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ink/ink1.xml" ContentType="application/inkml+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503F9" w14:textId="33062934" w:rsidR="005706CA" w:rsidRPr="003F61AD" w:rsidRDefault="00BB22AC" w:rsidP="00AE0B99">
      <w:pPr>
        <w:jc w:val="lowKashida"/>
        <w:rPr>
          <w:sz w:val="28"/>
          <w:szCs w:val="28"/>
        </w:rPr>
      </w:pPr>
      <w:r w:rsidRPr="003F61AD">
        <w:rPr>
          <w:noProof/>
          <w:sz w:val="28"/>
          <w:szCs w:val="28"/>
          <w:lang w:bidi="ar-SA"/>
        </w:rPr>
        <w:drawing>
          <wp:anchor distT="0" distB="0" distL="114300" distR="114300" simplePos="0" relativeHeight="251662336" behindDoc="1" locked="0" layoutInCell="1" allowOverlap="1" wp14:anchorId="08DA6A7E" wp14:editId="7824B7A7">
            <wp:simplePos x="0" y="0"/>
            <wp:positionH relativeFrom="margin">
              <wp:posOffset>4000305</wp:posOffset>
            </wp:positionH>
            <wp:positionV relativeFrom="paragraph">
              <wp:posOffset>6350</wp:posOffset>
            </wp:positionV>
            <wp:extent cx="1084580" cy="1105535"/>
            <wp:effectExtent l="0" t="0" r="127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4580" cy="1105535"/>
                    </a:xfrm>
                    <a:prstGeom prst="rect">
                      <a:avLst/>
                    </a:prstGeom>
                    <a:noFill/>
                  </pic:spPr>
                </pic:pic>
              </a:graphicData>
            </a:graphic>
            <wp14:sizeRelH relativeFrom="page">
              <wp14:pctWidth>0</wp14:pctWidth>
            </wp14:sizeRelH>
            <wp14:sizeRelV relativeFrom="page">
              <wp14:pctHeight>0</wp14:pctHeight>
            </wp14:sizeRelV>
          </wp:anchor>
        </w:drawing>
      </w:r>
      <w:r w:rsidR="00561C00" w:rsidRPr="00561C00">
        <w:rPr>
          <w:rFonts w:eastAsia="Calibri"/>
          <w:noProof/>
          <w:sz w:val="28"/>
          <w:szCs w:val="28"/>
        </w:rPr>
        <mc:AlternateContent>
          <mc:Choice Requires="wps">
            <w:drawing>
              <wp:anchor distT="45720" distB="45720" distL="114300" distR="114300" simplePos="0" relativeHeight="251686912" behindDoc="0" locked="0" layoutInCell="1" allowOverlap="1" wp14:anchorId="0C7B150E" wp14:editId="0E678743">
                <wp:simplePos x="0" y="0"/>
                <wp:positionH relativeFrom="column">
                  <wp:posOffset>2638</wp:posOffset>
                </wp:positionH>
                <wp:positionV relativeFrom="paragraph">
                  <wp:posOffset>3517</wp:posOffset>
                </wp:positionV>
                <wp:extent cx="2392045" cy="914400"/>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914400"/>
                        </a:xfrm>
                        <a:prstGeom prst="rect">
                          <a:avLst/>
                        </a:prstGeom>
                        <a:solidFill>
                          <a:srgbClr val="FFFFFF"/>
                        </a:solidFill>
                        <a:ln w="9525">
                          <a:noFill/>
                          <a:miter lim="800000"/>
                          <a:headEnd/>
                          <a:tailEnd/>
                        </a:ln>
                      </wps:spPr>
                      <wps:txbx>
                        <w:txbxContent>
                          <w:p w14:paraId="294DA98E" w14:textId="77777777" w:rsidR="00561C00" w:rsidRPr="00442285" w:rsidRDefault="00561C00" w:rsidP="00561C00">
                            <w:pPr>
                              <w:jc w:val="center"/>
                              <w:rPr>
                                <w:sz w:val="32"/>
                                <w:szCs w:val="32"/>
                              </w:rPr>
                            </w:pPr>
                            <w:r w:rsidRPr="00442285">
                              <w:rPr>
                                <w:rFonts w:hint="cs"/>
                                <w:sz w:val="32"/>
                                <w:szCs w:val="32"/>
                                <w:rtl/>
                              </w:rPr>
                              <w:t>موسوعة البابا شنوده الثالث في اللاهوت المقارن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7B150E" id="_x0000_t202" coordsize="21600,21600" o:spt="202" path="m,l,21600r21600,l21600,xe">
                <v:stroke joinstyle="miter"/>
                <v:path gradientshapeok="t" o:connecttype="rect"/>
              </v:shapetype>
              <v:shape id="Text Box 2" o:spid="_x0000_s1026" type="#_x0000_t202" style="position:absolute;left:0;text-align:left;margin-left:.2pt;margin-top:.3pt;width:188.35pt;height:1in;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" stroked="f">
                <v:textbox>
                  <w:txbxContent>
                    <w:p w14:paraId="294DA98E" w14:textId="77777777" w:rsidR="00561C00" w:rsidRPr="00442285" w:rsidRDefault="00561C00" w:rsidP="00561C00">
                      <w:pPr>
                        <w:jc w:val="center"/>
                        <w:rPr>
                          <w:sz w:val="32"/>
                          <w:szCs w:val="32"/>
                        </w:rPr>
                      </w:pPr>
                      <w:r w:rsidRPr="00442285">
                        <w:rPr>
                          <w:rFonts w:hint="cs"/>
                          <w:sz w:val="32"/>
                          <w:szCs w:val="32"/>
                          <w:rtl/>
                        </w:rPr>
                        <w:t>موسوعة البابا شنوده الثالث في اللاهوت المقارن</w:t>
                      </w:r>
                    </w:p>
                  </w:txbxContent>
                </v:textbox>
                <w10:wrap type="square"/>
              </v:shape>
            </w:pict>
          </mc:Fallback>
        </mc:AlternateContent>
      </w:r>
    </w:p>
    <w:p w14:paraId="60F634B5" w14:textId="560D0903" w:rsidR="005706CA" w:rsidRPr="003F61AD" w:rsidRDefault="005706CA" w:rsidP="00AE0B99">
      <w:pPr>
        <w:jc w:val="lowKashida"/>
        <w:rPr>
          <w:sz w:val="28"/>
          <w:szCs w:val="28"/>
          <w:rtl/>
        </w:rPr>
      </w:pPr>
    </w:p>
    <w:p w14:paraId="6050E802" w14:textId="72A87A78" w:rsidR="005706CA" w:rsidRPr="003F61AD" w:rsidRDefault="005706CA" w:rsidP="00AE0B99">
      <w:pPr>
        <w:jc w:val="lowKashida"/>
        <w:rPr>
          <w:sz w:val="28"/>
          <w:szCs w:val="28"/>
          <w:rtl/>
        </w:rPr>
      </w:pPr>
    </w:p>
    <w:p w14:paraId="1AE16FEB" w14:textId="77777777" w:rsidR="005706CA" w:rsidRPr="003F61AD" w:rsidRDefault="005706CA" w:rsidP="00AE0B99">
      <w:pPr>
        <w:jc w:val="lowKashida"/>
        <w:rPr>
          <w:b/>
          <w:bCs/>
          <w:sz w:val="28"/>
          <w:szCs w:val="28"/>
          <w:rtl/>
        </w:rPr>
      </w:pPr>
    </w:p>
    <w:p w14:paraId="558F4005" w14:textId="77777777" w:rsidR="005706CA" w:rsidRPr="00721F08" w:rsidRDefault="005706CA" w:rsidP="00461EBC">
      <w:pPr>
        <w:rPr>
          <w:b/>
          <w:bCs/>
          <w:sz w:val="40"/>
          <w:szCs w:val="40"/>
          <w:rtl/>
        </w:rPr>
      </w:pPr>
    </w:p>
    <w:p w14:paraId="23D65016" w14:textId="77777777" w:rsidR="005706CA" w:rsidRPr="00561C00" w:rsidRDefault="003F61AD" w:rsidP="00C31A91">
      <w:pPr>
        <w:jc w:val="center"/>
        <w:rPr>
          <w:b/>
          <w:bCs/>
          <w:sz w:val="48"/>
          <w:szCs w:val="48"/>
        </w:rPr>
      </w:pPr>
      <w:r w:rsidRPr="00561C00">
        <w:rPr>
          <w:rFonts w:hint="cs"/>
          <w:b/>
          <w:bCs/>
          <w:sz w:val="48"/>
          <w:szCs w:val="48"/>
          <w:rtl/>
        </w:rPr>
        <w:t>الجزء الرابع</w:t>
      </w:r>
    </w:p>
    <w:p w14:paraId="5C06414C" w14:textId="77777777" w:rsidR="005706CA" w:rsidRPr="00561C00" w:rsidRDefault="00213C89" w:rsidP="00C31A91">
      <w:pPr>
        <w:jc w:val="center"/>
        <w:rPr>
          <w:b/>
          <w:bCs/>
          <w:sz w:val="56"/>
          <w:szCs w:val="56"/>
        </w:rPr>
      </w:pPr>
      <w:r w:rsidRPr="00561C00">
        <w:rPr>
          <w:rFonts w:hint="cs"/>
          <w:b/>
          <w:bCs/>
          <w:sz w:val="56"/>
          <w:szCs w:val="56"/>
          <w:rtl/>
        </w:rPr>
        <w:t>إ</w:t>
      </w:r>
      <w:r w:rsidR="005706CA" w:rsidRPr="00561C00">
        <w:rPr>
          <w:b/>
          <w:bCs/>
          <w:sz w:val="56"/>
          <w:szCs w:val="56"/>
          <w:rtl/>
        </w:rPr>
        <w:t>خوتنا البروتستانت</w:t>
      </w:r>
    </w:p>
    <w:p w14:paraId="7703FB1D" w14:textId="77777777" w:rsidR="00250C36" w:rsidRPr="00721F08" w:rsidRDefault="00250C36" w:rsidP="00C31A91">
      <w:pPr>
        <w:jc w:val="center"/>
        <w:rPr>
          <w:b/>
          <w:bCs/>
          <w:sz w:val="40"/>
          <w:szCs w:val="40"/>
          <w:rtl/>
        </w:rPr>
      </w:pPr>
    </w:p>
    <w:p w14:paraId="6EC58710" w14:textId="77777777" w:rsidR="005706CA" w:rsidRPr="00250C36" w:rsidRDefault="005706CA" w:rsidP="00C31A91">
      <w:pPr>
        <w:jc w:val="center"/>
        <w:rPr>
          <w:b/>
          <w:bCs/>
          <w:sz w:val="48"/>
          <w:szCs w:val="48"/>
          <w:rtl/>
        </w:rPr>
      </w:pPr>
      <w:r w:rsidRPr="00250C36">
        <w:rPr>
          <w:b/>
          <w:bCs/>
          <w:sz w:val="48"/>
          <w:szCs w:val="48"/>
          <w:rtl/>
        </w:rPr>
        <w:t>لقداسة البابا شنوده الثالث</w:t>
      </w:r>
    </w:p>
    <w:p w14:paraId="2ADB50A6" w14:textId="77777777" w:rsidR="005706CA" w:rsidRPr="00721F08" w:rsidRDefault="005706CA" w:rsidP="00C31A91">
      <w:pPr>
        <w:jc w:val="center"/>
        <w:rPr>
          <w:b/>
          <w:bCs/>
          <w:sz w:val="40"/>
          <w:szCs w:val="40"/>
          <w:rtl/>
        </w:rPr>
      </w:pPr>
    </w:p>
    <w:p w14:paraId="4DBC6C1E" w14:textId="347A54A9" w:rsidR="00C31A91" w:rsidRPr="004078EA" w:rsidRDefault="005706CA" w:rsidP="004078EA">
      <w:pPr>
        <w:jc w:val="center"/>
        <w:rPr>
          <w:sz w:val="32"/>
          <w:szCs w:val="32"/>
          <w:rtl/>
        </w:rPr>
      </w:pPr>
      <w:r w:rsidRPr="004078EA">
        <w:rPr>
          <w:sz w:val="32"/>
          <w:szCs w:val="32"/>
          <w:rtl/>
        </w:rPr>
        <w:t xml:space="preserve">الطبعة </w:t>
      </w:r>
      <w:r w:rsidR="00CE3271">
        <w:rPr>
          <w:rFonts w:hint="cs"/>
          <w:sz w:val="32"/>
          <w:szCs w:val="32"/>
          <w:rtl/>
        </w:rPr>
        <w:t>الثانية</w:t>
      </w:r>
    </w:p>
    <w:p w14:paraId="508CA2F9" w14:textId="6044154D" w:rsidR="005706CA" w:rsidRPr="004078EA" w:rsidRDefault="005706CA" w:rsidP="00A919B5">
      <w:pPr>
        <w:jc w:val="center"/>
        <w:rPr>
          <w:sz w:val="32"/>
          <w:szCs w:val="32"/>
          <w:rtl/>
        </w:rPr>
      </w:pPr>
      <w:r w:rsidRPr="004078EA">
        <w:rPr>
          <w:sz w:val="32"/>
          <w:szCs w:val="32"/>
          <w:rtl/>
        </w:rPr>
        <w:t>202</w:t>
      </w:r>
      <w:r w:rsidR="00CE3271">
        <w:rPr>
          <w:rFonts w:hint="cs"/>
          <w:sz w:val="32"/>
          <w:szCs w:val="32"/>
          <w:rtl/>
        </w:rPr>
        <w:t>4</w:t>
      </w:r>
      <w:r w:rsidR="00A919B5">
        <w:rPr>
          <w:rFonts w:hint="cs"/>
          <w:sz w:val="32"/>
          <w:szCs w:val="32"/>
          <w:rtl/>
        </w:rPr>
        <w:t>م</w:t>
      </w:r>
    </w:p>
    <w:p w14:paraId="604A757E" w14:textId="77777777" w:rsidR="005706CA" w:rsidRPr="003F61AD" w:rsidRDefault="005706CA" w:rsidP="00AE0B99">
      <w:pPr>
        <w:jc w:val="lowKashida"/>
        <w:rPr>
          <w:sz w:val="28"/>
          <w:szCs w:val="28"/>
          <w:rtl/>
        </w:rPr>
      </w:pPr>
    </w:p>
    <w:p w14:paraId="0C71A01C" w14:textId="77777777" w:rsidR="005706CA" w:rsidRPr="003F61AD" w:rsidRDefault="005706CA" w:rsidP="00AE0B99">
      <w:pPr>
        <w:jc w:val="lowKashida"/>
        <w:rPr>
          <w:sz w:val="28"/>
          <w:szCs w:val="28"/>
          <w:rtl/>
        </w:rPr>
      </w:pPr>
    </w:p>
    <w:p w14:paraId="7E181C33" w14:textId="77777777" w:rsidR="005706CA" w:rsidRPr="003F61AD" w:rsidRDefault="005706CA" w:rsidP="00AE0B99">
      <w:pPr>
        <w:jc w:val="lowKashida"/>
        <w:rPr>
          <w:sz w:val="28"/>
          <w:szCs w:val="28"/>
          <w:rtl/>
        </w:rPr>
      </w:pPr>
    </w:p>
    <w:p w14:paraId="7DFEBC0C" w14:textId="77777777" w:rsidR="005706CA" w:rsidRPr="003F61AD" w:rsidRDefault="005706CA" w:rsidP="00AE0B99">
      <w:pPr>
        <w:jc w:val="lowKashida"/>
        <w:rPr>
          <w:sz w:val="28"/>
          <w:szCs w:val="28"/>
          <w:rtl/>
        </w:rPr>
      </w:pPr>
    </w:p>
    <w:p w14:paraId="30810B60" w14:textId="77777777" w:rsidR="005706CA" w:rsidRPr="003F61AD" w:rsidRDefault="005706CA" w:rsidP="00AE0B99">
      <w:pPr>
        <w:jc w:val="lowKashida"/>
        <w:rPr>
          <w:sz w:val="28"/>
          <w:szCs w:val="28"/>
          <w:rtl/>
        </w:rPr>
      </w:pPr>
    </w:p>
    <w:p w14:paraId="619E34D2" w14:textId="77777777" w:rsidR="005706CA" w:rsidRPr="003F61AD" w:rsidRDefault="005706CA" w:rsidP="00AE0B99">
      <w:pPr>
        <w:jc w:val="lowKashida"/>
        <w:rPr>
          <w:sz w:val="28"/>
          <w:szCs w:val="28"/>
          <w:rtl/>
        </w:rPr>
      </w:pPr>
    </w:p>
    <w:p w14:paraId="0D5D390E" w14:textId="77777777" w:rsidR="005706CA" w:rsidRDefault="005706CA" w:rsidP="00AE0B99">
      <w:pPr>
        <w:jc w:val="lowKashida"/>
        <w:rPr>
          <w:sz w:val="28"/>
          <w:szCs w:val="28"/>
          <w:rtl/>
        </w:rPr>
      </w:pPr>
    </w:p>
    <w:p w14:paraId="4C627C9E" w14:textId="77777777" w:rsidR="006A2AC4" w:rsidRPr="003F61AD" w:rsidRDefault="006A2AC4" w:rsidP="00AE0B99">
      <w:pPr>
        <w:jc w:val="lowKashida"/>
        <w:rPr>
          <w:sz w:val="28"/>
          <w:szCs w:val="28"/>
          <w:rtl/>
        </w:rPr>
      </w:pPr>
    </w:p>
    <w:p w14:paraId="79538B84" w14:textId="77777777" w:rsidR="005706CA" w:rsidRDefault="005706CA" w:rsidP="00AE0B99">
      <w:pPr>
        <w:jc w:val="lowKashida"/>
        <w:rPr>
          <w:sz w:val="28"/>
          <w:szCs w:val="28"/>
        </w:rPr>
      </w:pPr>
    </w:p>
    <w:p w14:paraId="151C4A28" w14:textId="77777777" w:rsidR="001057D2" w:rsidRDefault="001057D2" w:rsidP="00AE0B99">
      <w:pPr>
        <w:jc w:val="lowKashida"/>
        <w:rPr>
          <w:sz w:val="28"/>
          <w:szCs w:val="28"/>
          <w:rtl/>
        </w:rPr>
      </w:pPr>
    </w:p>
    <w:p w14:paraId="38E8BEB0" w14:textId="77777777" w:rsidR="00903E08" w:rsidRDefault="00903E08" w:rsidP="00AE0B99">
      <w:pPr>
        <w:jc w:val="lowKashida"/>
        <w:rPr>
          <w:sz w:val="28"/>
          <w:szCs w:val="28"/>
          <w:rtl/>
        </w:rPr>
      </w:pPr>
    </w:p>
    <w:p w14:paraId="0E84D6BF" w14:textId="77777777" w:rsidR="00903E08" w:rsidRDefault="00903E08" w:rsidP="00AE0B99">
      <w:pPr>
        <w:jc w:val="lowKashida"/>
        <w:rPr>
          <w:sz w:val="28"/>
          <w:szCs w:val="28"/>
          <w:rtl/>
        </w:rPr>
      </w:pPr>
    </w:p>
    <w:p w14:paraId="3E30B9C0" w14:textId="77777777" w:rsidR="00903E08" w:rsidRDefault="00903E08" w:rsidP="00AE0B99">
      <w:pPr>
        <w:jc w:val="lowKashida"/>
        <w:rPr>
          <w:sz w:val="28"/>
          <w:szCs w:val="28"/>
          <w:rtl/>
        </w:rPr>
      </w:pPr>
    </w:p>
    <w:p w14:paraId="79BB41A5" w14:textId="77777777" w:rsidR="00903E08" w:rsidRDefault="00903E08" w:rsidP="00AE0B99">
      <w:pPr>
        <w:jc w:val="lowKashida"/>
        <w:rPr>
          <w:sz w:val="28"/>
          <w:szCs w:val="28"/>
          <w:rtl/>
        </w:rPr>
      </w:pPr>
    </w:p>
    <w:p w14:paraId="64B3692F" w14:textId="77777777" w:rsidR="00903E08" w:rsidRDefault="00903E08" w:rsidP="00AE0B99">
      <w:pPr>
        <w:jc w:val="lowKashida"/>
        <w:rPr>
          <w:sz w:val="28"/>
          <w:szCs w:val="28"/>
          <w:rtl/>
        </w:rPr>
      </w:pPr>
    </w:p>
    <w:p w14:paraId="45B798BC" w14:textId="77777777" w:rsidR="00903E08" w:rsidRDefault="00903E08" w:rsidP="00AE0B99">
      <w:pPr>
        <w:jc w:val="lowKashida"/>
        <w:rPr>
          <w:sz w:val="28"/>
          <w:szCs w:val="28"/>
          <w:rtl/>
        </w:rPr>
      </w:pPr>
    </w:p>
    <w:p w14:paraId="5CC4D9AD" w14:textId="77777777" w:rsidR="00903E08" w:rsidRDefault="00903E08" w:rsidP="00AE0B99">
      <w:pPr>
        <w:jc w:val="lowKashida"/>
        <w:rPr>
          <w:sz w:val="28"/>
          <w:szCs w:val="28"/>
        </w:rPr>
      </w:pPr>
    </w:p>
    <w:p w14:paraId="7955961A" w14:textId="77777777" w:rsidR="001057D2" w:rsidRPr="003F61AD" w:rsidRDefault="001057D2" w:rsidP="00AE0B99">
      <w:pPr>
        <w:jc w:val="lowKashida"/>
        <w:rPr>
          <w:sz w:val="28"/>
          <w:szCs w:val="28"/>
          <w:rtl/>
        </w:rPr>
      </w:pPr>
    </w:p>
    <w:p w14:paraId="636C5EC7" w14:textId="61BBD68A" w:rsidR="005706CA" w:rsidRPr="003F61AD" w:rsidRDefault="005706CA" w:rsidP="00AE0B99">
      <w:pPr>
        <w:jc w:val="lowKashida"/>
        <w:rPr>
          <w:sz w:val="28"/>
          <w:szCs w:val="28"/>
          <w:rtl/>
        </w:rPr>
      </w:pPr>
      <w:r w:rsidRPr="003F61AD">
        <w:rPr>
          <w:sz w:val="28"/>
          <w:szCs w:val="28"/>
          <w:rtl/>
        </w:rPr>
        <w:t xml:space="preserve">الكتاب: موسوعة اللاهوت المقارن </w:t>
      </w:r>
      <w:r w:rsidR="00BB22AC">
        <w:rPr>
          <w:rFonts w:hint="cs"/>
          <w:sz w:val="28"/>
          <w:szCs w:val="28"/>
          <w:rtl/>
        </w:rPr>
        <w:t xml:space="preserve">الجزء الرابع - </w:t>
      </w:r>
      <w:r w:rsidR="00903E08">
        <w:rPr>
          <w:rFonts w:hint="cs"/>
          <w:sz w:val="28"/>
          <w:szCs w:val="28"/>
          <w:rtl/>
        </w:rPr>
        <w:t xml:space="preserve">إخوتنا </w:t>
      </w:r>
      <w:r w:rsidRPr="003F61AD">
        <w:rPr>
          <w:sz w:val="28"/>
          <w:szCs w:val="28"/>
          <w:rtl/>
        </w:rPr>
        <w:t>البروتستانت</w:t>
      </w:r>
      <w:r w:rsidR="00903E08">
        <w:rPr>
          <w:rFonts w:hint="cs"/>
          <w:sz w:val="28"/>
          <w:szCs w:val="28"/>
          <w:rtl/>
        </w:rPr>
        <w:t>.</w:t>
      </w:r>
      <w:r w:rsidRPr="003F61AD">
        <w:rPr>
          <w:sz w:val="28"/>
          <w:szCs w:val="28"/>
          <w:rtl/>
        </w:rPr>
        <w:t xml:space="preserve"> </w:t>
      </w:r>
    </w:p>
    <w:p w14:paraId="4F7CD188" w14:textId="305FD24B" w:rsidR="005706CA" w:rsidRPr="003F61AD" w:rsidRDefault="00A919B5" w:rsidP="00AE0B99">
      <w:pPr>
        <w:jc w:val="lowKashida"/>
        <w:rPr>
          <w:sz w:val="28"/>
          <w:szCs w:val="28"/>
          <w:rtl/>
        </w:rPr>
      </w:pPr>
      <w:r>
        <w:rPr>
          <w:rFonts w:hint="cs"/>
          <w:sz w:val="28"/>
          <w:szCs w:val="28"/>
          <w:rtl/>
        </w:rPr>
        <w:t>المؤلف: قداسة البابا شنوده الثالث</w:t>
      </w:r>
      <w:r w:rsidR="00903E08">
        <w:rPr>
          <w:rFonts w:hint="cs"/>
          <w:sz w:val="28"/>
          <w:szCs w:val="28"/>
          <w:rtl/>
        </w:rPr>
        <w:t>.</w:t>
      </w:r>
    </w:p>
    <w:p w14:paraId="027F3510" w14:textId="42B2F473" w:rsidR="005706CA" w:rsidRPr="003F61AD" w:rsidRDefault="005706CA" w:rsidP="00AE0B99">
      <w:pPr>
        <w:jc w:val="lowKashida"/>
        <w:rPr>
          <w:sz w:val="28"/>
          <w:szCs w:val="28"/>
          <w:rtl/>
        </w:rPr>
      </w:pPr>
      <w:r w:rsidRPr="003F61AD">
        <w:rPr>
          <w:sz w:val="28"/>
          <w:szCs w:val="28"/>
          <w:rtl/>
        </w:rPr>
        <w:t xml:space="preserve">الناشر: </w:t>
      </w:r>
      <w:r w:rsidR="00BB22AC" w:rsidRPr="00BB22AC">
        <w:rPr>
          <w:sz w:val="28"/>
          <w:szCs w:val="28"/>
          <w:rtl/>
        </w:rPr>
        <w:t>دار نشر كنيسة السيدة العذراء بالزيتون/ رقم 1021.</w:t>
      </w:r>
    </w:p>
    <w:p w14:paraId="65235471" w14:textId="50892E1E" w:rsidR="005706CA" w:rsidRPr="003F61AD" w:rsidRDefault="005706CA" w:rsidP="00A919B5">
      <w:pPr>
        <w:jc w:val="lowKashida"/>
        <w:rPr>
          <w:sz w:val="28"/>
          <w:szCs w:val="28"/>
          <w:rtl/>
        </w:rPr>
      </w:pPr>
      <w:r w:rsidRPr="003F61AD">
        <w:rPr>
          <w:sz w:val="28"/>
          <w:szCs w:val="28"/>
          <w:rtl/>
        </w:rPr>
        <w:t xml:space="preserve">الطبعة: </w:t>
      </w:r>
      <w:r w:rsidR="00CE3271">
        <w:rPr>
          <w:rFonts w:hint="cs"/>
          <w:sz w:val="28"/>
          <w:szCs w:val="28"/>
          <w:rtl/>
        </w:rPr>
        <w:t>الثانية</w:t>
      </w:r>
      <w:r w:rsidRPr="003F61AD">
        <w:rPr>
          <w:sz w:val="28"/>
          <w:szCs w:val="28"/>
          <w:rtl/>
        </w:rPr>
        <w:t>، 202</w:t>
      </w:r>
      <w:r w:rsidR="00CE3271">
        <w:rPr>
          <w:rFonts w:hint="cs"/>
          <w:sz w:val="28"/>
          <w:szCs w:val="28"/>
          <w:rtl/>
        </w:rPr>
        <w:t>4</w:t>
      </w:r>
      <w:r w:rsidR="00A919B5">
        <w:rPr>
          <w:rFonts w:hint="cs"/>
          <w:sz w:val="28"/>
          <w:szCs w:val="28"/>
          <w:rtl/>
        </w:rPr>
        <w:t>م</w:t>
      </w:r>
    </w:p>
    <w:p w14:paraId="176B64A6" w14:textId="6658B139" w:rsidR="005706CA" w:rsidRPr="003F61AD" w:rsidRDefault="001057D2" w:rsidP="00AE0B99">
      <w:pPr>
        <w:jc w:val="lowKashida"/>
        <w:rPr>
          <w:sz w:val="28"/>
          <w:szCs w:val="28"/>
          <w:rtl/>
        </w:rPr>
      </w:pPr>
      <w:r>
        <w:rPr>
          <w:sz w:val="28"/>
          <w:szCs w:val="28"/>
          <w:rtl/>
        </w:rPr>
        <w:t>رقم الإيداع بدار الكتب:</w:t>
      </w:r>
      <w:r>
        <w:rPr>
          <w:rFonts w:hint="cs"/>
          <w:sz w:val="28"/>
          <w:szCs w:val="28"/>
          <w:rtl/>
        </w:rPr>
        <w:t xml:space="preserve"> 19683/ 2021</w:t>
      </w:r>
      <w:r w:rsidR="00CE3271">
        <w:rPr>
          <w:rFonts w:hint="cs"/>
          <w:sz w:val="28"/>
          <w:szCs w:val="28"/>
          <w:rtl/>
        </w:rPr>
        <w:t>م</w:t>
      </w:r>
    </w:p>
    <w:p w14:paraId="0E00E683" w14:textId="77777777" w:rsidR="005706CA" w:rsidRPr="003F61AD" w:rsidRDefault="005706CA" w:rsidP="00AE0B99">
      <w:pPr>
        <w:jc w:val="lowKashida"/>
        <w:rPr>
          <w:sz w:val="28"/>
          <w:szCs w:val="28"/>
          <w:rtl/>
        </w:rPr>
      </w:pPr>
      <w:r w:rsidRPr="003F61AD">
        <w:rPr>
          <w:sz w:val="28"/>
          <w:szCs w:val="28"/>
          <w:rtl/>
        </w:rPr>
        <w:br w:type="page"/>
      </w:r>
    </w:p>
    <w:p w14:paraId="5397D787" w14:textId="77777777" w:rsidR="005706CA" w:rsidRPr="003F61AD" w:rsidRDefault="007A508F" w:rsidP="00AE0B99">
      <w:pPr>
        <w:jc w:val="lowKashida"/>
        <w:rPr>
          <w:sz w:val="28"/>
          <w:szCs w:val="28"/>
          <w:rtl/>
        </w:rPr>
      </w:pPr>
      <w:r w:rsidRPr="003F61AD">
        <w:rPr>
          <w:noProof/>
          <w:sz w:val="28"/>
          <w:szCs w:val="28"/>
          <w:rtl/>
          <w:lang w:bidi="ar-SA"/>
        </w:rPr>
        <w:lastRenderedPageBreak/>
        <w:drawing>
          <wp:anchor distT="0" distB="0" distL="114300" distR="114300" simplePos="0" relativeHeight="251661312" behindDoc="1" locked="0" layoutInCell="1" allowOverlap="1" wp14:anchorId="70839760" wp14:editId="07FB2965">
            <wp:simplePos x="0" y="0"/>
            <wp:positionH relativeFrom="margin">
              <wp:posOffset>229479</wp:posOffset>
            </wp:positionH>
            <wp:positionV relativeFrom="paragraph">
              <wp:posOffset>-3615</wp:posOffset>
            </wp:positionV>
            <wp:extent cx="4591126" cy="629011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6321" b="15371"/>
                    <a:stretch/>
                  </pic:blipFill>
                  <pic:spPr bwMode="auto">
                    <a:xfrm>
                      <a:off x="0" y="0"/>
                      <a:ext cx="4593797" cy="62937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3428C5" w14:textId="77777777" w:rsidR="007A508F" w:rsidRPr="003F61AD" w:rsidRDefault="007A508F" w:rsidP="00AE0B99">
      <w:pPr>
        <w:jc w:val="lowKashida"/>
        <w:rPr>
          <w:noProof/>
          <w:sz w:val="28"/>
          <w:szCs w:val="28"/>
          <w:rtl/>
          <w:lang w:bidi="ar-SA"/>
        </w:rPr>
      </w:pPr>
    </w:p>
    <w:p w14:paraId="030CAF10" w14:textId="77777777" w:rsidR="005706CA" w:rsidRPr="003F61AD" w:rsidRDefault="005706CA" w:rsidP="00AE0B99">
      <w:pPr>
        <w:jc w:val="lowKashida"/>
        <w:rPr>
          <w:sz w:val="28"/>
          <w:szCs w:val="28"/>
          <w:rtl/>
        </w:rPr>
      </w:pPr>
    </w:p>
    <w:p w14:paraId="18A4B3B6" w14:textId="77777777" w:rsidR="005706CA" w:rsidRPr="003F61AD" w:rsidRDefault="005706CA" w:rsidP="00AE0B99">
      <w:pPr>
        <w:jc w:val="lowKashida"/>
        <w:rPr>
          <w:sz w:val="28"/>
          <w:szCs w:val="28"/>
          <w:rtl/>
        </w:rPr>
      </w:pPr>
    </w:p>
    <w:p w14:paraId="018F0EC1" w14:textId="77777777" w:rsidR="005706CA" w:rsidRPr="003F61AD" w:rsidRDefault="005706CA" w:rsidP="00AE0B99">
      <w:pPr>
        <w:jc w:val="lowKashida"/>
        <w:rPr>
          <w:sz w:val="28"/>
          <w:szCs w:val="28"/>
          <w:rtl/>
        </w:rPr>
      </w:pPr>
    </w:p>
    <w:p w14:paraId="6835B275" w14:textId="77777777" w:rsidR="005706CA" w:rsidRPr="003F61AD" w:rsidRDefault="005706CA" w:rsidP="00AE0B99">
      <w:pPr>
        <w:jc w:val="lowKashida"/>
        <w:rPr>
          <w:sz w:val="28"/>
          <w:szCs w:val="28"/>
          <w:rtl/>
        </w:rPr>
      </w:pPr>
    </w:p>
    <w:p w14:paraId="6F0C30ED" w14:textId="77777777" w:rsidR="005706CA" w:rsidRPr="003F61AD" w:rsidRDefault="005706CA" w:rsidP="00AE0B99">
      <w:pPr>
        <w:jc w:val="lowKashida"/>
        <w:rPr>
          <w:sz w:val="28"/>
          <w:szCs w:val="28"/>
          <w:rtl/>
        </w:rPr>
      </w:pPr>
    </w:p>
    <w:p w14:paraId="41BDE205" w14:textId="77777777" w:rsidR="005706CA" w:rsidRPr="003F61AD" w:rsidRDefault="005706CA" w:rsidP="00AE0B99">
      <w:pPr>
        <w:jc w:val="lowKashida"/>
        <w:rPr>
          <w:sz w:val="28"/>
          <w:szCs w:val="28"/>
          <w:rtl/>
        </w:rPr>
      </w:pPr>
    </w:p>
    <w:p w14:paraId="2C949F47" w14:textId="77777777" w:rsidR="005706CA" w:rsidRPr="003F61AD" w:rsidRDefault="005706CA" w:rsidP="00AE0B99">
      <w:pPr>
        <w:jc w:val="lowKashida"/>
        <w:rPr>
          <w:sz w:val="28"/>
          <w:szCs w:val="28"/>
          <w:rtl/>
        </w:rPr>
      </w:pPr>
    </w:p>
    <w:p w14:paraId="5CAF28E1" w14:textId="77777777" w:rsidR="005706CA" w:rsidRPr="003F61AD" w:rsidRDefault="005706CA" w:rsidP="00AE0B99">
      <w:pPr>
        <w:jc w:val="lowKashida"/>
        <w:rPr>
          <w:sz w:val="28"/>
          <w:szCs w:val="28"/>
          <w:rtl/>
        </w:rPr>
      </w:pPr>
      <w:bookmarkStart w:id="0" w:name="_Toc377502575"/>
      <w:bookmarkStart w:id="1" w:name="_Toc377502054"/>
    </w:p>
    <w:p w14:paraId="46C02185" w14:textId="77777777" w:rsidR="005706CA" w:rsidRPr="003F61AD" w:rsidRDefault="005706CA" w:rsidP="00AE0B99">
      <w:pPr>
        <w:jc w:val="lowKashida"/>
        <w:rPr>
          <w:sz w:val="28"/>
          <w:szCs w:val="28"/>
          <w:rtl/>
        </w:rPr>
      </w:pPr>
      <w:bookmarkStart w:id="2" w:name="_Toc500100504"/>
      <w:bookmarkStart w:id="3" w:name="_Toc500096740"/>
      <w:bookmarkStart w:id="4" w:name="_Toc500096061"/>
      <w:bookmarkStart w:id="5" w:name="_Toc500084502"/>
    </w:p>
    <w:p w14:paraId="53D2C6BA" w14:textId="77777777" w:rsidR="005706CA" w:rsidRPr="003F61AD" w:rsidRDefault="005706CA" w:rsidP="00AE0B99">
      <w:pPr>
        <w:jc w:val="lowKashida"/>
        <w:rPr>
          <w:sz w:val="28"/>
          <w:szCs w:val="28"/>
          <w:rtl/>
        </w:rPr>
      </w:pPr>
    </w:p>
    <w:p w14:paraId="581EBE7C" w14:textId="77777777" w:rsidR="005706CA" w:rsidRDefault="005706CA" w:rsidP="00AE0B99">
      <w:pPr>
        <w:jc w:val="lowKashida"/>
        <w:rPr>
          <w:sz w:val="28"/>
          <w:szCs w:val="28"/>
          <w:rtl/>
        </w:rPr>
      </w:pPr>
    </w:p>
    <w:p w14:paraId="1FE03CC0" w14:textId="77777777" w:rsidR="00BB22AC" w:rsidRDefault="00BB22AC" w:rsidP="00AE0B99">
      <w:pPr>
        <w:jc w:val="lowKashida"/>
        <w:rPr>
          <w:sz w:val="28"/>
          <w:szCs w:val="28"/>
          <w:rtl/>
        </w:rPr>
      </w:pPr>
    </w:p>
    <w:p w14:paraId="2D115FF1" w14:textId="77777777" w:rsidR="00BB22AC" w:rsidRPr="003F61AD" w:rsidRDefault="00BB22AC" w:rsidP="00AE0B99">
      <w:pPr>
        <w:jc w:val="lowKashida"/>
        <w:rPr>
          <w:sz w:val="28"/>
          <w:szCs w:val="28"/>
          <w:rtl/>
        </w:rPr>
      </w:pPr>
    </w:p>
    <w:p w14:paraId="2E7E90FC" w14:textId="77777777" w:rsidR="005706CA" w:rsidRPr="003F61AD" w:rsidRDefault="005706CA" w:rsidP="00AE0B99">
      <w:pPr>
        <w:jc w:val="lowKashida"/>
        <w:rPr>
          <w:sz w:val="28"/>
          <w:szCs w:val="28"/>
          <w:rtl/>
        </w:rPr>
      </w:pPr>
    </w:p>
    <w:p w14:paraId="488CE9A4" w14:textId="77777777" w:rsidR="005706CA" w:rsidRPr="003F61AD" w:rsidRDefault="005706CA" w:rsidP="00AE0B99">
      <w:pPr>
        <w:jc w:val="lowKashida"/>
        <w:rPr>
          <w:sz w:val="28"/>
          <w:szCs w:val="28"/>
          <w:rtl/>
        </w:rPr>
      </w:pPr>
    </w:p>
    <w:p w14:paraId="59D95812" w14:textId="77777777" w:rsidR="005706CA" w:rsidRPr="003F61AD" w:rsidRDefault="005706CA" w:rsidP="007A508F">
      <w:pPr>
        <w:jc w:val="center"/>
        <w:rPr>
          <w:b/>
          <w:bCs/>
          <w:sz w:val="36"/>
          <w:szCs w:val="36"/>
          <w:rtl/>
        </w:rPr>
      </w:pPr>
      <w:bookmarkStart w:id="6" w:name="_Toc500100505"/>
      <w:bookmarkStart w:id="7" w:name="_Toc500096741"/>
      <w:bookmarkStart w:id="8" w:name="_Toc500096062"/>
      <w:bookmarkStart w:id="9" w:name="_Toc500084503"/>
      <w:bookmarkStart w:id="10" w:name="_Toc377502576"/>
      <w:bookmarkStart w:id="11" w:name="_Toc377502055"/>
      <w:bookmarkEnd w:id="0"/>
      <w:bookmarkEnd w:id="1"/>
      <w:bookmarkEnd w:id="2"/>
      <w:bookmarkEnd w:id="3"/>
      <w:bookmarkEnd w:id="4"/>
      <w:bookmarkEnd w:id="5"/>
      <w:r w:rsidRPr="003F61AD">
        <w:rPr>
          <w:b/>
          <w:bCs/>
          <w:sz w:val="36"/>
          <w:szCs w:val="36"/>
          <w:rtl/>
        </w:rPr>
        <w:t>البابا المعظم الأنبا تواضروس الثان</w:t>
      </w:r>
      <w:bookmarkEnd w:id="6"/>
      <w:bookmarkEnd w:id="7"/>
      <w:bookmarkEnd w:id="8"/>
      <w:bookmarkEnd w:id="9"/>
      <w:bookmarkEnd w:id="10"/>
      <w:bookmarkEnd w:id="11"/>
      <w:r w:rsidRPr="003F61AD">
        <w:rPr>
          <w:b/>
          <w:bCs/>
          <w:sz w:val="36"/>
          <w:szCs w:val="36"/>
          <w:rtl/>
        </w:rPr>
        <w:t>ي</w:t>
      </w:r>
    </w:p>
    <w:p w14:paraId="02148C66" w14:textId="77777777" w:rsidR="005706CA" w:rsidRPr="003F61AD" w:rsidRDefault="005706CA" w:rsidP="007A508F">
      <w:pPr>
        <w:jc w:val="center"/>
        <w:rPr>
          <w:sz w:val="28"/>
          <w:szCs w:val="28"/>
          <w:rtl/>
        </w:rPr>
      </w:pPr>
      <w:bookmarkStart w:id="12" w:name="_Toc500100506"/>
      <w:bookmarkStart w:id="13" w:name="_Toc500096742"/>
      <w:bookmarkStart w:id="14" w:name="_Toc500096063"/>
      <w:bookmarkStart w:id="15" w:name="_Toc500084504"/>
      <w:bookmarkStart w:id="16" w:name="_Toc377502577"/>
      <w:bookmarkStart w:id="17" w:name="_Toc377502056"/>
      <w:r w:rsidRPr="003F61AD">
        <w:rPr>
          <w:b/>
          <w:bCs/>
          <w:sz w:val="36"/>
          <w:szCs w:val="36"/>
          <w:rtl/>
        </w:rPr>
        <w:t xml:space="preserve">بابا الإسكندرية وبطريرك الكرازة المرقسية </w:t>
      </w:r>
      <w:proofErr w:type="gramStart"/>
      <w:r w:rsidRPr="003F61AD">
        <w:rPr>
          <w:b/>
          <w:bCs/>
          <w:sz w:val="36"/>
          <w:szCs w:val="36"/>
          <w:rtl/>
        </w:rPr>
        <w:t>ال</w:t>
      </w:r>
      <w:bookmarkEnd w:id="12"/>
      <w:bookmarkEnd w:id="13"/>
      <w:bookmarkEnd w:id="14"/>
      <w:bookmarkEnd w:id="15"/>
      <w:bookmarkEnd w:id="16"/>
      <w:bookmarkEnd w:id="17"/>
      <w:r w:rsidRPr="003F61AD">
        <w:rPr>
          <w:b/>
          <w:bCs/>
          <w:sz w:val="36"/>
          <w:szCs w:val="36"/>
          <w:rtl/>
        </w:rPr>
        <w:t>ـ118</w:t>
      </w:r>
      <w:proofErr w:type="gramEnd"/>
      <w:r w:rsidRPr="003F61AD">
        <w:rPr>
          <w:sz w:val="28"/>
          <w:szCs w:val="28"/>
          <w:rtl/>
        </w:rPr>
        <w:br w:type="page"/>
      </w:r>
    </w:p>
    <w:p w14:paraId="695AE112" w14:textId="77777777" w:rsidR="005706CA" w:rsidRPr="003F61AD" w:rsidRDefault="005706CA" w:rsidP="00AE0B99">
      <w:pPr>
        <w:jc w:val="lowKashida"/>
        <w:rPr>
          <w:b/>
          <w:bCs/>
          <w:sz w:val="28"/>
          <w:szCs w:val="28"/>
          <w:rtl/>
        </w:rPr>
      </w:pPr>
    </w:p>
    <w:p w14:paraId="5E795C56" w14:textId="77777777" w:rsidR="005706CA" w:rsidRPr="003F61AD" w:rsidRDefault="005706CA" w:rsidP="00AE0B99">
      <w:pPr>
        <w:jc w:val="lowKashida"/>
        <w:rPr>
          <w:sz w:val="28"/>
          <w:szCs w:val="28"/>
          <w:rtl/>
        </w:rPr>
      </w:pPr>
    </w:p>
    <w:p w14:paraId="70D83631" w14:textId="77777777" w:rsidR="005706CA" w:rsidRPr="003F61AD" w:rsidRDefault="005706CA" w:rsidP="00AE0B99">
      <w:pPr>
        <w:jc w:val="lowKashida"/>
        <w:rPr>
          <w:sz w:val="28"/>
          <w:szCs w:val="28"/>
          <w:rtl/>
          <w:lang w:bidi="ar-SA"/>
        </w:rPr>
      </w:pPr>
    </w:p>
    <w:p w14:paraId="31A3E5AC" w14:textId="77777777" w:rsidR="005706CA" w:rsidRPr="003F61AD" w:rsidRDefault="005706CA" w:rsidP="00AE0B99">
      <w:pPr>
        <w:jc w:val="lowKashida"/>
        <w:rPr>
          <w:sz w:val="28"/>
          <w:szCs w:val="28"/>
          <w:rtl/>
          <w:lang w:bidi="ar-SA"/>
        </w:rPr>
      </w:pPr>
    </w:p>
    <w:p w14:paraId="77AEB24D" w14:textId="77777777" w:rsidR="005706CA" w:rsidRPr="003F61AD" w:rsidRDefault="005706CA" w:rsidP="00AE0B99">
      <w:pPr>
        <w:jc w:val="lowKashida"/>
        <w:rPr>
          <w:sz w:val="28"/>
          <w:szCs w:val="28"/>
          <w:rtl/>
          <w:lang w:bidi="ar-SA"/>
        </w:rPr>
      </w:pPr>
      <w:r w:rsidRPr="003F61AD">
        <w:rPr>
          <w:sz w:val="28"/>
          <w:szCs w:val="28"/>
          <w:rtl/>
          <w:lang w:bidi="ar-SA"/>
        </w:rPr>
        <w:br w:type="page"/>
      </w:r>
    </w:p>
    <w:p w14:paraId="03FB245E" w14:textId="77777777" w:rsidR="005706CA" w:rsidRPr="003F61AD" w:rsidRDefault="007A508F" w:rsidP="00AE0B99">
      <w:pPr>
        <w:jc w:val="lowKashida"/>
        <w:rPr>
          <w:sz w:val="28"/>
          <w:szCs w:val="28"/>
        </w:rPr>
      </w:pPr>
      <w:r w:rsidRPr="003F61AD">
        <w:rPr>
          <w:noProof/>
          <w:sz w:val="28"/>
          <w:szCs w:val="28"/>
          <w:lang w:bidi="ar-SA"/>
        </w:rPr>
        <w:lastRenderedPageBreak/>
        <w:drawing>
          <wp:anchor distT="0" distB="0" distL="114300" distR="114300" simplePos="0" relativeHeight="251660288" behindDoc="1" locked="0" layoutInCell="1" allowOverlap="1" wp14:anchorId="290613AC" wp14:editId="793C5495">
            <wp:simplePos x="0" y="0"/>
            <wp:positionH relativeFrom="column">
              <wp:posOffset>263916</wp:posOffset>
            </wp:positionH>
            <wp:positionV relativeFrom="paragraph">
              <wp:posOffset>74930</wp:posOffset>
            </wp:positionV>
            <wp:extent cx="4535833" cy="5975488"/>
            <wp:effectExtent l="0" t="0" r="0" b="635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35833" cy="5975488"/>
                    </a:xfrm>
                    <a:prstGeom prst="rect">
                      <a:avLst/>
                    </a:prstGeom>
                    <a:noFill/>
                  </pic:spPr>
                </pic:pic>
              </a:graphicData>
            </a:graphic>
            <wp14:sizeRelH relativeFrom="page">
              <wp14:pctWidth>0</wp14:pctWidth>
            </wp14:sizeRelH>
            <wp14:sizeRelV relativeFrom="page">
              <wp14:pctHeight>0</wp14:pctHeight>
            </wp14:sizeRelV>
          </wp:anchor>
        </w:drawing>
      </w:r>
    </w:p>
    <w:p w14:paraId="54AEEF4E" w14:textId="77777777" w:rsidR="005706CA" w:rsidRPr="003F61AD" w:rsidRDefault="005706CA" w:rsidP="00AE0B99">
      <w:pPr>
        <w:jc w:val="lowKashida"/>
        <w:rPr>
          <w:b/>
          <w:bCs/>
          <w:sz w:val="28"/>
          <w:szCs w:val="28"/>
          <w:rtl/>
        </w:rPr>
      </w:pPr>
    </w:p>
    <w:p w14:paraId="561F7646" w14:textId="77777777" w:rsidR="005706CA" w:rsidRPr="003F61AD" w:rsidRDefault="005706CA" w:rsidP="00AE0B99">
      <w:pPr>
        <w:jc w:val="lowKashida"/>
        <w:rPr>
          <w:b/>
          <w:bCs/>
          <w:sz w:val="28"/>
          <w:szCs w:val="28"/>
        </w:rPr>
      </w:pPr>
    </w:p>
    <w:p w14:paraId="10094DB3" w14:textId="77777777" w:rsidR="005706CA" w:rsidRPr="003F61AD" w:rsidRDefault="005706CA" w:rsidP="00AE0B99">
      <w:pPr>
        <w:jc w:val="lowKashida"/>
        <w:rPr>
          <w:b/>
          <w:bCs/>
          <w:sz w:val="28"/>
          <w:szCs w:val="28"/>
          <w:rtl/>
        </w:rPr>
      </w:pPr>
    </w:p>
    <w:p w14:paraId="4FF67F94" w14:textId="77777777" w:rsidR="005706CA" w:rsidRPr="003F61AD" w:rsidRDefault="005706CA" w:rsidP="00AE0B99">
      <w:pPr>
        <w:jc w:val="lowKashida"/>
        <w:rPr>
          <w:b/>
          <w:bCs/>
          <w:sz w:val="28"/>
          <w:szCs w:val="28"/>
        </w:rPr>
      </w:pPr>
    </w:p>
    <w:p w14:paraId="3E892968" w14:textId="77777777" w:rsidR="005706CA" w:rsidRPr="003F61AD" w:rsidRDefault="005706CA" w:rsidP="00AE0B99">
      <w:pPr>
        <w:jc w:val="lowKashida"/>
        <w:rPr>
          <w:b/>
          <w:bCs/>
          <w:sz w:val="28"/>
          <w:szCs w:val="28"/>
        </w:rPr>
      </w:pPr>
    </w:p>
    <w:p w14:paraId="2F06500D" w14:textId="77777777" w:rsidR="005706CA" w:rsidRPr="003F61AD" w:rsidRDefault="005706CA" w:rsidP="00AE0B99">
      <w:pPr>
        <w:jc w:val="lowKashida"/>
        <w:rPr>
          <w:b/>
          <w:bCs/>
          <w:sz w:val="28"/>
          <w:szCs w:val="28"/>
          <w:rtl/>
        </w:rPr>
      </w:pPr>
    </w:p>
    <w:p w14:paraId="2039D153" w14:textId="77777777" w:rsidR="005706CA" w:rsidRPr="003F61AD" w:rsidRDefault="005706CA" w:rsidP="00AE0B99">
      <w:pPr>
        <w:jc w:val="lowKashida"/>
        <w:rPr>
          <w:b/>
          <w:bCs/>
          <w:sz w:val="28"/>
          <w:szCs w:val="28"/>
          <w:rtl/>
        </w:rPr>
      </w:pPr>
    </w:p>
    <w:p w14:paraId="65202562" w14:textId="77777777" w:rsidR="005706CA" w:rsidRPr="003F61AD" w:rsidRDefault="005706CA" w:rsidP="00AE0B99">
      <w:pPr>
        <w:jc w:val="lowKashida"/>
        <w:rPr>
          <w:b/>
          <w:bCs/>
          <w:sz w:val="28"/>
          <w:szCs w:val="28"/>
          <w:rtl/>
        </w:rPr>
      </w:pPr>
    </w:p>
    <w:p w14:paraId="1D46FE57" w14:textId="77777777" w:rsidR="005706CA" w:rsidRPr="003F61AD" w:rsidRDefault="005706CA" w:rsidP="00AE0B99">
      <w:pPr>
        <w:jc w:val="lowKashida"/>
        <w:rPr>
          <w:b/>
          <w:bCs/>
          <w:sz w:val="28"/>
          <w:szCs w:val="28"/>
          <w:rtl/>
        </w:rPr>
      </w:pPr>
    </w:p>
    <w:p w14:paraId="47980BFF" w14:textId="77777777" w:rsidR="005706CA" w:rsidRPr="003F61AD" w:rsidRDefault="005706CA" w:rsidP="00AE0B99">
      <w:pPr>
        <w:jc w:val="lowKashida"/>
        <w:rPr>
          <w:b/>
          <w:bCs/>
          <w:sz w:val="28"/>
          <w:szCs w:val="28"/>
          <w:rtl/>
        </w:rPr>
      </w:pPr>
    </w:p>
    <w:p w14:paraId="2F111EEA" w14:textId="77777777" w:rsidR="005706CA" w:rsidRPr="003F61AD" w:rsidRDefault="005706CA" w:rsidP="00AE0B99">
      <w:pPr>
        <w:jc w:val="lowKashida"/>
        <w:rPr>
          <w:b/>
          <w:bCs/>
          <w:sz w:val="28"/>
          <w:szCs w:val="28"/>
          <w:rtl/>
        </w:rPr>
      </w:pPr>
    </w:p>
    <w:p w14:paraId="3EDBB25A" w14:textId="77777777" w:rsidR="005706CA" w:rsidRPr="003F61AD" w:rsidRDefault="005706CA" w:rsidP="00AE0B99">
      <w:pPr>
        <w:jc w:val="lowKashida"/>
        <w:rPr>
          <w:b/>
          <w:bCs/>
          <w:sz w:val="28"/>
          <w:szCs w:val="28"/>
        </w:rPr>
      </w:pPr>
    </w:p>
    <w:p w14:paraId="0D55FB25" w14:textId="77777777" w:rsidR="005706CA" w:rsidRPr="003F61AD" w:rsidRDefault="005706CA" w:rsidP="00AE0B99">
      <w:pPr>
        <w:jc w:val="lowKashida"/>
        <w:rPr>
          <w:b/>
          <w:bCs/>
          <w:sz w:val="28"/>
          <w:szCs w:val="28"/>
        </w:rPr>
      </w:pPr>
    </w:p>
    <w:p w14:paraId="369062C1" w14:textId="77777777" w:rsidR="005706CA" w:rsidRDefault="005706CA" w:rsidP="00AE0B99">
      <w:pPr>
        <w:jc w:val="lowKashida"/>
        <w:rPr>
          <w:b/>
          <w:bCs/>
          <w:sz w:val="28"/>
          <w:szCs w:val="28"/>
          <w:rtl/>
        </w:rPr>
      </w:pPr>
    </w:p>
    <w:p w14:paraId="1C3081F9" w14:textId="77777777" w:rsidR="00BB22AC" w:rsidRPr="003F61AD" w:rsidRDefault="00BB22AC" w:rsidP="00AE0B99">
      <w:pPr>
        <w:jc w:val="lowKashida"/>
        <w:rPr>
          <w:b/>
          <w:bCs/>
          <w:sz w:val="28"/>
          <w:szCs w:val="28"/>
        </w:rPr>
      </w:pPr>
    </w:p>
    <w:p w14:paraId="5C295550" w14:textId="77777777" w:rsidR="00721F08" w:rsidRPr="004078EA" w:rsidRDefault="00721F08" w:rsidP="007A508F">
      <w:pPr>
        <w:jc w:val="center"/>
        <w:rPr>
          <w:b/>
          <w:bCs/>
          <w:sz w:val="20"/>
          <w:szCs w:val="20"/>
          <w:rtl/>
        </w:rPr>
      </w:pPr>
    </w:p>
    <w:p w14:paraId="38BAB7AD" w14:textId="77777777" w:rsidR="005706CA" w:rsidRPr="003F61AD" w:rsidRDefault="005706CA" w:rsidP="007A508F">
      <w:pPr>
        <w:jc w:val="center"/>
        <w:rPr>
          <w:b/>
          <w:bCs/>
          <w:sz w:val="36"/>
          <w:szCs w:val="36"/>
        </w:rPr>
      </w:pPr>
      <w:r w:rsidRPr="003F61AD">
        <w:rPr>
          <w:b/>
          <w:bCs/>
          <w:sz w:val="36"/>
          <w:szCs w:val="36"/>
          <w:rtl/>
        </w:rPr>
        <w:t>قداسة البابا المعظم الأنبا شنوده الثالث</w:t>
      </w:r>
    </w:p>
    <w:p w14:paraId="6E254AFA" w14:textId="77777777" w:rsidR="006662D8" w:rsidRPr="003F61AD" w:rsidRDefault="005706CA" w:rsidP="007A508F">
      <w:pPr>
        <w:jc w:val="center"/>
        <w:rPr>
          <w:b/>
          <w:bCs/>
          <w:sz w:val="36"/>
          <w:szCs w:val="36"/>
          <w:rtl/>
        </w:rPr>
      </w:pPr>
      <w:r w:rsidRPr="003F61AD">
        <w:rPr>
          <w:b/>
          <w:bCs/>
          <w:sz w:val="36"/>
          <w:szCs w:val="36"/>
          <w:rtl/>
        </w:rPr>
        <w:t xml:space="preserve">بابا الإسكندرية وبطريرك الكرازة المرقسية </w:t>
      </w:r>
      <w:proofErr w:type="gramStart"/>
      <w:r w:rsidRPr="003F61AD">
        <w:rPr>
          <w:b/>
          <w:bCs/>
          <w:sz w:val="36"/>
          <w:szCs w:val="36"/>
          <w:rtl/>
        </w:rPr>
        <w:t>الـ</w:t>
      </w:r>
      <w:r w:rsidR="006662D8" w:rsidRPr="003F61AD">
        <w:rPr>
          <w:b/>
          <w:bCs/>
          <w:sz w:val="36"/>
          <w:szCs w:val="36"/>
          <w:rtl/>
        </w:rPr>
        <w:t>117</w:t>
      </w:r>
      <w:proofErr w:type="gramEnd"/>
    </w:p>
    <w:p w14:paraId="27BA3E93" w14:textId="77777777" w:rsidR="006662D8" w:rsidRPr="003F61AD" w:rsidRDefault="006662D8">
      <w:pPr>
        <w:widowControl/>
        <w:bidi w:val="0"/>
        <w:spacing w:after="160" w:line="259" w:lineRule="auto"/>
        <w:jc w:val="left"/>
        <w:rPr>
          <w:b/>
          <w:bCs/>
          <w:sz w:val="28"/>
          <w:szCs w:val="28"/>
          <w:rtl/>
        </w:rPr>
      </w:pPr>
      <w:r w:rsidRPr="003F61AD">
        <w:rPr>
          <w:b/>
          <w:bCs/>
          <w:sz w:val="28"/>
          <w:szCs w:val="28"/>
          <w:rtl/>
        </w:rPr>
        <w:br w:type="page"/>
      </w:r>
    </w:p>
    <w:p w14:paraId="2EFF5AA8" w14:textId="77777777" w:rsidR="00371B62" w:rsidRPr="003F61AD" w:rsidRDefault="00371B62" w:rsidP="006662D8">
      <w:pPr>
        <w:bidi w:val="0"/>
        <w:jc w:val="center"/>
        <w:rPr>
          <w:b/>
          <w:bCs/>
          <w:sz w:val="28"/>
          <w:szCs w:val="28"/>
          <w:rtl/>
        </w:rPr>
      </w:pPr>
    </w:p>
    <w:p w14:paraId="15459CED" w14:textId="77777777" w:rsidR="006662D8" w:rsidRPr="003F61AD" w:rsidRDefault="006662D8" w:rsidP="006662D8">
      <w:pPr>
        <w:bidi w:val="0"/>
        <w:rPr>
          <w:b/>
          <w:bCs/>
          <w:sz w:val="28"/>
          <w:szCs w:val="28"/>
          <w:rtl/>
        </w:rPr>
        <w:sectPr w:rsidR="006662D8" w:rsidRPr="003F61AD" w:rsidSect="005443F5">
          <w:pgSz w:w="10319" w:h="14572" w:code="13"/>
          <w:pgMar w:top="1418" w:right="1134" w:bottom="1418" w:left="1134" w:header="720" w:footer="720" w:gutter="0"/>
          <w:cols w:space="720"/>
          <w:docGrid w:linePitch="367"/>
        </w:sectPr>
      </w:pPr>
    </w:p>
    <w:p w14:paraId="2AA1E4EC" w14:textId="77777777" w:rsidR="005706CA" w:rsidRPr="00234726" w:rsidRDefault="005706CA" w:rsidP="005D336A">
      <w:pPr>
        <w:pStyle w:val="Heading2"/>
        <w:rPr>
          <w:rtl/>
        </w:rPr>
      </w:pPr>
      <w:bookmarkStart w:id="18" w:name="_Toc521053755"/>
      <w:bookmarkStart w:id="19" w:name="_Toc520209093"/>
      <w:bookmarkStart w:id="20" w:name="_Toc519348153"/>
      <w:bookmarkStart w:id="21" w:name="_Toc39591789"/>
      <w:bookmarkStart w:id="22" w:name="_Toc169981509"/>
      <w:bookmarkStart w:id="23" w:name="_Toc410122798"/>
      <w:bookmarkStart w:id="24" w:name="_Toc409614558"/>
      <w:bookmarkStart w:id="25" w:name="_Toc409614164"/>
      <w:bookmarkStart w:id="26" w:name="_Toc409613667"/>
      <w:bookmarkStart w:id="27" w:name="_Toc409610632"/>
      <w:bookmarkStart w:id="28" w:name="_Toc409607362"/>
      <w:bookmarkStart w:id="29" w:name="_Toc409555129"/>
      <w:r w:rsidRPr="00234726">
        <w:rPr>
          <w:rtl/>
        </w:rPr>
        <w:lastRenderedPageBreak/>
        <w:t>طرس البركة</w:t>
      </w:r>
      <w:bookmarkStart w:id="30" w:name="_Toc521053756"/>
      <w:bookmarkStart w:id="31" w:name="_Toc521053131"/>
      <w:bookmarkStart w:id="32" w:name="_Toc520209094"/>
      <w:bookmarkStart w:id="33" w:name="_Toc519348154"/>
      <w:bookmarkStart w:id="34" w:name="_Toc518738619"/>
      <w:bookmarkEnd w:id="18"/>
      <w:bookmarkEnd w:id="19"/>
      <w:bookmarkEnd w:id="20"/>
      <w:bookmarkEnd w:id="21"/>
      <w:r w:rsidR="00234726" w:rsidRPr="00234726">
        <w:rPr>
          <w:rFonts w:hint="cs"/>
          <w:rtl/>
        </w:rPr>
        <w:t xml:space="preserve"> </w:t>
      </w:r>
      <w:r w:rsidRPr="00234726">
        <w:rPr>
          <w:rtl/>
        </w:rPr>
        <w:t>لقداسة البابا تواضروس الثاني</w:t>
      </w:r>
      <w:bookmarkEnd w:id="22"/>
      <w:bookmarkEnd w:id="30"/>
      <w:bookmarkEnd w:id="31"/>
      <w:bookmarkEnd w:id="32"/>
      <w:bookmarkEnd w:id="33"/>
      <w:bookmarkEnd w:id="34"/>
    </w:p>
    <w:p w14:paraId="1FD80DC0" w14:textId="77777777" w:rsidR="005706CA" w:rsidRPr="003F61AD" w:rsidRDefault="005706CA" w:rsidP="00AE0B99">
      <w:pPr>
        <w:jc w:val="lowKashida"/>
        <w:rPr>
          <w:b/>
          <w:bCs/>
          <w:sz w:val="28"/>
          <w:szCs w:val="28"/>
          <w:rtl/>
        </w:rPr>
      </w:pPr>
      <w:r w:rsidRPr="003F61AD">
        <w:rPr>
          <w:b/>
          <w:bCs/>
          <w:sz w:val="28"/>
          <w:szCs w:val="28"/>
          <w:rtl/>
        </w:rPr>
        <w:t>وإن مات فهو يتكلم بعد..</w:t>
      </w:r>
    </w:p>
    <w:p w14:paraId="3E943453" w14:textId="77777777" w:rsidR="005706CA" w:rsidRPr="003F61AD" w:rsidRDefault="005706CA" w:rsidP="00AE0B99">
      <w:pPr>
        <w:jc w:val="lowKashida"/>
        <w:rPr>
          <w:sz w:val="28"/>
          <w:szCs w:val="28"/>
          <w:rtl/>
        </w:rPr>
      </w:pPr>
      <w:r w:rsidRPr="003F61AD">
        <w:rPr>
          <w:sz w:val="28"/>
          <w:szCs w:val="28"/>
          <w:rtl/>
        </w:rPr>
        <w:t>غزارة المعرفة وعمقها في حياة المتنيح قداسة البابا شنوده الثالث جعلته يترك لنا تُراثًا روحيًا وأدبيًا وكنسيًا ربما لم تشهده أجيالًا كثيرة قبلًا. وفي نفس الوقت هذا التُراث لم نحصره تمامًا حتى الآن.</w:t>
      </w:r>
    </w:p>
    <w:p w14:paraId="56A8291F" w14:textId="77777777" w:rsidR="005706CA" w:rsidRPr="003F61AD" w:rsidRDefault="005706CA" w:rsidP="00AE0B99">
      <w:pPr>
        <w:jc w:val="lowKashida"/>
        <w:rPr>
          <w:sz w:val="28"/>
          <w:szCs w:val="28"/>
          <w:rtl/>
        </w:rPr>
      </w:pPr>
      <w:r w:rsidRPr="003F61AD">
        <w:rPr>
          <w:sz w:val="28"/>
          <w:szCs w:val="28"/>
          <w:rtl/>
        </w:rPr>
        <w:t>ورغم أنه نُشر أكثر من 150 كتابًا بأحجام متنوعة وفي موضوعات عديدة تغطي مساحات كبيرة من المعارف المسيحية الروحية والكنسية والآبائية، والتي تُرجمت معظمها إلى العديد من اللغات، حتى صار اسمه معروفًا عالميًا أنه "مُعلم الأجيال".. إلا أنه ما زال يوجد الكثير مما لم ينشر بعد.</w:t>
      </w:r>
    </w:p>
    <w:p w14:paraId="0C3E635B" w14:textId="77777777" w:rsidR="005706CA" w:rsidRPr="003F61AD" w:rsidRDefault="005706CA" w:rsidP="00AE0B99">
      <w:pPr>
        <w:jc w:val="lowKashida"/>
        <w:rPr>
          <w:sz w:val="28"/>
          <w:szCs w:val="28"/>
          <w:rtl/>
        </w:rPr>
      </w:pPr>
      <w:r w:rsidRPr="003F61AD">
        <w:rPr>
          <w:sz w:val="28"/>
          <w:szCs w:val="28"/>
          <w:rtl/>
        </w:rPr>
        <w:t xml:space="preserve">وننشر لكم بعضًا من ذلك التُراث الخالد والذي لم يُنشر من قبل.. </w:t>
      </w:r>
    </w:p>
    <w:p w14:paraId="50764C69" w14:textId="77777777" w:rsidR="005706CA" w:rsidRPr="003F61AD" w:rsidRDefault="005706CA" w:rsidP="00AE0B99">
      <w:pPr>
        <w:jc w:val="lowKashida"/>
        <w:rPr>
          <w:sz w:val="28"/>
          <w:szCs w:val="28"/>
          <w:rtl/>
        </w:rPr>
      </w:pPr>
      <w:r w:rsidRPr="003F61AD">
        <w:rPr>
          <w:sz w:val="28"/>
          <w:szCs w:val="28"/>
          <w:rtl/>
        </w:rPr>
        <w:t xml:space="preserve">ونقدم لكم كتاب: </w:t>
      </w:r>
    </w:p>
    <w:p w14:paraId="655E3461" w14:textId="77777777" w:rsidR="005706CA" w:rsidRPr="003F61AD" w:rsidRDefault="005706CA" w:rsidP="005552C8">
      <w:pPr>
        <w:jc w:val="center"/>
        <w:rPr>
          <w:b/>
          <w:bCs/>
          <w:sz w:val="28"/>
          <w:szCs w:val="28"/>
          <w:rtl/>
        </w:rPr>
      </w:pPr>
      <w:r w:rsidRPr="003F61AD">
        <w:rPr>
          <w:b/>
          <w:bCs/>
          <w:sz w:val="28"/>
          <w:szCs w:val="28"/>
          <w:rtl/>
        </w:rPr>
        <w:t>موسوعة اللاهوت المقارن الجزء الرابع – البروتستانت</w:t>
      </w:r>
    </w:p>
    <w:p w14:paraId="6A0C5E14" w14:textId="77777777" w:rsidR="005706CA" w:rsidRPr="003F61AD" w:rsidRDefault="005706CA" w:rsidP="00AE0B99">
      <w:pPr>
        <w:jc w:val="lowKashida"/>
        <w:rPr>
          <w:sz w:val="28"/>
          <w:szCs w:val="28"/>
          <w:rtl/>
        </w:rPr>
      </w:pPr>
      <w:r w:rsidRPr="003F61AD">
        <w:rPr>
          <w:b/>
          <w:bCs/>
          <w:sz w:val="28"/>
          <w:szCs w:val="28"/>
          <w:rtl/>
        </w:rPr>
        <w:t xml:space="preserve">وسوف تجد عزيزي القارئ متعة خاصة وأنت تستمع لصوت </w:t>
      </w:r>
      <w:r w:rsidRPr="003F61AD">
        <w:rPr>
          <w:sz w:val="28"/>
          <w:szCs w:val="28"/>
          <w:rtl/>
        </w:rPr>
        <w:t xml:space="preserve">قداسته عبر الصفحات وبعد رحيله.. يُعلمنا ويروينا من فيض معرفته </w:t>
      </w:r>
      <w:proofErr w:type="spellStart"/>
      <w:r w:rsidRPr="003F61AD">
        <w:rPr>
          <w:sz w:val="28"/>
          <w:szCs w:val="28"/>
          <w:rtl/>
        </w:rPr>
        <w:t>وروحياته</w:t>
      </w:r>
      <w:proofErr w:type="spellEnd"/>
      <w:r w:rsidRPr="003F61AD">
        <w:rPr>
          <w:sz w:val="28"/>
          <w:szCs w:val="28"/>
          <w:rtl/>
        </w:rPr>
        <w:t xml:space="preserve"> وخبراته العميقة.</w:t>
      </w:r>
    </w:p>
    <w:p w14:paraId="7782143B" w14:textId="77777777" w:rsidR="005706CA" w:rsidRPr="003F61AD" w:rsidRDefault="005706CA" w:rsidP="00AE0B99">
      <w:pPr>
        <w:jc w:val="lowKashida"/>
        <w:rPr>
          <w:sz w:val="28"/>
          <w:szCs w:val="28"/>
          <w:rtl/>
        </w:rPr>
      </w:pPr>
      <w:r w:rsidRPr="003F61AD">
        <w:rPr>
          <w:sz w:val="28"/>
          <w:szCs w:val="28"/>
          <w:rtl/>
        </w:rPr>
        <w:t>تقديري ومحبتي لكل من ساهم في إخراج هذه الكتب إلى النور خاصة مركز "معلم الأجيال لحفظ ونشر تُراث البابا شنوده الثالث" في كنيسة السيدة العذراء مريم بالزيتون بالقاهرة.</w:t>
      </w:r>
    </w:p>
    <w:p w14:paraId="544F1C02" w14:textId="77777777" w:rsidR="005706CA" w:rsidRPr="003F61AD" w:rsidRDefault="005706CA" w:rsidP="00AE0B99">
      <w:pPr>
        <w:jc w:val="lowKashida"/>
        <w:rPr>
          <w:sz w:val="28"/>
          <w:szCs w:val="28"/>
          <w:rtl/>
        </w:rPr>
      </w:pPr>
      <w:r w:rsidRPr="003F61AD">
        <w:rPr>
          <w:sz w:val="28"/>
          <w:szCs w:val="28"/>
          <w:rtl/>
        </w:rPr>
        <w:t>نفَّعنا الله ببركة صلواته لأجلنا كنيسةً وشعبًا وضعفي. ونعمته تشملنا جميعًا..</w:t>
      </w:r>
    </w:p>
    <w:p w14:paraId="79F26D3D" w14:textId="77777777" w:rsidR="005706CA" w:rsidRPr="003F61AD" w:rsidRDefault="005706CA" w:rsidP="006662D8">
      <w:pPr>
        <w:jc w:val="center"/>
        <w:rPr>
          <w:b/>
          <w:bCs/>
          <w:sz w:val="28"/>
          <w:szCs w:val="28"/>
          <w:rtl/>
        </w:rPr>
      </w:pPr>
      <w:r w:rsidRPr="003F61AD">
        <w:rPr>
          <w:b/>
          <w:bCs/>
          <w:sz w:val="28"/>
          <w:szCs w:val="28"/>
          <w:rtl/>
        </w:rPr>
        <w:t>البابا تواضروس الثاني</w:t>
      </w:r>
    </w:p>
    <w:p w14:paraId="6455A84E" w14:textId="77777777" w:rsidR="005706CA" w:rsidRPr="003F61AD" w:rsidRDefault="005706CA" w:rsidP="006662D8">
      <w:pPr>
        <w:jc w:val="center"/>
        <w:rPr>
          <w:b/>
          <w:bCs/>
          <w:sz w:val="28"/>
          <w:szCs w:val="28"/>
          <w:rtl/>
        </w:rPr>
      </w:pPr>
      <w:r w:rsidRPr="003F61AD">
        <w:rPr>
          <w:b/>
          <w:bCs/>
          <w:sz w:val="28"/>
          <w:szCs w:val="28"/>
          <w:rtl/>
        </w:rPr>
        <w:t>بابا الإسكندرية وبطريرك الكرازة المرقسية الـ 118</w:t>
      </w:r>
    </w:p>
    <w:p w14:paraId="4526AEF3" w14:textId="77777777" w:rsidR="005706CA" w:rsidRDefault="005706CA" w:rsidP="005D336A">
      <w:pPr>
        <w:pStyle w:val="Heading2"/>
        <w:rPr>
          <w:rtl/>
        </w:rPr>
      </w:pPr>
      <w:bookmarkStart w:id="35" w:name="_Toc521053757"/>
      <w:bookmarkStart w:id="36" w:name="_Toc500100508"/>
      <w:bookmarkStart w:id="37" w:name="_Toc497410081"/>
      <w:bookmarkStart w:id="38" w:name="_Toc39591790"/>
      <w:bookmarkStart w:id="39" w:name="_Toc169981510"/>
      <w:bookmarkEnd w:id="23"/>
      <w:bookmarkEnd w:id="24"/>
      <w:bookmarkEnd w:id="25"/>
      <w:bookmarkEnd w:id="26"/>
      <w:bookmarkEnd w:id="27"/>
      <w:bookmarkEnd w:id="28"/>
      <w:bookmarkEnd w:id="29"/>
      <w:r w:rsidRPr="003F61AD">
        <w:rPr>
          <w:rtl/>
        </w:rPr>
        <w:lastRenderedPageBreak/>
        <w:t>هذا الكتاب</w:t>
      </w:r>
      <w:bookmarkEnd w:id="35"/>
      <w:bookmarkEnd w:id="36"/>
      <w:bookmarkEnd w:id="37"/>
      <w:bookmarkEnd w:id="38"/>
      <w:bookmarkEnd w:id="39"/>
    </w:p>
    <w:p w14:paraId="7812685B" w14:textId="77777777" w:rsidR="00025A9B" w:rsidRPr="00025A9B" w:rsidRDefault="00025A9B" w:rsidP="00025A9B">
      <w:pPr>
        <w:rPr>
          <w:rtl/>
        </w:rPr>
      </w:pPr>
      <w:r w:rsidRPr="00025A9B">
        <w:rPr>
          <w:rtl/>
        </w:rPr>
        <w:t>تقوم فكرة موسوعة اللاهوت المقارن لقداسة البابا شنوده الثالث على تجميع تراث قداسته من كتابات وتعاليم لاهوتية في هذا المجال (اللاهوت المقارن) و</w:t>
      </w:r>
      <w:r w:rsidRPr="00025A9B">
        <w:rPr>
          <w:rFonts w:hint="cs"/>
          <w:rtl/>
        </w:rPr>
        <w:t>إ</w:t>
      </w:r>
      <w:r w:rsidRPr="00025A9B">
        <w:rPr>
          <w:rtl/>
        </w:rPr>
        <w:t>خراجها في صورة منظ</w:t>
      </w:r>
      <w:r w:rsidRPr="00025A9B">
        <w:rPr>
          <w:rFonts w:hint="cs"/>
          <w:rtl/>
        </w:rPr>
        <w:t>َّ</w:t>
      </w:r>
      <w:r w:rsidRPr="00025A9B">
        <w:rPr>
          <w:rtl/>
        </w:rPr>
        <w:t xml:space="preserve">مة تغطي جوانب هذا </w:t>
      </w:r>
      <w:r w:rsidRPr="00025A9B">
        <w:rPr>
          <w:rFonts w:hint="cs"/>
          <w:rtl/>
        </w:rPr>
        <w:t>الفرع من علم اللاهوت،</w:t>
      </w:r>
      <w:r w:rsidRPr="00025A9B">
        <w:rPr>
          <w:rtl/>
        </w:rPr>
        <w:t xml:space="preserve"> بحيث يكون لدى القار</w:t>
      </w:r>
      <w:r w:rsidRPr="00025A9B">
        <w:rPr>
          <w:rFonts w:hint="cs"/>
          <w:rtl/>
        </w:rPr>
        <w:t>ئ</w:t>
      </w:r>
      <w:r w:rsidRPr="00025A9B">
        <w:rPr>
          <w:rtl/>
        </w:rPr>
        <w:t xml:space="preserve"> مرجع</w:t>
      </w:r>
      <w:r w:rsidRPr="00025A9B">
        <w:rPr>
          <w:rFonts w:hint="cs"/>
          <w:rtl/>
        </w:rPr>
        <w:t>ٌ</w:t>
      </w:r>
      <w:r w:rsidRPr="00025A9B">
        <w:rPr>
          <w:rtl/>
        </w:rPr>
        <w:t xml:space="preserve"> شامل يغطي هذا المجال.</w:t>
      </w:r>
    </w:p>
    <w:p w14:paraId="753A6138" w14:textId="77777777" w:rsidR="00025A9B" w:rsidRPr="00025A9B" w:rsidRDefault="00E05ECA" w:rsidP="00025A9B">
      <w:pPr>
        <w:rPr>
          <w:rtl/>
        </w:rPr>
      </w:pPr>
      <w:r>
        <w:rPr>
          <w:rFonts w:hint="cs"/>
          <w:b/>
          <w:bCs/>
          <w:rtl/>
        </w:rPr>
        <w:t xml:space="preserve">وهذا الكتاب "إخوتنا </w:t>
      </w:r>
      <w:r w:rsidR="00025A9B" w:rsidRPr="00025A9B">
        <w:rPr>
          <w:b/>
          <w:bCs/>
          <w:rtl/>
        </w:rPr>
        <w:t>البروتستانت</w:t>
      </w:r>
      <w:r>
        <w:rPr>
          <w:rFonts w:hint="cs"/>
          <w:b/>
          <w:bCs/>
          <w:rtl/>
        </w:rPr>
        <w:t>" هو الجزء الرابع من موسوعة اللاهوت المقارن</w:t>
      </w:r>
      <w:r w:rsidR="00025A9B" w:rsidRPr="00025A9B">
        <w:rPr>
          <w:rFonts w:hint="cs"/>
          <w:b/>
          <w:bCs/>
          <w:rtl/>
        </w:rPr>
        <w:t xml:space="preserve"> </w:t>
      </w:r>
      <w:r w:rsidRPr="003527F2">
        <w:rPr>
          <w:rFonts w:hint="cs"/>
          <w:rtl/>
        </w:rPr>
        <w:t>و</w:t>
      </w:r>
      <w:r>
        <w:rPr>
          <w:rtl/>
        </w:rPr>
        <w:t xml:space="preserve">يتناول </w:t>
      </w:r>
      <w:r w:rsidR="00025A9B" w:rsidRPr="00025A9B">
        <w:rPr>
          <w:rtl/>
        </w:rPr>
        <w:t>نش</w:t>
      </w:r>
      <w:r w:rsidR="00025A9B" w:rsidRPr="00025A9B">
        <w:rPr>
          <w:rFonts w:hint="cs"/>
          <w:rtl/>
        </w:rPr>
        <w:t>أ</w:t>
      </w:r>
      <w:r>
        <w:rPr>
          <w:rtl/>
        </w:rPr>
        <w:t xml:space="preserve">ة الكنيسة </w:t>
      </w:r>
      <w:r w:rsidR="00025A9B" w:rsidRPr="00025A9B">
        <w:rPr>
          <w:rtl/>
        </w:rPr>
        <w:t>البروتستانتية في مصر</w:t>
      </w:r>
      <w:r w:rsidR="00025A9B" w:rsidRPr="00025A9B">
        <w:rPr>
          <w:rFonts w:hint="cs"/>
          <w:rtl/>
        </w:rPr>
        <w:t>،</w:t>
      </w:r>
      <w:r w:rsidR="00025A9B" w:rsidRPr="00025A9B">
        <w:rPr>
          <w:rtl/>
        </w:rPr>
        <w:t xml:space="preserve"> </w:t>
      </w:r>
      <w:r>
        <w:rPr>
          <w:rFonts w:hint="cs"/>
          <w:rtl/>
        </w:rPr>
        <w:t>و</w:t>
      </w:r>
      <w:r w:rsidR="00025A9B" w:rsidRPr="00025A9B">
        <w:rPr>
          <w:rtl/>
        </w:rPr>
        <w:t xml:space="preserve">مجمل الخلافات التي بيننا وبين </w:t>
      </w:r>
      <w:r w:rsidR="00025A9B" w:rsidRPr="00025A9B">
        <w:rPr>
          <w:rFonts w:hint="cs"/>
          <w:rtl/>
        </w:rPr>
        <w:t>إ</w:t>
      </w:r>
      <w:r w:rsidR="00025A9B" w:rsidRPr="00025A9B">
        <w:rPr>
          <w:rtl/>
        </w:rPr>
        <w:t xml:space="preserve">خوتنا البروتستانت، </w:t>
      </w:r>
      <w:r w:rsidR="00025A9B" w:rsidRPr="00025A9B">
        <w:rPr>
          <w:rFonts w:hint="cs"/>
          <w:rtl/>
        </w:rPr>
        <w:t>فيعرض</w:t>
      </w:r>
      <w:r w:rsidR="00025A9B" w:rsidRPr="00025A9B">
        <w:rPr>
          <w:rtl/>
        </w:rPr>
        <w:t xml:space="preserve"> قداسته اعتقادات </w:t>
      </w:r>
      <w:r w:rsidR="00025A9B" w:rsidRPr="00025A9B">
        <w:rPr>
          <w:rFonts w:hint="cs"/>
          <w:rtl/>
        </w:rPr>
        <w:t>إ</w:t>
      </w:r>
      <w:r w:rsidR="00025A9B" w:rsidRPr="00025A9B">
        <w:rPr>
          <w:rtl/>
        </w:rPr>
        <w:t xml:space="preserve">خوتنا البروتستانت، ثم </w:t>
      </w:r>
      <w:r w:rsidR="00025A9B" w:rsidRPr="00025A9B">
        <w:rPr>
          <w:rFonts w:hint="cs"/>
          <w:rtl/>
        </w:rPr>
        <w:t>يقدِّم</w:t>
      </w:r>
      <w:r w:rsidR="00025A9B" w:rsidRPr="00025A9B">
        <w:rPr>
          <w:rtl/>
        </w:rPr>
        <w:t xml:space="preserve"> الرد على تلك الاختلافات من خلال الكتاب المقدس، ثم يورد معتقد الكنيسة القبطية الأرثوذكسية ومدى توافق تلك العقائد مع الكتاب المقدس.</w:t>
      </w:r>
    </w:p>
    <w:p w14:paraId="5BB08C6A" w14:textId="77777777" w:rsidR="00025A9B" w:rsidRPr="00025A9B" w:rsidRDefault="00025A9B" w:rsidP="00025A9B">
      <w:pPr>
        <w:rPr>
          <w:rtl/>
        </w:rPr>
      </w:pPr>
      <w:r w:rsidRPr="00025A9B">
        <w:rPr>
          <w:rtl/>
        </w:rPr>
        <w:t xml:space="preserve">ومن هذه الاختلافات على سبيل المثال: </w:t>
      </w:r>
    </w:p>
    <w:p w14:paraId="1F07AE14" w14:textId="77777777" w:rsidR="00025A9B" w:rsidRPr="00025A9B" w:rsidRDefault="00025A9B" w:rsidP="00025A9B">
      <w:pPr>
        <w:rPr>
          <w:rtl/>
        </w:rPr>
      </w:pPr>
      <w:r w:rsidRPr="00025A9B">
        <w:rPr>
          <w:b/>
          <w:bCs/>
          <w:rtl/>
        </w:rPr>
        <w:t>ال</w:t>
      </w:r>
      <w:r w:rsidRPr="00025A9B">
        <w:rPr>
          <w:rFonts w:hint="cs"/>
          <w:b/>
          <w:bCs/>
          <w:rtl/>
        </w:rPr>
        <w:t>ا</w:t>
      </w:r>
      <w:r w:rsidRPr="00025A9B">
        <w:rPr>
          <w:b/>
          <w:bCs/>
          <w:rtl/>
        </w:rPr>
        <w:t>خ</w:t>
      </w:r>
      <w:r w:rsidRPr="00025A9B">
        <w:rPr>
          <w:rFonts w:hint="cs"/>
          <w:b/>
          <w:bCs/>
          <w:rtl/>
        </w:rPr>
        <w:t>ت</w:t>
      </w:r>
      <w:r w:rsidRPr="00025A9B">
        <w:rPr>
          <w:b/>
          <w:bCs/>
          <w:rtl/>
        </w:rPr>
        <w:t>لافات العقائدية مع البروتستانت</w:t>
      </w:r>
      <w:r w:rsidRPr="00025A9B">
        <w:rPr>
          <w:rFonts w:hint="cs"/>
          <w:b/>
          <w:bCs/>
          <w:rtl/>
        </w:rPr>
        <w:t>:</w:t>
      </w:r>
      <w:r w:rsidRPr="00025A9B">
        <w:rPr>
          <w:rFonts w:hint="cs"/>
          <w:rtl/>
        </w:rPr>
        <w:t xml:space="preserve"> (</w:t>
      </w:r>
      <w:r w:rsidRPr="00025A9B">
        <w:rPr>
          <w:rtl/>
        </w:rPr>
        <w:t>المعمودية</w:t>
      </w:r>
      <w:r w:rsidRPr="00025A9B">
        <w:rPr>
          <w:rFonts w:hint="cs"/>
          <w:rtl/>
        </w:rPr>
        <w:t>،</w:t>
      </w:r>
      <w:r w:rsidRPr="00025A9B">
        <w:rPr>
          <w:rtl/>
        </w:rPr>
        <w:t xml:space="preserve"> الخلاص في المفهوم الأرثوذكسي</w:t>
      </w:r>
      <w:r w:rsidRPr="00025A9B">
        <w:rPr>
          <w:rFonts w:hint="cs"/>
          <w:rtl/>
        </w:rPr>
        <w:t>،</w:t>
      </w:r>
      <w:r w:rsidRPr="00025A9B">
        <w:rPr>
          <w:rtl/>
        </w:rPr>
        <w:t xml:space="preserve"> بدعة الخلاص في لحظة</w:t>
      </w:r>
      <w:r w:rsidRPr="00025A9B">
        <w:rPr>
          <w:rFonts w:hint="cs"/>
          <w:rtl/>
        </w:rPr>
        <w:t>،</w:t>
      </w:r>
      <w:r w:rsidRPr="00025A9B">
        <w:rPr>
          <w:rtl/>
        </w:rPr>
        <w:t xml:space="preserve"> مركز الإيمان والأعمال في خلاص النفس البشرية</w:t>
      </w:r>
      <w:r w:rsidRPr="00025A9B">
        <w:rPr>
          <w:rFonts w:hint="cs"/>
          <w:rtl/>
        </w:rPr>
        <w:t>،</w:t>
      </w:r>
      <w:r w:rsidRPr="00025A9B">
        <w:rPr>
          <w:rtl/>
        </w:rPr>
        <w:t xml:space="preserve"> الإيمان والأعمال والتقليد</w:t>
      </w:r>
      <w:r w:rsidRPr="00025A9B">
        <w:rPr>
          <w:rFonts w:hint="cs"/>
          <w:rtl/>
        </w:rPr>
        <w:t>،</w:t>
      </w:r>
      <w:r w:rsidRPr="00025A9B">
        <w:rPr>
          <w:rtl/>
        </w:rPr>
        <w:t xml:space="preserve"> الخلاص بالأسرار).</w:t>
      </w:r>
    </w:p>
    <w:p w14:paraId="04ADFA81" w14:textId="77777777" w:rsidR="00025A9B" w:rsidRPr="00025A9B" w:rsidRDefault="00025A9B" w:rsidP="00025A9B">
      <w:pPr>
        <w:rPr>
          <w:rtl/>
        </w:rPr>
      </w:pPr>
      <w:r w:rsidRPr="00025A9B">
        <w:rPr>
          <w:b/>
          <w:bCs/>
          <w:rtl/>
        </w:rPr>
        <w:t>الأجبية</w:t>
      </w:r>
      <w:r w:rsidRPr="00025A9B">
        <w:rPr>
          <w:rFonts w:hint="cs"/>
          <w:b/>
          <w:bCs/>
          <w:rtl/>
        </w:rPr>
        <w:t>:</w:t>
      </w:r>
      <w:r w:rsidRPr="00025A9B">
        <w:rPr>
          <w:rtl/>
        </w:rPr>
        <w:t xml:space="preserve"> صلاة الأجبية والرد </w:t>
      </w:r>
      <w:proofErr w:type="spellStart"/>
      <w:r w:rsidRPr="00025A9B">
        <w:rPr>
          <w:rtl/>
        </w:rPr>
        <w:t>علىى</w:t>
      </w:r>
      <w:proofErr w:type="spellEnd"/>
      <w:r w:rsidRPr="00025A9B">
        <w:rPr>
          <w:rtl/>
        </w:rPr>
        <w:t xml:space="preserve"> الشكوك</w:t>
      </w:r>
      <w:r w:rsidRPr="00025A9B">
        <w:rPr>
          <w:rFonts w:hint="cs"/>
          <w:rtl/>
        </w:rPr>
        <w:t>.</w:t>
      </w:r>
    </w:p>
    <w:p w14:paraId="216FD40C" w14:textId="77777777" w:rsidR="00025A9B" w:rsidRPr="00025A9B" w:rsidRDefault="00025A9B" w:rsidP="00025A9B">
      <w:pPr>
        <w:rPr>
          <w:rtl/>
        </w:rPr>
      </w:pPr>
      <w:r w:rsidRPr="00025A9B">
        <w:rPr>
          <w:b/>
          <w:bCs/>
          <w:rtl/>
        </w:rPr>
        <w:t>العذراء</w:t>
      </w:r>
      <w:r w:rsidRPr="00025A9B">
        <w:rPr>
          <w:rFonts w:hint="cs"/>
          <w:b/>
          <w:bCs/>
          <w:rtl/>
        </w:rPr>
        <w:t>:</w:t>
      </w:r>
      <w:r w:rsidRPr="00025A9B">
        <w:rPr>
          <w:rtl/>
        </w:rPr>
        <w:t xml:space="preserve"> (دوام بتولية السيدة العذراء</w:t>
      </w:r>
      <w:r w:rsidRPr="00025A9B">
        <w:rPr>
          <w:rFonts w:hint="cs"/>
          <w:rtl/>
        </w:rPr>
        <w:t>، إ</w:t>
      </w:r>
      <w:r w:rsidRPr="00025A9B">
        <w:rPr>
          <w:rtl/>
        </w:rPr>
        <w:t>كرام العذراء وموقف البروتستانت، السيدة العذراء في عقيدة الكنيسة</w:t>
      </w:r>
      <w:r w:rsidRPr="00025A9B">
        <w:rPr>
          <w:rFonts w:hint="cs"/>
          <w:rtl/>
        </w:rPr>
        <w:t>).</w:t>
      </w:r>
    </w:p>
    <w:p w14:paraId="5A269824" w14:textId="77777777" w:rsidR="00025A9B" w:rsidRPr="00025A9B" w:rsidRDefault="00025A9B" w:rsidP="00025A9B">
      <w:pPr>
        <w:rPr>
          <w:rtl/>
        </w:rPr>
      </w:pPr>
      <w:r w:rsidRPr="00025A9B">
        <w:rPr>
          <w:b/>
          <w:bCs/>
          <w:rtl/>
        </w:rPr>
        <w:t>المواهب</w:t>
      </w:r>
      <w:r w:rsidRPr="00025A9B">
        <w:rPr>
          <w:rFonts w:hint="cs"/>
          <w:b/>
          <w:bCs/>
          <w:rtl/>
        </w:rPr>
        <w:t>:</w:t>
      </w:r>
      <w:r w:rsidRPr="00025A9B">
        <w:rPr>
          <w:rtl/>
        </w:rPr>
        <w:t xml:space="preserve"> (المواهب الروحية، المواهب والتكل</w:t>
      </w:r>
      <w:r w:rsidRPr="00025A9B">
        <w:rPr>
          <w:rFonts w:hint="cs"/>
          <w:rtl/>
        </w:rPr>
        <w:t>ُّ</w:t>
      </w:r>
      <w:r w:rsidRPr="00025A9B">
        <w:rPr>
          <w:rtl/>
        </w:rPr>
        <w:t>م بألسنة، الحركة الخمسينية)</w:t>
      </w:r>
      <w:r w:rsidRPr="00025A9B">
        <w:rPr>
          <w:rFonts w:hint="cs"/>
          <w:rtl/>
        </w:rPr>
        <w:t>.</w:t>
      </w:r>
    </w:p>
    <w:p w14:paraId="15A7775F" w14:textId="77777777" w:rsidR="00025A9B" w:rsidRPr="00025A9B" w:rsidRDefault="00025A9B" w:rsidP="00025A9B">
      <w:pPr>
        <w:rPr>
          <w:rtl/>
        </w:rPr>
      </w:pPr>
      <w:r w:rsidRPr="00025A9B">
        <w:rPr>
          <w:b/>
          <w:bCs/>
          <w:rtl/>
        </w:rPr>
        <w:t>التوبة والخلاص</w:t>
      </w:r>
      <w:r w:rsidRPr="00025A9B">
        <w:rPr>
          <w:rFonts w:hint="cs"/>
          <w:b/>
          <w:bCs/>
          <w:rtl/>
        </w:rPr>
        <w:t xml:space="preserve">: </w:t>
      </w:r>
      <w:r w:rsidRPr="00025A9B">
        <w:rPr>
          <w:rtl/>
        </w:rPr>
        <w:t xml:space="preserve">(التوبة من جهة الخلافات العقائدية، التوبة وعلاقتها بالخلاص والفروق بين مفهوم التوبة، التوبة في </w:t>
      </w:r>
      <w:proofErr w:type="spellStart"/>
      <w:r w:rsidRPr="00025A9B">
        <w:rPr>
          <w:rtl/>
        </w:rPr>
        <w:t>المفوم</w:t>
      </w:r>
      <w:proofErr w:type="spellEnd"/>
      <w:r w:rsidRPr="00025A9B">
        <w:rPr>
          <w:rtl/>
        </w:rPr>
        <w:t xml:space="preserve"> الأرثوذكسي)</w:t>
      </w:r>
      <w:r w:rsidRPr="00025A9B">
        <w:rPr>
          <w:rFonts w:hint="cs"/>
          <w:rtl/>
        </w:rPr>
        <w:t>.</w:t>
      </w:r>
    </w:p>
    <w:p w14:paraId="549B2644" w14:textId="77777777" w:rsidR="00025A9B" w:rsidRPr="00025A9B" w:rsidRDefault="00025A9B" w:rsidP="00025A9B">
      <w:pPr>
        <w:rPr>
          <w:rtl/>
        </w:rPr>
      </w:pPr>
      <w:r w:rsidRPr="00025A9B">
        <w:rPr>
          <w:b/>
          <w:bCs/>
          <w:rtl/>
        </w:rPr>
        <w:t>الكهنوت</w:t>
      </w:r>
      <w:r w:rsidRPr="00025A9B">
        <w:rPr>
          <w:rFonts w:hint="cs"/>
          <w:b/>
          <w:bCs/>
          <w:rtl/>
        </w:rPr>
        <w:t>:</w:t>
      </w:r>
      <w:r w:rsidRPr="00025A9B">
        <w:rPr>
          <w:rtl/>
        </w:rPr>
        <w:t xml:space="preserve"> (الكهنوت والاعتراضات عليه، عن ال</w:t>
      </w:r>
      <w:r w:rsidRPr="00025A9B">
        <w:rPr>
          <w:rFonts w:hint="cs"/>
          <w:rtl/>
        </w:rPr>
        <w:t>إ</w:t>
      </w:r>
      <w:r w:rsidRPr="00025A9B">
        <w:rPr>
          <w:rtl/>
        </w:rPr>
        <w:t>كليروس، الكهنوت البشري، السيادة والسجود والأبوة في الكهنوت)</w:t>
      </w:r>
      <w:r w:rsidRPr="00025A9B">
        <w:rPr>
          <w:rFonts w:hint="cs"/>
          <w:rtl/>
        </w:rPr>
        <w:t>.</w:t>
      </w:r>
    </w:p>
    <w:p w14:paraId="5F17E5BA" w14:textId="77777777" w:rsidR="00025A9B" w:rsidRPr="00025A9B" w:rsidRDefault="00025A9B" w:rsidP="00025A9B">
      <w:pPr>
        <w:rPr>
          <w:rtl/>
        </w:rPr>
      </w:pPr>
      <w:r w:rsidRPr="00025A9B">
        <w:rPr>
          <w:b/>
          <w:bCs/>
          <w:rtl/>
        </w:rPr>
        <w:t>التقليد</w:t>
      </w:r>
      <w:r w:rsidRPr="00025A9B">
        <w:rPr>
          <w:rFonts w:hint="cs"/>
          <w:b/>
          <w:bCs/>
          <w:rtl/>
        </w:rPr>
        <w:t>:</w:t>
      </w:r>
      <w:r w:rsidRPr="00025A9B">
        <w:rPr>
          <w:rtl/>
        </w:rPr>
        <w:t xml:space="preserve"> (التقليد والتسليم الرسولي</w:t>
      </w:r>
      <w:r w:rsidRPr="00025A9B">
        <w:rPr>
          <w:rFonts w:hint="cs"/>
          <w:rtl/>
        </w:rPr>
        <w:t>،</w:t>
      </w:r>
      <w:r w:rsidRPr="00025A9B">
        <w:rPr>
          <w:rtl/>
        </w:rPr>
        <w:t xml:space="preserve"> التقليد والكتاب المقدس)</w:t>
      </w:r>
      <w:r w:rsidRPr="00025A9B">
        <w:rPr>
          <w:rFonts w:hint="cs"/>
          <w:rtl/>
        </w:rPr>
        <w:t>.</w:t>
      </w:r>
      <w:r w:rsidRPr="00025A9B">
        <w:rPr>
          <w:rtl/>
        </w:rPr>
        <w:t xml:space="preserve"> </w:t>
      </w:r>
    </w:p>
    <w:p w14:paraId="32D50768" w14:textId="77777777" w:rsidR="00025A9B" w:rsidRPr="00025A9B" w:rsidRDefault="00025A9B" w:rsidP="00025A9B">
      <w:pPr>
        <w:rPr>
          <w:rtl/>
        </w:rPr>
      </w:pPr>
      <w:r w:rsidRPr="00025A9B">
        <w:rPr>
          <w:b/>
          <w:bCs/>
          <w:rtl/>
        </w:rPr>
        <w:t>الشفاعة والقديسين</w:t>
      </w:r>
      <w:r w:rsidRPr="00025A9B">
        <w:rPr>
          <w:rFonts w:hint="cs"/>
          <w:b/>
          <w:bCs/>
          <w:rtl/>
        </w:rPr>
        <w:t xml:space="preserve">: </w:t>
      </w:r>
      <w:r w:rsidRPr="00025A9B">
        <w:rPr>
          <w:rtl/>
        </w:rPr>
        <w:t>(الشفاعة كخلاف مع البروتستانت</w:t>
      </w:r>
      <w:r w:rsidRPr="00025A9B">
        <w:rPr>
          <w:rFonts w:hint="cs"/>
          <w:rtl/>
        </w:rPr>
        <w:t>،</w:t>
      </w:r>
      <w:r w:rsidRPr="00025A9B">
        <w:rPr>
          <w:rtl/>
        </w:rPr>
        <w:t xml:space="preserve"> أعياد القديسين، تسمية الكنيسة بأسماء </w:t>
      </w:r>
      <w:r w:rsidRPr="00025A9B">
        <w:rPr>
          <w:rtl/>
        </w:rPr>
        <w:lastRenderedPageBreak/>
        <w:t>العذراء والملائكة والقديسين)</w:t>
      </w:r>
      <w:r w:rsidRPr="00025A9B">
        <w:rPr>
          <w:rFonts w:hint="cs"/>
          <w:rtl/>
        </w:rPr>
        <w:t>.</w:t>
      </w:r>
    </w:p>
    <w:p w14:paraId="3189FDC5" w14:textId="77777777" w:rsidR="00025A9B" w:rsidRPr="00025A9B" w:rsidRDefault="00025A9B" w:rsidP="00025A9B">
      <w:pPr>
        <w:rPr>
          <w:rtl/>
        </w:rPr>
      </w:pPr>
      <w:r w:rsidRPr="00025A9B">
        <w:rPr>
          <w:b/>
          <w:bCs/>
          <w:rtl/>
        </w:rPr>
        <w:t>الاختيار</w:t>
      </w:r>
      <w:r w:rsidRPr="00025A9B">
        <w:rPr>
          <w:rFonts w:hint="cs"/>
          <w:b/>
          <w:bCs/>
          <w:rtl/>
        </w:rPr>
        <w:t>:</w:t>
      </w:r>
      <w:r w:rsidRPr="00025A9B">
        <w:rPr>
          <w:rFonts w:hint="cs"/>
          <w:rtl/>
        </w:rPr>
        <w:t xml:space="preserve"> </w:t>
      </w:r>
      <w:r w:rsidRPr="00025A9B">
        <w:rPr>
          <w:rtl/>
        </w:rPr>
        <w:t>(الاختيار في ال</w:t>
      </w:r>
      <w:r w:rsidRPr="00025A9B">
        <w:rPr>
          <w:rFonts w:hint="cs"/>
          <w:rtl/>
        </w:rPr>
        <w:t xml:space="preserve">فكر </w:t>
      </w:r>
      <w:r w:rsidRPr="00025A9B">
        <w:rPr>
          <w:rtl/>
        </w:rPr>
        <w:t>البروتستانتي، الاختيار في رومية</w:t>
      </w:r>
      <w:r w:rsidRPr="00025A9B">
        <w:rPr>
          <w:rFonts w:hint="cs"/>
          <w:rtl/>
        </w:rPr>
        <w:t xml:space="preserve"> 9،</w:t>
      </w:r>
      <w:r w:rsidRPr="00025A9B">
        <w:rPr>
          <w:rtl/>
        </w:rPr>
        <w:t xml:space="preserve"> تقسية قلب الله، اختيار الله لأشخاص معينين أو رفضه لأشخاص معينين، الاختيار والرفض)</w:t>
      </w:r>
      <w:r w:rsidRPr="00025A9B">
        <w:rPr>
          <w:rFonts w:hint="cs"/>
          <w:rtl/>
        </w:rPr>
        <w:t>.</w:t>
      </w:r>
    </w:p>
    <w:p w14:paraId="15D93201" w14:textId="77777777" w:rsidR="00025A9B" w:rsidRPr="00025A9B" w:rsidRDefault="00025A9B" w:rsidP="00025A9B">
      <w:pPr>
        <w:rPr>
          <w:rtl/>
        </w:rPr>
      </w:pPr>
      <w:r w:rsidRPr="00025A9B">
        <w:rPr>
          <w:b/>
          <w:bCs/>
          <w:rtl/>
        </w:rPr>
        <w:t>النعمة والجهاد والإيمان</w:t>
      </w:r>
      <w:r w:rsidRPr="00025A9B">
        <w:rPr>
          <w:rFonts w:hint="cs"/>
          <w:b/>
          <w:bCs/>
          <w:rtl/>
        </w:rPr>
        <w:t>:</w:t>
      </w:r>
      <w:r w:rsidRPr="00025A9B">
        <w:rPr>
          <w:rtl/>
        </w:rPr>
        <w:t xml:space="preserve"> عمل النعمة في الإنسان، الأعمال والجهاد، الأعمال ومركزها في موضوع الخلاص</w:t>
      </w:r>
      <w:r w:rsidRPr="00025A9B">
        <w:rPr>
          <w:rFonts w:hint="cs"/>
          <w:rtl/>
        </w:rPr>
        <w:t>.</w:t>
      </w:r>
    </w:p>
    <w:p w14:paraId="4860161F" w14:textId="77777777" w:rsidR="00025A9B" w:rsidRPr="00025A9B" w:rsidRDefault="00025A9B" w:rsidP="00025A9B">
      <w:pPr>
        <w:rPr>
          <w:rtl/>
        </w:rPr>
      </w:pPr>
      <w:r w:rsidRPr="00025A9B">
        <w:rPr>
          <w:b/>
          <w:bCs/>
          <w:rtl/>
        </w:rPr>
        <w:t>التبرير والتقديس</w:t>
      </w:r>
      <w:r w:rsidRPr="00025A9B">
        <w:rPr>
          <w:rFonts w:hint="cs"/>
          <w:b/>
          <w:bCs/>
          <w:rtl/>
        </w:rPr>
        <w:t>:</w:t>
      </w:r>
      <w:r w:rsidRPr="00025A9B">
        <w:rPr>
          <w:rFonts w:hint="cs"/>
          <w:rtl/>
        </w:rPr>
        <w:t xml:space="preserve"> </w:t>
      </w:r>
      <w:r w:rsidRPr="00025A9B">
        <w:rPr>
          <w:rtl/>
        </w:rPr>
        <w:t>(التبرير والتقديس، التبرير والخلاص، التجديد)</w:t>
      </w:r>
      <w:r w:rsidRPr="00025A9B">
        <w:rPr>
          <w:rFonts w:hint="cs"/>
          <w:rtl/>
        </w:rPr>
        <w:t>.</w:t>
      </w:r>
    </w:p>
    <w:p w14:paraId="293D8139" w14:textId="77777777" w:rsidR="00025A9B" w:rsidRDefault="00025A9B" w:rsidP="00025A9B">
      <w:pPr>
        <w:rPr>
          <w:rtl/>
        </w:rPr>
      </w:pPr>
      <w:r w:rsidRPr="00025A9B">
        <w:rPr>
          <w:b/>
          <w:bCs/>
          <w:rtl/>
        </w:rPr>
        <w:t>اختلافات أخرى</w:t>
      </w:r>
      <w:r w:rsidRPr="00025A9B">
        <w:rPr>
          <w:rFonts w:hint="cs"/>
          <w:b/>
          <w:bCs/>
          <w:rtl/>
        </w:rPr>
        <w:t>:</w:t>
      </w:r>
      <w:r w:rsidRPr="00025A9B">
        <w:rPr>
          <w:rtl/>
        </w:rPr>
        <w:t xml:space="preserve"> (رشم علامة الصليب وال</w:t>
      </w:r>
      <w:r w:rsidRPr="00025A9B">
        <w:rPr>
          <w:rFonts w:hint="cs"/>
          <w:rtl/>
        </w:rPr>
        <w:t>ا</w:t>
      </w:r>
      <w:r w:rsidRPr="00025A9B">
        <w:rPr>
          <w:rtl/>
        </w:rPr>
        <w:t>تجا</w:t>
      </w:r>
      <w:r w:rsidRPr="00025A9B">
        <w:rPr>
          <w:rFonts w:hint="cs"/>
          <w:rtl/>
        </w:rPr>
        <w:t>ه</w:t>
      </w:r>
      <w:r w:rsidRPr="00025A9B">
        <w:rPr>
          <w:rtl/>
        </w:rPr>
        <w:t xml:space="preserve"> إلى الشرق، الاعتراف والتناول، الكنيسة، البخور، الأيقونات في الكنيسة، الصوم بيننا وبين البروتستانت، الم</w:t>
      </w:r>
      <w:r w:rsidRPr="00025A9B">
        <w:rPr>
          <w:rFonts w:hint="cs"/>
          <w:rtl/>
        </w:rPr>
        <w:t>ُ</w:t>
      </w:r>
      <w:r w:rsidRPr="00025A9B">
        <w:rPr>
          <w:rtl/>
        </w:rPr>
        <w:t>لك الألفي</w:t>
      </w:r>
      <w:r w:rsidRPr="00025A9B">
        <w:rPr>
          <w:rFonts w:hint="cs"/>
          <w:rtl/>
        </w:rPr>
        <w:t>).</w:t>
      </w:r>
    </w:p>
    <w:p w14:paraId="5044068C" w14:textId="77777777" w:rsidR="00F1280A" w:rsidRPr="00025A9B" w:rsidRDefault="00F1280A" w:rsidP="00025A9B">
      <w:pPr>
        <w:rPr>
          <w:rtl/>
        </w:rPr>
      </w:pPr>
    </w:p>
    <w:p w14:paraId="37933901" w14:textId="79CB606D" w:rsidR="00025A9B" w:rsidRPr="00025A9B" w:rsidRDefault="00C03090" w:rsidP="00C03090">
      <w:pPr>
        <w:jc w:val="center"/>
        <w:rPr>
          <w:rtl/>
        </w:rPr>
      </w:pPr>
      <w:r>
        <w:rPr>
          <w:rFonts w:hint="cs"/>
          <w:rtl/>
        </w:rPr>
        <w:t>*****</w:t>
      </w:r>
    </w:p>
    <w:p w14:paraId="25FEB847" w14:textId="77777777" w:rsidR="00025A9B" w:rsidRPr="00025A9B" w:rsidRDefault="00025A9B" w:rsidP="00025A9B">
      <w:pPr>
        <w:rPr>
          <w:rtl/>
        </w:rPr>
      </w:pPr>
    </w:p>
    <w:p w14:paraId="37F03843" w14:textId="77777777" w:rsidR="00CA6BDD" w:rsidRDefault="00CA6BDD">
      <w:pPr>
        <w:widowControl/>
        <w:bidi w:val="0"/>
        <w:spacing w:after="160" w:line="259" w:lineRule="auto"/>
        <w:jc w:val="left"/>
        <w:rPr>
          <w:sz w:val="28"/>
          <w:szCs w:val="28"/>
          <w:rtl/>
        </w:rPr>
      </w:pPr>
      <w:r>
        <w:rPr>
          <w:sz w:val="28"/>
          <w:szCs w:val="28"/>
          <w:rtl/>
        </w:rPr>
        <w:br w:type="page"/>
      </w:r>
    </w:p>
    <w:p w14:paraId="15AB2C39" w14:textId="77777777" w:rsidR="003F61AD" w:rsidRPr="003F61AD" w:rsidRDefault="005706CA" w:rsidP="005D336A">
      <w:pPr>
        <w:pStyle w:val="Heading2"/>
        <w:rPr>
          <w:rFonts w:eastAsia="Times New Roman"/>
          <w:color w:val="000000" w:themeColor="text1"/>
          <w:rtl/>
          <w:lang w:val="fr-FR"/>
        </w:rPr>
      </w:pPr>
      <w:bookmarkStart w:id="40" w:name="_Toc521053758"/>
      <w:bookmarkStart w:id="41" w:name="_Toc500100509"/>
      <w:bookmarkStart w:id="42" w:name="_Toc497410082"/>
      <w:bookmarkStart w:id="43" w:name="_Toc39591791"/>
      <w:bookmarkStart w:id="44" w:name="_Toc169981511"/>
      <w:r w:rsidRPr="003F61AD">
        <w:rPr>
          <w:rtl/>
        </w:rPr>
        <w:lastRenderedPageBreak/>
        <w:t>قداسة البابا شنوده الثالث ف</w:t>
      </w:r>
      <w:r w:rsidRPr="003F61AD">
        <w:rPr>
          <w:rtl/>
          <w:lang w:bidi="ar-AE"/>
        </w:rPr>
        <w:t>ي</w:t>
      </w:r>
      <w:r w:rsidRPr="003F61AD">
        <w:rPr>
          <w:rtl/>
        </w:rPr>
        <w:t xml:space="preserve"> سطور</w:t>
      </w:r>
      <w:bookmarkEnd w:id="40"/>
      <w:bookmarkEnd w:id="41"/>
      <w:bookmarkEnd w:id="42"/>
      <w:bookmarkEnd w:id="43"/>
      <w:bookmarkEnd w:id="44"/>
    </w:p>
    <w:p w14:paraId="62CC3DED" w14:textId="77777777" w:rsidR="003F61AD" w:rsidRPr="003F61AD" w:rsidRDefault="00FD1F89" w:rsidP="00FD1F89">
      <w:pPr>
        <w:spacing w:before="120" w:line="254" w:lineRule="auto"/>
        <w:rPr>
          <w:noProof/>
          <w:color w:val="000000" w:themeColor="text1"/>
          <w:sz w:val="28"/>
          <w:szCs w:val="28"/>
          <w:rtl/>
        </w:rPr>
      </w:pPr>
      <w:r>
        <w:rPr>
          <w:noProof/>
          <w:color w:val="000000" w:themeColor="text1"/>
          <w:rtl/>
          <w:lang w:bidi="ar-SA"/>
        </w:rPr>
        <w:drawing>
          <wp:anchor distT="0" distB="0" distL="114300" distR="114300" simplePos="0" relativeHeight="251681792" behindDoc="0" locked="0" layoutInCell="1" allowOverlap="1" wp14:anchorId="0D74BFF8" wp14:editId="52F5352E">
            <wp:simplePos x="0" y="0"/>
            <wp:positionH relativeFrom="column">
              <wp:posOffset>113665</wp:posOffset>
            </wp:positionH>
            <wp:positionV relativeFrom="paragraph">
              <wp:posOffset>104140</wp:posOffset>
            </wp:positionV>
            <wp:extent cx="2590800" cy="34550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147).jpg"/>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90800" cy="34550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F61AD" w:rsidRPr="003F61AD">
        <w:rPr>
          <w:noProof/>
          <w:color w:val="000000" w:themeColor="text1"/>
          <w:sz w:val="28"/>
          <w:szCs w:val="28"/>
          <w:rtl/>
        </w:rPr>
        <w:t>1- وُلِدَ في 3 أغسطس 1923م، باسم نظير جيد روفائيل. في قرية سَلاَّم بأسيوط.</w:t>
      </w:r>
      <w:r w:rsidRPr="00FD1F89">
        <w:rPr>
          <w:noProof/>
          <w:color w:val="000000" w:themeColor="text1"/>
          <w:rtl/>
          <w:lang w:bidi="ar-SA"/>
        </w:rPr>
        <w:t xml:space="preserve"> </w:t>
      </w:r>
    </w:p>
    <w:p w14:paraId="5070A847" w14:textId="77777777" w:rsidR="003F61AD" w:rsidRPr="003F61AD" w:rsidRDefault="003F61AD" w:rsidP="00FD1F89">
      <w:pPr>
        <w:spacing w:before="120" w:line="254" w:lineRule="auto"/>
        <w:rPr>
          <w:noProof/>
          <w:color w:val="000000" w:themeColor="text1"/>
          <w:sz w:val="28"/>
          <w:szCs w:val="28"/>
          <w:rtl/>
        </w:rPr>
      </w:pPr>
      <w:r w:rsidRPr="003F61AD">
        <w:rPr>
          <w:noProof/>
          <w:color w:val="000000" w:themeColor="text1"/>
          <w:sz w:val="28"/>
          <w:szCs w:val="28"/>
          <w:rtl/>
        </w:rPr>
        <w:t>2- حصل على ليسانس الآداب - قسم التاريخ - من كلية الآداب جامعة فؤاد الأول (جامعة القاهرة حاليًا).</w:t>
      </w:r>
    </w:p>
    <w:p w14:paraId="0CF49D50" w14:textId="77777777" w:rsidR="003F61AD" w:rsidRPr="003F61AD" w:rsidRDefault="003F61AD" w:rsidP="00FD1F89">
      <w:pPr>
        <w:spacing w:before="120" w:line="254" w:lineRule="auto"/>
        <w:rPr>
          <w:noProof/>
          <w:color w:val="000000" w:themeColor="text1"/>
          <w:sz w:val="28"/>
          <w:szCs w:val="28"/>
          <w:rtl/>
        </w:rPr>
      </w:pPr>
      <w:r w:rsidRPr="003F61AD">
        <w:rPr>
          <w:noProof/>
          <w:color w:val="000000" w:themeColor="text1"/>
          <w:sz w:val="28"/>
          <w:szCs w:val="28"/>
          <w:rtl/>
        </w:rPr>
        <w:t>3- التحق بالقوات المسلحة - مدرسة المشاة - وكان أول الخريجين من الضباط الاحتياط سنة 1947م.</w:t>
      </w:r>
    </w:p>
    <w:p w14:paraId="1F43C0A9" w14:textId="77777777" w:rsidR="003F61AD" w:rsidRPr="003F61AD" w:rsidRDefault="009A6F74" w:rsidP="00FD1F89">
      <w:pPr>
        <w:spacing w:before="120" w:line="254" w:lineRule="auto"/>
        <w:rPr>
          <w:noProof/>
          <w:color w:val="000000" w:themeColor="text1"/>
          <w:sz w:val="28"/>
          <w:szCs w:val="28"/>
          <w:rtl/>
        </w:rPr>
      </w:pPr>
      <w:r>
        <w:rPr>
          <w:noProof/>
          <w:color w:val="000000" w:themeColor="text1"/>
          <w:sz w:val="28"/>
          <w:szCs w:val="28"/>
          <w:rtl/>
        </w:rPr>
        <w:t xml:space="preserve">4- تخرَّج </w:t>
      </w:r>
      <w:r>
        <w:rPr>
          <w:rFonts w:hint="cs"/>
          <w:noProof/>
          <w:color w:val="000000" w:themeColor="text1"/>
          <w:sz w:val="28"/>
          <w:szCs w:val="28"/>
          <w:rtl/>
        </w:rPr>
        <w:t>في</w:t>
      </w:r>
      <w:r w:rsidR="003F61AD" w:rsidRPr="003F61AD">
        <w:rPr>
          <w:noProof/>
          <w:color w:val="000000" w:themeColor="text1"/>
          <w:sz w:val="28"/>
          <w:szCs w:val="28"/>
          <w:rtl/>
        </w:rPr>
        <w:t xml:space="preserve"> الكلية الإكليريكية "القسم المسائي" سنة 1949م، وكان الأول على الخريجين - فعُيِّنِ مُدرّسًا فيها.</w:t>
      </w:r>
    </w:p>
    <w:p w14:paraId="0542C886" w14:textId="77777777" w:rsidR="003F61AD" w:rsidRPr="003F61AD" w:rsidRDefault="003F61AD" w:rsidP="00FD1F89">
      <w:pPr>
        <w:spacing w:before="120" w:line="254" w:lineRule="auto"/>
        <w:rPr>
          <w:noProof/>
          <w:color w:val="000000" w:themeColor="text1"/>
          <w:sz w:val="28"/>
          <w:szCs w:val="28"/>
          <w:rtl/>
        </w:rPr>
      </w:pPr>
      <w:r w:rsidRPr="003F61AD">
        <w:rPr>
          <w:noProof/>
          <w:color w:val="000000" w:themeColor="text1"/>
          <w:sz w:val="28"/>
          <w:szCs w:val="28"/>
          <w:rtl/>
        </w:rPr>
        <w:t>5- عمِلَ مُدَرِسًا للغة الإنجليزية والعربية، في إحدى المدارس الأجنبية.</w:t>
      </w:r>
    </w:p>
    <w:p w14:paraId="6E1367D6" w14:textId="77777777" w:rsidR="003F61AD" w:rsidRPr="003F61AD" w:rsidRDefault="003F61AD" w:rsidP="00FD1F89">
      <w:pPr>
        <w:spacing w:before="120" w:line="254" w:lineRule="auto"/>
        <w:rPr>
          <w:noProof/>
          <w:color w:val="000000" w:themeColor="text1"/>
          <w:sz w:val="28"/>
          <w:szCs w:val="28"/>
          <w:rtl/>
        </w:rPr>
      </w:pPr>
      <w:r w:rsidRPr="003F61AD">
        <w:rPr>
          <w:noProof/>
          <w:color w:val="000000" w:themeColor="text1"/>
          <w:sz w:val="28"/>
          <w:szCs w:val="28"/>
          <w:rtl/>
        </w:rPr>
        <w:t>6- أتقَنَ الشعر منذ عام 1939م، وكتب كثيرًا من القصائد الشعرية.</w:t>
      </w:r>
    </w:p>
    <w:p w14:paraId="79836E8E" w14:textId="77777777" w:rsidR="003F61AD" w:rsidRPr="003F61AD" w:rsidRDefault="003F61AD" w:rsidP="00FD1F89">
      <w:pPr>
        <w:spacing w:before="120" w:line="254" w:lineRule="auto"/>
        <w:rPr>
          <w:noProof/>
          <w:color w:val="000000" w:themeColor="text1"/>
          <w:sz w:val="28"/>
          <w:szCs w:val="28"/>
          <w:rtl/>
        </w:rPr>
      </w:pPr>
      <w:r w:rsidRPr="003F61AD">
        <w:rPr>
          <w:noProof/>
          <w:color w:val="000000" w:themeColor="text1"/>
          <w:sz w:val="28"/>
          <w:szCs w:val="28"/>
          <w:rtl/>
        </w:rPr>
        <w:t>7- في سنة 1949م: تَكَرَّسَ للخدمة في الكلية الإكليريكية وبيت مدارس الأحد في روض الفرج بشبرا، وتولى رئاسة تحرير مجلة مدارس الأحد.</w:t>
      </w:r>
    </w:p>
    <w:p w14:paraId="42353A7E" w14:textId="77777777" w:rsidR="003F61AD" w:rsidRPr="003F61AD" w:rsidRDefault="003F61AD" w:rsidP="00FD1F89">
      <w:pPr>
        <w:spacing w:before="120" w:line="254" w:lineRule="auto"/>
        <w:rPr>
          <w:noProof/>
          <w:color w:val="000000" w:themeColor="text1"/>
          <w:sz w:val="28"/>
          <w:szCs w:val="28"/>
          <w:rtl/>
        </w:rPr>
      </w:pPr>
      <w:r w:rsidRPr="003F61AD">
        <w:rPr>
          <w:noProof/>
          <w:color w:val="000000" w:themeColor="text1"/>
          <w:sz w:val="28"/>
          <w:szCs w:val="28"/>
          <w:rtl/>
        </w:rPr>
        <w:t>8- صار راهبًا في دير العذراء الشهير بالسريان في 18 يوليو 1954م.</w:t>
      </w:r>
    </w:p>
    <w:p w14:paraId="0F11C5D3" w14:textId="77777777" w:rsidR="003F61AD" w:rsidRPr="003F61AD" w:rsidRDefault="003F61AD" w:rsidP="00FD1F89">
      <w:pPr>
        <w:spacing w:before="120" w:line="254" w:lineRule="auto"/>
        <w:rPr>
          <w:noProof/>
          <w:color w:val="000000" w:themeColor="text1"/>
          <w:sz w:val="28"/>
          <w:szCs w:val="28"/>
          <w:rtl/>
        </w:rPr>
      </w:pPr>
      <w:r w:rsidRPr="003F61AD">
        <w:rPr>
          <w:noProof/>
          <w:color w:val="000000" w:themeColor="text1"/>
          <w:sz w:val="28"/>
          <w:szCs w:val="28"/>
          <w:rtl/>
        </w:rPr>
        <w:t>9- تمت سيامته بيد البابا كيرلس السادس، أول أسقف للتعليم والكلية الإكليريكية والمعاهد الدينية، باسم الأنبا شنوده في 30 سبتمبر 1962م.</w:t>
      </w:r>
    </w:p>
    <w:p w14:paraId="37DEDF28" w14:textId="77777777" w:rsidR="003F61AD" w:rsidRPr="003F61AD" w:rsidRDefault="003F61AD" w:rsidP="00FD1F89">
      <w:pPr>
        <w:spacing w:before="120" w:line="254" w:lineRule="auto"/>
        <w:rPr>
          <w:noProof/>
          <w:color w:val="000000" w:themeColor="text1"/>
          <w:sz w:val="28"/>
          <w:szCs w:val="28"/>
          <w:rtl/>
        </w:rPr>
      </w:pPr>
      <w:r w:rsidRPr="003F61AD">
        <w:rPr>
          <w:noProof/>
          <w:color w:val="000000" w:themeColor="text1"/>
          <w:sz w:val="28"/>
          <w:szCs w:val="28"/>
          <w:rtl/>
        </w:rPr>
        <w:t xml:space="preserve">10- بدأ الاجتماعات الروحية التعليمية منذ سنة 1962م، واستمر فيها حتى نياحته سنة </w:t>
      </w:r>
      <w:r w:rsidRPr="003F61AD">
        <w:rPr>
          <w:noProof/>
          <w:color w:val="000000" w:themeColor="text1"/>
          <w:sz w:val="28"/>
          <w:szCs w:val="28"/>
          <w:rtl/>
        </w:rPr>
        <w:lastRenderedPageBreak/>
        <w:t>2012م.</w:t>
      </w:r>
    </w:p>
    <w:p w14:paraId="7C23E183" w14:textId="77777777" w:rsidR="003F61AD" w:rsidRPr="003F61AD" w:rsidRDefault="003F61AD" w:rsidP="00FD1F89">
      <w:pPr>
        <w:spacing w:before="120" w:line="254" w:lineRule="auto"/>
        <w:rPr>
          <w:noProof/>
          <w:color w:val="000000" w:themeColor="text1"/>
          <w:sz w:val="28"/>
          <w:szCs w:val="28"/>
          <w:rtl/>
        </w:rPr>
      </w:pPr>
      <w:r w:rsidRPr="003F61AD">
        <w:rPr>
          <w:noProof/>
          <w:color w:val="000000" w:themeColor="text1"/>
          <w:sz w:val="28"/>
          <w:szCs w:val="28"/>
          <w:rtl/>
        </w:rPr>
        <w:t>11- أصدر مجلة الكرازة في يناير 1965م، واستمر في تحريرها حتى نياحته سنة 2012م (واستمرّ قداسة البابا المُعَظَّمْ تواضروس الثاني في إصدارها).</w:t>
      </w:r>
    </w:p>
    <w:p w14:paraId="078F5295" w14:textId="77777777" w:rsidR="003F61AD" w:rsidRPr="003F61AD" w:rsidRDefault="003F61AD" w:rsidP="00FD1F89">
      <w:pPr>
        <w:spacing w:before="120" w:line="254" w:lineRule="auto"/>
        <w:rPr>
          <w:noProof/>
          <w:color w:val="000000" w:themeColor="text1"/>
          <w:sz w:val="28"/>
          <w:szCs w:val="28"/>
          <w:rtl/>
        </w:rPr>
      </w:pPr>
      <w:r w:rsidRPr="003F61AD">
        <w:rPr>
          <w:noProof/>
          <w:color w:val="000000" w:themeColor="text1"/>
          <w:sz w:val="28"/>
          <w:szCs w:val="28"/>
          <w:rtl/>
        </w:rPr>
        <w:t>12- اختارته السماء بالقرعة الهيكلية وتمَّ تجليسه البابا الـ117 للكنيسة القبطية الأرثوذكسية يوم 14 نوڤمبر 1971م.</w:t>
      </w:r>
    </w:p>
    <w:p w14:paraId="205FD880" w14:textId="4D34A1DC" w:rsidR="003F61AD" w:rsidRPr="003F61AD" w:rsidRDefault="003F61AD" w:rsidP="00FD1F89">
      <w:pPr>
        <w:spacing w:before="120" w:line="254" w:lineRule="auto"/>
        <w:rPr>
          <w:noProof/>
          <w:color w:val="000000" w:themeColor="text1"/>
          <w:sz w:val="28"/>
          <w:szCs w:val="28"/>
          <w:rtl/>
        </w:rPr>
      </w:pPr>
      <w:r w:rsidRPr="003F61AD">
        <w:rPr>
          <w:noProof/>
          <w:color w:val="000000" w:themeColor="text1"/>
          <w:sz w:val="28"/>
          <w:szCs w:val="28"/>
          <w:rtl/>
        </w:rPr>
        <w:t>13- نَمَتْ الكنيسة القبطية في عهده، داخل مصر وخارجها؛ في كل قارات العالم: أفريقيا وآسيا وأوروبا وأستراليا والأمريكتين: الشمالية والجنوبية</w:t>
      </w:r>
      <w:r w:rsidR="00F50EFA">
        <w:rPr>
          <w:rFonts w:hint="cs"/>
          <w:noProof/>
          <w:color w:val="000000" w:themeColor="text1"/>
          <w:sz w:val="28"/>
          <w:szCs w:val="28"/>
          <w:rtl/>
        </w:rPr>
        <w:t>.</w:t>
      </w:r>
    </w:p>
    <w:p w14:paraId="18016D16" w14:textId="77777777" w:rsidR="003F61AD" w:rsidRPr="003F61AD" w:rsidRDefault="003F61AD" w:rsidP="00FD1F89">
      <w:pPr>
        <w:spacing w:before="120" w:line="254" w:lineRule="auto"/>
        <w:rPr>
          <w:noProof/>
          <w:color w:val="000000" w:themeColor="text1"/>
          <w:sz w:val="28"/>
          <w:szCs w:val="28"/>
          <w:rtl/>
        </w:rPr>
      </w:pPr>
      <w:r w:rsidRPr="003F61AD">
        <w:rPr>
          <w:noProof/>
          <w:color w:val="000000" w:themeColor="text1"/>
          <w:sz w:val="28"/>
          <w:szCs w:val="28"/>
          <w:rtl/>
        </w:rPr>
        <w:t>14- حصل على تسع شهادات دكتوراه فخرية من كبرى جامعات أمريكا وأوروبا.</w:t>
      </w:r>
    </w:p>
    <w:p w14:paraId="09C29C85" w14:textId="77777777" w:rsidR="003F61AD" w:rsidRPr="003F61AD" w:rsidRDefault="003F61AD" w:rsidP="00FD1F89">
      <w:pPr>
        <w:spacing w:before="120" w:line="254" w:lineRule="auto"/>
        <w:rPr>
          <w:noProof/>
          <w:color w:val="000000" w:themeColor="text1"/>
          <w:sz w:val="28"/>
          <w:szCs w:val="28"/>
          <w:rtl/>
        </w:rPr>
      </w:pPr>
      <w:r w:rsidRPr="003F61AD">
        <w:rPr>
          <w:noProof/>
          <w:color w:val="000000" w:themeColor="text1"/>
          <w:sz w:val="28"/>
          <w:szCs w:val="28"/>
          <w:rtl/>
        </w:rPr>
        <w:t>15- امتدت الكلية الإكليريكية في عهده، وأصبح لها 16 فرعًا في مصر وخارجها.</w:t>
      </w:r>
    </w:p>
    <w:p w14:paraId="09FB3E49" w14:textId="77777777" w:rsidR="003F61AD" w:rsidRPr="003F61AD" w:rsidRDefault="003F61AD" w:rsidP="00FD1F89">
      <w:pPr>
        <w:spacing w:before="120" w:line="254" w:lineRule="auto"/>
        <w:rPr>
          <w:noProof/>
          <w:color w:val="000000" w:themeColor="text1"/>
          <w:sz w:val="28"/>
          <w:szCs w:val="28"/>
          <w:rtl/>
        </w:rPr>
      </w:pPr>
      <w:r w:rsidRPr="003F61AD">
        <w:rPr>
          <w:noProof/>
          <w:color w:val="000000" w:themeColor="text1"/>
          <w:sz w:val="28"/>
          <w:szCs w:val="28"/>
          <w:rtl/>
        </w:rPr>
        <w:t xml:space="preserve">16- حصل على العديد من الجوائز مثل؛ جائزة أفضل واعظ ومعلم للدين المسيحي في العالم 1978م من مؤسسة </w:t>
      </w:r>
      <w:r w:rsidRPr="003F61AD">
        <w:rPr>
          <w:noProof/>
          <w:color w:val="000000" w:themeColor="text1"/>
          <w:sz w:val="28"/>
          <w:szCs w:val="28"/>
        </w:rPr>
        <w:t>Browning</w:t>
      </w:r>
      <w:r w:rsidRPr="003F61AD">
        <w:rPr>
          <w:noProof/>
          <w:color w:val="000000" w:themeColor="text1"/>
          <w:sz w:val="28"/>
          <w:szCs w:val="28"/>
          <w:rtl/>
        </w:rPr>
        <w:t xml:space="preserve"> الأمريكية، وجائزة أوجوسبورج الألمانية للسلام. كما حصل على وسام الصليب الأكبر للقديس أغناطيوس من الكنيسة السريانية.</w:t>
      </w:r>
    </w:p>
    <w:p w14:paraId="06913131" w14:textId="77777777" w:rsidR="003F61AD" w:rsidRPr="003F61AD" w:rsidRDefault="003F61AD" w:rsidP="00FD1F89">
      <w:pPr>
        <w:spacing w:before="120" w:line="254" w:lineRule="auto"/>
        <w:rPr>
          <w:noProof/>
          <w:color w:val="000000" w:themeColor="text1"/>
          <w:sz w:val="28"/>
          <w:szCs w:val="28"/>
          <w:rtl/>
        </w:rPr>
      </w:pPr>
      <w:r w:rsidRPr="003F61AD">
        <w:rPr>
          <w:noProof/>
          <w:color w:val="000000" w:themeColor="text1"/>
          <w:sz w:val="28"/>
          <w:szCs w:val="28"/>
          <w:rtl/>
        </w:rPr>
        <w:t>17- كتب أكثر من 150 كتابًا ونبذة في كثير من المجالات الكتابية والروحية، واللاهوتية والعقائدية وفي الخدمة والرعاية والتربية.</w:t>
      </w:r>
    </w:p>
    <w:p w14:paraId="0B18E0E6" w14:textId="77777777" w:rsidR="003F61AD" w:rsidRPr="003F61AD" w:rsidRDefault="003F61AD" w:rsidP="00FD1F89">
      <w:pPr>
        <w:spacing w:before="120" w:line="254" w:lineRule="auto"/>
        <w:rPr>
          <w:noProof/>
          <w:color w:val="000000" w:themeColor="text1"/>
          <w:sz w:val="28"/>
          <w:szCs w:val="28"/>
          <w:rtl/>
        </w:rPr>
      </w:pPr>
      <w:r w:rsidRPr="003F61AD">
        <w:rPr>
          <w:noProof/>
          <w:color w:val="000000" w:themeColor="text1"/>
          <w:sz w:val="28"/>
          <w:szCs w:val="28"/>
          <w:rtl/>
        </w:rPr>
        <w:t>17- قامَ بسيامة بطريركين لكنيسة إريتريا و5 مطارنة و112 أسقفًا وأكثر من 2000 كاهن و1000 راهب.</w:t>
      </w:r>
    </w:p>
    <w:p w14:paraId="54787E97" w14:textId="77777777" w:rsidR="003F61AD" w:rsidRDefault="003F61AD" w:rsidP="00FD1F89">
      <w:pPr>
        <w:spacing w:before="120" w:line="254" w:lineRule="auto"/>
        <w:rPr>
          <w:noProof/>
          <w:color w:val="000000" w:themeColor="text1"/>
          <w:sz w:val="28"/>
          <w:szCs w:val="28"/>
          <w:rtl/>
        </w:rPr>
      </w:pPr>
      <w:r w:rsidRPr="003F61AD">
        <w:rPr>
          <w:noProof/>
          <w:color w:val="000000" w:themeColor="text1"/>
          <w:sz w:val="28"/>
          <w:szCs w:val="28"/>
          <w:rtl/>
        </w:rPr>
        <w:t>18- قامَ برحلات رعوية ورسمية لكثير من بلدان العالم، وصلت إلى 104 رحلة.. فمثلًا زار الولايات المتحدة (57 زيارة)، والمملكة المتحدة (31 زيارة) وغيرها.</w:t>
      </w:r>
    </w:p>
    <w:p w14:paraId="086DF44F" w14:textId="77777777" w:rsidR="003F61AD" w:rsidRPr="003F61AD" w:rsidRDefault="003F61AD" w:rsidP="00FD1F89">
      <w:pPr>
        <w:spacing w:before="120" w:line="254" w:lineRule="auto"/>
        <w:rPr>
          <w:noProof/>
          <w:color w:val="000000" w:themeColor="text1"/>
          <w:sz w:val="28"/>
          <w:szCs w:val="28"/>
          <w:rtl/>
        </w:rPr>
      </w:pPr>
      <w:r w:rsidRPr="003F61AD">
        <w:rPr>
          <w:noProof/>
          <w:color w:val="000000" w:themeColor="text1"/>
          <w:sz w:val="28"/>
          <w:szCs w:val="28"/>
          <w:rtl/>
        </w:rPr>
        <w:t>19- أحضر إلى مصر رفات القديس أثناسيوس الرسولي البطريرك الـ20، في 10 مايو 1973م.</w:t>
      </w:r>
    </w:p>
    <w:p w14:paraId="7D423118" w14:textId="77777777" w:rsidR="003F61AD" w:rsidRPr="003F61AD" w:rsidRDefault="003F61AD" w:rsidP="00FD1F89">
      <w:pPr>
        <w:spacing w:before="120" w:line="254" w:lineRule="auto"/>
        <w:rPr>
          <w:noProof/>
          <w:color w:val="000000" w:themeColor="text1"/>
          <w:sz w:val="28"/>
          <w:szCs w:val="28"/>
          <w:rtl/>
        </w:rPr>
      </w:pPr>
      <w:r w:rsidRPr="003F61AD">
        <w:rPr>
          <w:noProof/>
          <w:color w:val="000000" w:themeColor="text1"/>
          <w:sz w:val="28"/>
          <w:szCs w:val="28"/>
          <w:rtl/>
        </w:rPr>
        <w:t xml:space="preserve">20- اهتم بخدمة المرأة؛ وقام بتشكيل لجنة المرأة، وسمح للمرأة بالدراسة بالكلية الإكليريكية </w:t>
      </w:r>
      <w:r w:rsidRPr="003F61AD">
        <w:rPr>
          <w:noProof/>
          <w:color w:val="000000" w:themeColor="text1"/>
          <w:sz w:val="28"/>
          <w:szCs w:val="28"/>
          <w:rtl/>
        </w:rPr>
        <w:lastRenderedPageBreak/>
        <w:t>والمعاهد الدينية، وقام بتعيينها مدرسًا بالكلية الإكليريكية، وسمح لها بعضوية المجلس الملي، وعضوية مجالس الكنائس.</w:t>
      </w:r>
    </w:p>
    <w:p w14:paraId="6F6260F9" w14:textId="77777777" w:rsidR="003F61AD" w:rsidRPr="003F61AD" w:rsidRDefault="003F61AD" w:rsidP="00FD1F89">
      <w:pPr>
        <w:spacing w:before="120" w:line="254" w:lineRule="auto"/>
        <w:rPr>
          <w:noProof/>
          <w:color w:val="000000" w:themeColor="text1"/>
          <w:sz w:val="28"/>
          <w:szCs w:val="28"/>
          <w:rtl/>
        </w:rPr>
      </w:pPr>
      <w:r w:rsidRPr="003F61AD">
        <w:rPr>
          <w:noProof/>
          <w:color w:val="000000" w:themeColor="text1"/>
          <w:sz w:val="28"/>
          <w:szCs w:val="28"/>
          <w:rtl/>
        </w:rPr>
        <w:t>21- جلس قداسة البابا شنوده الثالث على الكرسي المرقسي لمدة 40 سنة، و4 أشهر، و3 أيام، وبهذا يعتبر سابع الباباوات من حيث طول مدة الجلوس على الكرسي المرقسي. عاش 88 سنة و 7 أشهر، و14 يوم.</w:t>
      </w:r>
    </w:p>
    <w:p w14:paraId="2C2F2905" w14:textId="77777777" w:rsidR="003F61AD" w:rsidRPr="003F61AD" w:rsidRDefault="003F61AD" w:rsidP="00FD1F89">
      <w:pPr>
        <w:spacing w:before="120" w:line="254" w:lineRule="auto"/>
        <w:rPr>
          <w:noProof/>
          <w:color w:val="000000" w:themeColor="text1"/>
          <w:sz w:val="28"/>
          <w:szCs w:val="28"/>
          <w:rtl/>
        </w:rPr>
      </w:pPr>
      <w:r w:rsidRPr="003F61AD">
        <w:rPr>
          <w:noProof/>
          <w:color w:val="000000" w:themeColor="text1"/>
          <w:sz w:val="28"/>
          <w:szCs w:val="28"/>
          <w:rtl/>
        </w:rPr>
        <w:t xml:space="preserve">22- رقد في الرب في 17 مارس سنة 2012م، وكانت جنازة قداسته مهيبة وعظيمة، حضرها أكثر من اثنين ونصف مليون شخص. </w:t>
      </w:r>
    </w:p>
    <w:p w14:paraId="28456256" w14:textId="77777777" w:rsidR="00FD1F89" w:rsidRDefault="003F61AD" w:rsidP="00FD1F89">
      <w:pPr>
        <w:spacing w:before="120" w:line="254" w:lineRule="auto"/>
        <w:rPr>
          <w:noProof/>
          <w:color w:val="000000" w:themeColor="text1"/>
          <w:sz w:val="28"/>
          <w:szCs w:val="28"/>
          <w:rtl/>
        </w:rPr>
      </w:pPr>
      <w:r w:rsidRPr="003F61AD">
        <w:rPr>
          <w:noProof/>
          <w:color w:val="000000" w:themeColor="text1"/>
          <w:sz w:val="28"/>
          <w:szCs w:val="28"/>
          <w:rtl/>
        </w:rPr>
        <w:t>نيحَ الله نفسه في فردوس النعيم، ونَفَّعْنا بصلواته</w:t>
      </w:r>
      <w:r w:rsidR="000173A2">
        <w:rPr>
          <w:rFonts w:hint="cs"/>
          <w:noProof/>
          <w:color w:val="000000" w:themeColor="text1"/>
          <w:sz w:val="28"/>
          <w:szCs w:val="28"/>
          <w:rtl/>
        </w:rPr>
        <w:t>.</w:t>
      </w:r>
    </w:p>
    <w:p w14:paraId="354EBE47" w14:textId="77777777" w:rsidR="00FA51A3" w:rsidRDefault="00FD1F89">
      <w:pPr>
        <w:widowControl/>
        <w:bidi w:val="0"/>
        <w:spacing w:after="160" w:line="259" w:lineRule="auto"/>
        <w:jc w:val="left"/>
        <w:rPr>
          <w:noProof/>
          <w:color w:val="000000" w:themeColor="text1"/>
          <w:sz w:val="28"/>
          <w:szCs w:val="28"/>
          <w:rtl/>
        </w:rPr>
        <w:sectPr w:rsidR="00FA51A3" w:rsidSect="005443F5">
          <w:headerReference w:type="default" r:id="rId14"/>
          <w:footerReference w:type="default" r:id="rId15"/>
          <w:pgSz w:w="10319" w:h="14572" w:code="13"/>
          <w:pgMar w:top="1418" w:right="1134" w:bottom="1418" w:left="1134" w:header="850" w:footer="850" w:gutter="0"/>
          <w:cols w:space="720"/>
          <w:docGrid w:linePitch="367"/>
        </w:sectPr>
      </w:pPr>
      <w:r>
        <w:rPr>
          <w:noProof/>
          <w:color w:val="000000" w:themeColor="text1"/>
          <w:sz w:val="28"/>
          <w:szCs w:val="28"/>
          <w:rtl/>
        </w:rPr>
        <w:br w:type="page"/>
      </w:r>
    </w:p>
    <w:p w14:paraId="08DA3598" w14:textId="450351EA" w:rsidR="00FD1F89" w:rsidRDefault="0040519B">
      <w:pPr>
        <w:widowControl/>
        <w:bidi w:val="0"/>
        <w:spacing w:after="160" w:line="259" w:lineRule="auto"/>
        <w:jc w:val="left"/>
        <w:rPr>
          <w:noProof/>
          <w:color w:val="000000" w:themeColor="text1"/>
          <w:sz w:val="28"/>
          <w:szCs w:val="28"/>
          <w:rtl/>
        </w:rPr>
      </w:pPr>
      <w:r>
        <w:rPr>
          <w:noProof/>
          <w:color w:val="000000" w:themeColor="text1"/>
          <w:sz w:val="28"/>
          <w:szCs w:val="28"/>
          <w:rtl/>
          <w:lang w:bidi="ar-SA"/>
        </w:rPr>
        <w:lastRenderedPageBreak/>
        <w:drawing>
          <wp:anchor distT="0" distB="0" distL="114300" distR="114300" simplePos="0" relativeHeight="251675648" behindDoc="1" locked="0" layoutInCell="1" allowOverlap="1" wp14:anchorId="2406065F" wp14:editId="141C75DF">
            <wp:simplePos x="0" y="0"/>
            <wp:positionH relativeFrom="column">
              <wp:posOffset>-98</wp:posOffset>
            </wp:positionH>
            <wp:positionV relativeFrom="paragraph">
              <wp:posOffset>0</wp:posOffset>
            </wp:positionV>
            <wp:extent cx="5172598" cy="7429598"/>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لكاتدرائية.png"/>
                    <pic:cNvPicPr/>
                  </pic:nvPicPr>
                  <pic:blipFill>
                    <a:blip r:embed="rId16">
                      <a:extLst>
                        <a:ext uri="{28A0092B-C50C-407E-A947-70E740481C1C}">
                          <a14:useLocalDpi xmlns:a14="http://schemas.microsoft.com/office/drawing/2010/main" val="0"/>
                        </a:ext>
                      </a:extLst>
                    </a:blip>
                    <a:stretch>
                      <a:fillRect/>
                    </a:stretch>
                  </pic:blipFill>
                  <pic:spPr>
                    <a:xfrm>
                      <a:off x="0" y="0"/>
                      <a:ext cx="5172598" cy="7429598"/>
                    </a:xfrm>
                    <a:prstGeom prst="rect">
                      <a:avLst/>
                    </a:prstGeom>
                  </pic:spPr>
                </pic:pic>
              </a:graphicData>
            </a:graphic>
            <wp14:sizeRelH relativeFrom="page">
              <wp14:pctWidth>0</wp14:pctWidth>
            </wp14:sizeRelH>
            <wp14:sizeRelV relativeFrom="page">
              <wp14:pctHeight>0</wp14:pctHeight>
            </wp14:sizeRelV>
          </wp:anchor>
        </w:drawing>
      </w:r>
    </w:p>
    <w:p w14:paraId="3646AC1C" w14:textId="27496062" w:rsidR="000173A2" w:rsidRDefault="000173A2" w:rsidP="0040519B">
      <w:pPr>
        <w:rPr>
          <w:noProof/>
          <w:rtl/>
        </w:rPr>
      </w:pPr>
    </w:p>
    <w:p w14:paraId="5045883C" w14:textId="77777777" w:rsidR="004F6300" w:rsidRDefault="004F6300" w:rsidP="0040519B">
      <w:pPr>
        <w:rPr>
          <w:rtl/>
        </w:rPr>
      </w:pPr>
    </w:p>
    <w:p w14:paraId="5357F633" w14:textId="77777777" w:rsidR="0040519B" w:rsidRPr="0040519B" w:rsidRDefault="0040519B" w:rsidP="0040519B">
      <w:pPr>
        <w:rPr>
          <w:rtl/>
          <w:lang w:eastAsia="ar-SA" w:bidi="ar-SA"/>
        </w:rPr>
      </w:pPr>
    </w:p>
    <w:p w14:paraId="16884C60" w14:textId="77777777" w:rsidR="004F6300" w:rsidRPr="004F6300" w:rsidRDefault="004F6300" w:rsidP="0040519B">
      <w:pPr>
        <w:pStyle w:val="Heading1"/>
      </w:pPr>
      <w:bookmarkStart w:id="45" w:name="_Toc169981512"/>
      <w:r w:rsidRPr="000709F3">
        <w:rPr>
          <w:rFonts w:hint="cs"/>
          <w:rtl/>
        </w:rPr>
        <w:t>الفصل الأول</w:t>
      </w:r>
      <w:r>
        <w:rPr>
          <w:rFonts w:hint="cs"/>
          <w:rtl/>
        </w:rPr>
        <w:t xml:space="preserve"> </w:t>
      </w:r>
      <w:r w:rsidR="00E2066D">
        <w:rPr>
          <w:rtl/>
        </w:rPr>
        <w:br/>
      </w:r>
      <w:r w:rsidRPr="000709F3">
        <w:rPr>
          <w:rFonts w:hint="cs"/>
          <w:rtl/>
        </w:rPr>
        <w:t>نشأ</w:t>
      </w:r>
      <w:r>
        <w:rPr>
          <w:rFonts w:hint="cs"/>
          <w:rtl/>
        </w:rPr>
        <w:t>ة</w:t>
      </w:r>
      <w:r w:rsidRPr="000709F3">
        <w:rPr>
          <w:rFonts w:hint="cs"/>
          <w:rtl/>
        </w:rPr>
        <w:t xml:space="preserve"> البروتستانت</w:t>
      </w:r>
      <w:bookmarkEnd w:id="45"/>
    </w:p>
    <w:p w14:paraId="08317CCA" w14:textId="77777777" w:rsidR="0040519B" w:rsidRDefault="0040519B" w:rsidP="00FA51A3">
      <w:pPr>
        <w:rPr>
          <w:color w:val="000000" w:themeColor="text1"/>
          <w:sz w:val="28"/>
          <w:szCs w:val="28"/>
          <w:rtl/>
        </w:rPr>
        <w:sectPr w:rsidR="0040519B" w:rsidSect="005443F5">
          <w:headerReference w:type="default" r:id="rId17"/>
          <w:footerReference w:type="default" r:id="rId18"/>
          <w:pgSz w:w="10319" w:h="14572" w:code="13"/>
          <w:pgMar w:top="1418" w:right="1134" w:bottom="1418" w:left="1134" w:header="850" w:footer="850" w:gutter="0"/>
          <w:cols w:space="720"/>
          <w:docGrid w:linePitch="367"/>
        </w:sectPr>
      </w:pPr>
    </w:p>
    <w:p w14:paraId="00941442" w14:textId="77777777" w:rsidR="005706CA" w:rsidRPr="00BC28CC" w:rsidRDefault="005706CA" w:rsidP="005D336A">
      <w:pPr>
        <w:pStyle w:val="Heading2"/>
        <w:rPr>
          <w:rtl/>
        </w:rPr>
      </w:pPr>
      <w:bookmarkStart w:id="46" w:name="_Toc39591792"/>
      <w:bookmarkStart w:id="47" w:name="_Toc169981513"/>
      <w:r w:rsidRPr="00BC28CC">
        <w:rPr>
          <w:rtl/>
        </w:rPr>
        <w:lastRenderedPageBreak/>
        <w:t>نشأة البروتستانت</w:t>
      </w:r>
      <w:r w:rsidRPr="00BC28CC">
        <w:t xml:space="preserve"> </w:t>
      </w:r>
      <w:r w:rsidR="00D30CE4" w:rsidRPr="00BC28CC">
        <w:rPr>
          <w:rtl/>
        </w:rPr>
        <w:t>ف</w:t>
      </w:r>
      <w:r w:rsidR="00D30CE4" w:rsidRPr="00BC28CC">
        <w:rPr>
          <w:rFonts w:hint="cs"/>
          <w:rtl/>
        </w:rPr>
        <w:t>ي</w:t>
      </w:r>
      <w:r w:rsidRPr="00BC28CC">
        <w:rPr>
          <w:rtl/>
        </w:rPr>
        <w:t xml:space="preserve"> مصر</w:t>
      </w:r>
      <w:r w:rsidRPr="00B46185">
        <w:rPr>
          <w:sz w:val="24"/>
          <w:szCs w:val="24"/>
          <w:vertAlign w:val="superscript"/>
          <w:rtl/>
        </w:rPr>
        <w:footnoteReference w:id="1"/>
      </w:r>
      <w:bookmarkEnd w:id="46"/>
      <w:bookmarkEnd w:id="47"/>
    </w:p>
    <w:p w14:paraId="4BD9DC81" w14:textId="77777777" w:rsidR="005706CA" w:rsidRPr="00BC28CC" w:rsidRDefault="005706CA" w:rsidP="00CD7894">
      <w:pPr>
        <w:pStyle w:val="Heading3"/>
        <w:rPr>
          <w:rtl/>
        </w:rPr>
      </w:pPr>
      <w:bookmarkStart w:id="48" w:name="_Toc169981514"/>
      <w:r w:rsidRPr="00BC28CC">
        <w:rPr>
          <w:rtl/>
        </w:rPr>
        <w:t>ا</w:t>
      </w:r>
      <w:r w:rsidR="00962AD6" w:rsidRPr="00BC28CC">
        <w:rPr>
          <w:rtl/>
        </w:rPr>
        <w:t>لمرسل</w:t>
      </w:r>
      <w:r w:rsidR="00962AD6" w:rsidRPr="00BC28CC">
        <w:rPr>
          <w:rFonts w:hint="cs"/>
          <w:rtl/>
        </w:rPr>
        <w:t>و</w:t>
      </w:r>
      <w:r w:rsidR="000709F3" w:rsidRPr="00BC28CC">
        <w:rPr>
          <w:rtl/>
        </w:rPr>
        <w:t>ن الأجانب</w:t>
      </w:r>
      <w:bookmarkEnd w:id="48"/>
    </w:p>
    <w:p w14:paraId="7FED17FF" w14:textId="47625F4F" w:rsidR="005706CA" w:rsidRPr="00E23851" w:rsidRDefault="00166781" w:rsidP="004F3279">
      <w:pPr>
        <w:jc w:val="lowKashida"/>
        <w:rPr>
          <w:sz w:val="28"/>
          <w:szCs w:val="28"/>
          <w:rtl/>
        </w:rPr>
      </w:pPr>
      <w:r w:rsidRPr="00E23851">
        <w:rPr>
          <w:rFonts w:hint="cs"/>
          <w:sz w:val="28"/>
          <w:szCs w:val="28"/>
          <w:rtl/>
        </w:rPr>
        <w:t>أ</w:t>
      </w:r>
      <w:r w:rsidR="005706CA" w:rsidRPr="00E23851">
        <w:rPr>
          <w:sz w:val="28"/>
          <w:szCs w:val="28"/>
          <w:rtl/>
        </w:rPr>
        <w:t>ول علاقة للتبشير بالبروتستانتية في مصر كانت سنة 1854</w:t>
      </w:r>
      <w:r w:rsidRPr="00E23851">
        <w:rPr>
          <w:rFonts w:hint="cs"/>
          <w:sz w:val="28"/>
          <w:szCs w:val="28"/>
          <w:rtl/>
        </w:rPr>
        <w:t>م</w:t>
      </w:r>
      <w:r w:rsidR="006630DC" w:rsidRPr="00E23851">
        <w:rPr>
          <w:sz w:val="28"/>
          <w:szCs w:val="28"/>
          <w:rtl/>
        </w:rPr>
        <w:t xml:space="preserve"> بواسطة مرسلين </w:t>
      </w:r>
      <w:r w:rsidR="006630DC" w:rsidRPr="00E23851">
        <w:rPr>
          <w:rFonts w:hint="cs"/>
          <w:sz w:val="28"/>
          <w:szCs w:val="28"/>
          <w:rtl/>
        </w:rPr>
        <w:t>أ</w:t>
      </w:r>
      <w:r w:rsidR="005706CA" w:rsidRPr="00E23851">
        <w:rPr>
          <w:sz w:val="28"/>
          <w:szCs w:val="28"/>
          <w:rtl/>
        </w:rPr>
        <w:t xml:space="preserve">جانب. </w:t>
      </w:r>
      <w:r w:rsidR="004F3279">
        <w:rPr>
          <w:rFonts w:hint="cs"/>
          <w:sz w:val="28"/>
          <w:szCs w:val="28"/>
          <w:rtl/>
        </w:rPr>
        <w:t xml:space="preserve">ولكن </w:t>
      </w:r>
      <w:r w:rsidR="005706CA" w:rsidRPr="00E23851">
        <w:rPr>
          <w:sz w:val="28"/>
          <w:szCs w:val="28"/>
          <w:rtl/>
        </w:rPr>
        <w:t xml:space="preserve">قبل ذلك </w:t>
      </w:r>
      <w:r w:rsidR="004F3279">
        <w:rPr>
          <w:rFonts w:hint="cs"/>
          <w:sz w:val="28"/>
          <w:szCs w:val="28"/>
          <w:rtl/>
        </w:rPr>
        <w:t xml:space="preserve">بفترة </w:t>
      </w:r>
      <w:r w:rsidR="005706CA" w:rsidRPr="00E23851">
        <w:rPr>
          <w:sz w:val="28"/>
          <w:szCs w:val="28"/>
          <w:rtl/>
        </w:rPr>
        <w:t>سنة 1848</w:t>
      </w:r>
      <w:r w:rsidR="006630DC" w:rsidRPr="00E23851">
        <w:rPr>
          <w:rFonts w:hint="cs"/>
          <w:sz w:val="28"/>
          <w:szCs w:val="28"/>
          <w:rtl/>
        </w:rPr>
        <w:t>م</w:t>
      </w:r>
      <w:r w:rsidR="005706CA" w:rsidRPr="00E23851">
        <w:rPr>
          <w:sz w:val="28"/>
          <w:szCs w:val="28"/>
          <w:rtl/>
        </w:rPr>
        <w:t xml:space="preserve"> كان أول وجود للكنيسة الإنجيلية في الشرق ال</w:t>
      </w:r>
      <w:r w:rsidR="006630DC" w:rsidRPr="00E23851">
        <w:rPr>
          <w:sz w:val="28"/>
          <w:szCs w:val="28"/>
          <w:rtl/>
        </w:rPr>
        <w:t>أوسط العربي في بيروت سنة 1848</w:t>
      </w:r>
      <w:r w:rsidR="006630DC" w:rsidRPr="00E23851">
        <w:rPr>
          <w:rFonts w:hint="cs"/>
          <w:sz w:val="28"/>
          <w:szCs w:val="28"/>
          <w:rtl/>
        </w:rPr>
        <w:t>م</w:t>
      </w:r>
      <w:r w:rsidR="004F3279">
        <w:rPr>
          <w:rFonts w:hint="cs"/>
          <w:sz w:val="28"/>
          <w:szCs w:val="28"/>
          <w:rtl/>
        </w:rPr>
        <w:t>،</w:t>
      </w:r>
      <w:r w:rsidR="006630DC" w:rsidRPr="00E23851">
        <w:rPr>
          <w:sz w:val="28"/>
          <w:szCs w:val="28"/>
          <w:rtl/>
        </w:rPr>
        <w:t xml:space="preserve"> و</w:t>
      </w:r>
      <w:r w:rsidR="005706CA" w:rsidRPr="00E23851">
        <w:rPr>
          <w:sz w:val="28"/>
          <w:szCs w:val="28"/>
          <w:rtl/>
        </w:rPr>
        <w:t>انضموا لها ف</w:t>
      </w:r>
      <w:r w:rsidR="006630DC" w:rsidRPr="00E23851">
        <w:rPr>
          <w:sz w:val="28"/>
          <w:szCs w:val="28"/>
          <w:rtl/>
        </w:rPr>
        <w:t xml:space="preserve">ي ذلك الحين حوالي </w:t>
      </w:r>
      <w:r w:rsidR="006630DC" w:rsidRPr="00E23851">
        <w:rPr>
          <w:rFonts w:hint="cs"/>
          <w:sz w:val="28"/>
          <w:szCs w:val="28"/>
          <w:rtl/>
        </w:rPr>
        <w:t>تسعة عشر</w:t>
      </w:r>
      <w:r w:rsidR="005706CA" w:rsidRPr="00E23851">
        <w:rPr>
          <w:sz w:val="28"/>
          <w:szCs w:val="28"/>
          <w:rtl/>
        </w:rPr>
        <w:t xml:space="preserve"> </w:t>
      </w:r>
      <w:r w:rsidR="00F1162B">
        <w:rPr>
          <w:rFonts w:hint="cs"/>
          <w:sz w:val="28"/>
          <w:szCs w:val="28"/>
          <w:rtl/>
        </w:rPr>
        <w:t>فردًا</w:t>
      </w:r>
      <w:r w:rsidR="005706CA" w:rsidRPr="00E23851">
        <w:rPr>
          <w:sz w:val="28"/>
          <w:szCs w:val="28"/>
          <w:rtl/>
        </w:rPr>
        <w:t>، بعد ذلك سنة 1853</w:t>
      </w:r>
      <w:r w:rsidR="006630DC" w:rsidRPr="00E23851">
        <w:rPr>
          <w:rFonts w:hint="cs"/>
          <w:sz w:val="28"/>
          <w:szCs w:val="28"/>
          <w:rtl/>
        </w:rPr>
        <w:t>م</w:t>
      </w:r>
      <w:r w:rsidR="005706CA" w:rsidRPr="00E23851">
        <w:rPr>
          <w:sz w:val="28"/>
          <w:szCs w:val="28"/>
          <w:rtl/>
        </w:rPr>
        <w:t xml:space="preserve"> قرر</w:t>
      </w:r>
      <w:r w:rsidR="00BE3FA6">
        <w:rPr>
          <w:rFonts w:hint="cs"/>
          <w:sz w:val="28"/>
          <w:szCs w:val="28"/>
          <w:rtl/>
        </w:rPr>
        <w:t>َ</w:t>
      </w:r>
      <w:r w:rsidR="005706CA" w:rsidRPr="00E23851">
        <w:rPr>
          <w:sz w:val="28"/>
          <w:szCs w:val="28"/>
          <w:rtl/>
        </w:rPr>
        <w:t xml:space="preserve"> </w:t>
      </w:r>
      <w:proofErr w:type="spellStart"/>
      <w:r w:rsidR="005706CA" w:rsidRPr="00E23851">
        <w:rPr>
          <w:sz w:val="28"/>
          <w:szCs w:val="28"/>
          <w:rtl/>
        </w:rPr>
        <w:t>السنودس</w:t>
      </w:r>
      <w:proofErr w:type="spellEnd"/>
      <w:r w:rsidR="005706CA" w:rsidRPr="00E23851">
        <w:rPr>
          <w:sz w:val="28"/>
          <w:szCs w:val="28"/>
          <w:rtl/>
        </w:rPr>
        <w:t xml:space="preserve"> المشيخي الأمريكي </w:t>
      </w:r>
      <w:r w:rsidR="00BA5BEB">
        <w:rPr>
          <w:rFonts w:hint="cs"/>
          <w:sz w:val="28"/>
          <w:szCs w:val="28"/>
          <w:rtl/>
        </w:rPr>
        <w:t>بأن</w:t>
      </w:r>
      <w:r w:rsidR="00E46139">
        <w:rPr>
          <w:sz w:val="28"/>
          <w:szCs w:val="28"/>
          <w:rtl/>
        </w:rPr>
        <w:t xml:space="preserve"> يبعث مرسلين إلى مصر</w:t>
      </w:r>
      <w:r w:rsidR="00E46139">
        <w:rPr>
          <w:rFonts w:hint="cs"/>
          <w:sz w:val="28"/>
          <w:szCs w:val="28"/>
          <w:rtl/>
        </w:rPr>
        <w:t>،</w:t>
      </w:r>
      <w:r w:rsidR="00E94EC9" w:rsidRPr="00E23851">
        <w:rPr>
          <w:sz w:val="28"/>
          <w:szCs w:val="28"/>
          <w:rtl/>
        </w:rPr>
        <w:t xml:space="preserve"> </w:t>
      </w:r>
      <w:r w:rsidR="00E46139">
        <w:rPr>
          <w:rFonts w:hint="cs"/>
          <w:sz w:val="28"/>
          <w:szCs w:val="28"/>
          <w:rtl/>
        </w:rPr>
        <w:t xml:space="preserve">وسنة 1854م </w:t>
      </w:r>
      <w:r w:rsidR="00E94EC9" w:rsidRPr="00E23851">
        <w:rPr>
          <w:sz w:val="28"/>
          <w:szCs w:val="28"/>
          <w:rtl/>
        </w:rPr>
        <w:t>جاء</w:t>
      </w:r>
      <w:r w:rsidR="00BE3FA6">
        <w:rPr>
          <w:rFonts w:hint="cs"/>
          <w:sz w:val="28"/>
          <w:szCs w:val="28"/>
          <w:rtl/>
        </w:rPr>
        <w:t xml:space="preserve">وا </w:t>
      </w:r>
      <w:r w:rsidR="00E46139">
        <w:rPr>
          <w:rFonts w:hint="cs"/>
          <w:sz w:val="28"/>
          <w:szCs w:val="28"/>
          <w:rtl/>
        </w:rPr>
        <w:t>ال</w:t>
      </w:r>
      <w:r w:rsidR="00C657A6">
        <w:rPr>
          <w:sz w:val="28"/>
          <w:szCs w:val="28"/>
          <w:rtl/>
        </w:rPr>
        <w:t>مرسل</w:t>
      </w:r>
      <w:r w:rsidR="00C657A6">
        <w:rPr>
          <w:rFonts w:hint="cs"/>
          <w:sz w:val="28"/>
          <w:szCs w:val="28"/>
          <w:rtl/>
        </w:rPr>
        <w:t>و</w:t>
      </w:r>
      <w:r w:rsidR="00E94EC9" w:rsidRPr="00E23851">
        <w:rPr>
          <w:sz w:val="28"/>
          <w:szCs w:val="28"/>
          <w:rtl/>
        </w:rPr>
        <w:t xml:space="preserve">ن </w:t>
      </w:r>
      <w:r w:rsidR="00E46139">
        <w:rPr>
          <w:rFonts w:hint="cs"/>
          <w:sz w:val="28"/>
          <w:szCs w:val="28"/>
          <w:rtl/>
        </w:rPr>
        <w:t>ال</w:t>
      </w:r>
      <w:r w:rsidR="00E94EC9" w:rsidRPr="00E23851">
        <w:rPr>
          <w:rFonts w:hint="cs"/>
          <w:sz w:val="28"/>
          <w:szCs w:val="28"/>
          <w:rtl/>
        </w:rPr>
        <w:t>أ</w:t>
      </w:r>
      <w:r w:rsidR="005706CA" w:rsidRPr="00E23851">
        <w:rPr>
          <w:sz w:val="28"/>
          <w:szCs w:val="28"/>
          <w:rtl/>
        </w:rPr>
        <w:t>جانب.</w:t>
      </w:r>
    </w:p>
    <w:p w14:paraId="45BE8840" w14:textId="77777777" w:rsidR="005706CA" w:rsidRPr="00E23851" w:rsidRDefault="005706CA" w:rsidP="00CD7894">
      <w:pPr>
        <w:pStyle w:val="Heading3"/>
        <w:rPr>
          <w:rtl/>
        </w:rPr>
      </w:pPr>
      <w:bookmarkStart w:id="49" w:name="_Toc169981515"/>
      <w:r w:rsidRPr="00E23851">
        <w:rPr>
          <w:rtl/>
        </w:rPr>
        <w:t>كيف بدأت؟</w:t>
      </w:r>
      <w:bookmarkEnd w:id="49"/>
    </w:p>
    <w:p w14:paraId="397DC768" w14:textId="77777777" w:rsidR="00BA6EF8" w:rsidRPr="00E23851" w:rsidRDefault="005444EE" w:rsidP="00AE0B99">
      <w:pPr>
        <w:jc w:val="lowKashida"/>
        <w:rPr>
          <w:sz w:val="28"/>
          <w:szCs w:val="28"/>
          <w:rtl/>
        </w:rPr>
      </w:pPr>
      <w:r w:rsidRPr="00E23851">
        <w:rPr>
          <w:sz w:val="28"/>
          <w:szCs w:val="28"/>
          <w:rtl/>
        </w:rPr>
        <w:t xml:space="preserve">في الأول كان هناك مرسلين </w:t>
      </w:r>
      <w:r w:rsidRPr="00E23851">
        <w:rPr>
          <w:rFonts w:hint="cs"/>
          <w:sz w:val="28"/>
          <w:szCs w:val="28"/>
          <w:rtl/>
        </w:rPr>
        <w:t>أ</w:t>
      </w:r>
      <w:r w:rsidR="00C657A6">
        <w:rPr>
          <w:sz w:val="28"/>
          <w:szCs w:val="28"/>
          <w:rtl/>
        </w:rPr>
        <w:t xml:space="preserve">جانب وبعد ذلك </w:t>
      </w:r>
      <w:r w:rsidR="00C657A6">
        <w:rPr>
          <w:rFonts w:hint="cs"/>
          <w:sz w:val="28"/>
          <w:szCs w:val="28"/>
          <w:rtl/>
        </w:rPr>
        <w:t>ب</w:t>
      </w:r>
      <w:r w:rsidR="005706CA" w:rsidRPr="00E23851">
        <w:rPr>
          <w:sz w:val="28"/>
          <w:szCs w:val="28"/>
          <w:rtl/>
        </w:rPr>
        <w:t>د</w:t>
      </w:r>
      <w:r w:rsidR="00C657A6">
        <w:rPr>
          <w:rFonts w:hint="cs"/>
          <w:sz w:val="28"/>
          <w:szCs w:val="28"/>
          <w:rtl/>
        </w:rPr>
        <w:t>أ</w:t>
      </w:r>
      <w:r w:rsidR="005706CA" w:rsidRPr="00E23851">
        <w:rPr>
          <w:sz w:val="28"/>
          <w:szCs w:val="28"/>
          <w:rtl/>
        </w:rPr>
        <w:t>وا يعينوا مصريين شيوخ وقسوس وشمامسة</w:t>
      </w:r>
      <w:r w:rsidR="00C657A6">
        <w:rPr>
          <w:rFonts w:hint="cs"/>
          <w:sz w:val="28"/>
          <w:szCs w:val="28"/>
          <w:rtl/>
        </w:rPr>
        <w:t>..</w:t>
      </w:r>
      <w:r w:rsidR="005706CA" w:rsidRPr="00E23851">
        <w:rPr>
          <w:sz w:val="28"/>
          <w:szCs w:val="28"/>
          <w:rtl/>
        </w:rPr>
        <w:t xml:space="preserve"> وكان المرسلون يتكلمون باللغة الإنجليزية، وب</w:t>
      </w:r>
      <w:r w:rsidR="00C657A6">
        <w:rPr>
          <w:sz w:val="28"/>
          <w:szCs w:val="28"/>
          <w:rtl/>
        </w:rPr>
        <w:t xml:space="preserve">عد ذلك </w:t>
      </w:r>
      <w:r w:rsidR="00C657A6">
        <w:rPr>
          <w:rFonts w:hint="cs"/>
          <w:sz w:val="28"/>
          <w:szCs w:val="28"/>
          <w:rtl/>
        </w:rPr>
        <w:t>بدأ</w:t>
      </w:r>
      <w:r w:rsidR="005706CA" w:rsidRPr="00E23851">
        <w:rPr>
          <w:sz w:val="28"/>
          <w:szCs w:val="28"/>
          <w:rtl/>
        </w:rPr>
        <w:t xml:space="preserve"> التبشير بالبروتستانتية باللغة العربية</w:t>
      </w:r>
      <w:r w:rsidR="00C657A6">
        <w:rPr>
          <w:rFonts w:hint="cs"/>
          <w:sz w:val="28"/>
          <w:szCs w:val="28"/>
          <w:rtl/>
        </w:rPr>
        <w:t>...</w:t>
      </w:r>
      <w:r w:rsidR="005706CA" w:rsidRPr="00E23851">
        <w:rPr>
          <w:sz w:val="28"/>
          <w:szCs w:val="28"/>
          <w:rtl/>
        </w:rPr>
        <w:t xml:space="preserve"> إلى أن وُجد فيهم واحد مهم جدًا من المرسلين اسمه </w:t>
      </w:r>
      <w:r w:rsidR="00C657A6">
        <w:rPr>
          <w:rFonts w:hint="cs"/>
          <w:sz w:val="28"/>
          <w:szCs w:val="28"/>
          <w:rtl/>
        </w:rPr>
        <w:t>"</w:t>
      </w:r>
      <w:r w:rsidR="005706CA" w:rsidRPr="00E23851">
        <w:rPr>
          <w:sz w:val="28"/>
          <w:szCs w:val="28"/>
          <w:rtl/>
        </w:rPr>
        <w:t>دكتور هوج</w:t>
      </w:r>
      <w:r w:rsidR="00C657A6">
        <w:rPr>
          <w:rFonts w:hint="cs"/>
          <w:sz w:val="28"/>
          <w:szCs w:val="28"/>
          <w:rtl/>
        </w:rPr>
        <w:t>"</w:t>
      </w:r>
      <w:r w:rsidR="005706CA" w:rsidRPr="00E23851">
        <w:rPr>
          <w:sz w:val="28"/>
          <w:szCs w:val="28"/>
          <w:rtl/>
        </w:rPr>
        <w:t>.</w:t>
      </w:r>
    </w:p>
    <w:p w14:paraId="2957B78D" w14:textId="77777777" w:rsidR="005706CA" w:rsidRPr="00E23851" w:rsidRDefault="00BA6EF8" w:rsidP="00AE0B99">
      <w:pPr>
        <w:jc w:val="lowKashida"/>
        <w:rPr>
          <w:sz w:val="28"/>
          <w:szCs w:val="28"/>
          <w:rtl/>
        </w:rPr>
      </w:pPr>
      <w:r w:rsidRPr="00E23851">
        <w:rPr>
          <w:rFonts w:hint="cs"/>
          <w:sz w:val="28"/>
          <w:szCs w:val="28"/>
          <w:rtl/>
        </w:rPr>
        <w:t>"</w:t>
      </w:r>
      <w:r w:rsidR="005706CA" w:rsidRPr="00E23851">
        <w:rPr>
          <w:sz w:val="28"/>
          <w:szCs w:val="28"/>
          <w:rtl/>
        </w:rPr>
        <w:t>دكتور هوج</w:t>
      </w:r>
      <w:r w:rsidRPr="00E23851">
        <w:rPr>
          <w:rFonts w:hint="cs"/>
          <w:sz w:val="28"/>
          <w:szCs w:val="28"/>
          <w:rtl/>
        </w:rPr>
        <w:t>"</w:t>
      </w:r>
      <w:r w:rsidR="005706CA" w:rsidRPr="00E23851">
        <w:rPr>
          <w:sz w:val="28"/>
          <w:szCs w:val="28"/>
          <w:rtl/>
        </w:rPr>
        <w:t xml:space="preserve"> جاء مصر سنة 1956</w:t>
      </w:r>
      <w:r w:rsidR="005444EE" w:rsidRPr="00E23851">
        <w:rPr>
          <w:rFonts w:hint="cs"/>
          <w:sz w:val="28"/>
          <w:szCs w:val="28"/>
          <w:rtl/>
        </w:rPr>
        <w:t>م</w:t>
      </w:r>
      <w:r w:rsidR="00C657A6">
        <w:rPr>
          <w:rFonts w:hint="cs"/>
          <w:sz w:val="28"/>
          <w:szCs w:val="28"/>
          <w:rtl/>
        </w:rPr>
        <w:t>،</w:t>
      </w:r>
      <w:r w:rsidR="005706CA" w:rsidRPr="00E23851">
        <w:rPr>
          <w:sz w:val="28"/>
          <w:szCs w:val="28"/>
          <w:rtl/>
        </w:rPr>
        <w:t xml:space="preserve"> ودرس اللغة العربية وكان ي</w:t>
      </w:r>
      <w:r w:rsidR="00C657A6">
        <w:rPr>
          <w:rFonts w:hint="cs"/>
          <w:sz w:val="28"/>
          <w:szCs w:val="28"/>
          <w:rtl/>
        </w:rPr>
        <w:t>ُ</w:t>
      </w:r>
      <w:r w:rsidR="005706CA" w:rsidRPr="00E23851">
        <w:rPr>
          <w:sz w:val="28"/>
          <w:szCs w:val="28"/>
          <w:rtl/>
        </w:rPr>
        <w:t>بشر باللغة العربية.</w:t>
      </w:r>
    </w:p>
    <w:p w14:paraId="25295CBD" w14:textId="10DBBF35" w:rsidR="005706CA" w:rsidRDefault="00BA6EF8" w:rsidP="00777085">
      <w:pPr>
        <w:jc w:val="lowKashida"/>
        <w:rPr>
          <w:sz w:val="28"/>
          <w:szCs w:val="28"/>
        </w:rPr>
      </w:pPr>
      <w:r w:rsidRPr="00E23851">
        <w:rPr>
          <w:sz w:val="28"/>
          <w:szCs w:val="28"/>
          <w:rtl/>
        </w:rPr>
        <w:t xml:space="preserve">أول ما </w:t>
      </w:r>
      <w:r w:rsidR="00904FBA">
        <w:rPr>
          <w:rFonts w:hint="cs"/>
          <w:sz w:val="28"/>
          <w:szCs w:val="28"/>
          <w:rtl/>
        </w:rPr>
        <w:t>بدأ</w:t>
      </w:r>
      <w:r w:rsidR="005706CA" w:rsidRPr="00E23851">
        <w:rPr>
          <w:sz w:val="28"/>
          <w:szCs w:val="28"/>
          <w:rtl/>
        </w:rPr>
        <w:t xml:space="preserve"> البروتستانت</w:t>
      </w:r>
      <w:r w:rsidR="00C657A6">
        <w:rPr>
          <w:rFonts w:hint="cs"/>
          <w:sz w:val="28"/>
          <w:szCs w:val="28"/>
          <w:rtl/>
        </w:rPr>
        <w:t xml:space="preserve"> التبشير</w:t>
      </w:r>
      <w:r w:rsidR="00C657A6">
        <w:rPr>
          <w:sz w:val="28"/>
          <w:szCs w:val="28"/>
          <w:rtl/>
        </w:rPr>
        <w:t xml:space="preserve"> </w:t>
      </w:r>
      <w:r w:rsidR="005706CA" w:rsidRPr="00E23851">
        <w:rPr>
          <w:sz w:val="28"/>
          <w:szCs w:val="28"/>
          <w:rtl/>
        </w:rPr>
        <w:t>في مصر</w:t>
      </w:r>
      <w:r w:rsidR="00C657A6">
        <w:rPr>
          <w:rFonts w:hint="cs"/>
          <w:sz w:val="28"/>
          <w:szCs w:val="28"/>
          <w:rtl/>
        </w:rPr>
        <w:t>،</w:t>
      </w:r>
      <w:r w:rsidR="005706CA" w:rsidRPr="00E23851">
        <w:rPr>
          <w:sz w:val="28"/>
          <w:szCs w:val="28"/>
          <w:rtl/>
        </w:rPr>
        <w:t xml:space="preserve"> بشروا في درب الجنينة في الموسك</w:t>
      </w:r>
      <w:r w:rsidR="00C657A6">
        <w:rPr>
          <w:sz w:val="28"/>
          <w:szCs w:val="28"/>
          <w:rtl/>
        </w:rPr>
        <w:t>ي</w:t>
      </w:r>
      <w:r w:rsidRPr="00E23851">
        <w:rPr>
          <w:sz w:val="28"/>
          <w:szCs w:val="28"/>
          <w:rtl/>
        </w:rPr>
        <w:t xml:space="preserve"> في دار ال</w:t>
      </w:r>
      <w:r w:rsidRPr="00E23851">
        <w:rPr>
          <w:rFonts w:hint="cs"/>
          <w:sz w:val="28"/>
          <w:szCs w:val="28"/>
          <w:rtl/>
        </w:rPr>
        <w:t>إ</w:t>
      </w:r>
      <w:r w:rsidR="005706CA" w:rsidRPr="00E23851">
        <w:rPr>
          <w:sz w:val="28"/>
          <w:szCs w:val="28"/>
          <w:rtl/>
        </w:rPr>
        <w:t>رسالية الأمريكية</w:t>
      </w:r>
      <w:r w:rsidRPr="00E23851">
        <w:rPr>
          <w:rFonts w:hint="cs"/>
          <w:sz w:val="28"/>
          <w:szCs w:val="28"/>
          <w:rtl/>
        </w:rPr>
        <w:t>،</w:t>
      </w:r>
      <w:r w:rsidR="005706CA" w:rsidRPr="00E23851">
        <w:rPr>
          <w:sz w:val="28"/>
          <w:szCs w:val="28"/>
          <w:rtl/>
        </w:rPr>
        <w:t xml:space="preserve"> وبعد ذلك أصبحت وظيفتهم هي مجرد تعليم الإنجيل ونشره وتوزيعه</w:t>
      </w:r>
      <w:r w:rsidR="00904FBA">
        <w:rPr>
          <w:rFonts w:hint="cs"/>
          <w:sz w:val="28"/>
          <w:szCs w:val="28"/>
          <w:rtl/>
        </w:rPr>
        <w:t>،</w:t>
      </w:r>
      <w:r w:rsidR="005706CA" w:rsidRPr="00E23851">
        <w:rPr>
          <w:sz w:val="28"/>
          <w:szCs w:val="28"/>
          <w:rtl/>
        </w:rPr>
        <w:t xml:space="preserve"> والوعظ، لكن لم يكن لهم كنائس</w:t>
      </w:r>
      <w:r w:rsidR="00972FC6">
        <w:rPr>
          <w:sz w:val="28"/>
          <w:szCs w:val="28"/>
          <w:rtl/>
        </w:rPr>
        <w:t>.</w:t>
      </w:r>
      <w:r w:rsidR="00C657A6">
        <w:rPr>
          <w:rFonts w:hint="cs"/>
          <w:sz w:val="28"/>
          <w:szCs w:val="28"/>
          <w:rtl/>
        </w:rPr>
        <w:t xml:space="preserve">. </w:t>
      </w:r>
      <w:r w:rsidR="005706CA" w:rsidRPr="00E23851">
        <w:rPr>
          <w:sz w:val="28"/>
          <w:szCs w:val="28"/>
          <w:rtl/>
        </w:rPr>
        <w:t>أول كنيسة</w:t>
      </w:r>
      <w:r w:rsidRPr="00E23851">
        <w:rPr>
          <w:sz w:val="28"/>
          <w:szCs w:val="28"/>
          <w:rtl/>
        </w:rPr>
        <w:t xml:space="preserve"> إنجيلية نشأت في مصر سنة 1860</w:t>
      </w:r>
      <w:r w:rsidR="00777085" w:rsidRPr="00E23851">
        <w:rPr>
          <w:rFonts w:hint="cs"/>
          <w:sz w:val="28"/>
          <w:szCs w:val="28"/>
          <w:rtl/>
        </w:rPr>
        <w:t>م</w:t>
      </w:r>
      <w:r w:rsidRPr="00E23851">
        <w:rPr>
          <w:sz w:val="28"/>
          <w:szCs w:val="28"/>
          <w:rtl/>
        </w:rPr>
        <w:t xml:space="preserve"> أ</w:t>
      </w:r>
      <w:r w:rsidRPr="00E23851">
        <w:rPr>
          <w:rFonts w:hint="cs"/>
          <w:sz w:val="28"/>
          <w:szCs w:val="28"/>
          <w:rtl/>
        </w:rPr>
        <w:t>ي</w:t>
      </w:r>
      <w:r w:rsidR="00777085" w:rsidRPr="00E23851">
        <w:rPr>
          <w:sz w:val="28"/>
          <w:szCs w:val="28"/>
          <w:rtl/>
        </w:rPr>
        <w:t xml:space="preserve"> أنهم بعد</w:t>
      </w:r>
      <w:r w:rsidR="00777085" w:rsidRPr="00E23851">
        <w:rPr>
          <w:rFonts w:hint="cs"/>
          <w:sz w:val="28"/>
          <w:szCs w:val="28"/>
          <w:rtl/>
        </w:rPr>
        <w:t xml:space="preserve"> ثلاث سنوات (من تاريخ المحاضرة)</w:t>
      </w:r>
      <w:r w:rsidR="005706CA" w:rsidRPr="00E23851">
        <w:rPr>
          <w:sz w:val="28"/>
          <w:szCs w:val="28"/>
          <w:rtl/>
        </w:rPr>
        <w:t xml:space="preserve"> ممكن يحتفلوا بقرن ون</w:t>
      </w:r>
      <w:r w:rsidR="00AE5991">
        <w:rPr>
          <w:sz w:val="28"/>
          <w:szCs w:val="28"/>
          <w:rtl/>
        </w:rPr>
        <w:t>صف للبروتستانت في مصر. قرن ونصف</w:t>
      </w:r>
      <w:r w:rsidR="00AE5991">
        <w:rPr>
          <w:rFonts w:hint="cs"/>
          <w:sz w:val="28"/>
          <w:szCs w:val="28"/>
          <w:rtl/>
        </w:rPr>
        <w:t>!!</w:t>
      </w:r>
      <w:r w:rsidR="005706CA" w:rsidRPr="00E23851">
        <w:rPr>
          <w:sz w:val="28"/>
          <w:szCs w:val="28"/>
          <w:rtl/>
        </w:rPr>
        <w:t xml:space="preserve"> </w:t>
      </w:r>
      <w:r w:rsidR="005706CA" w:rsidRPr="00451859">
        <w:rPr>
          <w:b/>
          <w:bCs/>
          <w:sz w:val="28"/>
          <w:szCs w:val="28"/>
          <w:rtl/>
        </w:rPr>
        <w:t>الكنيسة القبطية لها أزيد من عشرين قرن،</w:t>
      </w:r>
      <w:r w:rsidR="005706CA" w:rsidRPr="00E23851">
        <w:rPr>
          <w:sz w:val="28"/>
          <w:szCs w:val="28"/>
          <w:rtl/>
        </w:rPr>
        <w:t xml:space="preserve"> الكاثوليك مثلهم تقريبًا لكن </w:t>
      </w:r>
      <w:r w:rsidR="00093635">
        <w:rPr>
          <w:rFonts w:hint="cs"/>
          <w:sz w:val="28"/>
          <w:szCs w:val="28"/>
          <w:rtl/>
        </w:rPr>
        <w:t>ت</w:t>
      </w:r>
      <w:r w:rsidR="005706CA" w:rsidRPr="00E23851">
        <w:rPr>
          <w:sz w:val="28"/>
          <w:szCs w:val="28"/>
          <w:rtl/>
        </w:rPr>
        <w:t xml:space="preserve">زيد </w:t>
      </w:r>
      <w:r w:rsidR="00093635">
        <w:rPr>
          <w:rFonts w:hint="cs"/>
          <w:sz w:val="28"/>
          <w:szCs w:val="28"/>
          <w:rtl/>
        </w:rPr>
        <w:t xml:space="preserve">عنهم </w:t>
      </w:r>
      <w:r w:rsidR="005706CA" w:rsidRPr="00E23851">
        <w:rPr>
          <w:sz w:val="28"/>
          <w:szCs w:val="28"/>
          <w:rtl/>
        </w:rPr>
        <w:t>يمكن نصف</w:t>
      </w:r>
      <w:r w:rsidR="00AE5991">
        <w:rPr>
          <w:sz w:val="28"/>
          <w:szCs w:val="28"/>
          <w:rtl/>
        </w:rPr>
        <w:t xml:space="preserve"> قرن أو ش</w:t>
      </w:r>
      <w:r w:rsidR="00AE5991">
        <w:rPr>
          <w:rFonts w:hint="cs"/>
          <w:sz w:val="28"/>
          <w:szCs w:val="28"/>
          <w:rtl/>
        </w:rPr>
        <w:t>يء</w:t>
      </w:r>
      <w:r w:rsidR="005706CA" w:rsidRPr="00E23851">
        <w:rPr>
          <w:sz w:val="28"/>
          <w:szCs w:val="28"/>
          <w:rtl/>
        </w:rPr>
        <w:t xml:space="preserve"> من هذا القبيل.</w:t>
      </w:r>
    </w:p>
    <w:p w14:paraId="6C844064" w14:textId="77777777" w:rsidR="005706CA" w:rsidRPr="003F61AD" w:rsidRDefault="00AE5991" w:rsidP="00CD7894">
      <w:pPr>
        <w:pStyle w:val="Heading3"/>
        <w:rPr>
          <w:rtl/>
        </w:rPr>
      </w:pPr>
      <w:bookmarkStart w:id="50" w:name="_Toc169981516"/>
      <w:r>
        <w:rPr>
          <w:rtl/>
        </w:rPr>
        <w:t>بداية نشاطهم ف</w:t>
      </w:r>
      <w:r>
        <w:rPr>
          <w:rFonts w:hint="cs"/>
          <w:rtl/>
        </w:rPr>
        <w:t>ي</w:t>
      </w:r>
      <w:r>
        <w:rPr>
          <w:rtl/>
        </w:rPr>
        <w:t xml:space="preserve"> مصر</w:t>
      </w:r>
      <w:bookmarkEnd w:id="50"/>
    </w:p>
    <w:p w14:paraId="28A72561" w14:textId="0E8617D0" w:rsidR="005706CA" w:rsidRPr="003F61AD" w:rsidRDefault="005706CA" w:rsidP="00AE0B99">
      <w:pPr>
        <w:jc w:val="lowKashida"/>
        <w:rPr>
          <w:sz w:val="28"/>
          <w:szCs w:val="28"/>
          <w:rtl/>
        </w:rPr>
      </w:pPr>
      <w:r w:rsidRPr="003F61AD">
        <w:rPr>
          <w:sz w:val="28"/>
          <w:szCs w:val="28"/>
          <w:rtl/>
        </w:rPr>
        <w:t xml:space="preserve">في الأول </w:t>
      </w:r>
      <w:r w:rsidR="00393A8E">
        <w:rPr>
          <w:rFonts w:hint="cs"/>
          <w:sz w:val="28"/>
          <w:szCs w:val="28"/>
          <w:rtl/>
        </w:rPr>
        <w:t xml:space="preserve">كانوا </w:t>
      </w:r>
      <w:proofErr w:type="spellStart"/>
      <w:r w:rsidRPr="003F61AD">
        <w:rPr>
          <w:sz w:val="28"/>
          <w:szCs w:val="28"/>
          <w:rtl/>
        </w:rPr>
        <w:t>يبدأون</w:t>
      </w:r>
      <w:proofErr w:type="spellEnd"/>
      <w:r w:rsidRPr="003F61AD">
        <w:rPr>
          <w:sz w:val="28"/>
          <w:szCs w:val="28"/>
          <w:rtl/>
        </w:rPr>
        <w:t xml:space="preserve"> خدمتهم في بيت </w:t>
      </w:r>
      <w:r w:rsidR="00AE5991">
        <w:rPr>
          <w:sz w:val="28"/>
          <w:szCs w:val="28"/>
          <w:rtl/>
        </w:rPr>
        <w:t>أو في مدرسة أو في مجرد حجرة</w:t>
      </w:r>
      <w:r w:rsidR="00AE5991">
        <w:rPr>
          <w:rFonts w:hint="cs"/>
          <w:sz w:val="28"/>
          <w:szCs w:val="28"/>
          <w:rtl/>
        </w:rPr>
        <w:t>،</w:t>
      </w:r>
      <w:r w:rsidR="00AE5991">
        <w:rPr>
          <w:sz w:val="28"/>
          <w:szCs w:val="28"/>
          <w:rtl/>
        </w:rPr>
        <w:t xml:space="preserve"> ثم </w:t>
      </w:r>
      <w:r w:rsidR="00AE5991">
        <w:rPr>
          <w:rFonts w:hint="cs"/>
          <w:sz w:val="28"/>
          <w:szCs w:val="28"/>
          <w:rtl/>
        </w:rPr>
        <w:t>أ</w:t>
      </w:r>
      <w:r w:rsidR="00AE5991">
        <w:rPr>
          <w:sz w:val="28"/>
          <w:szCs w:val="28"/>
          <w:rtl/>
        </w:rPr>
        <w:t xml:space="preserve">سسوا كنائس </w:t>
      </w:r>
      <w:r w:rsidR="00AE5991">
        <w:rPr>
          <w:sz w:val="28"/>
          <w:szCs w:val="28"/>
          <w:rtl/>
        </w:rPr>
        <w:lastRenderedPageBreak/>
        <w:t>وصاروا يشترو</w:t>
      </w:r>
      <w:r w:rsidR="00393A8E">
        <w:rPr>
          <w:rFonts w:hint="cs"/>
          <w:sz w:val="28"/>
          <w:szCs w:val="28"/>
          <w:rtl/>
        </w:rPr>
        <w:t>ن</w:t>
      </w:r>
      <w:r w:rsidR="00AE5991">
        <w:rPr>
          <w:sz w:val="28"/>
          <w:szCs w:val="28"/>
          <w:rtl/>
        </w:rPr>
        <w:t xml:space="preserve"> </w:t>
      </w:r>
      <w:r w:rsidR="00AE5991">
        <w:rPr>
          <w:rFonts w:hint="cs"/>
          <w:sz w:val="28"/>
          <w:szCs w:val="28"/>
          <w:rtl/>
        </w:rPr>
        <w:t>أ</w:t>
      </w:r>
      <w:r w:rsidRPr="003F61AD">
        <w:rPr>
          <w:sz w:val="28"/>
          <w:szCs w:val="28"/>
          <w:rtl/>
        </w:rPr>
        <w:t>راضي ويبنو</w:t>
      </w:r>
      <w:r w:rsidR="00393A8E">
        <w:rPr>
          <w:rFonts w:hint="cs"/>
          <w:sz w:val="28"/>
          <w:szCs w:val="28"/>
          <w:rtl/>
        </w:rPr>
        <w:t xml:space="preserve">ن </w:t>
      </w:r>
      <w:r w:rsidRPr="003F61AD">
        <w:rPr>
          <w:sz w:val="28"/>
          <w:szCs w:val="28"/>
          <w:rtl/>
        </w:rPr>
        <w:t>كنائس، وكانت مهمتهم الأ</w:t>
      </w:r>
      <w:r w:rsidR="00A70BC7">
        <w:rPr>
          <w:sz w:val="28"/>
          <w:szCs w:val="28"/>
          <w:rtl/>
        </w:rPr>
        <w:t>ولى الطواف في القرى</w:t>
      </w:r>
      <w:r w:rsidR="00A70BC7">
        <w:rPr>
          <w:rFonts w:hint="cs"/>
          <w:sz w:val="28"/>
          <w:szCs w:val="28"/>
          <w:rtl/>
        </w:rPr>
        <w:t>.</w:t>
      </w:r>
      <w:r w:rsidR="00A70BC7">
        <w:rPr>
          <w:sz w:val="28"/>
          <w:szCs w:val="28"/>
          <w:rtl/>
        </w:rPr>
        <w:t xml:space="preserve"> لذلك ق</w:t>
      </w:r>
      <w:r w:rsidRPr="003F61AD">
        <w:rPr>
          <w:sz w:val="28"/>
          <w:szCs w:val="28"/>
          <w:rtl/>
        </w:rPr>
        <w:t xml:space="preserve">لت لكم </w:t>
      </w:r>
      <w:r w:rsidR="000352A7">
        <w:rPr>
          <w:rFonts w:hint="cs"/>
          <w:sz w:val="28"/>
          <w:szCs w:val="28"/>
          <w:rtl/>
        </w:rPr>
        <w:t>إ</w:t>
      </w:r>
      <w:r w:rsidR="00A70BC7">
        <w:rPr>
          <w:rFonts w:hint="cs"/>
          <w:sz w:val="28"/>
          <w:szCs w:val="28"/>
          <w:rtl/>
        </w:rPr>
        <w:t xml:space="preserve">نهم </w:t>
      </w:r>
      <w:r w:rsidR="00A70BC7">
        <w:rPr>
          <w:sz w:val="28"/>
          <w:szCs w:val="28"/>
          <w:rtl/>
        </w:rPr>
        <w:t>بد</w:t>
      </w:r>
      <w:r w:rsidR="00A70BC7">
        <w:rPr>
          <w:rFonts w:hint="cs"/>
          <w:sz w:val="28"/>
          <w:szCs w:val="28"/>
          <w:rtl/>
        </w:rPr>
        <w:t>أوا</w:t>
      </w:r>
      <w:r w:rsidRPr="003F61AD">
        <w:rPr>
          <w:sz w:val="28"/>
          <w:szCs w:val="28"/>
          <w:rtl/>
        </w:rPr>
        <w:t xml:space="preserve"> في مصر سنة 1854</w:t>
      </w:r>
      <w:r w:rsidR="00A70BC7">
        <w:rPr>
          <w:rFonts w:hint="cs"/>
          <w:sz w:val="28"/>
          <w:szCs w:val="28"/>
          <w:rtl/>
        </w:rPr>
        <w:t>م،</w:t>
      </w:r>
      <w:r w:rsidRPr="003F61AD">
        <w:rPr>
          <w:sz w:val="28"/>
          <w:szCs w:val="28"/>
          <w:rtl/>
        </w:rPr>
        <w:t xml:space="preserve"> لكن أول كنيسة لهم تأسست سنة 1860</w:t>
      </w:r>
      <w:r w:rsidR="00A70BC7">
        <w:rPr>
          <w:rFonts w:hint="cs"/>
          <w:sz w:val="28"/>
          <w:szCs w:val="28"/>
          <w:rtl/>
        </w:rPr>
        <w:t>م</w:t>
      </w:r>
      <w:r w:rsidRPr="003F61AD">
        <w:rPr>
          <w:sz w:val="28"/>
          <w:szCs w:val="28"/>
          <w:rtl/>
        </w:rPr>
        <w:t>، المدة السابقة هذه كانت</w:t>
      </w:r>
      <w:r w:rsidR="00A70BC7">
        <w:rPr>
          <w:rFonts w:hint="cs"/>
          <w:sz w:val="28"/>
          <w:szCs w:val="28"/>
          <w:rtl/>
        </w:rPr>
        <w:t xml:space="preserve"> </w:t>
      </w:r>
      <w:r w:rsidRPr="003F61AD">
        <w:rPr>
          <w:sz w:val="28"/>
          <w:szCs w:val="28"/>
          <w:rtl/>
        </w:rPr>
        <w:t>مجرد وعظ وطواف في القرى</w:t>
      </w:r>
      <w:r w:rsidR="00A70BC7">
        <w:rPr>
          <w:rFonts w:hint="cs"/>
          <w:sz w:val="28"/>
          <w:szCs w:val="28"/>
          <w:rtl/>
        </w:rPr>
        <w:t>،</w:t>
      </w:r>
      <w:r w:rsidRPr="003F61AD">
        <w:rPr>
          <w:sz w:val="28"/>
          <w:szCs w:val="28"/>
          <w:rtl/>
        </w:rPr>
        <w:t xml:space="preserve"> وتعليم وتوزيع الإنجيل وأشياء من هذا القبيل، ولا زيادة عن ذلك. </w:t>
      </w:r>
    </w:p>
    <w:p w14:paraId="2F51C731" w14:textId="1296A70D" w:rsidR="005706CA" w:rsidRPr="003F61AD" w:rsidRDefault="00540982" w:rsidP="00AE0B99">
      <w:pPr>
        <w:jc w:val="lowKashida"/>
        <w:rPr>
          <w:sz w:val="28"/>
          <w:szCs w:val="28"/>
          <w:rtl/>
        </w:rPr>
      </w:pPr>
      <w:r>
        <w:rPr>
          <w:rFonts w:hint="cs"/>
          <w:sz w:val="28"/>
          <w:szCs w:val="28"/>
          <w:rtl/>
        </w:rPr>
        <w:t xml:space="preserve">هم </w:t>
      </w:r>
      <w:r w:rsidR="002A1863">
        <w:rPr>
          <w:rFonts w:hint="cs"/>
          <w:sz w:val="28"/>
          <w:szCs w:val="28"/>
          <w:rtl/>
        </w:rPr>
        <w:t xml:space="preserve">بدأوا بإنشاء </w:t>
      </w:r>
      <w:r>
        <w:rPr>
          <w:rFonts w:hint="cs"/>
          <w:sz w:val="28"/>
          <w:szCs w:val="28"/>
          <w:rtl/>
        </w:rPr>
        <w:t>ال</w:t>
      </w:r>
      <w:r w:rsidR="005706CA" w:rsidRPr="003F61AD">
        <w:rPr>
          <w:sz w:val="28"/>
          <w:szCs w:val="28"/>
          <w:rtl/>
        </w:rPr>
        <w:t>مدارس</w:t>
      </w:r>
      <w:r w:rsidR="002A1863">
        <w:rPr>
          <w:rFonts w:hint="cs"/>
          <w:sz w:val="28"/>
          <w:szCs w:val="28"/>
          <w:rtl/>
        </w:rPr>
        <w:t>،</w:t>
      </w:r>
      <w:r w:rsidR="002A1863">
        <w:rPr>
          <w:sz w:val="28"/>
          <w:szCs w:val="28"/>
          <w:rtl/>
        </w:rPr>
        <w:t xml:space="preserve"> مد</w:t>
      </w:r>
      <w:r w:rsidR="002A1863">
        <w:rPr>
          <w:rFonts w:hint="cs"/>
          <w:sz w:val="28"/>
          <w:szCs w:val="28"/>
          <w:rtl/>
        </w:rPr>
        <w:t>ا</w:t>
      </w:r>
      <w:r w:rsidR="002A1863">
        <w:rPr>
          <w:sz w:val="28"/>
          <w:szCs w:val="28"/>
          <w:rtl/>
        </w:rPr>
        <w:t>رس</w:t>
      </w:r>
      <w:r w:rsidR="005706CA" w:rsidRPr="003F61AD">
        <w:rPr>
          <w:sz w:val="28"/>
          <w:szCs w:val="28"/>
          <w:rtl/>
        </w:rPr>
        <w:t xml:space="preserve"> لل</w:t>
      </w:r>
      <w:r w:rsidR="002A1863">
        <w:rPr>
          <w:sz w:val="28"/>
          <w:szCs w:val="28"/>
          <w:rtl/>
        </w:rPr>
        <w:t xml:space="preserve">أولاد، </w:t>
      </w:r>
      <w:r w:rsidR="002A1863">
        <w:rPr>
          <w:rFonts w:hint="cs"/>
          <w:sz w:val="28"/>
          <w:szCs w:val="28"/>
          <w:rtl/>
        </w:rPr>
        <w:t>ومدارس</w:t>
      </w:r>
      <w:r w:rsidR="005706CA" w:rsidRPr="003F61AD">
        <w:rPr>
          <w:sz w:val="28"/>
          <w:szCs w:val="28"/>
          <w:rtl/>
        </w:rPr>
        <w:t xml:space="preserve"> للبنات، </w:t>
      </w:r>
      <w:r w:rsidR="000352A7">
        <w:rPr>
          <w:rFonts w:hint="cs"/>
          <w:sz w:val="28"/>
          <w:szCs w:val="28"/>
          <w:rtl/>
        </w:rPr>
        <w:t>وكانوا يجعلون</w:t>
      </w:r>
      <w:r w:rsidR="005706CA" w:rsidRPr="003F61AD">
        <w:rPr>
          <w:sz w:val="28"/>
          <w:szCs w:val="28"/>
          <w:rtl/>
        </w:rPr>
        <w:t xml:space="preserve"> ضمن المدرسة صالة</w:t>
      </w:r>
      <w:r w:rsidR="00C766AE">
        <w:rPr>
          <w:rFonts w:hint="cs"/>
          <w:sz w:val="28"/>
          <w:szCs w:val="28"/>
          <w:rtl/>
        </w:rPr>
        <w:t>،</w:t>
      </w:r>
      <w:r w:rsidR="005706CA" w:rsidRPr="003F61AD">
        <w:rPr>
          <w:sz w:val="28"/>
          <w:szCs w:val="28"/>
          <w:rtl/>
        </w:rPr>
        <w:t xml:space="preserve"> والصالة تصبح </w:t>
      </w:r>
      <w:r>
        <w:rPr>
          <w:rFonts w:hint="cs"/>
          <w:sz w:val="28"/>
          <w:szCs w:val="28"/>
          <w:rtl/>
        </w:rPr>
        <w:t xml:space="preserve">كأنها </w:t>
      </w:r>
      <w:r w:rsidR="005706CA" w:rsidRPr="003F61AD">
        <w:rPr>
          <w:sz w:val="28"/>
          <w:szCs w:val="28"/>
          <w:rtl/>
        </w:rPr>
        <w:t xml:space="preserve">كنيسة، إلى أن تأتي الفرصة </w:t>
      </w:r>
      <w:r w:rsidR="00C766AE">
        <w:rPr>
          <w:rFonts w:hint="cs"/>
          <w:sz w:val="28"/>
          <w:szCs w:val="28"/>
          <w:rtl/>
        </w:rPr>
        <w:t>أ</w:t>
      </w:r>
      <w:r w:rsidR="005706CA" w:rsidRPr="003F61AD">
        <w:rPr>
          <w:sz w:val="28"/>
          <w:szCs w:val="28"/>
          <w:rtl/>
        </w:rPr>
        <w:t>ن يبنوا كنيسة قائم</w:t>
      </w:r>
      <w:r w:rsidR="00985778">
        <w:rPr>
          <w:sz w:val="28"/>
          <w:szCs w:val="28"/>
          <w:rtl/>
        </w:rPr>
        <w:t>ة بذاتها، وبدأوا بأعداد قليلة</w:t>
      </w:r>
      <w:r w:rsidR="00C766AE">
        <w:rPr>
          <w:rFonts w:hint="cs"/>
          <w:sz w:val="28"/>
          <w:szCs w:val="28"/>
          <w:rtl/>
        </w:rPr>
        <w:t>..</w:t>
      </w:r>
      <w:r w:rsidR="00985778">
        <w:rPr>
          <w:sz w:val="28"/>
          <w:szCs w:val="28"/>
          <w:rtl/>
        </w:rPr>
        <w:t xml:space="preserve"> ف</w:t>
      </w:r>
      <w:r w:rsidR="00985778">
        <w:rPr>
          <w:rFonts w:hint="cs"/>
          <w:sz w:val="28"/>
          <w:szCs w:val="28"/>
          <w:rtl/>
        </w:rPr>
        <w:t>ي</w:t>
      </w:r>
      <w:r w:rsidR="002A1863">
        <w:rPr>
          <w:sz w:val="28"/>
          <w:szCs w:val="28"/>
          <w:rtl/>
        </w:rPr>
        <w:t xml:space="preserve"> أول مرة آمن بهم حوالي </w:t>
      </w:r>
      <w:r w:rsidR="002A1863">
        <w:rPr>
          <w:rFonts w:hint="cs"/>
          <w:sz w:val="28"/>
          <w:szCs w:val="28"/>
          <w:rtl/>
        </w:rPr>
        <w:t>أربعة</w:t>
      </w:r>
      <w:r w:rsidR="005706CA" w:rsidRPr="003F61AD">
        <w:rPr>
          <w:sz w:val="28"/>
          <w:szCs w:val="28"/>
          <w:rtl/>
        </w:rPr>
        <w:t xml:space="preserve"> أفراد</w:t>
      </w:r>
      <w:r w:rsidR="002A1863">
        <w:rPr>
          <w:rFonts w:hint="cs"/>
          <w:sz w:val="28"/>
          <w:szCs w:val="28"/>
          <w:rtl/>
        </w:rPr>
        <w:t>،</w:t>
      </w:r>
      <w:r w:rsidR="002A1863">
        <w:rPr>
          <w:sz w:val="28"/>
          <w:szCs w:val="28"/>
          <w:rtl/>
        </w:rPr>
        <w:t xml:space="preserve"> وبعد ذلك </w:t>
      </w:r>
      <w:r w:rsidR="005A13F9">
        <w:rPr>
          <w:rFonts w:hint="cs"/>
          <w:sz w:val="28"/>
          <w:szCs w:val="28"/>
          <w:rtl/>
        </w:rPr>
        <w:t>ثمانية</w:t>
      </w:r>
      <w:r w:rsidR="005A13F9">
        <w:rPr>
          <w:sz w:val="28"/>
          <w:szCs w:val="28"/>
          <w:rtl/>
        </w:rPr>
        <w:t xml:space="preserve"> ثم </w:t>
      </w:r>
      <w:r w:rsidR="005A13F9">
        <w:rPr>
          <w:rFonts w:hint="cs"/>
          <w:sz w:val="28"/>
          <w:szCs w:val="28"/>
          <w:rtl/>
        </w:rPr>
        <w:t>عشرون</w:t>
      </w:r>
      <w:r w:rsidR="005A13F9">
        <w:rPr>
          <w:sz w:val="28"/>
          <w:szCs w:val="28"/>
          <w:rtl/>
        </w:rPr>
        <w:t xml:space="preserve"> وأصبحوا</w:t>
      </w:r>
      <w:r w:rsidR="005A13F9">
        <w:rPr>
          <w:rFonts w:hint="cs"/>
          <w:sz w:val="28"/>
          <w:szCs w:val="28"/>
          <w:rtl/>
        </w:rPr>
        <w:t xml:space="preserve"> خمسة وثلاثين</w:t>
      </w:r>
      <w:r w:rsidR="005706CA" w:rsidRPr="003F61AD">
        <w:rPr>
          <w:sz w:val="28"/>
          <w:szCs w:val="28"/>
          <w:rtl/>
        </w:rPr>
        <w:t xml:space="preserve"> وزاد العدد</w:t>
      </w:r>
      <w:r w:rsidR="005A13F9">
        <w:rPr>
          <w:rFonts w:hint="cs"/>
          <w:sz w:val="28"/>
          <w:szCs w:val="28"/>
          <w:rtl/>
        </w:rPr>
        <w:t>.</w:t>
      </w:r>
    </w:p>
    <w:p w14:paraId="6F536B2E" w14:textId="77777777" w:rsidR="005706CA" w:rsidRPr="003F61AD" w:rsidRDefault="005706CA" w:rsidP="00AE0B99">
      <w:pPr>
        <w:jc w:val="lowKashida"/>
        <w:rPr>
          <w:sz w:val="28"/>
          <w:szCs w:val="28"/>
          <w:rtl/>
        </w:rPr>
      </w:pPr>
      <w:r w:rsidRPr="003F61AD">
        <w:rPr>
          <w:sz w:val="28"/>
          <w:szCs w:val="28"/>
          <w:rtl/>
        </w:rPr>
        <w:t xml:space="preserve">أول قسيس أمريكي اشتغل في مصر </w:t>
      </w:r>
      <w:r w:rsidR="00AA7341">
        <w:rPr>
          <w:rFonts w:hint="cs"/>
          <w:sz w:val="28"/>
          <w:szCs w:val="28"/>
          <w:rtl/>
        </w:rPr>
        <w:t>"</w:t>
      </w:r>
      <w:r w:rsidRPr="003F61AD">
        <w:rPr>
          <w:sz w:val="28"/>
          <w:szCs w:val="28"/>
          <w:rtl/>
        </w:rPr>
        <w:t>الدكتور واتسن</w:t>
      </w:r>
      <w:r w:rsidR="00AA7341">
        <w:rPr>
          <w:rFonts w:hint="cs"/>
          <w:sz w:val="28"/>
          <w:szCs w:val="28"/>
          <w:rtl/>
        </w:rPr>
        <w:t>"</w:t>
      </w:r>
      <w:r w:rsidRPr="003F61AD">
        <w:rPr>
          <w:sz w:val="28"/>
          <w:szCs w:val="28"/>
          <w:rtl/>
        </w:rPr>
        <w:t xml:space="preserve"> رج</w:t>
      </w:r>
      <w:r w:rsidR="00AA7341">
        <w:rPr>
          <w:sz w:val="28"/>
          <w:szCs w:val="28"/>
          <w:rtl/>
        </w:rPr>
        <w:t>ل مشهور</w:t>
      </w:r>
      <w:r w:rsidR="00AA7341">
        <w:rPr>
          <w:rFonts w:hint="cs"/>
          <w:sz w:val="28"/>
          <w:szCs w:val="28"/>
          <w:rtl/>
        </w:rPr>
        <w:t>،</w:t>
      </w:r>
      <w:r w:rsidRPr="003F61AD">
        <w:rPr>
          <w:sz w:val="28"/>
          <w:szCs w:val="28"/>
          <w:rtl/>
        </w:rPr>
        <w:t xml:space="preserve"> لكن قبل منه كان في مرسلين أجانب من سنة </w:t>
      </w:r>
      <w:r w:rsidR="005A13F9">
        <w:rPr>
          <w:rFonts w:hint="cs"/>
          <w:sz w:val="28"/>
          <w:szCs w:val="28"/>
          <w:rtl/>
        </w:rPr>
        <w:t>(</w:t>
      </w:r>
      <w:r w:rsidRPr="003F61AD">
        <w:rPr>
          <w:sz w:val="28"/>
          <w:szCs w:val="28"/>
          <w:rtl/>
        </w:rPr>
        <w:t xml:space="preserve">1854 </w:t>
      </w:r>
      <w:r w:rsidR="005A13F9">
        <w:rPr>
          <w:sz w:val="28"/>
          <w:szCs w:val="28"/>
          <w:rtl/>
        </w:rPr>
        <w:t>–</w:t>
      </w:r>
      <w:r w:rsidRPr="003F61AD">
        <w:rPr>
          <w:sz w:val="28"/>
          <w:szCs w:val="28"/>
          <w:rtl/>
        </w:rPr>
        <w:t xml:space="preserve"> 1856</w:t>
      </w:r>
      <w:r w:rsidR="005A13F9">
        <w:rPr>
          <w:rFonts w:hint="cs"/>
          <w:sz w:val="28"/>
          <w:szCs w:val="28"/>
          <w:rtl/>
        </w:rPr>
        <w:t>م)</w:t>
      </w:r>
      <w:r w:rsidRPr="003F61AD">
        <w:rPr>
          <w:sz w:val="28"/>
          <w:szCs w:val="28"/>
          <w:rtl/>
        </w:rPr>
        <w:t xml:space="preserve"> هم القس توماس </w:t>
      </w:r>
      <w:proofErr w:type="spellStart"/>
      <w:r w:rsidRPr="003F61AD">
        <w:rPr>
          <w:sz w:val="28"/>
          <w:szCs w:val="28"/>
          <w:rtl/>
        </w:rPr>
        <w:t>ماكك</w:t>
      </w:r>
      <w:proofErr w:type="spellEnd"/>
      <w:r w:rsidR="00AA7341">
        <w:rPr>
          <w:rFonts w:hint="cs"/>
          <w:sz w:val="28"/>
          <w:szCs w:val="28"/>
          <w:rtl/>
        </w:rPr>
        <w:t>،</w:t>
      </w:r>
      <w:r w:rsidRPr="003F61AD">
        <w:rPr>
          <w:sz w:val="28"/>
          <w:szCs w:val="28"/>
          <w:rtl/>
        </w:rPr>
        <w:t xml:space="preserve"> والقس </w:t>
      </w:r>
      <w:proofErr w:type="spellStart"/>
      <w:r w:rsidRPr="003F61AD">
        <w:rPr>
          <w:sz w:val="28"/>
          <w:szCs w:val="28"/>
          <w:rtl/>
        </w:rPr>
        <w:t>بارنت</w:t>
      </w:r>
      <w:proofErr w:type="spellEnd"/>
      <w:r w:rsidR="00AA7341">
        <w:rPr>
          <w:rFonts w:hint="cs"/>
          <w:sz w:val="28"/>
          <w:szCs w:val="28"/>
          <w:rtl/>
        </w:rPr>
        <w:t>،</w:t>
      </w:r>
      <w:r w:rsidRPr="003F61AD">
        <w:rPr>
          <w:sz w:val="28"/>
          <w:szCs w:val="28"/>
          <w:rtl/>
        </w:rPr>
        <w:t xml:space="preserve"> والقس </w:t>
      </w:r>
      <w:proofErr w:type="spellStart"/>
      <w:r w:rsidRPr="003F61AD">
        <w:rPr>
          <w:sz w:val="28"/>
          <w:szCs w:val="28"/>
          <w:rtl/>
        </w:rPr>
        <w:t>لانسنج</w:t>
      </w:r>
      <w:proofErr w:type="spellEnd"/>
      <w:r w:rsidR="00AA7341">
        <w:rPr>
          <w:rFonts w:hint="cs"/>
          <w:sz w:val="28"/>
          <w:szCs w:val="28"/>
          <w:rtl/>
        </w:rPr>
        <w:t>،</w:t>
      </w:r>
      <w:r w:rsidRPr="003F61AD">
        <w:rPr>
          <w:sz w:val="28"/>
          <w:szCs w:val="28"/>
          <w:rtl/>
        </w:rPr>
        <w:t xml:space="preserve"> أما في الفيوم فذهب القس هارفي سنة 1866</w:t>
      </w:r>
      <w:r w:rsidR="00AA7341">
        <w:rPr>
          <w:rFonts w:hint="cs"/>
          <w:sz w:val="28"/>
          <w:szCs w:val="28"/>
          <w:rtl/>
        </w:rPr>
        <w:t>م</w:t>
      </w:r>
      <w:r w:rsidRPr="003F61AD">
        <w:rPr>
          <w:sz w:val="28"/>
          <w:szCs w:val="28"/>
          <w:rtl/>
        </w:rPr>
        <w:t>.</w:t>
      </w:r>
    </w:p>
    <w:p w14:paraId="6E43AF61" w14:textId="5FCF8420" w:rsidR="005706CA" w:rsidRPr="003F61AD" w:rsidRDefault="005706CA" w:rsidP="00201B53">
      <w:pPr>
        <w:jc w:val="lowKashida"/>
        <w:rPr>
          <w:sz w:val="28"/>
          <w:szCs w:val="28"/>
          <w:rtl/>
        </w:rPr>
      </w:pPr>
      <w:r w:rsidRPr="003F61AD">
        <w:rPr>
          <w:sz w:val="28"/>
          <w:szCs w:val="28"/>
          <w:rtl/>
        </w:rPr>
        <w:t xml:space="preserve">أول المصريين الذين </w:t>
      </w:r>
      <w:r w:rsidR="00201B53">
        <w:rPr>
          <w:rFonts w:hint="cs"/>
          <w:sz w:val="28"/>
          <w:szCs w:val="28"/>
          <w:rtl/>
        </w:rPr>
        <w:t>ا</w:t>
      </w:r>
      <w:r w:rsidRPr="003F61AD">
        <w:rPr>
          <w:sz w:val="28"/>
          <w:szCs w:val="28"/>
          <w:rtl/>
        </w:rPr>
        <w:t>شتغلو</w:t>
      </w:r>
      <w:r w:rsidR="00AA7341">
        <w:rPr>
          <w:sz w:val="28"/>
          <w:szCs w:val="28"/>
          <w:rtl/>
        </w:rPr>
        <w:t xml:space="preserve">ا عندهم </w:t>
      </w:r>
      <w:r w:rsidR="00243F2F">
        <w:rPr>
          <w:rFonts w:hint="cs"/>
          <w:sz w:val="28"/>
          <w:szCs w:val="28"/>
          <w:rtl/>
        </w:rPr>
        <w:t xml:space="preserve">- </w:t>
      </w:r>
      <w:r w:rsidR="00AA7341">
        <w:rPr>
          <w:sz w:val="28"/>
          <w:szCs w:val="28"/>
          <w:rtl/>
        </w:rPr>
        <w:t xml:space="preserve">للأسف الشديد </w:t>
      </w:r>
      <w:r w:rsidR="00243F2F">
        <w:rPr>
          <w:rFonts w:hint="cs"/>
          <w:sz w:val="28"/>
          <w:szCs w:val="28"/>
          <w:rtl/>
        </w:rPr>
        <w:t xml:space="preserve">- </w:t>
      </w:r>
      <w:r w:rsidR="00AA7341">
        <w:rPr>
          <w:sz w:val="28"/>
          <w:szCs w:val="28"/>
          <w:rtl/>
        </w:rPr>
        <w:t xml:space="preserve">راهب اسمه </w:t>
      </w:r>
      <w:r w:rsidR="00243F2F">
        <w:rPr>
          <w:rFonts w:hint="cs"/>
          <w:sz w:val="28"/>
          <w:szCs w:val="28"/>
          <w:rtl/>
        </w:rPr>
        <w:t>"</w:t>
      </w:r>
      <w:r w:rsidR="00AA7341">
        <w:rPr>
          <w:rFonts w:hint="cs"/>
          <w:sz w:val="28"/>
          <w:szCs w:val="28"/>
          <w:rtl/>
        </w:rPr>
        <w:t>أ</w:t>
      </w:r>
      <w:r w:rsidR="00AA7341">
        <w:rPr>
          <w:sz w:val="28"/>
          <w:szCs w:val="28"/>
          <w:rtl/>
        </w:rPr>
        <w:t xml:space="preserve">بونا </w:t>
      </w:r>
      <w:r w:rsidR="00AA7341">
        <w:rPr>
          <w:rFonts w:hint="cs"/>
          <w:sz w:val="28"/>
          <w:szCs w:val="28"/>
          <w:rtl/>
        </w:rPr>
        <w:t>إ</w:t>
      </w:r>
      <w:r w:rsidRPr="003F61AD">
        <w:rPr>
          <w:sz w:val="28"/>
          <w:szCs w:val="28"/>
          <w:rtl/>
        </w:rPr>
        <w:t xml:space="preserve">براهيم </w:t>
      </w:r>
      <w:proofErr w:type="spellStart"/>
      <w:r w:rsidRPr="003F61AD">
        <w:rPr>
          <w:sz w:val="28"/>
          <w:szCs w:val="28"/>
          <w:rtl/>
        </w:rPr>
        <w:t>البليني</w:t>
      </w:r>
      <w:proofErr w:type="spellEnd"/>
      <w:r w:rsidR="00243F2F">
        <w:rPr>
          <w:rFonts w:hint="cs"/>
          <w:sz w:val="28"/>
          <w:szCs w:val="28"/>
          <w:rtl/>
        </w:rPr>
        <w:t>"</w:t>
      </w:r>
      <w:r w:rsidR="00243F2F">
        <w:rPr>
          <w:sz w:val="28"/>
          <w:szCs w:val="28"/>
          <w:rtl/>
        </w:rPr>
        <w:t xml:space="preserve"> </w:t>
      </w:r>
      <w:r w:rsidR="001C3F40">
        <w:rPr>
          <w:rFonts w:hint="cs"/>
          <w:sz w:val="28"/>
          <w:szCs w:val="28"/>
          <w:rtl/>
        </w:rPr>
        <w:t>(يبدو</w:t>
      </w:r>
      <w:r w:rsidRPr="003F61AD">
        <w:rPr>
          <w:sz w:val="28"/>
          <w:szCs w:val="28"/>
          <w:rtl/>
        </w:rPr>
        <w:t xml:space="preserve"> </w:t>
      </w:r>
      <w:r w:rsidR="001C3F40">
        <w:rPr>
          <w:rFonts w:hint="cs"/>
          <w:sz w:val="28"/>
          <w:szCs w:val="28"/>
          <w:rtl/>
        </w:rPr>
        <w:t xml:space="preserve">أنه </w:t>
      </w:r>
      <w:r w:rsidR="00243F2F">
        <w:rPr>
          <w:rFonts w:hint="cs"/>
          <w:sz w:val="28"/>
          <w:szCs w:val="28"/>
          <w:rtl/>
        </w:rPr>
        <w:t xml:space="preserve">كان </w:t>
      </w:r>
      <w:r w:rsidRPr="003F61AD">
        <w:rPr>
          <w:sz w:val="28"/>
          <w:szCs w:val="28"/>
          <w:rtl/>
        </w:rPr>
        <w:t>من البلينا</w:t>
      </w:r>
      <w:r w:rsidR="001C3F40">
        <w:rPr>
          <w:rFonts w:hint="cs"/>
          <w:sz w:val="28"/>
          <w:szCs w:val="28"/>
          <w:rtl/>
        </w:rPr>
        <w:t>)</w:t>
      </w:r>
      <w:r w:rsidRPr="003F61AD">
        <w:rPr>
          <w:sz w:val="28"/>
          <w:szCs w:val="28"/>
          <w:rtl/>
        </w:rPr>
        <w:t xml:space="preserve"> سنة 1867</w:t>
      </w:r>
      <w:r w:rsidR="00AA7341">
        <w:rPr>
          <w:rFonts w:hint="cs"/>
          <w:sz w:val="28"/>
          <w:szCs w:val="28"/>
          <w:rtl/>
        </w:rPr>
        <w:t>م</w:t>
      </w:r>
      <w:r w:rsidRPr="003F61AD">
        <w:rPr>
          <w:sz w:val="28"/>
          <w:szCs w:val="28"/>
          <w:rtl/>
        </w:rPr>
        <w:t xml:space="preserve"> وكان</w:t>
      </w:r>
      <w:r w:rsidR="001C3F40">
        <w:rPr>
          <w:sz w:val="28"/>
          <w:szCs w:val="28"/>
          <w:rtl/>
        </w:rPr>
        <w:t xml:space="preserve"> </w:t>
      </w:r>
      <w:r w:rsidRPr="003F61AD">
        <w:rPr>
          <w:sz w:val="28"/>
          <w:szCs w:val="28"/>
          <w:rtl/>
        </w:rPr>
        <w:t xml:space="preserve">يوزع الكتب الدينية بالمجان. </w:t>
      </w:r>
    </w:p>
    <w:p w14:paraId="35AC1D31" w14:textId="4DA970EF" w:rsidR="001C3F40" w:rsidRPr="001C3F40" w:rsidRDefault="005706CA" w:rsidP="00AE0B99">
      <w:pPr>
        <w:jc w:val="lowKashida"/>
        <w:rPr>
          <w:b/>
          <w:bCs/>
          <w:sz w:val="28"/>
          <w:szCs w:val="28"/>
          <w:rtl/>
        </w:rPr>
      </w:pPr>
      <w:r w:rsidRPr="001C3F40">
        <w:rPr>
          <w:b/>
          <w:bCs/>
          <w:sz w:val="28"/>
          <w:szCs w:val="28"/>
          <w:rtl/>
        </w:rPr>
        <w:t xml:space="preserve">المهم </w:t>
      </w:r>
      <w:r w:rsidR="00C55D34">
        <w:rPr>
          <w:rFonts w:hint="cs"/>
          <w:b/>
          <w:bCs/>
          <w:sz w:val="28"/>
          <w:szCs w:val="28"/>
          <w:rtl/>
        </w:rPr>
        <w:t>أ</w:t>
      </w:r>
      <w:r w:rsidRPr="001C3F40">
        <w:rPr>
          <w:b/>
          <w:bCs/>
          <w:sz w:val="28"/>
          <w:szCs w:val="28"/>
          <w:rtl/>
        </w:rPr>
        <w:t xml:space="preserve">نهم </w:t>
      </w:r>
      <w:r w:rsidR="00C55D34">
        <w:rPr>
          <w:rFonts w:hint="cs"/>
          <w:b/>
          <w:bCs/>
          <w:sz w:val="28"/>
          <w:szCs w:val="28"/>
          <w:rtl/>
        </w:rPr>
        <w:t>عند</w:t>
      </w:r>
      <w:r w:rsidRPr="001C3F40">
        <w:rPr>
          <w:b/>
          <w:bCs/>
          <w:sz w:val="28"/>
          <w:szCs w:val="28"/>
          <w:rtl/>
        </w:rPr>
        <w:t xml:space="preserve">ما بدأوا </w:t>
      </w:r>
      <w:r w:rsidR="00C55D34">
        <w:rPr>
          <w:rFonts w:hint="cs"/>
          <w:b/>
          <w:bCs/>
          <w:sz w:val="28"/>
          <w:szCs w:val="28"/>
          <w:rtl/>
        </w:rPr>
        <w:t>التبشير</w:t>
      </w:r>
      <w:r w:rsidRPr="001C3F40">
        <w:rPr>
          <w:b/>
          <w:bCs/>
          <w:sz w:val="28"/>
          <w:szCs w:val="28"/>
          <w:rtl/>
        </w:rPr>
        <w:t xml:space="preserve"> في مصر كانت الكلية الإكليريكية لم تتأسس بعد.</w:t>
      </w:r>
    </w:p>
    <w:p w14:paraId="26E8AB82" w14:textId="48F3352B" w:rsidR="005706CA" w:rsidRPr="003F61AD" w:rsidRDefault="005706CA" w:rsidP="00201B53">
      <w:pPr>
        <w:jc w:val="lowKashida"/>
        <w:rPr>
          <w:sz w:val="28"/>
          <w:szCs w:val="28"/>
          <w:rtl/>
        </w:rPr>
      </w:pPr>
      <w:r w:rsidRPr="001C3F40">
        <w:rPr>
          <w:b/>
          <w:bCs/>
          <w:sz w:val="28"/>
          <w:szCs w:val="28"/>
          <w:rtl/>
        </w:rPr>
        <w:t>الأستاذ حبيب جرجس</w:t>
      </w:r>
      <w:r w:rsidR="001C3F40">
        <w:rPr>
          <w:sz w:val="28"/>
          <w:szCs w:val="28"/>
          <w:rtl/>
        </w:rPr>
        <w:t xml:space="preserve"> </w:t>
      </w:r>
      <w:r w:rsidRPr="003F61AD">
        <w:rPr>
          <w:sz w:val="28"/>
          <w:szCs w:val="28"/>
          <w:rtl/>
        </w:rPr>
        <w:t>تخرج من الكلية الإكليريكية سنة 1893</w:t>
      </w:r>
      <w:r w:rsidR="001C3F40">
        <w:rPr>
          <w:rFonts w:hint="cs"/>
          <w:sz w:val="28"/>
          <w:szCs w:val="28"/>
          <w:rtl/>
        </w:rPr>
        <w:t>م،</w:t>
      </w:r>
      <w:r w:rsidR="001C3F40">
        <w:rPr>
          <w:sz w:val="28"/>
          <w:szCs w:val="28"/>
          <w:rtl/>
        </w:rPr>
        <w:t xml:space="preserve"> </w:t>
      </w:r>
      <w:r w:rsidR="001C3F40">
        <w:rPr>
          <w:rFonts w:hint="cs"/>
          <w:sz w:val="28"/>
          <w:szCs w:val="28"/>
          <w:rtl/>
        </w:rPr>
        <w:t>ف</w:t>
      </w:r>
      <w:r w:rsidR="001C3F40">
        <w:rPr>
          <w:sz w:val="28"/>
          <w:szCs w:val="28"/>
          <w:rtl/>
        </w:rPr>
        <w:t>الكلية الإكليريكية ب</w:t>
      </w:r>
      <w:r w:rsidRPr="003F61AD">
        <w:rPr>
          <w:sz w:val="28"/>
          <w:szCs w:val="28"/>
          <w:rtl/>
        </w:rPr>
        <w:t>د</w:t>
      </w:r>
      <w:r w:rsidR="001C3F40">
        <w:rPr>
          <w:rFonts w:hint="cs"/>
          <w:sz w:val="28"/>
          <w:szCs w:val="28"/>
          <w:rtl/>
        </w:rPr>
        <w:t>أ</w:t>
      </w:r>
      <w:r w:rsidRPr="003F61AD">
        <w:rPr>
          <w:sz w:val="28"/>
          <w:szCs w:val="28"/>
          <w:rtl/>
        </w:rPr>
        <w:t>ت سنة 1889</w:t>
      </w:r>
      <w:r w:rsidR="001C3F40">
        <w:rPr>
          <w:rFonts w:hint="cs"/>
          <w:sz w:val="28"/>
          <w:szCs w:val="28"/>
          <w:rtl/>
        </w:rPr>
        <w:t>م،</w:t>
      </w:r>
      <w:r w:rsidRPr="003F61AD">
        <w:rPr>
          <w:sz w:val="28"/>
          <w:szCs w:val="28"/>
          <w:rtl/>
        </w:rPr>
        <w:t xml:space="preserve"> </w:t>
      </w:r>
      <w:r w:rsidR="001C3F40">
        <w:rPr>
          <w:rFonts w:hint="cs"/>
          <w:sz w:val="28"/>
          <w:szCs w:val="28"/>
          <w:rtl/>
        </w:rPr>
        <w:t>و</w:t>
      </w:r>
      <w:r w:rsidR="00B84D5A">
        <w:rPr>
          <w:sz w:val="28"/>
          <w:szCs w:val="28"/>
          <w:rtl/>
        </w:rPr>
        <w:t>كان</w:t>
      </w:r>
      <w:r w:rsidR="00B84D5A">
        <w:rPr>
          <w:rFonts w:hint="cs"/>
          <w:sz w:val="28"/>
          <w:szCs w:val="28"/>
          <w:rtl/>
        </w:rPr>
        <w:t xml:space="preserve"> البروتستانت</w:t>
      </w:r>
      <w:r w:rsidR="00B84D5A">
        <w:rPr>
          <w:sz w:val="28"/>
          <w:szCs w:val="28"/>
          <w:rtl/>
        </w:rPr>
        <w:t xml:space="preserve"> انتشروا في </w:t>
      </w:r>
      <w:r w:rsidR="00B84D5A">
        <w:rPr>
          <w:rFonts w:hint="cs"/>
          <w:sz w:val="28"/>
          <w:szCs w:val="28"/>
          <w:rtl/>
        </w:rPr>
        <w:t>أ</w:t>
      </w:r>
      <w:r w:rsidRPr="003F61AD">
        <w:rPr>
          <w:sz w:val="28"/>
          <w:szCs w:val="28"/>
          <w:rtl/>
        </w:rPr>
        <w:t>ماكن متعددة كثيرة في القاهرة</w:t>
      </w:r>
      <w:r w:rsidR="00B84D5A">
        <w:rPr>
          <w:rFonts w:hint="cs"/>
          <w:sz w:val="28"/>
          <w:szCs w:val="28"/>
          <w:rtl/>
        </w:rPr>
        <w:t>،</w:t>
      </w:r>
      <w:r w:rsidR="00B84D5A">
        <w:rPr>
          <w:sz w:val="28"/>
          <w:szCs w:val="28"/>
          <w:rtl/>
        </w:rPr>
        <w:t xml:space="preserve"> و</w:t>
      </w:r>
      <w:r w:rsidRPr="003F61AD">
        <w:rPr>
          <w:sz w:val="28"/>
          <w:szCs w:val="28"/>
          <w:rtl/>
        </w:rPr>
        <w:t>الإسكندرية</w:t>
      </w:r>
      <w:r w:rsidR="00B84D5A">
        <w:rPr>
          <w:rFonts w:hint="cs"/>
          <w:sz w:val="28"/>
          <w:szCs w:val="28"/>
          <w:rtl/>
        </w:rPr>
        <w:t>،</w:t>
      </w:r>
      <w:r w:rsidRPr="003F61AD">
        <w:rPr>
          <w:sz w:val="28"/>
          <w:szCs w:val="28"/>
          <w:rtl/>
        </w:rPr>
        <w:t xml:space="preserve"> وفي </w:t>
      </w:r>
      <w:r w:rsidR="00B84D5A">
        <w:rPr>
          <w:rFonts w:hint="cs"/>
          <w:sz w:val="28"/>
          <w:szCs w:val="28"/>
          <w:rtl/>
        </w:rPr>
        <w:t>ال</w:t>
      </w:r>
      <w:r w:rsidRPr="003F61AD">
        <w:rPr>
          <w:sz w:val="28"/>
          <w:szCs w:val="28"/>
          <w:rtl/>
        </w:rPr>
        <w:t xml:space="preserve">وجه </w:t>
      </w:r>
      <w:r w:rsidR="00B84D5A">
        <w:rPr>
          <w:rFonts w:hint="cs"/>
          <w:sz w:val="28"/>
          <w:szCs w:val="28"/>
          <w:rtl/>
        </w:rPr>
        <w:t>ال</w:t>
      </w:r>
      <w:r w:rsidRPr="003F61AD">
        <w:rPr>
          <w:sz w:val="28"/>
          <w:szCs w:val="28"/>
          <w:rtl/>
        </w:rPr>
        <w:t>بحري</w:t>
      </w:r>
      <w:r w:rsidR="00B84D5A">
        <w:rPr>
          <w:rFonts w:hint="cs"/>
          <w:sz w:val="28"/>
          <w:szCs w:val="28"/>
          <w:rtl/>
        </w:rPr>
        <w:t>،</w:t>
      </w:r>
      <w:r w:rsidRPr="003F61AD">
        <w:rPr>
          <w:sz w:val="28"/>
          <w:szCs w:val="28"/>
          <w:rtl/>
        </w:rPr>
        <w:t xml:space="preserve"> وفي الدلتا</w:t>
      </w:r>
      <w:r w:rsidR="00B84D5A">
        <w:rPr>
          <w:rFonts w:hint="cs"/>
          <w:sz w:val="28"/>
          <w:szCs w:val="28"/>
          <w:rtl/>
        </w:rPr>
        <w:t>،</w:t>
      </w:r>
      <w:r w:rsidRPr="003F61AD">
        <w:rPr>
          <w:sz w:val="28"/>
          <w:szCs w:val="28"/>
          <w:rtl/>
        </w:rPr>
        <w:t xml:space="preserve"> وفي </w:t>
      </w:r>
      <w:r w:rsidR="005C2EA2">
        <w:rPr>
          <w:rFonts w:hint="cs"/>
          <w:sz w:val="28"/>
          <w:szCs w:val="28"/>
          <w:rtl/>
        </w:rPr>
        <w:t>ال</w:t>
      </w:r>
      <w:r w:rsidRPr="003F61AD">
        <w:rPr>
          <w:sz w:val="28"/>
          <w:szCs w:val="28"/>
          <w:rtl/>
        </w:rPr>
        <w:t xml:space="preserve">وجه </w:t>
      </w:r>
      <w:r w:rsidR="005C2EA2">
        <w:rPr>
          <w:rFonts w:hint="cs"/>
          <w:sz w:val="28"/>
          <w:szCs w:val="28"/>
          <w:rtl/>
        </w:rPr>
        <w:t>ال</w:t>
      </w:r>
      <w:r w:rsidRPr="003F61AD">
        <w:rPr>
          <w:sz w:val="28"/>
          <w:szCs w:val="28"/>
          <w:rtl/>
        </w:rPr>
        <w:t>قبلي</w:t>
      </w:r>
      <w:r w:rsidR="00B84D5A">
        <w:rPr>
          <w:rFonts w:hint="cs"/>
          <w:sz w:val="28"/>
          <w:szCs w:val="28"/>
          <w:rtl/>
        </w:rPr>
        <w:t>..</w:t>
      </w:r>
      <w:r w:rsidR="00B84D5A">
        <w:rPr>
          <w:sz w:val="28"/>
          <w:szCs w:val="28"/>
          <w:rtl/>
        </w:rPr>
        <w:t xml:space="preserve"> </w:t>
      </w:r>
      <w:r w:rsidR="005C2EA2">
        <w:rPr>
          <w:rFonts w:hint="cs"/>
          <w:sz w:val="28"/>
          <w:szCs w:val="28"/>
          <w:rtl/>
        </w:rPr>
        <w:t>و</w:t>
      </w:r>
      <w:r w:rsidR="00B84D5A">
        <w:rPr>
          <w:sz w:val="28"/>
          <w:szCs w:val="28"/>
          <w:rtl/>
        </w:rPr>
        <w:t>انتهزوا الفرصة</w:t>
      </w:r>
      <w:r w:rsidR="00B84D5A">
        <w:rPr>
          <w:rFonts w:hint="cs"/>
          <w:sz w:val="28"/>
          <w:szCs w:val="28"/>
          <w:rtl/>
        </w:rPr>
        <w:t>!</w:t>
      </w:r>
      <w:r w:rsidR="00201B53">
        <w:rPr>
          <w:rFonts w:hint="cs"/>
          <w:sz w:val="28"/>
          <w:szCs w:val="28"/>
          <w:rtl/>
        </w:rPr>
        <w:t xml:space="preserve"> </w:t>
      </w:r>
      <w:r w:rsidRPr="003F61AD">
        <w:rPr>
          <w:sz w:val="28"/>
          <w:szCs w:val="28"/>
          <w:rtl/>
        </w:rPr>
        <w:t>للأسف</w:t>
      </w:r>
      <w:r w:rsidR="00B84D5A">
        <w:rPr>
          <w:rFonts w:hint="cs"/>
          <w:sz w:val="28"/>
          <w:szCs w:val="28"/>
          <w:rtl/>
        </w:rPr>
        <w:t xml:space="preserve"> </w:t>
      </w:r>
      <w:r w:rsidRPr="003F61AD">
        <w:rPr>
          <w:sz w:val="28"/>
          <w:szCs w:val="28"/>
          <w:rtl/>
        </w:rPr>
        <w:t xml:space="preserve">ساعة ما بدأوا </w:t>
      </w:r>
      <w:proofErr w:type="spellStart"/>
      <w:r w:rsidRPr="003F61AD">
        <w:rPr>
          <w:sz w:val="28"/>
          <w:szCs w:val="28"/>
          <w:rtl/>
        </w:rPr>
        <w:t>يشتغلوا</w:t>
      </w:r>
      <w:proofErr w:type="spellEnd"/>
      <w:r w:rsidRPr="003F61AD">
        <w:rPr>
          <w:sz w:val="28"/>
          <w:szCs w:val="28"/>
          <w:rtl/>
        </w:rPr>
        <w:t xml:space="preserve"> كانت الكنيسة في حالة ضعف، ولم يكن فيها وع</w:t>
      </w:r>
      <w:r w:rsidR="00B84D5A">
        <w:rPr>
          <w:rFonts w:hint="cs"/>
          <w:sz w:val="28"/>
          <w:szCs w:val="28"/>
          <w:rtl/>
        </w:rPr>
        <w:t>ّ</w:t>
      </w:r>
      <w:r w:rsidR="00B84D5A">
        <w:rPr>
          <w:sz w:val="28"/>
          <w:szCs w:val="28"/>
          <w:rtl/>
        </w:rPr>
        <w:t xml:space="preserve">اظ ولا معلمون حتى </w:t>
      </w:r>
      <w:r w:rsidR="00B84D5A">
        <w:rPr>
          <w:rFonts w:hint="cs"/>
          <w:sz w:val="28"/>
          <w:szCs w:val="28"/>
          <w:rtl/>
        </w:rPr>
        <w:t>عندما</w:t>
      </w:r>
      <w:r w:rsidR="00B84D5A">
        <w:rPr>
          <w:sz w:val="28"/>
          <w:szCs w:val="28"/>
          <w:rtl/>
        </w:rPr>
        <w:t xml:space="preserve"> </w:t>
      </w:r>
      <w:r w:rsidR="00B84D5A">
        <w:rPr>
          <w:rFonts w:hint="cs"/>
          <w:sz w:val="28"/>
          <w:szCs w:val="28"/>
          <w:rtl/>
        </w:rPr>
        <w:t>أ</w:t>
      </w:r>
      <w:r w:rsidRPr="003F61AD">
        <w:rPr>
          <w:sz w:val="28"/>
          <w:szCs w:val="28"/>
          <w:rtl/>
        </w:rPr>
        <w:t>سسوا الإكليريكية بحثوا عن معلم للدين لم يجدوا</w:t>
      </w:r>
      <w:r w:rsidR="00B84D5A">
        <w:rPr>
          <w:rFonts w:hint="cs"/>
          <w:sz w:val="28"/>
          <w:szCs w:val="28"/>
          <w:rtl/>
        </w:rPr>
        <w:t>،</w:t>
      </w:r>
      <w:r w:rsidR="00B84D5A">
        <w:rPr>
          <w:sz w:val="28"/>
          <w:szCs w:val="28"/>
          <w:rtl/>
        </w:rPr>
        <w:t xml:space="preserve"> فطلبوا من </w:t>
      </w:r>
      <w:r w:rsidR="00B84D5A">
        <w:rPr>
          <w:rFonts w:hint="cs"/>
          <w:sz w:val="28"/>
          <w:szCs w:val="28"/>
          <w:rtl/>
        </w:rPr>
        <w:t>أ</w:t>
      </w:r>
      <w:r w:rsidR="00B84D5A">
        <w:rPr>
          <w:sz w:val="28"/>
          <w:szCs w:val="28"/>
          <w:rtl/>
        </w:rPr>
        <w:t xml:space="preserve">بونا </w:t>
      </w:r>
      <w:r w:rsidR="00B84D5A" w:rsidRPr="00201B53">
        <w:rPr>
          <w:b/>
          <w:bCs/>
          <w:sz w:val="28"/>
          <w:szCs w:val="28"/>
          <w:rtl/>
        </w:rPr>
        <w:t xml:space="preserve">القمص </w:t>
      </w:r>
      <w:proofErr w:type="spellStart"/>
      <w:r w:rsidR="00B84D5A" w:rsidRPr="00201B53">
        <w:rPr>
          <w:b/>
          <w:bCs/>
          <w:sz w:val="28"/>
          <w:szCs w:val="28"/>
          <w:rtl/>
        </w:rPr>
        <w:t>فيلوثاؤس</w:t>
      </w:r>
      <w:proofErr w:type="spellEnd"/>
      <w:r w:rsidR="00B84D5A" w:rsidRPr="00201B53">
        <w:rPr>
          <w:b/>
          <w:bCs/>
          <w:sz w:val="28"/>
          <w:szCs w:val="28"/>
          <w:rtl/>
        </w:rPr>
        <w:t xml:space="preserve"> </w:t>
      </w:r>
      <w:r w:rsidR="00B84D5A" w:rsidRPr="00201B53">
        <w:rPr>
          <w:rFonts w:hint="cs"/>
          <w:b/>
          <w:bCs/>
          <w:sz w:val="28"/>
          <w:szCs w:val="28"/>
          <w:rtl/>
        </w:rPr>
        <w:t>إ</w:t>
      </w:r>
      <w:r w:rsidR="00B84D5A" w:rsidRPr="00201B53">
        <w:rPr>
          <w:b/>
          <w:bCs/>
          <w:sz w:val="28"/>
          <w:szCs w:val="28"/>
          <w:rtl/>
        </w:rPr>
        <w:t xml:space="preserve">براهيم </w:t>
      </w:r>
      <w:r w:rsidR="00B84D5A">
        <w:rPr>
          <w:sz w:val="28"/>
          <w:szCs w:val="28"/>
          <w:rtl/>
        </w:rPr>
        <w:t>الذ</w:t>
      </w:r>
      <w:r w:rsidR="00B84D5A">
        <w:rPr>
          <w:rFonts w:hint="cs"/>
          <w:sz w:val="28"/>
          <w:szCs w:val="28"/>
          <w:rtl/>
        </w:rPr>
        <w:t>ي</w:t>
      </w:r>
      <w:r w:rsidRPr="003F61AD">
        <w:rPr>
          <w:sz w:val="28"/>
          <w:szCs w:val="28"/>
          <w:rtl/>
        </w:rPr>
        <w:t xml:space="preserve"> هو كاهن الكنيسة المرقسي</w:t>
      </w:r>
      <w:r w:rsidR="00B84D5A">
        <w:rPr>
          <w:sz w:val="28"/>
          <w:szCs w:val="28"/>
          <w:rtl/>
        </w:rPr>
        <w:t>ة وأستاذ حبيب جرجس إنه يدّرس فد</w:t>
      </w:r>
      <w:r w:rsidR="00B84D5A">
        <w:rPr>
          <w:rFonts w:hint="cs"/>
          <w:sz w:val="28"/>
          <w:szCs w:val="28"/>
          <w:rtl/>
        </w:rPr>
        <w:t>َ</w:t>
      </w:r>
      <w:r w:rsidRPr="003F61AD">
        <w:rPr>
          <w:sz w:val="28"/>
          <w:szCs w:val="28"/>
          <w:rtl/>
        </w:rPr>
        <w:t>رّس أول سنة وبعدين صحته لم تساعده.</w:t>
      </w:r>
    </w:p>
    <w:p w14:paraId="47085160" w14:textId="14253424" w:rsidR="00C97AAE" w:rsidRDefault="00E11957" w:rsidP="00C97AAE">
      <w:pPr>
        <w:jc w:val="lowKashida"/>
        <w:rPr>
          <w:sz w:val="28"/>
          <w:szCs w:val="28"/>
          <w:rtl/>
        </w:rPr>
      </w:pPr>
      <w:r>
        <w:rPr>
          <w:rFonts w:hint="cs"/>
          <w:b/>
          <w:bCs/>
          <w:sz w:val="28"/>
          <w:szCs w:val="28"/>
          <w:rtl/>
        </w:rPr>
        <w:t xml:space="preserve">فبدأ </w:t>
      </w:r>
      <w:r w:rsidR="005706CA" w:rsidRPr="00B84D5A">
        <w:rPr>
          <w:b/>
          <w:bCs/>
          <w:sz w:val="28"/>
          <w:szCs w:val="28"/>
          <w:rtl/>
        </w:rPr>
        <w:t>حبيب جرجس</w:t>
      </w:r>
      <w:r w:rsidR="005706CA" w:rsidRPr="003F61AD">
        <w:rPr>
          <w:sz w:val="28"/>
          <w:szCs w:val="28"/>
          <w:rtl/>
        </w:rPr>
        <w:t xml:space="preserve"> ي</w:t>
      </w:r>
      <w:r w:rsidR="00B84D5A">
        <w:rPr>
          <w:rFonts w:hint="cs"/>
          <w:sz w:val="28"/>
          <w:szCs w:val="28"/>
          <w:rtl/>
        </w:rPr>
        <w:t>ُ</w:t>
      </w:r>
      <w:r w:rsidR="00B84D5A">
        <w:rPr>
          <w:sz w:val="28"/>
          <w:szCs w:val="28"/>
          <w:rtl/>
        </w:rPr>
        <w:t>د</w:t>
      </w:r>
      <w:r w:rsidR="00B84D5A">
        <w:rPr>
          <w:rFonts w:hint="cs"/>
          <w:sz w:val="28"/>
          <w:szCs w:val="28"/>
          <w:rtl/>
        </w:rPr>
        <w:t>َ</w:t>
      </w:r>
      <w:r w:rsidR="005706CA" w:rsidRPr="003F61AD">
        <w:rPr>
          <w:sz w:val="28"/>
          <w:szCs w:val="28"/>
          <w:rtl/>
        </w:rPr>
        <w:t>رّس الدين وهو طالب في السنة النهائية في الإكليريكية</w:t>
      </w:r>
      <w:r w:rsidR="002F77ED">
        <w:rPr>
          <w:rFonts w:hint="cs"/>
          <w:sz w:val="28"/>
          <w:szCs w:val="28"/>
          <w:rtl/>
        </w:rPr>
        <w:t>،</w:t>
      </w:r>
      <w:r w:rsidR="00C97AAE">
        <w:rPr>
          <w:sz w:val="28"/>
          <w:szCs w:val="28"/>
          <w:rtl/>
        </w:rPr>
        <w:t xml:space="preserve"> لزملائه </w:t>
      </w:r>
      <w:proofErr w:type="spellStart"/>
      <w:r w:rsidR="00C97AAE">
        <w:rPr>
          <w:sz w:val="28"/>
          <w:szCs w:val="28"/>
          <w:rtl/>
        </w:rPr>
        <w:t>الإكليريكيين</w:t>
      </w:r>
      <w:proofErr w:type="spellEnd"/>
      <w:r w:rsidR="00C97AAE">
        <w:rPr>
          <w:rFonts w:hint="cs"/>
          <w:sz w:val="28"/>
          <w:szCs w:val="28"/>
          <w:rtl/>
        </w:rPr>
        <w:t>،</w:t>
      </w:r>
      <w:r w:rsidR="005706CA" w:rsidRPr="003F61AD">
        <w:rPr>
          <w:sz w:val="28"/>
          <w:szCs w:val="28"/>
          <w:rtl/>
        </w:rPr>
        <w:t xml:space="preserve"> لأنه لم يكن </w:t>
      </w:r>
      <w:r w:rsidR="00BB621B">
        <w:rPr>
          <w:rFonts w:hint="cs"/>
          <w:sz w:val="28"/>
          <w:szCs w:val="28"/>
          <w:rtl/>
        </w:rPr>
        <w:t xml:space="preserve">يوجد </w:t>
      </w:r>
      <w:r w:rsidR="005706CA" w:rsidRPr="003F61AD">
        <w:rPr>
          <w:sz w:val="28"/>
          <w:szCs w:val="28"/>
          <w:rtl/>
        </w:rPr>
        <w:t>مدرسين دين.</w:t>
      </w:r>
    </w:p>
    <w:p w14:paraId="25269DBA" w14:textId="77777777" w:rsidR="005706CA" w:rsidRPr="003F61AD" w:rsidRDefault="00C97AAE" w:rsidP="00C97AAE">
      <w:pPr>
        <w:jc w:val="lowKashida"/>
        <w:rPr>
          <w:sz w:val="28"/>
          <w:szCs w:val="28"/>
          <w:rtl/>
        </w:rPr>
      </w:pPr>
      <w:r w:rsidRPr="00C97AAE">
        <w:rPr>
          <w:rFonts w:hint="cs"/>
          <w:b/>
          <w:bCs/>
          <w:sz w:val="28"/>
          <w:szCs w:val="28"/>
          <w:rtl/>
        </w:rPr>
        <w:lastRenderedPageBreak/>
        <w:t>عندما</w:t>
      </w:r>
      <w:r w:rsidR="005706CA" w:rsidRPr="00C97AAE">
        <w:rPr>
          <w:b/>
          <w:bCs/>
          <w:sz w:val="28"/>
          <w:szCs w:val="28"/>
          <w:rtl/>
        </w:rPr>
        <w:t xml:space="preserve"> </w:t>
      </w:r>
      <w:r w:rsidRPr="00C97AAE">
        <w:rPr>
          <w:rFonts w:hint="cs"/>
          <w:b/>
          <w:bCs/>
          <w:sz w:val="28"/>
          <w:szCs w:val="28"/>
          <w:rtl/>
        </w:rPr>
        <w:t xml:space="preserve">بدأ </w:t>
      </w:r>
      <w:r w:rsidRPr="00C97AAE">
        <w:rPr>
          <w:b/>
          <w:bCs/>
          <w:sz w:val="28"/>
          <w:szCs w:val="28"/>
          <w:rtl/>
        </w:rPr>
        <w:t>حبيب جرجس</w:t>
      </w:r>
      <w:r w:rsidR="00972FC6">
        <w:rPr>
          <w:b/>
          <w:bCs/>
          <w:sz w:val="28"/>
          <w:szCs w:val="28"/>
          <w:rtl/>
        </w:rPr>
        <w:t>.</w:t>
      </w:r>
      <w:r w:rsidR="00F33FDF">
        <w:rPr>
          <w:rFonts w:hint="cs"/>
          <w:b/>
          <w:bCs/>
          <w:sz w:val="28"/>
          <w:szCs w:val="28"/>
          <w:rtl/>
        </w:rPr>
        <w:t xml:space="preserve">. </w:t>
      </w:r>
      <w:r w:rsidRPr="00C97AAE">
        <w:rPr>
          <w:rFonts w:hint="cs"/>
          <w:b/>
          <w:bCs/>
          <w:sz w:val="28"/>
          <w:szCs w:val="28"/>
          <w:rtl/>
        </w:rPr>
        <w:t>بدأت</w:t>
      </w:r>
      <w:r w:rsidR="005706CA" w:rsidRPr="00C97AAE">
        <w:rPr>
          <w:b/>
          <w:bCs/>
          <w:sz w:val="28"/>
          <w:szCs w:val="28"/>
          <w:rtl/>
        </w:rPr>
        <w:t xml:space="preserve"> الإكليريكية ومدارس الأحد</w:t>
      </w:r>
      <w:r w:rsidR="005706CA" w:rsidRPr="003F61AD">
        <w:rPr>
          <w:sz w:val="28"/>
          <w:szCs w:val="28"/>
          <w:rtl/>
        </w:rPr>
        <w:t xml:space="preserve"> </w:t>
      </w:r>
      <w:r w:rsidR="005706CA" w:rsidRPr="00C97AAE">
        <w:rPr>
          <w:b/>
          <w:bCs/>
          <w:sz w:val="28"/>
          <w:szCs w:val="28"/>
          <w:rtl/>
        </w:rPr>
        <w:t>تتولى التعليم</w:t>
      </w:r>
      <w:r w:rsidR="00F33FDF">
        <w:rPr>
          <w:sz w:val="28"/>
          <w:szCs w:val="28"/>
          <w:rtl/>
        </w:rPr>
        <w:t xml:space="preserve"> و</w:t>
      </w:r>
      <w:r w:rsidR="00F33FDF">
        <w:rPr>
          <w:rFonts w:hint="cs"/>
          <w:sz w:val="28"/>
          <w:szCs w:val="28"/>
          <w:rtl/>
        </w:rPr>
        <w:t>أ</w:t>
      </w:r>
      <w:r w:rsidR="005706CA" w:rsidRPr="003F61AD">
        <w:rPr>
          <w:sz w:val="28"/>
          <w:szCs w:val="28"/>
          <w:rtl/>
        </w:rPr>
        <w:t>سسهما كليهم</w:t>
      </w:r>
      <w:r w:rsidR="000005B4">
        <w:rPr>
          <w:sz w:val="28"/>
          <w:szCs w:val="28"/>
          <w:rtl/>
        </w:rPr>
        <w:t>ا الأستاذ حبيب جرجس الذي صار م</w:t>
      </w:r>
      <w:r w:rsidR="000005B4">
        <w:rPr>
          <w:rFonts w:hint="cs"/>
          <w:sz w:val="28"/>
          <w:szCs w:val="28"/>
          <w:rtl/>
        </w:rPr>
        <w:t>ُ</w:t>
      </w:r>
      <w:r w:rsidR="000005B4">
        <w:rPr>
          <w:sz w:val="28"/>
          <w:szCs w:val="28"/>
          <w:rtl/>
        </w:rPr>
        <w:t>د</w:t>
      </w:r>
      <w:r w:rsidR="000005B4">
        <w:rPr>
          <w:rFonts w:hint="cs"/>
          <w:sz w:val="28"/>
          <w:szCs w:val="28"/>
          <w:rtl/>
        </w:rPr>
        <w:t>َ</w:t>
      </w:r>
      <w:r w:rsidR="005706CA" w:rsidRPr="003F61AD">
        <w:rPr>
          <w:sz w:val="28"/>
          <w:szCs w:val="28"/>
          <w:rtl/>
        </w:rPr>
        <w:t>رّ</w:t>
      </w:r>
      <w:r w:rsidR="000005B4">
        <w:rPr>
          <w:rFonts w:hint="cs"/>
          <w:sz w:val="28"/>
          <w:szCs w:val="28"/>
          <w:rtl/>
        </w:rPr>
        <w:t>ِ</w:t>
      </w:r>
      <w:r w:rsidR="005706CA" w:rsidRPr="003F61AD">
        <w:rPr>
          <w:sz w:val="28"/>
          <w:szCs w:val="28"/>
          <w:rtl/>
        </w:rPr>
        <w:t>سًا في الكلية الإكليريكية</w:t>
      </w:r>
      <w:r w:rsidR="00F33FDF">
        <w:rPr>
          <w:rFonts w:hint="cs"/>
          <w:sz w:val="28"/>
          <w:szCs w:val="28"/>
          <w:rtl/>
        </w:rPr>
        <w:t>،</w:t>
      </w:r>
      <w:r w:rsidR="005706CA" w:rsidRPr="003F61AD">
        <w:rPr>
          <w:sz w:val="28"/>
          <w:szCs w:val="28"/>
          <w:rtl/>
        </w:rPr>
        <w:t xml:space="preserve"> ثم صار مديرًا للكلية الإكليريكية سنة 1918</w:t>
      </w:r>
      <w:r w:rsidR="000005B4">
        <w:rPr>
          <w:rFonts w:hint="cs"/>
          <w:sz w:val="28"/>
          <w:szCs w:val="28"/>
          <w:rtl/>
        </w:rPr>
        <w:t>م</w:t>
      </w:r>
      <w:r w:rsidR="005706CA" w:rsidRPr="003F61AD">
        <w:rPr>
          <w:sz w:val="28"/>
          <w:szCs w:val="28"/>
          <w:rtl/>
        </w:rPr>
        <w:t>.</w:t>
      </w:r>
    </w:p>
    <w:p w14:paraId="557DB7D8" w14:textId="77777777" w:rsidR="005706CA" w:rsidRPr="003F61AD" w:rsidRDefault="005706CA" w:rsidP="00CD7894">
      <w:pPr>
        <w:pStyle w:val="Heading3"/>
        <w:rPr>
          <w:rtl/>
        </w:rPr>
      </w:pPr>
      <w:bookmarkStart w:id="51" w:name="_Toc169981517"/>
      <w:r w:rsidRPr="003F61AD">
        <w:rPr>
          <w:rtl/>
        </w:rPr>
        <w:t xml:space="preserve">دكتور </w:t>
      </w:r>
      <w:r w:rsidR="007C641F">
        <w:rPr>
          <w:rFonts w:hint="cs"/>
          <w:rtl/>
        </w:rPr>
        <w:t xml:space="preserve">يوحنا </w:t>
      </w:r>
      <w:r w:rsidR="007C641F">
        <w:rPr>
          <w:rtl/>
        </w:rPr>
        <w:t>هوج</w:t>
      </w:r>
      <w:bookmarkEnd w:id="51"/>
    </w:p>
    <w:p w14:paraId="5302BA0D" w14:textId="29FFA45B" w:rsidR="00214B68" w:rsidRDefault="005706CA" w:rsidP="0079443E">
      <w:pPr>
        <w:jc w:val="lowKashida"/>
        <w:rPr>
          <w:sz w:val="28"/>
          <w:szCs w:val="28"/>
          <w:rtl/>
        </w:rPr>
      </w:pPr>
      <w:r w:rsidRPr="003F61AD">
        <w:rPr>
          <w:sz w:val="28"/>
          <w:szCs w:val="28"/>
          <w:rtl/>
        </w:rPr>
        <w:t>يوحنا هوج</w:t>
      </w:r>
      <w:r w:rsidR="007C641F">
        <w:rPr>
          <w:rFonts w:hint="cs"/>
          <w:sz w:val="28"/>
          <w:szCs w:val="28"/>
          <w:rtl/>
        </w:rPr>
        <w:t xml:space="preserve"> هو أ</w:t>
      </w:r>
      <w:r w:rsidR="007C641F">
        <w:rPr>
          <w:sz w:val="28"/>
          <w:szCs w:val="28"/>
          <w:rtl/>
        </w:rPr>
        <w:t>ك</w:t>
      </w:r>
      <w:r w:rsidR="007C641F">
        <w:rPr>
          <w:rFonts w:hint="cs"/>
          <w:sz w:val="28"/>
          <w:szCs w:val="28"/>
          <w:rtl/>
        </w:rPr>
        <w:t>ث</w:t>
      </w:r>
      <w:r w:rsidR="007C641F">
        <w:rPr>
          <w:sz w:val="28"/>
          <w:szCs w:val="28"/>
          <w:rtl/>
        </w:rPr>
        <w:t xml:space="preserve">ر </w:t>
      </w:r>
      <w:r w:rsidR="006754D8">
        <w:rPr>
          <w:rFonts w:hint="cs"/>
          <w:sz w:val="28"/>
          <w:szCs w:val="28"/>
          <w:rtl/>
        </w:rPr>
        <w:t>مَن</w:t>
      </w:r>
      <w:r w:rsidR="007C641F">
        <w:rPr>
          <w:sz w:val="28"/>
          <w:szCs w:val="28"/>
          <w:rtl/>
        </w:rPr>
        <w:t xml:space="preserve"> </w:t>
      </w:r>
      <w:r w:rsidR="007C641F">
        <w:rPr>
          <w:rFonts w:hint="cs"/>
          <w:sz w:val="28"/>
          <w:szCs w:val="28"/>
          <w:rtl/>
        </w:rPr>
        <w:t>أ</w:t>
      </w:r>
      <w:r w:rsidR="007C641F">
        <w:rPr>
          <w:sz w:val="28"/>
          <w:szCs w:val="28"/>
          <w:rtl/>
        </w:rPr>
        <w:t xml:space="preserve">سس </w:t>
      </w:r>
      <w:r w:rsidR="007C641F">
        <w:rPr>
          <w:rFonts w:hint="cs"/>
          <w:sz w:val="28"/>
          <w:szCs w:val="28"/>
          <w:rtl/>
        </w:rPr>
        <w:t>ل</w:t>
      </w:r>
      <w:r w:rsidRPr="003F61AD">
        <w:rPr>
          <w:sz w:val="28"/>
          <w:szCs w:val="28"/>
          <w:rtl/>
        </w:rPr>
        <w:t>لبروتستانتية في مصر</w:t>
      </w:r>
      <w:r w:rsidR="007C641F">
        <w:rPr>
          <w:rFonts w:hint="cs"/>
          <w:sz w:val="28"/>
          <w:szCs w:val="28"/>
          <w:rtl/>
        </w:rPr>
        <w:t xml:space="preserve">. </w:t>
      </w:r>
      <w:r w:rsidRPr="003F61AD">
        <w:rPr>
          <w:sz w:val="28"/>
          <w:szCs w:val="28"/>
          <w:rtl/>
        </w:rPr>
        <w:t>ولد في</w:t>
      </w:r>
      <w:r w:rsidR="007C641F">
        <w:rPr>
          <w:sz w:val="28"/>
          <w:szCs w:val="28"/>
          <w:rtl/>
        </w:rPr>
        <w:t xml:space="preserve"> </w:t>
      </w:r>
      <w:proofErr w:type="spellStart"/>
      <w:r w:rsidR="007C641F">
        <w:rPr>
          <w:rFonts w:hint="cs"/>
          <w:sz w:val="28"/>
          <w:szCs w:val="28"/>
          <w:rtl/>
        </w:rPr>
        <w:t>أ</w:t>
      </w:r>
      <w:r w:rsidRPr="003F61AD">
        <w:rPr>
          <w:sz w:val="28"/>
          <w:szCs w:val="28"/>
          <w:rtl/>
        </w:rPr>
        <w:t>سكتلندا</w:t>
      </w:r>
      <w:proofErr w:type="spellEnd"/>
      <w:r w:rsidRPr="003F61AD">
        <w:rPr>
          <w:sz w:val="28"/>
          <w:szCs w:val="28"/>
          <w:rtl/>
        </w:rPr>
        <w:t xml:space="preserve"> سنة 1833</w:t>
      </w:r>
      <w:r w:rsidR="007C641F">
        <w:rPr>
          <w:rFonts w:hint="cs"/>
          <w:sz w:val="28"/>
          <w:szCs w:val="28"/>
          <w:rtl/>
        </w:rPr>
        <w:t>م</w:t>
      </w:r>
      <w:r w:rsidRPr="003F61AD">
        <w:rPr>
          <w:sz w:val="28"/>
          <w:szCs w:val="28"/>
          <w:rtl/>
        </w:rPr>
        <w:t xml:space="preserve"> ودرس اللغة العربية</w:t>
      </w:r>
      <w:r w:rsidR="007C641F">
        <w:rPr>
          <w:rFonts w:hint="cs"/>
          <w:sz w:val="28"/>
          <w:szCs w:val="28"/>
          <w:rtl/>
        </w:rPr>
        <w:t>،</w:t>
      </w:r>
      <w:r w:rsidR="007C641F">
        <w:rPr>
          <w:sz w:val="28"/>
          <w:szCs w:val="28"/>
          <w:rtl/>
        </w:rPr>
        <w:t xml:space="preserve"> وكان يت</w:t>
      </w:r>
      <w:r w:rsidR="007C641F">
        <w:rPr>
          <w:rFonts w:hint="cs"/>
          <w:sz w:val="28"/>
          <w:szCs w:val="28"/>
          <w:rtl/>
        </w:rPr>
        <w:t>حدث</w:t>
      </w:r>
      <w:r w:rsidR="00EB2664">
        <w:rPr>
          <w:rFonts w:hint="cs"/>
          <w:sz w:val="28"/>
          <w:szCs w:val="28"/>
          <w:rtl/>
        </w:rPr>
        <w:t>ها،</w:t>
      </w:r>
      <w:r w:rsidRPr="003F61AD">
        <w:rPr>
          <w:sz w:val="28"/>
          <w:szCs w:val="28"/>
          <w:rtl/>
        </w:rPr>
        <w:t xml:space="preserve"> ووصل </w:t>
      </w:r>
      <w:r w:rsidR="007C641F">
        <w:rPr>
          <w:rFonts w:hint="cs"/>
          <w:sz w:val="28"/>
          <w:szCs w:val="28"/>
          <w:rtl/>
        </w:rPr>
        <w:t xml:space="preserve">إلى </w:t>
      </w:r>
      <w:r w:rsidR="007C641F">
        <w:rPr>
          <w:sz w:val="28"/>
          <w:szCs w:val="28"/>
          <w:rtl/>
        </w:rPr>
        <w:t xml:space="preserve">مصر </w:t>
      </w:r>
      <w:r w:rsidRPr="003F61AD">
        <w:rPr>
          <w:sz w:val="28"/>
          <w:szCs w:val="28"/>
          <w:rtl/>
        </w:rPr>
        <w:t>في 6 ديسمبر 1856</w:t>
      </w:r>
      <w:r w:rsidR="007C641F">
        <w:rPr>
          <w:rFonts w:hint="cs"/>
          <w:sz w:val="28"/>
          <w:szCs w:val="28"/>
          <w:rtl/>
        </w:rPr>
        <w:t>م</w:t>
      </w:r>
      <w:r w:rsidRPr="003F61AD">
        <w:rPr>
          <w:sz w:val="28"/>
          <w:szCs w:val="28"/>
          <w:rtl/>
        </w:rPr>
        <w:t>.</w:t>
      </w:r>
    </w:p>
    <w:p w14:paraId="2AA863BC" w14:textId="7CE6F931" w:rsidR="005706CA" w:rsidRPr="003F61AD" w:rsidRDefault="005706CA" w:rsidP="00903BF1">
      <w:pPr>
        <w:jc w:val="lowKashida"/>
        <w:rPr>
          <w:sz w:val="28"/>
          <w:szCs w:val="28"/>
          <w:rtl/>
        </w:rPr>
      </w:pPr>
      <w:r w:rsidRPr="003F61AD">
        <w:rPr>
          <w:sz w:val="28"/>
          <w:szCs w:val="28"/>
          <w:rtl/>
        </w:rPr>
        <w:t>في يوم 15 ديسمبر 1856</w:t>
      </w:r>
      <w:r w:rsidR="007C641F">
        <w:rPr>
          <w:rFonts w:hint="cs"/>
          <w:sz w:val="28"/>
          <w:szCs w:val="28"/>
          <w:rtl/>
        </w:rPr>
        <w:t>م</w:t>
      </w:r>
      <w:r w:rsidR="007C641F">
        <w:rPr>
          <w:sz w:val="28"/>
          <w:szCs w:val="28"/>
          <w:rtl/>
        </w:rPr>
        <w:t xml:space="preserve"> </w:t>
      </w:r>
      <w:r w:rsidR="007C641F">
        <w:rPr>
          <w:rFonts w:hint="cs"/>
          <w:sz w:val="28"/>
          <w:szCs w:val="28"/>
          <w:rtl/>
        </w:rPr>
        <w:t>أي</w:t>
      </w:r>
      <w:r w:rsidR="007C641F">
        <w:rPr>
          <w:sz w:val="28"/>
          <w:szCs w:val="28"/>
          <w:rtl/>
        </w:rPr>
        <w:t xml:space="preserve"> بعد وصوله ب</w:t>
      </w:r>
      <w:r w:rsidR="007C641F">
        <w:rPr>
          <w:rFonts w:hint="cs"/>
          <w:sz w:val="28"/>
          <w:szCs w:val="28"/>
          <w:rtl/>
        </w:rPr>
        <w:t>تسعة</w:t>
      </w:r>
      <w:r w:rsidRPr="003F61AD">
        <w:rPr>
          <w:sz w:val="28"/>
          <w:szCs w:val="28"/>
          <w:rtl/>
        </w:rPr>
        <w:t xml:space="preserve"> أيام بدأ يفتتح مدرسة</w:t>
      </w:r>
      <w:r w:rsidR="007C641F">
        <w:rPr>
          <w:rFonts w:hint="cs"/>
          <w:sz w:val="28"/>
          <w:szCs w:val="28"/>
          <w:rtl/>
        </w:rPr>
        <w:t>،</w:t>
      </w:r>
      <w:r w:rsidR="007C641F">
        <w:rPr>
          <w:sz w:val="28"/>
          <w:szCs w:val="28"/>
          <w:rtl/>
        </w:rPr>
        <w:t xml:space="preserve"> </w:t>
      </w:r>
      <w:r w:rsidR="007C641F">
        <w:rPr>
          <w:rFonts w:hint="cs"/>
          <w:sz w:val="28"/>
          <w:szCs w:val="28"/>
          <w:rtl/>
        </w:rPr>
        <w:t>وبالطبع</w:t>
      </w:r>
      <w:r w:rsidRPr="003F61AD">
        <w:rPr>
          <w:sz w:val="28"/>
          <w:szCs w:val="28"/>
          <w:rtl/>
        </w:rPr>
        <w:t xml:space="preserve"> </w:t>
      </w:r>
      <w:r w:rsidR="007C641F">
        <w:rPr>
          <w:rFonts w:hint="cs"/>
          <w:sz w:val="28"/>
          <w:szCs w:val="28"/>
          <w:rtl/>
        </w:rPr>
        <w:t xml:space="preserve">كان </w:t>
      </w:r>
      <w:r w:rsidRPr="003F61AD">
        <w:rPr>
          <w:sz w:val="28"/>
          <w:szCs w:val="28"/>
          <w:rtl/>
        </w:rPr>
        <w:t>التلاميذ</w:t>
      </w:r>
      <w:r w:rsidR="007C641F">
        <w:rPr>
          <w:rFonts w:hint="cs"/>
          <w:sz w:val="28"/>
          <w:szCs w:val="28"/>
          <w:rtl/>
        </w:rPr>
        <w:t xml:space="preserve"> </w:t>
      </w:r>
      <w:r w:rsidRPr="003F61AD">
        <w:rPr>
          <w:sz w:val="28"/>
          <w:szCs w:val="28"/>
          <w:rtl/>
        </w:rPr>
        <w:t>فيها قلة بسيطة</w:t>
      </w:r>
      <w:r w:rsidR="007C641F">
        <w:rPr>
          <w:rFonts w:hint="cs"/>
          <w:sz w:val="28"/>
          <w:szCs w:val="28"/>
          <w:rtl/>
        </w:rPr>
        <w:t>،</w:t>
      </w:r>
      <w:r w:rsidRPr="003F61AD">
        <w:rPr>
          <w:sz w:val="28"/>
          <w:szCs w:val="28"/>
          <w:rtl/>
        </w:rPr>
        <w:t xml:space="preserve"> </w:t>
      </w:r>
      <w:r w:rsidR="001E0680">
        <w:rPr>
          <w:rFonts w:hint="cs"/>
          <w:sz w:val="28"/>
          <w:szCs w:val="28"/>
          <w:rtl/>
        </w:rPr>
        <w:t>ولكن أين افتتح المدرسة</w:t>
      </w:r>
      <w:r w:rsidRPr="003F61AD">
        <w:rPr>
          <w:sz w:val="28"/>
          <w:szCs w:val="28"/>
          <w:rtl/>
        </w:rPr>
        <w:t>؟</w:t>
      </w:r>
      <w:r w:rsidR="001E0680">
        <w:rPr>
          <w:rFonts w:hint="cs"/>
          <w:sz w:val="28"/>
          <w:szCs w:val="28"/>
          <w:rtl/>
        </w:rPr>
        <w:t xml:space="preserve">! </w:t>
      </w:r>
      <w:r w:rsidRPr="001E0680">
        <w:rPr>
          <w:b/>
          <w:bCs/>
          <w:sz w:val="28"/>
          <w:szCs w:val="28"/>
          <w:rtl/>
        </w:rPr>
        <w:t>في بيته</w:t>
      </w:r>
      <w:r w:rsidR="001E0680">
        <w:rPr>
          <w:rFonts w:hint="cs"/>
          <w:sz w:val="28"/>
          <w:szCs w:val="28"/>
          <w:rtl/>
        </w:rPr>
        <w:t xml:space="preserve">.. </w:t>
      </w:r>
      <w:r w:rsidRPr="003F61AD">
        <w:rPr>
          <w:sz w:val="28"/>
          <w:szCs w:val="28"/>
          <w:rtl/>
        </w:rPr>
        <w:t>هذا ي</w:t>
      </w:r>
      <w:r w:rsidR="00903BF1">
        <w:rPr>
          <w:rFonts w:hint="cs"/>
          <w:sz w:val="28"/>
          <w:szCs w:val="28"/>
          <w:rtl/>
        </w:rPr>
        <w:t>ُ</w:t>
      </w:r>
      <w:r w:rsidRPr="003F61AD">
        <w:rPr>
          <w:sz w:val="28"/>
          <w:szCs w:val="28"/>
          <w:rtl/>
        </w:rPr>
        <w:t xml:space="preserve">ظهر الخدمة </w:t>
      </w:r>
      <w:proofErr w:type="spellStart"/>
      <w:r w:rsidR="00903BF1">
        <w:rPr>
          <w:rFonts w:hint="cs"/>
          <w:sz w:val="28"/>
          <w:szCs w:val="28"/>
          <w:rtl/>
        </w:rPr>
        <w:t>عالرغم</w:t>
      </w:r>
      <w:proofErr w:type="spellEnd"/>
      <w:r w:rsidR="00903BF1">
        <w:rPr>
          <w:rFonts w:hint="cs"/>
          <w:sz w:val="28"/>
          <w:szCs w:val="28"/>
          <w:rtl/>
        </w:rPr>
        <w:t xml:space="preserve"> أنهم بدأوا</w:t>
      </w:r>
      <w:r w:rsidR="003144E2">
        <w:rPr>
          <w:sz w:val="28"/>
          <w:szCs w:val="28"/>
          <w:rtl/>
        </w:rPr>
        <w:t xml:space="preserve"> من لا ش</w:t>
      </w:r>
      <w:r w:rsidR="00FE2295">
        <w:rPr>
          <w:rFonts w:hint="cs"/>
          <w:sz w:val="28"/>
          <w:szCs w:val="28"/>
          <w:rtl/>
        </w:rPr>
        <w:t>يء،</w:t>
      </w:r>
      <w:r w:rsidRPr="003F61AD">
        <w:rPr>
          <w:sz w:val="28"/>
          <w:szCs w:val="28"/>
          <w:rtl/>
        </w:rPr>
        <w:t xml:space="preserve"> </w:t>
      </w:r>
      <w:r w:rsidR="00903BF1">
        <w:rPr>
          <w:rFonts w:hint="cs"/>
          <w:sz w:val="28"/>
          <w:szCs w:val="28"/>
          <w:rtl/>
        </w:rPr>
        <w:t xml:space="preserve">سواء </w:t>
      </w:r>
      <w:r w:rsidR="00FE2295">
        <w:rPr>
          <w:rFonts w:hint="cs"/>
          <w:sz w:val="28"/>
          <w:szCs w:val="28"/>
          <w:rtl/>
        </w:rPr>
        <w:t xml:space="preserve">في </w:t>
      </w:r>
      <w:r w:rsidRPr="003F61AD">
        <w:rPr>
          <w:sz w:val="28"/>
          <w:szCs w:val="28"/>
          <w:rtl/>
        </w:rPr>
        <w:t>ال</w:t>
      </w:r>
      <w:r w:rsidR="00FE2295">
        <w:rPr>
          <w:sz w:val="28"/>
          <w:szCs w:val="28"/>
          <w:rtl/>
        </w:rPr>
        <w:t>بيوت أو في مدرسة أو في صالة و</w:t>
      </w:r>
      <w:r w:rsidR="00FE2295">
        <w:rPr>
          <w:rFonts w:hint="cs"/>
          <w:sz w:val="28"/>
          <w:szCs w:val="28"/>
          <w:rtl/>
        </w:rPr>
        <w:t>ب</w:t>
      </w:r>
      <w:r w:rsidRPr="003F61AD">
        <w:rPr>
          <w:sz w:val="28"/>
          <w:szCs w:val="28"/>
          <w:rtl/>
        </w:rPr>
        <w:t>عدد قليل</w:t>
      </w:r>
      <w:r w:rsidR="00FE2295">
        <w:rPr>
          <w:rFonts w:hint="cs"/>
          <w:sz w:val="28"/>
          <w:szCs w:val="28"/>
          <w:rtl/>
        </w:rPr>
        <w:t>،</w:t>
      </w:r>
      <w:r w:rsidR="00FE2295">
        <w:rPr>
          <w:sz w:val="28"/>
          <w:szCs w:val="28"/>
          <w:rtl/>
        </w:rPr>
        <w:t xml:space="preserve"> لكن نموا </w:t>
      </w:r>
      <w:r w:rsidR="000E58FA">
        <w:rPr>
          <w:rFonts w:hint="cs"/>
          <w:sz w:val="28"/>
          <w:szCs w:val="28"/>
          <w:rtl/>
        </w:rPr>
        <w:t>شيئًا</w:t>
      </w:r>
      <w:r w:rsidR="00FE2295">
        <w:rPr>
          <w:rFonts w:hint="cs"/>
          <w:sz w:val="28"/>
          <w:szCs w:val="28"/>
          <w:rtl/>
        </w:rPr>
        <w:t xml:space="preserve"> ف</w:t>
      </w:r>
      <w:r w:rsidR="000E58FA">
        <w:rPr>
          <w:rFonts w:hint="cs"/>
          <w:sz w:val="28"/>
          <w:szCs w:val="28"/>
          <w:rtl/>
        </w:rPr>
        <w:t>شيئًا</w:t>
      </w:r>
      <w:r w:rsidR="00FE2295">
        <w:rPr>
          <w:rFonts w:hint="cs"/>
          <w:sz w:val="28"/>
          <w:szCs w:val="28"/>
          <w:rtl/>
        </w:rPr>
        <w:t>،</w:t>
      </w:r>
      <w:r w:rsidR="00FE2295">
        <w:rPr>
          <w:sz w:val="28"/>
          <w:szCs w:val="28"/>
          <w:rtl/>
        </w:rPr>
        <w:t xml:space="preserve"> في صمود </w:t>
      </w:r>
      <w:r w:rsidR="00FE2295">
        <w:rPr>
          <w:rFonts w:hint="cs"/>
          <w:sz w:val="28"/>
          <w:szCs w:val="28"/>
          <w:rtl/>
        </w:rPr>
        <w:t>إلى أن أصبح لهم</w:t>
      </w:r>
      <w:r w:rsidRPr="003F61AD">
        <w:rPr>
          <w:sz w:val="28"/>
          <w:szCs w:val="28"/>
          <w:rtl/>
        </w:rPr>
        <w:t xml:space="preserve"> كنائس عديدة بقسوس</w:t>
      </w:r>
      <w:r w:rsidR="00FE2295">
        <w:rPr>
          <w:rFonts w:hint="cs"/>
          <w:sz w:val="28"/>
          <w:szCs w:val="28"/>
          <w:rtl/>
        </w:rPr>
        <w:t>..</w:t>
      </w:r>
      <w:r w:rsidRPr="003F61AD">
        <w:rPr>
          <w:sz w:val="28"/>
          <w:szCs w:val="28"/>
          <w:rtl/>
        </w:rPr>
        <w:t xml:space="preserve"> إلى آخره.</w:t>
      </w:r>
    </w:p>
    <w:p w14:paraId="1906E310" w14:textId="77777777" w:rsidR="005706CA" w:rsidRPr="003F61AD" w:rsidRDefault="005706CA" w:rsidP="00D52997">
      <w:pPr>
        <w:jc w:val="lowKashida"/>
        <w:rPr>
          <w:sz w:val="28"/>
          <w:szCs w:val="28"/>
          <w:rtl/>
        </w:rPr>
      </w:pPr>
      <w:r w:rsidRPr="003F61AD">
        <w:rPr>
          <w:sz w:val="28"/>
          <w:szCs w:val="28"/>
          <w:rtl/>
        </w:rPr>
        <w:t>ر</w:t>
      </w:r>
      <w:r w:rsidR="00903BF1">
        <w:rPr>
          <w:rFonts w:hint="cs"/>
          <w:sz w:val="28"/>
          <w:szCs w:val="28"/>
          <w:rtl/>
        </w:rPr>
        <w:t>ُ</w:t>
      </w:r>
      <w:r w:rsidR="00F85934">
        <w:rPr>
          <w:sz w:val="28"/>
          <w:szCs w:val="28"/>
          <w:rtl/>
        </w:rPr>
        <w:t xml:space="preserve">سم </w:t>
      </w:r>
      <w:r w:rsidR="00554DB3">
        <w:rPr>
          <w:rFonts w:hint="cs"/>
          <w:sz w:val="28"/>
          <w:szCs w:val="28"/>
          <w:rtl/>
        </w:rPr>
        <w:t>ك</w:t>
      </w:r>
      <w:r w:rsidRPr="003F61AD">
        <w:rPr>
          <w:sz w:val="28"/>
          <w:szCs w:val="28"/>
          <w:rtl/>
        </w:rPr>
        <w:t xml:space="preserve">قسيس </w:t>
      </w:r>
      <w:r w:rsidR="00F85934">
        <w:rPr>
          <w:rFonts w:hint="cs"/>
          <w:sz w:val="28"/>
          <w:szCs w:val="28"/>
          <w:rtl/>
        </w:rPr>
        <w:t xml:space="preserve">بروتستانتي </w:t>
      </w:r>
      <w:r w:rsidRPr="003F61AD">
        <w:rPr>
          <w:sz w:val="28"/>
          <w:szCs w:val="28"/>
          <w:rtl/>
        </w:rPr>
        <w:t>سنة 1860</w:t>
      </w:r>
      <w:r w:rsidR="00EB2664">
        <w:rPr>
          <w:rFonts w:hint="cs"/>
          <w:sz w:val="28"/>
          <w:szCs w:val="28"/>
          <w:rtl/>
        </w:rPr>
        <w:t>م</w:t>
      </w:r>
      <w:r w:rsidR="00C21941">
        <w:rPr>
          <w:rFonts w:hint="cs"/>
          <w:sz w:val="28"/>
          <w:szCs w:val="28"/>
          <w:rtl/>
        </w:rPr>
        <w:t>،</w:t>
      </w:r>
      <w:r w:rsidR="00C21941">
        <w:rPr>
          <w:sz w:val="28"/>
          <w:szCs w:val="28"/>
          <w:rtl/>
        </w:rPr>
        <w:t xml:space="preserve"> </w:t>
      </w:r>
      <w:r w:rsidR="00C21941">
        <w:rPr>
          <w:rFonts w:hint="cs"/>
          <w:sz w:val="28"/>
          <w:szCs w:val="28"/>
          <w:rtl/>
        </w:rPr>
        <w:t>وعند</w:t>
      </w:r>
      <w:r w:rsidR="00C21941">
        <w:rPr>
          <w:sz w:val="28"/>
          <w:szCs w:val="28"/>
          <w:rtl/>
        </w:rPr>
        <w:t xml:space="preserve">ما </w:t>
      </w:r>
      <w:r w:rsidR="00C21941">
        <w:rPr>
          <w:rFonts w:hint="cs"/>
          <w:sz w:val="28"/>
          <w:szCs w:val="28"/>
          <w:rtl/>
        </w:rPr>
        <w:t>أ</w:t>
      </w:r>
      <w:r w:rsidRPr="003F61AD">
        <w:rPr>
          <w:sz w:val="28"/>
          <w:szCs w:val="28"/>
          <w:rtl/>
        </w:rPr>
        <w:t>قول</w:t>
      </w:r>
      <w:r w:rsidR="00C21941">
        <w:rPr>
          <w:rFonts w:hint="cs"/>
          <w:sz w:val="28"/>
          <w:szCs w:val="28"/>
          <w:rtl/>
        </w:rPr>
        <w:t xml:space="preserve"> ل</w:t>
      </w:r>
      <w:r w:rsidRPr="003F61AD">
        <w:rPr>
          <w:sz w:val="28"/>
          <w:szCs w:val="28"/>
          <w:rtl/>
        </w:rPr>
        <w:t>كم</w:t>
      </w:r>
      <w:r w:rsidR="00C21941">
        <w:rPr>
          <w:rFonts w:hint="cs"/>
          <w:sz w:val="28"/>
          <w:szCs w:val="28"/>
          <w:rtl/>
        </w:rPr>
        <w:t>:</w:t>
      </w:r>
      <w:r w:rsidRPr="003F61AD">
        <w:rPr>
          <w:sz w:val="28"/>
          <w:szCs w:val="28"/>
          <w:rtl/>
        </w:rPr>
        <w:t xml:space="preserve"> </w:t>
      </w:r>
      <w:r w:rsidR="00C21941">
        <w:rPr>
          <w:rFonts w:hint="cs"/>
          <w:sz w:val="28"/>
          <w:szCs w:val="28"/>
          <w:rtl/>
        </w:rPr>
        <w:t>"</w:t>
      </w:r>
      <w:r w:rsidRPr="003F61AD">
        <w:rPr>
          <w:sz w:val="28"/>
          <w:szCs w:val="28"/>
          <w:rtl/>
        </w:rPr>
        <w:t>قسيس بروتستانتي</w:t>
      </w:r>
      <w:r w:rsidR="00C21941">
        <w:rPr>
          <w:rFonts w:hint="cs"/>
          <w:sz w:val="28"/>
          <w:szCs w:val="28"/>
          <w:rtl/>
        </w:rPr>
        <w:t>"</w:t>
      </w:r>
      <w:r w:rsidR="00C21941">
        <w:rPr>
          <w:sz w:val="28"/>
          <w:szCs w:val="28"/>
          <w:rtl/>
        </w:rPr>
        <w:t xml:space="preserve"> </w:t>
      </w:r>
      <w:r w:rsidR="00C21941">
        <w:rPr>
          <w:rFonts w:hint="cs"/>
          <w:sz w:val="28"/>
          <w:szCs w:val="28"/>
          <w:rtl/>
        </w:rPr>
        <w:t>ليس</w:t>
      </w:r>
      <w:r w:rsidRPr="003F61AD">
        <w:rPr>
          <w:sz w:val="28"/>
          <w:szCs w:val="28"/>
          <w:rtl/>
        </w:rPr>
        <w:t xml:space="preserve"> معناها </w:t>
      </w:r>
      <w:r w:rsidR="00C21941">
        <w:rPr>
          <w:rFonts w:hint="cs"/>
          <w:sz w:val="28"/>
          <w:szCs w:val="28"/>
          <w:rtl/>
        </w:rPr>
        <w:t>"</w:t>
      </w:r>
      <w:r w:rsidRPr="003F61AD">
        <w:rPr>
          <w:sz w:val="28"/>
          <w:szCs w:val="28"/>
          <w:rtl/>
        </w:rPr>
        <w:t>كاهن</w:t>
      </w:r>
      <w:r w:rsidR="00C21941">
        <w:rPr>
          <w:rFonts w:hint="cs"/>
          <w:sz w:val="28"/>
          <w:szCs w:val="28"/>
          <w:rtl/>
        </w:rPr>
        <w:t>"،</w:t>
      </w:r>
      <w:r w:rsidRPr="003F61AD">
        <w:rPr>
          <w:sz w:val="28"/>
          <w:szCs w:val="28"/>
          <w:rtl/>
        </w:rPr>
        <w:t xml:space="preserve"> </w:t>
      </w:r>
      <w:r w:rsidR="00C21941">
        <w:rPr>
          <w:rFonts w:hint="cs"/>
          <w:sz w:val="28"/>
          <w:szCs w:val="28"/>
          <w:rtl/>
        </w:rPr>
        <w:t xml:space="preserve">لأن </w:t>
      </w:r>
      <w:r w:rsidRPr="003F61AD">
        <w:rPr>
          <w:sz w:val="28"/>
          <w:szCs w:val="28"/>
          <w:rtl/>
        </w:rPr>
        <w:t>في البروتستانتية يفرقون بين كلمة قس وكاهن</w:t>
      </w:r>
      <w:r w:rsidR="00C21941">
        <w:rPr>
          <w:rFonts w:hint="cs"/>
          <w:sz w:val="28"/>
          <w:szCs w:val="28"/>
          <w:rtl/>
        </w:rPr>
        <w:t>،</w:t>
      </w:r>
      <w:r w:rsidRPr="003F61AD">
        <w:rPr>
          <w:sz w:val="28"/>
          <w:szCs w:val="28"/>
          <w:rtl/>
        </w:rPr>
        <w:t xml:space="preserve"> قس </w:t>
      </w:r>
      <w:proofErr w:type="gramStart"/>
      <w:r w:rsidRPr="003F61AD">
        <w:rPr>
          <w:sz w:val="28"/>
          <w:szCs w:val="28"/>
          <w:rtl/>
        </w:rPr>
        <w:t xml:space="preserve">يعني </w:t>
      </w:r>
      <w:r w:rsidR="00554DB3">
        <w:rPr>
          <w:sz w:val="28"/>
          <w:szCs w:val="28"/>
        </w:rPr>
        <w:t xml:space="preserve"> pastor</w:t>
      </w:r>
      <w:proofErr w:type="gramEnd"/>
      <w:r w:rsidR="00554DB3">
        <w:rPr>
          <w:rFonts w:hint="cs"/>
          <w:sz w:val="28"/>
          <w:szCs w:val="28"/>
          <w:rtl/>
        </w:rPr>
        <w:t xml:space="preserve"> </w:t>
      </w:r>
      <w:r w:rsidRPr="003F61AD">
        <w:rPr>
          <w:sz w:val="28"/>
          <w:szCs w:val="28"/>
          <w:rtl/>
        </w:rPr>
        <w:t>راعي</w:t>
      </w:r>
      <w:r w:rsidR="00C21941">
        <w:rPr>
          <w:rFonts w:hint="cs"/>
          <w:sz w:val="28"/>
          <w:szCs w:val="28"/>
          <w:rtl/>
        </w:rPr>
        <w:t>،</w:t>
      </w:r>
      <w:r w:rsidRPr="003F61AD">
        <w:rPr>
          <w:sz w:val="28"/>
          <w:szCs w:val="28"/>
          <w:rtl/>
        </w:rPr>
        <w:t xml:space="preserve"> </w:t>
      </w:r>
      <w:r w:rsidR="00C21941">
        <w:rPr>
          <w:rFonts w:hint="cs"/>
          <w:sz w:val="28"/>
          <w:szCs w:val="28"/>
          <w:rtl/>
        </w:rPr>
        <w:t xml:space="preserve">أما </w:t>
      </w:r>
      <w:r w:rsidRPr="003F61AD">
        <w:rPr>
          <w:sz w:val="28"/>
          <w:szCs w:val="28"/>
          <w:rtl/>
        </w:rPr>
        <w:t xml:space="preserve">كاهن </w:t>
      </w:r>
      <w:r w:rsidR="00C21941">
        <w:rPr>
          <w:rFonts w:hint="cs"/>
          <w:sz w:val="28"/>
          <w:szCs w:val="28"/>
          <w:rtl/>
        </w:rPr>
        <w:t xml:space="preserve">فهم </w:t>
      </w:r>
      <w:r w:rsidR="00C21941">
        <w:rPr>
          <w:sz w:val="28"/>
          <w:szCs w:val="28"/>
          <w:rtl/>
        </w:rPr>
        <w:t xml:space="preserve">لا يؤمنوا بالكهنوت </w:t>
      </w:r>
      <w:r w:rsidR="00C21941">
        <w:rPr>
          <w:rFonts w:hint="cs"/>
          <w:sz w:val="28"/>
          <w:szCs w:val="28"/>
          <w:rtl/>
        </w:rPr>
        <w:t>إ</w:t>
      </w:r>
      <w:r w:rsidRPr="003F61AD">
        <w:rPr>
          <w:sz w:val="28"/>
          <w:szCs w:val="28"/>
          <w:rtl/>
        </w:rPr>
        <w:t>طلاقًا. يقولوا</w:t>
      </w:r>
      <w:r w:rsidR="00C21941">
        <w:rPr>
          <w:rFonts w:hint="cs"/>
          <w:sz w:val="28"/>
          <w:szCs w:val="28"/>
          <w:rtl/>
        </w:rPr>
        <w:t>:</w:t>
      </w:r>
      <w:r w:rsidR="00C21941">
        <w:rPr>
          <w:sz w:val="28"/>
          <w:szCs w:val="28"/>
          <w:rtl/>
        </w:rPr>
        <w:t xml:space="preserve"> لا يو</w:t>
      </w:r>
      <w:r w:rsidR="00C21941">
        <w:rPr>
          <w:rFonts w:hint="cs"/>
          <w:sz w:val="28"/>
          <w:szCs w:val="28"/>
          <w:rtl/>
        </w:rPr>
        <w:t>ج</w:t>
      </w:r>
      <w:r w:rsidRPr="003F61AD">
        <w:rPr>
          <w:sz w:val="28"/>
          <w:szCs w:val="28"/>
          <w:rtl/>
        </w:rPr>
        <w:t>د سوى كاهن واحد في السماء وعلى الأرض هو يسوع المسيح ولا يؤمنون بالكهنوت البشري.</w:t>
      </w:r>
    </w:p>
    <w:p w14:paraId="3841A665" w14:textId="77777777" w:rsidR="0090715F" w:rsidRDefault="00554DB3" w:rsidP="0090715F">
      <w:pPr>
        <w:jc w:val="lowKashida"/>
        <w:rPr>
          <w:sz w:val="28"/>
          <w:szCs w:val="28"/>
          <w:rtl/>
        </w:rPr>
      </w:pPr>
      <w:r>
        <w:rPr>
          <w:rFonts w:hint="cs"/>
          <w:sz w:val="28"/>
          <w:szCs w:val="28"/>
          <w:rtl/>
        </w:rPr>
        <w:t>عند</w:t>
      </w:r>
      <w:r>
        <w:rPr>
          <w:sz w:val="28"/>
          <w:szCs w:val="28"/>
          <w:rtl/>
        </w:rPr>
        <w:t xml:space="preserve">ما </w:t>
      </w:r>
      <w:r>
        <w:rPr>
          <w:rFonts w:hint="cs"/>
          <w:sz w:val="28"/>
          <w:szCs w:val="28"/>
          <w:rtl/>
        </w:rPr>
        <w:t>أ</w:t>
      </w:r>
      <w:r w:rsidR="005706CA" w:rsidRPr="003F61AD">
        <w:rPr>
          <w:sz w:val="28"/>
          <w:szCs w:val="28"/>
          <w:rtl/>
        </w:rPr>
        <w:t>صدرت كتاب عن الكهنوت</w:t>
      </w:r>
      <w:r>
        <w:rPr>
          <w:rFonts w:hint="cs"/>
          <w:sz w:val="28"/>
          <w:szCs w:val="28"/>
          <w:rtl/>
        </w:rPr>
        <w:t>،</w:t>
      </w:r>
      <w:r w:rsidR="005706CA" w:rsidRPr="003F61AD">
        <w:rPr>
          <w:sz w:val="28"/>
          <w:szCs w:val="28"/>
          <w:rtl/>
        </w:rPr>
        <w:t xml:space="preserve"> صمو</w:t>
      </w:r>
      <w:r>
        <w:rPr>
          <w:rFonts w:hint="cs"/>
          <w:sz w:val="28"/>
          <w:szCs w:val="28"/>
          <w:rtl/>
        </w:rPr>
        <w:t>ئ</w:t>
      </w:r>
      <w:r w:rsidR="005706CA" w:rsidRPr="003F61AD">
        <w:rPr>
          <w:sz w:val="28"/>
          <w:szCs w:val="28"/>
          <w:rtl/>
        </w:rPr>
        <w:t xml:space="preserve">يل حبيب الرئيس البروتستانتي اعتبر إن </w:t>
      </w:r>
      <w:r>
        <w:rPr>
          <w:rFonts w:hint="cs"/>
          <w:sz w:val="28"/>
          <w:szCs w:val="28"/>
          <w:rtl/>
        </w:rPr>
        <w:t xml:space="preserve">هذا </w:t>
      </w:r>
      <w:r>
        <w:rPr>
          <w:sz w:val="28"/>
          <w:szCs w:val="28"/>
          <w:rtl/>
        </w:rPr>
        <w:t>الكتاب</w:t>
      </w:r>
      <w:r w:rsidR="005706CA" w:rsidRPr="003F61AD">
        <w:rPr>
          <w:sz w:val="28"/>
          <w:szCs w:val="28"/>
          <w:rtl/>
        </w:rPr>
        <w:t xml:space="preserve"> ضدهم</w:t>
      </w:r>
      <w:r>
        <w:rPr>
          <w:rFonts w:hint="cs"/>
          <w:sz w:val="28"/>
          <w:szCs w:val="28"/>
          <w:rtl/>
        </w:rPr>
        <w:t>،</w:t>
      </w:r>
      <w:r w:rsidR="005706CA" w:rsidRPr="003F61AD">
        <w:rPr>
          <w:sz w:val="28"/>
          <w:szCs w:val="28"/>
          <w:rtl/>
        </w:rPr>
        <w:t xml:space="preserve"> وأنا </w:t>
      </w:r>
      <w:r>
        <w:rPr>
          <w:rFonts w:hint="cs"/>
          <w:sz w:val="28"/>
          <w:szCs w:val="28"/>
          <w:rtl/>
        </w:rPr>
        <w:t>ل</w:t>
      </w:r>
      <w:r w:rsidR="005706CA" w:rsidRPr="003F61AD">
        <w:rPr>
          <w:sz w:val="28"/>
          <w:szCs w:val="28"/>
          <w:rtl/>
        </w:rPr>
        <w:t>م</w:t>
      </w:r>
      <w:r>
        <w:rPr>
          <w:rFonts w:hint="cs"/>
          <w:sz w:val="28"/>
          <w:szCs w:val="28"/>
          <w:rtl/>
        </w:rPr>
        <w:t xml:space="preserve"> أ</w:t>
      </w:r>
      <w:r w:rsidR="005706CA" w:rsidRPr="003F61AD">
        <w:rPr>
          <w:sz w:val="28"/>
          <w:szCs w:val="28"/>
          <w:rtl/>
        </w:rPr>
        <w:t>ق</w:t>
      </w:r>
      <w:r>
        <w:rPr>
          <w:rFonts w:hint="cs"/>
          <w:sz w:val="28"/>
          <w:szCs w:val="28"/>
          <w:rtl/>
        </w:rPr>
        <w:t>ل</w:t>
      </w:r>
      <w:r w:rsidR="005706CA" w:rsidRPr="003F61AD">
        <w:rPr>
          <w:sz w:val="28"/>
          <w:szCs w:val="28"/>
          <w:rtl/>
        </w:rPr>
        <w:t xml:space="preserve"> فيه ولا حرف ضدهم</w:t>
      </w:r>
      <w:r>
        <w:rPr>
          <w:rFonts w:hint="cs"/>
          <w:sz w:val="28"/>
          <w:szCs w:val="28"/>
          <w:rtl/>
        </w:rPr>
        <w:t>،</w:t>
      </w:r>
      <w:r>
        <w:rPr>
          <w:sz w:val="28"/>
          <w:szCs w:val="28"/>
          <w:rtl/>
        </w:rPr>
        <w:t xml:space="preserve"> أنا </w:t>
      </w:r>
      <w:r w:rsidR="005706CA" w:rsidRPr="003F61AD">
        <w:rPr>
          <w:sz w:val="28"/>
          <w:szCs w:val="28"/>
          <w:rtl/>
        </w:rPr>
        <w:t>شرح</w:t>
      </w:r>
      <w:r>
        <w:rPr>
          <w:rFonts w:hint="cs"/>
          <w:sz w:val="28"/>
          <w:szCs w:val="28"/>
          <w:rtl/>
        </w:rPr>
        <w:t>ت</w:t>
      </w:r>
      <w:r>
        <w:rPr>
          <w:sz w:val="28"/>
          <w:szCs w:val="28"/>
          <w:rtl/>
        </w:rPr>
        <w:t xml:space="preserve"> موضوع الكهنوت وتأسيسه</w:t>
      </w:r>
      <w:r>
        <w:rPr>
          <w:rFonts w:hint="cs"/>
          <w:sz w:val="28"/>
          <w:szCs w:val="28"/>
          <w:rtl/>
        </w:rPr>
        <w:t>..</w:t>
      </w:r>
      <w:r>
        <w:rPr>
          <w:sz w:val="28"/>
          <w:szCs w:val="28"/>
          <w:rtl/>
        </w:rPr>
        <w:t xml:space="preserve"> لكن هم</w:t>
      </w:r>
      <w:r w:rsidR="00DF6551">
        <w:rPr>
          <w:sz w:val="28"/>
          <w:szCs w:val="28"/>
          <w:rtl/>
        </w:rPr>
        <w:t xml:space="preserve"> لا يؤمنو</w:t>
      </w:r>
      <w:r w:rsidR="00DF6551">
        <w:rPr>
          <w:rFonts w:hint="cs"/>
          <w:sz w:val="28"/>
          <w:szCs w:val="28"/>
          <w:rtl/>
        </w:rPr>
        <w:t>ن</w:t>
      </w:r>
      <w:r w:rsidR="005706CA" w:rsidRPr="003F61AD">
        <w:rPr>
          <w:sz w:val="28"/>
          <w:szCs w:val="28"/>
          <w:rtl/>
        </w:rPr>
        <w:t xml:space="preserve"> بالكهنوت</w:t>
      </w:r>
      <w:r>
        <w:rPr>
          <w:rFonts w:hint="cs"/>
          <w:sz w:val="28"/>
          <w:szCs w:val="28"/>
          <w:rtl/>
        </w:rPr>
        <w:t>.</w:t>
      </w:r>
    </w:p>
    <w:p w14:paraId="49993267" w14:textId="77777777" w:rsidR="0090715F" w:rsidRDefault="003658E7" w:rsidP="00CD7894">
      <w:pPr>
        <w:pStyle w:val="Heading3"/>
        <w:rPr>
          <w:rtl/>
        </w:rPr>
      </w:pPr>
      <w:bookmarkStart w:id="52" w:name="_Toc169981518"/>
      <w:r>
        <w:rPr>
          <w:rFonts w:hint="cs"/>
          <w:rtl/>
        </w:rPr>
        <w:t xml:space="preserve">في </w:t>
      </w:r>
      <w:r w:rsidR="0090715F">
        <w:rPr>
          <w:rFonts w:hint="cs"/>
          <w:rtl/>
        </w:rPr>
        <w:t>أسيوط</w:t>
      </w:r>
      <w:bookmarkEnd w:id="52"/>
    </w:p>
    <w:p w14:paraId="152F7EB9" w14:textId="59434D83" w:rsidR="00B54DF8" w:rsidRDefault="00DF6551" w:rsidP="00AE0B99">
      <w:pPr>
        <w:jc w:val="lowKashida"/>
        <w:rPr>
          <w:sz w:val="28"/>
          <w:szCs w:val="28"/>
          <w:rtl/>
        </w:rPr>
      </w:pPr>
      <w:r>
        <w:rPr>
          <w:sz w:val="28"/>
          <w:szCs w:val="28"/>
          <w:rtl/>
        </w:rPr>
        <w:t>يوحنا هوج اشتغل في</w:t>
      </w:r>
      <w:r>
        <w:rPr>
          <w:rFonts w:hint="cs"/>
          <w:sz w:val="28"/>
          <w:szCs w:val="28"/>
          <w:rtl/>
        </w:rPr>
        <w:t xml:space="preserve"> عدة أماكن</w:t>
      </w:r>
      <w:r>
        <w:rPr>
          <w:sz w:val="28"/>
          <w:szCs w:val="28"/>
          <w:rtl/>
        </w:rPr>
        <w:t xml:space="preserve"> لعل منها </w:t>
      </w:r>
      <w:r>
        <w:rPr>
          <w:rFonts w:hint="cs"/>
          <w:sz w:val="28"/>
          <w:szCs w:val="28"/>
          <w:rtl/>
        </w:rPr>
        <w:t>أ</w:t>
      </w:r>
      <w:r>
        <w:rPr>
          <w:sz w:val="28"/>
          <w:szCs w:val="28"/>
          <w:rtl/>
        </w:rPr>
        <w:t xml:space="preserve">نه </w:t>
      </w:r>
      <w:r>
        <w:rPr>
          <w:rFonts w:hint="cs"/>
          <w:sz w:val="28"/>
          <w:szCs w:val="28"/>
          <w:rtl/>
        </w:rPr>
        <w:t>أ</w:t>
      </w:r>
      <w:r w:rsidR="005706CA" w:rsidRPr="003F61AD">
        <w:rPr>
          <w:sz w:val="28"/>
          <w:szCs w:val="28"/>
          <w:rtl/>
        </w:rPr>
        <w:t>سس كنيسة العطارين في الإسكندرية للبروتستانت</w:t>
      </w:r>
      <w:r>
        <w:rPr>
          <w:rFonts w:hint="cs"/>
          <w:sz w:val="28"/>
          <w:szCs w:val="28"/>
          <w:rtl/>
        </w:rPr>
        <w:t>،</w:t>
      </w:r>
      <w:r w:rsidR="005706CA" w:rsidRPr="003F61AD">
        <w:rPr>
          <w:sz w:val="28"/>
          <w:szCs w:val="28"/>
          <w:rtl/>
        </w:rPr>
        <w:t xml:space="preserve"> لكن</w:t>
      </w:r>
      <w:r>
        <w:rPr>
          <w:sz w:val="28"/>
          <w:szCs w:val="28"/>
          <w:rtl/>
        </w:rPr>
        <w:t xml:space="preserve"> </w:t>
      </w:r>
      <w:r>
        <w:rPr>
          <w:rFonts w:hint="cs"/>
          <w:sz w:val="28"/>
          <w:szCs w:val="28"/>
          <w:rtl/>
        </w:rPr>
        <w:t>أ</w:t>
      </w:r>
      <w:r>
        <w:rPr>
          <w:sz w:val="28"/>
          <w:szCs w:val="28"/>
          <w:rtl/>
        </w:rPr>
        <w:t>هم خدمته كانت في</w:t>
      </w:r>
      <w:r>
        <w:rPr>
          <w:rFonts w:hint="cs"/>
          <w:sz w:val="28"/>
          <w:szCs w:val="28"/>
          <w:rtl/>
        </w:rPr>
        <w:t xml:space="preserve"> أ</w:t>
      </w:r>
      <w:r w:rsidR="005706CA" w:rsidRPr="003F61AD">
        <w:rPr>
          <w:sz w:val="28"/>
          <w:szCs w:val="28"/>
          <w:rtl/>
        </w:rPr>
        <w:t>سيوط</w:t>
      </w:r>
      <w:r>
        <w:rPr>
          <w:rFonts w:hint="cs"/>
          <w:sz w:val="28"/>
          <w:szCs w:val="28"/>
          <w:rtl/>
        </w:rPr>
        <w:t>..</w:t>
      </w:r>
      <w:r w:rsidR="005706CA" w:rsidRPr="003F61AD">
        <w:rPr>
          <w:sz w:val="28"/>
          <w:szCs w:val="28"/>
          <w:rtl/>
        </w:rPr>
        <w:t xml:space="preserve"> وصل لأسيوط سنة 1865</w:t>
      </w:r>
      <w:r>
        <w:rPr>
          <w:rFonts w:hint="cs"/>
          <w:sz w:val="28"/>
          <w:szCs w:val="28"/>
          <w:rtl/>
        </w:rPr>
        <w:t>م</w:t>
      </w:r>
      <w:r w:rsidR="005706CA" w:rsidRPr="003F61AD">
        <w:rPr>
          <w:sz w:val="28"/>
          <w:szCs w:val="28"/>
          <w:rtl/>
        </w:rPr>
        <w:t xml:space="preserve"> وفتح في بيته مدرستين للأولاد وللبنات</w:t>
      </w:r>
      <w:r>
        <w:rPr>
          <w:rFonts w:hint="cs"/>
          <w:sz w:val="28"/>
          <w:szCs w:val="28"/>
          <w:rtl/>
        </w:rPr>
        <w:t>،</w:t>
      </w:r>
      <w:r>
        <w:rPr>
          <w:sz w:val="28"/>
          <w:szCs w:val="28"/>
          <w:rtl/>
        </w:rPr>
        <w:t xml:space="preserve"> وكانت تخدم مع</w:t>
      </w:r>
      <w:r w:rsidR="005706CA" w:rsidRPr="003F61AD">
        <w:rPr>
          <w:sz w:val="28"/>
          <w:szCs w:val="28"/>
          <w:rtl/>
        </w:rPr>
        <w:t xml:space="preserve">ه ميس </w:t>
      </w:r>
      <w:proofErr w:type="spellStart"/>
      <w:r w:rsidR="005706CA" w:rsidRPr="003F61AD">
        <w:rPr>
          <w:sz w:val="28"/>
          <w:szCs w:val="28"/>
          <w:rtl/>
        </w:rPr>
        <w:t>مكاون</w:t>
      </w:r>
      <w:proofErr w:type="spellEnd"/>
      <w:r w:rsidR="00B54DF8">
        <w:rPr>
          <w:rFonts w:hint="cs"/>
          <w:sz w:val="28"/>
          <w:szCs w:val="28"/>
          <w:rtl/>
        </w:rPr>
        <w:t>..</w:t>
      </w:r>
      <w:r w:rsidR="00B54DF8">
        <w:rPr>
          <w:sz w:val="28"/>
          <w:szCs w:val="28"/>
          <w:rtl/>
        </w:rPr>
        <w:t xml:space="preserve"> </w:t>
      </w:r>
      <w:r w:rsidR="00B54DF8">
        <w:rPr>
          <w:rFonts w:hint="cs"/>
          <w:sz w:val="28"/>
          <w:szCs w:val="28"/>
          <w:rtl/>
        </w:rPr>
        <w:t>ثم</w:t>
      </w:r>
      <w:r>
        <w:rPr>
          <w:sz w:val="28"/>
          <w:szCs w:val="28"/>
          <w:rtl/>
        </w:rPr>
        <w:t xml:space="preserve"> ذهب إلى </w:t>
      </w:r>
      <w:r>
        <w:rPr>
          <w:rFonts w:hint="cs"/>
          <w:sz w:val="28"/>
          <w:szCs w:val="28"/>
          <w:rtl/>
        </w:rPr>
        <w:t>إ</w:t>
      </w:r>
      <w:r w:rsidR="005706CA" w:rsidRPr="003F61AD">
        <w:rPr>
          <w:sz w:val="28"/>
          <w:szCs w:val="28"/>
          <w:rtl/>
        </w:rPr>
        <w:t>نج</w:t>
      </w:r>
      <w:r w:rsidR="00B54DF8">
        <w:rPr>
          <w:sz w:val="28"/>
          <w:szCs w:val="28"/>
          <w:rtl/>
        </w:rPr>
        <w:t>لترا</w:t>
      </w:r>
      <w:r w:rsidR="005706CA" w:rsidRPr="003F61AD">
        <w:rPr>
          <w:sz w:val="28"/>
          <w:szCs w:val="28"/>
          <w:rtl/>
        </w:rPr>
        <w:t xml:space="preserve"> ليجمع تبرعات لكي يؤسس مدرسة لاهوتية.</w:t>
      </w:r>
    </w:p>
    <w:p w14:paraId="5A1D48DC" w14:textId="42C5121D" w:rsidR="008827D3" w:rsidRDefault="0095676D" w:rsidP="00AE0B99">
      <w:pPr>
        <w:jc w:val="lowKashida"/>
        <w:rPr>
          <w:sz w:val="28"/>
          <w:szCs w:val="28"/>
          <w:rtl/>
        </w:rPr>
      </w:pPr>
      <w:r>
        <w:rPr>
          <w:rFonts w:hint="cs"/>
          <w:sz w:val="28"/>
          <w:szCs w:val="28"/>
          <w:rtl/>
        </w:rPr>
        <w:t xml:space="preserve">كما </w:t>
      </w:r>
      <w:r w:rsidR="00DF6551">
        <w:rPr>
          <w:rFonts w:hint="cs"/>
          <w:sz w:val="28"/>
          <w:szCs w:val="28"/>
          <w:rtl/>
        </w:rPr>
        <w:t>أ</w:t>
      </w:r>
      <w:r w:rsidR="005706CA" w:rsidRPr="003F61AD">
        <w:rPr>
          <w:sz w:val="28"/>
          <w:szCs w:val="28"/>
          <w:rtl/>
        </w:rPr>
        <w:t>سس</w:t>
      </w:r>
      <w:r w:rsidR="008827D3">
        <w:rPr>
          <w:sz w:val="28"/>
          <w:szCs w:val="28"/>
          <w:rtl/>
        </w:rPr>
        <w:t xml:space="preserve"> مدرسة لاهوتية فيما بعد وتطورت</w:t>
      </w:r>
      <w:r w:rsidR="00F73244">
        <w:rPr>
          <w:sz w:val="28"/>
          <w:szCs w:val="28"/>
          <w:rtl/>
        </w:rPr>
        <w:t xml:space="preserve"> </w:t>
      </w:r>
      <w:r w:rsidR="00F73244">
        <w:rPr>
          <w:rFonts w:hint="cs"/>
          <w:sz w:val="28"/>
          <w:szCs w:val="28"/>
          <w:rtl/>
        </w:rPr>
        <w:t>إلى أن صارت</w:t>
      </w:r>
      <w:r w:rsidR="00F73244">
        <w:rPr>
          <w:sz w:val="28"/>
          <w:szCs w:val="28"/>
          <w:rtl/>
        </w:rPr>
        <w:t xml:space="preserve"> كلية الأمريكان </w:t>
      </w:r>
      <w:r w:rsidR="00F73244">
        <w:rPr>
          <w:rFonts w:hint="cs"/>
          <w:sz w:val="28"/>
          <w:szCs w:val="28"/>
          <w:rtl/>
        </w:rPr>
        <w:t>في</w:t>
      </w:r>
      <w:r w:rsidR="00F73244">
        <w:rPr>
          <w:sz w:val="28"/>
          <w:szCs w:val="28"/>
          <w:rtl/>
        </w:rPr>
        <w:t xml:space="preserve"> </w:t>
      </w:r>
      <w:r w:rsidR="00F73244">
        <w:rPr>
          <w:rFonts w:hint="cs"/>
          <w:sz w:val="28"/>
          <w:szCs w:val="28"/>
          <w:rtl/>
        </w:rPr>
        <w:t>أ</w:t>
      </w:r>
      <w:r w:rsidR="005706CA" w:rsidRPr="003F61AD">
        <w:rPr>
          <w:sz w:val="28"/>
          <w:szCs w:val="28"/>
          <w:rtl/>
        </w:rPr>
        <w:t>سيوط</w:t>
      </w:r>
      <w:r w:rsidR="00F73244">
        <w:rPr>
          <w:rFonts w:hint="cs"/>
          <w:sz w:val="28"/>
          <w:szCs w:val="28"/>
          <w:rtl/>
        </w:rPr>
        <w:t>.</w:t>
      </w:r>
      <w:r w:rsidR="005706CA" w:rsidRPr="003F61AD">
        <w:rPr>
          <w:sz w:val="28"/>
          <w:szCs w:val="28"/>
          <w:rtl/>
        </w:rPr>
        <w:t xml:space="preserve"> وافتتح </w:t>
      </w:r>
      <w:r w:rsidR="005706CA" w:rsidRPr="003F61AD">
        <w:rPr>
          <w:sz w:val="28"/>
          <w:szCs w:val="28"/>
          <w:rtl/>
        </w:rPr>
        <w:lastRenderedPageBreak/>
        <w:t>درس للكتاب سنة 186</w:t>
      </w:r>
      <w:r w:rsidR="00F73244">
        <w:rPr>
          <w:sz w:val="28"/>
          <w:szCs w:val="28"/>
          <w:rtl/>
        </w:rPr>
        <w:t>8</w:t>
      </w:r>
      <w:r w:rsidR="00F73244">
        <w:rPr>
          <w:rFonts w:hint="cs"/>
          <w:sz w:val="28"/>
          <w:szCs w:val="28"/>
          <w:rtl/>
        </w:rPr>
        <w:t>م</w:t>
      </w:r>
      <w:r w:rsidR="00B54DF8">
        <w:rPr>
          <w:sz w:val="28"/>
          <w:szCs w:val="28"/>
          <w:rtl/>
        </w:rPr>
        <w:t xml:space="preserve"> كان عدد الحاضرين فيه </w:t>
      </w:r>
      <w:r w:rsidR="00B54DF8">
        <w:rPr>
          <w:rFonts w:hint="cs"/>
          <w:sz w:val="28"/>
          <w:szCs w:val="28"/>
          <w:rtl/>
        </w:rPr>
        <w:t>خمسة وعشرين</w:t>
      </w:r>
      <w:r w:rsidR="00F73244">
        <w:rPr>
          <w:sz w:val="28"/>
          <w:szCs w:val="28"/>
          <w:rtl/>
        </w:rPr>
        <w:t xml:space="preserve"> شخص</w:t>
      </w:r>
      <w:r w:rsidR="00B54DF8">
        <w:rPr>
          <w:rFonts w:hint="cs"/>
          <w:sz w:val="28"/>
          <w:szCs w:val="28"/>
          <w:rtl/>
        </w:rPr>
        <w:t>ًا،</w:t>
      </w:r>
      <w:r w:rsidR="00F73244">
        <w:rPr>
          <w:sz w:val="28"/>
          <w:szCs w:val="28"/>
          <w:rtl/>
        </w:rPr>
        <w:t xml:space="preserve"> و</w:t>
      </w:r>
      <w:r w:rsidR="00F73244">
        <w:rPr>
          <w:rFonts w:hint="cs"/>
          <w:sz w:val="28"/>
          <w:szCs w:val="28"/>
          <w:rtl/>
        </w:rPr>
        <w:t>أ</w:t>
      </w:r>
      <w:r w:rsidR="00F73244">
        <w:rPr>
          <w:sz w:val="28"/>
          <w:szCs w:val="28"/>
          <w:rtl/>
        </w:rPr>
        <w:t>خ</w:t>
      </w:r>
      <w:r w:rsidR="00F73244">
        <w:rPr>
          <w:rFonts w:hint="cs"/>
          <w:sz w:val="28"/>
          <w:szCs w:val="28"/>
          <w:rtl/>
        </w:rPr>
        <w:t>ذ</w:t>
      </w:r>
      <w:r w:rsidR="005706CA" w:rsidRPr="003F61AD">
        <w:rPr>
          <w:sz w:val="28"/>
          <w:szCs w:val="28"/>
          <w:rtl/>
        </w:rPr>
        <w:t xml:space="preserve"> دكتوراه من جامعة </w:t>
      </w:r>
      <w:proofErr w:type="spellStart"/>
      <w:r w:rsidR="005706CA" w:rsidRPr="003F61AD">
        <w:rPr>
          <w:sz w:val="28"/>
          <w:szCs w:val="28"/>
          <w:rtl/>
        </w:rPr>
        <w:t>ويست</w:t>
      </w:r>
      <w:proofErr w:type="spellEnd"/>
      <w:r w:rsidR="005706CA" w:rsidRPr="003F61AD">
        <w:rPr>
          <w:sz w:val="28"/>
          <w:szCs w:val="28"/>
          <w:rtl/>
        </w:rPr>
        <w:t xml:space="preserve"> منستر في اللاهوت سنة 1869</w:t>
      </w:r>
      <w:r w:rsidR="00D34EAA">
        <w:rPr>
          <w:rFonts w:hint="cs"/>
          <w:sz w:val="28"/>
          <w:szCs w:val="28"/>
          <w:rtl/>
        </w:rPr>
        <w:t>م</w:t>
      </w:r>
      <w:r w:rsidR="008827D3">
        <w:rPr>
          <w:rFonts w:hint="cs"/>
          <w:sz w:val="28"/>
          <w:szCs w:val="28"/>
          <w:rtl/>
        </w:rPr>
        <w:t>.</w:t>
      </w:r>
    </w:p>
    <w:p w14:paraId="30810EF8" w14:textId="57A5F6B8" w:rsidR="00F2240C" w:rsidRDefault="00910FE4" w:rsidP="00AE0B99">
      <w:pPr>
        <w:jc w:val="lowKashida"/>
        <w:rPr>
          <w:sz w:val="28"/>
          <w:szCs w:val="28"/>
          <w:rtl/>
        </w:rPr>
      </w:pPr>
      <w:r>
        <w:rPr>
          <w:rFonts w:hint="cs"/>
          <w:sz w:val="28"/>
          <w:szCs w:val="28"/>
          <w:rtl/>
        </w:rPr>
        <w:t xml:space="preserve">ظهرت مهارة البروتستانت في </w:t>
      </w:r>
      <w:r w:rsidR="0095676D">
        <w:rPr>
          <w:rFonts w:hint="cs"/>
          <w:sz w:val="28"/>
          <w:szCs w:val="28"/>
          <w:rtl/>
        </w:rPr>
        <w:t>أ</w:t>
      </w:r>
      <w:r>
        <w:rPr>
          <w:rFonts w:hint="cs"/>
          <w:sz w:val="28"/>
          <w:szCs w:val="28"/>
          <w:rtl/>
        </w:rPr>
        <w:t xml:space="preserve">نهم </w:t>
      </w:r>
      <w:r>
        <w:rPr>
          <w:sz w:val="28"/>
          <w:szCs w:val="28"/>
          <w:rtl/>
        </w:rPr>
        <w:t xml:space="preserve">استطاعوا </w:t>
      </w:r>
      <w:r>
        <w:rPr>
          <w:rFonts w:hint="cs"/>
          <w:sz w:val="28"/>
          <w:szCs w:val="28"/>
          <w:rtl/>
        </w:rPr>
        <w:t>أن</w:t>
      </w:r>
      <w:r w:rsidR="00D34EAA">
        <w:rPr>
          <w:sz w:val="28"/>
          <w:szCs w:val="28"/>
          <w:rtl/>
        </w:rPr>
        <w:t xml:space="preserve"> يضموا في </w:t>
      </w:r>
      <w:r w:rsidR="00D34EAA">
        <w:rPr>
          <w:rFonts w:hint="cs"/>
          <w:sz w:val="28"/>
          <w:szCs w:val="28"/>
          <w:rtl/>
        </w:rPr>
        <w:t>أ</w:t>
      </w:r>
      <w:r w:rsidR="00D34EAA">
        <w:rPr>
          <w:sz w:val="28"/>
          <w:szCs w:val="28"/>
          <w:rtl/>
        </w:rPr>
        <w:t xml:space="preserve">سيوط اثنين من </w:t>
      </w:r>
      <w:r w:rsidR="00D34EAA">
        <w:rPr>
          <w:rFonts w:hint="cs"/>
          <w:sz w:val="28"/>
          <w:szCs w:val="28"/>
          <w:rtl/>
        </w:rPr>
        <w:t>أ</w:t>
      </w:r>
      <w:r w:rsidR="00D34EAA">
        <w:rPr>
          <w:sz w:val="28"/>
          <w:szCs w:val="28"/>
          <w:rtl/>
        </w:rPr>
        <w:t xml:space="preserve">هم الأغنياء في </w:t>
      </w:r>
      <w:r w:rsidR="00D34EAA">
        <w:rPr>
          <w:rFonts w:hint="cs"/>
          <w:sz w:val="28"/>
          <w:szCs w:val="28"/>
          <w:rtl/>
        </w:rPr>
        <w:t>أ</w:t>
      </w:r>
      <w:r w:rsidR="00D34EAA">
        <w:rPr>
          <w:sz w:val="28"/>
          <w:szCs w:val="28"/>
          <w:rtl/>
        </w:rPr>
        <w:t>سيوط</w:t>
      </w:r>
      <w:r w:rsidR="005A7EFB">
        <w:rPr>
          <w:rFonts w:hint="cs"/>
          <w:sz w:val="28"/>
          <w:szCs w:val="28"/>
          <w:rtl/>
        </w:rPr>
        <w:t>،</w:t>
      </w:r>
      <w:r w:rsidR="00D34EAA">
        <w:rPr>
          <w:sz w:val="28"/>
          <w:szCs w:val="28"/>
          <w:rtl/>
        </w:rPr>
        <w:t xml:space="preserve"> وبهم </w:t>
      </w:r>
      <w:r w:rsidR="00D34EAA">
        <w:rPr>
          <w:rFonts w:hint="cs"/>
          <w:sz w:val="28"/>
          <w:szCs w:val="28"/>
          <w:rtl/>
        </w:rPr>
        <w:t>أ</w:t>
      </w:r>
      <w:r w:rsidR="00D34EAA">
        <w:rPr>
          <w:sz w:val="28"/>
          <w:szCs w:val="28"/>
          <w:rtl/>
        </w:rPr>
        <w:t xml:space="preserve">سسوا </w:t>
      </w:r>
      <w:r w:rsidR="00D34EAA">
        <w:rPr>
          <w:rFonts w:hint="cs"/>
          <w:sz w:val="28"/>
          <w:szCs w:val="28"/>
          <w:rtl/>
        </w:rPr>
        <w:t>أ</w:t>
      </w:r>
      <w:r w:rsidR="005706CA" w:rsidRPr="003F61AD">
        <w:rPr>
          <w:sz w:val="28"/>
          <w:szCs w:val="28"/>
          <w:rtl/>
        </w:rPr>
        <w:t>ول كنيسة</w:t>
      </w:r>
      <w:r w:rsidR="00F2240C">
        <w:rPr>
          <w:rFonts w:hint="cs"/>
          <w:sz w:val="28"/>
          <w:szCs w:val="28"/>
          <w:rtl/>
        </w:rPr>
        <w:t>؛</w:t>
      </w:r>
      <w:r w:rsidR="005A7EFB">
        <w:rPr>
          <w:sz w:val="28"/>
          <w:szCs w:val="28"/>
          <w:rtl/>
        </w:rPr>
        <w:t xml:space="preserve"> </w:t>
      </w:r>
      <w:r w:rsidR="00F2240C">
        <w:rPr>
          <w:rFonts w:hint="cs"/>
          <w:sz w:val="28"/>
          <w:szCs w:val="28"/>
          <w:rtl/>
        </w:rPr>
        <w:t xml:space="preserve">هم </w:t>
      </w:r>
      <w:r w:rsidR="005706CA" w:rsidRPr="003F61AD">
        <w:rPr>
          <w:sz w:val="28"/>
          <w:szCs w:val="28"/>
          <w:rtl/>
        </w:rPr>
        <w:t>عا</w:t>
      </w:r>
      <w:r w:rsidR="005A7EFB">
        <w:rPr>
          <w:sz w:val="28"/>
          <w:szCs w:val="28"/>
          <w:rtl/>
        </w:rPr>
        <w:t>ئلة خياط وعائلة ويصا</w:t>
      </w:r>
      <w:r w:rsidR="00F2240C">
        <w:rPr>
          <w:rFonts w:hint="cs"/>
          <w:sz w:val="28"/>
          <w:szCs w:val="28"/>
          <w:rtl/>
        </w:rPr>
        <w:t>.</w:t>
      </w:r>
      <w:r w:rsidR="005706CA" w:rsidRPr="003F61AD">
        <w:rPr>
          <w:sz w:val="28"/>
          <w:szCs w:val="28"/>
          <w:rtl/>
        </w:rPr>
        <w:t xml:space="preserve"> </w:t>
      </w:r>
    </w:p>
    <w:p w14:paraId="6227FAE9" w14:textId="77777777" w:rsidR="005706CA" w:rsidRPr="003F61AD" w:rsidRDefault="00F2240C" w:rsidP="00C1639D">
      <w:pPr>
        <w:jc w:val="lowKashida"/>
        <w:rPr>
          <w:sz w:val="28"/>
          <w:szCs w:val="28"/>
          <w:rtl/>
        </w:rPr>
      </w:pPr>
      <w:r>
        <w:rPr>
          <w:rFonts w:hint="cs"/>
          <w:sz w:val="28"/>
          <w:szCs w:val="28"/>
          <w:rtl/>
        </w:rPr>
        <w:t xml:space="preserve">عائلة ويصا كان عندهم </w:t>
      </w:r>
      <w:r w:rsidR="00225347">
        <w:rPr>
          <w:rFonts w:hint="cs"/>
          <w:sz w:val="28"/>
          <w:szCs w:val="28"/>
          <w:rtl/>
        </w:rPr>
        <w:t>حوالي 3</w:t>
      </w:r>
      <w:r w:rsidR="008973EE">
        <w:rPr>
          <w:rFonts w:hint="cs"/>
          <w:sz w:val="28"/>
          <w:szCs w:val="28"/>
          <w:rtl/>
        </w:rPr>
        <w:t xml:space="preserve"> </w:t>
      </w:r>
      <w:r w:rsidR="00225347">
        <w:rPr>
          <w:rFonts w:hint="cs"/>
          <w:sz w:val="28"/>
          <w:szCs w:val="28"/>
          <w:rtl/>
        </w:rPr>
        <w:t xml:space="preserve">آلاف </w:t>
      </w:r>
      <w:r w:rsidR="008973EE">
        <w:rPr>
          <w:rFonts w:hint="cs"/>
          <w:sz w:val="28"/>
          <w:szCs w:val="28"/>
          <w:rtl/>
        </w:rPr>
        <w:t xml:space="preserve">فدان لكن بعد قوانين الثورة المصرية وتأميم الأراضي لم يتبق لهم سوى 200 فدان.. </w:t>
      </w:r>
      <w:r w:rsidR="00C1639D">
        <w:rPr>
          <w:sz w:val="28"/>
          <w:szCs w:val="28"/>
          <w:rtl/>
        </w:rPr>
        <w:t xml:space="preserve">فأسسوا كنيسة في غرب </w:t>
      </w:r>
      <w:r w:rsidR="00C1639D">
        <w:rPr>
          <w:rFonts w:hint="cs"/>
          <w:sz w:val="28"/>
          <w:szCs w:val="28"/>
          <w:rtl/>
        </w:rPr>
        <w:t>أ</w:t>
      </w:r>
      <w:r w:rsidR="00C1639D">
        <w:rPr>
          <w:sz w:val="28"/>
          <w:szCs w:val="28"/>
          <w:rtl/>
        </w:rPr>
        <w:t xml:space="preserve">سيوط </w:t>
      </w:r>
      <w:r w:rsidR="00C1639D">
        <w:rPr>
          <w:rFonts w:hint="cs"/>
          <w:sz w:val="28"/>
          <w:szCs w:val="28"/>
          <w:rtl/>
        </w:rPr>
        <w:t>ثم</w:t>
      </w:r>
      <w:r w:rsidR="00C1639D">
        <w:rPr>
          <w:sz w:val="28"/>
          <w:szCs w:val="28"/>
          <w:rtl/>
        </w:rPr>
        <w:t xml:space="preserve"> </w:t>
      </w:r>
      <w:r w:rsidR="00C1639D">
        <w:rPr>
          <w:rFonts w:hint="cs"/>
          <w:sz w:val="28"/>
          <w:szCs w:val="28"/>
          <w:rtl/>
        </w:rPr>
        <w:t>أ</w:t>
      </w:r>
      <w:r w:rsidR="00C1639D">
        <w:rPr>
          <w:sz w:val="28"/>
          <w:szCs w:val="28"/>
          <w:rtl/>
        </w:rPr>
        <w:t xml:space="preserve">سسوا كنيسة </w:t>
      </w:r>
      <w:r w:rsidR="00C1639D">
        <w:rPr>
          <w:rFonts w:hint="cs"/>
          <w:sz w:val="28"/>
          <w:szCs w:val="28"/>
          <w:rtl/>
        </w:rPr>
        <w:t>أخرى</w:t>
      </w:r>
      <w:r w:rsidR="005706CA" w:rsidRPr="003F61AD">
        <w:rPr>
          <w:sz w:val="28"/>
          <w:szCs w:val="28"/>
          <w:rtl/>
        </w:rPr>
        <w:t xml:space="preserve"> في </w:t>
      </w:r>
      <w:r w:rsidR="00C1639D">
        <w:rPr>
          <w:rFonts w:hint="cs"/>
          <w:sz w:val="28"/>
          <w:szCs w:val="28"/>
          <w:rtl/>
        </w:rPr>
        <w:t>أ</w:t>
      </w:r>
      <w:r w:rsidR="005706CA" w:rsidRPr="003F61AD">
        <w:rPr>
          <w:sz w:val="28"/>
          <w:szCs w:val="28"/>
          <w:rtl/>
        </w:rPr>
        <w:t>سيوط</w:t>
      </w:r>
      <w:r w:rsidR="00225347">
        <w:rPr>
          <w:rFonts w:hint="cs"/>
          <w:sz w:val="28"/>
          <w:szCs w:val="28"/>
          <w:rtl/>
        </w:rPr>
        <w:t>،</w:t>
      </w:r>
      <w:r w:rsidR="005706CA" w:rsidRPr="003F61AD">
        <w:rPr>
          <w:sz w:val="28"/>
          <w:szCs w:val="28"/>
          <w:rtl/>
        </w:rPr>
        <w:t xml:space="preserve"> وجا</w:t>
      </w:r>
      <w:r w:rsidR="00225347">
        <w:rPr>
          <w:rFonts w:hint="cs"/>
          <w:sz w:val="28"/>
          <w:szCs w:val="28"/>
          <w:rtl/>
        </w:rPr>
        <w:t xml:space="preserve">ء </w:t>
      </w:r>
      <w:r w:rsidR="00225347">
        <w:rPr>
          <w:sz w:val="28"/>
          <w:szCs w:val="28"/>
          <w:rtl/>
        </w:rPr>
        <w:t xml:space="preserve">لها </w:t>
      </w:r>
      <w:r w:rsidR="00225347">
        <w:rPr>
          <w:rFonts w:hint="cs"/>
          <w:sz w:val="28"/>
          <w:szCs w:val="28"/>
          <w:rtl/>
        </w:rPr>
        <w:t>أ</w:t>
      </w:r>
      <w:r w:rsidR="00225347">
        <w:rPr>
          <w:sz w:val="28"/>
          <w:szCs w:val="28"/>
          <w:rtl/>
        </w:rPr>
        <w:t xml:space="preserve">مر من الباب العالي من تركيا في </w:t>
      </w:r>
      <w:r w:rsidR="00225347">
        <w:rPr>
          <w:rFonts w:hint="cs"/>
          <w:sz w:val="28"/>
          <w:szCs w:val="28"/>
          <w:rtl/>
        </w:rPr>
        <w:t>أ</w:t>
      </w:r>
      <w:r w:rsidR="005706CA" w:rsidRPr="003F61AD">
        <w:rPr>
          <w:sz w:val="28"/>
          <w:szCs w:val="28"/>
          <w:rtl/>
        </w:rPr>
        <w:t>رض الخواجة ويصا</w:t>
      </w:r>
      <w:r w:rsidR="00351AEC">
        <w:rPr>
          <w:rFonts w:hint="cs"/>
          <w:sz w:val="28"/>
          <w:szCs w:val="28"/>
          <w:rtl/>
        </w:rPr>
        <w:t xml:space="preserve"> </w:t>
      </w:r>
      <w:r w:rsidR="001442F4">
        <w:rPr>
          <w:rFonts w:hint="cs"/>
          <w:sz w:val="28"/>
          <w:szCs w:val="28"/>
          <w:rtl/>
        </w:rPr>
        <w:t>أيضًا</w:t>
      </w:r>
      <w:r w:rsidR="005706CA" w:rsidRPr="003F61AD">
        <w:rPr>
          <w:sz w:val="28"/>
          <w:szCs w:val="28"/>
          <w:rtl/>
        </w:rPr>
        <w:t>.</w:t>
      </w:r>
    </w:p>
    <w:p w14:paraId="32D1AD0A" w14:textId="454567BD" w:rsidR="005706CA" w:rsidRPr="003F61AD" w:rsidRDefault="00351AEC" w:rsidP="00AE0B99">
      <w:pPr>
        <w:jc w:val="lowKashida"/>
        <w:rPr>
          <w:sz w:val="28"/>
          <w:szCs w:val="28"/>
          <w:rtl/>
        </w:rPr>
      </w:pPr>
      <w:r>
        <w:rPr>
          <w:rFonts w:hint="cs"/>
          <w:sz w:val="28"/>
          <w:szCs w:val="28"/>
          <w:rtl/>
        </w:rPr>
        <w:t>ثم بعد ذلك</w:t>
      </w:r>
      <w:r w:rsidR="005706CA" w:rsidRPr="003F61AD">
        <w:rPr>
          <w:sz w:val="28"/>
          <w:szCs w:val="28"/>
          <w:rtl/>
        </w:rPr>
        <w:t xml:space="preserve"> ذهب هوج إلى </w:t>
      </w:r>
      <w:proofErr w:type="spellStart"/>
      <w:r w:rsidR="005706CA" w:rsidRPr="003F61AD">
        <w:rPr>
          <w:sz w:val="28"/>
          <w:szCs w:val="28"/>
          <w:rtl/>
        </w:rPr>
        <w:t>الحواتكة</w:t>
      </w:r>
      <w:proofErr w:type="spellEnd"/>
      <w:r w:rsidR="005706CA" w:rsidRPr="003F61AD">
        <w:rPr>
          <w:sz w:val="28"/>
          <w:szCs w:val="28"/>
          <w:rtl/>
        </w:rPr>
        <w:t xml:space="preserve"> سنة 1871</w:t>
      </w:r>
      <w:r>
        <w:rPr>
          <w:rFonts w:hint="cs"/>
          <w:sz w:val="28"/>
          <w:szCs w:val="28"/>
          <w:rtl/>
        </w:rPr>
        <w:t>م</w:t>
      </w:r>
      <w:r w:rsidR="005706CA" w:rsidRPr="003F61AD">
        <w:rPr>
          <w:sz w:val="28"/>
          <w:szCs w:val="28"/>
          <w:rtl/>
        </w:rPr>
        <w:t xml:space="preserve"> وتأسست فيها كنيسة</w:t>
      </w:r>
      <w:r>
        <w:rPr>
          <w:rFonts w:hint="cs"/>
          <w:sz w:val="28"/>
          <w:szCs w:val="28"/>
          <w:rtl/>
        </w:rPr>
        <w:t>،</w:t>
      </w:r>
      <w:r w:rsidR="005706CA" w:rsidRPr="003F61AD">
        <w:rPr>
          <w:sz w:val="28"/>
          <w:szCs w:val="28"/>
          <w:rtl/>
        </w:rPr>
        <w:t xml:space="preserve"> فيما بعد ص</w:t>
      </w:r>
      <w:r>
        <w:rPr>
          <w:sz w:val="28"/>
          <w:szCs w:val="28"/>
          <w:rtl/>
        </w:rPr>
        <w:t xml:space="preserve">در بها قرار من الباب العالي </w:t>
      </w:r>
      <w:r w:rsidR="001442F4">
        <w:rPr>
          <w:rFonts w:hint="cs"/>
          <w:sz w:val="28"/>
          <w:szCs w:val="28"/>
          <w:rtl/>
        </w:rPr>
        <w:t>أيضًا</w:t>
      </w:r>
      <w:r>
        <w:rPr>
          <w:rFonts w:hint="cs"/>
          <w:sz w:val="28"/>
          <w:szCs w:val="28"/>
          <w:rtl/>
        </w:rPr>
        <w:t>،</w:t>
      </w:r>
      <w:r>
        <w:rPr>
          <w:sz w:val="28"/>
          <w:szCs w:val="28"/>
          <w:rtl/>
        </w:rPr>
        <w:t xml:space="preserve"> </w:t>
      </w:r>
      <w:r>
        <w:rPr>
          <w:rFonts w:hint="cs"/>
          <w:sz w:val="28"/>
          <w:szCs w:val="28"/>
          <w:rtl/>
        </w:rPr>
        <w:t xml:space="preserve">ثم </w:t>
      </w:r>
      <w:r w:rsidR="005706CA" w:rsidRPr="003F61AD">
        <w:rPr>
          <w:sz w:val="28"/>
          <w:szCs w:val="28"/>
          <w:rtl/>
        </w:rPr>
        <w:t>تأسس</w:t>
      </w:r>
      <w:r>
        <w:rPr>
          <w:rFonts w:hint="cs"/>
          <w:sz w:val="28"/>
          <w:szCs w:val="28"/>
          <w:rtl/>
        </w:rPr>
        <w:t>ت</w:t>
      </w:r>
      <w:r>
        <w:rPr>
          <w:sz w:val="28"/>
          <w:szCs w:val="28"/>
          <w:rtl/>
        </w:rPr>
        <w:t xml:space="preserve"> كنائس كثيرة في الصعيد</w:t>
      </w:r>
      <w:r>
        <w:rPr>
          <w:rFonts w:hint="cs"/>
          <w:sz w:val="28"/>
          <w:szCs w:val="28"/>
          <w:rtl/>
        </w:rPr>
        <w:t xml:space="preserve"> فمثل</w:t>
      </w:r>
      <w:r w:rsidR="00972FC6">
        <w:rPr>
          <w:rFonts w:hint="cs"/>
          <w:sz w:val="28"/>
          <w:szCs w:val="28"/>
          <w:rtl/>
        </w:rPr>
        <w:t>ًا</w:t>
      </w:r>
      <w:r>
        <w:rPr>
          <w:sz w:val="28"/>
          <w:szCs w:val="28"/>
          <w:rtl/>
        </w:rPr>
        <w:t xml:space="preserve"> </w:t>
      </w:r>
      <w:r>
        <w:rPr>
          <w:rFonts w:hint="cs"/>
          <w:sz w:val="28"/>
          <w:szCs w:val="28"/>
          <w:rtl/>
        </w:rPr>
        <w:t>أ</w:t>
      </w:r>
      <w:r w:rsidR="005706CA" w:rsidRPr="003F61AD">
        <w:rPr>
          <w:sz w:val="28"/>
          <w:szCs w:val="28"/>
          <w:rtl/>
        </w:rPr>
        <w:t>سسوا كنيسة في المطيعة</w:t>
      </w:r>
      <w:r>
        <w:rPr>
          <w:rFonts w:hint="cs"/>
          <w:sz w:val="28"/>
          <w:szCs w:val="28"/>
          <w:rtl/>
        </w:rPr>
        <w:t>،</w:t>
      </w:r>
      <w:r w:rsidR="005706CA" w:rsidRPr="003F61AD">
        <w:rPr>
          <w:sz w:val="28"/>
          <w:szCs w:val="28"/>
          <w:rtl/>
        </w:rPr>
        <w:t xml:space="preserve"> في باكور</w:t>
      </w:r>
      <w:r>
        <w:rPr>
          <w:rFonts w:hint="cs"/>
          <w:sz w:val="28"/>
          <w:szCs w:val="28"/>
          <w:rtl/>
        </w:rPr>
        <w:t>،</w:t>
      </w:r>
      <w:r w:rsidR="005706CA" w:rsidRPr="003F61AD">
        <w:rPr>
          <w:sz w:val="28"/>
          <w:szCs w:val="28"/>
          <w:rtl/>
        </w:rPr>
        <w:t xml:space="preserve"> في النخيلة</w:t>
      </w:r>
      <w:r>
        <w:rPr>
          <w:rFonts w:hint="cs"/>
          <w:sz w:val="28"/>
          <w:szCs w:val="28"/>
          <w:rtl/>
        </w:rPr>
        <w:t>،</w:t>
      </w:r>
      <w:r>
        <w:rPr>
          <w:sz w:val="28"/>
          <w:szCs w:val="28"/>
          <w:rtl/>
        </w:rPr>
        <w:t xml:space="preserve"> في </w:t>
      </w:r>
      <w:r>
        <w:rPr>
          <w:rFonts w:hint="cs"/>
          <w:sz w:val="28"/>
          <w:szCs w:val="28"/>
          <w:rtl/>
        </w:rPr>
        <w:t>أ</w:t>
      </w:r>
      <w:r w:rsidR="005706CA" w:rsidRPr="003F61AD">
        <w:rPr>
          <w:sz w:val="28"/>
          <w:szCs w:val="28"/>
          <w:rtl/>
        </w:rPr>
        <w:t>بو تيج</w:t>
      </w:r>
      <w:r>
        <w:rPr>
          <w:rFonts w:hint="cs"/>
          <w:sz w:val="28"/>
          <w:szCs w:val="28"/>
          <w:rtl/>
        </w:rPr>
        <w:t>،</w:t>
      </w:r>
      <w:r w:rsidR="005706CA" w:rsidRPr="003F61AD">
        <w:rPr>
          <w:sz w:val="28"/>
          <w:szCs w:val="28"/>
          <w:rtl/>
        </w:rPr>
        <w:t xml:space="preserve"> في الزرابي</w:t>
      </w:r>
      <w:r>
        <w:rPr>
          <w:rFonts w:hint="cs"/>
          <w:sz w:val="28"/>
          <w:szCs w:val="28"/>
          <w:rtl/>
        </w:rPr>
        <w:t>،</w:t>
      </w:r>
      <w:r w:rsidR="00DF4195">
        <w:rPr>
          <w:rFonts w:hint="cs"/>
          <w:sz w:val="28"/>
          <w:szCs w:val="28"/>
          <w:rtl/>
        </w:rPr>
        <w:t xml:space="preserve"> </w:t>
      </w:r>
      <w:r w:rsidR="008F1F93">
        <w:rPr>
          <w:rFonts w:hint="cs"/>
          <w:sz w:val="28"/>
          <w:szCs w:val="28"/>
          <w:rtl/>
        </w:rPr>
        <w:t>ا</w:t>
      </w:r>
      <w:r w:rsidR="008F1F93">
        <w:rPr>
          <w:sz w:val="28"/>
          <w:szCs w:val="28"/>
          <w:rtl/>
        </w:rPr>
        <w:t xml:space="preserve">نتشروا في </w:t>
      </w:r>
      <w:r w:rsidR="008F1F93">
        <w:rPr>
          <w:rFonts w:hint="cs"/>
          <w:sz w:val="28"/>
          <w:szCs w:val="28"/>
          <w:rtl/>
        </w:rPr>
        <w:t>أ</w:t>
      </w:r>
      <w:r w:rsidR="008F1F93">
        <w:rPr>
          <w:sz w:val="28"/>
          <w:szCs w:val="28"/>
          <w:rtl/>
        </w:rPr>
        <w:t xml:space="preserve">سيوط بواسطة الدكتور هوج </w:t>
      </w:r>
      <w:r w:rsidR="008F1F93">
        <w:rPr>
          <w:rFonts w:hint="cs"/>
          <w:sz w:val="28"/>
          <w:szCs w:val="28"/>
          <w:rtl/>
        </w:rPr>
        <w:t>الذي</w:t>
      </w:r>
      <w:r w:rsidR="008F1F93">
        <w:rPr>
          <w:sz w:val="28"/>
          <w:szCs w:val="28"/>
          <w:rtl/>
        </w:rPr>
        <w:t xml:space="preserve"> كان </w:t>
      </w:r>
      <w:r w:rsidR="005706CA" w:rsidRPr="003F61AD">
        <w:rPr>
          <w:sz w:val="28"/>
          <w:szCs w:val="28"/>
          <w:rtl/>
        </w:rPr>
        <w:t xml:space="preserve">يعرف </w:t>
      </w:r>
      <w:r w:rsidR="008F1F93">
        <w:rPr>
          <w:rFonts w:hint="cs"/>
          <w:sz w:val="28"/>
          <w:szCs w:val="28"/>
          <w:rtl/>
        </w:rPr>
        <w:t>ال</w:t>
      </w:r>
      <w:r w:rsidR="008F1F93">
        <w:rPr>
          <w:sz w:val="28"/>
          <w:szCs w:val="28"/>
          <w:rtl/>
        </w:rPr>
        <w:t xml:space="preserve">لغة عربية </w:t>
      </w:r>
      <w:r w:rsidR="001E3271">
        <w:rPr>
          <w:rFonts w:hint="cs"/>
          <w:sz w:val="28"/>
          <w:szCs w:val="28"/>
          <w:rtl/>
        </w:rPr>
        <w:t>و</w:t>
      </w:r>
      <w:r w:rsidR="005706CA" w:rsidRPr="003F61AD">
        <w:rPr>
          <w:sz w:val="28"/>
          <w:szCs w:val="28"/>
          <w:rtl/>
        </w:rPr>
        <w:t>ي</w:t>
      </w:r>
      <w:r w:rsidR="008F1F93">
        <w:rPr>
          <w:rFonts w:hint="cs"/>
          <w:sz w:val="28"/>
          <w:szCs w:val="28"/>
          <w:rtl/>
        </w:rPr>
        <w:t>ُ</w:t>
      </w:r>
      <w:r w:rsidR="005706CA" w:rsidRPr="003F61AD">
        <w:rPr>
          <w:sz w:val="28"/>
          <w:szCs w:val="28"/>
          <w:rtl/>
        </w:rPr>
        <w:t>بشر</w:t>
      </w:r>
      <w:r w:rsidR="001E3271">
        <w:rPr>
          <w:rFonts w:hint="cs"/>
          <w:sz w:val="28"/>
          <w:szCs w:val="28"/>
          <w:rtl/>
        </w:rPr>
        <w:t xml:space="preserve"> بها أيضًا</w:t>
      </w:r>
      <w:r w:rsidR="005706CA" w:rsidRPr="003F61AD">
        <w:rPr>
          <w:sz w:val="28"/>
          <w:szCs w:val="28"/>
          <w:rtl/>
        </w:rPr>
        <w:t>.</w:t>
      </w:r>
    </w:p>
    <w:p w14:paraId="30E81DCB" w14:textId="278A6E6B" w:rsidR="005706CA" w:rsidRPr="003F61AD" w:rsidRDefault="008F1F93" w:rsidP="00AE0B99">
      <w:pPr>
        <w:jc w:val="lowKashida"/>
        <w:rPr>
          <w:sz w:val="28"/>
          <w:szCs w:val="28"/>
          <w:rtl/>
        </w:rPr>
      </w:pPr>
      <w:r>
        <w:rPr>
          <w:rFonts w:hint="cs"/>
          <w:sz w:val="28"/>
          <w:szCs w:val="28"/>
          <w:rtl/>
        </w:rPr>
        <w:t>بعد ذلك</w:t>
      </w:r>
      <w:r>
        <w:rPr>
          <w:sz w:val="28"/>
          <w:szCs w:val="28"/>
          <w:rtl/>
        </w:rPr>
        <w:t xml:space="preserve"> عينوا الخواجة </w:t>
      </w:r>
      <w:r>
        <w:rPr>
          <w:rFonts w:hint="cs"/>
          <w:sz w:val="28"/>
          <w:szCs w:val="28"/>
          <w:rtl/>
        </w:rPr>
        <w:t>إ</w:t>
      </w:r>
      <w:r w:rsidR="005706CA" w:rsidRPr="003F61AD">
        <w:rPr>
          <w:sz w:val="28"/>
          <w:szCs w:val="28"/>
          <w:rtl/>
        </w:rPr>
        <w:t xml:space="preserve">براهيم يوسف راعيًا من </w:t>
      </w:r>
      <w:r w:rsidR="00AE2993">
        <w:rPr>
          <w:rFonts w:hint="cs"/>
          <w:sz w:val="28"/>
          <w:szCs w:val="28"/>
          <w:rtl/>
        </w:rPr>
        <w:t>(</w:t>
      </w:r>
      <w:r w:rsidR="005706CA" w:rsidRPr="003F61AD">
        <w:rPr>
          <w:sz w:val="28"/>
          <w:szCs w:val="28"/>
          <w:rtl/>
        </w:rPr>
        <w:t>1879</w:t>
      </w:r>
      <w:r w:rsidR="00AE2993">
        <w:rPr>
          <w:rFonts w:hint="cs"/>
          <w:sz w:val="28"/>
          <w:szCs w:val="28"/>
          <w:rtl/>
        </w:rPr>
        <w:t>م</w:t>
      </w:r>
      <w:r w:rsidR="00AE2993">
        <w:rPr>
          <w:sz w:val="28"/>
          <w:szCs w:val="28"/>
          <w:rtl/>
        </w:rPr>
        <w:t xml:space="preserve"> </w:t>
      </w:r>
      <w:r w:rsidR="00AE2993">
        <w:rPr>
          <w:rFonts w:hint="cs"/>
          <w:sz w:val="28"/>
          <w:szCs w:val="28"/>
          <w:rtl/>
        </w:rPr>
        <w:t xml:space="preserve">إلى </w:t>
      </w:r>
      <w:r w:rsidR="005706CA" w:rsidRPr="003F61AD">
        <w:rPr>
          <w:sz w:val="28"/>
          <w:szCs w:val="28"/>
          <w:rtl/>
        </w:rPr>
        <w:t>1889</w:t>
      </w:r>
      <w:r w:rsidR="00AE2993">
        <w:rPr>
          <w:rFonts w:hint="cs"/>
          <w:sz w:val="28"/>
          <w:szCs w:val="28"/>
          <w:rtl/>
        </w:rPr>
        <w:t>م)،</w:t>
      </w:r>
      <w:r w:rsidR="00270CDB">
        <w:rPr>
          <w:sz w:val="28"/>
          <w:szCs w:val="28"/>
          <w:rtl/>
        </w:rPr>
        <w:t xml:space="preserve"> وب</w:t>
      </w:r>
      <w:r w:rsidR="00270CDB">
        <w:rPr>
          <w:rFonts w:hint="cs"/>
          <w:sz w:val="28"/>
          <w:szCs w:val="28"/>
          <w:rtl/>
        </w:rPr>
        <w:t>عده</w:t>
      </w:r>
      <w:r w:rsidR="005706CA" w:rsidRPr="003F61AD">
        <w:rPr>
          <w:sz w:val="28"/>
          <w:szCs w:val="28"/>
          <w:rtl/>
        </w:rPr>
        <w:t xml:space="preserve"> القس معوض حنا</w:t>
      </w:r>
      <w:r w:rsidR="00AE2993">
        <w:rPr>
          <w:rFonts w:hint="cs"/>
          <w:sz w:val="28"/>
          <w:szCs w:val="28"/>
          <w:rtl/>
        </w:rPr>
        <w:t>،</w:t>
      </w:r>
      <w:r w:rsidR="00270CDB">
        <w:rPr>
          <w:sz w:val="28"/>
          <w:szCs w:val="28"/>
          <w:rtl/>
        </w:rPr>
        <w:t xml:space="preserve"> </w:t>
      </w:r>
      <w:r w:rsidR="00270CDB">
        <w:rPr>
          <w:rFonts w:hint="cs"/>
          <w:sz w:val="28"/>
          <w:szCs w:val="28"/>
          <w:rtl/>
        </w:rPr>
        <w:t>ثم</w:t>
      </w:r>
      <w:r w:rsidR="005706CA" w:rsidRPr="003F61AD">
        <w:rPr>
          <w:sz w:val="28"/>
          <w:szCs w:val="28"/>
          <w:rtl/>
        </w:rPr>
        <w:t xml:space="preserve"> القس باقي صدفا من سنة 1876</w:t>
      </w:r>
      <w:proofErr w:type="gramStart"/>
      <w:r w:rsidR="00DF4195">
        <w:rPr>
          <w:rFonts w:hint="cs"/>
          <w:sz w:val="28"/>
          <w:szCs w:val="28"/>
          <w:rtl/>
        </w:rPr>
        <w:t>م</w:t>
      </w:r>
      <w:r w:rsidR="00E93A2B">
        <w:rPr>
          <w:rFonts w:hint="cs"/>
          <w:sz w:val="28"/>
          <w:szCs w:val="28"/>
          <w:rtl/>
        </w:rPr>
        <w:t>..</w:t>
      </w:r>
      <w:proofErr w:type="gramEnd"/>
      <w:r w:rsidR="005706CA" w:rsidRPr="003F61AD">
        <w:rPr>
          <w:sz w:val="28"/>
          <w:szCs w:val="28"/>
          <w:rtl/>
        </w:rPr>
        <w:t xml:space="preserve"> على </w:t>
      </w:r>
      <w:r w:rsidR="00D77B8A">
        <w:rPr>
          <w:rFonts w:hint="cs"/>
          <w:sz w:val="28"/>
          <w:szCs w:val="28"/>
          <w:rtl/>
        </w:rPr>
        <w:t>أ</w:t>
      </w:r>
      <w:r w:rsidR="00E93A2B">
        <w:rPr>
          <w:sz w:val="28"/>
          <w:szCs w:val="28"/>
          <w:rtl/>
        </w:rPr>
        <w:t xml:space="preserve">نهم في الصعيد </w:t>
      </w:r>
      <w:r w:rsidR="001442F4">
        <w:rPr>
          <w:rFonts w:hint="cs"/>
          <w:sz w:val="28"/>
          <w:szCs w:val="28"/>
          <w:rtl/>
        </w:rPr>
        <w:t>أيضًا</w:t>
      </w:r>
      <w:r w:rsidR="005706CA" w:rsidRPr="003F61AD">
        <w:rPr>
          <w:sz w:val="28"/>
          <w:szCs w:val="28"/>
          <w:rtl/>
        </w:rPr>
        <w:t xml:space="preserve"> ذهب الدكتور واتسن هناك سنة 1866</w:t>
      </w:r>
      <w:r w:rsidR="00270CDB">
        <w:rPr>
          <w:rFonts w:hint="cs"/>
          <w:sz w:val="28"/>
          <w:szCs w:val="28"/>
          <w:rtl/>
        </w:rPr>
        <w:t>م</w:t>
      </w:r>
      <w:r w:rsidR="005706CA" w:rsidRPr="003F61AD">
        <w:rPr>
          <w:sz w:val="28"/>
          <w:szCs w:val="28"/>
          <w:rtl/>
        </w:rPr>
        <w:t xml:space="preserve"> مع الشيخ فام</w:t>
      </w:r>
      <w:r w:rsidR="00C01436">
        <w:rPr>
          <w:sz w:val="28"/>
          <w:szCs w:val="28"/>
          <w:rtl/>
        </w:rPr>
        <w:t xml:space="preserve"> </w:t>
      </w:r>
      <w:proofErr w:type="spellStart"/>
      <w:r w:rsidR="00D77B8A">
        <w:rPr>
          <w:rFonts w:hint="cs"/>
          <w:sz w:val="28"/>
          <w:szCs w:val="28"/>
          <w:rtl/>
        </w:rPr>
        <w:t>ا</w:t>
      </w:r>
      <w:r w:rsidR="00AE2993">
        <w:rPr>
          <w:sz w:val="28"/>
          <w:szCs w:val="28"/>
          <w:rtl/>
        </w:rPr>
        <w:t>سطفانوس</w:t>
      </w:r>
      <w:proofErr w:type="spellEnd"/>
      <w:r w:rsidR="00AE2993">
        <w:rPr>
          <w:sz w:val="28"/>
          <w:szCs w:val="28"/>
          <w:rtl/>
        </w:rPr>
        <w:t xml:space="preserve"> </w:t>
      </w:r>
      <w:r w:rsidR="00E234E7">
        <w:rPr>
          <w:rFonts w:hint="cs"/>
          <w:sz w:val="28"/>
          <w:szCs w:val="28"/>
          <w:rtl/>
        </w:rPr>
        <w:t>(</w:t>
      </w:r>
      <w:r w:rsidR="00AE2993">
        <w:rPr>
          <w:sz w:val="28"/>
          <w:szCs w:val="28"/>
          <w:rtl/>
        </w:rPr>
        <w:t xml:space="preserve">قطعًا قبطي </w:t>
      </w:r>
      <w:r w:rsidR="00AE2993" w:rsidRPr="008D1C09">
        <w:rPr>
          <w:i/>
          <w:iCs/>
          <w:sz w:val="28"/>
          <w:szCs w:val="28"/>
          <w:rtl/>
        </w:rPr>
        <w:t>غويط</w:t>
      </w:r>
      <w:r w:rsidR="00E234E7">
        <w:rPr>
          <w:rFonts w:hint="cs"/>
          <w:sz w:val="28"/>
          <w:szCs w:val="28"/>
          <w:rtl/>
        </w:rPr>
        <w:t>)</w:t>
      </w:r>
      <w:r w:rsidR="00270CDB">
        <w:rPr>
          <w:rFonts w:hint="cs"/>
          <w:sz w:val="28"/>
          <w:szCs w:val="28"/>
          <w:rtl/>
        </w:rPr>
        <w:t>..</w:t>
      </w:r>
      <w:r w:rsidR="00C01436">
        <w:rPr>
          <w:sz w:val="28"/>
          <w:szCs w:val="28"/>
          <w:rtl/>
        </w:rPr>
        <w:t xml:space="preserve"> و</w:t>
      </w:r>
      <w:r w:rsidR="00AE2993">
        <w:rPr>
          <w:rFonts w:hint="cs"/>
          <w:sz w:val="28"/>
          <w:szCs w:val="28"/>
          <w:rtl/>
        </w:rPr>
        <w:t>أ</w:t>
      </w:r>
      <w:r w:rsidR="00C01436">
        <w:rPr>
          <w:sz w:val="28"/>
          <w:szCs w:val="28"/>
          <w:rtl/>
        </w:rPr>
        <w:t xml:space="preserve">بونا ميخائيل </w:t>
      </w:r>
      <w:proofErr w:type="spellStart"/>
      <w:r w:rsidR="00C01436">
        <w:rPr>
          <w:sz w:val="28"/>
          <w:szCs w:val="28"/>
          <w:rtl/>
        </w:rPr>
        <w:t>البليني</w:t>
      </w:r>
      <w:proofErr w:type="spellEnd"/>
      <w:r w:rsidR="00C01436">
        <w:rPr>
          <w:rFonts w:hint="cs"/>
          <w:sz w:val="28"/>
          <w:szCs w:val="28"/>
          <w:rtl/>
        </w:rPr>
        <w:t>..</w:t>
      </w:r>
      <w:r w:rsidR="00AE2993">
        <w:rPr>
          <w:sz w:val="28"/>
          <w:szCs w:val="28"/>
          <w:rtl/>
        </w:rPr>
        <w:t xml:space="preserve"> و</w:t>
      </w:r>
      <w:r w:rsidR="00AE2993">
        <w:rPr>
          <w:rFonts w:hint="cs"/>
          <w:sz w:val="28"/>
          <w:szCs w:val="28"/>
          <w:rtl/>
        </w:rPr>
        <w:t>أ</w:t>
      </w:r>
      <w:r w:rsidR="005706CA" w:rsidRPr="003F61AD">
        <w:rPr>
          <w:sz w:val="28"/>
          <w:szCs w:val="28"/>
          <w:rtl/>
        </w:rPr>
        <w:t>سسوا ك</w:t>
      </w:r>
      <w:r w:rsidR="00AE2993">
        <w:rPr>
          <w:sz w:val="28"/>
          <w:szCs w:val="28"/>
          <w:rtl/>
        </w:rPr>
        <w:t>نيسة في قوص بنيت سنة 1878</w:t>
      </w:r>
      <w:r w:rsidR="00C01436">
        <w:rPr>
          <w:rFonts w:hint="cs"/>
          <w:sz w:val="28"/>
          <w:szCs w:val="28"/>
          <w:rtl/>
        </w:rPr>
        <w:t>م،</w:t>
      </w:r>
      <w:r w:rsidR="00AE2993">
        <w:rPr>
          <w:sz w:val="28"/>
          <w:szCs w:val="28"/>
          <w:rtl/>
        </w:rPr>
        <w:t xml:space="preserve"> وكان </w:t>
      </w:r>
      <w:r w:rsidR="00AE2993">
        <w:rPr>
          <w:rFonts w:hint="cs"/>
          <w:sz w:val="28"/>
          <w:szCs w:val="28"/>
          <w:rtl/>
        </w:rPr>
        <w:t>أ</w:t>
      </w:r>
      <w:r w:rsidR="005706CA" w:rsidRPr="003F61AD">
        <w:rPr>
          <w:sz w:val="28"/>
          <w:szCs w:val="28"/>
          <w:rtl/>
        </w:rPr>
        <w:t>ول راعي لها سنة 1867</w:t>
      </w:r>
      <w:r w:rsidR="00AE2993">
        <w:rPr>
          <w:rFonts w:hint="cs"/>
          <w:sz w:val="28"/>
          <w:szCs w:val="28"/>
          <w:rtl/>
        </w:rPr>
        <w:t>م</w:t>
      </w:r>
      <w:r w:rsidR="00C01436">
        <w:rPr>
          <w:rFonts w:hint="cs"/>
          <w:sz w:val="28"/>
          <w:szCs w:val="28"/>
          <w:rtl/>
        </w:rPr>
        <w:t>،</w:t>
      </w:r>
      <w:r w:rsidR="005706CA" w:rsidRPr="003F61AD">
        <w:rPr>
          <w:sz w:val="28"/>
          <w:szCs w:val="28"/>
          <w:rtl/>
        </w:rPr>
        <w:t xml:space="preserve"> </w:t>
      </w:r>
      <w:r w:rsidR="00C01436">
        <w:rPr>
          <w:rFonts w:hint="cs"/>
          <w:sz w:val="28"/>
          <w:szCs w:val="28"/>
          <w:rtl/>
        </w:rPr>
        <w:t xml:space="preserve">ثم </w:t>
      </w:r>
      <w:r w:rsidR="005706CA" w:rsidRPr="003F61AD">
        <w:rPr>
          <w:sz w:val="28"/>
          <w:szCs w:val="28"/>
          <w:rtl/>
        </w:rPr>
        <w:t xml:space="preserve">في الأقصر إلى آخره. </w:t>
      </w:r>
    </w:p>
    <w:p w14:paraId="53CBC152" w14:textId="77777777" w:rsidR="0090715F" w:rsidRDefault="003658E7" w:rsidP="00CD7894">
      <w:pPr>
        <w:pStyle w:val="Heading3"/>
        <w:rPr>
          <w:rtl/>
        </w:rPr>
      </w:pPr>
      <w:bookmarkStart w:id="53" w:name="_Toc169981519"/>
      <w:r>
        <w:rPr>
          <w:rFonts w:hint="cs"/>
          <w:rtl/>
        </w:rPr>
        <w:t xml:space="preserve">في </w:t>
      </w:r>
      <w:r w:rsidR="0090715F">
        <w:rPr>
          <w:rFonts w:hint="cs"/>
          <w:rtl/>
        </w:rPr>
        <w:t>القاهرة</w:t>
      </w:r>
      <w:bookmarkEnd w:id="53"/>
    </w:p>
    <w:p w14:paraId="4AC4590E" w14:textId="67B42010" w:rsidR="007C72E8" w:rsidRDefault="0090715F" w:rsidP="00AE0B99">
      <w:pPr>
        <w:jc w:val="lowKashida"/>
        <w:rPr>
          <w:sz w:val="28"/>
          <w:szCs w:val="28"/>
          <w:rtl/>
        </w:rPr>
      </w:pPr>
      <w:r>
        <w:rPr>
          <w:rFonts w:hint="cs"/>
          <w:sz w:val="28"/>
          <w:szCs w:val="28"/>
          <w:rtl/>
        </w:rPr>
        <w:t>أماكن أخرى ذهبوا إليها</w:t>
      </w:r>
      <w:r w:rsidR="00FF01D6">
        <w:rPr>
          <w:rFonts w:hint="cs"/>
          <w:sz w:val="28"/>
          <w:szCs w:val="28"/>
          <w:rtl/>
        </w:rPr>
        <w:t>...</w:t>
      </w:r>
      <w:r>
        <w:rPr>
          <w:rFonts w:hint="cs"/>
          <w:sz w:val="28"/>
          <w:szCs w:val="28"/>
          <w:rtl/>
        </w:rPr>
        <w:t xml:space="preserve"> </w:t>
      </w:r>
      <w:r w:rsidR="00FF01D6">
        <w:rPr>
          <w:rFonts w:hint="cs"/>
          <w:sz w:val="28"/>
          <w:szCs w:val="28"/>
          <w:rtl/>
        </w:rPr>
        <w:t>ك</w:t>
      </w:r>
      <w:r w:rsidR="005706CA" w:rsidRPr="003F61AD">
        <w:rPr>
          <w:sz w:val="28"/>
          <w:szCs w:val="28"/>
          <w:rtl/>
        </w:rPr>
        <w:t>القاهرة</w:t>
      </w:r>
      <w:r>
        <w:rPr>
          <w:rFonts w:hint="cs"/>
          <w:sz w:val="28"/>
          <w:szCs w:val="28"/>
          <w:rtl/>
        </w:rPr>
        <w:t>،</w:t>
      </w:r>
      <w:r w:rsidR="005706CA" w:rsidRPr="003F61AD">
        <w:rPr>
          <w:sz w:val="28"/>
          <w:szCs w:val="28"/>
          <w:rtl/>
        </w:rPr>
        <w:t xml:space="preserve"> </w:t>
      </w:r>
      <w:r w:rsidR="007C72E8">
        <w:rPr>
          <w:rFonts w:hint="cs"/>
          <w:sz w:val="28"/>
          <w:szCs w:val="28"/>
          <w:rtl/>
        </w:rPr>
        <w:t xml:space="preserve">حيث </w:t>
      </w:r>
      <w:r>
        <w:rPr>
          <w:sz w:val="28"/>
          <w:szCs w:val="28"/>
          <w:rtl/>
        </w:rPr>
        <w:t xml:space="preserve">كانت </w:t>
      </w:r>
      <w:r>
        <w:rPr>
          <w:rFonts w:hint="cs"/>
          <w:sz w:val="28"/>
          <w:szCs w:val="28"/>
          <w:rtl/>
        </w:rPr>
        <w:t>أ</w:t>
      </w:r>
      <w:r w:rsidR="005706CA" w:rsidRPr="003F61AD">
        <w:rPr>
          <w:sz w:val="28"/>
          <w:szCs w:val="28"/>
          <w:rtl/>
        </w:rPr>
        <w:t>ول كنيسة في درب الجنينة في الموسكي سنة 1854</w:t>
      </w:r>
      <w:r w:rsidR="007C72E8">
        <w:rPr>
          <w:rFonts w:hint="cs"/>
          <w:sz w:val="28"/>
          <w:szCs w:val="28"/>
          <w:rtl/>
        </w:rPr>
        <w:t>م،</w:t>
      </w:r>
      <w:r w:rsidR="005706CA" w:rsidRPr="003F61AD">
        <w:rPr>
          <w:sz w:val="28"/>
          <w:szCs w:val="28"/>
          <w:rtl/>
        </w:rPr>
        <w:t xml:space="preserve"> وبعدين كنيسة في الأزبكية سنة 1876</w:t>
      </w:r>
      <w:r w:rsidR="007C72E8">
        <w:rPr>
          <w:rFonts w:hint="cs"/>
          <w:sz w:val="28"/>
          <w:szCs w:val="28"/>
          <w:rtl/>
        </w:rPr>
        <w:t>م،</w:t>
      </w:r>
      <w:r w:rsidR="005706CA" w:rsidRPr="003F61AD">
        <w:rPr>
          <w:sz w:val="28"/>
          <w:szCs w:val="28"/>
          <w:rtl/>
        </w:rPr>
        <w:t xml:space="preserve"> ثم كنائس في عابدين</w:t>
      </w:r>
      <w:r w:rsidR="007C72E8">
        <w:rPr>
          <w:rFonts w:hint="cs"/>
          <w:sz w:val="28"/>
          <w:szCs w:val="28"/>
          <w:rtl/>
        </w:rPr>
        <w:t>،</w:t>
      </w:r>
      <w:r w:rsidR="005706CA" w:rsidRPr="003F61AD">
        <w:rPr>
          <w:sz w:val="28"/>
          <w:szCs w:val="28"/>
          <w:rtl/>
        </w:rPr>
        <w:t xml:space="preserve"> وفي </w:t>
      </w:r>
      <w:proofErr w:type="spellStart"/>
      <w:r w:rsidR="005706CA" w:rsidRPr="003F61AD">
        <w:rPr>
          <w:sz w:val="28"/>
          <w:szCs w:val="28"/>
          <w:rtl/>
        </w:rPr>
        <w:t>القللي</w:t>
      </w:r>
      <w:proofErr w:type="spellEnd"/>
      <w:r w:rsidR="007C72E8">
        <w:rPr>
          <w:rFonts w:hint="cs"/>
          <w:sz w:val="28"/>
          <w:szCs w:val="28"/>
          <w:rtl/>
        </w:rPr>
        <w:t>،</w:t>
      </w:r>
      <w:r w:rsidR="005706CA" w:rsidRPr="003F61AD">
        <w:rPr>
          <w:sz w:val="28"/>
          <w:szCs w:val="28"/>
          <w:rtl/>
        </w:rPr>
        <w:t xml:space="preserve"> وفي </w:t>
      </w:r>
      <w:proofErr w:type="spellStart"/>
      <w:r w:rsidR="005706CA" w:rsidRPr="003F61AD">
        <w:rPr>
          <w:sz w:val="28"/>
          <w:szCs w:val="28"/>
          <w:rtl/>
        </w:rPr>
        <w:t>الفجالة</w:t>
      </w:r>
      <w:proofErr w:type="spellEnd"/>
      <w:r w:rsidR="007C72E8">
        <w:rPr>
          <w:rFonts w:hint="cs"/>
          <w:sz w:val="28"/>
          <w:szCs w:val="28"/>
          <w:rtl/>
        </w:rPr>
        <w:t>،</w:t>
      </w:r>
      <w:r w:rsidR="005706CA" w:rsidRPr="003F61AD">
        <w:rPr>
          <w:sz w:val="28"/>
          <w:szCs w:val="28"/>
          <w:rtl/>
        </w:rPr>
        <w:t xml:space="preserve"> وشبرا</w:t>
      </w:r>
      <w:r w:rsidR="007C72E8">
        <w:rPr>
          <w:rFonts w:hint="cs"/>
          <w:sz w:val="28"/>
          <w:szCs w:val="28"/>
          <w:rtl/>
        </w:rPr>
        <w:t>،</w:t>
      </w:r>
      <w:r w:rsidR="005706CA" w:rsidRPr="003F61AD">
        <w:rPr>
          <w:sz w:val="28"/>
          <w:szCs w:val="28"/>
          <w:rtl/>
        </w:rPr>
        <w:t xml:space="preserve"> والملك الصالح</w:t>
      </w:r>
      <w:r w:rsidR="007C72E8">
        <w:rPr>
          <w:rFonts w:hint="cs"/>
          <w:sz w:val="28"/>
          <w:szCs w:val="28"/>
          <w:rtl/>
        </w:rPr>
        <w:t>،</w:t>
      </w:r>
      <w:r w:rsidR="005706CA" w:rsidRPr="003F61AD">
        <w:rPr>
          <w:sz w:val="28"/>
          <w:szCs w:val="28"/>
          <w:rtl/>
        </w:rPr>
        <w:t xml:space="preserve"> ومصر الجديدة</w:t>
      </w:r>
      <w:r w:rsidR="007C72E8">
        <w:rPr>
          <w:rFonts w:hint="cs"/>
          <w:sz w:val="28"/>
          <w:szCs w:val="28"/>
          <w:rtl/>
        </w:rPr>
        <w:t>،</w:t>
      </w:r>
      <w:r w:rsidR="005706CA" w:rsidRPr="003F61AD">
        <w:rPr>
          <w:sz w:val="28"/>
          <w:szCs w:val="28"/>
          <w:rtl/>
        </w:rPr>
        <w:t xml:space="preserve"> ومنشية الصدر. </w:t>
      </w:r>
    </w:p>
    <w:p w14:paraId="699947FF" w14:textId="77777777" w:rsidR="005706CA" w:rsidRDefault="005706CA" w:rsidP="003658E7">
      <w:pPr>
        <w:jc w:val="lowKashida"/>
        <w:rPr>
          <w:sz w:val="28"/>
          <w:szCs w:val="28"/>
          <w:rtl/>
        </w:rPr>
      </w:pPr>
      <w:r w:rsidRPr="003F61AD">
        <w:rPr>
          <w:sz w:val="28"/>
          <w:szCs w:val="28"/>
          <w:rtl/>
        </w:rPr>
        <w:t>في ذلك الحين كانت مصر كل</w:t>
      </w:r>
      <w:r w:rsidR="007C72E8">
        <w:rPr>
          <w:sz w:val="28"/>
          <w:szCs w:val="28"/>
          <w:rtl/>
        </w:rPr>
        <w:t>ها مُقصرة في مسألة المدارس وبنا</w:t>
      </w:r>
      <w:r w:rsidR="007C72E8">
        <w:rPr>
          <w:rFonts w:hint="cs"/>
          <w:sz w:val="28"/>
          <w:szCs w:val="28"/>
          <w:rtl/>
        </w:rPr>
        <w:t>ئها</w:t>
      </w:r>
      <w:r w:rsidR="003D4811">
        <w:rPr>
          <w:rFonts w:hint="cs"/>
          <w:sz w:val="28"/>
          <w:szCs w:val="28"/>
          <w:rtl/>
        </w:rPr>
        <w:t>..</w:t>
      </w:r>
      <w:r w:rsidR="007C72E8">
        <w:rPr>
          <w:sz w:val="28"/>
          <w:szCs w:val="28"/>
          <w:rtl/>
        </w:rPr>
        <w:t xml:space="preserve"> لدرجة قيل إن </w:t>
      </w:r>
      <w:r w:rsidR="007C72E8">
        <w:rPr>
          <w:rFonts w:hint="cs"/>
          <w:sz w:val="28"/>
          <w:szCs w:val="28"/>
          <w:rtl/>
        </w:rPr>
        <w:t>أ</w:t>
      </w:r>
      <w:r w:rsidR="003D4811">
        <w:rPr>
          <w:sz w:val="28"/>
          <w:szCs w:val="28"/>
          <w:rtl/>
        </w:rPr>
        <w:t xml:space="preserve">ول مدرسة ثانوية </w:t>
      </w:r>
      <w:r w:rsidRPr="003F61AD">
        <w:rPr>
          <w:sz w:val="28"/>
          <w:szCs w:val="28"/>
          <w:rtl/>
        </w:rPr>
        <w:t>ب</w:t>
      </w:r>
      <w:r w:rsidR="003D4811">
        <w:rPr>
          <w:rFonts w:hint="cs"/>
          <w:sz w:val="28"/>
          <w:szCs w:val="28"/>
          <w:rtl/>
        </w:rPr>
        <w:t>ُني</w:t>
      </w:r>
      <w:r w:rsidRPr="003F61AD">
        <w:rPr>
          <w:sz w:val="28"/>
          <w:szCs w:val="28"/>
          <w:rtl/>
        </w:rPr>
        <w:t xml:space="preserve">ت في مصر كانت </w:t>
      </w:r>
      <w:r w:rsidR="003D4811">
        <w:rPr>
          <w:rFonts w:hint="cs"/>
          <w:sz w:val="28"/>
          <w:szCs w:val="28"/>
          <w:rtl/>
        </w:rPr>
        <w:t xml:space="preserve">عام </w:t>
      </w:r>
      <w:r w:rsidRPr="003F61AD">
        <w:rPr>
          <w:sz w:val="28"/>
          <w:szCs w:val="28"/>
          <w:rtl/>
        </w:rPr>
        <w:t>1825</w:t>
      </w:r>
      <w:r w:rsidR="003D4811">
        <w:rPr>
          <w:rFonts w:hint="cs"/>
          <w:sz w:val="28"/>
          <w:szCs w:val="28"/>
          <w:rtl/>
        </w:rPr>
        <w:t>م، والبروتستانت</w:t>
      </w:r>
      <w:r w:rsidR="003D4811">
        <w:rPr>
          <w:sz w:val="28"/>
          <w:szCs w:val="28"/>
          <w:rtl/>
        </w:rPr>
        <w:t xml:space="preserve"> </w:t>
      </w:r>
      <w:r w:rsidRPr="003F61AD">
        <w:rPr>
          <w:sz w:val="28"/>
          <w:szCs w:val="28"/>
          <w:rtl/>
        </w:rPr>
        <w:t xml:space="preserve">انتهزوا </w:t>
      </w:r>
      <w:r w:rsidR="003D4811">
        <w:rPr>
          <w:rFonts w:hint="cs"/>
          <w:sz w:val="28"/>
          <w:szCs w:val="28"/>
          <w:rtl/>
        </w:rPr>
        <w:t xml:space="preserve">هذه </w:t>
      </w:r>
      <w:r w:rsidRPr="003F61AD">
        <w:rPr>
          <w:sz w:val="28"/>
          <w:szCs w:val="28"/>
          <w:rtl/>
        </w:rPr>
        <w:t xml:space="preserve">الفرصة </w:t>
      </w:r>
      <w:r w:rsidR="003D4811">
        <w:rPr>
          <w:rFonts w:hint="cs"/>
          <w:sz w:val="28"/>
          <w:szCs w:val="28"/>
          <w:rtl/>
        </w:rPr>
        <w:t>و</w:t>
      </w:r>
      <w:r w:rsidRPr="003F61AD">
        <w:rPr>
          <w:sz w:val="28"/>
          <w:szCs w:val="28"/>
          <w:rtl/>
        </w:rPr>
        <w:t>بدأوا يأسسوا مدارس</w:t>
      </w:r>
      <w:r w:rsidR="003D4811">
        <w:rPr>
          <w:rFonts w:hint="cs"/>
          <w:sz w:val="28"/>
          <w:szCs w:val="28"/>
          <w:rtl/>
        </w:rPr>
        <w:t>.</w:t>
      </w:r>
      <w:r w:rsidR="003D4811">
        <w:rPr>
          <w:sz w:val="28"/>
          <w:szCs w:val="28"/>
          <w:rtl/>
        </w:rPr>
        <w:t xml:space="preserve"> كل واحد فيهم</w:t>
      </w:r>
      <w:r w:rsidR="003D4811">
        <w:rPr>
          <w:rFonts w:hint="cs"/>
          <w:sz w:val="28"/>
          <w:szCs w:val="28"/>
          <w:rtl/>
        </w:rPr>
        <w:t xml:space="preserve"> يقوم</w:t>
      </w:r>
      <w:r w:rsidRPr="003F61AD">
        <w:rPr>
          <w:sz w:val="28"/>
          <w:szCs w:val="28"/>
          <w:rtl/>
        </w:rPr>
        <w:t xml:space="preserve"> يأسس</w:t>
      </w:r>
      <w:r w:rsidR="003D4811">
        <w:rPr>
          <w:rFonts w:hint="cs"/>
          <w:sz w:val="28"/>
          <w:szCs w:val="28"/>
          <w:rtl/>
        </w:rPr>
        <w:t xml:space="preserve"> </w:t>
      </w:r>
      <w:r w:rsidRPr="003F61AD">
        <w:rPr>
          <w:sz w:val="28"/>
          <w:szCs w:val="28"/>
          <w:rtl/>
        </w:rPr>
        <w:t>له مدرسة للبنين</w:t>
      </w:r>
      <w:r w:rsidR="003D4811">
        <w:rPr>
          <w:rFonts w:hint="cs"/>
          <w:sz w:val="28"/>
          <w:szCs w:val="28"/>
          <w:rtl/>
        </w:rPr>
        <w:t>،</w:t>
      </w:r>
      <w:r w:rsidRPr="003F61AD">
        <w:rPr>
          <w:sz w:val="28"/>
          <w:szCs w:val="28"/>
          <w:rtl/>
        </w:rPr>
        <w:t xml:space="preserve"> ومدرسة للبنات</w:t>
      </w:r>
      <w:r w:rsidR="003D4811">
        <w:rPr>
          <w:rFonts w:hint="cs"/>
          <w:sz w:val="28"/>
          <w:szCs w:val="28"/>
          <w:rtl/>
        </w:rPr>
        <w:t>،</w:t>
      </w:r>
      <w:r w:rsidR="003D4811">
        <w:rPr>
          <w:sz w:val="28"/>
          <w:szCs w:val="28"/>
          <w:rtl/>
        </w:rPr>
        <w:t xml:space="preserve"> و</w:t>
      </w:r>
      <w:r w:rsidR="003D4811">
        <w:rPr>
          <w:rFonts w:hint="cs"/>
          <w:sz w:val="28"/>
          <w:szCs w:val="28"/>
          <w:rtl/>
        </w:rPr>
        <w:t>قاعة</w:t>
      </w:r>
      <w:r w:rsidRPr="003F61AD">
        <w:rPr>
          <w:sz w:val="28"/>
          <w:szCs w:val="28"/>
          <w:rtl/>
        </w:rPr>
        <w:t xml:space="preserve"> يعملها </w:t>
      </w:r>
      <w:r w:rsidRPr="003F61AD">
        <w:rPr>
          <w:sz w:val="28"/>
          <w:szCs w:val="28"/>
          <w:rtl/>
        </w:rPr>
        <w:lastRenderedPageBreak/>
        <w:t>كنيسة</w:t>
      </w:r>
      <w:r w:rsidR="003D4811">
        <w:rPr>
          <w:rFonts w:hint="cs"/>
          <w:sz w:val="28"/>
          <w:szCs w:val="28"/>
          <w:rtl/>
        </w:rPr>
        <w:t>،</w:t>
      </w:r>
      <w:r w:rsidR="003D4811">
        <w:rPr>
          <w:sz w:val="28"/>
          <w:szCs w:val="28"/>
          <w:rtl/>
        </w:rPr>
        <w:t xml:space="preserve"> وبعد</w:t>
      </w:r>
      <w:r w:rsidR="003D4811">
        <w:rPr>
          <w:rFonts w:hint="cs"/>
          <w:sz w:val="28"/>
          <w:szCs w:val="28"/>
          <w:rtl/>
        </w:rPr>
        <w:t>ها بمدة قليلة</w:t>
      </w:r>
      <w:r w:rsidR="000215CF">
        <w:rPr>
          <w:sz w:val="28"/>
          <w:szCs w:val="28"/>
          <w:rtl/>
        </w:rPr>
        <w:t xml:space="preserve"> يبن</w:t>
      </w:r>
      <w:r w:rsidR="000215CF">
        <w:rPr>
          <w:rFonts w:hint="cs"/>
          <w:sz w:val="28"/>
          <w:szCs w:val="28"/>
          <w:rtl/>
        </w:rPr>
        <w:t>ي</w:t>
      </w:r>
      <w:r w:rsidRPr="003F61AD">
        <w:rPr>
          <w:sz w:val="28"/>
          <w:szCs w:val="28"/>
          <w:rtl/>
        </w:rPr>
        <w:t xml:space="preserve"> </w:t>
      </w:r>
      <w:r w:rsidR="000215CF">
        <w:rPr>
          <w:rFonts w:hint="cs"/>
          <w:sz w:val="28"/>
          <w:szCs w:val="28"/>
          <w:rtl/>
        </w:rPr>
        <w:t>ال</w:t>
      </w:r>
      <w:r w:rsidRPr="003F61AD">
        <w:rPr>
          <w:sz w:val="28"/>
          <w:szCs w:val="28"/>
          <w:rtl/>
        </w:rPr>
        <w:t>كنيسة</w:t>
      </w:r>
      <w:r w:rsidR="003D4811">
        <w:rPr>
          <w:rFonts w:hint="cs"/>
          <w:sz w:val="28"/>
          <w:szCs w:val="28"/>
          <w:rtl/>
        </w:rPr>
        <w:t>...</w:t>
      </w:r>
      <w:r w:rsidR="003D4811">
        <w:rPr>
          <w:sz w:val="28"/>
          <w:szCs w:val="28"/>
          <w:rtl/>
        </w:rPr>
        <w:t xml:space="preserve"> وإن </w:t>
      </w:r>
      <w:r w:rsidR="003D4811">
        <w:rPr>
          <w:rFonts w:hint="cs"/>
          <w:sz w:val="28"/>
          <w:szCs w:val="28"/>
          <w:rtl/>
        </w:rPr>
        <w:t xml:space="preserve">لم يبني </w:t>
      </w:r>
      <w:r w:rsidR="000215CF">
        <w:rPr>
          <w:rFonts w:hint="cs"/>
          <w:sz w:val="28"/>
          <w:szCs w:val="28"/>
          <w:rtl/>
        </w:rPr>
        <w:t>ال</w:t>
      </w:r>
      <w:r w:rsidR="004E539B">
        <w:rPr>
          <w:sz w:val="28"/>
          <w:szCs w:val="28"/>
          <w:rtl/>
        </w:rPr>
        <w:t xml:space="preserve">كنيسة </w:t>
      </w:r>
      <w:r w:rsidR="004E539B">
        <w:rPr>
          <w:rFonts w:hint="cs"/>
          <w:sz w:val="28"/>
          <w:szCs w:val="28"/>
          <w:rtl/>
        </w:rPr>
        <w:t>ي</w:t>
      </w:r>
      <w:r w:rsidR="003D4811">
        <w:rPr>
          <w:sz w:val="28"/>
          <w:szCs w:val="28"/>
          <w:rtl/>
        </w:rPr>
        <w:t xml:space="preserve">ستخدم </w:t>
      </w:r>
      <w:r w:rsidR="003D4811">
        <w:rPr>
          <w:rFonts w:hint="cs"/>
          <w:sz w:val="28"/>
          <w:szCs w:val="28"/>
          <w:rtl/>
        </w:rPr>
        <w:t>القاعة</w:t>
      </w:r>
      <w:r w:rsidR="000215CF">
        <w:rPr>
          <w:sz w:val="28"/>
          <w:szCs w:val="28"/>
          <w:rtl/>
        </w:rPr>
        <w:t xml:space="preserve"> </w:t>
      </w:r>
      <w:r w:rsidR="004E539B">
        <w:rPr>
          <w:rFonts w:hint="cs"/>
          <w:sz w:val="28"/>
          <w:szCs w:val="28"/>
          <w:rtl/>
        </w:rPr>
        <w:t>كما هي</w:t>
      </w:r>
      <w:r w:rsidR="003D4811">
        <w:rPr>
          <w:rFonts w:hint="cs"/>
          <w:sz w:val="28"/>
          <w:szCs w:val="28"/>
          <w:rtl/>
        </w:rPr>
        <w:t>،</w:t>
      </w:r>
      <w:r w:rsidRPr="003F61AD">
        <w:rPr>
          <w:sz w:val="28"/>
          <w:szCs w:val="28"/>
          <w:rtl/>
        </w:rPr>
        <w:t xml:space="preserve"> وخصوصًا </w:t>
      </w:r>
      <w:r w:rsidR="004E539B">
        <w:rPr>
          <w:rFonts w:hint="cs"/>
          <w:sz w:val="28"/>
          <w:szCs w:val="28"/>
          <w:rtl/>
        </w:rPr>
        <w:t xml:space="preserve">إن </w:t>
      </w:r>
      <w:r w:rsidR="004E539B">
        <w:rPr>
          <w:sz w:val="28"/>
          <w:szCs w:val="28"/>
          <w:rtl/>
        </w:rPr>
        <w:t xml:space="preserve">البروتستانت </w:t>
      </w:r>
      <w:r w:rsidR="004E539B">
        <w:rPr>
          <w:rFonts w:hint="cs"/>
          <w:sz w:val="28"/>
          <w:szCs w:val="28"/>
          <w:rtl/>
        </w:rPr>
        <w:t>الأمور</w:t>
      </w:r>
      <w:r w:rsidR="004E539B">
        <w:rPr>
          <w:sz w:val="28"/>
          <w:szCs w:val="28"/>
          <w:rtl/>
        </w:rPr>
        <w:t xml:space="preserve"> سهلة عندهم أك</w:t>
      </w:r>
      <w:r w:rsidR="004E539B">
        <w:rPr>
          <w:rFonts w:hint="cs"/>
          <w:sz w:val="28"/>
          <w:szCs w:val="28"/>
          <w:rtl/>
        </w:rPr>
        <w:t>ث</w:t>
      </w:r>
      <w:r w:rsidR="004E539B">
        <w:rPr>
          <w:sz w:val="28"/>
          <w:szCs w:val="28"/>
          <w:rtl/>
        </w:rPr>
        <w:t>ر منا.</w:t>
      </w:r>
      <w:r w:rsidRPr="003F61AD">
        <w:rPr>
          <w:sz w:val="28"/>
          <w:szCs w:val="28"/>
          <w:rtl/>
        </w:rPr>
        <w:t xml:space="preserve"> </w:t>
      </w:r>
      <w:r w:rsidR="00485616">
        <w:rPr>
          <w:rFonts w:hint="cs"/>
          <w:sz w:val="28"/>
          <w:szCs w:val="28"/>
          <w:rtl/>
        </w:rPr>
        <w:t>ف</w:t>
      </w:r>
      <w:r w:rsidRPr="003F61AD">
        <w:rPr>
          <w:sz w:val="28"/>
          <w:szCs w:val="28"/>
          <w:rtl/>
        </w:rPr>
        <w:t xml:space="preserve">الكنيسة </w:t>
      </w:r>
      <w:r w:rsidR="00485616">
        <w:rPr>
          <w:rFonts w:hint="cs"/>
          <w:sz w:val="28"/>
          <w:szCs w:val="28"/>
          <w:rtl/>
        </w:rPr>
        <w:t>لدينا ب</w:t>
      </w:r>
      <w:r w:rsidRPr="003F61AD">
        <w:rPr>
          <w:sz w:val="28"/>
          <w:szCs w:val="28"/>
          <w:rtl/>
        </w:rPr>
        <w:t>ها مذبح</w:t>
      </w:r>
      <w:r w:rsidR="00485616">
        <w:rPr>
          <w:rFonts w:hint="cs"/>
          <w:sz w:val="28"/>
          <w:szCs w:val="28"/>
          <w:rtl/>
        </w:rPr>
        <w:t>،</w:t>
      </w:r>
      <w:r w:rsidR="00485616">
        <w:rPr>
          <w:sz w:val="28"/>
          <w:szCs w:val="28"/>
          <w:rtl/>
        </w:rPr>
        <w:t xml:space="preserve"> وحامل </w:t>
      </w:r>
      <w:r w:rsidR="00485616">
        <w:rPr>
          <w:rFonts w:hint="cs"/>
          <w:sz w:val="28"/>
          <w:szCs w:val="28"/>
          <w:rtl/>
        </w:rPr>
        <w:t>أ</w:t>
      </w:r>
      <w:r w:rsidRPr="003F61AD">
        <w:rPr>
          <w:sz w:val="28"/>
          <w:szCs w:val="28"/>
          <w:rtl/>
        </w:rPr>
        <w:t>يقونات</w:t>
      </w:r>
      <w:r w:rsidR="00485616">
        <w:rPr>
          <w:rFonts w:hint="cs"/>
          <w:sz w:val="28"/>
          <w:szCs w:val="28"/>
          <w:rtl/>
        </w:rPr>
        <w:t>،</w:t>
      </w:r>
      <w:r w:rsidR="00485616">
        <w:rPr>
          <w:sz w:val="28"/>
          <w:szCs w:val="28"/>
          <w:rtl/>
        </w:rPr>
        <w:t xml:space="preserve"> و</w:t>
      </w:r>
      <w:r w:rsidRPr="003F61AD">
        <w:rPr>
          <w:sz w:val="28"/>
          <w:szCs w:val="28"/>
          <w:rtl/>
        </w:rPr>
        <w:t>شمامسة</w:t>
      </w:r>
      <w:r w:rsidR="00485616">
        <w:rPr>
          <w:rFonts w:hint="cs"/>
          <w:sz w:val="28"/>
          <w:szCs w:val="28"/>
          <w:rtl/>
        </w:rPr>
        <w:t>،</w:t>
      </w:r>
      <w:r w:rsidR="00485616">
        <w:rPr>
          <w:sz w:val="28"/>
          <w:szCs w:val="28"/>
          <w:rtl/>
        </w:rPr>
        <w:t xml:space="preserve"> </w:t>
      </w:r>
      <w:proofErr w:type="spellStart"/>
      <w:r w:rsidR="00485616">
        <w:rPr>
          <w:sz w:val="28"/>
          <w:szCs w:val="28"/>
          <w:rtl/>
        </w:rPr>
        <w:t>و</w:t>
      </w:r>
      <w:r w:rsidRPr="003F61AD">
        <w:rPr>
          <w:sz w:val="28"/>
          <w:szCs w:val="28"/>
          <w:rtl/>
        </w:rPr>
        <w:t>خوارس</w:t>
      </w:r>
      <w:proofErr w:type="spellEnd"/>
      <w:r w:rsidR="00485616">
        <w:rPr>
          <w:rFonts w:hint="cs"/>
          <w:sz w:val="28"/>
          <w:szCs w:val="28"/>
          <w:rtl/>
        </w:rPr>
        <w:t>.. أما عندهم</w:t>
      </w:r>
      <w:r w:rsidRPr="003F61AD">
        <w:rPr>
          <w:sz w:val="28"/>
          <w:szCs w:val="28"/>
          <w:rtl/>
        </w:rPr>
        <w:t xml:space="preserve"> </w:t>
      </w:r>
      <w:r w:rsidR="00485616">
        <w:rPr>
          <w:rFonts w:hint="cs"/>
          <w:sz w:val="28"/>
          <w:szCs w:val="28"/>
          <w:rtl/>
        </w:rPr>
        <w:t xml:space="preserve">لا يوجد أي شيء لا </w:t>
      </w:r>
      <w:proofErr w:type="spellStart"/>
      <w:r w:rsidR="00485616">
        <w:rPr>
          <w:sz w:val="28"/>
          <w:szCs w:val="28"/>
          <w:rtl/>
        </w:rPr>
        <w:t>قدا</w:t>
      </w:r>
      <w:r w:rsidRPr="003F61AD">
        <w:rPr>
          <w:sz w:val="28"/>
          <w:szCs w:val="28"/>
          <w:rtl/>
        </w:rPr>
        <w:t>س</w:t>
      </w:r>
      <w:r w:rsidR="00485616">
        <w:rPr>
          <w:rFonts w:hint="cs"/>
          <w:sz w:val="28"/>
          <w:szCs w:val="28"/>
          <w:rtl/>
        </w:rPr>
        <w:t>ات</w:t>
      </w:r>
      <w:proofErr w:type="spellEnd"/>
      <w:r w:rsidRPr="003F61AD">
        <w:rPr>
          <w:sz w:val="28"/>
          <w:szCs w:val="28"/>
          <w:rtl/>
        </w:rPr>
        <w:t xml:space="preserve"> ولا مذابح</w:t>
      </w:r>
      <w:r w:rsidR="00485616">
        <w:rPr>
          <w:rFonts w:hint="cs"/>
          <w:sz w:val="28"/>
          <w:szCs w:val="28"/>
          <w:rtl/>
        </w:rPr>
        <w:t>..</w:t>
      </w:r>
      <w:r w:rsidRPr="003F61AD">
        <w:rPr>
          <w:sz w:val="28"/>
          <w:szCs w:val="28"/>
          <w:rtl/>
        </w:rPr>
        <w:t xml:space="preserve"> </w:t>
      </w:r>
      <w:r w:rsidR="00485616">
        <w:rPr>
          <w:rFonts w:hint="cs"/>
          <w:sz w:val="28"/>
          <w:szCs w:val="28"/>
          <w:rtl/>
        </w:rPr>
        <w:t xml:space="preserve">مجرد </w:t>
      </w:r>
      <w:r w:rsidR="00485616">
        <w:rPr>
          <w:sz w:val="28"/>
          <w:szCs w:val="28"/>
          <w:rtl/>
        </w:rPr>
        <w:t xml:space="preserve">صالة عادية وصلاة وترتيل </w:t>
      </w:r>
      <w:r w:rsidR="00CC7200">
        <w:rPr>
          <w:sz w:val="28"/>
          <w:szCs w:val="28"/>
          <w:rtl/>
        </w:rPr>
        <w:t>و</w:t>
      </w:r>
      <w:r w:rsidR="00CC7200">
        <w:rPr>
          <w:rFonts w:hint="cs"/>
          <w:sz w:val="28"/>
          <w:szCs w:val="28"/>
          <w:rtl/>
        </w:rPr>
        <w:t>تصبح</w:t>
      </w:r>
      <w:r w:rsidRPr="003F61AD">
        <w:rPr>
          <w:sz w:val="28"/>
          <w:szCs w:val="28"/>
          <w:rtl/>
        </w:rPr>
        <w:t xml:space="preserve"> كنيسة</w:t>
      </w:r>
      <w:r w:rsidR="00CC7200">
        <w:rPr>
          <w:rFonts w:hint="cs"/>
          <w:sz w:val="28"/>
          <w:szCs w:val="28"/>
          <w:rtl/>
        </w:rPr>
        <w:t>..</w:t>
      </w:r>
      <w:r w:rsidR="003658E7">
        <w:rPr>
          <w:sz w:val="28"/>
          <w:szCs w:val="28"/>
          <w:rtl/>
        </w:rPr>
        <w:t xml:space="preserve"> لكن تتثبت ككنيسة</w:t>
      </w:r>
      <w:r w:rsidR="003658E7">
        <w:rPr>
          <w:rFonts w:hint="cs"/>
          <w:sz w:val="28"/>
          <w:szCs w:val="28"/>
          <w:rtl/>
        </w:rPr>
        <w:t>.</w:t>
      </w:r>
    </w:p>
    <w:p w14:paraId="386C00A4" w14:textId="77777777" w:rsidR="003658E7" w:rsidRPr="003F61AD" w:rsidRDefault="003658E7" w:rsidP="00CD7894">
      <w:pPr>
        <w:pStyle w:val="Heading3"/>
        <w:rPr>
          <w:rtl/>
        </w:rPr>
      </w:pPr>
      <w:bookmarkStart w:id="54" w:name="_Toc169981520"/>
      <w:r>
        <w:rPr>
          <w:rFonts w:hint="cs"/>
          <w:rtl/>
        </w:rPr>
        <w:t>في الفيوم</w:t>
      </w:r>
      <w:bookmarkEnd w:id="54"/>
    </w:p>
    <w:p w14:paraId="226168D9" w14:textId="7FBAC311" w:rsidR="003D0F54" w:rsidRDefault="005706CA" w:rsidP="00CC7200">
      <w:pPr>
        <w:jc w:val="lowKashida"/>
        <w:rPr>
          <w:sz w:val="28"/>
          <w:szCs w:val="28"/>
          <w:rtl/>
        </w:rPr>
      </w:pPr>
      <w:r w:rsidRPr="003F61AD">
        <w:rPr>
          <w:sz w:val="28"/>
          <w:szCs w:val="28"/>
          <w:rtl/>
        </w:rPr>
        <w:t>الفيوم</w:t>
      </w:r>
      <w:r w:rsidR="00CC7200" w:rsidRPr="003F61AD">
        <w:rPr>
          <w:sz w:val="28"/>
          <w:szCs w:val="28"/>
          <w:rtl/>
        </w:rPr>
        <w:t xml:space="preserve"> </w:t>
      </w:r>
      <w:r w:rsidR="00CC7200">
        <w:rPr>
          <w:rFonts w:hint="cs"/>
          <w:sz w:val="28"/>
          <w:szCs w:val="28"/>
          <w:rtl/>
        </w:rPr>
        <w:t>ذهب إليها</w:t>
      </w:r>
      <w:r w:rsidR="00CC7200" w:rsidRPr="003F61AD">
        <w:rPr>
          <w:sz w:val="28"/>
          <w:szCs w:val="28"/>
          <w:rtl/>
        </w:rPr>
        <w:t xml:space="preserve"> دكتور هارفي سنة 1866</w:t>
      </w:r>
      <w:r w:rsidR="00CC7200">
        <w:rPr>
          <w:rFonts w:hint="cs"/>
          <w:sz w:val="28"/>
          <w:szCs w:val="28"/>
          <w:rtl/>
        </w:rPr>
        <w:t>م،</w:t>
      </w:r>
      <w:r w:rsidR="00CC7200" w:rsidRPr="003F61AD">
        <w:rPr>
          <w:sz w:val="28"/>
          <w:szCs w:val="28"/>
          <w:rtl/>
        </w:rPr>
        <w:t xml:space="preserve"> وافتتح مدرس</w:t>
      </w:r>
      <w:r w:rsidR="00CC7200">
        <w:rPr>
          <w:sz w:val="28"/>
          <w:szCs w:val="28"/>
          <w:rtl/>
        </w:rPr>
        <w:t>ة للبنين ومدرسة للبنات.</w:t>
      </w:r>
      <w:r w:rsidR="00F3681C">
        <w:rPr>
          <w:sz w:val="28"/>
          <w:szCs w:val="28"/>
          <w:rtl/>
        </w:rPr>
        <w:t xml:space="preserve"> وب</w:t>
      </w:r>
      <w:r w:rsidRPr="003F61AD">
        <w:rPr>
          <w:sz w:val="28"/>
          <w:szCs w:val="28"/>
          <w:rtl/>
        </w:rPr>
        <w:t>د</w:t>
      </w:r>
      <w:r w:rsidR="00F3681C">
        <w:rPr>
          <w:rFonts w:hint="cs"/>
          <w:sz w:val="28"/>
          <w:szCs w:val="28"/>
          <w:rtl/>
        </w:rPr>
        <w:t>أ</w:t>
      </w:r>
      <w:r w:rsidR="00F3681C">
        <w:rPr>
          <w:sz w:val="28"/>
          <w:szCs w:val="28"/>
          <w:rtl/>
        </w:rPr>
        <w:t xml:space="preserve"> يخدم </w:t>
      </w:r>
      <w:r w:rsidR="00F3681C">
        <w:rPr>
          <w:rFonts w:hint="cs"/>
          <w:sz w:val="28"/>
          <w:szCs w:val="28"/>
          <w:rtl/>
        </w:rPr>
        <w:t>ثم</w:t>
      </w:r>
      <w:r w:rsidR="00F3681C">
        <w:rPr>
          <w:sz w:val="28"/>
          <w:szCs w:val="28"/>
          <w:rtl/>
        </w:rPr>
        <w:t xml:space="preserve"> اشترى </w:t>
      </w:r>
      <w:r w:rsidR="00F3681C">
        <w:rPr>
          <w:rFonts w:hint="cs"/>
          <w:sz w:val="28"/>
          <w:szCs w:val="28"/>
          <w:rtl/>
        </w:rPr>
        <w:t>أ</w:t>
      </w:r>
      <w:r w:rsidRPr="003F61AD">
        <w:rPr>
          <w:sz w:val="28"/>
          <w:szCs w:val="28"/>
          <w:rtl/>
        </w:rPr>
        <w:t>رض في سنورس وبنى فيها مسكن له</w:t>
      </w:r>
      <w:r w:rsidR="00F3681C">
        <w:rPr>
          <w:rFonts w:hint="cs"/>
          <w:sz w:val="28"/>
          <w:szCs w:val="28"/>
          <w:rtl/>
        </w:rPr>
        <w:t>،</w:t>
      </w:r>
      <w:r w:rsidR="00712D50">
        <w:rPr>
          <w:sz w:val="28"/>
          <w:szCs w:val="28"/>
          <w:rtl/>
        </w:rPr>
        <w:t xml:space="preserve"> </w:t>
      </w:r>
      <w:r w:rsidR="00712D50">
        <w:rPr>
          <w:rFonts w:hint="cs"/>
          <w:sz w:val="28"/>
          <w:szCs w:val="28"/>
          <w:rtl/>
        </w:rPr>
        <w:t>وجعل</w:t>
      </w:r>
      <w:r w:rsidRPr="003F61AD">
        <w:rPr>
          <w:sz w:val="28"/>
          <w:szCs w:val="28"/>
          <w:rtl/>
        </w:rPr>
        <w:t xml:space="preserve"> </w:t>
      </w:r>
      <w:r w:rsidR="00712D50">
        <w:rPr>
          <w:rFonts w:hint="cs"/>
          <w:sz w:val="28"/>
          <w:szCs w:val="28"/>
          <w:rtl/>
        </w:rPr>
        <w:t xml:space="preserve">بعض </w:t>
      </w:r>
      <w:r w:rsidR="00712D50">
        <w:rPr>
          <w:sz w:val="28"/>
          <w:szCs w:val="28"/>
          <w:rtl/>
        </w:rPr>
        <w:t xml:space="preserve">حجرات </w:t>
      </w:r>
      <w:r w:rsidR="00712D50">
        <w:rPr>
          <w:rFonts w:hint="cs"/>
          <w:sz w:val="28"/>
          <w:szCs w:val="28"/>
          <w:rtl/>
        </w:rPr>
        <w:t xml:space="preserve">منه </w:t>
      </w:r>
      <w:r w:rsidRPr="003F61AD">
        <w:rPr>
          <w:sz w:val="28"/>
          <w:szCs w:val="28"/>
          <w:rtl/>
        </w:rPr>
        <w:t>مدرسة للبنين</w:t>
      </w:r>
      <w:r w:rsidR="00712D50">
        <w:rPr>
          <w:rFonts w:hint="cs"/>
          <w:sz w:val="28"/>
          <w:szCs w:val="28"/>
          <w:rtl/>
        </w:rPr>
        <w:t>،</w:t>
      </w:r>
      <w:r w:rsidRPr="003F61AD">
        <w:rPr>
          <w:sz w:val="28"/>
          <w:szCs w:val="28"/>
          <w:rtl/>
        </w:rPr>
        <w:t xml:space="preserve"> وحجرات منه مدرسة للبنات</w:t>
      </w:r>
      <w:r w:rsidR="00712D50">
        <w:rPr>
          <w:rFonts w:hint="cs"/>
          <w:sz w:val="28"/>
          <w:szCs w:val="28"/>
          <w:rtl/>
        </w:rPr>
        <w:t>،</w:t>
      </w:r>
      <w:r w:rsidRPr="003F61AD">
        <w:rPr>
          <w:sz w:val="28"/>
          <w:szCs w:val="28"/>
          <w:rtl/>
        </w:rPr>
        <w:t xml:space="preserve"> وجزء منه كنيسة</w:t>
      </w:r>
      <w:r w:rsidR="00712D50">
        <w:rPr>
          <w:rFonts w:hint="cs"/>
          <w:sz w:val="28"/>
          <w:szCs w:val="28"/>
          <w:rtl/>
        </w:rPr>
        <w:t>..</w:t>
      </w:r>
      <w:r w:rsidRPr="003F61AD">
        <w:rPr>
          <w:sz w:val="28"/>
          <w:szCs w:val="28"/>
          <w:rtl/>
        </w:rPr>
        <w:t xml:space="preserve"> وتأسست كنيسة سنة 1873</w:t>
      </w:r>
      <w:r w:rsidR="00712D50">
        <w:rPr>
          <w:rFonts w:hint="cs"/>
          <w:sz w:val="28"/>
          <w:szCs w:val="28"/>
          <w:rtl/>
        </w:rPr>
        <w:t>م</w:t>
      </w:r>
      <w:r w:rsidR="003D0F54">
        <w:rPr>
          <w:sz w:val="28"/>
          <w:szCs w:val="28"/>
          <w:rtl/>
        </w:rPr>
        <w:t xml:space="preserve">. </w:t>
      </w:r>
      <w:r w:rsidR="003D0F54">
        <w:rPr>
          <w:rFonts w:hint="cs"/>
          <w:sz w:val="28"/>
          <w:szCs w:val="28"/>
          <w:rtl/>
        </w:rPr>
        <w:t>أما أ</w:t>
      </w:r>
      <w:r w:rsidRPr="003F61AD">
        <w:rPr>
          <w:sz w:val="28"/>
          <w:szCs w:val="28"/>
          <w:rtl/>
        </w:rPr>
        <w:t xml:space="preserve">شهر واحد من الأقباط </w:t>
      </w:r>
      <w:r w:rsidR="003D0F54">
        <w:rPr>
          <w:rFonts w:hint="cs"/>
          <w:sz w:val="28"/>
          <w:szCs w:val="28"/>
          <w:rtl/>
        </w:rPr>
        <w:t xml:space="preserve">الذي </w:t>
      </w:r>
      <w:r w:rsidRPr="003F61AD">
        <w:rPr>
          <w:sz w:val="28"/>
          <w:szCs w:val="28"/>
          <w:rtl/>
        </w:rPr>
        <w:t xml:space="preserve">دخل </w:t>
      </w:r>
      <w:r w:rsidR="003D0F54">
        <w:rPr>
          <w:rFonts w:hint="cs"/>
          <w:sz w:val="28"/>
          <w:szCs w:val="28"/>
          <w:rtl/>
        </w:rPr>
        <w:t xml:space="preserve">البروتستانتية </w:t>
      </w:r>
      <w:r w:rsidR="003D0F54">
        <w:rPr>
          <w:sz w:val="28"/>
          <w:szCs w:val="28"/>
          <w:rtl/>
        </w:rPr>
        <w:t xml:space="preserve">في الفيوم </w:t>
      </w:r>
      <w:r w:rsidR="003D0F54">
        <w:rPr>
          <w:rFonts w:hint="cs"/>
          <w:sz w:val="28"/>
          <w:szCs w:val="28"/>
          <w:rtl/>
        </w:rPr>
        <w:t>هو</w:t>
      </w:r>
      <w:r w:rsidR="003D0F54">
        <w:rPr>
          <w:sz w:val="28"/>
          <w:szCs w:val="28"/>
          <w:rtl/>
        </w:rPr>
        <w:t xml:space="preserve"> القس شنوده حنا </w:t>
      </w:r>
      <w:r w:rsidR="003D0F54">
        <w:rPr>
          <w:rFonts w:hint="cs"/>
          <w:sz w:val="28"/>
          <w:szCs w:val="28"/>
          <w:rtl/>
        </w:rPr>
        <w:t>وأصبح</w:t>
      </w:r>
      <w:r w:rsidR="003D0F54">
        <w:rPr>
          <w:sz w:val="28"/>
          <w:szCs w:val="28"/>
          <w:rtl/>
        </w:rPr>
        <w:t xml:space="preserve"> راعي لكنيسة سنورس سنة 1876</w:t>
      </w:r>
      <w:proofErr w:type="gramStart"/>
      <w:r w:rsidR="003D0F54">
        <w:rPr>
          <w:rFonts w:hint="cs"/>
          <w:sz w:val="28"/>
          <w:szCs w:val="28"/>
          <w:rtl/>
        </w:rPr>
        <w:t>م...</w:t>
      </w:r>
      <w:proofErr w:type="gramEnd"/>
      <w:r w:rsidR="003D0F54">
        <w:rPr>
          <w:rFonts w:hint="cs"/>
          <w:sz w:val="28"/>
          <w:szCs w:val="28"/>
          <w:rtl/>
        </w:rPr>
        <w:t xml:space="preserve"> </w:t>
      </w:r>
      <w:r w:rsidR="003D0F54" w:rsidRPr="003D0F54">
        <w:rPr>
          <w:rFonts w:hint="cs"/>
          <w:b/>
          <w:bCs/>
          <w:sz w:val="28"/>
          <w:szCs w:val="28"/>
          <w:rtl/>
        </w:rPr>
        <w:t>ك</w:t>
      </w:r>
      <w:r w:rsidR="005375CB">
        <w:rPr>
          <w:rFonts w:hint="cs"/>
          <w:b/>
          <w:bCs/>
          <w:sz w:val="28"/>
          <w:szCs w:val="28"/>
          <w:rtl/>
        </w:rPr>
        <w:t>يف</w:t>
      </w:r>
      <w:r w:rsidR="003D0F54">
        <w:rPr>
          <w:rFonts w:hint="cs"/>
          <w:sz w:val="28"/>
          <w:szCs w:val="28"/>
          <w:rtl/>
        </w:rPr>
        <w:t>؟!</w:t>
      </w:r>
    </w:p>
    <w:p w14:paraId="0E001B6F" w14:textId="0512F29A" w:rsidR="005706CA" w:rsidRPr="003F61AD" w:rsidRDefault="005706CA" w:rsidP="00CC7200">
      <w:pPr>
        <w:jc w:val="lowKashida"/>
        <w:rPr>
          <w:sz w:val="28"/>
          <w:szCs w:val="28"/>
          <w:rtl/>
        </w:rPr>
      </w:pPr>
      <w:r w:rsidRPr="003F61AD">
        <w:rPr>
          <w:sz w:val="28"/>
          <w:szCs w:val="28"/>
          <w:rtl/>
        </w:rPr>
        <w:t>ك</w:t>
      </w:r>
      <w:r w:rsidR="003D0F54">
        <w:rPr>
          <w:sz w:val="28"/>
          <w:szCs w:val="28"/>
          <w:rtl/>
        </w:rPr>
        <w:t>ان شخص</w:t>
      </w:r>
      <w:r w:rsidR="00426163">
        <w:rPr>
          <w:rFonts w:hint="cs"/>
          <w:sz w:val="28"/>
          <w:szCs w:val="28"/>
          <w:rtl/>
        </w:rPr>
        <w:t>ًا</w:t>
      </w:r>
      <w:r w:rsidR="003D0F54">
        <w:rPr>
          <w:sz w:val="28"/>
          <w:szCs w:val="28"/>
          <w:rtl/>
        </w:rPr>
        <w:t xml:space="preserve"> قبطي</w:t>
      </w:r>
      <w:r w:rsidR="00426163">
        <w:rPr>
          <w:rFonts w:hint="cs"/>
          <w:sz w:val="28"/>
          <w:szCs w:val="28"/>
          <w:rtl/>
        </w:rPr>
        <w:t>ًا، يجيد</w:t>
      </w:r>
      <w:r w:rsidR="003D0F54">
        <w:rPr>
          <w:sz w:val="28"/>
          <w:szCs w:val="28"/>
          <w:rtl/>
        </w:rPr>
        <w:t xml:space="preserve"> </w:t>
      </w:r>
      <w:r w:rsidR="003D0F54">
        <w:rPr>
          <w:rFonts w:hint="cs"/>
          <w:sz w:val="28"/>
          <w:szCs w:val="28"/>
          <w:rtl/>
        </w:rPr>
        <w:t>ال</w:t>
      </w:r>
      <w:r w:rsidR="003D0F54">
        <w:rPr>
          <w:sz w:val="28"/>
          <w:szCs w:val="28"/>
          <w:rtl/>
        </w:rPr>
        <w:t>لغة قبطية</w:t>
      </w:r>
      <w:r w:rsidR="003D0F54">
        <w:rPr>
          <w:rFonts w:hint="cs"/>
          <w:sz w:val="28"/>
          <w:szCs w:val="28"/>
          <w:rtl/>
        </w:rPr>
        <w:t xml:space="preserve"> جيدًا</w:t>
      </w:r>
      <w:r w:rsidRPr="003F61AD">
        <w:rPr>
          <w:sz w:val="28"/>
          <w:szCs w:val="28"/>
          <w:rtl/>
        </w:rPr>
        <w:t xml:space="preserve"> ويفهم في القراءات القبطية</w:t>
      </w:r>
      <w:r w:rsidR="003D0F54">
        <w:rPr>
          <w:rFonts w:hint="cs"/>
          <w:sz w:val="28"/>
          <w:szCs w:val="28"/>
          <w:rtl/>
        </w:rPr>
        <w:t>،</w:t>
      </w:r>
      <w:r w:rsidRPr="003F61AD">
        <w:rPr>
          <w:sz w:val="28"/>
          <w:szCs w:val="28"/>
          <w:rtl/>
        </w:rPr>
        <w:t xml:space="preserve"> وفي </w:t>
      </w:r>
      <w:proofErr w:type="spellStart"/>
      <w:r w:rsidRPr="003F61AD">
        <w:rPr>
          <w:sz w:val="28"/>
          <w:szCs w:val="28"/>
          <w:rtl/>
        </w:rPr>
        <w:t>القداسات</w:t>
      </w:r>
      <w:proofErr w:type="spellEnd"/>
      <w:r w:rsidRPr="003F61AD">
        <w:rPr>
          <w:sz w:val="28"/>
          <w:szCs w:val="28"/>
          <w:rtl/>
        </w:rPr>
        <w:t xml:space="preserve"> </w:t>
      </w:r>
      <w:r w:rsidR="00426163">
        <w:rPr>
          <w:rFonts w:hint="cs"/>
          <w:sz w:val="28"/>
          <w:szCs w:val="28"/>
          <w:rtl/>
        </w:rPr>
        <w:t>كان مواظبًا على ال</w:t>
      </w:r>
      <w:r w:rsidRPr="003F61AD">
        <w:rPr>
          <w:sz w:val="28"/>
          <w:szCs w:val="28"/>
          <w:rtl/>
        </w:rPr>
        <w:t>تناول</w:t>
      </w:r>
      <w:r w:rsidR="003D0F54">
        <w:rPr>
          <w:rFonts w:hint="cs"/>
          <w:sz w:val="28"/>
          <w:szCs w:val="28"/>
          <w:rtl/>
        </w:rPr>
        <w:t>..</w:t>
      </w:r>
      <w:r w:rsidRPr="003F61AD">
        <w:rPr>
          <w:sz w:val="28"/>
          <w:szCs w:val="28"/>
          <w:rtl/>
        </w:rPr>
        <w:t xml:space="preserve"> لكن انضم</w:t>
      </w:r>
      <w:r w:rsidR="003D0F54">
        <w:rPr>
          <w:rFonts w:hint="cs"/>
          <w:sz w:val="28"/>
          <w:szCs w:val="28"/>
          <w:rtl/>
        </w:rPr>
        <w:t>ّ</w:t>
      </w:r>
      <w:r w:rsidRPr="003F61AD">
        <w:rPr>
          <w:sz w:val="28"/>
          <w:szCs w:val="28"/>
          <w:rtl/>
        </w:rPr>
        <w:t xml:space="preserve"> لمدرسة دكتور هوج</w:t>
      </w:r>
      <w:r w:rsidR="003D0F54">
        <w:rPr>
          <w:rFonts w:hint="cs"/>
          <w:sz w:val="28"/>
          <w:szCs w:val="28"/>
          <w:rtl/>
        </w:rPr>
        <w:t>،</w:t>
      </w:r>
      <w:r w:rsidRPr="003F61AD">
        <w:rPr>
          <w:sz w:val="28"/>
          <w:szCs w:val="28"/>
          <w:rtl/>
        </w:rPr>
        <w:t xml:space="preserve"> فأغراه الدكتور هوج وعمله بروتستانتي</w:t>
      </w:r>
      <w:r w:rsidR="003D0F54">
        <w:rPr>
          <w:rFonts w:hint="cs"/>
          <w:sz w:val="28"/>
          <w:szCs w:val="28"/>
          <w:rtl/>
        </w:rPr>
        <w:t>...</w:t>
      </w:r>
      <w:r w:rsidR="003D0F54">
        <w:rPr>
          <w:sz w:val="28"/>
          <w:szCs w:val="28"/>
          <w:rtl/>
        </w:rPr>
        <w:t xml:space="preserve"> </w:t>
      </w:r>
      <w:r w:rsidR="008D1AAF">
        <w:rPr>
          <w:sz w:val="28"/>
          <w:szCs w:val="28"/>
          <w:rtl/>
        </w:rPr>
        <w:t xml:space="preserve">شنوده حنا </w:t>
      </w:r>
      <w:r w:rsidRPr="003F61AD">
        <w:rPr>
          <w:sz w:val="28"/>
          <w:szCs w:val="28"/>
          <w:rtl/>
        </w:rPr>
        <w:t>ولد سنة 1855</w:t>
      </w:r>
      <w:r w:rsidR="008D1AAF">
        <w:rPr>
          <w:rFonts w:hint="cs"/>
          <w:sz w:val="28"/>
          <w:szCs w:val="28"/>
          <w:rtl/>
        </w:rPr>
        <w:t>م،</w:t>
      </w:r>
      <w:r w:rsidRPr="003F61AD">
        <w:rPr>
          <w:sz w:val="28"/>
          <w:szCs w:val="28"/>
          <w:rtl/>
        </w:rPr>
        <w:t xml:space="preserve"> </w:t>
      </w:r>
      <w:r w:rsidR="008D1AAF">
        <w:rPr>
          <w:rFonts w:hint="cs"/>
          <w:sz w:val="28"/>
          <w:szCs w:val="28"/>
          <w:rtl/>
        </w:rPr>
        <w:t>و</w:t>
      </w:r>
      <w:r w:rsidRPr="003F61AD">
        <w:rPr>
          <w:sz w:val="28"/>
          <w:szCs w:val="28"/>
          <w:rtl/>
        </w:rPr>
        <w:t>هوج ضم</w:t>
      </w:r>
      <w:r w:rsidR="006D1870">
        <w:rPr>
          <w:rFonts w:hint="cs"/>
          <w:sz w:val="28"/>
          <w:szCs w:val="28"/>
          <w:rtl/>
        </w:rPr>
        <w:t>ّ</w:t>
      </w:r>
      <w:r w:rsidRPr="003F61AD">
        <w:rPr>
          <w:sz w:val="28"/>
          <w:szCs w:val="28"/>
          <w:rtl/>
        </w:rPr>
        <w:t>ه سنة 1868</w:t>
      </w:r>
      <w:r w:rsidR="008D1AAF">
        <w:rPr>
          <w:rFonts w:hint="cs"/>
          <w:sz w:val="28"/>
          <w:szCs w:val="28"/>
          <w:rtl/>
        </w:rPr>
        <w:t>م،</w:t>
      </w:r>
      <w:r w:rsidRPr="003F61AD">
        <w:rPr>
          <w:sz w:val="28"/>
          <w:szCs w:val="28"/>
          <w:rtl/>
        </w:rPr>
        <w:t xml:space="preserve"> </w:t>
      </w:r>
      <w:r w:rsidR="006859F0">
        <w:rPr>
          <w:rFonts w:hint="cs"/>
          <w:sz w:val="28"/>
          <w:szCs w:val="28"/>
          <w:rtl/>
        </w:rPr>
        <w:t>أ</w:t>
      </w:r>
      <w:r w:rsidRPr="003F61AD">
        <w:rPr>
          <w:sz w:val="28"/>
          <w:szCs w:val="28"/>
          <w:rtl/>
        </w:rPr>
        <w:t>ي كان عمره 13 سنة</w:t>
      </w:r>
      <w:r w:rsidR="008D1AAF">
        <w:rPr>
          <w:rFonts w:hint="cs"/>
          <w:sz w:val="28"/>
          <w:szCs w:val="28"/>
          <w:rtl/>
        </w:rPr>
        <w:t>،</w:t>
      </w:r>
      <w:r w:rsidR="008D1AAF">
        <w:rPr>
          <w:sz w:val="28"/>
          <w:szCs w:val="28"/>
          <w:rtl/>
        </w:rPr>
        <w:t xml:space="preserve"> </w:t>
      </w:r>
      <w:r w:rsidR="008D1AAF">
        <w:rPr>
          <w:rFonts w:hint="cs"/>
          <w:sz w:val="28"/>
          <w:szCs w:val="28"/>
          <w:rtl/>
        </w:rPr>
        <w:t>لا يزال</w:t>
      </w:r>
      <w:r w:rsidRPr="003F61AD">
        <w:rPr>
          <w:sz w:val="28"/>
          <w:szCs w:val="28"/>
          <w:rtl/>
        </w:rPr>
        <w:t xml:space="preserve"> شاب</w:t>
      </w:r>
      <w:r w:rsidR="008D1AAF">
        <w:rPr>
          <w:sz w:val="28"/>
          <w:szCs w:val="28"/>
          <w:rtl/>
        </w:rPr>
        <w:t xml:space="preserve"> صغير</w:t>
      </w:r>
      <w:r w:rsidR="008D1AAF">
        <w:rPr>
          <w:rFonts w:hint="cs"/>
          <w:sz w:val="28"/>
          <w:szCs w:val="28"/>
          <w:rtl/>
        </w:rPr>
        <w:t>!</w:t>
      </w:r>
      <w:r w:rsidR="008D1AAF">
        <w:rPr>
          <w:sz w:val="28"/>
          <w:szCs w:val="28"/>
          <w:rtl/>
        </w:rPr>
        <w:t xml:space="preserve"> وكبر وع</w:t>
      </w:r>
      <w:r w:rsidR="008D1AAF">
        <w:rPr>
          <w:rFonts w:hint="cs"/>
          <w:sz w:val="28"/>
          <w:szCs w:val="28"/>
          <w:rtl/>
        </w:rPr>
        <w:t>ملوه</w:t>
      </w:r>
      <w:r w:rsidRPr="003F61AD">
        <w:rPr>
          <w:sz w:val="28"/>
          <w:szCs w:val="28"/>
          <w:rtl/>
        </w:rPr>
        <w:t xml:space="preserve"> قس</w:t>
      </w:r>
      <w:r w:rsidR="008D1AAF">
        <w:rPr>
          <w:rFonts w:hint="cs"/>
          <w:sz w:val="28"/>
          <w:szCs w:val="28"/>
          <w:rtl/>
        </w:rPr>
        <w:t>،</w:t>
      </w:r>
      <w:r w:rsidR="008D1AAF">
        <w:rPr>
          <w:sz w:val="28"/>
          <w:szCs w:val="28"/>
          <w:rtl/>
        </w:rPr>
        <w:t xml:space="preserve"> وبد</w:t>
      </w:r>
      <w:r w:rsidR="008D1AAF">
        <w:rPr>
          <w:rFonts w:hint="cs"/>
          <w:sz w:val="28"/>
          <w:szCs w:val="28"/>
          <w:rtl/>
        </w:rPr>
        <w:t>أ</w:t>
      </w:r>
      <w:r w:rsidRPr="003F61AD">
        <w:rPr>
          <w:sz w:val="28"/>
          <w:szCs w:val="28"/>
          <w:rtl/>
        </w:rPr>
        <w:t xml:space="preserve"> يخدم في المدارس المجاورة </w:t>
      </w:r>
      <w:proofErr w:type="spellStart"/>
      <w:r w:rsidRPr="003F61AD">
        <w:rPr>
          <w:sz w:val="28"/>
          <w:szCs w:val="28"/>
          <w:rtl/>
        </w:rPr>
        <w:t>لسنورس</w:t>
      </w:r>
      <w:proofErr w:type="spellEnd"/>
      <w:r w:rsidR="008D1AAF">
        <w:rPr>
          <w:rFonts w:hint="cs"/>
          <w:sz w:val="28"/>
          <w:szCs w:val="28"/>
          <w:rtl/>
        </w:rPr>
        <w:t>،</w:t>
      </w:r>
      <w:r w:rsidRPr="003F61AD">
        <w:rPr>
          <w:sz w:val="28"/>
          <w:szCs w:val="28"/>
          <w:rtl/>
        </w:rPr>
        <w:t xml:space="preserve"> وخدم في </w:t>
      </w:r>
      <w:proofErr w:type="spellStart"/>
      <w:r w:rsidRPr="003F61AD">
        <w:rPr>
          <w:sz w:val="28"/>
          <w:szCs w:val="28"/>
          <w:rtl/>
        </w:rPr>
        <w:t>فيديمين</w:t>
      </w:r>
      <w:proofErr w:type="spellEnd"/>
      <w:r w:rsidR="008D1AAF">
        <w:rPr>
          <w:rFonts w:hint="cs"/>
          <w:sz w:val="28"/>
          <w:szCs w:val="28"/>
          <w:rtl/>
        </w:rPr>
        <w:t>،</w:t>
      </w:r>
      <w:r w:rsidRPr="003F61AD">
        <w:rPr>
          <w:sz w:val="28"/>
          <w:szCs w:val="28"/>
          <w:rtl/>
        </w:rPr>
        <w:t xml:space="preserve"> وفي كنائس ويصا</w:t>
      </w:r>
      <w:r w:rsidR="008D1AAF">
        <w:rPr>
          <w:rFonts w:hint="cs"/>
          <w:sz w:val="28"/>
          <w:szCs w:val="28"/>
          <w:rtl/>
        </w:rPr>
        <w:t>،</w:t>
      </w:r>
      <w:r w:rsidRPr="003F61AD">
        <w:rPr>
          <w:sz w:val="28"/>
          <w:szCs w:val="28"/>
          <w:rtl/>
        </w:rPr>
        <w:t xml:space="preserve"> وفي كتب البرو</w:t>
      </w:r>
      <w:r w:rsidR="008D1AAF">
        <w:rPr>
          <w:sz w:val="28"/>
          <w:szCs w:val="28"/>
          <w:rtl/>
        </w:rPr>
        <w:t>تستانت يقال إن</w:t>
      </w:r>
      <w:r w:rsidR="006D1870">
        <w:rPr>
          <w:rFonts w:hint="cs"/>
          <w:sz w:val="28"/>
          <w:szCs w:val="28"/>
          <w:rtl/>
        </w:rPr>
        <w:t>ه</w:t>
      </w:r>
      <w:r w:rsidR="008D1AAF">
        <w:rPr>
          <w:sz w:val="28"/>
          <w:szCs w:val="28"/>
          <w:rtl/>
        </w:rPr>
        <w:t xml:space="preserve"> عم</w:t>
      </w:r>
      <w:r w:rsidR="006D1870">
        <w:rPr>
          <w:rFonts w:hint="cs"/>
          <w:sz w:val="28"/>
          <w:szCs w:val="28"/>
          <w:rtl/>
        </w:rPr>
        <w:t>ّ</w:t>
      </w:r>
      <w:r w:rsidR="008D1AAF">
        <w:rPr>
          <w:sz w:val="28"/>
          <w:szCs w:val="28"/>
          <w:rtl/>
        </w:rPr>
        <w:t>د</w:t>
      </w:r>
      <w:r w:rsidR="006D1870">
        <w:rPr>
          <w:rFonts w:hint="cs"/>
          <w:sz w:val="28"/>
          <w:szCs w:val="28"/>
          <w:rtl/>
        </w:rPr>
        <w:t>َ</w:t>
      </w:r>
      <w:r w:rsidR="008D1AAF">
        <w:rPr>
          <w:sz w:val="28"/>
          <w:szCs w:val="28"/>
          <w:rtl/>
        </w:rPr>
        <w:t xml:space="preserve"> حوالي </w:t>
      </w:r>
      <w:r w:rsidR="008D1AAF">
        <w:rPr>
          <w:rFonts w:hint="cs"/>
          <w:sz w:val="28"/>
          <w:szCs w:val="28"/>
          <w:rtl/>
        </w:rPr>
        <w:t>ألف</w:t>
      </w:r>
      <w:r w:rsidRPr="003F61AD">
        <w:rPr>
          <w:sz w:val="28"/>
          <w:szCs w:val="28"/>
          <w:rtl/>
        </w:rPr>
        <w:t xml:space="preserve"> طفل.</w:t>
      </w:r>
    </w:p>
    <w:p w14:paraId="3529398E" w14:textId="77777777" w:rsidR="008D1AAF" w:rsidRDefault="008D1AAF" w:rsidP="00CD7894">
      <w:pPr>
        <w:pStyle w:val="Heading3"/>
        <w:rPr>
          <w:rtl/>
        </w:rPr>
      </w:pPr>
      <w:bookmarkStart w:id="55" w:name="_Toc169981521"/>
      <w:r>
        <w:rPr>
          <w:rFonts w:hint="cs"/>
          <w:rtl/>
        </w:rPr>
        <w:t>في الإسكندرية</w:t>
      </w:r>
      <w:bookmarkEnd w:id="55"/>
    </w:p>
    <w:p w14:paraId="0991DA53" w14:textId="77777777" w:rsidR="001068DF" w:rsidRDefault="005706CA" w:rsidP="00AE0B99">
      <w:pPr>
        <w:jc w:val="lowKashida"/>
        <w:rPr>
          <w:sz w:val="28"/>
          <w:szCs w:val="28"/>
          <w:rtl/>
        </w:rPr>
      </w:pPr>
      <w:r w:rsidRPr="003F61AD">
        <w:rPr>
          <w:sz w:val="28"/>
          <w:szCs w:val="28"/>
          <w:rtl/>
        </w:rPr>
        <w:t xml:space="preserve">إسكندرية ذهب إليها القس </w:t>
      </w:r>
      <w:proofErr w:type="spellStart"/>
      <w:r w:rsidRPr="003F61AD">
        <w:rPr>
          <w:sz w:val="28"/>
          <w:szCs w:val="28"/>
          <w:rtl/>
        </w:rPr>
        <w:t>لانسنج</w:t>
      </w:r>
      <w:proofErr w:type="spellEnd"/>
      <w:r w:rsidRPr="003F61AD">
        <w:rPr>
          <w:sz w:val="28"/>
          <w:szCs w:val="28"/>
          <w:rtl/>
        </w:rPr>
        <w:t xml:space="preserve"> والقس </w:t>
      </w:r>
      <w:proofErr w:type="spellStart"/>
      <w:r w:rsidRPr="003F61AD">
        <w:rPr>
          <w:sz w:val="28"/>
          <w:szCs w:val="28"/>
          <w:rtl/>
        </w:rPr>
        <w:t>بارنت</w:t>
      </w:r>
      <w:proofErr w:type="spellEnd"/>
      <w:r w:rsidRPr="003F61AD">
        <w:rPr>
          <w:sz w:val="28"/>
          <w:szCs w:val="28"/>
          <w:rtl/>
        </w:rPr>
        <w:t xml:space="preserve"> من المرسلين</w:t>
      </w:r>
      <w:r w:rsidR="001068DF">
        <w:rPr>
          <w:rFonts w:hint="cs"/>
          <w:sz w:val="28"/>
          <w:szCs w:val="28"/>
          <w:rtl/>
        </w:rPr>
        <w:t>،</w:t>
      </w:r>
      <w:r w:rsidR="001068DF">
        <w:rPr>
          <w:sz w:val="28"/>
          <w:szCs w:val="28"/>
          <w:rtl/>
        </w:rPr>
        <w:t xml:space="preserve"> وافتتحوا مدرسة للبنات</w:t>
      </w:r>
      <w:r w:rsidRPr="003F61AD">
        <w:rPr>
          <w:sz w:val="28"/>
          <w:szCs w:val="28"/>
          <w:rtl/>
        </w:rPr>
        <w:t xml:space="preserve"> سنة 1956</w:t>
      </w:r>
      <w:r w:rsidR="001068DF">
        <w:rPr>
          <w:rFonts w:hint="cs"/>
          <w:sz w:val="28"/>
          <w:szCs w:val="28"/>
          <w:rtl/>
        </w:rPr>
        <w:t>م،</w:t>
      </w:r>
      <w:r w:rsidR="001068DF">
        <w:rPr>
          <w:sz w:val="28"/>
          <w:szCs w:val="28"/>
          <w:rtl/>
        </w:rPr>
        <w:t xml:space="preserve"> و</w:t>
      </w:r>
      <w:r w:rsidR="001068DF">
        <w:rPr>
          <w:rFonts w:hint="cs"/>
          <w:sz w:val="28"/>
          <w:szCs w:val="28"/>
          <w:rtl/>
        </w:rPr>
        <w:t>أ</w:t>
      </w:r>
      <w:r w:rsidRPr="003F61AD">
        <w:rPr>
          <w:sz w:val="28"/>
          <w:szCs w:val="28"/>
          <w:rtl/>
        </w:rPr>
        <w:t>خرى للبنين وقاموا بتوزيع الكتاب المقدس</w:t>
      </w:r>
      <w:r w:rsidR="001068DF">
        <w:rPr>
          <w:rFonts w:hint="cs"/>
          <w:sz w:val="28"/>
          <w:szCs w:val="28"/>
          <w:rtl/>
        </w:rPr>
        <w:t>..</w:t>
      </w:r>
      <w:r w:rsidRPr="003F61AD">
        <w:rPr>
          <w:sz w:val="28"/>
          <w:szCs w:val="28"/>
          <w:rtl/>
        </w:rPr>
        <w:t xml:space="preserve"> ووصل</w:t>
      </w:r>
      <w:r w:rsidR="001068DF">
        <w:rPr>
          <w:rFonts w:hint="cs"/>
          <w:sz w:val="28"/>
          <w:szCs w:val="28"/>
          <w:rtl/>
        </w:rPr>
        <w:t xml:space="preserve"> إلي</w:t>
      </w:r>
      <w:r w:rsidR="001068DF">
        <w:rPr>
          <w:sz w:val="28"/>
          <w:szCs w:val="28"/>
          <w:rtl/>
        </w:rPr>
        <w:t xml:space="preserve">هم يوحنا هوج </w:t>
      </w:r>
      <w:r w:rsidR="001068DF">
        <w:rPr>
          <w:rFonts w:hint="cs"/>
          <w:sz w:val="28"/>
          <w:szCs w:val="28"/>
          <w:rtl/>
        </w:rPr>
        <w:t>أ</w:t>
      </w:r>
      <w:r w:rsidRPr="003F61AD">
        <w:rPr>
          <w:sz w:val="28"/>
          <w:szCs w:val="28"/>
          <w:rtl/>
        </w:rPr>
        <w:t>سس</w:t>
      </w:r>
      <w:r w:rsidR="001068DF">
        <w:rPr>
          <w:rFonts w:hint="cs"/>
          <w:sz w:val="28"/>
          <w:szCs w:val="28"/>
          <w:rtl/>
        </w:rPr>
        <w:t xml:space="preserve"> </w:t>
      </w:r>
      <w:r w:rsidRPr="003F61AD">
        <w:rPr>
          <w:sz w:val="28"/>
          <w:szCs w:val="28"/>
          <w:rtl/>
        </w:rPr>
        <w:t>لهم كنيسة العطارين.</w:t>
      </w:r>
    </w:p>
    <w:p w14:paraId="3B715E8C" w14:textId="31C1B57A" w:rsidR="005706CA" w:rsidRDefault="001068DF" w:rsidP="00AE0B99">
      <w:pPr>
        <w:jc w:val="lowKashida"/>
        <w:rPr>
          <w:sz w:val="28"/>
          <w:szCs w:val="28"/>
          <w:rtl/>
        </w:rPr>
      </w:pPr>
      <w:r w:rsidRPr="00404221">
        <w:rPr>
          <w:sz w:val="28"/>
          <w:szCs w:val="28"/>
          <w:rtl/>
        </w:rPr>
        <w:t xml:space="preserve">بعد </w:t>
      </w:r>
      <w:r w:rsidRPr="00404221">
        <w:rPr>
          <w:rFonts w:hint="cs"/>
          <w:sz w:val="28"/>
          <w:szCs w:val="28"/>
          <w:rtl/>
        </w:rPr>
        <w:t>ذلك</w:t>
      </w:r>
      <w:r w:rsidRPr="00404221">
        <w:rPr>
          <w:sz w:val="28"/>
          <w:szCs w:val="28"/>
          <w:rtl/>
        </w:rPr>
        <w:t xml:space="preserve"> بن</w:t>
      </w:r>
      <w:r w:rsidR="00CD67A6" w:rsidRPr="00404221">
        <w:rPr>
          <w:rFonts w:hint="cs"/>
          <w:sz w:val="28"/>
          <w:szCs w:val="28"/>
          <w:rtl/>
        </w:rPr>
        <w:t>وا</w:t>
      </w:r>
      <w:r w:rsidR="005706CA" w:rsidRPr="00404221">
        <w:rPr>
          <w:sz w:val="28"/>
          <w:szCs w:val="28"/>
          <w:rtl/>
        </w:rPr>
        <w:t xml:space="preserve"> عمارة ضم</w:t>
      </w:r>
      <w:r w:rsidRPr="00404221">
        <w:rPr>
          <w:rFonts w:hint="cs"/>
          <w:sz w:val="28"/>
          <w:szCs w:val="28"/>
          <w:rtl/>
        </w:rPr>
        <w:t>ّ</w:t>
      </w:r>
      <w:r w:rsidRPr="00404221">
        <w:rPr>
          <w:sz w:val="28"/>
          <w:szCs w:val="28"/>
          <w:rtl/>
        </w:rPr>
        <w:t>ت مدرستين</w:t>
      </w:r>
      <w:r w:rsidRPr="00404221">
        <w:rPr>
          <w:rFonts w:hint="cs"/>
          <w:sz w:val="28"/>
          <w:szCs w:val="28"/>
          <w:rtl/>
        </w:rPr>
        <w:t>،</w:t>
      </w:r>
      <w:r w:rsidRPr="00404221">
        <w:rPr>
          <w:sz w:val="28"/>
          <w:szCs w:val="28"/>
          <w:rtl/>
        </w:rPr>
        <w:t xml:space="preserve"> و</w:t>
      </w:r>
      <w:r w:rsidRPr="00404221">
        <w:rPr>
          <w:rFonts w:hint="cs"/>
          <w:sz w:val="28"/>
          <w:szCs w:val="28"/>
          <w:rtl/>
        </w:rPr>
        <w:t>أ</w:t>
      </w:r>
      <w:r w:rsidRPr="00404221">
        <w:rPr>
          <w:sz w:val="28"/>
          <w:szCs w:val="28"/>
          <w:rtl/>
        </w:rPr>
        <w:t>ول راع</w:t>
      </w:r>
      <w:r w:rsidR="001D496B" w:rsidRPr="00404221">
        <w:rPr>
          <w:rFonts w:hint="cs"/>
          <w:sz w:val="28"/>
          <w:szCs w:val="28"/>
          <w:rtl/>
        </w:rPr>
        <w:t>ٍ</w:t>
      </w:r>
      <w:r w:rsidRPr="00404221">
        <w:rPr>
          <w:sz w:val="28"/>
          <w:szCs w:val="28"/>
          <w:rtl/>
        </w:rPr>
        <w:t xml:space="preserve"> لها </w:t>
      </w:r>
      <w:r w:rsidR="001D496B" w:rsidRPr="00404221">
        <w:rPr>
          <w:rFonts w:hint="cs"/>
          <w:sz w:val="28"/>
          <w:szCs w:val="28"/>
          <w:rtl/>
        </w:rPr>
        <w:t xml:space="preserve">كان </w:t>
      </w:r>
      <w:r w:rsidRPr="00404221">
        <w:rPr>
          <w:sz w:val="28"/>
          <w:szCs w:val="28"/>
          <w:rtl/>
        </w:rPr>
        <w:t xml:space="preserve">القس ميخائيل </w:t>
      </w:r>
      <w:proofErr w:type="spellStart"/>
      <w:r w:rsidRPr="00404221">
        <w:rPr>
          <w:rFonts w:hint="cs"/>
          <w:sz w:val="28"/>
          <w:szCs w:val="28"/>
          <w:rtl/>
        </w:rPr>
        <w:t>أ</w:t>
      </w:r>
      <w:r w:rsidR="005706CA" w:rsidRPr="00404221">
        <w:rPr>
          <w:sz w:val="28"/>
          <w:szCs w:val="28"/>
          <w:rtl/>
        </w:rPr>
        <w:t>بادير</w:t>
      </w:r>
      <w:proofErr w:type="spellEnd"/>
      <w:r w:rsidR="00CD67A6" w:rsidRPr="00404221">
        <w:rPr>
          <w:rFonts w:hint="cs"/>
          <w:sz w:val="28"/>
          <w:szCs w:val="28"/>
          <w:rtl/>
        </w:rPr>
        <w:t>،</w:t>
      </w:r>
      <w:r w:rsidR="005706CA" w:rsidRPr="00404221">
        <w:rPr>
          <w:sz w:val="28"/>
          <w:szCs w:val="28"/>
          <w:rtl/>
        </w:rPr>
        <w:t xml:space="preserve"> وسنة 1950</w:t>
      </w:r>
      <w:r w:rsidR="006859F0" w:rsidRPr="00404221">
        <w:rPr>
          <w:rFonts w:hint="cs"/>
          <w:sz w:val="28"/>
          <w:szCs w:val="28"/>
          <w:rtl/>
        </w:rPr>
        <w:t>م</w:t>
      </w:r>
      <w:r w:rsidR="00941A88" w:rsidRPr="00404221">
        <w:rPr>
          <w:rFonts w:hint="cs"/>
          <w:sz w:val="28"/>
          <w:szCs w:val="28"/>
          <w:rtl/>
        </w:rPr>
        <w:t xml:space="preserve"> </w:t>
      </w:r>
      <w:r w:rsidR="005706CA" w:rsidRPr="00404221">
        <w:rPr>
          <w:sz w:val="28"/>
          <w:szCs w:val="28"/>
          <w:rtl/>
        </w:rPr>
        <w:t>القس صمو</w:t>
      </w:r>
      <w:r w:rsidR="00941A88" w:rsidRPr="00404221">
        <w:rPr>
          <w:rFonts w:hint="cs"/>
          <w:sz w:val="28"/>
          <w:szCs w:val="28"/>
          <w:rtl/>
        </w:rPr>
        <w:t>ئ</w:t>
      </w:r>
      <w:r w:rsidR="005706CA" w:rsidRPr="00404221">
        <w:rPr>
          <w:sz w:val="28"/>
          <w:szCs w:val="28"/>
          <w:rtl/>
        </w:rPr>
        <w:t>يل وهبه</w:t>
      </w:r>
      <w:r w:rsidR="00167E69" w:rsidRPr="00404221">
        <w:rPr>
          <w:rFonts w:hint="cs"/>
          <w:sz w:val="28"/>
          <w:szCs w:val="28"/>
          <w:rtl/>
        </w:rPr>
        <w:t>.</w:t>
      </w:r>
      <w:r w:rsidR="00941A88" w:rsidRPr="00404221">
        <w:rPr>
          <w:sz w:val="28"/>
          <w:szCs w:val="28"/>
          <w:rtl/>
        </w:rPr>
        <w:t xml:space="preserve"> </w:t>
      </w:r>
      <w:r w:rsidR="00941A88" w:rsidRPr="00404221">
        <w:rPr>
          <w:rFonts w:hint="cs"/>
          <w:sz w:val="28"/>
          <w:szCs w:val="28"/>
          <w:rtl/>
        </w:rPr>
        <w:t>ثم</w:t>
      </w:r>
      <w:r w:rsidR="005706CA" w:rsidRPr="00404221">
        <w:rPr>
          <w:sz w:val="28"/>
          <w:szCs w:val="28"/>
          <w:rtl/>
        </w:rPr>
        <w:t xml:space="preserve"> كنيسة في كرموز محرم ب</w:t>
      </w:r>
      <w:r w:rsidR="001D496B" w:rsidRPr="00404221">
        <w:rPr>
          <w:rFonts w:hint="cs"/>
          <w:sz w:val="28"/>
          <w:szCs w:val="28"/>
          <w:rtl/>
        </w:rPr>
        <w:t>ك</w:t>
      </w:r>
      <w:r w:rsidR="00941A88" w:rsidRPr="00404221">
        <w:rPr>
          <w:rFonts w:hint="cs"/>
          <w:sz w:val="28"/>
          <w:szCs w:val="28"/>
          <w:rtl/>
        </w:rPr>
        <w:t>،</w:t>
      </w:r>
      <w:r w:rsidR="00941A88" w:rsidRPr="00404221">
        <w:rPr>
          <w:sz w:val="28"/>
          <w:szCs w:val="28"/>
          <w:rtl/>
        </w:rPr>
        <w:t xml:space="preserve"> بدأت خدمة في جمعية كان </w:t>
      </w:r>
      <w:r w:rsidR="00941A88" w:rsidRPr="00404221">
        <w:rPr>
          <w:rFonts w:hint="cs"/>
          <w:sz w:val="28"/>
          <w:szCs w:val="28"/>
          <w:rtl/>
        </w:rPr>
        <w:t>أ</w:t>
      </w:r>
      <w:r w:rsidR="00941A88" w:rsidRPr="00404221">
        <w:rPr>
          <w:sz w:val="28"/>
          <w:szCs w:val="28"/>
          <w:rtl/>
        </w:rPr>
        <w:t xml:space="preserve">ول كاهن لها القس </w:t>
      </w:r>
      <w:proofErr w:type="spellStart"/>
      <w:r w:rsidR="00941A88" w:rsidRPr="00404221">
        <w:rPr>
          <w:sz w:val="28"/>
          <w:szCs w:val="28"/>
          <w:rtl/>
        </w:rPr>
        <w:t>بادروسوس</w:t>
      </w:r>
      <w:proofErr w:type="spellEnd"/>
      <w:r w:rsidR="00941A88" w:rsidRPr="00404221">
        <w:rPr>
          <w:sz w:val="28"/>
          <w:szCs w:val="28"/>
          <w:rtl/>
        </w:rPr>
        <w:t xml:space="preserve"> </w:t>
      </w:r>
      <w:r w:rsidR="00941A88" w:rsidRPr="00404221">
        <w:rPr>
          <w:rFonts w:hint="cs"/>
          <w:sz w:val="28"/>
          <w:szCs w:val="28"/>
          <w:rtl/>
        </w:rPr>
        <w:t>- أ</w:t>
      </w:r>
      <w:r w:rsidR="005706CA" w:rsidRPr="00404221">
        <w:rPr>
          <w:sz w:val="28"/>
          <w:szCs w:val="28"/>
          <w:rtl/>
        </w:rPr>
        <w:t xml:space="preserve">سماء قبطية صرف </w:t>
      </w:r>
      <w:r w:rsidR="00941A88" w:rsidRPr="00404221">
        <w:rPr>
          <w:rFonts w:hint="cs"/>
          <w:sz w:val="28"/>
          <w:szCs w:val="28"/>
          <w:rtl/>
        </w:rPr>
        <w:t xml:space="preserve">- </w:t>
      </w:r>
      <w:r w:rsidR="00941A88" w:rsidRPr="00404221">
        <w:rPr>
          <w:sz w:val="28"/>
          <w:szCs w:val="28"/>
          <w:rtl/>
        </w:rPr>
        <w:t>ثم كنيسة في سيد</w:t>
      </w:r>
      <w:r w:rsidR="00941A88" w:rsidRPr="00404221">
        <w:rPr>
          <w:rFonts w:hint="cs"/>
          <w:sz w:val="28"/>
          <w:szCs w:val="28"/>
          <w:rtl/>
        </w:rPr>
        <w:t>ي</w:t>
      </w:r>
      <w:r w:rsidR="005706CA" w:rsidRPr="00404221">
        <w:rPr>
          <w:sz w:val="28"/>
          <w:szCs w:val="28"/>
          <w:rtl/>
        </w:rPr>
        <w:t xml:space="preserve"> بشر</w:t>
      </w:r>
      <w:r w:rsidR="00941A88" w:rsidRPr="00404221">
        <w:rPr>
          <w:rFonts w:hint="cs"/>
          <w:sz w:val="28"/>
          <w:szCs w:val="28"/>
          <w:rtl/>
        </w:rPr>
        <w:t>،</w:t>
      </w:r>
      <w:r w:rsidR="00941A88" w:rsidRPr="00404221">
        <w:rPr>
          <w:sz w:val="28"/>
          <w:szCs w:val="28"/>
          <w:rtl/>
        </w:rPr>
        <w:t xml:space="preserve"> وكنيسة </w:t>
      </w:r>
      <w:r w:rsidR="000062DF">
        <w:rPr>
          <w:rFonts w:hint="cs"/>
          <w:sz w:val="28"/>
          <w:szCs w:val="28"/>
          <w:rtl/>
        </w:rPr>
        <w:t>ثانية</w:t>
      </w:r>
      <w:r w:rsidR="00941A88" w:rsidRPr="00404221">
        <w:rPr>
          <w:sz w:val="28"/>
          <w:szCs w:val="28"/>
          <w:rtl/>
        </w:rPr>
        <w:t xml:space="preserve"> في سيد</w:t>
      </w:r>
      <w:r w:rsidR="00941A88" w:rsidRPr="00404221">
        <w:rPr>
          <w:rFonts w:hint="cs"/>
          <w:sz w:val="28"/>
          <w:szCs w:val="28"/>
          <w:rtl/>
        </w:rPr>
        <w:t>ي</w:t>
      </w:r>
      <w:r w:rsidR="00941A88" w:rsidRPr="00404221">
        <w:rPr>
          <w:sz w:val="28"/>
          <w:szCs w:val="28"/>
          <w:rtl/>
        </w:rPr>
        <w:t xml:space="preserve"> بشر وكنيسة في ال</w:t>
      </w:r>
      <w:r w:rsidR="00941A88" w:rsidRPr="00404221">
        <w:rPr>
          <w:rFonts w:hint="cs"/>
          <w:sz w:val="28"/>
          <w:szCs w:val="28"/>
          <w:rtl/>
        </w:rPr>
        <w:t>إ</w:t>
      </w:r>
      <w:r w:rsidR="005706CA" w:rsidRPr="00404221">
        <w:rPr>
          <w:sz w:val="28"/>
          <w:szCs w:val="28"/>
          <w:rtl/>
        </w:rPr>
        <w:t>براهيمية.</w:t>
      </w:r>
    </w:p>
    <w:p w14:paraId="0744E3C6" w14:textId="77777777" w:rsidR="00941A88" w:rsidRPr="003F61AD" w:rsidRDefault="00941A88" w:rsidP="00CD7894">
      <w:pPr>
        <w:pStyle w:val="Heading3"/>
        <w:rPr>
          <w:rtl/>
        </w:rPr>
      </w:pPr>
      <w:bookmarkStart w:id="56" w:name="_Toc169981522"/>
      <w:r>
        <w:rPr>
          <w:rFonts w:hint="cs"/>
          <w:rtl/>
        </w:rPr>
        <w:lastRenderedPageBreak/>
        <w:t>في الدلتا</w:t>
      </w:r>
      <w:bookmarkEnd w:id="56"/>
    </w:p>
    <w:p w14:paraId="78E2DE45" w14:textId="77777777" w:rsidR="004D6AEB" w:rsidRDefault="00CD67A6" w:rsidP="00C823FA">
      <w:pPr>
        <w:jc w:val="lowKashida"/>
        <w:rPr>
          <w:sz w:val="28"/>
          <w:szCs w:val="28"/>
          <w:rtl/>
        </w:rPr>
      </w:pPr>
      <w:r>
        <w:rPr>
          <w:rFonts w:hint="cs"/>
          <w:sz w:val="28"/>
          <w:szCs w:val="28"/>
          <w:rtl/>
        </w:rPr>
        <w:t xml:space="preserve">أما في </w:t>
      </w:r>
      <w:r>
        <w:rPr>
          <w:sz w:val="28"/>
          <w:szCs w:val="28"/>
          <w:rtl/>
        </w:rPr>
        <w:t xml:space="preserve">الدلتا </w:t>
      </w:r>
      <w:r w:rsidR="00C823FA">
        <w:rPr>
          <w:rFonts w:hint="cs"/>
          <w:sz w:val="28"/>
          <w:szCs w:val="28"/>
          <w:rtl/>
        </w:rPr>
        <w:t>بدأ فيها</w:t>
      </w:r>
      <w:r w:rsidR="005706CA" w:rsidRPr="003F61AD">
        <w:rPr>
          <w:sz w:val="28"/>
          <w:szCs w:val="28"/>
          <w:rtl/>
        </w:rPr>
        <w:t xml:space="preserve"> </w:t>
      </w:r>
      <w:r w:rsidR="00C823FA">
        <w:rPr>
          <w:sz w:val="28"/>
          <w:szCs w:val="28"/>
          <w:rtl/>
        </w:rPr>
        <w:t xml:space="preserve">مرسلين </w:t>
      </w:r>
      <w:r w:rsidR="00C823FA">
        <w:rPr>
          <w:rFonts w:hint="cs"/>
          <w:sz w:val="28"/>
          <w:szCs w:val="28"/>
          <w:rtl/>
        </w:rPr>
        <w:t>أ</w:t>
      </w:r>
      <w:r w:rsidR="005706CA" w:rsidRPr="003F61AD">
        <w:rPr>
          <w:sz w:val="28"/>
          <w:szCs w:val="28"/>
          <w:rtl/>
        </w:rPr>
        <w:t>جانب</w:t>
      </w:r>
      <w:r w:rsidR="00C823FA">
        <w:rPr>
          <w:rFonts w:hint="cs"/>
          <w:sz w:val="28"/>
          <w:szCs w:val="28"/>
          <w:rtl/>
        </w:rPr>
        <w:t>،</w:t>
      </w:r>
      <w:r w:rsidR="00C823FA">
        <w:rPr>
          <w:sz w:val="28"/>
          <w:szCs w:val="28"/>
          <w:rtl/>
        </w:rPr>
        <w:t xml:space="preserve"> </w:t>
      </w:r>
      <w:r w:rsidR="00C823FA">
        <w:rPr>
          <w:rFonts w:hint="cs"/>
          <w:sz w:val="28"/>
          <w:szCs w:val="28"/>
          <w:rtl/>
        </w:rPr>
        <w:t>وأ</w:t>
      </w:r>
      <w:r w:rsidR="005706CA" w:rsidRPr="003F61AD">
        <w:rPr>
          <w:sz w:val="28"/>
          <w:szCs w:val="28"/>
          <w:rtl/>
        </w:rPr>
        <w:t>قدم ناس في الدلتا اشتغلوا كانوا في المنصورة سنة 1866</w:t>
      </w:r>
      <w:r w:rsidR="00C823FA">
        <w:rPr>
          <w:rFonts w:hint="cs"/>
          <w:sz w:val="28"/>
          <w:szCs w:val="28"/>
          <w:rtl/>
        </w:rPr>
        <w:t>م،</w:t>
      </w:r>
      <w:r w:rsidR="00C823FA">
        <w:rPr>
          <w:sz w:val="28"/>
          <w:szCs w:val="28"/>
          <w:rtl/>
        </w:rPr>
        <w:t xml:space="preserve"> </w:t>
      </w:r>
      <w:r w:rsidR="00C823FA">
        <w:rPr>
          <w:rFonts w:hint="cs"/>
          <w:sz w:val="28"/>
          <w:szCs w:val="28"/>
          <w:rtl/>
        </w:rPr>
        <w:t>و</w:t>
      </w:r>
      <w:r w:rsidR="001442F4">
        <w:rPr>
          <w:rFonts w:hint="cs"/>
          <w:sz w:val="28"/>
          <w:szCs w:val="28"/>
          <w:rtl/>
        </w:rPr>
        <w:t>أيضًا</w:t>
      </w:r>
      <w:r w:rsidR="005706CA" w:rsidRPr="003F61AD">
        <w:rPr>
          <w:sz w:val="28"/>
          <w:szCs w:val="28"/>
          <w:rtl/>
        </w:rPr>
        <w:t xml:space="preserve"> افتتحوا مدرستين للبنين والبنات</w:t>
      </w:r>
      <w:r w:rsidR="00C823FA">
        <w:rPr>
          <w:rFonts w:hint="cs"/>
          <w:sz w:val="28"/>
          <w:szCs w:val="28"/>
          <w:rtl/>
        </w:rPr>
        <w:t>،</w:t>
      </w:r>
      <w:r w:rsidR="00C823FA">
        <w:rPr>
          <w:sz w:val="28"/>
          <w:szCs w:val="28"/>
          <w:rtl/>
        </w:rPr>
        <w:t xml:space="preserve"> و</w:t>
      </w:r>
      <w:r w:rsidR="00C823FA">
        <w:rPr>
          <w:rFonts w:hint="cs"/>
          <w:sz w:val="28"/>
          <w:szCs w:val="28"/>
          <w:rtl/>
        </w:rPr>
        <w:t>أ</w:t>
      </w:r>
      <w:r w:rsidR="005706CA" w:rsidRPr="003F61AD">
        <w:rPr>
          <w:sz w:val="28"/>
          <w:szCs w:val="28"/>
          <w:rtl/>
        </w:rPr>
        <w:t>سسوا الكنيسة فيما بعد</w:t>
      </w:r>
      <w:r w:rsidR="00C823FA">
        <w:rPr>
          <w:rFonts w:hint="cs"/>
          <w:sz w:val="28"/>
          <w:szCs w:val="28"/>
          <w:rtl/>
        </w:rPr>
        <w:t xml:space="preserve">. </w:t>
      </w:r>
      <w:r w:rsidR="005706CA" w:rsidRPr="003F61AD">
        <w:rPr>
          <w:sz w:val="28"/>
          <w:szCs w:val="28"/>
          <w:rtl/>
        </w:rPr>
        <w:t>وخدم بها واحد اسمه القس مرقس حنا ألفونس</w:t>
      </w:r>
      <w:r w:rsidR="00C823FA">
        <w:rPr>
          <w:rFonts w:hint="cs"/>
          <w:sz w:val="28"/>
          <w:szCs w:val="28"/>
          <w:rtl/>
        </w:rPr>
        <w:t>.</w:t>
      </w:r>
      <w:r w:rsidR="00C823FA">
        <w:rPr>
          <w:sz w:val="28"/>
          <w:szCs w:val="28"/>
          <w:rtl/>
        </w:rPr>
        <w:t xml:space="preserve"> </w:t>
      </w:r>
      <w:r w:rsidR="00C823FA">
        <w:rPr>
          <w:rFonts w:hint="cs"/>
          <w:sz w:val="28"/>
          <w:szCs w:val="28"/>
          <w:rtl/>
        </w:rPr>
        <w:t xml:space="preserve">ثم </w:t>
      </w:r>
      <w:r w:rsidR="00C823FA">
        <w:rPr>
          <w:sz w:val="28"/>
          <w:szCs w:val="28"/>
          <w:rtl/>
        </w:rPr>
        <w:t>عملوا كنيسة في ر</w:t>
      </w:r>
      <w:r w:rsidR="00C823FA">
        <w:rPr>
          <w:rFonts w:hint="cs"/>
          <w:sz w:val="28"/>
          <w:szCs w:val="28"/>
          <w:rtl/>
        </w:rPr>
        <w:t>أ</w:t>
      </w:r>
      <w:r w:rsidR="005706CA" w:rsidRPr="003F61AD">
        <w:rPr>
          <w:sz w:val="28"/>
          <w:szCs w:val="28"/>
          <w:rtl/>
        </w:rPr>
        <w:t xml:space="preserve">س البر. </w:t>
      </w:r>
    </w:p>
    <w:p w14:paraId="3275F7E0" w14:textId="76C55931" w:rsidR="005706CA" w:rsidRDefault="004D6AEB" w:rsidP="00C823FA">
      <w:pPr>
        <w:jc w:val="lowKashida"/>
        <w:rPr>
          <w:sz w:val="28"/>
          <w:szCs w:val="28"/>
          <w:rtl/>
        </w:rPr>
      </w:pPr>
      <w:r>
        <w:rPr>
          <w:rFonts w:hint="cs"/>
          <w:sz w:val="28"/>
          <w:szCs w:val="28"/>
          <w:rtl/>
        </w:rPr>
        <w:t xml:space="preserve">أما </w:t>
      </w:r>
      <w:r>
        <w:rPr>
          <w:sz w:val="28"/>
          <w:szCs w:val="28"/>
          <w:rtl/>
        </w:rPr>
        <w:t>الكنائس ا</w:t>
      </w:r>
      <w:r>
        <w:rPr>
          <w:rFonts w:hint="cs"/>
          <w:sz w:val="28"/>
          <w:szCs w:val="28"/>
          <w:rtl/>
        </w:rPr>
        <w:t>لأخرى</w:t>
      </w:r>
      <w:r w:rsidR="005706CA" w:rsidRPr="003F61AD">
        <w:rPr>
          <w:sz w:val="28"/>
          <w:szCs w:val="28"/>
          <w:rtl/>
        </w:rPr>
        <w:t xml:space="preserve"> كلها كانت في القرن العشرين</w:t>
      </w:r>
      <w:r>
        <w:rPr>
          <w:rFonts w:hint="cs"/>
          <w:sz w:val="28"/>
          <w:szCs w:val="28"/>
          <w:rtl/>
        </w:rPr>
        <w:t>...</w:t>
      </w:r>
      <w:r w:rsidR="005706CA" w:rsidRPr="003F61AD">
        <w:rPr>
          <w:sz w:val="28"/>
          <w:szCs w:val="28"/>
          <w:rtl/>
        </w:rPr>
        <w:t xml:space="preserve"> في ميت غمر بدأت خدمتهم في المدرسة الإنجيلية وانتظمت الكنيسة سنة 1924</w:t>
      </w:r>
      <w:r>
        <w:rPr>
          <w:rFonts w:hint="cs"/>
          <w:sz w:val="28"/>
          <w:szCs w:val="28"/>
          <w:rtl/>
        </w:rPr>
        <w:t>م،</w:t>
      </w:r>
      <w:r w:rsidR="005706CA" w:rsidRPr="003F61AD">
        <w:rPr>
          <w:sz w:val="28"/>
          <w:szCs w:val="28"/>
          <w:rtl/>
        </w:rPr>
        <w:t xml:space="preserve"> وبعدين في السنبلاوين</w:t>
      </w:r>
      <w:r w:rsidR="00CF51EE">
        <w:rPr>
          <w:rFonts w:hint="cs"/>
          <w:sz w:val="28"/>
          <w:szCs w:val="28"/>
          <w:rtl/>
        </w:rPr>
        <w:t xml:space="preserve"> </w:t>
      </w:r>
      <w:r w:rsidR="005706CA" w:rsidRPr="003F61AD">
        <w:rPr>
          <w:sz w:val="28"/>
          <w:szCs w:val="28"/>
          <w:rtl/>
        </w:rPr>
        <w:t>و</w:t>
      </w:r>
      <w:r w:rsidR="00CF51EE">
        <w:rPr>
          <w:rFonts w:hint="cs"/>
          <w:sz w:val="28"/>
          <w:szCs w:val="28"/>
          <w:rtl/>
        </w:rPr>
        <w:t>أ</w:t>
      </w:r>
      <w:r w:rsidR="005706CA" w:rsidRPr="003F61AD">
        <w:rPr>
          <w:sz w:val="28"/>
          <w:szCs w:val="28"/>
          <w:rtl/>
        </w:rPr>
        <w:t>جا سنة 1929</w:t>
      </w:r>
      <w:r w:rsidR="00D365C3">
        <w:rPr>
          <w:rFonts w:hint="cs"/>
          <w:sz w:val="28"/>
          <w:szCs w:val="28"/>
          <w:rtl/>
        </w:rPr>
        <w:t>م</w:t>
      </w:r>
      <w:r>
        <w:rPr>
          <w:rFonts w:hint="cs"/>
          <w:sz w:val="28"/>
          <w:szCs w:val="28"/>
          <w:rtl/>
        </w:rPr>
        <w:t>،</w:t>
      </w:r>
      <w:r w:rsidR="005706CA" w:rsidRPr="003F61AD">
        <w:rPr>
          <w:sz w:val="28"/>
          <w:szCs w:val="28"/>
          <w:rtl/>
        </w:rPr>
        <w:t xml:space="preserve"> وفي </w:t>
      </w:r>
      <w:proofErr w:type="spellStart"/>
      <w:r w:rsidR="005706CA" w:rsidRPr="003F61AD">
        <w:rPr>
          <w:sz w:val="28"/>
          <w:szCs w:val="28"/>
          <w:rtl/>
        </w:rPr>
        <w:t>ديكرنس</w:t>
      </w:r>
      <w:proofErr w:type="spellEnd"/>
      <w:r w:rsidR="005706CA" w:rsidRPr="003F61AD">
        <w:rPr>
          <w:sz w:val="28"/>
          <w:szCs w:val="28"/>
          <w:rtl/>
        </w:rPr>
        <w:t>.</w:t>
      </w:r>
    </w:p>
    <w:p w14:paraId="72B31B1F" w14:textId="77777777" w:rsidR="00941A88" w:rsidRPr="003F61AD" w:rsidRDefault="00941A88" w:rsidP="00CD7894">
      <w:pPr>
        <w:pStyle w:val="Heading3"/>
        <w:rPr>
          <w:rtl/>
        </w:rPr>
      </w:pPr>
      <w:bookmarkStart w:id="57" w:name="_Toc169981523"/>
      <w:r>
        <w:rPr>
          <w:rFonts w:hint="cs"/>
          <w:rtl/>
        </w:rPr>
        <w:t>في الزقازيق</w:t>
      </w:r>
      <w:bookmarkEnd w:id="57"/>
    </w:p>
    <w:p w14:paraId="5C2470CB" w14:textId="50347C2D" w:rsidR="00E66282" w:rsidRDefault="004D194E" w:rsidP="00AE0B99">
      <w:pPr>
        <w:jc w:val="lowKashida"/>
        <w:rPr>
          <w:sz w:val="28"/>
          <w:szCs w:val="28"/>
          <w:rtl/>
        </w:rPr>
      </w:pPr>
      <w:r>
        <w:rPr>
          <w:sz w:val="28"/>
          <w:szCs w:val="28"/>
          <w:rtl/>
        </w:rPr>
        <w:t>في الزقازيق ب</w:t>
      </w:r>
      <w:r w:rsidR="005706CA" w:rsidRPr="003F61AD">
        <w:rPr>
          <w:sz w:val="28"/>
          <w:szCs w:val="28"/>
          <w:rtl/>
        </w:rPr>
        <w:t>د</w:t>
      </w:r>
      <w:r>
        <w:rPr>
          <w:rFonts w:hint="cs"/>
          <w:sz w:val="28"/>
          <w:szCs w:val="28"/>
          <w:rtl/>
        </w:rPr>
        <w:t>أ</w:t>
      </w:r>
      <w:r w:rsidR="005706CA" w:rsidRPr="003F61AD">
        <w:rPr>
          <w:sz w:val="28"/>
          <w:szCs w:val="28"/>
          <w:rtl/>
        </w:rPr>
        <w:t>ت الخدمة في مركز لبيع الكتب المقدسة</w:t>
      </w:r>
      <w:r>
        <w:rPr>
          <w:rFonts w:hint="cs"/>
          <w:sz w:val="28"/>
          <w:szCs w:val="28"/>
          <w:rtl/>
        </w:rPr>
        <w:t>،</w:t>
      </w:r>
      <w:r w:rsidR="005706CA" w:rsidRPr="003F61AD">
        <w:rPr>
          <w:sz w:val="28"/>
          <w:szCs w:val="28"/>
          <w:rtl/>
        </w:rPr>
        <w:t xml:space="preserve"> وانتظمت الكنيسة سنة 1905</w:t>
      </w:r>
      <w:r>
        <w:rPr>
          <w:rFonts w:hint="cs"/>
          <w:sz w:val="28"/>
          <w:szCs w:val="28"/>
          <w:rtl/>
        </w:rPr>
        <w:t>م</w:t>
      </w:r>
      <w:r w:rsidR="005706CA" w:rsidRPr="003F61AD">
        <w:rPr>
          <w:sz w:val="28"/>
          <w:szCs w:val="28"/>
          <w:rtl/>
        </w:rPr>
        <w:t xml:space="preserve"> في مدرسة الأمريكان</w:t>
      </w:r>
      <w:r w:rsidR="00104F41">
        <w:rPr>
          <w:rFonts w:hint="cs"/>
          <w:sz w:val="28"/>
          <w:szCs w:val="28"/>
          <w:rtl/>
        </w:rPr>
        <w:t>،</w:t>
      </w:r>
      <w:r w:rsidR="005706CA" w:rsidRPr="003F61AD">
        <w:rPr>
          <w:sz w:val="28"/>
          <w:szCs w:val="28"/>
          <w:rtl/>
        </w:rPr>
        <w:t xml:space="preserve"> واُشترت الأرض وبنيت سنة 1935</w:t>
      </w:r>
      <w:r w:rsidR="00E66282">
        <w:rPr>
          <w:rFonts w:hint="cs"/>
          <w:sz w:val="28"/>
          <w:szCs w:val="28"/>
          <w:rtl/>
        </w:rPr>
        <w:t>م</w:t>
      </w:r>
      <w:r w:rsidR="005706CA" w:rsidRPr="003F61AD">
        <w:rPr>
          <w:sz w:val="28"/>
          <w:szCs w:val="28"/>
          <w:rtl/>
        </w:rPr>
        <w:t xml:space="preserve"> ورسمو</w:t>
      </w:r>
      <w:r w:rsidR="00E66282">
        <w:rPr>
          <w:rFonts w:hint="cs"/>
          <w:sz w:val="28"/>
          <w:szCs w:val="28"/>
          <w:rtl/>
        </w:rPr>
        <w:t xml:space="preserve">ا </w:t>
      </w:r>
      <w:r w:rsidR="005706CA" w:rsidRPr="003F61AD">
        <w:rPr>
          <w:sz w:val="28"/>
          <w:szCs w:val="28"/>
          <w:rtl/>
        </w:rPr>
        <w:t>لها القس حنا مقار</w:t>
      </w:r>
      <w:r w:rsidR="00E66282">
        <w:rPr>
          <w:rFonts w:hint="cs"/>
          <w:sz w:val="28"/>
          <w:szCs w:val="28"/>
          <w:rtl/>
        </w:rPr>
        <w:t>،</w:t>
      </w:r>
      <w:r w:rsidR="005706CA" w:rsidRPr="003F61AD">
        <w:rPr>
          <w:sz w:val="28"/>
          <w:szCs w:val="28"/>
          <w:rtl/>
        </w:rPr>
        <w:t xml:space="preserve"> ثم القس منيس عبد النور </w:t>
      </w:r>
      <w:r w:rsidR="00E66282">
        <w:rPr>
          <w:rFonts w:hint="cs"/>
          <w:sz w:val="28"/>
          <w:szCs w:val="28"/>
          <w:rtl/>
        </w:rPr>
        <w:t xml:space="preserve">- </w:t>
      </w:r>
      <w:r w:rsidR="00E66282">
        <w:rPr>
          <w:sz w:val="28"/>
          <w:szCs w:val="28"/>
          <w:rtl/>
        </w:rPr>
        <w:t xml:space="preserve">مشهور </w:t>
      </w:r>
      <w:r w:rsidR="00E66282">
        <w:rPr>
          <w:rFonts w:hint="cs"/>
          <w:sz w:val="28"/>
          <w:szCs w:val="28"/>
          <w:rtl/>
        </w:rPr>
        <w:t>جدًا</w:t>
      </w:r>
      <w:r w:rsidR="005706CA" w:rsidRPr="003F61AD">
        <w:rPr>
          <w:sz w:val="28"/>
          <w:szCs w:val="28"/>
          <w:rtl/>
        </w:rPr>
        <w:t xml:space="preserve"> في قصر </w:t>
      </w:r>
      <w:proofErr w:type="spellStart"/>
      <w:r w:rsidR="005706CA" w:rsidRPr="003F61AD">
        <w:rPr>
          <w:sz w:val="28"/>
          <w:szCs w:val="28"/>
          <w:rtl/>
        </w:rPr>
        <w:t>الد</w:t>
      </w:r>
      <w:r w:rsidR="00CF51EE">
        <w:rPr>
          <w:rFonts w:hint="cs"/>
          <w:sz w:val="28"/>
          <w:szCs w:val="28"/>
          <w:rtl/>
        </w:rPr>
        <w:t>و</w:t>
      </w:r>
      <w:r w:rsidR="005706CA" w:rsidRPr="003F61AD">
        <w:rPr>
          <w:sz w:val="28"/>
          <w:szCs w:val="28"/>
          <w:rtl/>
        </w:rPr>
        <w:t>بارة</w:t>
      </w:r>
      <w:proofErr w:type="spellEnd"/>
      <w:r w:rsidR="00E66282">
        <w:rPr>
          <w:rFonts w:hint="cs"/>
          <w:sz w:val="28"/>
          <w:szCs w:val="28"/>
          <w:rtl/>
        </w:rPr>
        <w:t xml:space="preserve"> -</w:t>
      </w:r>
      <w:r w:rsidR="005706CA" w:rsidRPr="003F61AD">
        <w:rPr>
          <w:sz w:val="28"/>
          <w:szCs w:val="28"/>
          <w:rtl/>
        </w:rPr>
        <w:t xml:space="preserve"> خدم هناك من سنة 1965</w:t>
      </w:r>
      <w:r w:rsidR="00E66282">
        <w:rPr>
          <w:rFonts w:hint="cs"/>
          <w:sz w:val="28"/>
          <w:szCs w:val="28"/>
          <w:rtl/>
        </w:rPr>
        <w:t>م</w:t>
      </w:r>
      <w:r w:rsidR="005706CA" w:rsidRPr="003F61AD">
        <w:rPr>
          <w:sz w:val="28"/>
          <w:szCs w:val="28"/>
          <w:rtl/>
        </w:rPr>
        <w:t xml:space="preserve"> </w:t>
      </w:r>
      <w:r w:rsidR="00E66282">
        <w:rPr>
          <w:rFonts w:hint="cs"/>
          <w:sz w:val="28"/>
          <w:szCs w:val="28"/>
          <w:rtl/>
        </w:rPr>
        <w:t>إ</w:t>
      </w:r>
      <w:r w:rsidR="005706CA" w:rsidRPr="003F61AD">
        <w:rPr>
          <w:sz w:val="28"/>
          <w:szCs w:val="28"/>
          <w:rtl/>
        </w:rPr>
        <w:t>ل</w:t>
      </w:r>
      <w:r w:rsidR="00E66282">
        <w:rPr>
          <w:rFonts w:hint="cs"/>
          <w:sz w:val="28"/>
          <w:szCs w:val="28"/>
          <w:rtl/>
        </w:rPr>
        <w:t>ى</w:t>
      </w:r>
      <w:r w:rsidR="005706CA" w:rsidRPr="003F61AD">
        <w:rPr>
          <w:sz w:val="28"/>
          <w:szCs w:val="28"/>
          <w:rtl/>
        </w:rPr>
        <w:t xml:space="preserve"> 1977</w:t>
      </w:r>
      <w:r w:rsidR="00E66282">
        <w:rPr>
          <w:rFonts w:hint="cs"/>
          <w:sz w:val="28"/>
          <w:szCs w:val="28"/>
          <w:rtl/>
        </w:rPr>
        <w:t>م،</w:t>
      </w:r>
      <w:r w:rsidR="00E66282">
        <w:rPr>
          <w:sz w:val="28"/>
          <w:szCs w:val="28"/>
          <w:rtl/>
        </w:rPr>
        <w:t xml:space="preserve"> وبعد</w:t>
      </w:r>
      <w:r w:rsidR="00E66282">
        <w:rPr>
          <w:rFonts w:hint="cs"/>
          <w:sz w:val="28"/>
          <w:szCs w:val="28"/>
          <w:rtl/>
        </w:rPr>
        <w:t>ها</w:t>
      </w:r>
      <w:r w:rsidR="005706CA" w:rsidRPr="003F61AD">
        <w:rPr>
          <w:sz w:val="28"/>
          <w:szCs w:val="28"/>
          <w:rtl/>
        </w:rPr>
        <w:t xml:space="preserve"> وصل </w:t>
      </w:r>
      <w:r w:rsidR="00E66282">
        <w:rPr>
          <w:rFonts w:hint="cs"/>
          <w:sz w:val="28"/>
          <w:szCs w:val="28"/>
          <w:rtl/>
        </w:rPr>
        <w:t>إ</w:t>
      </w:r>
      <w:r w:rsidR="005706CA" w:rsidRPr="003F61AD">
        <w:rPr>
          <w:sz w:val="28"/>
          <w:szCs w:val="28"/>
          <w:rtl/>
        </w:rPr>
        <w:t>ل</w:t>
      </w:r>
      <w:r w:rsidR="00E66282">
        <w:rPr>
          <w:rFonts w:hint="cs"/>
          <w:sz w:val="28"/>
          <w:szCs w:val="28"/>
          <w:rtl/>
        </w:rPr>
        <w:t xml:space="preserve">ى </w:t>
      </w:r>
      <w:r w:rsidR="005706CA" w:rsidRPr="003F61AD">
        <w:rPr>
          <w:sz w:val="28"/>
          <w:szCs w:val="28"/>
          <w:rtl/>
        </w:rPr>
        <w:t xml:space="preserve">قصر </w:t>
      </w:r>
      <w:proofErr w:type="spellStart"/>
      <w:r w:rsidR="005706CA" w:rsidRPr="003F61AD">
        <w:rPr>
          <w:sz w:val="28"/>
          <w:szCs w:val="28"/>
          <w:rtl/>
        </w:rPr>
        <w:t>الد</w:t>
      </w:r>
      <w:r w:rsidR="00CF51EE">
        <w:rPr>
          <w:rFonts w:hint="cs"/>
          <w:sz w:val="28"/>
          <w:szCs w:val="28"/>
          <w:rtl/>
        </w:rPr>
        <w:t>و</w:t>
      </w:r>
      <w:r w:rsidR="005706CA" w:rsidRPr="003F61AD">
        <w:rPr>
          <w:sz w:val="28"/>
          <w:szCs w:val="28"/>
          <w:rtl/>
        </w:rPr>
        <w:t>بارة</w:t>
      </w:r>
      <w:proofErr w:type="spellEnd"/>
      <w:r w:rsidR="005706CA" w:rsidRPr="003F61AD">
        <w:rPr>
          <w:sz w:val="28"/>
          <w:szCs w:val="28"/>
          <w:rtl/>
        </w:rPr>
        <w:t xml:space="preserve">. </w:t>
      </w:r>
    </w:p>
    <w:p w14:paraId="7D07F163" w14:textId="77777777" w:rsidR="005706CA" w:rsidRPr="003F61AD" w:rsidRDefault="00E66282" w:rsidP="00AE0B99">
      <w:pPr>
        <w:jc w:val="lowKashida"/>
        <w:rPr>
          <w:sz w:val="28"/>
          <w:szCs w:val="28"/>
        </w:rPr>
      </w:pPr>
      <w:r>
        <w:rPr>
          <w:rFonts w:hint="cs"/>
          <w:sz w:val="28"/>
          <w:szCs w:val="28"/>
          <w:rtl/>
        </w:rPr>
        <w:t>جعلوا</w:t>
      </w:r>
      <w:r w:rsidR="005706CA" w:rsidRPr="003F61AD">
        <w:rPr>
          <w:sz w:val="28"/>
          <w:szCs w:val="28"/>
          <w:rtl/>
        </w:rPr>
        <w:t xml:space="preserve"> خدمتهم في المدرسة الإنجيلية</w:t>
      </w:r>
      <w:r>
        <w:rPr>
          <w:rFonts w:hint="cs"/>
          <w:sz w:val="28"/>
          <w:szCs w:val="28"/>
          <w:rtl/>
        </w:rPr>
        <w:t>،</w:t>
      </w:r>
      <w:r>
        <w:rPr>
          <w:sz w:val="28"/>
          <w:szCs w:val="28"/>
          <w:rtl/>
        </w:rPr>
        <w:t xml:space="preserve"> وفي </w:t>
      </w:r>
      <w:r>
        <w:rPr>
          <w:rFonts w:hint="cs"/>
          <w:sz w:val="28"/>
          <w:szCs w:val="28"/>
          <w:rtl/>
        </w:rPr>
        <w:t>أ</w:t>
      </w:r>
      <w:r w:rsidR="005706CA" w:rsidRPr="003F61AD">
        <w:rPr>
          <w:sz w:val="28"/>
          <w:szCs w:val="28"/>
          <w:rtl/>
        </w:rPr>
        <w:t>بو حماد</w:t>
      </w:r>
      <w:r>
        <w:rPr>
          <w:rFonts w:hint="cs"/>
          <w:sz w:val="28"/>
          <w:szCs w:val="28"/>
          <w:rtl/>
        </w:rPr>
        <w:t>،</w:t>
      </w:r>
      <w:r w:rsidR="005706CA" w:rsidRPr="003F61AD">
        <w:rPr>
          <w:sz w:val="28"/>
          <w:szCs w:val="28"/>
          <w:rtl/>
        </w:rPr>
        <w:t xml:space="preserve"> وفي القليوبية</w:t>
      </w:r>
      <w:r>
        <w:rPr>
          <w:rFonts w:hint="cs"/>
          <w:sz w:val="28"/>
          <w:szCs w:val="28"/>
          <w:rtl/>
        </w:rPr>
        <w:t>،</w:t>
      </w:r>
      <w:r w:rsidR="005706CA" w:rsidRPr="003F61AD">
        <w:rPr>
          <w:sz w:val="28"/>
          <w:szCs w:val="28"/>
          <w:rtl/>
        </w:rPr>
        <w:t xml:space="preserve"> وفي بنها إلى آخره وانتشروا فيما بعد.</w:t>
      </w:r>
    </w:p>
    <w:p w14:paraId="7B48A3C2" w14:textId="77777777" w:rsidR="006D14EB" w:rsidRDefault="00104F41" w:rsidP="00AE0B99">
      <w:pPr>
        <w:jc w:val="lowKashida"/>
        <w:rPr>
          <w:sz w:val="28"/>
          <w:szCs w:val="28"/>
          <w:rtl/>
        </w:rPr>
      </w:pPr>
      <w:r>
        <w:rPr>
          <w:rFonts w:hint="cs"/>
          <w:sz w:val="28"/>
          <w:szCs w:val="28"/>
          <w:rtl/>
        </w:rPr>
        <w:t xml:space="preserve">هذه </w:t>
      </w:r>
      <w:r w:rsidR="005706CA" w:rsidRPr="003F61AD">
        <w:rPr>
          <w:sz w:val="28"/>
          <w:szCs w:val="28"/>
          <w:rtl/>
        </w:rPr>
        <w:t>الكن</w:t>
      </w:r>
      <w:r w:rsidR="004E6791">
        <w:rPr>
          <w:sz w:val="28"/>
          <w:szCs w:val="28"/>
          <w:rtl/>
        </w:rPr>
        <w:t xml:space="preserve">يسة البروتستانتية بدأت بمرسلين </w:t>
      </w:r>
      <w:r w:rsidR="004E6791">
        <w:rPr>
          <w:rFonts w:hint="cs"/>
          <w:sz w:val="28"/>
          <w:szCs w:val="28"/>
          <w:rtl/>
        </w:rPr>
        <w:t>أ</w:t>
      </w:r>
      <w:r w:rsidR="005706CA" w:rsidRPr="003F61AD">
        <w:rPr>
          <w:sz w:val="28"/>
          <w:szCs w:val="28"/>
          <w:rtl/>
        </w:rPr>
        <w:t>جانب</w:t>
      </w:r>
      <w:r>
        <w:rPr>
          <w:rFonts w:hint="cs"/>
          <w:sz w:val="28"/>
          <w:szCs w:val="28"/>
          <w:rtl/>
        </w:rPr>
        <w:t>،</w:t>
      </w:r>
      <w:r w:rsidR="005706CA" w:rsidRPr="003F61AD">
        <w:rPr>
          <w:sz w:val="28"/>
          <w:szCs w:val="28"/>
          <w:rtl/>
        </w:rPr>
        <w:t xml:space="preserve"> ثم </w:t>
      </w:r>
      <w:r w:rsidR="006D14EB">
        <w:rPr>
          <w:rFonts w:hint="cs"/>
          <w:sz w:val="28"/>
          <w:szCs w:val="28"/>
          <w:rtl/>
        </w:rPr>
        <w:t>ا</w:t>
      </w:r>
      <w:r w:rsidR="005706CA" w:rsidRPr="003F61AD">
        <w:rPr>
          <w:sz w:val="28"/>
          <w:szCs w:val="28"/>
          <w:rtl/>
        </w:rPr>
        <w:t>دخلوا في</w:t>
      </w:r>
      <w:r w:rsidR="006D14EB">
        <w:rPr>
          <w:rFonts w:hint="cs"/>
          <w:sz w:val="28"/>
          <w:szCs w:val="28"/>
          <w:rtl/>
        </w:rPr>
        <w:t>ها</w:t>
      </w:r>
      <w:r w:rsidR="005706CA" w:rsidRPr="003F61AD">
        <w:rPr>
          <w:sz w:val="28"/>
          <w:szCs w:val="28"/>
          <w:rtl/>
        </w:rPr>
        <w:t xml:space="preserve"> مصريين</w:t>
      </w:r>
      <w:r w:rsidR="006D14EB">
        <w:rPr>
          <w:rFonts w:hint="cs"/>
          <w:sz w:val="28"/>
          <w:szCs w:val="28"/>
          <w:rtl/>
        </w:rPr>
        <w:t>.</w:t>
      </w:r>
    </w:p>
    <w:p w14:paraId="0224BDAF" w14:textId="77777777" w:rsidR="006D14EB" w:rsidRDefault="005706CA" w:rsidP="00AE0B99">
      <w:pPr>
        <w:jc w:val="lowKashida"/>
        <w:rPr>
          <w:sz w:val="28"/>
          <w:szCs w:val="28"/>
          <w:rtl/>
        </w:rPr>
      </w:pPr>
      <w:r w:rsidRPr="003F61AD">
        <w:rPr>
          <w:sz w:val="28"/>
          <w:szCs w:val="28"/>
          <w:rtl/>
        </w:rPr>
        <w:t>ب</w:t>
      </w:r>
      <w:r w:rsidR="004E6791">
        <w:rPr>
          <w:sz w:val="28"/>
          <w:szCs w:val="28"/>
          <w:rtl/>
        </w:rPr>
        <w:t xml:space="preserve">دأت باللغة الإنجليزية </w:t>
      </w:r>
      <w:r w:rsidR="004E6791">
        <w:rPr>
          <w:rFonts w:hint="cs"/>
          <w:sz w:val="28"/>
          <w:szCs w:val="28"/>
          <w:rtl/>
        </w:rPr>
        <w:t>ثم أصبحت</w:t>
      </w:r>
      <w:r w:rsidRPr="003F61AD">
        <w:rPr>
          <w:sz w:val="28"/>
          <w:szCs w:val="28"/>
          <w:rtl/>
        </w:rPr>
        <w:t xml:space="preserve"> باللغة العربية</w:t>
      </w:r>
      <w:r w:rsidR="006D14EB">
        <w:rPr>
          <w:rFonts w:hint="cs"/>
          <w:sz w:val="28"/>
          <w:szCs w:val="28"/>
          <w:rtl/>
        </w:rPr>
        <w:t>..</w:t>
      </w:r>
    </w:p>
    <w:p w14:paraId="34C45468" w14:textId="124EF08E" w:rsidR="000173A2" w:rsidRDefault="005706CA" w:rsidP="00AE0B99">
      <w:pPr>
        <w:jc w:val="lowKashida"/>
        <w:rPr>
          <w:sz w:val="28"/>
          <w:szCs w:val="28"/>
          <w:rtl/>
        </w:rPr>
      </w:pPr>
      <w:r w:rsidRPr="003F61AD">
        <w:rPr>
          <w:sz w:val="28"/>
          <w:szCs w:val="28"/>
          <w:rtl/>
        </w:rPr>
        <w:t>بدأت في البيوت</w:t>
      </w:r>
      <w:r w:rsidR="004E6791">
        <w:rPr>
          <w:rFonts w:hint="cs"/>
          <w:sz w:val="28"/>
          <w:szCs w:val="28"/>
          <w:rtl/>
        </w:rPr>
        <w:t>،</w:t>
      </w:r>
      <w:r w:rsidRPr="003F61AD">
        <w:rPr>
          <w:sz w:val="28"/>
          <w:szCs w:val="28"/>
          <w:rtl/>
        </w:rPr>
        <w:t xml:space="preserve"> وفي المدارس</w:t>
      </w:r>
      <w:r w:rsidR="004E6791">
        <w:rPr>
          <w:rFonts w:hint="cs"/>
          <w:sz w:val="28"/>
          <w:szCs w:val="28"/>
          <w:rtl/>
        </w:rPr>
        <w:t>،</w:t>
      </w:r>
      <w:r w:rsidR="004E6791">
        <w:rPr>
          <w:sz w:val="28"/>
          <w:szCs w:val="28"/>
          <w:rtl/>
        </w:rPr>
        <w:t xml:space="preserve"> </w:t>
      </w:r>
      <w:r w:rsidR="004E6791">
        <w:rPr>
          <w:rFonts w:hint="cs"/>
          <w:sz w:val="28"/>
          <w:szCs w:val="28"/>
          <w:rtl/>
        </w:rPr>
        <w:t xml:space="preserve">ثم صار </w:t>
      </w:r>
      <w:r w:rsidR="004E6791">
        <w:rPr>
          <w:sz w:val="28"/>
          <w:szCs w:val="28"/>
          <w:rtl/>
        </w:rPr>
        <w:t>لهم كنا</w:t>
      </w:r>
      <w:r w:rsidR="004E6791">
        <w:rPr>
          <w:rFonts w:hint="cs"/>
          <w:sz w:val="28"/>
          <w:szCs w:val="28"/>
          <w:rtl/>
        </w:rPr>
        <w:t>ئ</w:t>
      </w:r>
      <w:r w:rsidRPr="003F61AD">
        <w:rPr>
          <w:sz w:val="28"/>
          <w:szCs w:val="28"/>
          <w:rtl/>
        </w:rPr>
        <w:t>س</w:t>
      </w:r>
      <w:r w:rsidR="004E6791">
        <w:rPr>
          <w:rFonts w:hint="cs"/>
          <w:sz w:val="28"/>
          <w:szCs w:val="28"/>
          <w:rtl/>
        </w:rPr>
        <w:t>.. والآن</w:t>
      </w:r>
      <w:r w:rsidR="004E6791">
        <w:rPr>
          <w:sz w:val="28"/>
          <w:szCs w:val="28"/>
          <w:rtl/>
        </w:rPr>
        <w:t xml:space="preserve"> </w:t>
      </w:r>
      <w:r w:rsidR="004E6791">
        <w:rPr>
          <w:rFonts w:hint="cs"/>
          <w:sz w:val="28"/>
          <w:szCs w:val="28"/>
          <w:rtl/>
        </w:rPr>
        <w:t>أصبحت</w:t>
      </w:r>
      <w:r w:rsidRPr="003F61AD">
        <w:rPr>
          <w:sz w:val="28"/>
          <w:szCs w:val="28"/>
          <w:rtl/>
        </w:rPr>
        <w:t xml:space="preserve"> كنيسة منتشرة. </w:t>
      </w:r>
    </w:p>
    <w:p w14:paraId="6AE6F3EB" w14:textId="77777777" w:rsidR="00E14547" w:rsidRDefault="00E14547" w:rsidP="00AE0B99">
      <w:pPr>
        <w:jc w:val="lowKashida"/>
        <w:rPr>
          <w:sz w:val="28"/>
          <w:szCs w:val="28"/>
          <w:rtl/>
        </w:rPr>
      </w:pPr>
    </w:p>
    <w:p w14:paraId="39286BEB" w14:textId="77777777" w:rsidR="00E14547" w:rsidRDefault="00E14547" w:rsidP="00E14547">
      <w:pPr>
        <w:widowControl/>
        <w:spacing w:after="160" w:line="259" w:lineRule="auto"/>
        <w:jc w:val="center"/>
        <w:rPr>
          <w:noProof/>
          <w:sz w:val="28"/>
          <w:szCs w:val="28"/>
          <w:rtl/>
          <w:lang w:bidi="ar-SA"/>
        </w:rPr>
      </w:pPr>
      <w:r>
        <w:rPr>
          <w:noProof/>
          <w:sz w:val="28"/>
          <w:szCs w:val="28"/>
          <w:lang w:bidi="ar-SA"/>
        </w:rPr>
        <w:sym w:font="Wingdings" w:char="F055"/>
      </w:r>
      <w:r>
        <w:rPr>
          <w:noProof/>
          <w:sz w:val="28"/>
          <w:szCs w:val="28"/>
          <w:lang w:bidi="ar-SA"/>
        </w:rPr>
        <w:sym w:font="Wingdings" w:char="F055"/>
      </w:r>
      <w:r>
        <w:rPr>
          <w:noProof/>
          <w:sz w:val="28"/>
          <w:szCs w:val="28"/>
          <w:lang w:bidi="ar-SA"/>
        </w:rPr>
        <w:sym w:font="Wingdings" w:char="F055"/>
      </w:r>
    </w:p>
    <w:p w14:paraId="5EC0DF6D" w14:textId="77777777" w:rsidR="00E14547" w:rsidRDefault="00E14547" w:rsidP="00E14547">
      <w:pPr>
        <w:widowControl/>
        <w:spacing w:after="160" w:line="259" w:lineRule="auto"/>
        <w:jc w:val="center"/>
        <w:rPr>
          <w:noProof/>
          <w:sz w:val="28"/>
          <w:szCs w:val="28"/>
          <w:rtl/>
          <w:lang w:bidi="ar-SA"/>
        </w:rPr>
      </w:pPr>
    </w:p>
    <w:p w14:paraId="28483643" w14:textId="77777777" w:rsidR="000173A2" w:rsidRDefault="000173A2" w:rsidP="00E14547">
      <w:pPr>
        <w:widowControl/>
        <w:spacing w:after="160" w:line="259" w:lineRule="auto"/>
        <w:jc w:val="center"/>
        <w:rPr>
          <w:sz w:val="28"/>
          <w:szCs w:val="28"/>
          <w:rtl/>
        </w:rPr>
      </w:pPr>
      <w:r>
        <w:rPr>
          <w:sz w:val="28"/>
          <w:szCs w:val="28"/>
          <w:rtl/>
        </w:rPr>
        <w:br w:type="page"/>
      </w:r>
    </w:p>
    <w:p w14:paraId="75565DC3" w14:textId="77777777" w:rsidR="005706CA" w:rsidRPr="003F61AD" w:rsidRDefault="005706CA" w:rsidP="005D336A">
      <w:pPr>
        <w:pStyle w:val="Heading2"/>
        <w:rPr>
          <w:rtl/>
        </w:rPr>
      </w:pPr>
      <w:bookmarkStart w:id="58" w:name="_Toc39591793"/>
      <w:bookmarkStart w:id="59" w:name="_Toc169981524"/>
      <w:r w:rsidRPr="003F61AD">
        <w:rPr>
          <w:rtl/>
        </w:rPr>
        <w:lastRenderedPageBreak/>
        <w:t>الخلافات مع البروتستانت</w:t>
      </w:r>
      <w:r w:rsidRPr="006D14EB">
        <w:rPr>
          <w:sz w:val="24"/>
          <w:szCs w:val="24"/>
          <w:vertAlign w:val="superscript"/>
          <w:rtl/>
        </w:rPr>
        <w:footnoteReference w:id="2"/>
      </w:r>
      <w:bookmarkEnd w:id="58"/>
      <w:bookmarkEnd w:id="59"/>
    </w:p>
    <w:p w14:paraId="0D57EF3D" w14:textId="77777777" w:rsidR="005706CA" w:rsidRPr="003F61AD" w:rsidRDefault="005706CA" w:rsidP="00CD7894">
      <w:pPr>
        <w:pStyle w:val="Heading3"/>
        <w:rPr>
          <w:rtl/>
        </w:rPr>
      </w:pPr>
      <w:bookmarkStart w:id="60" w:name="_Toc169981525"/>
      <w:r w:rsidRPr="003F61AD">
        <w:rPr>
          <w:rtl/>
        </w:rPr>
        <w:t>الإطار</w:t>
      </w:r>
      <w:r w:rsidR="00244472">
        <w:rPr>
          <w:rtl/>
        </w:rPr>
        <w:t xml:space="preserve"> العام لخلافاتنا مع البروتستانت</w:t>
      </w:r>
      <w:bookmarkEnd w:id="60"/>
    </w:p>
    <w:p w14:paraId="0181B222" w14:textId="77777777" w:rsidR="005706CA" w:rsidRPr="003F61AD" w:rsidRDefault="005706CA" w:rsidP="00AE0B99">
      <w:pPr>
        <w:jc w:val="lowKashida"/>
        <w:rPr>
          <w:sz w:val="28"/>
          <w:szCs w:val="28"/>
          <w:rtl/>
        </w:rPr>
      </w:pPr>
      <w:r w:rsidRPr="003F61AD">
        <w:rPr>
          <w:sz w:val="28"/>
          <w:szCs w:val="28"/>
          <w:rtl/>
        </w:rPr>
        <w:t>نأخذ بيانًا بسيطًا عن الخلافات بيننا وبين البروتستانت. البروتستانت مذاهب متعددة بينها وبين بعضها البعض، اختل</w:t>
      </w:r>
      <w:r w:rsidR="008817CE">
        <w:rPr>
          <w:sz w:val="28"/>
          <w:szCs w:val="28"/>
          <w:rtl/>
        </w:rPr>
        <w:t xml:space="preserve">افات في بعض التفاصيل ولكن هناك </w:t>
      </w:r>
      <w:r w:rsidR="008817CE">
        <w:rPr>
          <w:rFonts w:hint="cs"/>
          <w:sz w:val="28"/>
          <w:szCs w:val="28"/>
          <w:rtl/>
        </w:rPr>
        <w:t>إ</w:t>
      </w:r>
      <w:r w:rsidRPr="003F61AD">
        <w:rPr>
          <w:sz w:val="28"/>
          <w:szCs w:val="28"/>
          <w:rtl/>
        </w:rPr>
        <w:t>طار</w:t>
      </w:r>
      <w:r w:rsidR="00652BC0">
        <w:rPr>
          <w:rFonts w:hint="cs"/>
          <w:sz w:val="28"/>
          <w:szCs w:val="28"/>
          <w:rtl/>
        </w:rPr>
        <w:t>ٌ</w:t>
      </w:r>
      <w:r w:rsidRPr="003F61AD">
        <w:rPr>
          <w:sz w:val="28"/>
          <w:szCs w:val="28"/>
          <w:rtl/>
        </w:rPr>
        <w:t xml:space="preserve"> عام يضم</w:t>
      </w:r>
      <w:r w:rsidR="00652BC0">
        <w:rPr>
          <w:rFonts w:hint="cs"/>
          <w:sz w:val="28"/>
          <w:szCs w:val="28"/>
          <w:rtl/>
        </w:rPr>
        <w:t>ّ</w:t>
      </w:r>
      <w:r w:rsidRPr="003F61AD">
        <w:rPr>
          <w:sz w:val="28"/>
          <w:szCs w:val="28"/>
          <w:rtl/>
        </w:rPr>
        <w:t xml:space="preserve"> الكل تق</w:t>
      </w:r>
      <w:r w:rsidR="00652BC0">
        <w:rPr>
          <w:sz w:val="28"/>
          <w:szCs w:val="28"/>
          <w:rtl/>
        </w:rPr>
        <w:t>ريبًا، ونريد أن نتكلم عن هذا ال</w:t>
      </w:r>
      <w:r w:rsidR="00652BC0">
        <w:rPr>
          <w:rFonts w:hint="cs"/>
          <w:sz w:val="28"/>
          <w:szCs w:val="28"/>
          <w:rtl/>
        </w:rPr>
        <w:t>إ</w:t>
      </w:r>
      <w:r w:rsidRPr="003F61AD">
        <w:rPr>
          <w:sz w:val="28"/>
          <w:szCs w:val="28"/>
          <w:rtl/>
        </w:rPr>
        <w:t>طار العام دون أن ندخل في تفصيلات</w:t>
      </w:r>
      <w:r w:rsidR="00652BC0">
        <w:rPr>
          <w:rFonts w:hint="cs"/>
          <w:sz w:val="28"/>
          <w:szCs w:val="28"/>
          <w:rtl/>
        </w:rPr>
        <w:t>ٍ</w:t>
      </w:r>
      <w:r w:rsidRPr="003F61AD">
        <w:rPr>
          <w:sz w:val="28"/>
          <w:szCs w:val="28"/>
          <w:rtl/>
        </w:rPr>
        <w:t xml:space="preserve"> متعددة ت</w:t>
      </w:r>
      <w:r w:rsidR="00652BC0">
        <w:rPr>
          <w:rFonts w:hint="cs"/>
          <w:sz w:val="28"/>
          <w:szCs w:val="28"/>
          <w:rtl/>
        </w:rPr>
        <w:t>ُ</w:t>
      </w:r>
      <w:r w:rsidRPr="003F61AD">
        <w:rPr>
          <w:sz w:val="28"/>
          <w:szCs w:val="28"/>
          <w:rtl/>
        </w:rPr>
        <w:t>بلبل الفكر</w:t>
      </w:r>
      <w:r w:rsidR="00652BC0">
        <w:rPr>
          <w:rFonts w:hint="cs"/>
          <w:sz w:val="28"/>
          <w:szCs w:val="28"/>
          <w:rtl/>
        </w:rPr>
        <w:t>َ</w:t>
      </w:r>
      <w:r w:rsidRPr="003F61AD">
        <w:rPr>
          <w:sz w:val="28"/>
          <w:szCs w:val="28"/>
          <w:rtl/>
        </w:rPr>
        <w:t xml:space="preserve">. </w:t>
      </w:r>
    </w:p>
    <w:p w14:paraId="679B73F4" w14:textId="77777777" w:rsidR="005706CA" w:rsidRPr="003F61AD" w:rsidRDefault="005706CA" w:rsidP="00AE0B99">
      <w:pPr>
        <w:jc w:val="lowKashida"/>
        <w:rPr>
          <w:sz w:val="28"/>
          <w:szCs w:val="28"/>
          <w:rtl/>
        </w:rPr>
      </w:pPr>
      <w:r w:rsidRPr="003F61AD">
        <w:rPr>
          <w:sz w:val="28"/>
          <w:szCs w:val="28"/>
          <w:rtl/>
        </w:rPr>
        <w:t>هذه الخلافات بيننا وبين البروتستانت بعضها في الإيمان</w:t>
      </w:r>
      <w:r w:rsidR="00652BC0">
        <w:rPr>
          <w:rFonts w:hint="cs"/>
          <w:sz w:val="28"/>
          <w:szCs w:val="28"/>
          <w:rtl/>
        </w:rPr>
        <w:t>،</w:t>
      </w:r>
      <w:r w:rsidRPr="003F61AD">
        <w:rPr>
          <w:sz w:val="28"/>
          <w:szCs w:val="28"/>
          <w:rtl/>
        </w:rPr>
        <w:t xml:space="preserve"> والبعض في العقيدة</w:t>
      </w:r>
      <w:r w:rsidR="00652BC0">
        <w:rPr>
          <w:rFonts w:hint="cs"/>
          <w:sz w:val="28"/>
          <w:szCs w:val="28"/>
          <w:rtl/>
        </w:rPr>
        <w:t>،</w:t>
      </w:r>
      <w:r w:rsidRPr="003F61AD">
        <w:rPr>
          <w:sz w:val="28"/>
          <w:szCs w:val="28"/>
          <w:rtl/>
        </w:rPr>
        <w:t xml:space="preserve"> وفي العبادة</w:t>
      </w:r>
      <w:r w:rsidR="00652BC0">
        <w:rPr>
          <w:rFonts w:hint="cs"/>
          <w:sz w:val="28"/>
          <w:szCs w:val="28"/>
          <w:rtl/>
        </w:rPr>
        <w:t>،</w:t>
      </w:r>
      <w:r w:rsidRPr="003F61AD">
        <w:rPr>
          <w:sz w:val="28"/>
          <w:szCs w:val="28"/>
          <w:rtl/>
        </w:rPr>
        <w:t xml:space="preserve"> وفي الطقوس</w:t>
      </w:r>
      <w:r w:rsidR="00652BC0">
        <w:rPr>
          <w:rFonts w:hint="cs"/>
          <w:sz w:val="28"/>
          <w:szCs w:val="28"/>
          <w:rtl/>
        </w:rPr>
        <w:t>،</w:t>
      </w:r>
      <w:r w:rsidRPr="003F61AD">
        <w:rPr>
          <w:sz w:val="28"/>
          <w:szCs w:val="28"/>
          <w:rtl/>
        </w:rPr>
        <w:t xml:space="preserve"> </w:t>
      </w:r>
      <w:r w:rsidR="0001763C">
        <w:rPr>
          <w:sz w:val="28"/>
          <w:szCs w:val="28"/>
          <w:rtl/>
        </w:rPr>
        <w:t>وفي الكتاب المقدس</w:t>
      </w:r>
      <w:r w:rsidR="00652BC0">
        <w:rPr>
          <w:rFonts w:hint="cs"/>
          <w:sz w:val="28"/>
          <w:szCs w:val="28"/>
          <w:rtl/>
        </w:rPr>
        <w:t>،</w:t>
      </w:r>
      <w:r w:rsidR="0001763C">
        <w:rPr>
          <w:sz w:val="28"/>
          <w:szCs w:val="28"/>
          <w:rtl/>
        </w:rPr>
        <w:t xml:space="preserve"> وفي القديسين</w:t>
      </w:r>
      <w:r w:rsidR="0001763C">
        <w:rPr>
          <w:rFonts w:hint="cs"/>
          <w:sz w:val="28"/>
          <w:szCs w:val="28"/>
          <w:rtl/>
        </w:rPr>
        <w:t>...</w:t>
      </w:r>
    </w:p>
    <w:p w14:paraId="51BC3AEC" w14:textId="77777777" w:rsidR="005706CA" w:rsidRPr="003F61AD" w:rsidRDefault="005706CA" w:rsidP="00EE1B5D">
      <w:pPr>
        <w:pStyle w:val="Heading4"/>
        <w:numPr>
          <w:ilvl w:val="0"/>
          <w:numId w:val="50"/>
        </w:numPr>
        <w:ind w:left="0" w:firstLine="0"/>
        <w:rPr>
          <w:rtl/>
        </w:rPr>
      </w:pPr>
      <w:r w:rsidRPr="003F61AD">
        <w:rPr>
          <w:rtl/>
        </w:rPr>
        <w:t xml:space="preserve">الخلاف </w:t>
      </w:r>
      <w:r w:rsidR="00244472">
        <w:rPr>
          <w:rtl/>
        </w:rPr>
        <w:t>القديم في الطبيعتين والمشيئتين</w:t>
      </w:r>
    </w:p>
    <w:p w14:paraId="3D2D4886" w14:textId="120035A8" w:rsidR="005706CA" w:rsidRPr="003F61AD" w:rsidRDefault="001533FD" w:rsidP="00652BC0">
      <w:pPr>
        <w:jc w:val="lowKashida"/>
        <w:rPr>
          <w:sz w:val="28"/>
          <w:szCs w:val="28"/>
          <w:rtl/>
        </w:rPr>
      </w:pPr>
      <w:r>
        <w:rPr>
          <w:rFonts w:hint="cs"/>
          <w:sz w:val="28"/>
          <w:szCs w:val="28"/>
          <w:rtl/>
          <w:lang w:bidi="ar-SA"/>
        </w:rPr>
        <w:t>هذا ال</w:t>
      </w:r>
      <w:r w:rsidR="005706CA" w:rsidRPr="003F61AD">
        <w:rPr>
          <w:sz w:val="28"/>
          <w:szCs w:val="28"/>
          <w:rtl/>
        </w:rPr>
        <w:t>خلاف توارثوه من القرن الخامس إلى الآن</w:t>
      </w:r>
      <w:r>
        <w:rPr>
          <w:rFonts w:hint="cs"/>
          <w:sz w:val="28"/>
          <w:szCs w:val="28"/>
          <w:rtl/>
        </w:rPr>
        <w:t>،</w:t>
      </w:r>
      <w:r w:rsidR="005706CA" w:rsidRPr="003F61AD">
        <w:rPr>
          <w:sz w:val="28"/>
          <w:szCs w:val="28"/>
          <w:rtl/>
        </w:rPr>
        <w:t xml:space="preserve"> نحن نؤمن بطبيعة واحدة للكلمة المتجسد حسب تعليم القديس كيرلس الكبير الذي قال</w:t>
      </w:r>
      <w:r>
        <w:rPr>
          <w:rFonts w:hint="cs"/>
          <w:sz w:val="28"/>
          <w:szCs w:val="28"/>
          <w:rtl/>
        </w:rPr>
        <w:t>:</w:t>
      </w:r>
      <w:r w:rsidR="005706CA" w:rsidRPr="003F61AD">
        <w:rPr>
          <w:sz w:val="28"/>
          <w:szCs w:val="28"/>
          <w:rtl/>
        </w:rPr>
        <w:t xml:space="preserve"> </w:t>
      </w:r>
      <w:r>
        <w:rPr>
          <w:rFonts w:hint="cs"/>
          <w:sz w:val="28"/>
          <w:szCs w:val="28"/>
          <w:rtl/>
        </w:rPr>
        <w:t>"</w:t>
      </w:r>
      <w:r w:rsidR="005706CA" w:rsidRPr="003F61AD">
        <w:rPr>
          <w:sz w:val="28"/>
          <w:szCs w:val="28"/>
          <w:rtl/>
        </w:rPr>
        <w:t xml:space="preserve">ميا </w:t>
      </w:r>
      <w:proofErr w:type="spellStart"/>
      <w:r w:rsidR="005706CA" w:rsidRPr="003F61AD">
        <w:rPr>
          <w:sz w:val="28"/>
          <w:szCs w:val="28"/>
          <w:rtl/>
        </w:rPr>
        <w:t>فيزيس</w:t>
      </w:r>
      <w:proofErr w:type="spellEnd"/>
      <w:r w:rsidR="005706CA" w:rsidRPr="003F61AD">
        <w:rPr>
          <w:sz w:val="28"/>
          <w:szCs w:val="28"/>
          <w:rtl/>
        </w:rPr>
        <w:t xml:space="preserve"> تو لوجو سي </w:t>
      </w:r>
      <w:proofErr w:type="spellStart"/>
      <w:r w:rsidR="005706CA" w:rsidRPr="003F61AD">
        <w:rPr>
          <w:sz w:val="28"/>
          <w:szCs w:val="28"/>
          <w:rtl/>
        </w:rPr>
        <w:t>ساركوميني</w:t>
      </w:r>
      <w:proofErr w:type="spellEnd"/>
      <w:r>
        <w:rPr>
          <w:rFonts w:hint="cs"/>
          <w:sz w:val="28"/>
          <w:szCs w:val="28"/>
          <w:rtl/>
        </w:rPr>
        <w:t>"؛</w:t>
      </w:r>
      <w:r w:rsidR="005706CA" w:rsidRPr="003F61AD">
        <w:rPr>
          <w:sz w:val="28"/>
          <w:szCs w:val="28"/>
          <w:rtl/>
        </w:rPr>
        <w:t xml:space="preserve"> يعني </w:t>
      </w:r>
      <w:r w:rsidR="001863A9" w:rsidRPr="001863A9">
        <w:rPr>
          <w:rFonts w:hint="cs"/>
          <w:b/>
          <w:bCs/>
          <w:sz w:val="28"/>
          <w:szCs w:val="28"/>
          <w:rtl/>
        </w:rPr>
        <w:t>"</w:t>
      </w:r>
      <w:r w:rsidR="005706CA" w:rsidRPr="001863A9">
        <w:rPr>
          <w:b/>
          <w:bCs/>
          <w:sz w:val="28"/>
          <w:szCs w:val="28"/>
          <w:rtl/>
        </w:rPr>
        <w:t>طبيعة واحدة للكلمة المتجسد</w:t>
      </w:r>
      <w:r w:rsidR="001863A9" w:rsidRPr="001863A9">
        <w:rPr>
          <w:rFonts w:hint="cs"/>
          <w:b/>
          <w:bCs/>
          <w:sz w:val="28"/>
          <w:szCs w:val="28"/>
          <w:rtl/>
        </w:rPr>
        <w:t>"</w:t>
      </w:r>
      <w:r w:rsidRPr="001863A9">
        <w:rPr>
          <w:rFonts w:hint="cs"/>
          <w:b/>
          <w:bCs/>
          <w:sz w:val="28"/>
          <w:szCs w:val="28"/>
          <w:rtl/>
        </w:rPr>
        <w:t>..</w:t>
      </w:r>
      <w:r w:rsidR="005706CA" w:rsidRPr="003F61AD">
        <w:rPr>
          <w:sz w:val="28"/>
          <w:szCs w:val="28"/>
          <w:rtl/>
        </w:rPr>
        <w:t xml:space="preserve"> ليس أننا ننكر إحدى الطبيعتين ونتمسك بواحدة، يعني هم يقولون الطبيعتين يعني اللاهوت والناسوت فنحن لا ننكر اللاهوت ولا ننكر الناسوت</w:t>
      </w:r>
      <w:r w:rsidR="004F3C9B">
        <w:rPr>
          <w:rFonts w:hint="cs"/>
          <w:sz w:val="28"/>
          <w:szCs w:val="28"/>
          <w:rtl/>
        </w:rPr>
        <w:t>،</w:t>
      </w:r>
      <w:r w:rsidR="005706CA" w:rsidRPr="003F61AD">
        <w:rPr>
          <w:sz w:val="28"/>
          <w:szCs w:val="28"/>
          <w:rtl/>
        </w:rPr>
        <w:t xml:space="preserve"> لا ننكر إن المسيح كامل في ناسوته ولا ننكر إنه كامل في لاهوته</w:t>
      </w:r>
      <w:r w:rsidR="004F3C9B">
        <w:rPr>
          <w:rFonts w:hint="cs"/>
          <w:sz w:val="28"/>
          <w:szCs w:val="28"/>
          <w:rtl/>
        </w:rPr>
        <w:t>..</w:t>
      </w:r>
      <w:r w:rsidR="005706CA" w:rsidRPr="003F61AD">
        <w:rPr>
          <w:sz w:val="28"/>
          <w:szCs w:val="28"/>
          <w:rtl/>
        </w:rPr>
        <w:t xml:space="preserve"> لكننا نقول</w:t>
      </w:r>
      <w:r w:rsidR="001863A9">
        <w:rPr>
          <w:rFonts w:hint="cs"/>
          <w:sz w:val="28"/>
          <w:szCs w:val="28"/>
          <w:rtl/>
        </w:rPr>
        <w:t>:</w:t>
      </w:r>
      <w:r w:rsidR="005706CA" w:rsidRPr="003F61AD">
        <w:rPr>
          <w:sz w:val="28"/>
          <w:szCs w:val="28"/>
          <w:rtl/>
        </w:rPr>
        <w:t xml:space="preserve"> </w:t>
      </w:r>
      <w:r w:rsidR="001863A9">
        <w:rPr>
          <w:rFonts w:hint="cs"/>
          <w:sz w:val="28"/>
          <w:szCs w:val="28"/>
          <w:rtl/>
        </w:rPr>
        <w:t>"</w:t>
      </w:r>
      <w:r w:rsidR="005706CA" w:rsidRPr="003F61AD">
        <w:rPr>
          <w:sz w:val="28"/>
          <w:szCs w:val="28"/>
          <w:rtl/>
        </w:rPr>
        <w:t>إن اللاهوت والناسوت اتحدا معًا في طبيعة</w:t>
      </w:r>
      <w:r w:rsidR="001D6348">
        <w:rPr>
          <w:rFonts w:hint="cs"/>
          <w:sz w:val="28"/>
          <w:szCs w:val="28"/>
          <w:rtl/>
        </w:rPr>
        <w:t>ٍ</w:t>
      </w:r>
      <w:r w:rsidR="005706CA" w:rsidRPr="003F61AD">
        <w:rPr>
          <w:sz w:val="28"/>
          <w:szCs w:val="28"/>
          <w:rtl/>
        </w:rPr>
        <w:t xml:space="preserve"> واحدة هذه الطبيعة الواحدة ليست هي اللاهوت وحده ولا الناسوت وحده</w:t>
      </w:r>
      <w:r w:rsidR="001D6348">
        <w:rPr>
          <w:rFonts w:hint="cs"/>
          <w:sz w:val="28"/>
          <w:szCs w:val="28"/>
          <w:rtl/>
        </w:rPr>
        <w:t>،</w:t>
      </w:r>
      <w:r w:rsidR="005706CA" w:rsidRPr="003F61AD">
        <w:rPr>
          <w:sz w:val="28"/>
          <w:szCs w:val="28"/>
          <w:rtl/>
        </w:rPr>
        <w:t xml:space="preserve"> </w:t>
      </w:r>
      <w:r w:rsidR="005706CA" w:rsidRPr="001D6348">
        <w:rPr>
          <w:b/>
          <w:bCs/>
          <w:sz w:val="28"/>
          <w:szCs w:val="28"/>
          <w:rtl/>
        </w:rPr>
        <w:t>إنما الطبيعة الواحدة</w:t>
      </w:r>
      <w:r w:rsidR="001D6348" w:rsidRPr="001D6348">
        <w:rPr>
          <w:rFonts w:hint="cs"/>
          <w:b/>
          <w:bCs/>
          <w:sz w:val="28"/>
          <w:szCs w:val="28"/>
          <w:rtl/>
        </w:rPr>
        <w:t>؛</w:t>
      </w:r>
      <w:r w:rsidR="005706CA" w:rsidRPr="001D6348">
        <w:rPr>
          <w:b/>
          <w:bCs/>
          <w:sz w:val="28"/>
          <w:szCs w:val="28"/>
          <w:rtl/>
        </w:rPr>
        <w:t xml:space="preserve"> هي طبيعة الكلمة المتجسد</w:t>
      </w:r>
      <w:r w:rsidR="001D6348" w:rsidRPr="001D6348">
        <w:rPr>
          <w:rFonts w:hint="cs"/>
          <w:b/>
          <w:bCs/>
          <w:sz w:val="28"/>
          <w:szCs w:val="28"/>
          <w:rtl/>
        </w:rPr>
        <w:t>،</w:t>
      </w:r>
      <w:r w:rsidR="001D6348" w:rsidRPr="001D6348">
        <w:rPr>
          <w:b/>
          <w:bCs/>
          <w:sz w:val="28"/>
          <w:szCs w:val="28"/>
          <w:rtl/>
        </w:rPr>
        <w:t xml:space="preserve"> الله في الجسد</w:t>
      </w:r>
      <w:r w:rsidR="000058F4">
        <w:rPr>
          <w:rFonts w:hint="cs"/>
          <w:b/>
          <w:bCs/>
          <w:sz w:val="28"/>
          <w:szCs w:val="28"/>
          <w:rtl/>
        </w:rPr>
        <w:t>"</w:t>
      </w:r>
      <w:r w:rsidR="001D6348" w:rsidRPr="001D6348">
        <w:rPr>
          <w:rFonts w:hint="cs"/>
          <w:b/>
          <w:bCs/>
          <w:sz w:val="28"/>
          <w:szCs w:val="28"/>
          <w:rtl/>
        </w:rPr>
        <w:t>.</w:t>
      </w:r>
      <w:r w:rsidR="001D6348">
        <w:rPr>
          <w:rFonts w:hint="cs"/>
          <w:sz w:val="28"/>
          <w:szCs w:val="28"/>
          <w:rtl/>
        </w:rPr>
        <w:t>.</w:t>
      </w:r>
      <w:r w:rsidR="005706CA" w:rsidRPr="003F61AD">
        <w:rPr>
          <w:sz w:val="28"/>
          <w:szCs w:val="28"/>
          <w:rtl/>
        </w:rPr>
        <w:t xml:space="preserve"> </w:t>
      </w:r>
      <w:r w:rsidR="001D6348">
        <w:rPr>
          <w:rFonts w:hint="cs"/>
          <w:sz w:val="28"/>
          <w:szCs w:val="28"/>
          <w:rtl/>
        </w:rPr>
        <w:t xml:space="preserve">لكن </w:t>
      </w:r>
      <w:r w:rsidR="005706CA" w:rsidRPr="003F61AD">
        <w:rPr>
          <w:sz w:val="28"/>
          <w:szCs w:val="28"/>
          <w:rtl/>
        </w:rPr>
        <w:t>هم يقولوا</w:t>
      </w:r>
      <w:r w:rsidR="001D6348">
        <w:rPr>
          <w:rFonts w:hint="cs"/>
          <w:sz w:val="28"/>
          <w:szCs w:val="28"/>
          <w:rtl/>
        </w:rPr>
        <w:t>:</w:t>
      </w:r>
      <w:r w:rsidR="005706CA" w:rsidRPr="003F61AD">
        <w:rPr>
          <w:sz w:val="28"/>
          <w:szCs w:val="28"/>
          <w:rtl/>
        </w:rPr>
        <w:t xml:space="preserve"> طبيعتين ومشيئتين</w:t>
      </w:r>
      <w:r w:rsidR="000058F4">
        <w:rPr>
          <w:rFonts w:hint="cs"/>
          <w:sz w:val="28"/>
          <w:szCs w:val="28"/>
          <w:rtl/>
        </w:rPr>
        <w:t>!</w:t>
      </w:r>
    </w:p>
    <w:p w14:paraId="0D441FE3" w14:textId="77777777" w:rsidR="005706CA" w:rsidRPr="0036639E" w:rsidRDefault="001D6348" w:rsidP="00EE1B5D">
      <w:pPr>
        <w:pStyle w:val="Heading4"/>
        <w:numPr>
          <w:ilvl w:val="0"/>
          <w:numId w:val="50"/>
        </w:numPr>
        <w:ind w:left="0" w:firstLine="0"/>
        <w:rPr>
          <w:rtl/>
        </w:rPr>
      </w:pPr>
      <w:r>
        <w:rPr>
          <w:rtl/>
        </w:rPr>
        <w:t xml:space="preserve">ينكرون </w:t>
      </w:r>
      <w:r>
        <w:rPr>
          <w:rFonts w:hint="cs"/>
          <w:rtl/>
        </w:rPr>
        <w:t>أ</w:t>
      </w:r>
      <w:r w:rsidR="00244472">
        <w:rPr>
          <w:rtl/>
        </w:rPr>
        <w:t>سرار الكنيسة السبعة</w:t>
      </w:r>
    </w:p>
    <w:p w14:paraId="09880DD3" w14:textId="2EEE2E66" w:rsidR="005706CA" w:rsidRPr="003F61AD" w:rsidRDefault="000C7CCB" w:rsidP="00AE0B99">
      <w:pPr>
        <w:jc w:val="lowKashida"/>
        <w:rPr>
          <w:sz w:val="28"/>
          <w:szCs w:val="28"/>
          <w:rtl/>
        </w:rPr>
      </w:pPr>
      <w:r>
        <w:rPr>
          <w:rFonts w:hint="cs"/>
          <w:sz w:val="28"/>
          <w:szCs w:val="28"/>
          <w:rtl/>
        </w:rPr>
        <w:t>ما معنى ينكرون</w:t>
      </w:r>
      <w:r>
        <w:rPr>
          <w:sz w:val="28"/>
          <w:szCs w:val="28"/>
          <w:rtl/>
        </w:rPr>
        <w:t xml:space="preserve"> </w:t>
      </w:r>
      <w:r>
        <w:rPr>
          <w:rFonts w:hint="cs"/>
          <w:sz w:val="28"/>
          <w:szCs w:val="28"/>
          <w:rtl/>
        </w:rPr>
        <w:t>أ</w:t>
      </w:r>
      <w:r w:rsidR="005706CA" w:rsidRPr="003F61AD">
        <w:rPr>
          <w:sz w:val="28"/>
          <w:szCs w:val="28"/>
          <w:rtl/>
        </w:rPr>
        <w:t xml:space="preserve">سرار الكنيسة؟ </w:t>
      </w:r>
      <w:r w:rsidR="0017720F">
        <w:rPr>
          <w:rFonts w:hint="cs"/>
          <w:sz w:val="28"/>
          <w:szCs w:val="28"/>
          <w:rtl/>
        </w:rPr>
        <w:t>أي</w:t>
      </w:r>
      <w:r>
        <w:rPr>
          <w:rFonts w:hint="cs"/>
          <w:sz w:val="28"/>
          <w:szCs w:val="28"/>
          <w:rtl/>
        </w:rPr>
        <w:t xml:space="preserve"> </w:t>
      </w:r>
      <w:r w:rsidR="005706CA" w:rsidRPr="003F61AD">
        <w:rPr>
          <w:sz w:val="28"/>
          <w:szCs w:val="28"/>
          <w:rtl/>
        </w:rPr>
        <w:t>يقولو</w:t>
      </w:r>
      <w:r w:rsidR="0017720F">
        <w:rPr>
          <w:rFonts w:hint="cs"/>
          <w:sz w:val="28"/>
          <w:szCs w:val="28"/>
          <w:rtl/>
        </w:rPr>
        <w:t>ن</w:t>
      </w:r>
      <w:r>
        <w:rPr>
          <w:rFonts w:hint="cs"/>
          <w:sz w:val="28"/>
          <w:szCs w:val="28"/>
          <w:rtl/>
        </w:rPr>
        <w:t xml:space="preserve"> </w:t>
      </w:r>
      <w:r w:rsidR="0017720F">
        <w:rPr>
          <w:rFonts w:hint="cs"/>
          <w:sz w:val="28"/>
          <w:szCs w:val="28"/>
          <w:rtl/>
        </w:rPr>
        <w:t>إ</w:t>
      </w:r>
      <w:r>
        <w:rPr>
          <w:rFonts w:hint="cs"/>
          <w:sz w:val="28"/>
          <w:szCs w:val="28"/>
          <w:rtl/>
        </w:rPr>
        <w:t>نه يوجد</w:t>
      </w:r>
      <w:r w:rsidR="005706CA" w:rsidRPr="003F61AD">
        <w:rPr>
          <w:sz w:val="28"/>
          <w:szCs w:val="28"/>
          <w:rtl/>
        </w:rPr>
        <w:t xml:space="preserve"> معمودية</w:t>
      </w:r>
      <w:r>
        <w:rPr>
          <w:rFonts w:hint="cs"/>
          <w:sz w:val="28"/>
          <w:szCs w:val="28"/>
          <w:rtl/>
        </w:rPr>
        <w:t>،</w:t>
      </w:r>
      <w:r w:rsidR="005706CA" w:rsidRPr="003F61AD">
        <w:rPr>
          <w:sz w:val="28"/>
          <w:szCs w:val="28"/>
          <w:rtl/>
        </w:rPr>
        <w:t xml:space="preserve"> لكن لا يسم</w:t>
      </w:r>
      <w:r>
        <w:rPr>
          <w:rFonts w:hint="cs"/>
          <w:sz w:val="28"/>
          <w:szCs w:val="28"/>
          <w:rtl/>
        </w:rPr>
        <w:t>ّ</w:t>
      </w:r>
      <w:r w:rsidR="005706CA" w:rsidRPr="003F61AD">
        <w:rPr>
          <w:sz w:val="28"/>
          <w:szCs w:val="28"/>
          <w:rtl/>
        </w:rPr>
        <w:t xml:space="preserve">ون المعمودية سرًا كنسيًا. </w:t>
      </w:r>
      <w:r w:rsidR="0017720F">
        <w:rPr>
          <w:rFonts w:hint="cs"/>
          <w:sz w:val="28"/>
          <w:szCs w:val="28"/>
          <w:rtl/>
        </w:rPr>
        <w:t>يوجد</w:t>
      </w:r>
      <w:r w:rsidR="005706CA" w:rsidRPr="003F61AD">
        <w:rPr>
          <w:sz w:val="28"/>
          <w:szCs w:val="28"/>
          <w:rtl/>
        </w:rPr>
        <w:t xml:space="preserve"> مثلًا زواج لكن لا يسم</w:t>
      </w:r>
      <w:r w:rsidR="0017651A">
        <w:rPr>
          <w:rFonts w:hint="cs"/>
          <w:sz w:val="28"/>
          <w:szCs w:val="28"/>
          <w:rtl/>
        </w:rPr>
        <w:t>ّ</w:t>
      </w:r>
      <w:r w:rsidR="005706CA" w:rsidRPr="003F61AD">
        <w:rPr>
          <w:sz w:val="28"/>
          <w:szCs w:val="28"/>
          <w:rtl/>
        </w:rPr>
        <w:t>ون الزواج سرً</w:t>
      </w:r>
      <w:r w:rsidR="0017720F">
        <w:rPr>
          <w:rFonts w:hint="cs"/>
          <w:sz w:val="28"/>
          <w:szCs w:val="28"/>
          <w:rtl/>
        </w:rPr>
        <w:t>ّ</w:t>
      </w:r>
      <w:r w:rsidR="005706CA" w:rsidRPr="003F61AD">
        <w:rPr>
          <w:sz w:val="28"/>
          <w:szCs w:val="28"/>
          <w:rtl/>
        </w:rPr>
        <w:t>ا كنسيًا</w:t>
      </w:r>
      <w:r w:rsidR="0017651A">
        <w:rPr>
          <w:rFonts w:hint="cs"/>
          <w:sz w:val="28"/>
          <w:szCs w:val="28"/>
          <w:rtl/>
        </w:rPr>
        <w:t>،</w:t>
      </w:r>
      <w:r w:rsidR="0017651A">
        <w:rPr>
          <w:sz w:val="28"/>
          <w:szCs w:val="28"/>
          <w:rtl/>
        </w:rPr>
        <w:t xml:space="preserve"> </w:t>
      </w:r>
      <w:r w:rsidR="0017651A">
        <w:rPr>
          <w:rFonts w:hint="cs"/>
          <w:sz w:val="28"/>
          <w:szCs w:val="28"/>
          <w:rtl/>
        </w:rPr>
        <w:t xml:space="preserve">نحن </w:t>
      </w:r>
      <w:r w:rsidR="0017720F">
        <w:rPr>
          <w:rFonts w:hint="cs"/>
          <w:sz w:val="28"/>
          <w:szCs w:val="28"/>
          <w:rtl/>
        </w:rPr>
        <w:t xml:space="preserve">هنا </w:t>
      </w:r>
      <w:r w:rsidR="0017651A">
        <w:rPr>
          <w:rFonts w:hint="cs"/>
          <w:sz w:val="28"/>
          <w:szCs w:val="28"/>
          <w:rtl/>
        </w:rPr>
        <w:t>نتحدث</w:t>
      </w:r>
      <w:r w:rsidR="005706CA" w:rsidRPr="003F61AD">
        <w:rPr>
          <w:sz w:val="28"/>
          <w:szCs w:val="28"/>
          <w:rtl/>
        </w:rPr>
        <w:t xml:space="preserve"> عن الأسرار الكنسية بمفهومها العقيدي</w:t>
      </w:r>
      <w:r w:rsidR="0017651A">
        <w:rPr>
          <w:rFonts w:hint="cs"/>
          <w:sz w:val="28"/>
          <w:szCs w:val="28"/>
          <w:rtl/>
        </w:rPr>
        <w:t>.</w:t>
      </w:r>
    </w:p>
    <w:p w14:paraId="438720A2" w14:textId="77777777" w:rsidR="005706CA" w:rsidRPr="003F61AD" w:rsidRDefault="005706CA" w:rsidP="00EE1B5D">
      <w:pPr>
        <w:pStyle w:val="Heading4"/>
        <w:numPr>
          <w:ilvl w:val="0"/>
          <w:numId w:val="50"/>
        </w:numPr>
        <w:ind w:left="0" w:firstLine="0"/>
        <w:rPr>
          <w:rtl/>
        </w:rPr>
      </w:pPr>
      <w:r w:rsidRPr="003F61AD">
        <w:rPr>
          <w:rtl/>
        </w:rPr>
        <w:lastRenderedPageBreak/>
        <w:t>ينكرون التقليد</w:t>
      </w:r>
      <w:r w:rsidR="00E7002D">
        <w:rPr>
          <w:rFonts w:hint="cs"/>
          <w:rtl/>
        </w:rPr>
        <w:t xml:space="preserve"> </w:t>
      </w:r>
      <w:r w:rsidR="00E7002D">
        <w:t>T</w:t>
      </w:r>
      <w:r w:rsidRPr="003F61AD">
        <w:t>radition</w:t>
      </w:r>
      <w:r w:rsidRPr="003F61AD">
        <w:rPr>
          <w:rtl/>
        </w:rPr>
        <w:t xml:space="preserve"> </w:t>
      </w:r>
    </w:p>
    <w:p w14:paraId="31FBBD8B" w14:textId="1B4637F7" w:rsidR="005706CA" w:rsidRPr="003F61AD" w:rsidRDefault="005706CA" w:rsidP="00841EBB">
      <w:pPr>
        <w:jc w:val="lowKashida"/>
        <w:rPr>
          <w:sz w:val="28"/>
          <w:szCs w:val="28"/>
          <w:rtl/>
        </w:rPr>
      </w:pPr>
      <w:r w:rsidRPr="00841EBB">
        <w:rPr>
          <w:b/>
          <w:bCs/>
          <w:sz w:val="28"/>
          <w:szCs w:val="28"/>
          <w:rtl/>
        </w:rPr>
        <w:t>التقليد</w:t>
      </w:r>
      <w:r w:rsidRPr="003F61AD">
        <w:rPr>
          <w:sz w:val="28"/>
          <w:szCs w:val="28"/>
          <w:rtl/>
        </w:rPr>
        <w:t xml:space="preserve"> يعني التسليم الرسولي</w:t>
      </w:r>
      <w:r w:rsidR="00341AF8">
        <w:rPr>
          <w:rFonts w:hint="cs"/>
          <w:sz w:val="28"/>
          <w:szCs w:val="28"/>
          <w:rtl/>
        </w:rPr>
        <w:t xml:space="preserve"> </w:t>
      </w:r>
      <w:r w:rsidR="00341AF8">
        <w:rPr>
          <w:sz w:val="28"/>
          <w:szCs w:val="28"/>
          <w:rtl/>
        </w:rPr>
        <w:t>والتسليم الكنسي</w:t>
      </w:r>
      <w:r w:rsidR="00841EBB">
        <w:rPr>
          <w:rFonts w:hint="cs"/>
          <w:sz w:val="28"/>
          <w:szCs w:val="28"/>
          <w:rtl/>
        </w:rPr>
        <w:t>.</w:t>
      </w:r>
      <w:r w:rsidR="00341AF8">
        <w:rPr>
          <w:sz w:val="28"/>
          <w:szCs w:val="28"/>
          <w:rtl/>
        </w:rPr>
        <w:t xml:space="preserve"> </w:t>
      </w:r>
      <w:r w:rsidR="00841EBB">
        <w:rPr>
          <w:rFonts w:hint="cs"/>
          <w:sz w:val="28"/>
          <w:szCs w:val="28"/>
          <w:rtl/>
        </w:rPr>
        <w:t>و</w:t>
      </w:r>
      <w:r w:rsidR="00341AF8">
        <w:rPr>
          <w:sz w:val="28"/>
          <w:szCs w:val="28"/>
          <w:rtl/>
        </w:rPr>
        <w:t>ب</w:t>
      </w:r>
      <w:r w:rsidR="00341AF8">
        <w:rPr>
          <w:rFonts w:hint="cs"/>
          <w:sz w:val="28"/>
          <w:szCs w:val="28"/>
          <w:rtl/>
        </w:rPr>
        <w:t>إ</w:t>
      </w:r>
      <w:r w:rsidRPr="003F61AD">
        <w:rPr>
          <w:sz w:val="28"/>
          <w:szCs w:val="28"/>
          <w:rtl/>
        </w:rPr>
        <w:t xml:space="preserve">نكارهم التقليد ينكرون </w:t>
      </w:r>
      <w:r w:rsidR="001442F4">
        <w:rPr>
          <w:sz w:val="28"/>
          <w:szCs w:val="28"/>
          <w:rtl/>
        </w:rPr>
        <w:t>أيضًا</w:t>
      </w:r>
      <w:r w:rsidRPr="003F61AD">
        <w:rPr>
          <w:sz w:val="28"/>
          <w:szCs w:val="28"/>
          <w:rtl/>
        </w:rPr>
        <w:t xml:space="preserve"> القوانين الكنسية</w:t>
      </w:r>
      <w:r w:rsidR="00841EBB">
        <w:rPr>
          <w:rFonts w:hint="cs"/>
          <w:sz w:val="28"/>
          <w:szCs w:val="28"/>
          <w:rtl/>
        </w:rPr>
        <w:t>،</w:t>
      </w:r>
      <w:r w:rsidRPr="003F61AD">
        <w:rPr>
          <w:sz w:val="28"/>
          <w:szCs w:val="28"/>
          <w:rtl/>
        </w:rPr>
        <w:t xml:space="preserve"> والنظم الكنسية</w:t>
      </w:r>
      <w:r w:rsidR="00841EBB">
        <w:rPr>
          <w:rFonts w:hint="cs"/>
          <w:sz w:val="28"/>
          <w:szCs w:val="28"/>
          <w:rtl/>
        </w:rPr>
        <w:t>،</w:t>
      </w:r>
      <w:r w:rsidRPr="003F61AD">
        <w:rPr>
          <w:sz w:val="28"/>
          <w:szCs w:val="28"/>
          <w:rtl/>
        </w:rPr>
        <w:t xml:space="preserve"> والمجامع</w:t>
      </w:r>
      <w:r w:rsidR="00BF450B">
        <w:rPr>
          <w:rFonts w:hint="cs"/>
          <w:sz w:val="28"/>
          <w:szCs w:val="28"/>
          <w:rtl/>
        </w:rPr>
        <w:t>،</w:t>
      </w:r>
      <w:r w:rsidRPr="003F61AD">
        <w:rPr>
          <w:sz w:val="28"/>
          <w:szCs w:val="28"/>
          <w:rtl/>
        </w:rPr>
        <w:t xml:space="preserve"> وينكرون كل التراث الذي أخذناه من الآباء</w:t>
      </w:r>
      <w:r w:rsidR="00317E3A">
        <w:rPr>
          <w:rFonts w:hint="cs"/>
          <w:sz w:val="28"/>
          <w:szCs w:val="28"/>
          <w:rtl/>
        </w:rPr>
        <w:t>.</w:t>
      </w:r>
      <w:r w:rsidRPr="003F61AD">
        <w:rPr>
          <w:sz w:val="28"/>
          <w:szCs w:val="28"/>
          <w:rtl/>
        </w:rPr>
        <w:t xml:space="preserve"> ربما يستخدمون </w:t>
      </w:r>
      <w:r w:rsidR="000E58FA">
        <w:rPr>
          <w:sz w:val="28"/>
          <w:szCs w:val="28"/>
          <w:rtl/>
        </w:rPr>
        <w:t>شيئًا</w:t>
      </w:r>
      <w:r w:rsidRPr="003F61AD">
        <w:rPr>
          <w:sz w:val="28"/>
          <w:szCs w:val="28"/>
          <w:rtl/>
        </w:rPr>
        <w:t xml:space="preserve"> من هذ</w:t>
      </w:r>
      <w:r w:rsidR="00341AF8">
        <w:rPr>
          <w:sz w:val="28"/>
          <w:szCs w:val="28"/>
          <w:rtl/>
        </w:rPr>
        <w:t xml:space="preserve">ا ولكن لا يلتزمون به يعني </w:t>
      </w:r>
      <w:r w:rsidR="00341AF8">
        <w:rPr>
          <w:rFonts w:hint="cs"/>
          <w:sz w:val="28"/>
          <w:szCs w:val="28"/>
          <w:rtl/>
        </w:rPr>
        <w:t>غير</w:t>
      </w:r>
      <w:r w:rsidRPr="003F61AD">
        <w:rPr>
          <w:sz w:val="28"/>
          <w:szCs w:val="28"/>
          <w:rtl/>
        </w:rPr>
        <w:t xml:space="preserve"> مهم</w:t>
      </w:r>
      <w:r w:rsidR="00BF450B">
        <w:rPr>
          <w:rFonts w:hint="cs"/>
          <w:sz w:val="28"/>
          <w:szCs w:val="28"/>
          <w:rtl/>
        </w:rPr>
        <w:t xml:space="preserve"> بالنسبة لهم</w:t>
      </w:r>
      <w:r w:rsidRPr="003F61AD">
        <w:rPr>
          <w:sz w:val="28"/>
          <w:szCs w:val="28"/>
          <w:rtl/>
        </w:rPr>
        <w:t>.</w:t>
      </w:r>
    </w:p>
    <w:p w14:paraId="21A35D68" w14:textId="77777777" w:rsidR="005706CA" w:rsidRPr="003F61AD" w:rsidRDefault="00185161" w:rsidP="00EE1B5D">
      <w:pPr>
        <w:pStyle w:val="Heading4"/>
        <w:numPr>
          <w:ilvl w:val="0"/>
          <w:numId w:val="50"/>
        </w:numPr>
        <w:ind w:left="0" w:firstLine="0"/>
        <w:rPr>
          <w:rtl/>
        </w:rPr>
      </w:pPr>
      <w:r>
        <w:rPr>
          <w:rtl/>
        </w:rPr>
        <w:t>ينكرون الكهنوت</w:t>
      </w:r>
    </w:p>
    <w:p w14:paraId="13432571" w14:textId="17ADABCC" w:rsidR="006A406A" w:rsidRDefault="005706CA" w:rsidP="00AE0B99">
      <w:pPr>
        <w:jc w:val="lowKashida"/>
        <w:rPr>
          <w:sz w:val="28"/>
          <w:szCs w:val="28"/>
          <w:rtl/>
        </w:rPr>
      </w:pPr>
      <w:r w:rsidRPr="003F61AD">
        <w:rPr>
          <w:sz w:val="28"/>
          <w:szCs w:val="28"/>
          <w:rtl/>
        </w:rPr>
        <w:t>وهم في هذا بين أمرين أساسيين</w:t>
      </w:r>
      <w:r w:rsidR="00185161">
        <w:rPr>
          <w:rFonts w:hint="cs"/>
          <w:sz w:val="28"/>
          <w:szCs w:val="28"/>
          <w:rtl/>
        </w:rPr>
        <w:t>؛</w:t>
      </w:r>
      <w:r w:rsidRPr="003F61AD">
        <w:rPr>
          <w:sz w:val="28"/>
          <w:szCs w:val="28"/>
          <w:rtl/>
        </w:rPr>
        <w:t xml:space="preserve"> إما أنهم يقولون </w:t>
      </w:r>
      <w:r w:rsidR="00812C0B">
        <w:rPr>
          <w:rFonts w:hint="cs"/>
          <w:sz w:val="28"/>
          <w:szCs w:val="28"/>
          <w:rtl/>
        </w:rPr>
        <w:t>إ</w:t>
      </w:r>
      <w:r w:rsidR="00185161">
        <w:rPr>
          <w:rFonts w:hint="cs"/>
          <w:sz w:val="28"/>
          <w:szCs w:val="28"/>
          <w:rtl/>
        </w:rPr>
        <w:t xml:space="preserve">نه: </w:t>
      </w:r>
      <w:r w:rsidR="00185161">
        <w:rPr>
          <w:sz w:val="28"/>
          <w:szCs w:val="28"/>
          <w:rtl/>
        </w:rPr>
        <w:t>لا يوجد كهنوت للبشر على ال</w:t>
      </w:r>
      <w:r w:rsidR="00185161">
        <w:rPr>
          <w:rFonts w:hint="cs"/>
          <w:sz w:val="28"/>
          <w:szCs w:val="28"/>
          <w:rtl/>
        </w:rPr>
        <w:t>إ</w:t>
      </w:r>
      <w:r w:rsidRPr="003F61AD">
        <w:rPr>
          <w:sz w:val="28"/>
          <w:szCs w:val="28"/>
          <w:rtl/>
        </w:rPr>
        <w:t>طلاق</w:t>
      </w:r>
      <w:r w:rsidR="00185161">
        <w:rPr>
          <w:rFonts w:hint="cs"/>
          <w:sz w:val="28"/>
          <w:szCs w:val="28"/>
          <w:rtl/>
        </w:rPr>
        <w:t>،</w:t>
      </w:r>
      <w:r w:rsidRPr="003F61AD">
        <w:rPr>
          <w:sz w:val="28"/>
          <w:szCs w:val="28"/>
          <w:rtl/>
        </w:rPr>
        <w:t xml:space="preserve"> وإنما هناك كاهن</w:t>
      </w:r>
      <w:r w:rsidR="00185161">
        <w:rPr>
          <w:rFonts w:hint="cs"/>
          <w:sz w:val="28"/>
          <w:szCs w:val="28"/>
          <w:rtl/>
        </w:rPr>
        <w:t>ٌ</w:t>
      </w:r>
      <w:r w:rsidRPr="003F61AD">
        <w:rPr>
          <w:sz w:val="28"/>
          <w:szCs w:val="28"/>
          <w:rtl/>
        </w:rPr>
        <w:t xml:space="preserve"> واحد</w:t>
      </w:r>
      <w:r w:rsidR="00185161">
        <w:rPr>
          <w:rFonts w:hint="cs"/>
          <w:sz w:val="28"/>
          <w:szCs w:val="28"/>
          <w:rtl/>
        </w:rPr>
        <w:t>ٌ</w:t>
      </w:r>
      <w:r w:rsidRPr="003F61AD">
        <w:rPr>
          <w:sz w:val="28"/>
          <w:szCs w:val="28"/>
          <w:rtl/>
        </w:rPr>
        <w:t xml:space="preserve"> فقط في السماء</w:t>
      </w:r>
      <w:r w:rsidR="009E0291">
        <w:rPr>
          <w:rFonts w:hint="cs"/>
          <w:sz w:val="28"/>
          <w:szCs w:val="28"/>
          <w:rtl/>
        </w:rPr>
        <w:t>ِ</w:t>
      </w:r>
      <w:r w:rsidRPr="003F61AD">
        <w:rPr>
          <w:sz w:val="28"/>
          <w:szCs w:val="28"/>
          <w:rtl/>
        </w:rPr>
        <w:t xml:space="preserve"> وعلى الأرض</w:t>
      </w:r>
      <w:r w:rsidR="009E0291">
        <w:rPr>
          <w:rFonts w:hint="cs"/>
          <w:sz w:val="28"/>
          <w:szCs w:val="28"/>
          <w:rtl/>
        </w:rPr>
        <w:t>ِ</w:t>
      </w:r>
      <w:r w:rsidRPr="003F61AD">
        <w:rPr>
          <w:sz w:val="28"/>
          <w:szCs w:val="28"/>
          <w:rtl/>
        </w:rPr>
        <w:t xml:space="preserve"> هو يسوع المسيح لا غير</w:t>
      </w:r>
      <w:r w:rsidR="00185161">
        <w:rPr>
          <w:rFonts w:hint="cs"/>
          <w:sz w:val="28"/>
          <w:szCs w:val="28"/>
          <w:rtl/>
        </w:rPr>
        <w:t>،</w:t>
      </w:r>
      <w:r w:rsidR="00185161">
        <w:rPr>
          <w:sz w:val="28"/>
          <w:szCs w:val="28"/>
          <w:rtl/>
        </w:rPr>
        <w:t xml:space="preserve"> </w:t>
      </w:r>
      <w:r w:rsidR="00185161">
        <w:rPr>
          <w:rFonts w:hint="cs"/>
          <w:sz w:val="28"/>
          <w:szCs w:val="28"/>
          <w:rtl/>
        </w:rPr>
        <w:t>وبالتالي لا يوجد</w:t>
      </w:r>
      <w:r w:rsidRPr="003F61AD">
        <w:rPr>
          <w:sz w:val="28"/>
          <w:szCs w:val="28"/>
          <w:rtl/>
        </w:rPr>
        <w:t xml:space="preserve"> كهنوت للبشر عندهم</w:t>
      </w:r>
      <w:r w:rsidR="00185161">
        <w:rPr>
          <w:rFonts w:hint="cs"/>
          <w:sz w:val="28"/>
          <w:szCs w:val="28"/>
          <w:rtl/>
        </w:rPr>
        <w:t>.</w:t>
      </w:r>
    </w:p>
    <w:p w14:paraId="12001E8B" w14:textId="77777777" w:rsidR="008A1424" w:rsidRDefault="00185161" w:rsidP="008A1424">
      <w:pPr>
        <w:jc w:val="lowKashida"/>
        <w:rPr>
          <w:sz w:val="28"/>
          <w:szCs w:val="28"/>
          <w:rtl/>
        </w:rPr>
      </w:pPr>
      <w:r>
        <w:rPr>
          <w:rFonts w:hint="cs"/>
          <w:sz w:val="28"/>
          <w:szCs w:val="28"/>
          <w:rtl/>
        </w:rPr>
        <w:t>الأمر الثاني:</w:t>
      </w:r>
      <w:r>
        <w:rPr>
          <w:sz w:val="28"/>
          <w:szCs w:val="28"/>
          <w:rtl/>
        </w:rPr>
        <w:t xml:space="preserve"> وه</w:t>
      </w:r>
      <w:r>
        <w:rPr>
          <w:rFonts w:hint="cs"/>
          <w:sz w:val="28"/>
          <w:szCs w:val="28"/>
          <w:rtl/>
        </w:rPr>
        <w:t>و</w:t>
      </w:r>
      <w:r>
        <w:rPr>
          <w:sz w:val="28"/>
          <w:szCs w:val="28"/>
          <w:rtl/>
        </w:rPr>
        <w:t xml:space="preserve"> عكس الأو</w:t>
      </w:r>
      <w:r>
        <w:rPr>
          <w:rFonts w:hint="cs"/>
          <w:sz w:val="28"/>
          <w:szCs w:val="28"/>
          <w:rtl/>
        </w:rPr>
        <w:t>ل</w:t>
      </w:r>
      <w:r w:rsidR="005706CA" w:rsidRPr="003F61AD">
        <w:rPr>
          <w:sz w:val="28"/>
          <w:szCs w:val="28"/>
          <w:rtl/>
        </w:rPr>
        <w:t xml:space="preserve"> ولكن بمعنى آخر</w:t>
      </w:r>
      <w:r>
        <w:rPr>
          <w:rFonts w:hint="cs"/>
          <w:sz w:val="28"/>
          <w:szCs w:val="28"/>
          <w:rtl/>
        </w:rPr>
        <w:t>؛</w:t>
      </w:r>
      <w:r>
        <w:rPr>
          <w:sz w:val="28"/>
          <w:szCs w:val="28"/>
          <w:rtl/>
        </w:rPr>
        <w:t xml:space="preserve"> </w:t>
      </w:r>
      <w:r>
        <w:rPr>
          <w:rFonts w:hint="cs"/>
          <w:sz w:val="28"/>
          <w:szCs w:val="28"/>
          <w:rtl/>
        </w:rPr>
        <w:t>أ</w:t>
      </w:r>
      <w:r w:rsidR="005706CA" w:rsidRPr="003F61AD">
        <w:rPr>
          <w:sz w:val="28"/>
          <w:szCs w:val="28"/>
          <w:rtl/>
        </w:rPr>
        <w:t>ن</w:t>
      </w:r>
      <w:r>
        <w:rPr>
          <w:rFonts w:hint="cs"/>
          <w:sz w:val="28"/>
          <w:szCs w:val="28"/>
          <w:rtl/>
        </w:rPr>
        <w:t>َّ</w:t>
      </w:r>
      <w:r w:rsidR="005706CA" w:rsidRPr="003F61AD">
        <w:rPr>
          <w:sz w:val="28"/>
          <w:szCs w:val="28"/>
          <w:rtl/>
        </w:rPr>
        <w:t xml:space="preserve"> كل</w:t>
      </w:r>
      <w:r w:rsidR="00CE319A">
        <w:rPr>
          <w:rFonts w:hint="cs"/>
          <w:sz w:val="28"/>
          <w:szCs w:val="28"/>
          <w:rtl/>
        </w:rPr>
        <w:t>ّ</w:t>
      </w:r>
      <w:r w:rsidR="005706CA" w:rsidRPr="003F61AD">
        <w:rPr>
          <w:sz w:val="28"/>
          <w:szCs w:val="28"/>
          <w:rtl/>
        </w:rPr>
        <w:t xml:space="preserve"> البشر</w:t>
      </w:r>
      <w:r>
        <w:rPr>
          <w:rFonts w:hint="cs"/>
          <w:sz w:val="28"/>
          <w:szCs w:val="28"/>
          <w:rtl/>
        </w:rPr>
        <w:t>ِ</w:t>
      </w:r>
      <w:r w:rsidR="005706CA" w:rsidRPr="003F61AD">
        <w:rPr>
          <w:sz w:val="28"/>
          <w:szCs w:val="28"/>
          <w:rtl/>
        </w:rPr>
        <w:t xml:space="preserve"> كهنة </w:t>
      </w:r>
      <w:r w:rsidR="00CE319A">
        <w:rPr>
          <w:rFonts w:hint="cs"/>
          <w:sz w:val="28"/>
          <w:szCs w:val="28"/>
          <w:rtl/>
        </w:rPr>
        <w:t>"</w:t>
      </w:r>
      <w:r w:rsidR="005706CA" w:rsidRPr="003F61AD">
        <w:rPr>
          <w:sz w:val="28"/>
          <w:szCs w:val="28"/>
          <w:rtl/>
        </w:rPr>
        <w:t>كلنا ملوك</w:t>
      </w:r>
      <w:r w:rsidR="00CE319A">
        <w:rPr>
          <w:rFonts w:hint="cs"/>
          <w:sz w:val="28"/>
          <w:szCs w:val="28"/>
          <w:rtl/>
        </w:rPr>
        <w:t>ٌ</w:t>
      </w:r>
      <w:r w:rsidR="005706CA" w:rsidRPr="003F61AD">
        <w:rPr>
          <w:sz w:val="28"/>
          <w:szCs w:val="28"/>
          <w:rtl/>
        </w:rPr>
        <w:t xml:space="preserve"> وكهنة</w:t>
      </w:r>
      <w:r w:rsidR="00CE319A">
        <w:rPr>
          <w:rFonts w:hint="cs"/>
          <w:sz w:val="28"/>
          <w:szCs w:val="28"/>
          <w:rtl/>
        </w:rPr>
        <w:t>".</w:t>
      </w:r>
      <w:r w:rsidR="006A406A">
        <w:rPr>
          <w:rFonts w:hint="cs"/>
          <w:sz w:val="28"/>
          <w:szCs w:val="28"/>
          <w:rtl/>
        </w:rPr>
        <w:t xml:space="preserve"> </w:t>
      </w:r>
      <w:r w:rsidR="005706CA" w:rsidRPr="003F61AD">
        <w:rPr>
          <w:sz w:val="28"/>
          <w:szCs w:val="28"/>
          <w:rtl/>
        </w:rPr>
        <w:t>ولكن</w:t>
      </w:r>
      <w:r w:rsidR="006A406A">
        <w:rPr>
          <w:rFonts w:hint="cs"/>
          <w:sz w:val="28"/>
          <w:szCs w:val="28"/>
          <w:rtl/>
        </w:rPr>
        <w:t>ّ</w:t>
      </w:r>
      <w:r w:rsidR="005706CA" w:rsidRPr="003F61AD">
        <w:rPr>
          <w:sz w:val="28"/>
          <w:szCs w:val="28"/>
          <w:rtl/>
        </w:rPr>
        <w:t xml:space="preserve"> هذين الأمرين على تناقضهما يجمعهما معنى واحد وهو أنه </w:t>
      </w:r>
      <w:r w:rsidR="005706CA" w:rsidRPr="006A406A">
        <w:rPr>
          <w:b/>
          <w:bCs/>
          <w:sz w:val="28"/>
          <w:szCs w:val="28"/>
          <w:rtl/>
        </w:rPr>
        <w:t>لا</w:t>
      </w:r>
      <w:r w:rsidR="005706CA" w:rsidRPr="003F61AD">
        <w:rPr>
          <w:sz w:val="28"/>
          <w:szCs w:val="28"/>
          <w:rtl/>
        </w:rPr>
        <w:t xml:space="preserve"> </w:t>
      </w:r>
      <w:r w:rsidR="005706CA" w:rsidRPr="006A406A">
        <w:rPr>
          <w:b/>
          <w:bCs/>
          <w:sz w:val="28"/>
          <w:szCs w:val="28"/>
          <w:rtl/>
        </w:rPr>
        <w:t>تمايز بين البشر</w:t>
      </w:r>
      <w:r w:rsidR="009E0291">
        <w:rPr>
          <w:rFonts w:hint="cs"/>
          <w:sz w:val="28"/>
          <w:szCs w:val="28"/>
          <w:rtl/>
        </w:rPr>
        <w:t>،</w:t>
      </w:r>
      <w:r w:rsidR="005706CA" w:rsidRPr="003F61AD">
        <w:rPr>
          <w:sz w:val="28"/>
          <w:szCs w:val="28"/>
          <w:rtl/>
        </w:rPr>
        <w:t xml:space="preserve"> </w:t>
      </w:r>
      <w:r w:rsidR="006A406A">
        <w:rPr>
          <w:rFonts w:hint="cs"/>
          <w:sz w:val="28"/>
          <w:szCs w:val="28"/>
          <w:rtl/>
        </w:rPr>
        <w:t>لا يوجد</w:t>
      </w:r>
      <w:r w:rsidR="005706CA" w:rsidRPr="003F61AD">
        <w:rPr>
          <w:sz w:val="28"/>
          <w:szCs w:val="28"/>
          <w:rtl/>
        </w:rPr>
        <w:t xml:space="preserve"> كاهن وعلماني</w:t>
      </w:r>
      <w:r w:rsidR="006A406A">
        <w:rPr>
          <w:rFonts w:hint="cs"/>
          <w:sz w:val="28"/>
          <w:szCs w:val="28"/>
          <w:rtl/>
        </w:rPr>
        <w:t>..</w:t>
      </w:r>
      <w:r w:rsidR="005706CA" w:rsidRPr="003F61AD">
        <w:rPr>
          <w:sz w:val="28"/>
          <w:szCs w:val="28"/>
          <w:rtl/>
        </w:rPr>
        <w:t xml:space="preserve"> إ</w:t>
      </w:r>
      <w:r w:rsidR="006A406A">
        <w:rPr>
          <w:sz w:val="28"/>
          <w:szCs w:val="28"/>
          <w:rtl/>
        </w:rPr>
        <w:t xml:space="preserve">ما الكل كهنة يا إما الكل </w:t>
      </w:r>
      <w:r w:rsidR="006A406A">
        <w:rPr>
          <w:rFonts w:hint="cs"/>
          <w:sz w:val="28"/>
          <w:szCs w:val="28"/>
          <w:rtl/>
        </w:rPr>
        <w:t xml:space="preserve">ليسوا </w:t>
      </w:r>
      <w:r w:rsidR="008A1424">
        <w:rPr>
          <w:sz w:val="28"/>
          <w:szCs w:val="28"/>
          <w:rtl/>
        </w:rPr>
        <w:t>كهنة</w:t>
      </w:r>
      <w:r w:rsidR="008A1424">
        <w:rPr>
          <w:rFonts w:hint="cs"/>
          <w:sz w:val="28"/>
          <w:szCs w:val="28"/>
          <w:rtl/>
        </w:rPr>
        <w:t xml:space="preserve">! </w:t>
      </w:r>
    </w:p>
    <w:p w14:paraId="29A080B5" w14:textId="77777777" w:rsidR="005706CA" w:rsidRPr="001D51BD" w:rsidRDefault="00DA3311" w:rsidP="008A1424">
      <w:pPr>
        <w:jc w:val="lowKashida"/>
        <w:rPr>
          <w:sz w:val="28"/>
          <w:szCs w:val="28"/>
          <w:rtl/>
        </w:rPr>
      </w:pPr>
      <w:r w:rsidRPr="001D51BD">
        <w:rPr>
          <w:rFonts w:hint="cs"/>
          <w:sz w:val="28"/>
          <w:szCs w:val="28"/>
          <w:rtl/>
        </w:rPr>
        <w:t xml:space="preserve">أما ما </w:t>
      </w:r>
      <w:proofErr w:type="spellStart"/>
      <w:r w:rsidR="008A1424" w:rsidRPr="001D51BD">
        <w:rPr>
          <w:sz w:val="28"/>
          <w:szCs w:val="28"/>
          <w:rtl/>
        </w:rPr>
        <w:t>تقرأون</w:t>
      </w:r>
      <w:r w:rsidRPr="001D51BD">
        <w:rPr>
          <w:rFonts w:hint="cs"/>
          <w:sz w:val="28"/>
          <w:szCs w:val="28"/>
          <w:rtl/>
        </w:rPr>
        <w:t>ه</w:t>
      </w:r>
      <w:proofErr w:type="spellEnd"/>
      <w:r w:rsidRPr="001D51BD">
        <w:rPr>
          <w:sz w:val="28"/>
          <w:szCs w:val="28"/>
          <w:rtl/>
        </w:rPr>
        <w:t xml:space="preserve"> أحيانًا</w:t>
      </w:r>
      <w:r w:rsidR="005706CA" w:rsidRPr="001D51BD">
        <w:rPr>
          <w:sz w:val="28"/>
          <w:szCs w:val="28"/>
          <w:rtl/>
        </w:rPr>
        <w:t xml:space="preserve"> عند البروتستانت</w:t>
      </w:r>
      <w:r w:rsidRPr="001D51BD">
        <w:rPr>
          <w:rFonts w:hint="cs"/>
          <w:sz w:val="28"/>
          <w:szCs w:val="28"/>
          <w:rtl/>
        </w:rPr>
        <w:t>:</w:t>
      </w:r>
      <w:r w:rsidR="005706CA" w:rsidRPr="001D51BD">
        <w:rPr>
          <w:sz w:val="28"/>
          <w:szCs w:val="28"/>
          <w:rtl/>
        </w:rPr>
        <w:t xml:space="preserve"> القس فلان أو الشيخ فلان أو غيره</w:t>
      </w:r>
      <w:r w:rsidRPr="001D51BD">
        <w:rPr>
          <w:rFonts w:hint="cs"/>
          <w:sz w:val="28"/>
          <w:szCs w:val="28"/>
          <w:rtl/>
        </w:rPr>
        <w:t>..</w:t>
      </w:r>
      <w:r w:rsidR="005706CA" w:rsidRPr="001D51BD">
        <w:rPr>
          <w:sz w:val="28"/>
          <w:szCs w:val="28"/>
          <w:rtl/>
        </w:rPr>
        <w:t xml:space="preserve"> فهذا لا علاقة له بالكهنوت يعني يسم</w:t>
      </w:r>
      <w:r w:rsidR="008A1424" w:rsidRPr="001D51BD">
        <w:rPr>
          <w:rFonts w:hint="cs"/>
          <w:sz w:val="28"/>
          <w:szCs w:val="28"/>
          <w:rtl/>
        </w:rPr>
        <w:t>ّ</w:t>
      </w:r>
      <w:r w:rsidR="005706CA" w:rsidRPr="001D51BD">
        <w:rPr>
          <w:sz w:val="28"/>
          <w:szCs w:val="28"/>
          <w:rtl/>
        </w:rPr>
        <w:t xml:space="preserve">ى قسًا </w:t>
      </w:r>
      <w:r w:rsidR="008A1424" w:rsidRPr="001D51BD">
        <w:rPr>
          <w:sz w:val="28"/>
          <w:szCs w:val="28"/>
          <w:rtl/>
        </w:rPr>
        <w:t xml:space="preserve">ولا يكون كاهنًا كلمة قس عندهم </w:t>
      </w:r>
      <w:r w:rsidR="008A1424" w:rsidRPr="001D51BD">
        <w:rPr>
          <w:rFonts w:hint="cs"/>
          <w:sz w:val="28"/>
          <w:szCs w:val="28"/>
          <w:rtl/>
        </w:rPr>
        <w:t>لا تعني</w:t>
      </w:r>
      <w:r w:rsidR="008A1424" w:rsidRPr="001D51BD">
        <w:rPr>
          <w:sz w:val="28"/>
          <w:szCs w:val="28"/>
          <w:rtl/>
        </w:rPr>
        <w:t xml:space="preserve"> كاهن وكلمة شيخ </w:t>
      </w:r>
      <w:r w:rsidR="008A1424" w:rsidRPr="001D51BD">
        <w:rPr>
          <w:rFonts w:hint="cs"/>
          <w:sz w:val="28"/>
          <w:szCs w:val="28"/>
          <w:rtl/>
        </w:rPr>
        <w:t>لا تعني</w:t>
      </w:r>
      <w:r w:rsidR="008A1424" w:rsidRPr="001D51BD">
        <w:rPr>
          <w:sz w:val="28"/>
          <w:szCs w:val="28"/>
          <w:rtl/>
        </w:rPr>
        <w:t xml:space="preserve"> كاهن</w:t>
      </w:r>
      <w:r w:rsidR="008A1424" w:rsidRPr="001D51BD">
        <w:rPr>
          <w:rFonts w:hint="cs"/>
          <w:sz w:val="28"/>
          <w:szCs w:val="28"/>
          <w:rtl/>
        </w:rPr>
        <w:t>، ليس لديهم كهنوت نهائي...</w:t>
      </w:r>
    </w:p>
    <w:p w14:paraId="0D765ACD" w14:textId="77777777" w:rsidR="005706CA" w:rsidRPr="001D51BD" w:rsidRDefault="005706CA" w:rsidP="00EE1B5D">
      <w:pPr>
        <w:pStyle w:val="Heading4"/>
        <w:numPr>
          <w:ilvl w:val="0"/>
          <w:numId w:val="50"/>
        </w:numPr>
        <w:ind w:left="0" w:firstLine="0"/>
        <w:rPr>
          <w:rtl/>
        </w:rPr>
      </w:pPr>
      <w:r w:rsidRPr="001D51BD">
        <w:rPr>
          <w:rtl/>
        </w:rPr>
        <w:t>هناك</w:t>
      </w:r>
      <w:r w:rsidR="0009582D" w:rsidRPr="001D51BD">
        <w:rPr>
          <w:rtl/>
        </w:rPr>
        <w:t xml:space="preserve"> خلافات متعددة حول موضوع الخلاص</w:t>
      </w:r>
    </w:p>
    <w:p w14:paraId="1086230C" w14:textId="59B50467" w:rsidR="005706CA" w:rsidRPr="003F61AD" w:rsidRDefault="005706CA" w:rsidP="001F25FE">
      <w:pPr>
        <w:jc w:val="lowKashida"/>
        <w:rPr>
          <w:sz w:val="28"/>
          <w:szCs w:val="28"/>
          <w:rtl/>
        </w:rPr>
      </w:pPr>
      <w:r w:rsidRPr="001D51BD">
        <w:rPr>
          <w:sz w:val="28"/>
          <w:szCs w:val="28"/>
          <w:rtl/>
        </w:rPr>
        <w:t>كلها تقريبًا تدور</w:t>
      </w:r>
      <w:r w:rsidR="007E44A2" w:rsidRPr="001D51BD">
        <w:rPr>
          <w:rFonts w:hint="cs"/>
          <w:sz w:val="28"/>
          <w:szCs w:val="28"/>
          <w:rtl/>
        </w:rPr>
        <w:t>ُ</w:t>
      </w:r>
      <w:r w:rsidRPr="001D51BD">
        <w:rPr>
          <w:sz w:val="28"/>
          <w:szCs w:val="28"/>
          <w:rtl/>
        </w:rPr>
        <w:t xml:space="preserve"> حول نقطة</w:t>
      </w:r>
      <w:r w:rsidR="007E44A2" w:rsidRPr="001D51BD">
        <w:rPr>
          <w:sz w:val="28"/>
          <w:szCs w:val="28"/>
          <w:rtl/>
        </w:rPr>
        <w:t xml:space="preserve"> واحدة وهي </w:t>
      </w:r>
      <w:r w:rsidR="007E44A2" w:rsidRPr="001D51BD">
        <w:rPr>
          <w:rFonts w:hint="cs"/>
          <w:sz w:val="28"/>
          <w:szCs w:val="28"/>
          <w:rtl/>
        </w:rPr>
        <w:t>أ</w:t>
      </w:r>
      <w:r w:rsidRPr="001D51BD">
        <w:rPr>
          <w:sz w:val="28"/>
          <w:szCs w:val="28"/>
          <w:rtl/>
        </w:rPr>
        <w:t>ن الخلاص مسألة مباشرة بين الإنسان والله</w:t>
      </w:r>
      <w:r w:rsidR="00DA76D8">
        <w:rPr>
          <w:rFonts w:hint="cs"/>
          <w:sz w:val="28"/>
          <w:szCs w:val="28"/>
          <w:rtl/>
        </w:rPr>
        <w:t>،</w:t>
      </w:r>
      <w:r w:rsidRPr="001D51BD">
        <w:rPr>
          <w:sz w:val="28"/>
          <w:szCs w:val="28"/>
          <w:rtl/>
        </w:rPr>
        <w:t xml:space="preserve"> لا تدخل فيه الكنيسة</w:t>
      </w:r>
      <w:r w:rsidR="00374F7C">
        <w:rPr>
          <w:rFonts w:hint="cs"/>
          <w:sz w:val="28"/>
          <w:szCs w:val="28"/>
          <w:rtl/>
        </w:rPr>
        <w:t>،</w:t>
      </w:r>
      <w:r w:rsidRPr="001D51BD">
        <w:rPr>
          <w:sz w:val="28"/>
          <w:szCs w:val="28"/>
          <w:rtl/>
        </w:rPr>
        <w:t xml:space="preserve"> </w:t>
      </w:r>
      <w:r w:rsidR="00374F7C" w:rsidRPr="00374F7C">
        <w:rPr>
          <w:sz w:val="28"/>
          <w:szCs w:val="28"/>
          <w:rtl/>
        </w:rPr>
        <w:t>"آمن فتخلص"</w:t>
      </w:r>
      <w:r w:rsidR="00374F7C">
        <w:rPr>
          <w:rFonts w:hint="cs"/>
          <w:sz w:val="28"/>
          <w:szCs w:val="28"/>
          <w:rtl/>
        </w:rPr>
        <w:t>!!</w:t>
      </w:r>
      <w:r w:rsidR="00374F7C" w:rsidRPr="001D51BD">
        <w:rPr>
          <w:sz w:val="28"/>
          <w:szCs w:val="28"/>
          <w:rtl/>
        </w:rPr>
        <w:t xml:space="preserve"> </w:t>
      </w:r>
      <w:r w:rsidR="00DA76D8">
        <w:rPr>
          <w:rFonts w:hint="cs"/>
          <w:sz w:val="28"/>
          <w:szCs w:val="28"/>
          <w:rtl/>
        </w:rPr>
        <w:t>عندهم</w:t>
      </w:r>
      <w:r w:rsidRPr="001D51BD">
        <w:rPr>
          <w:sz w:val="28"/>
          <w:szCs w:val="28"/>
          <w:rtl/>
        </w:rPr>
        <w:t xml:space="preserve"> الخلاص بالإيمان عمل شخصي لا تدخل </w:t>
      </w:r>
      <w:r w:rsidR="00F44F15">
        <w:rPr>
          <w:rFonts w:hint="cs"/>
          <w:sz w:val="28"/>
          <w:szCs w:val="28"/>
          <w:rtl/>
        </w:rPr>
        <w:t xml:space="preserve">فيه </w:t>
      </w:r>
      <w:r w:rsidRPr="001D51BD">
        <w:rPr>
          <w:sz w:val="28"/>
          <w:szCs w:val="28"/>
          <w:rtl/>
        </w:rPr>
        <w:t xml:space="preserve">الكنيسة </w:t>
      </w:r>
      <w:r w:rsidR="00F44F15">
        <w:rPr>
          <w:rFonts w:hint="cs"/>
          <w:sz w:val="28"/>
          <w:szCs w:val="28"/>
          <w:rtl/>
        </w:rPr>
        <w:t>سواء من</w:t>
      </w:r>
      <w:r w:rsidRPr="001D51BD">
        <w:rPr>
          <w:sz w:val="28"/>
          <w:szCs w:val="28"/>
          <w:rtl/>
        </w:rPr>
        <w:t xml:space="preserve"> جهة معمودية</w:t>
      </w:r>
      <w:r w:rsidR="00374F7C">
        <w:rPr>
          <w:rFonts w:hint="cs"/>
          <w:sz w:val="28"/>
          <w:szCs w:val="28"/>
          <w:rtl/>
        </w:rPr>
        <w:t xml:space="preserve"> </w:t>
      </w:r>
      <w:r w:rsidR="00614627">
        <w:rPr>
          <w:rFonts w:hint="cs"/>
          <w:sz w:val="28"/>
          <w:szCs w:val="28"/>
          <w:rtl/>
        </w:rPr>
        <w:t xml:space="preserve">أو </w:t>
      </w:r>
      <w:r w:rsidRPr="001D51BD">
        <w:rPr>
          <w:sz w:val="28"/>
          <w:szCs w:val="28"/>
          <w:rtl/>
        </w:rPr>
        <w:t>من جهة كهنوت</w:t>
      </w:r>
      <w:r w:rsidR="007E44A2" w:rsidRPr="001D51BD">
        <w:rPr>
          <w:rFonts w:hint="cs"/>
          <w:sz w:val="28"/>
          <w:szCs w:val="28"/>
          <w:rtl/>
        </w:rPr>
        <w:t>،</w:t>
      </w:r>
      <w:r w:rsidRPr="001D51BD">
        <w:rPr>
          <w:sz w:val="28"/>
          <w:szCs w:val="28"/>
          <w:rtl/>
        </w:rPr>
        <w:t xml:space="preserve"> </w:t>
      </w:r>
      <w:r w:rsidR="001F25FE" w:rsidRPr="001D51BD">
        <w:rPr>
          <w:rFonts w:hint="cs"/>
          <w:sz w:val="28"/>
          <w:szCs w:val="28"/>
          <w:rtl/>
        </w:rPr>
        <w:t xml:space="preserve">ليس لها </w:t>
      </w:r>
      <w:r w:rsidRPr="001D51BD">
        <w:rPr>
          <w:sz w:val="28"/>
          <w:szCs w:val="28"/>
          <w:rtl/>
        </w:rPr>
        <w:t>علاقة. ف</w:t>
      </w:r>
      <w:r w:rsidR="001F25FE" w:rsidRPr="001D51BD">
        <w:rPr>
          <w:sz w:val="28"/>
          <w:szCs w:val="28"/>
          <w:rtl/>
        </w:rPr>
        <w:t xml:space="preserve">ي تفاصيل أخرى في موضوع الخلاص </w:t>
      </w:r>
      <w:r w:rsidR="001F25FE" w:rsidRPr="001D51BD">
        <w:rPr>
          <w:rFonts w:hint="cs"/>
          <w:sz w:val="28"/>
          <w:szCs w:val="28"/>
          <w:rtl/>
        </w:rPr>
        <w:t>مثل</w:t>
      </w:r>
      <w:r w:rsidRPr="001D51BD">
        <w:rPr>
          <w:sz w:val="28"/>
          <w:szCs w:val="28"/>
          <w:rtl/>
        </w:rPr>
        <w:t xml:space="preserve"> عدم هلاك المؤمن مهما حدث</w:t>
      </w:r>
      <w:r w:rsidR="001F25FE" w:rsidRPr="001D51BD">
        <w:rPr>
          <w:rFonts w:hint="cs"/>
          <w:sz w:val="28"/>
          <w:szCs w:val="28"/>
          <w:rtl/>
        </w:rPr>
        <w:t>،</w:t>
      </w:r>
      <w:r w:rsidR="001F25FE" w:rsidRPr="001D51BD">
        <w:rPr>
          <w:sz w:val="28"/>
          <w:szCs w:val="28"/>
          <w:rtl/>
        </w:rPr>
        <w:t xml:space="preserve"> </w:t>
      </w:r>
      <w:r w:rsidR="001F25FE" w:rsidRPr="001D51BD">
        <w:rPr>
          <w:rFonts w:hint="cs"/>
          <w:sz w:val="28"/>
          <w:szCs w:val="28"/>
          <w:rtl/>
        </w:rPr>
        <w:t xml:space="preserve">مثل </w:t>
      </w:r>
      <w:r w:rsidRPr="001D51BD">
        <w:rPr>
          <w:sz w:val="28"/>
          <w:szCs w:val="28"/>
          <w:rtl/>
        </w:rPr>
        <w:t>الخلاص في لحظة</w:t>
      </w:r>
      <w:r w:rsidR="001F25FE" w:rsidRPr="001D51BD">
        <w:rPr>
          <w:rFonts w:hint="cs"/>
          <w:sz w:val="28"/>
          <w:szCs w:val="28"/>
          <w:rtl/>
        </w:rPr>
        <w:t>،</w:t>
      </w:r>
      <w:r w:rsidR="001F25FE" w:rsidRPr="001D51BD">
        <w:rPr>
          <w:sz w:val="28"/>
          <w:szCs w:val="28"/>
          <w:rtl/>
        </w:rPr>
        <w:t xml:space="preserve"> </w:t>
      </w:r>
      <w:r w:rsidR="001F25FE" w:rsidRPr="001D51BD">
        <w:rPr>
          <w:rFonts w:hint="cs"/>
          <w:sz w:val="28"/>
          <w:szCs w:val="28"/>
          <w:rtl/>
        </w:rPr>
        <w:t>مثل</w:t>
      </w:r>
      <w:r w:rsidRPr="001D51BD">
        <w:rPr>
          <w:sz w:val="28"/>
          <w:szCs w:val="28"/>
          <w:rtl/>
        </w:rPr>
        <w:t xml:space="preserve"> علاقة الأسرار بالخلاص أو علاقة الكنيسة بالخلاص</w:t>
      </w:r>
      <w:r w:rsidR="001F25FE" w:rsidRPr="001D51BD">
        <w:rPr>
          <w:rFonts w:hint="cs"/>
          <w:sz w:val="28"/>
          <w:szCs w:val="28"/>
          <w:rtl/>
        </w:rPr>
        <w:t>،</w:t>
      </w:r>
      <w:r w:rsidR="001F25FE" w:rsidRPr="001D51BD">
        <w:rPr>
          <w:sz w:val="28"/>
          <w:szCs w:val="28"/>
          <w:rtl/>
        </w:rPr>
        <w:t xml:space="preserve"> </w:t>
      </w:r>
      <w:r w:rsidR="001F25FE" w:rsidRPr="001D51BD">
        <w:rPr>
          <w:rFonts w:hint="cs"/>
          <w:sz w:val="28"/>
          <w:szCs w:val="28"/>
          <w:rtl/>
        </w:rPr>
        <w:t>مثل</w:t>
      </w:r>
      <w:r w:rsidR="001F25FE" w:rsidRPr="001D51BD">
        <w:rPr>
          <w:sz w:val="28"/>
          <w:szCs w:val="28"/>
          <w:rtl/>
        </w:rPr>
        <w:t xml:space="preserve"> المشكلة ال</w:t>
      </w:r>
      <w:r w:rsidR="001F25FE" w:rsidRPr="001D51BD">
        <w:rPr>
          <w:rFonts w:hint="cs"/>
          <w:sz w:val="28"/>
          <w:szCs w:val="28"/>
          <w:rtl/>
        </w:rPr>
        <w:t>ت</w:t>
      </w:r>
      <w:r w:rsidRPr="001D51BD">
        <w:rPr>
          <w:sz w:val="28"/>
          <w:szCs w:val="28"/>
          <w:rtl/>
        </w:rPr>
        <w:t>ي بين الإيمان والأعمال. مواضيع كثيرة من هذا النوع تجدونها في كتاب الخلاص في المفهوم الأرثوذكسي والرد عليها</w:t>
      </w:r>
      <w:r w:rsidR="000032F0" w:rsidRPr="001D51BD">
        <w:rPr>
          <w:rFonts w:hint="cs"/>
          <w:sz w:val="28"/>
          <w:szCs w:val="28"/>
          <w:rtl/>
        </w:rPr>
        <w:t>.</w:t>
      </w:r>
    </w:p>
    <w:p w14:paraId="04FB3C29" w14:textId="77777777" w:rsidR="005706CA" w:rsidRPr="003F61AD" w:rsidRDefault="0009582D" w:rsidP="00EE1B5D">
      <w:pPr>
        <w:pStyle w:val="Heading4"/>
        <w:numPr>
          <w:ilvl w:val="0"/>
          <w:numId w:val="50"/>
        </w:numPr>
        <w:ind w:left="0" w:firstLine="0"/>
        <w:rPr>
          <w:rtl/>
        </w:rPr>
      </w:pPr>
      <w:r>
        <w:rPr>
          <w:rtl/>
        </w:rPr>
        <w:lastRenderedPageBreak/>
        <w:t>البروتستانت لا يؤمنون بالطقوس</w:t>
      </w:r>
    </w:p>
    <w:p w14:paraId="353F983C" w14:textId="04260C5A" w:rsidR="005706CA" w:rsidRPr="003F61AD" w:rsidRDefault="005706CA" w:rsidP="00AE0B99">
      <w:pPr>
        <w:jc w:val="lowKashida"/>
        <w:rPr>
          <w:sz w:val="28"/>
          <w:szCs w:val="28"/>
          <w:rtl/>
        </w:rPr>
      </w:pPr>
      <w:r w:rsidRPr="003F61AD">
        <w:rPr>
          <w:sz w:val="28"/>
          <w:szCs w:val="28"/>
          <w:rtl/>
        </w:rPr>
        <w:t xml:space="preserve">على اعتبار </w:t>
      </w:r>
      <w:r w:rsidR="009E4103">
        <w:rPr>
          <w:rFonts w:hint="cs"/>
          <w:sz w:val="28"/>
          <w:szCs w:val="28"/>
          <w:rtl/>
        </w:rPr>
        <w:t xml:space="preserve">- </w:t>
      </w:r>
      <w:r w:rsidRPr="003F61AD">
        <w:rPr>
          <w:sz w:val="28"/>
          <w:szCs w:val="28"/>
          <w:rtl/>
        </w:rPr>
        <w:t xml:space="preserve">في نظرهم </w:t>
      </w:r>
      <w:r w:rsidR="009E4103">
        <w:rPr>
          <w:rFonts w:hint="cs"/>
          <w:sz w:val="28"/>
          <w:szCs w:val="28"/>
          <w:rtl/>
        </w:rPr>
        <w:t xml:space="preserve">- </w:t>
      </w:r>
      <w:r w:rsidRPr="003F61AD">
        <w:rPr>
          <w:sz w:val="28"/>
          <w:szCs w:val="28"/>
          <w:rtl/>
        </w:rPr>
        <w:t>أن الطقوس ترتيبات كنسية وهم لا يؤمنون بالترتيب الكنسي</w:t>
      </w:r>
      <w:r w:rsidR="002F1786">
        <w:rPr>
          <w:rFonts w:hint="cs"/>
          <w:sz w:val="28"/>
          <w:szCs w:val="28"/>
          <w:rtl/>
        </w:rPr>
        <w:t>.</w:t>
      </w:r>
      <w:r w:rsidRPr="003F61AD">
        <w:rPr>
          <w:sz w:val="28"/>
          <w:szCs w:val="28"/>
          <w:rtl/>
        </w:rPr>
        <w:t xml:space="preserve"> كل واحد حر</w:t>
      </w:r>
      <w:r w:rsidR="002F1786">
        <w:rPr>
          <w:rFonts w:hint="cs"/>
          <w:sz w:val="28"/>
          <w:szCs w:val="28"/>
          <w:rtl/>
        </w:rPr>
        <w:t>ّ</w:t>
      </w:r>
      <w:r w:rsidR="002F1786">
        <w:rPr>
          <w:sz w:val="28"/>
          <w:szCs w:val="28"/>
          <w:rtl/>
        </w:rPr>
        <w:t xml:space="preserve"> </w:t>
      </w:r>
      <w:r w:rsidR="002F1786">
        <w:rPr>
          <w:rFonts w:hint="cs"/>
          <w:sz w:val="28"/>
          <w:szCs w:val="28"/>
          <w:rtl/>
        </w:rPr>
        <w:t>لا يوجد شيء يسمّى</w:t>
      </w:r>
      <w:r w:rsidRPr="003F61AD">
        <w:rPr>
          <w:sz w:val="28"/>
          <w:szCs w:val="28"/>
          <w:rtl/>
        </w:rPr>
        <w:t xml:space="preserve"> طقس</w:t>
      </w:r>
      <w:r w:rsidR="002F1786">
        <w:rPr>
          <w:rFonts w:hint="cs"/>
          <w:sz w:val="28"/>
          <w:szCs w:val="28"/>
          <w:rtl/>
        </w:rPr>
        <w:t>!!</w:t>
      </w:r>
      <w:r w:rsidR="002F1786">
        <w:rPr>
          <w:sz w:val="28"/>
          <w:szCs w:val="28"/>
          <w:rtl/>
        </w:rPr>
        <w:t xml:space="preserve"> وكلمة طقوس طبعًا </w:t>
      </w:r>
      <w:r w:rsidR="002F1786">
        <w:rPr>
          <w:rFonts w:hint="cs"/>
          <w:sz w:val="28"/>
          <w:szCs w:val="28"/>
          <w:rtl/>
        </w:rPr>
        <w:t>س</w:t>
      </w:r>
      <w:r w:rsidR="002F1786">
        <w:rPr>
          <w:sz w:val="28"/>
          <w:szCs w:val="28"/>
          <w:rtl/>
        </w:rPr>
        <w:t xml:space="preserve">تشمل </w:t>
      </w:r>
      <w:r w:rsidR="002F1786">
        <w:rPr>
          <w:rFonts w:hint="cs"/>
          <w:sz w:val="28"/>
          <w:szCs w:val="28"/>
          <w:rtl/>
        </w:rPr>
        <w:t>أمور</w:t>
      </w:r>
      <w:r w:rsidR="002F1786">
        <w:rPr>
          <w:sz w:val="28"/>
          <w:szCs w:val="28"/>
          <w:rtl/>
        </w:rPr>
        <w:t xml:space="preserve"> ك</w:t>
      </w:r>
      <w:r w:rsidR="002F1786">
        <w:rPr>
          <w:rFonts w:hint="cs"/>
          <w:sz w:val="28"/>
          <w:szCs w:val="28"/>
          <w:rtl/>
        </w:rPr>
        <w:t>ث</w:t>
      </w:r>
      <w:r w:rsidR="002F1786">
        <w:rPr>
          <w:sz w:val="28"/>
          <w:szCs w:val="28"/>
          <w:rtl/>
        </w:rPr>
        <w:t xml:space="preserve">يرة يعني مثلًا في الصلوات </w:t>
      </w:r>
      <w:r w:rsidR="002F1786">
        <w:rPr>
          <w:rFonts w:hint="cs"/>
          <w:sz w:val="28"/>
          <w:szCs w:val="28"/>
          <w:rtl/>
        </w:rPr>
        <w:t>ن</w:t>
      </w:r>
      <w:r w:rsidR="002F1786">
        <w:rPr>
          <w:sz w:val="28"/>
          <w:szCs w:val="28"/>
          <w:rtl/>
        </w:rPr>
        <w:t>حن</w:t>
      </w:r>
      <w:r w:rsidR="00284DAD">
        <w:rPr>
          <w:sz w:val="28"/>
          <w:szCs w:val="28"/>
          <w:rtl/>
        </w:rPr>
        <w:t xml:space="preserve"> </w:t>
      </w:r>
      <w:r w:rsidR="002F1786">
        <w:rPr>
          <w:sz w:val="28"/>
          <w:szCs w:val="28"/>
          <w:rtl/>
        </w:rPr>
        <w:t xml:space="preserve">نصلي </w:t>
      </w:r>
      <w:proofErr w:type="spellStart"/>
      <w:r w:rsidRPr="003F61AD">
        <w:rPr>
          <w:sz w:val="28"/>
          <w:szCs w:val="28"/>
          <w:rtl/>
        </w:rPr>
        <w:t>قطمارس</w:t>
      </w:r>
      <w:proofErr w:type="spellEnd"/>
      <w:r w:rsidRPr="003F61AD">
        <w:rPr>
          <w:sz w:val="28"/>
          <w:szCs w:val="28"/>
          <w:rtl/>
        </w:rPr>
        <w:t xml:space="preserve"> القراءات اليومية</w:t>
      </w:r>
      <w:r w:rsidR="0017715C">
        <w:rPr>
          <w:rFonts w:hint="cs"/>
          <w:sz w:val="28"/>
          <w:szCs w:val="28"/>
          <w:rtl/>
        </w:rPr>
        <w:t>،</w:t>
      </w:r>
      <w:r w:rsidRPr="003F61AD">
        <w:rPr>
          <w:sz w:val="28"/>
          <w:szCs w:val="28"/>
          <w:rtl/>
        </w:rPr>
        <w:t xml:space="preserve"> </w:t>
      </w:r>
      <w:r w:rsidR="00284DAD">
        <w:rPr>
          <w:rFonts w:hint="cs"/>
          <w:sz w:val="28"/>
          <w:szCs w:val="28"/>
          <w:rtl/>
        </w:rPr>
        <w:t xml:space="preserve">هم ليس لديهم </w:t>
      </w:r>
      <w:proofErr w:type="spellStart"/>
      <w:r w:rsidR="00284DAD">
        <w:rPr>
          <w:rFonts w:hint="cs"/>
          <w:sz w:val="28"/>
          <w:szCs w:val="28"/>
          <w:rtl/>
        </w:rPr>
        <w:t>قطمارس</w:t>
      </w:r>
      <w:proofErr w:type="spellEnd"/>
      <w:r w:rsidR="00284DAD">
        <w:rPr>
          <w:rFonts w:hint="cs"/>
          <w:sz w:val="28"/>
          <w:szCs w:val="28"/>
          <w:rtl/>
        </w:rPr>
        <w:t xml:space="preserve"> أو نظام كنسي،</w:t>
      </w:r>
      <w:r w:rsidR="00284DAD">
        <w:rPr>
          <w:sz w:val="28"/>
          <w:szCs w:val="28"/>
          <w:rtl/>
        </w:rPr>
        <w:t xml:space="preserve"> </w:t>
      </w:r>
      <w:r w:rsidR="00CA01DB">
        <w:rPr>
          <w:rFonts w:hint="cs"/>
          <w:sz w:val="28"/>
          <w:szCs w:val="28"/>
          <w:rtl/>
        </w:rPr>
        <w:t>و</w:t>
      </w:r>
      <w:r w:rsidR="00284DAD">
        <w:rPr>
          <w:sz w:val="28"/>
          <w:szCs w:val="28"/>
          <w:rtl/>
        </w:rPr>
        <w:t xml:space="preserve">كل الكتب الكنسية </w:t>
      </w:r>
      <w:r w:rsidR="00284DAD">
        <w:rPr>
          <w:rFonts w:hint="cs"/>
          <w:sz w:val="28"/>
          <w:szCs w:val="28"/>
          <w:rtl/>
        </w:rPr>
        <w:t xml:space="preserve">ليس لهم </w:t>
      </w:r>
      <w:r w:rsidRPr="003F61AD">
        <w:rPr>
          <w:sz w:val="28"/>
          <w:szCs w:val="28"/>
          <w:rtl/>
        </w:rPr>
        <w:t xml:space="preserve">علاقة </w:t>
      </w:r>
      <w:r w:rsidR="00284DAD">
        <w:rPr>
          <w:rFonts w:hint="cs"/>
          <w:sz w:val="28"/>
          <w:szCs w:val="28"/>
          <w:rtl/>
        </w:rPr>
        <w:t>بها</w:t>
      </w:r>
      <w:r w:rsidR="00CA01DB">
        <w:rPr>
          <w:rFonts w:hint="cs"/>
          <w:sz w:val="28"/>
          <w:szCs w:val="28"/>
          <w:rtl/>
        </w:rPr>
        <w:t>،</w:t>
      </w:r>
      <w:r w:rsidR="00284DAD">
        <w:rPr>
          <w:rFonts w:hint="cs"/>
          <w:sz w:val="28"/>
          <w:szCs w:val="28"/>
          <w:rtl/>
        </w:rPr>
        <w:t xml:space="preserve"> </w:t>
      </w:r>
      <w:r w:rsidR="00CA01DB">
        <w:rPr>
          <w:rFonts w:hint="cs"/>
          <w:sz w:val="28"/>
          <w:szCs w:val="28"/>
          <w:rtl/>
        </w:rPr>
        <w:t>و</w:t>
      </w:r>
      <w:r w:rsidRPr="003F61AD">
        <w:rPr>
          <w:sz w:val="28"/>
          <w:szCs w:val="28"/>
          <w:rtl/>
        </w:rPr>
        <w:t>الطقوس في نظام الكنيسة</w:t>
      </w:r>
      <w:r w:rsidR="00284DAD">
        <w:rPr>
          <w:rFonts w:hint="cs"/>
          <w:sz w:val="28"/>
          <w:szCs w:val="28"/>
          <w:rtl/>
        </w:rPr>
        <w:t>...</w:t>
      </w:r>
      <w:r w:rsidR="009E4103">
        <w:rPr>
          <w:rFonts w:hint="cs"/>
          <w:sz w:val="28"/>
          <w:szCs w:val="28"/>
          <w:rtl/>
        </w:rPr>
        <w:t xml:space="preserve"> إلخ.</w:t>
      </w:r>
    </w:p>
    <w:p w14:paraId="63BFF722" w14:textId="77777777" w:rsidR="005706CA" w:rsidRPr="003F61AD" w:rsidRDefault="0009582D" w:rsidP="00EE1B5D">
      <w:pPr>
        <w:pStyle w:val="Heading4"/>
        <w:numPr>
          <w:ilvl w:val="0"/>
          <w:numId w:val="50"/>
        </w:numPr>
        <w:ind w:left="0" w:firstLine="0"/>
        <w:rPr>
          <w:rtl/>
        </w:rPr>
      </w:pPr>
      <w:r>
        <w:rPr>
          <w:rtl/>
        </w:rPr>
        <w:t>خلافات في المعمودية</w:t>
      </w:r>
    </w:p>
    <w:p w14:paraId="5678BC2D" w14:textId="77777777" w:rsidR="005706CA" w:rsidRPr="003F61AD" w:rsidRDefault="005706CA" w:rsidP="00DA3311">
      <w:pPr>
        <w:jc w:val="lowKashida"/>
        <w:rPr>
          <w:sz w:val="28"/>
          <w:szCs w:val="28"/>
          <w:rtl/>
        </w:rPr>
      </w:pPr>
      <w:r w:rsidRPr="003F61AD">
        <w:rPr>
          <w:sz w:val="28"/>
          <w:szCs w:val="28"/>
          <w:rtl/>
        </w:rPr>
        <w:t>من جهة فاعلية المعمودية و</w:t>
      </w:r>
      <w:r w:rsidR="00DA3311">
        <w:rPr>
          <w:rFonts w:hint="cs"/>
          <w:sz w:val="28"/>
          <w:szCs w:val="28"/>
          <w:rtl/>
        </w:rPr>
        <w:t>إ</w:t>
      </w:r>
      <w:r w:rsidRPr="003F61AD">
        <w:rPr>
          <w:sz w:val="28"/>
          <w:szCs w:val="28"/>
          <w:rtl/>
        </w:rPr>
        <w:t>تمام المعمودية عن طريق الكاهن</w:t>
      </w:r>
      <w:r w:rsidR="00A148CA">
        <w:rPr>
          <w:rFonts w:hint="cs"/>
          <w:sz w:val="28"/>
          <w:szCs w:val="28"/>
          <w:rtl/>
        </w:rPr>
        <w:t>،</w:t>
      </w:r>
      <w:r w:rsidRPr="003F61AD">
        <w:rPr>
          <w:sz w:val="28"/>
          <w:szCs w:val="28"/>
          <w:rtl/>
        </w:rPr>
        <w:t xml:space="preserve"> واعتبار المعمودية سرًا أو ع</w:t>
      </w:r>
      <w:r w:rsidR="00A148CA">
        <w:rPr>
          <w:sz w:val="28"/>
          <w:szCs w:val="28"/>
          <w:rtl/>
        </w:rPr>
        <w:t>دم اعتبارها</w:t>
      </w:r>
      <w:r w:rsidR="00A148CA">
        <w:rPr>
          <w:rFonts w:hint="cs"/>
          <w:sz w:val="28"/>
          <w:szCs w:val="28"/>
          <w:rtl/>
        </w:rPr>
        <w:t xml:space="preserve">، </w:t>
      </w:r>
      <w:r w:rsidRPr="003F61AD">
        <w:rPr>
          <w:sz w:val="28"/>
          <w:szCs w:val="28"/>
          <w:rtl/>
        </w:rPr>
        <w:t>ومن جهة طريقة التعميد</w:t>
      </w:r>
      <w:r w:rsidR="00A148CA">
        <w:rPr>
          <w:rFonts w:hint="cs"/>
          <w:sz w:val="28"/>
          <w:szCs w:val="28"/>
          <w:rtl/>
        </w:rPr>
        <w:t>،</w:t>
      </w:r>
      <w:r w:rsidRPr="003F61AD">
        <w:rPr>
          <w:sz w:val="28"/>
          <w:szCs w:val="28"/>
          <w:rtl/>
        </w:rPr>
        <w:t xml:space="preserve"> ومن جهة معمودية الأطفال</w:t>
      </w:r>
      <w:r w:rsidR="00A148CA">
        <w:rPr>
          <w:rFonts w:hint="cs"/>
          <w:sz w:val="28"/>
          <w:szCs w:val="28"/>
          <w:rtl/>
        </w:rPr>
        <w:t>.</w:t>
      </w:r>
      <w:r w:rsidR="00A148CA">
        <w:rPr>
          <w:sz w:val="28"/>
          <w:szCs w:val="28"/>
          <w:rtl/>
        </w:rPr>
        <w:t xml:space="preserve"> </w:t>
      </w:r>
    </w:p>
    <w:p w14:paraId="70D7E89B" w14:textId="77777777" w:rsidR="005706CA" w:rsidRPr="003F61AD" w:rsidRDefault="0009582D" w:rsidP="00EE1B5D">
      <w:pPr>
        <w:pStyle w:val="Heading4"/>
        <w:numPr>
          <w:ilvl w:val="0"/>
          <w:numId w:val="50"/>
        </w:numPr>
        <w:ind w:left="0" w:firstLine="0"/>
        <w:rPr>
          <w:rtl/>
        </w:rPr>
      </w:pPr>
      <w:r>
        <w:rPr>
          <w:rtl/>
        </w:rPr>
        <w:t>ينكرون الاعتراف على الكهنة</w:t>
      </w:r>
    </w:p>
    <w:p w14:paraId="26036F7B" w14:textId="31B694C7" w:rsidR="005706CA" w:rsidRPr="003F61AD" w:rsidRDefault="005706CA" w:rsidP="00DB5606">
      <w:pPr>
        <w:jc w:val="lowKashida"/>
        <w:rPr>
          <w:sz w:val="28"/>
          <w:szCs w:val="28"/>
          <w:rtl/>
        </w:rPr>
      </w:pPr>
      <w:r w:rsidRPr="003F61AD">
        <w:rPr>
          <w:sz w:val="28"/>
          <w:szCs w:val="28"/>
          <w:rtl/>
        </w:rPr>
        <w:t>ويرون الاعتراف على الله مباشرة</w:t>
      </w:r>
      <w:r w:rsidR="00A148CA">
        <w:rPr>
          <w:rFonts w:hint="cs"/>
          <w:sz w:val="28"/>
          <w:szCs w:val="28"/>
          <w:rtl/>
        </w:rPr>
        <w:t>ً،</w:t>
      </w:r>
      <w:r w:rsidRPr="003F61AD">
        <w:rPr>
          <w:sz w:val="28"/>
          <w:szCs w:val="28"/>
          <w:rtl/>
        </w:rPr>
        <w:t xml:space="preserve"> وإن وجدت عبارة </w:t>
      </w:r>
      <w:r w:rsidR="00A148CA">
        <w:rPr>
          <w:rFonts w:hint="cs"/>
          <w:sz w:val="28"/>
          <w:szCs w:val="28"/>
          <w:rtl/>
        </w:rPr>
        <w:t>"</w:t>
      </w:r>
      <w:r w:rsidR="00DB5606" w:rsidRPr="00DB5606">
        <w:rPr>
          <w:sz w:val="28"/>
          <w:szCs w:val="28"/>
          <w:rtl/>
        </w:rPr>
        <w:t>ا</w:t>
      </w:r>
      <w:r w:rsidR="00DB5606">
        <w:rPr>
          <w:sz w:val="28"/>
          <w:szCs w:val="28"/>
          <w:rtl/>
        </w:rPr>
        <w:t>ِعْتَرِفُوا بَعْضُكُمْ لِبَعْضٍ</w:t>
      </w:r>
      <w:r w:rsidR="00BF7AA6">
        <w:rPr>
          <w:rFonts w:hint="cs"/>
          <w:sz w:val="28"/>
          <w:szCs w:val="28"/>
          <w:rtl/>
        </w:rPr>
        <w:t>..</w:t>
      </w:r>
      <w:r w:rsidR="00A148CA">
        <w:rPr>
          <w:rFonts w:hint="cs"/>
          <w:sz w:val="28"/>
          <w:szCs w:val="28"/>
          <w:rtl/>
        </w:rPr>
        <w:t>"</w:t>
      </w:r>
      <w:r w:rsidR="0046138D">
        <w:rPr>
          <w:rFonts w:hint="cs"/>
          <w:sz w:val="28"/>
          <w:szCs w:val="28"/>
          <w:rtl/>
        </w:rPr>
        <w:t xml:space="preserve"> </w:t>
      </w:r>
      <w:r w:rsidR="00DB5606">
        <w:rPr>
          <w:rFonts w:hint="cs"/>
          <w:sz w:val="28"/>
          <w:szCs w:val="28"/>
          <w:rtl/>
        </w:rPr>
        <w:t xml:space="preserve">(يع5: </w:t>
      </w:r>
      <w:r w:rsidR="00BF7AA6">
        <w:rPr>
          <w:rFonts w:hint="cs"/>
          <w:sz w:val="28"/>
          <w:szCs w:val="28"/>
          <w:rtl/>
        </w:rPr>
        <w:t>16</w:t>
      </w:r>
      <w:r w:rsidR="00DB5606">
        <w:rPr>
          <w:rFonts w:hint="cs"/>
          <w:sz w:val="28"/>
          <w:szCs w:val="28"/>
          <w:rtl/>
        </w:rPr>
        <w:t>)</w:t>
      </w:r>
      <w:r w:rsidR="00A148CA">
        <w:rPr>
          <w:rFonts w:hint="cs"/>
          <w:sz w:val="28"/>
          <w:szCs w:val="28"/>
          <w:rtl/>
        </w:rPr>
        <w:t>،</w:t>
      </w:r>
      <w:r w:rsidRPr="003F61AD">
        <w:rPr>
          <w:sz w:val="28"/>
          <w:szCs w:val="28"/>
          <w:rtl/>
        </w:rPr>
        <w:t xml:space="preserve"> فممكن الإنسان يعترف على أي حد</w:t>
      </w:r>
      <w:r w:rsidR="00A148CA">
        <w:rPr>
          <w:rFonts w:hint="cs"/>
          <w:sz w:val="28"/>
          <w:szCs w:val="28"/>
          <w:rtl/>
        </w:rPr>
        <w:t>،</w:t>
      </w:r>
      <w:r w:rsidRPr="003F61AD">
        <w:rPr>
          <w:sz w:val="28"/>
          <w:szCs w:val="28"/>
          <w:rtl/>
        </w:rPr>
        <w:t xml:space="preserve"> أو يقف وسط الكنيسة ويقول</w:t>
      </w:r>
      <w:r w:rsidR="00A148CA">
        <w:rPr>
          <w:rFonts w:hint="cs"/>
          <w:sz w:val="28"/>
          <w:szCs w:val="28"/>
          <w:rtl/>
        </w:rPr>
        <w:t>:</w:t>
      </w:r>
      <w:r w:rsidRPr="003F61AD">
        <w:rPr>
          <w:sz w:val="28"/>
          <w:szCs w:val="28"/>
          <w:rtl/>
        </w:rPr>
        <w:t xml:space="preserve"> </w:t>
      </w:r>
      <w:r w:rsidR="00BF7AA6">
        <w:rPr>
          <w:rFonts w:hint="cs"/>
          <w:sz w:val="28"/>
          <w:szCs w:val="28"/>
          <w:rtl/>
        </w:rPr>
        <w:t>"</w:t>
      </w:r>
      <w:r w:rsidRPr="003F61AD">
        <w:rPr>
          <w:sz w:val="28"/>
          <w:szCs w:val="28"/>
          <w:rtl/>
        </w:rPr>
        <w:t>أنا خاطي</w:t>
      </w:r>
      <w:r w:rsidR="00A148CA">
        <w:rPr>
          <w:rFonts w:hint="cs"/>
          <w:sz w:val="28"/>
          <w:szCs w:val="28"/>
          <w:rtl/>
        </w:rPr>
        <w:t>،</w:t>
      </w:r>
      <w:r w:rsidRPr="003F61AD">
        <w:rPr>
          <w:sz w:val="28"/>
          <w:szCs w:val="28"/>
          <w:rtl/>
        </w:rPr>
        <w:t xml:space="preserve"> أنا زنيت</w:t>
      </w:r>
      <w:r w:rsidR="00A148CA">
        <w:rPr>
          <w:rFonts w:hint="cs"/>
          <w:sz w:val="28"/>
          <w:szCs w:val="28"/>
          <w:rtl/>
        </w:rPr>
        <w:t>،</w:t>
      </w:r>
      <w:r w:rsidRPr="003F61AD">
        <w:rPr>
          <w:sz w:val="28"/>
          <w:szCs w:val="28"/>
          <w:rtl/>
        </w:rPr>
        <w:t xml:space="preserve"> أنا قتلت</w:t>
      </w:r>
      <w:r w:rsidR="00A148CA">
        <w:rPr>
          <w:rFonts w:hint="cs"/>
          <w:sz w:val="28"/>
          <w:szCs w:val="28"/>
          <w:rtl/>
        </w:rPr>
        <w:t>،</w:t>
      </w:r>
      <w:r w:rsidR="00A148CA">
        <w:rPr>
          <w:sz w:val="28"/>
          <w:szCs w:val="28"/>
          <w:rtl/>
        </w:rPr>
        <w:t xml:space="preserve"> أنا كنت بشرب سجا</w:t>
      </w:r>
      <w:r w:rsidR="00A148CA">
        <w:rPr>
          <w:rFonts w:hint="cs"/>
          <w:sz w:val="28"/>
          <w:szCs w:val="28"/>
          <w:rtl/>
        </w:rPr>
        <w:t>ئ</w:t>
      </w:r>
      <w:r w:rsidRPr="003F61AD">
        <w:rPr>
          <w:sz w:val="28"/>
          <w:szCs w:val="28"/>
          <w:rtl/>
        </w:rPr>
        <w:t>ر</w:t>
      </w:r>
      <w:r w:rsidR="00A148CA">
        <w:rPr>
          <w:rFonts w:hint="cs"/>
          <w:sz w:val="28"/>
          <w:szCs w:val="28"/>
          <w:rtl/>
        </w:rPr>
        <w:t>،</w:t>
      </w:r>
      <w:r w:rsidR="00A148CA">
        <w:rPr>
          <w:sz w:val="28"/>
          <w:szCs w:val="28"/>
          <w:rtl/>
        </w:rPr>
        <w:t xml:space="preserve"> أنا</w:t>
      </w:r>
      <w:r w:rsidR="00A148CA">
        <w:rPr>
          <w:rFonts w:hint="cs"/>
          <w:sz w:val="28"/>
          <w:szCs w:val="28"/>
          <w:rtl/>
        </w:rPr>
        <w:t>.. أنا...</w:t>
      </w:r>
      <w:r w:rsidR="00BF7AA6">
        <w:rPr>
          <w:rFonts w:hint="cs"/>
          <w:sz w:val="28"/>
          <w:szCs w:val="28"/>
          <w:rtl/>
        </w:rPr>
        <w:t>"</w:t>
      </w:r>
      <w:r w:rsidRPr="003F61AD">
        <w:rPr>
          <w:sz w:val="28"/>
          <w:szCs w:val="28"/>
          <w:rtl/>
        </w:rPr>
        <w:t xml:space="preserve"> قصاد كل الشعب</w:t>
      </w:r>
      <w:r w:rsidR="00BF7AA6">
        <w:rPr>
          <w:rFonts w:hint="cs"/>
          <w:sz w:val="28"/>
          <w:szCs w:val="28"/>
          <w:rtl/>
        </w:rPr>
        <w:t>!</w:t>
      </w:r>
    </w:p>
    <w:p w14:paraId="6CD88E2F" w14:textId="77777777" w:rsidR="005706CA" w:rsidRPr="003F61AD" w:rsidRDefault="005706CA" w:rsidP="00EE1B5D">
      <w:pPr>
        <w:pStyle w:val="Heading4"/>
        <w:numPr>
          <w:ilvl w:val="0"/>
          <w:numId w:val="50"/>
        </w:numPr>
        <w:ind w:left="0" w:firstLine="0"/>
        <w:rPr>
          <w:rtl/>
        </w:rPr>
      </w:pPr>
      <w:r w:rsidRPr="003F61AD">
        <w:rPr>
          <w:rtl/>
        </w:rPr>
        <w:t xml:space="preserve">لا يؤمنون بسر </w:t>
      </w:r>
      <w:proofErr w:type="spellStart"/>
      <w:r w:rsidRPr="003F61AD">
        <w:rPr>
          <w:rtl/>
        </w:rPr>
        <w:t>الإفخارستيا</w:t>
      </w:r>
      <w:proofErr w:type="spellEnd"/>
    </w:p>
    <w:p w14:paraId="4AD38C5F" w14:textId="44F8631D" w:rsidR="005706CA" w:rsidRPr="003F61AD" w:rsidRDefault="005706CA" w:rsidP="00AE0B99">
      <w:pPr>
        <w:jc w:val="lowKashida"/>
        <w:rPr>
          <w:sz w:val="28"/>
          <w:szCs w:val="28"/>
          <w:rtl/>
        </w:rPr>
      </w:pPr>
      <w:r w:rsidRPr="003F61AD">
        <w:rPr>
          <w:sz w:val="28"/>
          <w:szCs w:val="28"/>
          <w:rtl/>
        </w:rPr>
        <w:t xml:space="preserve"> يعني التناول من جسد الرب ودمه</w:t>
      </w:r>
      <w:r w:rsidR="008E76FC">
        <w:rPr>
          <w:rFonts w:hint="cs"/>
          <w:sz w:val="28"/>
          <w:szCs w:val="28"/>
          <w:rtl/>
        </w:rPr>
        <w:t>،</w:t>
      </w:r>
      <w:r w:rsidRPr="003F61AD">
        <w:rPr>
          <w:sz w:val="28"/>
          <w:szCs w:val="28"/>
          <w:rtl/>
        </w:rPr>
        <w:t xml:space="preserve"> لا يؤمنون باستحالة الخبز والخمر إلى جسد الرب ودمه. كل ما عندهم في هذا الموضوع كسر الخبز للذكرى</w:t>
      </w:r>
      <w:r w:rsidR="005F661F">
        <w:rPr>
          <w:rFonts w:hint="cs"/>
          <w:sz w:val="28"/>
          <w:szCs w:val="28"/>
          <w:rtl/>
        </w:rPr>
        <w:t>،</w:t>
      </w:r>
      <w:r w:rsidRPr="003F61AD">
        <w:rPr>
          <w:sz w:val="28"/>
          <w:szCs w:val="28"/>
          <w:rtl/>
        </w:rPr>
        <w:t xml:space="preserve"> كسر الخبز وهو ما يزال خ</w:t>
      </w:r>
      <w:r w:rsidR="00DB5606">
        <w:rPr>
          <w:sz w:val="28"/>
          <w:szCs w:val="28"/>
          <w:rtl/>
        </w:rPr>
        <w:t>بزًا للذكرى أي لا مفعول روحي له</w:t>
      </w:r>
      <w:r w:rsidR="00DB5606">
        <w:rPr>
          <w:rFonts w:hint="cs"/>
          <w:sz w:val="28"/>
          <w:szCs w:val="28"/>
          <w:rtl/>
        </w:rPr>
        <w:t>،</w:t>
      </w:r>
      <w:r w:rsidR="005F661F">
        <w:rPr>
          <w:rFonts w:hint="cs"/>
          <w:sz w:val="28"/>
          <w:szCs w:val="28"/>
          <w:rtl/>
        </w:rPr>
        <w:t xml:space="preserve"> ليس سر</w:t>
      </w:r>
      <w:r w:rsidR="000917D6">
        <w:rPr>
          <w:rFonts w:hint="cs"/>
          <w:sz w:val="28"/>
          <w:szCs w:val="28"/>
          <w:rtl/>
        </w:rPr>
        <w:t>ًّا</w:t>
      </w:r>
      <w:r w:rsidRPr="003F61AD">
        <w:rPr>
          <w:sz w:val="28"/>
          <w:szCs w:val="28"/>
          <w:rtl/>
        </w:rPr>
        <w:t>.</w:t>
      </w:r>
    </w:p>
    <w:p w14:paraId="30BCF68C" w14:textId="77777777" w:rsidR="005706CA" w:rsidRPr="003F61AD" w:rsidRDefault="0009582D" w:rsidP="00EE1B5D">
      <w:pPr>
        <w:pStyle w:val="Heading4"/>
        <w:numPr>
          <w:ilvl w:val="0"/>
          <w:numId w:val="50"/>
        </w:numPr>
        <w:ind w:left="0" w:firstLine="0"/>
        <w:rPr>
          <w:rtl/>
        </w:rPr>
      </w:pPr>
      <w:r>
        <w:rPr>
          <w:rtl/>
        </w:rPr>
        <w:t>ينكرون الصوم</w:t>
      </w:r>
    </w:p>
    <w:p w14:paraId="5C4B3120" w14:textId="26D41791" w:rsidR="00CE5D7A" w:rsidRDefault="007B36E9" w:rsidP="00CE5D7A">
      <w:pPr>
        <w:jc w:val="lowKashida"/>
        <w:rPr>
          <w:sz w:val="28"/>
          <w:szCs w:val="28"/>
          <w:rtl/>
        </w:rPr>
      </w:pPr>
      <w:r>
        <w:rPr>
          <w:rFonts w:hint="cs"/>
          <w:sz w:val="28"/>
          <w:szCs w:val="28"/>
          <w:rtl/>
        </w:rPr>
        <w:t>ينكرون الصوم</w:t>
      </w:r>
      <w:r w:rsidR="005706CA" w:rsidRPr="003F61AD">
        <w:rPr>
          <w:sz w:val="28"/>
          <w:szCs w:val="28"/>
          <w:rtl/>
        </w:rPr>
        <w:t xml:space="preserve"> أو على الأقل ينكرون النظام الكنسي في الصوم</w:t>
      </w:r>
      <w:r w:rsidR="00250165">
        <w:rPr>
          <w:rFonts w:hint="cs"/>
          <w:sz w:val="28"/>
          <w:szCs w:val="28"/>
          <w:rtl/>
        </w:rPr>
        <w:t>.</w:t>
      </w:r>
    </w:p>
    <w:p w14:paraId="4BA8716A" w14:textId="77777777" w:rsidR="005706CA" w:rsidRPr="003F61AD" w:rsidRDefault="0009582D" w:rsidP="00EE1B5D">
      <w:pPr>
        <w:pStyle w:val="Heading4"/>
        <w:numPr>
          <w:ilvl w:val="0"/>
          <w:numId w:val="50"/>
        </w:numPr>
        <w:ind w:left="0" w:firstLine="0"/>
        <w:rPr>
          <w:rtl/>
        </w:rPr>
      </w:pPr>
      <w:r>
        <w:rPr>
          <w:rtl/>
        </w:rPr>
        <w:t>ينكرون الرهبنة</w:t>
      </w:r>
    </w:p>
    <w:p w14:paraId="1813D2B7" w14:textId="7F302FBC" w:rsidR="005706CA" w:rsidRPr="003F61AD" w:rsidRDefault="005706CA" w:rsidP="00AE0B99">
      <w:pPr>
        <w:jc w:val="lowKashida"/>
        <w:rPr>
          <w:sz w:val="28"/>
          <w:szCs w:val="28"/>
          <w:rtl/>
        </w:rPr>
      </w:pPr>
      <w:r w:rsidRPr="003F61AD">
        <w:rPr>
          <w:sz w:val="28"/>
          <w:szCs w:val="28"/>
          <w:rtl/>
        </w:rPr>
        <w:t>وحتى خدام الكنيسة كلهم عندهم يكونون متزوجين</w:t>
      </w:r>
      <w:r w:rsidR="00400980">
        <w:rPr>
          <w:rFonts w:hint="cs"/>
          <w:sz w:val="28"/>
          <w:szCs w:val="28"/>
          <w:rtl/>
        </w:rPr>
        <w:t>،</w:t>
      </w:r>
      <w:r w:rsidRPr="003F61AD">
        <w:rPr>
          <w:sz w:val="28"/>
          <w:szCs w:val="28"/>
          <w:rtl/>
        </w:rPr>
        <w:t xml:space="preserve"> </w:t>
      </w:r>
      <w:r w:rsidRPr="007B36E9">
        <w:rPr>
          <w:b/>
          <w:bCs/>
          <w:sz w:val="28"/>
          <w:szCs w:val="28"/>
          <w:rtl/>
        </w:rPr>
        <w:t>والكنيسة الأسقفية</w:t>
      </w:r>
      <w:r w:rsidRPr="003F61AD">
        <w:rPr>
          <w:sz w:val="28"/>
          <w:szCs w:val="28"/>
          <w:rtl/>
        </w:rPr>
        <w:t xml:space="preserve"> التي هي وضع متوسط بين الأرثوذكس والبروتستانت وفيها درجات كهنوت فيها شم</w:t>
      </w:r>
      <w:r w:rsidR="0016074C">
        <w:rPr>
          <w:rFonts w:hint="cs"/>
          <w:sz w:val="28"/>
          <w:szCs w:val="28"/>
          <w:rtl/>
        </w:rPr>
        <w:t>ا</w:t>
      </w:r>
      <w:r w:rsidRPr="003F61AD">
        <w:rPr>
          <w:sz w:val="28"/>
          <w:szCs w:val="28"/>
          <w:rtl/>
        </w:rPr>
        <w:t xml:space="preserve">مسة وقسوس وأساقفة </w:t>
      </w:r>
      <w:r w:rsidRPr="003F61AD">
        <w:rPr>
          <w:sz w:val="28"/>
          <w:szCs w:val="28"/>
          <w:rtl/>
        </w:rPr>
        <w:lastRenderedPageBreak/>
        <w:t>ورؤساء أساقفة هؤلاء كلهم متزوجون</w:t>
      </w:r>
      <w:r w:rsidR="00400980">
        <w:rPr>
          <w:rFonts w:hint="cs"/>
          <w:sz w:val="28"/>
          <w:szCs w:val="28"/>
          <w:rtl/>
        </w:rPr>
        <w:t>!!</w:t>
      </w:r>
      <w:r w:rsidRPr="003F61AD">
        <w:rPr>
          <w:sz w:val="28"/>
          <w:szCs w:val="28"/>
          <w:rtl/>
        </w:rPr>
        <w:t xml:space="preserve"> يعني الأسقف</w:t>
      </w:r>
      <w:r w:rsidR="00400980">
        <w:rPr>
          <w:sz w:val="28"/>
          <w:szCs w:val="28"/>
          <w:rtl/>
        </w:rPr>
        <w:t xml:space="preserve"> متزوج</w:t>
      </w:r>
      <w:r w:rsidR="00400980">
        <w:rPr>
          <w:rFonts w:hint="cs"/>
          <w:sz w:val="28"/>
          <w:szCs w:val="28"/>
          <w:rtl/>
        </w:rPr>
        <w:t>،</w:t>
      </w:r>
      <w:r w:rsidR="00400980">
        <w:rPr>
          <w:sz w:val="28"/>
          <w:szCs w:val="28"/>
          <w:rtl/>
        </w:rPr>
        <w:t xml:space="preserve"> ورئيس الأساقفة متزوج</w:t>
      </w:r>
      <w:r w:rsidR="00400980">
        <w:rPr>
          <w:rFonts w:hint="cs"/>
          <w:sz w:val="28"/>
          <w:szCs w:val="28"/>
          <w:rtl/>
        </w:rPr>
        <w:t>..</w:t>
      </w:r>
      <w:r w:rsidR="00400980">
        <w:rPr>
          <w:sz w:val="28"/>
          <w:szCs w:val="28"/>
          <w:rtl/>
        </w:rPr>
        <w:t xml:space="preserve"> </w:t>
      </w:r>
      <w:r w:rsidR="00400980">
        <w:rPr>
          <w:rFonts w:hint="cs"/>
          <w:sz w:val="28"/>
          <w:szCs w:val="28"/>
          <w:rtl/>
        </w:rPr>
        <w:t xml:space="preserve">لا </w:t>
      </w:r>
      <w:r w:rsidR="00EF7BA6">
        <w:rPr>
          <w:rFonts w:hint="cs"/>
          <w:sz w:val="28"/>
          <w:szCs w:val="28"/>
          <w:rtl/>
        </w:rPr>
        <w:t>ت</w:t>
      </w:r>
      <w:r w:rsidR="00400980">
        <w:rPr>
          <w:rFonts w:hint="cs"/>
          <w:sz w:val="28"/>
          <w:szCs w:val="28"/>
          <w:rtl/>
        </w:rPr>
        <w:t>وجد</w:t>
      </w:r>
      <w:r w:rsidRPr="003F61AD">
        <w:rPr>
          <w:sz w:val="28"/>
          <w:szCs w:val="28"/>
          <w:rtl/>
        </w:rPr>
        <w:t xml:space="preserve"> رهبنة.</w:t>
      </w:r>
    </w:p>
    <w:p w14:paraId="4B877CD6" w14:textId="20389A58" w:rsidR="005706CA" w:rsidRPr="003F61AD" w:rsidRDefault="005706CA" w:rsidP="00EE1B5D">
      <w:pPr>
        <w:pStyle w:val="Heading4"/>
        <w:numPr>
          <w:ilvl w:val="0"/>
          <w:numId w:val="50"/>
        </w:numPr>
        <w:ind w:left="0" w:firstLine="0"/>
        <w:rPr>
          <w:rtl/>
        </w:rPr>
      </w:pPr>
      <w:r w:rsidRPr="003F61AD">
        <w:rPr>
          <w:rtl/>
        </w:rPr>
        <w:t>هناك خلافات مع البروتست</w:t>
      </w:r>
      <w:r w:rsidR="00F5470F">
        <w:rPr>
          <w:rtl/>
        </w:rPr>
        <w:t>انت في موضوع الكتاب المقدس</w:t>
      </w:r>
      <w:r w:rsidR="00C311F3">
        <w:rPr>
          <w:rFonts w:hint="cs"/>
          <w:rtl/>
        </w:rPr>
        <w:t>.</w:t>
      </w:r>
    </w:p>
    <w:p w14:paraId="27CD0D16" w14:textId="0EE5253A" w:rsidR="005706CA" w:rsidRPr="003F61AD" w:rsidRDefault="005706CA" w:rsidP="00AE0B99">
      <w:pPr>
        <w:jc w:val="lowKashida"/>
        <w:rPr>
          <w:sz w:val="28"/>
          <w:szCs w:val="28"/>
          <w:rtl/>
        </w:rPr>
      </w:pPr>
      <w:r w:rsidRPr="003F61AD">
        <w:rPr>
          <w:sz w:val="28"/>
          <w:szCs w:val="28"/>
          <w:rtl/>
        </w:rPr>
        <w:t>فهم مع اهتمامهم الكبير بالكتاب كما يقولون لا يهتمون كثيرًا بالعهد القديم</w:t>
      </w:r>
      <w:r w:rsidR="00F5470F">
        <w:rPr>
          <w:rFonts w:hint="cs"/>
          <w:sz w:val="28"/>
          <w:szCs w:val="28"/>
          <w:rtl/>
        </w:rPr>
        <w:t>،</w:t>
      </w:r>
      <w:r w:rsidRPr="003F61AD">
        <w:rPr>
          <w:sz w:val="28"/>
          <w:szCs w:val="28"/>
          <w:rtl/>
        </w:rPr>
        <w:t xml:space="preserve"> ولا يعطونه التوقير الكافي</w:t>
      </w:r>
      <w:r w:rsidR="00F5470F">
        <w:rPr>
          <w:rFonts w:hint="cs"/>
          <w:sz w:val="28"/>
          <w:szCs w:val="28"/>
          <w:rtl/>
        </w:rPr>
        <w:t>،</w:t>
      </w:r>
      <w:r w:rsidRPr="003F61AD">
        <w:rPr>
          <w:sz w:val="28"/>
          <w:szCs w:val="28"/>
          <w:rtl/>
        </w:rPr>
        <w:t xml:space="preserve"> وكثير من العقائد إذا </w:t>
      </w:r>
      <w:r w:rsidR="00C311F3">
        <w:rPr>
          <w:rFonts w:hint="cs"/>
          <w:sz w:val="28"/>
          <w:szCs w:val="28"/>
          <w:rtl/>
        </w:rPr>
        <w:t>أ</w:t>
      </w:r>
      <w:r w:rsidRPr="003F61AD">
        <w:rPr>
          <w:sz w:val="28"/>
          <w:szCs w:val="28"/>
          <w:rtl/>
        </w:rPr>
        <w:t>ثبتناها بآيات</w:t>
      </w:r>
      <w:r w:rsidR="00F5470F">
        <w:rPr>
          <w:rFonts w:hint="cs"/>
          <w:sz w:val="28"/>
          <w:szCs w:val="28"/>
          <w:rtl/>
        </w:rPr>
        <w:t>ٍ</w:t>
      </w:r>
      <w:r w:rsidRPr="003F61AD">
        <w:rPr>
          <w:sz w:val="28"/>
          <w:szCs w:val="28"/>
          <w:rtl/>
        </w:rPr>
        <w:t xml:space="preserve"> من ال</w:t>
      </w:r>
      <w:r w:rsidR="00F5470F">
        <w:rPr>
          <w:sz w:val="28"/>
          <w:szCs w:val="28"/>
          <w:rtl/>
        </w:rPr>
        <w:t>عهد</w:t>
      </w:r>
      <w:r w:rsidR="00F5470F">
        <w:rPr>
          <w:rFonts w:hint="cs"/>
          <w:sz w:val="28"/>
          <w:szCs w:val="28"/>
          <w:rtl/>
        </w:rPr>
        <w:t>ِ</w:t>
      </w:r>
      <w:r w:rsidR="00F5470F">
        <w:rPr>
          <w:sz w:val="28"/>
          <w:szCs w:val="28"/>
          <w:rtl/>
        </w:rPr>
        <w:t xml:space="preserve"> القديم يرفضون ذلك ويقولون</w:t>
      </w:r>
      <w:r w:rsidR="00F5470F">
        <w:rPr>
          <w:rFonts w:hint="cs"/>
          <w:sz w:val="28"/>
          <w:szCs w:val="28"/>
          <w:rtl/>
        </w:rPr>
        <w:t>:</w:t>
      </w:r>
      <w:r w:rsidR="00F5470F">
        <w:rPr>
          <w:sz w:val="28"/>
          <w:szCs w:val="28"/>
          <w:rtl/>
        </w:rPr>
        <w:t xml:space="preserve"> </w:t>
      </w:r>
      <w:r w:rsidR="00F5470F">
        <w:rPr>
          <w:rFonts w:hint="cs"/>
          <w:sz w:val="28"/>
          <w:szCs w:val="28"/>
          <w:rtl/>
        </w:rPr>
        <w:t>هذا</w:t>
      </w:r>
      <w:r w:rsidRPr="003F61AD">
        <w:rPr>
          <w:sz w:val="28"/>
          <w:szCs w:val="28"/>
          <w:rtl/>
        </w:rPr>
        <w:t xml:space="preserve"> عهد </w:t>
      </w:r>
      <w:proofErr w:type="gramStart"/>
      <w:r w:rsidRPr="003F61AD">
        <w:rPr>
          <w:sz w:val="28"/>
          <w:szCs w:val="28"/>
          <w:rtl/>
        </w:rPr>
        <w:t>قديم</w:t>
      </w:r>
      <w:r w:rsidR="00F5470F">
        <w:rPr>
          <w:rFonts w:hint="cs"/>
          <w:sz w:val="28"/>
          <w:szCs w:val="28"/>
          <w:rtl/>
        </w:rPr>
        <w:t>..!</w:t>
      </w:r>
      <w:proofErr w:type="gramEnd"/>
      <w:r w:rsidR="00F5470F">
        <w:rPr>
          <w:sz w:val="28"/>
          <w:szCs w:val="28"/>
          <w:rtl/>
        </w:rPr>
        <w:t xml:space="preserve"> </w:t>
      </w:r>
      <w:r w:rsidR="001442F4">
        <w:rPr>
          <w:rFonts w:hint="cs"/>
          <w:sz w:val="28"/>
          <w:szCs w:val="28"/>
          <w:rtl/>
        </w:rPr>
        <w:t>أيضًا</w:t>
      </w:r>
      <w:r w:rsidR="00F5470F">
        <w:rPr>
          <w:sz w:val="28"/>
          <w:szCs w:val="28"/>
          <w:rtl/>
        </w:rPr>
        <w:t xml:space="preserve"> في خلافاتنا مع</w:t>
      </w:r>
      <w:r w:rsidRPr="003F61AD">
        <w:rPr>
          <w:sz w:val="28"/>
          <w:szCs w:val="28"/>
          <w:rtl/>
        </w:rPr>
        <w:t xml:space="preserve">هم حول الكتاب المقدس </w:t>
      </w:r>
      <w:r w:rsidR="00D1636C">
        <w:rPr>
          <w:rFonts w:hint="cs"/>
          <w:sz w:val="28"/>
          <w:szCs w:val="28"/>
          <w:rtl/>
        </w:rPr>
        <w:t>أ</w:t>
      </w:r>
      <w:r w:rsidRPr="003F61AD">
        <w:rPr>
          <w:sz w:val="28"/>
          <w:szCs w:val="28"/>
          <w:rtl/>
        </w:rPr>
        <w:t>نهم ينكرون أسفارًا من الكتاب لم يعترف بها لوثر في أيامه</w:t>
      </w:r>
      <w:r w:rsidR="00527533">
        <w:rPr>
          <w:rFonts w:hint="cs"/>
          <w:sz w:val="28"/>
          <w:szCs w:val="28"/>
          <w:rtl/>
        </w:rPr>
        <w:t>،</w:t>
      </w:r>
      <w:r w:rsidRPr="003F61AD">
        <w:rPr>
          <w:sz w:val="28"/>
          <w:szCs w:val="28"/>
          <w:rtl/>
        </w:rPr>
        <w:t xml:space="preserve"> </w:t>
      </w:r>
      <w:proofErr w:type="gramStart"/>
      <w:r w:rsidRPr="003F61AD">
        <w:rPr>
          <w:sz w:val="28"/>
          <w:szCs w:val="28"/>
          <w:rtl/>
        </w:rPr>
        <w:t>وبقى</w:t>
      </w:r>
      <w:proofErr w:type="gramEnd"/>
      <w:r w:rsidRPr="003F61AD">
        <w:rPr>
          <w:sz w:val="28"/>
          <w:szCs w:val="28"/>
          <w:rtl/>
        </w:rPr>
        <w:t xml:space="preserve"> عدم الاعتراف حتى الآن مثل سفر الحكمة</w:t>
      </w:r>
      <w:r w:rsidR="00527533">
        <w:rPr>
          <w:rFonts w:hint="cs"/>
          <w:sz w:val="28"/>
          <w:szCs w:val="28"/>
          <w:rtl/>
        </w:rPr>
        <w:t>،</w:t>
      </w:r>
      <w:r w:rsidR="00527533">
        <w:rPr>
          <w:sz w:val="28"/>
          <w:szCs w:val="28"/>
          <w:rtl/>
        </w:rPr>
        <w:t xml:space="preserve"> سفر يشوع </w:t>
      </w:r>
      <w:r w:rsidRPr="003F61AD">
        <w:rPr>
          <w:sz w:val="28"/>
          <w:szCs w:val="28"/>
          <w:rtl/>
        </w:rPr>
        <w:t>بن سيراخ</w:t>
      </w:r>
      <w:r w:rsidR="00527533">
        <w:rPr>
          <w:rFonts w:hint="cs"/>
          <w:sz w:val="28"/>
          <w:szCs w:val="28"/>
          <w:rtl/>
        </w:rPr>
        <w:t>،</w:t>
      </w:r>
      <w:r w:rsidRPr="003F61AD">
        <w:rPr>
          <w:sz w:val="28"/>
          <w:szCs w:val="28"/>
          <w:rtl/>
        </w:rPr>
        <w:t xml:space="preserve"> سفر </w:t>
      </w:r>
      <w:proofErr w:type="spellStart"/>
      <w:r w:rsidRPr="003F61AD">
        <w:rPr>
          <w:sz w:val="28"/>
          <w:szCs w:val="28"/>
          <w:rtl/>
        </w:rPr>
        <w:t>يهوديت</w:t>
      </w:r>
      <w:proofErr w:type="spellEnd"/>
      <w:r w:rsidR="00527533">
        <w:rPr>
          <w:rFonts w:hint="cs"/>
          <w:sz w:val="28"/>
          <w:szCs w:val="28"/>
          <w:rtl/>
        </w:rPr>
        <w:t>،</w:t>
      </w:r>
      <w:r w:rsidRPr="003F61AD">
        <w:rPr>
          <w:sz w:val="28"/>
          <w:szCs w:val="28"/>
          <w:rtl/>
        </w:rPr>
        <w:t xml:space="preserve"> نبوة باروخ</w:t>
      </w:r>
      <w:r w:rsidR="00527533">
        <w:rPr>
          <w:rFonts w:hint="cs"/>
          <w:sz w:val="28"/>
          <w:szCs w:val="28"/>
          <w:rtl/>
        </w:rPr>
        <w:t>،</w:t>
      </w:r>
      <w:r w:rsidR="00527533">
        <w:rPr>
          <w:sz w:val="28"/>
          <w:szCs w:val="28"/>
          <w:rtl/>
        </w:rPr>
        <w:t xml:space="preserve"> </w:t>
      </w:r>
      <w:proofErr w:type="spellStart"/>
      <w:r w:rsidR="00527533">
        <w:rPr>
          <w:sz w:val="28"/>
          <w:szCs w:val="28"/>
          <w:rtl/>
        </w:rPr>
        <w:t>المكابيين</w:t>
      </w:r>
      <w:proofErr w:type="spellEnd"/>
      <w:r w:rsidR="00527533">
        <w:rPr>
          <w:sz w:val="28"/>
          <w:szCs w:val="28"/>
          <w:rtl/>
        </w:rPr>
        <w:t xml:space="preserve"> الأول وال</w:t>
      </w:r>
      <w:r w:rsidR="00527533">
        <w:rPr>
          <w:rFonts w:hint="cs"/>
          <w:sz w:val="28"/>
          <w:szCs w:val="28"/>
          <w:rtl/>
        </w:rPr>
        <w:t>ث</w:t>
      </w:r>
      <w:r w:rsidRPr="003F61AD">
        <w:rPr>
          <w:sz w:val="28"/>
          <w:szCs w:val="28"/>
          <w:rtl/>
        </w:rPr>
        <w:t>اني</w:t>
      </w:r>
      <w:r w:rsidR="00527533">
        <w:rPr>
          <w:rFonts w:hint="cs"/>
          <w:sz w:val="28"/>
          <w:szCs w:val="28"/>
          <w:rtl/>
        </w:rPr>
        <w:t>..</w:t>
      </w:r>
      <w:r w:rsidRPr="003F61AD">
        <w:rPr>
          <w:sz w:val="28"/>
          <w:szCs w:val="28"/>
          <w:rtl/>
        </w:rPr>
        <w:t xml:space="preserve"> إلى آخره.</w:t>
      </w:r>
    </w:p>
    <w:p w14:paraId="007BDBB0" w14:textId="77777777" w:rsidR="005706CA" w:rsidRPr="003F61AD" w:rsidRDefault="0009582D" w:rsidP="00EE1B5D">
      <w:pPr>
        <w:pStyle w:val="Heading4"/>
        <w:numPr>
          <w:ilvl w:val="0"/>
          <w:numId w:val="50"/>
        </w:numPr>
        <w:ind w:left="68" w:firstLine="0"/>
        <w:rPr>
          <w:rtl/>
        </w:rPr>
      </w:pPr>
      <w:r>
        <w:rPr>
          <w:rFonts w:hint="cs"/>
          <w:rtl/>
        </w:rPr>
        <w:t>ل</w:t>
      </w:r>
      <w:r w:rsidR="005706CA" w:rsidRPr="003F61AD">
        <w:rPr>
          <w:rtl/>
        </w:rPr>
        <w:t>ا يعترف</w:t>
      </w:r>
      <w:r>
        <w:rPr>
          <w:rtl/>
        </w:rPr>
        <w:t xml:space="preserve"> البروتستانت بالصلاة على الموتى</w:t>
      </w:r>
    </w:p>
    <w:p w14:paraId="2AA7A87C" w14:textId="65DB0BF4" w:rsidR="005706CA" w:rsidRPr="003F61AD" w:rsidRDefault="0036727D" w:rsidP="00AE0B99">
      <w:pPr>
        <w:jc w:val="lowKashida"/>
        <w:rPr>
          <w:sz w:val="28"/>
          <w:szCs w:val="28"/>
          <w:rtl/>
        </w:rPr>
      </w:pPr>
      <w:r>
        <w:rPr>
          <w:sz w:val="28"/>
          <w:szCs w:val="28"/>
          <w:rtl/>
        </w:rPr>
        <w:t>ي</w:t>
      </w:r>
      <w:r>
        <w:rPr>
          <w:rFonts w:hint="cs"/>
          <w:sz w:val="28"/>
          <w:szCs w:val="28"/>
          <w:rtl/>
        </w:rPr>
        <w:t>عن</w:t>
      </w:r>
      <w:r w:rsidR="005706CA" w:rsidRPr="003F61AD">
        <w:rPr>
          <w:sz w:val="28"/>
          <w:szCs w:val="28"/>
          <w:rtl/>
        </w:rPr>
        <w:t xml:space="preserve">ي </w:t>
      </w:r>
      <w:r>
        <w:rPr>
          <w:rFonts w:hint="cs"/>
          <w:sz w:val="28"/>
          <w:szCs w:val="28"/>
          <w:rtl/>
        </w:rPr>
        <w:t xml:space="preserve">لا </w:t>
      </w:r>
      <w:r>
        <w:rPr>
          <w:sz w:val="28"/>
          <w:szCs w:val="28"/>
          <w:rtl/>
        </w:rPr>
        <w:t>يصلو</w:t>
      </w:r>
      <w:r>
        <w:rPr>
          <w:rFonts w:hint="cs"/>
          <w:sz w:val="28"/>
          <w:szCs w:val="28"/>
          <w:rtl/>
        </w:rPr>
        <w:t>ن</w:t>
      </w:r>
      <w:r w:rsidR="005706CA" w:rsidRPr="003F61AD">
        <w:rPr>
          <w:sz w:val="28"/>
          <w:szCs w:val="28"/>
          <w:rtl/>
        </w:rPr>
        <w:t xml:space="preserve"> على الميت</w:t>
      </w:r>
      <w:r>
        <w:rPr>
          <w:rFonts w:hint="cs"/>
          <w:sz w:val="28"/>
          <w:szCs w:val="28"/>
          <w:rtl/>
        </w:rPr>
        <w:t>ِ</w:t>
      </w:r>
      <w:r w:rsidR="005706CA" w:rsidRPr="003F61AD">
        <w:rPr>
          <w:sz w:val="28"/>
          <w:szCs w:val="28"/>
          <w:rtl/>
        </w:rPr>
        <w:t xml:space="preserve"> ولا يطلبون له رحمة</w:t>
      </w:r>
      <w:r w:rsidR="00D1636C">
        <w:rPr>
          <w:rFonts w:hint="cs"/>
          <w:sz w:val="28"/>
          <w:szCs w:val="28"/>
          <w:rtl/>
        </w:rPr>
        <w:t>ً</w:t>
      </w:r>
      <w:r w:rsidR="005706CA" w:rsidRPr="003F61AD">
        <w:rPr>
          <w:sz w:val="28"/>
          <w:szCs w:val="28"/>
          <w:rtl/>
        </w:rPr>
        <w:t xml:space="preserve"> </w:t>
      </w:r>
      <w:r w:rsidR="00D1636C">
        <w:rPr>
          <w:rFonts w:hint="cs"/>
          <w:sz w:val="28"/>
          <w:szCs w:val="28"/>
          <w:rtl/>
        </w:rPr>
        <w:t>أو</w:t>
      </w:r>
      <w:r w:rsidR="005706CA" w:rsidRPr="003F61AD">
        <w:rPr>
          <w:sz w:val="28"/>
          <w:szCs w:val="28"/>
          <w:rtl/>
        </w:rPr>
        <w:t xml:space="preserve"> نياحًا</w:t>
      </w:r>
      <w:r>
        <w:rPr>
          <w:rFonts w:hint="cs"/>
          <w:sz w:val="28"/>
          <w:szCs w:val="28"/>
          <w:rtl/>
        </w:rPr>
        <w:t>،</w:t>
      </w:r>
      <w:r w:rsidR="005706CA" w:rsidRPr="003F61AD">
        <w:rPr>
          <w:sz w:val="28"/>
          <w:szCs w:val="28"/>
          <w:rtl/>
        </w:rPr>
        <w:t xml:space="preserve"> كل ما يحدث أن جثمان الميت يدخل إلى الكنيسة ويحضر عظة</w:t>
      </w:r>
      <w:r w:rsidR="00FC5092">
        <w:rPr>
          <w:rFonts w:hint="cs"/>
          <w:sz w:val="28"/>
          <w:szCs w:val="28"/>
          <w:rtl/>
        </w:rPr>
        <w:t>،</w:t>
      </w:r>
      <w:r w:rsidR="005706CA" w:rsidRPr="003F61AD">
        <w:rPr>
          <w:sz w:val="28"/>
          <w:szCs w:val="28"/>
          <w:rtl/>
        </w:rPr>
        <w:t xml:space="preserve"> </w:t>
      </w:r>
      <w:r w:rsidR="007D7C77">
        <w:rPr>
          <w:rFonts w:hint="cs"/>
          <w:sz w:val="28"/>
          <w:szCs w:val="28"/>
          <w:rtl/>
        </w:rPr>
        <w:t>و</w:t>
      </w:r>
      <w:r w:rsidR="005706CA" w:rsidRPr="003F61AD">
        <w:rPr>
          <w:sz w:val="28"/>
          <w:szCs w:val="28"/>
          <w:rtl/>
        </w:rPr>
        <w:t>يقر</w:t>
      </w:r>
      <w:r>
        <w:rPr>
          <w:rFonts w:hint="cs"/>
          <w:sz w:val="28"/>
          <w:szCs w:val="28"/>
          <w:rtl/>
        </w:rPr>
        <w:t>أ</w:t>
      </w:r>
      <w:r w:rsidR="005706CA" w:rsidRPr="003F61AD">
        <w:rPr>
          <w:sz w:val="28"/>
          <w:szCs w:val="28"/>
          <w:rtl/>
        </w:rPr>
        <w:t>وا فصل</w:t>
      </w:r>
      <w:r w:rsidR="00EF7BA6">
        <w:rPr>
          <w:rFonts w:hint="cs"/>
          <w:sz w:val="28"/>
          <w:szCs w:val="28"/>
          <w:rtl/>
        </w:rPr>
        <w:t>اً</w:t>
      </w:r>
      <w:r w:rsidR="00FC5092">
        <w:rPr>
          <w:rFonts w:hint="cs"/>
          <w:sz w:val="28"/>
          <w:szCs w:val="28"/>
          <w:rtl/>
        </w:rPr>
        <w:t>..</w:t>
      </w:r>
      <w:r w:rsidR="005706CA" w:rsidRPr="003F61AD">
        <w:rPr>
          <w:sz w:val="28"/>
          <w:szCs w:val="28"/>
          <w:rtl/>
        </w:rPr>
        <w:t xml:space="preserve"> </w:t>
      </w:r>
      <w:r w:rsidR="007D7C77">
        <w:rPr>
          <w:rFonts w:hint="cs"/>
          <w:sz w:val="28"/>
          <w:szCs w:val="28"/>
          <w:rtl/>
        </w:rPr>
        <w:t>و</w:t>
      </w:r>
      <w:r w:rsidR="005706CA" w:rsidRPr="003F61AD">
        <w:rPr>
          <w:sz w:val="28"/>
          <w:szCs w:val="28"/>
          <w:rtl/>
        </w:rPr>
        <w:t xml:space="preserve">العظة </w:t>
      </w:r>
      <w:r w:rsidR="007D7C77">
        <w:rPr>
          <w:rFonts w:hint="cs"/>
          <w:sz w:val="28"/>
          <w:szCs w:val="28"/>
          <w:rtl/>
        </w:rPr>
        <w:t xml:space="preserve">تكون </w:t>
      </w:r>
      <w:r w:rsidR="005706CA" w:rsidRPr="003F61AD">
        <w:rPr>
          <w:sz w:val="28"/>
          <w:szCs w:val="28"/>
          <w:rtl/>
        </w:rPr>
        <w:t>لتعزية أهل الميت ولأخذ دروس من الموت</w:t>
      </w:r>
      <w:r>
        <w:rPr>
          <w:rFonts w:hint="cs"/>
          <w:sz w:val="28"/>
          <w:szCs w:val="28"/>
          <w:rtl/>
        </w:rPr>
        <w:t>،</w:t>
      </w:r>
      <w:r w:rsidR="005706CA" w:rsidRPr="003F61AD">
        <w:rPr>
          <w:sz w:val="28"/>
          <w:szCs w:val="28"/>
          <w:rtl/>
        </w:rPr>
        <w:t xml:space="preserve"> ولكن كلمة </w:t>
      </w:r>
      <w:r w:rsidR="002A382A">
        <w:rPr>
          <w:rFonts w:hint="cs"/>
          <w:sz w:val="28"/>
          <w:szCs w:val="28"/>
          <w:rtl/>
        </w:rPr>
        <w:t>"</w:t>
      </w:r>
      <w:r w:rsidR="005706CA" w:rsidRPr="003F61AD">
        <w:rPr>
          <w:sz w:val="28"/>
          <w:szCs w:val="28"/>
          <w:rtl/>
        </w:rPr>
        <w:t>يا</w:t>
      </w:r>
      <w:r w:rsidR="002A382A">
        <w:rPr>
          <w:rFonts w:hint="cs"/>
          <w:sz w:val="28"/>
          <w:szCs w:val="28"/>
          <w:rtl/>
        </w:rPr>
        <w:t xml:space="preserve"> </w:t>
      </w:r>
      <w:r w:rsidR="005706CA" w:rsidRPr="003F61AD">
        <w:rPr>
          <w:sz w:val="28"/>
          <w:szCs w:val="28"/>
          <w:rtl/>
        </w:rPr>
        <w:t>رب ارحمه</w:t>
      </w:r>
      <w:r w:rsidR="002A382A">
        <w:rPr>
          <w:rFonts w:hint="cs"/>
          <w:sz w:val="28"/>
          <w:szCs w:val="28"/>
          <w:rtl/>
        </w:rPr>
        <w:t>"</w:t>
      </w:r>
      <w:r w:rsidR="005706CA" w:rsidRPr="003F61AD">
        <w:rPr>
          <w:sz w:val="28"/>
          <w:szCs w:val="28"/>
          <w:rtl/>
        </w:rPr>
        <w:t xml:space="preserve"> </w:t>
      </w:r>
      <w:r w:rsidR="002A382A">
        <w:rPr>
          <w:rFonts w:hint="cs"/>
          <w:sz w:val="28"/>
          <w:szCs w:val="28"/>
          <w:rtl/>
        </w:rPr>
        <w:t>لا يمكن أن</w:t>
      </w:r>
      <w:r w:rsidR="002A382A">
        <w:rPr>
          <w:sz w:val="28"/>
          <w:szCs w:val="28"/>
          <w:rtl/>
        </w:rPr>
        <w:t xml:space="preserve"> يقولوها </w:t>
      </w:r>
      <w:r w:rsidR="002A382A">
        <w:rPr>
          <w:rFonts w:hint="cs"/>
          <w:sz w:val="28"/>
          <w:szCs w:val="28"/>
          <w:rtl/>
        </w:rPr>
        <w:t>أ</w:t>
      </w:r>
      <w:r w:rsidR="005706CA" w:rsidRPr="003F61AD">
        <w:rPr>
          <w:sz w:val="28"/>
          <w:szCs w:val="28"/>
          <w:rtl/>
        </w:rPr>
        <w:t>بدًا لأن لما يقولوا</w:t>
      </w:r>
      <w:r w:rsidR="002A382A">
        <w:rPr>
          <w:rFonts w:hint="cs"/>
          <w:sz w:val="28"/>
          <w:szCs w:val="28"/>
          <w:rtl/>
        </w:rPr>
        <w:t>:</w:t>
      </w:r>
      <w:r w:rsidR="005706CA" w:rsidRPr="003F61AD">
        <w:rPr>
          <w:sz w:val="28"/>
          <w:szCs w:val="28"/>
          <w:rtl/>
        </w:rPr>
        <w:t xml:space="preserve"> </w:t>
      </w:r>
      <w:r w:rsidR="002A382A">
        <w:rPr>
          <w:rFonts w:hint="cs"/>
          <w:sz w:val="28"/>
          <w:szCs w:val="28"/>
          <w:rtl/>
        </w:rPr>
        <w:t>"</w:t>
      </w:r>
      <w:r w:rsidR="005706CA" w:rsidRPr="003F61AD">
        <w:rPr>
          <w:sz w:val="28"/>
          <w:szCs w:val="28"/>
          <w:rtl/>
        </w:rPr>
        <w:t>يا</w:t>
      </w:r>
      <w:r w:rsidR="002A382A">
        <w:rPr>
          <w:rFonts w:hint="cs"/>
          <w:sz w:val="28"/>
          <w:szCs w:val="28"/>
          <w:rtl/>
        </w:rPr>
        <w:t xml:space="preserve"> </w:t>
      </w:r>
      <w:r w:rsidR="005706CA" w:rsidRPr="003F61AD">
        <w:rPr>
          <w:sz w:val="28"/>
          <w:szCs w:val="28"/>
          <w:rtl/>
        </w:rPr>
        <w:t>رب ارحمه</w:t>
      </w:r>
      <w:r w:rsidR="007D7C77">
        <w:rPr>
          <w:rFonts w:hint="cs"/>
          <w:sz w:val="28"/>
          <w:szCs w:val="28"/>
          <w:rtl/>
        </w:rPr>
        <w:t>، أو نيح نفسه</w:t>
      </w:r>
      <w:r w:rsidR="002A382A">
        <w:rPr>
          <w:rFonts w:hint="cs"/>
          <w:sz w:val="28"/>
          <w:szCs w:val="28"/>
          <w:rtl/>
        </w:rPr>
        <w:t>"</w:t>
      </w:r>
      <w:r w:rsidR="00421F9A">
        <w:rPr>
          <w:sz w:val="28"/>
          <w:szCs w:val="28"/>
          <w:rtl/>
        </w:rPr>
        <w:t xml:space="preserve"> يعني صلوا من </w:t>
      </w:r>
      <w:r w:rsidR="00421F9A">
        <w:rPr>
          <w:rFonts w:hint="cs"/>
          <w:sz w:val="28"/>
          <w:szCs w:val="28"/>
          <w:rtl/>
        </w:rPr>
        <w:t>أ</w:t>
      </w:r>
      <w:r w:rsidR="005706CA" w:rsidRPr="003F61AD">
        <w:rPr>
          <w:sz w:val="28"/>
          <w:szCs w:val="28"/>
          <w:rtl/>
        </w:rPr>
        <w:t>جله وطلبو</w:t>
      </w:r>
      <w:r w:rsidR="00421F9A">
        <w:rPr>
          <w:rFonts w:hint="cs"/>
          <w:sz w:val="28"/>
          <w:szCs w:val="28"/>
          <w:rtl/>
        </w:rPr>
        <w:t xml:space="preserve">ا </w:t>
      </w:r>
      <w:r w:rsidR="005706CA" w:rsidRPr="003F61AD">
        <w:rPr>
          <w:sz w:val="28"/>
          <w:szCs w:val="28"/>
          <w:rtl/>
        </w:rPr>
        <w:t>له الرحمة</w:t>
      </w:r>
      <w:r w:rsidR="00421F9A">
        <w:rPr>
          <w:rFonts w:hint="cs"/>
          <w:sz w:val="28"/>
          <w:szCs w:val="28"/>
          <w:rtl/>
        </w:rPr>
        <w:t>!!</w:t>
      </w:r>
      <w:r w:rsidR="006C47DA">
        <w:rPr>
          <w:sz w:val="28"/>
          <w:szCs w:val="28"/>
          <w:rtl/>
        </w:rPr>
        <w:t xml:space="preserve"> </w:t>
      </w:r>
      <w:r w:rsidR="00D66DDB">
        <w:rPr>
          <w:rFonts w:hint="cs"/>
          <w:sz w:val="28"/>
          <w:szCs w:val="28"/>
          <w:rtl/>
        </w:rPr>
        <w:t>ف</w:t>
      </w:r>
      <w:r w:rsidR="006C47DA">
        <w:rPr>
          <w:rFonts w:hint="cs"/>
          <w:sz w:val="28"/>
          <w:szCs w:val="28"/>
          <w:rtl/>
        </w:rPr>
        <w:t xml:space="preserve">لا </w:t>
      </w:r>
      <w:r w:rsidR="00EF7BA6">
        <w:rPr>
          <w:rFonts w:hint="cs"/>
          <w:sz w:val="28"/>
          <w:szCs w:val="28"/>
          <w:rtl/>
        </w:rPr>
        <w:t>ت</w:t>
      </w:r>
      <w:r w:rsidR="006C47DA">
        <w:rPr>
          <w:rFonts w:hint="cs"/>
          <w:sz w:val="28"/>
          <w:szCs w:val="28"/>
          <w:rtl/>
        </w:rPr>
        <w:t>وجد</w:t>
      </w:r>
      <w:r w:rsidR="005706CA" w:rsidRPr="003F61AD">
        <w:rPr>
          <w:sz w:val="28"/>
          <w:szCs w:val="28"/>
          <w:rtl/>
        </w:rPr>
        <w:t xml:space="preserve"> صلاة بالنسبة للموتى.</w:t>
      </w:r>
    </w:p>
    <w:p w14:paraId="7CF763B4" w14:textId="77777777" w:rsidR="005706CA" w:rsidRPr="00111344" w:rsidRDefault="005706CA" w:rsidP="00EE1B5D">
      <w:pPr>
        <w:pStyle w:val="Heading4"/>
        <w:numPr>
          <w:ilvl w:val="0"/>
          <w:numId w:val="50"/>
        </w:numPr>
        <w:ind w:left="68" w:firstLine="0"/>
        <w:rPr>
          <w:rtl/>
        </w:rPr>
      </w:pPr>
      <w:r w:rsidRPr="00111344">
        <w:rPr>
          <w:rtl/>
        </w:rPr>
        <w:t>ينكرون الشفاعة</w:t>
      </w:r>
    </w:p>
    <w:p w14:paraId="39B8E0BF" w14:textId="0801CB11" w:rsidR="005706CA" w:rsidRPr="003F61AD" w:rsidRDefault="005706CA" w:rsidP="00FC5092">
      <w:pPr>
        <w:jc w:val="lowKashida"/>
        <w:rPr>
          <w:sz w:val="28"/>
          <w:szCs w:val="28"/>
          <w:rtl/>
        </w:rPr>
      </w:pPr>
      <w:r w:rsidRPr="003F61AD">
        <w:rPr>
          <w:sz w:val="28"/>
          <w:szCs w:val="28"/>
          <w:rtl/>
        </w:rPr>
        <w:t>سواء كانت شفاعة العذراء أو الملائكة أو القديسين</w:t>
      </w:r>
      <w:r w:rsidR="00FC5092">
        <w:rPr>
          <w:rFonts w:hint="cs"/>
          <w:sz w:val="28"/>
          <w:szCs w:val="28"/>
          <w:rtl/>
        </w:rPr>
        <w:t>،</w:t>
      </w:r>
      <w:r w:rsidR="00FC5092">
        <w:rPr>
          <w:sz w:val="28"/>
          <w:szCs w:val="28"/>
          <w:rtl/>
        </w:rPr>
        <w:t xml:space="preserve"> ويرون أنه لا وساطة على ال</w:t>
      </w:r>
      <w:r w:rsidR="00FC5092">
        <w:rPr>
          <w:rFonts w:hint="cs"/>
          <w:sz w:val="28"/>
          <w:szCs w:val="28"/>
          <w:rtl/>
        </w:rPr>
        <w:t>إ</w:t>
      </w:r>
      <w:r w:rsidRPr="003F61AD">
        <w:rPr>
          <w:sz w:val="28"/>
          <w:szCs w:val="28"/>
          <w:rtl/>
        </w:rPr>
        <w:t>طلاق بين الله والإنسان</w:t>
      </w:r>
      <w:r w:rsidR="00FC5092">
        <w:rPr>
          <w:rFonts w:hint="cs"/>
          <w:sz w:val="28"/>
          <w:szCs w:val="28"/>
          <w:rtl/>
        </w:rPr>
        <w:t>..</w:t>
      </w:r>
      <w:r w:rsidR="00FC5092">
        <w:rPr>
          <w:sz w:val="28"/>
          <w:szCs w:val="28"/>
          <w:rtl/>
        </w:rPr>
        <w:t xml:space="preserve"> </w:t>
      </w:r>
      <w:r w:rsidRPr="003F61AD">
        <w:rPr>
          <w:sz w:val="28"/>
          <w:szCs w:val="28"/>
          <w:rtl/>
        </w:rPr>
        <w:t xml:space="preserve">والشفاعة نوع من الوساطة. </w:t>
      </w:r>
      <w:r w:rsidR="001442F4">
        <w:rPr>
          <w:rFonts w:hint="cs"/>
          <w:sz w:val="28"/>
          <w:szCs w:val="28"/>
          <w:rtl/>
        </w:rPr>
        <w:t>أيضًا</w:t>
      </w:r>
      <w:r w:rsidR="00FC5092">
        <w:rPr>
          <w:sz w:val="28"/>
          <w:szCs w:val="28"/>
          <w:rtl/>
        </w:rPr>
        <w:t xml:space="preserve"> في </w:t>
      </w:r>
      <w:r w:rsidR="00FC5092">
        <w:rPr>
          <w:rFonts w:hint="cs"/>
          <w:sz w:val="28"/>
          <w:szCs w:val="28"/>
          <w:rtl/>
        </w:rPr>
        <w:t>إ</w:t>
      </w:r>
      <w:r w:rsidR="00FC5092">
        <w:rPr>
          <w:sz w:val="28"/>
          <w:szCs w:val="28"/>
          <w:rtl/>
        </w:rPr>
        <w:t>نكارهم للكهنوت</w:t>
      </w:r>
      <w:r w:rsidRPr="003F61AD">
        <w:rPr>
          <w:sz w:val="28"/>
          <w:szCs w:val="28"/>
          <w:rtl/>
        </w:rPr>
        <w:t xml:space="preserve"> يعتبرون الكهنوت وساطة</w:t>
      </w:r>
      <w:r w:rsidR="00FC5092">
        <w:rPr>
          <w:rFonts w:hint="cs"/>
          <w:sz w:val="28"/>
          <w:szCs w:val="28"/>
          <w:rtl/>
        </w:rPr>
        <w:t>،</w:t>
      </w:r>
      <w:r w:rsidR="00FC5092">
        <w:rPr>
          <w:sz w:val="28"/>
          <w:szCs w:val="28"/>
          <w:rtl/>
        </w:rPr>
        <w:t xml:space="preserve"> ف</w:t>
      </w:r>
      <w:r w:rsidR="00FC5092">
        <w:rPr>
          <w:rFonts w:hint="cs"/>
          <w:sz w:val="28"/>
          <w:szCs w:val="28"/>
          <w:rtl/>
        </w:rPr>
        <w:t>لا</w:t>
      </w:r>
      <w:r w:rsidR="00FC5092">
        <w:rPr>
          <w:sz w:val="28"/>
          <w:szCs w:val="28"/>
          <w:rtl/>
        </w:rPr>
        <w:t xml:space="preserve"> </w:t>
      </w:r>
      <w:r w:rsidR="00FC5092">
        <w:rPr>
          <w:rFonts w:hint="cs"/>
          <w:sz w:val="28"/>
          <w:szCs w:val="28"/>
          <w:rtl/>
        </w:rPr>
        <w:t>يوجد</w:t>
      </w:r>
      <w:r w:rsidRPr="003F61AD">
        <w:rPr>
          <w:sz w:val="28"/>
          <w:szCs w:val="28"/>
          <w:rtl/>
        </w:rPr>
        <w:t xml:space="preserve"> وساطة</w:t>
      </w:r>
      <w:r w:rsidR="00FC5092">
        <w:rPr>
          <w:rFonts w:hint="cs"/>
          <w:sz w:val="28"/>
          <w:szCs w:val="28"/>
          <w:rtl/>
        </w:rPr>
        <w:t>..</w:t>
      </w:r>
      <w:r w:rsidRPr="003F61AD">
        <w:rPr>
          <w:sz w:val="28"/>
          <w:szCs w:val="28"/>
          <w:rtl/>
        </w:rPr>
        <w:t xml:space="preserve"> </w:t>
      </w:r>
      <w:r w:rsidR="00FC5092">
        <w:rPr>
          <w:rFonts w:hint="cs"/>
          <w:sz w:val="28"/>
          <w:szCs w:val="28"/>
          <w:rtl/>
        </w:rPr>
        <w:t>"</w:t>
      </w:r>
      <w:r w:rsidRPr="003F61AD">
        <w:rPr>
          <w:sz w:val="28"/>
          <w:szCs w:val="28"/>
          <w:rtl/>
        </w:rPr>
        <w:t>منك لربنا مباشرة</w:t>
      </w:r>
      <w:r w:rsidR="00FC5092">
        <w:rPr>
          <w:rFonts w:hint="cs"/>
          <w:sz w:val="28"/>
          <w:szCs w:val="28"/>
          <w:rtl/>
        </w:rPr>
        <w:t>"</w:t>
      </w:r>
      <w:r w:rsidRPr="003F61AD">
        <w:rPr>
          <w:sz w:val="28"/>
          <w:szCs w:val="28"/>
          <w:rtl/>
        </w:rPr>
        <w:t>.</w:t>
      </w:r>
    </w:p>
    <w:p w14:paraId="0492D449" w14:textId="77777777" w:rsidR="005706CA" w:rsidRPr="003F61AD" w:rsidRDefault="00400061" w:rsidP="00EE1B5D">
      <w:pPr>
        <w:pStyle w:val="Heading4"/>
        <w:numPr>
          <w:ilvl w:val="0"/>
          <w:numId w:val="50"/>
        </w:numPr>
        <w:ind w:left="68" w:firstLine="0"/>
        <w:rPr>
          <w:rtl/>
        </w:rPr>
      </w:pPr>
      <w:r>
        <w:rPr>
          <w:rtl/>
        </w:rPr>
        <w:t xml:space="preserve">ينكرون </w:t>
      </w:r>
      <w:r>
        <w:rPr>
          <w:rFonts w:hint="cs"/>
          <w:rtl/>
        </w:rPr>
        <w:t>إ</w:t>
      </w:r>
      <w:r w:rsidR="005706CA" w:rsidRPr="003F61AD">
        <w:rPr>
          <w:rtl/>
        </w:rPr>
        <w:t>كرام القديسين</w:t>
      </w:r>
    </w:p>
    <w:p w14:paraId="3E4978C1" w14:textId="77777777" w:rsidR="00795C02" w:rsidRDefault="005706CA" w:rsidP="00163316">
      <w:pPr>
        <w:jc w:val="lowKashida"/>
        <w:rPr>
          <w:sz w:val="28"/>
          <w:szCs w:val="28"/>
          <w:rtl/>
        </w:rPr>
      </w:pPr>
      <w:r w:rsidRPr="003F61AD">
        <w:rPr>
          <w:sz w:val="28"/>
          <w:szCs w:val="28"/>
          <w:rtl/>
        </w:rPr>
        <w:t>فلا يوجد عندهم احتفالات بأعياد القديسين</w:t>
      </w:r>
      <w:r w:rsidR="00163316">
        <w:rPr>
          <w:rFonts w:hint="cs"/>
          <w:sz w:val="28"/>
          <w:szCs w:val="28"/>
          <w:rtl/>
        </w:rPr>
        <w:t>،</w:t>
      </w:r>
      <w:r w:rsidRPr="003F61AD">
        <w:rPr>
          <w:sz w:val="28"/>
          <w:szCs w:val="28"/>
          <w:rtl/>
        </w:rPr>
        <w:t xml:space="preserve"> ولا يوجد سنكسار تتلى فيه سير القديسين</w:t>
      </w:r>
      <w:r w:rsidR="00163316">
        <w:rPr>
          <w:rFonts w:hint="cs"/>
          <w:sz w:val="28"/>
          <w:szCs w:val="28"/>
          <w:rtl/>
        </w:rPr>
        <w:t>،</w:t>
      </w:r>
      <w:r w:rsidRPr="003F61AD">
        <w:rPr>
          <w:sz w:val="28"/>
          <w:szCs w:val="28"/>
          <w:rtl/>
        </w:rPr>
        <w:t xml:space="preserve"> و</w:t>
      </w:r>
      <w:r w:rsidR="00163316">
        <w:rPr>
          <w:sz w:val="28"/>
          <w:szCs w:val="28"/>
          <w:rtl/>
        </w:rPr>
        <w:t xml:space="preserve">لا يوجد مجمع تذكر فيه حتى مجرد </w:t>
      </w:r>
      <w:r w:rsidR="00163316">
        <w:rPr>
          <w:rFonts w:hint="cs"/>
          <w:sz w:val="28"/>
          <w:szCs w:val="28"/>
          <w:rtl/>
        </w:rPr>
        <w:t>أ</w:t>
      </w:r>
      <w:r w:rsidRPr="003F61AD">
        <w:rPr>
          <w:sz w:val="28"/>
          <w:szCs w:val="28"/>
          <w:rtl/>
        </w:rPr>
        <w:t>سماء القديسين</w:t>
      </w:r>
      <w:r w:rsidR="00163316">
        <w:rPr>
          <w:rFonts w:hint="cs"/>
          <w:sz w:val="28"/>
          <w:szCs w:val="28"/>
          <w:rtl/>
        </w:rPr>
        <w:t>،</w:t>
      </w:r>
      <w:r w:rsidRPr="003F61AD">
        <w:rPr>
          <w:sz w:val="28"/>
          <w:szCs w:val="28"/>
          <w:rtl/>
        </w:rPr>
        <w:t xml:space="preserve"> وطبعًا لا </w:t>
      </w:r>
      <w:proofErr w:type="spellStart"/>
      <w:r w:rsidRPr="003F61AD">
        <w:rPr>
          <w:sz w:val="28"/>
          <w:szCs w:val="28"/>
          <w:rtl/>
        </w:rPr>
        <w:t>تماجيد</w:t>
      </w:r>
      <w:proofErr w:type="spellEnd"/>
      <w:r w:rsidRPr="003F61AD">
        <w:rPr>
          <w:sz w:val="28"/>
          <w:szCs w:val="28"/>
          <w:rtl/>
        </w:rPr>
        <w:t xml:space="preserve"> ولا </w:t>
      </w:r>
      <w:proofErr w:type="spellStart"/>
      <w:r w:rsidRPr="003F61AD">
        <w:rPr>
          <w:sz w:val="28"/>
          <w:szCs w:val="28"/>
          <w:rtl/>
        </w:rPr>
        <w:t>ذكصولوجيات</w:t>
      </w:r>
      <w:proofErr w:type="spellEnd"/>
      <w:r w:rsidR="00163316">
        <w:rPr>
          <w:rFonts w:hint="cs"/>
          <w:sz w:val="28"/>
          <w:szCs w:val="28"/>
          <w:rtl/>
        </w:rPr>
        <w:t>،</w:t>
      </w:r>
      <w:r w:rsidR="00163316">
        <w:rPr>
          <w:sz w:val="28"/>
          <w:szCs w:val="28"/>
          <w:rtl/>
        </w:rPr>
        <w:t xml:space="preserve"> ولا </w:t>
      </w:r>
      <w:r w:rsidR="00163316">
        <w:rPr>
          <w:rFonts w:hint="cs"/>
          <w:sz w:val="28"/>
          <w:szCs w:val="28"/>
          <w:rtl/>
        </w:rPr>
        <w:t>إ</w:t>
      </w:r>
      <w:r w:rsidRPr="003F61AD">
        <w:rPr>
          <w:sz w:val="28"/>
          <w:szCs w:val="28"/>
          <w:rtl/>
        </w:rPr>
        <w:t>كرام عظام القديسين</w:t>
      </w:r>
      <w:r w:rsidR="00163316">
        <w:rPr>
          <w:rFonts w:hint="cs"/>
          <w:sz w:val="28"/>
          <w:szCs w:val="28"/>
          <w:rtl/>
        </w:rPr>
        <w:t>،</w:t>
      </w:r>
      <w:r w:rsidR="00163316">
        <w:rPr>
          <w:sz w:val="28"/>
          <w:szCs w:val="28"/>
          <w:rtl/>
        </w:rPr>
        <w:t xml:space="preserve"> ولا ن</w:t>
      </w:r>
      <w:r w:rsidR="00163316">
        <w:rPr>
          <w:rFonts w:hint="cs"/>
          <w:sz w:val="28"/>
          <w:szCs w:val="28"/>
          <w:rtl/>
        </w:rPr>
        <w:t>ذ</w:t>
      </w:r>
      <w:r w:rsidRPr="003F61AD">
        <w:rPr>
          <w:sz w:val="28"/>
          <w:szCs w:val="28"/>
          <w:rtl/>
        </w:rPr>
        <w:t>ر على اسم قديس</w:t>
      </w:r>
      <w:r w:rsidR="00163316">
        <w:rPr>
          <w:rFonts w:hint="cs"/>
          <w:sz w:val="28"/>
          <w:szCs w:val="28"/>
          <w:rtl/>
        </w:rPr>
        <w:t>،</w:t>
      </w:r>
      <w:r w:rsidRPr="003F61AD">
        <w:rPr>
          <w:sz w:val="28"/>
          <w:szCs w:val="28"/>
          <w:rtl/>
        </w:rPr>
        <w:t xml:space="preserve"> ولا شمعة تُقاد لقديس</w:t>
      </w:r>
      <w:r w:rsidR="00163316">
        <w:rPr>
          <w:rFonts w:hint="cs"/>
          <w:sz w:val="28"/>
          <w:szCs w:val="28"/>
          <w:rtl/>
        </w:rPr>
        <w:t>..</w:t>
      </w:r>
      <w:r w:rsidR="00163316">
        <w:rPr>
          <w:sz w:val="28"/>
          <w:szCs w:val="28"/>
          <w:rtl/>
        </w:rPr>
        <w:t xml:space="preserve"> </w:t>
      </w:r>
      <w:r w:rsidR="00163316">
        <w:rPr>
          <w:rFonts w:hint="cs"/>
          <w:sz w:val="28"/>
          <w:szCs w:val="28"/>
          <w:rtl/>
        </w:rPr>
        <w:t>لا يوجد شيء</w:t>
      </w:r>
      <w:r w:rsidR="00163316">
        <w:rPr>
          <w:sz w:val="28"/>
          <w:szCs w:val="28"/>
          <w:rtl/>
        </w:rPr>
        <w:t xml:space="preserve"> </w:t>
      </w:r>
      <w:r w:rsidR="00163316">
        <w:rPr>
          <w:rFonts w:hint="cs"/>
          <w:sz w:val="28"/>
          <w:szCs w:val="28"/>
          <w:rtl/>
        </w:rPr>
        <w:t>أ</w:t>
      </w:r>
      <w:r w:rsidRPr="003F61AD">
        <w:rPr>
          <w:sz w:val="28"/>
          <w:szCs w:val="28"/>
          <w:rtl/>
        </w:rPr>
        <w:t>بدًا</w:t>
      </w:r>
      <w:r w:rsidR="00163316">
        <w:rPr>
          <w:rFonts w:hint="cs"/>
          <w:sz w:val="28"/>
          <w:szCs w:val="28"/>
          <w:rtl/>
        </w:rPr>
        <w:t>!!</w:t>
      </w:r>
      <w:r w:rsidRPr="003F61AD">
        <w:rPr>
          <w:sz w:val="28"/>
          <w:szCs w:val="28"/>
          <w:rtl/>
        </w:rPr>
        <w:t xml:space="preserve"> </w:t>
      </w:r>
      <w:r w:rsidRPr="003F61AD">
        <w:rPr>
          <w:sz w:val="28"/>
          <w:szCs w:val="28"/>
          <w:rtl/>
        </w:rPr>
        <w:lastRenderedPageBreak/>
        <w:t>يقولوا</w:t>
      </w:r>
      <w:r w:rsidR="00163316">
        <w:rPr>
          <w:rFonts w:hint="cs"/>
          <w:sz w:val="28"/>
          <w:szCs w:val="28"/>
          <w:rtl/>
        </w:rPr>
        <w:t>:</w:t>
      </w:r>
      <w:r w:rsidRPr="003F61AD">
        <w:rPr>
          <w:sz w:val="28"/>
          <w:szCs w:val="28"/>
          <w:rtl/>
        </w:rPr>
        <w:t xml:space="preserve"> إيه الفرق بين القديسين وبيننا</w:t>
      </w:r>
      <w:r w:rsidR="00163316">
        <w:rPr>
          <w:rFonts w:hint="cs"/>
          <w:sz w:val="28"/>
          <w:szCs w:val="28"/>
          <w:rtl/>
        </w:rPr>
        <w:t>؟</w:t>
      </w:r>
      <w:r w:rsidRPr="003F61AD">
        <w:rPr>
          <w:sz w:val="28"/>
          <w:szCs w:val="28"/>
          <w:rtl/>
        </w:rPr>
        <w:t xml:space="preserve"> كلنا قديسين</w:t>
      </w:r>
      <w:r w:rsidR="00163316">
        <w:rPr>
          <w:rFonts w:hint="cs"/>
          <w:sz w:val="28"/>
          <w:szCs w:val="28"/>
          <w:rtl/>
        </w:rPr>
        <w:t>!!</w:t>
      </w:r>
    </w:p>
    <w:p w14:paraId="0FE6A048" w14:textId="23AA5483" w:rsidR="005706CA" w:rsidRPr="003F61AD" w:rsidRDefault="005706CA" w:rsidP="00163316">
      <w:pPr>
        <w:jc w:val="lowKashida"/>
        <w:rPr>
          <w:sz w:val="28"/>
          <w:szCs w:val="28"/>
          <w:rtl/>
        </w:rPr>
      </w:pPr>
      <w:r w:rsidRPr="00C112C0">
        <w:rPr>
          <w:b/>
          <w:bCs/>
          <w:sz w:val="28"/>
          <w:szCs w:val="28"/>
          <w:rtl/>
        </w:rPr>
        <w:t>يقودنا هذا إلى نقطة أخرى</w:t>
      </w:r>
      <w:r w:rsidR="00163316" w:rsidRPr="00C112C0">
        <w:rPr>
          <w:rFonts w:hint="cs"/>
          <w:b/>
          <w:bCs/>
          <w:sz w:val="28"/>
          <w:szCs w:val="28"/>
          <w:rtl/>
        </w:rPr>
        <w:t>...</w:t>
      </w:r>
    </w:p>
    <w:p w14:paraId="1D9FA0A2" w14:textId="77777777" w:rsidR="005706CA" w:rsidRPr="003F61AD" w:rsidRDefault="005706CA" w:rsidP="00EE1B5D">
      <w:pPr>
        <w:pStyle w:val="Heading4"/>
        <w:numPr>
          <w:ilvl w:val="0"/>
          <w:numId w:val="50"/>
        </w:numPr>
        <w:ind w:left="68" w:firstLine="0"/>
        <w:rPr>
          <w:rtl/>
        </w:rPr>
      </w:pPr>
      <w:r w:rsidRPr="003F61AD">
        <w:rPr>
          <w:rtl/>
        </w:rPr>
        <w:t>لا يعترف ال</w:t>
      </w:r>
      <w:r w:rsidR="00400061">
        <w:rPr>
          <w:rtl/>
        </w:rPr>
        <w:t>بروتستانت بالأيقونات ولا بالصور</w:t>
      </w:r>
    </w:p>
    <w:p w14:paraId="0FE21C5B" w14:textId="6E6470FD" w:rsidR="005706CA" w:rsidRPr="003F61AD" w:rsidRDefault="005706CA" w:rsidP="00AE0B99">
      <w:pPr>
        <w:jc w:val="lowKashida"/>
        <w:rPr>
          <w:sz w:val="28"/>
          <w:szCs w:val="28"/>
          <w:rtl/>
        </w:rPr>
      </w:pPr>
      <w:r w:rsidRPr="003F61AD">
        <w:rPr>
          <w:sz w:val="28"/>
          <w:szCs w:val="28"/>
          <w:rtl/>
        </w:rPr>
        <w:t xml:space="preserve">ومع </w:t>
      </w:r>
      <w:r w:rsidR="00597630">
        <w:rPr>
          <w:rFonts w:hint="cs"/>
          <w:sz w:val="28"/>
          <w:szCs w:val="28"/>
          <w:rtl/>
        </w:rPr>
        <w:t>أ</w:t>
      </w:r>
      <w:r w:rsidRPr="003F61AD">
        <w:rPr>
          <w:sz w:val="28"/>
          <w:szCs w:val="28"/>
          <w:rtl/>
        </w:rPr>
        <w:t>ن حرب الأيقونات أقدم من البروتستانتية ولكن دخلت فيها بشكل</w:t>
      </w:r>
      <w:r w:rsidR="00C0061C">
        <w:rPr>
          <w:rFonts w:hint="cs"/>
          <w:sz w:val="28"/>
          <w:szCs w:val="28"/>
          <w:rtl/>
        </w:rPr>
        <w:t>ٍ</w:t>
      </w:r>
      <w:r w:rsidRPr="003F61AD">
        <w:rPr>
          <w:sz w:val="28"/>
          <w:szCs w:val="28"/>
          <w:rtl/>
        </w:rPr>
        <w:t xml:space="preserve"> كبير. ممكن في الكنيسة توضع صورة طبيعية يعني منظر طبيعي</w:t>
      </w:r>
      <w:r w:rsidR="00C0061C">
        <w:rPr>
          <w:rFonts w:hint="cs"/>
          <w:sz w:val="28"/>
          <w:szCs w:val="28"/>
          <w:rtl/>
        </w:rPr>
        <w:t>،</w:t>
      </w:r>
      <w:r w:rsidR="00C0061C">
        <w:rPr>
          <w:sz w:val="28"/>
          <w:szCs w:val="28"/>
          <w:rtl/>
        </w:rPr>
        <w:t xml:space="preserve"> لكن صورة قديس ل</w:t>
      </w:r>
      <w:r w:rsidR="00C0061C">
        <w:rPr>
          <w:rFonts w:hint="cs"/>
          <w:sz w:val="28"/>
          <w:szCs w:val="28"/>
          <w:rtl/>
        </w:rPr>
        <w:t>ا..</w:t>
      </w:r>
      <w:r w:rsidR="00C0061C">
        <w:rPr>
          <w:sz w:val="28"/>
          <w:szCs w:val="28"/>
          <w:rtl/>
        </w:rPr>
        <w:t xml:space="preserve"> صورة للمسيح أو الع</w:t>
      </w:r>
      <w:r w:rsidR="00C0061C">
        <w:rPr>
          <w:rFonts w:hint="cs"/>
          <w:sz w:val="28"/>
          <w:szCs w:val="28"/>
          <w:rtl/>
        </w:rPr>
        <w:t>ذ</w:t>
      </w:r>
      <w:r w:rsidRPr="003F61AD">
        <w:rPr>
          <w:sz w:val="28"/>
          <w:szCs w:val="28"/>
          <w:rtl/>
        </w:rPr>
        <w:t>را</w:t>
      </w:r>
      <w:r w:rsidR="00C0061C">
        <w:rPr>
          <w:rFonts w:hint="cs"/>
          <w:sz w:val="28"/>
          <w:szCs w:val="28"/>
          <w:rtl/>
        </w:rPr>
        <w:t>ء</w:t>
      </w:r>
      <w:r w:rsidR="00C0061C">
        <w:rPr>
          <w:sz w:val="28"/>
          <w:szCs w:val="28"/>
          <w:rtl/>
        </w:rPr>
        <w:t xml:space="preserve"> أو </w:t>
      </w:r>
      <w:proofErr w:type="spellStart"/>
      <w:r w:rsidR="00C0061C">
        <w:rPr>
          <w:sz w:val="28"/>
          <w:szCs w:val="28"/>
          <w:rtl/>
        </w:rPr>
        <w:t>الملايكة</w:t>
      </w:r>
      <w:proofErr w:type="spellEnd"/>
      <w:r w:rsidR="00C0061C">
        <w:rPr>
          <w:sz w:val="28"/>
          <w:szCs w:val="28"/>
          <w:rtl/>
        </w:rPr>
        <w:t xml:space="preserve"> </w:t>
      </w:r>
      <w:r w:rsidRPr="003F61AD">
        <w:rPr>
          <w:vanish/>
          <w:sz w:val="28"/>
          <w:szCs w:val="28"/>
          <w:rtl/>
        </w:rPr>
        <w:t>أ</w:t>
      </w:r>
      <w:r w:rsidR="00C0061C">
        <w:rPr>
          <w:rFonts w:hint="cs"/>
          <w:sz w:val="28"/>
          <w:szCs w:val="28"/>
          <w:rtl/>
        </w:rPr>
        <w:t>لا...</w:t>
      </w:r>
      <w:r w:rsidRPr="003F61AD">
        <w:rPr>
          <w:sz w:val="28"/>
          <w:szCs w:val="28"/>
          <w:rtl/>
        </w:rPr>
        <w:t xml:space="preserve"> </w:t>
      </w:r>
      <w:r w:rsidR="00C0061C">
        <w:rPr>
          <w:rFonts w:hint="cs"/>
          <w:sz w:val="28"/>
          <w:szCs w:val="28"/>
          <w:rtl/>
        </w:rPr>
        <w:t xml:space="preserve">لكن لا مانع أن يضعوا صورة </w:t>
      </w:r>
      <w:r w:rsidR="00730754">
        <w:rPr>
          <w:sz w:val="28"/>
          <w:szCs w:val="28"/>
          <w:rtl/>
        </w:rPr>
        <w:t>أي منظر</w:t>
      </w:r>
      <w:r w:rsidR="00730754">
        <w:rPr>
          <w:rFonts w:hint="cs"/>
          <w:sz w:val="28"/>
          <w:szCs w:val="28"/>
          <w:rtl/>
        </w:rPr>
        <w:t>!</w:t>
      </w:r>
    </w:p>
    <w:p w14:paraId="706676B1" w14:textId="77777777" w:rsidR="005706CA" w:rsidRPr="003F61AD" w:rsidRDefault="00E54868" w:rsidP="00EE1B5D">
      <w:pPr>
        <w:pStyle w:val="Heading4"/>
        <w:numPr>
          <w:ilvl w:val="0"/>
          <w:numId w:val="50"/>
        </w:numPr>
        <w:ind w:left="68" w:firstLine="0"/>
        <w:rPr>
          <w:rtl/>
        </w:rPr>
      </w:pPr>
      <w:r>
        <w:rPr>
          <w:rtl/>
        </w:rPr>
        <w:t>الكنيسة كبناء</w:t>
      </w:r>
    </w:p>
    <w:p w14:paraId="25E467E0" w14:textId="77777777" w:rsidR="009C599C" w:rsidRDefault="005706CA" w:rsidP="00AE0B99">
      <w:pPr>
        <w:jc w:val="lowKashida"/>
        <w:rPr>
          <w:sz w:val="28"/>
          <w:szCs w:val="28"/>
          <w:rtl/>
        </w:rPr>
      </w:pPr>
      <w:r w:rsidRPr="003F61AD">
        <w:rPr>
          <w:sz w:val="28"/>
          <w:szCs w:val="28"/>
          <w:rtl/>
        </w:rPr>
        <w:t>المتطرفون جدًا ينكرون الكنيسة كبناء يقول</w:t>
      </w:r>
      <w:r w:rsidR="00050402">
        <w:rPr>
          <w:rFonts w:hint="cs"/>
          <w:sz w:val="28"/>
          <w:szCs w:val="28"/>
          <w:rtl/>
        </w:rPr>
        <w:t>وا:</w:t>
      </w:r>
      <w:r w:rsidRPr="003F61AD">
        <w:rPr>
          <w:sz w:val="28"/>
          <w:szCs w:val="28"/>
          <w:rtl/>
        </w:rPr>
        <w:t xml:space="preserve"> </w:t>
      </w:r>
      <w:r w:rsidR="00050402">
        <w:rPr>
          <w:rFonts w:hint="cs"/>
          <w:sz w:val="28"/>
          <w:szCs w:val="28"/>
          <w:rtl/>
        </w:rPr>
        <w:t>"</w:t>
      </w:r>
      <w:r w:rsidRPr="003F61AD">
        <w:rPr>
          <w:sz w:val="28"/>
          <w:szCs w:val="28"/>
          <w:rtl/>
        </w:rPr>
        <w:t>الله لا يسكن في بيوت من صنع البشر</w:t>
      </w:r>
      <w:r w:rsidR="00050402">
        <w:rPr>
          <w:rFonts w:hint="cs"/>
          <w:sz w:val="28"/>
          <w:szCs w:val="28"/>
          <w:rtl/>
        </w:rPr>
        <w:t>"،</w:t>
      </w:r>
      <w:r w:rsidR="00050402">
        <w:rPr>
          <w:sz w:val="28"/>
          <w:szCs w:val="28"/>
          <w:rtl/>
        </w:rPr>
        <w:t xml:space="preserve"> </w:t>
      </w:r>
      <w:r w:rsidR="00050402">
        <w:rPr>
          <w:rFonts w:hint="cs"/>
          <w:sz w:val="28"/>
          <w:szCs w:val="28"/>
          <w:rtl/>
        </w:rPr>
        <w:t xml:space="preserve">لا يوجد </w:t>
      </w:r>
      <w:r w:rsidR="00050402">
        <w:rPr>
          <w:sz w:val="28"/>
          <w:szCs w:val="28"/>
          <w:rtl/>
        </w:rPr>
        <w:t xml:space="preserve">بناء </w:t>
      </w:r>
      <w:r w:rsidR="00050402">
        <w:rPr>
          <w:rFonts w:hint="cs"/>
          <w:sz w:val="28"/>
          <w:szCs w:val="28"/>
          <w:rtl/>
        </w:rPr>
        <w:t xml:space="preserve">نهائي.. </w:t>
      </w:r>
      <w:r w:rsidRPr="003F61AD">
        <w:rPr>
          <w:sz w:val="28"/>
          <w:szCs w:val="28"/>
          <w:rtl/>
        </w:rPr>
        <w:t>لكن حاليًا لهم كنائس</w:t>
      </w:r>
      <w:r w:rsidR="003873EF">
        <w:rPr>
          <w:rFonts w:hint="cs"/>
          <w:sz w:val="28"/>
          <w:szCs w:val="28"/>
          <w:rtl/>
        </w:rPr>
        <w:t>.</w:t>
      </w:r>
      <w:r w:rsidRPr="003F61AD">
        <w:rPr>
          <w:sz w:val="28"/>
          <w:szCs w:val="28"/>
          <w:rtl/>
        </w:rPr>
        <w:t xml:space="preserve"> هذه الكنائس طبعًا لا تتقيد بشكل</w:t>
      </w:r>
      <w:r w:rsidR="009C599C">
        <w:rPr>
          <w:rFonts w:hint="cs"/>
          <w:sz w:val="28"/>
          <w:szCs w:val="28"/>
          <w:rtl/>
        </w:rPr>
        <w:t>ٍ</w:t>
      </w:r>
      <w:r w:rsidRPr="003F61AD">
        <w:rPr>
          <w:sz w:val="28"/>
          <w:szCs w:val="28"/>
          <w:rtl/>
        </w:rPr>
        <w:t xml:space="preserve"> معين</w:t>
      </w:r>
      <w:r w:rsidR="009C599C">
        <w:rPr>
          <w:rFonts w:hint="cs"/>
          <w:sz w:val="28"/>
          <w:szCs w:val="28"/>
          <w:rtl/>
        </w:rPr>
        <w:t>.</w:t>
      </w:r>
    </w:p>
    <w:p w14:paraId="4671D4B7" w14:textId="77777777" w:rsidR="009C599C" w:rsidRPr="009C599C" w:rsidRDefault="009C599C" w:rsidP="00EE1B5D">
      <w:pPr>
        <w:pStyle w:val="Heading4"/>
        <w:numPr>
          <w:ilvl w:val="0"/>
          <w:numId w:val="50"/>
        </w:numPr>
        <w:ind w:left="68" w:firstLine="0"/>
        <w:rPr>
          <w:rtl/>
        </w:rPr>
      </w:pPr>
      <w:r>
        <w:rPr>
          <w:rFonts w:hint="cs"/>
          <w:rtl/>
        </w:rPr>
        <w:t>لا يسمون الكنائس على أسماء قديسين</w:t>
      </w:r>
    </w:p>
    <w:p w14:paraId="17FA503E" w14:textId="77777777" w:rsidR="005706CA" w:rsidRDefault="00C14480" w:rsidP="00AE0B99">
      <w:pPr>
        <w:jc w:val="lowKashida"/>
        <w:rPr>
          <w:sz w:val="28"/>
          <w:szCs w:val="28"/>
          <w:rtl/>
        </w:rPr>
      </w:pPr>
      <w:r>
        <w:rPr>
          <w:rFonts w:hint="cs"/>
          <w:sz w:val="28"/>
          <w:szCs w:val="28"/>
          <w:rtl/>
        </w:rPr>
        <w:t>ل</w:t>
      </w:r>
      <w:r w:rsidR="00050402">
        <w:rPr>
          <w:sz w:val="28"/>
          <w:szCs w:val="28"/>
          <w:rtl/>
        </w:rPr>
        <w:t xml:space="preserve">ا تُبنى </w:t>
      </w:r>
      <w:r>
        <w:rPr>
          <w:rFonts w:hint="cs"/>
          <w:sz w:val="28"/>
          <w:szCs w:val="28"/>
          <w:rtl/>
        </w:rPr>
        <w:t xml:space="preserve">الكنائس </w:t>
      </w:r>
      <w:r w:rsidR="00050402">
        <w:rPr>
          <w:sz w:val="28"/>
          <w:szCs w:val="28"/>
          <w:rtl/>
        </w:rPr>
        <w:t xml:space="preserve">على </w:t>
      </w:r>
      <w:r w:rsidR="00050402">
        <w:rPr>
          <w:rFonts w:hint="cs"/>
          <w:sz w:val="28"/>
          <w:szCs w:val="28"/>
          <w:rtl/>
        </w:rPr>
        <w:t>أ</w:t>
      </w:r>
      <w:r w:rsidR="005706CA" w:rsidRPr="003F61AD">
        <w:rPr>
          <w:sz w:val="28"/>
          <w:szCs w:val="28"/>
          <w:rtl/>
        </w:rPr>
        <w:t>سماء القديسين</w:t>
      </w:r>
      <w:r w:rsidR="00050402">
        <w:rPr>
          <w:rFonts w:hint="cs"/>
          <w:sz w:val="28"/>
          <w:szCs w:val="28"/>
          <w:rtl/>
        </w:rPr>
        <w:t>،</w:t>
      </w:r>
      <w:r w:rsidR="005706CA" w:rsidRPr="003F61AD">
        <w:rPr>
          <w:sz w:val="28"/>
          <w:szCs w:val="28"/>
          <w:rtl/>
        </w:rPr>
        <w:t xml:space="preserve"> ممكن الكنيسة </w:t>
      </w:r>
      <w:r w:rsidR="00050402">
        <w:rPr>
          <w:sz w:val="28"/>
          <w:szCs w:val="28"/>
          <w:rtl/>
        </w:rPr>
        <w:t xml:space="preserve">تنتسب إلى مدينة أو إلى حي لكن </w:t>
      </w:r>
      <w:r w:rsidR="00050402">
        <w:rPr>
          <w:rFonts w:hint="cs"/>
          <w:sz w:val="28"/>
          <w:szCs w:val="28"/>
          <w:rtl/>
        </w:rPr>
        <w:t>ليس</w:t>
      </w:r>
      <w:r w:rsidR="005706CA" w:rsidRPr="003F61AD">
        <w:rPr>
          <w:sz w:val="28"/>
          <w:szCs w:val="28"/>
          <w:rtl/>
        </w:rPr>
        <w:t xml:space="preserve"> لقديس</w:t>
      </w:r>
      <w:r w:rsidR="00050402">
        <w:rPr>
          <w:rFonts w:hint="cs"/>
          <w:sz w:val="28"/>
          <w:szCs w:val="28"/>
          <w:rtl/>
        </w:rPr>
        <w:t>..</w:t>
      </w:r>
      <w:r w:rsidR="005706CA" w:rsidRPr="003F61AD">
        <w:rPr>
          <w:sz w:val="28"/>
          <w:szCs w:val="28"/>
          <w:rtl/>
        </w:rPr>
        <w:t xml:space="preserve"> تقول</w:t>
      </w:r>
      <w:r w:rsidR="00050402">
        <w:rPr>
          <w:rFonts w:hint="cs"/>
          <w:sz w:val="28"/>
          <w:szCs w:val="28"/>
          <w:rtl/>
        </w:rPr>
        <w:t>:</w:t>
      </w:r>
      <w:r w:rsidR="005706CA" w:rsidRPr="003F61AD">
        <w:rPr>
          <w:sz w:val="28"/>
          <w:szCs w:val="28"/>
          <w:rtl/>
        </w:rPr>
        <w:t xml:space="preserve"> الكنيسة الإنجيلية في شبرا</w:t>
      </w:r>
      <w:r w:rsidR="00050402">
        <w:rPr>
          <w:rFonts w:hint="cs"/>
          <w:sz w:val="28"/>
          <w:szCs w:val="28"/>
          <w:rtl/>
        </w:rPr>
        <w:t>،</w:t>
      </w:r>
      <w:r w:rsidR="005706CA" w:rsidRPr="003F61AD">
        <w:rPr>
          <w:sz w:val="28"/>
          <w:szCs w:val="28"/>
          <w:rtl/>
        </w:rPr>
        <w:t xml:space="preserve"> الكنيسة الإنجيلية في أسيوط</w:t>
      </w:r>
      <w:r w:rsidR="00050402">
        <w:rPr>
          <w:rFonts w:hint="cs"/>
          <w:sz w:val="28"/>
          <w:szCs w:val="28"/>
          <w:rtl/>
        </w:rPr>
        <w:t>،</w:t>
      </w:r>
      <w:r w:rsidR="00050402">
        <w:rPr>
          <w:sz w:val="28"/>
          <w:szCs w:val="28"/>
          <w:rtl/>
        </w:rPr>
        <w:t xml:space="preserve"> لكن </w:t>
      </w:r>
      <w:r w:rsidR="00050402">
        <w:rPr>
          <w:rFonts w:hint="cs"/>
          <w:sz w:val="28"/>
          <w:szCs w:val="28"/>
          <w:rtl/>
        </w:rPr>
        <w:t xml:space="preserve">لا </w:t>
      </w:r>
      <w:r w:rsidR="00050402">
        <w:rPr>
          <w:sz w:val="28"/>
          <w:szCs w:val="28"/>
          <w:rtl/>
        </w:rPr>
        <w:t>تقل</w:t>
      </w:r>
      <w:r w:rsidR="00050402">
        <w:rPr>
          <w:rFonts w:hint="cs"/>
          <w:sz w:val="28"/>
          <w:szCs w:val="28"/>
          <w:rtl/>
        </w:rPr>
        <w:t>:</w:t>
      </w:r>
      <w:r w:rsidR="005706CA" w:rsidRPr="003F61AD">
        <w:rPr>
          <w:sz w:val="28"/>
          <w:szCs w:val="28"/>
          <w:rtl/>
        </w:rPr>
        <w:t xml:space="preserve"> كنيسة القديس فلان.</w:t>
      </w:r>
      <w:r w:rsidR="00050402">
        <w:rPr>
          <w:rFonts w:hint="cs"/>
          <w:sz w:val="28"/>
          <w:szCs w:val="28"/>
          <w:rtl/>
        </w:rPr>
        <w:t>..</w:t>
      </w:r>
      <w:r w:rsidR="005706CA" w:rsidRPr="003F61AD">
        <w:rPr>
          <w:sz w:val="28"/>
          <w:szCs w:val="28"/>
          <w:rtl/>
        </w:rPr>
        <w:t xml:space="preserve"> أو ممكن تنتسب إلى فضائل</w:t>
      </w:r>
      <w:r w:rsidR="00D779E2">
        <w:rPr>
          <w:rFonts w:hint="cs"/>
          <w:sz w:val="28"/>
          <w:szCs w:val="28"/>
          <w:rtl/>
        </w:rPr>
        <w:t>..</w:t>
      </w:r>
      <w:r w:rsidR="005706CA" w:rsidRPr="003F61AD">
        <w:rPr>
          <w:sz w:val="28"/>
          <w:szCs w:val="28"/>
          <w:rtl/>
        </w:rPr>
        <w:t xml:space="preserve"> يقول</w:t>
      </w:r>
      <w:r w:rsidR="00D779E2">
        <w:rPr>
          <w:rFonts w:hint="cs"/>
          <w:sz w:val="28"/>
          <w:szCs w:val="28"/>
          <w:rtl/>
        </w:rPr>
        <w:t>:</w:t>
      </w:r>
      <w:r w:rsidR="005706CA" w:rsidRPr="003F61AD">
        <w:rPr>
          <w:sz w:val="28"/>
          <w:szCs w:val="28"/>
          <w:rtl/>
        </w:rPr>
        <w:t xml:space="preserve"> كنيسة الرجاء</w:t>
      </w:r>
      <w:r w:rsidR="00D779E2">
        <w:rPr>
          <w:rFonts w:hint="cs"/>
          <w:sz w:val="28"/>
          <w:szCs w:val="28"/>
          <w:rtl/>
        </w:rPr>
        <w:t>،</w:t>
      </w:r>
      <w:r w:rsidR="005706CA" w:rsidRPr="003F61AD">
        <w:rPr>
          <w:sz w:val="28"/>
          <w:szCs w:val="28"/>
          <w:rtl/>
        </w:rPr>
        <w:t xml:space="preserve"> كنيسة المحبة</w:t>
      </w:r>
      <w:r w:rsidR="00D779E2">
        <w:rPr>
          <w:rFonts w:hint="cs"/>
          <w:sz w:val="28"/>
          <w:szCs w:val="28"/>
          <w:rtl/>
        </w:rPr>
        <w:t>.</w:t>
      </w:r>
      <w:r w:rsidR="005706CA" w:rsidRPr="003F61AD">
        <w:rPr>
          <w:sz w:val="28"/>
          <w:szCs w:val="28"/>
          <w:rtl/>
        </w:rPr>
        <w:t xml:space="preserve"> </w:t>
      </w:r>
    </w:p>
    <w:p w14:paraId="78E5133E" w14:textId="77777777" w:rsidR="005706CA" w:rsidRPr="003F61AD" w:rsidRDefault="00524303" w:rsidP="00EE1B5D">
      <w:pPr>
        <w:pStyle w:val="Heading4"/>
        <w:numPr>
          <w:ilvl w:val="0"/>
          <w:numId w:val="50"/>
        </w:numPr>
        <w:ind w:left="68" w:firstLine="0"/>
        <w:rPr>
          <w:rtl/>
        </w:rPr>
      </w:pPr>
      <w:r>
        <w:rPr>
          <w:rtl/>
        </w:rPr>
        <w:t>لا يوجد اتجاه إلى الشرق</w:t>
      </w:r>
    </w:p>
    <w:p w14:paraId="07201E9F" w14:textId="77777777" w:rsidR="005706CA" w:rsidRPr="003F61AD" w:rsidRDefault="005706CA" w:rsidP="00AE0B99">
      <w:pPr>
        <w:jc w:val="lowKashida"/>
        <w:rPr>
          <w:sz w:val="28"/>
          <w:szCs w:val="28"/>
          <w:rtl/>
        </w:rPr>
      </w:pPr>
      <w:r w:rsidRPr="003F61AD">
        <w:rPr>
          <w:sz w:val="28"/>
          <w:szCs w:val="28"/>
          <w:rtl/>
        </w:rPr>
        <w:t>سواء في الصلاة العادية أو في الكنيسة.</w:t>
      </w:r>
    </w:p>
    <w:p w14:paraId="76437F38" w14:textId="77777777" w:rsidR="005706CA" w:rsidRPr="003F61AD" w:rsidRDefault="005706CA" w:rsidP="00EE1B5D">
      <w:pPr>
        <w:pStyle w:val="Heading4"/>
        <w:numPr>
          <w:ilvl w:val="0"/>
          <w:numId w:val="50"/>
        </w:numPr>
        <w:ind w:left="68" w:firstLine="0"/>
        <w:rPr>
          <w:rtl/>
        </w:rPr>
      </w:pPr>
      <w:r w:rsidRPr="003F61AD">
        <w:rPr>
          <w:rtl/>
        </w:rPr>
        <w:t>لا بخور ول</w:t>
      </w:r>
      <w:r w:rsidR="00524303">
        <w:rPr>
          <w:rtl/>
        </w:rPr>
        <w:t>ا شموع في الكنيسة البروتستانتية</w:t>
      </w:r>
    </w:p>
    <w:p w14:paraId="16746FCC" w14:textId="77777777" w:rsidR="005706CA" w:rsidRPr="003F61AD" w:rsidRDefault="005706CA" w:rsidP="00AE0B99">
      <w:pPr>
        <w:jc w:val="lowKashida"/>
        <w:rPr>
          <w:sz w:val="28"/>
          <w:szCs w:val="28"/>
          <w:rtl/>
        </w:rPr>
      </w:pPr>
      <w:r w:rsidRPr="003F61AD">
        <w:rPr>
          <w:sz w:val="28"/>
          <w:szCs w:val="28"/>
          <w:rtl/>
        </w:rPr>
        <w:t xml:space="preserve"> وبالتالي لا طقس رفع بخور باكر</w:t>
      </w:r>
      <w:r w:rsidR="00AF1411">
        <w:rPr>
          <w:rFonts w:hint="cs"/>
          <w:sz w:val="28"/>
          <w:szCs w:val="28"/>
          <w:rtl/>
        </w:rPr>
        <w:t>،</w:t>
      </w:r>
      <w:r w:rsidRPr="003F61AD">
        <w:rPr>
          <w:sz w:val="28"/>
          <w:szCs w:val="28"/>
          <w:rtl/>
        </w:rPr>
        <w:t xml:space="preserve"> ولا طقس رفع بخور عشية</w:t>
      </w:r>
      <w:r w:rsidR="00AF1411">
        <w:rPr>
          <w:rFonts w:hint="cs"/>
          <w:sz w:val="28"/>
          <w:szCs w:val="28"/>
          <w:rtl/>
        </w:rPr>
        <w:t>،</w:t>
      </w:r>
      <w:r w:rsidRPr="003F61AD">
        <w:rPr>
          <w:sz w:val="28"/>
          <w:szCs w:val="28"/>
          <w:rtl/>
        </w:rPr>
        <w:t xml:space="preserve"> ولا تبخير ف</w:t>
      </w:r>
      <w:r w:rsidR="00AF1411">
        <w:rPr>
          <w:sz w:val="28"/>
          <w:szCs w:val="28"/>
          <w:rtl/>
        </w:rPr>
        <w:t xml:space="preserve">ي الأيقونات ولا تبخير في </w:t>
      </w:r>
      <w:proofErr w:type="spellStart"/>
      <w:r w:rsidR="00AF1411">
        <w:rPr>
          <w:sz w:val="28"/>
          <w:szCs w:val="28"/>
          <w:rtl/>
        </w:rPr>
        <w:t>القدا</w:t>
      </w:r>
      <w:r w:rsidRPr="003F61AD">
        <w:rPr>
          <w:sz w:val="28"/>
          <w:szCs w:val="28"/>
          <w:rtl/>
        </w:rPr>
        <w:t>س</w:t>
      </w:r>
      <w:r w:rsidR="00AF1411">
        <w:rPr>
          <w:rFonts w:hint="cs"/>
          <w:sz w:val="28"/>
          <w:szCs w:val="28"/>
          <w:rtl/>
        </w:rPr>
        <w:t>ات</w:t>
      </w:r>
      <w:proofErr w:type="spellEnd"/>
      <w:r w:rsidR="00AF1411">
        <w:rPr>
          <w:rFonts w:hint="cs"/>
          <w:sz w:val="28"/>
          <w:szCs w:val="28"/>
          <w:rtl/>
        </w:rPr>
        <w:t>،</w:t>
      </w:r>
      <w:r w:rsidRPr="003F61AD">
        <w:rPr>
          <w:sz w:val="28"/>
          <w:szCs w:val="28"/>
          <w:rtl/>
        </w:rPr>
        <w:t xml:space="preserve"> عمومًا</w:t>
      </w:r>
      <w:r w:rsidR="00AF1411">
        <w:rPr>
          <w:sz w:val="28"/>
          <w:szCs w:val="28"/>
          <w:rtl/>
        </w:rPr>
        <w:t xml:space="preserve"> </w:t>
      </w:r>
      <w:r w:rsidR="00AF1411">
        <w:rPr>
          <w:rFonts w:hint="cs"/>
          <w:sz w:val="28"/>
          <w:szCs w:val="28"/>
          <w:rtl/>
        </w:rPr>
        <w:t>لا يوجد</w:t>
      </w:r>
      <w:r w:rsidR="00AF1411">
        <w:rPr>
          <w:sz w:val="28"/>
          <w:szCs w:val="28"/>
          <w:rtl/>
        </w:rPr>
        <w:t xml:space="preserve"> </w:t>
      </w:r>
      <w:proofErr w:type="spellStart"/>
      <w:r w:rsidR="00AF1411">
        <w:rPr>
          <w:sz w:val="28"/>
          <w:szCs w:val="28"/>
          <w:rtl/>
        </w:rPr>
        <w:t>قدا</w:t>
      </w:r>
      <w:r w:rsidRPr="003F61AD">
        <w:rPr>
          <w:sz w:val="28"/>
          <w:szCs w:val="28"/>
          <w:rtl/>
        </w:rPr>
        <w:t>س</w:t>
      </w:r>
      <w:r w:rsidR="00AF1411">
        <w:rPr>
          <w:rFonts w:hint="cs"/>
          <w:sz w:val="28"/>
          <w:szCs w:val="28"/>
          <w:rtl/>
        </w:rPr>
        <w:t>ات</w:t>
      </w:r>
      <w:proofErr w:type="spellEnd"/>
      <w:r w:rsidR="00AF1411">
        <w:rPr>
          <w:sz w:val="28"/>
          <w:szCs w:val="28"/>
          <w:rtl/>
        </w:rPr>
        <w:t xml:space="preserve"> لأن</w:t>
      </w:r>
      <w:r w:rsidR="00AF1411">
        <w:rPr>
          <w:rFonts w:hint="cs"/>
          <w:sz w:val="28"/>
          <w:szCs w:val="28"/>
          <w:rtl/>
        </w:rPr>
        <w:t>ه لا يوجد</w:t>
      </w:r>
      <w:r w:rsidRPr="003F61AD">
        <w:rPr>
          <w:sz w:val="28"/>
          <w:szCs w:val="28"/>
          <w:rtl/>
        </w:rPr>
        <w:t xml:space="preserve"> سر </w:t>
      </w:r>
      <w:proofErr w:type="spellStart"/>
      <w:r w:rsidRPr="003F61AD">
        <w:rPr>
          <w:sz w:val="28"/>
          <w:szCs w:val="28"/>
          <w:rtl/>
        </w:rPr>
        <w:t>إفخارستيا</w:t>
      </w:r>
      <w:proofErr w:type="spellEnd"/>
      <w:r w:rsidRPr="003F61AD">
        <w:rPr>
          <w:sz w:val="28"/>
          <w:szCs w:val="28"/>
          <w:rtl/>
        </w:rPr>
        <w:t xml:space="preserve"> ولا شموع.</w:t>
      </w:r>
    </w:p>
    <w:p w14:paraId="0BF1A0AE" w14:textId="7D71B10E" w:rsidR="005706CA" w:rsidRPr="00E54868" w:rsidRDefault="005706CA" w:rsidP="00EE1B5D">
      <w:pPr>
        <w:pStyle w:val="Heading4"/>
        <w:numPr>
          <w:ilvl w:val="0"/>
          <w:numId w:val="50"/>
        </w:numPr>
        <w:ind w:left="68" w:firstLine="0"/>
        <w:rPr>
          <w:rtl/>
        </w:rPr>
      </w:pPr>
      <w:r w:rsidRPr="00E54868">
        <w:rPr>
          <w:rtl/>
        </w:rPr>
        <w:t>لا</w:t>
      </w:r>
      <w:r w:rsidR="00AF1411">
        <w:rPr>
          <w:rtl/>
        </w:rPr>
        <w:t xml:space="preserve"> يوجد قنديل أو سر مسحة مرضى كسر</w:t>
      </w:r>
      <w:r w:rsidR="00AF1411">
        <w:rPr>
          <w:rFonts w:hint="cs"/>
          <w:rtl/>
        </w:rPr>
        <w:t>ٍّ</w:t>
      </w:r>
    </w:p>
    <w:p w14:paraId="4FADF632" w14:textId="77777777" w:rsidR="005706CA" w:rsidRPr="003F61AD" w:rsidRDefault="00AF1411" w:rsidP="00AF1411">
      <w:pPr>
        <w:ind w:left="68"/>
        <w:jc w:val="lowKashida"/>
        <w:rPr>
          <w:sz w:val="28"/>
          <w:szCs w:val="28"/>
          <w:rtl/>
        </w:rPr>
      </w:pPr>
      <w:r>
        <w:rPr>
          <w:rFonts w:hint="cs"/>
          <w:sz w:val="28"/>
          <w:szCs w:val="28"/>
          <w:rtl/>
        </w:rPr>
        <w:t xml:space="preserve">لا يوجد، </w:t>
      </w:r>
      <w:r>
        <w:rPr>
          <w:sz w:val="28"/>
          <w:szCs w:val="28"/>
          <w:rtl/>
        </w:rPr>
        <w:t>لكن إذا كان أي رجل أو أي</w:t>
      </w:r>
      <w:r>
        <w:rPr>
          <w:rFonts w:hint="cs"/>
          <w:sz w:val="28"/>
          <w:szCs w:val="28"/>
          <w:rtl/>
        </w:rPr>
        <w:t xml:space="preserve"> امرأة</w:t>
      </w:r>
      <w:r>
        <w:rPr>
          <w:sz w:val="28"/>
          <w:szCs w:val="28"/>
          <w:rtl/>
        </w:rPr>
        <w:t xml:space="preserve"> يمسح أي إنسان بالزيت </w:t>
      </w:r>
      <w:r>
        <w:rPr>
          <w:rFonts w:hint="cs"/>
          <w:sz w:val="28"/>
          <w:szCs w:val="28"/>
          <w:rtl/>
        </w:rPr>
        <w:t>هذه</w:t>
      </w:r>
      <w:r w:rsidR="005706CA" w:rsidRPr="003F61AD">
        <w:rPr>
          <w:sz w:val="28"/>
          <w:szCs w:val="28"/>
          <w:rtl/>
        </w:rPr>
        <w:t xml:space="preserve"> مسألة شخصية </w:t>
      </w:r>
      <w:r>
        <w:rPr>
          <w:rFonts w:hint="cs"/>
          <w:sz w:val="28"/>
          <w:szCs w:val="28"/>
          <w:rtl/>
        </w:rPr>
        <w:t>ل</w:t>
      </w:r>
      <w:r>
        <w:rPr>
          <w:sz w:val="28"/>
          <w:szCs w:val="28"/>
          <w:rtl/>
        </w:rPr>
        <w:t xml:space="preserve">كن </w:t>
      </w:r>
      <w:r>
        <w:rPr>
          <w:rFonts w:hint="cs"/>
          <w:sz w:val="28"/>
          <w:szCs w:val="28"/>
          <w:rtl/>
        </w:rPr>
        <w:t>ليست</w:t>
      </w:r>
      <w:r w:rsidR="005706CA" w:rsidRPr="003F61AD">
        <w:rPr>
          <w:sz w:val="28"/>
          <w:szCs w:val="28"/>
          <w:rtl/>
        </w:rPr>
        <w:t xml:space="preserve"> عقيدة كنسية.</w:t>
      </w:r>
    </w:p>
    <w:p w14:paraId="5FCAC4D6" w14:textId="77777777" w:rsidR="005706CA" w:rsidRPr="003F61AD" w:rsidRDefault="00C31D6F" w:rsidP="00EE1B5D">
      <w:pPr>
        <w:pStyle w:val="Heading4"/>
        <w:numPr>
          <w:ilvl w:val="0"/>
          <w:numId w:val="50"/>
        </w:numPr>
        <w:ind w:left="68" w:firstLine="0"/>
        <w:rPr>
          <w:rtl/>
        </w:rPr>
      </w:pPr>
      <w:r>
        <w:rPr>
          <w:rtl/>
        </w:rPr>
        <w:lastRenderedPageBreak/>
        <w:t>لا توجد نظام الصلوات السبع</w:t>
      </w:r>
      <w:r>
        <w:rPr>
          <w:rFonts w:hint="cs"/>
          <w:rtl/>
        </w:rPr>
        <w:t xml:space="preserve"> "الأجبية"</w:t>
      </w:r>
    </w:p>
    <w:p w14:paraId="00EE3C6F" w14:textId="6E452A48" w:rsidR="005706CA" w:rsidRPr="003F61AD" w:rsidRDefault="005706CA" w:rsidP="00AE0B99">
      <w:pPr>
        <w:jc w:val="lowKashida"/>
        <w:rPr>
          <w:sz w:val="28"/>
          <w:szCs w:val="28"/>
          <w:rtl/>
        </w:rPr>
      </w:pPr>
      <w:r w:rsidRPr="003F61AD">
        <w:rPr>
          <w:sz w:val="28"/>
          <w:szCs w:val="28"/>
          <w:rtl/>
        </w:rPr>
        <w:t>لأنها نظام كنسي وهم لا يؤمنون بالأنظمة الكنسية</w:t>
      </w:r>
      <w:r w:rsidR="00C31D6F">
        <w:rPr>
          <w:rFonts w:hint="cs"/>
          <w:sz w:val="28"/>
          <w:szCs w:val="28"/>
          <w:rtl/>
        </w:rPr>
        <w:t>،</w:t>
      </w:r>
      <w:r w:rsidRPr="003F61AD">
        <w:rPr>
          <w:sz w:val="28"/>
          <w:szCs w:val="28"/>
          <w:rtl/>
        </w:rPr>
        <w:t xml:space="preserve"> فيصلي من يشاء</w:t>
      </w:r>
      <w:r w:rsidR="00C31D6F">
        <w:rPr>
          <w:rFonts w:hint="cs"/>
          <w:sz w:val="28"/>
          <w:szCs w:val="28"/>
          <w:rtl/>
        </w:rPr>
        <w:t>،</w:t>
      </w:r>
      <w:r w:rsidR="00C31D6F">
        <w:rPr>
          <w:sz w:val="28"/>
          <w:szCs w:val="28"/>
          <w:rtl/>
        </w:rPr>
        <w:t xml:space="preserve"> متى يشاء دون التقيد بموعد </w:t>
      </w:r>
      <w:r w:rsidR="00C31D6F">
        <w:rPr>
          <w:rFonts w:hint="cs"/>
          <w:sz w:val="28"/>
          <w:szCs w:val="28"/>
          <w:rtl/>
        </w:rPr>
        <w:t>أ</w:t>
      </w:r>
      <w:r w:rsidRPr="003F61AD">
        <w:rPr>
          <w:sz w:val="28"/>
          <w:szCs w:val="28"/>
          <w:rtl/>
        </w:rPr>
        <w:t>و مناسبة أو صلوات محفوظة</w:t>
      </w:r>
      <w:r w:rsidR="00C31D6F">
        <w:rPr>
          <w:rFonts w:hint="cs"/>
          <w:sz w:val="28"/>
          <w:szCs w:val="28"/>
          <w:rtl/>
        </w:rPr>
        <w:t>..</w:t>
      </w:r>
      <w:r w:rsidRPr="003F61AD">
        <w:rPr>
          <w:sz w:val="28"/>
          <w:szCs w:val="28"/>
          <w:rtl/>
        </w:rPr>
        <w:t xml:space="preserve"> ولا يؤمنون بالصلوات المحفوظة عمومًا.</w:t>
      </w:r>
    </w:p>
    <w:p w14:paraId="4E911702" w14:textId="217D20F0" w:rsidR="00E54868" w:rsidRPr="00C31D6F" w:rsidRDefault="005706CA" w:rsidP="00EE1B5D">
      <w:pPr>
        <w:pStyle w:val="Heading4"/>
        <w:numPr>
          <w:ilvl w:val="0"/>
          <w:numId w:val="50"/>
        </w:numPr>
        <w:ind w:left="68" w:firstLine="0"/>
      </w:pPr>
      <w:r w:rsidRPr="00C31D6F">
        <w:rPr>
          <w:rtl/>
        </w:rPr>
        <w:t xml:space="preserve">يؤمنون بالحكم الألفي </w:t>
      </w:r>
      <w:r w:rsidR="008B7398">
        <w:rPr>
          <w:rFonts w:hint="cs"/>
          <w:rtl/>
        </w:rPr>
        <w:t>أن</w:t>
      </w:r>
      <w:r w:rsidRPr="00C31D6F">
        <w:rPr>
          <w:rtl/>
        </w:rPr>
        <w:t xml:space="preserve"> المسيح سيحكم ألف سنة على الأرض. </w:t>
      </w:r>
    </w:p>
    <w:p w14:paraId="2F2C99C5" w14:textId="77777777" w:rsidR="005706CA" w:rsidRPr="00C31D6F" w:rsidRDefault="005706CA" w:rsidP="00C31D6F">
      <w:pPr>
        <w:rPr>
          <w:sz w:val="28"/>
          <w:szCs w:val="28"/>
          <w:rtl/>
        </w:rPr>
      </w:pPr>
      <w:r w:rsidRPr="00C31D6F">
        <w:rPr>
          <w:sz w:val="28"/>
          <w:szCs w:val="28"/>
          <w:rtl/>
        </w:rPr>
        <w:t>الألف سنة</w:t>
      </w:r>
      <w:r w:rsidR="00C31D6F">
        <w:rPr>
          <w:rFonts w:hint="cs"/>
          <w:sz w:val="28"/>
          <w:szCs w:val="28"/>
          <w:rtl/>
        </w:rPr>
        <w:t>؛</w:t>
      </w:r>
      <w:r w:rsidRPr="00C31D6F">
        <w:rPr>
          <w:sz w:val="28"/>
          <w:szCs w:val="28"/>
          <w:rtl/>
        </w:rPr>
        <w:t xml:space="preserve"> </w:t>
      </w:r>
      <w:r w:rsidR="00C31D6F">
        <w:rPr>
          <w:rFonts w:hint="cs"/>
          <w:sz w:val="28"/>
          <w:szCs w:val="28"/>
          <w:rtl/>
        </w:rPr>
        <w:t>س</w:t>
      </w:r>
      <w:r w:rsidRPr="00C31D6F">
        <w:rPr>
          <w:sz w:val="28"/>
          <w:szCs w:val="28"/>
          <w:rtl/>
        </w:rPr>
        <w:t>تكون أوقات للسلام بين الناس والناس</w:t>
      </w:r>
      <w:r w:rsidR="00FF3366">
        <w:rPr>
          <w:rFonts w:hint="cs"/>
          <w:sz w:val="28"/>
          <w:szCs w:val="28"/>
          <w:rtl/>
        </w:rPr>
        <w:t>،</w:t>
      </w:r>
      <w:r w:rsidRPr="00C31D6F">
        <w:rPr>
          <w:sz w:val="28"/>
          <w:szCs w:val="28"/>
          <w:rtl/>
        </w:rPr>
        <w:t xml:space="preserve"> وبين الناس والوحوش حتى</w:t>
      </w:r>
      <w:r w:rsidR="00FF3366">
        <w:rPr>
          <w:rFonts w:hint="cs"/>
          <w:sz w:val="28"/>
          <w:szCs w:val="28"/>
          <w:rtl/>
        </w:rPr>
        <w:t>!</w:t>
      </w:r>
    </w:p>
    <w:p w14:paraId="5D13EB0A" w14:textId="77777777" w:rsidR="005706CA" w:rsidRPr="003F61AD" w:rsidRDefault="005706CA" w:rsidP="00EE1B5D">
      <w:pPr>
        <w:pStyle w:val="Heading4"/>
        <w:numPr>
          <w:ilvl w:val="0"/>
          <w:numId w:val="50"/>
        </w:numPr>
        <w:ind w:left="68" w:firstLine="0"/>
        <w:rPr>
          <w:rtl/>
        </w:rPr>
      </w:pPr>
      <w:r w:rsidRPr="003F61AD">
        <w:rPr>
          <w:rtl/>
        </w:rPr>
        <w:t>ل</w:t>
      </w:r>
      <w:r w:rsidR="00FF3366">
        <w:rPr>
          <w:rtl/>
        </w:rPr>
        <w:t>ا يؤمنون ببتولية السيدة العذراء</w:t>
      </w:r>
    </w:p>
    <w:p w14:paraId="602CBB9E" w14:textId="72CBD9C7" w:rsidR="005706CA" w:rsidRPr="003F61AD" w:rsidRDefault="00FF3366" w:rsidP="00AE0B99">
      <w:pPr>
        <w:jc w:val="lowKashida"/>
        <w:rPr>
          <w:sz w:val="28"/>
          <w:szCs w:val="28"/>
          <w:rtl/>
        </w:rPr>
      </w:pPr>
      <w:r>
        <w:rPr>
          <w:sz w:val="28"/>
          <w:szCs w:val="28"/>
          <w:rtl/>
        </w:rPr>
        <w:t xml:space="preserve">ويرون </w:t>
      </w:r>
      <w:r w:rsidR="008B7398">
        <w:rPr>
          <w:rFonts w:hint="cs"/>
          <w:sz w:val="28"/>
          <w:szCs w:val="28"/>
          <w:rtl/>
        </w:rPr>
        <w:t>أ</w:t>
      </w:r>
      <w:r>
        <w:rPr>
          <w:sz w:val="28"/>
          <w:szCs w:val="28"/>
          <w:rtl/>
        </w:rPr>
        <w:t>نها تزوجت من يوسف و</w:t>
      </w:r>
      <w:r w:rsidR="008B7398">
        <w:rPr>
          <w:rFonts w:hint="cs"/>
          <w:sz w:val="28"/>
          <w:szCs w:val="28"/>
          <w:rtl/>
        </w:rPr>
        <w:t>ا</w:t>
      </w:r>
      <w:r w:rsidR="005706CA" w:rsidRPr="003F61AD">
        <w:rPr>
          <w:sz w:val="28"/>
          <w:szCs w:val="28"/>
          <w:rtl/>
        </w:rPr>
        <w:t>نجبت منه بنين وبنات</w:t>
      </w:r>
      <w:r>
        <w:rPr>
          <w:rFonts w:hint="cs"/>
          <w:sz w:val="28"/>
          <w:szCs w:val="28"/>
          <w:rtl/>
        </w:rPr>
        <w:t>،</w:t>
      </w:r>
      <w:r w:rsidR="005706CA" w:rsidRPr="003F61AD">
        <w:rPr>
          <w:sz w:val="28"/>
          <w:szCs w:val="28"/>
          <w:rtl/>
        </w:rPr>
        <w:t xml:space="preserve"> يسم</w:t>
      </w:r>
      <w:r w:rsidR="008B7398">
        <w:rPr>
          <w:rFonts w:hint="cs"/>
          <w:sz w:val="28"/>
          <w:szCs w:val="28"/>
          <w:rtl/>
        </w:rPr>
        <w:t>ّ</w:t>
      </w:r>
      <w:r w:rsidR="005706CA" w:rsidRPr="003F61AD">
        <w:rPr>
          <w:sz w:val="28"/>
          <w:szCs w:val="28"/>
          <w:rtl/>
        </w:rPr>
        <w:t xml:space="preserve">ون </w:t>
      </w:r>
      <w:r w:rsidR="008B7398">
        <w:rPr>
          <w:rFonts w:hint="cs"/>
          <w:sz w:val="28"/>
          <w:szCs w:val="28"/>
          <w:rtl/>
        </w:rPr>
        <w:t>"إ</w:t>
      </w:r>
      <w:r w:rsidR="005706CA" w:rsidRPr="003F61AD">
        <w:rPr>
          <w:sz w:val="28"/>
          <w:szCs w:val="28"/>
          <w:rtl/>
        </w:rPr>
        <w:t xml:space="preserve">خوة </w:t>
      </w:r>
      <w:proofErr w:type="gramStart"/>
      <w:r w:rsidR="005706CA" w:rsidRPr="003F61AD">
        <w:rPr>
          <w:sz w:val="28"/>
          <w:szCs w:val="28"/>
          <w:rtl/>
        </w:rPr>
        <w:t>يسوع</w:t>
      </w:r>
      <w:r>
        <w:rPr>
          <w:rFonts w:hint="cs"/>
          <w:sz w:val="28"/>
          <w:szCs w:val="28"/>
          <w:rtl/>
        </w:rPr>
        <w:t>..!</w:t>
      </w:r>
      <w:proofErr w:type="gramEnd"/>
      <w:r w:rsidR="008B7398">
        <w:rPr>
          <w:rFonts w:hint="cs"/>
          <w:sz w:val="28"/>
          <w:szCs w:val="28"/>
          <w:rtl/>
        </w:rPr>
        <w:t>"</w:t>
      </w:r>
      <w:r w:rsidR="005706CA" w:rsidRPr="003F61AD">
        <w:rPr>
          <w:sz w:val="28"/>
          <w:szCs w:val="28"/>
          <w:rtl/>
        </w:rPr>
        <w:t xml:space="preserve"> طبعًا لا بتولية العذراء</w:t>
      </w:r>
      <w:r>
        <w:rPr>
          <w:rFonts w:hint="cs"/>
          <w:sz w:val="28"/>
          <w:szCs w:val="28"/>
          <w:rtl/>
        </w:rPr>
        <w:t>،</w:t>
      </w:r>
      <w:r>
        <w:rPr>
          <w:sz w:val="28"/>
          <w:szCs w:val="28"/>
          <w:rtl/>
        </w:rPr>
        <w:t xml:space="preserve"> ولا </w:t>
      </w:r>
      <w:r>
        <w:rPr>
          <w:rFonts w:hint="cs"/>
          <w:sz w:val="28"/>
          <w:szCs w:val="28"/>
          <w:rtl/>
        </w:rPr>
        <w:t>إ</w:t>
      </w:r>
      <w:r w:rsidR="005706CA" w:rsidRPr="003F61AD">
        <w:rPr>
          <w:sz w:val="28"/>
          <w:szCs w:val="28"/>
          <w:rtl/>
        </w:rPr>
        <w:t>كرام العذراء ولا أعياد العذراء</w:t>
      </w:r>
      <w:r>
        <w:rPr>
          <w:rFonts w:hint="cs"/>
          <w:sz w:val="28"/>
          <w:szCs w:val="28"/>
          <w:rtl/>
        </w:rPr>
        <w:t>،</w:t>
      </w:r>
      <w:r w:rsidR="005706CA" w:rsidRPr="003F61AD">
        <w:rPr>
          <w:sz w:val="28"/>
          <w:szCs w:val="28"/>
          <w:rtl/>
        </w:rPr>
        <w:t xml:space="preserve"> ولا صعود جسد العذراء</w:t>
      </w:r>
      <w:r>
        <w:rPr>
          <w:rFonts w:hint="cs"/>
          <w:sz w:val="28"/>
          <w:szCs w:val="28"/>
          <w:rtl/>
        </w:rPr>
        <w:t>،</w:t>
      </w:r>
      <w:r>
        <w:rPr>
          <w:sz w:val="28"/>
          <w:szCs w:val="28"/>
          <w:rtl/>
        </w:rPr>
        <w:t xml:space="preserve"> ولا </w:t>
      </w:r>
      <w:r>
        <w:rPr>
          <w:rFonts w:hint="cs"/>
          <w:sz w:val="28"/>
          <w:szCs w:val="28"/>
          <w:rtl/>
        </w:rPr>
        <w:t>أي</w:t>
      </w:r>
      <w:r>
        <w:rPr>
          <w:sz w:val="28"/>
          <w:szCs w:val="28"/>
          <w:rtl/>
        </w:rPr>
        <w:t xml:space="preserve"> </w:t>
      </w:r>
      <w:r>
        <w:rPr>
          <w:rFonts w:hint="cs"/>
          <w:sz w:val="28"/>
          <w:szCs w:val="28"/>
          <w:rtl/>
        </w:rPr>
        <w:t>شيء من هذه الأمور</w:t>
      </w:r>
      <w:r w:rsidR="005706CA" w:rsidRPr="003F61AD">
        <w:rPr>
          <w:sz w:val="28"/>
          <w:szCs w:val="28"/>
          <w:rtl/>
        </w:rPr>
        <w:t xml:space="preserve"> أبدًا</w:t>
      </w:r>
      <w:r>
        <w:rPr>
          <w:rFonts w:hint="cs"/>
          <w:sz w:val="28"/>
          <w:szCs w:val="28"/>
          <w:rtl/>
        </w:rPr>
        <w:t>..</w:t>
      </w:r>
      <w:r w:rsidR="00605E3A">
        <w:rPr>
          <w:sz w:val="28"/>
          <w:szCs w:val="28"/>
          <w:rtl/>
        </w:rPr>
        <w:t xml:space="preserve"> </w:t>
      </w:r>
      <w:r w:rsidR="00A61D96">
        <w:rPr>
          <w:rFonts w:hint="cs"/>
          <w:sz w:val="28"/>
          <w:szCs w:val="28"/>
          <w:rtl/>
        </w:rPr>
        <w:t>(</w:t>
      </w:r>
      <w:r w:rsidR="00605E3A" w:rsidRPr="00AD7400">
        <w:rPr>
          <w:i/>
          <w:iCs/>
          <w:sz w:val="28"/>
          <w:szCs w:val="28"/>
          <w:rtl/>
        </w:rPr>
        <w:t xml:space="preserve">يعني العذراء </w:t>
      </w:r>
      <w:proofErr w:type="spellStart"/>
      <w:r w:rsidR="00605E3A" w:rsidRPr="00AD7400">
        <w:rPr>
          <w:i/>
          <w:iCs/>
          <w:sz w:val="28"/>
          <w:szCs w:val="28"/>
          <w:rtl/>
        </w:rPr>
        <w:t>بتاعتكم</w:t>
      </w:r>
      <w:proofErr w:type="spellEnd"/>
      <w:r w:rsidR="00605E3A" w:rsidRPr="00AD7400">
        <w:rPr>
          <w:i/>
          <w:iCs/>
          <w:sz w:val="28"/>
          <w:szCs w:val="28"/>
          <w:rtl/>
        </w:rPr>
        <w:t xml:space="preserve"> </w:t>
      </w:r>
      <w:r w:rsidR="00605E3A" w:rsidRPr="00AD7400">
        <w:rPr>
          <w:rFonts w:hint="cs"/>
          <w:i/>
          <w:iCs/>
          <w:sz w:val="28"/>
          <w:szCs w:val="28"/>
          <w:rtl/>
        </w:rPr>
        <w:t>أ</w:t>
      </w:r>
      <w:r w:rsidR="00605E3A" w:rsidRPr="00AD7400">
        <w:rPr>
          <w:i/>
          <w:iCs/>
          <w:sz w:val="28"/>
          <w:szCs w:val="28"/>
          <w:rtl/>
        </w:rPr>
        <w:t>نت</w:t>
      </w:r>
      <w:r w:rsidR="00605E3A" w:rsidRPr="00AD7400">
        <w:rPr>
          <w:rFonts w:hint="cs"/>
          <w:i/>
          <w:iCs/>
          <w:sz w:val="28"/>
          <w:szCs w:val="28"/>
          <w:rtl/>
        </w:rPr>
        <w:t>م الأرثوذكس</w:t>
      </w:r>
      <w:r w:rsidR="00605E3A">
        <w:rPr>
          <w:rFonts w:hint="cs"/>
          <w:sz w:val="28"/>
          <w:szCs w:val="28"/>
          <w:rtl/>
        </w:rPr>
        <w:t>).</w:t>
      </w:r>
    </w:p>
    <w:p w14:paraId="2F268633" w14:textId="77777777" w:rsidR="00605E3A" w:rsidRPr="00605E3A" w:rsidRDefault="005706CA" w:rsidP="00EE1B5D">
      <w:pPr>
        <w:pStyle w:val="Heading4"/>
        <w:numPr>
          <w:ilvl w:val="0"/>
          <w:numId w:val="50"/>
        </w:numPr>
        <w:ind w:left="68" w:firstLine="0"/>
        <w:rPr>
          <w:rStyle w:val="Heading4Char"/>
          <w:b/>
          <w:bCs/>
          <w:rtl/>
        </w:rPr>
      </w:pPr>
      <w:r w:rsidRPr="0045475A">
        <w:rPr>
          <w:rtl/>
        </w:rPr>
        <w:t>يؤمنون</w:t>
      </w:r>
      <w:r w:rsidRPr="00605E3A">
        <w:rPr>
          <w:rStyle w:val="Heading4Char"/>
          <w:b/>
          <w:bCs/>
          <w:rtl/>
        </w:rPr>
        <w:t xml:space="preserve"> بحرية التعليم</w:t>
      </w:r>
    </w:p>
    <w:p w14:paraId="73F71848" w14:textId="1A38E35D" w:rsidR="00A61D96" w:rsidRDefault="00605E3A" w:rsidP="00605E3A">
      <w:pPr>
        <w:jc w:val="lowKashida"/>
        <w:rPr>
          <w:sz w:val="28"/>
          <w:szCs w:val="28"/>
          <w:rtl/>
        </w:rPr>
      </w:pPr>
      <w:r>
        <w:rPr>
          <w:rFonts w:hint="cs"/>
          <w:sz w:val="28"/>
          <w:szCs w:val="28"/>
          <w:rtl/>
        </w:rPr>
        <w:t xml:space="preserve">أي إن </w:t>
      </w:r>
      <w:r w:rsidR="005706CA" w:rsidRPr="00605E3A">
        <w:rPr>
          <w:sz w:val="28"/>
          <w:szCs w:val="28"/>
          <w:rtl/>
        </w:rPr>
        <w:t>كل إنسان له الحق أن يُعلم وأن يكون ما يشاء من المذاهب البروتستانتية</w:t>
      </w:r>
      <w:r w:rsidR="005D6AE5">
        <w:rPr>
          <w:rFonts w:hint="cs"/>
          <w:sz w:val="28"/>
          <w:szCs w:val="28"/>
          <w:rtl/>
        </w:rPr>
        <w:t>،</w:t>
      </w:r>
      <w:r w:rsidR="005D6AE5">
        <w:rPr>
          <w:sz w:val="28"/>
          <w:szCs w:val="28"/>
          <w:rtl/>
        </w:rPr>
        <w:t xml:space="preserve"> لذلك كل يوم وال</w:t>
      </w:r>
      <w:r w:rsidR="005D6AE5">
        <w:rPr>
          <w:rFonts w:hint="cs"/>
          <w:sz w:val="28"/>
          <w:szCs w:val="28"/>
          <w:rtl/>
        </w:rPr>
        <w:t>ث</w:t>
      </w:r>
      <w:r w:rsidR="005D6AE5">
        <w:rPr>
          <w:sz w:val="28"/>
          <w:szCs w:val="28"/>
          <w:rtl/>
        </w:rPr>
        <w:t xml:space="preserve">اني </w:t>
      </w:r>
      <w:r w:rsidR="005706CA" w:rsidRPr="00605E3A">
        <w:rPr>
          <w:sz w:val="28"/>
          <w:szCs w:val="28"/>
          <w:rtl/>
        </w:rPr>
        <w:t>تنمو المذاهب في عددها ونوعية التعليم فيها</w:t>
      </w:r>
      <w:r w:rsidR="005D6AE5">
        <w:rPr>
          <w:rFonts w:hint="cs"/>
          <w:sz w:val="28"/>
          <w:szCs w:val="28"/>
          <w:rtl/>
        </w:rPr>
        <w:t>.</w:t>
      </w:r>
      <w:r w:rsidR="005706CA" w:rsidRPr="00605E3A">
        <w:rPr>
          <w:sz w:val="28"/>
          <w:szCs w:val="28"/>
          <w:rtl/>
        </w:rPr>
        <w:t xml:space="preserve"> </w:t>
      </w:r>
    </w:p>
    <w:p w14:paraId="10597428" w14:textId="77777777" w:rsidR="00F02C70" w:rsidRDefault="005706CA" w:rsidP="00F02C70">
      <w:pPr>
        <w:jc w:val="lowKashida"/>
        <w:rPr>
          <w:sz w:val="28"/>
          <w:szCs w:val="28"/>
          <w:rtl/>
        </w:rPr>
      </w:pPr>
      <w:r w:rsidRPr="00605E3A">
        <w:rPr>
          <w:sz w:val="28"/>
          <w:szCs w:val="28"/>
          <w:rtl/>
        </w:rPr>
        <w:t>طبعًا لا يوجد ضابط للتعليم</w:t>
      </w:r>
      <w:r w:rsidR="005D6AE5">
        <w:rPr>
          <w:rFonts w:hint="cs"/>
          <w:sz w:val="28"/>
          <w:szCs w:val="28"/>
          <w:rtl/>
        </w:rPr>
        <w:t>،</w:t>
      </w:r>
      <w:r w:rsidR="00A61D96">
        <w:rPr>
          <w:sz w:val="28"/>
          <w:szCs w:val="28"/>
          <w:rtl/>
        </w:rPr>
        <w:t xml:space="preserve"> لأن ال</w:t>
      </w:r>
      <w:r w:rsidR="00A61D96">
        <w:rPr>
          <w:rFonts w:hint="cs"/>
          <w:sz w:val="28"/>
          <w:szCs w:val="28"/>
          <w:rtl/>
        </w:rPr>
        <w:t>ض</w:t>
      </w:r>
      <w:r w:rsidRPr="00605E3A">
        <w:rPr>
          <w:sz w:val="28"/>
          <w:szCs w:val="28"/>
          <w:rtl/>
        </w:rPr>
        <w:t xml:space="preserve">ابط </w:t>
      </w:r>
      <w:proofErr w:type="spellStart"/>
      <w:r w:rsidRPr="00605E3A">
        <w:rPr>
          <w:sz w:val="28"/>
          <w:szCs w:val="28"/>
          <w:rtl/>
        </w:rPr>
        <w:t>هيوصل</w:t>
      </w:r>
      <w:proofErr w:type="spellEnd"/>
      <w:r w:rsidRPr="00605E3A">
        <w:rPr>
          <w:sz w:val="28"/>
          <w:szCs w:val="28"/>
          <w:rtl/>
        </w:rPr>
        <w:t xml:space="preserve"> إلى السلطان الكنسي</w:t>
      </w:r>
      <w:r w:rsidR="005D6AE5">
        <w:rPr>
          <w:rFonts w:hint="cs"/>
          <w:sz w:val="28"/>
          <w:szCs w:val="28"/>
          <w:rtl/>
        </w:rPr>
        <w:t>،</w:t>
      </w:r>
      <w:r w:rsidRPr="00605E3A">
        <w:rPr>
          <w:sz w:val="28"/>
          <w:szCs w:val="28"/>
          <w:rtl/>
        </w:rPr>
        <w:t xml:space="preserve"> وهم لا يؤمنون بالسلطان الكنسي</w:t>
      </w:r>
      <w:r w:rsidR="005D6AE5">
        <w:rPr>
          <w:rFonts w:hint="cs"/>
          <w:sz w:val="28"/>
          <w:szCs w:val="28"/>
          <w:rtl/>
        </w:rPr>
        <w:t>!</w:t>
      </w:r>
      <w:r w:rsidRPr="00605E3A">
        <w:rPr>
          <w:sz w:val="28"/>
          <w:szCs w:val="28"/>
          <w:rtl/>
        </w:rPr>
        <w:t xml:space="preserve"> أو يوصل إلى الكهنوت</w:t>
      </w:r>
      <w:r w:rsidR="005D6AE5">
        <w:rPr>
          <w:rFonts w:hint="cs"/>
          <w:sz w:val="28"/>
          <w:szCs w:val="28"/>
          <w:rtl/>
        </w:rPr>
        <w:t>،</w:t>
      </w:r>
      <w:r w:rsidRPr="00605E3A">
        <w:rPr>
          <w:sz w:val="28"/>
          <w:szCs w:val="28"/>
          <w:rtl/>
        </w:rPr>
        <w:t xml:space="preserve"> وهم لا يؤمنون بالكهنوت</w:t>
      </w:r>
      <w:r w:rsidR="005D6AE5">
        <w:rPr>
          <w:rFonts w:hint="cs"/>
          <w:sz w:val="28"/>
          <w:szCs w:val="28"/>
          <w:rtl/>
        </w:rPr>
        <w:t>!</w:t>
      </w:r>
      <w:r w:rsidR="005D6AE5">
        <w:rPr>
          <w:sz w:val="28"/>
          <w:szCs w:val="28"/>
          <w:rtl/>
        </w:rPr>
        <w:t xml:space="preserve"> ف</w:t>
      </w:r>
      <w:r w:rsidR="005D6AE5">
        <w:rPr>
          <w:rFonts w:hint="cs"/>
          <w:sz w:val="28"/>
          <w:szCs w:val="28"/>
          <w:rtl/>
        </w:rPr>
        <w:t>لا يوجد</w:t>
      </w:r>
      <w:r w:rsidR="005D6AE5">
        <w:rPr>
          <w:sz w:val="28"/>
          <w:szCs w:val="28"/>
          <w:rtl/>
        </w:rPr>
        <w:t xml:space="preserve"> </w:t>
      </w:r>
      <w:r w:rsidRPr="00605E3A">
        <w:rPr>
          <w:sz w:val="28"/>
          <w:szCs w:val="28"/>
          <w:rtl/>
        </w:rPr>
        <w:t>ضابط</w:t>
      </w:r>
      <w:r w:rsidR="005D6AE5">
        <w:rPr>
          <w:rFonts w:hint="cs"/>
          <w:sz w:val="28"/>
          <w:szCs w:val="28"/>
          <w:rtl/>
        </w:rPr>
        <w:t>..</w:t>
      </w:r>
      <w:r w:rsidR="00A61D96">
        <w:rPr>
          <w:sz w:val="28"/>
          <w:szCs w:val="28"/>
          <w:rtl/>
        </w:rPr>
        <w:t xml:space="preserve"> يعني </w:t>
      </w:r>
      <w:r w:rsidR="00A61D96">
        <w:rPr>
          <w:rFonts w:hint="cs"/>
          <w:sz w:val="28"/>
          <w:szCs w:val="28"/>
          <w:rtl/>
        </w:rPr>
        <w:t>ا</w:t>
      </w:r>
      <w:r w:rsidR="00A61D96">
        <w:rPr>
          <w:sz w:val="28"/>
          <w:szCs w:val="28"/>
          <w:rtl/>
        </w:rPr>
        <w:t xml:space="preserve">فرض أي واحد علم </w:t>
      </w:r>
      <w:r w:rsidR="00A61D96">
        <w:rPr>
          <w:rFonts w:hint="cs"/>
          <w:sz w:val="28"/>
          <w:szCs w:val="28"/>
          <w:rtl/>
        </w:rPr>
        <w:t>أي</w:t>
      </w:r>
      <w:r w:rsidRPr="00605E3A">
        <w:rPr>
          <w:sz w:val="28"/>
          <w:szCs w:val="28"/>
          <w:rtl/>
        </w:rPr>
        <w:t xml:space="preserve"> </w:t>
      </w:r>
      <w:r w:rsidR="00A61D96">
        <w:rPr>
          <w:rFonts w:hint="cs"/>
          <w:sz w:val="28"/>
          <w:szCs w:val="28"/>
          <w:rtl/>
        </w:rPr>
        <w:t>تعليم،</w:t>
      </w:r>
      <w:r w:rsidR="00A61D96">
        <w:rPr>
          <w:sz w:val="28"/>
          <w:szCs w:val="28"/>
          <w:rtl/>
        </w:rPr>
        <w:t xml:space="preserve"> </w:t>
      </w:r>
      <w:r w:rsidR="00A61D96">
        <w:rPr>
          <w:rFonts w:hint="cs"/>
          <w:sz w:val="28"/>
          <w:szCs w:val="28"/>
          <w:rtl/>
        </w:rPr>
        <w:t>ماذا سي</w:t>
      </w:r>
      <w:r w:rsidRPr="00605E3A">
        <w:rPr>
          <w:sz w:val="28"/>
          <w:szCs w:val="28"/>
          <w:rtl/>
        </w:rPr>
        <w:t>قولو</w:t>
      </w:r>
      <w:r w:rsidR="00A2211A">
        <w:rPr>
          <w:rFonts w:hint="cs"/>
          <w:sz w:val="28"/>
          <w:szCs w:val="28"/>
          <w:rtl/>
        </w:rPr>
        <w:t>ن</w:t>
      </w:r>
      <w:r w:rsidR="00A61D96">
        <w:rPr>
          <w:rFonts w:hint="cs"/>
          <w:sz w:val="28"/>
          <w:szCs w:val="28"/>
          <w:rtl/>
        </w:rPr>
        <w:t xml:space="preserve"> </w:t>
      </w:r>
      <w:r w:rsidR="00A61D96">
        <w:rPr>
          <w:sz w:val="28"/>
          <w:szCs w:val="28"/>
          <w:rtl/>
        </w:rPr>
        <w:t>له</w:t>
      </w:r>
      <w:r w:rsidR="00A61D96">
        <w:rPr>
          <w:rFonts w:hint="cs"/>
          <w:sz w:val="28"/>
          <w:szCs w:val="28"/>
          <w:rtl/>
        </w:rPr>
        <w:t>؟!</w:t>
      </w:r>
      <w:r w:rsidRPr="00605E3A">
        <w:rPr>
          <w:sz w:val="28"/>
          <w:szCs w:val="28"/>
          <w:rtl/>
        </w:rPr>
        <w:t xml:space="preserve"> نحرمك</w:t>
      </w:r>
      <w:r w:rsidR="00A61D96">
        <w:rPr>
          <w:rFonts w:hint="cs"/>
          <w:sz w:val="28"/>
          <w:szCs w:val="28"/>
          <w:rtl/>
        </w:rPr>
        <w:t>!</w:t>
      </w:r>
      <w:r w:rsidRPr="00605E3A">
        <w:rPr>
          <w:sz w:val="28"/>
          <w:szCs w:val="28"/>
          <w:rtl/>
        </w:rPr>
        <w:t xml:space="preserve"> </w:t>
      </w:r>
      <w:r w:rsidR="00D5657B">
        <w:rPr>
          <w:rFonts w:hint="cs"/>
          <w:sz w:val="28"/>
          <w:szCs w:val="28"/>
          <w:rtl/>
        </w:rPr>
        <w:t>ل</w:t>
      </w:r>
      <w:r w:rsidRPr="00605E3A">
        <w:rPr>
          <w:sz w:val="28"/>
          <w:szCs w:val="28"/>
          <w:rtl/>
        </w:rPr>
        <w:t>ا يؤمنون بالحرمان</w:t>
      </w:r>
      <w:r w:rsidR="00D5657B">
        <w:rPr>
          <w:rFonts w:hint="cs"/>
          <w:sz w:val="28"/>
          <w:szCs w:val="28"/>
          <w:rtl/>
        </w:rPr>
        <w:t>،</w:t>
      </w:r>
      <w:r w:rsidRPr="00605E3A">
        <w:rPr>
          <w:sz w:val="28"/>
          <w:szCs w:val="28"/>
          <w:rtl/>
        </w:rPr>
        <w:t xml:space="preserve"> لا يؤمنون بالحل والربط</w:t>
      </w:r>
      <w:r w:rsidR="00D5657B">
        <w:rPr>
          <w:rFonts w:hint="cs"/>
          <w:sz w:val="28"/>
          <w:szCs w:val="28"/>
          <w:rtl/>
        </w:rPr>
        <w:t>،</w:t>
      </w:r>
      <w:r w:rsidRPr="00605E3A">
        <w:rPr>
          <w:sz w:val="28"/>
          <w:szCs w:val="28"/>
          <w:rtl/>
        </w:rPr>
        <w:t xml:space="preserve"> ولا بالعقوبات الكنسية ولا بشيء من هذا كله. </w:t>
      </w:r>
    </w:p>
    <w:p w14:paraId="5D12EE21" w14:textId="791406E5" w:rsidR="00D5657B" w:rsidRPr="00D5657B" w:rsidRDefault="005706CA" w:rsidP="00F02C70">
      <w:pPr>
        <w:pStyle w:val="Heading3"/>
        <w:rPr>
          <w:rtl/>
        </w:rPr>
      </w:pPr>
      <w:bookmarkStart w:id="61" w:name="_Toc169981526"/>
      <w:r w:rsidRPr="00D5657B">
        <w:rPr>
          <w:rtl/>
        </w:rPr>
        <w:t>مواهب الروح</w:t>
      </w:r>
      <w:bookmarkEnd w:id="61"/>
    </w:p>
    <w:p w14:paraId="3A4652D6" w14:textId="3C92A5A8" w:rsidR="005706CA" w:rsidRPr="00D5657B" w:rsidRDefault="00F02C70" w:rsidP="00D5657B">
      <w:pPr>
        <w:jc w:val="lowKashida"/>
        <w:rPr>
          <w:sz w:val="28"/>
          <w:szCs w:val="28"/>
          <w:rtl/>
        </w:rPr>
      </w:pPr>
      <w:r w:rsidRPr="00F02C70">
        <w:rPr>
          <w:sz w:val="28"/>
          <w:szCs w:val="28"/>
          <w:rtl/>
        </w:rPr>
        <w:t>كل إنسان له علاقة مباشرة مع الروح القدس.</w:t>
      </w:r>
      <w:r>
        <w:rPr>
          <w:rFonts w:hint="cs"/>
          <w:sz w:val="28"/>
          <w:szCs w:val="28"/>
          <w:rtl/>
        </w:rPr>
        <w:t xml:space="preserve">.. </w:t>
      </w:r>
      <w:r w:rsidR="005706CA" w:rsidRPr="00D5657B">
        <w:rPr>
          <w:sz w:val="28"/>
          <w:szCs w:val="28"/>
          <w:rtl/>
        </w:rPr>
        <w:t>يؤمنون بأن لا</w:t>
      </w:r>
      <w:r w:rsidR="00D5657B">
        <w:rPr>
          <w:rFonts w:hint="cs"/>
          <w:sz w:val="28"/>
          <w:szCs w:val="28"/>
          <w:rtl/>
        </w:rPr>
        <w:t xml:space="preserve"> </w:t>
      </w:r>
      <w:r w:rsidR="005706CA" w:rsidRPr="00D5657B">
        <w:rPr>
          <w:sz w:val="28"/>
          <w:szCs w:val="28"/>
          <w:rtl/>
        </w:rPr>
        <w:t>بد أن يحل عليه الروح</w:t>
      </w:r>
      <w:r w:rsidR="007B51BD">
        <w:rPr>
          <w:rFonts w:hint="cs"/>
          <w:sz w:val="28"/>
          <w:szCs w:val="28"/>
          <w:rtl/>
        </w:rPr>
        <w:t>،</w:t>
      </w:r>
      <w:r w:rsidR="005706CA" w:rsidRPr="00D5657B">
        <w:rPr>
          <w:sz w:val="28"/>
          <w:szCs w:val="28"/>
          <w:rtl/>
        </w:rPr>
        <w:t xml:space="preserve"> لا بسر</w:t>
      </w:r>
      <w:r w:rsidR="00D5657B">
        <w:rPr>
          <w:rFonts w:hint="cs"/>
          <w:sz w:val="28"/>
          <w:szCs w:val="28"/>
          <w:rtl/>
        </w:rPr>
        <w:t>ّ</w:t>
      </w:r>
      <w:r w:rsidR="00D5657B">
        <w:rPr>
          <w:sz w:val="28"/>
          <w:szCs w:val="28"/>
          <w:rtl/>
        </w:rPr>
        <w:t xml:space="preserve"> </w:t>
      </w:r>
      <w:r w:rsidR="00D5657B" w:rsidRPr="007B51BD">
        <w:rPr>
          <w:sz w:val="28"/>
          <w:szCs w:val="28"/>
          <w:rtl/>
        </w:rPr>
        <w:t>المير</w:t>
      </w:r>
      <w:r w:rsidR="00D5657B" w:rsidRPr="007B51BD">
        <w:rPr>
          <w:rFonts w:hint="cs"/>
          <w:sz w:val="28"/>
          <w:szCs w:val="28"/>
          <w:rtl/>
        </w:rPr>
        <w:t>و</w:t>
      </w:r>
      <w:r w:rsidR="005706CA" w:rsidRPr="007B51BD">
        <w:rPr>
          <w:sz w:val="28"/>
          <w:szCs w:val="28"/>
          <w:rtl/>
        </w:rPr>
        <w:t>ن ولا بالم</w:t>
      </w:r>
      <w:r w:rsidR="00D5657B" w:rsidRPr="007B51BD">
        <w:rPr>
          <w:sz w:val="28"/>
          <w:szCs w:val="28"/>
          <w:rtl/>
        </w:rPr>
        <w:t xml:space="preserve">سحة المقدسة إنما بصلوات يصليها </w:t>
      </w:r>
      <w:r w:rsidR="00D5657B" w:rsidRPr="007B51BD">
        <w:rPr>
          <w:rFonts w:hint="cs"/>
          <w:sz w:val="28"/>
          <w:szCs w:val="28"/>
          <w:rtl/>
        </w:rPr>
        <w:t>أ</w:t>
      </w:r>
      <w:r w:rsidR="005706CA" w:rsidRPr="007B51BD">
        <w:rPr>
          <w:sz w:val="28"/>
          <w:szCs w:val="28"/>
          <w:rtl/>
        </w:rPr>
        <w:t>ي إنسان عليه</w:t>
      </w:r>
      <w:r w:rsidR="00D5657B" w:rsidRPr="007B51BD">
        <w:rPr>
          <w:rFonts w:hint="cs"/>
          <w:sz w:val="28"/>
          <w:szCs w:val="28"/>
          <w:rtl/>
        </w:rPr>
        <w:t>، وربما</w:t>
      </w:r>
      <w:r w:rsidR="005706CA" w:rsidRPr="007B51BD">
        <w:rPr>
          <w:sz w:val="28"/>
          <w:szCs w:val="28"/>
          <w:rtl/>
        </w:rPr>
        <w:t xml:space="preserve"> واحدة ست </w:t>
      </w:r>
      <w:r w:rsidR="00D5657B" w:rsidRPr="007B51BD">
        <w:rPr>
          <w:rFonts w:hint="cs"/>
          <w:sz w:val="28"/>
          <w:szCs w:val="28"/>
          <w:rtl/>
        </w:rPr>
        <w:t xml:space="preserve">أو </w:t>
      </w:r>
      <w:r w:rsidR="00D5657B" w:rsidRPr="007B51BD">
        <w:rPr>
          <w:sz w:val="28"/>
          <w:szCs w:val="28"/>
          <w:rtl/>
        </w:rPr>
        <w:t>أي حد</w:t>
      </w:r>
      <w:r w:rsidR="007B51BD">
        <w:rPr>
          <w:rFonts w:hint="cs"/>
          <w:sz w:val="28"/>
          <w:szCs w:val="28"/>
          <w:rtl/>
        </w:rPr>
        <w:t>.</w:t>
      </w:r>
      <w:r w:rsidR="007B51BD">
        <w:rPr>
          <w:sz w:val="28"/>
          <w:szCs w:val="28"/>
          <w:rtl/>
        </w:rPr>
        <w:t xml:space="preserve"> </w:t>
      </w:r>
      <w:r w:rsidR="007B51BD" w:rsidRPr="00F02C70">
        <w:rPr>
          <w:b/>
          <w:bCs/>
          <w:sz w:val="28"/>
          <w:szCs w:val="28"/>
          <w:rtl/>
        </w:rPr>
        <w:t>ويأخذ الملء</w:t>
      </w:r>
      <w:r>
        <w:rPr>
          <w:rFonts w:hint="cs"/>
          <w:b/>
          <w:bCs/>
          <w:sz w:val="28"/>
          <w:szCs w:val="28"/>
          <w:rtl/>
        </w:rPr>
        <w:t>؛</w:t>
      </w:r>
      <w:r w:rsidR="007B51BD">
        <w:rPr>
          <w:sz w:val="28"/>
          <w:szCs w:val="28"/>
          <w:rtl/>
        </w:rPr>
        <w:t xml:space="preserve"> </w:t>
      </w:r>
      <w:r w:rsidR="007B51BD">
        <w:rPr>
          <w:rFonts w:hint="cs"/>
          <w:sz w:val="28"/>
          <w:szCs w:val="28"/>
          <w:rtl/>
        </w:rPr>
        <w:t>أي</w:t>
      </w:r>
      <w:r w:rsidR="00D5657B" w:rsidRPr="007B51BD">
        <w:rPr>
          <w:sz w:val="28"/>
          <w:szCs w:val="28"/>
          <w:rtl/>
        </w:rPr>
        <w:t xml:space="preserve"> يمتل</w:t>
      </w:r>
      <w:r w:rsidR="00D5657B" w:rsidRPr="007B51BD">
        <w:rPr>
          <w:rFonts w:hint="cs"/>
          <w:sz w:val="28"/>
          <w:szCs w:val="28"/>
          <w:rtl/>
        </w:rPr>
        <w:t>ئ</w:t>
      </w:r>
      <w:r w:rsidR="005706CA" w:rsidRPr="007B51BD">
        <w:rPr>
          <w:sz w:val="28"/>
          <w:szCs w:val="28"/>
          <w:rtl/>
        </w:rPr>
        <w:t xml:space="preserve"> بالروح القدس</w:t>
      </w:r>
      <w:r>
        <w:rPr>
          <w:rFonts w:hint="cs"/>
          <w:sz w:val="28"/>
          <w:szCs w:val="28"/>
          <w:rtl/>
        </w:rPr>
        <w:t>.</w:t>
      </w:r>
      <w:r w:rsidR="005706CA" w:rsidRPr="007B51BD">
        <w:rPr>
          <w:sz w:val="28"/>
          <w:szCs w:val="28"/>
          <w:rtl/>
        </w:rPr>
        <w:t xml:space="preserve"> والبعض ير</w:t>
      </w:r>
      <w:r>
        <w:rPr>
          <w:rFonts w:hint="cs"/>
          <w:sz w:val="28"/>
          <w:szCs w:val="28"/>
          <w:rtl/>
        </w:rPr>
        <w:t>ى</w:t>
      </w:r>
      <w:r w:rsidR="005706CA" w:rsidRPr="007B51BD">
        <w:rPr>
          <w:sz w:val="28"/>
          <w:szCs w:val="28"/>
          <w:rtl/>
        </w:rPr>
        <w:t xml:space="preserve"> </w:t>
      </w:r>
      <w:r>
        <w:rPr>
          <w:rFonts w:hint="cs"/>
          <w:sz w:val="28"/>
          <w:szCs w:val="28"/>
          <w:rtl/>
        </w:rPr>
        <w:t xml:space="preserve">أنه </w:t>
      </w:r>
      <w:r w:rsidR="005706CA" w:rsidRPr="007B51BD">
        <w:rPr>
          <w:sz w:val="28"/>
          <w:szCs w:val="28"/>
          <w:rtl/>
        </w:rPr>
        <w:t>من مواهب الروح التكلم بألسنة</w:t>
      </w:r>
      <w:r w:rsidR="007B51BD">
        <w:rPr>
          <w:rFonts w:hint="cs"/>
          <w:sz w:val="28"/>
          <w:szCs w:val="28"/>
          <w:rtl/>
        </w:rPr>
        <w:t>،</w:t>
      </w:r>
      <w:r w:rsidR="005706CA" w:rsidRPr="007B51BD">
        <w:rPr>
          <w:sz w:val="28"/>
          <w:szCs w:val="28"/>
          <w:rtl/>
        </w:rPr>
        <w:t xml:space="preserve"> والبعض يرون </w:t>
      </w:r>
      <w:r w:rsidR="00A96FDF" w:rsidRPr="007B51BD">
        <w:rPr>
          <w:sz w:val="28"/>
          <w:szCs w:val="28"/>
          <w:rtl/>
        </w:rPr>
        <w:t xml:space="preserve">أن التكلم بألسنة علامة على </w:t>
      </w:r>
      <w:proofErr w:type="spellStart"/>
      <w:r w:rsidR="00A96FDF" w:rsidRPr="007B51BD">
        <w:rPr>
          <w:sz w:val="28"/>
          <w:szCs w:val="28"/>
          <w:rtl/>
        </w:rPr>
        <w:t>المل</w:t>
      </w:r>
      <w:r w:rsidR="00A96FDF" w:rsidRPr="007B51BD">
        <w:rPr>
          <w:rFonts w:hint="cs"/>
          <w:sz w:val="28"/>
          <w:szCs w:val="28"/>
          <w:rtl/>
        </w:rPr>
        <w:t>ئ</w:t>
      </w:r>
      <w:proofErr w:type="spellEnd"/>
      <w:r w:rsidR="005706CA" w:rsidRPr="007B51BD">
        <w:rPr>
          <w:sz w:val="28"/>
          <w:szCs w:val="28"/>
          <w:rtl/>
        </w:rPr>
        <w:t xml:space="preserve"> من الروح</w:t>
      </w:r>
      <w:r w:rsidR="007B51BD">
        <w:rPr>
          <w:rFonts w:hint="cs"/>
          <w:sz w:val="28"/>
          <w:szCs w:val="28"/>
          <w:rtl/>
        </w:rPr>
        <w:t>،</w:t>
      </w:r>
      <w:r w:rsidR="005706CA" w:rsidRPr="007B51BD">
        <w:rPr>
          <w:sz w:val="28"/>
          <w:szCs w:val="28"/>
          <w:rtl/>
        </w:rPr>
        <w:t xml:space="preserve"> يشت</w:t>
      </w:r>
      <w:r w:rsidR="00D30B91">
        <w:rPr>
          <w:rFonts w:hint="cs"/>
          <w:sz w:val="28"/>
          <w:szCs w:val="28"/>
          <w:rtl/>
        </w:rPr>
        <w:t>ُ</w:t>
      </w:r>
      <w:r w:rsidR="005706CA" w:rsidRPr="007B51BD">
        <w:rPr>
          <w:sz w:val="28"/>
          <w:szCs w:val="28"/>
          <w:rtl/>
        </w:rPr>
        <w:t>رطها البعض ولا يشترطها البعض الآخر.</w:t>
      </w:r>
    </w:p>
    <w:p w14:paraId="36E4B655" w14:textId="77777777" w:rsidR="001447C7" w:rsidRDefault="005706CA" w:rsidP="00EE1B5D">
      <w:pPr>
        <w:pStyle w:val="Heading4"/>
        <w:numPr>
          <w:ilvl w:val="0"/>
          <w:numId w:val="50"/>
        </w:numPr>
        <w:ind w:left="68" w:firstLine="0"/>
        <w:rPr>
          <w:rtl/>
        </w:rPr>
      </w:pPr>
      <w:r w:rsidRPr="003F61AD">
        <w:rPr>
          <w:rtl/>
        </w:rPr>
        <w:lastRenderedPageBreak/>
        <w:t>لا يؤمنون بالأبوة الروحية</w:t>
      </w:r>
    </w:p>
    <w:p w14:paraId="7F33A581" w14:textId="2A3538BB" w:rsidR="005706CA" w:rsidRPr="003F61AD" w:rsidRDefault="005706CA" w:rsidP="00AE0B99">
      <w:pPr>
        <w:jc w:val="lowKashida"/>
        <w:rPr>
          <w:sz w:val="28"/>
          <w:szCs w:val="28"/>
          <w:rtl/>
        </w:rPr>
      </w:pPr>
      <w:r w:rsidRPr="003F61AD">
        <w:rPr>
          <w:sz w:val="28"/>
          <w:szCs w:val="28"/>
          <w:rtl/>
        </w:rPr>
        <w:t xml:space="preserve"> يعني كلمة </w:t>
      </w:r>
      <w:r w:rsidR="00843F93">
        <w:rPr>
          <w:rFonts w:hint="cs"/>
          <w:sz w:val="28"/>
          <w:szCs w:val="28"/>
          <w:rtl/>
        </w:rPr>
        <w:t>"</w:t>
      </w:r>
      <w:r w:rsidRPr="003F61AD">
        <w:rPr>
          <w:sz w:val="28"/>
          <w:szCs w:val="28"/>
          <w:rtl/>
        </w:rPr>
        <w:t>أبونا</w:t>
      </w:r>
      <w:r w:rsidR="00843F93">
        <w:rPr>
          <w:rFonts w:hint="cs"/>
          <w:sz w:val="28"/>
          <w:szCs w:val="28"/>
          <w:rtl/>
        </w:rPr>
        <w:t>"</w:t>
      </w:r>
      <w:r w:rsidRPr="003F61AD">
        <w:rPr>
          <w:sz w:val="28"/>
          <w:szCs w:val="28"/>
          <w:rtl/>
        </w:rPr>
        <w:t xml:space="preserve"> للقس</w:t>
      </w:r>
      <w:r w:rsidR="001447C7">
        <w:rPr>
          <w:rFonts w:hint="cs"/>
          <w:sz w:val="28"/>
          <w:szCs w:val="28"/>
          <w:rtl/>
        </w:rPr>
        <w:t>،</w:t>
      </w:r>
      <w:r w:rsidRPr="003F61AD">
        <w:rPr>
          <w:sz w:val="28"/>
          <w:szCs w:val="28"/>
          <w:rtl/>
        </w:rPr>
        <w:t xml:space="preserve"> أو</w:t>
      </w:r>
      <w:r w:rsidR="00843F93">
        <w:rPr>
          <w:rFonts w:hint="cs"/>
          <w:sz w:val="28"/>
          <w:szCs w:val="28"/>
          <w:rtl/>
        </w:rPr>
        <w:t xml:space="preserve"> كلمة</w:t>
      </w:r>
      <w:r w:rsidRPr="003F61AD">
        <w:rPr>
          <w:sz w:val="28"/>
          <w:szCs w:val="28"/>
          <w:rtl/>
        </w:rPr>
        <w:t xml:space="preserve"> </w:t>
      </w:r>
      <w:r w:rsidR="00843F93">
        <w:rPr>
          <w:rFonts w:hint="cs"/>
          <w:sz w:val="28"/>
          <w:szCs w:val="28"/>
          <w:rtl/>
        </w:rPr>
        <w:t>"</w:t>
      </w:r>
      <w:r w:rsidRPr="003F61AD">
        <w:rPr>
          <w:sz w:val="28"/>
          <w:szCs w:val="28"/>
          <w:rtl/>
        </w:rPr>
        <w:t>أنبا</w:t>
      </w:r>
      <w:r w:rsidR="00843F93">
        <w:rPr>
          <w:rFonts w:hint="cs"/>
          <w:sz w:val="28"/>
          <w:szCs w:val="28"/>
          <w:rtl/>
        </w:rPr>
        <w:t>"</w:t>
      </w:r>
      <w:r w:rsidRPr="003F61AD">
        <w:rPr>
          <w:sz w:val="28"/>
          <w:szCs w:val="28"/>
          <w:rtl/>
        </w:rPr>
        <w:t xml:space="preserve"> للأسقف</w:t>
      </w:r>
      <w:r w:rsidR="001447C7">
        <w:rPr>
          <w:rFonts w:hint="cs"/>
          <w:sz w:val="28"/>
          <w:szCs w:val="28"/>
          <w:rtl/>
        </w:rPr>
        <w:t>..</w:t>
      </w:r>
      <w:r w:rsidRPr="003F61AD">
        <w:rPr>
          <w:sz w:val="28"/>
          <w:szCs w:val="28"/>
          <w:rtl/>
        </w:rPr>
        <w:t xml:space="preserve"> </w:t>
      </w:r>
      <w:r w:rsidR="00A96FDF">
        <w:rPr>
          <w:rFonts w:hint="cs"/>
          <w:sz w:val="28"/>
          <w:szCs w:val="28"/>
          <w:rtl/>
        </w:rPr>
        <w:t>لا ي</w:t>
      </w:r>
      <w:r w:rsidR="00F41CCA">
        <w:rPr>
          <w:rFonts w:hint="cs"/>
          <w:sz w:val="28"/>
          <w:szCs w:val="28"/>
          <w:rtl/>
        </w:rPr>
        <w:t>ؤم</w:t>
      </w:r>
      <w:r w:rsidR="00F41CCA">
        <w:rPr>
          <w:sz w:val="28"/>
          <w:szCs w:val="28"/>
          <w:rtl/>
        </w:rPr>
        <w:t>نو</w:t>
      </w:r>
      <w:r w:rsidR="001447C7">
        <w:rPr>
          <w:rFonts w:hint="cs"/>
          <w:sz w:val="28"/>
          <w:szCs w:val="28"/>
          <w:rtl/>
        </w:rPr>
        <w:t>ن</w:t>
      </w:r>
      <w:r w:rsidR="00F41CCA">
        <w:rPr>
          <w:sz w:val="28"/>
          <w:szCs w:val="28"/>
          <w:rtl/>
        </w:rPr>
        <w:t xml:space="preserve"> ب</w:t>
      </w:r>
      <w:r w:rsidRPr="003F61AD">
        <w:rPr>
          <w:sz w:val="28"/>
          <w:szCs w:val="28"/>
          <w:rtl/>
        </w:rPr>
        <w:t>ها.</w:t>
      </w:r>
    </w:p>
    <w:p w14:paraId="7B6142C4" w14:textId="77777777" w:rsidR="001447C7" w:rsidRDefault="005706CA" w:rsidP="00EE1B5D">
      <w:pPr>
        <w:pStyle w:val="Heading4"/>
        <w:numPr>
          <w:ilvl w:val="0"/>
          <w:numId w:val="50"/>
        </w:numPr>
        <w:ind w:left="68" w:firstLine="0"/>
        <w:rPr>
          <w:rtl/>
        </w:rPr>
      </w:pPr>
      <w:r w:rsidRPr="003F61AD">
        <w:rPr>
          <w:rtl/>
        </w:rPr>
        <w:t>لا يؤمنون برشم ا</w:t>
      </w:r>
      <w:r w:rsidR="001447C7">
        <w:rPr>
          <w:rtl/>
        </w:rPr>
        <w:t>لصليب أو على الأقل لا يستعملونه</w:t>
      </w:r>
    </w:p>
    <w:p w14:paraId="5D4B519D" w14:textId="5A039428" w:rsidR="00D30B91" w:rsidRDefault="005706CA" w:rsidP="00AE0B99">
      <w:pPr>
        <w:jc w:val="lowKashida"/>
        <w:rPr>
          <w:sz w:val="28"/>
          <w:szCs w:val="28"/>
          <w:rtl/>
        </w:rPr>
      </w:pPr>
      <w:r w:rsidRPr="003F61AD">
        <w:rPr>
          <w:sz w:val="28"/>
          <w:szCs w:val="28"/>
          <w:rtl/>
        </w:rPr>
        <w:t xml:space="preserve">عندنا يوجد أعياد </w:t>
      </w:r>
      <w:r w:rsidR="00D30B91">
        <w:rPr>
          <w:rFonts w:hint="cs"/>
          <w:sz w:val="28"/>
          <w:szCs w:val="28"/>
          <w:rtl/>
        </w:rPr>
        <w:t>"</w:t>
      </w:r>
      <w:r w:rsidRPr="003F61AD">
        <w:rPr>
          <w:sz w:val="28"/>
          <w:szCs w:val="28"/>
          <w:rtl/>
        </w:rPr>
        <w:t>عيد الصليب</w:t>
      </w:r>
      <w:r w:rsidR="00D30B91">
        <w:rPr>
          <w:rFonts w:hint="cs"/>
          <w:sz w:val="28"/>
          <w:szCs w:val="28"/>
          <w:rtl/>
        </w:rPr>
        <w:t>"</w:t>
      </w:r>
      <w:r w:rsidRPr="003F61AD">
        <w:rPr>
          <w:sz w:val="28"/>
          <w:szCs w:val="28"/>
          <w:rtl/>
        </w:rPr>
        <w:t xml:space="preserve"> وهم لا يوجد عندهم عيد للصليب</w:t>
      </w:r>
      <w:r w:rsidR="00D30B91">
        <w:rPr>
          <w:rFonts w:hint="cs"/>
          <w:sz w:val="28"/>
          <w:szCs w:val="28"/>
          <w:rtl/>
        </w:rPr>
        <w:t>.</w:t>
      </w:r>
      <w:r w:rsidRPr="003F61AD">
        <w:rPr>
          <w:sz w:val="28"/>
          <w:szCs w:val="28"/>
          <w:rtl/>
        </w:rPr>
        <w:t xml:space="preserve"> عندنا الكاهن يرشم بالصليب</w:t>
      </w:r>
      <w:r w:rsidR="00D30B91">
        <w:rPr>
          <w:rFonts w:hint="cs"/>
          <w:sz w:val="28"/>
          <w:szCs w:val="28"/>
          <w:rtl/>
        </w:rPr>
        <w:t>،</w:t>
      </w:r>
      <w:r w:rsidRPr="003F61AD">
        <w:rPr>
          <w:sz w:val="28"/>
          <w:szCs w:val="28"/>
          <w:rtl/>
        </w:rPr>
        <w:t xml:space="preserve"> وهما </w:t>
      </w:r>
      <w:r w:rsidR="00D30B91">
        <w:rPr>
          <w:rFonts w:hint="cs"/>
          <w:sz w:val="28"/>
          <w:szCs w:val="28"/>
          <w:rtl/>
        </w:rPr>
        <w:t xml:space="preserve">لا </w:t>
      </w:r>
      <w:r w:rsidR="00D30B91">
        <w:rPr>
          <w:sz w:val="28"/>
          <w:szCs w:val="28"/>
          <w:rtl/>
        </w:rPr>
        <w:t>يرشم</w:t>
      </w:r>
      <w:r w:rsidR="00D30B91">
        <w:rPr>
          <w:rFonts w:hint="cs"/>
          <w:sz w:val="28"/>
          <w:szCs w:val="28"/>
          <w:rtl/>
        </w:rPr>
        <w:t>ون</w:t>
      </w:r>
      <w:r w:rsidRPr="003F61AD">
        <w:rPr>
          <w:sz w:val="28"/>
          <w:szCs w:val="28"/>
          <w:rtl/>
        </w:rPr>
        <w:t xml:space="preserve"> أبدًا بالصليب</w:t>
      </w:r>
      <w:r w:rsidR="00D30B91">
        <w:rPr>
          <w:rFonts w:hint="cs"/>
          <w:sz w:val="28"/>
          <w:szCs w:val="28"/>
          <w:rtl/>
        </w:rPr>
        <w:t>..</w:t>
      </w:r>
      <w:r w:rsidRPr="003F61AD">
        <w:rPr>
          <w:sz w:val="28"/>
          <w:szCs w:val="28"/>
          <w:rtl/>
        </w:rPr>
        <w:t xml:space="preserve"> رشم الصليب نوع من البركة ولا يؤمنون بالبركة من الكاهن</w:t>
      </w:r>
      <w:r w:rsidR="00D30B91">
        <w:rPr>
          <w:rFonts w:hint="cs"/>
          <w:sz w:val="28"/>
          <w:szCs w:val="28"/>
          <w:rtl/>
        </w:rPr>
        <w:t>،</w:t>
      </w:r>
      <w:r w:rsidR="00D30B91">
        <w:rPr>
          <w:sz w:val="28"/>
          <w:szCs w:val="28"/>
          <w:rtl/>
        </w:rPr>
        <w:t xml:space="preserve"> يعني البركة ي</w:t>
      </w:r>
      <w:r w:rsidR="00D30B91">
        <w:rPr>
          <w:rFonts w:hint="cs"/>
          <w:sz w:val="28"/>
          <w:szCs w:val="28"/>
          <w:rtl/>
        </w:rPr>
        <w:t>أ</w:t>
      </w:r>
      <w:r w:rsidR="00D30B91">
        <w:rPr>
          <w:sz w:val="28"/>
          <w:szCs w:val="28"/>
          <w:rtl/>
        </w:rPr>
        <w:t>خ</w:t>
      </w:r>
      <w:r w:rsidR="00D30B91">
        <w:rPr>
          <w:rFonts w:hint="cs"/>
          <w:sz w:val="28"/>
          <w:szCs w:val="28"/>
          <w:rtl/>
        </w:rPr>
        <w:t>ذ</w:t>
      </w:r>
      <w:r w:rsidRPr="003F61AD">
        <w:rPr>
          <w:sz w:val="28"/>
          <w:szCs w:val="28"/>
          <w:rtl/>
        </w:rPr>
        <w:t>ها كل واحد من ربنا مباشرة</w:t>
      </w:r>
      <w:r w:rsidR="00D30B91">
        <w:rPr>
          <w:rFonts w:hint="cs"/>
          <w:sz w:val="28"/>
          <w:szCs w:val="28"/>
          <w:rtl/>
        </w:rPr>
        <w:t>،</w:t>
      </w:r>
      <w:r w:rsidRPr="003F61AD">
        <w:rPr>
          <w:sz w:val="28"/>
          <w:szCs w:val="28"/>
          <w:rtl/>
        </w:rPr>
        <w:t xml:space="preserve"> لكن البركة من الكهنوت </w:t>
      </w:r>
      <w:r w:rsidR="00D30B91">
        <w:rPr>
          <w:rFonts w:hint="cs"/>
          <w:sz w:val="28"/>
          <w:szCs w:val="28"/>
          <w:rtl/>
        </w:rPr>
        <w:t xml:space="preserve">ليس </w:t>
      </w:r>
      <w:r w:rsidR="00D30B91">
        <w:rPr>
          <w:sz w:val="28"/>
          <w:szCs w:val="28"/>
          <w:rtl/>
        </w:rPr>
        <w:t>لها</w:t>
      </w:r>
      <w:r w:rsidRPr="003F61AD">
        <w:rPr>
          <w:sz w:val="28"/>
          <w:szCs w:val="28"/>
          <w:rtl/>
        </w:rPr>
        <w:t xml:space="preserve"> وجود</w:t>
      </w:r>
      <w:r w:rsidR="00D30B91">
        <w:rPr>
          <w:rFonts w:hint="cs"/>
          <w:sz w:val="28"/>
          <w:szCs w:val="28"/>
          <w:rtl/>
        </w:rPr>
        <w:t>،</w:t>
      </w:r>
      <w:r w:rsidRPr="003F61AD">
        <w:rPr>
          <w:sz w:val="28"/>
          <w:szCs w:val="28"/>
          <w:rtl/>
        </w:rPr>
        <w:t xml:space="preserve"> والبركة من الصليب لا وجود لها</w:t>
      </w:r>
      <w:r w:rsidR="00D30B91">
        <w:rPr>
          <w:rFonts w:hint="cs"/>
          <w:sz w:val="28"/>
          <w:szCs w:val="28"/>
          <w:rtl/>
        </w:rPr>
        <w:t>...</w:t>
      </w:r>
      <w:r w:rsidRPr="003F61AD">
        <w:rPr>
          <w:sz w:val="28"/>
          <w:szCs w:val="28"/>
          <w:rtl/>
        </w:rPr>
        <w:t xml:space="preserve"> ولذلك الكهنة لا يمسكون صليب يد مثلما نمسك نحن</w:t>
      </w:r>
      <w:r w:rsidR="00D30B91">
        <w:rPr>
          <w:rFonts w:hint="cs"/>
          <w:sz w:val="28"/>
          <w:szCs w:val="28"/>
          <w:rtl/>
        </w:rPr>
        <w:t>،</w:t>
      </w:r>
      <w:r w:rsidRPr="003F61AD">
        <w:rPr>
          <w:sz w:val="28"/>
          <w:szCs w:val="28"/>
          <w:rtl/>
        </w:rPr>
        <w:t xml:space="preserve"> </w:t>
      </w:r>
      <w:r w:rsidR="00D2337A">
        <w:rPr>
          <w:rFonts w:hint="cs"/>
          <w:sz w:val="28"/>
          <w:szCs w:val="28"/>
          <w:rtl/>
        </w:rPr>
        <w:t>لأن</w:t>
      </w:r>
      <w:r w:rsidRPr="003F61AD">
        <w:rPr>
          <w:sz w:val="28"/>
          <w:szCs w:val="28"/>
          <w:rtl/>
        </w:rPr>
        <w:t xml:space="preserve"> صليب </w:t>
      </w:r>
      <w:r w:rsidR="00D2337A">
        <w:rPr>
          <w:rFonts w:hint="cs"/>
          <w:sz w:val="28"/>
          <w:szCs w:val="28"/>
          <w:rtl/>
        </w:rPr>
        <w:t>ال</w:t>
      </w:r>
      <w:r w:rsidRPr="003F61AD">
        <w:rPr>
          <w:sz w:val="28"/>
          <w:szCs w:val="28"/>
          <w:rtl/>
        </w:rPr>
        <w:t>يد يا إما ترشم به</w:t>
      </w:r>
      <w:r w:rsidR="00C12C55">
        <w:rPr>
          <w:rFonts w:hint="cs"/>
          <w:sz w:val="28"/>
          <w:szCs w:val="28"/>
          <w:rtl/>
        </w:rPr>
        <w:t>،</w:t>
      </w:r>
      <w:r w:rsidRPr="003F61AD">
        <w:rPr>
          <w:sz w:val="28"/>
          <w:szCs w:val="28"/>
          <w:rtl/>
        </w:rPr>
        <w:t xml:space="preserve"> يا إما تبارك به</w:t>
      </w:r>
      <w:r w:rsidR="00C12C55">
        <w:rPr>
          <w:rFonts w:hint="cs"/>
          <w:sz w:val="28"/>
          <w:szCs w:val="28"/>
          <w:rtl/>
        </w:rPr>
        <w:t>..</w:t>
      </w:r>
      <w:r w:rsidR="00C12C55">
        <w:rPr>
          <w:sz w:val="28"/>
          <w:szCs w:val="28"/>
          <w:rtl/>
        </w:rPr>
        <w:t xml:space="preserve"> وهما لا رشم ولا بركة</w:t>
      </w:r>
      <w:r w:rsidR="00C12C55">
        <w:rPr>
          <w:rFonts w:hint="cs"/>
          <w:sz w:val="28"/>
          <w:szCs w:val="28"/>
          <w:rtl/>
        </w:rPr>
        <w:t>!</w:t>
      </w:r>
      <w:r w:rsidRPr="003F61AD">
        <w:rPr>
          <w:sz w:val="28"/>
          <w:szCs w:val="28"/>
          <w:rtl/>
        </w:rPr>
        <w:t xml:space="preserve"> </w:t>
      </w:r>
    </w:p>
    <w:p w14:paraId="2D86C9FB" w14:textId="5E2A74A0" w:rsidR="005706CA" w:rsidRPr="003F61AD" w:rsidRDefault="00D30B91" w:rsidP="00AE0B99">
      <w:pPr>
        <w:jc w:val="lowKashida"/>
        <w:rPr>
          <w:sz w:val="28"/>
          <w:szCs w:val="28"/>
          <w:rtl/>
        </w:rPr>
      </w:pPr>
      <w:r>
        <w:rPr>
          <w:sz w:val="28"/>
          <w:szCs w:val="28"/>
          <w:rtl/>
        </w:rPr>
        <w:t>الاحتفالات بالصليب</w:t>
      </w:r>
      <w:r w:rsidR="00FC3DC2">
        <w:rPr>
          <w:rFonts w:hint="cs"/>
          <w:sz w:val="28"/>
          <w:szCs w:val="28"/>
          <w:rtl/>
        </w:rPr>
        <w:t xml:space="preserve">، </w:t>
      </w:r>
      <w:r w:rsidR="005706CA" w:rsidRPr="003F61AD">
        <w:rPr>
          <w:sz w:val="28"/>
          <w:szCs w:val="28"/>
          <w:rtl/>
        </w:rPr>
        <w:t>الألحان الخاصة بالصليب</w:t>
      </w:r>
      <w:r>
        <w:rPr>
          <w:rFonts w:hint="cs"/>
          <w:sz w:val="28"/>
          <w:szCs w:val="28"/>
          <w:rtl/>
        </w:rPr>
        <w:t xml:space="preserve">، </w:t>
      </w:r>
      <w:r w:rsidR="005706CA" w:rsidRPr="003F61AD">
        <w:rPr>
          <w:sz w:val="28"/>
          <w:szCs w:val="28"/>
          <w:rtl/>
        </w:rPr>
        <w:t>حتى رشم الصليب قبل الأكل وبعده لا يوجد عند البروتستانت</w:t>
      </w:r>
      <w:r>
        <w:rPr>
          <w:rFonts w:hint="cs"/>
          <w:sz w:val="28"/>
          <w:szCs w:val="28"/>
          <w:rtl/>
        </w:rPr>
        <w:t>،</w:t>
      </w:r>
      <w:r w:rsidR="005706CA" w:rsidRPr="003F61AD">
        <w:rPr>
          <w:sz w:val="28"/>
          <w:szCs w:val="28"/>
          <w:rtl/>
        </w:rPr>
        <w:t xml:space="preserve"> يصلي أي صلاة لكن </w:t>
      </w:r>
      <w:r>
        <w:rPr>
          <w:rFonts w:hint="cs"/>
          <w:sz w:val="28"/>
          <w:szCs w:val="28"/>
          <w:rtl/>
        </w:rPr>
        <w:t xml:space="preserve">لا يرشم </w:t>
      </w:r>
      <w:r w:rsidR="005706CA" w:rsidRPr="003F61AD">
        <w:rPr>
          <w:sz w:val="28"/>
          <w:szCs w:val="28"/>
          <w:rtl/>
        </w:rPr>
        <w:t>المائدة بالصليب</w:t>
      </w:r>
      <w:r>
        <w:rPr>
          <w:rFonts w:hint="cs"/>
          <w:sz w:val="28"/>
          <w:szCs w:val="28"/>
          <w:rtl/>
        </w:rPr>
        <w:t>!</w:t>
      </w:r>
      <w:r w:rsidR="005706CA" w:rsidRPr="003F61AD">
        <w:rPr>
          <w:sz w:val="28"/>
          <w:szCs w:val="28"/>
          <w:rtl/>
        </w:rPr>
        <w:t xml:space="preserve"> ربما الصليب عندهم دخل في مسألة الأيقو</w:t>
      </w:r>
      <w:r>
        <w:rPr>
          <w:sz w:val="28"/>
          <w:szCs w:val="28"/>
          <w:rtl/>
        </w:rPr>
        <w:t>نات والصور والتماثيل</w:t>
      </w:r>
      <w:r>
        <w:rPr>
          <w:rFonts w:hint="cs"/>
          <w:sz w:val="28"/>
          <w:szCs w:val="28"/>
          <w:rtl/>
        </w:rPr>
        <w:t>..</w:t>
      </w:r>
      <w:r>
        <w:rPr>
          <w:sz w:val="28"/>
          <w:szCs w:val="28"/>
          <w:rtl/>
        </w:rPr>
        <w:t xml:space="preserve"> واعتبروها نوع من </w:t>
      </w:r>
      <w:proofErr w:type="gramStart"/>
      <w:r>
        <w:rPr>
          <w:sz w:val="28"/>
          <w:szCs w:val="28"/>
          <w:rtl/>
        </w:rPr>
        <w:t>الوثنية</w:t>
      </w:r>
      <w:r>
        <w:rPr>
          <w:rFonts w:hint="cs"/>
          <w:sz w:val="28"/>
          <w:szCs w:val="28"/>
          <w:rtl/>
        </w:rPr>
        <w:t>.</w:t>
      </w:r>
      <w:r w:rsidR="005706CA" w:rsidRPr="003F61AD">
        <w:rPr>
          <w:sz w:val="28"/>
          <w:szCs w:val="28"/>
          <w:rtl/>
        </w:rPr>
        <w:t>.</w:t>
      </w:r>
      <w:r>
        <w:rPr>
          <w:rFonts w:hint="cs"/>
          <w:sz w:val="28"/>
          <w:szCs w:val="28"/>
          <w:rtl/>
        </w:rPr>
        <w:t>!</w:t>
      </w:r>
      <w:proofErr w:type="gramEnd"/>
    </w:p>
    <w:p w14:paraId="26FF62C6" w14:textId="77777777" w:rsidR="00120C58" w:rsidRDefault="005706CA" w:rsidP="00EE1B5D">
      <w:pPr>
        <w:pStyle w:val="Heading4"/>
        <w:numPr>
          <w:ilvl w:val="0"/>
          <w:numId w:val="50"/>
        </w:numPr>
        <w:ind w:left="68" w:firstLine="0"/>
        <w:rPr>
          <w:rtl/>
        </w:rPr>
      </w:pPr>
      <w:r w:rsidRPr="003F61AD">
        <w:rPr>
          <w:rtl/>
        </w:rPr>
        <w:t>عقيدة الاختيار</w:t>
      </w:r>
    </w:p>
    <w:p w14:paraId="2E7D0F70" w14:textId="27120DE2" w:rsidR="005706CA" w:rsidRPr="003F61AD" w:rsidRDefault="005706CA" w:rsidP="002E3379">
      <w:pPr>
        <w:jc w:val="lowKashida"/>
        <w:rPr>
          <w:sz w:val="28"/>
          <w:szCs w:val="28"/>
          <w:rtl/>
        </w:rPr>
      </w:pPr>
      <w:r w:rsidRPr="003F61AD">
        <w:rPr>
          <w:sz w:val="28"/>
          <w:szCs w:val="28"/>
          <w:rtl/>
        </w:rPr>
        <w:t>يرون أن الله منذ الأزل اختار جماعة</w:t>
      </w:r>
      <w:r w:rsidR="00842D22">
        <w:rPr>
          <w:rFonts w:hint="cs"/>
          <w:sz w:val="28"/>
          <w:szCs w:val="28"/>
          <w:rtl/>
        </w:rPr>
        <w:t>ً</w:t>
      </w:r>
      <w:r w:rsidRPr="003F61AD">
        <w:rPr>
          <w:sz w:val="28"/>
          <w:szCs w:val="28"/>
          <w:rtl/>
        </w:rPr>
        <w:t xml:space="preserve"> معينة للملكوت بحكم السلطان المطلق لله</w:t>
      </w:r>
      <w:r w:rsidR="00842D22">
        <w:rPr>
          <w:rFonts w:hint="cs"/>
          <w:sz w:val="28"/>
          <w:szCs w:val="28"/>
          <w:rtl/>
        </w:rPr>
        <w:t>،</w:t>
      </w:r>
      <w:r w:rsidRPr="003F61AD">
        <w:rPr>
          <w:sz w:val="28"/>
          <w:szCs w:val="28"/>
          <w:rtl/>
        </w:rPr>
        <w:t xml:space="preserve"> والعمل المطلق للنعمة</w:t>
      </w:r>
      <w:r w:rsidR="00842D22">
        <w:rPr>
          <w:rFonts w:hint="cs"/>
          <w:sz w:val="28"/>
          <w:szCs w:val="28"/>
          <w:rtl/>
        </w:rPr>
        <w:t>..</w:t>
      </w:r>
      <w:r w:rsidRPr="003F61AD">
        <w:rPr>
          <w:sz w:val="28"/>
          <w:szCs w:val="28"/>
          <w:rtl/>
        </w:rPr>
        <w:t xml:space="preserve"> والله حر يختار م</w:t>
      </w:r>
      <w:r w:rsidR="00E06896">
        <w:rPr>
          <w:rFonts w:hint="cs"/>
          <w:sz w:val="28"/>
          <w:szCs w:val="28"/>
          <w:rtl/>
        </w:rPr>
        <w:t>َ</w:t>
      </w:r>
      <w:r w:rsidRPr="003F61AD">
        <w:rPr>
          <w:sz w:val="28"/>
          <w:szCs w:val="28"/>
          <w:rtl/>
        </w:rPr>
        <w:t>ن يشاء</w:t>
      </w:r>
      <w:r w:rsidR="00842D22">
        <w:rPr>
          <w:rFonts w:hint="cs"/>
          <w:sz w:val="28"/>
          <w:szCs w:val="28"/>
          <w:rtl/>
        </w:rPr>
        <w:t>.</w:t>
      </w:r>
      <w:r w:rsidRPr="003F61AD">
        <w:rPr>
          <w:sz w:val="28"/>
          <w:szCs w:val="28"/>
          <w:rtl/>
        </w:rPr>
        <w:t xml:space="preserve"> </w:t>
      </w:r>
      <w:r w:rsidRPr="003D64F3">
        <w:rPr>
          <w:b/>
          <w:bCs/>
          <w:sz w:val="28"/>
          <w:szCs w:val="28"/>
          <w:rtl/>
        </w:rPr>
        <w:t>طبعًا نحن نعارض هذا الأمر كلية</w:t>
      </w:r>
      <w:r w:rsidR="00842D22" w:rsidRPr="003D64F3">
        <w:rPr>
          <w:rFonts w:hint="cs"/>
          <w:b/>
          <w:bCs/>
          <w:sz w:val="28"/>
          <w:szCs w:val="28"/>
          <w:rtl/>
        </w:rPr>
        <w:t>ً</w:t>
      </w:r>
      <w:r w:rsidRPr="003F61AD">
        <w:rPr>
          <w:sz w:val="28"/>
          <w:szCs w:val="28"/>
          <w:rtl/>
        </w:rPr>
        <w:t xml:space="preserve"> ونرى </w:t>
      </w:r>
      <w:r w:rsidR="00B72BC6">
        <w:rPr>
          <w:rFonts w:hint="cs"/>
          <w:sz w:val="28"/>
          <w:szCs w:val="28"/>
          <w:rtl/>
        </w:rPr>
        <w:t>أن عبارة</w:t>
      </w:r>
      <w:r w:rsidRPr="003F61AD">
        <w:rPr>
          <w:sz w:val="28"/>
          <w:szCs w:val="28"/>
          <w:rtl/>
        </w:rPr>
        <w:t xml:space="preserve"> </w:t>
      </w:r>
      <w:r w:rsidR="00842D22">
        <w:rPr>
          <w:rFonts w:hint="cs"/>
          <w:sz w:val="28"/>
          <w:szCs w:val="28"/>
          <w:rtl/>
        </w:rPr>
        <w:t>"</w:t>
      </w:r>
      <w:r w:rsidR="002E3379" w:rsidRPr="002E3379">
        <w:rPr>
          <w:sz w:val="28"/>
          <w:szCs w:val="28"/>
          <w:rtl/>
        </w:rPr>
        <w:t>الَّذِينَ سَبَقَ فَ</w:t>
      </w:r>
      <w:r w:rsidR="002E3379">
        <w:rPr>
          <w:sz w:val="28"/>
          <w:szCs w:val="28"/>
          <w:rtl/>
        </w:rPr>
        <w:t>عَرَفَهُمْ سَبَقَ فَعَيَّنَهُمْ</w:t>
      </w:r>
      <w:r w:rsidR="00842D22">
        <w:rPr>
          <w:rFonts w:hint="cs"/>
          <w:sz w:val="28"/>
          <w:szCs w:val="28"/>
          <w:rtl/>
        </w:rPr>
        <w:t>"</w:t>
      </w:r>
      <w:r w:rsidR="00B72BC6">
        <w:rPr>
          <w:rFonts w:hint="cs"/>
          <w:sz w:val="28"/>
          <w:szCs w:val="28"/>
          <w:rtl/>
        </w:rPr>
        <w:t xml:space="preserve"> </w:t>
      </w:r>
      <w:r w:rsidR="00842D22">
        <w:rPr>
          <w:rFonts w:hint="cs"/>
          <w:sz w:val="28"/>
          <w:szCs w:val="28"/>
          <w:rtl/>
        </w:rPr>
        <w:t>(</w:t>
      </w:r>
      <w:r w:rsidR="002E3379">
        <w:rPr>
          <w:rFonts w:hint="cs"/>
          <w:sz w:val="28"/>
          <w:szCs w:val="28"/>
          <w:rtl/>
        </w:rPr>
        <w:t>رو8: 29</w:t>
      </w:r>
      <w:r w:rsidR="00842D22">
        <w:rPr>
          <w:rFonts w:hint="cs"/>
          <w:sz w:val="28"/>
          <w:szCs w:val="28"/>
          <w:rtl/>
        </w:rPr>
        <w:t>)،</w:t>
      </w:r>
      <w:r w:rsidRPr="003F61AD">
        <w:rPr>
          <w:sz w:val="28"/>
          <w:szCs w:val="28"/>
          <w:rtl/>
        </w:rPr>
        <w:t xml:space="preserve"> يعني </w:t>
      </w:r>
      <w:r w:rsidR="00842D22">
        <w:rPr>
          <w:rFonts w:hint="cs"/>
          <w:sz w:val="28"/>
          <w:szCs w:val="28"/>
          <w:rtl/>
        </w:rPr>
        <w:t xml:space="preserve">أن </w:t>
      </w:r>
      <w:r w:rsidRPr="003F61AD">
        <w:rPr>
          <w:sz w:val="28"/>
          <w:szCs w:val="28"/>
          <w:rtl/>
        </w:rPr>
        <w:t>ربنا بسابق علمه يعرف أن هؤلاء سيسلكون حسنًا فلهذا عينهم.</w:t>
      </w:r>
    </w:p>
    <w:p w14:paraId="0EC5F66F" w14:textId="77777777" w:rsidR="00427E72" w:rsidRDefault="005706CA" w:rsidP="00EE1B5D">
      <w:pPr>
        <w:pStyle w:val="Heading4"/>
        <w:numPr>
          <w:ilvl w:val="0"/>
          <w:numId w:val="50"/>
        </w:numPr>
        <w:ind w:left="68" w:firstLine="0"/>
      </w:pPr>
      <w:r w:rsidRPr="003F61AD">
        <w:rPr>
          <w:rtl/>
        </w:rPr>
        <w:t xml:space="preserve">انبثاق الروح القدس </w:t>
      </w:r>
    </w:p>
    <w:p w14:paraId="5B8BC362" w14:textId="77777777" w:rsidR="005706CA" w:rsidRDefault="005706CA" w:rsidP="0061708B">
      <w:pPr>
        <w:rPr>
          <w:sz w:val="28"/>
          <w:szCs w:val="28"/>
          <w:rtl/>
        </w:rPr>
      </w:pPr>
      <w:r w:rsidRPr="0061708B">
        <w:rPr>
          <w:sz w:val="28"/>
          <w:szCs w:val="28"/>
          <w:rtl/>
        </w:rPr>
        <w:t>فهم في هذه الناحية مثل الكاثوليك</w:t>
      </w:r>
      <w:r w:rsidR="000D0BE4" w:rsidRPr="0061708B">
        <w:rPr>
          <w:rFonts w:hint="cs"/>
          <w:sz w:val="28"/>
          <w:szCs w:val="28"/>
          <w:rtl/>
        </w:rPr>
        <w:t>،</w:t>
      </w:r>
      <w:r w:rsidRPr="0061708B">
        <w:rPr>
          <w:sz w:val="28"/>
          <w:szCs w:val="28"/>
          <w:rtl/>
        </w:rPr>
        <w:t xml:space="preserve"> يؤمنون بانبثاق الروح القدس من الآب والابن. </w:t>
      </w:r>
    </w:p>
    <w:p w14:paraId="5DC07AEA" w14:textId="77777777" w:rsidR="00913F69" w:rsidRDefault="00913F69" w:rsidP="0061708B">
      <w:pPr>
        <w:rPr>
          <w:sz w:val="28"/>
          <w:szCs w:val="28"/>
          <w:rtl/>
        </w:rPr>
      </w:pPr>
    </w:p>
    <w:p w14:paraId="6C104943" w14:textId="486584BE" w:rsidR="003D64F3" w:rsidRPr="0061708B" w:rsidRDefault="004E3CAC" w:rsidP="004E3CAC">
      <w:pPr>
        <w:jc w:val="center"/>
        <w:rPr>
          <w:sz w:val="28"/>
          <w:szCs w:val="28"/>
        </w:rPr>
      </w:pPr>
      <w:r>
        <w:rPr>
          <w:sz w:val="28"/>
          <w:szCs w:val="28"/>
        </w:rPr>
        <w:sym w:font="Wingdings" w:char="F056"/>
      </w:r>
      <w:r>
        <w:rPr>
          <w:sz w:val="28"/>
          <w:szCs w:val="28"/>
        </w:rPr>
        <w:sym w:font="Webdings" w:char="F0FF"/>
      </w:r>
      <w:r>
        <w:rPr>
          <w:sz w:val="28"/>
          <w:szCs w:val="28"/>
        </w:rPr>
        <w:sym w:font="Wingdings" w:char="F056"/>
      </w:r>
    </w:p>
    <w:p w14:paraId="1A6C1B17" w14:textId="77777777" w:rsidR="000173A2" w:rsidRDefault="000173A2">
      <w:pPr>
        <w:widowControl/>
        <w:bidi w:val="0"/>
        <w:spacing w:after="160" w:line="259" w:lineRule="auto"/>
        <w:jc w:val="left"/>
        <w:rPr>
          <w:b/>
          <w:bCs/>
          <w:sz w:val="28"/>
          <w:szCs w:val="28"/>
          <w:rtl/>
        </w:rPr>
      </w:pPr>
      <w:r>
        <w:rPr>
          <w:b/>
          <w:bCs/>
          <w:sz w:val="28"/>
          <w:szCs w:val="28"/>
          <w:rtl/>
        </w:rPr>
        <w:br w:type="page"/>
      </w:r>
    </w:p>
    <w:p w14:paraId="405810C8" w14:textId="77777777" w:rsidR="005706CA" w:rsidRPr="00475FBD" w:rsidRDefault="004E3926" w:rsidP="005D336A">
      <w:pPr>
        <w:pStyle w:val="Heading2"/>
      </w:pPr>
      <w:bookmarkStart w:id="62" w:name="_Toc39591794"/>
      <w:bookmarkStart w:id="63" w:name="_Toc169981527"/>
      <w:r w:rsidRPr="00475FBD">
        <w:rPr>
          <w:rtl/>
        </w:rPr>
        <w:lastRenderedPageBreak/>
        <w:t>خلافات حول الصلاة</w:t>
      </w:r>
      <w:r w:rsidR="005706CA" w:rsidRPr="00475FBD">
        <w:rPr>
          <w:sz w:val="24"/>
          <w:szCs w:val="24"/>
          <w:vertAlign w:val="superscript"/>
          <w:rtl/>
        </w:rPr>
        <w:footnoteReference w:id="3"/>
      </w:r>
      <w:bookmarkEnd w:id="62"/>
      <w:bookmarkEnd w:id="63"/>
    </w:p>
    <w:p w14:paraId="0D8890D1" w14:textId="77777777" w:rsidR="005706CA" w:rsidRPr="00475FBD" w:rsidRDefault="00714DDB" w:rsidP="00AE0B99">
      <w:pPr>
        <w:jc w:val="lowKashida"/>
        <w:rPr>
          <w:sz w:val="28"/>
          <w:szCs w:val="28"/>
          <w:rtl/>
        </w:rPr>
      </w:pPr>
      <w:r w:rsidRPr="00475FBD">
        <w:rPr>
          <w:b/>
          <w:bCs/>
          <w:sz w:val="28"/>
          <w:szCs w:val="28"/>
          <w:rtl/>
        </w:rPr>
        <w:t xml:space="preserve">أنا أن أريد </w:t>
      </w:r>
      <w:r w:rsidRPr="00475FBD">
        <w:rPr>
          <w:rFonts w:hint="cs"/>
          <w:b/>
          <w:bCs/>
          <w:sz w:val="28"/>
          <w:szCs w:val="28"/>
          <w:rtl/>
        </w:rPr>
        <w:t>أحدثكم</w:t>
      </w:r>
      <w:r w:rsidRPr="00475FBD">
        <w:rPr>
          <w:b/>
          <w:bCs/>
          <w:sz w:val="28"/>
          <w:szCs w:val="28"/>
          <w:rtl/>
        </w:rPr>
        <w:t xml:space="preserve"> عن نقطة وهي الصلاة</w:t>
      </w:r>
      <w:r w:rsidR="00972FC6" w:rsidRPr="00475FBD">
        <w:rPr>
          <w:sz w:val="28"/>
          <w:szCs w:val="28"/>
          <w:rtl/>
        </w:rPr>
        <w:t>.</w:t>
      </w:r>
      <w:r w:rsidR="007F5465" w:rsidRPr="00475FBD">
        <w:rPr>
          <w:rFonts w:hint="cs"/>
          <w:sz w:val="28"/>
          <w:szCs w:val="28"/>
          <w:rtl/>
        </w:rPr>
        <w:t>.</w:t>
      </w:r>
    </w:p>
    <w:p w14:paraId="4B285254" w14:textId="62DAEF1F" w:rsidR="007F5465" w:rsidRPr="00475FBD" w:rsidRDefault="000E5434" w:rsidP="000E5434">
      <w:pPr>
        <w:jc w:val="lowKashida"/>
        <w:rPr>
          <w:sz w:val="28"/>
          <w:szCs w:val="28"/>
          <w:rtl/>
        </w:rPr>
      </w:pPr>
      <w:r w:rsidRPr="00475FBD">
        <w:rPr>
          <w:rFonts w:hint="cs"/>
          <w:sz w:val="28"/>
          <w:szCs w:val="28"/>
          <w:rtl/>
        </w:rPr>
        <w:t>ا</w:t>
      </w:r>
      <w:r w:rsidRPr="00475FBD">
        <w:rPr>
          <w:sz w:val="28"/>
          <w:szCs w:val="28"/>
          <w:rtl/>
        </w:rPr>
        <w:t>ل</w:t>
      </w:r>
      <w:r w:rsidRPr="00475FBD">
        <w:rPr>
          <w:rFonts w:hint="cs"/>
          <w:sz w:val="28"/>
          <w:szCs w:val="28"/>
          <w:rtl/>
        </w:rPr>
        <w:t>إ</w:t>
      </w:r>
      <w:r w:rsidR="007F5465" w:rsidRPr="00475FBD">
        <w:rPr>
          <w:sz w:val="28"/>
          <w:szCs w:val="28"/>
          <w:rtl/>
        </w:rPr>
        <w:t>خوة البروت</w:t>
      </w:r>
      <w:r w:rsidR="005706CA" w:rsidRPr="00475FBD">
        <w:rPr>
          <w:sz w:val="28"/>
          <w:szCs w:val="28"/>
          <w:rtl/>
        </w:rPr>
        <w:t xml:space="preserve">ستانت لا </w:t>
      </w:r>
      <w:proofErr w:type="spellStart"/>
      <w:r w:rsidR="005706CA" w:rsidRPr="00475FBD">
        <w:rPr>
          <w:sz w:val="28"/>
          <w:szCs w:val="28"/>
          <w:rtl/>
        </w:rPr>
        <w:t>يبدأون</w:t>
      </w:r>
      <w:proofErr w:type="spellEnd"/>
      <w:r w:rsidR="005706CA" w:rsidRPr="00475FBD">
        <w:rPr>
          <w:sz w:val="28"/>
          <w:szCs w:val="28"/>
          <w:rtl/>
        </w:rPr>
        <w:t xml:space="preserve"> الصلاة </w:t>
      </w:r>
      <w:proofErr w:type="spellStart"/>
      <w:r w:rsidR="005706CA" w:rsidRPr="00475FBD">
        <w:rPr>
          <w:sz w:val="28"/>
          <w:szCs w:val="28"/>
          <w:rtl/>
        </w:rPr>
        <w:t>بأبانا</w:t>
      </w:r>
      <w:proofErr w:type="spellEnd"/>
      <w:r w:rsidR="005706CA" w:rsidRPr="00475FBD">
        <w:rPr>
          <w:sz w:val="28"/>
          <w:szCs w:val="28"/>
          <w:rtl/>
        </w:rPr>
        <w:t xml:space="preserve"> الذي، ولا يختمونها </w:t>
      </w:r>
      <w:proofErr w:type="spellStart"/>
      <w:r w:rsidR="005706CA" w:rsidRPr="00475FBD">
        <w:rPr>
          <w:sz w:val="28"/>
          <w:szCs w:val="28"/>
          <w:rtl/>
        </w:rPr>
        <w:t>بأبانا</w:t>
      </w:r>
      <w:proofErr w:type="spellEnd"/>
      <w:r w:rsidR="005706CA" w:rsidRPr="00475FBD">
        <w:rPr>
          <w:sz w:val="28"/>
          <w:szCs w:val="28"/>
          <w:rtl/>
        </w:rPr>
        <w:t xml:space="preserve"> الذي</w:t>
      </w:r>
      <w:r w:rsidR="009D2335" w:rsidRPr="00475FBD">
        <w:rPr>
          <w:sz w:val="28"/>
          <w:szCs w:val="28"/>
          <w:rtl/>
        </w:rPr>
        <w:t>،</w:t>
      </w:r>
      <w:r w:rsidR="005706CA" w:rsidRPr="00475FBD">
        <w:rPr>
          <w:sz w:val="28"/>
          <w:szCs w:val="28"/>
          <w:rtl/>
        </w:rPr>
        <w:t xml:space="preserve"> و</w:t>
      </w:r>
      <w:r w:rsidR="001442F4" w:rsidRPr="00475FBD">
        <w:rPr>
          <w:sz w:val="28"/>
          <w:szCs w:val="28"/>
          <w:rtl/>
        </w:rPr>
        <w:t>أيضًا</w:t>
      </w:r>
      <w:r w:rsidR="005706CA" w:rsidRPr="00475FBD">
        <w:rPr>
          <w:sz w:val="28"/>
          <w:szCs w:val="28"/>
          <w:rtl/>
        </w:rPr>
        <w:t xml:space="preserve"> لا يستخدمون </w:t>
      </w:r>
      <w:r w:rsidR="007F5465" w:rsidRPr="00475FBD">
        <w:rPr>
          <w:rFonts w:hint="cs"/>
          <w:sz w:val="28"/>
          <w:szCs w:val="28"/>
          <w:rtl/>
        </w:rPr>
        <w:t>"</w:t>
      </w:r>
      <w:r w:rsidR="007F5465" w:rsidRPr="00475FBD">
        <w:rPr>
          <w:sz w:val="28"/>
          <w:szCs w:val="28"/>
          <w:rtl/>
        </w:rPr>
        <w:t>المجد للآب وال</w:t>
      </w:r>
      <w:r w:rsidR="007F5465" w:rsidRPr="00475FBD">
        <w:rPr>
          <w:rFonts w:hint="cs"/>
          <w:sz w:val="28"/>
          <w:szCs w:val="28"/>
          <w:rtl/>
        </w:rPr>
        <w:t>ا</w:t>
      </w:r>
      <w:r w:rsidR="005706CA" w:rsidRPr="00475FBD">
        <w:rPr>
          <w:sz w:val="28"/>
          <w:szCs w:val="28"/>
          <w:rtl/>
        </w:rPr>
        <w:t>بن والروح القدس</w:t>
      </w:r>
      <w:r w:rsidR="007F5465" w:rsidRPr="00475FBD">
        <w:rPr>
          <w:rFonts w:hint="cs"/>
          <w:sz w:val="28"/>
          <w:szCs w:val="28"/>
          <w:rtl/>
        </w:rPr>
        <w:t>"</w:t>
      </w:r>
      <w:r w:rsidR="009D2335" w:rsidRPr="00475FBD">
        <w:rPr>
          <w:sz w:val="28"/>
          <w:szCs w:val="28"/>
          <w:rtl/>
        </w:rPr>
        <w:t>،</w:t>
      </w:r>
      <w:r w:rsidR="007F5465" w:rsidRPr="00475FBD">
        <w:rPr>
          <w:sz w:val="28"/>
          <w:szCs w:val="28"/>
          <w:rtl/>
        </w:rPr>
        <w:t xml:space="preserve"> ولا رشم الصليب، </w:t>
      </w:r>
      <w:r w:rsidR="00FB26A5">
        <w:rPr>
          <w:rFonts w:hint="cs"/>
          <w:sz w:val="28"/>
          <w:szCs w:val="28"/>
          <w:rtl/>
        </w:rPr>
        <w:t>(</w:t>
      </w:r>
      <w:r w:rsidR="007F5465" w:rsidRPr="00475FBD">
        <w:rPr>
          <w:sz w:val="28"/>
          <w:szCs w:val="28"/>
          <w:rtl/>
        </w:rPr>
        <w:t>يدخل</w:t>
      </w:r>
      <w:r w:rsidR="005706CA" w:rsidRPr="00475FBD">
        <w:rPr>
          <w:sz w:val="28"/>
          <w:szCs w:val="28"/>
          <w:rtl/>
        </w:rPr>
        <w:t xml:space="preserve"> في ربنا على طول</w:t>
      </w:r>
      <w:r w:rsidR="00FB26A5">
        <w:rPr>
          <w:rFonts w:hint="cs"/>
          <w:sz w:val="28"/>
          <w:szCs w:val="28"/>
          <w:rtl/>
        </w:rPr>
        <w:t>)</w:t>
      </w:r>
      <w:r w:rsidR="005706CA" w:rsidRPr="00475FBD">
        <w:rPr>
          <w:sz w:val="28"/>
          <w:szCs w:val="28"/>
          <w:rtl/>
        </w:rPr>
        <w:t xml:space="preserve">. </w:t>
      </w:r>
    </w:p>
    <w:p w14:paraId="64EB4764" w14:textId="69B59272" w:rsidR="005706CA" w:rsidRPr="003F61AD" w:rsidRDefault="00E743A8" w:rsidP="005A0346">
      <w:pPr>
        <w:jc w:val="lowKashida"/>
        <w:rPr>
          <w:sz w:val="28"/>
          <w:szCs w:val="28"/>
          <w:rtl/>
        </w:rPr>
      </w:pPr>
      <w:r w:rsidRPr="00475FBD">
        <w:rPr>
          <w:sz w:val="28"/>
          <w:szCs w:val="28"/>
          <w:rtl/>
        </w:rPr>
        <w:t>ونحن</w:t>
      </w:r>
      <w:r w:rsidRPr="00475FBD">
        <w:rPr>
          <w:rFonts w:hint="cs"/>
          <w:sz w:val="28"/>
          <w:szCs w:val="28"/>
          <w:rtl/>
        </w:rPr>
        <w:t xml:space="preserve"> </w:t>
      </w:r>
      <w:r w:rsidR="005706CA" w:rsidRPr="00475FBD">
        <w:rPr>
          <w:sz w:val="28"/>
          <w:szCs w:val="28"/>
          <w:rtl/>
        </w:rPr>
        <w:t xml:space="preserve">عندنا صلاة أبانا الذي نقولها باستمرار في بدء كل صلاة وفي نهاية كل صلاة والسيد المسيح قال: </w:t>
      </w:r>
      <w:r w:rsidR="005706CA" w:rsidRPr="00475FBD">
        <w:rPr>
          <w:b/>
          <w:bCs/>
          <w:sz w:val="28"/>
          <w:szCs w:val="28"/>
          <w:rtl/>
        </w:rPr>
        <w:t>"</w:t>
      </w:r>
      <w:r w:rsidR="005A0346" w:rsidRPr="00475FBD">
        <w:rPr>
          <w:b/>
          <w:bCs/>
          <w:sz w:val="28"/>
          <w:szCs w:val="28"/>
          <w:rtl/>
        </w:rPr>
        <w:t>مَتَى صَلَّيْتُمْ فَقُولُوا: أَبَانَا الَّذِي فِي السَّمَاوَاتِ</w:t>
      </w:r>
      <w:r w:rsidR="005706CA" w:rsidRPr="00475FBD">
        <w:rPr>
          <w:b/>
          <w:bCs/>
          <w:sz w:val="28"/>
          <w:szCs w:val="28"/>
          <w:rtl/>
        </w:rPr>
        <w:t>"</w:t>
      </w:r>
      <w:r w:rsidR="00487D55">
        <w:rPr>
          <w:rFonts w:hint="cs"/>
          <w:b/>
          <w:bCs/>
          <w:sz w:val="28"/>
          <w:szCs w:val="28"/>
          <w:rtl/>
        </w:rPr>
        <w:t xml:space="preserve"> </w:t>
      </w:r>
      <w:r w:rsidR="007F5465" w:rsidRPr="00475FBD">
        <w:rPr>
          <w:rFonts w:hint="cs"/>
          <w:b/>
          <w:bCs/>
          <w:sz w:val="28"/>
          <w:szCs w:val="28"/>
          <w:rtl/>
        </w:rPr>
        <w:t>(</w:t>
      </w:r>
      <w:r w:rsidR="005A0346" w:rsidRPr="00475FBD">
        <w:rPr>
          <w:rFonts w:hint="cs"/>
          <w:b/>
          <w:bCs/>
          <w:sz w:val="28"/>
          <w:szCs w:val="28"/>
          <w:rtl/>
        </w:rPr>
        <w:t>لو11: 2</w:t>
      </w:r>
      <w:r w:rsidR="007F5465" w:rsidRPr="00475FBD">
        <w:rPr>
          <w:rFonts w:hint="cs"/>
          <w:b/>
          <w:bCs/>
          <w:sz w:val="28"/>
          <w:szCs w:val="28"/>
          <w:rtl/>
        </w:rPr>
        <w:t>)،</w:t>
      </w:r>
      <w:r w:rsidRPr="00475FBD">
        <w:rPr>
          <w:sz w:val="28"/>
          <w:szCs w:val="28"/>
          <w:rtl/>
        </w:rPr>
        <w:t xml:space="preserve"> لكن ال</w:t>
      </w:r>
      <w:r w:rsidRPr="00475FBD">
        <w:rPr>
          <w:rFonts w:hint="cs"/>
          <w:sz w:val="28"/>
          <w:szCs w:val="28"/>
          <w:rtl/>
        </w:rPr>
        <w:t>إ</w:t>
      </w:r>
      <w:r w:rsidRPr="00475FBD">
        <w:rPr>
          <w:sz w:val="28"/>
          <w:szCs w:val="28"/>
          <w:rtl/>
        </w:rPr>
        <w:t>خوة البروت</w:t>
      </w:r>
      <w:r w:rsidR="005706CA" w:rsidRPr="00475FBD">
        <w:rPr>
          <w:sz w:val="28"/>
          <w:szCs w:val="28"/>
          <w:rtl/>
        </w:rPr>
        <w:t>ستانت لا يستخدمو</w:t>
      </w:r>
      <w:r w:rsidR="00570449">
        <w:rPr>
          <w:rFonts w:hint="cs"/>
          <w:sz w:val="28"/>
          <w:szCs w:val="28"/>
          <w:rtl/>
        </w:rPr>
        <w:t>ن</w:t>
      </w:r>
      <w:r w:rsidR="005706CA" w:rsidRPr="00475FBD">
        <w:rPr>
          <w:sz w:val="28"/>
          <w:szCs w:val="28"/>
          <w:rtl/>
        </w:rPr>
        <w:t>ها، ولو استخدموها</w:t>
      </w:r>
      <w:r w:rsidR="007F5465" w:rsidRPr="00475FBD">
        <w:rPr>
          <w:sz w:val="28"/>
          <w:szCs w:val="28"/>
          <w:rtl/>
        </w:rPr>
        <w:t xml:space="preserve"> في وقت من الأوقات لا يكون ذلك </w:t>
      </w:r>
      <w:r w:rsidR="007F5465" w:rsidRPr="00475FBD">
        <w:rPr>
          <w:rFonts w:hint="cs"/>
          <w:sz w:val="28"/>
          <w:szCs w:val="28"/>
          <w:rtl/>
        </w:rPr>
        <w:t>ا</w:t>
      </w:r>
      <w:r w:rsidR="005706CA" w:rsidRPr="00475FBD">
        <w:rPr>
          <w:sz w:val="28"/>
          <w:szCs w:val="28"/>
          <w:rtl/>
        </w:rPr>
        <w:t>لتزامًا</w:t>
      </w:r>
      <w:r w:rsidRPr="00475FBD">
        <w:rPr>
          <w:rFonts w:hint="cs"/>
          <w:sz w:val="28"/>
          <w:szCs w:val="28"/>
          <w:rtl/>
        </w:rPr>
        <w:t>..</w:t>
      </w:r>
      <w:r w:rsidR="007F5465" w:rsidRPr="00475FBD">
        <w:rPr>
          <w:rFonts w:hint="cs"/>
          <w:sz w:val="28"/>
          <w:szCs w:val="28"/>
          <w:rtl/>
        </w:rPr>
        <w:t xml:space="preserve"> </w:t>
      </w:r>
      <w:r w:rsidRPr="00475FBD">
        <w:rPr>
          <w:sz w:val="28"/>
          <w:szCs w:val="28"/>
          <w:rtl/>
        </w:rPr>
        <w:t>مثل</w:t>
      </w:r>
      <w:r w:rsidR="005706CA" w:rsidRPr="00475FBD">
        <w:rPr>
          <w:sz w:val="28"/>
          <w:szCs w:val="28"/>
          <w:rtl/>
        </w:rPr>
        <w:t xml:space="preserve"> الصوم</w:t>
      </w:r>
      <w:r w:rsidR="009D2335" w:rsidRPr="00475FBD">
        <w:rPr>
          <w:sz w:val="28"/>
          <w:szCs w:val="28"/>
          <w:rtl/>
        </w:rPr>
        <w:t>،</w:t>
      </w:r>
      <w:r w:rsidRPr="00475FBD">
        <w:rPr>
          <w:sz w:val="28"/>
          <w:szCs w:val="28"/>
          <w:rtl/>
        </w:rPr>
        <w:t xml:space="preserve"> هم</w:t>
      </w:r>
      <w:r w:rsidR="005706CA" w:rsidRPr="00475FBD">
        <w:rPr>
          <w:sz w:val="28"/>
          <w:szCs w:val="28"/>
          <w:rtl/>
        </w:rPr>
        <w:t xml:space="preserve"> لا يؤمنون بالأصوام</w:t>
      </w:r>
      <w:r w:rsidRPr="00475FBD">
        <w:rPr>
          <w:sz w:val="28"/>
          <w:szCs w:val="28"/>
          <w:rtl/>
        </w:rPr>
        <w:t xml:space="preserve"> التي </w:t>
      </w:r>
      <w:r w:rsidR="00887B69">
        <w:rPr>
          <w:rFonts w:hint="cs"/>
          <w:sz w:val="28"/>
          <w:szCs w:val="28"/>
          <w:rtl/>
        </w:rPr>
        <w:t>نصومها</w:t>
      </w:r>
      <w:r w:rsidRPr="00475FBD">
        <w:rPr>
          <w:sz w:val="28"/>
          <w:szCs w:val="28"/>
          <w:rtl/>
        </w:rPr>
        <w:t xml:space="preserve"> كلها من أولها ل</w:t>
      </w:r>
      <w:r w:rsidRPr="00475FBD">
        <w:rPr>
          <w:rFonts w:hint="cs"/>
          <w:sz w:val="28"/>
          <w:szCs w:val="28"/>
          <w:rtl/>
        </w:rPr>
        <w:t>آ</w:t>
      </w:r>
      <w:r w:rsidRPr="00475FBD">
        <w:rPr>
          <w:sz w:val="28"/>
          <w:szCs w:val="28"/>
          <w:rtl/>
        </w:rPr>
        <w:t xml:space="preserve">خرها، </w:t>
      </w:r>
      <w:r w:rsidRPr="00475FBD">
        <w:rPr>
          <w:rFonts w:hint="cs"/>
          <w:sz w:val="28"/>
          <w:szCs w:val="28"/>
          <w:rtl/>
        </w:rPr>
        <w:t>لا صوم</w:t>
      </w:r>
      <w:r w:rsidR="005706CA" w:rsidRPr="00475FBD">
        <w:rPr>
          <w:sz w:val="28"/>
          <w:szCs w:val="28"/>
          <w:rtl/>
        </w:rPr>
        <w:t xml:space="preserve"> أربع</w:t>
      </w:r>
      <w:r w:rsidRPr="00475FBD">
        <w:rPr>
          <w:rFonts w:hint="cs"/>
          <w:sz w:val="28"/>
          <w:szCs w:val="28"/>
          <w:rtl/>
        </w:rPr>
        <w:t>اء</w:t>
      </w:r>
      <w:r w:rsidRPr="00475FBD">
        <w:rPr>
          <w:sz w:val="28"/>
          <w:szCs w:val="28"/>
          <w:rtl/>
        </w:rPr>
        <w:t xml:space="preserve"> و</w:t>
      </w:r>
      <w:r w:rsidR="005706CA" w:rsidRPr="00475FBD">
        <w:rPr>
          <w:sz w:val="28"/>
          <w:szCs w:val="28"/>
          <w:rtl/>
        </w:rPr>
        <w:t>جمعة</w:t>
      </w:r>
      <w:r w:rsidRPr="00475FBD">
        <w:rPr>
          <w:rFonts w:hint="cs"/>
          <w:sz w:val="28"/>
          <w:szCs w:val="28"/>
          <w:rtl/>
        </w:rPr>
        <w:t>،</w:t>
      </w:r>
      <w:r w:rsidR="005706CA" w:rsidRPr="00475FBD">
        <w:rPr>
          <w:sz w:val="28"/>
          <w:szCs w:val="28"/>
          <w:rtl/>
        </w:rPr>
        <w:t xml:space="preserve"> ولا ص</w:t>
      </w:r>
      <w:r w:rsidR="00887B69">
        <w:rPr>
          <w:rFonts w:hint="cs"/>
          <w:sz w:val="28"/>
          <w:szCs w:val="28"/>
          <w:rtl/>
        </w:rPr>
        <w:t>و</w:t>
      </w:r>
      <w:r w:rsidR="005706CA" w:rsidRPr="00475FBD">
        <w:rPr>
          <w:sz w:val="28"/>
          <w:szCs w:val="28"/>
          <w:rtl/>
        </w:rPr>
        <w:t>م كبير</w:t>
      </w:r>
      <w:r w:rsidRPr="00475FBD">
        <w:rPr>
          <w:rFonts w:hint="cs"/>
          <w:sz w:val="28"/>
          <w:szCs w:val="28"/>
          <w:rtl/>
        </w:rPr>
        <w:t>،</w:t>
      </w:r>
      <w:r w:rsidR="005706CA" w:rsidRPr="00475FBD">
        <w:rPr>
          <w:sz w:val="28"/>
          <w:szCs w:val="28"/>
          <w:rtl/>
        </w:rPr>
        <w:t xml:space="preserve"> ولا </w:t>
      </w:r>
      <w:r w:rsidRPr="00475FBD">
        <w:rPr>
          <w:rFonts w:hint="cs"/>
          <w:sz w:val="28"/>
          <w:szCs w:val="28"/>
          <w:rtl/>
        </w:rPr>
        <w:t xml:space="preserve">صوم </w:t>
      </w:r>
      <w:r w:rsidR="005706CA" w:rsidRPr="00475FBD">
        <w:rPr>
          <w:sz w:val="28"/>
          <w:szCs w:val="28"/>
          <w:rtl/>
        </w:rPr>
        <w:t>يونان</w:t>
      </w:r>
      <w:r w:rsidRPr="00475FBD">
        <w:rPr>
          <w:rFonts w:hint="cs"/>
          <w:sz w:val="28"/>
          <w:szCs w:val="28"/>
          <w:rtl/>
        </w:rPr>
        <w:t>..</w:t>
      </w:r>
      <w:r w:rsidRPr="00475FBD">
        <w:rPr>
          <w:sz w:val="28"/>
          <w:szCs w:val="28"/>
          <w:rtl/>
        </w:rPr>
        <w:t xml:space="preserve"> ولا غيره</w:t>
      </w:r>
      <w:r w:rsidRPr="00475FBD">
        <w:rPr>
          <w:rFonts w:hint="cs"/>
          <w:sz w:val="28"/>
          <w:szCs w:val="28"/>
          <w:rtl/>
        </w:rPr>
        <w:t>..</w:t>
      </w:r>
      <w:r w:rsidR="005706CA" w:rsidRPr="00475FBD">
        <w:rPr>
          <w:sz w:val="28"/>
          <w:szCs w:val="28"/>
          <w:rtl/>
        </w:rPr>
        <w:t xml:space="preserve"> لكن ممكن الشخص يصوم في أي وقت بالطريقة التي يراها</w:t>
      </w:r>
      <w:r w:rsidR="009D2335" w:rsidRPr="00475FBD">
        <w:rPr>
          <w:sz w:val="28"/>
          <w:szCs w:val="28"/>
          <w:rtl/>
        </w:rPr>
        <w:t>،</w:t>
      </w:r>
      <w:r w:rsidR="005706CA" w:rsidRPr="00475FBD">
        <w:rPr>
          <w:sz w:val="28"/>
          <w:szCs w:val="28"/>
          <w:rtl/>
        </w:rPr>
        <w:t xml:space="preserve"> صوم فردي</w:t>
      </w:r>
      <w:r w:rsidR="009D2335" w:rsidRPr="00475FBD">
        <w:rPr>
          <w:sz w:val="28"/>
          <w:szCs w:val="28"/>
          <w:rtl/>
        </w:rPr>
        <w:t>،</w:t>
      </w:r>
      <w:r w:rsidRPr="00475FBD">
        <w:rPr>
          <w:sz w:val="28"/>
          <w:szCs w:val="28"/>
          <w:rtl/>
        </w:rPr>
        <w:t xml:space="preserve"> لكن </w:t>
      </w:r>
      <w:r w:rsidRPr="00475FBD">
        <w:rPr>
          <w:rFonts w:hint="cs"/>
          <w:sz w:val="28"/>
          <w:szCs w:val="28"/>
          <w:rtl/>
        </w:rPr>
        <w:t>لا يوجد</w:t>
      </w:r>
      <w:r w:rsidR="005706CA" w:rsidRPr="00475FBD">
        <w:rPr>
          <w:sz w:val="28"/>
          <w:szCs w:val="28"/>
          <w:rtl/>
        </w:rPr>
        <w:t xml:space="preserve"> صيام عام</w:t>
      </w:r>
      <w:r w:rsidR="005706CA" w:rsidRPr="003F61AD">
        <w:rPr>
          <w:sz w:val="28"/>
          <w:szCs w:val="28"/>
          <w:rtl/>
        </w:rPr>
        <w:t>.</w:t>
      </w:r>
    </w:p>
    <w:p w14:paraId="311EB03B" w14:textId="77777777" w:rsidR="005706CA" w:rsidRPr="003F61AD" w:rsidRDefault="00E743A8" w:rsidP="00CD7894">
      <w:pPr>
        <w:pStyle w:val="Heading3"/>
        <w:rPr>
          <w:rtl/>
        </w:rPr>
      </w:pPr>
      <w:bookmarkStart w:id="64" w:name="_Toc169981528"/>
      <w:r>
        <w:rPr>
          <w:rtl/>
        </w:rPr>
        <w:t>رشم الصليب</w:t>
      </w:r>
      <w:bookmarkEnd w:id="64"/>
    </w:p>
    <w:p w14:paraId="015B864D" w14:textId="534BCB82" w:rsidR="000E581F" w:rsidRDefault="005706CA" w:rsidP="00AE0B99">
      <w:pPr>
        <w:jc w:val="lowKashida"/>
        <w:rPr>
          <w:sz w:val="28"/>
          <w:szCs w:val="28"/>
          <w:rtl/>
        </w:rPr>
      </w:pPr>
      <w:r w:rsidRPr="003F61AD">
        <w:rPr>
          <w:sz w:val="28"/>
          <w:szCs w:val="28"/>
          <w:rtl/>
        </w:rPr>
        <w:t xml:space="preserve">الصلاة بالنسبة لهم </w:t>
      </w:r>
      <w:proofErr w:type="spellStart"/>
      <w:r w:rsidRPr="003F61AD">
        <w:rPr>
          <w:sz w:val="28"/>
          <w:szCs w:val="28"/>
          <w:rtl/>
        </w:rPr>
        <w:t>مثما</w:t>
      </w:r>
      <w:proofErr w:type="spellEnd"/>
      <w:r w:rsidRPr="003F61AD">
        <w:rPr>
          <w:sz w:val="28"/>
          <w:szCs w:val="28"/>
          <w:rtl/>
        </w:rPr>
        <w:t xml:space="preserve"> أقول لا </w:t>
      </w:r>
      <w:proofErr w:type="spellStart"/>
      <w:r w:rsidRPr="003F61AD">
        <w:rPr>
          <w:sz w:val="28"/>
          <w:szCs w:val="28"/>
          <w:rtl/>
        </w:rPr>
        <w:t>يبدأونها</w:t>
      </w:r>
      <w:proofErr w:type="spellEnd"/>
      <w:r w:rsidRPr="003F61AD">
        <w:rPr>
          <w:sz w:val="28"/>
          <w:szCs w:val="28"/>
          <w:rtl/>
        </w:rPr>
        <w:t xml:space="preserve"> برش</w:t>
      </w:r>
      <w:r w:rsidR="00BD0AED">
        <w:rPr>
          <w:sz w:val="28"/>
          <w:szCs w:val="28"/>
          <w:rtl/>
        </w:rPr>
        <w:t>م الصليب</w:t>
      </w:r>
      <w:r w:rsidR="00BD0AED">
        <w:rPr>
          <w:rFonts w:hint="cs"/>
          <w:sz w:val="28"/>
          <w:szCs w:val="28"/>
          <w:rtl/>
        </w:rPr>
        <w:t>...</w:t>
      </w:r>
      <w:r w:rsidR="00BD0AED">
        <w:rPr>
          <w:sz w:val="28"/>
          <w:szCs w:val="28"/>
          <w:rtl/>
        </w:rPr>
        <w:t xml:space="preserve"> بينما رشم الصليب </w:t>
      </w:r>
      <w:r w:rsidRPr="003F61AD">
        <w:rPr>
          <w:sz w:val="28"/>
          <w:szCs w:val="28"/>
          <w:rtl/>
        </w:rPr>
        <w:t>له عندنا أهمية عقائدية</w:t>
      </w:r>
      <w:r w:rsidR="009D2335">
        <w:rPr>
          <w:sz w:val="28"/>
          <w:szCs w:val="28"/>
          <w:rtl/>
        </w:rPr>
        <w:t>،</w:t>
      </w:r>
      <w:r w:rsidR="005E32AF">
        <w:rPr>
          <w:sz w:val="28"/>
          <w:szCs w:val="28"/>
          <w:rtl/>
        </w:rPr>
        <w:t xml:space="preserve"> </w:t>
      </w:r>
      <w:r w:rsidR="00BB6955">
        <w:rPr>
          <w:rFonts w:hint="cs"/>
          <w:sz w:val="28"/>
          <w:szCs w:val="28"/>
          <w:rtl/>
        </w:rPr>
        <w:t>فعندما ن</w:t>
      </w:r>
      <w:r w:rsidRPr="003F61AD">
        <w:rPr>
          <w:sz w:val="28"/>
          <w:szCs w:val="28"/>
          <w:rtl/>
        </w:rPr>
        <w:t xml:space="preserve">رشم الصليب </w:t>
      </w:r>
      <w:r w:rsidR="00AE1471">
        <w:rPr>
          <w:rFonts w:hint="cs"/>
          <w:sz w:val="28"/>
          <w:szCs w:val="28"/>
          <w:rtl/>
        </w:rPr>
        <w:t>كأنما نقول:</w:t>
      </w:r>
      <w:r w:rsidRPr="003F61AD">
        <w:rPr>
          <w:sz w:val="28"/>
          <w:szCs w:val="28"/>
          <w:rtl/>
        </w:rPr>
        <w:t xml:space="preserve"> </w:t>
      </w:r>
      <w:r w:rsidR="00BB6955">
        <w:rPr>
          <w:rFonts w:hint="cs"/>
          <w:sz w:val="28"/>
          <w:szCs w:val="28"/>
          <w:rtl/>
        </w:rPr>
        <w:t>(</w:t>
      </w:r>
      <w:r w:rsidRPr="003F61AD">
        <w:rPr>
          <w:sz w:val="28"/>
          <w:szCs w:val="28"/>
          <w:rtl/>
        </w:rPr>
        <w:t>الله الذي في السماء من فوق نزل إلى الأرض بالتجسد</w:t>
      </w:r>
      <w:r w:rsidR="00BB6955">
        <w:rPr>
          <w:rFonts w:hint="cs"/>
          <w:sz w:val="28"/>
          <w:szCs w:val="28"/>
          <w:rtl/>
        </w:rPr>
        <w:t>،</w:t>
      </w:r>
      <w:r w:rsidRPr="003F61AD">
        <w:rPr>
          <w:sz w:val="28"/>
          <w:szCs w:val="28"/>
          <w:rtl/>
        </w:rPr>
        <w:t xml:space="preserve"> ونقلنا من الشمال إلى اليمين من الظلمة إلى النور</w:t>
      </w:r>
      <w:r w:rsidR="00BB6955">
        <w:rPr>
          <w:rFonts w:hint="cs"/>
          <w:sz w:val="28"/>
          <w:szCs w:val="28"/>
          <w:rtl/>
        </w:rPr>
        <w:t>)</w:t>
      </w:r>
      <w:r w:rsidRPr="003F61AD">
        <w:rPr>
          <w:sz w:val="28"/>
          <w:szCs w:val="28"/>
          <w:rtl/>
        </w:rPr>
        <w:t>، فيكون ونحن نقول</w:t>
      </w:r>
      <w:r w:rsidR="00BB6955">
        <w:rPr>
          <w:rFonts w:hint="cs"/>
          <w:sz w:val="28"/>
          <w:szCs w:val="28"/>
          <w:rtl/>
        </w:rPr>
        <w:t>:</w:t>
      </w:r>
      <w:r w:rsidRPr="003F61AD">
        <w:rPr>
          <w:sz w:val="28"/>
          <w:szCs w:val="28"/>
          <w:rtl/>
        </w:rPr>
        <w:t xml:space="preserve"> </w:t>
      </w:r>
      <w:r w:rsidR="00BB6955">
        <w:rPr>
          <w:rFonts w:hint="cs"/>
          <w:sz w:val="28"/>
          <w:szCs w:val="28"/>
          <w:rtl/>
        </w:rPr>
        <w:t>"</w:t>
      </w:r>
      <w:r w:rsidR="00BB6955">
        <w:rPr>
          <w:sz w:val="28"/>
          <w:szCs w:val="28"/>
          <w:rtl/>
        </w:rPr>
        <w:t>باسم الآب وال</w:t>
      </w:r>
      <w:r w:rsidR="00BB6955">
        <w:rPr>
          <w:rFonts w:hint="cs"/>
          <w:sz w:val="28"/>
          <w:szCs w:val="28"/>
          <w:rtl/>
        </w:rPr>
        <w:t>ا</w:t>
      </w:r>
      <w:r w:rsidRPr="003F61AD">
        <w:rPr>
          <w:sz w:val="28"/>
          <w:szCs w:val="28"/>
          <w:rtl/>
        </w:rPr>
        <w:t>بن والروح القدس</w:t>
      </w:r>
      <w:r w:rsidR="00BB6955">
        <w:rPr>
          <w:rFonts w:hint="cs"/>
          <w:sz w:val="28"/>
          <w:szCs w:val="28"/>
          <w:rtl/>
        </w:rPr>
        <w:t>"</w:t>
      </w:r>
      <w:r w:rsidR="00BB6955">
        <w:rPr>
          <w:sz w:val="28"/>
          <w:szCs w:val="28"/>
          <w:rtl/>
        </w:rPr>
        <w:t xml:space="preserve"> </w:t>
      </w:r>
      <w:r w:rsidR="00BB6955" w:rsidRPr="00AE1471">
        <w:rPr>
          <w:b/>
          <w:bCs/>
          <w:sz w:val="28"/>
          <w:szCs w:val="28"/>
          <w:rtl/>
        </w:rPr>
        <w:t>ونرشم الصليب</w:t>
      </w:r>
      <w:r w:rsidR="00BB6955" w:rsidRPr="00AE1471">
        <w:rPr>
          <w:rFonts w:hint="cs"/>
          <w:b/>
          <w:bCs/>
          <w:sz w:val="28"/>
          <w:szCs w:val="28"/>
          <w:rtl/>
        </w:rPr>
        <w:t>؛</w:t>
      </w:r>
      <w:r w:rsidR="00BB6955" w:rsidRPr="00AE1471">
        <w:rPr>
          <w:b/>
          <w:bCs/>
          <w:sz w:val="28"/>
          <w:szCs w:val="28"/>
          <w:rtl/>
        </w:rPr>
        <w:t xml:space="preserve"> </w:t>
      </w:r>
      <w:r w:rsidRPr="00AE1471">
        <w:rPr>
          <w:b/>
          <w:bCs/>
          <w:sz w:val="28"/>
          <w:szCs w:val="28"/>
          <w:rtl/>
        </w:rPr>
        <w:t>نع</w:t>
      </w:r>
      <w:r w:rsidR="000E581F" w:rsidRPr="00AE1471">
        <w:rPr>
          <w:b/>
          <w:bCs/>
          <w:sz w:val="28"/>
          <w:szCs w:val="28"/>
          <w:rtl/>
        </w:rPr>
        <w:t>ترف بالثالوث القدوس</w:t>
      </w:r>
      <w:r w:rsidR="000E581F" w:rsidRPr="00AE1471">
        <w:rPr>
          <w:rFonts w:hint="cs"/>
          <w:b/>
          <w:bCs/>
          <w:sz w:val="28"/>
          <w:szCs w:val="28"/>
          <w:rtl/>
        </w:rPr>
        <w:t>،</w:t>
      </w:r>
      <w:r w:rsidR="000E581F" w:rsidRPr="00AE1471">
        <w:rPr>
          <w:b/>
          <w:bCs/>
          <w:sz w:val="28"/>
          <w:szCs w:val="28"/>
          <w:rtl/>
        </w:rPr>
        <w:t xml:space="preserve"> و</w:t>
      </w:r>
      <w:r w:rsidRPr="00AE1471">
        <w:rPr>
          <w:b/>
          <w:bCs/>
          <w:sz w:val="28"/>
          <w:szCs w:val="28"/>
          <w:rtl/>
        </w:rPr>
        <w:t>نعترف بالتجسد</w:t>
      </w:r>
      <w:r w:rsidR="000E581F" w:rsidRPr="00AE1471">
        <w:rPr>
          <w:rFonts w:hint="cs"/>
          <w:b/>
          <w:bCs/>
          <w:sz w:val="28"/>
          <w:szCs w:val="28"/>
          <w:rtl/>
        </w:rPr>
        <w:t>،</w:t>
      </w:r>
      <w:r w:rsidR="000E581F" w:rsidRPr="00AE1471">
        <w:rPr>
          <w:b/>
          <w:bCs/>
          <w:sz w:val="28"/>
          <w:szCs w:val="28"/>
          <w:rtl/>
        </w:rPr>
        <w:t xml:space="preserve"> و</w:t>
      </w:r>
      <w:r w:rsidRPr="00AE1471">
        <w:rPr>
          <w:b/>
          <w:bCs/>
          <w:sz w:val="28"/>
          <w:szCs w:val="28"/>
          <w:rtl/>
        </w:rPr>
        <w:t>نعترف بالفداء</w:t>
      </w:r>
      <w:r w:rsidR="009D2335" w:rsidRPr="00AE1471">
        <w:rPr>
          <w:b/>
          <w:bCs/>
          <w:sz w:val="28"/>
          <w:szCs w:val="28"/>
          <w:rtl/>
        </w:rPr>
        <w:t>،</w:t>
      </w:r>
      <w:r w:rsidR="000E581F" w:rsidRPr="00AE1471">
        <w:rPr>
          <w:b/>
          <w:bCs/>
          <w:sz w:val="28"/>
          <w:szCs w:val="28"/>
          <w:rtl/>
        </w:rPr>
        <w:t xml:space="preserve"> كل </w:t>
      </w:r>
      <w:r w:rsidR="000E581F" w:rsidRPr="00AE1471">
        <w:rPr>
          <w:rFonts w:hint="cs"/>
          <w:b/>
          <w:bCs/>
          <w:sz w:val="28"/>
          <w:szCs w:val="28"/>
          <w:rtl/>
        </w:rPr>
        <w:t>هذا</w:t>
      </w:r>
      <w:r w:rsidRPr="00AE1471">
        <w:rPr>
          <w:b/>
          <w:bCs/>
          <w:sz w:val="28"/>
          <w:szCs w:val="28"/>
          <w:rtl/>
        </w:rPr>
        <w:t xml:space="preserve"> في رشم الصليب.</w:t>
      </w:r>
      <w:r w:rsidRPr="003F61AD">
        <w:rPr>
          <w:sz w:val="28"/>
          <w:szCs w:val="28"/>
          <w:rtl/>
        </w:rPr>
        <w:t xml:space="preserve"> </w:t>
      </w:r>
    </w:p>
    <w:p w14:paraId="2F3BFAA9" w14:textId="0EE16A2C" w:rsidR="005706CA" w:rsidRPr="003F61AD" w:rsidRDefault="000E581F" w:rsidP="00AE0B99">
      <w:pPr>
        <w:jc w:val="lowKashida"/>
        <w:rPr>
          <w:sz w:val="28"/>
          <w:szCs w:val="28"/>
          <w:rtl/>
        </w:rPr>
      </w:pPr>
      <w:r>
        <w:rPr>
          <w:sz w:val="28"/>
          <w:szCs w:val="28"/>
          <w:rtl/>
        </w:rPr>
        <w:t>لكن عند</w:t>
      </w:r>
      <w:r>
        <w:rPr>
          <w:rFonts w:hint="cs"/>
          <w:sz w:val="28"/>
          <w:szCs w:val="28"/>
          <w:rtl/>
        </w:rPr>
        <w:t xml:space="preserve"> البروتستانت</w:t>
      </w:r>
      <w:r>
        <w:rPr>
          <w:sz w:val="28"/>
          <w:szCs w:val="28"/>
          <w:rtl/>
        </w:rPr>
        <w:t xml:space="preserve"> الصليب</w:t>
      </w:r>
      <w:r w:rsidR="008214A5">
        <w:rPr>
          <w:sz w:val="28"/>
          <w:szCs w:val="28"/>
          <w:rtl/>
        </w:rPr>
        <w:t xml:space="preserve"> </w:t>
      </w:r>
      <w:r w:rsidR="008214A5">
        <w:rPr>
          <w:rFonts w:hint="cs"/>
          <w:sz w:val="28"/>
          <w:szCs w:val="28"/>
          <w:rtl/>
        </w:rPr>
        <w:t>أهميته</w:t>
      </w:r>
      <w:r>
        <w:rPr>
          <w:sz w:val="28"/>
          <w:szCs w:val="28"/>
          <w:rtl/>
        </w:rPr>
        <w:t xml:space="preserve"> </w:t>
      </w:r>
      <w:r w:rsidR="008214A5">
        <w:rPr>
          <w:rFonts w:hint="cs"/>
          <w:sz w:val="28"/>
          <w:szCs w:val="28"/>
          <w:rtl/>
        </w:rPr>
        <w:t xml:space="preserve">ليست </w:t>
      </w:r>
      <w:r>
        <w:rPr>
          <w:sz w:val="28"/>
          <w:szCs w:val="28"/>
          <w:rtl/>
        </w:rPr>
        <w:t>لهذه الدرجة</w:t>
      </w:r>
      <w:r w:rsidR="005706CA" w:rsidRPr="003F61AD">
        <w:rPr>
          <w:sz w:val="28"/>
          <w:szCs w:val="28"/>
          <w:rtl/>
        </w:rPr>
        <w:t>، بينما الإنجيل يتكلم عن الصليب كثير</w:t>
      </w:r>
      <w:r>
        <w:rPr>
          <w:rFonts w:hint="cs"/>
          <w:sz w:val="28"/>
          <w:szCs w:val="28"/>
          <w:rtl/>
        </w:rPr>
        <w:t>ً</w:t>
      </w:r>
      <w:r w:rsidR="005706CA" w:rsidRPr="003F61AD">
        <w:rPr>
          <w:sz w:val="28"/>
          <w:szCs w:val="28"/>
          <w:rtl/>
        </w:rPr>
        <w:t>ا. ولذلك هم لا يحملون صليبًا في أيديهم</w:t>
      </w:r>
      <w:r w:rsidR="008214A5">
        <w:rPr>
          <w:rFonts w:hint="cs"/>
          <w:sz w:val="28"/>
          <w:szCs w:val="28"/>
          <w:rtl/>
        </w:rPr>
        <w:t>،</w:t>
      </w:r>
      <w:r w:rsidR="005706CA" w:rsidRPr="003F61AD">
        <w:rPr>
          <w:sz w:val="28"/>
          <w:szCs w:val="28"/>
          <w:rtl/>
        </w:rPr>
        <w:t xml:space="preserve"> وإذا قالوا ل</w:t>
      </w:r>
      <w:r w:rsidR="008214A5">
        <w:rPr>
          <w:rFonts w:hint="cs"/>
          <w:sz w:val="28"/>
          <w:szCs w:val="28"/>
          <w:rtl/>
        </w:rPr>
        <w:t>أ</w:t>
      </w:r>
      <w:r w:rsidR="005706CA" w:rsidRPr="003F61AD">
        <w:rPr>
          <w:sz w:val="28"/>
          <w:szCs w:val="28"/>
          <w:rtl/>
        </w:rPr>
        <w:t xml:space="preserve">حد </w:t>
      </w:r>
      <w:r w:rsidR="008214A5">
        <w:rPr>
          <w:rFonts w:hint="cs"/>
          <w:sz w:val="28"/>
          <w:szCs w:val="28"/>
          <w:rtl/>
        </w:rPr>
        <w:t>ال</w:t>
      </w:r>
      <w:r w:rsidR="005706CA" w:rsidRPr="003F61AD">
        <w:rPr>
          <w:sz w:val="28"/>
          <w:szCs w:val="28"/>
          <w:rtl/>
        </w:rPr>
        <w:t>بركة لا يرشمونه بالصليب</w:t>
      </w:r>
      <w:r w:rsidR="008214A5">
        <w:rPr>
          <w:rFonts w:hint="cs"/>
          <w:sz w:val="28"/>
          <w:szCs w:val="28"/>
          <w:rtl/>
        </w:rPr>
        <w:t>،</w:t>
      </w:r>
      <w:r w:rsidR="008214A5">
        <w:rPr>
          <w:sz w:val="28"/>
          <w:szCs w:val="28"/>
          <w:rtl/>
        </w:rPr>
        <w:t xml:space="preserve"> </w:t>
      </w:r>
      <w:r w:rsidR="008214A5">
        <w:rPr>
          <w:rFonts w:hint="cs"/>
          <w:sz w:val="28"/>
          <w:szCs w:val="28"/>
          <w:rtl/>
        </w:rPr>
        <w:t>فلا تجد أبدًا</w:t>
      </w:r>
      <w:r w:rsidR="005706CA" w:rsidRPr="003F61AD">
        <w:rPr>
          <w:sz w:val="28"/>
          <w:szCs w:val="28"/>
          <w:rtl/>
        </w:rPr>
        <w:t xml:space="preserve"> قسيس بروتستانتي </w:t>
      </w:r>
      <w:r w:rsidR="008214A5">
        <w:rPr>
          <w:rFonts w:hint="cs"/>
          <w:sz w:val="28"/>
          <w:szCs w:val="28"/>
          <w:rtl/>
        </w:rPr>
        <w:t xml:space="preserve">- </w:t>
      </w:r>
      <w:r w:rsidR="005706CA" w:rsidRPr="003F61AD">
        <w:rPr>
          <w:sz w:val="28"/>
          <w:szCs w:val="28"/>
          <w:rtl/>
        </w:rPr>
        <w:t>مع اعتبار كلمة قسيس يعني راعي</w:t>
      </w:r>
      <w:r w:rsidR="0021268F">
        <w:rPr>
          <w:rFonts w:hint="cs"/>
          <w:sz w:val="28"/>
          <w:szCs w:val="28"/>
          <w:rtl/>
        </w:rPr>
        <w:t xml:space="preserve"> </w:t>
      </w:r>
      <w:proofErr w:type="gramStart"/>
      <w:r w:rsidR="008214A5">
        <w:rPr>
          <w:rFonts w:hint="cs"/>
          <w:sz w:val="28"/>
          <w:szCs w:val="28"/>
          <w:rtl/>
        </w:rPr>
        <w:t xml:space="preserve">- </w:t>
      </w:r>
      <w:r w:rsidR="008214A5">
        <w:rPr>
          <w:sz w:val="28"/>
          <w:szCs w:val="28"/>
          <w:rtl/>
        </w:rPr>
        <w:t xml:space="preserve"> يمسك</w:t>
      </w:r>
      <w:proofErr w:type="gramEnd"/>
      <w:r w:rsidR="008214A5">
        <w:rPr>
          <w:sz w:val="28"/>
          <w:szCs w:val="28"/>
          <w:rtl/>
        </w:rPr>
        <w:t xml:space="preserve"> صليب</w:t>
      </w:r>
      <w:r w:rsidR="001B2716">
        <w:rPr>
          <w:rFonts w:hint="cs"/>
          <w:sz w:val="28"/>
          <w:szCs w:val="28"/>
          <w:rtl/>
        </w:rPr>
        <w:t>ًا</w:t>
      </w:r>
      <w:r w:rsidR="008214A5">
        <w:rPr>
          <w:sz w:val="28"/>
          <w:szCs w:val="28"/>
          <w:rtl/>
        </w:rPr>
        <w:t xml:space="preserve"> في </w:t>
      </w:r>
      <w:r w:rsidR="005706CA" w:rsidRPr="003F61AD">
        <w:rPr>
          <w:sz w:val="28"/>
          <w:szCs w:val="28"/>
          <w:rtl/>
        </w:rPr>
        <w:t>يده</w:t>
      </w:r>
      <w:r w:rsidR="0021268F">
        <w:rPr>
          <w:rFonts w:hint="cs"/>
          <w:sz w:val="28"/>
          <w:szCs w:val="28"/>
          <w:rtl/>
        </w:rPr>
        <w:t>،</w:t>
      </w:r>
      <w:r w:rsidR="007855CF">
        <w:rPr>
          <w:rFonts w:hint="cs"/>
          <w:sz w:val="28"/>
          <w:szCs w:val="28"/>
          <w:rtl/>
        </w:rPr>
        <w:t xml:space="preserve"> لا تحدث</w:t>
      </w:r>
      <w:r w:rsidR="0021268F">
        <w:rPr>
          <w:rFonts w:hint="cs"/>
          <w:sz w:val="28"/>
          <w:szCs w:val="28"/>
          <w:rtl/>
        </w:rPr>
        <w:t>!</w:t>
      </w:r>
      <w:r w:rsidR="007855CF">
        <w:rPr>
          <w:sz w:val="28"/>
          <w:szCs w:val="28"/>
          <w:rtl/>
        </w:rPr>
        <w:t xml:space="preserve"> </w:t>
      </w:r>
      <w:r w:rsidR="007855CF" w:rsidRPr="007855CF">
        <w:rPr>
          <w:b/>
          <w:bCs/>
          <w:sz w:val="28"/>
          <w:szCs w:val="28"/>
          <w:rtl/>
        </w:rPr>
        <w:t>ال</w:t>
      </w:r>
      <w:r w:rsidR="007855CF" w:rsidRPr="007855CF">
        <w:rPr>
          <w:rFonts w:hint="cs"/>
          <w:b/>
          <w:bCs/>
          <w:sz w:val="28"/>
          <w:szCs w:val="28"/>
          <w:rtl/>
        </w:rPr>
        <w:t>ذ</w:t>
      </w:r>
      <w:r w:rsidR="007855CF" w:rsidRPr="007855CF">
        <w:rPr>
          <w:b/>
          <w:bCs/>
          <w:sz w:val="28"/>
          <w:szCs w:val="28"/>
          <w:rtl/>
        </w:rPr>
        <w:t>ي يمسك صليب</w:t>
      </w:r>
      <w:r w:rsidR="007855CF">
        <w:rPr>
          <w:rFonts w:hint="cs"/>
          <w:b/>
          <w:bCs/>
          <w:sz w:val="28"/>
          <w:szCs w:val="28"/>
          <w:rtl/>
        </w:rPr>
        <w:t>ًا</w:t>
      </w:r>
      <w:r w:rsidR="007855CF" w:rsidRPr="007855CF">
        <w:rPr>
          <w:b/>
          <w:bCs/>
          <w:sz w:val="28"/>
          <w:szCs w:val="28"/>
          <w:rtl/>
        </w:rPr>
        <w:t xml:space="preserve"> في </w:t>
      </w:r>
      <w:r w:rsidR="005706CA" w:rsidRPr="007855CF">
        <w:rPr>
          <w:b/>
          <w:bCs/>
          <w:sz w:val="28"/>
          <w:szCs w:val="28"/>
          <w:rtl/>
        </w:rPr>
        <w:t xml:space="preserve">يده </w:t>
      </w:r>
      <w:r w:rsidR="0021268F">
        <w:rPr>
          <w:rFonts w:hint="cs"/>
          <w:b/>
          <w:bCs/>
          <w:sz w:val="28"/>
          <w:szCs w:val="28"/>
          <w:rtl/>
        </w:rPr>
        <w:t xml:space="preserve">هو </w:t>
      </w:r>
      <w:r w:rsidR="001B2716">
        <w:rPr>
          <w:rFonts w:hint="cs"/>
          <w:b/>
          <w:bCs/>
          <w:sz w:val="28"/>
          <w:szCs w:val="28"/>
          <w:rtl/>
        </w:rPr>
        <w:t xml:space="preserve">الكاهن </w:t>
      </w:r>
      <w:r w:rsidR="005706CA" w:rsidRPr="007855CF">
        <w:rPr>
          <w:b/>
          <w:bCs/>
          <w:sz w:val="28"/>
          <w:szCs w:val="28"/>
          <w:rtl/>
        </w:rPr>
        <w:t>الأرثوذكسي.</w:t>
      </w:r>
    </w:p>
    <w:p w14:paraId="2B0BF233" w14:textId="77777777" w:rsidR="005706CA" w:rsidRPr="003F61AD" w:rsidRDefault="0003260E" w:rsidP="00CD7894">
      <w:pPr>
        <w:pStyle w:val="Heading3"/>
        <w:rPr>
          <w:rtl/>
        </w:rPr>
      </w:pPr>
      <w:bookmarkStart w:id="65" w:name="_Toc169981529"/>
      <w:r>
        <w:rPr>
          <w:rtl/>
        </w:rPr>
        <w:lastRenderedPageBreak/>
        <w:t>صلاة الأجبية</w:t>
      </w:r>
      <w:bookmarkEnd w:id="65"/>
    </w:p>
    <w:p w14:paraId="0457547A" w14:textId="478ADF02" w:rsidR="005706CA" w:rsidRPr="003F61AD" w:rsidRDefault="007855CF" w:rsidP="00CB640A">
      <w:pPr>
        <w:jc w:val="lowKashida"/>
        <w:rPr>
          <w:sz w:val="28"/>
          <w:szCs w:val="28"/>
          <w:rtl/>
        </w:rPr>
      </w:pPr>
      <w:r>
        <w:rPr>
          <w:sz w:val="28"/>
          <w:szCs w:val="28"/>
          <w:rtl/>
        </w:rPr>
        <w:t>هم في صلاتهم</w:t>
      </w:r>
      <w:r w:rsidR="005706CA" w:rsidRPr="003F61AD">
        <w:rPr>
          <w:sz w:val="28"/>
          <w:szCs w:val="28"/>
          <w:rtl/>
        </w:rPr>
        <w:t xml:space="preserve"> كل واحد يصلي كما يشاء</w:t>
      </w:r>
      <w:r>
        <w:rPr>
          <w:rFonts w:hint="cs"/>
          <w:sz w:val="28"/>
          <w:szCs w:val="28"/>
          <w:rtl/>
        </w:rPr>
        <w:t>!!</w:t>
      </w:r>
      <w:r w:rsidR="005706CA" w:rsidRPr="003F61AD">
        <w:rPr>
          <w:sz w:val="28"/>
          <w:szCs w:val="28"/>
          <w:rtl/>
        </w:rPr>
        <w:t xml:space="preserve"> ولذلك ليس عندهم صلاة الأجبية على الإطلاق، ك</w:t>
      </w:r>
      <w:r>
        <w:rPr>
          <w:sz w:val="28"/>
          <w:szCs w:val="28"/>
          <w:rtl/>
        </w:rPr>
        <w:t xml:space="preserve">ل واحد يصلي متى يشاء </w:t>
      </w:r>
      <w:r w:rsidR="00634163">
        <w:rPr>
          <w:rFonts w:hint="cs"/>
          <w:sz w:val="28"/>
          <w:szCs w:val="28"/>
          <w:rtl/>
        </w:rPr>
        <w:t>و</w:t>
      </w:r>
      <w:r>
        <w:rPr>
          <w:sz w:val="28"/>
          <w:szCs w:val="28"/>
          <w:rtl/>
        </w:rPr>
        <w:t>كيفما يشاء</w:t>
      </w:r>
      <w:r>
        <w:rPr>
          <w:rFonts w:hint="cs"/>
          <w:sz w:val="28"/>
          <w:szCs w:val="28"/>
          <w:rtl/>
        </w:rPr>
        <w:t>!!</w:t>
      </w:r>
      <w:r w:rsidR="005706CA" w:rsidRPr="003F61AD">
        <w:rPr>
          <w:sz w:val="28"/>
          <w:szCs w:val="28"/>
          <w:rtl/>
        </w:rPr>
        <w:t xml:space="preserve"> لا تجم</w:t>
      </w:r>
      <w:r>
        <w:rPr>
          <w:sz w:val="28"/>
          <w:szCs w:val="28"/>
          <w:rtl/>
        </w:rPr>
        <w:t xml:space="preserve">عهم صلوات معينة </w:t>
      </w:r>
      <w:r>
        <w:rPr>
          <w:rFonts w:hint="cs"/>
          <w:sz w:val="28"/>
          <w:szCs w:val="28"/>
          <w:rtl/>
        </w:rPr>
        <w:t>ك</w:t>
      </w:r>
      <w:r w:rsidR="005706CA" w:rsidRPr="003F61AD">
        <w:rPr>
          <w:sz w:val="28"/>
          <w:szCs w:val="28"/>
          <w:rtl/>
        </w:rPr>
        <w:t>صلاة الأجبية ونحن نؤمن بصلاة الأجبية لأنها تعليم إنجيلي</w:t>
      </w:r>
      <w:r w:rsidR="009D2335">
        <w:rPr>
          <w:sz w:val="28"/>
          <w:szCs w:val="28"/>
          <w:rtl/>
        </w:rPr>
        <w:t>،</w:t>
      </w:r>
      <w:r w:rsidR="005706CA" w:rsidRPr="003F61AD">
        <w:rPr>
          <w:sz w:val="28"/>
          <w:szCs w:val="28"/>
          <w:rtl/>
        </w:rPr>
        <w:t xml:space="preserve"> لذلك أقول هم اسمهم إنجيليين ومع ذلك تع</w:t>
      </w:r>
      <w:r w:rsidR="00D45DD4">
        <w:rPr>
          <w:rFonts w:hint="cs"/>
          <w:sz w:val="28"/>
          <w:szCs w:val="28"/>
          <w:rtl/>
        </w:rPr>
        <w:t>ا</w:t>
      </w:r>
      <w:r w:rsidR="005706CA" w:rsidRPr="003F61AD">
        <w:rPr>
          <w:sz w:val="28"/>
          <w:szCs w:val="28"/>
          <w:rtl/>
        </w:rPr>
        <w:t>ليم الإنج</w:t>
      </w:r>
      <w:r w:rsidR="009F37DC">
        <w:rPr>
          <w:sz w:val="28"/>
          <w:szCs w:val="28"/>
          <w:rtl/>
        </w:rPr>
        <w:t xml:space="preserve">يل في هذه الأمور لا ينظرون </w:t>
      </w:r>
      <w:proofErr w:type="gramStart"/>
      <w:r w:rsidR="009F37DC">
        <w:rPr>
          <w:sz w:val="28"/>
          <w:szCs w:val="28"/>
          <w:rtl/>
        </w:rPr>
        <w:t>إليه</w:t>
      </w:r>
      <w:r w:rsidR="00D45DD4">
        <w:rPr>
          <w:rFonts w:hint="cs"/>
          <w:sz w:val="28"/>
          <w:szCs w:val="28"/>
          <w:rtl/>
        </w:rPr>
        <w:t>ا..!</w:t>
      </w:r>
      <w:proofErr w:type="gramEnd"/>
      <w:r w:rsidR="007E0BDD">
        <w:rPr>
          <w:rFonts w:hint="cs"/>
          <w:sz w:val="28"/>
          <w:szCs w:val="28"/>
          <w:rtl/>
        </w:rPr>
        <w:t xml:space="preserve"> ف</w:t>
      </w:r>
      <w:r w:rsidR="000553E8">
        <w:rPr>
          <w:rFonts w:hint="cs"/>
          <w:sz w:val="28"/>
          <w:szCs w:val="28"/>
          <w:rtl/>
        </w:rPr>
        <w:t xml:space="preserve">مثلاً </w:t>
      </w:r>
      <w:r w:rsidR="007E0BDD">
        <w:rPr>
          <w:rFonts w:hint="cs"/>
          <w:sz w:val="28"/>
          <w:szCs w:val="28"/>
          <w:rtl/>
        </w:rPr>
        <w:t xml:space="preserve">آية </w:t>
      </w:r>
      <w:r w:rsidR="00D45DD4">
        <w:rPr>
          <w:rFonts w:hint="cs"/>
          <w:sz w:val="28"/>
          <w:szCs w:val="28"/>
          <w:rtl/>
        </w:rPr>
        <w:t>"</w:t>
      </w:r>
      <w:r w:rsidR="00CB640A" w:rsidRPr="00CB640A">
        <w:rPr>
          <w:sz w:val="28"/>
          <w:szCs w:val="28"/>
          <w:rtl/>
        </w:rPr>
        <w:t>سَبْعَ مَرَّاتٍ فِي النَّهَارِ سَبَّحْتُكَ عَلَى أَحْكَامِ عَدْلِكَ</w:t>
      </w:r>
      <w:r w:rsidR="00D45DD4">
        <w:rPr>
          <w:rFonts w:hint="cs"/>
          <w:sz w:val="28"/>
          <w:szCs w:val="28"/>
          <w:rtl/>
        </w:rPr>
        <w:t>"</w:t>
      </w:r>
      <w:r w:rsidR="000553E8">
        <w:rPr>
          <w:rFonts w:hint="cs"/>
          <w:sz w:val="28"/>
          <w:szCs w:val="28"/>
          <w:rtl/>
        </w:rPr>
        <w:t xml:space="preserve"> </w:t>
      </w:r>
      <w:r w:rsidR="00634163">
        <w:rPr>
          <w:rFonts w:hint="cs"/>
          <w:sz w:val="28"/>
          <w:szCs w:val="28"/>
          <w:rtl/>
        </w:rPr>
        <w:t>(مز119: 164)</w:t>
      </w:r>
      <w:r w:rsidR="005706CA" w:rsidRPr="003F61AD">
        <w:rPr>
          <w:sz w:val="28"/>
          <w:szCs w:val="28"/>
          <w:rtl/>
        </w:rPr>
        <w:t xml:space="preserve"> </w:t>
      </w:r>
      <w:r w:rsidR="00D45DD4">
        <w:rPr>
          <w:rFonts w:hint="cs"/>
          <w:sz w:val="28"/>
          <w:szCs w:val="28"/>
          <w:rtl/>
        </w:rPr>
        <w:t xml:space="preserve">موجودة </w:t>
      </w:r>
      <w:r w:rsidR="00D45DD4">
        <w:rPr>
          <w:sz w:val="28"/>
          <w:szCs w:val="28"/>
          <w:rtl/>
        </w:rPr>
        <w:t>في المزامير</w:t>
      </w:r>
      <w:r w:rsidR="007108D6">
        <w:rPr>
          <w:rFonts w:hint="cs"/>
          <w:sz w:val="28"/>
          <w:szCs w:val="28"/>
          <w:rtl/>
        </w:rPr>
        <w:t>،</w:t>
      </w:r>
      <w:r w:rsidR="00634163">
        <w:rPr>
          <w:rFonts w:hint="cs"/>
          <w:sz w:val="28"/>
          <w:szCs w:val="28"/>
          <w:rtl/>
        </w:rPr>
        <w:t xml:space="preserve"> </w:t>
      </w:r>
      <w:r w:rsidR="00D45DD4">
        <w:rPr>
          <w:sz w:val="28"/>
          <w:szCs w:val="28"/>
          <w:rtl/>
        </w:rPr>
        <w:t xml:space="preserve">وفي سفر أعمال </w:t>
      </w:r>
      <w:r w:rsidR="007108D6">
        <w:rPr>
          <w:rFonts w:hint="cs"/>
          <w:sz w:val="28"/>
          <w:szCs w:val="28"/>
          <w:rtl/>
        </w:rPr>
        <w:t xml:space="preserve">الرسل </w:t>
      </w:r>
      <w:r w:rsidR="00D45DD4">
        <w:rPr>
          <w:sz w:val="28"/>
          <w:szCs w:val="28"/>
          <w:rtl/>
        </w:rPr>
        <w:t>يت</w:t>
      </w:r>
      <w:r w:rsidR="007108D6">
        <w:rPr>
          <w:rFonts w:hint="cs"/>
          <w:sz w:val="28"/>
          <w:szCs w:val="28"/>
          <w:rtl/>
        </w:rPr>
        <w:t>حدث</w:t>
      </w:r>
      <w:r w:rsidR="00D45DD4">
        <w:rPr>
          <w:sz w:val="28"/>
          <w:szCs w:val="28"/>
          <w:rtl/>
        </w:rPr>
        <w:t xml:space="preserve"> عن بطرس </w:t>
      </w:r>
      <w:r w:rsidR="00CB640A">
        <w:rPr>
          <w:rFonts w:hint="cs"/>
          <w:sz w:val="28"/>
          <w:szCs w:val="28"/>
          <w:rtl/>
        </w:rPr>
        <w:t>و</w:t>
      </w:r>
      <w:r w:rsidR="005706CA" w:rsidRPr="003F61AD">
        <w:rPr>
          <w:sz w:val="28"/>
          <w:szCs w:val="28"/>
          <w:rtl/>
        </w:rPr>
        <w:t xml:space="preserve">يقول: </w:t>
      </w:r>
      <w:r w:rsidR="005706CA" w:rsidRPr="003F61AD">
        <w:rPr>
          <w:b/>
          <w:bCs/>
          <w:sz w:val="28"/>
          <w:szCs w:val="28"/>
          <w:rtl/>
        </w:rPr>
        <w:t>"</w:t>
      </w:r>
      <w:r w:rsidR="00FB253D" w:rsidRPr="00FB253D">
        <w:rPr>
          <w:b/>
          <w:bCs/>
          <w:sz w:val="28"/>
          <w:szCs w:val="28"/>
          <w:rtl/>
        </w:rPr>
        <w:t>صَعِدَ بُطْرُسُ عَلَى السَّطْحِ</w:t>
      </w:r>
      <w:r w:rsidR="00FB253D">
        <w:rPr>
          <w:rFonts w:hint="cs"/>
          <w:b/>
          <w:bCs/>
          <w:sz w:val="28"/>
          <w:szCs w:val="28"/>
          <w:rtl/>
        </w:rPr>
        <w:t xml:space="preserve"> </w:t>
      </w:r>
      <w:r w:rsidR="00FB253D" w:rsidRPr="00FB253D">
        <w:rPr>
          <w:b/>
          <w:bCs/>
          <w:sz w:val="28"/>
          <w:szCs w:val="28"/>
          <w:rtl/>
        </w:rPr>
        <w:t>لِيُصَلِّيَ نَحْوَ السَّاعَةِ السَّادِسَةِ</w:t>
      </w:r>
      <w:r w:rsidR="005706CA" w:rsidRPr="003F61AD">
        <w:rPr>
          <w:b/>
          <w:bCs/>
          <w:sz w:val="28"/>
          <w:szCs w:val="28"/>
          <w:rtl/>
        </w:rPr>
        <w:t>"</w:t>
      </w:r>
      <w:r w:rsidR="007108D6">
        <w:rPr>
          <w:rFonts w:hint="cs"/>
          <w:b/>
          <w:bCs/>
          <w:sz w:val="28"/>
          <w:szCs w:val="28"/>
          <w:rtl/>
        </w:rPr>
        <w:t xml:space="preserve"> </w:t>
      </w:r>
      <w:r w:rsidR="00CB640A">
        <w:rPr>
          <w:rFonts w:hint="cs"/>
          <w:b/>
          <w:bCs/>
          <w:sz w:val="28"/>
          <w:szCs w:val="28"/>
          <w:rtl/>
        </w:rPr>
        <w:t>(أع10: 9)</w:t>
      </w:r>
      <w:r w:rsidR="005706CA" w:rsidRPr="003F61AD">
        <w:rPr>
          <w:sz w:val="28"/>
          <w:szCs w:val="28"/>
          <w:rtl/>
        </w:rPr>
        <w:t xml:space="preserve"> أو</w:t>
      </w:r>
      <w:r w:rsidR="00D45DD4">
        <w:rPr>
          <w:sz w:val="28"/>
          <w:szCs w:val="28"/>
          <w:rtl/>
        </w:rPr>
        <w:t xml:space="preserve"> </w:t>
      </w:r>
      <w:r w:rsidR="00CB640A">
        <w:rPr>
          <w:rFonts w:hint="cs"/>
          <w:sz w:val="28"/>
          <w:szCs w:val="28"/>
          <w:rtl/>
        </w:rPr>
        <w:t>"</w:t>
      </w:r>
      <w:r w:rsidR="00D45DD4">
        <w:rPr>
          <w:sz w:val="28"/>
          <w:szCs w:val="28"/>
          <w:rtl/>
        </w:rPr>
        <w:t xml:space="preserve">وقت صلاة </w:t>
      </w:r>
      <w:r w:rsidR="00FB253D" w:rsidRPr="00FB253D">
        <w:rPr>
          <w:sz w:val="28"/>
          <w:szCs w:val="28"/>
          <w:rtl/>
        </w:rPr>
        <w:t>السَّاعَةِ التَّاسِعَةِ مِنَ النَّهَارِ</w:t>
      </w:r>
      <w:r w:rsidR="00CB640A">
        <w:rPr>
          <w:rFonts w:hint="cs"/>
          <w:sz w:val="28"/>
          <w:szCs w:val="28"/>
          <w:rtl/>
        </w:rPr>
        <w:t>"</w:t>
      </w:r>
      <w:r w:rsidR="00FB253D">
        <w:rPr>
          <w:rFonts w:hint="cs"/>
          <w:sz w:val="28"/>
          <w:szCs w:val="28"/>
          <w:rtl/>
        </w:rPr>
        <w:t xml:space="preserve"> </w:t>
      </w:r>
      <w:r w:rsidR="00CB640A">
        <w:rPr>
          <w:rFonts w:hint="cs"/>
          <w:sz w:val="28"/>
          <w:szCs w:val="28"/>
          <w:rtl/>
        </w:rPr>
        <w:t>(أع10: 3)</w:t>
      </w:r>
      <w:r w:rsidR="005706CA" w:rsidRPr="003F61AD">
        <w:rPr>
          <w:sz w:val="28"/>
          <w:szCs w:val="28"/>
          <w:rtl/>
        </w:rPr>
        <w:t xml:space="preserve"> موجودة في الكتاب المقدس</w:t>
      </w:r>
      <w:r w:rsidR="009D2335">
        <w:rPr>
          <w:sz w:val="28"/>
          <w:szCs w:val="28"/>
          <w:rtl/>
        </w:rPr>
        <w:t>،</w:t>
      </w:r>
      <w:r w:rsidR="00D45DD4">
        <w:rPr>
          <w:sz w:val="28"/>
          <w:szCs w:val="28"/>
          <w:rtl/>
        </w:rPr>
        <w:t xml:space="preserve"> </w:t>
      </w:r>
      <w:r w:rsidR="00BC1E1D">
        <w:rPr>
          <w:rFonts w:hint="cs"/>
          <w:sz w:val="28"/>
          <w:szCs w:val="28"/>
          <w:rtl/>
        </w:rPr>
        <w:t>و</w:t>
      </w:r>
      <w:r w:rsidR="00D45DD4">
        <w:rPr>
          <w:sz w:val="28"/>
          <w:szCs w:val="28"/>
          <w:rtl/>
        </w:rPr>
        <w:t>صلاة نصف الليل موجودة في المزامير</w:t>
      </w:r>
      <w:r w:rsidR="00D45DD4">
        <w:rPr>
          <w:rFonts w:hint="cs"/>
          <w:sz w:val="28"/>
          <w:szCs w:val="28"/>
          <w:rtl/>
        </w:rPr>
        <w:t>!!</w:t>
      </w:r>
      <w:r w:rsidR="005706CA" w:rsidRPr="003F61AD">
        <w:rPr>
          <w:sz w:val="28"/>
          <w:szCs w:val="28"/>
          <w:rtl/>
        </w:rPr>
        <w:t xml:space="preserve"> </w:t>
      </w:r>
    </w:p>
    <w:p w14:paraId="25508229" w14:textId="77777777" w:rsidR="005706CA" w:rsidRPr="00B82F78" w:rsidRDefault="005706CA" w:rsidP="00AE0B99">
      <w:pPr>
        <w:jc w:val="lowKashida"/>
        <w:rPr>
          <w:b/>
          <w:bCs/>
          <w:sz w:val="28"/>
          <w:szCs w:val="28"/>
          <w:rtl/>
        </w:rPr>
      </w:pPr>
      <w:r w:rsidRPr="00B82F78">
        <w:rPr>
          <w:b/>
          <w:bCs/>
          <w:sz w:val="28"/>
          <w:szCs w:val="28"/>
          <w:rtl/>
        </w:rPr>
        <w:t xml:space="preserve">الأجبية حينما لا يصلون بها يفقدون </w:t>
      </w:r>
      <w:r w:rsidR="00B82F78">
        <w:rPr>
          <w:b/>
          <w:bCs/>
          <w:sz w:val="28"/>
          <w:szCs w:val="28"/>
          <w:rtl/>
        </w:rPr>
        <w:t>فوائد كثيرة جدًا أذكر لكم بعضها</w:t>
      </w:r>
      <w:r w:rsidR="00B82F78">
        <w:rPr>
          <w:rFonts w:hint="cs"/>
          <w:b/>
          <w:bCs/>
          <w:sz w:val="28"/>
          <w:szCs w:val="28"/>
          <w:rtl/>
        </w:rPr>
        <w:t>..</w:t>
      </w:r>
    </w:p>
    <w:p w14:paraId="1C9E12B6" w14:textId="3832B727" w:rsidR="007D4540" w:rsidRDefault="005706CA" w:rsidP="007260C6">
      <w:pPr>
        <w:jc w:val="lowKashida"/>
        <w:rPr>
          <w:sz w:val="28"/>
          <w:szCs w:val="28"/>
          <w:rtl/>
        </w:rPr>
      </w:pPr>
      <w:r w:rsidRPr="003F61AD">
        <w:rPr>
          <w:sz w:val="28"/>
          <w:szCs w:val="28"/>
          <w:rtl/>
        </w:rPr>
        <w:t>في الأجبية نذكر</w:t>
      </w:r>
      <w:r w:rsidR="00A21CB6">
        <w:rPr>
          <w:rFonts w:hint="cs"/>
          <w:sz w:val="28"/>
          <w:szCs w:val="28"/>
          <w:rtl/>
        </w:rPr>
        <w:t>ُ</w:t>
      </w:r>
      <w:r w:rsidRPr="003F61AD">
        <w:rPr>
          <w:sz w:val="28"/>
          <w:szCs w:val="28"/>
          <w:rtl/>
        </w:rPr>
        <w:t xml:space="preserve"> مناسبات مقدسة لها تأثيرها الروحي فينا. </w:t>
      </w:r>
    </w:p>
    <w:p w14:paraId="77408799" w14:textId="77777777" w:rsidR="007D4540" w:rsidRDefault="007D4540" w:rsidP="00FB6EEB">
      <w:pPr>
        <w:pStyle w:val="Heading4"/>
        <w:rPr>
          <w:rtl/>
        </w:rPr>
      </w:pPr>
      <w:r>
        <w:rPr>
          <w:rFonts w:hint="cs"/>
          <w:rtl/>
        </w:rPr>
        <w:t>صلاة باكر</w:t>
      </w:r>
    </w:p>
    <w:p w14:paraId="019EF8FA" w14:textId="71F96554" w:rsidR="005706CA" w:rsidRPr="003F61AD" w:rsidRDefault="005706CA" w:rsidP="007260C6">
      <w:pPr>
        <w:jc w:val="lowKashida"/>
        <w:rPr>
          <w:sz w:val="28"/>
          <w:szCs w:val="28"/>
          <w:rtl/>
        </w:rPr>
      </w:pPr>
      <w:r w:rsidRPr="003F61AD">
        <w:rPr>
          <w:sz w:val="28"/>
          <w:szCs w:val="28"/>
          <w:rtl/>
        </w:rPr>
        <w:t xml:space="preserve">ففي صلاة باكر نذكر ميلاد السيد المسيح الأزلي </w:t>
      </w:r>
      <w:r w:rsidR="00611F56">
        <w:rPr>
          <w:rFonts w:hint="cs"/>
          <w:sz w:val="28"/>
          <w:szCs w:val="28"/>
          <w:rtl/>
        </w:rPr>
        <w:t>عند</w:t>
      </w:r>
      <w:r w:rsidRPr="003F61AD">
        <w:rPr>
          <w:sz w:val="28"/>
          <w:szCs w:val="28"/>
          <w:rtl/>
        </w:rPr>
        <w:t>ما نقول:</w:t>
      </w:r>
      <w:r w:rsidRPr="003F61AD">
        <w:rPr>
          <w:b/>
          <w:bCs/>
          <w:sz w:val="28"/>
          <w:szCs w:val="28"/>
          <w:rtl/>
        </w:rPr>
        <w:t xml:space="preserve"> "</w:t>
      </w:r>
      <w:r w:rsidR="00B82F78" w:rsidRPr="00B82F78">
        <w:rPr>
          <w:b/>
          <w:bCs/>
          <w:sz w:val="28"/>
          <w:szCs w:val="28"/>
          <w:rtl/>
        </w:rPr>
        <w:t>فِي الْبَدْءِ كَانَ الْكَلِمَةُ</w:t>
      </w:r>
      <w:r w:rsidR="00B82F78">
        <w:rPr>
          <w:rFonts w:hint="cs"/>
          <w:b/>
          <w:bCs/>
          <w:sz w:val="28"/>
          <w:szCs w:val="28"/>
          <w:rtl/>
        </w:rPr>
        <w:t xml:space="preserve"> </w:t>
      </w:r>
      <w:r w:rsidRPr="003F61AD">
        <w:rPr>
          <w:b/>
          <w:bCs/>
          <w:sz w:val="28"/>
          <w:szCs w:val="28"/>
          <w:rtl/>
        </w:rPr>
        <w:t xml:space="preserve">(اللوجوس)، واللوجوس كان عند الله وكان الله لوجوس </w:t>
      </w:r>
      <w:r w:rsidR="007260C6" w:rsidRPr="007260C6">
        <w:rPr>
          <w:b/>
          <w:bCs/>
          <w:sz w:val="28"/>
          <w:szCs w:val="28"/>
          <w:rtl/>
        </w:rPr>
        <w:t>هذَا كَانَ فِي الْبَدْءِ عِنْدَ اللهِ</w:t>
      </w:r>
      <w:r w:rsidR="007260C6">
        <w:rPr>
          <w:rFonts w:hint="cs"/>
          <w:b/>
          <w:bCs/>
          <w:sz w:val="28"/>
          <w:szCs w:val="28"/>
          <w:rtl/>
        </w:rPr>
        <w:t xml:space="preserve"> </w:t>
      </w:r>
      <w:r w:rsidR="007260C6" w:rsidRPr="007260C6">
        <w:rPr>
          <w:b/>
          <w:bCs/>
          <w:sz w:val="28"/>
          <w:szCs w:val="28"/>
          <w:rtl/>
        </w:rPr>
        <w:t>كُلُّ شَيْءٍ بِهِ كَانَ</w:t>
      </w:r>
      <w:r w:rsidR="007260C6">
        <w:rPr>
          <w:b/>
          <w:bCs/>
          <w:sz w:val="28"/>
          <w:szCs w:val="28"/>
          <w:rtl/>
        </w:rPr>
        <w:t>..</w:t>
      </w:r>
      <w:r w:rsidRPr="003F61AD">
        <w:rPr>
          <w:b/>
          <w:bCs/>
          <w:sz w:val="28"/>
          <w:szCs w:val="28"/>
          <w:rtl/>
        </w:rPr>
        <w:t>"</w:t>
      </w:r>
      <w:r w:rsidR="00611F56">
        <w:rPr>
          <w:rFonts w:hint="cs"/>
          <w:b/>
          <w:bCs/>
          <w:sz w:val="28"/>
          <w:szCs w:val="28"/>
          <w:rtl/>
        </w:rPr>
        <w:t xml:space="preserve"> </w:t>
      </w:r>
      <w:r w:rsidR="007260C6">
        <w:rPr>
          <w:rFonts w:hint="cs"/>
          <w:b/>
          <w:bCs/>
          <w:sz w:val="28"/>
          <w:szCs w:val="28"/>
          <w:rtl/>
        </w:rPr>
        <w:t>(يو1)</w:t>
      </w:r>
      <w:r w:rsidR="00B82F78">
        <w:rPr>
          <w:sz w:val="28"/>
          <w:szCs w:val="28"/>
          <w:rtl/>
        </w:rPr>
        <w:t xml:space="preserve"> في إنجيل </w:t>
      </w:r>
      <w:r w:rsidR="00B82F78">
        <w:rPr>
          <w:rFonts w:hint="cs"/>
          <w:sz w:val="28"/>
          <w:szCs w:val="28"/>
          <w:rtl/>
        </w:rPr>
        <w:t>صلاة</w:t>
      </w:r>
      <w:r w:rsidRPr="003F61AD">
        <w:rPr>
          <w:sz w:val="28"/>
          <w:szCs w:val="28"/>
          <w:rtl/>
        </w:rPr>
        <w:t xml:space="preserve"> باكر.</w:t>
      </w:r>
    </w:p>
    <w:p w14:paraId="4AC23868" w14:textId="2B865432" w:rsidR="005706CA" w:rsidRPr="003F61AD" w:rsidRDefault="005706CA" w:rsidP="00923C83">
      <w:pPr>
        <w:jc w:val="lowKashida"/>
        <w:rPr>
          <w:sz w:val="28"/>
          <w:szCs w:val="28"/>
          <w:rtl/>
        </w:rPr>
      </w:pPr>
      <w:r w:rsidRPr="003F61AD">
        <w:rPr>
          <w:sz w:val="28"/>
          <w:szCs w:val="28"/>
          <w:rtl/>
        </w:rPr>
        <w:t xml:space="preserve">ونذكر </w:t>
      </w:r>
      <w:r w:rsidR="001442F4">
        <w:rPr>
          <w:sz w:val="28"/>
          <w:szCs w:val="28"/>
          <w:rtl/>
        </w:rPr>
        <w:t>أيضًا</w:t>
      </w:r>
      <w:r w:rsidRPr="003F61AD">
        <w:rPr>
          <w:sz w:val="28"/>
          <w:szCs w:val="28"/>
          <w:rtl/>
        </w:rPr>
        <w:t xml:space="preserve"> في صلاة باكر كيف نسلك حسنًا في هذا اليوم</w:t>
      </w:r>
      <w:r w:rsidR="009D2335">
        <w:rPr>
          <w:sz w:val="28"/>
          <w:szCs w:val="28"/>
          <w:rtl/>
        </w:rPr>
        <w:t>،</w:t>
      </w:r>
      <w:r w:rsidRPr="003F61AD">
        <w:rPr>
          <w:sz w:val="28"/>
          <w:szCs w:val="28"/>
          <w:rtl/>
        </w:rPr>
        <w:t xml:space="preserve"> أول صلاة باكر يقول من الرسالة إلى </w:t>
      </w:r>
      <w:r w:rsidR="00611F56">
        <w:rPr>
          <w:rFonts w:hint="cs"/>
          <w:sz w:val="28"/>
          <w:szCs w:val="28"/>
          <w:rtl/>
        </w:rPr>
        <w:t xml:space="preserve">أهل </w:t>
      </w:r>
      <w:r w:rsidR="00B82F78">
        <w:rPr>
          <w:sz w:val="28"/>
          <w:szCs w:val="28"/>
          <w:rtl/>
        </w:rPr>
        <w:t xml:space="preserve">أفسس لبولس الرسول بركاته علينا </w:t>
      </w:r>
      <w:r w:rsidR="00B82F78">
        <w:rPr>
          <w:rFonts w:hint="cs"/>
          <w:sz w:val="28"/>
          <w:szCs w:val="28"/>
          <w:rtl/>
        </w:rPr>
        <w:t>آ</w:t>
      </w:r>
      <w:r w:rsidR="00B82F78">
        <w:rPr>
          <w:sz w:val="28"/>
          <w:szCs w:val="28"/>
          <w:rtl/>
        </w:rPr>
        <w:t>مين</w:t>
      </w:r>
      <w:r w:rsidR="00B82F78">
        <w:rPr>
          <w:rFonts w:hint="cs"/>
          <w:sz w:val="28"/>
          <w:szCs w:val="28"/>
          <w:rtl/>
        </w:rPr>
        <w:t>:</w:t>
      </w:r>
      <w:r w:rsidRPr="003F61AD">
        <w:rPr>
          <w:sz w:val="28"/>
          <w:szCs w:val="28"/>
          <w:rtl/>
        </w:rPr>
        <w:t xml:space="preserve"> </w:t>
      </w:r>
      <w:r w:rsidRPr="003F61AD">
        <w:rPr>
          <w:b/>
          <w:bCs/>
          <w:sz w:val="28"/>
          <w:szCs w:val="28"/>
          <w:rtl/>
        </w:rPr>
        <w:t xml:space="preserve">"أسألكم </w:t>
      </w:r>
      <w:r w:rsidR="00923C83" w:rsidRPr="00923C83">
        <w:rPr>
          <w:b/>
          <w:bCs/>
          <w:sz w:val="28"/>
          <w:szCs w:val="28"/>
          <w:rtl/>
        </w:rPr>
        <w:t>أَنَا الأَسِيرَ فِي الرَّبِّ: أَنْ تَسْلُكُوا كَمَا يَحِقُّ لِلدَّعْوَةِ الَّتِي دُعِيتُمْ بِهَا.</w:t>
      </w:r>
      <w:r w:rsidR="00923C83">
        <w:rPr>
          <w:rFonts w:hint="cs"/>
          <w:b/>
          <w:bCs/>
          <w:sz w:val="28"/>
          <w:szCs w:val="28"/>
          <w:rtl/>
        </w:rPr>
        <w:t xml:space="preserve"> </w:t>
      </w:r>
      <w:r w:rsidRPr="003F61AD">
        <w:rPr>
          <w:b/>
          <w:bCs/>
          <w:sz w:val="28"/>
          <w:szCs w:val="28"/>
          <w:rtl/>
        </w:rPr>
        <w:t xml:space="preserve">بكل تواضع القلب والوداعة وطول الأناة" </w:t>
      </w:r>
      <w:r w:rsidR="00B82F78">
        <w:rPr>
          <w:sz w:val="28"/>
          <w:szCs w:val="28"/>
          <w:rtl/>
        </w:rPr>
        <w:t xml:space="preserve">يعني أسلوب روحي كيف تسلك مع </w:t>
      </w:r>
      <w:r w:rsidR="00B82F78">
        <w:rPr>
          <w:rFonts w:hint="cs"/>
          <w:sz w:val="28"/>
          <w:szCs w:val="28"/>
          <w:rtl/>
        </w:rPr>
        <w:t>إ</w:t>
      </w:r>
      <w:r w:rsidRPr="003F61AD">
        <w:rPr>
          <w:sz w:val="28"/>
          <w:szCs w:val="28"/>
          <w:rtl/>
        </w:rPr>
        <w:t>خوتك محتفظًا بوحدانية الروح ورباط الصلح الكامل أو السلام الكامل</w:t>
      </w:r>
      <w:r w:rsidR="00B82F78">
        <w:rPr>
          <w:rFonts w:hint="cs"/>
          <w:sz w:val="28"/>
          <w:szCs w:val="28"/>
          <w:rtl/>
        </w:rPr>
        <w:t>..</w:t>
      </w:r>
      <w:r w:rsidRPr="003F61AD">
        <w:rPr>
          <w:sz w:val="28"/>
          <w:szCs w:val="28"/>
          <w:rtl/>
        </w:rPr>
        <w:t xml:space="preserve"> إلخ. </w:t>
      </w:r>
    </w:p>
    <w:p w14:paraId="17FAC05B" w14:textId="62898DE0" w:rsidR="005706CA" w:rsidRPr="003F61AD" w:rsidRDefault="00B82F78" w:rsidP="00317860">
      <w:pPr>
        <w:jc w:val="lowKashida"/>
        <w:rPr>
          <w:sz w:val="28"/>
          <w:szCs w:val="28"/>
          <w:rtl/>
        </w:rPr>
      </w:pPr>
      <w:r>
        <w:rPr>
          <w:rFonts w:hint="cs"/>
          <w:sz w:val="28"/>
          <w:szCs w:val="28"/>
          <w:rtl/>
        </w:rPr>
        <w:t>ثم</w:t>
      </w:r>
      <w:r>
        <w:rPr>
          <w:sz w:val="28"/>
          <w:szCs w:val="28"/>
          <w:rtl/>
        </w:rPr>
        <w:t xml:space="preserve"> </w:t>
      </w:r>
      <w:r>
        <w:rPr>
          <w:rFonts w:hint="cs"/>
          <w:sz w:val="28"/>
          <w:szCs w:val="28"/>
          <w:rtl/>
        </w:rPr>
        <w:t>ال</w:t>
      </w:r>
      <w:r>
        <w:rPr>
          <w:sz w:val="28"/>
          <w:szCs w:val="28"/>
          <w:rtl/>
        </w:rPr>
        <w:t xml:space="preserve">مزمور </w:t>
      </w:r>
      <w:r>
        <w:rPr>
          <w:rFonts w:hint="cs"/>
          <w:sz w:val="28"/>
          <w:szCs w:val="28"/>
          <w:rtl/>
        </w:rPr>
        <w:t>الأول</w:t>
      </w:r>
      <w:r w:rsidR="005706CA" w:rsidRPr="003F61AD">
        <w:rPr>
          <w:sz w:val="28"/>
          <w:szCs w:val="28"/>
          <w:rtl/>
        </w:rPr>
        <w:t xml:space="preserve"> كيف تسلك في هذا اليوم "</w:t>
      </w:r>
      <w:r w:rsidR="006D3327" w:rsidRPr="006D3327">
        <w:rPr>
          <w:sz w:val="28"/>
          <w:szCs w:val="28"/>
          <w:rtl/>
        </w:rPr>
        <w:t>طُوبَى لِلرَّجُلِ الَّذِي لَمْ يَسْلُكْ فِي مَشُورَةِ المُنَافَقينِ، وَفِي طَرِيقِ الْخُطَاةِ لَمْ يَقِفْ، وَفِي مَجْلِسِ الْمُسْتَهْزِئِين لَمْ يَجْلِسْ. لَكِنْ فِي نَامُوسِ الرَّبِّ إرَادَتُهُ</w:t>
      </w:r>
      <w:r w:rsidR="00317860">
        <w:rPr>
          <w:sz w:val="28"/>
          <w:szCs w:val="28"/>
          <w:rtl/>
        </w:rPr>
        <w:t>..</w:t>
      </w:r>
      <w:r w:rsidR="00317860">
        <w:rPr>
          <w:rFonts w:hint="cs"/>
          <w:sz w:val="28"/>
          <w:szCs w:val="28"/>
          <w:rtl/>
        </w:rPr>
        <w:t>.</w:t>
      </w:r>
      <w:r w:rsidR="006D3327">
        <w:rPr>
          <w:rFonts w:hint="cs"/>
          <w:sz w:val="28"/>
          <w:szCs w:val="28"/>
          <w:rtl/>
        </w:rPr>
        <w:t xml:space="preserve">" </w:t>
      </w:r>
      <w:r w:rsidR="00317860">
        <w:rPr>
          <w:rFonts w:hint="cs"/>
          <w:sz w:val="28"/>
          <w:szCs w:val="28"/>
          <w:rtl/>
        </w:rPr>
        <w:t xml:space="preserve">(مز1) </w:t>
      </w:r>
      <w:r w:rsidR="005706CA" w:rsidRPr="003F61AD">
        <w:rPr>
          <w:sz w:val="28"/>
          <w:szCs w:val="28"/>
          <w:rtl/>
        </w:rPr>
        <w:t>يعني ي</w:t>
      </w:r>
      <w:r>
        <w:rPr>
          <w:rFonts w:hint="cs"/>
          <w:sz w:val="28"/>
          <w:szCs w:val="28"/>
          <w:rtl/>
        </w:rPr>
        <w:t>ُ</w:t>
      </w:r>
      <w:r w:rsidR="005706CA" w:rsidRPr="003F61AD">
        <w:rPr>
          <w:sz w:val="28"/>
          <w:szCs w:val="28"/>
          <w:rtl/>
        </w:rPr>
        <w:t>علمك كيف تسلك في هذا اليوم في الأجبية</w:t>
      </w:r>
      <w:r>
        <w:rPr>
          <w:rFonts w:hint="cs"/>
          <w:sz w:val="28"/>
          <w:szCs w:val="28"/>
          <w:rtl/>
        </w:rPr>
        <w:t>،</w:t>
      </w:r>
      <w:r>
        <w:rPr>
          <w:sz w:val="28"/>
          <w:szCs w:val="28"/>
          <w:rtl/>
        </w:rPr>
        <w:t xml:space="preserve"> ف</w:t>
      </w:r>
      <w:r>
        <w:rPr>
          <w:rFonts w:hint="cs"/>
          <w:sz w:val="28"/>
          <w:szCs w:val="28"/>
          <w:rtl/>
        </w:rPr>
        <w:t>أ</w:t>
      </w:r>
      <w:r>
        <w:rPr>
          <w:sz w:val="28"/>
          <w:szCs w:val="28"/>
          <w:rtl/>
        </w:rPr>
        <w:t xml:space="preserve">نت </w:t>
      </w:r>
      <w:r>
        <w:rPr>
          <w:rFonts w:hint="cs"/>
          <w:sz w:val="28"/>
          <w:szCs w:val="28"/>
          <w:rtl/>
        </w:rPr>
        <w:t>عند</w:t>
      </w:r>
      <w:r>
        <w:rPr>
          <w:sz w:val="28"/>
          <w:szCs w:val="28"/>
          <w:rtl/>
        </w:rPr>
        <w:t xml:space="preserve">ما تقرأ </w:t>
      </w:r>
      <w:r w:rsidR="005706CA" w:rsidRPr="003F61AD">
        <w:rPr>
          <w:sz w:val="28"/>
          <w:szCs w:val="28"/>
          <w:rtl/>
        </w:rPr>
        <w:t>ت</w:t>
      </w:r>
      <w:r>
        <w:rPr>
          <w:rFonts w:hint="cs"/>
          <w:sz w:val="28"/>
          <w:szCs w:val="28"/>
          <w:rtl/>
        </w:rPr>
        <w:t>أ</w:t>
      </w:r>
      <w:r>
        <w:rPr>
          <w:sz w:val="28"/>
          <w:szCs w:val="28"/>
          <w:rtl/>
        </w:rPr>
        <w:t>خ</w:t>
      </w:r>
      <w:r>
        <w:rPr>
          <w:rFonts w:hint="cs"/>
          <w:sz w:val="28"/>
          <w:szCs w:val="28"/>
          <w:rtl/>
        </w:rPr>
        <w:t>ذ</w:t>
      </w:r>
      <w:r>
        <w:rPr>
          <w:sz w:val="28"/>
          <w:szCs w:val="28"/>
          <w:rtl/>
        </w:rPr>
        <w:t xml:space="preserve"> </w:t>
      </w:r>
      <w:r>
        <w:rPr>
          <w:sz w:val="28"/>
          <w:szCs w:val="28"/>
          <w:rtl/>
        </w:rPr>
        <w:lastRenderedPageBreak/>
        <w:t>عظة ل</w:t>
      </w:r>
      <w:r w:rsidR="005706CA" w:rsidRPr="003F61AD">
        <w:rPr>
          <w:sz w:val="28"/>
          <w:szCs w:val="28"/>
          <w:rtl/>
        </w:rPr>
        <w:t>ك</w:t>
      </w:r>
      <w:r w:rsidR="005D313D">
        <w:rPr>
          <w:rFonts w:hint="cs"/>
          <w:sz w:val="28"/>
          <w:szCs w:val="28"/>
          <w:rtl/>
        </w:rPr>
        <w:t xml:space="preserve"> عن</w:t>
      </w:r>
      <w:r w:rsidR="005706CA" w:rsidRPr="003F61AD">
        <w:rPr>
          <w:sz w:val="28"/>
          <w:szCs w:val="28"/>
          <w:rtl/>
        </w:rPr>
        <w:t xml:space="preserve"> كيف تسلك في </w:t>
      </w:r>
      <w:r w:rsidR="008358EA">
        <w:rPr>
          <w:rFonts w:hint="cs"/>
          <w:sz w:val="28"/>
          <w:szCs w:val="28"/>
          <w:rtl/>
        </w:rPr>
        <w:t>يومك</w:t>
      </w:r>
      <w:r w:rsidR="009D2335">
        <w:rPr>
          <w:sz w:val="28"/>
          <w:szCs w:val="28"/>
          <w:rtl/>
        </w:rPr>
        <w:t>،</w:t>
      </w:r>
      <w:r w:rsidR="005706CA" w:rsidRPr="003F61AD">
        <w:rPr>
          <w:sz w:val="28"/>
          <w:szCs w:val="28"/>
          <w:rtl/>
        </w:rPr>
        <w:t xml:space="preserve"> و</w:t>
      </w:r>
      <w:r w:rsidR="001442F4">
        <w:rPr>
          <w:sz w:val="28"/>
          <w:szCs w:val="28"/>
          <w:rtl/>
        </w:rPr>
        <w:t>أيضًا</w:t>
      </w:r>
      <w:r w:rsidR="005706CA" w:rsidRPr="003F61AD">
        <w:rPr>
          <w:sz w:val="28"/>
          <w:szCs w:val="28"/>
          <w:rtl/>
        </w:rPr>
        <w:t xml:space="preserve"> </w:t>
      </w:r>
      <w:r w:rsidR="005D313D">
        <w:rPr>
          <w:rFonts w:hint="cs"/>
          <w:sz w:val="28"/>
          <w:szCs w:val="28"/>
          <w:rtl/>
        </w:rPr>
        <w:t>"</w:t>
      </w:r>
      <w:r w:rsidR="008358EA" w:rsidRPr="008358EA">
        <w:rPr>
          <w:sz w:val="28"/>
          <w:szCs w:val="28"/>
          <w:rtl/>
        </w:rPr>
        <w:t xml:space="preserve">مَنْ يَصْعَدُ إِلَى جَبَلِ </w:t>
      </w:r>
      <w:proofErr w:type="gramStart"/>
      <w:r w:rsidR="008358EA" w:rsidRPr="008358EA">
        <w:rPr>
          <w:sz w:val="28"/>
          <w:szCs w:val="28"/>
          <w:rtl/>
        </w:rPr>
        <w:t>الرَّبِّ؟</w:t>
      </w:r>
      <w:r w:rsidR="008358EA">
        <w:rPr>
          <w:rFonts w:hint="cs"/>
          <w:sz w:val="28"/>
          <w:szCs w:val="28"/>
          <w:rtl/>
        </w:rPr>
        <w:t>..</w:t>
      </w:r>
      <w:proofErr w:type="gramEnd"/>
      <w:r w:rsidR="008358EA" w:rsidRPr="008358EA">
        <w:rPr>
          <w:sz w:val="28"/>
          <w:szCs w:val="28"/>
          <w:rtl/>
        </w:rPr>
        <w:t xml:space="preserve"> </w:t>
      </w:r>
      <w:r w:rsidR="005706CA" w:rsidRPr="003F61AD">
        <w:rPr>
          <w:sz w:val="28"/>
          <w:szCs w:val="28"/>
          <w:rtl/>
        </w:rPr>
        <w:t>إ</w:t>
      </w:r>
      <w:r w:rsidR="0053135B">
        <w:rPr>
          <w:rFonts w:hint="cs"/>
          <w:sz w:val="28"/>
          <w:szCs w:val="28"/>
          <w:rtl/>
        </w:rPr>
        <w:t>ِ</w:t>
      </w:r>
      <w:r w:rsidR="005706CA" w:rsidRPr="003F61AD">
        <w:rPr>
          <w:sz w:val="28"/>
          <w:szCs w:val="28"/>
          <w:rtl/>
        </w:rPr>
        <w:t>لا</w:t>
      </w:r>
      <w:r w:rsidR="0053135B">
        <w:rPr>
          <w:rFonts w:hint="cs"/>
          <w:sz w:val="28"/>
          <w:szCs w:val="28"/>
          <w:rtl/>
        </w:rPr>
        <w:t>ّ</w:t>
      </w:r>
      <w:r w:rsidR="005706CA" w:rsidRPr="003F61AD">
        <w:rPr>
          <w:sz w:val="28"/>
          <w:szCs w:val="28"/>
          <w:rtl/>
        </w:rPr>
        <w:t xml:space="preserve"> </w:t>
      </w:r>
      <w:r w:rsidR="00662AE3" w:rsidRPr="00662AE3">
        <w:rPr>
          <w:sz w:val="28"/>
          <w:szCs w:val="28"/>
          <w:rtl/>
        </w:rPr>
        <w:t>السَّالِكُ بِلا عَيبٍ</w:t>
      </w:r>
      <w:r w:rsidR="00B577CE">
        <w:rPr>
          <w:rFonts w:hint="cs"/>
          <w:sz w:val="28"/>
          <w:szCs w:val="28"/>
          <w:rtl/>
        </w:rPr>
        <w:t>...</w:t>
      </w:r>
      <w:r w:rsidR="005D313D">
        <w:rPr>
          <w:rFonts w:hint="cs"/>
          <w:sz w:val="28"/>
          <w:szCs w:val="28"/>
          <w:rtl/>
        </w:rPr>
        <w:t>"</w:t>
      </w:r>
      <w:r w:rsidR="008358EA">
        <w:rPr>
          <w:rFonts w:hint="cs"/>
          <w:sz w:val="28"/>
          <w:szCs w:val="28"/>
          <w:rtl/>
        </w:rPr>
        <w:t xml:space="preserve"> </w:t>
      </w:r>
      <w:r w:rsidR="00B577CE">
        <w:rPr>
          <w:rFonts w:hint="cs"/>
          <w:sz w:val="28"/>
          <w:szCs w:val="28"/>
          <w:rtl/>
        </w:rPr>
        <w:t>(</w:t>
      </w:r>
      <w:r w:rsidR="008358EA">
        <w:rPr>
          <w:rFonts w:hint="cs"/>
          <w:sz w:val="28"/>
          <w:szCs w:val="28"/>
          <w:rtl/>
        </w:rPr>
        <w:t>مز24).</w:t>
      </w:r>
    </w:p>
    <w:p w14:paraId="09B22872" w14:textId="77777777" w:rsidR="005706CA" w:rsidRPr="003F61AD" w:rsidRDefault="005706CA" w:rsidP="00AE0B99">
      <w:pPr>
        <w:jc w:val="lowKashida"/>
        <w:rPr>
          <w:sz w:val="28"/>
          <w:szCs w:val="28"/>
          <w:rtl/>
        </w:rPr>
      </w:pPr>
      <w:r w:rsidRPr="003F61AD">
        <w:rPr>
          <w:sz w:val="28"/>
          <w:szCs w:val="28"/>
          <w:rtl/>
        </w:rPr>
        <w:t>ففي صلاة باكر نحن نذكر مناسبة مقدسة وهي ميلاد المسيح الأزلي ونذكر كيف نسلك في هذا اليوم و</w:t>
      </w:r>
      <w:r w:rsidR="001442F4">
        <w:rPr>
          <w:sz w:val="28"/>
          <w:szCs w:val="28"/>
          <w:rtl/>
        </w:rPr>
        <w:t>أيضًا</w:t>
      </w:r>
      <w:r w:rsidRPr="003F61AD">
        <w:rPr>
          <w:sz w:val="28"/>
          <w:szCs w:val="28"/>
          <w:rtl/>
        </w:rPr>
        <w:t xml:space="preserve"> نقول</w:t>
      </w:r>
      <w:r w:rsidR="005D313D">
        <w:rPr>
          <w:rFonts w:hint="cs"/>
          <w:sz w:val="28"/>
          <w:szCs w:val="28"/>
          <w:rtl/>
        </w:rPr>
        <w:t xml:space="preserve"> ل</w:t>
      </w:r>
      <w:r w:rsidRPr="003F61AD">
        <w:rPr>
          <w:sz w:val="28"/>
          <w:szCs w:val="28"/>
          <w:rtl/>
        </w:rPr>
        <w:t>ه</w:t>
      </w:r>
      <w:r w:rsidR="005D313D">
        <w:rPr>
          <w:rFonts w:hint="cs"/>
          <w:sz w:val="28"/>
          <w:szCs w:val="28"/>
          <w:rtl/>
        </w:rPr>
        <w:t>:</w:t>
      </w:r>
      <w:r w:rsidRPr="003F61AD">
        <w:rPr>
          <w:sz w:val="28"/>
          <w:szCs w:val="28"/>
          <w:rtl/>
        </w:rPr>
        <w:t xml:space="preserve"> </w:t>
      </w:r>
      <w:r w:rsidRPr="003F61AD">
        <w:rPr>
          <w:b/>
          <w:bCs/>
          <w:sz w:val="28"/>
          <w:szCs w:val="28"/>
          <w:rtl/>
        </w:rPr>
        <w:t>"عندما دخل إلينا وقت الصباح أيها المسيح إلهنا فلتشرق فينا الحواس المضيئة والأفكار النورانية ولا تغطينا ظلمة الآلام... إلخ"</w:t>
      </w:r>
      <w:r w:rsidRPr="003F61AD">
        <w:rPr>
          <w:sz w:val="28"/>
          <w:szCs w:val="28"/>
          <w:rtl/>
        </w:rPr>
        <w:t xml:space="preserve"> نصلي من أجل هذا الأمر.</w:t>
      </w:r>
    </w:p>
    <w:p w14:paraId="12C65889" w14:textId="3748ED21" w:rsidR="005706CA" w:rsidRPr="003F61AD" w:rsidRDefault="005706CA" w:rsidP="00AE0B99">
      <w:pPr>
        <w:jc w:val="lowKashida"/>
        <w:rPr>
          <w:sz w:val="28"/>
          <w:szCs w:val="28"/>
          <w:rtl/>
        </w:rPr>
      </w:pPr>
      <w:r w:rsidRPr="003F61AD">
        <w:rPr>
          <w:sz w:val="28"/>
          <w:szCs w:val="28"/>
          <w:rtl/>
        </w:rPr>
        <w:t>و</w:t>
      </w:r>
      <w:r w:rsidR="001442F4">
        <w:rPr>
          <w:sz w:val="28"/>
          <w:szCs w:val="28"/>
          <w:rtl/>
        </w:rPr>
        <w:t>أيضًا</w:t>
      </w:r>
      <w:r w:rsidRPr="003F61AD">
        <w:rPr>
          <w:sz w:val="28"/>
          <w:szCs w:val="28"/>
          <w:rtl/>
        </w:rPr>
        <w:t xml:space="preserve"> نحتفل بالنور</w:t>
      </w:r>
      <w:r w:rsidR="009D2335">
        <w:rPr>
          <w:sz w:val="28"/>
          <w:szCs w:val="28"/>
          <w:rtl/>
        </w:rPr>
        <w:t>،</w:t>
      </w:r>
      <w:r w:rsidR="005D313D">
        <w:rPr>
          <w:sz w:val="28"/>
          <w:szCs w:val="28"/>
          <w:rtl/>
        </w:rPr>
        <w:t xml:space="preserve"> على اعتبار </w:t>
      </w:r>
      <w:r w:rsidR="003266CC">
        <w:rPr>
          <w:rFonts w:hint="cs"/>
          <w:sz w:val="28"/>
          <w:szCs w:val="28"/>
          <w:rtl/>
        </w:rPr>
        <w:t>أ</w:t>
      </w:r>
      <w:r w:rsidR="005D313D">
        <w:rPr>
          <w:sz w:val="28"/>
          <w:szCs w:val="28"/>
          <w:rtl/>
        </w:rPr>
        <w:t xml:space="preserve">ن الصباح </w:t>
      </w:r>
      <w:r w:rsidR="005D313D">
        <w:rPr>
          <w:rFonts w:hint="cs"/>
          <w:sz w:val="28"/>
          <w:szCs w:val="28"/>
          <w:rtl/>
        </w:rPr>
        <w:t>يأت</w:t>
      </w:r>
      <w:r w:rsidR="003266CC">
        <w:rPr>
          <w:rFonts w:hint="cs"/>
          <w:sz w:val="28"/>
          <w:szCs w:val="28"/>
          <w:rtl/>
        </w:rPr>
        <w:t>ي</w:t>
      </w:r>
      <w:r w:rsidR="005D313D">
        <w:rPr>
          <w:sz w:val="28"/>
          <w:szCs w:val="28"/>
          <w:rtl/>
        </w:rPr>
        <w:t xml:space="preserve"> مع</w:t>
      </w:r>
      <w:r w:rsidRPr="003F61AD">
        <w:rPr>
          <w:sz w:val="28"/>
          <w:szCs w:val="28"/>
          <w:rtl/>
        </w:rPr>
        <w:t>ه النور فنقول لل</w:t>
      </w:r>
      <w:r w:rsidR="005D313D">
        <w:rPr>
          <w:rFonts w:hint="cs"/>
          <w:sz w:val="28"/>
          <w:szCs w:val="28"/>
          <w:rtl/>
        </w:rPr>
        <w:t>سيد ال</w:t>
      </w:r>
      <w:r w:rsidRPr="003F61AD">
        <w:rPr>
          <w:sz w:val="28"/>
          <w:szCs w:val="28"/>
          <w:rtl/>
        </w:rPr>
        <w:t>مسيح</w:t>
      </w:r>
      <w:r w:rsidR="005D313D">
        <w:rPr>
          <w:rFonts w:hint="cs"/>
          <w:sz w:val="28"/>
          <w:szCs w:val="28"/>
          <w:rtl/>
        </w:rPr>
        <w:t>:</w:t>
      </w:r>
      <w:r w:rsidRPr="003F61AD">
        <w:rPr>
          <w:sz w:val="28"/>
          <w:szCs w:val="28"/>
          <w:rtl/>
        </w:rPr>
        <w:t xml:space="preserve"> </w:t>
      </w:r>
      <w:r w:rsidRPr="003F61AD">
        <w:rPr>
          <w:b/>
          <w:bCs/>
          <w:sz w:val="28"/>
          <w:szCs w:val="28"/>
          <w:rtl/>
        </w:rPr>
        <w:t>"أي</w:t>
      </w:r>
      <w:r w:rsidR="00447436">
        <w:rPr>
          <w:b/>
          <w:bCs/>
          <w:sz w:val="28"/>
          <w:szCs w:val="28"/>
          <w:rtl/>
        </w:rPr>
        <w:t xml:space="preserve">ها النور الحقيقي الذي يضيء لكل </w:t>
      </w:r>
      <w:r w:rsidR="00447436">
        <w:rPr>
          <w:rFonts w:hint="cs"/>
          <w:b/>
          <w:bCs/>
          <w:sz w:val="28"/>
          <w:szCs w:val="28"/>
          <w:rtl/>
        </w:rPr>
        <w:t>إ</w:t>
      </w:r>
      <w:r w:rsidRPr="003F61AD">
        <w:rPr>
          <w:b/>
          <w:bCs/>
          <w:sz w:val="28"/>
          <w:szCs w:val="28"/>
          <w:rtl/>
        </w:rPr>
        <w:t>نسان آتي إلى العالم"</w:t>
      </w:r>
      <w:r w:rsidRPr="003F61AD">
        <w:rPr>
          <w:sz w:val="28"/>
          <w:szCs w:val="28"/>
          <w:rtl/>
        </w:rPr>
        <w:t xml:space="preserve"> ونقول</w:t>
      </w:r>
      <w:r w:rsidR="00447436">
        <w:rPr>
          <w:rFonts w:hint="cs"/>
          <w:sz w:val="28"/>
          <w:szCs w:val="28"/>
          <w:rtl/>
        </w:rPr>
        <w:t xml:space="preserve"> ل</w:t>
      </w:r>
      <w:r w:rsidRPr="003F61AD">
        <w:rPr>
          <w:sz w:val="28"/>
          <w:szCs w:val="28"/>
          <w:rtl/>
        </w:rPr>
        <w:t xml:space="preserve">ه: </w:t>
      </w:r>
      <w:r w:rsidRPr="003F61AD">
        <w:rPr>
          <w:b/>
          <w:bCs/>
          <w:sz w:val="28"/>
          <w:szCs w:val="28"/>
          <w:rtl/>
        </w:rPr>
        <w:t xml:space="preserve">"أيها الباعث النور </w:t>
      </w:r>
      <w:r w:rsidR="00447436">
        <w:rPr>
          <w:b/>
          <w:bCs/>
          <w:sz w:val="28"/>
          <w:szCs w:val="28"/>
          <w:rtl/>
        </w:rPr>
        <w:t>ف</w:t>
      </w:r>
      <w:r w:rsidRPr="003F61AD">
        <w:rPr>
          <w:b/>
          <w:bCs/>
          <w:sz w:val="28"/>
          <w:szCs w:val="28"/>
          <w:rtl/>
        </w:rPr>
        <w:t>ينطلق</w:t>
      </w:r>
      <w:r w:rsidR="00724E65">
        <w:rPr>
          <w:rFonts w:hint="cs"/>
          <w:b/>
          <w:bCs/>
          <w:sz w:val="28"/>
          <w:szCs w:val="28"/>
          <w:rtl/>
        </w:rPr>
        <w:t>،</w:t>
      </w:r>
      <w:r w:rsidRPr="003F61AD">
        <w:rPr>
          <w:b/>
          <w:bCs/>
          <w:sz w:val="28"/>
          <w:szCs w:val="28"/>
          <w:rtl/>
        </w:rPr>
        <w:t xml:space="preserve"> المشرق على الأبرار والأشرار... أنر عقولنا وقلوبنا وأفهامنا يا سيد الكل"</w:t>
      </w:r>
      <w:r w:rsidR="005D313D">
        <w:rPr>
          <w:sz w:val="28"/>
          <w:szCs w:val="28"/>
          <w:rtl/>
        </w:rPr>
        <w:t xml:space="preserve"> فنطلب ال</w:t>
      </w:r>
      <w:r w:rsidR="005D313D">
        <w:rPr>
          <w:rFonts w:hint="cs"/>
          <w:sz w:val="28"/>
          <w:szCs w:val="28"/>
          <w:rtl/>
        </w:rPr>
        <w:t>ا</w:t>
      </w:r>
      <w:r w:rsidRPr="003F61AD">
        <w:rPr>
          <w:sz w:val="28"/>
          <w:szCs w:val="28"/>
          <w:rtl/>
        </w:rPr>
        <w:t xml:space="preserve">ستنارة </w:t>
      </w:r>
      <w:r w:rsidR="001442F4">
        <w:rPr>
          <w:sz w:val="28"/>
          <w:szCs w:val="28"/>
          <w:rtl/>
        </w:rPr>
        <w:t>أيضًا</w:t>
      </w:r>
      <w:r w:rsidRPr="003F61AD">
        <w:rPr>
          <w:sz w:val="28"/>
          <w:szCs w:val="28"/>
          <w:rtl/>
        </w:rPr>
        <w:t>.</w:t>
      </w:r>
    </w:p>
    <w:p w14:paraId="5E3F3F4F" w14:textId="03BDE8A7" w:rsidR="00B82F60" w:rsidRDefault="005706CA" w:rsidP="00AE0B99">
      <w:pPr>
        <w:jc w:val="lowKashida"/>
        <w:rPr>
          <w:sz w:val="28"/>
          <w:szCs w:val="28"/>
          <w:rtl/>
        </w:rPr>
      </w:pPr>
      <w:r w:rsidRPr="003F61AD">
        <w:rPr>
          <w:sz w:val="28"/>
          <w:szCs w:val="28"/>
          <w:rtl/>
        </w:rPr>
        <w:t>كل هذه</w:t>
      </w:r>
      <w:r w:rsidR="005D313D">
        <w:rPr>
          <w:sz w:val="28"/>
          <w:szCs w:val="28"/>
          <w:rtl/>
        </w:rPr>
        <w:t xml:space="preserve"> مشاعر لا يمكن أن توجد عند شخص </w:t>
      </w:r>
      <w:r w:rsidRPr="003F61AD">
        <w:rPr>
          <w:sz w:val="28"/>
          <w:szCs w:val="28"/>
          <w:rtl/>
        </w:rPr>
        <w:t>ي</w:t>
      </w:r>
      <w:r w:rsidR="005D313D">
        <w:rPr>
          <w:rFonts w:hint="cs"/>
          <w:sz w:val="28"/>
          <w:szCs w:val="28"/>
          <w:rtl/>
        </w:rPr>
        <w:t>ُ</w:t>
      </w:r>
      <w:r w:rsidRPr="003F61AD">
        <w:rPr>
          <w:sz w:val="28"/>
          <w:szCs w:val="28"/>
          <w:rtl/>
        </w:rPr>
        <w:t>صلي صلاة ارتجالية</w:t>
      </w:r>
      <w:r w:rsidR="00B82F60">
        <w:rPr>
          <w:rFonts w:hint="cs"/>
          <w:sz w:val="28"/>
          <w:szCs w:val="28"/>
          <w:rtl/>
        </w:rPr>
        <w:t>!!</w:t>
      </w:r>
      <w:r w:rsidR="005D313D">
        <w:rPr>
          <w:sz w:val="28"/>
          <w:szCs w:val="28"/>
          <w:rtl/>
        </w:rPr>
        <w:t xml:space="preserve"> </w:t>
      </w:r>
    </w:p>
    <w:p w14:paraId="3B6C94BD" w14:textId="4BF85398" w:rsidR="005706CA" w:rsidRPr="003F61AD" w:rsidRDefault="005D313D" w:rsidP="00AE0B99">
      <w:pPr>
        <w:jc w:val="lowKashida"/>
        <w:rPr>
          <w:sz w:val="28"/>
          <w:szCs w:val="28"/>
          <w:rtl/>
        </w:rPr>
      </w:pPr>
      <w:r>
        <w:rPr>
          <w:sz w:val="28"/>
          <w:szCs w:val="28"/>
          <w:rtl/>
        </w:rPr>
        <w:t>يعني ال</w:t>
      </w:r>
      <w:r w:rsidR="00B82F60">
        <w:rPr>
          <w:rFonts w:hint="cs"/>
          <w:sz w:val="28"/>
          <w:szCs w:val="28"/>
          <w:rtl/>
        </w:rPr>
        <w:t>إ</w:t>
      </w:r>
      <w:r w:rsidR="00B82F60">
        <w:rPr>
          <w:sz w:val="28"/>
          <w:szCs w:val="28"/>
          <w:rtl/>
        </w:rPr>
        <w:t>خوة البروت</w:t>
      </w:r>
      <w:r w:rsidR="005706CA" w:rsidRPr="003F61AD">
        <w:rPr>
          <w:sz w:val="28"/>
          <w:szCs w:val="28"/>
          <w:rtl/>
        </w:rPr>
        <w:t>ستانت يقول</w:t>
      </w:r>
      <w:r w:rsidR="00B82F60">
        <w:rPr>
          <w:rFonts w:hint="cs"/>
          <w:sz w:val="28"/>
          <w:szCs w:val="28"/>
          <w:rtl/>
        </w:rPr>
        <w:t>وا ل</w:t>
      </w:r>
      <w:r w:rsidR="00B82F60">
        <w:rPr>
          <w:sz w:val="28"/>
          <w:szCs w:val="28"/>
          <w:rtl/>
        </w:rPr>
        <w:t xml:space="preserve">ك: كل واحد يصلي </w:t>
      </w:r>
      <w:r w:rsidR="00B82F60">
        <w:rPr>
          <w:rFonts w:hint="cs"/>
          <w:sz w:val="28"/>
          <w:szCs w:val="28"/>
          <w:rtl/>
        </w:rPr>
        <w:t>كما</w:t>
      </w:r>
      <w:r w:rsidR="00B82F60">
        <w:rPr>
          <w:sz w:val="28"/>
          <w:szCs w:val="28"/>
          <w:rtl/>
        </w:rPr>
        <w:t xml:space="preserve"> </w:t>
      </w:r>
      <w:r w:rsidR="00B82F60">
        <w:rPr>
          <w:rFonts w:hint="cs"/>
          <w:sz w:val="28"/>
          <w:szCs w:val="28"/>
          <w:rtl/>
        </w:rPr>
        <w:t>يريد</w:t>
      </w:r>
      <w:r w:rsidR="009D2335">
        <w:rPr>
          <w:sz w:val="28"/>
          <w:szCs w:val="28"/>
          <w:rtl/>
        </w:rPr>
        <w:t>،</w:t>
      </w:r>
      <w:r w:rsidR="005706CA" w:rsidRPr="003F61AD">
        <w:rPr>
          <w:sz w:val="28"/>
          <w:szCs w:val="28"/>
          <w:rtl/>
        </w:rPr>
        <w:t xml:space="preserve"> </w:t>
      </w:r>
      <w:r w:rsidR="00B82F60">
        <w:rPr>
          <w:rFonts w:hint="cs"/>
          <w:sz w:val="28"/>
          <w:szCs w:val="28"/>
          <w:rtl/>
        </w:rPr>
        <w:t xml:space="preserve">- </w:t>
      </w:r>
      <w:r w:rsidR="00724E65">
        <w:rPr>
          <w:rFonts w:hint="cs"/>
          <w:sz w:val="28"/>
          <w:szCs w:val="28"/>
          <w:rtl/>
        </w:rPr>
        <w:t>و</w:t>
      </w:r>
      <w:r w:rsidR="00B82F60">
        <w:rPr>
          <w:rFonts w:hint="cs"/>
          <w:sz w:val="28"/>
          <w:szCs w:val="28"/>
          <w:rtl/>
        </w:rPr>
        <w:t>نحن لا نقول</w:t>
      </w:r>
      <w:r w:rsidR="00724E65">
        <w:rPr>
          <w:rFonts w:hint="cs"/>
          <w:sz w:val="28"/>
          <w:szCs w:val="28"/>
          <w:rtl/>
        </w:rPr>
        <w:t>:</w:t>
      </w:r>
      <w:r w:rsidR="00B82F60">
        <w:rPr>
          <w:rFonts w:hint="cs"/>
          <w:sz w:val="28"/>
          <w:szCs w:val="28"/>
          <w:rtl/>
        </w:rPr>
        <w:t xml:space="preserve"> </w:t>
      </w:r>
      <w:r w:rsidR="00724E65">
        <w:rPr>
          <w:rFonts w:hint="cs"/>
          <w:sz w:val="28"/>
          <w:szCs w:val="28"/>
          <w:rtl/>
        </w:rPr>
        <w:t>"</w:t>
      </w:r>
      <w:r w:rsidR="00B82F60">
        <w:rPr>
          <w:rFonts w:hint="cs"/>
          <w:sz w:val="28"/>
          <w:szCs w:val="28"/>
          <w:rtl/>
        </w:rPr>
        <w:t>لا</w:t>
      </w:r>
      <w:r w:rsidR="00724E65">
        <w:rPr>
          <w:rFonts w:hint="cs"/>
          <w:sz w:val="28"/>
          <w:szCs w:val="28"/>
          <w:rtl/>
        </w:rPr>
        <w:t>"</w:t>
      </w:r>
      <w:r w:rsidR="00B82F60">
        <w:rPr>
          <w:rFonts w:hint="cs"/>
          <w:sz w:val="28"/>
          <w:szCs w:val="28"/>
          <w:rtl/>
        </w:rPr>
        <w:t xml:space="preserve"> على الصلاة الارتجال</w:t>
      </w:r>
      <w:r w:rsidR="00DF4FC0">
        <w:rPr>
          <w:rFonts w:hint="cs"/>
          <w:sz w:val="28"/>
          <w:szCs w:val="28"/>
          <w:rtl/>
        </w:rPr>
        <w:t>ية</w:t>
      </w:r>
      <w:r w:rsidR="00B82F60">
        <w:rPr>
          <w:rFonts w:hint="cs"/>
          <w:sz w:val="28"/>
          <w:szCs w:val="28"/>
          <w:rtl/>
        </w:rPr>
        <w:t xml:space="preserve"> </w:t>
      </w:r>
      <w:r w:rsidR="00B82F60">
        <w:rPr>
          <w:sz w:val="28"/>
          <w:szCs w:val="28"/>
          <w:rtl/>
        </w:rPr>
        <w:t>–</w:t>
      </w:r>
      <w:r w:rsidR="00B82F60">
        <w:rPr>
          <w:rFonts w:hint="cs"/>
          <w:sz w:val="28"/>
          <w:szCs w:val="28"/>
          <w:rtl/>
        </w:rPr>
        <w:t xml:space="preserve"> ولكنه </w:t>
      </w:r>
      <w:r w:rsidR="005706CA" w:rsidRPr="003F61AD">
        <w:rPr>
          <w:sz w:val="28"/>
          <w:szCs w:val="28"/>
          <w:rtl/>
        </w:rPr>
        <w:t xml:space="preserve">يفقد الأشياء الموجودة في الأجبية. يفقد </w:t>
      </w:r>
      <w:r w:rsidR="001442F4">
        <w:rPr>
          <w:sz w:val="28"/>
          <w:szCs w:val="28"/>
          <w:rtl/>
        </w:rPr>
        <w:t>أيضًا</w:t>
      </w:r>
      <w:r w:rsidR="005706CA" w:rsidRPr="003F61AD">
        <w:rPr>
          <w:sz w:val="28"/>
          <w:szCs w:val="28"/>
          <w:rtl/>
        </w:rPr>
        <w:t xml:space="preserve"> عناصر الصلاة </w:t>
      </w:r>
      <w:proofErr w:type="spellStart"/>
      <w:r w:rsidR="005706CA" w:rsidRPr="003F61AD">
        <w:rPr>
          <w:sz w:val="28"/>
          <w:szCs w:val="28"/>
          <w:rtl/>
        </w:rPr>
        <w:t>بالأجبية</w:t>
      </w:r>
      <w:proofErr w:type="spellEnd"/>
      <w:r w:rsidR="005706CA" w:rsidRPr="003F61AD">
        <w:rPr>
          <w:sz w:val="28"/>
          <w:szCs w:val="28"/>
          <w:rtl/>
        </w:rPr>
        <w:t>.</w:t>
      </w:r>
    </w:p>
    <w:p w14:paraId="4F92E4BC" w14:textId="60DF66FA" w:rsidR="00DF4FC0" w:rsidRDefault="005706CA" w:rsidP="00AE0B99">
      <w:pPr>
        <w:jc w:val="lowKashida"/>
        <w:rPr>
          <w:sz w:val="28"/>
          <w:szCs w:val="28"/>
          <w:rtl/>
        </w:rPr>
      </w:pPr>
      <w:r w:rsidRPr="00A14D50">
        <w:rPr>
          <w:b/>
          <w:bCs/>
          <w:sz w:val="28"/>
          <w:szCs w:val="28"/>
          <w:rtl/>
        </w:rPr>
        <w:t xml:space="preserve">عناصر الصلاة </w:t>
      </w:r>
      <w:proofErr w:type="spellStart"/>
      <w:r w:rsidRPr="00A14D50">
        <w:rPr>
          <w:b/>
          <w:bCs/>
          <w:sz w:val="28"/>
          <w:szCs w:val="28"/>
          <w:rtl/>
        </w:rPr>
        <w:t>بالأجبية</w:t>
      </w:r>
      <w:proofErr w:type="spellEnd"/>
      <w:r w:rsidRPr="003F61AD">
        <w:rPr>
          <w:sz w:val="28"/>
          <w:szCs w:val="28"/>
          <w:rtl/>
        </w:rPr>
        <w:t xml:space="preserve"> فيها صلاة الشكر</w:t>
      </w:r>
      <w:r w:rsidR="00B82F60">
        <w:rPr>
          <w:rFonts w:hint="cs"/>
          <w:sz w:val="28"/>
          <w:szCs w:val="28"/>
          <w:rtl/>
        </w:rPr>
        <w:t>،</w:t>
      </w:r>
      <w:r w:rsidRPr="003F61AD">
        <w:rPr>
          <w:sz w:val="28"/>
          <w:szCs w:val="28"/>
          <w:rtl/>
        </w:rPr>
        <w:t xml:space="preserve"> فيها صلاة الانسحاق والتوبة في المزمور الخمسين</w:t>
      </w:r>
      <w:r w:rsidR="009D2335">
        <w:rPr>
          <w:sz w:val="28"/>
          <w:szCs w:val="28"/>
          <w:rtl/>
        </w:rPr>
        <w:t>،</w:t>
      </w:r>
      <w:r w:rsidRPr="003F61AD">
        <w:rPr>
          <w:sz w:val="28"/>
          <w:szCs w:val="28"/>
          <w:rtl/>
        </w:rPr>
        <w:t xml:space="preserve"> فيها طلب</w:t>
      </w:r>
      <w:r w:rsidR="00B82F60">
        <w:rPr>
          <w:sz w:val="28"/>
          <w:szCs w:val="28"/>
          <w:rtl/>
        </w:rPr>
        <w:t xml:space="preserve">ات كثيرة لا يمكن أن يقولها شخص </w:t>
      </w:r>
      <w:r w:rsidRPr="003F61AD">
        <w:rPr>
          <w:sz w:val="28"/>
          <w:szCs w:val="28"/>
          <w:rtl/>
        </w:rPr>
        <w:t>يرتجل صلاة عادية</w:t>
      </w:r>
      <w:r w:rsidR="009D2335">
        <w:rPr>
          <w:sz w:val="28"/>
          <w:szCs w:val="28"/>
          <w:rtl/>
        </w:rPr>
        <w:t>،</w:t>
      </w:r>
      <w:r w:rsidR="00DF4FC0">
        <w:rPr>
          <w:sz w:val="28"/>
          <w:szCs w:val="28"/>
          <w:rtl/>
        </w:rPr>
        <w:t xml:space="preserve"> </w:t>
      </w:r>
      <w:r w:rsidR="00DF4FC0">
        <w:rPr>
          <w:rFonts w:hint="cs"/>
          <w:sz w:val="28"/>
          <w:szCs w:val="28"/>
          <w:rtl/>
        </w:rPr>
        <w:t>غير</w:t>
      </w:r>
      <w:r w:rsidRPr="003F61AD">
        <w:rPr>
          <w:sz w:val="28"/>
          <w:szCs w:val="28"/>
          <w:rtl/>
        </w:rPr>
        <w:t xml:space="preserve"> ممكن</w:t>
      </w:r>
      <w:r w:rsidR="00DF4FC0">
        <w:rPr>
          <w:rFonts w:hint="cs"/>
          <w:sz w:val="28"/>
          <w:szCs w:val="28"/>
          <w:rtl/>
        </w:rPr>
        <w:t>..</w:t>
      </w:r>
      <w:r w:rsidRPr="003F61AD">
        <w:rPr>
          <w:sz w:val="28"/>
          <w:szCs w:val="28"/>
          <w:rtl/>
        </w:rPr>
        <w:t xml:space="preserve"> يعني يكفي في نهاية كل صلاة يقول</w:t>
      </w:r>
      <w:r w:rsidR="00712A93">
        <w:rPr>
          <w:rFonts w:hint="cs"/>
          <w:sz w:val="28"/>
          <w:szCs w:val="28"/>
          <w:rtl/>
        </w:rPr>
        <w:t xml:space="preserve"> ل</w:t>
      </w:r>
      <w:r w:rsidRPr="003F61AD">
        <w:rPr>
          <w:sz w:val="28"/>
          <w:szCs w:val="28"/>
          <w:rtl/>
        </w:rPr>
        <w:t>ه</w:t>
      </w:r>
      <w:r w:rsidR="00712A93">
        <w:rPr>
          <w:rFonts w:hint="cs"/>
          <w:sz w:val="28"/>
          <w:szCs w:val="28"/>
          <w:rtl/>
        </w:rPr>
        <w:t>:</w:t>
      </w:r>
      <w:r w:rsidRPr="003F61AD">
        <w:rPr>
          <w:sz w:val="28"/>
          <w:szCs w:val="28"/>
          <w:rtl/>
        </w:rPr>
        <w:t xml:space="preserve"> </w:t>
      </w:r>
      <w:r w:rsidRPr="003F61AD">
        <w:rPr>
          <w:b/>
          <w:bCs/>
          <w:sz w:val="28"/>
          <w:szCs w:val="28"/>
          <w:rtl/>
        </w:rPr>
        <w:t>"اقبل منا في هذه الساعة صلواتنا</w:t>
      </w:r>
      <w:r w:rsidR="00A14D50">
        <w:rPr>
          <w:rFonts w:hint="cs"/>
          <w:b/>
          <w:bCs/>
          <w:sz w:val="28"/>
          <w:szCs w:val="28"/>
          <w:rtl/>
        </w:rPr>
        <w:t>،</w:t>
      </w:r>
      <w:r w:rsidRPr="003F61AD">
        <w:rPr>
          <w:b/>
          <w:bCs/>
          <w:sz w:val="28"/>
          <w:szCs w:val="28"/>
          <w:rtl/>
        </w:rPr>
        <w:t xml:space="preserve"> سهل حياتنا</w:t>
      </w:r>
      <w:r w:rsidR="00DF4FC0">
        <w:rPr>
          <w:rFonts w:hint="cs"/>
          <w:b/>
          <w:bCs/>
          <w:sz w:val="28"/>
          <w:szCs w:val="28"/>
          <w:rtl/>
        </w:rPr>
        <w:t>،</w:t>
      </w:r>
      <w:r w:rsidRPr="003F61AD">
        <w:rPr>
          <w:b/>
          <w:bCs/>
          <w:sz w:val="28"/>
          <w:szCs w:val="28"/>
          <w:rtl/>
        </w:rPr>
        <w:t xml:space="preserve"> و</w:t>
      </w:r>
      <w:r w:rsidR="00A14D50">
        <w:rPr>
          <w:rFonts w:hint="cs"/>
          <w:b/>
          <w:bCs/>
          <w:sz w:val="28"/>
          <w:szCs w:val="28"/>
          <w:rtl/>
        </w:rPr>
        <w:t>أ</w:t>
      </w:r>
      <w:r w:rsidRPr="003F61AD">
        <w:rPr>
          <w:b/>
          <w:bCs/>
          <w:sz w:val="28"/>
          <w:szCs w:val="28"/>
          <w:rtl/>
        </w:rPr>
        <w:t>رشدنا إلى العمل بوصاياك</w:t>
      </w:r>
      <w:r w:rsidR="00DF4FC0">
        <w:rPr>
          <w:rFonts w:hint="cs"/>
          <w:b/>
          <w:bCs/>
          <w:sz w:val="28"/>
          <w:szCs w:val="28"/>
          <w:rtl/>
        </w:rPr>
        <w:t>،</w:t>
      </w:r>
      <w:r w:rsidRPr="003F61AD">
        <w:rPr>
          <w:b/>
          <w:bCs/>
          <w:sz w:val="28"/>
          <w:szCs w:val="28"/>
          <w:rtl/>
        </w:rPr>
        <w:t xml:space="preserve"> قدس أرواحنا</w:t>
      </w:r>
      <w:r w:rsidR="009D2335">
        <w:rPr>
          <w:b/>
          <w:bCs/>
          <w:sz w:val="28"/>
          <w:szCs w:val="28"/>
          <w:rtl/>
        </w:rPr>
        <w:t>،</w:t>
      </w:r>
      <w:r w:rsidRPr="003F61AD">
        <w:rPr>
          <w:b/>
          <w:bCs/>
          <w:sz w:val="28"/>
          <w:szCs w:val="28"/>
          <w:rtl/>
        </w:rPr>
        <w:t xml:space="preserve"> طهر أجسامنا</w:t>
      </w:r>
      <w:r w:rsidR="009D2335">
        <w:rPr>
          <w:b/>
          <w:bCs/>
          <w:sz w:val="28"/>
          <w:szCs w:val="28"/>
          <w:rtl/>
        </w:rPr>
        <w:t>،</w:t>
      </w:r>
      <w:r w:rsidRPr="003F61AD">
        <w:rPr>
          <w:b/>
          <w:bCs/>
          <w:sz w:val="28"/>
          <w:szCs w:val="28"/>
          <w:rtl/>
        </w:rPr>
        <w:t xml:space="preserve"> قوم أفكارنا</w:t>
      </w:r>
      <w:r w:rsidR="009D2335">
        <w:rPr>
          <w:b/>
          <w:bCs/>
          <w:sz w:val="28"/>
          <w:szCs w:val="28"/>
          <w:rtl/>
        </w:rPr>
        <w:t>،</w:t>
      </w:r>
      <w:r w:rsidRPr="003F61AD">
        <w:rPr>
          <w:b/>
          <w:bCs/>
          <w:sz w:val="28"/>
          <w:szCs w:val="28"/>
          <w:rtl/>
        </w:rPr>
        <w:t xml:space="preserve"> نق</w:t>
      </w:r>
      <w:r w:rsidR="00DF4FC0">
        <w:rPr>
          <w:rFonts w:hint="cs"/>
          <w:b/>
          <w:bCs/>
          <w:sz w:val="28"/>
          <w:szCs w:val="28"/>
          <w:rtl/>
        </w:rPr>
        <w:t>ِّ</w:t>
      </w:r>
      <w:r w:rsidRPr="003F61AD">
        <w:rPr>
          <w:b/>
          <w:bCs/>
          <w:sz w:val="28"/>
          <w:szCs w:val="28"/>
          <w:rtl/>
        </w:rPr>
        <w:t xml:space="preserve"> نياتنا</w:t>
      </w:r>
      <w:r w:rsidR="009D2335">
        <w:rPr>
          <w:b/>
          <w:bCs/>
          <w:sz w:val="28"/>
          <w:szCs w:val="28"/>
          <w:rtl/>
        </w:rPr>
        <w:t>،</w:t>
      </w:r>
      <w:r w:rsidRPr="003F61AD">
        <w:rPr>
          <w:b/>
          <w:bCs/>
          <w:sz w:val="28"/>
          <w:szCs w:val="28"/>
          <w:rtl/>
        </w:rPr>
        <w:t xml:space="preserve"> اشف</w:t>
      </w:r>
      <w:r w:rsidR="00DF4FC0">
        <w:rPr>
          <w:rFonts w:hint="cs"/>
          <w:b/>
          <w:bCs/>
          <w:sz w:val="28"/>
          <w:szCs w:val="28"/>
          <w:rtl/>
        </w:rPr>
        <w:t>ِ</w:t>
      </w:r>
      <w:r w:rsidRPr="003F61AD">
        <w:rPr>
          <w:b/>
          <w:bCs/>
          <w:sz w:val="28"/>
          <w:szCs w:val="28"/>
          <w:rtl/>
        </w:rPr>
        <w:t xml:space="preserve"> أمراضنا" </w:t>
      </w:r>
      <w:r w:rsidR="00712A93">
        <w:rPr>
          <w:sz w:val="28"/>
          <w:szCs w:val="28"/>
          <w:rtl/>
        </w:rPr>
        <w:t>م</w:t>
      </w:r>
      <w:r w:rsidR="00712A93">
        <w:rPr>
          <w:rFonts w:hint="cs"/>
          <w:sz w:val="28"/>
          <w:szCs w:val="28"/>
          <w:rtl/>
        </w:rPr>
        <w:t>َن سيقول كل</w:t>
      </w:r>
      <w:r w:rsidR="00712A93">
        <w:rPr>
          <w:sz w:val="28"/>
          <w:szCs w:val="28"/>
          <w:rtl/>
        </w:rPr>
        <w:t xml:space="preserve"> </w:t>
      </w:r>
      <w:r w:rsidR="00712A93">
        <w:rPr>
          <w:rFonts w:hint="cs"/>
          <w:sz w:val="28"/>
          <w:szCs w:val="28"/>
          <w:rtl/>
        </w:rPr>
        <w:t>هذا</w:t>
      </w:r>
      <w:r w:rsidR="00712A93">
        <w:rPr>
          <w:sz w:val="28"/>
          <w:szCs w:val="28"/>
          <w:rtl/>
        </w:rPr>
        <w:t xml:space="preserve"> الكلام</w:t>
      </w:r>
      <w:r w:rsidRPr="003F61AD">
        <w:rPr>
          <w:sz w:val="28"/>
          <w:szCs w:val="28"/>
          <w:rtl/>
        </w:rPr>
        <w:t xml:space="preserve"> في صلوات</w:t>
      </w:r>
      <w:r w:rsidR="00712A93">
        <w:rPr>
          <w:sz w:val="28"/>
          <w:szCs w:val="28"/>
          <w:rtl/>
        </w:rPr>
        <w:t xml:space="preserve">ه العادية؟ </w:t>
      </w:r>
    </w:p>
    <w:p w14:paraId="515DE47A" w14:textId="757E6A7F" w:rsidR="005706CA" w:rsidRPr="003F61AD" w:rsidRDefault="00712A93" w:rsidP="00AE0B99">
      <w:pPr>
        <w:jc w:val="lowKashida"/>
        <w:rPr>
          <w:sz w:val="28"/>
          <w:szCs w:val="28"/>
          <w:rtl/>
        </w:rPr>
      </w:pPr>
      <w:r>
        <w:rPr>
          <w:sz w:val="28"/>
          <w:szCs w:val="28"/>
          <w:rtl/>
        </w:rPr>
        <w:t xml:space="preserve">لكن الصلاة </w:t>
      </w:r>
      <w:proofErr w:type="spellStart"/>
      <w:r>
        <w:rPr>
          <w:sz w:val="28"/>
          <w:szCs w:val="28"/>
          <w:rtl/>
        </w:rPr>
        <w:t>بالأجبية</w:t>
      </w:r>
      <w:proofErr w:type="spellEnd"/>
      <w:r>
        <w:rPr>
          <w:sz w:val="28"/>
          <w:szCs w:val="28"/>
          <w:rtl/>
        </w:rPr>
        <w:t xml:space="preserve"> </w:t>
      </w:r>
      <w:r w:rsidR="005706CA" w:rsidRPr="003F61AD">
        <w:rPr>
          <w:sz w:val="28"/>
          <w:szCs w:val="28"/>
          <w:rtl/>
        </w:rPr>
        <w:t>تعطي تفصيلات</w:t>
      </w:r>
      <w:r>
        <w:rPr>
          <w:sz w:val="28"/>
          <w:szCs w:val="28"/>
          <w:rtl/>
        </w:rPr>
        <w:t xml:space="preserve"> عديدة جدًا لعناصر الصلاة. </w:t>
      </w:r>
      <w:r>
        <w:rPr>
          <w:rFonts w:hint="cs"/>
          <w:sz w:val="28"/>
          <w:szCs w:val="28"/>
          <w:rtl/>
        </w:rPr>
        <w:t>ليس</w:t>
      </w:r>
      <w:r w:rsidR="005706CA" w:rsidRPr="003F61AD">
        <w:rPr>
          <w:sz w:val="28"/>
          <w:szCs w:val="28"/>
          <w:rtl/>
        </w:rPr>
        <w:t xml:space="preserve"> </w:t>
      </w:r>
      <w:r>
        <w:rPr>
          <w:rFonts w:hint="cs"/>
          <w:sz w:val="28"/>
          <w:szCs w:val="28"/>
          <w:rtl/>
        </w:rPr>
        <w:t xml:space="preserve">فقط </w:t>
      </w:r>
      <w:r w:rsidR="005706CA" w:rsidRPr="003F61AD">
        <w:rPr>
          <w:sz w:val="28"/>
          <w:szCs w:val="28"/>
          <w:rtl/>
        </w:rPr>
        <w:t>عناصر الصلاة من شكر</w:t>
      </w:r>
      <w:r w:rsidR="009D2335">
        <w:rPr>
          <w:sz w:val="28"/>
          <w:szCs w:val="28"/>
          <w:rtl/>
        </w:rPr>
        <w:t>،</w:t>
      </w:r>
      <w:r w:rsidR="005706CA" w:rsidRPr="003F61AD">
        <w:rPr>
          <w:sz w:val="28"/>
          <w:szCs w:val="28"/>
          <w:rtl/>
        </w:rPr>
        <w:t xml:space="preserve"> وانسحاق وإنما </w:t>
      </w:r>
      <w:r w:rsidR="001442F4">
        <w:rPr>
          <w:sz w:val="28"/>
          <w:szCs w:val="28"/>
          <w:rtl/>
        </w:rPr>
        <w:t>أيضًا</w:t>
      </w:r>
      <w:r w:rsidR="005706CA" w:rsidRPr="003F61AD">
        <w:rPr>
          <w:sz w:val="28"/>
          <w:szCs w:val="28"/>
          <w:rtl/>
        </w:rPr>
        <w:t xml:space="preserve"> من تسبيح.</w:t>
      </w:r>
      <w:r w:rsidR="00F02E3D">
        <w:rPr>
          <w:rFonts w:hint="cs"/>
          <w:sz w:val="28"/>
          <w:szCs w:val="28"/>
          <w:rtl/>
        </w:rPr>
        <w:t>..</w:t>
      </w:r>
    </w:p>
    <w:p w14:paraId="1A12F08B" w14:textId="23046236" w:rsidR="005706CA" w:rsidRPr="003F61AD" w:rsidRDefault="005706CA" w:rsidP="00AE0B99">
      <w:pPr>
        <w:jc w:val="lowKashida"/>
        <w:rPr>
          <w:sz w:val="28"/>
          <w:szCs w:val="28"/>
        </w:rPr>
      </w:pPr>
      <w:r w:rsidRPr="00F02E3D">
        <w:rPr>
          <w:b/>
          <w:bCs/>
          <w:sz w:val="28"/>
          <w:szCs w:val="28"/>
          <w:rtl/>
        </w:rPr>
        <w:t>التسبيح</w:t>
      </w:r>
      <w:r w:rsidR="00F02E3D">
        <w:rPr>
          <w:sz w:val="28"/>
          <w:szCs w:val="28"/>
          <w:rtl/>
        </w:rPr>
        <w:t xml:space="preserve"> عنصر من عناصر الصلاة ال</w:t>
      </w:r>
      <w:r w:rsidR="00F02E3D">
        <w:rPr>
          <w:rFonts w:hint="cs"/>
          <w:sz w:val="28"/>
          <w:szCs w:val="28"/>
          <w:rtl/>
        </w:rPr>
        <w:t>ت</w:t>
      </w:r>
      <w:r w:rsidR="00F02E3D">
        <w:rPr>
          <w:sz w:val="28"/>
          <w:szCs w:val="28"/>
          <w:rtl/>
        </w:rPr>
        <w:t xml:space="preserve">ي </w:t>
      </w:r>
      <w:r w:rsidRPr="003F61AD">
        <w:rPr>
          <w:sz w:val="28"/>
          <w:szCs w:val="28"/>
          <w:rtl/>
        </w:rPr>
        <w:t>نقول فيها</w:t>
      </w:r>
      <w:r w:rsidR="00F02E3D">
        <w:rPr>
          <w:rFonts w:hint="cs"/>
          <w:sz w:val="28"/>
          <w:szCs w:val="28"/>
          <w:rtl/>
        </w:rPr>
        <w:t>:</w:t>
      </w:r>
      <w:r w:rsidRPr="003F61AD">
        <w:rPr>
          <w:sz w:val="28"/>
          <w:szCs w:val="28"/>
          <w:rtl/>
        </w:rPr>
        <w:t xml:space="preserve"> </w:t>
      </w:r>
      <w:r w:rsidRPr="003F61AD">
        <w:rPr>
          <w:b/>
          <w:bCs/>
          <w:sz w:val="28"/>
          <w:szCs w:val="28"/>
          <w:rtl/>
        </w:rPr>
        <w:t xml:space="preserve">"قدوس </w:t>
      </w:r>
      <w:proofErr w:type="spellStart"/>
      <w:r w:rsidRPr="003F61AD">
        <w:rPr>
          <w:b/>
          <w:bCs/>
          <w:sz w:val="28"/>
          <w:szCs w:val="28"/>
          <w:rtl/>
        </w:rPr>
        <w:t>قدوس</w:t>
      </w:r>
      <w:proofErr w:type="spellEnd"/>
      <w:r w:rsidRPr="003F61AD">
        <w:rPr>
          <w:b/>
          <w:bCs/>
          <w:sz w:val="28"/>
          <w:szCs w:val="28"/>
          <w:rtl/>
        </w:rPr>
        <w:t xml:space="preserve"> </w:t>
      </w:r>
      <w:proofErr w:type="spellStart"/>
      <w:r w:rsidRPr="003F61AD">
        <w:rPr>
          <w:b/>
          <w:bCs/>
          <w:sz w:val="28"/>
          <w:szCs w:val="28"/>
          <w:rtl/>
        </w:rPr>
        <w:t>قدوس</w:t>
      </w:r>
      <w:proofErr w:type="spellEnd"/>
      <w:r w:rsidRPr="003F61AD">
        <w:rPr>
          <w:b/>
          <w:bCs/>
          <w:sz w:val="28"/>
          <w:szCs w:val="28"/>
          <w:rtl/>
        </w:rPr>
        <w:t xml:space="preserve"> رب</w:t>
      </w:r>
      <w:r w:rsidR="00DF4FC0">
        <w:rPr>
          <w:rFonts w:hint="cs"/>
          <w:b/>
          <w:bCs/>
          <w:sz w:val="28"/>
          <w:szCs w:val="28"/>
          <w:rtl/>
        </w:rPr>
        <w:t>ّ</w:t>
      </w:r>
      <w:r w:rsidRPr="003F61AD">
        <w:rPr>
          <w:b/>
          <w:bCs/>
          <w:sz w:val="28"/>
          <w:szCs w:val="28"/>
          <w:rtl/>
        </w:rPr>
        <w:t xml:space="preserve"> </w:t>
      </w:r>
      <w:proofErr w:type="spellStart"/>
      <w:r w:rsidR="00AE35B0">
        <w:rPr>
          <w:rFonts w:hint="cs"/>
          <w:b/>
          <w:bCs/>
          <w:sz w:val="28"/>
          <w:szCs w:val="28"/>
          <w:rtl/>
        </w:rPr>
        <w:t>ال</w:t>
      </w:r>
      <w:r w:rsidR="00AE35B0" w:rsidRPr="00AE35B0">
        <w:rPr>
          <w:b/>
          <w:bCs/>
          <w:sz w:val="28"/>
          <w:szCs w:val="28"/>
          <w:rtl/>
        </w:rPr>
        <w:t>صباؤوت</w:t>
      </w:r>
      <w:proofErr w:type="spellEnd"/>
      <w:r w:rsidR="00DF4FC0">
        <w:rPr>
          <w:rFonts w:hint="cs"/>
          <w:b/>
          <w:bCs/>
          <w:sz w:val="28"/>
          <w:szCs w:val="28"/>
          <w:rtl/>
        </w:rPr>
        <w:t>،</w:t>
      </w:r>
      <w:r w:rsidRPr="003F61AD">
        <w:rPr>
          <w:b/>
          <w:bCs/>
          <w:sz w:val="28"/>
          <w:szCs w:val="28"/>
          <w:rtl/>
        </w:rPr>
        <w:t xml:space="preserve"> السماء والأرض مملوءتان من مجدك وكرامتك"</w:t>
      </w:r>
      <w:r w:rsidR="00DF4FC0">
        <w:rPr>
          <w:rFonts w:hint="cs"/>
          <w:b/>
          <w:bCs/>
          <w:sz w:val="28"/>
          <w:szCs w:val="28"/>
          <w:rtl/>
        </w:rPr>
        <w:t>.</w:t>
      </w:r>
      <w:r w:rsidRPr="003F61AD">
        <w:rPr>
          <w:sz w:val="28"/>
          <w:szCs w:val="28"/>
          <w:rtl/>
        </w:rPr>
        <w:t xml:space="preserve"> أو </w:t>
      </w:r>
      <w:r w:rsidRPr="00DF4FC0">
        <w:rPr>
          <w:b/>
          <w:bCs/>
          <w:sz w:val="28"/>
          <w:szCs w:val="28"/>
          <w:rtl/>
        </w:rPr>
        <w:t>تمجيد ربنا</w:t>
      </w:r>
      <w:r w:rsidRPr="003F61AD">
        <w:rPr>
          <w:sz w:val="28"/>
          <w:szCs w:val="28"/>
          <w:rtl/>
        </w:rPr>
        <w:t xml:space="preserve"> </w:t>
      </w:r>
      <w:r w:rsidRPr="003F61AD">
        <w:rPr>
          <w:b/>
          <w:bCs/>
          <w:sz w:val="28"/>
          <w:szCs w:val="28"/>
          <w:rtl/>
        </w:rPr>
        <w:t>"المسيح إلهنا الصالح</w:t>
      </w:r>
      <w:r w:rsidR="00784B3C">
        <w:rPr>
          <w:rFonts w:hint="cs"/>
          <w:b/>
          <w:bCs/>
          <w:sz w:val="28"/>
          <w:szCs w:val="28"/>
          <w:rtl/>
        </w:rPr>
        <w:t>،</w:t>
      </w:r>
      <w:r w:rsidRPr="003F61AD">
        <w:rPr>
          <w:b/>
          <w:bCs/>
          <w:sz w:val="28"/>
          <w:szCs w:val="28"/>
          <w:rtl/>
        </w:rPr>
        <w:t xml:space="preserve"> </w:t>
      </w:r>
      <w:r w:rsidRPr="003F61AD">
        <w:rPr>
          <w:b/>
          <w:bCs/>
          <w:sz w:val="28"/>
          <w:szCs w:val="28"/>
          <w:rtl/>
        </w:rPr>
        <w:lastRenderedPageBreak/>
        <w:t>الطويل الروح</w:t>
      </w:r>
      <w:r w:rsidR="00784B3C">
        <w:rPr>
          <w:rFonts w:hint="cs"/>
          <w:b/>
          <w:bCs/>
          <w:sz w:val="28"/>
          <w:szCs w:val="28"/>
          <w:rtl/>
        </w:rPr>
        <w:t>،</w:t>
      </w:r>
      <w:r w:rsidRPr="003F61AD">
        <w:rPr>
          <w:b/>
          <w:bCs/>
          <w:sz w:val="28"/>
          <w:szCs w:val="28"/>
          <w:rtl/>
        </w:rPr>
        <w:t xml:space="preserve"> الكثير الرحمة</w:t>
      </w:r>
      <w:r w:rsidR="00784B3C">
        <w:rPr>
          <w:rFonts w:hint="cs"/>
          <w:b/>
          <w:bCs/>
          <w:sz w:val="28"/>
          <w:szCs w:val="28"/>
          <w:rtl/>
        </w:rPr>
        <w:t>،</w:t>
      </w:r>
      <w:r w:rsidRPr="003F61AD">
        <w:rPr>
          <w:b/>
          <w:bCs/>
          <w:sz w:val="28"/>
          <w:szCs w:val="28"/>
          <w:rtl/>
        </w:rPr>
        <w:t xml:space="preserve"> الجزيل التحنن"</w:t>
      </w:r>
      <w:r w:rsidRPr="003F61AD">
        <w:rPr>
          <w:sz w:val="28"/>
          <w:szCs w:val="28"/>
          <w:rtl/>
        </w:rPr>
        <w:t xml:space="preserve"> يعني تأمل في صفات الله الجميلة.</w:t>
      </w:r>
    </w:p>
    <w:p w14:paraId="63A2BE44" w14:textId="77777777" w:rsidR="005706CA" w:rsidRPr="003F61AD" w:rsidRDefault="005706CA" w:rsidP="00AE0B99">
      <w:pPr>
        <w:jc w:val="lowKashida"/>
        <w:rPr>
          <w:sz w:val="28"/>
          <w:szCs w:val="28"/>
        </w:rPr>
      </w:pPr>
      <w:r w:rsidRPr="003F61AD">
        <w:rPr>
          <w:sz w:val="28"/>
          <w:szCs w:val="28"/>
          <w:rtl/>
        </w:rPr>
        <w:t>ه</w:t>
      </w:r>
      <w:r w:rsidR="00976B5C">
        <w:rPr>
          <w:sz w:val="28"/>
          <w:szCs w:val="28"/>
          <w:rtl/>
        </w:rPr>
        <w:t>ل ال</w:t>
      </w:r>
      <w:r w:rsidR="00976B5C">
        <w:rPr>
          <w:rFonts w:hint="cs"/>
          <w:sz w:val="28"/>
          <w:szCs w:val="28"/>
          <w:rtl/>
        </w:rPr>
        <w:t>إ</w:t>
      </w:r>
      <w:r w:rsidRPr="003F61AD">
        <w:rPr>
          <w:sz w:val="28"/>
          <w:szCs w:val="28"/>
          <w:rtl/>
        </w:rPr>
        <w:t>نسان في صلواته ال</w:t>
      </w:r>
      <w:r w:rsidR="00976B5C">
        <w:rPr>
          <w:sz w:val="28"/>
          <w:szCs w:val="28"/>
          <w:rtl/>
        </w:rPr>
        <w:t xml:space="preserve">خاصة ممكن إنه يقول كل </w:t>
      </w:r>
      <w:r w:rsidR="00976B5C">
        <w:rPr>
          <w:rFonts w:hint="cs"/>
          <w:sz w:val="28"/>
          <w:szCs w:val="28"/>
          <w:rtl/>
        </w:rPr>
        <w:t xml:space="preserve">هذه </w:t>
      </w:r>
      <w:r w:rsidR="00976B5C">
        <w:rPr>
          <w:sz w:val="28"/>
          <w:szCs w:val="28"/>
          <w:rtl/>
        </w:rPr>
        <w:t>العناصر</w:t>
      </w:r>
      <w:r w:rsidR="00784B3C">
        <w:rPr>
          <w:rFonts w:hint="cs"/>
          <w:sz w:val="28"/>
          <w:szCs w:val="28"/>
          <w:rtl/>
        </w:rPr>
        <w:t>؟!</w:t>
      </w:r>
      <w:r w:rsidRPr="003F61AD">
        <w:rPr>
          <w:sz w:val="28"/>
          <w:szCs w:val="28"/>
          <w:rtl/>
        </w:rPr>
        <w:t xml:space="preserve"> غالبية الذين يصلون تكون</w:t>
      </w:r>
      <w:r w:rsidR="00976B5C">
        <w:rPr>
          <w:rFonts w:hint="cs"/>
          <w:sz w:val="28"/>
          <w:szCs w:val="28"/>
          <w:rtl/>
        </w:rPr>
        <w:t xml:space="preserve"> </w:t>
      </w:r>
      <w:r w:rsidR="00976B5C">
        <w:rPr>
          <w:sz w:val="28"/>
          <w:szCs w:val="28"/>
          <w:rtl/>
        </w:rPr>
        <w:t>صل</w:t>
      </w:r>
      <w:r w:rsidR="00976B5C">
        <w:rPr>
          <w:rFonts w:hint="cs"/>
          <w:sz w:val="28"/>
          <w:szCs w:val="28"/>
          <w:rtl/>
        </w:rPr>
        <w:t>وا</w:t>
      </w:r>
      <w:r w:rsidR="00976B5C">
        <w:rPr>
          <w:sz w:val="28"/>
          <w:szCs w:val="28"/>
          <w:rtl/>
        </w:rPr>
        <w:t xml:space="preserve">تهم مجرد طلبة </w:t>
      </w:r>
      <w:r w:rsidR="00976B5C">
        <w:rPr>
          <w:rFonts w:hint="cs"/>
          <w:sz w:val="28"/>
          <w:szCs w:val="28"/>
          <w:rtl/>
        </w:rPr>
        <w:t>أ</w:t>
      </w:r>
      <w:r w:rsidRPr="003F61AD">
        <w:rPr>
          <w:sz w:val="28"/>
          <w:szCs w:val="28"/>
          <w:rtl/>
        </w:rPr>
        <w:t>و مجموعة طلبات. لكن عنصر الشكر</w:t>
      </w:r>
      <w:r w:rsidR="009D2335">
        <w:rPr>
          <w:sz w:val="28"/>
          <w:szCs w:val="28"/>
          <w:rtl/>
        </w:rPr>
        <w:t>،</w:t>
      </w:r>
      <w:r w:rsidRPr="003F61AD">
        <w:rPr>
          <w:sz w:val="28"/>
          <w:szCs w:val="28"/>
          <w:rtl/>
        </w:rPr>
        <w:t xml:space="preserve"> عنصر التأمل في صفات الله الجميلة</w:t>
      </w:r>
      <w:r w:rsidR="009D2335">
        <w:rPr>
          <w:sz w:val="28"/>
          <w:szCs w:val="28"/>
          <w:rtl/>
        </w:rPr>
        <w:t>،</w:t>
      </w:r>
      <w:r w:rsidRPr="003F61AD">
        <w:rPr>
          <w:sz w:val="28"/>
          <w:szCs w:val="28"/>
          <w:rtl/>
        </w:rPr>
        <w:t xml:space="preserve"> عنصر الان</w:t>
      </w:r>
      <w:r w:rsidR="00976B5C">
        <w:rPr>
          <w:sz w:val="28"/>
          <w:szCs w:val="28"/>
          <w:rtl/>
        </w:rPr>
        <w:t>سحاق وطلب التوبة كل</w:t>
      </w:r>
      <w:r w:rsidR="00976B5C">
        <w:rPr>
          <w:rFonts w:hint="cs"/>
          <w:sz w:val="28"/>
          <w:szCs w:val="28"/>
          <w:rtl/>
        </w:rPr>
        <w:t xml:space="preserve"> هذه غير موجودة</w:t>
      </w:r>
      <w:r w:rsidRPr="003F61AD">
        <w:rPr>
          <w:sz w:val="28"/>
          <w:szCs w:val="28"/>
          <w:rtl/>
        </w:rPr>
        <w:t xml:space="preserve">. </w:t>
      </w:r>
    </w:p>
    <w:p w14:paraId="756A1243" w14:textId="6874FEC5" w:rsidR="005706CA" w:rsidRDefault="005706CA" w:rsidP="00AE0B99">
      <w:pPr>
        <w:jc w:val="lowKashida"/>
        <w:rPr>
          <w:sz w:val="28"/>
          <w:szCs w:val="28"/>
          <w:rtl/>
        </w:rPr>
      </w:pPr>
      <w:r w:rsidRPr="003F61AD">
        <w:rPr>
          <w:sz w:val="28"/>
          <w:szCs w:val="28"/>
          <w:rtl/>
        </w:rPr>
        <w:t>حتى هناك تفاصيل في صلوات الأجبية لا يمكن أن يطلبها الشخص العادي. يعني الشخص العادي يمكن أن يطلب مغفرة خطاياه</w:t>
      </w:r>
      <w:r w:rsidR="007D4540">
        <w:rPr>
          <w:rFonts w:hint="cs"/>
          <w:sz w:val="28"/>
          <w:szCs w:val="28"/>
          <w:rtl/>
        </w:rPr>
        <w:t>،</w:t>
      </w:r>
      <w:r w:rsidRPr="003F61AD">
        <w:rPr>
          <w:sz w:val="28"/>
          <w:szCs w:val="28"/>
          <w:rtl/>
        </w:rPr>
        <w:t xml:space="preserve"> لكن في الأجبية نطلب أن يغفر لنا الله خطايانا</w:t>
      </w:r>
      <w:r w:rsidRPr="003F61AD">
        <w:rPr>
          <w:b/>
          <w:bCs/>
          <w:sz w:val="28"/>
          <w:szCs w:val="28"/>
          <w:rtl/>
        </w:rPr>
        <w:t xml:space="preserve"> "التي صنعناها بإرادتنا والتي صنعناها بغير إرادتنا</w:t>
      </w:r>
      <w:r w:rsidR="009D2335">
        <w:rPr>
          <w:b/>
          <w:bCs/>
          <w:sz w:val="28"/>
          <w:szCs w:val="28"/>
          <w:rtl/>
        </w:rPr>
        <w:t>،</w:t>
      </w:r>
      <w:r w:rsidRPr="003F61AD">
        <w:rPr>
          <w:b/>
          <w:bCs/>
          <w:sz w:val="28"/>
          <w:szCs w:val="28"/>
          <w:rtl/>
        </w:rPr>
        <w:t xml:space="preserve"> الخفية والظاهرة"</w:t>
      </w:r>
      <w:r w:rsidRPr="003F61AD">
        <w:rPr>
          <w:sz w:val="28"/>
          <w:szCs w:val="28"/>
          <w:rtl/>
        </w:rPr>
        <w:t xml:space="preserve"> نطلب </w:t>
      </w:r>
      <w:r w:rsidR="007D0E3D">
        <w:rPr>
          <w:rFonts w:hint="cs"/>
          <w:sz w:val="28"/>
          <w:szCs w:val="28"/>
          <w:rtl/>
        </w:rPr>
        <w:t>أ</w:t>
      </w:r>
      <w:r w:rsidRPr="003F61AD">
        <w:rPr>
          <w:sz w:val="28"/>
          <w:szCs w:val="28"/>
          <w:rtl/>
        </w:rPr>
        <w:t xml:space="preserve">ن </w:t>
      </w:r>
      <w:r w:rsidR="007D0E3D">
        <w:rPr>
          <w:rFonts w:hint="cs"/>
          <w:sz w:val="28"/>
          <w:szCs w:val="28"/>
          <w:rtl/>
        </w:rPr>
        <w:t>الله</w:t>
      </w:r>
      <w:r w:rsidRPr="003F61AD">
        <w:rPr>
          <w:sz w:val="28"/>
          <w:szCs w:val="28"/>
          <w:rtl/>
        </w:rPr>
        <w:t xml:space="preserve"> </w:t>
      </w:r>
      <w:r w:rsidRPr="003F61AD">
        <w:rPr>
          <w:b/>
          <w:bCs/>
          <w:sz w:val="28"/>
          <w:szCs w:val="28"/>
          <w:rtl/>
        </w:rPr>
        <w:t>"يغفر لنا خطايانا وآثامنا وزلاتنا"</w:t>
      </w:r>
      <w:r w:rsidR="007D4540">
        <w:rPr>
          <w:sz w:val="28"/>
          <w:szCs w:val="28"/>
          <w:rtl/>
        </w:rPr>
        <w:t xml:space="preserve"> يعني كلها تفاصيل </w:t>
      </w:r>
      <w:r w:rsidR="007D4540">
        <w:rPr>
          <w:rFonts w:hint="cs"/>
          <w:sz w:val="28"/>
          <w:szCs w:val="28"/>
          <w:rtl/>
        </w:rPr>
        <w:t>لا</w:t>
      </w:r>
      <w:r w:rsidR="007D4540">
        <w:rPr>
          <w:sz w:val="28"/>
          <w:szCs w:val="28"/>
          <w:rtl/>
        </w:rPr>
        <w:t xml:space="preserve"> </w:t>
      </w:r>
      <w:r w:rsidR="007D4540">
        <w:rPr>
          <w:rFonts w:hint="cs"/>
          <w:sz w:val="28"/>
          <w:szCs w:val="28"/>
          <w:rtl/>
        </w:rPr>
        <w:t>ي</w:t>
      </w:r>
      <w:r w:rsidRPr="003F61AD">
        <w:rPr>
          <w:sz w:val="28"/>
          <w:szCs w:val="28"/>
          <w:rtl/>
        </w:rPr>
        <w:t>مكن أبدًا توجد عند الشخص العادي.</w:t>
      </w:r>
    </w:p>
    <w:p w14:paraId="014B9333" w14:textId="77777777" w:rsidR="007D4540" w:rsidRPr="003F61AD" w:rsidRDefault="007D4540" w:rsidP="00FB6EEB">
      <w:pPr>
        <w:pStyle w:val="Heading4"/>
        <w:rPr>
          <w:rtl/>
        </w:rPr>
      </w:pPr>
      <w:r>
        <w:rPr>
          <w:rFonts w:hint="cs"/>
          <w:rtl/>
        </w:rPr>
        <w:t>صلاة الساعة الثالثة</w:t>
      </w:r>
    </w:p>
    <w:p w14:paraId="4B5AAC92" w14:textId="6786C027" w:rsidR="005706CA" w:rsidRPr="003F61AD" w:rsidRDefault="005706CA" w:rsidP="00AE0B99">
      <w:pPr>
        <w:jc w:val="lowKashida"/>
        <w:rPr>
          <w:sz w:val="28"/>
          <w:szCs w:val="28"/>
        </w:rPr>
      </w:pPr>
      <w:r w:rsidRPr="003F61AD">
        <w:rPr>
          <w:sz w:val="28"/>
          <w:szCs w:val="28"/>
          <w:rtl/>
        </w:rPr>
        <w:t xml:space="preserve">في المناسبات </w:t>
      </w:r>
      <w:r w:rsidR="001442F4">
        <w:rPr>
          <w:sz w:val="28"/>
          <w:szCs w:val="28"/>
          <w:rtl/>
        </w:rPr>
        <w:t>أيضًا</w:t>
      </w:r>
      <w:r w:rsidRPr="003F61AD">
        <w:rPr>
          <w:sz w:val="28"/>
          <w:szCs w:val="28"/>
          <w:rtl/>
        </w:rPr>
        <w:t xml:space="preserve"> كما تكلمنا عن باكر نتكلم عن صلاة الساعة الثالثة وكيف نذكر فيها </w:t>
      </w:r>
      <w:r w:rsidRPr="002527F1">
        <w:rPr>
          <w:b/>
          <w:bCs/>
          <w:sz w:val="28"/>
          <w:szCs w:val="28"/>
          <w:rtl/>
        </w:rPr>
        <w:t>حلول الروح القدس على التلاميذ ونطلب الروح القدس أن يكون معنا</w:t>
      </w:r>
      <w:r w:rsidRPr="003F61AD">
        <w:rPr>
          <w:sz w:val="28"/>
          <w:szCs w:val="28"/>
          <w:rtl/>
        </w:rPr>
        <w:t xml:space="preserve">. ونشكر الرب لأنه </w:t>
      </w:r>
      <w:r w:rsidRPr="003F61AD">
        <w:rPr>
          <w:b/>
          <w:bCs/>
          <w:sz w:val="28"/>
          <w:szCs w:val="28"/>
          <w:rtl/>
        </w:rPr>
        <w:t>"أقامنا للصلاة في هذه الساعة التي فيها أفاض نعمة روحه القدوس على تلاميذه"</w:t>
      </w:r>
      <w:r w:rsidR="00540A92">
        <w:rPr>
          <w:rFonts w:hint="cs"/>
          <w:b/>
          <w:bCs/>
          <w:sz w:val="28"/>
          <w:szCs w:val="28"/>
          <w:rtl/>
        </w:rPr>
        <w:t>،</w:t>
      </w:r>
      <w:r w:rsidRPr="003F61AD">
        <w:rPr>
          <w:sz w:val="28"/>
          <w:szCs w:val="28"/>
          <w:rtl/>
        </w:rPr>
        <w:t xml:space="preserve"> ونقول</w:t>
      </w:r>
      <w:r w:rsidR="002527F1">
        <w:rPr>
          <w:rFonts w:hint="cs"/>
          <w:sz w:val="28"/>
          <w:szCs w:val="28"/>
          <w:rtl/>
        </w:rPr>
        <w:t xml:space="preserve"> ل</w:t>
      </w:r>
      <w:r w:rsidRPr="003F61AD">
        <w:rPr>
          <w:sz w:val="28"/>
          <w:szCs w:val="28"/>
          <w:rtl/>
        </w:rPr>
        <w:t>ه</w:t>
      </w:r>
      <w:r w:rsidR="002527F1">
        <w:rPr>
          <w:rFonts w:hint="cs"/>
          <w:sz w:val="28"/>
          <w:szCs w:val="28"/>
          <w:rtl/>
        </w:rPr>
        <w:t>:</w:t>
      </w:r>
      <w:r w:rsidRPr="003F61AD">
        <w:rPr>
          <w:sz w:val="28"/>
          <w:szCs w:val="28"/>
          <w:rtl/>
        </w:rPr>
        <w:t xml:space="preserve"> </w:t>
      </w:r>
      <w:r w:rsidRPr="003F61AD">
        <w:rPr>
          <w:b/>
          <w:bCs/>
          <w:sz w:val="28"/>
          <w:szCs w:val="28"/>
          <w:rtl/>
        </w:rPr>
        <w:t>"اجعلنا نسلك في سيرة روحانية.. وطهرنا من دنس الجسد والروح"</w:t>
      </w:r>
      <w:r w:rsidR="002527F1">
        <w:rPr>
          <w:rFonts w:hint="cs"/>
          <w:b/>
          <w:bCs/>
          <w:sz w:val="28"/>
          <w:szCs w:val="28"/>
          <w:rtl/>
        </w:rPr>
        <w:t>..</w:t>
      </w:r>
      <w:r w:rsidR="00D3227F">
        <w:rPr>
          <w:sz w:val="28"/>
          <w:szCs w:val="28"/>
          <w:rtl/>
        </w:rPr>
        <w:t xml:space="preserve"> م</w:t>
      </w:r>
      <w:r w:rsidR="002527F1">
        <w:rPr>
          <w:rFonts w:hint="cs"/>
          <w:sz w:val="28"/>
          <w:szCs w:val="28"/>
          <w:rtl/>
        </w:rPr>
        <w:t>َ</w:t>
      </w:r>
      <w:r w:rsidR="00D3227F">
        <w:rPr>
          <w:sz w:val="28"/>
          <w:szCs w:val="28"/>
          <w:rtl/>
        </w:rPr>
        <w:t>ن في صلواته</w:t>
      </w:r>
      <w:r w:rsidR="00540A92">
        <w:rPr>
          <w:rFonts w:hint="cs"/>
          <w:sz w:val="28"/>
          <w:szCs w:val="28"/>
          <w:rtl/>
        </w:rPr>
        <w:t xml:space="preserve"> الارتجالية</w:t>
      </w:r>
      <w:r w:rsidR="00D3227F">
        <w:rPr>
          <w:sz w:val="28"/>
          <w:szCs w:val="28"/>
          <w:rtl/>
        </w:rPr>
        <w:t xml:space="preserve"> يطلب من ربنا </w:t>
      </w:r>
      <w:r w:rsidR="00D3227F">
        <w:rPr>
          <w:rFonts w:hint="cs"/>
          <w:sz w:val="28"/>
          <w:szCs w:val="28"/>
          <w:rtl/>
        </w:rPr>
        <w:t>أ</w:t>
      </w:r>
      <w:r w:rsidR="00D3227F">
        <w:rPr>
          <w:sz w:val="28"/>
          <w:szCs w:val="28"/>
          <w:rtl/>
        </w:rPr>
        <w:t>ن ينجيه من دنس الجسد والروح</w:t>
      </w:r>
      <w:r w:rsidR="00D3227F">
        <w:rPr>
          <w:rFonts w:hint="cs"/>
          <w:sz w:val="28"/>
          <w:szCs w:val="28"/>
          <w:rtl/>
        </w:rPr>
        <w:t>؟</w:t>
      </w:r>
      <w:r w:rsidR="002527F1">
        <w:rPr>
          <w:rFonts w:hint="cs"/>
          <w:sz w:val="28"/>
          <w:szCs w:val="28"/>
          <w:rtl/>
        </w:rPr>
        <w:t>!</w:t>
      </w:r>
      <w:r w:rsidRPr="003F61AD">
        <w:rPr>
          <w:sz w:val="28"/>
          <w:szCs w:val="28"/>
          <w:rtl/>
        </w:rPr>
        <w:t xml:space="preserve"> يمكن غالبية الناس يعرفوا دنس الجسد</w:t>
      </w:r>
      <w:r w:rsidR="002527F1">
        <w:rPr>
          <w:rFonts w:hint="cs"/>
          <w:sz w:val="28"/>
          <w:szCs w:val="28"/>
          <w:rtl/>
        </w:rPr>
        <w:t>،</w:t>
      </w:r>
      <w:r w:rsidRPr="003F61AD">
        <w:rPr>
          <w:sz w:val="28"/>
          <w:szCs w:val="28"/>
          <w:rtl/>
        </w:rPr>
        <w:t xml:space="preserve"> لكن </w:t>
      </w:r>
      <w:r w:rsidR="00540A92">
        <w:rPr>
          <w:rFonts w:hint="cs"/>
          <w:sz w:val="28"/>
          <w:szCs w:val="28"/>
          <w:rtl/>
        </w:rPr>
        <w:t>عندم</w:t>
      </w:r>
      <w:r w:rsidRPr="003F61AD">
        <w:rPr>
          <w:sz w:val="28"/>
          <w:szCs w:val="28"/>
          <w:rtl/>
        </w:rPr>
        <w:t xml:space="preserve">ا تسأل </w:t>
      </w:r>
      <w:r w:rsidR="00540A92">
        <w:rPr>
          <w:rFonts w:hint="cs"/>
          <w:sz w:val="28"/>
          <w:szCs w:val="28"/>
          <w:rtl/>
        </w:rPr>
        <w:t>أ</w:t>
      </w:r>
      <w:r w:rsidRPr="003F61AD">
        <w:rPr>
          <w:sz w:val="28"/>
          <w:szCs w:val="28"/>
          <w:rtl/>
        </w:rPr>
        <w:t xml:space="preserve">حد </w:t>
      </w:r>
      <w:r w:rsidR="00540A92">
        <w:rPr>
          <w:rFonts w:hint="cs"/>
          <w:sz w:val="28"/>
          <w:szCs w:val="28"/>
          <w:rtl/>
        </w:rPr>
        <w:t>عن</w:t>
      </w:r>
      <w:r w:rsidRPr="003F61AD">
        <w:rPr>
          <w:sz w:val="28"/>
          <w:szCs w:val="28"/>
          <w:rtl/>
        </w:rPr>
        <w:t xml:space="preserve"> دنس للروح؟ يقول</w:t>
      </w:r>
      <w:r w:rsidR="002527F1">
        <w:rPr>
          <w:rFonts w:hint="cs"/>
          <w:sz w:val="28"/>
          <w:szCs w:val="28"/>
          <w:rtl/>
        </w:rPr>
        <w:t xml:space="preserve"> ل</w:t>
      </w:r>
      <w:r w:rsidR="002527F1">
        <w:rPr>
          <w:sz w:val="28"/>
          <w:szCs w:val="28"/>
          <w:rtl/>
        </w:rPr>
        <w:t xml:space="preserve">ك: </w:t>
      </w:r>
      <w:r w:rsidR="002527F1">
        <w:rPr>
          <w:rFonts w:hint="cs"/>
          <w:sz w:val="28"/>
          <w:szCs w:val="28"/>
          <w:rtl/>
        </w:rPr>
        <w:t>لا أعرف</w:t>
      </w:r>
      <w:r w:rsidR="00983203">
        <w:rPr>
          <w:rFonts w:hint="cs"/>
          <w:sz w:val="28"/>
          <w:szCs w:val="28"/>
          <w:rtl/>
        </w:rPr>
        <w:t>ه</w:t>
      </w:r>
      <w:r w:rsidR="002527F1">
        <w:rPr>
          <w:rFonts w:hint="cs"/>
          <w:sz w:val="28"/>
          <w:szCs w:val="28"/>
          <w:rtl/>
        </w:rPr>
        <w:t>!!</w:t>
      </w:r>
    </w:p>
    <w:p w14:paraId="709B3AD9" w14:textId="4E593762" w:rsidR="005706CA" w:rsidRDefault="005706CA" w:rsidP="00AE0B99">
      <w:pPr>
        <w:jc w:val="lowKashida"/>
        <w:rPr>
          <w:sz w:val="28"/>
          <w:szCs w:val="28"/>
          <w:rtl/>
        </w:rPr>
      </w:pPr>
      <w:r w:rsidRPr="003F61AD">
        <w:rPr>
          <w:sz w:val="28"/>
          <w:szCs w:val="28"/>
          <w:rtl/>
        </w:rPr>
        <w:t>طبعًا ممكن الروح تتدنس، الشيطان كان روح</w:t>
      </w:r>
      <w:r w:rsidR="009D2335">
        <w:rPr>
          <w:sz w:val="28"/>
          <w:szCs w:val="28"/>
          <w:rtl/>
        </w:rPr>
        <w:t>،</w:t>
      </w:r>
      <w:r w:rsidRPr="003F61AD">
        <w:rPr>
          <w:sz w:val="28"/>
          <w:szCs w:val="28"/>
          <w:rtl/>
        </w:rPr>
        <w:t xml:space="preserve"> ومع ذلك تدنس. تدنس بالكبرياء</w:t>
      </w:r>
      <w:r w:rsidR="009D2335">
        <w:rPr>
          <w:sz w:val="28"/>
          <w:szCs w:val="28"/>
          <w:rtl/>
        </w:rPr>
        <w:t>،</w:t>
      </w:r>
      <w:r w:rsidRPr="003F61AD">
        <w:rPr>
          <w:sz w:val="28"/>
          <w:szCs w:val="28"/>
          <w:rtl/>
        </w:rPr>
        <w:t xml:space="preserve"> وتدنس بالحسد فالكبرياء من دنس الروح</w:t>
      </w:r>
      <w:r w:rsidR="009D2335">
        <w:rPr>
          <w:sz w:val="28"/>
          <w:szCs w:val="28"/>
          <w:rtl/>
        </w:rPr>
        <w:t>،</w:t>
      </w:r>
      <w:r w:rsidRPr="003F61AD">
        <w:rPr>
          <w:sz w:val="28"/>
          <w:szCs w:val="28"/>
          <w:rtl/>
        </w:rPr>
        <w:t xml:space="preserve"> والحسد من دنس الروح </w:t>
      </w:r>
      <w:r w:rsidR="001442F4">
        <w:rPr>
          <w:sz w:val="28"/>
          <w:szCs w:val="28"/>
          <w:rtl/>
        </w:rPr>
        <w:t>أيضًا</w:t>
      </w:r>
      <w:r w:rsidRPr="003F61AD">
        <w:rPr>
          <w:sz w:val="28"/>
          <w:szCs w:val="28"/>
          <w:rtl/>
        </w:rPr>
        <w:t>. نطلب من الله أن ينقذنا من دنس الجسد والروح</w:t>
      </w:r>
      <w:r w:rsidR="00366BA2">
        <w:rPr>
          <w:rFonts w:hint="cs"/>
          <w:sz w:val="28"/>
          <w:szCs w:val="28"/>
          <w:rtl/>
        </w:rPr>
        <w:t>،</w:t>
      </w:r>
      <w:r w:rsidRPr="003F61AD">
        <w:rPr>
          <w:sz w:val="28"/>
          <w:szCs w:val="28"/>
          <w:rtl/>
        </w:rPr>
        <w:t xml:space="preserve"> أو يطهرنا من دنس الجسد والروح</w:t>
      </w:r>
      <w:r w:rsidR="00366BA2">
        <w:rPr>
          <w:rFonts w:hint="cs"/>
          <w:sz w:val="28"/>
          <w:szCs w:val="28"/>
          <w:rtl/>
        </w:rPr>
        <w:t>،</w:t>
      </w:r>
      <w:r w:rsidRPr="003F61AD">
        <w:rPr>
          <w:sz w:val="28"/>
          <w:szCs w:val="28"/>
          <w:rtl/>
        </w:rPr>
        <w:t xml:space="preserve"> ونطلب منه أن يعطينا </w:t>
      </w:r>
      <w:r w:rsidR="00D3227F">
        <w:rPr>
          <w:sz w:val="28"/>
          <w:szCs w:val="28"/>
          <w:rtl/>
        </w:rPr>
        <w:t>"نعمة روحه القدوس"</w:t>
      </w:r>
      <w:r w:rsidR="00366BA2">
        <w:rPr>
          <w:rFonts w:hint="cs"/>
          <w:sz w:val="28"/>
          <w:szCs w:val="28"/>
          <w:rtl/>
        </w:rPr>
        <w:t>..</w:t>
      </w:r>
      <w:r w:rsidR="00D3227F">
        <w:rPr>
          <w:sz w:val="28"/>
          <w:szCs w:val="28"/>
          <w:rtl/>
        </w:rPr>
        <w:t xml:space="preserve"> ونصلي إلى ال</w:t>
      </w:r>
      <w:r w:rsidR="009E7228">
        <w:rPr>
          <w:rFonts w:hint="cs"/>
          <w:sz w:val="28"/>
          <w:szCs w:val="28"/>
          <w:rtl/>
        </w:rPr>
        <w:t>أ</w:t>
      </w:r>
      <w:r w:rsidRPr="003F61AD">
        <w:rPr>
          <w:sz w:val="28"/>
          <w:szCs w:val="28"/>
          <w:rtl/>
        </w:rPr>
        <w:t xml:space="preserve">قنوم الثالث </w:t>
      </w:r>
      <w:r w:rsidR="001442F4">
        <w:rPr>
          <w:sz w:val="28"/>
          <w:szCs w:val="28"/>
          <w:rtl/>
        </w:rPr>
        <w:t>أيضًا</w:t>
      </w:r>
      <w:r w:rsidRPr="003F61AD">
        <w:rPr>
          <w:sz w:val="28"/>
          <w:szCs w:val="28"/>
          <w:rtl/>
        </w:rPr>
        <w:t xml:space="preserve"> ونقول</w:t>
      </w:r>
      <w:r w:rsidR="00D3227F">
        <w:rPr>
          <w:rFonts w:hint="cs"/>
          <w:sz w:val="28"/>
          <w:szCs w:val="28"/>
          <w:rtl/>
        </w:rPr>
        <w:t xml:space="preserve"> ل</w:t>
      </w:r>
      <w:r w:rsidRPr="003F61AD">
        <w:rPr>
          <w:sz w:val="28"/>
          <w:szCs w:val="28"/>
          <w:rtl/>
        </w:rPr>
        <w:t>ه:</w:t>
      </w:r>
      <w:r w:rsidRPr="003F61AD">
        <w:rPr>
          <w:b/>
          <w:bCs/>
          <w:sz w:val="28"/>
          <w:szCs w:val="28"/>
          <w:rtl/>
        </w:rPr>
        <w:t xml:space="preserve"> "أيها الملك </w:t>
      </w:r>
      <w:proofErr w:type="spellStart"/>
      <w:r w:rsidRPr="003F61AD">
        <w:rPr>
          <w:b/>
          <w:bCs/>
          <w:sz w:val="28"/>
          <w:szCs w:val="28"/>
          <w:rtl/>
        </w:rPr>
        <w:t>السمائي</w:t>
      </w:r>
      <w:proofErr w:type="spellEnd"/>
      <w:r w:rsidRPr="003F61AD">
        <w:rPr>
          <w:b/>
          <w:bCs/>
          <w:sz w:val="28"/>
          <w:szCs w:val="28"/>
          <w:rtl/>
        </w:rPr>
        <w:t xml:space="preserve"> المعزي روح الحق</w:t>
      </w:r>
      <w:r w:rsidR="00D3227F">
        <w:rPr>
          <w:rFonts w:hint="cs"/>
          <w:b/>
          <w:bCs/>
          <w:sz w:val="28"/>
          <w:szCs w:val="28"/>
          <w:rtl/>
        </w:rPr>
        <w:t>ِّ</w:t>
      </w:r>
      <w:r w:rsidRPr="003F61AD">
        <w:rPr>
          <w:b/>
          <w:bCs/>
          <w:sz w:val="28"/>
          <w:szCs w:val="28"/>
          <w:rtl/>
        </w:rPr>
        <w:t xml:space="preserve"> الحاضر في كل مكان</w:t>
      </w:r>
      <w:r w:rsidR="009D2335">
        <w:rPr>
          <w:b/>
          <w:bCs/>
          <w:sz w:val="28"/>
          <w:szCs w:val="28"/>
          <w:rtl/>
        </w:rPr>
        <w:t>،</w:t>
      </w:r>
      <w:r w:rsidRPr="003F61AD">
        <w:rPr>
          <w:b/>
          <w:bCs/>
          <w:sz w:val="28"/>
          <w:szCs w:val="28"/>
          <w:rtl/>
        </w:rPr>
        <w:t xml:space="preserve"> هلم</w:t>
      </w:r>
      <w:r w:rsidR="00D3227F">
        <w:rPr>
          <w:rFonts w:hint="cs"/>
          <w:b/>
          <w:bCs/>
          <w:sz w:val="28"/>
          <w:szCs w:val="28"/>
          <w:rtl/>
        </w:rPr>
        <w:t>َّ</w:t>
      </w:r>
      <w:r w:rsidRPr="003F61AD">
        <w:rPr>
          <w:b/>
          <w:bCs/>
          <w:sz w:val="28"/>
          <w:szCs w:val="28"/>
          <w:rtl/>
        </w:rPr>
        <w:t xml:space="preserve"> تفضل وحل</w:t>
      </w:r>
      <w:r w:rsidR="00D3227F">
        <w:rPr>
          <w:rFonts w:hint="cs"/>
          <w:b/>
          <w:bCs/>
          <w:sz w:val="28"/>
          <w:szCs w:val="28"/>
          <w:rtl/>
        </w:rPr>
        <w:t>َّ</w:t>
      </w:r>
      <w:r w:rsidRPr="003F61AD">
        <w:rPr>
          <w:b/>
          <w:bCs/>
          <w:sz w:val="28"/>
          <w:szCs w:val="28"/>
          <w:rtl/>
        </w:rPr>
        <w:t xml:space="preserve"> فينا وطهرنا من كل</w:t>
      </w:r>
      <w:r w:rsidR="00D3227F">
        <w:rPr>
          <w:rFonts w:hint="cs"/>
          <w:b/>
          <w:bCs/>
          <w:sz w:val="28"/>
          <w:szCs w:val="28"/>
          <w:rtl/>
        </w:rPr>
        <w:t>ِّ</w:t>
      </w:r>
      <w:r w:rsidRPr="003F61AD">
        <w:rPr>
          <w:b/>
          <w:bCs/>
          <w:sz w:val="28"/>
          <w:szCs w:val="28"/>
          <w:rtl/>
        </w:rPr>
        <w:t xml:space="preserve"> دنس</w:t>
      </w:r>
      <w:r w:rsidR="00D3227F">
        <w:rPr>
          <w:rFonts w:hint="cs"/>
          <w:b/>
          <w:bCs/>
          <w:sz w:val="28"/>
          <w:szCs w:val="28"/>
          <w:rtl/>
        </w:rPr>
        <w:t>ِ</w:t>
      </w:r>
      <w:r w:rsidRPr="003F61AD">
        <w:rPr>
          <w:b/>
          <w:bCs/>
          <w:sz w:val="28"/>
          <w:szCs w:val="28"/>
          <w:rtl/>
        </w:rPr>
        <w:t>"</w:t>
      </w:r>
      <w:r w:rsidR="003572F3">
        <w:rPr>
          <w:rFonts w:hint="cs"/>
          <w:b/>
          <w:bCs/>
          <w:sz w:val="28"/>
          <w:szCs w:val="28"/>
          <w:rtl/>
        </w:rPr>
        <w:t>،</w:t>
      </w:r>
      <w:r w:rsidRPr="003F61AD">
        <w:rPr>
          <w:b/>
          <w:bCs/>
          <w:sz w:val="28"/>
          <w:szCs w:val="28"/>
          <w:rtl/>
        </w:rPr>
        <w:t xml:space="preserve"> </w:t>
      </w:r>
      <w:r w:rsidR="003572F3">
        <w:rPr>
          <w:rFonts w:hint="cs"/>
          <w:sz w:val="28"/>
          <w:szCs w:val="28"/>
          <w:rtl/>
        </w:rPr>
        <w:t xml:space="preserve">فهي </w:t>
      </w:r>
      <w:r w:rsidR="00D3227F">
        <w:rPr>
          <w:rFonts w:hint="cs"/>
          <w:sz w:val="28"/>
          <w:szCs w:val="28"/>
          <w:rtl/>
        </w:rPr>
        <w:t xml:space="preserve">صلوات لا </w:t>
      </w:r>
      <w:r w:rsidR="009E7228">
        <w:rPr>
          <w:rFonts w:hint="cs"/>
          <w:sz w:val="28"/>
          <w:szCs w:val="28"/>
          <w:rtl/>
        </w:rPr>
        <w:t>ي</w:t>
      </w:r>
      <w:r w:rsidRPr="003F61AD">
        <w:rPr>
          <w:sz w:val="28"/>
          <w:szCs w:val="28"/>
          <w:rtl/>
        </w:rPr>
        <w:t xml:space="preserve">مكن أبدًا </w:t>
      </w:r>
      <w:r w:rsidR="00D3227F">
        <w:rPr>
          <w:rFonts w:hint="cs"/>
          <w:sz w:val="28"/>
          <w:szCs w:val="28"/>
          <w:rtl/>
        </w:rPr>
        <w:t xml:space="preserve">أن </w:t>
      </w:r>
      <w:r w:rsidRPr="003F61AD">
        <w:rPr>
          <w:sz w:val="28"/>
          <w:szCs w:val="28"/>
          <w:rtl/>
        </w:rPr>
        <w:t xml:space="preserve">توجد في الصلاة الخاصة الارتجالية التي لا تشمل كل هذه التفاصيل على الإطلاق. </w:t>
      </w:r>
    </w:p>
    <w:p w14:paraId="0E2D8C06" w14:textId="77777777" w:rsidR="00717529" w:rsidRPr="003F61AD" w:rsidRDefault="00717529" w:rsidP="00FB6EEB">
      <w:pPr>
        <w:pStyle w:val="Heading4"/>
      </w:pPr>
      <w:r>
        <w:rPr>
          <w:rFonts w:hint="cs"/>
          <w:rtl/>
        </w:rPr>
        <w:lastRenderedPageBreak/>
        <w:t>صلاة الساعة السادسة</w:t>
      </w:r>
    </w:p>
    <w:p w14:paraId="046178F5" w14:textId="597DDA3D" w:rsidR="00717529" w:rsidRDefault="005706CA" w:rsidP="00AE0B99">
      <w:pPr>
        <w:jc w:val="lowKashida"/>
        <w:rPr>
          <w:sz w:val="28"/>
          <w:szCs w:val="28"/>
          <w:rtl/>
        </w:rPr>
      </w:pPr>
      <w:r w:rsidRPr="003F61AD">
        <w:rPr>
          <w:sz w:val="28"/>
          <w:szCs w:val="28"/>
          <w:rtl/>
        </w:rPr>
        <w:t xml:space="preserve">في المناسبات </w:t>
      </w:r>
      <w:r w:rsidR="001442F4">
        <w:rPr>
          <w:sz w:val="28"/>
          <w:szCs w:val="28"/>
          <w:rtl/>
        </w:rPr>
        <w:t>أيضًا</w:t>
      </w:r>
      <w:r w:rsidRPr="003F61AD">
        <w:rPr>
          <w:sz w:val="28"/>
          <w:szCs w:val="28"/>
          <w:rtl/>
        </w:rPr>
        <w:t xml:space="preserve"> في صلاة الساعة السادسة نذكر صلب السيد المسيح ونقول</w:t>
      </w:r>
      <w:r w:rsidR="00717529">
        <w:rPr>
          <w:rFonts w:hint="cs"/>
          <w:sz w:val="28"/>
          <w:szCs w:val="28"/>
          <w:rtl/>
        </w:rPr>
        <w:t xml:space="preserve"> ل</w:t>
      </w:r>
      <w:r w:rsidRPr="003F61AD">
        <w:rPr>
          <w:sz w:val="28"/>
          <w:szCs w:val="28"/>
          <w:rtl/>
        </w:rPr>
        <w:t xml:space="preserve">ه: </w:t>
      </w:r>
      <w:r w:rsidRPr="003F61AD">
        <w:rPr>
          <w:b/>
          <w:bCs/>
          <w:sz w:val="28"/>
          <w:szCs w:val="28"/>
          <w:rtl/>
        </w:rPr>
        <w:t>"يا من في اليوم السادس وفي الساعة السادسة س</w:t>
      </w:r>
      <w:r w:rsidR="00BA7F6D">
        <w:rPr>
          <w:rFonts w:hint="cs"/>
          <w:b/>
          <w:bCs/>
          <w:sz w:val="28"/>
          <w:szCs w:val="28"/>
          <w:rtl/>
        </w:rPr>
        <w:t>ُ</w:t>
      </w:r>
      <w:r w:rsidRPr="003F61AD">
        <w:rPr>
          <w:b/>
          <w:bCs/>
          <w:sz w:val="28"/>
          <w:szCs w:val="28"/>
          <w:rtl/>
        </w:rPr>
        <w:t xml:space="preserve">مرت على الصليب من أجل الخطية التي تجرأ عليها أبونا </w:t>
      </w:r>
      <w:r w:rsidR="00BA7F6D">
        <w:rPr>
          <w:rFonts w:hint="cs"/>
          <w:b/>
          <w:bCs/>
          <w:sz w:val="28"/>
          <w:szCs w:val="28"/>
          <w:rtl/>
        </w:rPr>
        <w:t>آ</w:t>
      </w:r>
      <w:r w:rsidRPr="003F61AD">
        <w:rPr>
          <w:b/>
          <w:bCs/>
          <w:sz w:val="28"/>
          <w:szCs w:val="28"/>
          <w:rtl/>
        </w:rPr>
        <w:t>دم في الفردوس"</w:t>
      </w:r>
      <w:r w:rsidR="00BA7F6D">
        <w:rPr>
          <w:rFonts w:hint="cs"/>
          <w:b/>
          <w:bCs/>
          <w:sz w:val="28"/>
          <w:szCs w:val="28"/>
          <w:rtl/>
        </w:rPr>
        <w:t>،</w:t>
      </w:r>
      <w:r w:rsidR="00717529">
        <w:rPr>
          <w:sz w:val="28"/>
          <w:szCs w:val="28"/>
          <w:rtl/>
        </w:rPr>
        <w:t xml:space="preserve"> م</w:t>
      </w:r>
      <w:r w:rsidR="00717529">
        <w:rPr>
          <w:rFonts w:hint="cs"/>
          <w:sz w:val="28"/>
          <w:szCs w:val="28"/>
          <w:rtl/>
        </w:rPr>
        <w:t>َ</w:t>
      </w:r>
      <w:r w:rsidR="00717529">
        <w:rPr>
          <w:sz w:val="28"/>
          <w:szCs w:val="28"/>
          <w:rtl/>
        </w:rPr>
        <w:t xml:space="preserve">ن في صلاته الخاصة </w:t>
      </w:r>
      <w:r w:rsidR="00717529">
        <w:rPr>
          <w:rFonts w:hint="cs"/>
          <w:sz w:val="28"/>
          <w:szCs w:val="28"/>
          <w:rtl/>
        </w:rPr>
        <w:t>س</w:t>
      </w:r>
      <w:r w:rsidR="00717529">
        <w:rPr>
          <w:sz w:val="28"/>
          <w:szCs w:val="28"/>
          <w:rtl/>
        </w:rPr>
        <w:t xml:space="preserve">يذكر </w:t>
      </w:r>
      <w:r w:rsidR="00717529">
        <w:rPr>
          <w:rFonts w:hint="cs"/>
          <w:sz w:val="28"/>
          <w:szCs w:val="28"/>
          <w:rtl/>
        </w:rPr>
        <w:t>هذه الأمور</w:t>
      </w:r>
      <w:r w:rsidRPr="003F61AD">
        <w:rPr>
          <w:sz w:val="28"/>
          <w:szCs w:val="28"/>
          <w:rtl/>
        </w:rPr>
        <w:t>؟</w:t>
      </w:r>
      <w:r w:rsidR="00717529">
        <w:rPr>
          <w:rFonts w:hint="cs"/>
          <w:sz w:val="28"/>
          <w:szCs w:val="28"/>
          <w:rtl/>
        </w:rPr>
        <w:t>!</w:t>
      </w:r>
    </w:p>
    <w:p w14:paraId="2A69FA04" w14:textId="77777777" w:rsidR="005706CA" w:rsidRPr="003F61AD" w:rsidRDefault="00717529" w:rsidP="00FB6EEB">
      <w:pPr>
        <w:pStyle w:val="Heading4"/>
        <w:rPr>
          <w:rtl/>
        </w:rPr>
      </w:pPr>
      <w:r>
        <w:rPr>
          <w:rFonts w:hint="cs"/>
          <w:rtl/>
        </w:rPr>
        <w:t>صلاة الغروب</w:t>
      </w:r>
      <w:r w:rsidR="005706CA" w:rsidRPr="003F61AD">
        <w:rPr>
          <w:rtl/>
        </w:rPr>
        <w:t xml:space="preserve"> </w:t>
      </w:r>
    </w:p>
    <w:p w14:paraId="3EA928F8" w14:textId="4C2A2BB7" w:rsidR="005706CA" w:rsidRPr="003F61AD" w:rsidRDefault="005706CA" w:rsidP="00294CCC">
      <w:pPr>
        <w:jc w:val="lowKashida"/>
        <w:rPr>
          <w:sz w:val="28"/>
          <w:szCs w:val="28"/>
        </w:rPr>
      </w:pPr>
      <w:r w:rsidRPr="003F61AD">
        <w:rPr>
          <w:sz w:val="28"/>
          <w:szCs w:val="28"/>
          <w:rtl/>
        </w:rPr>
        <w:t xml:space="preserve">وفي صلاة الغروب نذكر </w:t>
      </w:r>
      <w:r w:rsidRPr="00294CCC">
        <w:rPr>
          <w:b/>
          <w:bCs/>
          <w:sz w:val="28"/>
          <w:szCs w:val="28"/>
          <w:rtl/>
        </w:rPr>
        <w:t>قبول السيد المسيح لأصحاب الساعة الحادية عشرة</w:t>
      </w:r>
      <w:r w:rsidR="00294CCC">
        <w:rPr>
          <w:sz w:val="28"/>
          <w:szCs w:val="28"/>
          <w:rtl/>
        </w:rPr>
        <w:t xml:space="preserve"> ال</w:t>
      </w:r>
      <w:r w:rsidR="00294CCC">
        <w:rPr>
          <w:rFonts w:hint="cs"/>
          <w:sz w:val="28"/>
          <w:szCs w:val="28"/>
          <w:rtl/>
        </w:rPr>
        <w:t xml:space="preserve">ذين جاءوا له </w:t>
      </w:r>
      <w:r w:rsidRPr="003F61AD">
        <w:rPr>
          <w:sz w:val="28"/>
          <w:szCs w:val="28"/>
          <w:rtl/>
        </w:rPr>
        <w:t>في أواخر النهار</w:t>
      </w:r>
      <w:r w:rsidR="00294CCC">
        <w:rPr>
          <w:rFonts w:hint="cs"/>
          <w:sz w:val="28"/>
          <w:szCs w:val="28"/>
          <w:rtl/>
        </w:rPr>
        <w:t xml:space="preserve">.. </w:t>
      </w:r>
      <w:r w:rsidRPr="003F61AD">
        <w:rPr>
          <w:sz w:val="28"/>
          <w:szCs w:val="28"/>
          <w:rtl/>
        </w:rPr>
        <w:t>وهكذا في صلاة النوم وصلاة نصف الليل</w:t>
      </w:r>
      <w:r w:rsidR="00294CCC">
        <w:rPr>
          <w:rFonts w:hint="cs"/>
          <w:sz w:val="28"/>
          <w:szCs w:val="28"/>
          <w:rtl/>
        </w:rPr>
        <w:t>..</w:t>
      </w:r>
      <w:r w:rsidR="00294CCC">
        <w:rPr>
          <w:sz w:val="28"/>
          <w:szCs w:val="28"/>
          <w:rtl/>
        </w:rPr>
        <w:t xml:space="preserve"> م</w:t>
      </w:r>
      <w:r w:rsidR="00294CCC">
        <w:rPr>
          <w:rFonts w:hint="cs"/>
          <w:sz w:val="28"/>
          <w:szCs w:val="28"/>
          <w:rtl/>
        </w:rPr>
        <w:t>َ</w:t>
      </w:r>
      <w:r w:rsidR="00DA1EF8">
        <w:rPr>
          <w:sz w:val="28"/>
          <w:szCs w:val="28"/>
          <w:rtl/>
        </w:rPr>
        <w:t xml:space="preserve">ن </w:t>
      </w:r>
      <w:r w:rsidRPr="003F61AD">
        <w:rPr>
          <w:sz w:val="28"/>
          <w:szCs w:val="28"/>
          <w:rtl/>
        </w:rPr>
        <w:t>يصلي صلاة نصف الليل</w:t>
      </w:r>
      <w:r w:rsidR="00DA1EF8">
        <w:rPr>
          <w:rFonts w:hint="cs"/>
          <w:sz w:val="28"/>
          <w:szCs w:val="28"/>
          <w:rtl/>
        </w:rPr>
        <w:t>؟</w:t>
      </w:r>
      <w:r w:rsidR="00DA1EF8">
        <w:rPr>
          <w:sz w:val="28"/>
          <w:szCs w:val="28"/>
          <w:rtl/>
        </w:rPr>
        <w:t xml:space="preserve"> م</w:t>
      </w:r>
      <w:r w:rsidR="00DA1EF8">
        <w:rPr>
          <w:rFonts w:hint="cs"/>
          <w:sz w:val="28"/>
          <w:szCs w:val="28"/>
          <w:rtl/>
        </w:rPr>
        <w:t>َ</w:t>
      </w:r>
      <w:r w:rsidR="00DA1EF8">
        <w:rPr>
          <w:sz w:val="28"/>
          <w:szCs w:val="28"/>
          <w:rtl/>
        </w:rPr>
        <w:t>ن ال</w:t>
      </w:r>
      <w:r w:rsidR="00DA1EF8">
        <w:rPr>
          <w:rFonts w:hint="cs"/>
          <w:sz w:val="28"/>
          <w:szCs w:val="28"/>
          <w:rtl/>
        </w:rPr>
        <w:t>ذ</w:t>
      </w:r>
      <w:r w:rsidR="00DA1EF8">
        <w:rPr>
          <w:sz w:val="28"/>
          <w:szCs w:val="28"/>
          <w:rtl/>
        </w:rPr>
        <w:t xml:space="preserve">ي يصلي صلوات خاصة </w:t>
      </w:r>
      <w:r w:rsidRPr="003F61AD">
        <w:rPr>
          <w:sz w:val="28"/>
          <w:szCs w:val="28"/>
          <w:rtl/>
        </w:rPr>
        <w:t>ويقتصر عليها</w:t>
      </w:r>
      <w:r w:rsidR="009D2335">
        <w:rPr>
          <w:sz w:val="28"/>
          <w:szCs w:val="28"/>
          <w:rtl/>
        </w:rPr>
        <w:t>،</w:t>
      </w:r>
      <w:r w:rsidRPr="003F61AD">
        <w:rPr>
          <w:sz w:val="28"/>
          <w:szCs w:val="28"/>
          <w:rtl/>
        </w:rPr>
        <w:t xml:space="preserve"> وصلوات نصف الليل نذكر مجيء المسيح الثاني</w:t>
      </w:r>
      <w:r w:rsidR="009D2335">
        <w:rPr>
          <w:sz w:val="28"/>
          <w:szCs w:val="28"/>
          <w:rtl/>
        </w:rPr>
        <w:t>،</w:t>
      </w:r>
      <w:r w:rsidR="00DA1EF8">
        <w:rPr>
          <w:rFonts w:hint="cs"/>
          <w:sz w:val="28"/>
          <w:szCs w:val="28"/>
          <w:rtl/>
        </w:rPr>
        <w:t xml:space="preserve"> بالطبع لا</w:t>
      </w:r>
      <w:r w:rsidRPr="003F61AD">
        <w:rPr>
          <w:sz w:val="28"/>
          <w:szCs w:val="28"/>
          <w:rtl/>
        </w:rPr>
        <w:t xml:space="preserve"> </w:t>
      </w:r>
      <w:r w:rsidR="00DA1EF8">
        <w:rPr>
          <w:rFonts w:hint="cs"/>
          <w:sz w:val="28"/>
          <w:szCs w:val="28"/>
          <w:rtl/>
        </w:rPr>
        <w:t>أ</w:t>
      </w:r>
      <w:r w:rsidR="00DA1EF8">
        <w:rPr>
          <w:sz w:val="28"/>
          <w:szCs w:val="28"/>
          <w:rtl/>
        </w:rPr>
        <w:t xml:space="preserve">حد </w:t>
      </w:r>
      <w:r w:rsidRPr="003F61AD">
        <w:rPr>
          <w:sz w:val="28"/>
          <w:szCs w:val="28"/>
          <w:rtl/>
        </w:rPr>
        <w:t xml:space="preserve">يذكر </w:t>
      </w:r>
      <w:r w:rsidR="00DA1EF8">
        <w:rPr>
          <w:rFonts w:hint="cs"/>
          <w:sz w:val="28"/>
          <w:szCs w:val="28"/>
          <w:rtl/>
        </w:rPr>
        <w:t xml:space="preserve">هذه الأمور </w:t>
      </w:r>
      <w:r w:rsidRPr="003F61AD">
        <w:rPr>
          <w:sz w:val="28"/>
          <w:szCs w:val="28"/>
          <w:rtl/>
        </w:rPr>
        <w:t>كلها.</w:t>
      </w:r>
    </w:p>
    <w:p w14:paraId="7A9590CD" w14:textId="1C3C023C" w:rsidR="005706CA" w:rsidRPr="003F61AD" w:rsidRDefault="005706CA" w:rsidP="00AE0B99">
      <w:pPr>
        <w:jc w:val="lowKashida"/>
        <w:rPr>
          <w:sz w:val="28"/>
          <w:szCs w:val="28"/>
        </w:rPr>
      </w:pPr>
      <w:r w:rsidRPr="003F61AD">
        <w:rPr>
          <w:sz w:val="28"/>
          <w:szCs w:val="28"/>
          <w:rtl/>
        </w:rPr>
        <w:t>فصلوات الأجبية مملوءة من الفوائد ومملوءة من التفاصيل</w:t>
      </w:r>
      <w:r w:rsidR="009D2335">
        <w:rPr>
          <w:sz w:val="28"/>
          <w:szCs w:val="28"/>
          <w:rtl/>
        </w:rPr>
        <w:t>،</w:t>
      </w:r>
      <w:r w:rsidR="004737A7">
        <w:rPr>
          <w:sz w:val="28"/>
          <w:szCs w:val="28"/>
          <w:rtl/>
        </w:rPr>
        <w:t xml:space="preserve"> يعني </w:t>
      </w:r>
      <w:r w:rsidR="004737A7">
        <w:rPr>
          <w:rFonts w:hint="cs"/>
          <w:sz w:val="28"/>
          <w:szCs w:val="28"/>
          <w:rtl/>
        </w:rPr>
        <w:t>عند</w:t>
      </w:r>
      <w:r w:rsidRPr="003F61AD">
        <w:rPr>
          <w:sz w:val="28"/>
          <w:szCs w:val="28"/>
          <w:rtl/>
        </w:rPr>
        <w:t xml:space="preserve">ما نطلب </w:t>
      </w:r>
      <w:r w:rsidR="00BA7F6D">
        <w:rPr>
          <w:rFonts w:hint="cs"/>
          <w:sz w:val="28"/>
          <w:szCs w:val="28"/>
          <w:rtl/>
        </w:rPr>
        <w:t>إ</w:t>
      </w:r>
      <w:r w:rsidRPr="003F61AD">
        <w:rPr>
          <w:sz w:val="28"/>
          <w:szCs w:val="28"/>
          <w:rtl/>
        </w:rPr>
        <w:t>ن ربنا ينقذنا نقول</w:t>
      </w:r>
      <w:r w:rsidR="004737A7">
        <w:rPr>
          <w:rFonts w:hint="cs"/>
          <w:sz w:val="28"/>
          <w:szCs w:val="28"/>
          <w:rtl/>
        </w:rPr>
        <w:t>:</w:t>
      </w:r>
      <w:r w:rsidRPr="003F61AD">
        <w:rPr>
          <w:sz w:val="28"/>
          <w:szCs w:val="28"/>
          <w:rtl/>
        </w:rPr>
        <w:t xml:space="preserve"> </w:t>
      </w:r>
      <w:r w:rsidRPr="003F61AD">
        <w:rPr>
          <w:b/>
          <w:bCs/>
          <w:sz w:val="28"/>
          <w:szCs w:val="28"/>
          <w:rtl/>
        </w:rPr>
        <w:t>"كل حسد وكل تجربة</w:t>
      </w:r>
      <w:r w:rsidR="004737A7">
        <w:rPr>
          <w:rFonts w:hint="cs"/>
          <w:b/>
          <w:bCs/>
          <w:sz w:val="28"/>
          <w:szCs w:val="28"/>
          <w:rtl/>
        </w:rPr>
        <w:t>،</w:t>
      </w:r>
      <w:r w:rsidRPr="003F61AD">
        <w:rPr>
          <w:b/>
          <w:bCs/>
          <w:sz w:val="28"/>
          <w:szCs w:val="28"/>
          <w:rtl/>
        </w:rPr>
        <w:t xml:space="preserve"> وكل فعل الشيطان</w:t>
      </w:r>
      <w:r w:rsidR="004737A7">
        <w:rPr>
          <w:rFonts w:hint="cs"/>
          <w:b/>
          <w:bCs/>
          <w:sz w:val="28"/>
          <w:szCs w:val="28"/>
          <w:rtl/>
        </w:rPr>
        <w:t>،</w:t>
      </w:r>
      <w:r w:rsidRPr="003F61AD">
        <w:rPr>
          <w:b/>
          <w:bCs/>
          <w:sz w:val="28"/>
          <w:szCs w:val="28"/>
          <w:rtl/>
        </w:rPr>
        <w:t xml:space="preserve"> ومؤامرة الناس الأشرار</w:t>
      </w:r>
      <w:r w:rsidR="004737A7">
        <w:rPr>
          <w:rFonts w:hint="cs"/>
          <w:b/>
          <w:bCs/>
          <w:sz w:val="28"/>
          <w:szCs w:val="28"/>
          <w:rtl/>
        </w:rPr>
        <w:t>،</w:t>
      </w:r>
      <w:r w:rsidRPr="003F61AD">
        <w:rPr>
          <w:b/>
          <w:bCs/>
          <w:sz w:val="28"/>
          <w:szCs w:val="28"/>
          <w:rtl/>
        </w:rPr>
        <w:t xml:space="preserve"> وقيام الأعداء الخفيين والظاهرين"</w:t>
      </w:r>
      <w:r w:rsidR="004737A7">
        <w:rPr>
          <w:sz w:val="28"/>
          <w:szCs w:val="28"/>
          <w:rtl/>
        </w:rPr>
        <w:t xml:space="preserve"> كل </w:t>
      </w:r>
      <w:r w:rsidR="004737A7">
        <w:rPr>
          <w:rFonts w:hint="cs"/>
          <w:sz w:val="28"/>
          <w:szCs w:val="28"/>
          <w:rtl/>
        </w:rPr>
        <w:t>هذه</w:t>
      </w:r>
      <w:r w:rsidR="004737A7">
        <w:rPr>
          <w:sz w:val="28"/>
          <w:szCs w:val="28"/>
          <w:rtl/>
        </w:rPr>
        <w:t xml:space="preserve"> تفاصيل لا يمكن لل</w:t>
      </w:r>
      <w:r w:rsidR="004737A7">
        <w:rPr>
          <w:rFonts w:hint="cs"/>
          <w:sz w:val="28"/>
          <w:szCs w:val="28"/>
          <w:rtl/>
        </w:rPr>
        <w:t>إ</w:t>
      </w:r>
      <w:r w:rsidRPr="003F61AD">
        <w:rPr>
          <w:sz w:val="28"/>
          <w:szCs w:val="28"/>
          <w:rtl/>
        </w:rPr>
        <w:t xml:space="preserve">نسان </w:t>
      </w:r>
      <w:r w:rsidR="00E102AD">
        <w:rPr>
          <w:rFonts w:hint="cs"/>
          <w:sz w:val="28"/>
          <w:szCs w:val="28"/>
          <w:rtl/>
        </w:rPr>
        <w:t xml:space="preserve">أن </w:t>
      </w:r>
      <w:r w:rsidRPr="003F61AD">
        <w:rPr>
          <w:sz w:val="28"/>
          <w:szCs w:val="28"/>
          <w:rtl/>
        </w:rPr>
        <w:t>يذكرها في صلاة خاصة.</w:t>
      </w:r>
    </w:p>
    <w:p w14:paraId="56E0F917" w14:textId="04CFFB8C" w:rsidR="005706CA" w:rsidRPr="004737A7" w:rsidRDefault="005706CA" w:rsidP="004737A7">
      <w:pPr>
        <w:jc w:val="lowKashida"/>
        <w:rPr>
          <w:b/>
          <w:bCs/>
          <w:sz w:val="28"/>
          <w:szCs w:val="28"/>
        </w:rPr>
      </w:pPr>
      <w:r w:rsidRPr="004737A7">
        <w:rPr>
          <w:b/>
          <w:bCs/>
          <w:sz w:val="28"/>
          <w:szCs w:val="28"/>
          <w:rtl/>
        </w:rPr>
        <w:t>صلاة الأجبية ع</w:t>
      </w:r>
      <w:r w:rsidR="007B5013">
        <w:rPr>
          <w:b/>
          <w:bCs/>
          <w:sz w:val="28"/>
          <w:szCs w:val="28"/>
          <w:rtl/>
        </w:rPr>
        <w:t xml:space="preserve">بارة عن بركة عظيمة وخصوصًا </w:t>
      </w:r>
      <w:r w:rsidR="00E102AD">
        <w:rPr>
          <w:rFonts w:hint="cs"/>
          <w:b/>
          <w:bCs/>
          <w:sz w:val="28"/>
          <w:szCs w:val="28"/>
          <w:rtl/>
        </w:rPr>
        <w:t>أ</w:t>
      </w:r>
      <w:r w:rsidR="007B5013">
        <w:rPr>
          <w:b/>
          <w:bCs/>
          <w:sz w:val="28"/>
          <w:szCs w:val="28"/>
          <w:rtl/>
        </w:rPr>
        <w:t>ن و</w:t>
      </w:r>
      <w:r w:rsidRPr="004737A7">
        <w:rPr>
          <w:b/>
          <w:bCs/>
          <w:sz w:val="28"/>
          <w:szCs w:val="28"/>
          <w:rtl/>
        </w:rPr>
        <w:t>ضعها رجال الله القديسون بطلبات</w:t>
      </w:r>
      <w:r w:rsidR="007B5013">
        <w:rPr>
          <w:rFonts w:hint="cs"/>
          <w:b/>
          <w:bCs/>
          <w:sz w:val="28"/>
          <w:szCs w:val="28"/>
          <w:rtl/>
        </w:rPr>
        <w:t>ٍ</w:t>
      </w:r>
      <w:r w:rsidR="00E102AD">
        <w:rPr>
          <w:rFonts w:hint="cs"/>
          <w:b/>
          <w:bCs/>
          <w:sz w:val="28"/>
          <w:szCs w:val="28"/>
          <w:rtl/>
        </w:rPr>
        <w:t xml:space="preserve"> </w:t>
      </w:r>
      <w:proofErr w:type="spellStart"/>
      <w:r w:rsidRPr="002D28A6">
        <w:rPr>
          <w:b/>
          <w:bCs/>
          <w:sz w:val="28"/>
          <w:szCs w:val="28"/>
          <w:rtl/>
        </w:rPr>
        <w:t>منقينها</w:t>
      </w:r>
      <w:proofErr w:type="spellEnd"/>
      <w:r w:rsidRPr="002D28A6">
        <w:rPr>
          <w:b/>
          <w:bCs/>
          <w:sz w:val="28"/>
          <w:szCs w:val="28"/>
          <w:rtl/>
        </w:rPr>
        <w:t xml:space="preserve"> نقاوة.</w:t>
      </w:r>
    </w:p>
    <w:p w14:paraId="0FC0C17F" w14:textId="5F1F8E5D" w:rsidR="005706CA" w:rsidRPr="003F61AD" w:rsidRDefault="001041C0" w:rsidP="00E27C92">
      <w:pPr>
        <w:jc w:val="lowKashida"/>
        <w:rPr>
          <w:sz w:val="28"/>
          <w:szCs w:val="28"/>
          <w:rtl/>
        </w:rPr>
      </w:pPr>
      <w:r>
        <w:rPr>
          <w:rFonts w:hint="cs"/>
          <w:sz w:val="28"/>
          <w:szCs w:val="28"/>
          <w:rtl/>
        </w:rPr>
        <w:t>نقطة أخرى</w:t>
      </w:r>
      <w:r w:rsidR="00E27C92">
        <w:rPr>
          <w:sz w:val="28"/>
          <w:szCs w:val="28"/>
          <w:rtl/>
        </w:rPr>
        <w:t xml:space="preserve"> من فوائد</w:t>
      </w:r>
      <w:r w:rsidR="00E27C92">
        <w:rPr>
          <w:rFonts w:hint="cs"/>
          <w:sz w:val="28"/>
          <w:szCs w:val="28"/>
          <w:rtl/>
        </w:rPr>
        <w:t xml:space="preserve"> </w:t>
      </w:r>
      <w:r w:rsidR="005706CA" w:rsidRPr="003F61AD">
        <w:rPr>
          <w:sz w:val="28"/>
          <w:szCs w:val="28"/>
          <w:rtl/>
        </w:rPr>
        <w:t>الأجبية</w:t>
      </w:r>
      <w:r w:rsidR="00E27C92">
        <w:rPr>
          <w:rFonts w:hint="cs"/>
          <w:sz w:val="28"/>
          <w:szCs w:val="28"/>
          <w:rtl/>
        </w:rPr>
        <w:t>...</w:t>
      </w:r>
      <w:r w:rsidR="005706CA" w:rsidRPr="003F61AD">
        <w:rPr>
          <w:sz w:val="28"/>
          <w:szCs w:val="28"/>
          <w:rtl/>
        </w:rPr>
        <w:t xml:space="preserve"> </w:t>
      </w:r>
      <w:r w:rsidR="002D28A6">
        <w:rPr>
          <w:rFonts w:hint="cs"/>
          <w:sz w:val="28"/>
          <w:szCs w:val="28"/>
          <w:rtl/>
        </w:rPr>
        <w:t>أ</w:t>
      </w:r>
      <w:r w:rsidR="00E27C92">
        <w:rPr>
          <w:sz w:val="28"/>
          <w:szCs w:val="28"/>
          <w:rtl/>
        </w:rPr>
        <w:t xml:space="preserve">نك </w:t>
      </w:r>
      <w:r w:rsidR="00E27C92">
        <w:rPr>
          <w:rFonts w:hint="cs"/>
          <w:sz w:val="28"/>
          <w:szCs w:val="28"/>
          <w:rtl/>
        </w:rPr>
        <w:t>إ</w:t>
      </w:r>
      <w:r w:rsidR="00E27C92">
        <w:rPr>
          <w:sz w:val="28"/>
          <w:szCs w:val="28"/>
          <w:rtl/>
        </w:rPr>
        <w:t>ن</w:t>
      </w:r>
      <w:r w:rsidR="005706CA" w:rsidRPr="003F61AD">
        <w:rPr>
          <w:sz w:val="28"/>
          <w:szCs w:val="28"/>
          <w:rtl/>
        </w:rPr>
        <w:t xml:space="preserve"> صليت صلاة منفردة خاصة ربما تصلي دقيقتين </w:t>
      </w:r>
      <w:r w:rsidR="00E27C92">
        <w:rPr>
          <w:rFonts w:hint="cs"/>
          <w:sz w:val="28"/>
          <w:szCs w:val="28"/>
          <w:rtl/>
        </w:rPr>
        <w:t xml:space="preserve">أو </w:t>
      </w:r>
      <w:r w:rsidR="005706CA" w:rsidRPr="003F61AD">
        <w:rPr>
          <w:sz w:val="28"/>
          <w:szCs w:val="28"/>
          <w:rtl/>
        </w:rPr>
        <w:t xml:space="preserve">ثلاثة </w:t>
      </w:r>
      <w:r w:rsidR="00E27C92">
        <w:rPr>
          <w:rFonts w:hint="cs"/>
          <w:sz w:val="28"/>
          <w:szCs w:val="28"/>
          <w:rtl/>
        </w:rPr>
        <w:t xml:space="preserve">أو </w:t>
      </w:r>
      <w:r w:rsidR="005706CA" w:rsidRPr="003F61AD">
        <w:rPr>
          <w:sz w:val="28"/>
          <w:szCs w:val="28"/>
          <w:rtl/>
        </w:rPr>
        <w:t xml:space="preserve">أربعة </w:t>
      </w:r>
      <w:r w:rsidR="00E27C92">
        <w:rPr>
          <w:rFonts w:hint="cs"/>
          <w:sz w:val="28"/>
          <w:szCs w:val="28"/>
          <w:rtl/>
        </w:rPr>
        <w:t xml:space="preserve">أو </w:t>
      </w:r>
      <w:r w:rsidR="005706CA" w:rsidRPr="003F61AD">
        <w:rPr>
          <w:sz w:val="28"/>
          <w:szCs w:val="28"/>
          <w:rtl/>
        </w:rPr>
        <w:t>خمسة</w:t>
      </w:r>
      <w:r w:rsidR="009D2335">
        <w:rPr>
          <w:sz w:val="28"/>
          <w:szCs w:val="28"/>
          <w:rtl/>
        </w:rPr>
        <w:t>،</w:t>
      </w:r>
      <w:r w:rsidR="00E27C92">
        <w:rPr>
          <w:sz w:val="28"/>
          <w:szCs w:val="28"/>
          <w:rtl/>
        </w:rPr>
        <w:t xml:space="preserve"> م</w:t>
      </w:r>
      <w:r w:rsidR="00A13D39">
        <w:rPr>
          <w:rFonts w:hint="cs"/>
          <w:sz w:val="28"/>
          <w:szCs w:val="28"/>
          <w:rtl/>
        </w:rPr>
        <w:t>َ</w:t>
      </w:r>
      <w:r w:rsidR="00A13D39">
        <w:rPr>
          <w:sz w:val="28"/>
          <w:szCs w:val="28"/>
          <w:rtl/>
        </w:rPr>
        <w:t>ن ال</w:t>
      </w:r>
      <w:r w:rsidR="00A13D39">
        <w:rPr>
          <w:rFonts w:hint="cs"/>
          <w:sz w:val="28"/>
          <w:szCs w:val="28"/>
          <w:rtl/>
        </w:rPr>
        <w:t>ذ</w:t>
      </w:r>
      <w:r w:rsidR="00A13D39">
        <w:rPr>
          <w:sz w:val="28"/>
          <w:szCs w:val="28"/>
          <w:rtl/>
        </w:rPr>
        <w:t>ي يصلي خمس دقا</w:t>
      </w:r>
      <w:r w:rsidR="00A13D39">
        <w:rPr>
          <w:rFonts w:hint="cs"/>
          <w:sz w:val="28"/>
          <w:szCs w:val="28"/>
          <w:rtl/>
        </w:rPr>
        <w:t>ئ</w:t>
      </w:r>
      <w:r w:rsidR="005706CA" w:rsidRPr="003F61AD">
        <w:rPr>
          <w:sz w:val="28"/>
          <w:szCs w:val="28"/>
          <w:rtl/>
        </w:rPr>
        <w:t>ق؟</w:t>
      </w:r>
      <w:r w:rsidR="00A13D39">
        <w:rPr>
          <w:rFonts w:hint="cs"/>
          <w:sz w:val="28"/>
          <w:szCs w:val="28"/>
          <w:rtl/>
        </w:rPr>
        <w:t>! لكن</w:t>
      </w:r>
      <w:r w:rsidR="00A13D39" w:rsidRPr="003F61AD">
        <w:rPr>
          <w:sz w:val="28"/>
          <w:szCs w:val="28"/>
          <w:rtl/>
        </w:rPr>
        <w:t xml:space="preserve"> </w:t>
      </w:r>
      <w:proofErr w:type="spellStart"/>
      <w:r w:rsidR="0084311D">
        <w:rPr>
          <w:rFonts w:hint="cs"/>
          <w:sz w:val="28"/>
          <w:szCs w:val="28"/>
          <w:rtl/>
        </w:rPr>
        <w:t>ب</w:t>
      </w:r>
      <w:r w:rsidR="00A13D39" w:rsidRPr="003F61AD">
        <w:rPr>
          <w:sz w:val="28"/>
          <w:szCs w:val="28"/>
          <w:rtl/>
        </w:rPr>
        <w:t>الأجبية</w:t>
      </w:r>
      <w:proofErr w:type="spellEnd"/>
      <w:r w:rsidR="005706CA" w:rsidRPr="003F61AD">
        <w:rPr>
          <w:sz w:val="28"/>
          <w:szCs w:val="28"/>
          <w:rtl/>
        </w:rPr>
        <w:t xml:space="preserve"> ت</w:t>
      </w:r>
      <w:r w:rsidR="00A13D39">
        <w:rPr>
          <w:rFonts w:hint="cs"/>
          <w:sz w:val="28"/>
          <w:szCs w:val="28"/>
          <w:rtl/>
        </w:rPr>
        <w:t>ُ</w:t>
      </w:r>
      <w:r w:rsidR="005706CA" w:rsidRPr="003F61AD">
        <w:rPr>
          <w:sz w:val="28"/>
          <w:szCs w:val="28"/>
          <w:rtl/>
        </w:rPr>
        <w:t>طيل الوقفة أمام الله</w:t>
      </w:r>
      <w:r w:rsidR="00A13D39">
        <w:rPr>
          <w:rFonts w:hint="cs"/>
          <w:sz w:val="28"/>
          <w:szCs w:val="28"/>
          <w:rtl/>
        </w:rPr>
        <w:t>.</w:t>
      </w:r>
      <w:r w:rsidR="00A13D39">
        <w:rPr>
          <w:sz w:val="28"/>
          <w:szCs w:val="28"/>
          <w:rtl/>
        </w:rPr>
        <w:t xml:space="preserve">. </w:t>
      </w:r>
      <w:r w:rsidR="00A13D39">
        <w:rPr>
          <w:rFonts w:hint="cs"/>
          <w:sz w:val="28"/>
          <w:szCs w:val="28"/>
          <w:rtl/>
        </w:rPr>
        <w:t>و</w:t>
      </w:r>
      <w:r w:rsidR="00A13D39">
        <w:rPr>
          <w:sz w:val="28"/>
          <w:szCs w:val="28"/>
          <w:rtl/>
        </w:rPr>
        <w:t>تقول كلام ك</w:t>
      </w:r>
      <w:r w:rsidR="00A13D39">
        <w:rPr>
          <w:rFonts w:hint="cs"/>
          <w:sz w:val="28"/>
          <w:szCs w:val="28"/>
          <w:rtl/>
        </w:rPr>
        <w:t>ث</w:t>
      </w:r>
      <w:r w:rsidR="00A13D39">
        <w:rPr>
          <w:sz w:val="28"/>
          <w:szCs w:val="28"/>
          <w:rtl/>
        </w:rPr>
        <w:t xml:space="preserve">ير </w:t>
      </w:r>
      <w:r w:rsidR="00103C9F">
        <w:rPr>
          <w:rFonts w:hint="cs"/>
          <w:sz w:val="28"/>
          <w:szCs w:val="28"/>
          <w:rtl/>
        </w:rPr>
        <w:t>بخلاف</w:t>
      </w:r>
      <w:r w:rsidR="00A13D39">
        <w:rPr>
          <w:sz w:val="28"/>
          <w:szCs w:val="28"/>
          <w:rtl/>
        </w:rPr>
        <w:t xml:space="preserve"> ال</w:t>
      </w:r>
      <w:r w:rsidR="00A13D39">
        <w:rPr>
          <w:rFonts w:hint="cs"/>
          <w:sz w:val="28"/>
          <w:szCs w:val="28"/>
          <w:rtl/>
        </w:rPr>
        <w:t>ذ</w:t>
      </w:r>
      <w:r w:rsidR="00A13D39">
        <w:rPr>
          <w:sz w:val="28"/>
          <w:szCs w:val="28"/>
          <w:rtl/>
        </w:rPr>
        <w:t xml:space="preserve">ي يصلي صلاة ارتجالية </w:t>
      </w:r>
      <w:r w:rsidR="00A13D39">
        <w:rPr>
          <w:rFonts w:hint="cs"/>
          <w:sz w:val="28"/>
          <w:szCs w:val="28"/>
          <w:rtl/>
        </w:rPr>
        <w:t>مجرد</w:t>
      </w:r>
      <w:r w:rsidR="00A13D39">
        <w:rPr>
          <w:sz w:val="28"/>
          <w:szCs w:val="28"/>
          <w:rtl/>
        </w:rPr>
        <w:t xml:space="preserve"> كلمتين و</w:t>
      </w:r>
      <w:r w:rsidR="00A13D39">
        <w:rPr>
          <w:rFonts w:hint="cs"/>
          <w:sz w:val="28"/>
          <w:szCs w:val="28"/>
          <w:rtl/>
        </w:rPr>
        <w:t>لن يجد</w:t>
      </w:r>
      <w:r w:rsidR="00A13D39">
        <w:rPr>
          <w:sz w:val="28"/>
          <w:szCs w:val="28"/>
          <w:rtl/>
        </w:rPr>
        <w:t xml:space="preserve"> </w:t>
      </w:r>
      <w:r w:rsidR="00A13D39">
        <w:rPr>
          <w:rFonts w:hint="cs"/>
          <w:sz w:val="28"/>
          <w:szCs w:val="28"/>
          <w:rtl/>
        </w:rPr>
        <w:t>شي</w:t>
      </w:r>
      <w:r w:rsidR="00103C9F">
        <w:rPr>
          <w:rFonts w:hint="cs"/>
          <w:sz w:val="28"/>
          <w:szCs w:val="28"/>
          <w:rtl/>
        </w:rPr>
        <w:t>ئًا</w:t>
      </w:r>
      <w:r w:rsidR="005706CA" w:rsidRPr="003F61AD">
        <w:rPr>
          <w:sz w:val="28"/>
          <w:szCs w:val="28"/>
          <w:rtl/>
        </w:rPr>
        <w:t xml:space="preserve"> </w:t>
      </w:r>
      <w:r w:rsidR="00A13D39">
        <w:rPr>
          <w:rFonts w:hint="cs"/>
          <w:sz w:val="28"/>
          <w:szCs w:val="28"/>
          <w:rtl/>
        </w:rPr>
        <w:t>آخر يقوله!!</w:t>
      </w:r>
    </w:p>
    <w:p w14:paraId="70CBEC51" w14:textId="60BBFAE5" w:rsidR="005706CA" w:rsidRPr="003F61AD" w:rsidRDefault="005706CA" w:rsidP="00AE0B99">
      <w:pPr>
        <w:jc w:val="lowKashida"/>
        <w:rPr>
          <w:sz w:val="28"/>
          <w:szCs w:val="28"/>
        </w:rPr>
      </w:pPr>
      <w:r w:rsidRPr="003F61AD">
        <w:rPr>
          <w:sz w:val="28"/>
          <w:szCs w:val="28"/>
          <w:rtl/>
        </w:rPr>
        <w:t>بل إنها تعلمنا كيف نصلي</w:t>
      </w:r>
      <w:r w:rsidR="0084311D">
        <w:rPr>
          <w:rFonts w:hint="cs"/>
          <w:sz w:val="28"/>
          <w:szCs w:val="28"/>
          <w:rtl/>
        </w:rPr>
        <w:t>؟</w:t>
      </w:r>
      <w:r w:rsidR="0084311D">
        <w:rPr>
          <w:sz w:val="28"/>
          <w:szCs w:val="28"/>
          <w:rtl/>
        </w:rPr>
        <w:t xml:space="preserve"> وتعلمنا </w:t>
      </w:r>
      <w:r w:rsidR="0084311D">
        <w:rPr>
          <w:rFonts w:hint="cs"/>
          <w:sz w:val="28"/>
          <w:szCs w:val="28"/>
          <w:rtl/>
        </w:rPr>
        <w:t>أ</w:t>
      </w:r>
      <w:r w:rsidRPr="003F61AD">
        <w:rPr>
          <w:sz w:val="28"/>
          <w:szCs w:val="28"/>
          <w:rtl/>
        </w:rPr>
        <w:t>سلوب التخاطب مع الله</w:t>
      </w:r>
      <w:r w:rsidR="009D2335">
        <w:rPr>
          <w:sz w:val="28"/>
          <w:szCs w:val="28"/>
          <w:rtl/>
        </w:rPr>
        <w:t>،</w:t>
      </w:r>
      <w:r w:rsidRPr="003F61AD">
        <w:rPr>
          <w:sz w:val="28"/>
          <w:szCs w:val="28"/>
          <w:rtl/>
        </w:rPr>
        <w:t xml:space="preserve"> </w:t>
      </w:r>
      <w:r w:rsidR="004D575D">
        <w:rPr>
          <w:rFonts w:hint="cs"/>
          <w:sz w:val="28"/>
          <w:szCs w:val="28"/>
          <w:rtl/>
        </w:rPr>
        <w:t>و</w:t>
      </w:r>
      <w:r w:rsidRPr="003F61AD">
        <w:rPr>
          <w:sz w:val="28"/>
          <w:szCs w:val="28"/>
          <w:rtl/>
        </w:rPr>
        <w:t xml:space="preserve">بأي لغة </w:t>
      </w:r>
      <w:r w:rsidR="004D575D">
        <w:rPr>
          <w:rFonts w:hint="cs"/>
          <w:sz w:val="28"/>
          <w:szCs w:val="28"/>
          <w:rtl/>
        </w:rPr>
        <w:t>وب</w:t>
      </w:r>
      <w:r w:rsidR="008232B1">
        <w:rPr>
          <w:sz w:val="28"/>
          <w:szCs w:val="28"/>
          <w:rtl/>
        </w:rPr>
        <w:t>أي أسلوب</w:t>
      </w:r>
      <w:r w:rsidR="004D575D">
        <w:rPr>
          <w:rFonts w:hint="cs"/>
          <w:sz w:val="28"/>
          <w:szCs w:val="28"/>
          <w:rtl/>
        </w:rPr>
        <w:t xml:space="preserve"> تكلم الله</w:t>
      </w:r>
      <w:r w:rsidR="008232B1">
        <w:rPr>
          <w:sz w:val="28"/>
          <w:szCs w:val="28"/>
          <w:rtl/>
        </w:rPr>
        <w:t xml:space="preserve">. </w:t>
      </w:r>
      <w:r w:rsidR="008232B1">
        <w:rPr>
          <w:rFonts w:hint="cs"/>
          <w:sz w:val="28"/>
          <w:szCs w:val="28"/>
          <w:rtl/>
        </w:rPr>
        <w:t>لدرجة</w:t>
      </w:r>
      <w:r w:rsidR="008232B1">
        <w:rPr>
          <w:sz w:val="28"/>
          <w:szCs w:val="28"/>
          <w:rtl/>
        </w:rPr>
        <w:t xml:space="preserve"> </w:t>
      </w:r>
      <w:r w:rsidR="004D575D">
        <w:rPr>
          <w:rFonts w:hint="cs"/>
          <w:sz w:val="28"/>
          <w:szCs w:val="28"/>
          <w:rtl/>
        </w:rPr>
        <w:t xml:space="preserve">أننا </w:t>
      </w:r>
      <w:r w:rsidR="008232B1">
        <w:rPr>
          <w:sz w:val="28"/>
          <w:szCs w:val="28"/>
          <w:rtl/>
        </w:rPr>
        <w:t>نبد</w:t>
      </w:r>
      <w:r w:rsidR="008232B1">
        <w:rPr>
          <w:rFonts w:hint="cs"/>
          <w:sz w:val="28"/>
          <w:szCs w:val="28"/>
          <w:rtl/>
        </w:rPr>
        <w:t>أ</w:t>
      </w:r>
      <w:r w:rsidRPr="003F61AD">
        <w:rPr>
          <w:sz w:val="28"/>
          <w:szCs w:val="28"/>
          <w:rtl/>
        </w:rPr>
        <w:t xml:space="preserve"> </w:t>
      </w:r>
      <w:proofErr w:type="gramStart"/>
      <w:r w:rsidR="004D575D">
        <w:rPr>
          <w:rFonts w:hint="cs"/>
          <w:sz w:val="28"/>
          <w:szCs w:val="28"/>
          <w:rtl/>
        </w:rPr>
        <w:t>بـ</w:t>
      </w:r>
      <w:r w:rsidR="008232B1">
        <w:rPr>
          <w:rFonts w:hint="cs"/>
          <w:sz w:val="28"/>
          <w:szCs w:val="28"/>
          <w:rtl/>
        </w:rPr>
        <w:t>"</w:t>
      </w:r>
      <w:proofErr w:type="gramEnd"/>
      <w:r w:rsidR="008232B1">
        <w:rPr>
          <w:sz w:val="28"/>
          <w:szCs w:val="28"/>
          <w:rtl/>
        </w:rPr>
        <w:t xml:space="preserve">اجعلنا مستحقين </w:t>
      </w:r>
      <w:r w:rsidR="008232B1">
        <w:rPr>
          <w:rFonts w:hint="cs"/>
          <w:sz w:val="28"/>
          <w:szCs w:val="28"/>
          <w:rtl/>
        </w:rPr>
        <w:t>أ</w:t>
      </w:r>
      <w:r w:rsidR="008232B1">
        <w:rPr>
          <w:sz w:val="28"/>
          <w:szCs w:val="28"/>
          <w:rtl/>
        </w:rPr>
        <w:t>ن</w:t>
      </w:r>
      <w:r w:rsidRPr="003F61AD">
        <w:rPr>
          <w:sz w:val="28"/>
          <w:szCs w:val="28"/>
          <w:rtl/>
        </w:rPr>
        <w:t xml:space="preserve"> نقول</w:t>
      </w:r>
      <w:r w:rsidR="008232B1">
        <w:rPr>
          <w:rFonts w:hint="cs"/>
          <w:sz w:val="28"/>
          <w:szCs w:val="28"/>
          <w:rtl/>
        </w:rPr>
        <w:t xml:space="preserve"> ل</w:t>
      </w:r>
      <w:r w:rsidRPr="003F61AD">
        <w:rPr>
          <w:sz w:val="28"/>
          <w:szCs w:val="28"/>
          <w:rtl/>
        </w:rPr>
        <w:t>ك</w:t>
      </w:r>
      <w:r w:rsidR="008232B1">
        <w:rPr>
          <w:rFonts w:hint="cs"/>
          <w:sz w:val="28"/>
          <w:szCs w:val="28"/>
          <w:rtl/>
        </w:rPr>
        <w:t>:</w:t>
      </w:r>
      <w:r w:rsidRPr="003F61AD">
        <w:rPr>
          <w:sz w:val="28"/>
          <w:szCs w:val="28"/>
          <w:rtl/>
        </w:rPr>
        <w:t xml:space="preserve"> يا أبانا</w:t>
      </w:r>
      <w:r w:rsidR="004D575D">
        <w:rPr>
          <w:rFonts w:hint="cs"/>
          <w:sz w:val="28"/>
          <w:szCs w:val="28"/>
          <w:rtl/>
        </w:rPr>
        <w:t>..</w:t>
      </w:r>
      <w:r w:rsidR="008232B1">
        <w:rPr>
          <w:rFonts w:hint="cs"/>
          <w:sz w:val="28"/>
          <w:szCs w:val="28"/>
          <w:rtl/>
        </w:rPr>
        <w:t>"</w:t>
      </w:r>
      <w:r w:rsidR="009D2335">
        <w:rPr>
          <w:sz w:val="28"/>
          <w:szCs w:val="28"/>
          <w:rtl/>
        </w:rPr>
        <w:t>،</w:t>
      </w:r>
      <w:r w:rsidR="008232B1">
        <w:rPr>
          <w:sz w:val="28"/>
          <w:szCs w:val="28"/>
          <w:rtl/>
        </w:rPr>
        <w:t xml:space="preserve"> هل </w:t>
      </w:r>
      <w:r w:rsidR="004D575D">
        <w:rPr>
          <w:rFonts w:hint="cs"/>
          <w:sz w:val="28"/>
          <w:szCs w:val="28"/>
          <w:rtl/>
        </w:rPr>
        <w:t>يوجد</w:t>
      </w:r>
      <w:r w:rsidR="008232B1">
        <w:rPr>
          <w:sz w:val="28"/>
          <w:szCs w:val="28"/>
          <w:rtl/>
        </w:rPr>
        <w:t xml:space="preserve"> </w:t>
      </w:r>
      <w:r w:rsidR="00A20C59">
        <w:rPr>
          <w:rFonts w:hint="cs"/>
          <w:sz w:val="28"/>
          <w:szCs w:val="28"/>
          <w:rtl/>
        </w:rPr>
        <w:t>شخص</w:t>
      </w:r>
      <w:r w:rsidR="008232B1">
        <w:rPr>
          <w:sz w:val="28"/>
          <w:szCs w:val="28"/>
          <w:rtl/>
        </w:rPr>
        <w:t xml:space="preserve"> </w:t>
      </w:r>
      <w:r w:rsidRPr="003F61AD">
        <w:rPr>
          <w:sz w:val="28"/>
          <w:szCs w:val="28"/>
          <w:rtl/>
        </w:rPr>
        <w:t>يصلي ارتجال</w:t>
      </w:r>
      <w:r w:rsidR="008232B1">
        <w:rPr>
          <w:rFonts w:hint="cs"/>
          <w:sz w:val="28"/>
          <w:szCs w:val="28"/>
          <w:rtl/>
        </w:rPr>
        <w:t>ي</w:t>
      </w:r>
      <w:r w:rsidR="008232B1">
        <w:rPr>
          <w:sz w:val="28"/>
          <w:szCs w:val="28"/>
          <w:rtl/>
        </w:rPr>
        <w:t xml:space="preserve"> أول ما يبد</w:t>
      </w:r>
      <w:r w:rsidR="008232B1">
        <w:rPr>
          <w:rFonts w:hint="cs"/>
          <w:sz w:val="28"/>
          <w:szCs w:val="28"/>
          <w:rtl/>
        </w:rPr>
        <w:t>أ</w:t>
      </w:r>
      <w:r w:rsidRPr="003F61AD">
        <w:rPr>
          <w:sz w:val="28"/>
          <w:szCs w:val="28"/>
          <w:rtl/>
        </w:rPr>
        <w:t xml:space="preserve"> يقول</w:t>
      </w:r>
      <w:r w:rsidR="008232B1">
        <w:rPr>
          <w:rFonts w:hint="cs"/>
          <w:sz w:val="28"/>
          <w:szCs w:val="28"/>
          <w:rtl/>
        </w:rPr>
        <w:t xml:space="preserve"> ل</w:t>
      </w:r>
      <w:r w:rsidRPr="003F61AD">
        <w:rPr>
          <w:sz w:val="28"/>
          <w:szCs w:val="28"/>
          <w:rtl/>
        </w:rPr>
        <w:t>ه</w:t>
      </w:r>
      <w:r w:rsidR="008232B1">
        <w:rPr>
          <w:rFonts w:hint="cs"/>
          <w:sz w:val="28"/>
          <w:szCs w:val="28"/>
          <w:rtl/>
        </w:rPr>
        <w:t>:</w:t>
      </w:r>
      <w:r w:rsidRPr="003F61AD">
        <w:rPr>
          <w:sz w:val="28"/>
          <w:szCs w:val="28"/>
          <w:rtl/>
        </w:rPr>
        <w:t xml:space="preserve"> </w:t>
      </w:r>
      <w:r w:rsidR="00A20C59">
        <w:rPr>
          <w:rFonts w:hint="cs"/>
          <w:sz w:val="28"/>
          <w:szCs w:val="28"/>
          <w:rtl/>
        </w:rPr>
        <w:t>"</w:t>
      </w:r>
      <w:r w:rsidRPr="003F61AD">
        <w:rPr>
          <w:sz w:val="28"/>
          <w:szCs w:val="28"/>
          <w:rtl/>
        </w:rPr>
        <w:t>يا</w:t>
      </w:r>
      <w:r w:rsidR="008232B1">
        <w:rPr>
          <w:rFonts w:hint="cs"/>
          <w:sz w:val="28"/>
          <w:szCs w:val="28"/>
          <w:rtl/>
        </w:rPr>
        <w:t xml:space="preserve"> </w:t>
      </w:r>
      <w:r w:rsidR="00C97670">
        <w:rPr>
          <w:sz w:val="28"/>
          <w:szCs w:val="28"/>
          <w:rtl/>
        </w:rPr>
        <w:t xml:space="preserve">رب اجعلني مستحقًا أن </w:t>
      </w:r>
      <w:r w:rsidR="00C97670">
        <w:rPr>
          <w:rFonts w:hint="cs"/>
          <w:sz w:val="28"/>
          <w:szCs w:val="28"/>
          <w:rtl/>
        </w:rPr>
        <w:t>أ</w:t>
      </w:r>
      <w:r w:rsidRPr="003F61AD">
        <w:rPr>
          <w:sz w:val="28"/>
          <w:szCs w:val="28"/>
          <w:rtl/>
        </w:rPr>
        <w:t>كلمك</w:t>
      </w:r>
      <w:r w:rsidR="00A20C59">
        <w:rPr>
          <w:rFonts w:hint="cs"/>
          <w:sz w:val="28"/>
          <w:szCs w:val="28"/>
          <w:rtl/>
        </w:rPr>
        <w:t>"؟</w:t>
      </w:r>
      <w:r w:rsidR="009D2335">
        <w:rPr>
          <w:sz w:val="28"/>
          <w:szCs w:val="28"/>
          <w:rtl/>
        </w:rPr>
        <w:t>،</w:t>
      </w:r>
      <w:r w:rsidR="008232B1">
        <w:rPr>
          <w:sz w:val="28"/>
          <w:szCs w:val="28"/>
          <w:rtl/>
        </w:rPr>
        <w:t xml:space="preserve"> </w:t>
      </w:r>
      <w:r w:rsidR="008232B1">
        <w:rPr>
          <w:rFonts w:hint="cs"/>
          <w:sz w:val="28"/>
          <w:szCs w:val="28"/>
          <w:rtl/>
        </w:rPr>
        <w:t>لا أحد يقول هذا!!</w:t>
      </w:r>
      <w:r w:rsidRPr="003F61AD">
        <w:rPr>
          <w:sz w:val="28"/>
          <w:szCs w:val="28"/>
          <w:rtl/>
        </w:rPr>
        <w:t xml:space="preserve"> </w:t>
      </w:r>
    </w:p>
    <w:p w14:paraId="5A35CEB1" w14:textId="6C77195D" w:rsidR="005706CA" w:rsidRPr="003F61AD" w:rsidRDefault="00C97670" w:rsidP="00AE0B99">
      <w:pPr>
        <w:jc w:val="lowKashida"/>
        <w:rPr>
          <w:sz w:val="28"/>
          <w:szCs w:val="28"/>
          <w:rtl/>
        </w:rPr>
      </w:pPr>
      <w:r>
        <w:rPr>
          <w:rFonts w:hint="cs"/>
          <w:sz w:val="28"/>
          <w:szCs w:val="28"/>
          <w:rtl/>
        </w:rPr>
        <w:t>أ</w:t>
      </w:r>
      <w:r w:rsidR="005706CA" w:rsidRPr="003F61AD">
        <w:rPr>
          <w:sz w:val="28"/>
          <w:szCs w:val="28"/>
          <w:rtl/>
        </w:rPr>
        <w:t>سلوب التخاطب مع الله</w:t>
      </w:r>
      <w:r w:rsidR="009D2335">
        <w:rPr>
          <w:sz w:val="28"/>
          <w:szCs w:val="28"/>
          <w:rtl/>
        </w:rPr>
        <w:t>،</w:t>
      </w:r>
      <w:r>
        <w:rPr>
          <w:sz w:val="28"/>
          <w:szCs w:val="28"/>
          <w:rtl/>
        </w:rPr>
        <w:t xml:space="preserve"> أو تبد</w:t>
      </w:r>
      <w:r>
        <w:rPr>
          <w:rFonts w:hint="cs"/>
          <w:sz w:val="28"/>
          <w:szCs w:val="28"/>
          <w:rtl/>
        </w:rPr>
        <w:t>أ</w:t>
      </w:r>
      <w:r w:rsidR="00726B37">
        <w:rPr>
          <w:rFonts w:hint="cs"/>
          <w:sz w:val="28"/>
          <w:szCs w:val="28"/>
          <w:rtl/>
        </w:rPr>
        <w:t xml:space="preserve"> مثل</w:t>
      </w:r>
      <w:r w:rsidR="00972FC6">
        <w:rPr>
          <w:rFonts w:hint="cs"/>
          <w:sz w:val="28"/>
          <w:szCs w:val="28"/>
          <w:rtl/>
        </w:rPr>
        <w:t>ًا</w:t>
      </w:r>
      <w:r>
        <w:rPr>
          <w:rFonts w:hint="cs"/>
          <w:sz w:val="28"/>
          <w:szCs w:val="28"/>
          <w:rtl/>
        </w:rPr>
        <w:t>:</w:t>
      </w:r>
      <w:r>
        <w:rPr>
          <w:sz w:val="28"/>
          <w:szCs w:val="28"/>
          <w:rtl/>
        </w:rPr>
        <w:t xml:space="preserve"> </w:t>
      </w:r>
      <w:r w:rsidR="00A20C59">
        <w:rPr>
          <w:rFonts w:hint="cs"/>
          <w:sz w:val="28"/>
          <w:szCs w:val="28"/>
          <w:rtl/>
        </w:rPr>
        <w:t>"</w:t>
      </w:r>
      <w:r>
        <w:rPr>
          <w:sz w:val="28"/>
          <w:szCs w:val="28"/>
          <w:rtl/>
        </w:rPr>
        <w:t>المجد للآب وال</w:t>
      </w:r>
      <w:r>
        <w:rPr>
          <w:rFonts w:hint="cs"/>
          <w:sz w:val="28"/>
          <w:szCs w:val="28"/>
          <w:rtl/>
        </w:rPr>
        <w:t>ا</w:t>
      </w:r>
      <w:r w:rsidR="005706CA" w:rsidRPr="003F61AD">
        <w:rPr>
          <w:sz w:val="28"/>
          <w:szCs w:val="28"/>
          <w:rtl/>
        </w:rPr>
        <w:t>بن والروح القدس</w:t>
      </w:r>
      <w:r w:rsidR="00A20C59">
        <w:rPr>
          <w:rFonts w:hint="cs"/>
          <w:sz w:val="28"/>
          <w:szCs w:val="28"/>
          <w:rtl/>
        </w:rPr>
        <w:t>.."</w:t>
      </w:r>
      <w:r w:rsidR="00726B37">
        <w:rPr>
          <w:rFonts w:hint="cs"/>
          <w:sz w:val="28"/>
          <w:szCs w:val="28"/>
          <w:rtl/>
        </w:rPr>
        <w:t>،</w:t>
      </w:r>
      <w:r w:rsidR="005706CA" w:rsidRPr="003F61AD">
        <w:rPr>
          <w:sz w:val="28"/>
          <w:szCs w:val="28"/>
          <w:rtl/>
        </w:rPr>
        <w:t xml:space="preserve"> أو تقول: </w:t>
      </w:r>
      <w:r w:rsidR="00A20C59">
        <w:rPr>
          <w:rFonts w:hint="cs"/>
          <w:sz w:val="28"/>
          <w:szCs w:val="28"/>
          <w:rtl/>
        </w:rPr>
        <w:t>"</w:t>
      </w:r>
      <w:r w:rsidR="005706CA" w:rsidRPr="003F61AD">
        <w:rPr>
          <w:sz w:val="28"/>
          <w:szCs w:val="28"/>
          <w:rtl/>
        </w:rPr>
        <w:t xml:space="preserve">قدوس </w:t>
      </w:r>
      <w:proofErr w:type="spellStart"/>
      <w:r w:rsidR="005706CA" w:rsidRPr="003F61AD">
        <w:rPr>
          <w:sz w:val="28"/>
          <w:szCs w:val="28"/>
          <w:rtl/>
        </w:rPr>
        <w:t>قدوس</w:t>
      </w:r>
      <w:proofErr w:type="spellEnd"/>
      <w:r w:rsidR="005706CA" w:rsidRPr="003F61AD">
        <w:rPr>
          <w:sz w:val="28"/>
          <w:szCs w:val="28"/>
          <w:rtl/>
        </w:rPr>
        <w:t xml:space="preserve"> </w:t>
      </w:r>
      <w:proofErr w:type="spellStart"/>
      <w:r w:rsidR="005706CA" w:rsidRPr="003F61AD">
        <w:rPr>
          <w:sz w:val="28"/>
          <w:szCs w:val="28"/>
          <w:rtl/>
        </w:rPr>
        <w:t>قدوس</w:t>
      </w:r>
      <w:proofErr w:type="spellEnd"/>
      <w:r w:rsidR="00726B37">
        <w:rPr>
          <w:rFonts w:hint="cs"/>
          <w:sz w:val="28"/>
          <w:szCs w:val="28"/>
          <w:rtl/>
        </w:rPr>
        <w:t>..</w:t>
      </w:r>
      <w:r w:rsidR="00A20C59">
        <w:rPr>
          <w:rFonts w:hint="cs"/>
          <w:sz w:val="28"/>
          <w:szCs w:val="28"/>
          <w:rtl/>
        </w:rPr>
        <w:t>"</w:t>
      </w:r>
      <w:r w:rsidR="005706CA" w:rsidRPr="003F61AD">
        <w:rPr>
          <w:sz w:val="28"/>
          <w:szCs w:val="28"/>
          <w:rtl/>
        </w:rPr>
        <w:t>.</w:t>
      </w:r>
    </w:p>
    <w:p w14:paraId="5D475276" w14:textId="77777777" w:rsidR="005706CA" w:rsidRPr="003F61AD" w:rsidRDefault="001442F4" w:rsidP="00AE0B99">
      <w:pPr>
        <w:jc w:val="lowKashida"/>
        <w:rPr>
          <w:sz w:val="28"/>
          <w:szCs w:val="28"/>
          <w:rtl/>
        </w:rPr>
      </w:pPr>
      <w:r>
        <w:rPr>
          <w:sz w:val="28"/>
          <w:szCs w:val="28"/>
          <w:rtl/>
        </w:rPr>
        <w:lastRenderedPageBreak/>
        <w:t>أيضًا</w:t>
      </w:r>
      <w:r w:rsidR="005706CA" w:rsidRPr="003F61AD">
        <w:rPr>
          <w:sz w:val="28"/>
          <w:szCs w:val="28"/>
          <w:rtl/>
        </w:rPr>
        <w:t xml:space="preserve"> الصلاة </w:t>
      </w:r>
      <w:proofErr w:type="spellStart"/>
      <w:r w:rsidR="005706CA" w:rsidRPr="003F61AD">
        <w:rPr>
          <w:sz w:val="28"/>
          <w:szCs w:val="28"/>
          <w:rtl/>
        </w:rPr>
        <w:t>بالأجبية</w:t>
      </w:r>
      <w:proofErr w:type="spellEnd"/>
      <w:r w:rsidR="005706CA" w:rsidRPr="003F61AD">
        <w:rPr>
          <w:sz w:val="28"/>
          <w:szCs w:val="28"/>
          <w:rtl/>
        </w:rPr>
        <w:t xml:space="preserve"> تعطينا فرصة أن نصلي في أوقات كثيرة أثناء اليوم</w:t>
      </w:r>
      <w:r w:rsidR="00726B37">
        <w:rPr>
          <w:rFonts w:hint="cs"/>
          <w:sz w:val="28"/>
          <w:szCs w:val="28"/>
          <w:rtl/>
        </w:rPr>
        <w:t>،</w:t>
      </w:r>
      <w:r w:rsidR="005706CA" w:rsidRPr="003F61AD">
        <w:rPr>
          <w:sz w:val="28"/>
          <w:szCs w:val="28"/>
          <w:rtl/>
        </w:rPr>
        <w:t xml:space="preserve"> لأن ما</w:t>
      </w:r>
      <w:r w:rsidR="00C97670">
        <w:rPr>
          <w:rFonts w:hint="cs"/>
          <w:sz w:val="28"/>
          <w:szCs w:val="28"/>
          <w:rtl/>
        </w:rPr>
        <w:t xml:space="preserve"> </w:t>
      </w:r>
      <w:r w:rsidR="00C97670">
        <w:rPr>
          <w:sz w:val="28"/>
          <w:szCs w:val="28"/>
          <w:rtl/>
        </w:rPr>
        <w:t>دام في مناسبات ك</w:t>
      </w:r>
      <w:r w:rsidR="00C97670">
        <w:rPr>
          <w:rFonts w:hint="cs"/>
          <w:sz w:val="28"/>
          <w:szCs w:val="28"/>
          <w:rtl/>
        </w:rPr>
        <w:t>ث</w:t>
      </w:r>
      <w:r w:rsidR="00E4011B">
        <w:rPr>
          <w:sz w:val="28"/>
          <w:szCs w:val="28"/>
          <w:rtl/>
        </w:rPr>
        <w:t xml:space="preserve">يرة </w:t>
      </w:r>
      <w:r w:rsidR="00E4011B">
        <w:rPr>
          <w:rFonts w:hint="cs"/>
          <w:sz w:val="28"/>
          <w:szCs w:val="28"/>
          <w:rtl/>
        </w:rPr>
        <w:t>بالتالي</w:t>
      </w:r>
      <w:r w:rsidR="00E4011B">
        <w:rPr>
          <w:sz w:val="28"/>
          <w:szCs w:val="28"/>
          <w:rtl/>
        </w:rPr>
        <w:t xml:space="preserve"> في أوقات ك</w:t>
      </w:r>
      <w:r w:rsidR="00E4011B">
        <w:rPr>
          <w:rFonts w:hint="cs"/>
          <w:sz w:val="28"/>
          <w:szCs w:val="28"/>
          <w:rtl/>
        </w:rPr>
        <w:t>ث</w:t>
      </w:r>
      <w:r w:rsidR="005706CA" w:rsidRPr="003F61AD">
        <w:rPr>
          <w:sz w:val="28"/>
          <w:szCs w:val="28"/>
          <w:rtl/>
        </w:rPr>
        <w:t>يرة. يعني في باكر</w:t>
      </w:r>
      <w:r w:rsidR="009D2335">
        <w:rPr>
          <w:sz w:val="28"/>
          <w:szCs w:val="28"/>
          <w:rtl/>
        </w:rPr>
        <w:t>،</w:t>
      </w:r>
      <w:r w:rsidR="005706CA" w:rsidRPr="003F61AD">
        <w:rPr>
          <w:sz w:val="28"/>
          <w:szCs w:val="28"/>
          <w:rtl/>
        </w:rPr>
        <w:t xml:space="preserve"> في الثالثة</w:t>
      </w:r>
      <w:r w:rsidR="009D2335">
        <w:rPr>
          <w:sz w:val="28"/>
          <w:szCs w:val="28"/>
          <w:rtl/>
        </w:rPr>
        <w:t>،</w:t>
      </w:r>
      <w:r w:rsidR="005706CA" w:rsidRPr="003F61AD">
        <w:rPr>
          <w:sz w:val="28"/>
          <w:szCs w:val="28"/>
          <w:rtl/>
        </w:rPr>
        <w:t xml:space="preserve"> في السادسة</w:t>
      </w:r>
      <w:r w:rsidR="009D2335">
        <w:rPr>
          <w:sz w:val="28"/>
          <w:szCs w:val="28"/>
          <w:rtl/>
        </w:rPr>
        <w:t>،</w:t>
      </w:r>
      <w:r w:rsidR="005706CA" w:rsidRPr="003F61AD">
        <w:rPr>
          <w:sz w:val="28"/>
          <w:szCs w:val="28"/>
          <w:rtl/>
        </w:rPr>
        <w:t xml:space="preserve"> في التاسعة</w:t>
      </w:r>
      <w:r w:rsidR="009D2335">
        <w:rPr>
          <w:sz w:val="28"/>
          <w:szCs w:val="28"/>
          <w:rtl/>
        </w:rPr>
        <w:t>،</w:t>
      </w:r>
      <w:r w:rsidR="005706CA" w:rsidRPr="003F61AD">
        <w:rPr>
          <w:sz w:val="28"/>
          <w:szCs w:val="28"/>
          <w:rtl/>
        </w:rPr>
        <w:t xml:space="preserve"> في الحادية عشر</w:t>
      </w:r>
      <w:r w:rsidR="009D2335">
        <w:rPr>
          <w:sz w:val="28"/>
          <w:szCs w:val="28"/>
          <w:rtl/>
        </w:rPr>
        <w:t>،</w:t>
      </w:r>
      <w:r w:rsidR="005706CA" w:rsidRPr="003F61AD">
        <w:rPr>
          <w:sz w:val="28"/>
          <w:szCs w:val="28"/>
          <w:rtl/>
        </w:rPr>
        <w:t xml:space="preserve"> في النوم</w:t>
      </w:r>
      <w:r w:rsidR="009D2335">
        <w:rPr>
          <w:sz w:val="28"/>
          <w:szCs w:val="28"/>
          <w:rtl/>
        </w:rPr>
        <w:t>،</w:t>
      </w:r>
      <w:r w:rsidR="005706CA" w:rsidRPr="003F61AD">
        <w:rPr>
          <w:sz w:val="28"/>
          <w:szCs w:val="28"/>
          <w:rtl/>
        </w:rPr>
        <w:t xml:space="preserve"> في نصف الليل يعني أوقات كثيرة. </w:t>
      </w:r>
    </w:p>
    <w:p w14:paraId="143363DE" w14:textId="436D1994" w:rsidR="005706CA" w:rsidRDefault="00E4011B" w:rsidP="00AE0B99">
      <w:pPr>
        <w:jc w:val="lowKashida"/>
        <w:rPr>
          <w:sz w:val="28"/>
          <w:szCs w:val="28"/>
          <w:rtl/>
        </w:rPr>
      </w:pPr>
      <w:r>
        <w:rPr>
          <w:sz w:val="28"/>
          <w:szCs w:val="28"/>
          <w:rtl/>
        </w:rPr>
        <w:t xml:space="preserve">على </w:t>
      </w:r>
      <w:r w:rsidRPr="0093280B">
        <w:rPr>
          <w:b/>
          <w:bCs/>
          <w:sz w:val="28"/>
          <w:szCs w:val="28"/>
          <w:rtl/>
        </w:rPr>
        <w:t>الأقل إذا كان ال</w:t>
      </w:r>
      <w:r w:rsidRPr="0093280B">
        <w:rPr>
          <w:rFonts w:hint="cs"/>
          <w:b/>
          <w:bCs/>
          <w:sz w:val="28"/>
          <w:szCs w:val="28"/>
          <w:rtl/>
        </w:rPr>
        <w:t>إ</w:t>
      </w:r>
      <w:r w:rsidR="005706CA" w:rsidRPr="0093280B">
        <w:rPr>
          <w:b/>
          <w:bCs/>
          <w:sz w:val="28"/>
          <w:szCs w:val="28"/>
          <w:rtl/>
        </w:rPr>
        <w:t>نسان لا يستطيع أن يقول جميع المزامير الموجودة في الأجبية</w:t>
      </w:r>
      <w:r w:rsidR="00726B37" w:rsidRPr="0093280B">
        <w:rPr>
          <w:rFonts w:hint="cs"/>
          <w:b/>
          <w:bCs/>
          <w:sz w:val="28"/>
          <w:szCs w:val="28"/>
          <w:rtl/>
        </w:rPr>
        <w:t>،</w:t>
      </w:r>
      <w:r w:rsidR="005706CA" w:rsidRPr="0093280B">
        <w:rPr>
          <w:b/>
          <w:bCs/>
          <w:sz w:val="28"/>
          <w:szCs w:val="28"/>
          <w:rtl/>
        </w:rPr>
        <w:t xml:space="preserve"> فعلى الأ</w:t>
      </w:r>
      <w:r w:rsidR="00726B37" w:rsidRPr="0093280B">
        <w:rPr>
          <w:b/>
          <w:bCs/>
          <w:sz w:val="28"/>
          <w:szCs w:val="28"/>
          <w:rtl/>
        </w:rPr>
        <w:t xml:space="preserve">قل الطلبات الموجودة في كل ساعة </w:t>
      </w:r>
      <w:r w:rsidR="00726B37" w:rsidRPr="0093280B">
        <w:rPr>
          <w:rFonts w:hint="cs"/>
          <w:b/>
          <w:bCs/>
          <w:sz w:val="28"/>
          <w:szCs w:val="28"/>
          <w:rtl/>
        </w:rPr>
        <w:t>وعند</w:t>
      </w:r>
      <w:r w:rsidR="009F5069" w:rsidRPr="0093280B">
        <w:rPr>
          <w:b/>
          <w:bCs/>
          <w:sz w:val="28"/>
          <w:szCs w:val="28"/>
          <w:rtl/>
        </w:rPr>
        <w:t>ما يقولها يستف</w:t>
      </w:r>
      <w:r w:rsidR="005706CA" w:rsidRPr="0093280B">
        <w:rPr>
          <w:b/>
          <w:bCs/>
          <w:sz w:val="28"/>
          <w:szCs w:val="28"/>
          <w:rtl/>
        </w:rPr>
        <w:t xml:space="preserve">د منها كثيرًا. </w:t>
      </w:r>
      <w:r w:rsidR="005706CA" w:rsidRPr="003F61AD">
        <w:rPr>
          <w:sz w:val="28"/>
          <w:szCs w:val="28"/>
          <w:rtl/>
        </w:rPr>
        <w:t xml:space="preserve">حتى لو قال مزمور واحد، المهم </w:t>
      </w:r>
      <w:r w:rsidR="0093280B">
        <w:rPr>
          <w:rFonts w:hint="cs"/>
          <w:sz w:val="28"/>
          <w:szCs w:val="28"/>
          <w:rtl/>
        </w:rPr>
        <w:t>أن</w:t>
      </w:r>
      <w:r w:rsidR="005706CA" w:rsidRPr="003F61AD">
        <w:rPr>
          <w:sz w:val="28"/>
          <w:szCs w:val="28"/>
          <w:rtl/>
        </w:rPr>
        <w:t xml:space="preserve"> ي</w:t>
      </w:r>
      <w:r w:rsidR="0093280B">
        <w:rPr>
          <w:rFonts w:hint="cs"/>
          <w:sz w:val="28"/>
          <w:szCs w:val="28"/>
          <w:rtl/>
        </w:rPr>
        <w:t>ُ</w:t>
      </w:r>
      <w:r w:rsidR="005706CA" w:rsidRPr="003F61AD">
        <w:rPr>
          <w:sz w:val="28"/>
          <w:szCs w:val="28"/>
          <w:rtl/>
        </w:rPr>
        <w:t>صلي ويذكر ربنا</w:t>
      </w:r>
      <w:r w:rsidR="009D2335">
        <w:rPr>
          <w:sz w:val="28"/>
          <w:szCs w:val="28"/>
          <w:rtl/>
        </w:rPr>
        <w:t>،</w:t>
      </w:r>
      <w:r w:rsidR="009F5069">
        <w:rPr>
          <w:sz w:val="28"/>
          <w:szCs w:val="28"/>
          <w:rtl/>
        </w:rPr>
        <w:t xml:space="preserve"> طبعًا ربنا </w:t>
      </w:r>
      <w:r w:rsidR="005706CA" w:rsidRPr="003F61AD">
        <w:rPr>
          <w:sz w:val="28"/>
          <w:szCs w:val="28"/>
          <w:rtl/>
        </w:rPr>
        <w:t>يقول:</w:t>
      </w:r>
      <w:r w:rsidR="005706CA" w:rsidRPr="003F61AD">
        <w:rPr>
          <w:b/>
          <w:bCs/>
          <w:sz w:val="28"/>
          <w:szCs w:val="28"/>
          <w:rtl/>
        </w:rPr>
        <w:t xml:space="preserve"> "صلوا كل حين ولا تملوا"</w:t>
      </w:r>
      <w:r w:rsidR="007D6C76">
        <w:rPr>
          <w:rFonts w:hint="cs"/>
          <w:b/>
          <w:bCs/>
          <w:sz w:val="28"/>
          <w:szCs w:val="28"/>
          <w:rtl/>
        </w:rPr>
        <w:t xml:space="preserve"> (لو18: 1)</w:t>
      </w:r>
      <w:r w:rsidR="009F5069">
        <w:rPr>
          <w:rFonts w:hint="cs"/>
          <w:b/>
          <w:bCs/>
          <w:sz w:val="28"/>
          <w:szCs w:val="28"/>
          <w:rtl/>
        </w:rPr>
        <w:t>،</w:t>
      </w:r>
      <w:r w:rsidR="005706CA" w:rsidRPr="003F61AD">
        <w:rPr>
          <w:sz w:val="28"/>
          <w:szCs w:val="28"/>
          <w:rtl/>
        </w:rPr>
        <w:t xml:space="preserve"> فإن كنا لا نستطيع أن نصلي كل حين يبقى على الأقل في أحيان معينة لها مناسباتها المقدسة.</w:t>
      </w:r>
    </w:p>
    <w:p w14:paraId="1CB1FA61" w14:textId="77777777" w:rsidR="005B2FAC" w:rsidRDefault="005B2FAC" w:rsidP="00AE0B99">
      <w:pPr>
        <w:jc w:val="lowKashida"/>
        <w:rPr>
          <w:sz w:val="28"/>
          <w:szCs w:val="28"/>
          <w:rtl/>
        </w:rPr>
      </w:pPr>
    </w:p>
    <w:p w14:paraId="328512F3" w14:textId="188ACED8" w:rsidR="00D96FA0" w:rsidRDefault="005B2FAC" w:rsidP="005B2FAC">
      <w:pPr>
        <w:jc w:val="center"/>
        <w:rPr>
          <w:sz w:val="28"/>
          <w:szCs w:val="28"/>
          <w:rtl/>
        </w:rPr>
      </w:pPr>
      <w:r>
        <w:rPr>
          <w:sz w:val="28"/>
          <w:szCs w:val="28"/>
        </w:rPr>
        <w:sym w:font="Wingdings" w:char="F056"/>
      </w:r>
      <w:r>
        <w:rPr>
          <w:sz w:val="28"/>
          <w:szCs w:val="28"/>
        </w:rPr>
        <w:sym w:font="Webdings" w:char="F0FF"/>
      </w:r>
      <w:r>
        <w:rPr>
          <w:sz w:val="28"/>
          <w:szCs w:val="28"/>
        </w:rPr>
        <w:sym w:font="Wingdings" w:char="F056"/>
      </w:r>
    </w:p>
    <w:p w14:paraId="128AFDD0" w14:textId="77777777" w:rsidR="005706CA" w:rsidRPr="003F61AD" w:rsidRDefault="005706CA" w:rsidP="00AE0B99">
      <w:pPr>
        <w:jc w:val="lowKashida"/>
        <w:rPr>
          <w:sz w:val="28"/>
          <w:szCs w:val="28"/>
        </w:rPr>
      </w:pPr>
    </w:p>
    <w:p w14:paraId="7937D6F2" w14:textId="77777777" w:rsidR="005706CA" w:rsidRPr="003F61AD" w:rsidRDefault="005706CA" w:rsidP="00AE0B99">
      <w:pPr>
        <w:jc w:val="lowKashida"/>
        <w:rPr>
          <w:sz w:val="28"/>
          <w:szCs w:val="28"/>
        </w:rPr>
      </w:pPr>
    </w:p>
    <w:p w14:paraId="6E3DFF91" w14:textId="77777777" w:rsidR="005706CA" w:rsidRPr="003F61AD" w:rsidRDefault="005706CA" w:rsidP="00AE0B99">
      <w:pPr>
        <w:jc w:val="lowKashida"/>
        <w:rPr>
          <w:sz w:val="28"/>
          <w:szCs w:val="28"/>
        </w:rPr>
      </w:pPr>
    </w:p>
    <w:p w14:paraId="5B824F0A" w14:textId="77777777" w:rsidR="005706CA" w:rsidRPr="003F61AD" w:rsidRDefault="005706CA" w:rsidP="00AE0B99">
      <w:pPr>
        <w:jc w:val="lowKashida"/>
        <w:rPr>
          <w:sz w:val="28"/>
          <w:szCs w:val="28"/>
        </w:rPr>
      </w:pPr>
    </w:p>
    <w:p w14:paraId="311F2C18" w14:textId="77777777" w:rsidR="005706CA" w:rsidRPr="003F61AD" w:rsidRDefault="005706CA" w:rsidP="00AE0B99">
      <w:pPr>
        <w:jc w:val="lowKashida"/>
        <w:rPr>
          <w:sz w:val="28"/>
          <w:szCs w:val="28"/>
        </w:rPr>
      </w:pPr>
    </w:p>
    <w:p w14:paraId="13EB590E" w14:textId="77777777" w:rsidR="005706CA" w:rsidRPr="003F61AD" w:rsidRDefault="005706CA" w:rsidP="00AE0B99">
      <w:pPr>
        <w:jc w:val="lowKashida"/>
        <w:rPr>
          <w:sz w:val="28"/>
          <w:szCs w:val="28"/>
        </w:rPr>
      </w:pPr>
    </w:p>
    <w:p w14:paraId="46C43ABD" w14:textId="06960DB1" w:rsidR="001C3687" w:rsidRDefault="001C3687">
      <w:pPr>
        <w:widowControl/>
        <w:bidi w:val="0"/>
        <w:spacing w:after="160" w:line="259" w:lineRule="auto"/>
        <w:jc w:val="left"/>
        <w:rPr>
          <w:sz w:val="28"/>
          <w:szCs w:val="28"/>
          <w:rtl/>
        </w:rPr>
      </w:pPr>
      <w:r>
        <w:rPr>
          <w:sz w:val="28"/>
          <w:szCs w:val="28"/>
          <w:rtl/>
        </w:rPr>
        <w:br w:type="page"/>
      </w:r>
    </w:p>
    <w:p w14:paraId="23EBAF22" w14:textId="09D8D652" w:rsidR="005E3D7E" w:rsidRDefault="005E3D7E" w:rsidP="005E3D7E">
      <w:pPr>
        <w:rPr>
          <w:rtl/>
        </w:rPr>
      </w:pPr>
      <w:bookmarkStart w:id="66" w:name="_Toc39591795"/>
      <w:r>
        <w:rPr>
          <w:rFonts w:hint="cs"/>
          <w:rtl/>
        </w:rPr>
        <w:lastRenderedPageBreak/>
        <w:t xml:space="preserve">مثالية الصلاة </w:t>
      </w:r>
      <w:proofErr w:type="spellStart"/>
      <w:r>
        <w:rPr>
          <w:rFonts w:hint="cs"/>
          <w:rtl/>
        </w:rPr>
        <w:t>بالأجبية</w:t>
      </w:r>
      <w:proofErr w:type="spellEnd"/>
    </w:p>
    <w:p w14:paraId="49753233" w14:textId="0A456977" w:rsidR="005706CA" w:rsidRPr="006663BE" w:rsidRDefault="005706CA" w:rsidP="005D336A">
      <w:pPr>
        <w:pStyle w:val="Heading2"/>
        <w:rPr>
          <w:highlight w:val="yellow"/>
          <w:rtl/>
        </w:rPr>
      </w:pPr>
      <w:bookmarkStart w:id="67" w:name="_Toc169981530"/>
      <w:r w:rsidRPr="006663BE">
        <w:rPr>
          <w:highlight w:val="yellow"/>
          <w:rtl/>
        </w:rPr>
        <w:t>الأجبية والإيمان</w:t>
      </w:r>
      <w:r w:rsidRPr="006663BE">
        <w:rPr>
          <w:sz w:val="24"/>
          <w:szCs w:val="24"/>
          <w:highlight w:val="yellow"/>
          <w:vertAlign w:val="superscript"/>
          <w:rtl/>
        </w:rPr>
        <w:footnoteReference w:id="4"/>
      </w:r>
      <w:bookmarkEnd w:id="66"/>
      <w:bookmarkEnd w:id="67"/>
    </w:p>
    <w:p w14:paraId="3013A79E" w14:textId="77777777" w:rsidR="00CC3FE2" w:rsidRPr="006663BE" w:rsidRDefault="005706CA" w:rsidP="00AE0B99">
      <w:pPr>
        <w:jc w:val="lowKashida"/>
        <w:rPr>
          <w:sz w:val="28"/>
          <w:szCs w:val="28"/>
          <w:highlight w:val="yellow"/>
          <w:rtl/>
        </w:rPr>
      </w:pPr>
      <w:r w:rsidRPr="006663BE">
        <w:rPr>
          <w:b/>
          <w:bCs/>
          <w:sz w:val="28"/>
          <w:szCs w:val="28"/>
          <w:highlight w:val="yellow"/>
          <w:rtl/>
        </w:rPr>
        <w:t>إن الكنيسة المقدسة لا تفصل صلواتنا عن الإيمان</w:t>
      </w:r>
      <w:r w:rsidR="00CC3FE2" w:rsidRPr="006663BE">
        <w:rPr>
          <w:sz w:val="28"/>
          <w:szCs w:val="28"/>
          <w:highlight w:val="yellow"/>
          <w:rtl/>
        </w:rPr>
        <w:t xml:space="preserve">. </w:t>
      </w:r>
    </w:p>
    <w:p w14:paraId="7D12311C" w14:textId="40C983F4" w:rsidR="00317A17" w:rsidRPr="006663BE" w:rsidRDefault="0003255B" w:rsidP="00AE0B99">
      <w:pPr>
        <w:jc w:val="lowKashida"/>
        <w:rPr>
          <w:sz w:val="28"/>
          <w:szCs w:val="28"/>
          <w:highlight w:val="yellow"/>
          <w:rtl/>
        </w:rPr>
      </w:pPr>
      <w:r w:rsidRPr="006663BE">
        <w:rPr>
          <w:sz w:val="28"/>
          <w:szCs w:val="28"/>
          <w:highlight w:val="yellow"/>
          <w:rtl/>
        </w:rPr>
        <w:t>نحن نؤمن بالله</w:t>
      </w:r>
      <w:r w:rsidR="005706CA" w:rsidRPr="006663BE">
        <w:rPr>
          <w:sz w:val="28"/>
          <w:szCs w:val="28"/>
          <w:highlight w:val="yellow"/>
          <w:rtl/>
        </w:rPr>
        <w:t>، لذ</w:t>
      </w:r>
      <w:r w:rsidRPr="006663BE">
        <w:rPr>
          <w:sz w:val="28"/>
          <w:szCs w:val="28"/>
          <w:highlight w:val="yellow"/>
          <w:rtl/>
        </w:rPr>
        <w:t>لك نخاطبه في</w:t>
      </w:r>
      <w:r w:rsidR="005706CA" w:rsidRPr="006663BE">
        <w:rPr>
          <w:sz w:val="28"/>
          <w:szCs w:val="28"/>
          <w:highlight w:val="yellow"/>
          <w:rtl/>
        </w:rPr>
        <w:t xml:space="preserve"> الصلاة</w:t>
      </w:r>
      <w:r w:rsidR="00CC3FE2" w:rsidRPr="006663BE">
        <w:rPr>
          <w:sz w:val="28"/>
          <w:szCs w:val="28"/>
          <w:highlight w:val="yellow"/>
          <w:rtl/>
        </w:rPr>
        <w:t xml:space="preserve">. </w:t>
      </w:r>
      <w:r w:rsidR="00317A17" w:rsidRPr="006663BE">
        <w:rPr>
          <w:sz w:val="28"/>
          <w:szCs w:val="28"/>
          <w:highlight w:val="yellow"/>
          <w:rtl/>
        </w:rPr>
        <w:t>وهذا الإيمان نتلوه في</w:t>
      </w:r>
      <w:r w:rsidR="005706CA" w:rsidRPr="006663BE">
        <w:rPr>
          <w:sz w:val="28"/>
          <w:szCs w:val="28"/>
          <w:highlight w:val="yellow"/>
          <w:rtl/>
        </w:rPr>
        <w:t xml:space="preserve"> الأجبية بتفاصيل</w:t>
      </w:r>
      <w:r w:rsidR="00317A17" w:rsidRPr="006663BE">
        <w:rPr>
          <w:sz w:val="28"/>
          <w:szCs w:val="28"/>
          <w:highlight w:val="yellow"/>
          <w:rtl/>
        </w:rPr>
        <w:t>ٍ</w:t>
      </w:r>
      <w:r w:rsidR="005706CA" w:rsidRPr="006663BE">
        <w:rPr>
          <w:sz w:val="28"/>
          <w:szCs w:val="28"/>
          <w:highlight w:val="yellow"/>
          <w:rtl/>
        </w:rPr>
        <w:t xml:space="preserve"> عديدة</w:t>
      </w:r>
      <w:r w:rsidR="00CC3FE2" w:rsidRPr="006663BE">
        <w:rPr>
          <w:sz w:val="28"/>
          <w:szCs w:val="28"/>
          <w:highlight w:val="yellow"/>
          <w:rtl/>
        </w:rPr>
        <w:t xml:space="preserve">. </w:t>
      </w:r>
      <w:r w:rsidR="00317A17" w:rsidRPr="006663BE">
        <w:rPr>
          <w:sz w:val="28"/>
          <w:szCs w:val="28"/>
          <w:highlight w:val="yellow"/>
          <w:rtl/>
        </w:rPr>
        <w:t xml:space="preserve">بحيث </w:t>
      </w:r>
      <w:r w:rsidR="009C00BE" w:rsidRPr="006663BE">
        <w:rPr>
          <w:rFonts w:hint="cs"/>
          <w:sz w:val="28"/>
          <w:szCs w:val="28"/>
          <w:highlight w:val="yellow"/>
          <w:rtl/>
        </w:rPr>
        <w:t>إ</w:t>
      </w:r>
      <w:r w:rsidR="00317A17" w:rsidRPr="006663BE">
        <w:rPr>
          <w:sz w:val="28"/>
          <w:szCs w:val="28"/>
          <w:highlight w:val="yellow"/>
          <w:rtl/>
        </w:rPr>
        <w:t>ن المصلي بها، يتعمق في</w:t>
      </w:r>
      <w:r w:rsidR="005706CA" w:rsidRPr="006663BE">
        <w:rPr>
          <w:sz w:val="28"/>
          <w:szCs w:val="28"/>
          <w:highlight w:val="yellow"/>
          <w:rtl/>
        </w:rPr>
        <w:t xml:space="preserve"> إيمانه بالله بالأكثر</w:t>
      </w:r>
      <w:r w:rsidR="00CC3FE2" w:rsidRPr="006663BE">
        <w:rPr>
          <w:sz w:val="28"/>
          <w:szCs w:val="28"/>
          <w:highlight w:val="yellow"/>
          <w:rtl/>
        </w:rPr>
        <w:t xml:space="preserve">. </w:t>
      </w:r>
    </w:p>
    <w:p w14:paraId="3DF301C6" w14:textId="77777777" w:rsidR="00317A17" w:rsidRPr="006663BE" w:rsidRDefault="00DC5BD4" w:rsidP="00EE1B5D">
      <w:pPr>
        <w:pStyle w:val="ListParagraph"/>
        <w:numPr>
          <w:ilvl w:val="0"/>
          <w:numId w:val="51"/>
        </w:numPr>
        <w:bidi/>
        <w:ind w:left="68" w:firstLine="0"/>
        <w:jc w:val="lowKashida"/>
        <w:rPr>
          <w:rFonts w:ascii="Simplified Arabic" w:hAnsi="Simplified Arabic" w:cs="Simplified Arabic"/>
          <w:sz w:val="28"/>
          <w:szCs w:val="28"/>
          <w:highlight w:val="yellow"/>
          <w:rtl/>
        </w:rPr>
      </w:pPr>
      <w:r w:rsidRPr="006663BE">
        <w:rPr>
          <w:rFonts w:ascii="Simplified Arabic" w:hAnsi="Simplified Arabic" w:cs="Simplified Arabic"/>
          <w:b/>
          <w:bCs/>
          <w:sz w:val="28"/>
          <w:szCs w:val="28"/>
          <w:highlight w:val="yellow"/>
          <w:rtl/>
        </w:rPr>
        <w:t>في</w:t>
      </w:r>
      <w:r w:rsidR="005706CA" w:rsidRPr="006663BE">
        <w:rPr>
          <w:rFonts w:ascii="Simplified Arabic" w:hAnsi="Simplified Arabic" w:cs="Simplified Arabic"/>
          <w:b/>
          <w:bCs/>
          <w:sz w:val="28"/>
          <w:szCs w:val="28"/>
          <w:highlight w:val="yellow"/>
          <w:rtl/>
        </w:rPr>
        <w:t xml:space="preserve"> الأجبية نتلو قانون الإيمان كجزء من صلاتنا</w:t>
      </w:r>
      <w:r w:rsidR="00317A17" w:rsidRPr="006663BE">
        <w:rPr>
          <w:rFonts w:ascii="Simplified Arabic" w:hAnsi="Simplified Arabic" w:cs="Simplified Arabic"/>
          <w:sz w:val="28"/>
          <w:szCs w:val="28"/>
          <w:highlight w:val="yellow"/>
          <w:rtl/>
        </w:rPr>
        <w:t>.</w:t>
      </w:r>
    </w:p>
    <w:p w14:paraId="2E97D37C" w14:textId="77777777" w:rsidR="005706CA" w:rsidRPr="00317A17" w:rsidRDefault="005706CA" w:rsidP="009B1D0A">
      <w:pPr>
        <w:jc w:val="lowKashida"/>
        <w:rPr>
          <w:sz w:val="28"/>
          <w:szCs w:val="28"/>
          <w:rtl/>
        </w:rPr>
      </w:pPr>
      <w:r w:rsidRPr="006663BE">
        <w:rPr>
          <w:sz w:val="28"/>
          <w:szCs w:val="28"/>
          <w:highlight w:val="yellow"/>
          <w:rtl/>
        </w:rPr>
        <w:t>نعلن به لمن نحن نصل</w:t>
      </w:r>
      <w:r w:rsidR="009B1D0A" w:rsidRPr="006663BE">
        <w:rPr>
          <w:rFonts w:hint="cs"/>
          <w:sz w:val="28"/>
          <w:szCs w:val="28"/>
          <w:highlight w:val="yellow"/>
          <w:rtl/>
        </w:rPr>
        <w:t>ي</w:t>
      </w:r>
      <w:r w:rsidR="00CC3FE2" w:rsidRPr="006663BE">
        <w:rPr>
          <w:sz w:val="28"/>
          <w:szCs w:val="28"/>
          <w:highlight w:val="yellow"/>
          <w:rtl/>
        </w:rPr>
        <w:t>.</w:t>
      </w:r>
      <w:r w:rsidRPr="006663BE">
        <w:rPr>
          <w:sz w:val="28"/>
          <w:szCs w:val="28"/>
          <w:highlight w:val="yellow"/>
          <w:rtl/>
        </w:rPr>
        <w:t>..</w:t>
      </w:r>
      <w:r w:rsidR="009B1D0A" w:rsidRPr="006663BE">
        <w:rPr>
          <w:rFonts w:hint="cs"/>
          <w:sz w:val="28"/>
          <w:szCs w:val="28"/>
          <w:highlight w:val="yellow"/>
          <w:rtl/>
        </w:rPr>
        <w:t xml:space="preserve"> </w:t>
      </w:r>
      <w:r w:rsidRPr="006663BE">
        <w:rPr>
          <w:sz w:val="28"/>
          <w:szCs w:val="28"/>
          <w:highlight w:val="yellow"/>
          <w:rtl/>
        </w:rPr>
        <w:t>حتى تكون صلاتنا صادرة من إيمان سليم</w:t>
      </w:r>
      <w:r w:rsidR="00CC3FE2" w:rsidRPr="006663BE">
        <w:rPr>
          <w:sz w:val="28"/>
          <w:szCs w:val="28"/>
          <w:highlight w:val="yellow"/>
          <w:rtl/>
        </w:rPr>
        <w:t>.</w:t>
      </w:r>
      <w:r w:rsidR="009B1D0A" w:rsidRPr="006663BE">
        <w:rPr>
          <w:rFonts w:hint="cs"/>
          <w:sz w:val="28"/>
          <w:szCs w:val="28"/>
          <w:highlight w:val="yellow"/>
          <w:rtl/>
        </w:rPr>
        <w:t xml:space="preserve"> </w:t>
      </w:r>
      <w:r w:rsidR="0003255B" w:rsidRPr="006663BE">
        <w:rPr>
          <w:sz w:val="28"/>
          <w:szCs w:val="28"/>
          <w:highlight w:val="yellow"/>
          <w:rtl/>
        </w:rPr>
        <w:t>يحدث هذا ليس في</w:t>
      </w:r>
      <w:r w:rsidRPr="006663BE">
        <w:rPr>
          <w:sz w:val="28"/>
          <w:szCs w:val="28"/>
          <w:highlight w:val="yellow"/>
          <w:rtl/>
        </w:rPr>
        <w:t xml:space="preserve"> الأجبي</w:t>
      </w:r>
      <w:r w:rsidR="009B1D0A" w:rsidRPr="006663BE">
        <w:rPr>
          <w:rFonts w:hint="cs"/>
          <w:sz w:val="28"/>
          <w:szCs w:val="28"/>
          <w:highlight w:val="yellow"/>
          <w:rtl/>
        </w:rPr>
        <w:t>ة</w:t>
      </w:r>
      <w:r w:rsidRPr="006663BE">
        <w:rPr>
          <w:sz w:val="28"/>
          <w:szCs w:val="28"/>
          <w:highlight w:val="yellow"/>
          <w:rtl/>
        </w:rPr>
        <w:t xml:space="preserve"> فقط، إنما ف</w:t>
      </w:r>
      <w:r w:rsidR="009B1D0A" w:rsidRPr="006663BE">
        <w:rPr>
          <w:rFonts w:hint="cs"/>
          <w:sz w:val="28"/>
          <w:szCs w:val="28"/>
          <w:highlight w:val="yellow"/>
          <w:rtl/>
        </w:rPr>
        <w:t>ي</w:t>
      </w:r>
      <w:r w:rsidR="009B1D0A" w:rsidRPr="006663BE">
        <w:rPr>
          <w:sz w:val="28"/>
          <w:szCs w:val="28"/>
          <w:highlight w:val="yellow"/>
          <w:rtl/>
        </w:rPr>
        <w:t xml:space="preserve"> جميع قداستنا</w:t>
      </w:r>
      <w:r w:rsidRPr="006663BE">
        <w:rPr>
          <w:sz w:val="28"/>
          <w:szCs w:val="28"/>
          <w:highlight w:val="yellow"/>
          <w:rtl/>
        </w:rPr>
        <w:t>،</w:t>
      </w:r>
      <w:r w:rsidR="009B1D0A" w:rsidRPr="006663BE">
        <w:rPr>
          <w:rFonts w:hint="cs"/>
          <w:sz w:val="28"/>
          <w:szCs w:val="28"/>
          <w:highlight w:val="yellow"/>
          <w:rtl/>
        </w:rPr>
        <w:t xml:space="preserve"> </w:t>
      </w:r>
      <w:r w:rsidR="009B1D0A" w:rsidRPr="006663BE">
        <w:rPr>
          <w:sz w:val="28"/>
          <w:szCs w:val="28"/>
          <w:highlight w:val="yellow"/>
          <w:rtl/>
        </w:rPr>
        <w:t>وف</w:t>
      </w:r>
      <w:r w:rsidR="009B1D0A" w:rsidRPr="006663BE">
        <w:rPr>
          <w:rFonts w:hint="cs"/>
          <w:sz w:val="28"/>
          <w:szCs w:val="28"/>
          <w:highlight w:val="yellow"/>
          <w:rtl/>
        </w:rPr>
        <w:t>ي</w:t>
      </w:r>
      <w:r w:rsidR="009B1D0A" w:rsidRPr="006663BE">
        <w:rPr>
          <w:sz w:val="28"/>
          <w:szCs w:val="28"/>
          <w:highlight w:val="yellow"/>
          <w:rtl/>
        </w:rPr>
        <w:t xml:space="preserve"> كل رفع بخور</w:t>
      </w:r>
      <w:r w:rsidRPr="006663BE">
        <w:rPr>
          <w:sz w:val="28"/>
          <w:szCs w:val="28"/>
          <w:highlight w:val="yellow"/>
          <w:rtl/>
        </w:rPr>
        <w:t>، و</w:t>
      </w:r>
      <w:r w:rsidR="009B1D0A" w:rsidRPr="006663BE">
        <w:rPr>
          <w:rFonts w:hint="cs"/>
          <w:sz w:val="28"/>
          <w:szCs w:val="28"/>
          <w:highlight w:val="yellow"/>
          <w:rtl/>
        </w:rPr>
        <w:t xml:space="preserve">في </w:t>
      </w:r>
      <w:r w:rsidR="009B1D0A" w:rsidRPr="006663BE">
        <w:rPr>
          <w:sz w:val="28"/>
          <w:szCs w:val="28"/>
          <w:highlight w:val="yellow"/>
          <w:rtl/>
        </w:rPr>
        <w:t>كل سر من أسرار الكنيسة</w:t>
      </w:r>
      <w:r w:rsidRPr="006663BE">
        <w:rPr>
          <w:sz w:val="28"/>
          <w:szCs w:val="28"/>
          <w:highlight w:val="yellow"/>
          <w:rtl/>
        </w:rPr>
        <w:t>،</w:t>
      </w:r>
      <w:r w:rsidR="009B1D0A" w:rsidRPr="006663BE">
        <w:rPr>
          <w:rFonts w:hint="cs"/>
          <w:sz w:val="28"/>
          <w:szCs w:val="28"/>
          <w:highlight w:val="yellow"/>
          <w:rtl/>
        </w:rPr>
        <w:t xml:space="preserve"> </w:t>
      </w:r>
      <w:r w:rsidR="009B1D0A" w:rsidRPr="006663BE">
        <w:rPr>
          <w:sz w:val="28"/>
          <w:szCs w:val="28"/>
          <w:highlight w:val="yellow"/>
          <w:rtl/>
        </w:rPr>
        <w:t>لتثبت قواعد الإيمان ف</w:t>
      </w:r>
      <w:r w:rsidR="009B1D0A" w:rsidRPr="006663BE">
        <w:rPr>
          <w:rFonts w:hint="cs"/>
          <w:sz w:val="28"/>
          <w:szCs w:val="28"/>
          <w:highlight w:val="yellow"/>
          <w:rtl/>
        </w:rPr>
        <w:t>ي</w:t>
      </w:r>
      <w:r w:rsidRPr="006663BE">
        <w:rPr>
          <w:sz w:val="28"/>
          <w:szCs w:val="28"/>
          <w:highlight w:val="yellow"/>
          <w:rtl/>
        </w:rPr>
        <w:t xml:space="preserve"> نفوس الناس</w:t>
      </w:r>
      <w:r w:rsidR="00CC3FE2" w:rsidRPr="006663BE">
        <w:rPr>
          <w:sz w:val="28"/>
          <w:szCs w:val="28"/>
          <w:highlight w:val="yellow"/>
          <w:rtl/>
        </w:rPr>
        <w:t>.</w:t>
      </w:r>
      <w:r w:rsidR="009B1D0A" w:rsidRPr="006663BE">
        <w:rPr>
          <w:rFonts w:hint="cs"/>
          <w:sz w:val="28"/>
          <w:szCs w:val="28"/>
          <w:highlight w:val="yellow"/>
          <w:rtl/>
        </w:rPr>
        <w:t xml:space="preserve"> </w:t>
      </w:r>
      <w:r w:rsidR="009B1D0A" w:rsidRPr="006663BE">
        <w:rPr>
          <w:sz w:val="28"/>
          <w:szCs w:val="28"/>
          <w:highlight w:val="yellow"/>
          <w:rtl/>
        </w:rPr>
        <w:t>حتى ف</w:t>
      </w:r>
      <w:r w:rsidR="009B1D0A" w:rsidRPr="006663BE">
        <w:rPr>
          <w:rFonts w:hint="cs"/>
          <w:sz w:val="28"/>
          <w:szCs w:val="28"/>
          <w:highlight w:val="yellow"/>
          <w:rtl/>
        </w:rPr>
        <w:t>ي</w:t>
      </w:r>
      <w:r w:rsidR="009B1D0A" w:rsidRPr="006663BE">
        <w:rPr>
          <w:sz w:val="28"/>
          <w:szCs w:val="28"/>
          <w:highlight w:val="yellow"/>
          <w:rtl/>
        </w:rPr>
        <w:t xml:space="preserve"> صلوات أطفالنا ف</w:t>
      </w:r>
      <w:r w:rsidR="009B1D0A" w:rsidRPr="006663BE">
        <w:rPr>
          <w:rFonts w:hint="cs"/>
          <w:sz w:val="28"/>
          <w:szCs w:val="28"/>
          <w:highlight w:val="yellow"/>
          <w:rtl/>
        </w:rPr>
        <w:t>ي</w:t>
      </w:r>
      <w:r w:rsidRPr="006663BE">
        <w:rPr>
          <w:sz w:val="28"/>
          <w:szCs w:val="28"/>
          <w:highlight w:val="yellow"/>
          <w:rtl/>
        </w:rPr>
        <w:t xml:space="preserve"> مدارس الأحد نتلو قانون الإيمان.</w:t>
      </w:r>
    </w:p>
    <w:p w14:paraId="11990BA0" w14:textId="77777777" w:rsidR="00E96CB7" w:rsidRPr="00E96CB7" w:rsidRDefault="005706CA" w:rsidP="00EE1B5D">
      <w:pPr>
        <w:pStyle w:val="ListParagraph"/>
        <w:numPr>
          <w:ilvl w:val="0"/>
          <w:numId w:val="51"/>
        </w:numPr>
        <w:bidi/>
        <w:ind w:left="68" w:firstLine="0"/>
        <w:jc w:val="lowKashida"/>
        <w:rPr>
          <w:rFonts w:ascii="Simplified Arabic" w:hAnsi="Simplified Arabic" w:cs="Simplified Arabic"/>
          <w:b/>
          <w:bCs/>
          <w:sz w:val="28"/>
          <w:szCs w:val="28"/>
        </w:rPr>
      </w:pPr>
      <w:r w:rsidRPr="00E96CB7">
        <w:rPr>
          <w:rFonts w:ascii="Simplified Arabic" w:hAnsi="Simplified Arabic" w:cs="Simplified Arabic"/>
          <w:b/>
          <w:bCs/>
          <w:sz w:val="28"/>
          <w:szCs w:val="28"/>
          <w:rtl/>
        </w:rPr>
        <w:t>ك</w:t>
      </w:r>
      <w:r w:rsidR="007E10A4" w:rsidRPr="00E96CB7">
        <w:rPr>
          <w:rFonts w:ascii="Simplified Arabic" w:hAnsi="Simplified Arabic" w:cs="Simplified Arabic"/>
          <w:b/>
          <w:bCs/>
          <w:sz w:val="28"/>
          <w:szCs w:val="28"/>
          <w:rtl/>
        </w:rPr>
        <w:t>ذلك ف</w:t>
      </w:r>
      <w:r w:rsidR="007E10A4" w:rsidRPr="00E96CB7">
        <w:rPr>
          <w:rFonts w:ascii="Simplified Arabic" w:hAnsi="Simplified Arabic" w:cs="Simplified Arabic" w:hint="cs"/>
          <w:b/>
          <w:bCs/>
          <w:sz w:val="28"/>
          <w:szCs w:val="28"/>
          <w:rtl/>
        </w:rPr>
        <w:t>ي</w:t>
      </w:r>
      <w:r w:rsidR="00E96CB7">
        <w:rPr>
          <w:rFonts w:ascii="Simplified Arabic" w:hAnsi="Simplified Arabic" w:cs="Simplified Arabic"/>
          <w:b/>
          <w:bCs/>
          <w:sz w:val="28"/>
          <w:szCs w:val="28"/>
          <w:rtl/>
        </w:rPr>
        <w:t xml:space="preserve"> مقدمة صلاة باكر</w:t>
      </w:r>
      <w:r w:rsidR="00E96CB7">
        <w:rPr>
          <w:rFonts w:ascii="Simplified Arabic" w:hAnsi="Simplified Arabic" w:cs="Simplified Arabic" w:hint="cs"/>
          <w:b/>
          <w:bCs/>
          <w:sz w:val="28"/>
          <w:szCs w:val="28"/>
          <w:rtl/>
        </w:rPr>
        <w:t>.</w:t>
      </w:r>
    </w:p>
    <w:p w14:paraId="375FA8DB" w14:textId="77777777" w:rsidR="00E96CB7" w:rsidRDefault="007E10A4" w:rsidP="00E96CB7">
      <w:pPr>
        <w:ind w:left="68"/>
        <w:jc w:val="lowKashida"/>
        <w:rPr>
          <w:sz w:val="28"/>
          <w:szCs w:val="28"/>
          <w:rtl/>
        </w:rPr>
      </w:pPr>
      <w:r w:rsidRPr="00E96CB7">
        <w:rPr>
          <w:sz w:val="28"/>
          <w:szCs w:val="28"/>
          <w:rtl/>
        </w:rPr>
        <w:t>نقرأ فصل</w:t>
      </w:r>
      <w:r w:rsidR="00972FC6">
        <w:rPr>
          <w:sz w:val="28"/>
          <w:szCs w:val="28"/>
          <w:rtl/>
        </w:rPr>
        <w:t>ًا</w:t>
      </w:r>
      <w:r w:rsidRPr="00E96CB7">
        <w:rPr>
          <w:sz w:val="28"/>
          <w:szCs w:val="28"/>
          <w:rtl/>
        </w:rPr>
        <w:t xml:space="preserve"> من الرسالة إلى أفسس</w:t>
      </w:r>
      <w:r w:rsidR="005706CA" w:rsidRPr="00E96CB7">
        <w:rPr>
          <w:sz w:val="28"/>
          <w:szCs w:val="28"/>
          <w:rtl/>
        </w:rPr>
        <w:t xml:space="preserve"> </w:t>
      </w:r>
      <w:r w:rsidRPr="00E96CB7">
        <w:rPr>
          <w:sz w:val="28"/>
          <w:szCs w:val="28"/>
          <w:rtl/>
        </w:rPr>
        <w:t>نقول فيه</w:t>
      </w:r>
      <w:r w:rsidRPr="00E96CB7">
        <w:rPr>
          <w:rFonts w:hint="cs"/>
          <w:sz w:val="28"/>
          <w:szCs w:val="28"/>
          <w:rtl/>
        </w:rPr>
        <w:t>: "</w:t>
      </w:r>
      <w:r w:rsidR="00E96CB7" w:rsidRPr="00E96CB7">
        <w:rPr>
          <w:sz w:val="28"/>
          <w:szCs w:val="28"/>
          <w:rtl/>
        </w:rPr>
        <w:t>رَبٌّ وَاحِدٌ، إِيمَانٌ وَ</w:t>
      </w:r>
      <w:r w:rsidR="00E96CB7">
        <w:rPr>
          <w:sz w:val="28"/>
          <w:szCs w:val="28"/>
          <w:rtl/>
        </w:rPr>
        <w:t>احِدٌ، مَعْمُودِيَّةٌ وَاحِدَةٌ</w:t>
      </w:r>
      <w:r w:rsidRPr="00E96CB7">
        <w:rPr>
          <w:rFonts w:hint="cs"/>
          <w:sz w:val="28"/>
          <w:szCs w:val="28"/>
          <w:rtl/>
        </w:rPr>
        <w:t>"</w:t>
      </w:r>
      <w:r w:rsidR="005706CA" w:rsidRPr="00E96CB7">
        <w:rPr>
          <w:sz w:val="28"/>
          <w:szCs w:val="28"/>
          <w:rtl/>
        </w:rPr>
        <w:t xml:space="preserve"> </w:t>
      </w:r>
      <w:r w:rsidR="00E96CB7">
        <w:rPr>
          <w:rFonts w:hint="cs"/>
          <w:sz w:val="28"/>
          <w:szCs w:val="28"/>
          <w:rtl/>
        </w:rPr>
        <w:t>(أف4: 5).</w:t>
      </w:r>
    </w:p>
    <w:p w14:paraId="6BDDA815" w14:textId="77777777" w:rsidR="00E96CB7" w:rsidRPr="00E96CB7" w:rsidRDefault="007E10A4" w:rsidP="00EE1B5D">
      <w:pPr>
        <w:pStyle w:val="ListParagraph"/>
        <w:numPr>
          <w:ilvl w:val="0"/>
          <w:numId w:val="51"/>
        </w:numPr>
        <w:bidi/>
        <w:ind w:left="68" w:firstLine="0"/>
        <w:jc w:val="lowKashida"/>
        <w:rPr>
          <w:rFonts w:ascii="Simplified Arabic" w:hAnsi="Simplified Arabic" w:cs="Simplified Arabic"/>
          <w:b/>
          <w:bCs/>
          <w:sz w:val="28"/>
          <w:szCs w:val="28"/>
          <w:rtl/>
        </w:rPr>
      </w:pPr>
      <w:r w:rsidRPr="00E96CB7">
        <w:rPr>
          <w:rFonts w:ascii="Simplified Arabic" w:hAnsi="Simplified Arabic" w:cs="Simplified Arabic"/>
          <w:b/>
          <w:bCs/>
          <w:sz w:val="28"/>
          <w:szCs w:val="28"/>
          <w:rtl/>
        </w:rPr>
        <w:t>وف</w:t>
      </w:r>
      <w:r w:rsidRPr="00E96CB7">
        <w:rPr>
          <w:rFonts w:ascii="Simplified Arabic" w:hAnsi="Simplified Arabic" w:cs="Simplified Arabic" w:hint="cs"/>
          <w:b/>
          <w:bCs/>
          <w:sz w:val="28"/>
          <w:szCs w:val="28"/>
          <w:rtl/>
        </w:rPr>
        <w:t>ي</w:t>
      </w:r>
      <w:r w:rsidR="005706CA" w:rsidRPr="00E96CB7">
        <w:rPr>
          <w:rFonts w:ascii="Simplified Arabic" w:hAnsi="Simplified Arabic" w:cs="Simplified Arabic"/>
          <w:b/>
          <w:bCs/>
          <w:sz w:val="28"/>
          <w:szCs w:val="28"/>
          <w:rtl/>
        </w:rPr>
        <w:t xml:space="preserve"> صلاة الشكر نذكر حقائق إيمانية</w:t>
      </w:r>
      <w:r w:rsidR="00CC3FE2" w:rsidRPr="00E96CB7">
        <w:rPr>
          <w:rFonts w:ascii="Simplified Arabic" w:hAnsi="Simplified Arabic" w:cs="Simplified Arabic"/>
          <w:b/>
          <w:bCs/>
          <w:sz w:val="28"/>
          <w:szCs w:val="28"/>
          <w:rtl/>
        </w:rPr>
        <w:t>.</w:t>
      </w:r>
    </w:p>
    <w:p w14:paraId="31861542" w14:textId="77777777" w:rsidR="005706CA" w:rsidRDefault="007E10A4" w:rsidP="00E96CB7">
      <w:pPr>
        <w:jc w:val="lowKashida"/>
        <w:rPr>
          <w:sz w:val="28"/>
          <w:szCs w:val="28"/>
          <w:rtl/>
        </w:rPr>
      </w:pPr>
      <w:r w:rsidRPr="00E96CB7">
        <w:rPr>
          <w:sz w:val="28"/>
          <w:szCs w:val="28"/>
          <w:rtl/>
        </w:rPr>
        <w:t>فنقول ف</w:t>
      </w:r>
      <w:r w:rsidRPr="00E96CB7">
        <w:rPr>
          <w:rFonts w:hint="cs"/>
          <w:sz w:val="28"/>
          <w:szCs w:val="28"/>
          <w:rtl/>
        </w:rPr>
        <w:t>ي</w:t>
      </w:r>
      <w:r w:rsidR="005706CA" w:rsidRPr="00E96CB7">
        <w:rPr>
          <w:sz w:val="28"/>
          <w:szCs w:val="28"/>
          <w:rtl/>
        </w:rPr>
        <w:t xml:space="preserve"> بدايتها</w:t>
      </w:r>
      <w:r w:rsidRPr="00E96CB7">
        <w:rPr>
          <w:rFonts w:hint="cs"/>
          <w:sz w:val="28"/>
          <w:szCs w:val="28"/>
          <w:rtl/>
        </w:rPr>
        <w:t>: "</w:t>
      </w:r>
      <w:r w:rsidRPr="00E96CB7">
        <w:rPr>
          <w:sz w:val="28"/>
          <w:szCs w:val="28"/>
          <w:rtl/>
        </w:rPr>
        <w:t>الله أبا ربنا و</w:t>
      </w:r>
      <w:r w:rsidRPr="00E96CB7">
        <w:rPr>
          <w:rFonts w:hint="cs"/>
          <w:sz w:val="28"/>
          <w:szCs w:val="28"/>
          <w:rtl/>
        </w:rPr>
        <w:t>إ</w:t>
      </w:r>
      <w:r w:rsidR="005706CA" w:rsidRPr="00E96CB7">
        <w:rPr>
          <w:sz w:val="28"/>
          <w:szCs w:val="28"/>
          <w:rtl/>
        </w:rPr>
        <w:t>لهنا ومخلصنا يسوع المسيح</w:t>
      </w:r>
      <w:r w:rsidR="00914AB8">
        <w:rPr>
          <w:rFonts w:hint="cs"/>
          <w:sz w:val="28"/>
          <w:szCs w:val="28"/>
          <w:rtl/>
        </w:rPr>
        <w:t>"</w:t>
      </w:r>
      <w:r w:rsidR="00CC3FE2" w:rsidRPr="00E96CB7">
        <w:rPr>
          <w:sz w:val="28"/>
          <w:szCs w:val="28"/>
          <w:rtl/>
        </w:rPr>
        <w:t>.</w:t>
      </w:r>
      <w:r w:rsidRPr="00E96CB7">
        <w:rPr>
          <w:sz w:val="28"/>
          <w:szCs w:val="28"/>
          <w:rtl/>
        </w:rPr>
        <w:t xml:space="preserve"> ونكرر هذه العبارة </w:t>
      </w:r>
      <w:r w:rsidR="001442F4">
        <w:rPr>
          <w:sz w:val="28"/>
          <w:szCs w:val="28"/>
          <w:rtl/>
        </w:rPr>
        <w:t>أيضًا</w:t>
      </w:r>
      <w:r w:rsidRPr="00E96CB7">
        <w:rPr>
          <w:sz w:val="28"/>
          <w:szCs w:val="28"/>
          <w:rtl/>
        </w:rPr>
        <w:t xml:space="preserve"> ف</w:t>
      </w:r>
      <w:r w:rsidRPr="00E96CB7">
        <w:rPr>
          <w:rFonts w:hint="cs"/>
          <w:sz w:val="28"/>
          <w:szCs w:val="28"/>
          <w:rtl/>
        </w:rPr>
        <w:t>ي</w:t>
      </w:r>
      <w:r w:rsidR="005706CA" w:rsidRPr="00E96CB7">
        <w:rPr>
          <w:sz w:val="28"/>
          <w:szCs w:val="28"/>
          <w:rtl/>
        </w:rPr>
        <w:t xml:space="preserve"> نهاية صلاة الشكر</w:t>
      </w:r>
      <w:r w:rsidR="00CC3FE2" w:rsidRPr="00E96CB7">
        <w:rPr>
          <w:sz w:val="28"/>
          <w:szCs w:val="28"/>
          <w:rtl/>
        </w:rPr>
        <w:t>.</w:t>
      </w:r>
      <w:r w:rsidRPr="00E96CB7">
        <w:rPr>
          <w:rFonts w:hint="cs"/>
          <w:sz w:val="28"/>
          <w:szCs w:val="28"/>
          <w:rtl/>
        </w:rPr>
        <w:t xml:space="preserve"> </w:t>
      </w:r>
      <w:r w:rsidR="005706CA" w:rsidRPr="00E96CB7">
        <w:rPr>
          <w:sz w:val="28"/>
          <w:szCs w:val="28"/>
          <w:rtl/>
        </w:rPr>
        <w:t>ونذكر أن المجد</w:t>
      </w:r>
      <w:r w:rsidRPr="00E96CB7">
        <w:rPr>
          <w:rFonts w:hint="cs"/>
          <w:sz w:val="28"/>
          <w:szCs w:val="28"/>
          <w:rtl/>
        </w:rPr>
        <w:t xml:space="preserve"> </w:t>
      </w:r>
      <w:r w:rsidR="005706CA" w:rsidRPr="00E96CB7">
        <w:rPr>
          <w:sz w:val="28"/>
          <w:szCs w:val="28"/>
          <w:rtl/>
        </w:rPr>
        <w:t>وا</w:t>
      </w:r>
      <w:r w:rsidRPr="00E96CB7">
        <w:rPr>
          <w:sz w:val="28"/>
          <w:szCs w:val="28"/>
          <w:rtl/>
        </w:rPr>
        <w:t xml:space="preserve">لكرامة والعز والسجود </w:t>
      </w:r>
      <w:r w:rsidR="00914AB8">
        <w:rPr>
          <w:rFonts w:hint="cs"/>
          <w:sz w:val="28"/>
          <w:szCs w:val="28"/>
          <w:rtl/>
        </w:rPr>
        <w:t>"</w:t>
      </w:r>
      <w:r w:rsidRPr="00E96CB7">
        <w:rPr>
          <w:sz w:val="28"/>
          <w:szCs w:val="28"/>
          <w:rtl/>
        </w:rPr>
        <w:t xml:space="preserve">تليق بك </w:t>
      </w:r>
      <w:r w:rsidR="00914AB8">
        <w:rPr>
          <w:rFonts w:hint="cs"/>
          <w:sz w:val="28"/>
          <w:szCs w:val="28"/>
          <w:rtl/>
        </w:rPr>
        <w:t>(</w:t>
      </w:r>
      <w:r w:rsidRPr="00E96CB7">
        <w:rPr>
          <w:sz w:val="28"/>
          <w:szCs w:val="28"/>
          <w:rtl/>
        </w:rPr>
        <w:t>ال</w:t>
      </w:r>
      <w:r w:rsidRPr="00E96CB7">
        <w:rPr>
          <w:rFonts w:hint="cs"/>
          <w:sz w:val="28"/>
          <w:szCs w:val="28"/>
          <w:rtl/>
        </w:rPr>
        <w:t>آ</w:t>
      </w:r>
      <w:r w:rsidRPr="00E96CB7">
        <w:rPr>
          <w:sz w:val="28"/>
          <w:szCs w:val="28"/>
          <w:rtl/>
        </w:rPr>
        <w:t>ب</w:t>
      </w:r>
      <w:r w:rsidR="00914AB8">
        <w:rPr>
          <w:rFonts w:hint="cs"/>
          <w:sz w:val="28"/>
          <w:szCs w:val="28"/>
          <w:rtl/>
        </w:rPr>
        <w:t>)</w:t>
      </w:r>
      <w:r w:rsidRPr="00E96CB7">
        <w:rPr>
          <w:sz w:val="28"/>
          <w:szCs w:val="28"/>
          <w:rtl/>
        </w:rPr>
        <w:t xml:space="preserve"> معه </w:t>
      </w:r>
      <w:r w:rsidR="00914AB8">
        <w:rPr>
          <w:rFonts w:hint="cs"/>
          <w:sz w:val="28"/>
          <w:szCs w:val="28"/>
          <w:rtl/>
        </w:rPr>
        <w:t>(</w:t>
      </w:r>
      <w:r w:rsidRPr="00E96CB7">
        <w:rPr>
          <w:sz w:val="28"/>
          <w:szCs w:val="28"/>
          <w:rtl/>
        </w:rPr>
        <w:t>الابن</w:t>
      </w:r>
      <w:r w:rsidR="00914AB8">
        <w:rPr>
          <w:rFonts w:hint="cs"/>
          <w:sz w:val="28"/>
          <w:szCs w:val="28"/>
          <w:rtl/>
        </w:rPr>
        <w:t>)</w:t>
      </w:r>
      <w:r w:rsidRPr="00E96CB7">
        <w:rPr>
          <w:rFonts w:hint="cs"/>
          <w:sz w:val="28"/>
          <w:szCs w:val="28"/>
          <w:rtl/>
        </w:rPr>
        <w:t xml:space="preserve"> </w:t>
      </w:r>
      <w:r w:rsidRPr="00E96CB7">
        <w:rPr>
          <w:sz w:val="28"/>
          <w:szCs w:val="28"/>
          <w:rtl/>
        </w:rPr>
        <w:t>مع الروح القدس المحي</w:t>
      </w:r>
      <w:r w:rsidRPr="00E96CB7">
        <w:rPr>
          <w:rFonts w:hint="cs"/>
          <w:sz w:val="28"/>
          <w:szCs w:val="28"/>
          <w:rtl/>
        </w:rPr>
        <w:t>ي</w:t>
      </w:r>
      <w:r w:rsidRPr="00E96CB7">
        <w:rPr>
          <w:sz w:val="28"/>
          <w:szCs w:val="28"/>
          <w:rtl/>
        </w:rPr>
        <w:t xml:space="preserve"> المساو</w:t>
      </w:r>
      <w:r w:rsidRPr="00E96CB7">
        <w:rPr>
          <w:rFonts w:hint="cs"/>
          <w:sz w:val="28"/>
          <w:szCs w:val="28"/>
          <w:rtl/>
        </w:rPr>
        <w:t>ي</w:t>
      </w:r>
      <w:r w:rsidR="005706CA" w:rsidRPr="00E96CB7">
        <w:rPr>
          <w:sz w:val="28"/>
          <w:szCs w:val="28"/>
          <w:rtl/>
        </w:rPr>
        <w:t xml:space="preserve"> لك</w:t>
      </w:r>
      <w:r w:rsidR="00D72809">
        <w:rPr>
          <w:rFonts w:hint="cs"/>
          <w:sz w:val="28"/>
          <w:szCs w:val="28"/>
          <w:rtl/>
        </w:rPr>
        <w:t>"</w:t>
      </w:r>
      <w:r w:rsidR="005706CA" w:rsidRPr="00E96CB7">
        <w:rPr>
          <w:sz w:val="28"/>
          <w:szCs w:val="28"/>
          <w:rtl/>
        </w:rPr>
        <w:t>.</w:t>
      </w:r>
    </w:p>
    <w:p w14:paraId="3B90AC1B" w14:textId="77777777" w:rsidR="00D661A3" w:rsidRPr="00E96CB7" w:rsidRDefault="00D661A3" w:rsidP="00E96CB7">
      <w:pPr>
        <w:jc w:val="lowKashida"/>
        <w:rPr>
          <w:sz w:val="28"/>
          <w:szCs w:val="28"/>
          <w:rtl/>
        </w:rPr>
      </w:pPr>
    </w:p>
    <w:p w14:paraId="7FEA408A" w14:textId="77777777" w:rsidR="00A32143" w:rsidRPr="00A32143" w:rsidRDefault="005706CA" w:rsidP="00EE1B5D">
      <w:pPr>
        <w:pStyle w:val="ListParagraph"/>
        <w:numPr>
          <w:ilvl w:val="0"/>
          <w:numId w:val="51"/>
        </w:numPr>
        <w:bidi/>
        <w:ind w:left="68" w:firstLine="0"/>
        <w:jc w:val="lowKashida"/>
        <w:rPr>
          <w:rFonts w:ascii="Simplified Arabic" w:hAnsi="Simplified Arabic" w:cs="Simplified Arabic"/>
          <w:b/>
          <w:bCs/>
          <w:sz w:val="28"/>
          <w:szCs w:val="28"/>
          <w:rtl/>
        </w:rPr>
      </w:pPr>
      <w:r w:rsidRPr="00A32143">
        <w:rPr>
          <w:rFonts w:ascii="Simplified Arabic" w:hAnsi="Simplified Arabic" w:cs="Simplified Arabic"/>
          <w:b/>
          <w:bCs/>
          <w:sz w:val="28"/>
          <w:szCs w:val="28"/>
          <w:rtl/>
        </w:rPr>
        <w:lastRenderedPageBreak/>
        <w:t>ونذكر</w:t>
      </w:r>
      <w:r w:rsidR="004106F7" w:rsidRPr="00A32143">
        <w:rPr>
          <w:rFonts w:ascii="Simplified Arabic" w:hAnsi="Simplified Arabic" w:cs="Simplified Arabic" w:hint="cs"/>
          <w:b/>
          <w:bCs/>
          <w:sz w:val="28"/>
          <w:szCs w:val="28"/>
          <w:rtl/>
        </w:rPr>
        <w:t xml:space="preserve"> </w:t>
      </w:r>
      <w:r w:rsidRPr="00A32143">
        <w:rPr>
          <w:rFonts w:ascii="Simplified Arabic" w:hAnsi="Simplified Arabic" w:cs="Simplified Arabic"/>
          <w:b/>
          <w:bCs/>
          <w:sz w:val="28"/>
          <w:szCs w:val="28"/>
          <w:rtl/>
        </w:rPr>
        <w:t xml:space="preserve">عقيدة </w:t>
      </w:r>
      <w:r w:rsidR="004106F7" w:rsidRPr="00A32143">
        <w:rPr>
          <w:rFonts w:ascii="Simplified Arabic" w:hAnsi="Simplified Arabic" w:cs="Simplified Arabic"/>
          <w:b/>
          <w:bCs/>
          <w:sz w:val="28"/>
          <w:szCs w:val="28"/>
          <w:rtl/>
        </w:rPr>
        <w:t>الثالوث القدوس ف</w:t>
      </w:r>
      <w:r w:rsidR="004106F7" w:rsidRPr="00A32143">
        <w:rPr>
          <w:rFonts w:ascii="Simplified Arabic" w:hAnsi="Simplified Arabic" w:cs="Simplified Arabic" w:hint="cs"/>
          <w:b/>
          <w:bCs/>
          <w:sz w:val="28"/>
          <w:szCs w:val="28"/>
          <w:rtl/>
        </w:rPr>
        <w:t>ي</w:t>
      </w:r>
      <w:r w:rsidRPr="00A32143">
        <w:rPr>
          <w:rFonts w:ascii="Simplified Arabic" w:hAnsi="Simplified Arabic" w:cs="Simplified Arabic"/>
          <w:b/>
          <w:bCs/>
          <w:sz w:val="28"/>
          <w:szCs w:val="28"/>
          <w:rtl/>
        </w:rPr>
        <w:t xml:space="preserve"> مواضع متعددة</w:t>
      </w:r>
      <w:r w:rsidR="00CC3FE2" w:rsidRPr="00A32143">
        <w:rPr>
          <w:rFonts w:ascii="Simplified Arabic" w:hAnsi="Simplified Arabic" w:cs="Simplified Arabic"/>
          <w:b/>
          <w:bCs/>
          <w:sz w:val="28"/>
          <w:szCs w:val="28"/>
          <w:rtl/>
        </w:rPr>
        <w:t>.</w:t>
      </w:r>
      <w:r w:rsidR="004106F7" w:rsidRPr="00A32143">
        <w:rPr>
          <w:rFonts w:ascii="Simplified Arabic" w:hAnsi="Simplified Arabic" w:cs="Simplified Arabic" w:hint="cs"/>
          <w:b/>
          <w:bCs/>
          <w:sz w:val="28"/>
          <w:szCs w:val="28"/>
          <w:rtl/>
        </w:rPr>
        <w:t xml:space="preserve"> </w:t>
      </w:r>
    </w:p>
    <w:p w14:paraId="58BAFDD8" w14:textId="77777777" w:rsidR="005706CA" w:rsidRPr="00A32143" w:rsidRDefault="004106F7" w:rsidP="00A32143">
      <w:pPr>
        <w:jc w:val="lowKashida"/>
        <w:rPr>
          <w:sz w:val="28"/>
          <w:szCs w:val="28"/>
          <w:rtl/>
        </w:rPr>
      </w:pPr>
      <w:r w:rsidRPr="00A32143">
        <w:rPr>
          <w:sz w:val="28"/>
          <w:szCs w:val="28"/>
          <w:rtl/>
        </w:rPr>
        <w:t>ونوجه إليه الصلاة قائلين</w:t>
      </w:r>
      <w:r w:rsidR="00035AE1">
        <w:rPr>
          <w:rFonts w:hint="cs"/>
          <w:sz w:val="28"/>
          <w:szCs w:val="28"/>
          <w:rtl/>
        </w:rPr>
        <w:t>:</w:t>
      </w:r>
      <w:r w:rsidRPr="00A32143">
        <w:rPr>
          <w:sz w:val="28"/>
          <w:szCs w:val="28"/>
          <w:rtl/>
        </w:rPr>
        <w:t xml:space="preserve"> </w:t>
      </w:r>
      <w:r w:rsidRPr="00A32143">
        <w:rPr>
          <w:rFonts w:hint="cs"/>
          <w:sz w:val="28"/>
          <w:szCs w:val="28"/>
          <w:rtl/>
        </w:rPr>
        <w:t>"</w:t>
      </w:r>
      <w:r w:rsidR="00035AE1">
        <w:rPr>
          <w:sz w:val="28"/>
          <w:szCs w:val="28"/>
          <w:rtl/>
        </w:rPr>
        <w:t>أيها الثالوث المقدس ارحمنا</w:t>
      </w:r>
      <w:r w:rsidR="00D72809">
        <w:rPr>
          <w:rFonts w:hint="cs"/>
          <w:sz w:val="28"/>
          <w:szCs w:val="28"/>
          <w:rtl/>
        </w:rPr>
        <w:t>"</w:t>
      </w:r>
      <w:r w:rsidR="00035AE1">
        <w:rPr>
          <w:sz w:val="28"/>
          <w:szCs w:val="28"/>
          <w:rtl/>
        </w:rPr>
        <w:t xml:space="preserve"> ف</w:t>
      </w:r>
      <w:r w:rsidR="00035AE1">
        <w:rPr>
          <w:rFonts w:hint="cs"/>
          <w:sz w:val="28"/>
          <w:szCs w:val="28"/>
          <w:rtl/>
        </w:rPr>
        <w:t>ي</w:t>
      </w:r>
      <w:r w:rsidR="005706CA" w:rsidRPr="00A32143">
        <w:rPr>
          <w:sz w:val="28"/>
          <w:szCs w:val="28"/>
          <w:rtl/>
        </w:rPr>
        <w:t xml:space="preserve"> الثلاث </w:t>
      </w:r>
      <w:proofErr w:type="spellStart"/>
      <w:r w:rsidR="005706CA" w:rsidRPr="00A32143">
        <w:rPr>
          <w:sz w:val="28"/>
          <w:szCs w:val="28"/>
          <w:rtl/>
        </w:rPr>
        <w:t>تقديسات</w:t>
      </w:r>
      <w:proofErr w:type="spellEnd"/>
      <w:r w:rsidR="00CC3FE2" w:rsidRPr="00A32143">
        <w:rPr>
          <w:sz w:val="28"/>
          <w:szCs w:val="28"/>
          <w:rtl/>
        </w:rPr>
        <w:t>.</w:t>
      </w:r>
      <w:r w:rsidR="005706CA" w:rsidRPr="00A32143">
        <w:rPr>
          <w:sz w:val="28"/>
          <w:szCs w:val="28"/>
          <w:rtl/>
        </w:rPr>
        <w:t>. ونقول أكثر من مرة</w:t>
      </w:r>
      <w:r w:rsidRPr="00A32143">
        <w:rPr>
          <w:rFonts w:hint="cs"/>
          <w:sz w:val="28"/>
          <w:szCs w:val="28"/>
          <w:rtl/>
        </w:rPr>
        <w:t xml:space="preserve"> </w:t>
      </w:r>
      <w:r w:rsidR="00035AE1">
        <w:rPr>
          <w:sz w:val="28"/>
          <w:szCs w:val="28"/>
          <w:rtl/>
        </w:rPr>
        <w:t>ف</w:t>
      </w:r>
      <w:r w:rsidR="00035AE1">
        <w:rPr>
          <w:rFonts w:hint="cs"/>
          <w:sz w:val="28"/>
          <w:szCs w:val="28"/>
          <w:rtl/>
        </w:rPr>
        <w:t>ي</w:t>
      </w:r>
      <w:r w:rsidRPr="00A32143">
        <w:rPr>
          <w:sz w:val="28"/>
          <w:szCs w:val="28"/>
          <w:rtl/>
        </w:rPr>
        <w:t xml:space="preserve"> بداية صلواتنا </w:t>
      </w:r>
      <w:r w:rsidRPr="00A32143">
        <w:rPr>
          <w:rFonts w:hint="cs"/>
          <w:sz w:val="28"/>
          <w:szCs w:val="28"/>
          <w:rtl/>
        </w:rPr>
        <w:t>"</w:t>
      </w:r>
      <w:r w:rsidR="0003260E" w:rsidRPr="00A32143">
        <w:rPr>
          <w:sz w:val="28"/>
          <w:szCs w:val="28"/>
          <w:rtl/>
        </w:rPr>
        <w:t>باسم الآب والابن والروح القدس</w:t>
      </w:r>
      <w:r w:rsidR="00D72809">
        <w:rPr>
          <w:rFonts w:hint="cs"/>
          <w:sz w:val="28"/>
          <w:szCs w:val="28"/>
          <w:rtl/>
        </w:rPr>
        <w:t>"</w:t>
      </w:r>
      <w:r w:rsidR="005706CA" w:rsidRPr="00A32143">
        <w:rPr>
          <w:sz w:val="28"/>
          <w:szCs w:val="28"/>
          <w:rtl/>
        </w:rPr>
        <w:t>،</w:t>
      </w:r>
      <w:r w:rsidR="0003260E" w:rsidRPr="00A32143">
        <w:rPr>
          <w:rFonts w:hint="cs"/>
          <w:sz w:val="28"/>
          <w:szCs w:val="28"/>
          <w:rtl/>
        </w:rPr>
        <w:t xml:space="preserve"> </w:t>
      </w:r>
      <w:r w:rsidR="00D72809">
        <w:rPr>
          <w:rFonts w:hint="cs"/>
          <w:sz w:val="28"/>
          <w:szCs w:val="28"/>
          <w:rtl/>
        </w:rPr>
        <w:t>"</w:t>
      </w:r>
      <w:r w:rsidR="005706CA" w:rsidRPr="00A32143">
        <w:rPr>
          <w:sz w:val="28"/>
          <w:szCs w:val="28"/>
          <w:rtl/>
        </w:rPr>
        <w:t xml:space="preserve">الآن وكل </w:t>
      </w:r>
      <w:proofErr w:type="spellStart"/>
      <w:r w:rsidR="005706CA" w:rsidRPr="00A32143">
        <w:rPr>
          <w:sz w:val="28"/>
          <w:szCs w:val="28"/>
          <w:rtl/>
        </w:rPr>
        <w:t>آوان</w:t>
      </w:r>
      <w:proofErr w:type="spellEnd"/>
      <w:r w:rsidR="005706CA" w:rsidRPr="00A32143">
        <w:rPr>
          <w:sz w:val="28"/>
          <w:szCs w:val="28"/>
          <w:rtl/>
        </w:rPr>
        <w:t xml:space="preserve"> </w:t>
      </w:r>
      <w:r w:rsidR="00D72809">
        <w:rPr>
          <w:sz w:val="28"/>
          <w:szCs w:val="28"/>
          <w:rtl/>
        </w:rPr>
        <w:t>و</w:t>
      </w:r>
      <w:r w:rsidR="00D72809">
        <w:rPr>
          <w:rFonts w:hint="cs"/>
          <w:sz w:val="28"/>
          <w:szCs w:val="28"/>
          <w:rtl/>
        </w:rPr>
        <w:t>إ</w:t>
      </w:r>
      <w:r w:rsidR="005706CA" w:rsidRPr="00A32143">
        <w:rPr>
          <w:sz w:val="28"/>
          <w:szCs w:val="28"/>
          <w:rtl/>
        </w:rPr>
        <w:t xml:space="preserve">لى </w:t>
      </w:r>
      <w:r w:rsidR="00E73E75">
        <w:rPr>
          <w:sz w:val="28"/>
          <w:szCs w:val="28"/>
          <w:rtl/>
        </w:rPr>
        <w:t>دهر الدهور آمين</w:t>
      </w:r>
      <w:r w:rsidR="00035AE1">
        <w:rPr>
          <w:rFonts w:hint="cs"/>
          <w:sz w:val="28"/>
          <w:szCs w:val="28"/>
          <w:rtl/>
        </w:rPr>
        <w:t>"،</w:t>
      </w:r>
      <w:r w:rsidR="00E73E75">
        <w:rPr>
          <w:sz w:val="28"/>
          <w:szCs w:val="28"/>
          <w:rtl/>
        </w:rPr>
        <w:t xml:space="preserve"> ونصل</w:t>
      </w:r>
      <w:r w:rsidR="00E73E75">
        <w:rPr>
          <w:rFonts w:hint="cs"/>
          <w:sz w:val="28"/>
          <w:szCs w:val="28"/>
          <w:rtl/>
        </w:rPr>
        <w:t>ي</w:t>
      </w:r>
      <w:r w:rsidR="00E73E75">
        <w:rPr>
          <w:sz w:val="28"/>
          <w:szCs w:val="28"/>
          <w:rtl/>
        </w:rPr>
        <w:t xml:space="preserve"> لكل أقنوم على حدة: للآب </w:t>
      </w:r>
      <w:proofErr w:type="spellStart"/>
      <w:r w:rsidR="00E73E75">
        <w:rPr>
          <w:sz w:val="28"/>
          <w:szCs w:val="28"/>
          <w:rtl/>
        </w:rPr>
        <w:t>ظابط</w:t>
      </w:r>
      <w:proofErr w:type="spellEnd"/>
      <w:r w:rsidR="00E73E75">
        <w:rPr>
          <w:sz w:val="28"/>
          <w:szCs w:val="28"/>
          <w:rtl/>
        </w:rPr>
        <w:t xml:space="preserve"> الكل ف</w:t>
      </w:r>
      <w:r w:rsidR="00E73E75">
        <w:rPr>
          <w:rFonts w:hint="cs"/>
          <w:sz w:val="28"/>
          <w:szCs w:val="28"/>
          <w:rtl/>
        </w:rPr>
        <w:t>ي</w:t>
      </w:r>
      <w:r w:rsidR="005706CA" w:rsidRPr="00A32143">
        <w:rPr>
          <w:sz w:val="28"/>
          <w:szCs w:val="28"/>
          <w:rtl/>
        </w:rPr>
        <w:t xml:space="preserve"> مو</w:t>
      </w:r>
      <w:r w:rsidR="0003260E" w:rsidRPr="00A32143">
        <w:rPr>
          <w:sz w:val="28"/>
          <w:szCs w:val="28"/>
          <w:rtl/>
        </w:rPr>
        <w:t>اضع متعددة</w:t>
      </w:r>
      <w:r w:rsidR="00E73E75">
        <w:rPr>
          <w:sz w:val="28"/>
          <w:szCs w:val="28"/>
          <w:rtl/>
        </w:rPr>
        <w:t>، وللابن ف</w:t>
      </w:r>
      <w:r w:rsidR="00E73E75">
        <w:rPr>
          <w:rFonts w:hint="cs"/>
          <w:sz w:val="28"/>
          <w:szCs w:val="28"/>
          <w:rtl/>
        </w:rPr>
        <w:t>ي</w:t>
      </w:r>
      <w:r w:rsidR="005706CA" w:rsidRPr="00A32143">
        <w:rPr>
          <w:sz w:val="28"/>
          <w:szCs w:val="28"/>
          <w:rtl/>
        </w:rPr>
        <w:t xml:space="preserve"> قطع الساعة </w:t>
      </w:r>
      <w:r w:rsidR="00E73E75">
        <w:rPr>
          <w:sz w:val="28"/>
          <w:szCs w:val="28"/>
          <w:rtl/>
        </w:rPr>
        <w:t>السادسة والتاسعة وف</w:t>
      </w:r>
      <w:r w:rsidR="00E73E75">
        <w:rPr>
          <w:rFonts w:hint="cs"/>
          <w:sz w:val="28"/>
          <w:szCs w:val="28"/>
          <w:rtl/>
        </w:rPr>
        <w:t>ي</w:t>
      </w:r>
      <w:r w:rsidR="0003260E" w:rsidRPr="00A32143">
        <w:rPr>
          <w:sz w:val="28"/>
          <w:szCs w:val="28"/>
          <w:rtl/>
        </w:rPr>
        <w:t xml:space="preserve"> مواضع أخرى</w:t>
      </w:r>
      <w:r w:rsidR="005706CA" w:rsidRPr="00A32143">
        <w:rPr>
          <w:sz w:val="28"/>
          <w:szCs w:val="28"/>
          <w:rtl/>
        </w:rPr>
        <w:t>.</w:t>
      </w:r>
      <w:r w:rsidR="0003260E" w:rsidRPr="00A32143">
        <w:rPr>
          <w:rFonts w:hint="cs"/>
          <w:sz w:val="28"/>
          <w:szCs w:val="28"/>
          <w:rtl/>
        </w:rPr>
        <w:t xml:space="preserve"> </w:t>
      </w:r>
      <w:r w:rsidR="005706CA" w:rsidRPr="00A32143">
        <w:rPr>
          <w:sz w:val="28"/>
          <w:szCs w:val="28"/>
          <w:rtl/>
        </w:rPr>
        <w:t>ولل</w:t>
      </w:r>
      <w:r w:rsidR="0003260E" w:rsidRPr="00A32143">
        <w:rPr>
          <w:sz w:val="28"/>
          <w:szCs w:val="28"/>
          <w:rtl/>
        </w:rPr>
        <w:t>روح القدس</w:t>
      </w:r>
      <w:r w:rsidR="00E73E75">
        <w:rPr>
          <w:rFonts w:hint="cs"/>
          <w:sz w:val="28"/>
          <w:szCs w:val="28"/>
          <w:rtl/>
        </w:rPr>
        <w:t xml:space="preserve"> </w:t>
      </w:r>
      <w:r w:rsidR="00E73E75">
        <w:rPr>
          <w:sz w:val="28"/>
          <w:szCs w:val="28"/>
          <w:rtl/>
        </w:rPr>
        <w:t>ف</w:t>
      </w:r>
      <w:r w:rsidR="00E73E75">
        <w:rPr>
          <w:rFonts w:hint="cs"/>
          <w:sz w:val="28"/>
          <w:szCs w:val="28"/>
          <w:rtl/>
        </w:rPr>
        <w:t>ي</w:t>
      </w:r>
      <w:r w:rsidR="0003260E" w:rsidRPr="00A32143">
        <w:rPr>
          <w:sz w:val="28"/>
          <w:szCs w:val="28"/>
          <w:rtl/>
        </w:rPr>
        <w:t xml:space="preserve"> صلاة الساعة الثالثة</w:t>
      </w:r>
      <w:r w:rsidR="005706CA" w:rsidRPr="00A32143">
        <w:rPr>
          <w:sz w:val="28"/>
          <w:szCs w:val="28"/>
          <w:rtl/>
        </w:rPr>
        <w:t>.</w:t>
      </w:r>
    </w:p>
    <w:p w14:paraId="18A9304C" w14:textId="77777777" w:rsidR="00A32143" w:rsidRPr="00A32143" w:rsidRDefault="00E73E75" w:rsidP="00EE1B5D">
      <w:pPr>
        <w:pStyle w:val="ListParagraph"/>
        <w:numPr>
          <w:ilvl w:val="0"/>
          <w:numId w:val="51"/>
        </w:numPr>
        <w:bidi/>
        <w:ind w:left="68" w:firstLine="0"/>
        <w:jc w:val="lowKashida"/>
        <w:rPr>
          <w:rFonts w:ascii="Simplified Arabic" w:hAnsi="Simplified Arabic" w:cs="Simplified Arabic"/>
          <w:b/>
          <w:bCs/>
          <w:sz w:val="28"/>
          <w:szCs w:val="28"/>
          <w:rtl/>
        </w:rPr>
      </w:pPr>
      <w:r>
        <w:rPr>
          <w:rFonts w:ascii="Simplified Arabic" w:hAnsi="Simplified Arabic" w:cs="Simplified Arabic"/>
          <w:b/>
          <w:bCs/>
          <w:sz w:val="28"/>
          <w:szCs w:val="28"/>
          <w:rtl/>
        </w:rPr>
        <w:t>ونذكر ف</w:t>
      </w:r>
      <w:r>
        <w:rPr>
          <w:rFonts w:ascii="Simplified Arabic" w:hAnsi="Simplified Arabic" w:cs="Simplified Arabic" w:hint="cs"/>
          <w:b/>
          <w:bCs/>
          <w:sz w:val="28"/>
          <w:szCs w:val="28"/>
          <w:rtl/>
        </w:rPr>
        <w:t>ي</w:t>
      </w:r>
      <w:r w:rsidR="002B181D">
        <w:rPr>
          <w:rFonts w:ascii="Simplified Arabic" w:hAnsi="Simplified Arabic" w:cs="Simplified Arabic"/>
          <w:b/>
          <w:bCs/>
          <w:sz w:val="28"/>
          <w:szCs w:val="28"/>
          <w:rtl/>
        </w:rPr>
        <w:t xml:space="preserve"> صلاة الأجبية معتقداتنا ف</w:t>
      </w:r>
      <w:r w:rsidR="002B181D">
        <w:rPr>
          <w:rFonts w:ascii="Simplified Arabic" w:hAnsi="Simplified Arabic" w:cs="Simplified Arabic" w:hint="cs"/>
          <w:b/>
          <w:bCs/>
          <w:sz w:val="28"/>
          <w:szCs w:val="28"/>
          <w:rtl/>
        </w:rPr>
        <w:t>ي</w:t>
      </w:r>
      <w:r w:rsidR="005706CA" w:rsidRPr="00A32143">
        <w:rPr>
          <w:rFonts w:ascii="Simplified Arabic" w:hAnsi="Simplified Arabic" w:cs="Simplified Arabic"/>
          <w:b/>
          <w:bCs/>
          <w:sz w:val="28"/>
          <w:szCs w:val="28"/>
          <w:rtl/>
        </w:rPr>
        <w:t xml:space="preserve"> السيد المسيح</w:t>
      </w:r>
      <w:r w:rsidR="00CC3FE2" w:rsidRPr="00A32143">
        <w:rPr>
          <w:rFonts w:ascii="Simplified Arabic" w:hAnsi="Simplified Arabic" w:cs="Simplified Arabic"/>
          <w:b/>
          <w:bCs/>
          <w:sz w:val="28"/>
          <w:szCs w:val="28"/>
          <w:rtl/>
        </w:rPr>
        <w:t>.</w:t>
      </w:r>
    </w:p>
    <w:p w14:paraId="2DAE8B82" w14:textId="77777777" w:rsidR="005706CA" w:rsidRPr="00A32143" w:rsidRDefault="001F0A75" w:rsidP="00A32143">
      <w:pPr>
        <w:jc w:val="lowKashida"/>
        <w:rPr>
          <w:sz w:val="28"/>
          <w:szCs w:val="28"/>
          <w:rtl/>
        </w:rPr>
      </w:pPr>
      <w:r>
        <w:rPr>
          <w:sz w:val="28"/>
          <w:szCs w:val="28"/>
          <w:rtl/>
        </w:rPr>
        <w:t>الذ</w:t>
      </w:r>
      <w:r>
        <w:rPr>
          <w:rFonts w:hint="cs"/>
          <w:sz w:val="28"/>
          <w:szCs w:val="28"/>
          <w:rtl/>
        </w:rPr>
        <w:t>ي</w:t>
      </w:r>
      <w:r w:rsidR="002B181D">
        <w:rPr>
          <w:sz w:val="28"/>
          <w:szCs w:val="28"/>
          <w:rtl/>
        </w:rPr>
        <w:t xml:space="preserve"> ولد من العذراء</w:t>
      </w:r>
      <w:r w:rsidR="005706CA" w:rsidRPr="00A32143">
        <w:rPr>
          <w:sz w:val="28"/>
          <w:szCs w:val="28"/>
          <w:rtl/>
        </w:rPr>
        <w:t>،</w:t>
      </w:r>
      <w:r w:rsidR="002B181D">
        <w:rPr>
          <w:rFonts w:hint="cs"/>
          <w:sz w:val="28"/>
          <w:szCs w:val="28"/>
          <w:rtl/>
        </w:rPr>
        <w:t xml:space="preserve"> </w:t>
      </w:r>
      <w:r w:rsidR="002B181D">
        <w:rPr>
          <w:sz w:val="28"/>
          <w:szCs w:val="28"/>
          <w:rtl/>
        </w:rPr>
        <w:t>الذ</w:t>
      </w:r>
      <w:r w:rsidR="002B181D">
        <w:rPr>
          <w:rFonts w:hint="cs"/>
          <w:sz w:val="28"/>
          <w:szCs w:val="28"/>
          <w:rtl/>
        </w:rPr>
        <w:t>ي</w:t>
      </w:r>
      <w:r w:rsidR="002B181D">
        <w:rPr>
          <w:sz w:val="28"/>
          <w:szCs w:val="28"/>
          <w:rtl/>
        </w:rPr>
        <w:t xml:space="preserve"> ص</w:t>
      </w:r>
      <w:r w:rsidR="00660EA7">
        <w:rPr>
          <w:rFonts w:hint="cs"/>
          <w:sz w:val="28"/>
          <w:szCs w:val="28"/>
          <w:rtl/>
        </w:rPr>
        <w:t>ُ</w:t>
      </w:r>
      <w:r w:rsidR="002B181D">
        <w:rPr>
          <w:sz w:val="28"/>
          <w:szCs w:val="28"/>
          <w:rtl/>
        </w:rPr>
        <w:t>لب عنا</w:t>
      </w:r>
      <w:r w:rsidR="005706CA" w:rsidRPr="00A32143">
        <w:rPr>
          <w:sz w:val="28"/>
          <w:szCs w:val="28"/>
          <w:rtl/>
        </w:rPr>
        <w:t>،</w:t>
      </w:r>
      <w:r w:rsidR="002B181D">
        <w:rPr>
          <w:rFonts w:hint="cs"/>
          <w:sz w:val="28"/>
          <w:szCs w:val="28"/>
          <w:rtl/>
        </w:rPr>
        <w:t xml:space="preserve"> </w:t>
      </w:r>
      <w:r w:rsidR="005706CA" w:rsidRPr="00A32143">
        <w:rPr>
          <w:sz w:val="28"/>
          <w:szCs w:val="28"/>
          <w:rtl/>
        </w:rPr>
        <w:t>ا</w:t>
      </w:r>
      <w:r w:rsidR="002B181D">
        <w:rPr>
          <w:sz w:val="28"/>
          <w:szCs w:val="28"/>
          <w:rtl/>
        </w:rPr>
        <w:t>لذ</w:t>
      </w:r>
      <w:r w:rsidR="002B181D">
        <w:rPr>
          <w:rFonts w:hint="cs"/>
          <w:sz w:val="28"/>
          <w:szCs w:val="28"/>
          <w:rtl/>
        </w:rPr>
        <w:t>ي</w:t>
      </w:r>
      <w:r w:rsidR="005706CA" w:rsidRPr="00A32143">
        <w:rPr>
          <w:sz w:val="28"/>
          <w:szCs w:val="28"/>
          <w:rtl/>
        </w:rPr>
        <w:t xml:space="preserve"> قام من الأموات وصعد إلى السماو</w:t>
      </w:r>
      <w:r>
        <w:rPr>
          <w:sz w:val="28"/>
          <w:szCs w:val="28"/>
          <w:rtl/>
        </w:rPr>
        <w:t>ات،</w:t>
      </w:r>
      <w:r>
        <w:rPr>
          <w:rFonts w:hint="cs"/>
          <w:sz w:val="28"/>
          <w:szCs w:val="28"/>
          <w:rtl/>
        </w:rPr>
        <w:t xml:space="preserve"> </w:t>
      </w:r>
      <w:r w:rsidR="002B181D">
        <w:rPr>
          <w:sz w:val="28"/>
          <w:szCs w:val="28"/>
          <w:rtl/>
        </w:rPr>
        <w:t>القدوس القو</w:t>
      </w:r>
      <w:r w:rsidR="002B181D">
        <w:rPr>
          <w:rFonts w:hint="cs"/>
          <w:sz w:val="28"/>
          <w:szCs w:val="28"/>
          <w:rtl/>
        </w:rPr>
        <w:t>ي</w:t>
      </w:r>
      <w:r w:rsidR="002B181D">
        <w:rPr>
          <w:sz w:val="28"/>
          <w:szCs w:val="28"/>
          <w:rtl/>
        </w:rPr>
        <w:t xml:space="preserve"> الذ</w:t>
      </w:r>
      <w:r w:rsidR="002B181D">
        <w:rPr>
          <w:rFonts w:hint="cs"/>
          <w:sz w:val="28"/>
          <w:szCs w:val="28"/>
          <w:rtl/>
        </w:rPr>
        <w:t>ي</w:t>
      </w:r>
      <w:r>
        <w:rPr>
          <w:sz w:val="28"/>
          <w:szCs w:val="28"/>
          <w:rtl/>
        </w:rPr>
        <w:t xml:space="preserve"> لا يموت </w:t>
      </w:r>
      <w:r w:rsidR="00660EA7">
        <w:rPr>
          <w:rFonts w:hint="cs"/>
          <w:sz w:val="28"/>
          <w:szCs w:val="28"/>
          <w:rtl/>
        </w:rPr>
        <w:t>(</w:t>
      </w:r>
      <w:r w:rsidR="002B181D">
        <w:rPr>
          <w:sz w:val="28"/>
          <w:szCs w:val="28"/>
          <w:rtl/>
        </w:rPr>
        <w:t xml:space="preserve">صلاة الثلاثة </w:t>
      </w:r>
      <w:proofErr w:type="spellStart"/>
      <w:r w:rsidR="002B181D">
        <w:rPr>
          <w:sz w:val="28"/>
          <w:szCs w:val="28"/>
          <w:rtl/>
        </w:rPr>
        <w:t>تقديسات</w:t>
      </w:r>
      <w:proofErr w:type="spellEnd"/>
      <w:r w:rsidR="00660EA7">
        <w:rPr>
          <w:rFonts w:hint="cs"/>
          <w:sz w:val="28"/>
          <w:szCs w:val="28"/>
          <w:rtl/>
        </w:rPr>
        <w:t>):</w:t>
      </w:r>
      <w:r w:rsidR="002B181D">
        <w:rPr>
          <w:sz w:val="28"/>
          <w:szCs w:val="28"/>
          <w:rtl/>
        </w:rPr>
        <w:t xml:space="preserve"> ونذكر أزلي</w:t>
      </w:r>
      <w:r w:rsidR="002B181D">
        <w:rPr>
          <w:rFonts w:hint="cs"/>
          <w:sz w:val="28"/>
          <w:szCs w:val="28"/>
          <w:rtl/>
        </w:rPr>
        <w:t>ته</w:t>
      </w:r>
      <w:r w:rsidR="002B181D">
        <w:rPr>
          <w:sz w:val="28"/>
          <w:szCs w:val="28"/>
          <w:rtl/>
        </w:rPr>
        <w:t xml:space="preserve"> و</w:t>
      </w:r>
      <w:r w:rsidR="002B181D">
        <w:rPr>
          <w:rFonts w:hint="cs"/>
          <w:sz w:val="28"/>
          <w:szCs w:val="28"/>
          <w:rtl/>
        </w:rPr>
        <w:t>أ</w:t>
      </w:r>
      <w:r w:rsidR="002B181D">
        <w:rPr>
          <w:sz w:val="28"/>
          <w:szCs w:val="28"/>
          <w:rtl/>
        </w:rPr>
        <w:t>لوهي</w:t>
      </w:r>
      <w:r w:rsidR="002B181D">
        <w:rPr>
          <w:rFonts w:hint="cs"/>
          <w:sz w:val="28"/>
          <w:szCs w:val="28"/>
          <w:rtl/>
        </w:rPr>
        <w:t>ته</w:t>
      </w:r>
      <w:r w:rsidR="0003260E" w:rsidRPr="00A32143">
        <w:rPr>
          <w:rFonts w:hint="cs"/>
          <w:sz w:val="28"/>
          <w:szCs w:val="28"/>
          <w:rtl/>
        </w:rPr>
        <w:t xml:space="preserve"> </w:t>
      </w:r>
      <w:r w:rsidR="005706CA" w:rsidRPr="00A32143">
        <w:rPr>
          <w:sz w:val="28"/>
          <w:szCs w:val="28"/>
          <w:rtl/>
        </w:rPr>
        <w:t>وتج</w:t>
      </w:r>
      <w:r w:rsidR="0003260E" w:rsidRPr="00A32143">
        <w:rPr>
          <w:sz w:val="28"/>
          <w:szCs w:val="28"/>
          <w:rtl/>
        </w:rPr>
        <w:t>سده،</w:t>
      </w:r>
      <w:r w:rsidR="0003260E" w:rsidRPr="00A32143">
        <w:rPr>
          <w:rFonts w:hint="cs"/>
          <w:sz w:val="28"/>
          <w:szCs w:val="28"/>
          <w:rtl/>
        </w:rPr>
        <w:t xml:space="preserve"> </w:t>
      </w:r>
      <w:r w:rsidR="0003260E" w:rsidRPr="00A32143">
        <w:rPr>
          <w:sz w:val="28"/>
          <w:szCs w:val="28"/>
          <w:rtl/>
        </w:rPr>
        <w:t xml:space="preserve">وخلقه للعالم </w:t>
      </w:r>
      <w:r w:rsidR="0003260E" w:rsidRPr="00A32143">
        <w:rPr>
          <w:rFonts w:hint="cs"/>
          <w:sz w:val="28"/>
          <w:szCs w:val="28"/>
          <w:rtl/>
        </w:rPr>
        <w:t>"</w:t>
      </w:r>
      <w:r w:rsidR="0003260E" w:rsidRPr="00A32143">
        <w:rPr>
          <w:sz w:val="28"/>
          <w:szCs w:val="28"/>
          <w:rtl/>
        </w:rPr>
        <w:t>إنجيل باكر</w:t>
      </w:r>
      <w:r w:rsidR="0003260E" w:rsidRPr="00A32143">
        <w:rPr>
          <w:rFonts w:hint="cs"/>
          <w:sz w:val="28"/>
          <w:szCs w:val="28"/>
          <w:rtl/>
        </w:rPr>
        <w:t>"</w:t>
      </w:r>
      <w:r w:rsidR="002B181D">
        <w:rPr>
          <w:sz w:val="28"/>
          <w:szCs w:val="28"/>
          <w:rtl/>
        </w:rPr>
        <w:t>. ونذكر أنه حامل خطية العالم، و</w:t>
      </w:r>
      <w:r w:rsidR="002B181D">
        <w:rPr>
          <w:rFonts w:hint="cs"/>
          <w:sz w:val="28"/>
          <w:szCs w:val="28"/>
          <w:rtl/>
        </w:rPr>
        <w:t>أ</w:t>
      </w:r>
      <w:r w:rsidR="005706CA" w:rsidRPr="00A32143">
        <w:rPr>
          <w:sz w:val="28"/>
          <w:szCs w:val="28"/>
          <w:rtl/>
        </w:rPr>
        <w:t>نه النور الح</w:t>
      </w:r>
      <w:r w:rsidR="002B181D">
        <w:rPr>
          <w:sz w:val="28"/>
          <w:szCs w:val="28"/>
          <w:rtl/>
        </w:rPr>
        <w:t>قيق</w:t>
      </w:r>
      <w:r w:rsidR="002B181D">
        <w:rPr>
          <w:rFonts w:hint="cs"/>
          <w:sz w:val="28"/>
          <w:szCs w:val="28"/>
          <w:rtl/>
        </w:rPr>
        <w:t>ي</w:t>
      </w:r>
      <w:r w:rsidR="004106F7" w:rsidRPr="00A32143">
        <w:rPr>
          <w:sz w:val="28"/>
          <w:szCs w:val="28"/>
          <w:rtl/>
        </w:rPr>
        <w:t>،</w:t>
      </w:r>
      <w:r w:rsidR="002B181D">
        <w:rPr>
          <w:rFonts w:hint="cs"/>
          <w:sz w:val="28"/>
          <w:szCs w:val="28"/>
          <w:rtl/>
        </w:rPr>
        <w:t xml:space="preserve"> </w:t>
      </w:r>
      <w:r w:rsidR="004106F7" w:rsidRPr="00A32143">
        <w:rPr>
          <w:sz w:val="28"/>
          <w:szCs w:val="28"/>
          <w:rtl/>
        </w:rPr>
        <w:t>و</w:t>
      </w:r>
      <w:r w:rsidR="002B181D">
        <w:rPr>
          <w:sz w:val="28"/>
          <w:szCs w:val="28"/>
          <w:rtl/>
        </w:rPr>
        <w:t>أنه المخلص</w:t>
      </w:r>
      <w:r w:rsidR="004106F7" w:rsidRPr="00A32143">
        <w:rPr>
          <w:sz w:val="28"/>
          <w:szCs w:val="28"/>
          <w:rtl/>
        </w:rPr>
        <w:t>، وأنه الكلمة</w:t>
      </w:r>
      <w:r w:rsidR="004106F7" w:rsidRPr="00A32143">
        <w:rPr>
          <w:rFonts w:hint="cs"/>
          <w:sz w:val="28"/>
          <w:szCs w:val="28"/>
          <w:rtl/>
        </w:rPr>
        <w:t xml:space="preserve"> (</w:t>
      </w:r>
      <w:r w:rsidR="004106F7" w:rsidRPr="00A32143">
        <w:rPr>
          <w:sz w:val="28"/>
          <w:szCs w:val="28"/>
          <w:rtl/>
        </w:rPr>
        <w:t>اللوجوس</w:t>
      </w:r>
      <w:r w:rsidR="004106F7" w:rsidRPr="00A32143">
        <w:rPr>
          <w:rFonts w:hint="cs"/>
          <w:sz w:val="28"/>
          <w:szCs w:val="28"/>
          <w:rtl/>
        </w:rPr>
        <w:t>)</w:t>
      </w:r>
      <w:r w:rsidR="00CC3FE2" w:rsidRPr="00A32143">
        <w:rPr>
          <w:sz w:val="28"/>
          <w:szCs w:val="28"/>
          <w:rtl/>
        </w:rPr>
        <w:t>.</w:t>
      </w:r>
    </w:p>
    <w:p w14:paraId="1C2AC109" w14:textId="77777777" w:rsidR="00A32143" w:rsidRDefault="005706CA" w:rsidP="00AE0B99">
      <w:pPr>
        <w:jc w:val="lowKashida"/>
        <w:rPr>
          <w:sz w:val="28"/>
          <w:szCs w:val="28"/>
          <w:rtl/>
        </w:rPr>
      </w:pPr>
      <w:r w:rsidRPr="003F61AD">
        <w:rPr>
          <w:sz w:val="28"/>
          <w:szCs w:val="28"/>
          <w:rtl/>
        </w:rPr>
        <w:t>و</w:t>
      </w:r>
      <w:r w:rsidR="00035AE1">
        <w:rPr>
          <w:sz w:val="28"/>
          <w:szCs w:val="28"/>
          <w:rtl/>
        </w:rPr>
        <w:t xml:space="preserve">نذكر </w:t>
      </w:r>
      <w:proofErr w:type="spellStart"/>
      <w:r w:rsidR="00035AE1">
        <w:rPr>
          <w:sz w:val="28"/>
          <w:szCs w:val="28"/>
          <w:rtl/>
        </w:rPr>
        <w:t>كهنوته</w:t>
      </w:r>
      <w:proofErr w:type="spellEnd"/>
      <w:r w:rsidR="00035AE1">
        <w:rPr>
          <w:sz w:val="28"/>
          <w:szCs w:val="28"/>
          <w:rtl/>
        </w:rPr>
        <w:t xml:space="preserve"> على رتبة ملك</w:t>
      </w:r>
      <w:r w:rsidR="00035AE1">
        <w:rPr>
          <w:rFonts w:hint="cs"/>
          <w:sz w:val="28"/>
          <w:szCs w:val="28"/>
          <w:rtl/>
        </w:rPr>
        <w:t>ي</w:t>
      </w:r>
      <w:r w:rsidR="004106F7">
        <w:rPr>
          <w:sz w:val="28"/>
          <w:szCs w:val="28"/>
          <w:rtl/>
        </w:rPr>
        <w:t xml:space="preserve"> صادق </w:t>
      </w:r>
      <w:r w:rsidR="004106F7">
        <w:rPr>
          <w:rFonts w:hint="cs"/>
          <w:sz w:val="28"/>
          <w:szCs w:val="28"/>
          <w:rtl/>
        </w:rPr>
        <w:t>(</w:t>
      </w:r>
      <w:r w:rsidR="00035AE1">
        <w:rPr>
          <w:sz w:val="28"/>
          <w:szCs w:val="28"/>
          <w:rtl/>
        </w:rPr>
        <w:t>ف</w:t>
      </w:r>
      <w:r w:rsidR="00035AE1">
        <w:rPr>
          <w:rFonts w:hint="cs"/>
          <w:sz w:val="28"/>
          <w:szCs w:val="28"/>
          <w:rtl/>
        </w:rPr>
        <w:t>ي</w:t>
      </w:r>
      <w:r w:rsidR="004106F7">
        <w:rPr>
          <w:sz w:val="28"/>
          <w:szCs w:val="28"/>
          <w:rtl/>
        </w:rPr>
        <w:t xml:space="preserve"> مزمور 110</w:t>
      </w:r>
      <w:r w:rsidR="004106F7">
        <w:rPr>
          <w:rFonts w:hint="cs"/>
          <w:sz w:val="28"/>
          <w:szCs w:val="28"/>
          <w:rtl/>
        </w:rPr>
        <w:t>)</w:t>
      </w:r>
      <w:r w:rsidRPr="003F61AD">
        <w:rPr>
          <w:sz w:val="28"/>
          <w:szCs w:val="28"/>
          <w:rtl/>
        </w:rPr>
        <w:t>.</w:t>
      </w:r>
      <w:r w:rsidR="004106F7">
        <w:rPr>
          <w:rFonts w:hint="cs"/>
          <w:sz w:val="28"/>
          <w:szCs w:val="28"/>
          <w:rtl/>
        </w:rPr>
        <w:t xml:space="preserve"> </w:t>
      </w:r>
      <w:r w:rsidR="00035AE1">
        <w:rPr>
          <w:sz w:val="28"/>
          <w:szCs w:val="28"/>
          <w:rtl/>
        </w:rPr>
        <w:t>ونذكر مجيئه الثان</w:t>
      </w:r>
      <w:r w:rsidR="00035AE1">
        <w:rPr>
          <w:rFonts w:hint="cs"/>
          <w:sz w:val="28"/>
          <w:szCs w:val="28"/>
          <w:rtl/>
        </w:rPr>
        <w:t>ي</w:t>
      </w:r>
      <w:r w:rsidR="00035AE1">
        <w:rPr>
          <w:sz w:val="28"/>
          <w:szCs w:val="28"/>
          <w:rtl/>
        </w:rPr>
        <w:t xml:space="preserve"> ف</w:t>
      </w:r>
      <w:r w:rsidR="00035AE1">
        <w:rPr>
          <w:rFonts w:hint="cs"/>
          <w:sz w:val="28"/>
          <w:szCs w:val="28"/>
          <w:rtl/>
        </w:rPr>
        <w:t>ي</w:t>
      </w:r>
      <w:r w:rsidRPr="003F61AD">
        <w:rPr>
          <w:sz w:val="28"/>
          <w:szCs w:val="28"/>
          <w:rtl/>
        </w:rPr>
        <w:t xml:space="preserve"> صلاة نصف الليل</w:t>
      </w:r>
      <w:r w:rsidR="00CC3FE2">
        <w:rPr>
          <w:sz w:val="28"/>
          <w:szCs w:val="28"/>
          <w:rtl/>
        </w:rPr>
        <w:t>.</w:t>
      </w:r>
    </w:p>
    <w:p w14:paraId="2F3C42B3" w14:textId="77777777" w:rsidR="00A32143" w:rsidRPr="00313260" w:rsidRDefault="00A32143" w:rsidP="00EE1B5D">
      <w:pPr>
        <w:pStyle w:val="ListParagraph"/>
        <w:numPr>
          <w:ilvl w:val="0"/>
          <w:numId w:val="51"/>
        </w:numPr>
        <w:bidi/>
        <w:ind w:left="68" w:firstLine="0"/>
        <w:jc w:val="lowKashida"/>
        <w:rPr>
          <w:rFonts w:ascii="Simplified Arabic" w:hAnsi="Simplified Arabic" w:cs="Simplified Arabic"/>
          <w:b/>
          <w:bCs/>
          <w:sz w:val="28"/>
          <w:szCs w:val="28"/>
          <w:rtl/>
        </w:rPr>
      </w:pPr>
      <w:r w:rsidRPr="00313260">
        <w:rPr>
          <w:rFonts w:ascii="Simplified Arabic" w:hAnsi="Simplified Arabic" w:cs="Simplified Arabic"/>
          <w:b/>
          <w:bCs/>
          <w:sz w:val="28"/>
          <w:szCs w:val="28"/>
          <w:rtl/>
        </w:rPr>
        <w:t>وف</w:t>
      </w:r>
      <w:r w:rsidR="00313260">
        <w:rPr>
          <w:rFonts w:ascii="Simplified Arabic" w:hAnsi="Simplified Arabic" w:cs="Simplified Arabic" w:hint="cs"/>
          <w:b/>
          <w:bCs/>
          <w:sz w:val="28"/>
          <w:szCs w:val="28"/>
          <w:rtl/>
        </w:rPr>
        <w:t>ي</w:t>
      </w:r>
      <w:r w:rsidRPr="00313260">
        <w:rPr>
          <w:rFonts w:ascii="Simplified Arabic" w:hAnsi="Simplified Arabic" w:cs="Simplified Arabic"/>
          <w:b/>
          <w:bCs/>
          <w:sz w:val="28"/>
          <w:szCs w:val="28"/>
          <w:rtl/>
        </w:rPr>
        <w:t xml:space="preserve"> ال</w:t>
      </w:r>
      <w:r w:rsidRPr="00313260">
        <w:rPr>
          <w:rFonts w:ascii="Simplified Arabic" w:hAnsi="Simplified Arabic" w:cs="Simplified Arabic" w:hint="cs"/>
          <w:b/>
          <w:bCs/>
          <w:sz w:val="28"/>
          <w:szCs w:val="28"/>
          <w:rtl/>
        </w:rPr>
        <w:t>أ</w:t>
      </w:r>
      <w:r w:rsidR="005706CA" w:rsidRPr="00313260">
        <w:rPr>
          <w:rFonts w:ascii="Simplified Arabic" w:hAnsi="Simplified Arabic" w:cs="Simplified Arabic"/>
          <w:b/>
          <w:bCs/>
          <w:sz w:val="28"/>
          <w:szCs w:val="28"/>
          <w:rtl/>
        </w:rPr>
        <w:t>جبية نذكر معتقداتنا ف</w:t>
      </w:r>
      <w:r w:rsidR="00313260">
        <w:rPr>
          <w:rFonts w:ascii="Simplified Arabic" w:hAnsi="Simplified Arabic" w:cs="Simplified Arabic" w:hint="cs"/>
          <w:b/>
          <w:bCs/>
          <w:sz w:val="28"/>
          <w:szCs w:val="28"/>
          <w:rtl/>
        </w:rPr>
        <w:t>ي</w:t>
      </w:r>
      <w:r w:rsidR="005706CA" w:rsidRPr="00313260">
        <w:rPr>
          <w:rFonts w:ascii="Simplified Arabic" w:hAnsi="Simplified Arabic" w:cs="Simplified Arabic"/>
          <w:b/>
          <w:bCs/>
          <w:sz w:val="28"/>
          <w:szCs w:val="28"/>
          <w:rtl/>
        </w:rPr>
        <w:t xml:space="preserve"> القديسة العذراء</w:t>
      </w:r>
      <w:r w:rsidR="00CC3FE2" w:rsidRPr="00313260">
        <w:rPr>
          <w:rFonts w:ascii="Simplified Arabic" w:hAnsi="Simplified Arabic" w:cs="Simplified Arabic"/>
          <w:b/>
          <w:bCs/>
          <w:sz w:val="28"/>
          <w:szCs w:val="28"/>
          <w:rtl/>
        </w:rPr>
        <w:t>.</w:t>
      </w:r>
    </w:p>
    <w:p w14:paraId="35D78AFE" w14:textId="77777777" w:rsidR="005706CA" w:rsidRPr="003F61AD" w:rsidRDefault="005706CA" w:rsidP="00AE0B99">
      <w:pPr>
        <w:jc w:val="lowKashida"/>
        <w:rPr>
          <w:sz w:val="28"/>
          <w:szCs w:val="28"/>
          <w:rtl/>
        </w:rPr>
      </w:pPr>
      <w:r w:rsidRPr="003F61AD">
        <w:rPr>
          <w:sz w:val="28"/>
          <w:szCs w:val="28"/>
          <w:rtl/>
        </w:rPr>
        <w:t>فنذكر أنه</w:t>
      </w:r>
      <w:r w:rsidR="004106F7">
        <w:rPr>
          <w:sz w:val="28"/>
          <w:szCs w:val="28"/>
          <w:rtl/>
        </w:rPr>
        <w:t>ا دائمة البتولية،</w:t>
      </w:r>
      <w:r w:rsidR="00035AE1">
        <w:rPr>
          <w:rFonts w:hint="cs"/>
          <w:sz w:val="28"/>
          <w:szCs w:val="28"/>
          <w:rtl/>
        </w:rPr>
        <w:t xml:space="preserve"> </w:t>
      </w:r>
      <w:r w:rsidR="004106F7">
        <w:rPr>
          <w:sz w:val="28"/>
          <w:szCs w:val="28"/>
          <w:rtl/>
        </w:rPr>
        <w:t>العذراء كل حين</w:t>
      </w:r>
      <w:r w:rsidRPr="003F61AD">
        <w:rPr>
          <w:sz w:val="28"/>
          <w:szCs w:val="28"/>
          <w:rtl/>
        </w:rPr>
        <w:t>،</w:t>
      </w:r>
      <w:r w:rsidR="004106F7">
        <w:rPr>
          <w:rFonts w:hint="cs"/>
          <w:sz w:val="28"/>
          <w:szCs w:val="28"/>
          <w:rtl/>
        </w:rPr>
        <w:t xml:space="preserve"> </w:t>
      </w:r>
      <w:r w:rsidR="004106F7">
        <w:rPr>
          <w:sz w:val="28"/>
          <w:szCs w:val="28"/>
          <w:rtl/>
        </w:rPr>
        <w:t>و</w:t>
      </w:r>
      <w:r w:rsidR="004106F7">
        <w:rPr>
          <w:rFonts w:hint="cs"/>
          <w:sz w:val="28"/>
          <w:szCs w:val="28"/>
          <w:rtl/>
        </w:rPr>
        <w:t>أ</w:t>
      </w:r>
      <w:r w:rsidRPr="003F61AD">
        <w:rPr>
          <w:sz w:val="28"/>
          <w:szCs w:val="28"/>
          <w:rtl/>
        </w:rPr>
        <w:t>نها</w:t>
      </w:r>
      <w:r w:rsidR="004106F7">
        <w:rPr>
          <w:rFonts w:hint="cs"/>
          <w:sz w:val="28"/>
          <w:szCs w:val="28"/>
          <w:rtl/>
        </w:rPr>
        <w:t xml:space="preserve"> </w:t>
      </w:r>
      <w:r w:rsidR="004106F7">
        <w:rPr>
          <w:sz w:val="28"/>
          <w:szCs w:val="28"/>
          <w:rtl/>
        </w:rPr>
        <w:t>القديسة الطاهرة</w:t>
      </w:r>
      <w:r w:rsidRPr="003F61AD">
        <w:rPr>
          <w:sz w:val="28"/>
          <w:szCs w:val="28"/>
          <w:rtl/>
        </w:rPr>
        <w:t>،</w:t>
      </w:r>
      <w:r w:rsidR="004106F7">
        <w:rPr>
          <w:rFonts w:hint="cs"/>
          <w:sz w:val="28"/>
          <w:szCs w:val="28"/>
          <w:rtl/>
        </w:rPr>
        <w:t xml:space="preserve"> </w:t>
      </w:r>
      <w:r w:rsidR="004106F7">
        <w:rPr>
          <w:sz w:val="28"/>
          <w:szCs w:val="28"/>
          <w:rtl/>
        </w:rPr>
        <w:t>والدة الإله</w:t>
      </w:r>
      <w:r w:rsidRPr="003F61AD">
        <w:rPr>
          <w:sz w:val="28"/>
          <w:szCs w:val="28"/>
          <w:rtl/>
        </w:rPr>
        <w:t>،</w:t>
      </w:r>
      <w:r w:rsidR="004106F7">
        <w:rPr>
          <w:rFonts w:hint="cs"/>
          <w:sz w:val="28"/>
          <w:szCs w:val="28"/>
          <w:rtl/>
        </w:rPr>
        <w:t xml:space="preserve"> </w:t>
      </w:r>
      <w:r w:rsidR="004106F7">
        <w:rPr>
          <w:sz w:val="28"/>
          <w:szCs w:val="28"/>
          <w:rtl/>
        </w:rPr>
        <w:t>الشفيعة، و</w:t>
      </w:r>
      <w:r w:rsidR="004106F7">
        <w:rPr>
          <w:rFonts w:hint="cs"/>
          <w:sz w:val="28"/>
          <w:szCs w:val="28"/>
          <w:rtl/>
        </w:rPr>
        <w:t>أ</w:t>
      </w:r>
      <w:r w:rsidRPr="003F61AD">
        <w:rPr>
          <w:sz w:val="28"/>
          <w:szCs w:val="28"/>
          <w:rtl/>
        </w:rPr>
        <w:t>نها</w:t>
      </w:r>
      <w:r w:rsidR="004106F7">
        <w:rPr>
          <w:rFonts w:hint="cs"/>
          <w:sz w:val="28"/>
          <w:szCs w:val="28"/>
          <w:rtl/>
        </w:rPr>
        <w:t xml:space="preserve"> </w:t>
      </w:r>
      <w:r w:rsidR="004106F7">
        <w:rPr>
          <w:sz w:val="28"/>
          <w:szCs w:val="28"/>
          <w:rtl/>
        </w:rPr>
        <w:t>أم النور</w:t>
      </w:r>
      <w:r w:rsidRPr="003F61AD">
        <w:rPr>
          <w:sz w:val="28"/>
          <w:szCs w:val="28"/>
          <w:rtl/>
        </w:rPr>
        <w:t>،</w:t>
      </w:r>
      <w:r w:rsidR="004106F7">
        <w:rPr>
          <w:rFonts w:hint="cs"/>
          <w:sz w:val="28"/>
          <w:szCs w:val="28"/>
          <w:rtl/>
        </w:rPr>
        <w:t xml:space="preserve"> </w:t>
      </w:r>
      <w:r w:rsidRPr="003F61AD">
        <w:rPr>
          <w:sz w:val="28"/>
          <w:szCs w:val="28"/>
          <w:rtl/>
        </w:rPr>
        <w:t>المكرمة من مشارق الشمس إلى مغاربها</w:t>
      </w:r>
      <w:r w:rsidR="00CC3FE2">
        <w:rPr>
          <w:sz w:val="28"/>
          <w:szCs w:val="28"/>
          <w:rtl/>
        </w:rPr>
        <w:t>.</w:t>
      </w:r>
      <w:r w:rsidR="004106F7">
        <w:rPr>
          <w:rFonts w:hint="cs"/>
          <w:sz w:val="28"/>
          <w:szCs w:val="28"/>
          <w:rtl/>
        </w:rPr>
        <w:t xml:space="preserve"> </w:t>
      </w:r>
      <w:r w:rsidRPr="003F61AD">
        <w:rPr>
          <w:sz w:val="28"/>
          <w:szCs w:val="28"/>
          <w:rtl/>
        </w:rPr>
        <w:t>وأنها</w:t>
      </w:r>
      <w:r w:rsidR="004106F7">
        <w:rPr>
          <w:rFonts w:hint="cs"/>
          <w:sz w:val="28"/>
          <w:szCs w:val="28"/>
          <w:rtl/>
        </w:rPr>
        <w:t xml:space="preserve"> </w:t>
      </w:r>
      <w:r w:rsidRPr="003F61AD">
        <w:rPr>
          <w:sz w:val="28"/>
          <w:szCs w:val="28"/>
          <w:rtl/>
        </w:rPr>
        <w:t>السماء الثانية</w:t>
      </w:r>
      <w:r w:rsidR="00CC3FE2">
        <w:rPr>
          <w:sz w:val="28"/>
          <w:szCs w:val="28"/>
          <w:rtl/>
        </w:rPr>
        <w:t>.</w:t>
      </w:r>
      <w:r w:rsidR="004106F7">
        <w:rPr>
          <w:rFonts w:hint="cs"/>
          <w:sz w:val="28"/>
          <w:szCs w:val="28"/>
          <w:rtl/>
        </w:rPr>
        <w:t xml:space="preserve"> </w:t>
      </w:r>
      <w:r w:rsidR="004106F7">
        <w:rPr>
          <w:sz w:val="28"/>
          <w:szCs w:val="28"/>
          <w:rtl/>
        </w:rPr>
        <w:t>و</w:t>
      </w:r>
      <w:r w:rsidR="004106F7">
        <w:rPr>
          <w:rFonts w:hint="cs"/>
          <w:sz w:val="28"/>
          <w:szCs w:val="28"/>
          <w:rtl/>
        </w:rPr>
        <w:t>أ</w:t>
      </w:r>
      <w:r w:rsidRPr="003F61AD">
        <w:rPr>
          <w:sz w:val="28"/>
          <w:szCs w:val="28"/>
          <w:rtl/>
        </w:rPr>
        <w:t>نها</w:t>
      </w:r>
      <w:r w:rsidR="00C40689">
        <w:rPr>
          <w:rFonts w:hint="cs"/>
          <w:sz w:val="28"/>
          <w:szCs w:val="28"/>
          <w:rtl/>
        </w:rPr>
        <w:t xml:space="preserve"> المملوءة نعمة، الكرمة الحقانية الحاملة عنقود الحياة، وأنها</w:t>
      </w:r>
      <w:r w:rsidR="004106F7">
        <w:rPr>
          <w:rFonts w:hint="cs"/>
          <w:sz w:val="28"/>
          <w:szCs w:val="28"/>
          <w:rtl/>
        </w:rPr>
        <w:t xml:space="preserve"> </w:t>
      </w:r>
      <w:r w:rsidRPr="003F61AD">
        <w:rPr>
          <w:sz w:val="28"/>
          <w:szCs w:val="28"/>
          <w:rtl/>
        </w:rPr>
        <w:t>صاحبة الشفاعات</w:t>
      </w:r>
      <w:r w:rsidR="00CC3FE2">
        <w:rPr>
          <w:sz w:val="28"/>
          <w:szCs w:val="28"/>
          <w:rtl/>
        </w:rPr>
        <w:t>.</w:t>
      </w:r>
    </w:p>
    <w:p w14:paraId="28FC146E" w14:textId="77777777" w:rsidR="005706CA" w:rsidRPr="00313260" w:rsidRDefault="004106F7" w:rsidP="00EE1B5D">
      <w:pPr>
        <w:pStyle w:val="ListParagraph"/>
        <w:numPr>
          <w:ilvl w:val="0"/>
          <w:numId w:val="51"/>
        </w:numPr>
        <w:bidi/>
        <w:ind w:left="68" w:firstLine="0"/>
        <w:jc w:val="lowKashida"/>
        <w:rPr>
          <w:rFonts w:ascii="Simplified Arabic" w:hAnsi="Simplified Arabic" w:cs="Simplified Arabic"/>
          <w:b/>
          <w:bCs/>
          <w:sz w:val="28"/>
          <w:szCs w:val="28"/>
          <w:rtl/>
        </w:rPr>
      </w:pPr>
      <w:r w:rsidRPr="00313260">
        <w:rPr>
          <w:rFonts w:ascii="Simplified Arabic" w:hAnsi="Simplified Arabic" w:cs="Simplified Arabic"/>
          <w:b/>
          <w:bCs/>
          <w:sz w:val="28"/>
          <w:szCs w:val="28"/>
          <w:rtl/>
        </w:rPr>
        <w:t>وف</w:t>
      </w:r>
      <w:r w:rsidRPr="00313260">
        <w:rPr>
          <w:rFonts w:ascii="Simplified Arabic" w:hAnsi="Simplified Arabic" w:cs="Simplified Arabic" w:hint="cs"/>
          <w:b/>
          <w:bCs/>
          <w:sz w:val="28"/>
          <w:szCs w:val="28"/>
          <w:rtl/>
        </w:rPr>
        <w:t>ي</w:t>
      </w:r>
      <w:r w:rsidR="005706CA" w:rsidRPr="00313260">
        <w:rPr>
          <w:rFonts w:ascii="Simplified Arabic" w:hAnsi="Simplified Arabic" w:cs="Simplified Arabic"/>
          <w:b/>
          <w:bCs/>
          <w:sz w:val="28"/>
          <w:szCs w:val="28"/>
          <w:rtl/>
        </w:rPr>
        <w:t xml:space="preserve"> الأجبية نذكر علاقتنا بالملائكة</w:t>
      </w:r>
      <w:r w:rsidR="00CC3FE2" w:rsidRPr="00313260">
        <w:rPr>
          <w:rFonts w:ascii="Simplified Arabic" w:hAnsi="Simplified Arabic" w:cs="Simplified Arabic"/>
          <w:b/>
          <w:bCs/>
          <w:sz w:val="28"/>
          <w:szCs w:val="28"/>
          <w:rtl/>
        </w:rPr>
        <w:t>.</w:t>
      </w:r>
    </w:p>
    <w:p w14:paraId="69A897D9" w14:textId="77777777" w:rsidR="005706CA" w:rsidRPr="003F61AD" w:rsidRDefault="0003260E" w:rsidP="00AE0B99">
      <w:pPr>
        <w:jc w:val="lowKashida"/>
        <w:rPr>
          <w:sz w:val="28"/>
          <w:szCs w:val="28"/>
          <w:rtl/>
        </w:rPr>
      </w:pPr>
      <w:r>
        <w:rPr>
          <w:sz w:val="28"/>
          <w:szCs w:val="28"/>
          <w:rtl/>
        </w:rPr>
        <w:t>ونسبح معهم</w:t>
      </w:r>
      <w:r w:rsidR="005706CA" w:rsidRPr="003F61AD">
        <w:rPr>
          <w:sz w:val="28"/>
          <w:szCs w:val="28"/>
          <w:rtl/>
        </w:rPr>
        <w:t>،</w:t>
      </w:r>
      <w:r>
        <w:rPr>
          <w:rFonts w:hint="cs"/>
          <w:sz w:val="28"/>
          <w:szCs w:val="28"/>
          <w:rtl/>
        </w:rPr>
        <w:t xml:space="preserve"> </w:t>
      </w:r>
      <w:r w:rsidR="005706CA" w:rsidRPr="003F61AD">
        <w:rPr>
          <w:sz w:val="28"/>
          <w:szCs w:val="28"/>
          <w:rtl/>
        </w:rPr>
        <w:t xml:space="preserve">ونذكر </w:t>
      </w:r>
      <w:proofErr w:type="spellStart"/>
      <w:r w:rsidR="005706CA" w:rsidRPr="003F61AD">
        <w:rPr>
          <w:sz w:val="28"/>
          <w:szCs w:val="28"/>
          <w:rtl/>
        </w:rPr>
        <w:t>تسبحتهم</w:t>
      </w:r>
      <w:proofErr w:type="spellEnd"/>
      <w:r w:rsidR="005706CA" w:rsidRPr="003F61AD">
        <w:rPr>
          <w:sz w:val="28"/>
          <w:szCs w:val="28"/>
          <w:rtl/>
        </w:rPr>
        <w:t xml:space="preserve"> وقت الميلاد</w:t>
      </w:r>
      <w:r w:rsidR="00CC3FE2">
        <w:rPr>
          <w:sz w:val="28"/>
          <w:szCs w:val="28"/>
          <w:rtl/>
        </w:rPr>
        <w:t>.</w:t>
      </w:r>
      <w:r w:rsidR="004106F7">
        <w:rPr>
          <w:rFonts w:hint="cs"/>
          <w:sz w:val="28"/>
          <w:szCs w:val="28"/>
          <w:rtl/>
        </w:rPr>
        <w:t xml:space="preserve"> </w:t>
      </w:r>
      <w:r w:rsidR="005706CA" w:rsidRPr="003F61AD">
        <w:rPr>
          <w:sz w:val="28"/>
          <w:szCs w:val="28"/>
          <w:rtl/>
        </w:rPr>
        <w:t xml:space="preserve">ونطلب أن </w:t>
      </w:r>
      <w:r w:rsidR="00035AE1">
        <w:rPr>
          <w:sz w:val="28"/>
          <w:szCs w:val="28"/>
          <w:rtl/>
        </w:rPr>
        <w:t>نكون ف</w:t>
      </w:r>
      <w:r w:rsidR="00035AE1">
        <w:rPr>
          <w:rFonts w:hint="cs"/>
          <w:sz w:val="28"/>
          <w:szCs w:val="28"/>
          <w:rtl/>
        </w:rPr>
        <w:t>ي</w:t>
      </w:r>
      <w:r w:rsidR="004106F7">
        <w:rPr>
          <w:sz w:val="28"/>
          <w:szCs w:val="28"/>
          <w:rtl/>
        </w:rPr>
        <w:t xml:space="preserve"> معسكرهم محفوظين ومرشدين</w:t>
      </w:r>
      <w:r w:rsidR="004106F7">
        <w:rPr>
          <w:rFonts w:hint="cs"/>
          <w:sz w:val="28"/>
          <w:szCs w:val="28"/>
          <w:rtl/>
        </w:rPr>
        <w:t>.</w:t>
      </w:r>
    </w:p>
    <w:p w14:paraId="03D66283" w14:textId="77777777" w:rsidR="00313260" w:rsidRPr="00313260" w:rsidRDefault="005706CA" w:rsidP="00EE1B5D">
      <w:pPr>
        <w:pStyle w:val="ListParagraph"/>
        <w:numPr>
          <w:ilvl w:val="0"/>
          <w:numId w:val="51"/>
        </w:numPr>
        <w:bidi/>
        <w:ind w:left="68" w:firstLine="0"/>
        <w:jc w:val="lowKashida"/>
        <w:rPr>
          <w:rFonts w:ascii="Simplified Arabic" w:hAnsi="Simplified Arabic" w:cs="Simplified Arabic"/>
          <w:b/>
          <w:bCs/>
          <w:sz w:val="28"/>
          <w:szCs w:val="28"/>
          <w:rtl/>
        </w:rPr>
      </w:pPr>
      <w:proofErr w:type="spellStart"/>
      <w:r w:rsidRPr="00313260">
        <w:rPr>
          <w:rFonts w:ascii="Simplified Arabic" w:hAnsi="Simplified Arabic" w:cs="Simplified Arabic"/>
          <w:b/>
          <w:bCs/>
          <w:sz w:val="28"/>
          <w:szCs w:val="28"/>
          <w:rtl/>
        </w:rPr>
        <w:t>والأجبية</w:t>
      </w:r>
      <w:proofErr w:type="spellEnd"/>
      <w:r w:rsidRPr="00313260">
        <w:rPr>
          <w:rFonts w:ascii="Simplified Arabic" w:hAnsi="Simplified Arabic" w:cs="Simplified Arabic"/>
          <w:b/>
          <w:bCs/>
          <w:sz w:val="28"/>
          <w:szCs w:val="28"/>
          <w:rtl/>
        </w:rPr>
        <w:t xml:space="preserve"> حافلة باعتقادنا</w:t>
      </w:r>
      <w:r w:rsidR="004106F7" w:rsidRPr="00313260">
        <w:rPr>
          <w:rFonts w:ascii="Simplified Arabic" w:hAnsi="Simplified Arabic" w:cs="Simplified Arabic" w:hint="cs"/>
          <w:b/>
          <w:bCs/>
          <w:sz w:val="28"/>
          <w:szCs w:val="28"/>
          <w:rtl/>
        </w:rPr>
        <w:t xml:space="preserve"> </w:t>
      </w:r>
      <w:r w:rsidRPr="00313260">
        <w:rPr>
          <w:rFonts w:ascii="Simplified Arabic" w:hAnsi="Simplified Arabic" w:cs="Simplified Arabic"/>
          <w:b/>
          <w:bCs/>
          <w:sz w:val="28"/>
          <w:szCs w:val="28"/>
          <w:rtl/>
        </w:rPr>
        <w:t>ف</w:t>
      </w:r>
      <w:r w:rsidR="004106F7" w:rsidRPr="00313260">
        <w:rPr>
          <w:rFonts w:ascii="Simplified Arabic" w:hAnsi="Simplified Arabic" w:cs="Simplified Arabic" w:hint="cs"/>
          <w:b/>
          <w:bCs/>
          <w:sz w:val="28"/>
          <w:szCs w:val="28"/>
          <w:rtl/>
        </w:rPr>
        <w:t xml:space="preserve">ي </w:t>
      </w:r>
      <w:r w:rsidRPr="00313260">
        <w:rPr>
          <w:rFonts w:ascii="Simplified Arabic" w:hAnsi="Simplified Arabic" w:cs="Simplified Arabic"/>
          <w:b/>
          <w:bCs/>
          <w:sz w:val="28"/>
          <w:szCs w:val="28"/>
          <w:rtl/>
        </w:rPr>
        <w:t>الشفاعة</w:t>
      </w:r>
      <w:r w:rsidR="00CC3FE2" w:rsidRPr="00313260">
        <w:rPr>
          <w:rFonts w:ascii="Simplified Arabic" w:hAnsi="Simplified Arabic" w:cs="Simplified Arabic"/>
          <w:b/>
          <w:bCs/>
          <w:sz w:val="28"/>
          <w:szCs w:val="28"/>
          <w:rtl/>
        </w:rPr>
        <w:t>.</w:t>
      </w:r>
      <w:r w:rsidRPr="00313260">
        <w:rPr>
          <w:rFonts w:ascii="Simplified Arabic" w:hAnsi="Simplified Arabic" w:cs="Simplified Arabic"/>
          <w:b/>
          <w:bCs/>
          <w:sz w:val="28"/>
          <w:szCs w:val="28"/>
          <w:rtl/>
        </w:rPr>
        <w:t xml:space="preserve"> </w:t>
      </w:r>
    </w:p>
    <w:p w14:paraId="528DE6AC" w14:textId="77777777" w:rsidR="005706CA" w:rsidRPr="00313260" w:rsidRDefault="005706CA" w:rsidP="00313260">
      <w:pPr>
        <w:jc w:val="lowKashida"/>
        <w:rPr>
          <w:sz w:val="28"/>
          <w:szCs w:val="28"/>
          <w:rtl/>
        </w:rPr>
      </w:pPr>
      <w:r w:rsidRPr="00313260">
        <w:rPr>
          <w:sz w:val="28"/>
          <w:szCs w:val="28"/>
          <w:rtl/>
        </w:rPr>
        <w:t>وبخاصة شفاعة</w:t>
      </w:r>
      <w:r w:rsidR="004106F7" w:rsidRPr="00313260">
        <w:rPr>
          <w:rFonts w:hint="cs"/>
          <w:sz w:val="28"/>
          <w:szCs w:val="28"/>
          <w:rtl/>
        </w:rPr>
        <w:t xml:space="preserve"> </w:t>
      </w:r>
      <w:r w:rsidRPr="00313260">
        <w:rPr>
          <w:sz w:val="28"/>
          <w:szCs w:val="28"/>
          <w:rtl/>
        </w:rPr>
        <w:t>القديسة العذراء والملائكة</w:t>
      </w:r>
      <w:r w:rsidR="00CC3FE2" w:rsidRPr="00313260">
        <w:rPr>
          <w:sz w:val="28"/>
          <w:szCs w:val="28"/>
          <w:rtl/>
        </w:rPr>
        <w:t>.</w:t>
      </w:r>
    </w:p>
    <w:p w14:paraId="3B581839" w14:textId="77777777" w:rsidR="005706CA" w:rsidRPr="00A2617F" w:rsidRDefault="005706CA" w:rsidP="005D336A">
      <w:pPr>
        <w:pStyle w:val="Heading2"/>
        <w:rPr>
          <w:rtl/>
        </w:rPr>
      </w:pPr>
      <w:bookmarkStart w:id="68" w:name="_Toc39591796"/>
      <w:bookmarkStart w:id="69" w:name="_Toc169981531"/>
      <w:r w:rsidRPr="00A2617F">
        <w:rPr>
          <w:rtl/>
        </w:rPr>
        <w:lastRenderedPageBreak/>
        <w:t>لماذا نصلي بالأجبية؟</w:t>
      </w:r>
      <w:r w:rsidRPr="00A2617F">
        <w:rPr>
          <w:sz w:val="24"/>
          <w:szCs w:val="24"/>
          <w:vertAlign w:val="superscript"/>
          <w:rtl/>
        </w:rPr>
        <w:footnoteReference w:id="5"/>
      </w:r>
      <w:bookmarkEnd w:id="68"/>
      <w:bookmarkEnd w:id="69"/>
    </w:p>
    <w:p w14:paraId="3DA61940" w14:textId="77777777" w:rsidR="005706CA" w:rsidRPr="00A2617F" w:rsidRDefault="00972FC6" w:rsidP="00AE0B99">
      <w:pPr>
        <w:jc w:val="lowKashida"/>
        <w:rPr>
          <w:sz w:val="28"/>
          <w:szCs w:val="28"/>
          <w:rtl/>
          <w:lang w:bidi="ar-SA"/>
        </w:rPr>
      </w:pPr>
      <w:r w:rsidRPr="00A2617F">
        <w:rPr>
          <w:sz w:val="28"/>
          <w:szCs w:val="28"/>
          <w:rtl/>
          <w:lang w:bidi="ar-SA"/>
        </w:rPr>
        <w:t>نصل</w:t>
      </w:r>
      <w:r w:rsidRPr="00A2617F">
        <w:rPr>
          <w:rFonts w:hint="cs"/>
          <w:sz w:val="28"/>
          <w:szCs w:val="28"/>
          <w:rtl/>
          <w:lang w:bidi="ar-SA"/>
        </w:rPr>
        <w:t>ي</w:t>
      </w:r>
      <w:r w:rsidR="005706CA" w:rsidRPr="00A2617F">
        <w:rPr>
          <w:sz w:val="28"/>
          <w:szCs w:val="28"/>
          <w:rtl/>
          <w:lang w:bidi="ar-SA"/>
        </w:rPr>
        <w:t xml:space="preserve"> بها لروحانيتها </w:t>
      </w:r>
      <w:proofErr w:type="spellStart"/>
      <w:r w:rsidR="005706CA" w:rsidRPr="00A2617F">
        <w:rPr>
          <w:sz w:val="28"/>
          <w:szCs w:val="28"/>
          <w:rtl/>
          <w:lang w:bidi="ar-SA"/>
        </w:rPr>
        <w:t>ومثاليتها</w:t>
      </w:r>
      <w:proofErr w:type="spellEnd"/>
      <w:r w:rsidRPr="00A2617F">
        <w:rPr>
          <w:sz w:val="28"/>
          <w:szCs w:val="28"/>
          <w:rtl/>
          <w:lang w:bidi="ar-SA"/>
        </w:rPr>
        <w:t>،</w:t>
      </w:r>
      <w:r w:rsidR="005706CA" w:rsidRPr="00A2617F">
        <w:rPr>
          <w:sz w:val="28"/>
          <w:szCs w:val="28"/>
          <w:rtl/>
          <w:lang w:bidi="ar-SA"/>
        </w:rPr>
        <w:t xml:space="preserve"> ولأسباب عديدة منها</w:t>
      </w:r>
      <w:r w:rsidRPr="00A2617F">
        <w:rPr>
          <w:sz w:val="28"/>
          <w:szCs w:val="28"/>
          <w:rtl/>
          <w:lang w:bidi="ar-SA"/>
        </w:rPr>
        <w:t>:</w:t>
      </w:r>
      <w:r w:rsidR="005706CA" w:rsidRPr="00A2617F">
        <w:rPr>
          <w:sz w:val="28"/>
          <w:szCs w:val="28"/>
          <w:rtl/>
          <w:lang w:bidi="ar-SA"/>
        </w:rPr>
        <w:t xml:space="preserve"> </w:t>
      </w:r>
    </w:p>
    <w:p w14:paraId="28237E39" w14:textId="4BCD17A9" w:rsidR="005706CA" w:rsidRPr="00A2617F" w:rsidRDefault="00972FC6" w:rsidP="00AE0B99">
      <w:pPr>
        <w:jc w:val="lowKashida"/>
        <w:rPr>
          <w:b/>
          <w:bCs/>
          <w:sz w:val="28"/>
          <w:szCs w:val="28"/>
          <w:rtl/>
          <w:lang w:bidi="ar-SA"/>
        </w:rPr>
      </w:pPr>
      <w:r w:rsidRPr="00A2617F">
        <w:rPr>
          <w:rFonts w:hint="cs"/>
          <w:b/>
          <w:bCs/>
          <w:sz w:val="28"/>
          <w:szCs w:val="28"/>
          <w:rtl/>
          <w:lang w:bidi="ar-SA"/>
        </w:rPr>
        <w:t>1</w:t>
      </w:r>
      <w:r w:rsidR="00F653D9" w:rsidRPr="00A2617F">
        <w:rPr>
          <w:rFonts w:hint="cs"/>
          <w:b/>
          <w:bCs/>
          <w:sz w:val="28"/>
          <w:szCs w:val="28"/>
          <w:rtl/>
          <w:lang w:bidi="ar-SA"/>
        </w:rPr>
        <w:t>-</w:t>
      </w:r>
      <w:r w:rsidRPr="00A2617F">
        <w:rPr>
          <w:b/>
          <w:bCs/>
          <w:sz w:val="28"/>
          <w:szCs w:val="28"/>
          <w:rtl/>
          <w:lang w:bidi="ar-SA"/>
        </w:rPr>
        <w:t xml:space="preserve"> لنطيل فترة الوجود ف</w:t>
      </w:r>
      <w:r w:rsidRPr="00A2617F">
        <w:rPr>
          <w:rFonts w:hint="cs"/>
          <w:b/>
          <w:bCs/>
          <w:sz w:val="28"/>
          <w:szCs w:val="28"/>
          <w:rtl/>
          <w:lang w:bidi="ar-SA"/>
        </w:rPr>
        <w:t>ي</w:t>
      </w:r>
      <w:r w:rsidR="005706CA" w:rsidRPr="00A2617F">
        <w:rPr>
          <w:b/>
          <w:bCs/>
          <w:sz w:val="28"/>
          <w:szCs w:val="28"/>
          <w:rtl/>
          <w:lang w:bidi="ar-SA"/>
        </w:rPr>
        <w:t xml:space="preserve"> حضرة الله</w:t>
      </w:r>
      <w:r w:rsidR="0083495E">
        <w:rPr>
          <w:rFonts w:hint="cs"/>
          <w:b/>
          <w:bCs/>
          <w:sz w:val="28"/>
          <w:szCs w:val="28"/>
          <w:rtl/>
          <w:lang w:bidi="ar-SA"/>
        </w:rPr>
        <w:t>.</w:t>
      </w:r>
    </w:p>
    <w:p w14:paraId="74AE1F9B" w14:textId="77777777" w:rsidR="005706CA" w:rsidRPr="00A2617F" w:rsidRDefault="005706CA" w:rsidP="00F653D9">
      <w:pPr>
        <w:jc w:val="lowKashida"/>
        <w:rPr>
          <w:sz w:val="28"/>
          <w:szCs w:val="28"/>
          <w:rtl/>
          <w:lang w:bidi="ar-SA"/>
        </w:rPr>
      </w:pPr>
      <w:r w:rsidRPr="00A2617F">
        <w:rPr>
          <w:sz w:val="28"/>
          <w:szCs w:val="28"/>
          <w:rtl/>
          <w:lang w:bidi="ar-SA"/>
        </w:rPr>
        <w:t>قد يقف إنسان ليصل</w:t>
      </w:r>
      <w:r w:rsidR="00F653D9" w:rsidRPr="00A2617F">
        <w:rPr>
          <w:rFonts w:hint="cs"/>
          <w:sz w:val="28"/>
          <w:szCs w:val="28"/>
          <w:rtl/>
          <w:lang w:bidi="ar-SA"/>
        </w:rPr>
        <w:t>ي</w:t>
      </w:r>
      <w:r w:rsidR="00972FC6" w:rsidRPr="00A2617F">
        <w:rPr>
          <w:sz w:val="28"/>
          <w:szCs w:val="28"/>
          <w:rtl/>
          <w:lang w:bidi="ar-SA"/>
        </w:rPr>
        <w:t>،</w:t>
      </w:r>
      <w:r w:rsidRPr="00A2617F">
        <w:rPr>
          <w:sz w:val="28"/>
          <w:szCs w:val="28"/>
          <w:rtl/>
          <w:lang w:bidi="ar-SA"/>
        </w:rPr>
        <w:t xml:space="preserve"> فيقول بضع كلمات وينته</w:t>
      </w:r>
      <w:r w:rsidR="00F653D9" w:rsidRPr="00A2617F">
        <w:rPr>
          <w:rFonts w:hint="cs"/>
          <w:sz w:val="28"/>
          <w:szCs w:val="28"/>
          <w:rtl/>
          <w:lang w:bidi="ar-SA"/>
        </w:rPr>
        <w:t>ي</w:t>
      </w:r>
      <w:r w:rsidRPr="00A2617F">
        <w:rPr>
          <w:sz w:val="28"/>
          <w:szCs w:val="28"/>
          <w:rtl/>
          <w:lang w:bidi="ar-SA"/>
        </w:rPr>
        <w:t xml:space="preserve"> الأمر</w:t>
      </w:r>
      <w:r w:rsidR="00972FC6" w:rsidRPr="00A2617F">
        <w:rPr>
          <w:sz w:val="28"/>
          <w:szCs w:val="28"/>
          <w:rtl/>
          <w:lang w:bidi="ar-SA"/>
        </w:rPr>
        <w:t>،</w:t>
      </w:r>
      <w:r w:rsidRPr="00A2617F">
        <w:rPr>
          <w:sz w:val="28"/>
          <w:szCs w:val="28"/>
          <w:rtl/>
          <w:lang w:bidi="ar-SA"/>
        </w:rPr>
        <w:t xml:space="preserve"> ولا يجد بعد ذلك ما يقوله</w:t>
      </w:r>
      <w:r w:rsidR="00972FC6" w:rsidRPr="00A2617F">
        <w:rPr>
          <w:sz w:val="28"/>
          <w:szCs w:val="28"/>
          <w:rtl/>
          <w:lang w:bidi="ar-SA"/>
        </w:rPr>
        <w:t>.</w:t>
      </w:r>
      <w:r w:rsidRPr="00A2617F">
        <w:rPr>
          <w:sz w:val="28"/>
          <w:szCs w:val="28"/>
          <w:rtl/>
          <w:lang w:bidi="ar-SA"/>
        </w:rPr>
        <w:t xml:space="preserve"> ولكن المصل</w:t>
      </w:r>
      <w:r w:rsidR="00F653D9" w:rsidRPr="00A2617F">
        <w:rPr>
          <w:rFonts w:hint="cs"/>
          <w:sz w:val="28"/>
          <w:szCs w:val="28"/>
          <w:rtl/>
          <w:lang w:bidi="ar-SA"/>
        </w:rPr>
        <w:t>ي</w:t>
      </w:r>
      <w:r w:rsidR="007D510F" w:rsidRPr="00A2617F">
        <w:rPr>
          <w:sz w:val="28"/>
          <w:szCs w:val="28"/>
          <w:rtl/>
          <w:lang w:bidi="ar-SA"/>
        </w:rPr>
        <w:t xml:space="preserve"> </w:t>
      </w:r>
      <w:proofErr w:type="spellStart"/>
      <w:r w:rsidR="007D510F" w:rsidRPr="00A2617F">
        <w:rPr>
          <w:sz w:val="28"/>
          <w:szCs w:val="28"/>
          <w:rtl/>
          <w:lang w:bidi="ar-SA"/>
        </w:rPr>
        <w:t>بالأجبية</w:t>
      </w:r>
      <w:proofErr w:type="spellEnd"/>
      <w:r w:rsidR="007D510F" w:rsidRPr="00A2617F">
        <w:rPr>
          <w:sz w:val="28"/>
          <w:szCs w:val="28"/>
          <w:rtl/>
          <w:lang w:bidi="ar-SA"/>
        </w:rPr>
        <w:t xml:space="preserve"> يجد مادة دسم</w:t>
      </w:r>
      <w:r w:rsidR="007D510F" w:rsidRPr="00A2617F">
        <w:rPr>
          <w:rFonts w:hint="cs"/>
          <w:sz w:val="28"/>
          <w:szCs w:val="28"/>
          <w:rtl/>
          <w:lang w:bidi="ar-SA"/>
        </w:rPr>
        <w:t>ة</w:t>
      </w:r>
      <w:r w:rsidRPr="00A2617F">
        <w:rPr>
          <w:sz w:val="28"/>
          <w:szCs w:val="28"/>
          <w:rtl/>
          <w:lang w:bidi="ar-SA"/>
        </w:rPr>
        <w:t xml:space="preserve"> للصلاة</w:t>
      </w:r>
      <w:r w:rsidR="00972FC6" w:rsidRPr="00A2617F">
        <w:rPr>
          <w:sz w:val="28"/>
          <w:szCs w:val="28"/>
          <w:rtl/>
          <w:lang w:bidi="ar-SA"/>
        </w:rPr>
        <w:t>،</w:t>
      </w:r>
      <w:r w:rsidRPr="00A2617F">
        <w:rPr>
          <w:sz w:val="28"/>
          <w:szCs w:val="28"/>
          <w:rtl/>
          <w:lang w:bidi="ar-SA"/>
        </w:rPr>
        <w:t xml:space="preserve"> تجعله يمكن </w:t>
      </w:r>
      <w:r w:rsidR="00F653D9" w:rsidRPr="00A2617F">
        <w:rPr>
          <w:rFonts w:hint="cs"/>
          <w:sz w:val="28"/>
          <w:szCs w:val="28"/>
          <w:rtl/>
          <w:lang w:bidi="ar-SA"/>
        </w:rPr>
        <w:t>أ</w:t>
      </w:r>
      <w:r w:rsidR="0040353B" w:rsidRPr="00A2617F">
        <w:rPr>
          <w:sz w:val="28"/>
          <w:szCs w:val="28"/>
          <w:rtl/>
          <w:lang w:bidi="ar-SA"/>
        </w:rPr>
        <w:t>ن يقف أمام الله ف</w:t>
      </w:r>
      <w:r w:rsidR="0040353B" w:rsidRPr="00A2617F">
        <w:rPr>
          <w:rFonts w:hint="cs"/>
          <w:sz w:val="28"/>
          <w:szCs w:val="28"/>
          <w:rtl/>
          <w:lang w:bidi="ar-SA"/>
        </w:rPr>
        <w:t>ي</w:t>
      </w:r>
      <w:r w:rsidRPr="00A2617F">
        <w:rPr>
          <w:sz w:val="28"/>
          <w:szCs w:val="28"/>
          <w:rtl/>
          <w:lang w:bidi="ar-SA"/>
        </w:rPr>
        <w:t xml:space="preserve"> كل مرة ربع ساعة أو أكثر إن أراد</w:t>
      </w:r>
      <w:r w:rsidR="00972FC6" w:rsidRPr="00A2617F">
        <w:rPr>
          <w:sz w:val="28"/>
          <w:szCs w:val="28"/>
          <w:rtl/>
          <w:lang w:bidi="ar-SA"/>
        </w:rPr>
        <w:t>.</w:t>
      </w:r>
      <w:r w:rsidR="0040353B" w:rsidRPr="00A2617F">
        <w:rPr>
          <w:sz w:val="28"/>
          <w:szCs w:val="28"/>
          <w:rtl/>
          <w:lang w:bidi="ar-SA"/>
        </w:rPr>
        <w:t xml:space="preserve"> وف</w:t>
      </w:r>
      <w:r w:rsidR="0040353B" w:rsidRPr="00A2617F">
        <w:rPr>
          <w:rFonts w:hint="cs"/>
          <w:sz w:val="28"/>
          <w:szCs w:val="28"/>
          <w:rtl/>
          <w:lang w:bidi="ar-SA"/>
        </w:rPr>
        <w:t>ي</w:t>
      </w:r>
      <w:r w:rsidRPr="00A2617F">
        <w:rPr>
          <w:sz w:val="28"/>
          <w:szCs w:val="28"/>
          <w:rtl/>
          <w:lang w:bidi="ar-SA"/>
        </w:rPr>
        <w:t xml:space="preserve"> هذا يمكننا أن نقول </w:t>
      </w:r>
      <w:r w:rsidR="001442F4" w:rsidRPr="00A2617F">
        <w:rPr>
          <w:sz w:val="28"/>
          <w:szCs w:val="28"/>
          <w:rtl/>
          <w:lang w:bidi="ar-SA"/>
        </w:rPr>
        <w:t>أيضًا</w:t>
      </w:r>
      <w:r w:rsidR="00972FC6" w:rsidRPr="00A2617F">
        <w:rPr>
          <w:sz w:val="28"/>
          <w:szCs w:val="28"/>
          <w:rtl/>
          <w:lang w:bidi="ar-SA"/>
        </w:rPr>
        <w:t>:</w:t>
      </w:r>
      <w:r w:rsidRPr="00A2617F">
        <w:rPr>
          <w:sz w:val="28"/>
          <w:szCs w:val="28"/>
          <w:rtl/>
          <w:lang w:bidi="ar-SA"/>
        </w:rPr>
        <w:t xml:space="preserve"> </w:t>
      </w:r>
    </w:p>
    <w:p w14:paraId="56FF6169" w14:textId="09F85557" w:rsidR="005706CA" w:rsidRPr="00A2617F" w:rsidRDefault="0040353B" w:rsidP="00AE0B99">
      <w:pPr>
        <w:jc w:val="lowKashida"/>
        <w:rPr>
          <w:b/>
          <w:bCs/>
          <w:sz w:val="28"/>
          <w:szCs w:val="28"/>
          <w:rtl/>
          <w:lang w:bidi="ar-SA"/>
        </w:rPr>
      </w:pPr>
      <w:r w:rsidRPr="00A2617F">
        <w:rPr>
          <w:b/>
          <w:bCs/>
          <w:sz w:val="28"/>
          <w:szCs w:val="28"/>
          <w:rtl/>
          <w:lang w:bidi="ar-SA"/>
        </w:rPr>
        <w:t>2</w:t>
      </w:r>
      <w:r w:rsidR="005706CA" w:rsidRPr="00A2617F">
        <w:rPr>
          <w:b/>
          <w:bCs/>
          <w:sz w:val="28"/>
          <w:szCs w:val="28"/>
        </w:rPr>
        <w:t>–</w:t>
      </w:r>
      <w:r w:rsidR="005706CA" w:rsidRPr="00A2617F">
        <w:rPr>
          <w:b/>
          <w:bCs/>
          <w:sz w:val="28"/>
          <w:szCs w:val="28"/>
          <w:rtl/>
          <w:lang w:bidi="ar-SA"/>
        </w:rPr>
        <w:t xml:space="preserve"> الأجبية مدرسة نتعلم بها الصلاة</w:t>
      </w:r>
      <w:r w:rsidR="00BB2A0A">
        <w:rPr>
          <w:rFonts w:hint="cs"/>
          <w:b/>
          <w:bCs/>
          <w:sz w:val="28"/>
          <w:szCs w:val="28"/>
          <w:rtl/>
          <w:lang w:bidi="ar-SA"/>
        </w:rPr>
        <w:t>.</w:t>
      </w:r>
    </w:p>
    <w:p w14:paraId="1E48ECC3" w14:textId="77777777" w:rsidR="005706CA" w:rsidRPr="00A2617F" w:rsidRDefault="0040353B" w:rsidP="00D95E75">
      <w:pPr>
        <w:jc w:val="lowKashida"/>
        <w:rPr>
          <w:sz w:val="28"/>
          <w:szCs w:val="28"/>
          <w:rtl/>
          <w:lang w:bidi="ar-SA"/>
        </w:rPr>
      </w:pPr>
      <w:r w:rsidRPr="00A2617F">
        <w:rPr>
          <w:sz w:val="28"/>
          <w:szCs w:val="28"/>
          <w:rtl/>
          <w:lang w:bidi="ar-SA"/>
        </w:rPr>
        <w:t>ونحن محتاجون أن نتعلم كيف نصل</w:t>
      </w:r>
      <w:r w:rsidRPr="00A2617F">
        <w:rPr>
          <w:rFonts w:hint="cs"/>
          <w:sz w:val="28"/>
          <w:szCs w:val="28"/>
          <w:rtl/>
          <w:lang w:bidi="ar-SA"/>
        </w:rPr>
        <w:t>ي</w:t>
      </w:r>
      <w:r w:rsidR="00972FC6" w:rsidRPr="00A2617F">
        <w:rPr>
          <w:sz w:val="28"/>
          <w:szCs w:val="28"/>
          <w:rtl/>
          <w:lang w:bidi="ar-SA"/>
        </w:rPr>
        <w:t>.</w:t>
      </w:r>
      <w:r w:rsidRPr="00A2617F">
        <w:rPr>
          <w:sz w:val="28"/>
          <w:szCs w:val="28"/>
          <w:rtl/>
          <w:lang w:bidi="ar-SA"/>
        </w:rPr>
        <w:t xml:space="preserve"> يكف</w:t>
      </w:r>
      <w:r w:rsidRPr="00A2617F">
        <w:rPr>
          <w:rFonts w:hint="cs"/>
          <w:sz w:val="28"/>
          <w:szCs w:val="28"/>
          <w:rtl/>
          <w:lang w:bidi="ar-SA"/>
        </w:rPr>
        <w:t>ي</w:t>
      </w:r>
      <w:r w:rsidR="005706CA" w:rsidRPr="00A2617F">
        <w:rPr>
          <w:sz w:val="28"/>
          <w:szCs w:val="28"/>
          <w:rtl/>
          <w:lang w:bidi="ar-SA"/>
        </w:rPr>
        <w:t xml:space="preserve"> أن تلاميذ الرب سألوه قائلين</w:t>
      </w:r>
      <w:r w:rsidRPr="00A2617F">
        <w:rPr>
          <w:rFonts w:hint="cs"/>
          <w:sz w:val="28"/>
          <w:szCs w:val="28"/>
          <w:rtl/>
          <w:lang w:bidi="ar-SA"/>
        </w:rPr>
        <w:t>:</w:t>
      </w:r>
      <w:r w:rsidR="0009229B" w:rsidRPr="00A2617F">
        <w:rPr>
          <w:sz w:val="28"/>
          <w:szCs w:val="28"/>
          <w:rtl/>
          <w:lang w:bidi="ar-SA"/>
        </w:rPr>
        <w:t xml:space="preserve"> </w:t>
      </w:r>
      <w:r w:rsidR="0009229B" w:rsidRPr="00A2617F">
        <w:rPr>
          <w:rFonts w:hint="cs"/>
          <w:sz w:val="28"/>
          <w:szCs w:val="28"/>
          <w:rtl/>
          <w:lang w:bidi="ar-SA"/>
        </w:rPr>
        <w:t>"</w:t>
      </w:r>
      <w:r w:rsidR="00D95E75" w:rsidRPr="00A2617F">
        <w:rPr>
          <w:sz w:val="28"/>
          <w:szCs w:val="28"/>
          <w:rtl/>
          <w:lang w:bidi="ar-SA"/>
        </w:rPr>
        <w:t>يَا</w:t>
      </w:r>
      <w:r w:rsidR="00D95E75" w:rsidRPr="00A2617F">
        <w:rPr>
          <w:rFonts w:hint="cs"/>
          <w:sz w:val="28"/>
          <w:szCs w:val="28"/>
          <w:rtl/>
          <w:lang w:bidi="ar-SA"/>
        </w:rPr>
        <w:t xml:space="preserve"> </w:t>
      </w:r>
      <w:r w:rsidR="00D95E75" w:rsidRPr="00A2617F">
        <w:rPr>
          <w:sz w:val="28"/>
          <w:szCs w:val="28"/>
          <w:rtl/>
          <w:lang w:bidi="ar-SA"/>
        </w:rPr>
        <w:t>رَبُّ، عَلِّمْنَا أَنْ نُصَلِّيَ</w:t>
      </w:r>
      <w:r w:rsidR="0009229B" w:rsidRPr="00A2617F">
        <w:rPr>
          <w:sz w:val="28"/>
          <w:szCs w:val="28"/>
          <w:rtl/>
          <w:lang w:bidi="ar-SA"/>
        </w:rPr>
        <w:t>" (</w:t>
      </w:r>
      <w:r w:rsidR="005706CA" w:rsidRPr="00A2617F">
        <w:rPr>
          <w:sz w:val="28"/>
          <w:szCs w:val="28"/>
          <w:rtl/>
          <w:lang w:bidi="ar-SA"/>
        </w:rPr>
        <w:t>لو11</w:t>
      </w:r>
      <w:r w:rsidR="00972FC6" w:rsidRPr="00A2617F">
        <w:rPr>
          <w:sz w:val="28"/>
          <w:szCs w:val="28"/>
          <w:rtl/>
          <w:lang w:bidi="ar-SA"/>
        </w:rPr>
        <w:t>:</w:t>
      </w:r>
      <w:r w:rsidR="0009229B" w:rsidRPr="00A2617F">
        <w:rPr>
          <w:sz w:val="28"/>
          <w:szCs w:val="28"/>
          <w:rtl/>
          <w:lang w:bidi="ar-SA"/>
        </w:rPr>
        <w:t xml:space="preserve"> 1</w:t>
      </w:r>
      <w:r w:rsidR="005706CA" w:rsidRPr="00A2617F">
        <w:rPr>
          <w:sz w:val="28"/>
          <w:szCs w:val="28"/>
          <w:rtl/>
          <w:lang w:bidi="ar-SA"/>
        </w:rPr>
        <w:t>)</w:t>
      </w:r>
      <w:r w:rsidR="00972FC6" w:rsidRPr="00A2617F">
        <w:rPr>
          <w:sz w:val="28"/>
          <w:szCs w:val="28"/>
          <w:rtl/>
          <w:lang w:bidi="ar-SA"/>
        </w:rPr>
        <w:t>.</w:t>
      </w:r>
      <w:r w:rsidR="0009229B" w:rsidRPr="00A2617F">
        <w:rPr>
          <w:sz w:val="28"/>
          <w:szCs w:val="28"/>
          <w:rtl/>
          <w:lang w:bidi="ar-SA"/>
        </w:rPr>
        <w:t xml:space="preserve"> </w:t>
      </w:r>
      <w:proofErr w:type="spellStart"/>
      <w:r w:rsidR="0009229B" w:rsidRPr="00A2617F">
        <w:rPr>
          <w:sz w:val="28"/>
          <w:szCs w:val="28"/>
          <w:rtl/>
          <w:lang w:bidi="ar-SA"/>
        </w:rPr>
        <w:t>بالأجبية</w:t>
      </w:r>
      <w:proofErr w:type="spellEnd"/>
      <w:r w:rsidR="0009229B" w:rsidRPr="00A2617F">
        <w:rPr>
          <w:sz w:val="28"/>
          <w:szCs w:val="28"/>
          <w:rtl/>
          <w:lang w:bidi="ar-SA"/>
        </w:rPr>
        <w:t xml:space="preserve"> نتعلم ماذا نقول ف</w:t>
      </w:r>
      <w:r w:rsidR="0009229B" w:rsidRPr="00A2617F">
        <w:rPr>
          <w:rFonts w:hint="cs"/>
          <w:sz w:val="28"/>
          <w:szCs w:val="28"/>
          <w:rtl/>
          <w:lang w:bidi="ar-SA"/>
        </w:rPr>
        <w:t>ي</w:t>
      </w:r>
      <w:r w:rsidR="0009229B" w:rsidRPr="00A2617F">
        <w:rPr>
          <w:sz w:val="28"/>
          <w:szCs w:val="28"/>
          <w:rtl/>
          <w:lang w:bidi="ar-SA"/>
        </w:rPr>
        <w:t xml:space="preserve"> صلواتنا</w:t>
      </w:r>
      <w:r w:rsidR="005706CA" w:rsidRPr="00A2617F">
        <w:rPr>
          <w:sz w:val="28"/>
          <w:szCs w:val="28"/>
          <w:rtl/>
          <w:lang w:bidi="ar-SA"/>
        </w:rPr>
        <w:t>؟ وما هو الأسلوب اللائق أن نخاطب به الله</w:t>
      </w:r>
      <w:r w:rsidR="00972FC6" w:rsidRPr="00A2617F">
        <w:rPr>
          <w:sz w:val="28"/>
          <w:szCs w:val="28"/>
          <w:rtl/>
          <w:lang w:bidi="ar-SA"/>
        </w:rPr>
        <w:t>.</w:t>
      </w:r>
      <w:r w:rsidR="0009229B" w:rsidRPr="00A2617F">
        <w:rPr>
          <w:sz w:val="28"/>
          <w:szCs w:val="28"/>
          <w:rtl/>
          <w:lang w:bidi="ar-SA"/>
        </w:rPr>
        <w:t xml:space="preserve"> ويتدرب لساننا وق</w:t>
      </w:r>
      <w:r w:rsidR="005706CA" w:rsidRPr="00A2617F">
        <w:rPr>
          <w:sz w:val="28"/>
          <w:szCs w:val="28"/>
          <w:rtl/>
          <w:lang w:bidi="ar-SA"/>
        </w:rPr>
        <w:t>ل</w:t>
      </w:r>
      <w:r w:rsidR="0009229B" w:rsidRPr="00A2617F">
        <w:rPr>
          <w:rFonts w:hint="cs"/>
          <w:sz w:val="28"/>
          <w:szCs w:val="28"/>
          <w:rtl/>
          <w:lang w:bidi="ar-SA"/>
        </w:rPr>
        <w:t>ب</w:t>
      </w:r>
      <w:r w:rsidR="005706CA" w:rsidRPr="00A2617F">
        <w:rPr>
          <w:sz w:val="28"/>
          <w:szCs w:val="28"/>
          <w:rtl/>
          <w:lang w:bidi="ar-SA"/>
        </w:rPr>
        <w:t>نا على الحديث مع الله</w:t>
      </w:r>
      <w:r w:rsidR="00972FC6" w:rsidRPr="00A2617F">
        <w:rPr>
          <w:sz w:val="28"/>
          <w:szCs w:val="28"/>
          <w:rtl/>
          <w:lang w:bidi="ar-SA"/>
        </w:rPr>
        <w:t>.</w:t>
      </w:r>
      <w:r w:rsidR="005706CA" w:rsidRPr="00A2617F">
        <w:rPr>
          <w:sz w:val="28"/>
          <w:szCs w:val="28"/>
          <w:rtl/>
          <w:lang w:bidi="ar-SA"/>
        </w:rPr>
        <w:t xml:space="preserve"> </w:t>
      </w:r>
    </w:p>
    <w:p w14:paraId="6EAFB2BA" w14:textId="15ABFA97" w:rsidR="005706CA" w:rsidRPr="00A2617F" w:rsidRDefault="0040353B" w:rsidP="00AE0B99">
      <w:pPr>
        <w:jc w:val="lowKashida"/>
        <w:rPr>
          <w:b/>
          <w:bCs/>
          <w:sz w:val="28"/>
          <w:szCs w:val="28"/>
          <w:rtl/>
          <w:lang w:bidi="ar-SA"/>
        </w:rPr>
      </w:pPr>
      <w:r w:rsidRPr="00A2617F">
        <w:rPr>
          <w:b/>
          <w:bCs/>
          <w:sz w:val="28"/>
          <w:szCs w:val="28"/>
          <w:rtl/>
          <w:lang w:bidi="ar-SA"/>
        </w:rPr>
        <w:t>3</w:t>
      </w:r>
      <w:r w:rsidR="005706CA" w:rsidRPr="00A2617F">
        <w:rPr>
          <w:b/>
          <w:bCs/>
          <w:sz w:val="28"/>
          <w:szCs w:val="28"/>
        </w:rPr>
        <w:t>–</w:t>
      </w:r>
      <w:r w:rsidR="005706CA" w:rsidRPr="00A2617F">
        <w:rPr>
          <w:b/>
          <w:bCs/>
          <w:sz w:val="28"/>
          <w:szCs w:val="28"/>
          <w:rtl/>
          <w:lang w:bidi="ar-SA"/>
        </w:rPr>
        <w:t xml:space="preserve"> </w:t>
      </w:r>
      <w:proofErr w:type="spellStart"/>
      <w:r w:rsidR="005706CA" w:rsidRPr="00A2617F">
        <w:rPr>
          <w:b/>
          <w:bCs/>
          <w:sz w:val="28"/>
          <w:szCs w:val="28"/>
          <w:rtl/>
          <w:lang w:bidi="ar-SA"/>
        </w:rPr>
        <w:t>والأجبية</w:t>
      </w:r>
      <w:proofErr w:type="spellEnd"/>
      <w:r w:rsidR="005706CA" w:rsidRPr="00A2617F">
        <w:rPr>
          <w:b/>
          <w:bCs/>
          <w:sz w:val="28"/>
          <w:szCs w:val="28"/>
          <w:rtl/>
          <w:lang w:bidi="ar-SA"/>
        </w:rPr>
        <w:t xml:space="preserve"> تشمل كل أنواع الصلوات</w:t>
      </w:r>
      <w:r w:rsidR="001B0366">
        <w:rPr>
          <w:rFonts w:hint="cs"/>
          <w:b/>
          <w:bCs/>
          <w:sz w:val="28"/>
          <w:szCs w:val="28"/>
          <w:rtl/>
          <w:lang w:bidi="ar-SA"/>
        </w:rPr>
        <w:t>.</w:t>
      </w:r>
    </w:p>
    <w:p w14:paraId="65688B1F" w14:textId="77777777" w:rsidR="005706CA" w:rsidRPr="003F61AD" w:rsidRDefault="00D95E75" w:rsidP="00AE0B99">
      <w:pPr>
        <w:jc w:val="lowKashida"/>
        <w:rPr>
          <w:sz w:val="28"/>
          <w:szCs w:val="28"/>
          <w:rtl/>
          <w:lang w:bidi="ar-SA"/>
        </w:rPr>
      </w:pPr>
      <w:r w:rsidRPr="00A2617F">
        <w:rPr>
          <w:sz w:val="28"/>
          <w:szCs w:val="28"/>
          <w:rtl/>
          <w:lang w:bidi="ar-SA"/>
        </w:rPr>
        <w:t xml:space="preserve">ربما إذا صلى إنسان بدون </w:t>
      </w:r>
      <w:proofErr w:type="spellStart"/>
      <w:r w:rsidRPr="00A2617F">
        <w:rPr>
          <w:sz w:val="28"/>
          <w:szCs w:val="28"/>
          <w:rtl/>
          <w:lang w:bidi="ar-SA"/>
        </w:rPr>
        <w:t>أجبي</w:t>
      </w:r>
      <w:r w:rsidRPr="00A2617F">
        <w:rPr>
          <w:rFonts w:hint="cs"/>
          <w:sz w:val="28"/>
          <w:szCs w:val="28"/>
          <w:rtl/>
          <w:lang w:bidi="ar-SA"/>
        </w:rPr>
        <w:t>ة</w:t>
      </w:r>
      <w:proofErr w:type="spellEnd"/>
      <w:r w:rsidR="00972FC6" w:rsidRPr="00A2617F">
        <w:rPr>
          <w:sz w:val="28"/>
          <w:szCs w:val="28"/>
          <w:rtl/>
          <w:lang w:bidi="ar-SA"/>
        </w:rPr>
        <w:t>،</w:t>
      </w:r>
      <w:r w:rsidR="005706CA" w:rsidRPr="00A2617F">
        <w:rPr>
          <w:sz w:val="28"/>
          <w:szCs w:val="28"/>
          <w:rtl/>
          <w:lang w:bidi="ar-SA"/>
        </w:rPr>
        <w:t xml:space="preserve"> قد يذكر بعض طلبات ويختم صلاته</w:t>
      </w:r>
      <w:r w:rsidR="00972FC6" w:rsidRPr="00A2617F">
        <w:rPr>
          <w:sz w:val="28"/>
          <w:szCs w:val="28"/>
          <w:rtl/>
          <w:lang w:bidi="ar-SA"/>
        </w:rPr>
        <w:t>.</w:t>
      </w:r>
      <w:r w:rsidR="005706CA" w:rsidRPr="00A2617F">
        <w:rPr>
          <w:sz w:val="28"/>
          <w:szCs w:val="28"/>
          <w:rtl/>
          <w:lang w:bidi="ar-SA"/>
        </w:rPr>
        <w:t xml:space="preserve"> أما </w:t>
      </w:r>
      <w:proofErr w:type="spellStart"/>
      <w:r w:rsidR="005706CA" w:rsidRPr="00A2617F">
        <w:rPr>
          <w:sz w:val="28"/>
          <w:szCs w:val="28"/>
          <w:rtl/>
          <w:lang w:bidi="ar-SA"/>
        </w:rPr>
        <w:t>بالأجبية</w:t>
      </w:r>
      <w:proofErr w:type="spellEnd"/>
      <w:r w:rsidR="00972FC6" w:rsidRPr="00A2617F">
        <w:rPr>
          <w:sz w:val="28"/>
          <w:szCs w:val="28"/>
          <w:rtl/>
          <w:lang w:bidi="ar-SA"/>
        </w:rPr>
        <w:t>،</w:t>
      </w:r>
      <w:r w:rsidR="005706CA" w:rsidRPr="00A2617F">
        <w:rPr>
          <w:sz w:val="28"/>
          <w:szCs w:val="28"/>
          <w:rtl/>
          <w:lang w:bidi="ar-SA"/>
        </w:rPr>
        <w:t xml:space="preserve"> فيدرك أن هناك أنواع</w:t>
      </w:r>
      <w:r w:rsidR="00972FC6" w:rsidRPr="00A2617F">
        <w:rPr>
          <w:sz w:val="28"/>
          <w:szCs w:val="28"/>
          <w:rtl/>
          <w:lang w:bidi="ar-SA"/>
        </w:rPr>
        <w:t>ًا</w:t>
      </w:r>
      <w:r w:rsidR="005706CA" w:rsidRPr="00A2617F">
        <w:rPr>
          <w:sz w:val="28"/>
          <w:szCs w:val="28"/>
          <w:rtl/>
          <w:lang w:bidi="ar-SA"/>
        </w:rPr>
        <w:t xml:space="preserve"> من الصلوات</w:t>
      </w:r>
      <w:r w:rsidR="00972FC6" w:rsidRPr="00A2617F">
        <w:rPr>
          <w:sz w:val="28"/>
          <w:szCs w:val="28"/>
          <w:rtl/>
          <w:lang w:bidi="ar-SA"/>
        </w:rPr>
        <w:t>،</w:t>
      </w:r>
      <w:r w:rsidR="005706CA" w:rsidRPr="00A2617F">
        <w:rPr>
          <w:sz w:val="28"/>
          <w:szCs w:val="28"/>
          <w:rtl/>
          <w:lang w:bidi="ar-SA"/>
        </w:rPr>
        <w:t xml:space="preserve"> منها الطلب</w:t>
      </w:r>
      <w:r w:rsidR="00972FC6" w:rsidRPr="00A2617F">
        <w:rPr>
          <w:sz w:val="28"/>
          <w:szCs w:val="28"/>
          <w:rtl/>
          <w:lang w:bidi="ar-SA"/>
        </w:rPr>
        <w:t>،</w:t>
      </w:r>
      <w:r w:rsidR="005706CA" w:rsidRPr="00A2617F">
        <w:rPr>
          <w:sz w:val="28"/>
          <w:szCs w:val="28"/>
          <w:rtl/>
          <w:lang w:bidi="ar-SA"/>
        </w:rPr>
        <w:t xml:space="preserve"> و</w:t>
      </w:r>
      <w:r w:rsidR="001442F4" w:rsidRPr="00A2617F">
        <w:rPr>
          <w:sz w:val="28"/>
          <w:szCs w:val="28"/>
          <w:rtl/>
          <w:lang w:bidi="ar-SA"/>
        </w:rPr>
        <w:t>أيضًا</w:t>
      </w:r>
      <w:r w:rsidR="005706CA" w:rsidRPr="00A2617F">
        <w:rPr>
          <w:sz w:val="28"/>
          <w:szCs w:val="28"/>
          <w:rtl/>
          <w:lang w:bidi="ar-SA"/>
        </w:rPr>
        <w:t xml:space="preserve"> الشكر</w:t>
      </w:r>
      <w:r w:rsidR="00972FC6" w:rsidRPr="00A2617F">
        <w:rPr>
          <w:sz w:val="28"/>
          <w:szCs w:val="28"/>
          <w:rtl/>
          <w:lang w:bidi="ar-SA"/>
        </w:rPr>
        <w:t>،</w:t>
      </w:r>
      <w:r w:rsidR="0040353B" w:rsidRPr="00A2617F">
        <w:rPr>
          <w:sz w:val="28"/>
          <w:szCs w:val="28"/>
          <w:rtl/>
          <w:lang w:bidi="ar-SA"/>
        </w:rPr>
        <w:t xml:space="preserve"> وال</w:t>
      </w:r>
      <w:r w:rsidR="0040353B" w:rsidRPr="00A2617F">
        <w:rPr>
          <w:rFonts w:hint="cs"/>
          <w:sz w:val="28"/>
          <w:szCs w:val="28"/>
          <w:rtl/>
          <w:lang w:bidi="ar-SA"/>
        </w:rPr>
        <w:t>ا</w:t>
      </w:r>
      <w:r w:rsidR="005706CA" w:rsidRPr="00A2617F">
        <w:rPr>
          <w:sz w:val="28"/>
          <w:szCs w:val="28"/>
          <w:rtl/>
          <w:lang w:bidi="ar-SA"/>
        </w:rPr>
        <w:t>تضاع وانسحاق القلب</w:t>
      </w:r>
      <w:r w:rsidR="00972FC6" w:rsidRPr="00A2617F">
        <w:rPr>
          <w:sz w:val="28"/>
          <w:szCs w:val="28"/>
          <w:rtl/>
          <w:lang w:bidi="ar-SA"/>
        </w:rPr>
        <w:t>،</w:t>
      </w:r>
      <w:r w:rsidR="005706CA" w:rsidRPr="00A2617F">
        <w:rPr>
          <w:sz w:val="28"/>
          <w:szCs w:val="28"/>
          <w:rtl/>
          <w:lang w:bidi="ar-SA"/>
        </w:rPr>
        <w:t xml:space="preserve"> والاعتراف والتوبة</w:t>
      </w:r>
      <w:r w:rsidR="00972FC6" w:rsidRPr="00A2617F">
        <w:rPr>
          <w:sz w:val="28"/>
          <w:szCs w:val="28"/>
          <w:rtl/>
          <w:lang w:bidi="ar-SA"/>
        </w:rPr>
        <w:t>.</w:t>
      </w:r>
      <w:r w:rsidR="005706CA" w:rsidRPr="00A2617F">
        <w:rPr>
          <w:sz w:val="28"/>
          <w:szCs w:val="28"/>
          <w:rtl/>
          <w:lang w:bidi="ar-SA"/>
        </w:rPr>
        <w:t xml:space="preserve"> ومنه </w:t>
      </w:r>
      <w:r w:rsidR="001442F4" w:rsidRPr="00A2617F">
        <w:rPr>
          <w:sz w:val="28"/>
          <w:szCs w:val="28"/>
          <w:rtl/>
          <w:lang w:bidi="ar-SA"/>
        </w:rPr>
        <w:t>أيضًا</w:t>
      </w:r>
      <w:r w:rsidR="005706CA" w:rsidRPr="00A2617F">
        <w:rPr>
          <w:sz w:val="28"/>
          <w:szCs w:val="28"/>
          <w:rtl/>
          <w:lang w:bidi="ar-SA"/>
        </w:rPr>
        <w:t xml:space="preserve"> صلوات التمجيد والتسبيح</w:t>
      </w:r>
      <w:r w:rsidR="00972FC6" w:rsidRPr="00A2617F">
        <w:rPr>
          <w:sz w:val="28"/>
          <w:szCs w:val="28"/>
          <w:rtl/>
          <w:lang w:bidi="ar-SA"/>
        </w:rPr>
        <w:t>،</w:t>
      </w:r>
      <w:r w:rsidR="005706CA" w:rsidRPr="00A2617F">
        <w:rPr>
          <w:sz w:val="28"/>
          <w:szCs w:val="28"/>
          <w:rtl/>
          <w:lang w:bidi="ar-SA"/>
        </w:rPr>
        <w:t xml:space="preserve"> وصلوات الحب</w:t>
      </w:r>
      <w:r w:rsidR="00972FC6" w:rsidRPr="00A2617F">
        <w:rPr>
          <w:sz w:val="28"/>
          <w:szCs w:val="28"/>
          <w:rtl/>
          <w:lang w:bidi="ar-SA"/>
        </w:rPr>
        <w:t>،</w:t>
      </w:r>
      <w:r w:rsidR="00B770FF" w:rsidRPr="00A2617F">
        <w:rPr>
          <w:sz w:val="28"/>
          <w:szCs w:val="28"/>
          <w:rtl/>
          <w:lang w:bidi="ar-SA"/>
        </w:rPr>
        <w:t xml:space="preserve"> والتأمل ف</w:t>
      </w:r>
      <w:r w:rsidR="00B770FF" w:rsidRPr="00A2617F">
        <w:rPr>
          <w:rFonts w:hint="cs"/>
          <w:sz w:val="28"/>
          <w:szCs w:val="28"/>
          <w:rtl/>
          <w:lang w:bidi="ar-SA"/>
        </w:rPr>
        <w:t>ي</w:t>
      </w:r>
      <w:r w:rsidR="005706CA" w:rsidRPr="00A2617F">
        <w:rPr>
          <w:sz w:val="28"/>
          <w:szCs w:val="28"/>
          <w:rtl/>
          <w:lang w:bidi="ar-SA"/>
        </w:rPr>
        <w:t xml:space="preserve"> صفات الله الجميلة</w:t>
      </w:r>
      <w:r w:rsidR="00972FC6" w:rsidRPr="00A2617F">
        <w:rPr>
          <w:sz w:val="28"/>
          <w:szCs w:val="28"/>
          <w:rtl/>
          <w:lang w:bidi="ar-SA"/>
        </w:rPr>
        <w:t>.</w:t>
      </w:r>
      <w:r w:rsidR="005706CA" w:rsidRPr="003F61AD">
        <w:rPr>
          <w:sz w:val="28"/>
          <w:szCs w:val="28"/>
          <w:rtl/>
          <w:lang w:bidi="ar-SA"/>
        </w:rPr>
        <w:t xml:space="preserve"> </w:t>
      </w:r>
    </w:p>
    <w:p w14:paraId="0C50393E" w14:textId="38275BCE" w:rsidR="005706CA" w:rsidRPr="003F61AD" w:rsidRDefault="005706CA" w:rsidP="00D661A3">
      <w:pPr>
        <w:jc w:val="lowKashida"/>
        <w:rPr>
          <w:sz w:val="28"/>
          <w:szCs w:val="28"/>
          <w:rtl/>
          <w:lang w:bidi="ar-SA"/>
        </w:rPr>
      </w:pPr>
      <w:r w:rsidRPr="003F61AD">
        <w:rPr>
          <w:sz w:val="28"/>
          <w:szCs w:val="28"/>
          <w:rtl/>
          <w:lang w:bidi="ar-SA"/>
        </w:rPr>
        <w:t>فأنت مثل</w:t>
      </w:r>
      <w:r w:rsidR="00972FC6">
        <w:rPr>
          <w:sz w:val="28"/>
          <w:szCs w:val="28"/>
          <w:rtl/>
          <w:lang w:bidi="ar-SA"/>
        </w:rPr>
        <w:t>ًا</w:t>
      </w:r>
      <w:r w:rsidRPr="003F61AD">
        <w:rPr>
          <w:sz w:val="28"/>
          <w:szCs w:val="28"/>
          <w:rtl/>
          <w:lang w:bidi="ar-SA"/>
        </w:rPr>
        <w:t xml:space="preserve"> عندما تقول لله</w:t>
      </w:r>
      <w:r w:rsidR="00B770FF">
        <w:rPr>
          <w:rFonts w:hint="cs"/>
          <w:sz w:val="28"/>
          <w:szCs w:val="28"/>
          <w:rtl/>
          <w:lang w:bidi="ar-SA"/>
        </w:rPr>
        <w:t>:</w:t>
      </w:r>
      <w:r w:rsidR="00B770FF">
        <w:rPr>
          <w:sz w:val="28"/>
          <w:szCs w:val="28"/>
          <w:rtl/>
          <w:lang w:bidi="ar-SA"/>
        </w:rPr>
        <w:t xml:space="preserve"> "</w:t>
      </w:r>
      <w:r w:rsidRPr="003F61AD">
        <w:rPr>
          <w:sz w:val="28"/>
          <w:szCs w:val="28"/>
          <w:rtl/>
          <w:lang w:bidi="ar-SA"/>
        </w:rPr>
        <w:t xml:space="preserve">قدوس </w:t>
      </w:r>
      <w:proofErr w:type="spellStart"/>
      <w:r w:rsidRPr="003F61AD">
        <w:rPr>
          <w:sz w:val="28"/>
          <w:szCs w:val="28"/>
          <w:rtl/>
          <w:lang w:bidi="ar-SA"/>
        </w:rPr>
        <w:t>قدوس</w:t>
      </w:r>
      <w:proofErr w:type="spellEnd"/>
      <w:r w:rsidRPr="003F61AD">
        <w:rPr>
          <w:sz w:val="28"/>
          <w:szCs w:val="28"/>
          <w:rtl/>
          <w:lang w:bidi="ar-SA"/>
        </w:rPr>
        <w:t xml:space="preserve"> </w:t>
      </w:r>
      <w:proofErr w:type="spellStart"/>
      <w:r w:rsidRPr="003F61AD">
        <w:rPr>
          <w:sz w:val="28"/>
          <w:szCs w:val="28"/>
          <w:rtl/>
          <w:lang w:bidi="ar-SA"/>
        </w:rPr>
        <w:t>قدوس</w:t>
      </w:r>
      <w:proofErr w:type="spellEnd"/>
      <w:r w:rsidRPr="003F61AD">
        <w:rPr>
          <w:sz w:val="28"/>
          <w:szCs w:val="28"/>
          <w:rtl/>
          <w:lang w:bidi="ar-SA"/>
        </w:rPr>
        <w:t xml:space="preserve"> رب </w:t>
      </w:r>
      <w:proofErr w:type="spellStart"/>
      <w:r w:rsidRPr="003F61AD">
        <w:rPr>
          <w:sz w:val="28"/>
          <w:szCs w:val="28"/>
          <w:rtl/>
          <w:lang w:bidi="ar-SA"/>
        </w:rPr>
        <w:t>الصباؤوت</w:t>
      </w:r>
      <w:proofErr w:type="spellEnd"/>
      <w:r w:rsidR="00972FC6">
        <w:rPr>
          <w:sz w:val="28"/>
          <w:szCs w:val="28"/>
          <w:rtl/>
          <w:lang w:bidi="ar-SA"/>
        </w:rPr>
        <w:t>،</w:t>
      </w:r>
      <w:r w:rsidRPr="003F61AD">
        <w:rPr>
          <w:sz w:val="28"/>
          <w:szCs w:val="28"/>
          <w:rtl/>
          <w:lang w:bidi="ar-SA"/>
        </w:rPr>
        <w:t xml:space="preserve"> السماء والأرض مملوءتان من مجدك وكرام</w:t>
      </w:r>
      <w:r w:rsidR="00D11714">
        <w:rPr>
          <w:sz w:val="28"/>
          <w:szCs w:val="28"/>
          <w:rtl/>
          <w:lang w:bidi="ar-SA"/>
        </w:rPr>
        <w:t>تك</w:t>
      </w:r>
      <w:r w:rsidRPr="003F61AD">
        <w:rPr>
          <w:sz w:val="28"/>
          <w:szCs w:val="28"/>
          <w:rtl/>
          <w:lang w:bidi="ar-SA"/>
        </w:rPr>
        <w:t>"</w:t>
      </w:r>
      <w:r w:rsidR="00972FC6">
        <w:rPr>
          <w:sz w:val="28"/>
          <w:szCs w:val="28"/>
          <w:rtl/>
          <w:lang w:bidi="ar-SA"/>
        </w:rPr>
        <w:t>.</w:t>
      </w:r>
      <w:r w:rsidRPr="003F61AD">
        <w:rPr>
          <w:sz w:val="28"/>
          <w:szCs w:val="28"/>
          <w:rtl/>
          <w:lang w:bidi="ar-SA"/>
        </w:rPr>
        <w:t xml:space="preserve">. هنا أنت لا تطلب </w:t>
      </w:r>
      <w:r w:rsidR="000E58FA">
        <w:rPr>
          <w:sz w:val="28"/>
          <w:szCs w:val="28"/>
          <w:rtl/>
          <w:lang w:bidi="ar-SA"/>
        </w:rPr>
        <w:t>شيئًا</w:t>
      </w:r>
      <w:r w:rsidR="00972FC6">
        <w:rPr>
          <w:sz w:val="28"/>
          <w:szCs w:val="28"/>
          <w:rtl/>
          <w:lang w:bidi="ar-SA"/>
        </w:rPr>
        <w:t>.</w:t>
      </w:r>
      <w:r w:rsidR="00D11714">
        <w:rPr>
          <w:sz w:val="28"/>
          <w:szCs w:val="28"/>
          <w:rtl/>
          <w:lang w:bidi="ar-SA"/>
        </w:rPr>
        <w:t xml:space="preserve"> وليست هذه صلا</w:t>
      </w:r>
      <w:r w:rsidR="00D11714">
        <w:rPr>
          <w:rFonts w:hint="cs"/>
          <w:sz w:val="28"/>
          <w:szCs w:val="28"/>
          <w:rtl/>
          <w:lang w:bidi="ar-SA"/>
        </w:rPr>
        <w:t>ة</w:t>
      </w:r>
      <w:r w:rsidRPr="003F61AD">
        <w:rPr>
          <w:sz w:val="28"/>
          <w:szCs w:val="28"/>
          <w:rtl/>
          <w:lang w:bidi="ar-SA"/>
        </w:rPr>
        <w:t xml:space="preserve"> شكر</w:t>
      </w:r>
      <w:r w:rsidR="00972FC6">
        <w:rPr>
          <w:sz w:val="28"/>
          <w:szCs w:val="28"/>
          <w:rtl/>
          <w:lang w:bidi="ar-SA"/>
        </w:rPr>
        <w:t>،</w:t>
      </w:r>
      <w:r w:rsidRPr="003F61AD">
        <w:rPr>
          <w:sz w:val="28"/>
          <w:szCs w:val="28"/>
          <w:rtl/>
          <w:lang w:bidi="ar-SA"/>
        </w:rPr>
        <w:t xml:space="preserve"> ولا توبة</w:t>
      </w:r>
      <w:r w:rsidR="00972FC6">
        <w:rPr>
          <w:sz w:val="28"/>
          <w:szCs w:val="28"/>
          <w:rtl/>
          <w:lang w:bidi="ar-SA"/>
        </w:rPr>
        <w:t>.</w:t>
      </w:r>
      <w:r w:rsidRPr="003F61AD">
        <w:rPr>
          <w:sz w:val="28"/>
          <w:szCs w:val="28"/>
          <w:rtl/>
          <w:lang w:bidi="ar-SA"/>
        </w:rPr>
        <w:t xml:space="preserve"> وإنما هنا تمجيد لله</w:t>
      </w:r>
      <w:r w:rsidR="00972FC6">
        <w:rPr>
          <w:sz w:val="28"/>
          <w:szCs w:val="28"/>
          <w:rtl/>
          <w:lang w:bidi="ar-SA"/>
        </w:rPr>
        <w:t>،</w:t>
      </w:r>
      <w:r w:rsidR="00D11714">
        <w:rPr>
          <w:sz w:val="28"/>
          <w:szCs w:val="28"/>
          <w:rtl/>
          <w:lang w:bidi="ar-SA"/>
        </w:rPr>
        <w:t xml:space="preserve"> وتأمل ف</w:t>
      </w:r>
      <w:r w:rsidR="00D11714">
        <w:rPr>
          <w:rFonts w:hint="cs"/>
          <w:sz w:val="28"/>
          <w:szCs w:val="28"/>
          <w:rtl/>
          <w:lang w:bidi="ar-SA"/>
        </w:rPr>
        <w:t>ي</w:t>
      </w:r>
      <w:r w:rsidRPr="003F61AD">
        <w:rPr>
          <w:sz w:val="28"/>
          <w:szCs w:val="28"/>
          <w:rtl/>
          <w:lang w:bidi="ar-SA"/>
        </w:rPr>
        <w:t xml:space="preserve"> قداسته وعظمته</w:t>
      </w:r>
      <w:r w:rsidR="00972FC6">
        <w:rPr>
          <w:sz w:val="28"/>
          <w:szCs w:val="28"/>
          <w:rtl/>
          <w:lang w:bidi="ar-SA"/>
        </w:rPr>
        <w:t>.</w:t>
      </w:r>
      <w:r w:rsidRPr="003F61AD">
        <w:rPr>
          <w:sz w:val="28"/>
          <w:szCs w:val="28"/>
          <w:rtl/>
          <w:lang w:bidi="ar-SA"/>
        </w:rPr>
        <w:t xml:space="preserve">. </w:t>
      </w:r>
      <w:r w:rsidR="00D11714">
        <w:rPr>
          <w:sz w:val="28"/>
          <w:szCs w:val="28"/>
          <w:rtl/>
          <w:lang w:bidi="ar-SA"/>
        </w:rPr>
        <w:t>وأنت حينما تقول ف</w:t>
      </w:r>
      <w:r w:rsidR="00D11714">
        <w:rPr>
          <w:rFonts w:hint="cs"/>
          <w:sz w:val="28"/>
          <w:szCs w:val="28"/>
          <w:rtl/>
          <w:lang w:bidi="ar-SA"/>
        </w:rPr>
        <w:t>ي</w:t>
      </w:r>
      <w:r w:rsidRPr="003F61AD">
        <w:rPr>
          <w:sz w:val="28"/>
          <w:szCs w:val="28"/>
          <w:rtl/>
          <w:lang w:bidi="ar-SA"/>
        </w:rPr>
        <w:t xml:space="preserve"> ختام صلوات الأجبية</w:t>
      </w:r>
      <w:r w:rsidR="00743CD2">
        <w:rPr>
          <w:rFonts w:hint="cs"/>
          <w:sz w:val="28"/>
          <w:szCs w:val="28"/>
          <w:rtl/>
          <w:lang w:bidi="ar-SA"/>
        </w:rPr>
        <w:t>:</w:t>
      </w:r>
      <w:r w:rsidR="00743CD2">
        <w:rPr>
          <w:sz w:val="28"/>
          <w:szCs w:val="28"/>
          <w:rtl/>
          <w:lang w:bidi="ar-SA"/>
        </w:rPr>
        <w:t xml:space="preserve"> "</w:t>
      </w:r>
      <w:r w:rsidRPr="003F61AD">
        <w:rPr>
          <w:sz w:val="28"/>
          <w:szCs w:val="28"/>
          <w:rtl/>
          <w:lang w:bidi="ar-SA"/>
        </w:rPr>
        <w:t>المسيح إلهنا الصالح</w:t>
      </w:r>
      <w:r w:rsidR="00972FC6">
        <w:rPr>
          <w:sz w:val="28"/>
          <w:szCs w:val="28"/>
          <w:rtl/>
          <w:lang w:bidi="ar-SA"/>
        </w:rPr>
        <w:t>،</w:t>
      </w:r>
      <w:r w:rsidRPr="003F61AD">
        <w:rPr>
          <w:sz w:val="28"/>
          <w:szCs w:val="28"/>
          <w:rtl/>
          <w:lang w:bidi="ar-SA"/>
        </w:rPr>
        <w:t xml:space="preserve"> الطويل الروح</w:t>
      </w:r>
      <w:r w:rsidR="00972FC6">
        <w:rPr>
          <w:sz w:val="28"/>
          <w:szCs w:val="28"/>
          <w:rtl/>
          <w:lang w:bidi="ar-SA"/>
        </w:rPr>
        <w:t>،</w:t>
      </w:r>
      <w:r w:rsidRPr="003F61AD">
        <w:rPr>
          <w:sz w:val="28"/>
          <w:szCs w:val="28"/>
          <w:rtl/>
          <w:lang w:bidi="ar-SA"/>
        </w:rPr>
        <w:t xml:space="preserve"> الكثير الرحمة</w:t>
      </w:r>
      <w:r w:rsidR="00972FC6">
        <w:rPr>
          <w:sz w:val="28"/>
          <w:szCs w:val="28"/>
          <w:rtl/>
          <w:lang w:bidi="ar-SA"/>
        </w:rPr>
        <w:t>،</w:t>
      </w:r>
      <w:r w:rsidRPr="003F61AD">
        <w:rPr>
          <w:sz w:val="28"/>
          <w:szCs w:val="28"/>
          <w:rtl/>
          <w:lang w:bidi="ar-SA"/>
        </w:rPr>
        <w:t xml:space="preserve"> الجزيل التحنن</w:t>
      </w:r>
      <w:r w:rsidR="00972FC6">
        <w:rPr>
          <w:sz w:val="28"/>
          <w:szCs w:val="28"/>
          <w:rtl/>
          <w:lang w:bidi="ar-SA"/>
        </w:rPr>
        <w:t>،</w:t>
      </w:r>
      <w:r w:rsidR="00743CD2">
        <w:rPr>
          <w:sz w:val="28"/>
          <w:szCs w:val="28"/>
          <w:rtl/>
          <w:lang w:bidi="ar-SA"/>
        </w:rPr>
        <w:t xml:space="preserve"> الذ</w:t>
      </w:r>
      <w:r w:rsidR="00743CD2">
        <w:rPr>
          <w:rFonts w:hint="cs"/>
          <w:sz w:val="28"/>
          <w:szCs w:val="28"/>
          <w:rtl/>
          <w:lang w:bidi="ar-SA"/>
        </w:rPr>
        <w:t>ي</w:t>
      </w:r>
      <w:r w:rsidRPr="003F61AD">
        <w:rPr>
          <w:sz w:val="28"/>
          <w:szCs w:val="28"/>
          <w:rtl/>
          <w:lang w:bidi="ar-SA"/>
        </w:rPr>
        <w:t xml:space="preserve"> يحب الصديقين ويرحم الخطاة</w:t>
      </w:r>
      <w:r w:rsidR="00972FC6">
        <w:rPr>
          <w:sz w:val="28"/>
          <w:szCs w:val="28"/>
          <w:rtl/>
          <w:lang w:bidi="ar-SA"/>
        </w:rPr>
        <w:t>.</w:t>
      </w:r>
      <w:r w:rsidR="00743CD2">
        <w:rPr>
          <w:sz w:val="28"/>
          <w:szCs w:val="28"/>
          <w:rtl/>
          <w:lang w:bidi="ar-SA"/>
        </w:rPr>
        <w:t>.</w:t>
      </w:r>
      <w:r w:rsidRPr="003F61AD">
        <w:rPr>
          <w:sz w:val="28"/>
          <w:szCs w:val="28"/>
          <w:rtl/>
          <w:lang w:bidi="ar-SA"/>
        </w:rPr>
        <w:t>"</w:t>
      </w:r>
      <w:r w:rsidR="00743CD2">
        <w:rPr>
          <w:rFonts w:hint="cs"/>
          <w:sz w:val="28"/>
          <w:szCs w:val="28"/>
          <w:rtl/>
          <w:lang w:bidi="ar-SA"/>
        </w:rPr>
        <w:t>،</w:t>
      </w:r>
      <w:r w:rsidRPr="003F61AD">
        <w:rPr>
          <w:sz w:val="28"/>
          <w:szCs w:val="28"/>
          <w:rtl/>
          <w:lang w:bidi="ar-SA"/>
        </w:rPr>
        <w:t xml:space="preserve"> هنا أنت تتأمل </w:t>
      </w:r>
      <w:r w:rsidR="001509D4">
        <w:rPr>
          <w:sz w:val="28"/>
          <w:szCs w:val="28"/>
          <w:rtl/>
          <w:lang w:bidi="ar-SA"/>
        </w:rPr>
        <w:t>ف</w:t>
      </w:r>
      <w:r w:rsidR="001509D4">
        <w:rPr>
          <w:rFonts w:hint="cs"/>
          <w:sz w:val="28"/>
          <w:szCs w:val="28"/>
          <w:rtl/>
          <w:lang w:bidi="ar-SA"/>
        </w:rPr>
        <w:t>ي</w:t>
      </w:r>
      <w:r w:rsidRPr="003F61AD">
        <w:rPr>
          <w:sz w:val="28"/>
          <w:szCs w:val="28"/>
          <w:rtl/>
          <w:lang w:bidi="ar-SA"/>
        </w:rPr>
        <w:t xml:space="preserve"> صفات الله الجميلة</w:t>
      </w:r>
      <w:r w:rsidR="00972FC6">
        <w:rPr>
          <w:sz w:val="28"/>
          <w:szCs w:val="28"/>
          <w:rtl/>
          <w:lang w:bidi="ar-SA"/>
        </w:rPr>
        <w:t>.</w:t>
      </w:r>
      <w:r w:rsidRPr="003F61AD">
        <w:rPr>
          <w:sz w:val="28"/>
          <w:szCs w:val="28"/>
          <w:rtl/>
          <w:lang w:bidi="ar-SA"/>
        </w:rPr>
        <w:t xml:space="preserve"> </w:t>
      </w:r>
    </w:p>
    <w:p w14:paraId="7CB0AA01" w14:textId="6D80A932" w:rsidR="005706CA" w:rsidRPr="00C259E7" w:rsidRDefault="009D561C" w:rsidP="00AE0B99">
      <w:pPr>
        <w:jc w:val="lowKashida"/>
        <w:rPr>
          <w:b/>
          <w:bCs/>
          <w:sz w:val="28"/>
          <w:szCs w:val="28"/>
          <w:rtl/>
          <w:lang w:bidi="ar-SA"/>
        </w:rPr>
      </w:pPr>
      <w:r w:rsidRPr="00C259E7">
        <w:rPr>
          <w:b/>
          <w:bCs/>
          <w:sz w:val="28"/>
          <w:szCs w:val="28"/>
          <w:rtl/>
          <w:lang w:bidi="ar-SA"/>
        </w:rPr>
        <w:lastRenderedPageBreak/>
        <w:t>4</w:t>
      </w:r>
      <w:r w:rsidR="005706CA" w:rsidRPr="00C259E7">
        <w:rPr>
          <w:b/>
          <w:bCs/>
          <w:sz w:val="28"/>
          <w:szCs w:val="28"/>
        </w:rPr>
        <w:t>–</w:t>
      </w:r>
      <w:r w:rsidRPr="00C259E7">
        <w:rPr>
          <w:b/>
          <w:bCs/>
          <w:sz w:val="28"/>
          <w:szCs w:val="28"/>
          <w:rtl/>
          <w:lang w:bidi="ar-SA"/>
        </w:rPr>
        <w:t xml:space="preserve"> إذ</w:t>
      </w:r>
      <w:r w:rsidRPr="00C259E7">
        <w:rPr>
          <w:rFonts w:hint="cs"/>
          <w:b/>
          <w:bCs/>
          <w:sz w:val="28"/>
          <w:szCs w:val="28"/>
          <w:rtl/>
          <w:lang w:bidi="ar-SA"/>
        </w:rPr>
        <w:t>ًا</w:t>
      </w:r>
      <w:r w:rsidR="005706CA" w:rsidRPr="00C259E7">
        <w:rPr>
          <w:b/>
          <w:bCs/>
          <w:sz w:val="28"/>
          <w:szCs w:val="28"/>
          <w:rtl/>
          <w:lang w:bidi="ar-SA"/>
        </w:rPr>
        <w:t xml:space="preserve"> من مزايا الأجبية أنها تعلمنا التسبيح</w:t>
      </w:r>
      <w:r w:rsidR="00B80344">
        <w:rPr>
          <w:rFonts w:hint="cs"/>
          <w:b/>
          <w:bCs/>
          <w:sz w:val="28"/>
          <w:szCs w:val="28"/>
          <w:rtl/>
          <w:lang w:bidi="ar-SA"/>
        </w:rPr>
        <w:t>.</w:t>
      </w:r>
      <w:r w:rsidR="005706CA" w:rsidRPr="00C259E7">
        <w:rPr>
          <w:b/>
          <w:bCs/>
          <w:sz w:val="28"/>
          <w:szCs w:val="28"/>
          <w:rtl/>
          <w:lang w:bidi="ar-SA"/>
        </w:rPr>
        <w:t xml:space="preserve"> </w:t>
      </w:r>
    </w:p>
    <w:p w14:paraId="2076E831" w14:textId="77777777" w:rsidR="005706CA" w:rsidRPr="003F61AD" w:rsidRDefault="009D561C" w:rsidP="00AE0B99">
      <w:pPr>
        <w:jc w:val="lowKashida"/>
        <w:rPr>
          <w:sz w:val="28"/>
          <w:szCs w:val="28"/>
          <w:rtl/>
          <w:lang w:bidi="ar-SA"/>
        </w:rPr>
      </w:pPr>
      <w:r>
        <w:rPr>
          <w:sz w:val="28"/>
          <w:szCs w:val="28"/>
          <w:rtl/>
          <w:lang w:bidi="ar-SA"/>
        </w:rPr>
        <w:t>تعلمنا التمجيد والتأمل ف</w:t>
      </w:r>
      <w:r>
        <w:rPr>
          <w:rFonts w:hint="cs"/>
          <w:sz w:val="28"/>
          <w:szCs w:val="28"/>
          <w:rtl/>
          <w:lang w:bidi="ar-SA"/>
        </w:rPr>
        <w:t>ي</w:t>
      </w:r>
      <w:r w:rsidR="005706CA" w:rsidRPr="003F61AD">
        <w:rPr>
          <w:sz w:val="28"/>
          <w:szCs w:val="28"/>
          <w:rtl/>
          <w:lang w:bidi="ar-SA"/>
        </w:rPr>
        <w:t xml:space="preserve"> صفات الله الجميلة</w:t>
      </w:r>
      <w:r w:rsidR="00972FC6">
        <w:rPr>
          <w:sz w:val="28"/>
          <w:szCs w:val="28"/>
          <w:rtl/>
          <w:lang w:bidi="ar-SA"/>
        </w:rPr>
        <w:t>.</w:t>
      </w:r>
      <w:r w:rsidR="00F31EEF">
        <w:rPr>
          <w:sz w:val="28"/>
          <w:szCs w:val="28"/>
          <w:rtl/>
          <w:lang w:bidi="ar-SA"/>
        </w:rPr>
        <w:t>. ولهذا تكثر ف</w:t>
      </w:r>
      <w:r w:rsidR="00F31EEF">
        <w:rPr>
          <w:rFonts w:hint="cs"/>
          <w:sz w:val="28"/>
          <w:szCs w:val="28"/>
          <w:rtl/>
          <w:lang w:bidi="ar-SA"/>
        </w:rPr>
        <w:t>ي</w:t>
      </w:r>
      <w:r w:rsidR="005706CA" w:rsidRPr="003F61AD">
        <w:rPr>
          <w:sz w:val="28"/>
          <w:szCs w:val="28"/>
          <w:rtl/>
          <w:lang w:bidi="ar-SA"/>
        </w:rPr>
        <w:t xml:space="preserve"> مزاميرها عبارة</w:t>
      </w:r>
      <w:r w:rsidR="00F31EEF">
        <w:rPr>
          <w:rFonts w:hint="cs"/>
          <w:sz w:val="28"/>
          <w:szCs w:val="28"/>
          <w:rtl/>
          <w:lang w:bidi="ar-SA"/>
        </w:rPr>
        <w:t>:</w:t>
      </w:r>
      <w:r w:rsidR="00F31EEF">
        <w:rPr>
          <w:sz w:val="28"/>
          <w:szCs w:val="28"/>
          <w:rtl/>
          <w:lang w:bidi="ar-SA"/>
        </w:rPr>
        <w:t xml:space="preserve"> "سبحوا الرب</w:t>
      </w:r>
      <w:r w:rsidR="005706CA" w:rsidRPr="003F61AD">
        <w:rPr>
          <w:sz w:val="28"/>
          <w:szCs w:val="28"/>
          <w:rtl/>
          <w:lang w:bidi="ar-SA"/>
        </w:rPr>
        <w:t>"</w:t>
      </w:r>
      <w:r w:rsidR="00F31EEF">
        <w:rPr>
          <w:rFonts w:hint="cs"/>
          <w:sz w:val="28"/>
          <w:szCs w:val="28"/>
          <w:rtl/>
          <w:lang w:bidi="ar-SA"/>
        </w:rPr>
        <w:t>،</w:t>
      </w:r>
      <w:r w:rsidR="00F31EEF">
        <w:rPr>
          <w:sz w:val="28"/>
          <w:szCs w:val="28"/>
          <w:rtl/>
          <w:lang w:bidi="ar-SA"/>
        </w:rPr>
        <w:t xml:space="preserve"> "سبحوا الرب أيها الفتيان</w:t>
      </w:r>
      <w:r w:rsidR="00F31EEF">
        <w:rPr>
          <w:rFonts w:hint="cs"/>
          <w:sz w:val="28"/>
          <w:szCs w:val="28"/>
          <w:rtl/>
          <w:lang w:bidi="ar-SA"/>
        </w:rPr>
        <w:t>"،</w:t>
      </w:r>
      <w:r w:rsidR="00F31EEF">
        <w:rPr>
          <w:sz w:val="28"/>
          <w:szCs w:val="28"/>
          <w:rtl/>
          <w:lang w:bidi="ar-SA"/>
        </w:rPr>
        <w:t xml:space="preserve"> "</w:t>
      </w:r>
      <w:r w:rsidR="005706CA" w:rsidRPr="003F61AD">
        <w:rPr>
          <w:sz w:val="28"/>
          <w:szCs w:val="28"/>
          <w:rtl/>
          <w:lang w:bidi="ar-SA"/>
        </w:rPr>
        <w:t>سبحوا الرب تسبيح</w:t>
      </w:r>
      <w:r w:rsidR="00972FC6">
        <w:rPr>
          <w:sz w:val="28"/>
          <w:szCs w:val="28"/>
          <w:rtl/>
          <w:lang w:bidi="ar-SA"/>
        </w:rPr>
        <w:t>ًا</w:t>
      </w:r>
      <w:r w:rsidR="005706CA" w:rsidRPr="003F61AD">
        <w:rPr>
          <w:sz w:val="28"/>
          <w:szCs w:val="28"/>
          <w:rtl/>
          <w:lang w:bidi="ar-SA"/>
        </w:rPr>
        <w:t xml:space="preserve"> جديد</w:t>
      </w:r>
      <w:r w:rsidR="00972FC6">
        <w:rPr>
          <w:sz w:val="28"/>
          <w:szCs w:val="28"/>
          <w:rtl/>
          <w:lang w:bidi="ar-SA"/>
        </w:rPr>
        <w:t>ًا</w:t>
      </w:r>
      <w:r w:rsidR="005706CA" w:rsidRPr="003F61AD">
        <w:rPr>
          <w:sz w:val="28"/>
          <w:szCs w:val="28"/>
          <w:rtl/>
          <w:lang w:bidi="ar-SA"/>
        </w:rPr>
        <w:t>"</w:t>
      </w:r>
      <w:r w:rsidR="00F31EEF">
        <w:rPr>
          <w:rFonts w:hint="cs"/>
          <w:sz w:val="28"/>
          <w:szCs w:val="28"/>
          <w:rtl/>
          <w:lang w:bidi="ar-SA"/>
        </w:rPr>
        <w:t>،</w:t>
      </w:r>
      <w:r w:rsidR="005706CA" w:rsidRPr="003F61AD">
        <w:rPr>
          <w:sz w:val="28"/>
          <w:szCs w:val="28"/>
          <w:rtl/>
          <w:lang w:bidi="ar-SA"/>
        </w:rPr>
        <w:t xml:space="preserve"> </w:t>
      </w:r>
      <w:r w:rsidR="00F31EEF">
        <w:rPr>
          <w:rFonts w:hint="cs"/>
          <w:sz w:val="28"/>
          <w:szCs w:val="28"/>
          <w:rtl/>
          <w:lang w:bidi="ar-SA"/>
        </w:rPr>
        <w:t>"</w:t>
      </w:r>
      <w:r w:rsidR="00F31EEF">
        <w:rPr>
          <w:sz w:val="28"/>
          <w:szCs w:val="28"/>
          <w:rtl/>
          <w:lang w:bidi="ar-SA"/>
        </w:rPr>
        <w:t>سبح</w:t>
      </w:r>
      <w:r w:rsidR="00F31EEF">
        <w:rPr>
          <w:rFonts w:hint="cs"/>
          <w:sz w:val="28"/>
          <w:szCs w:val="28"/>
          <w:rtl/>
          <w:lang w:bidi="ar-SA"/>
        </w:rPr>
        <w:t>ي</w:t>
      </w:r>
      <w:r w:rsidR="00E410E6">
        <w:rPr>
          <w:sz w:val="28"/>
          <w:szCs w:val="28"/>
          <w:rtl/>
          <w:lang w:bidi="ar-SA"/>
        </w:rPr>
        <w:t xml:space="preserve"> الرب يا أورشليم</w:t>
      </w:r>
      <w:r w:rsidR="005706CA" w:rsidRPr="003F61AD">
        <w:rPr>
          <w:sz w:val="28"/>
          <w:szCs w:val="28"/>
          <w:rtl/>
          <w:lang w:bidi="ar-SA"/>
        </w:rPr>
        <w:t>"</w:t>
      </w:r>
      <w:r w:rsidR="00972FC6">
        <w:rPr>
          <w:sz w:val="28"/>
          <w:szCs w:val="28"/>
          <w:rtl/>
          <w:lang w:bidi="ar-SA"/>
        </w:rPr>
        <w:t>.</w:t>
      </w:r>
      <w:r w:rsidR="005706CA" w:rsidRPr="003F61AD">
        <w:rPr>
          <w:sz w:val="28"/>
          <w:szCs w:val="28"/>
          <w:rtl/>
          <w:lang w:bidi="ar-SA"/>
        </w:rPr>
        <w:t>. فما مع</w:t>
      </w:r>
      <w:r w:rsidR="00E410E6">
        <w:rPr>
          <w:sz w:val="28"/>
          <w:szCs w:val="28"/>
          <w:rtl/>
          <w:lang w:bidi="ar-SA"/>
        </w:rPr>
        <w:t>نى هذا التسبيح؟ وكيف يكون</w:t>
      </w:r>
      <w:r w:rsidR="005706CA" w:rsidRPr="003F61AD">
        <w:rPr>
          <w:sz w:val="28"/>
          <w:szCs w:val="28"/>
          <w:rtl/>
          <w:lang w:bidi="ar-SA"/>
        </w:rPr>
        <w:t>؟ إننا نتعلمه من صلوات الأجبية</w:t>
      </w:r>
      <w:r w:rsidR="00972FC6">
        <w:rPr>
          <w:sz w:val="28"/>
          <w:szCs w:val="28"/>
          <w:rtl/>
          <w:lang w:bidi="ar-SA"/>
        </w:rPr>
        <w:t>.</w:t>
      </w:r>
      <w:r w:rsidR="005706CA" w:rsidRPr="003F61AD">
        <w:rPr>
          <w:sz w:val="28"/>
          <w:szCs w:val="28"/>
          <w:rtl/>
          <w:lang w:bidi="ar-SA"/>
        </w:rPr>
        <w:t xml:space="preserve">. </w:t>
      </w:r>
    </w:p>
    <w:p w14:paraId="0CB67526" w14:textId="77777777" w:rsidR="005706CA" w:rsidRPr="00C259E7" w:rsidRDefault="00E410E6" w:rsidP="00AE0B99">
      <w:pPr>
        <w:jc w:val="lowKashida"/>
        <w:rPr>
          <w:b/>
          <w:bCs/>
          <w:sz w:val="28"/>
          <w:szCs w:val="28"/>
          <w:rtl/>
          <w:lang w:bidi="ar-SA"/>
        </w:rPr>
      </w:pPr>
      <w:r w:rsidRPr="00C259E7">
        <w:rPr>
          <w:b/>
          <w:bCs/>
          <w:sz w:val="28"/>
          <w:szCs w:val="28"/>
          <w:rtl/>
          <w:lang w:bidi="ar-SA"/>
        </w:rPr>
        <w:t>5</w:t>
      </w:r>
      <w:r w:rsidRPr="00C259E7">
        <w:rPr>
          <w:rFonts w:hint="cs"/>
          <w:b/>
          <w:bCs/>
          <w:sz w:val="28"/>
          <w:szCs w:val="28"/>
          <w:rtl/>
          <w:lang w:bidi="ar-SA"/>
        </w:rPr>
        <w:t>-</w:t>
      </w:r>
      <w:r w:rsidRPr="00C259E7">
        <w:rPr>
          <w:b/>
          <w:bCs/>
          <w:sz w:val="28"/>
          <w:szCs w:val="28"/>
          <w:rtl/>
          <w:lang w:bidi="ar-SA"/>
        </w:rPr>
        <w:t xml:space="preserve"> نصل</w:t>
      </w:r>
      <w:r w:rsidRPr="00C259E7">
        <w:rPr>
          <w:rFonts w:hint="cs"/>
          <w:b/>
          <w:bCs/>
          <w:sz w:val="28"/>
          <w:szCs w:val="28"/>
          <w:rtl/>
          <w:lang w:bidi="ar-SA"/>
        </w:rPr>
        <w:t>ي</w:t>
      </w:r>
      <w:r w:rsidR="005706CA" w:rsidRPr="00C259E7">
        <w:rPr>
          <w:b/>
          <w:bCs/>
          <w:sz w:val="28"/>
          <w:szCs w:val="28"/>
          <w:rtl/>
          <w:lang w:bidi="ar-SA"/>
        </w:rPr>
        <w:t xml:space="preserve"> </w:t>
      </w:r>
      <w:proofErr w:type="spellStart"/>
      <w:r w:rsidR="005706CA" w:rsidRPr="00C259E7">
        <w:rPr>
          <w:b/>
          <w:bCs/>
          <w:sz w:val="28"/>
          <w:szCs w:val="28"/>
          <w:rtl/>
          <w:lang w:bidi="ar-SA"/>
        </w:rPr>
        <w:t>بالأجبية</w:t>
      </w:r>
      <w:proofErr w:type="spellEnd"/>
      <w:r w:rsidR="005706CA" w:rsidRPr="00C259E7">
        <w:rPr>
          <w:b/>
          <w:bCs/>
          <w:sz w:val="28"/>
          <w:szCs w:val="28"/>
          <w:rtl/>
          <w:lang w:bidi="ar-SA"/>
        </w:rPr>
        <w:t xml:space="preserve"> </w:t>
      </w:r>
      <w:r w:rsidR="001442F4">
        <w:rPr>
          <w:b/>
          <w:bCs/>
          <w:sz w:val="28"/>
          <w:szCs w:val="28"/>
          <w:rtl/>
          <w:lang w:bidi="ar-SA"/>
        </w:rPr>
        <w:t>أيضًا</w:t>
      </w:r>
      <w:r w:rsidR="00972FC6" w:rsidRPr="00C259E7">
        <w:rPr>
          <w:b/>
          <w:bCs/>
          <w:sz w:val="28"/>
          <w:szCs w:val="28"/>
          <w:rtl/>
          <w:lang w:bidi="ar-SA"/>
        </w:rPr>
        <w:t>،</w:t>
      </w:r>
      <w:r w:rsidR="005706CA" w:rsidRPr="00C259E7">
        <w:rPr>
          <w:b/>
          <w:bCs/>
          <w:sz w:val="28"/>
          <w:szCs w:val="28"/>
          <w:rtl/>
          <w:lang w:bidi="ar-SA"/>
        </w:rPr>
        <w:t xml:space="preserve"> لأنها تشمل تفاصيل عديدة جد</w:t>
      </w:r>
      <w:r w:rsidR="005D243B" w:rsidRPr="00C259E7">
        <w:rPr>
          <w:b/>
          <w:bCs/>
          <w:sz w:val="28"/>
          <w:szCs w:val="28"/>
          <w:rtl/>
          <w:lang w:bidi="ar-SA"/>
        </w:rPr>
        <w:t>ًا</w:t>
      </w:r>
      <w:r w:rsidR="00902FB2">
        <w:rPr>
          <w:rFonts w:hint="cs"/>
          <w:b/>
          <w:bCs/>
          <w:sz w:val="28"/>
          <w:szCs w:val="28"/>
          <w:rtl/>
          <w:lang w:bidi="ar-SA"/>
        </w:rPr>
        <w:t>.</w:t>
      </w:r>
    </w:p>
    <w:p w14:paraId="4EB8E202" w14:textId="77777777" w:rsidR="005706CA" w:rsidRPr="003F61AD" w:rsidRDefault="005706CA" w:rsidP="00AE0B99">
      <w:pPr>
        <w:jc w:val="lowKashida"/>
        <w:rPr>
          <w:sz w:val="28"/>
          <w:szCs w:val="28"/>
          <w:rtl/>
          <w:lang w:bidi="ar-SA"/>
        </w:rPr>
      </w:pPr>
      <w:r w:rsidRPr="003F61AD">
        <w:rPr>
          <w:sz w:val="28"/>
          <w:szCs w:val="28"/>
          <w:rtl/>
          <w:lang w:bidi="ar-SA"/>
        </w:rPr>
        <w:t>م</w:t>
      </w:r>
      <w:r w:rsidR="005D243B">
        <w:rPr>
          <w:rFonts w:hint="cs"/>
          <w:sz w:val="28"/>
          <w:szCs w:val="28"/>
          <w:rtl/>
          <w:lang w:bidi="ar-SA"/>
        </w:rPr>
        <w:t>َ</w:t>
      </w:r>
      <w:r w:rsidRPr="003F61AD">
        <w:rPr>
          <w:sz w:val="28"/>
          <w:szCs w:val="28"/>
          <w:rtl/>
          <w:lang w:bidi="ar-SA"/>
        </w:rPr>
        <w:t>ن منا إذا صلى بمفرده من أجل غفران خطاياه</w:t>
      </w:r>
      <w:r w:rsidR="00972FC6">
        <w:rPr>
          <w:sz w:val="28"/>
          <w:szCs w:val="28"/>
          <w:rtl/>
          <w:lang w:bidi="ar-SA"/>
        </w:rPr>
        <w:t>،</w:t>
      </w:r>
      <w:r w:rsidR="00AD7E71">
        <w:rPr>
          <w:sz w:val="28"/>
          <w:szCs w:val="28"/>
          <w:rtl/>
          <w:lang w:bidi="ar-SA"/>
        </w:rPr>
        <w:t xml:space="preserve"> يصل</w:t>
      </w:r>
      <w:r w:rsidR="00AD7E71">
        <w:rPr>
          <w:rFonts w:hint="cs"/>
          <w:sz w:val="28"/>
          <w:szCs w:val="28"/>
          <w:rtl/>
          <w:lang w:bidi="ar-SA"/>
        </w:rPr>
        <w:t>ي</w:t>
      </w:r>
      <w:r w:rsidR="00AD7E71">
        <w:rPr>
          <w:sz w:val="28"/>
          <w:szCs w:val="28"/>
          <w:rtl/>
          <w:lang w:bidi="ar-SA"/>
        </w:rPr>
        <w:t xml:space="preserve"> من أجل مغفرة الخطايا الت</w:t>
      </w:r>
      <w:r w:rsidR="00AD7E71">
        <w:rPr>
          <w:rFonts w:hint="cs"/>
          <w:sz w:val="28"/>
          <w:szCs w:val="28"/>
          <w:rtl/>
          <w:lang w:bidi="ar-SA"/>
        </w:rPr>
        <w:t>ي</w:t>
      </w:r>
      <w:r w:rsidRPr="003F61AD">
        <w:rPr>
          <w:sz w:val="28"/>
          <w:szCs w:val="28"/>
          <w:rtl/>
          <w:lang w:bidi="ar-SA"/>
        </w:rPr>
        <w:t xml:space="preserve"> صنعها بإرادته وبغير إرادته</w:t>
      </w:r>
      <w:r w:rsidR="00972FC6">
        <w:rPr>
          <w:sz w:val="28"/>
          <w:szCs w:val="28"/>
          <w:rtl/>
          <w:lang w:bidi="ar-SA"/>
        </w:rPr>
        <w:t>،</w:t>
      </w:r>
      <w:r w:rsidRPr="003F61AD">
        <w:rPr>
          <w:sz w:val="28"/>
          <w:szCs w:val="28"/>
          <w:rtl/>
          <w:lang w:bidi="ar-SA"/>
        </w:rPr>
        <w:t xml:space="preserve"> بمعرفة وبغير معرفة</w:t>
      </w:r>
      <w:r w:rsidR="00972FC6">
        <w:rPr>
          <w:sz w:val="28"/>
          <w:szCs w:val="28"/>
          <w:rtl/>
          <w:lang w:bidi="ar-SA"/>
        </w:rPr>
        <w:t>،</w:t>
      </w:r>
      <w:r w:rsidRPr="003F61AD">
        <w:rPr>
          <w:sz w:val="28"/>
          <w:szCs w:val="28"/>
          <w:rtl/>
          <w:lang w:bidi="ar-SA"/>
        </w:rPr>
        <w:t xml:space="preserve"> الخطايا الخفية وا</w:t>
      </w:r>
      <w:r w:rsidR="00AD7E71">
        <w:rPr>
          <w:sz w:val="28"/>
          <w:szCs w:val="28"/>
          <w:rtl/>
          <w:lang w:bidi="ar-SA"/>
        </w:rPr>
        <w:t>لظاهرة؟! ولكن هذه كلها نذكرها ف</w:t>
      </w:r>
      <w:r w:rsidR="00AD7E71">
        <w:rPr>
          <w:rFonts w:hint="cs"/>
          <w:sz w:val="28"/>
          <w:szCs w:val="28"/>
          <w:rtl/>
          <w:lang w:bidi="ar-SA"/>
        </w:rPr>
        <w:t>ي</w:t>
      </w:r>
      <w:r w:rsidRPr="003F61AD">
        <w:rPr>
          <w:sz w:val="28"/>
          <w:szCs w:val="28"/>
          <w:rtl/>
          <w:lang w:bidi="ar-SA"/>
        </w:rPr>
        <w:t xml:space="preserve"> صلواتنا </w:t>
      </w:r>
      <w:proofErr w:type="spellStart"/>
      <w:r w:rsidRPr="003F61AD">
        <w:rPr>
          <w:sz w:val="28"/>
          <w:szCs w:val="28"/>
          <w:rtl/>
          <w:lang w:bidi="ar-SA"/>
        </w:rPr>
        <w:t>بالأجبية</w:t>
      </w:r>
      <w:proofErr w:type="spellEnd"/>
      <w:r w:rsidR="00972FC6">
        <w:rPr>
          <w:sz w:val="28"/>
          <w:szCs w:val="28"/>
          <w:rtl/>
          <w:lang w:bidi="ar-SA"/>
        </w:rPr>
        <w:t>.</w:t>
      </w:r>
      <w:r w:rsidRPr="003F61AD">
        <w:rPr>
          <w:sz w:val="28"/>
          <w:szCs w:val="28"/>
          <w:rtl/>
          <w:lang w:bidi="ar-SA"/>
        </w:rPr>
        <w:t xml:space="preserve"> وم</w:t>
      </w:r>
      <w:r w:rsidR="00AD7E71">
        <w:rPr>
          <w:rFonts w:hint="cs"/>
          <w:sz w:val="28"/>
          <w:szCs w:val="28"/>
          <w:rtl/>
          <w:lang w:bidi="ar-SA"/>
        </w:rPr>
        <w:t>َ</w:t>
      </w:r>
      <w:r w:rsidR="00AD7E71">
        <w:rPr>
          <w:sz w:val="28"/>
          <w:szCs w:val="28"/>
          <w:rtl/>
          <w:lang w:bidi="ar-SA"/>
        </w:rPr>
        <w:t>ن منا إذا شكر الله ف</w:t>
      </w:r>
      <w:r w:rsidR="00AD7E71">
        <w:rPr>
          <w:rFonts w:hint="cs"/>
          <w:sz w:val="28"/>
          <w:szCs w:val="28"/>
          <w:rtl/>
          <w:lang w:bidi="ar-SA"/>
        </w:rPr>
        <w:t>ي</w:t>
      </w:r>
      <w:r w:rsidRPr="003F61AD">
        <w:rPr>
          <w:sz w:val="28"/>
          <w:szCs w:val="28"/>
          <w:rtl/>
          <w:lang w:bidi="ar-SA"/>
        </w:rPr>
        <w:t xml:space="preserve"> صلواته الخاصة</w:t>
      </w:r>
      <w:r w:rsidR="00972FC6">
        <w:rPr>
          <w:sz w:val="28"/>
          <w:szCs w:val="28"/>
          <w:rtl/>
          <w:lang w:bidi="ar-SA"/>
        </w:rPr>
        <w:t>،</w:t>
      </w:r>
      <w:r w:rsidR="00AD7E71">
        <w:rPr>
          <w:sz w:val="28"/>
          <w:szCs w:val="28"/>
          <w:rtl/>
          <w:lang w:bidi="ar-SA"/>
        </w:rPr>
        <w:t xml:space="preserve"> يشكره كما ف</w:t>
      </w:r>
      <w:r w:rsidR="00AD7E71">
        <w:rPr>
          <w:rFonts w:hint="cs"/>
          <w:sz w:val="28"/>
          <w:szCs w:val="28"/>
          <w:rtl/>
          <w:lang w:bidi="ar-SA"/>
        </w:rPr>
        <w:t>ي</w:t>
      </w:r>
      <w:r w:rsidR="00AD7E71">
        <w:rPr>
          <w:sz w:val="28"/>
          <w:szCs w:val="28"/>
          <w:rtl/>
          <w:lang w:bidi="ar-SA"/>
        </w:rPr>
        <w:t xml:space="preserve"> الأجبية "</w:t>
      </w:r>
      <w:r w:rsidRPr="003F61AD">
        <w:rPr>
          <w:sz w:val="28"/>
          <w:szCs w:val="28"/>
          <w:rtl/>
          <w:lang w:bidi="ar-SA"/>
        </w:rPr>
        <w:t>لأنه سترنا</w:t>
      </w:r>
      <w:r w:rsidR="00972FC6">
        <w:rPr>
          <w:sz w:val="28"/>
          <w:szCs w:val="28"/>
          <w:rtl/>
          <w:lang w:bidi="ar-SA"/>
        </w:rPr>
        <w:t>،</w:t>
      </w:r>
      <w:r w:rsidRPr="003F61AD">
        <w:rPr>
          <w:sz w:val="28"/>
          <w:szCs w:val="28"/>
          <w:rtl/>
          <w:lang w:bidi="ar-SA"/>
        </w:rPr>
        <w:t xml:space="preserve"> وأعاننا</w:t>
      </w:r>
      <w:r w:rsidR="00972FC6">
        <w:rPr>
          <w:sz w:val="28"/>
          <w:szCs w:val="28"/>
          <w:rtl/>
          <w:lang w:bidi="ar-SA"/>
        </w:rPr>
        <w:t>،</w:t>
      </w:r>
      <w:r w:rsidRPr="003F61AD">
        <w:rPr>
          <w:sz w:val="28"/>
          <w:szCs w:val="28"/>
          <w:rtl/>
          <w:lang w:bidi="ar-SA"/>
        </w:rPr>
        <w:t xml:space="preserve"> وحفظنا</w:t>
      </w:r>
      <w:r w:rsidR="00972FC6">
        <w:rPr>
          <w:sz w:val="28"/>
          <w:szCs w:val="28"/>
          <w:rtl/>
          <w:lang w:bidi="ar-SA"/>
        </w:rPr>
        <w:t>،</w:t>
      </w:r>
      <w:r w:rsidRPr="003F61AD">
        <w:rPr>
          <w:sz w:val="28"/>
          <w:szCs w:val="28"/>
          <w:rtl/>
          <w:lang w:bidi="ar-SA"/>
        </w:rPr>
        <w:t xml:space="preserve"> وقبلنا إليه</w:t>
      </w:r>
      <w:r w:rsidR="00972FC6">
        <w:rPr>
          <w:sz w:val="28"/>
          <w:szCs w:val="28"/>
          <w:rtl/>
          <w:lang w:bidi="ar-SA"/>
        </w:rPr>
        <w:t>،</w:t>
      </w:r>
      <w:r w:rsidRPr="003F61AD">
        <w:rPr>
          <w:sz w:val="28"/>
          <w:szCs w:val="28"/>
          <w:rtl/>
          <w:lang w:bidi="ar-SA"/>
        </w:rPr>
        <w:t xml:space="preserve"> </w:t>
      </w:r>
      <w:proofErr w:type="gramStart"/>
      <w:r w:rsidRPr="003F61AD">
        <w:rPr>
          <w:sz w:val="28"/>
          <w:szCs w:val="28"/>
          <w:rtl/>
          <w:lang w:bidi="ar-SA"/>
        </w:rPr>
        <w:t>واشفق</w:t>
      </w:r>
      <w:proofErr w:type="gramEnd"/>
      <w:r w:rsidRPr="003F61AD">
        <w:rPr>
          <w:sz w:val="28"/>
          <w:szCs w:val="28"/>
          <w:rtl/>
          <w:lang w:bidi="ar-SA"/>
        </w:rPr>
        <w:t xml:space="preserve"> علينا</w:t>
      </w:r>
      <w:r w:rsidR="00972FC6">
        <w:rPr>
          <w:sz w:val="28"/>
          <w:szCs w:val="28"/>
          <w:rtl/>
          <w:lang w:bidi="ar-SA"/>
        </w:rPr>
        <w:t>،</w:t>
      </w:r>
      <w:r w:rsidR="00AD7E71">
        <w:rPr>
          <w:sz w:val="28"/>
          <w:szCs w:val="28"/>
          <w:rtl/>
          <w:lang w:bidi="ar-SA"/>
        </w:rPr>
        <w:t xml:space="preserve"> وأتى بنا إلى هذه الساعة"؟</w:t>
      </w:r>
      <w:r w:rsidRPr="003F61AD">
        <w:rPr>
          <w:sz w:val="28"/>
          <w:szCs w:val="28"/>
          <w:rtl/>
          <w:lang w:bidi="ar-SA"/>
        </w:rPr>
        <w:t>! وم</w:t>
      </w:r>
      <w:r w:rsidR="00AD7E71">
        <w:rPr>
          <w:rFonts w:hint="cs"/>
          <w:sz w:val="28"/>
          <w:szCs w:val="28"/>
          <w:rtl/>
          <w:lang w:bidi="ar-SA"/>
        </w:rPr>
        <w:t>َ</w:t>
      </w:r>
      <w:r w:rsidRPr="003F61AD">
        <w:rPr>
          <w:sz w:val="28"/>
          <w:szCs w:val="28"/>
          <w:rtl/>
          <w:lang w:bidi="ar-SA"/>
        </w:rPr>
        <w:t>ن</w:t>
      </w:r>
      <w:r w:rsidR="00AD7E71">
        <w:rPr>
          <w:sz w:val="28"/>
          <w:szCs w:val="28"/>
          <w:rtl/>
          <w:lang w:bidi="ar-SA"/>
        </w:rPr>
        <w:t xml:space="preserve"> منا يذكر هذه التفاصيل كلها الت</w:t>
      </w:r>
      <w:r w:rsidR="00AD7E71">
        <w:rPr>
          <w:rFonts w:hint="cs"/>
          <w:sz w:val="28"/>
          <w:szCs w:val="28"/>
          <w:rtl/>
          <w:lang w:bidi="ar-SA"/>
        </w:rPr>
        <w:t>ي</w:t>
      </w:r>
      <w:r w:rsidR="00AD7E71">
        <w:rPr>
          <w:sz w:val="28"/>
          <w:szCs w:val="28"/>
          <w:rtl/>
          <w:lang w:bidi="ar-SA"/>
        </w:rPr>
        <w:t xml:space="preserve"> نقولها ف</w:t>
      </w:r>
      <w:r w:rsidR="00AD7E71">
        <w:rPr>
          <w:rFonts w:hint="cs"/>
          <w:sz w:val="28"/>
          <w:szCs w:val="28"/>
          <w:rtl/>
          <w:lang w:bidi="ar-SA"/>
        </w:rPr>
        <w:t>ي</w:t>
      </w:r>
      <w:r w:rsidR="00AD7E71">
        <w:rPr>
          <w:sz w:val="28"/>
          <w:szCs w:val="28"/>
          <w:rtl/>
          <w:lang w:bidi="ar-SA"/>
        </w:rPr>
        <w:t xml:space="preserve"> الأجبية ف</w:t>
      </w:r>
      <w:r w:rsidR="00AD7E71">
        <w:rPr>
          <w:rFonts w:hint="cs"/>
          <w:sz w:val="28"/>
          <w:szCs w:val="28"/>
          <w:rtl/>
          <w:lang w:bidi="ar-SA"/>
        </w:rPr>
        <w:t>ي</w:t>
      </w:r>
      <w:r w:rsidRPr="003F61AD">
        <w:rPr>
          <w:sz w:val="28"/>
          <w:szCs w:val="28"/>
          <w:rtl/>
          <w:lang w:bidi="ar-SA"/>
        </w:rPr>
        <w:t xml:space="preserve"> ختام كل صلاة</w:t>
      </w:r>
      <w:r w:rsidR="00972FC6">
        <w:rPr>
          <w:sz w:val="28"/>
          <w:szCs w:val="28"/>
          <w:rtl/>
          <w:lang w:bidi="ar-SA"/>
        </w:rPr>
        <w:t>:</w:t>
      </w:r>
      <w:r w:rsidR="00AD7E71">
        <w:rPr>
          <w:sz w:val="28"/>
          <w:szCs w:val="28"/>
          <w:rtl/>
          <w:lang w:bidi="ar-SA"/>
        </w:rPr>
        <w:t xml:space="preserve"> "</w:t>
      </w:r>
      <w:r w:rsidRPr="003F61AD">
        <w:rPr>
          <w:sz w:val="28"/>
          <w:szCs w:val="28"/>
          <w:rtl/>
          <w:lang w:bidi="ar-SA"/>
        </w:rPr>
        <w:t>قدس أرواحنا</w:t>
      </w:r>
      <w:r w:rsidR="00972FC6">
        <w:rPr>
          <w:sz w:val="28"/>
          <w:szCs w:val="28"/>
          <w:rtl/>
          <w:lang w:bidi="ar-SA"/>
        </w:rPr>
        <w:t>،</w:t>
      </w:r>
      <w:r w:rsidRPr="003F61AD">
        <w:rPr>
          <w:sz w:val="28"/>
          <w:szCs w:val="28"/>
          <w:rtl/>
          <w:lang w:bidi="ar-SA"/>
        </w:rPr>
        <w:t xml:space="preserve"> طهر أجسامنا</w:t>
      </w:r>
      <w:r w:rsidR="00972FC6">
        <w:rPr>
          <w:sz w:val="28"/>
          <w:szCs w:val="28"/>
          <w:rtl/>
          <w:lang w:bidi="ar-SA"/>
        </w:rPr>
        <w:t>،</w:t>
      </w:r>
      <w:r w:rsidRPr="003F61AD">
        <w:rPr>
          <w:sz w:val="28"/>
          <w:szCs w:val="28"/>
          <w:rtl/>
          <w:lang w:bidi="ar-SA"/>
        </w:rPr>
        <w:t xml:space="preserve"> قوم أفكارنا</w:t>
      </w:r>
      <w:r w:rsidR="00972FC6">
        <w:rPr>
          <w:sz w:val="28"/>
          <w:szCs w:val="28"/>
          <w:rtl/>
          <w:lang w:bidi="ar-SA"/>
        </w:rPr>
        <w:t>،</w:t>
      </w:r>
      <w:r w:rsidRPr="003F61AD">
        <w:rPr>
          <w:sz w:val="28"/>
          <w:szCs w:val="28"/>
          <w:rtl/>
          <w:lang w:bidi="ar-SA"/>
        </w:rPr>
        <w:t xml:space="preserve"> نق نياتنا</w:t>
      </w:r>
      <w:r w:rsidR="00972FC6">
        <w:rPr>
          <w:sz w:val="28"/>
          <w:szCs w:val="28"/>
          <w:rtl/>
          <w:lang w:bidi="ar-SA"/>
        </w:rPr>
        <w:t>.</w:t>
      </w:r>
      <w:r w:rsidRPr="003F61AD">
        <w:rPr>
          <w:sz w:val="28"/>
          <w:szCs w:val="28"/>
          <w:rtl/>
          <w:lang w:bidi="ar-SA"/>
        </w:rPr>
        <w:t xml:space="preserve"> اشف أمراضنا</w:t>
      </w:r>
      <w:r w:rsidR="00972FC6">
        <w:rPr>
          <w:sz w:val="28"/>
          <w:szCs w:val="28"/>
          <w:rtl/>
          <w:lang w:bidi="ar-SA"/>
        </w:rPr>
        <w:t>،</w:t>
      </w:r>
      <w:r w:rsidRPr="003F61AD">
        <w:rPr>
          <w:sz w:val="28"/>
          <w:szCs w:val="28"/>
          <w:rtl/>
          <w:lang w:bidi="ar-SA"/>
        </w:rPr>
        <w:t xml:space="preserve"> واغفر خطايانا</w:t>
      </w:r>
      <w:r w:rsidR="00972FC6">
        <w:rPr>
          <w:sz w:val="28"/>
          <w:szCs w:val="28"/>
          <w:rtl/>
          <w:lang w:bidi="ar-SA"/>
        </w:rPr>
        <w:t>.</w:t>
      </w:r>
      <w:r w:rsidRPr="003F61AD">
        <w:rPr>
          <w:sz w:val="28"/>
          <w:szCs w:val="28"/>
          <w:rtl/>
          <w:lang w:bidi="ar-SA"/>
        </w:rPr>
        <w:t xml:space="preserve"> أحطنا بملائكتك القديسين</w:t>
      </w:r>
      <w:r w:rsidR="00972FC6">
        <w:rPr>
          <w:sz w:val="28"/>
          <w:szCs w:val="28"/>
          <w:rtl/>
          <w:lang w:bidi="ar-SA"/>
        </w:rPr>
        <w:t>،</w:t>
      </w:r>
      <w:r w:rsidR="00AD7E71">
        <w:rPr>
          <w:sz w:val="28"/>
          <w:szCs w:val="28"/>
          <w:rtl/>
          <w:lang w:bidi="ar-SA"/>
        </w:rPr>
        <w:t xml:space="preserve"> لك</w:t>
      </w:r>
      <w:r w:rsidR="00AD7E71">
        <w:rPr>
          <w:rFonts w:hint="cs"/>
          <w:sz w:val="28"/>
          <w:szCs w:val="28"/>
          <w:rtl/>
          <w:lang w:bidi="ar-SA"/>
        </w:rPr>
        <w:t>ي</w:t>
      </w:r>
      <w:r w:rsidRPr="003F61AD">
        <w:rPr>
          <w:sz w:val="28"/>
          <w:szCs w:val="28"/>
          <w:rtl/>
          <w:lang w:bidi="ar-SA"/>
        </w:rPr>
        <w:t xml:space="preserve"> نكون بمعسكرهم محفوظين ومرشدين</w:t>
      </w:r>
      <w:proofErr w:type="gramStart"/>
      <w:r w:rsidR="00902FB2">
        <w:rPr>
          <w:rFonts w:hint="cs"/>
          <w:sz w:val="28"/>
          <w:szCs w:val="28"/>
          <w:rtl/>
          <w:lang w:bidi="ar-SA"/>
        </w:rPr>
        <w:t>"</w:t>
      </w:r>
      <w:r w:rsidR="00972FC6">
        <w:rPr>
          <w:sz w:val="28"/>
          <w:szCs w:val="28"/>
          <w:rtl/>
          <w:lang w:bidi="ar-SA"/>
        </w:rPr>
        <w:t>.</w:t>
      </w:r>
      <w:r w:rsidR="00AD7E71">
        <w:rPr>
          <w:sz w:val="28"/>
          <w:szCs w:val="28"/>
          <w:rtl/>
          <w:lang w:bidi="ar-SA"/>
        </w:rPr>
        <w:t>.</w:t>
      </w:r>
      <w:r w:rsidRPr="003F61AD">
        <w:rPr>
          <w:sz w:val="28"/>
          <w:szCs w:val="28"/>
          <w:rtl/>
          <w:lang w:bidi="ar-SA"/>
        </w:rPr>
        <w:t>؟</w:t>
      </w:r>
      <w:proofErr w:type="gramEnd"/>
      <w:r w:rsidRPr="003F61AD">
        <w:rPr>
          <w:sz w:val="28"/>
          <w:szCs w:val="28"/>
          <w:rtl/>
          <w:lang w:bidi="ar-SA"/>
        </w:rPr>
        <w:t xml:space="preserve"> </w:t>
      </w:r>
    </w:p>
    <w:p w14:paraId="25C35134" w14:textId="77777777" w:rsidR="00726F17" w:rsidRDefault="005706CA" w:rsidP="00726F17">
      <w:pPr>
        <w:jc w:val="lowKashida"/>
        <w:rPr>
          <w:sz w:val="28"/>
          <w:szCs w:val="28"/>
          <w:rtl/>
          <w:lang w:bidi="ar-SA"/>
        </w:rPr>
      </w:pPr>
      <w:r w:rsidRPr="003F61AD">
        <w:rPr>
          <w:sz w:val="28"/>
          <w:szCs w:val="28"/>
          <w:rtl/>
          <w:lang w:bidi="ar-SA"/>
        </w:rPr>
        <w:t>وإلى جوار التفاصيل الأولى</w:t>
      </w:r>
      <w:r w:rsidR="00972FC6">
        <w:rPr>
          <w:sz w:val="28"/>
          <w:szCs w:val="28"/>
          <w:rtl/>
          <w:lang w:bidi="ar-SA"/>
        </w:rPr>
        <w:t>،</w:t>
      </w:r>
      <w:r w:rsidRPr="003F61AD">
        <w:rPr>
          <w:sz w:val="28"/>
          <w:szCs w:val="28"/>
          <w:rtl/>
          <w:lang w:bidi="ar-SA"/>
        </w:rPr>
        <w:t xml:space="preserve"> م</w:t>
      </w:r>
      <w:r w:rsidR="00CC7B01">
        <w:rPr>
          <w:rFonts w:hint="cs"/>
          <w:sz w:val="28"/>
          <w:szCs w:val="28"/>
          <w:rtl/>
          <w:lang w:bidi="ar-SA"/>
        </w:rPr>
        <w:t>َ</w:t>
      </w:r>
      <w:r w:rsidR="00CC7B01">
        <w:rPr>
          <w:sz w:val="28"/>
          <w:szCs w:val="28"/>
          <w:rtl/>
          <w:lang w:bidi="ar-SA"/>
        </w:rPr>
        <w:t>ن منا يتذكر ف</w:t>
      </w:r>
      <w:r w:rsidR="00CC7B01">
        <w:rPr>
          <w:rFonts w:hint="cs"/>
          <w:sz w:val="28"/>
          <w:szCs w:val="28"/>
          <w:rtl/>
          <w:lang w:bidi="ar-SA"/>
        </w:rPr>
        <w:t>ي</w:t>
      </w:r>
      <w:r w:rsidR="00CC7B01">
        <w:rPr>
          <w:sz w:val="28"/>
          <w:szCs w:val="28"/>
          <w:rtl/>
          <w:lang w:bidi="ar-SA"/>
        </w:rPr>
        <w:t xml:space="preserve"> صلواته الخاصة أن يطلب </w:t>
      </w:r>
      <w:r w:rsidR="00CC7B01">
        <w:rPr>
          <w:rFonts w:hint="cs"/>
          <w:sz w:val="28"/>
          <w:szCs w:val="28"/>
          <w:rtl/>
          <w:lang w:bidi="ar-SA"/>
        </w:rPr>
        <w:t>إ</w:t>
      </w:r>
      <w:r w:rsidRPr="003F61AD">
        <w:rPr>
          <w:sz w:val="28"/>
          <w:szCs w:val="28"/>
          <w:rtl/>
          <w:lang w:bidi="ar-SA"/>
        </w:rPr>
        <w:t>حاطته بالملائكة القديسين</w:t>
      </w:r>
      <w:r w:rsidR="00972FC6">
        <w:rPr>
          <w:sz w:val="28"/>
          <w:szCs w:val="28"/>
          <w:rtl/>
          <w:lang w:bidi="ar-SA"/>
        </w:rPr>
        <w:t>،</w:t>
      </w:r>
      <w:r w:rsidRPr="003F61AD">
        <w:rPr>
          <w:sz w:val="28"/>
          <w:szCs w:val="28"/>
          <w:rtl/>
          <w:lang w:bidi="ar-SA"/>
        </w:rPr>
        <w:t xml:space="preserve"> لحفظ</w:t>
      </w:r>
      <w:r w:rsidR="00CC7B01">
        <w:rPr>
          <w:sz w:val="28"/>
          <w:szCs w:val="28"/>
          <w:rtl/>
          <w:lang w:bidi="ar-SA"/>
        </w:rPr>
        <w:t>ه وإرشاده</w:t>
      </w:r>
      <w:r w:rsidRPr="003F61AD">
        <w:rPr>
          <w:sz w:val="28"/>
          <w:szCs w:val="28"/>
          <w:rtl/>
          <w:lang w:bidi="ar-SA"/>
        </w:rPr>
        <w:t>؟</w:t>
      </w:r>
      <w:r w:rsidR="00726F17">
        <w:rPr>
          <w:sz w:val="28"/>
          <w:szCs w:val="28"/>
          <w:rtl/>
          <w:lang w:bidi="ar-SA"/>
        </w:rPr>
        <w:t xml:space="preserve"> </w:t>
      </w:r>
      <w:r w:rsidR="00C259E7">
        <w:rPr>
          <w:sz w:val="28"/>
          <w:szCs w:val="28"/>
          <w:rtl/>
          <w:lang w:bidi="ar-SA"/>
        </w:rPr>
        <w:t>ولكننا نذكر ذلك ف</w:t>
      </w:r>
      <w:r w:rsidR="00C259E7">
        <w:rPr>
          <w:rFonts w:hint="cs"/>
          <w:sz w:val="28"/>
          <w:szCs w:val="28"/>
          <w:rtl/>
          <w:lang w:bidi="ar-SA"/>
        </w:rPr>
        <w:t>ي</w:t>
      </w:r>
      <w:r w:rsidRPr="003F61AD">
        <w:rPr>
          <w:sz w:val="28"/>
          <w:szCs w:val="28"/>
          <w:rtl/>
          <w:lang w:bidi="ar-SA"/>
        </w:rPr>
        <w:t xml:space="preserve"> صلوات الأجبية</w:t>
      </w:r>
      <w:r w:rsidR="00726F17">
        <w:rPr>
          <w:rFonts w:hint="cs"/>
          <w:sz w:val="28"/>
          <w:szCs w:val="28"/>
          <w:rtl/>
          <w:lang w:bidi="ar-SA"/>
        </w:rPr>
        <w:t>.</w:t>
      </w:r>
    </w:p>
    <w:p w14:paraId="510EEFA3" w14:textId="3CCD875B" w:rsidR="005706CA" w:rsidRPr="003F61AD" w:rsidRDefault="00726F17" w:rsidP="00AE0B99">
      <w:pPr>
        <w:jc w:val="lowKashida"/>
        <w:rPr>
          <w:sz w:val="28"/>
          <w:szCs w:val="28"/>
          <w:rtl/>
          <w:lang w:bidi="ar-SA"/>
        </w:rPr>
      </w:pPr>
      <w:r>
        <w:rPr>
          <w:rFonts w:hint="cs"/>
          <w:sz w:val="28"/>
          <w:szCs w:val="28"/>
          <w:rtl/>
          <w:lang w:bidi="ar-SA"/>
        </w:rPr>
        <w:t>وموضوع التفاصيل في صلوات الأجبية</w:t>
      </w:r>
      <w:r w:rsidR="005706CA" w:rsidRPr="003F61AD">
        <w:rPr>
          <w:sz w:val="28"/>
          <w:szCs w:val="28"/>
          <w:rtl/>
          <w:lang w:bidi="ar-SA"/>
        </w:rPr>
        <w:t xml:space="preserve"> طويل جد</w:t>
      </w:r>
      <w:r w:rsidR="00972FC6">
        <w:rPr>
          <w:sz w:val="28"/>
          <w:szCs w:val="28"/>
          <w:rtl/>
          <w:lang w:bidi="ar-SA"/>
        </w:rPr>
        <w:t>ًا،</w:t>
      </w:r>
      <w:r w:rsidR="005706CA" w:rsidRPr="003F61AD">
        <w:rPr>
          <w:sz w:val="28"/>
          <w:szCs w:val="28"/>
          <w:rtl/>
          <w:lang w:bidi="ar-SA"/>
        </w:rPr>
        <w:t xml:space="preserve"> وأمثلته كثيرة</w:t>
      </w:r>
      <w:r w:rsidR="00972FC6">
        <w:rPr>
          <w:sz w:val="28"/>
          <w:szCs w:val="28"/>
          <w:rtl/>
          <w:lang w:bidi="ar-SA"/>
        </w:rPr>
        <w:t>.</w:t>
      </w:r>
      <w:r w:rsidR="005706CA" w:rsidRPr="003F61AD">
        <w:rPr>
          <w:sz w:val="28"/>
          <w:szCs w:val="28"/>
          <w:rtl/>
          <w:lang w:bidi="ar-SA"/>
        </w:rPr>
        <w:t xml:space="preserve"> وخلاصته أنه يعلمنا الصلاة</w:t>
      </w:r>
      <w:r w:rsidR="00972FC6">
        <w:rPr>
          <w:sz w:val="28"/>
          <w:szCs w:val="28"/>
          <w:rtl/>
          <w:lang w:bidi="ar-SA"/>
        </w:rPr>
        <w:t>،</w:t>
      </w:r>
      <w:r w:rsidR="00C259E7">
        <w:rPr>
          <w:sz w:val="28"/>
          <w:szCs w:val="28"/>
          <w:rtl/>
          <w:lang w:bidi="ar-SA"/>
        </w:rPr>
        <w:t xml:space="preserve"> والتدقيق ف</w:t>
      </w:r>
      <w:r w:rsidR="00C259E7">
        <w:rPr>
          <w:rFonts w:hint="cs"/>
          <w:sz w:val="28"/>
          <w:szCs w:val="28"/>
          <w:rtl/>
          <w:lang w:bidi="ar-SA"/>
        </w:rPr>
        <w:t>ي</w:t>
      </w:r>
      <w:r w:rsidR="00C259E7">
        <w:rPr>
          <w:sz w:val="28"/>
          <w:szCs w:val="28"/>
          <w:rtl/>
          <w:lang w:bidi="ar-SA"/>
        </w:rPr>
        <w:t xml:space="preserve"> كل ش</w:t>
      </w:r>
      <w:r w:rsidR="00C259E7">
        <w:rPr>
          <w:rFonts w:hint="cs"/>
          <w:sz w:val="28"/>
          <w:szCs w:val="28"/>
          <w:rtl/>
          <w:lang w:bidi="ar-SA"/>
        </w:rPr>
        <w:t>يء</w:t>
      </w:r>
      <w:r w:rsidR="00972FC6">
        <w:rPr>
          <w:sz w:val="28"/>
          <w:szCs w:val="28"/>
          <w:rtl/>
          <w:lang w:bidi="ar-SA"/>
        </w:rPr>
        <w:t>،</w:t>
      </w:r>
      <w:r w:rsidR="00C259E7">
        <w:rPr>
          <w:sz w:val="28"/>
          <w:szCs w:val="28"/>
          <w:rtl/>
          <w:lang w:bidi="ar-SA"/>
        </w:rPr>
        <w:t xml:space="preserve"> بحيث يدخل الله ف</w:t>
      </w:r>
      <w:r w:rsidR="00C259E7">
        <w:rPr>
          <w:rFonts w:hint="cs"/>
          <w:sz w:val="28"/>
          <w:szCs w:val="28"/>
          <w:rtl/>
          <w:lang w:bidi="ar-SA"/>
        </w:rPr>
        <w:t>ي</w:t>
      </w:r>
      <w:r w:rsidR="005706CA" w:rsidRPr="003F61AD">
        <w:rPr>
          <w:sz w:val="28"/>
          <w:szCs w:val="28"/>
          <w:rtl/>
          <w:lang w:bidi="ar-SA"/>
        </w:rPr>
        <w:t xml:space="preserve"> تفاصيل حياتنا كلها</w:t>
      </w:r>
      <w:r w:rsidR="00972FC6">
        <w:rPr>
          <w:sz w:val="28"/>
          <w:szCs w:val="28"/>
          <w:rtl/>
          <w:lang w:bidi="ar-SA"/>
        </w:rPr>
        <w:t>.</w:t>
      </w:r>
      <w:r w:rsidR="005706CA" w:rsidRPr="003F61AD">
        <w:rPr>
          <w:sz w:val="28"/>
          <w:szCs w:val="28"/>
          <w:rtl/>
          <w:lang w:bidi="ar-SA"/>
        </w:rPr>
        <w:t xml:space="preserve"> ولا نترك </w:t>
      </w:r>
      <w:r w:rsidR="000E58FA">
        <w:rPr>
          <w:sz w:val="28"/>
          <w:szCs w:val="28"/>
          <w:rtl/>
          <w:lang w:bidi="ar-SA"/>
        </w:rPr>
        <w:t>شيئًا</w:t>
      </w:r>
      <w:r w:rsidR="005706CA" w:rsidRPr="003F61AD">
        <w:rPr>
          <w:sz w:val="28"/>
          <w:szCs w:val="28"/>
          <w:rtl/>
          <w:lang w:bidi="ar-SA"/>
        </w:rPr>
        <w:t xml:space="preserve"> دون أن نحدثه عنه</w:t>
      </w:r>
      <w:r w:rsidR="00972FC6">
        <w:rPr>
          <w:sz w:val="28"/>
          <w:szCs w:val="28"/>
          <w:rtl/>
          <w:lang w:bidi="ar-SA"/>
        </w:rPr>
        <w:t>.</w:t>
      </w:r>
      <w:r w:rsidR="005706CA" w:rsidRPr="003F61AD">
        <w:rPr>
          <w:sz w:val="28"/>
          <w:szCs w:val="28"/>
          <w:rtl/>
          <w:lang w:bidi="ar-SA"/>
        </w:rPr>
        <w:t>.</w:t>
      </w:r>
    </w:p>
    <w:p w14:paraId="450C1F73" w14:textId="77777777" w:rsidR="005706CA" w:rsidRPr="00C259E7" w:rsidRDefault="00C259E7" w:rsidP="00AE0B99">
      <w:pPr>
        <w:jc w:val="lowKashida"/>
        <w:rPr>
          <w:sz w:val="28"/>
          <w:szCs w:val="28"/>
          <w:rtl/>
          <w:lang w:bidi="ar-SA"/>
        </w:rPr>
      </w:pPr>
      <w:r w:rsidRPr="00C259E7">
        <w:rPr>
          <w:rFonts w:hint="cs"/>
          <w:b/>
          <w:bCs/>
          <w:sz w:val="28"/>
          <w:szCs w:val="28"/>
          <w:rtl/>
          <w:lang w:bidi="ar-SA"/>
        </w:rPr>
        <w:t>6</w:t>
      </w:r>
      <w:r w:rsidR="005706CA" w:rsidRPr="00C259E7">
        <w:rPr>
          <w:b/>
          <w:bCs/>
          <w:sz w:val="28"/>
          <w:szCs w:val="28"/>
        </w:rPr>
        <w:t>–</w:t>
      </w:r>
      <w:r w:rsidR="005706CA" w:rsidRPr="00C259E7">
        <w:rPr>
          <w:b/>
          <w:bCs/>
          <w:sz w:val="28"/>
          <w:szCs w:val="28"/>
          <w:rtl/>
          <w:lang w:bidi="ar-SA"/>
        </w:rPr>
        <w:t xml:space="preserve"> من مثالية الصلاة </w:t>
      </w:r>
      <w:proofErr w:type="spellStart"/>
      <w:r w:rsidR="005706CA" w:rsidRPr="00C259E7">
        <w:rPr>
          <w:b/>
          <w:bCs/>
          <w:sz w:val="28"/>
          <w:szCs w:val="28"/>
          <w:rtl/>
          <w:lang w:bidi="ar-SA"/>
        </w:rPr>
        <w:t>بالأجبية</w:t>
      </w:r>
      <w:proofErr w:type="spellEnd"/>
      <w:r w:rsidR="005706CA" w:rsidRPr="00C259E7">
        <w:rPr>
          <w:b/>
          <w:bCs/>
          <w:sz w:val="28"/>
          <w:szCs w:val="28"/>
          <w:rtl/>
          <w:lang w:bidi="ar-SA"/>
        </w:rPr>
        <w:t xml:space="preserve"> </w:t>
      </w:r>
      <w:r w:rsidR="001442F4">
        <w:rPr>
          <w:b/>
          <w:bCs/>
          <w:sz w:val="28"/>
          <w:szCs w:val="28"/>
          <w:rtl/>
          <w:lang w:bidi="ar-SA"/>
        </w:rPr>
        <w:t>أيضًا</w:t>
      </w:r>
      <w:r w:rsidR="005706CA" w:rsidRPr="00C259E7">
        <w:rPr>
          <w:b/>
          <w:bCs/>
          <w:sz w:val="28"/>
          <w:szCs w:val="28"/>
          <w:rtl/>
          <w:lang w:bidi="ar-SA"/>
        </w:rPr>
        <w:t xml:space="preserve"> صلاة حسب مشيئة الله</w:t>
      </w:r>
      <w:r w:rsidR="006B1126">
        <w:rPr>
          <w:rFonts w:hint="cs"/>
          <w:b/>
          <w:bCs/>
          <w:sz w:val="28"/>
          <w:szCs w:val="28"/>
          <w:rtl/>
          <w:lang w:bidi="ar-SA"/>
        </w:rPr>
        <w:t>.</w:t>
      </w:r>
      <w:r w:rsidR="005706CA" w:rsidRPr="00C259E7">
        <w:rPr>
          <w:sz w:val="28"/>
          <w:szCs w:val="28"/>
          <w:rtl/>
          <w:lang w:bidi="ar-SA"/>
        </w:rPr>
        <w:t xml:space="preserve"> </w:t>
      </w:r>
    </w:p>
    <w:p w14:paraId="35D11FFF" w14:textId="7F3D82BC" w:rsidR="005706CA" w:rsidRPr="003F61AD" w:rsidRDefault="005706CA" w:rsidP="00D661A3">
      <w:pPr>
        <w:jc w:val="lowKashida"/>
        <w:rPr>
          <w:sz w:val="28"/>
          <w:szCs w:val="28"/>
          <w:rtl/>
          <w:lang w:bidi="ar-SA"/>
        </w:rPr>
      </w:pPr>
      <w:r w:rsidRPr="003F61AD">
        <w:rPr>
          <w:sz w:val="28"/>
          <w:szCs w:val="28"/>
          <w:rtl/>
          <w:lang w:bidi="ar-SA"/>
        </w:rPr>
        <w:t>كثير</w:t>
      </w:r>
      <w:r w:rsidR="00972FC6">
        <w:rPr>
          <w:sz w:val="28"/>
          <w:szCs w:val="28"/>
          <w:rtl/>
          <w:lang w:bidi="ar-SA"/>
        </w:rPr>
        <w:t>ًا</w:t>
      </w:r>
      <w:r w:rsidR="006B1126">
        <w:rPr>
          <w:sz w:val="28"/>
          <w:szCs w:val="28"/>
          <w:rtl/>
          <w:lang w:bidi="ar-SA"/>
        </w:rPr>
        <w:t xml:space="preserve"> ما نصل</w:t>
      </w:r>
      <w:r w:rsidR="006B1126">
        <w:rPr>
          <w:rFonts w:hint="cs"/>
          <w:sz w:val="28"/>
          <w:szCs w:val="28"/>
          <w:rtl/>
          <w:lang w:bidi="ar-SA"/>
        </w:rPr>
        <w:t>ي</w:t>
      </w:r>
      <w:r w:rsidRPr="003F61AD">
        <w:rPr>
          <w:sz w:val="28"/>
          <w:szCs w:val="28"/>
          <w:rtl/>
          <w:lang w:bidi="ar-SA"/>
        </w:rPr>
        <w:t xml:space="preserve"> وصلواتنا لا تستجاب</w:t>
      </w:r>
      <w:r w:rsidR="00972FC6">
        <w:rPr>
          <w:sz w:val="28"/>
          <w:szCs w:val="28"/>
          <w:rtl/>
          <w:lang w:bidi="ar-SA"/>
        </w:rPr>
        <w:t>،</w:t>
      </w:r>
      <w:r w:rsidRPr="003F61AD">
        <w:rPr>
          <w:sz w:val="28"/>
          <w:szCs w:val="28"/>
          <w:rtl/>
          <w:lang w:bidi="ar-SA"/>
        </w:rPr>
        <w:t xml:space="preserve"> لأنها ليست موافقة لمشيئة الله.</w:t>
      </w:r>
      <w:r w:rsidR="006B1126">
        <w:rPr>
          <w:rFonts w:hint="cs"/>
          <w:sz w:val="28"/>
          <w:szCs w:val="28"/>
          <w:rtl/>
          <w:lang w:bidi="ar-SA"/>
        </w:rPr>
        <w:t xml:space="preserve"> </w:t>
      </w:r>
      <w:r w:rsidRPr="003F61AD">
        <w:rPr>
          <w:sz w:val="28"/>
          <w:szCs w:val="28"/>
          <w:rtl/>
          <w:lang w:bidi="ar-SA"/>
        </w:rPr>
        <w:t>ولذلك نقول في الصلاة الر</w:t>
      </w:r>
      <w:r w:rsidR="006B1126">
        <w:rPr>
          <w:rFonts w:hint="cs"/>
          <w:sz w:val="28"/>
          <w:szCs w:val="28"/>
          <w:rtl/>
          <w:lang w:bidi="ar-SA"/>
        </w:rPr>
        <w:t>ّ</w:t>
      </w:r>
      <w:r w:rsidRPr="003F61AD">
        <w:rPr>
          <w:sz w:val="28"/>
          <w:szCs w:val="28"/>
          <w:rtl/>
          <w:lang w:bidi="ar-SA"/>
        </w:rPr>
        <w:t>بية</w:t>
      </w:r>
      <w:r w:rsidR="006B1126">
        <w:rPr>
          <w:rFonts w:hint="cs"/>
          <w:sz w:val="28"/>
          <w:szCs w:val="28"/>
          <w:rtl/>
          <w:lang w:bidi="ar-SA"/>
        </w:rPr>
        <w:t>:</w:t>
      </w:r>
      <w:r w:rsidRPr="003F61AD">
        <w:rPr>
          <w:sz w:val="28"/>
          <w:szCs w:val="28"/>
          <w:rtl/>
          <w:lang w:bidi="ar-SA"/>
        </w:rPr>
        <w:t xml:space="preserve"> "لتكن مشيئتك"...</w:t>
      </w:r>
      <w:r w:rsidR="00D661A3">
        <w:rPr>
          <w:rFonts w:hint="cs"/>
          <w:sz w:val="28"/>
          <w:szCs w:val="28"/>
          <w:rtl/>
          <w:lang w:bidi="ar-SA"/>
        </w:rPr>
        <w:t xml:space="preserve"> </w:t>
      </w:r>
      <w:r w:rsidRPr="003F61AD">
        <w:rPr>
          <w:sz w:val="28"/>
          <w:szCs w:val="28"/>
          <w:rtl/>
          <w:lang w:bidi="ar-SA"/>
        </w:rPr>
        <w:t xml:space="preserve">أما الصلاة </w:t>
      </w:r>
      <w:proofErr w:type="spellStart"/>
      <w:r w:rsidRPr="003F61AD">
        <w:rPr>
          <w:sz w:val="28"/>
          <w:szCs w:val="28"/>
          <w:rtl/>
          <w:lang w:bidi="ar-SA"/>
        </w:rPr>
        <w:t>بالأجبية</w:t>
      </w:r>
      <w:proofErr w:type="spellEnd"/>
      <w:r w:rsidRPr="003F61AD">
        <w:rPr>
          <w:sz w:val="28"/>
          <w:szCs w:val="28"/>
          <w:rtl/>
          <w:lang w:bidi="ar-SA"/>
        </w:rPr>
        <w:t xml:space="preserve"> فكلها حسب مشيئة الله. لأن غالبيتها بالمزامير</w:t>
      </w:r>
      <w:r w:rsidR="00972FC6">
        <w:rPr>
          <w:sz w:val="28"/>
          <w:szCs w:val="28"/>
          <w:rtl/>
          <w:lang w:bidi="ar-SA"/>
        </w:rPr>
        <w:t>.</w:t>
      </w:r>
      <w:r w:rsidR="006B1126">
        <w:rPr>
          <w:sz w:val="28"/>
          <w:szCs w:val="28"/>
          <w:rtl/>
          <w:lang w:bidi="ar-SA"/>
        </w:rPr>
        <w:t xml:space="preserve"> والمزامير قالها داود بالروح (</w:t>
      </w:r>
      <w:r w:rsidRPr="003F61AD">
        <w:rPr>
          <w:sz w:val="28"/>
          <w:szCs w:val="28"/>
          <w:rtl/>
          <w:lang w:bidi="ar-SA"/>
        </w:rPr>
        <w:t>مت22</w:t>
      </w:r>
      <w:r w:rsidR="00972FC6">
        <w:rPr>
          <w:sz w:val="28"/>
          <w:szCs w:val="28"/>
          <w:rtl/>
          <w:lang w:bidi="ar-SA"/>
        </w:rPr>
        <w:t>:</w:t>
      </w:r>
      <w:r w:rsidR="006B1126">
        <w:rPr>
          <w:sz w:val="28"/>
          <w:szCs w:val="28"/>
          <w:rtl/>
          <w:lang w:bidi="ar-SA"/>
        </w:rPr>
        <w:t xml:space="preserve"> 43</w:t>
      </w:r>
      <w:r w:rsidRPr="003F61AD">
        <w:rPr>
          <w:sz w:val="28"/>
          <w:szCs w:val="28"/>
          <w:rtl/>
          <w:lang w:bidi="ar-SA"/>
        </w:rPr>
        <w:t>)</w:t>
      </w:r>
      <w:r w:rsidR="00972FC6">
        <w:rPr>
          <w:sz w:val="28"/>
          <w:szCs w:val="28"/>
          <w:rtl/>
          <w:lang w:bidi="ar-SA"/>
        </w:rPr>
        <w:t>.</w:t>
      </w:r>
      <w:r w:rsidR="006B1126">
        <w:rPr>
          <w:sz w:val="28"/>
          <w:szCs w:val="28"/>
          <w:rtl/>
          <w:lang w:bidi="ar-SA"/>
        </w:rPr>
        <w:t xml:space="preserve"> وهي جزء من الكتاب. إذ</w:t>
      </w:r>
      <w:r w:rsidR="006B1126">
        <w:rPr>
          <w:rFonts w:hint="cs"/>
          <w:sz w:val="28"/>
          <w:szCs w:val="28"/>
          <w:rtl/>
          <w:lang w:bidi="ar-SA"/>
        </w:rPr>
        <w:t>ًا</w:t>
      </w:r>
      <w:r w:rsidRPr="003F61AD">
        <w:rPr>
          <w:sz w:val="28"/>
          <w:szCs w:val="28"/>
          <w:rtl/>
          <w:lang w:bidi="ar-SA"/>
        </w:rPr>
        <w:t xml:space="preserve"> فنحن في الصلاة بالمزامير، إنما نكلم الله بكلام الله نفسه، الذي أوحى به الروح على فم داود. فنضمن أن صلواتنا تكون حسب مشيئة الله.</w:t>
      </w:r>
    </w:p>
    <w:p w14:paraId="32C53C8C" w14:textId="77777777" w:rsidR="005706CA" w:rsidRPr="003F61AD" w:rsidRDefault="005706CA" w:rsidP="00AE0B99">
      <w:pPr>
        <w:jc w:val="lowKashida"/>
        <w:rPr>
          <w:sz w:val="28"/>
          <w:szCs w:val="28"/>
          <w:rtl/>
          <w:lang w:bidi="ar-SA"/>
        </w:rPr>
      </w:pPr>
      <w:r w:rsidRPr="003F61AD">
        <w:rPr>
          <w:sz w:val="28"/>
          <w:szCs w:val="28"/>
          <w:rtl/>
          <w:lang w:bidi="ar-SA"/>
        </w:rPr>
        <w:lastRenderedPageBreak/>
        <w:t>وباقي الصلوات وضعها آباء قديسون. وكل ما فيها يتفق مع روح الكتاب</w:t>
      </w:r>
      <w:r w:rsidR="00463506">
        <w:rPr>
          <w:rFonts w:hint="cs"/>
          <w:sz w:val="28"/>
          <w:szCs w:val="28"/>
          <w:rtl/>
          <w:lang w:bidi="ar-SA"/>
        </w:rPr>
        <w:t>.</w:t>
      </w:r>
    </w:p>
    <w:p w14:paraId="53B0A891" w14:textId="77777777" w:rsidR="005706CA" w:rsidRPr="00C259E7" w:rsidRDefault="00463506" w:rsidP="00AE0B99">
      <w:pPr>
        <w:jc w:val="lowKashida"/>
        <w:rPr>
          <w:b/>
          <w:bCs/>
          <w:sz w:val="28"/>
          <w:szCs w:val="28"/>
          <w:rtl/>
          <w:lang w:bidi="ar-SA"/>
        </w:rPr>
      </w:pPr>
      <w:r>
        <w:rPr>
          <w:b/>
          <w:bCs/>
          <w:sz w:val="28"/>
          <w:szCs w:val="28"/>
          <w:rtl/>
          <w:lang w:bidi="ar-SA"/>
        </w:rPr>
        <w:t xml:space="preserve">7- ومن مثالية الصلاة </w:t>
      </w:r>
      <w:proofErr w:type="spellStart"/>
      <w:r>
        <w:rPr>
          <w:b/>
          <w:bCs/>
          <w:sz w:val="28"/>
          <w:szCs w:val="28"/>
          <w:rtl/>
          <w:lang w:bidi="ar-SA"/>
        </w:rPr>
        <w:t>بال</w:t>
      </w:r>
      <w:r>
        <w:rPr>
          <w:rFonts w:hint="cs"/>
          <w:b/>
          <w:bCs/>
          <w:sz w:val="28"/>
          <w:szCs w:val="28"/>
          <w:rtl/>
          <w:lang w:bidi="ar-SA"/>
        </w:rPr>
        <w:t>أ</w:t>
      </w:r>
      <w:r w:rsidR="005706CA" w:rsidRPr="00C259E7">
        <w:rPr>
          <w:b/>
          <w:bCs/>
          <w:sz w:val="28"/>
          <w:szCs w:val="28"/>
          <w:rtl/>
          <w:lang w:bidi="ar-SA"/>
        </w:rPr>
        <w:t>جبية</w:t>
      </w:r>
      <w:proofErr w:type="spellEnd"/>
      <w:r w:rsidR="005706CA" w:rsidRPr="00C259E7">
        <w:rPr>
          <w:b/>
          <w:bCs/>
          <w:sz w:val="28"/>
          <w:szCs w:val="28"/>
          <w:rtl/>
          <w:lang w:bidi="ar-SA"/>
        </w:rPr>
        <w:t>، أ</w:t>
      </w:r>
      <w:r w:rsidR="00C259E7">
        <w:rPr>
          <w:b/>
          <w:bCs/>
          <w:sz w:val="28"/>
          <w:szCs w:val="28"/>
          <w:rtl/>
          <w:lang w:bidi="ar-SA"/>
        </w:rPr>
        <w:t>نها تذكرنا بمناسبات عديدة مقدسة</w:t>
      </w:r>
      <w:r>
        <w:rPr>
          <w:rFonts w:hint="cs"/>
          <w:b/>
          <w:bCs/>
          <w:sz w:val="28"/>
          <w:szCs w:val="28"/>
          <w:rtl/>
          <w:lang w:bidi="ar-SA"/>
        </w:rPr>
        <w:t>.</w:t>
      </w:r>
    </w:p>
    <w:p w14:paraId="3B3F971F" w14:textId="77777777" w:rsidR="005706CA" w:rsidRPr="003F61AD" w:rsidRDefault="005706CA" w:rsidP="00AE0B99">
      <w:pPr>
        <w:jc w:val="lowKashida"/>
        <w:rPr>
          <w:sz w:val="28"/>
          <w:szCs w:val="28"/>
          <w:rtl/>
          <w:lang w:bidi="ar-SA"/>
        </w:rPr>
      </w:pPr>
      <w:r w:rsidRPr="003F61AD">
        <w:rPr>
          <w:sz w:val="28"/>
          <w:szCs w:val="28"/>
          <w:rtl/>
          <w:lang w:bidi="ar-SA"/>
        </w:rPr>
        <w:t>وهذه المناسبات ربما ما كنا نذكرها يومي</w:t>
      </w:r>
      <w:r w:rsidR="00463506">
        <w:rPr>
          <w:rFonts w:hint="cs"/>
          <w:sz w:val="28"/>
          <w:szCs w:val="28"/>
          <w:rtl/>
          <w:lang w:bidi="ar-SA"/>
        </w:rPr>
        <w:t>ً</w:t>
      </w:r>
      <w:r w:rsidRPr="003F61AD">
        <w:rPr>
          <w:sz w:val="28"/>
          <w:szCs w:val="28"/>
          <w:rtl/>
          <w:lang w:bidi="ar-SA"/>
        </w:rPr>
        <w:t>ا</w:t>
      </w:r>
      <w:r w:rsidR="009D2335">
        <w:rPr>
          <w:sz w:val="28"/>
          <w:szCs w:val="28"/>
          <w:rtl/>
          <w:lang w:bidi="ar-SA"/>
        </w:rPr>
        <w:t>،</w:t>
      </w:r>
      <w:r w:rsidRPr="003F61AD">
        <w:rPr>
          <w:sz w:val="28"/>
          <w:szCs w:val="28"/>
          <w:rtl/>
          <w:lang w:bidi="ar-SA"/>
        </w:rPr>
        <w:t xml:space="preserve"> لولا صلوات الأجبية. </w:t>
      </w:r>
    </w:p>
    <w:p w14:paraId="11954EF1" w14:textId="77777777" w:rsidR="005706CA" w:rsidRPr="00A14E84" w:rsidRDefault="005706CA" w:rsidP="00EE1B5D">
      <w:pPr>
        <w:pStyle w:val="ListParagraph"/>
        <w:numPr>
          <w:ilvl w:val="0"/>
          <w:numId w:val="52"/>
        </w:numPr>
        <w:bidi/>
        <w:ind w:left="68" w:firstLine="0"/>
        <w:jc w:val="lowKashida"/>
        <w:rPr>
          <w:rFonts w:ascii="Simplified Arabic" w:hAnsi="Simplified Arabic" w:cs="Simplified Arabic"/>
          <w:sz w:val="28"/>
          <w:szCs w:val="28"/>
          <w:rtl/>
        </w:rPr>
      </w:pPr>
      <w:r w:rsidRPr="00A14E84">
        <w:rPr>
          <w:rFonts w:ascii="Simplified Arabic" w:hAnsi="Simplified Arabic" w:cs="Simplified Arabic"/>
          <w:sz w:val="28"/>
          <w:szCs w:val="28"/>
          <w:rtl/>
        </w:rPr>
        <w:t>فنحن ف</w:t>
      </w:r>
      <w:r w:rsidR="00C259E7" w:rsidRPr="00A14E84">
        <w:rPr>
          <w:rFonts w:ascii="Simplified Arabic" w:hAnsi="Simplified Arabic" w:cs="Simplified Arabic"/>
          <w:sz w:val="28"/>
          <w:szCs w:val="28"/>
          <w:rtl/>
        </w:rPr>
        <w:t>ي</w:t>
      </w:r>
      <w:r w:rsidRPr="00A14E84">
        <w:rPr>
          <w:rFonts w:ascii="Simplified Arabic" w:hAnsi="Simplified Arabic" w:cs="Simplified Arabic"/>
          <w:sz w:val="28"/>
          <w:szCs w:val="28"/>
          <w:rtl/>
        </w:rPr>
        <w:t xml:space="preserve"> صلاة باكر</w:t>
      </w:r>
      <w:r w:rsidR="00972FC6" w:rsidRPr="00A14E84">
        <w:rPr>
          <w:rFonts w:ascii="Simplified Arabic" w:hAnsi="Simplified Arabic" w:cs="Simplified Arabic"/>
          <w:sz w:val="28"/>
          <w:szCs w:val="28"/>
          <w:rtl/>
        </w:rPr>
        <w:t>،</w:t>
      </w:r>
      <w:r w:rsidRPr="00A14E84">
        <w:rPr>
          <w:rFonts w:ascii="Simplified Arabic" w:hAnsi="Simplified Arabic" w:cs="Simplified Arabic"/>
          <w:sz w:val="28"/>
          <w:szCs w:val="28"/>
          <w:rtl/>
        </w:rPr>
        <w:t xml:space="preserve"> نذكر أزلية الرب وتجسده</w:t>
      </w:r>
      <w:r w:rsidR="00972FC6" w:rsidRPr="00A14E84">
        <w:rPr>
          <w:rFonts w:ascii="Simplified Arabic" w:hAnsi="Simplified Arabic" w:cs="Simplified Arabic"/>
          <w:sz w:val="28"/>
          <w:szCs w:val="28"/>
          <w:rtl/>
        </w:rPr>
        <w:t>،</w:t>
      </w:r>
      <w:r w:rsidR="00B27DFF">
        <w:rPr>
          <w:rFonts w:ascii="Simplified Arabic" w:hAnsi="Simplified Arabic" w:cs="Simplified Arabic"/>
          <w:sz w:val="28"/>
          <w:szCs w:val="28"/>
          <w:rtl/>
        </w:rPr>
        <w:t xml:space="preserve"> وأنه النور الحقيق</w:t>
      </w:r>
      <w:r w:rsidR="00B27DFF">
        <w:rPr>
          <w:rFonts w:ascii="Simplified Arabic" w:hAnsi="Simplified Arabic" w:cs="Simplified Arabic" w:hint="cs"/>
          <w:sz w:val="28"/>
          <w:szCs w:val="28"/>
          <w:rtl/>
        </w:rPr>
        <w:t>ي</w:t>
      </w:r>
      <w:r w:rsidR="00972FC6" w:rsidRPr="00A14E84">
        <w:rPr>
          <w:rFonts w:ascii="Simplified Arabic" w:hAnsi="Simplified Arabic" w:cs="Simplified Arabic"/>
          <w:sz w:val="28"/>
          <w:szCs w:val="28"/>
          <w:rtl/>
        </w:rPr>
        <w:t>،</w:t>
      </w:r>
      <w:r w:rsidRPr="00A14E84">
        <w:rPr>
          <w:rFonts w:ascii="Simplified Arabic" w:hAnsi="Simplified Arabic" w:cs="Simplified Arabic"/>
          <w:sz w:val="28"/>
          <w:szCs w:val="28"/>
          <w:rtl/>
        </w:rPr>
        <w:t xml:space="preserve"> ونطلب أن ينيرنا</w:t>
      </w:r>
      <w:r w:rsidR="00972FC6" w:rsidRPr="00A14E84">
        <w:rPr>
          <w:rFonts w:ascii="Simplified Arabic" w:hAnsi="Simplified Arabic" w:cs="Simplified Arabic"/>
          <w:sz w:val="28"/>
          <w:szCs w:val="28"/>
          <w:rtl/>
        </w:rPr>
        <w:t>.</w:t>
      </w:r>
      <w:r w:rsidRPr="00A14E84">
        <w:rPr>
          <w:rFonts w:ascii="Simplified Arabic" w:hAnsi="Simplified Arabic" w:cs="Simplified Arabic"/>
          <w:sz w:val="28"/>
          <w:szCs w:val="28"/>
          <w:rtl/>
        </w:rPr>
        <w:t xml:space="preserve"> </w:t>
      </w:r>
    </w:p>
    <w:p w14:paraId="28021C63" w14:textId="77777777" w:rsidR="005706CA" w:rsidRPr="00A14E84" w:rsidRDefault="005706CA" w:rsidP="00EE1B5D">
      <w:pPr>
        <w:pStyle w:val="ListParagraph"/>
        <w:numPr>
          <w:ilvl w:val="0"/>
          <w:numId w:val="52"/>
        </w:numPr>
        <w:bidi/>
        <w:ind w:left="68" w:firstLine="0"/>
        <w:jc w:val="lowKashida"/>
        <w:rPr>
          <w:rFonts w:ascii="Simplified Arabic" w:hAnsi="Simplified Arabic" w:cs="Simplified Arabic"/>
          <w:sz w:val="28"/>
          <w:szCs w:val="28"/>
          <w:rtl/>
        </w:rPr>
      </w:pPr>
      <w:r w:rsidRPr="00A14E84">
        <w:rPr>
          <w:rFonts w:ascii="Simplified Arabic" w:hAnsi="Simplified Arabic" w:cs="Simplified Arabic"/>
          <w:sz w:val="28"/>
          <w:szCs w:val="28"/>
          <w:rtl/>
        </w:rPr>
        <w:t>وف</w:t>
      </w:r>
      <w:r w:rsidR="00C259E7" w:rsidRPr="00A14E84">
        <w:rPr>
          <w:rFonts w:ascii="Simplified Arabic" w:hAnsi="Simplified Arabic" w:cs="Simplified Arabic" w:hint="cs"/>
          <w:sz w:val="28"/>
          <w:szCs w:val="28"/>
          <w:rtl/>
        </w:rPr>
        <w:t>ي</w:t>
      </w:r>
      <w:r w:rsidRPr="00A14E84">
        <w:rPr>
          <w:rFonts w:ascii="Simplified Arabic" w:hAnsi="Simplified Arabic" w:cs="Simplified Arabic"/>
          <w:sz w:val="28"/>
          <w:szCs w:val="28"/>
          <w:rtl/>
        </w:rPr>
        <w:t xml:space="preserve"> صلاة الساعة الثالثة</w:t>
      </w:r>
      <w:r w:rsidR="00972FC6" w:rsidRPr="00A14E84">
        <w:rPr>
          <w:rFonts w:ascii="Simplified Arabic" w:hAnsi="Simplified Arabic" w:cs="Simplified Arabic"/>
          <w:sz w:val="28"/>
          <w:szCs w:val="28"/>
          <w:rtl/>
        </w:rPr>
        <w:t>،</w:t>
      </w:r>
      <w:r w:rsidRPr="00A14E84">
        <w:rPr>
          <w:rFonts w:ascii="Simplified Arabic" w:hAnsi="Simplified Arabic" w:cs="Simplified Arabic"/>
          <w:sz w:val="28"/>
          <w:szCs w:val="28"/>
          <w:rtl/>
        </w:rPr>
        <w:t xml:space="preserve"> نذكر حلول الروح القدس على التلاميذ</w:t>
      </w:r>
      <w:r w:rsidR="00972FC6" w:rsidRPr="00A14E84">
        <w:rPr>
          <w:rFonts w:ascii="Simplified Arabic" w:hAnsi="Simplified Arabic" w:cs="Simplified Arabic"/>
          <w:sz w:val="28"/>
          <w:szCs w:val="28"/>
          <w:rtl/>
        </w:rPr>
        <w:t>،</w:t>
      </w:r>
      <w:r w:rsidRPr="00A14E84">
        <w:rPr>
          <w:rFonts w:ascii="Simplified Arabic" w:hAnsi="Simplified Arabic" w:cs="Simplified Arabic"/>
          <w:sz w:val="28"/>
          <w:szCs w:val="28"/>
          <w:rtl/>
        </w:rPr>
        <w:t xml:space="preserve"> ونطلب عمل الروح فينا</w:t>
      </w:r>
      <w:r w:rsidR="00972FC6" w:rsidRPr="00A14E84">
        <w:rPr>
          <w:rFonts w:ascii="Simplified Arabic" w:hAnsi="Simplified Arabic" w:cs="Simplified Arabic"/>
          <w:sz w:val="28"/>
          <w:szCs w:val="28"/>
          <w:rtl/>
        </w:rPr>
        <w:t>.</w:t>
      </w:r>
      <w:r w:rsidRPr="00A14E84">
        <w:rPr>
          <w:rFonts w:ascii="Simplified Arabic" w:hAnsi="Simplified Arabic" w:cs="Simplified Arabic"/>
          <w:sz w:val="28"/>
          <w:szCs w:val="28"/>
          <w:rtl/>
        </w:rPr>
        <w:t xml:space="preserve"> </w:t>
      </w:r>
    </w:p>
    <w:p w14:paraId="7407DB94" w14:textId="77777777" w:rsidR="005706CA" w:rsidRPr="00A14E84" w:rsidRDefault="005706CA" w:rsidP="00EE1B5D">
      <w:pPr>
        <w:pStyle w:val="ListParagraph"/>
        <w:numPr>
          <w:ilvl w:val="0"/>
          <w:numId w:val="52"/>
        </w:numPr>
        <w:bidi/>
        <w:ind w:left="68" w:firstLine="0"/>
        <w:jc w:val="lowKashida"/>
        <w:rPr>
          <w:rFonts w:ascii="Simplified Arabic" w:hAnsi="Simplified Arabic" w:cs="Simplified Arabic"/>
          <w:sz w:val="28"/>
          <w:szCs w:val="28"/>
        </w:rPr>
      </w:pPr>
      <w:r w:rsidRPr="00A14E84">
        <w:rPr>
          <w:rFonts w:ascii="Simplified Arabic" w:hAnsi="Simplified Arabic" w:cs="Simplified Arabic"/>
          <w:sz w:val="28"/>
          <w:szCs w:val="28"/>
          <w:rtl/>
        </w:rPr>
        <w:t>وف</w:t>
      </w:r>
      <w:r w:rsidR="00C259E7" w:rsidRPr="00A14E84">
        <w:rPr>
          <w:rFonts w:ascii="Simplified Arabic" w:hAnsi="Simplified Arabic" w:cs="Simplified Arabic" w:hint="cs"/>
          <w:sz w:val="28"/>
          <w:szCs w:val="28"/>
          <w:rtl/>
        </w:rPr>
        <w:t>ي</w:t>
      </w:r>
      <w:r w:rsidRPr="00A14E84">
        <w:rPr>
          <w:rFonts w:ascii="Simplified Arabic" w:hAnsi="Simplified Arabic" w:cs="Simplified Arabic"/>
          <w:sz w:val="28"/>
          <w:szCs w:val="28"/>
          <w:rtl/>
        </w:rPr>
        <w:t xml:space="preserve"> صلاة الساعة السادسة</w:t>
      </w:r>
      <w:r w:rsidR="00972FC6" w:rsidRPr="00A14E84">
        <w:rPr>
          <w:rFonts w:ascii="Simplified Arabic" w:hAnsi="Simplified Arabic" w:cs="Simplified Arabic"/>
          <w:sz w:val="28"/>
          <w:szCs w:val="28"/>
          <w:rtl/>
        </w:rPr>
        <w:t>:</w:t>
      </w:r>
      <w:r w:rsidRPr="00A14E84">
        <w:rPr>
          <w:rFonts w:ascii="Simplified Arabic" w:hAnsi="Simplified Arabic" w:cs="Simplified Arabic"/>
          <w:sz w:val="28"/>
          <w:szCs w:val="28"/>
          <w:rtl/>
        </w:rPr>
        <w:t xml:space="preserve"> نذكر صلب</w:t>
      </w:r>
      <w:r w:rsidR="000973F9">
        <w:rPr>
          <w:rFonts w:ascii="Simplified Arabic" w:hAnsi="Simplified Arabic" w:cs="Simplified Arabic" w:hint="cs"/>
          <w:sz w:val="28"/>
          <w:szCs w:val="28"/>
          <w:rtl/>
        </w:rPr>
        <w:t>َ</w:t>
      </w:r>
      <w:r w:rsidRPr="00A14E84">
        <w:rPr>
          <w:rFonts w:ascii="Simplified Arabic" w:hAnsi="Simplified Arabic" w:cs="Simplified Arabic"/>
          <w:sz w:val="28"/>
          <w:szCs w:val="28"/>
          <w:rtl/>
        </w:rPr>
        <w:t xml:space="preserve"> الر</w:t>
      </w:r>
      <w:r w:rsidR="000973F9">
        <w:rPr>
          <w:rFonts w:ascii="Simplified Arabic" w:hAnsi="Simplified Arabic" w:cs="Simplified Arabic" w:hint="cs"/>
          <w:sz w:val="28"/>
          <w:szCs w:val="28"/>
          <w:rtl/>
        </w:rPr>
        <w:t>ّ</w:t>
      </w:r>
      <w:r w:rsidRPr="00A14E84">
        <w:rPr>
          <w:rFonts w:ascii="Simplified Arabic" w:hAnsi="Simplified Arabic" w:cs="Simplified Arabic"/>
          <w:sz w:val="28"/>
          <w:szCs w:val="28"/>
          <w:rtl/>
        </w:rPr>
        <w:t>ب</w:t>
      </w:r>
      <w:r w:rsidR="000973F9">
        <w:rPr>
          <w:rFonts w:ascii="Simplified Arabic" w:hAnsi="Simplified Arabic" w:cs="Simplified Arabic" w:hint="cs"/>
          <w:sz w:val="28"/>
          <w:szCs w:val="28"/>
          <w:rtl/>
        </w:rPr>
        <w:t>ِّ</w:t>
      </w:r>
      <w:r w:rsidRPr="00A14E84">
        <w:rPr>
          <w:rFonts w:ascii="Simplified Arabic" w:hAnsi="Simplified Arabic" w:cs="Simplified Arabic"/>
          <w:sz w:val="28"/>
          <w:szCs w:val="28"/>
          <w:rtl/>
        </w:rPr>
        <w:t xml:space="preserve"> عنا</w:t>
      </w:r>
      <w:r w:rsidR="00972FC6" w:rsidRPr="00A14E84">
        <w:rPr>
          <w:rFonts w:ascii="Simplified Arabic" w:hAnsi="Simplified Arabic" w:cs="Simplified Arabic"/>
          <w:sz w:val="28"/>
          <w:szCs w:val="28"/>
          <w:rtl/>
        </w:rPr>
        <w:t>،</w:t>
      </w:r>
      <w:r w:rsidRPr="00A14E84">
        <w:rPr>
          <w:rFonts w:ascii="Simplified Arabic" w:hAnsi="Simplified Arabic" w:cs="Simplified Arabic"/>
          <w:sz w:val="28"/>
          <w:szCs w:val="28"/>
          <w:rtl/>
        </w:rPr>
        <w:t xml:space="preserve"> بما يحمل ذلك من مشاعر</w:t>
      </w:r>
      <w:r w:rsidR="00972FC6" w:rsidRPr="00A14E84">
        <w:rPr>
          <w:rFonts w:ascii="Simplified Arabic" w:hAnsi="Simplified Arabic" w:cs="Simplified Arabic"/>
          <w:sz w:val="28"/>
          <w:szCs w:val="28"/>
          <w:rtl/>
        </w:rPr>
        <w:t>.</w:t>
      </w:r>
      <w:r w:rsidRPr="00A14E84">
        <w:rPr>
          <w:rFonts w:ascii="Simplified Arabic" w:hAnsi="Simplified Arabic" w:cs="Simplified Arabic"/>
          <w:sz w:val="28"/>
          <w:szCs w:val="28"/>
          <w:rtl/>
        </w:rPr>
        <w:t xml:space="preserve"> </w:t>
      </w:r>
    </w:p>
    <w:p w14:paraId="6C7F9FE5" w14:textId="77777777" w:rsidR="005706CA" w:rsidRPr="00A14E84" w:rsidRDefault="005706CA" w:rsidP="00EE1B5D">
      <w:pPr>
        <w:pStyle w:val="ListParagraph"/>
        <w:numPr>
          <w:ilvl w:val="0"/>
          <w:numId w:val="52"/>
        </w:numPr>
        <w:bidi/>
        <w:ind w:left="68" w:firstLine="0"/>
        <w:jc w:val="lowKashida"/>
        <w:rPr>
          <w:rFonts w:ascii="Simplified Arabic" w:hAnsi="Simplified Arabic" w:cs="Simplified Arabic"/>
          <w:sz w:val="28"/>
          <w:szCs w:val="28"/>
          <w:rtl/>
        </w:rPr>
      </w:pPr>
      <w:r w:rsidRPr="00A14E84">
        <w:rPr>
          <w:rFonts w:ascii="Simplified Arabic" w:hAnsi="Simplified Arabic" w:cs="Simplified Arabic"/>
          <w:sz w:val="28"/>
          <w:szCs w:val="28"/>
          <w:rtl/>
        </w:rPr>
        <w:t>وف</w:t>
      </w:r>
      <w:r w:rsidR="00C259E7" w:rsidRPr="00A14E84">
        <w:rPr>
          <w:rFonts w:ascii="Simplified Arabic" w:hAnsi="Simplified Arabic" w:cs="Simplified Arabic" w:hint="cs"/>
          <w:sz w:val="28"/>
          <w:szCs w:val="28"/>
          <w:rtl/>
        </w:rPr>
        <w:t>ي</w:t>
      </w:r>
      <w:r w:rsidRPr="00A14E84">
        <w:rPr>
          <w:rFonts w:ascii="Simplified Arabic" w:hAnsi="Simplified Arabic" w:cs="Simplified Arabic"/>
          <w:sz w:val="28"/>
          <w:szCs w:val="28"/>
          <w:rtl/>
        </w:rPr>
        <w:t xml:space="preserve"> الساعة التاسعة</w:t>
      </w:r>
      <w:r w:rsidR="00972FC6" w:rsidRPr="00A14E84">
        <w:rPr>
          <w:rFonts w:ascii="Simplified Arabic" w:hAnsi="Simplified Arabic" w:cs="Simplified Arabic"/>
          <w:sz w:val="28"/>
          <w:szCs w:val="28"/>
          <w:rtl/>
        </w:rPr>
        <w:t>:</w:t>
      </w:r>
      <w:r w:rsidRPr="00A14E84">
        <w:rPr>
          <w:rFonts w:ascii="Simplified Arabic" w:hAnsi="Simplified Arabic" w:cs="Simplified Arabic"/>
          <w:sz w:val="28"/>
          <w:szCs w:val="28"/>
          <w:rtl/>
        </w:rPr>
        <w:t xml:space="preserve"> نذكر اعتراف اللص</w:t>
      </w:r>
      <w:r w:rsidR="000973F9">
        <w:rPr>
          <w:rFonts w:ascii="Simplified Arabic" w:hAnsi="Simplified Arabic" w:cs="Simplified Arabic" w:hint="cs"/>
          <w:sz w:val="28"/>
          <w:szCs w:val="28"/>
          <w:rtl/>
        </w:rPr>
        <w:t>ِ</w:t>
      </w:r>
      <w:r w:rsidRPr="00A14E84">
        <w:rPr>
          <w:rFonts w:ascii="Simplified Arabic" w:hAnsi="Simplified Arabic" w:cs="Simplified Arabic"/>
          <w:sz w:val="28"/>
          <w:szCs w:val="28"/>
          <w:rtl/>
        </w:rPr>
        <w:t xml:space="preserve"> اليمين</w:t>
      </w:r>
      <w:r w:rsidR="00972FC6" w:rsidRPr="00A14E84">
        <w:rPr>
          <w:rFonts w:ascii="Simplified Arabic" w:hAnsi="Simplified Arabic" w:cs="Simplified Arabic"/>
          <w:sz w:val="28"/>
          <w:szCs w:val="28"/>
          <w:rtl/>
        </w:rPr>
        <w:t>،</w:t>
      </w:r>
      <w:r w:rsidRPr="00A14E84">
        <w:rPr>
          <w:rFonts w:ascii="Simplified Arabic" w:hAnsi="Simplified Arabic" w:cs="Simplified Arabic"/>
          <w:sz w:val="28"/>
          <w:szCs w:val="28"/>
          <w:rtl/>
        </w:rPr>
        <w:t xml:space="preserve"> وموت</w:t>
      </w:r>
      <w:r w:rsidR="000973F9">
        <w:rPr>
          <w:rFonts w:ascii="Simplified Arabic" w:hAnsi="Simplified Arabic" w:cs="Simplified Arabic" w:hint="cs"/>
          <w:sz w:val="28"/>
          <w:szCs w:val="28"/>
          <w:rtl/>
        </w:rPr>
        <w:t>َ</w:t>
      </w:r>
      <w:r w:rsidRPr="00A14E84">
        <w:rPr>
          <w:rFonts w:ascii="Simplified Arabic" w:hAnsi="Simplified Arabic" w:cs="Simplified Arabic"/>
          <w:sz w:val="28"/>
          <w:szCs w:val="28"/>
          <w:rtl/>
        </w:rPr>
        <w:t xml:space="preserve"> الرب</w:t>
      </w:r>
      <w:r w:rsidR="000973F9">
        <w:rPr>
          <w:rFonts w:ascii="Simplified Arabic" w:hAnsi="Simplified Arabic" w:cs="Simplified Arabic" w:hint="cs"/>
          <w:sz w:val="28"/>
          <w:szCs w:val="28"/>
          <w:rtl/>
        </w:rPr>
        <w:t>ِّ</w:t>
      </w:r>
      <w:r w:rsidRPr="00A14E84">
        <w:rPr>
          <w:rFonts w:ascii="Simplified Arabic" w:hAnsi="Simplified Arabic" w:cs="Simplified Arabic"/>
          <w:sz w:val="28"/>
          <w:szCs w:val="28"/>
          <w:rtl/>
        </w:rPr>
        <w:t xml:space="preserve"> عنا</w:t>
      </w:r>
      <w:r w:rsidR="00972FC6" w:rsidRPr="00A14E84">
        <w:rPr>
          <w:rFonts w:ascii="Simplified Arabic" w:hAnsi="Simplified Arabic" w:cs="Simplified Arabic"/>
          <w:sz w:val="28"/>
          <w:szCs w:val="28"/>
          <w:rtl/>
        </w:rPr>
        <w:t>.</w:t>
      </w:r>
      <w:r w:rsidRPr="00A14E84">
        <w:rPr>
          <w:rFonts w:ascii="Simplified Arabic" w:hAnsi="Simplified Arabic" w:cs="Simplified Arabic"/>
          <w:sz w:val="28"/>
          <w:szCs w:val="28"/>
          <w:rtl/>
        </w:rPr>
        <w:t xml:space="preserve"> </w:t>
      </w:r>
    </w:p>
    <w:p w14:paraId="7725FA04" w14:textId="77777777" w:rsidR="005706CA" w:rsidRPr="00A14E84" w:rsidRDefault="005706CA" w:rsidP="00EE1B5D">
      <w:pPr>
        <w:pStyle w:val="ListParagraph"/>
        <w:numPr>
          <w:ilvl w:val="0"/>
          <w:numId w:val="52"/>
        </w:numPr>
        <w:bidi/>
        <w:ind w:left="68" w:firstLine="0"/>
        <w:jc w:val="lowKashida"/>
        <w:rPr>
          <w:rFonts w:ascii="Simplified Arabic" w:hAnsi="Simplified Arabic" w:cs="Simplified Arabic"/>
          <w:sz w:val="28"/>
          <w:szCs w:val="28"/>
        </w:rPr>
      </w:pPr>
      <w:r w:rsidRPr="00A14E84">
        <w:rPr>
          <w:rFonts w:ascii="Simplified Arabic" w:hAnsi="Simplified Arabic" w:cs="Simplified Arabic"/>
          <w:sz w:val="28"/>
          <w:szCs w:val="28"/>
          <w:rtl/>
        </w:rPr>
        <w:t>وف</w:t>
      </w:r>
      <w:r w:rsidR="00C259E7" w:rsidRPr="00A14E84">
        <w:rPr>
          <w:rFonts w:ascii="Simplified Arabic" w:hAnsi="Simplified Arabic" w:cs="Simplified Arabic" w:hint="cs"/>
          <w:sz w:val="28"/>
          <w:szCs w:val="28"/>
          <w:rtl/>
        </w:rPr>
        <w:t>ي</w:t>
      </w:r>
      <w:r w:rsidRPr="00A14E84">
        <w:rPr>
          <w:rFonts w:ascii="Simplified Arabic" w:hAnsi="Simplified Arabic" w:cs="Simplified Arabic"/>
          <w:sz w:val="28"/>
          <w:szCs w:val="28"/>
          <w:rtl/>
        </w:rPr>
        <w:t xml:space="preserve"> صلاة الغروب</w:t>
      </w:r>
      <w:r w:rsidR="00972FC6" w:rsidRPr="00A14E84">
        <w:rPr>
          <w:rFonts w:ascii="Simplified Arabic" w:hAnsi="Simplified Arabic" w:cs="Simplified Arabic"/>
          <w:sz w:val="28"/>
          <w:szCs w:val="28"/>
          <w:rtl/>
        </w:rPr>
        <w:t>:</w:t>
      </w:r>
      <w:r w:rsidR="00B27DFF">
        <w:rPr>
          <w:rFonts w:ascii="Simplified Arabic" w:hAnsi="Simplified Arabic" w:cs="Simplified Arabic"/>
          <w:sz w:val="28"/>
          <w:szCs w:val="28"/>
          <w:rtl/>
        </w:rPr>
        <w:t xml:space="preserve"> نذكر الذي</w:t>
      </w:r>
      <w:r w:rsidR="000973F9">
        <w:rPr>
          <w:rFonts w:ascii="Simplified Arabic" w:hAnsi="Simplified Arabic" w:cs="Simplified Arabic" w:hint="cs"/>
          <w:sz w:val="28"/>
          <w:szCs w:val="28"/>
          <w:rtl/>
        </w:rPr>
        <w:t>ن</w:t>
      </w:r>
      <w:r w:rsidR="00B27DFF">
        <w:rPr>
          <w:rFonts w:ascii="Simplified Arabic" w:hAnsi="Simplified Arabic" w:cs="Simplified Arabic"/>
          <w:sz w:val="28"/>
          <w:szCs w:val="28"/>
          <w:rtl/>
        </w:rPr>
        <w:t xml:space="preserve"> أتوا إلى الرب ف</w:t>
      </w:r>
      <w:r w:rsidR="00B27DFF">
        <w:rPr>
          <w:rFonts w:ascii="Simplified Arabic" w:hAnsi="Simplified Arabic" w:cs="Simplified Arabic" w:hint="cs"/>
          <w:sz w:val="28"/>
          <w:szCs w:val="28"/>
          <w:rtl/>
        </w:rPr>
        <w:t>ي</w:t>
      </w:r>
      <w:r w:rsidRPr="00A14E84">
        <w:rPr>
          <w:rFonts w:ascii="Simplified Arabic" w:hAnsi="Simplified Arabic" w:cs="Simplified Arabic"/>
          <w:sz w:val="28"/>
          <w:szCs w:val="28"/>
          <w:rtl/>
        </w:rPr>
        <w:t xml:space="preserve"> آخر النهار</w:t>
      </w:r>
      <w:r w:rsidR="00972FC6" w:rsidRPr="00A14E84">
        <w:rPr>
          <w:rFonts w:ascii="Simplified Arabic" w:hAnsi="Simplified Arabic" w:cs="Simplified Arabic"/>
          <w:sz w:val="28"/>
          <w:szCs w:val="28"/>
          <w:rtl/>
        </w:rPr>
        <w:t>،</w:t>
      </w:r>
      <w:r w:rsidR="00B27DFF">
        <w:rPr>
          <w:rFonts w:ascii="Simplified Arabic" w:hAnsi="Simplified Arabic" w:cs="Simplified Arabic"/>
          <w:sz w:val="28"/>
          <w:szCs w:val="28"/>
          <w:rtl/>
        </w:rPr>
        <w:t xml:space="preserve"> ف</w:t>
      </w:r>
      <w:r w:rsidR="00B27DFF">
        <w:rPr>
          <w:rFonts w:ascii="Simplified Arabic" w:hAnsi="Simplified Arabic" w:cs="Simplified Arabic" w:hint="cs"/>
          <w:sz w:val="28"/>
          <w:szCs w:val="28"/>
          <w:rtl/>
        </w:rPr>
        <w:t>ي</w:t>
      </w:r>
      <w:r w:rsidRPr="00A14E84">
        <w:rPr>
          <w:rFonts w:ascii="Simplified Arabic" w:hAnsi="Simplified Arabic" w:cs="Simplified Arabic"/>
          <w:sz w:val="28"/>
          <w:szCs w:val="28"/>
          <w:rtl/>
        </w:rPr>
        <w:t xml:space="preserve"> الساعة الحادية عشرة</w:t>
      </w:r>
      <w:r w:rsidR="00972FC6" w:rsidRPr="00A14E84">
        <w:rPr>
          <w:rFonts w:ascii="Simplified Arabic" w:hAnsi="Simplified Arabic" w:cs="Simplified Arabic"/>
          <w:sz w:val="28"/>
          <w:szCs w:val="28"/>
          <w:rtl/>
        </w:rPr>
        <w:t>.</w:t>
      </w:r>
      <w:r w:rsidRPr="00A14E84">
        <w:rPr>
          <w:rFonts w:ascii="Simplified Arabic" w:hAnsi="Simplified Arabic" w:cs="Simplified Arabic"/>
          <w:sz w:val="28"/>
          <w:szCs w:val="28"/>
          <w:rtl/>
        </w:rPr>
        <w:t xml:space="preserve"> </w:t>
      </w:r>
    </w:p>
    <w:p w14:paraId="06F565F7" w14:textId="77777777" w:rsidR="005706CA" w:rsidRPr="00A14E84" w:rsidRDefault="005706CA" w:rsidP="00EE1B5D">
      <w:pPr>
        <w:pStyle w:val="ListParagraph"/>
        <w:numPr>
          <w:ilvl w:val="0"/>
          <w:numId w:val="52"/>
        </w:numPr>
        <w:bidi/>
        <w:ind w:left="68" w:firstLine="0"/>
        <w:jc w:val="lowKashida"/>
        <w:rPr>
          <w:rFonts w:ascii="Simplified Arabic" w:hAnsi="Simplified Arabic" w:cs="Simplified Arabic"/>
          <w:sz w:val="28"/>
          <w:szCs w:val="28"/>
          <w:rtl/>
        </w:rPr>
      </w:pPr>
      <w:r w:rsidRPr="00A14E84">
        <w:rPr>
          <w:rFonts w:ascii="Simplified Arabic" w:hAnsi="Simplified Arabic" w:cs="Simplified Arabic"/>
          <w:sz w:val="28"/>
          <w:szCs w:val="28"/>
          <w:rtl/>
        </w:rPr>
        <w:t>وف</w:t>
      </w:r>
      <w:r w:rsidR="00C259E7" w:rsidRPr="00A14E84">
        <w:rPr>
          <w:rFonts w:ascii="Simplified Arabic" w:hAnsi="Simplified Arabic" w:cs="Simplified Arabic" w:hint="cs"/>
          <w:sz w:val="28"/>
          <w:szCs w:val="28"/>
          <w:rtl/>
        </w:rPr>
        <w:t>ي</w:t>
      </w:r>
      <w:r w:rsidRPr="00A14E84">
        <w:rPr>
          <w:rFonts w:ascii="Simplified Arabic" w:hAnsi="Simplified Arabic" w:cs="Simplified Arabic"/>
          <w:sz w:val="28"/>
          <w:szCs w:val="28"/>
          <w:rtl/>
        </w:rPr>
        <w:t xml:space="preserve"> صلاة النوم</w:t>
      </w:r>
      <w:r w:rsidR="00972FC6" w:rsidRPr="00A14E84">
        <w:rPr>
          <w:rFonts w:ascii="Simplified Arabic" w:hAnsi="Simplified Arabic" w:cs="Simplified Arabic"/>
          <w:sz w:val="28"/>
          <w:szCs w:val="28"/>
          <w:rtl/>
        </w:rPr>
        <w:t>،</w:t>
      </w:r>
      <w:r w:rsidRPr="00A14E84">
        <w:rPr>
          <w:rFonts w:ascii="Simplified Arabic" w:hAnsi="Simplified Arabic" w:cs="Simplified Arabic"/>
          <w:sz w:val="28"/>
          <w:szCs w:val="28"/>
          <w:rtl/>
        </w:rPr>
        <w:t xml:space="preserve"> نذكر الموت وفناء العالم والدينونة</w:t>
      </w:r>
      <w:r w:rsidR="00972FC6" w:rsidRPr="00A14E84">
        <w:rPr>
          <w:rFonts w:ascii="Simplified Arabic" w:hAnsi="Simplified Arabic" w:cs="Simplified Arabic"/>
          <w:sz w:val="28"/>
          <w:szCs w:val="28"/>
          <w:rtl/>
        </w:rPr>
        <w:t>،</w:t>
      </w:r>
      <w:r w:rsidRPr="00A14E84">
        <w:rPr>
          <w:rFonts w:ascii="Simplified Arabic" w:hAnsi="Simplified Arabic" w:cs="Simplified Arabic"/>
          <w:sz w:val="28"/>
          <w:szCs w:val="28"/>
          <w:rtl/>
        </w:rPr>
        <w:t xml:space="preserve"> ووجوب الاستعداد لها</w:t>
      </w:r>
      <w:r w:rsidR="00972FC6" w:rsidRPr="00A14E84">
        <w:rPr>
          <w:rFonts w:ascii="Simplified Arabic" w:hAnsi="Simplified Arabic" w:cs="Simplified Arabic"/>
          <w:sz w:val="28"/>
          <w:szCs w:val="28"/>
          <w:rtl/>
        </w:rPr>
        <w:t>.</w:t>
      </w:r>
      <w:r w:rsidRPr="00A14E84">
        <w:rPr>
          <w:rFonts w:ascii="Simplified Arabic" w:hAnsi="Simplified Arabic" w:cs="Simplified Arabic"/>
          <w:sz w:val="28"/>
          <w:szCs w:val="28"/>
          <w:rtl/>
        </w:rPr>
        <w:t xml:space="preserve"> </w:t>
      </w:r>
    </w:p>
    <w:p w14:paraId="0F55679C" w14:textId="77777777" w:rsidR="005706CA" w:rsidRPr="003F61AD" w:rsidRDefault="00C259E7" w:rsidP="00EE1B5D">
      <w:pPr>
        <w:pStyle w:val="ListParagraph"/>
        <w:numPr>
          <w:ilvl w:val="0"/>
          <w:numId w:val="52"/>
        </w:numPr>
        <w:bidi/>
        <w:ind w:left="68" w:firstLine="0"/>
        <w:jc w:val="lowKashida"/>
        <w:rPr>
          <w:sz w:val="28"/>
          <w:szCs w:val="28"/>
        </w:rPr>
      </w:pPr>
      <w:r w:rsidRPr="00A14E84">
        <w:rPr>
          <w:rFonts w:ascii="Simplified Arabic" w:hAnsi="Simplified Arabic" w:cs="Simplified Arabic"/>
          <w:sz w:val="28"/>
          <w:szCs w:val="28"/>
          <w:rtl/>
        </w:rPr>
        <w:t>وف</w:t>
      </w:r>
      <w:r w:rsidRPr="00A14E84">
        <w:rPr>
          <w:rFonts w:ascii="Simplified Arabic" w:hAnsi="Simplified Arabic" w:cs="Simplified Arabic" w:hint="cs"/>
          <w:sz w:val="28"/>
          <w:szCs w:val="28"/>
          <w:rtl/>
        </w:rPr>
        <w:t>ي</w:t>
      </w:r>
      <w:r w:rsidR="005706CA" w:rsidRPr="00A14E84">
        <w:rPr>
          <w:rFonts w:ascii="Simplified Arabic" w:hAnsi="Simplified Arabic" w:cs="Simplified Arabic"/>
          <w:sz w:val="28"/>
          <w:szCs w:val="28"/>
          <w:rtl/>
        </w:rPr>
        <w:t xml:space="preserve"> صلاة نصف الليل</w:t>
      </w:r>
      <w:r w:rsidR="00972FC6" w:rsidRPr="00A14E84">
        <w:rPr>
          <w:rFonts w:ascii="Simplified Arabic" w:hAnsi="Simplified Arabic" w:cs="Simplified Arabic"/>
          <w:sz w:val="28"/>
          <w:szCs w:val="28"/>
          <w:rtl/>
        </w:rPr>
        <w:t>:</w:t>
      </w:r>
      <w:r w:rsidR="005706CA" w:rsidRPr="00A14E84">
        <w:rPr>
          <w:rFonts w:ascii="Simplified Arabic" w:hAnsi="Simplified Arabic" w:cs="Simplified Arabic"/>
          <w:sz w:val="28"/>
          <w:szCs w:val="28"/>
          <w:rtl/>
        </w:rPr>
        <w:t xml:space="preserve"> نذكر المجيء الثاني للرب</w:t>
      </w:r>
      <w:r w:rsidR="00972FC6" w:rsidRPr="00A14E84">
        <w:rPr>
          <w:rFonts w:ascii="Simplified Arabic" w:hAnsi="Simplified Arabic" w:cs="Simplified Arabic"/>
          <w:sz w:val="28"/>
          <w:szCs w:val="28"/>
          <w:rtl/>
        </w:rPr>
        <w:t>،</w:t>
      </w:r>
      <w:r w:rsidR="005706CA" w:rsidRPr="00A14E84">
        <w:rPr>
          <w:rFonts w:ascii="Simplified Arabic" w:hAnsi="Simplified Arabic" w:cs="Simplified Arabic"/>
          <w:sz w:val="28"/>
          <w:szCs w:val="28"/>
          <w:rtl/>
        </w:rPr>
        <w:t xml:space="preserve"> وما يستلزمه من سهر وتوبة ودموع</w:t>
      </w:r>
      <w:r w:rsidR="00972FC6" w:rsidRPr="00A14E84">
        <w:rPr>
          <w:rFonts w:ascii="Simplified Arabic" w:hAnsi="Simplified Arabic" w:cs="Simplified Arabic"/>
          <w:sz w:val="28"/>
          <w:szCs w:val="28"/>
          <w:rtl/>
        </w:rPr>
        <w:t>.</w:t>
      </w:r>
    </w:p>
    <w:p w14:paraId="5A748BF6" w14:textId="192D737B" w:rsidR="005706CA" w:rsidRPr="003F61AD" w:rsidRDefault="005706CA" w:rsidP="00AE0B99">
      <w:pPr>
        <w:jc w:val="lowKashida"/>
        <w:rPr>
          <w:sz w:val="28"/>
          <w:szCs w:val="28"/>
          <w:rtl/>
          <w:lang w:bidi="ar-SA"/>
        </w:rPr>
      </w:pPr>
      <w:r w:rsidRPr="003F61AD">
        <w:rPr>
          <w:sz w:val="28"/>
          <w:szCs w:val="28"/>
          <w:rtl/>
          <w:lang w:bidi="ar-SA"/>
        </w:rPr>
        <w:t>من منا يذكر هذه المناسبات</w:t>
      </w:r>
      <w:r w:rsidR="00972FC6">
        <w:rPr>
          <w:sz w:val="28"/>
          <w:szCs w:val="28"/>
          <w:rtl/>
          <w:lang w:bidi="ar-SA"/>
        </w:rPr>
        <w:t>،</w:t>
      </w:r>
      <w:r w:rsidRPr="003F61AD">
        <w:rPr>
          <w:sz w:val="28"/>
          <w:szCs w:val="28"/>
          <w:rtl/>
          <w:lang w:bidi="ar-SA"/>
        </w:rPr>
        <w:t xml:space="preserve"> ويتمتع بتأثيراتها الروحية</w:t>
      </w:r>
      <w:r w:rsidR="00972FC6">
        <w:rPr>
          <w:sz w:val="28"/>
          <w:szCs w:val="28"/>
          <w:rtl/>
          <w:lang w:bidi="ar-SA"/>
        </w:rPr>
        <w:t>،</w:t>
      </w:r>
      <w:r w:rsidR="00E11407">
        <w:rPr>
          <w:sz w:val="28"/>
          <w:szCs w:val="28"/>
          <w:rtl/>
          <w:lang w:bidi="ar-SA"/>
        </w:rPr>
        <w:t xml:space="preserve"> لو كان يصل</w:t>
      </w:r>
      <w:r w:rsidR="00E11407">
        <w:rPr>
          <w:rFonts w:hint="cs"/>
          <w:sz w:val="28"/>
          <w:szCs w:val="28"/>
          <w:rtl/>
          <w:lang w:bidi="ar-SA"/>
        </w:rPr>
        <w:t>ي</w:t>
      </w:r>
      <w:r w:rsidR="00C259E7">
        <w:rPr>
          <w:sz w:val="28"/>
          <w:szCs w:val="28"/>
          <w:rtl/>
          <w:lang w:bidi="ar-SA"/>
        </w:rPr>
        <w:t xml:space="preserve"> بدون الأجبية؟</w:t>
      </w:r>
      <w:r w:rsidRPr="003F61AD">
        <w:rPr>
          <w:sz w:val="28"/>
          <w:szCs w:val="28"/>
          <w:rtl/>
          <w:lang w:bidi="ar-SA"/>
        </w:rPr>
        <w:t xml:space="preserve">! </w:t>
      </w:r>
    </w:p>
    <w:p w14:paraId="442A305D" w14:textId="77777777" w:rsidR="005706CA" w:rsidRPr="003F61AD" w:rsidRDefault="005706CA" w:rsidP="00AE0B99">
      <w:pPr>
        <w:jc w:val="lowKashida"/>
        <w:rPr>
          <w:sz w:val="28"/>
          <w:szCs w:val="28"/>
          <w:rtl/>
          <w:lang w:bidi="ar-SA"/>
        </w:rPr>
      </w:pPr>
      <w:r w:rsidRPr="003F61AD">
        <w:rPr>
          <w:sz w:val="28"/>
          <w:szCs w:val="28"/>
          <w:rtl/>
          <w:lang w:bidi="ar-SA"/>
        </w:rPr>
        <w:t>لا</w:t>
      </w:r>
      <w:r w:rsidR="00C259E7">
        <w:rPr>
          <w:rFonts w:hint="cs"/>
          <w:sz w:val="28"/>
          <w:szCs w:val="28"/>
          <w:rtl/>
          <w:lang w:bidi="ar-SA"/>
        </w:rPr>
        <w:t xml:space="preserve"> </w:t>
      </w:r>
      <w:r w:rsidR="000973F9">
        <w:rPr>
          <w:sz w:val="28"/>
          <w:szCs w:val="28"/>
          <w:rtl/>
          <w:lang w:bidi="ar-SA"/>
        </w:rPr>
        <w:t>شك أن كل هذه المناسبات الت</w:t>
      </w:r>
      <w:r w:rsidR="000973F9">
        <w:rPr>
          <w:rFonts w:hint="cs"/>
          <w:sz w:val="28"/>
          <w:szCs w:val="28"/>
          <w:rtl/>
          <w:lang w:bidi="ar-SA"/>
        </w:rPr>
        <w:t>ي</w:t>
      </w:r>
      <w:r w:rsidRPr="003F61AD">
        <w:rPr>
          <w:sz w:val="28"/>
          <w:szCs w:val="28"/>
          <w:rtl/>
          <w:lang w:bidi="ar-SA"/>
        </w:rPr>
        <w:t xml:space="preserve"> نتذكرها كل يوم</w:t>
      </w:r>
      <w:r w:rsidR="00972FC6">
        <w:rPr>
          <w:sz w:val="28"/>
          <w:szCs w:val="28"/>
          <w:rtl/>
          <w:lang w:bidi="ar-SA"/>
        </w:rPr>
        <w:t>،</w:t>
      </w:r>
      <w:r w:rsidRPr="003F61AD">
        <w:rPr>
          <w:sz w:val="28"/>
          <w:szCs w:val="28"/>
          <w:rtl/>
          <w:lang w:bidi="ar-SA"/>
        </w:rPr>
        <w:t xml:space="preserve"> خلال صلواتنا </w:t>
      </w:r>
      <w:proofErr w:type="spellStart"/>
      <w:r w:rsidRPr="003F61AD">
        <w:rPr>
          <w:sz w:val="28"/>
          <w:szCs w:val="28"/>
          <w:rtl/>
          <w:lang w:bidi="ar-SA"/>
        </w:rPr>
        <w:t>بالأجبية</w:t>
      </w:r>
      <w:proofErr w:type="spellEnd"/>
      <w:r w:rsidR="00972FC6">
        <w:rPr>
          <w:sz w:val="28"/>
          <w:szCs w:val="28"/>
          <w:rtl/>
          <w:lang w:bidi="ar-SA"/>
        </w:rPr>
        <w:t>،</w:t>
      </w:r>
      <w:r w:rsidR="00E11407">
        <w:rPr>
          <w:sz w:val="28"/>
          <w:szCs w:val="28"/>
          <w:rtl/>
          <w:lang w:bidi="ar-SA"/>
        </w:rPr>
        <w:t xml:space="preserve"> تركز ف</w:t>
      </w:r>
      <w:r w:rsidR="00E11407">
        <w:rPr>
          <w:rFonts w:hint="cs"/>
          <w:sz w:val="28"/>
          <w:szCs w:val="28"/>
          <w:rtl/>
          <w:lang w:bidi="ar-SA"/>
        </w:rPr>
        <w:t>ي</w:t>
      </w:r>
      <w:r w:rsidRPr="003F61AD">
        <w:rPr>
          <w:sz w:val="28"/>
          <w:szCs w:val="28"/>
          <w:rtl/>
          <w:lang w:bidi="ar-SA"/>
        </w:rPr>
        <w:t xml:space="preserve"> أذهاننا</w:t>
      </w:r>
      <w:r w:rsidR="00972FC6">
        <w:rPr>
          <w:sz w:val="28"/>
          <w:szCs w:val="28"/>
          <w:rtl/>
          <w:lang w:bidi="ar-SA"/>
        </w:rPr>
        <w:t>،</w:t>
      </w:r>
      <w:r w:rsidRPr="003F61AD">
        <w:rPr>
          <w:sz w:val="28"/>
          <w:szCs w:val="28"/>
          <w:rtl/>
          <w:lang w:bidi="ar-SA"/>
        </w:rPr>
        <w:t xml:space="preserve"> وتصبح جزء</w:t>
      </w:r>
      <w:r w:rsidR="00972FC6">
        <w:rPr>
          <w:sz w:val="28"/>
          <w:szCs w:val="28"/>
          <w:rtl/>
          <w:lang w:bidi="ar-SA"/>
        </w:rPr>
        <w:t>ًا</w:t>
      </w:r>
      <w:r w:rsidRPr="003F61AD">
        <w:rPr>
          <w:sz w:val="28"/>
          <w:szCs w:val="28"/>
          <w:rtl/>
          <w:lang w:bidi="ar-SA"/>
        </w:rPr>
        <w:t xml:space="preserve"> من مشاعرنا وعقائدنا</w:t>
      </w:r>
      <w:r w:rsidR="00972FC6">
        <w:rPr>
          <w:sz w:val="28"/>
          <w:szCs w:val="28"/>
          <w:rtl/>
          <w:lang w:bidi="ar-SA"/>
        </w:rPr>
        <w:t>،</w:t>
      </w:r>
      <w:r w:rsidR="00E11407">
        <w:rPr>
          <w:sz w:val="28"/>
          <w:szCs w:val="28"/>
          <w:rtl/>
          <w:lang w:bidi="ar-SA"/>
        </w:rPr>
        <w:t xml:space="preserve"> وتترك ف</w:t>
      </w:r>
      <w:r w:rsidR="00E11407">
        <w:rPr>
          <w:rFonts w:hint="cs"/>
          <w:sz w:val="28"/>
          <w:szCs w:val="28"/>
          <w:rtl/>
          <w:lang w:bidi="ar-SA"/>
        </w:rPr>
        <w:t>ي</w:t>
      </w:r>
      <w:r w:rsidRPr="003F61AD">
        <w:rPr>
          <w:sz w:val="28"/>
          <w:szCs w:val="28"/>
          <w:rtl/>
          <w:lang w:bidi="ar-SA"/>
        </w:rPr>
        <w:t xml:space="preserve"> نفوسنا أثر</w:t>
      </w:r>
      <w:r w:rsidR="00972FC6">
        <w:rPr>
          <w:sz w:val="28"/>
          <w:szCs w:val="28"/>
          <w:rtl/>
          <w:lang w:bidi="ar-SA"/>
        </w:rPr>
        <w:t>ًا</w:t>
      </w:r>
      <w:r w:rsidRPr="003F61AD">
        <w:rPr>
          <w:sz w:val="28"/>
          <w:szCs w:val="28"/>
          <w:rtl/>
          <w:lang w:bidi="ar-SA"/>
        </w:rPr>
        <w:t xml:space="preserve"> ثابت</w:t>
      </w:r>
      <w:r w:rsidR="00972FC6">
        <w:rPr>
          <w:sz w:val="28"/>
          <w:szCs w:val="28"/>
          <w:rtl/>
          <w:lang w:bidi="ar-SA"/>
        </w:rPr>
        <w:t>ًا،</w:t>
      </w:r>
      <w:r w:rsidR="00E11407">
        <w:rPr>
          <w:sz w:val="28"/>
          <w:szCs w:val="28"/>
          <w:rtl/>
          <w:lang w:bidi="ar-SA"/>
        </w:rPr>
        <w:t xml:space="preserve"> يظهر ف</w:t>
      </w:r>
      <w:r w:rsidR="00E11407">
        <w:rPr>
          <w:rFonts w:hint="cs"/>
          <w:sz w:val="28"/>
          <w:szCs w:val="28"/>
          <w:rtl/>
          <w:lang w:bidi="ar-SA"/>
        </w:rPr>
        <w:t>ي</w:t>
      </w:r>
      <w:r w:rsidRPr="003F61AD">
        <w:rPr>
          <w:sz w:val="28"/>
          <w:szCs w:val="28"/>
          <w:rtl/>
          <w:lang w:bidi="ar-SA"/>
        </w:rPr>
        <w:t xml:space="preserve"> حياتنا اليومية وتصرفاتنا</w:t>
      </w:r>
      <w:r w:rsidR="00972FC6">
        <w:rPr>
          <w:sz w:val="28"/>
          <w:szCs w:val="28"/>
          <w:rtl/>
          <w:lang w:bidi="ar-SA"/>
        </w:rPr>
        <w:t>.</w:t>
      </w:r>
    </w:p>
    <w:p w14:paraId="218E2B04" w14:textId="77777777" w:rsidR="005706CA" w:rsidRPr="00356E8E" w:rsidRDefault="00C259E7" w:rsidP="00C259E7">
      <w:pPr>
        <w:jc w:val="lowKashida"/>
        <w:rPr>
          <w:b/>
          <w:bCs/>
          <w:sz w:val="28"/>
          <w:szCs w:val="28"/>
          <w:rtl/>
        </w:rPr>
      </w:pPr>
      <w:r w:rsidRPr="00356E8E">
        <w:rPr>
          <w:rFonts w:hint="cs"/>
          <w:b/>
          <w:bCs/>
          <w:sz w:val="28"/>
          <w:szCs w:val="28"/>
          <w:rtl/>
        </w:rPr>
        <w:t xml:space="preserve">8- </w:t>
      </w:r>
      <w:r w:rsidR="00356E8E" w:rsidRPr="00356E8E">
        <w:rPr>
          <w:b/>
          <w:bCs/>
          <w:sz w:val="28"/>
          <w:szCs w:val="28"/>
          <w:rtl/>
        </w:rPr>
        <w:t>ونحن</w:t>
      </w:r>
      <w:r w:rsidR="00356E8E" w:rsidRPr="00356E8E">
        <w:rPr>
          <w:rFonts w:hint="cs"/>
          <w:b/>
          <w:bCs/>
          <w:sz w:val="28"/>
          <w:szCs w:val="28"/>
          <w:rtl/>
        </w:rPr>
        <w:t>ُ</w:t>
      </w:r>
      <w:r w:rsidR="00356E8E" w:rsidRPr="00356E8E">
        <w:rPr>
          <w:b/>
          <w:bCs/>
          <w:sz w:val="28"/>
          <w:szCs w:val="28"/>
          <w:rtl/>
        </w:rPr>
        <w:t xml:space="preserve"> نصل</w:t>
      </w:r>
      <w:r w:rsidR="00356E8E" w:rsidRPr="00356E8E">
        <w:rPr>
          <w:rFonts w:hint="cs"/>
          <w:b/>
          <w:bCs/>
          <w:sz w:val="28"/>
          <w:szCs w:val="28"/>
          <w:rtl/>
        </w:rPr>
        <w:t>ي</w:t>
      </w:r>
      <w:r w:rsidR="005706CA" w:rsidRPr="00356E8E">
        <w:rPr>
          <w:b/>
          <w:bCs/>
          <w:sz w:val="28"/>
          <w:szCs w:val="28"/>
          <w:rtl/>
        </w:rPr>
        <w:t xml:space="preserve"> </w:t>
      </w:r>
      <w:proofErr w:type="spellStart"/>
      <w:r w:rsidR="005706CA" w:rsidRPr="00356E8E">
        <w:rPr>
          <w:b/>
          <w:bCs/>
          <w:sz w:val="28"/>
          <w:szCs w:val="28"/>
          <w:rtl/>
        </w:rPr>
        <w:t>بالأجبية</w:t>
      </w:r>
      <w:proofErr w:type="spellEnd"/>
      <w:r w:rsidR="00972FC6" w:rsidRPr="00356E8E">
        <w:rPr>
          <w:b/>
          <w:bCs/>
          <w:sz w:val="28"/>
          <w:szCs w:val="28"/>
          <w:rtl/>
        </w:rPr>
        <w:t>،</w:t>
      </w:r>
      <w:r w:rsidR="005706CA" w:rsidRPr="00356E8E">
        <w:rPr>
          <w:b/>
          <w:bCs/>
          <w:sz w:val="28"/>
          <w:szCs w:val="28"/>
          <w:rtl/>
        </w:rPr>
        <w:t xml:space="preserve"> لأنها تحفظ عقلنا ثابت</w:t>
      </w:r>
      <w:r w:rsidR="00972FC6" w:rsidRPr="00356E8E">
        <w:rPr>
          <w:b/>
          <w:bCs/>
          <w:sz w:val="28"/>
          <w:szCs w:val="28"/>
          <w:rtl/>
        </w:rPr>
        <w:t>ًا</w:t>
      </w:r>
      <w:r w:rsidR="00356E8E" w:rsidRPr="00356E8E">
        <w:rPr>
          <w:b/>
          <w:bCs/>
          <w:sz w:val="28"/>
          <w:szCs w:val="28"/>
          <w:rtl/>
        </w:rPr>
        <w:t xml:space="preserve"> ف</w:t>
      </w:r>
      <w:r w:rsidR="00356E8E" w:rsidRPr="00356E8E">
        <w:rPr>
          <w:rFonts w:hint="cs"/>
          <w:b/>
          <w:bCs/>
          <w:sz w:val="28"/>
          <w:szCs w:val="28"/>
          <w:rtl/>
        </w:rPr>
        <w:t>ي</w:t>
      </w:r>
      <w:r w:rsidR="005706CA" w:rsidRPr="00356E8E">
        <w:rPr>
          <w:b/>
          <w:bCs/>
          <w:sz w:val="28"/>
          <w:szCs w:val="28"/>
          <w:rtl/>
        </w:rPr>
        <w:t xml:space="preserve"> الله باستمرار</w:t>
      </w:r>
      <w:r w:rsidR="00972FC6" w:rsidRPr="00356E8E">
        <w:rPr>
          <w:b/>
          <w:bCs/>
          <w:sz w:val="28"/>
          <w:szCs w:val="28"/>
          <w:rtl/>
        </w:rPr>
        <w:t>.</w:t>
      </w:r>
      <w:r w:rsidR="005706CA" w:rsidRPr="00356E8E">
        <w:rPr>
          <w:b/>
          <w:bCs/>
          <w:sz w:val="28"/>
          <w:szCs w:val="28"/>
          <w:rtl/>
        </w:rPr>
        <w:t xml:space="preserve"> </w:t>
      </w:r>
    </w:p>
    <w:p w14:paraId="6614FA03" w14:textId="77777777" w:rsidR="005706CA" w:rsidRPr="003F61AD" w:rsidRDefault="005706CA" w:rsidP="00A83F51">
      <w:pPr>
        <w:jc w:val="lowKashida"/>
        <w:rPr>
          <w:sz w:val="28"/>
          <w:szCs w:val="28"/>
          <w:rtl/>
          <w:lang w:bidi="ar-SA"/>
        </w:rPr>
      </w:pPr>
      <w:r w:rsidRPr="003F61AD">
        <w:rPr>
          <w:sz w:val="28"/>
          <w:szCs w:val="28"/>
          <w:rtl/>
          <w:lang w:bidi="ar-SA"/>
        </w:rPr>
        <w:t>إذ لا تمر علينا ثلاث ساعات</w:t>
      </w:r>
      <w:r w:rsidR="00972FC6">
        <w:rPr>
          <w:sz w:val="28"/>
          <w:szCs w:val="28"/>
          <w:rtl/>
          <w:lang w:bidi="ar-SA"/>
        </w:rPr>
        <w:t>،</w:t>
      </w:r>
      <w:r w:rsidRPr="003F61AD">
        <w:rPr>
          <w:sz w:val="28"/>
          <w:szCs w:val="28"/>
          <w:rtl/>
          <w:lang w:bidi="ar-SA"/>
        </w:rPr>
        <w:t xml:space="preserve"> بين صلاة وصلاة</w:t>
      </w:r>
      <w:r w:rsidR="00972FC6">
        <w:rPr>
          <w:sz w:val="28"/>
          <w:szCs w:val="28"/>
          <w:rtl/>
          <w:lang w:bidi="ar-SA"/>
        </w:rPr>
        <w:t>،</w:t>
      </w:r>
      <w:r w:rsidRPr="003F61AD">
        <w:rPr>
          <w:sz w:val="28"/>
          <w:szCs w:val="28"/>
          <w:rtl/>
          <w:lang w:bidi="ar-SA"/>
        </w:rPr>
        <w:t xml:space="preserve"> إلا ونعود للصلاة مرة أخرى</w:t>
      </w:r>
      <w:r w:rsidR="00972FC6">
        <w:rPr>
          <w:sz w:val="28"/>
          <w:szCs w:val="28"/>
          <w:rtl/>
          <w:lang w:bidi="ar-SA"/>
        </w:rPr>
        <w:t>.</w:t>
      </w:r>
      <w:r w:rsidRPr="003F61AD">
        <w:rPr>
          <w:sz w:val="28"/>
          <w:szCs w:val="28"/>
          <w:rtl/>
          <w:lang w:bidi="ar-SA"/>
        </w:rPr>
        <w:t xml:space="preserve"> وهكذا نرفع قلوبنا</w:t>
      </w:r>
      <w:r w:rsidR="009E03F3">
        <w:rPr>
          <w:rFonts w:hint="cs"/>
          <w:sz w:val="28"/>
          <w:szCs w:val="28"/>
          <w:rtl/>
          <w:lang w:bidi="ar-SA"/>
        </w:rPr>
        <w:t xml:space="preserve"> إلى الله بالصلاة خلال فترات النهار والليل</w:t>
      </w:r>
      <w:r w:rsidR="001D5033">
        <w:rPr>
          <w:rFonts w:hint="cs"/>
          <w:sz w:val="28"/>
          <w:szCs w:val="28"/>
          <w:rtl/>
          <w:lang w:bidi="ar-SA"/>
        </w:rPr>
        <w:t>،</w:t>
      </w:r>
      <w:r w:rsidR="009E03F3">
        <w:rPr>
          <w:rFonts w:hint="cs"/>
          <w:sz w:val="28"/>
          <w:szCs w:val="28"/>
          <w:rtl/>
          <w:lang w:bidi="ar-SA"/>
        </w:rPr>
        <w:t xml:space="preserve"> ولا تنقطع أفكارنا</w:t>
      </w:r>
      <w:r w:rsidRPr="003F61AD">
        <w:rPr>
          <w:sz w:val="28"/>
          <w:szCs w:val="28"/>
          <w:rtl/>
          <w:lang w:bidi="ar-SA"/>
        </w:rPr>
        <w:t xml:space="preserve"> </w:t>
      </w:r>
      <w:r w:rsidR="009E03F3">
        <w:rPr>
          <w:rFonts w:hint="cs"/>
          <w:sz w:val="28"/>
          <w:szCs w:val="28"/>
          <w:rtl/>
          <w:lang w:bidi="ar-SA"/>
        </w:rPr>
        <w:t xml:space="preserve">ولا قلوبنا </w:t>
      </w:r>
      <w:r w:rsidRPr="003F61AD">
        <w:rPr>
          <w:sz w:val="28"/>
          <w:szCs w:val="28"/>
          <w:rtl/>
          <w:lang w:bidi="ar-SA"/>
        </w:rPr>
        <w:t>ولا ألسنتنا عن الاتجاه إلى الله</w:t>
      </w:r>
      <w:r w:rsidR="00972FC6">
        <w:rPr>
          <w:sz w:val="28"/>
          <w:szCs w:val="28"/>
          <w:rtl/>
          <w:lang w:bidi="ar-SA"/>
        </w:rPr>
        <w:t>.</w:t>
      </w:r>
      <w:r w:rsidRPr="003F61AD">
        <w:rPr>
          <w:sz w:val="28"/>
          <w:szCs w:val="28"/>
          <w:rtl/>
          <w:lang w:bidi="ar-SA"/>
        </w:rPr>
        <w:t xml:space="preserve"> وهكذا عن طريق الأجبية نصل إلى تنفيذ الوصية القائلة</w:t>
      </w:r>
      <w:r w:rsidR="00972FC6">
        <w:rPr>
          <w:sz w:val="28"/>
          <w:szCs w:val="28"/>
          <w:rtl/>
          <w:lang w:bidi="ar-SA"/>
        </w:rPr>
        <w:t>:</w:t>
      </w:r>
      <w:r w:rsidR="00356E8E">
        <w:rPr>
          <w:sz w:val="28"/>
          <w:szCs w:val="28"/>
          <w:rtl/>
          <w:lang w:bidi="ar-SA"/>
        </w:rPr>
        <w:t xml:space="preserve"> </w:t>
      </w:r>
      <w:r w:rsidR="00A83F51">
        <w:rPr>
          <w:rFonts w:hint="cs"/>
          <w:sz w:val="28"/>
          <w:szCs w:val="28"/>
          <w:rtl/>
          <w:lang w:bidi="ar-SA"/>
        </w:rPr>
        <w:t>"</w:t>
      </w:r>
      <w:r w:rsidR="00356E8E">
        <w:rPr>
          <w:sz w:val="28"/>
          <w:szCs w:val="28"/>
          <w:rtl/>
          <w:lang w:bidi="ar-SA"/>
        </w:rPr>
        <w:t>صلوا كل حين ولا تملوا</w:t>
      </w:r>
      <w:r w:rsidR="00A83F51">
        <w:rPr>
          <w:rFonts w:hint="cs"/>
          <w:sz w:val="28"/>
          <w:szCs w:val="28"/>
          <w:rtl/>
          <w:lang w:bidi="ar-SA"/>
        </w:rPr>
        <w:t>"</w:t>
      </w:r>
      <w:r w:rsidR="00356E8E">
        <w:rPr>
          <w:sz w:val="28"/>
          <w:szCs w:val="28"/>
          <w:rtl/>
          <w:lang w:bidi="ar-SA"/>
        </w:rPr>
        <w:t xml:space="preserve"> (</w:t>
      </w:r>
      <w:r w:rsidRPr="003F61AD">
        <w:rPr>
          <w:sz w:val="28"/>
          <w:szCs w:val="28"/>
          <w:rtl/>
          <w:lang w:bidi="ar-SA"/>
        </w:rPr>
        <w:t>لو18</w:t>
      </w:r>
      <w:r w:rsidR="00972FC6">
        <w:rPr>
          <w:sz w:val="28"/>
          <w:szCs w:val="28"/>
          <w:rtl/>
          <w:lang w:bidi="ar-SA"/>
        </w:rPr>
        <w:t>:</w:t>
      </w:r>
      <w:r w:rsidR="00356E8E">
        <w:rPr>
          <w:sz w:val="28"/>
          <w:szCs w:val="28"/>
          <w:rtl/>
          <w:lang w:bidi="ar-SA"/>
        </w:rPr>
        <w:t xml:space="preserve"> 1) وكذلك وصية "</w:t>
      </w:r>
      <w:r w:rsidR="00A83F51" w:rsidRPr="00A83F51">
        <w:rPr>
          <w:sz w:val="28"/>
          <w:szCs w:val="28"/>
          <w:rtl/>
          <w:lang w:bidi="ar-SA"/>
        </w:rPr>
        <w:t>صَلُّوا بِلاَ انْقِطَاعٍ</w:t>
      </w:r>
      <w:r w:rsidR="00356E8E">
        <w:rPr>
          <w:sz w:val="28"/>
          <w:szCs w:val="28"/>
          <w:rtl/>
          <w:lang w:bidi="ar-SA"/>
        </w:rPr>
        <w:t>" (</w:t>
      </w:r>
      <w:r w:rsidRPr="003F61AD">
        <w:rPr>
          <w:sz w:val="28"/>
          <w:szCs w:val="28"/>
          <w:rtl/>
          <w:lang w:bidi="ar-SA"/>
        </w:rPr>
        <w:t>1تس5</w:t>
      </w:r>
      <w:r w:rsidR="00972FC6">
        <w:rPr>
          <w:sz w:val="28"/>
          <w:szCs w:val="28"/>
          <w:rtl/>
          <w:lang w:bidi="ar-SA"/>
        </w:rPr>
        <w:t>:</w:t>
      </w:r>
      <w:r w:rsidR="00356E8E">
        <w:rPr>
          <w:sz w:val="28"/>
          <w:szCs w:val="28"/>
          <w:rtl/>
          <w:lang w:bidi="ar-SA"/>
        </w:rPr>
        <w:t xml:space="preserve"> 17</w:t>
      </w:r>
      <w:r w:rsidRPr="003F61AD">
        <w:rPr>
          <w:sz w:val="28"/>
          <w:szCs w:val="28"/>
          <w:rtl/>
          <w:lang w:bidi="ar-SA"/>
        </w:rPr>
        <w:t>)</w:t>
      </w:r>
      <w:r w:rsidR="00972FC6">
        <w:rPr>
          <w:sz w:val="28"/>
          <w:szCs w:val="28"/>
          <w:rtl/>
          <w:lang w:bidi="ar-SA"/>
        </w:rPr>
        <w:t>.</w:t>
      </w:r>
      <w:r w:rsidRPr="003F61AD">
        <w:rPr>
          <w:sz w:val="28"/>
          <w:szCs w:val="28"/>
          <w:rtl/>
          <w:lang w:bidi="ar-SA"/>
        </w:rPr>
        <w:t xml:space="preserve"> </w:t>
      </w:r>
    </w:p>
    <w:p w14:paraId="4DC842D2" w14:textId="77777777" w:rsidR="005706CA" w:rsidRPr="003F61AD" w:rsidRDefault="005706CA" w:rsidP="00AE0B99">
      <w:pPr>
        <w:jc w:val="lowKashida"/>
        <w:rPr>
          <w:sz w:val="28"/>
          <w:szCs w:val="28"/>
          <w:rtl/>
          <w:lang w:bidi="ar-SA"/>
        </w:rPr>
      </w:pPr>
      <w:r w:rsidRPr="003F61AD">
        <w:rPr>
          <w:sz w:val="28"/>
          <w:szCs w:val="28"/>
          <w:rtl/>
          <w:lang w:bidi="ar-SA"/>
        </w:rPr>
        <w:t>وتنفيذ ذلك سهل</w:t>
      </w:r>
      <w:r w:rsidR="00972FC6">
        <w:rPr>
          <w:sz w:val="28"/>
          <w:szCs w:val="28"/>
          <w:rtl/>
          <w:lang w:bidi="ar-SA"/>
        </w:rPr>
        <w:t>:</w:t>
      </w:r>
      <w:r w:rsidR="0085494B">
        <w:rPr>
          <w:sz w:val="28"/>
          <w:szCs w:val="28"/>
          <w:rtl/>
          <w:lang w:bidi="ar-SA"/>
        </w:rPr>
        <w:t xml:space="preserve"> </w:t>
      </w:r>
      <w:r w:rsidR="0085494B">
        <w:rPr>
          <w:rFonts w:hint="cs"/>
          <w:sz w:val="28"/>
          <w:szCs w:val="28"/>
          <w:rtl/>
          <w:lang w:bidi="ar-SA"/>
        </w:rPr>
        <w:t>ب</w:t>
      </w:r>
      <w:r w:rsidRPr="003F61AD">
        <w:rPr>
          <w:sz w:val="28"/>
          <w:szCs w:val="28"/>
          <w:rtl/>
          <w:lang w:bidi="ar-SA"/>
        </w:rPr>
        <w:t>حفظ صلوات الأجبية</w:t>
      </w:r>
      <w:r w:rsidR="00972FC6">
        <w:rPr>
          <w:sz w:val="28"/>
          <w:szCs w:val="28"/>
          <w:rtl/>
          <w:lang w:bidi="ar-SA"/>
        </w:rPr>
        <w:t>،</w:t>
      </w:r>
      <w:r w:rsidRPr="003F61AD">
        <w:rPr>
          <w:sz w:val="28"/>
          <w:szCs w:val="28"/>
          <w:rtl/>
          <w:lang w:bidi="ar-SA"/>
        </w:rPr>
        <w:t xml:space="preserve"> وترديدها بدون كتاب</w:t>
      </w:r>
      <w:r w:rsidR="00972FC6">
        <w:rPr>
          <w:sz w:val="28"/>
          <w:szCs w:val="28"/>
          <w:rtl/>
          <w:lang w:bidi="ar-SA"/>
        </w:rPr>
        <w:t>،</w:t>
      </w:r>
      <w:r w:rsidRPr="003F61AD">
        <w:rPr>
          <w:sz w:val="28"/>
          <w:szCs w:val="28"/>
          <w:rtl/>
          <w:lang w:bidi="ar-SA"/>
        </w:rPr>
        <w:t xml:space="preserve"> خلال ساعات </w:t>
      </w:r>
      <w:r w:rsidR="002F76BE">
        <w:rPr>
          <w:rFonts w:hint="cs"/>
          <w:sz w:val="28"/>
          <w:szCs w:val="28"/>
          <w:rtl/>
          <w:lang w:bidi="ar-SA"/>
        </w:rPr>
        <w:t>ا</w:t>
      </w:r>
      <w:r w:rsidRPr="003F61AD">
        <w:rPr>
          <w:sz w:val="28"/>
          <w:szCs w:val="28"/>
          <w:rtl/>
          <w:lang w:bidi="ar-SA"/>
        </w:rPr>
        <w:t>لنهار</w:t>
      </w:r>
      <w:r w:rsidR="00972FC6">
        <w:rPr>
          <w:sz w:val="28"/>
          <w:szCs w:val="28"/>
          <w:rtl/>
          <w:lang w:bidi="ar-SA"/>
        </w:rPr>
        <w:t>،</w:t>
      </w:r>
      <w:r w:rsidRPr="003F61AD">
        <w:rPr>
          <w:sz w:val="28"/>
          <w:szCs w:val="28"/>
          <w:rtl/>
          <w:lang w:bidi="ar-SA"/>
        </w:rPr>
        <w:t xml:space="preserve"> ولو برفع القلب إلى الله</w:t>
      </w:r>
      <w:r w:rsidR="00972FC6">
        <w:rPr>
          <w:sz w:val="28"/>
          <w:szCs w:val="28"/>
          <w:rtl/>
          <w:lang w:bidi="ar-SA"/>
        </w:rPr>
        <w:t>،</w:t>
      </w:r>
      <w:r w:rsidR="00A83F51">
        <w:rPr>
          <w:sz w:val="28"/>
          <w:szCs w:val="28"/>
          <w:rtl/>
          <w:lang w:bidi="ar-SA"/>
        </w:rPr>
        <w:t xml:space="preserve"> والصلاة ف</w:t>
      </w:r>
      <w:r w:rsidR="00A83F51">
        <w:rPr>
          <w:rFonts w:hint="cs"/>
          <w:sz w:val="28"/>
          <w:szCs w:val="28"/>
          <w:rtl/>
          <w:lang w:bidi="ar-SA"/>
        </w:rPr>
        <w:t>ي</w:t>
      </w:r>
      <w:r w:rsidRPr="003F61AD">
        <w:rPr>
          <w:sz w:val="28"/>
          <w:szCs w:val="28"/>
          <w:rtl/>
          <w:lang w:bidi="ar-SA"/>
        </w:rPr>
        <w:t xml:space="preserve"> صمت دون أن يحس</w:t>
      </w:r>
      <w:r w:rsidR="00EC7531">
        <w:rPr>
          <w:rFonts w:hint="cs"/>
          <w:sz w:val="28"/>
          <w:szCs w:val="28"/>
          <w:rtl/>
          <w:lang w:bidi="ar-SA"/>
        </w:rPr>
        <w:t>ّ</w:t>
      </w:r>
      <w:r w:rsidRPr="003F61AD">
        <w:rPr>
          <w:sz w:val="28"/>
          <w:szCs w:val="28"/>
          <w:rtl/>
          <w:lang w:bidi="ar-SA"/>
        </w:rPr>
        <w:t xml:space="preserve"> أحد</w:t>
      </w:r>
      <w:r w:rsidR="00972FC6">
        <w:rPr>
          <w:sz w:val="28"/>
          <w:szCs w:val="28"/>
          <w:rtl/>
          <w:lang w:bidi="ar-SA"/>
        </w:rPr>
        <w:t>.</w:t>
      </w:r>
      <w:r w:rsidRPr="003F61AD">
        <w:rPr>
          <w:sz w:val="28"/>
          <w:szCs w:val="28"/>
          <w:rtl/>
          <w:lang w:bidi="ar-SA"/>
        </w:rPr>
        <w:t>. ولو إلى دقائق أو لحظات</w:t>
      </w:r>
      <w:r w:rsidR="00972FC6">
        <w:rPr>
          <w:sz w:val="28"/>
          <w:szCs w:val="28"/>
          <w:rtl/>
          <w:lang w:bidi="ar-SA"/>
        </w:rPr>
        <w:t>.</w:t>
      </w:r>
      <w:r w:rsidR="00A83F51">
        <w:rPr>
          <w:sz w:val="28"/>
          <w:szCs w:val="28"/>
          <w:rtl/>
          <w:lang w:bidi="ar-SA"/>
        </w:rPr>
        <w:t xml:space="preserve">. </w:t>
      </w:r>
      <w:r w:rsidR="00A83F51">
        <w:rPr>
          <w:sz w:val="28"/>
          <w:szCs w:val="28"/>
          <w:rtl/>
          <w:lang w:bidi="ar-SA"/>
        </w:rPr>
        <w:lastRenderedPageBreak/>
        <w:t>المهم أن نحتفظ بالوجود ف</w:t>
      </w:r>
      <w:r w:rsidR="00A83F51">
        <w:rPr>
          <w:rFonts w:hint="cs"/>
          <w:sz w:val="28"/>
          <w:szCs w:val="28"/>
          <w:rtl/>
          <w:lang w:bidi="ar-SA"/>
        </w:rPr>
        <w:t>ي</w:t>
      </w:r>
      <w:r w:rsidRPr="003F61AD">
        <w:rPr>
          <w:sz w:val="28"/>
          <w:szCs w:val="28"/>
          <w:rtl/>
          <w:lang w:bidi="ar-SA"/>
        </w:rPr>
        <w:t xml:space="preserve"> حضرة الله</w:t>
      </w:r>
      <w:r w:rsidR="00972FC6">
        <w:rPr>
          <w:sz w:val="28"/>
          <w:szCs w:val="28"/>
          <w:rtl/>
          <w:lang w:bidi="ar-SA"/>
        </w:rPr>
        <w:t>.</w:t>
      </w:r>
    </w:p>
    <w:p w14:paraId="16B84430" w14:textId="77777777" w:rsidR="005706CA" w:rsidRPr="00D93A9E" w:rsidRDefault="00C259E7" w:rsidP="00AE0B99">
      <w:pPr>
        <w:jc w:val="lowKashida"/>
        <w:rPr>
          <w:b/>
          <w:bCs/>
          <w:sz w:val="28"/>
          <w:szCs w:val="28"/>
          <w:rtl/>
          <w:lang w:bidi="ar-SA"/>
        </w:rPr>
      </w:pPr>
      <w:r w:rsidRPr="00D93A9E">
        <w:rPr>
          <w:b/>
          <w:bCs/>
          <w:sz w:val="28"/>
          <w:szCs w:val="28"/>
          <w:rtl/>
          <w:lang w:bidi="ar-SA"/>
        </w:rPr>
        <w:t>9</w:t>
      </w:r>
      <w:r w:rsidRPr="00D93A9E">
        <w:rPr>
          <w:rFonts w:hint="cs"/>
          <w:b/>
          <w:bCs/>
          <w:sz w:val="28"/>
          <w:szCs w:val="28"/>
          <w:rtl/>
          <w:lang w:bidi="ar-SA"/>
        </w:rPr>
        <w:t>-</w:t>
      </w:r>
      <w:r w:rsidR="005706CA" w:rsidRPr="00D93A9E">
        <w:rPr>
          <w:b/>
          <w:bCs/>
          <w:sz w:val="28"/>
          <w:szCs w:val="28"/>
          <w:rtl/>
          <w:lang w:bidi="ar-SA"/>
        </w:rPr>
        <w:t xml:space="preserve"> وانشغال العقل بالله هكذا يمنح استحياء للفكر</w:t>
      </w:r>
      <w:r w:rsidR="00972FC6" w:rsidRPr="00D93A9E">
        <w:rPr>
          <w:b/>
          <w:bCs/>
          <w:sz w:val="28"/>
          <w:szCs w:val="28"/>
          <w:rtl/>
          <w:lang w:bidi="ar-SA"/>
        </w:rPr>
        <w:t>.</w:t>
      </w:r>
      <w:r w:rsidR="005706CA" w:rsidRPr="00D93A9E">
        <w:rPr>
          <w:b/>
          <w:bCs/>
          <w:sz w:val="28"/>
          <w:szCs w:val="28"/>
          <w:rtl/>
          <w:lang w:bidi="ar-SA"/>
        </w:rPr>
        <w:t xml:space="preserve"> </w:t>
      </w:r>
    </w:p>
    <w:p w14:paraId="361CAD5F" w14:textId="77777777" w:rsidR="00C441AE" w:rsidRDefault="00EC7531" w:rsidP="00C441AE">
      <w:pPr>
        <w:jc w:val="lowKashida"/>
        <w:rPr>
          <w:sz w:val="28"/>
          <w:szCs w:val="28"/>
          <w:rtl/>
          <w:lang w:bidi="ar-SA"/>
        </w:rPr>
      </w:pPr>
      <w:r>
        <w:rPr>
          <w:sz w:val="28"/>
          <w:szCs w:val="28"/>
          <w:rtl/>
          <w:lang w:bidi="ar-SA"/>
        </w:rPr>
        <w:t>فيخجل الفكر من التفكير ف</w:t>
      </w:r>
      <w:r>
        <w:rPr>
          <w:rFonts w:hint="cs"/>
          <w:sz w:val="28"/>
          <w:szCs w:val="28"/>
          <w:rtl/>
          <w:lang w:bidi="ar-SA"/>
        </w:rPr>
        <w:t>ي</w:t>
      </w:r>
      <w:r w:rsidR="005706CA" w:rsidRPr="003F61AD">
        <w:rPr>
          <w:sz w:val="28"/>
          <w:szCs w:val="28"/>
          <w:rtl/>
          <w:lang w:bidi="ar-SA"/>
        </w:rPr>
        <w:t xml:space="preserve"> خطية</w:t>
      </w:r>
      <w:r w:rsidR="00972FC6">
        <w:rPr>
          <w:sz w:val="28"/>
          <w:szCs w:val="28"/>
          <w:rtl/>
          <w:lang w:bidi="ar-SA"/>
        </w:rPr>
        <w:t>،</w:t>
      </w:r>
      <w:r w:rsidR="006F36E7">
        <w:rPr>
          <w:sz w:val="28"/>
          <w:szCs w:val="28"/>
          <w:rtl/>
          <w:lang w:bidi="ar-SA"/>
        </w:rPr>
        <w:t xml:space="preserve"> ومن التفكير ف</w:t>
      </w:r>
      <w:r w:rsidR="006F36E7">
        <w:rPr>
          <w:rFonts w:hint="cs"/>
          <w:sz w:val="28"/>
          <w:szCs w:val="28"/>
          <w:rtl/>
          <w:lang w:bidi="ar-SA"/>
        </w:rPr>
        <w:t>ي</w:t>
      </w:r>
      <w:r w:rsidR="005706CA" w:rsidRPr="003F61AD">
        <w:rPr>
          <w:sz w:val="28"/>
          <w:szCs w:val="28"/>
          <w:rtl/>
          <w:lang w:bidi="ar-SA"/>
        </w:rPr>
        <w:t xml:space="preserve"> التفاهات</w:t>
      </w:r>
      <w:r w:rsidR="00972FC6">
        <w:rPr>
          <w:sz w:val="28"/>
          <w:szCs w:val="28"/>
          <w:rtl/>
          <w:lang w:bidi="ar-SA"/>
        </w:rPr>
        <w:t>،</w:t>
      </w:r>
      <w:r w:rsidR="009F712C">
        <w:rPr>
          <w:sz w:val="28"/>
          <w:szCs w:val="28"/>
          <w:rtl/>
          <w:lang w:bidi="ar-SA"/>
        </w:rPr>
        <w:t xml:space="preserve"> نتيجة لتأثره بكلمات الصلاة الت</w:t>
      </w:r>
      <w:r w:rsidR="009F712C">
        <w:rPr>
          <w:rFonts w:hint="cs"/>
          <w:sz w:val="28"/>
          <w:szCs w:val="28"/>
          <w:rtl/>
          <w:lang w:bidi="ar-SA"/>
        </w:rPr>
        <w:t>ي</w:t>
      </w:r>
      <w:r w:rsidR="005706CA" w:rsidRPr="003F61AD">
        <w:rPr>
          <w:sz w:val="28"/>
          <w:szCs w:val="28"/>
          <w:rtl/>
          <w:lang w:bidi="ar-SA"/>
        </w:rPr>
        <w:t xml:space="preserve"> تصحبه باستمرار</w:t>
      </w:r>
      <w:r w:rsidR="00972FC6">
        <w:rPr>
          <w:sz w:val="28"/>
          <w:szCs w:val="28"/>
          <w:rtl/>
          <w:lang w:bidi="ar-SA"/>
        </w:rPr>
        <w:t>.</w:t>
      </w:r>
      <w:r w:rsidR="001F77A9">
        <w:rPr>
          <w:sz w:val="28"/>
          <w:szCs w:val="28"/>
          <w:rtl/>
          <w:lang w:bidi="ar-SA"/>
        </w:rPr>
        <w:t>. حتى ف</w:t>
      </w:r>
      <w:r w:rsidR="001F77A9">
        <w:rPr>
          <w:rFonts w:hint="cs"/>
          <w:sz w:val="28"/>
          <w:szCs w:val="28"/>
          <w:rtl/>
          <w:lang w:bidi="ar-SA"/>
        </w:rPr>
        <w:t>ي</w:t>
      </w:r>
      <w:r w:rsidR="005706CA" w:rsidRPr="003F61AD">
        <w:rPr>
          <w:sz w:val="28"/>
          <w:szCs w:val="28"/>
          <w:rtl/>
          <w:lang w:bidi="ar-SA"/>
        </w:rPr>
        <w:t xml:space="preserve"> غير وقت الصلاة</w:t>
      </w:r>
      <w:r w:rsidR="00972FC6">
        <w:rPr>
          <w:sz w:val="28"/>
          <w:szCs w:val="28"/>
          <w:rtl/>
          <w:lang w:bidi="ar-SA"/>
        </w:rPr>
        <w:t>،</w:t>
      </w:r>
      <w:r w:rsidR="002A2816">
        <w:rPr>
          <w:sz w:val="28"/>
          <w:szCs w:val="28"/>
          <w:rtl/>
          <w:lang w:bidi="ar-SA"/>
        </w:rPr>
        <w:t xml:space="preserve"> تكون ف</w:t>
      </w:r>
      <w:r w:rsidR="002A2816">
        <w:rPr>
          <w:rFonts w:hint="cs"/>
          <w:sz w:val="28"/>
          <w:szCs w:val="28"/>
          <w:rtl/>
          <w:lang w:bidi="ar-SA"/>
        </w:rPr>
        <w:t>ي</w:t>
      </w:r>
      <w:r w:rsidR="005706CA" w:rsidRPr="003F61AD">
        <w:rPr>
          <w:sz w:val="28"/>
          <w:szCs w:val="28"/>
          <w:rtl/>
          <w:lang w:bidi="ar-SA"/>
        </w:rPr>
        <w:t xml:space="preserve"> ذهنه</w:t>
      </w:r>
      <w:r w:rsidR="00972FC6">
        <w:rPr>
          <w:sz w:val="28"/>
          <w:szCs w:val="28"/>
          <w:rtl/>
          <w:lang w:bidi="ar-SA"/>
        </w:rPr>
        <w:t>،</w:t>
      </w:r>
      <w:r w:rsidR="005706CA" w:rsidRPr="003F61AD">
        <w:rPr>
          <w:sz w:val="28"/>
          <w:szCs w:val="28"/>
          <w:rtl/>
          <w:lang w:bidi="ar-SA"/>
        </w:rPr>
        <w:t xml:space="preserve"> وتصد</w:t>
      </w:r>
      <w:r w:rsidR="00B22519">
        <w:rPr>
          <w:rFonts w:hint="cs"/>
          <w:sz w:val="28"/>
          <w:szCs w:val="28"/>
          <w:rtl/>
          <w:lang w:bidi="ar-SA"/>
        </w:rPr>
        <w:t>ّ</w:t>
      </w:r>
      <w:r w:rsidR="005706CA" w:rsidRPr="003F61AD">
        <w:rPr>
          <w:sz w:val="28"/>
          <w:szCs w:val="28"/>
          <w:rtl/>
          <w:lang w:bidi="ar-SA"/>
        </w:rPr>
        <w:t xml:space="preserve"> عنه شرور</w:t>
      </w:r>
      <w:r w:rsidR="00972FC6">
        <w:rPr>
          <w:sz w:val="28"/>
          <w:szCs w:val="28"/>
          <w:rtl/>
          <w:lang w:bidi="ar-SA"/>
        </w:rPr>
        <w:t>ًا</w:t>
      </w:r>
      <w:r w:rsidR="005706CA" w:rsidRPr="003F61AD">
        <w:rPr>
          <w:sz w:val="28"/>
          <w:szCs w:val="28"/>
          <w:rtl/>
          <w:lang w:bidi="ar-SA"/>
        </w:rPr>
        <w:t xml:space="preserve"> كثيرة</w:t>
      </w:r>
      <w:r w:rsidR="00972FC6">
        <w:rPr>
          <w:sz w:val="28"/>
          <w:szCs w:val="28"/>
          <w:rtl/>
          <w:lang w:bidi="ar-SA"/>
        </w:rPr>
        <w:t>.</w:t>
      </w:r>
      <w:r w:rsidR="005706CA" w:rsidRPr="003F61AD">
        <w:rPr>
          <w:sz w:val="28"/>
          <w:szCs w:val="28"/>
          <w:rtl/>
          <w:lang w:bidi="ar-SA"/>
        </w:rPr>
        <w:t xml:space="preserve"> كما أنها من الناحية الإيجابية تكون مصدر تأملات</w:t>
      </w:r>
      <w:r w:rsidR="00972FC6">
        <w:rPr>
          <w:sz w:val="28"/>
          <w:szCs w:val="28"/>
          <w:rtl/>
          <w:lang w:bidi="ar-SA"/>
        </w:rPr>
        <w:t>.</w:t>
      </w:r>
      <w:r w:rsidR="005706CA" w:rsidRPr="003F61AD">
        <w:rPr>
          <w:sz w:val="28"/>
          <w:szCs w:val="28"/>
          <w:rtl/>
          <w:lang w:bidi="ar-SA"/>
        </w:rPr>
        <w:t xml:space="preserve">. </w:t>
      </w:r>
    </w:p>
    <w:p w14:paraId="0533D761" w14:textId="77777777" w:rsidR="00C441AE" w:rsidRPr="00355B19" w:rsidRDefault="00C441AE" w:rsidP="00C441AE">
      <w:pPr>
        <w:jc w:val="lowKashida"/>
        <w:rPr>
          <w:sz w:val="28"/>
          <w:szCs w:val="28"/>
          <w:rtl/>
          <w:lang w:bidi="ar-SA"/>
        </w:rPr>
      </w:pPr>
      <w:r>
        <w:rPr>
          <w:rFonts w:hint="cs"/>
          <w:sz w:val="28"/>
          <w:szCs w:val="28"/>
          <w:rtl/>
          <w:lang w:bidi="ar-SA"/>
        </w:rPr>
        <w:t>10</w:t>
      </w:r>
      <w:r w:rsidRPr="00355B19">
        <w:rPr>
          <w:rFonts w:hint="cs"/>
          <w:sz w:val="28"/>
          <w:szCs w:val="28"/>
          <w:rtl/>
          <w:lang w:bidi="ar-SA"/>
        </w:rPr>
        <w:t xml:space="preserve">- </w:t>
      </w:r>
      <w:r w:rsidR="005706CA" w:rsidRPr="00355B19">
        <w:rPr>
          <w:b/>
          <w:bCs/>
          <w:sz w:val="28"/>
          <w:szCs w:val="28"/>
          <w:rtl/>
        </w:rPr>
        <w:t xml:space="preserve">ومن مثالية الصلاة </w:t>
      </w:r>
      <w:proofErr w:type="spellStart"/>
      <w:r w:rsidR="005706CA" w:rsidRPr="00355B19">
        <w:rPr>
          <w:b/>
          <w:bCs/>
          <w:sz w:val="28"/>
          <w:szCs w:val="28"/>
          <w:rtl/>
        </w:rPr>
        <w:t>بالأجبية</w:t>
      </w:r>
      <w:proofErr w:type="spellEnd"/>
      <w:r w:rsidR="005706CA" w:rsidRPr="00355B19">
        <w:rPr>
          <w:b/>
          <w:bCs/>
          <w:sz w:val="28"/>
          <w:szCs w:val="28"/>
          <w:rtl/>
        </w:rPr>
        <w:t xml:space="preserve"> أنها </w:t>
      </w:r>
      <w:proofErr w:type="gramStart"/>
      <w:r w:rsidR="005706CA" w:rsidRPr="00355B19">
        <w:rPr>
          <w:b/>
          <w:bCs/>
          <w:sz w:val="28"/>
          <w:szCs w:val="28"/>
          <w:rtl/>
        </w:rPr>
        <w:t>تحوى</w:t>
      </w:r>
      <w:proofErr w:type="gramEnd"/>
      <w:r w:rsidR="005706CA" w:rsidRPr="00355B19">
        <w:rPr>
          <w:b/>
          <w:bCs/>
          <w:sz w:val="28"/>
          <w:szCs w:val="28"/>
          <w:rtl/>
        </w:rPr>
        <w:t xml:space="preserve"> عنصر</w:t>
      </w:r>
      <w:r w:rsidR="00972FC6" w:rsidRPr="00355B19">
        <w:rPr>
          <w:b/>
          <w:bCs/>
          <w:sz w:val="28"/>
          <w:szCs w:val="28"/>
          <w:rtl/>
        </w:rPr>
        <w:t>ًا</w:t>
      </w:r>
      <w:r w:rsidR="005706CA" w:rsidRPr="00355B19">
        <w:rPr>
          <w:b/>
          <w:bCs/>
          <w:sz w:val="28"/>
          <w:szCs w:val="28"/>
          <w:rtl/>
        </w:rPr>
        <w:t xml:space="preserve"> </w:t>
      </w:r>
      <w:proofErr w:type="spellStart"/>
      <w:r w:rsidR="005706CA" w:rsidRPr="00355B19">
        <w:rPr>
          <w:b/>
          <w:bCs/>
          <w:sz w:val="28"/>
          <w:szCs w:val="28"/>
          <w:rtl/>
        </w:rPr>
        <w:t>وعظي</w:t>
      </w:r>
      <w:r w:rsidR="00972FC6" w:rsidRPr="00355B19">
        <w:rPr>
          <w:b/>
          <w:bCs/>
          <w:sz w:val="28"/>
          <w:szCs w:val="28"/>
          <w:rtl/>
        </w:rPr>
        <w:t>ًا</w:t>
      </w:r>
      <w:proofErr w:type="spellEnd"/>
      <w:r w:rsidR="005706CA" w:rsidRPr="00355B19">
        <w:rPr>
          <w:b/>
          <w:bCs/>
          <w:sz w:val="28"/>
          <w:szCs w:val="28"/>
          <w:rtl/>
        </w:rPr>
        <w:t xml:space="preserve"> تعليمي</w:t>
      </w:r>
      <w:r w:rsidR="00972FC6" w:rsidRPr="00355B19">
        <w:rPr>
          <w:b/>
          <w:bCs/>
          <w:sz w:val="28"/>
          <w:szCs w:val="28"/>
          <w:rtl/>
        </w:rPr>
        <w:t>ًا.</w:t>
      </w:r>
      <w:r w:rsidRPr="00355B19">
        <w:rPr>
          <w:b/>
          <w:bCs/>
          <w:sz w:val="28"/>
          <w:szCs w:val="28"/>
          <w:rtl/>
        </w:rPr>
        <w:t xml:space="preserve"> </w:t>
      </w:r>
    </w:p>
    <w:p w14:paraId="30DA4AC1" w14:textId="77777777" w:rsidR="005706CA" w:rsidRPr="00355B19" w:rsidRDefault="005706CA" w:rsidP="00EE1B5D">
      <w:pPr>
        <w:pStyle w:val="ListParagraph"/>
        <w:numPr>
          <w:ilvl w:val="0"/>
          <w:numId w:val="53"/>
        </w:numPr>
        <w:bidi/>
        <w:ind w:left="68" w:firstLine="0"/>
        <w:jc w:val="lowKashida"/>
        <w:rPr>
          <w:b/>
          <w:bCs/>
          <w:sz w:val="28"/>
          <w:szCs w:val="28"/>
          <w:rtl/>
        </w:rPr>
      </w:pPr>
      <w:r w:rsidRPr="00355B19">
        <w:rPr>
          <w:rFonts w:ascii="Simplified Arabic" w:hAnsi="Simplified Arabic" w:cs="Simplified Arabic"/>
          <w:sz w:val="28"/>
          <w:szCs w:val="28"/>
          <w:rtl/>
        </w:rPr>
        <w:t>فمثل</w:t>
      </w:r>
      <w:r w:rsidR="00972FC6" w:rsidRPr="00355B19">
        <w:rPr>
          <w:rFonts w:ascii="Simplified Arabic" w:hAnsi="Simplified Arabic" w:cs="Simplified Arabic"/>
          <w:sz w:val="28"/>
          <w:szCs w:val="28"/>
          <w:rtl/>
        </w:rPr>
        <w:t>ًا</w:t>
      </w:r>
      <w:r w:rsidRPr="00355B19">
        <w:rPr>
          <w:rFonts w:ascii="Simplified Arabic" w:hAnsi="Simplified Arabic" w:cs="Simplified Arabic"/>
          <w:sz w:val="28"/>
          <w:szCs w:val="28"/>
          <w:rtl/>
        </w:rPr>
        <w:t xml:space="preserve"> صلاة باكر تشمل جزء</w:t>
      </w:r>
      <w:r w:rsidR="00972FC6" w:rsidRPr="00355B19">
        <w:rPr>
          <w:rFonts w:ascii="Simplified Arabic" w:hAnsi="Simplified Arabic" w:cs="Simplified Arabic"/>
          <w:sz w:val="28"/>
          <w:szCs w:val="28"/>
          <w:rtl/>
        </w:rPr>
        <w:t>ًا</w:t>
      </w:r>
      <w:r w:rsidRPr="00355B19">
        <w:rPr>
          <w:rFonts w:ascii="Simplified Arabic" w:hAnsi="Simplified Arabic" w:cs="Simplified Arabic"/>
          <w:sz w:val="28"/>
          <w:szCs w:val="28"/>
          <w:rtl/>
        </w:rPr>
        <w:t xml:space="preserve"> من رسالة بولس إلى أهل أفسس</w:t>
      </w:r>
      <w:r w:rsidR="00972FC6" w:rsidRPr="00355B19">
        <w:rPr>
          <w:rFonts w:ascii="Simplified Arabic" w:hAnsi="Simplified Arabic" w:cs="Simplified Arabic"/>
          <w:sz w:val="28"/>
          <w:szCs w:val="28"/>
          <w:rtl/>
        </w:rPr>
        <w:t>،</w:t>
      </w:r>
      <w:r w:rsidRPr="00355B19">
        <w:rPr>
          <w:rFonts w:ascii="Simplified Arabic" w:hAnsi="Simplified Arabic" w:cs="Simplified Arabic"/>
          <w:sz w:val="28"/>
          <w:szCs w:val="28"/>
          <w:rtl/>
        </w:rPr>
        <w:t xml:space="preserve"> يقول فيه</w:t>
      </w:r>
      <w:r w:rsidR="00B05BEC">
        <w:rPr>
          <w:rFonts w:ascii="Simplified Arabic" w:hAnsi="Simplified Arabic" w:cs="Simplified Arabic" w:hint="cs"/>
          <w:sz w:val="28"/>
          <w:szCs w:val="28"/>
          <w:rtl/>
        </w:rPr>
        <w:t>:</w:t>
      </w:r>
      <w:r w:rsidR="00B05BEC">
        <w:rPr>
          <w:rFonts w:ascii="Simplified Arabic" w:hAnsi="Simplified Arabic" w:cs="Simplified Arabic"/>
          <w:sz w:val="28"/>
          <w:szCs w:val="28"/>
          <w:rtl/>
        </w:rPr>
        <w:t xml:space="preserve"> "</w:t>
      </w:r>
      <w:proofErr w:type="gramStart"/>
      <w:r w:rsidR="00B05BEC">
        <w:rPr>
          <w:rFonts w:ascii="Simplified Arabic" w:hAnsi="Simplified Arabic" w:cs="Simplified Arabic"/>
          <w:sz w:val="28"/>
          <w:szCs w:val="28"/>
          <w:rtl/>
        </w:rPr>
        <w:t>أسالكم</w:t>
      </w:r>
      <w:proofErr w:type="gramEnd"/>
      <w:r w:rsidR="00B05BEC">
        <w:rPr>
          <w:rFonts w:ascii="Simplified Arabic" w:hAnsi="Simplified Arabic" w:cs="Simplified Arabic"/>
          <w:sz w:val="28"/>
          <w:szCs w:val="28"/>
          <w:rtl/>
        </w:rPr>
        <w:t xml:space="preserve"> </w:t>
      </w:r>
      <w:r w:rsidR="00F3137D" w:rsidRPr="00F3137D">
        <w:rPr>
          <w:rFonts w:ascii="Simplified Arabic" w:hAnsi="Simplified Arabic" w:cs="Simplified Arabic" w:hint="cs"/>
          <w:sz w:val="28"/>
          <w:szCs w:val="28"/>
          <w:rtl/>
          <w:lang w:bidi="ar-EG"/>
        </w:rPr>
        <w:t>أَنَا الأَسِيرَ فِي الرَّبِّ: أَنْ تَسْلُكُوا كَمَا يَحِقُّ لِلدَّعْوَةِ الَّتِي</w:t>
      </w:r>
      <w:r w:rsidR="00F3137D" w:rsidRPr="00F3137D">
        <w:rPr>
          <w:rFonts w:ascii="Simplified Arabic" w:hAnsi="Simplified Arabic" w:cs="Simplified Arabic" w:hint="cs"/>
          <w:sz w:val="28"/>
          <w:szCs w:val="28"/>
        </w:rPr>
        <w:t xml:space="preserve"> </w:t>
      </w:r>
      <w:r w:rsidR="00F3137D" w:rsidRPr="00F3137D">
        <w:rPr>
          <w:rFonts w:ascii="Simplified Arabic" w:hAnsi="Simplified Arabic" w:cs="Simplified Arabic" w:hint="cs"/>
          <w:sz w:val="28"/>
          <w:szCs w:val="28"/>
          <w:rtl/>
          <w:lang w:bidi="ar-EG"/>
        </w:rPr>
        <w:t>دُعِيتُمْ بِهَا</w:t>
      </w:r>
      <w:r w:rsidR="00972FC6" w:rsidRPr="00355B19">
        <w:rPr>
          <w:rFonts w:ascii="Simplified Arabic" w:hAnsi="Simplified Arabic" w:cs="Simplified Arabic"/>
          <w:sz w:val="28"/>
          <w:szCs w:val="28"/>
          <w:rtl/>
        </w:rPr>
        <w:t>،</w:t>
      </w:r>
      <w:r w:rsidRPr="00355B19">
        <w:rPr>
          <w:rFonts w:ascii="Simplified Arabic" w:hAnsi="Simplified Arabic" w:cs="Simplified Arabic"/>
          <w:sz w:val="28"/>
          <w:szCs w:val="28"/>
          <w:rtl/>
        </w:rPr>
        <w:t xml:space="preserve"> </w:t>
      </w:r>
      <w:r w:rsidR="00F3137D" w:rsidRPr="00F3137D">
        <w:rPr>
          <w:rFonts w:ascii="Simplified Arabic" w:hAnsi="Simplified Arabic" w:cs="Simplified Arabic" w:hint="cs"/>
          <w:sz w:val="28"/>
          <w:szCs w:val="28"/>
          <w:rtl/>
          <w:lang w:bidi="ar-EG"/>
        </w:rPr>
        <w:t>بِكُلِّ تَوَاضُعٍ، وَوَدَاعَةٍ، وَبِطُولِ أَنَاةٍ، مُحْتَمِلِينَ بَعْضُكُمْ بَعْضًا فِي الْمَحَبَّةِ.</w:t>
      </w:r>
      <w:r w:rsidRPr="00355B19">
        <w:rPr>
          <w:rFonts w:ascii="Simplified Arabic" w:hAnsi="Simplified Arabic" w:cs="Simplified Arabic"/>
          <w:sz w:val="28"/>
          <w:szCs w:val="28"/>
          <w:rtl/>
        </w:rPr>
        <w:t xml:space="preserve"> مسرعين إلى حفظ وحدانية الروح برباط الصلح الكامل</w:t>
      </w:r>
      <w:r w:rsidR="00972FC6" w:rsidRPr="00355B19">
        <w:rPr>
          <w:rFonts w:ascii="Simplified Arabic" w:hAnsi="Simplified Arabic" w:cs="Simplified Arabic"/>
          <w:sz w:val="28"/>
          <w:szCs w:val="28"/>
          <w:rtl/>
        </w:rPr>
        <w:t>.</w:t>
      </w:r>
      <w:r w:rsidR="00B05BEC">
        <w:rPr>
          <w:rFonts w:ascii="Simplified Arabic" w:hAnsi="Simplified Arabic" w:cs="Simplified Arabic"/>
          <w:sz w:val="28"/>
          <w:szCs w:val="28"/>
          <w:rtl/>
        </w:rPr>
        <w:t>." (</w:t>
      </w:r>
      <w:r w:rsidRPr="00355B19">
        <w:rPr>
          <w:rFonts w:ascii="Simplified Arabic" w:hAnsi="Simplified Arabic" w:cs="Simplified Arabic"/>
          <w:sz w:val="28"/>
          <w:szCs w:val="28"/>
          <w:rtl/>
        </w:rPr>
        <w:t>أف4</w:t>
      </w:r>
      <w:r w:rsidR="00972FC6" w:rsidRPr="00355B19">
        <w:rPr>
          <w:rFonts w:ascii="Simplified Arabic" w:hAnsi="Simplified Arabic" w:cs="Simplified Arabic"/>
          <w:sz w:val="28"/>
          <w:szCs w:val="28"/>
          <w:rtl/>
        </w:rPr>
        <w:t>:</w:t>
      </w:r>
      <w:r w:rsidR="00B05BEC">
        <w:rPr>
          <w:rFonts w:ascii="Simplified Arabic" w:hAnsi="Simplified Arabic" w:cs="Simplified Arabic"/>
          <w:sz w:val="28"/>
          <w:szCs w:val="28"/>
          <w:rtl/>
        </w:rPr>
        <w:t xml:space="preserve"> 1</w:t>
      </w:r>
      <w:r w:rsidRPr="00355B19">
        <w:rPr>
          <w:rFonts w:ascii="Simplified Arabic" w:hAnsi="Simplified Arabic" w:cs="Simplified Arabic"/>
          <w:sz w:val="28"/>
          <w:szCs w:val="28"/>
        </w:rPr>
        <w:t>–</w:t>
      </w:r>
      <w:r w:rsidR="00B05BEC">
        <w:rPr>
          <w:rFonts w:ascii="Simplified Arabic" w:hAnsi="Simplified Arabic" w:cs="Simplified Arabic"/>
          <w:sz w:val="28"/>
          <w:szCs w:val="28"/>
          <w:rtl/>
        </w:rPr>
        <w:t xml:space="preserve"> </w:t>
      </w:r>
      <w:r w:rsidR="00B05BEC">
        <w:rPr>
          <w:rFonts w:ascii="Simplified Arabic" w:hAnsi="Simplified Arabic" w:cs="Simplified Arabic" w:hint="cs"/>
          <w:sz w:val="28"/>
          <w:szCs w:val="28"/>
          <w:rtl/>
        </w:rPr>
        <w:t>3</w:t>
      </w:r>
      <w:r w:rsidRPr="00355B19">
        <w:rPr>
          <w:rFonts w:ascii="Simplified Arabic" w:hAnsi="Simplified Arabic" w:cs="Simplified Arabic"/>
          <w:sz w:val="28"/>
          <w:szCs w:val="28"/>
          <w:rtl/>
        </w:rPr>
        <w:t>)</w:t>
      </w:r>
      <w:r w:rsidR="00972FC6" w:rsidRPr="00355B19">
        <w:rPr>
          <w:rFonts w:ascii="Simplified Arabic" w:hAnsi="Simplified Arabic" w:cs="Simplified Arabic"/>
          <w:sz w:val="28"/>
          <w:szCs w:val="28"/>
          <w:rtl/>
        </w:rPr>
        <w:t>.</w:t>
      </w:r>
      <w:r w:rsidRPr="00355B19">
        <w:rPr>
          <w:rFonts w:ascii="Simplified Arabic" w:hAnsi="Simplified Arabic" w:cs="Simplified Arabic"/>
          <w:sz w:val="28"/>
          <w:szCs w:val="28"/>
          <w:rtl/>
        </w:rPr>
        <w:t xml:space="preserve"> إنها خطة روحية للسلوك بها أثناء النهار</w:t>
      </w:r>
      <w:r w:rsidR="00972FC6" w:rsidRPr="00355B19">
        <w:rPr>
          <w:sz w:val="28"/>
          <w:szCs w:val="28"/>
          <w:rtl/>
        </w:rPr>
        <w:t>.</w:t>
      </w:r>
      <w:r w:rsidRPr="00355B19">
        <w:rPr>
          <w:sz w:val="28"/>
          <w:szCs w:val="28"/>
          <w:rtl/>
        </w:rPr>
        <w:t xml:space="preserve"> </w:t>
      </w:r>
    </w:p>
    <w:p w14:paraId="41728F87" w14:textId="6DF1B1B0" w:rsidR="005706CA" w:rsidRPr="003F61AD" w:rsidRDefault="00B05BEC" w:rsidP="00AE0B99">
      <w:pPr>
        <w:jc w:val="lowKashida"/>
        <w:rPr>
          <w:sz w:val="28"/>
          <w:szCs w:val="28"/>
          <w:rtl/>
          <w:lang w:bidi="ar-SA"/>
        </w:rPr>
      </w:pPr>
      <w:r>
        <w:rPr>
          <w:sz w:val="28"/>
          <w:szCs w:val="28"/>
          <w:rtl/>
          <w:lang w:bidi="ar-SA"/>
        </w:rPr>
        <w:t>وف</w:t>
      </w:r>
      <w:r>
        <w:rPr>
          <w:rFonts w:hint="cs"/>
          <w:sz w:val="28"/>
          <w:szCs w:val="28"/>
          <w:rtl/>
          <w:lang w:bidi="ar-SA"/>
        </w:rPr>
        <w:t>ي</w:t>
      </w:r>
      <w:r w:rsidR="005706CA" w:rsidRPr="00355B19">
        <w:rPr>
          <w:sz w:val="28"/>
          <w:szCs w:val="28"/>
          <w:rtl/>
          <w:lang w:bidi="ar-SA"/>
        </w:rPr>
        <w:t xml:space="preserve"> نفس الوقت تقدم لنا المزمور وفيه </w:t>
      </w:r>
      <w:r w:rsidR="001442F4">
        <w:rPr>
          <w:sz w:val="28"/>
          <w:szCs w:val="28"/>
          <w:rtl/>
          <w:lang w:bidi="ar-SA"/>
        </w:rPr>
        <w:t>أيضًا</w:t>
      </w:r>
      <w:r w:rsidR="005706CA" w:rsidRPr="00355B19">
        <w:rPr>
          <w:sz w:val="28"/>
          <w:szCs w:val="28"/>
          <w:rtl/>
          <w:lang w:bidi="ar-SA"/>
        </w:rPr>
        <w:t xml:space="preserve"> نصيحة روحية نسلك بها</w:t>
      </w:r>
      <w:r w:rsidR="001A6716">
        <w:rPr>
          <w:sz w:val="28"/>
          <w:szCs w:val="28"/>
          <w:rtl/>
          <w:lang w:bidi="ar-SA"/>
        </w:rPr>
        <w:t xml:space="preserve"> طول النهار</w:t>
      </w:r>
      <w:r w:rsidR="00363FCF">
        <w:rPr>
          <w:rFonts w:hint="cs"/>
          <w:sz w:val="28"/>
          <w:szCs w:val="28"/>
          <w:rtl/>
          <w:lang w:bidi="ar-SA"/>
        </w:rPr>
        <w:t>:</w:t>
      </w:r>
      <w:r w:rsidR="001A6716">
        <w:rPr>
          <w:sz w:val="28"/>
          <w:szCs w:val="28"/>
          <w:rtl/>
          <w:lang w:bidi="ar-SA"/>
        </w:rPr>
        <w:t xml:space="preserve"> "</w:t>
      </w:r>
      <w:r w:rsidR="00C24A60" w:rsidRPr="00C24A60">
        <w:rPr>
          <w:sz w:val="28"/>
          <w:szCs w:val="28"/>
          <w:rtl/>
          <w:lang w:bidi="ar-SA"/>
        </w:rPr>
        <w:t>طُوبَى لِلرَّجُلِ الَّذِي لَمْ يَسْلُكْ فِي مَشُورَةِ المُنَافَقينِ، وَفِي طَرِيقِ الْخُطَاةِ لَمْ يَقِفْ، وَفِي مَجْلِسِ الْمُسْتَهْزِئِينَ لَمْ يَجْلِسْ. لَكِنْ فِي نَامُوسِ الرَّبِّ إرَادَتُهُ وَفِي نَامُوسِهِ يَلْهَجُ نَهَارًا وَلَيْلًا</w:t>
      </w:r>
      <w:r w:rsidR="001A6716">
        <w:rPr>
          <w:rFonts w:hint="cs"/>
          <w:sz w:val="28"/>
          <w:szCs w:val="28"/>
          <w:rtl/>
          <w:lang w:bidi="ar-SA"/>
        </w:rPr>
        <w:t>"</w:t>
      </w:r>
      <w:r w:rsidR="00972FC6" w:rsidRPr="00355B19">
        <w:rPr>
          <w:sz w:val="28"/>
          <w:szCs w:val="28"/>
          <w:rtl/>
          <w:lang w:bidi="ar-SA"/>
        </w:rPr>
        <w:t>.</w:t>
      </w:r>
      <w:r w:rsidR="00984FA3">
        <w:rPr>
          <w:sz w:val="28"/>
          <w:szCs w:val="28"/>
          <w:rtl/>
          <w:lang w:bidi="ar-SA"/>
        </w:rPr>
        <w:t xml:space="preserve"> يتذكر المصل</w:t>
      </w:r>
      <w:r w:rsidR="00984FA3">
        <w:rPr>
          <w:rFonts w:hint="cs"/>
          <w:sz w:val="28"/>
          <w:szCs w:val="28"/>
          <w:rtl/>
          <w:lang w:bidi="ar-SA"/>
        </w:rPr>
        <w:t>ي</w:t>
      </w:r>
      <w:r w:rsidR="005706CA" w:rsidRPr="00355B19">
        <w:rPr>
          <w:sz w:val="28"/>
          <w:szCs w:val="28"/>
          <w:rtl/>
          <w:lang w:bidi="ar-SA"/>
        </w:rPr>
        <w:t xml:space="preserve"> كلام المزمور</w:t>
      </w:r>
      <w:r w:rsidR="005706CA" w:rsidRPr="003F61AD">
        <w:rPr>
          <w:sz w:val="28"/>
          <w:szCs w:val="28"/>
          <w:rtl/>
          <w:lang w:bidi="ar-SA"/>
        </w:rPr>
        <w:t xml:space="preserve"> هذا</w:t>
      </w:r>
      <w:r w:rsidR="00972FC6">
        <w:rPr>
          <w:sz w:val="28"/>
          <w:szCs w:val="28"/>
          <w:rtl/>
          <w:lang w:bidi="ar-SA"/>
        </w:rPr>
        <w:t>،</w:t>
      </w:r>
      <w:r w:rsidR="00984FA3">
        <w:rPr>
          <w:sz w:val="28"/>
          <w:szCs w:val="28"/>
          <w:rtl/>
          <w:lang w:bidi="ar-SA"/>
        </w:rPr>
        <w:t xml:space="preserve"> فيكون عظة له ف</w:t>
      </w:r>
      <w:r w:rsidR="00984FA3">
        <w:rPr>
          <w:rFonts w:hint="cs"/>
          <w:sz w:val="28"/>
          <w:szCs w:val="28"/>
          <w:rtl/>
          <w:lang w:bidi="ar-SA"/>
        </w:rPr>
        <w:t>ي</w:t>
      </w:r>
      <w:r w:rsidR="005706CA" w:rsidRPr="003F61AD">
        <w:rPr>
          <w:sz w:val="28"/>
          <w:szCs w:val="28"/>
          <w:rtl/>
          <w:lang w:bidi="ar-SA"/>
        </w:rPr>
        <w:t xml:space="preserve"> يومه</w:t>
      </w:r>
      <w:r w:rsidR="00972FC6">
        <w:rPr>
          <w:sz w:val="28"/>
          <w:szCs w:val="28"/>
          <w:rtl/>
          <w:lang w:bidi="ar-SA"/>
        </w:rPr>
        <w:t>.</w:t>
      </w:r>
      <w:r w:rsidR="00984FA3">
        <w:rPr>
          <w:sz w:val="28"/>
          <w:szCs w:val="28"/>
          <w:rtl/>
          <w:lang w:bidi="ar-SA"/>
        </w:rPr>
        <w:t>. ثم يعود ليقرأ ف</w:t>
      </w:r>
      <w:r w:rsidR="00984FA3">
        <w:rPr>
          <w:rFonts w:hint="cs"/>
          <w:sz w:val="28"/>
          <w:szCs w:val="28"/>
          <w:rtl/>
          <w:lang w:bidi="ar-SA"/>
        </w:rPr>
        <w:t>ي</w:t>
      </w:r>
      <w:r w:rsidR="005706CA" w:rsidRPr="003F61AD">
        <w:rPr>
          <w:sz w:val="28"/>
          <w:szCs w:val="28"/>
          <w:rtl/>
          <w:lang w:bidi="ar-SA"/>
        </w:rPr>
        <w:t xml:space="preserve"> المزمور </w:t>
      </w:r>
      <w:r w:rsidR="00984FA3">
        <w:rPr>
          <w:sz w:val="28"/>
          <w:szCs w:val="28"/>
          <w:rtl/>
          <w:lang w:bidi="ar-SA"/>
        </w:rPr>
        <w:t>الرابع عشر</w:t>
      </w:r>
      <w:r w:rsidR="00363FCF">
        <w:rPr>
          <w:rFonts w:hint="cs"/>
          <w:sz w:val="28"/>
          <w:szCs w:val="28"/>
          <w:rtl/>
          <w:lang w:bidi="ar-SA"/>
        </w:rPr>
        <w:t>:</w:t>
      </w:r>
      <w:r w:rsidR="00984FA3">
        <w:rPr>
          <w:sz w:val="28"/>
          <w:szCs w:val="28"/>
          <w:rtl/>
          <w:lang w:bidi="ar-SA"/>
        </w:rPr>
        <w:t xml:space="preserve"> "</w:t>
      </w:r>
      <w:r w:rsidR="00363FCF" w:rsidRPr="00363FCF">
        <w:rPr>
          <w:sz w:val="28"/>
          <w:szCs w:val="28"/>
          <w:rtl/>
          <w:lang w:bidi="ar-SA"/>
        </w:rPr>
        <w:t xml:space="preserve">يَا رَبَّ مَنْ يَسْكنُ في مَسْكنِكَ، وَمَنْ يَحلُّ </w:t>
      </w:r>
      <w:proofErr w:type="spellStart"/>
      <w:r w:rsidR="00363FCF" w:rsidRPr="00363FCF">
        <w:rPr>
          <w:sz w:val="28"/>
          <w:szCs w:val="28"/>
          <w:rtl/>
          <w:lang w:bidi="ar-SA"/>
        </w:rPr>
        <w:t>فى</w:t>
      </w:r>
      <w:proofErr w:type="spellEnd"/>
      <w:r w:rsidR="00363FCF" w:rsidRPr="00363FCF">
        <w:rPr>
          <w:sz w:val="28"/>
          <w:szCs w:val="28"/>
          <w:rtl/>
          <w:lang w:bidi="ar-SA"/>
        </w:rPr>
        <w:t xml:space="preserve"> جَبَلِ قُدْسِكَ؟ السَّالِكُ بِلا عَيبٍ. والفَاعِلُ البِرَّ، والمتكَلِّمُ بالَحَقِّ في قَلْبهِ، الذِى لا يَغشُّ بلِسَانهِ، ولا يَصْنعُ بقَريبِهِ سُوءًا، ولا يَقْبلُ عَارًا عَلى جِيرانِهِ</w:t>
      </w:r>
      <w:r w:rsidR="00972FC6">
        <w:rPr>
          <w:sz w:val="28"/>
          <w:szCs w:val="28"/>
          <w:rtl/>
          <w:lang w:bidi="ar-SA"/>
        </w:rPr>
        <w:t>.</w:t>
      </w:r>
      <w:r w:rsidR="00984FA3">
        <w:rPr>
          <w:sz w:val="28"/>
          <w:szCs w:val="28"/>
          <w:rtl/>
          <w:lang w:bidi="ar-SA"/>
        </w:rPr>
        <w:t>."</w:t>
      </w:r>
      <w:r w:rsidR="00984FA3">
        <w:rPr>
          <w:rFonts w:hint="cs"/>
          <w:sz w:val="28"/>
          <w:szCs w:val="28"/>
          <w:rtl/>
          <w:lang w:bidi="ar-SA"/>
        </w:rPr>
        <w:t xml:space="preserve">، </w:t>
      </w:r>
      <w:r w:rsidR="005706CA" w:rsidRPr="003F61AD">
        <w:rPr>
          <w:sz w:val="28"/>
          <w:szCs w:val="28"/>
          <w:rtl/>
          <w:lang w:bidi="ar-SA"/>
        </w:rPr>
        <w:t>إنها عظة أخرى يقولها لنفسه أثناء صلاته</w:t>
      </w:r>
      <w:r w:rsidR="00972FC6">
        <w:rPr>
          <w:sz w:val="28"/>
          <w:szCs w:val="28"/>
          <w:rtl/>
          <w:lang w:bidi="ar-SA"/>
        </w:rPr>
        <w:t>،</w:t>
      </w:r>
      <w:r w:rsidR="005706CA" w:rsidRPr="003F61AD">
        <w:rPr>
          <w:sz w:val="28"/>
          <w:szCs w:val="28"/>
          <w:rtl/>
          <w:lang w:bidi="ar-SA"/>
        </w:rPr>
        <w:t xml:space="preserve"> وي</w:t>
      </w:r>
      <w:r w:rsidR="00984FA3">
        <w:rPr>
          <w:rFonts w:hint="cs"/>
          <w:sz w:val="28"/>
          <w:szCs w:val="28"/>
          <w:rtl/>
          <w:lang w:bidi="ar-SA"/>
        </w:rPr>
        <w:t>ُ</w:t>
      </w:r>
      <w:r w:rsidR="005706CA" w:rsidRPr="003F61AD">
        <w:rPr>
          <w:sz w:val="28"/>
          <w:szCs w:val="28"/>
          <w:rtl/>
          <w:lang w:bidi="ar-SA"/>
        </w:rPr>
        <w:t>ذكر نفسه بها</w:t>
      </w:r>
      <w:r w:rsidR="00972FC6">
        <w:rPr>
          <w:sz w:val="28"/>
          <w:szCs w:val="28"/>
          <w:rtl/>
          <w:lang w:bidi="ar-SA"/>
        </w:rPr>
        <w:t>.</w:t>
      </w:r>
      <w:r w:rsidR="005706CA" w:rsidRPr="003F61AD">
        <w:rPr>
          <w:sz w:val="28"/>
          <w:szCs w:val="28"/>
          <w:rtl/>
          <w:lang w:bidi="ar-SA"/>
        </w:rPr>
        <w:t xml:space="preserve"> </w:t>
      </w:r>
    </w:p>
    <w:p w14:paraId="62F8F779" w14:textId="7B230C5A" w:rsidR="005706CA" w:rsidRPr="003F61AD" w:rsidRDefault="00D82C1E" w:rsidP="00D82C1E">
      <w:pPr>
        <w:jc w:val="lowKashida"/>
        <w:rPr>
          <w:sz w:val="28"/>
          <w:szCs w:val="28"/>
          <w:rtl/>
          <w:lang w:bidi="ar-SA"/>
        </w:rPr>
      </w:pPr>
      <w:r>
        <w:rPr>
          <w:rFonts w:ascii="Segoe UI Symbol" w:hAnsi="Segoe UI Symbol" w:cs="Segoe UI Symbol"/>
          <w:sz w:val="28"/>
          <w:szCs w:val="28"/>
        </w:rPr>
        <w:sym w:font="Wingdings" w:char="F056"/>
      </w:r>
      <w:r w:rsidR="005706CA" w:rsidRPr="003F61AD">
        <w:rPr>
          <w:sz w:val="28"/>
          <w:szCs w:val="28"/>
          <w:rtl/>
          <w:lang w:bidi="ar-SA"/>
        </w:rPr>
        <w:t xml:space="preserve"> وف</w:t>
      </w:r>
      <w:r>
        <w:rPr>
          <w:rFonts w:hint="cs"/>
          <w:sz w:val="28"/>
          <w:szCs w:val="28"/>
          <w:rtl/>
          <w:lang w:bidi="ar-SA"/>
        </w:rPr>
        <w:t>ي</w:t>
      </w:r>
      <w:r w:rsidR="005706CA" w:rsidRPr="003F61AD">
        <w:rPr>
          <w:sz w:val="28"/>
          <w:szCs w:val="28"/>
          <w:rtl/>
          <w:lang w:bidi="ar-SA"/>
        </w:rPr>
        <w:t xml:space="preserve"> صلاة الساعة الثالثة</w:t>
      </w:r>
      <w:r w:rsidR="00972FC6">
        <w:rPr>
          <w:sz w:val="28"/>
          <w:szCs w:val="28"/>
          <w:rtl/>
          <w:lang w:bidi="ar-SA"/>
        </w:rPr>
        <w:t>:</w:t>
      </w:r>
      <w:r w:rsidR="005706CA" w:rsidRPr="003F61AD">
        <w:rPr>
          <w:sz w:val="28"/>
          <w:szCs w:val="28"/>
          <w:rtl/>
          <w:lang w:bidi="ar-SA"/>
        </w:rPr>
        <w:t xml:space="preserve"> يستم</w:t>
      </w:r>
      <w:r w:rsidR="009D4B52">
        <w:rPr>
          <w:sz w:val="28"/>
          <w:szCs w:val="28"/>
          <w:rtl/>
          <w:lang w:bidi="ar-SA"/>
        </w:rPr>
        <w:t>تع إلى عظة أخرى ف</w:t>
      </w:r>
      <w:r w:rsidR="008F3475">
        <w:rPr>
          <w:rFonts w:hint="cs"/>
          <w:sz w:val="28"/>
          <w:szCs w:val="28"/>
          <w:rtl/>
          <w:lang w:bidi="ar-SA"/>
        </w:rPr>
        <w:t>ي</w:t>
      </w:r>
      <w:r w:rsidR="009D4B52">
        <w:rPr>
          <w:sz w:val="28"/>
          <w:szCs w:val="28"/>
          <w:rtl/>
          <w:lang w:bidi="ar-SA"/>
        </w:rPr>
        <w:t xml:space="preserve"> المزمور 23 (24</w:t>
      </w:r>
      <w:r w:rsidR="005706CA" w:rsidRPr="003F61AD">
        <w:rPr>
          <w:sz w:val="28"/>
          <w:szCs w:val="28"/>
          <w:rtl/>
          <w:lang w:bidi="ar-SA"/>
        </w:rPr>
        <w:t>)</w:t>
      </w:r>
      <w:r w:rsidR="00972FC6">
        <w:rPr>
          <w:sz w:val="28"/>
          <w:szCs w:val="28"/>
          <w:rtl/>
          <w:lang w:bidi="ar-SA"/>
        </w:rPr>
        <w:t>،</w:t>
      </w:r>
      <w:r w:rsidR="005706CA" w:rsidRPr="003F61AD">
        <w:rPr>
          <w:sz w:val="28"/>
          <w:szCs w:val="28"/>
          <w:rtl/>
          <w:lang w:bidi="ar-SA"/>
        </w:rPr>
        <w:t xml:space="preserve"> إذ يقول</w:t>
      </w:r>
      <w:r>
        <w:rPr>
          <w:rFonts w:hint="cs"/>
          <w:sz w:val="28"/>
          <w:szCs w:val="28"/>
          <w:rtl/>
          <w:lang w:bidi="ar-SA"/>
        </w:rPr>
        <w:t>:</w:t>
      </w:r>
      <w:r>
        <w:rPr>
          <w:sz w:val="28"/>
          <w:szCs w:val="28"/>
          <w:rtl/>
          <w:lang w:bidi="ar-SA"/>
        </w:rPr>
        <w:t xml:space="preserve"> "</w:t>
      </w:r>
      <w:r w:rsidR="00D945CF" w:rsidRPr="00D945CF">
        <w:rPr>
          <w:sz w:val="28"/>
          <w:szCs w:val="28"/>
          <w:rtl/>
          <w:lang w:bidi="ar-SA"/>
        </w:rPr>
        <w:t>مَنْ يَصْعَد إلَ</w:t>
      </w:r>
      <w:r w:rsidR="00D945CF">
        <w:rPr>
          <w:rFonts w:hint="cs"/>
          <w:sz w:val="28"/>
          <w:szCs w:val="28"/>
          <w:rtl/>
          <w:lang w:bidi="ar-SA"/>
        </w:rPr>
        <w:t>ى</w:t>
      </w:r>
      <w:r w:rsidR="00D945CF" w:rsidRPr="00D945CF">
        <w:rPr>
          <w:sz w:val="28"/>
          <w:szCs w:val="28"/>
          <w:rtl/>
          <w:lang w:bidi="ar-SA"/>
        </w:rPr>
        <w:t xml:space="preserve"> جَبلِ الرَّبِّ، أوْ مَنْ يقومُ في مَوْضع قُدْسِهِ؟ الطّاهِرُ اليَدَيْن النَّقي القَلْبِ، الَّذي لَمْ يَحْمل نَفْسَه إلَي الباطِل ولَمْ يَحْلف بالغِشِّ.</w:t>
      </w:r>
      <w:r w:rsidR="00D945CF">
        <w:rPr>
          <w:rFonts w:hint="cs"/>
          <w:sz w:val="28"/>
          <w:szCs w:val="28"/>
          <w:rtl/>
          <w:lang w:bidi="ar-SA"/>
        </w:rPr>
        <w:t>.</w:t>
      </w:r>
      <w:r w:rsidR="005706CA" w:rsidRPr="003F61AD">
        <w:rPr>
          <w:sz w:val="28"/>
          <w:szCs w:val="28"/>
          <w:rtl/>
          <w:lang w:bidi="ar-SA"/>
        </w:rPr>
        <w:t>"</w:t>
      </w:r>
      <w:r w:rsidR="00972FC6">
        <w:rPr>
          <w:sz w:val="28"/>
          <w:szCs w:val="28"/>
          <w:rtl/>
          <w:lang w:bidi="ar-SA"/>
        </w:rPr>
        <w:t>.</w:t>
      </w:r>
      <w:r w:rsidR="005706CA" w:rsidRPr="003F61AD">
        <w:rPr>
          <w:sz w:val="28"/>
          <w:szCs w:val="28"/>
          <w:rtl/>
          <w:lang w:bidi="ar-SA"/>
        </w:rPr>
        <w:t xml:space="preserve"> </w:t>
      </w:r>
    </w:p>
    <w:p w14:paraId="043AB71A" w14:textId="31D0803E" w:rsidR="005706CA" w:rsidRPr="003F61AD" w:rsidRDefault="00D82C1E" w:rsidP="00D82C1E">
      <w:pPr>
        <w:jc w:val="lowKashida"/>
        <w:rPr>
          <w:sz w:val="28"/>
          <w:szCs w:val="28"/>
          <w:rtl/>
          <w:lang w:bidi="ar-SA"/>
        </w:rPr>
      </w:pPr>
      <w:r>
        <w:rPr>
          <w:rFonts w:ascii="Segoe UI Symbol" w:hAnsi="Segoe UI Symbol" w:cs="Segoe UI Symbol"/>
          <w:sz w:val="28"/>
          <w:szCs w:val="28"/>
        </w:rPr>
        <w:sym w:font="Wingdings" w:char="F056"/>
      </w:r>
      <w:r>
        <w:rPr>
          <w:rFonts w:ascii="Segoe UI Symbol" w:hAnsi="Segoe UI Symbol" w:cs="Segoe UI Symbol" w:hint="cs"/>
          <w:sz w:val="28"/>
          <w:szCs w:val="28"/>
          <w:rtl/>
        </w:rPr>
        <w:t xml:space="preserve"> </w:t>
      </w:r>
      <w:r w:rsidR="005706CA" w:rsidRPr="003F61AD">
        <w:rPr>
          <w:sz w:val="28"/>
          <w:szCs w:val="28"/>
          <w:rtl/>
          <w:lang w:bidi="ar-SA"/>
        </w:rPr>
        <w:t>وف</w:t>
      </w:r>
      <w:r>
        <w:rPr>
          <w:rFonts w:hint="cs"/>
          <w:sz w:val="28"/>
          <w:szCs w:val="28"/>
          <w:rtl/>
          <w:lang w:bidi="ar-SA"/>
        </w:rPr>
        <w:t>ي</w:t>
      </w:r>
      <w:r w:rsidR="005706CA" w:rsidRPr="003F61AD">
        <w:rPr>
          <w:sz w:val="28"/>
          <w:szCs w:val="28"/>
          <w:rtl/>
          <w:lang w:bidi="ar-SA"/>
        </w:rPr>
        <w:t xml:space="preserve"> الساعة السادسة</w:t>
      </w:r>
      <w:r w:rsidR="00972FC6">
        <w:rPr>
          <w:sz w:val="28"/>
          <w:szCs w:val="28"/>
          <w:rtl/>
          <w:lang w:bidi="ar-SA"/>
        </w:rPr>
        <w:t>:</w:t>
      </w:r>
      <w:r w:rsidR="005706CA" w:rsidRPr="003F61AD">
        <w:rPr>
          <w:sz w:val="28"/>
          <w:szCs w:val="28"/>
          <w:rtl/>
          <w:lang w:bidi="ar-SA"/>
        </w:rPr>
        <w:t xml:space="preserve"> يستمع إلى </w:t>
      </w:r>
      <w:proofErr w:type="spellStart"/>
      <w:r w:rsidR="005706CA" w:rsidRPr="003F61AD">
        <w:rPr>
          <w:sz w:val="28"/>
          <w:szCs w:val="28"/>
          <w:rtl/>
          <w:lang w:bidi="ar-SA"/>
        </w:rPr>
        <w:t>التطويبات</w:t>
      </w:r>
      <w:proofErr w:type="spellEnd"/>
      <w:r w:rsidR="005706CA" w:rsidRPr="003F61AD">
        <w:rPr>
          <w:sz w:val="28"/>
          <w:szCs w:val="28"/>
          <w:rtl/>
          <w:lang w:bidi="ar-SA"/>
        </w:rPr>
        <w:t xml:space="preserve"> وجزء من العظة على الجبل</w:t>
      </w:r>
      <w:r w:rsidR="00972FC6">
        <w:rPr>
          <w:sz w:val="28"/>
          <w:szCs w:val="28"/>
          <w:rtl/>
          <w:lang w:bidi="ar-SA"/>
        </w:rPr>
        <w:t>.</w:t>
      </w:r>
      <w:r>
        <w:rPr>
          <w:sz w:val="28"/>
          <w:szCs w:val="28"/>
          <w:rtl/>
          <w:lang w:bidi="ar-SA"/>
        </w:rPr>
        <w:t xml:space="preserve"> ويختم مزاميره بعبارة</w:t>
      </w:r>
      <w:r>
        <w:rPr>
          <w:rFonts w:hint="cs"/>
          <w:sz w:val="28"/>
          <w:szCs w:val="28"/>
          <w:rtl/>
          <w:lang w:bidi="ar-SA"/>
        </w:rPr>
        <w:t>:</w:t>
      </w:r>
      <w:r>
        <w:rPr>
          <w:sz w:val="28"/>
          <w:szCs w:val="28"/>
          <w:rtl/>
          <w:lang w:bidi="ar-SA"/>
        </w:rPr>
        <w:t xml:space="preserve"> "</w:t>
      </w:r>
      <w:r w:rsidR="00984350" w:rsidRPr="00984350">
        <w:rPr>
          <w:sz w:val="28"/>
          <w:szCs w:val="28"/>
          <w:rtl/>
          <w:lang w:bidi="ar-SA"/>
        </w:rPr>
        <w:t>بِبَيْتِكَ تَلِيقُ الْقَدَاسَةُ يَا رَبُّ</w:t>
      </w:r>
      <w:r w:rsidR="00984350">
        <w:rPr>
          <w:rFonts w:hint="cs"/>
          <w:sz w:val="28"/>
          <w:szCs w:val="28"/>
          <w:rtl/>
          <w:lang w:bidi="ar-SA"/>
        </w:rPr>
        <w:t>..</w:t>
      </w:r>
      <w:r w:rsidR="005706CA" w:rsidRPr="003F61AD">
        <w:rPr>
          <w:sz w:val="28"/>
          <w:szCs w:val="28"/>
          <w:rtl/>
          <w:lang w:bidi="ar-SA"/>
        </w:rPr>
        <w:t xml:space="preserve">". </w:t>
      </w:r>
    </w:p>
    <w:p w14:paraId="5B8F0143" w14:textId="21EBED05" w:rsidR="00C259E7" w:rsidRDefault="00D82C1E" w:rsidP="005739ED">
      <w:pPr>
        <w:jc w:val="lowKashida"/>
        <w:rPr>
          <w:sz w:val="28"/>
          <w:szCs w:val="28"/>
          <w:rtl/>
          <w:lang w:bidi="ar-SA"/>
        </w:rPr>
      </w:pPr>
      <w:r>
        <w:rPr>
          <w:rFonts w:ascii="Segoe UI Symbol" w:hAnsi="Segoe UI Symbol" w:cs="Segoe UI Symbol"/>
          <w:sz w:val="28"/>
          <w:szCs w:val="28"/>
        </w:rPr>
        <w:lastRenderedPageBreak/>
        <w:sym w:font="Wingdings" w:char="F056"/>
      </w:r>
      <w:r>
        <w:rPr>
          <w:rFonts w:ascii="Segoe UI Symbol" w:hAnsi="Segoe UI Symbol" w:cs="Segoe UI Symbol" w:hint="cs"/>
          <w:sz w:val="28"/>
          <w:szCs w:val="28"/>
          <w:rtl/>
        </w:rPr>
        <w:t xml:space="preserve"> </w:t>
      </w:r>
      <w:r w:rsidR="005706CA" w:rsidRPr="003F61AD">
        <w:rPr>
          <w:sz w:val="28"/>
          <w:szCs w:val="28"/>
          <w:rtl/>
          <w:lang w:bidi="ar-SA"/>
        </w:rPr>
        <w:t>وف</w:t>
      </w:r>
      <w:r>
        <w:rPr>
          <w:rFonts w:hint="cs"/>
          <w:sz w:val="28"/>
          <w:szCs w:val="28"/>
          <w:rtl/>
          <w:lang w:bidi="ar-SA"/>
        </w:rPr>
        <w:t>ي</w:t>
      </w:r>
      <w:r w:rsidR="005706CA" w:rsidRPr="003F61AD">
        <w:rPr>
          <w:sz w:val="28"/>
          <w:szCs w:val="28"/>
          <w:rtl/>
          <w:lang w:bidi="ar-SA"/>
        </w:rPr>
        <w:t xml:space="preserve"> صلاة الساعة التاسعة</w:t>
      </w:r>
      <w:r w:rsidR="00972FC6">
        <w:rPr>
          <w:sz w:val="28"/>
          <w:szCs w:val="28"/>
          <w:rtl/>
          <w:lang w:bidi="ar-SA"/>
        </w:rPr>
        <w:t>:</w:t>
      </w:r>
      <w:r>
        <w:rPr>
          <w:sz w:val="28"/>
          <w:szCs w:val="28"/>
          <w:rtl/>
          <w:lang w:bidi="ar-SA"/>
        </w:rPr>
        <w:t xml:space="preserve"> عظة أخرى ف</w:t>
      </w:r>
      <w:r>
        <w:rPr>
          <w:rFonts w:hint="cs"/>
          <w:sz w:val="28"/>
          <w:szCs w:val="28"/>
          <w:rtl/>
          <w:lang w:bidi="ar-SA"/>
        </w:rPr>
        <w:t>ي</w:t>
      </w:r>
      <w:r>
        <w:rPr>
          <w:sz w:val="28"/>
          <w:szCs w:val="28"/>
          <w:rtl/>
          <w:lang w:bidi="ar-SA"/>
        </w:rPr>
        <w:t xml:space="preserve"> مزمور "</w:t>
      </w:r>
      <w:r w:rsidR="005706CA" w:rsidRPr="003F61AD">
        <w:rPr>
          <w:sz w:val="28"/>
          <w:szCs w:val="28"/>
          <w:rtl/>
          <w:lang w:bidi="ar-SA"/>
        </w:rPr>
        <w:t>رحمة وحكم</w:t>
      </w:r>
      <w:r w:rsidR="00972FC6">
        <w:rPr>
          <w:sz w:val="28"/>
          <w:szCs w:val="28"/>
          <w:rtl/>
          <w:lang w:bidi="ar-SA"/>
        </w:rPr>
        <w:t>ًا</w:t>
      </w:r>
      <w:r w:rsidR="005706CA" w:rsidRPr="003F61AD">
        <w:rPr>
          <w:sz w:val="28"/>
          <w:szCs w:val="28"/>
          <w:rtl/>
          <w:lang w:bidi="ar-SA"/>
        </w:rPr>
        <w:t>"</w:t>
      </w:r>
      <w:r>
        <w:rPr>
          <w:rFonts w:hint="cs"/>
          <w:sz w:val="28"/>
          <w:szCs w:val="28"/>
          <w:rtl/>
          <w:lang w:bidi="ar-SA"/>
        </w:rPr>
        <w:t>،</w:t>
      </w:r>
      <w:r w:rsidR="005706CA" w:rsidRPr="003F61AD">
        <w:rPr>
          <w:sz w:val="28"/>
          <w:szCs w:val="28"/>
          <w:rtl/>
          <w:lang w:bidi="ar-SA"/>
        </w:rPr>
        <w:t xml:space="preserve"> إذ يقول</w:t>
      </w:r>
      <w:r>
        <w:rPr>
          <w:rFonts w:hint="cs"/>
          <w:sz w:val="28"/>
          <w:szCs w:val="28"/>
          <w:rtl/>
          <w:lang w:bidi="ar-SA"/>
        </w:rPr>
        <w:t>:</w:t>
      </w:r>
      <w:r>
        <w:rPr>
          <w:sz w:val="28"/>
          <w:szCs w:val="28"/>
          <w:rtl/>
          <w:lang w:bidi="ar-SA"/>
        </w:rPr>
        <w:t xml:space="preserve"> "</w:t>
      </w:r>
      <w:r w:rsidR="008B588A" w:rsidRPr="008B588A">
        <w:rPr>
          <w:sz w:val="28"/>
          <w:szCs w:val="28"/>
          <w:rtl/>
          <w:lang w:bidi="ar-SA"/>
        </w:rPr>
        <w:t>كنْتُ أسْلُكُ بِدَعةِ قَلبي في وَسَطِ بَيْتي. لَمْ أضَعْ أمامَ عَينَي أمْرًا يُخالِفُ النّاموسَ.</w:t>
      </w:r>
      <w:r w:rsidR="00972FC6">
        <w:rPr>
          <w:sz w:val="28"/>
          <w:szCs w:val="28"/>
          <w:rtl/>
          <w:lang w:bidi="ar-SA"/>
        </w:rPr>
        <w:t>.</w:t>
      </w:r>
      <w:r w:rsidR="00C259E7">
        <w:rPr>
          <w:sz w:val="28"/>
          <w:szCs w:val="28"/>
          <w:rtl/>
          <w:lang w:bidi="ar-SA"/>
        </w:rPr>
        <w:t xml:space="preserve">. </w:t>
      </w:r>
      <w:r w:rsidR="005739ED" w:rsidRPr="005739ED">
        <w:rPr>
          <w:sz w:val="28"/>
          <w:szCs w:val="28"/>
          <w:rtl/>
          <w:lang w:bidi="ar-SA"/>
        </w:rPr>
        <w:t>لَمْ يَلْصَقْ بِي قَلبٌ مُعوجٌ</w:t>
      </w:r>
      <w:r w:rsidR="00972FC6">
        <w:rPr>
          <w:sz w:val="28"/>
          <w:szCs w:val="28"/>
          <w:rtl/>
          <w:lang w:bidi="ar-SA"/>
        </w:rPr>
        <w:t>.</w:t>
      </w:r>
      <w:r>
        <w:rPr>
          <w:sz w:val="28"/>
          <w:szCs w:val="28"/>
          <w:rtl/>
          <w:lang w:bidi="ar-SA"/>
        </w:rPr>
        <w:t xml:space="preserve">. </w:t>
      </w:r>
      <w:r w:rsidR="005739ED" w:rsidRPr="005739ED">
        <w:rPr>
          <w:sz w:val="28"/>
          <w:szCs w:val="28"/>
          <w:rtl/>
          <w:lang w:bidi="ar-SA"/>
        </w:rPr>
        <w:t>والَّذي يَغْتابُ قَريبَهُ سِرًّا كنتُ أُطاردُهُ</w:t>
      </w:r>
      <w:r w:rsidR="00972FC6">
        <w:rPr>
          <w:sz w:val="28"/>
          <w:szCs w:val="28"/>
          <w:rtl/>
          <w:lang w:bidi="ar-SA"/>
        </w:rPr>
        <w:t>.</w:t>
      </w:r>
      <w:r>
        <w:rPr>
          <w:sz w:val="28"/>
          <w:szCs w:val="28"/>
          <w:rtl/>
          <w:lang w:bidi="ar-SA"/>
        </w:rPr>
        <w:t>." (مز100</w:t>
      </w:r>
      <w:r w:rsidR="005706CA" w:rsidRPr="003F61AD">
        <w:rPr>
          <w:sz w:val="28"/>
          <w:szCs w:val="28"/>
          <w:rtl/>
          <w:lang w:bidi="ar-SA"/>
        </w:rPr>
        <w:t>)</w:t>
      </w:r>
      <w:r w:rsidR="00972FC6">
        <w:rPr>
          <w:sz w:val="28"/>
          <w:szCs w:val="28"/>
          <w:rtl/>
          <w:lang w:bidi="ar-SA"/>
        </w:rPr>
        <w:t>.</w:t>
      </w:r>
      <w:r>
        <w:rPr>
          <w:sz w:val="28"/>
          <w:szCs w:val="28"/>
          <w:rtl/>
          <w:lang w:bidi="ar-SA"/>
        </w:rPr>
        <w:t xml:space="preserve"> حتى إن لم يكن المصل</w:t>
      </w:r>
      <w:r>
        <w:rPr>
          <w:rFonts w:hint="cs"/>
          <w:sz w:val="28"/>
          <w:szCs w:val="28"/>
          <w:rtl/>
          <w:lang w:bidi="ar-SA"/>
        </w:rPr>
        <w:t>ي</w:t>
      </w:r>
      <w:r w:rsidR="005706CA" w:rsidRPr="003F61AD">
        <w:rPr>
          <w:sz w:val="28"/>
          <w:szCs w:val="28"/>
          <w:rtl/>
          <w:lang w:bidi="ar-SA"/>
        </w:rPr>
        <w:t xml:space="preserve"> بهذا الوضع</w:t>
      </w:r>
      <w:r w:rsidR="00972FC6">
        <w:rPr>
          <w:sz w:val="28"/>
          <w:szCs w:val="28"/>
          <w:rtl/>
          <w:lang w:bidi="ar-SA"/>
        </w:rPr>
        <w:t>،</w:t>
      </w:r>
      <w:r w:rsidR="005706CA" w:rsidRPr="003F61AD">
        <w:rPr>
          <w:sz w:val="28"/>
          <w:szCs w:val="28"/>
          <w:rtl/>
          <w:lang w:bidi="ar-SA"/>
        </w:rPr>
        <w:t xml:space="preserve"> فعلى الأقل كلام المزمور يذكره بالوضع السليم</w:t>
      </w:r>
      <w:r w:rsidR="00972FC6">
        <w:rPr>
          <w:sz w:val="28"/>
          <w:szCs w:val="28"/>
          <w:rtl/>
          <w:lang w:bidi="ar-SA"/>
        </w:rPr>
        <w:t>.</w:t>
      </w:r>
    </w:p>
    <w:p w14:paraId="1830569C" w14:textId="1047D2DE" w:rsidR="00A47E7D" w:rsidRDefault="009E6A1A" w:rsidP="00954BE8">
      <w:pPr>
        <w:jc w:val="lowKashida"/>
        <w:rPr>
          <w:sz w:val="28"/>
          <w:szCs w:val="28"/>
          <w:rtl/>
          <w:lang w:bidi="ar-SA"/>
        </w:rPr>
      </w:pPr>
      <w:r w:rsidRPr="00A47E7D">
        <w:rPr>
          <w:sz w:val="28"/>
          <w:szCs w:val="28"/>
          <w:lang w:bidi="ar-SA"/>
        </w:rPr>
        <w:sym w:font="Wingdings" w:char="F056"/>
      </w:r>
      <w:r w:rsidRPr="00A47E7D">
        <w:rPr>
          <w:rFonts w:hint="cs"/>
          <w:sz w:val="28"/>
          <w:szCs w:val="28"/>
          <w:rtl/>
          <w:lang w:bidi="ar-SA"/>
        </w:rPr>
        <w:t xml:space="preserve"> وفي مزامير الغروب عظات كثيرة: "</w:t>
      </w:r>
      <w:r w:rsidR="008A4C34" w:rsidRPr="008A4C34">
        <w:rPr>
          <w:sz w:val="28"/>
          <w:szCs w:val="28"/>
          <w:rtl/>
          <w:lang w:bidi="ar-SA"/>
        </w:rPr>
        <w:t>هَذا هُوَ بابُ الرَّبِّ، والصِّدّيقونَ يَدْخُلونَ فيهِ</w:t>
      </w:r>
      <w:r w:rsidRPr="00A47E7D">
        <w:rPr>
          <w:rFonts w:hint="cs"/>
          <w:sz w:val="28"/>
          <w:szCs w:val="28"/>
          <w:rtl/>
          <w:lang w:bidi="ar-SA"/>
        </w:rPr>
        <w:t>"</w:t>
      </w:r>
      <w:r w:rsidR="005739ED">
        <w:rPr>
          <w:rFonts w:hint="cs"/>
          <w:sz w:val="28"/>
          <w:szCs w:val="28"/>
          <w:rtl/>
          <w:lang w:bidi="ar-SA"/>
        </w:rPr>
        <w:t xml:space="preserve"> </w:t>
      </w:r>
      <w:r w:rsidRPr="00A47E7D">
        <w:rPr>
          <w:rFonts w:hint="cs"/>
          <w:sz w:val="28"/>
          <w:szCs w:val="28"/>
          <w:rtl/>
          <w:lang w:bidi="ar-SA"/>
        </w:rPr>
        <w:t>(مز117)، "</w:t>
      </w:r>
      <w:r w:rsidR="006F7337" w:rsidRPr="006F7337">
        <w:rPr>
          <w:sz w:val="28"/>
          <w:szCs w:val="28"/>
          <w:rtl/>
          <w:lang w:bidi="ar-SA"/>
        </w:rPr>
        <w:t>فَرِحْتُ بِالْقَائِلِينَ لِي: «إِلَى بَيْتِ الرَّبِّ نَذْهَبُ»</w:t>
      </w:r>
      <w:r w:rsidRPr="00A47E7D">
        <w:rPr>
          <w:rFonts w:hint="cs"/>
          <w:sz w:val="28"/>
          <w:szCs w:val="28"/>
          <w:rtl/>
          <w:lang w:bidi="ar-SA"/>
        </w:rPr>
        <w:t>"</w:t>
      </w:r>
      <w:r w:rsidR="005739ED">
        <w:rPr>
          <w:rFonts w:hint="cs"/>
          <w:sz w:val="28"/>
          <w:szCs w:val="28"/>
          <w:rtl/>
          <w:lang w:bidi="ar-SA"/>
        </w:rPr>
        <w:t xml:space="preserve"> </w:t>
      </w:r>
      <w:r w:rsidRPr="00A47E7D">
        <w:rPr>
          <w:rFonts w:hint="cs"/>
          <w:sz w:val="28"/>
          <w:szCs w:val="28"/>
          <w:rtl/>
          <w:lang w:bidi="ar-SA"/>
        </w:rPr>
        <w:t>(مز121)، "</w:t>
      </w:r>
      <w:r w:rsidR="00954BE8" w:rsidRPr="00954BE8">
        <w:rPr>
          <w:sz w:val="28"/>
          <w:szCs w:val="28"/>
          <w:rtl/>
          <w:lang w:bidi="ar-SA"/>
        </w:rPr>
        <w:t>إِنْ لَمْ يَبْنِ الرَّبُّ الْبَيْتَ، فَبَاطِل</w:t>
      </w:r>
      <w:r w:rsidR="00327548">
        <w:rPr>
          <w:sz w:val="28"/>
          <w:szCs w:val="28"/>
          <w:rtl/>
          <w:lang w:bidi="ar-SA"/>
        </w:rPr>
        <w:t>ًا</w:t>
      </w:r>
      <w:r w:rsidR="00954BE8" w:rsidRPr="00954BE8">
        <w:rPr>
          <w:sz w:val="28"/>
          <w:szCs w:val="28"/>
          <w:rtl/>
          <w:lang w:bidi="ar-SA"/>
        </w:rPr>
        <w:t xml:space="preserve"> يَتْعَبُ الْبَنَّاؤُونَ</w:t>
      </w:r>
      <w:r w:rsidRPr="00A47E7D">
        <w:rPr>
          <w:rFonts w:hint="cs"/>
          <w:sz w:val="28"/>
          <w:szCs w:val="28"/>
          <w:rtl/>
          <w:lang w:bidi="ar-SA"/>
        </w:rPr>
        <w:t>"</w:t>
      </w:r>
      <w:r w:rsidR="005739ED">
        <w:rPr>
          <w:rFonts w:hint="cs"/>
          <w:sz w:val="28"/>
          <w:szCs w:val="28"/>
          <w:rtl/>
          <w:lang w:bidi="ar-SA"/>
        </w:rPr>
        <w:t xml:space="preserve"> </w:t>
      </w:r>
      <w:r w:rsidR="00954BE8">
        <w:rPr>
          <w:rFonts w:hint="cs"/>
          <w:sz w:val="28"/>
          <w:szCs w:val="28"/>
          <w:rtl/>
          <w:lang w:bidi="ar-SA"/>
        </w:rPr>
        <w:t>(مز127)</w:t>
      </w:r>
      <w:r w:rsidR="00A47E7D" w:rsidRPr="00A47E7D">
        <w:rPr>
          <w:rFonts w:hint="cs"/>
          <w:sz w:val="28"/>
          <w:szCs w:val="28"/>
          <w:rtl/>
          <w:lang w:bidi="ar-SA"/>
        </w:rPr>
        <w:t>.</w:t>
      </w:r>
      <w:r w:rsidR="00A47E7D">
        <w:rPr>
          <w:rFonts w:hint="cs"/>
          <w:sz w:val="28"/>
          <w:szCs w:val="28"/>
          <w:rtl/>
          <w:lang w:bidi="ar-SA"/>
        </w:rPr>
        <w:t xml:space="preserve"> </w:t>
      </w:r>
    </w:p>
    <w:p w14:paraId="11776E66" w14:textId="5FBB0D82" w:rsidR="00A47E7D" w:rsidRDefault="00954BE8" w:rsidP="00954BE8">
      <w:pPr>
        <w:jc w:val="lowKashida"/>
        <w:rPr>
          <w:sz w:val="28"/>
          <w:szCs w:val="28"/>
          <w:rtl/>
          <w:lang w:bidi="ar-SA"/>
        </w:rPr>
      </w:pPr>
      <w:r w:rsidRPr="00954BE8">
        <w:rPr>
          <w:sz w:val="28"/>
          <w:szCs w:val="28"/>
          <w:lang w:bidi="ar-SA"/>
        </w:rPr>
        <w:sym w:font="Wingdings" w:char="F056"/>
      </w:r>
      <w:r>
        <w:rPr>
          <w:rFonts w:hint="cs"/>
          <w:sz w:val="28"/>
          <w:szCs w:val="28"/>
          <w:rtl/>
          <w:lang w:bidi="ar-SA"/>
        </w:rPr>
        <w:t xml:space="preserve"> </w:t>
      </w:r>
      <w:r w:rsidR="00A47E7D">
        <w:rPr>
          <w:rFonts w:hint="cs"/>
          <w:sz w:val="28"/>
          <w:szCs w:val="28"/>
          <w:rtl/>
          <w:lang w:bidi="ar-SA"/>
        </w:rPr>
        <w:t>كذلك في صلاة النوم درس في التواضع في قوله: "</w:t>
      </w:r>
      <w:r w:rsidR="000E2A6E" w:rsidRPr="000E2A6E">
        <w:rPr>
          <w:sz w:val="28"/>
          <w:szCs w:val="28"/>
          <w:rtl/>
          <w:lang w:bidi="ar-SA"/>
        </w:rPr>
        <w:t>يا رَبُّ لَمْ يَرْتَفِعْ قَلْبي ولَمْ تَسْتَعلِ عَيْناي، ولَمْ أسْلُكْ في العَظائِمِ ولا في العَجائِبِ. الَّتي هِي أَعْلَي مِنّي</w:t>
      </w:r>
      <w:r w:rsidR="00A47E7D">
        <w:rPr>
          <w:rFonts w:hint="cs"/>
          <w:sz w:val="28"/>
          <w:szCs w:val="28"/>
          <w:rtl/>
          <w:lang w:bidi="ar-SA"/>
        </w:rPr>
        <w:t>"</w:t>
      </w:r>
      <w:r w:rsidR="000E2A6E">
        <w:rPr>
          <w:rFonts w:hint="cs"/>
          <w:sz w:val="28"/>
          <w:szCs w:val="28"/>
          <w:rtl/>
          <w:lang w:bidi="ar-SA"/>
        </w:rPr>
        <w:t xml:space="preserve"> </w:t>
      </w:r>
      <w:r w:rsidR="00F96131">
        <w:rPr>
          <w:rFonts w:hint="cs"/>
          <w:sz w:val="28"/>
          <w:szCs w:val="28"/>
          <w:rtl/>
          <w:lang w:bidi="ar-SA"/>
        </w:rPr>
        <w:t>(مز130)</w:t>
      </w:r>
      <w:r w:rsidR="00CC7811">
        <w:rPr>
          <w:rFonts w:hint="cs"/>
          <w:sz w:val="28"/>
          <w:szCs w:val="28"/>
          <w:rtl/>
          <w:lang w:bidi="ar-SA"/>
        </w:rPr>
        <w:t>. ودروس في الخدمة في قول داود النبي: "</w:t>
      </w:r>
      <w:r w:rsidR="006A53D1" w:rsidRPr="006A53D1">
        <w:rPr>
          <w:sz w:val="28"/>
          <w:szCs w:val="28"/>
          <w:rtl/>
          <w:lang w:bidi="ar-SA"/>
        </w:rPr>
        <w:t>إنّي لا أدْخُل إلَي مَسْكنِ بَيْتي، ولا أصْعَدُ عَلَي سَريرِ فِراشي. ولا أُعْطي لِعَيْني نَوْمًا، ولا لأجْفاني نُعاسًا، ولا لصدْغي راحَةً</w:t>
      </w:r>
      <w:r w:rsidR="006A53D1" w:rsidRPr="006A53D1">
        <w:rPr>
          <w:rFonts w:hint="cs"/>
          <w:sz w:val="28"/>
          <w:szCs w:val="28"/>
          <w:rtl/>
          <w:lang w:bidi="ar-SA"/>
        </w:rPr>
        <w:t xml:space="preserve"> </w:t>
      </w:r>
      <w:r w:rsidR="006A53D1" w:rsidRPr="006A53D1">
        <w:rPr>
          <w:sz w:val="28"/>
          <w:szCs w:val="28"/>
          <w:rtl/>
          <w:lang w:bidi="ar-SA"/>
        </w:rPr>
        <w:t>إلَى أنْ أجِدَ مَوْضِعًا لِلرَّبِّ، ومَسْكَنًا لإلَهِ يَعْقوبَ</w:t>
      </w:r>
      <w:r w:rsidR="00272B0B">
        <w:rPr>
          <w:rFonts w:hint="cs"/>
          <w:sz w:val="28"/>
          <w:szCs w:val="28"/>
          <w:rtl/>
          <w:lang w:bidi="ar-SA"/>
        </w:rPr>
        <w:t>"</w:t>
      </w:r>
      <w:r w:rsidR="006A53D1">
        <w:rPr>
          <w:rFonts w:hint="cs"/>
          <w:sz w:val="28"/>
          <w:szCs w:val="28"/>
          <w:rtl/>
          <w:lang w:bidi="ar-SA"/>
        </w:rPr>
        <w:t xml:space="preserve"> </w:t>
      </w:r>
      <w:r w:rsidR="00F96131">
        <w:rPr>
          <w:rFonts w:hint="cs"/>
          <w:sz w:val="28"/>
          <w:szCs w:val="28"/>
          <w:rtl/>
          <w:lang w:bidi="ar-SA"/>
        </w:rPr>
        <w:t>(مز131)</w:t>
      </w:r>
      <w:r w:rsidR="00C52436">
        <w:rPr>
          <w:rFonts w:hint="cs"/>
          <w:sz w:val="28"/>
          <w:szCs w:val="28"/>
          <w:rtl/>
          <w:lang w:bidi="ar-SA"/>
        </w:rPr>
        <w:t>.</w:t>
      </w:r>
      <w:r w:rsidR="002D33C8">
        <w:rPr>
          <w:rFonts w:hint="cs"/>
          <w:sz w:val="28"/>
          <w:szCs w:val="28"/>
          <w:rtl/>
          <w:lang w:bidi="ar-SA"/>
        </w:rPr>
        <w:t xml:space="preserve"> ودرس آخر في الصلاة: "</w:t>
      </w:r>
      <w:r w:rsidR="007D6983" w:rsidRPr="007D6983">
        <w:rPr>
          <w:sz w:val="28"/>
          <w:szCs w:val="28"/>
          <w:rtl/>
          <w:lang w:bidi="ar-SA"/>
        </w:rPr>
        <w:t>في اللَّيالي</w:t>
      </w:r>
      <w:r w:rsidR="007D6983">
        <w:rPr>
          <w:rFonts w:hint="cs"/>
          <w:sz w:val="28"/>
          <w:szCs w:val="28"/>
          <w:rtl/>
          <w:lang w:bidi="ar-SA"/>
        </w:rPr>
        <w:t xml:space="preserve"> </w:t>
      </w:r>
      <w:r w:rsidR="007D6983" w:rsidRPr="007D6983">
        <w:rPr>
          <w:sz w:val="28"/>
          <w:szCs w:val="28"/>
          <w:rtl/>
          <w:lang w:bidi="ar-SA"/>
        </w:rPr>
        <w:t>ارْفَعوا أيْديَكُم إلَ</w:t>
      </w:r>
      <w:r w:rsidR="008A191B">
        <w:rPr>
          <w:rFonts w:hint="cs"/>
          <w:sz w:val="28"/>
          <w:szCs w:val="28"/>
          <w:rtl/>
          <w:lang w:bidi="ar-SA"/>
        </w:rPr>
        <w:t>ى</w:t>
      </w:r>
      <w:r w:rsidR="007D6983" w:rsidRPr="007D6983">
        <w:rPr>
          <w:sz w:val="28"/>
          <w:szCs w:val="28"/>
          <w:rtl/>
          <w:lang w:bidi="ar-SA"/>
        </w:rPr>
        <w:t xml:space="preserve"> القُدسِ، وبارِكوا الرَّبَّ</w:t>
      </w:r>
      <w:r w:rsidR="002D33C8">
        <w:rPr>
          <w:rFonts w:hint="cs"/>
          <w:sz w:val="28"/>
          <w:szCs w:val="28"/>
          <w:rtl/>
          <w:lang w:bidi="ar-SA"/>
        </w:rPr>
        <w:t>" (مز33)</w:t>
      </w:r>
      <w:r w:rsidR="001846BC">
        <w:rPr>
          <w:rFonts w:hint="cs"/>
          <w:sz w:val="28"/>
          <w:szCs w:val="28"/>
          <w:rtl/>
          <w:lang w:bidi="ar-SA"/>
        </w:rPr>
        <w:t>.. إلخ.</w:t>
      </w:r>
    </w:p>
    <w:p w14:paraId="2DD2FCB9" w14:textId="589575E6" w:rsidR="001E0EEF" w:rsidRPr="00A47E7D" w:rsidRDefault="001E0EEF" w:rsidP="00A47E7D">
      <w:pPr>
        <w:jc w:val="lowKashida"/>
        <w:rPr>
          <w:sz w:val="28"/>
          <w:szCs w:val="28"/>
          <w:rtl/>
          <w:lang w:bidi="ar-SA"/>
        </w:rPr>
      </w:pPr>
      <w:r>
        <w:rPr>
          <w:rFonts w:hint="cs"/>
          <w:sz w:val="28"/>
          <w:szCs w:val="28"/>
          <w:rtl/>
          <w:lang w:bidi="ar-SA"/>
        </w:rPr>
        <w:t>وفي صلاة نصف الليل نأخذ عظة كبيرة في المزمور الكبير (مز119)، عن العلاقة بكلام الله ووصاياه وشهاداته، بقوله مثل</w:t>
      </w:r>
      <w:r w:rsidR="00327548">
        <w:rPr>
          <w:rFonts w:hint="cs"/>
          <w:sz w:val="28"/>
          <w:szCs w:val="28"/>
          <w:rtl/>
          <w:lang w:bidi="ar-SA"/>
        </w:rPr>
        <w:t>ًا</w:t>
      </w:r>
      <w:r>
        <w:rPr>
          <w:rFonts w:hint="cs"/>
          <w:sz w:val="28"/>
          <w:szCs w:val="28"/>
          <w:rtl/>
          <w:lang w:bidi="ar-SA"/>
        </w:rPr>
        <w:t>: "</w:t>
      </w:r>
      <w:r w:rsidR="00525E42" w:rsidRPr="00525E42">
        <w:rPr>
          <w:sz w:val="28"/>
          <w:szCs w:val="28"/>
          <w:rtl/>
          <w:lang w:bidi="ar-SA"/>
        </w:rPr>
        <w:t>إنّ كلماتكَ حُلوَة في حَلْقى، أفضَلُ من العَسَلِ والشّهدِ في فَمي</w:t>
      </w:r>
      <w:r>
        <w:rPr>
          <w:rFonts w:hint="cs"/>
          <w:sz w:val="28"/>
          <w:szCs w:val="28"/>
          <w:rtl/>
          <w:lang w:bidi="ar-SA"/>
        </w:rPr>
        <w:t>"</w:t>
      </w:r>
      <w:r w:rsidR="00B133D2">
        <w:rPr>
          <w:rFonts w:hint="cs"/>
          <w:sz w:val="28"/>
          <w:szCs w:val="28"/>
          <w:rtl/>
          <w:lang w:bidi="ar-SA"/>
        </w:rPr>
        <w:t>، "</w:t>
      </w:r>
      <w:r w:rsidR="008A191B" w:rsidRPr="008A191B">
        <w:rPr>
          <w:sz w:val="28"/>
          <w:szCs w:val="28"/>
          <w:rtl/>
          <w:lang w:bidi="ar-SA"/>
        </w:rPr>
        <w:t>سِرَاجٌ لِرِجْلِي كَلاَمُكَ وَنُورٌ لِسَبِيلِي</w:t>
      </w:r>
      <w:r w:rsidR="00B133D2">
        <w:rPr>
          <w:rFonts w:hint="cs"/>
          <w:sz w:val="28"/>
          <w:szCs w:val="28"/>
          <w:rtl/>
          <w:lang w:bidi="ar-SA"/>
        </w:rPr>
        <w:t>"...</w:t>
      </w:r>
    </w:p>
    <w:p w14:paraId="12360B7E" w14:textId="77777777" w:rsidR="005706CA" w:rsidRPr="00AD7743" w:rsidRDefault="00C259E7" w:rsidP="00C259E7">
      <w:pPr>
        <w:jc w:val="lowKashida"/>
        <w:rPr>
          <w:b/>
          <w:bCs/>
          <w:sz w:val="28"/>
          <w:szCs w:val="28"/>
          <w:rtl/>
          <w:lang w:bidi="ar-SA"/>
        </w:rPr>
      </w:pPr>
      <w:r w:rsidRPr="00AD7743">
        <w:rPr>
          <w:rFonts w:hint="cs"/>
          <w:b/>
          <w:bCs/>
          <w:sz w:val="28"/>
          <w:szCs w:val="28"/>
          <w:rtl/>
          <w:lang w:bidi="ar-SA"/>
        </w:rPr>
        <w:t>11</w:t>
      </w:r>
      <w:r w:rsidR="005706CA" w:rsidRPr="00AD7743">
        <w:rPr>
          <w:b/>
          <w:bCs/>
          <w:sz w:val="28"/>
          <w:szCs w:val="28"/>
        </w:rPr>
        <w:t>–</w:t>
      </w:r>
      <w:r w:rsidR="005706CA" w:rsidRPr="00AD7743">
        <w:rPr>
          <w:b/>
          <w:bCs/>
          <w:sz w:val="28"/>
          <w:szCs w:val="28"/>
          <w:rtl/>
          <w:lang w:bidi="ar-SA"/>
        </w:rPr>
        <w:t xml:space="preserve"> ومن مثالية الصلاة </w:t>
      </w:r>
      <w:proofErr w:type="spellStart"/>
      <w:r w:rsidR="005706CA" w:rsidRPr="00AD7743">
        <w:rPr>
          <w:b/>
          <w:bCs/>
          <w:sz w:val="28"/>
          <w:szCs w:val="28"/>
          <w:rtl/>
          <w:lang w:bidi="ar-SA"/>
        </w:rPr>
        <w:t>بالأجبية</w:t>
      </w:r>
      <w:proofErr w:type="spellEnd"/>
      <w:r w:rsidR="00972FC6" w:rsidRPr="00AD7743">
        <w:rPr>
          <w:b/>
          <w:bCs/>
          <w:sz w:val="28"/>
          <w:szCs w:val="28"/>
          <w:rtl/>
          <w:lang w:bidi="ar-SA"/>
        </w:rPr>
        <w:t>،</w:t>
      </w:r>
      <w:r w:rsidR="005706CA" w:rsidRPr="00AD7743">
        <w:rPr>
          <w:b/>
          <w:bCs/>
          <w:sz w:val="28"/>
          <w:szCs w:val="28"/>
          <w:rtl/>
          <w:lang w:bidi="ar-SA"/>
        </w:rPr>
        <w:t xml:space="preserve"> أنها تعودنا حفظ كلام الله وآيات الإنجيل</w:t>
      </w:r>
      <w:r w:rsidR="00972FC6" w:rsidRPr="00AD7743">
        <w:rPr>
          <w:b/>
          <w:bCs/>
          <w:sz w:val="28"/>
          <w:szCs w:val="28"/>
          <w:rtl/>
          <w:lang w:bidi="ar-SA"/>
        </w:rPr>
        <w:t>.</w:t>
      </w:r>
      <w:r w:rsidR="005706CA" w:rsidRPr="00AD7743">
        <w:rPr>
          <w:b/>
          <w:bCs/>
          <w:sz w:val="28"/>
          <w:szCs w:val="28"/>
          <w:rtl/>
          <w:lang w:bidi="ar-SA"/>
        </w:rPr>
        <w:t xml:space="preserve"> </w:t>
      </w:r>
    </w:p>
    <w:p w14:paraId="3E63A2C9" w14:textId="77777777" w:rsidR="005706CA" w:rsidRPr="003F61AD" w:rsidRDefault="005706CA" w:rsidP="00AE0B99">
      <w:pPr>
        <w:jc w:val="lowKashida"/>
        <w:rPr>
          <w:sz w:val="28"/>
          <w:szCs w:val="28"/>
          <w:rtl/>
          <w:lang w:bidi="ar-SA"/>
        </w:rPr>
      </w:pPr>
      <w:r w:rsidRPr="003F61AD">
        <w:rPr>
          <w:sz w:val="28"/>
          <w:szCs w:val="28"/>
          <w:rtl/>
          <w:lang w:bidi="ar-SA"/>
        </w:rPr>
        <w:t>فكل صلاة تشمل فصل</w:t>
      </w:r>
      <w:r w:rsidR="00972FC6">
        <w:rPr>
          <w:sz w:val="28"/>
          <w:szCs w:val="28"/>
          <w:rtl/>
          <w:lang w:bidi="ar-SA"/>
        </w:rPr>
        <w:t>ًا</w:t>
      </w:r>
      <w:r w:rsidRPr="003F61AD">
        <w:rPr>
          <w:sz w:val="28"/>
          <w:szCs w:val="28"/>
          <w:rtl/>
          <w:lang w:bidi="ar-SA"/>
        </w:rPr>
        <w:t xml:space="preserve"> من الإنجيل</w:t>
      </w:r>
      <w:r w:rsidR="00972FC6">
        <w:rPr>
          <w:sz w:val="28"/>
          <w:szCs w:val="28"/>
          <w:rtl/>
          <w:lang w:bidi="ar-SA"/>
        </w:rPr>
        <w:t>.</w:t>
      </w:r>
      <w:r w:rsidR="00AA0E70">
        <w:rPr>
          <w:sz w:val="28"/>
          <w:szCs w:val="28"/>
          <w:rtl/>
          <w:lang w:bidi="ar-SA"/>
        </w:rPr>
        <w:t xml:space="preserve"> والذ</w:t>
      </w:r>
      <w:r w:rsidR="00AA0E70">
        <w:rPr>
          <w:rFonts w:hint="cs"/>
          <w:sz w:val="28"/>
          <w:szCs w:val="28"/>
          <w:rtl/>
          <w:lang w:bidi="ar-SA"/>
        </w:rPr>
        <w:t>ي</w:t>
      </w:r>
      <w:r w:rsidRPr="003F61AD">
        <w:rPr>
          <w:sz w:val="28"/>
          <w:szCs w:val="28"/>
          <w:rtl/>
          <w:lang w:bidi="ar-SA"/>
        </w:rPr>
        <w:t xml:space="preserve"> يتعود الصلاة </w:t>
      </w:r>
      <w:proofErr w:type="spellStart"/>
      <w:r w:rsidRPr="003F61AD">
        <w:rPr>
          <w:sz w:val="28"/>
          <w:szCs w:val="28"/>
          <w:rtl/>
          <w:lang w:bidi="ar-SA"/>
        </w:rPr>
        <w:t>بالأجبية</w:t>
      </w:r>
      <w:proofErr w:type="spellEnd"/>
      <w:r w:rsidRPr="003F61AD">
        <w:rPr>
          <w:sz w:val="28"/>
          <w:szCs w:val="28"/>
          <w:rtl/>
          <w:lang w:bidi="ar-SA"/>
        </w:rPr>
        <w:t xml:space="preserve"> سيجد نفسه قد حفظ عشرة فصول من الإنجيل لساعات النهار</w:t>
      </w:r>
      <w:r w:rsidR="00972FC6">
        <w:rPr>
          <w:sz w:val="28"/>
          <w:szCs w:val="28"/>
          <w:rtl/>
          <w:lang w:bidi="ar-SA"/>
        </w:rPr>
        <w:t>،</w:t>
      </w:r>
      <w:r w:rsidRPr="003F61AD">
        <w:rPr>
          <w:sz w:val="28"/>
          <w:szCs w:val="28"/>
          <w:rtl/>
          <w:lang w:bidi="ar-SA"/>
        </w:rPr>
        <w:t xml:space="preserve"> </w:t>
      </w:r>
      <w:proofErr w:type="spellStart"/>
      <w:r w:rsidRPr="003F61AD">
        <w:rPr>
          <w:sz w:val="28"/>
          <w:szCs w:val="28"/>
          <w:rtl/>
          <w:lang w:bidi="ar-SA"/>
        </w:rPr>
        <w:t>وهجعات</w:t>
      </w:r>
      <w:proofErr w:type="spellEnd"/>
      <w:r w:rsidRPr="003F61AD">
        <w:rPr>
          <w:sz w:val="28"/>
          <w:szCs w:val="28"/>
          <w:rtl/>
          <w:lang w:bidi="ar-SA"/>
        </w:rPr>
        <w:t xml:space="preserve"> نصف الليل الثلاث</w:t>
      </w:r>
      <w:r w:rsidR="00972FC6">
        <w:rPr>
          <w:sz w:val="28"/>
          <w:szCs w:val="28"/>
          <w:rtl/>
          <w:lang w:bidi="ar-SA"/>
        </w:rPr>
        <w:t>،</w:t>
      </w:r>
      <w:r w:rsidR="00AA0E70">
        <w:rPr>
          <w:sz w:val="28"/>
          <w:szCs w:val="28"/>
          <w:rtl/>
          <w:lang w:bidi="ar-SA"/>
        </w:rPr>
        <w:t xml:space="preserve"> إلى جوار حفظه للآيات الت</w:t>
      </w:r>
      <w:r w:rsidR="00AA0E70">
        <w:rPr>
          <w:rFonts w:hint="cs"/>
          <w:sz w:val="28"/>
          <w:szCs w:val="28"/>
          <w:rtl/>
          <w:lang w:bidi="ar-SA"/>
        </w:rPr>
        <w:t>ي</w:t>
      </w:r>
      <w:r w:rsidR="00AA0E70">
        <w:rPr>
          <w:sz w:val="28"/>
          <w:szCs w:val="28"/>
          <w:rtl/>
          <w:lang w:bidi="ar-SA"/>
        </w:rPr>
        <w:t xml:space="preserve"> يتلوها ف</w:t>
      </w:r>
      <w:r w:rsidR="00AA0E70">
        <w:rPr>
          <w:rFonts w:hint="cs"/>
          <w:sz w:val="28"/>
          <w:szCs w:val="28"/>
          <w:rtl/>
          <w:lang w:bidi="ar-SA"/>
        </w:rPr>
        <w:t>ي</w:t>
      </w:r>
      <w:r w:rsidRPr="003F61AD">
        <w:rPr>
          <w:sz w:val="28"/>
          <w:szCs w:val="28"/>
          <w:rtl/>
          <w:lang w:bidi="ar-SA"/>
        </w:rPr>
        <w:t xml:space="preserve"> المزامير وهي عديدة جد</w:t>
      </w:r>
      <w:r w:rsidR="00972FC6">
        <w:rPr>
          <w:sz w:val="28"/>
          <w:szCs w:val="28"/>
          <w:rtl/>
          <w:lang w:bidi="ar-SA"/>
        </w:rPr>
        <w:t>ًا.</w:t>
      </w:r>
      <w:r w:rsidRPr="003F61AD">
        <w:rPr>
          <w:sz w:val="28"/>
          <w:szCs w:val="28"/>
          <w:rtl/>
          <w:lang w:bidi="ar-SA"/>
        </w:rPr>
        <w:t xml:space="preserve"> </w:t>
      </w:r>
    </w:p>
    <w:p w14:paraId="0F68D3D6" w14:textId="5A8D93D3" w:rsidR="005706CA" w:rsidRDefault="005706CA" w:rsidP="00AE0B99">
      <w:pPr>
        <w:jc w:val="lowKashida"/>
        <w:rPr>
          <w:sz w:val="28"/>
          <w:szCs w:val="28"/>
          <w:rtl/>
          <w:lang w:bidi="ar-SA"/>
        </w:rPr>
      </w:pPr>
      <w:r w:rsidRPr="003F61AD">
        <w:rPr>
          <w:sz w:val="28"/>
          <w:szCs w:val="28"/>
          <w:rtl/>
          <w:lang w:bidi="ar-SA"/>
        </w:rPr>
        <w:t xml:space="preserve">لذلك فالمواظب على الصلاة </w:t>
      </w:r>
      <w:proofErr w:type="spellStart"/>
      <w:r w:rsidRPr="003F61AD">
        <w:rPr>
          <w:sz w:val="28"/>
          <w:szCs w:val="28"/>
          <w:rtl/>
          <w:lang w:bidi="ar-SA"/>
        </w:rPr>
        <w:t>بالأجبية</w:t>
      </w:r>
      <w:proofErr w:type="spellEnd"/>
      <w:r w:rsidR="00972FC6">
        <w:rPr>
          <w:sz w:val="28"/>
          <w:szCs w:val="28"/>
          <w:rtl/>
          <w:lang w:bidi="ar-SA"/>
        </w:rPr>
        <w:t>،</w:t>
      </w:r>
      <w:r w:rsidRPr="003F61AD">
        <w:rPr>
          <w:sz w:val="28"/>
          <w:szCs w:val="28"/>
          <w:rtl/>
          <w:lang w:bidi="ar-SA"/>
        </w:rPr>
        <w:t xml:space="preserve"> تراه بالضرورة يحفظ نصوص</w:t>
      </w:r>
      <w:r w:rsidR="00972FC6">
        <w:rPr>
          <w:sz w:val="28"/>
          <w:szCs w:val="28"/>
          <w:rtl/>
          <w:lang w:bidi="ar-SA"/>
        </w:rPr>
        <w:t>ًا</w:t>
      </w:r>
      <w:r w:rsidRPr="003F61AD">
        <w:rPr>
          <w:sz w:val="28"/>
          <w:szCs w:val="28"/>
          <w:rtl/>
          <w:lang w:bidi="ar-SA"/>
        </w:rPr>
        <w:t xml:space="preserve"> كتابية عديدة جد</w:t>
      </w:r>
      <w:r w:rsidR="00972FC6">
        <w:rPr>
          <w:sz w:val="28"/>
          <w:szCs w:val="28"/>
          <w:rtl/>
          <w:lang w:bidi="ar-SA"/>
        </w:rPr>
        <w:t>ًا،</w:t>
      </w:r>
      <w:r w:rsidRPr="003F61AD">
        <w:rPr>
          <w:sz w:val="28"/>
          <w:szCs w:val="28"/>
          <w:rtl/>
          <w:lang w:bidi="ar-SA"/>
        </w:rPr>
        <w:t xml:space="preserve"> وآيات من الإنجيل والمزامير يمكن أن يستخدمها ف</w:t>
      </w:r>
      <w:r w:rsidR="00A240A4">
        <w:rPr>
          <w:rFonts w:hint="cs"/>
          <w:sz w:val="28"/>
          <w:szCs w:val="28"/>
          <w:rtl/>
          <w:lang w:bidi="ar-SA"/>
        </w:rPr>
        <w:t>ي</w:t>
      </w:r>
      <w:r w:rsidRPr="003F61AD">
        <w:rPr>
          <w:sz w:val="28"/>
          <w:szCs w:val="28"/>
          <w:rtl/>
          <w:lang w:bidi="ar-SA"/>
        </w:rPr>
        <w:t xml:space="preserve"> حياته العادية</w:t>
      </w:r>
      <w:r w:rsidR="00972FC6">
        <w:rPr>
          <w:sz w:val="28"/>
          <w:szCs w:val="28"/>
          <w:rtl/>
          <w:lang w:bidi="ar-SA"/>
        </w:rPr>
        <w:t>،</w:t>
      </w:r>
      <w:r w:rsidRPr="003F61AD">
        <w:rPr>
          <w:sz w:val="28"/>
          <w:szCs w:val="28"/>
          <w:rtl/>
          <w:lang w:bidi="ar-SA"/>
        </w:rPr>
        <w:t xml:space="preserve"> ويكون لها تأثيرها على مشاعره</w:t>
      </w:r>
      <w:r w:rsidR="00972FC6">
        <w:rPr>
          <w:sz w:val="28"/>
          <w:szCs w:val="28"/>
          <w:rtl/>
          <w:lang w:bidi="ar-SA"/>
        </w:rPr>
        <w:t>.</w:t>
      </w:r>
      <w:r w:rsidRPr="003F61AD">
        <w:rPr>
          <w:sz w:val="28"/>
          <w:szCs w:val="28"/>
          <w:rtl/>
          <w:lang w:bidi="ar-SA"/>
        </w:rPr>
        <w:t xml:space="preserve"> </w:t>
      </w:r>
    </w:p>
    <w:p w14:paraId="63833296" w14:textId="77777777" w:rsidR="00D661A3" w:rsidRPr="003F61AD" w:rsidRDefault="00D661A3" w:rsidP="00AE0B99">
      <w:pPr>
        <w:jc w:val="lowKashida"/>
        <w:rPr>
          <w:sz w:val="28"/>
          <w:szCs w:val="28"/>
          <w:rtl/>
          <w:lang w:bidi="ar-SA"/>
        </w:rPr>
      </w:pPr>
    </w:p>
    <w:p w14:paraId="439371EA" w14:textId="77777777" w:rsidR="005706CA" w:rsidRPr="00AD7743" w:rsidRDefault="00C259E7" w:rsidP="00AE0B99">
      <w:pPr>
        <w:jc w:val="lowKashida"/>
        <w:rPr>
          <w:b/>
          <w:bCs/>
          <w:sz w:val="28"/>
          <w:szCs w:val="28"/>
          <w:rtl/>
          <w:lang w:bidi="ar-SA"/>
        </w:rPr>
      </w:pPr>
      <w:r w:rsidRPr="00AD7743">
        <w:rPr>
          <w:b/>
          <w:bCs/>
          <w:sz w:val="28"/>
          <w:szCs w:val="28"/>
          <w:rtl/>
          <w:lang w:bidi="ar-SA"/>
        </w:rPr>
        <w:lastRenderedPageBreak/>
        <w:t>12</w:t>
      </w:r>
      <w:r w:rsidRPr="00AD7743">
        <w:rPr>
          <w:rFonts w:hint="cs"/>
          <w:b/>
          <w:bCs/>
          <w:sz w:val="28"/>
          <w:szCs w:val="28"/>
          <w:rtl/>
          <w:lang w:bidi="ar-SA"/>
        </w:rPr>
        <w:t>-</w:t>
      </w:r>
      <w:r w:rsidR="00F41036">
        <w:rPr>
          <w:b/>
          <w:bCs/>
          <w:sz w:val="28"/>
          <w:szCs w:val="28"/>
          <w:rtl/>
          <w:lang w:bidi="ar-SA"/>
        </w:rPr>
        <w:t xml:space="preserve"> ونحن نصل</w:t>
      </w:r>
      <w:r w:rsidR="00F41036">
        <w:rPr>
          <w:rFonts w:hint="cs"/>
          <w:b/>
          <w:bCs/>
          <w:sz w:val="28"/>
          <w:szCs w:val="28"/>
          <w:rtl/>
          <w:lang w:bidi="ar-SA"/>
        </w:rPr>
        <w:t>ي</w:t>
      </w:r>
      <w:r w:rsidR="005D7858">
        <w:rPr>
          <w:b/>
          <w:bCs/>
          <w:sz w:val="28"/>
          <w:szCs w:val="28"/>
          <w:rtl/>
          <w:lang w:bidi="ar-SA"/>
        </w:rPr>
        <w:t xml:space="preserve"> </w:t>
      </w:r>
      <w:proofErr w:type="spellStart"/>
      <w:r w:rsidR="005D7858">
        <w:rPr>
          <w:b/>
          <w:bCs/>
          <w:sz w:val="28"/>
          <w:szCs w:val="28"/>
          <w:rtl/>
          <w:lang w:bidi="ar-SA"/>
        </w:rPr>
        <w:t>بالأجبية</w:t>
      </w:r>
      <w:proofErr w:type="spellEnd"/>
      <w:r w:rsidR="005D7858">
        <w:rPr>
          <w:b/>
          <w:bCs/>
          <w:sz w:val="28"/>
          <w:szCs w:val="28"/>
          <w:rtl/>
          <w:lang w:bidi="ar-SA"/>
        </w:rPr>
        <w:t xml:space="preserve"> لأنها تو</w:t>
      </w:r>
      <w:r w:rsidR="005D7858">
        <w:rPr>
          <w:rFonts w:hint="cs"/>
          <w:b/>
          <w:bCs/>
          <w:sz w:val="28"/>
          <w:szCs w:val="28"/>
          <w:rtl/>
          <w:lang w:bidi="ar-SA"/>
        </w:rPr>
        <w:t>ح</w:t>
      </w:r>
      <w:r w:rsidR="005D7858">
        <w:rPr>
          <w:b/>
          <w:bCs/>
          <w:sz w:val="28"/>
          <w:szCs w:val="28"/>
          <w:rtl/>
          <w:lang w:bidi="ar-SA"/>
        </w:rPr>
        <w:t>د كل أعضاء الكنيسة ف</w:t>
      </w:r>
      <w:r w:rsidR="005D7858">
        <w:rPr>
          <w:rFonts w:hint="cs"/>
          <w:b/>
          <w:bCs/>
          <w:sz w:val="28"/>
          <w:szCs w:val="28"/>
          <w:rtl/>
          <w:lang w:bidi="ar-SA"/>
        </w:rPr>
        <w:t>ي</w:t>
      </w:r>
      <w:r w:rsidR="005706CA" w:rsidRPr="00AD7743">
        <w:rPr>
          <w:b/>
          <w:bCs/>
          <w:sz w:val="28"/>
          <w:szCs w:val="28"/>
          <w:rtl/>
          <w:lang w:bidi="ar-SA"/>
        </w:rPr>
        <w:t xml:space="preserve"> صلاة واحدة</w:t>
      </w:r>
      <w:r w:rsidR="00972FC6" w:rsidRPr="00AD7743">
        <w:rPr>
          <w:b/>
          <w:bCs/>
          <w:sz w:val="28"/>
          <w:szCs w:val="28"/>
          <w:rtl/>
          <w:lang w:bidi="ar-SA"/>
        </w:rPr>
        <w:t>.</w:t>
      </w:r>
      <w:r w:rsidR="005706CA" w:rsidRPr="00AD7743">
        <w:rPr>
          <w:b/>
          <w:bCs/>
          <w:sz w:val="28"/>
          <w:szCs w:val="28"/>
          <w:rtl/>
          <w:lang w:bidi="ar-SA"/>
        </w:rPr>
        <w:t xml:space="preserve"> </w:t>
      </w:r>
    </w:p>
    <w:p w14:paraId="0A85E831" w14:textId="145FC7C6" w:rsidR="005706CA" w:rsidRPr="003F61AD" w:rsidRDefault="005706CA" w:rsidP="00AE0B99">
      <w:pPr>
        <w:jc w:val="lowKashida"/>
        <w:rPr>
          <w:sz w:val="28"/>
          <w:szCs w:val="28"/>
          <w:rtl/>
          <w:lang w:bidi="ar-SA"/>
        </w:rPr>
      </w:pPr>
      <w:r w:rsidRPr="003F61AD">
        <w:rPr>
          <w:sz w:val="28"/>
          <w:szCs w:val="28"/>
          <w:rtl/>
          <w:lang w:bidi="ar-SA"/>
        </w:rPr>
        <w:t>نفس الصلوات يصليها كل أبناء الكنيسة</w:t>
      </w:r>
      <w:r w:rsidR="00972FC6">
        <w:rPr>
          <w:sz w:val="28"/>
          <w:szCs w:val="28"/>
          <w:rtl/>
          <w:lang w:bidi="ar-SA"/>
        </w:rPr>
        <w:t>،</w:t>
      </w:r>
      <w:r w:rsidR="005D7858">
        <w:rPr>
          <w:sz w:val="28"/>
          <w:szCs w:val="28"/>
          <w:rtl/>
          <w:lang w:bidi="ar-SA"/>
        </w:rPr>
        <w:t xml:space="preserve"> ف</w:t>
      </w:r>
      <w:r w:rsidR="005D7858">
        <w:rPr>
          <w:rFonts w:hint="cs"/>
          <w:sz w:val="28"/>
          <w:szCs w:val="28"/>
          <w:rtl/>
          <w:lang w:bidi="ar-SA"/>
        </w:rPr>
        <w:t>ي</w:t>
      </w:r>
      <w:r w:rsidRPr="003F61AD">
        <w:rPr>
          <w:sz w:val="28"/>
          <w:szCs w:val="28"/>
          <w:rtl/>
          <w:lang w:bidi="ar-SA"/>
        </w:rPr>
        <w:t xml:space="preserve"> كل أنحاء الكرازة</w:t>
      </w:r>
      <w:r w:rsidR="00972FC6">
        <w:rPr>
          <w:sz w:val="28"/>
          <w:szCs w:val="28"/>
          <w:rtl/>
          <w:lang w:bidi="ar-SA"/>
        </w:rPr>
        <w:t>،</w:t>
      </w:r>
      <w:r w:rsidR="005D7858">
        <w:rPr>
          <w:sz w:val="28"/>
          <w:szCs w:val="28"/>
          <w:rtl/>
          <w:lang w:bidi="ar-SA"/>
        </w:rPr>
        <w:t xml:space="preserve"> ف</w:t>
      </w:r>
      <w:r w:rsidR="005D7858">
        <w:rPr>
          <w:rFonts w:hint="cs"/>
          <w:sz w:val="28"/>
          <w:szCs w:val="28"/>
          <w:rtl/>
          <w:lang w:bidi="ar-SA"/>
        </w:rPr>
        <w:t>ي</w:t>
      </w:r>
      <w:r w:rsidRPr="003F61AD">
        <w:rPr>
          <w:sz w:val="28"/>
          <w:szCs w:val="28"/>
          <w:rtl/>
          <w:lang w:bidi="ar-SA"/>
        </w:rPr>
        <w:t xml:space="preserve"> مصر والسودان وأورشليم وكل بلاد الشرق والمهجر</w:t>
      </w:r>
      <w:r w:rsidR="00972FC6">
        <w:rPr>
          <w:sz w:val="28"/>
          <w:szCs w:val="28"/>
          <w:rtl/>
          <w:lang w:bidi="ar-SA"/>
        </w:rPr>
        <w:t>.</w:t>
      </w:r>
      <w:r w:rsidRPr="003F61AD">
        <w:rPr>
          <w:sz w:val="28"/>
          <w:szCs w:val="28"/>
          <w:rtl/>
          <w:lang w:bidi="ar-SA"/>
        </w:rPr>
        <w:t xml:space="preserve"> نفس ا</w:t>
      </w:r>
      <w:r w:rsidR="005D7858">
        <w:rPr>
          <w:sz w:val="28"/>
          <w:szCs w:val="28"/>
          <w:rtl/>
          <w:lang w:bidi="ar-SA"/>
        </w:rPr>
        <w:t>لصلوات ف</w:t>
      </w:r>
      <w:r w:rsidR="00256985">
        <w:rPr>
          <w:rFonts w:hint="cs"/>
          <w:sz w:val="28"/>
          <w:szCs w:val="28"/>
          <w:rtl/>
          <w:lang w:bidi="ar-SA"/>
        </w:rPr>
        <w:t>ي</w:t>
      </w:r>
      <w:r w:rsidR="005D7858">
        <w:rPr>
          <w:sz w:val="28"/>
          <w:szCs w:val="28"/>
          <w:rtl/>
          <w:lang w:bidi="ar-SA"/>
        </w:rPr>
        <w:t xml:space="preserve"> أمريكا وكندا </w:t>
      </w:r>
      <w:proofErr w:type="spellStart"/>
      <w:r w:rsidR="005D7858">
        <w:rPr>
          <w:sz w:val="28"/>
          <w:szCs w:val="28"/>
          <w:rtl/>
          <w:lang w:bidi="ar-SA"/>
        </w:rPr>
        <w:t>وأوربا</w:t>
      </w:r>
      <w:proofErr w:type="spellEnd"/>
      <w:r w:rsidR="005D7858">
        <w:rPr>
          <w:sz w:val="28"/>
          <w:szCs w:val="28"/>
          <w:rtl/>
          <w:lang w:bidi="ar-SA"/>
        </w:rPr>
        <w:t xml:space="preserve"> و</w:t>
      </w:r>
      <w:r w:rsidR="005D7858">
        <w:rPr>
          <w:rFonts w:hint="cs"/>
          <w:sz w:val="28"/>
          <w:szCs w:val="28"/>
          <w:rtl/>
          <w:lang w:bidi="ar-SA"/>
        </w:rPr>
        <w:t>أ</w:t>
      </w:r>
      <w:r w:rsidR="005D7858">
        <w:rPr>
          <w:sz w:val="28"/>
          <w:szCs w:val="28"/>
          <w:rtl/>
          <w:lang w:bidi="ar-SA"/>
        </w:rPr>
        <w:t>ستراليا و</w:t>
      </w:r>
      <w:r w:rsidR="005D7858">
        <w:rPr>
          <w:rFonts w:hint="cs"/>
          <w:sz w:val="28"/>
          <w:szCs w:val="28"/>
          <w:rtl/>
          <w:lang w:bidi="ar-SA"/>
        </w:rPr>
        <w:t>إ</w:t>
      </w:r>
      <w:r w:rsidRPr="003F61AD">
        <w:rPr>
          <w:sz w:val="28"/>
          <w:szCs w:val="28"/>
          <w:rtl/>
          <w:lang w:bidi="ar-SA"/>
        </w:rPr>
        <w:t>فريقيا</w:t>
      </w:r>
      <w:r w:rsidR="00972FC6">
        <w:rPr>
          <w:sz w:val="28"/>
          <w:szCs w:val="28"/>
          <w:rtl/>
          <w:lang w:bidi="ar-SA"/>
        </w:rPr>
        <w:t>.</w:t>
      </w:r>
      <w:r w:rsidR="005D7858">
        <w:rPr>
          <w:sz w:val="28"/>
          <w:szCs w:val="28"/>
          <w:rtl/>
          <w:lang w:bidi="ar-SA"/>
        </w:rPr>
        <w:t xml:space="preserve"> يصل</w:t>
      </w:r>
      <w:r w:rsidR="005D7858">
        <w:rPr>
          <w:rFonts w:hint="cs"/>
          <w:sz w:val="28"/>
          <w:szCs w:val="28"/>
          <w:rtl/>
          <w:lang w:bidi="ar-SA"/>
        </w:rPr>
        <w:t>ي</w:t>
      </w:r>
      <w:r w:rsidRPr="003F61AD">
        <w:rPr>
          <w:sz w:val="28"/>
          <w:szCs w:val="28"/>
          <w:rtl/>
          <w:lang w:bidi="ar-SA"/>
        </w:rPr>
        <w:t xml:space="preserve"> الجميع بروح واحدة وفكر واحد</w:t>
      </w:r>
      <w:r w:rsidR="00972FC6">
        <w:rPr>
          <w:sz w:val="28"/>
          <w:szCs w:val="28"/>
          <w:rtl/>
          <w:lang w:bidi="ar-SA"/>
        </w:rPr>
        <w:t>.</w:t>
      </w:r>
      <w:r w:rsidRPr="003F61AD">
        <w:rPr>
          <w:sz w:val="28"/>
          <w:szCs w:val="28"/>
          <w:rtl/>
          <w:lang w:bidi="ar-SA"/>
        </w:rPr>
        <w:t xml:space="preserve"> فيشعرون بحياة الشركة المقدسة</w:t>
      </w:r>
      <w:r w:rsidR="00972FC6">
        <w:rPr>
          <w:sz w:val="28"/>
          <w:szCs w:val="28"/>
          <w:rtl/>
          <w:lang w:bidi="ar-SA"/>
        </w:rPr>
        <w:t>،</w:t>
      </w:r>
      <w:r w:rsidRPr="003F61AD">
        <w:rPr>
          <w:sz w:val="28"/>
          <w:szCs w:val="28"/>
          <w:rtl/>
          <w:lang w:bidi="ar-SA"/>
        </w:rPr>
        <w:t xml:space="preserve"> تمام</w:t>
      </w:r>
      <w:r w:rsidR="00972FC6">
        <w:rPr>
          <w:sz w:val="28"/>
          <w:szCs w:val="28"/>
          <w:rtl/>
          <w:lang w:bidi="ar-SA"/>
        </w:rPr>
        <w:t>ًا</w:t>
      </w:r>
      <w:r w:rsidRPr="003F61AD">
        <w:rPr>
          <w:sz w:val="28"/>
          <w:szCs w:val="28"/>
          <w:rtl/>
          <w:lang w:bidi="ar-SA"/>
        </w:rPr>
        <w:t xml:space="preserve"> كما يصلون سر </w:t>
      </w:r>
      <w:proofErr w:type="spellStart"/>
      <w:r w:rsidRPr="003F61AD">
        <w:rPr>
          <w:sz w:val="28"/>
          <w:szCs w:val="28"/>
          <w:rtl/>
          <w:lang w:bidi="ar-SA"/>
        </w:rPr>
        <w:t>الإفخارستيا</w:t>
      </w:r>
      <w:proofErr w:type="spellEnd"/>
      <w:r w:rsidRPr="003F61AD">
        <w:rPr>
          <w:sz w:val="28"/>
          <w:szCs w:val="28"/>
          <w:rtl/>
          <w:lang w:bidi="ar-SA"/>
        </w:rPr>
        <w:t xml:space="preserve"> بنفس </w:t>
      </w:r>
      <w:proofErr w:type="spellStart"/>
      <w:r w:rsidRPr="003F61AD">
        <w:rPr>
          <w:sz w:val="28"/>
          <w:szCs w:val="28"/>
          <w:rtl/>
          <w:lang w:bidi="ar-SA"/>
        </w:rPr>
        <w:t>القداسات</w:t>
      </w:r>
      <w:proofErr w:type="spellEnd"/>
      <w:r w:rsidR="00972FC6">
        <w:rPr>
          <w:sz w:val="28"/>
          <w:szCs w:val="28"/>
          <w:rtl/>
          <w:lang w:bidi="ar-SA"/>
        </w:rPr>
        <w:t>،</w:t>
      </w:r>
      <w:r w:rsidR="005D7858">
        <w:rPr>
          <w:sz w:val="28"/>
          <w:szCs w:val="28"/>
          <w:rtl/>
          <w:lang w:bidi="ar-SA"/>
        </w:rPr>
        <w:t xml:space="preserve"> وباق</w:t>
      </w:r>
      <w:r w:rsidR="005D7858">
        <w:rPr>
          <w:rFonts w:hint="cs"/>
          <w:sz w:val="28"/>
          <w:szCs w:val="28"/>
          <w:rtl/>
          <w:lang w:bidi="ar-SA"/>
        </w:rPr>
        <w:t>ي</w:t>
      </w:r>
      <w:r w:rsidRPr="003F61AD">
        <w:rPr>
          <w:sz w:val="28"/>
          <w:szCs w:val="28"/>
          <w:rtl/>
          <w:lang w:bidi="ar-SA"/>
        </w:rPr>
        <w:t xml:space="preserve"> أسرار الكنيسة بنفس </w:t>
      </w:r>
      <w:proofErr w:type="spellStart"/>
      <w:r w:rsidRPr="003F61AD">
        <w:rPr>
          <w:sz w:val="28"/>
          <w:szCs w:val="28"/>
          <w:rtl/>
          <w:lang w:bidi="ar-SA"/>
        </w:rPr>
        <w:t>الليتورج</w:t>
      </w:r>
      <w:r w:rsidR="00E85B9A">
        <w:rPr>
          <w:rFonts w:hint="cs"/>
          <w:sz w:val="28"/>
          <w:szCs w:val="28"/>
          <w:rtl/>
          <w:lang w:bidi="ar-SA"/>
        </w:rPr>
        <w:t>ي</w:t>
      </w:r>
      <w:r w:rsidRPr="003F61AD">
        <w:rPr>
          <w:sz w:val="28"/>
          <w:szCs w:val="28"/>
          <w:rtl/>
          <w:lang w:bidi="ar-SA"/>
        </w:rPr>
        <w:t>ات</w:t>
      </w:r>
      <w:proofErr w:type="spellEnd"/>
      <w:r w:rsidR="00972FC6">
        <w:rPr>
          <w:sz w:val="28"/>
          <w:szCs w:val="28"/>
          <w:rtl/>
          <w:lang w:bidi="ar-SA"/>
        </w:rPr>
        <w:t>.</w:t>
      </w:r>
      <w:r w:rsidRPr="003F61AD">
        <w:rPr>
          <w:sz w:val="28"/>
          <w:szCs w:val="28"/>
          <w:rtl/>
          <w:lang w:bidi="ar-SA"/>
        </w:rPr>
        <w:t xml:space="preserve"> </w:t>
      </w:r>
    </w:p>
    <w:p w14:paraId="4E294C88" w14:textId="77777777" w:rsidR="005706CA" w:rsidRPr="00AD7743" w:rsidRDefault="00C259E7" w:rsidP="00AE0B99">
      <w:pPr>
        <w:jc w:val="lowKashida"/>
        <w:rPr>
          <w:b/>
          <w:bCs/>
          <w:sz w:val="28"/>
          <w:szCs w:val="28"/>
          <w:rtl/>
          <w:lang w:bidi="ar-SA"/>
        </w:rPr>
      </w:pPr>
      <w:r w:rsidRPr="00AD7743">
        <w:rPr>
          <w:b/>
          <w:bCs/>
          <w:sz w:val="28"/>
          <w:szCs w:val="28"/>
          <w:rtl/>
          <w:lang w:bidi="ar-SA"/>
        </w:rPr>
        <w:t>13</w:t>
      </w:r>
      <w:r w:rsidR="005706CA" w:rsidRPr="00AD7743">
        <w:rPr>
          <w:b/>
          <w:bCs/>
          <w:sz w:val="28"/>
          <w:szCs w:val="28"/>
        </w:rPr>
        <w:t>–</w:t>
      </w:r>
      <w:r w:rsidR="005706CA" w:rsidRPr="00AD7743">
        <w:rPr>
          <w:b/>
          <w:bCs/>
          <w:sz w:val="28"/>
          <w:szCs w:val="28"/>
          <w:rtl/>
          <w:lang w:bidi="ar-SA"/>
        </w:rPr>
        <w:t xml:space="preserve"> وهذه الصلوات الواحدة</w:t>
      </w:r>
      <w:r w:rsidR="00972FC6" w:rsidRPr="00AD7743">
        <w:rPr>
          <w:b/>
          <w:bCs/>
          <w:sz w:val="28"/>
          <w:szCs w:val="28"/>
          <w:rtl/>
          <w:lang w:bidi="ar-SA"/>
        </w:rPr>
        <w:t>،</w:t>
      </w:r>
      <w:r w:rsidR="00E87ABF">
        <w:rPr>
          <w:b/>
          <w:bCs/>
          <w:sz w:val="28"/>
          <w:szCs w:val="28"/>
          <w:rtl/>
          <w:lang w:bidi="ar-SA"/>
        </w:rPr>
        <w:t xml:space="preserve"> تو</w:t>
      </w:r>
      <w:r w:rsidR="00E87ABF">
        <w:rPr>
          <w:rFonts w:hint="cs"/>
          <w:b/>
          <w:bCs/>
          <w:sz w:val="28"/>
          <w:szCs w:val="28"/>
          <w:rtl/>
          <w:lang w:bidi="ar-SA"/>
        </w:rPr>
        <w:t>ح</w:t>
      </w:r>
      <w:r w:rsidR="005706CA" w:rsidRPr="00AD7743">
        <w:rPr>
          <w:b/>
          <w:bCs/>
          <w:sz w:val="28"/>
          <w:szCs w:val="28"/>
          <w:rtl/>
          <w:lang w:bidi="ar-SA"/>
        </w:rPr>
        <w:t xml:space="preserve">د </w:t>
      </w:r>
      <w:r w:rsidR="001442F4">
        <w:rPr>
          <w:b/>
          <w:bCs/>
          <w:sz w:val="28"/>
          <w:szCs w:val="28"/>
          <w:rtl/>
          <w:lang w:bidi="ar-SA"/>
        </w:rPr>
        <w:t>أيضًا</w:t>
      </w:r>
      <w:r w:rsidR="005706CA" w:rsidRPr="00AD7743">
        <w:rPr>
          <w:b/>
          <w:bCs/>
          <w:sz w:val="28"/>
          <w:szCs w:val="28"/>
          <w:rtl/>
          <w:lang w:bidi="ar-SA"/>
        </w:rPr>
        <w:t xml:space="preserve"> القلوب والمشاعر</w:t>
      </w:r>
      <w:r w:rsidR="00972FC6" w:rsidRPr="00AD7743">
        <w:rPr>
          <w:b/>
          <w:bCs/>
          <w:sz w:val="28"/>
          <w:szCs w:val="28"/>
          <w:rtl/>
          <w:lang w:bidi="ar-SA"/>
        </w:rPr>
        <w:t>.</w:t>
      </w:r>
    </w:p>
    <w:p w14:paraId="2169E81B" w14:textId="77777777" w:rsidR="005706CA" w:rsidRPr="003F61AD" w:rsidRDefault="00E87ABF" w:rsidP="00407EF3">
      <w:pPr>
        <w:jc w:val="lowKashida"/>
        <w:rPr>
          <w:sz w:val="28"/>
          <w:szCs w:val="28"/>
          <w:rtl/>
          <w:lang w:bidi="ar-SA"/>
        </w:rPr>
      </w:pPr>
      <w:r>
        <w:rPr>
          <w:sz w:val="28"/>
          <w:szCs w:val="28"/>
          <w:rtl/>
          <w:lang w:bidi="ar-SA"/>
        </w:rPr>
        <w:t xml:space="preserve">بل </w:t>
      </w:r>
      <w:r w:rsidR="001442F4">
        <w:rPr>
          <w:sz w:val="28"/>
          <w:szCs w:val="28"/>
          <w:rtl/>
          <w:lang w:bidi="ar-SA"/>
        </w:rPr>
        <w:t>أيضًا</w:t>
      </w:r>
      <w:r>
        <w:rPr>
          <w:sz w:val="28"/>
          <w:szCs w:val="28"/>
          <w:rtl/>
          <w:lang w:bidi="ar-SA"/>
        </w:rPr>
        <w:t xml:space="preserve"> تساعد على وجود وحدة ف</w:t>
      </w:r>
      <w:r>
        <w:rPr>
          <w:rFonts w:hint="cs"/>
          <w:sz w:val="28"/>
          <w:szCs w:val="28"/>
          <w:rtl/>
          <w:lang w:bidi="ar-SA"/>
        </w:rPr>
        <w:t>ي</w:t>
      </w:r>
      <w:r w:rsidR="005706CA" w:rsidRPr="003F61AD">
        <w:rPr>
          <w:sz w:val="28"/>
          <w:szCs w:val="28"/>
          <w:rtl/>
          <w:lang w:bidi="ar-SA"/>
        </w:rPr>
        <w:t xml:space="preserve"> الروحيات</w:t>
      </w:r>
      <w:r w:rsidR="00972FC6">
        <w:rPr>
          <w:sz w:val="28"/>
          <w:szCs w:val="28"/>
          <w:rtl/>
          <w:lang w:bidi="ar-SA"/>
        </w:rPr>
        <w:t>،</w:t>
      </w:r>
      <w:r w:rsidR="005706CA" w:rsidRPr="003F61AD">
        <w:rPr>
          <w:sz w:val="28"/>
          <w:szCs w:val="28"/>
          <w:rtl/>
          <w:lang w:bidi="ar-SA"/>
        </w:rPr>
        <w:t xml:space="preserve"> بوحدة ألفاظ الصلاة</w:t>
      </w:r>
      <w:r w:rsidR="00972FC6">
        <w:rPr>
          <w:sz w:val="28"/>
          <w:szCs w:val="28"/>
          <w:rtl/>
          <w:lang w:bidi="ar-SA"/>
        </w:rPr>
        <w:t>،</w:t>
      </w:r>
      <w:r w:rsidR="005706CA" w:rsidRPr="003F61AD">
        <w:rPr>
          <w:sz w:val="28"/>
          <w:szCs w:val="28"/>
          <w:rtl/>
          <w:lang w:bidi="ar-SA"/>
        </w:rPr>
        <w:t xml:space="preserve"> ووح</w:t>
      </w:r>
      <w:r>
        <w:rPr>
          <w:sz w:val="28"/>
          <w:szCs w:val="28"/>
          <w:rtl/>
          <w:lang w:bidi="ar-SA"/>
        </w:rPr>
        <w:t>دة العظات والتعاليم الروحية الت</w:t>
      </w:r>
      <w:r>
        <w:rPr>
          <w:rFonts w:hint="cs"/>
          <w:sz w:val="28"/>
          <w:szCs w:val="28"/>
          <w:rtl/>
          <w:lang w:bidi="ar-SA"/>
        </w:rPr>
        <w:t>ي</w:t>
      </w:r>
      <w:r w:rsidR="005706CA" w:rsidRPr="003F61AD">
        <w:rPr>
          <w:sz w:val="28"/>
          <w:szCs w:val="28"/>
          <w:rtl/>
          <w:lang w:bidi="ar-SA"/>
        </w:rPr>
        <w:t xml:space="preserve"> تشمل عليها الأجبية</w:t>
      </w:r>
      <w:r w:rsidR="00972FC6">
        <w:rPr>
          <w:sz w:val="28"/>
          <w:szCs w:val="28"/>
          <w:rtl/>
          <w:lang w:bidi="ar-SA"/>
        </w:rPr>
        <w:t>،</w:t>
      </w:r>
      <w:r w:rsidR="005706CA" w:rsidRPr="003F61AD">
        <w:rPr>
          <w:sz w:val="28"/>
          <w:szCs w:val="28"/>
          <w:rtl/>
          <w:lang w:bidi="ar-SA"/>
        </w:rPr>
        <w:t xml:space="preserve"> و</w:t>
      </w:r>
      <w:r w:rsidR="001442F4">
        <w:rPr>
          <w:sz w:val="28"/>
          <w:szCs w:val="28"/>
          <w:rtl/>
          <w:lang w:bidi="ar-SA"/>
        </w:rPr>
        <w:t>أيضًا</w:t>
      </w:r>
      <w:r w:rsidR="005706CA" w:rsidRPr="003F61AD">
        <w:rPr>
          <w:sz w:val="28"/>
          <w:szCs w:val="28"/>
          <w:rtl/>
          <w:lang w:bidi="ar-SA"/>
        </w:rPr>
        <w:t xml:space="preserve"> وحدة التأملات والمشاعر</w:t>
      </w:r>
      <w:r w:rsidR="00972FC6">
        <w:rPr>
          <w:sz w:val="28"/>
          <w:szCs w:val="28"/>
          <w:rtl/>
          <w:lang w:bidi="ar-SA"/>
        </w:rPr>
        <w:t>،</w:t>
      </w:r>
      <w:r>
        <w:rPr>
          <w:sz w:val="28"/>
          <w:szCs w:val="28"/>
          <w:rtl/>
          <w:lang w:bidi="ar-SA"/>
        </w:rPr>
        <w:t xml:space="preserve"> وما تغرسه ألفاظ الصلاة ف</w:t>
      </w:r>
      <w:r>
        <w:rPr>
          <w:rFonts w:hint="cs"/>
          <w:sz w:val="28"/>
          <w:szCs w:val="28"/>
          <w:rtl/>
          <w:lang w:bidi="ar-SA"/>
        </w:rPr>
        <w:t>ي</w:t>
      </w:r>
      <w:r w:rsidR="005706CA" w:rsidRPr="003F61AD">
        <w:rPr>
          <w:sz w:val="28"/>
          <w:szCs w:val="28"/>
          <w:rtl/>
          <w:lang w:bidi="ar-SA"/>
        </w:rPr>
        <w:t xml:space="preserve"> النفوس من أحاسيس</w:t>
      </w:r>
      <w:r w:rsidR="00972FC6">
        <w:rPr>
          <w:sz w:val="28"/>
          <w:szCs w:val="28"/>
          <w:rtl/>
          <w:lang w:bidi="ar-SA"/>
        </w:rPr>
        <w:t>.</w:t>
      </w:r>
      <w:r w:rsidR="005706CA" w:rsidRPr="003F61AD">
        <w:rPr>
          <w:sz w:val="28"/>
          <w:szCs w:val="28"/>
          <w:rtl/>
          <w:lang w:bidi="ar-SA"/>
        </w:rPr>
        <w:t xml:space="preserve"> وبهذا كله نكون كنيسة واحدة</w:t>
      </w:r>
      <w:r w:rsidR="00972FC6">
        <w:rPr>
          <w:sz w:val="28"/>
          <w:szCs w:val="28"/>
          <w:rtl/>
          <w:lang w:bidi="ar-SA"/>
        </w:rPr>
        <w:t>،</w:t>
      </w:r>
      <w:r w:rsidR="005706CA" w:rsidRPr="003F61AD">
        <w:rPr>
          <w:sz w:val="28"/>
          <w:szCs w:val="28"/>
          <w:rtl/>
          <w:lang w:bidi="ar-SA"/>
        </w:rPr>
        <w:t xml:space="preserve"> ليس فقط ف</w:t>
      </w:r>
      <w:r w:rsidR="00407EF3">
        <w:rPr>
          <w:rFonts w:hint="cs"/>
          <w:sz w:val="28"/>
          <w:szCs w:val="28"/>
          <w:rtl/>
          <w:lang w:bidi="ar-SA"/>
        </w:rPr>
        <w:t>ي</w:t>
      </w:r>
      <w:r w:rsidR="005706CA" w:rsidRPr="003F61AD">
        <w:rPr>
          <w:sz w:val="28"/>
          <w:szCs w:val="28"/>
          <w:rtl/>
          <w:lang w:bidi="ar-SA"/>
        </w:rPr>
        <w:t xml:space="preserve"> العقيدة والطقوس</w:t>
      </w:r>
      <w:r w:rsidR="00972FC6">
        <w:rPr>
          <w:sz w:val="28"/>
          <w:szCs w:val="28"/>
          <w:rtl/>
          <w:lang w:bidi="ar-SA"/>
        </w:rPr>
        <w:t>،</w:t>
      </w:r>
      <w:r w:rsidR="005706CA" w:rsidRPr="003F61AD">
        <w:rPr>
          <w:sz w:val="28"/>
          <w:szCs w:val="28"/>
          <w:rtl/>
          <w:lang w:bidi="ar-SA"/>
        </w:rPr>
        <w:t xml:space="preserve"> وإنما </w:t>
      </w:r>
      <w:r w:rsidR="001442F4">
        <w:rPr>
          <w:sz w:val="28"/>
          <w:szCs w:val="28"/>
          <w:rtl/>
          <w:lang w:bidi="ar-SA"/>
        </w:rPr>
        <w:t>أيضًا</w:t>
      </w:r>
      <w:r w:rsidR="00407EF3">
        <w:rPr>
          <w:sz w:val="28"/>
          <w:szCs w:val="28"/>
          <w:rtl/>
          <w:lang w:bidi="ar-SA"/>
        </w:rPr>
        <w:t xml:space="preserve"> ف</w:t>
      </w:r>
      <w:r w:rsidR="00407EF3">
        <w:rPr>
          <w:rFonts w:hint="cs"/>
          <w:sz w:val="28"/>
          <w:szCs w:val="28"/>
          <w:rtl/>
          <w:lang w:bidi="ar-SA"/>
        </w:rPr>
        <w:t>ي</w:t>
      </w:r>
      <w:r w:rsidR="005706CA" w:rsidRPr="003F61AD">
        <w:rPr>
          <w:sz w:val="28"/>
          <w:szCs w:val="28"/>
          <w:rtl/>
          <w:lang w:bidi="ar-SA"/>
        </w:rPr>
        <w:t xml:space="preserve"> الروحيات</w:t>
      </w:r>
      <w:r w:rsidR="00972FC6">
        <w:rPr>
          <w:sz w:val="28"/>
          <w:szCs w:val="28"/>
          <w:rtl/>
          <w:lang w:bidi="ar-SA"/>
        </w:rPr>
        <w:t>.</w:t>
      </w:r>
      <w:r w:rsidR="005706CA" w:rsidRPr="003F61AD">
        <w:rPr>
          <w:sz w:val="28"/>
          <w:szCs w:val="28"/>
          <w:rtl/>
          <w:lang w:bidi="ar-SA"/>
        </w:rPr>
        <w:t xml:space="preserve"> </w:t>
      </w:r>
    </w:p>
    <w:p w14:paraId="76FA2075" w14:textId="77777777" w:rsidR="005706CA" w:rsidRPr="003F61AD" w:rsidRDefault="005706CA" w:rsidP="00AE0B99">
      <w:pPr>
        <w:jc w:val="lowKashida"/>
        <w:rPr>
          <w:sz w:val="28"/>
          <w:szCs w:val="28"/>
          <w:rtl/>
          <w:lang w:bidi="ar-SA"/>
        </w:rPr>
      </w:pPr>
      <w:r w:rsidRPr="003F61AD">
        <w:rPr>
          <w:sz w:val="28"/>
          <w:szCs w:val="28"/>
          <w:rtl/>
          <w:lang w:bidi="ar-SA"/>
        </w:rPr>
        <w:t>ولا يمكن أن نكون هكذا</w:t>
      </w:r>
      <w:r w:rsidR="00972FC6">
        <w:rPr>
          <w:sz w:val="28"/>
          <w:szCs w:val="28"/>
          <w:rtl/>
          <w:lang w:bidi="ar-SA"/>
        </w:rPr>
        <w:t>،</w:t>
      </w:r>
      <w:r w:rsidRPr="003F61AD">
        <w:rPr>
          <w:sz w:val="28"/>
          <w:szCs w:val="28"/>
          <w:rtl/>
          <w:lang w:bidi="ar-SA"/>
        </w:rPr>
        <w:t xml:space="preserve"> إن اقتصرنا على العبادة الفردية كل منا حسب هواه وفكره</w:t>
      </w:r>
      <w:r w:rsidR="00972FC6">
        <w:rPr>
          <w:sz w:val="28"/>
          <w:szCs w:val="28"/>
          <w:rtl/>
          <w:lang w:bidi="ar-SA"/>
        </w:rPr>
        <w:t>.</w:t>
      </w:r>
      <w:r w:rsidRPr="003F61AD">
        <w:rPr>
          <w:sz w:val="28"/>
          <w:szCs w:val="28"/>
          <w:rtl/>
          <w:lang w:bidi="ar-SA"/>
        </w:rPr>
        <w:t xml:space="preserve"> </w:t>
      </w:r>
    </w:p>
    <w:p w14:paraId="74BC21BC" w14:textId="77777777" w:rsidR="005706CA" w:rsidRPr="00AD7743" w:rsidRDefault="00C259E7" w:rsidP="00AE0B99">
      <w:pPr>
        <w:jc w:val="lowKashida"/>
        <w:rPr>
          <w:b/>
          <w:bCs/>
          <w:sz w:val="28"/>
          <w:szCs w:val="28"/>
          <w:rtl/>
          <w:lang w:bidi="ar-SA"/>
        </w:rPr>
      </w:pPr>
      <w:r w:rsidRPr="00AD7743">
        <w:rPr>
          <w:b/>
          <w:bCs/>
          <w:sz w:val="28"/>
          <w:szCs w:val="28"/>
          <w:rtl/>
          <w:lang w:bidi="ar-SA"/>
        </w:rPr>
        <w:t>14</w:t>
      </w:r>
      <w:r w:rsidRPr="00AD7743">
        <w:rPr>
          <w:rFonts w:hint="cs"/>
          <w:b/>
          <w:bCs/>
          <w:sz w:val="28"/>
          <w:szCs w:val="28"/>
          <w:rtl/>
          <w:lang w:bidi="ar-SA"/>
        </w:rPr>
        <w:t>-</w:t>
      </w:r>
      <w:r w:rsidR="00407EF3">
        <w:rPr>
          <w:b/>
          <w:bCs/>
          <w:sz w:val="28"/>
          <w:szCs w:val="28"/>
          <w:rtl/>
          <w:lang w:bidi="ar-SA"/>
        </w:rPr>
        <w:t xml:space="preserve"> ونحن نصل</w:t>
      </w:r>
      <w:r w:rsidR="00407EF3">
        <w:rPr>
          <w:rFonts w:hint="cs"/>
          <w:b/>
          <w:bCs/>
          <w:sz w:val="28"/>
          <w:szCs w:val="28"/>
          <w:rtl/>
          <w:lang w:bidi="ar-SA"/>
        </w:rPr>
        <w:t>ي</w:t>
      </w:r>
      <w:r w:rsidR="005706CA" w:rsidRPr="00AD7743">
        <w:rPr>
          <w:b/>
          <w:bCs/>
          <w:sz w:val="28"/>
          <w:szCs w:val="28"/>
          <w:rtl/>
          <w:lang w:bidi="ar-SA"/>
        </w:rPr>
        <w:t xml:space="preserve"> </w:t>
      </w:r>
      <w:proofErr w:type="spellStart"/>
      <w:r w:rsidR="005706CA" w:rsidRPr="00AD7743">
        <w:rPr>
          <w:b/>
          <w:bCs/>
          <w:sz w:val="28"/>
          <w:szCs w:val="28"/>
          <w:rtl/>
          <w:lang w:bidi="ar-SA"/>
        </w:rPr>
        <w:t>بالأجبية</w:t>
      </w:r>
      <w:proofErr w:type="spellEnd"/>
      <w:r w:rsidR="00972FC6" w:rsidRPr="00AD7743">
        <w:rPr>
          <w:b/>
          <w:bCs/>
          <w:sz w:val="28"/>
          <w:szCs w:val="28"/>
          <w:rtl/>
          <w:lang w:bidi="ar-SA"/>
        </w:rPr>
        <w:t>،</w:t>
      </w:r>
      <w:r w:rsidR="00407EF3">
        <w:rPr>
          <w:b/>
          <w:bCs/>
          <w:sz w:val="28"/>
          <w:szCs w:val="28"/>
          <w:rtl/>
          <w:lang w:bidi="ar-SA"/>
        </w:rPr>
        <w:t xml:space="preserve"> لأنها الصلاة المثالية الت</w:t>
      </w:r>
      <w:r w:rsidR="00407EF3">
        <w:rPr>
          <w:rFonts w:hint="cs"/>
          <w:b/>
          <w:bCs/>
          <w:sz w:val="28"/>
          <w:szCs w:val="28"/>
          <w:rtl/>
          <w:lang w:bidi="ar-SA"/>
        </w:rPr>
        <w:t>ي</w:t>
      </w:r>
      <w:r w:rsidR="005706CA" w:rsidRPr="00AD7743">
        <w:rPr>
          <w:b/>
          <w:bCs/>
          <w:sz w:val="28"/>
          <w:szCs w:val="28"/>
          <w:rtl/>
          <w:lang w:bidi="ar-SA"/>
        </w:rPr>
        <w:t xml:space="preserve"> صلى بها </w:t>
      </w:r>
      <w:proofErr w:type="spellStart"/>
      <w:r w:rsidR="005706CA" w:rsidRPr="00AD7743">
        <w:rPr>
          <w:b/>
          <w:bCs/>
          <w:sz w:val="28"/>
          <w:szCs w:val="28"/>
          <w:rtl/>
          <w:lang w:bidi="ar-SA"/>
        </w:rPr>
        <w:t>آباونا</w:t>
      </w:r>
      <w:proofErr w:type="spellEnd"/>
      <w:r w:rsidR="005706CA" w:rsidRPr="00AD7743">
        <w:rPr>
          <w:b/>
          <w:bCs/>
          <w:sz w:val="28"/>
          <w:szCs w:val="28"/>
          <w:rtl/>
          <w:lang w:bidi="ar-SA"/>
        </w:rPr>
        <w:t xml:space="preserve"> القديسون</w:t>
      </w:r>
      <w:r w:rsidR="00972FC6" w:rsidRPr="00AD7743">
        <w:rPr>
          <w:b/>
          <w:bCs/>
          <w:sz w:val="28"/>
          <w:szCs w:val="28"/>
          <w:rtl/>
          <w:lang w:bidi="ar-SA"/>
        </w:rPr>
        <w:t>.</w:t>
      </w:r>
      <w:r w:rsidR="005706CA" w:rsidRPr="00AD7743">
        <w:rPr>
          <w:b/>
          <w:bCs/>
          <w:sz w:val="28"/>
          <w:szCs w:val="28"/>
          <w:rtl/>
          <w:lang w:bidi="ar-SA"/>
        </w:rPr>
        <w:t xml:space="preserve"> </w:t>
      </w:r>
    </w:p>
    <w:p w14:paraId="7067259A" w14:textId="04B6C536" w:rsidR="005706CA" w:rsidRPr="003F61AD" w:rsidRDefault="005706CA" w:rsidP="00AE0B99">
      <w:pPr>
        <w:jc w:val="lowKashida"/>
        <w:rPr>
          <w:sz w:val="28"/>
          <w:szCs w:val="28"/>
          <w:rtl/>
          <w:lang w:bidi="ar-SA"/>
        </w:rPr>
      </w:pPr>
      <w:r w:rsidRPr="003F61AD">
        <w:rPr>
          <w:sz w:val="28"/>
          <w:szCs w:val="28"/>
          <w:rtl/>
          <w:lang w:bidi="ar-SA"/>
        </w:rPr>
        <w:t>وبهذا نحفظ التقاليد المقدسة</w:t>
      </w:r>
      <w:r w:rsidR="00972FC6">
        <w:rPr>
          <w:sz w:val="28"/>
          <w:szCs w:val="28"/>
          <w:rtl/>
          <w:lang w:bidi="ar-SA"/>
        </w:rPr>
        <w:t>،</w:t>
      </w:r>
      <w:r w:rsidRPr="003F61AD">
        <w:rPr>
          <w:sz w:val="28"/>
          <w:szCs w:val="28"/>
          <w:rtl/>
          <w:lang w:bidi="ar-SA"/>
        </w:rPr>
        <w:t xml:space="preserve"> ولا نكون فقط كنيسة واحدة ف</w:t>
      </w:r>
      <w:r w:rsidR="00217B19">
        <w:rPr>
          <w:rFonts w:hint="cs"/>
          <w:sz w:val="28"/>
          <w:szCs w:val="28"/>
          <w:rtl/>
          <w:lang w:bidi="ar-SA"/>
        </w:rPr>
        <w:t>ي</w:t>
      </w:r>
      <w:r w:rsidRPr="003F61AD">
        <w:rPr>
          <w:sz w:val="28"/>
          <w:szCs w:val="28"/>
          <w:rtl/>
          <w:lang w:bidi="ar-SA"/>
        </w:rPr>
        <w:t xml:space="preserve"> العقيدة والطقس والروحيات على مستوى جيلنا</w:t>
      </w:r>
      <w:r w:rsidR="00972FC6">
        <w:rPr>
          <w:sz w:val="28"/>
          <w:szCs w:val="28"/>
          <w:rtl/>
          <w:lang w:bidi="ar-SA"/>
        </w:rPr>
        <w:t>،</w:t>
      </w:r>
      <w:r w:rsidRPr="003F61AD">
        <w:rPr>
          <w:sz w:val="28"/>
          <w:szCs w:val="28"/>
          <w:rtl/>
          <w:lang w:bidi="ar-SA"/>
        </w:rPr>
        <w:t xml:space="preserve"> إنما كنيسة واحدة على مستوى الأجيال كلها</w:t>
      </w:r>
      <w:r w:rsidR="00972FC6">
        <w:rPr>
          <w:sz w:val="28"/>
          <w:szCs w:val="28"/>
          <w:rtl/>
          <w:lang w:bidi="ar-SA"/>
        </w:rPr>
        <w:t>.</w:t>
      </w:r>
      <w:r w:rsidR="00997BD8">
        <w:rPr>
          <w:sz w:val="28"/>
          <w:szCs w:val="28"/>
          <w:rtl/>
          <w:lang w:bidi="ar-SA"/>
        </w:rPr>
        <w:t xml:space="preserve"> </w:t>
      </w:r>
    </w:p>
    <w:p w14:paraId="401A6BF9" w14:textId="77777777" w:rsidR="005706CA" w:rsidRPr="00AD7743" w:rsidRDefault="00C259E7" w:rsidP="00AE0B99">
      <w:pPr>
        <w:jc w:val="lowKashida"/>
        <w:rPr>
          <w:b/>
          <w:bCs/>
          <w:sz w:val="28"/>
          <w:szCs w:val="28"/>
          <w:rtl/>
          <w:lang w:bidi="ar-SA"/>
        </w:rPr>
      </w:pPr>
      <w:r w:rsidRPr="00AD7743">
        <w:rPr>
          <w:b/>
          <w:bCs/>
          <w:sz w:val="28"/>
          <w:szCs w:val="28"/>
          <w:rtl/>
          <w:lang w:bidi="ar-SA"/>
        </w:rPr>
        <w:t>15</w:t>
      </w:r>
      <w:r w:rsidR="005706CA" w:rsidRPr="00AD7743">
        <w:rPr>
          <w:b/>
          <w:bCs/>
          <w:sz w:val="28"/>
          <w:szCs w:val="28"/>
        </w:rPr>
        <w:t>–</w:t>
      </w:r>
      <w:r w:rsidR="005706CA" w:rsidRPr="00AD7743">
        <w:rPr>
          <w:b/>
          <w:bCs/>
          <w:sz w:val="28"/>
          <w:szCs w:val="28"/>
          <w:rtl/>
          <w:lang w:bidi="ar-SA"/>
        </w:rPr>
        <w:t xml:space="preserve"> ومن م</w:t>
      </w:r>
      <w:r w:rsidR="00997BD8">
        <w:rPr>
          <w:b/>
          <w:bCs/>
          <w:sz w:val="28"/>
          <w:szCs w:val="28"/>
          <w:rtl/>
          <w:lang w:bidi="ar-SA"/>
        </w:rPr>
        <w:t xml:space="preserve">ثالية الصلاة </w:t>
      </w:r>
      <w:proofErr w:type="spellStart"/>
      <w:r w:rsidR="00997BD8">
        <w:rPr>
          <w:b/>
          <w:bCs/>
          <w:sz w:val="28"/>
          <w:szCs w:val="28"/>
          <w:rtl/>
          <w:lang w:bidi="ar-SA"/>
        </w:rPr>
        <w:t>بالأجبية</w:t>
      </w:r>
      <w:proofErr w:type="spellEnd"/>
      <w:r w:rsidR="00997BD8">
        <w:rPr>
          <w:b/>
          <w:bCs/>
          <w:sz w:val="28"/>
          <w:szCs w:val="28"/>
          <w:rtl/>
          <w:lang w:bidi="ar-SA"/>
        </w:rPr>
        <w:t xml:space="preserve"> أن تغرس ف</w:t>
      </w:r>
      <w:r w:rsidR="00997BD8">
        <w:rPr>
          <w:rFonts w:hint="cs"/>
          <w:b/>
          <w:bCs/>
          <w:sz w:val="28"/>
          <w:szCs w:val="28"/>
          <w:rtl/>
          <w:lang w:bidi="ar-SA"/>
        </w:rPr>
        <w:t>ي</w:t>
      </w:r>
      <w:r w:rsidR="005706CA" w:rsidRPr="00AD7743">
        <w:rPr>
          <w:b/>
          <w:bCs/>
          <w:sz w:val="28"/>
          <w:szCs w:val="28"/>
          <w:rtl/>
          <w:lang w:bidi="ar-SA"/>
        </w:rPr>
        <w:t xml:space="preserve"> النفوس العقائدية الإيمانية</w:t>
      </w:r>
      <w:r w:rsidR="00972FC6" w:rsidRPr="00AD7743">
        <w:rPr>
          <w:b/>
          <w:bCs/>
          <w:sz w:val="28"/>
          <w:szCs w:val="28"/>
          <w:rtl/>
          <w:lang w:bidi="ar-SA"/>
        </w:rPr>
        <w:t>.</w:t>
      </w:r>
      <w:r w:rsidR="005706CA" w:rsidRPr="00AD7743">
        <w:rPr>
          <w:b/>
          <w:bCs/>
          <w:sz w:val="28"/>
          <w:szCs w:val="28"/>
          <w:rtl/>
          <w:lang w:bidi="ar-SA"/>
        </w:rPr>
        <w:t xml:space="preserve">. </w:t>
      </w:r>
    </w:p>
    <w:p w14:paraId="50AD0001" w14:textId="77777777" w:rsidR="005706CA" w:rsidRPr="003F61AD" w:rsidRDefault="00A63BC8" w:rsidP="00AE0B99">
      <w:pPr>
        <w:jc w:val="lowKashida"/>
        <w:rPr>
          <w:sz w:val="28"/>
          <w:szCs w:val="28"/>
          <w:rtl/>
          <w:lang w:bidi="ar-SA"/>
        </w:rPr>
      </w:pPr>
      <w:r>
        <w:rPr>
          <w:sz w:val="28"/>
          <w:szCs w:val="28"/>
          <w:rtl/>
          <w:lang w:bidi="ar-SA"/>
        </w:rPr>
        <w:t>فنحن ف</w:t>
      </w:r>
      <w:r>
        <w:rPr>
          <w:rFonts w:hint="cs"/>
          <w:sz w:val="28"/>
          <w:szCs w:val="28"/>
          <w:rtl/>
          <w:lang w:bidi="ar-SA"/>
        </w:rPr>
        <w:t>ي</w:t>
      </w:r>
      <w:r w:rsidR="005706CA" w:rsidRPr="003F61AD">
        <w:rPr>
          <w:sz w:val="28"/>
          <w:szCs w:val="28"/>
          <w:rtl/>
          <w:lang w:bidi="ar-SA"/>
        </w:rPr>
        <w:t xml:space="preserve"> كل صلاة</w:t>
      </w:r>
      <w:r w:rsidR="00972FC6">
        <w:rPr>
          <w:sz w:val="28"/>
          <w:szCs w:val="28"/>
          <w:rtl/>
          <w:lang w:bidi="ar-SA"/>
        </w:rPr>
        <w:t>،</w:t>
      </w:r>
      <w:r w:rsidR="005706CA" w:rsidRPr="003F61AD">
        <w:rPr>
          <w:sz w:val="28"/>
          <w:szCs w:val="28"/>
          <w:rtl/>
          <w:lang w:bidi="ar-SA"/>
        </w:rPr>
        <w:t xml:space="preserve"> نتلو </w:t>
      </w:r>
      <w:r w:rsidR="001442F4">
        <w:rPr>
          <w:sz w:val="28"/>
          <w:szCs w:val="28"/>
          <w:rtl/>
          <w:lang w:bidi="ar-SA"/>
        </w:rPr>
        <w:t>أيضًا</w:t>
      </w:r>
      <w:r w:rsidR="005706CA" w:rsidRPr="003F61AD">
        <w:rPr>
          <w:sz w:val="28"/>
          <w:szCs w:val="28"/>
          <w:rtl/>
          <w:lang w:bidi="ar-SA"/>
        </w:rPr>
        <w:t xml:space="preserve"> قانون الإيمان</w:t>
      </w:r>
      <w:r w:rsidR="00972FC6">
        <w:rPr>
          <w:sz w:val="28"/>
          <w:szCs w:val="28"/>
          <w:rtl/>
          <w:lang w:bidi="ar-SA"/>
        </w:rPr>
        <w:t>،</w:t>
      </w:r>
      <w:r>
        <w:rPr>
          <w:sz w:val="28"/>
          <w:szCs w:val="28"/>
          <w:rtl/>
          <w:lang w:bidi="ar-SA"/>
        </w:rPr>
        <w:t xml:space="preserve"> فت</w:t>
      </w:r>
      <w:r>
        <w:rPr>
          <w:rFonts w:hint="cs"/>
          <w:sz w:val="28"/>
          <w:szCs w:val="28"/>
          <w:rtl/>
          <w:lang w:bidi="ar-SA"/>
        </w:rPr>
        <w:t>ن</w:t>
      </w:r>
      <w:r>
        <w:rPr>
          <w:sz w:val="28"/>
          <w:szCs w:val="28"/>
          <w:rtl/>
          <w:lang w:bidi="ar-SA"/>
        </w:rPr>
        <w:t>غرس تعاليمه ف</w:t>
      </w:r>
      <w:r>
        <w:rPr>
          <w:rFonts w:hint="cs"/>
          <w:sz w:val="28"/>
          <w:szCs w:val="28"/>
          <w:rtl/>
          <w:lang w:bidi="ar-SA"/>
        </w:rPr>
        <w:t>ي</w:t>
      </w:r>
      <w:r w:rsidR="005706CA" w:rsidRPr="003F61AD">
        <w:rPr>
          <w:sz w:val="28"/>
          <w:szCs w:val="28"/>
          <w:rtl/>
          <w:lang w:bidi="ar-SA"/>
        </w:rPr>
        <w:t xml:space="preserve"> النفوس</w:t>
      </w:r>
      <w:r w:rsidR="00972FC6">
        <w:rPr>
          <w:sz w:val="28"/>
          <w:szCs w:val="28"/>
          <w:rtl/>
          <w:lang w:bidi="ar-SA"/>
        </w:rPr>
        <w:t>،</w:t>
      </w:r>
      <w:r w:rsidR="005706CA" w:rsidRPr="003F61AD">
        <w:rPr>
          <w:sz w:val="28"/>
          <w:szCs w:val="28"/>
          <w:rtl/>
          <w:lang w:bidi="ar-SA"/>
        </w:rPr>
        <w:t xml:space="preserve"> ونأخذ منه مشاعر روحية</w:t>
      </w:r>
      <w:r w:rsidR="00972FC6">
        <w:rPr>
          <w:sz w:val="28"/>
          <w:szCs w:val="28"/>
          <w:rtl/>
          <w:lang w:bidi="ar-SA"/>
        </w:rPr>
        <w:t>.</w:t>
      </w:r>
      <w:r w:rsidR="005706CA" w:rsidRPr="003F61AD">
        <w:rPr>
          <w:sz w:val="28"/>
          <w:szCs w:val="28"/>
          <w:rtl/>
          <w:lang w:bidi="ar-SA"/>
        </w:rPr>
        <w:t xml:space="preserve"> ونذكر الثالوث القدوس </w:t>
      </w:r>
      <w:r w:rsidR="001442F4">
        <w:rPr>
          <w:sz w:val="28"/>
          <w:szCs w:val="28"/>
          <w:rtl/>
          <w:lang w:bidi="ar-SA"/>
        </w:rPr>
        <w:t>أيضًا</w:t>
      </w:r>
      <w:r>
        <w:rPr>
          <w:sz w:val="28"/>
          <w:szCs w:val="28"/>
          <w:rtl/>
          <w:lang w:bidi="ar-SA"/>
        </w:rPr>
        <w:t xml:space="preserve"> ف</w:t>
      </w:r>
      <w:r>
        <w:rPr>
          <w:rFonts w:hint="cs"/>
          <w:sz w:val="28"/>
          <w:szCs w:val="28"/>
          <w:rtl/>
          <w:lang w:bidi="ar-SA"/>
        </w:rPr>
        <w:t>ي</w:t>
      </w:r>
      <w:r w:rsidR="005706CA" w:rsidRPr="003F61AD">
        <w:rPr>
          <w:sz w:val="28"/>
          <w:szCs w:val="28"/>
          <w:rtl/>
          <w:lang w:bidi="ar-SA"/>
        </w:rPr>
        <w:t xml:space="preserve"> </w:t>
      </w:r>
      <w:proofErr w:type="spellStart"/>
      <w:r w:rsidR="005706CA" w:rsidRPr="003F61AD">
        <w:rPr>
          <w:sz w:val="28"/>
          <w:szCs w:val="28"/>
          <w:rtl/>
          <w:lang w:bidi="ar-SA"/>
        </w:rPr>
        <w:t>تسبحة</w:t>
      </w:r>
      <w:proofErr w:type="spellEnd"/>
      <w:r w:rsidR="005706CA" w:rsidRPr="003F61AD">
        <w:rPr>
          <w:sz w:val="28"/>
          <w:szCs w:val="28"/>
          <w:rtl/>
          <w:lang w:bidi="ar-SA"/>
        </w:rPr>
        <w:t xml:space="preserve"> الثلاثة </w:t>
      </w:r>
      <w:proofErr w:type="spellStart"/>
      <w:r w:rsidR="005706CA" w:rsidRPr="003F61AD">
        <w:rPr>
          <w:sz w:val="28"/>
          <w:szCs w:val="28"/>
          <w:rtl/>
          <w:lang w:bidi="ar-SA"/>
        </w:rPr>
        <w:t>تقديسات</w:t>
      </w:r>
      <w:proofErr w:type="spellEnd"/>
      <w:r w:rsidR="005706CA" w:rsidRPr="003F61AD">
        <w:rPr>
          <w:sz w:val="28"/>
          <w:szCs w:val="28"/>
          <w:rtl/>
          <w:lang w:bidi="ar-SA"/>
        </w:rPr>
        <w:t>.</w:t>
      </w:r>
    </w:p>
    <w:p w14:paraId="17E60A52" w14:textId="27664AFA" w:rsidR="005706CA" w:rsidRPr="003F61AD" w:rsidRDefault="005706CA" w:rsidP="00AE0B99">
      <w:pPr>
        <w:jc w:val="lowKashida"/>
        <w:rPr>
          <w:sz w:val="28"/>
          <w:szCs w:val="28"/>
          <w:rtl/>
          <w:lang w:bidi="ar-SA"/>
        </w:rPr>
      </w:pPr>
      <w:r w:rsidRPr="003F61AD">
        <w:rPr>
          <w:sz w:val="28"/>
          <w:szCs w:val="28"/>
          <w:rtl/>
          <w:lang w:bidi="ar-SA"/>
        </w:rPr>
        <w:t>نذ</w:t>
      </w:r>
      <w:r w:rsidR="00A06A98">
        <w:rPr>
          <w:sz w:val="28"/>
          <w:szCs w:val="28"/>
          <w:rtl/>
          <w:lang w:bidi="ar-SA"/>
        </w:rPr>
        <w:t>كر أزلية الابن ولاهوته وتجسده ف</w:t>
      </w:r>
      <w:r w:rsidR="00A06A98">
        <w:rPr>
          <w:rFonts w:hint="cs"/>
          <w:sz w:val="28"/>
          <w:szCs w:val="28"/>
          <w:rtl/>
          <w:lang w:bidi="ar-SA"/>
        </w:rPr>
        <w:t>ي</w:t>
      </w:r>
      <w:r w:rsidRPr="003F61AD">
        <w:rPr>
          <w:sz w:val="28"/>
          <w:szCs w:val="28"/>
          <w:rtl/>
          <w:lang w:bidi="ar-SA"/>
        </w:rPr>
        <w:t xml:space="preserve"> صلاة باكر</w:t>
      </w:r>
      <w:r w:rsidR="00972FC6">
        <w:rPr>
          <w:sz w:val="28"/>
          <w:szCs w:val="28"/>
          <w:rtl/>
          <w:lang w:bidi="ar-SA"/>
        </w:rPr>
        <w:t>،</w:t>
      </w:r>
      <w:r w:rsidR="00A06A98">
        <w:rPr>
          <w:sz w:val="28"/>
          <w:szCs w:val="28"/>
          <w:rtl/>
          <w:lang w:bidi="ar-SA"/>
        </w:rPr>
        <w:t xml:space="preserve"> ونذكر أنه ال</w:t>
      </w:r>
      <w:r w:rsidR="00A06A98">
        <w:rPr>
          <w:rFonts w:hint="cs"/>
          <w:sz w:val="28"/>
          <w:szCs w:val="28"/>
          <w:rtl/>
          <w:lang w:bidi="ar-SA"/>
        </w:rPr>
        <w:t>ا</w:t>
      </w:r>
      <w:r w:rsidR="00A06A98">
        <w:rPr>
          <w:sz w:val="28"/>
          <w:szCs w:val="28"/>
          <w:rtl/>
          <w:lang w:bidi="ar-SA"/>
        </w:rPr>
        <w:t>بن الوحيد الكائن ف</w:t>
      </w:r>
      <w:r w:rsidR="00A06A98">
        <w:rPr>
          <w:rFonts w:hint="cs"/>
          <w:sz w:val="28"/>
          <w:szCs w:val="28"/>
          <w:rtl/>
          <w:lang w:bidi="ar-SA"/>
        </w:rPr>
        <w:t>ي</w:t>
      </w:r>
      <w:r w:rsidR="00A06A98">
        <w:rPr>
          <w:sz w:val="28"/>
          <w:szCs w:val="28"/>
          <w:rtl/>
          <w:lang w:bidi="ar-SA"/>
        </w:rPr>
        <w:t xml:space="preserve"> حضن ال</w:t>
      </w:r>
      <w:r w:rsidR="00A06A98">
        <w:rPr>
          <w:rFonts w:hint="cs"/>
          <w:sz w:val="28"/>
          <w:szCs w:val="28"/>
          <w:rtl/>
          <w:lang w:bidi="ar-SA"/>
        </w:rPr>
        <w:t>آ</w:t>
      </w:r>
      <w:r w:rsidRPr="003F61AD">
        <w:rPr>
          <w:sz w:val="28"/>
          <w:szCs w:val="28"/>
          <w:rtl/>
          <w:lang w:bidi="ar-SA"/>
        </w:rPr>
        <w:t>ب</w:t>
      </w:r>
      <w:r w:rsidR="00972FC6">
        <w:rPr>
          <w:sz w:val="28"/>
          <w:szCs w:val="28"/>
          <w:rtl/>
          <w:lang w:bidi="ar-SA"/>
        </w:rPr>
        <w:t>.</w:t>
      </w:r>
      <w:r w:rsidR="00A06A98">
        <w:rPr>
          <w:sz w:val="28"/>
          <w:szCs w:val="28"/>
          <w:rtl/>
          <w:lang w:bidi="ar-SA"/>
        </w:rPr>
        <w:t xml:space="preserve"> ونذكر صلبه وموته ف</w:t>
      </w:r>
      <w:r w:rsidR="00A06A98">
        <w:rPr>
          <w:rFonts w:hint="cs"/>
          <w:sz w:val="28"/>
          <w:szCs w:val="28"/>
          <w:rtl/>
          <w:lang w:bidi="ar-SA"/>
        </w:rPr>
        <w:t>ي</w:t>
      </w:r>
      <w:r w:rsidRPr="003F61AD">
        <w:rPr>
          <w:sz w:val="28"/>
          <w:szCs w:val="28"/>
          <w:rtl/>
          <w:lang w:bidi="ar-SA"/>
        </w:rPr>
        <w:t xml:space="preserve"> صلاة الساعة السادسة وصلاة الساعة التاسعة</w:t>
      </w:r>
      <w:r w:rsidR="00972FC6">
        <w:rPr>
          <w:sz w:val="28"/>
          <w:szCs w:val="28"/>
          <w:rtl/>
          <w:lang w:bidi="ar-SA"/>
        </w:rPr>
        <w:t>.</w:t>
      </w:r>
      <w:r w:rsidRPr="003F61AD">
        <w:rPr>
          <w:sz w:val="28"/>
          <w:szCs w:val="28"/>
          <w:rtl/>
          <w:lang w:bidi="ar-SA"/>
        </w:rPr>
        <w:t xml:space="preserve"> ونذكر مجيئه الثاني ف</w:t>
      </w:r>
      <w:r w:rsidR="0034550D">
        <w:rPr>
          <w:rFonts w:hint="cs"/>
          <w:sz w:val="28"/>
          <w:szCs w:val="28"/>
          <w:rtl/>
          <w:lang w:bidi="ar-SA"/>
        </w:rPr>
        <w:t>ي</w:t>
      </w:r>
      <w:r w:rsidRPr="003F61AD">
        <w:rPr>
          <w:sz w:val="28"/>
          <w:szCs w:val="28"/>
          <w:rtl/>
          <w:lang w:bidi="ar-SA"/>
        </w:rPr>
        <w:t xml:space="preserve"> صلاة نصف الليل</w:t>
      </w:r>
      <w:r w:rsidR="00972FC6">
        <w:rPr>
          <w:sz w:val="28"/>
          <w:szCs w:val="28"/>
          <w:rtl/>
          <w:lang w:bidi="ar-SA"/>
        </w:rPr>
        <w:t>.</w:t>
      </w:r>
      <w:r w:rsidR="00A06A98">
        <w:rPr>
          <w:sz w:val="28"/>
          <w:szCs w:val="28"/>
          <w:rtl/>
          <w:lang w:bidi="ar-SA"/>
        </w:rPr>
        <w:t xml:space="preserve"> ونذكر الروح القدس ف</w:t>
      </w:r>
      <w:r w:rsidR="00A06A98">
        <w:rPr>
          <w:rFonts w:hint="cs"/>
          <w:sz w:val="28"/>
          <w:szCs w:val="28"/>
          <w:rtl/>
          <w:lang w:bidi="ar-SA"/>
        </w:rPr>
        <w:t>ي</w:t>
      </w:r>
      <w:r w:rsidRPr="003F61AD">
        <w:rPr>
          <w:sz w:val="28"/>
          <w:szCs w:val="28"/>
          <w:rtl/>
          <w:lang w:bidi="ar-SA"/>
        </w:rPr>
        <w:t xml:space="preserve"> صلاة الساعة الثالثة</w:t>
      </w:r>
      <w:r w:rsidR="00972FC6">
        <w:rPr>
          <w:sz w:val="28"/>
          <w:szCs w:val="28"/>
          <w:rtl/>
          <w:lang w:bidi="ar-SA"/>
        </w:rPr>
        <w:t>.</w:t>
      </w:r>
      <w:r w:rsidRPr="003F61AD">
        <w:rPr>
          <w:sz w:val="28"/>
          <w:szCs w:val="28"/>
          <w:rtl/>
          <w:lang w:bidi="ar-SA"/>
        </w:rPr>
        <w:t xml:space="preserve"> </w:t>
      </w:r>
    </w:p>
    <w:p w14:paraId="6F26AB1A" w14:textId="77777777" w:rsidR="005706CA" w:rsidRPr="003F61AD" w:rsidRDefault="00661EDB" w:rsidP="00AE0B99">
      <w:pPr>
        <w:jc w:val="lowKashida"/>
        <w:rPr>
          <w:sz w:val="28"/>
          <w:szCs w:val="28"/>
          <w:rtl/>
          <w:lang w:bidi="ar-SA"/>
        </w:rPr>
      </w:pPr>
      <w:r>
        <w:rPr>
          <w:sz w:val="28"/>
          <w:szCs w:val="28"/>
          <w:rtl/>
          <w:lang w:bidi="ar-SA"/>
        </w:rPr>
        <w:t>ونذكر بتولي</w:t>
      </w:r>
      <w:r>
        <w:rPr>
          <w:rFonts w:hint="cs"/>
          <w:sz w:val="28"/>
          <w:szCs w:val="28"/>
          <w:rtl/>
          <w:lang w:bidi="ar-SA"/>
        </w:rPr>
        <w:t>ة</w:t>
      </w:r>
      <w:r>
        <w:rPr>
          <w:sz w:val="28"/>
          <w:szCs w:val="28"/>
          <w:rtl/>
          <w:lang w:bidi="ar-SA"/>
        </w:rPr>
        <w:t xml:space="preserve"> العذراء الدائمة ف</w:t>
      </w:r>
      <w:r>
        <w:rPr>
          <w:rFonts w:hint="cs"/>
          <w:sz w:val="28"/>
          <w:szCs w:val="28"/>
          <w:rtl/>
          <w:lang w:bidi="ar-SA"/>
        </w:rPr>
        <w:t>ي</w:t>
      </w:r>
      <w:r w:rsidR="005706CA" w:rsidRPr="003F61AD">
        <w:rPr>
          <w:sz w:val="28"/>
          <w:szCs w:val="28"/>
          <w:rtl/>
          <w:lang w:bidi="ar-SA"/>
        </w:rPr>
        <w:t xml:space="preserve"> أكثر من موضع</w:t>
      </w:r>
      <w:r w:rsidR="00972FC6">
        <w:rPr>
          <w:sz w:val="28"/>
          <w:szCs w:val="28"/>
          <w:rtl/>
          <w:lang w:bidi="ar-SA"/>
        </w:rPr>
        <w:t>.</w:t>
      </w:r>
      <w:r w:rsidR="005706CA" w:rsidRPr="003F61AD">
        <w:rPr>
          <w:sz w:val="28"/>
          <w:szCs w:val="28"/>
          <w:rtl/>
          <w:lang w:bidi="ar-SA"/>
        </w:rPr>
        <w:t xml:space="preserve"> وما أك</w:t>
      </w:r>
      <w:r>
        <w:rPr>
          <w:sz w:val="28"/>
          <w:szCs w:val="28"/>
          <w:rtl/>
          <w:lang w:bidi="ar-SA"/>
        </w:rPr>
        <w:t>ثر أسماء الله وصفاته الموجودة ف</w:t>
      </w:r>
      <w:r>
        <w:rPr>
          <w:rFonts w:hint="cs"/>
          <w:sz w:val="28"/>
          <w:szCs w:val="28"/>
          <w:rtl/>
          <w:lang w:bidi="ar-SA"/>
        </w:rPr>
        <w:t>ي</w:t>
      </w:r>
      <w:r w:rsidR="005706CA" w:rsidRPr="003F61AD">
        <w:rPr>
          <w:sz w:val="28"/>
          <w:szCs w:val="28"/>
          <w:rtl/>
          <w:lang w:bidi="ar-SA"/>
        </w:rPr>
        <w:t xml:space="preserve"> الأجبية</w:t>
      </w:r>
      <w:r w:rsidR="00972FC6">
        <w:rPr>
          <w:sz w:val="28"/>
          <w:szCs w:val="28"/>
          <w:rtl/>
          <w:lang w:bidi="ar-SA"/>
        </w:rPr>
        <w:t>.</w:t>
      </w:r>
      <w:r w:rsidR="005706CA" w:rsidRPr="003F61AD">
        <w:rPr>
          <w:sz w:val="28"/>
          <w:szCs w:val="28"/>
          <w:rtl/>
          <w:lang w:bidi="ar-SA"/>
        </w:rPr>
        <w:t xml:space="preserve"> والصلاة </w:t>
      </w:r>
      <w:proofErr w:type="spellStart"/>
      <w:r w:rsidR="005706CA" w:rsidRPr="003F61AD">
        <w:rPr>
          <w:sz w:val="28"/>
          <w:szCs w:val="28"/>
          <w:rtl/>
          <w:lang w:bidi="ar-SA"/>
        </w:rPr>
        <w:t>بالأجبية</w:t>
      </w:r>
      <w:proofErr w:type="spellEnd"/>
      <w:r w:rsidR="005706CA" w:rsidRPr="003F61AD">
        <w:rPr>
          <w:sz w:val="28"/>
          <w:szCs w:val="28"/>
          <w:rtl/>
          <w:lang w:bidi="ar-SA"/>
        </w:rPr>
        <w:t xml:space="preserve"> </w:t>
      </w:r>
      <w:r w:rsidR="001442F4">
        <w:rPr>
          <w:sz w:val="28"/>
          <w:szCs w:val="28"/>
          <w:rtl/>
          <w:lang w:bidi="ar-SA"/>
        </w:rPr>
        <w:t>أيضًا</w:t>
      </w:r>
      <w:r>
        <w:rPr>
          <w:sz w:val="28"/>
          <w:szCs w:val="28"/>
          <w:rtl/>
          <w:lang w:bidi="ar-SA"/>
        </w:rPr>
        <w:t xml:space="preserve"> تعطينا صل</w:t>
      </w:r>
      <w:r>
        <w:rPr>
          <w:rFonts w:hint="cs"/>
          <w:sz w:val="28"/>
          <w:szCs w:val="28"/>
          <w:rtl/>
          <w:lang w:bidi="ar-SA"/>
        </w:rPr>
        <w:t>ة</w:t>
      </w:r>
      <w:r w:rsidR="005706CA" w:rsidRPr="003F61AD">
        <w:rPr>
          <w:sz w:val="28"/>
          <w:szCs w:val="28"/>
          <w:rtl/>
          <w:lang w:bidi="ar-SA"/>
        </w:rPr>
        <w:t xml:space="preserve"> بالملائكة والقديسين</w:t>
      </w:r>
      <w:r w:rsidR="00972FC6">
        <w:rPr>
          <w:sz w:val="28"/>
          <w:szCs w:val="28"/>
          <w:rtl/>
          <w:lang w:bidi="ar-SA"/>
        </w:rPr>
        <w:t>.</w:t>
      </w:r>
      <w:r w:rsidR="005706CA" w:rsidRPr="003F61AD">
        <w:rPr>
          <w:sz w:val="28"/>
          <w:szCs w:val="28"/>
          <w:rtl/>
          <w:lang w:bidi="ar-SA"/>
        </w:rPr>
        <w:t xml:space="preserve"> </w:t>
      </w:r>
    </w:p>
    <w:p w14:paraId="397EF0F1" w14:textId="77777777" w:rsidR="005706CA" w:rsidRPr="00A63BC8" w:rsidRDefault="00C259E7" w:rsidP="00AE0B99">
      <w:pPr>
        <w:jc w:val="lowKashida"/>
        <w:rPr>
          <w:b/>
          <w:bCs/>
          <w:sz w:val="28"/>
          <w:szCs w:val="28"/>
          <w:rtl/>
          <w:lang w:bidi="ar-SA"/>
        </w:rPr>
      </w:pPr>
      <w:r w:rsidRPr="00A63BC8">
        <w:rPr>
          <w:b/>
          <w:bCs/>
          <w:sz w:val="28"/>
          <w:szCs w:val="28"/>
          <w:rtl/>
          <w:lang w:bidi="ar-SA"/>
        </w:rPr>
        <w:lastRenderedPageBreak/>
        <w:t>16</w:t>
      </w:r>
      <w:r w:rsidRPr="00A63BC8">
        <w:rPr>
          <w:rFonts w:hint="cs"/>
          <w:b/>
          <w:bCs/>
          <w:sz w:val="28"/>
          <w:szCs w:val="28"/>
          <w:rtl/>
          <w:lang w:bidi="ar-SA"/>
        </w:rPr>
        <w:t>-</w:t>
      </w:r>
      <w:r w:rsidR="005706CA" w:rsidRPr="00A63BC8">
        <w:rPr>
          <w:b/>
          <w:bCs/>
          <w:sz w:val="28"/>
          <w:szCs w:val="28"/>
          <w:rtl/>
          <w:lang w:bidi="ar-SA"/>
        </w:rPr>
        <w:t xml:space="preserve"> ومن أهمية الصلاة </w:t>
      </w:r>
      <w:proofErr w:type="spellStart"/>
      <w:r w:rsidR="005706CA" w:rsidRPr="00A63BC8">
        <w:rPr>
          <w:b/>
          <w:bCs/>
          <w:sz w:val="28"/>
          <w:szCs w:val="28"/>
          <w:rtl/>
          <w:lang w:bidi="ar-SA"/>
        </w:rPr>
        <w:t>بالأجبية</w:t>
      </w:r>
      <w:proofErr w:type="spellEnd"/>
      <w:r w:rsidR="005706CA" w:rsidRPr="00A63BC8">
        <w:rPr>
          <w:b/>
          <w:bCs/>
          <w:sz w:val="28"/>
          <w:szCs w:val="28"/>
          <w:rtl/>
          <w:lang w:bidi="ar-SA"/>
        </w:rPr>
        <w:t xml:space="preserve"> أنها تنظم لنا صلواتنا</w:t>
      </w:r>
      <w:r w:rsidR="00972FC6" w:rsidRPr="00A63BC8">
        <w:rPr>
          <w:b/>
          <w:bCs/>
          <w:sz w:val="28"/>
          <w:szCs w:val="28"/>
          <w:rtl/>
          <w:lang w:bidi="ar-SA"/>
        </w:rPr>
        <w:t>.</w:t>
      </w:r>
      <w:r w:rsidR="005706CA" w:rsidRPr="00A63BC8">
        <w:rPr>
          <w:b/>
          <w:bCs/>
          <w:sz w:val="28"/>
          <w:szCs w:val="28"/>
          <w:rtl/>
          <w:lang w:bidi="ar-SA"/>
        </w:rPr>
        <w:t xml:space="preserve"> </w:t>
      </w:r>
    </w:p>
    <w:p w14:paraId="55EE27FD" w14:textId="77777777" w:rsidR="005706CA" w:rsidRPr="003F61AD" w:rsidRDefault="005706CA" w:rsidP="00AE0B99">
      <w:pPr>
        <w:jc w:val="lowKashida"/>
        <w:rPr>
          <w:sz w:val="28"/>
          <w:szCs w:val="28"/>
          <w:rtl/>
          <w:lang w:bidi="ar-SA"/>
        </w:rPr>
      </w:pPr>
      <w:r w:rsidRPr="003F61AD">
        <w:rPr>
          <w:sz w:val="28"/>
          <w:szCs w:val="28"/>
          <w:rtl/>
          <w:lang w:bidi="ar-SA"/>
        </w:rPr>
        <w:t>وتذكرنا بمواعيدها</w:t>
      </w:r>
      <w:r w:rsidR="00972FC6">
        <w:rPr>
          <w:sz w:val="28"/>
          <w:szCs w:val="28"/>
          <w:rtl/>
          <w:lang w:bidi="ar-SA"/>
        </w:rPr>
        <w:t>،</w:t>
      </w:r>
      <w:r w:rsidRPr="003F61AD">
        <w:rPr>
          <w:sz w:val="28"/>
          <w:szCs w:val="28"/>
          <w:rtl/>
          <w:lang w:bidi="ar-SA"/>
        </w:rPr>
        <w:t xml:space="preserve"> وتدعونا إليها</w:t>
      </w:r>
      <w:r w:rsidR="00972FC6">
        <w:rPr>
          <w:sz w:val="28"/>
          <w:szCs w:val="28"/>
          <w:rtl/>
          <w:lang w:bidi="ar-SA"/>
        </w:rPr>
        <w:t>.</w:t>
      </w:r>
      <w:r w:rsidRPr="003F61AD">
        <w:rPr>
          <w:sz w:val="28"/>
          <w:szCs w:val="28"/>
          <w:rtl/>
          <w:lang w:bidi="ar-SA"/>
        </w:rPr>
        <w:t xml:space="preserve"> بحيث نشعر بالتقصير</w:t>
      </w:r>
      <w:r w:rsidR="00972FC6">
        <w:rPr>
          <w:sz w:val="28"/>
          <w:szCs w:val="28"/>
          <w:rtl/>
          <w:lang w:bidi="ar-SA"/>
        </w:rPr>
        <w:t>،</w:t>
      </w:r>
      <w:r w:rsidRPr="003F61AD">
        <w:rPr>
          <w:sz w:val="28"/>
          <w:szCs w:val="28"/>
          <w:rtl/>
          <w:lang w:bidi="ar-SA"/>
        </w:rPr>
        <w:t xml:space="preserve"> إن مر</w:t>
      </w:r>
      <w:r w:rsidR="00136918">
        <w:rPr>
          <w:rFonts w:hint="cs"/>
          <w:sz w:val="28"/>
          <w:szCs w:val="28"/>
          <w:rtl/>
          <w:lang w:bidi="ar-SA"/>
        </w:rPr>
        <w:t>ّ</w:t>
      </w:r>
      <w:r w:rsidRPr="003F61AD">
        <w:rPr>
          <w:sz w:val="28"/>
          <w:szCs w:val="28"/>
          <w:rtl/>
          <w:lang w:bidi="ar-SA"/>
        </w:rPr>
        <w:t xml:space="preserve"> علينا وقت لم نصل</w:t>
      </w:r>
      <w:r w:rsidR="00136918">
        <w:rPr>
          <w:rFonts w:hint="cs"/>
          <w:sz w:val="28"/>
          <w:szCs w:val="28"/>
          <w:rtl/>
          <w:lang w:bidi="ar-SA"/>
        </w:rPr>
        <w:t>ِّ</w:t>
      </w:r>
      <w:r w:rsidRPr="003F61AD">
        <w:rPr>
          <w:sz w:val="28"/>
          <w:szCs w:val="28"/>
          <w:rtl/>
          <w:lang w:bidi="ar-SA"/>
        </w:rPr>
        <w:t xml:space="preserve"> فيه</w:t>
      </w:r>
      <w:r w:rsidR="00972FC6">
        <w:rPr>
          <w:sz w:val="28"/>
          <w:szCs w:val="28"/>
          <w:rtl/>
          <w:lang w:bidi="ar-SA"/>
        </w:rPr>
        <w:t>.</w:t>
      </w:r>
      <w:r w:rsidRPr="003F61AD">
        <w:rPr>
          <w:sz w:val="28"/>
          <w:szCs w:val="28"/>
          <w:rtl/>
          <w:lang w:bidi="ar-SA"/>
        </w:rPr>
        <w:t xml:space="preserve"> وربما لو ت</w:t>
      </w:r>
      <w:r w:rsidR="001D3BAC">
        <w:rPr>
          <w:rFonts w:hint="cs"/>
          <w:sz w:val="28"/>
          <w:szCs w:val="28"/>
          <w:rtl/>
          <w:lang w:bidi="ar-SA"/>
        </w:rPr>
        <w:t>ُ</w:t>
      </w:r>
      <w:r w:rsidRPr="003F61AD">
        <w:rPr>
          <w:sz w:val="28"/>
          <w:szCs w:val="28"/>
          <w:rtl/>
          <w:lang w:bidi="ar-SA"/>
        </w:rPr>
        <w:t>ركنا إلى أنفسنا وحريتنا</w:t>
      </w:r>
      <w:r w:rsidR="00972FC6">
        <w:rPr>
          <w:sz w:val="28"/>
          <w:szCs w:val="28"/>
          <w:rtl/>
          <w:lang w:bidi="ar-SA"/>
        </w:rPr>
        <w:t>،</w:t>
      </w:r>
      <w:r w:rsidRPr="003F61AD">
        <w:rPr>
          <w:sz w:val="28"/>
          <w:szCs w:val="28"/>
          <w:rtl/>
          <w:lang w:bidi="ar-SA"/>
        </w:rPr>
        <w:t xml:space="preserve"> لأهملنا الصلاة وفقدنا المواظبة عليها</w:t>
      </w:r>
      <w:r w:rsidR="00972FC6">
        <w:rPr>
          <w:sz w:val="28"/>
          <w:szCs w:val="28"/>
          <w:rtl/>
          <w:lang w:bidi="ar-SA"/>
        </w:rPr>
        <w:t>.</w:t>
      </w:r>
      <w:r w:rsidRPr="003F61AD">
        <w:rPr>
          <w:sz w:val="28"/>
          <w:szCs w:val="28"/>
          <w:rtl/>
          <w:lang w:bidi="ar-SA"/>
        </w:rPr>
        <w:t xml:space="preserve"> </w:t>
      </w:r>
    </w:p>
    <w:p w14:paraId="2C80F7F8" w14:textId="77777777" w:rsidR="005706CA" w:rsidRPr="00AD7743" w:rsidRDefault="00C259E7" w:rsidP="00AE0B99">
      <w:pPr>
        <w:jc w:val="lowKashida"/>
        <w:rPr>
          <w:b/>
          <w:bCs/>
          <w:sz w:val="28"/>
          <w:szCs w:val="28"/>
          <w:rtl/>
          <w:lang w:bidi="ar-SA"/>
        </w:rPr>
      </w:pPr>
      <w:r w:rsidRPr="00AD7743">
        <w:rPr>
          <w:b/>
          <w:bCs/>
          <w:sz w:val="28"/>
          <w:szCs w:val="28"/>
          <w:rtl/>
          <w:lang w:bidi="ar-SA"/>
        </w:rPr>
        <w:t>17</w:t>
      </w:r>
      <w:r w:rsidR="005706CA" w:rsidRPr="00AD7743">
        <w:rPr>
          <w:b/>
          <w:bCs/>
          <w:sz w:val="28"/>
          <w:szCs w:val="28"/>
        </w:rPr>
        <w:t>–</w:t>
      </w:r>
      <w:r w:rsidR="005706CA" w:rsidRPr="00AD7743">
        <w:rPr>
          <w:b/>
          <w:bCs/>
          <w:sz w:val="28"/>
          <w:szCs w:val="28"/>
          <w:rtl/>
          <w:lang w:bidi="ar-SA"/>
        </w:rPr>
        <w:t xml:space="preserve"> والصلاة </w:t>
      </w:r>
      <w:proofErr w:type="spellStart"/>
      <w:r w:rsidR="005706CA" w:rsidRPr="00AD7743">
        <w:rPr>
          <w:b/>
          <w:bCs/>
          <w:sz w:val="28"/>
          <w:szCs w:val="28"/>
          <w:rtl/>
          <w:lang w:bidi="ar-SA"/>
        </w:rPr>
        <w:t>بالأجبية</w:t>
      </w:r>
      <w:proofErr w:type="spellEnd"/>
      <w:r w:rsidR="005706CA" w:rsidRPr="00AD7743">
        <w:rPr>
          <w:b/>
          <w:bCs/>
          <w:sz w:val="28"/>
          <w:szCs w:val="28"/>
          <w:rtl/>
          <w:lang w:bidi="ar-SA"/>
        </w:rPr>
        <w:t xml:space="preserve"> مملوءة بالمشاعر</w:t>
      </w:r>
      <w:r w:rsidR="00972FC6" w:rsidRPr="00AD7743">
        <w:rPr>
          <w:b/>
          <w:bCs/>
          <w:sz w:val="28"/>
          <w:szCs w:val="28"/>
          <w:rtl/>
          <w:lang w:bidi="ar-SA"/>
        </w:rPr>
        <w:t>،</w:t>
      </w:r>
      <w:r w:rsidR="005706CA" w:rsidRPr="00AD7743">
        <w:rPr>
          <w:b/>
          <w:bCs/>
          <w:sz w:val="28"/>
          <w:szCs w:val="28"/>
          <w:rtl/>
          <w:lang w:bidi="ar-SA"/>
        </w:rPr>
        <w:t xml:space="preserve"> على شتى أنواعها</w:t>
      </w:r>
      <w:r w:rsidR="00972FC6" w:rsidRPr="00AD7743">
        <w:rPr>
          <w:b/>
          <w:bCs/>
          <w:sz w:val="28"/>
          <w:szCs w:val="28"/>
          <w:rtl/>
          <w:lang w:bidi="ar-SA"/>
        </w:rPr>
        <w:t>.</w:t>
      </w:r>
      <w:r w:rsidR="005706CA" w:rsidRPr="00AD7743">
        <w:rPr>
          <w:b/>
          <w:bCs/>
          <w:sz w:val="28"/>
          <w:szCs w:val="28"/>
          <w:rtl/>
          <w:lang w:bidi="ar-SA"/>
        </w:rPr>
        <w:t xml:space="preserve"> </w:t>
      </w:r>
    </w:p>
    <w:p w14:paraId="6AB59D83" w14:textId="77777777" w:rsidR="005706CA" w:rsidRPr="003F61AD" w:rsidRDefault="005706CA" w:rsidP="00AE0B99">
      <w:pPr>
        <w:jc w:val="lowKashida"/>
        <w:rPr>
          <w:sz w:val="28"/>
          <w:szCs w:val="28"/>
          <w:rtl/>
          <w:lang w:bidi="ar-SA"/>
        </w:rPr>
      </w:pPr>
      <w:r w:rsidRPr="003F61AD">
        <w:rPr>
          <w:sz w:val="28"/>
          <w:szCs w:val="28"/>
          <w:rtl/>
          <w:lang w:bidi="ar-SA"/>
        </w:rPr>
        <w:t>هي صلاة حب</w:t>
      </w:r>
      <w:r w:rsidR="00972FC6">
        <w:rPr>
          <w:sz w:val="28"/>
          <w:szCs w:val="28"/>
          <w:rtl/>
          <w:lang w:bidi="ar-SA"/>
        </w:rPr>
        <w:t>،</w:t>
      </w:r>
      <w:r w:rsidRPr="003F61AD">
        <w:rPr>
          <w:sz w:val="28"/>
          <w:szCs w:val="28"/>
          <w:rtl/>
          <w:lang w:bidi="ar-SA"/>
        </w:rPr>
        <w:t xml:space="preserve"> وصلاة خشوع</w:t>
      </w:r>
      <w:r w:rsidR="00972FC6">
        <w:rPr>
          <w:sz w:val="28"/>
          <w:szCs w:val="28"/>
          <w:rtl/>
          <w:lang w:bidi="ar-SA"/>
        </w:rPr>
        <w:t>،</w:t>
      </w:r>
      <w:r w:rsidRPr="003F61AD">
        <w:rPr>
          <w:sz w:val="28"/>
          <w:szCs w:val="28"/>
          <w:rtl/>
          <w:lang w:bidi="ar-SA"/>
        </w:rPr>
        <w:t xml:space="preserve"> وصلاة عزاء</w:t>
      </w:r>
      <w:r w:rsidR="00972FC6">
        <w:rPr>
          <w:sz w:val="28"/>
          <w:szCs w:val="28"/>
          <w:rtl/>
          <w:lang w:bidi="ar-SA"/>
        </w:rPr>
        <w:t>،</w:t>
      </w:r>
      <w:r w:rsidRPr="003F61AD">
        <w:rPr>
          <w:sz w:val="28"/>
          <w:szCs w:val="28"/>
          <w:rtl/>
          <w:lang w:bidi="ar-SA"/>
        </w:rPr>
        <w:t xml:space="preserve"> وصلاة فرح وتهليل</w:t>
      </w:r>
      <w:r w:rsidR="00972FC6">
        <w:rPr>
          <w:sz w:val="28"/>
          <w:szCs w:val="28"/>
          <w:rtl/>
          <w:lang w:bidi="ar-SA"/>
        </w:rPr>
        <w:t>.</w:t>
      </w:r>
      <w:r w:rsidRPr="003F61AD">
        <w:rPr>
          <w:sz w:val="28"/>
          <w:szCs w:val="28"/>
          <w:rtl/>
          <w:lang w:bidi="ar-SA"/>
        </w:rPr>
        <w:t>. ولعل كل فقرة من هذه الأنواع تحتاج إلى مزيد من الاستفاضة</w:t>
      </w:r>
      <w:r w:rsidR="00972FC6">
        <w:rPr>
          <w:sz w:val="28"/>
          <w:szCs w:val="28"/>
          <w:rtl/>
          <w:lang w:bidi="ar-SA"/>
        </w:rPr>
        <w:t>.</w:t>
      </w:r>
      <w:r w:rsidRPr="003F61AD">
        <w:rPr>
          <w:sz w:val="28"/>
          <w:szCs w:val="28"/>
          <w:rtl/>
          <w:lang w:bidi="ar-SA"/>
        </w:rPr>
        <w:t>.</w:t>
      </w:r>
    </w:p>
    <w:p w14:paraId="5468A22D" w14:textId="221037FD" w:rsidR="005706CA" w:rsidRPr="003F61AD" w:rsidRDefault="00C259E7" w:rsidP="00CD7894">
      <w:pPr>
        <w:pStyle w:val="Heading3"/>
        <w:rPr>
          <w:rtl/>
        </w:rPr>
      </w:pPr>
      <w:bookmarkStart w:id="70" w:name="_Toc169981532"/>
      <w:r>
        <w:rPr>
          <w:rtl/>
        </w:rPr>
        <w:t>الأجبية تعليم كتاب</w:t>
      </w:r>
      <w:r>
        <w:rPr>
          <w:rFonts w:hint="cs"/>
          <w:rtl/>
        </w:rPr>
        <w:t>ي</w:t>
      </w:r>
      <w:r w:rsidR="005706CA" w:rsidRPr="003F61AD">
        <w:rPr>
          <w:rtl/>
        </w:rPr>
        <w:t xml:space="preserve"> ونظام موحد للصلاة</w:t>
      </w:r>
      <w:r w:rsidR="00BA181F">
        <w:rPr>
          <w:rFonts w:hint="cs"/>
          <w:rtl/>
        </w:rPr>
        <w:t>.</w:t>
      </w:r>
      <w:bookmarkEnd w:id="70"/>
    </w:p>
    <w:p w14:paraId="4D226E4A" w14:textId="77777777" w:rsidR="005706CA" w:rsidRPr="003F61AD" w:rsidRDefault="005706CA" w:rsidP="004921F6">
      <w:pPr>
        <w:jc w:val="lowKashida"/>
        <w:rPr>
          <w:sz w:val="28"/>
          <w:szCs w:val="28"/>
          <w:rtl/>
          <w:lang w:bidi="ar-SA"/>
        </w:rPr>
      </w:pPr>
      <w:r w:rsidRPr="003F61AD">
        <w:rPr>
          <w:sz w:val="28"/>
          <w:szCs w:val="28"/>
          <w:rtl/>
          <w:lang w:bidi="ar-SA"/>
        </w:rPr>
        <w:t>+ الكنيسة صلت بالمزامير ف</w:t>
      </w:r>
      <w:r w:rsidR="004921F6">
        <w:rPr>
          <w:rFonts w:hint="cs"/>
          <w:sz w:val="28"/>
          <w:szCs w:val="28"/>
          <w:rtl/>
          <w:lang w:bidi="ar-SA"/>
        </w:rPr>
        <w:t>ي</w:t>
      </w:r>
      <w:r w:rsidRPr="003F61AD">
        <w:rPr>
          <w:sz w:val="28"/>
          <w:szCs w:val="28"/>
          <w:rtl/>
          <w:lang w:bidi="ar-SA"/>
        </w:rPr>
        <w:t xml:space="preserve"> العهدين القديم والجديد</w:t>
      </w:r>
      <w:r w:rsidR="00972FC6">
        <w:rPr>
          <w:sz w:val="28"/>
          <w:szCs w:val="28"/>
          <w:rtl/>
          <w:lang w:bidi="ar-SA"/>
        </w:rPr>
        <w:t>.</w:t>
      </w:r>
      <w:r w:rsidRPr="003F61AD">
        <w:rPr>
          <w:sz w:val="28"/>
          <w:szCs w:val="28"/>
          <w:rtl/>
          <w:lang w:bidi="ar-SA"/>
        </w:rPr>
        <w:t xml:space="preserve"> </w:t>
      </w:r>
    </w:p>
    <w:p w14:paraId="3CEDF3D6" w14:textId="77777777" w:rsidR="005706CA" w:rsidRPr="003F61AD" w:rsidRDefault="005706CA" w:rsidP="00AE0B99">
      <w:pPr>
        <w:jc w:val="lowKashida"/>
        <w:rPr>
          <w:sz w:val="28"/>
          <w:szCs w:val="28"/>
          <w:rtl/>
          <w:lang w:bidi="ar-SA"/>
        </w:rPr>
      </w:pPr>
      <w:r w:rsidRPr="003F61AD">
        <w:rPr>
          <w:sz w:val="28"/>
          <w:szCs w:val="28"/>
          <w:rtl/>
          <w:lang w:bidi="ar-SA"/>
        </w:rPr>
        <w:t>+ الآباء الرسل مارسوا صلوات الساعات</w:t>
      </w:r>
      <w:r w:rsidR="00972FC6">
        <w:rPr>
          <w:sz w:val="28"/>
          <w:szCs w:val="28"/>
          <w:rtl/>
          <w:lang w:bidi="ar-SA"/>
        </w:rPr>
        <w:t>.</w:t>
      </w:r>
      <w:r w:rsidRPr="003F61AD">
        <w:rPr>
          <w:sz w:val="28"/>
          <w:szCs w:val="28"/>
          <w:rtl/>
          <w:lang w:bidi="ar-SA"/>
        </w:rPr>
        <w:t xml:space="preserve"> </w:t>
      </w:r>
    </w:p>
    <w:p w14:paraId="0FB02240" w14:textId="77777777" w:rsidR="005706CA" w:rsidRPr="003F61AD" w:rsidRDefault="005706CA" w:rsidP="00AE0B99">
      <w:pPr>
        <w:jc w:val="lowKashida"/>
        <w:rPr>
          <w:sz w:val="28"/>
          <w:szCs w:val="28"/>
          <w:rtl/>
          <w:lang w:bidi="ar-SA"/>
        </w:rPr>
      </w:pPr>
      <w:r w:rsidRPr="003F61AD">
        <w:rPr>
          <w:sz w:val="28"/>
          <w:szCs w:val="28"/>
          <w:rtl/>
          <w:lang w:bidi="ar-SA"/>
        </w:rPr>
        <w:t xml:space="preserve">+ الصلاة </w:t>
      </w:r>
      <w:proofErr w:type="spellStart"/>
      <w:r w:rsidRPr="003F61AD">
        <w:rPr>
          <w:sz w:val="28"/>
          <w:szCs w:val="28"/>
          <w:rtl/>
          <w:lang w:bidi="ar-SA"/>
        </w:rPr>
        <w:t>بالأجبية</w:t>
      </w:r>
      <w:proofErr w:type="spellEnd"/>
      <w:r w:rsidRPr="003F61AD">
        <w:rPr>
          <w:sz w:val="28"/>
          <w:szCs w:val="28"/>
          <w:rtl/>
          <w:lang w:bidi="ar-SA"/>
        </w:rPr>
        <w:t xml:space="preserve"> لا تمنع الصلوات الخاصة بالإضافة إليها</w:t>
      </w:r>
      <w:r w:rsidR="00972FC6">
        <w:rPr>
          <w:sz w:val="28"/>
          <w:szCs w:val="28"/>
          <w:rtl/>
          <w:lang w:bidi="ar-SA"/>
        </w:rPr>
        <w:t>.</w:t>
      </w:r>
    </w:p>
    <w:p w14:paraId="731EABFE" w14:textId="77777777" w:rsidR="005706CA" w:rsidRPr="003F61AD" w:rsidRDefault="004921F6" w:rsidP="00AE0B99">
      <w:pPr>
        <w:jc w:val="lowKashida"/>
        <w:rPr>
          <w:sz w:val="28"/>
          <w:szCs w:val="28"/>
          <w:rtl/>
          <w:lang w:bidi="ar-SA"/>
        </w:rPr>
      </w:pPr>
      <w:r>
        <w:rPr>
          <w:sz w:val="28"/>
          <w:szCs w:val="28"/>
          <w:rtl/>
          <w:lang w:bidi="ar-SA"/>
        </w:rPr>
        <w:t>+ حكمة الكنيسة ف</w:t>
      </w:r>
      <w:r>
        <w:rPr>
          <w:rFonts w:hint="cs"/>
          <w:sz w:val="28"/>
          <w:szCs w:val="28"/>
          <w:rtl/>
          <w:lang w:bidi="ar-SA"/>
        </w:rPr>
        <w:t>ي</w:t>
      </w:r>
      <w:r w:rsidR="005706CA" w:rsidRPr="003F61AD">
        <w:rPr>
          <w:sz w:val="28"/>
          <w:szCs w:val="28"/>
          <w:rtl/>
          <w:lang w:bidi="ar-SA"/>
        </w:rPr>
        <w:t xml:space="preserve"> وضع صلوات الساعات</w:t>
      </w:r>
      <w:r w:rsidR="00972FC6">
        <w:rPr>
          <w:sz w:val="28"/>
          <w:szCs w:val="28"/>
          <w:rtl/>
          <w:lang w:bidi="ar-SA"/>
        </w:rPr>
        <w:t>.</w:t>
      </w:r>
    </w:p>
    <w:p w14:paraId="7AB918B2" w14:textId="77777777" w:rsidR="005706CA" w:rsidRPr="003F61AD" w:rsidRDefault="005706CA" w:rsidP="00FB6EEB">
      <w:pPr>
        <w:pStyle w:val="Heading4"/>
        <w:rPr>
          <w:rtl/>
        </w:rPr>
      </w:pPr>
      <w:r w:rsidRPr="003F61AD">
        <w:rPr>
          <w:rtl/>
        </w:rPr>
        <w:t>تحديد أوقات مقدسة</w:t>
      </w:r>
    </w:p>
    <w:p w14:paraId="29F55462" w14:textId="77777777" w:rsidR="005706CA" w:rsidRPr="003F61AD" w:rsidRDefault="005706CA" w:rsidP="00AE0B99">
      <w:pPr>
        <w:jc w:val="lowKashida"/>
        <w:rPr>
          <w:sz w:val="28"/>
          <w:szCs w:val="28"/>
          <w:rtl/>
          <w:lang w:bidi="ar-SA"/>
        </w:rPr>
      </w:pPr>
      <w:r w:rsidRPr="003F61AD">
        <w:rPr>
          <w:sz w:val="28"/>
          <w:szCs w:val="28"/>
          <w:rtl/>
          <w:lang w:bidi="ar-SA"/>
        </w:rPr>
        <w:t xml:space="preserve">يثير البعض أسئلة معينة حول الصلاة </w:t>
      </w:r>
      <w:proofErr w:type="spellStart"/>
      <w:r w:rsidRPr="003F61AD">
        <w:rPr>
          <w:sz w:val="28"/>
          <w:szCs w:val="28"/>
          <w:rtl/>
          <w:lang w:bidi="ar-SA"/>
        </w:rPr>
        <w:t>بالأجبية</w:t>
      </w:r>
      <w:proofErr w:type="spellEnd"/>
      <w:r w:rsidR="00972FC6">
        <w:rPr>
          <w:sz w:val="28"/>
          <w:szCs w:val="28"/>
          <w:rtl/>
          <w:lang w:bidi="ar-SA"/>
        </w:rPr>
        <w:t>،</w:t>
      </w:r>
      <w:r w:rsidRPr="003F61AD">
        <w:rPr>
          <w:sz w:val="28"/>
          <w:szCs w:val="28"/>
          <w:rtl/>
          <w:lang w:bidi="ar-SA"/>
        </w:rPr>
        <w:t xml:space="preserve"> نذكر منها</w:t>
      </w:r>
      <w:r w:rsidR="00972FC6">
        <w:rPr>
          <w:sz w:val="28"/>
          <w:szCs w:val="28"/>
          <w:rtl/>
          <w:lang w:bidi="ar-SA"/>
        </w:rPr>
        <w:t>:</w:t>
      </w:r>
      <w:r w:rsidRPr="003F61AD">
        <w:rPr>
          <w:sz w:val="28"/>
          <w:szCs w:val="28"/>
          <w:rtl/>
          <w:lang w:bidi="ar-SA"/>
        </w:rPr>
        <w:t xml:space="preserve"> </w:t>
      </w:r>
    </w:p>
    <w:p w14:paraId="43B306D9" w14:textId="61ED99BA" w:rsidR="005706CA" w:rsidRPr="00DB4E81" w:rsidRDefault="005706CA" w:rsidP="00AE0B99">
      <w:pPr>
        <w:jc w:val="lowKashida"/>
        <w:rPr>
          <w:b/>
          <w:bCs/>
          <w:sz w:val="28"/>
          <w:szCs w:val="28"/>
          <w:rtl/>
          <w:lang w:bidi="ar-SA"/>
        </w:rPr>
      </w:pPr>
      <w:r w:rsidRPr="00DB4E81">
        <w:rPr>
          <w:b/>
          <w:bCs/>
          <w:sz w:val="28"/>
          <w:szCs w:val="28"/>
          <w:rtl/>
          <w:lang w:bidi="ar-SA"/>
        </w:rPr>
        <w:t>أل</w:t>
      </w:r>
      <w:r w:rsidR="00DB4E81">
        <w:rPr>
          <w:b/>
          <w:bCs/>
          <w:sz w:val="28"/>
          <w:szCs w:val="28"/>
          <w:rtl/>
          <w:lang w:bidi="ar-SA"/>
        </w:rPr>
        <w:t>يست كل الأوقات مقدسة</w:t>
      </w:r>
      <w:r w:rsidR="000E6044" w:rsidRPr="00DB4E81">
        <w:rPr>
          <w:b/>
          <w:bCs/>
          <w:sz w:val="28"/>
          <w:szCs w:val="28"/>
          <w:rtl/>
          <w:lang w:bidi="ar-SA"/>
        </w:rPr>
        <w:t>؟ لماذا إذ</w:t>
      </w:r>
      <w:r w:rsidR="000E6044" w:rsidRPr="00DB4E81">
        <w:rPr>
          <w:rFonts w:hint="cs"/>
          <w:b/>
          <w:bCs/>
          <w:sz w:val="28"/>
          <w:szCs w:val="28"/>
          <w:rtl/>
          <w:lang w:bidi="ar-SA"/>
        </w:rPr>
        <w:t>ًا</w:t>
      </w:r>
      <w:r w:rsidR="000E6044" w:rsidRPr="00DB4E81">
        <w:rPr>
          <w:b/>
          <w:bCs/>
          <w:sz w:val="28"/>
          <w:szCs w:val="28"/>
          <w:rtl/>
          <w:lang w:bidi="ar-SA"/>
        </w:rPr>
        <w:t xml:space="preserve"> تحديد أوقات دون غيرها</w:t>
      </w:r>
      <w:r w:rsidRPr="00DB4E81">
        <w:rPr>
          <w:b/>
          <w:bCs/>
          <w:sz w:val="28"/>
          <w:szCs w:val="28"/>
          <w:rtl/>
          <w:lang w:bidi="ar-SA"/>
        </w:rPr>
        <w:t xml:space="preserve">؟ أليس الكتاب يدعو إلى الصلاة كل </w:t>
      </w:r>
      <w:r w:rsidR="000E6044" w:rsidRPr="00DB4E81">
        <w:rPr>
          <w:b/>
          <w:bCs/>
          <w:sz w:val="28"/>
          <w:szCs w:val="28"/>
          <w:rtl/>
          <w:lang w:bidi="ar-SA"/>
        </w:rPr>
        <w:t>حين (</w:t>
      </w:r>
      <w:r w:rsidRPr="00DB4E81">
        <w:rPr>
          <w:b/>
          <w:bCs/>
          <w:sz w:val="28"/>
          <w:szCs w:val="28"/>
          <w:rtl/>
          <w:lang w:bidi="ar-SA"/>
        </w:rPr>
        <w:t>لو18</w:t>
      </w:r>
      <w:r w:rsidR="00972FC6" w:rsidRPr="00DB4E81">
        <w:rPr>
          <w:b/>
          <w:bCs/>
          <w:sz w:val="28"/>
          <w:szCs w:val="28"/>
          <w:rtl/>
          <w:lang w:bidi="ar-SA"/>
        </w:rPr>
        <w:t>:</w:t>
      </w:r>
      <w:r w:rsidR="000E6044" w:rsidRPr="00DB4E81">
        <w:rPr>
          <w:b/>
          <w:bCs/>
          <w:sz w:val="28"/>
          <w:szCs w:val="28"/>
          <w:rtl/>
          <w:lang w:bidi="ar-SA"/>
        </w:rPr>
        <w:t xml:space="preserve"> 1)</w:t>
      </w:r>
      <w:r w:rsidRPr="00DB4E81">
        <w:rPr>
          <w:b/>
          <w:bCs/>
          <w:sz w:val="28"/>
          <w:szCs w:val="28"/>
          <w:rtl/>
          <w:lang w:bidi="ar-SA"/>
        </w:rPr>
        <w:t>؟</w:t>
      </w:r>
    </w:p>
    <w:p w14:paraId="461A851A" w14:textId="7A8670CD" w:rsidR="005706CA" w:rsidRPr="003F61AD" w:rsidRDefault="00DB4E81" w:rsidP="0004247D">
      <w:pPr>
        <w:jc w:val="lowKashida"/>
        <w:rPr>
          <w:sz w:val="28"/>
          <w:szCs w:val="28"/>
          <w:rtl/>
          <w:lang w:bidi="ar-SA"/>
        </w:rPr>
      </w:pPr>
      <w:r>
        <w:rPr>
          <w:sz w:val="28"/>
          <w:szCs w:val="28"/>
          <w:rtl/>
          <w:lang w:bidi="ar-SA"/>
        </w:rPr>
        <w:t>ف</w:t>
      </w:r>
      <w:r>
        <w:rPr>
          <w:rFonts w:hint="cs"/>
          <w:sz w:val="28"/>
          <w:szCs w:val="28"/>
          <w:rtl/>
          <w:lang w:bidi="ar-SA"/>
        </w:rPr>
        <w:t>ي</w:t>
      </w:r>
      <w:r w:rsidR="005706CA" w:rsidRPr="003F61AD">
        <w:rPr>
          <w:sz w:val="28"/>
          <w:szCs w:val="28"/>
          <w:rtl/>
          <w:lang w:bidi="ar-SA"/>
        </w:rPr>
        <w:t xml:space="preserve"> الواقع إن أول من حدد أوقات</w:t>
      </w:r>
      <w:r>
        <w:rPr>
          <w:rFonts w:hint="cs"/>
          <w:sz w:val="28"/>
          <w:szCs w:val="28"/>
          <w:rtl/>
          <w:lang w:bidi="ar-SA"/>
        </w:rPr>
        <w:t>ً</w:t>
      </w:r>
      <w:r w:rsidR="005706CA" w:rsidRPr="003F61AD">
        <w:rPr>
          <w:sz w:val="28"/>
          <w:szCs w:val="28"/>
          <w:rtl/>
          <w:lang w:bidi="ar-SA"/>
        </w:rPr>
        <w:t>ا مقدسة</w:t>
      </w:r>
      <w:r w:rsidR="00972FC6">
        <w:rPr>
          <w:sz w:val="28"/>
          <w:szCs w:val="28"/>
          <w:rtl/>
          <w:lang w:bidi="ar-SA"/>
        </w:rPr>
        <w:t>،</w:t>
      </w:r>
      <w:r w:rsidR="005706CA" w:rsidRPr="003F61AD">
        <w:rPr>
          <w:sz w:val="28"/>
          <w:szCs w:val="28"/>
          <w:rtl/>
          <w:lang w:bidi="ar-SA"/>
        </w:rPr>
        <w:t xml:space="preserve"> هو الله نفسه</w:t>
      </w:r>
      <w:r w:rsidR="00972FC6">
        <w:rPr>
          <w:sz w:val="28"/>
          <w:szCs w:val="28"/>
          <w:rtl/>
          <w:lang w:bidi="ar-SA"/>
        </w:rPr>
        <w:t>.</w:t>
      </w:r>
      <w:r w:rsidR="005706CA" w:rsidRPr="003F61AD">
        <w:rPr>
          <w:sz w:val="28"/>
          <w:szCs w:val="28"/>
          <w:rtl/>
          <w:lang w:bidi="ar-SA"/>
        </w:rPr>
        <w:t>. فمع أن حياتنا كلها للرب</w:t>
      </w:r>
      <w:r w:rsidR="00972FC6">
        <w:rPr>
          <w:sz w:val="28"/>
          <w:szCs w:val="28"/>
          <w:rtl/>
          <w:lang w:bidi="ar-SA"/>
        </w:rPr>
        <w:t>،</w:t>
      </w:r>
      <w:r w:rsidR="005706CA" w:rsidRPr="003F61AD">
        <w:rPr>
          <w:sz w:val="28"/>
          <w:szCs w:val="28"/>
          <w:rtl/>
          <w:lang w:bidi="ar-SA"/>
        </w:rPr>
        <w:t xml:space="preserve"> وكل أيامنا هي له</w:t>
      </w:r>
      <w:r w:rsidR="00972FC6">
        <w:rPr>
          <w:sz w:val="28"/>
          <w:szCs w:val="28"/>
          <w:rtl/>
          <w:lang w:bidi="ar-SA"/>
        </w:rPr>
        <w:t>،</w:t>
      </w:r>
      <w:r w:rsidR="005706CA" w:rsidRPr="003F61AD">
        <w:rPr>
          <w:sz w:val="28"/>
          <w:szCs w:val="28"/>
          <w:rtl/>
          <w:lang w:bidi="ar-SA"/>
        </w:rPr>
        <w:t xml:space="preserve"> إلا أن الله</w:t>
      </w:r>
      <w:r w:rsidR="00D055C6">
        <w:rPr>
          <w:rFonts w:hint="cs"/>
          <w:sz w:val="28"/>
          <w:szCs w:val="28"/>
          <w:rtl/>
          <w:lang w:bidi="ar-SA"/>
        </w:rPr>
        <w:t xml:space="preserve"> -</w:t>
      </w:r>
      <w:r w:rsidR="005706CA" w:rsidRPr="003F61AD">
        <w:rPr>
          <w:sz w:val="28"/>
          <w:szCs w:val="28"/>
          <w:rtl/>
          <w:lang w:bidi="ar-SA"/>
        </w:rPr>
        <w:t xml:space="preserve"> تبارك اسمه </w:t>
      </w:r>
      <w:r w:rsidR="005706CA" w:rsidRPr="003F61AD">
        <w:rPr>
          <w:sz w:val="28"/>
          <w:szCs w:val="28"/>
        </w:rPr>
        <w:t>–</w:t>
      </w:r>
      <w:r w:rsidR="005706CA" w:rsidRPr="003F61AD">
        <w:rPr>
          <w:sz w:val="28"/>
          <w:szCs w:val="28"/>
          <w:rtl/>
          <w:lang w:bidi="ar-SA"/>
        </w:rPr>
        <w:t xml:space="preserve"> حدد يوم</w:t>
      </w:r>
      <w:r w:rsidR="00972FC6">
        <w:rPr>
          <w:sz w:val="28"/>
          <w:szCs w:val="28"/>
          <w:rtl/>
          <w:lang w:bidi="ar-SA"/>
        </w:rPr>
        <w:t>ًا</w:t>
      </w:r>
      <w:r w:rsidR="0004247D">
        <w:rPr>
          <w:sz w:val="28"/>
          <w:szCs w:val="28"/>
          <w:rtl/>
          <w:lang w:bidi="ar-SA"/>
        </w:rPr>
        <w:t xml:space="preserve"> ف</w:t>
      </w:r>
      <w:r w:rsidR="0004247D">
        <w:rPr>
          <w:rFonts w:hint="cs"/>
          <w:sz w:val="28"/>
          <w:szCs w:val="28"/>
          <w:rtl/>
          <w:lang w:bidi="ar-SA"/>
        </w:rPr>
        <w:t>ي</w:t>
      </w:r>
      <w:r w:rsidR="005706CA" w:rsidRPr="003F61AD">
        <w:rPr>
          <w:sz w:val="28"/>
          <w:szCs w:val="28"/>
          <w:rtl/>
          <w:lang w:bidi="ar-SA"/>
        </w:rPr>
        <w:t xml:space="preserve"> الأسبوع</w:t>
      </w:r>
      <w:r w:rsidR="00972FC6">
        <w:rPr>
          <w:sz w:val="28"/>
          <w:szCs w:val="28"/>
          <w:rtl/>
          <w:lang w:bidi="ar-SA"/>
        </w:rPr>
        <w:t>،</w:t>
      </w:r>
      <w:r w:rsidR="005706CA" w:rsidRPr="003F61AD">
        <w:rPr>
          <w:sz w:val="28"/>
          <w:szCs w:val="28"/>
          <w:rtl/>
          <w:lang w:bidi="ar-SA"/>
        </w:rPr>
        <w:t xml:space="preserve"> دعي</w:t>
      </w:r>
      <w:r w:rsidR="0004247D">
        <w:rPr>
          <w:rFonts w:hint="cs"/>
          <w:sz w:val="28"/>
          <w:szCs w:val="28"/>
          <w:rtl/>
          <w:lang w:bidi="ar-SA"/>
        </w:rPr>
        <w:t>ّ</w:t>
      </w:r>
      <w:r w:rsidR="005706CA" w:rsidRPr="003F61AD">
        <w:rPr>
          <w:sz w:val="28"/>
          <w:szCs w:val="28"/>
          <w:rtl/>
          <w:lang w:bidi="ar-SA"/>
        </w:rPr>
        <w:t xml:space="preserve"> يوم الرب</w:t>
      </w:r>
      <w:r w:rsidR="00972FC6">
        <w:rPr>
          <w:sz w:val="28"/>
          <w:szCs w:val="28"/>
          <w:rtl/>
          <w:lang w:bidi="ar-SA"/>
        </w:rPr>
        <w:t>.</w:t>
      </w:r>
      <w:r w:rsidR="005706CA" w:rsidRPr="003F61AD">
        <w:rPr>
          <w:sz w:val="28"/>
          <w:szCs w:val="28"/>
          <w:rtl/>
          <w:lang w:bidi="ar-SA"/>
        </w:rPr>
        <w:t xml:space="preserve"> وقال عنه السيد الرب</w:t>
      </w:r>
      <w:r w:rsidR="0004247D">
        <w:rPr>
          <w:rFonts w:hint="cs"/>
          <w:sz w:val="28"/>
          <w:szCs w:val="28"/>
          <w:rtl/>
          <w:lang w:bidi="ar-SA"/>
        </w:rPr>
        <w:t>:</w:t>
      </w:r>
      <w:r w:rsidR="0004247D">
        <w:rPr>
          <w:sz w:val="28"/>
          <w:szCs w:val="28"/>
          <w:rtl/>
          <w:lang w:bidi="ar-SA"/>
        </w:rPr>
        <w:t xml:space="preserve"> "</w:t>
      </w:r>
      <w:r w:rsidR="0004247D" w:rsidRPr="0004247D">
        <w:rPr>
          <w:sz w:val="28"/>
          <w:szCs w:val="28"/>
          <w:rtl/>
          <w:lang w:bidi="ar-SA"/>
        </w:rPr>
        <w:t>اُذْكُرْ يَوْمَ السَّبْتِ لِتُقَدِّسَهُ</w:t>
      </w:r>
      <w:r w:rsidR="00972FC6">
        <w:rPr>
          <w:sz w:val="28"/>
          <w:szCs w:val="28"/>
          <w:rtl/>
          <w:lang w:bidi="ar-SA"/>
        </w:rPr>
        <w:t>.</w:t>
      </w:r>
      <w:r w:rsidR="005706CA" w:rsidRPr="003F61AD">
        <w:rPr>
          <w:sz w:val="28"/>
          <w:szCs w:val="28"/>
          <w:rtl/>
          <w:lang w:bidi="ar-SA"/>
        </w:rPr>
        <w:t xml:space="preserve">. </w:t>
      </w:r>
      <w:r w:rsidR="0004247D" w:rsidRPr="0004247D">
        <w:rPr>
          <w:sz w:val="28"/>
          <w:szCs w:val="28"/>
          <w:rtl/>
          <w:lang w:bidi="ar-SA"/>
        </w:rPr>
        <w:t>وَأَمَّا الْيَوْمُ السَّابعُ فَفِيهِ سَبْتٌ لِلرَّبِّ إِلهِكَ</w:t>
      </w:r>
      <w:r w:rsidR="0004247D">
        <w:rPr>
          <w:sz w:val="28"/>
          <w:szCs w:val="28"/>
          <w:rtl/>
          <w:lang w:bidi="ar-SA"/>
        </w:rPr>
        <w:t>" (</w:t>
      </w:r>
      <w:r w:rsidR="005706CA" w:rsidRPr="003F61AD">
        <w:rPr>
          <w:sz w:val="28"/>
          <w:szCs w:val="28"/>
          <w:rtl/>
          <w:lang w:bidi="ar-SA"/>
        </w:rPr>
        <w:t>خر20</w:t>
      </w:r>
      <w:r w:rsidR="00972FC6">
        <w:rPr>
          <w:sz w:val="28"/>
          <w:szCs w:val="28"/>
          <w:rtl/>
          <w:lang w:bidi="ar-SA"/>
        </w:rPr>
        <w:t>:</w:t>
      </w:r>
      <w:r w:rsidR="005706CA" w:rsidRPr="003F61AD">
        <w:rPr>
          <w:sz w:val="28"/>
          <w:szCs w:val="28"/>
          <w:rtl/>
          <w:lang w:bidi="ar-SA"/>
        </w:rPr>
        <w:t xml:space="preserve"> 8</w:t>
      </w:r>
      <w:r w:rsidR="00972FC6">
        <w:rPr>
          <w:sz w:val="28"/>
          <w:szCs w:val="28"/>
          <w:rtl/>
          <w:lang w:bidi="ar-SA"/>
        </w:rPr>
        <w:t>،</w:t>
      </w:r>
      <w:r w:rsidR="0004247D">
        <w:rPr>
          <w:sz w:val="28"/>
          <w:szCs w:val="28"/>
          <w:rtl/>
          <w:lang w:bidi="ar-SA"/>
        </w:rPr>
        <w:t xml:space="preserve"> 10) (</w:t>
      </w:r>
      <w:r w:rsidR="005706CA" w:rsidRPr="003F61AD">
        <w:rPr>
          <w:sz w:val="28"/>
          <w:szCs w:val="28"/>
          <w:rtl/>
          <w:lang w:bidi="ar-SA"/>
        </w:rPr>
        <w:t>تث5</w:t>
      </w:r>
      <w:r w:rsidR="00972FC6">
        <w:rPr>
          <w:sz w:val="28"/>
          <w:szCs w:val="28"/>
          <w:rtl/>
          <w:lang w:bidi="ar-SA"/>
        </w:rPr>
        <w:t>:</w:t>
      </w:r>
      <w:r w:rsidR="0004247D">
        <w:rPr>
          <w:sz w:val="28"/>
          <w:szCs w:val="28"/>
          <w:rtl/>
          <w:lang w:bidi="ar-SA"/>
        </w:rPr>
        <w:t xml:space="preserve"> 12</w:t>
      </w:r>
      <w:r w:rsidR="005706CA" w:rsidRPr="003F61AD">
        <w:rPr>
          <w:sz w:val="28"/>
          <w:szCs w:val="28"/>
          <w:rtl/>
          <w:lang w:bidi="ar-SA"/>
        </w:rPr>
        <w:t>)</w:t>
      </w:r>
      <w:r w:rsidR="00972FC6">
        <w:rPr>
          <w:sz w:val="28"/>
          <w:szCs w:val="28"/>
          <w:rtl/>
          <w:lang w:bidi="ar-SA"/>
        </w:rPr>
        <w:t>.</w:t>
      </w:r>
      <w:r w:rsidR="005706CA" w:rsidRPr="003F61AD">
        <w:rPr>
          <w:sz w:val="28"/>
          <w:szCs w:val="28"/>
          <w:rtl/>
          <w:lang w:bidi="ar-SA"/>
        </w:rPr>
        <w:t xml:space="preserve"> </w:t>
      </w:r>
    </w:p>
    <w:p w14:paraId="02712139" w14:textId="77777777" w:rsidR="005706CA" w:rsidRPr="009D28A8" w:rsidRDefault="005706CA" w:rsidP="003C4583">
      <w:pPr>
        <w:jc w:val="lowKashida"/>
        <w:rPr>
          <w:b/>
          <w:bCs/>
          <w:sz w:val="28"/>
          <w:szCs w:val="28"/>
          <w:rtl/>
          <w:lang w:bidi="ar-SA"/>
        </w:rPr>
      </w:pPr>
      <w:r w:rsidRPr="009D28A8">
        <w:rPr>
          <w:b/>
          <w:bCs/>
          <w:sz w:val="28"/>
          <w:szCs w:val="28"/>
          <w:rtl/>
          <w:lang w:bidi="ar-SA"/>
        </w:rPr>
        <w:t>لقد حدد الله يوم</w:t>
      </w:r>
      <w:r w:rsidR="00972FC6" w:rsidRPr="009D28A8">
        <w:rPr>
          <w:b/>
          <w:bCs/>
          <w:sz w:val="28"/>
          <w:szCs w:val="28"/>
          <w:rtl/>
          <w:lang w:bidi="ar-SA"/>
        </w:rPr>
        <w:t>ًا</w:t>
      </w:r>
      <w:r w:rsidRPr="009D28A8">
        <w:rPr>
          <w:b/>
          <w:bCs/>
          <w:sz w:val="28"/>
          <w:szCs w:val="28"/>
          <w:rtl/>
          <w:lang w:bidi="ar-SA"/>
        </w:rPr>
        <w:t xml:space="preserve"> له ف</w:t>
      </w:r>
      <w:r w:rsidR="003C4583" w:rsidRPr="009D28A8">
        <w:rPr>
          <w:rFonts w:hint="cs"/>
          <w:b/>
          <w:bCs/>
          <w:sz w:val="28"/>
          <w:szCs w:val="28"/>
          <w:rtl/>
          <w:lang w:bidi="ar-SA"/>
        </w:rPr>
        <w:t>ي</w:t>
      </w:r>
      <w:r w:rsidRPr="009D28A8">
        <w:rPr>
          <w:b/>
          <w:bCs/>
          <w:sz w:val="28"/>
          <w:szCs w:val="28"/>
          <w:rtl/>
          <w:lang w:bidi="ar-SA"/>
        </w:rPr>
        <w:t xml:space="preserve"> الأسبوع كحد أدنى</w:t>
      </w:r>
      <w:r w:rsidR="00972FC6" w:rsidRPr="009D28A8">
        <w:rPr>
          <w:b/>
          <w:bCs/>
          <w:sz w:val="28"/>
          <w:szCs w:val="28"/>
          <w:rtl/>
          <w:lang w:bidi="ar-SA"/>
        </w:rPr>
        <w:t>.</w:t>
      </w:r>
      <w:r w:rsidRPr="009D28A8">
        <w:rPr>
          <w:b/>
          <w:bCs/>
          <w:sz w:val="28"/>
          <w:szCs w:val="28"/>
          <w:rtl/>
          <w:lang w:bidi="ar-SA"/>
        </w:rPr>
        <w:t xml:space="preserve"> ومن أراد </w:t>
      </w:r>
      <w:r w:rsidR="003C4583" w:rsidRPr="009D28A8">
        <w:rPr>
          <w:rFonts w:hint="cs"/>
          <w:b/>
          <w:bCs/>
          <w:sz w:val="28"/>
          <w:szCs w:val="28"/>
          <w:rtl/>
          <w:lang w:bidi="ar-SA"/>
        </w:rPr>
        <w:t>أ</w:t>
      </w:r>
      <w:r w:rsidRPr="009D28A8">
        <w:rPr>
          <w:b/>
          <w:bCs/>
          <w:sz w:val="28"/>
          <w:szCs w:val="28"/>
          <w:rtl/>
          <w:lang w:bidi="ar-SA"/>
        </w:rPr>
        <w:t>ن يزيد عليه</w:t>
      </w:r>
      <w:r w:rsidR="00972FC6" w:rsidRPr="009D28A8">
        <w:rPr>
          <w:b/>
          <w:bCs/>
          <w:sz w:val="28"/>
          <w:szCs w:val="28"/>
          <w:rtl/>
          <w:lang w:bidi="ar-SA"/>
        </w:rPr>
        <w:t>،</w:t>
      </w:r>
      <w:r w:rsidRPr="009D28A8">
        <w:rPr>
          <w:b/>
          <w:bCs/>
          <w:sz w:val="28"/>
          <w:szCs w:val="28"/>
          <w:rtl/>
          <w:lang w:bidi="ar-SA"/>
        </w:rPr>
        <w:t xml:space="preserve"> فلا مانع</w:t>
      </w:r>
      <w:r w:rsidR="00972FC6" w:rsidRPr="009D28A8">
        <w:rPr>
          <w:b/>
          <w:bCs/>
          <w:sz w:val="28"/>
          <w:szCs w:val="28"/>
          <w:rtl/>
          <w:lang w:bidi="ar-SA"/>
        </w:rPr>
        <w:t>.</w:t>
      </w:r>
      <w:r w:rsidR="007079AC" w:rsidRPr="009D28A8">
        <w:rPr>
          <w:b/>
          <w:bCs/>
          <w:sz w:val="28"/>
          <w:szCs w:val="28"/>
          <w:rtl/>
          <w:lang w:bidi="ar-SA"/>
        </w:rPr>
        <w:t xml:space="preserve"> وهكذا ف</w:t>
      </w:r>
      <w:r w:rsidR="007079AC" w:rsidRPr="009D28A8">
        <w:rPr>
          <w:rFonts w:hint="cs"/>
          <w:b/>
          <w:bCs/>
          <w:sz w:val="28"/>
          <w:szCs w:val="28"/>
          <w:rtl/>
          <w:lang w:bidi="ar-SA"/>
        </w:rPr>
        <w:t>ي</w:t>
      </w:r>
      <w:r w:rsidR="00885A07" w:rsidRPr="009D28A8">
        <w:rPr>
          <w:b/>
          <w:bCs/>
          <w:sz w:val="28"/>
          <w:szCs w:val="28"/>
          <w:rtl/>
          <w:lang w:bidi="ar-SA"/>
        </w:rPr>
        <w:t xml:space="preserve"> صلوات الساعات</w:t>
      </w:r>
      <w:r w:rsidR="00885A07" w:rsidRPr="009D28A8">
        <w:rPr>
          <w:rFonts w:hint="cs"/>
          <w:b/>
          <w:bCs/>
          <w:sz w:val="28"/>
          <w:szCs w:val="28"/>
          <w:rtl/>
          <w:lang w:bidi="ar-SA"/>
        </w:rPr>
        <w:t>.</w:t>
      </w:r>
    </w:p>
    <w:p w14:paraId="491434F7" w14:textId="77777777" w:rsidR="005706CA" w:rsidRPr="003F61AD" w:rsidRDefault="005706CA" w:rsidP="0070754E">
      <w:pPr>
        <w:jc w:val="lowKashida"/>
        <w:rPr>
          <w:sz w:val="28"/>
          <w:szCs w:val="28"/>
          <w:rtl/>
          <w:lang w:bidi="ar-SA"/>
        </w:rPr>
      </w:pPr>
      <w:r w:rsidRPr="003F61AD">
        <w:rPr>
          <w:sz w:val="28"/>
          <w:szCs w:val="28"/>
          <w:rtl/>
          <w:lang w:bidi="ar-SA"/>
        </w:rPr>
        <w:lastRenderedPageBreak/>
        <w:t>وليس هذا فقط ف</w:t>
      </w:r>
      <w:r w:rsidR="00BD41CD">
        <w:rPr>
          <w:rFonts w:hint="cs"/>
          <w:sz w:val="28"/>
          <w:szCs w:val="28"/>
          <w:rtl/>
          <w:lang w:bidi="ar-SA"/>
        </w:rPr>
        <w:t>ي</w:t>
      </w:r>
      <w:r w:rsidRPr="003F61AD">
        <w:rPr>
          <w:sz w:val="28"/>
          <w:szCs w:val="28"/>
          <w:rtl/>
          <w:lang w:bidi="ar-SA"/>
        </w:rPr>
        <w:t xml:space="preserve"> العهد القديم</w:t>
      </w:r>
      <w:r w:rsidR="00972FC6">
        <w:rPr>
          <w:sz w:val="28"/>
          <w:szCs w:val="28"/>
          <w:rtl/>
          <w:lang w:bidi="ar-SA"/>
        </w:rPr>
        <w:t>،</w:t>
      </w:r>
      <w:r w:rsidRPr="003F61AD">
        <w:rPr>
          <w:sz w:val="28"/>
          <w:szCs w:val="28"/>
          <w:rtl/>
          <w:lang w:bidi="ar-SA"/>
        </w:rPr>
        <w:t xml:space="preserve"> وإنما ف</w:t>
      </w:r>
      <w:r w:rsidR="00BD41CD">
        <w:rPr>
          <w:rFonts w:hint="cs"/>
          <w:sz w:val="28"/>
          <w:szCs w:val="28"/>
          <w:rtl/>
          <w:lang w:bidi="ar-SA"/>
        </w:rPr>
        <w:t>ي</w:t>
      </w:r>
      <w:r w:rsidRPr="003F61AD">
        <w:rPr>
          <w:sz w:val="28"/>
          <w:szCs w:val="28"/>
          <w:rtl/>
          <w:lang w:bidi="ar-SA"/>
        </w:rPr>
        <w:t xml:space="preserve"> العهد الجديد </w:t>
      </w:r>
      <w:r w:rsidR="001442F4">
        <w:rPr>
          <w:sz w:val="28"/>
          <w:szCs w:val="28"/>
          <w:rtl/>
          <w:lang w:bidi="ar-SA"/>
        </w:rPr>
        <w:t>أيضًا</w:t>
      </w:r>
      <w:r w:rsidR="00972FC6">
        <w:rPr>
          <w:sz w:val="28"/>
          <w:szCs w:val="28"/>
          <w:rtl/>
          <w:lang w:bidi="ar-SA"/>
        </w:rPr>
        <w:t>.</w:t>
      </w:r>
      <w:r w:rsidRPr="003F61AD">
        <w:rPr>
          <w:sz w:val="28"/>
          <w:szCs w:val="28"/>
          <w:rtl/>
          <w:lang w:bidi="ar-SA"/>
        </w:rPr>
        <w:t xml:space="preserve"> يقول القديس يوحنا الرسول ف</w:t>
      </w:r>
      <w:r w:rsidR="00BD41CD">
        <w:rPr>
          <w:rFonts w:hint="cs"/>
          <w:sz w:val="28"/>
          <w:szCs w:val="28"/>
          <w:rtl/>
          <w:lang w:bidi="ar-SA"/>
        </w:rPr>
        <w:t>ي</w:t>
      </w:r>
      <w:r w:rsidRPr="003F61AD">
        <w:rPr>
          <w:sz w:val="28"/>
          <w:szCs w:val="28"/>
          <w:rtl/>
          <w:lang w:bidi="ar-SA"/>
        </w:rPr>
        <w:t xml:space="preserve"> سفر الرؤيا</w:t>
      </w:r>
      <w:r w:rsidR="00BD41CD">
        <w:rPr>
          <w:rFonts w:hint="cs"/>
          <w:sz w:val="28"/>
          <w:szCs w:val="28"/>
          <w:rtl/>
          <w:lang w:bidi="ar-SA"/>
        </w:rPr>
        <w:t>:</w:t>
      </w:r>
      <w:r w:rsidR="00BD41CD">
        <w:rPr>
          <w:sz w:val="28"/>
          <w:szCs w:val="28"/>
          <w:rtl/>
          <w:lang w:bidi="ar-SA"/>
        </w:rPr>
        <w:t xml:space="preserve"> "</w:t>
      </w:r>
      <w:r w:rsidR="007B27CD" w:rsidRPr="007B27CD">
        <w:rPr>
          <w:sz w:val="28"/>
          <w:szCs w:val="28"/>
          <w:rtl/>
          <w:lang w:bidi="ar-SA"/>
        </w:rPr>
        <w:t>كُنْتُ فِ</w:t>
      </w:r>
      <w:r w:rsidR="007B27CD">
        <w:rPr>
          <w:sz w:val="28"/>
          <w:szCs w:val="28"/>
          <w:rtl/>
          <w:lang w:bidi="ar-SA"/>
        </w:rPr>
        <w:t>ي الرُّوحِ فِي يَوْمِ الرَّبِّ</w:t>
      </w:r>
      <w:r w:rsidR="00BD41CD">
        <w:rPr>
          <w:sz w:val="28"/>
          <w:szCs w:val="28"/>
          <w:rtl/>
          <w:lang w:bidi="ar-SA"/>
        </w:rPr>
        <w:t>" (</w:t>
      </w:r>
      <w:r w:rsidRPr="003F61AD">
        <w:rPr>
          <w:sz w:val="28"/>
          <w:szCs w:val="28"/>
          <w:rtl/>
          <w:lang w:bidi="ar-SA"/>
        </w:rPr>
        <w:t>رؤ1</w:t>
      </w:r>
      <w:r w:rsidR="00972FC6">
        <w:rPr>
          <w:sz w:val="28"/>
          <w:szCs w:val="28"/>
          <w:rtl/>
          <w:lang w:bidi="ar-SA"/>
        </w:rPr>
        <w:t>:</w:t>
      </w:r>
      <w:r w:rsidR="00BD41CD">
        <w:rPr>
          <w:sz w:val="28"/>
          <w:szCs w:val="28"/>
          <w:rtl/>
          <w:lang w:bidi="ar-SA"/>
        </w:rPr>
        <w:t xml:space="preserve"> 10</w:t>
      </w:r>
      <w:r w:rsidRPr="003F61AD">
        <w:rPr>
          <w:sz w:val="28"/>
          <w:szCs w:val="28"/>
          <w:rtl/>
          <w:lang w:bidi="ar-SA"/>
        </w:rPr>
        <w:t>)</w:t>
      </w:r>
      <w:r w:rsidR="00972FC6">
        <w:rPr>
          <w:sz w:val="28"/>
          <w:szCs w:val="28"/>
          <w:rtl/>
          <w:lang w:bidi="ar-SA"/>
        </w:rPr>
        <w:t>.</w:t>
      </w:r>
      <w:r w:rsidRPr="003F61AD">
        <w:rPr>
          <w:sz w:val="28"/>
          <w:szCs w:val="28"/>
          <w:rtl/>
          <w:lang w:bidi="ar-SA"/>
        </w:rPr>
        <w:t xml:space="preserve"> السبت تغير إلى الأحد</w:t>
      </w:r>
      <w:r w:rsidR="00972FC6">
        <w:rPr>
          <w:sz w:val="28"/>
          <w:szCs w:val="28"/>
          <w:rtl/>
          <w:lang w:bidi="ar-SA"/>
        </w:rPr>
        <w:t>.</w:t>
      </w:r>
      <w:r w:rsidRPr="003F61AD">
        <w:rPr>
          <w:sz w:val="28"/>
          <w:szCs w:val="28"/>
          <w:rtl/>
          <w:lang w:bidi="ar-SA"/>
        </w:rPr>
        <w:t xml:space="preserve"> ولكن تحديد يوم للرب </w:t>
      </w:r>
      <w:proofErr w:type="gramStart"/>
      <w:r w:rsidRPr="003F61AD">
        <w:rPr>
          <w:sz w:val="28"/>
          <w:szCs w:val="28"/>
          <w:rtl/>
          <w:lang w:bidi="ar-SA"/>
        </w:rPr>
        <w:t>بقى</w:t>
      </w:r>
      <w:proofErr w:type="gramEnd"/>
      <w:r w:rsidRPr="003F61AD">
        <w:rPr>
          <w:sz w:val="28"/>
          <w:szCs w:val="28"/>
          <w:rtl/>
          <w:lang w:bidi="ar-SA"/>
        </w:rPr>
        <w:t xml:space="preserve"> كما هو</w:t>
      </w:r>
      <w:r w:rsidR="00972FC6">
        <w:rPr>
          <w:sz w:val="28"/>
          <w:szCs w:val="28"/>
          <w:rtl/>
          <w:lang w:bidi="ar-SA"/>
        </w:rPr>
        <w:t>.</w:t>
      </w:r>
      <w:r w:rsidRPr="003F61AD">
        <w:rPr>
          <w:sz w:val="28"/>
          <w:szCs w:val="28"/>
          <w:rtl/>
          <w:lang w:bidi="ar-SA"/>
        </w:rPr>
        <w:t xml:space="preserve">. فالله هو </w:t>
      </w:r>
      <w:proofErr w:type="spellStart"/>
      <w:r w:rsidRPr="003F61AD">
        <w:rPr>
          <w:sz w:val="28"/>
          <w:szCs w:val="28"/>
          <w:rtl/>
          <w:lang w:bidi="ar-SA"/>
        </w:rPr>
        <w:t>هو</w:t>
      </w:r>
      <w:proofErr w:type="spellEnd"/>
      <w:r w:rsidR="00972FC6">
        <w:rPr>
          <w:sz w:val="28"/>
          <w:szCs w:val="28"/>
          <w:rtl/>
          <w:lang w:bidi="ar-SA"/>
        </w:rPr>
        <w:t>.</w:t>
      </w:r>
      <w:r w:rsidRPr="003F61AD">
        <w:rPr>
          <w:sz w:val="28"/>
          <w:szCs w:val="28"/>
          <w:rtl/>
          <w:lang w:bidi="ar-SA"/>
        </w:rPr>
        <w:t xml:space="preserve"> ف</w:t>
      </w:r>
      <w:r w:rsidR="0070754E">
        <w:rPr>
          <w:rFonts w:hint="cs"/>
          <w:sz w:val="28"/>
          <w:szCs w:val="28"/>
          <w:rtl/>
          <w:lang w:bidi="ar-SA"/>
        </w:rPr>
        <w:t>ي</w:t>
      </w:r>
      <w:r w:rsidRPr="003F61AD">
        <w:rPr>
          <w:sz w:val="28"/>
          <w:szCs w:val="28"/>
          <w:rtl/>
          <w:lang w:bidi="ar-SA"/>
        </w:rPr>
        <w:t xml:space="preserve"> الأمس واليوم و</w:t>
      </w:r>
      <w:r w:rsidR="0070754E">
        <w:rPr>
          <w:rFonts w:hint="cs"/>
          <w:sz w:val="28"/>
          <w:szCs w:val="28"/>
          <w:rtl/>
          <w:lang w:bidi="ar-SA"/>
        </w:rPr>
        <w:t>إ</w:t>
      </w:r>
      <w:r w:rsidR="0070754E">
        <w:rPr>
          <w:sz w:val="28"/>
          <w:szCs w:val="28"/>
          <w:rtl/>
          <w:lang w:bidi="ar-SA"/>
        </w:rPr>
        <w:t>لى الأبد (</w:t>
      </w:r>
      <w:r w:rsidRPr="003F61AD">
        <w:rPr>
          <w:sz w:val="28"/>
          <w:szCs w:val="28"/>
          <w:rtl/>
          <w:lang w:bidi="ar-SA"/>
        </w:rPr>
        <w:t>عب13</w:t>
      </w:r>
      <w:r w:rsidR="00972FC6">
        <w:rPr>
          <w:sz w:val="28"/>
          <w:szCs w:val="28"/>
          <w:rtl/>
          <w:lang w:bidi="ar-SA"/>
        </w:rPr>
        <w:t>:</w:t>
      </w:r>
      <w:r w:rsidR="0070754E">
        <w:rPr>
          <w:sz w:val="28"/>
          <w:szCs w:val="28"/>
          <w:rtl/>
          <w:lang w:bidi="ar-SA"/>
        </w:rPr>
        <w:t xml:space="preserve"> 8</w:t>
      </w:r>
      <w:r w:rsidRPr="003F61AD">
        <w:rPr>
          <w:sz w:val="28"/>
          <w:szCs w:val="28"/>
          <w:rtl/>
          <w:lang w:bidi="ar-SA"/>
        </w:rPr>
        <w:t>)</w:t>
      </w:r>
      <w:r w:rsidR="00972FC6">
        <w:rPr>
          <w:sz w:val="28"/>
          <w:szCs w:val="28"/>
          <w:rtl/>
          <w:lang w:bidi="ar-SA"/>
        </w:rPr>
        <w:t>.</w:t>
      </w:r>
      <w:r w:rsidRPr="003F61AD">
        <w:rPr>
          <w:sz w:val="28"/>
          <w:szCs w:val="28"/>
          <w:rtl/>
          <w:lang w:bidi="ar-SA"/>
        </w:rPr>
        <w:t xml:space="preserve"> </w:t>
      </w:r>
    </w:p>
    <w:p w14:paraId="2740B67C" w14:textId="77777777" w:rsidR="005706CA" w:rsidRPr="003F61AD" w:rsidRDefault="0070754E" w:rsidP="008A54DC">
      <w:pPr>
        <w:jc w:val="lowKashida"/>
        <w:rPr>
          <w:sz w:val="28"/>
          <w:szCs w:val="28"/>
          <w:rtl/>
          <w:lang w:bidi="ar-SA"/>
        </w:rPr>
      </w:pPr>
      <w:r>
        <w:rPr>
          <w:sz w:val="28"/>
          <w:szCs w:val="28"/>
          <w:rtl/>
          <w:lang w:bidi="ar-SA"/>
        </w:rPr>
        <w:t>وف</w:t>
      </w:r>
      <w:r>
        <w:rPr>
          <w:rFonts w:hint="cs"/>
          <w:sz w:val="28"/>
          <w:szCs w:val="28"/>
          <w:rtl/>
          <w:lang w:bidi="ar-SA"/>
        </w:rPr>
        <w:t>ي</w:t>
      </w:r>
      <w:r w:rsidR="005706CA" w:rsidRPr="003F61AD">
        <w:rPr>
          <w:sz w:val="28"/>
          <w:szCs w:val="28"/>
          <w:rtl/>
          <w:lang w:bidi="ar-SA"/>
        </w:rPr>
        <w:t xml:space="preserve"> سفر اللاويين قائمة يقول فيها الوح</w:t>
      </w:r>
      <w:r>
        <w:rPr>
          <w:rFonts w:hint="cs"/>
          <w:sz w:val="28"/>
          <w:szCs w:val="28"/>
          <w:rtl/>
          <w:lang w:bidi="ar-SA"/>
        </w:rPr>
        <w:t>ي</w:t>
      </w:r>
      <w:r w:rsidR="005706CA" w:rsidRPr="003F61AD">
        <w:rPr>
          <w:sz w:val="28"/>
          <w:szCs w:val="28"/>
          <w:rtl/>
          <w:lang w:bidi="ar-SA"/>
        </w:rPr>
        <w:t xml:space="preserve"> الإلهي</w:t>
      </w:r>
      <w:r>
        <w:rPr>
          <w:rFonts w:hint="cs"/>
          <w:sz w:val="28"/>
          <w:szCs w:val="28"/>
          <w:rtl/>
          <w:lang w:bidi="ar-SA"/>
        </w:rPr>
        <w:t>:</w:t>
      </w:r>
      <w:r>
        <w:rPr>
          <w:sz w:val="28"/>
          <w:szCs w:val="28"/>
          <w:rtl/>
          <w:lang w:bidi="ar-SA"/>
        </w:rPr>
        <w:t xml:space="preserve"> "</w:t>
      </w:r>
      <w:r w:rsidR="00E727A1">
        <w:rPr>
          <w:sz w:val="28"/>
          <w:szCs w:val="28"/>
          <w:rtl/>
          <w:lang w:bidi="ar-SA"/>
        </w:rPr>
        <w:t>هذِهِ مَوَاسِمُ الرَّبِّ</w:t>
      </w:r>
      <w:r w:rsidR="00E727A1">
        <w:rPr>
          <w:rFonts w:hint="cs"/>
          <w:sz w:val="28"/>
          <w:szCs w:val="28"/>
          <w:rtl/>
          <w:lang w:bidi="ar-SA"/>
        </w:rPr>
        <w:t>..</w:t>
      </w:r>
      <w:r w:rsidR="00E727A1" w:rsidRPr="00E727A1">
        <w:rPr>
          <w:sz w:val="28"/>
          <w:szCs w:val="28"/>
          <w:rtl/>
          <w:lang w:bidi="ar-SA"/>
        </w:rPr>
        <w:t xml:space="preserve"> تُنَادُونَ بِهَا فِي أَوْقَاتِهَا</w:t>
      </w:r>
      <w:r>
        <w:rPr>
          <w:sz w:val="28"/>
          <w:szCs w:val="28"/>
          <w:rtl/>
          <w:lang w:bidi="ar-SA"/>
        </w:rPr>
        <w:t>" (</w:t>
      </w:r>
      <w:r w:rsidR="005706CA" w:rsidRPr="003F61AD">
        <w:rPr>
          <w:sz w:val="28"/>
          <w:szCs w:val="28"/>
          <w:rtl/>
          <w:lang w:bidi="ar-SA"/>
        </w:rPr>
        <w:t>لا23</w:t>
      </w:r>
      <w:r w:rsidR="00972FC6">
        <w:rPr>
          <w:sz w:val="28"/>
          <w:szCs w:val="28"/>
          <w:rtl/>
          <w:lang w:bidi="ar-SA"/>
        </w:rPr>
        <w:t>:</w:t>
      </w:r>
      <w:r>
        <w:rPr>
          <w:sz w:val="28"/>
          <w:szCs w:val="28"/>
          <w:rtl/>
          <w:lang w:bidi="ar-SA"/>
        </w:rPr>
        <w:t xml:space="preserve"> 4</w:t>
      </w:r>
      <w:r w:rsidR="005706CA" w:rsidRPr="003F61AD">
        <w:rPr>
          <w:sz w:val="28"/>
          <w:szCs w:val="28"/>
          <w:rtl/>
          <w:lang w:bidi="ar-SA"/>
        </w:rPr>
        <w:t>)</w:t>
      </w:r>
      <w:r w:rsidR="00972FC6">
        <w:rPr>
          <w:sz w:val="28"/>
          <w:szCs w:val="28"/>
          <w:rtl/>
          <w:lang w:bidi="ar-SA"/>
        </w:rPr>
        <w:t>.</w:t>
      </w:r>
      <w:r w:rsidR="005706CA" w:rsidRPr="003F61AD">
        <w:rPr>
          <w:sz w:val="28"/>
          <w:szCs w:val="28"/>
          <w:rtl/>
          <w:lang w:bidi="ar-SA"/>
        </w:rPr>
        <w:t xml:space="preserve"> ذكر من بينها السبت ويوم الفصح</w:t>
      </w:r>
      <w:r w:rsidR="00972FC6">
        <w:rPr>
          <w:sz w:val="28"/>
          <w:szCs w:val="28"/>
          <w:rtl/>
          <w:lang w:bidi="ar-SA"/>
        </w:rPr>
        <w:t>،</w:t>
      </w:r>
      <w:r w:rsidR="005706CA" w:rsidRPr="003F61AD">
        <w:rPr>
          <w:sz w:val="28"/>
          <w:szCs w:val="28"/>
          <w:rtl/>
          <w:lang w:bidi="ar-SA"/>
        </w:rPr>
        <w:t xml:space="preserve"> وعيد الحصاد</w:t>
      </w:r>
      <w:r w:rsidR="00972FC6">
        <w:rPr>
          <w:sz w:val="28"/>
          <w:szCs w:val="28"/>
          <w:rtl/>
          <w:lang w:bidi="ar-SA"/>
        </w:rPr>
        <w:t>،</w:t>
      </w:r>
      <w:r w:rsidR="005706CA" w:rsidRPr="003F61AD">
        <w:rPr>
          <w:sz w:val="28"/>
          <w:szCs w:val="28"/>
          <w:rtl/>
          <w:lang w:bidi="ar-SA"/>
        </w:rPr>
        <w:t xml:space="preserve"> وعيد الخمسين</w:t>
      </w:r>
      <w:r w:rsidR="00972FC6">
        <w:rPr>
          <w:sz w:val="28"/>
          <w:szCs w:val="28"/>
          <w:rtl/>
          <w:lang w:bidi="ar-SA"/>
        </w:rPr>
        <w:t>،</w:t>
      </w:r>
      <w:r w:rsidR="005706CA" w:rsidRPr="003F61AD">
        <w:rPr>
          <w:sz w:val="28"/>
          <w:szCs w:val="28"/>
          <w:rtl/>
          <w:lang w:bidi="ar-SA"/>
        </w:rPr>
        <w:t xml:space="preserve"> و</w:t>
      </w:r>
      <w:r w:rsidR="00E727A1">
        <w:rPr>
          <w:rFonts w:hint="cs"/>
          <w:sz w:val="28"/>
          <w:szCs w:val="28"/>
          <w:rtl/>
          <w:lang w:bidi="ar-SA"/>
        </w:rPr>
        <w:t>غ</w:t>
      </w:r>
      <w:r w:rsidR="005706CA" w:rsidRPr="003F61AD">
        <w:rPr>
          <w:sz w:val="28"/>
          <w:szCs w:val="28"/>
          <w:rtl/>
          <w:lang w:bidi="ar-SA"/>
        </w:rPr>
        <w:t>يرها</w:t>
      </w:r>
      <w:r w:rsidR="00972FC6">
        <w:rPr>
          <w:sz w:val="28"/>
          <w:szCs w:val="28"/>
          <w:rtl/>
          <w:lang w:bidi="ar-SA"/>
        </w:rPr>
        <w:t>.</w:t>
      </w:r>
      <w:r w:rsidR="005706CA" w:rsidRPr="003F61AD">
        <w:rPr>
          <w:sz w:val="28"/>
          <w:szCs w:val="28"/>
          <w:rtl/>
          <w:lang w:bidi="ar-SA"/>
        </w:rPr>
        <w:t xml:space="preserve"> وف</w:t>
      </w:r>
      <w:r w:rsidR="00E727A1">
        <w:rPr>
          <w:rFonts w:hint="cs"/>
          <w:sz w:val="28"/>
          <w:szCs w:val="28"/>
          <w:rtl/>
          <w:lang w:bidi="ar-SA"/>
        </w:rPr>
        <w:t>ي</w:t>
      </w:r>
      <w:r w:rsidR="005706CA" w:rsidRPr="003F61AD">
        <w:rPr>
          <w:sz w:val="28"/>
          <w:szCs w:val="28"/>
          <w:rtl/>
          <w:lang w:bidi="ar-SA"/>
        </w:rPr>
        <w:t xml:space="preserve"> العهد الجديد</w:t>
      </w:r>
      <w:r w:rsidR="00E727A1">
        <w:rPr>
          <w:sz w:val="28"/>
          <w:szCs w:val="28"/>
          <w:rtl/>
          <w:lang w:bidi="ar-SA"/>
        </w:rPr>
        <w:t xml:space="preserve"> تغير الفصح من رمز إلى حقيقة (</w:t>
      </w:r>
      <w:r w:rsidR="00E727A1">
        <w:rPr>
          <w:rFonts w:hint="cs"/>
          <w:sz w:val="28"/>
          <w:szCs w:val="28"/>
          <w:rtl/>
          <w:lang w:bidi="ar-SA"/>
        </w:rPr>
        <w:t>1</w:t>
      </w:r>
      <w:r w:rsidR="005706CA" w:rsidRPr="003F61AD">
        <w:rPr>
          <w:sz w:val="28"/>
          <w:szCs w:val="28"/>
          <w:rtl/>
          <w:lang w:bidi="ar-SA"/>
        </w:rPr>
        <w:t>كو5</w:t>
      </w:r>
      <w:r w:rsidR="00972FC6">
        <w:rPr>
          <w:sz w:val="28"/>
          <w:szCs w:val="28"/>
          <w:rtl/>
          <w:lang w:bidi="ar-SA"/>
        </w:rPr>
        <w:t>:</w:t>
      </w:r>
      <w:r w:rsidR="00E727A1">
        <w:rPr>
          <w:sz w:val="28"/>
          <w:szCs w:val="28"/>
          <w:rtl/>
          <w:lang w:bidi="ar-SA"/>
        </w:rPr>
        <w:t xml:space="preserve"> 7</w:t>
      </w:r>
      <w:r w:rsidR="005706CA" w:rsidRPr="003F61AD">
        <w:rPr>
          <w:sz w:val="28"/>
          <w:szCs w:val="28"/>
          <w:rtl/>
          <w:lang w:bidi="ar-SA"/>
        </w:rPr>
        <w:t>)</w:t>
      </w:r>
      <w:r w:rsidR="00972FC6">
        <w:rPr>
          <w:sz w:val="28"/>
          <w:szCs w:val="28"/>
          <w:rtl/>
          <w:lang w:bidi="ar-SA"/>
        </w:rPr>
        <w:t>.</w:t>
      </w:r>
      <w:r w:rsidR="005706CA" w:rsidRPr="003F61AD">
        <w:rPr>
          <w:sz w:val="28"/>
          <w:szCs w:val="28"/>
          <w:rtl/>
          <w:lang w:bidi="ar-SA"/>
        </w:rPr>
        <w:t xml:space="preserve"> وعيد الحصاد تحول إلى عيد القيامة حسب تحقيق الرمز</w:t>
      </w:r>
      <w:r w:rsidR="00972FC6">
        <w:rPr>
          <w:sz w:val="28"/>
          <w:szCs w:val="28"/>
          <w:rtl/>
          <w:lang w:bidi="ar-SA"/>
        </w:rPr>
        <w:t>.</w:t>
      </w:r>
      <w:r w:rsidR="005706CA" w:rsidRPr="003F61AD">
        <w:rPr>
          <w:sz w:val="28"/>
          <w:szCs w:val="28"/>
          <w:rtl/>
          <w:lang w:bidi="ar-SA"/>
        </w:rPr>
        <w:t xml:space="preserve"> وعيد الخمسين تحول إلى عيد العنصرة ف</w:t>
      </w:r>
      <w:r w:rsidR="008A54DC">
        <w:rPr>
          <w:rFonts w:hint="cs"/>
          <w:sz w:val="28"/>
          <w:szCs w:val="28"/>
          <w:rtl/>
          <w:lang w:bidi="ar-SA"/>
        </w:rPr>
        <w:t>ي</w:t>
      </w:r>
      <w:r w:rsidR="005706CA" w:rsidRPr="003F61AD">
        <w:rPr>
          <w:sz w:val="28"/>
          <w:szCs w:val="28"/>
          <w:rtl/>
          <w:lang w:bidi="ar-SA"/>
        </w:rPr>
        <w:t xml:space="preserve"> نفس موعده تمام</w:t>
      </w:r>
      <w:r w:rsidR="00972FC6">
        <w:rPr>
          <w:sz w:val="28"/>
          <w:szCs w:val="28"/>
          <w:rtl/>
          <w:lang w:bidi="ar-SA"/>
        </w:rPr>
        <w:t>ًا.</w:t>
      </w:r>
      <w:r w:rsidR="005706CA" w:rsidRPr="003F61AD">
        <w:rPr>
          <w:sz w:val="28"/>
          <w:szCs w:val="28"/>
          <w:rtl/>
          <w:lang w:bidi="ar-SA"/>
        </w:rPr>
        <w:t xml:space="preserve"> </w:t>
      </w:r>
    </w:p>
    <w:p w14:paraId="78A579DA" w14:textId="77777777" w:rsidR="005706CA" w:rsidRPr="009D28A8" w:rsidRDefault="005706CA" w:rsidP="001E5E09">
      <w:pPr>
        <w:jc w:val="lowKashida"/>
        <w:rPr>
          <w:b/>
          <w:bCs/>
          <w:sz w:val="28"/>
          <w:szCs w:val="28"/>
          <w:rtl/>
          <w:lang w:bidi="ar-SA"/>
        </w:rPr>
      </w:pPr>
      <w:r w:rsidRPr="009D28A8">
        <w:rPr>
          <w:b/>
          <w:bCs/>
          <w:sz w:val="28"/>
          <w:szCs w:val="28"/>
          <w:rtl/>
          <w:lang w:bidi="ar-SA"/>
        </w:rPr>
        <w:t>تغيرت بعض التفاصيل</w:t>
      </w:r>
      <w:r w:rsidR="00972FC6" w:rsidRPr="009D28A8">
        <w:rPr>
          <w:b/>
          <w:bCs/>
          <w:sz w:val="28"/>
          <w:szCs w:val="28"/>
          <w:rtl/>
          <w:lang w:bidi="ar-SA"/>
        </w:rPr>
        <w:t>.</w:t>
      </w:r>
      <w:r w:rsidRPr="009D28A8">
        <w:rPr>
          <w:b/>
          <w:bCs/>
          <w:sz w:val="28"/>
          <w:szCs w:val="28"/>
          <w:rtl/>
          <w:lang w:bidi="ar-SA"/>
        </w:rPr>
        <w:t xml:space="preserve"> ولكن </w:t>
      </w:r>
      <w:proofErr w:type="gramStart"/>
      <w:r w:rsidRPr="009D28A8">
        <w:rPr>
          <w:b/>
          <w:bCs/>
          <w:sz w:val="28"/>
          <w:szCs w:val="28"/>
          <w:rtl/>
          <w:lang w:bidi="ar-SA"/>
        </w:rPr>
        <w:t>بقى</w:t>
      </w:r>
      <w:proofErr w:type="gramEnd"/>
      <w:r w:rsidRPr="009D28A8">
        <w:rPr>
          <w:b/>
          <w:bCs/>
          <w:sz w:val="28"/>
          <w:szCs w:val="28"/>
          <w:rtl/>
          <w:lang w:bidi="ar-SA"/>
        </w:rPr>
        <w:t xml:space="preserve"> التعليم الإله</w:t>
      </w:r>
      <w:r w:rsidR="001E5E09" w:rsidRPr="009D28A8">
        <w:rPr>
          <w:rFonts w:hint="cs"/>
          <w:b/>
          <w:bCs/>
          <w:sz w:val="28"/>
          <w:szCs w:val="28"/>
          <w:rtl/>
          <w:lang w:bidi="ar-SA"/>
        </w:rPr>
        <w:t>ي</w:t>
      </w:r>
      <w:r w:rsidRPr="009D28A8">
        <w:rPr>
          <w:b/>
          <w:bCs/>
          <w:sz w:val="28"/>
          <w:szCs w:val="28"/>
          <w:rtl/>
          <w:lang w:bidi="ar-SA"/>
        </w:rPr>
        <w:t xml:space="preserve"> ثابت</w:t>
      </w:r>
      <w:r w:rsidR="00972FC6" w:rsidRPr="009D28A8">
        <w:rPr>
          <w:b/>
          <w:bCs/>
          <w:sz w:val="28"/>
          <w:szCs w:val="28"/>
          <w:rtl/>
          <w:lang w:bidi="ar-SA"/>
        </w:rPr>
        <w:t>ًا</w:t>
      </w:r>
      <w:r w:rsidRPr="009D28A8">
        <w:rPr>
          <w:b/>
          <w:bCs/>
          <w:sz w:val="28"/>
          <w:szCs w:val="28"/>
          <w:rtl/>
          <w:lang w:bidi="ar-SA"/>
        </w:rPr>
        <w:t xml:space="preserve"> كما هو</w:t>
      </w:r>
      <w:r w:rsidR="00972FC6" w:rsidRPr="009D28A8">
        <w:rPr>
          <w:b/>
          <w:bCs/>
          <w:sz w:val="28"/>
          <w:szCs w:val="28"/>
          <w:rtl/>
          <w:lang w:bidi="ar-SA"/>
        </w:rPr>
        <w:t>.</w:t>
      </w:r>
      <w:r w:rsidRPr="009D28A8">
        <w:rPr>
          <w:b/>
          <w:bCs/>
          <w:sz w:val="28"/>
          <w:szCs w:val="28"/>
          <w:rtl/>
          <w:lang w:bidi="ar-SA"/>
        </w:rPr>
        <w:t xml:space="preserve"> أعن</w:t>
      </w:r>
      <w:r w:rsidR="001E5E09" w:rsidRPr="009D28A8">
        <w:rPr>
          <w:rFonts w:hint="cs"/>
          <w:b/>
          <w:bCs/>
          <w:sz w:val="28"/>
          <w:szCs w:val="28"/>
          <w:rtl/>
          <w:lang w:bidi="ar-SA"/>
        </w:rPr>
        <w:t>ي</w:t>
      </w:r>
      <w:r w:rsidRPr="009D28A8">
        <w:rPr>
          <w:b/>
          <w:bCs/>
          <w:sz w:val="28"/>
          <w:szCs w:val="28"/>
          <w:rtl/>
          <w:lang w:bidi="ar-SA"/>
        </w:rPr>
        <w:t xml:space="preserve"> تحديد أوقات مقدسة لله.</w:t>
      </w:r>
    </w:p>
    <w:p w14:paraId="7F4092FB" w14:textId="77777777" w:rsidR="005706CA" w:rsidRPr="003F61AD" w:rsidRDefault="005706CA" w:rsidP="004E4917">
      <w:pPr>
        <w:jc w:val="lowKashida"/>
        <w:rPr>
          <w:sz w:val="28"/>
          <w:szCs w:val="28"/>
          <w:rtl/>
          <w:lang w:bidi="ar-SA"/>
        </w:rPr>
      </w:pPr>
      <w:r w:rsidRPr="003F61AD">
        <w:rPr>
          <w:sz w:val="28"/>
          <w:szCs w:val="28"/>
          <w:rtl/>
          <w:lang w:bidi="ar-SA"/>
        </w:rPr>
        <w:t>يقول الكتاب</w:t>
      </w:r>
      <w:r w:rsidR="001E5E09">
        <w:rPr>
          <w:rFonts w:hint="cs"/>
          <w:sz w:val="28"/>
          <w:szCs w:val="28"/>
          <w:rtl/>
          <w:lang w:bidi="ar-SA"/>
        </w:rPr>
        <w:t>:</w:t>
      </w:r>
      <w:r w:rsidR="001E5E09">
        <w:rPr>
          <w:sz w:val="28"/>
          <w:szCs w:val="28"/>
          <w:rtl/>
          <w:lang w:bidi="ar-SA"/>
        </w:rPr>
        <w:t xml:space="preserve"> "</w:t>
      </w:r>
      <w:r w:rsidR="001E5E09" w:rsidRPr="001E5E09">
        <w:rPr>
          <w:sz w:val="28"/>
          <w:szCs w:val="28"/>
          <w:rtl/>
          <w:lang w:bidi="ar-SA"/>
        </w:rPr>
        <w:t>لأَنَّ مُوسَى مُنْذُ أَجْيَال قَدِيمَةٍ، لَهُ فِي كُلِّ مَدِينَةٍ مَنْ يَكْرِزُ بِهِ، إِذْ يُقْرَأُ فِي الْمَجَامِعِ كُلَّ سَبْتٍ</w:t>
      </w:r>
      <w:r w:rsidR="001E5E09">
        <w:rPr>
          <w:sz w:val="28"/>
          <w:szCs w:val="28"/>
          <w:rtl/>
          <w:lang w:bidi="ar-SA"/>
        </w:rPr>
        <w:t>" (</w:t>
      </w:r>
      <w:r w:rsidRPr="003F61AD">
        <w:rPr>
          <w:sz w:val="28"/>
          <w:szCs w:val="28"/>
          <w:rtl/>
          <w:lang w:bidi="ar-SA"/>
        </w:rPr>
        <w:t>أع15</w:t>
      </w:r>
      <w:r w:rsidR="00972FC6">
        <w:rPr>
          <w:sz w:val="28"/>
          <w:szCs w:val="28"/>
          <w:rtl/>
          <w:lang w:bidi="ar-SA"/>
        </w:rPr>
        <w:t>:</w:t>
      </w:r>
      <w:r w:rsidR="001E5E09">
        <w:rPr>
          <w:sz w:val="28"/>
          <w:szCs w:val="28"/>
          <w:rtl/>
          <w:lang w:bidi="ar-SA"/>
        </w:rPr>
        <w:t xml:space="preserve"> 21</w:t>
      </w:r>
      <w:r w:rsidRPr="003F61AD">
        <w:rPr>
          <w:sz w:val="28"/>
          <w:szCs w:val="28"/>
          <w:rtl/>
          <w:lang w:bidi="ar-SA"/>
        </w:rPr>
        <w:t>)</w:t>
      </w:r>
      <w:r w:rsidR="00972FC6">
        <w:rPr>
          <w:sz w:val="28"/>
          <w:szCs w:val="28"/>
          <w:rtl/>
          <w:lang w:bidi="ar-SA"/>
        </w:rPr>
        <w:t>.</w:t>
      </w:r>
      <w:r w:rsidRPr="003F61AD">
        <w:rPr>
          <w:sz w:val="28"/>
          <w:szCs w:val="28"/>
          <w:rtl/>
          <w:lang w:bidi="ar-SA"/>
        </w:rPr>
        <w:t xml:space="preserve"> إن الجوهر لا يزال قراءة الكتاب المقدس</w:t>
      </w:r>
      <w:r w:rsidR="00972FC6">
        <w:rPr>
          <w:sz w:val="28"/>
          <w:szCs w:val="28"/>
          <w:rtl/>
          <w:lang w:bidi="ar-SA"/>
        </w:rPr>
        <w:t>،</w:t>
      </w:r>
      <w:r w:rsidRPr="003F61AD">
        <w:rPr>
          <w:sz w:val="28"/>
          <w:szCs w:val="28"/>
          <w:rtl/>
          <w:lang w:bidi="ar-SA"/>
        </w:rPr>
        <w:t xml:space="preserve"> تغيرت من كتب موسى والأنبياء إلى الإنجيل والرسائل</w:t>
      </w:r>
      <w:r w:rsidR="00972FC6">
        <w:rPr>
          <w:sz w:val="28"/>
          <w:szCs w:val="28"/>
          <w:rtl/>
          <w:lang w:bidi="ar-SA"/>
        </w:rPr>
        <w:t>،</w:t>
      </w:r>
      <w:r w:rsidRPr="003F61AD">
        <w:rPr>
          <w:sz w:val="28"/>
          <w:szCs w:val="28"/>
          <w:rtl/>
          <w:lang w:bidi="ar-SA"/>
        </w:rPr>
        <w:t xml:space="preserve"> والسبت تغير إلى الأحد</w:t>
      </w:r>
      <w:r w:rsidR="00972FC6">
        <w:rPr>
          <w:sz w:val="28"/>
          <w:szCs w:val="28"/>
          <w:rtl/>
          <w:lang w:bidi="ar-SA"/>
        </w:rPr>
        <w:t>.</w:t>
      </w:r>
      <w:r w:rsidRPr="003F61AD">
        <w:rPr>
          <w:sz w:val="28"/>
          <w:szCs w:val="28"/>
          <w:rtl/>
          <w:lang w:bidi="ar-SA"/>
        </w:rPr>
        <w:t xml:space="preserve"> ولكن المبدأ لا يزال قائم</w:t>
      </w:r>
      <w:r w:rsidR="00972FC6">
        <w:rPr>
          <w:sz w:val="28"/>
          <w:szCs w:val="28"/>
          <w:rtl/>
          <w:lang w:bidi="ar-SA"/>
        </w:rPr>
        <w:t>ًا،</w:t>
      </w:r>
      <w:r w:rsidRPr="003F61AD">
        <w:rPr>
          <w:sz w:val="28"/>
          <w:szCs w:val="28"/>
          <w:rtl/>
          <w:lang w:bidi="ar-SA"/>
        </w:rPr>
        <w:t xml:space="preserve"> لأن السيد المسيح د</w:t>
      </w:r>
      <w:r w:rsidR="004E4917">
        <w:rPr>
          <w:rFonts w:hint="cs"/>
          <w:sz w:val="28"/>
          <w:szCs w:val="28"/>
          <w:rtl/>
          <w:lang w:bidi="ar-SA"/>
        </w:rPr>
        <w:t>ُ</w:t>
      </w:r>
      <w:r w:rsidRPr="003F61AD">
        <w:rPr>
          <w:sz w:val="28"/>
          <w:szCs w:val="28"/>
          <w:rtl/>
          <w:lang w:bidi="ar-SA"/>
        </w:rPr>
        <w:t xml:space="preserve">فع إليه سفر </w:t>
      </w:r>
      <w:r w:rsidR="004E4917">
        <w:rPr>
          <w:rFonts w:hint="cs"/>
          <w:sz w:val="28"/>
          <w:szCs w:val="28"/>
          <w:rtl/>
          <w:lang w:bidi="ar-SA"/>
        </w:rPr>
        <w:t>إ</w:t>
      </w:r>
      <w:r w:rsidR="004E4917">
        <w:rPr>
          <w:sz w:val="28"/>
          <w:szCs w:val="28"/>
          <w:rtl/>
          <w:lang w:bidi="ar-SA"/>
        </w:rPr>
        <w:t>شعياء النب</w:t>
      </w:r>
      <w:r w:rsidR="004E4917">
        <w:rPr>
          <w:rFonts w:hint="cs"/>
          <w:sz w:val="28"/>
          <w:szCs w:val="28"/>
          <w:rtl/>
          <w:lang w:bidi="ar-SA"/>
        </w:rPr>
        <w:t>ي</w:t>
      </w:r>
      <w:r w:rsidR="004E4917">
        <w:rPr>
          <w:sz w:val="28"/>
          <w:szCs w:val="28"/>
          <w:rtl/>
          <w:lang w:bidi="ar-SA"/>
        </w:rPr>
        <w:t xml:space="preserve"> ف</w:t>
      </w:r>
      <w:r w:rsidR="004E4917">
        <w:rPr>
          <w:rFonts w:hint="cs"/>
          <w:sz w:val="28"/>
          <w:szCs w:val="28"/>
          <w:rtl/>
          <w:lang w:bidi="ar-SA"/>
        </w:rPr>
        <w:t>ي</w:t>
      </w:r>
      <w:r w:rsidRPr="003F61AD">
        <w:rPr>
          <w:sz w:val="28"/>
          <w:szCs w:val="28"/>
          <w:rtl/>
          <w:lang w:bidi="ar-SA"/>
        </w:rPr>
        <w:t xml:space="preserve"> يوم سبت</w:t>
      </w:r>
      <w:r w:rsidR="00972FC6">
        <w:rPr>
          <w:sz w:val="28"/>
          <w:szCs w:val="28"/>
          <w:rtl/>
          <w:lang w:bidi="ar-SA"/>
        </w:rPr>
        <w:t>،</w:t>
      </w:r>
      <w:r w:rsidRPr="003F61AD">
        <w:rPr>
          <w:sz w:val="28"/>
          <w:szCs w:val="28"/>
          <w:rtl/>
          <w:lang w:bidi="ar-SA"/>
        </w:rPr>
        <w:t xml:space="preserve"> فقرأه</w:t>
      </w:r>
      <w:r w:rsidR="00972FC6">
        <w:rPr>
          <w:sz w:val="28"/>
          <w:szCs w:val="28"/>
          <w:rtl/>
          <w:lang w:bidi="ar-SA"/>
        </w:rPr>
        <w:t>.</w:t>
      </w:r>
      <w:r w:rsidRPr="003F61AD">
        <w:rPr>
          <w:sz w:val="28"/>
          <w:szCs w:val="28"/>
          <w:rtl/>
          <w:lang w:bidi="ar-SA"/>
        </w:rPr>
        <w:t xml:space="preserve"> ولم يأمر بإلغاء ذلك النظام</w:t>
      </w:r>
      <w:r w:rsidR="00972FC6">
        <w:rPr>
          <w:sz w:val="28"/>
          <w:szCs w:val="28"/>
          <w:rtl/>
          <w:lang w:bidi="ar-SA"/>
        </w:rPr>
        <w:t>.</w:t>
      </w:r>
      <w:r w:rsidRPr="003F61AD">
        <w:rPr>
          <w:sz w:val="28"/>
          <w:szCs w:val="28"/>
          <w:rtl/>
          <w:lang w:bidi="ar-SA"/>
        </w:rPr>
        <w:t xml:space="preserve"> </w:t>
      </w:r>
    </w:p>
    <w:p w14:paraId="6B53B1E0" w14:textId="77777777" w:rsidR="005706CA" w:rsidRPr="00973D92" w:rsidRDefault="004E4917" w:rsidP="00AE0B99">
      <w:pPr>
        <w:jc w:val="lowKashida"/>
        <w:rPr>
          <w:b/>
          <w:bCs/>
          <w:sz w:val="28"/>
          <w:szCs w:val="28"/>
          <w:rtl/>
          <w:lang w:bidi="ar-SA"/>
        </w:rPr>
      </w:pPr>
      <w:r w:rsidRPr="00973D92">
        <w:rPr>
          <w:b/>
          <w:bCs/>
          <w:sz w:val="28"/>
          <w:szCs w:val="28"/>
          <w:rtl/>
          <w:lang w:bidi="ar-SA"/>
        </w:rPr>
        <w:t>إذ</w:t>
      </w:r>
      <w:r w:rsidRPr="00973D92">
        <w:rPr>
          <w:rFonts w:hint="cs"/>
          <w:b/>
          <w:bCs/>
          <w:sz w:val="28"/>
          <w:szCs w:val="28"/>
          <w:rtl/>
          <w:lang w:bidi="ar-SA"/>
        </w:rPr>
        <w:t>ًا</w:t>
      </w:r>
      <w:r w:rsidR="005706CA" w:rsidRPr="00973D92">
        <w:rPr>
          <w:b/>
          <w:bCs/>
          <w:sz w:val="28"/>
          <w:szCs w:val="28"/>
          <w:rtl/>
          <w:lang w:bidi="ar-SA"/>
        </w:rPr>
        <w:t xml:space="preserve"> تحديد أوقات ونظام للعبادة</w:t>
      </w:r>
      <w:r w:rsidR="00972FC6" w:rsidRPr="00973D92">
        <w:rPr>
          <w:b/>
          <w:bCs/>
          <w:sz w:val="28"/>
          <w:szCs w:val="28"/>
          <w:rtl/>
          <w:lang w:bidi="ar-SA"/>
        </w:rPr>
        <w:t>،</w:t>
      </w:r>
      <w:r w:rsidRPr="00973D92">
        <w:rPr>
          <w:b/>
          <w:bCs/>
          <w:sz w:val="28"/>
          <w:szCs w:val="28"/>
          <w:rtl/>
          <w:lang w:bidi="ar-SA"/>
        </w:rPr>
        <w:t xml:space="preserve"> هو تعليم </w:t>
      </w:r>
      <w:r w:rsidRPr="00973D92">
        <w:rPr>
          <w:rFonts w:hint="cs"/>
          <w:b/>
          <w:bCs/>
          <w:sz w:val="28"/>
          <w:szCs w:val="28"/>
          <w:rtl/>
          <w:lang w:bidi="ar-SA"/>
        </w:rPr>
        <w:t>إ</w:t>
      </w:r>
      <w:r w:rsidRPr="00973D92">
        <w:rPr>
          <w:b/>
          <w:bCs/>
          <w:sz w:val="28"/>
          <w:szCs w:val="28"/>
          <w:rtl/>
          <w:lang w:bidi="ar-SA"/>
        </w:rPr>
        <w:t>لهي وكتاب</w:t>
      </w:r>
      <w:r w:rsidRPr="00973D92">
        <w:rPr>
          <w:rFonts w:hint="cs"/>
          <w:b/>
          <w:bCs/>
          <w:sz w:val="28"/>
          <w:szCs w:val="28"/>
          <w:rtl/>
          <w:lang w:bidi="ar-SA"/>
        </w:rPr>
        <w:t>ي</w:t>
      </w:r>
      <w:r w:rsidR="00972FC6" w:rsidRPr="00973D92">
        <w:rPr>
          <w:b/>
          <w:bCs/>
          <w:sz w:val="28"/>
          <w:szCs w:val="28"/>
          <w:rtl/>
          <w:lang w:bidi="ar-SA"/>
        </w:rPr>
        <w:t>.</w:t>
      </w:r>
      <w:r w:rsidR="005706CA" w:rsidRPr="00973D92">
        <w:rPr>
          <w:b/>
          <w:bCs/>
          <w:sz w:val="28"/>
          <w:szCs w:val="28"/>
          <w:rtl/>
          <w:lang w:bidi="ar-SA"/>
        </w:rPr>
        <w:t xml:space="preserve"> كذلك مبدأ الصلوات المحفوظة أول من أمر به هو الرب</w:t>
      </w:r>
      <w:r w:rsidR="00972FC6" w:rsidRPr="00973D92">
        <w:rPr>
          <w:b/>
          <w:bCs/>
          <w:sz w:val="28"/>
          <w:szCs w:val="28"/>
          <w:rtl/>
          <w:lang w:bidi="ar-SA"/>
        </w:rPr>
        <w:t>.</w:t>
      </w:r>
      <w:r w:rsidR="005706CA" w:rsidRPr="00973D92">
        <w:rPr>
          <w:b/>
          <w:bCs/>
          <w:sz w:val="28"/>
          <w:szCs w:val="28"/>
          <w:rtl/>
          <w:lang w:bidi="ar-SA"/>
        </w:rPr>
        <w:t xml:space="preserve"> </w:t>
      </w:r>
    </w:p>
    <w:p w14:paraId="04DBC09C" w14:textId="77777777" w:rsidR="005706CA" w:rsidRPr="003F61AD" w:rsidRDefault="005706CA" w:rsidP="00CD7894">
      <w:pPr>
        <w:pStyle w:val="Heading3"/>
        <w:rPr>
          <w:rtl/>
        </w:rPr>
      </w:pPr>
      <w:bookmarkStart w:id="71" w:name="_Toc169981533"/>
      <w:r w:rsidRPr="003F61AD">
        <w:rPr>
          <w:rtl/>
        </w:rPr>
        <w:t>طريقة الصلوات المحفوظة</w:t>
      </w:r>
      <w:bookmarkEnd w:id="71"/>
    </w:p>
    <w:p w14:paraId="7D78D93D" w14:textId="6E66ACC7" w:rsidR="005706CA" w:rsidRPr="003F61AD" w:rsidRDefault="005706CA" w:rsidP="00BA3109">
      <w:pPr>
        <w:jc w:val="lowKashida"/>
        <w:rPr>
          <w:sz w:val="28"/>
          <w:szCs w:val="28"/>
          <w:rtl/>
          <w:lang w:bidi="ar-SA"/>
        </w:rPr>
      </w:pPr>
      <w:r w:rsidRPr="003F61AD">
        <w:rPr>
          <w:sz w:val="28"/>
          <w:szCs w:val="28"/>
          <w:rtl/>
          <w:lang w:bidi="ar-SA"/>
        </w:rPr>
        <w:t>ف</w:t>
      </w:r>
      <w:r w:rsidR="00973D92">
        <w:rPr>
          <w:rFonts w:hint="cs"/>
          <w:sz w:val="28"/>
          <w:szCs w:val="28"/>
          <w:rtl/>
          <w:lang w:bidi="ar-SA"/>
        </w:rPr>
        <w:t>ي</w:t>
      </w:r>
      <w:r w:rsidRPr="003F61AD">
        <w:rPr>
          <w:sz w:val="28"/>
          <w:szCs w:val="28"/>
          <w:rtl/>
          <w:lang w:bidi="ar-SA"/>
        </w:rPr>
        <w:t xml:space="preserve"> العهد الجديد</w:t>
      </w:r>
      <w:r w:rsidR="00972FC6">
        <w:rPr>
          <w:sz w:val="28"/>
          <w:szCs w:val="28"/>
          <w:rtl/>
          <w:lang w:bidi="ar-SA"/>
        </w:rPr>
        <w:t>،</w:t>
      </w:r>
      <w:r w:rsidRPr="003F61AD">
        <w:rPr>
          <w:sz w:val="28"/>
          <w:szCs w:val="28"/>
          <w:rtl/>
          <w:lang w:bidi="ar-SA"/>
        </w:rPr>
        <w:t xml:space="preserve"> طلب التلاميذ من الرب قائلين</w:t>
      </w:r>
      <w:r w:rsidR="00973D92">
        <w:rPr>
          <w:rFonts w:hint="cs"/>
          <w:sz w:val="28"/>
          <w:szCs w:val="28"/>
          <w:rtl/>
          <w:lang w:bidi="ar-SA"/>
        </w:rPr>
        <w:t>:</w:t>
      </w:r>
      <w:r w:rsidR="00973D92">
        <w:rPr>
          <w:sz w:val="28"/>
          <w:szCs w:val="28"/>
          <w:rtl/>
          <w:lang w:bidi="ar-SA"/>
        </w:rPr>
        <w:t xml:space="preserve"> "</w:t>
      </w:r>
      <w:r w:rsidR="00973D92" w:rsidRPr="00973D92">
        <w:rPr>
          <w:sz w:val="28"/>
          <w:szCs w:val="28"/>
          <w:rtl/>
          <w:lang w:bidi="ar-SA"/>
        </w:rPr>
        <w:t>يَا</w:t>
      </w:r>
      <w:r w:rsidR="00BA3109">
        <w:rPr>
          <w:rFonts w:hint="cs"/>
          <w:sz w:val="28"/>
          <w:szCs w:val="28"/>
          <w:rtl/>
          <w:lang w:bidi="ar-SA"/>
        </w:rPr>
        <w:t xml:space="preserve"> </w:t>
      </w:r>
      <w:r w:rsidR="00973D92" w:rsidRPr="00973D92">
        <w:rPr>
          <w:sz w:val="28"/>
          <w:szCs w:val="28"/>
          <w:rtl/>
          <w:lang w:bidi="ar-SA"/>
        </w:rPr>
        <w:t>رَبُّ، عَلِّمْنَا أَنْ نُصَلِّيَ</w:t>
      </w:r>
      <w:r w:rsidRPr="003F61AD">
        <w:rPr>
          <w:sz w:val="28"/>
          <w:szCs w:val="28"/>
          <w:rtl/>
          <w:lang w:bidi="ar-SA"/>
        </w:rPr>
        <w:t>"</w:t>
      </w:r>
      <w:r w:rsidR="00973D92">
        <w:rPr>
          <w:rFonts w:hint="cs"/>
          <w:sz w:val="28"/>
          <w:szCs w:val="28"/>
          <w:rtl/>
          <w:lang w:bidi="ar-SA"/>
        </w:rPr>
        <w:t>،</w:t>
      </w:r>
      <w:r w:rsidRPr="003F61AD">
        <w:rPr>
          <w:sz w:val="28"/>
          <w:szCs w:val="28"/>
          <w:rtl/>
          <w:lang w:bidi="ar-SA"/>
        </w:rPr>
        <w:t xml:space="preserve"> فقال لهم</w:t>
      </w:r>
      <w:r w:rsidR="00973D92">
        <w:rPr>
          <w:rFonts w:hint="cs"/>
          <w:sz w:val="28"/>
          <w:szCs w:val="28"/>
          <w:rtl/>
          <w:lang w:bidi="ar-SA"/>
        </w:rPr>
        <w:t>:</w:t>
      </w:r>
      <w:r w:rsidR="00973D92">
        <w:rPr>
          <w:sz w:val="28"/>
          <w:szCs w:val="28"/>
          <w:rtl/>
          <w:lang w:bidi="ar-SA"/>
        </w:rPr>
        <w:t xml:space="preserve"> "</w:t>
      </w:r>
      <w:r w:rsidR="00BA3109" w:rsidRPr="00BA3109">
        <w:rPr>
          <w:sz w:val="28"/>
          <w:szCs w:val="28"/>
          <w:rtl/>
          <w:lang w:bidi="ar-SA"/>
        </w:rPr>
        <w:t>مَتَى صَلَّيْتُمْ فَقُولُوا: أَب</w:t>
      </w:r>
      <w:r w:rsidR="00BA3109">
        <w:rPr>
          <w:sz w:val="28"/>
          <w:szCs w:val="28"/>
          <w:rtl/>
          <w:lang w:bidi="ar-SA"/>
        </w:rPr>
        <w:t>َانَا الَّذِي فِي السَّمَاوَاتِ</w:t>
      </w:r>
      <w:r w:rsidR="00972FC6">
        <w:rPr>
          <w:sz w:val="28"/>
          <w:szCs w:val="28"/>
          <w:rtl/>
          <w:lang w:bidi="ar-SA"/>
        </w:rPr>
        <w:t>.</w:t>
      </w:r>
      <w:r w:rsidR="00BA3109">
        <w:rPr>
          <w:sz w:val="28"/>
          <w:szCs w:val="28"/>
          <w:rtl/>
          <w:lang w:bidi="ar-SA"/>
        </w:rPr>
        <w:t>.</w:t>
      </w:r>
      <w:r w:rsidR="00973D92">
        <w:rPr>
          <w:sz w:val="28"/>
          <w:szCs w:val="28"/>
          <w:rtl/>
          <w:lang w:bidi="ar-SA"/>
        </w:rPr>
        <w:t>" (</w:t>
      </w:r>
      <w:r w:rsidRPr="003F61AD">
        <w:rPr>
          <w:sz w:val="28"/>
          <w:szCs w:val="28"/>
          <w:rtl/>
          <w:lang w:bidi="ar-SA"/>
        </w:rPr>
        <w:t>لو11</w:t>
      </w:r>
      <w:r w:rsidR="00972FC6">
        <w:rPr>
          <w:sz w:val="28"/>
          <w:szCs w:val="28"/>
          <w:rtl/>
          <w:lang w:bidi="ar-SA"/>
        </w:rPr>
        <w:t>:</w:t>
      </w:r>
      <w:r w:rsidRPr="003F61AD">
        <w:rPr>
          <w:sz w:val="28"/>
          <w:szCs w:val="28"/>
          <w:rtl/>
          <w:lang w:bidi="ar-SA"/>
        </w:rPr>
        <w:t xml:space="preserve"> 1 </w:t>
      </w:r>
      <w:r w:rsidRPr="003F61AD">
        <w:rPr>
          <w:sz w:val="28"/>
          <w:szCs w:val="28"/>
        </w:rPr>
        <w:t>–</w:t>
      </w:r>
      <w:r w:rsidR="00973D92">
        <w:rPr>
          <w:sz w:val="28"/>
          <w:szCs w:val="28"/>
          <w:rtl/>
          <w:lang w:bidi="ar-SA"/>
        </w:rPr>
        <w:t xml:space="preserve"> 4</w:t>
      </w:r>
      <w:r w:rsidRPr="003F61AD">
        <w:rPr>
          <w:sz w:val="28"/>
          <w:szCs w:val="28"/>
          <w:rtl/>
          <w:lang w:bidi="ar-SA"/>
        </w:rPr>
        <w:t>)</w:t>
      </w:r>
      <w:r w:rsidR="00972FC6">
        <w:rPr>
          <w:sz w:val="28"/>
          <w:szCs w:val="28"/>
          <w:rtl/>
          <w:lang w:bidi="ar-SA"/>
        </w:rPr>
        <w:t>.</w:t>
      </w:r>
      <w:r w:rsidRPr="003F61AD">
        <w:rPr>
          <w:sz w:val="28"/>
          <w:szCs w:val="28"/>
          <w:rtl/>
          <w:lang w:bidi="ar-SA"/>
        </w:rPr>
        <w:t xml:space="preserve"> وهكذا أرسى مبدأ الصلاة المحفوظة بتعليمه تلاميذه صلاة محفوظة </w:t>
      </w:r>
      <w:proofErr w:type="spellStart"/>
      <w:r w:rsidRPr="003F61AD">
        <w:rPr>
          <w:sz w:val="28"/>
          <w:szCs w:val="28"/>
          <w:rtl/>
          <w:lang w:bidi="ar-SA"/>
        </w:rPr>
        <w:t>يرودنها</w:t>
      </w:r>
      <w:proofErr w:type="spellEnd"/>
      <w:r w:rsidRPr="003F61AD">
        <w:rPr>
          <w:sz w:val="28"/>
          <w:szCs w:val="28"/>
          <w:rtl/>
          <w:lang w:bidi="ar-SA"/>
        </w:rPr>
        <w:t xml:space="preserve"> متى صلوا</w:t>
      </w:r>
      <w:r w:rsidR="00972FC6">
        <w:rPr>
          <w:sz w:val="28"/>
          <w:szCs w:val="28"/>
          <w:rtl/>
          <w:lang w:bidi="ar-SA"/>
        </w:rPr>
        <w:t>.</w:t>
      </w:r>
    </w:p>
    <w:p w14:paraId="2032FEAF" w14:textId="77777777" w:rsidR="005706CA" w:rsidRPr="003F61AD" w:rsidRDefault="005706CA" w:rsidP="00FB6EEB">
      <w:pPr>
        <w:pStyle w:val="Heading4"/>
        <w:rPr>
          <w:rtl/>
        </w:rPr>
      </w:pPr>
      <w:r w:rsidRPr="003F61AD">
        <w:rPr>
          <w:rtl/>
        </w:rPr>
        <w:t>الصلاة بالمزامير</w:t>
      </w:r>
    </w:p>
    <w:p w14:paraId="5F614D6C" w14:textId="77777777" w:rsidR="005706CA" w:rsidRPr="003F61AD" w:rsidRDefault="005706CA" w:rsidP="007511B1">
      <w:pPr>
        <w:jc w:val="lowKashida"/>
        <w:rPr>
          <w:sz w:val="28"/>
          <w:szCs w:val="28"/>
          <w:rtl/>
          <w:lang w:bidi="ar-SA"/>
        </w:rPr>
      </w:pPr>
      <w:r w:rsidRPr="003F61AD">
        <w:rPr>
          <w:sz w:val="28"/>
          <w:szCs w:val="28"/>
          <w:rtl/>
          <w:lang w:bidi="ar-SA"/>
        </w:rPr>
        <w:t>ف</w:t>
      </w:r>
      <w:r w:rsidR="007511B1">
        <w:rPr>
          <w:rFonts w:hint="cs"/>
          <w:sz w:val="28"/>
          <w:szCs w:val="28"/>
          <w:rtl/>
          <w:lang w:bidi="ar-SA"/>
        </w:rPr>
        <w:t>ي</w:t>
      </w:r>
      <w:r w:rsidRPr="003F61AD">
        <w:rPr>
          <w:sz w:val="28"/>
          <w:szCs w:val="28"/>
          <w:rtl/>
          <w:lang w:bidi="ar-SA"/>
        </w:rPr>
        <w:t xml:space="preserve"> العهد القديم كانت المزامير تمثل جزء</w:t>
      </w:r>
      <w:r w:rsidR="00972FC6">
        <w:rPr>
          <w:sz w:val="28"/>
          <w:szCs w:val="28"/>
          <w:rtl/>
          <w:lang w:bidi="ar-SA"/>
        </w:rPr>
        <w:t>ًا</w:t>
      </w:r>
      <w:r w:rsidRPr="003F61AD">
        <w:rPr>
          <w:sz w:val="28"/>
          <w:szCs w:val="28"/>
          <w:rtl/>
          <w:lang w:bidi="ar-SA"/>
        </w:rPr>
        <w:t xml:space="preserve"> هام</w:t>
      </w:r>
      <w:r w:rsidR="00972FC6">
        <w:rPr>
          <w:sz w:val="28"/>
          <w:szCs w:val="28"/>
          <w:rtl/>
          <w:lang w:bidi="ar-SA"/>
        </w:rPr>
        <w:t>ًا</w:t>
      </w:r>
      <w:r w:rsidRPr="003F61AD">
        <w:rPr>
          <w:sz w:val="28"/>
          <w:szCs w:val="28"/>
          <w:rtl/>
          <w:lang w:bidi="ar-SA"/>
        </w:rPr>
        <w:t xml:space="preserve"> من مبدأ الصلوات المحفوظة</w:t>
      </w:r>
      <w:r w:rsidR="00972FC6">
        <w:rPr>
          <w:sz w:val="28"/>
          <w:szCs w:val="28"/>
          <w:rtl/>
          <w:lang w:bidi="ar-SA"/>
        </w:rPr>
        <w:t>،</w:t>
      </w:r>
      <w:r w:rsidRPr="003F61AD">
        <w:rPr>
          <w:sz w:val="28"/>
          <w:szCs w:val="28"/>
          <w:rtl/>
          <w:lang w:bidi="ar-SA"/>
        </w:rPr>
        <w:t xml:space="preserve"> وكان الشعب يرددها</w:t>
      </w:r>
      <w:r w:rsidR="00972FC6">
        <w:rPr>
          <w:sz w:val="28"/>
          <w:szCs w:val="28"/>
          <w:rtl/>
          <w:lang w:bidi="ar-SA"/>
        </w:rPr>
        <w:t>.</w:t>
      </w:r>
      <w:r w:rsidR="007511B1">
        <w:rPr>
          <w:sz w:val="28"/>
          <w:szCs w:val="28"/>
          <w:rtl/>
          <w:lang w:bidi="ar-SA"/>
        </w:rPr>
        <w:t xml:space="preserve"> والمزامير الت</w:t>
      </w:r>
      <w:r w:rsidR="007511B1">
        <w:rPr>
          <w:rFonts w:hint="cs"/>
          <w:sz w:val="28"/>
          <w:szCs w:val="28"/>
          <w:rtl/>
          <w:lang w:bidi="ar-SA"/>
        </w:rPr>
        <w:t>ي</w:t>
      </w:r>
      <w:r w:rsidRPr="003F61AD">
        <w:rPr>
          <w:sz w:val="28"/>
          <w:szCs w:val="28"/>
          <w:rtl/>
          <w:lang w:bidi="ar-SA"/>
        </w:rPr>
        <w:t xml:space="preserve"> كان الش</w:t>
      </w:r>
      <w:r w:rsidR="007511B1">
        <w:rPr>
          <w:sz w:val="28"/>
          <w:szCs w:val="28"/>
          <w:rtl/>
          <w:lang w:bidi="ar-SA"/>
        </w:rPr>
        <w:t>عب يرتلها وهو صاعد إلى الهيكل (مزامير المصاعد</w:t>
      </w:r>
      <w:r w:rsidRPr="003F61AD">
        <w:rPr>
          <w:sz w:val="28"/>
          <w:szCs w:val="28"/>
          <w:rtl/>
          <w:lang w:bidi="ar-SA"/>
        </w:rPr>
        <w:t>)</w:t>
      </w:r>
      <w:r w:rsidR="00972FC6">
        <w:rPr>
          <w:sz w:val="28"/>
          <w:szCs w:val="28"/>
          <w:rtl/>
          <w:lang w:bidi="ar-SA"/>
        </w:rPr>
        <w:t>.</w:t>
      </w:r>
      <w:r w:rsidRPr="003F61AD">
        <w:rPr>
          <w:sz w:val="28"/>
          <w:szCs w:val="28"/>
          <w:rtl/>
          <w:lang w:bidi="ar-SA"/>
        </w:rPr>
        <w:t xml:space="preserve"> </w:t>
      </w:r>
    </w:p>
    <w:p w14:paraId="32E41DDF" w14:textId="77777777" w:rsidR="005706CA" w:rsidRPr="00420DF5" w:rsidRDefault="005706CA" w:rsidP="00AE0B99">
      <w:pPr>
        <w:jc w:val="lowKashida"/>
        <w:rPr>
          <w:b/>
          <w:bCs/>
          <w:sz w:val="28"/>
          <w:szCs w:val="28"/>
          <w:rtl/>
          <w:lang w:bidi="ar-SA"/>
        </w:rPr>
      </w:pPr>
      <w:r w:rsidRPr="00420DF5">
        <w:rPr>
          <w:b/>
          <w:bCs/>
          <w:sz w:val="28"/>
          <w:szCs w:val="28"/>
          <w:rtl/>
          <w:lang w:bidi="ar-SA"/>
        </w:rPr>
        <w:lastRenderedPageBreak/>
        <w:t>ولعل البعض يقول إن الصلاة بالم</w:t>
      </w:r>
      <w:r w:rsidR="00D026AE" w:rsidRPr="00420DF5">
        <w:rPr>
          <w:b/>
          <w:bCs/>
          <w:sz w:val="28"/>
          <w:szCs w:val="28"/>
          <w:rtl/>
          <w:lang w:bidi="ar-SA"/>
        </w:rPr>
        <w:t>زامير ترجع فقط إلى العهد القديم</w:t>
      </w:r>
      <w:r w:rsidRPr="00420DF5">
        <w:rPr>
          <w:b/>
          <w:bCs/>
          <w:sz w:val="28"/>
          <w:szCs w:val="28"/>
          <w:rtl/>
          <w:lang w:bidi="ar-SA"/>
        </w:rPr>
        <w:t>! كلا</w:t>
      </w:r>
      <w:r w:rsidR="00972FC6" w:rsidRPr="00420DF5">
        <w:rPr>
          <w:b/>
          <w:bCs/>
          <w:sz w:val="28"/>
          <w:szCs w:val="28"/>
          <w:rtl/>
          <w:lang w:bidi="ar-SA"/>
        </w:rPr>
        <w:t>،</w:t>
      </w:r>
      <w:r w:rsidR="00D026AE" w:rsidRPr="00420DF5">
        <w:rPr>
          <w:b/>
          <w:bCs/>
          <w:sz w:val="28"/>
          <w:szCs w:val="28"/>
          <w:rtl/>
          <w:lang w:bidi="ar-SA"/>
        </w:rPr>
        <w:t xml:space="preserve"> بل إنها ف</w:t>
      </w:r>
      <w:r w:rsidR="00D026AE" w:rsidRPr="00420DF5">
        <w:rPr>
          <w:rFonts w:hint="cs"/>
          <w:b/>
          <w:bCs/>
          <w:sz w:val="28"/>
          <w:szCs w:val="28"/>
          <w:rtl/>
          <w:lang w:bidi="ar-SA"/>
        </w:rPr>
        <w:t>ي</w:t>
      </w:r>
      <w:r w:rsidRPr="00420DF5">
        <w:rPr>
          <w:b/>
          <w:bCs/>
          <w:sz w:val="28"/>
          <w:szCs w:val="28"/>
          <w:rtl/>
          <w:lang w:bidi="ar-SA"/>
        </w:rPr>
        <w:t xml:space="preserve"> العهد الجديد </w:t>
      </w:r>
      <w:r w:rsidR="001442F4">
        <w:rPr>
          <w:b/>
          <w:bCs/>
          <w:sz w:val="28"/>
          <w:szCs w:val="28"/>
          <w:rtl/>
          <w:lang w:bidi="ar-SA"/>
        </w:rPr>
        <w:t>أيضًا</w:t>
      </w:r>
      <w:r w:rsidR="00972FC6" w:rsidRPr="00420DF5">
        <w:rPr>
          <w:b/>
          <w:bCs/>
          <w:sz w:val="28"/>
          <w:szCs w:val="28"/>
          <w:rtl/>
          <w:lang w:bidi="ar-SA"/>
        </w:rPr>
        <w:t>.</w:t>
      </w:r>
      <w:r w:rsidRPr="00420DF5">
        <w:rPr>
          <w:b/>
          <w:bCs/>
          <w:sz w:val="28"/>
          <w:szCs w:val="28"/>
          <w:rtl/>
          <w:lang w:bidi="ar-SA"/>
        </w:rPr>
        <w:t xml:space="preserve"> </w:t>
      </w:r>
    </w:p>
    <w:p w14:paraId="745AD497" w14:textId="77777777" w:rsidR="005706CA" w:rsidRPr="003F61AD" w:rsidRDefault="005706CA" w:rsidP="00EC7737">
      <w:pPr>
        <w:jc w:val="lowKashida"/>
        <w:rPr>
          <w:sz w:val="28"/>
          <w:szCs w:val="28"/>
          <w:rtl/>
          <w:lang w:bidi="ar-SA"/>
        </w:rPr>
      </w:pPr>
      <w:r w:rsidRPr="003F61AD">
        <w:rPr>
          <w:sz w:val="28"/>
          <w:szCs w:val="28"/>
          <w:rtl/>
          <w:lang w:bidi="ar-SA"/>
        </w:rPr>
        <w:t>يقول معلمنا بولس الرسول</w:t>
      </w:r>
      <w:r w:rsidR="00D026AE">
        <w:rPr>
          <w:rFonts w:hint="cs"/>
          <w:sz w:val="28"/>
          <w:szCs w:val="28"/>
          <w:rtl/>
          <w:lang w:bidi="ar-SA"/>
        </w:rPr>
        <w:t>:</w:t>
      </w:r>
      <w:r w:rsidR="00D026AE">
        <w:rPr>
          <w:sz w:val="28"/>
          <w:szCs w:val="28"/>
          <w:rtl/>
          <w:lang w:bidi="ar-SA"/>
        </w:rPr>
        <w:t xml:space="preserve"> "</w:t>
      </w:r>
      <w:r w:rsidR="00561ADA" w:rsidRPr="00561ADA">
        <w:rPr>
          <w:sz w:val="28"/>
          <w:szCs w:val="28"/>
          <w:rtl/>
          <w:lang w:bidi="ar-SA"/>
        </w:rPr>
        <w:t>مَتَى اجْتَمَعْتُمْ فَكُلُّ و</w:t>
      </w:r>
      <w:r w:rsidR="00561ADA">
        <w:rPr>
          <w:sz w:val="28"/>
          <w:szCs w:val="28"/>
          <w:rtl/>
          <w:lang w:bidi="ar-SA"/>
        </w:rPr>
        <w:t>َاحِدٍ مِنْكُمْ لَهُ مَزْمُورٌ</w:t>
      </w:r>
      <w:r w:rsidR="00D026AE">
        <w:rPr>
          <w:sz w:val="28"/>
          <w:szCs w:val="28"/>
          <w:rtl/>
          <w:lang w:bidi="ar-SA"/>
        </w:rPr>
        <w:t>" (</w:t>
      </w:r>
      <w:r w:rsidRPr="003F61AD">
        <w:rPr>
          <w:sz w:val="28"/>
          <w:szCs w:val="28"/>
          <w:rtl/>
          <w:lang w:bidi="ar-SA"/>
        </w:rPr>
        <w:t>1كو14</w:t>
      </w:r>
      <w:r w:rsidR="00972FC6">
        <w:rPr>
          <w:sz w:val="28"/>
          <w:szCs w:val="28"/>
          <w:rtl/>
          <w:lang w:bidi="ar-SA"/>
        </w:rPr>
        <w:t>:</w:t>
      </w:r>
      <w:r w:rsidR="00D026AE">
        <w:rPr>
          <w:sz w:val="28"/>
          <w:szCs w:val="28"/>
          <w:rtl/>
          <w:lang w:bidi="ar-SA"/>
        </w:rPr>
        <w:t xml:space="preserve"> 26</w:t>
      </w:r>
      <w:r w:rsidRPr="003F61AD">
        <w:rPr>
          <w:sz w:val="28"/>
          <w:szCs w:val="28"/>
          <w:rtl/>
          <w:lang w:bidi="ar-SA"/>
        </w:rPr>
        <w:t>)</w:t>
      </w:r>
      <w:r w:rsidR="00972FC6">
        <w:rPr>
          <w:sz w:val="28"/>
          <w:szCs w:val="28"/>
          <w:rtl/>
          <w:lang w:bidi="ar-SA"/>
        </w:rPr>
        <w:t>.</w:t>
      </w:r>
      <w:r w:rsidRPr="003F61AD">
        <w:rPr>
          <w:sz w:val="28"/>
          <w:szCs w:val="28"/>
          <w:rtl/>
          <w:lang w:bidi="ar-SA"/>
        </w:rPr>
        <w:t xml:space="preserve"> وقال </w:t>
      </w:r>
      <w:r w:rsidR="001442F4">
        <w:rPr>
          <w:sz w:val="28"/>
          <w:szCs w:val="28"/>
          <w:rtl/>
          <w:lang w:bidi="ar-SA"/>
        </w:rPr>
        <w:t>أيضًا</w:t>
      </w:r>
      <w:r w:rsidR="00D026AE">
        <w:rPr>
          <w:rFonts w:hint="cs"/>
          <w:sz w:val="28"/>
          <w:szCs w:val="28"/>
          <w:rtl/>
          <w:lang w:bidi="ar-SA"/>
        </w:rPr>
        <w:t>:</w:t>
      </w:r>
      <w:r w:rsidR="00D026AE">
        <w:rPr>
          <w:sz w:val="28"/>
          <w:szCs w:val="28"/>
          <w:rtl/>
          <w:lang w:bidi="ar-SA"/>
        </w:rPr>
        <w:t xml:space="preserve"> "</w:t>
      </w:r>
      <w:r w:rsidR="00EC7737" w:rsidRPr="00EC7737">
        <w:rPr>
          <w:sz w:val="28"/>
          <w:szCs w:val="28"/>
          <w:rtl/>
          <w:lang w:bidi="ar-SA"/>
        </w:rPr>
        <w:t xml:space="preserve">مُكَلِّمِينَ بَعْضُكُمْ بَعْضًا بِمَزَامِيرَ وَتَسَابِيحَ وَأَغَانِيَّ رُوحِيَّةٍ، </w:t>
      </w:r>
      <w:proofErr w:type="spellStart"/>
      <w:r w:rsidR="00EC7737" w:rsidRPr="00EC7737">
        <w:rPr>
          <w:sz w:val="28"/>
          <w:szCs w:val="28"/>
          <w:rtl/>
          <w:lang w:bidi="ar-SA"/>
        </w:rPr>
        <w:t>مُتَرَنِّمِينَ</w:t>
      </w:r>
      <w:proofErr w:type="spellEnd"/>
      <w:r w:rsidR="00EC7737" w:rsidRPr="00EC7737">
        <w:rPr>
          <w:sz w:val="28"/>
          <w:szCs w:val="28"/>
          <w:rtl/>
          <w:lang w:bidi="ar-SA"/>
        </w:rPr>
        <w:t xml:space="preserve"> وَمُرَتِّلِينَ فِي قُلُوبِكُمْ لِلرَّبِّ</w:t>
      </w:r>
      <w:r w:rsidR="00D026AE">
        <w:rPr>
          <w:sz w:val="28"/>
          <w:szCs w:val="28"/>
          <w:rtl/>
          <w:lang w:bidi="ar-SA"/>
        </w:rPr>
        <w:t>" (</w:t>
      </w:r>
      <w:r w:rsidR="00EC7737">
        <w:rPr>
          <w:rFonts w:hint="cs"/>
          <w:sz w:val="28"/>
          <w:szCs w:val="28"/>
          <w:rtl/>
          <w:lang w:bidi="ar-SA"/>
        </w:rPr>
        <w:t>أف5: 19).</w:t>
      </w:r>
      <w:r w:rsidRPr="003F61AD">
        <w:rPr>
          <w:sz w:val="28"/>
          <w:szCs w:val="28"/>
          <w:rtl/>
          <w:lang w:bidi="ar-SA"/>
        </w:rPr>
        <w:t xml:space="preserve"> </w:t>
      </w:r>
    </w:p>
    <w:p w14:paraId="5B9AAA3A" w14:textId="77777777" w:rsidR="005706CA" w:rsidRPr="00420DF5" w:rsidRDefault="00620999" w:rsidP="00AE0B99">
      <w:pPr>
        <w:jc w:val="lowKashida"/>
        <w:rPr>
          <w:b/>
          <w:bCs/>
          <w:sz w:val="28"/>
          <w:szCs w:val="28"/>
          <w:rtl/>
          <w:lang w:bidi="ar-SA"/>
        </w:rPr>
      </w:pPr>
      <w:r w:rsidRPr="00420DF5">
        <w:rPr>
          <w:b/>
          <w:bCs/>
          <w:sz w:val="28"/>
          <w:szCs w:val="28"/>
          <w:rtl/>
          <w:lang w:bidi="ar-SA"/>
        </w:rPr>
        <w:t>إذ</w:t>
      </w:r>
      <w:r w:rsidRPr="00420DF5">
        <w:rPr>
          <w:rFonts w:hint="cs"/>
          <w:b/>
          <w:bCs/>
          <w:sz w:val="28"/>
          <w:szCs w:val="28"/>
          <w:rtl/>
          <w:lang w:bidi="ar-SA"/>
        </w:rPr>
        <w:t>ًا</w:t>
      </w:r>
      <w:r w:rsidR="005706CA" w:rsidRPr="00420DF5">
        <w:rPr>
          <w:b/>
          <w:bCs/>
          <w:sz w:val="28"/>
          <w:szCs w:val="28"/>
          <w:rtl/>
          <w:lang w:bidi="ar-SA"/>
        </w:rPr>
        <w:t xml:space="preserve"> الصلاة بالمزامير والترنم بها</w:t>
      </w:r>
      <w:r w:rsidR="00972FC6" w:rsidRPr="00420DF5">
        <w:rPr>
          <w:b/>
          <w:bCs/>
          <w:sz w:val="28"/>
          <w:szCs w:val="28"/>
          <w:rtl/>
          <w:lang w:bidi="ar-SA"/>
        </w:rPr>
        <w:t>،</w:t>
      </w:r>
      <w:r w:rsidRPr="00420DF5">
        <w:rPr>
          <w:b/>
          <w:bCs/>
          <w:sz w:val="28"/>
          <w:szCs w:val="28"/>
          <w:rtl/>
          <w:lang w:bidi="ar-SA"/>
        </w:rPr>
        <w:t xml:space="preserve"> تعليم </w:t>
      </w:r>
      <w:r w:rsidRPr="00420DF5">
        <w:rPr>
          <w:rFonts w:hint="cs"/>
          <w:b/>
          <w:bCs/>
          <w:sz w:val="28"/>
          <w:szCs w:val="28"/>
          <w:rtl/>
          <w:lang w:bidi="ar-SA"/>
        </w:rPr>
        <w:t>إ</w:t>
      </w:r>
      <w:r w:rsidRPr="00420DF5">
        <w:rPr>
          <w:b/>
          <w:bCs/>
          <w:sz w:val="28"/>
          <w:szCs w:val="28"/>
          <w:rtl/>
          <w:lang w:bidi="ar-SA"/>
        </w:rPr>
        <w:t>له</w:t>
      </w:r>
      <w:r w:rsidRPr="00420DF5">
        <w:rPr>
          <w:rFonts w:hint="cs"/>
          <w:b/>
          <w:bCs/>
          <w:sz w:val="28"/>
          <w:szCs w:val="28"/>
          <w:rtl/>
          <w:lang w:bidi="ar-SA"/>
        </w:rPr>
        <w:t>ي</w:t>
      </w:r>
      <w:r w:rsidRPr="00420DF5">
        <w:rPr>
          <w:b/>
          <w:bCs/>
          <w:sz w:val="28"/>
          <w:szCs w:val="28"/>
          <w:rtl/>
          <w:lang w:bidi="ar-SA"/>
        </w:rPr>
        <w:t xml:space="preserve"> كتاب</w:t>
      </w:r>
      <w:r w:rsidRPr="00420DF5">
        <w:rPr>
          <w:rFonts w:hint="cs"/>
          <w:b/>
          <w:bCs/>
          <w:sz w:val="28"/>
          <w:szCs w:val="28"/>
          <w:rtl/>
          <w:lang w:bidi="ar-SA"/>
        </w:rPr>
        <w:t>ي</w:t>
      </w:r>
      <w:r w:rsidR="00972FC6" w:rsidRPr="00420DF5">
        <w:rPr>
          <w:b/>
          <w:bCs/>
          <w:sz w:val="28"/>
          <w:szCs w:val="28"/>
          <w:rtl/>
          <w:lang w:bidi="ar-SA"/>
        </w:rPr>
        <w:t>.</w:t>
      </w:r>
      <w:r w:rsidR="005706CA" w:rsidRPr="00420DF5">
        <w:rPr>
          <w:b/>
          <w:bCs/>
          <w:sz w:val="28"/>
          <w:szCs w:val="28"/>
          <w:rtl/>
          <w:lang w:bidi="ar-SA"/>
        </w:rPr>
        <w:t xml:space="preserve"> </w:t>
      </w:r>
    </w:p>
    <w:p w14:paraId="57815932" w14:textId="3F50BE98" w:rsidR="005706CA" w:rsidRPr="003F61AD" w:rsidRDefault="005706CA" w:rsidP="00CF0B6B">
      <w:pPr>
        <w:jc w:val="lowKashida"/>
        <w:rPr>
          <w:sz w:val="28"/>
          <w:szCs w:val="28"/>
          <w:rtl/>
          <w:lang w:bidi="ar-SA"/>
        </w:rPr>
      </w:pPr>
      <w:r w:rsidRPr="003F61AD">
        <w:rPr>
          <w:sz w:val="28"/>
          <w:szCs w:val="28"/>
          <w:rtl/>
          <w:lang w:bidi="ar-SA"/>
        </w:rPr>
        <w:t>والمزامير تقدم لنا صورة واضحة عن السيد المسيح</w:t>
      </w:r>
      <w:r w:rsidR="00972FC6">
        <w:rPr>
          <w:sz w:val="28"/>
          <w:szCs w:val="28"/>
          <w:rtl/>
          <w:lang w:bidi="ar-SA"/>
        </w:rPr>
        <w:t>،</w:t>
      </w:r>
      <w:r w:rsidR="00470183">
        <w:rPr>
          <w:sz w:val="28"/>
          <w:szCs w:val="28"/>
          <w:rtl/>
          <w:lang w:bidi="ar-SA"/>
        </w:rPr>
        <w:t xml:space="preserve"> فنذكره حينما نصل</w:t>
      </w:r>
      <w:r w:rsidR="00470183">
        <w:rPr>
          <w:rFonts w:hint="cs"/>
          <w:sz w:val="28"/>
          <w:szCs w:val="28"/>
          <w:rtl/>
          <w:lang w:bidi="ar-SA"/>
        </w:rPr>
        <w:t>ي</w:t>
      </w:r>
      <w:r w:rsidR="00972FC6">
        <w:rPr>
          <w:sz w:val="28"/>
          <w:szCs w:val="28"/>
          <w:rtl/>
          <w:lang w:bidi="ar-SA"/>
        </w:rPr>
        <w:t>.</w:t>
      </w:r>
      <w:r w:rsidR="00470183">
        <w:rPr>
          <w:sz w:val="28"/>
          <w:szCs w:val="28"/>
          <w:rtl/>
          <w:lang w:bidi="ar-SA"/>
        </w:rPr>
        <w:t xml:space="preserve"> إن أكبر سفرين ف</w:t>
      </w:r>
      <w:r w:rsidR="00470183">
        <w:rPr>
          <w:rFonts w:hint="cs"/>
          <w:sz w:val="28"/>
          <w:szCs w:val="28"/>
          <w:rtl/>
          <w:lang w:bidi="ar-SA"/>
        </w:rPr>
        <w:t>ي</w:t>
      </w:r>
      <w:r w:rsidRPr="003F61AD">
        <w:rPr>
          <w:sz w:val="28"/>
          <w:szCs w:val="28"/>
          <w:rtl/>
          <w:lang w:bidi="ar-SA"/>
        </w:rPr>
        <w:t xml:space="preserve"> العهد القديم</w:t>
      </w:r>
      <w:r w:rsidR="00470183">
        <w:rPr>
          <w:sz w:val="28"/>
          <w:szCs w:val="28"/>
          <w:rtl/>
          <w:lang w:bidi="ar-SA"/>
        </w:rPr>
        <w:t xml:space="preserve"> تكلما عن السيد المسيح هما سفر </w:t>
      </w:r>
      <w:r w:rsidR="00470183">
        <w:rPr>
          <w:rFonts w:hint="cs"/>
          <w:sz w:val="28"/>
          <w:szCs w:val="28"/>
          <w:rtl/>
          <w:lang w:bidi="ar-SA"/>
        </w:rPr>
        <w:t>إ</w:t>
      </w:r>
      <w:r w:rsidRPr="003F61AD">
        <w:rPr>
          <w:sz w:val="28"/>
          <w:szCs w:val="28"/>
          <w:rtl/>
          <w:lang w:bidi="ar-SA"/>
        </w:rPr>
        <w:t>شعياء والمزامير</w:t>
      </w:r>
      <w:r w:rsidR="00972FC6">
        <w:rPr>
          <w:sz w:val="28"/>
          <w:szCs w:val="28"/>
          <w:rtl/>
          <w:lang w:bidi="ar-SA"/>
        </w:rPr>
        <w:t>.</w:t>
      </w:r>
      <w:r w:rsidR="00470183">
        <w:rPr>
          <w:sz w:val="28"/>
          <w:szCs w:val="28"/>
          <w:rtl/>
          <w:lang w:bidi="ar-SA"/>
        </w:rPr>
        <w:t xml:space="preserve"> وقد قال الرب</w:t>
      </w:r>
      <w:r w:rsidR="00470183">
        <w:rPr>
          <w:rFonts w:hint="cs"/>
          <w:sz w:val="28"/>
          <w:szCs w:val="28"/>
          <w:rtl/>
          <w:lang w:bidi="ar-SA"/>
        </w:rPr>
        <w:t>:</w:t>
      </w:r>
      <w:r w:rsidR="00470183">
        <w:rPr>
          <w:sz w:val="28"/>
          <w:szCs w:val="28"/>
          <w:rtl/>
          <w:lang w:bidi="ar-SA"/>
        </w:rPr>
        <w:t xml:space="preserve"> "</w:t>
      </w:r>
      <w:r w:rsidR="00CF0B6B" w:rsidRPr="00CF0B6B">
        <w:rPr>
          <w:sz w:val="28"/>
          <w:szCs w:val="28"/>
          <w:rtl/>
          <w:lang w:bidi="ar-SA"/>
        </w:rPr>
        <w:t>لاَ بُدَّ أَنْ يَتِمَّ جَمِيعُ مَا هُوَ مَكْتُوبٌ عَنِّي فِي نَامُوسِ مُوسَى وَالأَنْبِيَاءِ وَالْمَزَامِيرِ</w:t>
      </w:r>
      <w:r w:rsidR="00470183">
        <w:rPr>
          <w:sz w:val="28"/>
          <w:szCs w:val="28"/>
          <w:rtl/>
          <w:lang w:bidi="ar-SA"/>
        </w:rPr>
        <w:t>"</w:t>
      </w:r>
      <w:r w:rsidR="00D42FD2">
        <w:rPr>
          <w:rFonts w:hint="cs"/>
          <w:sz w:val="28"/>
          <w:szCs w:val="28"/>
          <w:rtl/>
          <w:lang w:bidi="ar-SA"/>
        </w:rPr>
        <w:t xml:space="preserve"> </w:t>
      </w:r>
      <w:r w:rsidR="00470183">
        <w:rPr>
          <w:sz w:val="28"/>
          <w:szCs w:val="28"/>
          <w:rtl/>
          <w:lang w:bidi="ar-SA"/>
        </w:rPr>
        <w:t>(</w:t>
      </w:r>
      <w:r w:rsidRPr="003F61AD">
        <w:rPr>
          <w:sz w:val="28"/>
          <w:szCs w:val="28"/>
          <w:rtl/>
          <w:lang w:bidi="ar-SA"/>
        </w:rPr>
        <w:t>لو24</w:t>
      </w:r>
      <w:r w:rsidR="00972FC6">
        <w:rPr>
          <w:sz w:val="28"/>
          <w:szCs w:val="28"/>
          <w:rtl/>
          <w:lang w:bidi="ar-SA"/>
        </w:rPr>
        <w:t>:</w:t>
      </w:r>
      <w:r w:rsidR="00470183">
        <w:rPr>
          <w:sz w:val="28"/>
          <w:szCs w:val="28"/>
          <w:rtl/>
          <w:lang w:bidi="ar-SA"/>
        </w:rPr>
        <w:t xml:space="preserve"> 44</w:t>
      </w:r>
      <w:r w:rsidRPr="003F61AD">
        <w:rPr>
          <w:sz w:val="28"/>
          <w:szCs w:val="28"/>
          <w:rtl/>
          <w:lang w:bidi="ar-SA"/>
        </w:rPr>
        <w:t>)</w:t>
      </w:r>
      <w:r w:rsidR="00972FC6">
        <w:rPr>
          <w:sz w:val="28"/>
          <w:szCs w:val="28"/>
          <w:rtl/>
          <w:lang w:bidi="ar-SA"/>
        </w:rPr>
        <w:t>.</w:t>
      </w:r>
      <w:r w:rsidRPr="003F61AD">
        <w:rPr>
          <w:sz w:val="28"/>
          <w:szCs w:val="28"/>
          <w:rtl/>
          <w:lang w:bidi="ar-SA"/>
        </w:rPr>
        <w:t xml:space="preserve"> </w:t>
      </w:r>
    </w:p>
    <w:p w14:paraId="1847C31C" w14:textId="77777777" w:rsidR="005706CA" w:rsidRPr="003F67BB" w:rsidRDefault="00CF0B6B" w:rsidP="00AE0B99">
      <w:pPr>
        <w:jc w:val="lowKashida"/>
        <w:rPr>
          <w:b/>
          <w:bCs/>
          <w:sz w:val="28"/>
          <w:szCs w:val="28"/>
          <w:rtl/>
          <w:lang w:bidi="ar-SA"/>
        </w:rPr>
      </w:pPr>
      <w:r w:rsidRPr="003F67BB">
        <w:rPr>
          <w:b/>
          <w:bCs/>
          <w:sz w:val="28"/>
          <w:szCs w:val="28"/>
          <w:rtl/>
          <w:lang w:bidi="ar-SA"/>
        </w:rPr>
        <w:t>إذ</w:t>
      </w:r>
      <w:r w:rsidRPr="003F67BB">
        <w:rPr>
          <w:rFonts w:hint="cs"/>
          <w:b/>
          <w:bCs/>
          <w:sz w:val="28"/>
          <w:szCs w:val="28"/>
          <w:rtl/>
          <w:lang w:bidi="ar-SA"/>
        </w:rPr>
        <w:t>ًا</w:t>
      </w:r>
      <w:r w:rsidRPr="003F67BB">
        <w:rPr>
          <w:b/>
          <w:bCs/>
          <w:sz w:val="28"/>
          <w:szCs w:val="28"/>
          <w:rtl/>
          <w:lang w:bidi="ar-SA"/>
        </w:rPr>
        <w:t xml:space="preserve"> نحن ف</w:t>
      </w:r>
      <w:r w:rsidRPr="003F67BB">
        <w:rPr>
          <w:rFonts w:hint="cs"/>
          <w:b/>
          <w:bCs/>
          <w:sz w:val="28"/>
          <w:szCs w:val="28"/>
          <w:rtl/>
          <w:lang w:bidi="ar-SA"/>
        </w:rPr>
        <w:t>ي</w:t>
      </w:r>
      <w:r w:rsidR="005706CA" w:rsidRPr="003F67BB">
        <w:rPr>
          <w:b/>
          <w:bCs/>
          <w:sz w:val="28"/>
          <w:szCs w:val="28"/>
          <w:rtl/>
          <w:lang w:bidi="ar-SA"/>
        </w:rPr>
        <w:t xml:space="preserve"> صلاة المزامير نرى الرب ونذكره</w:t>
      </w:r>
      <w:r w:rsidR="00972FC6" w:rsidRPr="003F67BB">
        <w:rPr>
          <w:b/>
          <w:bCs/>
          <w:sz w:val="28"/>
          <w:szCs w:val="28"/>
          <w:rtl/>
          <w:lang w:bidi="ar-SA"/>
        </w:rPr>
        <w:t>.</w:t>
      </w:r>
      <w:r w:rsidR="005706CA" w:rsidRPr="003F67BB">
        <w:rPr>
          <w:b/>
          <w:bCs/>
          <w:sz w:val="28"/>
          <w:szCs w:val="28"/>
          <w:rtl/>
          <w:lang w:bidi="ar-SA"/>
        </w:rPr>
        <w:t xml:space="preserve"> </w:t>
      </w:r>
    </w:p>
    <w:p w14:paraId="1414CAE3" w14:textId="77777777" w:rsidR="005706CA" w:rsidRPr="003F61AD" w:rsidRDefault="005706CA" w:rsidP="00FB6EEB">
      <w:pPr>
        <w:pStyle w:val="Heading4"/>
        <w:rPr>
          <w:rtl/>
        </w:rPr>
      </w:pPr>
      <w:r w:rsidRPr="003F61AD">
        <w:rPr>
          <w:rtl/>
        </w:rPr>
        <w:t>السبع صلوات تعليم كتابي</w:t>
      </w:r>
    </w:p>
    <w:p w14:paraId="7CB82567" w14:textId="77777777" w:rsidR="005706CA" w:rsidRPr="003F61AD" w:rsidRDefault="005706CA" w:rsidP="00AE0B99">
      <w:pPr>
        <w:jc w:val="lowKashida"/>
        <w:rPr>
          <w:sz w:val="28"/>
          <w:szCs w:val="28"/>
          <w:rtl/>
          <w:lang w:bidi="ar-SA"/>
        </w:rPr>
      </w:pPr>
      <w:r w:rsidRPr="003F61AD">
        <w:rPr>
          <w:sz w:val="28"/>
          <w:szCs w:val="28"/>
          <w:rtl/>
          <w:lang w:bidi="ar-SA"/>
        </w:rPr>
        <w:t>يبقى السؤال بعد ما قلناه</w:t>
      </w:r>
      <w:r w:rsidR="00972FC6">
        <w:rPr>
          <w:sz w:val="28"/>
          <w:szCs w:val="28"/>
          <w:rtl/>
          <w:lang w:bidi="ar-SA"/>
        </w:rPr>
        <w:t>:</w:t>
      </w:r>
      <w:r w:rsidR="00FA62E8">
        <w:rPr>
          <w:sz w:val="28"/>
          <w:szCs w:val="28"/>
          <w:rtl/>
          <w:lang w:bidi="ar-SA"/>
        </w:rPr>
        <w:t xml:space="preserve"> هل الصلوات السبع تعليم كتاب</w:t>
      </w:r>
      <w:r w:rsidR="00FA62E8">
        <w:rPr>
          <w:rFonts w:hint="cs"/>
          <w:sz w:val="28"/>
          <w:szCs w:val="28"/>
          <w:rtl/>
          <w:lang w:bidi="ar-SA"/>
        </w:rPr>
        <w:t>ي</w:t>
      </w:r>
      <w:r w:rsidRPr="003F61AD">
        <w:rPr>
          <w:sz w:val="28"/>
          <w:szCs w:val="28"/>
          <w:rtl/>
          <w:lang w:bidi="ar-SA"/>
        </w:rPr>
        <w:t xml:space="preserve">؟ </w:t>
      </w:r>
    </w:p>
    <w:p w14:paraId="256C2172" w14:textId="00125E56" w:rsidR="005706CA" w:rsidRPr="003F61AD" w:rsidRDefault="005706CA" w:rsidP="00F75786">
      <w:pPr>
        <w:jc w:val="lowKashida"/>
        <w:rPr>
          <w:sz w:val="28"/>
          <w:szCs w:val="28"/>
          <w:rtl/>
          <w:lang w:bidi="ar-SA"/>
        </w:rPr>
      </w:pPr>
      <w:r w:rsidRPr="003F61AD">
        <w:rPr>
          <w:sz w:val="28"/>
          <w:szCs w:val="28"/>
          <w:rtl/>
          <w:lang w:bidi="ar-SA"/>
        </w:rPr>
        <w:t>نعم</w:t>
      </w:r>
      <w:r w:rsidR="00972FC6">
        <w:rPr>
          <w:sz w:val="28"/>
          <w:szCs w:val="28"/>
          <w:rtl/>
          <w:lang w:bidi="ar-SA"/>
        </w:rPr>
        <w:t>،</w:t>
      </w:r>
      <w:r w:rsidR="005D620A">
        <w:rPr>
          <w:sz w:val="28"/>
          <w:szCs w:val="28"/>
          <w:rtl/>
          <w:lang w:bidi="ar-SA"/>
        </w:rPr>
        <w:t xml:space="preserve"> الصلوات السبع تعليم كتاب</w:t>
      </w:r>
      <w:r w:rsidR="005D620A">
        <w:rPr>
          <w:rFonts w:hint="cs"/>
          <w:sz w:val="28"/>
          <w:szCs w:val="28"/>
          <w:rtl/>
          <w:lang w:bidi="ar-SA"/>
        </w:rPr>
        <w:t>ي</w:t>
      </w:r>
      <w:r w:rsidR="00972FC6">
        <w:rPr>
          <w:sz w:val="28"/>
          <w:szCs w:val="28"/>
          <w:rtl/>
          <w:lang w:bidi="ar-SA"/>
        </w:rPr>
        <w:t>.</w:t>
      </w:r>
      <w:r w:rsidRPr="003F61AD">
        <w:rPr>
          <w:sz w:val="28"/>
          <w:szCs w:val="28"/>
          <w:rtl/>
          <w:lang w:bidi="ar-SA"/>
        </w:rPr>
        <w:t xml:space="preserve"> فالكتاب يقول</w:t>
      </w:r>
      <w:r w:rsidR="00972FC6">
        <w:rPr>
          <w:sz w:val="28"/>
          <w:szCs w:val="28"/>
          <w:rtl/>
          <w:lang w:bidi="ar-SA"/>
        </w:rPr>
        <w:t>:</w:t>
      </w:r>
      <w:r w:rsidR="00667614">
        <w:rPr>
          <w:sz w:val="28"/>
          <w:szCs w:val="28"/>
          <w:rtl/>
          <w:lang w:bidi="ar-SA"/>
        </w:rPr>
        <w:t xml:space="preserve"> "</w:t>
      </w:r>
      <w:r w:rsidR="00667614" w:rsidRPr="00667614">
        <w:rPr>
          <w:sz w:val="28"/>
          <w:szCs w:val="28"/>
          <w:rtl/>
          <w:lang w:bidi="ar-SA"/>
        </w:rPr>
        <w:t>سَبْعَ مَرَّاتٍ فِي النَّهَارِ سَبَّحْتُكَ عَلَى أَحْكَامِ عَدْلِكَ</w:t>
      </w:r>
      <w:r w:rsidR="00667614">
        <w:rPr>
          <w:sz w:val="28"/>
          <w:szCs w:val="28"/>
          <w:rtl/>
          <w:lang w:bidi="ar-SA"/>
        </w:rPr>
        <w:t>" (</w:t>
      </w:r>
      <w:r w:rsidRPr="003F61AD">
        <w:rPr>
          <w:sz w:val="28"/>
          <w:szCs w:val="28"/>
          <w:rtl/>
          <w:lang w:bidi="ar-SA"/>
        </w:rPr>
        <w:t>مز119</w:t>
      </w:r>
      <w:r w:rsidR="00972FC6">
        <w:rPr>
          <w:sz w:val="28"/>
          <w:szCs w:val="28"/>
          <w:rtl/>
          <w:lang w:bidi="ar-SA"/>
        </w:rPr>
        <w:t>:</w:t>
      </w:r>
      <w:r w:rsidR="00667614">
        <w:rPr>
          <w:sz w:val="28"/>
          <w:szCs w:val="28"/>
          <w:rtl/>
          <w:lang w:bidi="ar-SA"/>
        </w:rPr>
        <w:t xml:space="preserve"> 164</w:t>
      </w:r>
      <w:r w:rsidRPr="003F61AD">
        <w:rPr>
          <w:sz w:val="28"/>
          <w:szCs w:val="28"/>
          <w:rtl/>
          <w:lang w:bidi="ar-SA"/>
        </w:rPr>
        <w:t>)</w:t>
      </w:r>
      <w:r w:rsidR="00972FC6">
        <w:rPr>
          <w:sz w:val="28"/>
          <w:szCs w:val="28"/>
          <w:rtl/>
          <w:lang w:bidi="ar-SA"/>
        </w:rPr>
        <w:t>.</w:t>
      </w:r>
      <w:r w:rsidRPr="003F61AD">
        <w:rPr>
          <w:sz w:val="28"/>
          <w:szCs w:val="28"/>
          <w:rtl/>
          <w:lang w:bidi="ar-SA"/>
        </w:rPr>
        <w:t xml:space="preserve"> وقد بدأ تنظيم الصلوات بثلاث</w:t>
      </w:r>
      <w:r w:rsidR="00972FC6">
        <w:rPr>
          <w:sz w:val="28"/>
          <w:szCs w:val="28"/>
          <w:rtl/>
          <w:lang w:bidi="ar-SA"/>
        </w:rPr>
        <w:t>:</w:t>
      </w:r>
      <w:r w:rsidRPr="003F61AD">
        <w:rPr>
          <w:sz w:val="28"/>
          <w:szCs w:val="28"/>
          <w:rtl/>
          <w:lang w:bidi="ar-SA"/>
        </w:rPr>
        <w:t xml:space="preserve"> عشية وباكر ووقت الظهر</w:t>
      </w:r>
      <w:r w:rsidR="00972FC6">
        <w:rPr>
          <w:sz w:val="28"/>
          <w:szCs w:val="28"/>
          <w:rtl/>
          <w:lang w:bidi="ar-SA"/>
        </w:rPr>
        <w:t>.</w:t>
      </w:r>
      <w:r w:rsidRPr="003F61AD">
        <w:rPr>
          <w:sz w:val="28"/>
          <w:szCs w:val="28"/>
          <w:rtl/>
          <w:lang w:bidi="ar-SA"/>
        </w:rPr>
        <w:t xml:space="preserve"> أي أول النهار وآخره ووسطه</w:t>
      </w:r>
      <w:r w:rsidR="00972FC6">
        <w:rPr>
          <w:sz w:val="28"/>
          <w:szCs w:val="28"/>
          <w:rtl/>
          <w:lang w:bidi="ar-SA"/>
        </w:rPr>
        <w:t>.</w:t>
      </w:r>
      <w:r w:rsidRPr="003F61AD">
        <w:rPr>
          <w:sz w:val="28"/>
          <w:szCs w:val="28"/>
          <w:rtl/>
          <w:lang w:bidi="ar-SA"/>
        </w:rPr>
        <w:t xml:space="preserve"> كما صلى دانيال النب</w:t>
      </w:r>
      <w:r w:rsidR="00D30D03">
        <w:rPr>
          <w:rFonts w:hint="cs"/>
          <w:sz w:val="28"/>
          <w:szCs w:val="28"/>
          <w:rtl/>
          <w:lang w:bidi="ar-SA"/>
        </w:rPr>
        <w:t>ي</w:t>
      </w:r>
      <w:r w:rsidRPr="003F61AD">
        <w:rPr>
          <w:sz w:val="28"/>
          <w:szCs w:val="28"/>
          <w:rtl/>
          <w:lang w:bidi="ar-SA"/>
        </w:rPr>
        <w:t xml:space="preserve"> ثلاث مرات ف</w:t>
      </w:r>
      <w:r w:rsidR="002331E7">
        <w:rPr>
          <w:rFonts w:hint="cs"/>
          <w:sz w:val="28"/>
          <w:szCs w:val="28"/>
          <w:rtl/>
          <w:lang w:bidi="ar-SA"/>
        </w:rPr>
        <w:t>ي</w:t>
      </w:r>
      <w:r w:rsidR="002331E7">
        <w:rPr>
          <w:sz w:val="28"/>
          <w:szCs w:val="28"/>
          <w:rtl/>
          <w:lang w:bidi="ar-SA"/>
        </w:rPr>
        <w:t xml:space="preserve"> اليوم (</w:t>
      </w:r>
      <w:proofErr w:type="spellStart"/>
      <w:r w:rsidRPr="003F61AD">
        <w:rPr>
          <w:sz w:val="28"/>
          <w:szCs w:val="28"/>
          <w:rtl/>
          <w:lang w:bidi="ar-SA"/>
        </w:rPr>
        <w:t>دا</w:t>
      </w:r>
      <w:proofErr w:type="spellEnd"/>
      <w:r w:rsidR="002331E7">
        <w:rPr>
          <w:rFonts w:hint="cs"/>
          <w:sz w:val="28"/>
          <w:szCs w:val="28"/>
          <w:rtl/>
          <w:lang w:bidi="ar-SA"/>
        </w:rPr>
        <w:t xml:space="preserve"> </w:t>
      </w:r>
      <w:r w:rsidRPr="003F61AD">
        <w:rPr>
          <w:sz w:val="28"/>
          <w:szCs w:val="28"/>
          <w:rtl/>
          <w:lang w:bidi="ar-SA"/>
        </w:rPr>
        <w:t>6</w:t>
      </w:r>
      <w:r w:rsidR="00972FC6">
        <w:rPr>
          <w:sz w:val="28"/>
          <w:szCs w:val="28"/>
          <w:rtl/>
          <w:lang w:bidi="ar-SA"/>
        </w:rPr>
        <w:t>:</w:t>
      </w:r>
      <w:r w:rsidR="002331E7">
        <w:rPr>
          <w:sz w:val="28"/>
          <w:szCs w:val="28"/>
          <w:rtl/>
          <w:lang w:bidi="ar-SA"/>
        </w:rPr>
        <w:t xml:space="preserve"> 10</w:t>
      </w:r>
      <w:r w:rsidRPr="003F61AD">
        <w:rPr>
          <w:sz w:val="28"/>
          <w:szCs w:val="28"/>
          <w:rtl/>
          <w:lang w:bidi="ar-SA"/>
        </w:rPr>
        <w:t>)</w:t>
      </w:r>
      <w:r w:rsidR="00972FC6">
        <w:rPr>
          <w:sz w:val="28"/>
          <w:szCs w:val="28"/>
          <w:rtl/>
          <w:lang w:bidi="ar-SA"/>
        </w:rPr>
        <w:t>.</w:t>
      </w:r>
      <w:r w:rsidRPr="003F61AD">
        <w:rPr>
          <w:sz w:val="28"/>
          <w:szCs w:val="28"/>
          <w:rtl/>
          <w:lang w:bidi="ar-SA"/>
        </w:rPr>
        <w:t xml:space="preserve"> ثم ن</w:t>
      </w:r>
      <w:r w:rsidR="003F67BB">
        <w:rPr>
          <w:rFonts w:hint="cs"/>
          <w:sz w:val="28"/>
          <w:szCs w:val="28"/>
          <w:rtl/>
          <w:lang w:bidi="ar-SA"/>
        </w:rPr>
        <w:t>ُ</w:t>
      </w:r>
      <w:r w:rsidRPr="003F61AD">
        <w:rPr>
          <w:sz w:val="28"/>
          <w:szCs w:val="28"/>
          <w:rtl/>
          <w:lang w:bidi="ar-SA"/>
        </w:rPr>
        <w:t>ظمت الصلاة ف</w:t>
      </w:r>
      <w:r w:rsidR="002331E7">
        <w:rPr>
          <w:rFonts w:hint="cs"/>
          <w:sz w:val="28"/>
          <w:szCs w:val="28"/>
          <w:rtl/>
          <w:lang w:bidi="ar-SA"/>
        </w:rPr>
        <w:t>ي</w:t>
      </w:r>
      <w:r w:rsidRPr="003F61AD">
        <w:rPr>
          <w:sz w:val="28"/>
          <w:szCs w:val="28"/>
          <w:rtl/>
          <w:lang w:bidi="ar-SA"/>
        </w:rPr>
        <w:t xml:space="preserve"> ساعات النهار وساعات الليل</w:t>
      </w:r>
      <w:r w:rsidR="00972FC6">
        <w:rPr>
          <w:sz w:val="28"/>
          <w:szCs w:val="28"/>
          <w:rtl/>
          <w:lang w:bidi="ar-SA"/>
        </w:rPr>
        <w:t>.</w:t>
      </w:r>
      <w:r w:rsidRPr="003F61AD">
        <w:rPr>
          <w:sz w:val="28"/>
          <w:szCs w:val="28"/>
          <w:rtl/>
          <w:lang w:bidi="ar-SA"/>
        </w:rPr>
        <w:t xml:space="preserve">.. </w:t>
      </w:r>
    </w:p>
    <w:p w14:paraId="404BD434" w14:textId="77777777" w:rsidR="005706CA" w:rsidRPr="003F61AD" w:rsidRDefault="005706CA" w:rsidP="002331E7">
      <w:pPr>
        <w:jc w:val="lowKashida"/>
        <w:rPr>
          <w:sz w:val="28"/>
          <w:szCs w:val="28"/>
          <w:rtl/>
          <w:lang w:bidi="ar-SA"/>
        </w:rPr>
      </w:pPr>
      <w:r w:rsidRPr="003F61AD">
        <w:rPr>
          <w:sz w:val="28"/>
          <w:szCs w:val="28"/>
          <w:rtl/>
          <w:lang w:bidi="ar-SA"/>
        </w:rPr>
        <w:t>ولتناول الآن مواعيد الصلوات السبع ف</w:t>
      </w:r>
      <w:r w:rsidR="002331E7">
        <w:rPr>
          <w:rFonts w:hint="cs"/>
          <w:sz w:val="28"/>
          <w:szCs w:val="28"/>
          <w:rtl/>
          <w:lang w:bidi="ar-SA"/>
        </w:rPr>
        <w:t>ي</w:t>
      </w:r>
      <w:r w:rsidRPr="003F61AD">
        <w:rPr>
          <w:sz w:val="28"/>
          <w:szCs w:val="28"/>
          <w:rtl/>
          <w:lang w:bidi="ar-SA"/>
        </w:rPr>
        <w:t xml:space="preserve"> ظل تعليم الكتاب</w:t>
      </w:r>
      <w:r w:rsidR="00972FC6">
        <w:rPr>
          <w:sz w:val="28"/>
          <w:szCs w:val="28"/>
          <w:rtl/>
          <w:lang w:bidi="ar-SA"/>
        </w:rPr>
        <w:t>:</w:t>
      </w:r>
      <w:r w:rsidRPr="003F61AD">
        <w:rPr>
          <w:sz w:val="28"/>
          <w:szCs w:val="28"/>
          <w:rtl/>
          <w:lang w:bidi="ar-SA"/>
        </w:rPr>
        <w:t xml:space="preserve"> </w:t>
      </w:r>
    </w:p>
    <w:p w14:paraId="381894CD" w14:textId="77777777" w:rsidR="005706CA" w:rsidRPr="003F67BB" w:rsidRDefault="003F67BB" w:rsidP="00472EA8">
      <w:pPr>
        <w:jc w:val="lowKashida"/>
        <w:rPr>
          <w:b/>
          <w:bCs/>
          <w:sz w:val="28"/>
          <w:szCs w:val="28"/>
          <w:rtl/>
          <w:lang w:bidi="ar-SA"/>
        </w:rPr>
      </w:pPr>
      <w:r>
        <w:rPr>
          <w:b/>
          <w:bCs/>
          <w:sz w:val="28"/>
          <w:szCs w:val="28"/>
          <w:lang w:bidi="ar-SA"/>
        </w:rPr>
        <w:sym w:font="Wingdings" w:char="F056"/>
      </w:r>
      <w:r>
        <w:rPr>
          <w:rFonts w:hint="cs"/>
          <w:b/>
          <w:bCs/>
          <w:sz w:val="28"/>
          <w:szCs w:val="28"/>
          <w:rtl/>
          <w:lang w:bidi="ar-SA"/>
        </w:rPr>
        <w:t xml:space="preserve"> </w:t>
      </w:r>
      <w:r w:rsidR="005706CA" w:rsidRPr="003F67BB">
        <w:rPr>
          <w:b/>
          <w:bCs/>
          <w:sz w:val="28"/>
          <w:szCs w:val="28"/>
          <w:rtl/>
          <w:lang w:bidi="ar-SA"/>
        </w:rPr>
        <w:t>صلاة باكر</w:t>
      </w:r>
      <w:r w:rsidR="00972FC6" w:rsidRPr="003F67BB">
        <w:rPr>
          <w:b/>
          <w:bCs/>
          <w:sz w:val="28"/>
          <w:szCs w:val="28"/>
          <w:rtl/>
          <w:lang w:bidi="ar-SA"/>
        </w:rPr>
        <w:t>،</w:t>
      </w:r>
      <w:r w:rsidR="005706CA" w:rsidRPr="003F67BB">
        <w:rPr>
          <w:b/>
          <w:bCs/>
          <w:sz w:val="28"/>
          <w:szCs w:val="28"/>
          <w:rtl/>
          <w:lang w:bidi="ar-SA"/>
        </w:rPr>
        <w:t xml:space="preserve"> واضحة تمام</w:t>
      </w:r>
      <w:r w:rsidR="00972FC6" w:rsidRPr="003F67BB">
        <w:rPr>
          <w:b/>
          <w:bCs/>
          <w:sz w:val="28"/>
          <w:szCs w:val="28"/>
          <w:rtl/>
          <w:lang w:bidi="ar-SA"/>
        </w:rPr>
        <w:t>ًا.</w:t>
      </w:r>
      <w:r w:rsidR="005706CA" w:rsidRPr="003F67BB">
        <w:rPr>
          <w:b/>
          <w:bCs/>
          <w:sz w:val="28"/>
          <w:szCs w:val="28"/>
          <w:rtl/>
          <w:lang w:bidi="ar-SA"/>
        </w:rPr>
        <w:t xml:space="preserve"> إنها تعليم كتاب</w:t>
      </w:r>
      <w:r w:rsidR="00472EA8" w:rsidRPr="003F67BB">
        <w:rPr>
          <w:rFonts w:hint="cs"/>
          <w:b/>
          <w:bCs/>
          <w:sz w:val="28"/>
          <w:szCs w:val="28"/>
          <w:rtl/>
          <w:lang w:bidi="ar-SA"/>
        </w:rPr>
        <w:t>ي</w:t>
      </w:r>
      <w:r w:rsidR="00972FC6" w:rsidRPr="003F67BB">
        <w:rPr>
          <w:b/>
          <w:bCs/>
          <w:sz w:val="28"/>
          <w:szCs w:val="28"/>
          <w:rtl/>
          <w:lang w:bidi="ar-SA"/>
        </w:rPr>
        <w:t>.</w:t>
      </w:r>
      <w:r w:rsidR="005706CA" w:rsidRPr="003F67BB">
        <w:rPr>
          <w:b/>
          <w:bCs/>
          <w:sz w:val="28"/>
          <w:szCs w:val="28"/>
          <w:rtl/>
          <w:lang w:bidi="ar-SA"/>
        </w:rPr>
        <w:t xml:space="preserve"> </w:t>
      </w:r>
    </w:p>
    <w:p w14:paraId="22114202" w14:textId="6309305D" w:rsidR="005706CA" w:rsidRPr="003F61AD" w:rsidRDefault="005706CA" w:rsidP="00BF6C0D">
      <w:pPr>
        <w:jc w:val="lowKashida"/>
        <w:rPr>
          <w:sz w:val="28"/>
          <w:szCs w:val="28"/>
          <w:rtl/>
          <w:lang w:bidi="ar-SA"/>
        </w:rPr>
      </w:pPr>
      <w:r w:rsidRPr="003F61AD">
        <w:rPr>
          <w:sz w:val="28"/>
          <w:szCs w:val="28"/>
          <w:rtl/>
          <w:lang w:bidi="ar-SA"/>
        </w:rPr>
        <w:t>فالكتاب يقول</w:t>
      </w:r>
      <w:r w:rsidR="003F67BB">
        <w:rPr>
          <w:rFonts w:hint="cs"/>
          <w:sz w:val="28"/>
          <w:szCs w:val="28"/>
          <w:rtl/>
          <w:lang w:bidi="ar-SA"/>
        </w:rPr>
        <w:t>:</w:t>
      </w:r>
      <w:r w:rsidR="003F67BB">
        <w:rPr>
          <w:sz w:val="28"/>
          <w:szCs w:val="28"/>
          <w:rtl/>
          <w:lang w:bidi="ar-SA"/>
        </w:rPr>
        <w:t xml:space="preserve"> "</w:t>
      </w:r>
      <w:r w:rsidR="00CB7B16" w:rsidRPr="00CB7B16">
        <w:rPr>
          <w:sz w:val="28"/>
          <w:szCs w:val="28"/>
          <w:rtl/>
          <w:lang w:bidi="ar-SA"/>
        </w:rPr>
        <w:t>يَا اَللهُ، إِلهِي أَنْتَ. إِلَيْكَ أُبَكّ</w:t>
      </w:r>
      <w:r w:rsidR="00CB7B16">
        <w:rPr>
          <w:sz w:val="28"/>
          <w:szCs w:val="28"/>
          <w:rtl/>
          <w:lang w:bidi="ar-SA"/>
        </w:rPr>
        <w:t>ِرُ. عَطِشَتْ إِلَيْكَ نَفْسِي</w:t>
      </w:r>
      <w:r w:rsidR="003F67BB">
        <w:rPr>
          <w:rFonts w:hint="cs"/>
          <w:sz w:val="28"/>
          <w:szCs w:val="28"/>
          <w:rtl/>
          <w:lang w:bidi="ar-SA"/>
        </w:rPr>
        <w:t>"</w:t>
      </w:r>
      <w:r w:rsidR="00D9339D">
        <w:rPr>
          <w:rFonts w:hint="cs"/>
          <w:sz w:val="28"/>
          <w:szCs w:val="28"/>
          <w:rtl/>
          <w:lang w:bidi="ar-SA"/>
        </w:rPr>
        <w:t xml:space="preserve"> </w:t>
      </w:r>
      <w:r w:rsidR="003F67BB">
        <w:rPr>
          <w:sz w:val="28"/>
          <w:szCs w:val="28"/>
          <w:rtl/>
          <w:lang w:bidi="ar-SA"/>
        </w:rPr>
        <w:t>(</w:t>
      </w:r>
      <w:r w:rsidRPr="003F61AD">
        <w:rPr>
          <w:sz w:val="28"/>
          <w:szCs w:val="28"/>
          <w:rtl/>
          <w:lang w:bidi="ar-SA"/>
        </w:rPr>
        <w:t>مز63</w:t>
      </w:r>
      <w:r w:rsidR="00972FC6">
        <w:rPr>
          <w:sz w:val="28"/>
          <w:szCs w:val="28"/>
          <w:rtl/>
          <w:lang w:bidi="ar-SA"/>
        </w:rPr>
        <w:t>:</w:t>
      </w:r>
      <w:r w:rsidR="003F67BB">
        <w:rPr>
          <w:sz w:val="28"/>
          <w:szCs w:val="28"/>
          <w:rtl/>
          <w:lang w:bidi="ar-SA"/>
        </w:rPr>
        <w:t xml:space="preserve"> 1)</w:t>
      </w:r>
      <w:r w:rsidR="003605C9">
        <w:rPr>
          <w:rFonts w:hint="cs"/>
          <w:sz w:val="28"/>
          <w:szCs w:val="28"/>
          <w:rtl/>
          <w:lang w:bidi="ar-SA"/>
        </w:rPr>
        <w:t>.</w:t>
      </w:r>
      <w:r w:rsidR="003F67BB">
        <w:rPr>
          <w:sz w:val="28"/>
          <w:szCs w:val="28"/>
          <w:rtl/>
          <w:lang w:bidi="ar-SA"/>
        </w:rPr>
        <w:t xml:space="preserve"> "</w:t>
      </w:r>
      <w:r w:rsidRPr="003F61AD">
        <w:rPr>
          <w:sz w:val="28"/>
          <w:szCs w:val="28"/>
          <w:rtl/>
          <w:lang w:bidi="ar-SA"/>
        </w:rPr>
        <w:t>باكر</w:t>
      </w:r>
      <w:r w:rsidR="00972FC6">
        <w:rPr>
          <w:sz w:val="28"/>
          <w:szCs w:val="28"/>
          <w:rtl/>
          <w:lang w:bidi="ar-SA"/>
        </w:rPr>
        <w:t>ًا</w:t>
      </w:r>
      <w:r w:rsidRPr="003F61AD">
        <w:rPr>
          <w:sz w:val="28"/>
          <w:szCs w:val="28"/>
          <w:rtl/>
          <w:lang w:bidi="ar-SA"/>
        </w:rPr>
        <w:t xml:space="preserve"> تسمع صوت</w:t>
      </w:r>
      <w:r w:rsidR="00BF6C0D">
        <w:rPr>
          <w:rFonts w:hint="cs"/>
          <w:sz w:val="28"/>
          <w:szCs w:val="28"/>
          <w:rtl/>
          <w:lang w:bidi="ar-SA"/>
        </w:rPr>
        <w:t>ي</w:t>
      </w:r>
      <w:r w:rsidR="00972FC6">
        <w:rPr>
          <w:sz w:val="28"/>
          <w:szCs w:val="28"/>
          <w:rtl/>
          <w:lang w:bidi="ar-SA"/>
        </w:rPr>
        <w:t>.</w:t>
      </w:r>
      <w:r w:rsidR="003605C9">
        <w:rPr>
          <w:sz w:val="28"/>
          <w:szCs w:val="28"/>
          <w:rtl/>
          <w:lang w:bidi="ar-SA"/>
        </w:rPr>
        <w:t xml:space="preserve"> بالغداة أقف أمامك وتران</w:t>
      </w:r>
      <w:r w:rsidR="00BF6C0D">
        <w:rPr>
          <w:rFonts w:hint="cs"/>
          <w:sz w:val="28"/>
          <w:szCs w:val="28"/>
          <w:rtl/>
          <w:lang w:bidi="ar-SA"/>
        </w:rPr>
        <w:t>ي</w:t>
      </w:r>
      <w:r w:rsidR="003605C9">
        <w:rPr>
          <w:sz w:val="28"/>
          <w:szCs w:val="28"/>
          <w:rtl/>
          <w:lang w:bidi="ar-SA"/>
        </w:rPr>
        <w:t>"</w:t>
      </w:r>
      <w:r w:rsidR="00D9339D">
        <w:rPr>
          <w:rFonts w:hint="cs"/>
          <w:sz w:val="28"/>
          <w:szCs w:val="28"/>
          <w:rtl/>
          <w:lang w:bidi="ar-SA"/>
        </w:rPr>
        <w:t xml:space="preserve"> </w:t>
      </w:r>
      <w:r w:rsidR="003605C9">
        <w:rPr>
          <w:sz w:val="28"/>
          <w:szCs w:val="28"/>
          <w:rtl/>
          <w:lang w:bidi="ar-SA"/>
        </w:rPr>
        <w:t>(</w:t>
      </w:r>
      <w:r w:rsidRPr="003F61AD">
        <w:rPr>
          <w:sz w:val="28"/>
          <w:szCs w:val="28"/>
          <w:rtl/>
          <w:lang w:bidi="ar-SA"/>
        </w:rPr>
        <w:t>مز5</w:t>
      </w:r>
      <w:r w:rsidR="00972FC6">
        <w:rPr>
          <w:sz w:val="28"/>
          <w:szCs w:val="28"/>
          <w:rtl/>
          <w:lang w:bidi="ar-SA"/>
        </w:rPr>
        <w:t>:</w:t>
      </w:r>
      <w:r w:rsidR="003605C9">
        <w:rPr>
          <w:sz w:val="28"/>
          <w:szCs w:val="28"/>
          <w:rtl/>
          <w:lang w:bidi="ar-SA"/>
        </w:rPr>
        <w:t xml:space="preserve"> 3</w:t>
      </w:r>
      <w:r w:rsidRPr="003F61AD">
        <w:rPr>
          <w:sz w:val="28"/>
          <w:szCs w:val="28"/>
          <w:rtl/>
          <w:lang w:bidi="ar-SA"/>
        </w:rPr>
        <w:t>)</w:t>
      </w:r>
      <w:r w:rsidR="00972FC6">
        <w:rPr>
          <w:sz w:val="28"/>
          <w:szCs w:val="28"/>
          <w:rtl/>
          <w:lang w:bidi="ar-SA"/>
        </w:rPr>
        <w:t>.</w:t>
      </w:r>
      <w:r w:rsidRPr="003F61AD">
        <w:rPr>
          <w:sz w:val="28"/>
          <w:szCs w:val="28"/>
          <w:rtl/>
          <w:lang w:bidi="ar-SA"/>
        </w:rPr>
        <w:t xml:space="preserve"> والرب نفسه يقول</w:t>
      </w:r>
      <w:r w:rsidR="003605C9">
        <w:rPr>
          <w:rFonts w:hint="cs"/>
          <w:sz w:val="28"/>
          <w:szCs w:val="28"/>
          <w:rtl/>
          <w:lang w:bidi="ar-SA"/>
        </w:rPr>
        <w:t>:</w:t>
      </w:r>
      <w:r w:rsidR="003605C9">
        <w:rPr>
          <w:sz w:val="28"/>
          <w:szCs w:val="28"/>
          <w:rtl/>
          <w:lang w:bidi="ar-SA"/>
        </w:rPr>
        <w:t xml:space="preserve"> "</w:t>
      </w:r>
      <w:r w:rsidR="00BF6C0D" w:rsidRPr="00BF6C0D">
        <w:rPr>
          <w:sz w:val="28"/>
          <w:szCs w:val="28"/>
          <w:rtl/>
          <w:lang w:bidi="ar-SA"/>
        </w:rPr>
        <w:t>وَالَّذِينَ يُبَكِّرُونَ إِلَيَّ يَجِدُونَنِي</w:t>
      </w:r>
      <w:r w:rsidR="003605C9">
        <w:rPr>
          <w:sz w:val="28"/>
          <w:szCs w:val="28"/>
          <w:rtl/>
          <w:lang w:bidi="ar-SA"/>
        </w:rPr>
        <w:t>" (</w:t>
      </w:r>
      <w:r w:rsidRPr="003F61AD">
        <w:rPr>
          <w:sz w:val="28"/>
          <w:szCs w:val="28"/>
          <w:rtl/>
          <w:lang w:bidi="ar-SA"/>
        </w:rPr>
        <w:t>أم</w:t>
      </w:r>
      <w:r w:rsidR="003605C9">
        <w:rPr>
          <w:rFonts w:hint="cs"/>
          <w:sz w:val="28"/>
          <w:szCs w:val="28"/>
          <w:rtl/>
          <w:lang w:bidi="ar-SA"/>
        </w:rPr>
        <w:t xml:space="preserve"> </w:t>
      </w:r>
      <w:r w:rsidRPr="003F61AD">
        <w:rPr>
          <w:sz w:val="28"/>
          <w:szCs w:val="28"/>
          <w:rtl/>
          <w:lang w:bidi="ar-SA"/>
        </w:rPr>
        <w:t>8</w:t>
      </w:r>
      <w:r w:rsidR="00972FC6">
        <w:rPr>
          <w:sz w:val="28"/>
          <w:szCs w:val="28"/>
          <w:rtl/>
          <w:lang w:bidi="ar-SA"/>
        </w:rPr>
        <w:t>:</w:t>
      </w:r>
      <w:r w:rsidR="003605C9">
        <w:rPr>
          <w:sz w:val="28"/>
          <w:szCs w:val="28"/>
          <w:rtl/>
          <w:lang w:bidi="ar-SA"/>
        </w:rPr>
        <w:t xml:space="preserve"> 17</w:t>
      </w:r>
      <w:r w:rsidRPr="003F61AD">
        <w:rPr>
          <w:sz w:val="28"/>
          <w:szCs w:val="28"/>
          <w:rtl/>
          <w:lang w:bidi="ar-SA"/>
        </w:rPr>
        <w:t>)</w:t>
      </w:r>
      <w:r w:rsidR="00972FC6">
        <w:rPr>
          <w:sz w:val="28"/>
          <w:szCs w:val="28"/>
          <w:rtl/>
          <w:lang w:bidi="ar-SA"/>
        </w:rPr>
        <w:t>.</w:t>
      </w:r>
      <w:r w:rsidR="003605C9">
        <w:rPr>
          <w:sz w:val="28"/>
          <w:szCs w:val="28"/>
          <w:rtl/>
          <w:lang w:bidi="ar-SA"/>
        </w:rPr>
        <w:t xml:space="preserve"> وطبيع</w:t>
      </w:r>
      <w:r w:rsidR="003605C9">
        <w:rPr>
          <w:rFonts w:hint="cs"/>
          <w:sz w:val="28"/>
          <w:szCs w:val="28"/>
          <w:rtl/>
          <w:lang w:bidi="ar-SA"/>
        </w:rPr>
        <w:t>ي</w:t>
      </w:r>
      <w:r w:rsidRPr="003F61AD">
        <w:rPr>
          <w:sz w:val="28"/>
          <w:szCs w:val="28"/>
          <w:rtl/>
          <w:lang w:bidi="ar-SA"/>
        </w:rPr>
        <w:t xml:space="preserve"> أن نبدأ اليوم بالصلاة</w:t>
      </w:r>
      <w:r w:rsidR="00972FC6">
        <w:rPr>
          <w:sz w:val="28"/>
          <w:szCs w:val="28"/>
          <w:rtl/>
          <w:lang w:bidi="ar-SA"/>
        </w:rPr>
        <w:t>.</w:t>
      </w:r>
      <w:r w:rsidRPr="003F61AD">
        <w:rPr>
          <w:sz w:val="28"/>
          <w:szCs w:val="28"/>
          <w:rtl/>
          <w:lang w:bidi="ar-SA"/>
        </w:rPr>
        <w:t xml:space="preserve"> فهذا أمر لائق وواجب</w:t>
      </w:r>
      <w:r w:rsidR="00972FC6">
        <w:rPr>
          <w:sz w:val="28"/>
          <w:szCs w:val="28"/>
          <w:rtl/>
          <w:lang w:bidi="ar-SA"/>
        </w:rPr>
        <w:t>،</w:t>
      </w:r>
      <w:r w:rsidR="003605C9">
        <w:rPr>
          <w:sz w:val="28"/>
          <w:szCs w:val="28"/>
          <w:rtl/>
          <w:lang w:bidi="ar-SA"/>
        </w:rPr>
        <w:t xml:space="preserve"> وينبغ</w:t>
      </w:r>
      <w:r w:rsidR="003605C9">
        <w:rPr>
          <w:rFonts w:hint="cs"/>
          <w:sz w:val="28"/>
          <w:szCs w:val="28"/>
          <w:rtl/>
          <w:lang w:bidi="ar-SA"/>
        </w:rPr>
        <w:t>ي</w:t>
      </w:r>
      <w:r w:rsidR="003605C9">
        <w:rPr>
          <w:sz w:val="28"/>
          <w:szCs w:val="28"/>
          <w:rtl/>
          <w:lang w:bidi="ar-SA"/>
        </w:rPr>
        <w:t xml:space="preserve"> أن يكون الله "ف</w:t>
      </w:r>
      <w:r w:rsidR="003605C9">
        <w:rPr>
          <w:rFonts w:hint="cs"/>
          <w:sz w:val="28"/>
          <w:szCs w:val="28"/>
          <w:rtl/>
          <w:lang w:bidi="ar-SA"/>
        </w:rPr>
        <w:t>ي</w:t>
      </w:r>
      <w:r w:rsidR="00142B39">
        <w:rPr>
          <w:sz w:val="28"/>
          <w:szCs w:val="28"/>
          <w:rtl/>
          <w:lang w:bidi="ar-SA"/>
        </w:rPr>
        <w:t xml:space="preserve"> البدء</w:t>
      </w:r>
      <w:r w:rsidRPr="003F61AD">
        <w:rPr>
          <w:sz w:val="28"/>
          <w:szCs w:val="28"/>
          <w:rtl/>
          <w:lang w:bidi="ar-SA"/>
        </w:rPr>
        <w:t>"</w:t>
      </w:r>
      <w:r w:rsidR="00972FC6">
        <w:rPr>
          <w:sz w:val="28"/>
          <w:szCs w:val="28"/>
          <w:rtl/>
          <w:lang w:bidi="ar-SA"/>
        </w:rPr>
        <w:t>.</w:t>
      </w:r>
      <w:r w:rsidRPr="003F61AD">
        <w:rPr>
          <w:sz w:val="28"/>
          <w:szCs w:val="28"/>
          <w:rtl/>
          <w:lang w:bidi="ar-SA"/>
        </w:rPr>
        <w:t xml:space="preserve">. </w:t>
      </w:r>
    </w:p>
    <w:p w14:paraId="0B1E0FC9" w14:textId="77777777" w:rsidR="005706CA" w:rsidRPr="00142B39" w:rsidRDefault="00D4004A" w:rsidP="00D4004A">
      <w:pPr>
        <w:jc w:val="lowKashida"/>
        <w:rPr>
          <w:b/>
          <w:bCs/>
          <w:sz w:val="28"/>
          <w:szCs w:val="28"/>
          <w:rtl/>
          <w:lang w:bidi="ar-SA"/>
        </w:rPr>
      </w:pPr>
      <w:r w:rsidRPr="00D4004A">
        <w:rPr>
          <w:b/>
          <w:bCs/>
          <w:sz w:val="28"/>
          <w:szCs w:val="28"/>
          <w:lang w:bidi="ar-SA"/>
        </w:rPr>
        <w:lastRenderedPageBreak/>
        <w:sym w:font="Wingdings" w:char="F056"/>
      </w:r>
      <w:r>
        <w:rPr>
          <w:rFonts w:hint="cs"/>
          <w:b/>
          <w:bCs/>
          <w:sz w:val="28"/>
          <w:szCs w:val="28"/>
          <w:rtl/>
          <w:lang w:bidi="ar-SA"/>
        </w:rPr>
        <w:t xml:space="preserve"> </w:t>
      </w:r>
      <w:r w:rsidR="005706CA" w:rsidRPr="00142B39">
        <w:rPr>
          <w:b/>
          <w:bCs/>
          <w:sz w:val="28"/>
          <w:szCs w:val="28"/>
          <w:rtl/>
          <w:lang w:bidi="ar-SA"/>
        </w:rPr>
        <w:t>وكما بدأنا النهار بالله</w:t>
      </w:r>
      <w:r w:rsidR="00972FC6" w:rsidRPr="00142B39">
        <w:rPr>
          <w:b/>
          <w:bCs/>
          <w:sz w:val="28"/>
          <w:szCs w:val="28"/>
          <w:rtl/>
          <w:lang w:bidi="ar-SA"/>
        </w:rPr>
        <w:t>،</w:t>
      </w:r>
      <w:r w:rsidR="005706CA" w:rsidRPr="00142B39">
        <w:rPr>
          <w:b/>
          <w:bCs/>
          <w:sz w:val="28"/>
          <w:szCs w:val="28"/>
          <w:rtl/>
          <w:lang w:bidi="ar-SA"/>
        </w:rPr>
        <w:t xml:space="preserve"> ينبغ</w:t>
      </w:r>
      <w:r>
        <w:rPr>
          <w:rFonts w:hint="cs"/>
          <w:b/>
          <w:bCs/>
          <w:sz w:val="28"/>
          <w:szCs w:val="28"/>
          <w:rtl/>
          <w:lang w:bidi="ar-SA"/>
        </w:rPr>
        <w:t xml:space="preserve">ي </w:t>
      </w:r>
      <w:r w:rsidR="005706CA" w:rsidRPr="00142B39">
        <w:rPr>
          <w:b/>
          <w:bCs/>
          <w:sz w:val="28"/>
          <w:szCs w:val="28"/>
          <w:rtl/>
          <w:lang w:bidi="ar-SA"/>
        </w:rPr>
        <w:t xml:space="preserve">أن ننهيه به </w:t>
      </w:r>
      <w:r w:rsidR="001442F4">
        <w:rPr>
          <w:b/>
          <w:bCs/>
          <w:sz w:val="28"/>
          <w:szCs w:val="28"/>
          <w:rtl/>
          <w:lang w:bidi="ar-SA"/>
        </w:rPr>
        <w:t>أيضًا</w:t>
      </w:r>
      <w:r w:rsidR="00972FC6" w:rsidRPr="00142B39">
        <w:rPr>
          <w:b/>
          <w:bCs/>
          <w:sz w:val="28"/>
          <w:szCs w:val="28"/>
          <w:rtl/>
          <w:lang w:bidi="ar-SA"/>
        </w:rPr>
        <w:t>.</w:t>
      </w:r>
      <w:r w:rsidR="005706CA" w:rsidRPr="00142B39">
        <w:rPr>
          <w:b/>
          <w:bCs/>
          <w:sz w:val="28"/>
          <w:szCs w:val="28"/>
          <w:rtl/>
          <w:lang w:bidi="ar-SA"/>
        </w:rPr>
        <w:t xml:space="preserve"> </w:t>
      </w:r>
    </w:p>
    <w:p w14:paraId="1B504952" w14:textId="77777777" w:rsidR="005706CA" w:rsidRPr="003F61AD" w:rsidRDefault="007414B3" w:rsidP="00C570AD">
      <w:pPr>
        <w:jc w:val="lowKashida"/>
        <w:rPr>
          <w:sz w:val="28"/>
          <w:szCs w:val="28"/>
          <w:rtl/>
          <w:lang w:bidi="ar-SA"/>
        </w:rPr>
      </w:pPr>
      <w:r>
        <w:rPr>
          <w:sz w:val="28"/>
          <w:szCs w:val="28"/>
          <w:rtl/>
          <w:lang w:bidi="ar-SA"/>
        </w:rPr>
        <w:t>فإن كنا ذبيحة للرب (رو</w:t>
      </w:r>
      <w:r>
        <w:rPr>
          <w:rFonts w:hint="cs"/>
          <w:sz w:val="28"/>
          <w:szCs w:val="28"/>
          <w:rtl/>
          <w:lang w:bidi="ar-SA"/>
        </w:rPr>
        <w:t>12</w:t>
      </w:r>
      <w:r w:rsidR="00972FC6">
        <w:rPr>
          <w:sz w:val="28"/>
          <w:szCs w:val="28"/>
          <w:rtl/>
          <w:lang w:bidi="ar-SA"/>
        </w:rPr>
        <w:t>:</w:t>
      </w:r>
      <w:r>
        <w:rPr>
          <w:sz w:val="28"/>
          <w:szCs w:val="28"/>
          <w:rtl/>
          <w:lang w:bidi="ar-SA"/>
        </w:rPr>
        <w:t xml:space="preserve"> 1</w:t>
      </w:r>
      <w:r w:rsidR="005706CA" w:rsidRPr="003F61AD">
        <w:rPr>
          <w:sz w:val="28"/>
          <w:szCs w:val="28"/>
          <w:rtl/>
          <w:lang w:bidi="ar-SA"/>
        </w:rPr>
        <w:t>)</w:t>
      </w:r>
      <w:r w:rsidR="00972FC6">
        <w:rPr>
          <w:sz w:val="28"/>
          <w:szCs w:val="28"/>
          <w:rtl/>
          <w:lang w:bidi="ar-SA"/>
        </w:rPr>
        <w:t>.</w:t>
      </w:r>
      <w:r w:rsidR="005706CA" w:rsidRPr="003F61AD">
        <w:rPr>
          <w:sz w:val="28"/>
          <w:szCs w:val="28"/>
          <w:rtl/>
          <w:lang w:bidi="ar-SA"/>
        </w:rPr>
        <w:t xml:space="preserve"> وإن كانت الذبيحة تقدم صباح</w:t>
      </w:r>
      <w:r w:rsidR="00972FC6">
        <w:rPr>
          <w:sz w:val="28"/>
          <w:szCs w:val="28"/>
          <w:rtl/>
          <w:lang w:bidi="ar-SA"/>
        </w:rPr>
        <w:t>ًا</w:t>
      </w:r>
      <w:r w:rsidR="005706CA" w:rsidRPr="003F61AD">
        <w:rPr>
          <w:sz w:val="28"/>
          <w:szCs w:val="28"/>
          <w:rtl/>
          <w:lang w:bidi="ar-SA"/>
        </w:rPr>
        <w:t xml:space="preserve"> ومس</w:t>
      </w:r>
      <w:r w:rsidR="00972FC6">
        <w:rPr>
          <w:sz w:val="28"/>
          <w:szCs w:val="28"/>
          <w:rtl/>
          <w:lang w:bidi="ar-SA"/>
        </w:rPr>
        <w:t>ا</w:t>
      </w:r>
      <w:r w:rsidR="005706CA" w:rsidRPr="003F61AD">
        <w:rPr>
          <w:sz w:val="28"/>
          <w:szCs w:val="28"/>
          <w:rtl/>
          <w:lang w:bidi="ar-SA"/>
        </w:rPr>
        <w:t>ء</w:t>
      </w:r>
      <w:r w:rsidR="008A4ABC">
        <w:rPr>
          <w:rFonts w:hint="cs"/>
          <w:sz w:val="28"/>
          <w:szCs w:val="28"/>
          <w:rtl/>
          <w:lang w:bidi="ar-SA"/>
        </w:rPr>
        <w:t>ً</w:t>
      </w:r>
      <w:r w:rsidR="00972FC6">
        <w:rPr>
          <w:sz w:val="28"/>
          <w:szCs w:val="28"/>
          <w:rtl/>
          <w:lang w:bidi="ar-SA"/>
        </w:rPr>
        <w:t>،</w:t>
      </w:r>
      <w:r>
        <w:rPr>
          <w:sz w:val="28"/>
          <w:szCs w:val="28"/>
          <w:rtl/>
          <w:lang w:bidi="ar-SA"/>
        </w:rPr>
        <w:t xml:space="preserve"> فينبغ</w:t>
      </w:r>
      <w:r>
        <w:rPr>
          <w:rFonts w:hint="cs"/>
          <w:sz w:val="28"/>
          <w:szCs w:val="28"/>
          <w:rtl/>
          <w:lang w:bidi="ar-SA"/>
        </w:rPr>
        <w:t>ي</w:t>
      </w:r>
      <w:r w:rsidR="005706CA" w:rsidRPr="003F61AD">
        <w:rPr>
          <w:sz w:val="28"/>
          <w:szCs w:val="28"/>
          <w:rtl/>
          <w:lang w:bidi="ar-SA"/>
        </w:rPr>
        <w:t xml:space="preserve"> أن نقدم لله ذبيحة مسائية</w:t>
      </w:r>
      <w:r w:rsidR="00972FC6">
        <w:rPr>
          <w:sz w:val="28"/>
          <w:szCs w:val="28"/>
          <w:rtl/>
          <w:lang w:bidi="ar-SA"/>
        </w:rPr>
        <w:t>،</w:t>
      </w:r>
      <w:r w:rsidR="005706CA" w:rsidRPr="003F61AD">
        <w:rPr>
          <w:sz w:val="28"/>
          <w:szCs w:val="28"/>
          <w:rtl/>
          <w:lang w:bidi="ar-SA"/>
        </w:rPr>
        <w:t xml:space="preserve"> كما يقول الكتب</w:t>
      </w:r>
      <w:r w:rsidR="00972FC6">
        <w:rPr>
          <w:sz w:val="28"/>
          <w:szCs w:val="28"/>
          <w:rtl/>
          <w:lang w:bidi="ar-SA"/>
        </w:rPr>
        <w:t>:</w:t>
      </w:r>
      <w:r>
        <w:rPr>
          <w:sz w:val="28"/>
          <w:szCs w:val="28"/>
          <w:rtl/>
          <w:lang w:bidi="ar-SA"/>
        </w:rPr>
        <w:t xml:space="preserve"> "</w:t>
      </w:r>
      <w:proofErr w:type="spellStart"/>
      <w:r w:rsidR="008A4ABC" w:rsidRPr="008A4ABC">
        <w:rPr>
          <w:sz w:val="28"/>
          <w:szCs w:val="28"/>
          <w:rtl/>
          <w:lang w:bidi="ar-SA"/>
        </w:rPr>
        <w:t>لِتَسْتَقِمْ</w:t>
      </w:r>
      <w:proofErr w:type="spellEnd"/>
      <w:r w:rsidR="008A4ABC" w:rsidRPr="008A4ABC">
        <w:rPr>
          <w:sz w:val="28"/>
          <w:szCs w:val="28"/>
          <w:rtl/>
          <w:lang w:bidi="ar-SA"/>
        </w:rPr>
        <w:t xml:space="preserve"> صَلاَتِي كَالْبَخُورِ قُدَّامَكَ. لِيَكُنْ رَفْعُ يَدَيَّ كَذَبِيحَةٍ</w:t>
      </w:r>
      <w:r w:rsidR="008A4ABC">
        <w:rPr>
          <w:sz w:val="28"/>
          <w:szCs w:val="28"/>
          <w:rtl/>
          <w:lang w:bidi="ar-SA"/>
        </w:rPr>
        <w:t xml:space="preserve"> مَسَائِيَّةٍ</w:t>
      </w:r>
      <w:r>
        <w:rPr>
          <w:sz w:val="28"/>
          <w:szCs w:val="28"/>
          <w:rtl/>
          <w:lang w:bidi="ar-SA"/>
        </w:rPr>
        <w:t>" (</w:t>
      </w:r>
      <w:r w:rsidR="005706CA" w:rsidRPr="003F61AD">
        <w:rPr>
          <w:sz w:val="28"/>
          <w:szCs w:val="28"/>
          <w:rtl/>
          <w:lang w:bidi="ar-SA"/>
        </w:rPr>
        <w:t>مز141</w:t>
      </w:r>
      <w:r w:rsidR="00972FC6">
        <w:rPr>
          <w:sz w:val="28"/>
          <w:szCs w:val="28"/>
          <w:rtl/>
          <w:lang w:bidi="ar-SA"/>
        </w:rPr>
        <w:t>:</w:t>
      </w:r>
      <w:r>
        <w:rPr>
          <w:sz w:val="28"/>
          <w:szCs w:val="28"/>
          <w:rtl/>
          <w:lang w:bidi="ar-SA"/>
        </w:rPr>
        <w:t xml:space="preserve"> 2</w:t>
      </w:r>
      <w:r w:rsidR="005706CA" w:rsidRPr="003F61AD">
        <w:rPr>
          <w:sz w:val="28"/>
          <w:szCs w:val="28"/>
          <w:rtl/>
          <w:lang w:bidi="ar-SA"/>
        </w:rPr>
        <w:t>)</w:t>
      </w:r>
      <w:r w:rsidR="00972FC6">
        <w:rPr>
          <w:sz w:val="28"/>
          <w:szCs w:val="28"/>
          <w:rtl/>
          <w:lang w:bidi="ar-SA"/>
        </w:rPr>
        <w:t>.</w:t>
      </w:r>
      <w:r>
        <w:rPr>
          <w:sz w:val="28"/>
          <w:szCs w:val="28"/>
          <w:rtl/>
          <w:lang w:bidi="ar-SA"/>
        </w:rPr>
        <w:t xml:space="preserve"> وهكذا نقول ف</w:t>
      </w:r>
      <w:r>
        <w:rPr>
          <w:rFonts w:hint="cs"/>
          <w:sz w:val="28"/>
          <w:szCs w:val="28"/>
          <w:rtl/>
          <w:lang w:bidi="ar-SA"/>
        </w:rPr>
        <w:t>ي</w:t>
      </w:r>
      <w:r>
        <w:rPr>
          <w:sz w:val="28"/>
          <w:szCs w:val="28"/>
          <w:rtl/>
          <w:lang w:bidi="ar-SA"/>
        </w:rPr>
        <w:t xml:space="preserve"> تحليل صلاة الغروب "</w:t>
      </w:r>
      <w:r w:rsidR="005706CA" w:rsidRPr="003F61AD">
        <w:rPr>
          <w:sz w:val="28"/>
          <w:szCs w:val="28"/>
          <w:rtl/>
          <w:lang w:bidi="ar-SA"/>
        </w:rPr>
        <w:t xml:space="preserve">نشكرك يا ملكينا </w:t>
      </w:r>
      <w:proofErr w:type="spellStart"/>
      <w:r w:rsidR="005706CA" w:rsidRPr="003F61AD">
        <w:rPr>
          <w:sz w:val="28"/>
          <w:szCs w:val="28"/>
          <w:rtl/>
          <w:lang w:bidi="ar-SA"/>
        </w:rPr>
        <w:t>المتحنن</w:t>
      </w:r>
      <w:proofErr w:type="spellEnd"/>
      <w:r w:rsidR="00972FC6">
        <w:rPr>
          <w:sz w:val="28"/>
          <w:szCs w:val="28"/>
          <w:rtl/>
          <w:lang w:bidi="ar-SA"/>
        </w:rPr>
        <w:t>،</w:t>
      </w:r>
      <w:r w:rsidR="005706CA" w:rsidRPr="003F61AD">
        <w:rPr>
          <w:sz w:val="28"/>
          <w:szCs w:val="28"/>
          <w:rtl/>
          <w:lang w:bidi="ar-SA"/>
        </w:rPr>
        <w:t xml:space="preserve"> لأنك منحتنا أن نعبر هذا اليوم بسلام</w:t>
      </w:r>
      <w:r w:rsidR="00972FC6">
        <w:rPr>
          <w:sz w:val="28"/>
          <w:szCs w:val="28"/>
          <w:rtl/>
          <w:lang w:bidi="ar-SA"/>
        </w:rPr>
        <w:t>،</w:t>
      </w:r>
      <w:r w:rsidR="005706CA" w:rsidRPr="003F61AD">
        <w:rPr>
          <w:sz w:val="28"/>
          <w:szCs w:val="28"/>
          <w:rtl/>
          <w:lang w:bidi="ar-SA"/>
        </w:rPr>
        <w:t xml:space="preserve"> وأت</w:t>
      </w:r>
      <w:r w:rsidR="00C570AD">
        <w:rPr>
          <w:rFonts w:hint="cs"/>
          <w:sz w:val="28"/>
          <w:szCs w:val="28"/>
          <w:rtl/>
          <w:lang w:bidi="ar-SA"/>
        </w:rPr>
        <w:t>يت</w:t>
      </w:r>
      <w:r w:rsidR="005706CA" w:rsidRPr="003F61AD">
        <w:rPr>
          <w:sz w:val="28"/>
          <w:szCs w:val="28"/>
          <w:rtl/>
          <w:lang w:bidi="ar-SA"/>
        </w:rPr>
        <w:t xml:space="preserve"> بنا إلى المساء شاكرين</w:t>
      </w:r>
      <w:r w:rsidR="00972FC6">
        <w:rPr>
          <w:sz w:val="28"/>
          <w:szCs w:val="28"/>
          <w:rtl/>
          <w:lang w:bidi="ar-SA"/>
        </w:rPr>
        <w:t>.</w:t>
      </w:r>
      <w:r w:rsidR="005706CA" w:rsidRPr="003F61AD">
        <w:rPr>
          <w:sz w:val="28"/>
          <w:szCs w:val="28"/>
          <w:rtl/>
          <w:lang w:bidi="ar-SA"/>
        </w:rPr>
        <w:t xml:space="preserve"> وجعلتنا م</w:t>
      </w:r>
      <w:r>
        <w:rPr>
          <w:sz w:val="28"/>
          <w:szCs w:val="28"/>
          <w:rtl/>
          <w:lang w:bidi="ar-SA"/>
        </w:rPr>
        <w:t>ستحقين أن نبصر النور إلى المساء</w:t>
      </w:r>
      <w:r w:rsidR="005706CA" w:rsidRPr="003F61AD">
        <w:rPr>
          <w:sz w:val="28"/>
          <w:szCs w:val="28"/>
          <w:rtl/>
          <w:lang w:bidi="ar-SA"/>
        </w:rPr>
        <w:t>"</w:t>
      </w:r>
      <w:r w:rsidR="00972FC6">
        <w:rPr>
          <w:sz w:val="28"/>
          <w:szCs w:val="28"/>
          <w:rtl/>
          <w:lang w:bidi="ar-SA"/>
        </w:rPr>
        <w:t>.</w:t>
      </w:r>
      <w:r w:rsidR="005706CA" w:rsidRPr="003F61AD">
        <w:rPr>
          <w:sz w:val="28"/>
          <w:szCs w:val="28"/>
          <w:rtl/>
          <w:lang w:bidi="ar-SA"/>
        </w:rPr>
        <w:t xml:space="preserve"> </w:t>
      </w:r>
    </w:p>
    <w:p w14:paraId="72198436" w14:textId="77777777" w:rsidR="005706CA" w:rsidRPr="00A95017" w:rsidRDefault="00A95017" w:rsidP="00A95017">
      <w:pPr>
        <w:jc w:val="lowKashida"/>
        <w:rPr>
          <w:b/>
          <w:bCs/>
          <w:sz w:val="28"/>
          <w:szCs w:val="28"/>
          <w:rtl/>
          <w:lang w:bidi="ar-SA"/>
        </w:rPr>
      </w:pPr>
      <w:r w:rsidRPr="00A95017">
        <w:rPr>
          <w:b/>
          <w:bCs/>
          <w:sz w:val="28"/>
          <w:szCs w:val="28"/>
          <w:lang w:bidi="ar-SA"/>
        </w:rPr>
        <w:sym w:font="Wingdings" w:char="F056"/>
      </w:r>
      <w:r>
        <w:rPr>
          <w:rFonts w:hint="cs"/>
          <w:b/>
          <w:bCs/>
          <w:sz w:val="28"/>
          <w:szCs w:val="28"/>
          <w:rtl/>
          <w:lang w:bidi="ar-SA"/>
        </w:rPr>
        <w:t xml:space="preserve"> </w:t>
      </w:r>
      <w:r w:rsidR="007414B3" w:rsidRPr="00A95017">
        <w:rPr>
          <w:b/>
          <w:bCs/>
          <w:sz w:val="28"/>
          <w:szCs w:val="28"/>
          <w:rtl/>
          <w:lang w:bidi="ar-SA"/>
        </w:rPr>
        <w:t>ونحن نصل</w:t>
      </w:r>
      <w:r w:rsidR="007414B3" w:rsidRPr="00A95017">
        <w:rPr>
          <w:rFonts w:hint="cs"/>
          <w:b/>
          <w:bCs/>
          <w:sz w:val="28"/>
          <w:szCs w:val="28"/>
          <w:rtl/>
          <w:lang w:bidi="ar-SA"/>
        </w:rPr>
        <w:t>ي</w:t>
      </w:r>
      <w:r w:rsidR="005706CA" w:rsidRPr="00A95017">
        <w:rPr>
          <w:b/>
          <w:bCs/>
          <w:sz w:val="28"/>
          <w:szCs w:val="28"/>
          <w:rtl/>
          <w:lang w:bidi="ar-SA"/>
        </w:rPr>
        <w:t xml:space="preserve"> قبل النوم</w:t>
      </w:r>
      <w:r w:rsidR="00972FC6" w:rsidRPr="00A95017">
        <w:rPr>
          <w:b/>
          <w:bCs/>
          <w:sz w:val="28"/>
          <w:szCs w:val="28"/>
          <w:rtl/>
          <w:lang w:bidi="ar-SA"/>
        </w:rPr>
        <w:t>،</w:t>
      </w:r>
      <w:r w:rsidR="005706CA" w:rsidRPr="00A95017">
        <w:rPr>
          <w:b/>
          <w:bCs/>
          <w:sz w:val="28"/>
          <w:szCs w:val="28"/>
          <w:rtl/>
          <w:lang w:bidi="ar-SA"/>
        </w:rPr>
        <w:t xml:space="preserve"> على الأقل لنقدس فراشنا قبل النوم</w:t>
      </w:r>
      <w:r w:rsidR="00972FC6" w:rsidRPr="00A95017">
        <w:rPr>
          <w:b/>
          <w:bCs/>
          <w:sz w:val="28"/>
          <w:szCs w:val="28"/>
          <w:rtl/>
          <w:lang w:bidi="ar-SA"/>
        </w:rPr>
        <w:t>.</w:t>
      </w:r>
    </w:p>
    <w:p w14:paraId="57F1F903" w14:textId="07FA99C8" w:rsidR="005706CA" w:rsidRPr="00555513" w:rsidRDefault="005706CA" w:rsidP="00A95017">
      <w:pPr>
        <w:jc w:val="lowKashida"/>
        <w:rPr>
          <w:b/>
          <w:bCs/>
          <w:sz w:val="28"/>
          <w:szCs w:val="28"/>
          <w:rtl/>
          <w:lang w:bidi="ar-SA"/>
        </w:rPr>
      </w:pPr>
      <w:r w:rsidRPr="003F61AD">
        <w:rPr>
          <w:sz w:val="28"/>
          <w:szCs w:val="28"/>
          <w:rtl/>
          <w:lang w:bidi="ar-SA"/>
        </w:rPr>
        <w:t xml:space="preserve"> ويكون الله هو آخر ما فكرنا فيه قبل أن ننام</w:t>
      </w:r>
      <w:r w:rsidR="00972FC6">
        <w:rPr>
          <w:sz w:val="28"/>
          <w:szCs w:val="28"/>
          <w:rtl/>
          <w:lang w:bidi="ar-SA"/>
        </w:rPr>
        <w:t>.</w:t>
      </w:r>
      <w:r w:rsidR="00D4004A">
        <w:rPr>
          <w:sz w:val="28"/>
          <w:szCs w:val="28"/>
          <w:rtl/>
          <w:lang w:bidi="ar-SA"/>
        </w:rPr>
        <w:t xml:space="preserve"> وكما قال المرتل ف</w:t>
      </w:r>
      <w:r w:rsidR="00D4004A">
        <w:rPr>
          <w:rFonts w:hint="cs"/>
          <w:sz w:val="28"/>
          <w:szCs w:val="28"/>
          <w:rtl/>
          <w:lang w:bidi="ar-SA"/>
        </w:rPr>
        <w:t>ي</w:t>
      </w:r>
      <w:r w:rsidRPr="003F61AD">
        <w:rPr>
          <w:sz w:val="28"/>
          <w:szCs w:val="28"/>
          <w:rtl/>
          <w:lang w:bidi="ar-SA"/>
        </w:rPr>
        <w:t xml:space="preserve"> المزمور</w:t>
      </w:r>
      <w:r w:rsidR="00D4004A">
        <w:rPr>
          <w:rFonts w:hint="cs"/>
          <w:sz w:val="28"/>
          <w:szCs w:val="28"/>
          <w:rtl/>
          <w:lang w:bidi="ar-SA"/>
        </w:rPr>
        <w:t>:</w:t>
      </w:r>
      <w:r w:rsidR="00D4004A">
        <w:rPr>
          <w:sz w:val="28"/>
          <w:szCs w:val="28"/>
          <w:rtl/>
          <w:lang w:bidi="ar-SA"/>
        </w:rPr>
        <w:t xml:space="preserve"> "</w:t>
      </w:r>
      <w:r w:rsidR="00A95017" w:rsidRPr="00A95017">
        <w:rPr>
          <w:sz w:val="28"/>
          <w:szCs w:val="28"/>
          <w:rtl/>
          <w:lang w:bidi="ar-SA"/>
        </w:rPr>
        <w:t>لاَ أَدْخُلُ خَيْمَةَ بَيْتِي. لاَ أَصْعَدُ عَلَى سَرِيرِ فِرَاشِي</w:t>
      </w:r>
      <w:r w:rsidR="00972FC6">
        <w:rPr>
          <w:sz w:val="28"/>
          <w:szCs w:val="28"/>
          <w:rtl/>
          <w:lang w:bidi="ar-SA"/>
        </w:rPr>
        <w:t>،</w:t>
      </w:r>
      <w:r w:rsidR="00A95017">
        <w:rPr>
          <w:sz w:val="28"/>
          <w:szCs w:val="28"/>
          <w:rtl/>
          <w:lang w:bidi="ar-SA"/>
        </w:rPr>
        <w:t xml:space="preserve"> ولاَ أُعْطِي </w:t>
      </w:r>
      <w:r w:rsidR="00A95017" w:rsidRPr="003F61AD">
        <w:rPr>
          <w:sz w:val="28"/>
          <w:szCs w:val="28"/>
          <w:rtl/>
          <w:lang w:bidi="ar-SA"/>
        </w:rPr>
        <w:t>نوم</w:t>
      </w:r>
      <w:r w:rsidR="00A95017">
        <w:rPr>
          <w:sz w:val="28"/>
          <w:szCs w:val="28"/>
          <w:rtl/>
          <w:lang w:bidi="ar-SA"/>
        </w:rPr>
        <w:t>ًا</w:t>
      </w:r>
      <w:r w:rsidR="00555513">
        <w:rPr>
          <w:sz w:val="28"/>
          <w:szCs w:val="28"/>
          <w:rtl/>
          <w:lang w:bidi="ar-SA"/>
        </w:rPr>
        <w:t xml:space="preserve"> لِعَيْنَيَّ، وَلاَ ن</w:t>
      </w:r>
      <w:r w:rsidR="00555513">
        <w:rPr>
          <w:rFonts w:hint="cs"/>
          <w:sz w:val="28"/>
          <w:szCs w:val="28"/>
          <w:rtl/>
          <w:lang w:bidi="ar-SA"/>
        </w:rPr>
        <w:t>عاسًا</w:t>
      </w:r>
      <w:r w:rsidR="00A95017" w:rsidRPr="00A95017">
        <w:rPr>
          <w:sz w:val="28"/>
          <w:szCs w:val="28"/>
          <w:rtl/>
          <w:lang w:bidi="ar-SA"/>
        </w:rPr>
        <w:t xml:space="preserve"> لأَجْفَانِي،</w:t>
      </w:r>
      <w:r w:rsidRPr="003F61AD">
        <w:rPr>
          <w:sz w:val="28"/>
          <w:szCs w:val="28"/>
          <w:rtl/>
          <w:lang w:bidi="ar-SA"/>
        </w:rPr>
        <w:t xml:space="preserve"> </w:t>
      </w:r>
      <w:r w:rsidR="00ED44A5" w:rsidRPr="00ED44A5">
        <w:rPr>
          <w:sz w:val="28"/>
          <w:szCs w:val="28"/>
          <w:rtl/>
          <w:lang w:bidi="ar-SA"/>
        </w:rPr>
        <w:t>إلَى أنْ أجِدَ مَوْضِعًا لِلرَّبِّ، ومَسْكَنًا لإلَهِ يَعْقوبَ</w:t>
      </w:r>
      <w:r w:rsidR="00D4004A">
        <w:rPr>
          <w:sz w:val="28"/>
          <w:szCs w:val="28"/>
          <w:rtl/>
          <w:lang w:bidi="ar-SA"/>
        </w:rPr>
        <w:t>" (</w:t>
      </w:r>
      <w:r w:rsidRPr="003F61AD">
        <w:rPr>
          <w:sz w:val="28"/>
          <w:szCs w:val="28"/>
          <w:rtl/>
          <w:lang w:bidi="ar-SA"/>
        </w:rPr>
        <w:t>مز132</w:t>
      </w:r>
      <w:r w:rsidR="00972FC6">
        <w:rPr>
          <w:sz w:val="28"/>
          <w:szCs w:val="28"/>
          <w:rtl/>
          <w:lang w:bidi="ar-SA"/>
        </w:rPr>
        <w:t>:</w:t>
      </w:r>
      <w:r w:rsidR="00D4004A">
        <w:rPr>
          <w:sz w:val="28"/>
          <w:szCs w:val="28"/>
          <w:rtl/>
          <w:lang w:bidi="ar-SA"/>
        </w:rPr>
        <w:t xml:space="preserve"> 3</w:t>
      </w:r>
      <w:r w:rsidR="00D4004A">
        <w:rPr>
          <w:rFonts w:hint="cs"/>
          <w:sz w:val="28"/>
          <w:szCs w:val="28"/>
          <w:rtl/>
          <w:lang w:bidi="ar-SA"/>
        </w:rPr>
        <w:t xml:space="preserve"> </w:t>
      </w:r>
      <w:r w:rsidRPr="003F61AD">
        <w:rPr>
          <w:sz w:val="28"/>
          <w:szCs w:val="28"/>
        </w:rPr>
        <w:t>–</w:t>
      </w:r>
      <w:r w:rsidR="00D4004A">
        <w:rPr>
          <w:sz w:val="28"/>
          <w:szCs w:val="28"/>
          <w:rtl/>
          <w:lang w:bidi="ar-SA"/>
        </w:rPr>
        <w:t xml:space="preserve"> 5</w:t>
      </w:r>
      <w:r w:rsidRPr="003F61AD">
        <w:rPr>
          <w:sz w:val="28"/>
          <w:szCs w:val="28"/>
          <w:rtl/>
          <w:lang w:bidi="ar-SA"/>
        </w:rPr>
        <w:t>)</w:t>
      </w:r>
      <w:r w:rsidR="00972FC6">
        <w:rPr>
          <w:sz w:val="28"/>
          <w:szCs w:val="28"/>
          <w:rtl/>
          <w:lang w:bidi="ar-SA"/>
        </w:rPr>
        <w:t>.</w:t>
      </w:r>
      <w:r w:rsidRPr="003F61AD">
        <w:rPr>
          <w:sz w:val="28"/>
          <w:szCs w:val="28"/>
          <w:rtl/>
          <w:lang w:bidi="ar-SA"/>
        </w:rPr>
        <w:t xml:space="preserve">. </w:t>
      </w:r>
      <w:r w:rsidRPr="00555513">
        <w:rPr>
          <w:b/>
          <w:bCs/>
          <w:sz w:val="28"/>
          <w:szCs w:val="28"/>
          <w:rtl/>
          <w:lang w:bidi="ar-SA"/>
        </w:rPr>
        <w:t>مسكن</w:t>
      </w:r>
      <w:r w:rsidR="00972FC6" w:rsidRPr="00555513">
        <w:rPr>
          <w:b/>
          <w:bCs/>
          <w:sz w:val="28"/>
          <w:szCs w:val="28"/>
          <w:rtl/>
          <w:lang w:bidi="ar-SA"/>
        </w:rPr>
        <w:t>ًا</w:t>
      </w:r>
      <w:r w:rsidR="00D4004A" w:rsidRPr="00555513">
        <w:rPr>
          <w:b/>
          <w:bCs/>
          <w:sz w:val="28"/>
          <w:szCs w:val="28"/>
          <w:rtl/>
          <w:lang w:bidi="ar-SA"/>
        </w:rPr>
        <w:t xml:space="preserve"> له ف</w:t>
      </w:r>
      <w:r w:rsidR="00D4004A" w:rsidRPr="00555513">
        <w:rPr>
          <w:rFonts w:hint="cs"/>
          <w:b/>
          <w:bCs/>
          <w:sz w:val="28"/>
          <w:szCs w:val="28"/>
          <w:rtl/>
          <w:lang w:bidi="ar-SA"/>
        </w:rPr>
        <w:t>ي</w:t>
      </w:r>
      <w:r w:rsidRPr="00555513">
        <w:rPr>
          <w:b/>
          <w:bCs/>
          <w:sz w:val="28"/>
          <w:szCs w:val="28"/>
          <w:rtl/>
          <w:lang w:bidi="ar-SA"/>
        </w:rPr>
        <w:t xml:space="preserve"> قلب</w:t>
      </w:r>
      <w:r w:rsidR="00D4004A" w:rsidRPr="00555513">
        <w:rPr>
          <w:rFonts w:hint="cs"/>
          <w:b/>
          <w:bCs/>
          <w:sz w:val="28"/>
          <w:szCs w:val="28"/>
          <w:rtl/>
          <w:lang w:bidi="ar-SA"/>
        </w:rPr>
        <w:t>ي</w:t>
      </w:r>
      <w:r w:rsidR="00972FC6" w:rsidRPr="00555513">
        <w:rPr>
          <w:b/>
          <w:bCs/>
          <w:sz w:val="28"/>
          <w:szCs w:val="28"/>
          <w:rtl/>
          <w:lang w:bidi="ar-SA"/>
        </w:rPr>
        <w:t>.</w:t>
      </w:r>
      <w:r w:rsidRPr="00555513">
        <w:rPr>
          <w:b/>
          <w:bCs/>
          <w:sz w:val="28"/>
          <w:szCs w:val="28"/>
          <w:rtl/>
          <w:lang w:bidi="ar-SA"/>
        </w:rPr>
        <w:t>.</w:t>
      </w:r>
    </w:p>
    <w:p w14:paraId="78EAC96B" w14:textId="77777777" w:rsidR="005706CA" w:rsidRPr="00D4004A" w:rsidRDefault="00D4004A" w:rsidP="00AE0B99">
      <w:pPr>
        <w:jc w:val="lowKashida"/>
        <w:rPr>
          <w:b/>
          <w:bCs/>
          <w:sz w:val="28"/>
          <w:szCs w:val="28"/>
          <w:rtl/>
          <w:lang w:bidi="ar-SA"/>
        </w:rPr>
      </w:pPr>
      <w:r w:rsidRPr="00D4004A">
        <w:rPr>
          <w:b/>
          <w:bCs/>
          <w:sz w:val="28"/>
          <w:szCs w:val="28"/>
          <w:rtl/>
          <w:lang w:bidi="ar-SA"/>
        </w:rPr>
        <w:t>إذ</w:t>
      </w:r>
      <w:r w:rsidRPr="00D4004A">
        <w:rPr>
          <w:rFonts w:hint="cs"/>
          <w:b/>
          <w:bCs/>
          <w:sz w:val="28"/>
          <w:szCs w:val="28"/>
          <w:rtl/>
          <w:lang w:bidi="ar-SA"/>
        </w:rPr>
        <w:t>ًا</w:t>
      </w:r>
      <w:r w:rsidR="005706CA" w:rsidRPr="00D4004A">
        <w:rPr>
          <w:b/>
          <w:bCs/>
          <w:sz w:val="28"/>
          <w:szCs w:val="28"/>
          <w:rtl/>
          <w:lang w:bidi="ar-SA"/>
        </w:rPr>
        <w:t xml:space="preserve"> فصل</w:t>
      </w:r>
      <w:r w:rsidRPr="00D4004A">
        <w:rPr>
          <w:b/>
          <w:bCs/>
          <w:sz w:val="28"/>
          <w:szCs w:val="28"/>
          <w:rtl/>
          <w:lang w:bidi="ar-SA"/>
        </w:rPr>
        <w:t>اة النوم وما قبله هي تعليم كتاب</w:t>
      </w:r>
      <w:r w:rsidRPr="00D4004A">
        <w:rPr>
          <w:rFonts w:hint="cs"/>
          <w:b/>
          <w:bCs/>
          <w:sz w:val="28"/>
          <w:szCs w:val="28"/>
          <w:rtl/>
          <w:lang w:bidi="ar-SA"/>
        </w:rPr>
        <w:t>ي</w:t>
      </w:r>
      <w:r w:rsidR="00972FC6" w:rsidRPr="00D4004A">
        <w:rPr>
          <w:b/>
          <w:bCs/>
          <w:sz w:val="28"/>
          <w:szCs w:val="28"/>
          <w:rtl/>
          <w:lang w:bidi="ar-SA"/>
        </w:rPr>
        <w:t>.</w:t>
      </w:r>
      <w:r w:rsidR="005706CA" w:rsidRPr="00D4004A">
        <w:rPr>
          <w:b/>
          <w:bCs/>
          <w:sz w:val="28"/>
          <w:szCs w:val="28"/>
          <w:rtl/>
          <w:lang w:bidi="ar-SA"/>
        </w:rPr>
        <w:t xml:space="preserve"> </w:t>
      </w:r>
    </w:p>
    <w:p w14:paraId="623E0C33" w14:textId="58313B05" w:rsidR="005706CA" w:rsidRPr="003F61AD" w:rsidRDefault="005706CA" w:rsidP="00CB2E95">
      <w:pPr>
        <w:jc w:val="lowKashida"/>
        <w:rPr>
          <w:sz w:val="28"/>
          <w:szCs w:val="28"/>
          <w:rtl/>
          <w:lang w:bidi="ar-SA"/>
        </w:rPr>
      </w:pPr>
      <w:r w:rsidRPr="003F61AD">
        <w:rPr>
          <w:sz w:val="28"/>
          <w:szCs w:val="28"/>
          <w:rtl/>
          <w:lang w:bidi="ar-SA"/>
        </w:rPr>
        <w:t>أما صلوات الليل</w:t>
      </w:r>
      <w:r w:rsidR="00972FC6">
        <w:rPr>
          <w:sz w:val="28"/>
          <w:szCs w:val="28"/>
          <w:rtl/>
          <w:lang w:bidi="ar-SA"/>
        </w:rPr>
        <w:t>،</w:t>
      </w:r>
      <w:r w:rsidRPr="003F61AD">
        <w:rPr>
          <w:sz w:val="28"/>
          <w:szCs w:val="28"/>
          <w:rtl/>
          <w:lang w:bidi="ar-SA"/>
        </w:rPr>
        <w:t xml:space="preserve"> فكلها </w:t>
      </w:r>
      <w:r w:rsidR="001442F4">
        <w:rPr>
          <w:sz w:val="28"/>
          <w:szCs w:val="28"/>
          <w:rtl/>
          <w:lang w:bidi="ar-SA"/>
        </w:rPr>
        <w:t>أيضًا</w:t>
      </w:r>
      <w:r w:rsidR="00D4004A">
        <w:rPr>
          <w:sz w:val="28"/>
          <w:szCs w:val="28"/>
          <w:rtl/>
          <w:lang w:bidi="ar-SA"/>
        </w:rPr>
        <w:t xml:space="preserve"> تعليم كتاب</w:t>
      </w:r>
      <w:r w:rsidR="00D4004A">
        <w:rPr>
          <w:rFonts w:hint="cs"/>
          <w:sz w:val="28"/>
          <w:szCs w:val="28"/>
          <w:rtl/>
          <w:lang w:bidi="ar-SA"/>
        </w:rPr>
        <w:t>ي</w:t>
      </w:r>
      <w:r w:rsidR="00972FC6">
        <w:rPr>
          <w:sz w:val="28"/>
          <w:szCs w:val="28"/>
          <w:rtl/>
          <w:lang w:bidi="ar-SA"/>
        </w:rPr>
        <w:t>.</w:t>
      </w:r>
      <w:r w:rsidR="00D4004A">
        <w:rPr>
          <w:sz w:val="28"/>
          <w:szCs w:val="28"/>
          <w:rtl/>
          <w:lang w:bidi="ar-SA"/>
        </w:rPr>
        <w:t>. فالوح</w:t>
      </w:r>
      <w:r w:rsidR="00D4004A">
        <w:rPr>
          <w:rFonts w:hint="cs"/>
          <w:sz w:val="28"/>
          <w:szCs w:val="28"/>
          <w:rtl/>
          <w:lang w:bidi="ar-SA"/>
        </w:rPr>
        <w:t>ي</w:t>
      </w:r>
      <w:r w:rsidRPr="003F61AD">
        <w:rPr>
          <w:sz w:val="28"/>
          <w:szCs w:val="28"/>
          <w:rtl/>
          <w:lang w:bidi="ar-SA"/>
        </w:rPr>
        <w:t xml:space="preserve"> ا</w:t>
      </w:r>
      <w:r w:rsidR="00D4004A">
        <w:rPr>
          <w:sz w:val="28"/>
          <w:szCs w:val="28"/>
          <w:rtl/>
          <w:lang w:bidi="ar-SA"/>
        </w:rPr>
        <w:t>لإلهي يقول ف</w:t>
      </w:r>
      <w:r w:rsidR="00D4004A">
        <w:rPr>
          <w:rFonts w:hint="cs"/>
          <w:sz w:val="28"/>
          <w:szCs w:val="28"/>
          <w:rtl/>
          <w:lang w:bidi="ar-SA"/>
        </w:rPr>
        <w:t>ي</w:t>
      </w:r>
      <w:r w:rsidRPr="003F61AD">
        <w:rPr>
          <w:sz w:val="28"/>
          <w:szCs w:val="28"/>
          <w:rtl/>
          <w:lang w:bidi="ar-SA"/>
        </w:rPr>
        <w:t xml:space="preserve"> المزمور</w:t>
      </w:r>
      <w:r w:rsidR="00D4004A">
        <w:rPr>
          <w:rFonts w:hint="cs"/>
          <w:sz w:val="28"/>
          <w:szCs w:val="28"/>
          <w:rtl/>
          <w:lang w:bidi="ar-SA"/>
        </w:rPr>
        <w:t>:</w:t>
      </w:r>
      <w:r w:rsidR="00D4004A">
        <w:rPr>
          <w:sz w:val="28"/>
          <w:szCs w:val="28"/>
          <w:rtl/>
          <w:lang w:bidi="ar-SA"/>
        </w:rPr>
        <w:t xml:space="preserve"> "</w:t>
      </w:r>
      <w:r w:rsidR="00CB7F67">
        <w:rPr>
          <w:rFonts w:hint="cs"/>
          <w:sz w:val="28"/>
          <w:szCs w:val="28"/>
          <w:rtl/>
          <w:lang w:bidi="ar-SA"/>
        </w:rPr>
        <w:t xml:space="preserve">في </w:t>
      </w:r>
      <w:r w:rsidR="00CB7F67" w:rsidRPr="00CB7F67">
        <w:rPr>
          <w:sz w:val="28"/>
          <w:szCs w:val="28"/>
          <w:rtl/>
          <w:lang w:bidi="ar-SA"/>
        </w:rPr>
        <w:t>اللَّيَالِي</w:t>
      </w:r>
      <w:r w:rsidR="00CB7F67">
        <w:rPr>
          <w:rFonts w:hint="cs"/>
          <w:sz w:val="28"/>
          <w:szCs w:val="28"/>
          <w:rtl/>
          <w:lang w:bidi="ar-SA"/>
        </w:rPr>
        <w:t xml:space="preserve"> </w:t>
      </w:r>
      <w:r w:rsidR="00CB7F67" w:rsidRPr="00CB7F67">
        <w:rPr>
          <w:sz w:val="28"/>
          <w:szCs w:val="28"/>
          <w:rtl/>
          <w:lang w:bidi="ar-SA"/>
        </w:rPr>
        <w:t>ارْفَعُوا أَيْدِيَكُمْ نَحْوَ الْقُدْسِ، وَبَارِكُوا الرَّبَّ</w:t>
      </w:r>
      <w:r w:rsidR="00D4004A">
        <w:rPr>
          <w:sz w:val="28"/>
          <w:szCs w:val="28"/>
          <w:rtl/>
          <w:lang w:bidi="ar-SA"/>
        </w:rPr>
        <w:t>" (</w:t>
      </w:r>
      <w:r w:rsidRPr="003F61AD">
        <w:rPr>
          <w:sz w:val="28"/>
          <w:szCs w:val="28"/>
          <w:rtl/>
          <w:lang w:bidi="ar-SA"/>
        </w:rPr>
        <w:t>مز134</w:t>
      </w:r>
      <w:r w:rsidR="00972FC6">
        <w:rPr>
          <w:sz w:val="28"/>
          <w:szCs w:val="28"/>
          <w:rtl/>
          <w:lang w:bidi="ar-SA"/>
        </w:rPr>
        <w:t>:</w:t>
      </w:r>
      <w:r w:rsidRPr="003F61AD">
        <w:rPr>
          <w:sz w:val="28"/>
          <w:szCs w:val="28"/>
          <w:rtl/>
          <w:lang w:bidi="ar-SA"/>
        </w:rPr>
        <w:t xml:space="preserve"> 1</w:t>
      </w:r>
      <w:r w:rsidR="00972FC6">
        <w:rPr>
          <w:sz w:val="28"/>
          <w:szCs w:val="28"/>
          <w:rtl/>
          <w:lang w:bidi="ar-SA"/>
        </w:rPr>
        <w:t>،</w:t>
      </w:r>
      <w:r w:rsidR="00D4004A">
        <w:rPr>
          <w:sz w:val="28"/>
          <w:szCs w:val="28"/>
          <w:rtl/>
          <w:lang w:bidi="ar-SA"/>
        </w:rPr>
        <w:t xml:space="preserve"> 2</w:t>
      </w:r>
      <w:r w:rsidRPr="003F61AD">
        <w:rPr>
          <w:sz w:val="28"/>
          <w:szCs w:val="28"/>
          <w:rtl/>
          <w:lang w:bidi="ar-SA"/>
        </w:rPr>
        <w:t>)</w:t>
      </w:r>
      <w:r w:rsidR="00972FC6">
        <w:rPr>
          <w:sz w:val="28"/>
          <w:szCs w:val="28"/>
          <w:rtl/>
          <w:lang w:bidi="ar-SA"/>
        </w:rPr>
        <w:t>.</w:t>
      </w:r>
      <w:r w:rsidR="00624B05">
        <w:rPr>
          <w:sz w:val="28"/>
          <w:szCs w:val="28"/>
          <w:rtl/>
          <w:lang w:bidi="ar-SA"/>
        </w:rPr>
        <w:t xml:space="preserve"> </w:t>
      </w:r>
      <w:r w:rsidR="00624B05">
        <w:rPr>
          <w:rFonts w:hint="cs"/>
          <w:sz w:val="28"/>
          <w:szCs w:val="28"/>
          <w:rtl/>
          <w:lang w:bidi="ar-SA"/>
        </w:rPr>
        <w:t xml:space="preserve">ولهذا </w:t>
      </w:r>
      <w:proofErr w:type="gramStart"/>
      <w:r w:rsidR="00624B05">
        <w:rPr>
          <w:rFonts w:hint="cs"/>
          <w:sz w:val="28"/>
          <w:szCs w:val="28"/>
          <w:rtl/>
          <w:lang w:bidi="ar-SA"/>
        </w:rPr>
        <w:t xml:space="preserve">ينصحنا </w:t>
      </w:r>
      <w:r w:rsidRPr="003F61AD">
        <w:rPr>
          <w:sz w:val="28"/>
          <w:szCs w:val="28"/>
          <w:rtl/>
          <w:lang w:bidi="ar-SA"/>
        </w:rPr>
        <w:t xml:space="preserve"> بقوله</w:t>
      </w:r>
      <w:proofErr w:type="gramEnd"/>
      <w:r w:rsidR="00D4004A">
        <w:rPr>
          <w:rFonts w:hint="cs"/>
          <w:sz w:val="28"/>
          <w:szCs w:val="28"/>
          <w:rtl/>
          <w:lang w:bidi="ar-SA"/>
        </w:rPr>
        <w:t>:</w:t>
      </w:r>
      <w:r w:rsidRPr="003F61AD">
        <w:rPr>
          <w:sz w:val="28"/>
          <w:szCs w:val="28"/>
          <w:rtl/>
          <w:lang w:bidi="ar-SA"/>
        </w:rPr>
        <w:t xml:space="preserve"> </w:t>
      </w:r>
      <w:r w:rsidR="00D4004A">
        <w:rPr>
          <w:rFonts w:hint="cs"/>
          <w:sz w:val="28"/>
          <w:szCs w:val="28"/>
          <w:rtl/>
          <w:lang w:bidi="ar-SA"/>
        </w:rPr>
        <w:t>"</w:t>
      </w:r>
      <w:r w:rsidR="00CB2E95" w:rsidRPr="00CB2E95">
        <w:rPr>
          <w:sz w:val="28"/>
          <w:szCs w:val="28"/>
          <w:rtl/>
          <w:lang w:bidi="ar-SA"/>
        </w:rPr>
        <w:t>اِسْهَرُو</w:t>
      </w:r>
      <w:r w:rsidR="00CB2E95">
        <w:rPr>
          <w:sz w:val="28"/>
          <w:szCs w:val="28"/>
          <w:rtl/>
          <w:lang w:bidi="ar-SA"/>
        </w:rPr>
        <w:t>ا وَصَلُّوا</w:t>
      </w:r>
      <w:r w:rsidR="00CB2E95">
        <w:rPr>
          <w:rFonts w:hint="cs"/>
          <w:sz w:val="28"/>
          <w:szCs w:val="28"/>
          <w:rtl/>
          <w:lang w:bidi="ar-SA"/>
        </w:rPr>
        <w:t>"،</w:t>
      </w:r>
      <w:r w:rsidRPr="003F61AD">
        <w:rPr>
          <w:sz w:val="28"/>
          <w:szCs w:val="28"/>
          <w:rtl/>
          <w:lang w:bidi="ar-SA"/>
        </w:rPr>
        <w:t xml:space="preserve"> </w:t>
      </w:r>
      <w:r w:rsidR="00CB2E95">
        <w:rPr>
          <w:rFonts w:hint="cs"/>
          <w:sz w:val="28"/>
          <w:szCs w:val="28"/>
          <w:rtl/>
          <w:lang w:bidi="ar-SA"/>
        </w:rPr>
        <w:t>"</w:t>
      </w:r>
      <w:r w:rsidR="00CB2E95" w:rsidRPr="00CB2E95">
        <w:rPr>
          <w:sz w:val="28"/>
          <w:szCs w:val="28"/>
          <w:rtl/>
          <w:lang w:bidi="ar-SA"/>
        </w:rPr>
        <w:t>طُوبَى لأُولَئِكَ الْعَبِيدِ الَّذِينَ إِذَا جَاءَ سَيِّدُهُمْ يَجِدُهُمْ سَاهِرِينَ</w:t>
      </w:r>
      <w:r w:rsidR="00D4004A">
        <w:rPr>
          <w:sz w:val="28"/>
          <w:szCs w:val="28"/>
          <w:rtl/>
          <w:lang w:bidi="ar-SA"/>
        </w:rPr>
        <w:t>" (</w:t>
      </w:r>
      <w:r w:rsidRPr="003F61AD">
        <w:rPr>
          <w:sz w:val="28"/>
          <w:szCs w:val="28"/>
          <w:rtl/>
          <w:lang w:bidi="ar-SA"/>
        </w:rPr>
        <w:t>لو12</w:t>
      </w:r>
      <w:r w:rsidR="00972FC6">
        <w:rPr>
          <w:sz w:val="28"/>
          <w:szCs w:val="28"/>
          <w:rtl/>
          <w:lang w:bidi="ar-SA"/>
        </w:rPr>
        <w:t>:</w:t>
      </w:r>
      <w:r w:rsidR="00D4004A">
        <w:rPr>
          <w:sz w:val="28"/>
          <w:szCs w:val="28"/>
          <w:rtl/>
          <w:lang w:bidi="ar-SA"/>
        </w:rPr>
        <w:t xml:space="preserve"> 37</w:t>
      </w:r>
      <w:r w:rsidRPr="003F61AD">
        <w:rPr>
          <w:sz w:val="28"/>
          <w:szCs w:val="28"/>
          <w:rtl/>
          <w:lang w:bidi="ar-SA"/>
        </w:rPr>
        <w:t>)</w:t>
      </w:r>
      <w:r w:rsidR="00972FC6">
        <w:rPr>
          <w:sz w:val="28"/>
          <w:szCs w:val="28"/>
          <w:rtl/>
          <w:lang w:bidi="ar-SA"/>
        </w:rPr>
        <w:t>.</w:t>
      </w:r>
      <w:r w:rsidRPr="003F61AD">
        <w:rPr>
          <w:sz w:val="28"/>
          <w:szCs w:val="28"/>
          <w:rtl/>
          <w:lang w:bidi="ar-SA"/>
        </w:rPr>
        <w:t xml:space="preserve"> لذلك و</w:t>
      </w:r>
      <w:r w:rsidR="00D4004A">
        <w:rPr>
          <w:sz w:val="28"/>
          <w:szCs w:val="28"/>
          <w:rtl/>
          <w:lang w:bidi="ar-SA"/>
        </w:rPr>
        <w:t>ضعت الكنيسة أنه يليق بنا أن نصل</w:t>
      </w:r>
      <w:r w:rsidR="00D4004A">
        <w:rPr>
          <w:rFonts w:hint="cs"/>
          <w:sz w:val="28"/>
          <w:szCs w:val="28"/>
          <w:rtl/>
          <w:lang w:bidi="ar-SA"/>
        </w:rPr>
        <w:t>ي</w:t>
      </w:r>
      <w:r w:rsidR="00D4004A">
        <w:rPr>
          <w:sz w:val="28"/>
          <w:szCs w:val="28"/>
          <w:rtl/>
          <w:lang w:bidi="ar-SA"/>
        </w:rPr>
        <w:t xml:space="preserve"> ف</w:t>
      </w:r>
      <w:r w:rsidR="00D4004A">
        <w:rPr>
          <w:rFonts w:hint="cs"/>
          <w:sz w:val="28"/>
          <w:szCs w:val="28"/>
          <w:rtl/>
          <w:lang w:bidi="ar-SA"/>
        </w:rPr>
        <w:t>ي</w:t>
      </w:r>
      <w:r w:rsidRPr="003F61AD">
        <w:rPr>
          <w:sz w:val="28"/>
          <w:szCs w:val="28"/>
          <w:rtl/>
          <w:lang w:bidi="ar-SA"/>
        </w:rPr>
        <w:t xml:space="preserve"> كل هزيع من أقس</w:t>
      </w:r>
      <w:r w:rsidR="00D4004A">
        <w:rPr>
          <w:sz w:val="28"/>
          <w:szCs w:val="28"/>
          <w:rtl/>
          <w:lang w:bidi="ar-SA"/>
        </w:rPr>
        <w:t>ام الليل الأربعة الت</w:t>
      </w:r>
      <w:r w:rsidR="00D4004A">
        <w:rPr>
          <w:rFonts w:hint="cs"/>
          <w:sz w:val="28"/>
          <w:szCs w:val="28"/>
          <w:rtl/>
          <w:lang w:bidi="ar-SA"/>
        </w:rPr>
        <w:t>ي</w:t>
      </w:r>
      <w:r w:rsidRPr="003F61AD">
        <w:rPr>
          <w:sz w:val="28"/>
          <w:szCs w:val="28"/>
          <w:rtl/>
          <w:lang w:bidi="ar-SA"/>
        </w:rPr>
        <w:t xml:space="preserve"> تنتهي بصلاة باكر</w:t>
      </w:r>
      <w:r w:rsidR="00972FC6">
        <w:rPr>
          <w:sz w:val="28"/>
          <w:szCs w:val="28"/>
          <w:rtl/>
          <w:lang w:bidi="ar-SA"/>
        </w:rPr>
        <w:t>.</w:t>
      </w:r>
      <w:r w:rsidRPr="003F61AD">
        <w:rPr>
          <w:sz w:val="28"/>
          <w:szCs w:val="28"/>
          <w:rtl/>
          <w:lang w:bidi="ar-SA"/>
        </w:rPr>
        <w:t xml:space="preserve"> </w:t>
      </w:r>
    </w:p>
    <w:p w14:paraId="0166E3F6" w14:textId="77777777" w:rsidR="005706CA" w:rsidRPr="00D4004A" w:rsidRDefault="00D4004A" w:rsidP="00D4004A">
      <w:pPr>
        <w:jc w:val="lowKashida"/>
        <w:rPr>
          <w:b/>
          <w:bCs/>
          <w:sz w:val="28"/>
          <w:szCs w:val="28"/>
          <w:rtl/>
          <w:lang w:bidi="ar-SA"/>
        </w:rPr>
      </w:pPr>
      <w:r w:rsidRPr="00D4004A">
        <w:rPr>
          <w:b/>
          <w:bCs/>
          <w:sz w:val="28"/>
          <w:szCs w:val="28"/>
          <w:lang w:bidi="ar-SA"/>
        </w:rPr>
        <w:sym w:font="Wingdings" w:char="F056"/>
      </w:r>
      <w:r>
        <w:rPr>
          <w:rFonts w:hint="cs"/>
          <w:b/>
          <w:bCs/>
          <w:sz w:val="28"/>
          <w:szCs w:val="28"/>
          <w:rtl/>
          <w:lang w:bidi="ar-SA"/>
        </w:rPr>
        <w:t xml:space="preserve"> </w:t>
      </w:r>
      <w:r w:rsidR="005706CA" w:rsidRPr="00D4004A">
        <w:rPr>
          <w:b/>
          <w:bCs/>
          <w:sz w:val="28"/>
          <w:szCs w:val="28"/>
          <w:rtl/>
          <w:lang w:bidi="ar-SA"/>
        </w:rPr>
        <w:t xml:space="preserve">وصلاة نصف الليل هي </w:t>
      </w:r>
      <w:r w:rsidR="001442F4">
        <w:rPr>
          <w:b/>
          <w:bCs/>
          <w:sz w:val="28"/>
          <w:szCs w:val="28"/>
          <w:rtl/>
          <w:lang w:bidi="ar-SA"/>
        </w:rPr>
        <w:t>أيضًا</w:t>
      </w:r>
      <w:r w:rsidRPr="00D4004A">
        <w:rPr>
          <w:b/>
          <w:bCs/>
          <w:sz w:val="28"/>
          <w:szCs w:val="28"/>
          <w:rtl/>
          <w:lang w:bidi="ar-SA"/>
        </w:rPr>
        <w:t xml:space="preserve"> تعليم كتاب</w:t>
      </w:r>
      <w:r w:rsidRPr="00D4004A">
        <w:rPr>
          <w:rFonts w:hint="cs"/>
          <w:b/>
          <w:bCs/>
          <w:sz w:val="28"/>
          <w:szCs w:val="28"/>
          <w:rtl/>
          <w:lang w:bidi="ar-SA"/>
        </w:rPr>
        <w:t>ي</w:t>
      </w:r>
      <w:r w:rsidR="00972FC6" w:rsidRPr="00D4004A">
        <w:rPr>
          <w:b/>
          <w:bCs/>
          <w:sz w:val="28"/>
          <w:szCs w:val="28"/>
          <w:rtl/>
          <w:lang w:bidi="ar-SA"/>
        </w:rPr>
        <w:t>.</w:t>
      </w:r>
      <w:r w:rsidR="005706CA" w:rsidRPr="00D4004A">
        <w:rPr>
          <w:b/>
          <w:bCs/>
          <w:sz w:val="28"/>
          <w:szCs w:val="28"/>
          <w:rtl/>
          <w:lang w:bidi="ar-SA"/>
        </w:rPr>
        <w:t xml:space="preserve"> </w:t>
      </w:r>
    </w:p>
    <w:p w14:paraId="7A510BE5" w14:textId="77777777" w:rsidR="004C4610" w:rsidRDefault="003F060F" w:rsidP="0078099A">
      <w:pPr>
        <w:jc w:val="lowKashida"/>
        <w:rPr>
          <w:sz w:val="28"/>
          <w:szCs w:val="28"/>
          <w:rtl/>
          <w:lang w:bidi="ar-SA"/>
        </w:rPr>
      </w:pPr>
      <w:r>
        <w:rPr>
          <w:sz w:val="28"/>
          <w:szCs w:val="28"/>
          <w:rtl/>
          <w:lang w:bidi="ar-SA"/>
        </w:rPr>
        <w:t>إذ يقول المرتل</w:t>
      </w:r>
      <w:r>
        <w:rPr>
          <w:rFonts w:hint="cs"/>
          <w:sz w:val="28"/>
          <w:szCs w:val="28"/>
          <w:rtl/>
          <w:lang w:bidi="ar-SA"/>
        </w:rPr>
        <w:t xml:space="preserve">: </w:t>
      </w:r>
      <w:r>
        <w:rPr>
          <w:sz w:val="28"/>
          <w:szCs w:val="28"/>
          <w:rtl/>
          <w:lang w:bidi="ar-SA"/>
        </w:rPr>
        <w:t>"</w:t>
      </w:r>
      <w:r w:rsidR="002C5417" w:rsidRPr="002C5417">
        <w:rPr>
          <w:sz w:val="28"/>
          <w:szCs w:val="28"/>
          <w:rtl/>
          <w:lang w:bidi="ar-SA"/>
        </w:rPr>
        <w:t>فِي مُنْتَصَفِ اللَّيْلِ أَقُومُ لأَحْمَدَكَ عَلَى أَحْكَامِ بِرِّكَ</w:t>
      </w:r>
      <w:r>
        <w:rPr>
          <w:sz w:val="28"/>
          <w:szCs w:val="28"/>
          <w:rtl/>
          <w:lang w:bidi="ar-SA"/>
        </w:rPr>
        <w:t>" (</w:t>
      </w:r>
      <w:r w:rsidR="005706CA" w:rsidRPr="003F61AD">
        <w:rPr>
          <w:sz w:val="28"/>
          <w:szCs w:val="28"/>
          <w:rtl/>
          <w:lang w:bidi="ar-SA"/>
        </w:rPr>
        <w:t>مز119</w:t>
      </w:r>
      <w:r w:rsidR="00972FC6">
        <w:rPr>
          <w:sz w:val="28"/>
          <w:szCs w:val="28"/>
          <w:rtl/>
          <w:lang w:bidi="ar-SA"/>
        </w:rPr>
        <w:t>:</w:t>
      </w:r>
      <w:r>
        <w:rPr>
          <w:sz w:val="28"/>
          <w:szCs w:val="28"/>
          <w:rtl/>
          <w:lang w:bidi="ar-SA"/>
        </w:rPr>
        <w:t xml:space="preserve"> 62</w:t>
      </w:r>
      <w:r w:rsidR="005706CA" w:rsidRPr="003F61AD">
        <w:rPr>
          <w:sz w:val="28"/>
          <w:szCs w:val="28"/>
          <w:rtl/>
          <w:lang w:bidi="ar-SA"/>
        </w:rPr>
        <w:t>)</w:t>
      </w:r>
      <w:r w:rsidR="00972FC6">
        <w:rPr>
          <w:sz w:val="28"/>
          <w:szCs w:val="28"/>
          <w:rtl/>
          <w:lang w:bidi="ar-SA"/>
        </w:rPr>
        <w:t>.</w:t>
      </w:r>
      <w:r w:rsidR="005706CA" w:rsidRPr="003F61AD">
        <w:rPr>
          <w:sz w:val="28"/>
          <w:szCs w:val="28"/>
          <w:rtl/>
          <w:lang w:bidi="ar-SA"/>
        </w:rPr>
        <w:t xml:space="preserve"> </w:t>
      </w:r>
    </w:p>
    <w:p w14:paraId="63440944" w14:textId="663780B2" w:rsidR="005706CA" w:rsidRPr="003F61AD" w:rsidRDefault="005706CA" w:rsidP="0078099A">
      <w:pPr>
        <w:jc w:val="lowKashida"/>
        <w:rPr>
          <w:sz w:val="28"/>
          <w:szCs w:val="28"/>
          <w:rtl/>
          <w:lang w:bidi="ar-SA"/>
        </w:rPr>
      </w:pPr>
      <w:r w:rsidRPr="003F61AD">
        <w:rPr>
          <w:sz w:val="28"/>
          <w:szCs w:val="28"/>
          <w:rtl/>
          <w:lang w:bidi="ar-SA"/>
        </w:rPr>
        <w:t xml:space="preserve">كما يقول الكتاب </w:t>
      </w:r>
      <w:r w:rsidR="001442F4">
        <w:rPr>
          <w:sz w:val="28"/>
          <w:szCs w:val="28"/>
          <w:rtl/>
          <w:lang w:bidi="ar-SA"/>
        </w:rPr>
        <w:t>أيضًا</w:t>
      </w:r>
      <w:r w:rsidR="003F060F">
        <w:rPr>
          <w:rFonts w:hint="cs"/>
          <w:sz w:val="28"/>
          <w:szCs w:val="28"/>
          <w:rtl/>
          <w:lang w:bidi="ar-SA"/>
        </w:rPr>
        <w:t>:</w:t>
      </w:r>
      <w:r w:rsidR="003F060F">
        <w:rPr>
          <w:sz w:val="28"/>
          <w:szCs w:val="28"/>
          <w:rtl/>
          <w:lang w:bidi="ar-SA"/>
        </w:rPr>
        <w:t xml:space="preserve"> "</w:t>
      </w:r>
      <w:r w:rsidR="002C5417" w:rsidRPr="002C5417">
        <w:rPr>
          <w:sz w:val="28"/>
          <w:szCs w:val="28"/>
          <w:rtl/>
          <w:lang w:bidi="ar-SA"/>
        </w:rPr>
        <w:t>فَفِي نِصْفِ اللَّيْلِ صَارَ صُرَاخٌ: هُوَذَا الْعَرِيسُ مُقْبِلٌ، فَاخْرُجْنَ لِلِقَائِهِ!</w:t>
      </w:r>
      <w:r w:rsidR="003F060F">
        <w:rPr>
          <w:sz w:val="28"/>
          <w:szCs w:val="28"/>
          <w:rtl/>
          <w:lang w:bidi="ar-SA"/>
        </w:rPr>
        <w:t>"</w:t>
      </w:r>
      <w:r w:rsidR="004C4610">
        <w:rPr>
          <w:rFonts w:hint="cs"/>
          <w:sz w:val="28"/>
          <w:szCs w:val="28"/>
          <w:rtl/>
          <w:lang w:bidi="ar-SA"/>
        </w:rPr>
        <w:t xml:space="preserve"> </w:t>
      </w:r>
      <w:r w:rsidR="003F060F">
        <w:rPr>
          <w:sz w:val="28"/>
          <w:szCs w:val="28"/>
          <w:rtl/>
          <w:lang w:bidi="ar-SA"/>
        </w:rPr>
        <w:t>(</w:t>
      </w:r>
      <w:r w:rsidRPr="003F61AD">
        <w:rPr>
          <w:sz w:val="28"/>
          <w:szCs w:val="28"/>
          <w:rtl/>
          <w:lang w:bidi="ar-SA"/>
        </w:rPr>
        <w:t>مت25</w:t>
      </w:r>
      <w:r w:rsidR="00972FC6">
        <w:rPr>
          <w:sz w:val="28"/>
          <w:szCs w:val="28"/>
          <w:rtl/>
          <w:lang w:bidi="ar-SA"/>
        </w:rPr>
        <w:t>:</w:t>
      </w:r>
      <w:r w:rsidR="003F060F">
        <w:rPr>
          <w:sz w:val="28"/>
          <w:szCs w:val="28"/>
          <w:rtl/>
          <w:lang w:bidi="ar-SA"/>
        </w:rPr>
        <w:t xml:space="preserve"> 6</w:t>
      </w:r>
      <w:r w:rsidRPr="003F61AD">
        <w:rPr>
          <w:sz w:val="28"/>
          <w:szCs w:val="28"/>
          <w:rtl/>
          <w:lang w:bidi="ar-SA"/>
        </w:rPr>
        <w:t>)</w:t>
      </w:r>
      <w:r w:rsidR="00972FC6">
        <w:rPr>
          <w:sz w:val="28"/>
          <w:szCs w:val="28"/>
          <w:rtl/>
          <w:lang w:bidi="ar-SA"/>
        </w:rPr>
        <w:t>.</w:t>
      </w:r>
      <w:r w:rsidRPr="003F61AD">
        <w:rPr>
          <w:sz w:val="28"/>
          <w:szCs w:val="28"/>
          <w:rtl/>
          <w:lang w:bidi="ar-SA"/>
        </w:rPr>
        <w:t xml:space="preserve"> </w:t>
      </w:r>
    </w:p>
    <w:p w14:paraId="442458AF" w14:textId="77777777" w:rsidR="005706CA" w:rsidRPr="003F61AD" w:rsidRDefault="005706CA" w:rsidP="00D4004A">
      <w:pPr>
        <w:jc w:val="lowKashida"/>
        <w:rPr>
          <w:sz w:val="28"/>
          <w:szCs w:val="28"/>
          <w:rtl/>
          <w:lang w:bidi="ar-SA"/>
        </w:rPr>
      </w:pPr>
      <w:r w:rsidRPr="003F61AD">
        <w:rPr>
          <w:sz w:val="28"/>
          <w:szCs w:val="28"/>
          <w:rtl/>
          <w:lang w:bidi="ar-SA"/>
        </w:rPr>
        <w:t>إذ</w:t>
      </w:r>
      <w:r w:rsidR="00D4004A">
        <w:rPr>
          <w:rFonts w:hint="cs"/>
          <w:sz w:val="28"/>
          <w:szCs w:val="28"/>
          <w:rtl/>
          <w:lang w:bidi="ar-SA"/>
        </w:rPr>
        <w:t>ًا</w:t>
      </w:r>
      <w:r w:rsidRPr="003F61AD">
        <w:rPr>
          <w:sz w:val="28"/>
          <w:szCs w:val="28"/>
          <w:rtl/>
          <w:lang w:bidi="ar-SA"/>
        </w:rPr>
        <w:t xml:space="preserve"> فنحن نسهر مصلين لكي نكون مستعدين لاستقبال العريس</w:t>
      </w:r>
      <w:r w:rsidR="00972FC6">
        <w:rPr>
          <w:sz w:val="28"/>
          <w:szCs w:val="28"/>
          <w:rtl/>
          <w:lang w:bidi="ar-SA"/>
        </w:rPr>
        <w:t>.</w:t>
      </w:r>
      <w:r w:rsidRPr="003F61AD">
        <w:rPr>
          <w:sz w:val="28"/>
          <w:szCs w:val="28"/>
          <w:rtl/>
          <w:lang w:bidi="ar-SA"/>
        </w:rPr>
        <w:t xml:space="preserve"> </w:t>
      </w:r>
    </w:p>
    <w:p w14:paraId="416B14DB" w14:textId="77777777" w:rsidR="005706CA" w:rsidRPr="003F61AD" w:rsidRDefault="005706CA" w:rsidP="00AE0B99">
      <w:pPr>
        <w:jc w:val="lowKashida"/>
        <w:rPr>
          <w:sz w:val="28"/>
          <w:szCs w:val="28"/>
          <w:rtl/>
          <w:lang w:bidi="ar-SA"/>
        </w:rPr>
      </w:pPr>
      <w:r w:rsidRPr="003F61AD">
        <w:rPr>
          <w:sz w:val="28"/>
          <w:szCs w:val="28"/>
          <w:rtl/>
          <w:lang w:bidi="ar-SA"/>
        </w:rPr>
        <w:t xml:space="preserve">وتفاصيل صلوات نصف الليل هي </w:t>
      </w:r>
      <w:r w:rsidR="001442F4">
        <w:rPr>
          <w:sz w:val="28"/>
          <w:szCs w:val="28"/>
          <w:rtl/>
          <w:lang w:bidi="ar-SA"/>
        </w:rPr>
        <w:t>أيضًا</w:t>
      </w:r>
      <w:r w:rsidR="0078099A">
        <w:rPr>
          <w:sz w:val="28"/>
          <w:szCs w:val="28"/>
          <w:rtl/>
          <w:lang w:bidi="ar-SA"/>
        </w:rPr>
        <w:t xml:space="preserve"> تعليم كتاب</w:t>
      </w:r>
      <w:r w:rsidR="0078099A">
        <w:rPr>
          <w:rFonts w:hint="cs"/>
          <w:sz w:val="28"/>
          <w:szCs w:val="28"/>
          <w:rtl/>
          <w:lang w:bidi="ar-SA"/>
        </w:rPr>
        <w:t>ي</w:t>
      </w:r>
      <w:r w:rsidR="00972FC6">
        <w:rPr>
          <w:sz w:val="28"/>
          <w:szCs w:val="28"/>
          <w:rtl/>
          <w:lang w:bidi="ar-SA"/>
        </w:rPr>
        <w:t>.</w:t>
      </w:r>
      <w:r w:rsidRPr="003F61AD">
        <w:rPr>
          <w:sz w:val="28"/>
          <w:szCs w:val="28"/>
          <w:rtl/>
          <w:lang w:bidi="ar-SA"/>
        </w:rPr>
        <w:t xml:space="preserve"> </w:t>
      </w:r>
    </w:p>
    <w:p w14:paraId="440BE2E2" w14:textId="77777777" w:rsidR="005706CA" w:rsidRPr="003F61AD" w:rsidRDefault="005706CA" w:rsidP="005714EB">
      <w:pPr>
        <w:jc w:val="lowKashida"/>
        <w:rPr>
          <w:sz w:val="28"/>
          <w:szCs w:val="28"/>
          <w:rtl/>
          <w:lang w:bidi="ar-SA"/>
        </w:rPr>
      </w:pPr>
      <w:r w:rsidRPr="003F61AD">
        <w:rPr>
          <w:sz w:val="28"/>
          <w:szCs w:val="28"/>
          <w:rtl/>
          <w:lang w:bidi="ar-SA"/>
        </w:rPr>
        <w:lastRenderedPageBreak/>
        <w:t>إذ يقول الرب نفسه</w:t>
      </w:r>
      <w:r w:rsidR="00B127D6">
        <w:rPr>
          <w:rFonts w:hint="cs"/>
          <w:sz w:val="28"/>
          <w:szCs w:val="28"/>
          <w:rtl/>
          <w:lang w:bidi="ar-SA"/>
        </w:rPr>
        <w:t>:</w:t>
      </w:r>
      <w:r w:rsidR="00B127D6">
        <w:rPr>
          <w:sz w:val="28"/>
          <w:szCs w:val="28"/>
          <w:rtl/>
          <w:lang w:bidi="ar-SA"/>
        </w:rPr>
        <w:t xml:space="preserve"> "</w:t>
      </w:r>
      <w:r w:rsidR="0078099A" w:rsidRPr="0078099A">
        <w:rPr>
          <w:sz w:val="28"/>
          <w:szCs w:val="28"/>
          <w:rtl/>
          <w:lang w:bidi="ar-SA"/>
        </w:rPr>
        <w:t>طُوبَى لأُولَئِكَ الْعَبِيدِ الَّذِينَ إِذَا جَاءَ سَيِّدُهُمْ يَجِدُهُمْ سَاهِرِينَ</w:t>
      </w:r>
      <w:r w:rsidR="00972FC6">
        <w:rPr>
          <w:sz w:val="28"/>
          <w:szCs w:val="28"/>
          <w:rtl/>
          <w:lang w:bidi="ar-SA"/>
        </w:rPr>
        <w:t>.</w:t>
      </w:r>
      <w:r w:rsidRPr="003F61AD">
        <w:rPr>
          <w:sz w:val="28"/>
          <w:szCs w:val="28"/>
          <w:rtl/>
          <w:lang w:bidi="ar-SA"/>
        </w:rPr>
        <w:t xml:space="preserve">. </w:t>
      </w:r>
      <w:r w:rsidR="005714EB" w:rsidRPr="005714EB">
        <w:rPr>
          <w:sz w:val="28"/>
          <w:szCs w:val="28"/>
          <w:rtl/>
          <w:lang w:bidi="ar-SA"/>
        </w:rPr>
        <w:t>وَإِنْ أَتَى فِي الْهَزِيعِ الثَّانِي أَوْ أَتَى فِي الْهَزِيعِ الثَّالِثِ وَوَجَدَهُمْ هكَذَا، فَطُوبَى لأُولَئِكَ الْعَبِيدِ</w:t>
      </w:r>
      <w:r w:rsidR="00B127D6">
        <w:rPr>
          <w:sz w:val="28"/>
          <w:szCs w:val="28"/>
          <w:rtl/>
          <w:lang w:bidi="ar-SA"/>
        </w:rPr>
        <w:t>" (</w:t>
      </w:r>
      <w:r w:rsidRPr="003F61AD">
        <w:rPr>
          <w:sz w:val="28"/>
          <w:szCs w:val="28"/>
          <w:rtl/>
          <w:lang w:bidi="ar-SA"/>
        </w:rPr>
        <w:t>لو12</w:t>
      </w:r>
      <w:r w:rsidR="00972FC6">
        <w:rPr>
          <w:sz w:val="28"/>
          <w:szCs w:val="28"/>
          <w:rtl/>
          <w:lang w:bidi="ar-SA"/>
        </w:rPr>
        <w:t>:</w:t>
      </w:r>
      <w:r w:rsidRPr="003F61AD">
        <w:rPr>
          <w:sz w:val="28"/>
          <w:szCs w:val="28"/>
          <w:rtl/>
          <w:lang w:bidi="ar-SA"/>
        </w:rPr>
        <w:t xml:space="preserve"> 37</w:t>
      </w:r>
      <w:r w:rsidR="00972FC6">
        <w:rPr>
          <w:sz w:val="28"/>
          <w:szCs w:val="28"/>
          <w:rtl/>
          <w:lang w:bidi="ar-SA"/>
        </w:rPr>
        <w:t>:</w:t>
      </w:r>
      <w:r w:rsidR="00B127D6">
        <w:rPr>
          <w:sz w:val="28"/>
          <w:szCs w:val="28"/>
          <w:rtl/>
          <w:lang w:bidi="ar-SA"/>
        </w:rPr>
        <w:t xml:space="preserve"> 38</w:t>
      </w:r>
      <w:r w:rsidRPr="003F61AD">
        <w:rPr>
          <w:sz w:val="28"/>
          <w:szCs w:val="28"/>
          <w:rtl/>
          <w:lang w:bidi="ar-SA"/>
        </w:rPr>
        <w:t>)</w:t>
      </w:r>
      <w:r w:rsidR="00972FC6">
        <w:rPr>
          <w:sz w:val="28"/>
          <w:szCs w:val="28"/>
          <w:rtl/>
          <w:lang w:bidi="ar-SA"/>
        </w:rPr>
        <w:t>.</w:t>
      </w:r>
      <w:r w:rsidRPr="003F61AD">
        <w:rPr>
          <w:sz w:val="28"/>
          <w:szCs w:val="28"/>
          <w:rtl/>
          <w:lang w:bidi="ar-SA"/>
        </w:rPr>
        <w:t xml:space="preserve"> ولا</w:t>
      </w:r>
      <w:r w:rsidR="00B127D6">
        <w:rPr>
          <w:rFonts w:hint="cs"/>
          <w:sz w:val="28"/>
          <w:szCs w:val="28"/>
          <w:rtl/>
          <w:lang w:bidi="ar-SA"/>
        </w:rPr>
        <w:t xml:space="preserve"> </w:t>
      </w:r>
      <w:r w:rsidRPr="003F61AD">
        <w:rPr>
          <w:sz w:val="28"/>
          <w:szCs w:val="28"/>
          <w:rtl/>
          <w:lang w:bidi="ar-SA"/>
        </w:rPr>
        <w:t>شك أنها كنيسة روحية</w:t>
      </w:r>
      <w:r w:rsidR="00972FC6">
        <w:rPr>
          <w:sz w:val="28"/>
          <w:szCs w:val="28"/>
          <w:rtl/>
          <w:lang w:bidi="ar-SA"/>
        </w:rPr>
        <w:t>،</w:t>
      </w:r>
      <w:r w:rsidR="00B127D6">
        <w:rPr>
          <w:sz w:val="28"/>
          <w:szCs w:val="28"/>
          <w:rtl/>
          <w:lang w:bidi="ar-SA"/>
        </w:rPr>
        <w:t xml:space="preserve"> هذه الت</w:t>
      </w:r>
      <w:r w:rsidR="00B127D6">
        <w:rPr>
          <w:rFonts w:hint="cs"/>
          <w:sz w:val="28"/>
          <w:szCs w:val="28"/>
          <w:rtl/>
          <w:lang w:bidi="ar-SA"/>
        </w:rPr>
        <w:t>ي</w:t>
      </w:r>
      <w:r w:rsidR="00B127D6">
        <w:rPr>
          <w:sz w:val="28"/>
          <w:szCs w:val="28"/>
          <w:rtl/>
          <w:lang w:bidi="ar-SA"/>
        </w:rPr>
        <w:t xml:space="preserve"> تعلم أولادها أن يسهروا ف</w:t>
      </w:r>
      <w:r w:rsidR="00B127D6">
        <w:rPr>
          <w:rFonts w:hint="cs"/>
          <w:sz w:val="28"/>
          <w:szCs w:val="28"/>
          <w:rtl/>
          <w:lang w:bidi="ar-SA"/>
        </w:rPr>
        <w:t>ي</w:t>
      </w:r>
      <w:r w:rsidRPr="003F61AD">
        <w:rPr>
          <w:sz w:val="28"/>
          <w:szCs w:val="28"/>
          <w:rtl/>
          <w:lang w:bidi="ar-SA"/>
        </w:rPr>
        <w:t xml:space="preserve"> الصلاة مستعدين</w:t>
      </w:r>
      <w:r w:rsidR="00972FC6">
        <w:rPr>
          <w:sz w:val="28"/>
          <w:szCs w:val="28"/>
          <w:rtl/>
          <w:lang w:bidi="ar-SA"/>
        </w:rPr>
        <w:t>،</w:t>
      </w:r>
      <w:r w:rsidRPr="003F61AD">
        <w:rPr>
          <w:sz w:val="28"/>
          <w:szCs w:val="28"/>
          <w:rtl/>
          <w:lang w:bidi="ar-SA"/>
        </w:rPr>
        <w:t xml:space="preserve"> حسب وصيته</w:t>
      </w:r>
      <w:r w:rsidR="00972FC6">
        <w:rPr>
          <w:sz w:val="28"/>
          <w:szCs w:val="28"/>
          <w:rtl/>
          <w:lang w:bidi="ar-SA"/>
        </w:rPr>
        <w:t>.</w:t>
      </w:r>
      <w:r w:rsidRPr="003F61AD">
        <w:rPr>
          <w:sz w:val="28"/>
          <w:szCs w:val="28"/>
          <w:rtl/>
          <w:lang w:bidi="ar-SA"/>
        </w:rPr>
        <w:t xml:space="preserve"> </w:t>
      </w:r>
    </w:p>
    <w:p w14:paraId="170BE354" w14:textId="77777777" w:rsidR="005706CA" w:rsidRPr="003F060F" w:rsidRDefault="001442F4" w:rsidP="00AE0B99">
      <w:pPr>
        <w:jc w:val="lowKashida"/>
        <w:rPr>
          <w:b/>
          <w:bCs/>
          <w:sz w:val="28"/>
          <w:szCs w:val="28"/>
          <w:rtl/>
          <w:lang w:bidi="ar-SA"/>
        </w:rPr>
      </w:pPr>
      <w:r>
        <w:rPr>
          <w:b/>
          <w:bCs/>
          <w:sz w:val="28"/>
          <w:szCs w:val="28"/>
          <w:rtl/>
          <w:lang w:bidi="ar-SA"/>
        </w:rPr>
        <w:t>أيضًا</w:t>
      </w:r>
      <w:r w:rsidR="009D369E" w:rsidRPr="003F060F">
        <w:rPr>
          <w:b/>
          <w:bCs/>
          <w:sz w:val="28"/>
          <w:szCs w:val="28"/>
          <w:rtl/>
          <w:lang w:bidi="ar-SA"/>
        </w:rPr>
        <w:t xml:space="preserve"> تفاصيل صلوات النهار (</w:t>
      </w:r>
      <w:r w:rsidR="009D369E" w:rsidRPr="003F060F">
        <w:rPr>
          <w:rFonts w:hint="cs"/>
          <w:b/>
          <w:bCs/>
          <w:sz w:val="28"/>
          <w:szCs w:val="28"/>
          <w:rtl/>
          <w:lang w:bidi="ar-SA"/>
        </w:rPr>
        <w:t>ا</w:t>
      </w:r>
      <w:r w:rsidR="009D369E" w:rsidRPr="003F060F">
        <w:rPr>
          <w:b/>
          <w:bCs/>
          <w:sz w:val="28"/>
          <w:szCs w:val="28"/>
          <w:rtl/>
          <w:lang w:bidi="ar-SA"/>
        </w:rPr>
        <w:t>لثالثة والسادسة والتاسعة) هي كذلك تعليم كتاب</w:t>
      </w:r>
      <w:r w:rsidR="009D369E" w:rsidRPr="003F060F">
        <w:rPr>
          <w:rFonts w:hint="cs"/>
          <w:b/>
          <w:bCs/>
          <w:sz w:val="28"/>
          <w:szCs w:val="28"/>
          <w:rtl/>
          <w:lang w:bidi="ar-SA"/>
        </w:rPr>
        <w:t>ي</w:t>
      </w:r>
      <w:r w:rsidR="009D369E" w:rsidRPr="003F060F">
        <w:rPr>
          <w:b/>
          <w:bCs/>
          <w:sz w:val="28"/>
          <w:szCs w:val="28"/>
          <w:rtl/>
          <w:lang w:bidi="ar-SA"/>
        </w:rPr>
        <w:t xml:space="preserve"> وتسليم رسول</w:t>
      </w:r>
      <w:r w:rsidR="009D369E" w:rsidRPr="003F060F">
        <w:rPr>
          <w:rFonts w:hint="cs"/>
          <w:b/>
          <w:bCs/>
          <w:sz w:val="28"/>
          <w:szCs w:val="28"/>
          <w:rtl/>
          <w:lang w:bidi="ar-SA"/>
        </w:rPr>
        <w:t>ي</w:t>
      </w:r>
      <w:r w:rsidR="00972FC6" w:rsidRPr="003F060F">
        <w:rPr>
          <w:b/>
          <w:bCs/>
          <w:sz w:val="28"/>
          <w:szCs w:val="28"/>
          <w:rtl/>
          <w:lang w:bidi="ar-SA"/>
        </w:rPr>
        <w:t>.</w:t>
      </w:r>
      <w:r w:rsidR="005706CA" w:rsidRPr="003F060F">
        <w:rPr>
          <w:b/>
          <w:bCs/>
          <w:sz w:val="28"/>
          <w:szCs w:val="28"/>
          <w:rtl/>
          <w:lang w:bidi="ar-SA"/>
        </w:rPr>
        <w:t xml:space="preserve"> وقد صلاها الرسل القديسون</w:t>
      </w:r>
      <w:r w:rsidR="00972FC6" w:rsidRPr="003F060F">
        <w:rPr>
          <w:b/>
          <w:bCs/>
          <w:sz w:val="28"/>
          <w:szCs w:val="28"/>
          <w:rtl/>
          <w:lang w:bidi="ar-SA"/>
        </w:rPr>
        <w:t>.</w:t>
      </w:r>
      <w:r w:rsidR="005706CA" w:rsidRPr="003F060F">
        <w:rPr>
          <w:b/>
          <w:bCs/>
          <w:sz w:val="28"/>
          <w:szCs w:val="28"/>
          <w:rtl/>
          <w:lang w:bidi="ar-SA"/>
        </w:rPr>
        <w:t xml:space="preserve"> </w:t>
      </w:r>
    </w:p>
    <w:p w14:paraId="3E1CBE38" w14:textId="77777777" w:rsidR="005706CA" w:rsidRPr="003F61AD" w:rsidRDefault="005706CA" w:rsidP="00EF100B">
      <w:pPr>
        <w:jc w:val="lowKashida"/>
        <w:rPr>
          <w:sz w:val="28"/>
          <w:szCs w:val="28"/>
          <w:rtl/>
          <w:lang w:bidi="ar-SA"/>
        </w:rPr>
      </w:pPr>
      <w:r w:rsidRPr="003F61AD">
        <w:rPr>
          <w:sz w:val="28"/>
          <w:szCs w:val="28"/>
          <w:rtl/>
          <w:lang w:bidi="ar-SA"/>
        </w:rPr>
        <w:t>يقول الكتاب</w:t>
      </w:r>
      <w:r w:rsidR="009D369E">
        <w:rPr>
          <w:rFonts w:hint="cs"/>
          <w:sz w:val="28"/>
          <w:szCs w:val="28"/>
          <w:rtl/>
          <w:lang w:bidi="ar-SA"/>
        </w:rPr>
        <w:t>:</w:t>
      </w:r>
      <w:r w:rsidR="009D369E">
        <w:rPr>
          <w:sz w:val="28"/>
          <w:szCs w:val="28"/>
          <w:rtl/>
          <w:lang w:bidi="ar-SA"/>
        </w:rPr>
        <w:t xml:space="preserve"> "</w:t>
      </w:r>
      <w:r w:rsidR="008C26D5" w:rsidRPr="008C26D5">
        <w:rPr>
          <w:sz w:val="28"/>
          <w:szCs w:val="28"/>
          <w:rtl/>
          <w:lang w:bidi="ar-SA"/>
        </w:rPr>
        <w:t>صَعِدَ بُطْرُسُ عَلَى السَّطْحِ لِيُصَلِّيَ نَحْوَ السَّاعَةِ السَّادِسَةِ</w:t>
      </w:r>
      <w:r w:rsidR="009D369E">
        <w:rPr>
          <w:sz w:val="28"/>
          <w:szCs w:val="28"/>
          <w:rtl/>
          <w:lang w:bidi="ar-SA"/>
        </w:rPr>
        <w:t>" (</w:t>
      </w:r>
      <w:r w:rsidRPr="003F61AD">
        <w:rPr>
          <w:sz w:val="28"/>
          <w:szCs w:val="28"/>
          <w:rtl/>
          <w:lang w:bidi="ar-SA"/>
        </w:rPr>
        <w:t>أع10</w:t>
      </w:r>
      <w:r w:rsidR="00972FC6">
        <w:rPr>
          <w:sz w:val="28"/>
          <w:szCs w:val="28"/>
          <w:rtl/>
          <w:lang w:bidi="ar-SA"/>
        </w:rPr>
        <w:t>:</w:t>
      </w:r>
      <w:r w:rsidR="009D369E">
        <w:rPr>
          <w:sz w:val="28"/>
          <w:szCs w:val="28"/>
          <w:rtl/>
          <w:lang w:bidi="ar-SA"/>
        </w:rPr>
        <w:t xml:space="preserve"> 9</w:t>
      </w:r>
      <w:r w:rsidRPr="003F61AD">
        <w:rPr>
          <w:sz w:val="28"/>
          <w:szCs w:val="28"/>
          <w:rtl/>
          <w:lang w:bidi="ar-SA"/>
        </w:rPr>
        <w:t>)</w:t>
      </w:r>
      <w:r w:rsidR="00972FC6">
        <w:rPr>
          <w:sz w:val="28"/>
          <w:szCs w:val="28"/>
          <w:rtl/>
          <w:lang w:bidi="ar-SA"/>
        </w:rPr>
        <w:t>.</w:t>
      </w:r>
      <w:r w:rsidRPr="003F61AD">
        <w:rPr>
          <w:sz w:val="28"/>
          <w:szCs w:val="28"/>
          <w:rtl/>
          <w:lang w:bidi="ar-SA"/>
        </w:rPr>
        <w:t xml:space="preserve"> ويقول </w:t>
      </w:r>
      <w:r w:rsidR="001442F4">
        <w:rPr>
          <w:sz w:val="28"/>
          <w:szCs w:val="28"/>
          <w:rtl/>
          <w:lang w:bidi="ar-SA"/>
        </w:rPr>
        <w:t>أيضًا</w:t>
      </w:r>
      <w:r w:rsidR="009D369E">
        <w:rPr>
          <w:rFonts w:hint="cs"/>
          <w:sz w:val="28"/>
          <w:szCs w:val="28"/>
          <w:rtl/>
          <w:lang w:bidi="ar-SA"/>
        </w:rPr>
        <w:t>:</w:t>
      </w:r>
      <w:r w:rsidR="009D369E">
        <w:rPr>
          <w:sz w:val="28"/>
          <w:szCs w:val="28"/>
          <w:rtl/>
          <w:lang w:bidi="ar-SA"/>
        </w:rPr>
        <w:t xml:space="preserve"> "</w:t>
      </w:r>
      <w:r w:rsidR="00EF100B" w:rsidRPr="00EF100B">
        <w:rPr>
          <w:sz w:val="28"/>
          <w:szCs w:val="28"/>
          <w:rtl/>
          <w:lang w:bidi="ar-SA"/>
        </w:rPr>
        <w:t>وَصَعِدَ بُطْرُسُ وَيُوحَنَّا مَعًا إِلَى الْهَيْكَلِ فِي سَاعَةِ الصَّلاَةِ التَّاسِعَةِ</w:t>
      </w:r>
      <w:r w:rsidR="009D369E">
        <w:rPr>
          <w:sz w:val="28"/>
          <w:szCs w:val="28"/>
          <w:rtl/>
          <w:lang w:bidi="ar-SA"/>
        </w:rPr>
        <w:t>" (</w:t>
      </w:r>
      <w:r w:rsidRPr="003F61AD">
        <w:rPr>
          <w:sz w:val="28"/>
          <w:szCs w:val="28"/>
          <w:rtl/>
          <w:lang w:bidi="ar-SA"/>
        </w:rPr>
        <w:t>أع</w:t>
      </w:r>
      <w:r w:rsidR="00EF100B">
        <w:rPr>
          <w:rFonts w:hint="cs"/>
          <w:sz w:val="28"/>
          <w:szCs w:val="28"/>
          <w:rtl/>
          <w:lang w:bidi="ar-SA"/>
        </w:rPr>
        <w:t>3</w:t>
      </w:r>
      <w:r w:rsidR="00972FC6">
        <w:rPr>
          <w:sz w:val="28"/>
          <w:szCs w:val="28"/>
          <w:rtl/>
          <w:lang w:bidi="ar-SA"/>
        </w:rPr>
        <w:t>:</w:t>
      </w:r>
      <w:r w:rsidR="009D369E">
        <w:rPr>
          <w:sz w:val="28"/>
          <w:szCs w:val="28"/>
          <w:rtl/>
          <w:lang w:bidi="ar-SA"/>
        </w:rPr>
        <w:t xml:space="preserve"> 1</w:t>
      </w:r>
      <w:r w:rsidRPr="003F61AD">
        <w:rPr>
          <w:sz w:val="28"/>
          <w:szCs w:val="28"/>
          <w:rtl/>
          <w:lang w:bidi="ar-SA"/>
        </w:rPr>
        <w:t>)</w:t>
      </w:r>
      <w:r w:rsidR="00972FC6">
        <w:rPr>
          <w:sz w:val="28"/>
          <w:szCs w:val="28"/>
          <w:rtl/>
          <w:lang w:bidi="ar-SA"/>
        </w:rPr>
        <w:t>،</w:t>
      </w:r>
      <w:r w:rsidRPr="003F61AD">
        <w:rPr>
          <w:sz w:val="28"/>
          <w:szCs w:val="28"/>
          <w:rtl/>
          <w:lang w:bidi="ar-SA"/>
        </w:rPr>
        <w:t xml:space="preserve"> لا</w:t>
      </w:r>
      <w:r w:rsidR="009D369E">
        <w:rPr>
          <w:rFonts w:hint="cs"/>
          <w:sz w:val="28"/>
          <w:szCs w:val="28"/>
          <w:rtl/>
          <w:lang w:bidi="ar-SA"/>
        </w:rPr>
        <w:t xml:space="preserve"> </w:t>
      </w:r>
      <w:r w:rsidRPr="003F61AD">
        <w:rPr>
          <w:sz w:val="28"/>
          <w:szCs w:val="28"/>
          <w:rtl/>
          <w:lang w:bidi="ar-SA"/>
        </w:rPr>
        <w:t>شك أنها كانت ساعة صلاة</w:t>
      </w:r>
      <w:r w:rsidR="00972FC6">
        <w:rPr>
          <w:sz w:val="28"/>
          <w:szCs w:val="28"/>
          <w:rtl/>
          <w:lang w:bidi="ar-SA"/>
        </w:rPr>
        <w:t>.</w:t>
      </w:r>
      <w:r w:rsidRPr="003F61AD">
        <w:rPr>
          <w:sz w:val="28"/>
          <w:szCs w:val="28"/>
          <w:rtl/>
          <w:lang w:bidi="ar-SA"/>
        </w:rPr>
        <w:t xml:space="preserve"> </w:t>
      </w:r>
    </w:p>
    <w:p w14:paraId="6FBA46BA" w14:textId="77777777" w:rsidR="00010EC9" w:rsidRDefault="00D4004A" w:rsidP="00AE0B99">
      <w:pPr>
        <w:jc w:val="lowKashida"/>
        <w:rPr>
          <w:sz w:val="28"/>
          <w:szCs w:val="28"/>
          <w:rtl/>
          <w:lang w:bidi="ar-SA"/>
        </w:rPr>
      </w:pPr>
      <w:r>
        <w:rPr>
          <w:sz w:val="28"/>
          <w:szCs w:val="28"/>
          <w:rtl/>
          <w:lang w:bidi="ar-SA"/>
        </w:rPr>
        <w:t>إذ</w:t>
      </w:r>
      <w:r>
        <w:rPr>
          <w:rFonts w:hint="cs"/>
          <w:sz w:val="28"/>
          <w:szCs w:val="28"/>
          <w:rtl/>
          <w:lang w:bidi="ar-SA"/>
        </w:rPr>
        <w:t>ًا</w:t>
      </w:r>
      <w:r w:rsidR="009D369E">
        <w:rPr>
          <w:sz w:val="28"/>
          <w:szCs w:val="28"/>
          <w:rtl/>
          <w:lang w:bidi="ar-SA"/>
        </w:rPr>
        <w:t xml:space="preserve"> ساعات الصلاة السبع ف</w:t>
      </w:r>
      <w:r w:rsidR="009D369E">
        <w:rPr>
          <w:rFonts w:hint="cs"/>
          <w:sz w:val="28"/>
          <w:szCs w:val="28"/>
          <w:rtl/>
          <w:lang w:bidi="ar-SA"/>
        </w:rPr>
        <w:t>ي</w:t>
      </w:r>
      <w:r w:rsidR="005706CA" w:rsidRPr="003F61AD">
        <w:rPr>
          <w:sz w:val="28"/>
          <w:szCs w:val="28"/>
          <w:rtl/>
          <w:lang w:bidi="ar-SA"/>
        </w:rPr>
        <w:t xml:space="preserve"> الأجبية</w:t>
      </w:r>
      <w:r w:rsidR="00972FC6">
        <w:rPr>
          <w:sz w:val="28"/>
          <w:szCs w:val="28"/>
          <w:rtl/>
          <w:lang w:bidi="ar-SA"/>
        </w:rPr>
        <w:t>،</w:t>
      </w:r>
      <w:r w:rsidR="005706CA" w:rsidRPr="003F61AD">
        <w:rPr>
          <w:sz w:val="28"/>
          <w:szCs w:val="28"/>
          <w:rtl/>
          <w:lang w:bidi="ar-SA"/>
        </w:rPr>
        <w:t xml:space="preserve"> هي من تعليم الكتاب جملة وتفصيل</w:t>
      </w:r>
      <w:r w:rsidR="00972FC6">
        <w:rPr>
          <w:sz w:val="28"/>
          <w:szCs w:val="28"/>
          <w:rtl/>
          <w:lang w:bidi="ar-SA"/>
        </w:rPr>
        <w:t>ًا.</w:t>
      </w:r>
      <w:r w:rsidR="005706CA" w:rsidRPr="003F61AD">
        <w:rPr>
          <w:sz w:val="28"/>
          <w:szCs w:val="28"/>
          <w:rtl/>
          <w:lang w:bidi="ar-SA"/>
        </w:rPr>
        <w:t xml:space="preserve"> </w:t>
      </w:r>
    </w:p>
    <w:p w14:paraId="58384C59" w14:textId="77777777" w:rsidR="00F53865" w:rsidRDefault="00F53865" w:rsidP="00AE0B99">
      <w:pPr>
        <w:jc w:val="lowKashida"/>
        <w:rPr>
          <w:sz w:val="28"/>
          <w:szCs w:val="28"/>
          <w:rtl/>
          <w:lang w:bidi="ar-SA"/>
        </w:rPr>
      </w:pPr>
    </w:p>
    <w:p w14:paraId="02D5D910" w14:textId="77777777" w:rsidR="00F53865" w:rsidRDefault="00F53865" w:rsidP="00F53865">
      <w:pPr>
        <w:jc w:val="center"/>
        <w:rPr>
          <w:sz w:val="28"/>
          <w:szCs w:val="28"/>
          <w:rtl/>
          <w:lang w:bidi="ar-SA"/>
        </w:rPr>
      </w:pPr>
      <w:r>
        <w:rPr>
          <w:sz w:val="28"/>
          <w:szCs w:val="28"/>
          <w:lang w:bidi="ar-SA"/>
        </w:rPr>
        <w:sym w:font="Wingdings" w:char="F056"/>
      </w:r>
      <w:r>
        <w:rPr>
          <w:sz w:val="28"/>
          <w:szCs w:val="28"/>
          <w:lang w:bidi="ar-SA"/>
        </w:rPr>
        <w:sym w:font="Wingdings" w:char="F056"/>
      </w:r>
      <w:r>
        <w:rPr>
          <w:sz w:val="28"/>
          <w:szCs w:val="28"/>
          <w:lang w:bidi="ar-SA"/>
        </w:rPr>
        <w:sym w:font="Wingdings" w:char="F056"/>
      </w:r>
    </w:p>
    <w:p w14:paraId="4BDC1EDE" w14:textId="77777777" w:rsidR="006713A8" w:rsidRDefault="00010EC9" w:rsidP="00F53865">
      <w:pPr>
        <w:widowControl/>
        <w:bidi w:val="0"/>
        <w:spacing w:after="160" w:line="259" w:lineRule="auto"/>
        <w:jc w:val="left"/>
        <w:rPr>
          <w:sz w:val="28"/>
          <w:szCs w:val="28"/>
          <w:rtl/>
          <w:lang w:bidi="ar-SA"/>
        </w:rPr>
        <w:sectPr w:rsidR="006713A8" w:rsidSect="005443F5">
          <w:headerReference w:type="default" r:id="rId19"/>
          <w:footerReference w:type="default" r:id="rId20"/>
          <w:pgSz w:w="10319" w:h="14572" w:code="13"/>
          <w:pgMar w:top="1418" w:right="1134" w:bottom="1418" w:left="1134" w:header="850" w:footer="850" w:gutter="0"/>
          <w:cols w:space="720"/>
          <w:docGrid w:linePitch="367"/>
        </w:sectPr>
      </w:pPr>
      <w:r>
        <w:rPr>
          <w:sz w:val="28"/>
          <w:szCs w:val="28"/>
          <w:rtl/>
          <w:lang w:bidi="ar-SA"/>
        </w:rPr>
        <w:br w:type="page"/>
      </w:r>
    </w:p>
    <w:p w14:paraId="60F4EF69" w14:textId="3EE3F0DC" w:rsidR="00010EC9" w:rsidRDefault="006713A8" w:rsidP="00F53865">
      <w:pPr>
        <w:widowControl/>
        <w:bidi w:val="0"/>
        <w:spacing w:after="160" w:line="259" w:lineRule="auto"/>
        <w:jc w:val="left"/>
        <w:rPr>
          <w:sz w:val="28"/>
          <w:szCs w:val="28"/>
          <w:rtl/>
          <w:lang w:bidi="ar-SA"/>
        </w:rPr>
      </w:pPr>
      <w:bookmarkStart w:id="72" w:name="_Toc39591797"/>
      <w:r>
        <w:rPr>
          <w:noProof/>
          <w:sz w:val="28"/>
          <w:szCs w:val="28"/>
          <w:rtl/>
          <w:lang w:bidi="ar-SA"/>
        </w:rPr>
        <w:lastRenderedPageBreak/>
        <w:drawing>
          <wp:anchor distT="0" distB="0" distL="114300" distR="114300" simplePos="0" relativeHeight="251669504" behindDoc="1" locked="0" layoutInCell="1" allowOverlap="1" wp14:anchorId="2A6FEFA2" wp14:editId="6AAD0151">
            <wp:simplePos x="0" y="0"/>
            <wp:positionH relativeFrom="column">
              <wp:posOffset>-166810</wp:posOffset>
            </wp:positionH>
            <wp:positionV relativeFrom="paragraph">
              <wp:posOffset>-635</wp:posOffset>
            </wp:positionV>
            <wp:extent cx="5306650" cy="7429598"/>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الكاتدرائية.png"/>
                    <pic:cNvPicPr/>
                  </pic:nvPicPr>
                  <pic:blipFill>
                    <a:blip r:embed="rId16">
                      <a:extLst>
                        <a:ext uri="{28A0092B-C50C-407E-A947-70E740481C1C}">
                          <a14:useLocalDpi xmlns:a14="http://schemas.microsoft.com/office/drawing/2010/main" val="0"/>
                        </a:ext>
                      </a:extLst>
                    </a:blip>
                    <a:stretch>
                      <a:fillRect/>
                    </a:stretch>
                  </pic:blipFill>
                  <pic:spPr>
                    <a:xfrm>
                      <a:off x="0" y="0"/>
                      <a:ext cx="5306650" cy="7429598"/>
                    </a:xfrm>
                    <a:prstGeom prst="rect">
                      <a:avLst/>
                    </a:prstGeom>
                  </pic:spPr>
                </pic:pic>
              </a:graphicData>
            </a:graphic>
            <wp14:sizeRelH relativeFrom="page">
              <wp14:pctWidth>0</wp14:pctWidth>
            </wp14:sizeRelH>
            <wp14:sizeRelV relativeFrom="page">
              <wp14:pctHeight>0</wp14:pctHeight>
            </wp14:sizeRelV>
          </wp:anchor>
        </w:drawing>
      </w:r>
      <w:bookmarkEnd w:id="72"/>
    </w:p>
    <w:p w14:paraId="2F917C9E" w14:textId="48033A64" w:rsidR="005706CA" w:rsidRPr="003F61AD" w:rsidRDefault="005706CA" w:rsidP="00AE0B99">
      <w:pPr>
        <w:jc w:val="lowKashida"/>
        <w:rPr>
          <w:sz w:val="28"/>
          <w:szCs w:val="28"/>
          <w:rtl/>
          <w:lang w:bidi="ar-SA"/>
        </w:rPr>
      </w:pPr>
    </w:p>
    <w:p w14:paraId="7B669256" w14:textId="1FE250CA" w:rsidR="00010EC9" w:rsidRDefault="00010EC9" w:rsidP="0045417C">
      <w:pPr>
        <w:rPr>
          <w:rtl/>
        </w:rPr>
      </w:pPr>
    </w:p>
    <w:p w14:paraId="5D91D190" w14:textId="77777777" w:rsidR="006713A8" w:rsidRDefault="00010EC9" w:rsidP="0045417C">
      <w:pPr>
        <w:pStyle w:val="Heading1"/>
        <w:rPr>
          <w:rtl/>
        </w:rPr>
        <w:sectPr w:rsidR="006713A8" w:rsidSect="005443F5">
          <w:headerReference w:type="default" r:id="rId21"/>
          <w:footerReference w:type="default" r:id="rId22"/>
          <w:pgSz w:w="10319" w:h="14572" w:code="13"/>
          <w:pgMar w:top="1418" w:right="1134" w:bottom="1418" w:left="1134" w:header="850" w:footer="850" w:gutter="0"/>
          <w:cols w:space="720"/>
          <w:docGrid w:linePitch="367"/>
        </w:sectPr>
      </w:pPr>
      <w:r w:rsidRPr="003F61AD">
        <w:rPr>
          <w:rtl/>
        </w:rPr>
        <w:t xml:space="preserve"> </w:t>
      </w:r>
      <w:bookmarkStart w:id="73" w:name="_Toc169981534"/>
      <w:r>
        <w:rPr>
          <w:rFonts w:hint="cs"/>
          <w:rtl/>
        </w:rPr>
        <w:t>الفصل الثاني</w:t>
      </w:r>
      <w:r w:rsidR="0045417C">
        <w:rPr>
          <w:rFonts w:hint="cs"/>
          <w:rtl/>
        </w:rPr>
        <w:t xml:space="preserve"> </w:t>
      </w:r>
      <w:r w:rsidR="0045417C">
        <w:rPr>
          <w:rtl/>
        </w:rPr>
        <w:br/>
      </w:r>
      <w:r>
        <w:rPr>
          <w:rtl/>
        </w:rPr>
        <w:t xml:space="preserve">الخلاص </w:t>
      </w:r>
      <w:r w:rsidR="00A2617F">
        <w:rPr>
          <w:rtl/>
        </w:rPr>
        <w:br/>
      </w:r>
      <w:r>
        <w:rPr>
          <w:rtl/>
        </w:rPr>
        <w:t>في الم</w:t>
      </w:r>
      <w:r w:rsidR="0045417C">
        <w:rPr>
          <w:rtl/>
        </w:rPr>
        <w:t>فهوم</w:t>
      </w:r>
      <w:r w:rsidR="0045417C">
        <w:rPr>
          <w:rFonts w:hint="cs"/>
          <w:rtl/>
        </w:rPr>
        <w:t xml:space="preserve"> </w:t>
      </w:r>
      <w:r>
        <w:rPr>
          <w:rtl/>
        </w:rPr>
        <w:t>ال</w:t>
      </w:r>
      <w:r>
        <w:rPr>
          <w:rFonts w:hint="cs"/>
          <w:rtl/>
        </w:rPr>
        <w:t>أ</w:t>
      </w:r>
      <w:r w:rsidRPr="003F61AD">
        <w:rPr>
          <w:rtl/>
        </w:rPr>
        <w:t>رثوذكسي</w:t>
      </w:r>
      <w:bookmarkEnd w:id="73"/>
      <w:r w:rsidRPr="003F61AD">
        <w:rPr>
          <w:rtl/>
        </w:rPr>
        <w:t xml:space="preserve"> </w:t>
      </w:r>
    </w:p>
    <w:p w14:paraId="54483A3B" w14:textId="77777777" w:rsidR="005706CA" w:rsidRPr="000B23B2" w:rsidRDefault="005706CA" w:rsidP="005D336A">
      <w:pPr>
        <w:pStyle w:val="Heading2"/>
        <w:rPr>
          <w:rtl/>
        </w:rPr>
      </w:pPr>
      <w:bookmarkStart w:id="74" w:name="_Toc169981535"/>
      <w:r w:rsidRPr="003F61AD">
        <w:rPr>
          <w:rtl/>
        </w:rPr>
        <w:lastRenderedPageBreak/>
        <w:t xml:space="preserve">خطورة استخدام "الآية </w:t>
      </w:r>
      <w:r w:rsidR="0002684C">
        <w:rPr>
          <w:rtl/>
        </w:rPr>
        <w:t>الواحدة"</w:t>
      </w:r>
      <w:r w:rsidRPr="003F61AD">
        <w:rPr>
          <w:rtl/>
        </w:rPr>
        <w:t>!</w:t>
      </w:r>
      <w:bookmarkEnd w:id="74"/>
    </w:p>
    <w:p w14:paraId="71EEC119" w14:textId="4C00526D" w:rsidR="005706CA" w:rsidRPr="003F61AD" w:rsidRDefault="005706CA" w:rsidP="00AE0B99">
      <w:pPr>
        <w:jc w:val="lowKashida"/>
        <w:rPr>
          <w:sz w:val="28"/>
          <w:szCs w:val="28"/>
          <w:rtl/>
          <w:lang w:bidi="ar-SA"/>
        </w:rPr>
      </w:pPr>
      <w:r w:rsidRPr="003F61AD">
        <w:rPr>
          <w:sz w:val="28"/>
          <w:szCs w:val="28"/>
          <w:rtl/>
          <w:lang w:bidi="ar-SA"/>
        </w:rPr>
        <w:t>ف</w:t>
      </w:r>
      <w:r w:rsidR="00B02C8A">
        <w:rPr>
          <w:sz w:val="28"/>
          <w:szCs w:val="28"/>
          <w:rtl/>
          <w:lang w:bidi="ar-SA"/>
        </w:rPr>
        <w:t>ي موضوع الخلاص أيها ال</w:t>
      </w:r>
      <w:r w:rsidR="00B02C8A">
        <w:rPr>
          <w:rFonts w:hint="cs"/>
          <w:sz w:val="28"/>
          <w:szCs w:val="28"/>
          <w:rtl/>
          <w:lang w:bidi="ar-SA"/>
        </w:rPr>
        <w:t>إ</w:t>
      </w:r>
      <w:r w:rsidRPr="003F61AD">
        <w:rPr>
          <w:sz w:val="28"/>
          <w:szCs w:val="28"/>
          <w:rtl/>
          <w:lang w:bidi="ar-SA"/>
        </w:rPr>
        <w:t>خوة</w:t>
      </w:r>
      <w:r w:rsidR="00B02C8A">
        <w:rPr>
          <w:rFonts w:hint="cs"/>
          <w:sz w:val="28"/>
          <w:szCs w:val="28"/>
          <w:rtl/>
          <w:lang w:bidi="ar-SA"/>
        </w:rPr>
        <w:t xml:space="preserve"> </w:t>
      </w:r>
      <w:r w:rsidR="00B02C8A">
        <w:rPr>
          <w:sz w:val="28"/>
          <w:szCs w:val="28"/>
          <w:rtl/>
          <w:lang w:bidi="ar-SA"/>
        </w:rPr>
        <w:t>- كما في أي موضوع آخر</w:t>
      </w:r>
      <w:r w:rsidR="00B02C8A">
        <w:rPr>
          <w:rFonts w:hint="cs"/>
          <w:sz w:val="28"/>
          <w:szCs w:val="28"/>
          <w:rtl/>
          <w:lang w:bidi="ar-SA"/>
        </w:rPr>
        <w:t xml:space="preserve"> -</w:t>
      </w:r>
      <w:r w:rsidRPr="003F61AD">
        <w:rPr>
          <w:sz w:val="28"/>
          <w:szCs w:val="28"/>
          <w:rtl/>
          <w:lang w:bidi="ar-SA"/>
        </w:rPr>
        <w:t xml:space="preserve"> احترسوا جدًا من خطورة استخدام آية واحدة من الكتاب المقدس.</w:t>
      </w:r>
    </w:p>
    <w:p w14:paraId="6F72C9D9" w14:textId="77777777" w:rsidR="005706CA" w:rsidRPr="003F61AD" w:rsidRDefault="005706CA" w:rsidP="00AE0B99">
      <w:pPr>
        <w:jc w:val="lowKashida"/>
        <w:rPr>
          <w:b/>
          <w:bCs/>
          <w:sz w:val="28"/>
          <w:szCs w:val="28"/>
          <w:rtl/>
          <w:lang w:bidi="ar-SA"/>
        </w:rPr>
      </w:pPr>
      <w:r w:rsidRPr="003F61AD">
        <w:rPr>
          <w:b/>
          <w:bCs/>
          <w:sz w:val="28"/>
          <w:szCs w:val="28"/>
          <w:rtl/>
          <w:lang w:bidi="ar-SA"/>
        </w:rPr>
        <w:t>إن الكتاب المقدس ليس هو مجرد آية أو آيات، وإنما هو روح معينة تتمشى في الكتاب كله.</w:t>
      </w:r>
    </w:p>
    <w:p w14:paraId="21B68E15" w14:textId="77777777" w:rsidR="005706CA" w:rsidRPr="003F61AD" w:rsidRDefault="005706CA" w:rsidP="00AE0B99">
      <w:pPr>
        <w:jc w:val="lowKashida"/>
        <w:rPr>
          <w:sz w:val="28"/>
          <w:szCs w:val="28"/>
          <w:rtl/>
          <w:lang w:bidi="ar-SA"/>
        </w:rPr>
      </w:pPr>
      <w:r w:rsidRPr="003F61AD">
        <w:rPr>
          <w:sz w:val="28"/>
          <w:szCs w:val="28"/>
          <w:rtl/>
          <w:lang w:bidi="ar-SA"/>
        </w:rPr>
        <w:t>الشخص الجاهل يضع أمامه آية واحدة، أو أجزاء من آية، فاصل</w:t>
      </w:r>
      <w:r w:rsidR="00327548">
        <w:rPr>
          <w:sz w:val="28"/>
          <w:szCs w:val="28"/>
          <w:rtl/>
          <w:lang w:bidi="ar-SA"/>
        </w:rPr>
        <w:t>ًا</w:t>
      </w:r>
      <w:r w:rsidRPr="003F61AD">
        <w:rPr>
          <w:sz w:val="28"/>
          <w:szCs w:val="28"/>
          <w:rtl/>
          <w:lang w:bidi="ar-SA"/>
        </w:rPr>
        <w:t xml:space="preserve"> إياها عن ظروفها وملابساتها وعن المعنى العام كله، أما الباحث الحكيم، الذي يتوخى الحق، فإنه يجمع كل النصوص التي تتعلق </w:t>
      </w:r>
      <w:r w:rsidR="00B02C8A">
        <w:rPr>
          <w:sz w:val="28"/>
          <w:szCs w:val="28"/>
          <w:rtl/>
          <w:lang w:bidi="ar-SA"/>
        </w:rPr>
        <w:t>بموضوع بحثه، ويرى على أي شيء تد</w:t>
      </w:r>
      <w:r w:rsidR="00B02C8A">
        <w:rPr>
          <w:rFonts w:hint="cs"/>
          <w:sz w:val="28"/>
          <w:szCs w:val="28"/>
          <w:rtl/>
          <w:lang w:bidi="ar-SA"/>
        </w:rPr>
        <w:t>ل...</w:t>
      </w:r>
    </w:p>
    <w:p w14:paraId="73758608" w14:textId="77777777" w:rsidR="005706CA" w:rsidRPr="003F61AD" w:rsidRDefault="005706CA" w:rsidP="00AE0B99">
      <w:pPr>
        <w:jc w:val="lowKashida"/>
        <w:rPr>
          <w:sz w:val="28"/>
          <w:szCs w:val="28"/>
          <w:rtl/>
          <w:lang w:bidi="ar-SA"/>
        </w:rPr>
      </w:pPr>
      <w:r w:rsidRPr="003F61AD">
        <w:rPr>
          <w:sz w:val="28"/>
          <w:szCs w:val="28"/>
          <w:rtl/>
          <w:lang w:bidi="ar-SA"/>
        </w:rPr>
        <w:t>وفي موضوع الخلاص، نرى أمثلة من خطورة الآية الواحدة:</w:t>
      </w:r>
    </w:p>
    <w:p w14:paraId="7EA3C8E7" w14:textId="77777777" w:rsidR="005706CA" w:rsidRPr="003F61AD" w:rsidRDefault="00B02C8A" w:rsidP="00B02C8A">
      <w:pPr>
        <w:jc w:val="lowKashida"/>
        <w:rPr>
          <w:b/>
          <w:bCs/>
          <w:sz w:val="28"/>
          <w:szCs w:val="28"/>
          <w:rtl/>
          <w:lang w:bidi="ar-SA"/>
        </w:rPr>
      </w:pPr>
      <w:r>
        <w:rPr>
          <w:rFonts w:hint="cs"/>
          <w:b/>
          <w:bCs/>
          <w:sz w:val="28"/>
          <w:szCs w:val="28"/>
          <w:rtl/>
          <w:lang w:bidi="ar-SA"/>
        </w:rPr>
        <w:t>"</w:t>
      </w:r>
      <w:r w:rsidRPr="00B02C8A">
        <w:rPr>
          <w:b/>
          <w:bCs/>
          <w:sz w:val="28"/>
          <w:szCs w:val="28"/>
          <w:rtl/>
          <w:lang w:bidi="ar-SA"/>
        </w:rPr>
        <w:t>آمِنْ بِالرَّبِّ يَسُوعَ الْمَسِيحِ فَتَخْلُصَ أَنْتَ وَأَهْلُ بَيْتِكَ</w:t>
      </w:r>
      <w:r>
        <w:rPr>
          <w:rFonts w:hint="cs"/>
          <w:b/>
          <w:bCs/>
          <w:sz w:val="28"/>
          <w:szCs w:val="28"/>
          <w:rtl/>
          <w:lang w:bidi="ar-SA"/>
        </w:rPr>
        <w:t>"</w:t>
      </w:r>
      <w:r w:rsidR="005706CA" w:rsidRPr="003F61AD">
        <w:rPr>
          <w:b/>
          <w:bCs/>
          <w:sz w:val="28"/>
          <w:szCs w:val="28"/>
          <w:rtl/>
          <w:lang w:bidi="ar-SA"/>
        </w:rPr>
        <w:t xml:space="preserve"> (أع16: 31).</w:t>
      </w:r>
    </w:p>
    <w:p w14:paraId="6C5F4A9D" w14:textId="77777777" w:rsidR="005706CA" w:rsidRPr="003F61AD" w:rsidRDefault="005706CA" w:rsidP="00DD087D">
      <w:pPr>
        <w:jc w:val="lowKashida"/>
        <w:rPr>
          <w:sz w:val="28"/>
          <w:szCs w:val="28"/>
          <w:rtl/>
          <w:lang w:bidi="ar-SA"/>
        </w:rPr>
      </w:pPr>
      <w:r w:rsidRPr="003F61AD">
        <w:rPr>
          <w:sz w:val="28"/>
          <w:szCs w:val="28"/>
          <w:rtl/>
          <w:lang w:bidi="ar-SA"/>
        </w:rPr>
        <w:t>هذه الآية يتخذها البعض برهان</w:t>
      </w:r>
      <w:r w:rsidR="00E40EC9">
        <w:rPr>
          <w:rFonts w:hint="cs"/>
          <w:sz w:val="28"/>
          <w:szCs w:val="28"/>
          <w:rtl/>
          <w:lang w:bidi="ar-SA"/>
        </w:rPr>
        <w:t>ً</w:t>
      </w:r>
      <w:r w:rsidRPr="003F61AD">
        <w:rPr>
          <w:sz w:val="28"/>
          <w:szCs w:val="28"/>
          <w:rtl/>
          <w:lang w:bidi="ar-SA"/>
        </w:rPr>
        <w:t>ا على الخلاص بالإيمان فقط!! لأن فيها يقول بولس الرسول لسجان فيلبي: "</w:t>
      </w:r>
      <w:r w:rsidR="00DD087D" w:rsidRPr="00DD087D">
        <w:rPr>
          <w:rtl/>
        </w:rPr>
        <w:t xml:space="preserve"> </w:t>
      </w:r>
      <w:r w:rsidR="00DD087D" w:rsidRPr="00DD087D">
        <w:rPr>
          <w:sz w:val="28"/>
          <w:szCs w:val="28"/>
          <w:rtl/>
          <w:lang w:bidi="ar-SA"/>
        </w:rPr>
        <w:t>آمِنْ</w:t>
      </w:r>
      <w:r w:rsidR="00DD087D">
        <w:rPr>
          <w:rFonts w:hint="cs"/>
          <w:sz w:val="28"/>
          <w:szCs w:val="28"/>
          <w:rtl/>
          <w:lang w:bidi="ar-SA"/>
        </w:rPr>
        <w:t>.</w:t>
      </w:r>
      <w:r w:rsidRPr="003F61AD">
        <w:rPr>
          <w:sz w:val="28"/>
          <w:szCs w:val="28"/>
          <w:rtl/>
          <w:lang w:bidi="ar-SA"/>
        </w:rPr>
        <w:t xml:space="preserve">. </w:t>
      </w:r>
      <w:r w:rsidR="00DD087D">
        <w:rPr>
          <w:sz w:val="28"/>
          <w:szCs w:val="28"/>
          <w:rtl/>
          <w:lang w:bidi="ar-SA"/>
        </w:rPr>
        <w:t>فَتَخْلُصَ</w:t>
      </w:r>
      <w:r w:rsidRPr="003F61AD">
        <w:rPr>
          <w:sz w:val="28"/>
          <w:szCs w:val="28"/>
          <w:rtl/>
          <w:lang w:bidi="ar-SA"/>
        </w:rPr>
        <w:t xml:space="preserve">" (أع16: 31). وينسى الذين يستخدمون هذه الآية عدة أمور هي: لمن </w:t>
      </w:r>
      <w:proofErr w:type="gramStart"/>
      <w:r w:rsidRPr="003F61AD">
        <w:rPr>
          <w:sz w:val="28"/>
          <w:szCs w:val="28"/>
          <w:rtl/>
          <w:lang w:bidi="ar-SA"/>
        </w:rPr>
        <w:t>قيلت؟..</w:t>
      </w:r>
      <w:proofErr w:type="gramEnd"/>
      <w:r w:rsidRPr="003F61AD">
        <w:rPr>
          <w:sz w:val="28"/>
          <w:szCs w:val="28"/>
          <w:rtl/>
          <w:lang w:bidi="ar-SA"/>
        </w:rPr>
        <w:t xml:space="preserve"> وتكملة </w:t>
      </w:r>
      <w:proofErr w:type="gramStart"/>
      <w:r w:rsidRPr="003F61AD">
        <w:rPr>
          <w:sz w:val="28"/>
          <w:szCs w:val="28"/>
          <w:rtl/>
          <w:lang w:bidi="ar-SA"/>
        </w:rPr>
        <w:t>الآية؟..</w:t>
      </w:r>
      <w:proofErr w:type="gramEnd"/>
      <w:r w:rsidRPr="003F61AD">
        <w:rPr>
          <w:sz w:val="28"/>
          <w:szCs w:val="28"/>
          <w:rtl/>
          <w:lang w:bidi="ar-SA"/>
        </w:rPr>
        <w:t xml:space="preserve"> وماذا حدث </w:t>
      </w:r>
      <w:proofErr w:type="gramStart"/>
      <w:r w:rsidRPr="003F61AD">
        <w:rPr>
          <w:sz w:val="28"/>
          <w:szCs w:val="28"/>
          <w:rtl/>
          <w:lang w:bidi="ar-SA"/>
        </w:rPr>
        <w:t>بعدها؟..</w:t>
      </w:r>
      <w:proofErr w:type="gramEnd"/>
      <w:r w:rsidRPr="003F61AD">
        <w:rPr>
          <w:sz w:val="28"/>
          <w:szCs w:val="28"/>
          <w:rtl/>
          <w:lang w:bidi="ar-SA"/>
        </w:rPr>
        <w:t xml:space="preserve"> والآيات الأخرى المتعلقة بالموضوع.</w:t>
      </w:r>
    </w:p>
    <w:p w14:paraId="1EBE5D40" w14:textId="77777777" w:rsidR="005706CA" w:rsidRPr="00161021" w:rsidRDefault="00161021" w:rsidP="00161021">
      <w:pPr>
        <w:jc w:val="lowKashida"/>
        <w:rPr>
          <w:sz w:val="28"/>
          <w:szCs w:val="28"/>
          <w:rtl/>
        </w:rPr>
      </w:pPr>
      <w:r>
        <w:rPr>
          <w:rFonts w:hint="cs"/>
          <w:b/>
          <w:bCs/>
          <w:sz w:val="28"/>
          <w:szCs w:val="28"/>
          <w:rtl/>
          <w:lang w:bidi="ar-SA"/>
        </w:rPr>
        <w:t>1-</w:t>
      </w:r>
      <w:r>
        <w:rPr>
          <w:rFonts w:hint="cs"/>
          <w:b/>
          <w:bCs/>
          <w:sz w:val="28"/>
          <w:szCs w:val="28"/>
          <w:rtl/>
        </w:rPr>
        <w:t xml:space="preserve"> </w:t>
      </w:r>
      <w:r w:rsidR="005706CA" w:rsidRPr="00161021">
        <w:rPr>
          <w:b/>
          <w:bCs/>
          <w:sz w:val="28"/>
          <w:szCs w:val="28"/>
          <w:rtl/>
        </w:rPr>
        <w:t>أول</w:t>
      </w:r>
      <w:r w:rsidR="00327548">
        <w:rPr>
          <w:b/>
          <w:bCs/>
          <w:sz w:val="28"/>
          <w:szCs w:val="28"/>
          <w:rtl/>
        </w:rPr>
        <w:t>ًا</w:t>
      </w:r>
      <w:r w:rsidR="005706CA" w:rsidRPr="00161021">
        <w:rPr>
          <w:b/>
          <w:bCs/>
          <w:sz w:val="28"/>
          <w:szCs w:val="28"/>
          <w:rtl/>
        </w:rPr>
        <w:t xml:space="preserve">: قيلت هذه الآية لرجل أممي، غير مؤمن، مهما فعل من أعمال صالحة فلن تجديه </w:t>
      </w:r>
      <w:r w:rsidR="000E58FA">
        <w:rPr>
          <w:b/>
          <w:bCs/>
          <w:sz w:val="28"/>
          <w:szCs w:val="28"/>
          <w:rtl/>
        </w:rPr>
        <w:t>شيئًا</w:t>
      </w:r>
      <w:r w:rsidR="005706CA" w:rsidRPr="00161021">
        <w:rPr>
          <w:b/>
          <w:bCs/>
          <w:sz w:val="28"/>
          <w:szCs w:val="28"/>
          <w:rtl/>
        </w:rPr>
        <w:t xml:space="preserve"> بدون الإيمان بالمسيح!!</w:t>
      </w:r>
      <w:r w:rsidR="005706CA" w:rsidRPr="00161021">
        <w:rPr>
          <w:sz w:val="28"/>
          <w:szCs w:val="28"/>
          <w:rtl/>
        </w:rPr>
        <w:t xml:space="preserve"> لذلك كان لا</w:t>
      </w:r>
      <w:r w:rsidRPr="00161021">
        <w:rPr>
          <w:rFonts w:hint="cs"/>
          <w:sz w:val="28"/>
          <w:szCs w:val="28"/>
          <w:rtl/>
        </w:rPr>
        <w:t xml:space="preserve"> </w:t>
      </w:r>
      <w:r w:rsidR="005706CA" w:rsidRPr="00161021">
        <w:rPr>
          <w:sz w:val="28"/>
          <w:szCs w:val="28"/>
          <w:rtl/>
        </w:rPr>
        <w:t xml:space="preserve">بد من إرشاده إلى الخطوة الأولى التي بدونها لا يمكن أن ينال </w:t>
      </w:r>
      <w:r w:rsidR="000E58FA">
        <w:rPr>
          <w:sz w:val="28"/>
          <w:szCs w:val="28"/>
          <w:rtl/>
        </w:rPr>
        <w:t>شيئًا</w:t>
      </w:r>
      <w:r w:rsidR="005706CA" w:rsidRPr="00161021">
        <w:rPr>
          <w:sz w:val="28"/>
          <w:szCs w:val="28"/>
          <w:rtl/>
        </w:rPr>
        <w:t xml:space="preserve"> من الخلاص. فإذا خطا هذه الخطوة، يمكن إرشاده إلى ما يتلوها من خطوات. لم يكن مناسب</w:t>
      </w:r>
      <w:r w:rsidRPr="00161021">
        <w:rPr>
          <w:rFonts w:hint="cs"/>
          <w:sz w:val="28"/>
          <w:szCs w:val="28"/>
          <w:rtl/>
        </w:rPr>
        <w:t>ً</w:t>
      </w:r>
      <w:r w:rsidR="005706CA" w:rsidRPr="00161021">
        <w:rPr>
          <w:sz w:val="28"/>
          <w:szCs w:val="28"/>
          <w:rtl/>
        </w:rPr>
        <w:t>ا أن يكلم الرسولان هذا السجان عن أهمية الأعمال الصالحة، لأنها بالنسبة إليه لا يمكن أن تفيده وهو غير مؤمن... والوضع السليم أن يتدرجا معه خطوة خطوة، حتى يصل.</w:t>
      </w:r>
    </w:p>
    <w:p w14:paraId="080C2F9A" w14:textId="77777777" w:rsidR="005706CA" w:rsidRPr="003F61AD" w:rsidRDefault="005706CA" w:rsidP="00AE0B99">
      <w:pPr>
        <w:jc w:val="lowKashida"/>
        <w:rPr>
          <w:sz w:val="28"/>
          <w:szCs w:val="28"/>
          <w:rtl/>
          <w:lang w:bidi="ar-SA"/>
        </w:rPr>
      </w:pPr>
      <w:r w:rsidRPr="003F61AD">
        <w:rPr>
          <w:sz w:val="28"/>
          <w:szCs w:val="28"/>
          <w:rtl/>
          <w:lang w:bidi="ar-SA"/>
        </w:rPr>
        <w:t>2-</w:t>
      </w:r>
      <w:r w:rsidR="00161021">
        <w:rPr>
          <w:rFonts w:hint="cs"/>
          <w:sz w:val="28"/>
          <w:szCs w:val="28"/>
          <w:rtl/>
          <w:lang w:bidi="ar-SA"/>
        </w:rPr>
        <w:t xml:space="preserve"> </w:t>
      </w:r>
      <w:r w:rsidRPr="003F61AD">
        <w:rPr>
          <w:b/>
          <w:bCs/>
          <w:sz w:val="28"/>
          <w:szCs w:val="28"/>
          <w:rtl/>
          <w:lang w:bidi="ar-SA"/>
        </w:rPr>
        <w:t>والخطوة الأولى تستخدم أحيان</w:t>
      </w:r>
      <w:r w:rsidR="00367947">
        <w:rPr>
          <w:rFonts w:hint="cs"/>
          <w:b/>
          <w:bCs/>
          <w:sz w:val="28"/>
          <w:szCs w:val="28"/>
          <w:rtl/>
          <w:lang w:bidi="ar-SA"/>
        </w:rPr>
        <w:t>ً</w:t>
      </w:r>
      <w:r w:rsidRPr="003F61AD">
        <w:rPr>
          <w:b/>
          <w:bCs/>
          <w:sz w:val="28"/>
          <w:szCs w:val="28"/>
          <w:rtl/>
          <w:lang w:bidi="ar-SA"/>
        </w:rPr>
        <w:t>ا في الكتاب المقدس للدلالة على العمل كله الذي يبدأ بتلك الخطوة.</w:t>
      </w:r>
    </w:p>
    <w:p w14:paraId="568AE822" w14:textId="77777777" w:rsidR="005706CA" w:rsidRPr="0025365B" w:rsidRDefault="005706CA" w:rsidP="00AE0B99">
      <w:pPr>
        <w:jc w:val="lowKashida"/>
        <w:rPr>
          <w:b/>
          <w:bCs/>
          <w:sz w:val="28"/>
          <w:szCs w:val="28"/>
          <w:rtl/>
          <w:lang w:bidi="ar-SA"/>
        </w:rPr>
      </w:pPr>
      <w:r w:rsidRPr="003F61AD">
        <w:rPr>
          <w:sz w:val="28"/>
          <w:szCs w:val="28"/>
          <w:rtl/>
          <w:lang w:bidi="ar-SA"/>
        </w:rPr>
        <w:lastRenderedPageBreak/>
        <w:t>مثال ذلك قول سمعان الشيخ عندما حمل المسيح الطفل بين ذراعيه: "الآنَ تُطْلِقُ عَبْدَكَ يَا سَيِّدُ حَسَبَ قَوْلِكَ بِسَلاَمٍ، لأَنَّ عَيْنَيَّ قَدْ أَبْصَرَتَا خَلاَصَكَ" (لو2: 28- 31)</w:t>
      </w:r>
      <w:r w:rsidR="009E3165">
        <w:rPr>
          <w:rFonts w:hint="cs"/>
          <w:sz w:val="28"/>
          <w:szCs w:val="28"/>
          <w:rtl/>
          <w:lang w:bidi="ar-SA"/>
        </w:rPr>
        <w:t>.</w:t>
      </w:r>
      <w:r w:rsidRPr="003F61AD">
        <w:rPr>
          <w:sz w:val="28"/>
          <w:szCs w:val="28"/>
          <w:rtl/>
          <w:lang w:bidi="ar-SA"/>
        </w:rPr>
        <w:t xml:space="preserve"> بينما أن سمعان الشيخ لم يبصر خلاص الرب الذي لم يتم إلا بدم المسيح على الصليب، عندما دفع الرب ثمن الخطيئة بموته عنا!! ولكن سمعان أبصر فقط تجسد الرب وميلاده. </w:t>
      </w:r>
      <w:r w:rsidRPr="0025365B">
        <w:rPr>
          <w:b/>
          <w:bCs/>
          <w:sz w:val="28"/>
          <w:szCs w:val="28"/>
          <w:rtl/>
          <w:lang w:bidi="ar-SA"/>
        </w:rPr>
        <w:t>ولما كان تجسد الرب هو الخطوة التنفيذية الأولى التي تؤدي إلى الخلاص، لذلك قال سمعان الشيخ في ثقة: "لأَنَّ عَيْنَيَّ قَدْ أَبْصَرَتَا خَلاَصَكَ".</w:t>
      </w:r>
    </w:p>
    <w:p w14:paraId="29F83B3E" w14:textId="50385047" w:rsidR="005706CA" w:rsidRPr="003F61AD" w:rsidRDefault="005706CA" w:rsidP="00AE0B99">
      <w:pPr>
        <w:jc w:val="lowKashida"/>
        <w:rPr>
          <w:sz w:val="28"/>
          <w:szCs w:val="28"/>
          <w:rtl/>
          <w:lang w:bidi="ar-SA"/>
        </w:rPr>
      </w:pPr>
      <w:r w:rsidRPr="003F61AD">
        <w:rPr>
          <w:sz w:val="28"/>
          <w:szCs w:val="28"/>
          <w:rtl/>
          <w:lang w:bidi="ar-SA"/>
        </w:rPr>
        <w:t>وبهذا الأسلوب تقريب</w:t>
      </w:r>
      <w:r w:rsidR="00694170">
        <w:rPr>
          <w:rFonts w:hint="cs"/>
          <w:sz w:val="28"/>
          <w:szCs w:val="28"/>
          <w:rtl/>
          <w:lang w:bidi="ar-SA"/>
        </w:rPr>
        <w:t>ً</w:t>
      </w:r>
      <w:r w:rsidRPr="003F61AD">
        <w:rPr>
          <w:sz w:val="28"/>
          <w:szCs w:val="28"/>
          <w:rtl/>
          <w:lang w:bidi="ar-SA"/>
        </w:rPr>
        <w:t>ا، تحدث بولس وسيلا مع سجان فيلبي، ليس على أن إيمانه فقط هو الذي سيخلصه ويخلص أهل بيته، وإنما على أنه الخطوة الأولى التي تؤد</w:t>
      </w:r>
      <w:r w:rsidR="0025365B">
        <w:rPr>
          <w:rFonts w:hint="cs"/>
          <w:sz w:val="28"/>
          <w:szCs w:val="28"/>
          <w:rtl/>
          <w:lang w:bidi="ar-SA"/>
        </w:rPr>
        <w:t>ي</w:t>
      </w:r>
      <w:r w:rsidRPr="003F61AD">
        <w:rPr>
          <w:sz w:val="28"/>
          <w:szCs w:val="28"/>
          <w:rtl/>
          <w:lang w:bidi="ar-SA"/>
        </w:rPr>
        <w:t xml:space="preserve"> إلى كل ذلك.</w:t>
      </w:r>
    </w:p>
    <w:p w14:paraId="330579AA" w14:textId="77777777" w:rsidR="005706CA" w:rsidRPr="003F61AD" w:rsidRDefault="005706CA" w:rsidP="00AE0B99">
      <w:pPr>
        <w:jc w:val="lowKashida"/>
        <w:rPr>
          <w:sz w:val="28"/>
          <w:szCs w:val="28"/>
          <w:rtl/>
          <w:lang w:bidi="ar-SA"/>
        </w:rPr>
      </w:pPr>
      <w:r w:rsidRPr="003F61AD">
        <w:rPr>
          <w:sz w:val="28"/>
          <w:szCs w:val="28"/>
          <w:rtl/>
          <w:lang w:bidi="ar-SA"/>
        </w:rPr>
        <w:t xml:space="preserve">ولعله بهذا الأسلوب </w:t>
      </w:r>
      <w:r w:rsidR="001442F4">
        <w:rPr>
          <w:sz w:val="28"/>
          <w:szCs w:val="28"/>
          <w:rtl/>
          <w:lang w:bidi="ar-SA"/>
        </w:rPr>
        <w:t>أيضًا</w:t>
      </w:r>
      <w:r w:rsidRPr="003F61AD">
        <w:rPr>
          <w:sz w:val="28"/>
          <w:szCs w:val="28"/>
          <w:rtl/>
          <w:lang w:bidi="ar-SA"/>
        </w:rPr>
        <w:t xml:space="preserve">، لما وعد زكا بأن يرد ما سلبه من الناس أربعة أضعاف، قال له الرب: "الْيَوْمَ حَصَلَ خَلاَصٌ لِهذَا الْبَيْتِ" (لو19: </w:t>
      </w:r>
      <w:proofErr w:type="gramStart"/>
      <w:r w:rsidRPr="003F61AD">
        <w:rPr>
          <w:sz w:val="28"/>
          <w:szCs w:val="28"/>
          <w:rtl/>
          <w:lang w:bidi="ar-SA"/>
        </w:rPr>
        <w:t>9)...</w:t>
      </w:r>
      <w:proofErr w:type="gramEnd"/>
      <w:r w:rsidRPr="003F61AD">
        <w:rPr>
          <w:sz w:val="28"/>
          <w:szCs w:val="28"/>
          <w:rtl/>
          <w:lang w:bidi="ar-SA"/>
        </w:rPr>
        <w:t xml:space="preserve"> أي أن توبة زكا هي الخطوة الأولى التي تؤدي إلى خلاص البيت</w:t>
      </w:r>
      <w:r w:rsidR="00346776">
        <w:rPr>
          <w:sz w:val="28"/>
          <w:szCs w:val="28"/>
          <w:rtl/>
        </w:rPr>
        <w:t>...</w:t>
      </w:r>
    </w:p>
    <w:p w14:paraId="741934D0" w14:textId="77777777" w:rsidR="005706CA" w:rsidRPr="003F61AD" w:rsidRDefault="005706CA" w:rsidP="00AE0B99">
      <w:pPr>
        <w:jc w:val="lowKashida"/>
        <w:rPr>
          <w:b/>
          <w:bCs/>
          <w:sz w:val="28"/>
          <w:szCs w:val="28"/>
          <w:rtl/>
          <w:lang w:bidi="ar-SA"/>
        </w:rPr>
      </w:pPr>
      <w:r w:rsidRPr="003F61AD">
        <w:rPr>
          <w:sz w:val="28"/>
          <w:szCs w:val="28"/>
          <w:rtl/>
          <w:lang w:bidi="ar-SA"/>
        </w:rPr>
        <w:t>3-</w:t>
      </w:r>
      <w:r w:rsidR="00694170">
        <w:rPr>
          <w:rFonts w:hint="cs"/>
          <w:sz w:val="28"/>
          <w:szCs w:val="28"/>
          <w:rtl/>
          <w:lang w:bidi="ar-SA"/>
        </w:rPr>
        <w:t xml:space="preserve"> </w:t>
      </w:r>
      <w:r w:rsidRPr="003F61AD">
        <w:rPr>
          <w:b/>
          <w:bCs/>
          <w:sz w:val="28"/>
          <w:szCs w:val="28"/>
          <w:rtl/>
          <w:lang w:bidi="ar-SA"/>
        </w:rPr>
        <w:t>وأكبر دليل على أن المقصود بهذا الخلاص هو الخطوة الأولى المؤدية إليه، هو قول الرسول لهذا السجان: "فتخلص أنت وأهل بيتك".</w:t>
      </w:r>
    </w:p>
    <w:p w14:paraId="060C0966" w14:textId="77777777" w:rsidR="005706CA" w:rsidRPr="003F61AD" w:rsidRDefault="005706CA" w:rsidP="00AE0B99">
      <w:pPr>
        <w:jc w:val="lowKashida"/>
        <w:rPr>
          <w:sz w:val="28"/>
          <w:szCs w:val="28"/>
          <w:rtl/>
          <w:lang w:bidi="ar-SA"/>
        </w:rPr>
      </w:pPr>
      <w:r w:rsidRPr="003F61AD">
        <w:rPr>
          <w:sz w:val="28"/>
          <w:szCs w:val="28"/>
          <w:rtl/>
          <w:lang w:bidi="ar-SA"/>
        </w:rPr>
        <w:t>إذ كيف يمكن أن يخلص أهل بيته بمجرد إيمانه؟! هل إيمان إنسان يخلص شخصًا آخر؟! ولكن الوضع السليم هو أن إيمان هذا الشخص هو مجرد الخطوة الأولى التي ستقوده إلى الخلاص عندما يعتمد باسم يسوع المسيح، و</w:t>
      </w:r>
      <w:r w:rsidR="001442F4">
        <w:rPr>
          <w:sz w:val="28"/>
          <w:szCs w:val="28"/>
          <w:rtl/>
          <w:lang w:bidi="ar-SA"/>
        </w:rPr>
        <w:t>أيضًا</w:t>
      </w:r>
      <w:r w:rsidRPr="003F61AD">
        <w:rPr>
          <w:sz w:val="28"/>
          <w:szCs w:val="28"/>
          <w:rtl/>
          <w:lang w:bidi="ar-SA"/>
        </w:rPr>
        <w:t xml:space="preserve"> سيقنع أسرته بالإيمان ويكون فاتحة خير للأسرة، وهكذا يخلص هو وأهل بيته</w:t>
      </w:r>
      <w:r w:rsidR="00346776">
        <w:rPr>
          <w:sz w:val="28"/>
          <w:szCs w:val="28"/>
          <w:rtl/>
        </w:rPr>
        <w:t>...</w:t>
      </w:r>
    </w:p>
    <w:p w14:paraId="16D14F05" w14:textId="77777777" w:rsidR="005706CA" w:rsidRPr="003F61AD" w:rsidRDefault="005706CA" w:rsidP="00AE0B99">
      <w:pPr>
        <w:jc w:val="lowKashida"/>
        <w:rPr>
          <w:sz w:val="28"/>
          <w:szCs w:val="28"/>
          <w:rtl/>
          <w:lang w:bidi="ar-SA"/>
        </w:rPr>
      </w:pPr>
      <w:r w:rsidRPr="003F61AD">
        <w:rPr>
          <w:sz w:val="28"/>
          <w:szCs w:val="28"/>
          <w:rtl/>
          <w:lang w:bidi="ar-SA"/>
        </w:rPr>
        <w:t>4-</w:t>
      </w:r>
      <w:r w:rsidR="00694170">
        <w:rPr>
          <w:rFonts w:hint="cs"/>
          <w:sz w:val="28"/>
          <w:szCs w:val="28"/>
          <w:rtl/>
          <w:lang w:bidi="ar-SA"/>
        </w:rPr>
        <w:t xml:space="preserve"> </w:t>
      </w:r>
      <w:r w:rsidRPr="003F61AD">
        <w:rPr>
          <w:b/>
          <w:bCs/>
          <w:sz w:val="28"/>
          <w:szCs w:val="28"/>
          <w:rtl/>
          <w:lang w:bidi="ar-SA"/>
        </w:rPr>
        <w:t>ولذلك نرى أن هذه الآية كان لها تكملة،</w:t>
      </w:r>
      <w:r w:rsidRPr="003F61AD">
        <w:rPr>
          <w:sz w:val="28"/>
          <w:szCs w:val="28"/>
          <w:rtl/>
          <w:lang w:bidi="ar-SA"/>
        </w:rPr>
        <w:t xml:space="preserve"> إذ يقول الكتاب أن بولس وسيلا "كَلَّمَاهُ وَجَمِيعَ مَنْ فِي بَيْتِهِ بِكَلِمَةِ الرَّبِّ</w:t>
      </w:r>
      <w:r w:rsidR="008F2373">
        <w:rPr>
          <w:rFonts w:hint="cs"/>
          <w:sz w:val="28"/>
          <w:szCs w:val="28"/>
          <w:rtl/>
          <w:lang w:bidi="ar-SA"/>
        </w:rPr>
        <w:t>...</w:t>
      </w:r>
      <w:r w:rsidRPr="003F61AD">
        <w:rPr>
          <w:sz w:val="28"/>
          <w:szCs w:val="28"/>
          <w:rtl/>
          <w:lang w:bidi="ar-SA"/>
        </w:rPr>
        <w:t xml:space="preserve"> وَاعْتَمَدَ فِي الْحَالِ هُوَ وَالَّذِينَ لَهُ أَجْمَعُونَ".</w:t>
      </w:r>
    </w:p>
    <w:p w14:paraId="76D138CC" w14:textId="77777777" w:rsidR="005706CA" w:rsidRPr="003F61AD" w:rsidRDefault="005706CA" w:rsidP="00AE0B99">
      <w:pPr>
        <w:jc w:val="lowKashida"/>
        <w:rPr>
          <w:sz w:val="28"/>
          <w:szCs w:val="28"/>
          <w:rtl/>
          <w:lang w:bidi="ar-SA"/>
        </w:rPr>
      </w:pPr>
      <w:r w:rsidRPr="003F61AD">
        <w:rPr>
          <w:sz w:val="28"/>
          <w:szCs w:val="28"/>
          <w:rtl/>
          <w:lang w:bidi="ar-SA"/>
        </w:rPr>
        <w:t>5-</w:t>
      </w:r>
      <w:r w:rsidR="008F2373">
        <w:rPr>
          <w:rFonts w:hint="cs"/>
          <w:sz w:val="28"/>
          <w:szCs w:val="28"/>
          <w:rtl/>
          <w:lang w:bidi="ar-SA"/>
        </w:rPr>
        <w:t xml:space="preserve"> </w:t>
      </w:r>
      <w:r w:rsidRPr="003F61AD">
        <w:rPr>
          <w:sz w:val="28"/>
          <w:szCs w:val="28"/>
          <w:rtl/>
          <w:lang w:bidi="ar-SA"/>
        </w:rPr>
        <w:t>ونحن إذا أخذنا هذه الآية: "</w:t>
      </w:r>
      <w:r w:rsidRPr="003F61AD">
        <w:rPr>
          <w:b/>
          <w:bCs/>
          <w:sz w:val="28"/>
          <w:szCs w:val="28"/>
          <w:rtl/>
          <w:lang w:bidi="ar-SA"/>
        </w:rPr>
        <w:t>آمِنْ بِالرَّبِّ يَسُوعَ الْمَسِيحِ</w:t>
      </w:r>
      <w:r w:rsidRPr="003F61AD">
        <w:rPr>
          <w:sz w:val="28"/>
          <w:szCs w:val="28"/>
          <w:rtl/>
          <w:lang w:bidi="ar-SA"/>
        </w:rPr>
        <w:t xml:space="preserve"> </w:t>
      </w:r>
      <w:r w:rsidRPr="003F61AD">
        <w:rPr>
          <w:b/>
          <w:bCs/>
          <w:sz w:val="28"/>
          <w:szCs w:val="28"/>
          <w:rtl/>
          <w:lang w:bidi="ar-SA"/>
        </w:rPr>
        <w:t>فَتَخْلُصَ أَنْتَ وَأَهْلُ بَيْتِكَ</w:t>
      </w:r>
      <w:r w:rsidRPr="003F61AD">
        <w:rPr>
          <w:sz w:val="28"/>
          <w:szCs w:val="28"/>
          <w:rtl/>
          <w:lang w:bidi="ar-SA"/>
        </w:rPr>
        <w:t>"، إنما يجب أن نضع إلى جوارها آيات أخرى لنكمل فهم الموضوع، وسأذكر لكم مثالًا بسيطًا له دلالته القوية:</w:t>
      </w:r>
    </w:p>
    <w:p w14:paraId="537CDCF9" w14:textId="77777777" w:rsidR="005706CA" w:rsidRPr="003F61AD" w:rsidRDefault="005706CA" w:rsidP="00AE0B99">
      <w:pPr>
        <w:jc w:val="lowKashida"/>
        <w:rPr>
          <w:sz w:val="28"/>
          <w:szCs w:val="28"/>
          <w:rtl/>
          <w:lang w:bidi="ar-SA"/>
        </w:rPr>
      </w:pPr>
      <w:r w:rsidRPr="003F61AD">
        <w:rPr>
          <w:sz w:val="28"/>
          <w:szCs w:val="28"/>
          <w:rtl/>
          <w:lang w:bidi="ar-SA"/>
        </w:rPr>
        <w:t xml:space="preserve">تقدم شاب إلى السيد المسيح ليسأله: "أَيَّ صَلاَحٍ أَعْمَلُ لِتَكُونَ لِيَ الْحَيَاةُ الأَبَدِيَّةُ؟" (مت19: </w:t>
      </w:r>
      <w:r w:rsidRPr="003F61AD">
        <w:rPr>
          <w:sz w:val="28"/>
          <w:szCs w:val="28"/>
          <w:rtl/>
          <w:lang w:bidi="ar-SA"/>
        </w:rPr>
        <w:lastRenderedPageBreak/>
        <w:t xml:space="preserve">16)، </w:t>
      </w:r>
      <w:r w:rsidRPr="003F61AD">
        <w:rPr>
          <w:b/>
          <w:bCs/>
          <w:sz w:val="28"/>
          <w:szCs w:val="28"/>
          <w:rtl/>
          <w:lang w:bidi="ar-SA"/>
        </w:rPr>
        <w:t>فلم يقل له السيد المسيح: "آمن فتخلص"، وإنما قال له: "إِنْ أَرَدْتَ أَنْ تَدْخُلَ الْحَيَاةَ فَاحْفَظِ الْوَصَايَا".</w:t>
      </w:r>
    </w:p>
    <w:p w14:paraId="783627D3" w14:textId="77777777" w:rsidR="005706CA" w:rsidRPr="003F61AD" w:rsidRDefault="005706CA" w:rsidP="00AE0B99">
      <w:pPr>
        <w:jc w:val="lowKashida"/>
        <w:rPr>
          <w:sz w:val="28"/>
          <w:szCs w:val="28"/>
          <w:rtl/>
          <w:lang w:bidi="ar-SA"/>
        </w:rPr>
      </w:pPr>
      <w:r w:rsidRPr="003F61AD">
        <w:rPr>
          <w:sz w:val="28"/>
          <w:szCs w:val="28"/>
          <w:rtl/>
          <w:lang w:bidi="ar-SA"/>
        </w:rPr>
        <w:t>هل نجرؤ نحن ونقول إن مجرد حفظ الوصايا كاف للخلاص، بدون إيمان، وبدون معمودية، وبدون أسرار؟!! كلا إننا لا يمكن أن نخطئ إلى أنفسنا ولا إلى الناس ولا إلى الإيمان ذاته باستخدام الآية الواحدة</w:t>
      </w:r>
      <w:r w:rsidR="00346776">
        <w:rPr>
          <w:sz w:val="28"/>
          <w:szCs w:val="28"/>
          <w:rtl/>
        </w:rPr>
        <w:t>...</w:t>
      </w:r>
    </w:p>
    <w:p w14:paraId="50A2D505" w14:textId="77777777" w:rsidR="005706CA" w:rsidRPr="003F61AD" w:rsidRDefault="005706CA" w:rsidP="004C1739">
      <w:pPr>
        <w:jc w:val="lowKashida"/>
        <w:rPr>
          <w:b/>
          <w:bCs/>
          <w:sz w:val="28"/>
          <w:szCs w:val="28"/>
          <w:rtl/>
          <w:lang w:bidi="ar-SA"/>
        </w:rPr>
      </w:pPr>
      <w:r w:rsidRPr="003F61AD">
        <w:rPr>
          <w:sz w:val="28"/>
          <w:szCs w:val="28"/>
          <w:rtl/>
          <w:lang w:bidi="ar-SA"/>
        </w:rPr>
        <w:t xml:space="preserve">في هذا المثال </w:t>
      </w:r>
      <w:r w:rsidR="001442F4">
        <w:rPr>
          <w:sz w:val="28"/>
          <w:szCs w:val="28"/>
          <w:rtl/>
          <w:lang w:bidi="ar-SA"/>
        </w:rPr>
        <w:t>أيضًا</w:t>
      </w:r>
      <w:r w:rsidRPr="003F61AD">
        <w:rPr>
          <w:sz w:val="28"/>
          <w:szCs w:val="28"/>
          <w:rtl/>
          <w:lang w:bidi="ar-SA"/>
        </w:rPr>
        <w:t xml:space="preserve"> نجد أن الشاب عندما قال عن الوصايا: "هذِهِ كُلُّهَا حَفِظْتُهَا مُنْذُ حَدَاثَتِي. فَمَاذَا يُعْوِزُني بَعْدُ؟" حينئذ قال له ربنا يسوع: "إِنْ أَرَدْتَ أَنْ تَكُونَ كَامِل</w:t>
      </w:r>
      <w:r w:rsidR="00972FC6">
        <w:rPr>
          <w:sz w:val="28"/>
          <w:szCs w:val="28"/>
          <w:rtl/>
          <w:lang w:bidi="ar-SA"/>
        </w:rPr>
        <w:t>ًا</w:t>
      </w:r>
      <w:r w:rsidRPr="003F61AD">
        <w:rPr>
          <w:sz w:val="28"/>
          <w:szCs w:val="28"/>
          <w:rtl/>
          <w:lang w:bidi="ar-SA"/>
        </w:rPr>
        <w:t xml:space="preserve"> فَاذْهَبْ وَبعْ أَمْلاَكَكَ وَأَعْطِ الْفُقَرَاءَ، فَيَكُونَ لَكَ كَنْزٌ فِي السَّمَاءِ، وَتَعَالَ اتْبَعْنِي". </w:t>
      </w:r>
      <w:r w:rsidRPr="003F61AD">
        <w:rPr>
          <w:b/>
          <w:bCs/>
          <w:sz w:val="28"/>
          <w:szCs w:val="28"/>
          <w:rtl/>
          <w:lang w:bidi="ar-SA"/>
        </w:rPr>
        <w:t xml:space="preserve">هنا </w:t>
      </w:r>
      <w:r w:rsidR="001442F4">
        <w:rPr>
          <w:b/>
          <w:bCs/>
          <w:sz w:val="28"/>
          <w:szCs w:val="28"/>
          <w:rtl/>
          <w:lang w:bidi="ar-SA"/>
        </w:rPr>
        <w:t>أيضًا</w:t>
      </w:r>
      <w:r w:rsidRPr="003F61AD">
        <w:rPr>
          <w:b/>
          <w:bCs/>
          <w:sz w:val="28"/>
          <w:szCs w:val="28"/>
          <w:rtl/>
          <w:lang w:bidi="ar-SA"/>
        </w:rPr>
        <w:t xml:space="preserve"> لم يحدثه السيد المسيح عن الإيمان. ولا عن النعمة</w:t>
      </w:r>
      <w:r w:rsidR="004C1739">
        <w:rPr>
          <w:rFonts w:hint="cs"/>
          <w:b/>
          <w:bCs/>
          <w:sz w:val="28"/>
          <w:szCs w:val="28"/>
          <w:rtl/>
        </w:rPr>
        <w:t>...</w:t>
      </w:r>
      <w:r w:rsidRPr="003F61AD">
        <w:rPr>
          <w:b/>
          <w:bCs/>
          <w:sz w:val="28"/>
          <w:szCs w:val="28"/>
          <w:rtl/>
          <w:lang w:bidi="ar-SA"/>
        </w:rPr>
        <w:t xml:space="preserve"> فهل نستخدم نحن هذا المثال لنقلل من قيمة الإيمان، إذ لم يرد له ذكر في حديث الرب عن نوال الحياة الأبدية؟!</w:t>
      </w:r>
    </w:p>
    <w:p w14:paraId="11D2F4F7" w14:textId="77777777" w:rsidR="005706CA" w:rsidRDefault="005706CA" w:rsidP="00AE0B99">
      <w:pPr>
        <w:jc w:val="lowKashida"/>
        <w:rPr>
          <w:sz w:val="28"/>
          <w:szCs w:val="28"/>
          <w:rtl/>
        </w:rPr>
      </w:pPr>
      <w:r w:rsidRPr="003F61AD">
        <w:rPr>
          <w:sz w:val="28"/>
          <w:szCs w:val="28"/>
          <w:rtl/>
          <w:lang w:bidi="ar-SA"/>
        </w:rPr>
        <w:t>كلا، حاشا لنا أن نفعل هذا ونستخدم الآية الواحدة. فلكل مجال الكلام اللائق به. وفي هذا المثال كلم الرب الشاب الغني بما يناسب حالته وبما يعالج أمراضه الداخلية الأصيلة</w:t>
      </w:r>
      <w:r w:rsidR="000923F4">
        <w:rPr>
          <w:rFonts w:hint="cs"/>
          <w:sz w:val="28"/>
          <w:szCs w:val="28"/>
          <w:rtl/>
        </w:rPr>
        <w:t>...</w:t>
      </w:r>
    </w:p>
    <w:p w14:paraId="650C5A88" w14:textId="77777777" w:rsidR="00530861" w:rsidRPr="003F61AD" w:rsidRDefault="00530861" w:rsidP="00530861">
      <w:pPr>
        <w:jc w:val="center"/>
        <w:rPr>
          <w:sz w:val="28"/>
          <w:szCs w:val="28"/>
          <w:rtl/>
          <w:lang w:bidi="ar-SA"/>
        </w:rPr>
      </w:pPr>
      <w:r>
        <w:rPr>
          <w:sz w:val="28"/>
          <w:szCs w:val="28"/>
        </w:rPr>
        <w:sym w:font="Wingdings" w:char="F055"/>
      </w:r>
      <w:r>
        <w:rPr>
          <w:sz w:val="28"/>
          <w:szCs w:val="28"/>
          <w:rtl/>
        </w:rPr>
        <w:t>†</w:t>
      </w:r>
      <w:r>
        <w:rPr>
          <w:sz w:val="28"/>
          <w:szCs w:val="28"/>
        </w:rPr>
        <w:sym w:font="Wingdings" w:char="F055"/>
      </w:r>
    </w:p>
    <w:p w14:paraId="25F9F317" w14:textId="77777777" w:rsidR="005706CA" w:rsidRPr="003F61AD" w:rsidRDefault="005706CA" w:rsidP="00AE0B99">
      <w:pPr>
        <w:jc w:val="lowKashida"/>
        <w:rPr>
          <w:sz w:val="28"/>
          <w:szCs w:val="28"/>
          <w:rtl/>
          <w:lang w:bidi="ar-SA"/>
        </w:rPr>
      </w:pPr>
      <w:r w:rsidRPr="003F61AD">
        <w:rPr>
          <w:sz w:val="28"/>
          <w:szCs w:val="28"/>
          <w:rtl/>
          <w:lang w:bidi="ar-SA"/>
        </w:rPr>
        <w:t>نتناول آية أخرى من التي يستعملها البروتستانت ومن يجرى في مجراهم</w:t>
      </w:r>
      <w:r w:rsidR="00530861">
        <w:rPr>
          <w:rFonts w:hint="cs"/>
          <w:sz w:val="28"/>
          <w:szCs w:val="28"/>
          <w:rtl/>
        </w:rPr>
        <w:t>...</w:t>
      </w:r>
    </w:p>
    <w:p w14:paraId="00EF917A" w14:textId="77777777" w:rsidR="005706CA" w:rsidRPr="003F61AD" w:rsidRDefault="00530861" w:rsidP="00AE0B99">
      <w:pPr>
        <w:jc w:val="lowKashida"/>
        <w:rPr>
          <w:b/>
          <w:bCs/>
          <w:sz w:val="28"/>
          <w:szCs w:val="28"/>
          <w:rtl/>
          <w:lang w:bidi="ar-SA"/>
        </w:rPr>
      </w:pPr>
      <w:r>
        <w:rPr>
          <w:rFonts w:hint="cs"/>
          <w:b/>
          <w:bCs/>
          <w:sz w:val="28"/>
          <w:szCs w:val="28"/>
          <w:rtl/>
          <w:lang w:bidi="ar-SA"/>
        </w:rPr>
        <w:t>"</w:t>
      </w:r>
      <w:r w:rsidR="005706CA" w:rsidRPr="003F61AD">
        <w:rPr>
          <w:b/>
          <w:bCs/>
          <w:sz w:val="28"/>
          <w:szCs w:val="28"/>
          <w:rtl/>
          <w:lang w:bidi="ar-SA"/>
        </w:rPr>
        <w:t>فَإِذْ قَدْ تَبَرَّرْنَا بِالإِيمَانِ لَنَا سَلاَمٌ مَعَ اللهِ</w:t>
      </w:r>
      <w:r>
        <w:rPr>
          <w:rFonts w:hint="cs"/>
          <w:b/>
          <w:bCs/>
          <w:sz w:val="28"/>
          <w:szCs w:val="28"/>
          <w:rtl/>
          <w:lang w:bidi="ar-SA"/>
        </w:rPr>
        <w:t>"</w:t>
      </w:r>
      <w:r w:rsidR="005706CA" w:rsidRPr="003F61AD">
        <w:rPr>
          <w:b/>
          <w:bCs/>
          <w:sz w:val="28"/>
          <w:szCs w:val="28"/>
          <w:rtl/>
          <w:lang w:bidi="ar-SA"/>
        </w:rPr>
        <w:t xml:space="preserve"> (رو5: 1).</w:t>
      </w:r>
    </w:p>
    <w:p w14:paraId="01AC99D1" w14:textId="77777777" w:rsidR="005706CA" w:rsidRPr="003F61AD" w:rsidRDefault="005706CA" w:rsidP="00AE0B99">
      <w:pPr>
        <w:jc w:val="lowKashida"/>
        <w:rPr>
          <w:sz w:val="28"/>
          <w:szCs w:val="28"/>
          <w:rtl/>
          <w:lang w:bidi="ar-SA"/>
        </w:rPr>
      </w:pPr>
      <w:r w:rsidRPr="003F61AD">
        <w:rPr>
          <w:sz w:val="28"/>
          <w:szCs w:val="28"/>
          <w:rtl/>
          <w:lang w:bidi="ar-SA"/>
        </w:rPr>
        <w:t>يأتيك إنسان من الذين يهتمون بالآية الواحدة، ويقول لك: هوذا أمامك آية صريحة تقول إن تبررنا بالإيمان، فلا داعي لأن تجادل أو تفتح فمك! هل تنكر الآية أو تعارض كلام الله!</w:t>
      </w:r>
    </w:p>
    <w:p w14:paraId="559585A6" w14:textId="77777777" w:rsidR="005706CA" w:rsidRPr="003F61AD" w:rsidRDefault="005706CA" w:rsidP="00AE0B99">
      <w:pPr>
        <w:jc w:val="lowKashida"/>
        <w:rPr>
          <w:sz w:val="28"/>
          <w:szCs w:val="28"/>
          <w:rtl/>
          <w:lang w:bidi="ar-SA"/>
        </w:rPr>
      </w:pPr>
      <w:r w:rsidRPr="003F61AD">
        <w:rPr>
          <w:b/>
          <w:bCs/>
          <w:sz w:val="28"/>
          <w:szCs w:val="28"/>
          <w:rtl/>
          <w:lang w:bidi="ar-SA"/>
        </w:rPr>
        <w:t>لا يا أخي، نحن لا ننكر الآية، ولا نعارض كلام الله. ولكننا نضع إلى جوار هذه الآية آية أخرى</w:t>
      </w:r>
      <w:r w:rsidRPr="003F61AD">
        <w:rPr>
          <w:sz w:val="28"/>
          <w:szCs w:val="28"/>
          <w:rtl/>
          <w:lang w:bidi="ar-SA"/>
        </w:rPr>
        <w:t xml:space="preserve"> من نفس رسالة بولس الرسول إلى أهل رومية، ونرى ماذا يمكن أن نفهمه من الآية. يقول الرسول: "لأَنْ لَيْسَ الَّذِينَ يَسْمَعُونَ النَّامُوسَ </w:t>
      </w:r>
      <w:r w:rsidRPr="003F61AD">
        <w:rPr>
          <w:b/>
          <w:bCs/>
          <w:sz w:val="28"/>
          <w:szCs w:val="28"/>
          <w:rtl/>
          <w:lang w:bidi="ar-SA"/>
        </w:rPr>
        <w:t>هُمْ أَبْرَارٌ عِنْدَ اللهِ، بَلِ الَّذِينَ يَعْمَلُونَ بِالنَّامُوسِ هُمْ يُبَرَّرُونَ</w:t>
      </w:r>
      <w:r w:rsidRPr="003F61AD">
        <w:rPr>
          <w:sz w:val="28"/>
          <w:szCs w:val="28"/>
          <w:rtl/>
          <w:lang w:bidi="ar-SA"/>
        </w:rPr>
        <w:t>" (رو2: 13).</w:t>
      </w:r>
    </w:p>
    <w:p w14:paraId="64350269" w14:textId="3D121B50" w:rsidR="005706CA" w:rsidRPr="003F61AD" w:rsidRDefault="005706CA" w:rsidP="00666BAE">
      <w:pPr>
        <w:jc w:val="lowKashida"/>
        <w:rPr>
          <w:sz w:val="28"/>
          <w:szCs w:val="28"/>
          <w:rtl/>
          <w:lang w:bidi="ar-SA"/>
        </w:rPr>
      </w:pPr>
      <w:r w:rsidRPr="003F61AD">
        <w:rPr>
          <w:b/>
          <w:bCs/>
          <w:sz w:val="28"/>
          <w:szCs w:val="28"/>
          <w:rtl/>
          <w:lang w:bidi="ar-SA"/>
        </w:rPr>
        <w:t>هنا كلام عن تبرير م</w:t>
      </w:r>
      <w:r w:rsidR="004651F7">
        <w:rPr>
          <w:rFonts w:hint="cs"/>
          <w:b/>
          <w:bCs/>
          <w:sz w:val="28"/>
          <w:szCs w:val="28"/>
          <w:rtl/>
          <w:lang w:bidi="ar-SA"/>
        </w:rPr>
        <w:t>َ</w:t>
      </w:r>
      <w:r w:rsidRPr="003F61AD">
        <w:rPr>
          <w:b/>
          <w:bCs/>
          <w:sz w:val="28"/>
          <w:szCs w:val="28"/>
          <w:rtl/>
          <w:lang w:bidi="ar-SA"/>
        </w:rPr>
        <w:t xml:space="preserve">ن يعمل بالناموس. هل نسمح لأنفسنا أن نخطئ ونستخدم الآية </w:t>
      </w:r>
      <w:r w:rsidRPr="003F61AD">
        <w:rPr>
          <w:b/>
          <w:bCs/>
          <w:sz w:val="28"/>
          <w:szCs w:val="28"/>
          <w:rtl/>
          <w:lang w:bidi="ar-SA"/>
        </w:rPr>
        <w:lastRenderedPageBreak/>
        <w:t>الواحدة، ونقول إن الأعمال وحدها هي التي تخلص</w:t>
      </w:r>
      <w:r w:rsidRPr="003F61AD">
        <w:rPr>
          <w:sz w:val="28"/>
          <w:szCs w:val="28"/>
          <w:rtl/>
          <w:lang w:bidi="ar-SA"/>
        </w:rPr>
        <w:t>، معتمدين على قول الرسول: "بَلِ الَّذِينَ يَعْمَلُونَ بِالنَّامُوسِ هُمْ يُبَرَّرُونَ"؟! كلا، بل نحن نضع الآيتين مع</w:t>
      </w:r>
      <w:r w:rsidR="00666BAE">
        <w:rPr>
          <w:rFonts w:hint="cs"/>
          <w:sz w:val="28"/>
          <w:szCs w:val="28"/>
          <w:rtl/>
          <w:lang w:bidi="ar-SA"/>
        </w:rPr>
        <w:t>ً</w:t>
      </w:r>
      <w:r w:rsidRPr="003F61AD">
        <w:rPr>
          <w:sz w:val="28"/>
          <w:szCs w:val="28"/>
          <w:rtl/>
          <w:lang w:bidi="ar-SA"/>
        </w:rPr>
        <w:t>ا (رو2: 13)، (رو5: 1). ونخرج بتعليم صحيح يتفق مع كلام الله، وهو أن عمل الإيمان في التبرير لا ينكر أهمية الأعمال، ولزوم الأعمال للتبرير لا ينكر قيمة الإيمان</w:t>
      </w:r>
      <w:r w:rsidR="00666BAE">
        <w:rPr>
          <w:rFonts w:hint="cs"/>
          <w:sz w:val="28"/>
          <w:szCs w:val="28"/>
          <w:rtl/>
        </w:rPr>
        <w:t>...</w:t>
      </w:r>
    </w:p>
    <w:p w14:paraId="60AA6436" w14:textId="77777777" w:rsidR="005706CA" w:rsidRDefault="005706CA" w:rsidP="00AE0B99">
      <w:pPr>
        <w:jc w:val="lowKashida"/>
        <w:rPr>
          <w:sz w:val="28"/>
          <w:szCs w:val="28"/>
          <w:rtl/>
          <w:lang w:bidi="ar-SA"/>
        </w:rPr>
      </w:pPr>
      <w:r w:rsidRPr="003F61AD">
        <w:rPr>
          <w:sz w:val="28"/>
          <w:szCs w:val="28"/>
          <w:rtl/>
          <w:lang w:bidi="ar-SA"/>
        </w:rPr>
        <w:t>هذه الآية التي تقول</w:t>
      </w:r>
      <w:r w:rsidR="00666BAE">
        <w:rPr>
          <w:rFonts w:hint="cs"/>
          <w:sz w:val="28"/>
          <w:szCs w:val="28"/>
          <w:rtl/>
          <w:lang w:bidi="ar-SA"/>
        </w:rPr>
        <w:t>:</w:t>
      </w:r>
      <w:r w:rsidRPr="003F61AD">
        <w:rPr>
          <w:sz w:val="28"/>
          <w:szCs w:val="28"/>
          <w:rtl/>
          <w:lang w:bidi="ar-SA"/>
        </w:rPr>
        <w:t xml:space="preserve"> "فَإِذْ قَدْ تَبَرَّرْنَا بِالإِيمَانِ"، نضع إلى جوارها آية أخرى هي "</w:t>
      </w:r>
      <w:r w:rsidRPr="003F61AD">
        <w:rPr>
          <w:b/>
          <w:bCs/>
          <w:sz w:val="28"/>
          <w:szCs w:val="28"/>
          <w:rtl/>
          <w:lang w:bidi="ar-SA"/>
        </w:rPr>
        <w:t>تَرَوْنَ إِذًا أَنَّهُ بِالأَعْمَالِ يَتَبَرَّرُ الإِنْسَانُ، لاَ بِالإِيمَانِ وَحْدَهُ</w:t>
      </w:r>
      <w:r w:rsidRPr="003F61AD">
        <w:rPr>
          <w:sz w:val="28"/>
          <w:szCs w:val="28"/>
          <w:rtl/>
          <w:lang w:bidi="ar-SA"/>
        </w:rPr>
        <w:t xml:space="preserve">. كَذلِكَ </w:t>
      </w:r>
      <w:proofErr w:type="spellStart"/>
      <w:r w:rsidRPr="003F61AD">
        <w:rPr>
          <w:sz w:val="28"/>
          <w:szCs w:val="28"/>
          <w:rtl/>
          <w:lang w:bidi="ar-SA"/>
        </w:rPr>
        <w:t>رَاحَابُ</w:t>
      </w:r>
      <w:proofErr w:type="spellEnd"/>
      <w:r w:rsidRPr="003F61AD">
        <w:rPr>
          <w:sz w:val="28"/>
          <w:szCs w:val="28"/>
          <w:rtl/>
          <w:lang w:bidi="ar-SA"/>
        </w:rPr>
        <w:t xml:space="preserve"> الزَّانِيَةُ </w:t>
      </w:r>
      <w:r w:rsidR="001442F4">
        <w:rPr>
          <w:sz w:val="28"/>
          <w:szCs w:val="28"/>
          <w:rtl/>
          <w:lang w:bidi="ar-SA"/>
        </w:rPr>
        <w:t>أيضًا</w:t>
      </w:r>
      <w:r w:rsidRPr="003F61AD">
        <w:rPr>
          <w:sz w:val="28"/>
          <w:szCs w:val="28"/>
          <w:rtl/>
          <w:lang w:bidi="ar-SA"/>
        </w:rPr>
        <w:t>، أَمَا تَبَرَّرَتْ بِالأَعْمَالِ، إِذْ قَبِلَتِ الرُّسُلَ وَأَخْرَجَتْهُمْ فِي طَرِيق آخَرَ؟" (يع2: 24، 25).</w:t>
      </w:r>
    </w:p>
    <w:p w14:paraId="5FE21436" w14:textId="77777777" w:rsidR="005706CA" w:rsidRPr="003F61AD" w:rsidRDefault="005706CA" w:rsidP="00FB6EEB">
      <w:pPr>
        <w:pStyle w:val="Heading4"/>
        <w:rPr>
          <w:rtl/>
        </w:rPr>
      </w:pPr>
      <w:r w:rsidRPr="003F61AD">
        <w:rPr>
          <w:rtl/>
        </w:rPr>
        <w:t>نأخذ آية أخرى</w:t>
      </w:r>
    </w:p>
    <w:p w14:paraId="7F2E4244" w14:textId="77777777" w:rsidR="005706CA" w:rsidRPr="003F61AD" w:rsidRDefault="005706CA" w:rsidP="00AE0B99">
      <w:pPr>
        <w:jc w:val="lowKashida"/>
        <w:rPr>
          <w:b/>
          <w:bCs/>
          <w:sz w:val="28"/>
          <w:szCs w:val="28"/>
          <w:rtl/>
          <w:lang w:bidi="ar-SA"/>
        </w:rPr>
      </w:pPr>
      <w:r w:rsidRPr="003F61AD">
        <w:rPr>
          <w:b/>
          <w:bCs/>
          <w:sz w:val="28"/>
          <w:szCs w:val="28"/>
          <w:rtl/>
          <w:lang w:bidi="ar-SA"/>
        </w:rPr>
        <w:t>"وَأَمَّا الَّذِي لاَ يَعْمَلُ، وَلكِنْ يُؤْمِنُ بِالَّذِي يُبَرِّرُ الْفَاجِرَ، فَإِيمَانُهُ يُحْسَبُ لَهُ بِرًّا" (رو5:4).</w:t>
      </w:r>
    </w:p>
    <w:p w14:paraId="2CB12510" w14:textId="77777777" w:rsidR="005706CA" w:rsidRPr="003F61AD" w:rsidRDefault="005706CA" w:rsidP="00AE0B99">
      <w:pPr>
        <w:jc w:val="lowKashida"/>
        <w:rPr>
          <w:sz w:val="28"/>
          <w:szCs w:val="28"/>
          <w:rtl/>
          <w:lang w:bidi="ar-SA"/>
        </w:rPr>
      </w:pPr>
      <w:r w:rsidRPr="003F61AD">
        <w:rPr>
          <w:sz w:val="28"/>
          <w:szCs w:val="28"/>
          <w:rtl/>
          <w:lang w:bidi="ar-SA"/>
        </w:rPr>
        <w:t>فهل تعني هذه الآية أن الله يبرر الفاجر إذا ثبت في فجوره دون عمل التوبة؟! حاشا. إذًا لكي نفهم هذه الآية فلنضع أمامها آيات أخرى توضحها. ولنبدأ بآية من نفس الرسالة إلى رومية حيث يقول الرسول (1: 18): "</w:t>
      </w:r>
      <w:r w:rsidRPr="003F61AD">
        <w:rPr>
          <w:b/>
          <w:bCs/>
          <w:sz w:val="28"/>
          <w:szCs w:val="28"/>
          <w:rtl/>
          <w:lang w:bidi="ar-SA"/>
        </w:rPr>
        <w:t>لأَنَّ غَضَبَ اللهِ مُعْلَنٌ مِنَ السَّمَاءِ عَلَى جَمِيعِ فُجُورِ النَّاسِ وَإِثْمِهِمِ</w:t>
      </w:r>
      <w:r w:rsidRPr="003F61AD">
        <w:rPr>
          <w:sz w:val="28"/>
          <w:szCs w:val="28"/>
          <w:rtl/>
          <w:lang w:bidi="ar-SA"/>
        </w:rPr>
        <w:t>".</w:t>
      </w:r>
    </w:p>
    <w:p w14:paraId="22E7A21E" w14:textId="77777777" w:rsidR="005706CA" w:rsidRPr="003F61AD" w:rsidRDefault="005706CA" w:rsidP="00AE0B99">
      <w:pPr>
        <w:jc w:val="lowKashida"/>
        <w:rPr>
          <w:sz w:val="28"/>
          <w:szCs w:val="28"/>
          <w:rtl/>
          <w:lang w:bidi="ar-SA"/>
        </w:rPr>
      </w:pPr>
      <w:r w:rsidRPr="003F61AD">
        <w:rPr>
          <w:sz w:val="28"/>
          <w:szCs w:val="28"/>
          <w:rtl/>
          <w:lang w:bidi="ar-SA"/>
        </w:rPr>
        <w:t xml:space="preserve">ونضيف إليها آية أخرى من الرسالة الثانية لبطرس الرسول: "وَإِذْ رَمَّدَ مَدِينَتَيْ سَدُومَ وَعَمُورَةَ، </w:t>
      </w:r>
      <w:r w:rsidRPr="003F61AD">
        <w:rPr>
          <w:b/>
          <w:bCs/>
          <w:sz w:val="28"/>
          <w:szCs w:val="28"/>
          <w:rtl/>
          <w:lang w:bidi="ar-SA"/>
        </w:rPr>
        <w:t>حَكَمَ عَلَيْهِمَا بِالانْقِلاَبِ، وَاضِعًا عِبْرَةً لِلْعَتِيدِينَ أَنْ يَفْجُرُوا</w:t>
      </w:r>
      <w:r w:rsidRPr="003F61AD">
        <w:rPr>
          <w:sz w:val="28"/>
          <w:szCs w:val="28"/>
          <w:rtl/>
          <w:lang w:bidi="ar-SA"/>
        </w:rPr>
        <w:t>" (2بط2: 6). وهكذا أظهر لنا الرسول أن الفاجر يشترك في مصير سدوم وعمورة.</w:t>
      </w:r>
    </w:p>
    <w:p w14:paraId="2B43216E" w14:textId="77777777" w:rsidR="005706CA" w:rsidRPr="003F61AD" w:rsidRDefault="005706CA" w:rsidP="00AE0B99">
      <w:pPr>
        <w:jc w:val="lowKashida"/>
        <w:rPr>
          <w:sz w:val="28"/>
          <w:szCs w:val="28"/>
          <w:rtl/>
          <w:lang w:bidi="ar-SA"/>
        </w:rPr>
      </w:pPr>
      <w:r w:rsidRPr="003F61AD">
        <w:rPr>
          <w:sz w:val="28"/>
          <w:szCs w:val="28"/>
          <w:rtl/>
          <w:lang w:bidi="ar-SA"/>
        </w:rPr>
        <w:t xml:space="preserve">وهذا </w:t>
      </w:r>
      <w:r w:rsidR="001442F4">
        <w:rPr>
          <w:sz w:val="28"/>
          <w:szCs w:val="28"/>
          <w:rtl/>
          <w:lang w:bidi="ar-SA"/>
        </w:rPr>
        <w:t>أيضًا</w:t>
      </w:r>
      <w:r w:rsidRPr="003F61AD">
        <w:rPr>
          <w:sz w:val="28"/>
          <w:szCs w:val="28"/>
          <w:rtl/>
          <w:lang w:bidi="ar-SA"/>
        </w:rPr>
        <w:t xml:space="preserve"> يشرحه معلمنا يهوذا الرسول إذ يقول: "وَتَنَبَّأَ عَنْ هؤُلاَءِ </w:t>
      </w:r>
      <w:r w:rsidR="001442F4">
        <w:rPr>
          <w:sz w:val="28"/>
          <w:szCs w:val="28"/>
          <w:rtl/>
          <w:lang w:bidi="ar-SA"/>
        </w:rPr>
        <w:t>أيضًا</w:t>
      </w:r>
      <w:r w:rsidRPr="003F61AD">
        <w:rPr>
          <w:sz w:val="28"/>
          <w:szCs w:val="28"/>
          <w:rtl/>
          <w:lang w:bidi="ar-SA"/>
        </w:rPr>
        <w:t xml:space="preserve"> أَخْنُوخُ السَّابعُ مِنْ آدَمَ </w:t>
      </w:r>
      <w:r w:rsidR="00B5111F">
        <w:rPr>
          <w:sz w:val="28"/>
          <w:szCs w:val="28"/>
          <w:rtl/>
          <w:lang w:bidi="ar-SA"/>
        </w:rPr>
        <w:t>قائلًا</w:t>
      </w:r>
      <w:r w:rsidRPr="003F61AD">
        <w:rPr>
          <w:sz w:val="28"/>
          <w:szCs w:val="28"/>
          <w:rtl/>
          <w:lang w:bidi="ar-SA"/>
        </w:rPr>
        <w:t xml:space="preserve"> هُوَذَا قَدْ جَاءَ الرَّبُّ فِي رَبَوَاتِ </w:t>
      </w:r>
      <w:proofErr w:type="spellStart"/>
      <w:r w:rsidRPr="003F61AD">
        <w:rPr>
          <w:sz w:val="28"/>
          <w:szCs w:val="28"/>
          <w:rtl/>
          <w:lang w:bidi="ar-SA"/>
        </w:rPr>
        <w:t>قِدِّيسِيهِ</w:t>
      </w:r>
      <w:proofErr w:type="spellEnd"/>
      <w:r w:rsidRPr="003F61AD">
        <w:rPr>
          <w:sz w:val="28"/>
          <w:szCs w:val="28"/>
          <w:rtl/>
          <w:lang w:bidi="ar-SA"/>
        </w:rPr>
        <w:t xml:space="preserve"> لِيَصْنَعَ دَيْنُونَةً عَلَى الْجَمِيعِ، </w:t>
      </w:r>
      <w:r w:rsidRPr="003F61AD">
        <w:rPr>
          <w:b/>
          <w:bCs/>
          <w:sz w:val="28"/>
          <w:szCs w:val="28"/>
          <w:rtl/>
          <w:lang w:bidi="ar-SA"/>
        </w:rPr>
        <w:t xml:space="preserve">وَيُعَاقِبَ جَمِيعَ فُجَّارِهِمْ </w:t>
      </w:r>
      <w:r w:rsidRPr="003F61AD">
        <w:rPr>
          <w:sz w:val="28"/>
          <w:szCs w:val="28"/>
          <w:rtl/>
          <w:lang w:bidi="ar-SA"/>
        </w:rPr>
        <w:t>عَلَى جَمِيعِ أَعْمَالِ فُجُورِهِمُ الَّتِي فَجَرُوا بِهَا" (يه14، 15).</w:t>
      </w:r>
    </w:p>
    <w:p w14:paraId="49664C35" w14:textId="77777777" w:rsidR="005706CA" w:rsidRPr="003F61AD" w:rsidRDefault="005706CA" w:rsidP="00AE0B99">
      <w:pPr>
        <w:jc w:val="lowKashida"/>
        <w:rPr>
          <w:sz w:val="28"/>
          <w:szCs w:val="28"/>
          <w:rtl/>
          <w:lang w:bidi="ar-SA"/>
        </w:rPr>
      </w:pPr>
      <w:r w:rsidRPr="003F61AD">
        <w:rPr>
          <w:sz w:val="28"/>
          <w:szCs w:val="28"/>
          <w:rtl/>
          <w:lang w:bidi="ar-SA"/>
        </w:rPr>
        <w:t xml:space="preserve">لا يمكن أن نفهم إذًا من الآية التي قالها بولس الرسول أنه يكفي للفاجر أن يؤمن فقط لكي يخلص، مع بقائه في فجوره. فإن بولس نفسه أنذرنا في صراحة تامة </w:t>
      </w:r>
      <w:r w:rsidR="00B5111F">
        <w:rPr>
          <w:sz w:val="28"/>
          <w:szCs w:val="28"/>
          <w:rtl/>
          <w:lang w:bidi="ar-SA"/>
        </w:rPr>
        <w:t>قائلًا</w:t>
      </w:r>
      <w:r w:rsidRPr="003F61AD">
        <w:rPr>
          <w:sz w:val="28"/>
          <w:szCs w:val="28"/>
          <w:rtl/>
          <w:lang w:bidi="ar-SA"/>
        </w:rPr>
        <w:t>: "</w:t>
      </w:r>
      <w:r w:rsidRPr="003F61AD">
        <w:rPr>
          <w:b/>
          <w:bCs/>
          <w:sz w:val="28"/>
          <w:szCs w:val="28"/>
          <w:rtl/>
          <w:lang w:bidi="ar-SA"/>
        </w:rPr>
        <w:t xml:space="preserve">لاَ تَضِلُّوا: لاَ زُنَاةٌ وَلاَ عَبَدَةُ أَوْثَانٍ وَلاَ فَاسِقُونَ وَلاَ </w:t>
      </w:r>
      <w:proofErr w:type="spellStart"/>
      <w:r w:rsidRPr="003F61AD">
        <w:rPr>
          <w:b/>
          <w:bCs/>
          <w:sz w:val="28"/>
          <w:szCs w:val="28"/>
          <w:rtl/>
          <w:lang w:bidi="ar-SA"/>
        </w:rPr>
        <w:t>مَأْبُونُونَ</w:t>
      </w:r>
      <w:proofErr w:type="spellEnd"/>
      <w:r w:rsidRPr="003F61AD">
        <w:rPr>
          <w:b/>
          <w:bCs/>
          <w:sz w:val="28"/>
          <w:szCs w:val="28"/>
          <w:rtl/>
          <w:lang w:bidi="ar-SA"/>
        </w:rPr>
        <w:t xml:space="preserve"> وَلاَ </w:t>
      </w:r>
      <w:proofErr w:type="spellStart"/>
      <w:r w:rsidRPr="003F61AD">
        <w:rPr>
          <w:b/>
          <w:bCs/>
          <w:sz w:val="28"/>
          <w:szCs w:val="28"/>
          <w:rtl/>
          <w:lang w:bidi="ar-SA"/>
        </w:rPr>
        <w:t>مُضَاجِعُو</w:t>
      </w:r>
      <w:proofErr w:type="spellEnd"/>
      <w:r w:rsidRPr="003F61AD">
        <w:rPr>
          <w:b/>
          <w:bCs/>
          <w:sz w:val="28"/>
          <w:szCs w:val="28"/>
          <w:rtl/>
          <w:lang w:bidi="ar-SA"/>
        </w:rPr>
        <w:t xml:space="preserve"> ذُكُورٍ</w:t>
      </w:r>
      <w:r w:rsidR="00346776">
        <w:rPr>
          <w:b/>
          <w:bCs/>
          <w:sz w:val="28"/>
          <w:szCs w:val="28"/>
          <w:rtl/>
        </w:rPr>
        <w:t>...</w:t>
      </w:r>
      <w:r w:rsidRPr="003F61AD">
        <w:rPr>
          <w:b/>
          <w:bCs/>
          <w:sz w:val="28"/>
          <w:szCs w:val="28"/>
          <w:rtl/>
          <w:lang w:bidi="ar-SA"/>
        </w:rPr>
        <w:t xml:space="preserve"> يَرِثُونَ مَلَكُوتَ اللهِ</w:t>
      </w:r>
      <w:r w:rsidRPr="003F61AD">
        <w:rPr>
          <w:sz w:val="28"/>
          <w:szCs w:val="28"/>
          <w:rtl/>
          <w:lang w:bidi="ar-SA"/>
        </w:rPr>
        <w:t>" (1كو6: 9، 10).</w:t>
      </w:r>
    </w:p>
    <w:p w14:paraId="74865F86" w14:textId="77777777" w:rsidR="005706CA" w:rsidRPr="003F61AD" w:rsidRDefault="005706CA" w:rsidP="00AE0B99">
      <w:pPr>
        <w:jc w:val="lowKashida"/>
        <w:rPr>
          <w:sz w:val="28"/>
          <w:szCs w:val="28"/>
          <w:rtl/>
          <w:lang w:bidi="ar-SA"/>
        </w:rPr>
      </w:pPr>
      <w:r w:rsidRPr="003F61AD">
        <w:rPr>
          <w:sz w:val="28"/>
          <w:szCs w:val="28"/>
          <w:rtl/>
          <w:lang w:bidi="ar-SA"/>
        </w:rPr>
        <w:lastRenderedPageBreak/>
        <w:t>أما عبارة "لا يعمل" فلعل المقصود بها هنا أعمال الناموس الطقسية، كالختان بالذات كما يظهر من باقي النص (رو4: 6- 12).</w:t>
      </w:r>
    </w:p>
    <w:p w14:paraId="620B8273" w14:textId="77777777" w:rsidR="005706CA" w:rsidRPr="003F61AD" w:rsidRDefault="007600CC" w:rsidP="00AE0B99">
      <w:pPr>
        <w:jc w:val="lowKashida"/>
        <w:rPr>
          <w:b/>
          <w:bCs/>
          <w:sz w:val="28"/>
          <w:szCs w:val="28"/>
          <w:rtl/>
          <w:lang w:bidi="ar-SA"/>
        </w:rPr>
      </w:pPr>
      <w:r>
        <w:rPr>
          <w:b/>
          <w:bCs/>
          <w:sz w:val="28"/>
          <w:szCs w:val="28"/>
          <w:lang w:bidi="ar-SA"/>
        </w:rPr>
        <w:sym w:font="Wingdings" w:char="F026"/>
      </w:r>
      <w:r>
        <w:rPr>
          <w:rFonts w:hint="cs"/>
          <w:b/>
          <w:bCs/>
          <w:sz w:val="28"/>
          <w:szCs w:val="28"/>
          <w:rtl/>
          <w:lang w:bidi="ar-SA"/>
        </w:rPr>
        <w:t xml:space="preserve"> </w:t>
      </w:r>
      <w:r w:rsidR="005706CA" w:rsidRPr="003F61AD">
        <w:rPr>
          <w:b/>
          <w:bCs/>
          <w:sz w:val="28"/>
          <w:szCs w:val="28"/>
          <w:rtl/>
          <w:lang w:bidi="ar-SA"/>
        </w:rPr>
        <w:t>لا يصح مطلق</w:t>
      </w:r>
      <w:r>
        <w:rPr>
          <w:rFonts w:hint="cs"/>
          <w:b/>
          <w:bCs/>
          <w:sz w:val="28"/>
          <w:szCs w:val="28"/>
          <w:rtl/>
          <w:lang w:bidi="ar-SA"/>
        </w:rPr>
        <w:t>ً</w:t>
      </w:r>
      <w:r w:rsidR="005706CA" w:rsidRPr="003F61AD">
        <w:rPr>
          <w:b/>
          <w:bCs/>
          <w:sz w:val="28"/>
          <w:szCs w:val="28"/>
          <w:rtl/>
          <w:lang w:bidi="ar-SA"/>
        </w:rPr>
        <w:t>ا أيها الأحباء أن نسير بطريقة الآية الواحدة، فهي طريقة خاطئة وخطر وغير أرثوذكسية.</w:t>
      </w:r>
    </w:p>
    <w:p w14:paraId="6E986FD5" w14:textId="77777777" w:rsidR="005706CA" w:rsidRPr="003F61AD" w:rsidRDefault="005706CA" w:rsidP="00AE0B99">
      <w:pPr>
        <w:jc w:val="lowKashida"/>
        <w:rPr>
          <w:sz w:val="28"/>
          <w:szCs w:val="28"/>
          <w:rtl/>
          <w:lang w:bidi="ar-SA"/>
        </w:rPr>
      </w:pPr>
      <w:r w:rsidRPr="003F61AD">
        <w:rPr>
          <w:sz w:val="28"/>
          <w:szCs w:val="28"/>
          <w:rtl/>
          <w:lang w:bidi="ar-SA"/>
        </w:rPr>
        <w:t>إن أتاك أحد في يوم من الأيام بآية من الآيات، مهما كانت صريحة وواضحة، فقل له: أنا لا تنفعني الآية الواحدة. لنضع أمامنا جميع النصوص التي تتعلق بهذا الموضوع، ثم نتفاهم مع</w:t>
      </w:r>
      <w:r w:rsidR="00E16331">
        <w:rPr>
          <w:rFonts w:hint="cs"/>
          <w:sz w:val="28"/>
          <w:szCs w:val="28"/>
          <w:rtl/>
          <w:lang w:bidi="ar-SA"/>
        </w:rPr>
        <w:t>ً</w:t>
      </w:r>
      <w:r w:rsidRPr="003F61AD">
        <w:rPr>
          <w:sz w:val="28"/>
          <w:szCs w:val="28"/>
          <w:rtl/>
          <w:lang w:bidi="ar-SA"/>
        </w:rPr>
        <w:t>ا. احترسوا من أن تخدعكم الآية الواحدة، فربما لها مناسبة معينة. وربما لها تكملة، وهذه التكملة هي التي توضح معناها. وسأضرب لكم لذلك بعض الأمثلة:</w:t>
      </w:r>
    </w:p>
    <w:p w14:paraId="69073A75" w14:textId="77777777" w:rsidR="005706CA" w:rsidRPr="00AB2814" w:rsidRDefault="005706CA" w:rsidP="00CD7894">
      <w:pPr>
        <w:pStyle w:val="Heading3"/>
        <w:rPr>
          <w:rtl/>
        </w:rPr>
      </w:pPr>
      <w:bookmarkStart w:id="75" w:name="_Toc169981536"/>
      <w:r w:rsidRPr="00AB2814">
        <w:rPr>
          <w:rtl/>
        </w:rPr>
        <w:t>آيات، تكملتها توضحها</w:t>
      </w:r>
      <w:bookmarkEnd w:id="75"/>
    </w:p>
    <w:p w14:paraId="555A92EA" w14:textId="77777777" w:rsidR="005706CA" w:rsidRPr="00AB2814" w:rsidRDefault="001E41DC" w:rsidP="00E16331">
      <w:pPr>
        <w:jc w:val="lowKashida"/>
        <w:rPr>
          <w:sz w:val="28"/>
          <w:szCs w:val="28"/>
          <w:rtl/>
          <w:lang w:bidi="ar-SA"/>
        </w:rPr>
      </w:pPr>
      <w:r>
        <w:rPr>
          <w:sz w:val="28"/>
          <w:szCs w:val="28"/>
          <w:lang w:bidi="ar-SA"/>
        </w:rPr>
        <w:sym w:font="Wingdings" w:char="F055"/>
      </w:r>
      <w:r>
        <w:rPr>
          <w:rFonts w:hint="cs"/>
          <w:sz w:val="28"/>
          <w:szCs w:val="28"/>
          <w:rtl/>
          <w:lang w:bidi="ar-SA"/>
        </w:rPr>
        <w:t xml:space="preserve"> </w:t>
      </w:r>
      <w:r w:rsidR="005706CA" w:rsidRPr="00AB2814">
        <w:rPr>
          <w:sz w:val="28"/>
          <w:szCs w:val="28"/>
          <w:rtl/>
          <w:lang w:bidi="ar-SA"/>
        </w:rPr>
        <w:t>يقول بولس الرسول في رسالته إل</w:t>
      </w:r>
      <w:r w:rsidR="00E16331" w:rsidRPr="00AB2814">
        <w:rPr>
          <w:sz w:val="28"/>
          <w:szCs w:val="28"/>
          <w:rtl/>
          <w:lang w:bidi="ar-SA"/>
        </w:rPr>
        <w:t>ى أفسس (أف2: 8، 9)</w:t>
      </w:r>
      <w:r w:rsidR="00E16331" w:rsidRPr="00AB2814">
        <w:rPr>
          <w:rFonts w:hint="cs"/>
          <w:sz w:val="28"/>
          <w:szCs w:val="28"/>
          <w:rtl/>
          <w:lang w:bidi="ar-SA"/>
        </w:rPr>
        <w:t>:</w:t>
      </w:r>
      <w:r w:rsidR="00E16331" w:rsidRPr="00AB2814">
        <w:rPr>
          <w:sz w:val="28"/>
          <w:szCs w:val="28"/>
          <w:rtl/>
          <w:lang w:bidi="ar-SA"/>
        </w:rPr>
        <w:t xml:space="preserve"> </w:t>
      </w:r>
      <w:r w:rsidR="005706CA" w:rsidRPr="00AB2814">
        <w:rPr>
          <w:b/>
          <w:bCs/>
          <w:sz w:val="28"/>
          <w:szCs w:val="28"/>
          <w:rtl/>
          <w:lang w:bidi="ar-SA"/>
        </w:rPr>
        <w:t>"لأَنَّكُمْ بِالنِّعْمَةِ مُخَلَّصُونَ، بِالإِيمَانِ، وَذلِكَ لَيْسَ مِنْكُمْ. هُوَ عَطِيَّةُ اللهِ. لَيْسَ مِنْ أَعْمَال كَيْلاَ يَفْتَخِرَ أَحَدٌ".</w:t>
      </w:r>
    </w:p>
    <w:p w14:paraId="0EC2F0E1" w14:textId="017AF947" w:rsidR="005706CA" w:rsidRPr="00AB2814" w:rsidRDefault="005706CA" w:rsidP="00AE0B99">
      <w:pPr>
        <w:jc w:val="lowKashida"/>
        <w:rPr>
          <w:sz w:val="28"/>
          <w:szCs w:val="28"/>
          <w:rtl/>
          <w:lang w:bidi="ar-SA"/>
        </w:rPr>
      </w:pPr>
      <w:r w:rsidRPr="00AB2814">
        <w:rPr>
          <w:sz w:val="28"/>
          <w:szCs w:val="28"/>
          <w:rtl/>
          <w:lang w:bidi="ar-SA"/>
        </w:rPr>
        <w:t>هذه آية قد تبدو صريحة. ولكن تمهل قليلا</w:t>
      </w:r>
      <w:r w:rsidR="00397D95">
        <w:rPr>
          <w:rFonts w:hint="cs"/>
          <w:sz w:val="28"/>
          <w:szCs w:val="28"/>
          <w:rtl/>
          <w:lang w:bidi="ar-SA"/>
        </w:rPr>
        <w:t>ً</w:t>
      </w:r>
      <w:r w:rsidRPr="00AB2814">
        <w:rPr>
          <w:sz w:val="28"/>
          <w:szCs w:val="28"/>
          <w:rtl/>
          <w:lang w:bidi="ar-SA"/>
        </w:rPr>
        <w:t>، واقرأ الآية التي بعدها مباشرة (أف2: 10)، يقول: "لأَنَّنَا نَحْنُ عَمَلُهُ، مَخْلُوقِينَ فِي الْمَسِيحِ يَسُوعَ لأَعْمَال صَالِحَةٍ، قَدْ سَبَقَ اللهُ فَأَعَدَّهَا لِكَيْ نَسْلُكَ فِيهَا". إذًا لا يليق أن نخطف آية ونجري قائلين في خفة: إن الموضوع قد انتهى.</w:t>
      </w:r>
    </w:p>
    <w:p w14:paraId="679FA15B" w14:textId="77777777" w:rsidR="005706CA" w:rsidRPr="004D77AC" w:rsidRDefault="001E41DC" w:rsidP="004D77AC">
      <w:pPr>
        <w:jc w:val="lowKashida"/>
        <w:rPr>
          <w:sz w:val="28"/>
          <w:szCs w:val="28"/>
          <w:rtl/>
          <w:lang w:bidi="ar-SA"/>
        </w:rPr>
      </w:pPr>
      <w:r>
        <w:rPr>
          <w:sz w:val="28"/>
          <w:szCs w:val="28"/>
          <w:lang w:bidi="ar-SA"/>
        </w:rPr>
        <w:sym w:font="Wingdings" w:char="F055"/>
      </w:r>
      <w:r>
        <w:rPr>
          <w:rFonts w:hint="cs"/>
          <w:sz w:val="28"/>
          <w:szCs w:val="28"/>
          <w:rtl/>
          <w:lang w:bidi="ar-SA"/>
        </w:rPr>
        <w:t xml:space="preserve"> </w:t>
      </w:r>
      <w:r w:rsidR="005706CA" w:rsidRPr="00AB2814">
        <w:rPr>
          <w:sz w:val="28"/>
          <w:szCs w:val="28"/>
          <w:rtl/>
          <w:lang w:bidi="ar-SA"/>
        </w:rPr>
        <w:t>لنأخذ مثال</w:t>
      </w:r>
      <w:r w:rsidR="004D77AC">
        <w:rPr>
          <w:rFonts w:hint="cs"/>
          <w:sz w:val="28"/>
          <w:szCs w:val="28"/>
          <w:rtl/>
          <w:lang w:bidi="ar-SA"/>
        </w:rPr>
        <w:t>ً</w:t>
      </w:r>
      <w:r w:rsidR="005706CA" w:rsidRPr="00AB2814">
        <w:rPr>
          <w:sz w:val="28"/>
          <w:szCs w:val="28"/>
          <w:rtl/>
          <w:lang w:bidi="ar-SA"/>
        </w:rPr>
        <w:t>ا آخر. يقول بولس الرسول:</w:t>
      </w:r>
      <w:r w:rsidR="004D77AC">
        <w:rPr>
          <w:rFonts w:hint="cs"/>
          <w:sz w:val="28"/>
          <w:szCs w:val="28"/>
          <w:rtl/>
          <w:lang w:bidi="ar-SA"/>
        </w:rPr>
        <w:t xml:space="preserve"> </w:t>
      </w:r>
      <w:r w:rsidR="005706CA" w:rsidRPr="00AB2814">
        <w:rPr>
          <w:b/>
          <w:bCs/>
          <w:sz w:val="28"/>
          <w:szCs w:val="28"/>
          <w:rtl/>
          <w:lang w:bidi="ar-SA"/>
        </w:rPr>
        <w:t>"فَإِنْ كَانَ بِالنِّعْمَةِ فَلَيْسَ بَعْدُ بِالأَعْمَالِ، وَإِلاَّ فَلَيْسَتِ النِّعْمَةُ بَعْدُ نِعْمَةً" (رو11: 6).</w:t>
      </w:r>
    </w:p>
    <w:p w14:paraId="71FE140B" w14:textId="77777777" w:rsidR="005706CA" w:rsidRPr="003F61AD" w:rsidRDefault="005706CA" w:rsidP="00AE0B99">
      <w:pPr>
        <w:jc w:val="lowKashida"/>
        <w:rPr>
          <w:sz w:val="28"/>
          <w:szCs w:val="28"/>
          <w:rtl/>
          <w:lang w:bidi="ar-SA"/>
        </w:rPr>
      </w:pPr>
      <w:r w:rsidRPr="00AB2814">
        <w:rPr>
          <w:sz w:val="28"/>
          <w:szCs w:val="28"/>
          <w:rtl/>
          <w:lang w:bidi="ar-SA"/>
        </w:rPr>
        <w:t>ما أجمل أن نتروى قليلًا، و</w:t>
      </w:r>
      <w:r w:rsidR="000E7FD3">
        <w:rPr>
          <w:sz w:val="28"/>
          <w:szCs w:val="28"/>
          <w:rtl/>
          <w:lang w:bidi="ar-SA"/>
        </w:rPr>
        <w:t>نتابع ما يقوله الرسول في نفس ال</w:t>
      </w:r>
      <w:r w:rsidR="004D77AC">
        <w:rPr>
          <w:rFonts w:hint="cs"/>
          <w:sz w:val="28"/>
          <w:szCs w:val="28"/>
          <w:rtl/>
          <w:lang w:bidi="ar-SA"/>
        </w:rPr>
        <w:t>إ</w:t>
      </w:r>
      <w:r w:rsidRPr="00AB2814">
        <w:rPr>
          <w:sz w:val="28"/>
          <w:szCs w:val="28"/>
          <w:rtl/>
          <w:lang w:bidi="ar-SA"/>
        </w:rPr>
        <w:t>صحاح، حيث يستطرد:</w:t>
      </w:r>
      <w:r w:rsidRPr="003F61AD">
        <w:rPr>
          <w:sz w:val="28"/>
          <w:szCs w:val="28"/>
          <w:rtl/>
          <w:lang w:bidi="ar-SA"/>
        </w:rPr>
        <w:t xml:space="preserve"> "أَنْتَ بِالإِيمَانِ ثَبَتَّ. لاَ تَسْتَكْبِرْ بَلْ خَفْ. لأَنَّهُ إِنْ كَانَ اللهُ لَمْ يُشْفِقْ عَلَى الأَغْصَانِ الطَّبِيعِيَّةِ فَلَعَلَّهُ لاَ يُشْفِقُ عَلَيْكَ </w:t>
      </w:r>
      <w:r w:rsidR="001442F4">
        <w:rPr>
          <w:sz w:val="28"/>
          <w:szCs w:val="28"/>
          <w:rtl/>
          <w:lang w:bidi="ar-SA"/>
        </w:rPr>
        <w:t>أيضًا</w:t>
      </w:r>
      <w:r w:rsidRPr="003F61AD">
        <w:rPr>
          <w:sz w:val="28"/>
          <w:szCs w:val="28"/>
          <w:rtl/>
          <w:lang w:bidi="ar-SA"/>
        </w:rPr>
        <w:t xml:space="preserve">. فَهُوَذَا لُطْفُ اللهِ وَصَرَامَتُهُ: أَمَّا الصَّرَامَةُ فَعَلَى الَّذِينَ سَقَطُوا، </w:t>
      </w:r>
      <w:r w:rsidRPr="003F61AD">
        <w:rPr>
          <w:b/>
          <w:bCs/>
          <w:sz w:val="28"/>
          <w:szCs w:val="28"/>
          <w:rtl/>
          <w:lang w:bidi="ar-SA"/>
        </w:rPr>
        <w:t xml:space="preserve">وَأَمَّا اللُّطْفُ فَلَكَ، إِنْ ثَبَتَّ فِي اللُّطْفِ، وَإِلاَّ فَأَنْتَ </w:t>
      </w:r>
      <w:r w:rsidR="001442F4">
        <w:rPr>
          <w:b/>
          <w:bCs/>
          <w:sz w:val="28"/>
          <w:szCs w:val="28"/>
          <w:rtl/>
          <w:lang w:bidi="ar-SA"/>
        </w:rPr>
        <w:t>أيضًا</w:t>
      </w:r>
      <w:r w:rsidRPr="003F61AD">
        <w:rPr>
          <w:b/>
          <w:bCs/>
          <w:sz w:val="28"/>
          <w:szCs w:val="28"/>
          <w:rtl/>
          <w:lang w:bidi="ar-SA"/>
        </w:rPr>
        <w:t xml:space="preserve"> سَتُقْطَعُ</w:t>
      </w:r>
      <w:r w:rsidRPr="003F61AD">
        <w:rPr>
          <w:sz w:val="28"/>
          <w:szCs w:val="28"/>
          <w:rtl/>
          <w:lang w:bidi="ar-SA"/>
        </w:rPr>
        <w:t>" (رو11: 20- 22).</w:t>
      </w:r>
    </w:p>
    <w:p w14:paraId="3B53F118" w14:textId="77777777" w:rsidR="001E41DC" w:rsidRDefault="005706CA" w:rsidP="001E41DC">
      <w:pPr>
        <w:jc w:val="lowKashida"/>
        <w:rPr>
          <w:sz w:val="28"/>
          <w:szCs w:val="28"/>
          <w:rtl/>
          <w:lang w:bidi="ar-SA"/>
        </w:rPr>
      </w:pPr>
      <w:r w:rsidRPr="003F61AD">
        <w:rPr>
          <w:sz w:val="28"/>
          <w:szCs w:val="28"/>
          <w:rtl/>
          <w:lang w:bidi="ar-SA"/>
        </w:rPr>
        <w:t>ما معنى هذا الكلام؟ معناه أنك نلت خلاص</w:t>
      </w:r>
      <w:r w:rsidR="001E41DC">
        <w:rPr>
          <w:rFonts w:hint="cs"/>
          <w:sz w:val="28"/>
          <w:szCs w:val="28"/>
          <w:rtl/>
          <w:lang w:bidi="ar-SA"/>
        </w:rPr>
        <w:t>ً</w:t>
      </w:r>
      <w:r w:rsidRPr="003F61AD">
        <w:rPr>
          <w:sz w:val="28"/>
          <w:szCs w:val="28"/>
          <w:rtl/>
          <w:lang w:bidi="ar-SA"/>
        </w:rPr>
        <w:t>ا بدم المسيح، ولكن يجب أن تثبت فيه، وإلا فإنك ستفقده إذا لم تعمل أعمال</w:t>
      </w:r>
      <w:r w:rsidR="00327548">
        <w:rPr>
          <w:sz w:val="28"/>
          <w:szCs w:val="28"/>
          <w:rtl/>
          <w:lang w:bidi="ar-SA"/>
        </w:rPr>
        <w:t>ًا</w:t>
      </w:r>
      <w:r w:rsidRPr="003F61AD">
        <w:rPr>
          <w:sz w:val="28"/>
          <w:szCs w:val="28"/>
          <w:rtl/>
          <w:lang w:bidi="ar-SA"/>
        </w:rPr>
        <w:t xml:space="preserve"> تليق بالتوبة. لأن الغصن </w:t>
      </w:r>
      <w:r w:rsidR="001E41DC">
        <w:rPr>
          <w:sz w:val="28"/>
          <w:szCs w:val="28"/>
          <w:rtl/>
          <w:lang w:bidi="ar-SA"/>
        </w:rPr>
        <w:t>الذي يقطع من الشجرة يهلك ويموت.</w:t>
      </w:r>
    </w:p>
    <w:p w14:paraId="1E54EC61" w14:textId="77777777" w:rsidR="005706CA" w:rsidRPr="003F61AD" w:rsidRDefault="001E41DC" w:rsidP="001E41DC">
      <w:pPr>
        <w:jc w:val="lowKashida"/>
        <w:rPr>
          <w:sz w:val="28"/>
          <w:szCs w:val="28"/>
          <w:rtl/>
          <w:lang w:bidi="ar-SA"/>
        </w:rPr>
      </w:pPr>
      <w:r>
        <w:rPr>
          <w:sz w:val="28"/>
          <w:szCs w:val="28"/>
          <w:lang w:bidi="ar-SA"/>
        </w:rPr>
        <w:lastRenderedPageBreak/>
        <w:sym w:font="Wingdings" w:char="F055"/>
      </w:r>
      <w:r>
        <w:rPr>
          <w:rFonts w:hint="cs"/>
          <w:sz w:val="28"/>
          <w:szCs w:val="28"/>
          <w:rtl/>
          <w:lang w:bidi="ar-SA"/>
        </w:rPr>
        <w:t xml:space="preserve"> </w:t>
      </w:r>
      <w:r w:rsidR="005706CA" w:rsidRPr="003F61AD">
        <w:rPr>
          <w:sz w:val="28"/>
          <w:szCs w:val="28"/>
          <w:rtl/>
          <w:lang w:bidi="ar-SA"/>
        </w:rPr>
        <w:t>مثال آخر، يقول بولس الرسول:</w:t>
      </w:r>
    </w:p>
    <w:p w14:paraId="3AFD03BB"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"فَأَيْنَ الافْتِخَارُ؟ قَدِ انْتَفَى. بِأَيِّ نَامُوسٍ؟ </w:t>
      </w:r>
      <w:proofErr w:type="spellStart"/>
      <w:r w:rsidRPr="003F61AD">
        <w:rPr>
          <w:b/>
          <w:bCs/>
          <w:sz w:val="28"/>
          <w:szCs w:val="28"/>
          <w:rtl/>
          <w:lang w:bidi="ar-SA"/>
        </w:rPr>
        <w:t>أَبِنَامُوسِ</w:t>
      </w:r>
      <w:proofErr w:type="spellEnd"/>
      <w:r w:rsidRPr="003F61AD">
        <w:rPr>
          <w:b/>
          <w:bCs/>
          <w:sz w:val="28"/>
          <w:szCs w:val="28"/>
          <w:rtl/>
          <w:lang w:bidi="ar-SA"/>
        </w:rPr>
        <w:t xml:space="preserve"> الأَعْمَالِ؟ كَّلاَّ. بَلْ بِنَامُوسِ الإِيمَانِ. إِذًا نَحْسِبُ أَنَّ الإِنْسَانَ يَتَبَرَّرُ بِالإِيمَانِ بِدُونِ أَعْمَالِ النَّامُوسِ" (رو3: 27، 28).</w:t>
      </w:r>
    </w:p>
    <w:p w14:paraId="1784E325" w14:textId="77777777" w:rsidR="005706CA" w:rsidRPr="003F61AD" w:rsidRDefault="005706CA" w:rsidP="00AE0B99">
      <w:pPr>
        <w:jc w:val="lowKashida"/>
        <w:rPr>
          <w:sz w:val="28"/>
          <w:szCs w:val="28"/>
          <w:rtl/>
          <w:lang w:bidi="ar-SA"/>
        </w:rPr>
      </w:pPr>
      <w:r w:rsidRPr="003F61AD">
        <w:rPr>
          <w:sz w:val="28"/>
          <w:szCs w:val="28"/>
          <w:rtl/>
          <w:lang w:bidi="ar-SA"/>
        </w:rPr>
        <w:t xml:space="preserve">إن قرأنا آية مثل هذه، فلا يصح أن نتسرع، بل نتابع القراءة لنرى ماذا يقول الرسول بعدها، إنه يستطرد </w:t>
      </w:r>
      <w:r w:rsidR="00B5111F">
        <w:rPr>
          <w:sz w:val="28"/>
          <w:szCs w:val="28"/>
          <w:rtl/>
          <w:lang w:bidi="ar-SA"/>
        </w:rPr>
        <w:t>قائلًا</w:t>
      </w:r>
      <w:r w:rsidRPr="003F61AD">
        <w:rPr>
          <w:sz w:val="28"/>
          <w:szCs w:val="28"/>
          <w:rtl/>
          <w:lang w:bidi="ar-SA"/>
        </w:rPr>
        <w:t xml:space="preserve"> بعد هذه الآية مباشرة: "</w:t>
      </w:r>
      <w:proofErr w:type="spellStart"/>
      <w:r w:rsidRPr="003F61AD">
        <w:rPr>
          <w:sz w:val="28"/>
          <w:szCs w:val="28"/>
          <w:rtl/>
          <w:lang w:bidi="ar-SA"/>
        </w:rPr>
        <w:t>أَفَنُبْطِلُ</w:t>
      </w:r>
      <w:proofErr w:type="spellEnd"/>
      <w:r w:rsidRPr="003F61AD">
        <w:rPr>
          <w:sz w:val="28"/>
          <w:szCs w:val="28"/>
          <w:rtl/>
          <w:lang w:bidi="ar-SA"/>
        </w:rPr>
        <w:t xml:space="preserve"> النَّامُوسَ بِالإِيمَانِ؟ حَاشَا! بَلْ نُثَبِّتُ النَّامُوسَ" (رو3: 31).</w:t>
      </w:r>
    </w:p>
    <w:p w14:paraId="600ABD7C" w14:textId="77777777" w:rsidR="005706CA" w:rsidRPr="002F3C50" w:rsidRDefault="001E41DC" w:rsidP="002F3C50">
      <w:pPr>
        <w:jc w:val="lowKashida"/>
        <w:rPr>
          <w:sz w:val="28"/>
          <w:szCs w:val="28"/>
          <w:rtl/>
          <w:lang w:bidi="ar-SA"/>
        </w:rPr>
      </w:pPr>
      <w:r>
        <w:rPr>
          <w:sz w:val="28"/>
          <w:szCs w:val="28"/>
          <w:lang w:bidi="ar-SA"/>
        </w:rPr>
        <w:sym w:font="Wingdings" w:char="F055"/>
      </w:r>
      <w:r>
        <w:rPr>
          <w:rFonts w:hint="cs"/>
          <w:sz w:val="28"/>
          <w:szCs w:val="28"/>
          <w:rtl/>
          <w:lang w:bidi="ar-SA"/>
        </w:rPr>
        <w:t xml:space="preserve"> </w:t>
      </w:r>
      <w:r w:rsidR="005706CA" w:rsidRPr="003F61AD">
        <w:rPr>
          <w:sz w:val="28"/>
          <w:szCs w:val="28"/>
          <w:rtl/>
          <w:lang w:bidi="ar-SA"/>
        </w:rPr>
        <w:t>مثال آخر،</w:t>
      </w:r>
      <w:r w:rsidR="002F3C50">
        <w:rPr>
          <w:sz w:val="28"/>
          <w:szCs w:val="28"/>
          <w:rtl/>
          <w:lang w:bidi="ar-SA"/>
        </w:rPr>
        <w:t xml:space="preserve"> يقول بولس الرسول:</w:t>
      </w:r>
      <w:r w:rsidR="002F3C50">
        <w:rPr>
          <w:rFonts w:hint="cs"/>
          <w:sz w:val="28"/>
          <w:szCs w:val="28"/>
          <w:rtl/>
          <w:lang w:bidi="ar-SA"/>
        </w:rPr>
        <w:t xml:space="preserve"> </w:t>
      </w:r>
      <w:r w:rsidR="005706CA" w:rsidRPr="003F61AD">
        <w:rPr>
          <w:b/>
          <w:bCs/>
          <w:sz w:val="28"/>
          <w:szCs w:val="28"/>
          <w:rtl/>
          <w:lang w:bidi="ar-SA"/>
        </w:rPr>
        <w:t>"وَلكِنْ حِينَ ظَهَرَ لُطْفُ مُخَلِّصِنَا اللهِ وَإِحْسَانُهُ، لاَ بِأَعْمَال فِي بِرّ عَمِلْنَاهَا نَحْنُ، بَلْ بِمُقْتَضَى رَحْمَتِهِ</w:t>
      </w:r>
      <w:r w:rsidR="00F74716">
        <w:rPr>
          <w:rFonts w:hint="cs"/>
          <w:b/>
          <w:bCs/>
          <w:sz w:val="28"/>
          <w:szCs w:val="28"/>
          <w:rtl/>
          <w:lang w:bidi="ar-SA"/>
        </w:rPr>
        <w:t xml:space="preserve"> </w:t>
      </w:r>
      <w:r w:rsidR="005706CA" w:rsidRPr="003F61AD">
        <w:rPr>
          <w:b/>
          <w:bCs/>
          <w:sz w:val="28"/>
          <w:szCs w:val="28"/>
          <w:rtl/>
          <w:lang w:bidi="ar-SA"/>
        </w:rPr>
        <w:t>خَلَّصَنَا بِغُسْلِ الْمِيلاَدِ الثَّانِي وَتَجْدِيدِ الرُّوحِ الْقُدُسِ..." (تي3: 4، 5).</w:t>
      </w:r>
    </w:p>
    <w:p w14:paraId="17141CFC" w14:textId="77777777" w:rsidR="005706CA" w:rsidRPr="003F61AD" w:rsidRDefault="005706CA" w:rsidP="00AE0B99">
      <w:pPr>
        <w:jc w:val="lowKashida"/>
        <w:rPr>
          <w:sz w:val="28"/>
          <w:szCs w:val="28"/>
          <w:rtl/>
          <w:lang w:bidi="ar-SA"/>
        </w:rPr>
      </w:pPr>
      <w:r w:rsidRPr="003F61AD">
        <w:rPr>
          <w:sz w:val="28"/>
          <w:szCs w:val="28"/>
          <w:rtl/>
          <w:lang w:bidi="ar-SA"/>
        </w:rPr>
        <w:t>لاحظوا أن هذه الآية بالذات تتحدث عن الخلاص بالمعمودية وعمل الروح القدس. أما من جهة الأعمال، فإننا إذا أكملنا ما يقوله الرسول نجده يستطرد مباشرة: "صَادِقَةٌ هِيَ الْكَلِمَةُ. وَأُرِيدُ أَنْ تُقَرِّرَ هذِهِ الأُمُورَ، لِكَيْ يَهْتَمَّ الَّذِينَ آمَنُوا بِاللهِ أَنْ يُمَارِسُوا أَعْمَال</w:t>
      </w:r>
      <w:r w:rsidR="00972FC6">
        <w:rPr>
          <w:sz w:val="28"/>
          <w:szCs w:val="28"/>
          <w:rtl/>
          <w:lang w:bidi="ar-SA"/>
        </w:rPr>
        <w:t>ًا</w:t>
      </w:r>
      <w:r w:rsidRPr="003F61AD">
        <w:rPr>
          <w:sz w:val="28"/>
          <w:szCs w:val="28"/>
          <w:rtl/>
          <w:lang w:bidi="ar-SA"/>
        </w:rPr>
        <w:t xml:space="preserve"> حَسَنَةً. فَإِنَّ هذِهِ الأُمُورَ هِيَ الْحَسَنَةُ وَالنَّافِعَةُ لِلنَّاسِ" (تي3: 8).</w:t>
      </w:r>
    </w:p>
    <w:p w14:paraId="79A8A857" w14:textId="77777777" w:rsidR="005706CA" w:rsidRPr="003F61AD" w:rsidRDefault="005706CA" w:rsidP="00F74716">
      <w:pPr>
        <w:jc w:val="lowKashida"/>
        <w:rPr>
          <w:sz w:val="28"/>
          <w:szCs w:val="28"/>
          <w:rtl/>
          <w:lang w:bidi="ar-SA"/>
        </w:rPr>
      </w:pPr>
      <w:r w:rsidRPr="003F61AD">
        <w:rPr>
          <w:sz w:val="28"/>
          <w:szCs w:val="28"/>
          <w:rtl/>
          <w:lang w:bidi="ar-SA"/>
        </w:rPr>
        <w:t>إنني أيها الإخوة الأحباء لست في هذه المقدمة أناقش موضوع الإيمان والأعمال، فموعده في هذه المحاضرة لم يأت بعد. إنما أريد فقط أن أوجه الاهتمام إلى هذه القاعدة وحدها و</w:t>
      </w:r>
      <w:r w:rsidR="00F74716">
        <w:rPr>
          <w:sz w:val="28"/>
          <w:szCs w:val="28"/>
          <w:rtl/>
          <w:lang w:bidi="ar-SA"/>
        </w:rPr>
        <w:t>هي خطورة استخدام الآية الواحدة.</w:t>
      </w:r>
      <w:r w:rsidR="00F74716">
        <w:rPr>
          <w:rFonts w:hint="cs"/>
          <w:sz w:val="28"/>
          <w:szCs w:val="28"/>
          <w:rtl/>
          <w:lang w:bidi="ar-SA"/>
        </w:rPr>
        <w:t xml:space="preserve"> </w:t>
      </w:r>
      <w:r w:rsidRPr="003F61AD">
        <w:rPr>
          <w:sz w:val="28"/>
          <w:szCs w:val="28"/>
          <w:rtl/>
          <w:lang w:bidi="ar-SA"/>
        </w:rPr>
        <w:t>ونحن أنفسنا، لا نسمح لذواتنا بتاتًا أن نستخدم هذه الطريقة الخطرة الضارة.</w:t>
      </w:r>
    </w:p>
    <w:p w14:paraId="564F05AB" w14:textId="4D1BA074" w:rsidR="005706CA" w:rsidRPr="003F61AD" w:rsidRDefault="005706CA" w:rsidP="00FB6EEB">
      <w:pPr>
        <w:pStyle w:val="Heading4"/>
        <w:rPr>
          <w:rtl/>
        </w:rPr>
      </w:pPr>
      <w:r w:rsidRPr="003F61AD">
        <w:rPr>
          <w:rtl/>
        </w:rPr>
        <w:t>إننا لا نستغل "الآية الواحدة" لصالحنا</w:t>
      </w:r>
      <w:r w:rsidR="00AB4914">
        <w:rPr>
          <w:rFonts w:hint="cs"/>
          <w:rtl/>
        </w:rPr>
        <w:t>.</w:t>
      </w:r>
    </w:p>
    <w:p w14:paraId="309958E6" w14:textId="77777777" w:rsidR="00F74716" w:rsidRDefault="005706CA" w:rsidP="00F74716">
      <w:pPr>
        <w:jc w:val="lowKashida"/>
        <w:rPr>
          <w:sz w:val="28"/>
          <w:szCs w:val="28"/>
          <w:rtl/>
          <w:lang w:bidi="ar-SA"/>
        </w:rPr>
      </w:pPr>
      <w:r w:rsidRPr="003F61AD">
        <w:rPr>
          <w:sz w:val="28"/>
          <w:szCs w:val="28"/>
          <w:rtl/>
          <w:lang w:bidi="ar-SA"/>
        </w:rPr>
        <w:t>فم</w:t>
      </w:r>
      <w:r w:rsidR="00F74716">
        <w:rPr>
          <w:sz w:val="28"/>
          <w:szCs w:val="28"/>
          <w:rtl/>
          <w:lang w:bidi="ar-SA"/>
        </w:rPr>
        <w:t>ثل</w:t>
      </w:r>
      <w:r w:rsidR="00327548">
        <w:rPr>
          <w:sz w:val="28"/>
          <w:szCs w:val="28"/>
          <w:rtl/>
          <w:lang w:bidi="ar-SA"/>
        </w:rPr>
        <w:t>ًا</w:t>
      </w:r>
      <w:r w:rsidR="00F74716">
        <w:rPr>
          <w:sz w:val="28"/>
          <w:szCs w:val="28"/>
          <w:rtl/>
          <w:lang w:bidi="ar-SA"/>
        </w:rPr>
        <w:t xml:space="preserve"> إن وجدنا يوحنا الرسول يقول:</w:t>
      </w:r>
      <w:r w:rsidR="00F74716">
        <w:rPr>
          <w:rFonts w:hint="cs"/>
          <w:sz w:val="28"/>
          <w:szCs w:val="28"/>
          <w:rtl/>
          <w:lang w:bidi="ar-SA"/>
        </w:rPr>
        <w:t xml:space="preserve"> </w:t>
      </w:r>
      <w:r w:rsidRPr="003F61AD">
        <w:rPr>
          <w:b/>
          <w:bCs/>
          <w:sz w:val="28"/>
          <w:szCs w:val="28"/>
          <w:rtl/>
          <w:lang w:bidi="ar-SA"/>
        </w:rPr>
        <w:t>"إِنْ عَلِمْتُمْ أَنَّهُ بَارٌّ هُوَ، فَاعْلَمُوا أَنَّ كُلَّ مَنْ يَصْنَعُ الْبِرَّ مَوْلُودٌ مِنْهُ" (1يو2: 29).</w:t>
      </w:r>
      <w:r w:rsidR="00F74716">
        <w:rPr>
          <w:rFonts w:hint="cs"/>
          <w:sz w:val="28"/>
          <w:szCs w:val="28"/>
          <w:rtl/>
          <w:lang w:bidi="ar-SA"/>
        </w:rPr>
        <w:t xml:space="preserve"> </w:t>
      </w:r>
    </w:p>
    <w:p w14:paraId="05F438FD" w14:textId="77777777" w:rsidR="005706CA" w:rsidRPr="003F61AD" w:rsidRDefault="005706CA" w:rsidP="00F74716">
      <w:pPr>
        <w:jc w:val="lowKashida"/>
        <w:rPr>
          <w:sz w:val="28"/>
          <w:szCs w:val="28"/>
          <w:rtl/>
          <w:lang w:bidi="ar-SA"/>
        </w:rPr>
      </w:pPr>
      <w:r w:rsidRPr="003F61AD">
        <w:rPr>
          <w:sz w:val="28"/>
          <w:szCs w:val="28"/>
          <w:rtl/>
          <w:lang w:bidi="ar-SA"/>
        </w:rPr>
        <w:t>إن قرأنا مثل هذه الآية، فلا يمكن أن نقول إن الولادة الجديدة تتوقف على الأعمال وحدها، وإنما مع هذه الآية نذكر الإيمان والمعمودية وأسرار الكنيسة التي لم تتضمنها الآية مطلق</w:t>
      </w:r>
      <w:r w:rsidR="002F3C50">
        <w:rPr>
          <w:rFonts w:hint="cs"/>
          <w:sz w:val="28"/>
          <w:szCs w:val="28"/>
          <w:rtl/>
          <w:lang w:bidi="ar-SA"/>
        </w:rPr>
        <w:t>ً</w:t>
      </w:r>
      <w:r w:rsidRPr="003F61AD">
        <w:rPr>
          <w:sz w:val="28"/>
          <w:szCs w:val="28"/>
          <w:rtl/>
          <w:lang w:bidi="ar-SA"/>
        </w:rPr>
        <w:t>ا من حيث اللفظ.</w:t>
      </w:r>
    </w:p>
    <w:p w14:paraId="053AF5B1" w14:textId="51B650A4" w:rsidR="005706CA" w:rsidRPr="00F74716" w:rsidRDefault="005706CA" w:rsidP="00F74716">
      <w:pPr>
        <w:jc w:val="lowKashida"/>
        <w:rPr>
          <w:sz w:val="28"/>
          <w:szCs w:val="28"/>
          <w:rtl/>
          <w:lang w:bidi="ar-SA"/>
        </w:rPr>
      </w:pPr>
      <w:r w:rsidRPr="003F61AD">
        <w:rPr>
          <w:sz w:val="28"/>
          <w:szCs w:val="28"/>
          <w:rtl/>
          <w:lang w:bidi="ar-SA"/>
        </w:rPr>
        <w:lastRenderedPageBreak/>
        <w:t xml:space="preserve">وبالمثل </w:t>
      </w:r>
      <w:r w:rsidR="001442F4">
        <w:rPr>
          <w:sz w:val="28"/>
          <w:szCs w:val="28"/>
          <w:rtl/>
          <w:lang w:bidi="ar-SA"/>
        </w:rPr>
        <w:t>أيضًا</w:t>
      </w:r>
      <w:r w:rsidRPr="003F61AD">
        <w:rPr>
          <w:sz w:val="28"/>
          <w:szCs w:val="28"/>
          <w:rtl/>
          <w:lang w:bidi="ar-SA"/>
        </w:rPr>
        <w:t xml:space="preserve"> إذا قرأن</w:t>
      </w:r>
      <w:r w:rsidR="00F74716">
        <w:rPr>
          <w:sz w:val="28"/>
          <w:szCs w:val="28"/>
          <w:rtl/>
          <w:lang w:bidi="ar-SA"/>
        </w:rPr>
        <w:t>ا ليوحنا الرسول قوله:</w:t>
      </w:r>
      <w:r w:rsidRPr="003F61AD">
        <w:rPr>
          <w:b/>
          <w:bCs/>
          <w:sz w:val="28"/>
          <w:szCs w:val="28"/>
          <w:rtl/>
          <w:lang w:bidi="ar-SA"/>
        </w:rPr>
        <w:t xml:space="preserve"> "نَحْنُ نَعْلَمُ أَنَّنَا قَدِ انْتَقَلْنَا مِنَ الْمَوْتِ إِلَى الْحَيَاةِ، لأَنَّنَا نُحِبُّ الإِخْوَةَ</w:t>
      </w:r>
      <w:r w:rsidR="002D3695">
        <w:rPr>
          <w:rFonts w:hint="cs"/>
          <w:b/>
          <w:bCs/>
          <w:sz w:val="28"/>
          <w:szCs w:val="28"/>
          <w:rtl/>
          <w:lang w:bidi="ar-SA"/>
        </w:rPr>
        <w:t>..</w:t>
      </w:r>
      <w:r w:rsidRPr="003F61AD">
        <w:rPr>
          <w:b/>
          <w:bCs/>
          <w:sz w:val="28"/>
          <w:szCs w:val="28"/>
          <w:rtl/>
          <w:lang w:bidi="ar-SA"/>
        </w:rPr>
        <w:t>" (1يو3: 14).</w:t>
      </w:r>
    </w:p>
    <w:p w14:paraId="41F0281F" w14:textId="77777777" w:rsidR="005706CA" w:rsidRPr="003F61AD" w:rsidRDefault="005706CA" w:rsidP="00AE0B99">
      <w:pPr>
        <w:jc w:val="lowKashida"/>
        <w:rPr>
          <w:sz w:val="28"/>
          <w:szCs w:val="28"/>
          <w:rtl/>
          <w:lang w:bidi="ar-SA"/>
        </w:rPr>
      </w:pPr>
      <w:r w:rsidRPr="003F61AD">
        <w:rPr>
          <w:sz w:val="28"/>
          <w:szCs w:val="28"/>
          <w:rtl/>
          <w:lang w:bidi="ar-SA"/>
        </w:rPr>
        <w:t>فلا يمكن أن نتخذ هذه الآية دليلًا على أن المحبة وحدها كافية لتخليص الإنسان، ونقله من الموت إلى الحياة!!</w:t>
      </w:r>
    </w:p>
    <w:p w14:paraId="353FF62B" w14:textId="77777777" w:rsidR="005706CA" w:rsidRPr="003F61AD" w:rsidRDefault="005706CA" w:rsidP="00F74716">
      <w:pPr>
        <w:jc w:val="lowKashida"/>
        <w:rPr>
          <w:sz w:val="28"/>
          <w:szCs w:val="28"/>
          <w:rtl/>
          <w:lang w:bidi="ar-SA"/>
        </w:rPr>
      </w:pPr>
      <w:r w:rsidRPr="003F61AD">
        <w:rPr>
          <w:sz w:val="28"/>
          <w:szCs w:val="28"/>
          <w:rtl/>
          <w:lang w:bidi="ar-SA"/>
        </w:rPr>
        <w:t xml:space="preserve">وكذلك بنفس الأسلوب لا </w:t>
      </w:r>
      <w:r w:rsidR="00F74716">
        <w:rPr>
          <w:sz w:val="28"/>
          <w:szCs w:val="28"/>
          <w:rtl/>
          <w:lang w:bidi="ar-SA"/>
        </w:rPr>
        <w:t xml:space="preserve">يمكن أن نستغل الآية التي تقول: </w:t>
      </w:r>
      <w:r w:rsidRPr="003F61AD">
        <w:rPr>
          <w:sz w:val="28"/>
          <w:szCs w:val="28"/>
          <w:rtl/>
          <w:lang w:bidi="ar-SA"/>
        </w:rPr>
        <w:t>"</w:t>
      </w:r>
      <w:r w:rsidRPr="003F61AD">
        <w:rPr>
          <w:b/>
          <w:bCs/>
          <w:sz w:val="28"/>
          <w:szCs w:val="28"/>
          <w:rtl/>
          <w:lang w:bidi="ar-SA"/>
        </w:rPr>
        <w:t>اَللهُ مَحَبَّةٌ، وَمَنْ يَثْبُتْ فِي الْمَحَبَّةِ، يَثْبُتْ فِي اللهِ وَاللهُ فِيهِ" (1يو4: 16)</w:t>
      </w:r>
      <w:r w:rsidRPr="003F61AD">
        <w:rPr>
          <w:sz w:val="28"/>
          <w:szCs w:val="28"/>
          <w:rtl/>
          <w:lang w:bidi="ar-SA"/>
        </w:rPr>
        <w:t>.</w:t>
      </w:r>
    </w:p>
    <w:p w14:paraId="71D39F58" w14:textId="77777777" w:rsidR="005706CA" w:rsidRPr="002F3C50" w:rsidRDefault="005706CA" w:rsidP="002F3C50">
      <w:pPr>
        <w:jc w:val="lowKashida"/>
        <w:rPr>
          <w:sz w:val="28"/>
          <w:szCs w:val="28"/>
          <w:rtl/>
          <w:lang w:bidi="ar-SA"/>
        </w:rPr>
      </w:pPr>
      <w:r w:rsidRPr="003F61AD">
        <w:rPr>
          <w:sz w:val="28"/>
          <w:szCs w:val="28"/>
          <w:rtl/>
          <w:lang w:bidi="ar-SA"/>
        </w:rPr>
        <w:t>وبنفس الأسلوب لا يمكن أن نستغل أية آية من الآيات التي تتحدث عن الأعمال وأهميتها. مثل قول السيد المسيح للشاب الغن</w:t>
      </w:r>
      <w:r w:rsidR="002F3C50">
        <w:rPr>
          <w:rFonts w:hint="cs"/>
          <w:sz w:val="28"/>
          <w:szCs w:val="28"/>
          <w:rtl/>
          <w:lang w:bidi="ar-SA"/>
        </w:rPr>
        <w:t>ي</w:t>
      </w:r>
      <w:r w:rsidR="002F3C50">
        <w:rPr>
          <w:sz w:val="28"/>
          <w:szCs w:val="28"/>
          <w:rtl/>
          <w:lang w:bidi="ar-SA"/>
        </w:rPr>
        <w:t xml:space="preserve">: </w:t>
      </w:r>
      <w:r w:rsidR="002F3C50">
        <w:rPr>
          <w:rFonts w:hint="cs"/>
          <w:sz w:val="28"/>
          <w:szCs w:val="28"/>
          <w:rtl/>
          <w:lang w:bidi="ar-SA"/>
        </w:rPr>
        <w:t>"</w:t>
      </w:r>
      <w:r w:rsidRPr="003F61AD">
        <w:rPr>
          <w:b/>
          <w:bCs/>
          <w:sz w:val="28"/>
          <w:szCs w:val="28"/>
          <w:rtl/>
          <w:lang w:bidi="ar-SA"/>
        </w:rPr>
        <w:t>إِنْ أَرَدْتَ أَنْ تَدْخُلَ الْحَيَاةَ فَاحْفَظِ الْوَصَايَا" (مت 19: 17).</w:t>
      </w:r>
    </w:p>
    <w:p w14:paraId="5E94D6FF" w14:textId="77777777" w:rsidR="005706CA" w:rsidRPr="003F61AD" w:rsidRDefault="005706CA" w:rsidP="00AE0B99">
      <w:pPr>
        <w:jc w:val="lowKashida"/>
        <w:rPr>
          <w:sz w:val="28"/>
          <w:szCs w:val="28"/>
          <w:rtl/>
          <w:lang w:bidi="ar-SA"/>
        </w:rPr>
      </w:pPr>
      <w:r w:rsidRPr="003F61AD">
        <w:rPr>
          <w:sz w:val="28"/>
          <w:szCs w:val="28"/>
          <w:rtl/>
          <w:lang w:bidi="ar-SA"/>
        </w:rPr>
        <w:t>هل مجرد حفظ الوصايا وحده يكفي، بدون إيمان وبدون معمودية؟! كلا، بلا شك. أما الآية فتفهم بمعنى آخر يتفق مع الملابسات التي أحاطت بها.</w:t>
      </w:r>
    </w:p>
    <w:p w14:paraId="0F08E15C" w14:textId="77777777" w:rsidR="005706CA" w:rsidRPr="000517C3" w:rsidRDefault="005706CA" w:rsidP="000517C3">
      <w:pPr>
        <w:jc w:val="lowKashida"/>
        <w:rPr>
          <w:sz w:val="28"/>
          <w:szCs w:val="28"/>
          <w:rtl/>
          <w:lang w:bidi="ar-SA"/>
        </w:rPr>
      </w:pPr>
      <w:r w:rsidRPr="003F61AD">
        <w:rPr>
          <w:sz w:val="28"/>
          <w:szCs w:val="28"/>
          <w:rtl/>
          <w:lang w:bidi="ar-SA"/>
        </w:rPr>
        <w:t>وهكذا أيها الأحباء، علينا أن نتذكر باستمرار-</w:t>
      </w:r>
      <w:r w:rsidR="000517C3">
        <w:rPr>
          <w:rFonts w:hint="cs"/>
          <w:sz w:val="28"/>
          <w:szCs w:val="28"/>
          <w:rtl/>
          <w:lang w:bidi="ar-SA"/>
        </w:rPr>
        <w:t xml:space="preserve"> </w:t>
      </w:r>
      <w:r w:rsidRPr="003F61AD">
        <w:rPr>
          <w:sz w:val="28"/>
          <w:szCs w:val="28"/>
          <w:rtl/>
          <w:lang w:bidi="ar-SA"/>
        </w:rPr>
        <w:t>في تعرفنا على الإيمان السليم</w:t>
      </w:r>
      <w:r w:rsidR="000517C3">
        <w:rPr>
          <w:rFonts w:hint="cs"/>
          <w:sz w:val="28"/>
          <w:szCs w:val="28"/>
          <w:rtl/>
          <w:lang w:bidi="ar-SA"/>
        </w:rPr>
        <w:t xml:space="preserve"> </w:t>
      </w:r>
      <w:r w:rsidRPr="003F61AD">
        <w:rPr>
          <w:sz w:val="28"/>
          <w:szCs w:val="28"/>
          <w:rtl/>
          <w:lang w:bidi="ar-SA"/>
        </w:rPr>
        <w:t>-</w:t>
      </w:r>
      <w:r w:rsidR="000517C3">
        <w:rPr>
          <w:rFonts w:hint="cs"/>
          <w:sz w:val="28"/>
          <w:szCs w:val="28"/>
          <w:rtl/>
          <w:lang w:bidi="ar-SA"/>
        </w:rPr>
        <w:t xml:space="preserve"> </w:t>
      </w:r>
      <w:r w:rsidR="000517C3">
        <w:rPr>
          <w:sz w:val="28"/>
          <w:szCs w:val="28"/>
          <w:rtl/>
          <w:lang w:bidi="ar-SA"/>
        </w:rPr>
        <w:t xml:space="preserve">تلك الآية الجميلة التي تقول: </w:t>
      </w:r>
      <w:r w:rsidRPr="003F61AD">
        <w:rPr>
          <w:b/>
          <w:bCs/>
          <w:sz w:val="28"/>
          <w:szCs w:val="28"/>
          <w:rtl/>
          <w:lang w:bidi="ar-SA"/>
        </w:rPr>
        <w:t>"لاَ الْحَرْفِ بَلِ الرُّوحِ. لأَنَّ الْحَرْفَ يَقْتُلُ وَلكِنَّ الرُّوحَ يُحْيِي" (2كو3: 6).</w:t>
      </w:r>
    </w:p>
    <w:p w14:paraId="62BA4F66" w14:textId="77777777" w:rsidR="005706CA" w:rsidRPr="003F61AD" w:rsidRDefault="005706CA" w:rsidP="00AE0B99">
      <w:pPr>
        <w:jc w:val="lowKashida"/>
        <w:rPr>
          <w:sz w:val="28"/>
          <w:szCs w:val="28"/>
          <w:rtl/>
          <w:lang w:bidi="ar-SA"/>
        </w:rPr>
      </w:pPr>
      <w:r w:rsidRPr="003F61AD">
        <w:rPr>
          <w:sz w:val="28"/>
          <w:szCs w:val="28"/>
          <w:rtl/>
          <w:lang w:bidi="ar-SA"/>
        </w:rPr>
        <w:t xml:space="preserve">فلنبحث إذًا عن مفهوم الخلاص </w:t>
      </w:r>
      <w:proofErr w:type="spellStart"/>
      <w:r w:rsidRPr="003F61AD">
        <w:rPr>
          <w:sz w:val="28"/>
          <w:szCs w:val="28"/>
          <w:rtl/>
          <w:lang w:bidi="ar-SA"/>
        </w:rPr>
        <w:t>مقتادين</w:t>
      </w:r>
      <w:proofErr w:type="spellEnd"/>
      <w:r w:rsidRPr="003F61AD">
        <w:rPr>
          <w:sz w:val="28"/>
          <w:szCs w:val="28"/>
          <w:rtl/>
          <w:lang w:bidi="ar-SA"/>
        </w:rPr>
        <w:t xml:space="preserve"> بروح الكتاب، لا بحرفه. محاولين أن نجمع في صعيد واحد النصوص المتعددة التي تتناول الموضوع. لنطرق موضوعنا من جميع نواحيه لا من زاوية واحدة فقط، ولا في ملابسة معينة فقط.</w:t>
      </w:r>
    </w:p>
    <w:p w14:paraId="2084F91D"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ونصيحتي لكم أن تبعدوا عن قراءة الكتب الغريبة، التي تبعدكم عن الإيمان السليم. ونصيحتي </w:t>
      </w:r>
      <w:r w:rsidR="001442F4">
        <w:rPr>
          <w:b/>
          <w:bCs/>
          <w:sz w:val="28"/>
          <w:szCs w:val="28"/>
          <w:rtl/>
          <w:lang w:bidi="ar-SA"/>
        </w:rPr>
        <w:t>أيضًا</w:t>
      </w:r>
      <w:r w:rsidRPr="003F61AD">
        <w:rPr>
          <w:b/>
          <w:bCs/>
          <w:sz w:val="28"/>
          <w:szCs w:val="28"/>
          <w:rtl/>
          <w:lang w:bidi="ar-SA"/>
        </w:rPr>
        <w:t xml:space="preserve"> أن تبحثوا الموضوع في تواضع كثير، لأن الاعتداد بالذات، في الأمور اللاهوتية، قاد كثيرين إلى الهرطقة.</w:t>
      </w:r>
    </w:p>
    <w:p w14:paraId="28558715" w14:textId="77777777" w:rsidR="005706CA" w:rsidRDefault="005706CA" w:rsidP="00AE0B99">
      <w:pPr>
        <w:jc w:val="lowKashida"/>
        <w:rPr>
          <w:sz w:val="28"/>
          <w:szCs w:val="28"/>
          <w:rtl/>
          <w:lang w:bidi="ar-SA"/>
        </w:rPr>
      </w:pPr>
      <w:r w:rsidRPr="003F61AD">
        <w:rPr>
          <w:sz w:val="28"/>
          <w:szCs w:val="28"/>
          <w:rtl/>
          <w:lang w:bidi="ar-SA"/>
        </w:rPr>
        <w:t>بعد هذه المقدمة الوجيزة نتحدث عن الخلاص في المفهوم الأرثوذكسي ووسائطه.</w:t>
      </w:r>
    </w:p>
    <w:p w14:paraId="742BF749" w14:textId="5091BBFA" w:rsidR="00D06BB1" w:rsidRDefault="008B5191" w:rsidP="008B5191">
      <w:pPr>
        <w:jc w:val="center"/>
        <w:rPr>
          <w:sz w:val="16"/>
          <w:szCs w:val="16"/>
          <w:lang w:bidi="ar-SA"/>
        </w:rPr>
      </w:pPr>
      <w:r w:rsidRPr="00624757">
        <w:rPr>
          <w:sz w:val="16"/>
          <w:szCs w:val="16"/>
          <w:lang w:bidi="ar-SA"/>
        </w:rPr>
        <w:sym w:font="Wingdings" w:char="F055"/>
      </w:r>
      <w:r w:rsidRPr="00624757">
        <w:rPr>
          <w:sz w:val="16"/>
          <w:szCs w:val="16"/>
          <w:rtl/>
          <w:lang w:bidi="ar-SA"/>
        </w:rPr>
        <w:t>†</w:t>
      </w:r>
      <w:r w:rsidRPr="00624757">
        <w:rPr>
          <w:sz w:val="16"/>
          <w:szCs w:val="16"/>
          <w:lang w:bidi="ar-SA"/>
        </w:rPr>
        <w:sym w:font="Wingdings" w:char="F055"/>
      </w:r>
    </w:p>
    <w:p w14:paraId="01E5376C" w14:textId="77777777" w:rsidR="00D06BB1" w:rsidRDefault="00D06BB1">
      <w:pPr>
        <w:widowControl/>
        <w:bidi w:val="0"/>
        <w:spacing w:after="160" w:line="259" w:lineRule="auto"/>
        <w:jc w:val="left"/>
        <w:rPr>
          <w:sz w:val="16"/>
          <w:szCs w:val="16"/>
          <w:lang w:bidi="ar-SA"/>
        </w:rPr>
      </w:pPr>
      <w:r>
        <w:rPr>
          <w:sz w:val="16"/>
          <w:szCs w:val="16"/>
          <w:lang w:bidi="ar-SA"/>
        </w:rPr>
        <w:br w:type="page"/>
      </w:r>
    </w:p>
    <w:p w14:paraId="320AC8D1" w14:textId="77777777" w:rsidR="005706CA" w:rsidRPr="003F61AD" w:rsidRDefault="005706CA" w:rsidP="005D336A">
      <w:pPr>
        <w:pStyle w:val="Heading2"/>
        <w:rPr>
          <w:rtl/>
        </w:rPr>
      </w:pPr>
      <w:bookmarkStart w:id="76" w:name="_Toc39591798"/>
      <w:bookmarkStart w:id="77" w:name="_Toc169981537"/>
      <w:r w:rsidRPr="003F61AD">
        <w:rPr>
          <w:rtl/>
        </w:rPr>
        <w:lastRenderedPageBreak/>
        <w:t>لا خلاص إلا بدم المسيح وحده</w:t>
      </w:r>
      <w:bookmarkEnd w:id="76"/>
      <w:bookmarkEnd w:id="77"/>
    </w:p>
    <w:p w14:paraId="62C6B531" w14:textId="77777777" w:rsidR="005706CA" w:rsidRPr="003F61AD" w:rsidRDefault="005706CA" w:rsidP="00B574DD">
      <w:pPr>
        <w:jc w:val="lowKashida"/>
        <w:rPr>
          <w:b/>
          <w:bCs/>
          <w:sz w:val="28"/>
          <w:szCs w:val="28"/>
          <w:rtl/>
          <w:lang w:bidi="ar-SA"/>
        </w:rPr>
      </w:pPr>
      <w:r w:rsidRPr="003F61AD">
        <w:rPr>
          <w:b/>
          <w:bCs/>
          <w:sz w:val="28"/>
          <w:szCs w:val="28"/>
          <w:rtl/>
          <w:lang w:bidi="ar-SA"/>
        </w:rPr>
        <w:t>لا إيمان ولا أعمال بدون هذا الدم. إن الإيمان هو إيمان بدم المسيح، والأعمال هي أعمال مؤسسة على استحقاقات دم المسيح. وكما يقول الرسول بولس: "بِدُونِ سَفْكِ دَمٍ لاَ تَحْصُلُ مَغْفِرَةٌ" (عب9</w:t>
      </w:r>
      <w:r w:rsidR="00B574DD">
        <w:rPr>
          <w:rFonts w:hint="cs"/>
          <w:b/>
          <w:bCs/>
          <w:sz w:val="28"/>
          <w:szCs w:val="28"/>
          <w:rtl/>
          <w:lang w:bidi="ar-SA"/>
        </w:rPr>
        <w:t xml:space="preserve">: </w:t>
      </w:r>
      <w:r w:rsidRPr="003F61AD">
        <w:rPr>
          <w:b/>
          <w:bCs/>
          <w:sz w:val="28"/>
          <w:szCs w:val="28"/>
          <w:rtl/>
          <w:lang w:bidi="ar-SA"/>
        </w:rPr>
        <w:t>22).</w:t>
      </w:r>
    </w:p>
    <w:p w14:paraId="7C220CA3" w14:textId="77777777" w:rsidR="005706CA" w:rsidRPr="003F61AD" w:rsidRDefault="005706CA" w:rsidP="00AE0B99">
      <w:pPr>
        <w:jc w:val="lowKashida"/>
        <w:rPr>
          <w:sz w:val="28"/>
          <w:szCs w:val="28"/>
          <w:rtl/>
          <w:lang w:bidi="ar-SA"/>
        </w:rPr>
      </w:pPr>
      <w:r w:rsidRPr="003F61AD">
        <w:rPr>
          <w:sz w:val="28"/>
          <w:szCs w:val="28"/>
          <w:rtl/>
          <w:lang w:bidi="ar-SA"/>
        </w:rPr>
        <w:t xml:space="preserve">فما هو إذًا مركز دم المسيح في قضية الخلاص؟ وما هو مركز </w:t>
      </w:r>
      <w:proofErr w:type="gramStart"/>
      <w:r w:rsidRPr="003F61AD">
        <w:rPr>
          <w:sz w:val="28"/>
          <w:szCs w:val="28"/>
          <w:rtl/>
          <w:lang w:bidi="ar-SA"/>
        </w:rPr>
        <w:t>ا</w:t>
      </w:r>
      <w:r w:rsidR="0055305C">
        <w:rPr>
          <w:sz w:val="28"/>
          <w:szCs w:val="28"/>
          <w:rtl/>
          <w:lang w:bidi="ar-SA"/>
        </w:rPr>
        <w:t>لإيمان؟..</w:t>
      </w:r>
      <w:proofErr w:type="gramEnd"/>
      <w:r w:rsidR="0055305C">
        <w:rPr>
          <w:sz w:val="28"/>
          <w:szCs w:val="28"/>
          <w:rtl/>
          <w:lang w:bidi="ar-SA"/>
        </w:rPr>
        <w:t xml:space="preserve"> وما هو مركز الأعمال؟</w:t>
      </w:r>
    </w:p>
    <w:p w14:paraId="414BC260" w14:textId="77777777" w:rsidR="005706CA" w:rsidRPr="003F61AD" w:rsidRDefault="005706CA" w:rsidP="00FB6EEB">
      <w:pPr>
        <w:pStyle w:val="Heading4"/>
        <w:rPr>
          <w:rtl/>
        </w:rPr>
      </w:pPr>
      <w:r w:rsidRPr="003F61AD">
        <w:rPr>
          <w:rtl/>
        </w:rPr>
        <w:t>الأعمال بدون دم المسيح..</w:t>
      </w:r>
    </w:p>
    <w:p w14:paraId="126CABC7" w14:textId="77777777" w:rsidR="005706CA" w:rsidRPr="003F61AD" w:rsidRDefault="005706CA" w:rsidP="00AE0B99">
      <w:pPr>
        <w:jc w:val="lowKashida"/>
        <w:rPr>
          <w:b/>
          <w:bCs/>
          <w:sz w:val="28"/>
          <w:szCs w:val="28"/>
          <w:rtl/>
          <w:lang w:bidi="ar-SA"/>
        </w:rPr>
      </w:pPr>
      <w:r w:rsidRPr="003F61AD">
        <w:rPr>
          <w:sz w:val="28"/>
          <w:szCs w:val="28"/>
          <w:rtl/>
          <w:lang w:bidi="ar-SA"/>
        </w:rPr>
        <w:t>لا يوجد خلاص إلا بدم المسيح. جميع الأعمال الصالحة مهما سمت، مهما علت، مهما كملت، لا يمكن أن ت</w:t>
      </w:r>
      <w:r w:rsidR="0055305C">
        <w:rPr>
          <w:rFonts w:hint="cs"/>
          <w:sz w:val="28"/>
          <w:szCs w:val="28"/>
          <w:rtl/>
          <w:lang w:bidi="ar-SA"/>
        </w:rPr>
        <w:t>ُ</w:t>
      </w:r>
      <w:r w:rsidRPr="003F61AD">
        <w:rPr>
          <w:sz w:val="28"/>
          <w:szCs w:val="28"/>
          <w:rtl/>
          <w:lang w:bidi="ar-SA"/>
        </w:rPr>
        <w:t xml:space="preserve">خلص الإنسان بدون دم المسيح. </w:t>
      </w:r>
      <w:r w:rsidRPr="003F61AD">
        <w:rPr>
          <w:b/>
          <w:bCs/>
          <w:sz w:val="28"/>
          <w:szCs w:val="28"/>
          <w:rtl/>
          <w:lang w:bidi="ar-SA"/>
        </w:rPr>
        <w:t xml:space="preserve">لذلك فإن الأبرار الذين أرضوا الرب بأعمالهم الصالحة في العهد القديم، انتظروا هم </w:t>
      </w:r>
      <w:r w:rsidR="001442F4">
        <w:rPr>
          <w:b/>
          <w:bCs/>
          <w:sz w:val="28"/>
          <w:szCs w:val="28"/>
          <w:rtl/>
          <w:lang w:bidi="ar-SA"/>
        </w:rPr>
        <w:t>أيضًا</w:t>
      </w:r>
      <w:r w:rsidRPr="003F61AD">
        <w:rPr>
          <w:b/>
          <w:bCs/>
          <w:sz w:val="28"/>
          <w:szCs w:val="28"/>
          <w:rtl/>
          <w:lang w:bidi="ar-SA"/>
        </w:rPr>
        <w:t xml:space="preserve"> في الجحيم إلى أن أخرجهم منه السيد المسيح بعد صلبه.</w:t>
      </w:r>
    </w:p>
    <w:p w14:paraId="6E06AF08" w14:textId="77777777" w:rsidR="005706CA" w:rsidRPr="003F61AD" w:rsidRDefault="005706CA" w:rsidP="00AE0B99">
      <w:pPr>
        <w:jc w:val="lowKashida"/>
        <w:rPr>
          <w:sz w:val="28"/>
          <w:szCs w:val="28"/>
          <w:rtl/>
          <w:lang w:bidi="ar-SA"/>
        </w:rPr>
      </w:pPr>
      <w:r w:rsidRPr="003F61AD">
        <w:rPr>
          <w:sz w:val="28"/>
          <w:szCs w:val="28"/>
          <w:rtl/>
          <w:lang w:bidi="ar-SA"/>
        </w:rPr>
        <w:t>إن الأعمال الصالحة وحدها لا يمكن أن تخلص الإنسان بدون الإيمان بدم المسيح. وإلا كان الوثنيون ذوو الأعمال الصالحة يخلصون بأعمالهم!! حاشا.</w:t>
      </w:r>
    </w:p>
    <w:p w14:paraId="1175B986" w14:textId="77777777" w:rsidR="005706CA" w:rsidRPr="003F61AD" w:rsidRDefault="005706CA" w:rsidP="00AE0B99">
      <w:pPr>
        <w:jc w:val="lowKashida"/>
        <w:rPr>
          <w:sz w:val="28"/>
          <w:szCs w:val="28"/>
          <w:rtl/>
          <w:lang w:bidi="ar-SA"/>
        </w:rPr>
      </w:pPr>
      <w:r w:rsidRPr="003F61AD">
        <w:rPr>
          <w:sz w:val="28"/>
          <w:szCs w:val="28"/>
          <w:rtl/>
          <w:lang w:bidi="ar-SA"/>
        </w:rPr>
        <w:t>وكقاعدة عامة أقولها لكم:</w:t>
      </w:r>
    </w:p>
    <w:p w14:paraId="6C5B07A5" w14:textId="77777777" w:rsidR="005706CA" w:rsidRPr="003F61AD" w:rsidRDefault="005706CA" w:rsidP="00AE0B99">
      <w:pPr>
        <w:jc w:val="lowKashida"/>
        <w:rPr>
          <w:b/>
          <w:bCs/>
          <w:sz w:val="28"/>
          <w:szCs w:val="28"/>
          <w:rtl/>
          <w:lang w:bidi="ar-SA"/>
        </w:rPr>
      </w:pPr>
      <w:r w:rsidRPr="003F61AD">
        <w:rPr>
          <w:b/>
          <w:bCs/>
          <w:sz w:val="28"/>
          <w:szCs w:val="28"/>
          <w:rtl/>
          <w:lang w:bidi="ar-SA"/>
        </w:rPr>
        <w:t>جميع الآيات التي وردت في الكتاب المقدس تهاجم الأعمال، هي عن الأعمال وحدها بدون دم المسيح، أو عن أعمال الناموس (الخاصة بشريعة العهد القديم).</w:t>
      </w:r>
    </w:p>
    <w:p w14:paraId="7B412718" w14:textId="05E17963" w:rsidR="005706CA" w:rsidRPr="003F61AD" w:rsidRDefault="005706CA" w:rsidP="00AE0B99">
      <w:pPr>
        <w:jc w:val="lowKashida"/>
        <w:rPr>
          <w:sz w:val="28"/>
          <w:szCs w:val="28"/>
          <w:rtl/>
          <w:lang w:bidi="ar-SA"/>
        </w:rPr>
      </w:pPr>
      <w:r w:rsidRPr="003F61AD">
        <w:rPr>
          <w:sz w:val="28"/>
          <w:szCs w:val="28"/>
          <w:rtl/>
          <w:lang w:bidi="ar-SA"/>
        </w:rPr>
        <w:t xml:space="preserve">لأنه بدون دم المسيح لا يمكن للأعمال أن تفيد </w:t>
      </w:r>
      <w:r w:rsidR="000E58FA">
        <w:rPr>
          <w:sz w:val="28"/>
          <w:szCs w:val="28"/>
          <w:rtl/>
          <w:lang w:bidi="ar-SA"/>
        </w:rPr>
        <w:t>شيئًا</w:t>
      </w:r>
      <w:r w:rsidRPr="003F61AD">
        <w:rPr>
          <w:sz w:val="28"/>
          <w:szCs w:val="28"/>
          <w:rtl/>
          <w:lang w:bidi="ar-SA"/>
        </w:rPr>
        <w:t>...</w:t>
      </w:r>
    </w:p>
    <w:p w14:paraId="0D85C220" w14:textId="35FA7FA4" w:rsidR="005706CA" w:rsidRPr="003F61AD" w:rsidRDefault="005706CA" w:rsidP="00AE0B99">
      <w:pPr>
        <w:jc w:val="lowKashida"/>
        <w:rPr>
          <w:b/>
          <w:bCs/>
          <w:sz w:val="28"/>
          <w:szCs w:val="28"/>
          <w:rtl/>
          <w:lang w:bidi="ar-SA"/>
        </w:rPr>
      </w:pPr>
      <w:r w:rsidRPr="003F61AD">
        <w:rPr>
          <w:sz w:val="28"/>
          <w:szCs w:val="28"/>
          <w:rtl/>
          <w:lang w:bidi="ar-SA"/>
        </w:rPr>
        <w:t xml:space="preserve">لذلك عندما يقول الرسول: "لاَ بِأَعْمَال فِي بِرّ عَمِلْنَاهَا" (تي3: 5)، أو عندما يقول: "لَيْسَ مِنْ أَعْمَال كَيْلاَ يَفْتَخِرَ أَحَدٌ" (أف2: 9)، إنما يقصد الأعمال وحدها بدون دم المسيح. </w:t>
      </w:r>
      <w:r w:rsidRPr="003F61AD">
        <w:rPr>
          <w:b/>
          <w:bCs/>
          <w:sz w:val="28"/>
          <w:szCs w:val="28"/>
          <w:rtl/>
          <w:lang w:bidi="ar-SA"/>
        </w:rPr>
        <w:t>وهكذا إن وجد إنسان يعمل أعمالًا صالحة، وهو غير مؤمن، فإن بر</w:t>
      </w:r>
      <w:r w:rsidR="001A6385">
        <w:rPr>
          <w:rFonts w:hint="cs"/>
          <w:b/>
          <w:bCs/>
          <w:sz w:val="28"/>
          <w:szCs w:val="28"/>
          <w:rtl/>
          <w:lang w:bidi="ar-SA"/>
        </w:rPr>
        <w:t>ّ</w:t>
      </w:r>
      <w:r w:rsidRPr="003F61AD">
        <w:rPr>
          <w:b/>
          <w:bCs/>
          <w:sz w:val="28"/>
          <w:szCs w:val="28"/>
          <w:rtl/>
          <w:lang w:bidi="ar-SA"/>
        </w:rPr>
        <w:t xml:space="preserve"> الناموس هذا لا يفيده </w:t>
      </w:r>
      <w:r w:rsidR="000E58FA">
        <w:rPr>
          <w:b/>
          <w:bCs/>
          <w:sz w:val="28"/>
          <w:szCs w:val="28"/>
          <w:rtl/>
          <w:lang w:bidi="ar-SA"/>
        </w:rPr>
        <w:t>شيئًا</w:t>
      </w:r>
      <w:r w:rsidRPr="003F61AD">
        <w:rPr>
          <w:b/>
          <w:bCs/>
          <w:sz w:val="28"/>
          <w:szCs w:val="28"/>
          <w:rtl/>
          <w:lang w:bidi="ar-SA"/>
        </w:rPr>
        <w:t>، وأعماله الصالحة وحدها لا تخلصه بدون الإيمان.</w:t>
      </w:r>
    </w:p>
    <w:p w14:paraId="5F750995" w14:textId="77777777" w:rsidR="005706CA" w:rsidRPr="003F61AD" w:rsidRDefault="005706CA" w:rsidP="00AE0B99">
      <w:pPr>
        <w:jc w:val="lowKashida"/>
        <w:rPr>
          <w:sz w:val="28"/>
          <w:szCs w:val="28"/>
          <w:rtl/>
          <w:lang w:bidi="ar-SA"/>
        </w:rPr>
      </w:pPr>
      <w:r w:rsidRPr="003F61AD">
        <w:rPr>
          <w:sz w:val="28"/>
          <w:szCs w:val="28"/>
          <w:rtl/>
          <w:lang w:bidi="ar-SA"/>
        </w:rPr>
        <w:lastRenderedPageBreak/>
        <w:t>مثل هذا الشخص غير المؤمن، تقول له: "إن أعمالك كلها لا تكفي. آمن بالرب يسوع فتخلص".</w:t>
      </w:r>
    </w:p>
    <w:p w14:paraId="27FD8FAB" w14:textId="77777777" w:rsidR="005706CA" w:rsidRPr="003F61AD" w:rsidRDefault="005706CA" w:rsidP="001A6385">
      <w:pPr>
        <w:jc w:val="lowKashida"/>
        <w:rPr>
          <w:sz w:val="28"/>
          <w:szCs w:val="28"/>
          <w:rtl/>
          <w:lang w:bidi="ar-SA"/>
        </w:rPr>
      </w:pPr>
      <w:r w:rsidRPr="003F61AD">
        <w:rPr>
          <w:sz w:val="28"/>
          <w:szCs w:val="28"/>
          <w:rtl/>
          <w:lang w:bidi="ar-SA"/>
        </w:rPr>
        <w:t xml:space="preserve">هناك فرق جوهري أساسي بين الكلام الذي يقال للمؤمن، والكلام الذي يقال لغير المؤمن. في </w:t>
      </w:r>
      <w:r w:rsidRPr="003F61AD">
        <w:rPr>
          <w:b/>
          <w:bCs/>
          <w:sz w:val="28"/>
          <w:szCs w:val="28"/>
          <w:rtl/>
          <w:lang w:bidi="ar-SA"/>
        </w:rPr>
        <w:t xml:space="preserve">حديثك مع غير المؤمن، يجب أن تحطم جميع الأعمال، كلها بدون دم المسيح لا تفيد </w:t>
      </w:r>
      <w:r w:rsidR="000E58FA">
        <w:rPr>
          <w:b/>
          <w:bCs/>
          <w:sz w:val="28"/>
          <w:szCs w:val="28"/>
          <w:rtl/>
          <w:lang w:bidi="ar-SA"/>
        </w:rPr>
        <w:t>شيئًا</w:t>
      </w:r>
      <w:r w:rsidRPr="003F61AD">
        <w:rPr>
          <w:b/>
          <w:bCs/>
          <w:sz w:val="28"/>
          <w:szCs w:val="28"/>
          <w:rtl/>
          <w:lang w:bidi="ar-SA"/>
        </w:rPr>
        <w:t>. مثل هذا تقول له: إن أعمالك لا تخلصك</w:t>
      </w:r>
      <w:r w:rsidR="001A6385">
        <w:rPr>
          <w:rFonts w:hint="cs"/>
          <w:b/>
          <w:bCs/>
          <w:sz w:val="28"/>
          <w:szCs w:val="28"/>
          <w:rtl/>
        </w:rPr>
        <w:t>...</w:t>
      </w:r>
      <w:r w:rsidRPr="003F61AD">
        <w:rPr>
          <w:b/>
          <w:bCs/>
          <w:sz w:val="28"/>
          <w:szCs w:val="28"/>
          <w:rtl/>
          <w:lang w:bidi="ar-SA"/>
        </w:rPr>
        <w:t xml:space="preserve"> الذي يخلصك هو دم المسيح.</w:t>
      </w:r>
      <w:r w:rsidRPr="003F61AD">
        <w:rPr>
          <w:sz w:val="28"/>
          <w:szCs w:val="28"/>
          <w:rtl/>
          <w:lang w:bidi="ar-SA"/>
        </w:rPr>
        <w:t xml:space="preserve"> إن دم المسيح هو نقطة البدء في موضوع الخلاص.</w:t>
      </w:r>
    </w:p>
    <w:p w14:paraId="457D543C" w14:textId="77777777" w:rsidR="005706CA" w:rsidRPr="003F61AD" w:rsidRDefault="005706CA" w:rsidP="00AE0B99">
      <w:pPr>
        <w:jc w:val="lowKashida"/>
        <w:rPr>
          <w:sz w:val="28"/>
          <w:szCs w:val="28"/>
          <w:rtl/>
          <w:lang w:bidi="ar-SA"/>
        </w:rPr>
      </w:pPr>
      <w:r w:rsidRPr="003F61AD">
        <w:rPr>
          <w:sz w:val="28"/>
          <w:szCs w:val="28"/>
          <w:rtl/>
          <w:lang w:bidi="ar-SA"/>
        </w:rPr>
        <w:t>ولكن بعد أن يؤمن، ينبغي أن تحدثه عن الأعمال الصالحة التي تليق بإيمانه، لأن "الإِيمَانَ بِدُونِ أَعْمَال مَيِّتٌ" (يع2: 20).</w:t>
      </w:r>
    </w:p>
    <w:p w14:paraId="741555B7" w14:textId="77777777" w:rsidR="005706CA" w:rsidRPr="003F61AD" w:rsidRDefault="005706CA" w:rsidP="00AE0B99">
      <w:pPr>
        <w:jc w:val="lowKashida"/>
        <w:rPr>
          <w:b/>
          <w:bCs/>
          <w:sz w:val="28"/>
          <w:szCs w:val="28"/>
          <w:rtl/>
          <w:lang w:bidi="ar-SA"/>
        </w:rPr>
      </w:pPr>
      <w:r w:rsidRPr="003F61AD">
        <w:rPr>
          <w:b/>
          <w:bCs/>
          <w:sz w:val="28"/>
          <w:szCs w:val="28"/>
          <w:rtl/>
          <w:lang w:bidi="ar-SA"/>
        </w:rPr>
        <w:t>لماذا لا يكون الخلاص إلا بدم المسيح؟</w:t>
      </w:r>
    </w:p>
    <w:p w14:paraId="7186381A" w14:textId="77777777" w:rsidR="005706CA" w:rsidRPr="003F61AD" w:rsidRDefault="001A6385" w:rsidP="00AE0B99">
      <w:pPr>
        <w:jc w:val="lowKashida"/>
        <w:rPr>
          <w:sz w:val="28"/>
          <w:szCs w:val="28"/>
          <w:rtl/>
          <w:lang w:bidi="ar-SA"/>
        </w:rPr>
      </w:pPr>
      <w:r>
        <w:rPr>
          <w:rFonts w:hint="cs"/>
          <w:sz w:val="28"/>
          <w:szCs w:val="28"/>
          <w:rtl/>
          <w:lang w:bidi="ar-SA"/>
        </w:rPr>
        <w:t xml:space="preserve">1- </w:t>
      </w:r>
      <w:r w:rsidR="005706CA" w:rsidRPr="003F61AD">
        <w:rPr>
          <w:sz w:val="28"/>
          <w:szCs w:val="28"/>
          <w:rtl/>
          <w:lang w:bidi="ar-SA"/>
        </w:rPr>
        <w:t>الخطية هي عصيان لله، وتعد</w:t>
      </w:r>
      <w:r w:rsidR="00346762">
        <w:rPr>
          <w:rFonts w:hint="cs"/>
          <w:sz w:val="28"/>
          <w:szCs w:val="28"/>
          <w:rtl/>
          <w:lang w:bidi="ar-SA"/>
        </w:rPr>
        <w:t>ٍ</w:t>
      </w:r>
      <w:r w:rsidR="005706CA" w:rsidRPr="003F61AD">
        <w:rPr>
          <w:sz w:val="28"/>
          <w:szCs w:val="28"/>
          <w:rtl/>
          <w:lang w:bidi="ar-SA"/>
        </w:rPr>
        <w:t xml:space="preserve"> على حقوقه، وعدم محبة له</w:t>
      </w:r>
      <w:r w:rsidR="00346762">
        <w:rPr>
          <w:rFonts w:hint="cs"/>
          <w:sz w:val="28"/>
          <w:szCs w:val="28"/>
          <w:rtl/>
        </w:rPr>
        <w:t>...</w:t>
      </w:r>
      <w:r w:rsidR="005706CA" w:rsidRPr="003F61AD">
        <w:rPr>
          <w:sz w:val="28"/>
          <w:szCs w:val="28"/>
          <w:rtl/>
          <w:lang w:bidi="ar-SA"/>
        </w:rPr>
        <w:t xml:space="preserve"> والله غير محدود، إذًا فالخطية غير محدودة لأنها موجهة ضد الله غير المحدود. </w:t>
      </w:r>
      <w:r w:rsidR="005706CA" w:rsidRPr="003F61AD">
        <w:rPr>
          <w:b/>
          <w:bCs/>
          <w:sz w:val="28"/>
          <w:szCs w:val="28"/>
          <w:rtl/>
          <w:lang w:bidi="ar-SA"/>
        </w:rPr>
        <w:t>ومهما عمل الإنسان فإن أعماله محدودة، لذلك لا تغفر الخطية إلا</w:t>
      </w:r>
      <w:r w:rsidR="00346762">
        <w:rPr>
          <w:rFonts w:hint="cs"/>
          <w:b/>
          <w:bCs/>
          <w:sz w:val="28"/>
          <w:szCs w:val="28"/>
          <w:rtl/>
          <w:lang w:bidi="ar-SA"/>
        </w:rPr>
        <w:t>ّ</w:t>
      </w:r>
      <w:r w:rsidR="005706CA" w:rsidRPr="003F61AD">
        <w:rPr>
          <w:b/>
          <w:bCs/>
          <w:sz w:val="28"/>
          <w:szCs w:val="28"/>
          <w:rtl/>
          <w:lang w:bidi="ar-SA"/>
        </w:rPr>
        <w:t xml:space="preserve"> كفارة غير محدودة</w:t>
      </w:r>
      <w:r w:rsidR="00346762">
        <w:rPr>
          <w:rFonts w:hint="cs"/>
          <w:b/>
          <w:bCs/>
          <w:sz w:val="28"/>
          <w:szCs w:val="28"/>
          <w:rtl/>
        </w:rPr>
        <w:t>..</w:t>
      </w:r>
      <w:r w:rsidR="005706CA" w:rsidRPr="003F61AD">
        <w:rPr>
          <w:sz w:val="28"/>
          <w:szCs w:val="28"/>
          <w:rtl/>
          <w:lang w:bidi="ar-SA"/>
        </w:rPr>
        <w:t xml:space="preserve"> ولا يوجد غير محدود إلا الله. لذلك لم يكن هناك حل لمغفرة الخطية سوى أن يتجسد الله ذاته ويموت. ويكون موته كفارة غير محدودة، توفي عدل الله غير المحدود، في الاقتصاص من الخطية غير المحدودة. الموجهة ضد الله غير المحدود.</w:t>
      </w:r>
    </w:p>
    <w:p w14:paraId="45232991" w14:textId="2B4F58FF" w:rsidR="005706CA" w:rsidRPr="003F61AD" w:rsidRDefault="005706CA" w:rsidP="004211F7">
      <w:pPr>
        <w:jc w:val="lowKashida"/>
        <w:rPr>
          <w:sz w:val="28"/>
          <w:szCs w:val="28"/>
          <w:rtl/>
          <w:lang w:bidi="ar-SA"/>
        </w:rPr>
      </w:pPr>
      <w:r w:rsidRPr="003F61AD">
        <w:rPr>
          <w:sz w:val="28"/>
          <w:szCs w:val="28"/>
          <w:rtl/>
          <w:lang w:bidi="ar-SA"/>
        </w:rPr>
        <w:t>2-</w:t>
      </w:r>
      <w:r w:rsidR="00346762">
        <w:rPr>
          <w:rFonts w:hint="cs"/>
          <w:sz w:val="28"/>
          <w:szCs w:val="28"/>
          <w:rtl/>
          <w:lang w:bidi="ar-SA"/>
        </w:rPr>
        <w:t xml:space="preserve"> </w:t>
      </w:r>
      <w:r w:rsidRPr="003F61AD">
        <w:rPr>
          <w:b/>
          <w:bCs/>
          <w:sz w:val="28"/>
          <w:szCs w:val="28"/>
          <w:rtl/>
          <w:lang w:bidi="ar-SA"/>
        </w:rPr>
        <w:t xml:space="preserve">هذا الكلام ينطبق على خطيئة آدم كما ينطبق على خطية أي إنسان، لأن الخطية هي الخطية، وعدل الله هو </w:t>
      </w:r>
      <w:proofErr w:type="spellStart"/>
      <w:r w:rsidRPr="003F61AD">
        <w:rPr>
          <w:b/>
          <w:bCs/>
          <w:sz w:val="28"/>
          <w:szCs w:val="28"/>
          <w:rtl/>
          <w:lang w:bidi="ar-SA"/>
        </w:rPr>
        <w:t>هو</w:t>
      </w:r>
      <w:proofErr w:type="spellEnd"/>
      <w:r w:rsidRPr="003F61AD">
        <w:rPr>
          <w:b/>
          <w:bCs/>
          <w:sz w:val="28"/>
          <w:szCs w:val="28"/>
          <w:rtl/>
          <w:lang w:bidi="ar-SA"/>
        </w:rPr>
        <w:t xml:space="preserve">، وعقاب الخطية الذي هو الموت هو </w:t>
      </w:r>
      <w:proofErr w:type="spellStart"/>
      <w:r w:rsidRPr="003F61AD">
        <w:rPr>
          <w:b/>
          <w:bCs/>
          <w:sz w:val="28"/>
          <w:szCs w:val="28"/>
          <w:rtl/>
          <w:lang w:bidi="ar-SA"/>
        </w:rPr>
        <w:t>هو</w:t>
      </w:r>
      <w:proofErr w:type="spellEnd"/>
      <w:r w:rsidRPr="003F61AD">
        <w:rPr>
          <w:b/>
          <w:bCs/>
          <w:sz w:val="28"/>
          <w:szCs w:val="28"/>
          <w:rtl/>
          <w:lang w:bidi="ar-SA"/>
        </w:rPr>
        <w:t>،</w:t>
      </w:r>
      <w:r w:rsidRPr="003F61AD">
        <w:rPr>
          <w:sz w:val="28"/>
          <w:szCs w:val="28"/>
          <w:rtl/>
          <w:lang w:bidi="ar-SA"/>
        </w:rPr>
        <w:t xml:space="preserve"> كما في العهد القديم كذلك في العهد الجديد ومعروف أن "الْجَمِيعُ أَخْطَأُوا وَأَعْوَزَهُمْ مَجْدُ اللهِ</w:t>
      </w:r>
      <w:r w:rsidR="000516FC">
        <w:rPr>
          <w:rFonts w:hint="cs"/>
          <w:sz w:val="28"/>
          <w:szCs w:val="28"/>
          <w:rtl/>
          <w:lang w:bidi="ar-SA"/>
        </w:rPr>
        <w:t>..</w:t>
      </w:r>
      <w:r w:rsidRPr="003F61AD">
        <w:rPr>
          <w:sz w:val="28"/>
          <w:szCs w:val="28"/>
          <w:rtl/>
          <w:lang w:bidi="ar-SA"/>
        </w:rPr>
        <w:t xml:space="preserve"> لَيْسَ مَنْ يَعْمَلُ صَلاَحًا لَيْسَ وَلاَ وَاحِدٌ" (رو3: 23</w:t>
      </w:r>
      <w:r w:rsidR="004211F7">
        <w:rPr>
          <w:rFonts w:hint="cs"/>
          <w:sz w:val="28"/>
          <w:szCs w:val="28"/>
          <w:rtl/>
          <w:lang w:bidi="ar-SA"/>
        </w:rPr>
        <w:t xml:space="preserve"> و</w:t>
      </w:r>
      <w:r w:rsidRPr="003F61AD">
        <w:rPr>
          <w:sz w:val="28"/>
          <w:szCs w:val="28"/>
          <w:rtl/>
          <w:lang w:bidi="ar-SA"/>
        </w:rPr>
        <w:t>12). وهكذا وقع حكم الموت على الجميع.</w:t>
      </w:r>
      <w:r w:rsidR="00D01755">
        <w:rPr>
          <w:rFonts w:hint="cs"/>
          <w:sz w:val="28"/>
          <w:szCs w:val="28"/>
          <w:rtl/>
          <w:lang w:bidi="ar-SA"/>
        </w:rPr>
        <w:t xml:space="preserve"> </w:t>
      </w:r>
      <w:r w:rsidRPr="003F61AD">
        <w:rPr>
          <w:sz w:val="28"/>
          <w:szCs w:val="28"/>
          <w:rtl/>
          <w:lang w:bidi="ar-SA"/>
        </w:rPr>
        <w:t>واستد</w:t>
      </w:r>
      <w:r w:rsidR="00D01755">
        <w:rPr>
          <w:rFonts w:hint="cs"/>
          <w:sz w:val="28"/>
          <w:szCs w:val="28"/>
          <w:rtl/>
          <w:lang w:bidi="ar-SA"/>
        </w:rPr>
        <w:t>ّ</w:t>
      </w:r>
      <w:r w:rsidRPr="003F61AD">
        <w:rPr>
          <w:sz w:val="28"/>
          <w:szCs w:val="28"/>
          <w:rtl/>
          <w:lang w:bidi="ar-SA"/>
        </w:rPr>
        <w:t xml:space="preserve"> كل فم وصار العالم كله تحت قصاص من الله (رو3: 19). ولم تعد هناك وسيلة للخلاص غير نعمة الله تفتقدنا، وقد افتقدتنا فعل</w:t>
      </w:r>
      <w:r w:rsidR="00327548">
        <w:rPr>
          <w:sz w:val="28"/>
          <w:szCs w:val="28"/>
          <w:rtl/>
          <w:lang w:bidi="ar-SA"/>
        </w:rPr>
        <w:t>ًا</w:t>
      </w:r>
      <w:r w:rsidRPr="003F61AD">
        <w:rPr>
          <w:sz w:val="28"/>
          <w:szCs w:val="28"/>
          <w:rtl/>
          <w:lang w:bidi="ar-SA"/>
        </w:rPr>
        <w:t xml:space="preserve"> وخلصتنا بدم المسيح الذي به وحده الخلاص.</w:t>
      </w:r>
    </w:p>
    <w:p w14:paraId="70FE7DB5" w14:textId="77777777" w:rsidR="005706CA" w:rsidRPr="003F61AD" w:rsidRDefault="005706CA" w:rsidP="00AE0B99">
      <w:pPr>
        <w:jc w:val="lowKashida"/>
        <w:rPr>
          <w:sz w:val="28"/>
          <w:szCs w:val="28"/>
          <w:rtl/>
          <w:lang w:bidi="ar-SA"/>
        </w:rPr>
      </w:pPr>
      <w:r w:rsidRPr="003F61AD">
        <w:rPr>
          <w:sz w:val="28"/>
          <w:szCs w:val="28"/>
          <w:rtl/>
          <w:lang w:bidi="ar-SA"/>
        </w:rPr>
        <w:t>3-</w:t>
      </w:r>
      <w:r w:rsidR="00EE5148">
        <w:rPr>
          <w:rFonts w:hint="cs"/>
          <w:sz w:val="28"/>
          <w:szCs w:val="28"/>
          <w:rtl/>
          <w:lang w:bidi="ar-SA"/>
        </w:rPr>
        <w:t xml:space="preserve"> </w:t>
      </w:r>
      <w:r w:rsidRPr="003F61AD">
        <w:rPr>
          <w:b/>
          <w:bCs/>
          <w:sz w:val="28"/>
          <w:szCs w:val="28"/>
          <w:rtl/>
          <w:lang w:bidi="ar-SA"/>
        </w:rPr>
        <w:t>من أجل هذا قال معلمنا بولس الرسول: "</w:t>
      </w:r>
      <w:proofErr w:type="spellStart"/>
      <w:r w:rsidRPr="003F61AD">
        <w:rPr>
          <w:b/>
          <w:bCs/>
          <w:sz w:val="28"/>
          <w:szCs w:val="28"/>
          <w:rtl/>
          <w:lang w:bidi="ar-SA"/>
        </w:rPr>
        <w:t>مُتَبَرِّرِينَ</w:t>
      </w:r>
      <w:proofErr w:type="spellEnd"/>
      <w:r w:rsidRPr="003F61AD">
        <w:rPr>
          <w:b/>
          <w:bCs/>
          <w:sz w:val="28"/>
          <w:szCs w:val="28"/>
          <w:rtl/>
          <w:lang w:bidi="ar-SA"/>
        </w:rPr>
        <w:t xml:space="preserve"> مَجَّانًا بِنِعْمَتِهِ بِالْفِدَاءِ الَّذِي بِيَسُوعَ الْمَسِيحِ،</w:t>
      </w:r>
      <w:r w:rsidRPr="003F61AD">
        <w:rPr>
          <w:sz w:val="28"/>
          <w:szCs w:val="28"/>
          <w:rtl/>
          <w:lang w:bidi="ar-SA"/>
        </w:rPr>
        <w:t xml:space="preserve"> الَّذِي قَدَّمَهُ اللهُ كَفَّارَةً بِالإِيمَانِ بِدَمِهِ، لإِظْهَارِ بِرِّهِ، مِنْ أَجْلِ الصَّفْحِ عَنِ الْخَطَايَا </w:t>
      </w:r>
      <w:r w:rsidRPr="003F61AD">
        <w:rPr>
          <w:sz w:val="28"/>
          <w:szCs w:val="28"/>
          <w:rtl/>
          <w:lang w:bidi="ar-SA"/>
        </w:rPr>
        <w:lastRenderedPageBreak/>
        <w:t xml:space="preserve">السَّالِفَةِ" (رو3: 25). وقال </w:t>
      </w:r>
      <w:r w:rsidR="001442F4">
        <w:rPr>
          <w:sz w:val="28"/>
          <w:szCs w:val="28"/>
          <w:rtl/>
          <w:lang w:bidi="ar-SA"/>
        </w:rPr>
        <w:t>أيضًا</w:t>
      </w:r>
      <w:r w:rsidRPr="003F61AD">
        <w:rPr>
          <w:sz w:val="28"/>
          <w:szCs w:val="28"/>
          <w:rtl/>
          <w:lang w:bidi="ar-SA"/>
        </w:rPr>
        <w:t xml:space="preserve">: "الَّذِي خَلَّصَنَا وَدَعَانَا دَعْوَةً مُقَدَّسَةً، لاَ بِمُقْتَضَى أَعْمَالِنَا، بَلْ بِمُقْتَضَى الْقَصْدِ وَالنِّعْمَةِ الَّتِي أُعْطِيَتْ لَنَا" (2تي1: 9). وقال </w:t>
      </w:r>
      <w:r w:rsidR="001442F4">
        <w:rPr>
          <w:sz w:val="28"/>
          <w:szCs w:val="28"/>
          <w:rtl/>
          <w:lang w:bidi="ar-SA"/>
        </w:rPr>
        <w:t>أيضًا</w:t>
      </w:r>
      <w:r w:rsidRPr="003F61AD">
        <w:rPr>
          <w:sz w:val="28"/>
          <w:szCs w:val="28"/>
          <w:rtl/>
          <w:lang w:bidi="ar-SA"/>
        </w:rPr>
        <w:t xml:space="preserve">: "لاَ بِأَعْمَال فِي بِرّ عَمِلْنَاهَا نَحْنُ، بَلْ بِمُقْتَضَى رَحْمَتِهِ خَلَّصَنَا بِغُسْلِ الْمِيلاَدِ الثَّانِي وَتَجْدِيدِ الرُّوحِ الْقُدُسِ" (تي3: 4، 5). وقال </w:t>
      </w:r>
      <w:r w:rsidR="001442F4">
        <w:rPr>
          <w:sz w:val="28"/>
          <w:szCs w:val="28"/>
          <w:rtl/>
          <w:lang w:bidi="ar-SA"/>
        </w:rPr>
        <w:t>أيضًا</w:t>
      </w:r>
      <w:r w:rsidRPr="003F61AD">
        <w:rPr>
          <w:sz w:val="28"/>
          <w:szCs w:val="28"/>
          <w:rtl/>
          <w:lang w:bidi="ar-SA"/>
        </w:rPr>
        <w:t xml:space="preserve">: "لأَنَّكُمْ بِالنِّعْمَةِ مُخَلَّصُونَ، بِالإِيمَانِ، وَذلِكَ لَيْسَ مِنْكُمْ. هُوَ عَطِيَّةُ اللهِ. لَيْسَ مِنْ أَعْمَال كَيْلاَ يَفْتَخِرَ أَحَدٌ" (أف2: 8). وقال </w:t>
      </w:r>
      <w:r w:rsidR="001442F4">
        <w:rPr>
          <w:sz w:val="28"/>
          <w:szCs w:val="28"/>
          <w:rtl/>
          <w:lang w:bidi="ar-SA"/>
        </w:rPr>
        <w:t>أيضًا</w:t>
      </w:r>
      <w:r w:rsidRPr="003F61AD">
        <w:rPr>
          <w:sz w:val="28"/>
          <w:szCs w:val="28"/>
          <w:rtl/>
          <w:lang w:bidi="ar-SA"/>
        </w:rPr>
        <w:t>: "فَإِنْ كَانَ بِالنِّعْمَةِ فَلَيْسَ بَعْدُ بِالأَعْمَالِ، وَإِلاَّ فَلَيْسَتِ النِّعْمَةُ بَعْدُ نِعْمَةً" (رو11: 6).</w:t>
      </w:r>
    </w:p>
    <w:p w14:paraId="6E298761" w14:textId="77777777" w:rsidR="005706CA" w:rsidRPr="003F61AD" w:rsidRDefault="005706CA" w:rsidP="00AE0B99">
      <w:pPr>
        <w:jc w:val="lowKashida"/>
        <w:rPr>
          <w:sz w:val="28"/>
          <w:szCs w:val="28"/>
          <w:rtl/>
          <w:lang w:bidi="ar-SA"/>
        </w:rPr>
      </w:pPr>
      <w:r w:rsidRPr="003F61AD">
        <w:rPr>
          <w:b/>
          <w:bCs/>
          <w:sz w:val="28"/>
          <w:szCs w:val="28"/>
          <w:rtl/>
          <w:lang w:bidi="ar-SA"/>
        </w:rPr>
        <w:t>إننا نورد هذه الآيات التي يستخدمها البروتستانت، ولا نخبئها، لأننا لا ننكر نعمة الله علينا، ولا ننكر خلاص الله المجاني الذي أعطاه لنا، ولا ننكر إننا كنا كلنا "أَمْوَاتًا بِالذُّنُوبِ وَالْخَطَايَا" (أف2: 1</w:t>
      </w:r>
      <w:r w:rsidR="0007372B">
        <w:rPr>
          <w:rFonts w:hint="cs"/>
          <w:b/>
          <w:bCs/>
          <w:sz w:val="28"/>
          <w:szCs w:val="28"/>
          <w:rtl/>
          <w:lang w:bidi="ar-SA"/>
        </w:rPr>
        <w:t>)</w:t>
      </w:r>
      <w:r w:rsidRPr="003F61AD">
        <w:rPr>
          <w:b/>
          <w:bCs/>
          <w:sz w:val="28"/>
          <w:szCs w:val="28"/>
          <w:rtl/>
          <w:lang w:bidi="ar-SA"/>
        </w:rPr>
        <w:t>، ولولا دمه الأقدس لهلكنا جميع</w:t>
      </w:r>
      <w:r w:rsidR="0007372B">
        <w:rPr>
          <w:rFonts w:hint="cs"/>
          <w:b/>
          <w:bCs/>
          <w:sz w:val="28"/>
          <w:szCs w:val="28"/>
          <w:rtl/>
          <w:lang w:bidi="ar-SA"/>
        </w:rPr>
        <w:t>ً</w:t>
      </w:r>
      <w:r w:rsidRPr="003F61AD">
        <w:rPr>
          <w:b/>
          <w:bCs/>
          <w:sz w:val="28"/>
          <w:szCs w:val="28"/>
          <w:rtl/>
          <w:lang w:bidi="ar-SA"/>
        </w:rPr>
        <w:t xml:space="preserve">ا. </w:t>
      </w:r>
      <w:r w:rsidRPr="003F61AD">
        <w:rPr>
          <w:sz w:val="28"/>
          <w:szCs w:val="28"/>
          <w:rtl/>
          <w:lang w:bidi="ar-SA"/>
        </w:rPr>
        <w:t>ولكننا نضع هذه الآيات في موضعها الحقيقي. ونعترف إننا خلصنا بدم المسيح.</w:t>
      </w:r>
    </w:p>
    <w:p w14:paraId="4A3B938B" w14:textId="0D6383B6" w:rsidR="005706CA" w:rsidRPr="003F61AD" w:rsidRDefault="00C13C7F" w:rsidP="0007372B">
      <w:pPr>
        <w:jc w:val="lowKashida"/>
        <w:rPr>
          <w:sz w:val="28"/>
          <w:szCs w:val="28"/>
          <w:rtl/>
          <w:lang w:bidi="ar-SA"/>
        </w:rPr>
      </w:pPr>
      <w:r>
        <w:rPr>
          <w:b/>
          <w:bCs/>
          <w:sz w:val="28"/>
          <w:szCs w:val="28"/>
          <w:lang w:bidi="ar-SA"/>
        </w:rPr>
        <w:t>4</w:t>
      </w:r>
      <w:r w:rsidR="0007372B">
        <w:rPr>
          <w:rFonts w:hint="cs"/>
          <w:b/>
          <w:bCs/>
          <w:sz w:val="28"/>
          <w:szCs w:val="28"/>
          <w:rtl/>
          <w:lang w:bidi="ar-SA"/>
        </w:rPr>
        <w:t xml:space="preserve">- </w:t>
      </w:r>
      <w:r w:rsidR="005706CA" w:rsidRPr="003F61AD">
        <w:rPr>
          <w:b/>
          <w:bCs/>
          <w:sz w:val="28"/>
          <w:szCs w:val="28"/>
          <w:rtl/>
          <w:lang w:bidi="ar-SA"/>
        </w:rPr>
        <w:t>ولكننا نقول إن دم المسيح شيء، واستحقاق دم المسيح شيء آخر. إن دم المسيح كاف</w:t>
      </w:r>
      <w:r w:rsidR="00A85ACC">
        <w:rPr>
          <w:rFonts w:hint="cs"/>
          <w:b/>
          <w:bCs/>
          <w:sz w:val="28"/>
          <w:szCs w:val="28"/>
          <w:rtl/>
          <w:lang w:bidi="ar-SA"/>
        </w:rPr>
        <w:t>ٍ</w:t>
      </w:r>
      <w:r w:rsidR="005706CA" w:rsidRPr="003F61AD">
        <w:rPr>
          <w:b/>
          <w:bCs/>
          <w:sz w:val="28"/>
          <w:szCs w:val="28"/>
          <w:rtl/>
          <w:lang w:bidi="ar-SA"/>
        </w:rPr>
        <w:t xml:space="preserve"> لمغفرة خطايا العالم كله، فهل حظي العالم كله بالغفران؟!</w:t>
      </w:r>
      <w:r w:rsidR="005706CA" w:rsidRPr="003F61AD">
        <w:rPr>
          <w:sz w:val="28"/>
          <w:szCs w:val="28"/>
          <w:rtl/>
          <w:lang w:bidi="ar-SA"/>
        </w:rPr>
        <w:t xml:space="preserve"> لقد "أَحَبَّ اللهُ الْعَالَمَ حَتَّى بَذَلَ ابْنَهُ الْوَحِيدَ" (يو3: 16) فهل خلص العالم كله بهذا البذل، أم خلص فقط "كُلُّ مَنْ يُؤْمِنُ بِهِ"؟</w:t>
      </w:r>
    </w:p>
    <w:p w14:paraId="6A980659" w14:textId="0EB5E08E" w:rsidR="005706CA" w:rsidRDefault="005706CA" w:rsidP="00AE0B99">
      <w:pPr>
        <w:jc w:val="lowKashida"/>
        <w:rPr>
          <w:sz w:val="28"/>
          <w:szCs w:val="28"/>
          <w:rtl/>
          <w:lang w:bidi="ar-SA"/>
        </w:rPr>
      </w:pPr>
      <w:r w:rsidRPr="003F61AD">
        <w:rPr>
          <w:b/>
          <w:bCs/>
          <w:sz w:val="28"/>
          <w:szCs w:val="28"/>
          <w:rtl/>
          <w:lang w:bidi="ar-SA"/>
        </w:rPr>
        <w:t>إذًا فدم المسيح موجود، مستعد أن يخلص، وكاف</w:t>
      </w:r>
      <w:r w:rsidR="00184B1B">
        <w:rPr>
          <w:rFonts w:hint="cs"/>
          <w:b/>
          <w:bCs/>
          <w:sz w:val="28"/>
          <w:szCs w:val="28"/>
          <w:rtl/>
          <w:lang w:bidi="ar-SA"/>
        </w:rPr>
        <w:t>ٍ</w:t>
      </w:r>
      <w:r w:rsidRPr="003F61AD">
        <w:rPr>
          <w:b/>
          <w:bCs/>
          <w:sz w:val="28"/>
          <w:szCs w:val="28"/>
          <w:rtl/>
          <w:lang w:bidi="ar-SA"/>
        </w:rPr>
        <w:t xml:space="preserve"> للخلاص. ولكن للخلاص شروطًا يجب أن تستوفى حتى يكون الخاطئ مستحق</w:t>
      </w:r>
      <w:r w:rsidR="00A85ACC">
        <w:rPr>
          <w:rFonts w:hint="cs"/>
          <w:b/>
          <w:bCs/>
          <w:sz w:val="28"/>
          <w:szCs w:val="28"/>
          <w:rtl/>
          <w:lang w:bidi="ar-SA"/>
        </w:rPr>
        <w:t>ً</w:t>
      </w:r>
      <w:r w:rsidRPr="003F61AD">
        <w:rPr>
          <w:b/>
          <w:bCs/>
          <w:sz w:val="28"/>
          <w:szCs w:val="28"/>
          <w:rtl/>
          <w:lang w:bidi="ar-SA"/>
        </w:rPr>
        <w:t>ا لهذا الدم الذي به الخلاص</w:t>
      </w:r>
      <w:r w:rsidRPr="003F61AD">
        <w:rPr>
          <w:sz w:val="28"/>
          <w:szCs w:val="28"/>
          <w:rtl/>
          <w:lang w:bidi="ar-SA"/>
        </w:rPr>
        <w:t xml:space="preserve">. وهكذا </w:t>
      </w:r>
      <w:r w:rsidR="001442F4">
        <w:rPr>
          <w:sz w:val="28"/>
          <w:szCs w:val="28"/>
          <w:rtl/>
          <w:lang w:bidi="ar-SA"/>
        </w:rPr>
        <w:t>أيضًا</w:t>
      </w:r>
      <w:r w:rsidRPr="003F61AD">
        <w:rPr>
          <w:sz w:val="28"/>
          <w:szCs w:val="28"/>
          <w:rtl/>
          <w:lang w:bidi="ar-SA"/>
        </w:rPr>
        <w:t xml:space="preserve"> يقول يوحنا الحبيب في رسالته الأولى عن المسيح أنه</w:t>
      </w:r>
      <w:r w:rsidR="00A85ACC">
        <w:rPr>
          <w:rFonts w:hint="cs"/>
          <w:sz w:val="28"/>
          <w:szCs w:val="28"/>
          <w:rtl/>
          <w:lang w:bidi="ar-SA"/>
        </w:rPr>
        <w:t>:</w:t>
      </w:r>
      <w:r w:rsidRPr="003F61AD">
        <w:rPr>
          <w:sz w:val="28"/>
          <w:szCs w:val="28"/>
          <w:rtl/>
          <w:lang w:bidi="ar-SA"/>
        </w:rPr>
        <w:t xml:space="preserve"> "كَفَّارَةٌ لِخَطَايَانَا. لَيْسَ لِخَطَايَانَا فَقَطْ، بَلْ لِخَطَايَا كُلِّ الْعَالَمِ </w:t>
      </w:r>
      <w:r w:rsidR="001442F4">
        <w:rPr>
          <w:sz w:val="28"/>
          <w:szCs w:val="28"/>
          <w:rtl/>
          <w:lang w:bidi="ar-SA"/>
        </w:rPr>
        <w:t>أيضًا</w:t>
      </w:r>
      <w:r w:rsidRPr="003F61AD">
        <w:rPr>
          <w:sz w:val="28"/>
          <w:szCs w:val="28"/>
          <w:rtl/>
          <w:lang w:bidi="ar-SA"/>
        </w:rPr>
        <w:t>" (1يو2: 2). كفارة المسيح إذًا غير محدودة، تكفي لمغفرة جميع الخطايا لجميع النا</w:t>
      </w:r>
      <w:r w:rsidR="00C8747D">
        <w:rPr>
          <w:sz w:val="28"/>
          <w:szCs w:val="28"/>
          <w:rtl/>
          <w:lang w:bidi="ar-SA"/>
        </w:rPr>
        <w:t>س في جميع الأجيال، في الماضي وف</w:t>
      </w:r>
      <w:r w:rsidR="00C8747D">
        <w:rPr>
          <w:rFonts w:hint="cs"/>
          <w:sz w:val="28"/>
          <w:szCs w:val="28"/>
          <w:rtl/>
          <w:lang w:bidi="ar-SA"/>
        </w:rPr>
        <w:t>ي</w:t>
      </w:r>
      <w:r w:rsidR="00C8747D">
        <w:rPr>
          <w:sz w:val="28"/>
          <w:szCs w:val="28"/>
          <w:rtl/>
          <w:lang w:bidi="ar-SA"/>
        </w:rPr>
        <w:t xml:space="preserve"> الحاضر وف</w:t>
      </w:r>
      <w:r w:rsidR="00C8747D">
        <w:rPr>
          <w:rFonts w:hint="cs"/>
          <w:sz w:val="28"/>
          <w:szCs w:val="28"/>
          <w:rtl/>
          <w:lang w:bidi="ar-SA"/>
        </w:rPr>
        <w:t>ي</w:t>
      </w:r>
      <w:r w:rsidRPr="003F61AD">
        <w:rPr>
          <w:sz w:val="28"/>
          <w:szCs w:val="28"/>
          <w:rtl/>
          <w:lang w:bidi="ar-SA"/>
        </w:rPr>
        <w:t xml:space="preserve"> المستقبل. ولكن مع وجود دم المسيح هناك أشخاص هلكوا، وأشخاص يهلكون، وأشخاص سيهلكون! ذلك لأن استحقاقات دم المسيح لها شروط معينة.</w:t>
      </w:r>
    </w:p>
    <w:p w14:paraId="65386FC7" w14:textId="77777777" w:rsidR="00AB0DBB" w:rsidRPr="003F03BF" w:rsidRDefault="00AB0DBB" w:rsidP="00AB0DBB">
      <w:pPr>
        <w:pStyle w:val="ListParagraph"/>
        <w:bidi/>
        <w:spacing w:after="0" w:line="240" w:lineRule="auto"/>
        <w:ind w:left="0"/>
        <w:jc w:val="center"/>
        <w:rPr>
          <w:rFonts w:ascii="Simplified Arabic" w:hAnsi="Simplified Arabic" w:cs="Simplified Arabic"/>
          <w:sz w:val="28"/>
          <w:szCs w:val="28"/>
          <w:rtl/>
        </w:rPr>
      </w:pPr>
      <w:r>
        <w:rPr>
          <w:rFonts w:ascii="Simplified Arabic" w:hAnsi="Simplified Arabic" w:cs="Simplified Arabic"/>
          <w:sz w:val="28"/>
          <w:szCs w:val="28"/>
        </w:rPr>
        <w:sym w:font="Wingdings" w:char="F055"/>
      </w:r>
      <w:r>
        <w:rPr>
          <w:rFonts w:ascii="Simplified Arabic" w:hAnsi="Simplified Arabic" w:cs="Simplified Arabic"/>
          <w:sz w:val="28"/>
          <w:szCs w:val="28"/>
        </w:rPr>
        <w:t>†</w:t>
      </w:r>
      <w:r>
        <w:rPr>
          <w:rFonts w:ascii="Simplified Arabic" w:hAnsi="Simplified Arabic" w:cs="Simplified Arabic"/>
          <w:sz w:val="28"/>
          <w:szCs w:val="28"/>
        </w:rPr>
        <w:sym w:font="Wingdings" w:char="F055"/>
      </w:r>
    </w:p>
    <w:p w14:paraId="41251144" w14:textId="77777777" w:rsidR="005706CA" w:rsidRPr="003F61AD" w:rsidRDefault="005706CA" w:rsidP="00C8747D">
      <w:pPr>
        <w:pStyle w:val="Heading4"/>
        <w:rPr>
          <w:rtl/>
        </w:rPr>
      </w:pPr>
      <w:r w:rsidRPr="003F61AD">
        <w:rPr>
          <w:rtl/>
        </w:rPr>
        <w:br w:type="page"/>
      </w:r>
      <w:r w:rsidRPr="003F61AD">
        <w:rPr>
          <w:rtl/>
        </w:rPr>
        <w:lastRenderedPageBreak/>
        <w:t>شروط الخلاص بدم المسيح</w:t>
      </w:r>
    </w:p>
    <w:p w14:paraId="46142DBA" w14:textId="77777777" w:rsidR="005706CA" w:rsidRPr="003F03BF" w:rsidRDefault="005706CA" w:rsidP="003F03BF">
      <w:pPr>
        <w:spacing w:after="0"/>
        <w:jc w:val="lowKashida"/>
        <w:rPr>
          <w:sz w:val="28"/>
          <w:szCs w:val="28"/>
          <w:rtl/>
          <w:lang w:bidi="ar-SA"/>
        </w:rPr>
      </w:pPr>
      <w:r w:rsidRPr="003F03BF">
        <w:rPr>
          <w:sz w:val="28"/>
          <w:szCs w:val="28"/>
          <w:rtl/>
          <w:lang w:bidi="ar-SA"/>
        </w:rPr>
        <w:t>أريد من جهة هذه الشروط أن أضع أمامكم أربعة أمور جوهرية جدًا وهي:</w:t>
      </w:r>
    </w:p>
    <w:p w14:paraId="0F2B121D" w14:textId="77777777" w:rsidR="005706CA" w:rsidRPr="003F03BF" w:rsidRDefault="00C8747D" w:rsidP="002E4C6A">
      <w:pPr>
        <w:pStyle w:val="ListParagraph"/>
        <w:numPr>
          <w:ilvl w:val="0"/>
          <w:numId w:val="1"/>
        </w:numPr>
        <w:bidi/>
        <w:spacing w:after="0" w:line="240" w:lineRule="auto"/>
        <w:ind w:left="0" w:firstLine="0"/>
        <w:jc w:val="lowKashida"/>
        <w:rPr>
          <w:rFonts w:ascii="Simplified Arabic" w:hAnsi="Simplified Arabic" w:cs="Simplified Arabic"/>
          <w:sz w:val="28"/>
          <w:szCs w:val="28"/>
          <w:rtl/>
        </w:rPr>
      </w:pPr>
      <w:r w:rsidRPr="003F03BF">
        <w:rPr>
          <w:rFonts w:ascii="Simplified Arabic" w:hAnsi="Simplified Arabic" w:cs="Simplified Arabic"/>
          <w:sz w:val="28"/>
          <w:szCs w:val="28"/>
          <w:rtl/>
        </w:rPr>
        <w:t>الإيمان</w:t>
      </w:r>
      <w:r w:rsidR="0060698E" w:rsidRPr="003F03BF">
        <w:rPr>
          <w:rFonts w:ascii="Simplified Arabic" w:hAnsi="Simplified Arabic" w:cs="Simplified Arabic" w:hint="cs"/>
          <w:sz w:val="28"/>
          <w:szCs w:val="28"/>
          <w:rtl/>
        </w:rPr>
        <w:t>.</w:t>
      </w:r>
    </w:p>
    <w:p w14:paraId="02629856" w14:textId="77777777" w:rsidR="005706CA" w:rsidRPr="003F03BF" w:rsidRDefault="005706CA" w:rsidP="002E4C6A">
      <w:pPr>
        <w:numPr>
          <w:ilvl w:val="0"/>
          <w:numId w:val="1"/>
        </w:numPr>
        <w:spacing w:after="0"/>
        <w:ind w:left="0" w:firstLine="0"/>
        <w:jc w:val="lowKashida"/>
        <w:rPr>
          <w:sz w:val="28"/>
          <w:szCs w:val="28"/>
          <w:rtl/>
          <w:lang w:bidi="ar-SA"/>
        </w:rPr>
      </w:pPr>
      <w:r w:rsidRPr="003F03BF">
        <w:rPr>
          <w:sz w:val="28"/>
          <w:szCs w:val="28"/>
          <w:rtl/>
          <w:lang w:bidi="ar-SA"/>
        </w:rPr>
        <w:t>المعمودية.</w:t>
      </w:r>
    </w:p>
    <w:p w14:paraId="1B7ADEC1" w14:textId="77777777" w:rsidR="005706CA" w:rsidRPr="003F03BF" w:rsidRDefault="005706CA" w:rsidP="002E4C6A">
      <w:pPr>
        <w:numPr>
          <w:ilvl w:val="0"/>
          <w:numId w:val="1"/>
        </w:numPr>
        <w:spacing w:after="0"/>
        <w:ind w:left="0" w:firstLine="0"/>
        <w:jc w:val="lowKashida"/>
        <w:rPr>
          <w:sz w:val="28"/>
          <w:szCs w:val="28"/>
          <w:rtl/>
          <w:lang w:bidi="ar-SA"/>
        </w:rPr>
      </w:pPr>
      <w:r w:rsidRPr="003F03BF">
        <w:rPr>
          <w:sz w:val="28"/>
          <w:szCs w:val="28"/>
          <w:rtl/>
          <w:lang w:bidi="ar-SA"/>
        </w:rPr>
        <w:t>الأسرار الكنسية اللازمة للخلاص.</w:t>
      </w:r>
    </w:p>
    <w:p w14:paraId="53C05ED7" w14:textId="77777777" w:rsidR="005706CA" w:rsidRDefault="005706CA" w:rsidP="002E4C6A">
      <w:pPr>
        <w:pStyle w:val="ListParagraph"/>
        <w:numPr>
          <w:ilvl w:val="0"/>
          <w:numId w:val="1"/>
        </w:numPr>
        <w:bidi/>
        <w:spacing w:after="0" w:line="240" w:lineRule="auto"/>
        <w:ind w:left="0" w:firstLine="0"/>
        <w:jc w:val="lowKashida"/>
        <w:rPr>
          <w:rFonts w:ascii="Simplified Arabic" w:hAnsi="Simplified Arabic" w:cs="Simplified Arabic"/>
          <w:sz w:val="28"/>
          <w:szCs w:val="28"/>
        </w:rPr>
      </w:pPr>
      <w:r w:rsidRPr="003F03BF">
        <w:rPr>
          <w:rFonts w:ascii="Simplified Arabic" w:hAnsi="Simplified Arabic" w:cs="Simplified Arabic"/>
          <w:sz w:val="28"/>
          <w:szCs w:val="28"/>
          <w:rtl/>
        </w:rPr>
        <w:t>الأعمال الصالحة.</w:t>
      </w:r>
    </w:p>
    <w:p w14:paraId="16034EF3" w14:textId="77777777" w:rsidR="005706CA" w:rsidRPr="003F61AD" w:rsidRDefault="00C8747D" w:rsidP="00CD7894">
      <w:pPr>
        <w:pStyle w:val="Heading3"/>
        <w:rPr>
          <w:rtl/>
        </w:rPr>
      </w:pPr>
      <w:bookmarkStart w:id="78" w:name="_Toc169981538"/>
      <w:r>
        <w:rPr>
          <w:rtl/>
        </w:rPr>
        <w:t>الإي</w:t>
      </w:r>
      <w:r w:rsidR="005706CA" w:rsidRPr="003F61AD">
        <w:rPr>
          <w:rtl/>
        </w:rPr>
        <w:t>مان</w:t>
      </w:r>
      <w:bookmarkEnd w:id="78"/>
    </w:p>
    <w:p w14:paraId="17F888E3" w14:textId="77777777" w:rsidR="005706CA" w:rsidRPr="003F61AD" w:rsidRDefault="005706CA" w:rsidP="00AE0B99">
      <w:pPr>
        <w:jc w:val="lowKashida"/>
        <w:rPr>
          <w:b/>
          <w:bCs/>
          <w:sz w:val="28"/>
          <w:szCs w:val="28"/>
          <w:rtl/>
          <w:lang w:bidi="ar-SA"/>
        </w:rPr>
      </w:pPr>
      <w:r w:rsidRPr="003F61AD">
        <w:rPr>
          <w:b/>
          <w:bCs/>
          <w:sz w:val="28"/>
          <w:szCs w:val="28"/>
          <w:rtl/>
          <w:lang w:bidi="ar-SA"/>
        </w:rPr>
        <w:t>1-</w:t>
      </w:r>
      <w:r w:rsidR="0060698E">
        <w:rPr>
          <w:rFonts w:hint="cs"/>
          <w:b/>
          <w:bCs/>
          <w:sz w:val="28"/>
          <w:szCs w:val="28"/>
          <w:rtl/>
          <w:lang w:bidi="ar-SA"/>
        </w:rPr>
        <w:t xml:space="preserve"> </w:t>
      </w:r>
      <w:r w:rsidR="0060698E">
        <w:rPr>
          <w:b/>
          <w:bCs/>
          <w:sz w:val="28"/>
          <w:szCs w:val="28"/>
          <w:rtl/>
          <w:lang w:bidi="ar-SA"/>
        </w:rPr>
        <w:t>شرط الإيمان</w:t>
      </w:r>
    </w:p>
    <w:p w14:paraId="34A82051" w14:textId="1264C283" w:rsidR="005706CA" w:rsidRPr="003F61AD" w:rsidRDefault="005706CA" w:rsidP="00AE0B99">
      <w:pPr>
        <w:jc w:val="lowKashida"/>
        <w:rPr>
          <w:sz w:val="28"/>
          <w:szCs w:val="28"/>
          <w:rtl/>
          <w:lang w:bidi="ar-SA"/>
        </w:rPr>
      </w:pPr>
      <w:r w:rsidRPr="003F61AD">
        <w:rPr>
          <w:sz w:val="28"/>
          <w:szCs w:val="28"/>
          <w:rtl/>
          <w:lang w:bidi="ar-SA"/>
        </w:rPr>
        <w:t>الإيمان شرط أساسي لاستحقاق دم المسيح. وهكذا قال السيد المسيح عن نفسه: "لِكَيْ لاَ يَهْلِكَ كُلُّ مَنْ يُؤْمِنُ بِهِ، بَلْ تَكُونُ لَهُ الْحَيَاةُ الأَبَدِيَّةُ" (يو3: 16).</w:t>
      </w:r>
    </w:p>
    <w:p w14:paraId="30EC9194" w14:textId="77777777" w:rsidR="005706CA" w:rsidRPr="003F61AD" w:rsidRDefault="005706CA" w:rsidP="00B5111F">
      <w:pPr>
        <w:jc w:val="lowKashida"/>
        <w:rPr>
          <w:sz w:val="28"/>
          <w:szCs w:val="28"/>
          <w:rtl/>
          <w:lang w:bidi="ar-SA"/>
        </w:rPr>
      </w:pPr>
      <w:r w:rsidRPr="003F61AD">
        <w:rPr>
          <w:sz w:val="28"/>
          <w:szCs w:val="28"/>
          <w:rtl/>
          <w:lang w:bidi="ar-SA"/>
        </w:rPr>
        <w:t>وتظهر أهمية هذا الشرط لاستحقاق دم المسيح، من قول الكتاب من نفس ال</w:t>
      </w:r>
      <w:r w:rsidR="00B5111F">
        <w:rPr>
          <w:rFonts w:hint="cs"/>
          <w:sz w:val="28"/>
          <w:szCs w:val="28"/>
          <w:rtl/>
          <w:lang w:bidi="ar-SA"/>
        </w:rPr>
        <w:t>إ</w:t>
      </w:r>
      <w:r w:rsidRPr="003F61AD">
        <w:rPr>
          <w:sz w:val="28"/>
          <w:szCs w:val="28"/>
          <w:rtl/>
          <w:lang w:bidi="ar-SA"/>
        </w:rPr>
        <w:t>صحاح من فم</w:t>
      </w:r>
      <w:r w:rsidR="00B5111F">
        <w:rPr>
          <w:rFonts w:hint="cs"/>
          <w:sz w:val="28"/>
          <w:szCs w:val="28"/>
          <w:rtl/>
          <w:lang w:bidi="ar-SA"/>
        </w:rPr>
        <w:t>ِ</w:t>
      </w:r>
      <w:r w:rsidRPr="003F61AD">
        <w:rPr>
          <w:sz w:val="28"/>
          <w:szCs w:val="28"/>
          <w:rtl/>
          <w:lang w:bidi="ar-SA"/>
        </w:rPr>
        <w:t xml:space="preserve"> السيد المسيح نفسه: "</w:t>
      </w:r>
      <w:r w:rsidRPr="003F61AD">
        <w:rPr>
          <w:b/>
          <w:bCs/>
          <w:sz w:val="28"/>
          <w:szCs w:val="28"/>
          <w:rtl/>
          <w:lang w:bidi="ar-SA"/>
        </w:rPr>
        <w:t xml:space="preserve">اَلَّذِي يُؤْمِنُ بِهِ لاَ يُدَانُ، وَالَّذِي لاَ يُؤْمِنُ قَدْ دِينَ، </w:t>
      </w:r>
      <w:r w:rsidRPr="003F61AD">
        <w:rPr>
          <w:sz w:val="28"/>
          <w:szCs w:val="28"/>
          <w:rtl/>
          <w:lang w:bidi="ar-SA"/>
        </w:rPr>
        <w:t>لأَنَّهُ لَمْ يُؤْمِنْ بِاسْمِ ابْنِ اللهِ الْوَحِيدِ" (يو3: 18).</w:t>
      </w:r>
    </w:p>
    <w:p w14:paraId="7E999F8C" w14:textId="77777777" w:rsidR="005706CA" w:rsidRPr="003F61AD" w:rsidRDefault="005706CA" w:rsidP="00AE0B99">
      <w:pPr>
        <w:jc w:val="lowKashida"/>
        <w:rPr>
          <w:sz w:val="28"/>
          <w:szCs w:val="28"/>
          <w:rtl/>
          <w:lang w:bidi="ar-SA"/>
        </w:rPr>
      </w:pPr>
      <w:r w:rsidRPr="003F61AD">
        <w:rPr>
          <w:sz w:val="28"/>
          <w:szCs w:val="28"/>
          <w:rtl/>
          <w:lang w:bidi="ar-SA"/>
        </w:rPr>
        <w:t xml:space="preserve">ويظهر هذا الشرط </w:t>
      </w:r>
      <w:r w:rsidR="001442F4">
        <w:rPr>
          <w:sz w:val="28"/>
          <w:szCs w:val="28"/>
          <w:rtl/>
          <w:lang w:bidi="ar-SA"/>
        </w:rPr>
        <w:t>أيضًا</w:t>
      </w:r>
      <w:r w:rsidRPr="003F61AD">
        <w:rPr>
          <w:sz w:val="28"/>
          <w:szCs w:val="28"/>
          <w:rtl/>
          <w:lang w:bidi="ar-SA"/>
        </w:rPr>
        <w:t xml:space="preserve"> من قول يوحنا الرسول في خاتمة إنجيله: "وَأَمَّا هذِهِ فَقَدْ كُتِبَتْ لِتُؤْمِنُوا أَنَّ يَسُوعَ هُوَ الْمَسِيحُ ابْنُ اللهِ، </w:t>
      </w:r>
      <w:r w:rsidRPr="003F61AD">
        <w:rPr>
          <w:b/>
          <w:bCs/>
          <w:sz w:val="28"/>
          <w:szCs w:val="28"/>
          <w:rtl/>
          <w:lang w:bidi="ar-SA"/>
        </w:rPr>
        <w:t>وَلِكَيْ تَكُونَ لَكُمْ إِذَا آمَنْتُمْ حَيَاةٌ بِاسْمِهِ</w:t>
      </w:r>
      <w:r w:rsidRPr="003F61AD">
        <w:rPr>
          <w:sz w:val="28"/>
          <w:szCs w:val="28"/>
          <w:rtl/>
          <w:lang w:bidi="ar-SA"/>
        </w:rPr>
        <w:t>" (يو20: 31). هناك شرط إذًا وهو أن الخلاص يكون لكم إذا آمنتم.</w:t>
      </w:r>
    </w:p>
    <w:p w14:paraId="668AB452" w14:textId="77777777" w:rsidR="005706CA" w:rsidRPr="003F61AD" w:rsidRDefault="005706CA" w:rsidP="00AE0B99">
      <w:pPr>
        <w:jc w:val="lowKashida"/>
        <w:rPr>
          <w:sz w:val="28"/>
          <w:szCs w:val="28"/>
          <w:rtl/>
          <w:lang w:bidi="ar-SA"/>
        </w:rPr>
      </w:pPr>
      <w:r w:rsidRPr="003F61AD">
        <w:rPr>
          <w:sz w:val="28"/>
          <w:szCs w:val="28"/>
          <w:rtl/>
          <w:lang w:bidi="ar-SA"/>
        </w:rPr>
        <w:t xml:space="preserve">وبهذا وعظ بولس الرسول في أنطاكيا </w:t>
      </w:r>
      <w:r w:rsidR="00B5111F">
        <w:rPr>
          <w:sz w:val="28"/>
          <w:szCs w:val="28"/>
          <w:rtl/>
          <w:lang w:bidi="ar-SA"/>
        </w:rPr>
        <w:t>قائلًا</w:t>
      </w:r>
      <w:r w:rsidRPr="003F61AD">
        <w:rPr>
          <w:sz w:val="28"/>
          <w:szCs w:val="28"/>
          <w:rtl/>
          <w:lang w:bidi="ar-SA"/>
        </w:rPr>
        <w:t>: "أَنَّهُ بِهذَا يُنَادَى لَكُمْ بِغُفْرَانِ الْخَطَايَا. وَبِهذَا يَتَبَرَّرُ كُلُّ مَنْ يُؤْمِنُ" (أع13: 38، 39).</w:t>
      </w:r>
    </w:p>
    <w:p w14:paraId="72348E5E" w14:textId="77777777" w:rsidR="005706CA" w:rsidRPr="003F61AD" w:rsidRDefault="005706CA" w:rsidP="00AE0B99">
      <w:pPr>
        <w:jc w:val="lowKashida"/>
        <w:rPr>
          <w:sz w:val="28"/>
          <w:szCs w:val="28"/>
          <w:rtl/>
          <w:lang w:bidi="ar-SA"/>
        </w:rPr>
      </w:pPr>
      <w:r w:rsidRPr="003F61AD">
        <w:rPr>
          <w:sz w:val="28"/>
          <w:szCs w:val="28"/>
          <w:rtl/>
          <w:lang w:bidi="ar-SA"/>
        </w:rPr>
        <w:t>وقد وضح ربنا يسوع المسيح أنه بدون شرط الإيمان هذا لا يمكن أن يكون خلاص بقوله لليهود: "</w:t>
      </w:r>
      <w:r w:rsidRPr="003F61AD">
        <w:rPr>
          <w:b/>
          <w:bCs/>
          <w:sz w:val="28"/>
          <w:szCs w:val="28"/>
          <w:rtl/>
          <w:lang w:bidi="ar-SA"/>
        </w:rPr>
        <w:t>إِنْ لَمْ تُؤْمِنُوا أَنِّي أَنَا هُوَ تَمُوتُونَ فِي خَطَايَاكُمْ</w:t>
      </w:r>
      <w:r w:rsidRPr="003F61AD">
        <w:rPr>
          <w:sz w:val="28"/>
          <w:szCs w:val="28"/>
          <w:rtl/>
          <w:lang w:bidi="ar-SA"/>
        </w:rPr>
        <w:t>" (يو8: 24).</w:t>
      </w:r>
    </w:p>
    <w:p w14:paraId="6546B185" w14:textId="77777777" w:rsidR="005706CA" w:rsidRPr="003F61AD" w:rsidRDefault="005706CA" w:rsidP="00AE0B99">
      <w:pPr>
        <w:jc w:val="lowKashida"/>
        <w:rPr>
          <w:sz w:val="28"/>
          <w:szCs w:val="28"/>
          <w:rtl/>
          <w:lang w:bidi="ar-SA"/>
        </w:rPr>
      </w:pPr>
      <w:r w:rsidRPr="003F61AD">
        <w:rPr>
          <w:sz w:val="28"/>
          <w:szCs w:val="28"/>
          <w:rtl/>
          <w:lang w:bidi="ar-SA"/>
        </w:rPr>
        <w:t>ما أخطر هذه العبارة "تَمُوتُونَ فِي خَطَايَاكُمْ"! دم المسيح موجود، قادر أن يخلص. ولكنه لا يمكن أن يخلصك بدونك.</w:t>
      </w:r>
    </w:p>
    <w:p w14:paraId="64152171" w14:textId="77777777" w:rsidR="005706CA" w:rsidRPr="00F47D35" w:rsidRDefault="005706CA" w:rsidP="00AE0B99">
      <w:pPr>
        <w:jc w:val="lowKashida"/>
        <w:rPr>
          <w:sz w:val="28"/>
          <w:szCs w:val="28"/>
          <w:rtl/>
          <w:lang w:bidi="ar-SA"/>
        </w:rPr>
      </w:pPr>
      <w:r w:rsidRPr="00F47D35">
        <w:rPr>
          <w:sz w:val="28"/>
          <w:szCs w:val="28"/>
          <w:rtl/>
          <w:lang w:bidi="ar-SA"/>
        </w:rPr>
        <w:lastRenderedPageBreak/>
        <w:t>يجب أن تقدم شرط الإيمان، لكي تخلص بدم المسيح. إنه الشرط الأول، ولكنه ليس الشرط الوحيد، إنه الخطوة التي تؤهلك للمعمودية.</w:t>
      </w:r>
    </w:p>
    <w:p w14:paraId="19B0DBFF" w14:textId="121ACD23" w:rsidR="005706CA" w:rsidRPr="00F47D35" w:rsidRDefault="005706CA" w:rsidP="00AE0B99">
      <w:pPr>
        <w:jc w:val="lowKashida"/>
        <w:rPr>
          <w:sz w:val="28"/>
          <w:szCs w:val="28"/>
          <w:rtl/>
          <w:lang w:bidi="ar-SA"/>
        </w:rPr>
      </w:pPr>
      <w:r w:rsidRPr="00F47D35">
        <w:rPr>
          <w:sz w:val="28"/>
          <w:szCs w:val="28"/>
          <w:rtl/>
          <w:lang w:bidi="ar-SA"/>
        </w:rPr>
        <w:t>شرط الإيمان هذا ورد في قول بولس وسيلا لحافظ السجن</w:t>
      </w:r>
      <w:r w:rsidR="005D00C1">
        <w:rPr>
          <w:rFonts w:hint="cs"/>
          <w:sz w:val="28"/>
          <w:szCs w:val="28"/>
          <w:rtl/>
          <w:lang w:bidi="ar-SA"/>
        </w:rPr>
        <w:t>:</w:t>
      </w:r>
      <w:r w:rsidRPr="00F47D35">
        <w:rPr>
          <w:sz w:val="28"/>
          <w:szCs w:val="28"/>
          <w:rtl/>
          <w:lang w:bidi="ar-SA"/>
        </w:rPr>
        <w:t xml:space="preserve"> "آمِنْ بِالرَّبِّ يَسُوعَ الْمَسِيحِ فَتَخْلُصَ أَنْتَ وَأَهْلُ بَيْتِكَ" (أع16: 31).</w:t>
      </w:r>
    </w:p>
    <w:p w14:paraId="30F4875A" w14:textId="77777777" w:rsidR="005706CA" w:rsidRPr="00F47D35" w:rsidRDefault="005706CA" w:rsidP="00AE0B99">
      <w:pPr>
        <w:jc w:val="lowKashida"/>
        <w:rPr>
          <w:b/>
          <w:bCs/>
          <w:sz w:val="28"/>
          <w:szCs w:val="28"/>
          <w:rtl/>
          <w:lang w:bidi="ar-SA"/>
        </w:rPr>
      </w:pPr>
      <w:r w:rsidRPr="00F47D35">
        <w:rPr>
          <w:b/>
          <w:bCs/>
          <w:sz w:val="28"/>
          <w:szCs w:val="28"/>
          <w:rtl/>
          <w:lang w:bidi="ar-SA"/>
        </w:rPr>
        <w:t>2- ما هو الإيمان؟</w:t>
      </w:r>
    </w:p>
    <w:p w14:paraId="2FF946A3" w14:textId="77777777" w:rsidR="005706CA" w:rsidRPr="00F47D35" w:rsidRDefault="005706CA" w:rsidP="001D5EA0">
      <w:pPr>
        <w:jc w:val="lowKashida"/>
        <w:rPr>
          <w:sz w:val="28"/>
          <w:szCs w:val="28"/>
          <w:rtl/>
          <w:lang w:bidi="ar-SA"/>
        </w:rPr>
      </w:pPr>
      <w:r w:rsidRPr="00F47D35">
        <w:rPr>
          <w:sz w:val="28"/>
          <w:szCs w:val="28"/>
          <w:rtl/>
          <w:lang w:bidi="ar-SA"/>
        </w:rPr>
        <w:t>إن كلمة الإيمان كلمة واسعة جد</w:t>
      </w:r>
      <w:r w:rsidR="00872C2C" w:rsidRPr="00F47D35">
        <w:rPr>
          <w:rFonts w:hint="cs"/>
          <w:sz w:val="28"/>
          <w:szCs w:val="28"/>
          <w:rtl/>
          <w:lang w:bidi="ar-SA"/>
        </w:rPr>
        <w:t>ً</w:t>
      </w:r>
      <w:r w:rsidRPr="00F47D35">
        <w:rPr>
          <w:sz w:val="28"/>
          <w:szCs w:val="28"/>
          <w:rtl/>
          <w:lang w:bidi="ar-SA"/>
        </w:rPr>
        <w:t>ا جد</w:t>
      </w:r>
      <w:r w:rsidR="00872C2C" w:rsidRPr="00F47D35">
        <w:rPr>
          <w:rFonts w:hint="cs"/>
          <w:sz w:val="28"/>
          <w:szCs w:val="28"/>
          <w:rtl/>
          <w:lang w:bidi="ar-SA"/>
        </w:rPr>
        <w:t>ً</w:t>
      </w:r>
      <w:r w:rsidRPr="00F47D35">
        <w:rPr>
          <w:sz w:val="28"/>
          <w:szCs w:val="28"/>
          <w:rtl/>
          <w:lang w:bidi="ar-SA"/>
        </w:rPr>
        <w:t>ا، تدخل فيها أمور كثيرة. وإن كان بولس الرسول قد قال إننا "قَدْ تَبَرَّرْنَا بِالإِيمَانِ" (رو</w:t>
      </w:r>
      <w:r w:rsidR="001D5EA0" w:rsidRPr="00F47D35">
        <w:rPr>
          <w:rFonts w:hint="cs"/>
          <w:sz w:val="28"/>
          <w:szCs w:val="28"/>
          <w:rtl/>
          <w:lang w:bidi="ar-SA"/>
        </w:rPr>
        <w:t>5: 1</w:t>
      </w:r>
      <w:r w:rsidRPr="00F47D35">
        <w:rPr>
          <w:sz w:val="28"/>
          <w:szCs w:val="28"/>
          <w:rtl/>
          <w:lang w:bidi="ar-SA"/>
        </w:rPr>
        <w:t>)، فماذا يقصد بهذا الإيمان الذي قد تبررنا به؟</w:t>
      </w:r>
    </w:p>
    <w:p w14:paraId="0917A4DF" w14:textId="77777777" w:rsidR="005706CA" w:rsidRPr="00F47D35" w:rsidRDefault="005706CA" w:rsidP="00AE0B99">
      <w:pPr>
        <w:jc w:val="lowKashida"/>
        <w:rPr>
          <w:sz w:val="28"/>
          <w:szCs w:val="28"/>
          <w:rtl/>
          <w:lang w:bidi="ar-SA"/>
        </w:rPr>
      </w:pPr>
      <w:r w:rsidRPr="00F47D35">
        <w:rPr>
          <w:sz w:val="28"/>
          <w:szCs w:val="28"/>
          <w:rtl/>
          <w:lang w:bidi="ar-SA"/>
        </w:rPr>
        <w:t>لذلك يضع بولس الرسول أمامنا سؤال</w:t>
      </w:r>
      <w:r w:rsidR="00DA3892" w:rsidRPr="00F47D35">
        <w:rPr>
          <w:rFonts w:hint="cs"/>
          <w:sz w:val="28"/>
          <w:szCs w:val="28"/>
          <w:rtl/>
          <w:lang w:bidi="ar-SA"/>
        </w:rPr>
        <w:t>ً</w:t>
      </w:r>
      <w:r w:rsidRPr="00F47D35">
        <w:rPr>
          <w:sz w:val="28"/>
          <w:szCs w:val="28"/>
          <w:rtl/>
          <w:lang w:bidi="ar-SA"/>
        </w:rPr>
        <w:t>ا خطير</w:t>
      </w:r>
      <w:r w:rsidR="00DA3892" w:rsidRPr="00F47D35">
        <w:rPr>
          <w:rFonts w:hint="cs"/>
          <w:sz w:val="28"/>
          <w:szCs w:val="28"/>
          <w:rtl/>
          <w:lang w:bidi="ar-SA"/>
        </w:rPr>
        <w:t>ً</w:t>
      </w:r>
      <w:r w:rsidRPr="00F47D35">
        <w:rPr>
          <w:sz w:val="28"/>
          <w:szCs w:val="28"/>
          <w:rtl/>
          <w:lang w:bidi="ar-SA"/>
        </w:rPr>
        <w:t>ا جد</w:t>
      </w:r>
      <w:r w:rsidR="00DA3892" w:rsidRPr="00F47D35">
        <w:rPr>
          <w:rFonts w:hint="cs"/>
          <w:sz w:val="28"/>
          <w:szCs w:val="28"/>
          <w:rtl/>
          <w:lang w:bidi="ar-SA"/>
        </w:rPr>
        <w:t>ً</w:t>
      </w:r>
      <w:r w:rsidRPr="00F47D35">
        <w:rPr>
          <w:sz w:val="28"/>
          <w:szCs w:val="28"/>
          <w:rtl/>
          <w:lang w:bidi="ar-SA"/>
        </w:rPr>
        <w:t>ا في موضوع الإيمان. إذ يقول: "</w:t>
      </w:r>
      <w:r w:rsidRPr="00F47D35">
        <w:rPr>
          <w:b/>
          <w:bCs/>
          <w:sz w:val="28"/>
          <w:szCs w:val="28"/>
          <w:rtl/>
          <w:lang w:bidi="ar-SA"/>
        </w:rPr>
        <w:t>جَرِّبُوا أَنْفُسَكُمْ، هَلْ أَنْتُمْ فِي الإِيمَانِ؟ امْتَحِنُوا أَنْفُسَكُمْ</w:t>
      </w:r>
      <w:r w:rsidRPr="00F47D35">
        <w:rPr>
          <w:sz w:val="28"/>
          <w:szCs w:val="28"/>
          <w:rtl/>
          <w:lang w:bidi="ar-SA"/>
        </w:rPr>
        <w:t>" (2كو13: 5). إذًا لا</w:t>
      </w:r>
      <w:r w:rsidR="00DA3892" w:rsidRPr="00F47D35">
        <w:rPr>
          <w:rFonts w:hint="cs"/>
          <w:sz w:val="28"/>
          <w:szCs w:val="28"/>
          <w:rtl/>
          <w:lang w:bidi="ar-SA"/>
        </w:rPr>
        <w:t xml:space="preserve"> </w:t>
      </w:r>
      <w:r w:rsidRPr="00F47D35">
        <w:rPr>
          <w:sz w:val="28"/>
          <w:szCs w:val="28"/>
          <w:rtl/>
          <w:lang w:bidi="ar-SA"/>
        </w:rPr>
        <w:t>بد أن نختبر أنفسنا ونرى هل نحن حق</w:t>
      </w:r>
      <w:r w:rsidR="00DA3892" w:rsidRPr="00F47D35">
        <w:rPr>
          <w:rFonts w:hint="cs"/>
          <w:sz w:val="28"/>
          <w:szCs w:val="28"/>
          <w:rtl/>
          <w:lang w:bidi="ar-SA"/>
        </w:rPr>
        <w:t>ً</w:t>
      </w:r>
      <w:r w:rsidRPr="00F47D35">
        <w:rPr>
          <w:sz w:val="28"/>
          <w:szCs w:val="28"/>
          <w:rtl/>
          <w:lang w:bidi="ar-SA"/>
        </w:rPr>
        <w:t>ا في الإيمان أم لا. ما هو هذا الإيمان؟</w:t>
      </w:r>
    </w:p>
    <w:p w14:paraId="6B1CC7B1" w14:textId="77777777" w:rsidR="005706CA" w:rsidRPr="00F47D35" w:rsidRDefault="005706CA" w:rsidP="00DA3892">
      <w:pPr>
        <w:pStyle w:val="Heading4"/>
        <w:rPr>
          <w:rtl/>
        </w:rPr>
      </w:pPr>
      <w:r w:rsidRPr="00F47D35">
        <w:rPr>
          <w:rtl/>
        </w:rPr>
        <w:t>إيمان حي...</w:t>
      </w:r>
    </w:p>
    <w:p w14:paraId="4A25B27C" w14:textId="77777777" w:rsidR="005706CA" w:rsidRPr="00F47D35" w:rsidRDefault="005706CA" w:rsidP="00AE0B99">
      <w:pPr>
        <w:jc w:val="lowKashida"/>
        <w:rPr>
          <w:sz w:val="28"/>
          <w:szCs w:val="28"/>
          <w:rtl/>
          <w:lang w:bidi="ar-SA"/>
        </w:rPr>
      </w:pPr>
      <w:r w:rsidRPr="00F47D35">
        <w:rPr>
          <w:sz w:val="28"/>
          <w:szCs w:val="28"/>
          <w:rtl/>
          <w:lang w:bidi="ar-SA"/>
        </w:rPr>
        <w:t>إن الإيمان اللازم للخلاص لا</w:t>
      </w:r>
      <w:r w:rsidR="00DA3892" w:rsidRPr="00F47D35">
        <w:rPr>
          <w:rFonts w:hint="cs"/>
          <w:sz w:val="28"/>
          <w:szCs w:val="28"/>
          <w:rtl/>
          <w:lang w:bidi="ar-SA"/>
        </w:rPr>
        <w:t xml:space="preserve"> </w:t>
      </w:r>
      <w:r w:rsidRPr="00F47D35">
        <w:rPr>
          <w:sz w:val="28"/>
          <w:szCs w:val="28"/>
          <w:rtl/>
          <w:lang w:bidi="ar-SA"/>
        </w:rPr>
        <w:t xml:space="preserve">بد أن يكون إيمانًا حيًا. وهذا الأمر وضحه على أكمل وجه معلمنا يعقوب الرسول إذ قال: "أَنَّ الإِيمَانَ بِدُونِ أَعْمَال مَيِّتٌ؟" (يع2: 20). وكرر هذا المعنى </w:t>
      </w:r>
      <w:r w:rsidR="00B5111F" w:rsidRPr="00F47D35">
        <w:rPr>
          <w:sz w:val="28"/>
          <w:szCs w:val="28"/>
          <w:rtl/>
          <w:lang w:bidi="ar-SA"/>
        </w:rPr>
        <w:t>قائلًا</w:t>
      </w:r>
      <w:r w:rsidRPr="00F47D35">
        <w:rPr>
          <w:sz w:val="28"/>
          <w:szCs w:val="28"/>
          <w:rtl/>
          <w:lang w:bidi="ar-SA"/>
        </w:rPr>
        <w:t xml:space="preserve">: "لأَنَّهُ </w:t>
      </w:r>
      <w:r w:rsidRPr="00F47D35">
        <w:rPr>
          <w:b/>
          <w:bCs/>
          <w:sz w:val="28"/>
          <w:szCs w:val="28"/>
          <w:rtl/>
          <w:lang w:bidi="ar-SA"/>
        </w:rPr>
        <w:t xml:space="preserve">كَمَا أَنَّ الْجَسَدَ بِدُونَ رُوحٍ مَيِّتٌ، هكَذَا الإِيمَانُ </w:t>
      </w:r>
      <w:r w:rsidR="001442F4" w:rsidRPr="00F47D35">
        <w:rPr>
          <w:b/>
          <w:bCs/>
          <w:sz w:val="28"/>
          <w:szCs w:val="28"/>
          <w:rtl/>
          <w:lang w:bidi="ar-SA"/>
        </w:rPr>
        <w:t>أيضًا</w:t>
      </w:r>
      <w:r w:rsidRPr="00F47D35">
        <w:rPr>
          <w:b/>
          <w:bCs/>
          <w:sz w:val="28"/>
          <w:szCs w:val="28"/>
          <w:rtl/>
          <w:lang w:bidi="ar-SA"/>
        </w:rPr>
        <w:t xml:space="preserve"> بِدُونِ أَعْمَال مَيِّتٌ</w:t>
      </w:r>
      <w:r w:rsidRPr="00F47D35">
        <w:rPr>
          <w:sz w:val="28"/>
          <w:szCs w:val="28"/>
          <w:rtl/>
          <w:lang w:bidi="ar-SA"/>
        </w:rPr>
        <w:t>" (يع2: 26).</w:t>
      </w:r>
    </w:p>
    <w:p w14:paraId="233D0927" w14:textId="77777777" w:rsidR="005706CA" w:rsidRPr="003F61AD" w:rsidRDefault="005706CA" w:rsidP="00AE0B99">
      <w:pPr>
        <w:jc w:val="lowKashida"/>
        <w:rPr>
          <w:sz w:val="28"/>
          <w:szCs w:val="28"/>
          <w:rtl/>
          <w:lang w:bidi="ar-SA"/>
        </w:rPr>
      </w:pPr>
      <w:r w:rsidRPr="00F47D35">
        <w:rPr>
          <w:sz w:val="28"/>
          <w:szCs w:val="28"/>
          <w:rtl/>
          <w:lang w:bidi="ar-SA"/>
        </w:rPr>
        <w:t>ومثل هذا الإيمان الميت، أي الخالي من الأعمال، لا</w:t>
      </w:r>
      <w:r w:rsidRPr="003F61AD">
        <w:rPr>
          <w:sz w:val="28"/>
          <w:szCs w:val="28"/>
          <w:rtl/>
          <w:lang w:bidi="ar-SA"/>
        </w:rPr>
        <w:t xml:space="preserve"> يقدر أن يخلص أحد. وهكذا يقول معلمنا يعقوب الرسول: "مَا الْمَنْفَعَةُ يَا إِخْوَتِي إِنْ قَالَ أَحَدٌ إِنَّ لَهُ إِيمَانًا وَلكِنْ لَيْسَ لَهُ أَعْمَالٌ، </w:t>
      </w:r>
      <w:r w:rsidRPr="003F61AD">
        <w:rPr>
          <w:b/>
          <w:bCs/>
          <w:sz w:val="28"/>
          <w:szCs w:val="28"/>
          <w:rtl/>
          <w:lang w:bidi="ar-SA"/>
        </w:rPr>
        <w:t>هَلْ يَقْدِرُ الإِيمَانُ أَنْ يُخَلِّصَهُ</w:t>
      </w:r>
      <w:r w:rsidRPr="003F61AD">
        <w:rPr>
          <w:sz w:val="28"/>
          <w:szCs w:val="28"/>
          <w:rtl/>
          <w:lang w:bidi="ar-SA"/>
        </w:rPr>
        <w:t>؟!" (يع2: 14).</w:t>
      </w:r>
    </w:p>
    <w:p w14:paraId="7794E94B" w14:textId="77777777" w:rsidR="005706CA" w:rsidRPr="003F61AD" w:rsidRDefault="005706CA" w:rsidP="00AE0B99">
      <w:pPr>
        <w:jc w:val="lowKashida"/>
        <w:rPr>
          <w:sz w:val="28"/>
          <w:szCs w:val="28"/>
          <w:rtl/>
          <w:lang w:bidi="ar-SA"/>
        </w:rPr>
      </w:pPr>
      <w:r w:rsidRPr="003F61AD">
        <w:rPr>
          <w:sz w:val="28"/>
          <w:szCs w:val="28"/>
          <w:rtl/>
          <w:lang w:bidi="ar-SA"/>
        </w:rPr>
        <w:t>حق</w:t>
      </w:r>
      <w:r w:rsidR="00DA3892">
        <w:rPr>
          <w:rFonts w:hint="cs"/>
          <w:sz w:val="28"/>
          <w:szCs w:val="28"/>
          <w:rtl/>
          <w:lang w:bidi="ar-SA"/>
        </w:rPr>
        <w:t>ً</w:t>
      </w:r>
      <w:r w:rsidRPr="003F61AD">
        <w:rPr>
          <w:sz w:val="28"/>
          <w:szCs w:val="28"/>
          <w:rtl/>
          <w:lang w:bidi="ar-SA"/>
        </w:rPr>
        <w:t>ا إن الرسول بولس قد قال إننا قد تبررنا بالإيمان. ولكن هذا الإيمان له صفتان هامتان. إيمان حي وإيمان عامل.</w:t>
      </w:r>
    </w:p>
    <w:p w14:paraId="26C6D111" w14:textId="77777777" w:rsidR="005706CA" w:rsidRPr="003F61AD" w:rsidRDefault="005706CA" w:rsidP="00AE0B99">
      <w:pPr>
        <w:jc w:val="lowKashida"/>
        <w:rPr>
          <w:b/>
          <w:bCs/>
          <w:sz w:val="28"/>
          <w:szCs w:val="28"/>
          <w:rtl/>
          <w:lang w:bidi="ar-SA"/>
        </w:rPr>
      </w:pPr>
      <w:r w:rsidRPr="003F61AD">
        <w:rPr>
          <w:b/>
          <w:bCs/>
          <w:sz w:val="28"/>
          <w:szCs w:val="28"/>
          <w:rtl/>
          <w:lang w:bidi="ar-SA"/>
        </w:rPr>
        <w:t>ولا نظن أن أحد</w:t>
      </w:r>
      <w:r w:rsidR="005551F3">
        <w:rPr>
          <w:rFonts w:hint="cs"/>
          <w:b/>
          <w:bCs/>
          <w:sz w:val="28"/>
          <w:szCs w:val="28"/>
          <w:rtl/>
          <w:lang w:bidi="ar-SA"/>
        </w:rPr>
        <w:t>ً</w:t>
      </w:r>
      <w:r w:rsidRPr="003F61AD">
        <w:rPr>
          <w:b/>
          <w:bCs/>
          <w:sz w:val="28"/>
          <w:szCs w:val="28"/>
          <w:rtl/>
          <w:lang w:bidi="ar-SA"/>
        </w:rPr>
        <w:t>ا من البروتستانت</w:t>
      </w:r>
      <w:r w:rsidR="00501EC6">
        <w:rPr>
          <w:rFonts w:hint="cs"/>
          <w:b/>
          <w:bCs/>
          <w:sz w:val="28"/>
          <w:szCs w:val="28"/>
          <w:rtl/>
          <w:lang w:bidi="ar-SA"/>
        </w:rPr>
        <w:t xml:space="preserve"> </w:t>
      </w:r>
      <w:r w:rsidRPr="003F61AD">
        <w:rPr>
          <w:b/>
          <w:bCs/>
          <w:sz w:val="28"/>
          <w:szCs w:val="28"/>
          <w:rtl/>
          <w:lang w:bidi="ar-SA"/>
        </w:rPr>
        <w:t>-</w:t>
      </w:r>
      <w:r w:rsidR="00501EC6">
        <w:rPr>
          <w:rFonts w:hint="cs"/>
          <w:b/>
          <w:bCs/>
          <w:sz w:val="28"/>
          <w:szCs w:val="28"/>
          <w:rtl/>
          <w:lang w:bidi="ar-SA"/>
        </w:rPr>
        <w:t xml:space="preserve"> </w:t>
      </w:r>
      <w:r w:rsidRPr="003F61AD">
        <w:rPr>
          <w:b/>
          <w:bCs/>
          <w:sz w:val="28"/>
          <w:szCs w:val="28"/>
          <w:rtl/>
          <w:lang w:bidi="ar-SA"/>
        </w:rPr>
        <w:t>مهما أنكر الأعمال</w:t>
      </w:r>
      <w:r w:rsidR="00501EC6">
        <w:rPr>
          <w:rFonts w:hint="cs"/>
          <w:b/>
          <w:bCs/>
          <w:sz w:val="28"/>
          <w:szCs w:val="28"/>
          <w:rtl/>
          <w:lang w:bidi="ar-SA"/>
        </w:rPr>
        <w:t xml:space="preserve"> </w:t>
      </w:r>
      <w:r w:rsidRPr="003F61AD">
        <w:rPr>
          <w:b/>
          <w:bCs/>
          <w:sz w:val="28"/>
          <w:szCs w:val="28"/>
          <w:rtl/>
          <w:lang w:bidi="ar-SA"/>
        </w:rPr>
        <w:t>-</w:t>
      </w:r>
      <w:r w:rsidR="00501EC6">
        <w:rPr>
          <w:rFonts w:hint="cs"/>
          <w:b/>
          <w:bCs/>
          <w:sz w:val="28"/>
          <w:szCs w:val="28"/>
          <w:rtl/>
          <w:lang w:bidi="ar-SA"/>
        </w:rPr>
        <w:t xml:space="preserve"> </w:t>
      </w:r>
      <w:r w:rsidRPr="003F61AD">
        <w:rPr>
          <w:b/>
          <w:bCs/>
          <w:sz w:val="28"/>
          <w:szCs w:val="28"/>
          <w:rtl/>
          <w:lang w:bidi="ar-SA"/>
        </w:rPr>
        <w:t>يستطيع في أمر</w:t>
      </w:r>
      <w:r w:rsidR="00501EC6">
        <w:rPr>
          <w:rFonts w:hint="cs"/>
          <w:b/>
          <w:bCs/>
          <w:sz w:val="28"/>
          <w:szCs w:val="28"/>
          <w:rtl/>
          <w:lang w:bidi="ar-SA"/>
        </w:rPr>
        <w:t>ِ</w:t>
      </w:r>
      <w:r w:rsidRPr="003F61AD">
        <w:rPr>
          <w:b/>
          <w:bCs/>
          <w:sz w:val="28"/>
          <w:szCs w:val="28"/>
          <w:rtl/>
          <w:lang w:bidi="ar-SA"/>
        </w:rPr>
        <w:t xml:space="preserve"> الخلاص أن ي</w:t>
      </w:r>
      <w:r w:rsidR="00501EC6">
        <w:rPr>
          <w:rFonts w:hint="cs"/>
          <w:b/>
          <w:bCs/>
          <w:sz w:val="28"/>
          <w:szCs w:val="28"/>
          <w:rtl/>
          <w:lang w:bidi="ar-SA"/>
        </w:rPr>
        <w:t>ُ</w:t>
      </w:r>
      <w:r w:rsidRPr="003F61AD">
        <w:rPr>
          <w:b/>
          <w:bCs/>
          <w:sz w:val="28"/>
          <w:szCs w:val="28"/>
          <w:rtl/>
          <w:lang w:bidi="ar-SA"/>
        </w:rPr>
        <w:t>ع</w:t>
      </w:r>
      <w:r w:rsidR="00501EC6">
        <w:rPr>
          <w:rFonts w:hint="cs"/>
          <w:b/>
          <w:bCs/>
          <w:sz w:val="28"/>
          <w:szCs w:val="28"/>
          <w:rtl/>
          <w:lang w:bidi="ar-SA"/>
        </w:rPr>
        <w:t>َ</w:t>
      </w:r>
      <w:r w:rsidRPr="003F61AD">
        <w:rPr>
          <w:b/>
          <w:bCs/>
          <w:sz w:val="28"/>
          <w:szCs w:val="28"/>
          <w:rtl/>
          <w:lang w:bidi="ar-SA"/>
        </w:rPr>
        <w:t>لم بالإيمان غير العامل. فالرسول يقول: "الشَّيَاطِينُ يُؤْمِنُونَ وَيَقْشَعِرُّونَ" (يع2: 19).</w:t>
      </w:r>
    </w:p>
    <w:p w14:paraId="344F4587" w14:textId="77777777" w:rsidR="005706CA" w:rsidRPr="003F61AD" w:rsidRDefault="005706CA" w:rsidP="00AE0B99">
      <w:pPr>
        <w:jc w:val="lowKashida"/>
        <w:rPr>
          <w:sz w:val="28"/>
          <w:szCs w:val="28"/>
          <w:rtl/>
          <w:lang w:bidi="ar-SA"/>
        </w:rPr>
      </w:pPr>
      <w:r w:rsidRPr="003F61AD">
        <w:rPr>
          <w:sz w:val="28"/>
          <w:szCs w:val="28"/>
          <w:rtl/>
          <w:lang w:bidi="ar-SA"/>
        </w:rPr>
        <w:lastRenderedPageBreak/>
        <w:t>فهل تقصد بالإيمان أيها الأخ إيمان</w:t>
      </w:r>
      <w:r w:rsidR="00514EF1">
        <w:rPr>
          <w:rFonts w:hint="cs"/>
          <w:sz w:val="28"/>
          <w:szCs w:val="28"/>
          <w:rtl/>
          <w:lang w:bidi="ar-SA"/>
        </w:rPr>
        <w:t>ً</w:t>
      </w:r>
      <w:r w:rsidRPr="003F61AD">
        <w:rPr>
          <w:sz w:val="28"/>
          <w:szCs w:val="28"/>
          <w:rtl/>
          <w:lang w:bidi="ar-SA"/>
        </w:rPr>
        <w:t>ا من نوع إيمان الشياطين الذين ليست لهم أعمال صالحة، وإنما هم يؤمنون، ويقشعرون من هول شرورهم وفسادهم؟!!</w:t>
      </w:r>
    </w:p>
    <w:p w14:paraId="602B2967" w14:textId="77777777" w:rsidR="005706CA" w:rsidRPr="003F61AD" w:rsidRDefault="005706CA" w:rsidP="00AE0B99">
      <w:pPr>
        <w:jc w:val="lowKashida"/>
        <w:rPr>
          <w:sz w:val="28"/>
          <w:szCs w:val="28"/>
          <w:rtl/>
          <w:lang w:bidi="ar-SA"/>
        </w:rPr>
      </w:pPr>
      <w:r w:rsidRPr="003F61AD">
        <w:rPr>
          <w:b/>
          <w:bCs/>
          <w:sz w:val="28"/>
          <w:szCs w:val="28"/>
          <w:rtl/>
          <w:lang w:bidi="ar-SA"/>
        </w:rPr>
        <w:t>إن عبارة الإيمان الحي العامل قد تتسع في مداها حتى تشمل الحياة الروحية كلها</w:t>
      </w:r>
      <w:r w:rsidRPr="003F61AD">
        <w:rPr>
          <w:sz w:val="28"/>
          <w:szCs w:val="28"/>
          <w:rtl/>
          <w:lang w:bidi="ar-SA"/>
        </w:rPr>
        <w:t>. كيف يمكن أن تشمل الحياة الروحية كلها</w:t>
      </w:r>
      <w:r w:rsidR="00AE6700">
        <w:rPr>
          <w:sz w:val="28"/>
          <w:szCs w:val="28"/>
          <w:rtl/>
          <w:lang w:bidi="ar-SA"/>
        </w:rPr>
        <w:t xml:space="preserve">؟ </w:t>
      </w:r>
      <w:r w:rsidR="00AE6700">
        <w:rPr>
          <w:rFonts w:hint="cs"/>
          <w:sz w:val="28"/>
          <w:szCs w:val="28"/>
          <w:rtl/>
          <w:lang w:bidi="ar-SA"/>
        </w:rPr>
        <w:t>ا</w:t>
      </w:r>
      <w:r w:rsidRPr="003F61AD">
        <w:rPr>
          <w:sz w:val="28"/>
          <w:szCs w:val="28"/>
          <w:rtl/>
          <w:lang w:bidi="ar-SA"/>
        </w:rPr>
        <w:t>ميلوا آذانكم أيها الإخوة الأحباء إلى قول الرسول.</w:t>
      </w:r>
    </w:p>
    <w:p w14:paraId="72E03AB1" w14:textId="77777777" w:rsidR="005706CA" w:rsidRPr="003F61AD" w:rsidRDefault="005706CA" w:rsidP="00AE6700">
      <w:pPr>
        <w:pStyle w:val="Heading4"/>
        <w:rPr>
          <w:rtl/>
        </w:rPr>
      </w:pPr>
      <w:r w:rsidRPr="003F61AD">
        <w:rPr>
          <w:rtl/>
        </w:rPr>
        <w:t>الإيمان العامل بالمحبة...</w:t>
      </w:r>
    </w:p>
    <w:p w14:paraId="1F38962F" w14:textId="1090F958" w:rsidR="005706CA" w:rsidRPr="003F61AD" w:rsidRDefault="005706CA" w:rsidP="00AE0B99">
      <w:pPr>
        <w:jc w:val="lowKashida"/>
        <w:rPr>
          <w:sz w:val="28"/>
          <w:szCs w:val="28"/>
          <w:rtl/>
          <w:lang w:bidi="ar-SA"/>
        </w:rPr>
      </w:pPr>
      <w:r w:rsidRPr="003F61AD">
        <w:rPr>
          <w:sz w:val="28"/>
          <w:szCs w:val="28"/>
          <w:rtl/>
          <w:lang w:bidi="ar-SA"/>
        </w:rPr>
        <w:t xml:space="preserve">قال بولس الرسول: "لأَنَّهُ فِي الْمَسِيحِ يَسُوعَ لاَ الْخِتَانُ يَنْفَعُ </w:t>
      </w:r>
      <w:r w:rsidR="000E58FA">
        <w:rPr>
          <w:sz w:val="28"/>
          <w:szCs w:val="28"/>
          <w:rtl/>
          <w:lang w:bidi="ar-SA"/>
        </w:rPr>
        <w:t>شيئًا</w:t>
      </w:r>
      <w:r w:rsidRPr="003F61AD">
        <w:rPr>
          <w:sz w:val="28"/>
          <w:szCs w:val="28"/>
          <w:rtl/>
          <w:lang w:bidi="ar-SA"/>
        </w:rPr>
        <w:t xml:space="preserve"> وَلاَ الْغُرْلَةُ، بَلِ الإِيمَانُ الْعَامِلُ بِالْمَحَبَّةِ" (غل</w:t>
      </w:r>
      <w:r w:rsidR="00866A34">
        <w:rPr>
          <w:rFonts w:hint="cs"/>
          <w:sz w:val="28"/>
          <w:szCs w:val="28"/>
          <w:rtl/>
          <w:lang w:bidi="ar-SA"/>
        </w:rPr>
        <w:t>ا</w:t>
      </w:r>
      <w:r w:rsidRPr="003F61AD">
        <w:rPr>
          <w:sz w:val="28"/>
          <w:szCs w:val="28"/>
          <w:rtl/>
          <w:lang w:bidi="ar-SA"/>
        </w:rPr>
        <w:t>5: 6) فماذا تعني صفة "العامل بالمحبة" ما هي هذه المحبة، وكيف تكون؟</w:t>
      </w:r>
    </w:p>
    <w:p w14:paraId="58E6428B" w14:textId="77777777" w:rsidR="005706CA" w:rsidRPr="003F61AD" w:rsidRDefault="005706CA" w:rsidP="00AE0B99">
      <w:pPr>
        <w:jc w:val="lowKashida"/>
        <w:rPr>
          <w:sz w:val="28"/>
          <w:szCs w:val="28"/>
          <w:rtl/>
          <w:lang w:bidi="ar-SA"/>
        </w:rPr>
      </w:pPr>
      <w:r w:rsidRPr="003F61AD">
        <w:rPr>
          <w:sz w:val="28"/>
          <w:szCs w:val="28"/>
          <w:rtl/>
          <w:lang w:bidi="ar-SA"/>
        </w:rPr>
        <w:t xml:space="preserve">إن هذه المحبة شرحها بولس الرسول، مستدلًا عليها بجمهرة من الأعمال الصالحة، إذ قال: "الْمَحَبَّةُ تَتَأَنَّى وَتَرْفُقُ. الْمَحَبَّةُ لاَ تَحْسِدُ. الْمَحَبَّةُ لاَ تَتَفَاخَرُ، وَلاَ تَنْتَفِخُ، وَلاَ تُقَبِّحُ، وَلاَ تَطْلُبُ مَا لِنَفْسِهَا، وَلاَ تَحْتَدُّ، وَلاَ تَظُنُّ </w:t>
      </w:r>
      <w:proofErr w:type="spellStart"/>
      <w:r w:rsidRPr="003F61AD">
        <w:rPr>
          <w:sz w:val="28"/>
          <w:szCs w:val="28"/>
          <w:rtl/>
          <w:lang w:bidi="ar-SA"/>
        </w:rPr>
        <w:t>السُّؤَ</w:t>
      </w:r>
      <w:proofErr w:type="spellEnd"/>
      <w:r w:rsidRPr="003F61AD">
        <w:rPr>
          <w:sz w:val="28"/>
          <w:szCs w:val="28"/>
          <w:rtl/>
          <w:lang w:bidi="ar-SA"/>
        </w:rPr>
        <w:t>، وَلاَ تَفْرَحُ بِالإِثْمِ بَلْ تَفْرَحُ بِالْحَقِّ، وَتَحْتَمِلُ كُلَّ شَيْءٍ، وَتُصَدِّقُ كُلَّ شَيْءٍ، وَتَرْجُو كُلَّ شَيْءٍ، وَتَصْبِرُ عَلَى كُلِّ شَيْءٍ" (1كو13: 4- 7).</w:t>
      </w:r>
    </w:p>
    <w:p w14:paraId="1493B48D" w14:textId="273B3103" w:rsidR="005706CA" w:rsidRPr="003F61AD" w:rsidRDefault="005706CA" w:rsidP="00AE0B99">
      <w:pPr>
        <w:jc w:val="lowKashida"/>
        <w:rPr>
          <w:sz w:val="28"/>
          <w:szCs w:val="28"/>
          <w:rtl/>
          <w:lang w:bidi="ar-SA"/>
        </w:rPr>
      </w:pPr>
      <w:r w:rsidRPr="003F61AD">
        <w:rPr>
          <w:b/>
          <w:bCs/>
          <w:sz w:val="28"/>
          <w:szCs w:val="28"/>
          <w:rtl/>
          <w:lang w:bidi="ar-SA"/>
        </w:rPr>
        <w:t>فإذا كان الإيمان هو هذا الإيمان العامل بالمحبة، فإنه سيشمل ولا شك هذه الصفات كلها، وكلها أعمال</w:t>
      </w:r>
      <w:r w:rsidRPr="003F61AD">
        <w:rPr>
          <w:sz w:val="28"/>
          <w:szCs w:val="28"/>
          <w:rtl/>
          <w:lang w:bidi="ar-SA"/>
        </w:rPr>
        <w:t>. هنا تبدو المسيحية في جوهرها، أنها ليست مجرد آية، وإنما هي روح وحياة (يو6: 63). حق</w:t>
      </w:r>
      <w:r w:rsidR="00F72F6A">
        <w:rPr>
          <w:rFonts w:hint="cs"/>
          <w:sz w:val="28"/>
          <w:szCs w:val="28"/>
          <w:rtl/>
          <w:lang w:bidi="ar-SA"/>
        </w:rPr>
        <w:t>ً</w:t>
      </w:r>
      <w:r w:rsidRPr="003F61AD">
        <w:rPr>
          <w:sz w:val="28"/>
          <w:szCs w:val="28"/>
          <w:rtl/>
          <w:lang w:bidi="ar-SA"/>
        </w:rPr>
        <w:t>ا كما قال الكتاب إن الحرف يقتل ولكن الروح يحيي</w:t>
      </w:r>
      <w:r w:rsidR="00F72F6A">
        <w:rPr>
          <w:rFonts w:hint="cs"/>
          <w:sz w:val="28"/>
          <w:szCs w:val="28"/>
          <w:rtl/>
        </w:rPr>
        <w:t>...</w:t>
      </w:r>
      <w:r w:rsidRPr="003F61AD">
        <w:rPr>
          <w:sz w:val="28"/>
          <w:szCs w:val="28"/>
          <w:rtl/>
          <w:lang w:bidi="ar-SA"/>
        </w:rPr>
        <w:t xml:space="preserve"> الحرف يقول لك </w:t>
      </w:r>
      <w:r w:rsidR="002E0354">
        <w:rPr>
          <w:rFonts w:hint="cs"/>
          <w:sz w:val="28"/>
          <w:szCs w:val="28"/>
          <w:rtl/>
          <w:lang w:bidi="ar-SA"/>
        </w:rPr>
        <w:t>إ</w:t>
      </w:r>
      <w:r w:rsidRPr="003F61AD">
        <w:rPr>
          <w:sz w:val="28"/>
          <w:szCs w:val="28"/>
          <w:rtl/>
          <w:lang w:bidi="ar-SA"/>
        </w:rPr>
        <w:t xml:space="preserve">ن هناك </w:t>
      </w:r>
      <w:r w:rsidR="000E58FA">
        <w:rPr>
          <w:sz w:val="28"/>
          <w:szCs w:val="28"/>
          <w:rtl/>
          <w:lang w:bidi="ar-SA"/>
        </w:rPr>
        <w:t>شيئًا</w:t>
      </w:r>
      <w:r w:rsidRPr="003F61AD">
        <w:rPr>
          <w:sz w:val="28"/>
          <w:szCs w:val="28"/>
          <w:rtl/>
          <w:lang w:bidi="ar-SA"/>
        </w:rPr>
        <w:t xml:space="preserve"> اسمه الإيمان، وأما الر</w:t>
      </w:r>
      <w:r w:rsidR="00E439FD">
        <w:rPr>
          <w:sz w:val="28"/>
          <w:szCs w:val="28"/>
          <w:rtl/>
          <w:lang w:bidi="ar-SA"/>
        </w:rPr>
        <w:t>وح فيشرح لك كن</w:t>
      </w:r>
      <w:r w:rsidR="00E439FD">
        <w:rPr>
          <w:rFonts w:hint="cs"/>
          <w:sz w:val="28"/>
          <w:szCs w:val="28"/>
          <w:rtl/>
          <w:lang w:bidi="ar-SA"/>
        </w:rPr>
        <w:t>ة</w:t>
      </w:r>
      <w:r w:rsidRPr="003F61AD">
        <w:rPr>
          <w:sz w:val="28"/>
          <w:szCs w:val="28"/>
          <w:rtl/>
          <w:lang w:bidi="ar-SA"/>
        </w:rPr>
        <w:t xml:space="preserve"> الإيمان وأنه يشمل الأعمال الصالحة كلها.</w:t>
      </w:r>
    </w:p>
    <w:p w14:paraId="018247D7" w14:textId="77777777" w:rsidR="005706CA" w:rsidRPr="003F61AD" w:rsidRDefault="005706CA" w:rsidP="00AE0B99">
      <w:pPr>
        <w:jc w:val="lowKashida"/>
        <w:rPr>
          <w:sz w:val="28"/>
          <w:szCs w:val="28"/>
          <w:rtl/>
          <w:lang w:bidi="ar-SA"/>
        </w:rPr>
      </w:pPr>
      <w:r w:rsidRPr="003F61AD">
        <w:rPr>
          <w:b/>
          <w:bCs/>
          <w:sz w:val="28"/>
          <w:szCs w:val="28"/>
          <w:rtl/>
          <w:lang w:bidi="ar-SA"/>
        </w:rPr>
        <w:t>فهل إخوتنا المعارضون يقصدون الإيمان بهذا المعنى الواسع الذي يشمل الحياة الروحية كلها،</w:t>
      </w:r>
      <w:r w:rsidRPr="003F61AD">
        <w:rPr>
          <w:sz w:val="28"/>
          <w:szCs w:val="28"/>
          <w:rtl/>
          <w:lang w:bidi="ar-SA"/>
        </w:rPr>
        <w:t xml:space="preserve"> وهل يقصدون الإيمان بالمعنى الكبير الذي أشار إليه بولس الرسول في </w:t>
      </w:r>
      <w:r w:rsidR="00E439FD">
        <w:rPr>
          <w:sz w:val="28"/>
          <w:szCs w:val="28"/>
          <w:rtl/>
          <w:lang w:bidi="ar-SA"/>
        </w:rPr>
        <w:t>ال</w:t>
      </w:r>
      <w:r w:rsidR="00E439FD">
        <w:rPr>
          <w:rFonts w:hint="cs"/>
          <w:sz w:val="28"/>
          <w:szCs w:val="28"/>
          <w:rtl/>
          <w:lang w:bidi="ar-SA"/>
        </w:rPr>
        <w:t>إ</w:t>
      </w:r>
      <w:r w:rsidRPr="003F61AD">
        <w:rPr>
          <w:sz w:val="28"/>
          <w:szCs w:val="28"/>
          <w:rtl/>
          <w:lang w:bidi="ar-SA"/>
        </w:rPr>
        <w:t>صحاح الحادي عشر من الرسالة إلى العبرانيين عند حديثه عن رجال الإيمان؟ أم هم يقصدون مجرد الإيم</w:t>
      </w:r>
      <w:r w:rsidR="00E439FD">
        <w:rPr>
          <w:sz w:val="28"/>
          <w:szCs w:val="28"/>
          <w:rtl/>
          <w:lang w:bidi="ar-SA"/>
        </w:rPr>
        <w:t>ان خلو</w:t>
      </w:r>
      <w:r w:rsidR="003D57E1">
        <w:rPr>
          <w:rFonts w:hint="cs"/>
          <w:sz w:val="28"/>
          <w:szCs w:val="28"/>
          <w:rtl/>
          <w:lang w:bidi="ar-SA"/>
        </w:rPr>
        <w:t>ً</w:t>
      </w:r>
      <w:r w:rsidR="00E439FD">
        <w:rPr>
          <w:sz w:val="28"/>
          <w:szCs w:val="28"/>
          <w:rtl/>
          <w:lang w:bidi="ar-SA"/>
        </w:rPr>
        <w:t>ا من صفاته السابق ذكرها؟!</w:t>
      </w:r>
    </w:p>
    <w:p w14:paraId="7E0AA292" w14:textId="77777777" w:rsidR="005706CA" w:rsidRDefault="005706CA" w:rsidP="00AE0B99">
      <w:pPr>
        <w:jc w:val="lowKashida"/>
        <w:rPr>
          <w:sz w:val="28"/>
          <w:szCs w:val="28"/>
          <w:rtl/>
          <w:lang w:bidi="ar-SA"/>
        </w:rPr>
      </w:pPr>
      <w:r w:rsidRPr="003F61AD">
        <w:rPr>
          <w:sz w:val="28"/>
          <w:szCs w:val="28"/>
          <w:rtl/>
          <w:lang w:bidi="ar-SA"/>
        </w:rPr>
        <w:t>إن كان الأمر هكذا فلنتناقش، لكي ما نرى هل يقدر هذا الإيمان أن يخلصهم حسبما تعجب يعقوب الرسول.</w:t>
      </w:r>
    </w:p>
    <w:p w14:paraId="453B3CA9" w14:textId="77777777" w:rsidR="00B02863" w:rsidRPr="003F61AD" w:rsidRDefault="00B02863" w:rsidP="00AE0B99">
      <w:pPr>
        <w:jc w:val="lowKashida"/>
        <w:rPr>
          <w:sz w:val="28"/>
          <w:szCs w:val="28"/>
          <w:rtl/>
          <w:lang w:bidi="ar-SA"/>
        </w:rPr>
      </w:pPr>
    </w:p>
    <w:p w14:paraId="790BC654" w14:textId="77777777" w:rsidR="005706CA" w:rsidRPr="003F61AD" w:rsidRDefault="005706CA" w:rsidP="00AE0B99">
      <w:pPr>
        <w:jc w:val="lowKashida"/>
        <w:rPr>
          <w:b/>
          <w:bCs/>
          <w:sz w:val="28"/>
          <w:szCs w:val="28"/>
          <w:rtl/>
          <w:lang w:bidi="ar-SA"/>
        </w:rPr>
      </w:pPr>
      <w:r w:rsidRPr="003F61AD">
        <w:rPr>
          <w:b/>
          <w:bCs/>
          <w:sz w:val="28"/>
          <w:szCs w:val="28"/>
          <w:rtl/>
          <w:lang w:bidi="ar-SA"/>
        </w:rPr>
        <w:lastRenderedPageBreak/>
        <w:t>3-الإيمان والمحبة...</w:t>
      </w:r>
    </w:p>
    <w:p w14:paraId="53C483AB" w14:textId="77777777" w:rsidR="005706CA" w:rsidRPr="003F61AD" w:rsidRDefault="005706CA" w:rsidP="00AE0B99">
      <w:pPr>
        <w:jc w:val="lowKashida"/>
        <w:rPr>
          <w:sz w:val="28"/>
          <w:szCs w:val="28"/>
          <w:rtl/>
          <w:lang w:bidi="ar-SA"/>
        </w:rPr>
      </w:pPr>
      <w:r w:rsidRPr="003F61AD">
        <w:rPr>
          <w:sz w:val="28"/>
          <w:szCs w:val="28"/>
          <w:rtl/>
          <w:lang w:bidi="ar-SA"/>
        </w:rPr>
        <w:t>إن الذين يقولون إن الإيمان وحده هو الذي يبرر الإنسان، ويوقفون الإيمان كعنصر قائم بذاته، بعيدًا عن الأعمال، هؤلاء لا أوقفهم أنا، بل يوقفهم بولس الرسول أمام آية جبارة هي قوله: "</w:t>
      </w:r>
      <w:r w:rsidRPr="003F61AD">
        <w:rPr>
          <w:b/>
          <w:bCs/>
          <w:sz w:val="28"/>
          <w:szCs w:val="28"/>
          <w:rtl/>
          <w:lang w:bidi="ar-SA"/>
        </w:rPr>
        <w:t xml:space="preserve">إِنْ كَانَ لِي كُلُّ الإِيمَانِ حَتَّى أَنْقُلَ الْجِبَالَ، وَلكِنْ لَيْسَ لِي مَحَبَّةٌ، فَلَسْتُ </w:t>
      </w:r>
      <w:r w:rsidR="000E58FA">
        <w:rPr>
          <w:b/>
          <w:bCs/>
          <w:sz w:val="28"/>
          <w:szCs w:val="28"/>
          <w:rtl/>
          <w:lang w:bidi="ar-SA"/>
        </w:rPr>
        <w:t>شيئًا</w:t>
      </w:r>
      <w:r w:rsidRPr="003F61AD">
        <w:rPr>
          <w:sz w:val="28"/>
          <w:szCs w:val="28"/>
          <w:rtl/>
          <w:lang w:bidi="ar-SA"/>
        </w:rPr>
        <w:t>" (1كو13: 2) فهل تريدون إيمان</w:t>
      </w:r>
      <w:r w:rsidR="00972FC6">
        <w:rPr>
          <w:sz w:val="28"/>
          <w:szCs w:val="28"/>
          <w:rtl/>
          <w:lang w:bidi="ar-SA"/>
        </w:rPr>
        <w:t>ًا</w:t>
      </w:r>
      <w:r w:rsidRPr="003F61AD">
        <w:rPr>
          <w:sz w:val="28"/>
          <w:szCs w:val="28"/>
          <w:rtl/>
          <w:lang w:bidi="ar-SA"/>
        </w:rPr>
        <w:t xml:space="preserve"> أكثر من هذا؟</w:t>
      </w:r>
    </w:p>
    <w:p w14:paraId="34FC1A67" w14:textId="77777777" w:rsidR="005706CA" w:rsidRPr="003F61AD" w:rsidRDefault="005706CA" w:rsidP="00AE0B99">
      <w:pPr>
        <w:jc w:val="lowKashida"/>
        <w:rPr>
          <w:sz w:val="28"/>
          <w:szCs w:val="28"/>
          <w:rtl/>
          <w:lang w:bidi="ar-SA"/>
        </w:rPr>
      </w:pPr>
      <w:r w:rsidRPr="003F61AD">
        <w:rPr>
          <w:sz w:val="28"/>
          <w:szCs w:val="28"/>
          <w:rtl/>
          <w:lang w:bidi="ar-SA"/>
        </w:rPr>
        <w:t>وأنت أيها الأخ، مهما ارتفعت في الإيمان، ما هي أقصى درجة ستصل إليها؟</w:t>
      </w:r>
      <w:r w:rsidR="003D57E1">
        <w:rPr>
          <w:rFonts w:hint="cs"/>
          <w:sz w:val="28"/>
          <w:szCs w:val="28"/>
          <w:rtl/>
          <w:lang w:bidi="ar-SA"/>
        </w:rPr>
        <w:t xml:space="preserve"> </w:t>
      </w:r>
      <w:r w:rsidRPr="003F61AD">
        <w:rPr>
          <w:b/>
          <w:bCs/>
          <w:sz w:val="28"/>
          <w:szCs w:val="28"/>
          <w:rtl/>
          <w:lang w:bidi="ar-SA"/>
        </w:rPr>
        <w:t xml:space="preserve">هل ستصل إلى كل الإيمان الذي ينقل الجبال؟ صدقني، حتى لو وصلت إلى هذه الدرجة </w:t>
      </w:r>
      <w:r w:rsidR="001442F4">
        <w:rPr>
          <w:b/>
          <w:bCs/>
          <w:sz w:val="28"/>
          <w:szCs w:val="28"/>
          <w:rtl/>
          <w:lang w:bidi="ar-SA"/>
        </w:rPr>
        <w:t>أيضًا</w:t>
      </w:r>
      <w:r w:rsidRPr="003F61AD">
        <w:rPr>
          <w:b/>
          <w:bCs/>
          <w:sz w:val="28"/>
          <w:szCs w:val="28"/>
          <w:rtl/>
          <w:lang w:bidi="ar-SA"/>
        </w:rPr>
        <w:t xml:space="preserve">، وليست لك محبة، فلست </w:t>
      </w:r>
      <w:r w:rsidR="000E58FA">
        <w:rPr>
          <w:b/>
          <w:bCs/>
          <w:sz w:val="28"/>
          <w:szCs w:val="28"/>
          <w:rtl/>
          <w:lang w:bidi="ar-SA"/>
        </w:rPr>
        <w:t>شيئًا</w:t>
      </w:r>
      <w:r w:rsidRPr="003F61AD">
        <w:rPr>
          <w:sz w:val="28"/>
          <w:szCs w:val="28"/>
          <w:rtl/>
          <w:lang w:bidi="ar-SA"/>
        </w:rPr>
        <w:t xml:space="preserve">! لا يستطيع هذا الإيمان أن يخلصك أنت! إن كان بولس الرسول بكل إيمانه، ليس </w:t>
      </w:r>
      <w:r w:rsidR="000E58FA">
        <w:rPr>
          <w:sz w:val="28"/>
          <w:szCs w:val="28"/>
          <w:rtl/>
          <w:lang w:bidi="ar-SA"/>
        </w:rPr>
        <w:t>شيئًا</w:t>
      </w:r>
      <w:r w:rsidRPr="003F61AD">
        <w:rPr>
          <w:sz w:val="28"/>
          <w:szCs w:val="28"/>
          <w:rtl/>
          <w:lang w:bidi="ar-SA"/>
        </w:rPr>
        <w:t xml:space="preserve"> بدون المحبة، فكم بالأولى أنت.</w:t>
      </w:r>
    </w:p>
    <w:p w14:paraId="468DAEBE" w14:textId="77777777" w:rsidR="005706CA" w:rsidRPr="003F61AD" w:rsidRDefault="005706CA" w:rsidP="00AE0B99">
      <w:pPr>
        <w:jc w:val="lowKashida"/>
        <w:rPr>
          <w:sz w:val="28"/>
          <w:szCs w:val="28"/>
          <w:rtl/>
          <w:lang w:bidi="ar-SA"/>
        </w:rPr>
      </w:pPr>
      <w:r w:rsidRPr="003F61AD">
        <w:rPr>
          <w:sz w:val="28"/>
          <w:szCs w:val="28"/>
          <w:rtl/>
          <w:lang w:bidi="ar-SA"/>
        </w:rPr>
        <w:t xml:space="preserve">لهذا فإن الرسول وضع المحبة في </w:t>
      </w:r>
      <w:r w:rsidRPr="003F61AD">
        <w:rPr>
          <w:b/>
          <w:bCs/>
          <w:sz w:val="28"/>
          <w:szCs w:val="28"/>
          <w:rtl/>
          <w:lang w:bidi="ar-SA"/>
        </w:rPr>
        <w:t>درجة أعظم من الإيمان</w:t>
      </w:r>
      <w:r w:rsidRPr="003F61AD">
        <w:rPr>
          <w:sz w:val="28"/>
          <w:szCs w:val="28"/>
          <w:rtl/>
          <w:lang w:bidi="ar-SA"/>
        </w:rPr>
        <w:t>. إذ قال: "أَمَّا الآنَ فَيَثْبُتُ: الإِيمَانُ وَالرَّجَاءُ وَالْمَحَبَّةُ، هذِهِ الثَّلاَثَةُ وَلكِنَّ أَعْظَمَهُنَّ الْمَحَبَّةُ" (1كو13: 13).</w:t>
      </w:r>
    </w:p>
    <w:p w14:paraId="44759A3F" w14:textId="77777777" w:rsidR="005706CA" w:rsidRPr="001C0011" w:rsidRDefault="001C0011" w:rsidP="001C0011">
      <w:pPr>
        <w:jc w:val="lowKashida"/>
        <w:rPr>
          <w:b/>
          <w:bCs/>
          <w:sz w:val="28"/>
          <w:szCs w:val="28"/>
          <w:rtl/>
        </w:rPr>
      </w:pPr>
      <w:r>
        <w:rPr>
          <w:rFonts w:hint="cs"/>
          <w:b/>
          <w:bCs/>
          <w:sz w:val="28"/>
          <w:szCs w:val="28"/>
          <w:rtl/>
        </w:rPr>
        <w:t xml:space="preserve">4- </w:t>
      </w:r>
      <w:r w:rsidRPr="001C0011">
        <w:rPr>
          <w:b/>
          <w:bCs/>
          <w:sz w:val="28"/>
          <w:szCs w:val="28"/>
          <w:rtl/>
        </w:rPr>
        <w:t>المؤمنون، والمختارون</w:t>
      </w:r>
    </w:p>
    <w:p w14:paraId="6EAB39F3" w14:textId="77777777" w:rsidR="005706CA" w:rsidRPr="003F61AD" w:rsidRDefault="005706CA" w:rsidP="00AE0B99">
      <w:pPr>
        <w:jc w:val="lowKashida"/>
        <w:rPr>
          <w:sz w:val="28"/>
          <w:szCs w:val="28"/>
          <w:rtl/>
          <w:lang w:bidi="ar-SA"/>
        </w:rPr>
      </w:pPr>
      <w:r w:rsidRPr="003F61AD">
        <w:rPr>
          <w:sz w:val="28"/>
          <w:szCs w:val="28"/>
          <w:rtl/>
          <w:lang w:bidi="ar-SA"/>
        </w:rPr>
        <w:t>قلنا إن الإيمان ينبغي أن يكون إيمانًا حيًا وإيمانًا عاملًا بالمحبة ولكن البعض يبالغ أحيانًا في تعريف كلمة المؤمنين، حتى ترادف كلمة "المختارين".</w:t>
      </w:r>
    </w:p>
    <w:p w14:paraId="39DB2207" w14:textId="77777777" w:rsidR="005706CA" w:rsidRPr="003F61AD" w:rsidRDefault="005706CA" w:rsidP="00AE0B99">
      <w:pPr>
        <w:jc w:val="lowKashida"/>
        <w:rPr>
          <w:sz w:val="28"/>
          <w:szCs w:val="28"/>
          <w:rtl/>
          <w:lang w:bidi="ar-SA"/>
        </w:rPr>
      </w:pPr>
      <w:r w:rsidRPr="003F61AD">
        <w:rPr>
          <w:b/>
          <w:bCs/>
          <w:sz w:val="28"/>
          <w:szCs w:val="28"/>
          <w:rtl/>
          <w:lang w:bidi="ar-SA"/>
        </w:rPr>
        <w:t>وهكذا ينادي أمثال هؤلاء بأن المؤمن لا يمكن أن يهلك. وإذا سمعوا أو قرأوا عن مؤمن قد هلك يقولون إن هذا لم يكن مؤمنًا حسب مفهومهم الخاص</w:t>
      </w:r>
      <w:r w:rsidRPr="003F61AD">
        <w:rPr>
          <w:sz w:val="28"/>
          <w:szCs w:val="28"/>
          <w:rtl/>
          <w:lang w:bidi="ar-SA"/>
        </w:rPr>
        <w:t>!! لا شك أن المختارين لا يمكن أن يهلكوا. ولكن م</w:t>
      </w:r>
      <w:r w:rsidR="00004ED1">
        <w:rPr>
          <w:rFonts w:hint="cs"/>
          <w:sz w:val="28"/>
          <w:szCs w:val="28"/>
          <w:rtl/>
          <w:lang w:bidi="ar-SA"/>
        </w:rPr>
        <w:t>َ</w:t>
      </w:r>
      <w:r w:rsidRPr="003F61AD">
        <w:rPr>
          <w:sz w:val="28"/>
          <w:szCs w:val="28"/>
          <w:rtl/>
          <w:lang w:bidi="ar-SA"/>
        </w:rPr>
        <w:t>ن قال إن المؤمنين هم المختارين؟</w:t>
      </w:r>
    </w:p>
    <w:p w14:paraId="26B53F09" w14:textId="77777777" w:rsidR="005706CA" w:rsidRPr="003F61AD" w:rsidRDefault="005706CA" w:rsidP="00AE0B99">
      <w:pPr>
        <w:jc w:val="lowKashida"/>
        <w:rPr>
          <w:sz w:val="28"/>
          <w:szCs w:val="28"/>
          <w:rtl/>
          <w:lang w:bidi="ar-SA"/>
        </w:rPr>
      </w:pPr>
      <w:r w:rsidRPr="003F61AD">
        <w:rPr>
          <w:sz w:val="28"/>
          <w:szCs w:val="28"/>
          <w:rtl/>
          <w:lang w:bidi="ar-SA"/>
        </w:rPr>
        <w:t xml:space="preserve">إن الكتاب المقدس أعطانا معاني كثيرة لكلمة الإيمان: فذكر مرة: </w:t>
      </w:r>
      <w:r w:rsidRPr="003F61AD">
        <w:rPr>
          <w:b/>
          <w:bCs/>
          <w:sz w:val="28"/>
          <w:szCs w:val="28"/>
          <w:rtl/>
          <w:lang w:bidi="ar-SA"/>
        </w:rPr>
        <w:t>"الشَّيَاطِينُ يُؤْمِنُونَ وَيَقْشَعِرُّونَ"</w:t>
      </w:r>
      <w:r w:rsidRPr="003F61AD">
        <w:rPr>
          <w:sz w:val="28"/>
          <w:szCs w:val="28"/>
          <w:rtl/>
          <w:lang w:bidi="ar-SA"/>
        </w:rPr>
        <w:t xml:space="preserve"> (يع2: 19). وقال بولس الرسول في تعريف للإيمان أنه "هُوَ الثِّقَةُ بِمَا يُرْجَى وَالإِيقَانُ بِأُمُورٍ لاَ تُرَى" (عب11: 1).</w:t>
      </w:r>
    </w:p>
    <w:p w14:paraId="1240039B" w14:textId="77777777" w:rsidR="005706CA" w:rsidRPr="003F61AD" w:rsidRDefault="005706CA" w:rsidP="00AE0B99">
      <w:pPr>
        <w:jc w:val="lowKashida"/>
        <w:rPr>
          <w:sz w:val="28"/>
          <w:szCs w:val="28"/>
          <w:rtl/>
          <w:lang w:bidi="ar-SA"/>
        </w:rPr>
      </w:pPr>
      <w:r w:rsidRPr="003F61AD">
        <w:rPr>
          <w:sz w:val="28"/>
          <w:szCs w:val="28"/>
          <w:rtl/>
          <w:lang w:bidi="ar-SA"/>
        </w:rPr>
        <w:t xml:space="preserve">وقد شرح لنا الكتاب أن هناك نوعًا من </w:t>
      </w:r>
      <w:r w:rsidRPr="003F61AD">
        <w:rPr>
          <w:b/>
          <w:bCs/>
          <w:sz w:val="28"/>
          <w:szCs w:val="28"/>
          <w:rtl/>
          <w:lang w:bidi="ar-SA"/>
        </w:rPr>
        <w:t>الإيمان الميت</w:t>
      </w:r>
      <w:r w:rsidRPr="003F61AD">
        <w:rPr>
          <w:sz w:val="28"/>
          <w:szCs w:val="28"/>
          <w:rtl/>
          <w:lang w:bidi="ar-SA"/>
        </w:rPr>
        <w:t>. ومع أنه ميت إلا أن الرسول سماه إيمانًا. كما أعطانا مثلًا عن الإيمان الخالي من الأعمال الذي لا يقدر أن يخلص أحدًا (يع2: 20، 14). ومع أنه لا يقدر أن يخلص أحدًا، إلا أن الرسول سماه إيمانًا.</w:t>
      </w:r>
    </w:p>
    <w:p w14:paraId="3CD701CA" w14:textId="77777777" w:rsidR="005706CA" w:rsidRPr="003F61AD" w:rsidRDefault="005706CA" w:rsidP="00AE0B99">
      <w:pPr>
        <w:jc w:val="lowKashida"/>
        <w:rPr>
          <w:sz w:val="28"/>
          <w:szCs w:val="28"/>
          <w:rtl/>
          <w:lang w:bidi="ar-SA"/>
        </w:rPr>
      </w:pPr>
      <w:r w:rsidRPr="003F61AD">
        <w:rPr>
          <w:sz w:val="28"/>
          <w:szCs w:val="28"/>
          <w:rtl/>
          <w:lang w:bidi="ar-SA"/>
        </w:rPr>
        <w:lastRenderedPageBreak/>
        <w:t>وقد ذكر الكتاب أن الجميع زاغوا وفسدوا وأعوزهم مجد الله (رو3: 12)، فهل الجميع لم يكونوا مؤمنين، وقد خلت الأرض من الإيمان؟! أم أن الله أطلق لقب الإيمان حتى على الذين يخطئون وهم مؤمنون.</w:t>
      </w:r>
    </w:p>
    <w:p w14:paraId="1F6C69DE" w14:textId="3BB399EB" w:rsidR="005706CA" w:rsidRPr="003F61AD" w:rsidRDefault="005706CA" w:rsidP="00AE0B99">
      <w:pPr>
        <w:jc w:val="lowKashida"/>
        <w:rPr>
          <w:sz w:val="28"/>
          <w:szCs w:val="28"/>
          <w:rtl/>
          <w:lang w:bidi="ar-SA"/>
        </w:rPr>
      </w:pPr>
      <w:r w:rsidRPr="003F61AD">
        <w:rPr>
          <w:b/>
          <w:bCs/>
          <w:sz w:val="28"/>
          <w:szCs w:val="28"/>
          <w:rtl/>
          <w:lang w:bidi="ar-SA"/>
        </w:rPr>
        <w:t>إن أمثال هؤلاء الخطاة لم يحرمهم الرب من لقب المؤمنين</w:t>
      </w:r>
      <w:r w:rsidRPr="003F61AD">
        <w:rPr>
          <w:sz w:val="28"/>
          <w:szCs w:val="28"/>
          <w:rtl/>
          <w:lang w:bidi="ar-SA"/>
        </w:rPr>
        <w:t>. فقد قال الرب على لسان إرميا النبي</w:t>
      </w:r>
      <w:r w:rsidR="00900C0B">
        <w:rPr>
          <w:rFonts w:hint="cs"/>
          <w:sz w:val="28"/>
          <w:szCs w:val="28"/>
          <w:rtl/>
          <w:lang w:bidi="ar-SA"/>
        </w:rPr>
        <w:t>:</w:t>
      </w:r>
      <w:r w:rsidRPr="003F61AD">
        <w:rPr>
          <w:sz w:val="28"/>
          <w:szCs w:val="28"/>
          <w:rtl/>
          <w:lang w:bidi="ar-SA"/>
        </w:rPr>
        <w:t xml:space="preserve"> "شَعْبِي عَمِلَ شَرَّيْنِ: تَرَكُونِي أَنَا يَنْبُوعَ الْمِيَاهِ الْحَيَّةِ، لِيَنْقُرُوا لأَنْفُسِهِمْ أَبْآرًا، أَبْآرًا مُشَقَّقَةً لاَ تَضْبُطُ مَاءً. شَعْبِي قَدْ نَسِيَنِي أَيَّامًا بِلاَ عَدَدٍ" (إر2: 13، 22). ومع كل هذا سماهم شعبه. كما قال على لسان إشعياء النبي: "رَبَّيْتُ بَنِينَ وَنَشَّأْتُهُمْ، أَمَّا هُمْ فَعَصَوْا عَلَيَّ" (إش1: 2). فعلى الرغم من عصيانهم سماهم بنين. ويذكرنا هذا بما قاله عن الابن الضال</w:t>
      </w:r>
      <w:r w:rsidR="00014E2C">
        <w:rPr>
          <w:rFonts w:hint="cs"/>
          <w:sz w:val="28"/>
          <w:szCs w:val="28"/>
          <w:rtl/>
          <w:lang w:bidi="ar-SA"/>
        </w:rPr>
        <w:t>:</w:t>
      </w:r>
      <w:r w:rsidRPr="003F61AD">
        <w:rPr>
          <w:sz w:val="28"/>
          <w:szCs w:val="28"/>
          <w:rtl/>
          <w:lang w:bidi="ar-SA"/>
        </w:rPr>
        <w:t xml:space="preserve"> "ابْنِي هذَا كَانَ مَيِّتًا فَعَاشَ، وَكَانَ ضَال</w:t>
      </w:r>
      <w:r w:rsidR="00972FC6">
        <w:rPr>
          <w:sz w:val="28"/>
          <w:szCs w:val="28"/>
          <w:rtl/>
          <w:lang w:bidi="ar-SA"/>
        </w:rPr>
        <w:t>ًا</w:t>
      </w:r>
      <w:r w:rsidRPr="003F61AD">
        <w:rPr>
          <w:sz w:val="28"/>
          <w:szCs w:val="28"/>
          <w:rtl/>
          <w:lang w:bidi="ar-SA"/>
        </w:rPr>
        <w:t xml:space="preserve"> فَوُجِدَ" (لو15: 24). </w:t>
      </w:r>
      <w:r w:rsidRPr="003F61AD">
        <w:rPr>
          <w:b/>
          <w:bCs/>
          <w:sz w:val="28"/>
          <w:szCs w:val="28"/>
          <w:rtl/>
          <w:lang w:bidi="ar-SA"/>
        </w:rPr>
        <w:t>فعلى الرغم من ضلاله وموته الروحي سماه ابنًا</w:t>
      </w:r>
      <w:r w:rsidRPr="003F61AD">
        <w:rPr>
          <w:sz w:val="28"/>
          <w:szCs w:val="28"/>
          <w:rtl/>
          <w:lang w:bidi="ar-SA"/>
        </w:rPr>
        <w:t>.</w:t>
      </w:r>
    </w:p>
    <w:p w14:paraId="1D262811" w14:textId="5E66A73F" w:rsidR="005706CA" w:rsidRPr="003F61AD" w:rsidRDefault="005706CA" w:rsidP="00CE65EC">
      <w:pPr>
        <w:jc w:val="lowKashida"/>
        <w:rPr>
          <w:b/>
          <w:bCs/>
          <w:sz w:val="28"/>
          <w:szCs w:val="28"/>
          <w:rtl/>
          <w:lang w:bidi="ar-SA"/>
        </w:rPr>
      </w:pPr>
      <w:r w:rsidRPr="003F61AD">
        <w:rPr>
          <w:b/>
          <w:bCs/>
          <w:sz w:val="28"/>
          <w:szCs w:val="28"/>
          <w:rtl/>
          <w:lang w:bidi="ar-SA"/>
        </w:rPr>
        <w:t>وف</w:t>
      </w:r>
      <w:r w:rsidR="00CE65EC">
        <w:rPr>
          <w:rFonts w:hint="cs"/>
          <w:b/>
          <w:bCs/>
          <w:sz w:val="28"/>
          <w:szCs w:val="28"/>
          <w:rtl/>
          <w:lang w:bidi="ar-SA"/>
        </w:rPr>
        <w:t>ي</w:t>
      </w:r>
      <w:r w:rsidRPr="003F61AD">
        <w:rPr>
          <w:b/>
          <w:bCs/>
          <w:sz w:val="28"/>
          <w:szCs w:val="28"/>
          <w:rtl/>
          <w:lang w:bidi="ar-SA"/>
        </w:rPr>
        <w:t xml:space="preserve"> قول الرسول</w:t>
      </w:r>
      <w:r w:rsidR="001E1AC3">
        <w:rPr>
          <w:rFonts w:hint="cs"/>
          <w:b/>
          <w:bCs/>
          <w:sz w:val="28"/>
          <w:szCs w:val="28"/>
          <w:rtl/>
          <w:lang w:bidi="ar-SA"/>
        </w:rPr>
        <w:t>:</w:t>
      </w:r>
      <w:r w:rsidRPr="003F61AD">
        <w:rPr>
          <w:b/>
          <w:bCs/>
          <w:sz w:val="28"/>
          <w:szCs w:val="28"/>
          <w:rtl/>
          <w:lang w:bidi="ar-SA"/>
        </w:rPr>
        <w:t xml:space="preserve"> "وَإِنْ كَانَ لِي كُلُّ الإِيمَانِ حَتَّى أَنْقُلَ الْجِبَالَ، وَلكِنْ لَيْسَ لِي مَحَبَّةٌ، فَلَسْتُ </w:t>
      </w:r>
      <w:r w:rsidR="000E58FA">
        <w:rPr>
          <w:b/>
          <w:bCs/>
          <w:sz w:val="28"/>
          <w:szCs w:val="28"/>
          <w:rtl/>
          <w:lang w:bidi="ar-SA"/>
        </w:rPr>
        <w:t>شيئًا</w:t>
      </w:r>
      <w:r w:rsidRPr="003F61AD">
        <w:rPr>
          <w:b/>
          <w:bCs/>
          <w:sz w:val="28"/>
          <w:szCs w:val="28"/>
          <w:rtl/>
          <w:lang w:bidi="ar-SA"/>
        </w:rPr>
        <w:t xml:space="preserve">" (1كو13: 2)، دليل آخر على إطلاق حالة الإيمان على الإنسان الخالي من المحبة الذي هو ليس </w:t>
      </w:r>
      <w:r w:rsidR="000E58FA">
        <w:rPr>
          <w:b/>
          <w:bCs/>
          <w:sz w:val="28"/>
          <w:szCs w:val="28"/>
          <w:rtl/>
          <w:lang w:bidi="ar-SA"/>
        </w:rPr>
        <w:t>شيئًا</w:t>
      </w:r>
      <w:r w:rsidRPr="003F61AD">
        <w:rPr>
          <w:b/>
          <w:bCs/>
          <w:sz w:val="28"/>
          <w:szCs w:val="28"/>
          <w:rtl/>
          <w:lang w:bidi="ar-SA"/>
        </w:rPr>
        <w:t>.</w:t>
      </w:r>
    </w:p>
    <w:p w14:paraId="5BDBD36A" w14:textId="77777777" w:rsidR="005706CA" w:rsidRPr="003F61AD" w:rsidRDefault="005706CA" w:rsidP="00AE0B99">
      <w:pPr>
        <w:jc w:val="lowKashida"/>
        <w:rPr>
          <w:sz w:val="28"/>
          <w:szCs w:val="28"/>
          <w:rtl/>
          <w:lang w:bidi="ar-SA"/>
        </w:rPr>
      </w:pPr>
      <w:r w:rsidRPr="003F61AD">
        <w:rPr>
          <w:sz w:val="28"/>
          <w:szCs w:val="28"/>
          <w:rtl/>
          <w:lang w:bidi="ar-SA"/>
        </w:rPr>
        <w:t xml:space="preserve">بل إن الرب أطلق لقب المؤمنين على الذين يشبهون البذار التي سقطت على الصخر ولما نبتت جفت. فقال: "وَالَّذِينَ عَلَى الصَّخْرِ هُمُ الَّذِينَ مَتَى سَمِعُوا يَقْبَلُونَ الْكَلِمَةَ بِفَرَحٍ، وَهؤُلاَءِ لَيْسَ لَهُمْ أَصْلٌ، </w:t>
      </w:r>
      <w:r w:rsidRPr="003F61AD">
        <w:rPr>
          <w:b/>
          <w:bCs/>
          <w:sz w:val="28"/>
          <w:szCs w:val="28"/>
          <w:rtl/>
          <w:lang w:bidi="ar-SA"/>
        </w:rPr>
        <w:t>فَيُؤْمِنُونَ إِلَى حِينٍ، وَفِي وَقْتِ التَّجْرِبَةِ يَرْتَدُّونَ</w:t>
      </w:r>
      <w:r w:rsidRPr="003F61AD">
        <w:rPr>
          <w:sz w:val="28"/>
          <w:szCs w:val="28"/>
          <w:rtl/>
          <w:lang w:bidi="ar-SA"/>
        </w:rPr>
        <w:t>" (لو8: 6، 13).</w:t>
      </w:r>
    </w:p>
    <w:p w14:paraId="3DE4C9B2" w14:textId="132A96EC" w:rsidR="005706CA" w:rsidRPr="003F61AD" w:rsidRDefault="005706CA" w:rsidP="00D06BB1">
      <w:pPr>
        <w:jc w:val="lowKashida"/>
        <w:rPr>
          <w:b/>
          <w:bCs/>
          <w:sz w:val="28"/>
          <w:szCs w:val="28"/>
          <w:rtl/>
          <w:lang w:bidi="ar-SA"/>
        </w:rPr>
      </w:pPr>
      <w:r w:rsidRPr="003F61AD">
        <w:rPr>
          <w:sz w:val="28"/>
          <w:szCs w:val="28"/>
          <w:rtl/>
          <w:lang w:bidi="ar-SA"/>
        </w:rPr>
        <w:t xml:space="preserve">وطبعا هؤلاء المرتدين لا يمكن أن نسميهم مختارين مع أن السيد المسيح له المجد لقبهم بأنهم كانوا مؤمنين إلى حين. ويشبه هؤلاء طبعًا الذين قال عنهم الرسول: "وَلكِنَّ الرُّوحَ يَقُولُ صَرِيحًا: إِنَّهُ فِي الأَزْمِنَةِ الأَخِيرَةِ </w:t>
      </w:r>
      <w:r w:rsidRPr="003F61AD">
        <w:rPr>
          <w:b/>
          <w:bCs/>
          <w:sz w:val="28"/>
          <w:szCs w:val="28"/>
          <w:rtl/>
          <w:lang w:bidi="ar-SA"/>
        </w:rPr>
        <w:t>يَرْتَدُّ قَوْمٌ عَنِ الإِيمَانِ، تَابِعِينَ أَرْوَاحًا مُضِلَّةً وَتَعَالِيمَ شَيَاطِينَ" (1تي4: 1).</w:t>
      </w:r>
      <w:r w:rsidR="00D06BB1">
        <w:rPr>
          <w:rFonts w:hint="cs"/>
          <w:b/>
          <w:bCs/>
          <w:sz w:val="28"/>
          <w:szCs w:val="28"/>
          <w:rtl/>
          <w:lang w:bidi="ar-SA"/>
        </w:rPr>
        <w:t xml:space="preserve"> </w:t>
      </w:r>
      <w:r w:rsidRPr="003F61AD">
        <w:rPr>
          <w:b/>
          <w:bCs/>
          <w:sz w:val="28"/>
          <w:szCs w:val="28"/>
          <w:rtl/>
          <w:lang w:bidi="ar-SA"/>
        </w:rPr>
        <w:t>وطبع</w:t>
      </w:r>
      <w:r w:rsidR="00B840C2">
        <w:rPr>
          <w:rFonts w:hint="cs"/>
          <w:b/>
          <w:bCs/>
          <w:sz w:val="28"/>
          <w:szCs w:val="28"/>
          <w:rtl/>
          <w:lang w:bidi="ar-SA"/>
        </w:rPr>
        <w:t>ً</w:t>
      </w:r>
      <w:r w:rsidRPr="003F61AD">
        <w:rPr>
          <w:b/>
          <w:bCs/>
          <w:sz w:val="28"/>
          <w:szCs w:val="28"/>
          <w:rtl/>
          <w:lang w:bidi="ar-SA"/>
        </w:rPr>
        <w:t>ا هؤلاء لا يمكن أن نسميهم مختارين مع أنهم عاشوا في الإيمان قبل أن يرتدوا.</w:t>
      </w:r>
      <w:r w:rsidR="00D06BB1">
        <w:rPr>
          <w:rFonts w:hint="cs"/>
          <w:b/>
          <w:bCs/>
          <w:sz w:val="28"/>
          <w:szCs w:val="28"/>
          <w:rtl/>
          <w:lang w:bidi="ar-SA"/>
        </w:rPr>
        <w:t xml:space="preserve"> </w:t>
      </w:r>
      <w:r w:rsidRPr="003F61AD">
        <w:rPr>
          <w:sz w:val="28"/>
          <w:szCs w:val="28"/>
          <w:rtl/>
          <w:lang w:bidi="ar-SA"/>
        </w:rPr>
        <w:t>لعله قد وضح الآن كثيرًا بأن هناك فرق</w:t>
      </w:r>
      <w:r w:rsidR="007464E2">
        <w:rPr>
          <w:rFonts w:hint="cs"/>
          <w:sz w:val="28"/>
          <w:szCs w:val="28"/>
          <w:rtl/>
          <w:lang w:bidi="ar-SA"/>
        </w:rPr>
        <w:t>ً</w:t>
      </w:r>
      <w:r w:rsidRPr="003F61AD">
        <w:rPr>
          <w:sz w:val="28"/>
          <w:szCs w:val="28"/>
          <w:rtl/>
          <w:lang w:bidi="ar-SA"/>
        </w:rPr>
        <w:t>ا كبير</w:t>
      </w:r>
      <w:r w:rsidR="007464E2">
        <w:rPr>
          <w:rFonts w:hint="cs"/>
          <w:sz w:val="28"/>
          <w:szCs w:val="28"/>
          <w:rtl/>
          <w:lang w:bidi="ar-SA"/>
        </w:rPr>
        <w:t>ً</w:t>
      </w:r>
      <w:r w:rsidRPr="003F61AD">
        <w:rPr>
          <w:sz w:val="28"/>
          <w:szCs w:val="28"/>
          <w:rtl/>
          <w:lang w:bidi="ar-SA"/>
        </w:rPr>
        <w:t xml:space="preserve">ا بين الكلمتين. </w:t>
      </w:r>
      <w:r w:rsidRPr="003F61AD">
        <w:rPr>
          <w:b/>
          <w:bCs/>
          <w:sz w:val="28"/>
          <w:szCs w:val="28"/>
          <w:rtl/>
          <w:lang w:bidi="ar-SA"/>
        </w:rPr>
        <w:t>إن كل المختارين مؤمنون ولكن ليس كل المؤمنين مختارون، إذ قد يرتد بعضهم عن الإيمان تابعين أروحًا مضلة وتعاليم شياطين.</w:t>
      </w:r>
    </w:p>
    <w:p w14:paraId="0D1A93F9" w14:textId="77777777" w:rsidR="005706CA" w:rsidRPr="003F61AD" w:rsidRDefault="005706CA" w:rsidP="00AE0B99">
      <w:pPr>
        <w:jc w:val="lowKashida"/>
        <w:rPr>
          <w:sz w:val="28"/>
          <w:szCs w:val="28"/>
          <w:rtl/>
          <w:lang w:bidi="ar-SA"/>
        </w:rPr>
      </w:pPr>
      <w:r w:rsidRPr="003F61AD">
        <w:rPr>
          <w:sz w:val="28"/>
          <w:szCs w:val="28"/>
          <w:rtl/>
          <w:lang w:bidi="ar-SA"/>
        </w:rPr>
        <w:lastRenderedPageBreak/>
        <w:t>على أن هذه النقطة أيها الأحباء لنا رجعة إليها بعد حين، نتركها الآن قليلًا لكي نتحدث عن الشرط الثاني للخلاص والمدخل الأساسي له وهو المعمودية.</w:t>
      </w:r>
    </w:p>
    <w:p w14:paraId="4FAB76EC" w14:textId="77777777" w:rsidR="005706CA" w:rsidRPr="003F61AD" w:rsidRDefault="007464E2" w:rsidP="00CD7894">
      <w:pPr>
        <w:pStyle w:val="Heading3"/>
        <w:rPr>
          <w:rtl/>
        </w:rPr>
      </w:pPr>
      <w:bookmarkStart w:id="79" w:name="_Toc169981539"/>
      <w:r>
        <w:rPr>
          <w:rtl/>
        </w:rPr>
        <w:t>المع</w:t>
      </w:r>
      <w:r>
        <w:rPr>
          <w:rFonts w:hint="cs"/>
          <w:rtl/>
        </w:rPr>
        <w:t>م</w:t>
      </w:r>
      <w:r>
        <w:rPr>
          <w:rtl/>
        </w:rPr>
        <w:t>ـودي</w:t>
      </w:r>
      <w:r w:rsidR="005706CA" w:rsidRPr="003F61AD">
        <w:rPr>
          <w:rtl/>
        </w:rPr>
        <w:t>ة</w:t>
      </w:r>
      <w:bookmarkEnd w:id="79"/>
    </w:p>
    <w:p w14:paraId="7FFE0FCD" w14:textId="77777777" w:rsidR="005706CA" w:rsidRPr="003F61AD" w:rsidRDefault="005706CA" w:rsidP="000963FE">
      <w:pPr>
        <w:pStyle w:val="Heading4"/>
        <w:rPr>
          <w:rtl/>
        </w:rPr>
      </w:pPr>
      <w:r w:rsidRPr="003F61AD">
        <w:rPr>
          <w:rtl/>
        </w:rPr>
        <w:t>أهمية المعمودية للخلاص</w:t>
      </w:r>
    </w:p>
    <w:p w14:paraId="50B12408" w14:textId="77777777" w:rsidR="005706CA" w:rsidRPr="003F61AD" w:rsidRDefault="005706CA" w:rsidP="00AE0B99">
      <w:pPr>
        <w:jc w:val="lowKashida"/>
        <w:rPr>
          <w:sz w:val="28"/>
          <w:szCs w:val="28"/>
          <w:rtl/>
          <w:lang w:bidi="ar-SA"/>
        </w:rPr>
      </w:pPr>
      <w:r w:rsidRPr="003F61AD">
        <w:rPr>
          <w:sz w:val="28"/>
          <w:szCs w:val="28"/>
          <w:rtl/>
          <w:lang w:bidi="ar-SA"/>
        </w:rPr>
        <w:t xml:space="preserve">تظهر أهمية المعمودية من قول السيد المسيح </w:t>
      </w:r>
      <w:proofErr w:type="spellStart"/>
      <w:r w:rsidRPr="003F61AD">
        <w:rPr>
          <w:sz w:val="28"/>
          <w:szCs w:val="28"/>
          <w:rtl/>
          <w:lang w:bidi="ar-SA"/>
        </w:rPr>
        <w:t>لنيقوديموس</w:t>
      </w:r>
      <w:proofErr w:type="spellEnd"/>
      <w:r w:rsidR="000963FE">
        <w:rPr>
          <w:rFonts w:hint="cs"/>
          <w:sz w:val="28"/>
          <w:szCs w:val="28"/>
          <w:rtl/>
          <w:lang w:bidi="ar-SA"/>
        </w:rPr>
        <w:t>:</w:t>
      </w:r>
      <w:r w:rsidRPr="003F61AD">
        <w:rPr>
          <w:sz w:val="28"/>
          <w:szCs w:val="28"/>
          <w:rtl/>
          <w:lang w:bidi="ar-SA"/>
        </w:rPr>
        <w:t xml:space="preserve"> "الْحَقَّ </w:t>
      </w:r>
      <w:proofErr w:type="spellStart"/>
      <w:r w:rsidRPr="003F61AD">
        <w:rPr>
          <w:sz w:val="28"/>
          <w:szCs w:val="28"/>
          <w:rtl/>
          <w:lang w:bidi="ar-SA"/>
        </w:rPr>
        <w:t>الْحَقَّ</w:t>
      </w:r>
      <w:proofErr w:type="spellEnd"/>
      <w:r w:rsidRPr="003F61AD">
        <w:rPr>
          <w:sz w:val="28"/>
          <w:szCs w:val="28"/>
          <w:rtl/>
          <w:lang w:bidi="ar-SA"/>
        </w:rPr>
        <w:t xml:space="preserve"> أَقُولُ لَكَ: إِنْ كَانَ أَحَدٌ لاَ يُولَدُ مِنْ فَوْقُ لاَ يَقْدِرُ أَنْ يَرَى مَلَكُوتَ اللهِ" (يو3: 3). وقد شرح معنى هذه الولادة، فأجاب على سؤال </w:t>
      </w:r>
      <w:proofErr w:type="spellStart"/>
      <w:r w:rsidRPr="003F61AD">
        <w:rPr>
          <w:sz w:val="28"/>
          <w:szCs w:val="28"/>
          <w:rtl/>
          <w:lang w:bidi="ar-SA"/>
        </w:rPr>
        <w:t>نيقوديموس</w:t>
      </w:r>
      <w:proofErr w:type="spellEnd"/>
      <w:r w:rsidRPr="003F61AD">
        <w:rPr>
          <w:sz w:val="28"/>
          <w:szCs w:val="28"/>
          <w:rtl/>
          <w:lang w:bidi="ar-SA"/>
        </w:rPr>
        <w:t xml:space="preserve"> بقوله</w:t>
      </w:r>
      <w:r w:rsidR="000963FE">
        <w:rPr>
          <w:rFonts w:hint="cs"/>
          <w:sz w:val="28"/>
          <w:szCs w:val="28"/>
          <w:rtl/>
          <w:lang w:bidi="ar-SA"/>
        </w:rPr>
        <w:t>:</w:t>
      </w:r>
      <w:r w:rsidRPr="003F61AD">
        <w:rPr>
          <w:sz w:val="28"/>
          <w:szCs w:val="28"/>
          <w:rtl/>
          <w:lang w:bidi="ar-SA"/>
        </w:rPr>
        <w:t xml:space="preserve"> "الْحَقَّ </w:t>
      </w:r>
      <w:proofErr w:type="spellStart"/>
      <w:r w:rsidRPr="003F61AD">
        <w:rPr>
          <w:sz w:val="28"/>
          <w:szCs w:val="28"/>
          <w:rtl/>
          <w:lang w:bidi="ar-SA"/>
        </w:rPr>
        <w:t>الْحَقَّ</w:t>
      </w:r>
      <w:proofErr w:type="spellEnd"/>
      <w:r w:rsidRPr="003F61AD">
        <w:rPr>
          <w:sz w:val="28"/>
          <w:szCs w:val="28"/>
          <w:rtl/>
          <w:lang w:bidi="ar-SA"/>
        </w:rPr>
        <w:t xml:space="preserve"> أَقُولُ لَكَ: </w:t>
      </w:r>
      <w:r w:rsidRPr="003F61AD">
        <w:rPr>
          <w:b/>
          <w:bCs/>
          <w:sz w:val="28"/>
          <w:szCs w:val="28"/>
          <w:rtl/>
          <w:lang w:bidi="ar-SA"/>
        </w:rPr>
        <w:t>إِنْ كَانَ أَحَدٌ لاَ يُولَدُ مِنَ الْمَاءِ وَالرُّوحِ لاَ يَقْدِرُ أَنْ يَدْخُلَ مَلَكُوتَ اللهِ" (يو3: 5).</w:t>
      </w:r>
    </w:p>
    <w:p w14:paraId="36C02AC9" w14:textId="77777777" w:rsidR="005706CA" w:rsidRPr="003F61AD" w:rsidRDefault="005706CA" w:rsidP="00AE0B99">
      <w:pPr>
        <w:jc w:val="lowKashida"/>
        <w:rPr>
          <w:sz w:val="28"/>
          <w:szCs w:val="28"/>
          <w:rtl/>
          <w:lang w:bidi="ar-SA"/>
        </w:rPr>
      </w:pPr>
      <w:r w:rsidRPr="003F61AD">
        <w:rPr>
          <w:sz w:val="28"/>
          <w:szCs w:val="28"/>
          <w:rtl/>
          <w:lang w:bidi="ar-SA"/>
        </w:rPr>
        <w:t>وهذه آية صريحة تعني أنه بدون المعمودية لا يقدر الإنسان أن يدخل إلى الملكوت، ولا يقدر أن يعاينه. وبهذا يكون الخلاص عن طريق المعمودية التي يمهد لها الإيمان.</w:t>
      </w:r>
    </w:p>
    <w:p w14:paraId="05363FBC" w14:textId="77777777" w:rsidR="005706CA" w:rsidRPr="003F61AD" w:rsidRDefault="005706CA" w:rsidP="00AE0B99">
      <w:pPr>
        <w:jc w:val="lowKashida"/>
        <w:rPr>
          <w:sz w:val="28"/>
          <w:szCs w:val="28"/>
          <w:rtl/>
          <w:lang w:bidi="ar-SA"/>
        </w:rPr>
      </w:pPr>
      <w:r w:rsidRPr="003F61AD">
        <w:rPr>
          <w:sz w:val="28"/>
          <w:szCs w:val="28"/>
          <w:rtl/>
          <w:lang w:bidi="ar-SA"/>
        </w:rPr>
        <w:t>وهكذا قال السيد المسيح في صراحة</w:t>
      </w:r>
      <w:r w:rsidR="000963FE">
        <w:rPr>
          <w:rFonts w:hint="cs"/>
          <w:sz w:val="28"/>
          <w:szCs w:val="28"/>
          <w:rtl/>
          <w:lang w:bidi="ar-SA"/>
        </w:rPr>
        <w:t>ٍ</w:t>
      </w:r>
      <w:r w:rsidRPr="003F61AD">
        <w:rPr>
          <w:sz w:val="28"/>
          <w:szCs w:val="28"/>
          <w:rtl/>
          <w:lang w:bidi="ar-SA"/>
        </w:rPr>
        <w:t xml:space="preserve"> ووضوح</w:t>
      </w:r>
      <w:r w:rsidR="000963FE">
        <w:rPr>
          <w:rFonts w:hint="cs"/>
          <w:sz w:val="28"/>
          <w:szCs w:val="28"/>
          <w:rtl/>
          <w:lang w:bidi="ar-SA"/>
        </w:rPr>
        <w:t>:</w:t>
      </w:r>
      <w:r w:rsidRPr="003F61AD">
        <w:rPr>
          <w:sz w:val="28"/>
          <w:szCs w:val="28"/>
          <w:rtl/>
          <w:lang w:bidi="ar-SA"/>
        </w:rPr>
        <w:t xml:space="preserve"> "</w:t>
      </w:r>
      <w:r w:rsidRPr="003F61AD">
        <w:rPr>
          <w:b/>
          <w:bCs/>
          <w:sz w:val="28"/>
          <w:szCs w:val="28"/>
          <w:rtl/>
          <w:lang w:bidi="ar-SA"/>
        </w:rPr>
        <w:t>مَنْ آمَنَ وَاعْتَمَدَ خَلَصَ</w:t>
      </w:r>
      <w:r w:rsidRPr="003F61AD">
        <w:rPr>
          <w:sz w:val="28"/>
          <w:szCs w:val="28"/>
          <w:rtl/>
          <w:lang w:bidi="ar-SA"/>
        </w:rPr>
        <w:t xml:space="preserve">" (مر16: 16). وهكذا </w:t>
      </w:r>
      <w:r w:rsidR="001442F4">
        <w:rPr>
          <w:sz w:val="28"/>
          <w:szCs w:val="28"/>
          <w:rtl/>
          <w:lang w:bidi="ar-SA"/>
        </w:rPr>
        <w:t>أيضًا</w:t>
      </w:r>
      <w:r w:rsidRPr="003F61AD">
        <w:rPr>
          <w:sz w:val="28"/>
          <w:szCs w:val="28"/>
          <w:rtl/>
          <w:lang w:bidi="ar-SA"/>
        </w:rPr>
        <w:t xml:space="preserve"> عندما أرسل تلاميذه لنشر ملكوته على الأرض قال لهم</w:t>
      </w:r>
      <w:r w:rsidR="009E25B8">
        <w:rPr>
          <w:rFonts w:hint="cs"/>
          <w:sz w:val="28"/>
          <w:szCs w:val="28"/>
          <w:rtl/>
          <w:lang w:bidi="ar-SA"/>
        </w:rPr>
        <w:t>:</w:t>
      </w:r>
      <w:r w:rsidRPr="003F61AD">
        <w:rPr>
          <w:sz w:val="28"/>
          <w:szCs w:val="28"/>
          <w:rtl/>
          <w:lang w:bidi="ar-SA"/>
        </w:rPr>
        <w:t xml:space="preserve"> "</w:t>
      </w:r>
      <w:r w:rsidRPr="003F61AD">
        <w:rPr>
          <w:b/>
          <w:bCs/>
          <w:sz w:val="28"/>
          <w:szCs w:val="28"/>
          <w:rtl/>
          <w:lang w:bidi="ar-SA"/>
        </w:rPr>
        <w:t>فَاذْهَبُوا وَتَلْمِذُوا جَمِيعَ الأُمَمِ وَعَمِّدُوهُمْ بِاسْمِ الآب وَالابْنِ وَالرُّوحِ الْقُدُسِ، وَعَلِّمُوهُمْ أَنْ يَحْفَظُوا جَمِيعَ مَا أَوْصَيْتُكُمْ بِهِ</w:t>
      </w:r>
      <w:r w:rsidRPr="003F61AD">
        <w:rPr>
          <w:sz w:val="28"/>
          <w:szCs w:val="28"/>
          <w:rtl/>
          <w:lang w:bidi="ar-SA"/>
        </w:rPr>
        <w:t>" (مت</w:t>
      </w:r>
      <w:r w:rsidR="009E25B8">
        <w:rPr>
          <w:rFonts w:hint="cs"/>
          <w:sz w:val="28"/>
          <w:szCs w:val="28"/>
          <w:rtl/>
          <w:lang w:bidi="ar-SA"/>
        </w:rPr>
        <w:t xml:space="preserve"> </w:t>
      </w:r>
      <w:r w:rsidRPr="003F61AD">
        <w:rPr>
          <w:sz w:val="28"/>
          <w:szCs w:val="28"/>
          <w:rtl/>
          <w:lang w:bidi="ar-SA"/>
        </w:rPr>
        <w:t>28: 19، 20). وهذه الآية تدل على أن الخلاص يلزمه الإيمان الذي يأتي بالتلمذة، والمعمودية التي هي الباب المباشر، والأعمال الصالحة بحفظ الوصايا. فلو كانت المعمودية غير لازمة للخلاص، لكان يكفي أن يقول الرب لتلاميذه: "اذهبوا وبشروا بالإيمان" دون ذكر للمعمودية.</w:t>
      </w:r>
    </w:p>
    <w:p w14:paraId="0D37B331" w14:textId="77777777" w:rsidR="005706CA" w:rsidRPr="003F61AD" w:rsidRDefault="005706CA" w:rsidP="00AE0B99">
      <w:pPr>
        <w:jc w:val="lowKashida"/>
        <w:rPr>
          <w:b/>
          <w:bCs/>
          <w:sz w:val="28"/>
          <w:szCs w:val="28"/>
          <w:rtl/>
          <w:lang w:bidi="ar-SA"/>
        </w:rPr>
      </w:pPr>
      <w:r w:rsidRPr="003F61AD">
        <w:rPr>
          <w:sz w:val="28"/>
          <w:szCs w:val="28"/>
          <w:rtl/>
          <w:lang w:bidi="ar-SA"/>
        </w:rPr>
        <w:t xml:space="preserve">ومعلمنا بولس الرسول يشرح كيف أن الخلاص يكون بالمعمودية، وكيف أنها هي الميلاد الثاني، بقوله في رسالته إلى تلميذه </w:t>
      </w:r>
      <w:proofErr w:type="spellStart"/>
      <w:r w:rsidRPr="003F61AD">
        <w:rPr>
          <w:sz w:val="28"/>
          <w:szCs w:val="28"/>
          <w:rtl/>
          <w:lang w:bidi="ar-SA"/>
        </w:rPr>
        <w:t>تيطس</w:t>
      </w:r>
      <w:proofErr w:type="spellEnd"/>
      <w:r w:rsidRPr="003F61AD">
        <w:rPr>
          <w:sz w:val="28"/>
          <w:szCs w:val="28"/>
          <w:rtl/>
          <w:lang w:bidi="ar-SA"/>
        </w:rPr>
        <w:t xml:space="preserve"> أسقف كريت، حيث يقول</w:t>
      </w:r>
      <w:r w:rsidR="00D37227">
        <w:rPr>
          <w:rFonts w:hint="cs"/>
          <w:sz w:val="28"/>
          <w:szCs w:val="28"/>
          <w:rtl/>
          <w:lang w:bidi="ar-SA"/>
        </w:rPr>
        <w:t>:</w:t>
      </w:r>
      <w:r w:rsidRPr="003F61AD">
        <w:rPr>
          <w:sz w:val="28"/>
          <w:szCs w:val="28"/>
          <w:rtl/>
          <w:lang w:bidi="ar-SA"/>
        </w:rPr>
        <w:t xml:space="preserve"> "وَلكِنْ حِينَ ظَهَرَ لُطْفُ مُخَلِّصِنَا اللهِ وَإِحْسَانُهُ، لاَ بِأَعْمَال فِي بِرّ عَمِلْنَاهَا نَحْنُ، بَلْ بِمُقْتَضَى رَحْمَتِهِ</w:t>
      </w:r>
      <w:r w:rsidR="00D37227">
        <w:rPr>
          <w:rFonts w:hint="cs"/>
          <w:sz w:val="28"/>
          <w:szCs w:val="28"/>
          <w:rtl/>
          <w:lang w:bidi="ar-SA"/>
        </w:rPr>
        <w:t xml:space="preserve"> </w:t>
      </w:r>
      <w:r w:rsidRPr="003F61AD">
        <w:rPr>
          <w:b/>
          <w:bCs/>
          <w:sz w:val="28"/>
          <w:szCs w:val="28"/>
          <w:rtl/>
          <w:lang w:bidi="ar-SA"/>
        </w:rPr>
        <w:t>خَلَّصَنَا بِغُسْلِ الْمِيلاَدِ الثَّانِي وَتَجْدِيدِ الرُّوحِ الْقُدُسِ" (تي3: 4، 5).</w:t>
      </w:r>
    </w:p>
    <w:p w14:paraId="2CE21281" w14:textId="77777777" w:rsidR="005706CA" w:rsidRPr="003F61AD" w:rsidRDefault="005706CA" w:rsidP="00D37227">
      <w:pPr>
        <w:pStyle w:val="Heading4"/>
        <w:rPr>
          <w:rtl/>
        </w:rPr>
      </w:pPr>
      <w:r w:rsidRPr="003F61AD">
        <w:rPr>
          <w:rtl/>
        </w:rPr>
        <w:lastRenderedPageBreak/>
        <w:t>ممارسة المعمودية منذ البدء</w:t>
      </w:r>
    </w:p>
    <w:p w14:paraId="77EC9F13" w14:textId="77777777" w:rsidR="005706CA" w:rsidRPr="003F61AD" w:rsidRDefault="005706CA" w:rsidP="00AE0B99">
      <w:pPr>
        <w:jc w:val="lowKashida"/>
        <w:rPr>
          <w:sz w:val="28"/>
          <w:szCs w:val="28"/>
          <w:rtl/>
          <w:lang w:bidi="ar-SA"/>
        </w:rPr>
      </w:pPr>
      <w:r w:rsidRPr="003F61AD">
        <w:rPr>
          <w:sz w:val="28"/>
          <w:szCs w:val="28"/>
          <w:rtl/>
          <w:lang w:bidi="ar-SA"/>
        </w:rPr>
        <w:t>هذا المبدأ الذي أسسه السيد المسيح "من آمن واعتمد خلص" اتبعته الكنيسة منذ البدء، ففي يوم الخمسين بعد أن وقف بطرس الرسول رافع</w:t>
      </w:r>
      <w:r w:rsidR="00D37227">
        <w:rPr>
          <w:rFonts w:hint="cs"/>
          <w:sz w:val="28"/>
          <w:szCs w:val="28"/>
          <w:rtl/>
          <w:lang w:bidi="ar-SA"/>
        </w:rPr>
        <w:t>ً</w:t>
      </w:r>
      <w:r w:rsidRPr="003F61AD">
        <w:rPr>
          <w:sz w:val="28"/>
          <w:szCs w:val="28"/>
          <w:rtl/>
          <w:lang w:bidi="ar-SA"/>
        </w:rPr>
        <w:t xml:space="preserve">ا صوته بكلمة الإيمان، ونخس السامعون في قلوبهم "فَقَالَ لَهُمْ بُطْرُسُ: </w:t>
      </w:r>
      <w:r w:rsidRPr="003F61AD">
        <w:rPr>
          <w:b/>
          <w:bCs/>
          <w:sz w:val="28"/>
          <w:szCs w:val="28"/>
          <w:rtl/>
          <w:lang w:bidi="ar-SA"/>
        </w:rPr>
        <w:t>تُوبُوا وَلْيَعْتَمِدْ كُلُّ وَاحِدٍ مِنْكُمْ عَلَى اسْمِ يَسُوعَ الْمَسِيحِ لِغُفْرَانِ الْخَطَايَا</w:t>
      </w:r>
      <w:r w:rsidRPr="003F61AD">
        <w:rPr>
          <w:sz w:val="28"/>
          <w:szCs w:val="28"/>
          <w:rtl/>
          <w:lang w:bidi="ar-SA"/>
        </w:rPr>
        <w:t xml:space="preserve">، فَتَقْبَلُوا عَطِيَّةَ الرُّوحِ الْقُدُسِ" (أع2: 37، 38). وهذه الآية صريحة في أنه يكون بالمعمودية مغفرة الخطايا. وكيف يخلص الإنسان بدون مغفرة خطاياه؟! </w:t>
      </w:r>
      <w:r w:rsidRPr="003F61AD">
        <w:rPr>
          <w:b/>
          <w:bCs/>
          <w:sz w:val="28"/>
          <w:szCs w:val="28"/>
          <w:rtl/>
          <w:lang w:bidi="ar-SA"/>
        </w:rPr>
        <w:t>إذًا فالمعمودية لازمة لخلاص الإنسان، فبها تغفر خطاياه، وبها يمهد لقبول الروح القدس</w:t>
      </w:r>
      <w:r w:rsidRPr="003F61AD">
        <w:rPr>
          <w:sz w:val="28"/>
          <w:szCs w:val="28"/>
          <w:rtl/>
          <w:lang w:bidi="ar-SA"/>
        </w:rPr>
        <w:t>.</w:t>
      </w:r>
    </w:p>
    <w:p w14:paraId="4B9F8F4B" w14:textId="77777777" w:rsidR="005706CA" w:rsidRPr="003F61AD" w:rsidRDefault="005706CA" w:rsidP="00AE0B99">
      <w:pPr>
        <w:jc w:val="lowKashida"/>
        <w:rPr>
          <w:sz w:val="28"/>
          <w:szCs w:val="28"/>
          <w:rtl/>
          <w:lang w:bidi="ar-SA"/>
        </w:rPr>
      </w:pPr>
      <w:r w:rsidRPr="003F61AD">
        <w:rPr>
          <w:sz w:val="28"/>
          <w:szCs w:val="28"/>
          <w:rtl/>
          <w:lang w:bidi="ar-SA"/>
        </w:rPr>
        <w:t>وعطية الروح القدس، ننالها في السر الثاني من أسرار الكنيسة، سر المسحة المقدسة، أو سر الميرون. والآية السابقة تدل على هذه المعاني كلها.</w:t>
      </w:r>
    </w:p>
    <w:p w14:paraId="4348FF98" w14:textId="77777777" w:rsidR="005706CA" w:rsidRPr="003F61AD" w:rsidRDefault="005706CA" w:rsidP="00AE0B99">
      <w:pPr>
        <w:jc w:val="lowKashida"/>
        <w:rPr>
          <w:sz w:val="28"/>
          <w:szCs w:val="28"/>
          <w:rtl/>
          <w:lang w:bidi="ar-SA"/>
        </w:rPr>
      </w:pPr>
      <w:r w:rsidRPr="003F61AD">
        <w:rPr>
          <w:sz w:val="28"/>
          <w:szCs w:val="28"/>
          <w:rtl/>
          <w:lang w:bidi="ar-SA"/>
        </w:rPr>
        <w:t xml:space="preserve">في يوم الخمسين بعد أن تكلم بطرس عن المعمودية "فَقَبِلُوا كَلاَمَهُ بِفَرَحٍ، وَاعْتَمَدُوا، وَانْضَمَّ فِي ذلِكَ الْيَوْمِ نَحْوُ ثَلاَثَةِ آلاَفِ نَفْسٍ" </w:t>
      </w:r>
      <w:r w:rsidRPr="003F61AD">
        <w:rPr>
          <w:b/>
          <w:bCs/>
          <w:sz w:val="28"/>
          <w:szCs w:val="28"/>
          <w:rtl/>
          <w:lang w:bidi="ar-SA"/>
        </w:rPr>
        <w:t>فلو كان الإيمان وحده يخلص الإنسان ماذا كانت الحاجة إلى أن يعتمد في يوم واحد 3000 نفس</w:t>
      </w:r>
      <w:r w:rsidRPr="003F61AD">
        <w:rPr>
          <w:sz w:val="28"/>
          <w:szCs w:val="28"/>
          <w:rtl/>
          <w:lang w:bidi="ar-SA"/>
        </w:rPr>
        <w:t>؟! ما كان أسهل أن يقول لهم الرسل: "ما دمتم قد آمنتم أيها الإخوة، فاذهبوا على بركة الله، هذا يكفي، لقد خلصتم وانتهى الأمر"!!</w:t>
      </w:r>
    </w:p>
    <w:p w14:paraId="628251C5" w14:textId="2568DD0F" w:rsidR="005706CA" w:rsidRPr="003F61AD" w:rsidRDefault="005706CA" w:rsidP="00066853">
      <w:pPr>
        <w:jc w:val="lowKashida"/>
        <w:rPr>
          <w:sz w:val="28"/>
          <w:szCs w:val="28"/>
          <w:rtl/>
          <w:lang w:bidi="ar-SA"/>
        </w:rPr>
      </w:pPr>
      <w:r w:rsidRPr="003F61AD">
        <w:rPr>
          <w:sz w:val="28"/>
          <w:szCs w:val="28"/>
          <w:rtl/>
          <w:lang w:bidi="ar-SA"/>
        </w:rPr>
        <w:t xml:space="preserve">وهكذا نرى </w:t>
      </w:r>
      <w:r w:rsidR="001442F4">
        <w:rPr>
          <w:sz w:val="28"/>
          <w:szCs w:val="28"/>
          <w:rtl/>
          <w:lang w:bidi="ar-SA"/>
        </w:rPr>
        <w:t>أيضًا</w:t>
      </w:r>
      <w:r w:rsidRPr="003F61AD">
        <w:rPr>
          <w:sz w:val="28"/>
          <w:szCs w:val="28"/>
          <w:rtl/>
          <w:lang w:bidi="ar-SA"/>
        </w:rPr>
        <w:t xml:space="preserve"> أن </w:t>
      </w:r>
      <w:r w:rsidRPr="003F61AD">
        <w:rPr>
          <w:b/>
          <w:bCs/>
          <w:sz w:val="28"/>
          <w:szCs w:val="28"/>
          <w:rtl/>
          <w:lang w:bidi="ar-SA"/>
        </w:rPr>
        <w:t>الخصي الحبشي</w:t>
      </w:r>
      <w:r w:rsidRPr="003F61AD">
        <w:rPr>
          <w:sz w:val="28"/>
          <w:szCs w:val="28"/>
          <w:rtl/>
          <w:lang w:bidi="ar-SA"/>
        </w:rPr>
        <w:t xml:space="preserve"> بعد أن آمن على يد فيلبس، قال له مباشرة</w:t>
      </w:r>
      <w:r w:rsidR="00303BFF">
        <w:rPr>
          <w:rFonts w:hint="cs"/>
          <w:sz w:val="28"/>
          <w:szCs w:val="28"/>
          <w:rtl/>
          <w:lang w:bidi="ar-SA"/>
        </w:rPr>
        <w:t>:</w:t>
      </w:r>
      <w:r w:rsidRPr="003F61AD">
        <w:rPr>
          <w:sz w:val="28"/>
          <w:szCs w:val="28"/>
          <w:rtl/>
          <w:lang w:bidi="ar-SA"/>
        </w:rPr>
        <w:t xml:space="preserve"> "مَاذَا يَمْنَعُ أَنْ أَعْتَمِدَ؟" (أع8: 36) وهكذا نزل به فيلبس إلى الماء فعمده</w:t>
      </w:r>
      <w:r w:rsidR="00066853">
        <w:rPr>
          <w:rFonts w:hint="cs"/>
          <w:sz w:val="28"/>
          <w:szCs w:val="28"/>
          <w:rtl/>
        </w:rPr>
        <w:t>...</w:t>
      </w:r>
      <w:r w:rsidRPr="003F61AD">
        <w:rPr>
          <w:sz w:val="28"/>
          <w:szCs w:val="28"/>
          <w:rtl/>
          <w:lang w:bidi="ar-SA"/>
        </w:rPr>
        <w:t xml:space="preserve"> "وَذَهَبَ فِي طَرِيقِهِ فَرِحًا".</w:t>
      </w:r>
    </w:p>
    <w:p w14:paraId="3C87CD74" w14:textId="77777777" w:rsidR="005706CA" w:rsidRPr="003F61AD" w:rsidRDefault="005706CA" w:rsidP="00AE0B99">
      <w:pPr>
        <w:jc w:val="lowKashida"/>
        <w:rPr>
          <w:sz w:val="28"/>
          <w:szCs w:val="28"/>
          <w:rtl/>
          <w:lang w:bidi="ar-SA"/>
        </w:rPr>
      </w:pPr>
      <w:r w:rsidRPr="003F61AD">
        <w:rPr>
          <w:b/>
          <w:bCs/>
          <w:sz w:val="28"/>
          <w:szCs w:val="28"/>
          <w:rtl/>
          <w:lang w:bidi="ar-SA"/>
        </w:rPr>
        <w:t>وسجان فيلبي</w:t>
      </w:r>
      <w:r w:rsidRPr="003F61AD">
        <w:rPr>
          <w:sz w:val="28"/>
          <w:szCs w:val="28"/>
          <w:rtl/>
          <w:lang w:bidi="ar-SA"/>
        </w:rPr>
        <w:t xml:space="preserve"> الذي آمن على يدي بولس وسيلا "وَاعْتَمَدَ فِي الْحَالِ هُوَ وَالَّذِينَ لَهُ أَجْمَعُونَ" (أع16: 33).</w:t>
      </w:r>
    </w:p>
    <w:p w14:paraId="40E1C1A5" w14:textId="77777777" w:rsidR="005706CA" w:rsidRDefault="005706CA" w:rsidP="00AE0B99">
      <w:pPr>
        <w:jc w:val="lowKashida"/>
        <w:rPr>
          <w:sz w:val="28"/>
          <w:szCs w:val="28"/>
          <w:rtl/>
          <w:lang w:bidi="ar-SA"/>
        </w:rPr>
      </w:pPr>
      <w:r w:rsidRPr="003F61AD">
        <w:rPr>
          <w:b/>
          <w:bCs/>
          <w:sz w:val="28"/>
          <w:szCs w:val="28"/>
          <w:rtl/>
          <w:lang w:bidi="ar-SA"/>
        </w:rPr>
        <w:t>وكرنيليوس</w:t>
      </w:r>
      <w:r w:rsidRPr="003F61AD">
        <w:rPr>
          <w:sz w:val="28"/>
          <w:szCs w:val="28"/>
          <w:rtl/>
          <w:lang w:bidi="ar-SA"/>
        </w:rPr>
        <w:t xml:space="preserve"> </w:t>
      </w:r>
      <w:r w:rsidR="001442F4">
        <w:rPr>
          <w:sz w:val="28"/>
          <w:szCs w:val="28"/>
          <w:rtl/>
          <w:lang w:bidi="ar-SA"/>
        </w:rPr>
        <w:t>أيضًا</w:t>
      </w:r>
      <w:r w:rsidRPr="003F61AD">
        <w:rPr>
          <w:sz w:val="28"/>
          <w:szCs w:val="28"/>
          <w:rtl/>
          <w:lang w:bidi="ar-SA"/>
        </w:rPr>
        <w:t xml:space="preserve"> الذي ظهر له ملاك الله، وقال له صلواتك وصدقاتك صعدت تذكارًا أمام الله، هو </w:t>
      </w:r>
      <w:r w:rsidR="001442F4">
        <w:rPr>
          <w:sz w:val="28"/>
          <w:szCs w:val="28"/>
          <w:rtl/>
          <w:lang w:bidi="ar-SA"/>
        </w:rPr>
        <w:t>أيضًا</w:t>
      </w:r>
      <w:r w:rsidRPr="003F61AD">
        <w:rPr>
          <w:sz w:val="28"/>
          <w:szCs w:val="28"/>
          <w:rtl/>
          <w:lang w:bidi="ar-SA"/>
        </w:rPr>
        <w:t xml:space="preserve"> بعد أن كلمه بطرس بكلمة الحياة، وبعد أن حل</w:t>
      </w:r>
      <w:r w:rsidR="004A5A8A">
        <w:rPr>
          <w:rFonts w:hint="cs"/>
          <w:sz w:val="28"/>
          <w:szCs w:val="28"/>
          <w:rtl/>
          <w:lang w:bidi="ar-SA"/>
        </w:rPr>
        <w:t>َّ</w:t>
      </w:r>
      <w:r w:rsidRPr="003F61AD">
        <w:rPr>
          <w:sz w:val="28"/>
          <w:szCs w:val="28"/>
          <w:rtl/>
          <w:lang w:bidi="ar-SA"/>
        </w:rPr>
        <w:t xml:space="preserve"> الروح</w:t>
      </w:r>
      <w:r w:rsidR="004A5A8A">
        <w:rPr>
          <w:rFonts w:hint="cs"/>
          <w:sz w:val="28"/>
          <w:szCs w:val="28"/>
          <w:rtl/>
          <w:lang w:bidi="ar-SA"/>
        </w:rPr>
        <w:t>ُ</w:t>
      </w:r>
      <w:r w:rsidRPr="003F61AD">
        <w:rPr>
          <w:sz w:val="28"/>
          <w:szCs w:val="28"/>
          <w:rtl/>
          <w:lang w:bidi="ar-SA"/>
        </w:rPr>
        <w:t xml:space="preserve"> القدس على جميع الذين كانوا يسمعون الكلمة "حِينَئِذٍ أَجَابَ بُطْرُسُ: أَتُرَى يَسْتَطِيعُ أَحَدٌ أَنْ يَمْنَعَ الْمَاءَ حَتَّى لاَ يَعْتَمِدَ هؤُلاَءِ الَّذِينَ قَبِلُوا الرُّوحَ الْقُدُسَ كَمَا نَحْنُ </w:t>
      </w:r>
      <w:r w:rsidR="001442F4">
        <w:rPr>
          <w:sz w:val="28"/>
          <w:szCs w:val="28"/>
          <w:rtl/>
          <w:lang w:bidi="ar-SA"/>
        </w:rPr>
        <w:t>أيضًا</w:t>
      </w:r>
      <w:r w:rsidRPr="003F61AD">
        <w:rPr>
          <w:sz w:val="28"/>
          <w:szCs w:val="28"/>
          <w:rtl/>
          <w:lang w:bidi="ar-SA"/>
        </w:rPr>
        <w:t>؟ وَأَمَرَ أَنْ يَعْتَمِدُوا بِاسْمِ الرَّبِّ" (أع10: 47، 49).</w:t>
      </w:r>
    </w:p>
    <w:p w14:paraId="37110059" w14:textId="77777777" w:rsidR="00CB3D16" w:rsidRPr="003F61AD" w:rsidRDefault="00CB3D16" w:rsidP="00AE0B99">
      <w:pPr>
        <w:jc w:val="lowKashida"/>
        <w:rPr>
          <w:sz w:val="28"/>
          <w:szCs w:val="28"/>
          <w:rtl/>
          <w:lang w:bidi="ar-SA"/>
        </w:rPr>
      </w:pPr>
    </w:p>
    <w:p w14:paraId="2FCE9D00" w14:textId="77777777" w:rsidR="005706CA" w:rsidRPr="003F61AD" w:rsidRDefault="005706CA" w:rsidP="00AE0B99">
      <w:pPr>
        <w:jc w:val="lowKashida"/>
        <w:rPr>
          <w:sz w:val="28"/>
          <w:szCs w:val="28"/>
          <w:rtl/>
          <w:lang w:bidi="ar-SA"/>
        </w:rPr>
      </w:pPr>
      <w:r w:rsidRPr="003F61AD">
        <w:rPr>
          <w:b/>
          <w:bCs/>
          <w:sz w:val="28"/>
          <w:szCs w:val="28"/>
          <w:rtl/>
          <w:lang w:bidi="ar-SA"/>
        </w:rPr>
        <w:lastRenderedPageBreak/>
        <w:t>وليدية بائعة الأرجوان</w:t>
      </w:r>
      <w:r w:rsidRPr="003F61AD">
        <w:rPr>
          <w:sz w:val="28"/>
          <w:szCs w:val="28"/>
          <w:rtl/>
          <w:lang w:bidi="ar-SA"/>
        </w:rPr>
        <w:t>، لما آمنت على يد بولس الرسول "اعْتَمَدَتْ هِيَ وَأَهْلُ بَيْتِهَا" (أع16: 15).</w:t>
      </w:r>
    </w:p>
    <w:p w14:paraId="2469DC79" w14:textId="13A64A54" w:rsidR="005706CA" w:rsidRPr="003F61AD" w:rsidRDefault="005706CA" w:rsidP="00AE0B99">
      <w:pPr>
        <w:jc w:val="lowKashida"/>
        <w:rPr>
          <w:sz w:val="28"/>
          <w:szCs w:val="28"/>
          <w:rtl/>
          <w:lang w:bidi="ar-SA"/>
        </w:rPr>
      </w:pPr>
      <w:r w:rsidRPr="003F61AD">
        <w:rPr>
          <w:sz w:val="28"/>
          <w:szCs w:val="28"/>
          <w:rtl/>
          <w:lang w:bidi="ar-SA"/>
        </w:rPr>
        <w:t>جميلة تلك العبارة التي قالها بولس الرسول عن العماد</w:t>
      </w:r>
      <w:r w:rsidR="00D725CA">
        <w:rPr>
          <w:rFonts w:hint="cs"/>
          <w:sz w:val="28"/>
          <w:szCs w:val="28"/>
          <w:rtl/>
          <w:lang w:bidi="ar-SA"/>
        </w:rPr>
        <w:t>:</w:t>
      </w:r>
      <w:r w:rsidRPr="003F61AD">
        <w:rPr>
          <w:sz w:val="28"/>
          <w:szCs w:val="28"/>
          <w:rtl/>
          <w:lang w:bidi="ar-SA"/>
        </w:rPr>
        <w:t xml:space="preserve"> "</w:t>
      </w:r>
      <w:r w:rsidRPr="003F61AD">
        <w:rPr>
          <w:b/>
          <w:bCs/>
          <w:sz w:val="28"/>
          <w:szCs w:val="28"/>
          <w:rtl/>
          <w:lang w:bidi="ar-SA"/>
        </w:rPr>
        <w:t>لأَنَّ كُلَّكُمُ الَّذِينَ اعْتَمَدْتُمْ بِالْمَسِيحِ قَدْ لَبِسْتُمُ الْمَسِيحَ"</w:t>
      </w:r>
      <w:r w:rsidRPr="003F61AD">
        <w:rPr>
          <w:sz w:val="28"/>
          <w:szCs w:val="28"/>
          <w:rtl/>
          <w:lang w:bidi="ar-SA"/>
        </w:rPr>
        <w:t xml:space="preserve"> (غل</w:t>
      </w:r>
      <w:r w:rsidR="00D725CA">
        <w:rPr>
          <w:rFonts w:hint="cs"/>
          <w:sz w:val="28"/>
          <w:szCs w:val="28"/>
          <w:rtl/>
          <w:lang w:bidi="ar-SA"/>
        </w:rPr>
        <w:t>ا</w:t>
      </w:r>
      <w:r w:rsidRPr="003F61AD">
        <w:rPr>
          <w:sz w:val="28"/>
          <w:szCs w:val="28"/>
          <w:rtl/>
          <w:lang w:bidi="ar-SA"/>
        </w:rPr>
        <w:t>3: 27). إذًا في المعمودية يلبس الإنسان المسيح. أي خلاص أعظم من هذا.</w:t>
      </w:r>
    </w:p>
    <w:p w14:paraId="0C3BCEC6" w14:textId="77777777" w:rsidR="005706CA" w:rsidRPr="003F61AD" w:rsidRDefault="005706CA" w:rsidP="00AE0B99">
      <w:pPr>
        <w:jc w:val="lowKashida"/>
        <w:rPr>
          <w:sz w:val="28"/>
          <w:szCs w:val="28"/>
          <w:rtl/>
          <w:lang w:bidi="ar-SA"/>
        </w:rPr>
      </w:pPr>
      <w:r w:rsidRPr="003F61AD">
        <w:rPr>
          <w:sz w:val="28"/>
          <w:szCs w:val="28"/>
          <w:rtl/>
          <w:lang w:bidi="ar-SA"/>
        </w:rPr>
        <w:t>إن المعمودية هي الباب الذي يدخل منه الإنسان إلى الخلاص، والإيمان تمهيدًا لها.</w:t>
      </w:r>
    </w:p>
    <w:p w14:paraId="6D7839F9" w14:textId="77777777" w:rsidR="005706CA" w:rsidRPr="003F61AD" w:rsidRDefault="005706CA" w:rsidP="00AE0B99">
      <w:pPr>
        <w:jc w:val="lowKashida"/>
        <w:rPr>
          <w:b/>
          <w:bCs/>
          <w:sz w:val="28"/>
          <w:szCs w:val="28"/>
          <w:rtl/>
          <w:lang w:bidi="ar-SA"/>
        </w:rPr>
      </w:pPr>
      <w:r w:rsidRPr="003F61AD">
        <w:rPr>
          <w:sz w:val="28"/>
          <w:szCs w:val="28"/>
          <w:rtl/>
          <w:lang w:bidi="ar-SA"/>
        </w:rPr>
        <w:t xml:space="preserve">نقول هذا لأن كثيرًا من البروتستانت يظنون أن الإنسان يكفيه إيمانه ليخلصه! أو يظنون أن الميلاد الثاني يأتي بالإيمان وليس بالمعمودية </w:t>
      </w:r>
      <w:r w:rsidRPr="003F61AD">
        <w:rPr>
          <w:b/>
          <w:bCs/>
          <w:sz w:val="28"/>
          <w:szCs w:val="28"/>
          <w:rtl/>
          <w:lang w:bidi="ar-SA"/>
        </w:rPr>
        <w:t>لا يرون أن المعمودية هي الميلاد الثاني، على الرغم من صراحة الآ</w:t>
      </w:r>
      <w:r w:rsidR="004A5A8A">
        <w:rPr>
          <w:b/>
          <w:bCs/>
          <w:sz w:val="28"/>
          <w:szCs w:val="28"/>
          <w:rtl/>
          <w:lang w:bidi="ar-SA"/>
        </w:rPr>
        <w:t>ية بغسل الميلاد الثاني (تي3: 5)</w:t>
      </w:r>
      <w:r w:rsidRPr="003F61AD">
        <w:rPr>
          <w:b/>
          <w:bCs/>
          <w:sz w:val="28"/>
          <w:szCs w:val="28"/>
          <w:rtl/>
          <w:lang w:bidi="ar-SA"/>
        </w:rPr>
        <w:t>!!</w:t>
      </w:r>
    </w:p>
    <w:p w14:paraId="38550091" w14:textId="7BB0677E" w:rsidR="005706CA" w:rsidRPr="003F61AD" w:rsidRDefault="005706CA" w:rsidP="00AE0B99">
      <w:pPr>
        <w:jc w:val="lowKashida"/>
        <w:rPr>
          <w:sz w:val="28"/>
          <w:szCs w:val="28"/>
          <w:rtl/>
          <w:lang w:bidi="ar-SA"/>
        </w:rPr>
      </w:pPr>
      <w:r w:rsidRPr="003F61AD">
        <w:rPr>
          <w:sz w:val="28"/>
          <w:szCs w:val="28"/>
          <w:rtl/>
          <w:lang w:bidi="ar-SA"/>
        </w:rPr>
        <w:t>و</w:t>
      </w:r>
      <w:r w:rsidR="001442F4">
        <w:rPr>
          <w:sz w:val="28"/>
          <w:szCs w:val="28"/>
          <w:rtl/>
          <w:lang w:bidi="ar-SA"/>
        </w:rPr>
        <w:t>أيضًا</w:t>
      </w:r>
      <w:r w:rsidRPr="003F61AD">
        <w:rPr>
          <w:sz w:val="28"/>
          <w:szCs w:val="28"/>
          <w:rtl/>
          <w:lang w:bidi="ar-SA"/>
        </w:rPr>
        <w:t xml:space="preserve"> على الرغم من قول الرسول في رسالته إلى أفسس</w:t>
      </w:r>
      <w:r w:rsidR="004C3F31">
        <w:rPr>
          <w:rFonts w:hint="cs"/>
          <w:sz w:val="28"/>
          <w:szCs w:val="28"/>
          <w:rtl/>
          <w:lang w:bidi="ar-SA"/>
        </w:rPr>
        <w:t>:</w:t>
      </w:r>
      <w:r w:rsidRPr="003F61AD">
        <w:rPr>
          <w:sz w:val="28"/>
          <w:szCs w:val="28"/>
          <w:rtl/>
          <w:lang w:bidi="ar-SA"/>
        </w:rPr>
        <w:t xml:space="preserve"> "أَيُّهَا الرِّجَالُ، أَحِبُّوا نِسَاءَكُمْ كَمَا أَحَبَّ الْمَسِيحُ </w:t>
      </w:r>
      <w:r w:rsidR="001442F4">
        <w:rPr>
          <w:sz w:val="28"/>
          <w:szCs w:val="28"/>
          <w:rtl/>
          <w:lang w:bidi="ar-SA"/>
        </w:rPr>
        <w:t>أيضًا</w:t>
      </w:r>
      <w:r w:rsidRPr="003F61AD">
        <w:rPr>
          <w:sz w:val="28"/>
          <w:szCs w:val="28"/>
          <w:rtl/>
          <w:lang w:bidi="ar-SA"/>
        </w:rPr>
        <w:t xml:space="preserve"> الْكَنِيسَةَ وَأَسْلَمَ نَفْسَهُ لأَجْلِهَا، </w:t>
      </w:r>
      <w:r w:rsidRPr="003F61AD">
        <w:rPr>
          <w:b/>
          <w:bCs/>
          <w:sz w:val="28"/>
          <w:szCs w:val="28"/>
          <w:rtl/>
          <w:lang w:bidi="ar-SA"/>
        </w:rPr>
        <w:t>لِكَيْ يُقَدِّسَهَا مُطَهِّرًا إِيَّاهَا بِغَسْلِ الْمَاءِ بِالْكَلِمَةِ،</w:t>
      </w:r>
      <w:r w:rsidRPr="003F61AD">
        <w:rPr>
          <w:sz w:val="28"/>
          <w:szCs w:val="28"/>
          <w:rtl/>
          <w:lang w:bidi="ar-SA"/>
        </w:rPr>
        <w:t xml:space="preserve"> لِكَيْ يُحْضِرَهَا لِنَفْسِهِ كَنِيسَةً مَجِيدَةً، لاَ دَنَسَ فِيهَا" (أف5: 25، 26).</w:t>
      </w:r>
    </w:p>
    <w:p w14:paraId="30037EF0" w14:textId="77777777" w:rsidR="005706CA" w:rsidRPr="003F61AD" w:rsidRDefault="005706CA" w:rsidP="00AE0B99">
      <w:pPr>
        <w:jc w:val="lowKashida"/>
        <w:rPr>
          <w:sz w:val="28"/>
          <w:szCs w:val="28"/>
          <w:rtl/>
          <w:lang w:bidi="ar-SA"/>
        </w:rPr>
      </w:pPr>
      <w:r w:rsidRPr="003F61AD">
        <w:rPr>
          <w:sz w:val="28"/>
          <w:szCs w:val="28"/>
          <w:rtl/>
          <w:lang w:bidi="ar-SA"/>
        </w:rPr>
        <w:t xml:space="preserve">"لِكَيْ يُقَدِّسَهَا مُطَهِّرًا إِيَّاهَا </w:t>
      </w:r>
      <w:r w:rsidR="004A5A8A">
        <w:rPr>
          <w:sz w:val="28"/>
          <w:szCs w:val="28"/>
          <w:rtl/>
          <w:lang w:bidi="ar-SA"/>
        </w:rPr>
        <w:t>بِغَسْلِ الْمَاءِ بِالْكَلِمَةِ</w:t>
      </w:r>
      <w:r w:rsidRPr="003F61AD">
        <w:rPr>
          <w:sz w:val="28"/>
          <w:szCs w:val="28"/>
          <w:rtl/>
          <w:lang w:bidi="ar-SA"/>
        </w:rPr>
        <w:t>"، البروتستانت ومن إليهم يدعون أن هذه العبارة معناها يقدسها بالكلمة! تاركين عبارة غسل الماء كأن لا معنى لها.</w:t>
      </w:r>
    </w:p>
    <w:p w14:paraId="112982E0" w14:textId="77777777" w:rsidR="005706CA" w:rsidRPr="003F61AD" w:rsidRDefault="005706CA" w:rsidP="00AE0B99">
      <w:pPr>
        <w:jc w:val="lowKashida"/>
        <w:rPr>
          <w:sz w:val="28"/>
          <w:szCs w:val="28"/>
          <w:rtl/>
          <w:lang w:bidi="ar-SA"/>
        </w:rPr>
      </w:pPr>
      <w:r w:rsidRPr="003F61AD">
        <w:rPr>
          <w:b/>
          <w:bCs/>
          <w:sz w:val="28"/>
          <w:szCs w:val="28"/>
          <w:rtl/>
          <w:lang w:bidi="ar-SA"/>
        </w:rPr>
        <w:t>إن "الكلمة" هنا تعني التبشير. فماذا تعني عبارة "غسل الماء"؟ تعني المعمودية التي يصل إليها الإنسان بالتبشير أي بالكلمة</w:t>
      </w:r>
      <w:r w:rsidRPr="003F61AD">
        <w:rPr>
          <w:sz w:val="28"/>
          <w:szCs w:val="28"/>
          <w:rtl/>
          <w:lang w:bidi="ar-SA"/>
        </w:rPr>
        <w:t>. وهكذا تنطبق وصية السيد المسيح "تلمذوهم</w:t>
      </w:r>
      <w:r w:rsidR="004A5A8A">
        <w:rPr>
          <w:rFonts w:hint="cs"/>
          <w:sz w:val="28"/>
          <w:szCs w:val="28"/>
          <w:rtl/>
        </w:rPr>
        <w:t>...</w:t>
      </w:r>
      <w:r w:rsidRPr="003F61AD">
        <w:rPr>
          <w:sz w:val="28"/>
          <w:szCs w:val="28"/>
          <w:rtl/>
          <w:lang w:bidi="ar-SA"/>
        </w:rPr>
        <w:t xml:space="preserve"> وعمدوهم". "تلمذوهم" بالكلمة "وعمدوهم" بغسل الماء.</w:t>
      </w:r>
    </w:p>
    <w:p w14:paraId="008E7C02" w14:textId="77777777" w:rsidR="005706CA" w:rsidRPr="003F61AD" w:rsidRDefault="005706CA" w:rsidP="00CD7894">
      <w:pPr>
        <w:pStyle w:val="Heading3"/>
        <w:rPr>
          <w:rtl/>
        </w:rPr>
      </w:pPr>
      <w:bookmarkStart w:id="80" w:name="_Toc169981540"/>
      <w:r w:rsidRPr="003F61AD">
        <w:rPr>
          <w:rtl/>
        </w:rPr>
        <w:t>شرح (أهمية المعمودية) لاهوتيًا</w:t>
      </w:r>
      <w:bookmarkEnd w:id="80"/>
    </w:p>
    <w:p w14:paraId="753807C7" w14:textId="77777777" w:rsidR="005706CA" w:rsidRPr="003F61AD" w:rsidRDefault="005706CA" w:rsidP="00AE0B99">
      <w:pPr>
        <w:jc w:val="lowKashida"/>
        <w:rPr>
          <w:sz w:val="28"/>
          <w:szCs w:val="28"/>
          <w:rtl/>
          <w:lang w:bidi="ar-SA"/>
        </w:rPr>
      </w:pPr>
      <w:r w:rsidRPr="003F61AD">
        <w:rPr>
          <w:sz w:val="28"/>
          <w:szCs w:val="28"/>
          <w:rtl/>
          <w:lang w:bidi="ar-SA"/>
        </w:rPr>
        <w:t>ما هو جوهر التعليم المسيحي عن المعمودية كوسيلة للخلاص. لماذا هي لازمة للخلاص؟ ولماذا لا يمكن لأحد أن يخلص بدونها؟ المسألة واضحة جد</w:t>
      </w:r>
      <w:r w:rsidR="00782538">
        <w:rPr>
          <w:rFonts w:hint="cs"/>
          <w:sz w:val="28"/>
          <w:szCs w:val="28"/>
          <w:rtl/>
          <w:lang w:bidi="ar-SA"/>
        </w:rPr>
        <w:t>ً</w:t>
      </w:r>
      <w:r w:rsidRPr="003F61AD">
        <w:rPr>
          <w:sz w:val="28"/>
          <w:szCs w:val="28"/>
          <w:rtl/>
          <w:lang w:bidi="ar-SA"/>
        </w:rPr>
        <w:t>ا، نشرحها فيما يلي:</w:t>
      </w:r>
    </w:p>
    <w:p w14:paraId="018F6033" w14:textId="77777777" w:rsidR="005706CA" w:rsidRPr="003F61AD" w:rsidRDefault="005706CA" w:rsidP="00AE0B99">
      <w:pPr>
        <w:jc w:val="lowKashida"/>
        <w:rPr>
          <w:sz w:val="28"/>
          <w:szCs w:val="28"/>
          <w:rtl/>
          <w:lang w:bidi="ar-SA"/>
        </w:rPr>
      </w:pPr>
      <w:r w:rsidRPr="003F61AD">
        <w:rPr>
          <w:b/>
          <w:bCs/>
          <w:sz w:val="28"/>
          <w:szCs w:val="28"/>
          <w:rtl/>
          <w:lang w:bidi="ar-SA"/>
        </w:rPr>
        <w:t>يقول الكتاب</w:t>
      </w:r>
      <w:r w:rsidR="00782538">
        <w:rPr>
          <w:rFonts w:hint="cs"/>
          <w:b/>
          <w:bCs/>
          <w:sz w:val="28"/>
          <w:szCs w:val="28"/>
          <w:rtl/>
          <w:lang w:bidi="ar-SA"/>
        </w:rPr>
        <w:t>:</w:t>
      </w:r>
      <w:r w:rsidRPr="003F61AD">
        <w:rPr>
          <w:sz w:val="28"/>
          <w:szCs w:val="28"/>
          <w:rtl/>
          <w:lang w:bidi="ar-SA"/>
        </w:rPr>
        <w:t xml:space="preserve"> </w:t>
      </w:r>
      <w:r w:rsidRPr="003F61AD">
        <w:rPr>
          <w:b/>
          <w:bCs/>
          <w:sz w:val="28"/>
          <w:szCs w:val="28"/>
          <w:rtl/>
          <w:lang w:bidi="ar-SA"/>
        </w:rPr>
        <w:t>"أُجْرَةَ الْخَطِيَّةِ هِيَ مَوْتٌ" (رو6: 23) إذًا لا</w:t>
      </w:r>
      <w:r w:rsidR="00782538">
        <w:rPr>
          <w:rFonts w:hint="cs"/>
          <w:b/>
          <w:bCs/>
          <w:sz w:val="28"/>
          <w:szCs w:val="28"/>
          <w:rtl/>
          <w:lang w:bidi="ar-SA"/>
        </w:rPr>
        <w:t xml:space="preserve"> </w:t>
      </w:r>
      <w:r w:rsidRPr="003F61AD">
        <w:rPr>
          <w:b/>
          <w:bCs/>
          <w:sz w:val="28"/>
          <w:szCs w:val="28"/>
          <w:rtl/>
          <w:lang w:bidi="ar-SA"/>
        </w:rPr>
        <w:t>بد من الموت، ولا</w:t>
      </w:r>
      <w:r w:rsidR="00782538">
        <w:rPr>
          <w:rFonts w:hint="cs"/>
          <w:b/>
          <w:bCs/>
          <w:sz w:val="28"/>
          <w:szCs w:val="28"/>
          <w:rtl/>
          <w:lang w:bidi="ar-SA"/>
        </w:rPr>
        <w:t xml:space="preserve"> </w:t>
      </w:r>
      <w:r w:rsidRPr="003F61AD">
        <w:rPr>
          <w:b/>
          <w:bCs/>
          <w:sz w:val="28"/>
          <w:szCs w:val="28"/>
          <w:rtl/>
          <w:lang w:bidi="ar-SA"/>
        </w:rPr>
        <w:t>بد أن طريق الخلاص يبدأ بالموت،</w:t>
      </w:r>
      <w:r w:rsidRPr="003F61AD">
        <w:rPr>
          <w:sz w:val="28"/>
          <w:szCs w:val="28"/>
          <w:rtl/>
          <w:lang w:bidi="ar-SA"/>
        </w:rPr>
        <w:t xml:space="preserve"> ويستمر الخلاص بالموت، وآخر مرحلة للخلاص تأتي بالموت. يبدأ </w:t>
      </w:r>
      <w:r w:rsidRPr="003F61AD">
        <w:rPr>
          <w:sz w:val="28"/>
          <w:szCs w:val="28"/>
          <w:rtl/>
          <w:lang w:bidi="ar-SA"/>
        </w:rPr>
        <w:lastRenderedPageBreak/>
        <w:t>الخلاص بالموت، وينتهي بالموت، ويستمر بالموت، لأن أجرة الخطيئة هي موت. فما معنى هذا الكلام.</w:t>
      </w:r>
    </w:p>
    <w:p w14:paraId="746A29C4" w14:textId="77777777" w:rsidR="005706CA" w:rsidRPr="003F61AD" w:rsidRDefault="005706CA" w:rsidP="00AE0B99">
      <w:pPr>
        <w:jc w:val="lowKashida"/>
        <w:rPr>
          <w:b/>
          <w:bCs/>
          <w:sz w:val="28"/>
          <w:szCs w:val="28"/>
          <w:rtl/>
          <w:lang w:bidi="ar-SA"/>
        </w:rPr>
      </w:pPr>
      <w:r w:rsidRPr="003F61AD">
        <w:rPr>
          <w:b/>
          <w:bCs/>
          <w:sz w:val="28"/>
          <w:szCs w:val="28"/>
          <w:rtl/>
          <w:lang w:bidi="ar-SA"/>
        </w:rPr>
        <w:t>أ-</w:t>
      </w:r>
      <w:r w:rsidR="00782538">
        <w:rPr>
          <w:rFonts w:hint="cs"/>
          <w:b/>
          <w:bCs/>
          <w:sz w:val="28"/>
          <w:szCs w:val="28"/>
          <w:rtl/>
          <w:lang w:bidi="ar-SA"/>
        </w:rPr>
        <w:t xml:space="preserve"> </w:t>
      </w:r>
      <w:r w:rsidR="00782538">
        <w:rPr>
          <w:b/>
          <w:bCs/>
          <w:sz w:val="28"/>
          <w:szCs w:val="28"/>
          <w:rtl/>
          <w:lang w:bidi="ar-SA"/>
        </w:rPr>
        <w:t>بدأ الخلاص بالموت</w:t>
      </w:r>
    </w:p>
    <w:p w14:paraId="27D1289C" w14:textId="77777777" w:rsidR="005706CA" w:rsidRPr="003F61AD" w:rsidRDefault="005706CA" w:rsidP="00AE0B99">
      <w:pPr>
        <w:jc w:val="lowKashida"/>
        <w:rPr>
          <w:sz w:val="28"/>
          <w:szCs w:val="28"/>
          <w:rtl/>
          <w:lang w:bidi="ar-SA"/>
        </w:rPr>
      </w:pPr>
      <w:r w:rsidRPr="003F61AD">
        <w:rPr>
          <w:b/>
          <w:bCs/>
          <w:sz w:val="28"/>
          <w:szCs w:val="28"/>
          <w:rtl/>
          <w:lang w:bidi="ar-SA"/>
        </w:rPr>
        <w:t>بدأ الخلاص بموت المسيح على الصليب، حيث دفع ثمن الخطيئة</w:t>
      </w:r>
      <w:r w:rsidRPr="003F61AD">
        <w:rPr>
          <w:sz w:val="28"/>
          <w:szCs w:val="28"/>
          <w:rtl/>
          <w:lang w:bidi="ar-SA"/>
        </w:rPr>
        <w:t xml:space="preserve">، واشترانا بدمه. وكيف يصل إليك الخلاص؟ يصل إليك بالموت. وكيف ذلك؟ المسيح بموته أعطى الخلاص. </w:t>
      </w:r>
      <w:r w:rsidRPr="003F61AD">
        <w:rPr>
          <w:b/>
          <w:bCs/>
          <w:sz w:val="28"/>
          <w:szCs w:val="28"/>
          <w:rtl/>
          <w:lang w:bidi="ar-SA"/>
        </w:rPr>
        <w:t>ولكي يكون لك أنت نصيب في هذا الخلاص، لا</w:t>
      </w:r>
      <w:r w:rsidR="00C8208F">
        <w:rPr>
          <w:rFonts w:hint="cs"/>
          <w:b/>
          <w:bCs/>
          <w:sz w:val="28"/>
          <w:szCs w:val="28"/>
          <w:rtl/>
          <w:lang w:bidi="ar-SA"/>
        </w:rPr>
        <w:t xml:space="preserve"> </w:t>
      </w:r>
      <w:r w:rsidRPr="003F61AD">
        <w:rPr>
          <w:b/>
          <w:bCs/>
          <w:sz w:val="28"/>
          <w:szCs w:val="28"/>
          <w:rtl/>
          <w:lang w:bidi="ar-SA"/>
        </w:rPr>
        <w:t>بد أن تشترك مع المسيح في موته</w:t>
      </w:r>
      <w:r w:rsidRPr="003F61AD">
        <w:rPr>
          <w:sz w:val="28"/>
          <w:szCs w:val="28"/>
          <w:rtl/>
          <w:lang w:bidi="ar-SA"/>
        </w:rPr>
        <w:t>: تموت مع المسيح، وتقوم معه، لكي تتمجد معه. ولذلك يقول بولس الرسول</w:t>
      </w:r>
      <w:r w:rsidR="00C8208F">
        <w:rPr>
          <w:rFonts w:hint="cs"/>
          <w:sz w:val="28"/>
          <w:szCs w:val="28"/>
          <w:rtl/>
          <w:lang w:bidi="ar-SA"/>
        </w:rPr>
        <w:t>:</w:t>
      </w:r>
      <w:r w:rsidRPr="003F61AD">
        <w:rPr>
          <w:sz w:val="28"/>
          <w:szCs w:val="28"/>
          <w:rtl/>
          <w:lang w:bidi="ar-SA"/>
        </w:rPr>
        <w:t xml:space="preserve"> "لأَعْرِفَهُ، وَقُوَّةَ قِيَامَتِهِ، وَشَرِكَةَ آلاَمِهِ، مُتَشَبِّهًا بِمَوْتِهِ" (في</w:t>
      </w:r>
      <w:r w:rsidRPr="003F61AD">
        <w:rPr>
          <w:sz w:val="28"/>
          <w:szCs w:val="28"/>
          <w:rtl/>
        </w:rPr>
        <w:t>3: 10</w:t>
      </w:r>
      <w:r w:rsidRPr="003F61AD">
        <w:rPr>
          <w:sz w:val="28"/>
          <w:szCs w:val="28"/>
          <w:rtl/>
          <w:lang w:bidi="ar-SA"/>
        </w:rPr>
        <w:t>).</w:t>
      </w:r>
    </w:p>
    <w:p w14:paraId="1E0FB6F9" w14:textId="77777777" w:rsidR="005706CA" w:rsidRPr="003F61AD" w:rsidRDefault="005706CA" w:rsidP="00AE0B99">
      <w:pPr>
        <w:jc w:val="lowKashida"/>
        <w:rPr>
          <w:b/>
          <w:bCs/>
          <w:sz w:val="28"/>
          <w:szCs w:val="28"/>
          <w:rtl/>
          <w:lang w:bidi="ar-SA"/>
        </w:rPr>
      </w:pPr>
      <w:r w:rsidRPr="003F61AD">
        <w:rPr>
          <w:b/>
          <w:bCs/>
          <w:sz w:val="28"/>
          <w:szCs w:val="28"/>
          <w:rtl/>
          <w:lang w:bidi="ar-SA"/>
        </w:rPr>
        <w:t>إن لم تدخل في هذا الموت، يلحقك الموت الثاني الذي هو العذاب الأبدي في بحيرة النار (رؤ20: 14).</w:t>
      </w:r>
    </w:p>
    <w:p w14:paraId="5BEB412D" w14:textId="77777777" w:rsidR="005706CA" w:rsidRPr="003F61AD" w:rsidRDefault="005706CA" w:rsidP="00AE0B99">
      <w:pPr>
        <w:jc w:val="lowKashida"/>
        <w:rPr>
          <w:b/>
          <w:bCs/>
          <w:sz w:val="28"/>
          <w:szCs w:val="28"/>
          <w:rtl/>
          <w:lang w:bidi="ar-SA"/>
        </w:rPr>
      </w:pPr>
      <w:r w:rsidRPr="003F61AD">
        <w:rPr>
          <w:sz w:val="28"/>
          <w:szCs w:val="28"/>
          <w:rtl/>
          <w:lang w:bidi="ar-SA"/>
        </w:rPr>
        <w:t>وكيف تدخل في هذا الموت؟ كيف تشترك مع المسيح في موته؟ إن ذلك يتم بالمعمودية. ولهذا يقول بولس الرسول</w:t>
      </w:r>
      <w:r w:rsidR="00C8208F">
        <w:rPr>
          <w:rFonts w:hint="cs"/>
          <w:sz w:val="28"/>
          <w:szCs w:val="28"/>
          <w:rtl/>
          <w:lang w:bidi="ar-SA"/>
        </w:rPr>
        <w:t>:</w:t>
      </w:r>
      <w:r w:rsidRPr="003F61AD">
        <w:rPr>
          <w:sz w:val="28"/>
          <w:szCs w:val="28"/>
          <w:rtl/>
          <w:lang w:bidi="ar-SA"/>
        </w:rPr>
        <w:t xml:space="preserve"> "أَمْ تَجْهَلُونَ أَنَّنَا كُلَّ مَنِ اعْتَمَدَ لِيَسُوعَ الْمَسِيحِ </w:t>
      </w:r>
      <w:r w:rsidRPr="003F61AD">
        <w:rPr>
          <w:b/>
          <w:bCs/>
          <w:sz w:val="28"/>
          <w:szCs w:val="28"/>
          <w:rtl/>
          <w:lang w:bidi="ar-SA"/>
        </w:rPr>
        <w:t>اعْتَمَدْنَا لِمَوْتِهِ. فَدُفِنَّا مَعَهُ بِالْمَعْمُودِيَّةِ لِلْمَوْتِ" (رو6: 3، 4).</w:t>
      </w:r>
    </w:p>
    <w:p w14:paraId="6B304991" w14:textId="77777777" w:rsidR="005706CA" w:rsidRPr="003F61AD" w:rsidRDefault="005706CA" w:rsidP="00AE0B99">
      <w:pPr>
        <w:jc w:val="lowKashida"/>
        <w:rPr>
          <w:sz w:val="28"/>
          <w:szCs w:val="28"/>
          <w:rtl/>
          <w:lang w:bidi="ar-SA"/>
        </w:rPr>
      </w:pPr>
      <w:r w:rsidRPr="003F61AD">
        <w:rPr>
          <w:sz w:val="28"/>
          <w:szCs w:val="28"/>
          <w:rtl/>
          <w:lang w:bidi="ar-SA"/>
        </w:rPr>
        <w:t>وموتنا مع المسيح، ودفننا معه، هو الذي يجعلنا نشترك معه في أمجاد قيامته. ولذلك يقول بولس الرسول</w:t>
      </w:r>
      <w:r w:rsidR="00C8208F">
        <w:rPr>
          <w:rFonts w:hint="cs"/>
          <w:sz w:val="28"/>
          <w:szCs w:val="28"/>
          <w:rtl/>
          <w:lang w:bidi="ar-SA"/>
        </w:rPr>
        <w:t>:</w:t>
      </w:r>
      <w:r w:rsidRPr="003F61AD">
        <w:rPr>
          <w:sz w:val="28"/>
          <w:szCs w:val="28"/>
          <w:rtl/>
          <w:lang w:bidi="ar-SA"/>
        </w:rPr>
        <w:t xml:space="preserve"> "لأَنَّهُ إِنْ كُنَّا قَدْ صِرْنَا مُتَّحِدِينَ مَعَهُ بِشِبْهِ مَوْتِهِ، نَصِيرُ </w:t>
      </w:r>
      <w:r w:rsidR="001442F4">
        <w:rPr>
          <w:sz w:val="28"/>
          <w:szCs w:val="28"/>
          <w:rtl/>
          <w:lang w:bidi="ar-SA"/>
        </w:rPr>
        <w:t>أيضًا</w:t>
      </w:r>
      <w:r w:rsidRPr="003F61AD">
        <w:rPr>
          <w:sz w:val="28"/>
          <w:szCs w:val="28"/>
          <w:rtl/>
          <w:lang w:bidi="ar-SA"/>
        </w:rPr>
        <w:t xml:space="preserve"> بِقِيَامَتِه... فَإِنْ كُنَّا قَدْ مُتْنَا مَعَ الْمَسِيحِ، نُؤْمِنُ أَنَّنَا سَنَحْيَا </w:t>
      </w:r>
      <w:r w:rsidR="001442F4">
        <w:rPr>
          <w:sz w:val="28"/>
          <w:szCs w:val="28"/>
          <w:rtl/>
          <w:lang w:bidi="ar-SA"/>
        </w:rPr>
        <w:t>أيضًا</w:t>
      </w:r>
      <w:r w:rsidRPr="003F61AD">
        <w:rPr>
          <w:sz w:val="28"/>
          <w:szCs w:val="28"/>
          <w:rtl/>
          <w:lang w:bidi="ar-SA"/>
        </w:rPr>
        <w:t xml:space="preserve"> مَعَهُ" (رو6: 5، 8).</w:t>
      </w:r>
    </w:p>
    <w:p w14:paraId="368320EF" w14:textId="77777777" w:rsidR="005706CA" w:rsidRPr="003F61AD" w:rsidRDefault="005706CA" w:rsidP="00AE0B99">
      <w:pPr>
        <w:jc w:val="lowKashida"/>
        <w:rPr>
          <w:sz w:val="28"/>
          <w:szCs w:val="28"/>
          <w:rtl/>
          <w:lang w:bidi="ar-SA"/>
        </w:rPr>
      </w:pPr>
      <w:r w:rsidRPr="003F61AD">
        <w:rPr>
          <w:sz w:val="28"/>
          <w:szCs w:val="28"/>
          <w:rtl/>
          <w:lang w:bidi="ar-SA"/>
        </w:rPr>
        <w:t>نلخص</w:t>
      </w:r>
      <w:r w:rsidR="00A769A7">
        <w:rPr>
          <w:sz w:val="28"/>
          <w:szCs w:val="28"/>
          <w:rtl/>
          <w:lang w:bidi="ar-SA"/>
        </w:rPr>
        <w:t xml:space="preserve"> الموضوع إذًا في الكلمات الآتية</w:t>
      </w:r>
      <w:r w:rsidR="00A769A7">
        <w:rPr>
          <w:rFonts w:hint="cs"/>
          <w:sz w:val="28"/>
          <w:szCs w:val="28"/>
          <w:rtl/>
          <w:lang w:bidi="ar-SA"/>
        </w:rPr>
        <w:t>...</w:t>
      </w:r>
    </w:p>
    <w:p w14:paraId="5F9341F8" w14:textId="77777777" w:rsidR="005706CA" w:rsidRPr="003F61AD" w:rsidRDefault="005706CA" w:rsidP="00AE0B99">
      <w:pPr>
        <w:jc w:val="lowKashida"/>
        <w:rPr>
          <w:b/>
          <w:bCs/>
          <w:sz w:val="28"/>
          <w:szCs w:val="28"/>
          <w:rtl/>
          <w:lang w:bidi="ar-SA"/>
        </w:rPr>
      </w:pPr>
      <w:r w:rsidRPr="003F61AD">
        <w:rPr>
          <w:b/>
          <w:bCs/>
          <w:sz w:val="28"/>
          <w:szCs w:val="28"/>
          <w:rtl/>
          <w:lang w:bidi="ar-SA"/>
        </w:rPr>
        <w:t>أجرة الخطيئة هي موت. فلا</w:t>
      </w:r>
      <w:r w:rsidR="00C003EF">
        <w:rPr>
          <w:rFonts w:hint="cs"/>
          <w:b/>
          <w:bCs/>
          <w:sz w:val="28"/>
          <w:szCs w:val="28"/>
          <w:rtl/>
          <w:lang w:bidi="ar-SA"/>
        </w:rPr>
        <w:t xml:space="preserve"> </w:t>
      </w:r>
      <w:r w:rsidRPr="003F61AD">
        <w:rPr>
          <w:b/>
          <w:bCs/>
          <w:sz w:val="28"/>
          <w:szCs w:val="28"/>
          <w:rtl/>
          <w:lang w:bidi="ar-SA"/>
        </w:rPr>
        <w:t>بد أن يموت الإنسان ويدفن</w:t>
      </w:r>
      <w:r w:rsidR="00A769A7">
        <w:rPr>
          <w:rFonts w:hint="cs"/>
          <w:b/>
          <w:bCs/>
          <w:sz w:val="28"/>
          <w:szCs w:val="28"/>
          <w:rtl/>
        </w:rPr>
        <w:t>...</w:t>
      </w:r>
      <w:r w:rsidRPr="003F61AD">
        <w:rPr>
          <w:b/>
          <w:bCs/>
          <w:sz w:val="28"/>
          <w:szCs w:val="28"/>
          <w:rtl/>
          <w:lang w:bidi="ar-SA"/>
        </w:rPr>
        <w:t xml:space="preserve"> ولكن المسيح قد مات عنا. وعلينا أن نشترك معه في موته، حتى لا نكون بعيدين عن استحقاقات موت المسيح</w:t>
      </w:r>
      <w:r w:rsidRPr="003F61AD">
        <w:rPr>
          <w:sz w:val="28"/>
          <w:szCs w:val="28"/>
          <w:rtl/>
          <w:lang w:bidi="ar-SA"/>
        </w:rPr>
        <w:t>. لا يجوز أبدًا أن نترك المسيح يموت وحده عنا، دون أن نشترك معه في موته، أو على الأقل نتشبه بموته، ندخل في "شركة آلامه متشبهين بموته" وهكذا قال الرسول</w:t>
      </w:r>
      <w:r w:rsidR="00A769A7">
        <w:rPr>
          <w:rFonts w:hint="cs"/>
          <w:sz w:val="28"/>
          <w:szCs w:val="28"/>
          <w:rtl/>
          <w:lang w:bidi="ar-SA"/>
        </w:rPr>
        <w:t>:</w:t>
      </w:r>
      <w:r w:rsidRPr="003F61AD">
        <w:rPr>
          <w:sz w:val="28"/>
          <w:szCs w:val="28"/>
          <w:rtl/>
          <w:lang w:bidi="ar-SA"/>
        </w:rPr>
        <w:t xml:space="preserve"> "</w:t>
      </w:r>
      <w:r w:rsidRPr="003F61AD">
        <w:rPr>
          <w:b/>
          <w:bCs/>
          <w:sz w:val="28"/>
          <w:szCs w:val="28"/>
          <w:rtl/>
          <w:lang w:bidi="ar-SA"/>
        </w:rPr>
        <w:t>متنا معه</w:t>
      </w:r>
      <w:r w:rsidR="00A769A7">
        <w:rPr>
          <w:rFonts w:hint="cs"/>
          <w:b/>
          <w:bCs/>
          <w:sz w:val="28"/>
          <w:szCs w:val="28"/>
          <w:rtl/>
        </w:rPr>
        <w:t>...</w:t>
      </w:r>
      <w:r w:rsidRPr="003F61AD">
        <w:rPr>
          <w:b/>
          <w:bCs/>
          <w:sz w:val="28"/>
          <w:szCs w:val="28"/>
          <w:rtl/>
          <w:lang w:bidi="ar-SA"/>
        </w:rPr>
        <w:t xml:space="preserve"> دُفِنَّا مَعَهُ... قَدْ صِرْنَا مُتَّحِدِينَ مَعَهُ بِشِبْهِ مَوْتِهِ.. إِنْسَانَنَا الْعَتِيقَ قَدْ صُلِبَ مَعَهُ.. فَإِنْ كُنَّا قَدْ مُتْنَا مَعَ الْمَسِيحِ، نُؤْمِنُ أَنَّنَا سَنَحْيَا </w:t>
      </w:r>
      <w:r w:rsidR="001442F4">
        <w:rPr>
          <w:b/>
          <w:bCs/>
          <w:sz w:val="28"/>
          <w:szCs w:val="28"/>
          <w:rtl/>
          <w:lang w:bidi="ar-SA"/>
        </w:rPr>
        <w:t>أيضًا</w:t>
      </w:r>
      <w:r w:rsidRPr="003F61AD">
        <w:rPr>
          <w:b/>
          <w:bCs/>
          <w:sz w:val="28"/>
          <w:szCs w:val="28"/>
          <w:rtl/>
          <w:lang w:bidi="ar-SA"/>
        </w:rPr>
        <w:t xml:space="preserve"> مَعَهُ" (رو6: 3- 8).</w:t>
      </w:r>
    </w:p>
    <w:p w14:paraId="2F56BC6F" w14:textId="77777777" w:rsidR="005706CA" w:rsidRPr="003F61AD" w:rsidRDefault="005706CA" w:rsidP="00AE0B99">
      <w:pPr>
        <w:jc w:val="lowKashida"/>
        <w:rPr>
          <w:sz w:val="28"/>
          <w:szCs w:val="28"/>
          <w:rtl/>
          <w:lang w:bidi="ar-SA"/>
        </w:rPr>
      </w:pPr>
      <w:r w:rsidRPr="003F61AD">
        <w:rPr>
          <w:sz w:val="28"/>
          <w:szCs w:val="28"/>
          <w:rtl/>
          <w:lang w:bidi="ar-SA"/>
        </w:rPr>
        <w:lastRenderedPageBreak/>
        <w:t>وهذا الموت شرحه الكتاب أنه يتم بالمعمودية. نغطس فيها تمامًا كأننا ندفن في جرن المعمودية، كما قال بولس: "فَدُفِنَّا مَعَهُ بِالْمَعْمُودِيَّةِ لِلْمَوْتِ" (رو6: 4). ثم نقوم من هذا الماء "فِي جِدَّةِ الْحَيَاةِ" "عَالِمِينَ هذَا: أَنَّ إِنْسَانَنَا الْعَتِيقَ قَدْ صُلِبَ مَعَهُ لِيُبْطَلَ جَسَدُ الْخَطِيَّةِ".</w:t>
      </w:r>
    </w:p>
    <w:p w14:paraId="2D87B309" w14:textId="77777777" w:rsidR="005706CA" w:rsidRPr="003F61AD" w:rsidRDefault="005706CA" w:rsidP="00AE0B99">
      <w:pPr>
        <w:jc w:val="lowKashida"/>
        <w:rPr>
          <w:sz w:val="28"/>
          <w:szCs w:val="28"/>
          <w:rtl/>
          <w:lang w:bidi="ar-SA"/>
        </w:rPr>
      </w:pPr>
      <w:r w:rsidRPr="003F61AD">
        <w:rPr>
          <w:b/>
          <w:bCs/>
          <w:sz w:val="28"/>
          <w:szCs w:val="28"/>
          <w:rtl/>
          <w:lang w:bidi="ar-SA"/>
        </w:rPr>
        <w:t>المعمودية إذًا لازمة للخلاص، لأنها شركة في موت المسيح، لأنها إيمان بالموت كوسيلة للحياة، واعتراف بأن أجرة الخطيئة هي موت</w:t>
      </w:r>
      <w:r w:rsidRPr="003F61AD">
        <w:rPr>
          <w:sz w:val="28"/>
          <w:szCs w:val="28"/>
          <w:rtl/>
          <w:lang w:bidi="ar-SA"/>
        </w:rPr>
        <w:t>. إن الذين يقولون إن الخلاص يتم بمجرد الإيمان وحده، بدون معمودية، لم يفهموا بعد ما هو الإيمان. فلنحاول أن نناقش الأمر مع</w:t>
      </w:r>
      <w:r w:rsidR="00B24AFD">
        <w:rPr>
          <w:rFonts w:hint="cs"/>
          <w:sz w:val="28"/>
          <w:szCs w:val="28"/>
          <w:rtl/>
          <w:lang w:bidi="ar-SA"/>
        </w:rPr>
        <w:t>ً</w:t>
      </w:r>
      <w:r w:rsidRPr="003F61AD">
        <w:rPr>
          <w:sz w:val="28"/>
          <w:szCs w:val="28"/>
          <w:rtl/>
          <w:lang w:bidi="ar-SA"/>
        </w:rPr>
        <w:t>ا لنفهمه:</w:t>
      </w:r>
    </w:p>
    <w:p w14:paraId="49EC2966" w14:textId="05354586" w:rsidR="005706CA" w:rsidRPr="003F61AD" w:rsidRDefault="005706CA" w:rsidP="00AE0B99">
      <w:pPr>
        <w:jc w:val="lowKashida"/>
        <w:rPr>
          <w:sz w:val="28"/>
          <w:szCs w:val="28"/>
          <w:rtl/>
          <w:lang w:bidi="ar-SA"/>
        </w:rPr>
      </w:pPr>
      <w:r w:rsidRPr="003F61AD">
        <w:rPr>
          <w:sz w:val="28"/>
          <w:szCs w:val="28"/>
          <w:rtl/>
          <w:lang w:bidi="ar-SA"/>
        </w:rPr>
        <w:t>ما هو الإيمان؟ هو أن تؤمن أن الخطيئة أ</w:t>
      </w:r>
      <w:r w:rsidR="00A23F8B">
        <w:rPr>
          <w:rFonts w:hint="cs"/>
          <w:sz w:val="28"/>
          <w:szCs w:val="28"/>
          <w:rtl/>
          <w:lang w:bidi="ar-SA"/>
        </w:rPr>
        <w:t>ُ</w:t>
      </w:r>
      <w:r w:rsidRPr="003F61AD">
        <w:rPr>
          <w:sz w:val="28"/>
          <w:szCs w:val="28"/>
          <w:rtl/>
          <w:lang w:bidi="ar-SA"/>
        </w:rPr>
        <w:t xml:space="preserve">جرتها الموت، وتؤمن أن المسيح قد مات عنك، وتؤمن أنك يجب أن تموت معه لتحيا </w:t>
      </w:r>
      <w:r w:rsidR="001442F4">
        <w:rPr>
          <w:sz w:val="28"/>
          <w:szCs w:val="28"/>
          <w:rtl/>
          <w:lang w:bidi="ar-SA"/>
        </w:rPr>
        <w:t>أيضًا</w:t>
      </w:r>
      <w:r w:rsidRPr="003F61AD">
        <w:rPr>
          <w:sz w:val="28"/>
          <w:szCs w:val="28"/>
          <w:rtl/>
          <w:lang w:bidi="ar-SA"/>
        </w:rPr>
        <w:t xml:space="preserve"> معه، وهكذا يقودك الإيمان إلى ما قلناه:</w:t>
      </w:r>
    </w:p>
    <w:p w14:paraId="03FD12B0" w14:textId="19239753" w:rsidR="005706CA" w:rsidRPr="003F61AD" w:rsidRDefault="005706CA" w:rsidP="00AE0B99">
      <w:pPr>
        <w:jc w:val="lowKashida"/>
        <w:rPr>
          <w:b/>
          <w:bCs/>
          <w:sz w:val="28"/>
          <w:szCs w:val="28"/>
          <w:rtl/>
          <w:lang w:bidi="ar-SA"/>
        </w:rPr>
      </w:pPr>
      <w:r w:rsidRPr="003F61AD">
        <w:rPr>
          <w:b/>
          <w:bCs/>
          <w:sz w:val="28"/>
          <w:szCs w:val="28"/>
          <w:rtl/>
          <w:lang w:bidi="ar-SA"/>
        </w:rPr>
        <w:t xml:space="preserve">قلنا </w:t>
      </w:r>
      <w:r w:rsidR="00E31039">
        <w:rPr>
          <w:rFonts w:hint="cs"/>
          <w:b/>
          <w:bCs/>
          <w:sz w:val="28"/>
          <w:szCs w:val="28"/>
          <w:rtl/>
          <w:lang w:bidi="ar-SA"/>
        </w:rPr>
        <w:t>إ</w:t>
      </w:r>
      <w:r w:rsidRPr="003F61AD">
        <w:rPr>
          <w:b/>
          <w:bCs/>
          <w:sz w:val="28"/>
          <w:szCs w:val="28"/>
          <w:rtl/>
          <w:lang w:bidi="ar-SA"/>
        </w:rPr>
        <w:t>ن الخلاص قد بدأ بالموت. موت المسيح. هذا هو الخلاص الذي قد دفع ثمنه، وقلنا إننا بدأنا أن نحصل على هذا الخلاص بالموت، إذ متنا مع المسيح ودفنا معه بالمعمودية. هذا هو الخلاص الذي نلناه.</w:t>
      </w:r>
    </w:p>
    <w:p w14:paraId="1EC29B3E"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نقول </w:t>
      </w:r>
      <w:r w:rsidR="001442F4">
        <w:rPr>
          <w:b/>
          <w:bCs/>
          <w:sz w:val="28"/>
          <w:szCs w:val="28"/>
          <w:rtl/>
          <w:lang w:bidi="ar-SA"/>
        </w:rPr>
        <w:t>أيضًا</w:t>
      </w:r>
      <w:r w:rsidRPr="003F61AD">
        <w:rPr>
          <w:b/>
          <w:bCs/>
          <w:sz w:val="28"/>
          <w:szCs w:val="28"/>
          <w:rtl/>
          <w:lang w:bidi="ar-SA"/>
        </w:rPr>
        <w:t xml:space="preserve"> أن هذا الخلاص يستمر بالموت.</w:t>
      </w:r>
    </w:p>
    <w:p w14:paraId="2ACA60EF" w14:textId="77777777" w:rsidR="005706CA" w:rsidRPr="003F61AD" w:rsidRDefault="005706CA" w:rsidP="00AE0B99">
      <w:pPr>
        <w:jc w:val="lowKashida"/>
        <w:rPr>
          <w:sz w:val="28"/>
          <w:szCs w:val="28"/>
          <w:rtl/>
          <w:lang w:bidi="ar-SA"/>
        </w:rPr>
      </w:pPr>
      <w:r w:rsidRPr="003F61AD">
        <w:rPr>
          <w:b/>
          <w:bCs/>
          <w:sz w:val="28"/>
          <w:szCs w:val="28"/>
          <w:rtl/>
          <w:lang w:bidi="ar-SA"/>
        </w:rPr>
        <w:t>ب-</w:t>
      </w:r>
      <w:r w:rsidR="00B24AFD">
        <w:rPr>
          <w:rFonts w:hint="cs"/>
          <w:b/>
          <w:bCs/>
          <w:sz w:val="28"/>
          <w:szCs w:val="28"/>
          <w:rtl/>
          <w:lang w:bidi="ar-SA"/>
        </w:rPr>
        <w:t xml:space="preserve"> </w:t>
      </w:r>
      <w:r w:rsidRPr="003F61AD">
        <w:rPr>
          <w:b/>
          <w:bCs/>
          <w:sz w:val="28"/>
          <w:szCs w:val="28"/>
          <w:rtl/>
          <w:lang w:bidi="ar-SA"/>
        </w:rPr>
        <w:t xml:space="preserve">يستمر الخلاص بالموت: </w:t>
      </w:r>
      <w:r w:rsidRPr="003F61AD">
        <w:rPr>
          <w:sz w:val="28"/>
          <w:szCs w:val="28"/>
          <w:rtl/>
          <w:lang w:bidi="ar-SA"/>
        </w:rPr>
        <w:t xml:space="preserve">وهكذا يقول بولس الرسول: "كَذلِكَ أَنْتُمْ </w:t>
      </w:r>
      <w:r w:rsidR="001442F4">
        <w:rPr>
          <w:sz w:val="28"/>
          <w:szCs w:val="28"/>
          <w:rtl/>
          <w:lang w:bidi="ar-SA"/>
        </w:rPr>
        <w:t>أيضًا</w:t>
      </w:r>
      <w:r w:rsidRPr="003F61AD">
        <w:rPr>
          <w:sz w:val="28"/>
          <w:szCs w:val="28"/>
          <w:rtl/>
          <w:lang w:bidi="ar-SA"/>
        </w:rPr>
        <w:t xml:space="preserve"> احْسِبُوا أَنْفُسَكُمْ </w:t>
      </w:r>
      <w:r w:rsidRPr="003F61AD">
        <w:rPr>
          <w:b/>
          <w:bCs/>
          <w:sz w:val="28"/>
          <w:szCs w:val="28"/>
          <w:rtl/>
          <w:lang w:bidi="ar-SA"/>
        </w:rPr>
        <w:t>أَمْوَاتًا عَنِ الْخَطِيَّةِ</w:t>
      </w:r>
      <w:r w:rsidRPr="003F61AD">
        <w:rPr>
          <w:sz w:val="28"/>
          <w:szCs w:val="28"/>
          <w:rtl/>
          <w:lang w:bidi="ar-SA"/>
        </w:rPr>
        <w:t xml:space="preserve">، وَلكِنْ أَحْيَاءً ِللهِ بِالْمَسِيحِ يَسُوعَ رَبِّنَا، إِذًا لاَ تَمْلِكَنَّ الْخَطِيَّةُ فِي </w:t>
      </w:r>
      <w:r w:rsidRPr="003F61AD">
        <w:rPr>
          <w:b/>
          <w:bCs/>
          <w:sz w:val="28"/>
          <w:szCs w:val="28"/>
          <w:rtl/>
          <w:lang w:bidi="ar-SA"/>
        </w:rPr>
        <w:t>جَسَدِكُمُ الْمَائِتِ</w:t>
      </w:r>
      <w:r w:rsidRPr="003F61AD">
        <w:rPr>
          <w:sz w:val="28"/>
          <w:szCs w:val="28"/>
          <w:rtl/>
          <w:lang w:bidi="ar-SA"/>
        </w:rPr>
        <w:t xml:space="preserve"> لِكَيْ تُطِيعُوهَا فِي شَهَوَاتِهِ" (رو6: 11، 12).</w:t>
      </w:r>
    </w:p>
    <w:p w14:paraId="30F56846" w14:textId="77777777" w:rsidR="005706CA" w:rsidRPr="003F61AD" w:rsidRDefault="005706CA" w:rsidP="00AE0B99">
      <w:pPr>
        <w:jc w:val="lowKashida"/>
        <w:rPr>
          <w:sz w:val="28"/>
          <w:szCs w:val="28"/>
          <w:rtl/>
          <w:lang w:bidi="ar-SA"/>
        </w:rPr>
      </w:pPr>
      <w:r w:rsidRPr="003F61AD">
        <w:rPr>
          <w:sz w:val="28"/>
          <w:szCs w:val="28"/>
          <w:rtl/>
          <w:lang w:bidi="ar-SA"/>
        </w:rPr>
        <w:t>هذا الكلام جميل جدًا، يشرح لنا الإيمان الأرثوذكسي تمامًا. "لاَ تَمْلِكَنَّ الْخَطِيَّةُ فِي جَسَدِكُمُ الْمَائِتِ". لقد دخلنا الخلاص بالموت. ولا</w:t>
      </w:r>
      <w:r w:rsidR="00B24AFD">
        <w:rPr>
          <w:rFonts w:hint="cs"/>
          <w:sz w:val="28"/>
          <w:szCs w:val="28"/>
          <w:rtl/>
          <w:lang w:bidi="ar-SA"/>
        </w:rPr>
        <w:t xml:space="preserve"> </w:t>
      </w:r>
      <w:r w:rsidRPr="003F61AD">
        <w:rPr>
          <w:sz w:val="28"/>
          <w:szCs w:val="28"/>
          <w:rtl/>
          <w:lang w:bidi="ar-SA"/>
        </w:rPr>
        <w:t xml:space="preserve">بد أن يستمر جسدنا جسدًا مائتًا عن الشهوات العالمية. </w:t>
      </w:r>
      <w:r w:rsidRPr="003F61AD">
        <w:rPr>
          <w:b/>
          <w:bCs/>
          <w:sz w:val="28"/>
          <w:szCs w:val="28"/>
          <w:rtl/>
          <w:lang w:bidi="ar-SA"/>
        </w:rPr>
        <w:t xml:space="preserve">وطالما هو </w:t>
      </w:r>
      <w:proofErr w:type="gramStart"/>
      <w:r w:rsidRPr="003F61AD">
        <w:rPr>
          <w:b/>
          <w:bCs/>
          <w:sz w:val="28"/>
          <w:szCs w:val="28"/>
          <w:rtl/>
          <w:lang w:bidi="ar-SA"/>
        </w:rPr>
        <w:t>مائت</w:t>
      </w:r>
      <w:proofErr w:type="gramEnd"/>
      <w:r w:rsidRPr="003F61AD">
        <w:rPr>
          <w:b/>
          <w:bCs/>
          <w:sz w:val="28"/>
          <w:szCs w:val="28"/>
          <w:rtl/>
          <w:lang w:bidi="ar-SA"/>
        </w:rPr>
        <w:t>، فإن الخلاص يسري فيه. أما إن بدأت شهوات الجسد تقوم من هذا الموت وتتحرك، فإننا نكون حينئذ عرضة لأن نفقد الخلاص، لأن الخلاص لا يتم إلا بالموت</w:t>
      </w:r>
      <w:r w:rsidR="00C8680E">
        <w:rPr>
          <w:rFonts w:hint="cs"/>
          <w:b/>
          <w:bCs/>
          <w:sz w:val="28"/>
          <w:szCs w:val="28"/>
          <w:rtl/>
          <w:lang w:bidi="ar-SA"/>
        </w:rPr>
        <w:t>ِ</w:t>
      </w:r>
      <w:r w:rsidRPr="003F61AD">
        <w:rPr>
          <w:b/>
          <w:bCs/>
          <w:sz w:val="28"/>
          <w:szCs w:val="28"/>
          <w:rtl/>
          <w:lang w:bidi="ar-SA"/>
        </w:rPr>
        <w:t>.</w:t>
      </w:r>
    </w:p>
    <w:p w14:paraId="51AE08CA" w14:textId="77777777" w:rsidR="005706CA" w:rsidRPr="003F61AD" w:rsidRDefault="005706CA" w:rsidP="00AE0B99">
      <w:pPr>
        <w:jc w:val="lowKashida"/>
        <w:rPr>
          <w:sz w:val="28"/>
          <w:szCs w:val="28"/>
          <w:rtl/>
          <w:lang w:bidi="ar-SA"/>
        </w:rPr>
      </w:pPr>
      <w:r w:rsidRPr="003F61AD">
        <w:rPr>
          <w:sz w:val="28"/>
          <w:szCs w:val="28"/>
          <w:rtl/>
          <w:lang w:bidi="ar-SA"/>
        </w:rPr>
        <w:t>لذلك فإننا نصلي إلى الله في قطع الساعة التاسعة ونقول: "أمت حواسنا الجسمانية أيها المسيح إلهنا ونجنا".</w:t>
      </w:r>
    </w:p>
    <w:p w14:paraId="1C94128A" w14:textId="77777777" w:rsidR="005706CA" w:rsidRPr="003F61AD" w:rsidRDefault="005706CA" w:rsidP="00AE0B99">
      <w:pPr>
        <w:jc w:val="lowKashida"/>
        <w:rPr>
          <w:sz w:val="28"/>
          <w:szCs w:val="28"/>
          <w:rtl/>
          <w:lang w:bidi="ar-SA"/>
        </w:rPr>
      </w:pPr>
      <w:r w:rsidRPr="003F61AD">
        <w:rPr>
          <w:sz w:val="28"/>
          <w:szCs w:val="28"/>
          <w:rtl/>
          <w:lang w:bidi="ar-SA"/>
        </w:rPr>
        <w:lastRenderedPageBreak/>
        <w:t xml:space="preserve">ولعل هذا تنفيذ لقول الكتاب: "وَلكِنْ إِنْ كُنْتُمْ بِالرُّوحِ </w:t>
      </w:r>
      <w:r w:rsidRPr="003F61AD">
        <w:rPr>
          <w:b/>
          <w:bCs/>
          <w:sz w:val="28"/>
          <w:szCs w:val="28"/>
          <w:rtl/>
          <w:lang w:bidi="ar-SA"/>
        </w:rPr>
        <w:t>تُمِيتُونَ أَعْمَالَ الْجَسَدِ</w:t>
      </w:r>
      <w:r w:rsidRPr="003F61AD">
        <w:rPr>
          <w:sz w:val="28"/>
          <w:szCs w:val="28"/>
          <w:rtl/>
          <w:lang w:bidi="ar-SA"/>
        </w:rPr>
        <w:t xml:space="preserve"> فَسَتَحْيَوْنَ" (رو8: 13). ألا</w:t>
      </w:r>
      <w:r w:rsidR="00C8680E">
        <w:rPr>
          <w:rFonts w:hint="cs"/>
          <w:sz w:val="28"/>
          <w:szCs w:val="28"/>
          <w:rtl/>
          <w:lang w:bidi="ar-SA"/>
        </w:rPr>
        <w:t>ّ</w:t>
      </w:r>
      <w:r w:rsidRPr="003F61AD">
        <w:rPr>
          <w:sz w:val="28"/>
          <w:szCs w:val="28"/>
          <w:rtl/>
          <w:lang w:bidi="ar-SA"/>
        </w:rPr>
        <w:t xml:space="preserve"> يقول بولس الرسول: "</w:t>
      </w:r>
      <w:r w:rsidRPr="003F61AD">
        <w:rPr>
          <w:b/>
          <w:bCs/>
          <w:sz w:val="28"/>
          <w:szCs w:val="28"/>
          <w:rtl/>
          <w:lang w:bidi="ar-SA"/>
        </w:rPr>
        <w:t>إِذًا الْمَوْتُ يَعْمَلُ فِينَا</w:t>
      </w:r>
      <w:r w:rsidRPr="003F61AD">
        <w:rPr>
          <w:sz w:val="28"/>
          <w:szCs w:val="28"/>
          <w:rtl/>
          <w:lang w:bidi="ar-SA"/>
        </w:rPr>
        <w:t>" (2كو4: 12).</w:t>
      </w:r>
    </w:p>
    <w:p w14:paraId="7797F3D9" w14:textId="77777777" w:rsidR="005706CA" w:rsidRPr="003F61AD" w:rsidRDefault="005706CA" w:rsidP="00AE0B99">
      <w:pPr>
        <w:jc w:val="lowKashida"/>
        <w:rPr>
          <w:sz w:val="28"/>
          <w:szCs w:val="28"/>
          <w:rtl/>
          <w:lang w:bidi="ar-SA"/>
        </w:rPr>
      </w:pPr>
      <w:r w:rsidRPr="003F61AD">
        <w:rPr>
          <w:sz w:val="28"/>
          <w:szCs w:val="28"/>
          <w:rtl/>
          <w:lang w:bidi="ar-SA"/>
        </w:rPr>
        <w:t xml:space="preserve">وهكذا يقول بولس الرسول </w:t>
      </w:r>
      <w:r w:rsidR="001442F4">
        <w:rPr>
          <w:sz w:val="28"/>
          <w:szCs w:val="28"/>
          <w:rtl/>
          <w:lang w:bidi="ar-SA"/>
        </w:rPr>
        <w:t>أيضًا</w:t>
      </w:r>
      <w:r w:rsidRPr="003F61AD">
        <w:rPr>
          <w:sz w:val="28"/>
          <w:szCs w:val="28"/>
          <w:rtl/>
          <w:lang w:bidi="ar-SA"/>
        </w:rPr>
        <w:t xml:space="preserve">: "لأَنَّنَا نَحْنُ الأَحْيَاءَ نُسَلَّمُ دَائِمًا لِلْمَوْتِ مِنْ أَجْلِ يَسُوعَ، لِكَيْ تَظْهَرَ حَيَاةُ يَسُوعَ </w:t>
      </w:r>
      <w:r w:rsidR="001442F4">
        <w:rPr>
          <w:sz w:val="28"/>
          <w:szCs w:val="28"/>
          <w:rtl/>
          <w:lang w:bidi="ar-SA"/>
        </w:rPr>
        <w:t>أيضًا</w:t>
      </w:r>
      <w:r w:rsidRPr="003F61AD">
        <w:rPr>
          <w:sz w:val="28"/>
          <w:szCs w:val="28"/>
          <w:rtl/>
          <w:lang w:bidi="ar-SA"/>
        </w:rPr>
        <w:t xml:space="preserve"> فِي جَسَدِنَا الْمَائِتِ" (2كو4: 11). ويقول </w:t>
      </w:r>
      <w:r w:rsidR="001442F4">
        <w:rPr>
          <w:sz w:val="28"/>
          <w:szCs w:val="28"/>
          <w:rtl/>
          <w:lang w:bidi="ar-SA"/>
        </w:rPr>
        <w:t>أيضًا</w:t>
      </w:r>
      <w:r w:rsidRPr="003F61AD">
        <w:rPr>
          <w:sz w:val="28"/>
          <w:szCs w:val="28"/>
          <w:rtl/>
          <w:lang w:bidi="ar-SA"/>
        </w:rPr>
        <w:t xml:space="preserve">: "وَإِنْ كَانَ الْمَسِيحُ فِيكُمْ، </w:t>
      </w:r>
      <w:r w:rsidRPr="003F61AD">
        <w:rPr>
          <w:b/>
          <w:bCs/>
          <w:sz w:val="28"/>
          <w:szCs w:val="28"/>
          <w:rtl/>
          <w:lang w:bidi="ar-SA"/>
        </w:rPr>
        <w:t>فَالْجَسَدُ مَيِّتٌ</w:t>
      </w:r>
      <w:r w:rsidRPr="003F61AD">
        <w:rPr>
          <w:sz w:val="28"/>
          <w:szCs w:val="28"/>
          <w:rtl/>
          <w:lang w:bidi="ar-SA"/>
        </w:rPr>
        <w:t xml:space="preserve"> بِسَبَبِ </w:t>
      </w:r>
      <w:r w:rsidRPr="003F61AD">
        <w:rPr>
          <w:b/>
          <w:bCs/>
          <w:sz w:val="28"/>
          <w:szCs w:val="28"/>
          <w:rtl/>
          <w:lang w:bidi="ar-SA"/>
        </w:rPr>
        <w:t>الْخَطِيَّةِ</w:t>
      </w:r>
      <w:r w:rsidRPr="003F61AD">
        <w:rPr>
          <w:sz w:val="28"/>
          <w:szCs w:val="28"/>
          <w:rtl/>
          <w:lang w:bidi="ar-SA"/>
        </w:rPr>
        <w:t xml:space="preserve">، وَأَمَّا الرُّوحُ فَحَيَاةٌ بِسَبَبِ الْبِرِّ" (رو8: 10)، كما يقول </w:t>
      </w:r>
      <w:r w:rsidR="001442F4">
        <w:rPr>
          <w:sz w:val="28"/>
          <w:szCs w:val="28"/>
          <w:rtl/>
          <w:lang w:bidi="ar-SA"/>
        </w:rPr>
        <w:t>أيضًا</w:t>
      </w:r>
      <w:r w:rsidRPr="003F61AD">
        <w:rPr>
          <w:sz w:val="28"/>
          <w:szCs w:val="28"/>
          <w:rtl/>
          <w:lang w:bidi="ar-SA"/>
        </w:rPr>
        <w:t xml:space="preserve">: "إِنَّنَا </w:t>
      </w:r>
      <w:r w:rsidRPr="003F61AD">
        <w:rPr>
          <w:b/>
          <w:bCs/>
          <w:sz w:val="28"/>
          <w:szCs w:val="28"/>
          <w:rtl/>
          <w:lang w:bidi="ar-SA"/>
        </w:rPr>
        <w:t>مِنْ أَجْلِكَ نُمَاتُ كُلَّ النَّهَارِ</w:t>
      </w:r>
      <w:r w:rsidRPr="003F61AD">
        <w:rPr>
          <w:sz w:val="28"/>
          <w:szCs w:val="28"/>
          <w:rtl/>
          <w:lang w:bidi="ar-SA"/>
        </w:rPr>
        <w:t xml:space="preserve">. قَدْ حُسِبْنَا مِثْلَ غَنَمٍ لِلذَّبْحِ" (رو8: 36). وهكذا نعيش "حَامِلِينَ فِي الْجَسَدِ كُلَّ حِينٍ </w:t>
      </w:r>
      <w:r w:rsidRPr="003F61AD">
        <w:rPr>
          <w:b/>
          <w:bCs/>
          <w:sz w:val="28"/>
          <w:szCs w:val="28"/>
          <w:rtl/>
          <w:lang w:bidi="ar-SA"/>
        </w:rPr>
        <w:t>إِمَاتَةَ الرَّبِّ يَسُوعَ</w:t>
      </w:r>
      <w:r w:rsidRPr="003F61AD">
        <w:rPr>
          <w:sz w:val="28"/>
          <w:szCs w:val="28"/>
          <w:rtl/>
          <w:lang w:bidi="ar-SA"/>
        </w:rPr>
        <w:t xml:space="preserve">، لِكَيْ تُظْهَرَ حَيَاةُ يَسُوعَ </w:t>
      </w:r>
      <w:r w:rsidR="001442F4">
        <w:rPr>
          <w:sz w:val="28"/>
          <w:szCs w:val="28"/>
          <w:rtl/>
          <w:lang w:bidi="ar-SA"/>
        </w:rPr>
        <w:t>أيضًا</w:t>
      </w:r>
      <w:r w:rsidRPr="003F61AD">
        <w:rPr>
          <w:sz w:val="28"/>
          <w:szCs w:val="28"/>
          <w:rtl/>
          <w:lang w:bidi="ar-SA"/>
        </w:rPr>
        <w:t xml:space="preserve"> فِي جَسَدِنَا" (2كو4: 10).</w:t>
      </w:r>
    </w:p>
    <w:p w14:paraId="1B72C31F" w14:textId="77777777" w:rsidR="005706CA" w:rsidRPr="003F61AD" w:rsidRDefault="005706CA" w:rsidP="00AE0B99">
      <w:pPr>
        <w:jc w:val="lowKashida"/>
        <w:rPr>
          <w:sz w:val="28"/>
          <w:szCs w:val="28"/>
          <w:rtl/>
          <w:lang w:bidi="ar-SA"/>
        </w:rPr>
      </w:pPr>
      <w:r w:rsidRPr="003F61AD">
        <w:rPr>
          <w:sz w:val="28"/>
          <w:szCs w:val="28"/>
          <w:rtl/>
          <w:lang w:bidi="ar-SA"/>
        </w:rPr>
        <w:t>إذًا طالما نسير في طريق الخلاص لا</w:t>
      </w:r>
      <w:r w:rsidR="00C8680E">
        <w:rPr>
          <w:rFonts w:hint="cs"/>
          <w:sz w:val="28"/>
          <w:szCs w:val="28"/>
          <w:rtl/>
          <w:lang w:bidi="ar-SA"/>
        </w:rPr>
        <w:t xml:space="preserve"> </w:t>
      </w:r>
      <w:r w:rsidRPr="003F61AD">
        <w:rPr>
          <w:sz w:val="28"/>
          <w:szCs w:val="28"/>
          <w:rtl/>
          <w:lang w:bidi="ar-SA"/>
        </w:rPr>
        <w:t>بد أن يكون الجسد ميتًا عن الخطيئة، لا</w:t>
      </w:r>
      <w:r w:rsidR="00C8680E">
        <w:rPr>
          <w:rFonts w:hint="cs"/>
          <w:sz w:val="28"/>
          <w:szCs w:val="28"/>
          <w:rtl/>
          <w:lang w:bidi="ar-SA"/>
        </w:rPr>
        <w:t xml:space="preserve"> </w:t>
      </w:r>
      <w:r w:rsidRPr="003F61AD">
        <w:rPr>
          <w:sz w:val="28"/>
          <w:szCs w:val="28"/>
          <w:rtl/>
          <w:lang w:bidi="ar-SA"/>
        </w:rPr>
        <w:t xml:space="preserve">بد أن يعمل الموت فينا. </w:t>
      </w:r>
      <w:r w:rsidRPr="003F61AD">
        <w:rPr>
          <w:b/>
          <w:bCs/>
          <w:sz w:val="28"/>
          <w:szCs w:val="28"/>
          <w:rtl/>
          <w:lang w:bidi="ar-SA"/>
        </w:rPr>
        <w:t>إنسان يقول إنه قد خلص، وهو يحب العالم أو الأشياء التي في العالم، هذا بالحقيقة واهم لأن "مَحَبَّةَ الْعَالَمِ عَدَاوَةٌ ِللهِ</w:t>
      </w:r>
      <w:r w:rsidRPr="003F61AD">
        <w:rPr>
          <w:sz w:val="28"/>
          <w:szCs w:val="28"/>
          <w:rtl/>
          <w:lang w:bidi="ar-SA"/>
        </w:rPr>
        <w:t xml:space="preserve">" (يع4: 4). </w:t>
      </w:r>
    </w:p>
    <w:p w14:paraId="1CB43655" w14:textId="77777777" w:rsidR="005706CA" w:rsidRPr="003F61AD" w:rsidRDefault="005706CA" w:rsidP="00AE0B99">
      <w:pPr>
        <w:jc w:val="lowKashida"/>
        <w:rPr>
          <w:sz w:val="28"/>
          <w:szCs w:val="28"/>
          <w:rtl/>
          <w:lang w:bidi="ar-SA"/>
        </w:rPr>
      </w:pPr>
      <w:r w:rsidRPr="003F61AD">
        <w:rPr>
          <w:sz w:val="28"/>
          <w:szCs w:val="28"/>
          <w:rtl/>
          <w:lang w:bidi="ar-SA"/>
        </w:rPr>
        <w:t xml:space="preserve">إن الخلاص يستمر بالموت، موت أعمال الجسد، موت شهوات الجسد، موت عن العالم والمادة وطلباتها المحاربة للروح. </w:t>
      </w:r>
    </w:p>
    <w:p w14:paraId="48952BF3" w14:textId="77777777" w:rsidR="005706CA" w:rsidRPr="003F61AD" w:rsidRDefault="005706CA" w:rsidP="00DD2417">
      <w:pPr>
        <w:pStyle w:val="Heading4"/>
        <w:rPr>
          <w:rtl/>
        </w:rPr>
      </w:pPr>
      <w:r w:rsidRPr="003F61AD">
        <w:rPr>
          <w:rtl/>
        </w:rPr>
        <w:t>ما معنى "نخلص بحياته"؟</w:t>
      </w:r>
    </w:p>
    <w:p w14:paraId="1DC3F7A6" w14:textId="77777777" w:rsidR="005706CA" w:rsidRPr="003F61AD" w:rsidRDefault="005706CA" w:rsidP="00AE0B99">
      <w:pPr>
        <w:jc w:val="lowKashida"/>
        <w:rPr>
          <w:sz w:val="28"/>
          <w:szCs w:val="28"/>
          <w:rtl/>
          <w:lang w:bidi="ar-SA"/>
        </w:rPr>
      </w:pPr>
      <w:r w:rsidRPr="003F61AD">
        <w:rPr>
          <w:sz w:val="28"/>
          <w:szCs w:val="28"/>
          <w:rtl/>
          <w:lang w:bidi="ar-SA"/>
        </w:rPr>
        <w:t>هنا تقف أمامنا الآية التي تقول: "لأَنَّهُ إِنْ كُنَّا وَنَحْنُ أَعْدَاءٌ قَدْ صُولِحْنَا مَعَ اللهِ بِمَوْتِ ابْنِهِ، فَبِالأَوْلَى كَثِيرًا وَنَحْنُ مُصَالَحُونَ نَخْلُصُ بِحَيَاتِهِ" (رو5: 10) ما معنى "نخلص بحياته"؟</w:t>
      </w:r>
    </w:p>
    <w:p w14:paraId="02006424" w14:textId="77777777" w:rsidR="005706CA" w:rsidRPr="003F61AD" w:rsidRDefault="00DD2417" w:rsidP="00AE0B99">
      <w:pPr>
        <w:jc w:val="lowKashida"/>
        <w:rPr>
          <w:sz w:val="28"/>
          <w:szCs w:val="28"/>
          <w:rtl/>
          <w:lang w:bidi="ar-SA"/>
        </w:rPr>
      </w:pPr>
      <w:r>
        <w:rPr>
          <w:rFonts w:hint="cs"/>
          <w:b/>
          <w:bCs/>
          <w:sz w:val="28"/>
          <w:szCs w:val="28"/>
          <w:rtl/>
          <w:lang w:bidi="ar-SA"/>
        </w:rPr>
        <w:t>إ</w:t>
      </w:r>
      <w:r w:rsidR="005706CA" w:rsidRPr="003F61AD">
        <w:rPr>
          <w:b/>
          <w:bCs/>
          <w:sz w:val="28"/>
          <w:szCs w:val="28"/>
          <w:rtl/>
          <w:lang w:bidi="ar-SA"/>
        </w:rPr>
        <w:t>ما أن يكون معناها أننا نخلص بحياته كشفيع</w:t>
      </w:r>
      <w:r w:rsidR="005706CA" w:rsidRPr="003F61AD">
        <w:rPr>
          <w:sz w:val="28"/>
          <w:szCs w:val="28"/>
          <w:rtl/>
          <w:lang w:bidi="ar-SA"/>
        </w:rPr>
        <w:t xml:space="preserve">، ككاهن إلى الأبد على طقس ملكي صادق "يَقْدِرُ أَنْ يُخَلِّصَ </w:t>
      </w:r>
      <w:r w:rsidR="001442F4">
        <w:rPr>
          <w:sz w:val="28"/>
          <w:szCs w:val="28"/>
          <w:rtl/>
          <w:lang w:bidi="ar-SA"/>
        </w:rPr>
        <w:t>أيضًا</w:t>
      </w:r>
      <w:r w:rsidR="005706CA" w:rsidRPr="003F61AD">
        <w:rPr>
          <w:sz w:val="28"/>
          <w:szCs w:val="28"/>
          <w:rtl/>
          <w:lang w:bidi="ar-SA"/>
        </w:rPr>
        <w:t xml:space="preserve"> إِلَى التَّمَامِ الَّذِينَ يَتَقَدَّمُونَ بِهِ إِلَى اللهِ، إِذْ هُوَ حَيٌّ فِي كُلِّ حِينٍ لِيَشْفَعَ فِيهِمْ" (عب7: 25). فنحن نخلص بحياته كشفيع. لأننا باستمرار نخطئ. وإن أخطأنا "فَلَنَا شَفِيعٌ عِنْدَ الآبِ، يَسُوعُ الْمَسِيحُ الْبَارُّ" (1يو2: 1).</w:t>
      </w:r>
    </w:p>
    <w:p w14:paraId="640E5B78" w14:textId="77777777" w:rsidR="005706CA" w:rsidRPr="003F61AD" w:rsidRDefault="005706CA" w:rsidP="00AE0B99">
      <w:pPr>
        <w:jc w:val="lowKashida"/>
        <w:rPr>
          <w:sz w:val="28"/>
          <w:szCs w:val="28"/>
          <w:rtl/>
          <w:lang w:bidi="ar-SA"/>
        </w:rPr>
      </w:pPr>
      <w:r w:rsidRPr="003F61AD">
        <w:rPr>
          <w:sz w:val="28"/>
          <w:szCs w:val="28"/>
          <w:rtl/>
          <w:lang w:bidi="ar-SA"/>
        </w:rPr>
        <w:t>ونلاحظ هنا أن استمرار شفاعة المسيح فينا، معناه استمرار احتياجنا إلى الخلاص في كل حين، واستمرار عمل الخلاص فينا.</w:t>
      </w:r>
    </w:p>
    <w:p w14:paraId="15D7F2C0" w14:textId="246E0A48" w:rsidR="005706CA" w:rsidRPr="003F61AD" w:rsidRDefault="005706CA" w:rsidP="00AE0B99">
      <w:pPr>
        <w:jc w:val="lowKashida"/>
        <w:rPr>
          <w:sz w:val="28"/>
          <w:szCs w:val="28"/>
          <w:rtl/>
          <w:lang w:bidi="ar-SA"/>
        </w:rPr>
      </w:pPr>
      <w:r w:rsidRPr="003F61AD">
        <w:rPr>
          <w:b/>
          <w:bCs/>
          <w:sz w:val="28"/>
          <w:szCs w:val="28"/>
          <w:rtl/>
          <w:lang w:bidi="ar-SA"/>
        </w:rPr>
        <w:t>على أن هناك معنى جميل</w:t>
      </w:r>
      <w:r w:rsidR="00327548">
        <w:rPr>
          <w:b/>
          <w:bCs/>
          <w:sz w:val="28"/>
          <w:szCs w:val="28"/>
          <w:rtl/>
          <w:lang w:bidi="ar-SA"/>
        </w:rPr>
        <w:t>ًا</w:t>
      </w:r>
      <w:r w:rsidRPr="003F61AD">
        <w:rPr>
          <w:b/>
          <w:bCs/>
          <w:sz w:val="28"/>
          <w:szCs w:val="28"/>
          <w:rtl/>
          <w:lang w:bidi="ar-SA"/>
        </w:rPr>
        <w:t xml:space="preserve"> آخر لعبارة نخلص بحياته. وهو قول بولس الرسول: "مَعَ </w:t>
      </w:r>
      <w:r w:rsidRPr="003F61AD">
        <w:rPr>
          <w:b/>
          <w:bCs/>
          <w:sz w:val="28"/>
          <w:szCs w:val="28"/>
          <w:rtl/>
          <w:lang w:bidi="ar-SA"/>
        </w:rPr>
        <w:lastRenderedPageBreak/>
        <w:t>الْمَسِيحِ صُلِبْتُ، فَأَحْيَا لاَ أَنَا، بَلِ الْمَسِيحُ يَحْيَا فِيَّ</w:t>
      </w:r>
      <w:r w:rsidRPr="003F61AD">
        <w:rPr>
          <w:sz w:val="28"/>
          <w:szCs w:val="28"/>
          <w:rtl/>
          <w:lang w:bidi="ar-SA"/>
        </w:rPr>
        <w:t>" (غل</w:t>
      </w:r>
      <w:r w:rsidR="00A62D26">
        <w:rPr>
          <w:rFonts w:hint="cs"/>
          <w:sz w:val="28"/>
          <w:szCs w:val="28"/>
          <w:rtl/>
          <w:lang w:bidi="ar-SA"/>
        </w:rPr>
        <w:t>ا</w:t>
      </w:r>
      <w:r w:rsidRPr="003F61AD">
        <w:rPr>
          <w:sz w:val="28"/>
          <w:szCs w:val="28"/>
          <w:rtl/>
          <w:lang w:bidi="ar-SA"/>
        </w:rPr>
        <w:t>2: 20). يقول: "مع المسيح صلبت" هذا هو الموت، "صلب الجسد مع الأهواء والشهوات" كما يقول الرسول (غل</w:t>
      </w:r>
      <w:r w:rsidR="00635557">
        <w:rPr>
          <w:rFonts w:hint="cs"/>
          <w:sz w:val="28"/>
          <w:szCs w:val="28"/>
          <w:rtl/>
          <w:lang w:bidi="ar-SA"/>
        </w:rPr>
        <w:t>ا</w:t>
      </w:r>
      <w:r w:rsidRPr="003F61AD">
        <w:rPr>
          <w:sz w:val="28"/>
          <w:szCs w:val="28"/>
          <w:rtl/>
          <w:lang w:bidi="ar-SA"/>
        </w:rPr>
        <w:t xml:space="preserve">5: 24). بهذا نخلص، عندما يكون المسيح هو الذي يحيا فينا. </w:t>
      </w:r>
      <w:r w:rsidRPr="003F61AD">
        <w:rPr>
          <w:b/>
          <w:bCs/>
          <w:sz w:val="28"/>
          <w:szCs w:val="28"/>
          <w:rtl/>
          <w:lang w:bidi="ar-SA"/>
        </w:rPr>
        <w:t>وعبارة "أحيا لا أنا" معناها تسليم الإرادة تسليمًا كاملًا للرب</w:t>
      </w:r>
      <w:r w:rsidRPr="003F61AD">
        <w:rPr>
          <w:sz w:val="28"/>
          <w:szCs w:val="28"/>
          <w:rtl/>
          <w:lang w:bidi="ar-SA"/>
        </w:rPr>
        <w:t>. بحيث يقول الإنسان باستمرار: "لتكن لا إرادتي بل إرادتك". يكون كأنه ميت، غير موجود، يحيا لا هو، بل المسيح هو الذي يحيا فيه.</w:t>
      </w:r>
    </w:p>
    <w:p w14:paraId="1888664D" w14:textId="47A5F213" w:rsidR="005706CA" w:rsidRDefault="005706CA" w:rsidP="00AE0B99">
      <w:pPr>
        <w:jc w:val="lowKashida"/>
        <w:rPr>
          <w:sz w:val="28"/>
          <w:szCs w:val="28"/>
          <w:rtl/>
          <w:lang w:bidi="ar-SA"/>
        </w:rPr>
      </w:pPr>
      <w:r w:rsidRPr="003F61AD">
        <w:rPr>
          <w:sz w:val="28"/>
          <w:szCs w:val="28"/>
          <w:rtl/>
          <w:lang w:bidi="ar-SA"/>
        </w:rPr>
        <w:t>يقول للمسيح: "إنني أخلص</w:t>
      </w:r>
      <w:r w:rsidR="00EC4AB5">
        <w:rPr>
          <w:rFonts w:hint="cs"/>
          <w:sz w:val="28"/>
          <w:szCs w:val="28"/>
          <w:rtl/>
          <w:lang w:bidi="ar-SA"/>
        </w:rPr>
        <w:t>ُ</w:t>
      </w:r>
      <w:r w:rsidRPr="003F61AD">
        <w:rPr>
          <w:sz w:val="28"/>
          <w:szCs w:val="28"/>
          <w:rtl/>
          <w:lang w:bidi="ar-SA"/>
        </w:rPr>
        <w:t xml:space="preserve"> بموتك، وأخلص بحياتك فيّ</w:t>
      </w:r>
      <w:r w:rsidR="0060497A">
        <w:rPr>
          <w:rFonts w:hint="cs"/>
          <w:sz w:val="28"/>
          <w:szCs w:val="28"/>
          <w:rtl/>
          <w:lang w:bidi="ar-SA"/>
        </w:rPr>
        <w:t>َ</w:t>
      </w:r>
      <w:r w:rsidRPr="003F61AD">
        <w:rPr>
          <w:sz w:val="28"/>
          <w:szCs w:val="28"/>
          <w:rtl/>
          <w:lang w:bidi="ar-SA"/>
        </w:rPr>
        <w:t xml:space="preserve">". وهذه هي الفكرة السليمة عن الخلاص في المفهوم الأرثوذكسي: </w:t>
      </w:r>
      <w:r w:rsidRPr="003F61AD">
        <w:rPr>
          <w:b/>
          <w:bCs/>
          <w:sz w:val="28"/>
          <w:szCs w:val="28"/>
          <w:rtl/>
          <w:lang w:bidi="ar-SA"/>
        </w:rPr>
        <w:t xml:space="preserve">نحن قد خلصنا بموت المسيح عندما متنا معه في المعمودية. ونخلص </w:t>
      </w:r>
      <w:r w:rsidR="001442F4">
        <w:rPr>
          <w:b/>
          <w:bCs/>
          <w:sz w:val="28"/>
          <w:szCs w:val="28"/>
          <w:rtl/>
          <w:lang w:bidi="ar-SA"/>
        </w:rPr>
        <w:t>أيضًا</w:t>
      </w:r>
      <w:r w:rsidRPr="003F61AD">
        <w:rPr>
          <w:b/>
          <w:bCs/>
          <w:sz w:val="28"/>
          <w:szCs w:val="28"/>
          <w:rtl/>
          <w:lang w:bidi="ar-SA"/>
        </w:rPr>
        <w:t xml:space="preserve"> بحياة المسيح فينا، بتسليمنا الكامل لمشيئته في حياتنا</w:t>
      </w:r>
      <w:r w:rsidRPr="003F61AD">
        <w:rPr>
          <w:sz w:val="28"/>
          <w:szCs w:val="28"/>
          <w:rtl/>
          <w:lang w:bidi="ar-SA"/>
        </w:rPr>
        <w:t>، قائلين مع الرسول:</w:t>
      </w:r>
      <w:r w:rsidRPr="003F61AD">
        <w:rPr>
          <w:sz w:val="28"/>
          <w:szCs w:val="28"/>
        </w:rPr>
        <w:t xml:space="preserve"> </w:t>
      </w:r>
      <w:r w:rsidRPr="003F61AD">
        <w:rPr>
          <w:sz w:val="28"/>
          <w:szCs w:val="28"/>
          <w:rtl/>
          <w:lang w:bidi="ar-SA"/>
        </w:rPr>
        <w:t>"</w:t>
      </w:r>
      <w:r w:rsidRPr="003F61AD">
        <w:rPr>
          <w:b/>
          <w:bCs/>
          <w:sz w:val="28"/>
          <w:szCs w:val="28"/>
          <w:rtl/>
          <w:lang w:bidi="ar-SA"/>
        </w:rPr>
        <w:t>أَ</w:t>
      </w:r>
      <w:r w:rsidRPr="003F61AD">
        <w:rPr>
          <w:sz w:val="28"/>
          <w:szCs w:val="28"/>
          <w:rtl/>
          <w:lang w:bidi="ar-SA"/>
        </w:rPr>
        <w:t>حْيَا لاَ أَنَا، بَلِ الْمَسِيحُ يَحْيَا فِيَّ".</w:t>
      </w:r>
    </w:p>
    <w:p w14:paraId="1DB93CEF" w14:textId="77777777" w:rsidR="005706CA" w:rsidRPr="003F61AD" w:rsidRDefault="005706CA" w:rsidP="00AE0B99">
      <w:pPr>
        <w:jc w:val="lowKashida"/>
        <w:rPr>
          <w:b/>
          <w:bCs/>
          <w:sz w:val="28"/>
          <w:szCs w:val="28"/>
          <w:rtl/>
          <w:lang w:bidi="ar-SA"/>
        </w:rPr>
      </w:pPr>
      <w:r w:rsidRPr="003F61AD">
        <w:rPr>
          <w:b/>
          <w:bCs/>
          <w:sz w:val="28"/>
          <w:szCs w:val="28"/>
          <w:rtl/>
          <w:lang w:bidi="ar-SA"/>
        </w:rPr>
        <w:t>جـ-</w:t>
      </w:r>
      <w:r w:rsidR="0060497A">
        <w:rPr>
          <w:rFonts w:hint="cs"/>
          <w:b/>
          <w:bCs/>
          <w:sz w:val="28"/>
          <w:szCs w:val="28"/>
          <w:rtl/>
          <w:lang w:bidi="ar-SA"/>
        </w:rPr>
        <w:t xml:space="preserve"> </w:t>
      </w:r>
      <w:r w:rsidRPr="003F61AD">
        <w:rPr>
          <w:b/>
          <w:bCs/>
          <w:sz w:val="28"/>
          <w:szCs w:val="28"/>
          <w:rtl/>
          <w:lang w:bidi="ar-SA"/>
        </w:rPr>
        <w:t>يتم الخلاص بالموت:</w:t>
      </w:r>
    </w:p>
    <w:p w14:paraId="6663540B" w14:textId="77777777" w:rsidR="005706CA" w:rsidRPr="003F61AD" w:rsidRDefault="005706CA" w:rsidP="00AE0B99">
      <w:pPr>
        <w:jc w:val="lowKashida"/>
        <w:rPr>
          <w:sz w:val="28"/>
          <w:szCs w:val="28"/>
          <w:rtl/>
          <w:lang w:bidi="ar-SA"/>
        </w:rPr>
      </w:pPr>
      <w:r w:rsidRPr="003F61AD">
        <w:rPr>
          <w:sz w:val="28"/>
          <w:szCs w:val="28"/>
          <w:rtl/>
          <w:lang w:bidi="ar-SA"/>
        </w:rPr>
        <w:t xml:space="preserve">قلنا إن الخلاص يبدأ بالموت في المعمودية، ويستمر بالموت عن شهوات العالم. فإلى متى؟ يقول الكتاب: "كُنْ أَمِينًا إِلَى الْمَوْتِ فَسَأُعْطِيكَ إِكْلِيلَ الْحَيَاةِ" (رؤ2: 10). </w:t>
      </w:r>
      <w:r w:rsidRPr="003F61AD">
        <w:rPr>
          <w:b/>
          <w:bCs/>
          <w:sz w:val="28"/>
          <w:szCs w:val="28"/>
          <w:rtl/>
          <w:lang w:bidi="ar-SA"/>
        </w:rPr>
        <w:t>وهكذا يستمر الموت يعمل فيك، حتى يموت الجسد فعل</w:t>
      </w:r>
      <w:r w:rsidR="00327548">
        <w:rPr>
          <w:b/>
          <w:bCs/>
          <w:sz w:val="28"/>
          <w:szCs w:val="28"/>
          <w:rtl/>
          <w:lang w:bidi="ar-SA"/>
        </w:rPr>
        <w:t>ًا</w:t>
      </w:r>
      <w:r w:rsidRPr="003F61AD">
        <w:rPr>
          <w:b/>
          <w:bCs/>
          <w:sz w:val="28"/>
          <w:szCs w:val="28"/>
          <w:rtl/>
          <w:lang w:bidi="ar-SA"/>
        </w:rPr>
        <w:t>. طالما أنت تميت أعمال الجسد، فأنت ما تزال سائر</w:t>
      </w:r>
      <w:r w:rsidR="00063E41">
        <w:rPr>
          <w:rFonts w:hint="cs"/>
          <w:b/>
          <w:bCs/>
          <w:sz w:val="28"/>
          <w:szCs w:val="28"/>
          <w:rtl/>
          <w:lang w:bidi="ar-SA"/>
        </w:rPr>
        <w:t>ً</w:t>
      </w:r>
      <w:r w:rsidRPr="003F61AD">
        <w:rPr>
          <w:b/>
          <w:bCs/>
          <w:sz w:val="28"/>
          <w:szCs w:val="28"/>
          <w:rtl/>
          <w:lang w:bidi="ar-SA"/>
        </w:rPr>
        <w:t>ا في طريق الخلاص. ومتى تصل إلى نهاية الطريق؟ تصل إليها عندما تموت، وتنتقل إلى العالم الآخر.</w:t>
      </w:r>
    </w:p>
    <w:p w14:paraId="0B9C252F" w14:textId="1B96B574" w:rsidR="005706CA" w:rsidRPr="003F61AD" w:rsidRDefault="005706CA" w:rsidP="00AE0B99">
      <w:pPr>
        <w:jc w:val="lowKashida"/>
        <w:rPr>
          <w:sz w:val="28"/>
          <w:szCs w:val="28"/>
          <w:rtl/>
          <w:lang w:bidi="ar-SA"/>
        </w:rPr>
      </w:pPr>
      <w:r w:rsidRPr="003F61AD">
        <w:rPr>
          <w:sz w:val="28"/>
          <w:szCs w:val="28"/>
          <w:rtl/>
          <w:lang w:bidi="ar-SA"/>
        </w:rPr>
        <w:t xml:space="preserve">أنت إذًا ما تزال سائرًا في الطريق. فهل تقف في نصفه وتصيح </w:t>
      </w:r>
      <w:r w:rsidR="00B5111F">
        <w:rPr>
          <w:sz w:val="28"/>
          <w:szCs w:val="28"/>
          <w:rtl/>
          <w:lang w:bidi="ar-SA"/>
        </w:rPr>
        <w:t>قائلًا</w:t>
      </w:r>
      <w:r w:rsidRPr="003F61AD">
        <w:rPr>
          <w:sz w:val="28"/>
          <w:szCs w:val="28"/>
          <w:rtl/>
          <w:lang w:bidi="ar-SA"/>
        </w:rPr>
        <w:t>: "قد خلصت"؟! تواضع يا أخي، واستمع إلى قول الرسول: "انْظُرُوا إِلَى نِهَايَةِ سِيرَتِهِمْ" (عب13: 7). لا تفتخر باطلًا، فكثيرون قد بدأوا بالروح وكملوا بالجسد (غل</w:t>
      </w:r>
      <w:r w:rsidR="00C349D4">
        <w:rPr>
          <w:rFonts w:hint="cs"/>
          <w:sz w:val="28"/>
          <w:szCs w:val="28"/>
          <w:rtl/>
          <w:lang w:bidi="ar-SA"/>
        </w:rPr>
        <w:t>ا</w:t>
      </w:r>
      <w:r w:rsidRPr="003F61AD">
        <w:rPr>
          <w:sz w:val="28"/>
          <w:szCs w:val="28"/>
          <w:rtl/>
          <w:lang w:bidi="ar-SA"/>
        </w:rPr>
        <w:t>3: 3).</w:t>
      </w:r>
    </w:p>
    <w:p w14:paraId="004B20DE" w14:textId="77777777" w:rsidR="005706CA" w:rsidRPr="003F61AD" w:rsidRDefault="005706CA" w:rsidP="00AE0B99">
      <w:pPr>
        <w:jc w:val="lowKashida"/>
        <w:rPr>
          <w:sz w:val="28"/>
          <w:szCs w:val="28"/>
          <w:rtl/>
          <w:lang w:bidi="ar-SA"/>
        </w:rPr>
      </w:pPr>
      <w:r w:rsidRPr="003F61AD">
        <w:rPr>
          <w:sz w:val="28"/>
          <w:szCs w:val="28"/>
          <w:rtl/>
          <w:lang w:bidi="ar-SA"/>
        </w:rPr>
        <w:t>على أننا سنعرض لهذا الموضوع بالتفصيل إن شاء الله عندما نتكلم عن إتمام الخلاص.</w:t>
      </w:r>
    </w:p>
    <w:p w14:paraId="5D389F3E" w14:textId="77777777" w:rsidR="005706CA" w:rsidRPr="003F61AD" w:rsidRDefault="005706CA" w:rsidP="00CD7894">
      <w:pPr>
        <w:pStyle w:val="Heading3"/>
        <w:rPr>
          <w:rtl/>
        </w:rPr>
      </w:pPr>
      <w:bookmarkStart w:id="81" w:name="_Toc169981541"/>
      <w:r w:rsidRPr="003F61AD">
        <w:rPr>
          <w:rtl/>
        </w:rPr>
        <w:t>الأسرار اللازمة للخلاص</w:t>
      </w:r>
      <w:bookmarkEnd w:id="81"/>
    </w:p>
    <w:p w14:paraId="6041E903" w14:textId="77777777" w:rsidR="005706CA" w:rsidRPr="003F61AD" w:rsidRDefault="005706CA" w:rsidP="00AE0B99">
      <w:pPr>
        <w:jc w:val="lowKashida"/>
        <w:rPr>
          <w:sz w:val="28"/>
          <w:szCs w:val="28"/>
          <w:rtl/>
          <w:lang w:bidi="ar-SA"/>
        </w:rPr>
      </w:pPr>
      <w:r w:rsidRPr="003F61AD">
        <w:rPr>
          <w:sz w:val="28"/>
          <w:szCs w:val="28"/>
          <w:rtl/>
          <w:lang w:bidi="ar-SA"/>
        </w:rPr>
        <w:t>هناك أسرار قد لا تلزمك شخصيًا لخلاصك. فأنت قد لا تتزوج، وإن كنت ثمرة لزواج. وقد لا تصاب بمرض تحتاج فيه إلى سر مسحة المرضى. وقد لا تصير كاهنًا وإن كنت تحتاج لسر الكهنوت ليقدم لك عمل الروح القدس في الأسرار اللازمة لك شخصي</w:t>
      </w:r>
      <w:r w:rsidR="00C04EF6">
        <w:rPr>
          <w:rFonts w:hint="cs"/>
          <w:sz w:val="28"/>
          <w:szCs w:val="28"/>
          <w:rtl/>
          <w:lang w:bidi="ar-SA"/>
        </w:rPr>
        <w:t>ً</w:t>
      </w:r>
      <w:r w:rsidRPr="003F61AD">
        <w:rPr>
          <w:sz w:val="28"/>
          <w:szCs w:val="28"/>
          <w:rtl/>
          <w:lang w:bidi="ar-SA"/>
        </w:rPr>
        <w:t xml:space="preserve">ا لخلاصك. فأنت يلزمك </w:t>
      </w:r>
      <w:r w:rsidRPr="003F61AD">
        <w:rPr>
          <w:sz w:val="28"/>
          <w:szCs w:val="28"/>
          <w:rtl/>
          <w:lang w:bidi="ar-SA"/>
        </w:rPr>
        <w:lastRenderedPageBreak/>
        <w:t>بلا شك سر المعمودية، وقد تحدثنا عنه</w:t>
      </w:r>
      <w:r w:rsidR="00C04EF6">
        <w:rPr>
          <w:rFonts w:hint="cs"/>
          <w:sz w:val="28"/>
          <w:szCs w:val="28"/>
          <w:rtl/>
          <w:lang w:bidi="ar-SA"/>
        </w:rPr>
        <w:t xml:space="preserve"> </w:t>
      </w:r>
      <w:r w:rsidRPr="003F61AD">
        <w:rPr>
          <w:sz w:val="28"/>
          <w:szCs w:val="28"/>
          <w:rtl/>
          <w:lang w:bidi="ar-SA"/>
        </w:rPr>
        <w:t>-</w:t>
      </w:r>
      <w:r w:rsidR="00C04EF6">
        <w:rPr>
          <w:rFonts w:hint="cs"/>
          <w:sz w:val="28"/>
          <w:szCs w:val="28"/>
          <w:rtl/>
          <w:lang w:bidi="ar-SA"/>
        </w:rPr>
        <w:t xml:space="preserve"> </w:t>
      </w:r>
      <w:r w:rsidRPr="003F61AD">
        <w:rPr>
          <w:sz w:val="28"/>
          <w:szCs w:val="28"/>
          <w:rtl/>
          <w:lang w:bidi="ar-SA"/>
        </w:rPr>
        <w:t xml:space="preserve">كذلك يلزمك سر مسحة الروح القدس (الميرون)، وسر التوبة، وسر </w:t>
      </w:r>
      <w:proofErr w:type="spellStart"/>
      <w:r w:rsidRPr="003F61AD">
        <w:rPr>
          <w:sz w:val="28"/>
          <w:szCs w:val="28"/>
          <w:rtl/>
          <w:lang w:bidi="ar-SA"/>
        </w:rPr>
        <w:t>الإفخارستيا</w:t>
      </w:r>
      <w:proofErr w:type="spellEnd"/>
      <w:r w:rsidRPr="003F61AD">
        <w:rPr>
          <w:sz w:val="28"/>
          <w:szCs w:val="28"/>
          <w:rtl/>
          <w:lang w:bidi="ar-SA"/>
        </w:rPr>
        <w:t xml:space="preserve"> (التناول).</w:t>
      </w:r>
    </w:p>
    <w:p w14:paraId="5B94F7FF" w14:textId="77777777" w:rsidR="005706CA" w:rsidRPr="003F61AD" w:rsidRDefault="005706CA" w:rsidP="00AE0B99">
      <w:pPr>
        <w:jc w:val="lowKashida"/>
        <w:rPr>
          <w:sz w:val="28"/>
          <w:szCs w:val="28"/>
          <w:rtl/>
          <w:lang w:bidi="ar-SA"/>
        </w:rPr>
      </w:pPr>
      <w:r w:rsidRPr="003F61AD">
        <w:rPr>
          <w:sz w:val="28"/>
          <w:szCs w:val="28"/>
          <w:rtl/>
          <w:lang w:bidi="ar-SA"/>
        </w:rPr>
        <w:t>وسنتكلم الآن عن أهمية كل من هذه الأسرار على حدة:</w:t>
      </w:r>
    </w:p>
    <w:p w14:paraId="7CFADEA7" w14:textId="77777777" w:rsidR="005706CA" w:rsidRPr="003F61AD" w:rsidRDefault="005706CA" w:rsidP="00C04EF6">
      <w:pPr>
        <w:pStyle w:val="Heading4"/>
        <w:rPr>
          <w:rtl/>
        </w:rPr>
      </w:pPr>
      <w:r w:rsidRPr="003F61AD">
        <w:rPr>
          <w:rtl/>
        </w:rPr>
        <w:t>سر المسحة المقدسة</w:t>
      </w:r>
    </w:p>
    <w:p w14:paraId="3F3CB7E3" w14:textId="77777777" w:rsidR="005706CA" w:rsidRPr="003F61AD" w:rsidRDefault="005706CA" w:rsidP="00AE0B99">
      <w:pPr>
        <w:jc w:val="lowKashida"/>
        <w:rPr>
          <w:sz w:val="28"/>
          <w:szCs w:val="28"/>
          <w:rtl/>
          <w:lang w:bidi="ar-SA"/>
        </w:rPr>
      </w:pPr>
      <w:r w:rsidRPr="003F61AD">
        <w:rPr>
          <w:sz w:val="28"/>
          <w:szCs w:val="28"/>
          <w:rtl/>
          <w:lang w:bidi="ar-SA"/>
        </w:rPr>
        <w:t xml:space="preserve">لما دعا بطرس اليهود للمعمودية، قال لهم: "تُوبُوا وَلْيَعْتَمِدْ كُلُّ وَاحِدٍ مِنْكُمْ عَلَى اسْمِ يَسُوعَ الْمَسِيحِ لِغُفْرَانِ الْخَطَايَا، فَتَقْبَلُوا عَطِيَّةَ الرُّوحِ الْقُدُسِ" (أع2: 38). فما هي عطية الروح القدس هذه؟ وهل هي لازمة في حياتنا للخلاص؟ وما أهميتها؟ وهل يمكن أن نخلص بدونها؟ </w:t>
      </w:r>
    </w:p>
    <w:p w14:paraId="176745D3" w14:textId="77777777" w:rsidR="005706CA" w:rsidRPr="003F61AD" w:rsidRDefault="005706CA" w:rsidP="00AE0B99">
      <w:pPr>
        <w:jc w:val="lowKashida"/>
        <w:rPr>
          <w:sz w:val="28"/>
          <w:szCs w:val="28"/>
          <w:rtl/>
          <w:lang w:bidi="ar-SA"/>
        </w:rPr>
      </w:pPr>
      <w:r w:rsidRPr="003F61AD">
        <w:rPr>
          <w:b/>
          <w:bCs/>
          <w:sz w:val="28"/>
          <w:szCs w:val="28"/>
          <w:rtl/>
          <w:lang w:bidi="ar-SA"/>
        </w:rPr>
        <w:t>لا يمكن إطلاقًا أن نخلص بدونها، لأن حياتنا الروحية كلها هي عبارة عن استجابة إرادتنا لعمل الروح القدس فينا</w:t>
      </w:r>
      <w:r w:rsidRPr="003F61AD">
        <w:rPr>
          <w:sz w:val="28"/>
          <w:szCs w:val="28"/>
          <w:rtl/>
          <w:lang w:bidi="ar-SA"/>
        </w:rPr>
        <w:t>. وإن كنا لا نأخذ عطية الروح القدس، فباطلة وهالكة هي كل حياتنا. عن هذه النعمة التي أخذناها من سر</w:t>
      </w:r>
      <w:r w:rsidR="00C04EF6">
        <w:rPr>
          <w:rFonts w:hint="cs"/>
          <w:sz w:val="28"/>
          <w:szCs w:val="28"/>
          <w:rtl/>
          <w:lang w:bidi="ar-SA"/>
        </w:rPr>
        <w:t>ِّ</w:t>
      </w:r>
      <w:r w:rsidRPr="003F61AD">
        <w:rPr>
          <w:sz w:val="28"/>
          <w:szCs w:val="28"/>
          <w:rtl/>
          <w:lang w:bidi="ar-SA"/>
        </w:rPr>
        <w:t xml:space="preserve"> المسحة المقدسة نصرخ باستمرار ونقول: "روحك القدوس لا تنزعه منا"، وإلا هلكنا.</w:t>
      </w:r>
    </w:p>
    <w:p w14:paraId="6FEE78A1" w14:textId="77777777" w:rsidR="005706CA" w:rsidRPr="003F61AD" w:rsidRDefault="005706CA" w:rsidP="00AE0B99">
      <w:pPr>
        <w:jc w:val="lowKashida"/>
        <w:rPr>
          <w:b/>
          <w:bCs/>
          <w:sz w:val="28"/>
          <w:szCs w:val="28"/>
          <w:rtl/>
          <w:lang w:bidi="ar-SA"/>
        </w:rPr>
      </w:pPr>
      <w:r w:rsidRPr="003F61AD">
        <w:rPr>
          <w:b/>
          <w:bCs/>
          <w:sz w:val="28"/>
          <w:szCs w:val="28"/>
          <w:rtl/>
          <w:lang w:bidi="ar-SA"/>
        </w:rPr>
        <w:t>إن حياتك الروحية لا تعتمد مطلقًا على ذراعك البشري، وإنما هي شركة الروح القدس كما سنشرح في الفصل الخاص بالجهاد والنعمة.</w:t>
      </w:r>
    </w:p>
    <w:p w14:paraId="2A96B58C" w14:textId="77777777" w:rsidR="005706CA" w:rsidRPr="003F61AD" w:rsidRDefault="005706CA" w:rsidP="00AE0B99">
      <w:pPr>
        <w:jc w:val="lowKashida"/>
        <w:rPr>
          <w:sz w:val="28"/>
          <w:szCs w:val="28"/>
          <w:rtl/>
          <w:lang w:bidi="ar-SA"/>
        </w:rPr>
      </w:pPr>
      <w:r w:rsidRPr="003F61AD">
        <w:rPr>
          <w:sz w:val="28"/>
          <w:szCs w:val="28"/>
          <w:rtl/>
          <w:lang w:bidi="ar-SA"/>
        </w:rPr>
        <w:t>لا</w:t>
      </w:r>
      <w:r w:rsidR="005057C6">
        <w:rPr>
          <w:rFonts w:hint="cs"/>
          <w:sz w:val="28"/>
          <w:szCs w:val="28"/>
          <w:rtl/>
          <w:lang w:bidi="ar-SA"/>
        </w:rPr>
        <w:t xml:space="preserve"> </w:t>
      </w:r>
      <w:r w:rsidRPr="003F61AD">
        <w:rPr>
          <w:sz w:val="28"/>
          <w:szCs w:val="28"/>
          <w:rtl/>
          <w:lang w:bidi="ar-SA"/>
        </w:rPr>
        <w:t>بد إذًا من سر</w:t>
      </w:r>
      <w:r w:rsidR="005057C6">
        <w:rPr>
          <w:rFonts w:hint="cs"/>
          <w:sz w:val="28"/>
          <w:szCs w:val="28"/>
          <w:rtl/>
          <w:lang w:bidi="ar-SA"/>
        </w:rPr>
        <w:t>ِّ</w:t>
      </w:r>
      <w:r w:rsidRPr="003F61AD">
        <w:rPr>
          <w:sz w:val="28"/>
          <w:szCs w:val="28"/>
          <w:rtl/>
          <w:lang w:bidi="ar-SA"/>
        </w:rPr>
        <w:t xml:space="preserve"> المسحة المقدسة، تلك التي تكلم عنها يوحنا الرسول فقال: "وَأَمَّا أَنْتُمْ فَلَكُمْ مَسْحَةٌ مِنَ الْقُدُّوسِ وَتَعْلَمُونَ كُلَّ شَيْءٍ"</w:t>
      </w:r>
      <w:r w:rsidR="005057C6">
        <w:rPr>
          <w:rFonts w:hint="cs"/>
          <w:sz w:val="28"/>
          <w:szCs w:val="28"/>
          <w:rtl/>
          <w:lang w:bidi="ar-SA"/>
        </w:rPr>
        <w:t>،</w:t>
      </w:r>
      <w:r w:rsidRPr="003F61AD">
        <w:rPr>
          <w:sz w:val="28"/>
          <w:szCs w:val="28"/>
          <w:rtl/>
          <w:lang w:bidi="ar-SA"/>
        </w:rPr>
        <w:t xml:space="preserve"> "</w:t>
      </w:r>
      <w:r w:rsidRPr="003F61AD">
        <w:rPr>
          <w:b/>
          <w:bCs/>
          <w:sz w:val="28"/>
          <w:szCs w:val="28"/>
          <w:rtl/>
          <w:lang w:bidi="ar-SA"/>
        </w:rPr>
        <w:t xml:space="preserve">وَأَمَّا أَنْتُمْ فَالْمَسْحَةُ الَّتِي أَخَذْتُمُوهَا مِنْهُ ثَابِتَةٌ فِيكُمْ، </w:t>
      </w:r>
      <w:r w:rsidRPr="003F61AD">
        <w:rPr>
          <w:sz w:val="28"/>
          <w:szCs w:val="28"/>
          <w:rtl/>
          <w:lang w:bidi="ar-SA"/>
        </w:rPr>
        <w:t>وَلاَ حَاجَةَ بِكُمْ إِلَى أَنْ يُعَلِّمَكُمْ أَحَدٌ، بَلْ كَمَا تُعَلِّمُكُمْ هذِهِ الْمَسْحَةُ عَيْنُهَا عَنْ كُلِّ شَيْءٍ، وَهِيَ حَقٌّ" (1يو2: 20، 27).</w:t>
      </w:r>
    </w:p>
    <w:p w14:paraId="72BF757A" w14:textId="77777777" w:rsidR="005706CA" w:rsidRPr="003F61AD" w:rsidRDefault="005706CA" w:rsidP="00AE0B99">
      <w:pPr>
        <w:jc w:val="lowKashida"/>
        <w:rPr>
          <w:sz w:val="28"/>
          <w:szCs w:val="28"/>
          <w:rtl/>
          <w:lang w:bidi="ar-SA"/>
        </w:rPr>
      </w:pPr>
      <w:r w:rsidRPr="003F61AD">
        <w:rPr>
          <w:sz w:val="28"/>
          <w:szCs w:val="28"/>
          <w:rtl/>
          <w:lang w:bidi="ar-SA"/>
        </w:rPr>
        <w:t>لكي تعرف أهمية الروح القدس لخلاصك، نسأل سؤال</w:t>
      </w:r>
      <w:r w:rsidR="005057C6">
        <w:rPr>
          <w:rFonts w:hint="cs"/>
          <w:sz w:val="28"/>
          <w:szCs w:val="28"/>
          <w:rtl/>
          <w:lang w:bidi="ar-SA"/>
        </w:rPr>
        <w:t>ً</w:t>
      </w:r>
      <w:r w:rsidRPr="003F61AD">
        <w:rPr>
          <w:sz w:val="28"/>
          <w:szCs w:val="28"/>
          <w:rtl/>
          <w:lang w:bidi="ar-SA"/>
        </w:rPr>
        <w:t>ا وهو: هل تستطيع أن تحيا حياة روحية بدون عمل الروح القدس فيك؟ هل تستطيع أن تسير في طريق الخلاص بدون عمل الروح القدس معك؟ لا يمكن. إذًا لا</w:t>
      </w:r>
      <w:r w:rsidR="005057C6">
        <w:rPr>
          <w:rFonts w:hint="cs"/>
          <w:sz w:val="28"/>
          <w:szCs w:val="28"/>
          <w:rtl/>
          <w:lang w:bidi="ar-SA"/>
        </w:rPr>
        <w:t xml:space="preserve"> </w:t>
      </w:r>
      <w:r w:rsidRPr="003F61AD">
        <w:rPr>
          <w:sz w:val="28"/>
          <w:szCs w:val="28"/>
          <w:rtl/>
          <w:lang w:bidi="ar-SA"/>
        </w:rPr>
        <w:t>بد من المسحة.</w:t>
      </w:r>
    </w:p>
    <w:p w14:paraId="360ABD4F"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لذلك </w:t>
      </w:r>
      <w:r w:rsidRPr="003F61AD">
        <w:rPr>
          <w:b/>
          <w:bCs/>
          <w:sz w:val="28"/>
          <w:szCs w:val="28"/>
          <w:u w:val="single"/>
          <w:rtl/>
          <w:lang w:bidi="ar-SA"/>
        </w:rPr>
        <w:t>اهتم الرسل</w:t>
      </w:r>
      <w:r w:rsidRPr="003F61AD">
        <w:rPr>
          <w:b/>
          <w:bCs/>
          <w:sz w:val="28"/>
          <w:szCs w:val="28"/>
          <w:rtl/>
          <w:lang w:bidi="ar-SA"/>
        </w:rPr>
        <w:t xml:space="preserve"> بعطية الروح القدس للمؤمنين، وكانوا ينالونها في بادئ الأمر بوضع أيدي الرسل، قبل أن ي</w:t>
      </w:r>
      <w:r w:rsidR="005057C6">
        <w:rPr>
          <w:rFonts w:hint="cs"/>
          <w:b/>
          <w:bCs/>
          <w:sz w:val="28"/>
          <w:szCs w:val="28"/>
          <w:rtl/>
          <w:lang w:bidi="ar-SA"/>
        </w:rPr>
        <w:t>ُ</w:t>
      </w:r>
      <w:r w:rsidRPr="003F61AD">
        <w:rPr>
          <w:b/>
          <w:bCs/>
          <w:sz w:val="28"/>
          <w:szCs w:val="28"/>
          <w:rtl/>
          <w:lang w:bidi="ar-SA"/>
        </w:rPr>
        <w:t>ستخدم الميرون.</w:t>
      </w:r>
    </w:p>
    <w:p w14:paraId="550D606E" w14:textId="77777777" w:rsidR="005057C6" w:rsidRDefault="005706CA" w:rsidP="00AE0B99">
      <w:pPr>
        <w:jc w:val="lowKashida"/>
        <w:rPr>
          <w:sz w:val="28"/>
          <w:szCs w:val="28"/>
          <w:rtl/>
          <w:lang w:bidi="ar-SA"/>
        </w:rPr>
      </w:pPr>
      <w:r w:rsidRPr="003F61AD">
        <w:rPr>
          <w:b/>
          <w:bCs/>
          <w:sz w:val="28"/>
          <w:szCs w:val="28"/>
          <w:rtl/>
          <w:lang w:bidi="ar-SA"/>
        </w:rPr>
        <w:lastRenderedPageBreak/>
        <w:t>نرى ذلك واضحًا في قصة إيمان السامرة</w:t>
      </w:r>
      <w:r w:rsidRPr="003F61AD">
        <w:rPr>
          <w:sz w:val="28"/>
          <w:szCs w:val="28"/>
          <w:rtl/>
          <w:lang w:bidi="ar-SA"/>
        </w:rPr>
        <w:t xml:space="preserve">، حيث اعتبرت مكملة للإيمان والعماد. </w:t>
      </w:r>
    </w:p>
    <w:p w14:paraId="7D3948E7" w14:textId="77777777" w:rsidR="005706CA" w:rsidRPr="003F61AD" w:rsidRDefault="005706CA" w:rsidP="00AE0B99">
      <w:pPr>
        <w:jc w:val="lowKashida"/>
        <w:rPr>
          <w:sz w:val="28"/>
          <w:szCs w:val="28"/>
          <w:rtl/>
          <w:lang w:bidi="ar-SA"/>
        </w:rPr>
      </w:pPr>
      <w:r w:rsidRPr="003F61AD">
        <w:rPr>
          <w:sz w:val="28"/>
          <w:szCs w:val="28"/>
          <w:rtl/>
          <w:lang w:bidi="ar-SA"/>
        </w:rPr>
        <w:t>يقول الكتاب: "وَلَمَّا سَمِعَ الرُّسُلُ الَّذِينَ فِي أُورُشَلِيمَ أَنَّ السَّامِرَةَ قَدْ قَبِلَتْ كَلِمَةَ اللهِ، أَرْسَلُوا إِلَيْهِمْ بُطْرُسَ وَيُوحَنَّا، اللَّذَيْنِ لَمَّا نَزَلاَ صَلَّيَا لأَجْلِهِمْ لِكَيْ يَقْبَلُوا الرُّوحَ الْقُدُسَ، لأَنَّهُ لَمْ يَكُنْ قَدْ حَلَّ بَعْدُ عَلَى أَحَدٍ مِنْهُمْ، غَيْرَ أَنَّهُمْ كَانُوا مُعْتَمِدِينَ بِاسْمِ الرَّبِّ يَسُوعَ. حِينَئِذٍ وَضَعَا الأَيَادِيَ عَلَيْهِمْ فَقَبِلُوا الرُّوحَ الْقُدُسَ" (أع8: 14- 17). إذًا لم تكن المعمودية كافية لأهل السامرة، بل كان لا</w:t>
      </w:r>
      <w:r w:rsidR="00097EE0">
        <w:rPr>
          <w:rFonts w:hint="cs"/>
          <w:sz w:val="28"/>
          <w:szCs w:val="28"/>
          <w:rtl/>
          <w:lang w:bidi="ar-SA"/>
        </w:rPr>
        <w:t xml:space="preserve"> </w:t>
      </w:r>
      <w:r w:rsidRPr="003F61AD">
        <w:rPr>
          <w:sz w:val="28"/>
          <w:szCs w:val="28"/>
          <w:rtl/>
          <w:lang w:bidi="ar-SA"/>
        </w:rPr>
        <w:t>بد لهم أن يقبلوا الروح القدس.</w:t>
      </w:r>
    </w:p>
    <w:p w14:paraId="19AECA2B" w14:textId="77777777" w:rsidR="005706CA" w:rsidRPr="003F61AD" w:rsidRDefault="005706CA" w:rsidP="00AE0B99">
      <w:pPr>
        <w:jc w:val="lowKashida"/>
        <w:rPr>
          <w:sz w:val="28"/>
          <w:szCs w:val="28"/>
          <w:rtl/>
          <w:lang w:bidi="ar-SA"/>
        </w:rPr>
      </w:pPr>
      <w:r w:rsidRPr="003F61AD">
        <w:rPr>
          <w:b/>
          <w:bCs/>
          <w:sz w:val="28"/>
          <w:szCs w:val="28"/>
          <w:rtl/>
          <w:lang w:bidi="ar-SA"/>
        </w:rPr>
        <w:t xml:space="preserve">نفس الكلام </w:t>
      </w:r>
      <w:r w:rsidR="001442F4">
        <w:rPr>
          <w:b/>
          <w:bCs/>
          <w:sz w:val="28"/>
          <w:szCs w:val="28"/>
          <w:rtl/>
          <w:lang w:bidi="ar-SA"/>
        </w:rPr>
        <w:t>أيضًا</w:t>
      </w:r>
      <w:r w:rsidRPr="003F61AD">
        <w:rPr>
          <w:b/>
          <w:bCs/>
          <w:sz w:val="28"/>
          <w:szCs w:val="28"/>
          <w:rtl/>
          <w:lang w:bidi="ar-SA"/>
        </w:rPr>
        <w:t xml:space="preserve"> يمكن أن يقال عن إيمان أهل أفسس</w:t>
      </w:r>
      <w:r w:rsidRPr="003F61AD">
        <w:rPr>
          <w:sz w:val="28"/>
          <w:szCs w:val="28"/>
          <w:rtl/>
          <w:lang w:bidi="ar-SA"/>
        </w:rPr>
        <w:t>. لما ذهب بولس هناك وجد تلاميذ. "قَالَ لَهُمْ: هَلْ قَبِلْتُمُ الرُّوحَ الْقُدُسَ لَمَّا آمَنْتُمْ؟ قَالُوا لَهُ: وَلاَ سَمِعْنَا أَنَّهُ يُوجَدُ الرُّوحُ الْقُدُسُ" (أع19: 2، 3) إذ كانوا قد اعتمدوا بمعمودية يوحنا فقط. فلما كلمهم بولس: "اعْتَمَدُوا بِاسْمِ الرَّبِّ يَسُوعَ. وَلَمَّا وَضَعَ بُولُسُ يَدَيْهِ عَلَيْهِمْ حَلَّ الرُّوحُ الْقُدُسُ عَلَيْهِمْ".</w:t>
      </w:r>
    </w:p>
    <w:p w14:paraId="618E9E06" w14:textId="77777777" w:rsidR="005706CA" w:rsidRDefault="005706CA" w:rsidP="00AE0B99">
      <w:pPr>
        <w:jc w:val="lowKashida"/>
        <w:rPr>
          <w:b/>
          <w:bCs/>
          <w:sz w:val="28"/>
          <w:szCs w:val="28"/>
          <w:rtl/>
          <w:lang w:bidi="ar-SA"/>
        </w:rPr>
      </w:pPr>
      <w:r w:rsidRPr="003F61AD">
        <w:rPr>
          <w:b/>
          <w:bCs/>
          <w:sz w:val="28"/>
          <w:szCs w:val="28"/>
          <w:rtl/>
          <w:lang w:bidi="ar-SA"/>
        </w:rPr>
        <w:t>إننا بالمعمودية نشترك مع المسيح في موته، وننال البنوة. وبالروح القدس نحيا الحياة اللائقة بنا كبنين وكلا الأمرين لازم لخلاصنا.</w:t>
      </w:r>
    </w:p>
    <w:p w14:paraId="3751342E" w14:textId="77777777" w:rsidR="005706CA" w:rsidRPr="003F61AD" w:rsidRDefault="005706CA" w:rsidP="002E0EFD">
      <w:pPr>
        <w:pStyle w:val="Heading4"/>
        <w:rPr>
          <w:rtl/>
        </w:rPr>
      </w:pPr>
      <w:r w:rsidRPr="003F61AD">
        <w:rPr>
          <w:rtl/>
        </w:rPr>
        <w:t xml:space="preserve">سر </w:t>
      </w:r>
      <w:proofErr w:type="spellStart"/>
      <w:r w:rsidRPr="003F61AD">
        <w:rPr>
          <w:rtl/>
        </w:rPr>
        <w:t>الإفخارستيا</w:t>
      </w:r>
      <w:proofErr w:type="spellEnd"/>
      <w:r w:rsidRPr="003F61AD">
        <w:rPr>
          <w:rtl/>
        </w:rPr>
        <w:t xml:space="preserve"> "التناول</w:t>
      </w:r>
      <w:r w:rsidR="009C5CA8">
        <w:rPr>
          <w:rFonts w:hint="cs"/>
          <w:rtl/>
        </w:rPr>
        <w:t>"</w:t>
      </w:r>
    </w:p>
    <w:p w14:paraId="414BA70C" w14:textId="77777777" w:rsidR="005706CA" w:rsidRPr="003F61AD" w:rsidRDefault="005706CA" w:rsidP="00AE0B99">
      <w:pPr>
        <w:jc w:val="lowKashida"/>
        <w:rPr>
          <w:sz w:val="28"/>
          <w:szCs w:val="28"/>
          <w:rtl/>
          <w:lang w:bidi="ar-SA"/>
        </w:rPr>
      </w:pPr>
      <w:r w:rsidRPr="003F61AD">
        <w:rPr>
          <w:sz w:val="28"/>
          <w:szCs w:val="28"/>
          <w:rtl/>
          <w:lang w:bidi="ar-SA"/>
        </w:rPr>
        <w:t xml:space="preserve">لكي ندرك أهمية التناول من جسد الرب ودمه، يكفي من باب الاختصار أن نذكر قول المسيح: "الْحَقَّ </w:t>
      </w:r>
      <w:proofErr w:type="spellStart"/>
      <w:r w:rsidRPr="003F61AD">
        <w:rPr>
          <w:sz w:val="28"/>
          <w:szCs w:val="28"/>
          <w:rtl/>
          <w:lang w:bidi="ar-SA"/>
        </w:rPr>
        <w:t>الْحَقَّ</w:t>
      </w:r>
      <w:proofErr w:type="spellEnd"/>
      <w:r w:rsidRPr="003F61AD">
        <w:rPr>
          <w:sz w:val="28"/>
          <w:szCs w:val="28"/>
          <w:rtl/>
          <w:lang w:bidi="ar-SA"/>
        </w:rPr>
        <w:t xml:space="preserve"> أَقُولُ لَكُمْ: </w:t>
      </w:r>
      <w:r w:rsidRPr="003F61AD">
        <w:rPr>
          <w:b/>
          <w:bCs/>
          <w:sz w:val="28"/>
          <w:szCs w:val="28"/>
          <w:rtl/>
          <w:lang w:bidi="ar-SA"/>
        </w:rPr>
        <w:t>إِنْ لَمْ تَأْكُلُوا جَسَدَ ابْنِ الإِنْسَانِ وَتَشْرَبُوا دَمَهُ، فَلَيْسَ لَكُمْ حَيَاةٌ فِيكُمْ.</w:t>
      </w:r>
      <w:r w:rsidRPr="003F61AD">
        <w:rPr>
          <w:sz w:val="28"/>
          <w:szCs w:val="28"/>
          <w:rtl/>
          <w:lang w:bidi="ar-SA"/>
        </w:rPr>
        <w:t xml:space="preserve"> مَنْ يَأْكُلُ جَسَدِي وَيَشْرَبُ دَمِي فَلَهُ حَيَاةٌ أَبَدِيَّةٌ، وَأَنَا أُقِيمُهُ فِي الْيَوْمِ الأَخِيرِ، مَنْ يَأْكُلْ جَسَدِي وَيَشْرَبْ دَمِي يَثْبُتْ فِيَّ وَأَنَا فِيهِ" (يو6: 53- 58). هنا نرى الحياة الأبدية متعلقة بالتناول من جسد الرب، بحيث أن الذي لا يتناول لا تكون له حياة، أي يهلك، أتسأل بعد هذا عن لزوم التناول للخلاص؟!</w:t>
      </w:r>
    </w:p>
    <w:p w14:paraId="0E544523" w14:textId="0EBDEF70" w:rsidR="005706CA" w:rsidRPr="003F61AD" w:rsidRDefault="005706CA" w:rsidP="00AE0B99">
      <w:pPr>
        <w:jc w:val="lowKashida"/>
        <w:rPr>
          <w:sz w:val="28"/>
          <w:szCs w:val="28"/>
          <w:rtl/>
          <w:lang w:bidi="ar-SA"/>
        </w:rPr>
      </w:pPr>
      <w:r w:rsidRPr="003F61AD">
        <w:rPr>
          <w:sz w:val="28"/>
          <w:szCs w:val="28"/>
          <w:rtl/>
          <w:lang w:bidi="ar-SA"/>
        </w:rPr>
        <w:t>إن كنا أرثوذكس ونؤمن بالإيمان الأرثوذكسي، فنحن إذًا نؤمن بما نقوله في القداس الإلهي عن جسد الرب الذي نتناوله: "</w:t>
      </w:r>
      <w:r w:rsidRPr="003F61AD">
        <w:rPr>
          <w:b/>
          <w:bCs/>
          <w:sz w:val="28"/>
          <w:szCs w:val="28"/>
          <w:rtl/>
          <w:lang w:bidi="ar-SA"/>
        </w:rPr>
        <w:t>يعطى عنا خلاصًا، وغفرانًا للخطايا، وحياة أبدية لكل من يتناول منه</w:t>
      </w:r>
      <w:r w:rsidRPr="003F61AD">
        <w:rPr>
          <w:sz w:val="28"/>
          <w:szCs w:val="28"/>
          <w:rtl/>
          <w:lang w:bidi="ar-SA"/>
        </w:rPr>
        <w:t>". أيسأل أحد ويقول: "هل ممكن الخلاص بدون تناول؟" أقول كلا، لا يمكن. لأن جسد الرب يعطى عنا خلاصًا وغفرانًا للخطايا وحياة أبدية لكل م</w:t>
      </w:r>
      <w:r w:rsidR="00FE2668">
        <w:rPr>
          <w:rFonts w:hint="cs"/>
          <w:sz w:val="28"/>
          <w:szCs w:val="28"/>
          <w:rtl/>
          <w:lang w:bidi="ar-SA"/>
        </w:rPr>
        <w:t>َ</w:t>
      </w:r>
      <w:r w:rsidRPr="003F61AD">
        <w:rPr>
          <w:sz w:val="28"/>
          <w:szCs w:val="28"/>
          <w:rtl/>
          <w:lang w:bidi="ar-SA"/>
        </w:rPr>
        <w:t>ن يتناول منه.</w:t>
      </w:r>
    </w:p>
    <w:p w14:paraId="51ED1805" w14:textId="77777777" w:rsidR="005706CA" w:rsidRPr="003F61AD" w:rsidRDefault="005706CA" w:rsidP="00AE0B99">
      <w:pPr>
        <w:jc w:val="lowKashida"/>
        <w:rPr>
          <w:b/>
          <w:bCs/>
          <w:sz w:val="28"/>
          <w:szCs w:val="28"/>
          <w:rtl/>
          <w:lang w:bidi="ar-SA"/>
        </w:rPr>
      </w:pPr>
      <w:r w:rsidRPr="003F61AD">
        <w:rPr>
          <w:b/>
          <w:bCs/>
          <w:sz w:val="28"/>
          <w:szCs w:val="28"/>
          <w:rtl/>
          <w:lang w:bidi="ar-SA"/>
        </w:rPr>
        <w:lastRenderedPageBreak/>
        <w:t>فكيف نشرح هذا من الناحية اللاهوتية؟</w:t>
      </w:r>
    </w:p>
    <w:p w14:paraId="0FBF5C86" w14:textId="63B5C870" w:rsidR="005706CA" w:rsidRPr="003F61AD" w:rsidRDefault="005706CA" w:rsidP="00AE0B99">
      <w:pPr>
        <w:jc w:val="lowKashida"/>
        <w:rPr>
          <w:sz w:val="28"/>
          <w:szCs w:val="28"/>
          <w:rtl/>
          <w:lang w:bidi="ar-SA"/>
        </w:rPr>
      </w:pPr>
      <w:r w:rsidRPr="003F61AD">
        <w:rPr>
          <w:sz w:val="28"/>
          <w:szCs w:val="28"/>
          <w:rtl/>
          <w:lang w:bidi="ar-SA"/>
        </w:rPr>
        <w:t>إن المعمودية قد خلصتك من الخطيئة الأصلية، وهذا هو الخلاص الأول الذي نلته. والمعمودية قد صيرتك ابن</w:t>
      </w:r>
      <w:r w:rsidR="00FE2668">
        <w:rPr>
          <w:rFonts w:hint="cs"/>
          <w:sz w:val="28"/>
          <w:szCs w:val="28"/>
          <w:rtl/>
          <w:lang w:bidi="ar-SA"/>
        </w:rPr>
        <w:t>ًا</w:t>
      </w:r>
      <w:r w:rsidRPr="003F61AD">
        <w:rPr>
          <w:sz w:val="28"/>
          <w:szCs w:val="28"/>
          <w:rtl/>
          <w:lang w:bidi="ar-SA"/>
        </w:rPr>
        <w:t xml:space="preserve"> لله وجعلتك مستحق</w:t>
      </w:r>
      <w:r w:rsidR="00E521F7">
        <w:rPr>
          <w:rFonts w:hint="cs"/>
          <w:sz w:val="28"/>
          <w:szCs w:val="28"/>
          <w:rtl/>
          <w:lang w:bidi="ar-SA"/>
        </w:rPr>
        <w:t>ً</w:t>
      </w:r>
      <w:r w:rsidRPr="003F61AD">
        <w:rPr>
          <w:sz w:val="28"/>
          <w:szCs w:val="28"/>
          <w:rtl/>
          <w:lang w:bidi="ar-SA"/>
        </w:rPr>
        <w:t>ا لنوال استحقاقات الدم. ولكنك في كل يوم تخطئ، وتحتاج أن تمحي خطيتك بالدم "إِنْ قُلْنَا: إِنَّهُ لَيْسَ لَنَا خَطِيَّةٌ نُضِلُّ أَنْفُ</w:t>
      </w:r>
      <w:r w:rsidR="00E521F7">
        <w:rPr>
          <w:sz w:val="28"/>
          <w:szCs w:val="28"/>
          <w:rtl/>
          <w:lang w:bidi="ar-SA"/>
        </w:rPr>
        <w:t>سَنَا وَلَيْسَ الْحَقُّ فِينَا"</w:t>
      </w:r>
      <w:r w:rsidR="0043535D">
        <w:rPr>
          <w:rFonts w:hint="cs"/>
          <w:sz w:val="28"/>
          <w:szCs w:val="28"/>
          <w:rtl/>
          <w:lang w:bidi="ar-SA"/>
        </w:rPr>
        <w:t xml:space="preserve"> </w:t>
      </w:r>
      <w:r w:rsidRPr="003F61AD">
        <w:rPr>
          <w:sz w:val="28"/>
          <w:szCs w:val="28"/>
          <w:rtl/>
          <w:lang w:bidi="ar-SA"/>
        </w:rPr>
        <w:t>(1يو1: 8)</w:t>
      </w:r>
      <w:r w:rsidR="00E521F7">
        <w:rPr>
          <w:rFonts w:hint="cs"/>
          <w:sz w:val="28"/>
          <w:szCs w:val="28"/>
          <w:rtl/>
          <w:lang w:bidi="ar-SA"/>
        </w:rPr>
        <w:t>.</w:t>
      </w:r>
    </w:p>
    <w:p w14:paraId="3B4D38F4" w14:textId="77777777" w:rsidR="005706CA" w:rsidRPr="003F61AD" w:rsidRDefault="005706CA" w:rsidP="00AE0B99">
      <w:pPr>
        <w:jc w:val="lowKashida"/>
        <w:rPr>
          <w:sz w:val="28"/>
          <w:szCs w:val="28"/>
          <w:rtl/>
          <w:lang w:bidi="ar-SA"/>
        </w:rPr>
      </w:pPr>
      <w:r w:rsidRPr="003F61AD">
        <w:rPr>
          <w:b/>
          <w:bCs/>
          <w:sz w:val="28"/>
          <w:szCs w:val="28"/>
          <w:rtl/>
          <w:lang w:bidi="ar-SA"/>
        </w:rPr>
        <w:t xml:space="preserve">أنت إذًا في كل يوم تخطئ، وتحتاج إلى جسد المسيح المذبوح عنك. تحتاج إلى الذبيحة المقدسة كفارة لخطاياك. وما الذبيحة المقدسة في سر </w:t>
      </w:r>
      <w:proofErr w:type="spellStart"/>
      <w:r w:rsidRPr="003F61AD">
        <w:rPr>
          <w:b/>
          <w:bCs/>
          <w:sz w:val="28"/>
          <w:szCs w:val="28"/>
          <w:rtl/>
          <w:lang w:bidi="ar-SA"/>
        </w:rPr>
        <w:t>الإفخارستيا</w:t>
      </w:r>
      <w:proofErr w:type="spellEnd"/>
      <w:r w:rsidRPr="003F61AD">
        <w:rPr>
          <w:b/>
          <w:bCs/>
          <w:sz w:val="28"/>
          <w:szCs w:val="28"/>
          <w:rtl/>
          <w:lang w:bidi="ar-SA"/>
        </w:rPr>
        <w:t xml:space="preserve"> سوى امتداد لذبيحة المسيح. لذلك لا يمكن أن تخلص من خطاياك بدونها</w:t>
      </w:r>
      <w:r w:rsidRPr="003F61AD">
        <w:rPr>
          <w:sz w:val="28"/>
          <w:szCs w:val="28"/>
          <w:rtl/>
          <w:lang w:bidi="ar-SA"/>
        </w:rPr>
        <w:t>، هذه التي تعطى عنا خلاصًا وغفرانًا للخطايا. كما أن بها نثبت في الرب كما قال.</w:t>
      </w:r>
    </w:p>
    <w:p w14:paraId="1C8EABEE" w14:textId="77777777" w:rsidR="005706CA" w:rsidRPr="003F61AD" w:rsidRDefault="005706CA" w:rsidP="00AE0B99">
      <w:pPr>
        <w:jc w:val="lowKashida"/>
        <w:rPr>
          <w:sz w:val="28"/>
          <w:szCs w:val="28"/>
          <w:rtl/>
          <w:lang w:bidi="ar-SA"/>
        </w:rPr>
      </w:pPr>
      <w:r w:rsidRPr="003F61AD">
        <w:rPr>
          <w:sz w:val="28"/>
          <w:szCs w:val="28"/>
          <w:rtl/>
          <w:lang w:bidi="ar-SA"/>
        </w:rPr>
        <w:t xml:space="preserve">قد يأتيك </w:t>
      </w:r>
      <w:r w:rsidR="00E521F7">
        <w:rPr>
          <w:sz w:val="28"/>
          <w:szCs w:val="28"/>
          <w:rtl/>
          <w:lang w:bidi="ar-SA"/>
        </w:rPr>
        <w:t>إنسان ويقول لك: أتريد أن تخلص؟</w:t>
      </w:r>
      <w:r w:rsidRPr="003F61AD">
        <w:rPr>
          <w:sz w:val="28"/>
          <w:szCs w:val="28"/>
          <w:rtl/>
          <w:lang w:bidi="ar-SA"/>
        </w:rPr>
        <w:t xml:space="preserve"> اطرح نفسك تحت قدمي المسيح، وقل له: اقبلني يا يسوع!! هذا الكلام يا إخوتي يحتاج إلى إجراءات تنفيذية... </w:t>
      </w:r>
      <w:r w:rsidRPr="003F61AD">
        <w:rPr>
          <w:b/>
          <w:bCs/>
          <w:sz w:val="28"/>
          <w:szCs w:val="28"/>
          <w:rtl/>
          <w:lang w:bidi="ar-SA"/>
        </w:rPr>
        <w:t xml:space="preserve">أتريد أن يقبلك </w:t>
      </w:r>
      <w:proofErr w:type="gramStart"/>
      <w:r w:rsidRPr="003F61AD">
        <w:rPr>
          <w:b/>
          <w:bCs/>
          <w:sz w:val="28"/>
          <w:szCs w:val="28"/>
          <w:rtl/>
          <w:lang w:bidi="ar-SA"/>
        </w:rPr>
        <w:t>المسيح؟..</w:t>
      </w:r>
      <w:proofErr w:type="gramEnd"/>
      <w:r w:rsidRPr="003F61AD">
        <w:rPr>
          <w:b/>
          <w:bCs/>
          <w:sz w:val="28"/>
          <w:szCs w:val="28"/>
          <w:rtl/>
          <w:lang w:bidi="ar-SA"/>
        </w:rPr>
        <w:t xml:space="preserve"> هناك طريق للخلاص يقبلك به:</w:t>
      </w:r>
      <w:r w:rsidRPr="003F61AD">
        <w:rPr>
          <w:sz w:val="28"/>
          <w:szCs w:val="28"/>
          <w:rtl/>
          <w:lang w:bidi="ar-SA"/>
        </w:rPr>
        <w:t xml:space="preserve"> تموت مع المسيح وتدفن معه بالمعمودية فيقبلك. تمسح بالروح القدس فيقبلك... تأكل جسده وتشرب دمه لكي تثبت فيه وبهذا يقبلك. تعترف بخطاياك فيقبلك، </w:t>
      </w:r>
      <w:r w:rsidRPr="003F61AD">
        <w:rPr>
          <w:b/>
          <w:bCs/>
          <w:sz w:val="28"/>
          <w:szCs w:val="28"/>
          <w:rtl/>
          <w:lang w:bidi="ar-SA"/>
        </w:rPr>
        <w:t>هذا هو الطريق العملي الذي يقبلك به الرب. أما أن تطلب منه قبولك دون أن تسير في طريقه الذي رسمه، فهذا كلام غير لائق.</w:t>
      </w:r>
    </w:p>
    <w:p w14:paraId="28668149" w14:textId="4C2A1A89" w:rsidR="005706CA" w:rsidRPr="003F61AD" w:rsidRDefault="005706CA" w:rsidP="00AE0B99">
      <w:pPr>
        <w:jc w:val="lowKashida"/>
        <w:rPr>
          <w:sz w:val="28"/>
          <w:szCs w:val="28"/>
          <w:rtl/>
          <w:lang w:bidi="ar-SA"/>
        </w:rPr>
      </w:pPr>
      <w:r w:rsidRPr="003F61AD">
        <w:rPr>
          <w:sz w:val="28"/>
          <w:szCs w:val="28"/>
          <w:rtl/>
          <w:lang w:bidi="ar-SA"/>
        </w:rPr>
        <w:t>وبالمثل نق</w:t>
      </w:r>
      <w:r w:rsidR="00E16DE7">
        <w:rPr>
          <w:sz w:val="28"/>
          <w:szCs w:val="28"/>
          <w:rtl/>
          <w:lang w:bidi="ar-SA"/>
        </w:rPr>
        <w:t>ول عن عبارة</w:t>
      </w:r>
      <w:r w:rsidR="00700A0C">
        <w:rPr>
          <w:rFonts w:hint="cs"/>
          <w:sz w:val="28"/>
          <w:szCs w:val="28"/>
          <w:rtl/>
          <w:lang w:bidi="ar-SA"/>
        </w:rPr>
        <w:t>:</w:t>
      </w:r>
      <w:r w:rsidR="00E16DE7">
        <w:rPr>
          <w:sz w:val="28"/>
          <w:szCs w:val="28"/>
          <w:rtl/>
          <w:lang w:bidi="ar-SA"/>
        </w:rPr>
        <w:t xml:space="preserve"> "سلم حياتك ليسوع"</w:t>
      </w:r>
      <w:r w:rsidRPr="003F61AD">
        <w:rPr>
          <w:sz w:val="28"/>
          <w:szCs w:val="28"/>
          <w:rtl/>
          <w:lang w:bidi="ar-SA"/>
        </w:rPr>
        <w:t>! ما أسهل أن يلفظ إنسان مثل هذا الكلام، وما أصعب أن ينفذه! هل تظنون أن تسليم الحياة شيء هين؟! إن كل جهادنا الروحي يتركز في هذه العبارة "تسليم الحياة"! ففيها يسلم الإنسان إرادته للرب، ويسلم قلبه وعواطفه، ويسلم عزيمته، ويسلم فكره... أي يعمل أعمال</w:t>
      </w:r>
      <w:r w:rsidR="00E85192">
        <w:rPr>
          <w:rFonts w:hint="cs"/>
          <w:sz w:val="28"/>
          <w:szCs w:val="28"/>
          <w:rtl/>
          <w:lang w:bidi="ar-SA"/>
        </w:rPr>
        <w:t>ً</w:t>
      </w:r>
      <w:r w:rsidRPr="003F61AD">
        <w:rPr>
          <w:sz w:val="28"/>
          <w:szCs w:val="28"/>
          <w:rtl/>
          <w:lang w:bidi="ar-SA"/>
        </w:rPr>
        <w:t>ا تليق بالتوبة.</w:t>
      </w:r>
    </w:p>
    <w:p w14:paraId="7F7A8D5B" w14:textId="77777777" w:rsidR="005706CA" w:rsidRPr="003F61AD" w:rsidRDefault="005706CA" w:rsidP="00AE0B99">
      <w:pPr>
        <w:jc w:val="lowKashida"/>
        <w:rPr>
          <w:sz w:val="28"/>
          <w:szCs w:val="28"/>
          <w:rtl/>
          <w:lang w:bidi="ar-SA"/>
        </w:rPr>
      </w:pPr>
      <w:r w:rsidRPr="003F61AD">
        <w:rPr>
          <w:sz w:val="28"/>
          <w:szCs w:val="28"/>
          <w:rtl/>
          <w:lang w:bidi="ar-SA"/>
        </w:rPr>
        <w:t xml:space="preserve">وإن كنا نتكلم عن سر </w:t>
      </w:r>
      <w:proofErr w:type="spellStart"/>
      <w:r w:rsidRPr="003F61AD">
        <w:rPr>
          <w:sz w:val="28"/>
          <w:szCs w:val="28"/>
          <w:rtl/>
          <w:lang w:bidi="ar-SA"/>
        </w:rPr>
        <w:t>الإفخارستيا</w:t>
      </w:r>
      <w:proofErr w:type="spellEnd"/>
      <w:r w:rsidRPr="003F61AD">
        <w:rPr>
          <w:sz w:val="28"/>
          <w:szCs w:val="28"/>
          <w:rtl/>
          <w:lang w:bidi="ar-SA"/>
        </w:rPr>
        <w:t xml:space="preserve"> فلا</w:t>
      </w:r>
      <w:r w:rsidR="00E85192">
        <w:rPr>
          <w:rFonts w:hint="cs"/>
          <w:sz w:val="28"/>
          <w:szCs w:val="28"/>
          <w:rtl/>
          <w:lang w:bidi="ar-SA"/>
        </w:rPr>
        <w:t xml:space="preserve"> </w:t>
      </w:r>
      <w:r w:rsidRPr="003F61AD">
        <w:rPr>
          <w:sz w:val="28"/>
          <w:szCs w:val="28"/>
          <w:rtl/>
          <w:lang w:bidi="ar-SA"/>
        </w:rPr>
        <w:t>بد أن نسبقه بكلام عن سر التوبة.</w:t>
      </w:r>
    </w:p>
    <w:p w14:paraId="1B8DD2F9" w14:textId="77777777" w:rsidR="005706CA" w:rsidRPr="003F61AD" w:rsidRDefault="00E85192" w:rsidP="00E85192">
      <w:pPr>
        <w:pStyle w:val="Heading4"/>
        <w:rPr>
          <w:rtl/>
        </w:rPr>
      </w:pPr>
      <w:r>
        <w:rPr>
          <w:rtl/>
        </w:rPr>
        <w:t>سر التوبة</w:t>
      </w:r>
    </w:p>
    <w:p w14:paraId="2AE35820" w14:textId="7ACBFDCE" w:rsidR="005706CA" w:rsidRPr="003F61AD" w:rsidRDefault="00E85192" w:rsidP="00AE0B99">
      <w:pPr>
        <w:jc w:val="lowKashida"/>
        <w:rPr>
          <w:sz w:val="28"/>
          <w:szCs w:val="28"/>
          <w:rtl/>
          <w:lang w:bidi="ar-SA"/>
        </w:rPr>
      </w:pPr>
      <w:r>
        <w:rPr>
          <w:sz w:val="28"/>
          <w:szCs w:val="28"/>
          <w:rtl/>
          <w:lang w:bidi="ar-SA"/>
        </w:rPr>
        <w:t>هل تلزم التوبة للخلاص؟</w:t>
      </w:r>
      <w:r w:rsidR="005706CA" w:rsidRPr="003F61AD">
        <w:rPr>
          <w:sz w:val="28"/>
          <w:szCs w:val="28"/>
          <w:rtl/>
          <w:lang w:bidi="ar-SA"/>
        </w:rPr>
        <w:t xml:space="preserve"> نعم، بل إنه بدون التوبة لا يكون لك خلاص.. لعلك تسأل: كيف هذا؟ إنني آمنت وتعمدت وتبررت... </w:t>
      </w:r>
      <w:r w:rsidR="005706CA" w:rsidRPr="003F61AD">
        <w:rPr>
          <w:b/>
          <w:bCs/>
          <w:sz w:val="28"/>
          <w:szCs w:val="28"/>
          <w:rtl/>
          <w:lang w:bidi="ar-SA"/>
        </w:rPr>
        <w:t xml:space="preserve">نعم إنك قد تعمدت، ونجوت من الخطيئة الأصلية، </w:t>
      </w:r>
      <w:r w:rsidR="005706CA" w:rsidRPr="003F61AD">
        <w:rPr>
          <w:b/>
          <w:bCs/>
          <w:sz w:val="28"/>
          <w:szCs w:val="28"/>
          <w:rtl/>
          <w:lang w:bidi="ar-SA"/>
        </w:rPr>
        <w:lastRenderedPageBreak/>
        <w:t>ولكن ماذا عن خطاياك الفعلية التي ترتكبها كل يوم، أين تهرب منها؟ وكيف تهرب منها؟</w:t>
      </w:r>
    </w:p>
    <w:p w14:paraId="6EB889E8" w14:textId="58385968" w:rsidR="005706CA" w:rsidRPr="003F61AD" w:rsidRDefault="005706CA" w:rsidP="00AE0B99">
      <w:pPr>
        <w:jc w:val="lowKashida"/>
        <w:rPr>
          <w:sz w:val="28"/>
          <w:szCs w:val="28"/>
          <w:rtl/>
          <w:lang w:bidi="ar-SA"/>
        </w:rPr>
      </w:pPr>
      <w:r w:rsidRPr="003F61AD">
        <w:rPr>
          <w:sz w:val="28"/>
          <w:szCs w:val="28"/>
          <w:rtl/>
          <w:lang w:bidi="ar-SA"/>
        </w:rPr>
        <w:t>هل الإيمان والمعمودية يجعلانك لا تخطئ بعدهما أبدًا؟! كلا، بلا شك. هوذا يوحنا الرسول يقرر بأنه "</w:t>
      </w:r>
      <w:r w:rsidRPr="003F61AD">
        <w:rPr>
          <w:b/>
          <w:bCs/>
          <w:sz w:val="28"/>
          <w:szCs w:val="28"/>
          <w:rtl/>
          <w:lang w:bidi="ar-SA"/>
        </w:rPr>
        <w:t>إِنْ قُلْنَا إِنَّهُ لَيْسَ لَنَا خَطِيَّةٌ نُضِلُّ أَنْفُسَنَا وَلَيْسَ الْحَقُّ فِينَا</w:t>
      </w:r>
      <w:r w:rsidRPr="003F61AD">
        <w:rPr>
          <w:sz w:val="28"/>
          <w:szCs w:val="28"/>
          <w:rtl/>
          <w:lang w:bidi="ar-SA"/>
        </w:rPr>
        <w:t xml:space="preserve">" (1يو1: 8)، ذلك لأنه "لَيْسَ أَحَدٌ صَالِحًا إِلاَّ وَاحِدٌ وَهُوَ اللهُ" (مت19: 17)، "لأَنَّنَا فِي أَشْيَاءَ كَثِيرَةٍ نَعْثُرُ جَمِيعُنَا" (يع3: 2)، وليس أحد بلا خطيئة ولو كانت حياته يومًا واحدًا على الأرض كما نصلي في </w:t>
      </w:r>
      <w:proofErr w:type="spellStart"/>
      <w:r w:rsidRPr="003F61AD">
        <w:rPr>
          <w:sz w:val="28"/>
          <w:szCs w:val="28"/>
          <w:rtl/>
          <w:lang w:bidi="ar-SA"/>
        </w:rPr>
        <w:t>أوشي</w:t>
      </w:r>
      <w:r w:rsidR="00E91A71">
        <w:rPr>
          <w:rFonts w:hint="cs"/>
          <w:sz w:val="28"/>
          <w:szCs w:val="28"/>
          <w:rtl/>
          <w:lang w:bidi="ar-SA"/>
        </w:rPr>
        <w:t>ة</w:t>
      </w:r>
      <w:proofErr w:type="spellEnd"/>
      <w:r w:rsidRPr="003F61AD">
        <w:rPr>
          <w:sz w:val="28"/>
          <w:szCs w:val="28"/>
          <w:rtl/>
          <w:lang w:bidi="ar-SA"/>
        </w:rPr>
        <w:t xml:space="preserve"> الراقدين، فماذا نقول عن هذه الخطايا كلها؟ كيف يخلص منها الإنسان؟ أليس بالتوبة؟</w:t>
      </w:r>
    </w:p>
    <w:p w14:paraId="388F71A8" w14:textId="77777777" w:rsidR="005706CA" w:rsidRPr="003F61AD" w:rsidRDefault="005706CA" w:rsidP="00AE0B99">
      <w:pPr>
        <w:jc w:val="lowKashida"/>
        <w:rPr>
          <w:sz w:val="28"/>
          <w:szCs w:val="28"/>
          <w:rtl/>
          <w:lang w:bidi="ar-SA"/>
        </w:rPr>
      </w:pPr>
      <w:r w:rsidRPr="003F61AD">
        <w:rPr>
          <w:sz w:val="28"/>
          <w:szCs w:val="28"/>
          <w:rtl/>
          <w:lang w:bidi="ar-SA"/>
        </w:rPr>
        <w:t>لعل أحد</w:t>
      </w:r>
      <w:r w:rsidR="00CE1E94">
        <w:rPr>
          <w:rFonts w:hint="cs"/>
          <w:sz w:val="28"/>
          <w:szCs w:val="28"/>
          <w:rtl/>
          <w:lang w:bidi="ar-SA"/>
        </w:rPr>
        <w:t>ً</w:t>
      </w:r>
      <w:r w:rsidRPr="003F61AD">
        <w:rPr>
          <w:sz w:val="28"/>
          <w:szCs w:val="28"/>
          <w:rtl/>
          <w:lang w:bidi="ar-SA"/>
        </w:rPr>
        <w:t xml:space="preserve">ا يهمس في أذنك </w:t>
      </w:r>
      <w:r w:rsidR="00B5111F">
        <w:rPr>
          <w:sz w:val="28"/>
          <w:szCs w:val="28"/>
          <w:rtl/>
          <w:lang w:bidi="ar-SA"/>
        </w:rPr>
        <w:t>قائلًا</w:t>
      </w:r>
      <w:r w:rsidRPr="003F61AD">
        <w:rPr>
          <w:sz w:val="28"/>
          <w:szCs w:val="28"/>
          <w:rtl/>
          <w:lang w:bidi="ar-SA"/>
        </w:rPr>
        <w:t>: "آمن فقط... آمن بال</w:t>
      </w:r>
      <w:r w:rsidR="00CE1E94">
        <w:rPr>
          <w:sz w:val="28"/>
          <w:szCs w:val="28"/>
          <w:rtl/>
          <w:lang w:bidi="ar-SA"/>
        </w:rPr>
        <w:t>رب يسوع فتخلص أنت وأهل بيتك"</w:t>
      </w:r>
      <w:r w:rsidRPr="003F61AD">
        <w:rPr>
          <w:sz w:val="28"/>
          <w:szCs w:val="28"/>
          <w:rtl/>
          <w:lang w:bidi="ar-SA"/>
        </w:rPr>
        <w:t xml:space="preserve">!! إن هذه الآية أيها الأخ الحبيب قد </w:t>
      </w:r>
      <w:proofErr w:type="spellStart"/>
      <w:r w:rsidRPr="003F61AD">
        <w:rPr>
          <w:sz w:val="28"/>
          <w:szCs w:val="28"/>
          <w:rtl/>
          <w:lang w:bidi="ar-SA"/>
        </w:rPr>
        <w:t>قلناها</w:t>
      </w:r>
      <w:proofErr w:type="spellEnd"/>
      <w:r w:rsidRPr="003F61AD">
        <w:rPr>
          <w:sz w:val="28"/>
          <w:szCs w:val="28"/>
          <w:rtl/>
          <w:lang w:bidi="ar-SA"/>
        </w:rPr>
        <w:t xml:space="preserve"> فيما مضى قبل المعمودية. </w:t>
      </w:r>
      <w:r w:rsidRPr="003F61AD">
        <w:rPr>
          <w:b/>
          <w:bCs/>
          <w:sz w:val="28"/>
          <w:szCs w:val="28"/>
          <w:rtl/>
          <w:lang w:bidi="ar-SA"/>
        </w:rPr>
        <w:t xml:space="preserve">أما عن خطاياك بعد المعمودية فينصحك بخصوصها يوحنا الرسول </w:t>
      </w:r>
      <w:r w:rsidR="00B5111F">
        <w:rPr>
          <w:b/>
          <w:bCs/>
          <w:sz w:val="28"/>
          <w:szCs w:val="28"/>
          <w:rtl/>
          <w:lang w:bidi="ar-SA"/>
        </w:rPr>
        <w:t>قائلًا</w:t>
      </w:r>
      <w:r w:rsidRPr="003F61AD">
        <w:rPr>
          <w:b/>
          <w:bCs/>
          <w:sz w:val="28"/>
          <w:szCs w:val="28"/>
          <w:rtl/>
          <w:lang w:bidi="ar-SA"/>
        </w:rPr>
        <w:t>: "إِنِ اعْتَرَفْنَا بِخَطَايَانَا فَهُوَ أَمِينٌ وَعَادِلٌ، حَتَّى يَغْفِرَ لَنَا خَطَايَانَا وَيُطَهِّرَنَا مِنْ كُلِّ إِثْمٍ" (1يو1: 9)،</w:t>
      </w:r>
      <w:r w:rsidRPr="003F61AD">
        <w:rPr>
          <w:sz w:val="28"/>
          <w:szCs w:val="28"/>
          <w:rtl/>
          <w:lang w:bidi="ar-SA"/>
        </w:rPr>
        <w:t xml:space="preserve"> وعنها يقول الكتاب: "مَنْ يَكْتُمُ خَطَايَاهُ لاَ يَنْجَحُ، وَمَنْ يُقِرُّ بِهَا وَيَتْرُكُهَا يُرْحَمُ" (أم 28: </w:t>
      </w:r>
      <w:proofErr w:type="gramStart"/>
      <w:r w:rsidRPr="003F61AD">
        <w:rPr>
          <w:sz w:val="28"/>
          <w:szCs w:val="28"/>
          <w:rtl/>
          <w:lang w:bidi="ar-SA"/>
        </w:rPr>
        <w:t>13)...</w:t>
      </w:r>
      <w:proofErr w:type="gramEnd"/>
      <w:r w:rsidRPr="003F61AD">
        <w:rPr>
          <w:sz w:val="28"/>
          <w:szCs w:val="28"/>
          <w:rtl/>
          <w:lang w:bidi="ar-SA"/>
        </w:rPr>
        <w:t xml:space="preserve"> من أجل هذا وضعت لنا الكنيسة المقدسة سر التوبة.</w:t>
      </w:r>
    </w:p>
    <w:p w14:paraId="720814EB" w14:textId="77777777" w:rsidR="005706CA" w:rsidRPr="003F61AD" w:rsidRDefault="005706CA" w:rsidP="00AE0B99">
      <w:pPr>
        <w:jc w:val="lowKashida"/>
        <w:rPr>
          <w:sz w:val="28"/>
          <w:szCs w:val="28"/>
          <w:rtl/>
          <w:lang w:bidi="ar-SA"/>
        </w:rPr>
      </w:pPr>
      <w:r w:rsidRPr="003F61AD">
        <w:rPr>
          <w:sz w:val="28"/>
          <w:szCs w:val="28"/>
          <w:rtl/>
          <w:lang w:bidi="ar-SA"/>
        </w:rPr>
        <w:t xml:space="preserve">فما دام الإنسان المؤمن معرضًا للسقوط في كل وقت، ومعرضًا للهلاك بخطيئته على الرغم من إيمانه، </w:t>
      </w:r>
      <w:r w:rsidRPr="003F61AD">
        <w:rPr>
          <w:b/>
          <w:bCs/>
          <w:sz w:val="28"/>
          <w:szCs w:val="28"/>
          <w:rtl/>
          <w:lang w:bidi="ar-SA"/>
        </w:rPr>
        <w:t>وما دام الإنسان في حرب دائمة ضد الخطيئة كثيرًا ما يزل فيها ويعثر ويسقط كل يوم، لذلك وضع الله لنا التوبة نتجدد بها ونتطهر ونغتسل من خطيتنا</w:t>
      </w:r>
      <w:r w:rsidRPr="003F61AD">
        <w:rPr>
          <w:sz w:val="28"/>
          <w:szCs w:val="28"/>
          <w:rtl/>
          <w:lang w:bidi="ar-SA"/>
        </w:rPr>
        <w:t>. والتوبة عمل لا ينكر أحد من البروتستانت أهميته ولزومه ويدخل في التوبة الندم والنوح والاعتراف والعزيمة على ترك الخطيئة، وكلها أعمال.</w:t>
      </w:r>
    </w:p>
    <w:p w14:paraId="3B1761E0" w14:textId="77777777" w:rsidR="005706CA" w:rsidRPr="003F61AD" w:rsidRDefault="005706CA" w:rsidP="00AE0B99">
      <w:pPr>
        <w:jc w:val="lowKashida"/>
        <w:rPr>
          <w:sz w:val="28"/>
          <w:szCs w:val="28"/>
          <w:rtl/>
          <w:lang w:bidi="ar-SA"/>
        </w:rPr>
      </w:pPr>
      <w:r w:rsidRPr="003F61AD">
        <w:rPr>
          <w:b/>
          <w:bCs/>
          <w:sz w:val="28"/>
          <w:szCs w:val="28"/>
          <w:rtl/>
          <w:lang w:bidi="ar-SA"/>
        </w:rPr>
        <w:t>لا أقول إنه بالتوبة وحدها يخلص الإنسان، فالتوبة بدون دم المسيح لا فائدة منها. ولكني أقول إن التوبة تجعل الإنسان مستحق</w:t>
      </w:r>
      <w:r w:rsidR="00E7266A">
        <w:rPr>
          <w:rFonts w:hint="cs"/>
          <w:b/>
          <w:bCs/>
          <w:sz w:val="28"/>
          <w:szCs w:val="28"/>
          <w:rtl/>
          <w:lang w:bidi="ar-SA"/>
        </w:rPr>
        <w:t>ً</w:t>
      </w:r>
      <w:r w:rsidRPr="003F61AD">
        <w:rPr>
          <w:b/>
          <w:bCs/>
          <w:sz w:val="28"/>
          <w:szCs w:val="28"/>
          <w:rtl/>
          <w:lang w:bidi="ar-SA"/>
        </w:rPr>
        <w:t>ا لأن يغتسل ويتطهر بدم المسيح فيخلص</w:t>
      </w:r>
      <w:r w:rsidRPr="003F61AD">
        <w:rPr>
          <w:sz w:val="28"/>
          <w:szCs w:val="28"/>
          <w:rtl/>
          <w:lang w:bidi="ar-SA"/>
        </w:rPr>
        <w:t>. دم المسيح مثل كنز عظيم، ولكننا نقترب إليه بالتوبة، ونأخذ منه فنغتني. أما إذا لم نستعمل التوبة، فإن الكنز يبقى كنز</w:t>
      </w:r>
      <w:r w:rsidR="00E7266A">
        <w:rPr>
          <w:rFonts w:hint="cs"/>
          <w:sz w:val="28"/>
          <w:szCs w:val="28"/>
          <w:rtl/>
          <w:lang w:bidi="ar-SA"/>
        </w:rPr>
        <w:t>ً</w:t>
      </w:r>
      <w:r w:rsidRPr="003F61AD">
        <w:rPr>
          <w:sz w:val="28"/>
          <w:szCs w:val="28"/>
          <w:rtl/>
          <w:lang w:bidi="ar-SA"/>
        </w:rPr>
        <w:t>ا محتفظ</w:t>
      </w:r>
      <w:r w:rsidR="00E7266A">
        <w:rPr>
          <w:rFonts w:hint="cs"/>
          <w:sz w:val="28"/>
          <w:szCs w:val="28"/>
          <w:rtl/>
          <w:lang w:bidi="ar-SA"/>
        </w:rPr>
        <w:t>ً</w:t>
      </w:r>
      <w:r w:rsidRPr="003F61AD">
        <w:rPr>
          <w:sz w:val="28"/>
          <w:szCs w:val="28"/>
          <w:rtl/>
          <w:lang w:bidi="ar-SA"/>
        </w:rPr>
        <w:t>ا بقيمته، ونبقى نحن بعيدين عنه، فقراء نهلك جوعًا. حنان الآب موجود، والثوب الجديد موجود، والعجل المسمّن موجود، ولكن على الابن الضال أن يقترب إلى الآب بالتوبة ليحظى بكل هذه</w:t>
      </w:r>
      <w:r w:rsidR="00E7266A">
        <w:rPr>
          <w:rFonts w:hint="cs"/>
          <w:sz w:val="28"/>
          <w:szCs w:val="28"/>
          <w:rtl/>
        </w:rPr>
        <w:t>...</w:t>
      </w:r>
      <w:r w:rsidRPr="003F61AD">
        <w:rPr>
          <w:sz w:val="28"/>
          <w:szCs w:val="28"/>
          <w:rtl/>
          <w:lang w:bidi="ar-SA"/>
        </w:rPr>
        <w:t xml:space="preserve"> فلنعترف إذًا بأن: "أَعْطَى اللهُ الأُمَمَ </w:t>
      </w:r>
      <w:r w:rsidR="001442F4">
        <w:rPr>
          <w:sz w:val="28"/>
          <w:szCs w:val="28"/>
          <w:rtl/>
          <w:lang w:bidi="ar-SA"/>
        </w:rPr>
        <w:t>أيضًا</w:t>
      </w:r>
      <w:r w:rsidRPr="003F61AD">
        <w:rPr>
          <w:sz w:val="28"/>
          <w:szCs w:val="28"/>
          <w:rtl/>
          <w:lang w:bidi="ar-SA"/>
        </w:rPr>
        <w:t xml:space="preserve"> التَّوْبَةَ لِلْحَيَاةِ" (أع11: 18).</w:t>
      </w:r>
    </w:p>
    <w:p w14:paraId="0B129470" w14:textId="77777777" w:rsidR="005706CA" w:rsidRPr="00B76532" w:rsidRDefault="005706CA" w:rsidP="00AE0B99">
      <w:pPr>
        <w:jc w:val="lowKashida"/>
        <w:rPr>
          <w:sz w:val="28"/>
          <w:szCs w:val="28"/>
          <w:rtl/>
          <w:lang w:bidi="ar-SA"/>
        </w:rPr>
      </w:pPr>
      <w:r w:rsidRPr="003F61AD">
        <w:rPr>
          <w:b/>
          <w:bCs/>
          <w:sz w:val="28"/>
          <w:szCs w:val="28"/>
          <w:rtl/>
          <w:lang w:bidi="ar-SA"/>
        </w:rPr>
        <w:lastRenderedPageBreak/>
        <w:t>إن أهمية التوبة يوضحها قول السيد المسيح له المجد: "إِنْ لَمْ تَتُوبُوا فَجَمِيعُكُمْ كَذلِكَ تَهْلِكُونَ" (لو13: 3).</w:t>
      </w:r>
      <w:r w:rsidRPr="003F61AD">
        <w:rPr>
          <w:sz w:val="28"/>
          <w:szCs w:val="28"/>
          <w:rtl/>
          <w:lang w:bidi="ar-SA"/>
        </w:rPr>
        <w:t xml:space="preserve"> فهذه الآية تدل على أن التوبة وسيلة للخلاص تنجي من الهلاك، وتدل </w:t>
      </w:r>
      <w:r w:rsidR="001442F4" w:rsidRPr="00B76532">
        <w:rPr>
          <w:sz w:val="28"/>
          <w:szCs w:val="28"/>
          <w:rtl/>
          <w:lang w:bidi="ar-SA"/>
        </w:rPr>
        <w:t>أيضًا</w:t>
      </w:r>
      <w:r w:rsidRPr="00B76532">
        <w:rPr>
          <w:sz w:val="28"/>
          <w:szCs w:val="28"/>
          <w:rtl/>
          <w:lang w:bidi="ar-SA"/>
        </w:rPr>
        <w:t xml:space="preserve"> على أنه بدون التوبة يهلك الإنسان الخاطئ. "فَاللهُ الآنَ يَأْمُرُ جَمِيعَ النَّاسِ فِي كُلِّ مَكَانٍ أَنْ يَتُوبُوا، مُتَغَاضِيًا عَنْ أَزْمِنَةِ الْجَهْلِ" (أع17: 30). وليس أن يتوبوا فقط، وإنما يتبع ذلك </w:t>
      </w:r>
      <w:r w:rsidR="001442F4" w:rsidRPr="00B76532">
        <w:rPr>
          <w:sz w:val="28"/>
          <w:szCs w:val="28"/>
          <w:rtl/>
          <w:lang w:bidi="ar-SA"/>
        </w:rPr>
        <w:t>أيضًا</w:t>
      </w:r>
      <w:r w:rsidRPr="00B76532">
        <w:rPr>
          <w:sz w:val="28"/>
          <w:szCs w:val="28"/>
          <w:rtl/>
          <w:lang w:bidi="ar-SA"/>
        </w:rPr>
        <w:t xml:space="preserve"> أن يعملوا "أَعْمَال</w:t>
      </w:r>
      <w:r w:rsidR="00972FC6" w:rsidRPr="00B76532">
        <w:rPr>
          <w:sz w:val="28"/>
          <w:szCs w:val="28"/>
          <w:rtl/>
          <w:lang w:bidi="ar-SA"/>
        </w:rPr>
        <w:t>ًا</w:t>
      </w:r>
      <w:r w:rsidRPr="00B76532">
        <w:rPr>
          <w:sz w:val="28"/>
          <w:szCs w:val="28"/>
          <w:rtl/>
          <w:lang w:bidi="ar-SA"/>
        </w:rPr>
        <w:t xml:space="preserve"> تَلِيقُ بِالتَّوْبَةِ" (أع26: 20).</w:t>
      </w:r>
    </w:p>
    <w:p w14:paraId="62D539CB" w14:textId="1B830F45" w:rsidR="005706CA" w:rsidRPr="00B76532" w:rsidRDefault="005706CA" w:rsidP="00AE0B99">
      <w:pPr>
        <w:jc w:val="lowKashida"/>
        <w:rPr>
          <w:sz w:val="28"/>
          <w:szCs w:val="28"/>
          <w:rtl/>
          <w:lang w:bidi="ar-SA"/>
        </w:rPr>
      </w:pPr>
      <w:r w:rsidRPr="00B76532">
        <w:rPr>
          <w:b/>
          <w:bCs/>
          <w:sz w:val="28"/>
          <w:szCs w:val="28"/>
          <w:rtl/>
          <w:lang w:bidi="ar-SA"/>
        </w:rPr>
        <w:t xml:space="preserve">هذه التوبة ينادي بها الرسل القديسون كوسيلة للخلاص من الهلاك المعد </w:t>
      </w:r>
      <w:proofErr w:type="spellStart"/>
      <w:r w:rsidRPr="00B76532">
        <w:rPr>
          <w:b/>
          <w:bCs/>
          <w:sz w:val="28"/>
          <w:szCs w:val="28"/>
          <w:rtl/>
          <w:lang w:bidi="ar-SA"/>
        </w:rPr>
        <w:t>للخطاة</w:t>
      </w:r>
      <w:proofErr w:type="spellEnd"/>
      <w:r w:rsidRPr="00B76532">
        <w:rPr>
          <w:b/>
          <w:bCs/>
          <w:sz w:val="28"/>
          <w:szCs w:val="28"/>
          <w:rtl/>
          <w:lang w:bidi="ar-SA"/>
        </w:rPr>
        <w:t>.</w:t>
      </w:r>
      <w:r w:rsidRPr="00B76532">
        <w:rPr>
          <w:sz w:val="28"/>
          <w:szCs w:val="28"/>
          <w:rtl/>
          <w:lang w:bidi="ar-SA"/>
        </w:rPr>
        <w:t xml:space="preserve"> فبطرس الرسول يقول عن الله </w:t>
      </w:r>
      <w:r w:rsidR="006246C6" w:rsidRPr="00B76532">
        <w:rPr>
          <w:rFonts w:hint="cs"/>
          <w:sz w:val="28"/>
          <w:szCs w:val="28"/>
          <w:rtl/>
          <w:lang w:bidi="ar-SA"/>
        </w:rPr>
        <w:t>إ</w:t>
      </w:r>
      <w:r w:rsidRPr="00B76532">
        <w:rPr>
          <w:sz w:val="28"/>
          <w:szCs w:val="28"/>
          <w:rtl/>
          <w:lang w:bidi="ar-SA"/>
        </w:rPr>
        <w:t>نه</w:t>
      </w:r>
      <w:r w:rsidR="00F75515" w:rsidRPr="00B76532">
        <w:rPr>
          <w:rFonts w:hint="cs"/>
          <w:sz w:val="28"/>
          <w:szCs w:val="28"/>
          <w:rtl/>
          <w:lang w:bidi="ar-SA"/>
        </w:rPr>
        <w:t>:</w:t>
      </w:r>
      <w:r w:rsidRPr="00B76532">
        <w:rPr>
          <w:sz w:val="28"/>
          <w:szCs w:val="28"/>
          <w:rtl/>
          <w:lang w:bidi="ar-SA"/>
        </w:rPr>
        <w:t xml:space="preserve"> "يَتَأَنَّى عَلَيْنَا، وَهُوَ لاَ يَشَاءُ أَنْ يَهْلِكَ أُنَاسٌ، بَلْ أَنْ يُقْبِلَ الْجَمِيعُ إِلَى التَّوْبَةِ" (2بط3: 9). فهناك مقابلة بين التوبة والهلاك، تعني أن من ي</w:t>
      </w:r>
      <w:r w:rsidR="00F75515" w:rsidRPr="00B76532">
        <w:rPr>
          <w:rFonts w:hint="cs"/>
          <w:sz w:val="28"/>
          <w:szCs w:val="28"/>
          <w:rtl/>
          <w:lang w:bidi="ar-SA"/>
        </w:rPr>
        <w:t>ُ</w:t>
      </w:r>
      <w:r w:rsidRPr="00B76532">
        <w:rPr>
          <w:sz w:val="28"/>
          <w:szCs w:val="28"/>
          <w:rtl/>
          <w:lang w:bidi="ar-SA"/>
        </w:rPr>
        <w:t>قبل إلى التوبة يخلص وينجو من الهلاك، والعكس بالعكس.</w:t>
      </w:r>
    </w:p>
    <w:p w14:paraId="291707ED" w14:textId="77777777" w:rsidR="005706CA" w:rsidRPr="003F61AD" w:rsidRDefault="005706CA" w:rsidP="00AE0B99">
      <w:pPr>
        <w:jc w:val="lowKashida"/>
        <w:rPr>
          <w:sz w:val="28"/>
          <w:szCs w:val="28"/>
          <w:rtl/>
          <w:lang w:bidi="ar-SA"/>
        </w:rPr>
      </w:pPr>
      <w:r w:rsidRPr="00B76532">
        <w:rPr>
          <w:sz w:val="28"/>
          <w:szCs w:val="28"/>
          <w:rtl/>
          <w:lang w:bidi="ar-SA"/>
        </w:rPr>
        <w:t xml:space="preserve">وبولس الرسول يشرح الغضب المعد لغير التائبين الذين يتعرضون لدينونة الله العادلة، فيقول: "أَمْ تَسْتَهِينُ بِغِنَى لُطْفِهِ وَإِمْهَالِهِ وَطُولِ أَنَاتِهِ، غَيْرَ عَالِمٍ أَنَّ لُطْفَ اللهِ إِنَّمَا يَقْتَادُكَ </w:t>
      </w:r>
      <w:r w:rsidRPr="00B76532">
        <w:rPr>
          <w:b/>
          <w:bCs/>
          <w:sz w:val="28"/>
          <w:szCs w:val="28"/>
          <w:rtl/>
          <w:lang w:bidi="ar-SA"/>
        </w:rPr>
        <w:t>إِلَى التَّوْبَةِ؟</w:t>
      </w:r>
      <w:r w:rsidRPr="00B76532">
        <w:rPr>
          <w:sz w:val="28"/>
          <w:szCs w:val="28"/>
          <w:rtl/>
          <w:lang w:bidi="ar-SA"/>
        </w:rPr>
        <w:t xml:space="preserve"> </w:t>
      </w:r>
      <w:r w:rsidRPr="00B76532">
        <w:rPr>
          <w:b/>
          <w:bCs/>
          <w:sz w:val="28"/>
          <w:szCs w:val="28"/>
          <w:rtl/>
          <w:lang w:bidi="ar-SA"/>
        </w:rPr>
        <w:t xml:space="preserve">وَلكِنَّكَ مِنْ أَجْلِ قَسَاوَتِكَ وَقَلْبِكَ غَيْرِ التَّائِبِ، تَذْخَرُ لِنَفْسِكَ غَضَبًا فِي يَوْمِ الْغَضَبِ </w:t>
      </w:r>
      <w:r w:rsidRPr="00B76532">
        <w:rPr>
          <w:sz w:val="28"/>
          <w:szCs w:val="28"/>
          <w:rtl/>
          <w:lang w:bidi="ar-SA"/>
        </w:rPr>
        <w:t>وَاسْتِعْلاَنِ دَيْنُونَةِ اللهِ الْعَادِلَةِ</w:t>
      </w:r>
      <w:r w:rsidRPr="00B76532">
        <w:rPr>
          <w:b/>
          <w:bCs/>
          <w:sz w:val="28"/>
          <w:szCs w:val="28"/>
          <w:rtl/>
          <w:lang w:bidi="ar-SA"/>
        </w:rPr>
        <w:t>،</w:t>
      </w:r>
      <w:r w:rsidRPr="00B76532">
        <w:rPr>
          <w:sz w:val="28"/>
          <w:szCs w:val="28"/>
          <w:rtl/>
          <w:lang w:bidi="ar-SA"/>
        </w:rPr>
        <w:t xml:space="preserve"> الَّذِي سَيُجَازِي كُلَّ وَاحِدٍ حَسَبَ أَعْمَالِهِ" (رو2: 4- 6).</w:t>
      </w:r>
    </w:p>
    <w:p w14:paraId="7397C724" w14:textId="77777777" w:rsidR="005706CA" w:rsidRPr="003F61AD" w:rsidRDefault="005706CA" w:rsidP="00AE0B99">
      <w:pPr>
        <w:jc w:val="lowKashida"/>
        <w:rPr>
          <w:sz w:val="28"/>
          <w:szCs w:val="28"/>
          <w:rtl/>
          <w:lang w:bidi="ar-SA"/>
        </w:rPr>
      </w:pPr>
      <w:r w:rsidRPr="003F61AD">
        <w:rPr>
          <w:sz w:val="28"/>
          <w:szCs w:val="28"/>
          <w:rtl/>
          <w:lang w:bidi="ar-SA"/>
        </w:rPr>
        <w:t xml:space="preserve">هذه التوبة لم يطلبها الله من الأمم فقط ومن غير المؤمنين، </w:t>
      </w:r>
      <w:r w:rsidRPr="003F61AD">
        <w:rPr>
          <w:b/>
          <w:bCs/>
          <w:sz w:val="28"/>
          <w:szCs w:val="28"/>
          <w:rtl/>
          <w:lang w:bidi="ar-SA"/>
        </w:rPr>
        <w:t xml:space="preserve">وإنما طلبها </w:t>
      </w:r>
      <w:r w:rsidR="001442F4">
        <w:rPr>
          <w:b/>
          <w:bCs/>
          <w:sz w:val="28"/>
          <w:szCs w:val="28"/>
          <w:rtl/>
          <w:lang w:bidi="ar-SA"/>
        </w:rPr>
        <w:t>أيضًا</w:t>
      </w:r>
      <w:r w:rsidRPr="003F61AD">
        <w:rPr>
          <w:b/>
          <w:bCs/>
          <w:sz w:val="28"/>
          <w:szCs w:val="28"/>
          <w:rtl/>
          <w:lang w:bidi="ar-SA"/>
        </w:rPr>
        <w:t xml:space="preserve"> في سفر الرؤيا من ملائكة كنائس آسيا. </w:t>
      </w:r>
      <w:r w:rsidRPr="003F61AD">
        <w:rPr>
          <w:sz w:val="28"/>
          <w:szCs w:val="28"/>
          <w:rtl/>
          <w:lang w:bidi="ar-SA"/>
        </w:rPr>
        <w:t xml:space="preserve">فقال لملاك كنيسة أفسس "فَاذْكُرْ مِنْ أَيْنَ سَقَطْتَ وَتُبْ، وَاعْمَلِ الأَعْمَالَ الأُولَى، وَإِّلاَّ فَإِنِّي آتِيكَ عَنْ قَرِيبٍ وَأُزَحْزِحُ مَنَارَتَكَ مِنْ مَكَانِهَا، إِنْ لَمْ تَتُبْ" (رؤ2: 5) كما طلب لملاك كنيسة </w:t>
      </w:r>
      <w:proofErr w:type="spellStart"/>
      <w:r w:rsidRPr="003F61AD">
        <w:rPr>
          <w:sz w:val="28"/>
          <w:szCs w:val="28"/>
          <w:rtl/>
          <w:lang w:bidi="ar-SA"/>
        </w:rPr>
        <w:t>برغامس</w:t>
      </w:r>
      <w:proofErr w:type="spellEnd"/>
      <w:r w:rsidRPr="003F61AD">
        <w:rPr>
          <w:sz w:val="28"/>
          <w:szCs w:val="28"/>
          <w:rtl/>
          <w:lang w:bidi="ar-SA"/>
        </w:rPr>
        <w:t xml:space="preserve"> (رؤ2: 16)، وقال لملاك كنيسة </w:t>
      </w:r>
      <w:proofErr w:type="spellStart"/>
      <w:r w:rsidRPr="003F61AD">
        <w:rPr>
          <w:sz w:val="28"/>
          <w:szCs w:val="28"/>
          <w:rtl/>
          <w:lang w:bidi="ar-SA"/>
        </w:rPr>
        <w:t>ساردس</w:t>
      </w:r>
      <w:proofErr w:type="spellEnd"/>
      <w:r w:rsidRPr="003F61AD">
        <w:rPr>
          <w:sz w:val="28"/>
          <w:szCs w:val="28"/>
          <w:rtl/>
          <w:lang w:bidi="ar-SA"/>
        </w:rPr>
        <w:t xml:space="preserve">: "فَاذْكُرْ كَيْفَ أَخَذْتَ وَسَمِعْتَ، وَاحْفَظْ وَتُبْ، فَإِنِّي إِنْ لَمْ تَسْهَرْ، أُقْدِمْ عَلَيْكَ كَلِصٍّ، وَلاَ تَعْلَمُ أَيَّةَ سَاعَةٍ أُقْدِمُ عَلَيْكَ" (رؤ3: 3). وقال </w:t>
      </w:r>
      <w:r w:rsidR="001442F4">
        <w:rPr>
          <w:sz w:val="28"/>
          <w:szCs w:val="28"/>
          <w:rtl/>
          <w:lang w:bidi="ar-SA"/>
        </w:rPr>
        <w:t>أيضًا</w:t>
      </w:r>
      <w:r w:rsidRPr="003F61AD">
        <w:rPr>
          <w:sz w:val="28"/>
          <w:szCs w:val="28"/>
          <w:rtl/>
          <w:lang w:bidi="ar-SA"/>
        </w:rPr>
        <w:t xml:space="preserve"> لملاك كنيسة </w:t>
      </w:r>
      <w:proofErr w:type="spellStart"/>
      <w:r w:rsidRPr="003F61AD">
        <w:rPr>
          <w:sz w:val="28"/>
          <w:szCs w:val="28"/>
          <w:rtl/>
          <w:lang w:bidi="ar-SA"/>
        </w:rPr>
        <w:t>لاودكيا</w:t>
      </w:r>
      <w:proofErr w:type="spellEnd"/>
      <w:r w:rsidRPr="003F61AD">
        <w:rPr>
          <w:sz w:val="28"/>
          <w:szCs w:val="28"/>
          <w:rtl/>
          <w:lang w:bidi="ar-SA"/>
        </w:rPr>
        <w:t>: "كُنْ غَيُورًا وَتُبْ" (رؤ3: 19).</w:t>
      </w:r>
    </w:p>
    <w:p w14:paraId="20BFAB30" w14:textId="77777777" w:rsidR="005706CA" w:rsidRPr="003F61AD" w:rsidRDefault="005706CA" w:rsidP="00AE0B99">
      <w:pPr>
        <w:jc w:val="lowKashida"/>
        <w:rPr>
          <w:sz w:val="28"/>
          <w:szCs w:val="28"/>
          <w:rtl/>
          <w:lang w:bidi="ar-SA"/>
        </w:rPr>
      </w:pPr>
      <w:r w:rsidRPr="003F61AD">
        <w:rPr>
          <w:b/>
          <w:bCs/>
          <w:sz w:val="28"/>
          <w:szCs w:val="28"/>
          <w:rtl/>
          <w:lang w:bidi="ar-SA"/>
        </w:rPr>
        <w:t>لا تظن يا أخي أن خطية آدم وحده هي التي كانت تستحق الموت، وإنما عموم</w:t>
      </w:r>
      <w:r w:rsidR="00777220">
        <w:rPr>
          <w:rFonts w:hint="cs"/>
          <w:b/>
          <w:bCs/>
          <w:sz w:val="28"/>
          <w:szCs w:val="28"/>
          <w:rtl/>
          <w:lang w:bidi="ar-SA"/>
        </w:rPr>
        <w:t>ً</w:t>
      </w:r>
      <w:r w:rsidRPr="003F61AD">
        <w:rPr>
          <w:b/>
          <w:bCs/>
          <w:sz w:val="28"/>
          <w:szCs w:val="28"/>
          <w:rtl/>
          <w:lang w:bidi="ar-SA"/>
        </w:rPr>
        <w:t>ا أجرة الخطيئة هي موت.</w:t>
      </w:r>
      <w:r w:rsidRPr="003F61AD">
        <w:rPr>
          <w:sz w:val="28"/>
          <w:szCs w:val="28"/>
          <w:rtl/>
          <w:lang w:bidi="ar-SA"/>
        </w:rPr>
        <w:t xml:space="preserve"> وكل خطية ترتكبها بعد معموديتك يمكن أن تكون سبب</w:t>
      </w:r>
      <w:r w:rsidR="00777220">
        <w:rPr>
          <w:rFonts w:hint="cs"/>
          <w:sz w:val="28"/>
          <w:szCs w:val="28"/>
          <w:rtl/>
          <w:lang w:bidi="ar-SA"/>
        </w:rPr>
        <w:t>ً</w:t>
      </w:r>
      <w:r w:rsidRPr="003F61AD">
        <w:rPr>
          <w:sz w:val="28"/>
          <w:szCs w:val="28"/>
          <w:rtl/>
          <w:lang w:bidi="ar-SA"/>
        </w:rPr>
        <w:t>ا في هلاكك إن لم تتب.</w:t>
      </w:r>
    </w:p>
    <w:p w14:paraId="741714B2" w14:textId="77777777" w:rsidR="005706CA" w:rsidRPr="003F61AD" w:rsidRDefault="005706CA" w:rsidP="00AE0B99">
      <w:pPr>
        <w:jc w:val="lowKashida"/>
        <w:rPr>
          <w:sz w:val="28"/>
          <w:szCs w:val="28"/>
          <w:rtl/>
          <w:lang w:bidi="ar-SA"/>
        </w:rPr>
      </w:pPr>
      <w:r w:rsidRPr="003F61AD">
        <w:rPr>
          <w:b/>
          <w:bCs/>
          <w:sz w:val="28"/>
          <w:szCs w:val="28"/>
          <w:rtl/>
          <w:lang w:bidi="ar-SA"/>
        </w:rPr>
        <w:t xml:space="preserve">وسر التوبة في الكنيسة يسمى </w:t>
      </w:r>
      <w:r w:rsidR="001442F4">
        <w:rPr>
          <w:b/>
          <w:bCs/>
          <w:sz w:val="28"/>
          <w:szCs w:val="28"/>
          <w:rtl/>
          <w:lang w:bidi="ar-SA"/>
        </w:rPr>
        <w:t>أيضًا</w:t>
      </w:r>
      <w:r w:rsidRPr="003F61AD">
        <w:rPr>
          <w:b/>
          <w:bCs/>
          <w:sz w:val="28"/>
          <w:szCs w:val="28"/>
          <w:rtl/>
          <w:lang w:bidi="ar-SA"/>
        </w:rPr>
        <w:t xml:space="preserve"> سر الاعتراف فأنت تحتاج أن تأتي وتقر بخطاياك لكي </w:t>
      </w:r>
      <w:r w:rsidRPr="003F61AD">
        <w:rPr>
          <w:b/>
          <w:bCs/>
          <w:sz w:val="28"/>
          <w:szCs w:val="28"/>
          <w:rtl/>
          <w:lang w:bidi="ar-SA"/>
        </w:rPr>
        <w:lastRenderedPageBreak/>
        <w:t>تأخذ عنها حل</w:t>
      </w:r>
      <w:r w:rsidR="00327548">
        <w:rPr>
          <w:b/>
          <w:bCs/>
          <w:sz w:val="28"/>
          <w:szCs w:val="28"/>
          <w:rtl/>
          <w:lang w:bidi="ar-SA"/>
        </w:rPr>
        <w:t>ًا</w:t>
      </w:r>
      <w:r w:rsidRPr="003F61AD">
        <w:rPr>
          <w:b/>
          <w:bCs/>
          <w:sz w:val="28"/>
          <w:szCs w:val="28"/>
          <w:rtl/>
          <w:lang w:bidi="ar-SA"/>
        </w:rPr>
        <w:t xml:space="preserve"> من الكاهن فتغفر لك</w:t>
      </w:r>
      <w:r w:rsidRPr="003F61AD">
        <w:rPr>
          <w:sz w:val="28"/>
          <w:szCs w:val="28"/>
          <w:rtl/>
          <w:lang w:bidi="ar-SA"/>
        </w:rPr>
        <w:t>. وقد مارست الكنيسة المقدسة سر الاعتراف منذ البدء. ففي أيام الرسل يقول الكتاب: "كَانَ كَثِيرُونَ مِنَ الَّذِينَ آمَنُوا يَأْتُونَ مُقِرِّينَ وَمُخْبِرِينَ بِأَفْعَالِهِمْ" (أع19: 18). وحتى قبل الرسل يقول الكتاب عن يوحنا المعمدان: "وَاعْتَمَدُوا مِنْهُ فِي الأُرْدُنِّ، مُعْتَرِفِينَ بِخَطَايَاهُمْ" (مت3: 6).</w:t>
      </w:r>
    </w:p>
    <w:p w14:paraId="3481DCB6" w14:textId="77777777" w:rsidR="005706CA" w:rsidRPr="003F61AD" w:rsidRDefault="005706CA" w:rsidP="001956FD">
      <w:pPr>
        <w:jc w:val="lowKashida"/>
        <w:rPr>
          <w:b/>
          <w:bCs/>
          <w:sz w:val="28"/>
          <w:szCs w:val="28"/>
          <w:rtl/>
          <w:lang w:bidi="ar-SA"/>
        </w:rPr>
      </w:pPr>
      <w:r w:rsidRPr="003F61AD">
        <w:rPr>
          <w:b/>
          <w:bCs/>
          <w:sz w:val="28"/>
          <w:szCs w:val="28"/>
          <w:rtl/>
          <w:lang w:bidi="ar-SA"/>
        </w:rPr>
        <w:t>في طريق خلاصك إذًا، ليتك تستفيد من قول السيد المسيح لتلاميذه: "اقْبَلُوا الرُّوحَ الْقُدُسَ. مَنْ غَفَرْتُمْ خَطَايَاهُ تُغْفَرُ لَهُ، وَمَنْ أَمْسَكْتُمْ خَطَايَاهُ أُمْسِكَتْ" (يو20: 22، 23)</w:t>
      </w:r>
      <w:r w:rsidR="001956FD">
        <w:rPr>
          <w:rFonts w:hint="cs"/>
          <w:b/>
          <w:bCs/>
          <w:sz w:val="28"/>
          <w:szCs w:val="28"/>
          <w:rtl/>
          <w:lang w:bidi="ar-SA"/>
        </w:rPr>
        <w:t>.</w:t>
      </w:r>
    </w:p>
    <w:p w14:paraId="74FD0942" w14:textId="77777777" w:rsidR="005706CA" w:rsidRPr="003F61AD" w:rsidRDefault="005706CA" w:rsidP="00CD7894">
      <w:pPr>
        <w:pStyle w:val="Heading3"/>
        <w:rPr>
          <w:rtl/>
        </w:rPr>
      </w:pPr>
      <w:bookmarkStart w:id="82" w:name="_Toc169981542"/>
      <w:r w:rsidRPr="003F61AD">
        <w:rPr>
          <w:rtl/>
        </w:rPr>
        <w:t>الأعمال الصالحة</w:t>
      </w:r>
      <w:bookmarkEnd w:id="82"/>
    </w:p>
    <w:p w14:paraId="2A590C55" w14:textId="0E3F3503" w:rsidR="005706CA" w:rsidRDefault="005706CA" w:rsidP="00AE0B99">
      <w:pPr>
        <w:jc w:val="lowKashida"/>
        <w:rPr>
          <w:sz w:val="28"/>
          <w:szCs w:val="28"/>
          <w:rtl/>
          <w:lang w:bidi="ar-SA"/>
        </w:rPr>
      </w:pPr>
      <w:r w:rsidRPr="003F61AD">
        <w:rPr>
          <w:sz w:val="28"/>
          <w:szCs w:val="28"/>
          <w:rtl/>
          <w:lang w:bidi="ar-SA"/>
        </w:rPr>
        <w:t xml:space="preserve">تكلمنا الآن عن الخلاص بدم </w:t>
      </w:r>
      <w:r w:rsidR="00E12C8E">
        <w:rPr>
          <w:rFonts w:hint="cs"/>
          <w:sz w:val="28"/>
          <w:szCs w:val="28"/>
          <w:rtl/>
          <w:lang w:bidi="ar-SA"/>
        </w:rPr>
        <w:t>ا</w:t>
      </w:r>
      <w:r w:rsidRPr="003F61AD">
        <w:rPr>
          <w:sz w:val="28"/>
          <w:szCs w:val="28"/>
          <w:rtl/>
          <w:lang w:bidi="ar-SA"/>
        </w:rPr>
        <w:t xml:space="preserve">لمسيح، وكيف أن استحقاق دم المسيح يلزم له الإيمان والمعمودية، وسر المسحة المقدسة، وسر التوبة، وسر </w:t>
      </w:r>
      <w:proofErr w:type="spellStart"/>
      <w:r w:rsidRPr="003F61AD">
        <w:rPr>
          <w:sz w:val="28"/>
          <w:szCs w:val="28"/>
          <w:rtl/>
          <w:lang w:bidi="ar-SA"/>
        </w:rPr>
        <w:t>الإفخارستيا</w:t>
      </w:r>
      <w:proofErr w:type="spellEnd"/>
      <w:r w:rsidRPr="003F61AD">
        <w:rPr>
          <w:sz w:val="28"/>
          <w:szCs w:val="28"/>
          <w:rtl/>
          <w:lang w:bidi="ar-SA"/>
        </w:rPr>
        <w:t>. وبقي أن نتحدث عن الأعمال ومركزها في قضية الخلاص. وقد أفردنا لهذا الموضوع فصل</w:t>
      </w:r>
      <w:r w:rsidR="00327548">
        <w:rPr>
          <w:sz w:val="28"/>
          <w:szCs w:val="28"/>
          <w:rtl/>
          <w:lang w:bidi="ar-SA"/>
        </w:rPr>
        <w:t>ًا</w:t>
      </w:r>
      <w:r w:rsidRPr="003F61AD">
        <w:rPr>
          <w:sz w:val="28"/>
          <w:szCs w:val="28"/>
          <w:rtl/>
          <w:lang w:bidi="ar-SA"/>
        </w:rPr>
        <w:t xml:space="preserve"> خاص</w:t>
      </w:r>
      <w:r w:rsidR="001956FD">
        <w:rPr>
          <w:rFonts w:hint="cs"/>
          <w:sz w:val="28"/>
          <w:szCs w:val="28"/>
          <w:rtl/>
          <w:lang w:bidi="ar-SA"/>
        </w:rPr>
        <w:t>ً</w:t>
      </w:r>
      <w:r w:rsidRPr="003F61AD">
        <w:rPr>
          <w:sz w:val="28"/>
          <w:szCs w:val="28"/>
          <w:rtl/>
          <w:lang w:bidi="ar-SA"/>
        </w:rPr>
        <w:t>ا لأهميته.</w:t>
      </w:r>
    </w:p>
    <w:p w14:paraId="353AED53" w14:textId="77777777" w:rsidR="00266066" w:rsidRDefault="00266066" w:rsidP="00AE0B99">
      <w:pPr>
        <w:jc w:val="lowKashida"/>
        <w:rPr>
          <w:sz w:val="28"/>
          <w:szCs w:val="28"/>
          <w:rtl/>
          <w:lang w:bidi="ar-SA"/>
        </w:rPr>
      </w:pPr>
    </w:p>
    <w:p w14:paraId="30AF57D4" w14:textId="77777777" w:rsidR="008B5191" w:rsidRDefault="00852CC6" w:rsidP="00266066">
      <w:pPr>
        <w:jc w:val="center"/>
        <w:rPr>
          <w:sz w:val="28"/>
          <w:szCs w:val="28"/>
          <w:lang w:bidi="ar-SA"/>
        </w:rPr>
      </w:pPr>
      <w:r>
        <w:rPr>
          <w:sz w:val="28"/>
          <w:szCs w:val="28"/>
          <w:lang w:bidi="ar-SA"/>
        </w:rPr>
        <w:sym w:font="Wingdings" w:char="F055"/>
      </w:r>
      <w:r w:rsidR="003B230D">
        <w:rPr>
          <w:sz w:val="28"/>
          <w:szCs w:val="28"/>
          <w:lang w:bidi="ar-SA"/>
        </w:rPr>
        <w:sym w:font="Wingdings" w:char="F056"/>
      </w:r>
      <w:r w:rsidR="00266066">
        <w:rPr>
          <w:sz w:val="28"/>
          <w:szCs w:val="28"/>
          <w:lang w:bidi="ar-SA"/>
        </w:rPr>
        <w:sym w:font="Wingdings" w:char="F055"/>
      </w:r>
      <w:r w:rsidR="003B230D">
        <w:rPr>
          <w:sz w:val="28"/>
          <w:szCs w:val="28"/>
          <w:lang w:bidi="ar-SA"/>
        </w:rPr>
        <w:sym w:font="Wingdings" w:char="F056"/>
      </w:r>
    </w:p>
    <w:p w14:paraId="51C92F37" w14:textId="77777777" w:rsidR="008B5191" w:rsidRDefault="008B5191">
      <w:pPr>
        <w:widowControl/>
        <w:bidi w:val="0"/>
        <w:spacing w:after="160" w:line="259" w:lineRule="auto"/>
        <w:jc w:val="left"/>
        <w:rPr>
          <w:sz w:val="28"/>
          <w:szCs w:val="28"/>
          <w:lang w:bidi="ar-SA"/>
        </w:rPr>
      </w:pPr>
      <w:r>
        <w:rPr>
          <w:sz w:val="28"/>
          <w:szCs w:val="28"/>
          <w:lang w:bidi="ar-SA"/>
        </w:rPr>
        <w:br w:type="page"/>
      </w:r>
    </w:p>
    <w:p w14:paraId="2E252A99" w14:textId="77777777" w:rsidR="005706CA" w:rsidRPr="00A2405F" w:rsidRDefault="005706CA" w:rsidP="005D336A">
      <w:pPr>
        <w:pStyle w:val="Heading2"/>
        <w:rPr>
          <w:rtl/>
        </w:rPr>
      </w:pPr>
      <w:bookmarkStart w:id="83" w:name="_Toc39591799"/>
      <w:bookmarkStart w:id="84" w:name="_Toc169981543"/>
      <w:r w:rsidRPr="00A2405F">
        <w:rPr>
          <w:rtl/>
        </w:rPr>
        <w:lastRenderedPageBreak/>
        <w:t>أهمية</w:t>
      </w:r>
      <w:r w:rsidR="00071879" w:rsidRPr="00A2405F">
        <w:rPr>
          <w:rFonts w:hint="cs"/>
          <w:rtl/>
        </w:rPr>
        <w:t xml:space="preserve"> </w:t>
      </w:r>
      <w:r w:rsidR="00071879" w:rsidRPr="00A2405F">
        <w:rPr>
          <w:rtl/>
        </w:rPr>
        <w:t>الأعمال في موضوع ال</w:t>
      </w:r>
      <w:r w:rsidR="00071879" w:rsidRPr="00A2405F">
        <w:rPr>
          <w:rFonts w:hint="cs"/>
          <w:rtl/>
        </w:rPr>
        <w:t>خ</w:t>
      </w:r>
      <w:r w:rsidRPr="00A2405F">
        <w:rPr>
          <w:rtl/>
        </w:rPr>
        <w:t>لاص</w:t>
      </w:r>
      <w:bookmarkEnd w:id="83"/>
      <w:bookmarkEnd w:id="84"/>
    </w:p>
    <w:p w14:paraId="62DFEC59" w14:textId="77777777" w:rsidR="005706CA" w:rsidRPr="00A2405F" w:rsidRDefault="00071879" w:rsidP="00AE0B99">
      <w:pPr>
        <w:jc w:val="lowKashida"/>
        <w:rPr>
          <w:b/>
          <w:bCs/>
          <w:sz w:val="28"/>
          <w:szCs w:val="28"/>
          <w:rtl/>
          <w:lang w:bidi="ar-SA"/>
        </w:rPr>
      </w:pPr>
      <w:r w:rsidRPr="00A2405F">
        <w:rPr>
          <w:b/>
          <w:bCs/>
          <w:sz w:val="28"/>
          <w:szCs w:val="28"/>
          <w:rtl/>
          <w:lang w:bidi="ar-SA"/>
        </w:rPr>
        <w:t>مقدمة</w:t>
      </w:r>
      <w:r w:rsidRPr="00A2405F">
        <w:rPr>
          <w:rFonts w:hint="cs"/>
          <w:b/>
          <w:bCs/>
          <w:sz w:val="28"/>
          <w:szCs w:val="28"/>
          <w:rtl/>
          <w:lang w:bidi="ar-SA"/>
        </w:rPr>
        <w:t>..</w:t>
      </w:r>
    </w:p>
    <w:p w14:paraId="437AF816" w14:textId="77777777" w:rsidR="005706CA" w:rsidRPr="00A2405F" w:rsidRDefault="005706CA" w:rsidP="00AE0B99">
      <w:pPr>
        <w:jc w:val="lowKashida"/>
        <w:rPr>
          <w:sz w:val="28"/>
          <w:szCs w:val="28"/>
          <w:rtl/>
          <w:lang w:bidi="ar-SA"/>
        </w:rPr>
      </w:pPr>
      <w:r w:rsidRPr="00A2405F">
        <w:rPr>
          <w:b/>
          <w:bCs/>
          <w:sz w:val="28"/>
          <w:szCs w:val="28"/>
          <w:rtl/>
          <w:lang w:bidi="ar-SA"/>
        </w:rPr>
        <w:t>أعمال الإنسان إما صالحة وإما شريرة</w:t>
      </w:r>
      <w:r w:rsidRPr="00A2405F">
        <w:rPr>
          <w:sz w:val="28"/>
          <w:szCs w:val="28"/>
          <w:rtl/>
          <w:lang w:bidi="ar-SA"/>
        </w:rPr>
        <w:t>. فالأعمال الشريرة تهلك الإنسان وتفقده خلاصه. أما الأعمال الصالحة فهي لازمة للخلاص. عدم وجودها يدل على أن الإيمان ميت، وعلى أنه لا ثمرة له. ولكن الأعمال الصالحة وحدها لا تكفي للخلاص بدون إيمان وبدون معمودية وبدون استحقاقات دم المسيح.</w:t>
      </w:r>
    </w:p>
    <w:p w14:paraId="5F8C3118" w14:textId="77777777" w:rsidR="005706CA" w:rsidRPr="00354D11" w:rsidRDefault="005706CA" w:rsidP="00AE0B99">
      <w:pPr>
        <w:jc w:val="lowKashida"/>
        <w:rPr>
          <w:sz w:val="28"/>
          <w:szCs w:val="28"/>
          <w:rtl/>
          <w:lang w:bidi="ar-SA"/>
        </w:rPr>
      </w:pPr>
      <w:r w:rsidRPr="00354D11">
        <w:rPr>
          <w:b/>
          <w:bCs/>
          <w:sz w:val="28"/>
          <w:szCs w:val="28"/>
          <w:rtl/>
          <w:lang w:bidi="ar-SA"/>
        </w:rPr>
        <w:t>هذه الأعمال الصالحة هي ثمر الإيمان،</w:t>
      </w:r>
      <w:r w:rsidRPr="00354D11">
        <w:rPr>
          <w:sz w:val="28"/>
          <w:szCs w:val="28"/>
          <w:rtl/>
          <w:lang w:bidi="ar-SA"/>
        </w:rPr>
        <w:t xml:space="preserve"> وبرهان على وجود الإيمان، وبها نكمل الإيمان، كما سنشرح ذلك بالتفصيل فيما بعد. وقد طلب الله هذه الأعمال الصالحة وأمر بها، وحدد عقوبات على من يهملها.</w:t>
      </w:r>
    </w:p>
    <w:p w14:paraId="20443C0A" w14:textId="77777777" w:rsidR="005706CA" w:rsidRPr="003F61AD" w:rsidRDefault="005706CA" w:rsidP="00AE0B99">
      <w:pPr>
        <w:jc w:val="lowKashida"/>
        <w:rPr>
          <w:b/>
          <w:bCs/>
          <w:sz w:val="28"/>
          <w:szCs w:val="28"/>
          <w:rtl/>
          <w:lang w:bidi="ar-SA"/>
        </w:rPr>
      </w:pPr>
      <w:r w:rsidRPr="00A2405F">
        <w:rPr>
          <w:b/>
          <w:bCs/>
          <w:sz w:val="28"/>
          <w:szCs w:val="28"/>
          <w:rtl/>
          <w:lang w:bidi="ar-SA"/>
        </w:rPr>
        <w:t>وستكون الدينونة في اليوم الأخير بحسب الأعمال.</w:t>
      </w:r>
      <w:r w:rsidRPr="003F61AD">
        <w:rPr>
          <w:b/>
          <w:bCs/>
          <w:sz w:val="28"/>
          <w:szCs w:val="28"/>
          <w:rtl/>
          <w:lang w:bidi="ar-SA"/>
        </w:rPr>
        <w:t xml:space="preserve"> </w:t>
      </w:r>
    </w:p>
    <w:p w14:paraId="74C008B2" w14:textId="77777777" w:rsidR="005706CA" w:rsidRPr="003F61AD" w:rsidRDefault="005706CA" w:rsidP="00AE0B99">
      <w:pPr>
        <w:jc w:val="lowKashida"/>
        <w:rPr>
          <w:sz w:val="28"/>
          <w:szCs w:val="28"/>
          <w:rtl/>
          <w:lang w:bidi="ar-SA"/>
        </w:rPr>
      </w:pPr>
      <w:r w:rsidRPr="003F61AD">
        <w:rPr>
          <w:b/>
          <w:bCs/>
          <w:sz w:val="28"/>
          <w:szCs w:val="28"/>
          <w:rtl/>
          <w:lang w:bidi="ar-SA"/>
        </w:rPr>
        <w:t>إن الأعمال الصالحة لا يتم الخلاص بسببها، ولكنه لا يتم بدونها.</w:t>
      </w:r>
      <w:r w:rsidRPr="003F61AD">
        <w:rPr>
          <w:sz w:val="28"/>
          <w:szCs w:val="28"/>
          <w:rtl/>
          <w:lang w:bidi="ar-SA"/>
        </w:rPr>
        <w:t xml:space="preserve"> فالخلاص لا يكون إلا بدم المسيح وحده، ولكن الأعمال تؤهل لاستحقاق هذا الدم.</w:t>
      </w:r>
    </w:p>
    <w:p w14:paraId="061A964B" w14:textId="77777777" w:rsidR="005706CA" w:rsidRPr="003F61AD" w:rsidRDefault="005706CA" w:rsidP="00AE0B99">
      <w:pPr>
        <w:jc w:val="lowKashida"/>
        <w:rPr>
          <w:sz w:val="28"/>
          <w:szCs w:val="28"/>
          <w:rtl/>
          <w:lang w:bidi="ar-SA"/>
        </w:rPr>
      </w:pPr>
      <w:r w:rsidRPr="003F61AD">
        <w:rPr>
          <w:sz w:val="28"/>
          <w:szCs w:val="28"/>
          <w:rtl/>
          <w:lang w:bidi="ar-SA"/>
        </w:rPr>
        <w:t>على أنه يلزمنا أن نوجه الانتباه إلى أمر هام جد</w:t>
      </w:r>
      <w:r w:rsidR="0044423B">
        <w:rPr>
          <w:rFonts w:hint="cs"/>
          <w:sz w:val="28"/>
          <w:szCs w:val="28"/>
          <w:rtl/>
          <w:lang w:bidi="ar-SA"/>
        </w:rPr>
        <w:t>ً</w:t>
      </w:r>
      <w:r w:rsidRPr="003F61AD">
        <w:rPr>
          <w:sz w:val="28"/>
          <w:szCs w:val="28"/>
          <w:rtl/>
          <w:lang w:bidi="ar-SA"/>
        </w:rPr>
        <w:t xml:space="preserve">ا وهو أن </w:t>
      </w:r>
      <w:r w:rsidRPr="003F61AD">
        <w:rPr>
          <w:b/>
          <w:bCs/>
          <w:sz w:val="28"/>
          <w:szCs w:val="28"/>
          <w:rtl/>
          <w:lang w:bidi="ar-SA"/>
        </w:rPr>
        <w:t>أعمال الإنسان الصالحة تحتاج إلى مؤازرة من النعمة.</w:t>
      </w:r>
      <w:r w:rsidRPr="003F61AD">
        <w:rPr>
          <w:sz w:val="28"/>
          <w:szCs w:val="28"/>
          <w:rtl/>
          <w:lang w:bidi="ar-SA"/>
        </w:rPr>
        <w:t xml:space="preserve"> فقد قال المسيح له المجد: "بِدُونِي لاَ تَقْدِرُونَ أَنْ تَفْعَلُوا </w:t>
      </w:r>
      <w:r w:rsidR="000E58FA">
        <w:rPr>
          <w:sz w:val="28"/>
          <w:szCs w:val="28"/>
          <w:rtl/>
          <w:lang w:bidi="ar-SA"/>
        </w:rPr>
        <w:t>شيئًا</w:t>
      </w:r>
      <w:r w:rsidRPr="003F61AD">
        <w:rPr>
          <w:sz w:val="28"/>
          <w:szCs w:val="28"/>
          <w:rtl/>
          <w:lang w:bidi="ar-SA"/>
        </w:rPr>
        <w:t>" (يو15: 5). فأعمالنا الصالحة هي نتيجة لاشتراك إرادتنا مع عمل الروح القدس فينا.</w:t>
      </w:r>
    </w:p>
    <w:p w14:paraId="45047803" w14:textId="77777777" w:rsidR="005706CA" w:rsidRPr="003F61AD" w:rsidRDefault="005706CA" w:rsidP="0044423B">
      <w:pPr>
        <w:jc w:val="lowKashida"/>
        <w:rPr>
          <w:sz w:val="28"/>
          <w:szCs w:val="28"/>
          <w:rtl/>
          <w:lang w:bidi="ar-SA"/>
        </w:rPr>
      </w:pPr>
      <w:r w:rsidRPr="003F61AD">
        <w:rPr>
          <w:b/>
          <w:bCs/>
          <w:sz w:val="28"/>
          <w:szCs w:val="28"/>
          <w:rtl/>
          <w:lang w:bidi="ar-SA"/>
        </w:rPr>
        <w:t>إن نصوص الكتاب المقدس التي تقلل من قيمة الأعمال،</w:t>
      </w:r>
      <w:r w:rsidRPr="003F61AD">
        <w:rPr>
          <w:sz w:val="28"/>
          <w:szCs w:val="28"/>
          <w:rtl/>
          <w:lang w:bidi="ar-SA"/>
        </w:rPr>
        <w:t xml:space="preserve"> هذه إما أن يكون المقصود منها هو أعمال الناموس كالختان والممارسات الطقسية وحفظ الأيام والشهور والأعياد وما إلى ذلك، وإما أن يكون المقصود منها هو مهاجمة الأعمال غير المبنية على دم المسيح وفدائه، كأعمال غير المؤمنين والوثنيين</w:t>
      </w:r>
      <w:r w:rsidR="0044423B">
        <w:rPr>
          <w:rFonts w:hint="cs"/>
          <w:sz w:val="28"/>
          <w:szCs w:val="28"/>
          <w:rtl/>
        </w:rPr>
        <w:t>...</w:t>
      </w:r>
      <w:r w:rsidR="0044423B">
        <w:rPr>
          <w:sz w:val="28"/>
          <w:szCs w:val="28"/>
          <w:rtl/>
          <w:lang w:bidi="ar-SA"/>
        </w:rPr>
        <w:t xml:space="preserve"> </w:t>
      </w:r>
      <w:r w:rsidR="0044423B">
        <w:rPr>
          <w:rFonts w:hint="cs"/>
          <w:sz w:val="28"/>
          <w:szCs w:val="28"/>
          <w:rtl/>
          <w:lang w:bidi="ar-SA"/>
        </w:rPr>
        <w:t>إ</w:t>
      </w:r>
      <w:r w:rsidRPr="003F61AD">
        <w:rPr>
          <w:sz w:val="28"/>
          <w:szCs w:val="28"/>
          <w:rtl/>
          <w:lang w:bidi="ar-SA"/>
        </w:rPr>
        <w:t>لخ. إما أعمال بدون إيمان، أو أعمال سابقة على الإيمان.</w:t>
      </w:r>
    </w:p>
    <w:p w14:paraId="577CF0D7" w14:textId="77777777" w:rsidR="005706CA" w:rsidRPr="003F61AD" w:rsidRDefault="005706CA" w:rsidP="00AE0B99">
      <w:pPr>
        <w:jc w:val="lowKashida"/>
        <w:rPr>
          <w:sz w:val="28"/>
          <w:szCs w:val="28"/>
          <w:rtl/>
          <w:lang w:bidi="ar-SA"/>
        </w:rPr>
      </w:pPr>
      <w:r w:rsidRPr="003F61AD">
        <w:rPr>
          <w:sz w:val="28"/>
          <w:szCs w:val="28"/>
          <w:rtl/>
          <w:lang w:bidi="ar-SA"/>
        </w:rPr>
        <w:t>وسنحاول أن نتناول هذه النقاط جميع</w:t>
      </w:r>
      <w:r w:rsidR="0044423B">
        <w:rPr>
          <w:rFonts w:hint="cs"/>
          <w:sz w:val="28"/>
          <w:szCs w:val="28"/>
          <w:rtl/>
          <w:lang w:bidi="ar-SA"/>
        </w:rPr>
        <w:t>ً</w:t>
      </w:r>
      <w:r w:rsidRPr="003F61AD">
        <w:rPr>
          <w:sz w:val="28"/>
          <w:szCs w:val="28"/>
          <w:rtl/>
          <w:lang w:bidi="ar-SA"/>
        </w:rPr>
        <w:t>ا واحدة فواحدة حسبما تعطي نعمة الرب من معونة.</w:t>
      </w:r>
    </w:p>
    <w:p w14:paraId="6F305B91" w14:textId="77777777" w:rsidR="005706CA" w:rsidRPr="003F61AD" w:rsidRDefault="005706CA" w:rsidP="00526DDA">
      <w:pPr>
        <w:pStyle w:val="Heading4"/>
        <w:rPr>
          <w:rtl/>
        </w:rPr>
      </w:pPr>
      <w:r w:rsidRPr="003F61AD">
        <w:rPr>
          <w:rtl/>
        </w:rPr>
        <w:lastRenderedPageBreak/>
        <w:t>الأعمال الشريرة</w:t>
      </w:r>
      <w:r w:rsidR="00475764">
        <w:rPr>
          <w:rFonts w:hint="cs"/>
          <w:rtl/>
        </w:rPr>
        <w:t xml:space="preserve"> </w:t>
      </w:r>
      <w:r w:rsidRPr="003F61AD">
        <w:rPr>
          <w:rtl/>
        </w:rPr>
        <w:t>تؤد</w:t>
      </w:r>
      <w:r w:rsidR="0044423B">
        <w:rPr>
          <w:rFonts w:hint="cs"/>
          <w:rtl/>
        </w:rPr>
        <w:t>ي</w:t>
      </w:r>
      <w:r w:rsidRPr="003F61AD">
        <w:rPr>
          <w:rtl/>
        </w:rPr>
        <w:t xml:space="preserve"> إلى الهلاك</w:t>
      </w:r>
    </w:p>
    <w:p w14:paraId="2D35C65C" w14:textId="77777777" w:rsidR="005706CA" w:rsidRPr="003F61AD" w:rsidRDefault="005706CA" w:rsidP="00AE0B99">
      <w:pPr>
        <w:jc w:val="lowKashida"/>
        <w:rPr>
          <w:sz w:val="28"/>
          <w:szCs w:val="28"/>
          <w:rtl/>
          <w:lang w:bidi="ar-SA"/>
        </w:rPr>
      </w:pPr>
      <w:r w:rsidRPr="003F61AD">
        <w:rPr>
          <w:b/>
          <w:bCs/>
          <w:sz w:val="28"/>
          <w:szCs w:val="28"/>
          <w:rtl/>
          <w:lang w:bidi="ar-SA"/>
        </w:rPr>
        <w:t xml:space="preserve">وهذا أمر طبيعي. لأن الله كما أنه كامل في رحمته. كذلك هو </w:t>
      </w:r>
      <w:r w:rsidR="001442F4">
        <w:rPr>
          <w:b/>
          <w:bCs/>
          <w:sz w:val="28"/>
          <w:szCs w:val="28"/>
          <w:rtl/>
          <w:lang w:bidi="ar-SA"/>
        </w:rPr>
        <w:t>أيضًا</w:t>
      </w:r>
      <w:r w:rsidRPr="003F61AD">
        <w:rPr>
          <w:b/>
          <w:bCs/>
          <w:sz w:val="28"/>
          <w:szCs w:val="28"/>
          <w:rtl/>
          <w:lang w:bidi="ar-SA"/>
        </w:rPr>
        <w:t xml:space="preserve"> كامل في عدله.</w:t>
      </w:r>
      <w:r w:rsidRPr="003F61AD">
        <w:rPr>
          <w:sz w:val="28"/>
          <w:szCs w:val="28"/>
          <w:rtl/>
          <w:lang w:bidi="ar-SA"/>
        </w:rPr>
        <w:t xml:space="preserve"> وما دامت "أُجْرَةَ الْخَطِيَّةِ هِيَ مَوْتٌ" (رو6: 23)، فلا</w:t>
      </w:r>
      <w:r w:rsidR="00766F8B">
        <w:rPr>
          <w:rFonts w:hint="cs"/>
          <w:sz w:val="28"/>
          <w:szCs w:val="28"/>
          <w:rtl/>
          <w:lang w:bidi="ar-SA"/>
        </w:rPr>
        <w:t xml:space="preserve"> </w:t>
      </w:r>
      <w:r w:rsidRPr="003F61AD">
        <w:rPr>
          <w:sz w:val="28"/>
          <w:szCs w:val="28"/>
          <w:rtl/>
          <w:lang w:bidi="ar-SA"/>
        </w:rPr>
        <w:t xml:space="preserve">بد أن ينال الخاطئ عقوبة خطيئته. حقيقي أن المسيح قد مات عنا، ولكن لا يتمتع باستحقاق موت المسيح سوى التائبين. </w:t>
      </w:r>
      <w:r w:rsidRPr="003F61AD">
        <w:rPr>
          <w:b/>
          <w:bCs/>
          <w:sz w:val="28"/>
          <w:szCs w:val="28"/>
          <w:rtl/>
          <w:lang w:bidi="ar-SA"/>
        </w:rPr>
        <w:t>وإلا كان هذا الخلاص المجاني بابًا مفتوحًا للاستهتار والفساد</w:t>
      </w:r>
      <w:r w:rsidRPr="003F61AD">
        <w:rPr>
          <w:sz w:val="28"/>
          <w:szCs w:val="28"/>
          <w:rtl/>
          <w:lang w:bidi="ar-SA"/>
        </w:rPr>
        <w:t>، وتصريحًا بارتكاب الخطيئة دون خوف من عقوبتها، اعتمادًا على دم المسيح وكفارته التي وفت كل شيء!!!</w:t>
      </w:r>
    </w:p>
    <w:p w14:paraId="0307747E" w14:textId="63D5C5D5" w:rsidR="005706CA" w:rsidRPr="003E3EA4" w:rsidRDefault="005706CA" w:rsidP="00AE0B99">
      <w:pPr>
        <w:jc w:val="lowKashida"/>
        <w:rPr>
          <w:sz w:val="28"/>
          <w:szCs w:val="28"/>
          <w:rtl/>
          <w:lang w:bidi="ar-SA"/>
        </w:rPr>
      </w:pPr>
      <w:r w:rsidRPr="003E3EA4">
        <w:rPr>
          <w:sz w:val="28"/>
          <w:szCs w:val="28"/>
          <w:rtl/>
          <w:lang w:bidi="ar-SA"/>
        </w:rPr>
        <w:t xml:space="preserve">لذلك يقول بولس الرسول في هذا المعنى: "فَمَاذَا نَقُولُ؟ أَنَبْقَى فِي الْخَطِيَّةِ لِكَيْ تَكْثُرَ النِّعْمَةُ؟! حَاشَا! </w:t>
      </w:r>
      <w:r w:rsidRPr="003E3EA4">
        <w:rPr>
          <w:b/>
          <w:bCs/>
          <w:sz w:val="28"/>
          <w:szCs w:val="28"/>
          <w:rtl/>
          <w:lang w:bidi="ar-SA"/>
        </w:rPr>
        <w:t>نَحْنُ الَّذِينَ مُتْنَا عَنِ الْخَطِيَّةِ، كَيْفَ نَعِيشُ بَعْدُ فِيهَا؟! إِذًا لاَ تَمْلِكَنَّ الْخَطِيَّةُ فِي جَسَدِكُمُ الْمَائِتِ لِكَيْ تُطِيعُوهَا فِي شَهَوَاتِهِ</w:t>
      </w:r>
      <w:r w:rsidR="00766F8B" w:rsidRPr="003E3EA4">
        <w:rPr>
          <w:sz w:val="28"/>
          <w:szCs w:val="28"/>
          <w:rtl/>
          <w:lang w:bidi="ar-SA"/>
        </w:rPr>
        <w:t>"</w:t>
      </w:r>
      <w:r w:rsidRPr="003E3EA4">
        <w:rPr>
          <w:sz w:val="28"/>
          <w:szCs w:val="28"/>
          <w:rtl/>
          <w:lang w:bidi="ar-SA"/>
        </w:rPr>
        <w:t xml:space="preserve"> (رو6: 1- 12).</w:t>
      </w:r>
    </w:p>
    <w:p w14:paraId="500CBAAC" w14:textId="77777777" w:rsidR="005706CA" w:rsidRPr="003E3EA4" w:rsidRDefault="005706CA" w:rsidP="00AE0B99">
      <w:pPr>
        <w:jc w:val="lowKashida"/>
        <w:rPr>
          <w:sz w:val="28"/>
          <w:szCs w:val="28"/>
          <w:rtl/>
          <w:lang w:bidi="ar-SA"/>
        </w:rPr>
      </w:pPr>
      <w:r w:rsidRPr="003E3EA4">
        <w:rPr>
          <w:sz w:val="28"/>
          <w:szCs w:val="28"/>
          <w:rtl/>
          <w:lang w:bidi="ar-SA"/>
        </w:rPr>
        <w:t>ويتابع بولس الرسول حديثه فيقول: "فَمَاذَا إِذًا؟ أَنُخْطِئُ لأَنَّنَا لَسْنَا تَحْتَ النَّامُوسِ بَلْ تَحْتَ النِّعْمَةِ؟ حَاشَا. أَلَسْتُمْ تَعْلَمُونَ أَنَّ الَّذِي تُقَدِّمُونَ ذَوَاتِكُمْ لَهُ عَبِيدًا لِلطَّاعَةِ، أَنْتُمْ عَبِيدٌ لِلَّذِي تُطِيعُونَهُ: إِمَّا لِلْخَطِيَّةِ لِلْمَوْ</w:t>
      </w:r>
      <w:r w:rsidR="007F155E" w:rsidRPr="003E3EA4">
        <w:rPr>
          <w:sz w:val="28"/>
          <w:szCs w:val="28"/>
          <w:rtl/>
          <w:lang w:bidi="ar-SA"/>
        </w:rPr>
        <w:t>تِ أَوْ لِلطَّاعَةِ لِلْبِرِّ؟"</w:t>
      </w:r>
      <w:r w:rsidRPr="003E3EA4">
        <w:rPr>
          <w:sz w:val="28"/>
          <w:szCs w:val="28"/>
          <w:rtl/>
          <w:lang w:bidi="ar-SA"/>
        </w:rPr>
        <w:t xml:space="preserve"> (رو6: 15، 16).</w:t>
      </w:r>
    </w:p>
    <w:p w14:paraId="13623B78" w14:textId="03F81765" w:rsidR="005706CA" w:rsidRPr="003E3EA4" w:rsidRDefault="005706CA" w:rsidP="00AE0B99">
      <w:pPr>
        <w:jc w:val="lowKashida"/>
        <w:rPr>
          <w:sz w:val="28"/>
          <w:szCs w:val="28"/>
          <w:rtl/>
          <w:lang w:bidi="ar-SA"/>
        </w:rPr>
      </w:pPr>
      <w:r w:rsidRPr="003E3EA4">
        <w:rPr>
          <w:b/>
          <w:bCs/>
          <w:sz w:val="28"/>
          <w:szCs w:val="28"/>
          <w:rtl/>
          <w:lang w:bidi="ar-SA"/>
        </w:rPr>
        <w:t>وفي هاتين الآيتين بين لنا الرسول أننا لو أطعنا الخطيئة</w:t>
      </w:r>
      <w:r w:rsidR="007F155E" w:rsidRPr="003E3EA4">
        <w:rPr>
          <w:rFonts w:hint="cs"/>
          <w:b/>
          <w:bCs/>
          <w:sz w:val="28"/>
          <w:szCs w:val="28"/>
          <w:rtl/>
          <w:lang w:bidi="ar-SA"/>
        </w:rPr>
        <w:t xml:space="preserve"> </w:t>
      </w:r>
      <w:r w:rsidRPr="003E3EA4">
        <w:rPr>
          <w:b/>
          <w:bCs/>
          <w:sz w:val="28"/>
          <w:szCs w:val="28"/>
          <w:rtl/>
          <w:lang w:bidi="ar-SA"/>
        </w:rPr>
        <w:t>-</w:t>
      </w:r>
      <w:r w:rsidR="007F155E" w:rsidRPr="003E3EA4">
        <w:rPr>
          <w:rFonts w:hint="cs"/>
          <w:b/>
          <w:bCs/>
          <w:sz w:val="28"/>
          <w:szCs w:val="28"/>
          <w:rtl/>
          <w:lang w:bidi="ar-SA"/>
        </w:rPr>
        <w:t xml:space="preserve"> </w:t>
      </w:r>
      <w:r w:rsidRPr="003E3EA4">
        <w:rPr>
          <w:b/>
          <w:bCs/>
          <w:sz w:val="28"/>
          <w:szCs w:val="28"/>
          <w:rtl/>
          <w:lang w:bidi="ar-SA"/>
        </w:rPr>
        <w:t>ونحن تحت النعمة</w:t>
      </w:r>
      <w:r w:rsidR="007F155E" w:rsidRPr="003E3EA4">
        <w:rPr>
          <w:rFonts w:hint="cs"/>
          <w:b/>
          <w:bCs/>
          <w:sz w:val="28"/>
          <w:szCs w:val="28"/>
          <w:rtl/>
          <w:lang w:bidi="ar-SA"/>
        </w:rPr>
        <w:t xml:space="preserve"> </w:t>
      </w:r>
      <w:r w:rsidRPr="003E3EA4">
        <w:rPr>
          <w:b/>
          <w:bCs/>
          <w:sz w:val="28"/>
          <w:szCs w:val="28"/>
          <w:rtl/>
          <w:lang w:bidi="ar-SA"/>
        </w:rPr>
        <w:t>-</w:t>
      </w:r>
      <w:r w:rsidR="00580B34">
        <w:rPr>
          <w:rFonts w:hint="cs"/>
          <w:b/>
          <w:bCs/>
          <w:sz w:val="28"/>
          <w:szCs w:val="28"/>
          <w:rtl/>
          <w:lang w:bidi="ar-SA"/>
        </w:rPr>
        <w:t xml:space="preserve"> </w:t>
      </w:r>
      <w:r w:rsidRPr="003E3EA4">
        <w:rPr>
          <w:b/>
          <w:bCs/>
          <w:sz w:val="28"/>
          <w:szCs w:val="28"/>
          <w:rtl/>
          <w:lang w:bidi="ar-SA"/>
        </w:rPr>
        <w:t>فإنها تكون طاعة للموت</w:t>
      </w:r>
      <w:r w:rsidRPr="003E3EA4">
        <w:rPr>
          <w:sz w:val="28"/>
          <w:szCs w:val="28"/>
          <w:rtl/>
          <w:lang w:bidi="ar-SA"/>
        </w:rPr>
        <w:t>. وما دامت للموت، فمعناها فقداننا للحياة الأبدية التي لنا في المسيح يسوع.</w:t>
      </w:r>
    </w:p>
    <w:p w14:paraId="3A90330D" w14:textId="77777777" w:rsidR="005706CA" w:rsidRPr="003E3EA4" w:rsidRDefault="005706CA" w:rsidP="00AE0B99">
      <w:pPr>
        <w:jc w:val="lowKashida"/>
        <w:rPr>
          <w:sz w:val="28"/>
          <w:szCs w:val="28"/>
          <w:rtl/>
          <w:lang w:bidi="ar-SA"/>
        </w:rPr>
      </w:pPr>
      <w:r w:rsidRPr="003E3EA4">
        <w:rPr>
          <w:sz w:val="28"/>
          <w:szCs w:val="28"/>
          <w:rtl/>
          <w:lang w:bidi="ar-SA"/>
        </w:rPr>
        <w:t>ما أهم هذه الآيات، وخاصة لأنها كلام الوحي على لسان بولس الرسول الذي هو أكبر رسول يعتمد عليه البروتستانت في موضوع النعمة والتبرير بالإيمان، و</w:t>
      </w:r>
      <w:r w:rsidR="001442F4" w:rsidRPr="003E3EA4">
        <w:rPr>
          <w:sz w:val="28"/>
          <w:szCs w:val="28"/>
          <w:rtl/>
          <w:lang w:bidi="ar-SA"/>
        </w:rPr>
        <w:t>أيضًا</w:t>
      </w:r>
      <w:r w:rsidRPr="003E3EA4">
        <w:rPr>
          <w:sz w:val="28"/>
          <w:szCs w:val="28"/>
          <w:rtl/>
          <w:lang w:bidi="ar-SA"/>
        </w:rPr>
        <w:t xml:space="preserve"> لأنها آيات من الرسالة إلى رومية وهي الرسالة الأولى والأساسية التي يعتمد عليها في هذا الموضوع. </w:t>
      </w:r>
    </w:p>
    <w:p w14:paraId="49034600" w14:textId="7073A116" w:rsidR="005706CA" w:rsidRPr="003E3EA4" w:rsidRDefault="005706CA" w:rsidP="004C3233">
      <w:pPr>
        <w:jc w:val="lowKashida"/>
        <w:rPr>
          <w:sz w:val="28"/>
          <w:szCs w:val="28"/>
          <w:rtl/>
          <w:lang w:bidi="ar-SA"/>
        </w:rPr>
      </w:pPr>
      <w:r w:rsidRPr="003E3EA4">
        <w:rPr>
          <w:sz w:val="28"/>
          <w:szCs w:val="28"/>
          <w:rtl/>
          <w:lang w:bidi="ar-SA"/>
        </w:rPr>
        <w:t>(</w:t>
      </w:r>
      <w:r w:rsidR="004C3233" w:rsidRPr="003E3EA4">
        <w:rPr>
          <w:rFonts w:hint="cs"/>
          <w:sz w:val="28"/>
          <w:szCs w:val="28"/>
          <w:rtl/>
          <w:lang w:bidi="ar-SA"/>
        </w:rPr>
        <w:t>ا</w:t>
      </w:r>
      <w:r w:rsidRPr="003E3EA4">
        <w:rPr>
          <w:sz w:val="28"/>
          <w:szCs w:val="28"/>
          <w:rtl/>
          <w:lang w:bidi="ar-SA"/>
        </w:rPr>
        <w:t xml:space="preserve">نظر </w:t>
      </w:r>
      <w:r w:rsidR="001442F4" w:rsidRPr="003E3EA4">
        <w:rPr>
          <w:sz w:val="28"/>
          <w:szCs w:val="28"/>
          <w:rtl/>
          <w:lang w:bidi="ar-SA"/>
        </w:rPr>
        <w:t>أيضًا</w:t>
      </w:r>
      <w:r w:rsidRPr="003E3EA4">
        <w:rPr>
          <w:sz w:val="28"/>
          <w:szCs w:val="28"/>
          <w:rtl/>
          <w:lang w:bidi="ar-SA"/>
        </w:rPr>
        <w:t xml:space="preserve"> غل</w:t>
      </w:r>
      <w:r w:rsidR="00111A9A" w:rsidRPr="003E3EA4">
        <w:rPr>
          <w:rFonts w:hint="cs"/>
          <w:sz w:val="28"/>
          <w:szCs w:val="28"/>
          <w:rtl/>
          <w:lang w:bidi="ar-SA"/>
        </w:rPr>
        <w:t>ا</w:t>
      </w:r>
      <w:r w:rsidRPr="003E3EA4">
        <w:rPr>
          <w:sz w:val="28"/>
          <w:szCs w:val="28"/>
          <w:rtl/>
          <w:lang w:bidi="ar-SA"/>
        </w:rPr>
        <w:t>2: 17)</w:t>
      </w:r>
      <w:r w:rsidR="007F155E" w:rsidRPr="003E3EA4">
        <w:rPr>
          <w:rFonts w:hint="cs"/>
          <w:sz w:val="28"/>
          <w:szCs w:val="28"/>
          <w:rtl/>
          <w:lang w:bidi="ar-SA"/>
        </w:rPr>
        <w:t>.</w:t>
      </w:r>
    </w:p>
    <w:p w14:paraId="1DA14465" w14:textId="77777777" w:rsidR="005706CA" w:rsidRPr="003F61AD" w:rsidRDefault="005706CA" w:rsidP="004C3233">
      <w:pPr>
        <w:pStyle w:val="Heading4"/>
        <w:rPr>
          <w:rtl/>
        </w:rPr>
      </w:pPr>
      <w:r w:rsidRPr="003E3EA4">
        <w:rPr>
          <w:rtl/>
        </w:rPr>
        <w:t>نصوص من رسالة بولس</w:t>
      </w:r>
      <w:r w:rsidRPr="003F61AD">
        <w:rPr>
          <w:rtl/>
        </w:rPr>
        <w:t xml:space="preserve"> الرسول:</w:t>
      </w:r>
    </w:p>
    <w:p w14:paraId="4EC99ABA" w14:textId="77777777" w:rsidR="005706CA" w:rsidRPr="003F61AD" w:rsidRDefault="005706CA" w:rsidP="00AE0B99">
      <w:pPr>
        <w:jc w:val="lowKashida"/>
        <w:rPr>
          <w:b/>
          <w:bCs/>
          <w:sz w:val="28"/>
          <w:szCs w:val="28"/>
          <w:rtl/>
          <w:lang w:bidi="ar-SA"/>
        </w:rPr>
      </w:pPr>
      <w:r w:rsidRPr="003F61AD">
        <w:rPr>
          <w:b/>
          <w:bCs/>
          <w:sz w:val="28"/>
          <w:szCs w:val="28"/>
          <w:rtl/>
          <w:lang w:bidi="ar-SA"/>
        </w:rPr>
        <w:t>ما أكثر نصوص الكتاب التي تدل على أن الأعمال الشريرة تؤدي إلى الهلاك:</w:t>
      </w:r>
    </w:p>
    <w:p w14:paraId="2741A8B7" w14:textId="75F25428" w:rsidR="00CA34A7" w:rsidRDefault="00CA34A7" w:rsidP="00CA34A7">
      <w:pPr>
        <w:jc w:val="lowKashida"/>
        <w:rPr>
          <w:b/>
          <w:bCs/>
          <w:sz w:val="28"/>
          <w:szCs w:val="28"/>
          <w:rtl/>
          <w:lang w:bidi="ar-SA"/>
        </w:rPr>
      </w:pPr>
      <w:r>
        <w:rPr>
          <w:b/>
          <w:bCs/>
          <w:sz w:val="28"/>
          <w:szCs w:val="28"/>
          <w:lang w:bidi="ar-SA"/>
        </w:rPr>
        <w:sym w:font="Wingdings" w:char="F0A6"/>
      </w:r>
      <w:r w:rsidR="005706CA" w:rsidRPr="003F61AD">
        <w:rPr>
          <w:b/>
          <w:bCs/>
          <w:sz w:val="28"/>
          <w:szCs w:val="28"/>
          <w:rtl/>
          <w:lang w:bidi="ar-SA"/>
        </w:rPr>
        <w:t>(غل</w:t>
      </w:r>
      <w:r w:rsidR="0070117B">
        <w:rPr>
          <w:rFonts w:hint="cs"/>
          <w:b/>
          <w:bCs/>
          <w:sz w:val="28"/>
          <w:szCs w:val="28"/>
          <w:rtl/>
          <w:lang w:bidi="ar-SA"/>
        </w:rPr>
        <w:t>ا</w:t>
      </w:r>
      <w:r w:rsidR="005706CA" w:rsidRPr="003F61AD">
        <w:rPr>
          <w:b/>
          <w:bCs/>
          <w:sz w:val="28"/>
          <w:szCs w:val="28"/>
          <w:rtl/>
          <w:lang w:bidi="ar-SA"/>
        </w:rPr>
        <w:t xml:space="preserve">5: 19- 21): </w:t>
      </w:r>
      <w:r w:rsidR="005706CA" w:rsidRPr="003F61AD">
        <w:rPr>
          <w:sz w:val="28"/>
          <w:szCs w:val="28"/>
          <w:rtl/>
          <w:lang w:bidi="ar-SA"/>
        </w:rPr>
        <w:t xml:space="preserve">"وَأَعْمَالُ الْجَسَدِ ظَاهِرَةٌ، الَّتِي هِيَ: زِنىً عَهَارَةٌ نَجَاسَةٌ دَعَارَةٌ، عِبَادَةُ </w:t>
      </w:r>
      <w:r w:rsidR="005706CA" w:rsidRPr="003F61AD">
        <w:rPr>
          <w:sz w:val="28"/>
          <w:szCs w:val="28"/>
          <w:rtl/>
          <w:lang w:bidi="ar-SA"/>
        </w:rPr>
        <w:lastRenderedPageBreak/>
        <w:t xml:space="preserve">الأَوْثَانِ سِحْرٌ عَدَاوَةٌ خِصَامٌ غَيْرَةٌ سَخَطٌ تَحَزُّبٌ شِقَاقٌ بِدْعَةٌ، حَسَدٌ قَتْلٌ سُكْرٌ بَطَرٌ، وَأَمْثَالُ هذِهِ الَّتِي أَسْبِقُ فَأَقُولُ لَكُمْ عَنْهَا كَمَا سَبَقْتُ فَقُلْتُ </w:t>
      </w:r>
      <w:r w:rsidR="001442F4">
        <w:rPr>
          <w:sz w:val="28"/>
          <w:szCs w:val="28"/>
          <w:rtl/>
          <w:lang w:bidi="ar-SA"/>
        </w:rPr>
        <w:t>أيضًا</w:t>
      </w:r>
      <w:r w:rsidR="005706CA" w:rsidRPr="003F61AD">
        <w:rPr>
          <w:sz w:val="28"/>
          <w:szCs w:val="28"/>
          <w:rtl/>
          <w:lang w:bidi="ar-SA"/>
        </w:rPr>
        <w:t xml:space="preserve">: </w:t>
      </w:r>
      <w:r w:rsidR="005706CA" w:rsidRPr="003F61AD">
        <w:rPr>
          <w:b/>
          <w:bCs/>
          <w:sz w:val="28"/>
          <w:szCs w:val="28"/>
          <w:rtl/>
          <w:lang w:bidi="ar-SA"/>
        </w:rPr>
        <w:t>إِنَّ الَّذِينَ يَفْعَلُونَ مِثْلَ هذِهِ لاَ يَرِثُونَ مَلَكُوتَ اللهِ</w:t>
      </w:r>
      <w:r w:rsidR="005706CA" w:rsidRPr="003F61AD">
        <w:rPr>
          <w:sz w:val="28"/>
          <w:szCs w:val="28"/>
          <w:rtl/>
          <w:lang w:bidi="ar-SA"/>
        </w:rPr>
        <w:t xml:space="preserve">". إذًا فالإيمان مع مثل هذه الأعمال الشريرة </w:t>
      </w:r>
      <w:r w:rsidR="00847C5E">
        <w:rPr>
          <w:rFonts w:hint="cs"/>
          <w:sz w:val="28"/>
          <w:szCs w:val="28"/>
          <w:rtl/>
          <w:lang w:bidi="ar-SA"/>
        </w:rPr>
        <w:t>-</w:t>
      </w:r>
      <w:r w:rsidR="005706CA" w:rsidRPr="003F61AD">
        <w:rPr>
          <w:sz w:val="28"/>
          <w:szCs w:val="28"/>
          <w:rtl/>
          <w:lang w:bidi="ar-SA"/>
        </w:rPr>
        <w:t xml:space="preserve"> لا يفيد </w:t>
      </w:r>
      <w:r w:rsidR="000E58FA">
        <w:rPr>
          <w:sz w:val="28"/>
          <w:szCs w:val="28"/>
          <w:rtl/>
          <w:lang w:bidi="ar-SA"/>
        </w:rPr>
        <w:t>شيئًا</w:t>
      </w:r>
      <w:r w:rsidR="005706CA" w:rsidRPr="003F61AD">
        <w:rPr>
          <w:sz w:val="28"/>
          <w:szCs w:val="28"/>
          <w:rtl/>
          <w:lang w:bidi="ar-SA"/>
        </w:rPr>
        <w:t xml:space="preserve"> ولا يخلّص وحده الإنسان.</w:t>
      </w:r>
    </w:p>
    <w:p w14:paraId="1CF23179" w14:textId="77777777" w:rsidR="00CA34A7" w:rsidRDefault="00CA34A7" w:rsidP="00CA34A7">
      <w:pPr>
        <w:jc w:val="lowKashida"/>
        <w:rPr>
          <w:b/>
          <w:bCs/>
          <w:sz w:val="28"/>
          <w:szCs w:val="28"/>
          <w:rtl/>
          <w:lang w:bidi="ar-SA"/>
        </w:rPr>
      </w:pPr>
      <w:r>
        <w:rPr>
          <w:b/>
          <w:bCs/>
          <w:sz w:val="28"/>
          <w:szCs w:val="28"/>
          <w:lang w:bidi="ar-SA"/>
        </w:rPr>
        <w:sym w:font="Wingdings" w:char="F0A6"/>
      </w:r>
      <w:r w:rsidR="005706CA" w:rsidRPr="003F61AD">
        <w:rPr>
          <w:b/>
          <w:bCs/>
          <w:sz w:val="28"/>
          <w:szCs w:val="28"/>
          <w:rtl/>
          <w:lang w:bidi="ar-SA"/>
        </w:rPr>
        <w:t xml:space="preserve">(أف 5: 5، 6): </w:t>
      </w:r>
      <w:r w:rsidR="005706CA" w:rsidRPr="003F61AD">
        <w:rPr>
          <w:sz w:val="28"/>
          <w:szCs w:val="28"/>
          <w:rtl/>
          <w:lang w:bidi="ar-SA"/>
        </w:rPr>
        <w:t>"فَإِنَّكُمْ تَعْلَمُونَ هذَا أَنَّ كُلَّ زَانٍ أَوْ نَجِسٍ أَوْ طَمَّاعٍ</w:t>
      </w:r>
      <w:r w:rsidR="005706CA" w:rsidRPr="003F61AD">
        <w:rPr>
          <w:sz w:val="28"/>
          <w:szCs w:val="28"/>
          <w:rtl/>
          <w:lang w:bidi="ar-SA"/>
        </w:rPr>
        <w:softHyphen/>
        <w:t xml:space="preserve"> الَّذِي هُوَ عَابِدٌ لِلأَوْثَانِ</w:t>
      </w:r>
      <w:r w:rsidR="005706CA" w:rsidRPr="003F61AD">
        <w:rPr>
          <w:sz w:val="28"/>
          <w:szCs w:val="28"/>
          <w:rtl/>
          <w:lang w:bidi="ar-SA"/>
        </w:rPr>
        <w:softHyphen/>
        <w:t xml:space="preserve"> لَيْسَ لَهُ مِيرَاثٌ فِي مَلَكُوتِ الْمَسِيحِ وَاللهِ، </w:t>
      </w:r>
      <w:r w:rsidR="005706CA" w:rsidRPr="003F61AD">
        <w:rPr>
          <w:b/>
          <w:bCs/>
          <w:sz w:val="28"/>
          <w:szCs w:val="28"/>
          <w:rtl/>
          <w:lang w:bidi="ar-SA"/>
        </w:rPr>
        <w:t>لاَ يَغُرَّكُمْ أَحَدٌ بِكَلاَمٍ بَاطِل، لأَنَّهُ بِسَبَبِ هذِهِ الأُمُورِ يَأْتِي غَضَبُ اللهِ عَلَى أَبْنَاءِ الْمَعْصِيَةِ</w:t>
      </w:r>
      <w:r w:rsidR="005706CA" w:rsidRPr="003F61AD">
        <w:rPr>
          <w:sz w:val="28"/>
          <w:szCs w:val="28"/>
          <w:rtl/>
          <w:lang w:bidi="ar-SA"/>
        </w:rPr>
        <w:t>".</w:t>
      </w:r>
    </w:p>
    <w:p w14:paraId="1260C341" w14:textId="77777777" w:rsidR="00CA34A7" w:rsidRDefault="00CA34A7" w:rsidP="00CA34A7">
      <w:pPr>
        <w:jc w:val="lowKashida"/>
        <w:rPr>
          <w:b/>
          <w:bCs/>
          <w:sz w:val="28"/>
          <w:szCs w:val="28"/>
          <w:rtl/>
          <w:lang w:bidi="ar-SA"/>
        </w:rPr>
      </w:pPr>
      <w:r>
        <w:rPr>
          <w:b/>
          <w:bCs/>
          <w:sz w:val="28"/>
          <w:szCs w:val="28"/>
          <w:lang w:bidi="ar-SA"/>
        </w:rPr>
        <w:sym w:font="Wingdings" w:char="F0A6"/>
      </w:r>
      <w:r w:rsidR="005706CA" w:rsidRPr="003F61AD">
        <w:rPr>
          <w:b/>
          <w:bCs/>
          <w:sz w:val="28"/>
          <w:szCs w:val="28"/>
          <w:rtl/>
          <w:lang w:bidi="ar-SA"/>
        </w:rPr>
        <w:t xml:space="preserve">(1كو6: 9، 10): </w:t>
      </w:r>
      <w:r w:rsidR="005706CA" w:rsidRPr="003F61AD">
        <w:rPr>
          <w:sz w:val="28"/>
          <w:szCs w:val="28"/>
          <w:rtl/>
          <w:lang w:bidi="ar-SA"/>
        </w:rPr>
        <w:t xml:space="preserve">"أَمْ لَسْتُمْ تَعْلَمُونَ أَنَّ الظَّالِمِينَ لاَ يَرِثُونَ مَلَكُوتَ اللهِ؟ لاَ تَضِلُّوا: لاَ زُنَاةٌ وَلاَ عَبَدَةُ أَوْثَانٍ وَلاَ فَاسِقُونَ وَلاَ </w:t>
      </w:r>
      <w:proofErr w:type="spellStart"/>
      <w:r w:rsidR="005706CA" w:rsidRPr="003F61AD">
        <w:rPr>
          <w:sz w:val="28"/>
          <w:szCs w:val="28"/>
          <w:rtl/>
          <w:lang w:bidi="ar-SA"/>
        </w:rPr>
        <w:t>مَأْبُونُونَ</w:t>
      </w:r>
      <w:proofErr w:type="spellEnd"/>
      <w:r w:rsidR="005706CA" w:rsidRPr="003F61AD">
        <w:rPr>
          <w:sz w:val="28"/>
          <w:szCs w:val="28"/>
          <w:rtl/>
          <w:lang w:bidi="ar-SA"/>
        </w:rPr>
        <w:t xml:space="preserve"> وَلاَ </w:t>
      </w:r>
      <w:proofErr w:type="spellStart"/>
      <w:r w:rsidR="005706CA" w:rsidRPr="003F61AD">
        <w:rPr>
          <w:sz w:val="28"/>
          <w:szCs w:val="28"/>
          <w:rtl/>
          <w:lang w:bidi="ar-SA"/>
        </w:rPr>
        <w:t>مُضَاجِعُو</w:t>
      </w:r>
      <w:proofErr w:type="spellEnd"/>
      <w:r w:rsidR="005706CA" w:rsidRPr="003F61AD">
        <w:rPr>
          <w:sz w:val="28"/>
          <w:szCs w:val="28"/>
          <w:rtl/>
          <w:lang w:bidi="ar-SA"/>
        </w:rPr>
        <w:t xml:space="preserve"> ذُكُورٍ، وَلاَ سَارِقُونَ وَلاَ طَمَّاعُونَ وَلاَ سِكِّيرُونَ وَلاَ شَتَّامُونَ وَلاَ خَاطِفُونَ يَرِثُونَ مَلَكُوتَ اللهِ".</w:t>
      </w:r>
    </w:p>
    <w:p w14:paraId="252F555A" w14:textId="77777777" w:rsidR="005706CA" w:rsidRPr="003F61AD" w:rsidRDefault="00CA34A7" w:rsidP="00CA34A7">
      <w:pPr>
        <w:jc w:val="lowKashida"/>
        <w:rPr>
          <w:b/>
          <w:bCs/>
          <w:sz w:val="28"/>
          <w:szCs w:val="28"/>
          <w:rtl/>
          <w:lang w:bidi="ar-SA"/>
        </w:rPr>
      </w:pPr>
      <w:r>
        <w:rPr>
          <w:b/>
          <w:bCs/>
          <w:sz w:val="28"/>
          <w:szCs w:val="28"/>
          <w:lang w:bidi="ar-SA"/>
        </w:rPr>
        <w:sym w:font="Wingdings" w:char="F0A6"/>
      </w:r>
      <w:r w:rsidR="005706CA" w:rsidRPr="003F61AD">
        <w:rPr>
          <w:b/>
          <w:bCs/>
          <w:sz w:val="28"/>
          <w:szCs w:val="28"/>
          <w:rtl/>
          <w:lang w:bidi="ar-SA"/>
        </w:rPr>
        <w:t xml:space="preserve">(عب 13: 4): </w:t>
      </w:r>
      <w:r w:rsidR="005706CA" w:rsidRPr="003F61AD">
        <w:rPr>
          <w:sz w:val="28"/>
          <w:szCs w:val="28"/>
          <w:rtl/>
          <w:lang w:bidi="ar-SA"/>
        </w:rPr>
        <w:t>"وَأَمَّا الْعَاهِرُونَ وَالزُّنَاةُ فَسَيَدِينُهُمُ اللهُ"</w:t>
      </w:r>
      <w:r>
        <w:rPr>
          <w:rFonts w:hint="cs"/>
          <w:sz w:val="28"/>
          <w:szCs w:val="28"/>
          <w:rtl/>
        </w:rPr>
        <w:t>...</w:t>
      </w:r>
    </w:p>
    <w:p w14:paraId="23EA3523" w14:textId="77777777" w:rsidR="005706CA" w:rsidRPr="003F61AD" w:rsidRDefault="005706CA" w:rsidP="00AE0B99">
      <w:pPr>
        <w:jc w:val="lowKashida"/>
        <w:rPr>
          <w:b/>
          <w:bCs/>
          <w:sz w:val="28"/>
          <w:szCs w:val="28"/>
          <w:rtl/>
          <w:lang w:bidi="ar-SA"/>
        </w:rPr>
      </w:pPr>
      <w:r w:rsidRPr="003F61AD">
        <w:rPr>
          <w:b/>
          <w:bCs/>
          <w:sz w:val="28"/>
          <w:szCs w:val="28"/>
          <w:rtl/>
          <w:lang w:bidi="ar-SA"/>
        </w:rPr>
        <w:t>هذه آيات صريحة يقدم بها بولس الرسول ما يزيد عن عشرين عملًا تغلق ملكوت الله أمام المؤمن إذا أخطأ</w:t>
      </w:r>
      <w:r w:rsidR="00174DE3">
        <w:rPr>
          <w:rFonts w:hint="cs"/>
          <w:b/>
          <w:bCs/>
          <w:sz w:val="28"/>
          <w:szCs w:val="28"/>
          <w:rtl/>
        </w:rPr>
        <w:t>...</w:t>
      </w:r>
    </w:p>
    <w:p w14:paraId="6B055894" w14:textId="77777777" w:rsidR="005706CA" w:rsidRPr="003F61AD" w:rsidRDefault="005706CA" w:rsidP="00AE0B99">
      <w:pPr>
        <w:jc w:val="lowKashida"/>
        <w:rPr>
          <w:sz w:val="28"/>
          <w:szCs w:val="28"/>
          <w:rtl/>
          <w:lang w:bidi="ar-SA"/>
        </w:rPr>
      </w:pPr>
      <w:r w:rsidRPr="003F61AD">
        <w:rPr>
          <w:sz w:val="28"/>
          <w:szCs w:val="28"/>
          <w:rtl/>
          <w:lang w:bidi="ar-SA"/>
        </w:rPr>
        <w:t>ويتحدث بولس الرسول</w:t>
      </w:r>
      <w:r w:rsidR="00174DE3">
        <w:rPr>
          <w:rFonts w:hint="cs"/>
          <w:sz w:val="28"/>
          <w:szCs w:val="28"/>
          <w:rtl/>
          <w:lang w:bidi="ar-SA"/>
        </w:rPr>
        <w:t xml:space="preserve"> </w:t>
      </w:r>
      <w:r w:rsidRPr="003F61AD">
        <w:rPr>
          <w:sz w:val="28"/>
          <w:szCs w:val="28"/>
          <w:rtl/>
          <w:lang w:bidi="ar-SA"/>
        </w:rPr>
        <w:t>-</w:t>
      </w:r>
      <w:r w:rsidR="00174DE3">
        <w:rPr>
          <w:rFonts w:hint="cs"/>
          <w:sz w:val="28"/>
          <w:szCs w:val="28"/>
          <w:rtl/>
          <w:lang w:bidi="ar-SA"/>
        </w:rPr>
        <w:t xml:space="preserve"> </w:t>
      </w:r>
      <w:r w:rsidRPr="003F61AD">
        <w:rPr>
          <w:sz w:val="28"/>
          <w:szCs w:val="28"/>
          <w:rtl/>
          <w:lang w:bidi="ar-SA"/>
        </w:rPr>
        <w:t>رسول النعمة والتبرير</w:t>
      </w:r>
      <w:r w:rsidR="00174DE3">
        <w:rPr>
          <w:rFonts w:hint="cs"/>
          <w:sz w:val="28"/>
          <w:szCs w:val="28"/>
          <w:rtl/>
          <w:lang w:bidi="ar-SA"/>
        </w:rPr>
        <w:t xml:space="preserve"> </w:t>
      </w:r>
      <w:r w:rsidRPr="003F61AD">
        <w:rPr>
          <w:sz w:val="28"/>
          <w:szCs w:val="28"/>
          <w:rtl/>
          <w:lang w:bidi="ar-SA"/>
        </w:rPr>
        <w:t>-</w:t>
      </w:r>
      <w:r w:rsidR="00174DE3">
        <w:rPr>
          <w:rFonts w:hint="cs"/>
          <w:sz w:val="28"/>
          <w:szCs w:val="28"/>
          <w:rtl/>
          <w:lang w:bidi="ar-SA"/>
        </w:rPr>
        <w:t xml:space="preserve"> </w:t>
      </w:r>
      <w:r w:rsidRPr="003F61AD">
        <w:rPr>
          <w:sz w:val="28"/>
          <w:szCs w:val="28"/>
          <w:rtl/>
          <w:lang w:bidi="ar-SA"/>
        </w:rPr>
        <w:t>بعنف شديد في رسالته إلى العبرانيين فيقول:</w:t>
      </w:r>
    </w:p>
    <w:p w14:paraId="47240FF0" w14:textId="77777777" w:rsidR="005706CA" w:rsidRPr="003F61AD" w:rsidRDefault="00174DE3" w:rsidP="00174DE3">
      <w:pPr>
        <w:jc w:val="lowKashida"/>
        <w:rPr>
          <w:b/>
          <w:bCs/>
          <w:sz w:val="28"/>
          <w:szCs w:val="28"/>
          <w:rtl/>
          <w:lang w:bidi="ar-SA"/>
        </w:rPr>
      </w:pPr>
      <w:r>
        <w:rPr>
          <w:b/>
          <w:bCs/>
          <w:sz w:val="28"/>
          <w:szCs w:val="28"/>
          <w:lang w:bidi="ar-SA"/>
        </w:rPr>
        <w:sym w:font="Wingdings" w:char="F0A6"/>
      </w:r>
      <w:r w:rsidR="005706CA" w:rsidRPr="003F61AD">
        <w:rPr>
          <w:b/>
          <w:bCs/>
          <w:sz w:val="28"/>
          <w:szCs w:val="28"/>
          <w:rtl/>
          <w:lang w:bidi="ar-SA"/>
        </w:rPr>
        <w:t>(عب10: 26، 27، 29- 31): "فَإِنَّهُ إِنْ أَخْطَأْنَا بِاخْتِيَارِنَا بَعْدَمَا أَخَذْنَا مَعْرِفَةَ الْحَقِّ، لاَ تَبْقَى بَعْدُ ذَبِيحَةٌ عَنِ الْخَطَايَا. بَلْ قُبُولُ دَيْنُونَةٍ مُخِيفٌ، وَغَيْرَةُ نَارٍ عَتِيدَةٍ أَنْ تَأْكُلَ الْمُضَادِّينَ".</w:t>
      </w:r>
    </w:p>
    <w:p w14:paraId="4D8452DD" w14:textId="77777777" w:rsidR="005706CA" w:rsidRPr="003F61AD" w:rsidRDefault="005706CA" w:rsidP="00AE0B99">
      <w:pPr>
        <w:jc w:val="lowKashida"/>
        <w:rPr>
          <w:sz w:val="28"/>
          <w:szCs w:val="28"/>
          <w:rtl/>
          <w:lang w:bidi="ar-SA"/>
        </w:rPr>
      </w:pPr>
      <w:r w:rsidRPr="003F61AD">
        <w:rPr>
          <w:sz w:val="28"/>
          <w:szCs w:val="28"/>
          <w:rtl/>
          <w:lang w:bidi="ar-SA"/>
        </w:rPr>
        <w:t>"فَكَمْ عِقَابًا أَشَرَّ تَظُنُّونَ أَنَّهُ يُحْسَبُ مُسْتَحِقًّا مَنْ دَاسَ ابْنَ اللهِ، وَحَسِبَ دَمَ الْعَهْدِ الَّذِي قُدِّسَ بِهِ دَنِسًا، وَازْدَرَى بِرُوحِ النِّعْمَةِ؟ فَإِنَّنَا نَعْرِفُ الَّذِي قَالَ: لِيَ الانْتِقَامُ، أَنَا أُجَازِي، يَقُولُ الرَّبُّ. وَ</w:t>
      </w:r>
      <w:r w:rsidR="001442F4">
        <w:rPr>
          <w:sz w:val="28"/>
          <w:szCs w:val="28"/>
          <w:rtl/>
          <w:lang w:bidi="ar-SA"/>
        </w:rPr>
        <w:t>أيضًا</w:t>
      </w:r>
      <w:r w:rsidRPr="003F61AD">
        <w:rPr>
          <w:sz w:val="28"/>
          <w:szCs w:val="28"/>
          <w:rtl/>
          <w:lang w:bidi="ar-SA"/>
        </w:rPr>
        <w:t xml:space="preserve">: الرَّبُّ يَدِينُ شَعْبَهُ. </w:t>
      </w:r>
      <w:r w:rsidRPr="003F61AD">
        <w:rPr>
          <w:b/>
          <w:bCs/>
          <w:sz w:val="28"/>
          <w:szCs w:val="28"/>
          <w:rtl/>
          <w:lang w:bidi="ar-SA"/>
        </w:rPr>
        <w:t>مُخِيفٌ هُوَ الْوُقُوعُ فِي يَدَيِ اللهِ الْحَيِّ</w:t>
      </w:r>
      <w:r w:rsidRPr="003F61AD">
        <w:rPr>
          <w:sz w:val="28"/>
          <w:szCs w:val="28"/>
          <w:rtl/>
          <w:lang w:bidi="ar-SA"/>
        </w:rPr>
        <w:t>".</w:t>
      </w:r>
    </w:p>
    <w:p w14:paraId="686BB89B" w14:textId="77777777" w:rsidR="005706CA" w:rsidRPr="003F61AD" w:rsidRDefault="005706CA" w:rsidP="00AE0B99">
      <w:pPr>
        <w:jc w:val="lowKashida"/>
        <w:rPr>
          <w:sz w:val="28"/>
          <w:szCs w:val="28"/>
          <w:rtl/>
          <w:lang w:bidi="ar-SA"/>
        </w:rPr>
      </w:pPr>
      <w:r w:rsidRPr="003F61AD">
        <w:rPr>
          <w:sz w:val="28"/>
          <w:szCs w:val="28"/>
          <w:rtl/>
          <w:lang w:bidi="ar-SA"/>
        </w:rPr>
        <w:t>ونفس المعنى الموجود في الآيتين الأولين يقول في شدة ما يشبهه في موضوع آخر من الرسالة (عب6: 4- 8).</w:t>
      </w:r>
    </w:p>
    <w:p w14:paraId="079607BA" w14:textId="77777777" w:rsidR="005706CA" w:rsidRPr="003F61AD" w:rsidRDefault="0016429B" w:rsidP="0016429B">
      <w:pPr>
        <w:jc w:val="lowKashida"/>
        <w:rPr>
          <w:sz w:val="28"/>
          <w:szCs w:val="28"/>
          <w:rtl/>
          <w:lang w:bidi="ar-SA"/>
        </w:rPr>
      </w:pPr>
      <w:r>
        <w:rPr>
          <w:b/>
          <w:bCs/>
          <w:sz w:val="28"/>
          <w:szCs w:val="28"/>
          <w:lang w:bidi="ar-SA"/>
        </w:rPr>
        <w:lastRenderedPageBreak/>
        <w:sym w:font="Wingdings" w:char="F0A6"/>
      </w:r>
      <w:r w:rsidR="005706CA" w:rsidRPr="003F61AD">
        <w:rPr>
          <w:b/>
          <w:bCs/>
          <w:sz w:val="28"/>
          <w:szCs w:val="28"/>
          <w:rtl/>
          <w:lang w:bidi="ar-SA"/>
        </w:rPr>
        <w:t xml:space="preserve">(رو1: 18): </w:t>
      </w:r>
      <w:r w:rsidR="005706CA" w:rsidRPr="003F61AD">
        <w:rPr>
          <w:sz w:val="28"/>
          <w:szCs w:val="28"/>
          <w:rtl/>
          <w:lang w:bidi="ar-SA"/>
        </w:rPr>
        <w:t>"</w:t>
      </w:r>
      <w:r w:rsidR="005706CA" w:rsidRPr="003F61AD">
        <w:rPr>
          <w:b/>
          <w:bCs/>
          <w:sz w:val="28"/>
          <w:szCs w:val="28"/>
          <w:rtl/>
          <w:lang w:bidi="ar-SA"/>
        </w:rPr>
        <w:t>لأَنَّ غَضَبَ اللهِ مُعْلَنٌ مِنَ السَّمَاءِ عَلَى جَمِيعِ فُجُورِ النَّاسِ وَإِثْمِهِمِ</w:t>
      </w:r>
      <w:r w:rsidR="005706CA" w:rsidRPr="003F61AD">
        <w:rPr>
          <w:sz w:val="28"/>
          <w:szCs w:val="28"/>
          <w:rtl/>
          <w:lang w:bidi="ar-SA"/>
        </w:rPr>
        <w:t>"</w:t>
      </w:r>
      <w:r>
        <w:rPr>
          <w:rFonts w:hint="cs"/>
          <w:sz w:val="28"/>
          <w:szCs w:val="28"/>
          <w:rtl/>
        </w:rPr>
        <w:t>..</w:t>
      </w:r>
    </w:p>
    <w:p w14:paraId="21B30FE3" w14:textId="77777777" w:rsidR="0016429B" w:rsidRDefault="0016429B" w:rsidP="0016429B">
      <w:pPr>
        <w:jc w:val="lowKashida"/>
        <w:rPr>
          <w:b/>
          <w:bCs/>
          <w:sz w:val="28"/>
          <w:szCs w:val="28"/>
          <w:rtl/>
          <w:lang w:bidi="ar-SA"/>
        </w:rPr>
      </w:pPr>
      <w:r>
        <w:rPr>
          <w:b/>
          <w:bCs/>
          <w:sz w:val="28"/>
          <w:szCs w:val="28"/>
          <w:lang w:bidi="ar-SA"/>
        </w:rPr>
        <w:sym w:font="Wingdings" w:char="F0A6"/>
      </w:r>
      <w:r w:rsidR="005706CA" w:rsidRPr="003F61AD">
        <w:rPr>
          <w:b/>
          <w:bCs/>
          <w:sz w:val="28"/>
          <w:szCs w:val="28"/>
          <w:rtl/>
          <w:lang w:bidi="ar-SA"/>
        </w:rPr>
        <w:t xml:space="preserve">(كو3: 5، 6): </w:t>
      </w:r>
      <w:r w:rsidR="005706CA" w:rsidRPr="003F61AD">
        <w:rPr>
          <w:sz w:val="28"/>
          <w:szCs w:val="28"/>
          <w:rtl/>
          <w:lang w:bidi="ar-SA"/>
        </w:rPr>
        <w:t>" فَأَمِيتُوا أَعْضَاءَكُمُ الَّتِي عَلَى الأَرْضِ: الزِّنَا، النَّجَاسَةَ، الْهَوَى، الشَّهْوَةَ الرَّدِيَّةَ، الطَّمَعَ الَّذِي هُوَ عِبَادَةُ الأَوْثَانِ. الأُمُورَ الَّتِي مِنْ أَجْلِهَا يَأْتِي غَضَبُ اللهِ عَلَى أَبْنَاءِ الْمَعْصِيَةِ".</w:t>
      </w:r>
    </w:p>
    <w:p w14:paraId="6D753C79" w14:textId="77777777" w:rsidR="005706CA" w:rsidRPr="00C07A3D" w:rsidRDefault="0016429B" w:rsidP="0016429B">
      <w:pPr>
        <w:jc w:val="lowKashida"/>
        <w:rPr>
          <w:b/>
          <w:bCs/>
          <w:sz w:val="28"/>
          <w:szCs w:val="28"/>
          <w:rtl/>
          <w:lang w:bidi="ar-SA"/>
        </w:rPr>
      </w:pPr>
      <w:r>
        <w:rPr>
          <w:b/>
          <w:bCs/>
          <w:sz w:val="28"/>
          <w:szCs w:val="28"/>
          <w:lang w:bidi="ar-SA"/>
        </w:rPr>
        <w:sym w:font="Wingdings" w:char="F0A6"/>
      </w:r>
      <w:r w:rsidR="005706CA" w:rsidRPr="003F61AD">
        <w:rPr>
          <w:b/>
          <w:bCs/>
          <w:sz w:val="28"/>
          <w:szCs w:val="28"/>
          <w:rtl/>
          <w:lang w:bidi="ar-SA"/>
        </w:rPr>
        <w:t xml:space="preserve">(2تس1: 8، 9): </w:t>
      </w:r>
      <w:r w:rsidR="005706CA" w:rsidRPr="003F61AD">
        <w:rPr>
          <w:sz w:val="28"/>
          <w:szCs w:val="28"/>
          <w:rtl/>
          <w:lang w:bidi="ar-SA"/>
        </w:rPr>
        <w:t>"مُعْطِيًا نَقْمَةً لِلَّذِينَ لاَ يَعْرِفُونَ اللهَ، وَالَّذِينَ لاَ يُطِيعُونَ إِنْجِيلَ رَبِّنَا يَسُوعَ الْمَسِيحِ، الَّذِينَ سَيُعَاقَبُونَ بِهَلاَكٍ أَبَدِيٍّ مِنْ وَجْهِ الرَّبِّ</w:t>
      </w:r>
      <w:r w:rsidR="005706CA" w:rsidRPr="003F61AD">
        <w:rPr>
          <w:b/>
          <w:bCs/>
          <w:sz w:val="28"/>
          <w:szCs w:val="28"/>
          <w:rtl/>
          <w:lang w:bidi="ar-SA"/>
        </w:rPr>
        <w:t xml:space="preserve">". نلاحظ هنا أنه جعل الهلاك الأبدي عقوبة للأمرين معًا: ترك الإيمان، وترك الأعمال. فعبارة "الذين لا يعرفون الله" خاصة بعدم </w:t>
      </w:r>
      <w:r w:rsidR="005706CA" w:rsidRPr="00C07A3D">
        <w:rPr>
          <w:b/>
          <w:bCs/>
          <w:sz w:val="28"/>
          <w:szCs w:val="28"/>
          <w:rtl/>
          <w:lang w:bidi="ar-SA"/>
        </w:rPr>
        <w:t>الإيمان، وعبارة "الذين لا يطيعون الإنجيل" خاصة بترك الأعمال</w:t>
      </w:r>
      <w:r w:rsidR="005706CA" w:rsidRPr="00C07A3D">
        <w:rPr>
          <w:sz w:val="28"/>
          <w:szCs w:val="28"/>
          <w:rtl/>
          <w:lang w:bidi="ar-SA"/>
        </w:rPr>
        <w:t>.</w:t>
      </w:r>
    </w:p>
    <w:p w14:paraId="459DD2F6" w14:textId="77777777" w:rsidR="005706CA" w:rsidRPr="00C07A3D" w:rsidRDefault="00082143" w:rsidP="00082143">
      <w:pPr>
        <w:jc w:val="lowKashida"/>
        <w:rPr>
          <w:b/>
          <w:bCs/>
          <w:sz w:val="28"/>
          <w:szCs w:val="28"/>
          <w:rtl/>
          <w:lang w:bidi="ar-SA"/>
        </w:rPr>
      </w:pPr>
      <w:r w:rsidRPr="00C07A3D">
        <w:rPr>
          <w:b/>
          <w:bCs/>
          <w:sz w:val="28"/>
          <w:szCs w:val="28"/>
          <w:lang w:bidi="ar-SA"/>
        </w:rPr>
        <w:sym w:font="Wingdings" w:char="F0A6"/>
      </w:r>
      <w:r w:rsidR="005706CA" w:rsidRPr="00C07A3D">
        <w:rPr>
          <w:b/>
          <w:bCs/>
          <w:sz w:val="28"/>
          <w:szCs w:val="28"/>
          <w:rtl/>
          <w:lang w:bidi="ar-SA"/>
        </w:rPr>
        <w:t xml:space="preserve">(رو2: 8- 10): </w:t>
      </w:r>
      <w:r w:rsidRPr="00C07A3D">
        <w:rPr>
          <w:sz w:val="28"/>
          <w:szCs w:val="28"/>
          <w:rtl/>
          <w:lang w:bidi="ar-SA"/>
        </w:rPr>
        <w:t>"</w:t>
      </w:r>
      <w:r w:rsidRPr="00C07A3D">
        <w:rPr>
          <w:rFonts w:hint="cs"/>
          <w:sz w:val="28"/>
          <w:szCs w:val="28"/>
          <w:rtl/>
          <w:lang w:bidi="ar-SA"/>
        </w:rPr>
        <w:t>وَ</w:t>
      </w:r>
      <w:r w:rsidR="005706CA" w:rsidRPr="00C07A3D">
        <w:rPr>
          <w:sz w:val="28"/>
          <w:szCs w:val="28"/>
          <w:rtl/>
          <w:lang w:bidi="ar-SA"/>
        </w:rPr>
        <w:t>أَمَّا الَّذِينَ هُمْ مِنْ أَهْلِ التَّحَزُّبِ، وَلاَ يُطَاوِعُونَ لِلْحَقِّ بَلْ يُطَاوِعُونَ لِلإِثْمِ، فَسَخَطٌ وَغَضَبٌ، شِدَّةٌ وَضِيقٌ، عَلَى كُلِّ نَفْسِ إِنْسَانٍ يَفْعَلُ الشَّرَّ: الْيَهُودِيِّ أَوَّل</w:t>
      </w:r>
      <w:r w:rsidR="00972FC6" w:rsidRPr="00C07A3D">
        <w:rPr>
          <w:sz w:val="28"/>
          <w:szCs w:val="28"/>
          <w:rtl/>
          <w:lang w:bidi="ar-SA"/>
        </w:rPr>
        <w:t>ًا</w:t>
      </w:r>
      <w:r w:rsidR="005706CA" w:rsidRPr="00C07A3D">
        <w:rPr>
          <w:sz w:val="28"/>
          <w:szCs w:val="28"/>
          <w:rtl/>
          <w:lang w:bidi="ar-SA"/>
        </w:rPr>
        <w:t xml:space="preserve"> ثُمَّ الْيُونَانِيِّ. وَمَجْدٌ وَكَرَامَةٌ وَسَلاَمٌ لِكُلِّ مَنْ يَفْعَلُ الصَّلاَحَ: الْيَهُودِيِّ أَوَّل</w:t>
      </w:r>
      <w:r w:rsidR="00972FC6" w:rsidRPr="00C07A3D">
        <w:rPr>
          <w:sz w:val="28"/>
          <w:szCs w:val="28"/>
          <w:rtl/>
          <w:lang w:bidi="ar-SA"/>
        </w:rPr>
        <w:t>ًا</w:t>
      </w:r>
      <w:r w:rsidR="005706CA" w:rsidRPr="00C07A3D">
        <w:rPr>
          <w:sz w:val="28"/>
          <w:szCs w:val="28"/>
          <w:rtl/>
          <w:lang w:bidi="ar-SA"/>
        </w:rPr>
        <w:t xml:space="preserve"> ثُمَّ الْيُونَانِيِّ". نلاحظ هنا </w:t>
      </w:r>
      <w:r w:rsidR="001442F4" w:rsidRPr="00C07A3D">
        <w:rPr>
          <w:sz w:val="28"/>
          <w:szCs w:val="28"/>
          <w:rtl/>
          <w:lang w:bidi="ar-SA"/>
        </w:rPr>
        <w:t>أيضًا</w:t>
      </w:r>
      <w:r w:rsidR="005706CA" w:rsidRPr="00C07A3D">
        <w:rPr>
          <w:sz w:val="28"/>
          <w:szCs w:val="28"/>
          <w:rtl/>
          <w:lang w:bidi="ar-SA"/>
        </w:rPr>
        <w:t xml:space="preserve"> ليس فقط عقوبة الأعمال الشريرة، بل </w:t>
      </w:r>
      <w:r w:rsidR="001442F4" w:rsidRPr="00C07A3D">
        <w:rPr>
          <w:sz w:val="28"/>
          <w:szCs w:val="28"/>
          <w:rtl/>
          <w:lang w:bidi="ar-SA"/>
        </w:rPr>
        <w:t>أيضًا</w:t>
      </w:r>
      <w:r w:rsidR="005706CA" w:rsidRPr="00C07A3D">
        <w:rPr>
          <w:sz w:val="28"/>
          <w:szCs w:val="28"/>
          <w:rtl/>
          <w:lang w:bidi="ar-SA"/>
        </w:rPr>
        <w:t xml:space="preserve"> مكافأة الأعمال الصالحة.</w:t>
      </w:r>
    </w:p>
    <w:p w14:paraId="52B2FB83" w14:textId="77777777" w:rsidR="005706CA" w:rsidRPr="00C07A3D" w:rsidRDefault="005706CA" w:rsidP="00AE0B99">
      <w:pPr>
        <w:jc w:val="lowKashida"/>
        <w:rPr>
          <w:b/>
          <w:bCs/>
          <w:sz w:val="28"/>
          <w:szCs w:val="28"/>
          <w:rtl/>
          <w:lang w:bidi="ar-SA"/>
        </w:rPr>
      </w:pPr>
      <w:r w:rsidRPr="00C07A3D">
        <w:rPr>
          <w:b/>
          <w:bCs/>
          <w:sz w:val="28"/>
          <w:szCs w:val="28"/>
          <w:rtl/>
          <w:lang w:bidi="ar-SA"/>
        </w:rPr>
        <w:t>تعليق:</w:t>
      </w:r>
    </w:p>
    <w:p w14:paraId="3767A9C1" w14:textId="77777777" w:rsidR="005706CA" w:rsidRPr="00C07A3D" w:rsidRDefault="005706CA" w:rsidP="00AE0B99">
      <w:pPr>
        <w:jc w:val="lowKashida"/>
        <w:rPr>
          <w:b/>
          <w:bCs/>
          <w:sz w:val="28"/>
          <w:szCs w:val="28"/>
          <w:rtl/>
          <w:lang w:bidi="ar-SA"/>
        </w:rPr>
      </w:pPr>
      <w:r w:rsidRPr="00C07A3D">
        <w:rPr>
          <w:sz w:val="28"/>
          <w:szCs w:val="28"/>
          <w:rtl/>
          <w:lang w:bidi="ar-SA"/>
        </w:rPr>
        <w:t xml:space="preserve">أوردنا فيما سبق آيات عن عقوبة الخطيئة، </w:t>
      </w:r>
      <w:r w:rsidRPr="00C07A3D">
        <w:rPr>
          <w:b/>
          <w:bCs/>
          <w:sz w:val="28"/>
          <w:szCs w:val="28"/>
          <w:rtl/>
          <w:lang w:bidi="ar-SA"/>
        </w:rPr>
        <w:t>وكيف أن المؤمن إذا أخطأ يهلك بخطيئته. وأن الأعمال الشريرة تجعل الذي يخطئ لا يرث ملكوت الله، ويقع عليه غضب الله، ويعتبر من أبناء المعصية، ويتعرض لدينونة مخيفة، وغيرة نار تأكله، ويعاقب بهلاك أبدي من وجه الرب، وتقع على نفسه شدة وضيق، ويدينه الله.</w:t>
      </w:r>
    </w:p>
    <w:p w14:paraId="1EE830CD" w14:textId="77777777" w:rsidR="005706CA" w:rsidRPr="003F61AD" w:rsidRDefault="005706CA" w:rsidP="00AE0B99">
      <w:pPr>
        <w:jc w:val="lowKashida"/>
        <w:rPr>
          <w:sz w:val="28"/>
          <w:szCs w:val="28"/>
          <w:rtl/>
          <w:lang w:bidi="ar-SA"/>
        </w:rPr>
      </w:pPr>
      <w:r w:rsidRPr="00C07A3D">
        <w:rPr>
          <w:sz w:val="28"/>
          <w:szCs w:val="28"/>
          <w:rtl/>
          <w:lang w:bidi="ar-SA"/>
        </w:rPr>
        <w:t xml:space="preserve">وكل هذا ذكره بولس الرسول، الذي تحدث بإسهاب عن النعمة والتبرير بالإيمان. وقد بدأنا وذكرنا هذه الآيات حتى على ضوئها نفهم الآيات الخاصة بالنعمة والإيمان التي ذكرها بولس الرسول نفسه. </w:t>
      </w:r>
      <w:r w:rsidRPr="00C07A3D">
        <w:rPr>
          <w:b/>
          <w:bCs/>
          <w:sz w:val="28"/>
          <w:szCs w:val="28"/>
          <w:rtl/>
          <w:lang w:bidi="ar-SA"/>
        </w:rPr>
        <w:t xml:space="preserve">حتى لا يبدو لأحد أن لبولس الرسول تعليمًا آخر، وإنما هو </w:t>
      </w:r>
      <w:r w:rsidR="001442F4" w:rsidRPr="00C07A3D">
        <w:rPr>
          <w:b/>
          <w:bCs/>
          <w:sz w:val="28"/>
          <w:szCs w:val="28"/>
          <w:rtl/>
          <w:lang w:bidi="ar-SA"/>
        </w:rPr>
        <w:t>أيضًا</w:t>
      </w:r>
      <w:r w:rsidRPr="00C07A3D">
        <w:rPr>
          <w:b/>
          <w:bCs/>
          <w:sz w:val="28"/>
          <w:szCs w:val="28"/>
          <w:rtl/>
          <w:lang w:bidi="ar-SA"/>
        </w:rPr>
        <w:t xml:space="preserve"> علّم</w:t>
      </w:r>
      <w:r w:rsidR="00FC3DA7" w:rsidRPr="00C07A3D">
        <w:rPr>
          <w:rFonts w:hint="cs"/>
          <w:b/>
          <w:bCs/>
          <w:sz w:val="28"/>
          <w:szCs w:val="28"/>
          <w:rtl/>
          <w:lang w:bidi="ar-SA"/>
        </w:rPr>
        <w:t xml:space="preserve"> </w:t>
      </w:r>
      <w:r w:rsidRPr="00C07A3D">
        <w:rPr>
          <w:b/>
          <w:bCs/>
          <w:sz w:val="28"/>
          <w:szCs w:val="28"/>
          <w:rtl/>
          <w:lang w:bidi="ar-SA"/>
        </w:rPr>
        <w:t>-</w:t>
      </w:r>
      <w:r w:rsidR="00FC3DA7" w:rsidRPr="00C07A3D">
        <w:rPr>
          <w:rFonts w:hint="cs"/>
          <w:b/>
          <w:bCs/>
          <w:sz w:val="28"/>
          <w:szCs w:val="28"/>
          <w:rtl/>
          <w:lang w:bidi="ar-SA"/>
        </w:rPr>
        <w:t xml:space="preserve"> </w:t>
      </w:r>
      <w:r w:rsidRPr="00C07A3D">
        <w:rPr>
          <w:b/>
          <w:bCs/>
          <w:sz w:val="28"/>
          <w:szCs w:val="28"/>
          <w:rtl/>
          <w:lang w:bidi="ar-SA"/>
        </w:rPr>
        <w:t>في كل رسالة تقريب</w:t>
      </w:r>
      <w:r w:rsidR="00FC3DA7" w:rsidRPr="00C07A3D">
        <w:rPr>
          <w:rFonts w:hint="cs"/>
          <w:b/>
          <w:bCs/>
          <w:sz w:val="28"/>
          <w:szCs w:val="28"/>
          <w:rtl/>
          <w:lang w:bidi="ar-SA"/>
        </w:rPr>
        <w:t>ً</w:t>
      </w:r>
      <w:r w:rsidRPr="00C07A3D">
        <w:rPr>
          <w:b/>
          <w:bCs/>
          <w:sz w:val="28"/>
          <w:szCs w:val="28"/>
          <w:rtl/>
          <w:lang w:bidi="ar-SA"/>
        </w:rPr>
        <w:t>ا</w:t>
      </w:r>
      <w:r w:rsidR="00FC3DA7" w:rsidRPr="00C07A3D">
        <w:rPr>
          <w:rFonts w:hint="cs"/>
          <w:b/>
          <w:bCs/>
          <w:sz w:val="28"/>
          <w:szCs w:val="28"/>
          <w:rtl/>
          <w:lang w:bidi="ar-SA"/>
        </w:rPr>
        <w:t xml:space="preserve"> </w:t>
      </w:r>
      <w:r w:rsidRPr="00C07A3D">
        <w:rPr>
          <w:b/>
          <w:bCs/>
          <w:sz w:val="28"/>
          <w:szCs w:val="28"/>
          <w:rtl/>
          <w:lang w:bidi="ar-SA"/>
        </w:rPr>
        <w:t>-</w:t>
      </w:r>
      <w:r w:rsidR="00FC3DA7" w:rsidRPr="00C07A3D">
        <w:rPr>
          <w:rFonts w:hint="cs"/>
          <w:b/>
          <w:bCs/>
          <w:sz w:val="28"/>
          <w:szCs w:val="28"/>
          <w:rtl/>
          <w:lang w:bidi="ar-SA"/>
        </w:rPr>
        <w:t xml:space="preserve"> </w:t>
      </w:r>
      <w:r w:rsidRPr="00C07A3D">
        <w:rPr>
          <w:b/>
          <w:bCs/>
          <w:sz w:val="28"/>
          <w:szCs w:val="28"/>
          <w:rtl/>
          <w:lang w:bidi="ar-SA"/>
        </w:rPr>
        <w:t>بأن الخطايا تغلق ملكوت السماوات، بل إنه علّم كذل</w:t>
      </w:r>
      <w:r w:rsidRPr="003F61AD">
        <w:rPr>
          <w:b/>
          <w:bCs/>
          <w:sz w:val="28"/>
          <w:szCs w:val="28"/>
          <w:rtl/>
          <w:lang w:bidi="ar-SA"/>
        </w:rPr>
        <w:t xml:space="preserve">ك بأن الأعمال الشريرة تلغي عمل الإيمان. </w:t>
      </w:r>
      <w:r w:rsidR="00FC3DA7">
        <w:rPr>
          <w:sz w:val="28"/>
          <w:szCs w:val="28"/>
          <w:rtl/>
          <w:lang w:bidi="ar-SA"/>
        </w:rPr>
        <w:t xml:space="preserve">فقال في رسالته إلى </w:t>
      </w:r>
      <w:proofErr w:type="spellStart"/>
      <w:r w:rsidR="00FC3DA7">
        <w:rPr>
          <w:sz w:val="28"/>
          <w:szCs w:val="28"/>
          <w:rtl/>
          <w:lang w:bidi="ar-SA"/>
        </w:rPr>
        <w:t>تيطس</w:t>
      </w:r>
      <w:proofErr w:type="spellEnd"/>
      <w:r w:rsidR="00FC3DA7">
        <w:rPr>
          <w:rFonts w:hint="cs"/>
          <w:sz w:val="28"/>
          <w:szCs w:val="28"/>
          <w:rtl/>
          <w:lang w:bidi="ar-SA"/>
        </w:rPr>
        <w:t>:</w:t>
      </w:r>
    </w:p>
    <w:p w14:paraId="4CA4DA39" w14:textId="77777777" w:rsidR="005706CA" w:rsidRPr="003F61AD" w:rsidRDefault="00FC3DA7" w:rsidP="00FC3DA7">
      <w:pPr>
        <w:jc w:val="lowKashida"/>
        <w:rPr>
          <w:b/>
          <w:bCs/>
          <w:sz w:val="28"/>
          <w:szCs w:val="28"/>
          <w:rtl/>
          <w:lang w:bidi="ar-SA"/>
        </w:rPr>
      </w:pPr>
      <w:r>
        <w:rPr>
          <w:b/>
          <w:bCs/>
          <w:sz w:val="28"/>
          <w:szCs w:val="28"/>
          <w:lang w:bidi="ar-SA"/>
        </w:rPr>
        <w:sym w:font="Wingdings" w:char="F0A6"/>
      </w:r>
      <w:r w:rsidRPr="003F61AD">
        <w:rPr>
          <w:b/>
          <w:bCs/>
          <w:sz w:val="28"/>
          <w:szCs w:val="28"/>
          <w:rtl/>
          <w:lang w:bidi="ar-SA"/>
        </w:rPr>
        <w:t xml:space="preserve"> </w:t>
      </w:r>
      <w:r w:rsidR="005706CA" w:rsidRPr="003F61AD">
        <w:rPr>
          <w:b/>
          <w:bCs/>
          <w:sz w:val="28"/>
          <w:szCs w:val="28"/>
          <w:rtl/>
          <w:lang w:bidi="ar-SA"/>
        </w:rPr>
        <w:t xml:space="preserve">(تي1: 16): </w:t>
      </w:r>
      <w:r w:rsidR="005706CA" w:rsidRPr="003F61AD">
        <w:rPr>
          <w:sz w:val="28"/>
          <w:szCs w:val="28"/>
          <w:rtl/>
          <w:lang w:bidi="ar-SA"/>
        </w:rPr>
        <w:t xml:space="preserve">"يَعْتَرِفُونَ بِأَنَّهُمْ يَعْرِفُونَ اللهَ، وَلكِنَّهُمْ بِالأَعْمَالِ يُنْكِرُونَهُ، إِذْ هُمْ رَجِسُونَ غَيْرُ </w:t>
      </w:r>
      <w:r w:rsidR="005706CA" w:rsidRPr="003F61AD">
        <w:rPr>
          <w:sz w:val="28"/>
          <w:szCs w:val="28"/>
          <w:rtl/>
          <w:lang w:bidi="ar-SA"/>
        </w:rPr>
        <w:lastRenderedPageBreak/>
        <w:t>طَائِعِينَ، وَمِنْ جِهَةِ كُلِّ عَمَل صَالِحٍ مَرْفُوضُونَ".</w:t>
      </w:r>
    </w:p>
    <w:p w14:paraId="6B54ADEC" w14:textId="77777777" w:rsidR="005706CA" w:rsidRPr="003F61AD" w:rsidRDefault="005706CA" w:rsidP="00FC3DA7">
      <w:pPr>
        <w:pStyle w:val="Heading4"/>
        <w:rPr>
          <w:rtl/>
        </w:rPr>
      </w:pPr>
      <w:r w:rsidRPr="003F61AD">
        <w:rPr>
          <w:rtl/>
        </w:rPr>
        <w:t>نصو</w:t>
      </w:r>
      <w:r w:rsidR="00FC3DA7">
        <w:rPr>
          <w:rtl/>
        </w:rPr>
        <w:t>ص أخرى من غير رسائل بولس الرسول</w:t>
      </w:r>
    </w:p>
    <w:p w14:paraId="66F76C87" w14:textId="140495B8" w:rsidR="003166F2" w:rsidRPr="003166F2" w:rsidRDefault="00FC3DA7" w:rsidP="003166F2">
      <w:pPr>
        <w:jc w:val="lowKashida"/>
        <w:rPr>
          <w:sz w:val="28"/>
          <w:szCs w:val="28"/>
          <w:rtl/>
          <w:lang w:bidi="ar-SA"/>
        </w:rPr>
      </w:pPr>
      <w:r>
        <w:rPr>
          <w:b/>
          <w:bCs/>
          <w:sz w:val="28"/>
          <w:szCs w:val="28"/>
          <w:lang w:bidi="ar-SA"/>
        </w:rPr>
        <w:sym w:font="Wingdings" w:char="F0A6"/>
      </w:r>
      <w:r w:rsidRPr="003F61AD">
        <w:rPr>
          <w:b/>
          <w:bCs/>
          <w:sz w:val="28"/>
          <w:szCs w:val="28"/>
          <w:rtl/>
          <w:lang w:bidi="ar-SA"/>
        </w:rPr>
        <w:t xml:space="preserve"> </w:t>
      </w:r>
      <w:r w:rsidR="005706CA" w:rsidRPr="003F61AD">
        <w:rPr>
          <w:b/>
          <w:bCs/>
          <w:sz w:val="28"/>
          <w:szCs w:val="28"/>
          <w:rtl/>
          <w:lang w:bidi="ar-SA"/>
        </w:rPr>
        <w:t xml:space="preserve">(2بط4:2-22): </w:t>
      </w:r>
      <w:r w:rsidR="005706CA" w:rsidRPr="003F61AD">
        <w:rPr>
          <w:sz w:val="28"/>
          <w:szCs w:val="28"/>
          <w:rtl/>
          <w:lang w:bidi="ar-SA"/>
        </w:rPr>
        <w:t xml:space="preserve">"لأَنَّهُ إِنْ كَانَ اللهُ لَمْ يُشْفِقْ عَلَى مَلاَئِكَةٍ قَدْ أَخْطَأُوا، بَلْ فِي سَلاَسِلِ الظَّلاَمِ طَرَحَهُمْ فِي جَهَنَّمَ، وَسَلَّمَهُمْ مَحْرُوسِينَ لِلْقَضَاءِ، وَلَمْ يُشْفِقْ عَلَى الْعَالَمِ الْقَدِيمِ. يَعْلَمُ الرَّبُّ أَنْ يُنْقِذَ الأَتْقِيَاءَ مِنَ التَّجْرِبَةِ، وَيَحْفَظَ الأَثَمَةَ إِلَى يَوْمِ الدِّينِ مُعَاقَبِينَ، وَلاَ سِيَّمَا الَّذِينَ يَذْهَبُونَ وَرَاءَ الْجَسَدِ فِي شَهْوَةِ النَّجَاسَةِ، </w:t>
      </w:r>
      <w:r w:rsidR="005706CA" w:rsidRPr="003F61AD">
        <w:rPr>
          <w:b/>
          <w:bCs/>
          <w:sz w:val="28"/>
          <w:szCs w:val="28"/>
          <w:rtl/>
          <w:lang w:bidi="ar-SA"/>
        </w:rPr>
        <w:t>فَسَيَهْلِكُونَ فِي فَسَادِهِمْ، آخِذِينَ أُجْرَةَ الإِثْمِ، الَّذِينَ قَدْ حُفِظَ لَهُمْ قَتَامُ الظَّلاَمِ إِلَى الأَبَدِ...</w:t>
      </w:r>
      <w:r w:rsidR="005706CA" w:rsidRPr="003F61AD">
        <w:rPr>
          <w:sz w:val="28"/>
          <w:szCs w:val="28"/>
          <w:rtl/>
          <w:lang w:bidi="ar-SA"/>
        </w:rPr>
        <w:t xml:space="preserve"> لأَنَّهُ إِذَا كَانُوا، بَعْدَمَا هَرَبُوا مِنْ نَجَاسَاتِ الْعَالَمِ، بِمَعْرِفَةِ الرَّبِّ وَالْمُخَلِّصِ يَسُوعَ الْمَسِيحِ، يَرْتَبِكُونَ </w:t>
      </w:r>
      <w:r w:rsidR="001442F4">
        <w:rPr>
          <w:sz w:val="28"/>
          <w:szCs w:val="28"/>
          <w:rtl/>
          <w:lang w:bidi="ar-SA"/>
        </w:rPr>
        <w:t>أيضًا</w:t>
      </w:r>
      <w:r w:rsidR="005706CA" w:rsidRPr="003F61AD">
        <w:rPr>
          <w:sz w:val="28"/>
          <w:szCs w:val="28"/>
          <w:rtl/>
          <w:lang w:bidi="ar-SA"/>
        </w:rPr>
        <w:t xml:space="preserve"> فِيهَا، فَيَنْغَلِبُونَ، فَقَدْ صَارَتْ لَهُمُ الأَوَاخِرُ أَشَرَّ مِنَ الأَوَائِلِ، </w:t>
      </w:r>
      <w:r w:rsidR="005706CA" w:rsidRPr="003F61AD">
        <w:rPr>
          <w:b/>
          <w:bCs/>
          <w:sz w:val="28"/>
          <w:szCs w:val="28"/>
          <w:rtl/>
          <w:lang w:bidi="ar-SA"/>
        </w:rPr>
        <w:t>لأَنَّهُ كَانَ خَيْرًا لَهُمْ لَوْ لَمْ يَعْرِفُوا طَرِيقَ الْبِرِّ، مِنْ أَنَّهُمْ بَعْدَمَا عَرَفُوا، يَرْتَدُّونَ عَنِ الْوَصِيَّةِ الْمُقَدَّسَةِ الْمُسَلَّمَةِ لَهُمْ.</w:t>
      </w:r>
      <w:r w:rsidR="005706CA" w:rsidRPr="003F61AD">
        <w:rPr>
          <w:sz w:val="28"/>
          <w:szCs w:val="28"/>
          <w:rtl/>
          <w:lang w:bidi="ar-SA"/>
        </w:rPr>
        <w:t xml:space="preserve"> قَدْ أَصَابَهُمْ مَا فِي الْمَثَلِ الصَّادِقِ: </w:t>
      </w:r>
      <w:r w:rsidR="005706CA" w:rsidRPr="003F61AD">
        <w:rPr>
          <w:b/>
          <w:bCs/>
          <w:sz w:val="28"/>
          <w:szCs w:val="28"/>
          <w:rtl/>
          <w:lang w:bidi="ar-SA"/>
        </w:rPr>
        <w:t>كَلْبٌ قَدْ عَادَ إِلَى قَيْئِهِ، وَخِنْزِيرَةٌ مُغْتَسِلَةٌ إِلَى مَرَاغَةِ الْحَمْأَةِ</w:t>
      </w:r>
      <w:r w:rsidR="005706CA" w:rsidRPr="003F61AD">
        <w:rPr>
          <w:sz w:val="28"/>
          <w:szCs w:val="28"/>
          <w:rtl/>
          <w:lang w:bidi="ar-SA"/>
        </w:rPr>
        <w:t>". واضح من النصوص الأخيرة أنه يتكلم عن مؤمنين يهلكون.</w:t>
      </w:r>
    </w:p>
    <w:p w14:paraId="02A92AD6" w14:textId="77777777" w:rsidR="005706CA" w:rsidRPr="009E0C76" w:rsidRDefault="009E0C76" w:rsidP="009E0C76">
      <w:pPr>
        <w:jc w:val="lowKashida"/>
        <w:rPr>
          <w:b/>
          <w:bCs/>
          <w:sz w:val="28"/>
          <w:szCs w:val="28"/>
          <w:rtl/>
          <w:lang w:bidi="ar-SA"/>
        </w:rPr>
      </w:pPr>
      <w:r>
        <w:rPr>
          <w:b/>
          <w:bCs/>
          <w:sz w:val="28"/>
          <w:szCs w:val="28"/>
          <w:lang w:bidi="ar-SA"/>
        </w:rPr>
        <w:sym w:font="Wingdings" w:char="F0A6"/>
      </w:r>
      <w:r w:rsidR="005706CA" w:rsidRPr="003F61AD">
        <w:rPr>
          <w:b/>
          <w:bCs/>
          <w:sz w:val="28"/>
          <w:szCs w:val="28"/>
          <w:rtl/>
          <w:lang w:bidi="ar-SA"/>
        </w:rPr>
        <w:t xml:space="preserve">(1بط4: 17، 18): </w:t>
      </w:r>
      <w:r w:rsidR="005706CA" w:rsidRPr="003F61AD">
        <w:rPr>
          <w:sz w:val="28"/>
          <w:szCs w:val="28"/>
          <w:rtl/>
          <w:lang w:bidi="ar-SA"/>
        </w:rPr>
        <w:t>"فَمَا هِيَ نِهَايَةُ الَّذِينَ لاَ يُطِيعُونَ إِنْجِيلَ اللهِ؟ وَإِنْ كَانَ الْبَارُّ بِالْجَهْدِ يَخْلُصُ، فَالْفَاجِرُ وَالْخَاطِئُ أَيْنَ يَظْهَرَانِ؟".</w:t>
      </w:r>
    </w:p>
    <w:p w14:paraId="2EDD0B57" w14:textId="77777777" w:rsidR="005706CA" w:rsidRPr="003F61AD" w:rsidRDefault="009E0C76" w:rsidP="009E0C76">
      <w:pPr>
        <w:jc w:val="lowKashida"/>
        <w:rPr>
          <w:b/>
          <w:bCs/>
          <w:sz w:val="28"/>
          <w:szCs w:val="28"/>
          <w:rtl/>
          <w:lang w:bidi="ar-SA"/>
        </w:rPr>
      </w:pPr>
      <w:r>
        <w:rPr>
          <w:b/>
          <w:bCs/>
          <w:sz w:val="28"/>
          <w:szCs w:val="28"/>
          <w:lang w:bidi="ar-SA"/>
        </w:rPr>
        <w:sym w:font="Wingdings" w:char="F0A6"/>
      </w:r>
      <w:r w:rsidRPr="003F61AD">
        <w:rPr>
          <w:b/>
          <w:bCs/>
          <w:sz w:val="28"/>
          <w:szCs w:val="28"/>
          <w:rtl/>
          <w:lang w:bidi="ar-SA"/>
        </w:rPr>
        <w:t xml:space="preserve"> </w:t>
      </w:r>
      <w:r w:rsidR="005706CA" w:rsidRPr="003F61AD">
        <w:rPr>
          <w:b/>
          <w:bCs/>
          <w:sz w:val="28"/>
          <w:szCs w:val="28"/>
          <w:rtl/>
          <w:lang w:bidi="ar-SA"/>
        </w:rPr>
        <w:t xml:space="preserve">(أع5: 9): </w:t>
      </w:r>
      <w:r w:rsidR="005706CA" w:rsidRPr="003F61AD">
        <w:rPr>
          <w:sz w:val="28"/>
          <w:szCs w:val="28"/>
          <w:rtl/>
          <w:lang w:bidi="ar-SA"/>
        </w:rPr>
        <w:t>"فَقَالَ لَهَا بُطْرُسُ: مَا بَالُكُمَا اتَّفَقْتُمَا عَلَى تَجْرِبَةِ رُوحِ الرَّبِّ؟ هُوَذَا أَرْجُلُ الَّذِينَ دَفَنُوا رَجُلَكِ عَلَى الْبَابِ، وَسَيَحْمِلُونَكِ خَارِجًا. فَدَخَلَ الشَّبَابُ وَوَجَدُوهَا مَيْتَةً، فَحَمَلُوهَا خَارِجًا وَدَفَنُوهَا بِجَانِبِ رَجُلِهَا".</w:t>
      </w:r>
    </w:p>
    <w:p w14:paraId="7108D9E7" w14:textId="79822396" w:rsidR="005706CA" w:rsidRPr="003F61AD" w:rsidRDefault="005706CA" w:rsidP="00AE0B99">
      <w:pPr>
        <w:jc w:val="lowKashida"/>
        <w:rPr>
          <w:sz w:val="28"/>
          <w:szCs w:val="28"/>
          <w:rtl/>
          <w:lang w:bidi="ar-SA"/>
        </w:rPr>
      </w:pPr>
      <w:r w:rsidRPr="003F61AD">
        <w:rPr>
          <w:b/>
          <w:bCs/>
          <w:sz w:val="28"/>
          <w:szCs w:val="28"/>
          <w:rtl/>
          <w:lang w:bidi="ar-SA"/>
        </w:rPr>
        <w:t>إن هلاك حنانيا وسفيرة دليل على أن العمل الشرير يهلك وأن الإيمان وحده لا يكفي. فقد كان الاثنان مؤمنين بالمسيح ولكن قلبهما لم يكن مستقيم</w:t>
      </w:r>
      <w:r w:rsidR="00FC5DD2">
        <w:rPr>
          <w:rFonts w:hint="cs"/>
          <w:b/>
          <w:bCs/>
          <w:sz w:val="28"/>
          <w:szCs w:val="28"/>
          <w:rtl/>
          <w:lang w:bidi="ar-SA"/>
        </w:rPr>
        <w:t>ً</w:t>
      </w:r>
      <w:r w:rsidRPr="003F61AD">
        <w:rPr>
          <w:b/>
          <w:bCs/>
          <w:sz w:val="28"/>
          <w:szCs w:val="28"/>
          <w:rtl/>
          <w:lang w:bidi="ar-SA"/>
        </w:rPr>
        <w:t xml:space="preserve">ا فهلكا. </w:t>
      </w:r>
      <w:r w:rsidRPr="00BB1D48">
        <w:rPr>
          <w:sz w:val="28"/>
          <w:szCs w:val="28"/>
          <w:rtl/>
          <w:lang w:bidi="ar-SA"/>
        </w:rPr>
        <w:t>ويقول الكتاب أنه بعد موتهما:</w:t>
      </w:r>
      <w:r w:rsidRPr="003F61AD">
        <w:rPr>
          <w:b/>
          <w:bCs/>
          <w:sz w:val="28"/>
          <w:szCs w:val="28"/>
          <w:rtl/>
          <w:lang w:bidi="ar-SA"/>
        </w:rPr>
        <w:t xml:space="preserve"> "صَارَ خَوْفٌ عَظِيمٌ عَلَى جَمِيعِ الْكَنِيسَةِ وَعَلَى جَمِيعِ الَّذِينَ سَمِعُوا بِذلِكَ</w:t>
      </w:r>
      <w:r w:rsidRPr="003F61AD">
        <w:rPr>
          <w:sz w:val="28"/>
          <w:szCs w:val="28"/>
          <w:rtl/>
          <w:lang w:bidi="ar-SA"/>
        </w:rPr>
        <w:t>"</w:t>
      </w:r>
      <w:r w:rsidR="00BB1D48">
        <w:rPr>
          <w:rFonts w:hint="cs"/>
          <w:sz w:val="28"/>
          <w:szCs w:val="28"/>
          <w:rtl/>
          <w:lang w:bidi="ar-SA"/>
        </w:rPr>
        <w:t xml:space="preserve"> (أع5: 11)</w:t>
      </w:r>
      <w:r w:rsidRPr="003F61AD">
        <w:rPr>
          <w:sz w:val="28"/>
          <w:szCs w:val="28"/>
          <w:rtl/>
          <w:lang w:bidi="ar-SA"/>
        </w:rPr>
        <w:t>.</w:t>
      </w:r>
    </w:p>
    <w:p w14:paraId="7B9C66D4" w14:textId="109C3BD0" w:rsidR="00FC5DD2" w:rsidRDefault="00FC5DD2" w:rsidP="00FC5DD2">
      <w:pPr>
        <w:jc w:val="lowKashida"/>
        <w:rPr>
          <w:b/>
          <w:bCs/>
          <w:sz w:val="28"/>
          <w:szCs w:val="28"/>
          <w:rtl/>
          <w:lang w:bidi="ar-SA"/>
        </w:rPr>
      </w:pPr>
      <w:r>
        <w:rPr>
          <w:b/>
          <w:bCs/>
          <w:sz w:val="28"/>
          <w:szCs w:val="28"/>
          <w:lang w:bidi="ar-SA"/>
        </w:rPr>
        <w:sym w:font="Wingdings" w:char="F0A6"/>
      </w:r>
      <w:r w:rsidRPr="003F61AD">
        <w:rPr>
          <w:b/>
          <w:bCs/>
          <w:sz w:val="28"/>
          <w:szCs w:val="28"/>
          <w:rtl/>
          <w:lang w:bidi="ar-SA"/>
        </w:rPr>
        <w:t xml:space="preserve"> </w:t>
      </w:r>
      <w:r>
        <w:rPr>
          <w:b/>
          <w:bCs/>
          <w:sz w:val="28"/>
          <w:szCs w:val="28"/>
          <w:rtl/>
          <w:lang w:bidi="ar-SA"/>
        </w:rPr>
        <w:t>(رؤ21: 8)</w:t>
      </w:r>
      <w:r w:rsidR="00BB1D48">
        <w:rPr>
          <w:rFonts w:hint="cs"/>
          <w:b/>
          <w:bCs/>
          <w:sz w:val="28"/>
          <w:szCs w:val="28"/>
          <w:rtl/>
          <w:lang w:bidi="ar-SA"/>
        </w:rPr>
        <w:t xml:space="preserve"> </w:t>
      </w:r>
      <w:r w:rsidR="005706CA" w:rsidRPr="003F61AD">
        <w:rPr>
          <w:sz w:val="28"/>
          <w:szCs w:val="28"/>
          <w:rtl/>
          <w:lang w:bidi="ar-SA"/>
        </w:rPr>
        <w:t>"وَأَمَّا الْخَائِفُونَ وَغَيْرُ الْمُؤْمِنِينَ وَالرَّجِسُونَ وَالْقَاتِلُونَ وَالزُّنَاةُ وَالسَّحَرَةُ وَعَبَدَةُ الأَوْثَانِ وَجَمِيعُ الْكَذَبَةِ، فَنَصِيبُهُمْ فِي الْبُحَيْرَةِ الْمُتَّقِدَةِ بِنَارٍ وَكِبْرِيتٍ، الَّذِي هُوَ الْمَوْتُ الثَّانِي".</w:t>
      </w:r>
    </w:p>
    <w:p w14:paraId="3A21D338" w14:textId="54AF5A07" w:rsidR="00F7461C" w:rsidRDefault="00FC5DD2" w:rsidP="00F7461C">
      <w:pPr>
        <w:jc w:val="lowKashida"/>
        <w:rPr>
          <w:b/>
          <w:bCs/>
          <w:sz w:val="28"/>
          <w:szCs w:val="28"/>
          <w:rtl/>
          <w:lang w:bidi="ar-SA"/>
        </w:rPr>
      </w:pPr>
      <w:r>
        <w:rPr>
          <w:b/>
          <w:bCs/>
          <w:sz w:val="28"/>
          <w:szCs w:val="28"/>
          <w:lang w:bidi="ar-SA"/>
        </w:rPr>
        <w:sym w:font="Wingdings" w:char="F0A6"/>
      </w:r>
      <w:r w:rsidRPr="003F61AD">
        <w:rPr>
          <w:b/>
          <w:bCs/>
          <w:sz w:val="28"/>
          <w:szCs w:val="28"/>
          <w:rtl/>
          <w:lang w:bidi="ar-SA"/>
        </w:rPr>
        <w:t xml:space="preserve"> </w:t>
      </w:r>
      <w:r w:rsidR="00F7461C">
        <w:rPr>
          <w:b/>
          <w:bCs/>
          <w:sz w:val="28"/>
          <w:szCs w:val="28"/>
          <w:rtl/>
          <w:lang w:bidi="ar-SA"/>
        </w:rPr>
        <w:t>(رؤ18: 7)</w:t>
      </w:r>
      <w:r w:rsidR="00BB1D48">
        <w:rPr>
          <w:rFonts w:hint="cs"/>
          <w:b/>
          <w:bCs/>
          <w:sz w:val="28"/>
          <w:szCs w:val="28"/>
          <w:rtl/>
          <w:lang w:bidi="ar-SA"/>
        </w:rPr>
        <w:t xml:space="preserve"> </w:t>
      </w:r>
      <w:r w:rsidR="005706CA" w:rsidRPr="003F61AD">
        <w:rPr>
          <w:sz w:val="28"/>
          <w:szCs w:val="28"/>
          <w:rtl/>
          <w:lang w:bidi="ar-SA"/>
        </w:rPr>
        <w:t>"بِقَدْرِ مَا مَجَّدَتْ نَفْسَهَا وَتَنَعَّمَتْ، بِقَدْرِ ذلِكَ أَعْطُوهَا عَذَابًا وَحُزْنًا".</w:t>
      </w:r>
    </w:p>
    <w:p w14:paraId="3EB0DD17" w14:textId="2BACE85E" w:rsidR="00F7461C" w:rsidRDefault="00F7461C" w:rsidP="00F7461C">
      <w:pPr>
        <w:jc w:val="lowKashida"/>
        <w:rPr>
          <w:b/>
          <w:bCs/>
          <w:sz w:val="28"/>
          <w:szCs w:val="28"/>
          <w:rtl/>
          <w:lang w:bidi="ar-SA"/>
        </w:rPr>
      </w:pPr>
      <w:r>
        <w:rPr>
          <w:b/>
          <w:bCs/>
          <w:sz w:val="28"/>
          <w:szCs w:val="28"/>
          <w:lang w:bidi="ar-SA"/>
        </w:rPr>
        <w:lastRenderedPageBreak/>
        <w:sym w:font="Wingdings" w:char="F0A6"/>
      </w:r>
      <w:r w:rsidRPr="003F61AD">
        <w:rPr>
          <w:b/>
          <w:bCs/>
          <w:sz w:val="28"/>
          <w:szCs w:val="28"/>
          <w:rtl/>
          <w:lang w:bidi="ar-SA"/>
        </w:rPr>
        <w:t xml:space="preserve"> </w:t>
      </w:r>
      <w:r>
        <w:rPr>
          <w:b/>
          <w:bCs/>
          <w:sz w:val="28"/>
          <w:szCs w:val="28"/>
          <w:rtl/>
          <w:lang w:bidi="ar-SA"/>
        </w:rPr>
        <w:t>(1يو3: 15)</w:t>
      </w:r>
      <w:r w:rsidR="00836E31">
        <w:rPr>
          <w:rFonts w:hint="cs"/>
          <w:b/>
          <w:bCs/>
          <w:sz w:val="28"/>
          <w:szCs w:val="28"/>
          <w:rtl/>
          <w:lang w:bidi="ar-SA"/>
        </w:rPr>
        <w:t xml:space="preserve"> </w:t>
      </w:r>
      <w:r w:rsidR="005706CA" w:rsidRPr="003F61AD">
        <w:rPr>
          <w:b/>
          <w:bCs/>
          <w:sz w:val="28"/>
          <w:szCs w:val="28"/>
          <w:rtl/>
          <w:lang w:bidi="ar-SA"/>
        </w:rPr>
        <w:t>"كُلُّ مَنْ يُبْغِضُ أَخَاهُ فَهُوَ قَاتِلُ نَفْسٍ، وَأَنْتُمْ تَعْلَمُونَ أَنَّ كُلَّ قَاتِلِ نَفْسٍ لَيْسَ لَهُ حَيَاة</w:t>
      </w:r>
      <w:r>
        <w:rPr>
          <w:b/>
          <w:bCs/>
          <w:sz w:val="28"/>
          <w:szCs w:val="28"/>
          <w:rtl/>
          <w:lang w:bidi="ar-SA"/>
        </w:rPr>
        <w:t>ٌ أَبَدِيَّةٌ ثَابِتَةٌ فِيهِ".</w:t>
      </w:r>
    </w:p>
    <w:p w14:paraId="221E9BB7" w14:textId="7BA84BCA" w:rsidR="005706CA" w:rsidRPr="003F61AD" w:rsidRDefault="00F7461C" w:rsidP="00F7461C">
      <w:pPr>
        <w:jc w:val="lowKashida"/>
        <w:rPr>
          <w:b/>
          <w:bCs/>
          <w:sz w:val="28"/>
          <w:szCs w:val="28"/>
          <w:rtl/>
          <w:lang w:bidi="ar-SA"/>
        </w:rPr>
      </w:pPr>
      <w:r>
        <w:rPr>
          <w:b/>
          <w:bCs/>
          <w:sz w:val="28"/>
          <w:szCs w:val="28"/>
          <w:lang w:bidi="ar-SA"/>
        </w:rPr>
        <w:sym w:font="Wingdings" w:char="F0A6"/>
      </w:r>
      <w:r w:rsidRPr="003F61AD">
        <w:rPr>
          <w:b/>
          <w:bCs/>
          <w:sz w:val="28"/>
          <w:szCs w:val="28"/>
          <w:rtl/>
          <w:lang w:bidi="ar-SA"/>
        </w:rPr>
        <w:t xml:space="preserve"> </w:t>
      </w:r>
      <w:r w:rsidR="005706CA" w:rsidRPr="003F61AD">
        <w:rPr>
          <w:b/>
          <w:bCs/>
          <w:sz w:val="28"/>
          <w:szCs w:val="28"/>
          <w:rtl/>
          <w:lang w:bidi="ar-SA"/>
        </w:rPr>
        <w:t>(يع3: 1، 2)</w:t>
      </w:r>
      <w:r w:rsidR="00836E31">
        <w:rPr>
          <w:rFonts w:hint="cs"/>
          <w:b/>
          <w:bCs/>
          <w:sz w:val="28"/>
          <w:szCs w:val="28"/>
          <w:rtl/>
          <w:lang w:bidi="ar-SA"/>
        </w:rPr>
        <w:t xml:space="preserve"> </w:t>
      </w:r>
      <w:r w:rsidR="005706CA" w:rsidRPr="003F61AD">
        <w:rPr>
          <w:sz w:val="28"/>
          <w:szCs w:val="28"/>
          <w:rtl/>
          <w:lang w:bidi="ar-SA"/>
        </w:rPr>
        <w:t>"لاَ تَكُونُوا مُعَلِّمِينَ كَثِيرِينَ يَا إِخْوَتِي، عَالِمِينَ أَنَّنَا نَأْخُذُ دَيْنُونَةً أَعْظَمَ لأَنَّنَا فِي أَشْيَاءَ كَثِيرَةٍ نَعْثُرُ جَمِيعُنَا".</w:t>
      </w:r>
    </w:p>
    <w:p w14:paraId="0B488597" w14:textId="5D058CB8" w:rsidR="005706CA" w:rsidRPr="003F61AD" w:rsidRDefault="00F7461C" w:rsidP="00F7461C">
      <w:pPr>
        <w:jc w:val="lowKashida"/>
        <w:rPr>
          <w:b/>
          <w:bCs/>
          <w:sz w:val="28"/>
          <w:szCs w:val="28"/>
          <w:rtl/>
          <w:lang w:bidi="ar-SA"/>
        </w:rPr>
      </w:pPr>
      <w:r>
        <w:rPr>
          <w:b/>
          <w:bCs/>
          <w:sz w:val="28"/>
          <w:szCs w:val="28"/>
          <w:lang w:bidi="ar-SA"/>
        </w:rPr>
        <w:sym w:font="Wingdings" w:char="F0A6"/>
      </w:r>
      <w:r w:rsidRPr="003F61AD">
        <w:rPr>
          <w:b/>
          <w:bCs/>
          <w:sz w:val="28"/>
          <w:szCs w:val="28"/>
          <w:rtl/>
          <w:lang w:bidi="ar-SA"/>
        </w:rPr>
        <w:t xml:space="preserve"> </w:t>
      </w:r>
      <w:r w:rsidR="005706CA" w:rsidRPr="003F61AD">
        <w:rPr>
          <w:b/>
          <w:bCs/>
          <w:sz w:val="28"/>
          <w:szCs w:val="28"/>
          <w:rtl/>
          <w:lang w:bidi="ar-SA"/>
        </w:rPr>
        <w:t>(يع5: 1، 9)</w:t>
      </w:r>
      <w:r w:rsidR="00A51D1D">
        <w:rPr>
          <w:rFonts w:hint="cs"/>
          <w:b/>
          <w:bCs/>
          <w:sz w:val="28"/>
          <w:szCs w:val="28"/>
          <w:rtl/>
          <w:lang w:bidi="ar-SA"/>
        </w:rPr>
        <w:t xml:space="preserve"> </w:t>
      </w:r>
      <w:r w:rsidR="005706CA" w:rsidRPr="003F61AD">
        <w:rPr>
          <w:b/>
          <w:bCs/>
          <w:sz w:val="28"/>
          <w:szCs w:val="28"/>
          <w:rtl/>
          <w:lang w:bidi="ar-SA"/>
        </w:rPr>
        <w:t>"هَلُمَّ الآنَ أَيُّهَا الأَغْنِيَاءُ، ابْكُوا مُوَلْوِلِينَ عَلَى شَقَاوَتِكُمُ الْقَادِمَةِ... لاَ يَئِنَّ بَعْضُكُمْ عَلَى بَعْضٍ أَيُّهَا الإِخْوَةُ لِئَلاَّ تُدَانُوا. هُوَذَا الدَّيَّانُ وَاقِفٌ قُدَّامَ الْبَابِ".</w:t>
      </w:r>
    </w:p>
    <w:p w14:paraId="7839979E" w14:textId="77777777" w:rsidR="005706CA" w:rsidRPr="003F61AD" w:rsidRDefault="00F7461C" w:rsidP="00F7461C">
      <w:pPr>
        <w:jc w:val="lowKashida"/>
        <w:rPr>
          <w:b/>
          <w:bCs/>
          <w:sz w:val="28"/>
          <w:szCs w:val="28"/>
          <w:rtl/>
          <w:lang w:bidi="ar-SA"/>
        </w:rPr>
      </w:pPr>
      <w:r>
        <w:rPr>
          <w:b/>
          <w:bCs/>
          <w:sz w:val="28"/>
          <w:szCs w:val="28"/>
          <w:lang w:bidi="ar-SA"/>
        </w:rPr>
        <w:sym w:font="Wingdings" w:char="F0A6"/>
      </w:r>
      <w:r>
        <w:rPr>
          <w:rFonts w:hint="cs"/>
          <w:b/>
          <w:bCs/>
          <w:sz w:val="28"/>
          <w:szCs w:val="28"/>
          <w:rtl/>
          <w:lang w:bidi="ar-SA"/>
        </w:rPr>
        <w:t xml:space="preserve"> </w:t>
      </w:r>
      <w:r>
        <w:rPr>
          <w:b/>
          <w:bCs/>
          <w:sz w:val="28"/>
          <w:szCs w:val="28"/>
          <w:rtl/>
          <w:lang w:bidi="ar-SA"/>
        </w:rPr>
        <w:t>تعليق</w:t>
      </w:r>
    </w:p>
    <w:p w14:paraId="547A7737" w14:textId="77777777" w:rsidR="005706CA" w:rsidRPr="003F61AD" w:rsidRDefault="005706CA" w:rsidP="006F55D6">
      <w:pPr>
        <w:jc w:val="lowKashida"/>
        <w:rPr>
          <w:b/>
          <w:bCs/>
          <w:sz w:val="28"/>
          <w:szCs w:val="28"/>
          <w:rtl/>
          <w:lang w:bidi="ar-SA"/>
        </w:rPr>
      </w:pPr>
      <w:r w:rsidRPr="003F61AD">
        <w:rPr>
          <w:b/>
          <w:bCs/>
          <w:sz w:val="28"/>
          <w:szCs w:val="28"/>
          <w:rtl/>
          <w:lang w:bidi="ar-SA"/>
        </w:rPr>
        <w:t xml:space="preserve">رأينا من النصوص السابقة أن خطايا كثيرة تسبب الهلاك، وتلقي في البحيرة المتقدة بالنار والكبريت، وتجلب العذاب والحزن، وتحرم من الحياة الأبدية، وتلقي إلى الشقاء، وإلى الدينونة، سواء منها الخطايا التي تبدو خطيرة، أو الخطايا التي يستهين بها البعض مثل التعليم الكثير، والغنى الزائد وبخس الأجراء، وبغضة الأخ... </w:t>
      </w:r>
      <w:r w:rsidR="006F55D6">
        <w:rPr>
          <w:rFonts w:hint="cs"/>
          <w:b/>
          <w:bCs/>
          <w:sz w:val="28"/>
          <w:szCs w:val="28"/>
          <w:rtl/>
          <w:lang w:bidi="ar-SA"/>
        </w:rPr>
        <w:t>إ</w:t>
      </w:r>
      <w:r w:rsidRPr="003F61AD">
        <w:rPr>
          <w:b/>
          <w:bCs/>
          <w:sz w:val="28"/>
          <w:szCs w:val="28"/>
          <w:rtl/>
          <w:lang w:bidi="ar-SA"/>
        </w:rPr>
        <w:t>لخ.</w:t>
      </w:r>
    </w:p>
    <w:p w14:paraId="793C6BB1" w14:textId="77777777" w:rsidR="005706CA" w:rsidRPr="003F61AD" w:rsidRDefault="005706CA" w:rsidP="00AE0B99">
      <w:pPr>
        <w:jc w:val="lowKashida"/>
        <w:rPr>
          <w:b/>
          <w:bCs/>
          <w:sz w:val="28"/>
          <w:szCs w:val="28"/>
          <w:rtl/>
          <w:lang w:bidi="ar-SA"/>
        </w:rPr>
      </w:pPr>
      <w:r w:rsidRPr="003F61AD">
        <w:rPr>
          <w:b/>
          <w:bCs/>
          <w:sz w:val="28"/>
          <w:szCs w:val="28"/>
          <w:rtl/>
          <w:lang w:bidi="ar-SA"/>
        </w:rPr>
        <w:t>وهذا ا</w:t>
      </w:r>
      <w:r w:rsidR="00B606F4">
        <w:rPr>
          <w:b/>
          <w:bCs/>
          <w:sz w:val="28"/>
          <w:szCs w:val="28"/>
          <w:rtl/>
          <w:lang w:bidi="ar-SA"/>
        </w:rPr>
        <w:t>لأمر هو تعليم السيد المسيح نفسه</w:t>
      </w:r>
    </w:p>
    <w:p w14:paraId="1DFC6907" w14:textId="77777777" w:rsidR="005706CA" w:rsidRPr="003F61AD" w:rsidRDefault="00B606F4" w:rsidP="00B606F4">
      <w:pPr>
        <w:jc w:val="lowKashida"/>
        <w:rPr>
          <w:sz w:val="28"/>
          <w:szCs w:val="28"/>
          <w:rtl/>
          <w:lang w:bidi="ar-SA"/>
        </w:rPr>
      </w:pPr>
      <w:r>
        <w:rPr>
          <w:b/>
          <w:bCs/>
          <w:sz w:val="28"/>
          <w:szCs w:val="28"/>
          <w:lang w:bidi="ar-SA"/>
        </w:rPr>
        <w:sym w:font="Wingdings" w:char="F0A6"/>
      </w:r>
      <w:r w:rsidRPr="003F61AD">
        <w:rPr>
          <w:b/>
          <w:bCs/>
          <w:sz w:val="28"/>
          <w:szCs w:val="28"/>
          <w:rtl/>
          <w:lang w:bidi="ar-SA"/>
        </w:rPr>
        <w:t xml:space="preserve"> </w:t>
      </w:r>
      <w:r w:rsidR="005706CA" w:rsidRPr="003F61AD">
        <w:rPr>
          <w:b/>
          <w:bCs/>
          <w:sz w:val="28"/>
          <w:szCs w:val="28"/>
          <w:rtl/>
          <w:lang w:bidi="ar-SA"/>
        </w:rPr>
        <w:t xml:space="preserve">(يو5: 28، 29): </w:t>
      </w:r>
      <w:r w:rsidR="005706CA" w:rsidRPr="003F61AD">
        <w:rPr>
          <w:sz w:val="28"/>
          <w:szCs w:val="28"/>
          <w:rtl/>
          <w:lang w:bidi="ar-SA"/>
        </w:rPr>
        <w:t>"فَإِنَّهُ تَأْتِي سَاعَةٌ فِيهَا يَسْمَعُ جَمِيعُ الَّذِينَ فِي الْقُبُورِ صَوْتَهُ، فَيَخْرُجُ الَّذِينَ فَعَلُوا الصَّالِحَاتِ إِلَى قِيَامَةِ الْحَيَاةِ، وَالَّذِينَ عَمِلُوا السَّيِّئَاتِ إِلَى قِيَامَةِ الدَّيْنُونَةِ".</w:t>
      </w:r>
    </w:p>
    <w:p w14:paraId="7755F19B" w14:textId="77777777" w:rsidR="005706CA" w:rsidRPr="003F61AD" w:rsidRDefault="00B606F4" w:rsidP="00B606F4">
      <w:pPr>
        <w:jc w:val="lowKashida"/>
        <w:rPr>
          <w:b/>
          <w:bCs/>
          <w:sz w:val="28"/>
          <w:szCs w:val="28"/>
          <w:rtl/>
          <w:lang w:bidi="ar-SA"/>
        </w:rPr>
      </w:pPr>
      <w:r>
        <w:rPr>
          <w:b/>
          <w:bCs/>
          <w:sz w:val="28"/>
          <w:szCs w:val="28"/>
          <w:lang w:bidi="ar-SA"/>
        </w:rPr>
        <w:sym w:font="Wingdings" w:char="F0A6"/>
      </w:r>
      <w:r>
        <w:rPr>
          <w:b/>
          <w:bCs/>
          <w:sz w:val="28"/>
          <w:szCs w:val="28"/>
          <w:rtl/>
          <w:lang w:bidi="ar-SA"/>
        </w:rPr>
        <w:t xml:space="preserve"> (مت13: 40- 42)</w:t>
      </w:r>
    </w:p>
    <w:p w14:paraId="3722ACC3" w14:textId="77777777" w:rsidR="006E64E2" w:rsidRDefault="005706CA" w:rsidP="006E64E2">
      <w:pPr>
        <w:jc w:val="lowKashida"/>
        <w:rPr>
          <w:sz w:val="28"/>
          <w:szCs w:val="28"/>
          <w:rtl/>
          <w:lang w:bidi="ar-SA"/>
        </w:rPr>
      </w:pPr>
      <w:r w:rsidRPr="003F61AD">
        <w:rPr>
          <w:sz w:val="28"/>
          <w:szCs w:val="28"/>
          <w:rtl/>
          <w:lang w:bidi="ar-SA"/>
        </w:rPr>
        <w:t xml:space="preserve">"فَكَمَا يُجْمَعُ الزَّوَانُ وَيُحْرَقُ بِالنَّارِ، هكَذَا يَكُونُ فِي انْقِضَاءِ هذَا الْعَالَمِ. يُرْسِلُ ابْنُ الإِنْسَانِ مَلاَئِكَتَهُ، فَيَجْمَعُونَ مِنْ مَلَكُوتِهِ جَمِيعَ </w:t>
      </w:r>
      <w:proofErr w:type="spellStart"/>
      <w:r w:rsidRPr="003F61AD">
        <w:rPr>
          <w:sz w:val="28"/>
          <w:szCs w:val="28"/>
          <w:rtl/>
          <w:lang w:bidi="ar-SA"/>
        </w:rPr>
        <w:t>الْمَعَاثِرِ</w:t>
      </w:r>
      <w:proofErr w:type="spellEnd"/>
      <w:r w:rsidRPr="003F61AD">
        <w:rPr>
          <w:sz w:val="28"/>
          <w:szCs w:val="28"/>
          <w:rtl/>
          <w:lang w:bidi="ar-SA"/>
        </w:rPr>
        <w:t xml:space="preserve"> وَفَاعِلِي الإِثْمِ، وَيَطْرَحُونَهُمْ فِي أَتُونِ النَّارِ. هُنَاكَ يَكُونُ الْ</w:t>
      </w:r>
      <w:r w:rsidR="006E64E2">
        <w:rPr>
          <w:sz w:val="28"/>
          <w:szCs w:val="28"/>
          <w:rtl/>
          <w:lang w:bidi="ar-SA"/>
        </w:rPr>
        <w:t>بُكَاءُ وَصَرِيرُ الأَسْنَانِ".</w:t>
      </w:r>
    </w:p>
    <w:p w14:paraId="6EFFFE80" w14:textId="15425570" w:rsidR="005706CA" w:rsidRPr="003F61AD" w:rsidRDefault="006E64E2" w:rsidP="008646CF">
      <w:pPr>
        <w:jc w:val="lowKashida"/>
        <w:rPr>
          <w:sz w:val="28"/>
          <w:szCs w:val="28"/>
          <w:rtl/>
          <w:lang w:bidi="ar-SA"/>
        </w:rPr>
      </w:pPr>
      <w:r>
        <w:rPr>
          <w:b/>
          <w:bCs/>
          <w:sz w:val="28"/>
          <w:szCs w:val="28"/>
          <w:lang w:bidi="ar-SA"/>
        </w:rPr>
        <w:sym w:font="Wingdings" w:char="F0A6"/>
      </w:r>
      <w:r w:rsidRPr="003F61AD">
        <w:rPr>
          <w:b/>
          <w:bCs/>
          <w:sz w:val="28"/>
          <w:szCs w:val="28"/>
          <w:rtl/>
          <w:lang w:bidi="ar-SA"/>
        </w:rPr>
        <w:t xml:space="preserve"> </w:t>
      </w:r>
      <w:r>
        <w:rPr>
          <w:b/>
          <w:bCs/>
          <w:sz w:val="28"/>
          <w:szCs w:val="28"/>
          <w:rtl/>
          <w:lang w:bidi="ar-SA"/>
        </w:rPr>
        <w:t>(مت7: 19، 20)</w:t>
      </w:r>
      <w:r w:rsidR="008646CF">
        <w:rPr>
          <w:rFonts w:hint="cs"/>
          <w:sz w:val="28"/>
          <w:szCs w:val="28"/>
          <w:rtl/>
          <w:lang w:bidi="ar-SA"/>
        </w:rPr>
        <w:t xml:space="preserve"> </w:t>
      </w:r>
      <w:r w:rsidR="005706CA" w:rsidRPr="003F61AD">
        <w:rPr>
          <w:sz w:val="28"/>
          <w:szCs w:val="28"/>
          <w:rtl/>
          <w:lang w:bidi="ar-SA"/>
        </w:rPr>
        <w:t>"كُلُّ شَجَرَةٍ لاَ تَصْنَعُ ثَمَرًا جَيِّدًا تُقْطَعُ وَتُلْقَى فِي النَّارِ، فَإِذًا مِنْ ثِمَارِهِمْ تَعْرِفُونَهُمْ".</w:t>
      </w:r>
    </w:p>
    <w:p w14:paraId="6DD3748D" w14:textId="4CB26EFC" w:rsidR="005706CA" w:rsidRPr="003F61AD" w:rsidRDefault="005706CA" w:rsidP="00AE0B99">
      <w:pPr>
        <w:jc w:val="lowKashida"/>
        <w:rPr>
          <w:b/>
          <w:bCs/>
          <w:sz w:val="28"/>
          <w:szCs w:val="28"/>
          <w:rtl/>
          <w:lang w:bidi="ar-SA"/>
        </w:rPr>
      </w:pPr>
      <w:r w:rsidRPr="003F61AD">
        <w:rPr>
          <w:b/>
          <w:bCs/>
          <w:sz w:val="28"/>
          <w:szCs w:val="28"/>
          <w:rtl/>
          <w:lang w:bidi="ar-SA"/>
        </w:rPr>
        <w:t>نلاحظ في كل النصوص السابقة أنه لم يتكلم عن طرح غير المؤمنين في النار أو الدينونة وإنما "الذين عملوا السيئات"</w:t>
      </w:r>
      <w:r w:rsidR="008646CF">
        <w:rPr>
          <w:rFonts w:hint="cs"/>
          <w:b/>
          <w:bCs/>
          <w:sz w:val="28"/>
          <w:szCs w:val="28"/>
          <w:rtl/>
          <w:lang w:bidi="ar-SA"/>
        </w:rPr>
        <w:t>،</w:t>
      </w:r>
      <w:r w:rsidRPr="003F61AD">
        <w:rPr>
          <w:b/>
          <w:bCs/>
          <w:sz w:val="28"/>
          <w:szCs w:val="28"/>
          <w:rtl/>
          <w:lang w:bidi="ar-SA"/>
        </w:rPr>
        <w:t xml:space="preserve"> "وجميع </w:t>
      </w:r>
      <w:proofErr w:type="spellStart"/>
      <w:r w:rsidRPr="003F61AD">
        <w:rPr>
          <w:b/>
          <w:bCs/>
          <w:sz w:val="28"/>
          <w:szCs w:val="28"/>
          <w:rtl/>
          <w:lang w:bidi="ar-SA"/>
        </w:rPr>
        <w:t>المعاثر</w:t>
      </w:r>
      <w:proofErr w:type="spellEnd"/>
      <w:r w:rsidRPr="003F61AD">
        <w:rPr>
          <w:b/>
          <w:bCs/>
          <w:sz w:val="28"/>
          <w:szCs w:val="28"/>
          <w:rtl/>
          <w:lang w:bidi="ar-SA"/>
        </w:rPr>
        <w:t xml:space="preserve"> وفاعلي الإثم"</w:t>
      </w:r>
      <w:r w:rsidR="008646CF">
        <w:rPr>
          <w:rFonts w:hint="cs"/>
          <w:b/>
          <w:bCs/>
          <w:sz w:val="28"/>
          <w:szCs w:val="28"/>
          <w:rtl/>
          <w:lang w:bidi="ar-SA"/>
        </w:rPr>
        <w:t>،</w:t>
      </w:r>
      <w:r w:rsidRPr="003F61AD">
        <w:rPr>
          <w:b/>
          <w:bCs/>
          <w:sz w:val="28"/>
          <w:szCs w:val="28"/>
          <w:rtl/>
          <w:lang w:bidi="ar-SA"/>
        </w:rPr>
        <w:t xml:space="preserve"> </w:t>
      </w:r>
      <w:proofErr w:type="spellStart"/>
      <w:r w:rsidRPr="003F61AD">
        <w:rPr>
          <w:b/>
          <w:bCs/>
          <w:sz w:val="28"/>
          <w:szCs w:val="28"/>
          <w:rtl/>
          <w:lang w:bidi="ar-SA"/>
        </w:rPr>
        <w:t>و"م</w:t>
      </w:r>
      <w:r w:rsidR="008646CF">
        <w:rPr>
          <w:rFonts w:hint="cs"/>
          <w:b/>
          <w:bCs/>
          <w:sz w:val="28"/>
          <w:szCs w:val="28"/>
          <w:rtl/>
          <w:lang w:bidi="ar-SA"/>
        </w:rPr>
        <w:t>َ</w:t>
      </w:r>
      <w:r w:rsidRPr="003F61AD">
        <w:rPr>
          <w:b/>
          <w:bCs/>
          <w:sz w:val="28"/>
          <w:szCs w:val="28"/>
          <w:rtl/>
          <w:lang w:bidi="ar-SA"/>
        </w:rPr>
        <w:t>ن</w:t>
      </w:r>
      <w:proofErr w:type="spellEnd"/>
      <w:r w:rsidRPr="003F61AD">
        <w:rPr>
          <w:b/>
          <w:bCs/>
          <w:sz w:val="28"/>
          <w:szCs w:val="28"/>
          <w:rtl/>
          <w:lang w:bidi="ar-SA"/>
        </w:rPr>
        <w:t xml:space="preserve"> لا يصنع ثمر</w:t>
      </w:r>
      <w:r w:rsidR="006E64E2">
        <w:rPr>
          <w:rFonts w:hint="cs"/>
          <w:b/>
          <w:bCs/>
          <w:sz w:val="28"/>
          <w:szCs w:val="28"/>
          <w:rtl/>
          <w:lang w:bidi="ar-SA"/>
        </w:rPr>
        <w:t>ً</w:t>
      </w:r>
      <w:r w:rsidRPr="003F61AD">
        <w:rPr>
          <w:b/>
          <w:bCs/>
          <w:sz w:val="28"/>
          <w:szCs w:val="28"/>
          <w:rtl/>
          <w:lang w:bidi="ar-SA"/>
        </w:rPr>
        <w:t>ا جيد</w:t>
      </w:r>
      <w:r w:rsidR="006E64E2">
        <w:rPr>
          <w:rFonts w:hint="cs"/>
          <w:b/>
          <w:bCs/>
          <w:sz w:val="28"/>
          <w:szCs w:val="28"/>
          <w:rtl/>
          <w:lang w:bidi="ar-SA"/>
        </w:rPr>
        <w:t>ً</w:t>
      </w:r>
      <w:r w:rsidRPr="003F61AD">
        <w:rPr>
          <w:b/>
          <w:bCs/>
          <w:sz w:val="28"/>
          <w:szCs w:val="28"/>
          <w:rtl/>
          <w:lang w:bidi="ar-SA"/>
        </w:rPr>
        <w:t>ا".</w:t>
      </w:r>
    </w:p>
    <w:p w14:paraId="642B2F65" w14:textId="77777777" w:rsidR="005706CA" w:rsidRPr="003F61AD" w:rsidRDefault="005706CA" w:rsidP="00AE0B99">
      <w:pPr>
        <w:jc w:val="lowKashida"/>
        <w:rPr>
          <w:b/>
          <w:bCs/>
          <w:sz w:val="28"/>
          <w:szCs w:val="28"/>
          <w:rtl/>
          <w:lang w:bidi="ar-SA"/>
        </w:rPr>
      </w:pPr>
      <w:r w:rsidRPr="003F61AD">
        <w:rPr>
          <w:b/>
          <w:bCs/>
          <w:sz w:val="28"/>
          <w:szCs w:val="28"/>
          <w:rtl/>
          <w:lang w:bidi="ar-SA"/>
        </w:rPr>
        <w:lastRenderedPageBreak/>
        <w:t>والنصوص المقبلة تظهر بوضوح أن الإيمان وحده لا فائدة منه للخلاص إذا لم يصحب بأعمال صالحة:</w:t>
      </w:r>
    </w:p>
    <w:p w14:paraId="67C61E5D" w14:textId="77777777" w:rsidR="005706CA" w:rsidRPr="003F61AD" w:rsidRDefault="006E64E2" w:rsidP="006E64E2">
      <w:pPr>
        <w:jc w:val="lowKashida"/>
        <w:rPr>
          <w:sz w:val="28"/>
          <w:szCs w:val="28"/>
          <w:rtl/>
          <w:lang w:bidi="ar-SA"/>
        </w:rPr>
      </w:pPr>
      <w:r>
        <w:rPr>
          <w:b/>
          <w:bCs/>
          <w:sz w:val="28"/>
          <w:szCs w:val="28"/>
          <w:lang w:bidi="ar-SA"/>
        </w:rPr>
        <w:sym w:font="Wingdings" w:char="F0A6"/>
      </w:r>
      <w:r w:rsidRPr="003F61AD">
        <w:rPr>
          <w:sz w:val="28"/>
          <w:szCs w:val="28"/>
          <w:rtl/>
          <w:lang w:bidi="ar-SA"/>
        </w:rPr>
        <w:t xml:space="preserve"> </w:t>
      </w:r>
      <w:r w:rsidR="005706CA" w:rsidRPr="003F61AD">
        <w:rPr>
          <w:sz w:val="28"/>
          <w:szCs w:val="28"/>
          <w:rtl/>
          <w:lang w:bidi="ar-SA"/>
        </w:rPr>
        <w:t>(مت7: 21- 23): "لَيْسَ كُلُّ مَنْ يَقُولُ لِي: يَا رَبُّ، يَا رَبُّ! يَدْخُلُ مَلَكُوتَ السَّمَاوَاتِ. بَلِ الَّذِي يَفْعَلُ إِرَادَةَ أَبِي الَّذِي فِي السَّمَاوَاتِ. كَثِيرُونَ سَيَقُولُونَ لِي فِي ذلِكَ الْيَوْمِ: يَا رَبُّ، يَا رَبُّ! أَلَيْسَ بِاسْمِكَ تَنَبَّأْنَا، وَبِاسْمِكَ أَخْرَجْنَا شَيَاطِينَ، وَبِاسْمِكَ صَنَعْنَا قُوَّاتٍ كَثِيرَةً؟ فَحِينَئِذٍ أُصَرِّحُ لَهُمْ: إِنِّي لَمْ أَعْرِفْكُمْ قَطُّ! اذْهَبُوا عَنِّي يَا فَاعِلِي الإِثْمِ".</w:t>
      </w:r>
    </w:p>
    <w:p w14:paraId="3687CC79" w14:textId="77777777" w:rsidR="00293690" w:rsidRDefault="005706CA" w:rsidP="00293690">
      <w:pPr>
        <w:jc w:val="lowKashida"/>
        <w:rPr>
          <w:b/>
          <w:bCs/>
          <w:sz w:val="28"/>
          <w:szCs w:val="28"/>
          <w:rtl/>
          <w:lang w:bidi="ar-SA"/>
        </w:rPr>
      </w:pPr>
      <w:r w:rsidRPr="003F61AD">
        <w:rPr>
          <w:b/>
          <w:bCs/>
          <w:sz w:val="28"/>
          <w:szCs w:val="28"/>
          <w:rtl/>
          <w:lang w:bidi="ar-SA"/>
        </w:rPr>
        <w:t xml:space="preserve">نلاحظ في هذه الآيات أن هؤلاء الهالكين لم يكونوا مؤمنين فحسب، وإنما </w:t>
      </w:r>
      <w:r w:rsidR="001442F4">
        <w:rPr>
          <w:b/>
          <w:bCs/>
          <w:sz w:val="28"/>
          <w:szCs w:val="28"/>
          <w:rtl/>
          <w:lang w:bidi="ar-SA"/>
        </w:rPr>
        <w:t>أيضًا</w:t>
      </w:r>
      <w:r w:rsidR="00293690">
        <w:rPr>
          <w:b/>
          <w:bCs/>
          <w:sz w:val="28"/>
          <w:szCs w:val="28"/>
          <w:rtl/>
          <w:lang w:bidi="ar-SA"/>
        </w:rPr>
        <w:t xml:space="preserve"> أصحاب مواهب ومعجزات.</w:t>
      </w:r>
    </w:p>
    <w:p w14:paraId="12BC0D02" w14:textId="77777777" w:rsidR="005706CA" w:rsidRPr="00293690" w:rsidRDefault="00293690" w:rsidP="00293690">
      <w:pPr>
        <w:jc w:val="lowKashida"/>
        <w:rPr>
          <w:b/>
          <w:bCs/>
          <w:sz w:val="28"/>
          <w:szCs w:val="28"/>
          <w:rtl/>
          <w:lang w:bidi="ar-SA"/>
        </w:rPr>
      </w:pPr>
      <w:r>
        <w:rPr>
          <w:b/>
          <w:bCs/>
          <w:sz w:val="28"/>
          <w:szCs w:val="28"/>
          <w:lang w:bidi="ar-SA"/>
        </w:rPr>
        <w:sym w:font="Wingdings" w:char="F0A6"/>
      </w:r>
      <w:r w:rsidRPr="003F61AD">
        <w:rPr>
          <w:sz w:val="28"/>
          <w:szCs w:val="28"/>
          <w:rtl/>
          <w:lang w:bidi="ar-SA"/>
        </w:rPr>
        <w:t xml:space="preserve"> </w:t>
      </w:r>
      <w:r w:rsidR="005706CA" w:rsidRPr="003F61AD">
        <w:rPr>
          <w:sz w:val="28"/>
          <w:szCs w:val="28"/>
          <w:rtl/>
          <w:lang w:bidi="ar-SA"/>
        </w:rPr>
        <w:t xml:space="preserve">(مت25: 41- 46): "ثُمَّ يَقُولُ </w:t>
      </w:r>
      <w:r w:rsidR="001442F4">
        <w:rPr>
          <w:sz w:val="28"/>
          <w:szCs w:val="28"/>
          <w:rtl/>
          <w:lang w:bidi="ar-SA"/>
        </w:rPr>
        <w:t>أيضًا</w:t>
      </w:r>
      <w:r w:rsidR="005706CA" w:rsidRPr="003F61AD">
        <w:rPr>
          <w:sz w:val="28"/>
          <w:szCs w:val="28"/>
          <w:rtl/>
          <w:lang w:bidi="ar-SA"/>
        </w:rPr>
        <w:t xml:space="preserve"> لِلَّذِينَ عَنِ الْيَسَارِ: اذْهَبُوا عَنِّي يَا مَلاَعِينُ إِلَى النَّارِ الأَبَدِيَّةِ الْمُعَدَّةِ لإِبْلِيسَ وَمَلاَئِكَتِهِ، لأَنِّي جُعْتُ فَلَمْ تُطْعِمُونِي، عَطِشْتُ فَلَمْ تَسْقُونِي، كُنْتُ غَرِيبًا فَلَمْ تَأْوُونِي، عُرْيَانًا فَلَمْ تَكْسُونِي، مَرِيضًا وَمَحْبُوسًا فَلَمْ تَزُورُونِي. حِينَئِذٍ يُجِيبُونَهُ هُمْ </w:t>
      </w:r>
      <w:r w:rsidR="001442F4">
        <w:rPr>
          <w:sz w:val="28"/>
          <w:szCs w:val="28"/>
          <w:rtl/>
          <w:lang w:bidi="ar-SA"/>
        </w:rPr>
        <w:t>أيضًا</w:t>
      </w:r>
      <w:r w:rsidR="005706CA" w:rsidRPr="003F61AD">
        <w:rPr>
          <w:sz w:val="28"/>
          <w:szCs w:val="28"/>
          <w:rtl/>
          <w:lang w:bidi="ar-SA"/>
        </w:rPr>
        <w:t xml:space="preserve"> قَائِلِينَ يَا رَبُّ، مَتَى</w:t>
      </w:r>
      <w:r>
        <w:rPr>
          <w:rFonts w:hint="cs"/>
          <w:sz w:val="28"/>
          <w:szCs w:val="28"/>
          <w:rtl/>
        </w:rPr>
        <w:t>...</w:t>
      </w:r>
      <w:r w:rsidR="005706CA" w:rsidRPr="003F61AD">
        <w:rPr>
          <w:sz w:val="28"/>
          <w:szCs w:val="28"/>
          <w:rtl/>
          <w:lang w:bidi="ar-SA"/>
        </w:rPr>
        <w:t xml:space="preserve"> فَيَمْضِي هؤُلاَءِ إِلَى عَذَاب أَبَدِيٍّ وَالأَبْرَارُ إِلَى حَيَاةٍ أَبَدِيَّةٍ".</w:t>
      </w:r>
    </w:p>
    <w:p w14:paraId="534BD167" w14:textId="77777777" w:rsidR="00293690" w:rsidRDefault="005706CA" w:rsidP="00293690">
      <w:pPr>
        <w:jc w:val="lowKashida"/>
        <w:rPr>
          <w:b/>
          <w:bCs/>
          <w:sz w:val="28"/>
          <w:szCs w:val="28"/>
          <w:rtl/>
          <w:lang w:bidi="ar-SA"/>
        </w:rPr>
      </w:pPr>
      <w:r w:rsidRPr="003F61AD">
        <w:rPr>
          <w:b/>
          <w:bCs/>
          <w:sz w:val="28"/>
          <w:szCs w:val="28"/>
          <w:rtl/>
          <w:lang w:bidi="ar-SA"/>
        </w:rPr>
        <w:t>نلاحظ هنا أن هؤلاء الهالكين، لم يكونوا قتلة أو فسقة أو عبدة أوثان. وإنما مجرد عدم إطعام الجائع، ومجرد عدم زيارة المريض، كان سبب</w:t>
      </w:r>
      <w:r w:rsidR="00293690">
        <w:rPr>
          <w:rFonts w:hint="cs"/>
          <w:b/>
          <w:bCs/>
          <w:sz w:val="28"/>
          <w:szCs w:val="28"/>
          <w:rtl/>
          <w:lang w:bidi="ar-SA"/>
        </w:rPr>
        <w:t>ً</w:t>
      </w:r>
      <w:r w:rsidR="00293690">
        <w:rPr>
          <w:b/>
          <w:bCs/>
          <w:sz w:val="28"/>
          <w:szCs w:val="28"/>
          <w:rtl/>
          <w:lang w:bidi="ar-SA"/>
        </w:rPr>
        <w:t>ا في هلاكهم.</w:t>
      </w:r>
    </w:p>
    <w:p w14:paraId="1EAD47CB" w14:textId="77777777" w:rsidR="00293690" w:rsidRDefault="00293690" w:rsidP="00293690">
      <w:pPr>
        <w:jc w:val="lowKashida"/>
        <w:rPr>
          <w:b/>
          <w:bCs/>
          <w:sz w:val="28"/>
          <w:szCs w:val="28"/>
          <w:rtl/>
          <w:lang w:bidi="ar-SA"/>
        </w:rPr>
      </w:pPr>
      <w:r>
        <w:rPr>
          <w:b/>
          <w:bCs/>
          <w:sz w:val="28"/>
          <w:szCs w:val="28"/>
          <w:lang w:bidi="ar-SA"/>
        </w:rPr>
        <w:sym w:font="Wingdings" w:char="F0A6"/>
      </w:r>
      <w:r w:rsidRPr="003F61AD">
        <w:rPr>
          <w:sz w:val="28"/>
          <w:szCs w:val="28"/>
          <w:rtl/>
          <w:lang w:bidi="ar-SA"/>
        </w:rPr>
        <w:t xml:space="preserve"> </w:t>
      </w:r>
      <w:r>
        <w:rPr>
          <w:sz w:val="28"/>
          <w:szCs w:val="28"/>
          <w:rtl/>
          <w:lang w:bidi="ar-SA"/>
        </w:rPr>
        <w:t>(لو 13: 3، 5)</w:t>
      </w:r>
      <w:r>
        <w:rPr>
          <w:rFonts w:hint="cs"/>
          <w:sz w:val="28"/>
          <w:szCs w:val="28"/>
          <w:rtl/>
          <w:lang w:bidi="ar-SA"/>
        </w:rPr>
        <w:t xml:space="preserve"> </w:t>
      </w:r>
      <w:r w:rsidR="005706CA" w:rsidRPr="003F61AD">
        <w:rPr>
          <w:sz w:val="28"/>
          <w:szCs w:val="28"/>
          <w:rtl/>
          <w:lang w:bidi="ar-SA"/>
        </w:rPr>
        <w:t>"إِنْ لَمْ تَتُوبُوا فَجَمِيعُكُمْ كَذلِكَ تَهْلِكُونَ".</w:t>
      </w:r>
    </w:p>
    <w:p w14:paraId="78A7F562" w14:textId="77777777" w:rsidR="005706CA" w:rsidRPr="003F61AD" w:rsidRDefault="00293690" w:rsidP="00293690">
      <w:pPr>
        <w:jc w:val="lowKashida"/>
        <w:rPr>
          <w:b/>
          <w:bCs/>
          <w:sz w:val="28"/>
          <w:szCs w:val="28"/>
          <w:rtl/>
          <w:lang w:bidi="ar-SA"/>
        </w:rPr>
      </w:pPr>
      <w:r>
        <w:rPr>
          <w:b/>
          <w:bCs/>
          <w:sz w:val="28"/>
          <w:szCs w:val="28"/>
          <w:lang w:bidi="ar-SA"/>
        </w:rPr>
        <w:sym w:font="Wingdings" w:char="F0A6"/>
      </w:r>
      <w:r>
        <w:rPr>
          <w:b/>
          <w:bCs/>
          <w:sz w:val="28"/>
          <w:szCs w:val="28"/>
          <w:rtl/>
          <w:lang w:bidi="ar-SA"/>
        </w:rPr>
        <w:t xml:space="preserve"> (مت5: 29، 30)</w:t>
      </w:r>
      <w:r w:rsidR="005706CA" w:rsidRPr="003F61AD">
        <w:rPr>
          <w:b/>
          <w:bCs/>
          <w:sz w:val="28"/>
          <w:szCs w:val="28"/>
          <w:rtl/>
          <w:lang w:bidi="ar-SA"/>
        </w:rPr>
        <w:t xml:space="preserve"> </w:t>
      </w:r>
      <w:r w:rsidR="005706CA" w:rsidRPr="003F61AD">
        <w:rPr>
          <w:sz w:val="28"/>
          <w:szCs w:val="28"/>
          <w:rtl/>
          <w:lang w:bidi="ar-SA"/>
        </w:rPr>
        <w:t>"فَإِنْ كَانَتْ عَيْنُكَ الْيُمْنَى تُعْثِرُكَ فَاقْلَعْهَا وَأَلْقِهَا عَنْكَ، لأَنَّهُ خَيْرٌ لَكَ أَنْ يَهْلِكَ أَحَدُ أَعْضَائِكَ وَلاَ يُلْقَى جَسَدُكَ كُلُّهُ فِي جَهَنَّمَ، وَإِنْ كَانَتْ يَدُكَ الْيُمْنَى تُعْثِرُكَ...".</w:t>
      </w:r>
    </w:p>
    <w:p w14:paraId="5E7DAB1C" w14:textId="77777777" w:rsidR="005706CA" w:rsidRPr="003F61AD" w:rsidRDefault="005706CA" w:rsidP="00AE0B99">
      <w:pPr>
        <w:jc w:val="lowKashida"/>
        <w:rPr>
          <w:b/>
          <w:bCs/>
          <w:sz w:val="28"/>
          <w:szCs w:val="28"/>
          <w:rtl/>
          <w:lang w:bidi="ar-SA"/>
        </w:rPr>
      </w:pPr>
      <w:r w:rsidRPr="003F61AD">
        <w:rPr>
          <w:b/>
          <w:bCs/>
          <w:sz w:val="28"/>
          <w:szCs w:val="28"/>
          <w:rtl/>
          <w:lang w:bidi="ar-SA"/>
        </w:rPr>
        <w:t>نلاحظ هنا أن سبب الإلقاء في جهنم لم يكن عدم الإيمان وإنما كانت خطية واحدة من خطايا الجسد، مثل شهوة العين التي تقود إلى الزنا، أو السرقة مثلًا.</w:t>
      </w:r>
    </w:p>
    <w:p w14:paraId="161A2A6A" w14:textId="77777777" w:rsidR="005706CA" w:rsidRPr="003F61AD" w:rsidRDefault="0074386E" w:rsidP="0074386E">
      <w:pPr>
        <w:jc w:val="lowKashida"/>
        <w:rPr>
          <w:b/>
          <w:bCs/>
          <w:sz w:val="28"/>
          <w:szCs w:val="28"/>
          <w:rtl/>
          <w:lang w:bidi="ar-SA"/>
        </w:rPr>
      </w:pPr>
      <w:r>
        <w:rPr>
          <w:b/>
          <w:bCs/>
          <w:sz w:val="28"/>
          <w:szCs w:val="28"/>
          <w:lang w:bidi="ar-SA"/>
        </w:rPr>
        <w:sym w:font="Wingdings" w:char="F0A6"/>
      </w:r>
      <w:r w:rsidRPr="003F61AD">
        <w:rPr>
          <w:b/>
          <w:bCs/>
          <w:sz w:val="28"/>
          <w:szCs w:val="28"/>
          <w:rtl/>
          <w:lang w:bidi="ar-SA"/>
        </w:rPr>
        <w:t xml:space="preserve"> </w:t>
      </w:r>
      <w:r w:rsidR="005706CA" w:rsidRPr="003F61AD">
        <w:rPr>
          <w:b/>
          <w:bCs/>
          <w:sz w:val="28"/>
          <w:szCs w:val="28"/>
          <w:rtl/>
          <w:lang w:bidi="ar-SA"/>
        </w:rPr>
        <w:t xml:space="preserve">(لو13: 24- 28): </w:t>
      </w:r>
      <w:r w:rsidR="005706CA" w:rsidRPr="003F61AD">
        <w:rPr>
          <w:sz w:val="28"/>
          <w:szCs w:val="28"/>
          <w:rtl/>
          <w:lang w:bidi="ar-SA"/>
        </w:rPr>
        <w:t>"اجْتَهِدُوا أَنْ تَدْخُلُوا مِنَ الْبَابِ الضَّيِّقِ، فَإِنِّي أَقُولُ لَكُمْ: إِنَّ كَثِيرِينَ سَيَطْلُبُونَ أَنْ يَدْخُلُوا وَلاَ يَقْدِرُونَ، مِنْ بَعْدِ مَا يَكُونُ رَبُّ الْبَيْتِ قَدْ قَامَ وَأَغْلَقَ الْبَابَ، وَابْتَدَأْتُمْ تَقِفُونَ خَارِجًا وَتَقْرَعُونَ الْبَابَ قَائِلِينَ: يَا رَبُّ، يَا رَبُّ! افْتَحْ لَنَا. يُجِيبُ، وَيَقُولُ لَكُمْ: لاَ أَعْرِفُكُمْ مِنْ أَيْنَ أَنْتُمْ، تَبَاعَدُوا عَنِّي يَا جَمِيعَ فَاعِلِي الظُّلْمِ. هُنَاكَ يَكُونُ الْبُكَاءُ وَصَرِيرُ الأَسْنَانِ".</w:t>
      </w:r>
    </w:p>
    <w:p w14:paraId="04D9E4CD" w14:textId="77777777" w:rsidR="005706CA" w:rsidRPr="003F61AD" w:rsidRDefault="005706CA" w:rsidP="00AE0B99">
      <w:pPr>
        <w:jc w:val="lowKashida"/>
        <w:rPr>
          <w:b/>
          <w:bCs/>
          <w:sz w:val="28"/>
          <w:szCs w:val="28"/>
          <w:rtl/>
          <w:lang w:bidi="ar-SA"/>
        </w:rPr>
      </w:pPr>
      <w:r w:rsidRPr="003F61AD">
        <w:rPr>
          <w:b/>
          <w:bCs/>
          <w:sz w:val="28"/>
          <w:szCs w:val="28"/>
          <w:rtl/>
          <w:lang w:bidi="ar-SA"/>
        </w:rPr>
        <w:lastRenderedPageBreak/>
        <w:t>(هنا يكلم مؤمنين يقولون له يا رب يا رب</w:t>
      </w:r>
      <w:r w:rsidR="00346776">
        <w:rPr>
          <w:b/>
          <w:bCs/>
          <w:sz w:val="28"/>
          <w:szCs w:val="28"/>
          <w:rtl/>
        </w:rPr>
        <w:t>...</w:t>
      </w:r>
      <w:r w:rsidRPr="003F61AD">
        <w:rPr>
          <w:b/>
          <w:bCs/>
          <w:sz w:val="28"/>
          <w:szCs w:val="28"/>
          <w:rtl/>
          <w:lang w:bidi="ar-SA"/>
        </w:rPr>
        <w:t xml:space="preserve"> ولكنهم هلكوا لأنهم كانوا فاعلي إثم).</w:t>
      </w:r>
    </w:p>
    <w:p w14:paraId="362B3A1B" w14:textId="77777777" w:rsidR="005706CA" w:rsidRPr="003F61AD" w:rsidRDefault="0074386E" w:rsidP="0074386E">
      <w:pPr>
        <w:jc w:val="lowKashida"/>
        <w:rPr>
          <w:b/>
          <w:bCs/>
          <w:sz w:val="28"/>
          <w:szCs w:val="28"/>
          <w:rtl/>
          <w:lang w:bidi="ar-SA"/>
        </w:rPr>
      </w:pPr>
      <w:r>
        <w:rPr>
          <w:b/>
          <w:bCs/>
          <w:sz w:val="28"/>
          <w:szCs w:val="28"/>
          <w:lang w:bidi="ar-SA"/>
        </w:rPr>
        <w:sym w:font="Wingdings" w:char="F0A6"/>
      </w:r>
      <w:r w:rsidRPr="003F61AD">
        <w:rPr>
          <w:b/>
          <w:bCs/>
          <w:sz w:val="28"/>
          <w:szCs w:val="28"/>
          <w:rtl/>
          <w:lang w:bidi="ar-SA"/>
        </w:rPr>
        <w:t xml:space="preserve"> </w:t>
      </w:r>
      <w:r w:rsidR="005706CA" w:rsidRPr="003F61AD">
        <w:rPr>
          <w:b/>
          <w:bCs/>
          <w:sz w:val="28"/>
          <w:szCs w:val="28"/>
          <w:rtl/>
          <w:lang w:bidi="ar-SA"/>
        </w:rPr>
        <w:t xml:space="preserve">(مت19: 24): </w:t>
      </w:r>
      <w:r w:rsidR="005706CA" w:rsidRPr="003F61AD">
        <w:rPr>
          <w:sz w:val="28"/>
          <w:szCs w:val="28"/>
          <w:rtl/>
          <w:lang w:bidi="ar-SA"/>
        </w:rPr>
        <w:t>"مُرُورَ جَمَل مِنْ ثَقْب إِبْرَةٍ أَيْسَرُ مِنْ أَنْ يَدْخُلَ غَنِيٌّ إِلَى مَلَكُوتِ اللهِ".</w:t>
      </w:r>
    </w:p>
    <w:p w14:paraId="3360E90A" w14:textId="77777777" w:rsidR="005706CA" w:rsidRPr="003F61AD" w:rsidRDefault="005706CA" w:rsidP="00AE0B99">
      <w:pPr>
        <w:jc w:val="lowKashida"/>
        <w:rPr>
          <w:sz w:val="28"/>
          <w:szCs w:val="28"/>
          <w:rtl/>
          <w:lang w:bidi="ar-SA"/>
        </w:rPr>
      </w:pPr>
      <w:r w:rsidRPr="003F61AD">
        <w:rPr>
          <w:sz w:val="28"/>
          <w:szCs w:val="28"/>
          <w:rtl/>
          <w:lang w:bidi="ar-SA"/>
        </w:rPr>
        <w:t>(أي هناك من سيفقدون الملكوت، لا بسبب عدم إيمانهم بل بسبب مخاطر الغنى).</w:t>
      </w:r>
    </w:p>
    <w:p w14:paraId="27D8E632" w14:textId="77777777" w:rsidR="005706CA" w:rsidRPr="003F61AD" w:rsidRDefault="0074386E" w:rsidP="0074386E">
      <w:pPr>
        <w:jc w:val="lowKashida"/>
        <w:rPr>
          <w:sz w:val="28"/>
          <w:szCs w:val="28"/>
          <w:rtl/>
          <w:lang w:bidi="ar-SA"/>
        </w:rPr>
      </w:pPr>
      <w:r>
        <w:rPr>
          <w:b/>
          <w:bCs/>
          <w:sz w:val="28"/>
          <w:szCs w:val="28"/>
          <w:lang w:bidi="ar-SA"/>
        </w:rPr>
        <w:sym w:font="Wingdings" w:char="F0A6"/>
      </w:r>
      <w:r w:rsidRPr="003F61AD">
        <w:rPr>
          <w:sz w:val="28"/>
          <w:szCs w:val="28"/>
          <w:rtl/>
          <w:lang w:bidi="ar-SA"/>
        </w:rPr>
        <w:t xml:space="preserve"> </w:t>
      </w:r>
      <w:r w:rsidR="005706CA" w:rsidRPr="003F61AD">
        <w:rPr>
          <w:sz w:val="28"/>
          <w:szCs w:val="28"/>
          <w:rtl/>
          <w:lang w:bidi="ar-SA"/>
        </w:rPr>
        <w:t>(مت12: 36): "وَلكِنْ أَقُولُ لَكُمْ: إِنَّ كُلَّ كَلِمَةٍ بَطَّالَةٍ يَتَكَلَّمُ بِهَا النَّاسُ سَوْفَ يُعْطُونَ عَنْهَا حِسَابًا يَوْمَ الدِّينِ، لأَنَّكَ بِكَلاَمِكَ تَتَبَرَّرُ وَبِكَلاَمِكَ تُدَانُ".</w:t>
      </w:r>
    </w:p>
    <w:p w14:paraId="4703E388" w14:textId="77777777" w:rsidR="005706CA" w:rsidRPr="003F61AD" w:rsidRDefault="005706CA" w:rsidP="00AE0B99">
      <w:pPr>
        <w:jc w:val="lowKashida"/>
        <w:rPr>
          <w:b/>
          <w:bCs/>
          <w:sz w:val="28"/>
          <w:szCs w:val="28"/>
          <w:rtl/>
          <w:lang w:bidi="ar-SA"/>
        </w:rPr>
      </w:pPr>
      <w:r w:rsidRPr="003F61AD">
        <w:rPr>
          <w:b/>
          <w:bCs/>
          <w:sz w:val="28"/>
          <w:szCs w:val="28"/>
          <w:rtl/>
          <w:lang w:bidi="ar-SA"/>
        </w:rPr>
        <w:t>(إن إيمان الإنسان لا ينفي وقوعه في الدينونة بسبب كلامه).</w:t>
      </w:r>
    </w:p>
    <w:p w14:paraId="7B3CAA4D" w14:textId="77777777" w:rsidR="005706CA" w:rsidRPr="003F61AD" w:rsidRDefault="005706CA" w:rsidP="00AE0B99">
      <w:pPr>
        <w:jc w:val="lowKashida"/>
        <w:rPr>
          <w:sz w:val="28"/>
          <w:szCs w:val="28"/>
          <w:rtl/>
          <w:lang w:bidi="ar-SA"/>
        </w:rPr>
      </w:pPr>
      <w:r w:rsidRPr="003F61AD">
        <w:rPr>
          <w:b/>
          <w:bCs/>
          <w:sz w:val="28"/>
          <w:szCs w:val="28"/>
          <w:rtl/>
          <w:lang w:bidi="ar-SA"/>
        </w:rPr>
        <w:t>وهنا نتذكر قول معلمنا القديس باسيليوس الكبير: ماذا يفيدني لو عملت كل البر، ثم</w:t>
      </w:r>
      <w:r w:rsidRPr="003F61AD">
        <w:rPr>
          <w:sz w:val="28"/>
          <w:szCs w:val="28"/>
          <w:rtl/>
          <w:lang w:bidi="ar-SA"/>
        </w:rPr>
        <w:t xml:space="preserve"> </w:t>
      </w:r>
      <w:r w:rsidRPr="003F61AD">
        <w:rPr>
          <w:b/>
          <w:bCs/>
          <w:sz w:val="28"/>
          <w:szCs w:val="28"/>
          <w:rtl/>
          <w:lang w:bidi="ar-SA"/>
        </w:rPr>
        <w:t xml:space="preserve">أقول لأخي يا أحمق فأكون </w:t>
      </w:r>
      <w:r w:rsidR="0022562C">
        <w:rPr>
          <w:b/>
          <w:bCs/>
          <w:sz w:val="28"/>
          <w:szCs w:val="28"/>
          <w:rtl/>
          <w:lang w:bidi="ar-SA"/>
        </w:rPr>
        <w:t>مستحقًا</w:t>
      </w:r>
      <w:r w:rsidRPr="003F61AD">
        <w:rPr>
          <w:b/>
          <w:bCs/>
          <w:sz w:val="28"/>
          <w:szCs w:val="28"/>
          <w:rtl/>
          <w:lang w:bidi="ar-SA"/>
        </w:rPr>
        <w:t xml:space="preserve"> نار جهنم</w:t>
      </w:r>
      <w:r w:rsidRPr="003F61AD">
        <w:rPr>
          <w:sz w:val="28"/>
          <w:szCs w:val="28"/>
          <w:rtl/>
          <w:lang w:bidi="ar-SA"/>
        </w:rPr>
        <w:t>. لأن ربنا يسوع المسيح يقول: "وَمَنْ قَالَ: يَا أَحْمَقُ، يَكُونُ مُسْتَوْجِبَ نَارِ جَهَنَّمَ" (مت5: 22).</w:t>
      </w:r>
    </w:p>
    <w:p w14:paraId="615E3A44" w14:textId="77777777" w:rsidR="005706CA" w:rsidRPr="003F61AD" w:rsidRDefault="0033692C" w:rsidP="0033692C">
      <w:pPr>
        <w:jc w:val="center"/>
        <w:rPr>
          <w:b/>
          <w:bCs/>
          <w:sz w:val="28"/>
          <w:szCs w:val="28"/>
          <w:rtl/>
          <w:lang w:bidi="ar-SA"/>
        </w:rPr>
      </w:pPr>
      <w:r>
        <w:rPr>
          <w:sz w:val="28"/>
          <w:szCs w:val="28"/>
          <w:lang w:bidi="ar-SA"/>
        </w:rPr>
        <w:sym w:font="Wingdings" w:char="F056"/>
      </w:r>
      <w:r>
        <w:rPr>
          <w:sz w:val="28"/>
          <w:szCs w:val="28"/>
          <w:rtl/>
          <w:lang w:bidi="ar-SA"/>
        </w:rPr>
        <w:t>†</w:t>
      </w:r>
      <w:r>
        <w:rPr>
          <w:sz w:val="28"/>
          <w:szCs w:val="28"/>
          <w:lang w:bidi="ar-SA"/>
        </w:rPr>
        <w:sym w:font="Wingdings" w:char="F056"/>
      </w:r>
    </w:p>
    <w:p w14:paraId="76EE2AED" w14:textId="77777777" w:rsidR="005706CA" w:rsidRPr="003F61AD" w:rsidRDefault="00BE1BD6" w:rsidP="00CD7894">
      <w:pPr>
        <w:pStyle w:val="Heading3"/>
        <w:rPr>
          <w:rtl/>
        </w:rPr>
      </w:pPr>
      <w:bookmarkStart w:id="85" w:name="_Toc169981544"/>
      <w:r>
        <w:rPr>
          <w:rtl/>
        </w:rPr>
        <w:t>الدينو</w:t>
      </w:r>
      <w:r>
        <w:rPr>
          <w:rFonts w:hint="cs"/>
          <w:rtl/>
        </w:rPr>
        <w:t>ن</w:t>
      </w:r>
      <w:r w:rsidR="005706CA" w:rsidRPr="003F61AD">
        <w:rPr>
          <w:rtl/>
        </w:rPr>
        <w:t>ة</w:t>
      </w:r>
      <w:r w:rsidR="00E862AA">
        <w:rPr>
          <w:rFonts w:hint="cs"/>
          <w:rtl/>
        </w:rPr>
        <w:t>...</w:t>
      </w:r>
      <w:r w:rsidR="005706CA" w:rsidRPr="003F61AD">
        <w:rPr>
          <w:rtl/>
        </w:rPr>
        <w:t xml:space="preserve"> حسب الأعمال</w:t>
      </w:r>
      <w:bookmarkEnd w:id="85"/>
    </w:p>
    <w:p w14:paraId="29F1B957" w14:textId="0ACDC378" w:rsidR="005706CA" w:rsidRPr="003F61AD" w:rsidRDefault="005706CA" w:rsidP="00AE0B99">
      <w:pPr>
        <w:jc w:val="lowKashida"/>
        <w:rPr>
          <w:sz w:val="28"/>
          <w:szCs w:val="28"/>
          <w:rtl/>
          <w:lang w:bidi="ar-SA"/>
        </w:rPr>
      </w:pPr>
      <w:r w:rsidRPr="003F61AD">
        <w:rPr>
          <w:sz w:val="28"/>
          <w:szCs w:val="28"/>
          <w:rtl/>
          <w:lang w:bidi="ar-SA"/>
        </w:rPr>
        <w:t>هذه حقيقة واضحة تبين أهمية أعمال الإنسان. في العهد القديم يقول داود في المزمور</w:t>
      </w:r>
      <w:r w:rsidR="003A20AB">
        <w:rPr>
          <w:rFonts w:hint="cs"/>
          <w:sz w:val="28"/>
          <w:szCs w:val="28"/>
          <w:rtl/>
          <w:lang w:bidi="ar-SA"/>
        </w:rPr>
        <w:t>:</w:t>
      </w:r>
      <w:r w:rsidRPr="003F61AD">
        <w:rPr>
          <w:sz w:val="28"/>
          <w:szCs w:val="28"/>
          <w:rtl/>
          <w:lang w:bidi="ar-SA"/>
        </w:rPr>
        <w:t xml:space="preserve"> "لَكَ يَا رَبُّ الرَّحْمَةُ، لأَنَّكَ أَنْتَ</w:t>
      </w:r>
      <w:r w:rsidRPr="003F61AD">
        <w:rPr>
          <w:b/>
          <w:bCs/>
          <w:sz w:val="28"/>
          <w:szCs w:val="28"/>
          <w:rtl/>
          <w:lang w:bidi="ar-SA"/>
        </w:rPr>
        <w:t xml:space="preserve"> تُجَازِي الإِنْسَانَ كَعَمَلِهِ</w:t>
      </w:r>
      <w:r w:rsidRPr="003F61AD">
        <w:rPr>
          <w:sz w:val="28"/>
          <w:szCs w:val="28"/>
          <w:rtl/>
          <w:lang w:bidi="ar-SA"/>
        </w:rPr>
        <w:t>" (مز62: 12). ويقول سفر الجامعة "لأَنَّ اللهَ يُحْضِرُ كُلَّ عَمَل إِلَى الدَّيْنُونَةِ، عَلَى كُلِّ خَفِيٍّ، إِنْ كَانَ خَيْرًا أَوْ شَرًّا" (جا12: 14).</w:t>
      </w:r>
    </w:p>
    <w:p w14:paraId="3960002B" w14:textId="77777777" w:rsidR="005706CA" w:rsidRPr="003F61AD" w:rsidRDefault="005706CA" w:rsidP="00AE0B99">
      <w:pPr>
        <w:jc w:val="lowKashida"/>
        <w:rPr>
          <w:sz w:val="28"/>
          <w:szCs w:val="28"/>
          <w:rtl/>
          <w:lang w:bidi="ar-SA"/>
        </w:rPr>
      </w:pPr>
      <w:r w:rsidRPr="003F61AD">
        <w:rPr>
          <w:sz w:val="28"/>
          <w:szCs w:val="28"/>
          <w:rtl/>
          <w:lang w:bidi="ar-SA"/>
        </w:rPr>
        <w:t>وفي العهد الجديد تأكدت هذه الحقيقة من فم السيد المسيح وأفواه رسله القديسين، وفي هذا يقول السيد الرب</w:t>
      </w:r>
      <w:r w:rsidR="00387E6A">
        <w:rPr>
          <w:rFonts w:hint="cs"/>
          <w:sz w:val="28"/>
          <w:szCs w:val="28"/>
          <w:rtl/>
          <w:lang w:bidi="ar-SA"/>
        </w:rPr>
        <w:t>:</w:t>
      </w:r>
      <w:r w:rsidRPr="003F61AD">
        <w:rPr>
          <w:sz w:val="28"/>
          <w:szCs w:val="28"/>
          <w:rtl/>
          <w:lang w:bidi="ar-SA"/>
        </w:rPr>
        <w:t xml:space="preserve"> "فَإِنَّ ابْنَ الإِنْسَانِ سَوْفَ يَأْتِي فِي مَجْدِ أَبِيهِ مَعَ مَلاَئِكَتِهِ، </w:t>
      </w:r>
      <w:r w:rsidRPr="003F61AD">
        <w:rPr>
          <w:b/>
          <w:bCs/>
          <w:sz w:val="28"/>
          <w:szCs w:val="28"/>
          <w:rtl/>
          <w:lang w:bidi="ar-SA"/>
        </w:rPr>
        <w:t>وَحِينَئِذٍ يُجَازِي كُلَّ وَاحِدٍ حَسَبَ عَمَلِهِ"</w:t>
      </w:r>
      <w:r w:rsidRPr="003F61AD">
        <w:rPr>
          <w:sz w:val="28"/>
          <w:szCs w:val="28"/>
          <w:rtl/>
          <w:lang w:bidi="ar-SA"/>
        </w:rPr>
        <w:t xml:space="preserve"> (مت16: 27). كما قال </w:t>
      </w:r>
      <w:r w:rsidR="001442F4">
        <w:rPr>
          <w:sz w:val="28"/>
          <w:szCs w:val="28"/>
          <w:rtl/>
          <w:lang w:bidi="ar-SA"/>
        </w:rPr>
        <w:t>أيضًا</w:t>
      </w:r>
      <w:r w:rsidRPr="003F61AD">
        <w:rPr>
          <w:sz w:val="28"/>
          <w:szCs w:val="28"/>
          <w:rtl/>
          <w:lang w:bidi="ar-SA"/>
        </w:rPr>
        <w:t xml:space="preserve"> "فَإِنَّهُ تَأْتِي سَاعَةٌ فِيهَا يَسْمَعُ جَمِيعُ الَّذِينَ فِي الْقُبُورِ صَوْتَهُ، فَيَخْرُجُ الَّذِينَ فَعَلُوا الصَّالِحَاتِ إِلَى قِيَامَةِ الْحَيَاةِ، وَالَّذِينَ عَمِلُوا السَّيِّئَاتِ إِلَى قِيَامَةِ الدَّيْنُونَةِ" (يو5: 28، 29). لاحظوا أنه يتكلم في هذه الآية عن الأعمال "الذين فعلوا الصالحات، والذين عملوا السيئات".</w:t>
      </w:r>
    </w:p>
    <w:p w14:paraId="32F348FD" w14:textId="77777777" w:rsidR="005706CA" w:rsidRPr="003F61AD" w:rsidRDefault="005706CA" w:rsidP="00AE0B99">
      <w:pPr>
        <w:jc w:val="lowKashida"/>
        <w:rPr>
          <w:b/>
          <w:bCs/>
          <w:sz w:val="28"/>
          <w:szCs w:val="28"/>
          <w:rtl/>
          <w:lang w:bidi="ar-SA"/>
        </w:rPr>
      </w:pPr>
      <w:r w:rsidRPr="003F61AD">
        <w:rPr>
          <w:b/>
          <w:bCs/>
          <w:sz w:val="28"/>
          <w:szCs w:val="28"/>
          <w:rtl/>
          <w:lang w:bidi="ar-SA"/>
        </w:rPr>
        <w:t>وليست الدينونة على الأعمال فقط، بل حتى على الكلام. ولذلك يقول</w:t>
      </w:r>
      <w:r w:rsidR="00B812CF">
        <w:rPr>
          <w:rFonts w:hint="cs"/>
          <w:b/>
          <w:bCs/>
          <w:sz w:val="28"/>
          <w:szCs w:val="28"/>
          <w:rtl/>
          <w:lang w:bidi="ar-SA"/>
        </w:rPr>
        <w:t>:</w:t>
      </w:r>
      <w:r w:rsidRPr="003F61AD">
        <w:rPr>
          <w:b/>
          <w:bCs/>
          <w:sz w:val="28"/>
          <w:szCs w:val="28"/>
          <w:rtl/>
          <w:lang w:bidi="ar-SA"/>
        </w:rPr>
        <w:t xml:space="preserve"> "بِكَلاَمِكَ تَتَبَرَّرُ وَبِكَلاَمِكَ تُدَانُ" (مت12: 37).</w:t>
      </w:r>
    </w:p>
    <w:p w14:paraId="3A43E3CF" w14:textId="73747B10" w:rsidR="005706CA" w:rsidRPr="003F61AD" w:rsidRDefault="005706CA" w:rsidP="00AE0B99">
      <w:pPr>
        <w:jc w:val="lowKashida"/>
        <w:rPr>
          <w:b/>
          <w:bCs/>
          <w:sz w:val="28"/>
          <w:szCs w:val="28"/>
          <w:rtl/>
          <w:lang w:bidi="ar-SA"/>
        </w:rPr>
      </w:pPr>
      <w:r w:rsidRPr="003F61AD">
        <w:rPr>
          <w:sz w:val="28"/>
          <w:szCs w:val="28"/>
          <w:rtl/>
          <w:lang w:bidi="ar-SA"/>
        </w:rPr>
        <w:lastRenderedPageBreak/>
        <w:t>وهذا الأمر واضح في سفر الرؤيا. إذ أن الرب أرسل إلى كل ملاك من ملائكة الكنائس السبع يقول له</w:t>
      </w:r>
      <w:r w:rsidR="009F082B">
        <w:rPr>
          <w:rFonts w:hint="cs"/>
          <w:sz w:val="28"/>
          <w:szCs w:val="28"/>
          <w:rtl/>
          <w:lang w:bidi="ar-SA"/>
        </w:rPr>
        <w:t>:</w:t>
      </w:r>
      <w:r w:rsidRPr="003F61AD">
        <w:rPr>
          <w:sz w:val="28"/>
          <w:szCs w:val="28"/>
          <w:rtl/>
          <w:lang w:bidi="ar-SA"/>
        </w:rPr>
        <w:t xml:space="preserve"> "أَنَا عَارِفٌ أَعْمَالَكَ" (رؤ3: </w:t>
      </w:r>
      <w:r w:rsidR="002B0687">
        <w:rPr>
          <w:rFonts w:hint="cs"/>
          <w:sz w:val="28"/>
          <w:szCs w:val="28"/>
          <w:rtl/>
          <w:lang w:bidi="ar-SA"/>
        </w:rPr>
        <w:t>1-</w:t>
      </w:r>
      <w:r w:rsidRPr="003F61AD">
        <w:rPr>
          <w:sz w:val="28"/>
          <w:szCs w:val="28"/>
          <w:rtl/>
          <w:lang w:bidi="ar-SA"/>
        </w:rPr>
        <w:t xml:space="preserve"> 3). كما قال الرب صراحة</w:t>
      </w:r>
      <w:r w:rsidR="00791CA4">
        <w:rPr>
          <w:rFonts w:hint="cs"/>
          <w:sz w:val="28"/>
          <w:szCs w:val="28"/>
          <w:rtl/>
          <w:lang w:bidi="ar-SA"/>
        </w:rPr>
        <w:t>:</w:t>
      </w:r>
      <w:r w:rsidRPr="003F61AD">
        <w:rPr>
          <w:sz w:val="28"/>
          <w:szCs w:val="28"/>
          <w:rtl/>
          <w:lang w:bidi="ar-SA"/>
        </w:rPr>
        <w:t xml:space="preserve"> </w:t>
      </w:r>
      <w:r w:rsidRPr="003F61AD">
        <w:rPr>
          <w:b/>
          <w:bCs/>
          <w:sz w:val="28"/>
          <w:szCs w:val="28"/>
          <w:rtl/>
          <w:lang w:bidi="ar-SA"/>
        </w:rPr>
        <w:t>"وَهَا أَنَا آتِي سَرِيعًا وَأُجْرَتِي مَعِي لأُجَازِيَ كُلَّ وَاحِدٍ كَمَا يَكُونُ عَمَلُهُ" (رؤ22: 12).</w:t>
      </w:r>
    </w:p>
    <w:p w14:paraId="59874421" w14:textId="221E76DC" w:rsidR="005706CA" w:rsidRPr="003F61AD" w:rsidRDefault="005706CA" w:rsidP="00AE0B99">
      <w:pPr>
        <w:jc w:val="lowKashida"/>
        <w:rPr>
          <w:sz w:val="28"/>
          <w:szCs w:val="28"/>
          <w:rtl/>
          <w:lang w:bidi="ar-SA"/>
        </w:rPr>
      </w:pPr>
      <w:r w:rsidRPr="003F61AD">
        <w:rPr>
          <w:sz w:val="28"/>
          <w:szCs w:val="28"/>
          <w:rtl/>
          <w:lang w:bidi="ar-SA"/>
        </w:rPr>
        <w:t>وقد قيل في هذا السفر</w:t>
      </w:r>
      <w:r w:rsidR="002B0687">
        <w:rPr>
          <w:rFonts w:hint="cs"/>
          <w:sz w:val="28"/>
          <w:szCs w:val="28"/>
          <w:rtl/>
          <w:lang w:bidi="ar-SA"/>
        </w:rPr>
        <w:t>:</w:t>
      </w:r>
      <w:r w:rsidRPr="003F61AD">
        <w:rPr>
          <w:sz w:val="28"/>
          <w:szCs w:val="28"/>
          <w:rtl/>
          <w:lang w:bidi="ar-SA"/>
        </w:rPr>
        <w:t xml:space="preserve"> "طُوبَى لِلأَمْوَاتِ الَّذِينَ يَمُوتُونَ فِي الرَّبِّ مُنْذُ الآنَ. نَعَمْ يَقُولُ الرُّوحُ: لِكَيْ يَسْتَرِيحُوا مِنْ أَتْعَابِهِمْ، وَأَعْمَالُهُمْ تَتْبَعُهُمْ" (رؤ14: 13). وقيل </w:t>
      </w:r>
      <w:r w:rsidR="001442F4">
        <w:rPr>
          <w:sz w:val="28"/>
          <w:szCs w:val="28"/>
          <w:rtl/>
          <w:lang w:bidi="ar-SA"/>
        </w:rPr>
        <w:t>أيضًا</w:t>
      </w:r>
      <w:r w:rsidR="002B0687">
        <w:rPr>
          <w:rFonts w:hint="cs"/>
          <w:sz w:val="28"/>
          <w:szCs w:val="28"/>
          <w:rtl/>
          <w:lang w:bidi="ar-SA"/>
        </w:rPr>
        <w:t>:</w:t>
      </w:r>
      <w:r w:rsidRPr="003F61AD">
        <w:rPr>
          <w:sz w:val="28"/>
          <w:szCs w:val="28"/>
          <w:rtl/>
          <w:lang w:bidi="ar-SA"/>
        </w:rPr>
        <w:t xml:space="preserve"> "وَدِينَ الأَمْوَاتُ </w:t>
      </w:r>
      <w:r w:rsidRPr="003F61AD">
        <w:rPr>
          <w:b/>
          <w:bCs/>
          <w:sz w:val="28"/>
          <w:szCs w:val="28"/>
          <w:rtl/>
          <w:lang w:bidi="ar-SA"/>
        </w:rPr>
        <w:t>مِمَّا هُوَ مَكْتُوبٌ فِي الأَسْفَارِ بِحَسَبِ أَعْمَالِهِمْ</w:t>
      </w:r>
      <w:r w:rsidRPr="003F61AD">
        <w:rPr>
          <w:sz w:val="28"/>
          <w:szCs w:val="28"/>
          <w:rtl/>
          <w:lang w:bidi="ar-SA"/>
        </w:rPr>
        <w:t>" (رؤ20: 12).</w:t>
      </w:r>
    </w:p>
    <w:p w14:paraId="354D8E37" w14:textId="77777777" w:rsidR="005706CA" w:rsidRPr="003F61AD" w:rsidRDefault="005706CA" w:rsidP="00AE0B99">
      <w:pPr>
        <w:jc w:val="lowKashida"/>
        <w:rPr>
          <w:sz w:val="28"/>
          <w:szCs w:val="28"/>
          <w:rtl/>
          <w:lang w:bidi="ar-SA"/>
        </w:rPr>
      </w:pPr>
      <w:r w:rsidRPr="003F61AD">
        <w:rPr>
          <w:sz w:val="28"/>
          <w:szCs w:val="28"/>
          <w:rtl/>
          <w:lang w:bidi="ar-SA"/>
        </w:rPr>
        <w:t>وصورة الدينونة التي شرحها لنا الرب يسوع من حيث كلامه الذي يقوله للذين عن اليمين، وكلامه للذين على اليسار، هي صورة دينونة حسب الأعمال. إذ أنه قال للذين عن اليمين</w:t>
      </w:r>
      <w:r w:rsidR="00791CA4">
        <w:rPr>
          <w:rFonts w:hint="cs"/>
          <w:sz w:val="28"/>
          <w:szCs w:val="28"/>
          <w:rtl/>
          <w:lang w:bidi="ar-SA"/>
        </w:rPr>
        <w:t>:</w:t>
      </w:r>
      <w:r w:rsidRPr="003F61AD">
        <w:rPr>
          <w:sz w:val="28"/>
          <w:szCs w:val="28"/>
          <w:rtl/>
          <w:lang w:bidi="ar-SA"/>
        </w:rPr>
        <w:t xml:space="preserve"> "جُعْتُ فَأَطْعَمْتُمُونِي. عَطِشْتُ </w:t>
      </w:r>
      <w:proofErr w:type="spellStart"/>
      <w:r w:rsidRPr="003F61AD">
        <w:rPr>
          <w:sz w:val="28"/>
          <w:szCs w:val="28"/>
          <w:rtl/>
          <w:lang w:bidi="ar-SA"/>
        </w:rPr>
        <w:t>فَسَقَيْتُمُونِي</w:t>
      </w:r>
      <w:proofErr w:type="spellEnd"/>
      <w:r w:rsidRPr="003F61AD">
        <w:rPr>
          <w:sz w:val="28"/>
          <w:szCs w:val="28"/>
          <w:rtl/>
          <w:lang w:bidi="ar-SA"/>
        </w:rPr>
        <w:t xml:space="preserve">. </w:t>
      </w:r>
      <w:r w:rsidR="00791CA4">
        <w:rPr>
          <w:sz w:val="28"/>
          <w:szCs w:val="28"/>
          <w:rtl/>
          <w:lang w:bidi="ar-SA"/>
        </w:rPr>
        <w:t>كُنْتُ غَرِيبًا فَآوَيْتُمُونِي</w:t>
      </w:r>
      <w:r w:rsidRPr="003F61AD">
        <w:rPr>
          <w:sz w:val="28"/>
          <w:szCs w:val="28"/>
          <w:rtl/>
          <w:lang w:bidi="ar-SA"/>
        </w:rPr>
        <w:t>". وبناء على هذه الأعمال الصالحة قال لهم</w:t>
      </w:r>
      <w:r w:rsidR="00281BCC">
        <w:rPr>
          <w:rFonts w:hint="cs"/>
          <w:sz w:val="28"/>
          <w:szCs w:val="28"/>
          <w:rtl/>
          <w:lang w:bidi="ar-SA"/>
        </w:rPr>
        <w:t>:</w:t>
      </w:r>
      <w:r w:rsidRPr="003F61AD">
        <w:rPr>
          <w:sz w:val="28"/>
          <w:szCs w:val="28"/>
          <w:rtl/>
          <w:lang w:bidi="ar-SA"/>
        </w:rPr>
        <w:t xml:space="preserve"> "تَعَالَوْا يَا مُبَارَكِي أَبِي رِثُوا الْمَلَكُوتَ الْمُعَدَّ لَكُمْ مُنْذُ تَأْسِيسِ الْعَالَمِ" (مت25: 31- 46) وبالمثل فعل مع الأشرار، دانهم حسب أعمالهم.</w:t>
      </w:r>
    </w:p>
    <w:p w14:paraId="7B55A0DB" w14:textId="77777777" w:rsidR="005706CA" w:rsidRPr="003F61AD" w:rsidRDefault="005706CA" w:rsidP="00AE0B99">
      <w:pPr>
        <w:jc w:val="lowKashida"/>
        <w:rPr>
          <w:sz w:val="28"/>
          <w:szCs w:val="28"/>
          <w:rtl/>
          <w:lang w:bidi="ar-SA"/>
        </w:rPr>
      </w:pPr>
      <w:r w:rsidRPr="003F61AD">
        <w:rPr>
          <w:b/>
          <w:bCs/>
          <w:sz w:val="28"/>
          <w:szCs w:val="28"/>
          <w:rtl/>
          <w:lang w:bidi="ar-SA"/>
        </w:rPr>
        <w:t xml:space="preserve">إذًا يكفي أن يقصر الإنسان في إطعام الجياع أو زيارة المرضى، وإذ يخلو قلبه من هذه الرحمة يفقد الملكوت، مهما كان له من إيمان، ومهما كان له من ثقة جوفاء في داخله لا تغنيه </w:t>
      </w:r>
      <w:r w:rsidR="000E58FA">
        <w:rPr>
          <w:b/>
          <w:bCs/>
          <w:sz w:val="28"/>
          <w:szCs w:val="28"/>
          <w:rtl/>
          <w:lang w:bidi="ar-SA"/>
        </w:rPr>
        <w:t>شيئًا</w:t>
      </w:r>
      <w:r w:rsidRPr="003F61AD">
        <w:rPr>
          <w:b/>
          <w:bCs/>
          <w:sz w:val="28"/>
          <w:szCs w:val="28"/>
          <w:rtl/>
          <w:lang w:bidi="ar-SA"/>
        </w:rPr>
        <w:t>!!</w:t>
      </w:r>
      <w:r w:rsidRPr="003F61AD">
        <w:rPr>
          <w:sz w:val="28"/>
          <w:szCs w:val="28"/>
          <w:rtl/>
          <w:lang w:bidi="ar-SA"/>
        </w:rPr>
        <w:t xml:space="preserve"> ما أخطر العبارة التي قالها معلمنا يعقوب الرسول "مَا الْمَنْفَعَةُ يَا إِخْوَتِي إِنْ قَالَ أَحَدٌ إِنَّ لَهُ إِيمَانًا وَلكِنْ لَيْسَ لَهُ أَعْمَالٌ، هَلْ يَقْدِرُ الإِيمَانُ أَنْ يُخَلِّصَهُ"؟! (يع2: 14).</w:t>
      </w:r>
    </w:p>
    <w:p w14:paraId="1F08D956" w14:textId="6F3DCAF1" w:rsidR="005706CA" w:rsidRPr="003F61AD" w:rsidRDefault="005706CA" w:rsidP="00AE0B99">
      <w:pPr>
        <w:jc w:val="lowKashida"/>
        <w:rPr>
          <w:sz w:val="28"/>
          <w:szCs w:val="28"/>
          <w:rtl/>
          <w:lang w:bidi="ar-SA"/>
        </w:rPr>
      </w:pPr>
      <w:r w:rsidRPr="003F61AD">
        <w:rPr>
          <w:sz w:val="28"/>
          <w:szCs w:val="28"/>
          <w:rtl/>
          <w:lang w:bidi="ar-SA"/>
        </w:rPr>
        <w:t>وكون الدينونة حسب الأعمال، حقيقة تكلم عنها بولس الرسول كثير</w:t>
      </w:r>
      <w:r w:rsidR="00FE679D">
        <w:rPr>
          <w:rFonts w:hint="cs"/>
          <w:sz w:val="28"/>
          <w:szCs w:val="28"/>
          <w:rtl/>
          <w:lang w:bidi="ar-SA"/>
        </w:rPr>
        <w:t>ًا</w:t>
      </w:r>
      <w:r w:rsidRPr="003F61AD">
        <w:rPr>
          <w:sz w:val="28"/>
          <w:szCs w:val="28"/>
          <w:rtl/>
          <w:lang w:bidi="ar-SA"/>
        </w:rPr>
        <w:t>. فقال</w:t>
      </w:r>
      <w:r w:rsidR="00A5602B">
        <w:rPr>
          <w:rFonts w:hint="cs"/>
          <w:sz w:val="28"/>
          <w:szCs w:val="28"/>
          <w:rtl/>
          <w:lang w:bidi="ar-SA"/>
        </w:rPr>
        <w:t>:</w:t>
      </w:r>
      <w:r w:rsidRPr="003F61AD">
        <w:rPr>
          <w:sz w:val="28"/>
          <w:szCs w:val="28"/>
          <w:rtl/>
          <w:lang w:bidi="ar-SA"/>
        </w:rPr>
        <w:t xml:space="preserve"> "لأَنَّهُ لاَ</w:t>
      </w:r>
      <w:r w:rsidR="00A5602B">
        <w:rPr>
          <w:rFonts w:hint="cs"/>
          <w:sz w:val="28"/>
          <w:szCs w:val="28"/>
          <w:rtl/>
          <w:lang w:bidi="ar-SA"/>
        </w:rPr>
        <w:t xml:space="preserve"> </w:t>
      </w:r>
      <w:r w:rsidRPr="003F61AD">
        <w:rPr>
          <w:sz w:val="28"/>
          <w:szCs w:val="28"/>
          <w:rtl/>
          <w:lang w:bidi="ar-SA"/>
        </w:rPr>
        <w:t xml:space="preserve">بُدَّ أَنَّنَا جَمِيعًا نُظْهَرُ أَمَامَ كُرْسِيِّ الْمَسِيحِ، </w:t>
      </w:r>
      <w:r w:rsidRPr="003F61AD">
        <w:rPr>
          <w:b/>
          <w:bCs/>
          <w:sz w:val="28"/>
          <w:szCs w:val="28"/>
          <w:rtl/>
          <w:lang w:bidi="ar-SA"/>
        </w:rPr>
        <w:t>لِيَنَالَ كُلُّ وَاحِدٍ مَا كَانَ بِالْجَسَدِ بِحَسَبِ مَا صَنَعَ، خَيْرًا كَانَ أَمْ شَرًّا</w:t>
      </w:r>
      <w:r w:rsidRPr="003F61AD">
        <w:rPr>
          <w:sz w:val="28"/>
          <w:szCs w:val="28"/>
          <w:rtl/>
          <w:lang w:bidi="ar-SA"/>
        </w:rPr>
        <w:t xml:space="preserve">" (2كو5: 10). وقال </w:t>
      </w:r>
      <w:r w:rsidR="001442F4">
        <w:rPr>
          <w:sz w:val="28"/>
          <w:szCs w:val="28"/>
          <w:rtl/>
          <w:lang w:bidi="ar-SA"/>
        </w:rPr>
        <w:t>أيضًا</w:t>
      </w:r>
      <w:r w:rsidR="00A5602B">
        <w:rPr>
          <w:rFonts w:hint="cs"/>
          <w:sz w:val="28"/>
          <w:szCs w:val="28"/>
          <w:rtl/>
          <w:lang w:bidi="ar-SA"/>
        </w:rPr>
        <w:t>:</w:t>
      </w:r>
      <w:r w:rsidRPr="003F61AD">
        <w:rPr>
          <w:sz w:val="28"/>
          <w:szCs w:val="28"/>
          <w:rtl/>
          <w:lang w:bidi="ar-SA"/>
        </w:rPr>
        <w:t xml:space="preserve"> "وَلكِنَّكَ مِنْ أَجْلِ قَسَاوَتِكَ وَقَلْبِكَ غَيْرِ التَّائِبِ، تَذْخَرُ لِنَفْسِكَ غَضَبًا فِي يَوْمِ الْغَضَبِ وَاسْتِعْلاَنِ </w:t>
      </w:r>
      <w:r w:rsidRPr="003F61AD">
        <w:rPr>
          <w:b/>
          <w:bCs/>
          <w:sz w:val="28"/>
          <w:szCs w:val="28"/>
          <w:rtl/>
          <w:lang w:bidi="ar-SA"/>
        </w:rPr>
        <w:t>دَيْنُونَةِ اللهِ الْعَادِلَةِ، الَّذِي سَيُجَازِي كُلَّ وَاحِدٍ حَسَبَ أَعْمَالِهِ</w:t>
      </w:r>
      <w:r w:rsidRPr="003F61AD">
        <w:rPr>
          <w:sz w:val="28"/>
          <w:szCs w:val="28"/>
          <w:rtl/>
          <w:lang w:bidi="ar-SA"/>
        </w:rPr>
        <w:t>" (رو2: 5- 7).</w:t>
      </w:r>
    </w:p>
    <w:p w14:paraId="318681C0" w14:textId="77777777" w:rsidR="00A5602B" w:rsidRDefault="00A5602B" w:rsidP="00AE0B99">
      <w:pPr>
        <w:jc w:val="lowKashida"/>
        <w:rPr>
          <w:sz w:val="28"/>
          <w:szCs w:val="28"/>
          <w:rtl/>
          <w:lang w:bidi="ar-SA"/>
        </w:rPr>
      </w:pPr>
      <w:r>
        <w:rPr>
          <w:b/>
          <w:bCs/>
          <w:sz w:val="28"/>
          <w:szCs w:val="28"/>
          <w:lang w:bidi="ar-SA"/>
        </w:rPr>
        <w:sym w:font="Wingdings" w:char="F0A6"/>
      </w:r>
      <w:r>
        <w:rPr>
          <w:rFonts w:hint="cs"/>
          <w:b/>
          <w:bCs/>
          <w:sz w:val="28"/>
          <w:szCs w:val="28"/>
          <w:rtl/>
          <w:lang w:bidi="ar-SA"/>
        </w:rPr>
        <w:t xml:space="preserve"> </w:t>
      </w:r>
      <w:r w:rsidR="005706CA" w:rsidRPr="00A5602B">
        <w:rPr>
          <w:b/>
          <w:bCs/>
          <w:sz w:val="28"/>
          <w:szCs w:val="28"/>
          <w:rtl/>
          <w:lang w:bidi="ar-SA"/>
        </w:rPr>
        <w:t>وتلخيص</w:t>
      </w:r>
      <w:r w:rsidRPr="00A5602B">
        <w:rPr>
          <w:rFonts w:hint="cs"/>
          <w:b/>
          <w:bCs/>
          <w:sz w:val="28"/>
          <w:szCs w:val="28"/>
          <w:rtl/>
          <w:lang w:bidi="ar-SA"/>
        </w:rPr>
        <w:t>ً</w:t>
      </w:r>
      <w:r w:rsidR="005706CA" w:rsidRPr="00A5602B">
        <w:rPr>
          <w:b/>
          <w:bCs/>
          <w:sz w:val="28"/>
          <w:szCs w:val="28"/>
          <w:rtl/>
          <w:lang w:bidi="ar-SA"/>
        </w:rPr>
        <w:t>ا للدينونة حسب الأعمال،</w:t>
      </w:r>
      <w:r w:rsidR="005706CA" w:rsidRPr="003F61AD">
        <w:rPr>
          <w:sz w:val="28"/>
          <w:szCs w:val="28"/>
          <w:rtl/>
          <w:lang w:bidi="ar-SA"/>
        </w:rPr>
        <w:t xml:space="preserve"> قال بولس الرسول كذلك</w:t>
      </w:r>
      <w:r>
        <w:rPr>
          <w:rFonts w:hint="cs"/>
          <w:sz w:val="28"/>
          <w:szCs w:val="28"/>
          <w:rtl/>
          <w:lang w:bidi="ar-SA"/>
        </w:rPr>
        <w:t>:</w:t>
      </w:r>
    </w:p>
    <w:p w14:paraId="102C5D7F" w14:textId="0C62C7C8" w:rsidR="005706CA" w:rsidRPr="003F61AD" w:rsidRDefault="005706CA" w:rsidP="00AE0B99">
      <w:pPr>
        <w:jc w:val="lowKashida"/>
        <w:rPr>
          <w:sz w:val="28"/>
          <w:szCs w:val="28"/>
          <w:rtl/>
          <w:lang w:bidi="ar-SA"/>
        </w:rPr>
      </w:pPr>
      <w:r w:rsidRPr="003F61AD">
        <w:rPr>
          <w:sz w:val="28"/>
          <w:szCs w:val="28"/>
          <w:rtl/>
          <w:lang w:bidi="ar-SA"/>
        </w:rPr>
        <w:t xml:space="preserve">"فَإِنَّ الَّذِي يَزْرَعُهُ الإِنْسَانُ إِيَّاهُ يَحْصُدُ </w:t>
      </w:r>
      <w:r w:rsidR="001442F4">
        <w:rPr>
          <w:sz w:val="28"/>
          <w:szCs w:val="28"/>
          <w:rtl/>
          <w:lang w:bidi="ar-SA"/>
        </w:rPr>
        <w:t>أيضًا</w:t>
      </w:r>
      <w:r w:rsidRPr="003F61AD">
        <w:rPr>
          <w:sz w:val="28"/>
          <w:szCs w:val="28"/>
          <w:rtl/>
          <w:lang w:bidi="ar-SA"/>
        </w:rPr>
        <w:t>. لأَنَّ مَنْ يَزْرَعُ لِجَسَدِهِ فَمِنَ الْجَسَدِ يَحْصُدُ فَسَادًا، وَمَنْ يَزْرَعُ لِلرُّوحِ فَمِنَ الرُّوحِ يَحْصُدُ حَيَاةً أَبَدِيَّةً" (غل</w:t>
      </w:r>
      <w:r w:rsidR="00E96251">
        <w:rPr>
          <w:rFonts w:hint="cs"/>
          <w:sz w:val="28"/>
          <w:szCs w:val="28"/>
          <w:rtl/>
          <w:lang w:bidi="ar-SA"/>
        </w:rPr>
        <w:t>ا</w:t>
      </w:r>
      <w:r w:rsidRPr="003F61AD">
        <w:rPr>
          <w:sz w:val="28"/>
          <w:szCs w:val="28"/>
          <w:rtl/>
          <w:lang w:bidi="ar-SA"/>
        </w:rPr>
        <w:t>6: 7، 8). كما قال</w:t>
      </w:r>
      <w:r w:rsidR="00A5602B">
        <w:rPr>
          <w:rFonts w:hint="cs"/>
          <w:sz w:val="28"/>
          <w:szCs w:val="28"/>
          <w:rtl/>
          <w:lang w:bidi="ar-SA"/>
        </w:rPr>
        <w:t>:</w:t>
      </w:r>
      <w:r w:rsidRPr="003F61AD">
        <w:rPr>
          <w:sz w:val="28"/>
          <w:szCs w:val="28"/>
          <w:rtl/>
          <w:lang w:bidi="ar-SA"/>
        </w:rPr>
        <w:t xml:space="preserve"> "فَعَمَلُ كُلِّ وَاحِدٍ </w:t>
      </w:r>
      <w:r w:rsidRPr="003F61AD">
        <w:rPr>
          <w:sz w:val="28"/>
          <w:szCs w:val="28"/>
          <w:rtl/>
          <w:lang w:bidi="ar-SA"/>
        </w:rPr>
        <w:lastRenderedPageBreak/>
        <w:t xml:space="preserve">سَيَصِيرُ ظَاهِرًا لأَنَّ الْيَوْمَ سَيُبَيِّنُهُ. لأَنَّهُ بِنَارٍ يُسْتَعْلَنُ، وَسَتَمْتَحِنُ النَّارُ عَمَلَ كُلِّ وَاحِدٍ مَا هُوَ" (1كو3: 13). وقال </w:t>
      </w:r>
      <w:r w:rsidR="001442F4">
        <w:rPr>
          <w:sz w:val="28"/>
          <w:szCs w:val="28"/>
          <w:rtl/>
          <w:lang w:bidi="ar-SA"/>
        </w:rPr>
        <w:t>أيضًا</w:t>
      </w:r>
      <w:r w:rsidR="00B73C5E">
        <w:rPr>
          <w:rFonts w:hint="cs"/>
          <w:sz w:val="28"/>
          <w:szCs w:val="28"/>
          <w:rtl/>
          <w:lang w:bidi="ar-SA"/>
        </w:rPr>
        <w:t>:</w:t>
      </w:r>
      <w:r w:rsidRPr="003F61AD">
        <w:rPr>
          <w:sz w:val="28"/>
          <w:szCs w:val="28"/>
          <w:rtl/>
          <w:lang w:bidi="ar-SA"/>
        </w:rPr>
        <w:t xml:space="preserve"> "كُلَّ وَاحِدٍ سَيَأْخُذُ أُجْرَتَهُ بِحَسَبِ تَعَبِهِ"، ولم يق</w:t>
      </w:r>
      <w:r w:rsidR="00B73C5E">
        <w:rPr>
          <w:sz w:val="28"/>
          <w:szCs w:val="28"/>
          <w:rtl/>
          <w:lang w:bidi="ar-SA"/>
        </w:rPr>
        <w:t>ل "بحسب إيمانه" أو "بحسب النعمة</w:t>
      </w:r>
      <w:r w:rsidR="00B73C5E">
        <w:rPr>
          <w:rFonts w:hint="cs"/>
          <w:sz w:val="28"/>
          <w:szCs w:val="28"/>
          <w:rtl/>
          <w:lang w:bidi="ar-SA"/>
        </w:rPr>
        <w:t>".</w:t>
      </w:r>
    </w:p>
    <w:p w14:paraId="110B9433" w14:textId="77777777" w:rsidR="005706CA" w:rsidRPr="003F61AD" w:rsidRDefault="005706CA" w:rsidP="00AE0B99">
      <w:pPr>
        <w:jc w:val="lowKashida"/>
        <w:rPr>
          <w:sz w:val="28"/>
          <w:szCs w:val="28"/>
          <w:rtl/>
          <w:lang w:bidi="ar-SA"/>
        </w:rPr>
      </w:pPr>
      <w:r w:rsidRPr="003F61AD">
        <w:rPr>
          <w:sz w:val="28"/>
          <w:szCs w:val="28"/>
          <w:rtl/>
          <w:lang w:bidi="ar-SA"/>
        </w:rPr>
        <w:t>وعن الدينونة حسب الأعمال قال بطرس الرسول عن الأب</w:t>
      </w:r>
      <w:r w:rsidR="00CA29EC">
        <w:rPr>
          <w:rFonts w:hint="cs"/>
          <w:sz w:val="28"/>
          <w:szCs w:val="28"/>
          <w:rtl/>
          <w:lang w:bidi="ar-SA"/>
        </w:rPr>
        <w:t>:</w:t>
      </w:r>
      <w:r w:rsidRPr="003F61AD">
        <w:rPr>
          <w:sz w:val="28"/>
          <w:szCs w:val="28"/>
          <w:rtl/>
          <w:lang w:bidi="ar-SA"/>
        </w:rPr>
        <w:t xml:space="preserve"> "</w:t>
      </w:r>
      <w:r w:rsidRPr="003F61AD">
        <w:rPr>
          <w:b/>
          <w:bCs/>
          <w:sz w:val="28"/>
          <w:szCs w:val="28"/>
          <w:rtl/>
          <w:lang w:bidi="ar-SA"/>
        </w:rPr>
        <w:t xml:space="preserve">الَّذِي يَحْكُمُ بِغَيْرِ مُحَابَاةٍ حَسَبَ عَمَلِ كُلِّ وَاحِدٍ، </w:t>
      </w:r>
      <w:r w:rsidRPr="003F61AD">
        <w:rPr>
          <w:sz w:val="28"/>
          <w:szCs w:val="28"/>
          <w:rtl/>
          <w:lang w:bidi="ar-SA"/>
        </w:rPr>
        <w:t>فَسِيرُوا زَمَانَ غُرْبَتِكُمْ بِخَوْفٍ" (1بط17:1).</w:t>
      </w:r>
    </w:p>
    <w:p w14:paraId="044131D0" w14:textId="77777777" w:rsidR="005706CA" w:rsidRPr="003F61AD" w:rsidRDefault="005706CA" w:rsidP="00AE0B99">
      <w:pPr>
        <w:jc w:val="lowKashida"/>
        <w:rPr>
          <w:sz w:val="28"/>
          <w:szCs w:val="28"/>
          <w:rtl/>
          <w:lang w:bidi="ar-SA"/>
        </w:rPr>
      </w:pPr>
      <w:r w:rsidRPr="003F61AD">
        <w:rPr>
          <w:sz w:val="28"/>
          <w:szCs w:val="28"/>
          <w:rtl/>
          <w:lang w:bidi="ar-SA"/>
        </w:rPr>
        <w:t>فإن كانت الأ</w:t>
      </w:r>
      <w:r w:rsidR="00CA29EC">
        <w:rPr>
          <w:sz w:val="28"/>
          <w:szCs w:val="28"/>
          <w:rtl/>
          <w:lang w:bidi="ar-SA"/>
        </w:rPr>
        <w:t xml:space="preserve">عمال على هذه الدرجة من الخطورة </w:t>
      </w:r>
      <w:r w:rsidR="00CA29EC">
        <w:rPr>
          <w:rFonts w:hint="cs"/>
          <w:sz w:val="28"/>
          <w:szCs w:val="28"/>
          <w:rtl/>
          <w:lang w:bidi="ar-SA"/>
        </w:rPr>
        <w:t>-</w:t>
      </w:r>
      <w:r w:rsidRPr="003F61AD">
        <w:rPr>
          <w:sz w:val="28"/>
          <w:szCs w:val="28"/>
          <w:rtl/>
          <w:lang w:bidi="ar-SA"/>
        </w:rPr>
        <w:t xml:space="preserve"> خير</w:t>
      </w:r>
      <w:r w:rsidR="00CA29EC">
        <w:rPr>
          <w:rFonts w:hint="cs"/>
          <w:sz w:val="28"/>
          <w:szCs w:val="28"/>
          <w:rtl/>
          <w:lang w:bidi="ar-SA"/>
        </w:rPr>
        <w:t>ً</w:t>
      </w:r>
      <w:r w:rsidRPr="003F61AD">
        <w:rPr>
          <w:sz w:val="28"/>
          <w:szCs w:val="28"/>
          <w:rtl/>
          <w:lang w:bidi="ar-SA"/>
        </w:rPr>
        <w:t>ا كانت أم شر</w:t>
      </w:r>
      <w:r w:rsidR="00CA29EC">
        <w:rPr>
          <w:rFonts w:hint="cs"/>
          <w:sz w:val="28"/>
          <w:szCs w:val="28"/>
          <w:rtl/>
          <w:lang w:bidi="ar-SA"/>
        </w:rPr>
        <w:t>ً</w:t>
      </w:r>
      <w:r w:rsidR="00CA29EC">
        <w:rPr>
          <w:sz w:val="28"/>
          <w:szCs w:val="28"/>
          <w:rtl/>
          <w:lang w:bidi="ar-SA"/>
        </w:rPr>
        <w:t xml:space="preserve">ا </w:t>
      </w:r>
      <w:r w:rsidR="00CA29EC">
        <w:rPr>
          <w:rFonts w:hint="cs"/>
          <w:sz w:val="28"/>
          <w:szCs w:val="28"/>
          <w:rtl/>
          <w:lang w:bidi="ar-SA"/>
        </w:rPr>
        <w:t>-</w:t>
      </w:r>
      <w:r w:rsidRPr="003F61AD">
        <w:rPr>
          <w:sz w:val="28"/>
          <w:szCs w:val="28"/>
          <w:rtl/>
          <w:lang w:bidi="ar-SA"/>
        </w:rPr>
        <w:t xml:space="preserve"> بحيث يدان الإنسان بموجبها، فهل يجرؤ أحد أن يقلل من قيمة الأعمال وأهميتها؟!</w:t>
      </w:r>
    </w:p>
    <w:p w14:paraId="54209E66" w14:textId="77777777" w:rsidR="005706CA" w:rsidRPr="003F61AD" w:rsidRDefault="005706CA" w:rsidP="00AE0B99">
      <w:pPr>
        <w:jc w:val="lowKashida"/>
        <w:rPr>
          <w:sz w:val="28"/>
          <w:szCs w:val="28"/>
          <w:rtl/>
          <w:lang w:bidi="ar-SA"/>
        </w:rPr>
      </w:pPr>
      <w:r w:rsidRPr="003F61AD">
        <w:rPr>
          <w:b/>
          <w:bCs/>
          <w:sz w:val="28"/>
          <w:szCs w:val="28"/>
          <w:rtl/>
          <w:lang w:bidi="ar-SA"/>
        </w:rPr>
        <w:t>إن كان الله لا ينسى "كأس الماء البارد" فلا يضيع أجره، ولا ينسى أبد</w:t>
      </w:r>
      <w:r w:rsidR="00CA29EC">
        <w:rPr>
          <w:rFonts w:hint="cs"/>
          <w:b/>
          <w:bCs/>
          <w:sz w:val="28"/>
          <w:szCs w:val="28"/>
          <w:rtl/>
          <w:lang w:bidi="ar-SA"/>
        </w:rPr>
        <w:t>ً</w:t>
      </w:r>
      <w:r w:rsidRPr="003F61AD">
        <w:rPr>
          <w:b/>
          <w:bCs/>
          <w:sz w:val="28"/>
          <w:szCs w:val="28"/>
          <w:rtl/>
          <w:lang w:bidi="ar-SA"/>
        </w:rPr>
        <w:t>ا تعب المحبة، "إِذًا يَا إِخْوَتِي الأَحِبَّاءَ، كُونُوا رَاسِخِينَ، غَيْرَ مُتَزَعْزِعِينَ، مُكْثِرِينَ فِي عَمَلِ الرَّبِّ كُلَّ حِينٍ، عَالِمِينَ أَنَّ تَعَبَكُمْ لَيْسَ بَاطِل</w:t>
      </w:r>
      <w:r w:rsidR="00972FC6">
        <w:rPr>
          <w:b/>
          <w:bCs/>
          <w:sz w:val="28"/>
          <w:szCs w:val="28"/>
          <w:rtl/>
          <w:lang w:bidi="ar-SA"/>
        </w:rPr>
        <w:t>ًا</w:t>
      </w:r>
      <w:r w:rsidRPr="003F61AD">
        <w:rPr>
          <w:b/>
          <w:bCs/>
          <w:sz w:val="28"/>
          <w:szCs w:val="28"/>
          <w:rtl/>
          <w:lang w:bidi="ar-SA"/>
        </w:rPr>
        <w:t xml:space="preserve"> فِي الرَّبِّ"</w:t>
      </w:r>
      <w:r w:rsidRPr="003F61AD">
        <w:rPr>
          <w:sz w:val="28"/>
          <w:szCs w:val="28"/>
          <w:rtl/>
          <w:lang w:bidi="ar-SA"/>
        </w:rPr>
        <w:t xml:space="preserve"> (1كو15: 58).</w:t>
      </w:r>
    </w:p>
    <w:p w14:paraId="0269A4D9" w14:textId="77777777" w:rsidR="005706CA" w:rsidRPr="003F61AD" w:rsidRDefault="005706CA" w:rsidP="00AE0B99">
      <w:pPr>
        <w:jc w:val="lowKashida"/>
        <w:rPr>
          <w:sz w:val="28"/>
          <w:szCs w:val="28"/>
          <w:rtl/>
          <w:lang w:bidi="ar-SA"/>
        </w:rPr>
      </w:pPr>
      <w:r w:rsidRPr="003F61AD">
        <w:rPr>
          <w:sz w:val="28"/>
          <w:szCs w:val="28"/>
          <w:rtl/>
          <w:lang w:bidi="ar-SA"/>
        </w:rPr>
        <w:t>إن الأعمال هامة جدًا في طريق خلاصنا، وهامة في تحديد مصيرنا الأبدي، فلنتأمل إذًا كم هي لازمة.</w:t>
      </w:r>
    </w:p>
    <w:p w14:paraId="29E5BAA0" w14:textId="77777777" w:rsidR="005706CA" w:rsidRPr="003F61AD" w:rsidRDefault="00CA29EC" w:rsidP="00CA29EC">
      <w:pPr>
        <w:pStyle w:val="Heading4"/>
        <w:rPr>
          <w:rtl/>
        </w:rPr>
      </w:pPr>
      <w:r>
        <w:rPr>
          <w:rtl/>
        </w:rPr>
        <w:t>الأعمال</w:t>
      </w:r>
      <w:r>
        <w:rPr>
          <w:rFonts w:hint="cs"/>
          <w:rtl/>
        </w:rPr>
        <w:t>ُ</w:t>
      </w:r>
      <w:r>
        <w:rPr>
          <w:rtl/>
        </w:rPr>
        <w:t xml:space="preserve"> ثمار</w:t>
      </w:r>
      <w:r>
        <w:rPr>
          <w:rFonts w:hint="cs"/>
          <w:rtl/>
        </w:rPr>
        <w:t>ٌ</w:t>
      </w:r>
      <w:r>
        <w:rPr>
          <w:rtl/>
        </w:rPr>
        <w:t xml:space="preserve"> لازمة</w:t>
      </w:r>
      <w:r>
        <w:rPr>
          <w:rFonts w:hint="cs"/>
          <w:rtl/>
        </w:rPr>
        <w:t>ٌ</w:t>
      </w:r>
      <w:r>
        <w:rPr>
          <w:rtl/>
        </w:rPr>
        <w:t xml:space="preserve"> للإيمان</w:t>
      </w:r>
    </w:p>
    <w:p w14:paraId="6D3562E4" w14:textId="77777777" w:rsidR="005706CA" w:rsidRPr="003F61AD" w:rsidRDefault="005706CA" w:rsidP="00AE0B99">
      <w:pPr>
        <w:jc w:val="lowKashida"/>
        <w:rPr>
          <w:sz w:val="28"/>
          <w:szCs w:val="28"/>
          <w:rtl/>
          <w:lang w:bidi="ar-SA"/>
        </w:rPr>
      </w:pPr>
      <w:r w:rsidRPr="003F61AD">
        <w:rPr>
          <w:sz w:val="28"/>
          <w:szCs w:val="28"/>
          <w:rtl/>
          <w:lang w:bidi="ar-SA"/>
        </w:rPr>
        <w:t>الأعمال ثمار للإيمان. الإيمان الحي لا</w:t>
      </w:r>
      <w:r w:rsidR="00CA29EC">
        <w:rPr>
          <w:rFonts w:hint="cs"/>
          <w:sz w:val="28"/>
          <w:szCs w:val="28"/>
          <w:rtl/>
          <w:lang w:bidi="ar-SA"/>
        </w:rPr>
        <w:t xml:space="preserve"> </w:t>
      </w:r>
      <w:r w:rsidRPr="003F61AD">
        <w:rPr>
          <w:sz w:val="28"/>
          <w:szCs w:val="28"/>
          <w:rtl/>
          <w:lang w:bidi="ar-SA"/>
        </w:rPr>
        <w:t xml:space="preserve">بد أن يثمر، وهو يثمر أعمالًا صالحة. هذه الأعمال دليل على وجود الإيمان وحيويته. وهي </w:t>
      </w:r>
      <w:r w:rsidR="001442F4">
        <w:rPr>
          <w:sz w:val="28"/>
          <w:szCs w:val="28"/>
          <w:rtl/>
          <w:lang w:bidi="ar-SA"/>
        </w:rPr>
        <w:t>أيضًا</w:t>
      </w:r>
      <w:r w:rsidRPr="003F61AD">
        <w:rPr>
          <w:sz w:val="28"/>
          <w:szCs w:val="28"/>
          <w:rtl/>
          <w:lang w:bidi="ar-SA"/>
        </w:rPr>
        <w:t xml:space="preserve"> ثمار لعمل الروح القدس فينا، وثمار لازمة لحياة التوبة التي نحياها.</w:t>
      </w:r>
    </w:p>
    <w:p w14:paraId="341FC2B5" w14:textId="77777777" w:rsidR="005706CA" w:rsidRPr="003F61AD" w:rsidRDefault="00D97D89" w:rsidP="00AE0B99">
      <w:pPr>
        <w:jc w:val="lowKashida"/>
        <w:rPr>
          <w:b/>
          <w:bCs/>
          <w:sz w:val="28"/>
          <w:szCs w:val="28"/>
          <w:rtl/>
          <w:lang w:bidi="ar-SA"/>
        </w:rPr>
      </w:pPr>
      <w:r>
        <w:rPr>
          <w:b/>
          <w:bCs/>
          <w:sz w:val="28"/>
          <w:szCs w:val="28"/>
          <w:rtl/>
          <w:lang w:bidi="ar-SA"/>
        </w:rPr>
        <w:t>فهل يطلب الله هذه الأعمال؟ أ</w:t>
      </w:r>
      <w:r>
        <w:rPr>
          <w:rFonts w:hint="cs"/>
          <w:b/>
          <w:bCs/>
          <w:sz w:val="28"/>
          <w:szCs w:val="28"/>
          <w:rtl/>
          <w:lang w:bidi="ar-SA"/>
        </w:rPr>
        <w:t>و</w:t>
      </w:r>
      <w:r w:rsidR="005706CA" w:rsidRPr="003F61AD">
        <w:rPr>
          <w:b/>
          <w:bCs/>
          <w:sz w:val="28"/>
          <w:szCs w:val="28"/>
          <w:rtl/>
          <w:lang w:bidi="ar-SA"/>
        </w:rPr>
        <w:t xml:space="preserve"> يطلب هذه الثمار؟ نعم يطلبها، ويشدد في ذلك</w:t>
      </w:r>
      <w:r>
        <w:rPr>
          <w:rFonts w:hint="cs"/>
          <w:b/>
          <w:bCs/>
          <w:sz w:val="28"/>
          <w:szCs w:val="28"/>
          <w:rtl/>
        </w:rPr>
        <w:t>...</w:t>
      </w:r>
    </w:p>
    <w:p w14:paraId="417D7996" w14:textId="77777777" w:rsidR="005706CA" w:rsidRPr="003F61AD" w:rsidRDefault="005706CA" w:rsidP="00AE0B99">
      <w:pPr>
        <w:jc w:val="lowKashida"/>
        <w:rPr>
          <w:sz w:val="28"/>
          <w:szCs w:val="28"/>
          <w:rtl/>
          <w:lang w:bidi="ar-SA"/>
        </w:rPr>
      </w:pPr>
      <w:r w:rsidRPr="003F61AD">
        <w:rPr>
          <w:b/>
          <w:bCs/>
          <w:sz w:val="28"/>
          <w:szCs w:val="28"/>
          <w:rtl/>
          <w:lang w:bidi="ar-SA"/>
        </w:rPr>
        <w:t xml:space="preserve">وقف يوحنا المعمدان ينادي </w:t>
      </w:r>
      <w:r w:rsidR="00B5111F">
        <w:rPr>
          <w:b/>
          <w:bCs/>
          <w:sz w:val="28"/>
          <w:szCs w:val="28"/>
          <w:rtl/>
          <w:lang w:bidi="ar-SA"/>
        </w:rPr>
        <w:t>قائلًا</w:t>
      </w:r>
      <w:r w:rsidR="00D97D89">
        <w:rPr>
          <w:rFonts w:hint="cs"/>
          <w:b/>
          <w:bCs/>
          <w:sz w:val="28"/>
          <w:szCs w:val="28"/>
          <w:rtl/>
          <w:lang w:bidi="ar-SA"/>
        </w:rPr>
        <w:t>:</w:t>
      </w:r>
      <w:r w:rsidRPr="003F61AD">
        <w:rPr>
          <w:b/>
          <w:bCs/>
          <w:sz w:val="28"/>
          <w:szCs w:val="28"/>
          <w:rtl/>
          <w:lang w:bidi="ar-SA"/>
        </w:rPr>
        <w:t xml:space="preserve"> "اصْنَعُوا أَثْمَارًا تَلِيقُ بِالتَّوْبَةِ. </w:t>
      </w:r>
      <w:r w:rsidRPr="003F61AD">
        <w:rPr>
          <w:sz w:val="28"/>
          <w:szCs w:val="28"/>
          <w:rtl/>
          <w:lang w:bidi="ar-SA"/>
        </w:rPr>
        <w:t>ولاَ تَبْتَدِئُوا تَقُولُونَ فِي أَنْفُسِكُمْ: لَنَا إِبْرَاهِيمُ أَبًا" (لو3: 8). إن اختيار الله لكم، ليس معناه أن تخلصوا بدون أعمال. لا</w:t>
      </w:r>
      <w:r w:rsidR="00D97D89">
        <w:rPr>
          <w:rFonts w:hint="cs"/>
          <w:sz w:val="28"/>
          <w:szCs w:val="28"/>
          <w:rtl/>
          <w:lang w:bidi="ar-SA"/>
        </w:rPr>
        <w:t xml:space="preserve"> </w:t>
      </w:r>
      <w:r w:rsidRPr="003F61AD">
        <w:rPr>
          <w:sz w:val="28"/>
          <w:szCs w:val="28"/>
          <w:rtl/>
          <w:lang w:bidi="ar-SA"/>
        </w:rPr>
        <w:t>بد أن تصنعوا ثمار</w:t>
      </w:r>
      <w:r w:rsidR="00D97D89">
        <w:rPr>
          <w:rFonts w:hint="cs"/>
          <w:sz w:val="28"/>
          <w:szCs w:val="28"/>
          <w:rtl/>
          <w:lang w:bidi="ar-SA"/>
        </w:rPr>
        <w:t>ً</w:t>
      </w:r>
      <w:r w:rsidRPr="003F61AD">
        <w:rPr>
          <w:sz w:val="28"/>
          <w:szCs w:val="28"/>
          <w:rtl/>
          <w:lang w:bidi="ar-SA"/>
        </w:rPr>
        <w:t>ا تليق بالتوبة. وإن لم نصنع؟ إن لم تصنعوا ثمرًا فنهايتكم تكون الهلاك. وما الدليل؟</w:t>
      </w:r>
    </w:p>
    <w:p w14:paraId="05AE558C" w14:textId="77777777" w:rsidR="005706CA" w:rsidRPr="003F61AD" w:rsidRDefault="005706CA" w:rsidP="00AE0B99">
      <w:pPr>
        <w:jc w:val="lowKashida"/>
        <w:rPr>
          <w:b/>
          <w:bCs/>
          <w:sz w:val="28"/>
          <w:szCs w:val="28"/>
          <w:rtl/>
          <w:lang w:bidi="ar-SA"/>
        </w:rPr>
      </w:pPr>
      <w:r w:rsidRPr="003F61AD">
        <w:rPr>
          <w:sz w:val="28"/>
          <w:szCs w:val="28"/>
          <w:rtl/>
          <w:lang w:bidi="ar-SA"/>
        </w:rPr>
        <w:t>يستطرد يوحنا المعمدان</w:t>
      </w:r>
      <w:r w:rsidR="00035CFB">
        <w:rPr>
          <w:rFonts w:hint="cs"/>
          <w:sz w:val="28"/>
          <w:szCs w:val="28"/>
          <w:rtl/>
          <w:lang w:bidi="ar-SA"/>
        </w:rPr>
        <w:t xml:space="preserve"> </w:t>
      </w:r>
      <w:r w:rsidRPr="003F61AD">
        <w:rPr>
          <w:sz w:val="28"/>
          <w:szCs w:val="28"/>
          <w:rtl/>
          <w:lang w:bidi="ar-SA"/>
        </w:rPr>
        <w:t>-</w:t>
      </w:r>
      <w:r w:rsidR="00035CFB">
        <w:rPr>
          <w:rFonts w:hint="cs"/>
          <w:sz w:val="28"/>
          <w:szCs w:val="28"/>
          <w:rtl/>
          <w:lang w:bidi="ar-SA"/>
        </w:rPr>
        <w:t xml:space="preserve"> </w:t>
      </w:r>
      <w:r w:rsidRPr="003F61AD">
        <w:rPr>
          <w:sz w:val="28"/>
          <w:szCs w:val="28"/>
          <w:rtl/>
          <w:lang w:bidi="ar-SA"/>
        </w:rPr>
        <w:t>أعظم من ولدت النساء</w:t>
      </w:r>
      <w:r w:rsidR="00035CFB">
        <w:rPr>
          <w:rFonts w:hint="cs"/>
          <w:sz w:val="28"/>
          <w:szCs w:val="28"/>
          <w:rtl/>
          <w:lang w:bidi="ar-SA"/>
        </w:rPr>
        <w:t xml:space="preserve"> </w:t>
      </w:r>
      <w:r w:rsidR="00035CFB">
        <w:rPr>
          <w:sz w:val="28"/>
          <w:szCs w:val="28"/>
          <w:rtl/>
          <w:lang w:bidi="ar-SA"/>
        </w:rPr>
        <w:t>–</w:t>
      </w:r>
      <w:r w:rsidR="00035CFB">
        <w:rPr>
          <w:rFonts w:hint="cs"/>
          <w:sz w:val="28"/>
          <w:szCs w:val="28"/>
          <w:rtl/>
          <w:lang w:bidi="ar-SA"/>
        </w:rPr>
        <w:t xml:space="preserve"> </w:t>
      </w:r>
      <w:r w:rsidRPr="003F61AD">
        <w:rPr>
          <w:sz w:val="28"/>
          <w:szCs w:val="28"/>
          <w:rtl/>
          <w:lang w:bidi="ar-SA"/>
        </w:rPr>
        <w:t>فيقول</w:t>
      </w:r>
      <w:r w:rsidR="00035CFB">
        <w:rPr>
          <w:rFonts w:hint="cs"/>
          <w:sz w:val="28"/>
          <w:szCs w:val="28"/>
          <w:rtl/>
          <w:lang w:bidi="ar-SA"/>
        </w:rPr>
        <w:t>:</w:t>
      </w:r>
      <w:r w:rsidRPr="003F61AD">
        <w:rPr>
          <w:sz w:val="28"/>
          <w:szCs w:val="28"/>
          <w:rtl/>
          <w:lang w:bidi="ar-SA"/>
        </w:rPr>
        <w:t xml:space="preserve"> "وَالآنَ قَدْ وُضِعَتِ الْفَأْسُ عَلَى </w:t>
      </w:r>
      <w:r w:rsidRPr="003F61AD">
        <w:rPr>
          <w:sz w:val="28"/>
          <w:szCs w:val="28"/>
          <w:rtl/>
          <w:lang w:bidi="ar-SA"/>
        </w:rPr>
        <w:lastRenderedPageBreak/>
        <w:t xml:space="preserve">أَصْلِ الشَّجَرِ، </w:t>
      </w:r>
      <w:r w:rsidRPr="003F61AD">
        <w:rPr>
          <w:b/>
          <w:bCs/>
          <w:sz w:val="28"/>
          <w:szCs w:val="28"/>
          <w:rtl/>
          <w:lang w:bidi="ar-SA"/>
        </w:rPr>
        <w:t xml:space="preserve">فَكُلُّ شَجَرَةٍ لاَ تَصْنَعُ ثَمَرًا جَيِّدًا تُقْطَعُ وَتُلْقَى فِي النَّارِ" (لو3: 9) أي أن الذي لا يعمل أعمالًا صالحة يهلك. تحتج </w:t>
      </w:r>
      <w:r w:rsidR="00B5111F">
        <w:rPr>
          <w:b/>
          <w:bCs/>
          <w:sz w:val="28"/>
          <w:szCs w:val="28"/>
          <w:rtl/>
          <w:lang w:bidi="ar-SA"/>
        </w:rPr>
        <w:t>قائلًا</w:t>
      </w:r>
      <w:r w:rsidRPr="003F61AD">
        <w:rPr>
          <w:b/>
          <w:bCs/>
          <w:sz w:val="28"/>
          <w:szCs w:val="28"/>
          <w:rtl/>
          <w:lang w:bidi="ar-SA"/>
        </w:rPr>
        <w:t xml:space="preserve"> إن لي إبراهيم أبًا، أنا مولود من الله، أنا تبررت وتقدست وتجددت. أقول لك</w:t>
      </w:r>
      <w:r w:rsidR="00035CFB">
        <w:rPr>
          <w:rFonts w:hint="cs"/>
          <w:b/>
          <w:bCs/>
          <w:sz w:val="28"/>
          <w:szCs w:val="28"/>
          <w:rtl/>
          <w:lang w:bidi="ar-SA"/>
        </w:rPr>
        <w:t>:</w:t>
      </w:r>
      <w:r w:rsidRPr="003F61AD">
        <w:rPr>
          <w:b/>
          <w:bCs/>
          <w:sz w:val="28"/>
          <w:szCs w:val="28"/>
          <w:rtl/>
          <w:lang w:bidi="ar-SA"/>
        </w:rPr>
        <w:t xml:space="preserve"> "اصنع ثمار</w:t>
      </w:r>
      <w:r w:rsidR="00035CFB">
        <w:rPr>
          <w:rFonts w:hint="cs"/>
          <w:b/>
          <w:bCs/>
          <w:sz w:val="28"/>
          <w:szCs w:val="28"/>
          <w:rtl/>
          <w:lang w:bidi="ar-SA"/>
        </w:rPr>
        <w:t>ً</w:t>
      </w:r>
      <w:r w:rsidRPr="003F61AD">
        <w:rPr>
          <w:b/>
          <w:bCs/>
          <w:sz w:val="28"/>
          <w:szCs w:val="28"/>
          <w:rtl/>
          <w:lang w:bidi="ar-SA"/>
        </w:rPr>
        <w:t>ا تليق بالتوبة".</w:t>
      </w:r>
    </w:p>
    <w:p w14:paraId="0C149E79" w14:textId="77777777" w:rsidR="005706CA" w:rsidRPr="003F61AD" w:rsidRDefault="005706CA" w:rsidP="00AE0B99">
      <w:pPr>
        <w:jc w:val="lowKashida"/>
        <w:rPr>
          <w:sz w:val="28"/>
          <w:szCs w:val="28"/>
          <w:rtl/>
          <w:lang w:bidi="ar-SA"/>
        </w:rPr>
      </w:pPr>
      <w:r w:rsidRPr="003F61AD">
        <w:rPr>
          <w:sz w:val="28"/>
          <w:szCs w:val="28"/>
          <w:rtl/>
          <w:lang w:bidi="ar-SA"/>
        </w:rPr>
        <w:t xml:space="preserve">هذا الكلام لم يقله يوحنا المعمدان فقط، لكننا في العهد الجديد </w:t>
      </w:r>
      <w:r w:rsidR="001442F4">
        <w:rPr>
          <w:sz w:val="28"/>
          <w:szCs w:val="28"/>
          <w:rtl/>
          <w:lang w:bidi="ar-SA"/>
        </w:rPr>
        <w:t>أيضًا</w:t>
      </w:r>
      <w:r w:rsidRPr="003F61AD">
        <w:rPr>
          <w:sz w:val="28"/>
          <w:szCs w:val="28"/>
          <w:rtl/>
          <w:lang w:bidi="ar-SA"/>
        </w:rPr>
        <w:t xml:space="preserve"> نجد بولس الرسول يقول</w:t>
      </w:r>
      <w:r w:rsidR="00035CFB">
        <w:rPr>
          <w:rFonts w:hint="cs"/>
          <w:sz w:val="28"/>
          <w:szCs w:val="28"/>
          <w:rtl/>
          <w:lang w:bidi="ar-SA"/>
        </w:rPr>
        <w:t>:</w:t>
      </w:r>
      <w:r w:rsidRPr="003F61AD">
        <w:rPr>
          <w:sz w:val="28"/>
          <w:szCs w:val="28"/>
          <w:rtl/>
          <w:lang w:bidi="ar-SA"/>
        </w:rPr>
        <w:t xml:space="preserve"> "أَخْبَرْتُ أَوَّل</w:t>
      </w:r>
      <w:r w:rsidR="00972FC6">
        <w:rPr>
          <w:sz w:val="28"/>
          <w:szCs w:val="28"/>
          <w:rtl/>
          <w:lang w:bidi="ar-SA"/>
        </w:rPr>
        <w:t>ًا</w:t>
      </w:r>
      <w:r w:rsidRPr="003F61AD">
        <w:rPr>
          <w:sz w:val="28"/>
          <w:szCs w:val="28"/>
          <w:rtl/>
          <w:lang w:bidi="ar-SA"/>
        </w:rPr>
        <w:t xml:space="preserve"> الَّذِينَ فِي دِمَشْقَ، وَفِي أُورُشَلِيمَ حَتَّى جَمِيعِ كُورَةِ الْيَهُودِيَّةِ، ثُمَّ الأُمَمَ، أَنْ يَتُوبُوا وَيَرْجِعُوا إِلَى اللهِ، عَامِلِينَ أَعْمَال</w:t>
      </w:r>
      <w:r w:rsidR="00972FC6">
        <w:rPr>
          <w:sz w:val="28"/>
          <w:szCs w:val="28"/>
          <w:rtl/>
          <w:lang w:bidi="ar-SA"/>
        </w:rPr>
        <w:t>ًا</w:t>
      </w:r>
      <w:r w:rsidRPr="003F61AD">
        <w:rPr>
          <w:sz w:val="28"/>
          <w:szCs w:val="28"/>
          <w:rtl/>
          <w:lang w:bidi="ar-SA"/>
        </w:rPr>
        <w:t xml:space="preserve"> تَلِيقُ بِالتَّوْبَةِ" (أع26: 20).</w:t>
      </w:r>
    </w:p>
    <w:p w14:paraId="0E104DCB" w14:textId="77777777" w:rsidR="005706CA" w:rsidRPr="003F61AD" w:rsidRDefault="005706CA" w:rsidP="00AE0B99">
      <w:pPr>
        <w:jc w:val="lowKashida"/>
        <w:rPr>
          <w:sz w:val="28"/>
          <w:szCs w:val="28"/>
          <w:rtl/>
          <w:lang w:bidi="ar-SA"/>
        </w:rPr>
      </w:pPr>
      <w:r w:rsidRPr="003F61AD">
        <w:rPr>
          <w:sz w:val="28"/>
          <w:szCs w:val="28"/>
          <w:rtl/>
          <w:lang w:bidi="ar-SA"/>
        </w:rPr>
        <w:t xml:space="preserve">وفي رسالته إلى </w:t>
      </w:r>
      <w:proofErr w:type="spellStart"/>
      <w:r w:rsidRPr="003F61AD">
        <w:rPr>
          <w:sz w:val="28"/>
          <w:szCs w:val="28"/>
          <w:rtl/>
          <w:lang w:bidi="ar-SA"/>
        </w:rPr>
        <w:t>تيطس</w:t>
      </w:r>
      <w:proofErr w:type="spellEnd"/>
      <w:r w:rsidRPr="003F61AD">
        <w:rPr>
          <w:sz w:val="28"/>
          <w:szCs w:val="28"/>
          <w:rtl/>
          <w:lang w:bidi="ar-SA"/>
        </w:rPr>
        <w:t xml:space="preserve"> يقول</w:t>
      </w:r>
      <w:r w:rsidR="00035CFB">
        <w:rPr>
          <w:rFonts w:hint="cs"/>
          <w:sz w:val="28"/>
          <w:szCs w:val="28"/>
          <w:rtl/>
          <w:lang w:bidi="ar-SA"/>
        </w:rPr>
        <w:t>:</w:t>
      </w:r>
      <w:r w:rsidRPr="003F61AD">
        <w:rPr>
          <w:sz w:val="28"/>
          <w:szCs w:val="28"/>
          <w:rtl/>
          <w:lang w:bidi="ar-SA"/>
        </w:rPr>
        <w:t xml:space="preserve"> "صَادِقَةٌ هِيَ الْكَلِمَةُ. وَأُرِيدُ أَنْ تُقَرِّرَ هذِهِ الأُمُورَ، لِكَيْ يَهْتَمَّ الَّذِينَ آمَنُوا بِاللهِ أَنْ يُمَارِسُوا أَعْمَال</w:t>
      </w:r>
      <w:r w:rsidR="00972FC6">
        <w:rPr>
          <w:sz w:val="28"/>
          <w:szCs w:val="28"/>
          <w:rtl/>
          <w:lang w:bidi="ar-SA"/>
        </w:rPr>
        <w:t>ًا</w:t>
      </w:r>
      <w:r w:rsidRPr="003F61AD">
        <w:rPr>
          <w:sz w:val="28"/>
          <w:szCs w:val="28"/>
          <w:rtl/>
          <w:lang w:bidi="ar-SA"/>
        </w:rPr>
        <w:t xml:space="preserve"> حَسَنَةً". لماذا أيها القديس العظيم؟ يكمل معلمنا بولس كلامه فيقول</w:t>
      </w:r>
      <w:r w:rsidR="00813D75">
        <w:rPr>
          <w:rFonts w:hint="cs"/>
          <w:sz w:val="28"/>
          <w:szCs w:val="28"/>
          <w:rtl/>
          <w:lang w:bidi="ar-SA"/>
        </w:rPr>
        <w:t>:</w:t>
      </w:r>
      <w:r w:rsidRPr="003F61AD">
        <w:rPr>
          <w:sz w:val="28"/>
          <w:szCs w:val="28"/>
          <w:rtl/>
          <w:lang w:bidi="ar-SA"/>
        </w:rPr>
        <w:t xml:space="preserve"> </w:t>
      </w:r>
      <w:r w:rsidRPr="003F61AD">
        <w:rPr>
          <w:b/>
          <w:bCs/>
          <w:sz w:val="28"/>
          <w:szCs w:val="28"/>
          <w:rtl/>
          <w:lang w:bidi="ar-SA"/>
        </w:rPr>
        <w:t xml:space="preserve">"وَلْيَتَعَلَّمْ مَنْ لَنَا </w:t>
      </w:r>
      <w:r w:rsidR="001442F4">
        <w:rPr>
          <w:b/>
          <w:bCs/>
          <w:sz w:val="28"/>
          <w:szCs w:val="28"/>
          <w:rtl/>
          <w:lang w:bidi="ar-SA"/>
        </w:rPr>
        <w:t>أيضًا</w:t>
      </w:r>
      <w:r w:rsidRPr="003F61AD">
        <w:rPr>
          <w:b/>
          <w:bCs/>
          <w:sz w:val="28"/>
          <w:szCs w:val="28"/>
          <w:rtl/>
          <w:lang w:bidi="ar-SA"/>
        </w:rPr>
        <w:t xml:space="preserve"> أَنْ يُمَارِسُوا أَعْمَال</w:t>
      </w:r>
      <w:r w:rsidR="00972FC6">
        <w:rPr>
          <w:b/>
          <w:bCs/>
          <w:sz w:val="28"/>
          <w:szCs w:val="28"/>
          <w:rtl/>
          <w:lang w:bidi="ar-SA"/>
        </w:rPr>
        <w:t>ًا</w:t>
      </w:r>
      <w:r w:rsidRPr="003F61AD">
        <w:rPr>
          <w:b/>
          <w:bCs/>
          <w:sz w:val="28"/>
          <w:szCs w:val="28"/>
          <w:rtl/>
          <w:lang w:bidi="ar-SA"/>
        </w:rPr>
        <w:t xml:space="preserve"> حَسَنَةً</w:t>
      </w:r>
      <w:r w:rsidRPr="003F61AD">
        <w:rPr>
          <w:sz w:val="28"/>
          <w:szCs w:val="28"/>
          <w:rtl/>
          <w:lang w:bidi="ar-SA"/>
        </w:rPr>
        <w:t>، حَتَّى لاَ يَكُونُوا بِلاَ ثَمَرٍ" (تي8:3، 14).</w:t>
      </w:r>
    </w:p>
    <w:p w14:paraId="22852350" w14:textId="77777777" w:rsidR="005706CA" w:rsidRPr="003F61AD" w:rsidRDefault="005706CA" w:rsidP="00AE0B99">
      <w:pPr>
        <w:jc w:val="lowKashida"/>
        <w:rPr>
          <w:b/>
          <w:bCs/>
          <w:sz w:val="28"/>
          <w:szCs w:val="28"/>
          <w:rtl/>
          <w:lang w:bidi="ar-SA"/>
        </w:rPr>
      </w:pPr>
      <w:r w:rsidRPr="003F61AD">
        <w:rPr>
          <w:b/>
          <w:bCs/>
          <w:sz w:val="28"/>
          <w:szCs w:val="28"/>
          <w:rtl/>
          <w:lang w:bidi="ar-SA"/>
        </w:rPr>
        <w:t>الأعمال إذًا هي ثمرة الإيمان. إن كان لك إيمان، ولا يعطي ثمرًا، فهو إذًا إيمان ميت. لأنه لو كان حيًا لأعطى ثمرًا.</w:t>
      </w:r>
    </w:p>
    <w:p w14:paraId="68A8813D" w14:textId="77777777" w:rsidR="005706CA" w:rsidRPr="003F61AD" w:rsidRDefault="005706CA" w:rsidP="00AE0B99">
      <w:pPr>
        <w:jc w:val="lowKashida"/>
        <w:rPr>
          <w:sz w:val="28"/>
          <w:szCs w:val="28"/>
          <w:rtl/>
          <w:lang w:bidi="ar-SA"/>
        </w:rPr>
      </w:pPr>
      <w:r w:rsidRPr="003F61AD">
        <w:rPr>
          <w:sz w:val="28"/>
          <w:szCs w:val="28"/>
          <w:rtl/>
          <w:lang w:bidi="ar-SA"/>
        </w:rPr>
        <w:t>وهذه المسألة يشرحها باستفاضة معلمنا يعقوب الرسول فيقول</w:t>
      </w:r>
      <w:r w:rsidR="00813D75">
        <w:rPr>
          <w:rFonts w:hint="cs"/>
          <w:sz w:val="28"/>
          <w:szCs w:val="28"/>
          <w:rtl/>
          <w:lang w:bidi="ar-SA"/>
        </w:rPr>
        <w:t>:</w:t>
      </w:r>
      <w:r w:rsidRPr="003F61AD">
        <w:rPr>
          <w:sz w:val="28"/>
          <w:szCs w:val="28"/>
          <w:rtl/>
          <w:lang w:bidi="ar-SA"/>
        </w:rPr>
        <w:t xml:space="preserve"> "مَا الْمَنْفَعَةُ يَا إِخْوَتِي إِنْ قَالَ أَحَدٌ إِنَّ لَهُ إِيمَانًا وَلكِنْ لَيْسَ لَهُ أَعْمَالٌ، هَلْ يَقْدِرُ الإِيمَانُ أَنْ يُخَلِّصَهُ؟!" (يع2: 14) </w:t>
      </w:r>
      <w:r w:rsidRPr="003F61AD">
        <w:rPr>
          <w:b/>
          <w:bCs/>
          <w:sz w:val="28"/>
          <w:szCs w:val="28"/>
          <w:rtl/>
          <w:lang w:bidi="ar-SA"/>
        </w:rPr>
        <w:t>أنت مؤمن بالمسيح، وتقول</w:t>
      </w:r>
      <w:r w:rsidR="00813D75">
        <w:rPr>
          <w:rFonts w:hint="cs"/>
          <w:b/>
          <w:bCs/>
          <w:sz w:val="28"/>
          <w:szCs w:val="28"/>
          <w:rtl/>
          <w:lang w:bidi="ar-SA"/>
        </w:rPr>
        <w:t>:</w:t>
      </w:r>
      <w:r w:rsidRPr="003F61AD">
        <w:rPr>
          <w:b/>
          <w:bCs/>
          <w:sz w:val="28"/>
          <w:szCs w:val="28"/>
          <w:rtl/>
          <w:lang w:bidi="ar-SA"/>
        </w:rPr>
        <w:t xml:space="preserve"> إن دم</w:t>
      </w:r>
      <w:r w:rsidR="00813D75">
        <w:rPr>
          <w:rFonts w:hint="cs"/>
          <w:b/>
          <w:bCs/>
          <w:sz w:val="28"/>
          <w:szCs w:val="28"/>
          <w:rtl/>
          <w:lang w:bidi="ar-SA"/>
        </w:rPr>
        <w:t>َ</w:t>
      </w:r>
      <w:r w:rsidRPr="003F61AD">
        <w:rPr>
          <w:b/>
          <w:bCs/>
          <w:sz w:val="28"/>
          <w:szCs w:val="28"/>
          <w:rtl/>
          <w:lang w:bidi="ar-SA"/>
        </w:rPr>
        <w:t xml:space="preserve"> المسيح قد طهرني وقد جددني وقد بررني. حسن هذا جدًا، ولكن إن لم تكن لك أعمال، فهل يقدر هذا الإيمان أن يخلصك؟!</w:t>
      </w:r>
      <w:r w:rsidRPr="003F61AD">
        <w:rPr>
          <w:sz w:val="28"/>
          <w:szCs w:val="28"/>
          <w:rtl/>
          <w:lang w:bidi="ar-SA"/>
        </w:rPr>
        <w:t xml:space="preserve"> إن يعقوب الرسول يثبت في صراحة تامة عجز الإيمان عن تخليص إنسان ليست له أعمال.</w:t>
      </w:r>
    </w:p>
    <w:p w14:paraId="2372DE73" w14:textId="77777777" w:rsidR="005706CA" w:rsidRPr="003F61AD" w:rsidRDefault="005706CA" w:rsidP="00AE0B99">
      <w:pPr>
        <w:jc w:val="lowKashida"/>
        <w:rPr>
          <w:sz w:val="28"/>
          <w:szCs w:val="28"/>
          <w:rtl/>
          <w:lang w:bidi="ar-SA"/>
        </w:rPr>
      </w:pPr>
      <w:r w:rsidRPr="003F61AD">
        <w:rPr>
          <w:sz w:val="28"/>
          <w:szCs w:val="28"/>
          <w:rtl/>
          <w:lang w:bidi="ar-SA"/>
        </w:rPr>
        <w:t xml:space="preserve">فهل يعقوب الرسول هو الوحيد الذي هاجم مثل هذا الإيمان الميت؟ كلا، بل إن بولس الرسول قال </w:t>
      </w:r>
      <w:r w:rsidR="001442F4">
        <w:rPr>
          <w:sz w:val="28"/>
          <w:szCs w:val="28"/>
          <w:rtl/>
          <w:lang w:bidi="ar-SA"/>
        </w:rPr>
        <w:t>أيضًا</w:t>
      </w:r>
      <w:r w:rsidR="00813D75">
        <w:rPr>
          <w:rFonts w:hint="cs"/>
          <w:sz w:val="28"/>
          <w:szCs w:val="28"/>
          <w:rtl/>
          <w:lang w:bidi="ar-SA"/>
        </w:rPr>
        <w:t>:</w:t>
      </w:r>
      <w:r w:rsidRPr="003F61AD">
        <w:rPr>
          <w:sz w:val="28"/>
          <w:szCs w:val="28"/>
          <w:rtl/>
          <w:lang w:bidi="ar-SA"/>
        </w:rPr>
        <w:t xml:space="preserve"> "إِنْ كَانَ لِي كُلُّ الإِيمَانِ حَتَّى أَنْقُلَ الْجِبَالَ وَلكِنْ لَيْسَ لِي مَحَبَّةٌ، فَلَسْتُ </w:t>
      </w:r>
      <w:r w:rsidR="000E58FA">
        <w:rPr>
          <w:sz w:val="28"/>
          <w:szCs w:val="28"/>
          <w:rtl/>
          <w:lang w:bidi="ar-SA"/>
        </w:rPr>
        <w:t>شيئًا</w:t>
      </w:r>
      <w:r w:rsidRPr="003F61AD">
        <w:rPr>
          <w:sz w:val="28"/>
          <w:szCs w:val="28"/>
          <w:rtl/>
          <w:lang w:bidi="ar-SA"/>
        </w:rPr>
        <w:t>" (1كو13: 2).</w:t>
      </w:r>
    </w:p>
    <w:p w14:paraId="08CC9ABA" w14:textId="76CB6AF7" w:rsidR="005706CA" w:rsidRPr="003F61AD" w:rsidRDefault="005706CA" w:rsidP="00AE0B99">
      <w:pPr>
        <w:jc w:val="lowKashida"/>
        <w:rPr>
          <w:sz w:val="28"/>
          <w:szCs w:val="28"/>
          <w:rtl/>
          <w:lang w:bidi="ar-SA"/>
        </w:rPr>
      </w:pPr>
      <w:r w:rsidRPr="003F61AD">
        <w:rPr>
          <w:b/>
          <w:bCs/>
          <w:sz w:val="28"/>
          <w:szCs w:val="28"/>
          <w:rtl/>
          <w:lang w:bidi="ar-SA"/>
        </w:rPr>
        <w:t xml:space="preserve">إن كنت حقًا ابنًا لله، وهيكلًا لله، والروح القدس يحيا فيك، فينبغي أن تكون لك أعمال هي ثمار الروح فيك. ومعلمنا بولس الرسول يشرح هذه الثمار فيقول: "وَأَمَّا ثَمَرُ الرُّوحِ فَهُوَ: مَحَبَّةٌ </w:t>
      </w:r>
      <w:r w:rsidRPr="003F61AD">
        <w:rPr>
          <w:sz w:val="28"/>
          <w:szCs w:val="28"/>
          <w:rtl/>
          <w:lang w:bidi="ar-SA"/>
        </w:rPr>
        <w:t>فَرَحٌ سَلاَمٌ، طُولُ أَنَاةٍ لُطْفٌ صَلاَحٌ، إِيمَانٌ</w:t>
      </w:r>
      <w:r w:rsidRPr="003F61AD">
        <w:rPr>
          <w:b/>
          <w:bCs/>
          <w:sz w:val="28"/>
          <w:szCs w:val="28"/>
          <w:rtl/>
          <w:lang w:bidi="ar-SA"/>
        </w:rPr>
        <w:t xml:space="preserve"> </w:t>
      </w:r>
      <w:r w:rsidRPr="003F61AD">
        <w:rPr>
          <w:sz w:val="28"/>
          <w:szCs w:val="28"/>
          <w:rtl/>
          <w:lang w:bidi="ar-SA"/>
        </w:rPr>
        <w:t>وَدَاعَةٌ تَعَفُّفٌ" (غل</w:t>
      </w:r>
      <w:r w:rsidR="00A330C3">
        <w:rPr>
          <w:rFonts w:hint="cs"/>
          <w:sz w:val="28"/>
          <w:szCs w:val="28"/>
          <w:rtl/>
          <w:lang w:bidi="ar-SA"/>
        </w:rPr>
        <w:t>ا</w:t>
      </w:r>
      <w:r w:rsidRPr="003F61AD">
        <w:rPr>
          <w:sz w:val="28"/>
          <w:szCs w:val="28"/>
          <w:rtl/>
          <w:lang w:bidi="ar-SA"/>
        </w:rPr>
        <w:t xml:space="preserve">5: 22). فهل توجد فيك </w:t>
      </w:r>
      <w:r w:rsidRPr="003F61AD">
        <w:rPr>
          <w:sz w:val="28"/>
          <w:szCs w:val="28"/>
          <w:rtl/>
          <w:lang w:bidi="ar-SA"/>
        </w:rPr>
        <w:lastRenderedPageBreak/>
        <w:t>هذه الثمار؟ إن كانت لا توجد، فما الدليل على أن الروح القدس يعمل فيك؟!</w:t>
      </w:r>
    </w:p>
    <w:p w14:paraId="2C5886D9" w14:textId="77777777" w:rsidR="005706CA" w:rsidRPr="003F61AD" w:rsidRDefault="005706CA" w:rsidP="00AE0B99">
      <w:pPr>
        <w:jc w:val="lowKashida"/>
        <w:rPr>
          <w:sz w:val="28"/>
          <w:szCs w:val="28"/>
          <w:rtl/>
          <w:lang w:bidi="ar-SA"/>
        </w:rPr>
      </w:pPr>
      <w:r w:rsidRPr="003F61AD">
        <w:rPr>
          <w:sz w:val="28"/>
          <w:szCs w:val="28"/>
          <w:rtl/>
          <w:lang w:bidi="ar-SA"/>
        </w:rPr>
        <w:t xml:space="preserve">إن الشجرة التي لا تثمر، هي شجرة </w:t>
      </w:r>
      <w:proofErr w:type="gramStart"/>
      <w:r w:rsidRPr="003F61AD">
        <w:rPr>
          <w:sz w:val="28"/>
          <w:szCs w:val="28"/>
          <w:rtl/>
          <w:lang w:bidi="ar-SA"/>
        </w:rPr>
        <w:t>مائتة</w:t>
      </w:r>
      <w:proofErr w:type="gramEnd"/>
      <w:r w:rsidRPr="003F61AD">
        <w:rPr>
          <w:sz w:val="28"/>
          <w:szCs w:val="28"/>
          <w:rtl/>
          <w:lang w:bidi="ar-SA"/>
        </w:rPr>
        <w:t>، وقد قال السيد المسيح له المجد</w:t>
      </w:r>
      <w:r w:rsidR="00813D75">
        <w:rPr>
          <w:rFonts w:hint="cs"/>
          <w:sz w:val="28"/>
          <w:szCs w:val="28"/>
          <w:rtl/>
          <w:lang w:bidi="ar-SA"/>
        </w:rPr>
        <w:t>:</w:t>
      </w:r>
      <w:r w:rsidRPr="003F61AD">
        <w:rPr>
          <w:sz w:val="28"/>
          <w:szCs w:val="28"/>
          <w:rtl/>
          <w:lang w:bidi="ar-SA"/>
        </w:rPr>
        <w:t xml:space="preserve"> "</w:t>
      </w:r>
      <w:r w:rsidRPr="003F61AD">
        <w:rPr>
          <w:b/>
          <w:bCs/>
          <w:sz w:val="28"/>
          <w:szCs w:val="28"/>
          <w:rtl/>
          <w:lang w:bidi="ar-SA"/>
        </w:rPr>
        <w:t xml:space="preserve">كُلُّ شَجَرَةٍ لاَ تَصْنَعُ ثَمَرًا جَيِّدًا تُقْطَعُ وَتُلْقَى فِي النَّارِ </w:t>
      </w:r>
      <w:r w:rsidRPr="003F61AD">
        <w:rPr>
          <w:sz w:val="28"/>
          <w:szCs w:val="28"/>
          <w:rtl/>
          <w:lang w:bidi="ar-SA"/>
        </w:rPr>
        <w:t>فَإِذًا مِنْ ثِمَارِهِمْ تَعْرِفُونَهُمْ. لَيْسَ كُلُّ مَنْ يَقُولُ لِي: يَا رَبُّ، يَا رَبُّ! يَدْخُلُ مَلَكُوتَ السَّمَاوَاتِ. بَلِ الَّذِي يَفْعَلُ إِرَادَةَ أَبِي الَّذِي فِي السَّمَاوَاتِ" (مت 7: 19- 21). وهنا نرى أن السيد الرب قد ربط بين الخلاص والثمر الجيد الذي يدل عليه عمل إرادة الأب.</w:t>
      </w:r>
    </w:p>
    <w:p w14:paraId="5B39EBED" w14:textId="77777777" w:rsidR="005706CA" w:rsidRPr="003F61AD" w:rsidRDefault="005706CA" w:rsidP="00AE0B99">
      <w:pPr>
        <w:jc w:val="lowKashida"/>
        <w:rPr>
          <w:b/>
          <w:bCs/>
          <w:sz w:val="28"/>
          <w:szCs w:val="28"/>
          <w:rtl/>
          <w:lang w:bidi="ar-SA"/>
        </w:rPr>
      </w:pPr>
      <w:r w:rsidRPr="003F61AD">
        <w:rPr>
          <w:b/>
          <w:bCs/>
          <w:sz w:val="28"/>
          <w:szCs w:val="28"/>
          <w:rtl/>
          <w:lang w:bidi="ar-SA"/>
        </w:rPr>
        <w:t>ولأهمية هذه الثمار قال الرب في توبيخه لليهود</w:t>
      </w:r>
      <w:r w:rsidR="00813D75">
        <w:rPr>
          <w:rFonts w:hint="cs"/>
          <w:b/>
          <w:bCs/>
          <w:sz w:val="28"/>
          <w:szCs w:val="28"/>
          <w:rtl/>
          <w:lang w:bidi="ar-SA"/>
        </w:rPr>
        <w:t>:</w:t>
      </w:r>
      <w:r w:rsidRPr="003F61AD">
        <w:rPr>
          <w:b/>
          <w:bCs/>
          <w:sz w:val="28"/>
          <w:szCs w:val="28"/>
          <w:rtl/>
          <w:lang w:bidi="ar-SA"/>
        </w:rPr>
        <w:t xml:space="preserve"> "لِذلِكَ أَقُولُ لَكُمْ: إِنَّ مَلَكُوتَ اللهِ يُنْزَعُ مِنْكُمْ وَيُعْطَى لأُمَّةٍ تَعْمَلُ أَثْمَارَهُ" (مت21: 43).</w:t>
      </w:r>
    </w:p>
    <w:p w14:paraId="581CCCAC" w14:textId="77777777" w:rsidR="005706CA" w:rsidRPr="003F61AD" w:rsidRDefault="005706CA" w:rsidP="00AE0B99">
      <w:pPr>
        <w:jc w:val="lowKashida"/>
        <w:rPr>
          <w:sz w:val="28"/>
          <w:szCs w:val="28"/>
          <w:rtl/>
          <w:lang w:bidi="ar-SA"/>
        </w:rPr>
      </w:pPr>
      <w:r w:rsidRPr="003F61AD">
        <w:rPr>
          <w:sz w:val="28"/>
          <w:szCs w:val="28"/>
          <w:rtl/>
          <w:lang w:bidi="ar-SA"/>
        </w:rPr>
        <w:t xml:space="preserve">وقد شرح لنا الرب كيف أنه أزمع أن يقطع التينة التي لم تصنع ثمرًا، فتوسل إليه الكرام </w:t>
      </w:r>
      <w:r w:rsidR="00B5111F">
        <w:rPr>
          <w:sz w:val="28"/>
          <w:szCs w:val="28"/>
          <w:rtl/>
          <w:lang w:bidi="ar-SA"/>
        </w:rPr>
        <w:t>قائلًا</w:t>
      </w:r>
      <w:r w:rsidR="00813D75">
        <w:rPr>
          <w:rFonts w:hint="cs"/>
          <w:sz w:val="28"/>
          <w:szCs w:val="28"/>
          <w:rtl/>
          <w:lang w:bidi="ar-SA"/>
        </w:rPr>
        <w:t>:</w:t>
      </w:r>
      <w:r w:rsidRPr="003F61AD">
        <w:rPr>
          <w:sz w:val="28"/>
          <w:szCs w:val="28"/>
          <w:rtl/>
          <w:lang w:bidi="ar-SA"/>
        </w:rPr>
        <w:t xml:space="preserve"> "يَا سَيِّدُ، اتْرُكْهَا هذِهِ السَّنَةَ </w:t>
      </w:r>
      <w:r w:rsidR="001442F4">
        <w:rPr>
          <w:sz w:val="28"/>
          <w:szCs w:val="28"/>
          <w:rtl/>
          <w:lang w:bidi="ar-SA"/>
        </w:rPr>
        <w:t>أيضًا</w:t>
      </w:r>
      <w:r w:rsidRPr="003F61AD">
        <w:rPr>
          <w:sz w:val="28"/>
          <w:szCs w:val="28"/>
          <w:rtl/>
          <w:lang w:bidi="ar-SA"/>
        </w:rPr>
        <w:t>، حَتَّى أَنْقُبَ حَوْلَهَا وَأَضَعَ زِبْل</w:t>
      </w:r>
      <w:r w:rsidR="00972FC6">
        <w:rPr>
          <w:sz w:val="28"/>
          <w:szCs w:val="28"/>
          <w:rtl/>
          <w:lang w:bidi="ar-SA"/>
        </w:rPr>
        <w:t>ًا</w:t>
      </w:r>
      <w:r w:rsidRPr="003F61AD">
        <w:rPr>
          <w:sz w:val="28"/>
          <w:szCs w:val="28"/>
          <w:rtl/>
          <w:lang w:bidi="ar-SA"/>
        </w:rPr>
        <w:t xml:space="preserve">. </w:t>
      </w:r>
      <w:r w:rsidRPr="003F61AD">
        <w:rPr>
          <w:b/>
          <w:bCs/>
          <w:sz w:val="28"/>
          <w:szCs w:val="28"/>
          <w:rtl/>
          <w:lang w:bidi="ar-SA"/>
        </w:rPr>
        <w:t>فَإِنْ صَنَعَتْ ثَمَرًا، وَإِلاَّ فَفِيمَا بَعْدُ تَقْطَعُهَا</w:t>
      </w:r>
      <w:r w:rsidRPr="003F61AD">
        <w:rPr>
          <w:sz w:val="28"/>
          <w:szCs w:val="28"/>
          <w:rtl/>
          <w:lang w:bidi="ar-SA"/>
        </w:rPr>
        <w:t>" (لو13: 6- 9). فإن كنت تخشى أيها الأخ على نفسك من هذا القطع، فأسرع الآن واعمل أعمالًا تليق بأبناء الله. لا تستهن بقيمة الأعمال، فقد وضعت الفأس على أصل الشجرة. إن الأعمال ليست فقط ثمرًا للإيمان، وإنما أكثر من هذا.</w:t>
      </w:r>
    </w:p>
    <w:p w14:paraId="63E4B9B3" w14:textId="77777777" w:rsidR="005706CA" w:rsidRPr="003F61AD" w:rsidRDefault="00A90A4E" w:rsidP="007E3C82">
      <w:pPr>
        <w:pStyle w:val="Heading4"/>
        <w:rPr>
          <w:rtl/>
        </w:rPr>
      </w:pPr>
      <w:r>
        <w:rPr>
          <w:rtl/>
        </w:rPr>
        <w:t>الأعمال برهان على وجود الإيمان</w:t>
      </w:r>
    </w:p>
    <w:p w14:paraId="58B4F259" w14:textId="77777777" w:rsidR="005706CA" w:rsidRPr="003F61AD" w:rsidRDefault="005706CA" w:rsidP="00AE0B99">
      <w:pPr>
        <w:jc w:val="lowKashida"/>
        <w:rPr>
          <w:sz w:val="28"/>
          <w:szCs w:val="28"/>
          <w:rtl/>
          <w:lang w:bidi="ar-SA"/>
        </w:rPr>
      </w:pPr>
      <w:r w:rsidRPr="003F61AD">
        <w:rPr>
          <w:sz w:val="28"/>
          <w:szCs w:val="28"/>
          <w:rtl/>
          <w:lang w:bidi="ar-SA"/>
        </w:rPr>
        <w:t>يقول مار يعقوب الرسول</w:t>
      </w:r>
      <w:r w:rsidR="007E3C82">
        <w:rPr>
          <w:rFonts w:hint="cs"/>
          <w:sz w:val="28"/>
          <w:szCs w:val="28"/>
          <w:rtl/>
          <w:lang w:bidi="ar-SA"/>
        </w:rPr>
        <w:t>:</w:t>
      </w:r>
      <w:r w:rsidRPr="003F61AD">
        <w:rPr>
          <w:sz w:val="28"/>
          <w:szCs w:val="28"/>
          <w:rtl/>
          <w:lang w:bidi="ar-SA"/>
        </w:rPr>
        <w:t xml:space="preserve"> "أَرِنِي إِيمَانَكَ بِدُونِ أَعْمَالِكَ، وَأَنَا أُرِيكَ بِأَعْمَالِي إِيمَانِي" (</w:t>
      </w:r>
      <w:proofErr w:type="spellStart"/>
      <w:r w:rsidRPr="003F61AD">
        <w:rPr>
          <w:sz w:val="28"/>
          <w:szCs w:val="28"/>
          <w:rtl/>
          <w:lang w:bidi="ar-SA"/>
        </w:rPr>
        <w:t>يع</w:t>
      </w:r>
      <w:proofErr w:type="spellEnd"/>
      <w:r w:rsidRPr="003F61AD">
        <w:rPr>
          <w:sz w:val="28"/>
          <w:szCs w:val="28"/>
          <w:rtl/>
          <w:lang w:bidi="ar-SA"/>
        </w:rPr>
        <w:t xml:space="preserve"> 2: 18). أي أن الأعمال تدل على وجود الإيمان. وهذا واضح من قول الكتاب</w:t>
      </w:r>
      <w:r w:rsidR="007E3C82">
        <w:rPr>
          <w:rFonts w:hint="cs"/>
          <w:sz w:val="28"/>
          <w:szCs w:val="28"/>
          <w:rtl/>
          <w:lang w:bidi="ar-SA"/>
        </w:rPr>
        <w:t>:</w:t>
      </w:r>
      <w:r w:rsidRPr="003F61AD">
        <w:rPr>
          <w:sz w:val="28"/>
          <w:szCs w:val="28"/>
          <w:rtl/>
          <w:lang w:bidi="ar-SA"/>
        </w:rPr>
        <w:t xml:space="preserve"> "مِنْ ثِمَارِهِمْ تَعْرِفُونَهُمْ، كُلُّ شَجَرَةٍ جَيِّدَةٍ تَصْنَعُ أَثْمَارًا جَيِّدَةً، وَأَمَّا الشَّجَرَةُ الرَّدِيَّةُ فَتَصْنَعُ أَثْمَارًا رَدِيَّةً" (مت7: 16، 17).</w:t>
      </w:r>
    </w:p>
    <w:p w14:paraId="30C236DF" w14:textId="77777777" w:rsidR="005706CA" w:rsidRPr="003F61AD" w:rsidRDefault="005706CA" w:rsidP="007E3C82">
      <w:pPr>
        <w:pStyle w:val="Heading4"/>
        <w:rPr>
          <w:rtl/>
        </w:rPr>
      </w:pPr>
      <w:r w:rsidRPr="003F61AD">
        <w:rPr>
          <w:rtl/>
        </w:rPr>
        <w:t>ال</w:t>
      </w:r>
      <w:r w:rsidR="007E3C82">
        <w:rPr>
          <w:rtl/>
        </w:rPr>
        <w:t>أعمال برهان على الولادة من الله</w:t>
      </w:r>
    </w:p>
    <w:p w14:paraId="25BFCA20" w14:textId="77777777" w:rsidR="005706CA" w:rsidRPr="003F61AD" w:rsidRDefault="005706CA" w:rsidP="00AE0B99">
      <w:pPr>
        <w:jc w:val="lowKashida"/>
        <w:rPr>
          <w:sz w:val="28"/>
          <w:szCs w:val="28"/>
          <w:rtl/>
          <w:lang w:bidi="ar-SA"/>
        </w:rPr>
      </w:pPr>
      <w:r w:rsidRPr="003F61AD">
        <w:rPr>
          <w:sz w:val="28"/>
          <w:szCs w:val="28"/>
          <w:rtl/>
          <w:lang w:bidi="ar-SA"/>
        </w:rPr>
        <w:t>ذلك لأن الكتاب يقول</w:t>
      </w:r>
      <w:r w:rsidR="007E3C82">
        <w:rPr>
          <w:rFonts w:hint="cs"/>
          <w:sz w:val="28"/>
          <w:szCs w:val="28"/>
          <w:rtl/>
          <w:lang w:bidi="ar-SA"/>
        </w:rPr>
        <w:t>:</w:t>
      </w:r>
      <w:r w:rsidRPr="003F61AD">
        <w:rPr>
          <w:sz w:val="28"/>
          <w:szCs w:val="28"/>
          <w:rtl/>
          <w:lang w:bidi="ar-SA"/>
        </w:rPr>
        <w:t xml:space="preserve"> "إِنْ عَلِمْتُمْ أَنَّهُ بَارٌّ هُوَ، فَاعْلَمُوا أَنَّ كُلَّ مَنْ يَصْنَعُ الْبِرَّ مَوْلُودٌ مِنْهُ" (1يو2: 29). ويقول </w:t>
      </w:r>
      <w:r w:rsidR="001442F4">
        <w:rPr>
          <w:sz w:val="28"/>
          <w:szCs w:val="28"/>
          <w:rtl/>
          <w:lang w:bidi="ar-SA"/>
        </w:rPr>
        <w:t>أيضًا</w:t>
      </w:r>
      <w:r w:rsidR="007E3C82">
        <w:rPr>
          <w:rFonts w:hint="cs"/>
          <w:sz w:val="28"/>
          <w:szCs w:val="28"/>
          <w:rtl/>
          <w:lang w:bidi="ar-SA"/>
        </w:rPr>
        <w:t>:</w:t>
      </w:r>
      <w:r w:rsidRPr="003F61AD">
        <w:rPr>
          <w:sz w:val="28"/>
          <w:szCs w:val="28"/>
          <w:rtl/>
          <w:lang w:bidi="ar-SA"/>
        </w:rPr>
        <w:t xml:space="preserve"> "كُلُّ مَنْ هُوَ مَوْلُودٌ مِنَ اللهِ لاَ يَفْعَلُ خَطِيَّةً" (1يو3: 9). واعتبر أن هذا هو المميز لأولاد الله، فقال بعدها</w:t>
      </w:r>
      <w:r w:rsidR="007E3C82">
        <w:rPr>
          <w:rFonts w:hint="cs"/>
          <w:sz w:val="28"/>
          <w:szCs w:val="28"/>
          <w:rtl/>
          <w:lang w:bidi="ar-SA"/>
        </w:rPr>
        <w:t>:</w:t>
      </w:r>
      <w:r w:rsidRPr="003F61AD">
        <w:rPr>
          <w:sz w:val="28"/>
          <w:szCs w:val="28"/>
          <w:rtl/>
          <w:lang w:bidi="ar-SA"/>
        </w:rPr>
        <w:t xml:space="preserve"> "</w:t>
      </w:r>
      <w:r w:rsidRPr="003F61AD">
        <w:rPr>
          <w:b/>
          <w:bCs/>
          <w:sz w:val="28"/>
          <w:szCs w:val="28"/>
          <w:rtl/>
          <w:lang w:bidi="ar-SA"/>
        </w:rPr>
        <w:t>بِهذَا أَوْلاَدُ اللهِ ظَاهِرُونَ وَأَوْلاَدُ إِبْلِيسَ (ظاهرون)</w:t>
      </w:r>
      <w:r w:rsidRPr="003F61AD">
        <w:rPr>
          <w:sz w:val="28"/>
          <w:szCs w:val="28"/>
          <w:rtl/>
          <w:lang w:bidi="ar-SA"/>
        </w:rPr>
        <w:t>" (1يو3: 10).</w:t>
      </w:r>
    </w:p>
    <w:p w14:paraId="49BA018B" w14:textId="77777777" w:rsidR="005706CA" w:rsidRPr="003F61AD" w:rsidRDefault="005706CA" w:rsidP="00AE0B99">
      <w:pPr>
        <w:jc w:val="lowKashida"/>
        <w:rPr>
          <w:sz w:val="28"/>
          <w:szCs w:val="28"/>
          <w:rtl/>
          <w:lang w:bidi="ar-SA"/>
        </w:rPr>
      </w:pPr>
      <w:r w:rsidRPr="003F61AD">
        <w:rPr>
          <w:sz w:val="28"/>
          <w:szCs w:val="28"/>
          <w:rtl/>
          <w:lang w:bidi="ar-SA"/>
        </w:rPr>
        <w:lastRenderedPageBreak/>
        <w:t>وهذا يشبه ما قاله الرب لليهود المفتخرين باطلًا ببنوتهم لإبراهيم: "لَوْ كُنْتُمْ أَوْلاَدَ إِبْرَاهِيمَ، لَكُنْتُمْ تَعْمَلُونَ أَعْمَالَ إِبْرَاهِيمَ" (يو8: 39). فاتخذ الأعمال دليلًا على البنوة.</w:t>
      </w:r>
    </w:p>
    <w:p w14:paraId="7FDA1C1E" w14:textId="77777777" w:rsidR="005706CA" w:rsidRPr="003F61AD" w:rsidRDefault="005706CA" w:rsidP="00AE0B99">
      <w:pPr>
        <w:jc w:val="lowKashida"/>
        <w:rPr>
          <w:sz w:val="28"/>
          <w:szCs w:val="28"/>
          <w:rtl/>
          <w:lang w:bidi="ar-SA"/>
        </w:rPr>
      </w:pPr>
      <w:r w:rsidRPr="003F61AD">
        <w:rPr>
          <w:sz w:val="28"/>
          <w:szCs w:val="28"/>
          <w:rtl/>
          <w:lang w:bidi="ar-SA"/>
        </w:rPr>
        <w:t xml:space="preserve">وقد دافع بولس الرسول </w:t>
      </w:r>
      <w:r w:rsidR="001442F4">
        <w:rPr>
          <w:sz w:val="28"/>
          <w:szCs w:val="28"/>
          <w:rtl/>
          <w:lang w:bidi="ar-SA"/>
        </w:rPr>
        <w:t>أيضًا</w:t>
      </w:r>
      <w:r w:rsidRPr="003F61AD">
        <w:rPr>
          <w:sz w:val="28"/>
          <w:szCs w:val="28"/>
          <w:rtl/>
          <w:lang w:bidi="ar-SA"/>
        </w:rPr>
        <w:t xml:space="preserve"> عن هذه النقطة فقال</w:t>
      </w:r>
      <w:r w:rsidR="000F2070">
        <w:rPr>
          <w:rFonts w:hint="cs"/>
          <w:sz w:val="28"/>
          <w:szCs w:val="28"/>
          <w:rtl/>
          <w:lang w:bidi="ar-SA"/>
        </w:rPr>
        <w:t>:</w:t>
      </w:r>
      <w:r w:rsidRPr="003F61AD">
        <w:rPr>
          <w:sz w:val="28"/>
          <w:szCs w:val="28"/>
          <w:rtl/>
          <w:lang w:bidi="ar-SA"/>
        </w:rPr>
        <w:t xml:space="preserve"> "لأَنَّ كُلَّ الَّذِينَ يَنْقَادُونَ بِرُوحِ اللهِ، فَأُولئِكَ هُمْ أَبْنَاءُ اللهِ" (رو8: 14).</w:t>
      </w:r>
    </w:p>
    <w:p w14:paraId="6D7596F1"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إن كان أولاد الله هم هؤلاء الأبرار. فبماذا تسمي الخطاة؟ سماهم الكتاب "أَوْلاَدَ الأَفَاعِي" (مت3: 7). وسماهم "أَوْلاَدُ إِبْلِيسَ" (يو8: 44)، (1يو3: 10). وسماهم </w:t>
      </w:r>
      <w:r w:rsidR="001442F4">
        <w:rPr>
          <w:b/>
          <w:bCs/>
          <w:sz w:val="28"/>
          <w:szCs w:val="28"/>
          <w:rtl/>
          <w:lang w:bidi="ar-SA"/>
        </w:rPr>
        <w:t>أيضًا</w:t>
      </w:r>
      <w:r w:rsidRPr="003F61AD">
        <w:rPr>
          <w:b/>
          <w:bCs/>
          <w:sz w:val="28"/>
          <w:szCs w:val="28"/>
          <w:rtl/>
          <w:lang w:bidi="ar-SA"/>
        </w:rPr>
        <w:t xml:space="preserve"> "أَبْنَاءَ الْغَضَبِ" </w:t>
      </w:r>
      <w:proofErr w:type="spellStart"/>
      <w:r w:rsidRPr="003F61AD">
        <w:rPr>
          <w:b/>
          <w:bCs/>
          <w:sz w:val="28"/>
          <w:szCs w:val="28"/>
          <w:rtl/>
          <w:lang w:bidi="ar-SA"/>
        </w:rPr>
        <w:t>و"أَبْنَاءِ</w:t>
      </w:r>
      <w:proofErr w:type="spellEnd"/>
      <w:r w:rsidRPr="003F61AD">
        <w:rPr>
          <w:b/>
          <w:bCs/>
          <w:sz w:val="28"/>
          <w:szCs w:val="28"/>
          <w:rtl/>
          <w:lang w:bidi="ar-SA"/>
        </w:rPr>
        <w:t xml:space="preserve"> الْمَعْصِيَةِ" (أف2: 2، 3).</w:t>
      </w:r>
    </w:p>
    <w:p w14:paraId="532C990E" w14:textId="56BE9277" w:rsidR="005706CA" w:rsidRPr="003F61AD" w:rsidRDefault="005706CA" w:rsidP="00AE0B99">
      <w:pPr>
        <w:jc w:val="lowKashida"/>
        <w:rPr>
          <w:sz w:val="28"/>
          <w:szCs w:val="28"/>
          <w:rtl/>
          <w:lang w:bidi="ar-SA"/>
        </w:rPr>
      </w:pPr>
      <w:r w:rsidRPr="003F61AD">
        <w:rPr>
          <w:sz w:val="28"/>
          <w:szCs w:val="28"/>
          <w:rtl/>
          <w:lang w:bidi="ar-SA"/>
        </w:rPr>
        <w:t>إن أتاك أحد إذًا. وقال لك إنني ابن الله، لأني تجددت وتبررت وتقدست. فقل له</w:t>
      </w:r>
      <w:r w:rsidR="00A65216">
        <w:rPr>
          <w:rFonts w:hint="cs"/>
          <w:sz w:val="28"/>
          <w:szCs w:val="28"/>
          <w:rtl/>
          <w:lang w:bidi="ar-SA"/>
        </w:rPr>
        <w:t>:</w:t>
      </w:r>
      <w:r w:rsidRPr="003F61AD">
        <w:rPr>
          <w:sz w:val="28"/>
          <w:szCs w:val="28"/>
          <w:rtl/>
          <w:lang w:bidi="ar-SA"/>
        </w:rPr>
        <w:t xml:space="preserve"> "من ثمارهم تعرفونهم". الأعمال إذًا ثمر للإيمان، وبرهان على وجود الإيمان، وبرهان على البنوة لله. وماذا </w:t>
      </w:r>
      <w:r w:rsidR="001442F4">
        <w:rPr>
          <w:sz w:val="28"/>
          <w:szCs w:val="28"/>
          <w:rtl/>
          <w:lang w:bidi="ar-SA"/>
        </w:rPr>
        <w:t>أيضًا</w:t>
      </w:r>
      <w:r w:rsidRPr="003F61AD">
        <w:rPr>
          <w:sz w:val="28"/>
          <w:szCs w:val="28"/>
          <w:rtl/>
          <w:lang w:bidi="ar-SA"/>
        </w:rPr>
        <w:t>؟ نقول كذلك.</w:t>
      </w:r>
    </w:p>
    <w:p w14:paraId="70F89183" w14:textId="77777777" w:rsidR="005706CA" w:rsidRPr="003F61AD" w:rsidRDefault="007522D6" w:rsidP="007522D6">
      <w:pPr>
        <w:pStyle w:val="Heading4"/>
        <w:rPr>
          <w:rtl/>
        </w:rPr>
      </w:pPr>
      <w:r>
        <w:rPr>
          <w:rtl/>
        </w:rPr>
        <w:t>بالأعمال يكمل الإيمان</w:t>
      </w:r>
    </w:p>
    <w:p w14:paraId="0AF35038" w14:textId="736D12F0" w:rsidR="005706CA" w:rsidRPr="003F61AD" w:rsidRDefault="005706CA" w:rsidP="00AE0B99">
      <w:pPr>
        <w:jc w:val="lowKashida"/>
        <w:rPr>
          <w:sz w:val="28"/>
          <w:szCs w:val="28"/>
          <w:rtl/>
          <w:lang w:bidi="ar-SA"/>
        </w:rPr>
      </w:pPr>
      <w:r w:rsidRPr="003F61AD">
        <w:rPr>
          <w:sz w:val="28"/>
          <w:szCs w:val="28"/>
          <w:rtl/>
          <w:lang w:bidi="ar-SA"/>
        </w:rPr>
        <w:t>فهكذا قال الرسول</w:t>
      </w:r>
      <w:r w:rsidR="007522D6">
        <w:rPr>
          <w:rFonts w:hint="cs"/>
          <w:sz w:val="28"/>
          <w:szCs w:val="28"/>
          <w:rtl/>
          <w:lang w:bidi="ar-SA"/>
        </w:rPr>
        <w:t>:</w:t>
      </w:r>
      <w:r w:rsidRPr="003F61AD">
        <w:rPr>
          <w:sz w:val="28"/>
          <w:szCs w:val="28"/>
          <w:rtl/>
          <w:lang w:bidi="ar-SA"/>
        </w:rPr>
        <w:t xml:space="preserve"> "</w:t>
      </w:r>
      <w:r w:rsidR="00AB43F6">
        <w:rPr>
          <w:rFonts w:hint="cs"/>
          <w:sz w:val="28"/>
          <w:szCs w:val="28"/>
          <w:rtl/>
          <w:lang w:bidi="ar-SA"/>
        </w:rPr>
        <w:t xml:space="preserve">.. </w:t>
      </w:r>
      <w:r w:rsidRPr="003F61AD">
        <w:rPr>
          <w:sz w:val="28"/>
          <w:szCs w:val="28"/>
          <w:rtl/>
          <w:lang w:bidi="ar-SA"/>
        </w:rPr>
        <w:t>وَبِالأَعْمَالِ أُكْمِلَ الإِيمَانُ" (يع2: 22).</w:t>
      </w:r>
    </w:p>
    <w:p w14:paraId="3359311D" w14:textId="77777777" w:rsidR="005706CA" w:rsidRPr="003F61AD" w:rsidRDefault="005706CA" w:rsidP="00AE0B99">
      <w:pPr>
        <w:jc w:val="lowKashida"/>
        <w:rPr>
          <w:sz w:val="28"/>
          <w:szCs w:val="28"/>
          <w:rtl/>
          <w:lang w:bidi="ar-SA"/>
        </w:rPr>
      </w:pPr>
      <w:r w:rsidRPr="003F61AD">
        <w:rPr>
          <w:sz w:val="28"/>
          <w:szCs w:val="28"/>
          <w:rtl/>
          <w:lang w:bidi="ar-SA"/>
        </w:rPr>
        <w:t>لقد بلغ الأمر بيعقوب الرسول أنه</w:t>
      </w:r>
      <w:r w:rsidR="007522D6">
        <w:rPr>
          <w:rFonts w:hint="cs"/>
          <w:sz w:val="28"/>
          <w:szCs w:val="28"/>
          <w:rtl/>
          <w:lang w:bidi="ar-SA"/>
        </w:rPr>
        <w:t xml:space="preserve"> </w:t>
      </w:r>
      <w:r w:rsidRPr="003F61AD">
        <w:rPr>
          <w:sz w:val="28"/>
          <w:szCs w:val="28"/>
          <w:rtl/>
          <w:lang w:bidi="ar-SA"/>
        </w:rPr>
        <w:t>-</w:t>
      </w:r>
      <w:r w:rsidR="007522D6">
        <w:rPr>
          <w:rFonts w:hint="cs"/>
          <w:sz w:val="28"/>
          <w:szCs w:val="28"/>
          <w:rtl/>
          <w:lang w:bidi="ar-SA"/>
        </w:rPr>
        <w:t xml:space="preserve"> </w:t>
      </w:r>
      <w:r w:rsidRPr="003F61AD">
        <w:rPr>
          <w:sz w:val="28"/>
          <w:szCs w:val="28"/>
          <w:rtl/>
          <w:lang w:bidi="ar-SA"/>
        </w:rPr>
        <w:t>عندما تكلّم عن الديانة</w:t>
      </w:r>
      <w:r w:rsidR="007522D6">
        <w:rPr>
          <w:rFonts w:hint="cs"/>
          <w:sz w:val="28"/>
          <w:szCs w:val="28"/>
          <w:rtl/>
          <w:lang w:bidi="ar-SA"/>
        </w:rPr>
        <w:t xml:space="preserve"> </w:t>
      </w:r>
      <w:r w:rsidR="007522D6">
        <w:rPr>
          <w:sz w:val="28"/>
          <w:szCs w:val="28"/>
          <w:rtl/>
          <w:lang w:bidi="ar-SA"/>
        </w:rPr>
        <w:t>–</w:t>
      </w:r>
      <w:r w:rsidR="007522D6">
        <w:rPr>
          <w:rFonts w:hint="cs"/>
          <w:sz w:val="28"/>
          <w:szCs w:val="28"/>
          <w:rtl/>
          <w:lang w:bidi="ar-SA"/>
        </w:rPr>
        <w:t xml:space="preserve"> </w:t>
      </w:r>
      <w:r w:rsidRPr="003F61AD">
        <w:rPr>
          <w:sz w:val="28"/>
          <w:szCs w:val="28"/>
          <w:rtl/>
          <w:lang w:bidi="ar-SA"/>
        </w:rPr>
        <w:t>قال</w:t>
      </w:r>
      <w:r w:rsidR="007522D6">
        <w:rPr>
          <w:rFonts w:hint="cs"/>
          <w:sz w:val="28"/>
          <w:szCs w:val="28"/>
          <w:rtl/>
          <w:lang w:bidi="ar-SA"/>
        </w:rPr>
        <w:t>:</w:t>
      </w:r>
      <w:r w:rsidRPr="003F61AD">
        <w:rPr>
          <w:sz w:val="28"/>
          <w:szCs w:val="28"/>
          <w:rtl/>
          <w:lang w:bidi="ar-SA"/>
        </w:rPr>
        <w:t xml:space="preserve"> "اَلدِّيَانَةُ الطَّاهِرَةُ النَّقِيَّةُ عِنْدَ اللهِ الآبِ هِيَ هذِهِ: افْتِقَادُ الْيَتَامَى وَالأَرَامِلِ فِي ضِيقَتِهِمْ، وَحِفْظُ الإِنْسَانِ نَفْسَهُ بِلاَ دَنَسٍ مِنَ الْعَالَمِ" (يع1: 27). وكل هذه أعمال ولا شك. ولكننا لا نستغل هذه الآية</w:t>
      </w:r>
      <w:r w:rsidR="007522D6">
        <w:rPr>
          <w:rFonts w:hint="cs"/>
          <w:sz w:val="28"/>
          <w:szCs w:val="28"/>
          <w:rtl/>
          <w:lang w:bidi="ar-SA"/>
        </w:rPr>
        <w:t xml:space="preserve"> </w:t>
      </w:r>
      <w:r w:rsidRPr="003F61AD">
        <w:rPr>
          <w:sz w:val="28"/>
          <w:szCs w:val="28"/>
          <w:rtl/>
          <w:lang w:bidi="ar-SA"/>
        </w:rPr>
        <w:t>-</w:t>
      </w:r>
      <w:r w:rsidR="007522D6">
        <w:rPr>
          <w:rFonts w:hint="cs"/>
          <w:sz w:val="28"/>
          <w:szCs w:val="28"/>
          <w:rtl/>
          <w:lang w:bidi="ar-SA"/>
        </w:rPr>
        <w:t xml:space="preserve"> </w:t>
      </w:r>
      <w:r w:rsidRPr="003F61AD">
        <w:rPr>
          <w:sz w:val="28"/>
          <w:szCs w:val="28"/>
          <w:rtl/>
          <w:lang w:bidi="ar-SA"/>
        </w:rPr>
        <w:t>كما يفعل البعض</w:t>
      </w:r>
      <w:r w:rsidR="007522D6">
        <w:rPr>
          <w:rFonts w:hint="cs"/>
          <w:sz w:val="28"/>
          <w:szCs w:val="28"/>
          <w:rtl/>
          <w:lang w:bidi="ar-SA"/>
        </w:rPr>
        <w:t xml:space="preserve"> </w:t>
      </w:r>
      <w:r w:rsidRPr="003F61AD">
        <w:rPr>
          <w:sz w:val="28"/>
          <w:szCs w:val="28"/>
          <w:rtl/>
          <w:lang w:bidi="ar-SA"/>
        </w:rPr>
        <w:t>-</w:t>
      </w:r>
      <w:r w:rsidR="007522D6">
        <w:rPr>
          <w:rFonts w:hint="cs"/>
          <w:sz w:val="28"/>
          <w:szCs w:val="28"/>
          <w:rtl/>
          <w:lang w:bidi="ar-SA"/>
        </w:rPr>
        <w:t xml:space="preserve"> </w:t>
      </w:r>
      <w:r w:rsidRPr="003F61AD">
        <w:rPr>
          <w:sz w:val="28"/>
          <w:szCs w:val="28"/>
          <w:rtl/>
          <w:lang w:bidi="ar-SA"/>
        </w:rPr>
        <w:t>وذلك لإيماننا بمبدأ "خطورة استخدام الآية الواحدة".</w:t>
      </w:r>
    </w:p>
    <w:p w14:paraId="7FBDE4EC" w14:textId="77777777" w:rsidR="005706CA" w:rsidRPr="003F61AD" w:rsidRDefault="005706CA" w:rsidP="00AE0B99">
      <w:pPr>
        <w:jc w:val="lowKashida"/>
        <w:rPr>
          <w:sz w:val="28"/>
          <w:szCs w:val="28"/>
          <w:rtl/>
          <w:lang w:bidi="ar-SA"/>
        </w:rPr>
      </w:pPr>
      <w:r w:rsidRPr="003F61AD">
        <w:rPr>
          <w:sz w:val="28"/>
          <w:szCs w:val="28"/>
          <w:rtl/>
          <w:lang w:bidi="ar-SA"/>
        </w:rPr>
        <w:t>ما دامت الأعمال إذًا بهذه الأهمية. فلنتذكر على الدوام قول مار يعقوب</w:t>
      </w:r>
      <w:r w:rsidR="004F7667">
        <w:rPr>
          <w:rFonts w:hint="cs"/>
          <w:sz w:val="28"/>
          <w:szCs w:val="28"/>
          <w:rtl/>
          <w:lang w:bidi="ar-SA"/>
        </w:rPr>
        <w:t>:</w:t>
      </w:r>
      <w:r w:rsidRPr="003F61AD">
        <w:rPr>
          <w:sz w:val="28"/>
          <w:szCs w:val="28"/>
          <w:rtl/>
          <w:lang w:bidi="ar-SA"/>
        </w:rPr>
        <w:t xml:space="preserve"> "فَمَنْ يَعْرِفُ أَنْ يَعْمَلَ حَسَنًا وَلاَ يَعْمَلُ، فَذلِكَ خَطِيَّةٌ لَهُ" (يع4: 17).</w:t>
      </w:r>
    </w:p>
    <w:p w14:paraId="33042533" w14:textId="77777777" w:rsidR="005706CA" w:rsidRPr="003F61AD" w:rsidRDefault="004F7667" w:rsidP="004F7667">
      <w:pPr>
        <w:pStyle w:val="Heading4"/>
        <w:rPr>
          <w:rtl/>
        </w:rPr>
      </w:pPr>
      <w:r>
        <w:rPr>
          <w:rtl/>
        </w:rPr>
        <w:t>أهمية السلوك والأعمال الصالحة</w:t>
      </w:r>
    </w:p>
    <w:p w14:paraId="4113EBEC" w14:textId="77777777" w:rsidR="005706CA" w:rsidRPr="003F61AD" w:rsidRDefault="005706CA" w:rsidP="00AE0B99">
      <w:pPr>
        <w:jc w:val="lowKashida"/>
        <w:rPr>
          <w:b/>
          <w:bCs/>
          <w:sz w:val="28"/>
          <w:szCs w:val="28"/>
          <w:rtl/>
          <w:lang w:bidi="ar-SA"/>
        </w:rPr>
      </w:pPr>
      <w:r w:rsidRPr="003F61AD">
        <w:rPr>
          <w:b/>
          <w:bCs/>
          <w:sz w:val="28"/>
          <w:szCs w:val="28"/>
          <w:rtl/>
          <w:lang w:bidi="ar-SA"/>
        </w:rPr>
        <w:t>يقول البعض</w:t>
      </w:r>
      <w:r w:rsidR="004F7667">
        <w:rPr>
          <w:rFonts w:hint="cs"/>
          <w:b/>
          <w:bCs/>
          <w:sz w:val="28"/>
          <w:szCs w:val="28"/>
          <w:rtl/>
          <w:lang w:bidi="ar-SA"/>
        </w:rPr>
        <w:t>:</w:t>
      </w:r>
      <w:r w:rsidRPr="003F61AD">
        <w:rPr>
          <w:b/>
          <w:bCs/>
          <w:sz w:val="28"/>
          <w:szCs w:val="28"/>
          <w:rtl/>
          <w:lang w:bidi="ar-SA"/>
        </w:rPr>
        <w:t xml:space="preserve"> "ما علاقة الخلاص بسلوك الإنسان؟ إن المسألة مسألة إيمان. وليست مسألة سلوك أو أعمال صالحة"!! لذلك سنبين هنا أهمية السلوك وحفظ الوصايا.</w:t>
      </w:r>
    </w:p>
    <w:p w14:paraId="344E80C5" w14:textId="77777777" w:rsidR="005706CA" w:rsidRPr="003F61AD" w:rsidRDefault="00021DAD" w:rsidP="004F7667">
      <w:pPr>
        <w:jc w:val="lowKashida"/>
        <w:rPr>
          <w:sz w:val="28"/>
          <w:szCs w:val="28"/>
          <w:rtl/>
          <w:lang w:bidi="ar-SA"/>
        </w:rPr>
      </w:pPr>
      <w:r>
        <w:rPr>
          <w:sz w:val="28"/>
          <w:szCs w:val="28"/>
          <w:lang w:bidi="ar-SA"/>
        </w:rPr>
        <w:sym w:font="Wingdings" w:char="F0A6"/>
      </w:r>
      <w:r>
        <w:rPr>
          <w:rFonts w:hint="cs"/>
          <w:sz w:val="28"/>
          <w:szCs w:val="28"/>
          <w:rtl/>
          <w:lang w:bidi="ar-SA"/>
        </w:rPr>
        <w:t xml:space="preserve"> </w:t>
      </w:r>
      <w:r w:rsidR="005706CA" w:rsidRPr="003F61AD">
        <w:rPr>
          <w:sz w:val="28"/>
          <w:szCs w:val="28"/>
          <w:rtl/>
          <w:lang w:bidi="ar-SA"/>
        </w:rPr>
        <w:t>يقول يوحنا الرسول</w:t>
      </w:r>
      <w:r w:rsidR="004F7667">
        <w:rPr>
          <w:rFonts w:hint="cs"/>
          <w:sz w:val="28"/>
          <w:szCs w:val="28"/>
          <w:rtl/>
          <w:lang w:bidi="ar-SA"/>
        </w:rPr>
        <w:t>:</w:t>
      </w:r>
      <w:r w:rsidR="005706CA" w:rsidRPr="003F61AD">
        <w:rPr>
          <w:sz w:val="28"/>
          <w:szCs w:val="28"/>
          <w:rtl/>
          <w:lang w:bidi="ar-SA"/>
        </w:rPr>
        <w:t xml:space="preserve"> "إِنْ قُلْنَا: إِنَّ لَنَا شَرِكَةً مَعَهُ وَسَلَكْنَا فِي الظُّلْمَةِ، نَكْذِبُ وَلَسْنَا نَعْمَلُ </w:t>
      </w:r>
      <w:r w:rsidR="005706CA" w:rsidRPr="003F61AD">
        <w:rPr>
          <w:sz w:val="28"/>
          <w:szCs w:val="28"/>
          <w:rtl/>
          <w:lang w:bidi="ar-SA"/>
        </w:rPr>
        <w:lastRenderedPageBreak/>
        <w:t>الْحَقَّ. وَلكِنْ إِنْ سَلَكْنَا فِي النُّورِ كَمَا هُوَ فِي النُّورِ، فَلَنَا شَرِكَةٌ بَعْضِنَا مَعَ بَعْضٍ، وَدَمُ يَسُوعَ الْمَسِيحِ ابْنِهِ يُطَهِّرُنَا مِنْ كُلِّ خَطِيَّةٍ" (1يو1: 6، 7).</w:t>
      </w:r>
    </w:p>
    <w:p w14:paraId="42AEDCB5" w14:textId="77777777" w:rsidR="005706CA" w:rsidRPr="003F61AD" w:rsidRDefault="005706CA" w:rsidP="00AE0B99">
      <w:pPr>
        <w:jc w:val="lowKashida"/>
        <w:rPr>
          <w:b/>
          <w:bCs/>
          <w:sz w:val="28"/>
          <w:szCs w:val="28"/>
          <w:rtl/>
          <w:lang w:bidi="ar-SA"/>
        </w:rPr>
      </w:pPr>
      <w:r w:rsidRPr="003F61AD">
        <w:rPr>
          <w:b/>
          <w:bCs/>
          <w:sz w:val="28"/>
          <w:szCs w:val="28"/>
          <w:rtl/>
          <w:lang w:bidi="ar-SA"/>
        </w:rPr>
        <w:t>إذًا سلوكنا في النور له نتيجتان، هما الشركة والتطهير.</w:t>
      </w:r>
    </w:p>
    <w:p w14:paraId="4955EF1C" w14:textId="77777777" w:rsidR="005706CA" w:rsidRPr="003F61AD" w:rsidRDefault="005706CA" w:rsidP="00AE0B99">
      <w:pPr>
        <w:jc w:val="lowKashida"/>
        <w:rPr>
          <w:sz w:val="28"/>
          <w:szCs w:val="28"/>
          <w:rtl/>
          <w:lang w:bidi="ar-SA"/>
        </w:rPr>
      </w:pPr>
      <w:r w:rsidRPr="003F61AD">
        <w:rPr>
          <w:sz w:val="28"/>
          <w:szCs w:val="28"/>
          <w:rtl/>
          <w:lang w:bidi="ar-SA"/>
        </w:rPr>
        <w:t>سلوكنا في النور، يجعل لنا شركة مع الرب ومع بعضنا البعض. بعكس سلوكنا في الظلمة، فإنه يعطل شركتنا مع الله.</w:t>
      </w:r>
    </w:p>
    <w:p w14:paraId="00C2D978" w14:textId="77777777" w:rsidR="005706CA" w:rsidRPr="003F61AD" w:rsidRDefault="005706CA" w:rsidP="00AE0B99">
      <w:pPr>
        <w:jc w:val="lowKashida"/>
        <w:rPr>
          <w:sz w:val="28"/>
          <w:szCs w:val="28"/>
          <w:rtl/>
          <w:lang w:bidi="ar-SA"/>
        </w:rPr>
      </w:pPr>
      <w:r w:rsidRPr="003F61AD">
        <w:rPr>
          <w:b/>
          <w:bCs/>
          <w:sz w:val="28"/>
          <w:szCs w:val="28"/>
          <w:rtl/>
          <w:lang w:bidi="ar-SA"/>
        </w:rPr>
        <w:t>وسلوكنا في النور يجعلنا مستحقين أن نتطهر بدم المسيح. لأنه يقول</w:t>
      </w:r>
      <w:r w:rsidR="00021DAD">
        <w:rPr>
          <w:rFonts w:hint="cs"/>
          <w:b/>
          <w:bCs/>
          <w:sz w:val="28"/>
          <w:szCs w:val="28"/>
          <w:rtl/>
          <w:lang w:bidi="ar-SA"/>
        </w:rPr>
        <w:t>:</w:t>
      </w:r>
      <w:r w:rsidRPr="003F61AD">
        <w:rPr>
          <w:b/>
          <w:bCs/>
          <w:sz w:val="28"/>
          <w:szCs w:val="28"/>
          <w:rtl/>
          <w:lang w:bidi="ar-SA"/>
        </w:rPr>
        <w:t xml:space="preserve"> "إِنْ سَلَكْنَا فِي النُّورِ... دَمُ يَسُوعَ الْمَسِيحِ ابْنِهِ يُطَهِّرُنَا مِنْ كُلِّ خَطِيَّةٍ"</w:t>
      </w:r>
      <w:r w:rsidRPr="003F61AD">
        <w:rPr>
          <w:sz w:val="28"/>
          <w:szCs w:val="28"/>
          <w:rtl/>
          <w:lang w:bidi="ar-SA"/>
        </w:rPr>
        <w:t>. "إن سلكنا في النور". هنا شرط. إذًا فاستحقاقات الفداء، والتطهير بدم المسيح، يستلزم منا أن نسلك في النور. ما أهم هذا السلوك إذًا وما أخطره.</w:t>
      </w:r>
    </w:p>
    <w:p w14:paraId="4E1D9155" w14:textId="77777777" w:rsidR="005706CA" w:rsidRPr="003F61AD" w:rsidRDefault="005706CA" w:rsidP="00021DAD">
      <w:pPr>
        <w:jc w:val="lowKashida"/>
        <w:rPr>
          <w:sz w:val="28"/>
          <w:szCs w:val="28"/>
          <w:rtl/>
          <w:lang w:bidi="ar-SA"/>
        </w:rPr>
      </w:pPr>
      <w:r w:rsidRPr="003F61AD">
        <w:rPr>
          <w:b/>
          <w:bCs/>
          <w:sz w:val="28"/>
          <w:szCs w:val="28"/>
          <w:rtl/>
          <w:lang w:bidi="ar-SA"/>
        </w:rPr>
        <w:t>هذا السلوك الحسن ينجينا من الدينونة في اليوم الأخير.</w:t>
      </w:r>
      <w:r w:rsidRPr="003F61AD">
        <w:rPr>
          <w:sz w:val="28"/>
          <w:szCs w:val="28"/>
          <w:rtl/>
          <w:lang w:bidi="ar-SA"/>
        </w:rPr>
        <w:t xml:space="preserve"> يقول الكتاب</w:t>
      </w:r>
      <w:r w:rsidR="008209E3">
        <w:rPr>
          <w:rFonts w:hint="cs"/>
          <w:sz w:val="28"/>
          <w:szCs w:val="28"/>
          <w:rtl/>
          <w:lang w:bidi="ar-SA"/>
        </w:rPr>
        <w:t>:</w:t>
      </w:r>
      <w:r w:rsidRPr="003F61AD">
        <w:rPr>
          <w:sz w:val="28"/>
          <w:szCs w:val="28"/>
          <w:rtl/>
          <w:lang w:bidi="ar-SA"/>
        </w:rPr>
        <w:t xml:space="preserve"> "إِذًا لاَ شَيْءَ مِنَ الدَّيْنُونَةِ الآنَ عَلَى الَّذِينَ هُمْ فِي الْمَسِيحِ يَسُوعَ، السَّالِكِينَ لَيْسَ حَسَبَ الْجَسَدِ بَلْ حَسَبَ الرُّوحِ" (رو8: 1). إنك بالمسيح تنجو من الدينونة، ولكن بشرط... أن يكون سلوكك روحي</w:t>
      </w:r>
      <w:r w:rsidR="008209E3">
        <w:rPr>
          <w:rFonts w:hint="cs"/>
          <w:sz w:val="28"/>
          <w:szCs w:val="28"/>
          <w:rtl/>
          <w:lang w:bidi="ar-SA"/>
        </w:rPr>
        <w:t>ً</w:t>
      </w:r>
      <w:r w:rsidRPr="003F61AD">
        <w:rPr>
          <w:sz w:val="28"/>
          <w:szCs w:val="28"/>
          <w:rtl/>
          <w:lang w:bidi="ar-SA"/>
        </w:rPr>
        <w:t>ا.</w:t>
      </w:r>
    </w:p>
    <w:p w14:paraId="5F5D4152" w14:textId="77777777" w:rsidR="005706CA" w:rsidRPr="003F61AD" w:rsidRDefault="005706CA" w:rsidP="00AE0B99">
      <w:pPr>
        <w:jc w:val="lowKashida"/>
        <w:rPr>
          <w:sz w:val="28"/>
          <w:szCs w:val="28"/>
          <w:rtl/>
          <w:lang w:bidi="ar-SA"/>
        </w:rPr>
      </w:pPr>
      <w:r w:rsidRPr="003F61AD">
        <w:rPr>
          <w:b/>
          <w:bCs/>
          <w:sz w:val="28"/>
          <w:szCs w:val="28"/>
          <w:rtl/>
          <w:lang w:bidi="ar-SA"/>
        </w:rPr>
        <w:t>ونلاحظ هنا أن عبارة القديس بولس الرسول تشمل الناحيتين السلبية والإيجابية.</w:t>
      </w:r>
      <w:r w:rsidRPr="003F61AD">
        <w:rPr>
          <w:sz w:val="28"/>
          <w:szCs w:val="28"/>
          <w:rtl/>
          <w:lang w:bidi="ar-SA"/>
        </w:rPr>
        <w:t xml:space="preserve"> فمن جهة ينبغي أن يبعد المؤمن عن الشر، فلا يسلك حسب الجسد. ومن الجهة الأخرى ينبغي أن يثمر في الفضيلة، فيكون سالكًا حسب الروح.</w:t>
      </w:r>
    </w:p>
    <w:p w14:paraId="179FCB1F" w14:textId="7F689CE5" w:rsidR="005706CA" w:rsidRPr="003F61AD" w:rsidRDefault="005706CA" w:rsidP="008209E3">
      <w:pPr>
        <w:jc w:val="lowKashida"/>
        <w:rPr>
          <w:sz w:val="28"/>
          <w:szCs w:val="28"/>
          <w:rtl/>
          <w:lang w:bidi="ar-SA"/>
        </w:rPr>
      </w:pPr>
      <w:r w:rsidRPr="003F61AD">
        <w:rPr>
          <w:b/>
          <w:bCs/>
          <w:sz w:val="28"/>
          <w:szCs w:val="28"/>
          <w:rtl/>
          <w:lang w:bidi="ar-SA"/>
        </w:rPr>
        <w:t>لذلك ما أكثر وصا</w:t>
      </w:r>
      <w:r w:rsidR="008209E3">
        <w:rPr>
          <w:b/>
          <w:bCs/>
          <w:sz w:val="28"/>
          <w:szCs w:val="28"/>
          <w:rtl/>
          <w:lang w:bidi="ar-SA"/>
        </w:rPr>
        <w:t>يا آبائنا الرسل عن أهمية السلوك</w:t>
      </w:r>
      <w:r w:rsidR="00356614">
        <w:rPr>
          <w:rFonts w:hint="cs"/>
          <w:sz w:val="28"/>
          <w:szCs w:val="28"/>
          <w:rtl/>
          <w:lang w:bidi="ar-SA"/>
        </w:rPr>
        <w:t>.</w:t>
      </w:r>
    </w:p>
    <w:p w14:paraId="6840200D" w14:textId="17D55909" w:rsidR="005706CA" w:rsidRPr="003F61AD" w:rsidRDefault="005706CA" w:rsidP="00AE0B99">
      <w:pPr>
        <w:jc w:val="lowKashida"/>
        <w:rPr>
          <w:sz w:val="28"/>
          <w:szCs w:val="28"/>
          <w:rtl/>
          <w:lang w:bidi="ar-SA"/>
        </w:rPr>
      </w:pPr>
      <w:r w:rsidRPr="003F61AD">
        <w:rPr>
          <w:sz w:val="28"/>
          <w:szCs w:val="28"/>
          <w:rtl/>
          <w:lang w:bidi="ar-SA"/>
        </w:rPr>
        <w:t xml:space="preserve">يقول القديس بولس في رسالته إلى أهل </w:t>
      </w:r>
      <w:proofErr w:type="spellStart"/>
      <w:r w:rsidRPr="003F61AD">
        <w:rPr>
          <w:sz w:val="28"/>
          <w:szCs w:val="28"/>
          <w:rtl/>
          <w:lang w:bidi="ar-SA"/>
        </w:rPr>
        <w:t>غلاطية</w:t>
      </w:r>
      <w:proofErr w:type="spellEnd"/>
      <w:r w:rsidR="008209E3">
        <w:rPr>
          <w:rFonts w:hint="cs"/>
          <w:sz w:val="28"/>
          <w:szCs w:val="28"/>
          <w:rtl/>
          <w:lang w:bidi="ar-SA"/>
        </w:rPr>
        <w:t>:</w:t>
      </w:r>
      <w:r w:rsidRPr="003F61AD">
        <w:rPr>
          <w:sz w:val="28"/>
          <w:szCs w:val="28"/>
          <w:rtl/>
          <w:lang w:bidi="ar-SA"/>
        </w:rPr>
        <w:t xml:space="preserve"> "إِنْ كُنَّا نَعِيشُ بِالرُّوحِ، فَلْنَسْلُكْ </w:t>
      </w:r>
      <w:r w:rsidR="001442F4">
        <w:rPr>
          <w:sz w:val="28"/>
          <w:szCs w:val="28"/>
          <w:rtl/>
          <w:lang w:bidi="ar-SA"/>
        </w:rPr>
        <w:t>أيضًا</w:t>
      </w:r>
      <w:r w:rsidRPr="003F61AD">
        <w:rPr>
          <w:sz w:val="28"/>
          <w:szCs w:val="28"/>
          <w:rtl/>
          <w:lang w:bidi="ar-SA"/>
        </w:rPr>
        <w:t xml:space="preserve"> بِحَسَبِ الرُّوحِ" (غل</w:t>
      </w:r>
      <w:r w:rsidR="00356614">
        <w:rPr>
          <w:rFonts w:hint="cs"/>
          <w:sz w:val="28"/>
          <w:szCs w:val="28"/>
          <w:rtl/>
          <w:lang w:bidi="ar-SA"/>
        </w:rPr>
        <w:t>ا</w:t>
      </w:r>
      <w:r w:rsidRPr="003F61AD">
        <w:rPr>
          <w:sz w:val="28"/>
          <w:szCs w:val="28"/>
          <w:rtl/>
          <w:lang w:bidi="ar-SA"/>
        </w:rPr>
        <w:t xml:space="preserve">5: 25). ويشدد على هذه النقطة </w:t>
      </w:r>
      <w:r w:rsidR="00B5111F">
        <w:rPr>
          <w:sz w:val="28"/>
          <w:szCs w:val="28"/>
          <w:rtl/>
          <w:lang w:bidi="ar-SA"/>
        </w:rPr>
        <w:t>قائلًا</w:t>
      </w:r>
      <w:r w:rsidR="008209E3">
        <w:rPr>
          <w:rFonts w:hint="cs"/>
          <w:sz w:val="28"/>
          <w:szCs w:val="28"/>
          <w:rtl/>
          <w:lang w:bidi="ar-SA"/>
        </w:rPr>
        <w:t>:</w:t>
      </w:r>
      <w:r w:rsidRPr="003F61AD">
        <w:rPr>
          <w:sz w:val="28"/>
          <w:szCs w:val="28"/>
          <w:rtl/>
          <w:lang w:bidi="ar-SA"/>
        </w:rPr>
        <w:t xml:space="preserve"> "</w:t>
      </w:r>
      <w:r w:rsidRPr="003F61AD">
        <w:rPr>
          <w:b/>
          <w:bCs/>
          <w:sz w:val="28"/>
          <w:szCs w:val="28"/>
          <w:rtl/>
          <w:lang w:bidi="ar-SA"/>
        </w:rPr>
        <w:t>اسْلُكُوا بِالرُّوحِ فَلاَ تُكَمِّلُوا شَهْوَةَ الْجَسَدِ</w:t>
      </w:r>
      <w:r w:rsidRPr="003F61AD">
        <w:rPr>
          <w:sz w:val="28"/>
          <w:szCs w:val="28"/>
          <w:rtl/>
          <w:lang w:bidi="ar-SA"/>
        </w:rPr>
        <w:t>" (غل</w:t>
      </w:r>
      <w:r w:rsidR="00356614">
        <w:rPr>
          <w:rFonts w:hint="cs"/>
          <w:sz w:val="28"/>
          <w:szCs w:val="28"/>
          <w:rtl/>
          <w:lang w:bidi="ar-SA"/>
        </w:rPr>
        <w:t>ا</w:t>
      </w:r>
      <w:r w:rsidRPr="003F61AD">
        <w:rPr>
          <w:sz w:val="28"/>
          <w:szCs w:val="28"/>
          <w:rtl/>
          <w:lang w:bidi="ar-SA"/>
        </w:rPr>
        <w:t>5: 16). ويأمر أن نسلك "فِي جِدَّةِ الْحَيَاةِ" (رو6: 4).</w:t>
      </w:r>
    </w:p>
    <w:p w14:paraId="7F1A90F9" w14:textId="77777777" w:rsidR="009C5F3C" w:rsidRDefault="005706CA" w:rsidP="009C5F3C">
      <w:pPr>
        <w:jc w:val="lowKashida"/>
        <w:rPr>
          <w:sz w:val="28"/>
          <w:szCs w:val="28"/>
          <w:rtl/>
          <w:lang w:bidi="ar-SA"/>
        </w:rPr>
      </w:pPr>
      <w:r w:rsidRPr="003F61AD">
        <w:rPr>
          <w:sz w:val="28"/>
          <w:szCs w:val="28"/>
          <w:rtl/>
          <w:lang w:bidi="ar-SA"/>
        </w:rPr>
        <w:t xml:space="preserve">ويرسل إلى أهل أفسس </w:t>
      </w:r>
      <w:r w:rsidR="00B5111F">
        <w:rPr>
          <w:sz w:val="28"/>
          <w:szCs w:val="28"/>
          <w:rtl/>
          <w:lang w:bidi="ar-SA"/>
        </w:rPr>
        <w:t>قائلًا</w:t>
      </w:r>
      <w:r w:rsidR="008209E3">
        <w:rPr>
          <w:rFonts w:hint="cs"/>
          <w:sz w:val="28"/>
          <w:szCs w:val="28"/>
          <w:rtl/>
          <w:lang w:bidi="ar-SA"/>
        </w:rPr>
        <w:t>:</w:t>
      </w:r>
      <w:r w:rsidRPr="003F61AD">
        <w:rPr>
          <w:sz w:val="28"/>
          <w:szCs w:val="28"/>
          <w:rtl/>
          <w:lang w:bidi="ar-SA"/>
        </w:rPr>
        <w:t xml:space="preserve"> "فَأَطْلُبُ إِلَيْكُمْ، أَنَا الأَسِيرَ فِي الرَّبِّ: </w:t>
      </w:r>
      <w:r w:rsidRPr="003F61AD">
        <w:rPr>
          <w:b/>
          <w:bCs/>
          <w:sz w:val="28"/>
          <w:szCs w:val="28"/>
          <w:rtl/>
          <w:lang w:bidi="ar-SA"/>
        </w:rPr>
        <w:t>أَنْ تَسْلُكُوا كَمَا يَحِقُّ لِلدَّعْوَةِ</w:t>
      </w:r>
      <w:r w:rsidRPr="003F61AD">
        <w:rPr>
          <w:sz w:val="28"/>
          <w:szCs w:val="28"/>
          <w:rtl/>
          <w:lang w:bidi="ar-SA"/>
        </w:rPr>
        <w:t xml:space="preserve"> </w:t>
      </w:r>
      <w:r w:rsidRPr="003F61AD">
        <w:rPr>
          <w:b/>
          <w:bCs/>
          <w:sz w:val="28"/>
          <w:szCs w:val="28"/>
          <w:rtl/>
          <w:lang w:bidi="ar-SA"/>
        </w:rPr>
        <w:t>الَّتِي دُعِيتُمْ بِهَا</w:t>
      </w:r>
      <w:r w:rsidRPr="003F61AD">
        <w:rPr>
          <w:sz w:val="28"/>
          <w:szCs w:val="28"/>
          <w:rtl/>
          <w:lang w:bidi="ar-SA"/>
        </w:rPr>
        <w:t xml:space="preserve">" (أف4: 1). ويقول لهم </w:t>
      </w:r>
      <w:r w:rsidR="001442F4">
        <w:rPr>
          <w:sz w:val="28"/>
          <w:szCs w:val="28"/>
          <w:rtl/>
          <w:lang w:bidi="ar-SA"/>
        </w:rPr>
        <w:t>أيضًا</w:t>
      </w:r>
      <w:r w:rsidR="008209E3">
        <w:rPr>
          <w:rFonts w:hint="cs"/>
          <w:sz w:val="28"/>
          <w:szCs w:val="28"/>
          <w:rtl/>
          <w:lang w:bidi="ar-SA"/>
        </w:rPr>
        <w:t>:</w:t>
      </w:r>
      <w:r w:rsidRPr="003F61AD">
        <w:rPr>
          <w:sz w:val="28"/>
          <w:szCs w:val="28"/>
          <w:rtl/>
          <w:lang w:bidi="ar-SA"/>
        </w:rPr>
        <w:t xml:space="preserve"> "انْظُرُوا كَيْفَ تَسْلُكُونَ بِالتَّدْقِيقِ، لاَ كَجُهَلاَءَ</w:t>
      </w:r>
      <w:r w:rsidR="008209E3">
        <w:rPr>
          <w:sz w:val="28"/>
          <w:szCs w:val="28"/>
          <w:rtl/>
          <w:lang w:bidi="ar-SA"/>
        </w:rPr>
        <w:t xml:space="preserve"> بَلْ كَحُكَمَاءَ" (أف5: 15). (</w:t>
      </w:r>
      <w:r w:rsidR="008209E3">
        <w:rPr>
          <w:rFonts w:hint="cs"/>
          <w:sz w:val="28"/>
          <w:szCs w:val="28"/>
          <w:rtl/>
          <w:lang w:bidi="ar-SA"/>
        </w:rPr>
        <w:t>ا</w:t>
      </w:r>
      <w:r w:rsidRPr="003F61AD">
        <w:rPr>
          <w:sz w:val="28"/>
          <w:szCs w:val="28"/>
          <w:rtl/>
          <w:lang w:bidi="ar-SA"/>
        </w:rPr>
        <w:t xml:space="preserve">نظروا </w:t>
      </w:r>
      <w:r w:rsidR="001442F4">
        <w:rPr>
          <w:sz w:val="28"/>
          <w:szCs w:val="28"/>
          <w:rtl/>
          <w:lang w:bidi="ar-SA"/>
        </w:rPr>
        <w:t>أيضًا</w:t>
      </w:r>
      <w:r w:rsidRPr="003F61AD">
        <w:rPr>
          <w:sz w:val="28"/>
          <w:szCs w:val="28"/>
          <w:rtl/>
          <w:lang w:bidi="ar-SA"/>
        </w:rPr>
        <w:t xml:space="preserve"> 1تس2:</w:t>
      </w:r>
      <w:r w:rsidR="009C5F3C">
        <w:rPr>
          <w:sz w:val="28"/>
          <w:szCs w:val="28"/>
          <w:rtl/>
          <w:lang w:bidi="ar-SA"/>
        </w:rPr>
        <w:t xml:space="preserve"> 12، 4: 1، 1كو1: 10، رو13: 13).</w:t>
      </w:r>
    </w:p>
    <w:p w14:paraId="3938A322" w14:textId="77777777" w:rsidR="005706CA" w:rsidRPr="003F61AD" w:rsidRDefault="005706CA" w:rsidP="009C5F3C">
      <w:pPr>
        <w:jc w:val="lowKashida"/>
        <w:rPr>
          <w:sz w:val="28"/>
          <w:szCs w:val="28"/>
          <w:rtl/>
          <w:lang w:bidi="ar-SA"/>
        </w:rPr>
      </w:pPr>
      <w:r w:rsidRPr="003F61AD">
        <w:rPr>
          <w:b/>
          <w:bCs/>
          <w:sz w:val="28"/>
          <w:szCs w:val="28"/>
          <w:rtl/>
          <w:lang w:bidi="ar-SA"/>
        </w:rPr>
        <w:lastRenderedPageBreak/>
        <w:t>ومن ثم كان آباؤنا الرسل يمنعون الخلطة بالذين يسلكون بلا ترتيب</w:t>
      </w:r>
      <w:r w:rsidRPr="003F61AD">
        <w:rPr>
          <w:sz w:val="28"/>
          <w:szCs w:val="28"/>
          <w:rtl/>
          <w:lang w:bidi="ar-SA"/>
        </w:rPr>
        <w:t>. لذلك يقول مار بولس في رسالته الثانية إلى تسالونيكي</w:t>
      </w:r>
      <w:r w:rsidR="009C5F3C">
        <w:rPr>
          <w:rFonts w:hint="cs"/>
          <w:sz w:val="28"/>
          <w:szCs w:val="28"/>
          <w:rtl/>
          <w:lang w:bidi="ar-SA"/>
        </w:rPr>
        <w:t>:</w:t>
      </w:r>
      <w:r w:rsidRPr="003F61AD">
        <w:rPr>
          <w:sz w:val="28"/>
          <w:szCs w:val="28"/>
          <w:rtl/>
          <w:lang w:bidi="ar-SA"/>
        </w:rPr>
        <w:t xml:space="preserve"> "ثُمَّ نُوصِيكُمْ أَيُّهَا الإِخْوَةُ، بِاسْمِ رَبِّنَا يَسُوعَ الْمَسِيحِ، أَنْ تَتَجَنَّبُوا كُلَّ أَخٍ يَسْلُكُ بِلاَ تَرْتِيبٍ، وَلَيْسَ حَسَبَ التَّعْلِيمِ الَّذِي أَخَذَهُ مِنَّا" (2تس3: 6، 11).</w:t>
      </w:r>
    </w:p>
    <w:p w14:paraId="4CD720CC" w14:textId="77777777" w:rsidR="005706CA" w:rsidRPr="003F61AD" w:rsidRDefault="005706CA" w:rsidP="009C5F3C">
      <w:pPr>
        <w:jc w:val="lowKashida"/>
        <w:rPr>
          <w:b/>
          <w:bCs/>
          <w:sz w:val="28"/>
          <w:szCs w:val="28"/>
          <w:rtl/>
          <w:lang w:bidi="ar-SA"/>
        </w:rPr>
      </w:pPr>
      <w:r w:rsidRPr="003F61AD">
        <w:rPr>
          <w:b/>
          <w:bCs/>
          <w:sz w:val="28"/>
          <w:szCs w:val="28"/>
          <w:rtl/>
          <w:lang w:bidi="ar-SA"/>
        </w:rPr>
        <w:t>ويرى آباؤنا الرسل أن السلوك الحسن هو علامة المحبة، والدليل على الثبات في المسيح.</w:t>
      </w:r>
    </w:p>
    <w:p w14:paraId="74121CF4" w14:textId="77777777" w:rsidR="009C5F3C" w:rsidRDefault="005706CA" w:rsidP="009C5F3C">
      <w:pPr>
        <w:jc w:val="lowKashida"/>
        <w:rPr>
          <w:sz w:val="28"/>
          <w:szCs w:val="28"/>
          <w:rtl/>
          <w:lang w:bidi="ar-SA"/>
        </w:rPr>
      </w:pPr>
      <w:r w:rsidRPr="003F61AD">
        <w:rPr>
          <w:sz w:val="28"/>
          <w:szCs w:val="28"/>
          <w:rtl/>
          <w:lang w:bidi="ar-SA"/>
        </w:rPr>
        <w:t>فيقول القديس يوحنا الرسول</w:t>
      </w:r>
      <w:r w:rsidR="009C5F3C">
        <w:rPr>
          <w:rFonts w:hint="cs"/>
          <w:sz w:val="28"/>
          <w:szCs w:val="28"/>
          <w:rtl/>
          <w:lang w:bidi="ar-SA"/>
        </w:rPr>
        <w:t>:</w:t>
      </w:r>
      <w:r w:rsidRPr="003F61AD">
        <w:rPr>
          <w:sz w:val="28"/>
          <w:szCs w:val="28"/>
          <w:rtl/>
          <w:lang w:bidi="ar-SA"/>
        </w:rPr>
        <w:t xml:space="preserve"> "وَهذِهِ هِيَ الْمَحَبَّةُ: أَنْ نَسْلُكَ بِحَسَبِ وَصَايَاهُ" (2يو 6). ويقول </w:t>
      </w:r>
      <w:r w:rsidR="001442F4">
        <w:rPr>
          <w:sz w:val="28"/>
          <w:szCs w:val="28"/>
          <w:rtl/>
          <w:lang w:bidi="ar-SA"/>
        </w:rPr>
        <w:t>أيضًا</w:t>
      </w:r>
      <w:r w:rsidR="009C5F3C">
        <w:rPr>
          <w:rFonts w:hint="cs"/>
          <w:sz w:val="28"/>
          <w:szCs w:val="28"/>
          <w:rtl/>
          <w:lang w:bidi="ar-SA"/>
        </w:rPr>
        <w:t>:</w:t>
      </w:r>
      <w:r w:rsidRPr="003F61AD">
        <w:rPr>
          <w:sz w:val="28"/>
          <w:szCs w:val="28"/>
          <w:rtl/>
          <w:lang w:bidi="ar-SA"/>
        </w:rPr>
        <w:t xml:space="preserve"> "مَنْ قَالَ: إِنَّهُ ثَابِتٌ فِيهِ يَنْبَغِي أَنَّهُ كَمَا سَلَكَ ذَاكَ هكَذَا يَسْلُكُ هُوَ </w:t>
      </w:r>
      <w:r w:rsidR="001442F4">
        <w:rPr>
          <w:sz w:val="28"/>
          <w:szCs w:val="28"/>
          <w:rtl/>
          <w:lang w:bidi="ar-SA"/>
        </w:rPr>
        <w:t>أيضًا</w:t>
      </w:r>
      <w:r w:rsidR="009C5F3C">
        <w:rPr>
          <w:sz w:val="28"/>
          <w:szCs w:val="28"/>
          <w:rtl/>
          <w:lang w:bidi="ar-SA"/>
        </w:rPr>
        <w:t>" (1يو2: 6).</w:t>
      </w:r>
    </w:p>
    <w:p w14:paraId="75EDBD97" w14:textId="77777777" w:rsidR="005706CA" w:rsidRPr="003F61AD" w:rsidRDefault="009C5F3C" w:rsidP="009C5F3C">
      <w:pPr>
        <w:jc w:val="lowKashida"/>
        <w:rPr>
          <w:sz w:val="28"/>
          <w:szCs w:val="28"/>
          <w:rtl/>
          <w:lang w:bidi="ar-SA"/>
        </w:rPr>
      </w:pPr>
      <w:r>
        <w:rPr>
          <w:b/>
          <w:bCs/>
          <w:sz w:val="28"/>
          <w:szCs w:val="28"/>
          <w:lang w:bidi="ar-SA"/>
        </w:rPr>
        <w:sym w:font="Wingdings" w:char="F0A6"/>
      </w:r>
      <w:r>
        <w:rPr>
          <w:rFonts w:hint="cs"/>
          <w:b/>
          <w:bCs/>
          <w:sz w:val="28"/>
          <w:szCs w:val="28"/>
          <w:rtl/>
          <w:lang w:bidi="ar-SA"/>
        </w:rPr>
        <w:t xml:space="preserve"> </w:t>
      </w:r>
      <w:r w:rsidR="005706CA" w:rsidRPr="003F61AD">
        <w:rPr>
          <w:b/>
          <w:bCs/>
          <w:sz w:val="28"/>
          <w:szCs w:val="28"/>
          <w:rtl/>
          <w:lang w:bidi="ar-SA"/>
        </w:rPr>
        <w:t xml:space="preserve">وحفظ الوصايا </w:t>
      </w:r>
      <w:r>
        <w:rPr>
          <w:b/>
          <w:bCs/>
          <w:sz w:val="28"/>
          <w:szCs w:val="28"/>
          <w:rtl/>
          <w:lang w:bidi="ar-SA"/>
        </w:rPr>
        <w:t>هو دليل محبة المسيح والعلاقة به</w:t>
      </w:r>
      <w:r w:rsidR="005706CA" w:rsidRPr="003F61AD">
        <w:rPr>
          <w:sz w:val="28"/>
          <w:szCs w:val="28"/>
          <w:rtl/>
          <w:lang w:bidi="ar-SA"/>
        </w:rPr>
        <w:t xml:space="preserve"> </w:t>
      </w:r>
    </w:p>
    <w:p w14:paraId="3C8F3AEC" w14:textId="77777777" w:rsidR="005706CA" w:rsidRPr="003F61AD" w:rsidRDefault="005706CA" w:rsidP="00AE0B99">
      <w:pPr>
        <w:jc w:val="lowKashida"/>
        <w:rPr>
          <w:sz w:val="28"/>
          <w:szCs w:val="28"/>
          <w:rtl/>
          <w:lang w:bidi="ar-SA"/>
        </w:rPr>
      </w:pPr>
      <w:r w:rsidRPr="003F61AD">
        <w:rPr>
          <w:sz w:val="28"/>
          <w:szCs w:val="28"/>
          <w:rtl/>
          <w:lang w:bidi="ar-SA"/>
        </w:rPr>
        <w:t>قال القديس يوحنا الرسول</w:t>
      </w:r>
      <w:r w:rsidR="00B5570B">
        <w:rPr>
          <w:rFonts w:hint="cs"/>
          <w:sz w:val="28"/>
          <w:szCs w:val="28"/>
          <w:rtl/>
          <w:lang w:bidi="ar-SA"/>
        </w:rPr>
        <w:t>:</w:t>
      </w:r>
      <w:r w:rsidRPr="003F61AD">
        <w:rPr>
          <w:sz w:val="28"/>
          <w:szCs w:val="28"/>
          <w:rtl/>
          <w:lang w:bidi="ar-SA"/>
        </w:rPr>
        <w:t xml:space="preserve"> "فَإِنَّ هذِهِ هِيَ مَحَبَّةُ اللهِ: أَنْ نَحْفَظَ وَصَايَاهُ. وَوَصَايَاهُ لَيْسَتْ ثَقِيلَةً" (1يو5: 3). ولعل هذا هو ما قاله الرب نفسه</w:t>
      </w:r>
      <w:r w:rsidR="00B5570B">
        <w:rPr>
          <w:rFonts w:hint="cs"/>
          <w:sz w:val="28"/>
          <w:szCs w:val="28"/>
          <w:rtl/>
          <w:lang w:bidi="ar-SA"/>
        </w:rPr>
        <w:t>:</w:t>
      </w:r>
      <w:r w:rsidRPr="003F61AD">
        <w:rPr>
          <w:sz w:val="28"/>
          <w:szCs w:val="28"/>
          <w:rtl/>
          <w:lang w:bidi="ar-SA"/>
        </w:rPr>
        <w:t xml:space="preserve"> "اَلَّذِي عِنْدَهُ وَصَايَايَ وَيَحْفَظُهَا فَهُوَ الَّذِي يُحِبُّنِي" (يو14: 21).</w:t>
      </w:r>
    </w:p>
    <w:p w14:paraId="5DD44D51" w14:textId="77777777" w:rsidR="005706CA" w:rsidRPr="003F61AD" w:rsidRDefault="005706CA" w:rsidP="00AE0B99">
      <w:pPr>
        <w:jc w:val="lowKashida"/>
        <w:rPr>
          <w:sz w:val="28"/>
          <w:szCs w:val="28"/>
          <w:rtl/>
          <w:lang w:bidi="ar-SA"/>
        </w:rPr>
      </w:pPr>
      <w:r w:rsidRPr="003F61AD">
        <w:rPr>
          <w:sz w:val="28"/>
          <w:szCs w:val="28"/>
          <w:rtl/>
          <w:lang w:bidi="ar-SA"/>
        </w:rPr>
        <w:t xml:space="preserve">أما كونها دليل العلاقة به، فقد قال الرب </w:t>
      </w:r>
      <w:r w:rsidR="001442F4">
        <w:rPr>
          <w:sz w:val="28"/>
          <w:szCs w:val="28"/>
          <w:rtl/>
          <w:lang w:bidi="ar-SA"/>
        </w:rPr>
        <w:t>أيضًا</w:t>
      </w:r>
      <w:r w:rsidR="00B5570B">
        <w:rPr>
          <w:rFonts w:hint="cs"/>
          <w:sz w:val="28"/>
          <w:szCs w:val="28"/>
          <w:rtl/>
          <w:lang w:bidi="ar-SA"/>
        </w:rPr>
        <w:t>:</w:t>
      </w:r>
      <w:r w:rsidRPr="003F61AD">
        <w:rPr>
          <w:sz w:val="28"/>
          <w:szCs w:val="28"/>
          <w:rtl/>
          <w:lang w:bidi="ar-SA"/>
        </w:rPr>
        <w:t xml:space="preserve"> "مَنْ يَصْنَعُ مَشِيئَةَ أَبِي الَّذِي فِي السَّمَاوَاتِ هُوَ أَخِي وَأُخْتِي وَأُمِّي" (مت12: 50).</w:t>
      </w:r>
    </w:p>
    <w:p w14:paraId="34A7179C" w14:textId="77777777" w:rsidR="005706CA" w:rsidRDefault="005706CA" w:rsidP="00AE0B99">
      <w:pPr>
        <w:jc w:val="lowKashida"/>
        <w:rPr>
          <w:b/>
          <w:bCs/>
          <w:sz w:val="28"/>
          <w:szCs w:val="28"/>
          <w:rtl/>
          <w:lang w:bidi="ar-SA"/>
        </w:rPr>
      </w:pPr>
      <w:r w:rsidRPr="003F61AD">
        <w:rPr>
          <w:b/>
          <w:bCs/>
          <w:sz w:val="28"/>
          <w:szCs w:val="28"/>
          <w:rtl/>
          <w:lang w:bidi="ar-SA"/>
        </w:rPr>
        <w:t>إن كان سلوك الإنسان على هذه الدرجة من الأهمية: تتوقف عليه شركتنا مع الله ومع الكنيسة، ويتوقف عليه تطهيرنا من خطايانا بدم المسيح، وبه تكون دينونتنا. وهو دليل على محبتنا لله، وثباتنا فيه، وعلاقتنا به، فهل يصح</w:t>
      </w:r>
      <w:r w:rsidR="00B5570B">
        <w:rPr>
          <w:rFonts w:hint="cs"/>
          <w:b/>
          <w:bCs/>
          <w:sz w:val="28"/>
          <w:szCs w:val="28"/>
          <w:rtl/>
          <w:lang w:bidi="ar-SA"/>
        </w:rPr>
        <w:t>ّ</w:t>
      </w:r>
      <w:r w:rsidRPr="003F61AD">
        <w:rPr>
          <w:b/>
          <w:bCs/>
          <w:sz w:val="28"/>
          <w:szCs w:val="28"/>
          <w:rtl/>
          <w:lang w:bidi="ar-SA"/>
        </w:rPr>
        <w:t xml:space="preserve"> أن يتجاهله أحد، </w:t>
      </w:r>
      <w:r w:rsidR="00B5111F">
        <w:rPr>
          <w:b/>
          <w:bCs/>
          <w:sz w:val="28"/>
          <w:szCs w:val="28"/>
          <w:rtl/>
          <w:lang w:bidi="ar-SA"/>
        </w:rPr>
        <w:t>قائلًا</w:t>
      </w:r>
      <w:r w:rsidRPr="003F61AD">
        <w:rPr>
          <w:b/>
          <w:bCs/>
          <w:sz w:val="28"/>
          <w:szCs w:val="28"/>
          <w:rtl/>
          <w:lang w:bidi="ar-SA"/>
        </w:rPr>
        <w:t xml:space="preserve"> إن حياتنا ليست مسألة سلوك وإنما إيمان!!</w:t>
      </w:r>
    </w:p>
    <w:p w14:paraId="239959DB" w14:textId="77777777" w:rsidR="00EB1696" w:rsidRDefault="00EB1696" w:rsidP="00AE0B99">
      <w:pPr>
        <w:jc w:val="lowKashida"/>
        <w:rPr>
          <w:b/>
          <w:bCs/>
          <w:sz w:val="28"/>
          <w:szCs w:val="28"/>
          <w:rtl/>
          <w:lang w:bidi="ar-SA"/>
        </w:rPr>
      </w:pPr>
    </w:p>
    <w:p w14:paraId="094186D4" w14:textId="77777777" w:rsidR="008B5191" w:rsidRPr="003F61AD" w:rsidRDefault="008B5191" w:rsidP="008B5191">
      <w:pPr>
        <w:jc w:val="center"/>
        <w:rPr>
          <w:sz w:val="28"/>
          <w:szCs w:val="28"/>
          <w:rtl/>
          <w:lang w:bidi="ar-SA"/>
        </w:rPr>
      </w:pPr>
      <w:r>
        <w:rPr>
          <w:sz w:val="28"/>
          <w:szCs w:val="28"/>
          <w:lang w:bidi="ar-SA"/>
        </w:rPr>
        <w:sym w:font="Wingdings" w:char="F055"/>
      </w:r>
      <w:r>
        <w:rPr>
          <w:sz w:val="28"/>
          <w:szCs w:val="28"/>
          <w:rtl/>
          <w:lang w:bidi="ar-SA"/>
        </w:rPr>
        <w:t>†</w:t>
      </w:r>
      <w:r>
        <w:rPr>
          <w:sz w:val="28"/>
          <w:szCs w:val="28"/>
          <w:lang w:bidi="ar-SA"/>
        </w:rPr>
        <w:sym w:font="Wingdings" w:char="F055"/>
      </w:r>
    </w:p>
    <w:p w14:paraId="31DE2D9C" w14:textId="77777777" w:rsidR="008B5191" w:rsidRPr="003F61AD" w:rsidRDefault="008B5191" w:rsidP="00AE0B99">
      <w:pPr>
        <w:jc w:val="lowKashida"/>
        <w:rPr>
          <w:sz w:val="28"/>
          <w:szCs w:val="28"/>
          <w:rtl/>
          <w:lang w:bidi="ar-SA"/>
        </w:rPr>
      </w:pPr>
    </w:p>
    <w:p w14:paraId="33889529" w14:textId="77777777" w:rsidR="005706CA" w:rsidRPr="003F61AD" w:rsidRDefault="005706CA" w:rsidP="00AE0B99">
      <w:pPr>
        <w:jc w:val="lowKashida"/>
        <w:rPr>
          <w:sz w:val="28"/>
          <w:szCs w:val="28"/>
          <w:rtl/>
          <w:lang w:bidi="ar-SA"/>
        </w:rPr>
      </w:pPr>
    </w:p>
    <w:p w14:paraId="19CF176B" w14:textId="77777777" w:rsidR="000173A2" w:rsidRDefault="000173A2">
      <w:pPr>
        <w:widowControl/>
        <w:bidi w:val="0"/>
        <w:spacing w:after="160" w:line="259" w:lineRule="auto"/>
        <w:jc w:val="left"/>
        <w:rPr>
          <w:sz w:val="28"/>
          <w:szCs w:val="28"/>
          <w:rtl/>
          <w:lang w:bidi="ar-SA"/>
        </w:rPr>
      </w:pPr>
      <w:r>
        <w:rPr>
          <w:sz w:val="28"/>
          <w:szCs w:val="28"/>
          <w:rtl/>
          <w:lang w:bidi="ar-SA"/>
        </w:rPr>
        <w:br w:type="page"/>
      </w:r>
    </w:p>
    <w:p w14:paraId="38C22F53" w14:textId="77777777" w:rsidR="005706CA" w:rsidRPr="002745F7" w:rsidRDefault="005706CA" w:rsidP="005D336A">
      <w:pPr>
        <w:pStyle w:val="Heading2"/>
        <w:rPr>
          <w:highlight w:val="yellow"/>
          <w:rtl/>
        </w:rPr>
      </w:pPr>
      <w:bookmarkStart w:id="86" w:name="_Toc169981545"/>
      <w:r w:rsidRPr="002745F7">
        <w:rPr>
          <w:highlight w:val="yellow"/>
          <w:rtl/>
        </w:rPr>
        <w:lastRenderedPageBreak/>
        <w:t>الجهاد والنعمة</w:t>
      </w:r>
      <w:bookmarkEnd w:id="86"/>
    </w:p>
    <w:p w14:paraId="0C9E59A0" w14:textId="77777777" w:rsidR="005706CA" w:rsidRPr="002745F7" w:rsidRDefault="005706CA" w:rsidP="00AE0B99">
      <w:pPr>
        <w:jc w:val="lowKashida"/>
        <w:rPr>
          <w:sz w:val="28"/>
          <w:szCs w:val="28"/>
          <w:highlight w:val="yellow"/>
          <w:rtl/>
          <w:lang w:bidi="ar-SA"/>
        </w:rPr>
      </w:pPr>
      <w:r w:rsidRPr="002745F7">
        <w:rPr>
          <w:sz w:val="28"/>
          <w:szCs w:val="28"/>
          <w:highlight w:val="yellow"/>
          <w:rtl/>
          <w:lang w:bidi="ar-SA"/>
        </w:rPr>
        <w:t>إن كانت الأعمال لازمة للخلاص فهل يخلص الإنسان بأعماله أم بنعمة الروح القدس العاملة معه؟ لقد تطرف كثيرون في التحمس لأحد الجانبين، فأخطأوا. وسنحاول في هذا المجال أن نجيب عن هذا السؤال الهام وهو كيف يخلص الإنسان؟ بالجهاد أم بالنعمة، أم بكليهما معًا؟</w:t>
      </w:r>
    </w:p>
    <w:p w14:paraId="31E0F3C4" w14:textId="77777777" w:rsidR="005706CA" w:rsidRPr="002745F7" w:rsidRDefault="00763257" w:rsidP="00CD7894">
      <w:pPr>
        <w:pStyle w:val="Heading3"/>
        <w:rPr>
          <w:highlight w:val="yellow"/>
          <w:rtl/>
        </w:rPr>
      </w:pPr>
      <w:bookmarkStart w:id="87" w:name="_Toc169981546"/>
      <w:r w:rsidRPr="002745F7">
        <w:rPr>
          <w:highlight w:val="yellow"/>
          <w:rtl/>
        </w:rPr>
        <w:t>الجهاد والنعمة معًا</w:t>
      </w:r>
      <w:bookmarkEnd w:id="87"/>
    </w:p>
    <w:p w14:paraId="1DF4793A" w14:textId="77777777" w:rsidR="005706CA" w:rsidRPr="002745F7" w:rsidRDefault="005706CA" w:rsidP="00AE0B99">
      <w:pPr>
        <w:jc w:val="lowKashida"/>
        <w:rPr>
          <w:sz w:val="28"/>
          <w:szCs w:val="28"/>
          <w:highlight w:val="yellow"/>
          <w:rtl/>
          <w:lang w:bidi="ar-SA"/>
        </w:rPr>
      </w:pPr>
      <w:r w:rsidRPr="002745F7">
        <w:rPr>
          <w:sz w:val="28"/>
          <w:szCs w:val="28"/>
          <w:highlight w:val="yellow"/>
          <w:rtl/>
          <w:lang w:bidi="ar-SA"/>
        </w:rPr>
        <w:t>لا يمكن للإنسان أن يخلص بجهاده وحده. فقد قال السيد المسيح له المجد</w:t>
      </w:r>
      <w:r w:rsidR="00763257" w:rsidRPr="002745F7">
        <w:rPr>
          <w:rFonts w:hint="cs"/>
          <w:sz w:val="28"/>
          <w:szCs w:val="28"/>
          <w:highlight w:val="yellow"/>
          <w:rtl/>
          <w:lang w:bidi="ar-SA"/>
        </w:rPr>
        <w:t>:</w:t>
      </w:r>
      <w:r w:rsidRPr="002745F7">
        <w:rPr>
          <w:sz w:val="28"/>
          <w:szCs w:val="28"/>
          <w:highlight w:val="yellow"/>
          <w:rtl/>
          <w:lang w:bidi="ar-SA"/>
        </w:rPr>
        <w:t xml:space="preserve"> "</w:t>
      </w:r>
      <w:r w:rsidRPr="002745F7">
        <w:rPr>
          <w:b/>
          <w:bCs/>
          <w:sz w:val="28"/>
          <w:szCs w:val="28"/>
          <w:highlight w:val="yellow"/>
          <w:rtl/>
          <w:lang w:bidi="ar-SA"/>
        </w:rPr>
        <w:t xml:space="preserve">بِدُونِي لاَ تَقْدِرُونَ أَنْ تَفْعَلُوا </w:t>
      </w:r>
      <w:r w:rsidR="000E58FA" w:rsidRPr="002745F7">
        <w:rPr>
          <w:b/>
          <w:bCs/>
          <w:sz w:val="28"/>
          <w:szCs w:val="28"/>
          <w:highlight w:val="yellow"/>
          <w:rtl/>
          <w:lang w:bidi="ar-SA"/>
        </w:rPr>
        <w:t>شيئًا</w:t>
      </w:r>
      <w:r w:rsidRPr="002745F7">
        <w:rPr>
          <w:sz w:val="28"/>
          <w:szCs w:val="28"/>
          <w:highlight w:val="yellow"/>
          <w:rtl/>
          <w:lang w:bidi="ar-SA"/>
        </w:rPr>
        <w:t>" (يو15: 5). إذًا فذراعك البشري وحده</w:t>
      </w:r>
      <w:r w:rsidR="00763257" w:rsidRPr="002745F7">
        <w:rPr>
          <w:rFonts w:hint="cs"/>
          <w:sz w:val="28"/>
          <w:szCs w:val="28"/>
          <w:highlight w:val="yellow"/>
          <w:rtl/>
          <w:lang w:bidi="ar-SA"/>
        </w:rPr>
        <w:t xml:space="preserve"> </w:t>
      </w:r>
      <w:r w:rsidRPr="002745F7">
        <w:rPr>
          <w:sz w:val="28"/>
          <w:szCs w:val="28"/>
          <w:highlight w:val="yellow"/>
        </w:rPr>
        <w:t>-</w:t>
      </w:r>
      <w:r w:rsidR="00763257" w:rsidRPr="002745F7">
        <w:rPr>
          <w:rFonts w:hint="cs"/>
          <w:sz w:val="28"/>
          <w:szCs w:val="28"/>
          <w:highlight w:val="yellow"/>
          <w:rtl/>
        </w:rPr>
        <w:t xml:space="preserve"> </w:t>
      </w:r>
      <w:r w:rsidRPr="002745F7">
        <w:rPr>
          <w:sz w:val="28"/>
          <w:szCs w:val="28"/>
          <w:highlight w:val="yellow"/>
          <w:rtl/>
          <w:lang w:bidi="ar-SA"/>
        </w:rPr>
        <w:t>بدون معونة من الله</w:t>
      </w:r>
      <w:r w:rsidR="00763257" w:rsidRPr="002745F7">
        <w:rPr>
          <w:rFonts w:hint="cs"/>
          <w:sz w:val="28"/>
          <w:szCs w:val="28"/>
          <w:highlight w:val="yellow"/>
          <w:rtl/>
          <w:lang w:bidi="ar-SA"/>
        </w:rPr>
        <w:t xml:space="preserve"> </w:t>
      </w:r>
      <w:r w:rsidRPr="002745F7">
        <w:rPr>
          <w:sz w:val="28"/>
          <w:szCs w:val="28"/>
          <w:highlight w:val="yellow"/>
        </w:rPr>
        <w:t>-</w:t>
      </w:r>
      <w:r w:rsidR="00763257" w:rsidRPr="002745F7">
        <w:rPr>
          <w:rFonts w:hint="cs"/>
          <w:sz w:val="28"/>
          <w:szCs w:val="28"/>
          <w:highlight w:val="yellow"/>
          <w:rtl/>
        </w:rPr>
        <w:t xml:space="preserve"> </w:t>
      </w:r>
      <w:r w:rsidRPr="002745F7">
        <w:rPr>
          <w:sz w:val="28"/>
          <w:szCs w:val="28"/>
          <w:highlight w:val="yellow"/>
          <w:rtl/>
          <w:lang w:bidi="ar-SA"/>
        </w:rPr>
        <w:t>لا يمكن أن يخلص، مهما جاهدت ومهما تعبت.</w:t>
      </w:r>
    </w:p>
    <w:p w14:paraId="46DB6370" w14:textId="77777777" w:rsidR="005706CA" w:rsidRPr="002745F7" w:rsidRDefault="005706CA" w:rsidP="00AE0B99">
      <w:pPr>
        <w:jc w:val="lowKashida"/>
        <w:rPr>
          <w:b/>
          <w:bCs/>
          <w:sz w:val="28"/>
          <w:szCs w:val="28"/>
          <w:highlight w:val="yellow"/>
          <w:rtl/>
          <w:lang w:bidi="ar-SA"/>
        </w:rPr>
      </w:pPr>
      <w:bookmarkStart w:id="88" w:name="_Hlk165993176"/>
      <w:r w:rsidRPr="002745F7">
        <w:rPr>
          <w:b/>
          <w:bCs/>
          <w:sz w:val="28"/>
          <w:szCs w:val="28"/>
          <w:highlight w:val="yellow"/>
          <w:rtl/>
          <w:lang w:bidi="ar-SA"/>
        </w:rPr>
        <w:t>و</w:t>
      </w:r>
      <w:r w:rsidR="001442F4" w:rsidRPr="002745F7">
        <w:rPr>
          <w:b/>
          <w:bCs/>
          <w:sz w:val="28"/>
          <w:szCs w:val="28"/>
          <w:highlight w:val="yellow"/>
          <w:rtl/>
          <w:lang w:bidi="ar-SA"/>
        </w:rPr>
        <w:t>أيضًا</w:t>
      </w:r>
      <w:r w:rsidRPr="002745F7">
        <w:rPr>
          <w:b/>
          <w:bCs/>
          <w:sz w:val="28"/>
          <w:szCs w:val="28"/>
          <w:highlight w:val="yellow"/>
          <w:rtl/>
          <w:lang w:bidi="ar-SA"/>
        </w:rPr>
        <w:t xml:space="preserve"> النعمة وحدها لا تشاء أن تخلصك بدون استجابة إرادتك لها. وما أجمل قول القديس يوحنا ذهبي الفم</w:t>
      </w:r>
      <w:r w:rsidR="00763257" w:rsidRPr="002745F7">
        <w:rPr>
          <w:rFonts w:hint="cs"/>
          <w:b/>
          <w:bCs/>
          <w:sz w:val="28"/>
          <w:szCs w:val="28"/>
          <w:highlight w:val="yellow"/>
          <w:rtl/>
          <w:lang w:bidi="ar-SA"/>
        </w:rPr>
        <w:t>:</w:t>
      </w:r>
      <w:r w:rsidRPr="002745F7">
        <w:rPr>
          <w:b/>
          <w:bCs/>
          <w:sz w:val="28"/>
          <w:szCs w:val="28"/>
          <w:highlight w:val="yellow"/>
          <w:rtl/>
          <w:lang w:bidi="ar-SA"/>
        </w:rPr>
        <w:t xml:space="preserve"> "</w:t>
      </w:r>
      <w:r w:rsidRPr="002745F7">
        <w:rPr>
          <w:b/>
          <w:bCs/>
          <w:sz w:val="28"/>
          <w:szCs w:val="28"/>
          <w:highlight w:val="yellow"/>
          <w:rtl/>
        </w:rPr>
        <w:t>إ</w:t>
      </w:r>
      <w:r w:rsidRPr="002745F7">
        <w:rPr>
          <w:b/>
          <w:bCs/>
          <w:sz w:val="28"/>
          <w:szCs w:val="28"/>
          <w:highlight w:val="yellow"/>
          <w:rtl/>
          <w:lang w:bidi="ar-SA"/>
        </w:rPr>
        <w:t>ن الله لا يريدنا أن نكون مستلقين على ظهورنا ويعطينا الملكوت، لذلك فالنعمة لا تعمل كل شيء وحدها" فهي ليست مجال</w:t>
      </w:r>
      <w:r w:rsidR="00C46273" w:rsidRPr="002745F7">
        <w:rPr>
          <w:rFonts w:hint="cs"/>
          <w:b/>
          <w:bCs/>
          <w:sz w:val="28"/>
          <w:szCs w:val="28"/>
          <w:highlight w:val="yellow"/>
          <w:rtl/>
          <w:lang w:bidi="ar-SA"/>
        </w:rPr>
        <w:t>ً</w:t>
      </w:r>
      <w:r w:rsidRPr="002745F7">
        <w:rPr>
          <w:b/>
          <w:bCs/>
          <w:sz w:val="28"/>
          <w:szCs w:val="28"/>
          <w:highlight w:val="yellow"/>
          <w:rtl/>
          <w:lang w:bidi="ar-SA"/>
        </w:rPr>
        <w:t>ا للكسل والتهاون والتراخي.</w:t>
      </w:r>
    </w:p>
    <w:p w14:paraId="69829075" w14:textId="77777777" w:rsidR="005706CA" w:rsidRPr="003F61AD" w:rsidRDefault="005706CA" w:rsidP="00AE0B99">
      <w:pPr>
        <w:jc w:val="lowKashida"/>
        <w:rPr>
          <w:sz w:val="28"/>
          <w:szCs w:val="28"/>
          <w:rtl/>
          <w:lang w:bidi="ar-SA"/>
        </w:rPr>
      </w:pPr>
      <w:r w:rsidRPr="002745F7">
        <w:rPr>
          <w:sz w:val="28"/>
          <w:szCs w:val="28"/>
          <w:highlight w:val="yellow"/>
          <w:rtl/>
          <w:lang w:bidi="ar-SA"/>
        </w:rPr>
        <w:t xml:space="preserve">فلا تجلس كسلانًا، دون جهاد في حياتك، </w:t>
      </w:r>
      <w:r w:rsidR="00B5111F" w:rsidRPr="002745F7">
        <w:rPr>
          <w:sz w:val="28"/>
          <w:szCs w:val="28"/>
          <w:highlight w:val="yellow"/>
          <w:rtl/>
          <w:lang w:bidi="ar-SA"/>
        </w:rPr>
        <w:t>قائلًا</w:t>
      </w:r>
      <w:r w:rsidRPr="002745F7">
        <w:rPr>
          <w:sz w:val="28"/>
          <w:szCs w:val="28"/>
          <w:highlight w:val="yellow"/>
          <w:rtl/>
          <w:lang w:bidi="ar-SA"/>
        </w:rPr>
        <w:t xml:space="preserve"> في غير</w:t>
      </w:r>
      <w:r w:rsidRPr="003F61AD">
        <w:rPr>
          <w:sz w:val="28"/>
          <w:szCs w:val="28"/>
          <w:rtl/>
          <w:lang w:bidi="ar-SA"/>
        </w:rPr>
        <w:t xml:space="preserve"> فهم: إني تارك نفسي للنعمة تعمل بي ما تشاء!! إن عمل النعمة فيك يا أخي ليس معناه أن تنام وتتهاون في أداء واجباتك.</w:t>
      </w:r>
    </w:p>
    <w:bookmarkEnd w:id="88"/>
    <w:p w14:paraId="50ECD15D" w14:textId="77777777" w:rsidR="005706CA" w:rsidRPr="003F61AD" w:rsidRDefault="00BD3479" w:rsidP="00BD3479">
      <w:pPr>
        <w:pStyle w:val="Heading4"/>
        <w:rPr>
          <w:rtl/>
        </w:rPr>
      </w:pPr>
      <w:r>
        <w:rPr>
          <w:rtl/>
        </w:rPr>
        <w:t>مثال يشوع وموسى</w:t>
      </w:r>
    </w:p>
    <w:p w14:paraId="2828B61A" w14:textId="77777777" w:rsidR="005706CA" w:rsidRPr="003F61AD" w:rsidRDefault="005706CA" w:rsidP="00AE0B99">
      <w:pPr>
        <w:jc w:val="lowKashida"/>
        <w:rPr>
          <w:sz w:val="28"/>
          <w:szCs w:val="28"/>
          <w:rtl/>
          <w:lang w:bidi="ar-SA"/>
        </w:rPr>
      </w:pPr>
      <w:r w:rsidRPr="003F61AD">
        <w:rPr>
          <w:sz w:val="28"/>
          <w:szCs w:val="28"/>
          <w:rtl/>
          <w:lang w:bidi="ar-SA"/>
        </w:rPr>
        <w:t>كان يشوع بن نون يقود الجيش ويحارب عماليق، وفي نفس الوقت كان موسى النبي يقف على رأس التلة رافعًا يديه بالصلاة. (خر17: 11).</w:t>
      </w:r>
    </w:p>
    <w:p w14:paraId="3CDECAB4" w14:textId="77777777" w:rsidR="005706CA" w:rsidRPr="003F61AD" w:rsidRDefault="005706CA" w:rsidP="00AE0B99">
      <w:pPr>
        <w:jc w:val="lowKashida"/>
        <w:rPr>
          <w:sz w:val="28"/>
          <w:szCs w:val="28"/>
          <w:rtl/>
          <w:lang w:bidi="ar-SA"/>
        </w:rPr>
      </w:pPr>
      <w:r w:rsidRPr="003F61AD">
        <w:rPr>
          <w:b/>
          <w:bCs/>
          <w:sz w:val="28"/>
          <w:szCs w:val="28"/>
          <w:rtl/>
          <w:lang w:bidi="ar-SA"/>
        </w:rPr>
        <w:t>فهل انتصر الشعب عن طريق جيش يشوع المحارب، أم عن طريق صلاة موسى؟</w:t>
      </w:r>
      <w:r w:rsidRPr="003F61AD">
        <w:rPr>
          <w:sz w:val="28"/>
          <w:szCs w:val="28"/>
          <w:rtl/>
          <w:lang w:bidi="ar-SA"/>
        </w:rPr>
        <w:t xml:space="preserve"> يخطئ من يركز على واحد من الأمرين ويهمل الآخر. لأن يشوع وحده مهما حارب بدون صلاة موسى</w:t>
      </w:r>
      <w:r w:rsidR="00BD3479">
        <w:rPr>
          <w:rFonts w:hint="cs"/>
          <w:sz w:val="28"/>
          <w:szCs w:val="28"/>
          <w:rtl/>
          <w:lang w:bidi="ar-SA"/>
        </w:rPr>
        <w:t xml:space="preserve"> </w:t>
      </w:r>
      <w:r w:rsidRPr="003F61AD">
        <w:rPr>
          <w:sz w:val="28"/>
          <w:szCs w:val="28"/>
          <w:rtl/>
          <w:lang w:bidi="ar-SA"/>
        </w:rPr>
        <w:t>-</w:t>
      </w:r>
      <w:r w:rsidR="00BD3479">
        <w:rPr>
          <w:rFonts w:hint="cs"/>
          <w:sz w:val="28"/>
          <w:szCs w:val="28"/>
          <w:rtl/>
          <w:lang w:bidi="ar-SA"/>
        </w:rPr>
        <w:t xml:space="preserve"> </w:t>
      </w:r>
      <w:r w:rsidRPr="003F61AD">
        <w:rPr>
          <w:sz w:val="28"/>
          <w:szCs w:val="28"/>
          <w:rtl/>
          <w:lang w:bidi="ar-SA"/>
        </w:rPr>
        <w:t>أي بدون معونة من الله</w:t>
      </w:r>
      <w:r w:rsidR="00BD3479">
        <w:rPr>
          <w:rFonts w:hint="cs"/>
          <w:sz w:val="28"/>
          <w:szCs w:val="28"/>
          <w:rtl/>
          <w:lang w:bidi="ar-SA"/>
        </w:rPr>
        <w:t xml:space="preserve"> </w:t>
      </w:r>
      <w:r w:rsidRPr="003F61AD">
        <w:rPr>
          <w:sz w:val="28"/>
          <w:szCs w:val="28"/>
          <w:rtl/>
          <w:lang w:bidi="ar-SA"/>
        </w:rPr>
        <w:t>-</w:t>
      </w:r>
      <w:r w:rsidR="00BD3479">
        <w:rPr>
          <w:rFonts w:hint="cs"/>
          <w:sz w:val="28"/>
          <w:szCs w:val="28"/>
          <w:rtl/>
          <w:lang w:bidi="ar-SA"/>
        </w:rPr>
        <w:t xml:space="preserve"> </w:t>
      </w:r>
      <w:r w:rsidRPr="003F61AD">
        <w:rPr>
          <w:sz w:val="28"/>
          <w:szCs w:val="28"/>
          <w:rtl/>
          <w:lang w:bidi="ar-SA"/>
        </w:rPr>
        <w:t>ما كان ممكنًا أن ينتصر. وصلاة موسى وحدها لم يكن معناها مطلقًا تشجيع الجيش على أن يتراخى أمام العدو معتمدًا على صلاة موسى! الجهاد والصلاة معًا كانا سائرين جنبًا إلى جنب. هذا يجاهد في الحرب، والآخر يرفع يديه بالصلاة. الاثنان متلازمان.</w:t>
      </w:r>
    </w:p>
    <w:p w14:paraId="4A132B44" w14:textId="77777777" w:rsidR="005706CA" w:rsidRPr="003F61AD" w:rsidRDefault="00BD3479" w:rsidP="00BD3479">
      <w:pPr>
        <w:pStyle w:val="Heading4"/>
        <w:rPr>
          <w:rtl/>
        </w:rPr>
      </w:pPr>
      <w:r>
        <w:rPr>
          <w:rtl/>
        </w:rPr>
        <w:lastRenderedPageBreak/>
        <w:t>شركة الروح القدس</w:t>
      </w:r>
    </w:p>
    <w:p w14:paraId="5C6F9B4E" w14:textId="77777777" w:rsidR="005706CA" w:rsidRPr="003F61AD" w:rsidRDefault="005706CA" w:rsidP="00AE0B99">
      <w:pPr>
        <w:jc w:val="lowKashida"/>
        <w:rPr>
          <w:sz w:val="28"/>
          <w:szCs w:val="28"/>
          <w:rtl/>
          <w:lang w:bidi="ar-SA"/>
        </w:rPr>
      </w:pPr>
      <w:r w:rsidRPr="003F61AD">
        <w:rPr>
          <w:sz w:val="28"/>
          <w:szCs w:val="28"/>
          <w:rtl/>
          <w:lang w:bidi="ar-SA"/>
        </w:rPr>
        <w:t>هناك عبارة جميلة، إن فهمناها فهمنا الكثير عن النعمة والجهاد. تقول البركة الرسولية "نِعْمَةُ رَبِّنَا يَسُوعَ الْمَسِيحِ، وَمَحَبَّةُ اللهِ، وَشَرِكَةُ الرُّوحِ الْقُدُسِ مَعَ جَمِيعِكُمْ" (2كو13: 14) فما معنى عبارة شركة الروح القدس؟</w:t>
      </w:r>
    </w:p>
    <w:p w14:paraId="40A5E3BD" w14:textId="77777777" w:rsidR="005706CA" w:rsidRPr="003F61AD" w:rsidRDefault="005706CA" w:rsidP="00AE0B99">
      <w:pPr>
        <w:jc w:val="lowKashida"/>
        <w:rPr>
          <w:b/>
          <w:bCs/>
          <w:sz w:val="28"/>
          <w:szCs w:val="28"/>
          <w:rtl/>
          <w:lang w:bidi="ar-SA"/>
        </w:rPr>
      </w:pPr>
      <w:r w:rsidRPr="003F61AD">
        <w:rPr>
          <w:b/>
          <w:bCs/>
          <w:sz w:val="28"/>
          <w:szCs w:val="28"/>
          <w:rtl/>
          <w:lang w:bidi="ar-SA"/>
        </w:rPr>
        <w:t>إنها شركة بين اثنين يعملان سويًا: الروح القدس والإنسان. فالروح القدس يقدر أن ينقذك وينجيك، ولكنه لا يشاء أن يفعل هذا بمفرده، وإنما يريدك أن تشترك معه في تدبير حياتك، وهذه هي شركة الروح القدس.</w:t>
      </w:r>
    </w:p>
    <w:p w14:paraId="371EB2C9" w14:textId="77777777" w:rsidR="005706CA" w:rsidRPr="003F61AD" w:rsidRDefault="005706CA" w:rsidP="00AE0B99">
      <w:pPr>
        <w:jc w:val="lowKashida"/>
        <w:rPr>
          <w:sz w:val="28"/>
          <w:szCs w:val="28"/>
          <w:rtl/>
          <w:lang w:bidi="ar-SA"/>
        </w:rPr>
      </w:pPr>
      <w:r w:rsidRPr="003F61AD">
        <w:rPr>
          <w:sz w:val="28"/>
          <w:szCs w:val="28"/>
          <w:rtl/>
          <w:lang w:bidi="ar-SA"/>
        </w:rPr>
        <w:t>لعلك تحتج وتقول: كيف هذا!! ألا</w:t>
      </w:r>
      <w:r w:rsidR="002E75EC">
        <w:rPr>
          <w:rFonts w:hint="cs"/>
          <w:sz w:val="28"/>
          <w:szCs w:val="28"/>
          <w:rtl/>
          <w:lang w:bidi="ar-SA"/>
        </w:rPr>
        <w:t>َّ</w:t>
      </w:r>
      <w:r w:rsidRPr="003F61AD">
        <w:rPr>
          <w:sz w:val="28"/>
          <w:szCs w:val="28"/>
          <w:rtl/>
          <w:lang w:bidi="ar-SA"/>
        </w:rPr>
        <w:t xml:space="preserve"> يستطيع الروح القدس وحده أن يخلصني؟ نعم إنه يستطيع، ولكنه لا يشاء لأنه ليست في سياسة الله أن يرغمك على عمل الخير، لأن العمل الذي لا إرادة لك فيه، لا يجوز مطلقًا أن تكافأ عليه.</w:t>
      </w:r>
    </w:p>
    <w:p w14:paraId="2FBD9CCA" w14:textId="77777777" w:rsidR="005706CA" w:rsidRPr="003F61AD" w:rsidRDefault="005706CA" w:rsidP="00AE0B99">
      <w:pPr>
        <w:jc w:val="lowKashida"/>
        <w:rPr>
          <w:sz w:val="28"/>
          <w:szCs w:val="28"/>
          <w:rtl/>
          <w:lang w:bidi="ar-SA"/>
        </w:rPr>
      </w:pPr>
      <w:r w:rsidRPr="003F61AD">
        <w:rPr>
          <w:b/>
          <w:bCs/>
          <w:sz w:val="28"/>
          <w:szCs w:val="28"/>
          <w:rtl/>
          <w:lang w:bidi="ar-SA"/>
        </w:rPr>
        <w:t>وإن كان الروح القدس هو وحده الذي يعمل، فلماذا إذًا وجد أبرار وأشرار؟ لو أن الأمر يتلخص في عمل الروح القدس وحده، ما وجد خاطئ واحد على الأرض.</w:t>
      </w:r>
      <w:r w:rsidRPr="003F61AD">
        <w:rPr>
          <w:sz w:val="28"/>
          <w:szCs w:val="28"/>
          <w:rtl/>
          <w:lang w:bidi="ar-SA"/>
        </w:rPr>
        <w:t xml:space="preserve"> إن الروح القدس يستطيع أن يجعل الخاطئ يتوب، ولكنه لا يشاء أن يفعل هذا ما لم تتحد إرادة هذا الخاطئ معه، إنها شركة.</w:t>
      </w:r>
    </w:p>
    <w:p w14:paraId="1834CE12" w14:textId="77777777" w:rsidR="005706CA" w:rsidRPr="003F61AD" w:rsidRDefault="005706CA" w:rsidP="00AE0B99">
      <w:pPr>
        <w:jc w:val="lowKashida"/>
        <w:rPr>
          <w:sz w:val="28"/>
          <w:szCs w:val="28"/>
          <w:rtl/>
          <w:lang w:bidi="ar-SA"/>
        </w:rPr>
      </w:pPr>
      <w:r w:rsidRPr="003F61AD">
        <w:rPr>
          <w:sz w:val="28"/>
          <w:szCs w:val="28"/>
          <w:rtl/>
          <w:lang w:bidi="ar-SA"/>
        </w:rPr>
        <w:t>إن مجرد وجود إنسان خاطئ واحد في العالم، لا يتوب، لهو دليل أكيد على أن النعمة وحدها لا تعمل كل شيء.</w:t>
      </w:r>
    </w:p>
    <w:p w14:paraId="3CD25677" w14:textId="77777777" w:rsidR="005706CA" w:rsidRPr="003F61AD" w:rsidRDefault="005706CA" w:rsidP="002E75EC">
      <w:pPr>
        <w:jc w:val="lowKashida"/>
        <w:rPr>
          <w:b/>
          <w:bCs/>
          <w:sz w:val="28"/>
          <w:szCs w:val="28"/>
          <w:rtl/>
          <w:lang w:bidi="ar-SA"/>
        </w:rPr>
      </w:pPr>
      <w:r w:rsidRPr="003F61AD">
        <w:rPr>
          <w:b/>
          <w:bCs/>
          <w:sz w:val="28"/>
          <w:szCs w:val="28"/>
          <w:rtl/>
          <w:lang w:bidi="ar-SA"/>
        </w:rPr>
        <w:t>هل عمل النعمة معناه إلغاء الحرية الشخصية</w:t>
      </w:r>
      <w:r w:rsidR="002E75EC">
        <w:rPr>
          <w:rFonts w:hint="cs"/>
          <w:b/>
          <w:bCs/>
          <w:sz w:val="28"/>
          <w:szCs w:val="28"/>
          <w:rtl/>
          <w:lang w:bidi="ar-SA"/>
        </w:rPr>
        <w:t>!</w:t>
      </w:r>
    </w:p>
    <w:p w14:paraId="3748A36B" w14:textId="4AB28C33" w:rsidR="005706CA" w:rsidRPr="00333B9E" w:rsidRDefault="005706CA" w:rsidP="00333B9E">
      <w:pPr>
        <w:jc w:val="lowKashida"/>
        <w:rPr>
          <w:b/>
          <w:bCs/>
          <w:sz w:val="28"/>
          <w:szCs w:val="28"/>
          <w:rtl/>
          <w:lang w:bidi="ar-SA"/>
        </w:rPr>
      </w:pPr>
      <w:r w:rsidRPr="003F61AD">
        <w:rPr>
          <w:sz w:val="28"/>
          <w:szCs w:val="28"/>
          <w:rtl/>
          <w:lang w:bidi="ar-SA"/>
        </w:rPr>
        <w:t xml:space="preserve">كلا فحريتك قائمة، وإرادتك قائمة. تستطيع أن تستجيب لعمل الروح القدس فيك، وأن تشترك معه وتنقاد له. </w:t>
      </w:r>
      <w:r w:rsidRPr="003F61AD">
        <w:rPr>
          <w:b/>
          <w:bCs/>
          <w:sz w:val="28"/>
          <w:szCs w:val="28"/>
          <w:rtl/>
          <w:lang w:bidi="ar-SA"/>
        </w:rPr>
        <w:t xml:space="preserve">ويمكنك </w:t>
      </w:r>
      <w:r w:rsidR="001442F4">
        <w:rPr>
          <w:b/>
          <w:bCs/>
          <w:sz w:val="28"/>
          <w:szCs w:val="28"/>
          <w:rtl/>
          <w:lang w:bidi="ar-SA"/>
        </w:rPr>
        <w:t>أيضًا</w:t>
      </w:r>
      <w:r w:rsidRPr="003F61AD">
        <w:rPr>
          <w:b/>
          <w:bCs/>
          <w:sz w:val="28"/>
          <w:szCs w:val="28"/>
          <w:rtl/>
          <w:lang w:bidi="ar-SA"/>
        </w:rPr>
        <w:t xml:space="preserve"> أن توقف عمل الروح القدس فيك إذا أردت. ولذلك يحذرنا الكتاب المقدس </w:t>
      </w:r>
      <w:r w:rsidR="00B5111F">
        <w:rPr>
          <w:b/>
          <w:bCs/>
          <w:sz w:val="28"/>
          <w:szCs w:val="28"/>
          <w:rtl/>
          <w:lang w:bidi="ar-SA"/>
        </w:rPr>
        <w:t>قائلًا</w:t>
      </w:r>
      <w:r w:rsidRPr="003F61AD">
        <w:rPr>
          <w:b/>
          <w:bCs/>
          <w:sz w:val="28"/>
          <w:szCs w:val="28"/>
          <w:rtl/>
          <w:lang w:bidi="ar-SA"/>
        </w:rPr>
        <w:t xml:space="preserve">: "لاَ تُطْفِئُوا الرُّوحَ" (1تس5: 19)، ويقول </w:t>
      </w:r>
      <w:r w:rsidR="001442F4">
        <w:rPr>
          <w:b/>
          <w:bCs/>
          <w:sz w:val="28"/>
          <w:szCs w:val="28"/>
          <w:rtl/>
          <w:lang w:bidi="ar-SA"/>
        </w:rPr>
        <w:t>أيضًا</w:t>
      </w:r>
      <w:r w:rsidR="00FE1BF8">
        <w:rPr>
          <w:rFonts w:hint="cs"/>
          <w:b/>
          <w:bCs/>
          <w:sz w:val="28"/>
          <w:szCs w:val="28"/>
          <w:rtl/>
          <w:lang w:bidi="ar-SA"/>
        </w:rPr>
        <w:t>:</w:t>
      </w:r>
      <w:r w:rsidRPr="003F61AD">
        <w:rPr>
          <w:b/>
          <w:bCs/>
          <w:sz w:val="28"/>
          <w:szCs w:val="28"/>
          <w:rtl/>
          <w:lang w:bidi="ar-SA"/>
        </w:rPr>
        <w:t xml:space="preserve"> "لاَ تُحْزِنُوا رُوحَ اللهِ الْقُدُّوسَ" (أف4: 30).</w:t>
      </w:r>
      <w:r w:rsidR="00333B9E">
        <w:rPr>
          <w:rFonts w:hint="cs"/>
          <w:b/>
          <w:bCs/>
          <w:sz w:val="28"/>
          <w:szCs w:val="28"/>
          <w:rtl/>
          <w:lang w:bidi="ar-SA"/>
        </w:rPr>
        <w:t xml:space="preserve"> </w:t>
      </w:r>
      <w:r w:rsidRPr="003F61AD">
        <w:rPr>
          <w:sz w:val="28"/>
          <w:szCs w:val="28"/>
          <w:rtl/>
          <w:lang w:bidi="ar-SA"/>
        </w:rPr>
        <w:t>النعمة واقفة على الباب تقرع... "</w:t>
      </w:r>
      <w:proofErr w:type="spellStart"/>
      <w:r w:rsidRPr="003F61AD">
        <w:rPr>
          <w:sz w:val="28"/>
          <w:szCs w:val="28"/>
          <w:rtl/>
          <w:lang w:bidi="ar-SA"/>
        </w:rPr>
        <w:t>هنَذَا</w:t>
      </w:r>
      <w:proofErr w:type="spellEnd"/>
      <w:r w:rsidRPr="003F61AD">
        <w:rPr>
          <w:sz w:val="28"/>
          <w:szCs w:val="28"/>
          <w:rtl/>
          <w:lang w:bidi="ar-SA"/>
        </w:rPr>
        <w:t xml:space="preserve"> وَاقِفٌ عَلَى الْبَابِ وَأَقْرَعُ. إِنْ سَمِعَ أَحَدٌ صَوْتِي وَفَتَحَ الْبَابَ، أَدْخُلُ إِلَيْهِ وَأَتَعَشَّى مَعَهُ وَهُوَ مَعِي" (رؤ3: 20). وإن لم يفتح فهو حر</w:t>
      </w:r>
      <w:r w:rsidR="003B7894">
        <w:rPr>
          <w:rFonts w:hint="cs"/>
          <w:sz w:val="28"/>
          <w:szCs w:val="28"/>
          <w:rtl/>
          <w:lang w:bidi="ar-SA"/>
        </w:rPr>
        <w:t>ّ</w:t>
      </w:r>
      <w:r w:rsidRPr="003F61AD">
        <w:rPr>
          <w:sz w:val="28"/>
          <w:szCs w:val="28"/>
          <w:rtl/>
          <w:lang w:bidi="ar-SA"/>
        </w:rPr>
        <w:t>، يحدد مصيره كما يشاء.</w:t>
      </w:r>
    </w:p>
    <w:p w14:paraId="78B21F67" w14:textId="2F649E41" w:rsidR="005706CA" w:rsidRPr="003F61AD" w:rsidRDefault="005706CA" w:rsidP="00AE0B99">
      <w:pPr>
        <w:jc w:val="lowKashida"/>
        <w:rPr>
          <w:b/>
          <w:bCs/>
          <w:sz w:val="28"/>
          <w:szCs w:val="28"/>
          <w:rtl/>
          <w:lang w:bidi="ar-SA"/>
        </w:rPr>
      </w:pPr>
      <w:r w:rsidRPr="003F61AD">
        <w:rPr>
          <w:b/>
          <w:bCs/>
          <w:sz w:val="28"/>
          <w:szCs w:val="28"/>
          <w:rtl/>
          <w:lang w:bidi="ar-SA"/>
        </w:rPr>
        <w:lastRenderedPageBreak/>
        <w:t>النعمة تعرض معونتها عليك. وأنت حر</w:t>
      </w:r>
      <w:r w:rsidR="005A2946">
        <w:rPr>
          <w:rFonts w:hint="cs"/>
          <w:b/>
          <w:bCs/>
          <w:sz w:val="28"/>
          <w:szCs w:val="28"/>
          <w:rtl/>
          <w:lang w:bidi="ar-SA"/>
        </w:rPr>
        <w:t>ّ</w:t>
      </w:r>
      <w:r w:rsidRPr="003F61AD">
        <w:rPr>
          <w:b/>
          <w:bCs/>
          <w:sz w:val="28"/>
          <w:szCs w:val="28"/>
          <w:rtl/>
          <w:lang w:bidi="ar-SA"/>
        </w:rPr>
        <w:t xml:space="preserve"> تقبل أو لا تقبل. تعمل أو لا تعمل.</w:t>
      </w:r>
    </w:p>
    <w:p w14:paraId="646BA2F5" w14:textId="77777777" w:rsidR="005706CA" w:rsidRPr="003F61AD" w:rsidRDefault="005706CA" w:rsidP="00AE0B99">
      <w:pPr>
        <w:jc w:val="lowKashida"/>
        <w:rPr>
          <w:sz w:val="28"/>
          <w:szCs w:val="28"/>
          <w:rtl/>
          <w:lang w:bidi="ar-SA"/>
        </w:rPr>
      </w:pPr>
      <w:r w:rsidRPr="003F61AD">
        <w:rPr>
          <w:sz w:val="28"/>
          <w:szCs w:val="28"/>
          <w:rtl/>
          <w:lang w:bidi="ar-SA"/>
        </w:rPr>
        <w:t>إذا اشتركت مع الروح القدس في العمل، من أجل نفسك، تصل بنعمة الروح القدس إلى كمال القداسة، حسب درجة استجابتك وانقيادك. وإذا رفضت الاشتراك، فالنعمة لا تشاء مطلق</w:t>
      </w:r>
      <w:r w:rsidR="004346F4">
        <w:rPr>
          <w:rFonts w:hint="cs"/>
          <w:sz w:val="28"/>
          <w:szCs w:val="28"/>
          <w:rtl/>
          <w:lang w:bidi="ar-SA"/>
        </w:rPr>
        <w:t>ً</w:t>
      </w:r>
      <w:r w:rsidRPr="003F61AD">
        <w:rPr>
          <w:sz w:val="28"/>
          <w:szCs w:val="28"/>
          <w:rtl/>
          <w:lang w:bidi="ar-SA"/>
        </w:rPr>
        <w:t>ا أن ترغمك على الخير.</w:t>
      </w:r>
    </w:p>
    <w:p w14:paraId="10578A9E" w14:textId="77777777" w:rsidR="005706CA" w:rsidRPr="003F61AD" w:rsidRDefault="005706CA" w:rsidP="00AE0B99">
      <w:pPr>
        <w:jc w:val="lowKashida"/>
        <w:rPr>
          <w:b/>
          <w:bCs/>
          <w:sz w:val="28"/>
          <w:szCs w:val="28"/>
          <w:rtl/>
          <w:lang w:bidi="ar-SA"/>
        </w:rPr>
      </w:pPr>
      <w:r w:rsidRPr="003F61AD">
        <w:rPr>
          <w:b/>
          <w:bCs/>
          <w:sz w:val="28"/>
          <w:szCs w:val="28"/>
          <w:rtl/>
          <w:lang w:bidi="ar-SA"/>
        </w:rPr>
        <w:t>يتطرف كثير من الناس، لدرجة أن كلمة الجهاد الشخصي تبدو كما لو كانت هرطقة! كما لو كانت عملًا ضد الإيمان وضد معونة الله! وهذا كله خطأ.</w:t>
      </w:r>
    </w:p>
    <w:p w14:paraId="096D7B4F" w14:textId="77777777" w:rsidR="005706CA" w:rsidRPr="003F61AD" w:rsidRDefault="005706CA" w:rsidP="00AE0B99">
      <w:pPr>
        <w:jc w:val="lowKashida"/>
        <w:rPr>
          <w:sz w:val="28"/>
          <w:szCs w:val="28"/>
          <w:rtl/>
          <w:lang w:bidi="ar-SA"/>
        </w:rPr>
      </w:pPr>
      <w:r w:rsidRPr="003F61AD">
        <w:rPr>
          <w:sz w:val="28"/>
          <w:szCs w:val="28"/>
          <w:rtl/>
          <w:lang w:bidi="ar-SA"/>
        </w:rPr>
        <w:t>فالنعمة عبارة عن سلاح مقدم إليك، تستطيع أن تحارب به وتنتصر إن أردت، وتستطيع أن تهمله، وتقابل عدو الخير وأنت أعزل فتنهزم. وأنت في كلا الأمرين حر تنفذ مشيئتك، ومن الخير لك أن تستخدم السلاح المقدم إليك من أجل خلاص نفسك.</w:t>
      </w:r>
    </w:p>
    <w:p w14:paraId="48204A1C" w14:textId="77777777" w:rsidR="005706CA" w:rsidRPr="003F61AD" w:rsidRDefault="005706CA" w:rsidP="00AE0B99">
      <w:pPr>
        <w:jc w:val="lowKashida"/>
        <w:rPr>
          <w:sz w:val="28"/>
          <w:szCs w:val="28"/>
          <w:rtl/>
          <w:lang w:bidi="ar-SA"/>
        </w:rPr>
      </w:pPr>
      <w:r w:rsidRPr="003F61AD">
        <w:rPr>
          <w:b/>
          <w:bCs/>
          <w:sz w:val="28"/>
          <w:szCs w:val="28"/>
          <w:rtl/>
          <w:lang w:bidi="ar-SA"/>
        </w:rPr>
        <w:t>وكمثال لهذا الأمر نقول: لو أن جنودًا أخذوا من قيادتهم أثناء الحرب دبابات ومدافع وقنابل وأسلحة، وقاتلوا وانتصروا: فهل النصر راجع إلى بسالتهم أم إلى الأسلحة؟</w:t>
      </w:r>
      <w:r w:rsidRPr="003F61AD">
        <w:rPr>
          <w:sz w:val="28"/>
          <w:szCs w:val="28"/>
          <w:rtl/>
          <w:lang w:bidi="ar-SA"/>
        </w:rPr>
        <w:t xml:space="preserve"> إن بسالتهم وحدها</w:t>
      </w:r>
      <w:r w:rsidR="004346F4">
        <w:rPr>
          <w:rFonts w:hint="cs"/>
          <w:sz w:val="28"/>
          <w:szCs w:val="28"/>
          <w:rtl/>
          <w:lang w:bidi="ar-SA"/>
        </w:rPr>
        <w:t xml:space="preserve"> </w:t>
      </w:r>
      <w:r w:rsidRPr="003F61AD">
        <w:rPr>
          <w:sz w:val="28"/>
          <w:szCs w:val="28"/>
          <w:rtl/>
          <w:lang w:bidi="ar-SA"/>
        </w:rPr>
        <w:t>-</w:t>
      </w:r>
      <w:r w:rsidR="004346F4">
        <w:rPr>
          <w:rFonts w:hint="cs"/>
          <w:sz w:val="28"/>
          <w:szCs w:val="28"/>
          <w:rtl/>
          <w:lang w:bidi="ar-SA"/>
        </w:rPr>
        <w:t xml:space="preserve"> </w:t>
      </w:r>
      <w:r w:rsidRPr="003F61AD">
        <w:rPr>
          <w:sz w:val="28"/>
          <w:szCs w:val="28"/>
          <w:rtl/>
          <w:lang w:bidi="ar-SA"/>
        </w:rPr>
        <w:t>بدون أسلحة</w:t>
      </w:r>
      <w:r w:rsidR="004346F4">
        <w:rPr>
          <w:rFonts w:hint="cs"/>
          <w:sz w:val="28"/>
          <w:szCs w:val="28"/>
          <w:rtl/>
          <w:lang w:bidi="ar-SA"/>
        </w:rPr>
        <w:t xml:space="preserve"> </w:t>
      </w:r>
      <w:r w:rsidRPr="003F61AD">
        <w:rPr>
          <w:sz w:val="28"/>
          <w:szCs w:val="28"/>
          <w:rtl/>
          <w:lang w:bidi="ar-SA"/>
        </w:rPr>
        <w:t>-</w:t>
      </w:r>
      <w:r w:rsidR="004346F4">
        <w:rPr>
          <w:rFonts w:hint="cs"/>
          <w:sz w:val="28"/>
          <w:szCs w:val="28"/>
          <w:rtl/>
          <w:lang w:bidi="ar-SA"/>
        </w:rPr>
        <w:t xml:space="preserve"> </w:t>
      </w:r>
      <w:r w:rsidRPr="003F61AD">
        <w:rPr>
          <w:sz w:val="28"/>
          <w:szCs w:val="28"/>
          <w:rtl/>
          <w:lang w:bidi="ar-SA"/>
        </w:rPr>
        <w:t xml:space="preserve">ما كانت تكفي مطلقًا للانتصار، فالحرب تحتاج إلى سلاح. والأسلحة وحدها، بدون جنود مهرة يستخدمونها، لا يمكن بمفردها أن تعمل </w:t>
      </w:r>
      <w:r w:rsidR="000E58FA">
        <w:rPr>
          <w:sz w:val="28"/>
          <w:szCs w:val="28"/>
          <w:rtl/>
          <w:lang w:bidi="ar-SA"/>
        </w:rPr>
        <w:t>شيئًا</w:t>
      </w:r>
      <w:r w:rsidRPr="003F61AD">
        <w:rPr>
          <w:sz w:val="28"/>
          <w:szCs w:val="28"/>
          <w:rtl/>
          <w:lang w:bidi="ar-SA"/>
        </w:rPr>
        <w:t>. كذلك الأمر في الحروب الروحية هي اشتراك بين إرادة الإنسان وأسلحة الروح.</w:t>
      </w:r>
    </w:p>
    <w:p w14:paraId="19C7E7CB" w14:textId="77777777" w:rsidR="005706CA" w:rsidRPr="003F61AD" w:rsidRDefault="001130A7" w:rsidP="001130A7">
      <w:pPr>
        <w:pStyle w:val="Heading4"/>
        <w:rPr>
          <w:rtl/>
        </w:rPr>
      </w:pPr>
      <w:r>
        <w:rPr>
          <w:rtl/>
        </w:rPr>
        <w:t>ضرورة الجهاد</w:t>
      </w:r>
    </w:p>
    <w:p w14:paraId="2514257F" w14:textId="2F511200" w:rsidR="005706CA" w:rsidRPr="003F61AD" w:rsidRDefault="005706CA" w:rsidP="00AE0B99">
      <w:pPr>
        <w:jc w:val="lowKashida"/>
        <w:rPr>
          <w:sz w:val="28"/>
          <w:szCs w:val="28"/>
          <w:rtl/>
          <w:lang w:bidi="ar-SA"/>
        </w:rPr>
      </w:pPr>
      <w:r w:rsidRPr="003F61AD">
        <w:rPr>
          <w:sz w:val="28"/>
          <w:szCs w:val="28"/>
          <w:rtl/>
          <w:lang w:bidi="ar-SA"/>
        </w:rPr>
        <w:t>كثيرة هي النصوص المقدسة التي تشرح ضرورة الجهاد. نذكر من بينها قول الرسول</w:t>
      </w:r>
      <w:r w:rsidR="00453CEA">
        <w:rPr>
          <w:rFonts w:hint="cs"/>
          <w:sz w:val="28"/>
          <w:szCs w:val="28"/>
          <w:rtl/>
          <w:lang w:bidi="ar-SA"/>
        </w:rPr>
        <w:t>:</w:t>
      </w:r>
      <w:r w:rsidRPr="003F61AD">
        <w:rPr>
          <w:sz w:val="28"/>
          <w:szCs w:val="28"/>
          <w:rtl/>
          <w:lang w:bidi="ar-SA"/>
        </w:rPr>
        <w:t xml:space="preserve"> "لِذلِكَ نَحْنُ </w:t>
      </w:r>
      <w:r w:rsidR="001442F4">
        <w:rPr>
          <w:sz w:val="28"/>
          <w:szCs w:val="28"/>
          <w:rtl/>
          <w:lang w:bidi="ar-SA"/>
        </w:rPr>
        <w:t>أيضًا</w:t>
      </w:r>
      <w:r w:rsidRPr="003F61AD">
        <w:rPr>
          <w:sz w:val="28"/>
          <w:szCs w:val="28"/>
          <w:rtl/>
          <w:lang w:bidi="ar-SA"/>
        </w:rPr>
        <w:t xml:space="preserve"> إِذْ لَنَا سَحَابَةٌ مِنَ الشُّهُودِ مِقْدَارُ هذِهِ مُحِيطَةٌ بِنَا، لِنَطْرَحْ كُلَّ ثِقْل، وَالْخَطِيَّةَ الْمُحِيطَةَ بِنَا بِسُهُولَةٍ، </w:t>
      </w:r>
      <w:r w:rsidRPr="003F61AD">
        <w:rPr>
          <w:b/>
          <w:bCs/>
          <w:sz w:val="28"/>
          <w:szCs w:val="28"/>
          <w:rtl/>
          <w:lang w:bidi="ar-SA"/>
        </w:rPr>
        <w:t>وَلْنُحَاضِرْ بِالصَّبْرِ فِي الْجِهَادِ الْمَوْضُوعِ أَمَامَنَا</w:t>
      </w:r>
      <w:r w:rsidRPr="003F61AD">
        <w:rPr>
          <w:sz w:val="28"/>
          <w:szCs w:val="28"/>
          <w:rtl/>
          <w:lang w:bidi="ar-SA"/>
        </w:rPr>
        <w:t xml:space="preserve">" (عب12: 1). يقول الرسول هذا ثم يوبخ العبرانيين </w:t>
      </w:r>
      <w:r w:rsidR="00B5111F">
        <w:rPr>
          <w:sz w:val="28"/>
          <w:szCs w:val="28"/>
          <w:rtl/>
          <w:lang w:bidi="ar-SA"/>
        </w:rPr>
        <w:t>قائلًا</w:t>
      </w:r>
      <w:r w:rsidR="001130A7">
        <w:rPr>
          <w:rFonts w:hint="cs"/>
          <w:sz w:val="28"/>
          <w:szCs w:val="28"/>
          <w:rtl/>
          <w:lang w:bidi="ar-SA"/>
        </w:rPr>
        <w:t>:</w:t>
      </w:r>
      <w:r w:rsidRPr="003F61AD">
        <w:rPr>
          <w:sz w:val="28"/>
          <w:szCs w:val="28"/>
          <w:rtl/>
          <w:lang w:bidi="ar-SA"/>
        </w:rPr>
        <w:t xml:space="preserve"> "لَمْ تُقَاوِمُوا بَعْدُ حَتَّى الدَّمِ </w:t>
      </w:r>
      <w:r w:rsidRPr="003F61AD">
        <w:rPr>
          <w:b/>
          <w:bCs/>
          <w:sz w:val="28"/>
          <w:szCs w:val="28"/>
          <w:rtl/>
          <w:lang w:bidi="ar-SA"/>
        </w:rPr>
        <w:t>مُجَاهِدِينَ ضِدَّ الْخَطِيَّةِ</w:t>
      </w:r>
      <w:r w:rsidRPr="003F61AD">
        <w:rPr>
          <w:sz w:val="28"/>
          <w:szCs w:val="28"/>
          <w:rtl/>
          <w:lang w:bidi="ar-SA"/>
        </w:rPr>
        <w:t>" (عب12: 4).</w:t>
      </w:r>
    </w:p>
    <w:p w14:paraId="10EF4F4F" w14:textId="77777777" w:rsidR="001130A7" w:rsidRDefault="005706CA" w:rsidP="00AE0B99">
      <w:pPr>
        <w:jc w:val="lowKashida"/>
        <w:rPr>
          <w:sz w:val="28"/>
          <w:szCs w:val="28"/>
          <w:rtl/>
          <w:lang w:bidi="ar-SA"/>
        </w:rPr>
      </w:pPr>
      <w:r w:rsidRPr="003F61AD">
        <w:rPr>
          <w:sz w:val="28"/>
          <w:szCs w:val="28"/>
          <w:rtl/>
          <w:lang w:bidi="ar-SA"/>
        </w:rPr>
        <w:t>فالمفروض إذًا أن نجاهد، وليس جهادًا عاديًا، إنما جهاد حتى الدم ضد الخطيئة.</w:t>
      </w:r>
    </w:p>
    <w:p w14:paraId="47C238D4" w14:textId="058A5C94" w:rsidR="005706CA" w:rsidRPr="003F61AD" w:rsidRDefault="005706CA" w:rsidP="00AE0B99">
      <w:pPr>
        <w:jc w:val="lowKashida"/>
        <w:rPr>
          <w:sz w:val="28"/>
          <w:szCs w:val="28"/>
          <w:rtl/>
          <w:lang w:bidi="ar-SA"/>
        </w:rPr>
      </w:pPr>
      <w:r w:rsidRPr="003F61AD">
        <w:rPr>
          <w:sz w:val="28"/>
          <w:szCs w:val="28"/>
          <w:rtl/>
          <w:lang w:bidi="ar-SA"/>
        </w:rPr>
        <w:t>وإن سأل أحد: إلى متى هذا الجهاد؟ نقول إنه جهاد العمر كله. وكما يقول الكتاب</w:t>
      </w:r>
      <w:r w:rsidR="003F4955">
        <w:rPr>
          <w:rFonts w:hint="cs"/>
          <w:sz w:val="28"/>
          <w:szCs w:val="28"/>
          <w:rtl/>
          <w:lang w:bidi="ar-SA"/>
        </w:rPr>
        <w:t>:</w:t>
      </w:r>
      <w:r w:rsidRPr="003F61AD">
        <w:rPr>
          <w:sz w:val="28"/>
          <w:szCs w:val="28"/>
          <w:rtl/>
          <w:lang w:bidi="ar-SA"/>
        </w:rPr>
        <w:t xml:space="preserve"> "الَّذِي يَصْبِرُ إِلَى الْمُنْتَهَى فَهذَا يَخْلُصُ" (مت10: 22). ورسول الجهاد نفسه شرح لنا كيف عاش بالنعمة فقال</w:t>
      </w:r>
      <w:r w:rsidR="001130A7">
        <w:rPr>
          <w:rFonts w:hint="cs"/>
          <w:sz w:val="28"/>
          <w:szCs w:val="28"/>
          <w:rtl/>
          <w:lang w:bidi="ar-SA"/>
        </w:rPr>
        <w:t>:</w:t>
      </w:r>
      <w:r w:rsidRPr="003F61AD">
        <w:rPr>
          <w:sz w:val="28"/>
          <w:szCs w:val="28"/>
          <w:rtl/>
          <w:lang w:bidi="ar-SA"/>
        </w:rPr>
        <w:t xml:space="preserve"> "قَدْ جَاهَدْتُ الْجِهَادَ الْحَسَنَ، أَكْمَلْتُ السَّعْيَ، حَفِظْتُ الإِيمَانَ. وَأَخِيرًا قَدْ وُضِعَ لِي </w:t>
      </w:r>
      <w:r w:rsidRPr="003F61AD">
        <w:rPr>
          <w:sz w:val="28"/>
          <w:szCs w:val="28"/>
          <w:rtl/>
          <w:lang w:bidi="ar-SA"/>
        </w:rPr>
        <w:lastRenderedPageBreak/>
        <w:t>إِكْلِيلُ الْبِرِّ، الَّذِي يَهَبُهُ لِي فِي ذلِكَ الْيَوْمِ، الرَّبُّ الدَّيَّانُ الْعَادِلُ" (2تي4: 7، 8).</w:t>
      </w:r>
    </w:p>
    <w:p w14:paraId="010B0086"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إنه جهاد، ولكنه ليس جهادًا شخصيًا منفصلًا عن عمل الله فيه. بل إنه يجمع الاثنين معًا إذ يقول عن كرازته "الأَمْرُ الَّذِي لأَجْلِهِ أَتْعَبُ </w:t>
      </w:r>
      <w:r w:rsidR="001442F4">
        <w:rPr>
          <w:b/>
          <w:bCs/>
          <w:sz w:val="28"/>
          <w:szCs w:val="28"/>
          <w:rtl/>
          <w:lang w:bidi="ar-SA"/>
        </w:rPr>
        <w:t>أيضًا</w:t>
      </w:r>
      <w:r w:rsidRPr="003F61AD">
        <w:rPr>
          <w:b/>
          <w:bCs/>
          <w:sz w:val="28"/>
          <w:szCs w:val="28"/>
          <w:rtl/>
          <w:lang w:bidi="ar-SA"/>
        </w:rPr>
        <w:t xml:space="preserve"> مُجَاهِدًا، بِحَسَبِ عَمَلِهِ الَّذِي يَعْمَلُ فِيَّ بِقُوَّةٍ" (كو1: 29).</w:t>
      </w:r>
    </w:p>
    <w:p w14:paraId="1E1FD08D" w14:textId="56CE012F" w:rsidR="005706CA" w:rsidRPr="003F61AD" w:rsidRDefault="005706CA" w:rsidP="001130A7">
      <w:pPr>
        <w:pStyle w:val="Heading4"/>
        <w:rPr>
          <w:rtl/>
        </w:rPr>
      </w:pPr>
      <w:r w:rsidRPr="003F61AD">
        <w:rPr>
          <w:rtl/>
        </w:rPr>
        <w:t xml:space="preserve">ليس </w:t>
      </w:r>
      <w:r w:rsidR="001130A7">
        <w:rPr>
          <w:rtl/>
        </w:rPr>
        <w:t>لمن يشاء ولا لمن يسعى</w:t>
      </w:r>
      <w:r w:rsidR="007B6959">
        <w:rPr>
          <w:rFonts w:hint="cs"/>
          <w:rtl/>
        </w:rPr>
        <w:t>.</w:t>
      </w:r>
    </w:p>
    <w:p w14:paraId="459069B8" w14:textId="77777777" w:rsidR="005706CA" w:rsidRPr="003F61AD" w:rsidRDefault="005706CA" w:rsidP="00AE0B99">
      <w:pPr>
        <w:jc w:val="lowKashida"/>
        <w:rPr>
          <w:sz w:val="28"/>
          <w:szCs w:val="28"/>
          <w:rtl/>
          <w:lang w:bidi="ar-SA"/>
        </w:rPr>
      </w:pPr>
      <w:r w:rsidRPr="003F61AD">
        <w:rPr>
          <w:sz w:val="28"/>
          <w:szCs w:val="28"/>
          <w:rtl/>
          <w:lang w:bidi="ar-SA"/>
        </w:rPr>
        <w:t>أما الذين يتطرفون في الحديث عن النعمة بحيث يحتقرون عمل الجهاد، فإنهم يعترضون بالآية التي تقول</w:t>
      </w:r>
      <w:r w:rsidR="00335352">
        <w:rPr>
          <w:rFonts w:hint="cs"/>
          <w:sz w:val="28"/>
          <w:szCs w:val="28"/>
          <w:rtl/>
          <w:lang w:bidi="ar-SA"/>
        </w:rPr>
        <w:t>:</w:t>
      </w:r>
      <w:r w:rsidRPr="003F61AD">
        <w:rPr>
          <w:sz w:val="28"/>
          <w:szCs w:val="28"/>
          <w:rtl/>
          <w:lang w:bidi="ar-SA"/>
        </w:rPr>
        <w:t xml:space="preserve"> "لَيْسَ لِمَنْ يَشَاءُ وَلاَ لِمَنْ يَسْعَى، بَلْ ِللهِ الَّذِي يَرْحَمُ" (رو9: 16).</w:t>
      </w:r>
    </w:p>
    <w:p w14:paraId="50349B89" w14:textId="77777777" w:rsidR="005706CA" w:rsidRPr="003F61AD" w:rsidRDefault="005706CA" w:rsidP="00AE0B99">
      <w:pPr>
        <w:jc w:val="lowKashida"/>
        <w:rPr>
          <w:b/>
          <w:bCs/>
          <w:sz w:val="28"/>
          <w:szCs w:val="28"/>
          <w:rtl/>
          <w:lang w:bidi="ar-SA"/>
        </w:rPr>
      </w:pPr>
      <w:r w:rsidRPr="003F61AD">
        <w:rPr>
          <w:b/>
          <w:bCs/>
          <w:sz w:val="28"/>
          <w:szCs w:val="28"/>
          <w:rtl/>
          <w:lang w:bidi="ar-SA"/>
        </w:rPr>
        <w:t>فما معنى هذا؟ هل معناه أن رحمة الله تعطينا الخلاص المجاني، وتنقلنا إلى الملكوت، بدون سعي وبدون مشيئة صالحة؟! هل معنى هذا أن ينام كل إنسان ويكسل، ولا يسعى نحو الخير. ولا يريده، مكتفي</w:t>
      </w:r>
      <w:r w:rsidR="00335352">
        <w:rPr>
          <w:rFonts w:hint="cs"/>
          <w:b/>
          <w:bCs/>
          <w:sz w:val="28"/>
          <w:szCs w:val="28"/>
          <w:rtl/>
          <w:lang w:bidi="ar-SA"/>
        </w:rPr>
        <w:t>ً</w:t>
      </w:r>
      <w:r w:rsidRPr="003F61AD">
        <w:rPr>
          <w:b/>
          <w:bCs/>
          <w:sz w:val="28"/>
          <w:szCs w:val="28"/>
          <w:rtl/>
          <w:lang w:bidi="ar-SA"/>
        </w:rPr>
        <w:t>ا بأن يرحمه الله وهو في هذا التراخي؟!</w:t>
      </w:r>
    </w:p>
    <w:p w14:paraId="0D3FB748" w14:textId="1DA067A5" w:rsidR="005706CA" w:rsidRPr="003F61AD" w:rsidRDefault="005706CA" w:rsidP="00AE0B99">
      <w:pPr>
        <w:jc w:val="lowKashida"/>
        <w:rPr>
          <w:sz w:val="28"/>
          <w:szCs w:val="28"/>
          <w:rtl/>
          <w:lang w:bidi="ar-SA"/>
        </w:rPr>
      </w:pPr>
      <w:r w:rsidRPr="003F61AD">
        <w:rPr>
          <w:sz w:val="28"/>
          <w:szCs w:val="28"/>
          <w:rtl/>
          <w:lang w:bidi="ar-SA"/>
        </w:rPr>
        <w:t>مستحيل أن يقصد الرسول هذا. مستحيل أن يقصد هذا المعنى من قوله ولا لمن يسعى، بينما يقول</w:t>
      </w:r>
      <w:r w:rsidR="00D6650C">
        <w:rPr>
          <w:rFonts w:hint="cs"/>
          <w:sz w:val="28"/>
          <w:szCs w:val="28"/>
          <w:rtl/>
          <w:lang w:bidi="ar-SA"/>
        </w:rPr>
        <w:t>:</w:t>
      </w:r>
      <w:r w:rsidRPr="003F61AD">
        <w:rPr>
          <w:sz w:val="28"/>
          <w:szCs w:val="28"/>
          <w:rtl/>
          <w:lang w:bidi="ar-SA"/>
        </w:rPr>
        <w:t xml:space="preserve"> "قَدْ جَاهَدْتُ الْجِهَادَ الْحَسَنَ، أَكْمَلْتُ السَّعْيَ"</w:t>
      </w:r>
      <w:r w:rsidR="004A33C0">
        <w:rPr>
          <w:rFonts w:hint="cs"/>
          <w:sz w:val="28"/>
          <w:szCs w:val="28"/>
          <w:rtl/>
          <w:lang w:bidi="ar-SA"/>
        </w:rPr>
        <w:t xml:space="preserve"> (2تي4: 7)</w:t>
      </w:r>
      <w:r w:rsidRPr="003F61AD">
        <w:rPr>
          <w:sz w:val="28"/>
          <w:szCs w:val="28"/>
          <w:rtl/>
          <w:lang w:bidi="ar-SA"/>
        </w:rPr>
        <w:t>.</w:t>
      </w:r>
    </w:p>
    <w:p w14:paraId="6066F6D5" w14:textId="77777777" w:rsidR="005706CA" w:rsidRPr="003F61AD" w:rsidRDefault="005706CA" w:rsidP="00AE0B99">
      <w:pPr>
        <w:jc w:val="lowKashida"/>
        <w:rPr>
          <w:b/>
          <w:bCs/>
          <w:sz w:val="28"/>
          <w:szCs w:val="28"/>
          <w:rtl/>
          <w:lang w:bidi="ar-SA"/>
        </w:rPr>
      </w:pPr>
      <w:r w:rsidRPr="003F61AD">
        <w:rPr>
          <w:b/>
          <w:bCs/>
          <w:sz w:val="28"/>
          <w:szCs w:val="28"/>
          <w:rtl/>
          <w:lang w:bidi="ar-SA"/>
        </w:rPr>
        <w:t>إن الذي قال (ليس لمن يسعى)، قد أكمل السعي. ونال إكليل البر نتيجة لهذا السعي، ونتيجة لجهاده الحسن.</w:t>
      </w:r>
    </w:p>
    <w:p w14:paraId="691833A0" w14:textId="77777777" w:rsidR="005706CA" w:rsidRPr="003F61AD" w:rsidRDefault="005706CA" w:rsidP="00AE0B99">
      <w:pPr>
        <w:jc w:val="lowKashida"/>
        <w:rPr>
          <w:sz w:val="28"/>
          <w:szCs w:val="28"/>
          <w:rtl/>
          <w:lang w:bidi="ar-SA"/>
        </w:rPr>
      </w:pPr>
      <w:r w:rsidRPr="003F61AD">
        <w:rPr>
          <w:sz w:val="28"/>
          <w:szCs w:val="28"/>
          <w:rtl/>
          <w:lang w:bidi="ar-SA"/>
        </w:rPr>
        <w:t>إن الذي قال (ليس لمن يسعى)، هو الذي قال عن نفسه</w:t>
      </w:r>
      <w:r w:rsidR="00D6650C">
        <w:rPr>
          <w:rFonts w:hint="cs"/>
          <w:sz w:val="28"/>
          <w:szCs w:val="28"/>
          <w:rtl/>
          <w:lang w:bidi="ar-SA"/>
        </w:rPr>
        <w:t>:</w:t>
      </w:r>
      <w:r w:rsidRPr="003F61AD">
        <w:rPr>
          <w:sz w:val="28"/>
          <w:szCs w:val="28"/>
          <w:rtl/>
          <w:lang w:bidi="ar-SA"/>
        </w:rPr>
        <w:t xml:space="preserve"> "لَيْسَ أَنِّي قَدْ نِلْتُ أَوْ صِرْتُ كَامِل</w:t>
      </w:r>
      <w:r w:rsidR="00972FC6">
        <w:rPr>
          <w:sz w:val="28"/>
          <w:szCs w:val="28"/>
          <w:rtl/>
          <w:lang w:bidi="ar-SA"/>
        </w:rPr>
        <w:t>ًا</w:t>
      </w:r>
      <w:r w:rsidRPr="003F61AD">
        <w:rPr>
          <w:sz w:val="28"/>
          <w:szCs w:val="28"/>
          <w:rtl/>
          <w:lang w:bidi="ar-SA"/>
        </w:rPr>
        <w:t xml:space="preserve">، وَلكِنِّي </w:t>
      </w:r>
      <w:r w:rsidRPr="003F61AD">
        <w:rPr>
          <w:b/>
          <w:bCs/>
          <w:sz w:val="28"/>
          <w:szCs w:val="28"/>
          <w:rtl/>
          <w:lang w:bidi="ar-SA"/>
        </w:rPr>
        <w:t>أَسْعَى لَعَلِّي أُدْرِكُ</w:t>
      </w:r>
      <w:r w:rsidRPr="003F61AD">
        <w:rPr>
          <w:sz w:val="28"/>
          <w:szCs w:val="28"/>
          <w:rtl/>
          <w:lang w:bidi="ar-SA"/>
        </w:rPr>
        <w:t xml:space="preserve"> الَّذِي لأَجْلِهِ أَدْرَكَنِي </w:t>
      </w:r>
      <w:r w:rsidR="001442F4">
        <w:rPr>
          <w:sz w:val="28"/>
          <w:szCs w:val="28"/>
          <w:rtl/>
          <w:lang w:bidi="ar-SA"/>
        </w:rPr>
        <w:t>أيضًا</w:t>
      </w:r>
      <w:r w:rsidRPr="003F61AD">
        <w:rPr>
          <w:sz w:val="28"/>
          <w:szCs w:val="28"/>
          <w:rtl/>
          <w:lang w:bidi="ar-SA"/>
        </w:rPr>
        <w:t xml:space="preserve"> الْمَسِيحُ يَسُوعُ... أَيُّهَا الإِخْوَةُ، أَنَا لَسْتُ أَحْسِبُ نَفْسِي أَنِّي قَدْ أَدْرَكْتُ. وَلكِنِّي أَفْعَلُ </w:t>
      </w:r>
      <w:r w:rsidR="000E58FA">
        <w:rPr>
          <w:sz w:val="28"/>
          <w:szCs w:val="28"/>
          <w:rtl/>
          <w:lang w:bidi="ar-SA"/>
        </w:rPr>
        <w:t>شيئًا</w:t>
      </w:r>
      <w:r w:rsidRPr="003F61AD">
        <w:rPr>
          <w:sz w:val="28"/>
          <w:szCs w:val="28"/>
          <w:rtl/>
          <w:lang w:bidi="ar-SA"/>
        </w:rPr>
        <w:t xml:space="preserve"> وَاحِدًا: إِذْ أَنَا أَنْسَى مَا هُوَ وَرَاءُ وَأَمْتَدُّ إِلَى مَا هُوَ قُدَّامُ، </w:t>
      </w:r>
      <w:r w:rsidRPr="003F61AD">
        <w:rPr>
          <w:b/>
          <w:bCs/>
          <w:sz w:val="28"/>
          <w:szCs w:val="28"/>
          <w:rtl/>
          <w:lang w:bidi="ar-SA"/>
        </w:rPr>
        <w:t>أَسْعَى نَحْوَ الْغَرَضِ</w:t>
      </w:r>
      <w:r w:rsidRPr="003F61AD">
        <w:rPr>
          <w:sz w:val="28"/>
          <w:szCs w:val="28"/>
          <w:rtl/>
          <w:lang w:bidi="ar-SA"/>
        </w:rPr>
        <w:t xml:space="preserve"> لأَجْلِ جَعَالَةِ دَعْوَةِ اللهِ الْعُلْيَا" (في3: 12- 14).</w:t>
      </w:r>
    </w:p>
    <w:p w14:paraId="608170B1" w14:textId="77777777" w:rsidR="005706CA" w:rsidRPr="003F61AD" w:rsidRDefault="005706CA" w:rsidP="00AE0B99">
      <w:pPr>
        <w:jc w:val="lowKashida"/>
        <w:rPr>
          <w:sz w:val="28"/>
          <w:szCs w:val="28"/>
          <w:rtl/>
          <w:lang w:bidi="ar-SA"/>
        </w:rPr>
      </w:pPr>
      <w:r w:rsidRPr="003F61AD">
        <w:rPr>
          <w:b/>
          <w:bCs/>
          <w:sz w:val="28"/>
          <w:szCs w:val="28"/>
          <w:rtl/>
          <w:lang w:bidi="ar-SA"/>
        </w:rPr>
        <w:t>إن بولس نفسه يسعى لكي يدرك. فهل هذا هو مجرد اختبار خاص قد مر بك يا بولس؟ أبدًا</w:t>
      </w:r>
      <w:r w:rsidR="00D6650C">
        <w:rPr>
          <w:rFonts w:hint="cs"/>
          <w:b/>
          <w:bCs/>
          <w:sz w:val="28"/>
          <w:szCs w:val="28"/>
          <w:rtl/>
        </w:rPr>
        <w:t>...</w:t>
      </w:r>
      <w:r w:rsidRPr="003F61AD">
        <w:rPr>
          <w:b/>
          <w:bCs/>
          <w:sz w:val="28"/>
          <w:szCs w:val="28"/>
          <w:rtl/>
          <w:lang w:bidi="ar-SA"/>
        </w:rPr>
        <w:t xml:space="preserve"> إنه للكل.</w:t>
      </w:r>
      <w:r w:rsidRPr="003F61AD">
        <w:rPr>
          <w:sz w:val="28"/>
          <w:szCs w:val="28"/>
          <w:rtl/>
          <w:lang w:bidi="ar-SA"/>
        </w:rPr>
        <w:t xml:space="preserve"> لذلك يتابع الرسول كلامه فيقول</w:t>
      </w:r>
      <w:r w:rsidR="00D6650C">
        <w:rPr>
          <w:rFonts w:hint="cs"/>
          <w:sz w:val="28"/>
          <w:szCs w:val="28"/>
          <w:rtl/>
          <w:lang w:bidi="ar-SA"/>
        </w:rPr>
        <w:t>:</w:t>
      </w:r>
      <w:r w:rsidRPr="003F61AD">
        <w:rPr>
          <w:sz w:val="28"/>
          <w:szCs w:val="28"/>
          <w:rtl/>
          <w:lang w:bidi="ar-SA"/>
        </w:rPr>
        <w:t xml:space="preserve"> "فَلْيَفْتَكِرْ هذَا جَمِيعُ الْكَامِلِينَ مِنَّا" (في3: 15)، إن كنت كاملًا إذًا عليك أن تسعى لكي تدرك.</w:t>
      </w:r>
    </w:p>
    <w:p w14:paraId="60CD21E5" w14:textId="77777777" w:rsidR="005706CA" w:rsidRPr="003F61AD" w:rsidRDefault="005706CA" w:rsidP="00AE0B99">
      <w:pPr>
        <w:jc w:val="lowKashida"/>
        <w:rPr>
          <w:sz w:val="28"/>
          <w:szCs w:val="28"/>
          <w:rtl/>
          <w:lang w:bidi="ar-SA"/>
        </w:rPr>
      </w:pPr>
      <w:r w:rsidRPr="003F61AD">
        <w:rPr>
          <w:sz w:val="28"/>
          <w:szCs w:val="28"/>
          <w:rtl/>
          <w:lang w:bidi="ar-SA"/>
        </w:rPr>
        <w:t>وبولس الرسول نفسه يدعونا جميع</w:t>
      </w:r>
      <w:r w:rsidR="00D6650C">
        <w:rPr>
          <w:rFonts w:hint="cs"/>
          <w:sz w:val="28"/>
          <w:szCs w:val="28"/>
          <w:rtl/>
          <w:lang w:bidi="ar-SA"/>
        </w:rPr>
        <w:t>ً</w:t>
      </w:r>
      <w:r w:rsidRPr="003F61AD">
        <w:rPr>
          <w:sz w:val="28"/>
          <w:szCs w:val="28"/>
          <w:rtl/>
          <w:lang w:bidi="ar-SA"/>
        </w:rPr>
        <w:t>ا إلى هذا السعي وهذا الجهاد فيقول</w:t>
      </w:r>
      <w:r w:rsidR="00D6650C">
        <w:rPr>
          <w:rFonts w:hint="cs"/>
          <w:sz w:val="28"/>
          <w:szCs w:val="28"/>
          <w:rtl/>
          <w:lang w:bidi="ar-SA"/>
        </w:rPr>
        <w:t>:</w:t>
      </w:r>
      <w:r w:rsidRPr="003F61AD">
        <w:rPr>
          <w:sz w:val="28"/>
          <w:szCs w:val="28"/>
          <w:rtl/>
          <w:lang w:bidi="ar-SA"/>
        </w:rPr>
        <w:t xml:space="preserve"> "أَلَسْتُمْ تَعْلَمُونَ أَنَّ </w:t>
      </w:r>
      <w:r w:rsidRPr="003F61AD">
        <w:rPr>
          <w:sz w:val="28"/>
          <w:szCs w:val="28"/>
          <w:rtl/>
          <w:lang w:bidi="ar-SA"/>
        </w:rPr>
        <w:lastRenderedPageBreak/>
        <w:t xml:space="preserve">الَّذِينَ يَرْكُضُونَ فِي الْمَيْدَانِ جَمِيعُهُمْ يَرْكُضُونَ، وَلكِنَّ وَاحِدًا يَأْخُذُ الْجَعَالَةَ؟ هكَذَا </w:t>
      </w:r>
      <w:r w:rsidRPr="003F61AD">
        <w:rPr>
          <w:b/>
          <w:bCs/>
          <w:sz w:val="28"/>
          <w:szCs w:val="28"/>
          <w:rtl/>
          <w:lang w:bidi="ar-SA"/>
        </w:rPr>
        <w:t>ارْكُضُوا لِكَيْ تَنَالُوا</w:t>
      </w:r>
      <w:r w:rsidRPr="003F61AD">
        <w:rPr>
          <w:sz w:val="28"/>
          <w:szCs w:val="28"/>
          <w:rtl/>
          <w:lang w:bidi="ar-SA"/>
        </w:rPr>
        <w:t>" (1كو9: 24).</w:t>
      </w:r>
    </w:p>
    <w:p w14:paraId="389A481A" w14:textId="77777777" w:rsidR="005706CA" w:rsidRPr="003F61AD" w:rsidRDefault="005706CA" w:rsidP="00AE0B99">
      <w:pPr>
        <w:jc w:val="lowKashida"/>
        <w:rPr>
          <w:sz w:val="28"/>
          <w:szCs w:val="28"/>
          <w:rtl/>
          <w:lang w:bidi="ar-SA"/>
        </w:rPr>
      </w:pPr>
      <w:r w:rsidRPr="003F61AD">
        <w:rPr>
          <w:sz w:val="28"/>
          <w:szCs w:val="28"/>
          <w:rtl/>
          <w:lang w:bidi="ar-SA"/>
        </w:rPr>
        <w:t>ما الذي تطلبه منا أيها الرسول العظيم؟! كيف نركض، والأمر ليس لمن يشاء ولا لمن يسعى؟! ما الفائدة من أن نركض وأن نجاهد؟ كفانا أن نجلس كما نحن، وتأتينا النعمة من عند الله، فتنقلنا من الموت إلى الحياة، وتدخلنا مجانًا إلى الملكوت، دون أن نشاء ودون أن نسعى! إن بولس يكمل كلامه فيقول</w:t>
      </w:r>
      <w:r w:rsidR="00D6650C">
        <w:rPr>
          <w:rFonts w:hint="cs"/>
          <w:sz w:val="28"/>
          <w:szCs w:val="28"/>
          <w:rtl/>
          <w:lang w:bidi="ar-SA"/>
        </w:rPr>
        <w:t>:</w:t>
      </w:r>
      <w:r w:rsidRPr="003F61AD">
        <w:rPr>
          <w:sz w:val="28"/>
          <w:szCs w:val="28"/>
          <w:rtl/>
          <w:lang w:bidi="ar-SA"/>
        </w:rPr>
        <w:t xml:space="preserve"> "</w:t>
      </w:r>
      <w:r w:rsidRPr="003F61AD">
        <w:rPr>
          <w:b/>
          <w:bCs/>
          <w:sz w:val="28"/>
          <w:szCs w:val="28"/>
          <w:rtl/>
          <w:lang w:bidi="ar-SA"/>
        </w:rPr>
        <w:t>وَكُلُّ مَنْ يُجَاهِدُ يَضْبُطُ نَفْسَهُ فِي كُلِّ شَيْءٍ، إِذًا، أَنَا أَرْكُضُ هكَذَا</w:t>
      </w:r>
      <w:r w:rsidRPr="003F61AD">
        <w:rPr>
          <w:sz w:val="28"/>
          <w:szCs w:val="28"/>
          <w:rtl/>
          <w:lang w:bidi="ar-SA"/>
        </w:rPr>
        <w:t>... بَلْ أَقْمَعُ جَسَدِي وَأَسْتَعْبِدُهُ، حَتَّى بَعْدَ مَا كَرَزْتُ لِلآخَرِينَ لاَ أَصِيرُ أَنَا نَفْسِي مَرْفُوضًا" (1كو9: 25- 27).</w:t>
      </w:r>
    </w:p>
    <w:p w14:paraId="11CCD53B" w14:textId="77777777" w:rsidR="005706CA" w:rsidRPr="003F61AD" w:rsidRDefault="005706CA" w:rsidP="00216C73">
      <w:pPr>
        <w:jc w:val="lowKashida"/>
        <w:rPr>
          <w:sz w:val="28"/>
          <w:szCs w:val="28"/>
          <w:rtl/>
          <w:lang w:bidi="ar-SA"/>
        </w:rPr>
      </w:pPr>
      <w:r w:rsidRPr="003F61AD">
        <w:rPr>
          <w:sz w:val="28"/>
          <w:szCs w:val="28"/>
          <w:rtl/>
          <w:lang w:bidi="ar-SA"/>
        </w:rPr>
        <w:t xml:space="preserve">إذًا فهذا الركض وهذا السعي، ليس لنا فقط نحن المؤمنين الضعفاء وإنما هو للرسل </w:t>
      </w:r>
      <w:r w:rsidR="001442F4">
        <w:rPr>
          <w:sz w:val="28"/>
          <w:szCs w:val="28"/>
          <w:rtl/>
          <w:lang w:bidi="ar-SA"/>
        </w:rPr>
        <w:t>أيضًا</w:t>
      </w:r>
      <w:r w:rsidRPr="003F61AD">
        <w:rPr>
          <w:sz w:val="28"/>
          <w:szCs w:val="28"/>
          <w:rtl/>
          <w:lang w:bidi="ar-SA"/>
        </w:rPr>
        <w:t xml:space="preserve">. </w:t>
      </w:r>
      <w:r w:rsidRPr="003F61AD">
        <w:rPr>
          <w:b/>
          <w:bCs/>
          <w:sz w:val="28"/>
          <w:szCs w:val="28"/>
          <w:rtl/>
          <w:lang w:bidi="ar-SA"/>
        </w:rPr>
        <w:t>فبولس نفسه يركض. بولس الذي كان ممتلئ</w:t>
      </w:r>
      <w:r w:rsidR="00216C73">
        <w:rPr>
          <w:rFonts w:hint="cs"/>
          <w:b/>
          <w:bCs/>
          <w:sz w:val="28"/>
          <w:szCs w:val="28"/>
          <w:rtl/>
          <w:lang w:bidi="ar-SA"/>
        </w:rPr>
        <w:t>ً</w:t>
      </w:r>
      <w:r w:rsidRPr="003F61AD">
        <w:rPr>
          <w:b/>
          <w:bCs/>
          <w:sz w:val="28"/>
          <w:szCs w:val="28"/>
          <w:rtl/>
          <w:lang w:bidi="ar-SA"/>
        </w:rPr>
        <w:t xml:space="preserve">ا من الروح القدس، الذي كانت تعمل فيه النعمة أكثر من الجميع، هو </w:t>
      </w:r>
      <w:r w:rsidR="001442F4">
        <w:rPr>
          <w:b/>
          <w:bCs/>
          <w:sz w:val="28"/>
          <w:szCs w:val="28"/>
          <w:rtl/>
          <w:lang w:bidi="ar-SA"/>
        </w:rPr>
        <w:t>أيضًا</w:t>
      </w:r>
      <w:r w:rsidRPr="003F61AD">
        <w:rPr>
          <w:b/>
          <w:bCs/>
          <w:sz w:val="28"/>
          <w:szCs w:val="28"/>
          <w:rtl/>
          <w:lang w:bidi="ar-SA"/>
        </w:rPr>
        <w:t xml:space="preserve"> كان محتاجًا أن يركض، وأن يسعى، وأن يكمل السعي، وأن يجاهد الجهاد الحسن</w:t>
      </w:r>
      <w:r w:rsidR="00216C73">
        <w:rPr>
          <w:rFonts w:hint="cs"/>
          <w:b/>
          <w:bCs/>
          <w:sz w:val="28"/>
          <w:szCs w:val="28"/>
          <w:rtl/>
        </w:rPr>
        <w:t>...</w:t>
      </w:r>
      <w:r w:rsidRPr="003F61AD">
        <w:rPr>
          <w:sz w:val="28"/>
          <w:szCs w:val="28"/>
          <w:rtl/>
          <w:lang w:bidi="ar-SA"/>
        </w:rPr>
        <w:t xml:space="preserve"> ويدعونا معه أن نركض مثله لكي ننال.</w:t>
      </w:r>
    </w:p>
    <w:p w14:paraId="7A1CEC5B" w14:textId="77777777" w:rsidR="005706CA" w:rsidRPr="003F61AD" w:rsidRDefault="005706CA" w:rsidP="00AE0B99">
      <w:pPr>
        <w:jc w:val="lowKashida"/>
        <w:rPr>
          <w:sz w:val="28"/>
          <w:szCs w:val="28"/>
          <w:rtl/>
          <w:lang w:bidi="ar-SA"/>
        </w:rPr>
      </w:pPr>
      <w:r w:rsidRPr="003F61AD">
        <w:rPr>
          <w:sz w:val="28"/>
          <w:szCs w:val="28"/>
          <w:rtl/>
          <w:lang w:bidi="ar-SA"/>
        </w:rPr>
        <w:t>بل إن بولس العظيم نراه يقمع جسده ويستعبده، حتى لا يصير هو نفسه مرفوضًا! فإن كان بولس الرسول يجاهد ويخاف أن يرفض فماذا نفعل نحن؟</w:t>
      </w:r>
    </w:p>
    <w:p w14:paraId="42A45A8A" w14:textId="77777777" w:rsidR="005706CA" w:rsidRPr="003F61AD" w:rsidRDefault="005706CA" w:rsidP="00AE0B99">
      <w:pPr>
        <w:jc w:val="lowKashida"/>
        <w:rPr>
          <w:b/>
          <w:bCs/>
          <w:sz w:val="28"/>
          <w:szCs w:val="28"/>
          <w:rtl/>
          <w:lang w:bidi="ar-SA"/>
        </w:rPr>
      </w:pPr>
      <w:r w:rsidRPr="003F61AD">
        <w:rPr>
          <w:sz w:val="28"/>
          <w:szCs w:val="28"/>
          <w:rtl/>
          <w:lang w:bidi="ar-SA"/>
        </w:rPr>
        <w:t>ما معنى إذًا قوله</w:t>
      </w:r>
      <w:r w:rsidR="00216C73">
        <w:rPr>
          <w:rFonts w:hint="cs"/>
          <w:sz w:val="28"/>
          <w:szCs w:val="28"/>
          <w:rtl/>
          <w:lang w:bidi="ar-SA"/>
        </w:rPr>
        <w:t>:</w:t>
      </w:r>
      <w:r w:rsidRPr="003F61AD">
        <w:rPr>
          <w:sz w:val="28"/>
          <w:szCs w:val="28"/>
          <w:rtl/>
          <w:lang w:bidi="ar-SA"/>
        </w:rPr>
        <w:t xml:space="preserve"> "ليس لمن يشاء ولا لمن يسعى بل الله الذي يرحم"؟ </w:t>
      </w:r>
      <w:r w:rsidRPr="003F61AD">
        <w:rPr>
          <w:b/>
          <w:bCs/>
          <w:sz w:val="28"/>
          <w:szCs w:val="28"/>
          <w:rtl/>
          <w:lang w:bidi="ar-SA"/>
        </w:rPr>
        <w:t>معناه أن الملكوت لا تصل إليه بمجرد مشيئتك فقط، أو بمجرد سعيك فقط، بدون عمل الله معك، وبدون معونة من نعمته، وبدون شركة الروح القدس.</w:t>
      </w:r>
    </w:p>
    <w:p w14:paraId="36324729" w14:textId="77777777" w:rsidR="005706CA" w:rsidRPr="003F61AD" w:rsidRDefault="005706CA" w:rsidP="00AE0B99">
      <w:pPr>
        <w:jc w:val="lowKashida"/>
        <w:rPr>
          <w:sz w:val="28"/>
          <w:szCs w:val="28"/>
          <w:rtl/>
          <w:lang w:bidi="ar-SA"/>
        </w:rPr>
      </w:pPr>
      <w:r w:rsidRPr="003F61AD">
        <w:rPr>
          <w:sz w:val="28"/>
          <w:szCs w:val="28"/>
          <w:rtl/>
          <w:lang w:bidi="ar-SA"/>
        </w:rPr>
        <w:t>فالجانب الأساسي في الموضوع يرجع إلى الله الذي يرحم، فالذي يعتمد على مشيئته وحده، وعلى سعيه وحده، هو مخطئ، فأنا أسعى والله يرحم. وعندما يبارك الله سعيي، أرجع الفضل إلى الله وليس إلى هذا السعي.</w:t>
      </w:r>
    </w:p>
    <w:p w14:paraId="2D004AE2" w14:textId="7F458E40" w:rsidR="009748A6" w:rsidRDefault="005706CA" w:rsidP="009748A6">
      <w:pPr>
        <w:jc w:val="lowKashida"/>
        <w:rPr>
          <w:b/>
          <w:bCs/>
          <w:sz w:val="28"/>
          <w:szCs w:val="28"/>
          <w:rtl/>
          <w:lang w:bidi="ar-SA"/>
        </w:rPr>
      </w:pPr>
      <w:r w:rsidRPr="003F61AD">
        <w:rPr>
          <w:b/>
          <w:bCs/>
          <w:sz w:val="28"/>
          <w:szCs w:val="28"/>
          <w:rtl/>
          <w:lang w:bidi="ar-SA"/>
        </w:rPr>
        <w:t>حقيقي ليس لمن يشاء ولا لمن يسعى، ولكن لله الذي يرحم. ولكن من هو الذي يرحمه الله؟ يقول أحد القديسين "إن الله يرحم الذين يشاءون والذين يسعون".</w:t>
      </w:r>
    </w:p>
    <w:p w14:paraId="2A4089AC" w14:textId="77777777" w:rsidR="009748A6" w:rsidRPr="003F61AD" w:rsidRDefault="009748A6" w:rsidP="009748A6">
      <w:pPr>
        <w:jc w:val="lowKashida"/>
        <w:rPr>
          <w:b/>
          <w:bCs/>
          <w:sz w:val="28"/>
          <w:szCs w:val="28"/>
          <w:rtl/>
          <w:lang w:bidi="ar-SA"/>
        </w:rPr>
      </w:pPr>
    </w:p>
    <w:p w14:paraId="6640B322" w14:textId="77777777" w:rsidR="005706CA" w:rsidRPr="003F61AD" w:rsidRDefault="005706CA" w:rsidP="00AE0B99">
      <w:pPr>
        <w:jc w:val="lowKashida"/>
        <w:rPr>
          <w:sz w:val="28"/>
          <w:szCs w:val="28"/>
          <w:rtl/>
          <w:lang w:bidi="ar-SA"/>
        </w:rPr>
      </w:pPr>
      <w:r w:rsidRPr="003F61AD">
        <w:rPr>
          <w:sz w:val="28"/>
          <w:szCs w:val="28"/>
          <w:rtl/>
          <w:lang w:bidi="ar-SA"/>
        </w:rPr>
        <w:lastRenderedPageBreak/>
        <w:t xml:space="preserve">تذكرني هذه الآية بقول بولس الرسول </w:t>
      </w:r>
      <w:r w:rsidR="001442F4">
        <w:rPr>
          <w:sz w:val="28"/>
          <w:szCs w:val="28"/>
          <w:rtl/>
          <w:lang w:bidi="ar-SA"/>
        </w:rPr>
        <w:t>أيضًا</w:t>
      </w:r>
      <w:r w:rsidR="00216C73">
        <w:rPr>
          <w:rFonts w:hint="cs"/>
          <w:sz w:val="28"/>
          <w:szCs w:val="28"/>
          <w:rtl/>
          <w:lang w:bidi="ar-SA"/>
        </w:rPr>
        <w:t>:</w:t>
      </w:r>
      <w:r w:rsidRPr="003F61AD">
        <w:rPr>
          <w:sz w:val="28"/>
          <w:szCs w:val="28"/>
          <w:rtl/>
          <w:lang w:bidi="ar-SA"/>
        </w:rPr>
        <w:t xml:space="preserve"> "إِذًا لَيْسَ الْغَارِسُ </w:t>
      </w:r>
      <w:r w:rsidR="000E58FA">
        <w:rPr>
          <w:sz w:val="28"/>
          <w:szCs w:val="28"/>
          <w:rtl/>
          <w:lang w:bidi="ar-SA"/>
        </w:rPr>
        <w:t>شيئًا</w:t>
      </w:r>
      <w:r w:rsidRPr="003F61AD">
        <w:rPr>
          <w:sz w:val="28"/>
          <w:szCs w:val="28"/>
          <w:rtl/>
          <w:lang w:bidi="ar-SA"/>
        </w:rPr>
        <w:t xml:space="preserve"> وَلاَ السَّاقِي، بَلِ اللهُ الَّذِي يُنْمِي" (1كو3: 7).</w:t>
      </w:r>
    </w:p>
    <w:p w14:paraId="5B250926" w14:textId="77777777" w:rsidR="005706CA" w:rsidRPr="003F61AD" w:rsidRDefault="005706CA" w:rsidP="00AE0B99">
      <w:pPr>
        <w:jc w:val="lowKashida"/>
        <w:rPr>
          <w:b/>
          <w:bCs/>
          <w:sz w:val="28"/>
          <w:szCs w:val="28"/>
          <w:rtl/>
          <w:lang w:bidi="ar-SA"/>
        </w:rPr>
      </w:pPr>
      <w:r w:rsidRPr="003F61AD">
        <w:rPr>
          <w:b/>
          <w:bCs/>
          <w:sz w:val="28"/>
          <w:szCs w:val="28"/>
          <w:rtl/>
          <w:lang w:bidi="ar-SA"/>
        </w:rPr>
        <w:t>حقيقي أن الفضل لله الذي ينمي. ولكن الله ينمي الغرس الذي غُرس وسُقي.</w:t>
      </w:r>
      <w:r w:rsidRPr="003F61AD">
        <w:rPr>
          <w:sz w:val="28"/>
          <w:szCs w:val="28"/>
          <w:rtl/>
          <w:lang w:bidi="ar-SA"/>
        </w:rPr>
        <w:t xml:space="preserve"> ليس معنى الآية إننا لا نغرس ولا نسقي. قائلين في أنفسنا ليس الغارس </w:t>
      </w:r>
      <w:r w:rsidR="000E58FA">
        <w:rPr>
          <w:sz w:val="28"/>
          <w:szCs w:val="28"/>
          <w:rtl/>
          <w:lang w:bidi="ar-SA"/>
        </w:rPr>
        <w:t>شيئًا</w:t>
      </w:r>
      <w:r w:rsidRPr="003F61AD">
        <w:rPr>
          <w:sz w:val="28"/>
          <w:szCs w:val="28"/>
          <w:rtl/>
          <w:lang w:bidi="ar-SA"/>
        </w:rPr>
        <w:t xml:space="preserve"> ولا الساقي، ثم بعد ذلك في جهالة ننتظر أن الله ينمي!! </w:t>
      </w:r>
      <w:r w:rsidRPr="003F61AD">
        <w:rPr>
          <w:b/>
          <w:bCs/>
          <w:sz w:val="28"/>
          <w:szCs w:val="28"/>
          <w:rtl/>
          <w:lang w:bidi="ar-SA"/>
        </w:rPr>
        <w:t xml:space="preserve">بل إننا نغرس ونسقي ونقول ليس الغارس </w:t>
      </w:r>
      <w:r w:rsidR="000E58FA">
        <w:rPr>
          <w:b/>
          <w:bCs/>
          <w:sz w:val="28"/>
          <w:szCs w:val="28"/>
          <w:rtl/>
          <w:lang w:bidi="ar-SA"/>
        </w:rPr>
        <w:t>شيئًا</w:t>
      </w:r>
      <w:r w:rsidRPr="003F61AD">
        <w:rPr>
          <w:b/>
          <w:bCs/>
          <w:sz w:val="28"/>
          <w:szCs w:val="28"/>
          <w:rtl/>
          <w:lang w:bidi="ar-SA"/>
        </w:rPr>
        <w:t xml:space="preserve"> ولا الساقي بل الله الذي ينمي. تمامًا مثلما نشاء ونسعى، ونقول ليس لمن يشاء ولا لمن يسعى بل لله الذي يرحم.</w:t>
      </w:r>
    </w:p>
    <w:p w14:paraId="36DCE2ED" w14:textId="77777777" w:rsidR="005706CA" w:rsidRPr="003F61AD" w:rsidRDefault="00216C73" w:rsidP="00216C73">
      <w:pPr>
        <w:pStyle w:val="Heading4"/>
        <w:rPr>
          <w:rtl/>
        </w:rPr>
      </w:pPr>
      <w:r>
        <w:rPr>
          <w:rtl/>
        </w:rPr>
        <w:t>الحرب الروحية</w:t>
      </w:r>
    </w:p>
    <w:p w14:paraId="52FA7C0F" w14:textId="77777777" w:rsidR="005706CA" w:rsidRPr="003F61AD" w:rsidRDefault="005706CA" w:rsidP="00AE0B99">
      <w:pPr>
        <w:jc w:val="lowKashida"/>
        <w:rPr>
          <w:sz w:val="28"/>
          <w:szCs w:val="28"/>
          <w:rtl/>
          <w:lang w:bidi="ar-SA"/>
        </w:rPr>
      </w:pPr>
      <w:r w:rsidRPr="003F61AD">
        <w:rPr>
          <w:sz w:val="28"/>
          <w:szCs w:val="28"/>
          <w:rtl/>
          <w:lang w:bidi="ar-SA"/>
        </w:rPr>
        <w:t xml:space="preserve">فلنتأمل شرح </w:t>
      </w:r>
      <w:r w:rsidR="00FC1A5C">
        <w:rPr>
          <w:sz w:val="28"/>
          <w:szCs w:val="28"/>
          <w:rtl/>
          <w:lang w:bidi="ar-SA"/>
        </w:rPr>
        <w:t>الرسول لهذه الحرب الروحية في ال</w:t>
      </w:r>
      <w:r w:rsidR="00FC1A5C">
        <w:rPr>
          <w:rFonts w:hint="cs"/>
          <w:sz w:val="28"/>
          <w:szCs w:val="28"/>
          <w:rtl/>
          <w:lang w:bidi="ar-SA"/>
        </w:rPr>
        <w:t>إ</w:t>
      </w:r>
      <w:r w:rsidRPr="003F61AD">
        <w:rPr>
          <w:sz w:val="28"/>
          <w:szCs w:val="28"/>
          <w:rtl/>
          <w:lang w:bidi="ar-SA"/>
        </w:rPr>
        <w:t>صحاح السادس من رسالته إلى أفسس إذ يقول:</w:t>
      </w:r>
    </w:p>
    <w:p w14:paraId="6E761CBE" w14:textId="77777777" w:rsidR="005706CA" w:rsidRPr="003F61AD" w:rsidRDefault="005706CA" w:rsidP="00AE0B99">
      <w:pPr>
        <w:jc w:val="lowKashida"/>
        <w:rPr>
          <w:sz w:val="28"/>
          <w:szCs w:val="28"/>
          <w:rtl/>
          <w:lang w:bidi="ar-SA"/>
        </w:rPr>
      </w:pPr>
      <w:r w:rsidRPr="003F61AD">
        <w:rPr>
          <w:sz w:val="28"/>
          <w:szCs w:val="28"/>
          <w:rtl/>
          <w:lang w:bidi="ar-SA"/>
        </w:rPr>
        <w:t xml:space="preserve">"أَخِيرًا يَا إِخْوَتِي تَقَوُّوْا فِي الرَّبِّ وَفِي شِدَّةِ قُوَّتِهِ. الْبَسُوا سِلاَحَ اللهِ الْكَامِلَ لِكَيْ تَقْدِرُوا أَنْ تَثْبُتُوا ضِدَّ مَكَايِدِ إِبْلِيسَ. </w:t>
      </w:r>
      <w:r w:rsidRPr="003F61AD">
        <w:rPr>
          <w:b/>
          <w:bCs/>
          <w:sz w:val="28"/>
          <w:szCs w:val="28"/>
          <w:rtl/>
          <w:lang w:bidi="ar-SA"/>
        </w:rPr>
        <w:t>فَإِنَّ مُصَارَعَتَنَا لَيْسَتْ مَعَ دَمٍ وَلَحْمٍ، بَلْ مَعَ الرُّؤَسَاءِ، مَعَ السَّلاَطِينِ، مَعَ وُلاَةِ الْعَالَمِ عَلَى ظُلْمَةِ هذَا الدَّهْرِ</w:t>
      </w:r>
      <w:r w:rsidRPr="003F61AD">
        <w:rPr>
          <w:sz w:val="28"/>
          <w:szCs w:val="28"/>
          <w:rtl/>
          <w:lang w:bidi="ar-SA"/>
        </w:rPr>
        <w:t xml:space="preserve">، مَعَ أَجْنَادِ الشَّرِّ الرُّوحِيَّةِ فِي السَّمَاوِيَّاتِ. مِنْ أَجْلِ ذلِكَ احْمِلُوا سِلاَحَ اللهِ الْكَامِلَ لِكَيْ تَقْدِرُوا أَنْ تُقَاوِمُوا فِي الْيَوْمِ الشِّرِّيرِ، وَبَعْدَ أَنْ تُتَمِّمُوا كُلَّ شَيْءٍ أَنْ تَثْبُتُوا. فَاثْبُتُوا </w:t>
      </w:r>
      <w:proofErr w:type="spellStart"/>
      <w:r w:rsidRPr="003F61AD">
        <w:rPr>
          <w:sz w:val="28"/>
          <w:szCs w:val="28"/>
          <w:rtl/>
          <w:lang w:bidi="ar-SA"/>
        </w:rPr>
        <w:t>مُمَنْطِقِينَ</w:t>
      </w:r>
      <w:proofErr w:type="spellEnd"/>
      <w:r w:rsidRPr="003F61AD">
        <w:rPr>
          <w:sz w:val="28"/>
          <w:szCs w:val="28"/>
          <w:rtl/>
          <w:lang w:bidi="ar-SA"/>
        </w:rPr>
        <w:t xml:space="preserve"> أَحْقَاءَكُمْ </w:t>
      </w:r>
      <w:r w:rsidRPr="003F61AD">
        <w:rPr>
          <w:b/>
          <w:bCs/>
          <w:sz w:val="28"/>
          <w:szCs w:val="28"/>
          <w:rtl/>
          <w:lang w:bidi="ar-SA"/>
        </w:rPr>
        <w:t>بالْحَقِّ</w:t>
      </w:r>
      <w:r w:rsidRPr="003F61AD">
        <w:rPr>
          <w:sz w:val="28"/>
          <w:szCs w:val="28"/>
          <w:rtl/>
          <w:lang w:bidi="ar-SA"/>
        </w:rPr>
        <w:t xml:space="preserve">، وَلاَبِسِينَ دِرْعَ </w:t>
      </w:r>
      <w:r w:rsidRPr="003F61AD">
        <w:rPr>
          <w:b/>
          <w:bCs/>
          <w:sz w:val="28"/>
          <w:szCs w:val="28"/>
          <w:rtl/>
          <w:lang w:bidi="ar-SA"/>
        </w:rPr>
        <w:t>الْبِرِّ</w:t>
      </w:r>
      <w:r w:rsidRPr="003F61AD">
        <w:rPr>
          <w:sz w:val="28"/>
          <w:szCs w:val="28"/>
          <w:rtl/>
          <w:lang w:bidi="ar-SA"/>
        </w:rPr>
        <w:t xml:space="preserve">، وَحَاذِينَ أَرْجُلَكُمْ بِاسْتِعْدَادِ </w:t>
      </w:r>
      <w:r w:rsidRPr="003F61AD">
        <w:rPr>
          <w:b/>
          <w:bCs/>
          <w:sz w:val="28"/>
          <w:szCs w:val="28"/>
          <w:rtl/>
          <w:lang w:bidi="ar-SA"/>
        </w:rPr>
        <w:t>إِنْجِيلِ</w:t>
      </w:r>
      <w:r w:rsidRPr="003F61AD">
        <w:rPr>
          <w:sz w:val="28"/>
          <w:szCs w:val="28"/>
          <w:rtl/>
          <w:lang w:bidi="ar-SA"/>
        </w:rPr>
        <w:t xml:space="preserve"> السَّلاَمِ حَامِلِينَ فَوْقَ الْكُلِّ تُرْسَ الإِيمَانِ، الَّذِي بِهِ تَقْدِرُونَ أَنْ تُطْفِئُوا جَمِيعَ سِهَامِ الشِّرِّيرِ الْمُلْتَهِبَةِ. وَخُذُوا خُوذَةَ الْخَلاَصِ، وَسَيْفَ الرُّوحِ الَّذِي هُوَ </w:t>
      </w:r>
      <w:r w:rsidRPr="003F61AD">
        <w:rPr>
          <w:b/>
          <w:bCs/>
          <w:sz w:val="28"/>
          <w:szCs w:val="28"/>
          <w:rtl/>
          <w:lang w:bidi="ar-SA"/>
        </w:rPr>
        <w:t xml:space="preserve">كَلِمَةُ اللهِ. مُصَلِّينَ </w:t>
      </w:r>
      <w:r w:rsidRPr="003F61AD">
        <w:rPr>
          <w:sz w:val="28"/>
          <w:szCs w:val="28"/>
          <w:rtl/>
          <w:lang w:bidi="ar-SA"/>
        </w:rPr>
        <w:t xml:space="preserve">بِكُلِّ </w:t>
      </w:r>
      <w:r w:rsidRPr="003F61AD">
        <w:rPr>
          <w:b/>
          <w:bCs/>
          <w:sz w:val="28"/>
          <w:szCs w:val="28"/>
          <w:rtl/>
          <w:lang w:bidi="ar-SA"/>
        </w:rPr>
        <w:t>صَلاَةٍ وَطِلْبَةٍ</w:t>
      </w:r>
      <w:r w:rsidRPr="003F61AD">
        <w:rPr>
          <w:sz w:val="28"/>
          <w:szCs w:val="28"/>
          <w:rtl/>
          <w:lang w:bidi="ar-SA"/>
        </w:rPr>
        <w:t xml:space="preserve"> كُلَّ وَقْتٍ فِي الرُّوحِ، </w:t>
      </w:r>
      <w:r w:rsidRPr="003F61AD">
        <w:rPr>
          <w:b/>
          <w:bCs/>
          <w:sz w:val="28"/>
          <w:szCs w:val="28"/>
          <w:rtl/>
          <w:lang w:bidi="ar-SA"/>
        </w:rPr>
        <w:t>وَسَاهِرِينَ</w:t>
      </w:r>
      <w:r w:rsidRPr="003F61AD">
        <w:rPr>
          <w:sz w:val="28"/>
          <w:szCs w:val="28"/>
          <w:rtl/>
          <w:lang w:bidi="ar-SA"/>
        </w:rPr>
        <w:t xml:space="preserve"> لِهذَا بِعَيْنِهِ بِكُلِّ مُواظَبَةٍ وَطِلْبَةٍ" (أف6: 10- 18).</w:t>
      </w:r>
    </w:p>
    <w:p w14:paraId="4439A84C" w14:textId="77777777" w:rsidR="005706CA" w:rsidRPr="003F61AD" w:rsidRDefault="005706CA" w:rsidP="00AE0B99">
      <w:pPr>
        <w:jc w:val="lowKashida"/>
        <w:rPr>
          <w:sz w:val="28"/>
          <w:szCs w:val="28"/>
          <w:rtl/>
          <w:lang w:bidi="ar-SA"/>
        </w:rPr>
      </w:pPr>
      <w:r w:rsidRPr="003F61AD">
        <w:rPr>
          <w:b/>
          <w:bCs/>
          <w:sz w:val="28"/>
          <w:szCs w:val="28"/>
          <w:rtl/>
          <w:lang w:bidi="ar-SA"/>
        </w:rPr>
        <w:t>هنا مصارعة، وهنا حرب روحية وجهاد. والسلاح هو سلاح الله الكامل.</w:t>
      </w:r>
      <w:r w:rsidRPr="003F61AD">
        <w:rPr>
          <w:sz w:val="28"/>
          <w:szCs w:val="28"/>
          <w:rtl/>
          <w:lang w:bidi="ar-SA"/>
        </w:rPr>
        <w:t xml:space="preserve"> ولكن ليس معنى هذا أننا لا نجاهد، إنما يجب أن تجاهد، وتعتمد على الله في جهادك. لا تكن مثل شخص قدمت إليه أسلحة الله الروحية، ووقف صامتًا لا يستخدمها، ولا يحارب بها. الأسلحة موجودة، ولكن عليه أن يحارب.</w:t>
      </w:r>
    </w:p>
    <w:p w14:paraId="72FA4E70" w14:textId="77777777" w:rsidR="005706CA" w:rsidRPr="003F61AD" w:rsidRDefault="005706CA" w:rsidP="00AE0B99">
      <w:pPr>
        <w:jc w:val="lowKashida"/>
        <w:rPr>
          <w:sz w:val="28"/>
          <w:szCs w:val="28"/>
          <w:rtl/>
          <w:lang w:bidi="ar-SA"/>
        </w:rPr>
      </w:pPr>
      <w:r w:rsidRPr="003F61AD">
        <w:rPr>
          <w:b/>
          <w:bCs/>
          <w:sz w:val="28"/>
          <w:szCs w:val="28"/>
          <w:rtl/>
          <w:lang w:bidi="ar-SA"/>
        </w:rPr>
        <w:t>أسلحة الله لها قوتها، ولكن إن لم تستخدمها فستنهزم.</w:t>
      </w:r>
      <w:r w:rsidRPr="003F61AD">
        <w:rPr>
          <w:sz w:val="28"/>
          <w:szCs w:val="28"/>
          <w:rtl/>
          <w:lang w:bidi="ar-SA"/>
        </w:rPr>
        <w:t xml:space="preserve"> إن الأشخاص الذين ذكرهم بولس </w:t>
      </w:r>
      <w:r w:rsidRPr="003F61AD">
        <w:rPr>
          <w:sz w:val="28"/>
          <w:szCs w:val="28"/>
          <w:rtl/>
          <w:lang w:bidi="ar-SA"/>
        </w:rPr>
        <w:lastRenderedPageBreak/>
        <w:t>الرسول باكي</w:t>
      </w:r>
      <w:r w:rsidR="004B5131">
        <w:rPr>
          <w:rFonts w:hint="cs"/>
          <w:sz w:val="28"/>
          <w:szCs w:val="28"/>
          <w:rtl/>
          <w:lang w:bidi="ar-SA"/>
        </w:rPr>
        <w:t>ً</w:t>
      </w:r>
      <w:r w:rsidRPr="003F61AD">
        <w:rPr>
          <w:sz w:val="28"/>
          <w:szCs w:val="28"/>
          <w:rtl/>
          <w:lang w:bidi="ar-SA"/>
        </w:rPr>
        <w:t>ا في (في3)، كان بإمكانهم أن يستخدموا كل تلك الأسلحة، ولكنهم تركوها، ومالت نفوسهم نحو الخطيئة واستسلموا لها، فهلكوا في خطاياهم.</w:t>
      </w:r>
    </w:p>
    <w:p w14:paraId="07A00EEF" w14:textId="77777777" w:rsidR="005706CA" w:rsidRPr="003F61AD" w:rsidRDefault="005706CA" w:rsidP="00AE0B99">
      <w:pPr>
        <w:jc w:val="lowKashida"/>
        <w:rPr>
          <w:b/>
          <w:bCs/>
          <w:sz w:val="28"/>
          <w:szCs w:val="28"/>
          <w:rtl/>
          <w:lang w:bidi="ar-SA"/>
        </w:rPr>
      </w:pPr>
      <w:r w:rsidRPr="003F61AD">
        <w:rPr>
          <w:b/>
          <w:bCs/>
          <w:sz w:val="28"/>
          <w:szCs w:val="28"/>
          <w:rtl/>
          <w:lang w:bidi="ar-SA"/>
        </w:rPr>
        <w:t>على أننا في تلك الأسلحة الروحية نلاحظ البر، والحق، وكلمة الله، والصلاة والطلبة، والسهر، وكل هذه أعمال.</w:t>
      </w:r>
    </w:p>
    <w:p w14:paraId="22699E33" w14:textId="77777777" w:rsidR="005706CA" w:rsidRPr="003F61AD" w:rsidRDefault="005706CA" w:rsidP="00AE0B99">
      <w:pPr>
        <w:jc w:val="lowKashida"/>
        <w:rPr>
          <w:sz w:val="28"/>
          <w:szCs w:val="28"/>
          <w:rtl/>
          <w:lang w:bidi="ar-SA"/>
        </w:rPr>
      </w:pPr>
      <w:r w:rsidRPr="003F61AD">
        <w:rPr>
          <w:sz w:val="28"/>
          <w:szCs w:val="28"/>
          <w:rtl/>
          <w:lang w:bidi="ar-SA"/>
        </w:rPr>
        <w:t xml:space="preserve">ومعلمنا بطرس الرسول يتكلم </w:t>
      </w:r>
      <w:r w:rsidR="001442F4">
        <w:rPr>
          <w:sz w:val="28"/>
          <w:szCs w:val="28"/>
          <w:rtl/>
          <w:lang w:bidi="ar-SA"/>
        </w:rPr>
        <w:t>أيضًا</w:t>
      </w:r>
      <w:r w:rsidRPr="003F61AD">
        <w:rPr>
          <w:sz w:val="28"/>
          <w:szCs w:val="28"/>
          <w:rtl/>
          <w:lang w:bidi="ar-SA"/>
        </w:rPr>
        <w:t xml:space="preserve"> عن هذه الحرب الروحية فيقول</w:t>
      </w:r>
      <w:r w:rsidR="004B5131">
        <w:rPr>
          <w:rFonts w:hint="cs"/>
          <w:sz w:val="28"/>
          <w:szCs w:val="28"/>
          <w:rtl/>
          <w:lang w:bidi="ar-SA"/>
        </w:rPr>
        <w:t>:</w:t>
      </w:r>
      <w:r w:rsidRPr="003F61AD">
        <w:rPr>
          <w:sz w:val="28"/>
          <w:szCs w:val="28"/>
          <w:rtl/>
          <w:lang w:bidi="ar-SA"/>
        </w:rPr>
        <w:t xml:space="preserve"> "اُصْحُوا وَاسْهَرُوا. لأَنَّ إِبْلِيسَ خَصْمَكُمْ كَأَسَدٍ زَائِرٍ، يَجُولُ مُلْتَمِسًا مَنْ يَبْتَلِعُهُ هُوَ. فَقَاوِمُوهُ، رَاسِخِينَ فِي الإِيمَانِ" (1بط5: 8، 9). إن إبليس عدونا مثل أسد زائر. فماذا نفعل إذًا؟</w:t>
      </w:r>
    </w:p>
    <w:p w14:paraId="48E6C6EB" w14:textId="77777777" w:rsidR="005706CA" w:rsidRPr="003F61AD" w:rsidRDefault="005706CA" w:rsidP="00AE0B99">
      <w:pPr>
        <w:jc w:val="lowKashida"/>
        <w:rPr>
          <w:b/>
          <w:bCs/>
          <w:sz w:val="28"/>
          <w:szCs w:val="28"/>
          <w:rtl/>
          <w:lang w:bidi="ar-SA"/>
        </w:rPr>
      </w:pPr>
      <w:r w:rsidRPr="003F61AD">
        <w:rPr>
          <w:b/>
          <w:bCs/>
          <w:sz w:val="28"/>
          <w:szCs w:val="28"/>
          <w:rtl/>
          <w:lang w:bidi="ar-SA"/>
        </w:rPr>
        <w:t>(قاوموه) أي جاهدوا واصمدوا واستبسلوا. ولكن ليس اعتمادًا على ذراعكم البشري، بل (قاوموه راسخين في الإيمان). هذه الآية تدل على الأمرين مع</w:t>
      </w:r>
      <w:r w:rsidR="004B5131">
        <w:rPr>
          <w:rFonts w:hint="cs"/>
          <w:b/>
          <w:bCs/>
          <w:sz w:val="28"/>
          <w:szCs w:val="28"/>
          <w:rtl/>
          <w:lang w:bidi="ar-SA"/>
        </w:rPr>
        <w:t>ً</w:t>
      </w:r>
      <w:r w:rsidRPr="003F61AD">
        <w:rPr>
          <w:b/>
          <w:bCs/>
          <w:sz w:val="28"/>
          <w:szCs w:val="28"/>
          <w:rtl/>
          <w:lang w:bidi="ar-SA"/>
        </w:rPr>
        <w:t>ا: الجهاد في مقاومة الشيطان، والنعمة التي يعتمد عليها المجاهد بالإيمان.</w:t>
      </w:r>
    </w:p>
    <w:p w14:paraId="586A0EA5" w14:textId="77777777" w:rsidR="005706CA" w:rsidRPr="003F61AD" w:rsidRDefault="005706CA" w:rsidP="00AE0B99">
      <w:pPr>
        <w:jc w:val="lowKashida"/>
        <w:rPr>
          <w:sz w:val="28"/>
          <w:szCs w:val="28"/>
          <w:rtl/>
          <w:lang w:bidi="ar-SA"/>
        </w:rPr>
      </w:pPr>
      <w:r w:rsidRPr="003F61AD">
        <w:rPr>
          <w:sz w:val="28"/>
          <w:szCs w:val="28"/>
          <w:rtl/>
          <w:lang w:bidi="ar-SA"/>
        </w:rPr>
        <w:t xml:space="preserve">ومثل هذا الجهاد يدعو إليه بولس الرسول عندما يوبخ العبرانيين </w:t>
      </w:r>
      <w:r w:rsidR="00B5111F">
        <w:rPr>
          <w:sz w:val="28"/>
          <w:szCs w:val="28"/>
          <w:rtl/>
          <w:lang w:bidi="ar-SA"/>
        </w:rPr>
        <w:t>قائلًا</w:t>
      </w:r>
      <w:r w:rsidR="004B5131">
        <w:rPr>
          <w:rFonts w:hint="cs"/>
          <w:sz w:val="28"/>
          <w:szCs w:val="28"/>
          <w:rtl/>
          <w:lang w:bidi="ar-SA"/>
        </w:rPr>
        <w:t>:</w:t>
      </w:r>
      <w:r w:rsidRPr="003F61AD">
        <w:rPr>
          <w:sz w:val="28"/>
          <w:szCs w:val="28"/>
          <w:rtl/>
          <w:lang w:bidi="ar-SA"/>
        </w:rPr>
        <w:t xml:space="preserve"> "لَمْ تُقَاوِمُوا بَعْدُ حَتَّى الدَّمِ مُجَاهِدِينَ ضِدَّ الْخَطِيَّةِ" (عب12: 4). هنا جهاد وهنا مقاومة. ولكننا لا نقاوم بقوتنا الخاصة وإنما بسلاح الله الكامل، راسخين في الإيمان.</w:t>
      </w:r>
    </w:p>
    <w:p w14:paraId="77C0B1A5" w14:textId="1C07084F" w:rsidR="005706CA" w:rsidRPr="003F61AD" w:rsidRDefault="005706CA" w:rsidP="00AE0B99">
      <w:pPr>
        <w:jc w:val="lowKashida"/>
        <w:rPr>
          <w:sz w:val="28"/>
          <w:szCs w:val="28"/>
          <w:rtl/>
          <w:lang w:bidi="ar-SA"/>
        </w:rPr>
      </w:pPr>
      <w:r w:rsidRPr="003F61AD">
        <w:rPr>
          <w:b/>
          <w:bCs/>
          <w:sz w:val="28"/>
          <w:szCs w:val="28"/>
          <w:rtl/>
          <w:lang w:bidi="ar-SA"/>
        </w:rPr>
        <w:t xml:space="preserve">وهكذا </w:t>
      </w:r>
      <w:r w:rsidR="00450E10">
        <w:rPr>
          <w:b/>
          <w:bCs/>
          <w:sz w:val="28"/>
          <w:szCs w:val="28"/>
          <w:rtl/>
          <w:lang w:bidi="ar-SA"/>
        </w:rPr>
        <w:t>يقول بولس الرسول لتلميذه تيموث</w:t>
      </w:r>
      <w:r w:rsidR="00450E10">
        <w:rPr>
          <w:rFonts w:hint="cs"/>
          <w:b/>
          <w:bCs/>
          <w:sz w:val="28"/>
          <w:szCs w:val="28"/>
          <w:rtl/>
          <w:lang w:bidi="ar-SA"/>
        </w:rPr>
        <w:t>ا</w:t>
      </w:r>
      <w:r w:rsidRPr="003F61AD">
        <w:rPr>
          <w:b/>
          <w:bCs/>
          <w:sz w:val="28"/>
          <w:szCs w:val="28"/>
          <w:rtl/>
          <w:lang w:bidi="ar-SA"/>
        </w:rPr>
        <w:t>وس "جاهد جهاد الإيمان الحسن". فهنا جهاد وهنا إيمان، والأمران يسيران معًا.</w:t>
      </w:r>
      <w:r w:rsidRPr="003F61AD">
        <w:rPr>
          <w:sz w:val="28"/>
          <w:szCs w:val="28"/>
          <w:rtl/>
          <w:lang w:bidi="ar-SA"/>
        </w:rPr>
        <w:t xml:space="preserve"> ويتحدث بولس الرسول عن جهاده فيقول: "</w:t>
      </w:r>
      <w:r w:rsidR="00BE4C1A">
        <w:rPr>
          <w:rFonts w:hint="cs"/>
          <w:sz w:val="28"/>
          <w:szCs w:val="28"/>
          <w:rtl/>
          <w:lang w:bidi="ar-SA"/>
        </w:rPr>
        <w:t xml:space="preserve">.. </w:t>
      </w:r>
      <w:r w:rsidRPr="003F61AD">
        <w:rPr>
          <w:sz w:val="28"/>
          <w:szCs w:val="28"/>
          <w:rtl/>
          <w:lang w:bidi="ar-SA"/>
        </w:rPr>
        <w:t>جَاهَرْنَا فِي إِلهِنَا أَنْ نُكَلِّمَكُمْ بِإِنْجِيلِ اللهِ، فِي جِهَادٍ كَثِيرٍ" (1تس2: 2). ويقول في رسالته إلى كولوسي (2: 1) "فَإِنِّي أُرِيدُ أَنْ تَعْلَمُوا أَيُّ جِهَادٍ لِي لأَجْلِكُمْ".</w:t>
      </w:r>
    </w:p>
    <w:p w14:paraId="366C01C0" w14:textId="77777777" w:rsidR="005706CA" w:rsidRPr="003F61AD" w:rsidRDefault="00450E10" w:rsidP="00450E10">
      <w:pPr>
        <w:pStyle w:val="Heading4"/>
        <w:rPr>
          <w:rtl/>
        </w:rPr>
      </w:pPr>
      <w:r>
        <w:rPr>
          <w:rtl/>
        </w:rPr>
        <w:t>مثال داود وجليات</w:t>
      </w:r>
    </w:p>
    <w:p w14:paraId="688BF17F" w14:textId="77777777" w:rsidR="005706CA" w:rsidRDefault="005706CA" w:rsidP="00AE0B99">
      <w:pPr>
        <w:jc w:val="lowKashida"/>
        <w:rPr>
          <w:sz w:val="28"/>
          <w:szCs w:val="28"/>
          <w:rtl/>
          <w:lang w:bidi="ar-SA"/>
        </w:rPr>
      </w:pPr>
      <w:r w:rsidRPr="003F61AD">
        <w:rPr>
          <w:b/>
          <w:bCs/>
          <w:sz w:val="28"/>
          <w:szCs w:val="28"/>
          <w:rtl/>
          <w:lang w:bidi="ar-SA"/>
        </w:rPr>
        <w:t>كيف انتصر داود على جليات؟ هل انتصر عليه بنعمة الله ومعونته؟</w:t>
      </w:r>
      <w:r w:rsidRPr="003F61AD">
        <w:rPr>
          <w:sz w:val="28"/>
          <w:szCs w:val="28"/>
          <w:rtl/>
          <w:lang w:bidi="ar-SA"/>
        </w:rPr>
        <w:t xml:space="preserve"> </w:t>
      </w:r>
      <w:r w:rsidRPr="003F61AD">
        <w:rPr>
          <w:b/>
          <w:bCs/>
          <w:sz w:val="28"/>
          <w:szCs w:val="28"/>
          <w:rtl/>
          <w:lang w:bidi="ar-SA"/>
        </w:rPr>
        <w:t>نعم بلا شك.</w:t>
      </w:r>
      <w:r w:rsidRPr="003F61AD">
        <w:rPr>
          <w:sz w:val="28"/>
          <w:szCs w:val="28"/>
          <w:rtl/>
          <w:lang w:bidi="ar-SA"/>
        </w:rPr>
        <w:t xml:space="preserve"> لقد كان داود معتمدًا على الرب اعتمادًا كاملًا. ولذلك قال داود لجليات</w:t>
      </w:r>
      <w:r w:rsidR="00FB1E9B">
        <w:rPr>
          <w:rFonts w:hint="cs"/>
          <w:sz w:val="28"/>
          <w:szCs w:val="28"/>
          <w:rtl/>
          <w:lang w:bidi="ar-SA"/>
        </w:rPr>
        <w:t>:</w:t>
      </w:r>
      <w:r w:rsidRPr="003F61AD">
        <w:rPr>
          <w:sz w:val="28"/>
          <w:szCs w:val="28"/>
          <w:rtl/>
          <w:lang w:bidi="ar-SA"/>
        </w:rPr>
        <w:t xml:space="preserve"> "أَنْتَ تَأْتِي إِلَيَّ بِسَيْفٍ وَبِرُمْحٍ وَبِتُرْسٍ، وَأَنَا آتِي إِلَيْكَ بِاسْمِ رَبِّ الْجُنُودِ". "هذَا الْيَوْمَ يَحْبِسُكَ الرَّبُّ فِي يَدِي، فَأَقْتُلُكَ وَأَقْطَعُ رَأْسَكَ وَتَعْلَمُ هذِهِ الْجَمَاعَةُ كُلُّهَا أَنَّهُ لَيْسَ بِسَيْفٍ وَلاَ بِرُمْحٍ يُخَلِّصُ الرَّبُّ، لأَنَّ الْحَرْبَ لِلرَّبِّ وَهُوَ يَدْفَعُك</w:t>
      </w:r>
      <w:r w:rsidR="00DB5136">
        <w:rPr>
          <w:sz w:val="28"/>
          <w:szCs w:val="28"/>
          <w:rtl/>
          <w:lang w:bidi="ar-SA"/>
        </w:rPr>
        <w:t>ُمْ لِيَدِنَا" (1صم17: 45- 47).</w:t>
      </w:r>
    </w:p>
    <w:p w14:paraId="5BBC91AB" w14:textId="77777777" w:rsidR="005706CA" w:rsidRPr="003F61AD" w:rsidRDefault="005706CA" w:rsidP="00AE0B99">
      <w:pPr>
        <w:jc w:val="lowKashida"/>
        <w:rPr>
          <w:sz w:val="28"/>
          <w:szCs w:val="28"/>
          <w:rtl/>
          <w:lang w:bidi="ar-SA"/>
        </w:rPr>
      </w:pPr>
      <w:r w:rsidRPr="003F61AD">
        <w:rPr>
          <w:b/>
          <w:bCs/>
          <w:sz w:val="28"/>
          <w:szCs w:val="28"/>
          <w:rtl/>
          <w:lang w:bidi="ar-SA"/>
        </w:rPr>
        <w:lastRenderedPageBreak/>
        <w:t>عظمة داود في هذه الحرب أنه أدخل الله إلى ميدان القتال.</w:t>
      </w:r>
      <w:r w:rsidRPr="003F61AD">
        <w:rPr>
          <w:sz w:val="28"/>
          <w:szCs w:val="28"/>
          <w:rtl/>
          <w:lang w:bidi="ar-SA"/>
        </w:rPr>
        <w:t xml:space="preserve"> قبل مجيء داود لم يكن هنا كلام عن الله. كان الكلام فقط عن الرجل الصاعد، الرجل الجبار، الذي يعير الجيش دون أن يهتم. وكان الكلام </w:t>
      </w:r>
      <w:r w:rsidR="001442F4">
        <w:rPr>
          <w:sz w:val="28"/>
          <w:szCs w:val="28"/>
          <w:rtl/>
          <w:lang w:bidi="ar-SA"/>
        </w:rPr>
        <w:t>أيضًا</w:t>
      </w:r>
      <w:r w:rsidRPr="003F61AD">
        <w:rPr>
          <w:sz w:val="28"/>
          <w:szCs w:val="28"/>
          <w:rtl/>
          <w:lang w:bidi="ar-SA"/>
        </w:rPr>
        <w:t xml:space="preserve"> عن مكافأة الملك لمن يقتل هذا الرجل (1صم17: 25).</w:t>
      </w:r>
    </w:p>
    <w:p w14:paraId="6C2D229D" w14:textId="77777777" w:rsidR="00DB5136" w:rsidRDefault="005706CA" w:rsidP="00AE0B99">
      <w:pPr>
        <w:jc w:val="lowKashida"/>
        <w:rPr>
          <w:sz w:val="28"/>
          <w:szCs w:val="28"/>
          <w:rtl/>
          <w:lang w:bidi="ar-SA"/>
        </w:rPr>
      </w:pPr>
      <w:r w:rsidRPr="003F61AD">
        <w:rPr>
          <w:b/>
          <w:bCs/>
          <w:sz w:val="28"/>
          <w:szCs w:val="28"/>
          <w:rtl/>
          <w:lang w:bidi="ar-SA"/>
        </w:rPr>
        <w:t>أما داود فأدخل اسم الرب إلى الميدان "آتِي إِلَيْكَ بِاسْمِ رَبِّ الْجُنُودِ... يَحْبِسُكَ الرَّبُّ فِي يَدِي، الرَّبُّ الَّذِي أَنْقَذَنِي مِنْ يَدِ الأَسَدِ، لأَنَّ الْحَرْبَ لِلرَّبِّ... إلخ". ولكن هل اكتفى داود بأن أدخل اسم الرب إلى الميدان، وقال: بالإيمان سأقتل جليات، بدون عمل وبدون جهاد، لأن الحرب للرب وهو سيدفعه ليدنا</w:t>
      </w:r>
      <w:r w:rsidRPr="003F61AD">
        <w:rPr>
          <w:sz w:val="28"/>
          <w:szCs w:val="28"/>
          <w:rtl/>
          <w:lang w:bidi="ar-SA"/>
        </w:rPr>
        <w:t xml:space="preserve">! </w:t>
      </w:r>
    </w:p>
    <w:p w14:paraId="1A95C48B" w14:textId="77777777" w:rsidR="005706CA" w:rsidRPr="003F61AD" w:rsidRDefault="005706CA" w:rsidP="00AE0B99">
      <w:pPr>
        <w:jc w:val="lowKashida"/>
        <w:rPr>
          <w:sz w:val="28"/>
          <w:szCs w:val="28"/>
          <w:rtl/>
          <w:lang w:bidi="ar-SA"/>
        </w:rPr>
      </w:pPr>
      <w:r w:rsidRPr="003F61AD">
        <w:rPr>
          <w:sz w:val="28"/>
          <w:szCs w:val="28"/>
          <w:rtl/>
          <w:lang w:bidi="ar-SA"/>
        </w:rPr>
        <w:t>كلا، بل إن داود "انْتَخَبَ لَهُ خَمْسَةَ حِجَارَةٍ مُلْسٍ مِنَ الْوَادِي وَجَعَلَهَا فِي كِنْفِ الرُّعَاةِ الَّذِي لَهُ، وَمِقْلاَعَهُ بِيَدِهِ وَتَقَدَّمَ نَحْوَ الْفِلِسْطِينِيِّ" (1صم17: 40). وكان لما تقدم جليات للقاء داود "أَنَّ دَاوُدَ أَسْرَعَ وَرَكَضَ نَحْوَ الصَّفِّ لِلِقَاءِ الْفِلِسْطِينِيِّ، وَمَدَّ دَاوُدُ يَدَهُ إِلَى الْكِنْفِ وَأَخَذَ مِنْهُ حَجَرًا وَرَمَاهُ بِالْمِقْلاَعِ، وَضَرَبَ الْفِلِسْطِينِيَّ فِي جِبْهَتِهِ، فَارْتَزَّ الْحَجَرُ فِي جِبْهَتِهِ، وَسَقَطَ عَلَى وَجْهِهِ إِلَى الأَرْضِ. فَتَمَكَّنَ دَاوُدُ مِنَ الْفِلِسْطِينِيِّ بِالْمِقْلاَعِ وَالْحَجَرِ، وَضَرَبَ الْفِلِسْطِينِيَّ وَقَتَلَهُ" ولم يكتف بهذا، وإنما</w:t>
      </w:r>
      <w:r w:rsidR="00DB5136">
        <w:rPr>
          <w:rFonts w:hint="cs"/>
          <w:sz w:val="28"/>
          <w:szCs w:val="28"/>
          <w:rtl/>
          <w:lang w:bidi="ar-SA"/>
        </w:rPr>
        <w:t xml:space="preserve"> </w:t>
      </w:r>
      <w:r w:rsidRPr="003F61AD">
        <w:rPr>
          <w:sz w:val="28"/>
          <w:szCs w:val="28"/>
          <w:rtl/>
          <w:lang w:bidi="ar-SA"/>
        </w:rPr>
        <w:t>-</w:t>
      </w:r>
      <w:r w:rsidR="00DB5136">
        <w:rPr>
          <w:rFonts w:hint="cs"/>
          <w:sz w:val="28"/>
          <w:szCs w:val="28"/>
          <w:rtl/>
          <w:lang w:bidi="ar-SA"/>
        </w:rPr>
        <w:t xml:space="preserve"> </w:t>
      </w:r>
      <w:r w:rsidRPr="003F61AD">
        <w:rPr>
          <w:sz w:val="28"/>
          <w:szCs w:val="28"/>
          <w:rtl/>
          <w:lang w:bidi="ar-SA"/>
        </w:rPr>
        <w:t>إذ لم يكن له سيف</w:t>
      </w:r>
      <w:r w:rsidR="00DB5136">
        <w:rPr>
          <w:rFonts w:hint="cs"/>
          <w:sz w:val="28"/>
          <w:szCs w:val="28"/>
          <w:rtl/>
          <w:lang w:bidi="ar-SA"/>
        </w:rPr>
        <w:t xml:space="preserve"> </w:t>
      </w:r>
      <w:r w:rsidRPr="003F61AD">
        <w:rPr>
          <w:sz w:val="28"/>
          <w:szCs w:val="28"/>
          <w:rtl/>
          <w:lang w:bidi="ar-SA"/>
        </w:rPr>
        <w:t>-</w:t>
      </w:r>
      <w:r w:rsidR="00DB5136">
        <w:rPr>
          <w:rFonts w:hint="cs"/>
          <w:sz w:val="28"/>
          <w:szCs w:val="28"/>
          <w:rtl/>
          <w:lang w:bidi="ar-SA"/>
        </w:rPr>
        <w:t xml:space="preserve"> </w:t>
      </w:r>
      <w:r w:rsidRPr="003F61AD">
        <w:rPr>
          <w:sz w:val="28"/>
          <w:szCs w:val="28"/>
          <w:rtl/>
          <w:lang w:bidi="ar-SA"/>
        </w:rPr>
        <w:t xml:space="preserve">"رَكَضَ دَاوُدُ وَوَقَفَ عَلَى الْفِلِسْطِينِيِّ وَأَخَذَ سَيْفَهُ </w:t>
      </w:r>
      <w:proofErr w:type="spellStart"/>
      <w:r w:rsidRPr="003F61AD">
        <w:rPr>
          <w:sz w:val="28"/>
          <w:szCs w:val="28"/>
          <w:rtl/>
          <w:lang w:bidi="ar-SA"/>
        </w:rPr>
        <w:t>وَاخْتَرَطَهُ</w:t>
      </w:r>
      <w:proofErr w:type="spellEnd"/>
      <w:r w:rsidRPr="003F61AD">
        <w:rPr>
          <w:sz w:val="28"/>
          <w:szCs w:val="28"/>
          <w:rtl/>
          <w:lang w:bidi="ar-SA"/>
        </w:rPr>
        <w:t xml:space="preserve"> مِنْ غِمْدِهِ وَقَتَلَهُ وَقَطَعَ بِهِ رَأْسَهُ" (1صم17: 48- 51).</w:t>
      </w:r>
    </w:p>
    <w:p w14:paraId="7EA1C45C" w14:textId="77777777" w:rsidR="005706CA" w:rsidRPr="003F61AD" w:rsidRDefault="005706CA" w:rsidP="0061686E">
      <w:pPr>
        <w:jc w:val="lowKashida"/>
        <w:rPr>
          <w:b/>
          <w:bCs/>
          <w:sz w:val="28"/>
          <w:szCs w:val="28"/>
          <w:rtl/>
          <w:lang w:bidi="ar-SA"/>
        </w:rPr>
      </w:pPr>
      <w:r w:rsidRPr="003F61AD">
        <w:rPr>
          <w:b/>
          <w:bCs/>
          <w:sz w:val="28"/>
          <w:szCs w:val="28"/>
          <w:rtl/>
          <w:lang w:bidi="ar-SA"/>
        </w:rPr>
        <w:t>حقيقي أن الحرب للرب، وأن الرب هو الذي ح</w:t>
      </w:r>
      <w:r w:rsidR="0061686E">
        <w:rPr>
          <w:rFonts w:hint="cs"/>
          <w:b/>
          <w:bCs/>
          <w:sz w:val="28"/>
          <w:szCs w:val="28"/>
          <w:rtl/>
          <w:lang w:bidi="ar-SA"/>
        </w:rPr>
        <w:t>َ</w:t>
      </w:r>
      <w:r w:rsidRPr="003F61AD">
        <w:rPr>
          <w:b/>
          <w:bCs/>
          <w:sz w:val="28"/>
          <w:szCs w:val="28"/>
          <w:rtl/>
          <w:lang w:bidi="ar-SA"/>
        </w:rPr>
        <w:t>بس</w:t>
      </w:r>
      <w:r w:rsidR="0061686E">
        <w:rPr>
          <w:rFonts w:hint="cs"/>
          <w:b/>
          <w:bCs/>
          <w:sz w:val="28"/>
          <w:szCs w:val="28"/>
          <w:rtl/>
          <w:lang w:bidi="ar-SA"/>
        </w:rPr>
        <w:t>َ</w:t>
      </w:r>
      <w:r w:rsidRPr="003F61AD">
        <w:rPr>
          <w:b/>
          <w:bCs/>
          <w:sz w:val="28"/>
          <w:szCs w:val="28"/>
          <w:rtl/>
          <w:lang w:bidi="ar-SA"/>
        </w:rPr>
        <w:t xml:space="preserve"> جليات في يد داود، ولكن كان لا</w:t>
      </w:r>
      <w:r w:rsidR="0061686E">
        <w:rPr>
          <w:rFonts w:hint="cs"/>
          <w:b/>
          <w:bCs/>
          <w:sz w:val="28"/>
          <w:szCs w:val="28"/>
          <w:rtl/>
          <w:lang w:bidi="ar-SA"/>
        </w:rPr>
        <w:t xml:space="preserve"> </w:t>
      </w:r>
      <w:r w:rsidRPr="003F61AD">
        <w:rPr>
          <w:b/>
          <w:bCs/>
          <w:sz w:val="28"/>
          <w:szCs w:val="28"/>
          <w:rtl/>
          <w:lang w:bidi="ar-SA"/>
        </w:rPr>
        <w:t>بد لداود أن يحارب، وأن يتقدم الصف ويركض، وينتخب حجارة معينة، وأن يضع الحجر في المقلاع، ويسدد بمهارة، وكان لا</w:t>
      </w:r>
      <w:r w:rsidR="0061686E">
        <w:rPr>
          <w:rFonts w:hint="cs"/>
          <w:b/>
          <w:bCs/>
          <w:sz w:val="28"/>
          <w:szCs w:val="28"/>
          <w:rtl/>
          <w:lang w:bidi="ar-SA"/>
        </w:rPr>
        <w:t xml:space="preserve"> </w:t>
      </w:r>
      <w:r w:rsidRPr="003F61AD">
        <w:rPr>
          <w:b/>
          <w:bCs/>
          <w:sz w:val="28"/>
          <w:szCs w:val="28"/>
          <w:rtl/>
          <w:lang w:bidi="ar-SA"/>
        </w:rPr>
        <w:t xml:space="preserve">بد </w:t>
      </w:r>
      <w:r w:rsidR="001442F4">
        <w:rPr>
          <w:b/>
          <w:bCs/>
          <w:sz w:val="28"/>
          <w:szCs w:val="28"/>
          <w:rtl/>
          <w:lang w:bidi="ar-SA"/>
        </w:rPr>
        <w:t>أيضًا</w:t>
      </w:r>
      <w:r w:rsidRPr="003F61AD">
        <w:rPr>
          <w:b/>
          <w:bCs/>
          <w:sz w:val="28"/>
          <w:szCs w:val="28"/>
          <w:rtl/>
          <w:lang w:bidi="ar-SA"/>
        </w:rPr>
        <w:t xml:space="preserve"> أن يخترط السيف، ويتمكن من الرجل ويقتله</w:t>
      </w:r>
      <w:r w:rsidR="0061686E">
        <w:rPr>
          <w:rFonts w:hint="cs"/>
          <w:b/>
          <w:bCs/>
          <w:sz w:val="28"/>
          <w:szCs w:val="28"/>
          <w:rtl/>
        </w:rPr>
        <w:t>..</w:t>
      </w:r>
      <w:r w:rsidRPr="003F61AD">
        <w:rPr>
          <w:b/>
          <w:bCs/>
          <w:sz w:val="28"/>
          <w:szCs w:val="28"/>
          <w:rtl/>
          <w:lang w:bidi="ar-SA"/>
        </w:rPr>
        <w:t xml:space="preserve"> وكل هذه أعمال</w:t>
      </w:r>
      <w:r w:rsidR="0061686E">
        <w:rPr>
          <w:rFonts w:hint="cs"/>
          <w:b/>
          <w:bCs/>
          <w:sz w:val="28"/>
          <w:szCs w:val="28"/>
          <w:rtl/>
        </w:rPr>
        <w:t>...</w:t>
      </w:r>
    </w:p>
    <w:p w14:paraId="1EF702A6" w14:textId="77777777" w:rsidR="005706CA" w:rsidRPr="003F61AD" w:rsidRDefault="005706CA" w:rsidP="00AE0B99">
      <w:pPr>
        <w:jc w:val="lowKashida"/>
        <w:rPr>
          <w:sz w:val="28"/>
          <w:szCs w:val="28"/>
          <w:rtl/>
          <w:lang w:bidi="ar-SA"/>
        </w:rPr>
      </w:pPr>
      <w:r w:rsidRPr="003F61AD">
        <w:rPr>
          <w:sz w:val="28"/>
          <w:szCs w:val="28"/>
          <w:rtl/>
          <w:lang w:bidi="ar-SA"/>
        </w:rPr>
        <w:t>ومع كل هذا فنحن ن</w:t>
      </w:r>
      <w:r w:rsidR="0061686E">
        <w:rPr>
          <w:rFonts w:hint="cs"/>
          <w:sz w:val="28"/>
          <w:szCs w:val="28"/>
          <w:rtl/>
          <w:lang w:bidi="ar-SA"/>
        </w:rPr>
        <w:t>ُ</w:t>
      </w:r>
      <w:r w:rsidRPr="003F61AD">
        <w:rPr>
          <w:sz w:val="28"/>
          <w:szCs w:val="28"/>
          <w:rtl/>
          <w:lang w:bidi="ar-SA"/>
        </w:rPr>
        <w:t>رجع الفضل في هذا الانتصار إلى الله، وليس إلى داود. لأنه كان من الممكن أن الحصاة لا تأتي في موضع قاتل بالنسبة لجليات فلا يموت بها. ومع أن داود حارب بكل مهارة، وانتصر، فإننا مع ذلك نردد قول بولس الرسول</w:t>
      </w:r>
      <w:r w:rsidR="0061686E">
        <w:rPr>
          <w:rFonts w:hint="cs"/>
          <w:sz w:val="28"/>
          <w:szCs w:val="28"/>
          <w:rtl/>
          <w:lang w:bidi="ar-SA"/>
        </w:rPr>
        <w:t>:</w:t>
      </w:r>
      <w:r w:rsidRPr="003F61AD">
        <w:rPr>
          <w:sz w:val="28"/>
          <w:szCs w:val="28"/>
          <w:rtl/>
          <w:lang w:bidi="ar-SA"/>
        </w:rPr>
        <w:t xml:space="preserve"> "ليس لمن يشاء ولا لمن يسعى بل لله الذي يرحم". لا</w:t>
      </w:r>
      <w:r w:rsidR="0061686E">
        <w:rPr>
          <w:rFonts w:hint="cs"/>
          <w:sz w:val="28"/>
          <w:szCs w:val="28"/>
          <w:rtl/>
          <w:lang w:bidi="ar-SA"/>
        </w:rPr>
        <w:t xml:space="preserve"> </w:t>
      </w:r>
      <w:r w:rsidRPr="003F61AD">
        <w:rPr>
          <w:sz w:val="28"/>
          <w:szCs w:val="28"/>
          <w:rtl/>
          <w:lang w:bidi="ar-SA"/>
        </w:rPr>
        <w:t>بد من الجهاد والعمل، ومع الجهاد والعمل ننسب النصر لله.</w:t>
      </w:r>
    </w:p>
    <w:p w14:paraId="052D4C49" w14:textId="77777777" w:rsidR="005706CA" w:rsidRPr="003F61AD" w:rsidRDefault="002326C2" w:rsidP="0061686E">
      <w:pPr>
        <w:pStyle w:val="Heading4"/>
        <w:rPr>
          <w:rtl/>
        </w:rPr>
      </w:pPr>
      <w:r>
        <w:rPr>
          <w:rtl/>
        </w:rPr>
        <w:lastRenderedPageBreak/>
        <w:t>الإيمان والعمل مع</w:t>
      </w:r>
      <w:r>
        <w:rPr>
          <w:rFonts w:hint="cs"/>
          <w:rtl/>
        </w:rPr>
        <w:t>ً</w:t>
      </w:r>
      <w:r>
        <w:rPr>
          <w:rtl/>
        </w:rPr>
        <w:t>ا</w:t>
      </w:r>
    </w:p>
    <w:p w14:paraId="35D445EA" w14:textId="77777777" w:rsidR="005706CA" w:rsidRPr="003F61AD" w:rsidRDefault="005706CA" w:rsidP="00957F8A">
      <w:pPr>
        <w:jc w:val="lowKashida"/>
        <w:rPr>
          <w:sz w:val="28"/>
          <w:szCs w:val="28"/>
          <w:rtl/>
          <w:lang w:bidi="ar-SA"/>
        </w:rPr>
      </w:pPr>
      <w:r w:rsidRPr="003F61AD">
        <w:rPr>
          <w:sz w:val="28"/>
          <w:szCs w:val="28"/>
          <w:rtl/>
          <w:lang w:bidi="ar-SA"/>
        </w:rPr>
        <w:t xml:space="preserve">هكذا </w:t>
      </w:r>
      <w:r w:rsidR="001442F4">
        <w:rPr>
          <w:sz w:val="28"/>
          <w:szCs w:val="28"/>
          <w:rtl/>
          <w:lang w:bidi="ar-SA"/>
        </w:rPr>
        <w:t>أيضًا</w:t>
      </w:r>
      <w:r w:rsidRPr="003F61AD">
        <w:rPr>
          <w:sz w:val="28"/>
          <w:szCs w:val="28"/>
          <w:rtl/>
          <w:lang w:bidi="ar-SA"/>
        </w:rPr>
        <w:t xml:space="preserve"> في الجهاد الروحي</w:t>
      </w:r>
      <w:r w:rsidR="0061686E">
        <w:rPr>
          <w:rFonts w:hint="cs"/>
          <w:sz w:val="28"/>
          <w:szCs w:val="28"/>
          <w:rtl/>
        </w:rPr>
        <w:t>..</w:t>
      </w:r>
      <w:r w:rsidRPr="003F61AD">
        <w:rPr>
          <w:sz w:val="28"/>
          <w:szCs w:val="28"/>
          <w:rtl/>
          <w:lang w:bidi="ar-SA"/>
        </w:rPr>
        <w:t xml:space="preserve"> هي حرب لا شك. </w:t>
      </w:r>
      <w:r w:rsidRPr="003F61AD">
        <w:rPr>
          <w:b/>
          <w:bCs/>
          <w:sz w:val="28"/>
          <w:szCs w:val="28"/>
          <w:rtl/>
          <w:lang w:bidi="ar-SA"/>
        </w:rPr>
        <w:t>أنت تحارب بكل ما عندك من قوة، والقوة التي عندك هي من الله. تحارب بكل ما تملك من سلاح، وهذا السلاح هو سلاح الله الكامل.</w:t>
      </w:r>
      <w:r w:rsidRPr="003F61AD">
        <w:rPr>
          <w:sz w:val="28"/>
          <w:szCs w:val="28"/>
          <w:rtl/>
          <w:lang w:bidi="ar-SA"/>
        </w:rPr>
        <w:t xml:space="preserve"> لا تقل: إني أنام، وأسبح في الأحلام، وف</w:t>
      </w:r>
      <w:r w:rsidR="00957F8A">
        <w:rPr>
          <w:rFonts w:hint="cs"/>
          <w:sz w:val="28"/>
          <w:szCs w:val="28"/>
          <w:rtl/>
          <w:lang w:bidi="ar-SA"/>
        </w:rPr>
        <w:t>ي</w:t>
      </w:r>
      <w:r w:rsidRPr="003F61AD">
        <w:rPr>
          <w:sz w:val="28"/>
          <w:szCs w:val="28"/>
          <w:rtl/>
          <w:lang w:bidi="ar-SA"/>
        </w:rPr>
        <w:t xml:space="preserve"> أحلامي أرى الله ينقذني بالنعمة! إن الله لا ينقذ الكسالى، والنعمة ليست تشجيعًا على التراخي والتهاون.</w:t>
      </w:r>
    </w:p>
    <w:p w14:paraId="2B8B0118" w14:textId="77777777" w:rsidR="005706CA" w:rsidRPr="003F61AD" w:rsidRDefault="005706CA" w:rsidP="00957F8A">
      <w:pPr>
        <w:jc w:val="lowKashida"/>
        <w:rPr>
          <w:sz w:val="28"/>
          <w:szCs w:val="28"/>
          <w:rtl/>
          <w:lang w:bidi="ar-SA"/>
        </w:rPr>
      </w:pPr>
      <w:r w:rsidRPr="003F61AD">
        <w:rPr>
          <w:b/>
          <w:bCs/>
          <w:sz w:val="28"/>
          <w:szCs w:val="28"/>
          <w:rtl/>
          <w:lang w:bidi="ar-SA"/>
        </w:rPr>
        <w:t>تلميذ لا يذاكر، ويذهب إلى الكاهن يطلب صلاته لكي ينجح.</w:t>
      </w:r>
      <w:r w:rsidRPr="003F61AD">
        <w:rPr>
          <w:sz w:val="28"/>
          <w:szCs w:val="28"/>
          <w:rtl/>
          <w:lang w:bidi="ar-SA"/>
        </w:rPr>
        <w:t xml:space="preserve"> مؤمن</w:t>
      </w:r>
      <w:r w:rsidR="00957F8A">
        <w:rPr>
          <w:rFonts w:hint="cs"/>
          <w:sz w:val="28"/>
          <w:szCs w:val="28"/>
          <w:rtl/>
          <w:lang w:bidi="ar-SA"/>
        </w:rPr>
        <w:t>ً</w:t>
      </w:r>
      <w:r w:rsidRPr="003F61AD">
        <w:rPr>
          <w:sz w:val="28"/>
          <w:szCs w:val="28"/>
          <w:rtl/>
          <w:lang w:bidi="ar-SA"/>
        </w:rPr>
        <w:t>ا بقوة الصلاة</w:t>
      </w:r>
      <w:r w:rsidR="00957F8A">
        <w:rPr>
          <w:rFonts w:hint="cs"/>
          <w:sz w:val="28"/>
          <w:szCs w:val="28"/>
          <w:rtl/>
        </w:rPr>
        <w:t>...</w:t>
      </w:r>
      <w:r w:rsidRPr="003F61AD">
        <w:rPr>
          <w:sz w:val="28"/>
          <w:szCs w:val="28"/>
          <w:rtl/>
          <w:lang w:bidi="ar-SA"/>
        </w:rPr>
        <w:t xml:space="preserve"> ما الحكم على هذا المثال؟ إن الإيمان بدون أعمال ميت. على التلميذ أن يذاكر، ويطلب الصلاة </w:t>
      </w:r>
      <w:r w:rsidR="001442F4">
        <w:rPr>
          <w:sz w:val="28"/>
          <w:szCs w:val="28"/>
          <w:rtl/>
          <w:lang w:bidi="ar-SA"/>
        </w:rPr>
        <w:t>أيضًا</w:t>
      </w:r>
      <w:r w:rsidRPr="003F61AD">
        <w:rPr>
          <w:sz w:val="28"/>
          <w:szCs w:val="28"/>
          <w:rtl/>
          <w:lang w:bidi="ar-SA"/>
        </w:rPr>
        <w:t>. وهكذا يتحد الإيمان والعمل معًا.</w:t>
      </w:r>
    </w:p>
    <w:p w14:paraId="0EB5BC74" w14:textId="77777777" w:rsidR="005706CA" w:rsidRPr="003F61AD" w:rsidRDefault="005706CA" w:rsidP="00AE0B99">
      <w:pPr>
        <w:jc w:val="lowKashida"/>
        <w:rPr>
          <w:sz w:val="28"/>
          <w:szCs w:val="28"/>
          <w:rtl/>
          <w:lang w:bidi="ar-SA"/>
        </w:rPr>
      </w:pPr>
      <w:r w:rsidRPr="003F61AD">
        <w:rPr>
          <w:b/>
          <w:bCs/>
          <w:sz w:val="28"/>
          <w:szCs w:val="28"/>
          <w:rtl/>
          <w:lang w:bidi="ar-SA"/>
        </w:rPr>
        <w:t>يقول البعض إن الجهاد هو ذراع بشري</w:t>
      </w:r>
      <w:r w:rsidRPr="003F61AD">
        <w:rPr>
          <w:sz w:val="28"/>
          <w:szCs w:val="28"/>
          <w:rtl/>
          <w:lang w:bidi="ar-SA"/>
        </w:rPr>
        <w:t xml:space="preserve"> "وملعون من يتكل على ذراع بشر". والحقيقة أن الجهاد يصبح ذراعًا بشريًا، لو اعتمد الإنسان على ذاته فقط، أي لو اعتبر أنه بمجرد جهاده يخلص دون عمل النعمة معه! هنا يقف أمامه قول السيد الرب</w:t>
      </w:r>
      <w:r w:rsidR="00076FB8">
        <w:rPr>
          <w:rFonts w:hint="cs"/>
          <w:sz w:val="28"/>
          <w:szCs w:val="28"/>
          <w:rtl/>
          <w:lang w:bidi="ar-SA"/>
        </w:rPr>
        <w:t>:</w:t>
      </w:r>
      <w:r w:rsidRPr="003F61AD">
        <w:rPr>
          <w:sz w:val="28"/>
          <w:szCs w:val="28"/>
          <w:rtl/>
          <w:lang w:bidi="ar-SA"/>
        </w:rPr>
        <w:t xml:space="preserve"> "لأَنَّكُمْ بِدُونِي لاَ تَقْدِرُونَ أَنْ تَفْعَلُوا </w:t>
      </w:r>
      <w:r w:rsidR="000E58FA">
        <w:rPr>
          <w:sz w:val="28"/>
          <w:szCs w:val="28"/>
          <w:rtl/>
          <w:lang w:bidi="ar-SA"/>
        </w:rPr>
        <w:t>شيئًا</w:t>
      </w:r>
      <w:r w:rsidRPr="003F61AD">
        <w:rPr>
          <w:sz w:val="28"/>
          <w:szCs w:val="28"/>
          <w:rtl/>
          <w:lang w:bidi="ar-SA"/>
        </w:rPr>
        <w:t>" (يو15: 5).</w:t>
      </w:r>
    </w:p>
    <w:p w14:paraId="6D0B7399" w14:textId="77777777" w:rsidR="005706CA" w:rsidRPr="003F61AD" w:rsidRDefault="005706CA" w:rsidP="00AE0B99">
      <w:pPr>
        <w:jc w:val="lowKashida"/>
        <w:rPr>
          <w:sz w:val="28"/>
          <w:szCs w:val="28"/>
          <w:rtl/>
          <w:lang w:bidi="ar-SA"/>
        </w:rPr>
      </w:pPr>
      <w:r w:rsidRPr="003F61AD">
        <w:rPr>
          <w:b/>
          <w:bCs/>
          <w:sz w:val="28"/>
          <w:szCs w:val="28"/>
          <w:rtl/>
          <w:lang w:bidi="ar-SA"/>
        </w:rPr>
        <w:t>إن الحرب بدون سلاح لا تصلح، والسلاح وحده بدون حرب، وبدون إنسان يستعمله جيدًا، لا يمكن أن يجلب النصر.</w:t>
      </w:r>
      <w:r w:rsidRPr="003F61AD">
        <w:rPr>
          <w:sz w:val="28"/>
          <w:szCs w:val="28"/>
          <w:rtl/>
          <w:lang w:bidi="ar-SA"/>
        </w:rPr>
        <w:t xml:space="preserve"> الاثنان متلازمان. وقد قال بولس الرسول</w:t>
      </w:r>
      <w:r w:rsidR="00076FB8">
        <w:rPr>
          <w:rFonts w:hint="cs"/>
          <w:sz w:val="28"/>
          <w:szCs w:val="28"/>
          <w:rtl/>
          <w:lang w:bidi="ar-SA"/>
        </w:rPr>
        <w:t>:</w:t>
      </w:r>
      <w:r w:rsidRPr="003F61AD">
        <w:rPr>
          <w:sz w:val="28"/>
          <w:szCs w:val="28"/>
          <w:rtl/>
          <w:lang w:bidi="ar-SA"/>
        </w:rPr>
        <w:t xml:space="preserve"> "إِنْ كَانَ أَحَدٌ يُجَاهِدُ، لاَ يُكَلَّلُ إِنْ لَمْ يُجَاهِدْ قَانُونِيًّا" (2تي2: 5). إذًا لا</w:t>
      </w:r>
      <w:r w:rsidR="00076FB8">
        <w:rPr>
          <w:rFonts w:hint="cs"/>
          <w:sz w:val="28"/>
          <w:szCs w:val="28"/>
          <w:rtl/>
          <w:lang w:bidi="ar-SA"/>
        </w:rPr>
        <w:t xml:space="preserve"> </w:t>
      </w:r>
      <w:r w:rsidRPr="003F61AD">
        <w:rPr>
          <w:sz w:val="28"/>
          <w:szCs w:val="28"/>
          <w:rtl/>
          <w:lang w:bidi="ar-SA"/>
        </w:rPr>
        <w:t>بد أن تجاهد، وتجاهد جهادًا قانونيًا، وبهذا تخلص.</w:t>
      </w:r>
    </w:p>
    <w:p w14:paraId="6B5E9D08" w14:textId="77777777" w:rsidR="005706CA" w:rsidRPr="003F61AD" w:rsidRDefault="00076FB8" w:rsidP="00076FB8">
      <w:pPr>
        <w:pStyle w:val="Heading4"/>
        <w:rPr>
          <w:rtl/>
        </w:rPr>
      </w:pPr>
      <w:r>
        <w:rPr>
          <w:rtl/>
        </w:rPr>
        <w:t>جهاد الرسل والرعاة</w:t>
      </w:r>
    </w:p>
    <w:p w14:paraId="27BB1DD7" w14:textId="77777777" w:rsidR="005706CA" w:rsidRPr="003F61AD" w:rsidRDefault="005706CA" w:rsidP="00AE0B99">
      <w:pPr>
        <w:jc w:val="lowKashida"/>
        <w:rPr>
          <w:sz w:val="28"/>
          <w:szCs w:val="28"/>
          <w:rtl/>
          <w:lang w:bidi="ar-SA"/>
        </w:rPr>
      </w:pPr>
      <w:r w:rsidRPr="003F61AD">
        <w:rPr>
          <w:sz w:val="28"/>
          <w:szCs w:val="28"/>
          <w:rtl/>
          <w:lang w:bidi="ar-SA"/>
        </w:rPr>
        <w:t>هل الرسل لم يجاهدوا ولم يتعبوا من أجل الإيمان؟ إن بولس الرسول نفسه يقول</w:t>
      </w:r>
      <w:r w:rsidR="00076FB8">
        <w:rPr>
          <w:rFonts w:hint="cs"/>
          <w:sz w:val="28"/>
          <w:szCs w:val="28"/>
          <w:rtl/>
          <w:lang w:bidi="ar-SA"/>
        </w:rPr>
        <w:t>:</w:t>
      </w:r>
      <w:r w:rsidRPr="003F61AD">
        <w:rPr>
          <w:sz w:val="28"/>
          <w:szCs w:val="28"/>
          <w:rtl/>
          <w:lang w:bidi="ar-SA"/>
        </w:rPr>
        <w:t xml:space="preserve"> "أَنَا تَعِبْتُ أَكْثَرَ مِنْهُمْ جَمِيعِهِمْ" (1كو15: 10). كلهم تعبوا، وبولس تعب أكثر، تعبًا سجله في رسالته الثانية إلى </w:t>
      </w:r>
      <w:proofErr w:type="spellStart"/>
      <w:r w:rsidRPr="003F61AD">
        <w:rPr>
          <w:sz w:val="28"/>
          <w:szCs w:val="28"/>
          <w:rtl/>
          <w:lang w:bidi="ar-SA"/>
        </w:rPr>
        <w:t>كورنثوس</w:t>
      </w:r>
      <w:proofErr w:type="spellEnd"/>
      <w:r w:rsidRPr="003F61AD">
        <w:rPr>
          <w:sz w:val="28"/>
          <w:szCs w:val="28"/>
          <w:rtl/>
          <w:lang w:bidi="ar-SA"/>
        </w:rPr>
        <w:t xml:space="preserve"> (2كو11: 23- 33). فإذا كانت المسألة مجرد نعمة، لماذا إذًا يتعب بولس وما لزوم الكرازة والوعظ والنصح والتبشير والرعاية والتعب؟ ما دامت النعمة تعمل كل شيء!!</w:t>
      </w:r>
    </w:p>
    <w:p w14:paraId="5074842A" w14:textId="77777777" w:rsidR="005706CA" w:rsidRPr="003F61AD" w:rsidRDefault="005706CA" w:rsidP="00AE0B99">
      <w:pPr>
        <w:jc w:val="lowKashida"/>
        <w:rPr>
          <w:b/>
          <w:bCs/>
          <w:sz w:val="28"/>
          <w:szCs w:val="28"/>
          <w:rtl/>
          <w:lang w:bidi="ar-SA"/>
        </w:rPr>
      </w:pPr>
      <w:r w:rsidRPr="003F61AD">
        <w:rPr>
          <w:b/>
          <w:bCs/>
          <w:sz w:val="28"/>
          <w:szCs w:val="28"/>
          <w:rtl/>
          <w:lang w:bidi="ar-SA"/>
        </w:rPr>
        <w:t>لماذا يتعب الراعي، ويرعى ويفتقد ويجاهد؟ أليس الله قادر</w:t>
      </w:r>
      <w:r w:rsidR="00076FB8">
        <w:rPr>
          <w:rFonts w:hint="cs"/>
          <w:b/>
          <w:bCs/>
          <w:sz w:val="28"/>
          <w:szCs w:val="28"/>
          <w:rtl/>
          <w:lang w:bidi="ar-SA"/>
        </w:rPr>
        <w:t>ً</w:t>
      </w:r>
      <w:r w:rsidRPr="003F61AD">
        <w:rPr>
          <w:b/>
          <w:bCs/>
          <w:sz w:val="28"/>
          <w:szCs w:val="28"/>
          <w:rtl/>
          <w:lang w:bidi="ar-SA"/>
        </w:rPr>
        <w:t xml:space="preserve">ا أن يتكلم في قلوب الناس </w:t>
      </w:r>
      <w:r w:rsidRPr="003F61AD">
        <w:rPr>
          <w:b/>
          <w:bCs/>
          <w:sz w:val="28"/>
          <w:szCs w:val="28"/>
          <w:rtl/>
          <w:lang w:bidi="ar-SA"/>
        </w:rPr>
        <w:lastRenderedPageBreak/>
        <w:t>ويخلصهم وحده؟! ما لزوم الرسل إذًا والرعاة والوع</w:t>
      </w:r>
      <w:r w:rsidR="00565725">
        <w:rPr>
          <w:rFonts w:hint="cs"/>
          <w:b/>
          <w:bCs/>
          <w:sz w:val="28"/>
          <w:szCs w:val="28"/>
          <w:rtl/>
          <w:lang w:bidi="ar-SA"/>
        </w:rPr>
        <w:t>ّ</w:t>
      </w:r>
      <w:r w:rsidRPr="003F61AD">
        <w:rPr>
          <w:b/>
          <w:bCs/>
          <w:sz w:val="28"/>
          <w:szCs w:val="28"/>
          <w:rtl/>
          <w:lang w:bidi="ar-SA"/>
        </w:rPr>
        <w:t>اظ؟! وما لزوم كل جهاد؟ وهل نسمي كل هذا ذراع</w:t>
      </w:r>
      <w:r w:rsidR="00565725">
        <w:rPr>
          <w:rFonts w:hint="cs"/>
          <w:b/>
          <w:bCs/>
          <w:sz w:val="28"/>
          <w:szCs w:val="28"/>
          <w:rtl/>
          <w:lang w:bidi="ar-SA"/>
        </w:rPr>
        <w:t>ً</w:t>
      </w:r>
      <w:r w:rsidRPr="003F61AD">
        <w:rPr>
          <w:b/>
          <w:bCs/>
          <w:sz w:val="28"/>
          <w:szCs w:val="28"/>
          <w:rtl/>
          <w:lang w:bidi="ar-SA"/>
        </w:rPr>
        <w:t>ا بشرية؟</w:t>
      </w:r>
    </w:p>
    <w:p w14:paraId="20FF2EE7" w14:textId="77777777" w:rsidR="005706CA" w:rsidRPr="003F61AD" w:rsidRDefault="005706CA" w:rsidP="00AE0B99">
      <w:pPr>
        <w:jc w:val="lowKashida"/>
        <w:rPr>
          <w:sz w:val="28"/>
          <w:szCs w:val="28"/>
          <w:rtl/>
          <w:lang w:bidi="ar-SA"/>
        </w:rPr>
      </w:pPr>
      <w:r w:rsidRPr="003F61AD">
        <w:rPr>
          <w:sz w:val="28"/>
          <w:szCs w:val="28"/>
          <w:rtl/>
          <w:lang w:bidi="ar-SA"/>
        </w:rPr>
        <w:t xml:space="preserve">لو كانت النعمة تعمل وحدها كل شيء، فالكاهن إذًا ينام، ويصلي في قلبه </w:t>
      </w:r>
      <w:r w:rsidR="00B5111F">
        <w:rPr>
          <w:sz w:val="28"/>
          <w:szCs w:val="28"/>
          <w:rtl/>
          <w:lang w:bidi="ar-SA"/>
        </w:rPr>
        <w:t>قائلًا</w:t>
      </w:r>
      <w:r w:rsidRPr="003F61AD">
        <w:rPr>
          <w:sz w:val="28"/>
          <w:szCs w:val="28"/>
          <w:rtl/>
          <w:lang w:bidi="ar-SA"/>
        </w:rPr>
        <w:t>: أنت يا رب الذي تتولى رعاية شعبك. من أنا حتى أجاهد وأرعى؟! ليس لمن يشاء ولا لمن يسعى بل لك أنت الذي ترعى الشعب!!</w:t>
      </w:r>
    </w:p>
    <w:p w14:paraId="78B7201E" w14:textId="77777777" w:rsidR="005706CA" w:rsidRPr="003F61AD" w:rsidRDefault="005706CA" w:rsidP="00AE0B99">
      <w:pPr>
        <w:jc w:val="lowKashida"/>
        <w:rPr>
          <w:b/>
          <w:bCs/>
          <w:sz w:val="28"/>
          <w:szCs w:val="28"/>
          <w:rtl/>
          <w:lang w:bidi="ar-SA"/>
        </w:rPr>
      </w:pPr>
      <w:r w:rsidRPr="003F61AD">
        <w:rPr>
          <w:b/>
          <w:bCs/>
          <w:sz w:val="28"/>
          <w:szCs w:val="28"/>
          <w:rtl/>
          <w:lang w:bidi="ar-SA"/>
        </w:rPr>
        <w:t>والواعظ، لماذا يعظ؟ يكفيه أن ينام في البيت مستريح</w:t>
      </w:r>
      <w:r w:rsidR="00565725">
        <w:rPr>
          <w:rFonts w:hint="cs"/>
          <w:b/>
          <w:bCs/>
          <w:sz w:val="28"/>
          <w:szCs w:val="28"/>
          <w:rtl/>
          <w:lang w:bidi="ar-SA"/>
        </w:rPr>
        <w:t>ً</w:t>
      </w:r>
      <w:r w:rsidRPr="003F61AD">
        <w:rPr>
          <w:b/>
          <w:bCs/>
          <w:sz w:val="28"/>
          <w:szCs w:val="28"/>
          <w:rtl/>
          <w:lang w:bidi="ar-SA"/>
        </w:rPr>
        <w:t>ا ويقول: نعمتك يا رب هي التي تتكلم في قلوب الناس وترشدهم وتخلصهم!!</w:t>
      </w:r>
    </w:p>
    <w:p w14:paraId="245814B0" w14:textId="77777777" w:rsidR="005706CA" w:rsidRPr="003F61AD" w:rsidRDefault="005706CA" w:rsidP="00AE0B99">
      <w:pPr>
        <w:jc w:val="lowKashida"/>
        <w:rPr>
          <w:sz w:val="28"/>
          <w:szCs w:val="28"/>
          <w:rtl/>
          <w:lang w:bidi="ar-SA"/>
        </w:rPr>
      </w:pPr>
      <w:r w:rsidRPr="003F61AD">
        <w:rPr>
          <w:sz w:val="28"/>
          <w:szCs w:val="28"/>
          <w:rtl/>
          <w:lang w:bidi="ar-SA"/>
        </w:rPr>
        <w:t>وأنت، لماذا تتعب نفسك في حياتك الخاصة، في الصلاة وفي الصوم وفي الجهاد. استرح معتمدًا على أن النعمة تفعل كل شيء!</w:t>
      </w:r>
    </w:p>
    <w:p w14:paraId="621E6C17" w14:textId="77777777" w:rsidR="005706CA" w:rsidRPr="003F61AD" w:rsidRDefault="00565725" w:rsidP="00565725">
      <w:pPr>
        <w:pStyle w:val="Heading4"/>
        <w:rPr>
          <w:rtl/>
        </w:rPr>
      </w:pPr>
      <w:r>
        <w:rPr>
          <w:rtl/>
        </w:rPr>
        <w:t>العمل مع الله</w:t>
      </w:r>
    </w:p>
    <w:p w14:paraId="4425AB7C" w14:textId="77777777" w:rsidR="005706CA" w:rsidRPr="003F61AD" w:rsidRDefault="005706CA" w:rsidP="00AE0B99">
      <w:pPr>
        <w:jc w:val="lowKashida"/>
        <w:rPr>
          <w:b/>
          <w:bCs/>
          <w:sz w:val="28"/>
          <w:szCs w:val="28"/>
          <w:rtl/>
          <w:lang w:bidi="ar-SA"/>
        </w:rPr>
      </w:pPr>
      <w:r w:rsidRPr="003F61AD">
        <w:rPr>
          <w:sz w:val="28"/>
          <w:szCs w:val="28"/>
          <w:rtl/>
          <w:lang w:bidi="ar-SA"/>
        </w:rPr>
        <w:t>نقول هذا لأنه كم من أناس ضيعوا آخرين بنصيحة خاطئة يقولون فيها: لا تجاهد. لماذا تجاهد؟ إن الله لا يبدأ في العمل معك إلا</w:t>
      </w:r>
      <w:r w:rsidR="00565725">
        <w:rPr>
          <w:rFonts w:hint="cs"/>
          <w:sz w:val="28"/>
          <w:szCs w:val="28"/>
          <w:rtl/>
          <w:lang w:bidi="ar-SA"/>
        </w:rPr>
        <w:t>ّ</w:t>
      </w:r>
      <w:r w:rsidRPr="003F61AD">
        <w:rPr>
          <w:sz w:val="28"/>
          <w:szCs w:val="28"/>
          <w:rtl/>
          <w:lang w:bidi="ar-SA"/>
        </w:rPr>
        <w:t xml:space="preserve"> عندما تقف أنت! فأبطل عملك لكي يعمل الله!! </w:t>
      </w:r>
      <w:r w:rsidRPr="003F61AD">
        <w:rPr>
          <w:b/>
          <w:bCs/>
          <w:sz w:val="28"/>
          <w:szCs w:val="28"/>
          <w:rtl/>
          <w:lang w:bidi="ar-SA"/>
        </w:rPr>
        <w:t xml:space="preserve">ما هذا الكلام العجيب القاتل؟ ما معنى أن تبطل عملك لكي يعمل الله؟! لماذا لا تشترك في العمل مع الله، فيعمل الله معك، ويعمل الله فيك، ويعمل الله </w:t>
      </w:r>
      <w:r w:rsidR="004F5473">
        <w:rPr>
          <w:b/>
          <w:bCs/>
          <w:sz w:val="28"/>
          <w:szCs w:val="28"/>
          <w:rtl/>
          <w:lang w:bidi="ar-SA"/>
        </w:rPr>
        <w:t>بك. كما قال بولس عن نفسه وعن أب</w:t>
      </w:r>
      <w:r w:rsidRPr="003F61AD">
        <w:rPr>
          <w:b/>
          <w:bCs/>
          <w:sz w:val="28"/>
          <w:szCs w:val="28"/>
          <w:rtl/>
          <w:lang w:bidi="ar-SA"/>
        </w:rPr>
        <w:t>ل</w:t>
      </w:r>
      <w:r w:rsidR="004F5473">
        <w:rPr>
          <w:rFonts w:hint="cs"/>
          <w:b/>
          <w:bCs/>
          <w:sz w:val="28"/>
          <w:szCs w:val="28"/>
          <w:rtl/>
          <w:lang w:bidi="ar-SA"/>
        </w:rPr>
        <w:t>و</w:t>
      </w:r>
      <w:r w:rsidRPr="003F61AD">
        <w:rPr>
          <w:b/>
          <w:bCs/>
          <w:sz w:val="28"/>
          <w:szCs w:val="28"/>
          <w:rtl/>
          <w:lang w:bidi="ar-SA"/>
        </w:rPr>
        <w:t>س</w:t>
      </w:r>
      <w:r w:rsidR="004F5473">
        <w:rPr>
          <w:rFonts w:hint="cs"/>
          <w:b/>
          <w:bCs/>
          <w:sz w:val="28"/>
          <w:szCs w:val="28"/>
          <w:rtl/>
          <w:lang w:bidi="ar-SA"/>
        </w:rPr>
        <w:t>:</w:t>
      </w:r>
      <w:r w:rsidRPr="003F61AD">
        <w:rPr>
          <w:b/>
          <w:bCs/>
          <w:sz w:val="28"/>
          <w:szCs w:val="28"/>
          <w:rtl/>
          <w:lang w:bidi="ar-SA"/>
        </w:rPr>
        <w:t xml:space="preserve"> "فَإِنَّنَا نَحْنُ عَامِلاَنِ مَعَ اللهِ" (1كو3: 9).</w:t>
      </w:r>
    </w:p>
    <w:p w14:paraId="74309AEC" w14:textId="77777777" w:rsidR="005706CA" w:rsidRPr="003F61AD" w:rsidRDefault="005706CA" w:rsidP="00AE0B99">
      <w:pPr>
        <w:jc w:val="lowKashida"/>
        <w:rPr>
          <w:sz w:val="28"/>
          <w:szCs w:val="28"/>
          <w:rtl/>
          <w:lang w:bidi="ar-SA"/>
        </w:rPr>
      </w:pPr>
      <w:r w:rsidRPr="003F61AD">
        <w:rPr>
          <w:sz w:val="28"/>
          <w:szCs w:val="28"/>
          <w:rtl/>
          <w:lang w:bidi="ar-SA"/>
        </w:rPr>
        <w:t>لماذا نفصل عملنا عن عمل الله؟ لماذا لا نعمل سويًا، نشترك معه وهو معنا. وهكذا يتكلم يوحنا الرسول عن الرب وعن "الشركة معه" (1يو1: 6). كما يتكلم بولس الرسول عن شركة الروح القدس</w:t>
      </w:r>
      <w:r w:rsidR="004F5473">
        <w:rPr>
          <w:rFonts w:hint="cs"/>
          <w:sz w:val="28"/>
          <w:szCs w:val="28"/>
          <w:rtl/>
        </w:rPr>
        <w:t>...</w:t>
      </w:r>
    </w:p>
    <w:p w14:paraId="07B438A3" w14:textId="77777777" w:rsidR="005706CA" w:rsidRPr="003F61AD" w:rsidRDefault="005706CA" w:rsidP="00AE0B99">
      <w:pPr>
        <w:jc w:val="lowKashida"/>
        <w:rPr>
          <w:sz w:val="28"/>
          <w:szCs w:val="28"/>
          <w:rtl/>
          <w:lang w:bidi="ar-SA"/>
        </w:rPr>
      </w:pPr>
      <w:r w:rsidRPr="003F61AD">
        <w:rPr>
          <w:b/>
          <w:bCs/>
          <w:sz w:val="28"/>
          <w:szCs w:val="28"/>
          <w:rtl/>
          <w:lang w:bidi="ar-SA"/>
        </w:rPr>
        <w:t>الله بنعمته، بقوته، بروحه القدوس، يقول لك: أنا أريد أن أعمل معك لتخليصك. فإن قبلت العمل معي تخلص،</w:t>
      </w:r>
      <w:r w:rsidRPr="003F61AD">
        <w:rPr>
          <w:sz w:val="28"/>
          <w:szCs w:val="28"/>
          <w:rtl/>
          <w:lang w:bidi="ar-SA"/>
        </w:rPr>
        <w:t xml:space="preserve"> وإن لم تقبل فإنك تحرم نفسك من هذا الخلاص</w:t>
      </w:r>
      <w:r w:rsidR="00534C34">
        <w:rPr>
          <w:rFonts w:hint="cs"/>
          <w:sz w:val="28"/>
          <w:szCs w:val="28"/>
          <w:rtl/>
        </w:rPr>
        <w:t>...</w:t>
      </w:r>
      <w:r w:rsidRPr="003F61AD">
        <w:rPr>
          <w:sz w:val="28"/>
          <w:szCs w:val="28"/>
          <w:rtl/>
          <w:lang w:bidi="ar-SA"/>
        </w:rPr>
        <w:t xml:space="preserve"> أنا واقف على الباب، أعرض نعمتي ومحبتي وقوتي ومعونتي وكل الإمكانيات اللازمة لخلاص النفس التي أقرع على بابها. ولكن</w:t>
      </w:r>
      <w:r w:rsidR="00534C34">
        <w:rPr>
          <w:rFonts w:hint="cs"/>
          <w:sz w:val="28"/>
          <w:szCs w:val="28"/>
          <w:rtl/>
        </w:rPr>
        <w:t>...</w:t>
      </w:r>
      <w:r w:rsidRPr="003F61AD">
        <w:rPr>
          <w:sz w:val="28"/>
          <w:szCs w:val="28"/>
          <w:rtl/>
          <w:lang w:bidi="ar-SA"/>
        </w:rPr>
        <w:t xml:space="preserve"> إن فتح أحد الباب لي، إن قبل أن يعمل معي، إن سلّمني أحد ذاته لكي أعمل فيها، إن استسلم أحد لعملي، حينئذ اشترك معه، وهو معي.</w:t>
      </w:r>
    </w:p>
    <w:p w14:paraId="27ED8415" w14:textId="77777777" w:rsidR="005706CA" w:rsidRPr="003F61AD" w:rsidRDefault="005706CA" w:rsidP="00534C34">
      <w:pPr>
        <w:pStyle w:val="Heading4"/>
        <w:rPr>
          <w:rtl/>
        </w:rPr>
      </w:pPr>
      <w:r w:rsidRPr="003F61AD">
        <w:rPr>
          <w:rtl/>
        </w:rPr>
        <w:lastRenderedPageBreak/>
        <w:t>مث</w:t>
      </w:r>
      <w:r w:rsidR="00534C34">
        <w:rPr>
          <w:rtl/>
        </w:rPr>
        <w:t>ال من التطرف</w:t>
      </w:r>
    </w:p>
    <w:p w14:paraId="5DF0DC50" w14:textId="77777777" w:rsidR="005706CA" w:rsidRPr="003F61AD" w:rsidRDefault="005706CA" w:rsidP="00AE0B99">
      <w:pPr>
        <w:jc w:val="lowKashida"/>
        <w:rPr>
          <w:b/>
          <w:bCs/>
          <w:sz w:val="28"/>
          <w:szCs w:val="28"/>
          <w:rtl/>
          <w:lang w:bidi="ar-SA"/>
        </w:rPr>
      </w:pPr>
      <w:r w:rsidRPr="003F61AD">
        <w:rPr>
          <w:sz w:val="28"/>
          <w:szCs w:val="28"/>
          <w:rtl/>
          <w:lang w:bidi="ar-SA"/>
        </w:rPr>
        <w:t xml:space="preserve">من أسوأ ما قرأت في حياتي عن التطرف في إنكار قيمة الأعمال، ما كتبه </w:t>
      </w:r>
      <w:proofErr w:type="spellStart"/>
      <w:r w:rsidRPr="003F61AD">
        <w:rPr>
          <w:sz w:val="28"/>
          <w:szCs w:val="28"/>
          <w:rtl/>
          <w:lang w:bidi="ar-SA"/>
        </w:rPr>
        <w:t>ف.ب</w:t>
      </w:r>
      <w:proofErr w:type="spellEnd"/>
      <w:r w:rsidRPr="003F61AD">
        <w:rPr>
          <w:sz w:val="28"/>
          <w:szCs w:val="28"/>
          <w:rtl/>
          <w:lang w:bidi="ar-SA"/>
        </w:rPr>
        <w:t xml:space="preserve">. ماير في كتابه (مخلصون ومحفوظون) </w:t>
      </w:r>
      <w:r w:rsidRPr="003F61AD">
        <w:rPr>
          <w:b/>
          <w:bCs/>
          <w:sz w:val="28"/>
          <w:szCs w:val="28"/>
          <w:rtl/>
          <w:lang w:bidi="ar-SA"/>
        </w:rPr>
        <w:t>إن أشد</w:t>
      </w:r>
      <w:r w:rsidR="00534C34">
        <w:rPr>
          <w:rFonts w:hint="cs"/>
          <w:b/>
          <w:bCs/>
          <w:sz w:val="28"/>
          <w:szCs w:val="28"/>
          <w:rtl/>
          <w:lang w:bidi="ar-SA"/>
        </w:rPr>
        <w:t>َّ</w:t>
      </w:r>
      <w:r w:rsidRPr="003F61AD">
        <w:rPr>
          <w:b/>
          <w:bCs/>
          <w:sz w:val="28"/>
          <w:szCs w:val="28"/>
          <w:rtl/>
          <w:lang w:bidi="ar-SA"/>
        </w:rPr>
        <w:t xml:space="preserve"> البروتستانت تعصبًا في محاربة الجهاد، يقولون إن للإنسان جهادًا واحدًا في حياته هو جهاد الصلاة. أما </w:t>
      </w:r>
      <w:proofErr w:type="spellStart"/>
      <w:r w:rsidRPr="003F61AD">
        <w:rPr>
          <w:b/>
          <w:bCs/>
          <w:sz w:val="28"/>
          <w:szCs w:val="28"/>
          <w:rtl/>
          <w:lang w:bidi="ar-SA"/>
        </w:rPr>
        <w:t>ف.ب</w:t>
      </w:r>
      <w:proofErr w:type="spellEnd"/>
      <w:r w:rsidRPr="003F61AD">
        <w:rPr>
          <w:b/>
          <w:bCs/>
          <w:sz w:val="28"/>
          <w:szCs w:val="28"/>
          <w:rtl/>
          <w:lang w:bidi="ar-SA"/>
        </w:rPr>
        <w:t xml:space="preserve">. ماير هذا فإنه يحارب </w:t>
      </w:r>
      <w:r w:rsidR="001442F4">
        <w:rPr>
          <w:b/>
          <w:bCs/>
          <w:sz w:val="28"/>
          <w:szCs w:val="28"/>
          <w:rtl/>
          <w:lang w:bidi="ar-SA"/>
        </w:rPr>
        <w:t>أيضًا</w:t>
      </w:r>
      <w:r w:rsidRPr="003F61AD">
        <w:rPr>
          <w:b/>
          <w:bCs/>
          <w:sz w:val="28"/>
          <w:szCs w:val="28"/>
          <w:rtl/>
          <w:lang w:bidi="ar-SA"/>
        </w:rPr>
        <w:t xml:space="preserve"> الجهاد في الصلاة.</w:t>
      </w:r>
    </w:p>
    <w:p w14:paraId="7C40DC39" w14:textId="77777777" w:rsidR="005706CA" w:rsidRPr="003F61AD" w:rsidRDefault="005706CA" w:rsidP="00AE0B99">
      <w:pPr>
        <w:jc w:val="lowKashida"/>
        <w:rPr>
          <w:sz w:val="28"/>
          <w:szCs w:val="28"/>
          <w:rtl/>
          <w:lang w:bidi="ar-SA"/>
        </w:rPr>
      </w:pPr>
      <w:r w:rsidRPr="003F61AD">
        <w:rPr>
          <w:sz w:val="28"/>
          <w:szCs w:val="28"/>
          <w:rtl/>
          <w:lang w:bidi="ar-SA"/>
        </w:rPr>
        <w:t>فيقول تحت عنوان (عندما كففت عن مجهوداتي): "ليس أمامك إلا</w:t>
      </w:r>
      <w:r w:rsidR="00534C34">
        <w:rPr>
          <w:rFonts w:hint="cs"/>
          <w:sz w:val="28"/>
          <w:szCs w:val="28"/>
          <w:rtl/>
          <w:lang w:bidi="ar-SA"/>
        </w:rPr>
        <w:t>ّ</w:t>
      </w:r>
      <w:r w:rsidRPr="003F61AD">
        <w:rPr>
          <w:sz w:val="28"/>
          <w:szCs w:val="28"/>
          <w:rtl/>
          <w:lang w:bidi="ar-SA"/>
        </w:rPr>
        <w:t xml:space="preserve"> أن تدرك هذه الحقيقة، وهي أنك </w:t>
      </w:r>
      <w:r w:rsidRPr="003F61AD">
        <w:rPr>
          <w:b/>
          <w:bCs/>
          <w:sz w:val="28"/>
          <w:szCs w:val="28"/>
          <w:rtl/>
          <w:lang w:bidi="ar-SA"/>
        </w:rPr>
        <w:t>طالما كنت تصارع مع الله فإنك تخسر أثمن بركاتك!</w:t>
      </w:r>
      <w:r w:rsidRPr="003F61AD">
        <w:rPr>
          <w:sz w:val="28"/>
          <w:szCs w:val="28"/>
          <w:rtl/>
          <w:lang w:bidi="ar-SA"/>
        </w:rPr>
        <w:t xml:space="preserve"> لقد صارع يعقوب مع الله طول الليل ولم يتقدم خطوة واحدة. وعندما لم يستطع أن يصارع بعد، لأن ح</w:t>
      </w:r>
      <w:r w:rsidR="00534C34">
        <w:rPr>
          <w:rFonts w:hint="cs"/>
          <w:sz w:val="28"/>
          <w:szCs w:val="28"/>
          <w:rtl/>
          <w:lang w:bidi="ar-SA"/>
        </w:rPr>
        <w:t>ُ</w:t>
      </w:r>
      <w:r w:rsidRPr="003F61AD">
        <w:rPr>
          <w:sz w:val="28"/>
          <w:szCs w:val="28"/>
          <w:rtl/>
          <w:lang w:bidi="ar-SA"/>
        </w:rPr>
        <w:t>ق</w:t>
      </w:r>
      <w:r w:rsidR="00534C34">
        <w:rPr>
          <w:rFonts w:hint="cs"/>
          <w:sz w:val="28"/>
          <w:szCs w:val="28"/>
          <w:rtl/>
          <w:lang w:bidi="ar-SA"/>
        </w:rPr>
        <w:t>َّ</w:t>
      </w:r>
      <w:r w:rsidRPr="003F61AD">
        <w:rPr>
          <w:sz w:val="28"/>
          <w:szCs w:val="28"/>
          <w:rtl/>
          <w:lang w:bidi="ar-SA"/>
        </w:rPr>
        <w:t xml:space="preserve"> فخذه قد انخلع، وكان على وشك السقوط، نال البركة التي جعلته رئيسًا"!!</w:t>
      </w:r>
    </w:p>
    <w:p w14:paraId="5F4D7DE0" w14:textId="77777777" w:rsidR="005706CA" w:rsidRPr="003F61AD" w:rsidRDefault="005706CA" w:rsidP="00AE0B99">
      <w:pPr>
        <w:jc w:val="lowKashida"/>
        <w:rPr>
          <w:sz w:val="28"/>
          <w:szCs w:val="28"/>
          <w:rtl/>
          <w:lang w:bidi="ar-SA"/>
        </w:rPr>
      </w:pPr>
      <w:r w:rsidRPr="003F61AD">
        <w:rPr>
          <w:sz w:val="28"/>
          <w:szCs w:val="28"/>
          <w:rtl/>
          <w:lang w:bidi="ar-SA"/>
        </w:rPr>
        <w:t xml:space="preserve">ويستطرد ماير فيقول: "لقد تأوهت وجاهدت وتوسلت لكن بلا جدوى. </w:t>
      </w:r>
      <w:r w:rsidRPr="003F61AD">
        <w:rPr>
          <w:b/>
          <w:bCs/>
          <w:sz w:val="28"/>
          <w:szCs w:val="28"/>
          <w:rtl/>
          <w:lang w:bidi="ar-SA"/>
        </w:rPr>
        <w:t>والآن اصمت واسكت!! إن مجهوداتك الجبارة زادت أمورك تعقيدًا</w:t>
      </w:r>
      <w:r w:rsidRPr="003F61AD">
        <w:rPr>
          <w:sz w:val="28"/>
          <w:szCs w:val="28"/>
          <w:rtl/>
          <w:lang w:bidi="ar-SA"/>
        </w:rPr>
        <w:t>"!! ويظل هذا الكاتب البروتستانتي يحارب الصلاة والجهاد والتوسل والصراع مع الله، إلى أن يقول</w:t>
      </w:r>
      <w:r w:rsidR="00856C4B">
        <w:rPr>
          <w:rFonts w:hint="cs"/>
          <w:sz w:val="28"/>
          <w:szCs w:val="28"/>
          <w:rtl/>
          <w:lang w:bidi="ar-SA"/>
        </w:rPr>
        <w:t>:</w:t>
      </w:r>
      <w:r w:rsidRPr="003F61AD">
        <w:rPr>
          <w:sz w:val="28"/>
          <w:szCs w:val="28"/>
          <w:rtl/>
          <w:lang w:bidi="ar-SA"/>
        </w:rPr>
        <w:t xml:space="preserve"> "</w:t>
      </w:r>
      <w:r w:rsidRPr="003F61AD">
        <w:rPr>
          <w:b/>
          <w:bCs/>
          <w:sz w:val="28"/>
          <w:szCs w:val="28"/>
          <w:rtl/>
          <w:lang w:bidi="ar-SA"/>
        </w:rPr>
        <w:t>اعلم أن الله قادر أن يخ</w:t>
      </w:r>
      <w:r w:rsidR="00856C4B">
        <w:rPr>
          <w:rFonts w:hint="cs"/>
          <w:b/>
          <w:bCs/>
          <w:sz w:val="28"/>
          <w:szCs w:val="28"/>
          <w:rtl/>
          <w:lang w:bidi="ar-SA"/>
        </w:rPr>
        <w:t>ل</w:t>
      </w:r>
      <w:r w:rsidRPr="003F61AD">
        <w:rPr>
          <w:b/>
          <w:bCs/>
          <w:sz w:val="28"/>
          <w:szCs w:val="28"/>
          <w:rtl/>
          <w:lang w:bidi="ar-SA"/>
        </w:rPr>
        <w:t>صك</w:t>
      </w:r>
      <w:r w:rsidR="00856C4B">
        <w:rPr>
          <w:rFonts w:hint="cs"/>
          <w:b/>
          <w:bCs/>
          <w:sz w:val="28"/>
          <w:szCs w:val="28"/>
          <w:rtl/>
        </w:rPr>
        <w:t>...</w:t>
      </w:r>
      <w:r w:rsidRPr="003F61AD">
        <w:rPr>
          <w:b/>
          <w:bCs/>
          <w:sz w:val="28"/>
          <w:szCs w:val="28"/>
          <w:rtl/>
          <w:lang w:bidi="ar-SA"/>
        </w:rPr>
        <w:t xml:space="preserve"> لقد كان منتظرًا كل هذا الوقت الطويل ليخلصك، وحالما تنتهي مجهوداتك سيبدأ هو</w:t>
      </w:r>
      <w:r w:rsidRPr="003F61AD">
        <w:rPr>
          <w:sz w:val="28"/>
          <w:szCs w:val="28"/>
          <w:rtl/>
          <w:lang w:bidi="ar-SA"/>
        </w:rPr>
        <w:t xml:space="preserve">"!! وهكذا يدعو إلى إبطال السعي، </w:t>
      </w:r>
      <w:r w:rsidR="00B5111F">
        <w:rPr>
          <w:sz w:val="28"/>
          <w:szCs w:val="28"/>
          <w:rtl/>
          <w:lang w:bidi="ar-SA"/>
        </w:rPr>
        <w:t>قائلًا</w:t>
      </w:r>
      <w:r w:rsidRPr="003F61AD">
        <w:rPr>
          <w:sz w:val="28"/>
          <w:szCs w:val="28"/>
          <w:rtl/>
          <w:lang w:bidi="ar-SA"/>
        </w:rPr>
        <w:t xml:space="preserve"> في باب آخر عنوانه (لا نسعى بل نتقبل): "إنك لن تحصل على البركة التي تتوق إليها بالكفاح والنضال بصرخاتك القوية وصلواتك، بعزيمتك ومساعيك. بل بأن تهدئ نفسك أمام الله وتقبل النعمة".</w:t>
      </w:r>
    </w:p>
    <w:p w14:paraId="3AE2EE4A" w14:textId="77777777" w:rsidR="005706CA" w:rsidRPr="003F61AD" w:rsidRDefault="005706CA" w:rsidP="00AE0B99">
      <w:pPr>
        <w:jc w:val="lowKashida"/>
        <w:rPr>
          <w:sz w:val="28"/>
          <w:szCs w:val="28"/>
          <w:rtl/>
          <w:lang w:bidi="ar-SA"/>
        </w:rPr>
      </w:pPr>
      <w:r w:rsidRPr="003F61AD">
        <w:rPr>
          <w:sz w:val="28"/>
          <w:szCs w:val="28"/>
          <w:rtl/>
          <w:lang w:bidi="ar-SA"/>
        </w:rPr>
        <w:t>ثم شرح مثلًا لفشل مجهودات الصلاة، فروى قصة عن إنسان ظل</w:t>
      </w:r>
      <w:r w:rsidR="00E17C15">
        <w:rPr>
          <w:rFonts w:hint="cs"/>
          <w:sz w:val="28"/>
          <w:szCs w:val="28"/>
          <w:rtl/>
          <w:lang w:bidi="ar-SA"/>
        </w:rPr>
        <w:t>ّ</w:t>
      </w:r>
      <w:r w:rsidRPr="003F61AD">
        <w:rPr>
          <w:sz w:val="28"/>
          <w:szCs w:val="28"/>
          <w:rtl/>
          <w:lang w:bidi="ar-SA"/>
        </w:rPr>
        <w:t xml:space="preserve"> يجاهد سنتين، رفع فيهما صلوات إلى الله ليهبه قوة للتغلب على تجربته. وبدا أن الصلوات لم تسمع. ولما يئس جدًا، ولما أبطل الصلاة، بدأ الله يعمل!!!</w:t>
      </w:r>
    </w:p>
    <w:p w14:paraId="2EDC66A6" w14:textId="77777777" w:rsidR="005706CA" w:rsidRPr="003F61AD" w:rsidRDefault="005706CA" w:rsidP="00AE0B99">
      <w:pPr>
        <w:jc w:val="lowKashida"/>
        <w:rPr>
          <w:sz w:val="28"/>
          <w:szCs w:val="28"/>
          <w:rtl/>
          <w:lang w:bidi="ar-SA"/>
        </w:rPr>
      </w:pPr>
      <w:r w:rsidRPr="003F61AD">
        <w:rPr>
          <w:sz w:val="28"/>
          <w:szCs w:val="28"/>
          <w:rtl/>
          <w:lang w:bidi="ar-SA"/>
        </w:rPr>
        <w:t>هل هذا تعليم يرضي ضمير أحد؟! والكتاب يدعونا في كل أسفاره، أن نجاهد في الصلاة، وأن نصلي بلا انقطاع وأن نسهر ونصلي</w:t>
      </w:r>
      <w:r w:rsidR="00E17C15">
        <w:rPr>
          <w:rFonts w:hint="cs"/>
          <w:sz w:val="28"/>
          <w:szCs w:val="28"/>
          <w:rtl/>
        </w:rPr>
        <w:t>...</w:t>
      </w:r>
      <w:r w:rsidR="00E17C15">
        <w:rPr>
          <w:sz w:val="28"/>
          <w:szCs w:val="28"/>
          <w:rtl/>
          <w:lang w:bidi="ar-SA"/>
        </w:rPr>
        <w:t xml:space="preserve"> ولكنه التطرف البروتستانتي في </w:t>
      </w:r>
      <w:r w:rsidR="00E17C15">
        <w:rPr>
          <w:rFonts w:hint="cs"/>
          <w:sz w:val="28"/>
          <w:szCs w:val="28"/>
          <w:rtl/>
          <w:lang w:bidi="ar-SA"/>
        </w:rPr>
        <w:t>إ</w:t>
      </w:r>
      <w:r w:rsidRPr="003F61AD">
        <w:rPr>
          <w:sz w:val="28"/>
          <w:szCs w:val="28"/>
          <w:rtl/>
          <w:lang w:bidi="ar-SA"/>
        </w:rPr>
        <w:t>نكار قيمة الجهاد حتى في الصلاة!!</w:t>
      </w:r>
    </w:p>
    <w:p w14:paraId="585AB902" w14:textId="77777777" w:rsidR="005706CA" w:rsidRPr="003F61AD" w:rsidRDefault="00E17C15" w:rsidP="00E17C15">
      <w:pPr>
        <w:pStyle w:val="Heading4"/>
        <w:rPr>
          <w:rtl/>
        </w:rPr>
      </w:pPr>
      <w:r>
        <w:rPr>
          <w:rtl/>
        </w:rPr>
        <w:lastRenderedPageBreak/>
        <w:t>التداريب الروحية</w:t>
      </w:r>
    </w:p>
    <w:p w14:paraId="2B785F3D"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إن البروتستانت ومن إليهم ممن يحاربون الجهاد والعمل، يحاربون </w:t>
      </w:r>
      <w:r w:rsidR="001442F4">
        <w:rPr>
          <w:b/>
          <w:bCs/>
          <w:sz w:val="28"/>
          <w:szCs w:val="28"/>
          <w:rtl/>
          <w:lang w:bidi="ar-SA"/>
        </w:rPr>
        <w:t>أيضًا</w:t>
      </w:r>
      <w:r w:rsidRPr="003F61AD">
        <w:rPr>
          <w:b/>
          <w:bCs/>
          <w:sz w:val="28"/>
          <w:szCs w:val="28"/>
          <w:rtl/>
          <w:lang w:bidi="ar-SA"/>
        </w:rPr>
        <w:t xml:space="preserve"> التداريب الروحية، كما لو كانت هي </w:t>
      </w:r>
      <w:r w:rsidR="001442F4">
        <w:rPr>
          <w:b/>
          <w:bCs/>
          <w:sz w:val="28"/>
          <w:szCs w:val="28"/>
          <w:rtl/>
          <w:lang w:bidi="ar-SA"/>
        </w:rPr>
        <w:t>أيضًا</w:t>
      </w:r>
      <w:r w:rsidRPr="003F61AD">
        <w:rPr>
          <w:b/>
          <w:bCs/>
          <w:sz w:val="28"/>
          <w:szCs w:val="28"/>
          <w:rtl/>
          <w:lang w:bidi="ar-SA"/>
        </w:rPr>
        <w:t xml:space="preserve"> اعتماد</w:t>
      </w:r>
      <w:r w:rsidR="00E17C15">
        <w:rPr>
          <w:rFonts w:hint="cs"/>
          <w:b/>
          <w:bCs/>
          <w:sz w:val="28"/>
          <w:szCs w:val="28"/>
          <w:rtl/>
          <w:lang w:bidi="ar-SA"/>
        </w:rPr>
        <w:t>ً</w:t>
      </w:r>
      <w:r w:rsidRPr="003F61AD">
        <w:rPr>
          <w:b/>
          <w:bCs/>
          <w:sz w:val="28"/>
          <w:szCs w:val="28"/>
          <w:rtl/>
          <w:lang w:bidi="ar-SA"/>
        </w:rPr>
        <w:t>ا على ذراع بشرية.</w:t>
      </w:r>
    </w:p>
    <w:p w14:paraId="43EA7503" w14:textId="77777777" w:rsidR="005706CA" w:rsidRPr="003F61AD" w:rsidRDefault="005706CA" w:rsidP="00AE0B99">
      <w:pPr>
        <w:jc w:val="lowKashida"/>
        <w:rPr>
          <w:sz w:val="28"/>
          <w:szCs w:val="28"/>
          <w:rtl/>
          <w:lang w:bidi="ar-SA"/>
        </w:rPr>
      </w:pPr>
      <w:r w:rsidRPr="003F61AD">
        <w:rPr>
          <w:sz w:val="28"/>
          <w:szCs w:val="28"/>
          <w:rtl/>
          <w:lang w:bidi="ar-SA"/>
        </w:rPr>
        <w:t xml:space="preserve">ونحن نقول </w:t>
      </w:r>
      <w:proofErr w:type="gramStart"/>
      <w:r w:rsidRPr="003F61AD">
        <w:rPr>
          <w:sz w:val="28"/>
          <w:szCs w:val="28"/>
          <w:rtl/>
          <w:lang w:bidi="ar-SA"/>
        </w:rPr>
        <w:t>أنه</w:t>
      </w:r>
      <w:proofErr w:type="gramEnd"/>
      <w:r w:rsidRPr="003F61AD">
        <w:rPr>
          <w:sz w:val="28"/>
          <w:szCs w:val="28"/>
          <w:rtl/>
          <w:lang w:bidi="ar-SA"/>
        </w:rPr>
        <w:t xml:space="preserve"> إذا سلك الإنسان في التدريب الروحي، معتمد</w:t>
      </w:r>
      <w:r w:rsidR="0090010A">
        <w:rPr>
          <w:rFonts w:hint="cs"/>
          <w:sz w:val="28"/>
          <w:szCs w:val="28"/>
          <w:rtl/>
          <w:lang w:bidi="ar-SA"/>
        </w:rPr>
        <w:t>ً</w:t>
      </w:r>
      <w:r w:rsidRPr="003F61AD">
        <w:rPr>
          <w:sz w:val="28"/>
          <w:szCs w:val="28"/>
          <w:rtl/>
          <w:lang w:bidi="ar-SA"/>
        </w:rPr>
        <w:t>ا على قوته الخاصة، فإنه يخطئ ولا شك. جيد أن يدرب كل إنسان نفسه، ولكن معتمد</w:t>
      </w:r>
      <w:r w:rsidR="0090010A">
        <w:rPr>
          <w:rFonts w:hint="cs"/>
          <w:sz w:val="28"/>
          <w:szCs w:val="28"/>
          <w:rtl/>
          <w:lang w:bidi="ar-SA"/>
        </w:rPr>
        <w:t>ً</w:t>
      </w:r>
      <w:r w:rsidRPr="003F61AD">
        <w:rPr>
          <w:sz w:val="28"/>
          <w:szCs w:val="28"/>
          <w:rtl/>
          <w:lang w:bidi="ar-SA"/>
        </w:rPr>
        <w:t>ا على قوة الله، مرددًا قول بولس الرسول</w:t>
      </w:r>
      <w:r w:rsidR="0090010A">
        <w:rPr>
          <w:rFonts w:hint="cs"/>
          <w:sz w:val="28"/>
          <w:szCs w:val="28"/>
          <w:rtl/>
          <w:lang w:bidi="ar-SA"/>
        </w:rPr>
        <w:t>:</w:t>
      </w:r>
      <w:r w:rsidRPr="003F61AD">
        <w:rPr>
          <w:sz w:val="28"/>
          <w:szCs w:val="28"/>
          <w:rtl/>
          <w:lang w:bidi="ar-SA"/>
        </w:rPr>
        <w:t xml:space="preserve"> "أَسْتَطِيعُ كُلَّ شَيْءٍ فِي الْمَسِيحِ الَّذِي يُقَوِّينِي" (في4: 13).</w:t>
      </w:r>
    </w:p>
    <w:p w14:paraId="1497C35E" w14:textId="77777777" w:rsidR="005706CA" w:rsidRPr="003F61AD" w:rsidRDefault="005706CA" w:rsidP="00AE0B99">
      <w:pPr>
        <w:jc w:val="lowKashida"/>
        <w:rPr>
          <w:sz w:val="28"/>
          <w:szCs w:val="28"/>
          <w:rtl/>
          <w:lang w:bidi="ar-SA"/>
        </w:rPr>
      </w:pPr>
      <w:r w:rsidRPr="003F61AD">
        <w:rPr>
          <w:b/>
          <w:bCs/>
          <w:sz w:val="28"/>
          <w:szCs w:val="28"/>
          <w:rtl/>
          <w:lang w:bidi="ar-SA"/>
        </w:rPr>
        <w:t xml:space="preserve">وبولس الرسول يتحدث عن </w:t>
      </w:r>
      <w:proofErr w:type="spellStart"/>
      <w:r w:rsidRPr="003F61AD">
        <w:rPr>
          <w:b/>
          <w:bCs/>
          <w:sz w:val="28"/>
          <w:szCs w:val="28"/>
          <w:rtl/>
          <w:lang w:bidi="ar-SA"/>
        </w:rPr>
        <w:t>تداريبه</w:t>
      </w:r>
      <w:proofErr w:type="spellEnd"/>
      <w:r w:rsidRPr="003F61AD">
        <w:rPr>
          <w:b/>
          <w:bCs/>
          <w:sz w:val="28"/>
          <w:szCs w:val="28"/>
          <w:rtl/>
          <w:lang w:bidi="ar-SA"/>
        </w:rPr>
        <w:t xml:space="preserve"> فيقول في سفر الأعمال</w:t>
      </w:r>
      <w:r w:rsidR="0090010A">
        <w:rPr>
          <w:rFonts w:hint="cs"/>
          <w:b/>
          <w:bCs/>
          <w:sz w:val="28"/>
          <w:szCs w:val="28"/>
          <w:rtl/>
          <w:lang w:bidi="ar-SA"/>
        </w:rPr>
        <w:t>:</w:t>
      </w:r>
      <w:r w:rsidRPr="003F61AD">
        <w:rPr>
          <w:b/>
          <w:bCs/>
          <w:sz w:val="28"/>
          <w:szCs w:val="28"/>
          <w:rtl/>
          <w:lang w:bidi="ar-SA"/>
        </w:rPr>
        <w:t xml:space="preserve"> "لِذلِكَ أَنَا </w:t>
      </w:r>
      <w:r w:rsidR="001442F4">
        <w:rPr>
          <w:b/>
          <w:bCs/>
          <w:sz w:val="28"/>
          <w:szCs w:val="28"/>
          <w:rtl/>
          <w:lang w:bidi="ar-SA"/>
        </w:rPr>
        <w:t>أيضًا</w:t>
      </w:r>
      <w:r w:rsidRPr="003F61AD">
        <w:rPr>
          <w:b/>
          <w:bCs/>
          <w:sz w:val="28"/>
          <w:szCs w:val="28"/>
          <w:rtl/>
          <w:lang w:bidi="ar-SA"/>
        </w:rPr>
        <w:t xml:space="preserve"> أُدَرِّبُ نَفْسِي </w:t>
      </w:r>
      <w:r w:rsidRPr="003F61AD">
        <w:rPr>
          <w:sz w:val="28"/>
          <w:szCs w:val="28"/>
          <w:rtl/>
          <w:lang w:bidi="ar-SA"/>
        </w:rPr>
        <w:t>لِيَكُونَ لِي دَائِمًا ضَمِيرٌ بِلاَ عَثْرَةٍ مِنْ نَحْوِ اللهِ وَالنَّاسِ" (أع24: 16). ويقول في رسالته إلى فيلبى</w:t>
      </w:r>
      <w:r w:rsidR="0090010A">
        <w:rPr>
          <w:rFonts w:hint="cs"/>
          <w:sz w:val="28"/>
          <w:szCs w:val="28"/>
          <w:rtl/>
          <w:lang w:bidi="ar-SA"/>
        </w:rPr>
        <w:t>:</w:t>
      </w:r>
      <w:r w:rsidRPr="003F61AD">
        <w:rPr>
          <w:sz w:val="28"/>
          <w:szCs w:val="28"/>
          <w:rtl/>
          <w:lang w:bidi="ar-SA"/>
        </w:rPr>
        <w:t xml:space="preserve"> "وَفِي جَمِيعِ الأَشْيَاءِ </w:t>
      </w:r>
      <w:r w:rsidRPr="003F61AD">
        <w:rPr>
          <w:b/>
          <w:bCs/>
          <w:sz w:val="28"/>
          <w:szCs w:val="28"/>
          <w:rtl/>
          <w:lang w:bidi="ar-SA"/>
        </w:rPr>
        <w:t>قَدْ تَدَرَّبْتُ أَنْ أَشْبَعَ وَأَنْ أَجُوعَ</w:t>
      </w:r>
      <w:r w:rsidRPr="003F61AD">
        <w:rPr>
          <w:sz w:val="28"/>
          <w:szCs w:val="28"/>
          <w:rtl/>
          <w:lang w:bidi="ar-SA"/>
        </w:rPr>
        <w:t>، وَأَنْ أَسْتَفْضِلَ وَأَنْ أَنْقُصَ" (في4: 12). لقد تدرب في كل شيء، وأصبحت له الحواس مدربة (عب5: 14).</w:t>
      </w:r>
    </w:p>
    <w:p w14:paraId="1D2EA75F" w14:textId="2C1665C9" w:rsidR="005706CA" w:rsidRDefault="005706CA" w:rsidP="00AE0B99">
      <w:pPr>
        <w:jc w:val="lowKashida"/>
        <w:rPr>
          <w:b/>
          <w:bCs/>
          <w:sz w:val="28"/>
          <w:szCs w:val="28"/>
          <w:rtl/>
          <w:lang w:bidi="ar-SA"/>
        </w:rPr>
      </w:pPr>
      <w:r w:rsidRPr="003F61AD">
        <w:rPr>
          <w:b/>
          <w:bCs/>
          <w:sz w:val="28"/>
          <w:szCs w:val="28"/>
          <w:rtl/>
          <w:lang w:bidi="ar-SA"/>
        </w:rPr>
        <w:t>لا مانع إذًا من أن يستخدم المؤمن التداريب الروحية، بل أن يصلي إلى الله ويقول</w:t>
      </w:r>
      <w:r w:rsidR="002C6038">
        <w:rPr>
          <w:rFonts w:hint="cs"/>
          <w:b/>
          <w:bCs/>
          <w:sz w:val="28"/>
          <w:szCs w:val="28"/>
          <w:rtl/>
          <w:lang w:bidi="ar-SA"/>
        </w:rPr>
        <w:t>:</w:t>
      </w:r>
      <w:r w:rsidRPr="003F61AD">
        <w:rPr>
          <w:b/>
          <w:bCs/>
          <w:sz w:val="28"/>
          <w:szCs w:val="28"/>
          <w:rtl/>
          <w:lang w:bidi="ar-SA"/>
        </w:rPr>
        <w:t xml:space="preserve"> "دَرِّبْنِي فِي حَقِّكَ وَعَلِّمْنِي</w:t>
      </w:r>
      <w:r w:rsidR="00063394">
        <w:rPr>
          <w:rFonts w:hint="cs"/>
          <w:b/>
          <w:bCs/>
          <w:sz w:val="28"/>
          <w:szCs w:val="28"/>
          <w:rtl/>
          <w:lang w:bidi="ar-SA"/>
        </w:rPr>
        <w:t>..</w:t>
      </w:r>
      <w:r w:rsidRPr="003F61AD">
        <w:rPr>
          <w:b/>
          <w:bCs/>
          <w:sz w:val="28"/>
          <w:szCs w:val="28"/>
          <w:rtl/>
          <w:lang w:bidi="ar-SA"/>
        </w:rPr>
        <w:t>" (مز25: 5). ولكن في كل هذه التداريب يعتمد على قوة الله التي تعينه. وفي كل نجاح له، ينسب الفضل لله وليس لشجاعته الخاصة وضبطه لنفسه.</w:t>
      </w:r>
    </w:p>
    <w:p w14:paraId="21D7A029" w14:textId="77777777" w:rsidR="001C6778" w:rsidRPr="003F61AD" w:rsidRDefault="001C6778" w:rsidP="00AE0B99">
      <w:pPr>
        <w:jc w:val="lowKashida"/>
        <w:rPr>
          <w:b/>
          <w:bCs/>
          <w:sz w:val="28"/>
          <w:szCs w:val="28"/>
          <w:rtl/>
          <w:lang w:bidi="ar-SA"/>
        </w:rPr>
      </w:pPr>
    </w:p>
    <w:p w14:paraId="682804A8" w14:textId="77777777" w:rsidR="005706CA" w:rsidRPr="003F61AD" w:rsidRDefault="001C6778" w:rsidP="001C6778">
      <w:pPr>
        <w:jc w:val="center"/>
        <w:rPr>
          <w:b/>
          <w:bCs/>
          <w:sz w:val="28"/>
          <w:szCs w:val="28"/>
          <w:rtl/>
          <w:lang w:bidi="ar-SA"/>
        </w:rPr>
      </w:pPr>
      <w:r>
        <w:rPr>
          <w:sz w:val="28"/>
          <w:szCs w:val="28"/>
          <w:lang w:bidi="ar-SA"/>
        </w:rPr>
        <w:sym w:font="Wingdings" w:char="F056"/>
      </w:r>
      <w:r>
        <w:rPr>
          <w:sz w:val="28"/>
          <w:szCs w:val="28"/>
          <w:rtl/>
          <w:lang w:bidi="ar-SA"/>
        </w:rPr>
        <w:t>†</w:t>
      </w:r>
      <w:r>
        <w:rPr>
          <w:sz w:val="28"/>
          <w:szCs w:val="28"/>
          <w:lang w:bidi="ar-SA"/>
        </w:rPr>
        <w:sym w:font="Wingdings" w:char="F056"/>
      </w:r>
    </w:p>
    <w:p w14:paraId="624790F9" w14:textId="77777777" w:rsidR="000173A2" w:rsidRDefault="000173A2">
      <w:pPr>
        <w:widowControl/>
        <w:bidi w:val="0"/>
        <w:spacing w:after="160" w:line="259" w:lineRule="auto"/>
        <w:jc w:val="left"/>
        <w:rPr>
          <w:rFonts w:eastAsiaTheme="majorEastAsia"/>
          <w:b/>
          <w:bCs/>
          <w:noProof/>
          <w:sz w:val="36"/>
          <w:szCs w:val="36"/>
          <w:rtl/>
          <w:lang w:bidi="ar-SA"/>
        </w:rPr>
      </w:pPr>
      <w:r>
        <w:rPr>
          <w:rtl/>
        </w:rPr>
        <w:br w:type="page"/>
      </w:r>
    </w:p>
    <w:p w14:paraId="6E918888" w14:textId="77777777" w:rsidR="005706CA" w:rsidRPr="001B7E0D" w:rsidRDefault="005706CA" w:rsidP="005D336A">
      <w:pPr>
        <w:pStyle w:val="Heading2"/>
        <w:rPr>
          <w:rtl/>
        </w:rPr>
      </w:pPr>
      <w:bookmarkStart w:id="89" w:name="_Toc169981547"/>
      <w:r w:rsidRPr="003F61AD">
        <w:rPr>
          <w:rtl/>
        </w:rPr>
        <w:lastRenderedPageBreak/>
        <w:t xml:space="preserve">الثقة </w:t>
      </w:r>
      <w:r w:rsidRPr="001B7E0D">
        <w:rPr>
          <w:rtl/>
        </w:rPr>
        <w:t>وضمان الملكوت</w:t>
      </w:r>
      <w:bookmarkEnd w:id="89"/>
    </w:p>
    <w:p w14:paraId="602FAEB5" w14:textId="77777777" w:rsidR="005706CA" w:rsidRPr="001B7E0D" w:rsidRDefault="00647C40" w:rsidP="00AE0B99">
      <w:pPr>
        <w:jc w:val="lowKashida"/>
        <w:rPr>
          <w:b/>
          <w:bCs/>
          <w:sz w:val="28"/>
          <w:szCs w:val="28"/>
          <w:rtl/>
          <w:lang w:bidi="ar-SA"/>
        </w:rPr>
      </w:pPr>
      <w:r>
        <w:rPr>
          <w:b/>
          <w:bCs/>
          <w:sz w:val="28"/>
          <w:szCs w:val="28"/>
          <w:rtl/>
          <w:lang w:bidi="ar-SA"/>
        </w:rPr>
        <w:t>سؤالان يمران بأذهان الكثيرين</w:t>
      </w:r>
    </w:p>
    <w:p w14:paraId="204E45C6" w14:textId="77777777" w:rsidR="005706CA" w:rsidRPr="001B7E0D" w:rsidRDefault="001B7E0D" w:rsidP="001B7E0D">
      <w:pPr>
        <w:jc w:val="lowKashida"/>
        <w:rPr>
          <w:sz w:val="28"/>
          <w:szCs w:val="28"/>
          <w:rtl/>
        </w:rPr>
      </w:pPr>
      <w:r>
        <w:rPr>
          <w:rFonts w:hint="cs"/>
          <w:sz w:val="28"/>
          <w:szCs w:val="28"/>
          <w:rtl/>
        </w:rPr>
        <w:t xml:space="preserve">1- </w:t>
      </w:r>
      <w:r w:rsidR="005706CA" w:rsidRPr="001B7E0D">
        <w:rPr>
          <w:sz w:val="28"/>
          <w:szCs w:val="28"/>
          <w:rtl/>
        </w:rPr>
        <w:t>ما هي حدود الرجاء في مراحم الله؟</w:t>
      </w:r>
    </w:p>
    <w:p w14:paraId="75D7859B" w14:textId="77777777" w:rsidR="005706CA" w:rsidRPr="001B7E0D" w:rsidRDefault="001B7E0D" w:rsidP="001B7E0D">
      <w:pPr>
        <w:jc w:val="lowKashida"/>
        <w:rPr>
          <w:sz w:val="28"/>
          <w:szCs w:val="28"/>
        </w:rPr>
      </w:pPr>
      <w:r>
        <w:rPr>
          <w:rFonts w:hint="cs"/>
          <w:sz w:val="28"/>
          <w:szCs w:val="28"/>
          <w:rtl/>
          <w:lang w:bidi="ar-SA"/>
        </w:rPr>
        <w:t xml:space="preserve">2- </w:t>
      </w:r>
      <w:r w:rsidR="005706CA" w:rsidRPr="001B7E0D">
        <w:rPr>
          <w:sz w:val="28"/>
          <w:szCs w:val="28"/>
          <w:rtl/>
          <w:lang w:bidi="ar-SA"/>
        </w:rPr>
        <w:t>هل يحق للمؤمن أن يعتبر نفسه ضامنًا للملكوت؟</w:t>
      </w:r>
    </w:p>
    <w:p w14:paraId="682D92DA" w14:textId="77777777" w:rsidR="005706CA" w:rsidRPr="001B7E0D" w:rsidRDefault="005706CA" w:rsidP="00AE0B99">
      <w:pPr>
        <w:jc w:val="lowKashida"/>
        <w:rPr>
          <w:sz w:val="28"/>
          <w:szCs w:val="28"/>
          <w:rtl/>
          <w:lang w:bidi="ar-SA"/>
        </w:rPr>
      </w:pPr>
      <w:r w:rsidRPr="001B7E0D">
        <w:rPr>
          <w:sz w:val="28"/>
          <w:szCs w:val="28"/>
          <w:rtl/>
          <w:lang w:bidi="ar-SA"/>
        </w:rPr>
        <w:t>فما هي الإجابة عنهما؟</w:t>
      </w:r>
    </w:p>
    <w:p w14:paraId="3767A5AA" w14:textId="77777777" w:rsidR="005706CA" w:rsidRPr="001B7E0D" w:rsidRDefault="005706CA" w:rsidP="00CD7894">
      <w:pPr>
        <w:pStyle w:val="Heading3"/>
        <w:rPr>
          <w:rtl/>
        </w:rPr>
      </w:pPr>
      <w:bookmarkStart w:id="90" w:name="_Toc169981548"/>
      <w:r w:rsidRPr="001B7E0D">
        <w:rPr>
          <w:rtl/>
        </w:rPr>
        <w:t>ما هي حدود الرجاء في مراحم الله؟</w:t>
      </w:r>
      <w:bookmarkEnd w:id="90"/>
    </w:p>
    <w:p w14:paraId="1E4B36E3" w14:textId="77777777" w:rsidR="005706CA" w:rsidRPr="00712F48" w:rsidRDefault="00712F48" w:rsidP="00712F48">
      <w:pPr>
        <w:jc w:val="lowKashida"/>
        <w:rPr>
          <w:b/>
          <w:bCs/>
          <w:sz w:val="28"/>
          <w:szCs w:val="28"/>
          <w:rtl/>
        </w:rPr>
      </w:pPr>
      <w:r>
        <w:rPr>
          <w:rFonts w:hint="cs"/>
          <w:b/>
          <w:bCs/>
          <w:sz w:val="28"/>
          <w:szCs w:val="28"/>
          <w:rtl/>
        </w:rPr>
        <w:t xml:space="preserve">ا- </w:t>
      </w:r>
      <w:r w:rsidR="00647C40" w:rsidRPr="00712F48">
        <w:rPr>
          <w:b/>
          <w:bCs/>
          <w:sz w:val="28"/>
          <w:szCs w:val="28"/>
          <w:rtl/>
        </w:rPr>
        <w:t>ثقة في الله، غير محدودة</w:t>
      </w:r>
    </w:p>
    <w:p w14:paraId="46856AEC" w14:textId="77777777" w:rsidR="005706CA" w:rsidRPr="001B7E0D" w:rsidRDefault="005706CA" w:rsidP="00AE0B99">
      <w:pPr>
        <w:jc w:val="lowKashida"/>
        <w:rPr>
          <w:sz w:val="28"/>
          <w:szCs w:val="28"/>
          <w:rtl/>
          <w:lang w:bidi="ar-SA"/>
        </w:rPr>
      </w:pPr>
      <w:r w:rsidRPr="001B7E0D">
        <w:rPr>
          <w:sz w:val="28"/>
          <w:szCs w:val="28"/>
          <w:rtl/>
          <w:lang w:bidi="ar-SA"/>
        </w:rPr>
        <w:t xml:space="preserve">أنسأل: ما هي حدود الرجاء في مراحم الله؟ في الواقع، ليس لهذا الرجاء حدود. فبمقدار ما تكون مراحم الله، هكذا يكون الرجاء فيها. </w:t>
      </w:r>
      <w:r w:rsidRPr="001B7E0D">
        <w:rPr>
          <w:b/>
          <w:bCs/>
          <w:sz w:val="28"/>
          <w:szCs w:val="28"/>
          <w:rtl/>
          <w:lang w:bidi="ar-SA"/>
        </w:rPr>
        <w:t xml:space="preserve">وما دامت مراحم الله غير محدودة، هكذا </w:t>
      </w:r>
      <w:r w:rsidR="001442F4" w:rsidRPr="001B7E0D">
        <w:rPr>
          <w:b/>
          <w:bCs/>
          <w:sz w:val="28"/>
          <w:szCs w:val="28"/>
          <w:rtl/>
          <w:lang w:bidi="ar-SA"/>
        </w:rPr>
        <w:t>أيضًا</w:t>
      </w:r>
      <w:r w:rsidRPr="001B7E0D">
        <w:rPr>
          <w:b/>
          <w:bCs/>
          <w:sz w:val="28"/>
          <w:szCs w:val="28"/>
          <w:rtl/>
          <w:lang w:bidi="ar-SA"/>
        </w:rPr>
        <w:t xml:space="preserve"> الرجاء في مراحم الله غير محدود.</w:t>
      </w:r>
    </w:p>
    <w:p w14:paraId="0763AC04" w14:textId="77777777" w:rsidR="005706CA" w:rsidRPr="003F61AD" w:rsidRDefault="005706CA" w:rsidP="00AE0B99">
      <w:pPr>
        <w:jc w:val="lowKashida"/>
        <w:rPr>
          <w:sz w:val="28"/>
          <w:szCs w:val="28"/>
          <w:rtl/>
          <w:lang w:bidi="ar-SA"/>
        </w:rPr>
      </w:pPr>
      <w:r w:rsidRPr="001B7E0D">
        <w:rPr>
          <w:sz w:val="28"/>
          <w:szCs w:val="28"/>
          <w:rtl/>
          <w:lang w:bidi="ar-SA"/>
        </w:rPr>
        <w:t>إن الرجا</w:t>
      </w:r>
      <w:r w:rsidR="00DA39ED">
        <w:rPr>
          <w:sz w:val="28"/>
          <w:szCs w:val="28"/>
          <w:rtl/>
          <w:lang w:bidi="ar-SA"/>
        </w:rPr>
        <w:t xml:space="preserve">ء هو إحدى الفضائل الثلاث </w:t>
      </w:r>
      <w:proofErr w:type="gramStart"/>
      <w:r w:rsidR="00DA39ED">
        <w:rPr>
          <w:sz w:val="28"/>
          <w:szCs w:val="28"/>
          <w:rtl/>
          <w:lang w:bidi="ar-SA"/>
        </w:rPr>
        <w:t>الكبار</w:t>
      </w:r>
      <w:r w:rsidRPr="001B7E0D">
        <w:rPr>
          <w:sz w:val="28"/>
          <w:szCs w:val="28"/>
          <w:rtl/>
          <w:lang w:bidi="ar-SA"/>
        </w:rPr>
        <w:t>(</w:t>
      </w:r>
      <w:proofErr w:type="gramEnd"/>
      <w:r w:rsidRPr="001B7E0D">
        <w:rPr>
          <w:sz w:val="28"/>
          <w:szCs w:val="28"/>
          <w:rtl/>
          <w:lang w:bidi="ar-SA"/>
        </w:rPr>
        <w:t>1كو13: 13) وهو-</w:t>
      </w:r>
      <w:r w:rsidR="00DA39ED">
        <w:rPr>
          <w:rFonts w:hint="cs"/>
          <w:sz w:val="28"/>
          <w:szCs w:val="28"/>
          <w:rtl/>
          <w:lang w:bidi="ar-SA"/>
        </w:rPr>
        <w:t xml:space="preserve"> </w:t>
      </w:r>
      <w:r w:rsidRPr="001B7E0D">
        <w:rPr>
          <w:sz w:val="28"/>
          <w:szCs w:val="28"/>
          <w:rtl/>
          <w:lang w:bidi="ar-SA"/>
        </w:rPr>
        <w:t>ككل فضيلة</w:t>
      </w:r>
      <w:r w:rsidR="00DA39ED">
        <w:rPr>
          <w:rFonts w:hint="cs"/>
          <w:sz w:val="28"/>
          <w:szCs w:val="28"/>
          <w:rtl/>
          <w:lang w:bidi="ar-SA"/>
        </w:rPr>
        <w:t xml:space="preserve"> </w:t>
      </w:r>
      <w:r w:rsidRPr="001B7E0D">
        <w:rPr>
          <w:sz w:val="28"/>
          <w:szCs w:val="28"/>
          <w:rtl/>
          <w:lang w:bidi="ar-SA"/>
        </w:rPr>
        <w:t>-</w:t>
      </w:r>
      <w:r w:rsidR="00DA39ED">
        <w:rPr>
          <w:rFonts w:hint="cs"/>
          <w:sz w:val="28"/>
          <w:szCs w:val="28"/>
          <w:rtl/>
          <w:lang w:bidi="ar-SA"/>
        </w:rPr>
        <w:t xml:space="preserve"> </w:t>
      </w:r>
      <w:r w:rsidRPr="001B7E0D">
        <w:rPr>
          <w:sz w:val="28"/>
          <w:szCs w:val="28"/>
          <w:rtl/>
          <w:lang w:bidi="ar-SA"/>
        </w:rPr>
        <w:t>ينمو في الإنسان حتى يصل إلى كماله النسبي فيه. ولا يبلغ الرجاء</w:t>
      </w:r>
      <w:r w:rsidRPr="003F61AD">
        <w:rPr>
          <w:sz w:val="28"/>
          <w:szCs w:val="28"/>
          <w:rtl/>
          <w:lang w:bidi="ar-SA"/>
        </w:rPr>
        <w:t xml:space="preserve"> كماله، إلا إذا خلا من كل شك، وتثبت بكل يقين.</w:t>
      </w:r>
    </w:p>
    <w:p w14:paraId="15CAC57C" w14:textId="77777777" w:rsidR="005706CA" w:rsidRPr="003F61AD" w:rsidRDefault="005706CA" w:rsidP="00AE0B99">
      <w:pPr>
        <w:jc w:val="lowKashida"/>
        <w:rPr>
          <w:b/>
          <w:bCs/>
          <w:sz w:val="28"/>
          <w:szCs w:val="28"/>
          <w:rtl/>
          <w:lang w:bidi="ar-SA"/>
        </w:rPr>
      </w:pPr>
      <w:r w:rsidRPr="003F61AD">
        <w:rPr>
          <w:b/>
          <w:bCs/>
          <w:sz w:val="28"/>
          <w:szCs w:val="28"/>
          <w:rtl/>
          <w:lang w:bidi="ar-SA"/>
        </w:rPr>
        <w:t>وثقة الرجاء تأتي من أمرين: أحدهما يتعلق بالله، والثاني بالإنسان نفسه. أما عن الرجاء -</w:t>
      </w:r>
      <w:r w:rsidR="00DA39ED">
        <w:rPr>
          <w:rFonts w:hint="cs"/>
          <w:b/>
          <w:bCs/>
          <w:sz w:val="28"/>
          <w:szCs w:val="28"/>
          <w:rtl/>
          <w:lang w:bidi="ar-SA"/>
        </w:rPr>
        <w:t xml:space="preserve"> </w:t>
      </w:r>
      <w:r w:rsidRPr="003F61AD">
        <w:rPr>
          <w:b/>
          <w:bCs/>
          <w:sz w:val="28"/>
          <w:szCs w:val="28"/>
          <w:rtl/>
          <w:lang w:bidi="ar-SA"/>
        </w:rPr>
        <w:t>من جهة الله</w:t>
      </w:r>
      <w:r w:rsidR="00DA39ED">
        <w:rPr>
          <w:rFonts w:hint="cs"/>
          <w:b/>
          <w:bCs/>
          <w:sz w:val="28"/>
          <w:szCs w:val="28"/>
          <w:rtl/>
          <w:lang w:bidi="ar-SA"/>
        </w:rPr>
        <w:t xml:space="preserve"> </w:t>
      </w:r>
      <w:r w:rsidRPr="003F61AD">
        <w:rPr>
          <w:b/>
          <w:bCs/>
          <w:sz w:val="28"/>
          <w:szCs w:val="28"/>
          <w:rtl/>
          <w:lang w:bidi="ar-SA"/>
        </w:rPr>
        <w:t>-</w:t>
      </w:r>
      <w:r w:rsidR="00DA39ED">
        <w:rPr>
          <w:rFonts w:hint="cs"/>
          <w:b/>
          <w:bCs/>
          <w:sz w:val="28"/>
          <w:szCs w:val="28"/>
          <w:rtl/>
          <w:lang w:bidi="ar-SA"/>
        </w:rPr>
        <w:t xml:space="preserve"> </w:t>
      </w:r>
      <w:r w:rsidRPr="003F61AD">
        <w:rPr>
          <w:b/>
          <w:bCs/>
          <w:sz w:val="28"/>
          <w:szCs w:val="28"/>
          <w:rtl/>
          <w:lang w:bidi="ar-SA"/>
        </w:rPr>
        <w:t>فهو يُبنى على الإيمان بصفات الله، ومعاملاته السابقة، وكفارة دمه، وصدق مواعيده.</w:t>
      </w:r>
    </w:p>
    <w:p w14:paraId="1F06EA16" w14:textId="77777777" w:rsidR="005706CA" w:rsidRPr="003F61AD" w:rsidRDefault="005706CA" w:rsidP="00AE0B99">
      <w:pPr>
        <w:jc w:val="lowKashida"/>
        <w:rPr>
          <w:sz w:val="28"/>
          <w:szCs w:val="28"/>
          <w:rtl/>
          <w:lang w:bidi="ar-SA"/>
        </w:rPr>
      </w:pPr>
      <w:r w:rsidRPr="003F61AD">
        <w:rPr>
          <w:sz w:val="28"/>
          <w:szCs w:val="28"/>
          <w:rtl/>
          <w:lang w:bidi="ar-SA"/>
        </w:rPr>
        <w:t>ومن صفات الله أنه غير محدود في رحمته وشفقته ومغفرته ومحبته، وأنه لا يسر بموت الخاطئ، بل بأن يرجع ويحيا (حز18: 23). ومعاملات الله السابقة تثبت لنا هذه الصفات</w:t>
      </w:r>
      <w:r w:rsidR="00EC0207">
        <w:rPr>
          <w:rFonts w:hint="cs"/>
          <w:sz w:val="28"/>
          <w:szCs w:val="28"/>
          <w:rtl/>
        </w:rPr>
        <w:t>...</w:t>
      </w:r>
      <w:r w:rsidRPr="003F61AD">
        <w:rPr>
          <w:sz w:val="28"/>
          <w:szCs w:val="28"/>
          <w:rtl/>
          <w:lang w:bidi="ar-SA"/>
        </w:rPr>
        <w:t xml:space="preserve"> وكفارة دمه غير محدودة. كافية لغفران خطايا العالم كله من أول الدهور إلى آخرها. أما وعوده فهي كثيرة وصادقة تفتح أبواب الرجاء واسعة أمام التائبين.</w:t>
      </w:r>
    </w:p>
    <w:p w14:paraId="674EFEC5" w14:textId="77777777" w:rsidR="005706CA" w:rsidRPr="003F61AD" w:rsidRDefault="005706CA" w:rsidP="00AE0B99">
      <w:pPr>
        <w:jc w:val="lowKashida"/>
        <w:rPr>
          <w:sz w:val="28"/>
          <w:szCs w:val="28"/>
          <w:rtl/>
          <w:lang w:bidi="ar-SA"/>
        </w:rPr>
      </w:pPr>
      <w:r w:rsidRPr="003F61AD">
        <w:rPr>
          <w:b/>
          <w:bCs/>
          <w:sz w:val="28"/>
          <w:szCs w:val="28"/>
          <w:rtl/>
          <w:lang w:bidi="ar-SA"/>
        </w:rPr>
        <w:t>هذه هي إحدى زوايا الرجاء. ومن ينظر منها إلى الأبدية، يشبع أملًا</w:t>
      </w:r>
      <w:r w:rsidRPr="003F61AD">
        <w:rPr>
          <w:sz w:val="28"/>
          <w:szCs w:val="28"/>
          <w:rtl/>
          <w:lang w:bidi="ar-SA"/>
        </w:rPr>
        <w:t xml:space="preserve">. أما الزاوية الأخرى </w:t>
      </w:r>
      <w:r w:rsidRPr="003F61AD">
        <w:rPr>
          <w:sz w:val="28"/>
          <w:szCs w:val="28"/>
          <w:rtl/>
          <w:lang w:bidi="ar-SA"/>
        </w:rPr>
        <w:lastRenderedPageBreak/>
        <w:t>فهي الإنسان ذاته. فهل نظرة الإنسان إلى ذاته يمكن أن تجلب الثقة بأنه ضامن للملكوت؟</w:t>
      </w:r>
    </w:p>
    <w:p w14:paraId="5C90AEEB" w14:textId="77777777" w:rsidR="005706CA" w:rsidRPr="003F61AD" w:rsidRDefault="005706CA" w:rsidP="00AE0B99">
      <w:pPr>
        <w:jc w:val="lowKashida"/>
        <w:rPr>
          <w:b/>
          <w:bCs/>
          <w:sz w:val="28"/>
          <w:szCs w:val="28"/>
          <w:rtl/>
          <w:lang w:bidi="ar-SA"/>
        </w:rPr>
      </w:pPr>
      <w:r w:rsidRPr="003F61AD">
        <w:rPr>
          <w:b/>
          <w:bCs/>
          <w:sz w:val="28"/>
          <w:szCs w:val="28"/>
          <w:rtl/>
          <w:lang w:bidi="ar-SA"/>
        </w:rPr>
        <w:t>ب-</w:t>
      </w:r>
      <w:r w:rsidR="00AF6495">
        <w:rPr>
          <w:rFonts w:hint="cs"/>
          <w:b/>
          <w:bCs/>
          <w:sz w:val="28"/>
          <w:szCs w:val="28"/>
          <w:rtl/>
          <w:lang w:bidi="ar-SA"/>
        </w:rPr>
        <w:t xml:space="preserve"> </w:t>
      </w:r>
      <w:r w:rsidR="00F906DE">
        <w:rPr>
          <w:b/>
          <w:bCs/>
          <w:sz w:val="28"/>
          <w:szCs w:val="28"/>
          <w:rtl/>
          <w:lang w:bidi="ar-SA"/>
        </w:rPr>
        <w:t>عدم ثقة بإرادتنا الخاصة</w:t>
      </w:r>
    </w:p>
    <w:p w14:paraId="35936808" w14:textId="77777777" w:rsidR="005706CA" w:rsidRPr="003F61AD" w:rsidRDefault="005706CA" w:rsidP="00AE0B99">
      <w:pPr>
        <w:jc w:val="lowKashida"/>
        <w:rPr>
          <w:sz w:val="28"/>
          <w:szCs w:val="28"/>
          <w:rtl/>
          <w:lang w:bidi="ar-SA"/>
        </w:rPr>
      </w:pPr>
      <w:r w:rsidRPr="003F61AD">
        <w:rPr>
          <w:b/>
          <w:bCs/>
          <w:sz w:val="28"/>
          <w:szCs w:val="28"/>
          <w:rtl/>
          <w:lang w:bidi="ar-SA"/>
        </w:rPr>
        <w:t>لست أميل إلى الترتيلة التي تقول "إني واثق</w:t>
      </w:r>
      <w:r w:rsidR="00F906DE">
        <w:rPr>
          <w:rFonts w:hint="cs"/>
          <w:b/>
          <w:bCs/>
          <w:sz w:val="28"/>
          <w:szCs w:val="28"/>
          <w:rtl/>
        </w:rPr>
        <w:t>...</w:t>
      </w:r>
      <w:r w:rsidRPr="003F61AD">
        <w:rPr>
          <w:b/>
          <w:bCs/>
          <w:sz w:val="28"/>
          <w:szCs w:val="28"/>
          <w:rtl/>
          <w:lang w:bidi="ar-SA"/>
        </w:rPr>
        <w:t>"</w:t>
      </w:r>
      <w:r w:rsidRPr="003F61AD">
        <w:rPr>
          <w:sz w:val="28"/>
          <w:szCs w:val="28"/>
          <w:rtl/>
          <w:lang w:bidi="ar-SA"/>
        </w:rPr>
        <w:t xml:space="preserve"> هي ترتيلة بروتستانتية بلا شك. وعلى الرغم من أن بعض ألفاظها سليمة وصحيحة، إلا أنها</w:t>
      </w:r>
      <w:r w:rsidR="00F906DE">
        <w:rPr>
          <w:rFonts w:hint="cs"/>
          <w:sz w:val="28"/>
          <w:szCs w:val="28"/>
          <w:rtl/>
          <w:lang w:bidi="ar-SA"/>
        </w:rPr>
        <w:t xml:space="preserve"> </w:t>
      </w:r>
      <w:r w:rsidRPr="003F61AD">
        <w:rPr>
          <w:sz w:val="28"/>
          <w:szCs w:val="28"/>
          <w:rtl/>
          <w:lang w:bidi="ar-SA"/>
        </w:rPr>
        <w:t>-</w:t>
      </w:r>
      <w:r w:rsidR="00F906DE">
        <w:rPr>
          <w:rFonts w:hint="cs"/>
          <w:sz w:val="28"/>
          <w:szCs w:val="28"/>
          <w:rtl/>
          <w:lang w:bidi="ar-SA"/>
        </w:rPr>
        <w:t xml:space="preserve"> </w:t>
      </w:r>
      <w:r w:rsidRPr="003F61AD">
        <w:rPr>
          <w:sz w:val="28"/>
          <w:szCs w:val="28"/>
          <w:rtl/>
          <w:lang w:bidi="ar-SA"/>
        </w:rPr>
        <w:t>في مجموعها</w:t>
      </w:r>
      <w:r w:rsidR="00F906DE">
        <w:rPr>
          <w:rFonts w:hint="cs"/>
          <w:sz w:val="28"/>
          <w:szCs w:val="28"/>
          <w:rtl/>
          <w:lang w:bidi="ar-SA"/>
        </w:rPr>
        <w:t xml:space="preserve"> </w:t>
      </w:r>
      <w:r w:rsidRPr="003F61AD">
        <w:rPr>
          <w:sz w:val="28"/>
          <w:szCs w:val="28"/>
          <w:rtl/>
          <w:lang w:bidi="ar-SA"/>
        </w:rPr>
        <w:t>-</w:t>
      </w:r>
      <w:r w:rsidR="00F906DE">
        <w:rPr>
          <w:rFonts w:hint="cs"/>
          <w:sz w:val="28"/>
          <w:szCs w:val="28"/>
          <w:rtl/>
          <w:lang w:bidi="ar-SA"/>
        </w:rPr>
        <w:t xml:space="preserve"> </w:t>
      </w:r>
      <w:r w:rsidRPr="003F61AD">
        <w:rPr>
          <w:sz w:val="28"/>
          <w:szCs w:val="28"/>
          <w:rtl/>
          <w:lang w:bidi="ar-SA"/>
        </w:rPr>
        <w:t>تعطي تعليمًا بروتستانتيًا غير سليم.</w:t>
      </w:r>
    </w:p>
    <w:p w14:paraId="730ABBA4" w14:textId="77777777" w:rsidR="005706CA" w:rsidRPr="003F61AD" w:rsidRDefault="005706CA" w:rsidP="00AE0B99">
      <w:pPr>
        <w:jc w:val="lowKashida"/>
        <w:rPr>
          <w:b/>
          <w:bCs/>
          <w:sz w:val="28"/>
          <w:szCs w:val="28"/>
          <w:rtl/>
          <w:lang w:bidi="ar-SA"/>
        </w:rPr>
      </w:pPr>
      <w:r w:rsidRPr="003F61AD">
        <w:rPr>
          <w:sz w:val="28"/>
          <w:szCs w:val="28"/>
          <w:rtl/>
          <w:lang w:bidi="ar-SA"/>
        </w:rPr>
        <w:t xml:space="preserve">إن سألك أحد "هل أنت واثق؟" فبماذا </w:t>
      </w:r>
      <w:proofErr w:type="gramStart"/>
      <w:r w:rsidRPr="003F61AD">
        <w:rPr>
          <w:sz w:val="28"/>
          <w:szCs w:val="28"/>
          <w:rtl/>
          <w:lang w:bidi="ar-SA"/>
        </w:rPr>
        <w:t>تجيب؟...</w:t>
      </w:r>
      <w:proofErr w:type="gramEnd"/>
      <w:r w:rsidRPr="003F61AD">
        <w:rPr>
          <w:sz w:val="28"/>
          <w:szCs w:val="28"/>
          <w:rtl/>
          <w:lang w:bidi="ar-SA"/>
        </w:rPr>
        <w:t xml:space="preserve"> </w:t>
      </w:r>
    </w:p>
    <w:p w14:paraId="7DCD8061" w14:textId="472888B4" w:rsidR="005706CA" w:rsidRPr="003F61AD" w:rsidRDefault="005706CA" w:rsidP="00AE0B99">
      <w:pPr>
        <w:jc w:val="lowKashida"/>
        <w:rPr>
          <w:b/>
          <w:bCs/>
          <w:sz w:val="28"/>
          <w:szCs w:val="28"/>
          <w:rtl/>
          <w:lang w:bidi="ar-SA"/>
        </w:rPr>
      </w:pPr>
      <w:r w:rsidRPr="003F61AD">
        <w:rPr>
          <w:b/>
          <w:bCs/>
          <w:sz w:val="28"/>
          <w:szCs w:val="28"/>
          <w:rtl/>
          <w:lang w:bidi="ar-SA"/>
        </w:rPr>
        <w:t>نعم، أنا واثق بدم المسيح، ثقة لا حدود لها، ولكني لا أثق بنفسي. لا أثق بحرية إرادتي، التي ربما تميل إلى الشر. وبعدما بدأت بالروح، ربما أكمل بالجسد (غل</w:t>
      </w:r>
      <w:r w:rsidR="00284757">
        <w:rPr>
          <w:rFonts w:hint="cs"/>
          <w:b/>
          <w:bCs/>
          <w:sz w:val="28"/>
          <w:szCs w:val="28"/>
          <w:rtl/>
          <w:lang w:bidi="ar-SA"/>
        </w:rPr>
        <w:t>ا</w:t>
      </w:r>
      <w:r w:rsidRPr="003F61AD">
        <w:rPr>
          <w:b/>
          <w:bCs/>
          <w:sz w:val="28"/>
          <w:szCs w:val="28"/>
          <w:rtl/>
          <w:lang w:bidi="ar-SA"/>
        </w:rPr>
        <w:t>3: 3).</w:t>
      </w:r>
    </w:p>
    <w:p w14:paraId="4FC3088A" w14:textId="77777777" w:rsidR="005706CA" w:rsidRPr="003F61AD" w:rsidRDefault="005706CA" w:rsidP="00AE0B99">
      <w:pPr>
        <w:jc w:val="lowKashida"/>
        <w:rPr>
          <w:sz w:val="28"/>
          <w:szCs w:val="28"/>
          <w:rtl/>
          <w:lang w:bidi="ar-SA"/>
        </w:rPr>
      </w:pPr>
      <w:r w:rsidRPr="003F61AD">
        <w:rPr>
          <w:sz w:val="28"/>
          <w:szCs w:val="28"/>
          <w:rtl/>
          <w:lang w:bidi="ar-SA"/>
        </w:rPr>
        <w:t>ولذلك فإن الذين يفقدون الخلاص، يفقدونه ليس بسبب أن الله عاجز عن أن يخصلهم، وإنما بسبب أن إرادتهم الحرة قد انحرفت نحو الشر.</w:t>
      </w:r>
    </w:p>
    <w:p w14:paraId="082B875A" w14:textId="77777777" w:rsidR="005706CA" w:rsidRPr="003F61AD" w:rsidRDefault="005706CA" w:rsidP="00AE0B99">
      <w:pPr>
        <w:jc w:val="lowKashida"/>
        <w:rPr>
          <w:sz w:val="28"/>
          <w:szCs w:val="28"/>
          <w:rtl/>
          <w:lang w:bidi="ar-SA"/>
        </w:rPr>
      </w:pPr>
      <w:r w:rsidRPr="003F61AD">
        <w:rPr>
          <w:sz w:val="28"/>
          <w:szCs w:val="28"/>
          <w:rtl/>
          <w:lang w:bidi="ar-SA"/>
        </w:rPr>
        <w:t xml:space="preserve">فهل يفقد الإنسان الرجاء؟ كلا، فهذا تطرف وقع فيه </w:t>
      </w:r>
      <w:proofErr w:type="spellStart"/>
      <w:r w:rsidRPr="003F61AD">
        <w:rPr>
          <w:sz w:val="28"/>
          <w:szCs w:val="28"/>
          <w:rtl/>
          <w:lang w:bidi="ar-SA"/>
        </w:rPr>
        <w:t>قايين</w:t>
      </w:r>
      <w:proofErr w:type="spellEnd"/>
      <w:r w:rsidR="007235AC">
        <w:rPr>
          <w:rFonts w:hint="cs"/>
          <w:sz w:val="28"/>
          <w:szCs w:val="28"/>
          <w:rtl/>
          <w:lang w:bidi="ar-SA"/>
        </w:rPr>
        <w:t xml:space="preserve"> </w:t>
      </w:r>
      <w:r w:rsidRPr="003F61AD">
        <w:rPr>
          <w:sz w:val="28"/>
          <w:szCs w:val="28"/>
          <w:rtl/>
          <w:lang w:bidi="ar-SA"/>
        </w:rPr>
        <w:t>-</w:t>
      </w:r>
      <w:r w:rsidR="007235AC">
        <w:rPr>
          <w:rFonts w:hint="cs"/>
          <w:sz w:val="28"/>
          <w:szCs w:val="28"/>
          <w:rtl/>
          <w:lang w:bidi="ar-SA"/>
        </w:rPr>
        <w:t xml:space="preserve"> </w:t>
      </w:r>
      <w:r w:rsidRPr="003F61AD">
        <w:rPr>
          <w:sz w:val="28"/>
          <w:szCs w:val="28"/>
          <w:rtl/>
          <w:lang w:bidi="ar-SA"/>
        </w:rPr>
        <w:t>أول خاطئ من بني آدم</w:t>
      </w:r>
      <w:r w:rsidR="007235AC">
        <w:rPr>
          <w:rFonts w:hint="cs"/>
          <w:sz w:val="28"/>
          <w:szCs w:val="28"/>
          <w:rtl/>
          <w:lang w:bidi="ar-SA"/>
        </w:rPr>
        <w:t xml:space="preserve"> </w:t>
      </w:r>
      <w:r w:rsidRPr="003F61AD">
        <w:rPr>
          <w:sz w:val="28"/>
          <w:szCs w:val="28"/>
          <w:rtl/>
          <w:lang w:bidi="ar-SA"/>
        </w:rPr>
        <w:t>- حينما قال</w:t>
      </w:r>
      <w:r w:rsidR="007235AC">
        <w:rPr>
          <w:rFonts w:hint="cs"/>
          <w:sz w:val="28"/>
          <w:szCs w:val="28"/>
          <w:rtl/>
          <w:lang w:bidi="ar-SA"/>
        </w:rPr>
        <w:t>:</w:t>
      </w:r>
      <w:r w:rsidRPr="003F61AD">
        <w:rPr>
          <w:sz w:val="28"/>
          <w:szCs w:val="28"/>
          <w:rtl/>
          <w:lang w:bidi="ar-SA"/>
        </w:rPr>
        <w:t xml:space="preserve"> "ذَنْبِي أَعْظَمُ مِنْ</w:t>
      </w:r>
      <w:r w:rsidR="007235AC">
        <w:rPr>
          <w:sz w:val="28"/>
          <w:szCs w:val="28"/>
          <w:rtl/>
          <w:lang w:bidi="ar-SA"/>
        </w:rPr>
        <w:t xml:space="preserve"> أَنْ يُحْتَمَلَ" (تك4: 13). وف</w:t>
      </w:r>
      <w:r w:rsidR="007235AC">
        <w:rPr>
          <w:rFonts w:hint="cs"/>
          <w:sz w:val="28"/>
          <w:szCs w:val="28"/>
          <w:rtl/>
          <w:lang w:bidi="ar-SA"/>
        </w:rPr>
        <w:t>ي</w:t>
      </w:r>
      <w:r w:rsidRPr="003F61AD">
        <w:rPr>
          <w:sz w:val="28"/>
          <w:szCs w:val="28"/>
          <w:rtl/>
          <w:lang w:bidi="ar-SA"/>
        </w:rPr>
        <w:t xml:space="preserve"> ق</w:t>
      </w:r>
      <w:r w:rsidR="007235AC">
        <w:rPr>
          <w:rFonts w:hint="cs"/>
          <w:sz w:val="28"/>
          <w:szCs w:val="28"/>
          <w:rtl/>
          <w:lang w:bidi="ar-SA"/>
        </w:rPr>
        <w:t>َ</w:t>
      </w:r>
      <w:r w:rsidRPr="003F61AD">
        <w:rPr>
          <w:sz w:val="28"/>
          <w:szCs w:val="28"/>
          <w:rtl/>
          <w:lang w:bidi="ar-SA"/>
        </w:rPr>
        <w:t xml:space="preserve">طع الرجاء وقع يهوذا </w:t>
      </w:r>
      <w:r w:rsidR="001442F4">
        <w:rPr>
          <w:sz w:val="28"/>
          <w:szCs w:val="28"/>
          <w:rtl/>
          <w:lang w:bidi="ar-SA"/>
        </w:rPr>
        <w:t>أيضًا</w:t>
      </w:r>
      <w:r w:rsidRPr="003F61AD">
        <w:rPr>
          <w:sz w:val="28"/>
          <w:szCs w:val="28"/>
          <w:rtl/>
          <w:lang w:bidi="ar-SA"/>
        </w:rPr>
        <w:t>، إذ "مَضَى وَخَنَقَ نَفْسَهُ" (مت27: 5).</w:t>
      </w:r>
    </w:p>
    <w:p w14:paraId="08F44CC8" w14:textId="2E5CD9D3" w:rsidR="005706CA" w:rsidRPr="003F61AD" w:rsidRDefault="005706CA" w:rsidP="00AE0B99">
      <w:pPr>
        <w:jc w:val="lowKashida"/>
        <w:rPr>
          <w:b/>
          <w:bCs/>
          <w:sz w:val="28"/>
          <w:szCs w:val="28"/>
          <w:rtl/>
          <w:lang w:bidi="ar-SA"/>
        </w:rPr>
      </w:pPr>
      <w:r w:rsidRPr="003F61AD">
        <w:rPr>
          <w:b/>
          <w:bCs/>
          <w:sz w:val="28"/>
          <w:szCs w:val="28"/>
          <w:rtl/>
          <w:lang w:bidi="ar-SA"/>
        </w:rPr>
        <w:t xml:space="preserve">وكما يخطئ الإنسان إذا فقد الرجاء، يخطئ </w:t>
      </w:r>
      <w:r w:rsidR="001442F4">
        <w:rPr>
          <w:b/>
          <w:bCs/>
          <w:sz w:val="28"/>
          <w:szCs w:val="28"/>
          <w:rtl/>
          <w:lang w:bidi="ar-SA"/>
        </w:rPr>
        <w:t>أيضًا</w:t>
      </w:r>
      <w:r w:rsidRPr="003F61AD">
        <w:rPr>
          <w:b/>
          <w:bCs/>
          <w:sz w:val="28"/>
          <w:szCs w:val="28"/>
          <w:rtl/>
          <w:lang w:bidi="ar-SA"/>
        </w:rPr>
        <w:t xml:space="preserve"> إذا اعتمد على رجاء كاذب مبني على بر</w:t>
      </w:r>
      <w:r w:rsidR="0097228A">
        <w:rPr>
          <w:rFonts w:hint="cs"/>
          <w:b/>
          <w:bCs/>
          <w:sz w:val="28"/>
          <w:szCs w:val="28"/>
          <w:rtl/>
          <w:lang w:bidi="ar-SA"/>
        </w:rPr>
        <w:t>ّ</w:t>
      </w:r>
      <w:r w:rsidRPr="003F61AD">
        <w:rPr>
          <w:b/>
          <w:bCs/>
          <w:sz w:val="28"/>
          <w:szCs w:val="28"/>
          <w:rtl/>
          <w:lang w:bidi="ar-SA"/>
        </w:rPr>
        <w:t xml:space="preserve">ه الذاتي. ويخطئ كذلك إذا كان في اعتماده على دم المسيح، ينسى اجتهاده واحتراسه، ولا يفعل ما يجعله </w:t>
      </w:r>
      <w:r w:rsidR="0022562C">
        <w:rPr>
          <w:b/>
          <w:bCs/>
          <w:sz w:val="28"/>
          <w:szCs w:val="28"/>
          <w:rtl/>
          <w:lang w:bidi="ar-SA"/>
        </w:rPr>
        <w:t>مستحقًا</w:t>
      </w:r>
      <w:r w:rsidRPr="003F61AD">
        <w:rPr>
          <w:b/>
          <w:bCs/>
          <w:sz w:val="28"/>
          <w:szCs w:val="28"/>
          <w:rtl/>
          <w:lang w:bidi="ar-SA"/>
        </w:rPr>
        <w:t xml:space="preserve"> لفاعلية دم المسيح</w:t>
      </w:r>
      <w:r w:rsidR="00346776">
        <w:rPr>
          <w:b/>
          <w:bCs/>
          <w:sz w:val="28"/>
          <w:szCs w:val="28"/>
          <w:rtl/>
        </w:rPr>
        <w:t>...</w:t>
      </w:r>
    </w:p>
    <w:p w14:paraId="1F325A44" w14:textId="048D0B82" w:rsidR="005706CA" w:rsidRPr="003F61AD" w:rsidRDefault="005706CA" w:rsidP="00AE0B99">
      <w:pPr>
        <w:jc w:val="lowKashida"/>
        <w:rPr>
          <w:sz w:val="28"/>
          <w:szCs w:val="28"/>
          <w:rtl/>
          <w:lang w:bidi="ar-SA"/>
        </w:rPr>
      </w:pPr>
      <w:r w:rsidRPr="003F61AD">
        <w:rPr>
          <w:sz w:val="28"/>
          <w:szCs w:val="28"/>
          <w:rtl/>
          <w:lang w:bidi="ar-SA"/>
        </w:rPr>
        <w:t>ويخطئ م</w:t>
      </w:r>
      <w:r w:rsidR="00831B0A">
        <w:rPr>
          <w:rFonts w:hint="cs"/>
          <w:sz w:val="28"/>
          <w:szCs w:val="28"/>
          <w:rtl/>
          <w:lang w:bidi="ar-SA"/>
        </w:rPr>
        <w:t>َ</w:t>
      </w:r>
      <w:r w:rsidRPr="003F61AD">
        <w:rPr>
          <w:sz w:val="28"/>
          <w:szCs w:val="28"/>
          <w:rtl/>
          <w:lang w:bidi="ar-SA"/>
        </w:rPr>
        <w:t xml:space="preserve">ن يظن أنه لا صلة له بالخطية على الإطلاق، وأنه قد تجدد وقد تقدس وأصبح في حياة أخرى لا يمكن فيها أن يخطئ. هذا </w:t>
      </w:r>
      <w:r w:rsidR="001442F4">
        <w:rPr>
          <w:sz w:val="28"/>
          <w:szCs w:val="28"/>
          <w:rtl/>
          <w:lang w:bidi="ar-SA"/>
        </w:rPr>
        <w:t>أيضًا</w:t>
      </w:r>
      <w:r w:rsidRPr="003F61AD">
        <w:rPr>
          <w:sz w:val="28"/>
          <w:szCs w:val="28"/>
          <w:rtl/>
          <w:lang w:bidi="ar-SA"/>
        </w:rPr>
        <w:t xml:space="preserve"> رجاء كاذب. ويختفي وراءه لون من البر الذاتي، سواء كان يدري به صاحبه أو لا يدري</w:t>
      </w:r>
      <w:r w:rsidR="00136761">
        <w:rPr>
          <w:rFonts w:hint="cs"/>
          <w:sz w:val="28"/>
          <w:szCs w:val="28"/>
          <w:rtl/>
          <w:lang w:bidi="ar-SA"/>
        </w:rPr>
        <w:t>...</w:t>
      </w:r>
    </w:p>
    <w:p w14:paraId="69BDB2B9" w14:textId="77777777" w:rsidR="005706CA" w:rsidRPr="003F61AD" w:rsidRDefault="005706CA" w:rsidP="00AE0B99">
      <w:pPr>
        <w:jc w:val="lowKashida"/>
        <w:rPr>
          <w:sz w:val="28"/>
          <w:szCs w:val="28"/>
          <w:rtl/>
          <w:lang w:bidi="ar-SA"/>
        </w:rPr>
      </w:pPr>
      <w:r w:rsidRPr="003F61AD">
        <w:rPr>
          <w:sz w:val="28"/>
          <w:szCs w:val="28"/>
          <w:rtl/>
          <w:lang w:bidi="ar-SA"/>
        </w:rPr>
        <w:t>إننا نثق بدم المسيح، ونثق بكفارته وفدائه. ولكننا</w:t>
      </w:r>
      <w:r w:rsidR="00136761">
        <w:rPr>
          <w:rFonts w:hint="cs"/>
          <w:sz w:val="28"/>
          <w:szCs w:val="28"/>
          <w:rtl/>
          <w:lang w:bidi="ar-SA"/>
        </w:rPr>
        <w:t xml:space="preserve"> </w:t>
      </w:r>
      <w:r w:rsidRPr="003F61AD">
        <w:rPr>
          <w:sz w:val="28"/>
          <w:szCs w:val="28"/>
          <w:rtl/>
          <w:lang w:bidi="ar-SA"/>
        </w:rPr>
        <w:t>-</w:t>
      </w:r>
      <w:r w:rsidR="00136761">
        <w:rPr>
          <w:rFonts w:hint="cs"/>
          <w:sz w:val="28"/>
          <w:szCs w:val="28"/>
          <w:rtl/>
          <w:lang w:bidi="ar-SA"/>
        </w:rPr>
        <w:t xml:space="preserve"> </w:t>
      </w:r>
      <w:r w:rsidRPr="003F61AD">
        <w:rPr>
          <w:sz w:val="28"/>
          <w:szCs w:val="28"/>
          <w:rtl/>
          <w:lang w:bidi="ar-SA"/>
        </w:rPr>
        <w:t>في داخل أنفسنا</w:t>
      </w:r>
      <w:r w:rsidR="00136761">
        <w:rPr>
          <w:rFonts w:hint="cs"/>
          <w:sz w:val="28"/>
          <w:szCs w:val="28"/>
          <w:rtl/>
          <w:lang w:bidi="ar-SA"/>
        </w:rPr>
        <w:t xml:space="preserve"> </w:t>
      </w:r>
      <w:r w:rsidRPr="003F61AD">
        <w:rPr>
          <w:sz w:val="28"/>
          <w:szCs w:val="28"/>
          <w:rtl/>
          <w:lang w:bidi="ar-SA"/>
        </w:rPr>
        <w:t>-</w:t>
      </w:r>
      <w:r w:rsidR="00136761">
        <w:rPr>
          <w:rFonts w:hint="cs"/>
          <w:sz w:val="28"/>
          <w:szCs w:val="28"/>
          <w:rtl/>
          <w:lang w:bidi="ar-SA"/>
        </w:rPr>
        <w:t xml:space="preserve"> </w:t>
      </w:r>
      <w:r w:rsidRPr="003F61AD">
        <w:rPr>
          <w:sz w:val="28"/>
          <w:szCs w:val="28"/>
          <w:rtl/>
          <w:lang w:bidi="ar-SA"/>
        </w:rPr>
        <w:t xml:space="preserve">نعترف بأننا </w:t>
      </w:r>
      <w:proofErr w:type="spellStart"/>
      <w:r w:rsidRPr="003F61AD">
        <w:rPr>
          <w:sz w:val="28"/>
          <w:szCs w:val="28"/>
          <w:rtl/>
          <w:lang w:bidi="ar-SA"/>
        </w:rPr>
        <w:t>خطاة</w:t>
      </w:r>
      <w:proofErr w:type="spellEnd"/>
      <w:r w:rsidRPr="003F61AD">
        <w:rPr>
          <w:sz w:val="28"/>
          <w:szCs w:val="28"/>
          <w:rtl/>
          <w:lang w:bidi="ar-SA"/>
        </w:rPr>
        <w:t>، ونعترف بأنه ما أسهل أن تضيعنا خطيئتنا</w:t>
      </w:r>
      <w:r w:rsidR="00136761">
        <w:rPr>
          <w:rFonts w:hint="cs"/>
          <w:sz w:val="28"/>
          <w:szCs w:val="28"/>
          <w:rtl/>
          <w:lang w:bidi="ar-SA"/>
        </w:rPr>
        <w:t>...</w:t>
      </w:r>
    </w:p>
    <w:p w14:paraId="2D7E631C" w14:textId="3360B217" w:rsidR="005706CA" w:rsidRPr="003F61AD" w:rsidRDefault="005706CA" w:rsidP="00AE0B99">
      <w:pPr>
        <w:jc w:val="lowKashida"/>
        <w:rPr>
          <w:sz w:val="28"/>
          <w:szCs w:val="28"/>
          <w:rtl/>
          <w:lang w:bidi="ar-SA"/>
        </w:rPr>
      </w:pPr>
      <w:r w:rsidRPr="003F61AD">
        <w:rPr>
          <w:sz w:val="28"/>
          <w:szCs w:val="28"/>
          <w:rtl/>
          <w:lang w:bidi="ar-SA"/>
        </w:rPr>
        <w:t>إن الذي يقول</w:t>
      </w:r>
      <w:r w:rsidR="000171F9">
        <w:rPr>
          <w:rFonts w:hint="cs"/>
          <w:sz w:val="28"/>
          <w:szCs w:val="28"/>
          <w:rtl/>
          <w:lang w:bidi="ar-SA"/>
        </w:rPr>
        <w:t>:</w:t>
      </w:r>
      <w:r w:rsidRPr="003F61AD">
        <w:rPr>
          <w:sz w:val="28"/>
          <w:szCs w:val="28"/>
          <w:rtl/>
          <w:lang w:bidi="ar-SA"/>
        </w:rPr>
        <w:t xml:space="preserve"> "أنا ضامن للملكوت"، كأنه يقول: "أنا ضامن أنني سوف لا أخطئ. وإن </w:t>
      </w:r>
      <w:r w:rsidRPr="003F61AD">
        <w:rPr>
          <w:sz w:val="28"/>
          <w:szCs w:val="28"/>
          <w:rtl/>
          <w:lang w:bidi="ar-SA"/>
        </w:rPr>
        <w:lastRenderedPageBreak/>
        <w:t>أخطأت، فأنا ضامن أنني سوف أتوب توبة صادقة مقبولة"!! أو لعل مثل هذا يحتج على كلامي ويقول: كلا، سوف لا أتحدث عن التوبة. وإنما إن أخطأت "فَلَنَا شَفِيعٌ عِنْدَ الآبِ، يَسُوعُ الْمَسِيحُ الْبَارُّ، و</w:t>
      </w:r>
      <w:r w:rsidR="000171F9">
        <w:rPr>
          <w:sz w:val="28"/>
          <w:szCs w:val="28"/>
          <w:rtl/>
          <w:lang w:bidi="ar-SA"/>
        </w:rPr>
        <w:t>َهُوَ كَفَّارَةٌ لِخَطَايَانَا"</w:t>
      </w:r>
      <w:r w:rsidR="00931BFB">
        <w:rPr>
          <w:rFonts w:hint="cs"/>
          <w:sz w:val="28"/>
          <w:szCs w:val="28"/>
          <w:rtl/>
          <w:lang w:bidi="ar-SA"/>
        </w:rPr>
        <w:t xml:space="preserve"> </w:t>
      </w:r>
      <w:r w:rsidRPr="003F61AD">
        <w:rPr>
          <w:sz w:val="28"/>
          <w:szCs w:val="28"/>
          <w:rtl/>
          <w:lang w:bidi="ar-SA"/>
        </w:rPr>
        <w:t>(1يو2: 1، 2).</w:t>
      </w:r>
    </w:p>
    <w:p w14:paraId="64AD0555" w14:textId="77777777" w:rsidR="005706CA" w:rsidRPr="003F61AD" w:rsidRDefault="005706CA" w:rsidP="00AE0B99">
      <w:pPr>
        <w:jc w:val="lowKashida"/>
        <w:rPr>
          <w:sz w:val="28"/>
          <w:szCs w:val="28"/>
          <w:rtl/>
          <w:lang w:bidi="ar-SA"/>
        </w:rPr>
      </w:pPr>
      <w:r w:rsidRPr="003F61AD">
        <w:rPr>
          <w:b/>
          <w:bCs/>
          <w:sz w:val="28"/>
          <w:szCs w:val="28"/>
          <w:rtl/>
          <w:lang w:bidi="ar-SA"/>
        </w:rPr>
        <w:t xml:space="preserve">نعم، يا أخي، هو كفارة عن خطايانا. ولكنه هو </w:t>
      </w:r>
      <w:r w:rsidR="001442F4">
        <w:rPr>
          <w:b/>
          <w:bCs/>
          <w:sz w:val="28"/>
          <w:szCs w:val="28"/>
          <w:rtl/>
          <w:lang w:bidi="ar-SA"/>
        </w:rPr>
        <w:t>أيضًا</w:t>
      </w:r>
      <w:r w:rsidRPr="003F61AD">
        <w:rPr>
          <w:b/>
          <w:bCs/>
          <w:sz w:val="28"/>
          <w:szCs w:val="28"/>
          <w:rtl/>
          <w:lang w:bidi="ar-SA"/>
        </w:rPr>
        <w:t xml:space="preserve"> الذي قال: "إِنْ لَمْ تَتُوبُوا فَجَمِيعُكُمْ كَذلِكَ تَهْلِكُونَ" (لو13: 3). هل تظن أنه سيشفع فيك دون أن تتوب؟! كلا، إن هذا وهم باطل. فاهتم</w:t>
      </w:r>
      <w:r w:rsidR="000171F9">
        <w:rPr>
          <w:rFonts w:hint="cs"/>
          <w:b/>
          <w:bCs/>
          <w:sz w:val="28"/>
          <w:szCs w:val="28"/>
          <w:rtl/>
          <w:lang w:bidi="ar-SA"/>
        </w:rPr>
        <w:t>ّ</w:t>
      </w:r>
      <w:r w:rsidRPr="003F61AD">
        <w:rPr>
          <w:b/>
          <w:bCs/>
          <w:sz w:val="28"/>
          <w:szCs w:val="28"/>
          <w:rtl/>
          <w:lang w:bidi="ar-SA"/>
        </w:rPr>
        <w:t xml:space="preserve"> </w:t>
      </w:r>
      <w:proofErr w:type="spellStart"/>
      <w:r w:rsidRPr="003F61AD">
        <w:rPr>
          <w:b/>
          <w:bCs/>
          <w:sz w:val="28"/>
          <w:szCs w:val="28"/>
          <w:rtl/>
          <w:lang w:bidi="ar-SA"/>
        </w:rPr>
        <w:t>بأبديتك</w:t>
      </w:r>
      <w:proofErr w:type="spellEnd"/>
      <w:r w:rsidRPr="003F61AD">
        <w:rPr>
          <w:b/>
          <w:bCs/>
          <w:sz w:val="28"/>
          <w:szCs w:val="28"/>
          <w:rtl/>
          <w:lang w:bidi="ar-SA"/>
        </w:rPr>
        <w:t xml:space="preserve"> إذًا، وتب.</w:t>
      </w:r>
      <w:r w:rsidRPr="003F61AD">
        <w:rPr>
          <w:sz w:val="28"/>
          <w:szCs w:val="28"/>
          <w:rtl/>
          <w:lang w:bidi="ar-SA"/>
        </w:rPr>
        <w:t xml:space="preserve"> واعرف أن الذي لا يتوب، سوف لا يشفع المسيح فيه. وإنما ينذره </w:t>
      </w:r>
      <w:r w:rsidR="00B5111F">
        <w:rPr>
          <w:sz w:val="28"/>
          <w:szCs w:val="28"/>
          <w:rtl/>
          <w:lang w:bidi="ar-SA"/>
        </w:rPr>
        <w:t>قائلًا</w:t>
      </w:r>
      <w:r w:rsidRPr="003F61AD">
        <w:rPr>
          <w:sz w:val="28"/>
          <w:szCs w:val="28"/>
          <w:rtl/>
          <w:lang w:bidi="ar-SA"/>
        </w:rPr>
        <w:t>: "احْفَظْ وَتُبْ، فَإِنِّي إِنْ لَمْ تَسْهَرْ، أُقْدِمْ عَلَيْكَ كَلِصٍّ، وَلاَ تَعْلَمُ أَيَّةَ سَاعَةٍ أُقْدِمُ عَلَيْكَ" (رؤ3: 3).</w:t>
      </w:r>
    </w:p>
    <w:p w14:paraId="5CB277C0" w14:textId="54AE07E0" w:rsidR="005706CA" w:rsidRPr="003F61AD" w:rsidRDefault="005706CA" w:rsidP="00AE0B99">
      <w:pPr>
        <w:jc w:val="lowKashida"/>
        <w:rPr>
          <w:b/>
          <w:bCs/>
          <w:sz w:val="28"/>
          <w:szCs w:val="28"/>
          <w:rtl/>
          <w:lang w:bidi="ar-SA"/>
        </w:rPr>
      </w:pPr>
      <w:r w:rsidRPr="003F61AD">
        <w:rPr>
          <w:b/>
          <w:bCs/>
          <w:sz w:val="28"/>
          <w:szCs w:val="28"/>
          <w:rtl/>
          <w:lang w:bidi="ar-SA"/>
        </w:rPr>
        <w:t>تواضع إذًا يا أخي. واستمع إلى قول بولس الرسول منذر</w:t>
      </w:r>
      <w:r w:rsidR="00BF237F">
        <w:rPr>
          <w:rFonts w:hint="cs"/>
          <w:b/>
          <w:bCs/>
          <w:sz w:val="28"/>
          <w:szCs w:val="28"/>
          <w:rtl/>
          <w:lang w:bidi="ar-SA"/>
        </w:rPr>
        <w:t>ً</w:t>
      </w:r>
      <w:r w:rsidRPr="003F61AD">
        <w:rPr>
          <w:b/>
          <w:bCs/>
          <w:sz w:val="28"/>
          <w:szCs w:val="28"/>
          <w:rtl/>
          <w:lang w:bidi="ar-SA"/>
        </w:rPr>
        <w:t>ا: "إِذًا مَنْ يَظُنُّ أَنَّهُ قَائِمٌ، فَلْيَنْظُرْ أَنْ لاَ يَسْقُطَ" (1كو10: 12). إنك لست أقوى من الذين سقطوا، بل ربما لم تصل إلى شيء من درجتهم بعد، قبل سقوطهم.</w:t>
      </w:r>
      <w:r w:rsidRPr="003F61AD">
        <w:rPr>
          <w:sz w:val="28"/>
          <w:szCs w:val="28"/>
          <w:rtl/>
          <w:lang w:bidi="ar-SA"/>
        </w:rPr>
        <w:t xml:space="preserve"> </w:t>
      </w:r>
      <w:r w:rsidR="00B72A04">
        <w:rPr>
          <w:rFonts w:hint="cs"/>
          <w:sz w:val="28"/>
          <w:szCs w:val="28"/>
          <w:rtl/>
          <w:lang w:bidi="ar-SA"/>
        </w:rPr>
        <w:t>ا</w:t>
      </w:r>
      <w:r w:rsidRPr="003F61AD">
        <w:rPr>
          <w:sz w:val="28"/>
          <w:szCs w:val="28"/>
          <w:rtl/>
          <w:lang w:bidi="ar-SA"/>
        </w:rPr>
        <w:t>نظر ماذا يقول بولس الرسول، وتمعن جيد</w:t>
      </w:r>
      <w:r w:rsidR="00BF237F">
        <w:rPr>
          <w:rFonts w:hint="cs"/>
          <w:sz w:val="28"/>
          <w:szCs w:val="28"/>
          <w:rtl/>
          <w:lang w:bidi="ar-SA"/>
        </w:rPr>
        <w:t>ً</w:t>
      </w:r>
      <w:r w:rsidRPr="003F61AD">
        <w:rPr>
          <w:sz w:val="28"/>
          <w:szCs w:val="28"/>
          <w:rtl/>
          <w:lang w:bidi="ar-SA"/>
        </w:rPr>
        <w:t>ا في الصفات التي يوردها. إنه يقول</w:t>
      </w:r>
      <w:r w:rsidR="00BF237F">
        <w:rPr>
          <w:rFonts w:hint="cs"/>
          <w:sz w:val="28"/>
          <w:szCs w:val="28"/>
          <w:rtl/>
          <w:lang w:bidi="ar-SA"/>
        </w:rPr>
        <w:t>:</w:t>
      </w:r>
      <w:r w:rsidRPr="003F61AD">
        <w:rPr>
          <w:sz w:val="28"/>
          <w:szCs w:val="28"/>
          <w:rtl/>
          <w:lang w:bidi="ar-SA"/>
        </w:rPr>
        <w:t xml:space="preserve"> "لأَنَّ الَّذِينَ اسْتُنِيرُوا مَرَّةً، وَذَاقُوا الْمَوْهِبَةَ السَّمَاوِيَّةَ وَصَارُوا شُرَكَاءَ الرُّوحِ الْقُدُسِ، وَذَاقُوا كَلِمَةَ اللهِ الصَّالِحَةَ وَقُوَّاتِ الدَّهْرِ الآتِي، وَسَقَطُوا"</w:t>
      </w:r>
      <w:r w:rsidR="00B72A04">
        <w:rPr>
          <w:rFonts w:hint="cs"/>
          <w:sz w:val="28"/>
          <w:szCs w:val="28"/>
          <w:rtl/>
          <w:lang w:bidi="ar-SA"/>
        </w:rPr>
        <w:t xml:space="preserve"> </w:t>
      </w:r>
      <w:r w:rsidRPr="003F61AD">
        <w:rPr>
          <w:sz w:val="28"/>
          <w:szCs w:val="28"/>
          <w:rtl/>
          <w:lang w:bidi="ar-SA"/>
        </w:rPr>
        <w:t>(عب6: 4- 6).</w:t>
      </w:r>
    </w:p>
    <w:p w14:paraId="45A8F3D7" w14:textId="77777777" w:rsidR="005706CA" w:rsidRPr="003F61AD" w:rsidRDefault="005706CA" w:rsidP="00AE0B99">
      <w:pPr>
        <w:jc w:val="lowKashida"/>
        <w:rPr>
          <w:sz w:val="28"/>
          <w:szCs w:val="28"/>
          <w:rtl/>
          <w:lang w:bidi="ar-SA"/>
        </w:rPr>
      </w:pPr>
      <w:r w:rsidRPr="003F61AD">
        <w:rPr>
          <w:sz w:val="28"/>
          <w:szCs w:val="28"/>
          <w:rtl/>
          <w:lang w:bidi="ar-SA"/>
        </w:rPr>
        <w:t xml:space="preserve">يا للهول، ويا للخوف!! هل وصلت يا من تضمن الملكوت إلى هذه الدرجات العالية التي كانت لأولئك؟! هل استنرت، وصرت شريكًا للروح القدس، وذقت الموهبة السماوية وكلمة الله الصالحة وقوات الدهر الآتي؟! </w:t>
      </w:r>
      <w:r w:rsidRPr="003F61AD">
        <w:rPr>
          <w:b/>
          <w:bCs/>
          <w:sz w:val="28"/>
          <w:szCs w:val="28"/>
          <w:rtl/>
          <w:lang w:bidi="ar-SA"/>
        </w:rPr>
        <w:t>ومع ذلك فإن الذين نالوا كل هذه المواهب قد سقطوا. ولم يسقطوا فقط بل هلكوا</w:t>
      </w:r>
      <w:r w:rsidRPr="003F61AD">
        <w:rPr>
          <w:sz w:val="28"/>
          <w:szCs w:val="28"/>
          <w:rtl/>
          <w:lang w:bidi="ar-SA"/>
        </w:rPr>
        <w:t>. لأن الرسول يقول إنه</w:t>
      </w:r>
      <w:r w:rsidR="008E5519">
        <w:rPr>
          <w:rFonts w:hint="cs"/>
          <w:sz w:val="28"/>
          <w:szCs w:val="28"/>
          <w:rtl/>
          <w:lang w:bidi="ar-SA"/>
        </w:rPr>
        <w:t>:</w:t>
      </w:r>
      <w:r w:rsidRPr="003F61AD">
        <w:rPr>
          <w:sz w:val="28"/>
          <w:szCs w:val="28"/>
          <w:rtl/>
          <w:lang w:bidi="ar-SA"/>
        </w:rPr>
        <w:t xml:space="preserve"> "لاَ يُمْكِنُ تَجْدِيدُهُمْ </w:t>
      </w:r>
      <w:r w:rsidR="001442F4">
        <w:rPr>
          <w:sz w:val="28"/>
          <w:szCs w:val="28"/>
          <w:rtl/>
          <w:lang w:bidi="ar-SA"/>
        </w:rPr>
        <w:t>أيضًا</w:t>
      </w:r>
      <w:r w:rsidRPr="003F61AD">
        <w:rPr>
          <w:sz w:val="28"/>
          <w:szCs w:val="28"/>
          <w:rtl/>
          <w:lang w:bidi="ar-SA"/>
        </w:rPr>
        <w:t xml:space="preserve"> لِلتَّوْبَةِ" ويشبههم بأرض "مَرْفُوضَةٌ وَقَرِيبَةٌ مِنَ اللَّعْنَةِ، الَّتِي نِهَايَتُهَا لِلْحَرِيقِ" (عب6: 6، 8).</w:t>
      </w:r>
    </w:p>
    <w:p w14:paraId="7D9F58F1" w14:textId="77777777" w:rsidR="005706CA" w:rsidRPr="003F61AD" w:rsidRDefault="005706CA" w:rsidP="00AE0B99">
      <w:pPr>
        <w:jc w:val="lowKashida"/>
        <w:rPr>
          <w:b/>
          <w:bCs/>
          <w:sz w:val="28"/>
          <w:szCs w:val="28"/>
          <w:rtl/>
          <w:lang w:bidi="ar-SA"/>
        </w:rPr>
      </w:pPr>
      <w:r w:rsidRPr="003F61AD">
        <w:rPr>
          <w:b/>
          <w:bCs/>
          <w:sz w:val="28"/>
          <w:szCs w:val="28"/>
          <w:rtl/>
          <w:lang w:bidi="ar-SA"/>
        </w:rPr>
        <w:t>جـ-</w:t>
      </w:r>
      <w:r w:rsidR="008E5519">
        <w:rPr>
          <w:rFonts w:hint="cs"/>
          <w:b/>
          <w:bCs/>
          <w:sz w:val="28"/>
          <w:szCs w:val="28"/>
          <w:rtl/>
          <w:lang w:bidi="ar-SA"/>
        </w:rPr>
        <w:t xml:space="preserve"> </w:t>
      </w:r>
      <w:r w:rsidRPr="003F61AD">
        <w:rPr>
          <w:b/>
          <w:bCs/>
          <w:sz w:val="28"/>
          <w:szCs w:val="28"/>
          <w:rtl/>
          <w:lang w:bidi="ar-SA"/>
        </w:rPr>
        <w:t>هل خلصت أم لم تخلص؟</w:t>
      </w:r>
    </w:p>
    <w:p w14:paraId="65240D95" w14:textId="77777777" w:rsidR="005706CA" w:rsidRPr="003F61AD" w:rsidRDefault="005706CA" w:rsidP="00AE0B99">
      <w:pPr>
        <w:jc w:val="lowKashida"/>
        <w:rPr>
          <w:sz w:val="28"/>
          <w:szCs w:val="28"/>
          <w:rtl/>
          <w:lang w:bidi="ar-SA"/>
        </w:rPr>
      </w:pPr>
      <w:r w:rsidRPr="003F61AD">
        <w:rPr>
          <w:sz w:val="28"/>
          <w:szCs w:val="28"/>
          <w:rtl/>
          <w:lang w:bidi="ar-SA"/>
        </w:rPr>
        <w:t xml:space="preserve">قال لي أحد الشبان: "بماذا أجيب إذًا، إن سألني شخص </w:t>
      </w:r>
      <w:r w:rsidR="00B5111F">
        <w:rPr>
          <w:sz w:val="28"/>
          <w:szCs w:val="28"/>
          <w:rtl/>
          <w:lang w:bidi="ar-SA"/>
        </w:rPr>
        <w:t>قائلًا</w:t>
      </w:r>
      <w:r w:rsidRPr="003F61AD">
        <w:rPr>
          <w:sz w:val="28"/>
          <w:szCs w:val="28"/>
          <w:rtl/>
          <w:lang w:bidi="ar-SA"/>
        </w:rPr>
        <w:t xml:space="preserve"> "هل خلصت أم لم تخلص؟".</w:t>
      </w:r>
    </w:p>
    <w:p w14:paraId="332A0D08" w14:textId="77777777" w:rsidR="005706CA" w:rsidRPr="003F61AD" w:rsidRDefault="005706CA" w:rsidP="00AE0B99">
      <w:pPr>
        <w:jc w:val="lowKashida"/>
        <w:rPr>
          <w:sz w:val="28"/>
          <w:szCs w:val="28"/>
          <w:rtl/>
          <w:lang w:bidi="ar-SA"/>
        </w:rPr>
      </w:pPr>
      <w:r w:rsidRPr="003F61AD">
        <w:rPr>
          <w:sz w:val="28"/>
          <w:szCs w:val="28"/>
          <w:rtl/>
          <w:lang w:bidi="ar-SA"/>
        </w:rPr>
        <w:t>أول</w:t>
      </w:r>
      <w:r w:rsidR="00F32240">
        <w:rPr>
          <w:rFonts w:hint="cs"/>
          <w:sz w:val="28"/>
          <w:szCs w:val="28"/>
          <w:rtl/>
          <w:lang w:bidi="ar-SA"/>
        </w:rPr>
        <w:t>ً</w:t>
      </w:r>
      <w:r w:rsidRPr="003F61AD">
        <w:rPr>
          <w:sz w:val="28"/>
          <w:szCs w:val="28"/>
          <w:rtl/>
          <w:lang w:bidi="ar-SA"/>
        </w:rPr>
        <w:t>ا يجب أن تدرك أن من يسألك هكذا ليس أرثوذكسيًا خالصًا. لا</w:t>
      </w:r>
      <w:r w:rsidR="002C12D1">
        <w:rPr>
          <w:rFonts w:hint="cs"/>
          <w:sz w:val="28"/>
          <w:szCs w:val="28"/>
          <w:rtl/>
          <w:lang w:bidi="ar-SA"/>
        </w:rPr>
        <w:t xml:space="preserve"> </w:t>
      </w:r>
      <w:r w:rsidRPr="003F61AD">
        <w:rPr>
          <w:sz w:val="28"/>
          <w:szCs w:val="28"/>
          <w:rtl/>
          <w:lang w:bidi="ar-SA"/>
        </w:rPr>
        <w:t xml:space="preserve">بد أن يكون بروتستانتي المذهب، أو على الأقل بروتستانتيًا في بيئته وثقافته. لأن الذي يتجاهل معموديتك، وما نلته من الأسرار المقدسة، ويلقي في نفسك الشك في إيمانك، ويدعوك من الآن إلى الإيمان وإلى </w:t>
      </w:r>
      <w:r w:rsidRPr="003F61AD">
        <w:rPr>
          <w:sz w:val="28"/>
          <w:szCs w:val="28"/>
          <w:rtl/>
          <w:lang w:bidi="ar-SA"/>
        </w:rPr>
        <w:lastRenderedPageBreak/>
        <w:t>الخلاص، كما لو كنت وثني</w:t>
      </w:r>
      <w:r w:rsidR="002C12D1">
        <w:rPr>
          <w:rFonts w:hint="cs"/>
          <w:sz w:val="28"/>
          <w:szCs w:val="28"/>
          <w:rtl/>
          <w:lang w:bidi="ar-SA"/>
        </w:rPr>
        <w:t>ً</w:t>
      </w:r>
      <w:r w:rsidRPr="003F61AD">
        <w:rPr>
          <w:sz w:val="28"/>
          <w:szCs w:val="28"/>
          <w:rtl/>
          <w:lang w:bidi="ar-SA"/>
        </w:rPr>
        <w:t>ا في حياتك السابقة!! مثل هذا، لا يمكن أن يكون أرثوذكسيًا، فلغته تظهره.</w:t>
      </w:r>
    </w:p>
    <w:p w14:paraId="6F42C811" w14:textId="77777777" w:rsidR="005706CA" w:rsidRPr="003F61AD" w:rsidRDefault="005706CA" w:rsidP="00AE0B99">
      <w:pPr>
        <w:jc w:val="lowKashida"/>
        <w:rPr>
          <w:sz w:val="28"/>
          <w:szCs w:val="28"/>
          <w:rtl/>
          <w:lang w:bidi="ar-SA"/>
        </w:rPr>
      </w:pPr>
      <w:r w:rsidRPr="003F61AD">
        <w:rPr>
          <w:sz w:val="28"/>
          <w:szCs w:val="28"/>
          <w:rtl/>
          <w:lang w:bidi="ar-SA"/>
        </w:rPr>
        <w:t>أما الإجابة على سؤاله فهي: نعم، إنني خلصت في المعمودية من الخطية الأصلية، الخطية الجدية الموروثة. نلت هذا الخلاص الأول بدم المسيح وفاعلية كفارته وفدائه. أما الخلاص النهائي، فنناله بعد أن نخلع هذا الجسد. إننا ما نزال في حرب "مُصَارَعَتَنَا لَيْسَتْ مَعَ دَمٍ وَلَحْمٍ، بَلْ مَعَ</w:t>
      </w:r>
      <w:r w:rsidR="002C12D1">
        <w:rPr>
          <w:rFonts w:hint="cs"/>
          <w:sz w:val="28"/>
          <w:szCs w:val="28"/>
          <w:rtl/>
          <w:lang w:bidi="ar-SA"/>
        </w:rPr>
        <w:t>...</w:t>
      </w:r>
      <w:r w:rsidRPr="003F61AD">
        <w:rPr>
          <w:sz w:val="28"/>
          <w:szCs w:val="28"/>
          <w:rtl/>
          <w:lang w:bidi="ar-SA"/>
        </w:rPr>
        <w:t xml:space="preserve"> أَجْنَادِ الشَّرِّ الرُّوحِيَّةِ" (أف6: 12). وسننال الخلاص عندما نغلب وننتصر في هذه الحرب</w:t>
      </w:r>
      <w:r w:rsidR="005C3E45">
        <w:rPr>
          <w:rFonts w:hint="cs"/>
          <w:sz w:val="28"/>
          <w:szCs w:val="28"/>
          <w:rtl/>
          <w:lang w:bidi="ar-SA"/>
        </w:rPr>
        <w:t>...</w:t>
      </w:r>
    </w:p>
    <w:p w14:paraId="70021E0C" w14:textId="77777777" w:rsidR="005706CA" w:rsidRPr="003F61AD" w:rsidRDefault="005706CA" w:rsidP="00AE0B99">
      <w:pPr>
        <w:jc w:val="lowKashida"/>
        <w:rPr>
          <w:sz w:val="28"/>
          <w:szCs w:val="28"/>
          <w:rtl/>
          <w:lang w:bidi="ar-SA"/>
        </w:rPr>
      </w:pPr>
      <w:r w:rsidRPr="003F61AD">
        <w:rPr>
          <w:sz w:val="28"/>
          <w:szCs w:val="28"/>
          <w:rtl/>
          <w:lang w:bidi="ar-SA"/>
        </w:rPr>
        <w:t>وطالما نحن في الجسد، لا نستطيع أن نقول إننا انتصرنا وخلصنا</w:t>
      </w:r>
      <w:r w:rsidR="005C3E45">
        <w:rPr>
          <w:rFonts w:hint="cs"/>
          <w:sz w:val="28"/>
          <w:szCs w:val="28"/>
          <w:rtl/>
        </w:rPr>
        <w:t>...</w:t>
      </w:r>
      <w:r w:rsidRPr="003F61AD">
        <w:rPr>
          <w:sz w:val="28"/>
          <w:szCs w:val="28"/>
          <w:rtl/>
          <w:lang w:bidi="ar-SA"/>
        </w:rPr>
        <w:t xml:space="preserve"> لذلك فالكنيسة المقدسة لا تعيد للقديسين في يوم ميلادهم الجسدي، ولا في يوم انضمامهم إلى الكنيسة، وإنما في يوم نياحتهم، أو استشهادهم، عمل</w:t>
      </w:r>
      <w:r w:rsidR="00327548">
        <w:rPr>
          <w:sz w:val="28"/>
          <w:szCs w:val="28"/>
          <w:rtl/>
          <w:lang w:bidi="ar-SA"/>
        </w:rPr>
        <w:t>ًا</w:t>
      </w:r>
      <w:r w:rsidRPr="003F61AD">
        <w:rPr>
          <w:sz w:val="28"/>
          <w:szCs w:val="28"/>
          <w:rtl/>
          <w:lang w:bidi="ar-SA"/>
        </w:rPr>
        <w:t xml:space="preserve"> بقول الكتاب</w:t>
      </w:r>
      <w:r w:rsidR="005C3E45">
        <w:rPr>
          <w:rFonts w:hint="cs"/>
          <w:sz w:val="28"/>
          <w:szCs w:val="28"/>
          <w:rtl/>
          <w:lang w:bidi="ar-SA"/>
        </w:rPr>
        <w:t>:</w:t>
      </w:r>
      <w:r w:rsidRPr="003F61AD">
        <w:rPr>
          <w:sz w:val="28"/>
          <w:szCs w:val="28"/>
          <w:rtl/>
          <w:lang w:bidi="ar-SA"/>
        </w:rPr>
        <w:t xml:space="preserve"> "انْظُرُوا إِلَى نِهَايَةِ سِيرَتِهِمْ فَتَمَثَّلُوا بِإِيمَانِهِمْ" (عب13: 7). وهكذا في مجمع القديسين في القداس الإلهي، نذكر نفوس جميع الأبرار الذين كملوا في الإيمان، أو اكتملت حياتهم في الإيمان.</w:t>
      </w:r>
    </w:p>
    <w:p w14:paraId="1C47A587" w14:textId="77777777" w:rsidR="005706CA" w:rsidRPr="003F61AD" w:rsidRDefault="005706CA" w:rsidP="00AE0B99">
      <w:pPr>
        <w:jc w:val="lowKashida"/>
        <w:rPr>
          <w:sz w:val="28"/>
          <w:szCs w:val="28"/>
          <w:rtl/>
          <w:lang w:bidi="ar-SA"/>
        </w:rPr>
      </w:pPr>
      <w:r w:rsidRPr="003F61AD">
        <w:rPr>
          <w:sz w:val="28"/>
          <w:szCs w:val="28"/>
          <w:rtl/>
          <w:lang w:bidi="ar-SA"/>
        </w:rPr>
        <w:t xml:space="preserve">نذكر هنا قصة نياحة القديس العظيم الأنبا </w:t>
      </w:r>
      <w:proofErr w:type="spellStart"/>
      <w:r w:rsidRPr="003F61AD">
        <w:rPr>
          <w:sz w:val="28"/>
          <w:szCs w:val="28"/>
          <w:rtl/>
          <w:lang w:bidi="ar-SA"/>
        </w:rPr>
        <w:t>مقاريوس</w:t>
      </w:r>
      <w:proofErr w:type="spellEnd"/>
      <w:r w:rsidRPr="003F61AD">
        <w:rPr>
          <w:sz w:val="28"/>
          <w:szCs w:val="28"/>
          <w:rtl/>
          <w:lang w:bidi="ar-SA"/>
        </w:rPr>
        <w:t xml:space="preserve"> الكبير، الذي طاردت الشياطين روحه بعد خروجها من الجسد، قائلين له</w:t>
      </w:r>
      <w:r w:rsidR="005C3E45">
        <w:rPr>
          <w:rFonts w:hint="cs"/>
          <w:sz w:val="28"/>
          <w:szCs w:val="28"/>
          <w:rtl/>
          <w:lang w:bidi="ar-SA"/>
        </w:rPr>
        <w:t>:</w:t>
      </w:r>
      <w:r w:rsidRPr="003F61AD">
        <w:rPr>
          <w:sz w:val="28"/>
          <w:szCs w:val="28"/>
          <w:rtl/>
          <w:lang w:bidi="ar-SA"/>
        </w:rPr>
        <w:t xml:space="preserve"> "خلصت يا مقاره". وكيف إنه لم يقل لهم "نعم بنعمة المسيح خلصت" إلا بعد أن دخل إلى الفردوس.</w:t>
      </w:r>
    </w:p>
    <w:p w14:paraId="03A5E691" w14:textId="77777777" w:rsidR="005706CA" w:rsidRPr="003F61AD" w:rsidRDefault="005706CA" w:rsidP="00AE0B99">
      <w:pPr>
        <w:jc w:val="lowKashida"/>
        <w:rPr>
          <w:b/>
          <w:bCs/>
          <w:sz w:val="28"/>
          <w:szCs w:val="28"/>
          <w:rtl/>
          <w:lang w:bidi="ar-SA"/>
        </w:rPr>
      </w:pPr>
      <w:r w:rsidRPr="003F61AD">
        <w:rPr>
          <w:b/>
          <w:bCs/>
          <w:sz w:val="28"/>
          <w:szCs w:val="28"/>
          <w:rtl/>
          <w:lang w:bidi="ar-SA"/>
        </w:rPr>
        <w:t>د-</w:t>
      </w:r>
      <w:r w:rsidR="005C3E45">
        <w:rPr>
          <w:rFonts w:hint="cs"/>
          <w:b/>
          <w:bCs/>
          <w:sz w:val="28"/>
          <w:szCs w:val="28"/>
          <w:rtl/>
          <w:lang w:bidi="ar-SA"/>
        </w:rPr>
        <w:t xml:space="preserve"> </w:t>
      </w:r>
      <w:r w:rsidR="005C3E45">
        <w:rPr>
          <w:b/>
          <w:bCs/>
          <w:sz w:val="28"/>
          <w:szCs w:val="28"/>
          <w:rtl/>
          <w:lang w:bidi="ar-SA"/>
        </w:rPr>
        <w:t>لتكن إجابتكم من إيمان الكنيسة</w:t>
      </w:r>
    </w:p>
    <w:p w14:paraId="0E8AF6D6" w14:textId="2B4DE75E" w:rsidR="005706CA" w:rsidRPr="003F61AD" w:rsidRDefault="005706CA" w:rsidP="00AE0B99">
      <w:pPr>
        <w:jc w:val="lowKashida"/>
        <w:rPr>
          <w:sz w:val="28"/>
          <w:szCs w:val="28"/>
          <w:rtl/>
          <w:lang w:bidi="ar-SA"/>
        </w:rPr>
      </w:pPr>
      <w:r w:rsidRPr="003F61AD">
        <w:rPr>
          <w:sz w:val="28"/>
          <w:szCs w:val="28"/>
          <w:rtl/>
          <w:lang w:bidi="ar-SA"/>
        </w:rPr>
        <w:t>إن س</w:t>
      </w:r>
      <w:r w:rsidR="004C3547">
        <w:rPr>
          <w:rFonts w:hint="cs"/>
          <w:sz w:val="28"/>
          <w:szCs w:val="28"/>
          <w:rtl/>
          <w:lang w:bidi="ar-SA"/>
        </w:rPr>
        <w:t>ُ</w:t>
      </w:r>
      <w:r w:rsidRPr="003F61AD">
        <w:rPr>
          <w:sz w:val="28"/>
          <w:szCs w:val="28"/>
          <w:rtl/>
          <w:lang w:bidi="ar-SA"/>
        </w:rPr>
        <w:t>ئلتم سؤال</w:t>
      </w:r>
      <w:r w:rsidR="005C3E45">
        <w:rPr>
          <w:rFonts w:hint="cs"/>
          <w:sz w:val="28"/>
          <w:szCs w:val="28"/>
          <w:rtl/>
          <w:lang w:bidi="ar-SA"/>
        </w:rPr>
        <w:t>ً</w:t>
      </w:r>
      <w:r w:rsidRPr="003F61AD">
        <w:rPr>
          <w:sz w:val="28"/>
          <w:szCs w:val="28"/>
          <w:rtl/>
          <w:lang w:bidi="ar-SA"/>
        </w:rPr>
        <w:t>ا عقيدي</w:t>
      </w:r>
      <w:r w:rsidR="005C3E45">
        <w:rPr>
          <w:rFonts w:hint="cs"/>
          <w:sz w:val="28"/>
          <w:szCs w:val="28"/>
          <w:rtl/>
          <w:lang w:bidi="ar-SA"/>
        </w:rPr>
        <w:t>ً</w:t>
      </w:r>
      <w:r w:rsidRPr="003F61AD">
        <w:rPr>
          <w:sz w:val="28"/>
          <w:szCs w:val="28"/>
          <w:rtl/>
          <w:lang w:bidi="ar-SA"/>
        </w:rPr>
        <w:t>ا، فلا تجيبوا مطلق</w:t>
      </w:r>
      <w:r w:rsidR="002E6C62">
        <w:rPr>
          <w:rFonts w:hint="cs"/>
          <w:sz w:val="28"/>
          <w:szCs w:val="28"/>
          <w:rtl/>
          <w:lang w:bidi="ar-SA"/>
        </w:rPr>
        <w:t>ً</w:t>
      </w:r>
      <w:r w:rsidRPr="003F61AD">
        <w:rPr>
          <w:sz w:val="28"/>
          <w:szCs w:val="28"/>
          <w:rtl/>
          <w:lang w:bidi="ar-SA"/>
        </w:rPr>
        <w:t>ا معتمدين على فكركم الخاص أو فهمكم الخاص. فقد قال الكتاب</w:t>
      </w:r>
      <w:r w:rsidR="002E6C62">
        <w:rPr>
          <w:rFonts w:hint="cs"/>
          <w:sz w:val="28"/>
          <w:szCs w:val="28"/>
          <w:rtl/>
          <w:lang w:bidi="ar-SA"/>
        </w:rPr>
        <w:t>:</w:t>
      </w:r>
      <w:r w:rsidRPr="003F61AD">
        <w:rPr>
          <w:sz w:val="28"/>
          <w:szCs w:val="28"/>
          <w:rtl/>
          <w:lang w:bidi="ar-SA"/>
        </w:rPr>
        <w:t xml:space="preserve"> "عَلَى فَهْمِكَ لاَ تَعْتَمِدْ" (أم3: 5).</w:t>
      </w:r>
    </w:p>
    <w:p w14:paraId="042C1F07" w14:textId="77777777" w:rsidR="005706CA" w:rsidRPr="003F61AD" w:rsidRDefault="005706CA" w:rsidP="00AE0B99">
      <w:pPr>
        <w:jc w:val="lowKashida"/>
        <w:rPr>
          <w:sz w:val="28"/>
          <w:szCs w:val="28"/>
          <w:rtl/>
          <w:lang w:bidi="ar-SA"/>
        </w:rPr>
      </w:pPr>
      <w:r w:rsidRPr="003F61AD">
        <w:rPr>
          <w:b/>
          <w:bCs/>
          <w:sz w:val="28"/>
          <w:szCs w:val="28"/>
          <w:rtl/>
          <w:lang w:bidi="ar-SA"/>
        </w:rPr>
        <w:t>أنت ابن الكنيسة القبطية الأرثوذكسية، جاوب إذًا بإيمان الكنيسة القبطية الأرثوذكسية. إيمانها كما يظهر في كتبها الكنسية المعترف بها. وكما يظهر في أقوال آبائها، وفي قوانينها وتقاليدها.</w:t>
      </w:r>
      <w:r w:rsidRPr="003F61AD">
        <w:rPr>
          <w:sz w:val="28"/>
          <w:szCs w:val="28"/>
          <w:rtl/>
          <w:lang w:bidi="ar-SA"/>
        </w:rPr>
        <w:t xml:space="preserve"> وسأنظر الآن إلى كتابين هامين من كتب الكنيسة هما </w:t>
      </w:r>
      <w:proofErr w:type="spellStart"/>
      <w:r w:rsidRPr="003F61AD">
        <w:rPr>
          <w:sz w:val="28"/>
          <w:szCs w:val="28"/>
          <w:rtl/>
          <w:lang w:bidi="ar-SA"/>
        </w:rPr>
        <w:t>الخولاجي</w:t>
      </w:r>
      <w:proofErr w:type="spellEnd"/>
      <w:r w:rsidRPr="003F61AD">
        <w:rPr>
          <w:sz w:val="28"/>
          <w:szCs w:val="28"/>
          <w:rtl/>
          <w:lang w:bidi="ar-SA"/>
        </w:rPr>
        <w:t xml:space="preserve"> المقدس </w:t>
      </w:r>
      <w:proofErr w:type="spellStart"/>
      <w:r w:rsidRPr="003F61AD">
        <w:rPr>
          <w:sz w:val="28"/>
          <w:szCs w:val="28"/>
          <w:rtl/>
          <w:lang w:bidi="ar-SA"/>
        </w:rPr>
        <w:t>والأجبية</w:t>
      </w:r>
      <w:proofErr w:type="spellEnd"/>
      <w:r w:rsidRPr="003F61AD">
        <w:rPr>
          <w:sz w:val="28"/>
          <w:szCs w:val="28"/>
          <w:rtl/>
          <w:lang w:bidi="ar-SA"/>
        </w:rPr>
        <w:t>، وأرى ماذا يعلماننا في موضوعنا هذا</w:t>
      </w:r>
      <w:r w:rsidR="002E6C62">
        <w:rPr>
          <w:rFonts w:hint="cs"/>
          <w:sz w:val="28"/>
          <w:szCs w:val="28"/>
          <w:rtl/>
        </w:rPr>
        <w:t>...</w:t>
      </w:r>
    </w:p>
    <w:p w14:paraId="2BAEF442" w14:textId="77777777" w:rsidR="005706CA" w:rsidRPr="003F61AD" w:rsidRDefault="005706CA" w:rsidP="00AE0B99">
      <w:pPr>
        <w:jc w:val="lowKashida"/>
        <w:rPr>
          <w:sz w:val="28"/>
          <w:szCs w:val="28"/>
          <w:rtl/>
          <w:lang w:bidi="ar-SA"/>
        </w:rPr>
      </w:pPr>
      <w:r w:rsidRPr="003F61AD">
        <w:rPr>
          <w:sz w:val="28"/>
          <w:szCs w:val="28"/>
          <w:rtl/>
          <w:lang w:bidi="ar-SA"/>
        </w:rPr>
        <w:t>إنك تصلي كل يوم في صلاة الغروب وتقول "إذا كان البار بالجهد</w:t>
      </w:r>
      <w:r w:rsidR="002E6C62">
        <w:rPr>
          <w:sz w:val="28"/>
          <w:szCs w:val="28"/>
          <w:rtl/>
          <w:lang w:bidi="ar-SA"/>
        </w:rPr>
        <w:t xml:space="preserve"> يخلص، فأين أظهر أنا </w:t>
      </w:r>
      <w:r w:rsidR="002E6C62">
        <w:rPr>
          <w:sz w:val="28"/>
          <w:szCs w:val="28"/>
          <w:rtl/>
          <w:lang w:bidi="ar-SA"/>
        </w:rPr>
        <w:lastRenderedPageBreak/>
        <w:t>الخاطئ". "</w:t>
      </w:r>
      <w:proofErr w:type="gramStart"/>
      <w:r w:rsidR="002E6C62">
        <w:rPr>
          <w:rFonts w:hint="cs"/>
          <w:sz w:val="28"/>
          <w:szCs w:val="28"/>
          <w:rtl/>
          <w:lang w:bidi="ar-SA"/>
        </w:rPr>
        <w:t>ا</w:t>
      </w:r>
      <w:r w:rsidRPr="003F61AD">
        <w:rPr>
          <w:sz w:val="28"/>
          <w:szCs w:val="28"/>
          <w:rtl/>
          <w:lang w:bidi="ar-SA"/>
        </w:rPr>
        <w:t>حسبني</w:t>
      </w:r>
      <w:proofErr w:type="gramEnd"/>
      <w:r w:rsidRPr="003F61AD">
        <w:rPr>
          <w:sz w:val="28"/>
          <w:szCs w:val="28"/>
          <w:rtl/>
          <w:lang w:bidi="ar-SA"/>
        </w:rPr>
        <w:t xml:space="preserve"> يا الله مع أصحاب الساعة الحادية عشر، لأني أفنيت عمري في اللذات والشهوات، وقد مضى مني النهار وفات". "لكل إثم بحرص ونشاط فعلت، ولكل خطية بشوق واجتهاد ارتكبت، ولكل عذاب وحكم استوجبت".</w:t>
      </w:r>
    </w:p>
    <w:p w14:paraId="71DD61F6" w14:textId="41FEA66D" w:rsidR="005706CA" w:rsidRPr="003F61AD" w:rsidRDefault="005706CA" w:rsidP="00AE0B99">
      <w:pPr>
        <w:jc w:val="lowKashida"/>
        <w:rPr>
          <w:b/>
          <w:bCs/>
          <w:sz w:val="28"/>
          <w:szCs w:val="28"/>
          <w:rtl/>
          <w:lang w:bidi="ar-SA"/>
        </w:rPr>
      </w:pPr>
      <w:r w:rsidRPr="003F61AD">
        <w:rPr>
          <w:b/>
          <w:bCs/>
          <w:sz w:val="28"/>
          <w:szCs w:val="28"/>
          <w:rtl/>
          <w:lang w:bidi="ar-SA"/>
        </w:rPr>
        <w:t>هل في عبارة واحدة من كل هذا، ما يدل على أنك قد خل</w:t>
      </w:r>
      <w:r w:rsidR="00B75F90">
        <w:rPr>
          <w:rFonts w:hint="cs"/>
          <w:b/>
          <w:bCs/>
          <w:sz w:val="28"/>
          <w:szCs w:val="28"/>
          <w:rtl/>
          <w:lang w:bidi="ar-SA"/>
        </w:rPr>
        <w:t>ُ</w:t>
      </w:r>
      <w:r w:rsidRPr="003F61AD">
        <w:rPr>
          <w:b/>
          <w:bCs/>
          <w:sz w:val="28"/>
          <w:szCs w:val="28"/>
          <w:rtl/>
          <w:lang w:bidi="ar-SA"/>
        </w:rPr>
        <w:t>صت وضمنت الملكوت وانتهى الأمر. أم هي صلوات من نفس</w:t>
      </w:r>
      <w:r w:rsidR="00B75F90">
        <w:rPr>
          <w:rFonts w:hint="cs"/>
          <w:b/>
          <w:bCs/>
          <w:sz w:val="28"/>
          <w:szCs w:val="28"/>
          <w:rtl/>
          <w:lang w:bidi="ar-SA"/>
        </w:rPr>
        <w:t>ٍ</w:t>
      </w:r>
      <w:r w:rsidRPr="003F61AD">
        <w:rPr>
          <w:b/>
          <w:bCs/>
          <w:sz w:val="28"/>
          <w:szCs w:val="28"/>
          <w:rtl/>
          <w:lang w:bidi="ar-SA"/>
        </w:rPr>
        <w:t xml:space="preserve"> منسحقة معترفة بخطاياها، معترفة بأنها تستحق كل عقوبة، طالبة الرحمة من الر</w:t>
      </w:r>
      <w:r w:rsidR="00B75F90">
        <w:rPr>
          <w:rFonts w:hint="cs"/>
          <w:b/>
          <w:bCs/>
          <w:sz w:val="28"/>
          <w:szCs w:val="28"/>
          <w:rtl/>
          <w:lang w:bidi="ar-SA"/>
        </w:rPr>
        <w:t>ّ</w:t>
      </w:r>
      <w:r w:rsidRPr="003F61AD">
        <w:rPr>
          <w:b/>
          <w:bCs/>
          <w:sz w:val="28"/>
          <w:szCs w:val="28"/>
          <w:rtl/>
          <w:lang w:bidi="ar-SA"/>
        </w:rPr>
        <w:t>ب؟</w:t>
      </w:r>
    </w:p>
    <w:p w14:paraId="55042057" w14:textId="3D9666E2" w:rsidR="005706CA" w:rsidRPr="003F61AD" w:rsidRDefault="005706CA" w:rsidP="00AE0B99">
      <w:pPr>
        <w:jc w:val="lowKashida"/>
        <w:rPr>
          <w:sz w:val="28"/>
          <w:szCs w:val="28"/>
          <w:rtl/>
          <w:lang w:bidi="ar-SA"/>
        </w:rPr>
      </w:pPr>
      <w:r w:rsidRPr="003F61AD">
        <w:rPr>
          <w:sz w:val="28"/>
          <w:szCs w:val="28"/>
          <w:rtl/>
          <w:lang w:bidi="ar-SA"/>
        </w:rPr>
        <w:t>بنفس هذا الانسحاق تقف أمام الله في صلاة النوم وتقول</w:t>
      </w:r>
      <w:r w:rsidR="00641B7B">
        <w:rPr>
          <w:rFonts w:hint="cs"/>
          <w:sz w:val="28"/>
          <w:szCs w:val="28"/>
          <w:rtl/>
          <w:lang w:bidi="ar-SA"/>
        </w:rPr>
        <w:t>:</w:t>
      </w:r>
      <w:r w:rsidRPr="003F61AD">
        <w:rPr>
          <w:sz w:val="28"/>
          <w:szCs w:val="28"/>
          <w:rtl/>
          <w:lang w:bidi="ar-SA"/>
        </w:rPr>
        <w:t xml:space="preserve"> "هوذا أنا عتيد أن أقف أمام الديان العادل مرعوب ومرتعب من أجل كثرة ذنوبي، لأن العمر </w:t>
      </w:r>
      <w:proofErr w:type="spellStart"/>
      <w:r w:rsidRPr="003F61AD">
        <w:rPr>
          <w:sz w:val="28"/>
          <w:szCs w:val="28"/>
          <w:rtl/>
          <w:lang w:bidi="ar-SA"/>
        </w:rPr>
        <w:t>المنقضي</w:t>
      </w:r>
      <w:proofErr w:type="spellEnd"/>
      <w:r w:rsidRPr="003F61AD">
        <w:rPr>
          <w:sz w:val="28"/>
          <w:szCs w:val="28"/>
          <w:rtl/>
          <w:lang w:bidi="ar-SA"/>
        </w:rPr>
        <w:t xml:space="preserve"> في الملاهي يستوجب الدينونة. لكن توبي يا نفسي ما دمت في الأرض ساكنة</w:t>
      </w:r>
      <w:r w:rsidR="00F829D8">
        <w:rPr>
          <w:rFonts w:hint="cs"/>
          <w:sz w:val="28"/>
          <w:szCs w:val="28"/>
          <w:rtl/>
        </w:rPr>
        <w:t>...</w:t>
      </w:r>
      <w:r w:rsidRPr="003F61AD">
        <w:rPr>
          <w:sz w:val="28"/>
          <w:szCs w:val="28"/>
          <w:rtl/>
          <w:lang w:bidi="ar-SA"/>
        </w:rPr>
        <w:t xml:space="preserve">". وتوبخ نفسك </w:t>
      </w:r>
      <w:r w:rsidR="00B5111F">
        <w:rPr>
          <w:sz w:val="28"/>
          <w:szCs w:val="28"/>
          <w:rtl/>
          <w:lang w:bidi="ar-SA"/>
        </w:rPr>
        <w:t>قائلًا</w:t>
      </w:r>
      <w:r w:rsidR="00F829D8">
        <w:rPr>
          <w:rFonts w:hint="cs"/>
          <w:sz w:val="28"/>
          <w:szCs w:val="28"/>
          <w:rtl/>
          <w:lang w:bidi="ar-SA"/>
        </w:rPr>
        <w:t>:</w:t>
      </w:r>
      <w:r w:rsidRPr="003F61AD">
        <w:rPr>
          <w:sz w:val="28"/>
          <w:szCs w:val="28"/>
          <w:rtl/>
          <w:lang w:bidi="ar-SA"/>
        </w:rPr>
        <w:t xml:space="preserve"> "إذا انكشفت أفعالك الرديئة وشرورك القبيحة، أمام الديان العادل، فأي جواب تجيبي، وأنت على سرير الخطايا منطرحة، وف</w:t>
      </w:r>
      <w:r w:rsidR="00AF466A">
        <w:rPr>
          <w:rFonts w:hint="cs"/>
          <w:sz w:val="28"/>
          <w:szCs w:val="28"/>
          <w:rtl/>
          <w:lang w:bidi="ar-SA"/>
        </w:rPr>
        <w:t>ي</w:t>
      </w:r>
      <w:r w:rsidRPr="003F61AD">
        <w:rPr>
          <w:sz w:val="28"/>
          <w:szCs w:val="28"/>
          <w:rtl/>
          <w:lang w:bidi="ar-SA"/>
        </w:rPr>
        <w:t xml:space="preserve"> إخضاع الجسد متهاونة!؟"</w:t>
      </w:r>
      <w:r w:rsidR="00F829D8">
        <w:rPr>
          <w:rFonts w:hint="cs"/>
          <w:sz w:val="28"/>
          <w:szCs w:val="28"/>
          <w:rtl/>
          <w:lang w:bidi="ar-SA"/>
        </w:rPr>
        <w:t>...</w:t>
      </w:r>
    </w:p>
    <w:p w14:paraId="1A597AC1" w14:textId="77777777" w:rsidR="005706CA" w:rsidRPr="003F61AD" w:rsidRDefault="005706CA" w:rsidP="00AE0B99">
      <w:pPr>
        <w:jc w:val="lowKashida"/>
        <w:rPr>
          <w:b/>
          <w:bCs/>
          <w:sz w:val="28"/>
          <w:szCs w:val="28"/>
          <w:rtl/>
          <w:lang w:bidi="ar-SA"/>
        </w:rPr>
      </w:pPr>
      <w:r w:rsidRPr="003F61AD">
        <w:rPr>
          <w:b/>
          <w:bCs/>
          <w:sz w:val="28"/>
          <w:szCs w:val="28"/>
          <w:rtl/>
          <w:lang w:bidi="ar-SA"/>
        </w:rPr>
        <w:t>إنه انسحاق العشار الواقف أمام الله في ذلة، وليست كبرياء الفريسي</w:t>
      </w:r>
      <w:r w:rsidR="00F829D8">
        <w:rPr>
          <w:rFonts w:hint="cs"/>
          <w:b/>
          <w:bCs/>
          <w:sz w:val="28"/>
          <w:szCs w:val="28"/>
          <w:rtl/>
        </w:rPr>
        <w:t>...</w:t>
      </w:r>
      <w:r w:rsidRPr="003F61AD">
        <w:rPr>
          <w:b/>
          <w:bCs/>
          <w:sz w:val="28"/>
          <w:szCs w:val="28"/>
          <w:rtl/>
          <w:lang w:bidi="ar-SA"/>
        </w:rPr>
        <w:t xml:space="preserve"> إننا لا نقف كأبرار قد تجددوا وتقدسوا، ونالوا الخلاص، وضمنوا الملكوت إنما في كل صلاة نعترف باستحقاقنا للدينونة ونطلب الخلاص</w:t>
      </w:r>
      <w:r w:rsidR="00265815">
        <w:rPr>
          <w:rFonts w:hint="cs"/>
          <w:b/>
          <w:bCs/>
          <w:sz w:val="28"/>
          <w:szCs w:val="28"/>
          <w:rtl/>
          <w:lang w:bidi="ar-SA"/>
        </w:rPr>
        <w:t>...</w:t>
      </w:r>
    </w:p>
    <w:p w14:paraId="75C70D16" w14:textId="77777777" w:rsidR="005706CA" w:rsidRPr="003F61AD" w:rsidRDefault="005706CA" w:rsidP="00AE0B99">
      <w:pPr>
        <w:jc w:val="lowKashida"/>
        <w:rPr>
          <w:sz w:val="28"/>
          <w:szCs w:val="28"/>
          <w:rtl/>
          <w:lang w:bidi="ar-SA"/>
        </w:rPr>
      </w:pPr>
      <w:r w:rsidRPr="003F61AD">
        <w:rPr>
          <w:sz w:val="28"/>
          <w:szCs w:val="28"/>
          <w:rtl/>
          <w:lang w:bidi="ar-SA"/>
        </w:rPr>
        <w:t xml:space="preserve">وهكذا في صلاة "تفضل يا رب" في صلاة النوم، يتضرع كل منا </w:t>
      </w:r>
      <w:r w:rsidR="00B5111F">
        <w:rPr>
          <w:sz w:val="28"/>
          <w:szCs w:val="28"/>
          <w:rtl/>
          <w:lang w:bidi="ar-SA"/>
        </w:rPr>
        <w:t>قائلًا</w:t>
      </w:r>
      <w:r w:rsidRPr="003F61AD">
        <w:rPr>
          <w:sz w:val="28"/>
          <w:szCs w:val="28"/>
          <w:rtl/>
          <w:lang w:bidi="ar-SA"/>
        </w:rPr>
        <w:t>: "أنا طلبت إلى الرب وقلت: ارحمني وخلص نفسي، فإني أخطأت إليك. التجأت يا رب إليك، فخلصني، وعلمني أن أصنع مشيئتك".</w:t>
      </w:r>
    </w:p>
    <w:p w14:paraId="704DF010" w14:textId="77777777" w:rsidR="005706CA" w:rsidRPr="003F61AD" w:rsidRDefault="005706CA" w:rsidP="00AE0B99">
      <w:pPr>
        <w:jc w:val="lowKashida"/>
        <w:rPr>
          <w:b/>
          <w:bCs/>
          <w:sz w:val="28"/>
          <w:szCs w:val="28"/>
          <w:rtl/>
          <w:lang w:bidi="ar-SA"/>
        </w:rPr>
      </w:pPr>
      <w:r w:rsidRPr="003F61AD">
        <w:rPr>
          <w:b/>
          <w:bCs/>
          <w:sz w:val="28"/>
          <w:szCs w:val="28"/>
          <w:rtl/>
          <w:lang w:bidi="ar-SA"/>
        </w:rPr>
        <w:t>وصلاة الساعة السادسة نستهلها بقول المزمور</w:t>
      </w:r>
      <w:r w:rsidR="00265815">
        <w:rPr>
          <w:rFonts w:hint="cs"/>
          <w:b/>
          <w:bCs/>
          <w:sz w:val="28"/>
          <w:szCs w:val="28"/>
          <w:rtl/>
          <w:lang w:bidi="ar-SA"/>
        </w:rPr>
        <w:t>:</w:t>
      </w:r>
      <w:r w:rsidRPr="003F61AD">
        <w:rPr>
          <w:b/>
          <w:bCs/>
          <w:sz w:val="28"/>
          <w:szCs w:val="28"/>
          <w:rtl/>
          <w:lang w:bidi="ar-SA"/>
        </w:rPr>
        <w:t xml:space="preserve"> "اَللَّهُمَّ، بِاسْمِكَ خَلِّصْنِي" (مز53: 1). ونقول فيها "مزق صك خطايانا، أيها المسيح إلهنا ونجنا".</w:t>
      </w:r>
    </w:p>
    <w:p w14:paraId="78FF8561" w14:textId="24CD5DB7" w:rsidR="005706CA" w:rsidRPr="003F61AD" w:rsidRDefault="005706CA" w:rsidP="00AE0B99">
      <w:pPr>
        <w:jc w:val="lowKashida"/>
        <w:rPr>
          <w:sz w:val="28"/>
          <w:szCs w:val="28"/>
          <w:rtl/>
          <w:lang w:bidi="ar-SA"/>
        </w:rPr>
      </w:pPr>
      <w:r w:rsidRPr="003F61AD">
        <w:rPr>
          <w:sz w:val="28"/>
          <w:szCs w:val="28"/>
          <w:rtl/>
          <w:lang w:bidi="ar-SA"/>
        </w:rPr>
        <w:t>وهكذا تعلمك الكنيسة أن تتضرع إلى الرب كل يوم أن يمزق صك</w:t>
      </w:r>
      <w:r w:rsidR="00265815">
        <w:rPr>
          <w:rFonts w:hint="cs"/>
          <w:sz w:val="28"/>
          <w:szCs w:val="28"/>
          <w:rtl/>
          <w:lang w:bidi="ar-SA"/>
        </w:rPr>
        <w:t>ّ</w:t>
      </w:r>
      <w:r w:rsidRPr="003F61AD">
        <w:rPr>
          <w:sz w:val="28"/>
          <w:szCs w:val="28"/>
          <w:rtl/>
          <w:lang w:bidi="ar-SA"/>
        </w:rPr>
        <w:t xml:space="preserve"> خطاياك، مختتمًا هذه القطعة من الصلاة بقولك</w:t>
      </w:r>
      <w:r w:rsidR="00AF56D3">
        <w:rPr>
          <w:rFonts w:hint="cs"/>
          <w:sz w:val="28"/>
          <w:szCs w:val="28"/>
          <w:rtl/>
          <w:lang w:bidi="ar-SA"/>
        </w:rPr>
        <w:t>:</w:t>
      </w:r>
      <w:r w:rsidRPr="003F61AD">
        <w:rPr>
          <w:sz w:val="28"/>
          <w:szCs w:val="28"/>
          <w:rtl/>
          <w:lang w:bidi="ar-SA"/>
        </w:rPr>
        <w:t xml:space="preserve"> "كلامي أقوله، فيسمع صوتي، ويخلص نفسي بسلام".</w:t>
      </w:r>
    </w:p>
    <w:p w14:paraId="7DACC5E8" w14:textId="44FDF96F" w:rsidR="005706CA" w:rsidRPr="003F61AD" w:rsidRDefault="005706CA" w:rsidP="00AE0B99">
      <w:pPr>
        <w:jc w:val="lowKashida"/>
        <w:rPr>
          <w:sz w:val="28"/>
          <w:szCs w:val="28"/>
          <w:rtl/>
          <w:lang w:bidi="ar-SA"/>
        </w:rPr>
      </w:pPr>
      <w:r w:rsidRPr="003F61AD">
        <w:rPr>
          <w:sz w:val="28"/>
          <w:szCs w:val="28"/>
          <w:rtl/>
          <w:lang w:bidi="ar-SA"/>
        </w:rPr>
        <w:t>إنك نلت خلاصًا في المعمودية من خطيئتك الأصلية، ومات إنسانك العتيق، عندما مت مع المسيح ود</w:t>
      </w:r>
      <w:r w:rsidR="009063BE">
        <w:rPr>
          <w:rFonts w:hint="cs"/>
          <w:sz w:val="28"/>
          <w:szCs w:val="28"/>
          <w:rtl/>
          <w:lang w:bidi="ar-SA"/>
        </w:rPr>
        <w:t>ُ</w:t>
      </w:r>
      <w:r w:rsidRPr="003F61AD">
        <w:rPr>
          <w:sz w:val="28"/>
          <w:szCs w:val="28"/>
          <w:rtl/>
          <w:lang w:bidi="ar-SA"/>
        </w:rPr>
        <w:t xml:space="preserve">فنت معه. ولكنك مع ذلك، ما تزال تخطئ كل يوم. وإن قلت إنك لا تخطئ تضل </w:t>
      </w:r>
      <w:r w:rsidRPr="003F61AD">
        <w:rPr>
          <w:sz w:val="28"/>
          <w:szCs w:val="28"/>
          <w:rtl/>
          <w:lang w:bidi="ar-SA"/>
        </w:rPr>
        <w:lastRenderedPageBreak/>
        <w:t>نفسك ولا يكون الحق فيك (1يو1: 8).</w:t>
      </w:r>
    </w:p>
    <w:p w14:paraId="6831563B" w14:textId="77777777" w:rsidR="005706CA" w:rsidRPr="003F61AD" w:rsidRDefault="005706CA" w:rsidP="00AE0B99">
      <w:pPr>
        <w:jc w:val="lowKashida"/>
        <w:rPr>
          <w:b/>
          <w:bCs/>
          <w:sz w:val="28"/>
          <w:szCs w:val="28"/>
          <w:rtl/>
          <w:lang w:bidi="ar-SA"/>
        </w:rPr>
      </w:pPr>
      <w:r w:rsidRPr="003F61AD">
        <w:rPr>
          <w:b/>
          <w:bCs/>
          <w:sz w:val="28"/>
          <w:szCs w:val="28"/>
          <w:rtl/>
          <w:lang w:bidi="ar-SA"/>
        </w:rPr>
        <w:t>أنت تخطئ كل يوم، وأجرة الخطية الموت. إذًا فأنت تتعرض للموت كل يوم. وتحتاج في كل يوم إلى الخلاص. تحتاج إلى دم المسيح يوميًا ليطهرك من كل خطية. لذلك تحتاج باستمرار إلى أن تعترف بخطاياك، وتتوب، وتتناول من جسد الرب ودمه الذي "يعطى عنا خلاصا، وغفرانا للخطايا، وحياة أبدية لكل من يتناول منه" حسبما تعلمنا صلوات القداس الإلهي.</w:t>
      </w:r>
    </w:p>
    <w:p w14:paraId="47C60680" w14:textId="77777777" w:rsidR="005706CA" w:rsidRPr="003F61AD" w:rsidRDefault="005706CA" w:rsidP="00AE0B99">
      <w:pPr>
        <w:jc w:val="lowKashida"/>
        <w:rPr>
          <w:sz w:val="28"/>
          <w:szCs w:val="28"/>
          <w:rtl/>
          <w:lang w:bidi="ar-SA"/>
        </w:rPr>
      </w:pPr>
      <w:r w:rsidRPr="003F61AD">
        <w:rPr>
          <w:sz w:val="28"/>
          <w:szCs w:val="28"/>
          <w:rtl/>
          <w:lang w:bidi="ar-SA"/>
        </w:rPr>
        <w:t>إنه خلاص يتجدد باستمرار، تطلب</w:t>
      </w:r>
      <w:r w:rsidR="005C38CA">
        <w:rPr>
          <w:sz w:val="28"/>
          <w:szCs w:val="28"/>
          <w:rtl/>
          <w:lang w:bidi="ar-SA"/>
        </w:rPr>
        <w:t>ه كل يوم، وتأخذه في كل توبة، وف</w:t>
      </w:r>
      <w:r w:rsidR="005C38CA">
        <w:rPr>
          <w:rFonts w:hint="cs"/>
          <w:sz w:val="28"/>
          <w:szCs w:val="28"/>
          <w:rtl/>
          <w:lang w:bidi="ar-SA"/>
        </w:rPr>
        <w:t>ي</w:t>
      </w:r>
      <w:r w:rsidRPr="003F61AD">
        <w:rPr>
          <w:sz w:val="28"/>
          <w:szCs w:val="28"/>
          <w:rtl/>
          <w:lang w:bidi="ar-SA"/>
        </w:rPr>
        <w:t xml:space="preserve"> كل تحليل يصليه الكاهن على رأسك، وفي كل تناول من جسد الرب ودمه. </w:t>
      </w:r>
    </w:p>
    <w:p w14:paraId="12F43A03" w14:textId="77777777" w:rsidR="005C38CA" w:rsidRDefault="005706CA" w:rsidP="00AE0B99">
      <w:pPr>
        <w:jc w:val="lowKashida"/>
        <w:rPr>
          <w:b/>
          <w:bCs/>
          <w:sz w:val="28"/>
          <w:szCs w:val="28"/>
          <w:rtl/>
          <w:lang w:bidi="ar-SA"/>
        </w:rPr>
      </w:pPr>
      <w:r w:rsidRPr="003F61AD">
        <w:rPr>
          <w:b/>
          <w:bCs/>
          <w:sz w:val="28"/>
          <w:szCs w:val="28"/>
          <w:rtl/>
          <w:lang w:bidi="ar-SA"/>
        </w:rPr>
        <w:t>نرجع بعد هذه المقدمة إلى موضوع الثقة وضمان الملكوت.</w:t>
      </w:r>
    </w:p>
    <w:p w14:paraId="4930395D" w14:textId="39D0E934" w:rsidR="00A676EC" w:rsidRDefault="00A676EC" w:rsidP="00A676EC">
      <w:pPr>
        <w:jc w:val="center"/>
        <w:rPr>
          <w:rtl/>
        </w:rPr>
      </w:pPr>
      <w:r>
        <w:rPr>
          <w:rFonts w:hint="cs"/>
          <w:rtl/>
        </w:rPr>
        <w:t>********</w:t>
      </w:r>
    </w:p>
    <w:p w14:paraId="5D14B6D3" w14:textId="7BE2DC74" w:rsidR="005706CA" w:rsidRPr="003F61AD" w:rsidRDefault="00397163" w:rsidP="00CD7894">
      <w:pPr>
        <w:pStyle w:val="Heading3"/>
        <w:rPr>
          <w:rtl/>
        </w:rPr>
      </w:pPr>
      <w:bookmarkStart w:id="91" w:name="_Toc169981549"/>
      <w:r>
        <w:rPr>
          <w:rtl/>
        </w:rPr>
        <w:t>أسس الثقة وشروطها</w:t>
      </w:r>
      <w:r>
        <w:rPr>
          <w:rFonts w:hint="cs"/>
          <w:rtl/>
        </w:rPr>
        <w:t xml:space="preserve"> </w:t>
      </w:r>
      <w:r>
        <w:rPr>
          <w:rtl/>
        </w:rPr>
        <w:t>كما يشر</w:t>
      </w:r>
      <w:r>
        <w:rPr>
          <w:rFonts w:hint="cs"/>
          <w:rtl/>
        </w:rPr>
        <w:t>ح</w:t>
      </w:r>
      <w:r w:rsidR="005706CA" w:rsidRPr="003F61AD">
        <w:rPr>
          <w:rtl/>
        </w:rPr>
        <w:t>ها يوح</w:t>
      </w:r>
      <w:r>
        <w:rPr>
          <w:rFonts w:hint="cs"/>
          <w:rtl/>
        </w:rPr>
        <w:t>ن</w:t>
      </w:r>
      <w:r>
        <w:rPr>
          <w:rtl/>
        </w:rPr>
        <w:t>ا الرس</w:t>
      </w:r>
      <w:r w:rsidR="005706CA" w:rsidRPr="003F61AD">
        <w:rPr>
          <w:rtl/>
        </w:rPr>
        <w:t>ول</w:t>
      </w:r>
      <w:bookmarkEnd w:id="91"/>
    </w:p>
    <w:p w14:paraId="7EB69D3B" w14:textId="77777777" w:rsidR="005706CA" w:rsidRPr="003F61AD" w:rsidRDefault="00397163" w:rsidP="00397163">
      <w:pPr>
        <w:pStyle w:val="Heading4"/>
        <w:rPr>
          <w:rtl/>
        </w:rPr>
      </w:pPr>
      <w:r>
        <w:rPr>
          <w:rtl/>
        </w:rPr>
        <w:t>ثقة بولس ويقينه</w:t>
      </w:r>
    </w:p>
    <w:p w14:paraId="3EBAE5CE" w14:textId="2F37411B" w:rsidR="005706CA" w:rsidRPr="003F61AD" w:rsidRDefault="005706CA" w:rsidP="00AE0B99">
      <w:pPr>
        <w:jc w:val="lowKashida"/>
        <w:rPr>
          <w:sz w:val="28"/>
          <w:szCs w:val="28"/>
          <w:rtl/>
          <w:lang w:bidi="ar-SA"/>
        </w:rPr>
      </w:pPr>
      <w:r w:rsidRPr="003F61AD">
        <w:rPr>
          <w:sz w:val="28"/>
          <w:szCs w:val="28"/>
          <w:rtl/>
          <w:lang w:bidi="ar-SA"/>
        </w:rPr>
        <w:t>الذين يتكلمون عن ضمان الملكوت، يعتمدون أولًا على قول بولس الرسول</w:t>
      </w:r>
      <w:r w:rsidR="00397163">
        <w:rPr>
          <w:rFonts w:hint="cs"/>
          <w:sz w:val="28"/>
          <w:szCs w:val="28"/>
          <w:rtl/>
          <w:lang w:bidi="ar-SA"/>
        </w:rPr>
        <w:t>:</w:t>
      </w:r>
      <w:r w:rsidRPr="003F61AD">
        <w:rPr>
          <w:sz w:val="28"/>
          <w:szCs w:val="28"/>
          <w:rtl/>
          <w:lang w:bidi="ar-SA"/>
        </w:rPr>
        <w:t xml:space="preserve"> "فَإِذْ لَنَا أَيُّهَا الإِخْوَةُ ثِقَةٌ بِالدُّخُولِ إِلَى الأَقْدَاسِ بِدَمِ يَسُوعَ" (عب10: 19). وكذلك قوله عن نفسه</w:t>
      </w:r>
      <w:r w:rsidR="00186D63">
        <w:rPr>
          <w:rFonts w:hint="cs"/>
          <w:sz w:val="28"/>
          <w:szCs w:val="28"/>
          <w:rtl/>
          <w:lang w:bidi="ar-SA"/>
        </w:rPr>
        <w:t>:</w:t>
      </w:r>
      <w:r w:rsidRPr="003F61AD">
        <w:rPr>
          <w:sz w:val="28"/>
          <w:szCs w:val="28"/>
          <w:rtl/>
          <w:lang w:bidi="ar-SA"/>
        </w:rPr>
        <w:t xml:space="preserve"> "لأَنَّنِي عَالِمٌ بِمَنْ آمَنْتُ، وَمُوقِنٌ أَنَّهُ قَادِرٌ أَنْ يَحْفَظَ وَدِيعَتِي إِلَى ذلِكَ الْيَوْمِ" (2تي1: 12). وقوله </w:t>
      </w:r>
      <w:r w:rsidR="001442F4">
        <w:rPr>
          <w:sz w:val="28"/>
          <w:szCs w:val="28"/>
          <w:rtl/>
          <w:lang w:bidi="ar-SA"/>
        </w:rPr>
        <w:t>أيضًا</w:t>
      </w:r>
      <w:r w:rsidRPr="003F61AD">
        <w:rPr>
          <w:sz w:val="28"/>
          <w:szCs w:val="28"/>
          <w:rtl/>
          <w:lang w:bidi="ar-SA"/>
        </w:rPr>
        <w:t xml:space="preserve"> "وَأَخِيرًا قَدْ وُضِعَ لِي إِكْلِيلُ الْبِرِّ" (2تي4: 8). وغير ذلك من النصوص المقدسة التي يعتمد عليها الكثيرون </w:t>
      </w:r>
      <w:r w:rsidRPr="003F61AD">
        <w:rPr>
          <w:b/>
          <w:bCs/>
          <w:sz w:val="28"/>
          <w:szCs w:val="28"/>
          <w:rtl/>
          <w:lang w:bidi="ar-SA"/>
        </w:rPr>
        <w:t>قائل</w:t>
      </w:r>
      <w:r w:rsidR="002B6E00">
        <w:rPr>
          <w:b/>
          <w:bCs/>
          <w:sz w:val="28"/>
          <w:szCs w:val="28"/>
          <w:rtl/>
          <w:lang w:bidi="ar-SA"/>
        </w:rPr>
        <w:t>ين إنهم يعيشون في "يقين بولس"!!</w:t>
      </w:r>
    </w:p>
    <w:p w14:paraId="230EF5F7" w14:textId="77777777" w:rsidR="005706CA" w:rsidRPr="003F61AD" w:rsidRDefault="005706CA" w:rsidP="00AE0B99">
      <w:pPr>
        <w:jc w:val="lowKashida"/>
        <w:rPr>
          <w:sz w:val="28"/>
          <w:szCs w:val="28"/>
          <w:rtl/>
          <w:lang w:bidi="ar-SA"/>
        </w:rPr>
      </w:pPr>
      <w:r w:rsidRPr="003F61AD">
        <w:rPr>
          <w:sz w:val="28"/>
          <w:szCs w:val="28"/>
          <w:rtl/>
          <w:lang w:bidi="ar-SA"/>
        </w:rPr>
        <w:t>وسوف نتناول بنعمة الرب كل تلك النصوص بالشرح والتعليق في الصفحات المقبلة إن شاء الله.</w:t>
      </w:r>
    </w:p>
    <w:p w14:paraId="0FFECE50" w14:textId="77777777" w:rsidR="005706CA" w:rsidRPr="003F61AD" w:rsidRDefault="005706CA" w:rsidP="00AE0B99">
      <w:pPr>
        <w:jc w:val="lowKashida"/>
        <w:rPr>
          <w:sz w:val="28"/>
          <w:szCs w:val="28"/>
          <w:rtl/>
          <w:lang w:bidi="ar-SA"/>
        </w:rPr>
      </w:pPr>
      <w:r w:rsidRPr="003F61AD">
        <w:rPr>
          <w:b/>
          <w:bCs/>
          <w:sz w:val="28"/>
          <w:szCs w:val="28"/>
          <w:rtl/>
          <w:lang w:bidi="ar-SA"/>
        </w:rPr>
        <w:t>غير أننا نود أن نفهم أولًا على أي أساس تبنى هذه الثقة.</w:t>
      </w:r>
      <w:r w:rsidRPr="003F61AD">
        <w:rPr>
          <w:sz w:val="28"/>
          <w:szCs w:val="28"/>
          <w:rtl/>
          <w:lang w:bidi="ar-SA"/>
        </w:rPr>
        <w:t xml:space="preserve"> لذلك لسنا نجد</w:t>
      </w:r>
      <w:r w:rsidR="002B6E00">
        <w:rPr>
          <w:rFonts w:hint="cs"/>
          <w:sz w:val="28"/>
          <w:szCs w:val="28"/>
          <w:rtl/>
          <w:lang w:bidi="ar-SA"/>
        </w:rPr>
        <w:t xml:space="preserve"> </w:t>
      </w:r>
      <w:r w:rsidRPr="003F61AD">
        <w:rPr>
          <w:sz w:val="28"/>
          <w:szCs w:val="28"/>
          <w:rtl/>
          <w:lang w:bidi="ar-SA"/>
        </w:rPr>
        <w:t>-</w:t>
      </w:r>
      <w:r w:rsidR="002B6E00">
        <w:rPr>
          <w:rFonts w:hint="cs"/>
          <w:sz w:val="28"/>
          <w:szCs w:val="28"/>
          <w:rtl/>
          <w:lang w:bidi="ar-SA"/>
        </w:rPr>
        <w:t xml:space="preserve"> </w:t>
      </w:r>
      <w:r w:rsidRPr="003F61AD">
        <w:rPr>
          <w:sz w:val="28"/>
          <w:szCs w:val="28"/>
          <w:rtl/>
          <w:lang w:bidi="ar-SA"/>
        </w:rPr>
        <w:t>في مقدمة موضوعنا هذا</w:t>
      </w:r>
      <w:r w:rsidR="002B6E00">
        <w:rPr>
          <w:rFonts w:hint="cs"/>
          <w:sz w:val="28"/>
          <w:szCs w:val="28"/>
          <w:rtl/>
          <w:lang w:bidi="ar-SA"/>
        </w:rPr>
        <w:t xml:space="preserve"> </w:t>
      </w:r>
      <w:r w:rsidRPr="003F61AD">
        <w:rPr>
          <w:sz w:val="28"/>
          <w:szCs w:val="28"/>
          <w:rtl/>
          <w:lang w:bidi="ar-SA"/>
        </w:rPr>
        <w:t>-</w:t>
      </w:r>
      <w:r w:rsidR="002B6E00">
        <w:rPr>
          <w:rFonts w:hint="cs"/>
          <w:sz w:val="28"/>
          <w:szCs w:val="28"/>
          <w:rtl/>
          <w:lang w:bidi="ar-SA"/>
        </w:rPr>
        <w:t xml:space="preserve"> </w:t>
      </w:r>
      <w:r w:rsidRPr="003F61AD">
        <w:rPr>
          <w:sz w:val="28"/>
          <w:szCs w:val="28"/>
          <w:rtl/>
          <w:lang w:bidi="ar-SA"/>
        </w:rPr>
        <w:t>خيرًا من التوضيح الجميل الذي قدمه لنا معلمنا يوحنا الرسول، عن شروط الثقة وأسبابها وأساسها.</w:t>
      </w:r>
    </w:p>
    <w:p w14:paraId="3D3D94C6" w14:textId="77777777" w:rsidR="002B6E00" w:rsidRPr="00484AAF" w:rsidRDefault="005706CA" w:rsidP="002B6E00">
      <w:pPr>
        <w:jc w:val="lowKashida"/>
        <w:rPr>
          <w:b/>
          <w:bCs/>
          <w:sz w:val="28"/>
          <w:szCs w:val="28"/>
          <w:rtl/>
          <w:lang w:bidi="ar-SA"/>
        </w:rPr>
      </w:pPr>
      <w:r w:rsidRPr="00484AAF">
        <w:rPr>
          <w:b/>
          <w:bCs/>
          <w:sz w:val="28"/>
          <w:szCs w:val="28"/>
          <w:rtl/>
          <w:lang w:bidi="ar-SA"/>
        </w:rPr>
        <w:t>فما هي الأسس التي تحدث عنها يوحنا الرسول؟</w:t>
      </w:r>
    </w:p>
    <w:p w14:paraId="7E81553B" w14:textId="77777777" w:rsidR="005706CA" w:rsidRPr="002B6E00" w:rsidRDefault="002B6E00" w:rsidP="002B6E00">
      <w:pPr>
        <w:jc w:val="lowKashida"/>
        <w:rPr>
          <w:sz w:val="28"/>
          <w:szCs w:val="28"/>
          <w:rtl/>
          <w:lang w:bidi="ar-SA"/>
        </w:rPr>
      </w:pPr>
      <w:r>
        <w:rPr>
          <w:rFonts w:hint="cs"/>
          <w:sz w:val="28"/>
          <w:szCs w:val="28"/>
          <w:rtl/>
          <w:lang w:bidi="ar-SA"/>
        </w:rPr>
        <w:lastRenderedPageBreak/>
        <w:t xml:space="preserve">1- </w:t>
      </w:r>
      <w:r w:rsidRPr="002B6E00">
        <w:rPr>
          <w:b/>
          <w:bCs/>
          <w:sz w:val="28"/>
          <w:szCs w:val="28"/>
          <w:rtl/>
        </w:rPr>
        <w:t>شرط راحة الضمير</w:t>
      </w:r>
    </w:p>
    <w:p w14:paraId="42AFA874" w14:textId="77777777" w:rsidR="005706CA" w:rsidRPr="003F61AD" w:rsidRDefault="005706CA" w:rsidP="003E0C23">
      <w:pPr>
        <w:jc w:val="lowKashida"/>
        <w:rPr>
          <w:b/>
          <w:bCs/>
          <w:sz w:val="28"/>
          <w:szCs w:val="28"/>
          <w:rtl/>
          <w:lang w:bidi="ar-SA"/>
        </w:rPr>
      </w:pPr>
      <w:r w:rsidRPr="003F61AD">
        <w:rPr>
          <w:b/>
          <w:bCs/>
          <w:sz w:val="28"/>
          <w:szCs w:val="28"/>
          <w:rtl/>
          <w:lang w:bidi="ar-SA"/>
        </w:rPr>
        <w:t>يقول القديس يوحنا الرسول</w:t>
      </w:r>
      <w:r w:rsidR="002B6E00">
        <w:rPr>
          <w:rFonts w:hint="cs"/>
          <w:b/>
          <w:bCs/>
          <w:sz w:val="28"/>
          <w:szCs w:val="28"/>
          <w:rtl/>
          <w:lang w:bidi="ar-SA"/>
        </w:rPr>
        <w:t>:</w:t>
      </w:r>
      <w:r w:rsidRPr="003F61AD">
        <w:rPr>
          <w:b/>
          <w:bCs/>
          <w:sz w:val="28"/>
          <w:szCs w:val="28"/>
          <w:rtl/>
          <w:lang w:bidi="ar-SA"/>
        </w:rPr>
        <w:t xml:space="preserve"> "أَيُّهَا الأَحِبَّاءُ، إِنْ لَمْ تَلُمْنَا قُلُوبُنَا، فَلَنَا ثِقَةٌ مِنْ نَحْوِ اللهِ" (1يو3: 21). هنا شرط: إن لم تلمنا قلوبنا. أي إن كان ضميرنا لا يلومنا أو لا يبكتنا على شيء. إن كنا لا نخطئ في شيء يجعل قلوبنا تلومنا</w:t>
      </w:r>
      <w:r w:rsidR="003E0C23">
        <w:rPr>
          <w:rFonts w:hint="cs"/>
          <w:b/>
          <w:bCs/>
          <w:sz w:val="28"/>
          <w:szCs w:val="28"/>
          <w:rtl/>
          <w:lang w:bidi="ar-SA"/>
        </w:rPr>
        <w:t>...</w:t>
      </w:r>
    </w:p>
    <w:p w14:paraId="67DE32E5" w14:textId="77777777" w:rsidR="005706CA" w:rsidRPr="003F61AD" w:rsidRDefault="005706CA" w:rsidP="00AE0B99">
      <w:pPr>
        <w:jc w:val="lowKashida"/>
        <w:rPr>
          <w:sz w:val="28"/>
          <w:szCs w:val="28"/>
          <w:rtl/>
          <w:lang w:bidi="ar-SA"/>
        </w:rPr>
      </w:pPr>
      <w:r w:rsidRPr="003F61AD">
        <w:rPr>
          <w:sz w:val="28"/>
          <w:szCs w:val="28"/>
          <w:rtl/>
          <w:lang w:bidi="ar-SA"/>
        </w:rPr>
        <w:t>مصدر الثقة هنا إذًا، وأساسها الذي تبنى عليه، هو أن قلوبنا تكون راضية من جهة علاقتنا بالله، لا تلومنا على شيء. أما إذا لامتنا، فإن الثقة بالتالي تتزعزع بلا شك.</w:t>
      </w:r>
    </w:p>
    <w:p w14:paraId="52536357" w14:textId="77777777" w:rsidR="005706CA" w:rsidRPr="003F61AD" w:rsidRDefault="005706CA" w:rsidP="00AE0B99">
      <w:pPr>
        <w:jc w:val="lowKashida"/>
        <w:rPr>
          <w:sz w:val="28"/>
          <w:szCs w:val="28"/>
          <w:rtl/>
          <w:lang w:bidi="ar-SA"/>
        </w:rPr>
      </w:pPr>
      <w:r w:rsidRPr="003F61AD">
        <w:rPr>
          <w:b/>
          <w:bCs/>
          <w:sz w:val="28"/>
          <w:szCs w:val="28"/>
          <w:rtl/>
          <w:lang w:bidi="ar-SA"/>
        </w:rPr>
        <w:t>إذًا تأتي الثقة من راحة الضمير. وكيف تأتي راحة الضمير هذه؟</w:t>
      </w:r>
      <w:r w:rsidRPr="003F61AD">
        <w:rPr>
          <w:sz w:val="28"/>
          <w:szCs w:val="28"/>
          <w:rtl/>
          <w:lang w:bidi="ar-SA"/>
        </w:rPr>
        <w:t xml:space="preserve"> يوضح القديس يوحنا هذه الفكرة فيقول</w:t>
      </w:r>
      <w:r w:rsidR="003E0C23">
        <w:rPr>
          <w:rFonts w:hint="cs"/>
          <w:sz w:val="28"/>
          <w:szCs w:val="28"/>
          <w:rtl/>
          <w:lang w:bidi="ar-SA"/>
        </w:rPr>
        <w:t>:</w:t>
      </w:r>
      <w:r w:rsidRPr="003F61AD">
        <w:rPr>
          <w:sz w:val="28"/>
          <w:szCs w:val="28"/>
          <w:rtl/>
          <w:lang w:bidi="ar-SA"/>
        </w:rPr>
        <w:t xml:space="preserve"> "أَيُّهَا الأَحِبَّاءُ، إِنْ لَمْ تَلُمْنَا قُلُوبُنَا فَلَنَا ثِقَةٌ مِنْ نَحْوِ اللهِ. وَمَهْمَا سَأَلْنَا نَنَالُ مِنْهُ، لأَنَّنَا نَحْفَظُ وَصَايَاهُ، وَنَعْمَلُ الأَعْمَالَ الْمَرْضِيَّةَ أَمَامَهُ" (1يو3: 21، 22).</w:t>
      </w:r>
    </w:p>
    <w:p w14:paraId="6416ECE0" w14:textId="77777777" w:rsidR="005706CA" w:rsidRPr="003F61AD" w:rsidRDefault="005706CA" w:rsidP="00AE0B99">
      <w:pPr>
        <w:jc w:val="lowKashida"/>
        <w:rPr>
          <w:sz w:val="28"/>
          <w:szCs w:val="28"/>
          <w:rtl/>
          <w:lang w:bidi="ar-SA"/>
        </w:rPr>
      </w:pPr>
      <w:r w:rsidRPr="003F61AD">
        <w:rPr>
          <w:b/>
          <w:bCs/>
          <w:sz w:val="28"/>
          <w:szCs w:val="28"/>
          <w:rtl/>
          <w:lang w:bidi="ar-SA"/>
        </w:rPr>
        <w:t>لقد اتضح إذًا مصدر هذه الثقة. وهو أننا نحفظ وصايا الله، ونعمل الأعمال المرضية أمامه. هذا هو حجر الزاوية في التعليم. طالما نحن نحفظ وصايا الله ونعمل الأعمال المرضية أمامه، فإن ضميرنا يكون مستريحًا، ولا يوجد شيء تلومنا قلوبنا عليه، وحينئذ يكون لنا ثقة من نحو الله.</w:t>
      </w:r>
      <w:r w:rsidRPr="003F61AD">
        <w:rPr>
          <w:sz w:val="28"/>
          <w:szCs w:val="28"/>
          <w:rtl/>
          <w:lang w:bidi="ar-SA"/>
        </w:rPr>
        <w:t xml:space="preserve"> ماذا قال معلمنا يوحنا الرسول </w:t>
      </w:r>
      <w:r w:rsidR="001442F4">
        <w:rPr>
          <w:sz w:val="28"/>
          <w:szCs w:val="28"/>
          <w:rtl/>
          <w:lang w:bidi="ar-SA"/>
        </w:rPr>
        <w:t>أيضًا</w:t>
      </w:r>
      <w:r w:rsidRPr="003F61AD">
        <w:rPr>
          <w:sz w:val="28"/>
          <w:szCs w:val="28"/>
          <w:rtl/>
          <w:lang w:bidi="ar-SA"/>
        </w:rPr>
        <w:t>؟</w:t>
      </w:r>
    </w:p>
    <w:p w14:paraId="5E8A3945" w14:textId="77777777" w:rsidR="005706CA" w:rsidRPr="003F61AD" w:rsidRDefault="00AC2EA7" w:rsidP="00AE0B99">
      <w:pPr>
        <w:jc w:val="lowKashida"/>
        <w:rPr>
          <w:b/>
          <w:bCs/>
          <w:sz w:val="28"/>
          <w:szCs w:val="28"/>
          <w:rtl/>
          <w:lang w:bidi="ar-SA"/>
        </w:rPr>
      </w:pPr>
      <w:r>
        <w:rPr>
          <w:rFonts w:hint="cs"/>
          <w:b/>
          <w:bCs/>
          <w:sz w:val="28"/>
          <w:szCs w:val="28"/>
          <w:rtl/>
          <w:lang w:bidi="ar-SA"/>
        </w:rPr>
        <w:t xml:space="preserve">2- </w:t>
      </w:r>
      <w:r w:rsidR="008C3AEE">
        <w:rPr>
          <w:b/>
          <w:bCs/>
          <w:sz w:val="28"/>
          <w:szCs w:val="28"/>
          <w:rtl/>
          <w:lang w:bidi="ar-SA"/>
        </w:rPr>
        <w:t>شرط الثبات في المسيح</w:t>
      </w:r>
    </w:p>
    <w:p w14:paraId="77C3FB7B" w14:textId="77777777" w:rsidR="005706CA" w:rsidRPr="003F61AD" w:rsidRDefault="005706CA" w:rsidP="00AE0B99">
      <w:pPr>
        <w:jc w:val="lowKashida"/>
        <w:rPr>
          <w:sz w:val="28"/>
          <w:szCs w:val="28"/>
          <w:rtl/>
          <w:lang w:bidi="ar-SA"/>
        </w:rPr>
      </w:pPr>
      <w:r w:rsidRPr="003F61AD">
        <w:rPr>
          <w:sz w:val="28"/>
          <w:szCs w:val="28"/>
          <w:rtl/>
          <w:lang w:bidi="ar-SA"/>
        </w:rPr>
        <w:t>يقول</w:t>
      </w:r>
      <w:r w:rsidR="000D6D57">
        <w:rPr>
          <w:rFonts w:hint="cs"/>
          <w:sz w:val="28"/>
          <w:szCs w:val="28"/>
          <w:rtl/>
          <w:lang w:bidi="ar-SA"/>
        </w:rPr>
        <w:t>:</w:t>
      </w:r>
      <w:r w:rsidRPr="003F61AD">
        <w:rPr>
          <w:sz w:val="28"/>
          <w:szCs w:val="28"/>
          <w:rtl/>
          <w:lang w:bidi="ar-SA"/>
        </w:rPr>
        <w:t xml:space="preserve"> "وَالآنَ أَيُّهَا الأَوْلاَدُ، اثْبُتُوا فِيهِ، حَتَّى إِذَا أُظْهِرَ يَكُونُ لَنَا ثِقَةٌ، وَلاَ نَخْجَلُ مِنْهُ فِي مَجِيئِهِ. إِنْ عَلِمْتُمْ أَنَّهُ بَارٌّ هُوَ، فَاعْلَمُوا أَنَّ كُلَّ مَنْ يَصْنَعُ الْبِرَّ مَوْلُودٌ مِنْهُ" (1يو2: 28</w:t>
      </w:r>
      <w:r w:rsidR="00D41A93">
        <w:rPr>
          <w:rFonts w:hint="cs"/>
          <w:sz w:val="28"/>
          <w:szCs w:val="28"/>
          <w:rtl/>
          <w:lang w:bidi="ar-SA"/>
        </w:rPr>
        <w:t xml:space="preserve">، </w:t>
      </w:r>
      <w:r w:rsidRPr="003F61AD">
        <w:rPr>
          <w:sz w:val="28"/>
          <w:szCs w:val="28"/>
          <w:rtl/>
          <w:lang w:bidi="ar-SA"/>
        </w:rPr>
        <w:t>29).</w:t>
      </w:r>
    </w:p>
    <w:p w14:paraId="3493A1B5" w14:textId="77777777" w:rsidR="005706CA" w:rsidRPr="003F61AD" w:rsidRDefault="005706CA" w:rsidP="00AE0B99">
      <w:pPr>
        <w:jc w:val="lowKashida"/>
        <w:rPr>
          <w:b/>
          <w:bCs/>
          <w:sz w:val="28"/>
          <w:szCs w:val="28"/>
          <w:rtl/>
          <w:lang w:bidi="ar-SA"/>
        </w:rPr>
      </w:pPr>
      <w:r w:rsidRPr="003F61AD">
        <w:rPr>
          <w:b/>
          <w:bCs/>
          <w:sz w:val="28"/>
          <w:szCs w:val="28"/>
          <w:rtl/>
          <w:lang w:bidi="ar-SA"/>
        </w:rPr>
        <w:t>هنا شرط آخر للثقة وهو أن نكون ثابتين في المسيح. فإن لم نثبت في المسيح، لا تكون لنا ثقة، ونخجل منه في مجيئه</w:t>
      </w:r>
      <w:r w:rsidR="00AC2EA7">
        <w:rPr>
          <w:rFonts w:hint="cs"/>
          <w:b/>
          <w:bCs/>
          <w:sz w:val="28"/>
          <w:szCs w:val="28"/>
          <w:rtl/>
        </w:rPr>
        <w:t>...</w:t>
      </w:r>
      <w:r w:rsidRPr="003F61AD">
        <w:rPr>
          <w:b/>
          <w:bCs/>
          <w:sz w:val="28"/>
          <w:szCs w:val="28"/>
          <w:rtl/>
          <w:lang w:bidi="ar-SA"/>
        </w:rPr>
        <w:t xml:space="preserve"> إنه تعليم واضح.</w:t>
      </w:r>
    </w:p>
    <w:p w14:paraId="1EAF78B1" w14:textId="77777777" w:rsidR="005706CA" w:rsidRPr="003F61AD" w:rsidRDefault="005706CA" w:rsidP="00AE0B99">
      <w:pPr>
        <w:jc w:val="lowKashida"/>
        <w:rPr>
          <w:sz w:val="28"/>
          <w:szCs w:val="28"/>
          <w:rtl/>
          <w:lang w:bidi="ar-SA"/>
        </w:rPr>
      </w:pPr>
      <w:r w:rsidRPr="003F61AD">
        <w:rPr>
          <w:sz w:val="28"/>
          <w:szCs w:val="28"/>
          <w:rtl/>
          <w:lang w:bidi="ar-SA"/>
        </w:rPr>
        <w:t>هل تقول إذًا: أنا خلصت، إني واثق، أنا ضامن للملكوت!! بينما ضميرك يوبخك على سلوك معين، أو أنت غير ثابت في المسيح. حينئذ تكون في موقف من يخدع نفسه، أو من يتكلم كلامًا في الهواء</w:t>
      </w:r>
      <w:r w:rsidR="00AC2EA7">
        <w:rPr>
          <w:rFonts w:hint="cs"/>
          <w:sz w:val="28"/>
          <w:szCs w:val="28"/>
          <w:rtl/>
          <w:lang w:bidi="ar-SA"/>
        </w:rPr>
        <w:t>...</w:t>
      </w:r>
    </w:p>
    <w:p w14:paraId="4CB5F345" w14:textId="77777777" w:rsidR="005706CA" w:rsidRPr="00B27FBF" w:rsidRDefault="005706CA" w:rsidP="00AE0B99">
      <w:pPr>
        <w:jc w:val="lowKashida"/>
        <w:rPr>
          <w:b/>
          <w:bCs/>
          <w:sz w:val="28"/>
          <w:szCs w:val="28"/>
          <w:rtl/>
          <w:lang w:bidi="ar-SA"/>
        </w:rPr>
      </w:pPr>
      <w:r w:rsidRPr="003F61AD">
        <w:rPr>
          <w:b/>
          <w:bCs/>
          <w:sz w:val="28"/>
          <w:szCs w:val="28"/>
          <w:rtl/>
          <w:lang w:bidi="ar-SA"/>
        </w:rPr>
        <w:t xml:space="preserve">أتريد أن تكون لك ثقة؟ اثبت في المسيح. وإن أردت أن تعرف ما معنى الثبات فيه، تعال </w:t>
      </w:r>
      <w:r w:rsidRPr="00B27FBF">
        <w:rPr>
          <w:b/>
          <w:bCs/>
          <w:sz w:val="28"/>
          <w:szCs w:val="28"/>
          <w:rtl/>
          <w:lang w:bidi="ar-SA"/>
        </w:rPr>
        <w:lastRenderedPageBreak/>
        <w:t>بنا نسأل الكتاب ونسترشد به:</w:t>
      </w:r>
    </w:p>
    <w:p w14:paraId="7B427727" w14:textId="0EEE3A89" w:rsidR="005706CA" w:rsidRPr="00B27FBF" w:rsidRDefault="005706CA" w:rsidP="00AE0B99">
      <w:pPr>
        <w:jc w:val="lowKashida"/>
        <w:rPr>
          <w:sz w:val="28"/>
          <w:szCs w:val="28"/>
          <w:rtl/>
          <w:lang w:bidi="ar-SA"/>
        </w:rPr>
      </w:pPr>
      <w:r w:rsidRPr="00B27FBF">
        <w:rPr>
          <w:sz w:val="28"/>
          <w:szCs w:val="28"/>
          <w:rtl/>
          <w:lang w:bidi="ar-SA"/>
        </w:rPr>
        <w:t>يقول بولس الرسول</w:t>
      </w:r>
      <w:r w:rsidR="00D41A93" w:rsidRPr="00B27FBF">
        <w:rPr>
          <w:rFonts w:hint="cs"/>
          <w:sz w:val="28"/>
          <w:szCs w:val="28"/>
          <w:rtl/>
          <w:lang w:bidi="ar-SA"/>
        </w:rPr>
        <w:t>:</w:t>
      </w:r>
      <w:r w:rsidRPr="00B27FBF">
        <w:rPr>
          <w:sz w:val="28"/>
          <w:szCs w:val="28"/>
          <w:rtl/>
          <w:lang w:bidi="ar-SA"/>
        </w:rPr>
        <w:t xml:space="preserve"> "فَاثْبُتُوا إِذًا فِي الْحُرِّيَّةِ الَّتِي قَدْ حَرَّرَنَا الْمَسِيحُ بِهَا، وَلاَ تَرْتَبِكُوا </w:t>
      </w:r>
      <w:r w:rsidR="001442F4" w:rsidRPr="00B27FBF">
        <w:rPr>
          <w:sz w:val="28"/>
          <w:szCs w:val="28"/>
          <w:rtl/>
          <w:lang w:bidi="ar-SA"/>
        </w:rPr>
        <w:t>أيضًا</w:t>
      </w:r>
      <w:r w:rsidRPr="00B27FBF">
        <w:rPr>
          <w:sz w:val="28"/>
          <w:szCs w:val="28"/>
          <w:rtl/>
          <w:lang w:bidi="ar-SA"/>
        </w:rPr>
        <w:t xml:space="preserve"> بِنِيرِ عُبُودِيَّةٍ" (غل</w:t>
      </w:r>
      <w:r w:rsidR="00653ACA" w:rsidRPr="00B27FBF">
        <w:rPr>
          <w:rFonts w:hint="cs"/>
          <w:sz w:val="28"/>
          <w:szCs w:val="28"/>
          <w:rtl/>
          <w:lang w:bidi="ar-SA"/>
        </w:rPr>
        <w:t>ا</w:t>
      </w:r>
      <w:r w:rsidRPr="00B27FBF">
        <w:rPr>
          <w:sz w:val="28"/>
          <w:szCs w:val="28"/>
          <w:rtl/>
          <w:lang w:bidi="ar-SA"/>
        </w:rPr>
        <w:t xml:space="preserve">5: 1). أي لا تسمح لأية خطية أن تستعبدك. وماذا </w:t>
      </w:r>
      <w:r w:rsidR="001442F4" w:rsidRPr="00B27FBF">
        <w:rPr>
          <w:sz w:val="28"/>
          <w:szCs w:val="28"/>
          <w:rtl/>
          <w:lang w:bidi="ar-SA"/>
        </w:rPr>
        <w:t>أيضًا</w:t>
      </w:r>
      <w:r w:rsidRPr="00B27FBF">
        <w:rPr>
          <w:sz w:val="28"/>
          <w:szCs w:val="28"/>
          <w:rtl/>
          <w:lang w:bidi="ar-SA"/>
        </w:rPr>
        <w:t xml:space="preserve"> في معنى الثبات؟</w:t>
      </w:r>
    </w:p>
    <w:p w14:paraId="3FE2123F" w14:textId="77777777" w:rsidR="005706CA" w:rsidRPr="00B27FBF" w:rsidRDefault="005706CA" w:rsidP="00AE0B99">
      <w:pPr>
        <w:jc w:val="lowKashida"/>
        <w:rPr>
          <w:sz w:val="28"/>
          <w:szCs w:val="28"/>
          <w:rtl/>
          <w:lang w:bidi="ar-SA"/>
        </w:rPr>
      </w:pPr>
      <w:r w:rsidRPr="00B27FBF">
        <w:rPr>
          <w:b/>
          <w:bCs/>
          <w:sz w:val="28"/>
          <w:szCs w:val="28"/>
          <w:rtl/>
          <w:lang w:bidi="ar-SA"/>
        </w:rPr>
        <w:t>يقول يوحنا الرسول موضح</w:t>
      </w:r>
      <w:r w:rsidR="00B23C49" w:rsidRPr="00B27FBF">
        <w:rPr>
          <w:rFonts w:hint="cs"/>
          <w:b/>
          <w:bCs/>
          <w:sz w:val="28"/>
          <w:szCs w:val="28"/>
          <w:rtl/>
          <w:lang w:bidi="ar-SA"/>
        </w:rPr>
        <w:t>ً</w:t>
      </w:r>
      <w:r w:rsidRPr="00B27FBF">
        <w:rPr>
          <w:b/>
          <w:bCs/>
          <w:sz w:val="28"/>
          <w:szCs w:val="28"/>
          <w:rtl/>
          <w:lang w:bidi="ar-SA"/>
        </w:rPr>
        <w:t>ا</w:t>
      </w:r>
      <w:r w:rsidR="00B23C49" w:rsidRPr="00B27FBF">
        <w:rPr>
          <w:rFonts w:hint="cs"/>
          <w:b/>
          <w:bCs/>
          <w:sz w:val="28"/>
          <w:szCs w:val="28"/>
          <w:rtl/>
          <w:lang w:bidi="ar-SA"/>
        </w:rPr>
        <w:t>:</w:t>
      </w:r>
      <w:r w:rsidRPr="00B27FBF">
        <w:rPr>
          <w:b/>
          <w:bCs/>
          <w:sz w:val="28"/>
          <w:szCs w:val="28"/>
          <w:rtl/>
          <w:lang w:bidi="ar-SA"/>
        </w:rPr>
        <w:t xml:space="preserve"> "كُلُّ مَنْ يَثْبُتُ فِيهِ لاَ يُخْطِئُ. كُلُّ مَنْ يُخْطِئُ لَمْ يُبْصِرْهُ وَلاَ عَرَفَهُ"</w:t>
      </w:r>
      <w:r w:rsidRPr="00B27FBF">
        <w:rPr>
          <w:sz w:val="28"/>
          <w:szCs w:val="28"/>
          <w:rtl/>
          <w:lang w:bidi="ar-SA"/>
        </w:rPr>
        <w:t xml:space="preserve"> (1يو3: 6). إذًا إن كنت</w:t>
      </w:r>
      <w:r w:rsidRPr="00B27FBF">
        <w:rPr>
          <w:b/>
          <w:bCs/>
          <w:sz w:val="28"/>
          <w:szCs w:val="28"/>
          <w:rtl/>
          <w:lang w:bidi="ar-SA"/>
        </w:rPr>
        <w:t xml:space="preserve"> تخطئ، فأنت غير ثابت فيه. وإن كنت غير ثابت فيه، فلا تكون لك ثقة. وحينئذ تخجل منه في مجيئه</w:t>
      </w:r>
      <w:r w:rsidRPr="00B27FBF">
        <w:rPr>
          <w:sz w:val="28"/>
          <w:szCs w:val="28"/>
          <w:rtl/>
          <w:lang w:bidi="ar-SA"/>
        </w:rPr>
        <w:t>.</w:t>
      </w:r>
    </w:p>
    <w:p w14:paraId="5EE2D71F" w14:textId="77777777" w:rsidR="005706CA" w:rsidRPr="00B27FBF" w:rsidRDefault="005706CA" w:rsidP="00AE0B99">
      <w:pPr>
        <w:jc w:val="lowKashida"/>
        <w:rPr>
          <w:sz w:val="28"/>
          <w:szCs w:val="28"/>
          <w:rtl/>
          <w:lang w:bidi="ar-SA"/>
        </w:rPr>
      </w:pPr>
      <w:r w:rsidRPr="00B27FBF">
        <w:rPr>
          <w:sz w:val="28"/>
          <w:szCs w:val="28"/>
          <w:rtl/>
          <w:lang w:bidi="ar-SA"/>
        </w:rPr>
        <w:t xml:space="preserve">ما أسهل إذًا أن تقول إني واثق، أو تقول إني ضامن للملكوت، دون أن تقدّر ما يقوله الكتاب في شرح معنى هذه الثقة، التي تتطلب منك </w:t>
      </w:r>
      <w:proofErr w:type="gramStart"/>
      <w:r w:rsidRPr="00B27FBF">
        <w:rPr>
          <w:sz w:val="28"/>
          <w:szCs w:val="28"/>
          <w:rtl/>
          <w:lang w:bidi="ar-SA"/>
        </w:rPr>
        <w:t>أن لا</w:t>
      </w:r>
      <w:proofErr w:type="gramEnd"/>
      <w:r w:rsidRPr="00B27FBF">
        <w:rPr>
          <w:sz w:val="28"/>
          <w:szCs w:val="28"/>
          <w:rtl/>
          <w:lang w:bidi="ar-SA"/>
        </w:rPr>
        <w:t xml:space="preserve"> تخطئ</w:t>
      </w:r>
      <w:r w:rsidR="00B23C49" w:rsidRPr="00B27FBF">
        <w:rPr>
          <w:rFonts w:hint="cs"/>
          <w:sz w:val="28"/>
          <w:szCs w:val="28"/>
          <w:rtl/>
        </w:rPr>
        <w:t>...</w:t>
      </w:r>
    </w:p>
    <w:p w14:paraId="3F63B11B" w14:textId="77777777" w:rsidR="005706CA" w:rsidRPr="003F61AD" w:rsidRDefault="005706CA" w:rsidP="00AE0B99">
      <w:pPr>
        <w:jc w:val="lowKashida"/>
        <w:rPr>
          <w:b/>
          <w:bCs/>
          <w:sz w:val="28"/>
          <w:szCs w:val="28"/>
          <w:rtl/>
          <w:lang w:bidi="ar-SA"/>
        </w:rPr>
      </w:pPr>
      <w:r w:rsidRPr="00B27FBF">
        <w:rPr>
          <w:sz w:val="28"/>
          <w:szCs w:val="28"/>
          <w:rtl/>
          <w:lang w:bidi="ar-SA"/>
        </w:rPr>
        <w:t>يؤكد يوحنا الرسول هذا المعنى، فيقول في نفس رسالته</w:t>
      </w:r>
      <w:r w:rsidR="00B23C49" w:rsidRPr="00B27FBF">
        <w:rPr>
          <w:rFonts w:hint="cs"/>
          <w:sz w:val="28"/>
          <w:szCs w:val="28"/>
          <w:rtl/>
          <w:lang w:bidi="ar-SA"/>
        </w:rPr>
        <w:t>:</w:t>
      </w:r>
      <w:r w:rsidRPr="00B27FBF">
        <w:rPr>
          <w:sz w:val="28"/>
          <w:szCs w:val="28"/>
          <w:rtl/>
          <w:lang w:bidi="ar-SA"/>
        </w:rPr>
        <w:t xml:space="preserve"> "</w:t>
      </w:r>
      <w:r w:rsidRPr="00B27FBF">
        <w:rPr>
          <w:b/>
          <w:bCs/>
          <w:sz w:val="28"/>
          <w:szCs w:val="28"/>
          <w:rtl/>
          <w:lang w:bidi="ar-SA"/>
        </w:rPr>
        <w:t>مَنْ يَحْفَظْ وَصَايَاهُ يَثْبُتْ فِيهِ وَهُوَ فِيهِ" (1يو3: 24). هذا هو الثبات المتبادل، يأتي عن طريق حفظ الوصايا.</w:t>
      </w:r>
    </w:p>
    <w:p w14:paraId="6E8E2169" w14:textId="77777777" w:rsidR="005706CA" w:rsidRPr="00F04FA5" w:rsidRDefault="005706CA" w:rsidP="006E1919">
      <w:pPr>
        <w:jc w:val="lowKashida"/>
        <w:rPr>
          <w:sz w:val="28"/>
          <w:szCs w:val="28"/>
          <w:rtl/>
          <w:lang w:bidi="ar-SA"/>
        </w:rPr>
      </w:pPr>
      <w:r w:rsidRPr="00F04FA5">
        <w:rPr>
          <w:sz w:val="28"/>
          <w:szCs w:val="28"/>
          <w:rtl/>
          <w:lang w:bidi="ar-SA"/>
        </w:rPr>
        <w:t>ولكن إلى أية درجة يحف</w:t>
      </w:r>
      <w:r w:rsidR="006E1919" w:rsidRPr="00F04FA5">
        <w:rPr>
          <w:sz w:val="28"/>
          <w:szCs w:val="28"/>
          <w:rtl/>
          <w:lang w:bidi="ar-SA"/>
        </w:rPr>
        <w:t>ظ الإنسان الوصايا؟ يجيب الرسول:</w:t>
      </w:r>
      <w:r w:rsidR="006E1919" w:rsidRPr="00F04FA5">
        <w:rPr>
          <w:rFonts w:hint="cs"/>
          <w:sz w:val="28"/>
          <w:szCs w:val="28"/>
          <w:rtl/>
          <w:lang w:bidi="ar-SA"/>
        </w:rPr>
        <w:t xml:space="preserve"> </w:t>
      </w:r>
      <w:r w:rsidRPr="00F04FA5">
        <w:rPr>
          <w:b/>
          <w:bCs/>
          <w:sz w:val="28"/>
          <w:szCs w:val="28"/>
          <w:rtl/>
          <w:lang w:bidi="ar-SA"/>
        </w:rPr>
        <w:t xml:space="preserve">"مَنْ قَالَ: إِنَّهُ ثَابِتٌ فِيهِ يَنْبَغِي أَنَّهُ كَمَا سَلَكَ ذَاكَ هكَذَا يَسْلُكُ هُوَ </w:t>
      </w:r>
      <w:r w:rsidR="001442F4" w:rsidRPr="00F04FA5">
        <w:rPr>
          <w:b/>
          <w:bCs/>
          <w:sz w:val="28"/>
          <w:szCs w:val="28"/>
          <w:rtl/>
          <w:lang w:bidi="ar-SA"/>
        </w:rPr>
        <w:t>أيضًا</w:t>
      </w:r>
      <w:r w:rsidRPr="00F04FA5">
        <w:rPr>
          <w:b/>
          <w:bCs/>
          <w:sz w:val="28"/>
          <w:szCs w:val="28"/>
          <w:rtl/>
          <w:lang w:bidi="ar-SA"/>
        </w:rPr>
        <w:t>"</w:t>
      </w:r>
      <w:r w:rsidRPr="00F04FA5">
        <w:rPr>
          <w:sz w:val="28"/>
          <w:szCs w:val="28"/>
          <w:rtl/>
          <w:lang w:bidi="ar-SA"/>
        </w:rPr>
        <w:t xml:space="preserve"> (1يو2: 6).</w:t>
      </w:r>
    </w:p>
    <w:p w14:paraId="5DA4B9B8" w14:textId="77777777" w:rsidR="005706CA" w:rsidRPr="00F04FA5" w:rsidRDefault="005706CA" w:rsidP="00AE0B99">
      <w:pPr>
        <w:jc w:val="lowKashida"/>
        <w:rPr>
          <w:sz w:val="28"/>
          <w:szCs w:val="28"/>
          <w:rtl/>
          <w:lang w:bidi="ar-SA"/>
        </w:rPr>
      </w:pPr>
      <w:r w:rsidRPr="00F04FA5">
        <w:rPr>
          <w:sz w:val="28"/>
          <w:szCs w:val="28"/>
          <w:rtl/>
          <w:lang w:bidi="ar-SA"/>
        </w:rPr>
        <w:t>من يجرؤ بعد هذا النص الصريح أن يقول إنه ثابت في الرب؟! وإن كنا غير ثابتين، فكيف إذًا تكون لنا ثقة، ولا نخجل منه في مجيئه.</w:t>
      </w:r>
    </w:p>
    <w:p w14:paraId="1375BC5C" w14:textId="77777777" w:rsidR="005706CA" w:rsidRPr="00F04FA5" w:rsidRDefault="005706CA" w:rsidP="00AE0B99">
      <w:pPr>
        <w:jc w:val="lowKashida"/>
        <w:rPr>
          <w:b/>
          <w:bCs/>
          <w:sz w:val="28"/>
          <w:szCs w:val="28"/>
          <w:rtl/>
          <w:lang w:bidi="ar-SA"/>
        </w:rPr>
      </w:pPr>
      <w:r w:rsidRPr="00F04FA5">
        <w:rPr>
          <w:b/>
          <w:bCs/>
          <w:sz w:val="28"/>
          <w:szCs w:val="28"/>
          <w:rtl/>
          <w:lang w:bidi="ar-SA"/>
        </w:rPr>
        <w:t>إذًا بدلًا من عبارة إني واثق، وإني ضامن، يحسن بعد هذا كله، أن نقف مع العشار المنسحق، ليقرع كل منا قلبه ويقول</w:t>
      </w:r>
      <w:r w:rsidR="006E1919" w:rsidRPr="00F04FA5">
        <w:rPr>
          <w:rFonts w:hint="cs"/>
          <w:b/>
          <w:bCs/>
          <w:sz w:val="28"/>
          <w:szCs w:val="28"/>
          <w:rtl/>
          <w:lang w:bidi="ar-SA"/>
        </w:rPr>
        <w:t>:</w:t>
      </w:r>
      <w:r w:rsidRPr="00F04FA5">
        <w:rPr>
          <w:b/>
          <w:bCs/>
          <w:sz w:val="28"/>
          <w:szCs w:val="28"/>
          <w:rtl/>
          <w:lang w:bidi="ar-SA"/>
        </w:rPr>
        <w:t xml:space="preserve"> "اللّهُمَّ ارْحَمْنِي أَنَا الْخَاطِئَ" (لو18: 13).</w:t>
      </w:r>
    </w:p>
    <w:p w14:paraId="26C7DA35" w14:textId="77777777" w:rsidR="005706CA" w:rsidRPr="003F61AD" w:rsidRDefault="005706CA" w:rsidP="00AE0B99">
      <w:pPr>
        <w:jc w:val="lowKashida"/>
        <w:rPr>
          <w:sz w:val="28"/>
          <w:szCs w:val="28"/>
          <w:rtl/>
          <w:lang w:bidi="ar-SA"/>
        </w:rPr>
      </w:pPr>
      <w:r w:rsidRPr="00F04FA5">
        <w:rPr>
          <w:sz w:val="28"/>
          <w:szCs w:val="28"/>
          <w:rtl/>
          <w:lang w:bidi="ar-SA"/>
        </w:rPr>
        <w:t xml:space="preserve">تستطيع أن تقول إنك واثق وإنك ضامن الملكوت، إن كنت على الدوام ثابتًا في المسيح، كما سلك هو تسلك أنت </w:t>
      </w:r>
      <w:r w:rsidR="001442F4" w:rsidRPr="00F04FA5">
        <w:rPr>
          <w:sz w:val="28"/>
          <w:szCs w:val="28"/>
          <w:rtl/>
          <w:lang w:bidi="ar-SA"/>
        </w:rPr>
        <w:t>أيضًا</w:t>
      </w:r>
      <w:r w:rsidRPr="00F04FA5">
        <w:rPr>
          <w:sz w:val="28"/>
          <w:szCs w:val="28"/>
          <w:rtl/>
          <w:lang w:bidi="ar-SA"/>
        </w:rPr>
        <w:t>. أو على الأقل إن كنت على الدوام تحفظ وصاياه، وتفعل في كل حين ما يرضيه. لأن الرسول يقول</w:t>
      </w:r>
      <w:r w:rsidR="006E1919" w:rsidRPr="00F04FA5">
        <w:rPr>
          <w:rFonts w:hint="cs"/>
          <w:sz w:val="28"/>
          <w:szCs w:val="28"/>
          <w:rtl/>
          <w:lang w:bidi="ar-SA"/>
        </w:rPr>
        <w:t>:</w:t>
      </w:r>
      <w:r w:rsidRPr="00F04FA5">
        <w:rPr>
          <w:sz w:val="28"/>
          <w:szCs w:val="28"/>
          <w:rtl/>
          <w:lang w:bidi="ar-SA"/>
        </w:rPr>
        <w:t xml:space="preserve"> "وَأَمَّا الَّذِي يَصْنَعُ</w:t>
      </w:r>
      <w:r w:rsidRPr="003F61AD">
        <w:rPr>
          <w:sz w:val="28"/>
          <w:szCs w:val="28"/>
          <w:rtl/>
          <w:lang w:bidi="ar-SA"/>
        </w:rPr>
        <w:t xml:space="preserve"> مَشِيئَةَ اللهِ فَيَثْبُتُ إِلَى الأَبَدِ" (1يو2: 17). ويقول </w:t>
      </w:r>
      <w:r w:rsidR="001442F4">
        <w:rPr>
          <w:sz w:val="28"/>
          <w:szCs w:val="28"/>
          <w:rtl/>
          <w:lang w:bidi="ar-SA"/>
        </w:rPr>
        <w:t>أيضًا</w:t>
      </w:r>
      <w:r w:rsidR="006E1919">
        <w:rPr>
          <w:rFonts w:hint="cs"/>
          <w:sz w:val="28"/>
          <w:szCs w:val="28"/>
          <w:rtl/>
          <w:lang w:bidi="ar-SA"/>
        </w:rPr>
        <w:t>:</w:t>
      </w:r>
      <w:r w:rsidRPr="003F61AD">
        <w:rPr>
          <w:sz w:val="28"/>
          <w:szCs w:val="28"/>
          <w:rtl/>
          <w:lang w:bidi="ar-SA"/>
        </w:rPr>
        <w:t xml:space="preserve"> "إِنْ ثَبَتَ فِيكُمْ مَا سَمِعْتُمُوهُ مِنَ الْبَدْءِ، فَأَنْتُمْ </w:t>
      </w:r>
      <w:r w:rsidR="001442F4">
        <w:rPr>
          <w:sz w:val="28"/>
          <w:szCs w:val="28"/>
          <w:rtl/>
          <w:lang w:bidi="ar-SA"/>
        </w:rPr>
        <w:t>أيضًا</w:t>
      </w:r>
      <w:r w:rsidRPr="003F61AD">
        <w:rPr>
          <w:sz w:val="28"/>
          <w:szCs w:val="28"/>
          <w:rtl/>
          <w:lang w:bidi="ar-SA"/>
        </w:rPr>
        <w:t xml:space="preserve"> تَثْبُتُونَ فِي الابْنِ وَفِي الآبِ" (1يو2: 24).</w:t>
      </w:r>
    </w:p>
    <w:p w14:paraId="5C0AF35A" w14:textId="77777777" w:rsidR="005706CA" w:rsidRPr="003F61AD" w:rsidRDefault="005706CA" w:rsidP="00AE0B99">
      <w:pPr>
        <w:jc w:val="lowKashida"/>
        <w:rPr>
          <w:b/>
          <w:bCs/>
          <w:sz w:val="28"/>
          <w:szCs w:val="28"/>
          <w:rtl/>
          <w:lang w:bidi="ar-SA"/>
        </w:rPr>
      </w:pPr>
      <w:r w:rsidRPr="003F61AD">
        <w:rPr>
          <w:b/>
          <w:bCs/>
          <w:sz w:val="28"/>
          <w:szCs w:val="28"/>
          <w:rtl/>
          <w:lang w:bidi="ar-SA"/>
        </w:rPr>
        <w:t>ورب المجد نفسه يشرح لنا أهمية الثبات فيه، فيقول</w:t>
      </w:r>
      <w:r w:rsidR="00283C7E">
        <w:rPr>
          <w:rFonts w:hint="cs"/>
          <w:b/>
          <w:bCs/>
          <w:sz w:val="28"/>
          <w:szCs w:val="28"/>
          <w:rtl/>
          <w:lang w:bidi="ar-SA"/>
        </w:rPr>
        <w:t>:</w:t>
      </w:r>
      <w:r w:rsidRPr="003F61AD">
        <w:rPr>
          <w:b/>
          <w:bCs/>
          <w:sz w:val="28"/>
          <w:szCs w:val="28"/>
          <w:rtl/>
          <w:lang w:bidi="ar-SA"/>
        </w:rPr>
        <w:t xml:space="preserve"> "إِنْ كَانَ أَحَدٌ لاَ يَثْبُتُ فِيَّ يُطْرَحُ خَارِجًا </w:t>
      </w:r>
      <w:r w:rsidRPr="003F61AD">
        <w:rPr>
          <w:b/>
          <w:bCs/>
          <w:sz w:val="28"/>
          <w:szCs w:val="28"/>
          <w:rtl/>
          <w:lang w:bidi="ar-SA"/>
        </w:rPr>
        <w:lastRenderedPageBreak/>
        <w:t>كَالْغُصْنِ، فَيَجِفُّ وَيَجْمَعُونَهُ وَيَطْرَحُونَهُ فِي النَّارِ، فَيَحْتَرِقُ" (يو15: 6).</w:t>
      </w:r>
    </w:p>
    <w:p w14:paraId="2B26A434" w14:textId="77777777" w:rsidR="005706CA" w:rsidRPr="003F61AD" w:rsidRDefault="005706CA" w:rsidP="00AE0B99">
      <w:pPr>
        <w:jc w:val="lowKashida"/>
        <w:rPr>
          <w:sz w:val="28"/>
          <w:szCs w:val="28"/>
          <w:rtl/>
          <w:lang w:bidi="ar-SA"/>
        </w:rPr>
      </w:pPr>
      <w:r w:rsidRPr="003F61AD">
        <w:rPr>
          <w:sz w:val="28"/>
          <w:szCs w:val="28"/>
          <w:rtl/>
          <w:lang w:bidi="ar-SA"/>
        </w:rPr>
        <w:t>أتريد إذًا أن تثبت فيه كالغصن، وتسري فيك عصارة الكرمة فلا تجف، ولا تلقى إلى النار فتحترق، اسمع الرب يقول</w:t>
      </w:r>
      <w:r w:rsidR="00283C7E">
        <w:rPr>
          <w:rFonts w:hint="cs"/>
          <w:sz w:val="28"/>
          <w:szCs w:val="28"/>
          <w:rtl/>
          <w:lang w:bidi="ar-SA"/>
        </w:rPr>
        <w:t>:</w:t>
      </w:r>
      <w:r w:rsidRPr="003F61AD">
        <w:rPr>
          <w:sz w:val="28"/>
          <w:szCs w:val="28"/>
          <w:rtl/>
          <w:lang w:bidi="ar-SA"/>
        </w:rPr>
        <w:t xml:space="preserve"> "مَنْ يَأْكُلْ جَسَدِي وَيَشْرَبْ دَمِي يَثْبُتْ فِيَّ وَأَنَا فِيهِ" (يو6: 56). وماذا </w:t>
      </w:r>
      <w:r w:rsidR="001442F4">
        <w:rPr>
          <w:sz w:val="28"/>
          <w:szCs w:val="28"/>
          <w:rtl/>
          <w:lang w:bidi="ar-SA"/>
        </w:rPr>
        <w:t>أيضًا</w:t>
      </w:r>
      <w:r w:rsidR="00283C7E">
        <w:rPr>
          <w:sz w:val="28"/>
          <w:szCs w:val="28"/>
          <w:rtl/>
          <w:lang w:bidi="ar-SA"/>
        </w:rPr>
        <w:t xml:space="preserve"> يا رب؟ يقول </w:t>
      </w:r>
      <w:proofErr w:type="spellStart"/>
      <w:r w:rsidR="00283C7E">
        <w:rPr>
          <w:sz w:val="28"/>
          <w:szCs w:val="28"/>
          <w:rtl/>
          <w:lang w:bidi="ar-SA"/>
        </w:rPr>
        <w:t>و</w:t>
      </w:r>
      <w:r w:rsidRPr="003F61AD">
        <w:rPr>
          <w:sz w:val="28"/>
          <w:szCs w:val="28"/>
          <w:rtl/>
          <w:lang w:bidi="ar-SA"/>
        </w:rPr>
        <w:t>"يَحْيَا</w:t>
      </w:r>
      <w:proofErr w:type="spellEnd"/>
      <w:r w:rsidRPr="003F61AD">
        <w:rPr>
          <w:sz w:val="28"/>
          <w:szCs w:val="28"/>
          <w:rtl/>
          <w:lang w:bidi="ar-SA"/>
        </w:rPr>
        <w:t xml:space="preserve"> إِلَى الأَبَدِ" (يو6: 58).</w:t>
      </w:r>
    </w:p>
    <w:p w14:paraId="047636EF" w14:textId="77777777" w:rsidR="005706CA" w:rsidRPr="003F61AD" w:rsidRDefault="005706CA" w:rsidP="00AE0B99">
      <w:pPr>
        <w:jc w:val="lowKashida"/>
        <w:rPr>
          <w:b/>
          <w:bCs/>
          <w:sz w:val="28"/>
          <w:szCs w:val="28"/>
          <w:rtl/>
          <w:lang w:bidi="ar-SA"/>
        </w:rPr>
      </w:pPr>
      <w:r w:rsidRPr="003F61AD">
        <w:rPr>
          <w:b/>
          <w:bCs/>
          <w:sz w:val="28"/>
          <w:szCs w:val="28"/>
          <w:rtl/>
          <w:lang w:bidi="ar-SA"/>
        </w:rPr>
        <w:t>إذًا فمن شروط الثقة: راحة الضمير، والثبات في الرب، بكل ما يحمل هذان الشرطان من تفاصيل. فما هو الشرط الثالث إذًا؟ إنه:</w:t>
      </w:r>
    </w:p>
    <w:p w14:paraId="462632B6" w14:textId="77777777" w:rsidR="005706CA" w:rsidRPr="003F61AD" w:rsidRDefault="00283C7E" w:rsidP="00AE0B99">
      <w:pPr>
        <w:jc w:val="lowKashida"/>
        <w:rPr>
          <w:b/>
          <w:bCs/>
          <w:sz w:val="28"/>
          <w:szCs w:val="28"/>
          <w:rtl/>
          <w:lang w:bidi="ar-SA"/>
        </w:rPr>
      </w:pPr>
      <w:r>
        <w:rPr>
          <w:rFonts w:hint="cs"/>
          <w:b/>
          <w:bCs/>
          <w:sz w:val="28"/>
          <w:szCs w:val="28"/>
          <w:rtl/>
          <w:lang w:bidi="ar-SA"/>
        </w:rPr>
        <w:t xml:space="preserve">3- </w:t>
      </w:r>
      <w:r w:rsidR="005706CA" w:rsidRPr="003F61AD">
        <w:rPr>
          <w:b/>
          <w:bCs/>
          <w:sz w:val="28"/>
          <w:szCs w:val="28"/>
          <w:rtl/>
          <w:lang w:bidi="ar-SA"/>
        </w:rPr>
        <w:t>شرط المح</w:t>
      </w:r>
      <w:r>
        <w:rPr>
          <w:b/>
          <w:bCs/>
          <w:sz w:val="28"/>
          <w:szCs w:val="28"/>
          <w:rtl/>
          <w:lang w:bidi="ar-SA"/>
        </w:rPr>
        <w:t>بة الكاملة</w:t>
      </w:r>
    </w:p>
    <w:p w14:paraId="42743953" w14:textId="77777777" w:rsidR="005706CA" w:rsidRPr="003F61AD" w:rsidRDefault="005706CA" w:rsidP="00AE0B99">
      <w:pPr>
        <w:jc w:val="lowKashida"/>
        <w:rPr>
          <w:sz w:val="28"/>
          <w:szCs w:val="28"/>
          <w:rtl/>
          <w:lang w:bidi="ar-SA"/>
        </w:rPr>
      </w:pPr>
      <w:r w:rsidRPr="003F61AD">
        <w:rPr>
          <w:sz w:val="28"/>
          <w:szCs w:val="28"/>
          <w:rtl/>
          <w:lang w:bidi="ar-SA"/>
        </w:rPr>
        <w:t>قال الرسول إنه من ضمن شروط الثقة، أن يثبت الإنسان في الله. ولكي يثبت في الله، ينبغي أن يثبت في المحبة. لأن الله محبة. وهكذا قال القديس يوحنا الحبيب</w:t>
      </w:r>
      <w:r w:rsidR="005743C4">
        <w:rPr>
          <w:rFonts w:hint="cs"/>
          <w:sz w:val="28"/>
          <w:szCs w:val="28"/>
          <w:rtl/>
          <w:lang w:bidi="ar-SA"/>
        </w:rPr>
        <w:t>:</w:t>
      </w:r>
      <w:r w:rsidRPr="003F61AD">
        <w:rPr>
          <w:sz w:val="28"/>
          <w:szCs w:val="28"/>
          <w:rtl/>
          <w:lang w:bidi="ar-SA"/>
        </w:rPr>
        <w:t xml:space="preserve"> "اَللهُ مَحَبَّةٌ، وَمَنْ يَثْبُتْ فِي الْمَحَبَّةِ، يَثْبُتْ فِي اللهِ وَاللهُ فِيهِ" (1يو4: 16).</w:t>
      </w:r>
    </w:p>
    <w:p w14:paraId="7FC7EA62" w14:textId="77777777" w:rsidR="005706CA" w:rsidRPr="003F61AD" w:rsidRDefault="005706CA" w:rsidP="00AE0B99">
      <w:pPr>
        <w:jc w:val="lowKashida"/>
        <w:rPr>
          <w:b/>
          <w:bCs/>
          <w:sz w:val="28"/>
          <w:szCs w:val="28"/>
          <w:rtl/>
          <w:lang w:bidi="ar-SA"/>
        </w:rPr>
      </w:pPr>
      <w:r w:rsidRPr="003F61AD">
        <w:rPr>
          <w:b/>
          <w:bCs/>
          <w:sz w:val="28"/>
          <w:szCs w:val="28"/>
          <w:rtl/>
          <w:lang w:bidi="ar-SA"/>
        </w:rPr>
        <w:t>فإن ثبت الإنسان في محبة الله، وتكاملت محبته، حينئذ تكون له ثقة. ولهذا يتابع الرسول كلامه فيقول</w:t>
      </w:r>
      <w:r w:rsidR="005743C4">
        <w:rPr>
          <w:rFonts w:hint="cs"/>
          <w:b/>
          <w:bCs/>
          <w:sz w:val="28"/>
          <w:szCs w:val="28"/>
          <w:rtl/>
          <w:lang w:bidi="ar-SA"/>
        </w:rPr>
        <w:t>:</w:t>
      </w:r>
      <w:r w:rsidRPr="003F61AD">
        <w:rPr>
          <w:b/>
          <w:bCs/>
          <w:sz w:val="28"/>
          <w:szCs w:val="28"/>
          <w:rtl/>
          <w:lang w:bidi="ar-SA"/>
        </w:rPr>
        <w:t xml:space="preserve"> "بِهذَا تَكَمَّلَتِ الْمَحَبَّةُ فِينَا: أَنْ يَكُونَ لَنَا ثِقَةٌ فِي يَوْمِ الدِّينِ" (1يو4: 17).</w:t>
      </w:r>
    </w:p>
    <w:p w14:paraId="3377AB83" w14:textId="77777777" w:rsidR="005706CA" w:rsidRPr="003F61AD" w:rsidRDefault="005706CA" w:rsidP="00AE0B99">
      <w:pPr>
        <w:jc w:val="lowKashida"/>
        <w:rPr>
          <w:sz w:val="28"/>
          <w:szCs w:val="28"/>
          <w:rtl/>
          <w:lang w:bidi="ar-SA"/>
        </w:rPr>
      </w:pPr>
      <w:r w:rsidRPr="003F61AD">
        <w:rPr>
          <w:sz w:val="28"/>
          <w:szCs w:val="28"/>
          <w:rtl/>
          <w:lang w:bidi="ar-SA"/>
        </w:rPr>
        <w:t>وكيف نثبت في محبة الله؟ يقول الرب نفسه</w:t>
      </w:r>
      <w:r w:rsidR="005743C4">
        <w:rPr>
          <w:rFonts w:hint="cs"/>
          <w:sz w:val="28"/>
          <w:szCs w:val="28"/>
          <w:rtl/>
          <w:lang w:bidi="ar-SA"/>
        </w:rPr>
        <w:t>:</w:t>
      </w:r>
      <w:r w:rsidRPr="003F61AD">
        <w:rPr>
          <w:sz w:val="28"/>
          <w:szCs w:val="28"/>
          <w:rtl/>
          <w:lang w:bidi="ar-SA"/>
        </w:rPr>
        <w:t xml:space="preserve"> "إِنْ حَفِظْتُمْ وَصَايَايَ تَثْبُتُونَ فِي مَحَبَّتِي، كَمَا أَنِّي أَنَا قَدْ حَفِظْتُ وَصَايَا أَبِي وَأَثْبُتُ فِي مَحَبَّتِهِ" (يو15: 10). لكي نصل إذًا إلى المحبة الكاملة التي تجلب الثقة، علينا بلا شك أن نكون كاملين في حفظ وصاياه.</w:t>
      </w:r>
    </w:p>
    <w:p w14:paraId="10FB8873" w14:textId="77777777" w:rsidR="005706CA" w:rsidRPr="00035C2E" w:rsidRDefault="00035C2E" w:rsidP="00035C2E">
      <w:pPr>
        <w:jc w:val="lowKashida"/>
        <w:rPr>
          <w:b/>
          <w:bCs/>
          <w:sz w:val="28"/>
          <w:szCs w:val="28"/>
          <w:rtl/>
          <w:lang w:bidi="ar-SA"/>
        </w:rPr>
      </w:pPr>
      <w:r>
        <w:rPr>
          <w:b/>
          <w:bCs/>
          <w:sz w:val="28"/>
          <w:szCs w:val="28"/>
          <w:rtl/>
          <w:lang w:bidi="ar-SA"/>
        </w:rPr>
        <w:t xml:space="preserve">وطبيعي </w:t>
      </w:r>
      <w:r>
        <w:rPr>
          <w:rFonts w:hint="cs"/>
          <w:b/>
          <w:bCs/>
          <w:sz w:val="28"/>
          <w:szCs w:val="28"/>
          <w:rtl/>
          <w:lang w:bidi="ar-SA"/>
        </w:rPr>
        <w:t>أ</w:t>
      </w:r>
      <w:r w:rsidR="005706CA" w:rsidRPr="003F61AD">
        <w:rPr>
          <w:b/>
          <w:bCs/>
          <w:sz w:val="28"/>
          <w:szCs w:val="28"/>
          <w:rtl/>
          <w:lang w:bidi="ar-SA"/>
        </w:rPr>
        <w:t>ننا إن وصلنا إلى هذه الثقة كنتيجة للمحبة الكاملة، حينئذ لا نخاف بل نطمئن.</w:t>
      </w:r>
      <w:r>
        <w:rPr>
          <w:sz w:val="28"/>
          <w:szCs w:val="28"/>
          <w:rtl/>
          <w:lang w:bidi="ar-SA"/>
        </w:rPr>
        <w:t xml:space="preserve"> ولهذا يتابع الرسول كلامه فيقول</w:t>
      </w:r>
      <w:r>
        <w:rPr>
          <w:rFonts w:hint="cs"/>
          <w:sz w:val="28"/>
          <w:szCs w:val="28"/>
          <w:rtl/>
          <w:lang w:bidi="ar-SA"/>
        </w:rPr>
        <w:t xml:space="preserve">: </w:t>
      </w:r>
      <w:r w:rsidR="005706CA" w:rsidRPr="003F61AD">
        <w:rPr>
          <w:sz w:val="28"/>
          <w:szCs w:val="28"/>
          <w:rtl/>
          <w:lang w:bidi="ar-SA"/>
        </w:rPr>
        <w:t>"لاَ خَوْفَ فِي الْمَحَبَّةِ، بَلِ الْمَحَبَّةُ الْكَامِلَةُ تَطْرَحُ الْخَوْفَ إِلَى خَارِجٍ" (1يو4: 18).</w:t>
      </w:r>
    </w:p>
    <w:p w14:paraId="1CAE5EAC" w14:textId="77777777" w:rsidR="005706CA" w:rsidRPr="003F61AD" w:rsidRDefault="005706CA" w:rsidP="00AE0B99">
      <w:pPr>
        <w:jc w:val="lowKashida"/>
        <w:rPr>
          <w:b/>
          <w:bCs/>
          <w:sz w:val="28"/>
          <w:szCs w:val="28"/>
          <w:rtl/>
          <w:lang w:bidi="ar-SA"/>
        </w:rPr>
      </w:pPr>
      <w:r w:rsidRPr="003F61AD">
        <w:rPr>
          <w:b/>
          <w:bCs/>
          <w:sz w:val="28"/>
          <w:szCs w:val="28"/>
          <w:rtl/>
          <w:lang w:bidi="ar-SA"/>
        </w:rPr>
        <w:t>فهل وصلت أيها الأخ إلى المحبة الكاملة؟ هل أصبحت تحب الرب من كل قلبك، ومن كل فكرك، ومن كل قدرتك؟</w:t>
      </w:r>
      <w:r w:rsidRPr="003F61AD">
        <w:rPr>
          <w:sz w:val="28"/>
          <w:szCs w:val="28"/>
          <w:rtl/>
          <w:lang w:bidi="ar-SA"/>
        </w:rPr>
        <w:t xml:space="preserve"> وهل في محبتك الكاملة لله أصبحت تبغض العالم بكل ملاذه وشهواته وأمجاده، وتبغض حتى نفسك؟ إن كنت كذلك، وإن استمر الحال بك كذلك، فطوباك. لك أن تثق، </w:t>
      </w:r>
      <w:r w:rsidRPr="003F61AD">
        <w:rPr>
          <w:b/>
          <w:bCs/>
          <w:sz w:val="28"/>
          <w:szCs w:val="28"/>
          <w:rtl/>
          <w:lang w:bidi="ar-SA"/>
        </w:rPr>
        <w:t>طالما أنت ثابت في هذه المحبة الكاملة.</w:t>
      </w:r>
    </w:p>
    <w:p w14:paraId="6872BD7B" w14:textId="77777777" w:rsidR="005706CA" w:rsidRPr="003F61AD" w:rsidRDefault="00035C2E" w:rsidP="00035C2E">
      <w:pPr>
        <w:pStyle w:val="Heading4"/>
        <w:rPr>
          <w:rtl/>
        </w:rPr>
      </w:pPr>
      <w:r>
        <w:rPr>
          <w:rtl/>
        </w:rPr>
        <w:lastRenderedPageBreak/>
        <w:t>كلمة ختامية</w:t>
      </w:r>
    </w:p>
    <w:p w14:paraId="14DBFF16" w14:textId="77777777" w:rsidR="005706CA" w:rsidRPr="003F61AD" w:rsidRDefault="005706CA" w:rsidP="00AE0B99">
      <w:pPr>
        <w:jc w:val="lowKashida"/>
        <w:rPr>
          <w:sz w:val="28"/>
          <w:szCs w:val="28"/>
          <w:rtl/>
          <w:lang w:bidi="ar-SA"/>
        </w:rPr>
      </w:pPr>
      <w:r w:rsidRPr="003F61AD">
        <w:rPr>
          <w:b/>
          <w:bCs/>
          <w:sz w:val="28"/>
          <w:szCs w:val="28"/>
          <w:rtl/>
          <w:lang w:bidi="ar-SA"/>
        </w:rPr>
        <w:t>إذًا فالثقة كما يشرحها معلمنا القديس يوحنا الرسول، لها شروط.</w:t>
      </w:r>
      <w:r w:rsidRPr="003F61AD">
        <w:rPr>
          <w:sz w:val="28"/>
          <w:szCs w:val="28"/>
          <w:rtl/>
          <w:lang w:bidi="ar-SA"/>
        </w:rPr>
        <w:t xml:space="preserve"> ومن شروطها أن يحفظ الإنسان وصايا الله ويعمل كل حين ما يرضيه، حتى يرتاح بذلك ضميره، ولا يلومه قلبه على شيء. ومن شروطها الثبات في المسيح، بكل ما تحمله هذه العبارة من معنى. ومن شروطها الوصول إلى المحبة الكاملة من نحو الله، حتى تستطيع المحبة أن تطرح الخوف إلى خارج.</w:t>
      </w:r>
    </w:p>
    <w:p w14:paraId="56D5BBF1" w14:textId="77777777" w:rsidR="005706CA" w:rsidRPr="003F61AD" w:rsidRDefault="005706CA" w:rsidP="00AE0B99">
      <w:pPr>
        <w:jc w:val="lowKashida"/>
        <w:rPr>
          <w:b/>
          <w:bCs/>
          <w:sz w:val="28"/>
          <w:szCs w:val="28"/>
          <w:rtl/>
          <w:lang w:bidi="ar-SA"/>
        </w:rPr>
      </w:pPr>
      <w:r w:rsidRPr="003F61AD">
        <w:rPr>
          <w:b/>
          <w:bCs/>
          <w:sz w:val="28"/>
          <w:szCs w:val="28"/>
          <w:rtl/>
          <w:lang w:bidi="ar-SA"/>
        </w:rPr>
        <w:t>إن وصل الإنسان إلى هذه الدرجات، تكون له الثقة الكاملة، ويصل إلى "يقين بولس" الذي يتغنون به، والذي سنشرحه الآن.</w:t>
      </w:r>
    </w:p>
    <w:p w14:paraId="6097FB4B" w14:textId="77777777" w:rsidR="005706CA" w:rsidRDefault="005706CA" w:rsidP="00AE0B99">
      <w:pPr>
        <w:jc w:val="lowKashida"/>
        <w:rPr>
          <w:sz w:val="28"/>
          <w:szCs w:val="28"/>
          <w:rtl/>
          <w:lang w:bidi="ar-SA"/>
        </w:rPr>
      </w:pPr>
      <w:r w:rsidRPr="003F61AD">
        <w:rPr>
          <w:sz w:val="28"/>
          <w:szCs w:val="28"/>
          <w:rtl/>
          <w:lang w:bidi="ar-SA"/>
        </w:rPr>
        <w:t>صدقوني، إن كثيرًا من الذين يقولون إنهم واثقون وضامنون، تفكيرهم سطحي جدًا، ولم يصلوا إلى الفهم الحقيقي لمعنى هذه الثقة كما شرحها القديس يوحنا الرسول.</w:t>
      </w:r>
    </w:p>
    <w:p w14:paraId="419057EB" w14:textId="77777777" w:rsidR="006420AD" w:rsidRPr="003F61AD" w:rsidRDefault="006420AD" w:rsidP="006420AD">
      <w:pPr>
        <w:jc w:val="center"/>
        <w:rPr>
          <w:sz w:val="28"/>
          <w:szCs w:val="28"/>
          <w:rtl/>
          <w:lang w:bidi="ar-SA"/>
        </w:rPr>
      </w:pPr>
      <w:r>
        <w:rPr>
          <w:sz w:val="28"/>
          <w:szCs w:val="28"/>
          <w:lang w:bidi="ar-SA"/>
        </w:rPr>
        <w:sym w:font="Wingdings" w:char="F056"/>
      </w:r>
      <w:r>
        <w:rPr>
          <w:sz w:val="28"/>
          <w:szCs w:val="28"/>
          <w:rtl/>
          <w:lang w:bidi="ar-SA"/>
        </w:rPr>
        <w:t>††</w:t>
      </w:r>
      <w:r>
        <w:rPr>
          <w:sz w:val="28"/>
          <w:szCs w:val="28"/>
          <w:lang w:bidi="ar-SA"/>
        </w:rPr>
        <w:sym w:font="Wingdings" w:char="F056"/>
      </w:r>
    </w:p>
    <w:p w14:paraId="5989ACE2" w14:textId="77777777" w:rsidR="005706CA" w:rsidRPr="003F61AD" w:rsidRDefault="00E643B5" w:rsidP="00CD7894">
      <w:pPr>
        <w:pStyle w:val="Heading3"/>
        <w:rPr>
          <w:rtl/>
        </w:rPr>
      </w:pPr>
      <w:bookmarkStart w:id="92" w:name="_Toc169981550"/>
      <w:r>
        <w:rPr>
          <w:rtl/>
        </w:rPr>
        <w:t>الثقة واليقين</w:t>
      </w:r>
      <w:r>
        <w:rPr>
          <w:rFonts w:hint="cs"/>
          <w:rtl/>
        </w:rPr>
        <w:t xml:space="preserve"> </w:t>
      </w:r>
      <w:r w:rsidR="005706CA" w:rsidRPr="003F61AD">
        <w:rPr>
          <w:rtl/>
        </w:rPr>
        <w:t>في رسائل بولس الرسول</w:t>
      </w:r>
      <w:bookmarkEnd w:id="92"/>
    </w:p>
    <w:p w14:paraId="11BA4421" w14:textId="77777777" w:rsidR="005706CA" w:rsidRPr="003F61AD" w:rsidRDefault="005706CA" w:rsidP="00AE0B99">
      <w:pPr>
        <w:jc w:val="lowKashida"/>
        <w:rPr>
          <w:b/>
          <w:bCs/>
          <w:sz w:val="28"/>
          <w:szCs w:val="28"/>
          <w:rtl/>
          <w:lang w:bidi="ar-SA"/>
        </w:rPr>
      </w:pPr>
      <w:r w:rsidRPr="003F61AD">
        <w:rPr>
          <w:b/>
          <w:bCs/>
          <w:sz w:val="28"/>
          <w:szCs w:val="28"/>
          <w:rtl/>
          <w:lang w:bidi="ar-SA"/>
        </w:rPr>
        <w:t>1-</w:t>
      </w:r>
      <w:r w:rsidR="00AF6495">
        <w:rPr>
          <w:rFonts w:hint="cs"/>
          <w:b/>
          <w:bCs/>
          <w:sz w:val="28"/>
          <w:szCs w:val="28"/>
          <w:rtl/>
          <w:lang w:bidi="ar-SA"/>
        </w:rPr>
        <w:t xml:space="preserve"> </w:t>
      </w:r>
      <w:r w:rsidR="00DB20C5">
        <w:rPr>
          <w:b/>
          <w:bCs/>
          <w:sz w:val="28"/>
          <w:szCs w:val="28"/>
          <w:rtl/>
          <w:lang w:bidi="ar-SA"/>
        </w:rPr>
        <w:t>يقين بولس وإكليله</w:t>
      </w:r>
    </w:p>
    <w:p w14:paraId="31D45A4A" w14:textId="77777777" w:rsidR="005706CA" w:rsidRPr="003F61AD" w:rsidRDefault="005706CA" w:rsidP="00AE0B99">
      <w:pPr>
        <w:jc w:val="lowKashida"/>
        <w:rPr>
          <w:sz w:val="28"/>
          <w:szCs w:val="28"/>
          <w:rtl/>
          <w:lang w:bidi="ar-SA"/>
        </w:rPr>
      </w:pPr>
      <w:r w:rsidRPr="003F61AD">
        <w:rPr>
          <w:sz w:val="28"/>
          <w:szCs w:val="28"/>
          <w:rtl/>
          <w:lang w:bidi="ar-SA"/>
        </w:rPr>
        <w:t>يقولون إنهم واثقون من الخلاص لأن بولس الرسول قد قال</w:t>
      </w:r>
      <w:r w:rsidR="00DB20C5">
        <w:rPr>
          <w:rFonts w:hint="cs"/>
          <w:sz w:val="28"/>
          <w:szCs w:val="28"/>
          <w:rtl/>
          <w:lang w:bidi="ar-SA"/>
        </w:rPr>
        <w:t>:</w:t>
      </w:r>
      <w:r w:rsidRPr="003F61AD">
        <w:rPr>
          <w:sz w:val="28"/>
          <w:szCs w:val="28"/>
          <w:rtl/>
          <w:lang w:bidi="ar-SA"/>
        </w:rPr>
        <w:t xml:space="preserve"> "وَأَخِيرًا قَدْ وُضِعَ لِي إِكْلِيلُ الْبِرِّ" (2تي4: 8). و</w:t>
      </w:r>
      <w:r w:rsidR="001442F4">
        <w:rPr>
          <w:sz w:val="28"/>
          <w:szCs w:val="28"/>
          <w:rtl/>
          <w:lang w:bidi="ar-SA"/>
        </w:rPr>
        <w:t>أيضًا</w:t>
      </w:r>
      <w:r w:rsidRPr="003F61AD">
        <w:rPr>
          <w:sz w:val="28"/>
          <w:szCs w:val="28"/>
          <w:rtl/>
          <w:lang w:bidi="ar-SA"/>
        </w:rPr>
        <w:t xml:space="preserve"> لأنه قال</w:t>
      </w:r>
      <w:r w:rsidR="00DB20C5">
        <w:rPr>
          <w:rFonts w:hint="cs"/>
          <w:sz w:val="28"/>
          <w:szCs w:val="28"/>
          <w:rtl/>
          <w:lang w:bidi="ar-SA"/>
        </w:rPr>
        <w:t>:</w:t>
      </w:r>
      <w:r w:rsidRPr="003F61AD">
        <w:rPr>
          <w:sz w:val="28"/>
          <w:szCs w:val="28"/>
          <w:rtl/>
          <w:lang w:bidi="ar-SA"/>
        </w:rPr>
        <w:t xml:space="preserve"> "لأَنَّنِي عَالِمٌ بِمَنْ آمَنْتُ، وَمُوقِنٌ أَنَّهُ قَادِرٌ أَنْ يَحْفَظَ وَدِيعَتِي إِلَى ذلِكَ الْيَوْمِ" (2تي1: 12).</w:t>
      </w:r>
    </w:p>
    <w:p w14:paraId="3A989A7B" w14:textId="77777777" w:rsidR="005706CA" w:rsidRPr="003F61AD" w:rsidRDefault="00E643B5" w:rsidP="00E643B5">
      <w:pPr>
        <w:jc w:val="lowKashida"/>
        <w:rPr>
          <w:b/>
          <w:bCs/>
          <w:sz w:val="28"/>
          <w:szCs w:val="28"/>
          <w:rtl/>
          <w:lang w:bidi="ar-SA"/>
        </w:rPr>
      </w:pPr>
      <w:r>
        <w:rPr>
          <w:rFonts w:hint="cs"/>
          <w:b/>
          <w:bCs/>
          <w:sz w:val="28"/>
          <w:szCs w:val="28"/>
          <w:rtl/>
          <w:lang w:bidi="ar-SA"/>
        </w:rPr>
        <w:t xml:space="preserve">أ- </w:t>
      </w:r>
      <w:r w:rsidR="005706CA" w:rsidRPr="003F61AD">
        <w:rPr>
          <w:b/>
          <w:bCs/>
          <w:sz w:val="28"/>
          <w:szCs w:val="28"/>
          <w:rtl/>
          <w:lang w:bidi="ar-SA"/>
        </w:rPr>
        <w:t>من قال هذا الكلام؟</w:t>
      </w:r>
    </w:p>
    <w:p w14:paraId="0B6B331C" w14:textId="4555E378" w:rsidR="005706CA" w:rsidRPr="003F61AD" w:rsidRDefault="005706CA" w:rsidP="00AE0B99">
      <w:pPr>
        <w:jc w:val="lowKashida"/>
        <w:rPr>
          <w:sz w:val="28"/>
          <w:szCs w:val="28"/>
          <w:rtl/>
          <w:lang w:bidi="ar-SA"/>
        </w:rPr>
      </w:pPr>
      <w:r w:rsidRPr="003F61AD">
        <w:rPr>
          <w:sz w:val="28"/>
          <w:szCs w:val="28"/>
          <w:rtl/>
          <w:lang w:bidi="ar-SA"/>
        </w:rPr>
        <w:t>أول شيء ينبغي أن نعرفه هو: من قال هذه العبارات؟ لقد قالها بولس الرسول وهو من أكبر الرسل بلا منازع. بولس الذي قال</w:t>
      </w:r>
      <w:r w:rsidR="00E2039C">
        <w:rPr>
          <w:rFonts w:hint="cs"/>
          <w:sz w:val="28"/>
          <w:szCs w:val="28"/>
          <w:rtl/>
          <w:lang w:bidi="ar-SA"/>
        </w:rPr>
        <w:t>:</w:t>
      </w:r>
      <w:r w:rsidRPr="003F61AD">
        <w:rPr>
          <w:sz w:val="28"/>
          <w:szCs w:val="28"/>
          <w:rtl/>
          <w:lang w:bidi="ar-SA"/>
        </w:rPr>
        <w:t xml:space="preserve"> "مَعَ الْمَسِيحِ صُلِبْتُ، فَأَحْيَا لاَ أَنَا، بَلِ الْمَسِيحُ يَحْيَا فِيَّ" (غل</w:t>
      </w:r>
      <w:r w:rsidR="005605AC">
        <w:rPr>
          <w:rFonts w:hint="cs"/>
          <w:sz w:val="28"/>
          <w:szCs w:val="28"/>
          <w:rtl/>
          <w:lang w:bidi="ar-SA"/>
        </w:rPr>
        <w:t>ا</w:t>
      </w:r>
      <w:r w:rsidRPr="003F61AD">
        <w:rPr>
          <w:sz w:val="28"/>
          <w:szCs w:val="28"/>
          <w:rtl/>
          <w:lang w:bidi="ar-SA"/>
        </w:rPr>
        <w:t>2: 20). بولس الذي قال</w:t>
      </w:r>
      <w:r w:rsidR="00E2039C">
        <w:rPr>
          <w:rFonts w:hint="cs"/>
          <w:sz w:val="28"/>
          <w:szCs w:val="28"/>
          <w:rtl/>
          <w:lang w:bidi="ar-SA"/>
        </w:rPr>
        <w:t>:</w:t>
      </w:r>
      <w:r w:rsidRPr="003F61AD">
        <w:rPr>
          <w:sz w:val="28"/>
          <w:szCs w:val="28"/>
          <w:rtl/>
          <w:lang w:bidi="ar-SA"/>
        </w:rPr>
        <w:t xml:space="preserve"> "فَإِنِّي مُتَيَقِّنٌ أَنَّهُ لاَ مَوْتَ وَلاَ حَيَاةَ، وَلاَ مَلاَئِكَةَ وَلاَ رُؤَسَاءَ وَلاَ قُوَّاتِ، وَلاَ أُمُورَ حَاضِرَةً وَلاَ مُسْتَقْبَلَةً، وَلاَ عُلْوَ وَلاَ عُمْقَ، وَلاَ خَلِيقَةَ أُخْرَى، تَقْدِرُ أَنْ تَفْصِلَنَا عَنْ مَحَبَّةِ اللهِ الَّتِي فِي الْمَسِيحِ يَسُوعَ رَبِّنَا" (رو8: 38، 39).</w:t>
      </w:r>
    </w:p>
    <w:p w14:paraId="2A946528" w14:textId="77777777" w:rsidR="005706CA" w:rsidRPr="003F61AD" w:rsidRDefault="005706CA" w:rsidP="00E2039C">
      <w:pPr>
        <w:jc w:val="lowKashida"/>
        <w:rPr>
          <w:sz w:val="28"/>
          <w:szCs w:val="28"/>
          <w:rtl/>
          <w:lang w:bidi="ar-SA"/>
        </w:rPr>
      </w:pPr>
      <w:r w:rsidRPr="003F61AD">
        <w:rPr>
          <w:b/>
          <w:bCs/>
          <w:sz w:val="28"/>
          <w:szCs w:val="28"/>
          <w:rtl/>
          <w:lang w:bidi="ar-SA"/>
        </w:rPr>
        <w:t>لقد قال هذا الكلام بولس الذي اختطف إلى السماء الثالثة</w:t>
      </w:r>
      <w:r w:rsidR="00E2039C">
        <w:rPr>
          <w:rFonts w:hint="cs"/>
          <w:b/>
          <w:bCs/>
          <w:sz w:val="28"/>
          <w:szCs w:val="28"/>
          <w:rtl/>
          <w:lang w:bidi="ar-SA"/>
        </w:rPr>
        <w:t xml:space="preserve">... </w:t>
      </w:r>
      <w:r w:rsidRPr="003F61AD">
        <w:rPr>
          <w:b/>
          <w:bCs/>
          <w:sz w:val="28"/>
          <w:szCs w:val="28"/>
          <w:rtl/>
          <w:lang w:bidi="ar-SA"/>
        </w:rPr>
        <w:t xml:space="preserve">الذي أشفق الله عليه من فرط </w:t>
      </w:r>
      <w:r w:rsidRPr="003F61AD">
        <w:rPr>
          <w:b/>
          <w:bCs/>
          <w:sz w:val="28"/>
          <w:szCs w:val="28"/>
          <w:rtl/>
          <w:lang w:bidi="ar-SA"/>
        </w:rPr>
        <w:lastRenderedPageBreak/>
        <w:t>الإعلانات (2كو12: 2، 7). فهل أنت أيها الواثق تشبه بولس الرسول فيما وصل إليه من سمو وروحانية ونعمة؟!</w:t>
      </w:r>
      <w:r w:rsidRPr="003F61AD">
        <w:rPr>
          <w:sz w:val="28"/>
          <w:szCs w:val="28"/>
          <w:rtl/>
          <w:lang w:bidi="ar-SA"/>
        </w:rPr>
        <w:t xml:space="preserve"> لا يجوز مطلق</w:t>
      </w:r>
      <w:r w:rsidR="00E2039C">
        <w:rPr>
          <w:rFonts w:hint="cs"/>
          <w:sz w:val="28"/>
          <w:szCs w:val="28"/>
          <w:rtl/>
          <w:lang w:bidi="ar-SA"/>
        </w:rPr>
        <w:t>ً</w:t>
      </w:r>
      <w:r w:rsidRPr="003F61AD">
        <w:rPr>
          <w:sz w:val="28"/>
          <w:szCs w:val="28"/>
          <w:rtl/>
          <w:lang w:bidi="ar-SA"/>
        </w:rPr>
        <w:t>ا أن تأخذ حالة القديسين وتنسبها إلى نفسك. إن كان بولس موقنًا، فليس معناه أنك كذلك</w:t>
      </w:r>
      <w:r w:rsidR="00E2039C">
        <w:rPr>
          <w:rFonts w:hint="cs"/>
          <w:sz w:val="28"/>
          <w:szCs w:val="28"/>
          <w:rtl/>
        </w:rPr>
        <w:t>...</w:t>
      </w:r>
      <w:r w:rsidRPr="003F61AD">
        <w:rPr>
          <w:sz w:val="28"/>
          <w:szCs w:val="28"/>
          <w:rtl/>
          <w:lang w:bidi="ar-SA"/>
        </w:rPr>
        <w:t xml:space="preserve"> ثم هناك نقطة أخرى وهي:</w:t>
      </w:r>
    </w:p>
    <w:p w14:paraId="19F97AE9" w14:textId="77777777" w:rsidR="005706CA" w:rsidRPr="003F61AD" w:rsidRDefault="005706CA" w:rsidP="00AE0B99">
      <w:pPr>
        <w:jc w:val="lowKashida"/>
        <w:rPr>
          <w:b/>
          <w:bCs/>
          <w:sz w:val="28"/>
          <w:szCs w:val="28"/>
          <w:rtl/>
          <w:lang w:bidi="ar-SA"/>
        </w:rPr>
      </w:pPr>
      <w:r w:rsidRPr="003F61AD">
        <w:rPr>
          <w:b/>
          <w:bCs/>
          <w:sz w:val="28"/>
          <w:szCs w:val="28"/>
          <w:rtl/>
          <w:lang w:bidi="ar-SA"/>
        </w:rPr>
        <w:t>ب-</w:t>
      </w:r>
      <w:r w:rsidR="00E2039C">
        <w:rPr>
          <w:rFonts w:hint="cs"/>
          <w:b/>
          <w:bCs/>
          <w:sz w:val="28"/>
          <w:szCs w:val="28"/>
          <w:rtl/>
          <w:lang w:bidi="ar-SA"/>
        </w:rPr>
        <w:t xml:space="preserve"> </w:t>
      </w:r>
      <w:r w:rsidRPr="003F61AD">
        <w:rPr>
          <w:b/>
          <w:bCs/>
          <w:sz w:val="28"/>
          <w:szCs w:val="28"/>
          <w:rtl/>
          <w:lang w:bidi="ar-SA"/>
        </w:rPr>
        <w:t>متى قال القديس بولس هذا الكلام؟</w:t>
      </w:r>
    </w:p>
    <w:p w14:paraId="12ED0C26" w14:textId="3B3D1593" w:rsidR="005706CA" w:rsidRPr="003F61AD" w:rsidRDefault="005706CA" w:rsidP="00AE0B99">
      <w:pPr>
        <w:jc w:val="lowKashida"/>
        <w:rPr>
          <w:sz w:val="28"/>
          <w:szCs w:val="28"/>
          <w:rtl/>
          <w:lang w:bidi="ar-SA"/>
        </w:rPr>
      </w:pPr>
      <w:r w:rsidRPr="003F61AD">
        <w:rPr>
          <w:sz w:val="28"/>
          <w:szCs w:val="28"/>
          <w:rtl/>
          <w:lang w:bidi="ar-SA"/>
        </w:rPr>
        <w:t>قال مار بولس هذه العبارات وهو في أواخر أيامه. لذلك قال قبلها مباشرة</w:t>
      </w:r>
      <w:r w:rsidR="008B27D0">
        <w:rPr>
          <w:rFonts w:hint="cs"/>
          <w:sz w:val="28"/>
          <w:szCs w:val="28"/>
          <w:rtl/>
          <w:lang w:bidi="ar-SA"/>
        </w:rPr>
        <w:t>:</w:t>
      </w:r>
      <w:r w:rsidRPr="003F61AD">
        <w:rPr>
          <w:sz w:val="28"/>
          <w:szCs w:val="28"/>
          <w:rtl/>
          <w:lang w:bidi="ar-SA"/>
        </w:rPr>
        <w:t xml:space="preserve"> "فَإِنِّي أَنَا الآنَ أُسْكَبُ سَكِيبًا، وَوَقْتُ انْحِلاَلِي قَدْ حَضَرَ" (2تي4: 6). وقال هذا </w:t>
      </w:r>
      <w:r w:rsidR="001442F4">
        <w:rPr>
          <w:sz w:val="28"/>
          <w:szCs w:val="28"/>
          <w:rtl/>
          <w:lang w:bidi="ar-SA"/>
        </w:rPr>
        <w:t>أيضًا</w:t>
      </w:r>
      <w:r w:rsidRPr="003F61AD">
        <w:rPr>
          <w:sz w:val="28"/>
          <w:szCs w:val="28"/>
          <w:rtl/>
          <w:lang w:bidi="ar-SA"/>
        </w:rPr>
        <w:t xml:space="preserve"> بعد أن جاهد الجهاد ا</w:t>
      </w:r>
      <w:r w:rsidR="005A7C0F">
        <w:rPr>
          <w:sz w:val="28"/>
          <w:szCs w:val="28"/>
          <w:rtl/>
          <w:lang w:bidi="ar-SA"/>
        </w:rPr>
        <w:t>لحسن، وأكمل السعي، وحفظ الإيمان</w:t>
      </w:r>
      <w:r w:rsidR="007D2D8D">
        <w:rPr>
          <w:rFonts w:hint="cs"/>
          <w:sz w:val="28"/>
          <w:szCs w:val="28"/>
          <w:rtl/>
          <w:lang w:bidi="ar-SA"/>
        </w:rPr>
        <w:t xml:space="preserve"> </w:t>
      </w:r>
      <w:r w:rsidRPr="003F61AD">
        <w:rPr>
          <w:sz w:val="28"/>
          <w:szCs w:val="28"/>
          <w:rtl/>
          <w:lang w:bidi="ar-SA"/>
        </w:rPr>
        <w:t>(2تي4: 7).</w:t>
      </w:r>
    </w:p>
    <w:p w14:paraId="2AF7B691" w14:textId="317184DD" w:rsidR="005706CA" w:rsidRPr="003F61AD" w:rsidRDefault="005706CA" w:rsidP="00AE0B99">
      <w:pPr>
        <w:jc w:val="lowKashida"/>
        <w:rPr>
          <w:sz w:val="28"/>
          <w:szCs w:val="28"/>
          <w:rtl/>
          <w:lang w:bidi="ar-SA"/>
        </w:rPr>
      </w:pPr>
      <w:r w:rsidRPr="003F61AD">
        <w:rPr>
          <w:b/>
          <w:bCs/>
          <w:sz w:val="28"/>
          <w:szCs w:val="28"/>
          <w:rtl/>
          <w:lang w:bidi="ar-SA"/>
        </w:rPr>
        <w:t>ولا مانع مطلقًا</w:t>
      </w:r>
      <w:r w:rsidR="007D2D8D">
        <w:rPr>
          <w:rFonts w:hint="cs"/>
          <w:b/>
          <w:bCs/>
          <w:sz w:val="28"/>
          <w:szCs w:val="28"/>
          <w:rtl/>
          <w:lang w:bidi="ar-SA"/>
        </w:rPr>
        <w:t xml:space="preserve"> </w:t>
      </w:r>
      <w:r w:rsidRPr="003F61AD">
        <w:rPr>
          <w:b/>
          <w:bCs/>
          <w:sz w:val="28"/>
          <w:szCs w:val="28"/>
          <w:rtl/>
          <w:lang w:bidi="ar-SA"/>
        </w:rPr>
        <w:t>-</w:t>
      </w:r>
      <w:r w:rsidR="005A7C0F">
        <w:rPr>
          <w:rFonts w:hint="cs"/>
          <w:b/>
          <w:bCs/>
          <w:sz w:val="28"/>
          <w:szCs w:val="28"/>
          <w:rtl/>
          <w:lang w:bidi="ar-SA"/>
        </w:rPr>
        <w:t xml:space="preserve"> </w:t>
      </w:r>
      <w:r w:rsidRPr="003F61AD">
        <w:rPr>
          <w:b/>
          <w:bCs/>
          <w:sz w:val="28"/>
          <w:szCs w:val="28"/>
          <w:rtl/>
          <w:lang w:bidi="ar-SA"/>
        </w:rPr>
        <w:t>بالنسبة إلى إنسان بار قديس في أواخر أيامه</w:t>
      </w:r>
      <w:r w:rsidR="005A7C0F">
        <w:rPr>
          <w:rFonts w:hint="cs"/>
          <w:b/>
          <w:bCs/>
          <w:sz w:val="28"/>
          <w:szCs w:val="28"/>
          <w:rtl/>
          <w:lang w:bidi="ar-SA"/>
        </w:rPr>
        <w:t xml:space="preserve"> </w:t>
      </w:r>
      <w:r w:rsidRPr="003F61AD">
        <w:rPr>
          <w:b/>
          <w:bCs/>
          <w:sz w:val="28"/>
          <w:szCs w:val="28"/>
          <w:rtl/>
          <w:lang w:bidi="ar-SA"/>
        </w:rPr>
        <w:t>-</w:t>
      </w:r>
      <w:r w:rsidR="005A7C0F">
        <w:rPr>
          <w:rFonts w:hint="cs"/>
          <w:b/>
          <w:bCs/>
          <w:sz w:val="28"/>
          <w:szCs w:val="28"/>
          <w:rtl/>
          <w:lang w:bidi="ar-SA"/>
        </w:rPr>
        <w:t xml:space="preserve"> </w:t>
      </w:r>
      <w:r w:rsidRPr="003F61AD">
        <w:rPr>
          <w:b/>
          <w:bCs/>
          <w:sz w:val="28"/>
          <w:szCs w:val="28"/>
          <w:rtl/>
          <w:lang w:bidi="ar-SA"/>
        </w:rPr>
        <w:t>أن يعطيه الرب ثقة ورجاء، أو أن يجعله يرى الإكليل الذي ينتظره</w:t>
      </w:r>
      <w:r w:rsidRPr="003F61AD">
        <w:rPr>
          <w:sz w:val="28"/>
          <w:szCs w:val="28"/>
          <w:rtl/>
          <w:lang w:bidi="ar-SA"/>
        </w:rPr>
        <w:t>، كما كان بعض الشهداء يرون أكاليلهم قبل سفك دمائهم من أجل المسيح.</w:t>
      </w:r>
    </w:p>
    <w:p w14:paraId="7C23AB51" w14:textId="77777777" w:rsidR="005706CA" w:rsidRPr="003F61AD" w:rsidRDefault="005706CA" w:rsidP="00AE0B99">
      <w:pPr>
        <w:jc w:val="lowKashida"/>
        <w:rPr>
          <w:sz w:val="28"/>
          <w:szCs w:val="28"/>
          <w:rtl/>
          <w:lang w:bidi="ar-SA"/>
        </w:rPr>
      </w:pPr>
      <w:r w:rsidRPr="003F61AD">
        <w:rPr>
          <w:sz w:val="28"/>
          <w:szCs w:val="28"/>
          <w:rtl/>
          <w:lang w:bidi="ar-SA"/>
        </w:rPr>
        <w:t>ومع ذلك فلنفحص هاتين العبارتين بالتدقيق، ونرى على أي شيء يدلان.</w:t>
      </w:r>
    </w:p>
    <w:p w14:paraId="7F705009" w14:textId="77777777" w:rsidR="005706CA" w:rsidRPr="003F61AD" w:rsidRDefault="005A7C0F" w:rsidP="00AE0B99">
      <w:pPr>
        <w:jc w:val="lowKashida"/>
        <w:rPr>
          <w:b/>
          <w:bCs/>
          <w:sz w:val="28"/>
          <w:szCs w:val="28"/>
          <w:rtl/>
          <w:lang w:bidi="ar-SA"/>
        </w:rPr>
      </w:pPr>
      <w:r>
        <w:rPr>
          <w:b/>
          <w:bCs/>
          <w:sz w:val="28"/>
          <w:szCs w:val="28"/>
          <w:rtl/>
          <w:lang w:bidi="ar-SA"/>
        </w:rPr>
        <w:t>جـ-</w:t>
      </w:r>
      <w:r w:rsidR="00275AD7">
        <w:rPr>
          <w:rFonts w:hint="cs"/>
          <w:b/>
          <w:bCs/>
          <w:sz w:val="28"/>
          <w:szCs w:val="28"/>
          <w:rtl/>
          <w:lang w:bidi="ar-SA"/>
        </w:rPr>
        <w:t xml:space="preserve"> </w:t>
      </w:r>
      <w:r>
        <w:rPr>
          <w:b/>
          <w:bCs/>
          <w:sz w:val="28"/>
          <w:szCs w:val="28"/>
          <w:rtl/>
          <w:lang w:bidi="ar-SA"/>
        </w:rPr>
        <w:t>"إني موقن أنه قادر"</w:t>
      </w:r>
    </w:p>
    <w:p w14:paraId="12BB752A" w14:textId="6AFE0FB9" w:rsidR="005706CA" w:rsidRPr="003F61AD" w:rsidRDefault="005706CA" w:rsidP="00AE0B99">
      <w:pPr>
        <w:jc w:val="lowKashida"/>
        <w:rPr>
          <w:sz w:val="28"/>
          <w:szCs w:val="28"/>
          <w:rtl/>
          <w:lang w:bidi="ar-SA"/>
        </w:rPr>
      </w:pPr>
      <w:r w:rsidRPr="003F61AD">
        <w:rPr>
          <w:sz w:val="28"/>
          <w:szCs w:val="28"/>
          <w:rtl/>
          <w:lang w:bidi="ar-SA"/>
        </w:rPr>
        <w:t xml:space="preserve">يقول بولس الرسول </w:t>
      </w:r>
      <w:r w:rsidR="007D2D8D">
        <w:rPr>
          <w:rFonts w:hint="cs"/>
          <w:sz w:val="28"/>
          <w:szCs w:val="28"/>
          <w:rtl/>
          <w:lang w:bidi="ar-SA"/>
        </w:rPr>
        <w:t>إ</w:t>
      </w:r>
      <w:r w:rsidRPr="003F61AD">
        <w:rPr>
          <w:sz w:val="28"/>
          <w:szCs w:val="28"/>
          <w:rtl/>
          <w:lang w:bidi="ar-SA"/>
        </w:rPr>
        <w:t>نه موقن بأن الله قادر أن يحفظ وديعته. فماذا تعني هذه العبارة؟ لا شك أن الله قادر على أن يحفظ وديعة أي إنسان، ولكن ماذا عن الإنسان ذاته؟ في أي اتجاه تسير إرادته؟</w:t>
      </w:r>
    </w:p>
    <w:p w14:paraId="3C8A8488" w14:textId="77777777" w:rsidR="005706CA" w:rsidRPr="003F61AD" w:rsidRDefault="005706CA" w:rsidP="00435EBB">
      <w:pPr>
        <w:jc w:val="lowKashida"/>
        <w:rPr>
          <w:sz w:val="28"/>
          <w:szCs w:val="28"/>
          <w:rtl/>
          <w:lang w:bidi="ar-SA"/>
        </w:rPr>
      </w:pPr>
      <w:r w:rsidRPr="003F61AD">
        <w:rPr>
          <w:b/>
          <w:bCs/>
          <w:sz w:val="28"/>
          <w:szCs w:val="28"/>
          <w:rtl/>
          <w:lang w:bidi="ar-SA"/>
        </w:rPr>
        <w:t>إن الله قادر، وربما أنت لا تريد</w:t>
      </w:r>
      <w:r w:rsidR="00435EBB">
        <w:rPr>
          <w:rFonts w:hint="cs"/>
          <w:b/>
          <w:bCs/>
          <w:sz w:val="28"/>
          <w:szCs w:val="28"/>
          <w:rtl/>
        </w:rPr>
        <w:t>...</w:t>
      </w:r>
      <w:r w:rsidRPr="003F61AD">
        <w:rPr>
          <w:b/>
          <w:bCs/>
          <w:sz w:val="28"/>
          <w:szCs w:val="28"/>
          <w:rtl/>
          <w:lang w:bidi="ar-SA"/>
        </w:rPr>
        <w:t xml:space="preserve"> الله قادر أن يحفظ وديعتك، وأنت ربما تلقيها بحرية إرادتك إلى الجحيم</w:t>
      </w:r>
      <w:r w:rsidR="00435EBB">
        <w:rPr>
          <w:rFonts w:hint="cs"/>
          <w:b/>
          <w:bCs/>
          <w:sz w:val="28"/>
          <w:szCs w:val="28"/>
          <w:rtl/>
          <w:lang w:bidi="ar-SA"/>
        </w:rPr>
        <w:t xml:space="preserve">.. </w:t>
      </w:r>
      <w:r w:rsidRPr="003F61AD">
        <w:rPr>
          <w:sz w:val="28"/>
          <w:szCs w:val="28"/>
          <w:rtl/>
          <w:lang w:bidi="ar-SA"/>
        </w:rPr>
        <w:t>ألم يقل "كَمْ مَرَّةٍ أَرَدْتُ</w:t>
      </w:r>
      <w:r w:rsidR="00435EBB">
        <w:rPr>
          <w:rFonts w:hint="cs"/>
          <w:sz w:val="28"/>
          <w:szCs w:val="28"/>
          <w:rtl/>
        </w:rPr>
        <w:t>..</w:t>
      </w:r>
      <w:r w:rsidRPr="003F61AD">
        <w:rPr>
          <w:sz w:val="28"/>
          <w:szCs w:val="28"/>
          <w:rtl/>
          <w:lang w:bidi="ar-SA"/>
        </w:rPr>
        <w:t xml:space="preserve"> وَلَمْ تُرِيدُوا" (مت23: 37).</w:t>
      </w:r>
    </w:p>
    <w:p w14:paraId="290B18B2" w14:textId="77777777" w:rsidR="005706CA" w:rsidRPr="003F61AD" w:rsidRDefault="005706CA" w:rsidP="00AE0B99">
      <w:pPr>
        <w:jc w:val="lowKashida"/>
        <w:rPr>
          <w:sz w:val="28"/>
          <w:szCs w:val="28"/>
          <w:rtl/>
          <w:lang w:bidi="ar-SA"/>
        </w:rPr>
      </w:pPr>
      <w:r w:rsidRPr="003F61AD">
        <w:rPr>
          <w:sz w:val="28"/>
          <w:szCs w:val="28"/>
          <w:rtl/>
          <w:lang w:bidi="ar-SA"/>
        </w:rPr>
        <w:t>إن قدرة الله أمر لا يشك فيه أحد. ولكن قدرة الله لا تلغي حرية إرادتك. بالنسبة إلى مار بولس الرسول، كانت حرية إرادته متفقة اتفاقًا كاملًا مع قدرة الله على حفظ وديعته. فهل أنت كذلك؟! نتناول بعد هذا، العبارة الأخرى التي قالها الرسول:</w:t>
      </w:r>
    </w:p>
    <w:p w14:paraId="29BF1C7D" w14:textId="77777777" w:rsidR="005706CA" w:rsidRPr="003F61AD" w:rsidRDefault="00275AD7" w:rsidP="00AE0B99">
      <w:pPr>
        <w:jc w:val="lowKashida"/>
        <w:rPr>
          <w:b/>
          <w:bCs/>
          <w:sz w:val="28"/>
          <w:szCs w:val="28"/>
        </w:rPr>
      </w:pPr>
      <w:r>
        <w:rPr>
          <w:b/>
          <w:bCs/>
          <w:sz w:val="28"/>
          <w:szCs w:val="28"/>
          <w:rtl/>
          <w:lang w:bidi="ar-SA"/>
        </w:rPr>
        <w:t>د-</w:t>
      </w:r>
      <w:r>
        <w:rPr>
          <w:rFonts w:hint="cs"/>
          <w:b/>
          <w:bCs/>
          <w:sz w:val="28"/>
          <w:szCs w:val="28"/>
          <w:rtl/>
          <w:lang w:bidi="ar-SA"/>
        </w:rPr>
        <w:t xml:space="preserve"> </w:t>
      </w:r>
      <w:r>
        <w:rPr>
          <w:b/>
          <w:bCs/>
          <w:sz w:val="28"/>
          <w:szCs w:val="28"/>
          <w:rtl/>
          <w:lang w:bidi="ar-SA"/>
        </w:rPr>
        <w:t>"أخيرًا وضع لي إكليل البر"</w:t>
      </w:r>
    </w:p>
    <w:p w14:paraId="23B4A740" w14:textId="577A4B22" w:rsidR="005706CA" w:rsidRPr="003F61AD" w:rsidRDefault="005706CA" w:rsidP="00AE0B99">
      <w:pPr>
        <w:jc w:val="lowKashida"/>
        <w:rPr>
          <w:sz w:val="28"/>
          <w:szCs w:val="28"/>
          <w:rtl/>
          <w:lang w:bidi="ar-SA"/>
        </w:rPr>
      </w:pPr>
      <w:r w:rsidRPr="003F61AD">
        <w:rPr>
          <w:sz w:val="28"/>
          <w:szCs w:val="28"/>
          <w:rtl/>
          <w:lang w:bidi="ar-SA"/>
        </w:rPr>
        <w:t>قال بولس الرسول</w:t>
      </w:r>
      <w:r w:rsidR="00275AD7">
        <w:rPr>
          <w:rFonts w:hint="cs"/>
          <w:sz w:val="28"/>
          <w:szCs w:val="28"/>
          <w:rtl/>
          <w:lang w:bidi="ar-SA"/>
        </w:rPr>
        <w:t>:</w:t>
      </w:r>
      <w:r w:rsidRPr="003F61AD">
        <w:rPr>
          <w:sz w:val="28"/>
          <w:szCs w:val="28"/>
          <w:rtl/>
          <w:lang w:bidi="ar-SA"/>
        </w:rPr>
        <w:t xml:space="preserve"> "وَأَخِيرًا قَدْ وُضِعَ لِي إِكْلِيلُ الْبِرِّ، الَّذِي يَهَبُهُ لِي فِي ذلِكَ الْيَوْمِ، الرَّبُّ الدَّيَّانُ </w:t>
      </w:r>
      <w:r w:rsidRPr="003F61AD">
        <w:rPr>
          <w:sz w:val="28"/>
          <w:szCs w:val="28"/>
          <w:rtl/>
          <w:lang w:bidi="ar-SA"/>
        </w:rPr>
        <w:lastRenderedPageBreak/>
        <w:t>الْعَادِلُ"</w:t>
      </w:r>
      <w:r w:rsidR="00501E3E">
        <w:rPr>
          <w:rFonts w:hint="cs"/>
          <w:sz w:val="28"/>
          <w:szCs w:val="28"/>
          <w:rtl/>
          <w:lang w:bidi="ar-SA"/>
        </w:rPr>
        <w:t xml:space="preserve"> (2تي4: 7، 8)</w:t>
      </w:r>
      <w:r w:rsidRPr="003F61AD">
        <w:rPr>
          <w:sz w:val="28"/>
          <w:szCs w:val="28"/>
          <w:rtl/>
          <w:lang w:bidi="ar-SA"/>
        </w:rPr>
        <w:t>. قال إن الإكليل قد وضع، ولم يقل إنه قد أخذ الإكليل، فالإكليل موضوع يأخذه البار في ذلك اليوم.</w:t>
      </w:r>
    </w:p>
    <w:p w14:paraId="648112CC" w14:textId="77777777" w:rsidR="005706CA" w:rsidRPr="003F61AD" w:rsidRDefault="005706CA" w:rsidP="00AE0B99">
      <w:pPr>
        <w:jc w:val="lowKashida"/>
        <w:rPr>
          <w:sz w:val="28"/>
          <w:szCs w:val="28"/>
          <w:rtl/>
          <w:lang w:bidi="ar-SA"/>
        </w:rPr>
      </w:pPr>
      <w:r w:rsidRPr="003F61AD">
        <w:rPr>
          <w:b/>
          <w:bCs/>
          <w:sz w:val="28"/>
          <w:szCs w:val="28"/>
          <w:rtl/>
          <w:lang w:bidi="ar-SA"/>
        </w:rPr>
        <w:t>وكم من أشخاص وضع لهم هذا الإكليل وفقدوه.</w:t>
      </w:r>
      <w:r w:rsidRPr="003F61AD">
        <w:rPr>
          <w:sz w:val="28"/>
          <w:szCs w:val="28"/>
          <w:rtl/>
          <w:lang w:bidi="ar-SA"/>
        </w:rPr>
        <w:t xml:space="preserve"> لذلك ينذر الرب ملاك كنيسة فيلادلفيا، </w:t>
      </w:r>
      <w:r w:rsidR="00B5111F">
        <w:rPr>
          <w:sz w:val="28"/>
          <w:szCs w:val="28"/>
          <w:rtl/>
          <w:lang w:bidi="ar-SA"/>
        </w:rPr>
        <w:t>قائلًا</w:t>
      </w:r>
      <w:r w:rsidRPr="003F61AD">
        <w:rPr>
          <w:sz w:val="28"/>
          <w:szCs w:val="28"/>
          <w:rtl/>
          <w:lang w:bidi="ar-SA"/>
        </w:rPr>
        <w:t xml:space="preserve"> له</w:t>
      </w:r>
      <w:r w:rsidR="006D42A4">
        <w:rPr>
          <w:rFonts w:hint="cs"/>
          <w:sz w:val="28"/>
          <w:szCs w:val="28"/>
          <w:rtl/>
          <w:lang w:bidi="ar-SA"/>
        </w:rPr>
        <w:t>:</w:t>
      </w:r>
      <w:r w:rsidRPr="003F61AD">
        <w:rPr>
          <w:sz w:val="28"/>
          <w:szCs w:val="28"/>
          <w:rtl/>
          <w:lang w:bidi="ar-SA"/>
        </w:rPr>
        <w:t xml:space="preserve"> "تَمَسَّكْ بِمَا عِنْدَكَ لِئَلاَّ يَأْخُذَ أَحَدٌ إِكْلِيلَكَ" (ر</w:t>
      </w:r>
      <w:r w:rsidRPr="003F61AD">
        <w:rPr>
          <w:sz w:val="28"/>
          <w:szCs w:val="28"/>
          <w:rtl/>
        </w:rPr>
        <w:t>ؤ</w:t>
      </w:r>
      <w:r w:rsidRPr="003F61AD">
        <w:rPr>
          <w:sz w:val="28"/>
          <w:szCs w:val="28"/>
          <w:rtl/>
          <w:lang w:bidi="ar-SA"/>
        </w:rPr>
        <w:t>3: 11).</w:t>
      </w:r>
    </w:p>
    <w:p w14:paraId="46BB0010" w14:textId="77777777" w:rsidR="005706CA" w:rsidRPr="003F61AD" w:rsidRDefault="005706CA" w:rsidP="00AE0B99">
      <w:pPr>
        <w:jc w:val="lowKashida"/>
        <w:rPr>
          <w:b/>
          <w:bCs/>
          <w:sz w:val="28"/>
          <w:szCs w:val="28"/>
          <w:rtl/>
          <w:lang w:bidi="ar-SA"/>
        </w:rPr>
      </w:pPr>
      <w:r w:rsidRPr="003F61AD">
        <w:rPr>
          <w:b/>
          <w:bCs/>
          <w:sz w:val="28"/>
          <w:szCs w:val="28"/>
          <w:rtl/>
          <w:lang w:bidi="ar-SA"/>
        </w:rPr>
        <w:t>هـ-</w:t>
      </w:r>
      <w:r w:rsidR="009C5AE4">
        <w:rPr>
          <w:rFonts w:hint="cs"/>
          <w:b/>
          <w:bCs/>
          <w:sz w:val="28"/>
          <w:szCs w:val="28"/>
          <w:rtl/>
          <w:lang w:bidi="ar-SA"/>
        </w:rPr>
        <w:t xml:space="preserve"> </w:t>
      </w:r>
      <w:r w:rsidR="009C5AE4">
        <w:rPr>
          <w:b/>
          <w:bCs/>
          <w:sz w:val="28"/>
          <w:szCs w:val="28"/>
          <w:rtl/>
          <w:lang w:bidi="ar-SA"/>
        </w:rPr>
        <w:t>ماذا قال الرسول في نفس رسالته؟</w:t>
      </w:r>
    </w:p>
    <w:p w14:paraId="0EFE4B7E" w14:textId="77777777" w:rsidR="005706CA" w:rsidRPr="003F61AD" w:rsidRDefault="005706CA" w:rsidP="00AE0B99">
      <w:pPr>
        <w:jc w:val="lowKashida"/>
        <w:rPr>
          <w:sz w:val="28"/>
          <w:szCs w:val="28"/>
          <w:rtl/>
          <w:lang w:bidi="ar-SA"/>
        </w:rPr>
      </w:pPr>
      <w:r w:rsidRPr="003F61AD">
        <w:rPr>
          <w:sz w:val="28"/>
          <w:szCs w:val="28"/>
          <w:rtl/>
          <w:lang w:bidi="ar-SA"/>
        </w:rPr>
        <w:t>إن بولس الرسول الذي قال العبارات الساب</w:t>
      </w:r>
      <w:r w:rsidR="006D42A4">
        <w:rPr>
          <w:sz w:val="28"/>
          <w:szCs w:val="28"/>
          <w:rtl/>
          <w:lang w:bidi="ar-SA"/>
        </w:rPr>
        <w:t>قة في رسالته الثانية إلى تيموث</w:t>
      </w:r>
      <w:r w:rsidR="006D42A4">
        <w:rPr>
          <w:rFonts w:hint="cs"/>
          <w:sz w:val="28"/>
          <w:szCs w:val="28"/>
          <w:rtl/>
          <w:lang w:bidi="ar-SA"/>
        </w:rPr>
        <w:t>ا</w:t>
      </w:r>
      <w:r w:rsidRPr="003F61AD">
        <w:rPr>
          <w:sz w:val="28"/>
          <w:szCs w:val="28"/>
          <w:rtl/>
          <w:lang w:bidi="ar-SA"/>
        </w:rPr>
        <w:t xml:space="preserve">وس، قال </w:t>
      </w:r>
      <w:r w:rsidR="001442F4">
        <w:rPr>
          <w:sz w:val="28"/>
          <w:szCs w:val="28"/>
          <w:rtl/>
          <w:lang w:bidi="ar-SA"/>
        </w:rPr>
        <w:t>أيضًا</w:t>
      </w:r>
      <w:r w:rsidRPr="003F61AD">
        <w:rPr>
          <w:sz w:val="28"/>
          <w:szCs w:val="28"/>
          <w:rtl/>
          <w:lang w:bidi="ar-SA"/>
        </w:rPr>
        <w:t xml:space="preserve"> في نفس الرسالة</w:t>
      </w:r>
      <w:r w:rsidR="006D42A4">
        <w:rPr>
          <w:rFonts w:hint="cs"/>
          <w:sz w:val="28"/>
          <w:szCs w:val="28"/>
          <w:rtl/>
          <w:lang w:bidi="ar-SA"/>
        </w:rPr>
        <w:t>:</w:t>
      </w:r>
      <w:r w:rsidRPr="003F61AD">
        <w:rPr>
          <w:sz w:val="28"/>
          <w:szCs w:val="28"/>
          <w:rtl/>
          <w:lang w:bidi="ar-SA"/>
        </w:rPr>
        <w:t xml:space="preserve"> "صَادِقَةٌ هِيَ الْكَلِمَةُ: أَنَّهُ إِنْ كُنَّا قَدْ مُتْنَا مَعَهُ فَسَنَحْيَا </w:t>
      </w:r>
      <w:r w:rsidR="001442F4">
        <w:rPr>
          <w:sz w:val="28"/>
          <w:szCs w:val="28"/>
          <w:rtl/>
          <w:lang w:bidi="ar-SA"/>
        </w:rPr>
        <w:t>أيضًا</w:t>
      </w:r>
      <w:r w:rsidRPr="003F61AD">
        <w:rPr>
          <w:sz w:val="28"/>
          <w:szCs w:val="28"/>
          <w:rtl/>
          <w:lang w:bidi="ar-SA"/>
        </w:rPr>
        <w:t xml:space="preserve"> مَعَهُ. إِنْ كُنَّا نَصْبِرُ فَسَنَمْلِكُ </w:t>
      </w:r>
      <w:r w:rsidR="001442F4">
        <w:rPr>
          <w:sz w:val="28"/>
          <w:szCs w:val="28"/>
          <w:rtl/>
          <w:lang w:bidi="ar-SA"/>
        </w:rPr>
        <w:t>أيضًا</w:t>
      </w:r>
      <w:r w:rsidRPr="003F61AD">
        <w:rPr>
          <w:sz w:val="28"/>
          <w:szCs w:val="28"/>
          <w:rtl/>
          <w:lang w:bidi="ar-SA"/>
        </w:rPr>
        <w:t xml:space="preserve"> مَعَهُ. </w:t>
      </w:r>
      <w:r w:rsidRPr="003F61AD">
        <w:rPr>
          <w:b/>
          <w:bCs/>
          <w:sz w:val="28"/>
          <w:szCs w:val="28"/>
          <w:rtl/>
          <w:lang w:bidi="ar-SA"/>
        </w:rPr>
        <w:t xml:space="preserve">إِنْ كُنَّا نُنْكِرُهُ فَهُوَ </w:t>
      </w:r>
      <w:r w:rsidR="001442F4">
        <w:rPr>
          <w:b/>
          <w:bCs/>
          <w:sz w:val="28"/>
          <w:szCs w:val="28"/>
          <w:rtl/>
          <w:lang w:bidi="ar-SA"/>
        </w:rPr>
        <w:t>أيضًا</w:t>
      </w:r>
      <w:r w:rsidRPr="003F61AD">
        <w:rPr>
          <w:b/>
          <w:bCs/>
          <w:sz w:val="28"/>
          <w:szCs w:val="28"/>
          <w:rtl/>
          <w:lang w:bidi="ar-SA"/>
        </w:rPr>
        <w:t xml:space="preserve"> سَيُنْكِرُنَا" </w:t>
      </w:r>
      <w:r w:rsidRPr="003F61AD">
        <w:rPr>
          <w:sz w:val="28"/>
          <w:szCs w:val="28"/>
          <w:rtl/>
          <w:lang w:bidi="ar-SA"/>
        </w:rPr>
        <w:t>(2تي2: 11، 12).</w:t>
      </w:r>
    </w:p>
    <w:p w14:paraId="4CA2E6E8" w14:textId="77777777" w:rsidR="005706CA" w:rsidRPr="003F61AD" w:rsidRDefault="005706CA" w:rsidP="00753192">
      <w:pPr>
        <w:jc w:val="lowKashida"/>
        <w:rPr>
          <w:sz w:val="28"/>
          <w:szCs w:val="28"/>
          <w:rtl/>
          <w:lang w:bidi="ar-SA"/>
        </w:rPr>
      </w:pPr>
      <w:r w:rsidRPr="003F61AD">
        <w:rPr>
          <w:sz w:val="28"/>
          <w:szCs w:val="28"/>
          <w:rtl/>
          <w:lang w:bidi="ar-SA"/>
        </w:rPr>
        <w:t>ففي قوله "</w:t>
      </w:r>
      <w:r w:rsidRPr="00753192">
        <w:rPr>
          <w:b/>
          <w:bCs/>
          <w:sz w:val="28"/>
          <w:szCs w:val="28"/>
          <w:rtl/>
          <w:lang w:bidi="ar-SA"/>
        </w:rPr>
        <w:t>إن كنا</w:t>
      </w:r>
      <w:r w:rsidR="00753192">
        <w:rPr>
          <w:rFonts w:hint="cs"/>
          <w:b/>
          <w:bCs/>
          <w:sz w:val="28"/>
          <w:szCs w:val="28"/>
          <w:rtl/>
          <w:lang w:bidi="ar-SA"/>
        </w:rPr>
        <w:t xml:space="preserve">.." </w:t>
      </w:r>
      <w:r w:rsidRPr="003F61AD">
        <w:rPr>
          <w:sz w:val="28"/>
          <w:szCs w:val="28"/>
          <w:rtl/>
          <w:lang w:bidi="ar-SA"/>
        </w:rPr>
        <w:t xml:space="preserve">دليل على أن الأمر في خلاصنا لا يتوقف على الله فقط، بل علينا نحن </w:t>
      </w:r>
      <w:r w:rsidR="001442F4">
        <w:rPr>
          <w:sz w:val="28"/>
          <w:szCs w:val="28"/>
          <w:rtl/>
          <w:lang w:bidi="ar-SA"/>
        </w:rPr>
        <w:t>أيضًا</w:t>
      </w:r>
      <w:r w:rsidRPr="003F61AD">
        <w:rPr>
          <w:sz w:val="28"/>
          <w:szCs w:val="28"/>
          <w:rtl/>
          <w:lang w:bidi="ar-SA"/>
        </w:rPr>
        <w:t xml:space="preserve">. إن لله عملًا في خلاص الإنسان، كما أن للإنسان عملًا </w:t>
      </w:r>
      <w:r w:rsidR="001442F4">
        <w:rPr>
          <w:sz w:val="28"/>
          <w:szCs w:val="28"/>
          <w:rtl/>
          <w:lang w:bidi="ar-SA"/>
        </w:rPr>
        <w:t>أيضًا</w:t>
      </w:r>
      <w:r w:rsidRPr="003F61AD">
        <w:rPr>
          <w:sz w:val="28"/>
          <w:szCs w:val="28"/>
          <w:rtl/>
          <w:lang w:bidi="ar-SA"/>
        </w:rPr>
        <w:t>. ولو كان الأمر هو عمل الله وحده، لزالت بذلك حرية الإنسان.</w:t>
      </w:r>
    </w:p>
    <w:p w14:paraId="20812CB9" w14:textId="77777777" w:rsidR="005706CA" w:rsidRPr="003F61AD" w:rsidRDefault="005706CA" w:rsidP="00AE0B99">
      <w:pPr>
        <w:jc w:val="lowKashida"/>
        <w:rPr>
          <w:sz w:val="28"/>
          <w:szCs w:val="28"/>
          <w:rtl/>
          <w:lang w:bidi="ar-SA"/>
        </w:rPr>
      </w:pPr>
      <w:r w:rsidRPr="003F61AD">
        <w:rPr>
          <w:sz w:val="28"/>
          <w:szCs w:val="28"/>
          <w:rtl/>
          <w:lang w:bidi="ar-SA"/>
        </w:rPr>
        <w:t xml:space="preserve">كما نلاحظ أن عبارة "إِنْ كُنَّا نُنْكِرُهُ فَهُوَ </w:t>
      </w:r>
      <w:r w:rsidR="001442F4">
        <w:rPr>
          <w:sz w:val="28"/>
          <w:szCs w:val="28"/>
          <w:rtl/>
          <w:lang w:bidi="ar-SA"/>
        </w:rPr>
        <w:t>أيضًا</w:t>
      </w:r>
      <w:r w:rsidRPr="003F61AD">
        <w:rPr>
          <w:sz w:val="28"/>
          <w:szCs w:val="28"/>
          <w:rtl/>
          <w:lang w:bidi="ar-SA"/>
        </w:rPr>
        <w:t xml:space="preserve"> سَيُنْكِرُنَا" دليل على أن الإنسان يمكن أن يفقد خلاصه.</w:t>
      </w:r>
    </w:p>
    <w:p w14:paraId="169D71E7" w14:textId="77777777" w:rsidR="005706CA" w:rsidRPr="003F61AD" w:rsidRDefault="008069E3" w:rsidP="00AE0B99">
      <w:pPr>
        <w:jc w:val="lowKashida"/>
        <w:rPr>
          <w:b/>
          <w:bCs/>
          <w:sz w:val="28"/>
          <w:szCs w:val="28"/>
          <w:rtl/>
          <w:lang w:bidi="ar-SA"/>
        </w:rPr>
      </w:pPr>
      <w:r>
        <w:rPr>
          <w:b/>
          <w:bCs/>
          <w:sz w:val="28"/>
          <w:szCs w:val="28"/>
          <w:rtl/>
          <w:lang w:bidi="ar-SA"/>
        </w:rPr>
        <w:t>2-الثقة بالدخول إلى الأقداس</w:t>
      </w:r>
    </w:p>
    <w:p w14:paraId="31276357" w14:textId="77777777" w:rsidR="005706CA" w:rsidRPr="003F61AD" w:rsidRDefault="005706CA" w:rsidP="00AE0B99">
      <w:pPr>
        <w:jc w:val="lowKashida"/>
        <w:rPr>
          <w:sz w:val="28"/>
          <w:szCs w:val="28"/>
          <w:rtl/>
          <w:lang w:bidi="ar-SA"/>
        </w:rPr>
      </w:pPr>
      <w:r w:rsidRPr="003F61AD">
        <w:rPr>
          <w:sz w:val="28"/>
          <w:szCs w:val="28"/>
          <w:rtl/>
          <w:lang w:bidi="ar-SA"/>
        </w:rPr>
        <w:t>إن الذين يتحدثون عن ضمان الملكوت يعتمدون على قول بولس الرسول</w:t>
      </w:r>
      <w:r w:rsidR="008069E3">
        <w:rPr>
          <w:rFonts w:hint="cs"/>
          <w:sz w:val="28"/>
          <w:szCs w:val="28"/>
          <w:rtl/>
          <w:lang w:bidi="ar-SA"/>
        </w:rPr>
        <w:t>:</w:t>
      </w:r>
      <w:r w:rsidRPr="003F61AD">
        <w:rPr>
          <w:sz w:val="28"/>
          <w:szCs w:val="28"/>
          <w:rtl/>
          <w:lang w:bidi="ar-SA"/>
        </w:rPr>
        <w:t xml:space="preserve"> "فَإِذْ لَنَا أَيُّهَا الإِخْوَةُ ثِقَةٌ بِالدُّخُولِ إِلَى الأَقْدَاسِ بِدَمِ يَسُوعَ لِنَتَقَدَّمْ بِقَلْبٍ صَادِق فِي يَقِينِ الإِيمَانِ، مَرْشُوشَةً قُلُوبُنَا مِنْ ضَمِيرٍ شِرِّيرٍ، وَمُغْتَسِلَةً أَجْسَادُنَا بِمَاءٍ نَقِيٍّ" (عب10: 19- 21).</w:t>
      </w:r>
    </w:p>
    <w:p w14:paraId="4F1AD1D4" w14:textId="77777777" w:rsidR="005706CA" w:rsidRPr="003F61AD" w:rsidRDefault="005706CA" w:rsidP="00AE0B99">
      <w:pPr>
        <w:jc w:val="lowKashida"/>
        <w:rPr>
          <w:b/>
          <w:bCs/>
          <w:sz w:val="28"/>
          <w:szCs w:val="28"/>
          <w:rtl/>
          <w:lang w:bidi="ar-SA"/>
        </w:rPr>
      </w:pPr>
      <w:r w:rsidRPr="003F61AD">
        <w:rPr>
          <w:b/>
          <w:bCs/>
          <w:sz w:val="28"/>
          <w:szCs w:val="28"/>
          <w:rtl/>
          <w:lang w:bidi="ar-SA"/>
        </w:rPr>
        <w:t>إن هذا النص يتحدث عن ثقة الدخول ويقين الإيمان، بشروط أساسية. فعبارة "مَرْشُوشَةً قُلُوبُنَا مِنْ ضَمِيرٍ شِرِّيرٍ" تدل على ضرورة النقاوة والتوبة. وعبارة "مُغْتَسِلَةً أَجْسَادُنَا بِمَاءٍ نَقِيٍّ" تدل على ضرورة المعمودية للخلاص.</w:t>
      </w:r>
    </w:p>
    <w:p w14:paraId="52F087F5" w14:textId="77777777" w:rsidR="005706CA" w:rsidRPr="003F61AD" w:rsidRDefault="005706CA" w:rsidP="00AE0B99">
      <w:pPr>
        <w:jc w:val="lowKashida"/>
        <w:rPr>
          <w:sz w:val="28"/>
          <w:szCs w:val="28"/>
          <w:rtl/>
          <w:lang w:bidi="ar-SA"/>
        </w:rPr>
      </w:pPr>
      <w:r w:rsidRPr="003F61AD">
        <w:rPr>
          <w:sz w:val="28"/>
          <w:szCs w:val="28"/>
          <w:rtl/>
          <w:lang w:bidi="ar-SA"/>
        </w:rPr>
        <w:t xml:space="preserve">فهل اكتفى القديس بولس بكلامه هذا، وبهذين الشرطين فقط؟ كلا، </w:t>
      </w:r>
      <w:r w:rsidRPr="003F61AD">
        <w:rPr>
          <w:b/>
          <w:bCs/>
          <w:sz w:val="28"/>
          <w:szCs w:val="28"/>
          <w:rtl/>
          <w:lang w:bidi="ar-SA"/>
        </w:rPr>
        <w:t>إننا إن قرأنا باقي كلامه، نرى عكس ما يدعيه هؤلاء الواثقون!</w:t>
      </w:r>
      <w:r w:rsidRPr="003F61AD">
        <w:rPr>
          <w:sz w:val="28"/>
          <w:szCs w:val="28"/>
          <w:rtl/>
          <w:lang w:bidi="ar-SA"/>
        </w:rPr>
        <w:t xml:space="preserve"> يتابع الرسول كلامه فيقول</w:t>
      </w:r>
      <w:r w:rsidR="00233BBC">
        <w:rPr>
          <w:rFonts w:hint="cs"/>
          <w:sz w:val="28"/>
          <w:szCs w:val="28"/>
          <w:rtl/>
          <w:lang w:bidi="ar-SA"/>
        </w:rPr>
        <w:t>:</w:t>
      </w:r>
      <w:r w:rsidRPr="003F61AD">
        <w:rPr>
          <w:sz w:val="28"/>
          <w:szCs w:val="28"/>
          <w:rtl/>
          <w:lang w:bidi="ar-SA"/>
        </w:rPr>
        <w:t xml:space="preserve"> "لِنَتَمَسَّكْ بِإِقْرَارِ الرَّجَاءِ </w:t>
      </w:r>
      <w:r w:rsidRPr="003F61AD">
        <w:rPr>
          <w:sz w:val="28"/>
          <w:szCs w:val="28"/>
          <w:rtl/>
          <w:lang w:bidi="ar-SA"/>
        </w:rPr>
        <w:lastRenderedPageBreak/>
        <w:t xml:space="preserve">رَاسِخًا، لأَنَّ الَّذِي وَعَدَ هُوَ أَمِينٌ وَلْنُلاَحِظْ بَعْضُنَا بَعْضًا لِلتَّحْرِيضِ عَلَى الْمَحَبَّةِ وَالأَعْمَالِ الْحَسَنَةِ". </w:t>
      </w:r>
    </w:p>
    <w:p w14:paraId="709CA8F4"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فما لزوم أهمية المحبة والأعمال الصالحة في موضوع الثقة هذا؟ إن القديس بولس يدلل بكلامه على أن الثقة في "الدُّخُولِ إِلَى الأَقْدَاسِ بِدَمِ يَسُوعَ" إنما تعتمد على أعمال الإنسان وسلوكه </w:t>
      </w:r>
      <w:r w:rsidR="001442F4">
        <w:rPr>
          <w:b/>
          <w:bCs/>
          <w:sz w:val="28"/>
          <w:szCs w:val="28"/>
          <w:rtl/>
          <w:lang w:bidi="ar-SA"/>
        </w:rPr>
        <w:t>أيضًا</w:t>
      </w:r>
      <w:r w:rsidR="009F2A0A">
        <w:rPr>
          <w:rFonts w:hint="cs"/>
          <w:b/>
          <w:bCs/>
          <w:sz w:val="28"/>
          <w:szCs w:val="28"/>
          <w:rtl/>
          <w:lang w:bidi="ar-SA"/>
        </w:rPr>
        <w:t xml:space="preserve"> </w:t>
      </w:r>
      <w:r w:rsidRPr="003F61AD">
        <w:rPr>
          <w:b/>
          <w:bCs/>
          <w:sz w:val="28"/>
          <w:szCs w:val="28"/>
          <w:rtl/>
          <w:lang w:bidi="ar-SA"/>
        </w:rPr>
        <w:t>-</w:t>
      </w:r>
      <w:r w:rsidR="009F2A0A">
        <w:rPr>
          <w:rFonts w:hint="cs"/>
          <w:b/>
          <w:bCs/>
          <w:sz w:val="28"/>
          <w:szCs w:val="28"/>
          <w:rtl/>
          <w:lang w:bidi="ar-SA"/>
        </w:rPr>
        <w:t xml:space="preserve"> </w:t>
      </w:r>
      <w:r w:rsidRPr="003F61AD">
        <w:rPr>
          <w:b/>
          <w:bCs/>
          <w:sz w:val="28"/>
          <w:szCs w:val="28"/>
          <w:rtl/>
          <w:lang w:bidi="ar-SA"/>
        </w:rPr>
        <w:t>وإلا تزعزعت هذه الثقة وانهارت انهيارًا مريع</w:t>
      </w:r>
      <w:r w:rsidR="003C2B05">
        <w:rPr>
          <w:rFonts w:hint="cs"/>
          <w:b/>
          <w:bCs/>
          <w:sz w:val="28"/>
          <w:szCs w:val="28"/>
          <w:rtl/>
          <w:lang w:bidi="ar-SA"/>
        </w:rPr>
        <w:t>ً</w:t>
      </w:r>
      <w:r w:rsidRPr="003F61AD">
        <w:rPr>
          <w:b/>
          <w:bCs/>
          <w:sz w:val="28"/>
          <w:szCs w:val="28"/>
          <w:rtl/>
          <w:lang w:bidi="ar-SA"/>
        </w:rPr>
        <w:t>ا.</w:t>
      </w:r>
    </w:p>
    <w:p w14:paraId="450A8882" w14:textId="77777777" w:rsidR="005706CA" w:rsidRPr="003F61AD" w:rsidRDefault="005706CA" w:rsidP="00AE0B99">
      <w:pPr>
        <w:jc w:val="lowKashida"/>
        <w:rPr>
          <w:sz w:val="28"/>
          <w:szCs w:val="28"/>
          <w:rtl/>
          <w:lang w:bidi="ar-SA"/>
        </w:rPr>
      </w:pPr>
      <w:r w:rsidRPr="003F61AD">
        <w:rPr>
          <w:sz w:val="28"/>
          <w:szCs w:val="28"/>
          <w:rtl/>
          <w:lang w:bidi="ar-SA"/>
        </w:rPr>
        <w:t>ولذلك يتابع الرسول كلامه محذر</w:t>
      </w:r>
      <w:r w:rsidR="00F003F9">
        <w:rPr>
          <w:rFonts w:hint="cs"/>
          <w:sz w:val="28"/>
          <w:szCs w:val="28"/>
          <w:rtl/>
          <w:lang w:bidi="ar-SA"/>
        </w:rPr>
        <w:t>ً</w:t>
      </w:r>
      <w:r w:rsidRPr="003F61AD">
        <w:rPr>
          <w:sz w:val="28"/>
          <w:szCs w:val="28"/>
          <w:rtl/>
          <w:lang w:bidi="ar-SA"/>
        </w:rPr>
        <w:t>ا ومنذر</w:t>
      </w:r>
      <w:r w:rsidR="00F003F9">
        <w:rPr>
          <w:rFonts w:hint="cs"/>
          <w:sz w:val="28"/>
          <w:szCs w:val="28"/>
          <w:rtl/>
          <w:lang w:bidi="ar-SA"/>
        </w:rPr>
        <w:t>ً</w:t>
      </w:r>
      <w:r w:rsidRPr="003F61AD">
        <w:rPr>
          <w:sz w:val="28"/>
          <w:szCs w:val="28"/>
          <w:rtl/>
          <w:lang w:bidi="ar-SA"/>
        </w:rPr>
        <w:t xml:space="preserve">ا: "فَإِنَّهُ إِنْ أَخْطَأْنَا بِاخْتِيَارِنَا بَعْدَمَا أَخَذْنَا مَعْرِفَةَ الْحَقِّ، لاَ تَبْقَى بَعْدُ ذَبِيحَةٌ عَنِ الْخَطَايَا، بَلْ قُبُولُ دَيْنُونَةٍ مُخِيفٌ، وَغَيْرَةُ نَارٍ عَتِيدَةٍ أَنْ تَأْكُلَ الْمُضَادِّينَ" (عب10: 26، 27). </w:t>
      </w:r>
      <w:r w:rsidRPr="003F61AD">
        <w:rPr>
          <w:b/>
          <w:bCs/>
          <w:sz w:val="28"/>
          <w:szCs w:val="28"/>
          <w:rtl/>
          <w:lang w:bidi="ar-SA"/>
        </w:rPr>
        <w:t>أين الثقة إذًا، مع وجود هذه الدينونة المخيفة، إن أخطأنا؟ ألا يستلزم الأمر إذًا غاية الاحتراس والحيطة،</w:t>
      </w:r>
      <w:r w:rsidRPr="003F61AD">
        <w:rPr>
          <w:sz w:val="28"/>
          <w:szCs w:val="28"/>
          <w:rtl/>
          <w:lang w:bidi="ar-SA"/>
        </w:rPr>
        <w:t xml:space="preserve"> والسلوك في مخافة وانسحاق، إن كنا نريد أن نتقدم إلى الأقداس في ثقة.</w:t>
      </w:r>
    </w:p>
    <w:p w14:paraId="4023C469" w14:textId="77777777" w:rsidR="005706CA" w:rsidRPr="003F61AD" w:rsidRDefault="005706CA" w:rsidP="00AE0B99">
      <w:pPr>
        <w:jc w:val="lowKashida"/>
        <w:rPr>
          <w:sz w:val="28"/>
          <w:szCs w:val="28"/>
          <w:rtl/>
          <w:lang w:bidi="ar-SA"/>
        </w:rPr>
      </w:pPr>
      <w:r w:rsidRPr="003F61AD">
        <w:rPr>
          <w:b/>
          <w:bCs/>
          <w:sz w:val="28"/>
          <w:szCs w:val="28"/>
          <w:rtl/>
          <w:lang w:bidi="ar-SA"/>
        </w:rPr>
        <w:t>ذلك لأن الرسول الذي تحدث عن هذه الثقة بدم المسيح، نراه لا ينسى مطلق</w:t>
      </w:r>
      <w:r w:rsidR="00B21465">
        <w:rPr>
          <w:rFonts w:hint="cs"/>
          <w:b/>
          <w:bCs/>
          <w:sz w:val="28"/>
          <w:szCs w:val="28"/>
          <w:rtl/>
          <w:lang w:bidi="ar-SA"/>
        </w:rPr>
        <w:t>ً</w:t>
      </w:r>
      <w:r w:rsidRPr="003F61AD">
        <w:rPr>
          <w:b/>
          <w:bCs/>
          <w:sz w:val="28"/>
          <w:szCs w:val="28"/>
          <w:rtl/>
          <w:lang w:bidi="ar-SA"/>
        </w:rPr>
        <w:t>ا عدل الله.</w:t>
      </w:r>
      <w:r w:rsidRPr="003F61AD">
        <w:rPr>
          <w:sz w:val="28"/>
          <w:szCs w:val="28"/>
          <w:rtl/>
          <w:lang w:bidi="ar-SA"/>
        </w:rPr>
        <w:t xml:space="preserve"> بل يتابع كلامه </w:t>
      </w:r>
      <w:r w:rsidR="00B5111F">
        <w:rPr>
          <w:sz w:val="28"/>
          <w:szCs w:val="28"/>
          <w:rtl/>
          <w:lang w:bidi="ar-SA"/>
        </w:rPr>
        <w:t>قائلًا</w:t>
      </w:r>
      <w:r w:rsidR="00B21465">
        <w:rPr>
          <w:rFonts w:hint="cs"/>
          <w:sz w:val="28"/>
          <w:szCs w:val="28"/>
          <w:rtl/>
          <w:lang w:bidi="ar-SA"/>
        </w:rPr>
        <w:t>:</w:t>
      </w:r>
      <w:r w:rsidRPr="003F61AD">
        <w:rPr>
          <w:sz w:val="28"/>
          <w:szCs w:val="28"/>
          <w:rtl/>
          <w:lang w:bidi="ar-SA"/>
        </w:rPr>
        <w:t xml:space="preserve"> "فَإِنَّنَا نَعْرِفُ الَّذِي قَالَ: لِيَ الانْتِقَامُ، أَنَا أُجَازِي، يَقُولُ الرَّبُّ. وَ</w:t>
      </w:r>
      <w:r w:rsidR="001442F4">
        <w:rPr>
          <w:sz w:val="28"/>
          <w:szCs w:val="28"/>
          <w:rtl/>
          <w:lang w:bidi="ar-SA"/>
        </w:rPr>
        <w:t>أيضًا</w:t>
      </w:r>
      <w:r w:rsidRPr="003F61AD">
        <w:rPr>
          <w:sz w:val="28"/>
          <w:szCs w:val="28"/>
          <w:rtl/>
          <w:lang w:bidi="ar-SA"/>
        </w:rPr>
        <w:t>: الرَّبُّ يَدِينُ شَعْبَهُ. مُخِيفٌ هُوَ الْوُقُوعُ فِي يَدَيِ اللهِ الْحَيِّ" (عب10: 30، 31).</w:t>
      </w:r>
    </w:p>
    <w:p w14:paraId="3732BA2D" w14:textId="77777777" w:rsidR="005706CA" w:rsidRPr="003F61AD" w:rsidRDefault="005706CA" w:rsidP="00AE0B99">
      <w:pPr>
        <w:jc w:val="lowKashida"/>
        <w:rPr>
          <w:sz w:val="28"/>
          <w:szCs w:val="28"/>
          <w:rtl/>
          <w:lang w:bidi="ar-SA"/>
        </w:rPr>
      </w:pPr>
      <w:r w:rsidRPr="003F61AD">
        <w:rPr>
          <w:b/>
          <w:bCs/>
          <w:sz w:val="28"/>
          <w:szCs w:val="28"/>
          <w:rtl/>
          <w:lang w:bidi="ar-SA"/>
        </w:rPr>
        <w:t>إن هذا يذكرنا بما نعرفه عن البروتستانت من خطورة استخدامهم للآية الواحدة.</w:t>
      </w:r>
      <w:r w:rsidRPr="003F61AD">
        <w:rPr>
          <w:sz w:val="28"/>
          <w:szCs w:val="28"/>
          <w:rtl/>
          <w:lang w:bidi="ar-SA"/>
        </w:rPr>
        <w:t xml:space="preserve"> كان أجدر بهم في معالجة هذا النص المقدس من أقوال مار بولس الرسول، </w:t>
      </w:r>
      <w:r w:rsidR="002D7012">
        <w:rPr>
          <w:sz w:val="28"/>
          <w:szCs w:val="28"/>
          <w:rtl/>
          <w:lang w:bidi="ar-SA"/>
        </w:rPr>
        <w:t>أن لا يأخذوا الآية الأولى من ال</w:t>
      </w:r>
      <w:r w:rsidR="002D7012">
        <w:rPr>
          <w:rFonts w:hint="cs"/>
          <w:sz w:val="28"/>
          <w:szCs w:val="28"/>
          <w:rtl/>
          <w:lang w:bidi="ar-SA"/>
        </w:rPr>
        <w:t>إ</w:t>
      </w:r>
      <w:r w:rsidRPr="003F61AD">
        <w:rPr>
          <w:sz w:val="28"/>
          <w:szCs w:val="28"/>
          <w:rtl/>
          <w:lang w:bidi="ar-SA"/>
        </w:rPr>
        <w:t>صحاح مكتفين بها، دون أن يتابعوا كلام الرسول حتى نهايته.</w:t>
      </w:r>
    </w:p>
    <w:p w14:paraId="301D1582" w14:textId="77777777" w:rsidR="005706CA" w:rsidRPr="003F61AD" w:rsidRDefault="005706CA" w:rsidP="00AE0B99">
      <w:pPr>
        <w:jc w:val="lowKashida"/>
        <w:rPr>
          <w:sz w:val="28"/>
          <w:szCs w:val="28"/>
          <w:rtl/>
          <w:lang w:bidi="ar-SA"/>
        </w:rPr>
      </w:pPr>
      <w:r w:rsidRPr="003F61AD">
        <w:rPr>
          <w:sz w:val="28"/>
          <w:szCs w:val="28"/>
          <w:rtl/>
          <w:lang w:bidi="ar-SA"/>
        </w:rPr>
        <w:t xml:space="preserve">ليتهم فعلوا ذلك، إذًا لرأوه يقول </w:t>
      </w:r>
      <w:r w:rsidR="001442F4">
        <w:rPr>
          <w:sz w:val="28"/>
          <w:szCs w:val="28"/>
          <w:rtl/>
          <w:lang w:bidi="ar-SA"/>
        </w:rPr>
        <w:t>أيضًا</w:t>
      </w:r>
      <w:r w:rsidRPr="003F61AD">
        <w:rPr>
          <w:sz w:val="28"/>
          <w:szCs w:val="28"/>
          <w:rtl/>
          <w:lang w:bidi="ar-SA"/>
        </w:rPr>
        <w:t xml:space="preserve"> في موضوع الثقة:</w:t>
      </w:r>
    </w:p>
    <w:p w14:paraId="66CEE8CD" w14:textId="77777777" w:rsidR="005706CA" w:rsidRPr="003F61AD" w:rsidRDefault="005706CA" w:rsidP="00AE0B99">
      <w:pPr>
        <w:jc w:val="lowKashida"/>
        <w:rPr>
          <w:sz w:val="28"/>
          <w:szCs w:val="28"/>
          <w:rtl/>
          <w:lang w:bidi="ar-SA"/>
        </w:rPr>
      </w:pPr>
      <w:r w:rsidRPr="003F61AD">
        <w:rPr>
          <w:b/>
          <w:bCs/>
          <w:sz w:val="28"/>
          <w:szCs w:val="28"/>
          <w:rtl/>
          <w:lang w:bidi="ar-SA"/>
        </w:rPr>
        <w:t>"فَلاَ تَطْرَحُوا ثِقَتَكُمُ الَّتِي لَهَا مُجَازَاةٌ عَظِيمَةٌ، لأَنَّكُمْ تَحْتَاجُونَ إِلَى الصَّبْرِ، حَتَّى إِذَا صَنَعْتُمْ مَشِيئَةَ اللهِ تَنَالُونَ الْمَوْعِدَ</w:t>
      </w:r>
      <w:r w:rsidRPr="003F61AD">
        <w:rPr>
          <w:sz w:val="28"/>
          <w:szCs w:val="28"/>
          <w:rtl/>
          <w:lang w:bidi="ar-SA"/>
        </w:rPr>
        <w:t>" (عب10: 35، 36). حق</w:t>
      </w:r>
      <w:r w:rsidR="002D7012">
        <w:rPr>
          <w:rFonts w:hint="cs"/>
          <w:sz w:val="28"/>
          <w:szCs w:val="28"/>
          <w:rtl/>
          <w:lang w:bidi="ar-SA"/>
        </w:rPr>
        <w:t>ً</w:t>
      </w:r>
      <w:r w:rsidRPr="003F61AD">
        <w:rPr>
          <w:sz w:val="28"/>
          <w:szCs w:val="28"/>
          <w:rtl/>
          <w:lang w:bidi="ar-SA"/>
        </w:rPr>
        <w:t>ا "إن الذي وعد هو أمين"، ولكن نوال الموعد يتوقف على صنع مشيئة الله. فإن كنا لا نصنع مشيئة الله، فإننا بلا شك لا ننال الموعد، ولا تكون لنا ثقة.</w:t>
      </w:r>
    </w:p>
    <w:p w14:paraId="2AC5F2BD" w14:textId="77777777" w:rsidR="005706CA" w:rsidRPr="003F61AD" w:rsidRDefault="005706CA" w:rsidP="00AE0B99">
      <w:pPr>
        <w:jc w:val="lowKashida"/>
        <w:rPr>
          <w:sz w:val="28"/>
          <w:szCs w:val="28"/>
          <w:rtl/>
          <w:lang w:bidi="ar-SA"/>
        </w:rPr>
      </w:pPr>
      <w:r w:rsidRPr="003F61AD">
        <w:rPr>
          <w:b/>
          <w:bCs/>
          <w:sz w:val="28"/>
          <w:szCs w:val="28"/>
          <w:rtl/>
          <w:lang w:bidi="ar-SA"/>
        </w:rPr>
        <w:t>ما معنى هذا؟ هل معناه أن الله قد رجع في هباته التي هي بلا ندامة (رو11: 29)؟</w:t>
      </w:r>
      <w:r w:rsidR="002D7012">
        <w:rPr>
          <w:rFonts w:hint="cs"/>
          <w:b/>
          <w:bCs/>
          <w:sz w:val="28"/>
          <w:szCs w:val="28"/>
          <w:rtl/>
          <w:lang w:bidi="ar-SA"/>
        </w:rPr>
        <w:t xml:space="preserve"> </w:t>
      </w:r>
      <w:r w:rsidRPr="003F61AD">
        <w:rPr>
          <w:b/>
          <w:bCs/>
          <w:sz w:val="28"/>
          <w:szCs w:val="28"/>
          <w:rtl/>
          <w:lang w:bidi="ar-SA"/>
        </w:rPr>
        <w:t xml:space="preserve">كلا، إن هبات الله هي حقًا بلا ندامة، ولكن لها شروطًا. فإذا لم ننل هباته. لا يكون هو الذي </w:t>
      </w:r>
      <w:r w:rsidRPr="003F61AD">
        <w:rPr>
          <w:b/>
          <w:bCs/>
          <w:sz w:val="28"/>
          <w:szCs w:val="28"/>
          <w:rtl/>
          <w:lang w:bidi="ar-SA"/>
        </w:rPr>
        <w:lastRenderedPageBreak/>
        <w:t>رجع في هباته، وإنما تكون أنت الذي خالفت الشروط</w:t>
      </w:r>
      <w:r w:rsidRPr="003F61AD">
        <w:rPr>
          <w:sz w:val="28"/>
          <w:szCs w:val="28"/>
          <w:rtl/>
          <w:lang w:bidi="ar-SA"/>
        </w:rPr>
        <w:t>. إن الله أمين في وعده. ولكنه قال لنا على فم رسوله بولس</w:t>
      </w:r>
      <w:r w:rsidR="004C0BFC">
        <w:rPr>
          <w:rFonts w:hint="cs"/>
          <w:sz w:val="28"/>
          <w:szCs w:val="28"/>
          <w:rtl/>
          <w:lang w:bidi="ar-SA"/>
        </w:rPr>
        <w:t>:</w:t>
      </w:r>
      <w:r w:rsidRPr="003F61AD">
        <w:rPr>
          <w:sz w:val="28"/>
          <w:szCs w:val="28"/>
          <w:rtl/>
          <w:lang w:bidi="ar-SA"/>
        </w:rPr>
        <w:t xml:space="preserve"> "إِذَا صَنَعْتُمْ مَشِيئَةَ اللهِ تَنَالُونَ الْمَوْعِدَ" (عب10: 36).</w:t>
      </w:r>
    </w:p>
    <w:p w14:paraId="06FE1694" w14:textId="77777777" w:rsidR="005706CA" w:rsidRPr="003F61AD" w:rsidRDefault="005706CA" w:rsidP="00AE0B99">
      <w:pPr>
        <w:jc w:val="lowKashida"/>
        <w:rPr>
          <w:b/>
          <w:bCs/>
          <w:sz w:val="28"/>
          <w:szCs w:val="28"/>
          <w:rtl/>
          <w:lang w:bidi="ar-SA"/>
        </w:rPr>
      </w:pPr>
      <w:r w:rsidRPr="003F61AD">
        <w:rPr>
          <w:b/>
          <w:bCs/>
          <w:sz w:val="28"/>
          <w:szCs w:val="28"/>
          <w:rtl/>
          <w:lang w:bidi="ar-SA"/>
        </w:rPr>
        <w:t>وواضح أن عمل مشيئة الله يستغرق العمر كله. لذلك قال الرسول</w:t>
      </w:r>
      <w:r w:rsidR="004C0BFC">
        <w:rPr>
          <w:rFonts w:hint="cs"/>
          <w:b/>
          <w:bCs/>
          <w:sz w:val="28"/>
          <w:szCs w:val="28"/>
          <w:rtl/>
          <w:lang w:bidi="ar-SA"/>
        </w:rPr>
        <w:t>:</w:t>
      </w:r>
      <w:r w:rsidRPr="003F61AD">
        <w:rPr>
          <w:b/>
          <w:bCs/>
          <w:sz w:val="28"/>
          <w:szCs w:val="28"/>
          <w:rtl/>
          <w:lang w:bidi="ar-SA"/>
        </w:rPr>
        <w:t xml:space="preserve"> "لأَنَّكُمْ تَحْتَاجُونَ إِلَى الصَّبْرِ". ومعنى هذا أن نصبر العمر كله في عمل مرضاة الله، حتى ننال موعده.</w:t>
      </w:r>
    </w:p>
    <w:p w14:paraId="5CB4DE0B" w14:textId="77777777" w:rsidR="005706CA" w:rsidRPr="003F61AD" w:rsidRDefault="005706CA" w:rsidP="00AE0B99">
      <w:pPr>
        <w:jc w:val="lowKashida"/>
        <w:rPr>
          <w:sz w:val="28"/>
          <w:szCs w:val="28"/>
          <w:rtl/>
          <w:lang w:bidi="ar-SA"/>
        </w:rPr>
      </w:pPr>
      <w:r w:rsidRPr="003F61AD">
        <w:rPr>
          <w:sz w:val="28"/>
          <w:szCs w:val="28"/>
          <w:rtl/>
          <w:lang w:bidi="ar-SA"/>
        </w:rPr>
        <w:t>يظهر من كل</w:t>
      </w:r>
      <w:r w:rsidR="004C0BFC">
        <w:rPr>
          <w:sz w:val="28"/>
          <w:szCs w:val="28"/>
          <w:rtl/>
          <w:lang w:bidi="ar-SA"/>
        </w:rPr>
        <w:t>ام القديس بولس الرسول في هذا ال</w:t>
      </w:r>
      <w:r w:rsidR="004C0BFC">
        <w:rPr>
          <w:rFonts w:hint="cs"/>
          <w:sz w:val="28"/>
          <w:szCs w:val="28"/>
          <w:rtl/>
          <w:lang w:bidi="ar-SA"/>
        </w:rPr>
        <w:t>إ</w:t>
      </w:r>
      <w:r w:rsidRPr="003F61AD">
        <w:rPr>
          <w:sz w:val="28"/>
          <w:szCs w:val="28"/>
          <w:rtl/>
          <w:lang w:bidi="ar-SA"/>
        </w:rPr>
        <w:t>صحاح إذًا إن "الثِقَةٌ بِالدُّخُولِ إِلَى الأَقْدَاسِ بِدَمِ يَسُوعَ" تحتاج إلى أمور كثيرة: تحتاج إلى قلب صادق، وحياة توبة ونقاوة، وأجساد مغتسلة بماء المعمودية النقي، كما تحتاج إلى التحريض على المحبة والأعمال الصالحة، وإلى صنع مشيئة الله، والصبر على كل ذلك، والاحتراس من فعل الخطيئة، وإلا فإن أخطأنا باختيارنا، نتعرض لدينونة مخيفة، ومُخِيفٌ هُوَ الْوُقُوعُ فِي يَدَيِ اللهِ الْحَيِّ.</w:t>
      </w:r>
    </w:p>
    <w:p w14:paraId="21B72144" w14:textId="77777777" w:rsidR="005706CA" w:rsidRPr="003F61AD" w:rsidRDefault="00CA6101" w:rsidP="00AE0B99">
      <w:pPr>
        <w:jc w:val="lowKashida"/>
        <w:rPr>
          <w:b/>
          <w:bCs/>
          <w:sz w:val="28"/>
          <w:szCs w:val="28"/>
          <w:rtl/>
          <w:lang w:bidi="ar-SA"/>
        </w:rPr>
      </w:pPr>
      <w:r>
        <w:rPr>
          <w:b/>
          <w:bCs/>
          <w:sz w:val="28"/>
          <w:szCs w:val="28"/>
          <w:rtl/>
          <w:lang w:bidi="ar-SA"/>
        </w:rPr>
        <w:t>3-</w:t>
      </w:r>
      <w:r>
        <w:rPr>
          <w:rFonts w:hint="cs"/>
          <w:b/>
          <w:bCs/>
          <w:sz w:val="28"/>
          <w:szCs w:val="28"/>
          <w:rtl/>
          <w:lang w:bidi="ar-SA"/>
        </w:rPr>
        <w:t xml:space="preserve"> </w:t>
      </w:r>
      <w:r>
        <w:rPr>
          <w:b/>
          <w:bCs/>
          <w:sz w:val="28"/>
          <w:szCs w:val="28"/>
          <w:rtl/>
          <w:lang w:bidi="ar-SA"/>
        </w:rPr>
        <w:t>الاجتهاد والصبر، لحفظ الثقة</w:t>
      </w:r>
    </w:p>
    <w:p w14:paraId="0983FC4E" w14:textId="77777777" w:rsidR="005706CA" w:rsidRPr="003F61AD" w:rsidRDefault="005706CA" w:rsidP="00AE0B99">
      <w:pPr>
        <w:jc w:val="lowKashida"/>
        <w:rPr>
          <w:sz w:val="28"/>
          <w:szCs w:val="28"/>
          <w:rtl/>
          <w:lang w:bidi="ar-SA"/>
        </w:rPr>
      </w:pPr>
      <w:r w:rsidRPr="003F61AD">
        <w:rPr>
          <w:sz w:val="28"/>
          <w:szCs w:val="28"/>
          <w:rtl/>
          <w:lang w:bidi="ar-SA"/>
        </w:rPr>
        <w:t>إن الصبر الذي تحدث عنه بولس الرسول في قوله</w:t>
      </w:r>
      <w:r w:rsidR="00CA6101">
        <w:rPr>
          <w:rFonts w:hint="cs"/>
          <w:sz w:val="28"/>
          <w:szCs w:val="28"/>
          <w:rtl/>
          <w:lang w:bidi="ar-SA"/>
        </w:rPr>
        <w:t>:</w:t>
      </w:r>
      <w:r w:rsidRPr="003F61AD">
        <w:rPr>
          <w:sz w:val="28"/>
          <w:szCs w:val="28"/>
          <w:rtl/>
          <w:lang w:bidi="ar-SA"/>
        </w:rPr>
        <w:t xml:space="preserve"> "فَلاَ تَطْرَحُوا ثِقَتَكُمُ الَّتِي لَهَا مُجَازَاةٌ عَظِيمَةٌ لأَنَّكُمْ </w:t>
      </w:r>
      <w:r w:rsidRPr="003F61AD">
        <w:rPr>
          <w:b/>
          <w:bCs/>
          <w:sz w:val="28"/>
          <w:szCs w:val="28"/>
          <w:rtl/>
          <w:lang w:bidi="ar-SA"/>
        </w:rPr>
        <w:t>تَحْتَاجُونَ إِلَى الصَّبْرِ</w:t>
      </w:r>
      <w:r w:rsidRPr="003F61AD">
        <w:rPr>
          <w:sz w:val="28"/>
          <w:szCs w:val="28"/>
          <w:rtl/>
          <w:lang w:bidi="ar-SA"/>
        </w:rPr>
        <w:t xml:space="preserve">، حَتَّى إِذَا صَنَعْتُمْ مَشِيئَةَ اللهِ تَنَالُونَ الْمَوْعِدَ" (عب10: 35، 36). يعود فيتحدث عنه مرة أخرى </w:t>
      </w:r>
      <w:r w:rsidR="00B5111F">
        <w:rPr>
          <w:sz w:val="28"/>
          <w:szCs w:val="28"/>
          <w:rtl/>
          <w:lang w:bidi="ar-SA"/>
        </w:rPr>
        <w:t>قائلًا</w:t>
      </w:r>
      <w:r w:rsidRPr="003F61AD">
        <w:rPr>
          <w:sz w:val="28"/>
          <w:szCs w:val="28"/>
          <w:rtl/>
          <w:lang w:bidi="ar-SA"/>
        </w:rPr>
        <w:t>:</w:t>
      </w:r>
    </w:p>
    <w:p w14:paraId="27730492" w14:textId="77777777" w:rsidR="005706CA" w:rsidRPr="003F61AD" w:rsidRDefault="005706CA" w:rsidP="00AE0B99">
      <w:pPr>
        <w:jc w:val="lowKashida"/>
        <w:rPr>
          <w:sz w:val="28"/>
          <w:szCs w:val="28"/>
          <w:rtl/>
          <w:lang w:bidi="ar-SA"/>
        </w:rPr>
      </w:pPr>
      <w:r w:rsidRPr="003F61AD">
        <w:rPr>
          <w:sz w:val="28"/>
          <w:szCs w:val="28"/>
          <w:rtl/>
          <w:lang w:bidi="ar-SA"/>
        </w:rPr>
        <w:t xml:space="preserve">"وَلكِنَّنَا نَشْتَهِي أَنَّ كُلَّ وَاحِدٍ مِنْكُمْ يُظْهِرُ هذَا الاجْتِهَادَ عَيْنَهُ لِيَقِينِ الرَّجَاءِ إِلَى النِّهَايَةِ" (عب6: 11). </w:t>
      </w:r>
      <w:r w:rsidRPr="003F61AD">
        <w:rPr>
          <w:b/>
          <w:bCs/>
          <w:sz w:val="28"/>
          <w:szCs w:val="28"/>
          <w:rtl/>
          <w:lang w:bidi="ar-SA"/>
        </w:rPr>
        <w:t>إذًا فيقين الرجاء يحتاج إلى اجتهاد يظهره الإنسان، حتى النهاية.</w:t>
      </w:r>
      <w:r w:rsidRPr="003F61AD">
        <w:rPr>
          <w:sz w:val="28"/>
          <w:szCs w:val="28"/>
          <w:rtl/>
          <w:lang w:bidi="ar-SA"/>
        </w:rPr>
        <w:t xml:space="preserve"> وإلى ماذا </w:t>
      </w:r>
      <w:r w:rsidR="001442F4">
        <w:rPr>
          <w:sz w:val="28"/>
          <w:szCs w:val="28"/>
          <w:rtl/>
          <w:lang w:bidi="ar-SA"/>
        </w:rPr>
        <w:t>أيضًا</w:t>
      </w:r>
      <w:r w:rsidRPr="003F61AD">
        <w:rPr>
          <w:sz w:val="28"/>
          <w:szCs w:val="28"/>
          <w:rtl/>
          <w:lang w:bidi="ar-SA"/>
        </w:rPr>
        <w:t>؟ يتابع الرسول كلامه فيقول</w:t>
      </w:r>
      <w:r w:rsidR="008768D9">
        <w:rPr>
          <w:rFonts w:hint="cs"/>
          <w:sz w:val="28"/>
          <w:szCs w:val="28"/>
          <w:rtl/>
          <w:lang w:bidi="ar-SA"/>
        </w:rPr>
        <w:t>:</w:t>
      </w:r>
      <w:r w:rsidRPr="003F61AD">
        <w:rPr>
          <w:sz w:val="28"/>
          <w:szCs w:val="28"/>
          <w:rtl/>
          <w:lang w:bidi="ar-SA"/>
        </w:rPr>
        <w:t xml:space="preserve"> "لِكَيْ لاَ تَكُونُوا مُتَبَاطِئِينَ بَلْ مُتَمَثِّلِينَ بِالَّذِينَ بِالإِيمَانِ وَالأَنَاةِ يَرِثُونَ الْمَوَاعِيدَ" (عب6: 12).</w:t>
      </w:r>
    </w:p>
    <w:p w14:paraId="02830C6A" w14:textId="77777777" w:rsidR="005706CA" w:rsidRPr="003F61AD" w:rsidRDefault="005706CA" w:rsidP="00AE0B99">
      <w:pPr>
        <w:jc w:val="lowKashida"/>
        <w:rPr>
          <w:sz w:val="28"/>
          <w:szCs w:val="28"/>
          <w:rtl/>
          <w:lang w:bidi="ar-SA"/>
        </w:rPr>
      </w:pPr>
      <w:r w:rsidRPr="003F61AD">
        <w:rPr>
          <w:sz w:val="28"/>
          <w:szCs w:val="28"/>
          <w:rtl/>
          <w:lang w:bidi="ar-SA"/>
        </w:rPr>
        <w:t xml:space="preserve">هنا نرى بولس قد أضاف إلى الإيمان </w:t>
      </w:r>
      <w:r w:rsidR="000E58FA">
        <w:rPr>
          <w:sz w:val="28"/>
          <w:szCs w:val="28"/>
          <w:rtl/>
          <w:lang w:bidi="ar-SA"/>
        </w:rPr>
        <w:t>شيئًا</w:t>
      </w:r>
      <w:r w:rsidRPr="003F61AD">
        <w:rPr>
          <w:sz w:val="28"/>
          <w:szCs w:val="28"/>
          <w:rtl/>
          <w:lang w:bidi="ar-SA"/>
        </w:rPr>
        <w:t xml:space="preserve"> آخر، هو الأناة أي الصبر، وقال بهما ننال المواعيد</w:t>
      </w:r>
      <w:r w:rsidR="008768D9">
        <w:rPr>
          <w:rFonts w:hint="cs"/>
          <w:sz w:val="28"/>
          <w:szCs w:val="28"/>
          <w:rtl/>
        </w:rPr>
        <w:t>...</w:t>
      </w:r>
    </w:p>
    <w:p w14:paraId="787FFAE6"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ألم يقل الرب من قبل "بِصَبْرِكُمُ اقْتَنُوا أَنْفُسَكُمْ" (لو21: 19)؟ وقال </w:t>
      </w:r>
      <w:r w:rsidR="001442F4">
        <w:rPr>
          <w:b/>
          <w:bCs/>
          <w:sz w:val="28"/>
          <w:szCs w:val="28"/>
          <w:rtl/>
          <w:lang w:bidi="ar-SA"/>
        </w:rPr>
        <w:t>أيضًا</w:t>
      </w:r>
      <w:r w:rsidR="008768D9">
        <w:rPr>
          <w:rFonts w:hint="cs"/>
          <w:b/>
          <w:bCs/>
          <w:sz w:val="28"/>
          <w:szCs w:val="28"/>
          <w:rtl/>
          <w:lang w:bidi="ar-SA"/>
        </w:rPr>
        <w:t>:</w:t>
      </w:r>
      <w:r w:rsidRPr="003F61AD">
        <w:rPr>
          <w:b/>
          <w:bCs/>
          <w:sz w:val="28"/>
          <w:szCs w:val="28"/>
          <w:rtl/>
          <w:lang w:bidi="ar-SA"/>
        </w:rPr>
        <w:t xml:space="preserve"> "الَّذِي يَصْبِرُ إِلَى الْمُنْتَهَى فَهذَا يَخْلُصُ" (مت24: 13).</w:t>
      </w:r>
    </w:p>
    <w:p w14:paraId="60C932D4" w14:textId="77777777" w:rsidR="005706CA" w:rsidRPr="003F61AD" w:rsidRDefault="005706CA" w:rsidP="00AE0B99">
      <w:pPr>
        <w:jc w:val="lowKashida"/>
        <w:rPr>
          <w:sz w:val="28"/>
          <w:szCs w:val="28"/>
          <w:rtl/>
          <w:lang w:bidi="ar-SA"/>
        </w:rPr>
      </w:pPr>
      <w:r w:rsidRPr="003F61AD">
        <w:rPr>
          <w:sz w:val="28"/>
          <w:szCs w:val="28"/>
          <w:rtl/>
          <w:lang w:bidi="ar-SA"/>
        </w:rPr>
        <w:t>إننا نلنا خلاصًا بالإيمان في المعمودية. ولكن هذا الخلاص تتضافر قوى كثيرة ضده لكي ما تفقدنا إياه: فضده إرادتنا الضعيفة التي تميل كثير</w:t>
      </w:r>
      <w:r w:rsidR="008768D9">
        <w:rPr>
          <w:rFonts w:hint="cs"/>
          <w:sz w:val="28"/>
          <w:szCs w:val="28"/>
          <w:rtl/>
          <w:lang w:bidi="ar-SA"/>
        </w:rPr>
        <w:t>ً</w:t>
      </w:r>
      <w:r w:rsidRPr="003F61AD">
        <w:rPr>
          <w:sz w:val="28"/>
          <w:szCs w:val="28"/>
          <w:rtl/>
          <w:lang w:bidi="ar-SA"/>
        </w:rPr>
        <w:t xml:space="preserve">ا إلى الشر، وعدونا الذي "كَأَسَدٍ زَائِرٍ، يَجُولُ </w:t>
      </w:r>
      <w:r w:rsidRPr="003F61AD">
        <w:rPr>
          <w:sz w:val="28"/>
          <w:szCs w:val="28"/>
          <w:rtl/>
          <w:lang w:bidi="ar-SA"/>
        </w:rPr>
        <w:lastRenderedPageBreak/>
        <w:t xml:space="preserve">مُلْتَمِسًا مَنْ يَبْتَلِعُهُ هُوَ" (1بط5: 8). وضد خلاصنا </w:t>
      </w:r>
      <w:r w:rsidR="001442F4">
        <w:rPr>
          <w:sz w:val="28"/>
          <w:szCs w:val="28"/>
          <w:rtl/>
          <w:lang w:bidi="ar-SA"/>
        </w:rPr>
        <w:t>أيضًا</w:t>
      </w:r>
      <w:r w:rsidRPr="003F61AD">
        <w:rPr>
          <w:sz w:val="28"/>
          <w:szCs w:val="28"/>
          <w:rtl/>
          <w:lang w:bidi="ar-SA"/>
        </w:rPr>
        <w:t xml:space="preserve"> الخطية التي "طَرَحَتْ كَثِيرِينَ جَرْحَى، وَكُلُّ قَتْلاَهَا أَقْوِيَاءُ" (أم7: 26).</w:t>
      </w:r>
    </w:p>
    <w:p w14:paraId="21AFE7BA" w14:textId="77777777" w:rsidR="005706CA" w:rsidRPr="003F61AD" w:rsidRDefault="005706CA" w:rsidP="00AE0B99">
      <w:pPr>
        <w:jc w:val="lowKashida"/>
        <w:rPr>
          <w:b/>
          <w:bCs/>
          <w:sz w:val="28"/>
          <w:szCs w:val="28"/>
          <w:rtl/>
          <w:lang w:bidi="ar-SA"/>
        </w:rPr>
      </w:pPr>
      <w:r w:rsidRPr="003F61AD">
        <w:rPr>
          <w:b/>
          <w:bCs/>
          <w:sz w:val="28"/>
          <w:szCs w:val="28"/>
          <w:rtl/>
          <w:lang w:bidi="ar-SA"/>
        </w:rPr>
        <w:t>ونحن محتاجون في كل ذلك أن "نُحَاضِرْ بِالصَّبْرِ فِي الْجِهَادِ الْمَوْضُوعِ أَمَامَنَا" (عب12: 1). ونظل هكذا صابرين إلى نهاية سيرتنا. ولذلك يقول الكتاب</w:t>
      </w:r>
      <w:r w:rsidR="00A7333E">
        <w:rPr>
          <w:rFonts w:hint="cs"/>
          <w:b/>
          <w:bCs/>
          <w:sz w:val="28"/>
          <w:szCs w:val="28"/>
          <w:rtl/>
          <w:lang w:bidi="ar-SA"/>
        </w:rPr>
        <w:t>:</w:t>
      </w:r>
      <w:r w:rsidRPr="003F61AD">
        <w:rPr>
          <w:b/>
          <w:bCs/>
          <w:sz w:val="28"/>
          <w:szCs w:val="28"/>
          <w:rtl/>
          <w:lang w:bidi="ar-SA"/>
        </w:rPr>
        <w:t xml:space="preserve"> "انْظُرُوا إِلَى نِهَايَةِ سِيرَتِهِمْ" (عب13: 7).</w:t>
      </w:r>
    </w:p>
    <w:p w14:paraId="745995F2" w14:textId="77777777" w:rsidR="005706CA" w:rsidRPr="00A7333E" w:rsidRDefault="00A7333E" w:rsidP="00A7333E">
      <w:pPr>
        <w:jc w:val="lowKashida"/>
        <w:rPr>
          <w:b/>
          <w:bCs/>
          <w:sz w:val="28"/>
          <w:szCs w:val="28"/>
          <w:rtl/>
        </w:rPr>
      </w:pPr>
      <w:r>
        <w:rPr>
          <w:rFonts w:hint="cs"/>
          <w:b/>
          <w:bCs/>
          <w:sz w:val="28"/>
          <w:szCs w:val="28"/>
          <w:rtl/>
        </w:rPr>
        <w:t xml:space="preserve">5- </w:t>
      </w:r>
      <w:r w:rsidRPr="00A7333E">
        <w:rPr>
          <w:b/>
          <w:bCs/>
          <w:sz w:val="28"/>
          <w:szCs w:val="28"/>
          <w:rtl/>
        </w:rPr>
        <w:t>الذي بدأ فيكم عملًا، فهو يكمل</w:t>
      </w:r>
    </w:p>
    <w:p w14:paraId="2BDA5AC7" w14:textId="77777777" w:rsidR="005706CA" w:rsidRPr="003F61AD" w:rsidRDefault="005706CA" w:rsidP="00AE0B99">
      <w:pPr>
        <w:jc w:val="lowKashida"/>
        <w:rPr>
          <w:sz w:val="28"/>
          <w:szCs w:val="28"/>
          <w:rtl/>
          <w:lang w:bidi="ar-SA"/>
        </w:rPr>
      </w:pPr>
      <w:r w:rsidRPr="003F61AD">
        <w:rPr>
          <w:sz w:val="28"/>
          <w:szCs w:val="28"/>
          <w:rtl/>
          <w:lang w:bidi="ar-SA"/>
        </w:rPr>
        <w:t xml:space="preserve">إن الذين ينادون بالثقة وضمان الملكوت، يعتمدون </w:t>
      </w:r>
      <w:r w:rsidR="001442F4">
        <w:rPr>
          <w:sz w:val="28"/>
          <w:szCs w:val="28"/>
          <w:rtl/>
          <w:lang w:bidi="ar-SA"/>
        </w:rPr>
        <w:t>أيضًا</w:t>
      </w:r>
      <w:r w:rsidRPr="003F61AD">
        <w:rPr>
          <w:sz w:val="28"/>
          <w:szCs w:val="28"/>
          <w:rtl/>
          <w:lang w:bidi="ar-SA"/>
        </w:rPr>
        <w:t xml:space="preserve"> على قول القديس بولس إلى أهل فيلبى</w:t>
      </w:r>
      <w:r w:rsidR="00A7333E">
        <w:rPr>
          <w:rFonts w:hint="cs"/>
          <w:sz w:val="28"/>
          <w:szCs w:val="28"/>
          <w:rtl/>
          <w:lang w:bidi="ar-SA"/>
        </w:rPr>
        <w:t>:</w:t>
      </w:r>
      <w:r w:rsidRPr="003F61AD">
        <w:rPr>
          <w:sz w:val="28"/>
          <w:szCs w:val="28"/>
          <w:rtl/>
          <w:lang w:bidi="ar-SA"/>
        </w:rPr>
        <w:t xml:space="preserve"> "وَاثِقًا بِهذَا عَيْنِهِ أَنَّ الَّذِي ابْتَدَأَ فِيكُمْ عَمَل</w:t>
      </w:r>
      <w:r w:rsidR="00972FC6">
        <w:rPr>
          <w:sz w:val="28"/>
          <w:szCs w:val="28"/>
          <w:rtl/>
          <w:lang w:bidi="ar-SA"/>
        </w:rPr>
        <w:t>ًا</w:t>
      </w:r>
      <w:r w:rsidRPr="003F61AD">
        <w:rPr>
          <w:sz w:val="28"/>
          <w:szCs w:val="28"/>
          <w:rtl/>
          <w:lang w:bidi="ar-SA"/>
        </w:rPr>
        <w:t xml:space="preserve"> صَالِحًا يُكَمِّلُ إِلَى يَوْمِ يَسُوعَ الْمَسِيحِ" (في1: 6).</w:t>
      </w:r>
    </w:p>
    <w:p w14:paraId="72D9537D" w14:textId="4195CE66" w:rsidR="005706CA" w:rsidRPr="003F61AD" w:rsidRDefault="005706CA" w:rsidP="00AE0B99">
      <w:pPr>
        <w:jc w:val="lowKashida"/>
        <w:rPr>
          <w:sz w:val="28"/>
          <w:szCs w:val="28"/>
          <w:rtl/>
          <w:lang w:bidi="ar-SA"/>
        </w:rPr>
      </w:pPr>
      <w:r w:rsidRPr="003F61AD">
        <w:rPr>
          <w:b/>
          <w:bCs/>
          <w:sz w:val="28"/>
          <w:szCs w:val="28"/>
          <w:rtl/>
          <w:lang w:bidi="ar-SA"/>
        </w:rPr>
        <w:t xml:space="preserve">نعيد ما قلناه سابقًا إن الله قادر أن يكمل فينا. ولكن ماذا عن موقفنا نحن؟! إن </w:t>
      </w:r>
      <w:proofErr w:type="spellStart"/>
      <w:r w:rsidRPr="003F61AD">
        <w:rPr>
          <w:b/>
          <w:bCs/>
          <w:sz w:val="28"/>
          <w:szCs w:val="28"/>
          <w:rtl/>
          <w:lang w:bidi="ar-SA"/>
        </w:rPr>
        <w:t>الغلاطيين</w:t>
      </w:r>
      <w:proofErr w:type="spellEnd"/>
      <w:r w:rsidRPr="003F61AD">
        <w:rPr>
          <w:b/>
          <w:bCs/>
          <w:sz w:val="28"/>
          <w:szCs w:val="28"/>
          <w:rtl/>
          <w:lang w:bidi="ar-SA"/>
        </w:rPr>
        <w:t xml:space="preserve"> الأغبياء كان الله قد بدأ فيهم عملًا صالحًا، ومع ذلك فإن بولس الرسول يقول لهم: "أَهكَذَا أَنْتُمْ أَغْبِيَاءُ! أَبَعْدَ مَا ابْتَدَأْتُمْ بِالرُّوحِ تُكَمَّلُونَ الآنَ بِالْجَسَدِ؟" </w:t>
      </w:r>
      <w:r w:rsidRPr="003F61AD">
        <w:rPr>
          <w:sz w:val="28"/>
          <w:szCs w:val="28"/>
          <w:rtl/>
          <w:lang w:bidi="ar-SA"/>
        </w:rPr>
        <w:t>(غل</w:t>
      </w:r>
      <w:r w:rsidR="003036E6">
        <w:rPr>
          <w:rFonts w:hint="cs"/>
          <w:sz w:val="28"/>
          <w:szCs w:val="28"/>
          <w:rtl/>
          <w:lang w:bidi="ar-SA"/>
        </w:rPr>
        <w:t>ا</w:t>
      </w:r>
      <w:r w:rsidRPr="003F61AD">
        <w:rPr>
          <w:sz w:val="28"/>
          <w:szCs w:val="28"/>
          <w:rtl/>
          <w:lang w:bidi="ar-SA"/>
        </w:rPr>
        <w:t>3: 3). إنهم هنا هم الذين سيكملون بالجسد ولا يتركون له فرصة أن يكمل فيهم عملًا صالحًا.</w:t>
      </w:r>
    </w:p>
    <w:p w14:paraId="1664E264" w14:textId="77777777" w:rsidR="00F366D4" w:rsidRDefault="005706CA" w:rsidP="00F366D4">
      <w:pPr>
        <w:jc w:val="lowKashida"/>
        <w:rPr>
          <w:b/>
          <w:bCs/>
          <w:sz w:val="28"/>
          <w:szCs w:val="28"/>
          <w:rtl/>
          <w:lang w:bidi="ar-SA"/>
        </w:rPr>
      </w:pPr>
      <w:r w:rsidRPr="003F61AD">
        <w:rPr>
          <w:sz w:val="28"/>
          <w:szCs w:val="28"/>
          <w:rtl/>
          <w:lang w:bidi="ar-SA"/>
        </w:rPr>
        <w:t xml:space="preserve">أما من جهة أهل فيلبي، فمع ثقة بولس الرسول، نراه يصلي من أجلهم أن تزداد محبتهم، ويزدادوا في كل فهم، لكي يكونوا "مُخْلِصِينَ وَبِلاَ عَثْرَةٍ إِلَى يَوْمِ الْمَسِيحِ، مَمْلُوئِينَ مِنْ ثَمَرِ الْبِرِّ" (في1: 9- 11). </w:t>
      </w:r>
      <w:r w:rsidRPr="003F61AD">
        <w:rPr>
          <w:b/>
          <w:bCs/>
          <w:sz w:val="28"/>
          <w:szCs w:val="28"/>
          <w:rtl/>
          <w:lang w:bidi="ar-SA"/>
        </w:rPr>
        <w:t xml:space="preserve">فمع أن المسيح قادر أن يكمل. إلا أن عليهم هم عملًا، أن يكونوا بلا عثرة حتى النهاية. كما أوصاهم </w:t>
      </w:r>
      <w:r w:rsidR="00B5111F">
        <w:rPr>
          <w:b/>
          <w:bCs/>
          <w:sz w:val="28"/>
          <w:szCs w:val="28"/>
          <w:rtl/>
          <w:lang w:bidi="ar-SA"/>
        </w:rPr>
        <w:t>قائلًا</w:t>
      </w:r>
      <w:r w:rsidR="00F366D4">
        <w:rPr>
          <w:rFonts w:hint="cs"/>
          <w:b/>
          <w:bCs/>
          <w:sz w:val="28"/>
          <w:szCs w:val="28"/>
          <w:rtl/>
          <w:lang w:bidi="ar-SA"/>
        </w:rPr>
        <w:t>:</w:t>
      </w:r>
      <w:r w:rsidRPr="003F61AD">
        <w:rPr>
          <w:b/>
          <w:bCs/>
          <w:sz w:val="28"/>
          <w:szCs w:val="28"/>
          <w:rtl/>
          <w:lang w:bidi="ar-SA"/>
        </w:rPr>
        <w:t xml:space="preserve"> "عِيشُوا كَمَا يَحِقُّ لإ</w:t>
      </w:r>
      <w:r w:rsidR="00F366D4">
        <w:rPr>
          <w:b/>
          <w:bCs/>
          <w:sz w:val="28"/>
          <w:szCs w:val="28"/>
          <w:rtl/>
          <w:lang w:bidi="ar-SA"/>
        </w:rPr>
        <w:t>ِنْجِيلِ الْمَسِيحِ" (في1: 27).</w:t>
      </w:r>
    </w:p>
    <w:p w14:paraId="374DD319" w14:textId="77777777" w:rsidR="005706CA" w:rsidRPr="00F366D4" w:rsidRDefault="005706CA" w:rsidP="00F366D4">
      <w:pPr>
        <w:jc w:val="lowKashida"/>
        <w:rPr>
          <w:b/>
          <w:bCs/>
          <w:sz w:val="28"/>
          <w:szCs w:val="28"/>
          <w:rtl/>
          <w:lang w:bidi="ar-SA"/>
        </w:rPr>
      </w:pPr>
      <w:r w:rsidRPr="003F61AD">
        <w:rPr>
          <w:sz w:val="28"/>
          <w:szCs w:val="28"/>
          <w:rtl/>
          <w:lang w:bidi="ar-SA"/>
        </w:rPr>
        <w:t>وقال لهم إنه</w:t>
      </w:r>
      <w:r w:rsidR="00F366D4">
        <w:rPr>
          <w:rFonts w:hint="cs"/>
          <w:sz w:val="28"/>
          <w:szCs w:val="28"/>
          <w:rtl/>
          <w:lang w:bidi="ar-SA"/>
        </w:rPr>
        <w:t>:</w:t>
      </w:r>
      <w:r w:rsidRPr="003F61AD">
        <w:rPr>
          <w:sz w:val="28"/>
          <w:szCs w:val="28"/>
          <w:rtl/>
          <w:lang w:bidi="ar-SA"/>
        </w:rPr>
        <w:t xml:space="preserve"> "قَدْ وُهِبَ لَكُمْ لأَجْلِ الْمَسِيحِ لاَ أَنْ تُؤْمِنُوا بِهِ فَقَطْ، بَلْ </w:t>
      </w:r>
      <w:r w:rsidR="001442F4">
        <w:rPr>
          <w:sz w:val="28"/>
          <w:szCs w:val="28"/>
          <w:rtl/>
          <w:lang w:bidi="ar-SA"/>
        </w:rPr>
        <w:t>أيضًا</w:t>
      </w:r>
      <w:r w:rsidRPr="003F61AD">
        <w:rPr>
          <w:sz w:val="28"/>
          <w:szCs w:val="28"/>
          <w:rtl/>
          <w:lang w:bidi="ar-SA"/>
        </w:rPr>
        <w:t xml:space="preserve"> أَنْ تَتَأَلَّمُوا لأَجْلِهِ. إِذْ لَكُمُ الْجِهَادُ عَيْنُهُ الَّذِي رَأَيْتُمُوهُ فِيَّ، وَالآنَ تَسْمَعُونَ فِيَّ" (في1: 29، 30).</w:t>
      </w:r>
    </w:p>
    <w:p w14:paraId="3FA82579" w14:textId="77777777" w:rsidR="005706CA" w:rsidRPr="003F61AD" w:rsidRDefault="005706CA" w:rsidP="00AE0B99">
      <w:pPr>
        <w:jc w:val="lowKashida"/>
        <w:rPr>
          <w:b/>
          <w:bCs/>
          <w:sz w:val="28"/>
          <w:szCs w:val="28"/>
          <w:rtl/>
          <w:lang w:bidi="ar-SA"/>
        </w:rPr>
      </w:pPr>
      <w:r w:rsidRPr="003F61AD">
        <w:rPr>
          <w:b/>
          <w:bCs/>
          <w:sz w:val="28"/>
          <w:szCs w:val="28"/>
          <w:rtl/>
          <w:lang w:bidi="ar-SA"/>
        </w:rPr>
        <w:t>فما معنى هذا كله؟ وما دام الله سيكمل ما بدأه فيهم، فما لزوم كل تلك النصائح: أن يزدادوا في المحبة والفهم، وأن يكونوا بلا عثرة، مملوئين من ثمر البر، وأن يعيشوا كما يحق لإنجيل المسيح، وأن يتألموا لأجله، ويكون لهم نفس جهاد القديس بولس؟!</w:t>
      </w:r>
    </w:p>
    <w:p w14:paraId="30B2600F" w14:textId="77777777" w:rsidR="005706CA" w:rsidRPr="003F61AD" w:rsidRDefault="005706CA" w:rsidP="00AE0B99">
      <w:pPr>
        <w:jc w:val="lowKashida"/>
        <w:rPr>
          <w:b/>
          <w:bCs/>
          <w:sz w:val="28"/>
          <w:szCs w:val="28"/>
          <w:rtl/>
          <w:lang w:bidi="ar-SA"/>
        </w:rPr>
      </w:pPr>
      <w:r w:rsidRPr="003F61AD">
        <w:rPr>
          <w:sz w:val="28"/>
          <w:szCs w:val="28"/>
          <w:rtl/>
          <w:lang w:bidi="ar-SA"/>
        </w:rPr>
        <w:t xml:space="preserve">ذلك لأنه كما أن على المسيح جانبًا في خلاصهم، كذلك هم </w:t>
      </w:r>
      <w:r w:rsidR="001442F4">
        <w:rPr>
          <w:sz w:val="28"/>
          <w:szCs w:val="28"/>
          <w:rtl/>
          <w:lang w:bidi="ar-SA"/>
        </w:rPr>
        <w:t>أيضًا</w:t>
      </w:r>
      <w:r w:rsidRPr="003F61AD">
        <w:rPr>
          <w:sz w:val="28"/>
          <w:szCs w:val="28"/>
          <w:rtl/>
          <w:lang w:bidi="ar-SA"/>
        </w:rPr>
        <w:t xml:space="preserve"> عليهم جانب يجب أن </w:t>
      </w:r>
      <w:r w:rsidRPr="003F61AD">
        <w:rPr>
          <w:sz w:val="28"/>
          <w:szCs w:val="28"/>
          <w:rtl/>
          <w:lang w:bidi="ar-SA"/>
        </w:rPr>
        <w:lastRenderedPageBreak/>
        <w:t>يتمموه. لذلك قال لهم</w:t>
      </w:r>
      <w:r w:rsidR="00A11888">
        <w:rPr>
          <w:rFonts w:hint="cs"/>
          <w:sz w:val="28"/>
          <w:szCs w:val="28"/>
          <w:rtl/>
          <w:lang w:bidi="ar-SA"/>
        </w:rPr>
        <w:t>:</w:t>
      </w:r>
      <w:r w:rsidRPr="003F61AD">
        <w:rPr>
          <w:sz w:val="28"/>
          <w:szCs w:val="28"/>
          <w:rtl/>
          <w:lang w:bidi="ar-SA"/>
        </w:rPr>
        <w:t xml:space="preserve"> "تَمِّمُوا خَلاَصَكُمْ بِخَوْفٍ وَرِعْدَةٍ" (في2: 12). إن المسيح سوف لا يكمل العمل وحده، وإنما سيكمله بهم وفيهم ومعهم. </w:t>
      </w:r>
      <w:r w:rsidRPr="003F61AD">
        <w:rPr>
          <w:b/>
          <w:bCs/>
          <w:sz w:val="28"/>
          <w:szCs w:val="28"/>
          <w:rtl/>
          <w:lang w:bidi="ar-SA"/>
        </w:rPr>
        <w:t>إن الله لا يأخذ الناس عنوة ويلقيهم في الملكوت، وإنما لا</w:t>
      </w:r>
      <w:r w:rsidR="00A11888">
        <w:rPr>
          <w:rFonts w:hint="cs"/>
          <w:b/>
          <w:bCs/>
          <w:sz w:val="28"/>
          <w:szCs w:val="28"/>
          <w:rtl/>
          <w:lang w:bidi="ar-SA"/>
        </w:rPr>
        <w:t xml:space="preserve"> </w:t>
      </w:r>
      <w:r w:rsidRPr="003F61AD">
        <w:rPr>
          <w:b/>
          <w:bCs/>
          <w:sz w:val="28"/>
          <w:szCs w:val="28"/>
          <w:rtl/>
          <w:lang w:bidi="ar-SA"/>
        </w:rPr>
        <w:t>بد أن يعملوا معه.</w:t>
      </w:r>
    </w:p>
    <w:p w14:paraId="461BF5C4" w14:textId="77777777" w:rsidR="005706CA" w:rsidRPr="003F61AD" w:rsidRDefault="00A11888" w:rsidP="00AE0B99">
      <w:pPr>
        <w:jc w:val="lowKashida"/>
        <w:rPr>
          <w:sz w:val="28"/>
          <w:szCs w:val="28"/>
          <w:rtl/>
          <w:lang w:bidi="ar-SA"/>
        </w:rPr>
      </w:pPr>
      <w:r>
        <w:rPr>
          <w:sz w:val="28"/>
          <w:szCs w:val="28"/>
          <w:rtl/>
          <w:lang w:bidi="ar-SA"/>
        </w:rPr>
        <w:t>ولذلك نجد أن الرسالة إلى فيلب</w:t>
      </w:r>
      <w:r>
        <w:rPr>
          <w:rFonts w:hint="cs"/>
          <w:sz w:val="28"/>
          <w:szCs w:val="28"/>
          <w:rtl/>
          <w:lang w:bidi="ar-SA"/>
        </w:rPr>
        <w:t>ي</w:t>
      </w:r>
      <w:r w:rsidR="005706CA" w:rsidRPr="003F61AD">
        <w:rPr>
          <w:sz w:val="28"/>
          <w:szCs w:val="28"/>
          <w:rtl/>
          <w:lang w:bidi="ar-SA"/>
        </w:rPr>
        <w:t xml:space="preserve"> هي أكثر رسالة يقول فيها بولس الرسول أنه يسعى لكي يدرك (في3: 12، 14). </w:t>
      </w:r>
    </w:p>
    <w:p w14:paraId="39B043A2" w14:textId="2B699ED1" w:rsidR="005706CA" w:rsidRPr="003F61AD" w:rsidRDefault="005706CA" w:rsidP="00AE0B99">
      <w:pPr>
        <w:jc w:val="lowKashida"/>
        <w:rPr>
          <w:sz w:val="28"/>
          <w:szCs w:val="28"/>
          <w:rtl/>
          <w:lang w:bidi="ar-SA"/>
        </w:rPr>
      </w:pPr>
      <w:r w:rsidRPr="003F61AD">
        <w:rPr>
          <w:b/>
          <w:bCs/>
          <w:sz w:val="28"/>
          <w:szCs w:val="28"/>
          <w:rtl/>
          <w:lang w:bidi="ar-SA"/>
        </w:rPr>
        <w:t>وقد شرح لهم بولس في نفس الرسالة مثالًا من أولئك الذين بدأوا ولم يكملوا حسنًا، فكانت نهايتهم الهلاك</w:t>
      </w:r>
      <w:r w:rsidRPr="003F61AD">
        <w:rPr>
          <w:sz w:val="28"/>
          <w:szCs w:val="28"/>
          <w:rtl/>
          <w:lang w:bidi="ar-SA"/>
        </w:rPr>
        <w:t>. وأصبح الرسول يذكرهم باكيًا. وقد طلب منهم بولس الرسول أن يتمثلوا به في سعيه وجها</w:t>
      </w:r>
      <w:r w:rsidR="00A11888">
        <w:rPr>
          <w:sz w:val="28"/>
          <w:szCs w:val="28"/>
          <w:rtl/>
          <w:lang w:bidi="ar-SA"/>
        </w:rPr>
        <w:t>ده ولا يتمثلوا بأولئك الهالكين</w:t>
      </w:r>
      <w:r w:rsidR="00080356">
        <w:rPr>
          <w:rFonts w:hint="cs"/>
          <w:sz w:val="28"/>
          <w:szCs w:val="28"/>
          <w:rtl/>
          <w:lang w:bidi="ar-SA"/>
        </w:rPr>
        <w:t xml:space="preserve"> </w:t>
      </w:r>
      <w:r w:rsidRPr="003F61AD">
        <w:rPr>
          <w:sz w:val="28"/>
          <w:szCs w:val="28"/>
          <w:rtl/>
          <w:lang w:bidi="ar-SA"/>
        </w:rPr>
        <w:t>(في3: 17).</w:t>
      </w:r>
    </w:p>
    <w:p w14:paraId="3A1F791D" w14:textId="77777777" w:rsidR="005706CA" w:rsidRPr="003F61AD" w:rsidRDefault="00A11888" w:rsidP="00A11888">
      <w:pPr>
        <w:pStyle w:val="Heading4"/>
        <w:rPr>
          <w:rtl/>
        </w:rPr>
      </w:pPr>
      <w:r>
        <w:rPr>
          <w:rtl/>
        </w:rPr>
        <w:t>كلمة ختامية في موضوع الثقة</w:t>
      </w:r>
    </w:p>
    <w:p w14:paraId="64763083" w14:textId="77777777" w:rsidR="005706CA" w:rsidRPr="003F61AD" w:rsidRDefault="005706CA" w:rsidP="00AE0B99">
      <w:pPr>
        <w:jc w:val="lowKashida"/>
        <w:rPr>
          <w:sz w:val="28"/>
          <w:szCs w:val="28"/>
          <w:rtl/>
          <w:lang w:bidi="ar-SA"/>
        </w:rPr>
      </w:pPr>
      <w:r w:rsidRPr="003F61AD">
        <w:rPr>
          <w:b/>
          <w:bCs/>
          <w:sz w:val="28"/>
          <w:szCs w:val="28"/>
          <w:rtl/>
          <w:lang w:bidi="ar-SA"/>
        </w:rPr>
        <w:t>ما أجمل قول سليمان الحكيم في هذا المجال "اَلْحَكِيمُ يَخْشَى وَيَحِيدُ عَنِ الشَّرِّ، وَالْجَاهِلُ يَتَصَلَّفُ وَيَثِقُ</w:t>
      </w:r>
      <w:r w:rsidRPr="003F61AD">
        <w:rPr>
          <w:sz w:val="28"/>
          <w:szCs w:val="28"/>
          <w:rtl/>
          <w:lang w:bidi="ar-SA"/>
        </w:rPr>
        <w:t xml:space="preserve">" (أم14: 16). لذلك فإن معلمنا بولس الرسول ينصح </w:t>
      </w:r>
      <w:r w:rsidR="00B5111F">
        <w:rPr>
          <w:sz w:val="28"/>
          <w:szCs w:val="28"/>
          <w:rtl/>
          <w:lang w:bidi="ar-SA"/>
        </w:rPr>
        <w:t>قائلًا</w:t>
      </w:r>
      <w:r w:rsidR="00583D91">
        <w:rPr>
          <w:rFonts w:hint="cs"/>
          <w:sz w:val="28"/>
          <w:szCs w:val="28"/>
          <w:rtl/>
          <w:lang w:bidi="ar-SA"/>
        </w:rPr>
        <w:t>:</w:t>
      </w:r>
      <w:r w:rsidRPr="003F61AD">
        <w:rPr>
          <w:sz w:val="28"/>
          <w:szCs w:val="28"/>
          <w:rtl/>
          <w:lang w:bidi="ar-SA"/>
        </w:rPr>
        <w:t xml:space="preserve"> "لاَ تَسْتَكْبِرْ بَلْ خَفْ" (رو11: 20). وقد نصح أهل فيلبي </w:t>
      </w:r>
      <w:r w:rsidR="00B5111F">
        <w:rPr>
          <w:sz w:val="28"/>
          <w:szCs w:val="28"/>
          <w:rtl/>
          <w:lang w:bidi="ar-SA"/>
        </w:rPr>
        <w:t>قائلًا</w:t>
      </w:r>
      <w:r w:rsidR="00583D91">
        <w:rPr>
          <w:rFonts w:hint="cs"/>
          <w:sz w:val="28"/>
          <w:szCs w:val="28"/>
          <w:rtl/>
          <w:lang w:bidi="ar-SA"/>
        </w:rPr>
        <w:t>:</w:t>
      </w:r>
      <w:r w:rsidRPr="003F61AD">
        <w:rPr>
          <w:sz w:val="28"/>
          <w:szCs w:val="28"/>
          <w:rtl/>
          <w:lang w:bidi="ar-SA"/>
        </w:rPr>
        <w:t xml:space="preserve"> "تَمِّمُوا خَلاَصَكُمْ بِخَوْفٍ وَرِعْدَةٍ" (في2: 12). ويضم</w:t>
      </w:r>
      <w:r w:rsidR="00583D91">
        <w:rPr>
          <w:rFonts w:hint="cs"/>
          <w:sz w:val="28"/>
          <w:szCs w:val="28"/>
          <w:rtl/>
          <w:lang w:bidi="ar-SA"/>
        </w:rPr>
        <w:t>ّ</w:t>
      </w:r>
      <w:r w:rsidRPr="003F61AD">
        <w:rPr>
          <w:sz w:val="28"/>
          <w:szCs w:val="28"/>
          <w:rtl/>
          <w:lang w:bidi="ar-SA"/>
        </w:rPr>
        <w:t xml:space="preserve"> بطرس الرسول صوته إلى هذه النصيحة </w:t>
      </w:r>
      <w:r w:rsidR="00B5111F">
        <w:rPr>
          <w:sz w:val="28"/>
          <w:szCs w:val="28"/>
          <w:rtl/>
          <w:lang w:bidi="ar-SA"/>
        </w:rPr>
        <w:t>قائلًا</w:t>
      </w:r>
      <w:r w:rsidR="00583D91">
        <w:rPr>
          <w:rFonts w:hint="cs"/>
          <w:sz w:val="28"/>
          <w:szCs w:val="28"/>
          <w:rtl/>
          <w:lang w:bidi="ar-SA"/>
        </w:rPr>
        <w:t>:</w:t>
      </w:r>
      <w:r w:rsidRPr="003F61AD">
        <w:rPr>
          <w:sz w:val="28"/>
          <w:szCs w:val="28"/>
          <w:rtl/>
          <w:lang w:bidi="ar-SA"/>
        </w:rPr>
        <w:t xml:space="preserve"> "إِنْ كُنْتُمْ تَدْعُونَ أَبًا الَّذِي يَحْكُمُ بِغَيْرِ مُحَابَاةٍ حَسَبَ عَمَلِ كُلِّ وَاحِدٍ، فَسِيرُوا زَمَانَ غُرْبَتِكُمْ بِخَوْفٍ" (1بط1: 17).</w:t>
      </w:r>
    </w:p>
    <w:p w14:paraId="25300FC5" w14:textId="77777777" w:rsidR="005706CA" w:rsidRPr="003F61AD" w:rsidRDefault="005706CA" w:rsidP="00AE0B99">
      <w:pPr>
        <w:jc w:val="lowKashida"/>
        <w:rPr>
          <w:b/>
          <w:bCs/>
          <w:sz w:val="28"/>
          <w:szCs w:val="28"/>
          <w:rtl/>
          <w:lang w:bidi="ar-SA"/>
        </w:rPr>
      </w:pPr>
      <w:r w:rsidRPr="003F61AD">
        <w:rPr>
          <w:b/>
          <w:bCs/>
          <w:sz w:val="28"/>
          <w:szCs w:val="28"/>
          <w:rtl/>
          <w:lang w:bidi="ar-SA"/>
        </w:rPr>
        <w:t>ما دامت هناك ثقة، وهناك يقين، وهناك ضمان للملكوت، فما معنى الخوف إذًا والرعدة؟! لماذا لا يعتمد الإنسان على وعود الله ويطمئن؟ نعم إننا نطمئن من جهة وعود الله، ولكننا لا نطمئن من جهة أنفسنا.</w:t>
      </w:r>
    </w:p>
    <w:p w14:paraId="3FD9CDE9" w14:textId="77777777" w:rsidR="005706CA" w:rsidRDefault="005706CA" w:rsidP="00AE0B99">
      <w:pPr>
        <w:jc w:val="lowKashida"/>
        <w:rPr>
          <w:sz w:val="28"/>
          <w:szCs w:val="28"/>
          <w:rtl/>
          <w:lang w:bidi="ar-SA"/>
        </w:rPr>
      </w:pPr>
      <w:r w:rsidRPr="003F61AD">
        <w:rPr>
          <w:sz w:val="28"/>
          <w:szCs w:val="28"/>
          <w:rtl/>
          <w:lang w:bidi="ar-SA"/>
        </w:rPr>
        <w:t>ولذلك مزج الرسول الحديث عن المواعيد الإلهية بالحديث عن المخافة، فقال</w:t>
      </w:r>
      <w:r w:rsidR="0030356A">
        <w:rPr>
          <w:rFonts w:hint="cs"/>
          <w:sz w:val="28"/>
          <w:szCs w:val="28"/>
          <w:rtl/>
          <w:lang w:bidi="ar-SA"/>
        </w:rPr>
        <w:t>:</w:t>
      </w:r>
      <w:r w:rsidRPr="003F61AD">
        <w:rPr>
          <w:sz w:val="28"/>
          <w:szCs w:val="28"/>
          <w:rtl/>
          <w:lang w:bidi="ar-SA"/>
        </w:rPr>
        <w:t xml:space="preserve"> "فَإِذْ لَنَا هذِهِ الْمَوَاعِيدُ أَيُّهَا الأَحِبَّاءُ لِنُطَهِّرْ ذَوَاتِنَا مِنْ كُلِّ دَنَسِ الْجَسَدِ وَالرُّوحِ، مُكَمِّلِينَ الْقَدَاسَةَ فِي خَوْفِ اللهِ" (2كو7: 1).</w:t>
      </w:r>
    </w:p>
    <w:p w14:paraId="21BD3937" w14:textId="77777777" w:rsidR="0030356A" w:rsidRPr="0030356A" w:rsidRDefault="0030356A" w:rsidP="0030356A">
      <w:pPr>
        <w:jc w:val="center"/>
        <w:rPr>
          <w:sz w:val="32"/>
          <w:szCs w:val="32"/>
          <w:rtl/>
          <w:lang w:bidi="ar-SA"/>
        </w:rPr>
      </w:pPr>
      <w:r w:rsidRPr="0030356A">
        <w:rPr>
          <w:sz w:val="32"/>
          <w:szCs w:val="32"/>
          <w:lang w:bidi="ar-SA"/>
        </w:rPr>
        <w:sym w:font="Wingdings" w:char="F056"/>
      </w:r>
      <w:r w:rsidRPr="0030356A">
        <w:rPr>
          <w:sz w:val="32"/>
          <w:szCs w:val="32"/>
          <w:rtl/>
          <w:lang w:bidi="ar-SA"/>
        </w:rPr>
        <w:t>†</w:t>
      </w:r>
      <w:r w:rsidRPr="0030356A">
        <w:rPr>
          <w:sz w:val="32"/>
          <w:szCs w:val="32"/>
          <w:lang w:bidi="ar-SA"/>
        </w:rPr>
        <w:sym w:font="Wingdings" w:char="F056"/>
      </w:r>
    </w:p>
    <w:p w14:paraId="7348B716" w14:textId="77777777" w:rsidR="005706CA" w:rsidRDefault="005706CA" w:rsidP="00AE0B99">
      <w:pPr>
        <w:jc w:val="lowKashida"/>
        <w:rPr>
          <w:b/>
          <w:bCs/>
          <w:sz w:val="28"/>
          <w:szCs w:val="28"/>
          <w:rtl/>
          <w:lang w:bidi="ar-SA"/>
        </w:rPr>
      </w:pPr>
    </w:p>
    <w:p w14:paraId="47A4CB77" w14:textId="77777777" w:rsidR="005706CA" w:rsidRPr="003F61AD" w:rsidRDefault="005706CA" w:rsidP="005D336A">
      <w:pPr>
        <w:pStyle w:val="Heading2"/>
        <w:rPr>
          <w:rtl/>
        </w:rPr>
      </w:pPr>
      <w:bookmarkStart w:id="93" w:name="_Toc169981551"/>
      <w:r w:rsidRPr="003F61AD">
        <w:rPr>
          <w:rtl/>
        </w:rPr>
        <w:lastRenderedPageBreak/>
        <w:t>هل يمكن أن يهلك المؤمن؟</w:t>
      </w:r>
      <w:bookmarkEnd w:id="93"/>
    </w:p>
    <w:p w14:paraId="181E7378" w14:textId="77777777" w:rsidR="005706CA" w:rsidRPr="003F61AD" w:rsidRDefault="00AE3D1A" w:rsidP="00416729">
      <w:pPr>
        <w:pStyle w:val="Heading4"/>
        <w:rPr>
          <w:rtl/>
        </w:rPr>
      </w:pPr>
      <w:r>
        <w:rPr>
          <w:rtl/>
        </w:rPr>
        <w:t>يمكن أن يسقط المؤمن</w:t>
      </w:r>
    </w:p>
    <w:p w14:paraId="634070E6" w14:textId="77777777" w:rsidR="005706CA" w:rsidRPr="00416729" w:rsidRDefault="005706CA" w:rsidP="00AE0B99">
      <w:pPr>
        <w:jc w:val="lowKashida"/>
        <w:rPr>
          <w:sz w:val="28"/>
          <w:szCs w:val="28"/>
          <w:rtl/>
          <w:lang w:bidi="ar-SA"/>
        </w:rPr>
      </w:pPr>
      <w:r w:rsidRPr="00416729">
        <w:rPr>
          <w:sz w:val="28"/>
          <w:szCs w:val="28"/>
          <w:rtl/>
          <w:lang w:bidi="ar-SA"/>
        </w:rPr>
        <w:t>لعل من أشهر الأمثلة على ذلك بعض ملائكة الكنائس السبع التي في آسيا، هؤلاء ولا شك كانوا مؤمنين. وقصص سقوطهم سنشرحها في الصفحات المقبلة إن شاء الله.</w:t>
      </w:r>
    </w:p>
    <w:p w14:paraId="3A380B23" w14:textId="77777777" w:rsidR="005706CA" w:rsidRPr="003F61AD" w:rsidRDefault="005706CA" w:rsidP="00AE0B99">
      <w:pPr>
        <w:jc w:val="lowKashida"/>
        <w:rPr>
          <w:sz w:val="28"/>
          <w:szCs w:val="28"/>
          <w:rtl/>
          <w:lang w:bidi="ar-SA"/>
        </w:rPr>
      </w:pPr>
      <w:r w:rsidRPr="003F61AD">
        <w:rPr>
          <w:b/>
          <w:bCs/>
          <w:sz w:val="28"/>
          <w:szCs w:val="28"/>
          <w:rtl/>
          <w:lang w:bidi="ar-SA"/>
        </w:rPr>
        <w:t xml:space="preserve">وما أسهل أن نورد العديد من الأمثلة عن الأنبياء والقديسين الذين سقطوا. على أننا سوف لا نطيل في هذه النقطة لأن غالبية </w:t>
      </w:r>
      <w:r w:rsidRPr="003F61AD">
        <w:rPr>
          <w:sz w:val="28"/>
          <w:szCs w:val="28"/>
          <w:rtl/>
          <w:lang w:bidi="ar-SA"/>
        </w:rPr>
        <w:t xml:space="preserve">جماعات البروتستانت وخلاص النفوس </w:t>
      </w:r>
      <w:proofErr w:type="spellStart"/>
      <w:r w:rsidRPr="003F61AD">
        <w:rPr>
          <w:sz w:val="28"/>
          <w:szCs w:val="28"/>
          <w:rtl/>
          <w:lang w:bidi="ar-SA"/>
        </w:rPr>
        <w:t>والبليموث</w:t>
      </w:r>
      <w:proofErr w:type="spellEnd"/>
      <w:r w:rsidRPr="003F61AD">
        <w:rPr>
          <w:sz w:val="28"/>
          <w:szCs w:val="28"/>
          <w:rtl/>
          <w:lang w:bidi="ar-SA"/>
        </w:rPr>
        <w:t>، يوافقون على أن المؤمن يمكن أن يسقط. ولكنهم يقولون إنه لا يمكن أن يهلك.</w:t>
      </w:r>
    </w:p>
    <w:p w14:paraId="1310008E" w14:textId="77777777" w:rsidR="005706CA" w:rsidRPr="003F61AD" w:rsidRDefault="005706CA" w:rsidP="00AE0B99">
      <w:pPr>
        <w:jc w:val="lowKashida"/>
        <w:rPr>
          <w:b/>
          <w:bCs/>
          <w:sz w:val="28"/>
          <w:szCs w:val="28"/>
          <w:rtl/>
          <w:lang w:bidi="ar-SA"/>
        </w:rPr>
      </w:pPr>
      <w:r w:rsidRPr="003F61AD">
        <w:rPr>
          <w:b/>
          <w:bCs/>
          <w:sz w:val="28"/>
          <w:szCs w:val="28"/>
          <w:rtl/>
          <w:lang w:bidi="ar-SA"/>
        </w:rPr>
        <w:t>فلتكن هذه النقطة الأخيرة (إمكانية هلاك المؤمن) هي موضوع بحثنا وإثباتنا.</w:t>
      </w:r>
    </w:p>
    <w:p w14:paraId="67F1FBF5" w14:textId="77777777" w:rsidR="005706CA" w:rsidRPr="003F61AD" w:rsidRDefault="00C53F04" w:rsidP="00AE0B99">
      <w:pPr>
        <w:jc w:val="lowKashida"/>
        <w:rPr>
          <w:b/>
          <w:bCs/>
          <w:sz w:val="28"/>
          <w:szCs w:val="28"/>
          <w:rtl/>
          <w:lang w:bidi="ar-SA"/>
        </w:rPr>
      </w:pPr>
      <w:r>
        <w:rPr>
          <w:b/>
          <w:bCs/>
          <w:sz w:val="28"/>
          <w:szCs w:val="28"/>
          <w:rtl/>
          <w:lang w:bidi="ar-SA"/>
        </w:rPr>
        <w:t>كلمة "مؤمن" وكلمة "مختار"</w:t>
      </w:r>
    </w:p>
    <w:p w14:paraId="495BE4EF" w14:textId="58BBAF20" w:rsidR="005706CA" w:rsidRPr="003F61AD" w:rsidRDefault="005706CA" w:rsidP="008F7BE6">
      <w:pPr>
        <w:jc w:val="lowKashida"/>
        <w:rPr>
          <w:sz w:val="28"/>
          <w:szCs w:val="28"/>
          <w:rtl/>
          <w:lang w:bidi="ar-SA"/>
        </w:rPr>
      </w:pPr>
      <w:r w:rsidRPr="003F61AD">
        <w:rPr>
          <w:sz w:val="28"/>
          <w:szCs w:val="28"/>
          <w:rtl/>
          <w:lang w:bidi="ar-SA"/>
        </w:rPr>
        <w:t>إن المختارين كلهم من المؤمنين، ولكن المؤمنين ليسوا كلهم مختارين، فقد يسقط بعضهم ويهلك. ومغالطة البروتستانت هي أنهم</w:t>
      </w:r>
      <w:r w:rsidR="00C53F04">
        <w:rPr>
          <w:rFonts w:hint="cs"/>
          <w:sz w:val="28"/>
          <w:szCs w:val="28"/>
          <w:rtl/>
          <w:lang w:bidi="ar-SA"/>
        </w:rPr>
        <w:t xml:space="preserve"> </w:t>
      </w:r>
      <w:r w:rsidRPr="003F61AD">
        <w:rPr>
          <w:sz w:val="28"/>
          <w:szCs w:val="28"/>
          <w:rtl/>
          <w:lang w:bidi="ar-SA"/>
        </w:rPr>
        <w:t>-</w:t>
      </w:r>
      <w:r w:rsidR="00C53F04">
        <w:rPr>
          <w:rFonts w:hint="cs"/>
          <w:sz w:val="28"/>
          <w:szCs w:val="28"/>
          <w:rtl/>
          <w:lang w:bidi="ar-SA"/>
        </w:rPr>
        <w:t xml:space="preserve"> </w:t>
      </w:r>
      <w:r w:rsidRPr="003F61AD">
        <w:rPr>
          <w:sz w:val="28"/>
          <w:szCs w:val="28"/>
          <w:rtl/>
          <w:lang w:bidi="ar-SA"/>
        </w:rPr>
        <w:t>كلما نورد لهم قصة مؤمن هلك</w:t>
      </w:r>
      <w:r w:rsidR="00C53F04">
        <w:rPr>
          <w:rFonts w:hint="cs"/>
          <w:sz w:val="28"/>
          <w:szCs w:val="28"/>
          <w:rtl/>
          <w:lang w:bidi="ar-SA"/>
        </w:rPr>
        <w:t xml:space="preserve"> </w:t>
      </w:r>
      <w:r w:rsidRPr="003F61AD">
        <w:rPr>
          <w:sz w:val="28"/>
          <w:szCs w:val="28"/>
          <w:rtl/>
          <w:lang w:bidi="ar-SA"/>
        </w:rPr>
        <w:t>-</w:t>
      </w:r>
      <w:r w:rsidR="008435F6">
        <w:rPr>
          <w:rFonts w:hint="cs"/>
          <w:sz w:val="28"/>
          <w:szCs w:val="28"/>
          <w:rtl/>
          <w:lang w:bidi="ar-SA"/>
        </w:rPr>
        <w:t xml:space="preserve"> </w:t>
      </w:r>
      <w:r w:rsidRPr="003F61AD">
        <w:rPr>
          <w:sz w:val="28"/>
          <w:szCs w:val="28"/>
          <w:rtl/>
          <w:lang w:bidi="ar-SA"/>
        </w:rPr>
        <w:t>يجادلون قائلين</w:t>
      </w:r>
      <w:r w:rsidR="00C53F04">
        <w:rPr>
          <w:rFonts w:hint="cs"/>
          <w:sz w:val="28"/>
          <w:szCs w:val="28"/>
          <w:rtl/>
          <w:lang w:bidi="ar-SA"/>
        </w:rPr>
        <w:t>:</w:t>
      </w:r>
      <w:r w:rsidRPr="003F61AD">
        <w:rPr>
          <w:sz w:val="28"/>
          <w:szCs w:val="28"/>
          <w:rtl/>
          <w:lang w:bidi="ar-SA"/>
        </w:rPr>
        <w:t xml:space="preserve"> كلا أنه لم يكن مؤمن</w:t>
      </w:r>
      <w:r w:rsidR="00AE340E">
        <w:rPr>
          <w:rFonts w:hint="cs"/>
          <w:sz w:val="28"/>
          <w:szCs w:val="28"/>
          <w:rtl/>
          <w:lang w:bidi="ar-SA"/>
        </w:rPr>
        <w:t>ً</w:t>
      </w:r>
      <w:r w:rsidRPr="003F61AD">
        <w:rPr>
          <w:sz w:val="28"/>
          <w:szCs w:val="28"/>
          <w:rtl/>
          <w:lang w:bidi="ar-SA"/>
        </w:rPr>
        <w:t>ا. لو كان مؤمن</w:t>
      </w:r>
      <w:r w:rsidR="00AE340E">
        <w:rPr>
          <w:rFonts w:hint="cs"/>
          <w:sz w:val="28"/>
          <w:szCs w:val="28"/>
          <w:rtl/>
          <w:lang w:bidi="ar-SA"/>
        </w:rPr>
        <w:t>ً</w:t>
      </w:r>
      <w:r w:rsidRPr="003F61AD">
        <w:rPr>
          <w:sz w:val="28"/>
          <w:szCs w:val="28"/>
          <w:rtl/>
          <w:lang w:bidi="ar-SA"/>
        </w:rPr>
        <w:t xml:space="preserve">ا، ما كان قد هلك. </w:t>
      </w:r>
      <w:r w:rsidRPr="00D06528">
        <w:rPr>
          <w:sz w:val="28"/>
          <w:szCs w:val="28"/>
          <w:rtl/>
          <w:lang w:bidi="ar-SA"/>
        </w:rPr>
        <w:t>(</w:t>
      </w:r>
      <w:r w:rsidR="008435F6">
        <w:rPr>
          <w:rFonts w:hint="cs"/>
          <w:sz w:val="28"/>
          <w:szCs w:val="28"/>
          <w:rtl/>
          <w:lang w:bidi="ar-SA"/>
        </w:rPr>
        <w:t>ا</w:t>
      </w:r>
      <w:r w:rsidRPr="00D06528">
        <w:rPr>
          <w:sz w:val="28"/>
          <w:szCs w:val="28"/>
          <w:rtl/>
          <w:lang w:bidi="ar-SA"/>
        </w:rPr>
        <w:t>نظر الفرق بين عبارتي المؤمنين والمختارين ص</w:t>
      </w:r>
      <w:r w:rsidR="00D06528">
        <w:rPr>
          <w:rFonts w:hint="cs"/>
          <w:sz w:val="28"/>
          <w:szCs w:val="28"/>
          <w:rtl/>
          <w:lang w:bidi="ar-SA"/>
        </w:rPr>
        <w:t>ـ</w:t>
      </w:r>
      <w:r w:rsidR="008F7BE6">
        <w:rPr>
          <w:rFonts w:hint="cs"/>
          <w:sz w:val="28"/>
          <w:szCs w:val="28"/>
          <w:rtl/>
          <w:lang w:bidi="ar-SA"/>
        </w:rPr>
        <w:t>64</w:t>
      </w:r>
      <w:r w:rsidRPr="00D06528">
        <w:rPr>
          <w:sz w:val="28"/>
          <w:szCs w:val="28"/>
          <w:rtl/>
          <w:lang w:bidi="ar-SA"/>
        </w:rPr>
        <w:t>) وسنحاول في هذا البحث أن نثبت إثباتًا قاطعًا إيمان كل مثل من الأمثلة التي نوردها لمن هلكوا.</w:t>
      </w:r>
    </w:p>
    <w:p w14:paraId="656A731F" w14:textId="77777777" w:rsidR="005706CA" w:rsidRPr="00932137" w:rsidRDefault="005706CA" w:rsidP="00932137">
      <w:pPr>
        <w:pStyle w:val="Heading4"/>
        <w:rPr>
          <w:rtl/>
        </w:rPr>
      </w:pPr>
      <w:r w:rsidRPr="003F61AD">
        <w:rPr>
          <w:rtl/>
        </w:rPr>
        <w:t>الإثبات الأول</w:t>
      </w:r>
      <w:r w:rsidRPr="00932137">
        <w:rPr>
          <w:rtl/>
        </w:rPr>
        <w:t xml:space="preserve"> (رو11، يو15)</w:t>
      </w:r>
    </w:p>
    <w:p w14:paraId="3FCF6559" w14:textId="77777777" w:rsidR="005706CA" w:rsidRPr="003F61AD" w:rsidRDefault="00932137" w:rsidP="00AE0B99">
      <w:pPr>
        <w:jc w:val="lowKashida"/>
        <w:rPr>
          <w:b/>
          <w:bCs/>
          <w:sz w:val="28"/>
          <w:szCs w:val="28"/>
          <w:rtl/>
          <w:lang w:bidi="ar-SA"/>
        </w:rPr>
      </w:pPr>
      <w:r>
        <w:rPr>
          <w:b/>
          <w:bCs/>
          <w:sz w:val="28"/>
          <w:szCs w:val="28"/>
          <w:lang w:bidi="ar-SA"/>
        </w:rPr>
        <w:sym w:font="Wingdings" w:char="F098"/>
      </w:r>
      <w:r>
        <w:rPr>
          <w:rFonts w:hint="cs"/>
          <w:b/>
          <w:bCs/>
          <w:sz w:val="28"/>
          <w:szCs w:val="28"/>
          <w:rtl/>
          <w:lang w:bidi="ar-SA"/>
        </w:rPr>
        <w:t xml:space="preserve"> </w:t>
      </w:r>
      <w:r w:rsidR="005706CA" w:rsidRPr="003F61AD">
        <w:rPr>
          <w:b/>
          <w:bCs/>
          <w:sz w:val="28"/>
          <w:szCs w:val="28"/>
          <w:rtl/>
          <w:lang w:bidi="ar-SA"/>
        </w:rPr>
        <w:t>م</w:t>
      </w:r>
      <w:r>
        <w:rPr>
          <w:b/>
          <w:bCs/>
          <w:sz w:val="28"/>
          <w:szCs w:val="28"/>
          <w:rtl/>
          <w:lang w:bidi="ar-SA"/>
        </w:rPr>
        <w:t>ثال الغصن الذي يقطع</w:t>
      </w:r>
    </w:p>
    <w:p w14:paraId="126FCF31" w14:textId="77777777" w:rsidR="005706CA" w:rsidRPr="003F61AD" w:rsidRDefault="005706CA" w:rsidP="00AE0B99">
      <w:pPr>
        <w:jc w:val="lowKashida"/>
        <w:rPr>
          <w:sz w:val="28"/>
          <w:szCs w:val="28"/>
          <w:rtl/>
          <w:lang w:bidi="ar-SA"/>
        </w:rPr>
      </w:pPr>
      <w:r w:rsidRPr="003F61AD">
        <w:rPr>
          <w:sz w:val="28"/>
          <w:szCs w:val="28"/>
          <w:rtl/>
          <w:lang w:bidi="ar-SA"/>
        </w:rPr>
        <w:t>بعد أن شبه بولس الرسول اليهود بأغصان طبيعية قد ق</w:t>
      </w:r>
      <w:r w:rsidR="00B05611">
        <w:rPr>
          <w:rFonts w:hint="cs"/>
          <w:sz w:val="28"/>
          <w:szCs w:val="28"/>
          <w:rtl/>
          <w:lang w:bidi="ar-SA"/>
        </w:rPr>
        <w:t>ُ</w:t>
      </w:r>
      <w:r w:rsidRPr="003F61AD">
        <w:rPr>
          <w:sz w:val="28"/>
          <w:szCs w:val="28"/>
          <w:rtl/>
          <w:lang w:bidi="ar-SA"/>
        </w:rPr>
        <w:t>طعت من أصل الزيتونة ودسمها، قال</w:t>
      </w:r>
      <w:r w:rsidR="00B05611">
        <w:rPr>
          <w:rFonts w:hint="cs"/>
          <w:sz w:val="28"/>
          <w:szCs w:val="28"/>
          <w:rtl/>
          <w:lang w:bidi="ar-SA"/>
        </w:rPr>
        <w:t>:</w:t>
      </w:r>
      <w:r w:rsidRPr="003F61AD">
        <w:rPr>
          <w:sz w:val="28"/>
          <w:szCs w:val="28"/>
          <w:rtl/>
          <w:lang w:bidi="ar-SA"/>
        </w:rPr>
        <w:t xml:space="preserve"> "سَتَقُولُ قُطِعَتِ الأَغْصَانُ لأُطَعَّمَ أَنَا. حَسَنًا! مِنْ أَجْلِ عَدَمِ الإِيمَانِ قُطِعَتْ، وَأَنْتَ بِالإِيمَانِ ثَبَتَّ" (رو11: 19، 20). واضح هنا أنه يكلم مؤمنًا، قد ثبت في الزيتونة، وطُعّم فيها، وصار "شَرِيكًا فِي أَصْلِ الزَّيْتُونَةِ وَدَسَمِهَا" (رو11: 17). فماذا تراه يقول لهذا المؤمن؟</w:t>
      </w:r>
    </w:p>
    <w:p w14:paraId="666C45B1" w14:textId="77777777" w:rsidR="005706CA" w:rsidRPr="003F61AD" w:rsidRDefault="005706CA" w:rsidP="00AE0B99">
      <w:pPr>
        <w:jc w:val="lowKashida"/>
        <w:rPr>
          <w:sz w:val="28"/>
          <w:szCs w:val="28"/>
          <w:rtl/>
          <w:lang w:bidi="ar-SA"/>
        </w:rPr>
      </w:pPr>
      <w:r w:rsidRPr="003F61AD">
        <w:rPr>
          <w:sz w:val="28"/>
          <w:szCs w:val="28"/>
          <w:rtl/>
          <w:lang w:bidi="ar-SA"/>
        </w:rPr>
        <w:t>إنه يقول لهذا المؤمن</w:t>
      </w:r>
      <w:r w:rsidR="00B05611">
        <w:rPr>
          <w:rFonts w:hint="cs"/>
          <w:sz w:val="28"/>
          <w:szCs w:val="28"/>
          <w:rtl/>
          <w:lang w:bidi="ar-SA"/>
        </w:rPr>
        <w:t>:</w:t>
      </w:r>
      <w:r w:rsidRPr="003F61AD">
        <w:rPr>
          <w:sz w:val="28"/>
          <w:szCs w:val="28"/>
          <w:rtl/>
          <w:lang w:bidi="ar-SA"/>
        </w:rPr>
        <w:t xml:space="preserve"> "لاَ تَسْتَكْبِرْ بَلْ خَفْ. لأَنَّهُ إِنْ كَانَ اللهُ لَمْ يُشْفِقْ عَلَى الأَغْصَانِ الطَّبِيعِيَّةِ </w:t>
      </w:r>
      <w:r w:rsidRPr="003F61AD">
        <w:rPr>
          <w:sz w:val="28"/>
          <w:szCs w:val="28"/>
          <w:rtl/>
          <w:lang w:bidi="ar-SA"/>
        </w:rPr>
        <w:lastRenderedPageBreak/>
        <w:t xml:space="preserve">فَلَعَلَّهُ لاَ يُشْفِقُ عَلَيْكَ </w:t>
      </w:r>
      <w:r w:rsidR="001442F4">
        <w:rPr>
          <w:sz w:val="28"/>
          <w:szCs w:val="28"/>
          <w:rtl/>
          <w:lang w:bidi="ar-SA"/>
        </w:rPr>
        <w:t>أيضًا</w:t>
      </w:r>
      <w:r w:rsidRPr="003F61AD">
        <w:rPr>
          <w:sz w:val="28"/>
          <w:szCs w:val="28"/>
          <w:rtl/>
          <w:lang w:bidi="ar-SA"/>
        </w:rPr>
        <w:t xml:space="preserve">. فَهُوَذَا لُطْفُ اللهِ وَصَرَامَتُهُ: أَمَّا الصَّرَامَةُ فَعَلَى الَّذِينَ سَقَطُوا، وَأَمَّا اللُّطْفُ فَلَكَ، إِنْ ثَبَتَّ فِي اللُّطْفِ، وَإِلاَّ فَأَنْتَ </w:t>
      </w:r>
      <w:r w:rsidR="001442F4">
        <w:rPr>
          <w:sz w:val="28"/>
          <w:szCs w:val="28"/>
          <w:rtl/>
          <w:lang w:bidi="ar-SA"/>
        </w:rPr>
        <w:t>أيضًا</w:t>
      </w:r>
      <w:r w:rsidRPr="003F61AD">
        <w:rPr>
          <w:sz w:val="28"/>
          <w:szCs w:val="28"/>
          <w:rtl/>
          <w:lang w:bidi="ar-SA"/>
        </w:rPr>
        <w:t xml:space="preserve"> سَتُقْطَعُ" (رو11: 20- 22).</w:t>
      </w:r>
    </w:p>
    <w:p w14:paraId="62BA8EA9"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والعبارة الأخيرة "أَنْتَ </w:t>
      </w:r>
      <w:r w:rsidR="001442F4">
        <w:rPr>
          <w:b/>
          <w:bCs/>
          <w:sz w:val="28"/>
          <w:szCs w:val="28"/>
          <w:rtl/>
          <w:lang w:bidi="ar-SA"/>
        </w:rPr>
        <w:t>أيضًا</w:t>
      </w:r>
      <w:r w:rsidRPr="003F61AD">
        <w:rPr>
          <w:b/>
          <w:bCs/>
          <w:sz w:val="28"/>
          <w:szCs w:val="28"/>
          <w:rtl/>
          <w:lang w:bidi="ar-SA"/>
        </w:rPr>
        <w:t xml:space="preserve"> سَتُقْطَعُ"، هي إنذار لهذا المؤمن بإمكانية هلاكه، إن لم يثبت في لطف الله.</w:t>
      </w:r>
    </w:p>
    <w:p w14:paraId="29FFD0CC" w14:textId="77777777" w:rsidR="005706CA" w:rsidRPr="003F61AD" w:rsidRDefault="00CE0774" w:rsidP="00CE0774">
      <w:pPr>
        <w:jc w:val="lowKashida"/>
        <w:rPr>
          <w:sz w:val="28"/>
          <w:szCs w:val="28"/>
        </w:rPr>
      </w:pPr>
      <w:r>
        <w:rPr>
          <w:sz w:val="28"/>
          <w:szCs w:val="28"/>
          <w:lang w:bidi="ar-SA"/>
        </w:rPr>
        <w:sym w:font="Wingdings" w:char="F07B"/>
      </w:r>
      <w:r>
        <w:rPr>
          <w:rFonts w:hint="cs"/>
          <w:sz w:val="28"/>
          <w:szCs w:val="28"/>
          <w:rtl/>
          <w:lang w:bidi="ar-SA"/>
        </w:rPr>
        <w:t xml:space="preserve"> </w:t>
      </w:r>
      <w:r w:rsidR="005706CA" w:rsidRPr="003F61AD">
        <w:rPr>
          <w:sz w:val="28"/>
          <w:szCs w:val="28"/>
          <w:rtl/>
          <w:lang w:bidi="ar-SA"/>
        </w:rPr>
        <w:t xml:space="preserve">يشبه هذا المثال ما قاله السيد المسيح في تشبيه نفسه بالكرمة، وتشبيهنا نحن بالأغصان. فالأغصان التي في الكرمة تدل على المؤمنين ولا شك. لأن الغصن هو عضو من أعضاء الكرمة، تسري فيه عصارتها. فهل يمكن أن يهلك؟ </w:t>
      </w:r>
    </w:p>
    <w:p w14:paraId="55F9EF0F" w14:textId="389472A4" w:rsidR="005706CA" w:rsidRPr="003F61AD" w:rsidRDefault="005706CA" w:rsidP="003C3214">
      <w:pPr>
        <w:jc w:val="lowKashida"/>
        <w:rPr>
          <w:sz w:val="28"/>
          <w:szCs w:val="28"/>
          <w:rtl/>
          <w:lang w:bidi="ar-SA"/>
        </w:rPr>
      </w:pPr>
      <w:r w:rsidRPr="003F61AD">
        <w:rPr>
          <w:b/>
          <w:bCs/>
          <w:sz w:val="28"/>
          <w:szCs w:val="28"/>
          <w:rtl/>
          <w:lang w:bidi="ar-SA"/>
        </w:rPr>
        <w:t>يقول السيد الرب</w:t>
      </w:r>
      <w:r w:rsidR="00A602F6">
        <w:rPr>
          <w:rFonts w:hint="cs"/>
          <w:b/>
          <w:bCs/>
          <w:sz w:val="28"/>
          <w:szCs w:val="28"/>
          <w:rtl/>
          <w:lang w:bidi="ar-SA"/>
        </w:rPr>
        <w:t>:</w:t>
      </w:r>
      <w:r w:rsidRPr="003F61AD">
        <w:rPr>
          <w:b/>
          <w:bCs/>
          <w:sz w:val="28"/>
          <w:szCs w:val="28"/>
          <w:rtl/>
          <w:lang w:bidi="ar-SA"/>
        </w:rPr>
        <w:t xml:space="preserve"> "كُلُّ غُصْنٍ فِيَّ لاَ يَأْتِي بِثَمَرٍ يَنْزِعُهُ</w:t>
      </w:r>
      <w:r w:rsidR="003C3214">
        <w:rPr>
          <w:rFonts w:hint="cs"/>
          <w:sz w:val="28"/>
          <w:szCs w:val="28"/>
          <w:rtl/>
        </w:rPr>
        <w:t>...</w:t>
      </w:r>
      <w:r w:rsidRPr="003F61AD">
        <w:rPr>
          <w:sz w:val="28"/>
          <w:szCs w:val="28"/>
          <w:rtl/>
          <w:lang w:bidi="ar-SA"/>
        </w:rPr>
        <w:t xml:space="preserve"> إِنْ كَانَ أَحَدٌ لاَ يَثْبُتُ فِيَّ يُطْرَحُ خَارِجًا كَالْغُصْنِ، فَيَجِفُّ وَيَجْمَعُونَهُ وَيَطْرَحُونَهُ فِي النَّارِ، فَيَحْتَرِقُ" (يو15: 2، 6). وهذا معناه أن مثل هذا المؤمن غير المثمر سيهلك لا محالة.</w:t>
      </w:r>
    </w:p>
    <w:p w14:paraId="70550131" w14:textId="77777777" w:rsidR="005706CA" w:rsidRPr="003C3214" w:rsidRDefault="005706CA" w:rsidP="003C3214">
      <w:pPr>
        <w:pStyle w:val="Heading4"/>
        <w:rPr>
          <w:rtl/>
        </w:rPr>
      </w:pPr>
      <w:r w:rsidRPr="003F61AD">
        <w:rPr>
          <w:rtl/>
        </w:rPr>
        <w:t>الإثبات الثاني</w:t>
      </w:r>
      <w:r w:rsidR="003C3214">
        <w:rPr>
          <w:rFonts w:hint="cs"/>
          <w:rtl/>
        </w:rPr>
        <w:t xml:space="preserve"> </w:t>
      </w:r>
      <w:r w:rsidRPr="003C3214">
        <w:rPr>
          <w:rtl/>
        </w:rPr>
        <w:t>(عب 3، 4)</w:t>
      </w:r>
    </w:p>
    <w:p w14:paraId="081BA07A" w14:textId="77777777" w:rsidR="005706CA" w:rsidRPr="003F61AD" w:rsidRDefault="00922D8B" w:rsidP="00AE0B99">
      <w:pPr>
        <w:jc w:val="lowKashida"/>
        <w:rPr>
          <w:b/>
          <w:bCs/>
          <w:sz w:val="28"/>
          <w:szCs w:val="28"/>
          <w:rtl/>
          <w:lang w:bidi="ar-SA"/>
        </w:rPr>
      </w:pPr>
      <w:r>
        <w:rPr>
          <w:b/>
          <w:bCs/>
          <w:sz w:val="28"/>
          <w:szCs w:val="28"/>
          <w:lang w:bidi="ar-SA"/>
        </w:rPr>
        <w:sym w:font="Wingdings" w:char="F098"/>
      </w:r>
      <w:r>
        <w:rPr>
          <w:rFonts w:hint="cs"/>
          <w:b/>
          <w:bCs/>
          <w:sz w:val="28"/>
          <w:szCs w:val="28"/>
          <w:rtl/>
          <w:lang w:bidi="ar-SA"/>
        </w:rPr>
        <w:t xml:space="preserve"> </w:t>
      </w:r>
      <w:r w:rsidR="005706CA" w:rsidRPr="003F61AD">
        <w:rPr>
          <w:b/>
          <w:bCs/>
          <w:sz w:val="28"/>
          <w:szCs w:val="28"/>
          <w:rtl/>
          <w:lang w:bidi="ar-SA"/>
        </w:rPr>
        <w:t>مثال</w:t>
      </w:r>
      <w:r>
        <w:rPr>
          <w:b/>
          <w:bCs/>
          <w:sz w:val="28"/>
          <w:szCs w:val="28"/>
          <w:rtl/>
          <w:lang w:bidi="ar-SA"/>
        </w:rPr>
        <w:t xml:space="preserve"> الشعب العاصي في البرية</w:t>
      </w:r>
    </w:p>
    <w:p w14:paraId="26E81C8C" w14:textId="77777777" w:rsidR="005706CA" w:rsidRPr="003F61AD" w:rsidRDefault="005706CA" w:rsidP="00AE0B99">
      <w:pPr>
        <w:jc w:val="lowKashida"/>
        <w:rPr>
          <w:sz w:val="28"/>
          <w:szCs w:val="28"/>
          <w:rtl/>
          <w:lang w:bidi="ar-SA"/>
        </w:rPr>
      </w:pPr>
      <w:r w:rsidRPr="003F61AD">
        <w:rPr>
          <w:b/>
          <w:bCs/>
          <w:sz w:val="28"/>
          <w:szCs w:val="28"/>
          <w:rtl/>
          <w:lang w:bidi="ar-SA"/>
        </w:rPr>
        <w:t>ي</w:t>
      </w:r>
      <w:r w:rsidR="00922D8B">
        <w:rPr>
          <w:b/>
          <w:bCs/>
          <w:sz w:val="28"/>
          <w:szCs w:val="28"/>
          <w:rtl/>
          <w:lang w:bidi="ar-SA"/>
        </w:rPr>
        <w:t>تحدث مار بولس الرسول في هذين ال</w:t>
      </w:r>
      <w:r w:rsidR="00922D8B">
        <w:rPr>
          <w:rFonts w:hint="cs"/>
          <w:b/>
          <w:bCs/>
          <w:sz w:val="28"/>
          <w:szCs w:val="28"/>
          <w:rtl/>
          <w:lang w:bidi="ar-SA"/>
        </w:rPr>
        <w:t>إ</w:t>
      </w:r>
      <w:r w:rsidRPr="003F61AD">
        <w:rPr>
          <w:b/>
          <w:bCs/>
          <w:sz w:val="28"/>
          <w:szCs w:val="28"/>
          <w:rtl/>
          <w:lang w:bidi="ar-SA"/>
        </w:rPr>
        <w:t>صحاحين إلى "الإِخْوَةُ الْقِدِّيسُونَ شُرَكَاءُ الدَّعْوَةِ السَّمَاوِيَّةِ" (عب3: 1). فهل هؤلاء القديسين كانوا من المؤمنين، أم لم يكونوا؟</w:t>
      </w:r>
      <w:r w:rsidRPr="003F61AD">
        <w:rPr>
          <w:sz w:val="28"/>
          <w:szCs w:val="28"/>
          <w:rtl/>
          <w:lang w:bidi="ar-SA"/>
        </w:rPr>
        <w:t xml:space="preserve"> طبيعي أنهم كانوا مؤمنين ولا شك. هؤلاء يحذرهم الرسول من "الارْتِدَادِ عَنِ اللهِ الْحَيِّ" (عب3: 12). وطبع</w:t>
      </w:r>
      <w:r w:rsidR="00922D8B">
        <w:rPr>
          <w:rFonts w:hint="cs"/>
          <w:sz w:val="28"/>
          <w:szCs w:val="28"/>
          <w:rtl/>
          <w:lang w:bidi="ar-SA"/>
        </w:rPr>
        <w:t>ً</w:t>
      </w:r>
      <w:r w:rsidRPr="003F61AD">
        <w:rPr>
          <w:sz w:val="28"/>
          <w:szCs w:val="28"/>
          <w:rtl/>
          <w:lang w:bidi="ar-SA"/>
        </w:rPr>
        <w:t>ا التحذير من الارتداد إنما يوجه إلى المؤمنين، وليس إلى غير المؤمنين.</w:t>
      </w:r>
    </w:p>
    <w:p w14:paraId="319BF17D" w14:textId="77777777" w:rsidR="005706CA" w:rsidRPr="003F61AD" w:rsidRDefault="005706CA" w:rsidP="00AE0B99">
      <w:pPr>
        <w:jc w:val="lowKashida"/>
        <w:rPr>
          <w:sz w:val="28"/>
          <w:szCs w:val="28"/>
          <w:rtl/>
          <w:lang w:bidi="ar-SA"/>
        </w:rPr>
      </w:pPr>
      <w:r w:rsidRPr="003F61AD">
        <w:rPr>
          <w:sz w:val="28"/>
          <w:szCs w:val="28"/>
          <w:rtl/>
          <w:lang w:bidi="ar-SA"/>
        </w:rPr>
        <w:t>هؤلاء الإخوة القديسون، المؤمنون، شركاء الدعوة السمائية، يقول لهم الرسول</w:t>
      </w:r>
      <w:r w:rsidR="00922D8B">
        <w:rPr>
          <w:rFonts w:hint="cs"/>
          <w:sz w:val="28"/>
          <w:szCs w:val="28"/>
          <w:rtl/>
          <w:lang w:bidi="ar-SA"/>
        </w:rPr>
        <w:t>:</w:t>
      </w:r>
      <w:r w:rsidRPr="003F61AD">
        <w:rPr>
          <w:sz w:val="28"/>
          <w:szCs w:val="28"/>
          <w:rtl/>
          <w:lang w:bidi="ar-SA"/>
        </w:rPr>
        <w:t xml:space="preserve"> "لِذلِكَ كَمَا يَقُولُ الرُّوحُ الْقُدُسُ: </w:t>
      </w:r>
      <w:r w:rsidRPr="003F61AD">
        <w:rPr>
          <w:b/>
          <w:bCs/>
          <w:sz w:val="28"/>
          <w:szCs w:val="28"/>
          <w:rtl/>
          <w:lang w:bidi="ar-SA"/>
        </w:rPr>
        <w:t xml:space="preserve">الْيَوْمَ، إِنْ سَمِعْتُمْ صَوْتَهُ، فَلاَ تُقَسُّوا قُلُوبَكُمْ، كَمَا فِي الإِسْخَاطِ، </w:t>
      </w:r>
      <w:r w:rsidRPr="003F61AD">
        <w:rPr>
          <w:sz w:val="28"/>
          <w:szCs w:val="28"/>
          <w:rtl/>
          <w:lang w:bidi="ar-SA"/>
        </w:rPr>
        <w:t>يَوْمَ التَّجْرِبَةِ فِي الْقَفْرِ" (عب3: 7، 8). فما هو يوم الإسخاط هذا؟ وما الذي حدث فيه؟ وعلى أي شيء يدل في قضيتنا هذه؟</w:t>
      </w:r>
    </w:p>
    <w:p w14:paraId="468C1EF4" w14:textId="77777777" w:rsidR="005706CA" w:rsidRPr="003F61AD" w:rsidRDefault="005706CA" w:rsidP="00AE0B99">
      <w:pPr>
        <w:jc w:val="lowKashida"/>
        <w:rPr>
          <w:sz w:val="28"/>
          <w:szCs w:val="28"/>
          <w:rtl/>
          <w:lang w:bidi="ar-SA"/>
        </w:rPr>
      </w:pPr>
      <w:r w:rsidRPr="003F61AD">
        <w:rPr>
          <w:sz w:val="28"/>
          <w:szCs w:val="28"/>
          <w:rtl/>
          <w:lang w:bidi="ar-SA"/>
        </w:rPr>
        <w:t>إن الذين أسخطوا الرب، هم الشعب العاصي في البرية، الذين مقتهم الرب أربعين سنة وقال</w:t>
      </w:r>
      <w:r w:rsidR="00495FA7">
        <w:rPr>
          <w:rFonts w:hint="cs"/>
          <w:sz w:val="28"/>
          <w:szCs w:val="28"/>
          <w:rtl/>
          <w:lang w:bidi="ar-SA"/>
        </w:rPr>
        <w:t>:</w:t>
      </w:r>
      <w:r w:rsidRPr="003F61AD">
        <w:rPr>
          <w:sz w:val="28"/>
          <w:szCs w:val="28"/>
          <w:rtl/>
          <w:lang w:bidi="ar-SA"/>
        </w:rPr>
        <w:t xml:space="preserve"> "أَقْسَمْتُ فِي غَضَبِي: لَنْ يَدْخُلُوا رَاحَتِي" (عب3: 11). وهكذا هلكوا في البرية، وسقطت جثثهم في القفر.</w:t>
      </w:r>
    </w:p>
    <w:p w14:paraId="088C489E" w14:textId="77777777" w:rsidR="005706CA" w:rsidRPr="003F61AD" w:rsidRDefault="005706CA" w:rsidP="00AE0B99">
      <w:pPr>
        <w:jc w:val="lowKashida"/>
        <w:rPr>
          <w:sz w:val="28"/>
          <w:szCs w:val="28"/>
          <w:rtl/>
          <w:lang w:bidi="ar-SA"/>
        </w:rPr>
      </w:pPr>
      <w:r w:rsidRPr="003F61AD">
        <w:rPr>
          <w:b/>
          <w:bCs/>
          <w:sz w:val="28"/>
          <w:szCs w:val="28"/>
          <w:rtl/>
          <w:lang w:bidi="ar-SA"/>
        </w:rPr>
        <w:lastRenderedPageBreak/>
        <w:t>هؤلاء الذين سقطوا، الذين أقسم الله أنهم لن يدخلوا راحته، الذين أسخطوا الرب في القفر، هل كانوا قد نالوا الخلاص قبلًا أم لم ينالوه؟ يجيب بولس الرسول فيقول</w:t>
      </w:r>
      <w:r w:rsidR="00495FA7">
        <w:rPr>
          <w:rFonts w:hint="cs"/>
          <w:b/>
          <w:bCs/>
          <w:sz w:val="28"/>
          <w:szCs w:val="28"/>
          <w:rtl/>
          <w:lang w:bidi="ar-SA"/>
        </w:rPr>
        <w:t>:</w:t>
      </w:r>
      <w:r w:rsidRPr="003F61AD">
        <w:rPr>
          <w:sz w:val="28"/>
          <w:szCs w:val="28"/>
          <w:rtl/>
          <w:lang w:bidi="ar-SA"/>
        </w:rPr>
        <w:t xml:space="preserve"> "فَمَنْ هُمُ الَّذِينَ إِذْ سَمِعُوا أَسْخَطُوا؟ أَلَيْسَ جَمِيعُ الَّذِينَ خَرَجُوا مِنْ مِصْرَ بِوَاسِطَةِ مُوسَى؟" (عب3: 16).</w:t>
      </w:r>
    </w:p>
    <w:p w14:paraId="08CA7DF0" w14:textId="77777777" w:rsidR="005706CA" w:rsidRPr="003F61AD" w:rsidRDefault="005706CA" w:rsidP="00AE0B99">
      <w:pPr>
        <w:jc w:val="lowKashida"/>
        <w:rPr>
          <w:b/>
          <w:bCs/>
          <w:sz w:val="28"/>
          <w:szCs w:val="28"/>
          <w:rtl/>
          <w:lang w:bidi="ar-SA"/>
        </w:rPr>
      </w:pPr>
      <w:r w:rsidRPr="003F61AD">
        <w:rPr>
          <w:b/>
          <w:bCs/>
          <w:sz w:val="28"/>
          <w:szCs w:val="28"/>
          <w:rtl/>
          <w:lang w:bidi="ar-SA"/>
        </w:rPr>
        <w:t>إنهم نالوا الخلاص الأول: أنقذهم الرب من العبودية، وشق لهم البحر الأحمر، واجتازوا في وسط الماء</w:t>
      </w:r>
      <w:r w:rsidR="00C75C48">
        <w:rPr>
          <w:rFonts w:hint="cs"/>
          <w:b/>
          <w:bCs/>
          <w:sz w:val="28"/>
          <w:szCs w:val="28"/>
          <w:rtl/>
          <w:lang w:bidi="ar-SA"/>
        </w:rPr>
        <w:t xml:space="preserve"> </w:t>
      </w:r>
      <w:r w:rsidRPr="003F61AD">
        <w:rPr>
          <w:b/>
          <w:bCs/>
          <w:sz w:val="28"/>
          <w:szCs w:val="28"/>
          <w:rtl/>
          <w:lang w:bidi="ar-SA"/>
        </w:rPr>
        <w:t>-</w:t>
      </w:r>
      <w:r w:rsidR="00C75C48">
        <w:rPr>
          <w:rFonts w:hint="cs"/>
          <w:b/>
          <w:bCs/>
          <w:sz w:val="28"/>
          <w:szCs w:val="28"/>
          <w:rtl/>
          <w:lang w:bidi="ar-SA"/>
        </w:rPr>
        <w:t xml:space="preserve"> </w:t>
      </w:r>
      <w:r w:rsidRPr="003F61AD">
        <w:rPr>
          <w:b/>
          <w:bCs/>
          <w:sz w:val="28"/>
          <w:szCs w:val="28"/>
          <w:rtl/>
          <w:lang w:bidi="ar-SA"/>
        </w:rPr>
        <w:t>الذي يرمز إلى المعمودية</w:t>
      </w:r>
      <w:r w:rsidR="00C75C48">
        <w:rPr>
          <w:rFonts w:hint="cs"/>
          <w:b/>
          <w:bCs/>
          <w:sz w:val="28"/>
          <w:szCs w:val="28"/>
          <w:rtl/>
          <w:lang w:bidi="ar-SA"/>
        </w:rPr>
        <w:t xml:space="preserve"> </w:t>
      </w:r>
      <w:r w:rsidRPr="003F61AD">
        <w:rPr>
          <w:b/>
          <w:bCs/>
          <w:sz w:val="28"/>
          <w:szCs w:val="28"/>
          <w:rtl/>
          <w:lang w:bidi="ar-SA"/>
        </w:rPr>
        <w:t>-</w:t>
      </w:r>
      <w:r w:rsidR="00C75C48">
        <w:rPr>
          <w:rFonts w:hint="cs"/>
          <w:b/>
          <w:bCs/>
          <w:sz w:val="28"/>
          <w:szCs w:val="28"/>
          <w:rtl/>
          <w:lang w:bidi="ar-SA"/>
        </w:rPr>
        <w:t xml:space="preserve"> </w:t>
      </w:r>
      <w:r w:rsidRPr="003F61AD">
        <w:rPr>
          <w:b/>
          <w:bCs/>
          <w:sz w:val="28"/>
          <w:szCs w:val="28"/>
          <w:rtl/>
          <w:lang w:bidi="ar-SA"/>
        </w:rPr>
        <w:t>وعبروا البحر. ولكنهم مع كل ذلك هلكوا في القفر، وفقدوا الخلاص الذي نالوه، وأقسم الرب أنهم لن يدخلوا راحته.</w:t>
      </w:r>
    </w:p>
    <w:p w14:paraId="5B4E1DED" w14:textId="77777777" w:rsidR="005706CA" w:rsidRPr="003F61AD" w:rsidRDefault="005706CA" w:rsidP="00AE0B99">
      <w:pPr>
        <w:jc w:val="lowKashida"/>
        <w:rPr>
          <w:sz w:val="28"/>
          <w:szCs w:val="28"/>
          <w:rtl/>
          <w:lang w:bidi="ar-SA"/>
        </w:rPr>
      </w:pPr>
      <w:r w:rsidRPr="003F61AD">
        <w:rPr>
          <w:sz w:val="28"/>
          <w:szCs w:val="28"/>
          <w:rtl/>
          <w:lang w:bidi="ar-SA"/>
        </w:rPr>
        <w:t>أليس هؤلاء يقدمون مثالًا واضحًا عن المؤمنين الذين يهلكون؟ إن هؤلاء العصاة يمثلون بلا شك الذين يرتدون بعد الإيمان فيهلكون. وقد هلكوا بسبب العصيان. وأرض الموعد دخلها أناس أخرون. "وَالَّذِينَ بُشِّرُوا أَوَّل</w:t>
      </w:r>
      <w:r w:rsidR="00972FC6">
        <w:rPr>
          <w:sz w:val="28"/>
          <w:szCs w:val="28"/>
          <w:rtl/>
          <w:lang w:bidi="ar-SA"/>
        </w:rPr>
        <w:t>ًا</w:t>
      </w:r>
      <w:r w:rsidRPr="003F61AD">
        <w:rPr>
          <w:sz w:val="28"/>
          <w:szCs w:val="28"/>
          <w:rtl/>
          <w:lang w:bidi="ar-SA"/>
        </w:rPr>
        <w:t xml:space="preserve"> لَمْ يَدْخُلُوا لِسَبَبِ الْعِصْيَانِ" (عب4: 6).</w:t>
      </w:r>
    </w:p>
    <w:p w14:paraId="5EDF00B6"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هذا العصيان الذي يمنع من الدخول إلى راحة الرب، يحذرنا منه الرسول </w:t>
      </w:r>
      <w:r w:rsidR="00B5111F">
        <w:rPr>
          <w:b/>
          <w:bCs/>
          <w:sz w:val="28"/>
          <w:szCs w:val="28"/>
          <w:rtl/>
          <w:lang w:bidi="ar-SA"/>
        </w:rPr>
        <w:t>قائلًا</w:t>
      </w:r>
      <w:r w:rsidR="00292999">
        <w:rPr>
          <w:rFonts w:hint="cs"/>
          <w:b/>
          <w:bCs/>
          <w:sz w:val="28"/>
          <w:szCs w:val="28"/>
          <w:rtl/>
          <w:lang w:bidi="ar-SA"/>
        </w:rPr>
        <w:t>:</w:t>
      </w:r>
      <w:r w:rsidRPr="003F61AD">
        <w:rPr>
          <w:b/>
          <w:bCs/>
          <w:sz w:val="28"/>
          <w:szCs w:val="28"/>
          <w:rtl/>
          <w:lang w:bidi="ar-SA"/>
        </w:rPr>
        <w:t xml:space="preserve"> "فَلْنَجْتَهِدْ أَنْ نَدْخُلَ تِلْكَ الرَّاحَةَ، لِئَلاَّ يَسْقُطَ أَحَدٌ فِي عِبْرَةِ الْعِصْيَانِ هذِهِ عَيْنِهَا" (عب4: 11).</w:t>
      </w:r>
    </w:p>
    <w:p w14:paraId="2C2B2A5F" w14:textId="77777777" w:rsidR="00292999" w:rsidRDefault="005706CA" w:rsidP="00292999">
      <w:pPr>
        <w:jc w:val="lowKashida"/>
        <w:rPr>
          <w:sz w:val="28"/>
          <w:szCs w:val="28"/>
          <w:rtl/>
          <w:lang w:bidi="ar-SA"/>
        </w:rPr>
      </w:pPr>
      <w:r w:rsidRPr="003F61AD">
        <w:rPr>
          <w:sz w:val="28"/>
          <w:szCs w:val="28"/>
          <w:rtl/>
          <w:lang w:bidi="ar-SA"/>
        </w:rPr>
        <w:t>بل إنه يقول أكثر من هذا</w:t>
      </w:r>
      <w:r w:rsidR="00292999">
        <w:rPr>
          <w:rFonts w:hint="cs"/>
          <w:sz w:val="28"/>
          <w:szCs w:val="28"/>
          <w:rtl/>
          <w:lang w:bidi="ar-SA"/>
        </w:rPr>
        <w:t>:</w:t>
      </w:r>
      <w:r w:rsidRPr="003F61AD">
        <w:rPr>
          <w:sz w:val="28"/>
          <w:szCs w:val="28"/>
          <w:rtl/>
          <w:lang w:bidi="ar-SA"/>
        </w:rPr>
        <w:t xml:space="preserve"> "فَلْنَخَفْ، أَنَّهُ مَعَ بَقَاءِ وَعْدٍ بِالدُّخُولِ إِلَى رَاحَتِهِ، يُرَى أَحَدٌ مِنْكُمْ أَنَّ</w:t>
      </w:r>
      <w:r w:rsidR="00292999">
        <w:rPr>
          <w:sz w:val="28"/>
          <w:szCs w:val="28"/>
          <w:rtl/>
          <w:lang w:bidi="ar-SA"/>
        </w:rPr>
        <w:t>هُ قَدْ خَابَ مِنْهُ" (عب4: 1).</w:t>
      </w:r>
    </w:p>
    <w:p w14:paraId="0F0559B4" w14:textId="77777777" w:rsidR="005706CA" w:rsidRPr="00292999" w:rsidRDefault="005706CA" w:rsidP="00292999">
      <w:pPr>
        <w:jc w:val="lowKashida"/>
        <w:rPr>
          <w:sz w:val="28"/>
          <w:szCs w:val="28"/>
          <w:rtl/>
          <w:lang w:bidi="ar-SA"/>
        </w:rPr>
      </w:pPr>
      <w:r w:rsidRPr="003F61AD">
        <w:rPr>
          <w:b/>
          <w:bCs/>
          <w:sz w:val="28"/>
          <w:szCs w:val="28"/>
          <w:rtl/>
          <w:lang w:bidi="ar-SA"/>
        </w:rPr>
        <w:t xml:space="preserve">إن قصة هذا الشعب العاصي الذي فقد خلاصه الأول وهلك إنما أعطيت لنا مثالًا لنتعظ، وندرك أنه </w:t>
      </w:r>
      <w:r w:rsidR="00160EF0">
        <w:rPr>
          <w:b/>
          <w:bCs/>
          <w:sz w:val="28"/>
          <w:szCs w:val="28"/>
          <w:rtl/>
          <w:lang w:bidi="ar-SA"/>
        </w:rPr>
        <w:t>من الممكن أن يفقد المؤمن خلاصه.</w:t>
      </w:r>
      <w:r w:rsidR="00160EF0">
        <w:rPr>
          <w:rFonts w:hint="cs"/>
          <w:b/>
          <w:bCs/>
          <w:sz w:val="28"/>
          <w:szCs w:val="28"/>
          <w:rtl/>
          <w:lang w:bidi="ar-SA"/>
        </w:rPr>
        <w:t xml:space="preserve"> </w:t>
      </w:r>
      <w:r w:rsidRPr="003F61AD">
        <w:rPr>
          <w:b/>
          <w:bCs/>
          <w:sz w:val="28"/>
          <w:szCs w:val="28"/>
          <w:rtl/>
          <w:lang w:bidi="ar-SA"/>
        </w:rPr>
        <w:t>"فَهذِهِ الأُمُورُ جَمِيعُهَا أَصَابَتْهُمْ مِثَالًا، وَكُتِبَتْ لإِنْذَارِنَا نَحْنُ الَّذِينَ انْتَهَتْ إِلَيْنَا أَوَاخِرُ الدُّهُورِ. إِذًا مَنْ يَظُنُّ أَنَّهُ قَائِمٌ، فَلْيَنْظُرْ أَنْ لاَ يَسْقُطَ" (1كو10: 11، 12).</w:t>
      </w:r>
    </w:p>
    <w:p w14:paraId="5B4F040A" w14:textId="77777777" w:rsidR="005706CA" w:rsidRPr="003F61AD" w:rsidRDefault="00160EF0" w:rsidP="00160EF0">
      <w:pPr>
        <w:jc w:val="lowKashida"/>
        <w:rPr>
          <w:sz w:val="28"/>
          <w:szCs w:val="28"/>
        </w:rPr>
      </w:pPr>
      <w:r>
        <w:rPr>
          <w:sz w:val="28"/>
          <w:szCs w:val="28"/>
          <w:lang w:bidi="ar-SA"/>
        </w:rPr>
        <w:sym w:font="Wingdings" w:char="F07B"/>
      </w:r>
      <w:r>
        <w:rPr>
          <w:rFonts w:hint="cs"/>
          <w:sz w:val="28"/>
          <w:szCs w:val="28"/>
          <w:rtl/>
          <w:lang w:bidi="ar-SA"/>
        </w:rPr>
        <w:t xml:space="preserve"> </w:t>
      </w:r>
      <w:r w:rsidR="005706CA" w:rsidRPr="003F61AD">
        <w:rPr>
          <w:sz w:val="28"/>
          <w:szCs w:val="28"/>
          <w:rtl/>
          <w:lang w:bidi="ar-SA"/>
        </w:rPr>
        <w:t xml:space="preserve">إن قصة هلاك هذا الشعب العاصي، تذكرنا بامرأة لوط التي </w:t>
      </w:r>
      <w:r w:rsidR="005706CA" w:rsidRPr="003F61AD">
        <w:rPr>
          <w:b/>
          <w:bCs/>
          <w:sz w:val="28"/>
          <w:szCs w:val="28"/>
          <w:rtl/>
          <w:lang w:bidi="ar-SA"/>
        </w:rPr>
        <w:t xml:space="preserve">خلصت من سدوم وهلكت خارجها. </w:t>
      </w:r>
      <w:r w:rsidR="005706CA" w:rsidRPr="003F61AD">
        <w:rPr>
          <w:sz w:val="28"/>
          <w:szCs w:val="28"/>
          <w:rtl/>
          <w:lang w:bidi="ar-SA"/>
        </w:rPr>
        <w:t>لذلك يقول الكتاب</w:t>
      </w:r>
      <w:r w:rsidR="002233B5">
        <w:rPr>
          <w:rFonts w:hint="cs"/>
          <w:sz w:val="28"/>
          <w:szCs w:val="28"/>
          <w:rtl/>
          <w:lang w:bidi="ar-SA"/>
        </w:rPr>
        <w:t>:</w:t>
      </w:r>
      <w:r w:rsidR="005706CA" w:rsidRPr="003F61AD">
        <w:rPr>
          <w:sz w:val="28"/>
          <w:szCs w:val="28"/>
          <w:rtl/>
          <w:lang w:bidi="ar-SA"/>
        </w:rPr>
        <w:t xml:space="preserve"> "اُذْكُرُوا امْرَأَةَ لُوطٍ" (لو17: 32).</w:t>
      </w:r>
    </w:p>
    <w:p w14:paraId="015ACF93" w14:textId="77777777" w:rsidR="002233B5" w:rsidRPr="002233B5" w:rsidRDefault="005706CA" w:rsidP="002233B5">
      <w:pPr>
        <w:pStyle w:val="Heading4"/>
        <w:rPr>
          <w:rtl/>
        </w:rPr>
      </w:pPr>
      <w:r w:rsidRPr="003F61AD">
        <w:rPr>
          <w:rtl/>
        </w:rPr>
        <w:t>الإثبات الثالث</w:t>
      </w:r>
      <w:r w:rsidR="002233B5">
        <w:rPr>
          <w:rFonts w:hint="cs"/>
          <w:rtl/>
        </w:rPr>
        <w:t xml:space="preserve"> </w:t>
      </w:r>
      <w:r w:rsidRPr="002233B5">
        <w:rPr>
          <w:rtl/>
        </w:rPr>
        <w:t xml:space="preserve">(عب10: 19- 32) </w:t>
      </w:r>
    </w:p>
    <w:p w14:paraId="13D9E903" w14:textId="77777777" w:rsidR="005706CA" w:rsidRPr="003F61AD" w:rsidRDefault="002233B5" w:rsidP="00AE0B99">
      <w:pPr>
        <w:jc w:val="lowKashida"/>
        <w:rPr>
          <w:b/>
          <w:bCs/>
          <w:sz w:val="28"/>
          <w:szCs w:val="28"/>
          <w:rtl/>
          <w:lang w:bidi="ar-SA"/>
        </w:rPr>
      </w:pPr>
      <w:r>
        <w:rPr>
          <w:rFonts w:hint="cs"/>
          <w:b/>
          <w:bCs/>
          <w:sz w:val="28"/>
          <w:szCs w:val="28"/>
          <w:rtl/>
          <w:lang w:bidi="ar-SA"/>
        </w:rPr>
        <w:t>"</w:t>
      </w:r>
      <w:r w:rsidR="005706CA" w:rsidRPr="003F61AD">
        <w:rPr>
          <w:b/>
          <w:bCs/>
          <w:sz w:val="28"/>
          <w:szCs w:val="28"/>
          <w:rtl/>
          <w:lang w:bidi="ar-SA"/>
        </w:rPr>
        <w:t>فَإِنَّهُ إِنْ أَخْطَأْنَا بِاخْتِيَارِنَا بَعْدَمَ</w:t>
      </w:r>
      <w:r>
        <w:rPr>
          <w:b/>
          <w:bCs/>
          <w:sz w:val="28"/>
          <w:szCs w:val="28"/>
          <w:rtl/>
          <w:lang w:bidi="ar-SA"/>
        </w:rPr>
        <w:t>ا أَخَذْنَا مَعْرِفَةَ الْحَقِّ</w:t>
      </w:r>
      <w:r>
        <w:rPr>
          <w:rFonts w:hint="cs"/>
          <w:b/>
          <w:bCs/>
          <w:sz w:val="28"/>
          <w:szCs w:val="28"/>
          <w:rtl/>
          <w:lang w:bidi="ar-SA"/>
        </w:rPr>
        <w:t>"..</w:t>
      </w:r>
    </w:p>
    <w:p w14:paraId="29CCCAD2" w14:textId="77777777" w:rsidR="005706CA" w:rsidRPr="003F61AD" w:rsidRDefault="005706CA" w:rsidP="00AE0B99">
      <w:pPr>
        <w:jc w:val="lowKashida"/>
        <w:rPr>
          <w:sz w:val="28"/>
          <w:szCs w:val="28"/>
          <w:rtl/>
          <w:lang w:bidi="ar-SA"/>
        </w:rPr>
      </w:pPr>
      <w:r w:rsidRPr="003F61AD">
        <w:rPr>
          <w:b/>
          <w:bCs/>
          <w:sz w:val="28"/>
          <w:szCs w:val="28"/>
          <w:rtl/>
          <w:lang w:bidi="ar-SA"/>
        </w:rPr>
        <w:t>يتكلم بولس الرسول مع نفس "الإِخْوَةُ الْقِدِّيسُونَ، شُرَكَاءُ الدَّعْوَةِ السَّمَاوِيَّةِ</w:t>
      </w:r>
      <w:r w:rsidRPr="003F61AD">
        <w:rPr>
          <w:sz w:val="28"/>
          <w:szCs w:val="28"/>
          <w:rtl/>
          <w:lang w:bidi="ar-SA"/>
        </w:rPr>
        <w:t xml:space="preserve">" (عب3: 1). </w:t>
      </w:r>
      <w:r w:rsidRPr="003F61AD">
        <w:rPr>
          <w:sz w:val="28"/>
          <w:szCs w:val="28"/>
          <w:rtl/>
          <w:lang w:bidi="ar-SA"/>
        </w:rPr>
        <w:lastRenderedPageBreak/>
        <w:t>الذين بعدما أنيروا صبروا على مجاهدة آلام كثيرة، والذين رثوا لقيود الرسول، وقبلوا سلب أموالهم بفرح، عالمين في أنفسهم أن لهم "مَال</w:t>
      </w:r>
      <w:r w:rsidR="00972FC6">
        <w:rPr>
          <w:sz w:val="28"/>
          <w:szCs w:val="28"/>
          <w:rtl/>
          <w:lang w:bidi="ar-SA"/>
        </w:rPr>
        <w:t>ًا</w:t>
      </w:r>
      <w:r w:rsidRPr="003F61AD">
        <w:rPr>
          <w:sz w:val="28"/>
          <w:szCs w:val="28"/>
          <w:rtl/>
          <w:lang w:bidi="ar-SA"/>
        </w:rPr>
        <w:t xml:space="preserve"> أَفْضَلَ فِي السَّمَاوَاتِ وَبَاقِيًا" (عب10: 32، 34). فماذا يقول لهؤلاء الذين يبدأ حديثه معهم </w:t>
      </w:r>
      <w:r w:rsidR="00B5111F">
        <w:rPr>
          <w:sz w:val="28"/>
          <w:szCs w:val="28"/>
          <w:rtl/>
          <w:lang w:bidi="ar-SA"/>
        </w:rPr>
        <w:t>قائلًا</w:t>
      </w:r>
      <w:r w:rsidR="00F31C06">
        <w:rPr>
          <w:rFonts w:hint="cs"/>
          <w:sz w:val="28"/>
          <w:szCs w:val="28"/>
          <w:rtl/>
          <w:lang w:bidi="ar-SA"/>
        </w:rPr>
        <w:t>:</w:t>
      </w:r>
      <w:r w:rsidRPr="003F61AD">
        <w:rPr>
          <w:sz w:val="28"/>
          <w:szCs w:val="28"/>
          <w:rtl/>
          <w:lang w:bidi="ar-SA"/>
        </w:rPr>
        <w:t xml:space="preserve"> "إِذْ لَنَا أَيُّهَا الإِخْوَةُ ثِقَةٌ بِالدُّخُولِ إِلَى الأَقْدَاسِ بِدَمِ يَسُوعَ"؟</w:t>
      </w:r>
    </w:p>
    <w:p w14:paraId="308D9825" w14:textId="77777777" w:rsidR="005706CA" w:rsidRPr="003F61AD" w:rsidRDefault="005706CA" w:rsidP="004E2F43">
      <w:pPr>
        <w:jc w:val="lowKashida"/>
        <w:rPr>
          <w:sz w:val="28"/>
          <w:szCs w:val="28"/>
          <w:rtl/>
          <w:lang w:bidi="ar-SA"/>
        </w:rPr>
      </w:pPr>
      <w:r w:rsidRPr="003F61AD">
        <w:rPr>
          <w:b/>
          <w:bCs/>
          <w:sz w:val="28"/>
          <w:szCs w:val="28"/>
          <w:rtl/>
          <w:lang w:bidi="ar-SA"/>
        </w:rPr>
        <w:t>إنه يقول لهم "فَإِنَّهُ إِنْ أَخْطَأْنَا بِاخْتِيَارِنَا بَعْدَمَا أَخَذْنَا مَعْرِفَةَ الْحَقِّ، لاَ تَبْقَى بَعْدُ ذَبِيحَةٌ عَنِ الْخَطَايَا، بَلْ قُبُولُ دَيْنُونَةٍ مُخِيفٌ، وَغَيْرَةُ نَارٍ عَتِيدَةٍ أَنْ تَأْكُلَ الْمُضَادِّينَ</w:t>
      </w:r>
      <w:r w:rsidR="004E2F43">
        <w:rPr>
          <w:rFonts w:hint="cs"/>
          <w:b/>
          <w:bCs/>
          <w:sz w:val="28"/>
          <w:szCs w:val="28"/>
          <w:rtl/>
        </w:rPr>
        <w:t>...</w:t>
      </w:r>
      <w:r w:rsidRPr="003F61AD">
        <w:rPr>
          <w:sz w:val="28"/>
          <w:szCs w:val="28"/>
          <w:rtl/>
          <w:lang w:bidi="ar-SA"/>
        </w:rPr>
        <w:t xml:space="preserve"> فَإِنَّنَا نَعْرِفُ الَّذِي قَالَ: لِيَ الانْتِقَامُ أَنَا أُجَازِي يَقُولُ الرَّبُّ. وَ</w:t>
      </w:r>
      <w:r w:rsidR="001442F4">
        <w:rPr>
          <w:sz w:val="28"/>
          <w:szCs w:val="28"/>
          <w:rtl/>
          <w:lang w:bidi="ar-SA"/>
        </w:rPr>
        <w:t>أيضًا</w:t>
      </w:r>
      <w:r w:rsidRPr="003F61AD">
        <w:rPr>
          <w:sz w:val="28"/>
          <w:szCs w:val="28"/>
          <w:rtl/>
          <w:lang w:bidi="ar-SA"/>
        </w:rPr>
        <w:t>: الرَّبُّ يَدِينُ شَعْبَهُ. مُخِيفٌ هُوَ الْوُقُوعُ فِي يَدَيِ اللهِ الْحَيِّ" (عب10: 26- 31).</w:t>
      </w:r>
    </w:p>
    <w:p w14:paraId="431287F7" w14:textId="77777777" w:rsidR="005706CA" w:rsidRDefault="005706CA" w:rsidP="00160EF0">
      <w:pPr>
        <w:jc w:val="lowKashida"/>
        <w:rPr>
          <w:sz w:val="28"/>
          <w:szCs w:val="28"/>
          <w:rtl/>
          <w:lang w:bidi="ar-SA"/>
        </w:rPr>
      </w:pPr>
      <w:r w:rsidRPr="003F61AD">
        <w:rPr>
          <w:b/>
          <w:bCs/>
          <w:sz w:val="28"/>
          <w:szCs w:val="28"/>
          <w:rtl/>
          <w:lang w:bidi="ar-SA"/>
        </w:rPr>
        <w:t xml:space="preserve">هذا </w:t>
      </w:r>
      <w:r w:rsidR="00160EF0">
        <w:rPr>
          <w:rFonts w:hint="cs"/>
          <w:b/>
          <w:bCs/>
          <w:sz w:val="28"/>
          <w:szCs w:val="28"/>
          <w:rtl/>
          <w:lang w:bidi="ar-SA"/>
        </w:rPr>
        <w:t>إ</w:t>
      </w:r>
      <w:r w:rsidRPr="003F61AD">
        <w:rPr>
          <w:b/>
          <w:bCs/>
          <w:sz w:val="28"/>
          <w:szCs w:val="28"/>
          <w:rtl/>
          <w:lang w:bidi="ar-SA"/>
        </w:rPr>
        <w:t>نذار بالهلاك لمن يخطئ من هؤلاء الإخوة المؤمنين القديسين، يعطينا فكرة عن إمكانية هلاك المؤمن.</w:t>
      </w:r>
      <w:r w:rsidRPr="003F61AD">
        <w:rPr>
          <w:sz w:val="28"/>
          <w:szCs w:val="28"/>
          <w:rtl/>
          <w:lang w:bidi="ar-SA"/>
        </w:rPr>
        <w:t xml:space="preserve"> لأن بولس الرسول يقول فيه "فَكَمْ عِقَابًا أَشَرَّ تَظُنُّونَ أَنَّهُ يُحْسَبُ مُسْتَحِقًّا مَنْ دَاسَ ابْنَ اللهِ، وَحَسِبَ دَمَ الْعَهْدِ الَّذِي قُدِّسَ بِهِ دَنِسًا، وَازْدَرَى بِرُوحِ النِّعْمَةِ؟" (عب10: 29). نلاحظ هنا أن عبارة "دَمَ الْعَهْدِ الَّذِي قُدِّسَ بِهِ"، تدل على أن هذا الهالك كان مؤمنًا، قد تقدس قبلًا بدم العهد!</w:t>
      </w:r>
    </w:p>
    <w:p w14:paraId="71078479" w14:textId="77777777" w:rsidR="005706CA" w:rsidRPr="003F61AD" w:rsidRDefault="005706CA" w:rsidP="00160EF0">
      <w:pPr>
        <w:pStyle w:val="Heading4"/>
        <w:rPr>
          <w:rtl/>
        </w:rPr>
      </w:pPr>
      <w:r w:rsidRPr="003F61AD">
        <w:rPr>
          <w:rtl/>
        </w:rPr>
        <w:t>الإثبات الرابع</w:t>
      </w:r>
    </w:p>
    <w:p w14:paraId="4871FC62" w14:textId="77777777" w:rsidR="005706CA" w:rsidRPr="003F61AD" w:rsidRDefault="00160EF0" w:rsidP="00AE0B99">
      <w:pPr>
        <w:jc w:val="lowKashida"/>
        <w:rPr>
          <w:b/>
          <w:bCs/>
          <w:sz w:val="28"/>
          <w:szCs w:val="28"/>
          <w:rtl/>
          <w:lang w:bidi="ar-SA"/>
        </w:rPr>
      </w:pPr>
      <w:r>
        <w:rPr>
          <w:b/>
          <w:bCs/>
          <w:sz w:val="28"/>
          <w:szCs w:val="28"/>
          <w:lang w:bidi="ar-SA"/>
        </w:rPr>
        <w:sym w:font="Wingdings" w:char="F098"/>
      </w:r>
      <w:r>
        <w:rPr>
          <w:rFonts w:hint="cs"/>
          <w:b/>
          <w:bCs/>
          <w:sz w:val="28"/>
          <w:szCs w:val="28"/>
          <w:rtl/>
          <w:lang w:bidi="ar-SA"/>
        </w:rPr>
        <w:t xml:space="preserve"> </w:t>
      </w:r>
      <w:r>
        <w:rPr>
          <w:b/>
          <w:bCs/>
          <w:sz w:val="28"/>
          <w:szCs w:val="28"/>
          <w:rtl/>
          <w:lang w:bidi="ar-SA"/>
        </w:rPr>
        <w:t>أمثلة من هلاك المرتدين</w:t>
      </w:r>
    </w:p>
    <w:p w14:paraId="57EC2121" w14:textId="676961DA" w:rsidR="005706CA" w:rsidRPr="003F61AD" w:rsidRDefault="005706CA" w:rsidP="00AE0B99">
      <w:pPr>
        <w:jc w:val="lowKashida"/>
        <w:rPr>
          <w:sz w:val="28"/>
          <w:szCs w:val="28"/>
          <w:rtl/>
          <w:lang w:bidi="ar-SA"/>
        </w:rPr>
      </w:pPr>
      <w:r w:rsidRPr="003F61AD">
        <w:rPr>
          <w:sz w:val="28"/>
          <w:szCs w:val="28"/>
          <w:rtl/>
          <w:lang w:bidi="ar-SA"/>
        </w:rPr>
        <w:t xml:space="preserve">هؤلاء المرتدون كانوا من قبل مؤمنين، ثم ارتدوا وهلكوا. والأمثلة في الكتاب المقدس كثيرة توضح هلاكهم. </w:t>
      </w:r>
      <w:r w:rsidR="002E1709">
        <w:rPr>
          <w:sz w:val="28"/>
          <w:szCs w:val="28"/>
          <w:rtl/>
          <w:lang w:bidi="ar-SA"/>
        </w:rPr>
        <w:t>يقول بولس الرسول لتلميذه تيموث</w:t>
      </w:r>
      <w:r w:rsidR="002E1709">
        <w:rPr>
          <w:rFonts w:hint="cs"/>
          <w:sz w:val="28"/>
          <w:szCs w:val="28"/>
          <w:rtl/>
          <w:lang w:bidi="ar-SA"/>
        </w:rPr>
        <w:t>ا</w:t>
      </w:r>
      <w:r w:rsidRPr="003F61AD">
        <w:rPr>
          <w:sz w:val="28"/>
          <w:szCs w:val="28"/>
          <w:rtl/>
          <w:lang w:bidi="ar-SA"/>
        </w:rPr>
        <w:t>وس</w:t>
      </w:r>
      <w:r w:rsidR="002E1709">
        <w:rPr>
          <w:rFonts w:hint="cs"/>
          <w:sz w:val="28"/>
          <w:szCs w:val="28"/>
          <w:rtl/>
          <w:lang w:bidi="ar-SA"/>
        </w:rPr>
        <w:t>:</w:t>
      </w:r>
      <w:r w:rsidRPr="003F61AD">
        <w:rPr>
          <w:sz w:val="28"/>
          <w:szCs w:val="28"/>
          <w:rtl/>
          <w:lang w:bidi="ar-SA"/>
        </w:rPr>
        <w:t xml:space="preserve"> "وَلكِنَّ الرُّوحَ يَقُولُ صَرِيحًا: </w:t>
      </w:r>
      <w:r w:rsidRPr="003F61AD">
        <w:rPr>
          <w:b/>
          <w:bCs/>
          <w:sz w:val="28"/>
          <w:szCs w:val="28"/>
          <w:rtl/>
          <w:lang w:bidi="ar-SA"/>
        </w:rPr>
        <w:t>إِنَّهُ فِي الأَزْمِنَةِ الأَخِيرَةِ يَرْتَدُّ قَوْمٌ عَنِ الإِيمَانِ، تَابِعِينَ أَرْوَاحًا مُضِلَّةً وَتَعَالِيمَ شَيَاطِينَ،</w:t>
      </w:r>
      <w:r w:rsidRPr="003F61AD">
        <w:rPr>
          <w:sz w:val="28"/>
          <w:szCs w:val="28"/>
          <w:rtl/>
          <w:lang w:bidi="ar-SA"/>
        </w:rPr>
        <w:t xml:space="preserve"> فِي رِيَاءِ أَقْوَال كَاذِبَةٍ، مَوْسُومَةً ضَمَائِرُهُمْ، مَانِعِينَ عَنِ الزِّوَاجِ، وَآمِرِينَ أَنْ يُمْتَنَعَ عَنْ أَطْعِمَةٍ قَدْ خَلَقَهَا اللهُ لِتُتَنَاوَلَ بِالشُّكْرِ مِنَ الْمُؤْمِنِينَ وَعَارِفِي الْحَقِّ"</w:t>
      </w:r>
      <w:r w:rsidR="002E40D5">
        <w:rPr>
          <w:rFonts w:hint="cs"/>
          <w:sz w:val="28"/>
          <w:szCs w:val="28"/>
          <w:rtl/>
          <w:lang w:bidi="ar-SA"/>
        </w:rPr>
        <w:t xml:space="preserve"> </w:t>
      </w:r>
      <w:r w:rsidRPr="003F61AD">
        <w:rPr>
          <w:sz w:val="28"/>
          <w:szCs w:val="28"/>
          <w:rtl/>
          <w:lang w:bidi="ar-SA"/>
        </w:rPr>
        <w:t>(1تي4: 1- 3).</w:t>
      </w:r>
    </w:p>
    <w:p w14:paraId="18BFCD8D" w14:textId="77777777" w:rsidR="00F961D8" w:rsidRDefault="005706CA" w:rsidP="00F961D8">
      <w:pPr>
        <w:jc w:val="lowKashida"/>
        <w:rPr>
          <w:sz w:val="28"/>
          <w:szCs w:val="28"/>
          <w:rtl/>
          <w:lang w:bidi="ar-SA"/>
        </w:rPr>
      </w:pPr>
      <w:r w:rsidRPr="003F61AD">
        <w:rPr>
          <w:b/>
          <w:bCs/>
          <w:sz w:val="28"/>
          <w:szCs w:val="28"/>
          <w:rtl/>
          <w:lang w:bidi="ar-SA"/>
        </w:rPr>
        <w:t>هؤلاء الذين تبعوا أرواحًا مضلّة وتعليم شياطين، قد هلكوا بلا شك. ومع ذلك فإن عبارة "يرتد قوم عن الإيمان" تدل على أنهم كانوا مؤمنين من قبل.</w:t>
      </w:r>
      <w:r w:rsidRPr="003F61AD">
        <w:rPr>
          <w:sz w:val="28"/>
          <w:szCs w:val="28"/>
          <w:rtl/>
          <w:lang w:bidi="ar-SA"/>
        </w:rPr>
        <w:t xml:space="preserve"> وهذا مثل واضح عن إمكانية هلاك المؤمن، إذا ارتد، ينطوي</w:t>
      </w:r>
      <w:r w:rsidR="00F961D8">
        <w:rPr>
          <w:sz w:val="28"/>
          <w:szCs w:val="28"/>
          <w:rtl/>
          <w:lang w:bidi="ar-SA"/>
        </w:rPr>
        <w:t xml:space="preserve"> تحته جميع الهراطقة والمبتدعين.</w:t>
      </w:r>
    </w:p>
    <w:p w14:paraId="113D568B" w14:textId="77777777" w:rsidR="005706CA" w:rsidRPr="003F61AD" w:rsidRDefault="00F961D8" w:rsidP="00F961D8">
      <w:pPr>
        <w:jc w:val="lowKashida"/>
        <w:rPr>
          <w:sz w:val="28"/>
          <w:szCs w:val="28"/>
          <w:rtl/>
          <w:lang w:bidi="ar-SA"/>
        </w:rPr>
      </w:pPr>
      <w:r>
        <w:rPr>
          <w:b/>
          <w:bCs/>
          <w:sz w:val="28"/>
          <w:szCs w:val="28"/>
          <w:lang w:bidi="ar-SA"/>
        </w:rPr>
        <w:lastRenderedPageBreak/>
        <w:sym w:font="Wingdings" w:char="F07B"/>
      </w:r>
      <w:r>
        <w:rPr>
          <w:rFonts w:hint="cs"/>
          <w:b/>
          <w:bCs/>
          <w:sz w:val="28"/>
          <w:szCs w:val="28"/>
          <w:rtl/>
          <w:lang w:bidi="ar-SA"/>
        </w:rPr>
        <w:t xml:space="preserve"> </w:t>
      </w:r>
      <w:r w:rsidR="005706CA" w:rsidRPr="003F61AD">
        <w:rPr>
          <w:b/>
          <w:bCs/>
          <w:sz w:val="28"/>
          <w:szCs w:val="28"/>
          <w:rtl/>
          <w:lang w:bidi="ar-SA"/>
        </w:rPr>
        <w:t>ومن أمثلة المرتدين ما ورد في مثل الزارع</w:t>
      </w:r>
      <w:r w:rsidR="005706CA" w:rsidRPr="003F61AD">
        <w:rPr>
          <w:sz w:val="28"/>
          <w:szCs w:val="28"/>
          <w:rtl/>
          <w:lang w:bidi="ar-SA"/>
        </w:rPr>
        <w:t>، إذ قال الرب</w:t>
      </w:r>
      <w:r w:rsidR="00B00386">
        <w:rPr>
          <w:rFonts w:hint="cs"/>
          <w:sz w:val="28"/>
          <w:szCs w:val="28"/>
          <w:rtl/>
          <w:lang w:bidi="ar-SA"/>
        </w:rPr>
        <w:t>:</w:t>
      </w:r>
      <w:r w:rsidR="005706CA" w:rsidRPr="003F61AD">
        <w:rPr>
          <w:sz w:val="28"/>
          <w:szCs w:val="28"/>
          <w:rtl/>
          <w:lang w:bidi="ar-SA"/>
        </w:rPr>
        <w:t xml:space="preserve"> "وَالَّذِينَ عَلَى الصَّخْرِ هُمُ الَّذِينَ مَتَى سَمِعُوا يَقْبَلُونَ الْكَلِمَةَ بِفَرَحٍ، وَهؤُلاَءِ لَيْسَ لَهُمْ أَصْلٌ، فَيُؤْمِنُونَ إِلَى حِينٍ، وَفِي وَقْتِ التَّجْرِبَةِ يَرْتَدُّونَ" (لو8: 13). </w:t>
      </w:r>
      <w:r w:rsidR="005706CA" w:rsidRPr="003F61AD">
        <w:rPr>
          <w:b/>
          <w:bCs/>
          <w:sz w:val="28"/>
          <w:szCs w:val="28"/>
          <w:rtl/>
          <w:lang w:bidi="ar-SA"/>
        </w:rPr>
        <w:t>لا يمكن أن نصدق أنه يكون خلاص لأولئك الذين على الصخر، الذين يرتدون وقت التجربة ومع ذلك فقد سماهم المسيح نفسه مؤمنين، ولو إلى حين.</w:t>
      </w:r>
    </w:p>
    <w:p w14:paraId="792DCE70" w14:textId="0594EAC9" w:rsidR="005706CA" w:rsidRPr="003F61AD" w:rsidRDefault="00B00386" w:rsidP="00B00386">
      <w:pPr>
        <w:jc w:val="lowKashida"/>
        <w:rPr>
          <w:sz w:val="28"/>
          <w:szCs w:val="28"/>
          <w:rtl/>
          <w:lang w:bidi="ar-SA"/>
        </w:rPr>
      </w:pPr>
      <w:r w:rsidRPr="00B00386">
        <w:rPr>
          <w:sz w:val="28"/>
          <w:szCs w:val="28"/>
          <w:lang w:bidi="ar-SA"/>
        </w:rPr>
        <w:sym w:font="Wingdings" w:char="F07B"/>
      </w:r>
      <w:r>
        <w:rPr>
          <w:rFonts w:hint="cs"/>
          <w:sz w:val="28"/>
          <w:szCs w:val="28"/>
          <w:rtl/>
          <w:lang w:bidi="ar-SA"/>
        </w:rPr>
        <w:t xml:space="preserve"> </w:t>
      </w:r>
      <w:r w:rsidR="005706CA" w:rsidRPr="003F61AD">
        <w:rPr>
          <w:sz w:val="28"/>
          <w:szCs w:val="28"/>
          <w:rtl/>
          <w:lang w:bidi="ar-SA"/>
        </w:rPr>
        <w:t>ومن أخطر أنواع الارتداد، ذلك الارتداد العام الذي سيحدث قبل مجيء المسيح ثانية. وفي ذلك قال الرسول عن مجيء المسيح الثاني</w:t>
      </w:r>
      <w:r w:rsidR="00010413">
        <w:rPr>
          <w:rFonts w:hint="cs"/>
          <w:sz w:val="28"/>
          <w:szCs w:val="28"/>
          <w:rtl/>
          <w:lang w:bidi="ar-SA"/>
        </w:rPr>
        <w:t>:</w:t>
      </w:r>
      <w:r w:rsidR="005706CA" w:rsidRPr="003F61AD">
        <w:rPr>
          <w:sz w:val="28"/>
          <w:szCs w:val="28"/>
          <w:rtl/>
          <w:lang w:bidi="ar-SA"/>
        </w:rPr>
        <w:t xml:space="preserve"> "لاَ يَخْدَعَنَّ</w:t>
      </w:r>
      <w:r w:rsidR="00010413">
        <w:rPr>
          <w:sz w:val="28"/>
          <w:szCs w:val="28"/>
          <w:rtl/>
          <w:lang w:bidi="ar-SA"/>
        </w:rPr>
        <w:t>كُمْ أَحَدٌ عَلَى طَرِيقَةٍ مَا</w:t>
      </w:r>
      <w:r w:rsidR="00010413">
        <w:rPr>
          <w:rFonts w:hint="cs"/>
          <w:b/>
          <w:bCs/>
          <w:sz w:val="28"/>
          <w:szCs w:val="28"/>
          <w:rtl/>
          <w:lang w:bidi="ar-SA"/>
        </w:rPr>
        <w:t xml:space="preserve"> </w:t>
      </w:r>
      <w:r w:rsidR="005706CA" w:rsidRPr="003F61AD">
        <w:rPr>
          <w:b/>
          <w:bCs/>
          <w:sz w:val="28"/>
          <w:szCs w:val="28"/>
          <w:rtl/>
          <w:lang w:bidi="ar-SA"/>
        </w:rPr>
        <w:t>لأَنَّهُ لاَ يَأْتِي (أي المسيح)، إِنْ لَمْ يَأْتِ الارْتِدَادُ أَوَّل</w:t>
      </w:r>
      <w:r w:rsidR="00972FC6">
        <w:rPr>
          <w:b/>
          <w:bCs/>
          <w:sz w:val="28"/>
          <w:szCs w:val="28"/>
          <w:rtl/>
          <w:lang w:bidi="ar-SA"/>
        </w:rPr>
        <w:t>ًا</w:t>
      </w:r>
      <w:r w:rsidR="005706CA" w:rsidRPr="003F61AD">
        <w:rPr>
          <w:sz w:val="28"/>
          <w:szCs w:val="28"/>
          <w:rtl/>
          <w:lang w:bidi="ar-SA"/>
        </w:rPr>
        <w:t xml:space="preserve">، وَيُسْتَعْلَنْ إِنْسَانُ الْخَطِيَّةِ، ابْنُ الْهَلاَكِ الْمُقَاوِمُ وَالْمُرْتَفِعُ عَلَى كُلِّ مَا يُدْعَى إِلهًا" (2تس2: </w:t>
      </w:r>
      <w:r w:rsidR="006A011F">
        <w:rPr>
          <w:rFonts w:hint="cs"/>
          <w:sz w:val="28"/>
          <w:szCs w:val="28"/>
          <w:rtl/>
          <w:lang w:bidi="ar-SA"/>
        </w:rPr>
        <w:t>3، 4</w:t>
      </w:r>
      <w:r w:rsidR="005706CA" w:rsidRPr="003F61AD">
        <w:rPr>
          <w:sz w:val="28"/>
          <w:szCs w:val="28"/>
          <w:rtl/>
          <w:lang w:bidi="ar-SA"/>
        </w:rPr>
        <w:t>). ولا شك أنه في هذا الارتداد العام سيهلك كثير من المؤمنين الذين يرتدون عن الإيمان.</w:t>
      </w:r>
    </w:p>
    <w:p w14:paraId="6D558483" w14:textId="77777777" w:rsidR="005706CA" w:rsidRPr="003F61AD" w:rsidRDefault="005706CA" w:rsidP="00AE0B99">
      <w:pPr>
        <w:jc w:val="lowKashida"/>
        <w:rPr>
          <w:b/>
          <w:bCs/>
          <w:sz w:val="28"/>
          <w:szCs w:val="28"/>
          <w:rtl/>
          <w:lang w:bidi="ar-SA"/>
        </w:rPr>
      </w:pPr>
      <w:r w:rsidRPr="003F61AD">
        <w:rPr>
          <w:b/>
          <w:bCs/>
          <w:sz w:val="28"/>
          <w:szCs w:val="28"/>
          <w:rtl/>
          <w:lang w:bidi="ar-SA"/>
        </w:rPr>
        <w:t>ومن أمثلة الهراطقة المبتدعين الفاسدين، الذين يرتدون ويهلكون</w:t>
      </w:r>
      <w:r w:rsidRPr="003F61AD">
        <w:rPr>
          <w:sz w:val="28"/>
          <w:szCs w:val="28"/>
          <w:rtl/>
          <w:lang w:bidi="ar-SA"/>
        </w:rPr>
        <w:t>، ما قال عنهم بطرس الرسول</w:t>
      </w:r>
      <w:r w:rsidR="0096080B">
        <w:rPr>
          <w:rFonts w:hint="cs"/>
          <w:sz w:val="28"/>
          <w:szCs w:val="28"/>
          <w:rtl/>
          <w:lang w:bidi="ar-SA"/>
        </w:rPr>
        <w:t>:</w:t>
      </w:r>
      <w:r w:rsidRPr="003F61AD">
        <w:rPr>
          <w:sz w:val="28"/>
          <w:szCs w:val="28"/>
          <w:rtl/>
          <w:lang w:bidi="ar-SA"/>
        </w:rPr>
        <w:t xml:space="preserve"> "لأَنَّهُ إِذَا كَانُوا، بَعْدَمَا هَرَبُوا مِنْ نَجَاسَاتِ الْعَالَمِ، بِمَعْرِفَةِ الرَّبِّ وَالْمُخَلِّصِ يَسُوعَ الْمَسِيحِ، يَرْتَبِكُونَ </w:t>
      </w:r>
      <w:r w:rsidR="001442F4">
        <w:rPr>
          <w:sz w:val="28"/>
          <w:szCs w:val="28"/>
          <w:rtl/>
          <w:lang w:bidi="ar-SA"/>
        </w:rPr>
        <w:t>أيضًا</w:t>
      </w:r>
      <w:r w:rsidRPr="003F61AD">
        <w:rPr>
          <w:sz w:val="28"/>
          <w:szCs w:val="28"/>
          <w:rtl/>
          <w:lang w:bidi="ar-SA"/>
        </w:rPr>
        <w:t xml:space="preserve"> فِيهَا، فَيَنْغَلِبُونَ، فَقَدْ صَارَتْ لَهُمُ الأَوَاخِرُ أَشَرَّ مِنَ الأَوَائِلِ. </w:t>
      </w:r>
      <w:r w:rsidRPr="003F61AD">
        <w:rPr>
          <w:b/>
          <w:bCs/>
          <w:sz w:val="28"/>
          <w:szCs w:val="28"/>
          <w:rtl/>
          <w:lang w:bidi="ar-SA"/>
        </w:rPr>
        <w:t>لأَنَّهُ كَانَ خَيْرًا لَهُمْ لَوْ لَمْ يَعْرِفُوا طَرِيقَ الْبِرِّ، مِنْ أَنَّهُمْ بَعْدَمَا عَرَفُوا، يَرْتَدُّونَ عَنِ الْوَصِيَّةِ الْمُقَدَّسَةِ الْمُسَلَّمَةِ لَهُمْ" (2بط2: 20، 21).</w:t>
      </w:r>
    </w:p>
    <w:p w14:paraId="04C9901A" w14:textId="77777777" w:rsidR="0096080B" w:rsidRDefault="005706CA" w:rsidP="0096080B">
      <w:pPr>
        <w:pStyle w:val="Heading4"/>
      </w:pPr>
      <w:r w:rsidRPr="003F61AD">
        <w:rPr>
          <w:rtl/>
        </w:rPr>
        <w:t>الإثبات الخامس</w:t>
      </w:r>
      <w:r w:rsidRPr="0096080B">
        <w:rPr>
          <w:rtl/>
        </w:rPr>
        <w:t xml:space="preserve"> (عب6: 4- 8) </w:t>
      </w:r>
    </w:p>
    <w:p w14:paraId="43A9E852" w14:textId="77777777" w:rsidR="005706CA" w:rsidRPr="0096080B" w:rsidRDefault="0096080B" w:rsidP="0096080B">
      <w:pPr>
        <w:pStyle w:val="Heading4"/>
        <w:numPr>
          <w:ilvl w:val="0"/>
          <w:numId w:val="0"/>
        </w:numPr>
        <w:ind w:left="68"/>
        <w:rPr>
          <w:rtl/>
        </w:rPr>
      </w:pPr>
      <w:r>
        <w:rPr>
          <w:rtl/>
        </w:rPr>
        <w:t>الذين استنيروا وسقطوا</w:t>
      </w:r>
    </w:p>
    <w:p w14:paraId="68427870" w14:textId="77777777" w:rsidR="005706CA" w:rsidRPr="003F61AD" w:rsidRDefault="005706CA" w:rsidP="00AE0B99">
      <w:pPr>
        <w:jc w:val="lowKashida"/>
        <w:rPr>
          <w:sz w:val="28"/>
          <w:szCs w:val="28"/>
          <w:rtl/>
          <w:lang w:bidi="ar-SA"/>
        </w:rPr>
      </w:pPr>
      <w:r w:rsidRPr="003F61AD">
        <w:rPr>
          <w:sz w:val="28"/>
          <w:szCs w:val="28"/>
          <w:rtl/>
          <w:lang w:bidi="ar-SA"/>
        </w:rPr>
        <w:t>يقول بولس الرسول</w:t>
      </w:r>
      <w:r w:rsidR="0096080B">
        <w:rPr>
          <w:rFonts w:hint="cs"/>
          <w:sz w:val="28"/>
          <w:szCs w:val="28"/>
          <w:rtl/>
          <w:lang w:bidi="ar-SA"/>
        </w:rPr>
        <w:t>:</w:t>
      </w:r>
      <w:r w:rsidRPr="003F61AD">
        <w:rPr>
          <w:sz w:val="28"/>
          <w:szCs w:val="28"/>
          <w:rtl/>
          <w:lang w:bidi="ar-SA"/>
        </w:rPr>
        <w:t xml:space="preserve"> "لأَنَّ الَّذِينَ اسْتُنِيرُوا مَرَّةً، وَذَاقُوا الْمَوْهِبَةَ السَّمَاوِيَّةَ وَصَارُوا شُرَكَاءَ الرُّوحِ الْقُدُسِ، وَذَاقُوا كَلِمَةَ اللهِ الصَّالِحَةَ وَقُوَّاتِ الدَّهْرِ الآتِي، وَسَقَطُوا، لاَ يُمْكِنُ تَجْدِيدُهُمْ </w:t>
      </w:r>
      <w:r w:rsidR="001442F4">
        <w:rPr>
          <w:sz w:val="28"/>
          <w:szCs w:val="28"/>
          <w:rtl/>
          <w:lang w:bidi="ar-SA"/>
        </w:rPr>
        <w:t>أيضًا</w:t>
      </w:r>
      <w:r w:rsidRPr="003F61AD">
        <w:rPr>
          <w:sz w:val="28"/>
          <w:szCs w:val="28"/>
          <w:rtl/>
          <w:lang w:bidi="ar-SA"/>
        </w:rPr>
        <w:t xml:space="preserve"> (ثانية) لِلتَّوْبَةِ".</w:t>
      </w:r>
    </w:p>
    <w:p w14:paraId="59135B0B" w14:textId="47E2AA69" w:rsidR="005706CA" w:rsidRPr="003F61AD" w:rsidRDefault="005706CA" w:rsidP="00AE0B99">
      <w:pPr>
        <w:jc w:val="lowKashida"/>
        <w:rPr>
          <w:sz w:val="28"/>
          <w:szCs w:val="28"/>
          <w:rtl/>
          <w:lang w:bidi="ar-SA"/>
        </w:rPr>
      </w:pPr>
      <w:r w:rsidRPr="003F61AD">
        <w:rPr>
          <w:b/>
          <w:bCs/>
          <w:sz w:val="28"/>
          <w:szCs w:val="28"/>
          <w:rtl/>
          <w:lang w:bidi="ar-SA"/>
        </w:rPr>
        <w:t>إن الصفات الأولى تدل على إيمان هؤلاء والعبارة الأخيرة تدل على هلاكهم.</w:t>
      </w:r>
      <w:r w:rsidRPr="003F61AD">
        <w:rPr>
          <w:sz w:val="28"/>
          <w:szCs w:val="28"/>
          <w:rtl/>
          <w:lang w:bidi="ar-SA"/>
        </w:rPr>
        <w:t xml:space="preserve"> وهذا إثبات واضح على إمكانية هلاك المؤمن. على أن البروتستانت</w:t>
      </w:r>
      <w:r w:rsidR="0096080B">
        <w:rPr>
          <w:rFonts w:hint="cs"/>
          <w:sz w:val="28"/>
          <w:szCs w:val="28"/>
          <w:rtl/>
          <w:lang w:bidi="ar-SA"/>
        </w:rPr>
        <w:t xml:space="preserve"> </w:t>
      </w:r>
      <w:r w:rsidRPr="003F61AD">
        <w:rPr>
          <w:sz w:val="28"/>
          <w:szCs w:val="28"/>
          <w:rtl/>
          <w:lang w:bidi="ar-SA"/>
        </w:rPr>
        <w:t>-</w:t>
      </w:r>
      <w:r w:rsidR="0096080B">
        <w:rPr>
          <w:rFonts w:hint="cs"/>
          <w:sz w:val="28"/>
          <w:szCs w:val="28"/>
          <w:rtl/>
          <w:lang w:bidi="ar-SA"/>
        </w:rPr>
        <w:t xml:space="preserve"> </w:t>
      </w:r>
      <w:r w:rsidRPr="003F61AD">
        <w:rPr>
          <w:sz w:val="28"/>
          <w:szCs w:val="28"/>
          <w:rtl/>
          <w:lang w:bidi="ar-SA"/>
        </w:rPr>
        <w:t>للأسف الشديد</w:t>
      </w:r>
      <w:r w:rsidR="0096080B">
        <w:rPr>
          <w:rFonts w:hint="cs"/>
          <w:sz w:val="28"/>
          <w:szCs w:val="28"/>
          <w:rtl/>
          <w:lang w:bidi="ar-SA"/>
        </w:rPr>
        <w:t xml:space="preserve"> </w:t>
      </w:r>
      <w:r w:rsidRPr="003F61AD">
        <w:rPr>
          <w:sz w:val="28"/>
          <w:szCs w:val="28"/>
          <w:rtl/>
          <w:lang w:bidi="ar-SA"/>
        </w:rPr>
        <w:t>-</w:t>
      </w:r>
      <w:r w:rsidR="007A6346">
        <w:rPr>
          <w:rFonts w:hint="cs"/>
          <w:sz w:val="28"/>
          <w:szCs w:val="28"/>
          <w:rtl/>
          <w:lang w:bidi="ar-SA"/>
        </w:rPr>
        <w:t xml:space="preserve"> </w:t>
      </w:r>
      <w:r w:rsidRPr="003F61AD">
        <w:rPr>
          <w:sz w:val="28"/>
          <w:szCs w:val="28"/>
          <w:rtl/>
          <w:lang w:bidi="ar-SA"/>
        </w:rPr>
        <w:t>يحاولون أن يز</w:t>
      </w:r>
      <w:r w:rsidR="0096080B">
        <w:rPr>
          <w:sz w:val="28"/>
          <w:szCs w:val="28"/>
          <w:rtl/>
          <w:lang w:bidi="ar-SA"/>
        </w:rPr>
        <w:t>عموا أن هؤلاء لم يكونوا مؤمنين!</w:t>
      </w:r>
      <w:r w:rsidRPr="003F61AD">
        <w:rPr>
          <w:sz w:val="28"/>
          <w:szCs w:val="28"/>
          <w:rtl/>
          <w:lang w:bidi="ar-SA"/>
        </w:rPr>
        <w:t>! على الرغم من استنارتهم وشركتهم مع الروح القدس ومذاقتهم المواهب والقوات وكلمة الله!!</w:t>
      </w:r>
    </w:p>
    <w:p w14:paraId="5698A696" w14:textId="77777777" w:rsidR="005706CA" w:rsidRPr="003F61AD" w:rsidRDefault="005706CA" w:rsidP="00AE0B99">
      <w:pPr>
        <w:jc w:val="lowKashida"/>
        <w:rPr>
          <w:b/>
          <w:bCs/>
          <w:sz w:val="28"/>
          <w:szCs w:val="28"/>
          <w:rtl/>
          <w:lang w:bidi="ar-SA"/>
        </w:rPr>
      </w:pPr>
      <w:r w:rsidRPr="003F61AD">
        <w:rPr>
          <w:b/>
          <w:bCs/>
          <w:sz w:val="28"/>
          <w:szCs w:val="28"/>
          <w:rtl/>
          <w:lang w:bidi="ar-SA"/>
        </w:rPr>
        <w:lastRenderedPageBreak/>
        <w:t>ولسنا نريد أن نجادلهم كثير</w:t>
      </w:r>
      <w:r w:rsidR="0096080B">
        <w:rPr>
          <w:rFonts w:hint="cs"/>
          <w:b/>
          <w:bCs/>
          <w:sz w:val="28"/>
          <w:szCs w:val="28"/>
          <w:rtl/>
          <w:lang w:bidi="ar-SA"/>
        </w:rPr>
        <w:t>ً</w:t>
      </w:r>
      <w:r w:rsidRPr="003F61AD">
        <w:rPr>
          <w:b/>
          <w:bCs/>
          <w:sz w:val="28"/>
          <w:szCs w:val="28"/>
          <w:rtl/>
          <w:lang w:bidi="ar-SA"/>
        </w:rPr>
        <w:t xml:space="preserve">ا. وإنما يكفي أن نقول إن نص الآية يدل على إيمانهم. فعبارة "لاَ يُمْكِنُ تَجْدِيدُهُمْ </w:t>
      </w:r>
      <w:r w:rsidR="001442F4">
        <w:rPr>
          <w:b/>
          <w:bCs/>
          <w:sz w:val="28"/>
          <w:szCs w:val="28"/>
          <w:rtl/>
          <w:lang w:bidi="ar-SA"/>
        </w:rPr>
        <w:t>أيضًا</w:t>
      </w:r>
      <w:r w:rsidRPr="003F61AD">
        <w:rPr>
          <w:b/>
          <w:bCs/>
          <w:sz w:val="28"/>
          <w:szCs w:val="28"/>
          <w:rtl/>
          <w:lang w:bidi="ar-SA"/>
        </w:rPr>
        <w:t>" دليل واضح على أنه قد سبق تجديدهم من قبل، أي أنهم كانوا مؤمنين.</w:t>
      </w:r>
    </w:p>
    <w:p w14:paraId="393BB06B" w14:textId="77777777" w:rsidR="005706CA" w:rsidRPr="003F61AD" w:rsidRDefault="005706CA" w:rsidP="00AE0B99">
      <w:pPr>
        <w:jc w:val="lowKashida"/>
        <w:rPr>
          <w:sz w:val="28"/>
          <w:szCs w:val="28"/>
          <w:rtl/>
          <w:lang w:bidi="ar-SA"/>
        </w:rPr>
      </w:pPr>
      <w:r w:rsidRPr="003F61AD">
        <w:rPr>
          <w:sz w:val="28"/>
          <w:szCs w:val="28"/>
          <w:rtl/>
          <w:lang w:bidi="ar-SA"/>
        </w:rPr>
        <w:t>وهلاكهم واضح في تشبيه الرسول لهم بأرض "مَرْفُوضَةٌ وَقَرِيبَةٌ مِنَ اللَّعْنَةِ الَّتِي نِهَايَتُهَا لِلْحَرِيقِ" (ع8).</w:t>
      </w:r>
    </w:p>
    <w:p w14:paraId="41EBD03D" w14:textId="77777777" w:rsidR="006F34FD" w:rsidRPr="004649AB" w:rsidRDefault="006F34FD" w:rsidP="006F34FD">
      <w:pPr>
        <w:pStyle w:val="Heading4"/>
      </w:pPr>
      <w:r w:rsidRPr="004649AB">
        <w:rPr>
          <w:rtl/>
        </w:rPr>
        <w:t>ال</w:t>
      </w:r>
      <w:r w:rsidRPr="004649AB">
        <w:rPr>
          <w:rFonts w:hint="cs"/>
          <w:rtl/>
        </w:rPr>
        <w:t>إ</w:t>
      </w:r>
      <w:r w:rsidR="005706CA" w:rsidRPr="004649AB">
        <w:rPr>
          <w:rtl/>
        </w:rPr>
        <w:t>ثبات السادس</w:t>
      </w:r>
    </w:p>
    <w:p w14:paraId="0EA0860F" w14:textId="77777777" w:rsidR="006F34FD" w:rsidRPr="004649AB" w:rsidRDefault="006F34FD" w:rsidP="006F34FD">
      <w:pPr>
        <w:rPr>
          <w:b/>
          <w:bCs/>
          <w:sz w:val="28"/>
          <w:szCs w:val="28"/>
          <w:rtl/>
        </w:rPr>
      </w:pPr>
      <w:r w:rsidRPr="004649AB">
        <w:rPr>
          <w:b/>
          <w:bCs/>
          <w:sz w:val="28"/>
          <w:szCs w:val="28"/>
        </w:rPr>
        <w:sym w:font="Wingdings" w:char="F098"/>
      </w:r>
      <w:r w:rsidRPr="004649AB">
        <w:rPr>
          <w:rFonts w:hint="cs"/>
          <w:b/>
          <w:bCs/>
          <w:sz w:val="28"/>
          <w:szCs w:val="28"/>
          <w:rtl/>
        </w:rPr>
        <w:t xml:space="preserve"> </w:t>
      </w:r>
      <w:r w:rsidRPr="004649AB">
        <w:rPr>
          <w:b/>
          <w:bCs/>
          <w:sz w:val="28"/>
          <w:szCs w:val="28"/>
          <w:rtl/>
        </w:rPr>
        <w:t>يقين يحتاج إلى ثبات، وله شروط</w:t>
      </w:r>
    </w:p>
    <w:p w14:paraId="3F43B561" w14:textId="4A511B3D" w:rsidR="005706CA" w:rsidRPr="004649AB" w:rsidRDefault="005706CA" w:rsidP="006F34FD">
      <w:pPr>
        <w:rPr>
          <w:b/>
          <w:bCs/>
          <w:sz w:val="28"/>
          <w:szCs w:val="28"/>
          <w:rtl/>
        </w:rPr>
      </w:pPr>
      <w:r w:rsidRPr="004649AB">
        <w:rPr>
          <w:b/>
          <w:bCs/>
          <w:sz w:val="28"/>
          <w:szCs w:val="28"/>
          <w:rtl/>
          <w:lang w:bidi="ar-SA"/>
        </w:rPr>
        <w:t>قال القديس بطرس الرسول</w:t>
      </w:r>
      <w:r w:rsidR="006F34FD" w:rsidRPr="004649AB">
        <w:rPr>
          <w:rFonts w:hint="cs"/>
          <w:b/>
          <w:bCs/>
          <w:sz w:val="28"/>
          <w:szCs w:val="28"/>
          <w:rtl/>
          <w:lang w:bidi="ar-SA"/>
        </w:rPr>
        <w:t>:</w:t>
      </w:r>
      <w:r w:rsidRPr="004649AB">
        <w:rPr>
          <w:b/>
          <w:bCs/>
          <w:sz w:val="28"/>
          <w:szCs w:val="28"/>
          <w:rtl/>
          <w:lang w:bidi="ar-SA"/>
        </w:rPr>
        <w:t xml:space="preserve"> "لِذلِكَ بِالأَكْثَرِ اجْتَهِدُوا أَيُّهَا الإِخْوَةُ أَنْ تَجْعَلُوا دَعْوَتَكُمْ وَاخْتِيَارَكُمْ ثَابِتَيْنِ</w:t>
      </w:r>
      <w:r w:rsidR="004649AB">
        <w:rPr>
          <w:rFonts w:hint="cs"/>
          <w:b/>
          <w:bCs/>
          <w:sz w:val="28"/>
          <w:szCs w:val="28"/>
          <w:rtl/>
          <w:lang w:bidi="ar-SA"/>
        </w:rPr>
        <w:t>..</w:t>
      </w:r>
      <w:r w:rsidRPr="004649AB">
        <w:rPr>
          <w:b/>
          <w:bCs/>
          <w:sz w:val="28"/>
          <w:szCs w:val="28"/>
          <w:rtl/>
          <w:lang w:bidi="ar-SA"/>
        </w:rPr>
        <w:t>" (2بط1: 10).</w:t>
      </w:r>
    </w:p>
    <w:p w14:paraId="23923277" w14:textId="77777777" w:rsidR="005706CA" w:rsidRPr="004649AB" w:rsidRDefault="005706CA" w:rsidP="00AE0B99">
      <w:pPr>
        <w:jc w:val="lowKashida"/>
        <w:rPr>
          <w:sz w:val="28"/>
          <w:szCs w:val="28"/>
          <w:rtl/>
          <w:lang w:bidi="ar-SA"/>
        </w:rPr>
      </w:pPr>
      <w:r w:rsidRPr="004649AB">
        <w:rPr>
          <w:sz w:val="28"/>
          <w:szCs w:val="28"/>
          <w:rtl/>
          <w:lang w:bidi="ar-SA"/>
        </w:rPr>
        <w:t>إذًا فاختيار الله لنا، ودعوته لنا، كل ذلك يحتاج منا إلى اجتهاد بالأكثر، لكي يكون هذا الاختيار ثابتًا، وإلا فإن الاختيار لا يثبت!</w:t>
      </w:r>
    </w:p>
    <w:p w14:paraId="3AA6CC1C" w14:textId="77777777" w:rsidR="005706CA" w:rsidRPr="004649AB" w:rsidRDefault="005706CA" w:rsidP="006F34FD">
      <w:pPr>
        <w:jc w:val="lowKashida"/>
        <w:rPr>
          <w:sz w:val="28"/>
          <w:szCs w:val="28"/>
          <w:rtl/>
          <w:lang w:bidi="ar-SA"/>
        </w:rPr>
      </w:pPr>
      <w:r w:rsidRPr="004649AB">
        <w:rPr>
          <w:sz w:val="28"/>
          <w:szCs w:val="28"/>
          <w:rtl/>
          <w:lang w:bidi="ar-SA"/>
        </w:rPr>
        <w:t xml:space="preserve">يشبه هذا </w:t>
      </w:r>
      <w:r w:rsidR="001442F4" w:rsidRPr="004649AB">
        <w:rPr>
          <w:sz w:val="28"/>
          <w:szCs w:val="28"/>
          <w:rtl/>
          <w:lang w:bidi="ar-SA"/>
        </w:rPr>
        <w:t>أيضًا</w:t>
      </w:r>
      <w:r w:rsidRPr="004649AB">
        <w:rPr>
          <w:sz w:val="28"/>
          <w:szCs w:val="28"/>
          <w:rtl/>
          <w:lang w:bidi="ar-SA"/>
        </w:rPr>
        <w:t xml:space="preserve"> قول القديس بولس</w:t>
      </w:r>
      <w:r w:rsidR="006F34FD" w:rsidRPr="004649AB">
        <w:rPr>
          <w:rFonts w:hint="cs"/>
          <w:sz w:val="28"/>
          <w:szCs w:val="28"/>
          <w:rtl/>
          <w:lang w:bidi="ar-SA"/>
        </w:rPr>
        <w:t>:</w:t>
      </w:r>
      <w:r w:rsidRPr="004649AB">
        <w:rPr>
          <w:sz w:val="28"/>
          <w:szCs w:val="28"/>
          <w:rtl/>
          <w:lang w:bidi="ar-SA"/>
        </w:rPr>
        <w:t xml:space="preserve"> "وَبَيْتُهُ نَحْنُ إِنْ تَمَسَّكْنَا بِثِقَةِ الرَّجَاءِ وَافْتِخَارِهِ ثَابِتَةً إِلَى النِّهَايَةِ" (عب3: 6).</w:t>
      </w:r>
    </w:p>
    <w:p w14:paraId="2BF10F96" w14:textId="77777777" w:rsidR="005706CA" w:rsidRPr="004649AB" w:rsidRDefault="005706CA" w:rsidP="00AE0B99">
      <w:pPr>
        <w:jc w:val="lowKashida"/>
        <w:rPr>
          <w:b/>
          <w:bCs/>
          <w:sz w:val="28"/>
          <w:szCs w:val="28"/>
          <w:rtl/>
          <w:lang w:bidi="ar-SA"/>
        </w:rPr>
      </w:pPr>
      <w:r w:rsidRPr="004649AB">
        <w:rPr>
          <w:b/>
          <w:bCs/>
          <w:sz w:val="28"/>
          <w:szCs w:val="28"/>
          <w:rtl/>
          <w:lang w:bidi="ar-SA"/>
        </w:rPr>
        <w:t>كأن هذه الثقة يمكن أن تثبت أو لا تثبت، وتحتاج إلى أن نتمسك بها حتى النهاية.</w:t>
      </w:r>
    </w:p>
    <w:p w14:paraId="59EFB6EC" w14:textId="77777777" w:rsidR="008310F7" w:rsidRDefault="005706CA" w:rsidP="008310F7">
      <w:pPr>
        <w:jc w:val="lowKashida"/>
        <w:rPr>
          <w:sz w:val="28"/>
          <w:szCs w:val="28"/>
          <w:rtl/>
          <w:lang w:bidi="ar-SA"/>
        </w:rPr>
      </w:pPr>
      <w:r w:rsidRPr="004649AB">
        <w:rPr>
          <w:sz w:val="28"/>
          <w:szCs w:val="28"/>
          <w:rtl/>
          <w:lang w:bidi="ar-SA"/>
        </w:rPr>
        <w:t xml:space="preserve">ويعود الرسول فيقول </w:t>
      </w:r>
      <w:r w:rsidR="001442F4" w:rsidRPr="004649AB">
        <w:rPr>
          <w:sz w:val="28"/>
          <w:szCs w:val="28"/>
          <w:rtl/>
          <w:lang w:bidi="ar-SA"/>
        </w:rPr>
        <w:t>أيضًا</w:t>
      </w:r>
      <w:r w:rsidR="008310F7" w:rsidRPr="004649AB">
        <w:rPr>
          <w:rFonts w:hint="cs"/>
          <w:sz w:val="28"/>
          <w:szCs w:val="28"/>
          <w:rtl/>
          <w:lang w:bidi="ar-SA"/>
        </w:rPr>
        <w:t>:</w:t>
      </w:r>
      <w:r w:rsidRPr="004649AB">
        <w:rPr>
          <w:sz w:val="28"/>
          <w:szCs w:val="28"/>
          <w:rtl/>
          <w:lang w:bidi="ar-SA"/>
        </w:rPr>
        <w:t xml:space="preserve"> "لأَنَّنَا قَدْ صِرْنَا شُرَكَاءَ الْمَسِيحِ، </w:t>
      </w:r>
      <w:r w:rsidRPr="004649AB">
        <w:rPr>
          <w:b/>
          <w:bCs/>
          <w:sz w:val="28"/>
          <w:szCs w:val="28"/>
          <w:rtl/>
          <w:lang w:bidi="ar-SA"/>
        </w:rPr>
        <w:t>إِنْ تَمَسَّكْنَا بِبَدَاءَةِ الثِّقَةِ ثَابِتَةً إِلَى النِّهَايَةِ</w:t>
      </w:r>
      <w:r w:rsidRPr="004649AB">
        <w:rPr>
          <w:sz w:val="28"/>
          <w:szCs w:val="28"/>
          <w:rtl/>
          <w:lang w:bidi="ar-SA"/>
        </w:rPr>
        <w:t>" (عب3: 14). هنا شرط واجب علينا، أن نتمسك، حتى النهاية، ويتابع الرسول كلامه فيحذرنا من أن نقسي قلوبنا، وإلا يحدث لنا</w:t>
      </w:r>
      <w:r w:rsidRPr="003F61AD">
        <w:rPr>
          <w:sz w:val="28"/>
          <w:szCs w:val="28"/>
          <w:rtl/>
          <w:lang w:bidi="ar-SA"/>
        </w:rPr>
        <w:t xml:space="preserve"> كما حدث </w:t>
      </w:r>
      <w:r w:rsidR="008310F7">
        <w:rPr>
          <w:sz w:val="28"/>
          <w:szCs w:val="28"/>
          <w:rtl/>
          <w:lang w:bidi="ar-SA"/>
        </w:rPr>
        <w:t>للشعب العاصي الذي هلك في القفر.</w:t>
      </w:r>
    </w:p>
    <w:p w14:paraId="5C4955DF" w14:textId="77777777" w:rsidR="008310F7" w:rsidRDefault="005706CA" w:rsidP="008310F7">
      <w:pPr>
        <w:jc w:val="lowKashida"/>
        <w:rPr>
          <w:sz w:val="28"/>
          <w:szCs w:val="28"/>
          <w:rtl/>
          <w:lang w:bidi="ar-SA"/>
        </w:rPr>
      </w:pPr>
      <w:r w:rsidRPr="003F61AD">
        <w:rPr>
          <w:sz w:val="28"/>
          <w:szCs w:val="28"/>
          <w:rtl/>
          <w:lang w:bidi="ar-SA"/>
        </w:rPr>
        <w:t>هذا الشرط الواجب علينا، يكرره الرسول مرة أخرى في قوله</w:t>
      </w:r>
      <w:r w:rsidR="00F66670">
        <w:rPr>
          <w:rFonts w:hint="cs"/>
          <w:sz w:val="28"/>
          <w:szCs w:val="28"/>
          <w:rtl/>
          <w:lang w:bidi="ar-SA"/>
        </w:rPr>
        <w:t>:</w:t>
      </w:r>
      <w:r w:rsidRPr="003F61AD">
        <w:rPr>
          <w:sz w:val="28"/>
          <w:szCs w:val="28"/>
          <w:rtl/>
          <w:lang w:bidi="ar-SA"/>
        </w:rPr>
        <w:t xml:space="preserve"> "لِيُحْضِرَكُمْ قِدِّيسِينَ وَبِلاَ لَوْمٍ وَلاَ شَكْوَى أَمَامَهُ، </w:t>
      </w:r>
      <w:r w:rsidRPr="003F61AD">
        <w:rPr>
          <w:b/>
          <w:bCs/>
          <w:sz w:val="28"/>
          <w:szCs w:val="28"/>
          <w:rtl/>
          <w:lang w:bidi="ar-SA"/>
        </w:rPr>
        <w:t xml:space="preserve">إِنْ ثَبَتُّمْ عَلَى الإِيمَانِ، </w:t>
      </w:r>
      <w:proofErr w:type="spellStart"/>
      <w:r w:rsidRPr="003F61AD">
        <w:rPr>
          <w:b/>
          <w:bCs/>
          <w:sz w:val="28"/>
          <w:szCs w:val="28"/>
          <w:rtl/>
          <w:lang w:bidi="ar-SA"/>
        </w:rPr>
        <w:t>مُتَأَسِّسِينَ</w:t>
      </w:r>
      <w:proofErr w:type="spellEnd"/>
      <w:r w:rsidRPr="003F61AD">
        <w:rPr>
          <w:b/>
          <w:bCs/>
          <w:sz w:val="28"/>
          <w:szCs w:val="28"/>
          <w:rtl/>
          <w:lang w:bidi="ar-SA"/>
        </w:rPr>
        <w:t xml:space="preserve"> وَرَاسِخِينَ وَغَيْرَ مُنْتَقِلِينَ عَنْ رَجَاءِ الإِنْجِيلِ" (كو1: 22، 23).</w:t>
      </w:r>
    </w:p>
    <w:p w14:paraId="04703990" w14:textId="77777777" w:rsidR="005706CA" w:rsidRPr="008310F7" w:rsidRDefault="005706CA" w:rsidP="00F66670">
      <w:pPr>
        <w:jc w:val="lowKashida"/>
        <w:rPr>
          <w:sz w:val="28"/>
          <w:szCs w:val="28"/>
          <w:rtl/>
          <w:lang w:bidi="ar-SA"/>
        </w:rPr>
      </w:pPr>
      <w:r w:rsidRPr="003F61AD">
        <w:rPr>
          <w:sz w:val="28"/>
          <w:szCs w:val="28"/>
          <w:rtl/>
          <w:lang w:bidi="ar-SA"/>
        </w:rPr>
        <w:t xml:space="preserve">إنه خلاص من الرب، لنا رجاء فيه، ولكن الرسول ينذرنا </w:t>
      </w:r>
      <w:r w:rsidR="00B5111F">
        <w:rPr>
          <w:sz w:val="28"/>
          <w:szCs w:val="28"/>
          <w:rtl/>
          <w:lang w:bidi="ar-SA"/>
        </w:rPr>
        <w:t>قائلًا</w:t>
      </w:r>
      <w:r w:rsidR="00F66670">
        <w:rPr>
          <w:rFonts w:hint="cs"/>
          <w:sz w:val="28"/>
          <w:szCs w:val="28"/>
          <w:rtl/>
          <w:lang w:bidi="ar-SA"/>
        </w:rPr>
        <w:t>:</w:t>
      </w:r>
      <w:r w:rsidRPr="003F61AD">
        <w:rPr>
          <w:sz w:val="28"/>
          <w:szCs w:val="28"/>
          <w:rtl/>
          <w:lang w:bidi="ar-SA"/>
        </w:rPr>
        <w:t xml:space="preserve"> "فَكَيْفَ نَنْجُو نَحْنُ إِنْ أَهْمَلْنَا خَلاَصًا هذَا مِقْدَارُهُ؟" (عب2: 3). </w:t>
      </w:r>
      <w:r w:rsidRPr="003F61AD">
        <w:rPr>
          <w:b/>
          <w:bCs/>
          <w:sz w:val="28"/>
          <w:szCs w:val="28"/>
          <w:rtl/>
          <w:lang w:bidi="ar-SA"/>
        </w:rPr>
        <w:t>إذًا يمكن أن نهمل الخلاص. فلا ننجو</w:t>
      </w:r>
      <w:r w:rsidR="00F66670">
        <w:rPr>
          <w:rFonts w:hint="cs"/>
          <w:b/>
          <w:bCs/>
          <w:sz w:val="28"/>
          <w:szCs w:val="28"/>
          <w:rtl/>
        </w:rPr>
        <w:t>...</w:t>
      </w:r>
    </w:p>
    <w:p w14:paraId="605CEBDA" w14:textId="77777777" w:rsidR="005706CA" w:rsidRPr="008310F7" w:rsidRDefault="005706CA" w:rsidP="008310F7">
      <w:pPr>
        <w:pStyle w:val="Heading4"/>
        <w:rPr>
          <w:rtl/>
        </w:rPr>
      </w:pPr>
      <w:r w:rsidRPr="003F61AD">
        <w:rPr>
          <w:rtl/>
        </w:rPr>
        <w:lastRenderedPageBreak/>
        <w:t>الإثبات السابع</w:t>
      </w:r>
      <w:r w:rsidR="008310F7">
        <w:rPr>
          <w:rFonts w:hint="cs"/>
          <w:rtl/>
        </w:rPr>
        <w:t xml:space="preserve"> </w:t>
      </w:r>
      <w:r w:rsidRPr="008310F7">
        <w:rPr>
          <w:rtl/>
        </w:rPr>
        <w:t>(رؤ13: 7)</w:t>
      </w:r>
    </w:p>
    <w:p w14:paraId="67D10048" w14:textId="77777777" w:rsidR="005706CA" w:rsidRPr="003F61AD" w:rsidRDefault="005706CA" w:rsidP="008310F7">
      <w:pPr>
        <w:jc w:val="lowKashida"/>
        <w:rPr>
          <w:sz w:val="28"/>
          <w:szCs w:val="28"/>
          <w:rtl/>
          <w:lang w:bidi="ar-SA"/>
        </w:rPr>
      </w:pPr>
      <w:r w:rsidRPr="003F61AD">
        <w:rPr>
          <w:sz w:val="28"/>
          <w:szCs w:val="28"/>
          <w:rtl/>
          <w:lang w:bidi="ar-SA"/>
        </w:rPr>
        <w:t>ما أخطر ما قيل في سفر الرؤيا عن الوحش إنه "</w:t>
      </w:r>
      <w:r w:rsidRPr="003F61AD">
        <w:rPr>
          <w:b/>
          <w:bCs/>
          <w:sz w:val="28"/>
          <w:szCs w:val="28"/>
          <w:rtl/>
          <w:lang w:bidi="ar-SA"/>
        </w:rPr>
        <w:t>أُعْطِيَ أَنْ يَصْنَعَ حَرْبًا مَعَ الْقِدِّيسِينَ وَيَغْلِبَهُمْ</w:t>
      </w:r>
      <w:r w:rsidR="008310F7">
        <w:rPr>
          <w:rFonts w:hint="cs"/>
          <w:b/>
          <w:bCs/>
          <w:sz w:val="28"/>
          <w:szCs w:val="28"/>
          <w:rtl/>
          <w:lang w:bidi="ar-SA"/>
        </w:rPr>
        <w:t>"</w:t>
      </w:r>
      <w:r w:rsidR="008310F7">
        <w:rPr>
          <w:rFonts w:hint="cs"/>
          <w:sz w:val="28"/>
          <w:szCs w:val="28"/>
          <w:rtl/>
          <w:lang w:bidi="ar-SA"/>
        </w:rPr>
        <w:t>...</w:t>
      </w:r>
      <w:r w:rsidRPr="003F61AD">
        <w:rPr>
          <w:sz w:val="28"/>
          <w:szCs w:val="28"/>
          <w:rtl/>
          <w:lang w:bidi="ar-SA"/>
        </w:rPr>
        <w:t xml:space="preserve"> وعبارة "قديسين" تعني ولا شك أنهم مؤمنون.</w:t>
      </w:r>
    </w:p>
    <w:p w14:paraId="5804AE2F" w14:textId="77777777" w:rsidR="005706CA" w:rsidRPr="003F61AD" w:rsidRDefault="005706CA" w:rsidP="008310F7">
      <w:pPr>
        <w:jc w:val="lowKashida"/>
        <w:rPr>
          <w:sz w:val="28"/>
          <w:szCs w:val="28"/>
          <w:rtl/>
          <w:lang w:bidi="ar-SA"/>
        </w:rPr>
      </w:pPr>
      <w:r w:rsidRPr="003F61AD">
        <w:rPr>
          <w:sz w:val="28"/>
          <w:szCs w:val="28"/>
          <w:rtl/>
          <w:lang w:bidi="ar-SA"/>
        </w:rPr>
        <w:t>فإن كان ممكنا أن ينغلب القديسون، فلنحذر نحن ولنداوم على الطلبة باستمرار لكي يرحمنا الرب، فلا نهلك</w:t>
      </w:r>
      <w:r w:rsidR="008310F7">
        <w:rPr>
          <w:rFonts w:hint="cs"/>
          <w:sz w:val="28"/>
          <w:szCs w:val="28"/>
          <w:rtl/>
        </w:rPr>
        <w:t>...</w:t>
      </w:r>
    </w:p>
    <w:p w14:paraId="469B2DB8" w14:textId="77777777" w:rsidR="005706CA" w:rsidRPr="003F61AD" w:rsidRDefault="005706CA" w:rsidP="00F66670">
      <w:pPr>
        <w:pStyle w:val="Heading4"/>
        <w:rPr>
          <w:rtl/>
        </w:rPr>
      </w:pPr>
      <w:r w:rsidRPr="003F61AD">
        <w:rPr>
          <w:rtl/>
        </w:rPr>
        <w:t>الإثبات الثامن</w:t>
      </w:r>
    </w:p>
    <w:p w14:paraId="4A35D438" w14:textId="77777777" w:rsidR="005706CA" w:rsidRPr="003F61AD" w:rsidRDefault="00F66670" w:rsidP="00AE0B99">
      <w:pPr>
        <w:jc w:val="lowKashida"/>
        <w:rPr>
          <w:b/>
          <w:bCs/>
          <w:sz w:val="28"/>
          <w:szCs w:val="28"/>
          <w:rtl/>
          <w:lang w:bidi="ar-SA"/>
        </w:rPr>
      </w:pPr>
      <w:r>
        <w:rPr>
          <w:b/>
          <w:bCs/>
          <w:sz w:val="28"/>
          <w:szCs w:val="28"/>
          <w:rtl/>
          <w:lang w:bidi="ar-SA"/>
        </w:rPr>
        <w:t>هلاك ديماس مساعد القديس بولس</w:t>
      </w:r>
    </w:p>
    <w:p w14:paraId="0E1B4329" w14:textId="540D6CA8" w:rsidR="005706CA" w:rsidRPr="003F61AD" w:rsidRDefault="005706CA" w:rsidP="00AE0B99">
      <w:pPr>
        <w:jc w:val="lowKashida"/>
        <w:rPr>
          <w:sz w:val="28"/>
          <w:szCs w:val="28"/>
          <w:rtl/>
          <w:lang w:bidi="ar-SA"/>
        </w:rPr>
      </w:pPr>
      <w:r w:rsidRPr="003F61AD">
        <w:rPr>
          <w:sz w:val="28"/>
          <w:szCs w:val="28"/>
          <w:rtl/>
          <w:lang w:bidi="ar-SA"/>
        </w:rPr>
        <w:t>كان ديماس أحد مساعدي بولس الرسول. ذكره في رسالته إلى كولوسي "يُسَلِّمُ عَلَيْكُمْ لُوقَا الطَّبِيبُ الْحَب</w:t>
      </w:r>
      <w:r w:rsidR="00F66670">
        <w:rPr>
          <w:sz w:val="28"/>
          <w:szCs w:val="28"/>
          <w:rtl/>
          <w:lang w:bidi="ar-SA"/>
        </w:rPr>
        <w:t>ِيبُ، وَدِيمَاسُ" (كو4: 14). وف</w:t>
      </w:r>
      <w:r w:rsidR="00F66670">
        <w:rPr>
          <w:rFonts w:hint="cs"/>
          <w:sz w:val="28"/>
          <w:szCs w:val="28"/>
          <w:rtl/>
          <w:lang w:bidi="ar-SA"/>
        </w:rPr>
        <w:t>ي</w:t>
      </w:r>
      <w:r w:rsidRPr="003F61AD">
        <w:rPr>
          <w:sz w:val="28"/>
          <w:szCs w:val="28"/>
          <w:rtl/>
          <w:lang w:bidi="ar-SA"/>
        </w:rPr>
        <w:t xml:space="preserve"> رسالته إلى فليمون قال</w:t>
      </w:r>
      <w:r w:rsidR="00F66670">
        <w:rPr>
          <w:rFonts w:hint="cs"/>
          <w:sz w:val="28"/>
          <w:szCs w:val="28"/>
          <w:rtl/>
          <w:lang w:bidi="ar-SA"/>
        </w:rPr>
        <w:t>:</w:t>
      </w:r>
      <w:r w:rsidRPr="003F61AD">
        <w:rPr>
          <w:sz w:val="28"/>
          <w:szCs w:val="28"/>
          <w:rtl/>
          <w:lang w:bidi="ar-SA"/>
        </w:rPr>
        <w:t xml:space="preserve"> "يُسَلِّمُ عَلَيْكَ... مَرْقُسُ، </w:t>
      </w:r>
      <w:proofErr w:type="spellStart"/>
      <w:r w:rsidRPr="003F61AD">
        <w:rPr>
          <w:sz w:val="28"/>
          <w:szCs w:val="28"/>
          <w:rtl/>
          <w:lang w:bidi="ar-SA"/>
        </w:rPr>
        <w:t>وَأَرِسْتَرْخُسُ</w:t>
      </w:r>
      <w:proofErr w:type="spellEnd"/>
      <w:r w:rsidRPr="003F61AD">
        <w:rPr>
          <w:sz w:val="28"/>
          <w:szCs w:val="28"/>
          <w:rtl/>
          <w:lang w:bidi="ar-SA"/>
        </w:rPr>
        <w:t xml:space="preserve">، وَدِيمَاسُ، وَلُوقَا الْعَامِلُونَ مَعِي" (فل </w:t>
      </w:r>
      <w:r w:rsidR="009A4E6A">
        <w:rPr>
          <w:rFonts w:hint="cs"/>
          <w:sz w:val="28"/>
          <w:szCs w:val="28"/>
          <w:rtl/>
          <w:lang w:bidi="ar-SA"/>
        </w:rPr>
        <w:t>23، 24</w:t>
      </w:r>
      <w:r w:rsidRPr="003F61AD">
        <w:rPr>
          <w:sz w:val="28"/>
          <w:szCs w:val="28"/>
          <w:rtl/>
          <w:lang w:bidi="ar-SA"/>
        </w:rPr>
        <w:t>).</w:t>
      </w:r>
    </w:p>
    <w:p w14:paraId="46EC3511" w14:textId="77777777" w:rsidR="005706CA" w:rsidRPr="003F61AD" w:rsidRDefault="005706CA" w:rsidP="00AE0B99">
      <w:pPr>
        <w:jc w:val="lowKashida"/>
        <w:rPr>
          <w:b/>
          <w:bCs/>
          <w:sz w:val="28"/>
          <w:szCs w:val="28"/>
          <w:rtl/>
          <w:lang w:bidi="ar-SA"/>
        </w:rPr>
      </w:pPr>
      <w:r w:rsidRPr="003F61AD">
        <w:rPr>
          <w:b/>
          <w:bCs/>
          <w:sz w:val="28"/>
          <w:szCs w:val="28"/>
          <w:rtl/>
          <w:lang w:bidi="ar-SA"/>
        </w:rPr>
        <w:t>يذكره هنا ضمن ثلاثة من أكبر الكارزين</w:t>
      </w:r>
      <w:r w:rsidR="00F66670">
        <w:rPr>
          <w:b/>
          <w:bCs/>
          <w:sz w:val="28"/>
          <w:szCs w:val="28"/>
          <w:rtl/>
          <w:lang w:bidi="ar-SA"/>
        </w:rPr>
        <w:t xml:space="preserve"> العاملين معه منهما اثنان من ال</w:t>
      </w:r>
      <w:r w:rsidR="00F66670">
        <w:rPr>
          <w:rFonts w:hint="cs"/>
          <w:b/>
          <w:bCs/>
          <w:sz w:val="28"/>
          <w:szCs w:val="28"/>
          <w:rtl/>
          <w:lang w:bidi="ar-SA"/>
        </w:rPr>
        <w:t>إ</w:t>
      </w:r>
      <w:r w:rsidRPr="003F61AD">
        <w:rPr>
          <w:b/>
          <w:bCs/>
          <w:sz w:val="28"/>
          <w:szCs w:val="28"/>
          <w:rtl/>
          <w:lang w:bidi="ar-SA"/>
        </w:rPr>
        <w:t>نجيليين الأربعة. واسم ديماس يسبق اسم القديس لوقا الإنجيلي. فهل مع كل ذلك لم يكن مؤمن</w:t>
      </w:r>
      <w:r w:rsidR="00F66670">
        <w:rPr>
          <w:rFonts w:hint="cs"/>
          <w:b/>
          <w:bCs/>
          <w:sz w:val="28"/>
          <w:szCs w:val="28"/>
          <w:rtl/>
          <w:lang w:bidi="ar-SA"/>
        </w:rPr>
        <w:t>ً</w:t>
      </w:r>
      <w:r w:rsidRPr="003F61AD">
        <w:rPr>
          <w:b/>
          <w:bCs/>
          <w:sz w:val="28"/>
          <w:szCs w:val="28"/>
          <w:rtl/>
          <w:lang w:bidi="ar-SA"/>
        </w:rPr>
        <w:t>ا.</w:t>
      </w:r>
    </w:p>
    <w:p w14:paraId="6EBC975A" w14:textId="77777777" w:rsidR="005706CA" w:rsidRPr="003F61AD" w:rsidRDefault="005706CA" w:rsidP="00AE0B99">
      <w:pPr>
        <w:jc w:val="lowKashida"/>
        <w:rPr>
          <w:sz w:val="28"/>
          <w:szCs w:val="28"/>
          <w:rtl/>
          <w:lang w:bidi="ar-SA"/>
        </w:rPr>
      </w:pPr>
      <w:r w:rsidRPr="003F61AD">
        <w:rPr>
          <w:sz w:val="28"/>
          <w:szCs w:val="28"/>
          <w:rtl/>
          <w:lang w:bidi="ar-SA"/>
        </w:rPr>
        <w:t>ومع كل ذلك، فإن ديماس المؤمن، الكارز العظيم، قد هلك. وقال عنه مار بولس</w:t>
      </w:r>
      <w:r w:rsidR="00F66670">
        <w:rPr>
          <w:rFonts w:hint="cs"/>
          <w:sz w:val="28"/>
          <w:szCs w:val="28"/>
          <w:rtl/>
          <w:lang w:bidi="ar-SA"/>
        </w:rPr>
        <w:t>:</w:t>
      </w:r>
      <w:r w:rsidRPr="003F61AD">
        <w:rPr>
          <w:sz w:val="28"/>
          <w:szCs w:val="28"/>
          <w:rtl/>
          <w:lang w:bidi="ar-SA"/>
        </w:rPr>
        <w:t xml:space="preserve"> "دِيمَاسَ قَدْ تَرَكَنِي إِذْ أَحَبَّ الْعَالَمَ الْحَاضِرَ" (2تي4: 10). والبروتستانت يقولون في كتبهم أنه</w:t>
      </w:r>
      <w:r w:rsidR="00F66670">
        <w:rPr>
          <w:rFonts w:hint="cs"/>
          <w:sz w:val="28"/>
          <w:szCs w:val="28"/>
          <w:rtl/>
          <w:lang w:bidi="ar-SA"/>
        </w:rPr>
        <w:t xml:space="preserve"> </w:t>
      </w:r>
      <w:r w:rsidRPr="003F61AD">
        <w:rPr>
          <w:sz w:val="28"/>
          <w:szCs w:val="28"/>
          <w:rtl/>
          <w:lang w:bidi="ar-SA"/>
        </w:rPr>
        <w:t>-</w:t>
      </w:r>
      <w:r w:rsidR="00F66670">
        <w:rPr>
          <w:rFonts w:hint="cs"/>
          <w:sz w:val="28"/>
          <w:szCs w:val="28"/>
          <w:rtl/>
          <w:lang w:bidi="ar-SA"/>
        </w:rPr>
        <w:t xml:space="preserve"> </w:t>
      </w:r>
      <w:r w:rsidRPr="003F61AD">
        <w:rPr>
          <w:sz w:val="28"/>
          <w:szCs w:val="28"/>
          <w:rtl/>
          <w:lang w:bidi="ar-SA"/>
        </w:rPr>
        <w:t>بعد تركه القديس بولس</w:t>
      </w:r>
      <w:r w:rsidR="00F66670">
        <w:rPr>
          <w:rFonts w:hint="cs"/>
          <w:sz w:val="28"/>
          <w:szCs w:val="28"/>
          <w:rtl/>
          <w:lang w:bidi="ar-SA"/>
        </w:rPr>
        <w:t xml:space="preserve"> </w:t>
      </w:r>
      <w:r w:rsidRPr="003F61AD">
        <w:rPr>
          <w:sz w:val="28"/>
          <w:szCs w:val="28"/>
          <w:rtl/>
          <w:lang w:bidi="ar-SA"/>
        </w:rPr>
        <w:t>-</w:t>
      </w:r>
      <w:r w:rsidR="00F66670">
        <w:rPr>
          <w:rFonts w:hint="cs"/>
          <w:sz w:val="28"/>
          <w:szCs w:val="28"/>
          <w:rtl/>
          <w:lang w:bidi="ar-SA"/>
        </w:rPr>
        <w:t xml:space="preserve"> </w:t>
      </w:r>
      <w:r w:rsidRPr="003F61AD">
        <w:rPr>
          <w:sz w:val="28"/>
          <w:szCs w:val="28"/>
          <w:rtl/>
          <w:lang w:bidi="ar-SA"/>
        </w:rPr>
        <w:t>صار كاهنًا وثنيًا!!</w:t>
      </w:r>
    </w:p>
    <w:p w14:paraId="54075127" w14:textId="77777777" w:rsidR="005706CA" w:rsidRPr="003F61AD" w:rsidRDefault="005706CA" w:rsidP="005F1E98">
      <w:pPr>
        <w:pStyle w:val="Heading4"/>
        <w:rPr>
          <w:rtl/>
        </w:rPr>
      </w:pPr>
      <w:r w:rsidRPr="003F61AD">
        <w:rPr>
          <w:rtl/>
        </w:rPr>
        <w:t>باقي الإثباتات</w:t>
      </w:r>
    </w:p>
    <w:p w14:paraId="37C12FF1" w14:textId="77777777" w:rsidR="005706CA" w:rsidRPr="003F61AD" w:rsidRDefault="005706CA" w:rsidP="00AA7C64">
      <w:pPr>
        <w:jc w:val="lowKashida"/>
        <w:rPr>
          <w:sz w:val="28"/>
          <w:szCs w:val="28"/>
          <w:rtl/>
          <w:lang w:bidi="ar-SA"/>
        </w:rPr>
      </w:pPr>
      <w:r w:rsidRPr="003F61AD">
        <w:rPr>
          <w:sz w:val="28"/>
          <w:szCs w:val="28"/>
          <w:rtl/>
          <w:lang w:bidi="ar-SA"/>
        </w:rPr>
        <w:t xml:space="preserve">حرصًا على عدم التكرار، </w:t>
      </w:r>
      <w:r w:rsidR="00AA7C64">
        <w:rPr>
          <w:rFonts w:hint="cs"/>
          <w:sz w:val="28"/>
          <w:szCs w:val="28"/>
          <w:rtl/>
          <w:lang w:bidi="ar-SA"/>
        </w:rPr>
        <w:t>ا</w:t>
      </w:r>
      <w:r w:rsidRPr="003F61AD">
        <w:rPr>
          <w:sz w:val="28"/>
          <w:szCs w:val="28"/>
          <w:rtl/>
          <w:lang w:bidi="ar-SA"/>
        </w:rPr>
        <w:t>نظر ما يتعلق بهذا الموضوع من الأدلة التي ورد</w:t>
      </w:r>
      <w:r w:rsidR="00AA7C64">
        <w:rPr>
          <w:sz w:val="28"/>
          <w:szCs w:val="28"/>
          <w:rtl/>
          <w:lang w:bidi="ar-SA"/>
        </w:rPr>
        <w:t>ت في باب "الدينونة حسب الأعمال</w:t>
      </w:r>
      <w:r w:rsidR="00AA7C64">
        <w:rPr>
          <w:rFonts w:hint="cs"/>
          <w:sz w:val="28"/>
          <w:szCs w:val="28"/>
          <w:rtl/>
          <w:lang w:bidi="ar-SA"/>
        </w:rPr>
        <w:t>"...</w:t>
      </w:r>
    </w:p>
    <w:p w14:paraId="0959042D" w14:textId="77777777" w:rsidR="005706CA" w:rsidRDefault="00F77DEE" w:rsidP="00F77DEE">
      <w:pPr>
        <w:jc w:val="center"/>
        <w:rPr>
          <w:sz w:val="28"/>
          <w:szCs w:val="28"/>
          <w:rtl/>
          <w:lang w:bidi="ar-SA"/>
        </w:rPr>
      </w:pPr>
      <w:r>
        <w:rPr>
          <w:sz w:val="28"/>
          <w:szCs w:val="28"/>
          <w:lang w:bidi="ar-SA"/>
        </w:rPr>
        <w:sym w:font="Wingdings" w:char="F056"/>
      </w:r>
      <w:r>
        <w:rPr>
          <w:sz w:val="28"/>
          <w:szCs w:val="28"/>
          <w:rtl/>
          <w:lang w:bidi="ar-SA"/>
        </w:rPr>
        <w:t>†</w:t>
      </w:r>
      <w:r>
        <w:rPr>
          <w:sz w:val="28"/>
          <w:szCs w:val="28"/>
          <w:lang w:bidi="ar-SA"/>
        </w:rPr>
        <w:sym w:font="Wingdings" w:char="F056"/>
      </w:r>
    </w:p>
    <w:p w14:paraId="37D11DAC" w14:textId="77777777" w:rsidR="00A91CA2" w:rsidRDefault="00A91CA2" w:rsidP="00F77DEE">
      <w:pPr>
        <w:jc w:val="center"/>
        <w:rPr>
          <w:sz w:val="28"/>
          <w:szCs w:val="28"/>
          <w:rtl/>
          <w:lang w:bidi="ar-SA"/>
        </w:rPr>
      </w:pPr>
    </w:p>
    <w:p w14:paraId="0D04209F" w14:textId="77777777" w:rsidR="00A91CA2" w:rsidRPr="003F61AD" w:rsidRDefault="00A91CA2" w:rsidP="00F77DEE">
      <w:pPr>
        <w:jc w:val="center"/>
        <w:rPr>
          <w:sz w:val="28"/>
          <w:szCs w:val="28"/>
          <w:rtl/>
          <w:lang w:bidi="ar-SA"/>
        </w:rPr>
      </w:pPr>
    </w:p>
    <w:p w14:paraId="3701DABC" w14:textId="77777777" w:rsidR="005706CA" w:rsidRPr="004A4452" w:rsidRDefault="005706CA" w:rsidP="00CD7894">
      <w:pPr>
        <w:pStyle w:val="Heading3"/>
        <w:rPr>
          <w:rtl/>
        </w:rPr>
      </w:pPr>
      <w:bookmarkStart w:id="94" w:name="_Toc169981552"/>
      <w:r w:rsidRPr="004A4452">
        <w:rPr>
          <w:rtl/>
        </w:rPr>
        <w:lastRenderedPageBreak/>
        <w:t>اعتراضات، والرد عليها</w:t>
      </w:r>
      <w:bookmarkEnd w:id="94"/>
    </w:p>
    <w:p w14:paraId="5D313477" w14:textId="77777777" w:rsidR="005706CA" w:rsidRPr="004A4452" w:rsidRDefault="005706CA" w:rsidP="00047C5A">
      <w:pPr>
        <w:pStyle w:val="Heading4"/>
        <w:rPr>
          <w:rtl/>
        </w:rPr>
      </w:pPr>
      <w:r w:rsidRPr="004A4452">
        <w:rPr>
          <w:rtl/>
        </w:rPr>
        <w:t xml:space="preserve">الاعتراض الأول </w:t>
      </w:r>
    </w:p>
    <w:p w14:paraId="43B68EB9" w14:textId="77777777" w:rsidR="005706CA" w:rsidRPr="004A4452" w:rsidRDefault="005706CA" w:rsidP="00AE0B99">
      <w:pPr>
        <w:jc w:val="lowKashida"/>
        <w:rPr>
          <w:b/>
          <w:bCs/>
          <w:sz w:val="28"/>
          <w:szCs w:val="28"/>
          <w:rtl/>
          <w:lang w:bidi="ar-SA"/>
        </w:rPr>
      </w:pPr>
      <w:r w:rsidRPr="004A4452">
        <w:rPr>
          <w:b/>
          <w:bCs/>
          <w:sz w:val="28"/>
          <w:szCs w:val="28"/>
          <w:rtl/>
          <w:lang w:bidi="ar-SA"/>
        </w:rPr>
        <w:t>(يو27:10-29) لاَ يَقْدِرُ أَحَدٌ أَنْ يَخْطَفَ مِنْ يَدِ أَبِي:</w:t>
      </w:r>
    </w:p>
    <w:p w14:paraId="4D8E32B6" w14:textId="77777777" w:rsidR="005706CA" w:rsidRPr="004A4452" w:rsidRDefault="005706CA" w:rsidP="00AE0B99">
      <w:pPr>
        <w:jc w:val="lowKashida"/>
        <w:rPr>
          <w:sz w:val="28"/>
          <w:szCs w:val="28"/>
          <w:rtl/>
          <w:lang w:bidi="ar-SA"/>
        </w:rPr>
      </w:pPr>
      <w:r w:rsidRPr="004A4452">
        <w:rPr>
          <w:sz w:val="28"/>
          <w:szCs w:val="28"/>
          <w:rtl/>
          <w:lang w:bidi="ar-SA"/>
        </w:rPr>
        <w:t>أول اعتراض لهم على إمكانية هلاك المؤمن هو قول الرب: "خِرَافِي تَسْمَعُ صَوْتِي، وَأَنَا أَعْرِفُهَا فَتَتْبَعُنِي. وَأَنَا أُعْطِيهَا حَيَاةً أَبَدِيَّةً، وَلَنْ تَهْلِكَ إِلَى الأَبَدِ، وَلاَ يَخْطَفُهَا أَحَدٌ مِنْ يَدِي. أَبِي الَّذِي أَعْطَانِي إِيَّاهَا هُوَ أَعْظَمُ مِنَ الْكُلِّ، وَلاَ يَقْدِرُ أَحَدٌ أَنْ يَخْطَفَ مِنْ يَدِ أَبِي".</w:t>
      </w:r>
    </w:p>
    <w:p w14:paraId="633C5259" w14:textId="704792DE" w:rsidR="005706CA" w:rsidRPr="004A4452" w:rsidRDefault="005706CA" w:rsidP="00AE0B99">
      <w:pPr>
        <w:jc w:val="lowKashida"/>
        <w:rPr>
          <w:sz w:val="28"/>
          <w:szCs w:val="28"/>
          <w:rtl/>
          <w:lang w:bidi="ar-SA"/>
        </w:rPr>
      </w:pPr>
      <w:r w:rsidRPr="004A4452">
        <w:rPr>
          <w:sz w:val="28"/>
          <w:szCs w:val="28"/>
          <w:rtl/>
          <w:lang w:bidi="ar-SA"/>
        </w:rPr>
        <w:t>فما معنى هذا النص؟ ليتنا نتأمله جيد</w:t>
      </w:r>
      <w:r w:rsidR="00510B51">
        <w:rPr>
          <w:rFonts w:hint="cs"/>
          <w:sz w:val="28"/>
          <w:szCs w:val="28"/>
          <w:rtl/>
          <w:lang w:bidi="ar-SA"/>
        </w:rPr>
        <w:t>ًا</w:t>
      </w:r>
      <w:r w:rsidRPr="004A4452">
        <w:rPr>
          <w:sz w:val="28"/>
          <w:szCs w:val="28"/>
          <w:rtl/>
          <w:lang w:bidi="ar-SA"/>
        </w:rPr>
        <w:t>:</w:t>
      </w:r>
    </w:p>
    <w:p w14:paraId="1C2FFF32" w14:textId="77777777" w:rsidR="005706CA" w:rsidRPr="003F61AD" w:rsidRDefault="005706CA" w:rsidP="00AE0B99">
      <w:pPr>
        <w:jc w:val="lowKashida"/>
        <w:rPr>
          <w:sz w:val="28"/>
          <w:szCs w:val="28"/>
          <w:rtl/>
          <w:lang w:bidi="ar-SA"/>
        </w:rPr>
      </w:pPr>
      <w:r w:rsidRPr="004A4452">
        <w:rPr>
          <w:b/>
          <w:bCs/>
          <w:sz w:val="28"/>
          <w:szCs w:val="28"/>
          <w:rtl/>
          <w:lang w:bidi="ar-SA"/>
        </w:rPr>
        <w:t>أولًا:</w:t>
      </w:r>
      <w:r w:rsidRPr="004A4452">
        <w:rPr>
          <w:sz w:val="28"/>
          <w:szCs w:val="28"/>
          <w:rtl/>
          <w:lang w:bidi="ar-SA"/>
        </w:rPr>
        <w:t xml:space="preserve"> </w:t>
      </w:r>
      <w:r w:rsidRPr="004A4452">
        <w:rPr>
          <w:b/>
          <w:bCs/>
          <w:sz w:val="28"/>
          <w:szCs w:val="28"/>
          <w:rtl/>
          <w:lang w:bidi="ar-SA"/>
        </w:rPr>
        <w:t>هؤلاء الذين لا يهلكون أول صفة ذكرها عنهم الرب أنهم خراف. والسيد المسيح يشبّه الصالحين بالخراف، كما يشبه الأشرار بالجداء.</w:t>
      </w:r>
      <w:r w:rsidRPr="004A4452">
        <w:rPr>
          <w:sz w:val="28"/>
          <w:szCs w:val="28"/>
          <w:rtl/>
          <w:lang w:bidi="ar-SA"/>
        </w:rPr>
        <w:t xml:space="preserve"> كما ذكر في يوم الدينونة أنه "وَيَجْتَمِعُ أَمَامَهُ جَمِيعُ الشُّعُوبِ، فَيُمَيِّزُ بَعْضَهُمْ مِنْ بَعْضٍ كَمَا يُمَيِّزُ الرَّاعِي الْخِرَافَ مِنَ</w:t>
      </w:r>
      <w:r w:rsidRPr="003F61AD">
        <w:rPr>
          <w:sz w:val="28"/>
          <w:szCs w:val="28"/>
          <w:rtl/>
          <w:lang w:bidi="ar-SA"/>
        </w:rPr>
        <w:t xml:space="preserve"> الْجِدَاءِ، فَيُقِيمُ الْخِرَافَ عَنْ يَمِينِهِ وَالْجِدَاءَ عَنِ الْيَسَارِ. ثُمَّ يَقُولُ الْمَلِكُ لِلَّذِينَ عَنْ يَمِينِهِ: تَعَالَوْا يَا مُبَارَكِي أَبِي، رِثُوا الْمَلَكُوتَ الْمُعَدَّ لَكُمْ مُنْذُ تَأْسِيسِ الْعَالَمِ" (مت25: 32- 34).</w:t>
      </w:r>
    </w:p>
    <w:p w14:paraId="785DD2FD" w14:textId="77777777" w:rsidR="005706CA" w:rsidRPr="003F61AD" w:rsidRDefault="005706CA" w:rsidP="00AE0B99">
      <w:pPr>
        <w:jc w:val="lowKashida"/>
        <w:rPr>
          <w:sz w:val="28"/>
          <w:szCs w:val="28"/>
          <w:rtl/>
          <w:lang w:bidi="ar-SA"/>
        </w:rPr>
      </w:pPr>
      <w:r w:rsidRPr="003F61AD">
        <w:rPr>
          <w:sz w:val="28"/>
          <w:szCs w:val="28"/>
          <w:rtl/>
          <w:lang w:bidi="ar-SA"/>
        </w:rPr>
        <w:t>فما دامت هذه خرافًا، إذًا هي عناصر صالحة. لأنها لو كانت شريرة لسمّاها جداء.</w:t>
      </w:r>
    </w:p>
    <w:p w14:paraId="42742C18" w14:textId="77777777" w:rsidR="005706CA" w:rsidRPr="003F61AD" w:rsidRDefault="005706CA" w:rsidP="00AE0B99">
      <w:pPr>
        <w:jc w:val="lowKashida"/>
        <w:rPr>
          <w:sz w:val="28"/>
          <w:szCs w:val="28"/>
          <w:rtl/>
          <w:lang w:bidi="ar-SA"/>
        </w:rPr>
      </w:pPr>
      <w:r w:rsidRPr="003F61AD">
        <w:rPr>
          <w:b/>
          <w:bCs/>
          <w:sz w:val="28"/>
          <w:szCs w:val="28"/>
          <w:rtl/>
          <w:lang w:bidi="ar-SA"/>
        </w:rPr>
        <w:t>ثاني</w:t>
      </w:r>
      <w:r w:rsidR="00BE4F20">
        <w:rPr>
          <w:rFonts w:hint="cs"/>
          <w:b/>
          <w:bCs/>
          <w:sz w:val="28"/>
          <w:szCs w:val="28"/>
          <w:rtl/>
          <w:lang w:bidi="ar-SA"/>
        </w:rPr>
        <w:t>ً</w:t>
      </w:r>
      <w:r w:rsidRPr="003F61AD">
        <w:rPr>
          <w:b/>
          <w:bCs/>
          <w:sz w:val="28"/>
          <w:szCs w:val="28"/>
          <w:rtl/>
          <w:lang w:bidi="ar-SA"/>
        </w:rPr>
        <w:t>ا:</w:t>
      </w:r>
      <w:r w:rsidRPr="003F61AD">
        <w:rPr>
          <w:sz w:val="28"/>
          <w:szCs w:val="28"/>
          <w:rtl/>
          <w:lang w:bidi="ar-SA"/>
        </w:rPr>
        <w:t xml:space="preserve"> لقد وصف هذه الخراف بأوصاف البر منها:</w:t>
      </w:r>
    </w:p>
    <w:p w14:paraId="7DCC7C0B" w14:textId="77777777" w:rsidR="005706CA" w:rsidRPr="003F61AD" w:rsidRDefault="007C0557" w:rsidP="00047C5A">
      <w:pPr>
        <w:jc w:val="lowKashida"/>
        <w:rPr>
          <w:sz w:val="28"/>
          <w:szCs w:val="28"/>
          <w:rtl/>
          <w:lang w:bidi="ar-SA"/>
        </w:rPr>
      </w:pPr>
      <w:r>
        <w:rPr>
          <w:rFonts w:hint="cs"/>
          <w:b/>
          <w:bCs/>
          <w:sz w:val="28"/>
          <w:szCs w:val="28"/>
          <w:rtl/>
          <w:lang w:bidi="ar-SA"/>
        </w:rPr>
        <w:t>أ)</w:t>
      </w:r>
      <w:r w:rsidR="00047C5A">
        <w:rPr>
          <w:rFonts w:hint="cs"/>
          <w:b/>
          <w:bCs/>
          <w:sz w:val="28"/>
          <w:szCs w:val="28"/>
          <w:rtl/>
          <w:lang w:bidi="ar-SA"/>
        </w:rPr>
        <w:t xml:space="preserve"> </w:t>
      </w:r>
      <w:r w:rsidR="005706CA" w:rsidRPr="003F61AD">
        <w:rPr>
          <w:b/>
          <w:bCs/>
          <w:sz w:val="28"/>
          <w:szCs w:val="28"/>
          <w:rtl/>
          <w:lang w:bidi="ar-SA"/>
        </w:rPr>
        <w:t>يقول إنها تسمع صوتي. وتتبعني.</w:t>
      </w:r>
      <w:r w:rsidR="005706CA" w:rsidRPr="003F61AD">
        <w:rPr>
          <w:sz w:val="28"/>
          <w:szCs w:val="28"/>
          <w:rtl/>
          <w:lang w:bidi="ar-SA"/>
        </w:rPr>
        <w:t xml:space="preserve"> وهذا معناه أنها تنفذ الوصايا وتعمل أعمالًا صالحة. وكلنا نوافق على أن الذي يسمع صوت الرب ويتبعه لا يمكن أن يهلك.</w:t>
      </w:r>
    </w:p>
    <w:p w14:paraId="28BF9E58" w14:textId="77777777" w:rsidR="005706CA" w:rsidRPr="003F61AD" w:rsidRDefault="005706CA" w:rsidP="00AE0B99">
      <w:pPr>
        <w:jc w:val="lowKashida"/>
        <w:rPr>
          <w:sz w:val="28"/>
          <w:szCs w:val="28"/>
          <w:rtl/>
          <w:lang w:bidi="ar-SA"/>
        </w:rPr>
      </w:pPr>
      <w:r w:rsidRPr="003F61AD">
        <w:rPr>
          <w:b/>
          <w:bCs/>
          <w:sz w:val="28"/>
          <w:szCs w:val="28"/>
          <w:rtl/>
          <w:lang w:bidi="ar-SA"/>
        </w:rPr>
        <w:t>ب</w:t>
      </w:r>
      <w:r w:rsidR="00AE1F84">
        <w:rPr>
          <w:rFonts w:hint="cs"/>
          <w:sz w:val="28"/>
          <w:szCs w:val="28"/>
          <w:rtl/>
          <w:lang w:bidi="ar-SA"/>
        </w:rPr>
        <w:t xml:space="preserve">) </w:t>
      </w:r>
      <w:r w:rsidR="00AE1F84">
        <w:rPr>
          <w:sz w:val="28"/>
          <w:szCs w:val="28"/>
          <w:rtl/>
          <w:lang w:bidi="ar-SA"/>
        </w:rPr>
        <w:t>وف</w:t>
      </w:r>
      <w:r w:rsidR="00AE1F84">
        <w:rPr>
          <w:rFonts w:hint="cs"/>
          <w:sz w:val="28"/>
          <w:szCs w:val="28"/>
          <w:rtl/>
          <w:lang w:bidi="ar-SA"/>
        </w:rPr>
        <w:t>ي</w:t>
      </w:r>
      <w:r w:rsidR="00AE1F84">
        <w:rPr>
          <w:sz w:val="28"/>
          <w:szCs w:val="28"/>
          <w:rtl/>
          <w:lang w:bidi="ar-SA"/>
        </w:rPr>
        <w:t xml:space="preserve"> نفس ال</w:t>
      </w:r>
      <w:r w:rsidR="00AE1F84">
        <w:rPr>
          <w:rFonts w:hint="cs"/>
          <w:sz w:val="28"/>
          <w:szCs w:val="28"/>
          <w:rtl/>
          <w:lang w:bidi="ar-SA"/>
        </w:rPr>
        <w:t>إ</w:t>
      </w:r>
      <w:r w:rsidRPr="003F61AD">
        <w:rPr>
          <w:sz w:val="28"/>
          <w:szCs w:val="28"/>
          <w:rtl/>
          <w:lang w:bidi="ar-SA"/>
        </w:rPr>
        <w:t>صحاح و</w:t>
      </w:r>
      <w:r w:rsidR="00AE1F84">
        <w:rPr>
          <w:rFonts w:hint="cs"/>
          <w:sz w:val="28"/>
          <w:szCs w:val="28"/>
          <w:rtl/>
          <w:lang w:bidi="ar-SA"/>
        </w:rPr>
        <w:t>َ</w:t>
      </w:r>
      <w:r w:rsidRPr="003F61AD">
        <w:rPr>
          <w:sz w:val="28"/>
          <w:szCs w:val="28"/>
          <w:rtl/>
          <w:lang w:bidi="ar-SA"/>
        </w:rPr>
        <w:t>صف هذه الخراف بأنها "</w:t>
      </w:r>
      <w:r w:rsidRPr="003F61AD">
        <w:rPr>
          <w:b/>
          <w:bCs/>
          <w:sz w:val="28"/>
          <w:szCs w:val="28"/>
          <w:rtl/>
          <w:lang w:bidi="ar-SA"/>
        </w:rPr>
        <w:t>وَأَمَّا الْغَرِيبُ فَلاَ تَتْبَعُهُ بَلْ تَهْرُبُ مِنْهُ، لأَنَّهَا لاَ تَعْرِفُ صَوْتَ الْغُرَبَاءِ</w:t>
      </w:r>
      <w:r w:rsidRPr="003F61AD">
        <w:rPr>
          <w:sz w:val="28"/>
          <w:szCs w:val="28"/>
          <w:rtl/>
          <w:lang w:bidi="ar-SA"/>
        </w:rPr>
        <w:t>" (يو10: 5). وأنها لذلك لم تسمع صوت السراق واللصوص الذين أتوا قبله (يو10: 8). وهذا كله يعني أن هذه الخراف الصالحة لا تنقاد وراء الشياطين، ولا وراء الأشرار.</w:t>
      </w:r>
    </w:p>
    <w:p w14:paraId="5A2A629E" w14:textId="77777777" w:rsidR="005706CA" w:rsidRPr="003F61AD" w:rsidRDefault="005706CA" w:rsidP="00AE0B99">
      <w:pPr>
        <w:jc w:val="lowKashida"/>
        <w:rPr>
          <w:sz w:val="28"/>
          <w:szCs w:val="28"/>
          <w:rtl/>
          <w:lang w:bidi="ar-SA"/>
        </w:rPr>
      </w:pPr>
      <w:r w:rsidRPr="003F61AD">
        <w:rPr>
          <w:b/>
          <w:bCs/>
          <w:sz w:val="28"/>
          <w:szCs w:val="28"/>
          <w:rtl/>
          <w:lang w:bidi="ar-SA"/>
        </w:rPr>
        <w:t>وكل هذا يدل على الصلاح من ناحيتيه الإيجابية والسلبية: تتبع الرب ولا تتبع الغريب.</w:t>
      </w:r>
      <w:r w:rsidRPr="003F61AD">
        <w:rPr>
          <w:sz w:val="28"/>
          <w:szCs w:val="28"/>
          <w:rtl/>
          <w:lang w:bidi="ar-SA"/>
        </w:rPr>
        <w:t xml:space="preserve"> تعرف صوت الرب وتميزه، وتسمعه، وتتبعه. ولا تعرف صوت الغرباء ولا تتبعهم، بل تهرب </w:t>
      </w:r>
      <w:r w:rsidRPr="003F61AD">
        <w:rPr>
          <w:sz w:val="28"/>
          <w:szCs w:val="28"/>
          <w:rtl/>
          <w:lang w:bidi="ar-SA"/>
        </w:rPr>
        <w:lastRenderedPageBreak/>
        <w:t>منهم. لسنا نرى للصلاح أدلة أكثر من هذه. ومع ذلك نذكر دليلًا آخر.</w:t>
      </w:r>
    </w:p>
    <w:p w14:paraId="271640A2" w14:textId="77777777" w:rsidR="005706CA" w:rsidRPr="003F61AD" w:rsidRDefault="005706CA" w:rsidP="00AE0B99">
      <w:pPr>
        <w:jc w:val="lowKashida"/>
        <w:rPr>
          <w:sz w:val="28"/>
          <w:szCs w:val="28"/>
          <w:rtl/>
          <w:lang w:bidi="ar-SA"/>
        </w:rPr>
      </w:pPr>
      <w:r w:rsidRPr="003F61AD">
        <w:rPr>
          <w:b/>
          <w:bCs/>
          <w:sz w:val="28"/>
          <w:szCs w:val="28"/>
          <w:rtl/>
          <w:lang w:bidi="ar-SA"/>
        </w:rPr>
        <w:t>ثالثا:</w:t>
      </w:r>
      <w:r w:rsidRPr="003F61AD">
        <w:rPr>
          <w:sz w:val="28"/>
          <w:szCs w:val="28"/>
          <w:rtl/>
          <w:lang w:bidi="ar-SA"/>
        </w:rPr>
        <w:t xml:space="preserve"> يقول</w:t>
      </w:r>
      <w:r w:rsidR="003F5E09">
        <w:rPr>
          <w:rFonts w:hint="cs"/>
          <w:sz w:val="28"/>
          <w:szCs w:val="28"/>
          <w:rtl/>
          <w:lang w:bidi="ar-SA"/>
        </w:rPr>
        <w:t>:</w:t>
      </w:r>
      <w:r w:rsidRPr="003F61AD">
        <w:rPr>
          <w:sz w:val="28"/>
          <w:szCs w:val="28"/>
          <w:rtl/>
          <w:lang w:bidi="ar-SA"/>
        </w:rPr>
        <w:t xml:space="preserve"> "خِرَافِي تَسْمَعُ صَوْتِي </w:t>
      </w:r>
      <w:r w:rsidRPr="003F61AD">
        <w:rPr>
          <w:b/>
          <w:bCs/>
          <w:sz w:val="28"/>
          <w:szCs w:val="28"/>
          <w:rtl/>
          <w:lang w:bidi="ar-SA"/>
        </w:rPr>
        <w:t>وَأَنَا أَعْرِفُهَا".</w:t>
      </w:r>
      <w:r w:rsidRPr="003F61AD">
        <w:rPr>
          <w:sz w:val="28"/>
          <w:szCs w:val="28"/>
          <w:rtl/>
          <w:lang w:bidi="ar-SA"/>
        </w:rPr>
        <w:t xml:space="preserve"> </w:t>
      </w:r>
      <w:r w:rsidRPr="003F61AD">
        <w:rPr>
          <w:b/>
          <w:bCs/>
          <w:sz w:val="28"/>
          <w:szCs w:val="28"/>
          <w:rtl/>
          <w:lang w:bidi="ar-SA"/>
        </w:rPr>
        <w:t>وهذه المعرفة متبادلة</w:t>
      </w:r>
      <w:r w:rsidRPr="003F61AD">
        <w:rPr>
          <w:sz w:val="28"/>
          <w:szCs w:val="28"/>
          <w:rtl/>
          <w:lang w:bidi="ar-SA"/>
        </w:rPr>
        <w:t xml:space="preserve">، لذلك يقول </w:t>
      </w:r>
      <w:r w:rsidR="001442F4">
        <w:rPr>
          <w:sz w:val="28"/>
          <w:szCs w:val="28"/>
          <w:rtl/>
          <w:lang w:bidi="ar-SA"/>
        </w:rPr>
        <w:t>أيضًا</w:t>
      </w:r>
      <w:r w:rsidRPr="003F61AD">
        <w:rPr>
          <w:sz w:val="28"/>
          <w:szCs w:val="28"/>
          <w:rtl/>
          <w:lang w:bidi="ar-SA"/>
        </w:rPr>
        <w:t xml:space="preserve"> في نفس الإصحاح</w:t>
      </w:r>
      <w:r w:rsidR="003F5E09">
        <w:rPr>
          <w:rFonts w:hint="cs"/>
          <w:sz w:val="28"/>
          <w:szCs w:val="28"/>
          <w:rtl/>
          <w:lang w:bidi="ar-SA"/>
        </w:rPr>
        <w:t>:</w:t>
      </w:r>
      <w:r w:rsidRPr="003F61AD">
        <w:rPr>
          <w:sz w:val="28"/>
          <w:szCs w:val="28"/>
          <w:rtl/>
          <w:lang w:bidi="ar-SA"/>
        </w:rPr>
        <w:t xml:space="preserve"> "</w:t>
      </w:r>
      <w:r w:rsidRPr="003F61AD">
        <w:rPr>
          <w:b/>
          <w:bCs/>
          <w:sz w:val="28"/>
          <w:szCs w:val="28"/>
          <w:rtl/>
          <w:lang w:bidi="ar-SA"/>
        </w:rPr>
        <w:t>وَأَعْرِفُ خَاصَّتِي وَخَاصَّتِي تَعْرِفُنِي</w:t>
      </w:r>
      <w:r w:rsidRPr="003F61AD">
        <w:rPr>
          <w:sz w:val="28"/>
          <w:szCs w:val="28"/>
          <w:rtl/>
          <w:lang w:bidi="ar-SA"/>
        </w:rPr>
        <w:t>، كَمَا أَنَّ الآبَ يَعْرِفُنِي وَأَنَا أَعْرِفُ الآبَ" (يو10: 14). أية معرفة أقوى من هذه!! ويوضح الرب هذه المعرفة بأنه "</w:t>
      </w:r>
      <w:r w:rsidRPr="003F61AD">
        <w:rPr>
          <w:b/>
          <w:bCs/>
          <w:sz w:val="28"/>
          <w:szCs w:val="28"/>
          <w:rtl/>
          <w:lang w:bidi="ar-SA"/>
        </w:rPr>
        <w:t>يَدْعُو خِرَافَهُ الْخَاصَّةَ بِأَسْمَاءٍ</w:t>
      </w:r>
      <w:r w:rsidRPr="003F61AD">
        <w:rPr>
          <w:sz w:val="28"/>
          <w:szCs w:val="28"/>
          <w:rtl/>
          <w:lang w:bidi="ar-SA"/>
        </w:rPr>
        <w:t>" (يو10: 3).</w:t>
      </w:r>
    </w:p>
    <w:p w14:paraId="1BBA5CA6" w14:textId="77777777" w:rsidR="005706CA" w:rsidRPr="003F61AD" w:rsidRDefault="005706CA" w:rsidP="00AE0B99">
      <w:pPr>
        <w:jc w:val="lowKashida"/>
        <w:rPr>
          <w:sz w:val="28"/>
          <w:szCs w:val="28"/>
          <w:rtl/>
          <w:lang w:bidi="ar-SA"/>
        </w:rPr>
      </w:pPr>
      <w:r w:rsidRPr="003F61AD">
        <w:rPr>
          <w:b/>
          <w:bCs/>
          <w:sz w:val="28"/>
          <w:szCs w:val="28"/>
          <w:rtl/>
          <w:lang w:bidi="ar-SA"/>
        </w:rPr>
        <w:t>هذه المعرفة تميز الصالحين عن الأشرار الذين يقول لهم الرب</w:t>
      </w:r>
      <w:r w:rsidR="003F5E09">
        <w:rPr>
          <w:rFonts w:hint="cs"/>
          <w:b/>
          <w:bCs/>
          <w:sz w:val="28"/>
          <w:szCs w:val="28"/>
          <w:rtl/>
          <w:lang w:bidi="ar-SA"/>
        </w:rPr>
        <w:t>:</w:t>
      </w:r>
      <w:r w:rsidRPr="003F61AD">
        <w:rPr>
          <w:b/>
          <w:bCs/>
          <w:sz w:val="28"/>
          <w:szCs w:val="28"/>
          <w:rtl/>
          <w:lang w:bidi="ar-SA"/>
        </w:rPr>
        <w:t xml:space="preserve"> "إِنِّي لَمْ أَعْرِفْكُمْ قَطُّ! اذْهَبُوا عَنِّي يَا فَاعِلِي الإِثْمِ" (مت7: 23).</w:t>
      </w:r>
      <w:r w:rsidRPr="003F61AD">
        <w:rPr>
          <w:sz w:val="28"/>
          <w:szCs w:val="28"/>
          <w:rtl/>
          <w:lang w:bidi="ar-SA"/>
        </w:rPr>
        <w:t xml:space="preserve"> إذًا فقد قال الرب عن الأشرار إنه لا يعرفهم</w:t>
      </w:r>
      <w:r w:rsidR="003F5E09">
        <w:rPr>
          <w:rFonts w:hint="cs"/>
          <w:sz w:val="28"/>
          <w:szCs w:val="28"/>
          <w:rtl/>
        </w:rPr>
        <w:t>...</w:t>
      </w:r>
      <w:r w:rsidRPr="003F61AD">
        <w:rPr>
          <w:sz w:val="28"/>
          <w:szCs w:val="28"/>
          <w:rtl/>
          <w:lang w:bidi="ar-SA"/>
        </w:rPr>
        <w:t xml:space="preserve"> يؤكد هذا </w:t>
      </w:r>
      <w:r w:rsidR="001442F4">
        <w:rPr>
          <w:sz w:val="28"/>
          <w:szCs w:val="28"/>
          <w:rtl/>
          <w:lang w:bidi="ar-SA"/>
        </w:rPr>
        <w:t>أيضًا</w:t>
      </w:r>
      <w:r w:rsidRPr="003F61AD">
        <w:rPr>
          <w:sz w:val="28"/>
          <w:szCs w:val="28"/>
          <w:rtl/>
          <w:lang w:bidi="ar-SA"/>
        </w:rPr>
        <w:t xml:space="preserve"> قول الرب للعذارى الجاهلات</w:t>
      </w:r>
      <w:r w:rsidR="003F5E09">
        <w:rPr>
          <w:rFonts w:hint="cs"/>
          <w:sz w:val="28"/>
          <w:szCs w:val="28"/>
          <w:rtl/>
          <w:lang w:bidi="ar-SA"/>
        </w:rPr>
        <w:t>:</w:t>
      </w:r>
      <w:r w:rsidRPr="003F61AD">
        <w:rPr>
          <w:sz w:val="28"/>
          <w:szCs w:val="28"/>
          <w:rtl/>
          <w:lang w:bidi="ar-SA"/>
        </w:rPr>
        <w:t xml:space="preserve"> "الْحَقَّ أَقُولُ لَكُنَّ: إِنِّي مَا أَعْرِفُكُنَّ" (مت25: 12).</w:t>
      </w:r>
    </w:p>
    <w:p w14:paraId="5780FEF5" w14:textId="77777777" w:rsidR="005706CA" w:rsidRPr="003F61AD" w:rsidRDefault="005706CA" w:rsidP="00AE0B99">
      <w:pPr>
        <w:jc w:val="lowKashida"/>
        <w:rPr>
          <w:sz w:val="28"/>
          <w:szCs w:val="28"/>
          <w:rtl/>
          <w:lang w:bidi="ar-SA"/>
        </w:rPr>
      </w:pPr>
      <w:r w:rsidRPr="003F61AD">
        <w:rPr>
          <w:sz w:val="28"/>
          <w:szCs w:val="28"/>
          <w:rtl/>
          <w:lang w:bidi="ar-SA"/>
        </w:rPr>
        <w:t>فما دام إذًا يعرف هذه الخراف التي سوف لا تخطف من يده ولا من يد الآب، إذًا لا</w:t>
      </w:r>
      <w:r w:rsidR="00F944ED">
        <w:rPr>
          <w:rFonts w:hint="cs"/>
          <w:sz w:val="28"/>
          <w:szCs w:val="28"/>
          <w:rtl/>
          <w:lang w:bidi="ar-SA"/>
        </w:rPr>
        <w:t xml:space="preserve"> </w:t>
      </w:r>
      <w:r w:rsidRPr="003F61AD">
        <w:rPr>
          <w:sz w:val="28"/>
          <w:szCs w:val="28"/>
          <w:rtl/>
          <w:lang w:bidi="ar-SA"/>
        </w:rPr>
        <w:t>بد أن هؤلاء أنقياء القلب صالحون. لأنهم لو كانوا أشرار</w:t>
      </w:r>
      <w:r w:rsidR="00F944ED">
        <w:rPr>
          <w:rFonts w:hint="cs"/>
          <w:sz w:val="28"/>
          <w:szCs w:val="28"/>
          <w:rtl/>
          <w:lang w:bidi="ar-SA"/>
        </w:rPr>
        <w:t>ً</w:t>
      </w:r>
      <w:r w:rsidRPr="003F61AD">
        <w:rPr>
          <w:sz w:val="28"/>
          <w:szCs w:val="28"/>
          <w:rtl/>
          <w:lang w:bidi="ar-SA"/>
        </w:rPr>
        <w:t>ا لقال عنهم: إني لا أعرفكم.</w:t>
      </w:r>
    </w:p>
    <w:p w14:paraId="0AC1CEC1" w14:textId="77777777" w:rsidR="005706CA" w:rsidRPr="003F61AD" w:rsidRDefault="005706CA" w:rsidP="00AE0B99">
      <w:pPr>
        <w:jc w:val="lowKashida"/>
        <w:rPr>
          <w:sz w:val="28"/>
          <w:szCs w:val="28"/>
          <w:rtl/>
          <w:lang w:bidi="ar-SA"/>
        </w:rPr>
      </w:pPr>
      <w:r w:rsidRPr="003F61AD">
        <w:rPr>
          <w:sz w:val="28"/>
          <w:szCs w:val="28"/>
          <w:rtl/>
          <w:lang w:bidi="ar-SA"/>
        </w:rPr>
        <w:t>نلخص إذًا صفات أولئك المؤمنين الذين سوف لا يخطفون من يد الآب:</w:t>
      </w:r>
    </w:p>
    <w:p w14:paraId="48257C1C" w14:textId="77777777" w:rsidR="005706CA" w:rsidRPr="003F61AD" w:rsidRDefault="005706CA" w:rsidP="00AE0B99">
      <w:pPr>
        <w:jc w:val="lowKashida"/>
        <w:rPr>
          <w:b/>
          <w:bCs/>
          <w:sz w:val="28"/>
          <w:szCs w:val="28"/>
          <w:rtl/>
          <w:lang w:bidi="ar-SA"/>
        </w:rPr>
      </w:pPr>
      <w:r w:rsidRPr="003F61AD">
        <w:rPr>
          <w:b/>
          <w:bCs/>
          <w:sz w:val="28"/>
          <w:szCs w:val="28"/>
          <w:rtl/>
          <w:lang w:bidi="ar-SA"/>
        </w:rPr>
        <w:t>إنهم من الخراف لا من الجداء، أي أنهم من الصالحين الأبرار. كما أنهم يطيعون وصايا الله، فيسمعون صوته ويتبعونه. كذلك هم يبعدون عن الشر والأشرار، إذ لا يسمعون لصوت الغريب ولا يتبعونه، بل يهربون منه. نحن ولا شك نوافق أن مثل هذا النوع لا يهلك.</w:t>
      </w:r>
    </w:p>
    <w:p w14:paraId="61170846" w14:textId="77777777" w:rsidR="005706CA" w:rsidRPr="003F61AD" w:rsidRDefault="005706CA" w:rsidP="00AE0B99">
      <w:pPr>
        <w:jc w:val="lowKashida"/>
        <w:rPr>
          <w:sz w:val="28"/>
          <w:szCs w:val="28"/>
          <w:rtl/>
          <w:lang w:bidi="ar-SA"/>
        </w:rPr>
      </w:pPr>
      <w:r w:rsidRPr="003F61AD">
        <w:rPr>
          <w:b/>
          <w:bCs/>
          <w:sz w:val="28"/>
          <w:szCs w:val="28"/>
          <w:rtl/>
          <w:lang w:bidi="ar-SA"/>
        </w:rPr>
        <w:t>رابع</w:t>
      </w:r>
      <w:r w:rsidR="007C0557">
        <w:rPr>
          <w:rFonts w:hint="cs"/>
          <w:b/>
          <w:bCs/>
          <w:sz w:val="28"/>
          <w:szCs w:val="28"/>
          <w:rtl/>
          <w:lang w:bidi="ar-SA"/>
        </w:rPr>
        <w:t>ً</w:t>
      </w:r>
      <w:r w:rsidRPr="003F61AD">
        <w:rPr>
          <w:b/>
          <w:bCs/>
          <w:sz w:val="28"/>
          <w:szCs w:val="28"/>
          <w:rtl/>
          <w:lang w:bidi="ar-SA"/>
        </w:rPr>
        <w:t>ا:</w:t>
      </w:r>
      <w:r w:rsidRPr="003F61AD">
        <w:rPr>
          <w:sz w:val="28"/>
          <w:szCs w:val="28"/>
          <w:rtl/>
          <w:lang w:bidi="ar-SA"/>
        </w:rPr>
        <w:t xml:space="preserve"> ماذا يُفهم من عبارة لا يقدر أحد "أَنْ يَخْطَفَ مِنْ يَدِ أَبِي". معناه أن القوات الخارجية لا تقدر أن تخطف من يد الآب ولكن هذا لا يمنع من أن المؤمن وهو في يد الآب</w:t>
      </w:r>
      <w:r w:rsidR="007C0557">
        <w:rPr>
          <w:rFonts w:hint="cs"/>
          <w:sz w:val="28"/>
          <w:szCs w:val="28"/>
          <w:rtl/>
          <w:lang w:bidi="ar-SA"/>
        </w:rPr>
        <w:t xml:space="preserve"> </w:t>
      </w:r>
      <w:r w:rsidRPr="003F61AD">
        <w:rPr>
          <w:sz w:val="28"/>
          <w:szCs w:val="28"/>
          <w:rtl/>
          <w:lang w:bidi="ar-SA"/>
        </w:rPr>
        <w:t>-</w:t>
      </w:r>
      <w:r w:rsidR="007C0557">
        <w:rPr>
          <w:rFonts w:hint="cs"/>
          <w:sz w:val="28"/>
          <w:szCs w:val="28"/>
          <w:rtl/>
          <w:lang w:bidi="ar-SA"/>
        </w:rPr>
        <w:t xml:space="preserve"> </w:t>
      </w:r>
      <w:r w:rsidRPr="003F61AD">
        <w:rPr>
          <w:sz w:val="28"/>
          <w:szCs w:val="28"/>
          <w:rtl/>
          <w:lang w:bidi="ar-SA"/>
        </w:rPr>
        <w:t>كامل الحرية</w:t>
      </w:r>
      <w:r w:rsidR="007C0557">
        <w:rPr>
          <w:rFonts w:hint="cs"/>
          <w:sz w:val="28"/>
          <w:szCs w:val="28"/>
          <w:rtl/>
          <w:lang w:bidi="ar-SA"/>
        </w:rPr>
        <w:t xml:space="preserve"> </w:t>
      </w:r>
      <w:r w:rsidRPr="003F61AD">
        <w:rPr>
          <w:sz w:val="28"/>
          <w:szCs w:val="28"/>
          <w:rtl/>
          <w:lang w:bidi="ar-SA"/>
        </w:rPr>
        <w:t>-</w:t>
      </w:r>
      <w:r w:rsidR="007C0557">
        <w:rPr>
          <w:rFonts w:hint="cs"/>
          <w:sz w:val="28"/>
          <w:szCs w:val="28"/>
          <w:rtl/>
          <w:lang w:bidi="ar-SA"/>
        </w:rPr>
        <w:t xml:space="preserve"> </w:t>
      </w:r>
      <w:r w:rsidRPr="003F61AD">
        <w:rPr>
          <w:sz w:val="28"/>
          <w:szCs w:val="28"/>
          <w:rtl/>
          <w:lang w:bidi="ar-SA"/>
        </w:rPr>
        <w:t>ممكن بإرادته أن يسقط.</w:t>
      </w:r>
    </w:p>
    <w:p w14:paraId="4BA557EB" w14:textId="77777777" w:rsidR="005706CA" w:rsidRPr="003F61AD" w:rsidRDefault="005706CA" w:rsidP="00AE0B99">
      <w:pPr>
        <w:jc w:val="lowKashida"/>
        <w:rPr>
          <w:sz w:val="28"/>
          <w:szCs w:val="28"/>
          <w:rtl/>
          <w:lang w:bidi="ar-SA"/>
        </w:rPr>
      </w:pPr>
      <w:r w:rsidRPr="003F61AD">
        <w:rPr>
          <w:b/>
          <w:bCs/>
          <w:sz w:val="28"/>
          <w:szCs w:val="28"/>
          <w:rtl/>
          <w:lang w:bidi="ar-SA"/>
        </w:rPr>
        <w:t>إن الله لا يسمح لقوة خارجية أن تنتصر عليك وأنت في يده. ولكن إرادتك الداخلية يمكن أن تهلكك إن أردت.</w:t>
      </w:r>
      <w:r w:rsidRPr="003F61AD">
        <w:rPr>
          <w:sz w:val="28"/>
          <w:szCs w:val="28"/>
          <w:rtl/>
          <w:lang w:bidi="ar-SA"/>
        </w:rPr>
        <w:t xml:space="preserve"> لو قلت له</w:t>
      </w:r>
      <w:r w:rsidR="00023A9E">
        <w:rPr>
          <w:rFonts w:hint="cs"/>
          <w:sz w:val="28"/>
          <w:szCs w:val="28"/>
          <w:rtl/>
          <w:lang w:bidi="ar-SA"/>
        </w:rPr>
        <w:t>:</w:t>
      </w:r>
      <w:r w:rsidRPr="003F61AD">
        <w:rPr>
          <w:sz w:val="28"/>
          <w:szCs w:val="28"/>
          <w:rtl/>
          <w:lang w:bidi="ar-SA"/>
        </w:rPr>
        <w:t xml:space="preserve"> أعن يا رب</w:t>
      </w:r>
      <w:r w:rsidR="00023A9E">
        <w:rPr>
          <w:rFonts w:hint="cs"/>
          <w:sz w:val="28"/>
          <w:szCs w:val="28"/>
          <w:rtl/>
          <w:lang w:bidi="ar-SA"/>
        </w:rPr>
        <w:t>ّ</w:t>
      </w:r>
      <w:r w:rsidRPr="003F61AD">
        <w:rPr>
          <w:sz w:val="28"/>
          <w:szCs w:val="28"/>
          <w:rtl/>
          <w:lang w:bidi="ar-SA"/>
        </w:rPr>
        <w:t xml:space="preserve"> ضعفي</w:t>
      </w:r>
      <w:r w:rsidR="00023A9E">
        <w:rPr>
          <w:rFonts w:hint="cs"/>
          <w:sz w:val="28"/>
          <w:szCs w:val="28"/>
          <w:rtl/>
          <w:lang w:bidi="ar-SA"/>
        </w:rPr>
        <w:t>،</w:t>
      </w:r>
      <w:r w:rsidRPr="003F61AD">
        <w:rPr>
          <w:sz w:val="28"/>
          <w:szCs w:val="28"/>
          <w:rtl/>
          <w:lang w:bidi="ar-SA"/>
        </w:rPr>
        <w:t xml:space="preserve"> فإنه يطرد عنك جميع القوى المعارضة. أما إن أردت بنفسك أن تتركه فإنه لا يرغمك على البقاء معه.</w:t>
      </w:r>
    </w:p>
    <w:p w14:paraId="212AC131" w14:textId="77777777" w:rsidR="005706CA" w:rsidRPr="003F61AD" w:rsidRDefault="005706CA" w:rsidP="00AE0B99">
      <w:pPr>
        <w:jc w:val="lowKashida"/>
        <w:rPr>
          <w:b/>
          <w:bCs/>
          <w:sz w:val="28"/>
          <w:szCs w:val="28"/>
          <w:rtl/>
          <w:lang w:bidi="ar-SA"/>
        </w:rPr>
      </w:pPr>
      <w:r w:rsidRPr="003F61AD">
        <w:rPr>
          <w:b/>
          <w:bCs/>
          <w:sz w:val="28"/>
          <w:szCs w:val="28"/>
          <w:rtl/>
          <w:lang w:bidi="ar-SA"/>
        </w:rPr>
        <w:t>ما رأيكم في بعض خراف كانت في يد المسيح، وضلت، وسقطت، واحتاجت إلى التوبة وقيل عن البعض أن له اسمًا أنه حي وهو ميت؟! من أمثلة هؤلاء بعض الملائكة السبعة الذين ورد ذكرهم في سفر الرؤيا.</w:t>
      </w:r>
    </w:p>
    <w:p w14:paraId="00424115" w14:textId="77777777" w:rsidR="005706CA" w:rsidRPr="003F61AD" w:rsidRDefault="005706CA" w:rsidP="00AE0B99">
      <w:pPr>
        <w:jc w:val="lowKashida"/>
        <w:rPr>
          <w:sz w:val="28"/>
          <w:szCs w:val="28"/>
          <w:rtl/>
          <w:lang w:bidi="ar-SA"/>
        </w:rPr>
      </w:pPr>
      <w:r w:rsidRPr="003F61AD">
        <w:rPr>
          <w:sz w:val="28"/>
          <w:szCs w:val="28"/>
          <w:rtl/>
          <w:lang w:bidi="ar-SA"/>
        </w:rPr>
        <w:lastRenderedPageBreak/>
        <w:t>قال يوحنا الرائي إنه أبصر السيد المسيح في وسط المنائر السبع التي هي السبع الكنائس. وكان "مَعَهُ فِي يَدِهِ الْيُمْنَى سَبْعَةُ كَوَاكِبَ، والسَّبْعَةُ الْكَوَاكِبُ هِيَ مَلاَئِكَةُ السَّبْعِ الْكَنَائِسِ" (رؤ1: 16، 20). وأول رسالة بدأها الرب بقوله</w:t>
      </w:r>
      <w:r w:rsidR="00A56BCB">
        <w:rPr>
          <w:rFonts w:hint="cs"/>
          <w:sz w:val="28"/>
          <w:szCs w:val="28"/>
          <w:rtl/>
          <w:lang w:bidi="ar-SA"/>
        </w:rPr>
        <w:t>:</w:t>
      </w:r>
      <w:r w:rsidRPr="003F61AD">
        <w:rPr>
          <w:sz w:val="28"/>
          <w:szCs w:val="28"/>
          <w:rtl/>
          <w:lang w:bidi="ar-SA"/>
        </w:rPr>
        <w:t xml:space="preserve"> "هذَا يَقُولُهُ الْمُمْسِكُ السَّبْعَةَ الْكَوَاكِبَ فِي يَمِينِهِ</w:t>
      </w:r>
      <w:r w:rsidRPr="003F61AD">
        <w:rPr>
          <w:b/>
          <w:bCs/>
          <w:sz w:val="28"/>
          <w:szCs w:val="28"/>
          <w:rtl/>
          <w:lang w:bidi="ar-SA"/>
        </w:rPr>
        <w:t>". إذًا فهم ليسوا في يده فقط، وإنما في يمينه. وكلمة يمين ترمز إلى القوة "يمين الرب صنعت قوة. يمين الرب رفعتني</w:t>
      </w:r>
      <w:r w:rsidRPr="003F61AD">
        <w:rPr>
          <w:sz w:val="28"/>
          <w:szCs w:val="28"/>
          <w:rtl/>
          <w:lang w:bidi="ar-SA"/>
        </w:rPr>
        <w:t>" (مز 117: 15، 16).</w:t>
      </w:r>
    </w:p>
    <w:p w14:paraId="08C772A9" w14:textId="77777777" w:rsidR="005706CA" w:rsidRPr="003F61AD" w:rsidRDefault="005706CA" w:rsidP="007C0557">
      <w:pPr>
        <w:jc w:val="lowKashida"/>
        <w:rPr>
          <w:sz w:val="28"/>
          <w:szCs w:val="28"/>
          <w:rtl/>
          <w:lang w:bidi="ar-SA"/>
        </w:rPr>
      </w:pPr>
      <w:r w:rsidRPr="003F61AD">
        <w:rPr>
          <w:sz w:val="28"/>
          <w:szCs w:val="28"/>
          <w:rtl/>
          <w:lang w:bidi="ar-SA"/>
        </w:rPr>
        <w:t>هؤلاء الذين هم في يمين الرب، هؤلاء الجبابرة رعاة الكنائس، ماذا قال لهم الرب؟ قال لهم كلامًا م</w:t>
      </w:r>
      <w:r w:rsidR="00A56BCB">
        <w:rPr>
          <w:rFonts w:hint="cs"/>
          <w:sz w:val="28"/>
          <w:szCs w:val="28"/>
          <w:rtl/>
          <w:lang w:bidi="ar-SA"/>
        </w:rPr>
        <w:t>ُ</w:t>
      </w:r>
      <w:r w:rsidRPr="003F61AD">
        <w:rPr>
          <w:sz w:val="28"/>
          <w:szCs w:val="28"/>
          <w:rtl/>
          <w:lang w:bidi="ar-SA"/>
        </w:rPr>
        <w:t>خيفًا</w:t>
      </w:r>
      <w:r w:rsidR="007C0557">
        <w:rPr>
          <w:rFonts w:hint="cs"/>
          <w:sz w:val="28"/>
          <w:szCs w:val="28"/>
          <w:rtl/>
        </w:rPr>
        <w:t>...</w:t>
      </w:r>
    </w:p>
    <w:p w14:paraId="6686816E" w14:textId="77777777" w:rsidR="005706CA" w:rsidRPr="003F61AD" w:rsidRDefault="005706CA" w:rsidP="00AE0B99">
      <w:pPr>
        <w:jc w:val="lowKashida"/>
        <w:rPr>
          <w:sz w:val="28"/>
          <w:szCs w:val="28"/>
          <w:rtl/>
          <w:lang w:bidi="ar-SA"/>
        </w:rPr>
      </w:pPr>
      <w:r w:rsidRPr="003F61AD">
        <w:rPr>
          <w:sz w:val="28"/>
          <w:szCs w:val="28"/>
          <w:rtl/>
          <w:lang w:bidi="ar-SA"/>
        </w:rPr>
        <w:t>قال لملاك كنيسة أفسس</w:t>
      </w:r>
      <w:r w:rsidR="007C0557">
        <w:rPr>
          <w:rFonts w:hint="cs"/>
          <w:sz w:val="28"/>
          <w:szCs w:val="28"/>
          <w:rtl/>
          <w:lang w:bidi="ar-SA"/>
        </w:rPr>
        <w:t>:</w:t>
      </w:r>
      <w:r w:rsidRPr="003F61AD">
        <w:rPr>
          <w:sz w:val="28"/>
          <w:szCs w:val="28"/>
          <w:rtl/>
          <w:lang w:bidi="ar-SA"/>
        </w:rPr>
        <w:t xml:space="preserve"> "</w:t>
      </w:r>
      <w:r w:rsidRPr="003F61AD">
        <w:rPr>
          <w:b/>
          <w:bCs/>
          <w:sz w:val="28"/>
          <w:szCs w:val="28"/>
          <w:rtl/>
          <w:lang w:bidi="ar-SA"/>
        </w:rPr>
        <w:t>فَاذْكُرْ مِنْ أَيْنَ سَقَطْتَ وَتُبْ</w:t>
      </w:r>
      <w:r w:rsidRPr="003F61AD">
        <w:rPr>
          <w:sz w:val="28"/>
          <w:szCs w:val="28"/>
          <w:rtl/>
          <w:lang w:bidi="ar-SA"/>
        </w:rPr>
        <w:t>، وَاعْمَلِ الأَعْمَالَ الأُولَى، وَإِّلاَّ فَإِنِّي آتِيكَ عَنْ قَرِيبٍ وَأُزَحْزِحُ مَنَارَتَكَ مِنْ مَكَانِهَا" (رؤ2: 5) يا للهول!</w:t>
      </w:r>
    </w:p>
    <w:p w14:paraId="51203E7B" w14:textId="229E9A66" w:rsidR="005706CA" w:rsidRPr="003F61AD" w:rsidRDefault="005706CA" w:rsidP="00AE0B99">
      <w:pPr>
        <w:jc w:val="lowKashida"/>
        <w:rPr>
          <w:b/>
          <w:bCs/>
          <w:sz w:val="28"/>
          <w:szCs w:val="28"/>
          <w:rtl/>
          <w:lang w:bidi="ar-SA"/>
        </w:rPr>
      </w:pPr>
      <w:r w:rsidRPr="003F61AD">
        <w:rPr>
          <w:sz w:val="28"/>
          <w:szCs w:val="28"/>
          <w:rtl/>
          <w:lang w:bidi="ar-SA"/>
        </w:rPr>
        <w:t xml:space="preserve">وقال لملاك كنيسة </w:t>
      </w:r>
      <w:proofErr w:type="spellStart"/>
      <w:r w:rsidRPr="003F61AD">
        <w:rPr>
          <w:sz w:val="28"/>
          <w:szCs w:val="28"/>
          <w:rtl/>
          <w:lang w:bidi="ar-SA"/>
        </w:rPr>
        <w:t>ساردس</w:t>
      </w:r>
      <w:proofErr w:type="spellEnd"/>
      <w:r w:rsidR="007C0557">
        <w:rPr>
          <w:rFonts w:hint="cs"/>
          <w:sz w:val="28"/>
          <w:szCs w:val="28"/>
          <w:rtl/>
          <w:lang w:bidi="ar-SA"/>
        </w:rPr>
        <w:t>:</w:t>
      </w:r>
      <w:r w:rsidRPr="003F61AD">
        <w:rPr>
          <w:sz w:val="28"/>
          <w:szCs w:val="28"/>
          <w:rtl/>
          <w:lang w:bidi="ar-SA"/>
        </w:rPr>
        <w:t xml:space="preserve"> "</w:t>
      </w:r>
      <w:r w:rsidRPr="003F61AD">
        <w:rPr>
          <w:b/>
          <w:bCs/>
          <w:sz w:val="28"/>
          <w:szCs w:val="28"/>
          <w:rtl/>
          <w:lang w:bidi="ar-SA"/>
        </w:rPr>
        <w:t>أَنَا عَارِفٌ أَعْمَالَكَ، أَنَّ لَكَ اسْمًا أَنَّكَ حَيٌّ وَأَنْتَ مَيْتٌ</w:t>
      </w:r>
      <w:r w:rsidRPr="003F61AD">
        <w:rPr>
          <w:sz w:val="28"/>
          <w:szCs w:val="28"/>
          <w:rtl/>
          <w:lang w:bidi="ar-SA"/>
        </w:rPr>
        <w:t>" (رؤ 1:3). تصوروا أن هذا الملاك العظيم الممسك به الرب في يمينه كان ميتًا، واحتاج أن يقول له الرب</w:t>
      </w:r>
      <w:r w:rsidR="007C0557">
        <w:rPr>
          <w:rFonts w:hint="cs"/>
          <w:sz w:val="28"/>
          <w:szCs w:val="28"/>
          <w:rtl/>
          <w:lang w:bidi="ar-SA"/>
        </w:rPr>
        <w:t>:</w:t>
      </w:r>
      <w:r w:rsidRPr="003F61AD">
        <w:rPr>
          <w:sz w:val="28"/>
          <w:szCs w:val="28"/>
          <w:rtl/>
          <w:lang w:bidi="ar-SA"/>
        </w:rPr>
        <w:t xml:space="preserve"> "فَاذْكُرْ كَيْفَ أَخَذْتَ وَسَمِعْتَ، </w:t>
      </w:r>
      <w:r w:rsidRPr="003F61AD">
        <w:rPr>
          <w:b/>
          <w:bCs/>
          <w:sz w:val="28"/>
          <w:szCs w:val="28"/>
          <w:rtl/>
          <w:lang w:bidi="ar-SA"/>
        </w:rPr>
        <w:t>وَاحْفَظْ وَتُبْ</w:t>
      </w:r>
      <w:r w:rsidRPr="003F61AD">
        <w:rPr>
          <w:sz w:val="28"/>
          <w:szCs w:val="28"/>
          <w:rtl/>
          <w:lang w:bidi="ar-SA"/>
        </w:rPr>
        <w:t xml:space="preserve">، فَإِنِّي إِنْ لَمْ تَسْهَرْ، أُقْدِمْ عَلَيْكَ كَلِصٍّ، وَلاَ تَعْلَمُ أَيَّةَ سَاعَةٍ أُقْدِمُ عَلَيْكَ" (رؤ3: </w:t>
      </w:r>
      <w:r w:rsidR="00DA00DB">
        <w:rPr>
          <w:rFonts w:hint="cs"/>
          <w:sz w:val="28"/>
          <w:szCs w:val="28"/>
          <w:rtl/>
          <w:lang w:bidi="ar-SA"/>
        </w:rPr>
        <w:t>3</w:t>
      </w:r>
      <w:r w:rsidRPr="003F61AD">
        <w:rPr>
          <w:sz w:val="28"/>
          <w:szCs w:val="28"/>
          <w:rtl/>
          <w:lang w:bidi="ar-SA"/>
        </w:rPr>
        <w:t xml:space="preserve">). </w:t>
      </w:r>
      <w:r w:rsidRPr="003F61AD">
        <w:rPr>
          <w:b/>
          <w:bCs/>
          <w:sz w:val="28"/>
          <w:szCs w:val="28"/>
          <w:rtl/>
          <w:lang w:bidi="ar-SA"/>
        </w:rPr>
        <w:t>فليرحمنا الله يا إخوتي كعظيم رحمته. إننا لسنا أقوى من هؤلاء الملائكة السبعة.</w:t>
      </w:r>
    </w:p>
    <w:p w14:paraId="5D09C3F5" w14:textId="77777777" w:rsidR="005706CA" w:rsidRPr="003F61AD" w:rsidRDefault="005706CA" w:rsidP="00AE0B99">
      <w:pPr>
        <w:jc w:val="lowKashida"/>
        <w:rPr>
          <w:sz w:val="28"/>
          <w:szCs w:val="28"/>
          <w:rtl/>
          <w:lang w:bidi="ar-SA"/>
        </w:rPr>
      </w:pPr>
      <w:r w:rsidRPr="003F61AD">
        <w:rPr>
          <w:sz w:val="28"/>
          <w:szCs w:val="28"/>
          <w:rtl/>
          <w:lang w:bidi="ar-SA"/>
        </w:rPr>
        <w:t xml:space="preserve">اسمعوا </w:t>
      </w:r>
      <w:r w:rsidR="001442F4">
        <w:rPr>
          <w:sz w:val="28"/>
          <w:szCs w:val="28"/>
          <w:rtl/>
          <w:lang w:bidi="ar-SA"/>
        </w:rPr>
        <w:t>أيضًا</w:t>
      </w:r>
      <w:r w:rsidRPr="003F61AD">
        <w:rPr>
          <w:sz w:val="28"/>
          <w:szCs w:val="28"/>
          <w:rtl/>
          <w:lang w:bidi="ar-SA"/>
        </w:rPr>
        <w:t xml:space="preserve"> الكلام المخيف الذي قاله الرب لملاك كنيسة </w:t>
      </w:r>
      <w:proofErr w:type="spellStart"/>
      <w:r w:rsidRPr="003F61AD">
        <w:rPr>
          <w:sz w:val="28"/>
          <w:szCs w:val="28"/>
          <w:rtl/>
          <w:lang w:bidi="ar-SA"/>
        </w:rPr>
        <w:t>لاودكية</w:t>
      </w:r>
      <w:proofErr w:type="spellEnd"/>
      <w:r w:rsidR="007C0557">
        <w:rPr>
          <w:rFonts w:hint="cs"/>
          <w:sz w:val="28"/>
          <w:szCs w:val="28"/>
          <w:rtl/>
          <w:lang w:bidi="ar-SA"/>
        </w:rPr>
        <w:t>:</w:t>
      </w:r>
      <w:r w:rsidRPr="003F61AD">
        <w:rPr>
          <w:sz w:val="28"/>
          <w:szCs w:val="28"/>
          <w:rtl/>
          <w:lang w:bidi="ar-SA"/>
        </w:rPr>
        <w:t xml:space="preserve"> "هكَذَا لأَنَّكَ فَاتِرٌ، وَلَسْتَ بَارِدًا وَلاَ حَارًّا، أَنَا مُزْمِعٌ أَنْ </w:t>
      </w:r>
      <w:proofErr w:type="spellStart"/>
      <w:r w:rsidRPr="003F61AD">
        <w:rPr>
          <w:b/>
          <w:bCs/>
          <w:sz w:val="28"/>
          <w:szCs w:val="28"/>
          <w:rtl/>
          <w:lang w:bidi="ar-SA"/>
        </w:rPr>
        <w:t>أَتَقَيَّأَكَ</w:t>
      </w:r>
      <w:proofErr w:type="spellEnd"/>
      <w:r w:rsidRPr="003F61AD">
        <w:rPr>
          <w:b/>
          <w:bCs/>
          <w:sz w:val="28"/>
          <w:szCs w:val="28"/>
          <w:rtl/>
          <w:lang w:bidi="ar-SA"/>
        </w:rPr>
        <w:t xml:space="preserve"> مِنْ فَمِي</w:t>
      </w:r>
      <w:r w:rsidRPr="003F61AD">
        <w:rPr>
          <w:sz w:val="28"/>
          <w:szCs w:val="28"/>
          <w:rtl/>
          <w:lang w:bidi="ar-SA"/>
        </w:rPr>
        <w:t>" (رؤ16:3). إنه تهديد بالهلاك، ويتابع الرب كلامه فيقول له</w:t>
      </w:r>
      <w:r w:rsidR="00AB259F">
        <w:rPr>
          <w:rFonts w:hint="cs"/>
          <w:sz w:val="28"/>
          <w:szCs w:val="28"/>
          <w:rtl/>
          <w:lang w:bidi="ar-SA"/>
        </w:rPr>
        <w:t>:</w:t>
      </w:r>
      <w:r w:rsidRPr="003F61AD">
        <w:rPr>
          <w:sz w:val="28"/>
          <w:szCs w:val="28"/>
          <w:rtl/>
          <w:lang w:bidi="ar-SA"/>
        </w:rPr>
        <w:t xml:space="preserve"> "لأَنَّكَ تَقُولُ: إِنِّي أَنَا غَنِيٌّ وَقَدِ اسْتَغْنَيْتُ، وَلاَ حَاجَةَ لِي إِلَى شَيْءٍ، </w:t>
      </w:r>
      <w:r w:rsidRPr="003F61AD">
        <w:rPr>
          <w:b/>
          <w:bCs/>
          <w:sz w:val="28"/>
          <w:szCs w:val="28"/>
          <w:rtl/>
          <w:lang w:bidi="ar-SA"/>
        </w:rPr>
        <w:t>وَلَسْتَ تَعْلَمُ أَنَّكَ أَنْتَ الشَّقِيُّ وَالْبَئِسُ وَفَقِيرٌ وَأَعْمَى وَعُرْيَانٌ</w:t>
      </w:r>
      <w:r w:rsidRPr="003F61AD">
        <w:rPr>
          <w:sz w:val="28"/>
          <w:szCs w:val="28"/>
          <w:rtl/>
          <w:lang w:bidi="ar-SA"/>
        </w:rPr>
        <w:t>". وهكذا أشار الرب عليه أن يشترى ثيابًا بيضًا حتى لا يظهر "خزي عريته". وقال له أخير</w:t>
      </w:r>
      <w:r w:rsidR="00034FB1">
        <w:rPr>
          <w:rFonts w:hint="cs"/>
          <w:sz w:val="28"/>
          <w:szCs w:val="28"/>
          <w:rtl/>
          <w:lang w:bidi="ar-SA"/>
        </w:rPr>
        <w:t>ً</w:t>
      </w:r>
      <w:r w:rsidRPr="003F61AD">
        <w:rPr>
          <w:sz w:val="28"/>
          <w:szCs w:val="28"/>
          <w:rtl/>
          <w:lang w:bidi="ar-SA"/>
        </w:rPr>
        <w:t>ا "كُنْ غَيُورًا وَتُبْ" (رؤ3: 17- 19).</w:t>
      </w:r>
    </w:p>
    <w:p w14:paraId="5AAF6E96" w14:textId="77777777" w:rsidR="005706CA" w:rsidRDefault="005706CA" w:rsidP="00AE0B99">
      <w:pPr>
        <w:jc w:val="lowKashida"/>
        <w:rPr>
          <w:b/>
          <w:bCs/>
          <w:sz w:val="28"/>
          <w:szCs w:val="28"/>
          <w:rtl/>
          <w:lang w:bidi="ar-SA"/>
        </w:rPr>
      </w:pPr>
      <w:r w:rsidRPr="003F61AD">
        <w:rPr>
          <w:b/>
          <w:bCs/>
          <w:sz w:val="28"/>
          <w:szCs w:val="28"/>
          <w:rtl/>
          <w:lang w:bidi="ar-SA"/>
        </w:rPr>
        <w:t>فلا تعتمد أيها الأخ على أنك في يد الله وتترك محبتك الأولى. فما أسهل أن تسقط من يمين الله، إن أردت ذلك. لا يخطفك أحد من يده، وإنما أنت بإرادتك قد تترك يد الله.</w:t>
      </w:r>
    </w:p>
    <w:p w14:paraId="17324F81" w14:textId="77777777" w:rsidR="005706CA" w:rsidRPr="003F61AD" w:rsidRDefault="005706CA" w:rsidP="007C0557">
      <w:pPr>
        <w:pStyle w:val="Heading4"/>
        <w:rPr>
          <w:rtl/>
        </w:rPr>
      </w:pPr>
      <w:r w:rsidRPr="003F61AD">
        <w:rPr>
          <w:rtl/>
        </w:rPr>
        <w:t>الاعتراض الثاني</w:t>
      </w:r>
    </w:p>
    <w:p w14:paraId="0020C7A2"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 (أف1: 13، 14) </w:t>
      </w:r>
      <w:r w:rsidR="00607C74">
        <w:rPr>
          <w:rFonts w:hint="cs"/>
          <w:b/>
          <w:bCs/>
          <w:sz w:val="28"/>
          <w:szCs w:val="28"/>
          <w:rtl/>
          <w:lang w:bidi="ar-SA"/>
        </w:rPr>
        <w:t>"</w:t>
      </w:r>
      <w:r w:rsidRPr="003F61AD">
        <w:rPr>
          <w:b/>
          <w:bCs/>
          <w:sz w:val="28"/>
          <w:szCs w:val="28"/>
          <w:rtl/>
          <w:lang w:bidi="ar-SA"/>
        </w:rPr>
        <w:t xml:space="preserve">خُتِمْتُمْ </w:t>
      </w:r>
      <w:r w:rsidR="00C56D5D">
        <w:rPr>
          <w:b/>
          <w:bCs/>
          <w:sz w:val="28"/>
          <w:szCs w:val="28"/>
          <w:rtl/>
          <w:lang w:bidi="ar-SA"/>
        </w:rPr>
        <w:t>بِرُوحِ الْمَوْعِدِ الْقُدُّوسِ</w:t>
      </w:r>
      <w:r w:rsidR="00607C74">
        <w:rPr>
          <w:rFonts w:hint="cs"/>
          <w:b/>
          <w:bCs/>
          <w:sz w:val="28"/>
          <w:szCs w:val="28"/>
          <w:rtl/>
          <w:lang w:bidi="ar-SA"/>
        </w:rPr>
        <w:t>"</w:t>
      </w:r>
    </w:p>
    <w:p w14:paraId="04973512" w14:textId="77777777" w:rsidR="005706CA" w:rsidRPr="003F61AD" w:rsidRDefault="005706CA" w:rsidP="00AE0B99">
      <w:pPr>
        <w:jc w:val="lowKashida"/>
        <w:rPr>
          <w:sz w:val="28"/>
          <w:szCs w:val="28"/>
          <w:rtl/>
          <w:lang w:bidi="ar-SA"/>
        </w:rPr>
      </w:pPr>
      <w:r w:rsidRPr="003F61AD">
        <w:rPr>
          <w:sz w:val="28"/>
          <w:szCs w:val="28"/>
          <w:rtl/>
          <w:lang w:bidi="ar-SA"/>
        </w:rPr>
        <w:lastRenderedPageBreak/>
        <w:t>إنها آية أخرى يعتمد عليها المعترضون، وهي قول بولس الرسول:</w:t>
      </w:r>
    </w:p>
    <w:p w14:paraId="37DBB541" w14:textId="77777777" w:rsidR="005706CA" w:rsidRPr="003F61AD" w:rsidRDefault="005706CA" w:rsidP="00AE0B99">
      <w:pPr>
        <w:jc w:val="lowKashida"/>
        <w:rPr>
          <w:sz w:val="28"/>
          <w:szCs w:val="28"/>
          <w:rtl/>
          <w:lang w:bidi="ar-SA"/>
        </w:rPr>
      </w:pPr>
      <w:r w:rsidRPr="003F61AD">
        <w:rPr>
          <w:sz w:val="28"/>
          <w:szCs w:val="28"/>
          <w:rtl/>
          <w:lang w:bidi="ar-SA"/>
        </w:rPr>
        <w:t>"إِذْ آمَنْتُمْ خُتِمْتُمْ بِرُوحِ الْمَوْعِدِ الْقُدُّوسِ، الَّذِي هُوَ عُرْبُونُ مِيرَاثِنَا". فاعتبروا أن ختم الروح القدس هو عربون ميراث أبدي لا ينزع من الإنسان.</w:t>
      </w:r>
    </w:p>
    <w:p w14:paraId="02C54BEE" w14:textId="77777777" w:rsidR="005706CA" w:rsidRPr="00A37311" w:rsidRDefault="005706CA" w:rsidP="00AE0B99">
      <w:pPr>
        <w:jc w:val="lowKashida"/>
        <w:rPr>
          <w:b/>
          <w:bCs/>
          <w:sz w:val="28"/>
          <w:szCs w:val="28"/>
          <w:rtl/>
          <w:lang w:bidi="ar-SA"/>
        </w:rPr>
      </w:pPr>
      <w:r w:rsidRPr="003F61AD">
        <w:rPr>
          <w:sz w:val="28"/>
          <w:szCs w:val="28"/>
          <w:rtl/>
          <w:lang w:bidi="ar-SA"/>
        </w:rPr>
        <w:t xml:space="preserve">والرد بسيط </w:t>
      </w:r>
      <w:r w:rsidRPr="003F61AD">
        <w:rPr>
          <w:b/>
          <w:bCs/>
          <w:sz w:val="28"/>
          <w:szCs w:val="28"/>
          <w:rtl/>
          <w:lang w:bidi="ar-SA"/>
        </w:rPr>
        <w:t>إن الذين ختموا بالروح القدس، ما تزال لهم حرية إرادة</w:t>
      </w:r>
      <w:r w:rsidRPr="003F61AD">
        <w:rPr>
          <w:sz w:val="28"/>
          <w:szCs w:val="28"/>
          <w:rtl/>
          <w:lang w:bidi="ar-SA"/>
        </w:rPr>
        <w:t xml:space="preserve"> ولذلك يقول لهم الكتاب: "لاَ تُحْزِنُوا رُوحَ اللهِ الْقُدُّوسَ الَّذِي بِهِ خُتِمْتُمْ لِيَوْمِ الْفِدَاءِ" (أف4: 30). ويقول لهم </w:t>
      </w:r>
      <w:r w:rsidR="001442F4">
        <w:rPr>
          <w:sz w:val="28"/>
          <w:szCs w:val="28"/>
          <w:rtl/>
          <w:lang w:bidi="ar-SA"/>
        </w:rPr>
        <w:t>أيضًا</w:t>
      </w:r>
      <w:r w:rsidR="00845E28">
        <w:rPr>
          <w:rFonts w:hint="cs"/>
          <w:sz w:val="28"/>
          <w:szCs w:val="28"/>
          <w:rtl/>
          <w:lang w:bidi="ar-SA"/>
        </w:rPr>
        <w:t>:</w:t>
      </w:r>
      <w:r w:rsidRPr="003F61AD">
        <w:rPr>
          <w:sz w:val="28"/>
          <w:szCs w:val="28"/>
          <w:rtl/>
          <w:lang w:bidi="ar-SA"/>
        </w:rPr>
        <w:t xml:space="preserve"> "لاَ تُطْفِئُوا الرُّوحَ" </w:t>
      </w:r>
      <w:r w:rsidRPr="00A37311">
        <w:rPr>
          <w:sz w:val="28"/>
          <w:szCs w:val="28"/>
          <w:rtl/>
          <w:lang w:bidi="ar-SA"/>
        </w:rPr>
        <w:t xml:space="preserve">(1تس5: 19). ويقول أكثر من هذا "مَنْ جَدَّفَ عَلَى الرُّوحِ الْقُدُسِ فَلَيْسَ لَهُ مَغْفِرَةٌ إِلَى الأَبَدِ، بَلْ هُوَ مُسْتَوْجِبٌ دَيْنُونَةً أَبَدِيَّةً" (مر3: 29). </w:t>
      </w:r>
      <w:r w:rsidRPr="00A37311">
        <w:rPr>
          <w:b/>
          <w:bCs/>
          <w:sz w:val="28"/>
          <w:szCs w:val="28"/>
          <w:rtl/>
          <w:lang w:bidi="ar-SA"/>
        </w:rPr>
        <w:t>إذًا فما يزال الأمر بيد الإنسان الحر في إرادته. إن شاء أحزن الروح، وإن شاء أطفأ الروح، وإن شاء جدف على الروح. لذلك نحن نصلي ونقول مع المرتل</w:t>
      </w:r>
      <w:r w:rsidR="00845E28" w:rsidRPr="00A37311">
        <w:rPr>
          <w:rFonts w:hint="cs"/>
          <w:b/>
          <w:bCs/>
          <w:sz w:val="28"/>
          <w:szCs w:val="28"/>
          <w:rtl/>
          <w:lang w:bidi="ar-SA"/>
        </w:rPr>
        <w:t>:</w:t>
      </w:r>
      <w:r w:rsidRPr="00A37311">
        <w:rPr>
          <w:b/>
          <w:bCs/>
          <w:sz w:val="28"/>
          <w:szCs w:val="28"/>
          <w:rtl/>
          <w:lang w:bidi="ar-SA"/>
        </w:rPr>
        <w:t xml:space="preserve"> "رُوحَكَ الْقُدُّوسَ لاَ تَنْزِعْهُ مِنِّي" (مز50).</w:t>
      </w:r>
    </w:p>
    <w:p w14:paraId="65FE9777" w14:textId="77777777" w:rsidR="005706CA" w:rsidRPr="00A37311" w:rsidRDefault="005706CA" w:rsidP="00AE0B99">
      <w:pPr>
        <w:jc w:val="lowKashida"/>
        <w:rPr>
          <w:sz w:val="28"/>
          <w:szCs w:val="28"/>
          <w:rtl/>
          <w:lang w:bidi="ar-SA"/>
        </w:rPr>
      </w:pPr>
      <w:r w:rsidRPr="00A37311">
        <w:rPr>
          <w:sz w:val="28"/>
          <w:szCs w:val="28"/>
          <w:rtl/>
          <w:lang w:bidi="ar-SA"/>
        </w:rPr>
        <w:t>إن شاول الملك الذي اختاره الرب، ومسحه صموئيل بالدهن المقدس وحل</w:t>
      </w:r>
      <w:r w:rsidR="00845E28" w:rsidRPr="00A37311">
        <w:rPr>
          <w:rFonts w:hint="cs"/>
          <w:sz w:val="28"/>
          <w:szCs w:val="28"/>
          <w:rtl/>
          <w:lang w:bidi="ar-SA"/>
        </w:rPr>
        <w:t>َّ</w:t>
      </w:r>
      <w:r w:rsidRPr="00A37311">
        <w:rPr>
          <w:sz w:val="28"/>
          <w:szCs w:val="28"/>
          <w:rtl/>
          <w:lang w:bidi="ar-SA"/>
        </w:rPr>
        <w:t xml:space="preserve"> عليه الروح القدس فتنبأ، وتحول إلى رجل آخر، حتى تعجب الناس قائلين</w:t>
      </w:r>
      <w:r w:rsidR="00845E28" w:rsidRPr="00A37311">
        <w:rPr>
          <w:rFonts w:hint="cs"/>
          <w:sz w:val="28"/>
          <w:szCs w:val="28"/>
          <w:rtl/>
          <w:lang w:bidi="ar-SA"/>
        </w:rPr>
        <w:t>:</w:t>
      </w:r>
      <w:r w:rsidRPr="00A37311">
        <w:rPr>
          <w:sz w:val="28"/>
          <w:szCs w:val="28"/>
          <w:rtl/>
          <w:lang w:bidi="ar-SA"/>
        </w:rPr>
        <w:t xml:space="preserve"> "أَشَاوُلُ </w:t>
      </w:r>
      <w:r w:rsidR="001442F4" w:rsidRPr="00A37311">
        <w:rPr>
          <w:sz w:val="28"/>
          <w:szCs w:val="28"/>
          <w:rtl/>
          <w:lang w:bidi="ar-SA"/>
        </w:rPr>
        <w:t>أيضًا</w:t>
      </w:r>
      <w:r w:rsidRPr="00A37311">
        <w:rPr>
          <w:sz w:val="28"/>
          <w:szCs w:val="28"/>
          <w:rtl/>
          <w:lang w:bidi="ar-SA"/>
        </w:rPr>
        <w:t xml:space="preserve"> بَيْنَ الأَنْبِيَاءِ" (1صم10: 6- 11). هذا قد عاد الرب فرفضه، </w:t>
      </w:r>
      <w:r w:rsidRPr="00A37311">
        <w:rPr>
          <w:sz w:val="28"/>
          <w:szCs w:val="28"/>
          <w:vertAlign w:val="superscript"/>
          <w:rtl/>
          <w:lang w:bidi="ar-SA"/>
        </w:rPr>
        <w:t>"</w:t>
      </w:r>
      <w:r w:rsidRPr="00A37311">
        <w:rPr>
          <w:sz w:val="28"/>
          <w:szCs w:val="28"/>
          <w:rtl/>
          <w:lang w:bidi="ar-SA"/>
        </w:rPr>
        <w:t>وَذَهَبَ رُوحُ الرَّبِّ مِنْ عِنْدِ شَاوُلَ، وَبَغَتَهُ رُوحٌ رَدِيءٌ مِنْ قِبَلِ الرَّبِّ" (1صم16: 1، 14). وهلك شاول مرفوضًا من الله.</w:t>
      </w:r>
    </w:p>
    <w:p w14:paraId="73059E4D" w14:textId="77777777" w:rsidR="005706CA" w:rsidRPr="003F61AD" w:rsidRDefault="005706CA" w:rsidP="00AE0B99">
      <w:pPr>
        <w:jc w:val="lowKashida"/>
        <w:rPr>
          <w:b/>
          <w:bCs/>
          <w:sz w:val="28"/>
          <w:szCs w:val="28"/>
          <w:rtl/>
          <w:lang w:bidi="ar-SA"/>
        </w:rPr>
      </w:pPr>
      <w:r w:rsidRPr="00A37311">
        <w:rPr>
          <w:b/>
          <w:bCs/>
          <w:sz w:val="28"/>
          <w:szCs w:val="28"/>
          <w:rtl/>
          <w:lang w:bidi="ar-SA"/>
        </w:rPr>
        <w:t>ليست العبرة في أوائل الإنسان إذ يختم بروح الرب. أو يحل عليه</w:t>
      </w:r>
      <w:r w:rsidRPr="003F61AD">
        <w:rPr>
          <w:b/>
          <w:bCs/>
          <w:sz w:val="28"/>
          <w:szCs w:val="28"/>
          <w:rtl/>
          <w:lang w:bidi="ar-SA"/>
        </w:rPr>
        <w:t xml:space="preserve"> روح الرب، إنما العبرة كيف تكون أواخره.</w:t>
      </w:r>
    </w:p>
    <w:p w14:paraId="3996DA4C" w14:textId="77777777" w:rsidR="005706CA" w:rsidRPr="003F61AD" w:rsidRDefault="005706CA" w:rsidP="000B58B9">
      <w:pPr>
        <w:jc w:val="lowKashida"/>
        <w:rPr>
          <w:b/>
          <w:bCs/>
          <w:sz w:val="28"/>
          <w:szCs w:val="28"/>
          <w:rtl/>
          <w:lang w:bidi="ar-SA"/>
        </w:rPr>
      </w:pPr>
      <w:r w:rsidRPr="003F61AD">
        <w:rPr>
          <w:sz w:val="28"/>
          <w:szCs w:val="28"/>
          <w:rtl/>
          <w:lang w:bidi="ar-SA"/>
        </w:rPr>
        <w:t xml:space="preserve">مثل هذا الرد نجيب به </w:t>
      </w:r>
      <w:r w:rsidR="001442F4">
        <w:rPr>
          <w:sz w:val="28"/>
          <w:szCs w:val="28"/>
          <w:rtl/>
          <w:lang w:bidi="ar-SA"/>
        </w:rPr>
        <w:t>أيضًا</w:t>
      </w:r>
      <w:r w:rsidRPr="003F61AD">
        <w:rPr>
          <w:sz w:val="28"/>
          <w:szCs w:val="28"/>
          <w:rtl/>
          <w:lang w:bidi="ar-SA"/>
        </w:rPr>
        <w:t xml:space="preserve"> على من يعترضون بقول الرب: "وَأَنَا أَطْلُبُ مِنَ الآبِ فَيُعْطِيكُمْ مُعَزِّيًا آخَرَ لِيَمْكُثَ مَعَكُمْ إِلَى الأَبَدِ" (يو14: 16). </w:t>
      </w:r>
      <w:r w:rsidRPr="003F61AD">
        <w:rPr>
          <w:b/>
          <w:bCs/>
          <w:sz w:val="28"/>
          <w:szCs w:val="28"/>
          <w:rtl/>
          <w:lang w:bidi="ar-SA"/>
        </w:rPr>
        <w:t>إن الروح مستعد أن يمكث معنا. ولكن إذا استمر بنا الحال في إحزان الروح وإطفاء الروح، أو في التجديف أخيرًا على الروح، فمن الممكن أن ينزع منا.</w:t>
      </w:r>
    </w:p>
    <w:p w14:paraId="6B4165DB" w14:textId="77777777" w:rsidR="005706CA" w:rsidRPr="00607C74" w:rsidRDefault="005706CA" w:rsidP="00476F07">
      <w:pPr>
        <w:pStyle w:val="Heading4"/>
        <w:rPr>
          <w:rtl/>
        </w:rPr>
      </w:pPr>
      <w:r w:rsidRPr="00607C74">
        <w:rPr>
          <w:rtl/>
        </w:rPr>
        <w:t>الاعتراض الثالث</w:t>
      </w:r>
    </w:p>
    <w:p w14:paraId="46ED7101" w14:textId="77777777" w:rsidR="005706CA" w:rsidRPr="00607C74" w:rsidRDefault="005706CA" w:rsidP="00AE0B99">
      <w:pPr>
        <w:jc w:val="lowKashida"/>
        <w:rPr>
          <w:b/>
          <w:bCs/>
          <w:sz w:val="28"/>
          <w:szCs w:val="28"/>
          <w:rtl/>
          <w:lang w:bidi="ar-SA"/>
        </w:rPr>
      </w:pPr>
      <w:r w:rsidRPr="00607C74">
        <w:rPr>
          <w:b/>
          <w:bCs/>
          <w:sz w:val="28"/>
          <w:szCs w:val="28"/>
          <w:rtl/>
          <w:lang w:bidi="ar-SA"/>
        </w:rPr>
        <w:t xml:space="preserve"> (لو10، 20)، (في4: 3)، (رؤ21: 27) أَسْمَاءَ</w:t>
      </w:r>
      <w:r w:rsidR="008B2C22">
        <w:rPr>
          <w:b/>
          <w:bCs/>
          <w:sz w:val="28"/>
          <w:szCs w:val="28"/>
          <w:rtl/>
          <w:lang w:bidi="ar-SA"/>
        </w:rPr>
        <w:t>كُمْ كُتِبَتْ فِي السَّمَاوَاتِ</w:t>
      </w:r>
      <w:r w:rsidR="008B2C22">
        <w:rPr>
          <w:rFonts w:hint="cs"/>
          <w:b/>
          <w:bCs/>
          <w:sz w:val="28"/>
          <w:szCs w:val="28"/>
          <w:rtl/>
          <w:lang w:bidi="ar-SA"/>
        </w:rPr>
        <w:t>.</w:t>
      </w:r>
    </w:p>
    <w:p w14:paraId="1E150350" w14:textId="77777777" w:rsidR="005706CA" w:rsidRPr="003F61AD" w:rsidRDefault="005706CA" w:rsidP="00AE0B99">
      <w:pPr>
        <w:jc w:val="lowKashida"/>
        <w:rPr>
          <w:sz w:val="28"/>
          <w:szCs w:val="28"/>
          <w:rtl/>
          <w:lang w:bidi="ar-SA"/>
        </w:rPr>
      </w:pPr>
      <w:r w:rsidRPr="00607C74">
        <w:rPr>
          <w:sz w:val="28"/>
          <w:szCs w:val="28"/>
          <w:rtl/>
          <w:lang w:bidi="ar-SA"/>
        </w:rPr>
        <w:t>يعترض البعض على إمكانية هلاك المؤمن، بقول الرب لتلاميذه السبعين</w:t>
      </w:r>
      <w:r w:rsidR="004771F1">
        <w:rPr>
          <w:rFonts w:hint="cs"/>
          <w:sz w:val="28"/>
          <w:szCs w:val="28"/>
          <w:rtl/>
          <w:lang w:bidi="ar-SA"/>
        </w:rPr>
        <w:t>:</w:t>
      </w:r>
      <w:r w:rsidRPr="00607C74">
        <w:rPr>
          <w:sz w:val="28"/>
          <w:szCs w:val="28"/>
          <w:rtl/>
          <w:lang w:bidi="ar-SA"/>
        </w:rPr>
        <w:t xml:space="preserve"> "وَلكِنْ لاَ تَفْرَحُوا بِهذَا: أَنَّ الأَرْوَاحَ تَخْضَعُ لَكُمْ، بَلِ افْرَحُوا بِالْحَرِيِّ أَنَّ أَسْمَاءَكُمْ كُتِبَتْ فِي السَّمَاوَاتِ" (لو10: </w:t>
      </w:r>
      <w:r w:rsidRPr="00607C74">
        <w:rPr>
          <w:sz w:val="28"/>
          <w:szCs w:val="28"/>
          <w:rtl/>
          <w:lang w:bidi="ar-SA"/>
        </w:rPr>
        <w:lastRenderedPageBreak/>
        <w:t>20). ويقول بولس الرسول في رسالته إلى فيلبي</w:t>
      </w:r>
      <w:r w:rsidR="004771F1">
        <w:rPr>
          <w:rFonts w:hint="cs"/>
          <w:sz w:val="28"/>
          <w:szCs w:val="28"/>
          <w:rtl/>
          <w:lang w:bidi="ar-SA"/>
        </w:rPr>
        <w:t>:</w:t>
      </w:r>
      <w:r w:rsidRPr="00607C74">
        <w:rPr>
          <w:sz w:val="28"/>
          <w:szCs w:val="28"/>
          <w:rtl/>
          <w:lang w:bidi="ar-SA"/>
        </w:rPr>
        <w:t xml:space="preserve"> "وَبَاقِي الْعَامِلِينَ مَعِي، الَّذِينَ أَسْمَاؤُهُمْ فِي سِفْرِ الْحَيَاةِ" (في4: 3). أو يقول الوحي الإلهي في سفر الرؤيا</w:t>
      </w:r>
      <w:r w:rsidR="004771F1">
        <w:rPr>
          <w:rFonts w:hint="cs"/>
          <w:sz w:val="28"/>
          <w:szCs w:val="28"/>
          <w:rtl/>
          <w:lang w:bidi="ar-SA"/>
        </w:rPr>
        <w:t>:</w:t>
      </w:r>
      <w:r w:rsidRPr="00607C74">
        <w:rPr>
          <w:sz w:val="28"/>
          <w:szCs w:val="28"/>
          <w:rtl/>
          <w:lang w:bidi="ar-SA"/>
        </w:rPr>
        <w:t xml:space="preserve"> "وَلَنْ يَدْخُلَهَا شَيْءٌ دَنِسٌ وَلاَ مَا يَصْنَعُ رَجِسًا وَكَذِبًا، إِّلاَّ الْمَكْتُوبِينَ فِي سِفْرِ حَيَاةِ الْخَرُوفِ" (رؤ21: 27).</w:t>
      </w:r>
    </w:p>
    <w:p w14:paraId="272CE6A3" w14:textId="77777777" w:rsidR="005706CA" w:rsidRPr="003F61AD" w:rsidRDefault="005706CA" w:rsidP="00AE0B99">
      <w:pPr>
        <w:jc w:val="lowKashida"/>
        <w:rPr>
          <w:b/>
          <w:bCs/>
          <w:sz w:val="28"/>
          <w:szCs w:val="28"/>
          <w:rtl/>
          <w:lang w:bidi="ar-SA"/>
        </w:rPr>
      </w:pPr>
      <w:r w:rsidRPr="003F61AD">
        <w:rPr>
          <w:b/>
          <w:bCs/>
          <w:sz w:val="28"/>
          <w:szCs w:val="28"/>
          <w:rtl/>
          <w:lang w:bidi="ar-SA"/>
        </w:rPr>
        <w:t>ما أسهل أن نقول إن هذه النصوص المقدسة، وخاصة النص الأخير، إنما يقصد بها المختارون. ولكن أوضح من هذا أن نقول في صراحة تامة: إنه من الممكن أن يكتب اسم شخص في سفر الحياة، ثم يمحى اسمه بعد ذلك.</w:t>
      </w:r>
    </w:p>
    <w:p w14:paraId="0098B523" w14:textId="77777777" w:rsidR="005706CA" w:rsidRPr="003F61AD" w:rsidRDefault="005706CA" w:rsidP="00AE0B99">
      <w:pPr>
        <w:jc w:val="lowKashida"/>
        <w:rPr>
          <w:sz w:val="28"/>
          <w:szCs w:val="28"/>
          <w:rtl/>
          <w:lang w:bidi="ar-SA"/>
        </w:rPr>
      </w:pPr>
      <w:r w:rsidRPr="003F61AD">
        <w:rPr>
          <w:sz w:val="28"/>
          <w:szCs w:val="28"/>
          <w:rtl/>
          <w:lang w:bidi="ar-SA"/>
        </w:rPr>
        <w:t>وهذا واضح من كلام الرب لموسى النبي في سفر الخروج حينما قال له موسى</w:t>
      </w:r>
      <w:r w:rsidR="0053166A">
        <w:rPr>
          <w:rFonts w:hint="cs"/>
          <w:sz w:val="28"/>
          <w:szCs w:val="28"/>
          <w:rtl/>
          <w:lang w:bidi="ar-SA"/>
        </w:rPr>
        <w:t>:</w:t>
      </w:r>
      <w:r w:rsidRPr="003F61AD">
        <w:rPr>
          <w:sz w:val="28"/>
          <w:szCs w:val="28"/>
          <w:rtl/>
          <w:lang w:bidi="ar-SA"/>
        </w:rPr>
        <w:t xml:space="preserve"> "وَالآنَ إِنْ غَفَرْتَ خَطِيَّتَهُمْ، وَإِلاَّ فَامْحُنِي مِنْ كِتَابِكَ الَّذِي كَتَبْتَ. فَقَالَ الرَّبُّ لِمُوسَى: مَنْ أَخْطَأَ إِلَيَّ أَمْحُوهُ مِنْ كِتَابِي" (خر32: 32، 33).</w:t>
      </w:r>
    </w:p>
    <w:p w14:paraId="7D69C2D9" w14:textId="77777777" w:rsidR="005706CA" w:rsidRPr="003F61AD" w:rsidRDefault="005706CA" w:rsidP="00AE0B99">
      <w:pPr>
        <w:jc w:val="lowKashida"/>
        <w:rPr>
          <w:b/>
          <w:bCs/>
          <w:sz w:val="28"/>
          <w:szCs w:val="28"/>
          <w:rtl/>
          <w:lang w:bidi="ar-SA"/>
        </w:rPr>
      </w:pPr>
      <w:r w:rsidRPr="003F61AD">
        <w:rPr>
          <w:sz w:val="28"/>
          <w:szCs w:val="28"/>
          <w:rtl/>
          <w:lang w:bidi="ar-SA"/>
        </w:rPr>
        <w:t>ويقول الرب في سفر الرؤيا</w:t>
      </w:r>
      <w:r w:rsidR="0053166A">
        <w:rPr>
          <w:rFonts w:hint="cs"/>
          <w:sz w:val="28"/>
          <w:szCs w:val="28"/>
          <w:rtl/>
          <w:lang w:bidi="ar-SA"/>
        </w:rPr>
        <w:t>:</w:t>
      </w:r>
      <w:r w:rsidRPr="003F61AD">
        <w:rPr>
          <w:sz w:val="28"/>
          <w:szCs w:val="28"/>
          <w:rtl/>
          <w:lang w:bidi="ar-SA"/>
        </w:rPr>
        <w:t xml:space="preserve"> "مَنْ يَغْلِبُ فَذلِكَ سَيَلْبَسُ ثِيَابًا بِيضًا، وَلَنْ أَمْحُوَ اسْمَهُ مِنْ سِفْرِ الْحَيَاةِ" (رؤ3: 5). </w:t>
      </w:r>
      <w:r w:rsidRPr="003F61AD">
        <w:rPr>
          <w:b/>
          <w:bCs/>
          <w:sz w:val="28"/>
          <w:szCs w:val="28"/>
          <w:rtl/>
          <w:lang w:bidi="ar-SA"/>
        </w:rPr>
        <w:t>إذًا فهناك إمكانية لمحو اسم إنسان من سفر الحياة: الذي يغلب لا يمحو الرب اسمه، والذي ينغلب يمكن أن يمحو الرب اسمه من سفر الحياة. وكما قال</w:t>
      </w:r>
      <w:r w:rsidR="0053166A">
        <w:rPr>
          <w:rFonts w:hint="cs"/>
          <w:b/>
          <w:bCs/>
          <w:sz w:val="28"/>
          <w:szCs w:val="28"/>
          <w:rtl/>
          <w:lang w:bidi="ar-SA"/>
        </w:rPr>
        <w:t>:</w:t>
      </w:r>
      <w:r w:rsidRPr="003F61AD">
        <w:rPr>
          <w:b/>
          <w:bCs/>
          <w:sz w:val="28"/>
          <w:szCs w:val="28"/>
          <w:rtl/>
          <w:lang w:bidi="ar-SA"/>
        </w:rPr>
        <w:t xml:space="preserve"> "مَنْ أَخْطَأَ إِلَيَّ أَمْحُوهُ مِنْ كِتَابِي".</w:t>
      </w:r>
    </w:p>
    <w:p w14:paraId="5D64F571" w14:textId="77777777" w:rsidR="005706CA" w:rsidRPr="003F61AD" w:rsidRDefault="005706CA" w:rsidP="00AE0B99">
      <w:pPr>
        <w:jc w:val="lowKashida"/>
        <w:rPr>
          <w:sz w:val="28"/>
          <w:szCs w:val="28"/>
          <w:rtl/>
          <w:lang w:bidi="ar-SA"/>
        </w:rPr>
      </w:pPr>
      <w:r w:rsidRPr="003F61AD">
        <w:rPr>
          <w:sz w:val="28"/>
          <w:szCs w:val="28"/>
          <w:rtl/>
          <w:lang w:bidi="ar-SA"/>
        </w:rPr>
        <w:t xml:space="preserve">وقد قال </w:t>
      </w:r>
      <w:r w:rsidR="001442F4">
        <w:rPr>
          <w:sz w:val="28"/>
          <w:szCs w:val="28"/>
          <w:rtl/>
          <w:lang w:bidi="ar-SA"/>
        </w:rPr>
        <w:t>أيضًا</w:t>
      </w:r>
      <w:r w:rsidRPr="003F61AD">
        <w:rPr>
          <w:sz w:val="28"/>
          <w:szCs w:val="28"/>
          <w:rtl/>
          <w:lang w:bidi="ar-SA"/>
        </w:rPr>
        <w:t xml:space="preserve"> في آخر سفر الرؤيا</w:t>
      </w:r>
      <w:r w:rsidR="0053166A">
        <w:rPr>
          <w:rFonts w:hint="cs"/>
          <w:sz w:val="28"/>
          <w:szCs w:val="28"/>
          <w:rtl/>
          <w:lang w:bidi="ar-SA"/>
        </w:rPr>
        <w:t>:</w:t>
      </w:r>
      <w:r w:rsidRPr="003F61AD">
        <w:rPr>
          <w:sz w:val="28"/>
          <w:szCs w:val="28"/>
          <w:rtl/>
          <w:lang w:bidi="ar-SA"/>
        </w:rPr>
        <w:t xml:space="preserve"> "وَإِنْ كَانَ أَحَدٌ يَحْذِفُ مِنْ أَقْوَالِ كِتَابِ هذِهِ النُّبُوَّةِ، </w:t>
      </w:r>
      <w:r w:rsidRPr="003F61AD">
        <w:rPr>
          <w:b/>
          <w:bCs/>
          <w:sz w:val="28"/>
          <w:szCs w:val="28"/>
          <w:rtl/>
          <w:lang w:bidi="ar-SA"/>
        </w:rPr>
        <w:t>يَحْذِفُ اللهُ نَصِيبَهُ مِنْ سِفْرِ الْحَيَاةِ</w:t>
      </w:r>
      <w:r w:rsidRPr="003F61AD">
        <w:rPr>
          <w:sz w:val="28"/>
          <w:szCs w:val="28"/>
          <w:rtl/>
          <w:lang w:bidi="ar-SA"/>
        </w:rPr>
        <w:t>، وَمِنَ الْمَدِينَةِ الْمُقَدَّسَةِ، وَمِنَ الْمَكْتُوبِ فِي هذَا الْكِتَابِ" (رؤ 22: 19).</w:t>
      </w:r>
    </w:p>
    <w:p w14:paraId="0528EA1D" w14:textId="77777777" w:rsidR="005706CA" w:rsidRPr="003F61AD" w:rsidRDefault="005706CA" w:rsidP="00476F07">
      <w:pPr>
        <w:pStyle w:val="Heading4"/>
        <w:rPr>
          <w:rtl/>
        </w:rPr>
      </w:pPr>
      <w:r w:rsidRPr="003F61AD">
        <w:rPr>
          <w:rtl/>
        </w:rPr>
        <w:t>الاعتراض الرابع</w:t>
      </w:r>
    </w:p>
    <w:p w14:paraId="0DAA09E5" w14:textId="65BAC5BB" w:rsidR="005706CA" w:rsidRPr="003F61AD" w:rsidRDefault="005706CA" w:rsidP="00AE0B99">
      <w:pPr>
        <w:jc w:val="lowKashida"/>
        <w:rPr>
          <w:b/>
          <w:bCs/>
          <w:sz w:val="28"/>
          <w:szCs w:val="28"/>
          <w:rtl/>
          <w:lang w:bidi="ar-SA"/>
        </w:rPr>
      </w:pPr>
      <w:r w:rsidRPr="003F61AD">
        <w:rPr>
          <w:b/>
          <w:bCs/>
          <w:sz w:val="28"/>
          <w:szCs w:val="28"/>
          <w:rtl/>
          <w:lang w:bidi="ar-SA"/>
        </w:rPr>
        <w:t>(غل</w:t>
      </w:r>
      <w:r w:rsidR="00CD7133">
        <w:rPr>
          <w:rFonts w:hint="cs"/>
          <w:b/>
          <w:bCs/>
          <w:sz w:val="28"/>
          <w:szCs w:val="28"/>
          <w:rtl/>
          <w:lang w:bidi="ar-SA"/>
        </w:rPr>
        <w:t>ا</w:t>
      </w:r>
      <w:r w:rsidRPr="003F61AD">
        <w:rPr>
          <w:b/>
          <w:bCs/>
          <w:sz w:val="28"/>
          <w:szCs w:val="28"/>
          <w:rtl/>
          <w:lang w:bidi="ar-SA"/>
        </w:rPr>
        <w:t>4: 7) نحن أولاد الله، وورثة مع المسيح:</w:t>
      </w:r>
    </w:p>
    <w:p w14:paraId="4F4A41E0" w14:textId="77777777" w:rsidR="005706CA" w:rsidRPr="003F61AD" w:rsidRDefault="005706CA" w:rsidP="00AE0B99">
      <w:pPr>
        <w:jc w:val="lowKashida"/>
        <w:rPr>
          <w:sz w:val="28"/>
          <w:szCs w:val="28"/>
          <w:rtl/>
          <w:lang w:bidi="ar-SA"/>
        </w:rPr>
      </w:pPr>
      <w:r w:rsidRPr="003F61AD">
        <w:rPr>
          <w:sz w:val="28"/>
          <w:szCs w:val="28"/>
          <w:rtl/>
          <w:lang w:bidi="ar-SA"/>
        </w:rPr>
        <w:t xml:space="preserve">يعترضون </w:t>
      </w:r>
      <w:r w:rsidR="001442F4">
        <w:rPr>
          <w:sz w:val="28"/>
          <w:szCs w:val="28"/>
          <w:rtl/>
          <w:lang w:bidi="ar-SA"/>
        </w:rPr>
        <w:t>أيضًا</w:t>
      </w:r>
      <w:r w:rsidRPr="003F61AD">
        <w:rPr>
          <w:sz w:val="28"/>
          <w:szCs w:val="28"/>
          <w:rtl/>
          <w:lang w:bidi="ar-SA"/>
        </w:rPr>
        <w:t xml:space="preserve"> بقول بولس الرسول</w:t>
      </w:r>
      <w:r w:rsidR="0005480D">
        <w:rPr>
          <w:rFonts w:hint="cs"/>
          <w:sz w:val="28"/>
          <w:szCs w:val="28"/>
          <w:rtl/>
          <w:lang w:bidi="ar-SA"/>
        </w:rPr>
        <w:t>:</w:t>
      </w:r>
      <w:r w:rsidRPr="003F61AD">
        <w:rPr>
          <w:sz w:val="28"/>
          <w:szCs w:val="28"/>
          <w:rtl/>
          <w:lang w:bidi="ar-SA"/>
        </w:rPr>
        <w:t xml:space="preserve"> "إِذًا لَسْتَ بَعْدُ عَبْدًا بَلِ ابْنًا، وَإِنْ كُنْتَ ابْنًا فَوَارِثٌ ِللهِ بِالْمَسِيحِ".</w:t>
      </w:r>
    </w:p>
    <w:p w14:paraId="6ECE043E"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إن هذا الاعتراض يدعونا إلى أن نبحث معًا ما هو المعنى الروحي لكلمة ابن: </w:t>
      </w:r>
      <w:r w:rsidRPr="003F61AD">
        <w:rPr>
          <w:sz w:val="28"/>
          <w:szCs w:val="28"/>
          <w:rtl/>
          <w:lang w:bidi="ar-SA"/>
        </w:rPr>
        <w:t>يقول يوحنا الرسول في تعريف كلمة ابن</w:t>
      </w:r>
      <w:r w:rsidR="00B36EEB">
        <w:rPr>
          <w:rFonts w:hint="cs"/>
          <w:sz w:val="28"/>
          <w:szCs w:val="28"/>
          <w:rtl/>
          <w:lang w:bidi="ar-SA"/>
        </w:rPr>
        <w:t>:</w:t>
      </w:r>
      <w:r w:rsidRPr="003F61AD">
        <w:rPr>
          <w:sz w:val="28"/>
          <w:szCs w:val="28"/>
          <w:rtl/>
          <w:lang w:bidi="ar-SA"/>
        </w:rPr>
        <w:t xml:space="preserve"> "إِنْ عَلِمْتُمْ أَنَّهُ بَارٌّ هُوَ، فَاعْلَمُوا أَنَّ كُلَّ مَنْ يَصْنَعُ الْبِرَّ مَوْلُودٌ مِنْهُ" (1يو2: 29). </w:t>
      </w:r>
      <w:r w:rsidRPr="003F61AD">
        <w:rPr>
          <w:b/>
          <w:bCs/>
          <w:sz w:val="28"/>
          <w:szCs w:val="28"/>
          <w:rtl/>
          <w:lang w:bidi="ar-SA"/>
        </w:rPr>
        <w:t xml:space="preserve">فإن قلت أيها الأخ إنك ابن الله، وبالتالي وارث لله بالمسيح، فينبغي أن </w:t>
      </w:r>
      <w:r w:rsidRPr="003F61AD">
        <w:rPr>
          <w:b/>
          <w:bCs/>
          <w:sz w:val="28"/>
          <w:szCs w:val="28"/>
          <w:rtl/>
          <w:lang w:bidi="ar-SA"/>
        </w:rPr>
        <w:lastRenderedPageBreak/>
        <w:t>تبرهن على بنوتك ببرك. فإن كنت لا تصنع البر فلست مولودًا منه.</w:t>
      </w:r>
    </w:p>
    <w:p w14:paraId="70859E81" w14:textId="77777777" w:rsidR="005706CA" w:rsidRPr="004F6300" w:rsidRDefault="005706CA" w:rsidP="00AE0B99">
      <w:pPr>
        <w:jc w:val="lowKashida"/>
        <w:rPr>
          <w:sz w:val="28"/>
          <w:szCs w:val="28"/>
          <w:rtl/>
          <w:lang w:bidi="ar-SA"/>
        </w:rPr>
      </w:pPr>
      <w:r w:rsidRPr="003F61AD">
        <w:rPr>
          <w:b/>
          <w:bCs/>
          <w:sz w:val="28"/>
          <w:szCs w:val="28"/>
          <w:rtl/>
          <w:lang w:bidi="ar-SA"/>
        </w:rPr>
        <w:t xml:space="preserve">يقول يوحنا </w:t>
      </w:r>
      <w:r w:rsidR="001442F4">
        <w:rPr>
          <w:b/>
          <w:bCs/>
          <w:sz w:val="28"/>
          <w:szCs w:val="28"/>
          <w:rtl/>
          <w:lang w:bidi="ar-SA"/>
        </w:rPr>
        <w:t>أيضًا</w:t>
      </w:r>
      <w:r w:rsidR="00ED6287">
        <w:rPr>
          <w:rFonts w:hint="cs"/>
          <w:b/>
          <w:bCs/>
          <w:sz w:val="28"/>
          <w:szCs w:val="28"/>
          <w:rtl/>
          <w:lang w:bidi="ar-SA"/>
        </w:rPr>
        <w:t>:</w:t>
      </w:r>
      <w:r w:rsidRPr="003F61AD">
        <w:rPr>
          <w:b/>
          <w:bCs/>
          <w:sz w:val="28"/>
          <w:szCs w:val="28"/>
          <w:rtl/>
          <w:lang w:bidi="ar-SA"/>
        </w:rPr>
        <w:t xml:space="preserve"> "كُلُّ مَنْ هُوَ مَوْلُودٌ مِنَ اللهِ لاَ يَفْعَلُ خَطِيَّةً، </w:t>
      </w:r>
      <w:r w:rsidRPr="003F61AD">
        <w:rPr>
          <w:sz w:val="28"/>
          <w:szCs w:val="28"/>
          <w:rtl/>
          <w:lang w:bidi="ar-SA"/>
        </w:rPr>
        <w:t xml:space="preserve">لأَنَّ زَرْعَهُ يَثْبُتُ فِيهِ، وَلاَ </w:t>
      </w:r>
      <w:r w:rsidRPr="004F6300">
        <w:rPr>
          <w:sz w:val="28"/>
          <w:szCs w:val="28"/>
          <w:rtl/>
          <w:lang w:bidi="ar-SA"/>
        </w:rPr>
        <w:t>يَسْتَطِيعُ أَنْ يُخْطِئَ لأَنَّهُ مَوْلُودٌ مِنَ اللهِ. بِهذَا أَوْلاَدُ اللهِ ظَاهِرُونَ وَأَوْلاَدُ إِبْلِيسَ: كُلُّ مَنْ لاَ يَفْعَلُ الْبِرَّ فَلَيْسَ مِنَ اللهِ" (1يو3: 9، 10). ويكرر معلمنا يوحنا الحبيب هذا المعنى في الإصحاح الخامس من رسالته فيقول</w:t>
      </w:r>
      <w:r w:rsidR="004F6300">
        <w:rPr>
          <w:rFonts w:hint="cs"/>
          <w:sz w:val="28"/>
          <w:szCs w:val="28"/>
          <w:rtl/>
          <w:lang w:bidi="ar-SA"/>
        </w:rPr>
        <w:t>:</w:t>
      </w:r>
      <w:r w:rsidRPr="004F6300">
        <w:rPr>
          <w:sz w:val="28"/>
          <w:szCs w:val="28"/>
          <w:rtl/>
          <w:lang w:bidi="ar-SA"/>
        </w:rPr>
        <w:t xml:space="preserve"> "نَعْلَمُ أَنَّ كُلَّ مَنْ وُلِدَ مِنَ اللهِ لاَ يُخْطِئُ، بَلِ الْمَوْلُودُ مِنَ اللهِ يَحْفَظُ نَفْسَهُ، وَالشِّرِّيرُ لاَ يَمَسُّهُ" (1يو5: 18).</w:t>
      </w:r>
    </w:p>
    <w:p w14:paraId="511EAEED" w14:textId="77777777" w:rsidR="005706CA" w:rsidRPr="003F61AD" w:rsidRDefault="005706CA" w:rsidP="00AE0B99">
      <w:pPr>
        <w:jc w:val="lowKashida"/>
        <w:rPr>
          <w:sz w:val="28"/>
          <w:szCs w:val="28"/>
          <w:rtl/>
          <w:lang w:bidi="ar-SA"/>
        </w:rPr>
      </w:pPr>
      <w:r w:rsidRPr="004F6300">
        <w:rPr>
          <w:b/>
          <w:bCs/>
          <w:sz w:val="28"/>
          <w:szCs w:val="28"/>
          <w:rtl/>
          <w:lang w:bidi="ar-SA"/>
        </w:rPr>
        <w:t>فهل أنت ابن بهذا المعنى الذي يشرحه يوحنا الرسول؟ إن كنت كذلك فطوباك، لا شك أنك وارث لله بالمسيح.</w:t>
      </w:r>
      <w:r w:rsidRPr="004F6300">
        <w:rPr>
          <w:sz w:val="28"/>
          <w:szCs w:val="28"/>
          <w:rtl/>
          <w:lang w:bidi="ar-SA"/>
        </w:rPr>
        <w:t xml:space="preserve"> أما إن كنت</w:t>
      </w:r>
      <w:r w:rsidR="0057587C" w:rsidRPr="004F6300">
        <w:rPr>
          <w:rFonts w:hint="cs"/>
          <w:sz w:val="28"/>
          <w:szCs w:val="28"/>
          <w:rtl/>
          <w:lang w:bidi="ar-SA"/>
        </w:rPr>
        <w:t xml:space="preserve"> </w:t>
      </w:r>
      <w:r w:rsidRPr="004F6300">
        <w:rPr>
          <w:sz w:val="28"/>
          <w:szCs w:val="28"/>
          <w:rtl/>
          <w:lang w:bidi="ar-SA"/>
        </w:rPr>
        <w:t>-</w:t>
      </w:r>
      <w:r w:rsidR="0057587C" w:rsidRPr="004F6300">
        <w:rPr>
          <w:rFonts w:hint="cs"/>
          <w:sz w:val="28"/>
          <w:szCs w:val="28"/>
          <w:rtl/>
          <w:lang w:bidi="ar-SA"/>
        </w:rPr>
        <w:t xml:space="preserve"> </w:t>
      </w:r>
      <w:r w:rsidRPr="004F6300">
        <w:rPr>
          <w:sz w:val="28"/>
          <w:szCs w:val="28"/>
          <w:rtl/>
          <w:lang w:bidi="ar-SA"/>
        </w:rPr>
        <w:t>إذا ناقشك أحد في آية تتعلق بموضوع الخلاص</w:t>
      </w:r>
      <w:r w:rsidR="0057587C" w:rsidRPr="004F6300">
        <w:rPr>
          <w:rFonts w:hint="cs"/>
          <w:sz w:val="28"/>
          <w:szCs w:val="28"/>
          <w:rtl/>
          <w:lang w:bidi="ar-SA"/>
        </w:rPr>
        <w:t xml:space="preserve"> </w:t>
      </w:r>
      <w:r w:rsidRPr="004F6300">
        <w:rPr>
          <w:sz w:val="28"/>
          <w:szCs w:val="28"/>
          <w:rtl/>
          <w:lang w:bidi="ar-SA"/>
        </w:rPr>
        <w:t>-</w:t>
      </w:r>
      <w:r w:rsidR="0057587C" w:rsidRPr="004F6300">
        <w:rPr>
          <w:rFonts w:hint="cs"/>
          <w:sz w:val="28"/>
          <w:szCs w:val="28"/>
          <w:rtl/>
          <w:lang w:bidi="ar-SA"/>
        </w:rPr>
        <w:t xml:space="preserve"> </w:t>
      </w:r>
      <w:r w:rsidRPr="004F6300">
        <w:rPr>
          <w:sz w:val="28"/>
          <w:szCs w:val="28"/>
          <w:rtl/>
          <w:lang w:bidi="ar-SA"/>
        </w:rPr>
        <w:t>تتشاجر وتشتم وترفع صوتك وتقيم ضجّة، ثم بعد ذلك تقول أنا ابن لله!! فاعلم أن أولاد الله لا يشتمون، لأن الشتامين لا يرثون ملكوت</w:t>
      </w:r>
      <w:r w:rsidRPr="003F61AD">
        <w:rPr>
          <w:sz w:val="28"/>
          <w:szCs w:val="28"/>
          <w:rtl/>
          <w:lang w:bidi="ar-SA"/>
        </w:rPr>
        <w:t xml:space="preserve"> الله (1كو6: 10).</w:t>
      </w:r>
    </w:p>
    <w:p w14:paraId="2129A1E0" w14:textId="77777777" w:rsidR="005706CA" w:rsidRPr="003F61AD" w:rsidRDefault="005706CA" w:rsidP="00AE0B99">
      <w:pPr>
        <w:jc w:val="lowKashida"/>
        <w:rPr>
          <w:sz w:val="28"/>
          <w:szCs w:val="28"/>
          <w:rtl/>
          <w:lang w:bidi="ar-SA"/>
        </w:rPr>
      </w:pPr>
      <w:r w:rsidRPr="003F61AD">
        <w:rPr>
          <w:b/>
          <w:bCs/>
          <w:sz w:val="28"/>
          <w:szCs w:val="28"/>
          <w:rtl/>
          <w:lang w:bidi="ar-SA"/>
        </w:rPr>
        <w:t>لا تفتخر باطلًا أيها الأخ كما افتخر اليهود قديمًا ببنوتهم لإبراهيم،</w:t>
      </w:r>
      <w:r w:rsidRPr="003F61AD">
        <w:rPr>
          <w:sz w:val="28"/>
          <w:szCs w:val="28"/>
          <w:rtl/>
          <w:lang w:bidi="ar-SA"/>
        </w:rPr>
        <w:t xml:space="preserve"> فأخجلهم السيد المسيح بقوله</w:t>
      </w:r>
      <w:r w:rsidR="0057587C">
        <w:rPr>
          <w:rFonts w:hint="cs"/>
          <w:sz w:val="28"/>
          <w:szCs w:val="28"/>
          <w:rtl/>
          <w:lang w:bidi="ar-SA"/>
        </w:rPr>
        <w:t>:</w:t>
      </w:r>
      <w:r w:rsidRPr="003F61AD">
        <w:rPr>
          <w:sz w:val="28"/>
          <w:szCs w:val="28"/>
          <w:rtl/>
          <w:lang w:bidi="ar-SA"/>
        </w:rPr>
        <w:t xml:space="preserve"> "لَوْ كُنْتُمْ أَوْلاَدَ إِبْرَاهِيمَ، لَكُنْتُمْ تَعْمَلُونَ أَعْمَالَ إِبْرَاهِيمَ" (يو8: 39). فلو كنت أنت ابنًا لله، ووارثًا مع المسيح "يَنْبَغِي أَنَّهُ كَمَا سَلَكَ ذَاكَ هكَذَا يَسْلُكُ هُوَ </w:t>
      </w:r>
      <w:r w:rsidR="001442F4">
        <w:rPr>
          <w:sz w:val="28"/>
          <w:szCs w:val="28"/>
          <w:rtl/>
          <w:lang w:bidi="ar-SA"/>
        </w:rPr>
        <w:t>أيضًا</w:t>
      </w:r>
      <w:r w:rsidRPr="003F61AD">
        <w:rPr>
          <w:sz w:val="28"/>
          <w:szCs w:val="28"/>
          <w:rtl/>
          <w:lang w:bidi="ar-SA"/>
        </w:rPr>
        <w:t>" (1يو2: 6).</w:t>
      </w:r>
    </w:p>
    <w:p w14:paraId="5533D7CE" w14:textId="77777777" w:rsidR="005706CA" w:rsidRPr="003F61AD" w:rsidRDefault="005706CA" w:rsidP="00AE0B99">
      <w:pPr>
        <w:jc w:val="lowKashida"/>
        <w:rPr>
          <w:sz w:val="28"/>
          <w:szCs w:val="28"/>
          <w:rtl/>
          <w:lang w:bidi="ar-SA"/>
        </w:rPr>
      </w:pPr>
      <w:r w:rsidRPr="003F61AD">
        <w:rPr>
          <w:b/>
          <w:bCs/>
          <w:sz w:val="28"/>
          <w:szCs w:val="28"/>
          <w:rtl/>
          <w:lang w:bidi="ar-SA"/>
        </w:rPr>
        <w:t>إن الولادة من الله ليست مجرد لقب زائف نفتخر به. وإنما لها علامات ت</w:t>
      </w:r>
      <w:r w:rsidR="0057587C">
        <w:rPr>
          <w:rFonts w:hint="cs"/>
          <w:b/>
          <w:bCs/>
          <w:sz w:val="28"/>
          <w:szCs w:val="28"/>
          <w:rtl/>
          <w:lang w:bidi="ar-SA"/>
        </w:rPr>
        <w:t>ُ</w:t>
      </w:r>
      <w:r w:rsidRPr="003F61AD">
        <w:rPr>
          <w:b/>
          <w:bCs/>
          <w:sz w:val="28"/>
          <w:szCs w:val="28"/>
          <w:rtl/>
          <w:lang w:bidi="ar-SA"/>
        </w:rPr>
        <w:t>ميزها. يقول الرسول</w:t>
      </w:r>
      <w:r w:rsidR="0057587C">
        <w:rPr>
          <w:rFonts w:hint="cs"/>
          <w:b/>
          <w:bCs/>
          <w:sz w:val="28"/>
          <w:szCs w:val="28"/>
          <w:rtl/>
          <w:lang w:bidi="ar-SA"/>
        </w:rPr>
        <w:t>:</w:t>
      </w:r>
      <w:r w:rsidRPr="003F61AD">
        <w:rPr>
          <w:b/>
          <w:bCs/>
          <w:sz w:val="28"/>
          <w:szCs w:val="28"/>
          <w:rtl/>
          <w:lang w:bidi="ar-SA"/>
        </w:rPr>
        <w:t xml:space="preserve"> "لأَنَّ كُلَّ مَنْ وُلِدَ مِنَ اللهِ يَغْلِبُ الْعَالَمَ"</w:t>
      </w:r>
      <w:r w:rsidRPr="003F61AD">
        <w:rPr>
          <w:sz w:val="28"/>
          <w:szCs w:val="28"/>
          <w:rtl/>
          <w:lang w:bidi="ar-SA"/>
        </w:rPr>
        <w:t xml:space="preserve"> (1يو5: 4). ويقول </w:t>
      </w:r>
      <w:r w:rsidR="001442F4">
        <w:rPr>
          <w:sz w:val="28"/>
          <w:szCs w:val="28"/>
          <w:rtl/>
          <w:lang w:bidi="ar-SA"/>
        </w:rPr>
        <w:t>أيضًا</w:t>
      </w:r>
      <w:r w:rsidR="0031080F">
        <w:rPr>
          <w:rFonts w:hint="cs"/>
          <w:sz w:val="28"/>
          <w:szCs w:val="28"/>
          <w:rtl/>
          <w:lang w:bidi="ar-SA"/>
        </w:rPr>
        <w:t>:</w:t>
      </w:r>
      <w:r w:rsidRPr="003F61AD">
        <w:rPr>
          <w:sz w:val="28"/>
          <w:szCs w:val="28"/>
          <w:rtl/>
          <w:lang w:bidi="ar-SA"/>
        </w:rPr>
        <w:t xml:space="preserve"> "وَكُلُّ مَنْ يُحِبُّ فَقَدْ وُلِدَ مِنَ اللهِ وَيَعْرِفُ اللهَ" (1يو4: 7). فهل ينطبق عليك هذان الشرطان؟ هل أنت ثابت في المحبة؟ وهل أنت تغلب العالم؟</w:t>
      </w:r>
    </w:p>
    <w:p w14:paraId="40EAD3FA" w14:textId="77777777" w:rsidR="005706CA" w:rsidRPr="003F61AD" w:rsidRDefault="005706CA" w:rsidP="0031080F">
      <w:pPr>
        <w:jc w:val="lowKashida"/>
        <w:rPr>
          <w:sz w:val="28"/>
          <w:szCs w:val="28"/>
          <w:rtl/>
          <w:lang w:bidi="ar-SA"/>
        </w:rPr>
      </w:pPr>
      <w:r w:rsidRPr="003F61AD">
        <w:rPr>
          <w:sz w:val="28"/>
          <w:szCs w:val="28"/>
          <w:rtl/>
          <w:lang w:bidi="ar-SA"/>
        </w:rPr>
        <w:t xml:space="preserve">علامة جوهرية أخرى للولادة من الله، تظهر في قول بولس الرسول إلى أهل رومية "لأَنَّهُ إِنْ عِشْتُمْ حَسَبَ الْجَسَدِ فَسَتَمُوتُونَ، وَلكِنْ إِنْ كُنْتُمْ بِالرُّوحِ تُمِيتُونَ أَعْمَالَ الْجَسَدِ فَسَتَحْيَوْنَ. </w:t>
      </w:r>
      <w:r w:rsidRPr="003F61AD">
        <w:rPr>
          <w:b/>
          <w:bCs/>
          <w:sz w:val="28"/>
          <w:szCs w:val="28"/>
          <w:rtl/>
          <w:lang w:bidi="ar-SA"/>
        </w:rPr>
        <w:t>لأَنَّ كُلَّ الَّذِينَ يَنْقَادُونَ بِرُوحِ اللهِ، فَأُولئِكَ هُمْ أَبْنَاءُ اللهِ"</w:t>
      </w:r>
      <w:r w:rsidRPr="003F61AD">
        <w:rPr>
          <w:sz w:val="28"/>
          <w:szCs w:val="28"/>
          <w:rtl/>
          <w:lang w:bidi="ar-SA"/>
        </w:rPr>
        <w:t xml:space="preserve"> (رو8: 13، 14). هنا شرط للبنوة لله، يحددها الرسول في الذين ينقادون بروح الله. من هو ابن الله؟ هو الذي ينقاد بروح الله. فهل ينطبق عليك هذا الشرط أيها الوارث مع المسيح والضامن للملكوت؟ اسأل نفسك</w:t>
      </w:r>
      <w:r w:rsidR="0031080F">
        <w:rPr>
          <w:rFonts w:hint="cs"/>
          <w:sz w:val="28"/>
          <w:szCs w:val="28"/>
          <w:rtl/>
          <w:lang w:bidi="ar-SA"/>
        </w:rPr>
        <w:t>...</w:t>
      </w:r>
    </w:p>
    <w:p w14:paraId="0BD2E501" w14:textId="77777777" w:rsidR="005706CA" w:rsidRPr="003F61AD" w:rsidRDefault="005706CA" w:rsidP="00AE0B99">
      <w:pPr>
        <w:jc w:val="lowKashida"/>
        <w:rPr>
          <w:sz w:val="28"/>
          <w:szCs w:val="28"/>
          <w:rtl/>
          <w:lang w:bidi="ar-SA"/>
        </w:rPr>
      </w:pPr>
      <w:r w:rsidRPr="003F61AD">
        <w:rPr>
          <w:b/>
          <w:bCs/>
          <w:sz w:val="28"/>
          <w:szCs w:val="28"/>
          <w:rtl/>
          <w:lang w:bidi="ar-SA"/>
        </w:rPr>
        <w:t xml:space="preserve">شرط أساسي آخر للولادة من الله، أن تكون مولودًا من فوق، مولودًا من الماء والروح. </w:t>
      </w:r>
      <w:r w:rsidRPr="003F61AD">
        <w:rPr>
          <w:sz w:val="28"/>
          <w:szCs w:val="28"/>
          <w:rtl/>
          <w:lang w:bidi="ar-SA"/>
        </w:rPr>
        <w:t xml:space="preserve">لأن </w:t>
      </w:r>
      <w:r w:rsidRPr="003F61AD">
        <w:rPr>
          <w:sz w:val="28"/>
          <w:szCs w:val="28"/>
          <w:rtl/>
          <w:lang w:bidi="ar-SA"/>
        </w:rPr>
        <w:lastRenderedPageBreak/>
        <w:t xml:space="preserve">ربنا يسوع المسيح نفسه قال </w:t>
      </w:r>
      <w:proofErr w:type="spellStart"/>
      <w:r w:rsidRPr="003F61AD">
        <w:rPr>
          <w:sz w:val="28"/>
          <w:szCs w:val="28"/>
          <w:rtl/>
          <w:lang w:bidi="ar-SA"/>
        </w:rPr>
        <w:t>لنيقوديموس</w:t>
      </w:r>
      <w:proofErr w:type="spellEnd"/>
      <w:r w:rsidR="00E6077D">
        <w:rPr>
          <w:rFonts w:hint="cs"/>
          <w:sz w:val="28"/>
          <w:szCs w:val="28"/>
          <w:rtl/>
          <w:lang w:bidi="ar-SA"/>
        </w:rPr>
        <w:t>:</w:t>
      </w:r>
      <w:r w:rsidRPr="003F61AD">
        <w:rPr>
          <w:sz w:val="28"/>
          <w:szCs w:val="28"/>
          <w:rtl/>
          <w:lang w:bidi="ar-SA"/>
        </w:rPr>
        <w:t xml:space="preserve"> "الْحَقَّ </w:t>
      </w:r>
      <w:proofErr w:type="spellStart"/>
      <w:r w:rsidRPr="003F61AD">
        <w:rPr>
          <w:sz w:val="28"/>
          <w:szCs w:val="28"/>
          <w:rtl/>
          <w:lang w:bidi="ar-SA"/>
        </w:rPr>
        <w:t>الْحَقَّ</w:t>
      </w:r>
      <w:proofErr w:type="spellEnd"/>
      <w:r w:rsidRPr="003F61AD">
        <w:rPr>
          <w:sz w:val="28"/>
          <w:szCs w:val="28"/>
          <w:rtl/>
          <w:lang w:bidi="ar-SA"/>
        </w:rPr>
        <w:t xml:space="preserve"> أَقُولُ لَكَ: إِنْ كَانَ أَحَدٌ لاَ يُولَدُ مِنَ الْمَاءِ وَالرُّوحِ لاَ يَقْدِرُ أَنْ يَدْخُلَ مَلَكُوتَ اللهِ" (يو3: 5). فهل أنت </w:t>
      </w:r>
      <w:r w:rsidR="001442F4">
        <w:rPr>
          <w:sz w:val="28"/>
          <w:szCs w:val="28"/>
          <w:rtl/>
          <w:lang w:bidi="ar-SA"/>
        </w:rPr>
        <w:t>أيضًا</w:t>
      </w:r>
      <w:r w:rsidRPr="003F61AD">
        <w:rPr>
          <w:sz w:val="28"/>
          <w:szCs w:val="28"/>
          <w:rtl/>
          <w:lang w:bidi="ar-SA"/>
        </w:rPr>
        <w:t xml:space="preserve"> قد خلصت "بِغُسْلِ الْمِيلاَدِ الثَّانِي وَتَجْدِيدِ الرُّوحِ الْقُدُسِ" (تي3: 5)؟ وهل قدّسك السيد المسيح مطهّر</w:t>
      </w:r>
      <w:r w:rsidR="00E6077D">
        <w:rPr>
          <w:rFonts w:hint="cs"/>
          <w:sz w:val="28"/>
          <w:szCs w:val="28"/>
          <w:rtl/>
          <w:lang w:bidi="ar-SA"/>
        </w:rPr>
        <w:t>ً</w:t>
      </w:r>
      <w:r w:rsidRPr="003F61AD">
        <w:rPr>
          <w:sz w:val="28"/>
          <w:szCs w:val="28"/>
          <w:rtl/>
          <w:lang w:bidi="ar-SA"/>
        </w:rPr>
        <w:t>ا إياك بغسل الماء بالكلمة؟ (أف5: 26).</w:t>
      </w:r>
    </w:p>
    <w:p w14:paraId="34A82045" w14:textId="77777777" w:rsidR="005706CA" w:rsidRPr="003F61AD" w:rsidRDefault="005706CA" w:rsidP="00AE0B99">
      <w:pPr>
        <w:jc w:val="lowKashida"/>
        <w:rPr>
          <w:sz w:val="28"/>
          <w:szCs w:val="28"/>
          <w:rtl/>
          <w:lang w:bidi="ar-SA"/>
        </w:rPr>
      </w:pPr>
      <w:r w:rsidRPr="003F61AD">
        <w:rPr>
          <w:b/>
          <w:bCs/>
          <w:sz w:val="28"/>
          <w:szCs w:val="28"/>
          <w:rtl/>
          <w:lang w:bidi="ar-SA"/>
        </w:rPr>
        <w:t>لا تقل بغير تمعن (أنا ابن لله، فوارث للمسيح، فضامن للملكوت). وإنما اختبر نفسك هل أنت قد ولدت من الماء والروح؟ وهل أنت تحفظ نفسك والشرير لا يمسك؟ هل أنت تغلب العالم؟ هل أنت محب وصانع للبر؟ هل أنت لا تستطيع أن تخطئ؟ هل أنت تنقاد بروح الله؟ إن كنت كذلك فأنت ابن حق</w:t>
      </w:r>
      <w:r w:rsidR="00E6077D">
        <w:rPr>
          <w:rFonts w:hint="cs"/>
          <w:b/>
          <w:bCs/>
          <w:sz w:val="28"/>
          <w:szCs w:val="28"/>
          <w:rtl/>
          <w:lang w:bidi="ar-SA"/>
        </w:rPr>
        <w:t>ً</w:t>
      </w:r>
      <w:r w:rsidRPr="003F61AD">
        <w:rPr>
          <w:b/>
          <w:bCs/>
          <w:sz w:val="28"/>
          <w:szCs w:val="28"/>
          <w:rtl/>
          <w:lang w:bidi="ar-SA"/>
        </w:rPr>
        <w:t xml:space="preserve">ا لله، وأعمالك تدل عليك </w:t>
      </w:r>
      <w:proofErr w:type="spellStart"/>
      <w:r w:rsidRPr="003F61AD">
        <w:rPr>
          <w:b/>
          <w:bCs/>
          <w:sz w:val="28"/>
          <w:szCs w:val="28"/>
          <w:rtl/>
          <w:lang w:bidi="ar-SA"/>
        </w:rPr>
        <w:t>و"مِنْ</w:t>
      </w:r>
      <w:proofErr w:type="spellEnd"/>
      <w:r w:rsidRPr="003F61AD">
        <w:rPr>
          <w:b/>
          <w:bCs/>
          <w:sz w:val="28"/>
          <w:szCs w:val="28"/>
          <w:rtl/>
          <w:lang w:bidi="ar-SA"/>
        </w:rPr>
        <w:t xml:space="preserve"> ثِمَارِهِمْ تَعْرِفُونَهُمْ".</w:t>
      </w:r>
      <w:r w:rsidRPr="003F61AD">
        <w:rPr>
          <w:sz w:val="28"/>
          <w:szCs w:val="28"/>
          <w:rtl/>
          <w:lang w:bidi="ar-SA"/>
        </w:rPr>
        <w:t xml:space="preserve"> </w:t>
      </w:r>
    </w:p>
    <w:p w14:paraId="30EAC6CB" w14:textId="77777777" w:rsidR="005706CA" w:rsidRPr="003F61AD" w:rsidRDefault="005706CA" w:rsidP="009557AC">
      <w:pPr>
        <w:jc w:val="lowKashida"/>
        <w:rPr>
          <w:b/>
          <w:bCs/>
          <w:sz w:val="28"/>
          <w:szCs w:val="28"/>
          <w:rtl/>
          <w:lang w:bidi="ar-SA"/>
        </w:rPr>
      </w:pPr>
      <w:r w:rsidRPr="003F61AD">
        <w:rPr>
          <w:sz w:val="28"/>
          <w:szCs w:val="28"/>
          <w:rtl/>
          <w:lang w:bidi="ar-SA"/>
        </w:rPr>
        <w:t>أما قول بولس "لست عبد</w:t>
      </w:r>
      <w:r w:rsidR="00E6077D">
        <w:rPr>
          <w:rFonts w:hint="cs"/>
          <w:sz w:val="28"/>
          <w:szCs w:val="28"/>
          <w:rtl/>
          <w:lang w:bidi="ar-SA"/>
        </w:rPr>
        <w:t>ً</w:t>
      </w:r>
      <w:r w:rsidRPr="003F61AD">
        <w:rPr>
          <w:sz w:val="28"/>
          <w:szCs w:val="28"/>
          <w:rtl/>
          <w:lang w:bidi="ar-SA"/>
        </w:rPr>
        <w:t>ا بل ابن</w:t>
      </w:r>
      <w:r w:rsidR="00E6077D">
        <w:rPr>
          <w:rFonts w:hint="cs"/>
          <w:sz w:val="28"/>
          <w:szCs w:val="28"/>
          <w:rtl/>
          <w:lang w:bidi="ar-SA"/>
        </w:rPr>
        <w:t>ً</w:t>
      </w:r>
      <w:r w:rsidRPr="003F61AD">
        <w:rPr>
          <w:sz w:val="28"/>
          <w:szCs w:val="28"/>
          <w:rtl/>
          <w:lang w:bidi="ar-SA"/>
        </w:rPr>
        <w:t>ا" فيجب أن نضع إل</w:t>
      </w:r>
      <w:r w:rsidR="00E6077D">
        <w:rPr>
          <w:rFonts w:hint="cs"/>
          <w:sz w:val="28"/>
          <w:szCs w:val="28"/>
          <w:rtl/>
          <w:lang w:bidi="ar-SA"/>
        </w:rPr>
        <w:t>ى</w:t>
      </w:r>
      <w:r w:rsidRPr="003F61AD">
        <w:rPr>
          <w:sz w:val="28"/>
          <w:szCs w:val="28"/>
          <w:rtl/>
          <w:lang w:bidi="ar-SA"/>
        </w:rPr>
        <w:t xml:space="preserve"> جواره قول السيد المسيح</w:t>
      </w:r>
      <w:r w:rsidR="00E6077D">
        <w:rPr>
          <w:rFonts w:hint="cs"/>
          <w:sz w:val="28"/>
          <w:szCs w:val="28"/>
          <w:rtl/>
          <w:lang w:bidi="ar-SA"/>
        </w:rPr>
        <w:t>:</w:t>
      </w:r>
      <w:r w:rsidRPr="003F61AD">
        <w:rPr>
          <w:sz w:val="28"/>
          <w:szCs w:val="28"/>
          <w:rtl/>
          <w:lang w:bidi="ar-SA"/>
        </w:rPr>
        <w:t xml:space="preserve"> "إِنَّ كُلَّ مَنْ يَعْمَلُ الْخَطِيَّةَ هُوَ عَبْدٌ لِلْخَطِيَّةِ. وَالْعَبْدُ لاَ يَبْقَى فِي الْبَيْتِ إِلَى الأَبَدِ، أَمَّا الابْنُ فَيَبْقَى إِلَى الأَبَدِ. </w:t>
      </w:r>
      <w:r w:rsidR="009557AC" w:rsidRPr="009557AC">
        <w:rPr>
          <w:sz w:val="28"/>
          <w:szCs w:val="28"/>
          <w:rtl/>
          <w:lang w:bidi="ar-SA"/>
        </w:rPr>
        <w:t>فَإِنْ حَرَّرَكُمْ الابْنُ فَبِالْحَقِيقَةِ تَكُونُونَ أَحْرَارًا</w:t>
      </w:r>
      <w:r w:rsidRPr="003F61AD">
        <w:rPr>
          <w:sz w:val="28"/>
          <w:szCs w:val="28"/>
          <w:rtl/>
          <w:lang w:bidi="ar-SA"/>
        </w:rPr>
        <w:t>" (يو8: 34- 36).</w:t>
      </w:r>
    </w:p>
    <w:p w14:paraId="39D9176A" w14:textId="77777777" w:rsidR="005706CA" w:rsidRPr="003F61AD" w:rsidRDefault="005706CA" w:rsidP="00AE0B99">
      <w:pPr>
        <w:jc w:val="lowKashida"/>
        <w:rPr>
          <w:b/>
          <w:bCs/>
          <w:sz w:val="28"/>
          <w:szCs w:val="28"/>
          <w:rtl/>
          <w:lang w:bidi="ar-SA"/>
        </w:rPr>
      </w:pPr>
      <w:r w:rsidRPr="003F61AD">
        <w:rPr>
          <w:b/>
          <w:bCs/>
          <w:sz w:val="28"/>
          <w:szCs w:val="28"/>
          <w:rtl/>
          <w:lang w:bidi="ar-SA"/>
        </w:rPr>
        <w:t>فالبنوة لله إذًا من علاماتها التحرر من الخطيئة وعدم العبودية لها. فإن كنت ما تزال تفعل الخطيئة فأنت عبد لها وأنت إذًا خارج عن قول بولس الرسول "لست عبدًا بل ابنًا".</w:t>
      </w:r>
    </w:p>
    <w:p w14:paraId="586403CA" w14:textId="77777777" w:rsidR="00B63FD4" w:rsidRDefault="005706CA" w:rsidP="00B63FD4">
      <w:pPr>
        <w:jc w:val="lowKashida"/>
        <w:rPr>
          <w:sz w:val="28"/>
          <w:szCs w:val="28"/>
          <w:rtl/>
          <w:lang w:bidi="ar-SA"/>
        </w:rPr>
      </w:pPr>
      <w:r w:rsidRPr="003F61AD">
        <w:rPr>
          <w:sz w:val="28"/>
          <w:szCs w:val="28"/>
          <w:rtl/>
          <w:lang w:bidi="ar-SA"/>
        </w:rPr>
        <w:t>إن السيد المسيح يحسم هذا الأمر فيقول</w:t>
      </w:r>
      <w:r w:rsidR="00B63FD4">
        <w:rPr>
          <w:rFonts w:hint="cs"/>
          <w:sz w:val="28"/>
          <w:szCs w:val="28"/>
          <w:rtl/>
          <w:lang w:bidi="ar-SA"/>
        </w:rPr>
        <w:t>:</w:t>
      </w:r>
      <w:r w:rsidRPr="003F61AD">
        <w:rPr>
          <w:sz w:val="28"/>
          <w:szCs w:val="28"/>
          <w:rtl/>
          <w:lang w:bidi="ar-SA"/>
        </w:rPr>
        <w:t xml:space="preserve"> "لَيْسَ كُلُّ مَنْ يَقُولُ لِي: يَا رَبُّ، يَا رَبُّ! يَدْخُلُ مَلَكُوتَ السَّمَاوَاتِ. بَلِ الَّذِي يَفْعَلُ إِرَادَةَ أَبِي الَّذِي فِي السَّمَاوَاتِ" (مت7: 21). "لأَنَّ مَنْ يَصْنَعُ مَشِيئَةَ أَبِي الَّذِي فِي السَّمَاوَاتِ هُوَ أَخِي وَأُخْتِي وَأُمِّي" (مت12: 50).</w:t>
      </w:r>
      <w:r w:rsidR="00B63FD4">
        <w:rPr>
          <w:sz w:val="28"/>
          <w:szCs w:val="28"/>
          <w:rtl/>
          <w:lang w:bidi="ar-SA"/>
        </w:rPr>
        <w:t xml:space="preserve"> هذا هو حقًا الوريث مع المسيح. </w:t>
      </w:r>
    </w:p>
    <w:p w14:paraId="0FF244C3" w14:textId="35DD7BF7" w:rsidR="005706CA" w:rsidRPr="003F61AD" w:rsidRDefault="005706CA" w:rsidP="00B63FD4">
      <w:pPr>
        <w:jc w:val="lowKashida"/>
        <w:rPr>
          <w:sz w:val="28"/>
          <w:szCs w:val="28"/>
          <w:rtl/>
          <w:lang w:bidi="ar-SA"/>
        </w:rPr>
      </w:pPr>
      <w:r w:rsidRPr="003F61AD">
        <w:rPr>
          <w:sz w:val="28"/>
          <w:szCs w:val="28"/>
          <w:rtl/>
          <w:lang w:bidi="ar-SA"/>
        </w:rPr>
        <w:t xml:space="preserve">نفس الكلام الذي قلناه سابقًا ينطبق </w:t>
      </w:r>
      <w:r w:rsidR="001442F4">
        <w:rPr>
          <w:sz w:val="28"/>
          <w:szCs w:val="28"/>
          <w:rtl/>
          <w:lang w:bidi="ar-SA"/>
        </w:rPr>
        <w:t>أيضًا</w:t>
      </w:r>
      <w:r w:rsidRPr="003F61AD">
        <w:rPr>
          <w:sz w:val="28"/>
          <w:szCs w:val="28"/>
          <w:rtl/>
          <w:lang w:bidi="ar-SA"/>
        </w:rPr>
        <w:t xml:space="preserve"> على آية بنفس المعنى يستخدمها المعترضون أحيان</w:t>
      </w:r>
      <w:r w:rsidR="006862D8">
        <w:rPr>
          <w:rFonts w:hint="cs"/>
          <w:sz w:val="28"/>
          <w:szCs w:val="28"/>
          <w:rtl/>
          <w:lang w:bidi="ar-SA"/>
        </w:rPr>
        <w:t>ً</w:t>
      </w:r>
      <w:r w:rsidRPr="003F61AD">
        <w:rPr>
          <w:sz w:val="28"/>
          <w:szCs w:val="28"/>
          <w:rtl/>
          <w:lang w:bidi="ar-SA"/>
        </w:rPr>
        <w:t>ا وهي:</w:t>
      </w:r>
    </w:p>
    <w:p w14:paraId="5C44A14A" w14:textId="1BBD7267" w:rsidR="005706CA" w:rsidRPr="003F61AD" w:rsidRDefault="005706CA" w:rsidP="00AE0B99">
      <w:pPr>
        <w:jc w:val="lowKashida"/>
        <w:rPr>
          <w:sz w:val="28"/>
          <w:szCs w:val="28"/>
          <w:rtl/>
          <w:lang w:bidi="ar-SA"/>
        </w:rPr>
      </w:pPr>
      <w:r w:rsidRPr="003F61AD">
        <w:rPr>
          <w:b/>
          <w:bCs/>
          <w:sz w:val="28"/>
          <w:szCs w:val="28"/>
          <w:rtl/>
          <w:lang w:bidi="ar-SA"/>
        </w:rPr>
        <w:t xml:space="preserve">"فَإِنْ كُنَّا أَوْلاَدًا فَإِنَّنَا وَرَثَةٌ </w:t>
      </w:r>
      <w:r w:rsidR="001442F4">
        <w:rPr>
          <w:b/>
          <w:bCs/>
          <w:sz w:val="28"/>
          <w:szCs w:val="28"/>
          <w:rtl/>
          <w:lang w:bidi="ar-SA"/>
        </w:rPr>
        <w:t>أيضًا</w:t>
      </w:r>
      <w:r w:rsidRPr="003F61AD">
        <w:rPr>
          <w:b/>
          <w:bCs/>
          <w:sz w:val="28"/>
          <w:szCs w:val="28"/>
          <w:rtl/>
          <w:lang w:bidi="ar-SA"/>
        </w:rPr>
        <w:t xml:space="preserve">، </w:t>
      </w:r>
      <w:r w:rsidRPr="003F61AD">
        <w:rPr>
          <w:sz w:val="28"/>
          <w:szCs w:val="28"/>
          <w:rtl/>
          <w:lang w:bidi="ar-SA"/>
        </w:rPr>
        <w:t xml:space="preserve">وَرَثَةُ اللهِ وَوَارِثُونَ مَعَ الْمَسِيحِ. إِنْ كُنَّا نَتَأَلَّمُ مَعَهُ لِكَيْ نَتَمَجَّدَ </w:t>
      </w:r>
      <w:r w:rsidR="001442F4">
        <w:rPr>
          <w:sz w:val="28"/>
          <w:szCs w:val="28"/>
          <w:rtl/>
          <w:lang w:bidi="ar-SA"/>
        </w:rPr>
        <w:t>أيضًا</w:t>
      </w:r>
      <w:r w:rsidRPr="003F61AD">
        <w:rPr>
          <w:sz w:val="28"/>
          <w:szCs w:val="28"/>
          <w:rtl/>
          <w:lang w:bidi="ar-SA"/>
        </w:rPr>
        <w:t xml:space="preserve"> مَعَهُ"</w:t>
      </w:r>
      <w:r w:rsidR="009D1642">
        <w:rPr>
          <w:rFonts w:hint="cs"/>
          <w:sz w:val="28"/>
          <w:szCs w:val="28"/>
          <w:rtl/>
          <w:lang w:bidi="ar-SA"/>
        </w:rPr>
        <w:t xml:space="preserve"> </w:t>
      </w:r>
      <w:r w:rsidRPr="003F61AD">
        <w:rPr>
          <w:sz w:val="28"/>
          <w:szCs w:val="28"/>
          <w:rtl/>
          <w:lang w:bidi="ar-SA"/>
        </w:rPr>
        <w:t>(رو8: 17).</w:t>
      </w:r>
    </w:p>
    <w:p w14:paraId="4FEC736A" w14:textId="77777777" w:rsidR="005706CA" w:rsidRPr="003F61AD" w:rsidRDefault="005706CA" w:rsidP="00476F07">
      <w:pPr>
        <w:pStyle w:val="Heading4"/>
        <w:rPr>
          <w:rtl/>
        </w:rPr>
      </w:pPr>
      <w:r w:rsidRPr="003F61AD">
        <w:rPr>
          <w:rtl/>
        </w:rPr>
        <w:t>الاعتراض الخامس</w:t>
      </w:r>
    </w:p>
    <w:p w14:paraId="3D149A0D" w14:textId="77777777" w:rsidR="005706CA" w:rsidRPr="003F61AD" w:rsidRDefault="005706CA" w:rsidP="00AE0B99">
      <w:pPr>
        <w:jc w:val="lowKashida"/>
        <w:rPr>
          <w:sz w:val="28"/>
          <w:szCs w:val="28"/>
          <w:rtl/>
          <w:lang w:bidi="ar-SA"/>
        </w:rPr>
      </w:pPr>
      <w:r w:rsidRPr="003F61AD">
        <w:rPr>
          <w:b/>
          <w:bCs/>
          <w:sz w:val="28"/>
          <w:szCs w:val="28"/>
          <w:rtl/>
          <w:lang w:bidi="ar-SA"/>
        </w:rPr>
        <w:t>(يو6: 37)</w:t>
      </w:r>
      <w:r w:rsidRPr="003F61AD">
        <w:rPr>
          <w:sz w:val="28"/>
          <w:szCs w:val="28"/>
          <w:rtl/>
          <w:lang w:bidi="ar-SA"/>
        </w:rPr>
        <w:t xml:space="preserve"> </w:t>
      </w:r>
      <w:r w:rsidR="00B63FD4">
        <w:rPr>
          <w:rFonts w:hint="cs"/>
          <w:sz w:val="28"/>
          <w:szCs w:val="28"/>
          <w:rtl/>
          <w:lang w:bidi="ar-SA"/>
        </w:rPr>
        <w:t>"</w:t>
      </w:r>
      <w:r w:rsidRPr="003F61AD">
        <w:rPr>
          <w:b/>
          <w:bCs/>
          <w:sz w:val="28"/>
          <w:szCs w:val="28"/>
          <w:rtl/>
          <w:lang w:bidi="ar-SA"/>
        </w:rPr>
        <w:t xml:space="preserve">مَنْ يُقْبِلْ </w:t>
      </w:r>
      <w:r w:rsidR="00B63FD4">
        <w:rPr>
          <w:b/>
          <w:bCs/>
          <w:sz w:val="28"/>
          <w:szCs w:val="28"/>
          <w:rtl/>
          <w:lang w:bidi="ar-SA"/>
        </w:rPr>
        <w:t>إِلَيَّ لاَ أُخْرِجْهُ خَارِجًا</w:t>
      </w:r>
      <w:r w:rsidR="00B63FD4">
        <w:rPr>
          <w:rFonts w:hint="cs"/>
          <w:b/>
          <w:bCs/>
          <w:sz w:val="28"/>
          <w:szCs w:val="28"/>
          <w:rtl/>
          <w:lang w:bidi="ar-SA"/>
        </w:rPr>
        <w:t>"</w:t>
      </w:r>
    </w:p>
    <w:p w14:paraId="5A66B7D1" w14:textId="77777777" w:rsidR="005706CA" w:rsidRPr="003F61AD" w:rsidRDefault="005706CA" w:rsidP="00AE0B99">
      <w:pPr>
        <w:jc w:val="lowKashida"/>
        <w:rPr>
          <w:sz w:val="28"/>
          <w:szCs w:val="28"/>
          <w:rtl/>
          <w:lang w:bidi="ar-SA"/>
        </w:rPr>
      </w:pPr>
      <w:r w:rsidRPr="003F61AD">
        <w:rPr>
          <w:b/>
          <w:bCs/>
          <w:sz w:val="28"/>
          <w:szCs w:val="28"/>
          <w:rtl/>
          <w:lang w:bidi="ar-SA"/>
        </w:rPr>
        <w:lastRenderedPageBreak/>
        <w:t>حقًا إن كل من يقبل إلى المسيح لا يخرجه المسيح خارجًا. ولكن ماذا نقول عن الذي يخرج بإرادته من تلقاء نفسه؟!</w:t>
      </w:r>
      <w:r w:rsidRPr="003F61AD">
        <w:rPr>
          <w:sz w:val="28"/>
          <w:szCs w:val="28"/>
          <w:rtl/>
          <w:lang w:bidi="ar-SA"/>
        </w:rPr>
        <w:t xml:space="preserve"> إن المسيح هو الباب إن دخل أحد به "يَخْلُصُ وَيَدْخُلُ وَيَخْرُجُ وَيَجِدُ مَرْعًى" (يو10: 9).</w:t>
      </w:r>
    </w:p>
    <w:p w14:paraId="31A6B7A0" w14:textId="77777777" w:rsidR="005706CA" w:rsidRPr="003F61AD" w:rsidRDefault="005706CA" w:rsidP="00AE0B99">
      <w:pPr>
        <w:jc w:val="lowKashida"/>
        <w:rPr>
          <w:sz w:val="28"/>
          <w:szCs w:val="28"/>
          <w:rtl/>
          <w:lang w:bidi="ar-SA"/>
        </w:rPr>
      </w:pPr>
      <w:r w:rsidRPr="003F61AD">
        <w:rPr>
          <w:sz w:val="28"/>
          <w:szCs w:val="28"/>
          <w:rtl/>
          <w:lang w:bidi="ar-SA"/>
        </w:rPr>
        <w:t xml:space="preserve">إن كل الذين خرجوا من الحظيرة المقدسة، هم خرجوا بذواتهم، بأعمالهم، </w:t>
      </w:r>
      <w:proofErr w:type="spellStart"/>
      <w:r w:rsidRPr="003F61AD">
        <w:rPr>
          <w:sz w:val="28"/>
          <w:szCs w:val="28"/>
          <w:rtl/>
          <w:lang w:bidi="ar-SA"/>
        </w:rPr>
        <w:t>بطياشتهم</w:t>
      </w:r>
      <w:proofErr w:type="spellEnd"/>
      <w:r w:rsidRPr="003F61AD">
        <w:rPr>
          <w:sz w:val="28"/>
          <w:szCs w:val="28"/>
          <w:rtl/>
          <w:lang w:bidi="ar-SA"/>
        </w:rPr>
        <w:t>، بضلالهم. هم أرادوا لأنفسهم الهلاك. عن أمثال هؤلاء يقول يوحنا الرسول</w:t>
      </w:r>
      <w:r w:rsidR="00184F3C">
        <w:rPr>
          <w:rFonts w:hint="cs"/>
          <w:sz w:val="28"/>
          <w:szCs w:val="28"/>
          <w:rtl/>
          <w:lang w:bidi="ar-SA"/>
        </w:rPr>
        <w:t>:</w:t>
      </w:r>
      <w:r w:rsidRPr="003F61AD">
        <w:rPr>
          <w:sz w:val="28"/>
          <w:szCs w:val="28"/>
          <w:rtl/>
          <w:lang w:bidi="ar-SA"/>
        </w:rPr>
        <w:t xml:space="preserve"> "مِنَّا خَرَجُوا، لكِنَّهُمْ لَمْ يَكُونُوا مِنَّا، لأَنَّهُمْ لَوْ كَانُوا مِنَّا لَبَقُوا مَعَنَا" (1يو2: 19). هم الذين خرجوا.</w:t>
      </w:r>
    </w:p>
    <w:p w14:paraId="63DF41C6" w14:textId="77777777" w:rsidR="005706CA" w:rsidRPr="003F61AD" w:rsidRDefault="005706CA" w:rsidP="00AE0B99">
      <w:pPr>
        <w:jc w:val="lowKashida"/>
        <w:rPr>
          <w:sz w:val="28"/>
          <w:szCs w:val="28"/>
          <w:rtl/>
          <w:lang w:bidi="ar-SA"/>
        </w:rPr>
      </w:pPr>
      <w:r w:rsidRPr="003F61AD">
        <w:rPr>
          <w:b/>
          <w:bCs/>
          <w:sz w:val="28"/>
          <w:szCs w:val="28"/>
          <w:rtl/>
          <w:lang w:bidi="ar-SA"/>
        </w:rPr>
        <w:t>ومن أمثلة هؤلاء أولئك الذين لم يحتملوا كلام السيد المسيح عندما تحدث عن التناول من جسده ودمه.</w:t>
      </w:r>
      <w:r w:rsidR="00184F3C">
        <w:rPr>
          <w:sz w:val="28"/>
          <w:szCs w:val="28"/>
          <w:rtl/>
          <w:lang w:bidi="ar-SA"/>
        </w:rPr>
        <w:t xml:space="preserve"> وف</w:t>
      </w:r>
      <w:r w:rsidR="00184F3C">
        <w:rPr>
          <w:rFonts w:hint="cs"/>
          <w:sz w:val="28"/>
          <w:szCs w:val="28"/>
          <w:rtl/>
          <w:lang w:bidi="ar-SA"/>
        </w:rPr>
        <w:t>ي</w:t>
      </w:r>
      <w:r w:rsidRPr="003F61AD">
        <w:rPr>
          <w:sz w:val="28"/>
          <w:szCs w:val="28"/>
          <w:rtl/>
          <w:lang w:bidi="ar-SA"/>
        </w:rPr>
        <w:t xml:space="preserve"> ذلك يقول الكتاب</w:t>
      </w:r>
      <w:r w:rsidR="00184F3C">
        <w:rPr>
          <w:rFonts w:hint="cs"/>
          <w:sz w:val="28"/>
          <w:szCs w:val="28"/>
          <w:rtl/>
          <w:lang w:bidi="ar-SA"/>
        </w:rPr>
        <w:t>:</w:t>
      </w:r>
      <w:r w:rsidRPr="003F61AD">
        <w:rPr>
          <w:sz w:val="28"/>
          <w:szCs w:val="28"/>
          <w:rtl/>
          <w:lang w:bidi="ar-SA"/>
        </w:rPr>
        <w:t xml:space="preserve"> "مِنْ هذَا الْوَقْتِ رَجَعَ كَثِيرُونَ مِنْ تَلاَمِيذِهِ إِلَى الْوَرَاءِ، وَلَمْ يَعُودُوا يَمْشُونَ مَعَهُ. فَقَالَ يَسُوعُ لِلاثْنَيْ عَشَرَ: </w:t>
      </w:r>
      <w:proofErr w:type="spellStart"/>
      <w:r w:rsidRPr="003F61AD">
        <w:rPr>
          <w:sz w:val="28"/>
          <w:szCs w:val="28"/>
          <w:rtl/>
          <w:lang w:bidi="ar-SA"/>
        </w:rPr>
        <w:t>أَلَعَلَّكُمْ</w:t>
      </w:r>
      <w:proofErr w:type="spellEnd"/>
      <w:r w:rsidRPr="003F61AD">
        <w:rPr>
          <w:sz w:val="28"/>
          <w:szCs w:val="28"/>
          <w:rtl/>
          <w:lang w:bidi="ar-SA"/>
        </w:rPr>
        <w:t xml:space="preserve"> أَنْتُمْ </w:t>
      </w:r>
      <w:r w:rsidR="001442F4">
        <w:rPr>
          <w:sz w:val="28"/>
          <w:szCs w:val="28"/>
          <w:rtl/>
          <w:lang w:bidi="ar-SA"/>
        </w:rPr>
        <w:t>أيضًا</w:t>
      </w:r>
      <w:r w:rsidRPr="003F61AD">
        <w:rPr>
          <w:sz w:val="28"/>
          <w:szCs w:val="28"/>
          <w:rtl/>
          <w:lang w:bidi="ar-SA"/>
        </w:rPr>
        <w:t xml:space="preserve"> تُرِيدُونَ أَنْ تَمْضُوا؟" (يو6: 66، 67).</w:t>
      </w:r>
    </w:p>
    <w:p w14:paraId="06EB422B" w14:textId="77777777" w:rsidR="005706CA" w:rsidRPr="003F61AD" w:rsidRDefault="005706CA" w:rsidP="00AE0B99">
      <w:pPr>
        <w:jc w:val="lowKashida"/>
        <w:rPr>
          <w:sz w:val="28"/>
          <w:szCs w:val="28"/>
          <w:rtl/>
          <w:lang w:bidi="ar-SA"/>
        </w:rPr>
      </w:pPr>
      <w:r w:rsidRPr="003F61AD">
        <w:rPr>
          <w:sz w:val="28"/>
          <w:szCs w:val="28"/>
          <w:rtl/>
          <w:lang w:bidi="ar-SA"/>
        </w:rPr>
        <w:t xml:space="preserve">فهؤلاء لم يخرجهم الرب خارجًا، </w:t>
      </w:r>
      <w:r w:rsidR="00184F3C">
        <w:rPr>
          <w:sz w:val="28"/>
          <w:szCs w:val="28"/>
          <w:rtl/>
          <w:lang w:bidi="ar-SA"/>
        </w:rPr>
        <w:t xml:space="preserve">إنما هم الذين تركوه، بعكس </w:t>
      </w:r>
      <w:proofErr w:type="spellStart"/>
      <w:r w:rsidR="00184F3C">
        <w:rPr>
          <w:sz w:val="28"/>
          <w:szCs w:val="28"/>
          <w:rtl/>
          <w:lang w:bidi="ar-SA"/>
        </w:rPr>
        <w:t>الاثن</w:t>
      </w:r>
      <w:r w:rsidR="00184F3C">
        <w:rPr>
          <w:rFonts w:hint="cs"/>
          <w:sz w:val="28"/>
          <w:szCs w:val="28"/>
          <w:rtl/>
          <w:lang w:bidi="ar-SA"/>
        </w:rPr>
        <w:t>ى</w:t>
      </w:r>
      <w:proofErr w:type="spellEnd"/>
      <w:r w:rsidRPr="003F61AD">
        <w:rPr>
          <w:sz w:val="28"/>
          <w:szCs w:val="28"/>
          <w:rtl/>
          <w:lang w:bidi="ar-SA"/>
        </w:rPr>
        <w:t xml:space="preserve"> عشر الذين ثبتوا معه.</w:t>
      </w:r>
    </w:p>
    <w:p w14:paraId="0A561B0E" w14:textId="77777777" w:rsidR="005706CA" w:rsidRPr="003F61AD" w:rsidRDefault="005706CA" w:rsidP="00AE0B99">
      <w:pPr>
        <w:jc w:val="lowKashida"/>
        <w:rPr>
          <w:sz w:val="28"/>
          <w:szCs w:val="28"/>
          <w:rtl/>
          <w:lang w:bidi="ar-SA"/>
        </w:rPr>
      </w:pPr>
      <w:r w:rsidRPr="003F61AD">
        <w:rPr>
          <w:b/>
          <w:bCs/>
          <w:sz w:val="28"/>
          <w:szCs w:val="28"/>
          <w:rtl/>
          <w:lang w:bidi="ar-SA"/>
        </w:rPr>
        <w:t xml:space="preserve">حتى يهوذا الإسخريوطي </w:t>
      </w:r>
      <w:r w:rsidR="001442F4">
        <w:rPr>
          <w:b/>
          <w:bCs/>
          <w:sz w:val="28"/>
          <w:szCs w:val="28"/>
          <w:rtl/>
          <w:lang w:bidi="ar-SA"/>
        </w:rPr>
        <w:t>أيضًا</w:t>
      </w:r>
      <w:r w:rsidRPr="003F61AD">
        <w:rPr>
          <w:b/>
          <w:bCs/>
          <w:sz w:val="28"/>
          <w:szCs w:val="28"/>
          <w:rtl/>
          <w:lang w:bidi="ar-SA"/>
        </w:rPr>
        <w:t>، لم يطرده الرب، ولم يخرجه خارجًا.</w:t>
      </w:r>
      <w:r w:rsidRPr="003F61AD">
        <w:rPr>
          <w:sz w:val="28"/>
          <w:szCs w:val="28"/>
          <w:rtl/>
          <w:lang w:bidi="ar-SA"/>
        </w:rPr>
        <w:t xml:space="preserve"> وإنما هو الذي ترك مجمع التلاميذ، وترك عشاء الرب وخرج يفعل ما قد تآمر عليه من قبل.</w:t>
      </w:r>
    </w:p>
    <w:p w14:paraId="24589ABD" w14:textId="77777777" w:rsidR="005706CA" w:rsidRPr="003F61AD" w:rsidRDefault="005706CA" w:rsidP="00476F07">
      <w:pPr>
        <w:pStyle w:val="Heading4"/>
        <w:rPr>
          <w:rtl/>
        </w:rPr>
      </w:pPr>
      <w:r w:rsidRPr="003F61AD">
        <w:rPr>
          <w:rtl/>
        </w:rPr>
        <w:t>الاعتراض السادس</w:t>
      </w:r>
    </w:p>
    <w:p w14:paraId="76351667"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(1يو5: 11، 12) </w:t>
      </w:r>
      <w:r w:rsidR="00A77841">
        <w:rPr>
          <w:rFonts w:hint="cs"/>
          <w:b/>
          <w:bCs/>
          <w:sz w:val="28"/>
          <w:szCs w:val="28"/>
          <w:rtl/>
          <w:lang w:bidi="ar-SA"/>
        </w:rPr>
        <w:t>"</w:t>
      </w:r>
      <w:r w:rsidRPr="003F61AD">
        <w:rPr>
          <w:b/>
          <w:bCs/>
          <w:sz w:val="28"/>
          <w:szCs w:val="28"/>
          <w:rtl/>
          <w:lang w:bidi="ar-SA"/>
        </w:rPr>
        <w:t>مَنْ</w:t>
      </w:r>
      <w:r w:rsidR="00A77841">
        <w:rPr>
          <w:b/>
          <w:bCs/>
          <w:sz w:val="28"/>
          <w:szCs w:val="28"/>
          <w:rtl/>
          <w:lang w:bidi="ar-SA"/>
        </w:rPr>
        <w:t xml:space="preserve"> لَهُ الابْنُ فَلَهُ الْحَيَاةُ</w:t>
      </w:r>
      <w:r w:rsidR="00A77841">
        <w:rPr>
          <w:rFonts w:hint="cs"/>
          <w:b/>
          <w:bCs/>
          <w:sz w:val="28"/>
          <w:szCs w:val="28"/>
          <w:rtl/>
          <w:lang w:bidi="ar-SA"/>
        </w:rPr>
        <w:t>"</w:t>
      </w:r>
    </w:p>
    <w:p w14:paraId="6DA97423" w14:textId="77777777" w:rsidR="005706CA" w:rsidRPr="003F61AD" w:rsidRDefault="005706CA" w:rsidP="00AE0B99">
      <w:pPr>
        <w:jc w:val="lowKashida"/>
        <w:rPr>
          <w:sz w:val="28"/>
          <w:szCs w:val="28"/>
          <w:rtl/>
          <w:lang w:bidi="ar-SA"/>
        </w:rPr>
      </w:pPr>
      <w:r w:rsidRPr="003F61AD">
        <w:rPr>
          <w:sz w:val="28"/>
          <w:szCs w:val="28"/>
          <w:rtl/>
          <w:lang w:bidi="ar-SA"/>
        </w:rPr>
        <w:t>يعترض البعض بقول يوحنا الرسول</w:t>
      </w:r>
      <w:r w:rsidR="00A77841">
        <w:rPr>
          <w:rFonts w:hint="cs"/>
          <w:sz w:val="28"/>
          <w:szCs w:val="28"/>
          <w:rtl/>
          <w:lang w:bidi="ar-SA"/>
        </w:rPr>
        <w:t>:</w:t>
      </w:r>
      <w:r w:rsidRPr="003F61AD">
        <w:rPr>
          <w:sz w:val="28"/>
          <w:szCs w:val="28"/>
          <w:rtl/>
          <w:lang w:bidi="ar-SA"/>
        </w:rPr>
        <w:t xml:space="preserve"> "وَهذِهِ هِيَ الشَّهَادَةُ: أَنَّ اللهَ أَعْطَانَا حَيَاةً أَبَدِيَّةً، وَهذِهِ الْحَيَاةُ هِيَ فِي ابْنِهِ، مَنْ لَهُ الابْنُ فَلَهُ الْحَيَاةُ، وَمَنْ لَيْسَ لَهُ ابْنُ اللهِ فَلَيْسَتْ لَهُ الْحَيَاةُ". فيقولون ما دام شخص له الحياة، وله حياة أبدية فكيف يهلك إذًا؟!</w:t>
      </w:r>
    </w:p>
    <w:p w14:paraId="18D95356"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مفتاح هذه الآية هو فهم المعنى المقصود من عبارة من له الابن. فماذا تعني هذه العبارة؟ هل تعني "كل من يؤمن به"؟ كلا طبعًا، </w:t>
      </w:r>
      <w:r w:rsidRPr="003F61AD">
        <w:rPr>
          <w:sz w:val="28"/>
          <w:szCs w:val="28"/>
          <w:rtl/>
          <w:lang w:bidi="ar-SA"/>
        </w:rPr>
        <w:t>لأن الابن نفسه يقول</w:t>
      </w:r>
      <w:r w:rsidR="00A77841">
        <w:rPr>
          <w:rFonts w:hint="cs"/>
          <w:sz w:val="28"/>
          <w:szCs w:val="28"/>
          <w:rtl/>
          <w:lang w:bidi="ar-SA"/>
        </w:rPr>
        <w:t>:</w:t>
      </w:r>
      <w:r w:rsidRPr="003F61AD">
        <w:rPr>
          <w:sz w:val="28"/>
          <w:szCs w:val="28"/>
          <w:rtl/>
          <w:lang w:bidi="ar-SA"/>
        </w:rPr>
        <w:t xml:space="preserve"> "لَيْسَ كُلُّ مَنْ يَقُولُ لِي: يَا رَبُّ، يَا رَبُّ! يَدْخُلُ مَلَكُوتَ السَّمَاوَاتِ. بَلِ الَّذِي يَفْعَلُ إِرَادَةَ أَبِي الَّذِي فِي السَّمَاوَاتِ" (مت7: 21). وتابع الرب كلامه </w:t>
      </w:r>
      <w:r w:rsidR="00B5111F">
        <w:rPr>
          <w:sz w:val="28"/>
          <w:szCs w:val="28"/>
          <w:rtl/>
          <w:lang w:bidi="ar-SA"/>
        </w:rPr>
        <w:t>قائلًا</w:t>
      </w:r>
      <w:r w:rsidR="00A77841">
        <w:rPr>
          <w:rFonts w:hint="cs"/>
          <w:sz w:val="28"/>
          <w:szCs w:val="28"/>
          <w:rtl/>
          <w:lang w:bidi="ar-SA"/>
        </w:rPr>
        <w:t>:</w:t>
      </w:r>
      <w:r w:rsidRPr="003F61AD">
        <w:rPr>
          <w:sz w:val="28"/>
          <w:szCs w:val="28"/>
          <w:rtl/>
          <w:lang w:bidi="ar-SA"/>
        </w:rPr>
        <w:t xml:space="preserve"> "كَثِيرُونَ سَيَقُولُونَ لِي فِي ذلِكَ الْيَوْمِ: يَا رَبُّ، يَا رَبُّ! أَلَيْسَ بِاسْمِكَ تَنَبَّأْنَا، وَبِاسْمِكَ أَخْرَجْنَا شَيَاطِينَ، وَبِاسْمِكَ صَنَعْنَا قُوَّاتٍ كَثِيرَةً؟ فَحِينَئِذٍ أُصَرِّحُ لَهُمْ: </w:t>
      </w:r>
      <w:r w:rsidRPr="003F61AD">
        <w:rPr>
          <w:b/>
          <w:bCs/>
          <w:sz w:val="28"/>
          <w:szCs w:val="28"/>
          <w:rtl/>
          <w:lang w:bidi="ar-SA"/>
        </w:rPr>
        <w:t xml:space="preserve">إِنِّي </w:t>
      </w:r>
      <w:r w:rsidRPr="003F61AD">
        <w:rPr>
          <w:b/>
          <w:bCs/>
          <w:sz w:val="28"/>
          <w:szCs w:val="28"/>
          <w:rtl/>
          <w:lang w:bidi="ar-SA"/>
        </w:rPr>
        <w:lastRenderedPageBreak/>
        <w:t>لَمْ أَعْرِفْكُمْ قَطُّ! اذْهَبُوا عَنِّي يَا فَاعِلِي الإِثْمِ".</w:t>
      </w:r>
    </w:p>
    <w:p w14:paraId="645EBE04"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هؤلاء لم يكونوا مؤمنين فقط وإنما كانوا صانعي آيات </w:t>
      </w:r>
      <w:r w:rsidR="001442F4">
        <w:rPr>
          <w:b/>
          <w:bCs/>
          <w:sz w:val="28"/>
          <w:szCs w:val="28"/>
          <w:rtl/>
          <w:lang w:bidi="ar-SA"/>
        </w:rPr>
        <w:t>أيضًا</w:t>
      </w:r>
      <w:r w:rsidRPr="003F61AD">
        <w:rPr>
          <w:b/>
          <w:bCs/>
          <w:sz w:val="28"/>
          <w:szCs w:val="28"/>
          <w:rtl/>
          <w:lang w:bidi="ar-SA"/>
        </w:rPr>
        <w:t>. ومع ذلك لم يكن لهم الابن "لم يعرفهم قط". وذلك لأنهم كانوا فاعلي إثم.</w:t>
      </w:r>
    </w:p>
    <w:p w14:paraId="21AC8D00" w14:textId="77777777" w:rsidR="005706CA" w:rsidRPr="003F61AD" w:rsidRDefault="005706CA" w:rsidP="00AE0B99">
      <w:pPr>
        <w:jc w:val="lowKashida"/>
        <w:rPr>
          <w:sz w:val="28"/>
          <w:szCs w:val="28"/>
          <w:rtl/>
          <w:lang w:bidi="ar-SA"/>
        </w:rPr>
      </w:pPr>
      <w:r w:rsidRPr="003F61AD">
        <w:rPr>
          <w:sz w:val="28"/>
          <w:szCs w:val="28"/>
          <w:rtl/>
          <w:lang w:bidi="ar-SA"/>
        </w:rPr>
        <w:t xml:space="preserve">وهكذا العذارى الجاهلات: كن مؤمنات، وقد نادينه </w:t>
      </w:r>
      <w:r w:rsidR="00C5232F">
        <w:rPr>
          <w:sz w:val="28"/>
          <w:szCs w:val="28"/>
          <w:rtl/>
          <w:lang w:bidi="ar-SA"/>
        </w:rPr>
        <w:t>قائل</w:t>
      </w:r>
      <w:r w:rsidR="00C5232F">
        <w:rPr>
          <w:rFonts w:hint="cs"/>
          <w:sz w:val="28"/>
          <w:szCs w:val="28"/>
          <w:rtl/>
          <w:lang w:bidi="ar-SA"/>
        </w:rPr>
        <w:t>ات:</w:t>
      </w:r>
      <w:r w:rsidRPr="003F61AD">
        <w:rPr>
          <w:sz w:val="28"/>
          <w:szCs w:val="28"/>
          <w:rtl/>
          <w:lang w:bidi="ar-SA"/>
        </w:rPr>
        <w:t xml:space="preserve"> "يَا سَيِّدُ، يَا سَيِّدُ، افْتَحْ لَنَا" (مت25: 11). فأجابهن </w:t>
      </w:r>
      <w:r w:rsidR="00B5111F">
        <w:rPr>
          <w:sz w:val="28"/>
          <w:szCs w:val="28"/>
          <w:rtl/>
          <w:lang w:bidi="ar-SA"/>
        </w:rPr>
        <w:t>قائلًا</w:t>
      </w:r>
      <w:r w:rsidR="00C5232F">
        <w:rPr>
          <w:rFonts w:hint="cs"/>
          <w:sz w:val="28"/>
          <w:szCs w:val="28"/>
          <w:rtl/>
          <w:lang w:bidi="ar-SA"/>
        </w:rPr>
        <w:t>:</w:t>
      </w:r>
      <w:r w:rsidRPr="003F61AD">
        <w:rPr>
          <w:sz w:val="28"/>
          <w:szCs w:val="28"/>
          <w:rtl/>
          <w:lang w:bidi="ar-SA"/>
        </w:rPr>
        <w:t xml:space="preserve"> "الْحَقَّ أَقُولُ لَكُنَّ: إِنِّي مَا أَعْرِفُكُنَّ".</w:t>
      </w:r>
    </w:p>
    <w:p w14:paraId="73AA01E7"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هن </w:t>
      </w:r>
      <w:r w:rsidR="001442F4">
        <w:rPr>
          <w:b/>
          <w:bCs/>
          <w:sz w:val="28"/>
          <w:szCs w:val="28"/>
          <w:rtl/>
          <w:lang w:bidi="ar-SA"/>
        </w:rPr>
        <w:t>أيضًا</w:t>
      </w:r>
      <w:r w:rsidRPr="003F61AD">
        <w:rPr>
          <w:b/>
          <w:bCs/>
          <w:sz w:val="28"/>
          <w:szCs w:val="28"/>
          <w:rtl/>
          <w:lang w:bidi="ar-SA"/>
        </w:rPr>
        <w:t xml:space="preserve"> لم يكن لهن الابن، على الرغم من إيمانهن، وعلى الرغم من أنهن كن ينتظرنه كالحكيمات، وقد حفظن بتوليتهن. وأردن أن يدخلن معه إلى العرس.</w:t>
      </w:r>
    </w:p>
    <w:p w14:paraId="5C17F101" w14:textId="77777777" w:rsidR="005706CA" w:rsidRPr="003F61AD" w:rsidRDefault="005706CA" w:rsidP="00AE0B99">
      <w:pPr>
        <w:jc w:val="lowKashida"/>
        <w:rPr>
          <w:sz w:val="28"/>
          <w:szCs w:val="28"/>
          <w:rtl/>
          <w:lang w:bidi="ar-SA"/>
        </w:rPr>
      </w:pPr>
      <w:r w:rsidRPr="003F61AD">
        <w:rPr>
          <w:sz w:val="28"/>
          <w:szCs w:val="28"/>
          <w:rtl/>
          <w:lang w:bidi="ar-SA"/>
        </w:rPr>
        <w:t>إذًا فعبارة من له الابن، لا تعني مجرد الإيمان. فماذا تعني إذًا؟ ما معنى "مَنْ لَهُ الابْنُ فَلَهُ الْحَيَاةُ"؟ تعني الآتي:</w:t>
      </w:r>
    </w:p>
    <w:p w14:paraId="1D859765" w14:textId="77777777" w:rsidR="005706CA" w:rsidRPr="003F61AD" w:rsidRDefault="00C6212D" w:rsidP="00AE0B99">
      <w:pPr>
        <w:jc w:val="lowKashida"/>
        <w:rPr>
          <w:b/>
          <w:bCs/>
          <w:sz w:val="28"/>
          <w:szCs w:val="28"/>
          <w:rtl/>
          <w:lang w:bidi="ar-SA"/>
        </w:rPr>
      </w:pPr>
      <w:r>
        <w:rPr>
          <w:b/>
          <w:bCs/>
          <w:sz w:val="28"/>
          <w:szCs w:val="28"/>
          <w:lang w:bidi="ar-SA"/>
        </w:rPr>
        <w:sym w:font="Wingdings" w:char="F0A6"/>
      </w:r>
      <w:r>
        <w:rPr>
          <w:rFonts w:hint="cs"/>
          <w:b/>
          <w:bCs/>
          <w:sz w:val="28"/>
          <w:szCs w:val="28"/>
          <w:rtl/>
          <w:lang w:bidi="ar-SA"/>
        </w:rPr>
        <w:t xml:space="preserve"> </w:t>
      </w:r>
      <w:r w:rsidR="005706CA" w:rsidRPr="003F61AD">
        <w:rPr>
          <w:b/>
          <w:bCs/>
          <w:sz w:val="28"/>
          <w:szCs w:val="28"/>
          <w:rtl/>
          <w:lang w:bidi="ar-SA"/>
        </w:rPr>
        <w:t>أول</w:t>
      </w:r>
      <w:r w:rsidR="00476F07">
        <w:rPr>
          <w:rFonts w:hint="cs"/>
          <w:b/>
          <w:bCs/>
          <w:sz w:val="28"/>
          <w:szCs w:val="28"/>
          <w:rtl/>
          <w:lang w:bidi="ar-SA"/>
        </w:rPr>
        <w:t>ً</w:t>
      </w:r>
      <w:r w:rsidR="00F10EF2">
        <w:rPr>
          <w:b/>
          <w:bCs/>
          <w:sz w:val="28"/>
          <w:szCs w:val="28"/>
          <w:rtl/>
          <w:lang w:bidi="ar-SA"/>
        </w:rPr>
        <w:t>ا: معرفة الابن</w:t>
      </w:r>
    </w:p>
    <w:p w14:paraId="290DC3FA" w14:textId="77777777" w:rsidR="005706CA" w:rsidRPr="003F61AD" w:rsidRDefault="005706CA" w:rsidP="00AE0B99">
      <w:pPr>
        <w:jc w:val="lowKashida"/>
        <w:rPr>
          <w:sz w:val="28"/>
          <w:szCs w:val="28"/>
          <w:rtl/>
          <w:lang w:bidi="ar-SA"/>
        </w:rPr>
      </w:pPr>
      <w:r w:rsidRPr="003F61AD">
        <w:rPr>
          <w:sz w:val="28"/>
          <w:szCs w:val="28"/>
          <w:rtl/>
          <w:lang w:bidi="ar-SA"/>
        </w:rPr>
        <w:t>وهذا واضح من قول ربنا يسوع المسيح نفسه للآب: "هذِهِ هِيَ الْحَيَاةُ الأَبَدِيَّةُ: أَنْ يَعْرِفُوكَ أَنْتَ الإِلهَ الْحَقِيقِيَّ وَحْدَكَ وَيَسُوعَ الْمَسِيحَ الَّذِي أَرْسَلْتَهُ" (يو17: 3).</w:t>
      </w:r>
    </w:p>
    <w:p w14:paraId="10240FD6" w14:textId="77777777" w:rsidR="005706CA" w:rsidRPr="003F61AD" w:rsidRDefault="005706CA" w:rsidP="00AE0B99">
      <w:pPr>
        <w:jc w:val="lowKashida"/>
        <w:rPr>
          <w:b/>
          <w:bCs/>
          <w:sz w:val="28"/>
          <w:szCs w:val="28"/>
          <w:rtl/>
          <w:lang w:bidi="ar-SA"/>
        </w:rPr>
      </w:pPr>
      <w:r w:rsidRPr="003F61AD">
        <w:rPr>
          <w:b/>
          <w:bCs/>
          <w:sz w:val="28"/>
          <w:szCs w:val="28"/>
          <w:rtl/>
          <w:lang w:bidi="ar-SA"/>
        </w:rPr>
        <w:t>ولكن ما معنى أن نعرف الابن؟ وما الدليل على أننا عرفناه؟</w:t>
      </w:r>
    </w:p>
    <w:p w14:paraId="52803931" w14:textId="77777777" w:rsidR="005706CA" w:rsidRPr="003F61AD" w:rsidRDefault="005706CA" w:rsidP="00AE0B99">
      <w:pPr>
        <w:jc w:val="lowKashida"/>
        <w:rPr>
          <w:sz w:val="28"/>
          <w:szCs w:val="28"/>
          <w:rtl/>
          <w:lang w:bidi="ar-SA"/>
        </w:rPr>
      </w:pPr>
      <w:r w:rsidRPr="003F61AD">
        <w:rPr>
          <w:sz w:val="28"/>
          <w:szCs w:val="28"/>
          <w:rtl/>
          <w:lang w:bidi="ar-SA"/>
        </w:rPr>
        <w:t xml:space="preserve">يجيب يوحنا الرسول نفسه، في نفس رسالته </w:t>
      </w:r>
      <w:r w:rsidR="00B5111F">
        <w:rPr>
          <w:sz w:val="28"/>
          <w:szCs w:val="28"/>
          <w:rtl/>
          <w:lang w:bidi="ar-SA"/>
        </w:rPr>
        <w:t>قائلًا</w:t>
      </w:r>
      <w:r w:rsidRPr="003F61AD">
        <w:rPr>
          <w:sz w:val="28"/>
          <w:szCs w:val="28"/>
          <w:rtl/>
          <w:lang w:bidi="ar-SA"/>
        </w:rPr>
        <w:t>: "</w:t>
      </w:r>
      <w:r w:rsidRPr="003F61AD">
        <w:rPr>
          <w:b/>
          <w:bCs/>
          <w:sz w:val="28"/>
          <w:szCs w:val="28"/>
          <w:rtl/>
          <w:lang w:bidi="ar-SA"/>
        </w:rPr>
        <w:t>وَبِهذَا نَعْرِفُ أَنَّنَا قَدْ عَرَفْنَاهُ: إِنْ حَفِظْنَا وَصَايَاهُ. مَنْ قَالَ: قَدْ عَرَفْتُهُ وَهُوَ لاَ يَحْفَظُ وَصَايَاهُ، فَهُوَ كَاذِبٌ وَلَيْسَ الْحَقُّ فِيهِ.</w:t>
      </w:r>
      <w:r w:rsidRPr="003F61AD">
        <w:rPr>
          <w:sz w:val="28"/>
          <w:szCs w:val="28"/>
          <w:rtl/>
          <w:lang w:bidi="ar-SA"/>
        </w:rPr>
        <w:t xml:space="preserve"> وَأَمَّا مَنْ حَفِظَ كَلِمَتَهُ فَحَقًّا فِي هذَا قَدْ تَكَمَّلَتْ مَحَبَّةُ اللهِ. بِهذَا نَعْرِفُ أَنَّنَا فِيهِ" (1يو2: 3- 5).</w:t>
      </w:r>
    </w:p>
    <w:p w14:paraId="1C1EEC56" w14:textId="77777777" w:rsidR="005706CA" w:rsidRPr="003F61AD" w:rsidRDefault="005706CA" w:rsidP="00AE0B99">
      <w:pPr>
        <w:jc w:val="lowKashida"/>
        <w:rPr>
          <w:sz w:val="28"/>
          <w:szCs w:val="28"/>
          <w:rtl/>
          <w:lang w:bidi="ar-SA"/>
        </w:rPr>
      </w:pPr>
      <w:r w:rsidRPr="003F61AD">
        <w:rPr>
          <w:sz w:val="28"/>
          <w:szCs w:val="28"/>
          <w:rtl/>
          <w:lang w:bidi="ar-SA"/>
        </w:rPr>
        <w:t>هذا هو الرد. لأنه كيف يكون لنا الابن إن كنا لا نعرفه؟! أو كيف نعرفه إن كنا لا نحفظ وصاياه؟! فإن حفظنا وصاياه ندلل بهذا على أننا نعرفه</w:t>
      </w:r>
      <w:r w:rsidR="009350EF">
        <w:rPr>
          <w:rFonts w:hint="cs"/>
          <w:sz w:val="28"/>
          <w:szCs w:val="28"/>
          <w:rtl/>
          <w:lang w:bidi="ar-SA"/>
        </w:rPr>
        <w:t>،</w:t>
      </w:r>
      <w:r w:rsidR="009350EF">
        <w:rPr>
          <w:sz w:val="28"/>
          <w:szCs w:val="28"/>
          <w:rtl/>
          <w:lang w:bidi="ar-SA"/>
        </w:rPr>
        <w:t xml:space="preserve"> و</w:t>
      </w:r>
      <w:r w:rsidR="009350EF">
        <w:rPr>
          <w:rFonts w:hint="cs"/>
          <w:sz w:val="28"/>
          <w:szCs w:val="28"/>
          <w:rtl/>
          <w:lang w:bidi="ar-SA"/>
        </w:rPr>
        <w:t>إ</w:t>
      </w:r>
      <w:r w:rsidRPr="003F61AD">
        <w:rPr>
          <w:sz w:val="28"/>
          <w:szCs w:val="28"/>
          <w:rtl/>
          <w:lang w:bidi="ar-SA"/>
        </w:rPr>
        <w:t>ن عرفناه تكون لنا الحياة. إذًا من يحفظ وصايا الابن، يكون له الابن، وتكون له الحياة. وما حفظ الوصايا سوى أعمال، تبرهن على صدق هذا الحفظ.</w:t>
      </w:r>
    </w:p>
    <w:p w14:paraId="695D696B" w14:textId="77777777" w:rsidR="009350EF" w:rsidRDefault="00C6212D" w:rsidP="00AE0B99">
      <w:pPr>
        <w:jc w:val="lowKashida"/>
        <w:rPr>
          <w:b/>
          <w:bCs/>
          <w:sz w:val="28"/>
          <w:szCs w:val="28"/>
          <w:rtl/>
          <w:lang w:bidi="ar-SA"/>
        </w:rPr>
      </w:pPr>
      <w:r>
        <w:rPr>
          <w:b/>
          <w:bCs/>
          <w:sz w:val="28"/>
          <w:szCs w:val="28"/>
          <w:lang w:bidi="ar-SA"/>
        </w:rPr>
        <w:sym w:font="Wingdings" w:char="F0A6"/>
      </w:r>
      <w:r>
        <w:rPr>
          <w:rFonts w:hint="cs"/>
          <w:b/>
          <w:bCs/>
          <w:sz w:val="28"/>
          <w:szCs w:val="28"/>
          <w:rtl/>
          <w:lang w:bidi="ar-SA"/>
        </w:rPr>
        <w:t xml:space="preserve"> </w:t>
      </w:r>
      <w:r w:rsidR="005706CA" w:rsidRPr="003F61AD">
        <w:rPr>
          <w:b/>
          <w:bCs/>
          <w:sz w:val="28"/>
          <w:szCs w:val="28"/>
          <w:rtl/>
          <w:lang w:bidi="ar-SA"/>
        </w:rPr>
        <w:t>ثاني</w:t>
      </w:r>
      <w:r w:rsidR="009350EF">
        <w:rPr>
          <w:rFonts w:hint="cs"/>
          <w:b/>
          <w:bCs/>
          <w:sz w:val="28"/>
          <w:szCs w:val="28"/>
          <w:rtl/>
          <w:lang w:bidi="ar-SA"/>
        </w:rPr>
        <w:t>ً</w:t>
      </w:r>
      <w:r w:rsidR="009350EF">
        <w:rPr>
          <w:b/>
          <w:bCs/>
          <w:sz w:val="28"/>
          <w:szCs w:val="28"/>
          <w:rtl/>
          <w:lang w:bidi="ar-SA"/>
        </w:rPr>
        <w:t>ا: الثبات في الابن</w:t>
      </w:r>
    </w:p>
    <w:p w14:paraId="3FA22755" w14:textId="77777777" w:rsidR="005706CA" w:rsidRPr="003F61AD" w:rsidRDefault="005706CA" w:rsidP="006B1862">
      <w:pPr>
        <w:jc w:val="lowKashida"/>
        <w:rPr>
          <w:sz w:val="28"/>
          <w:szCs w:val="28"/>
          <w:rtl/>
          <w:lang w:bidi="ar-SA"/>
        </w:rPr>
      </w:pPr>
      <w:r w:rsidRPr="003F61AD">
        <w:rPr>
          <w:sz w:val="28"/>
          <w:szCs w:val="28"/>
          <w:rtl/>
          <w:lang w:bidi="ar-SA"/>
        </w:rPr>
        <w:t>إن الذي له الابن، هو ال</w:t>
      </w:r>
      <w:r w:rsidR="006B1862">
        <w:rPr>
          <w:sz w:val="28"/>
          <w:szCs w:val="28"/>
          <w:rtl/>
          <w:lang w:bidi="ar-SA"/>
        </w:rPr>
        <w:t xml:space="preserve">ذي يثبت في الابن، والابن نفسه </w:t>
      </w:r>
      <w:r w:rsidRPr="003F61AD">
        <w:rPr>
          <w:sz w:val="28"/>
          <w:szCs w:val="28"/>
          <w:rtl/>
          <w:lang w:bidi="ar-SA"/>
        </w:rPr>
        <w:t>قد قال</w:t>
      </w:r>
      <w:r w:rsidR="006B1862">
        <w:rPr>
          <w:rFonts w:hint="cs"/>
          <w:sz w:val="28"/>
          <w:szCs w:val="28"/>
          <w:rtl/>
          <w:lang w:bidi="ar-SA"/>
        </w:rPr>
        <w:t>:</w:t>
      </w:r>
      <w:r w:rsidRPr="003F61AD">
        <w:rPr>
          <w:sz w:val="28"/>
          <w:szCs w:val="28"/>
          <w:rtl/>
          <w:lang w:bidi="ar-SA"/>
        </w:rPr>
        <w:t xml:space="preserve"> "اُثْبُتُوا فِيَّ وَأَنَا فِيكُمْ... أَنَا </w:t>
      </w:r>
      <w:r w:rsidRPr="003F61AD">
        <w:rPr>
          <w:sz w:val="28"/>
          <w:szCs w:val="28"/>
          <w:rtl/>
          <w:lang w:bidi="ar-SA"/>
        </w:rPr>
        <w:lastRenderedPageBreak/>
        <w:t>الْكَرْمَةُ وَأَنْتُمُ ال</w:t>
      </w:r>
      <w:r w:rsidR="006B1862">
        <w:rPr>
          <w:sz w:val="28"/>
          <w:szCs w:val="28"/>
          <w:rtl/>
          <w:lang w:bidi="ar-SA"/>
        </w:rPr>
        <w:t xml:space="preserve">أَغْصَانُ... إِنْ كَانَ أَحَدٌ </w:t>
      </w:r>
      <w:r w:rsidRPr="003F61AD">
        <w:rPr>
          <w:sz w:val="28"/>
          <w:szCs w:val="28"/>
          <w:rtl/>
          <w:lang w:bidi="ar-SA"/>
        </w:rPr>
        <w:t>لاَ يَثْبُتُ فِيَّ يُطْرَحُ خَارِجًا كَالْغُصْنِ، فَيَجِفُّ وَيَجْمَعُونَهُ وَيَطْرَحُونَهُ فِي النَّارِ، فَيَحْتَرِقُ" (يو15: 4- 6).</w:t>
      </w:r>
    </w:p>
    <w:p w14:paraId="4ACBAC37" w14:textId="6A1ED1FD" w:rsidR="005706CA" w:rsidRPr="003F61AD" w:rsidRDefault="005706CA" w:rsidP="00AE0B99">
      <w:pPr>
        <w:jc w:val="lowKashida"/>
        <w:rPr>
          <w:b/>
          <w:bCs/>
          <w:sz w:val="28"/>
          <w:szCs w:val="28"/>
          <w:rtl/>
          <w:lang w:bidi="ar-SA"/>
        </w:rPr>
      </w:pPr>
      <w:r w:rsidRPr="003F61AD">
        <w:rPr>
          <w:b/>
          <w:bCs/>
          <w:sz w:val="28"/>
          <w:szCs w:val="28"/>
          <w:rtl/>
          <w:lang w:bidi="ar-SA"/>
        </w:rPr>
        <w:t>إذًا فالثبات فيه لازم للحياة، كما أن الغصن لا يحيا إلا إذا كان ثابت</w:t>
      </w:r>
      <w:r w:rsidR="00875E9C">
        <w:rPr>
          <w:rFonts w:hint="cs"/>
          <w:b/>
          <w:bCs/>
          <w:sz w:val="28"/>
          <w:szCs w:val="28"/>
          <w:rtl/>
          <w:lang w:bidi="ar-SA"/>
        </w:rPr>
        <w:t>ً</w:t>
      </w:r>
      <w:r w:rsidRPr="003F61AD">
        <w:rPr>
          <w:b/>
          <w:bCs/>
          <w:sz w:val="28"/>
          <w:szCs w:val="28"/>
          <w:rtl/>
          <w:lang w:bidi="ar-SA"/>
        </w:rPr>
        <w:t>ا في الكرمة، والذي لا يثبت فيها يجف وتكون نهايته الحريق. إذًا م</w:t>
      </w:r>
      <w:r w:rsidR="004F744C">
        <w:rPr>
          <w:rFonts w:hint="cs"/>
          <w:b/>
          <w:bCs/>
          <w:sz w:val="28"/>
          <w:szCs w:val="28"/>
          <w:rtl/>
          <w:lang w:bidi="ar-SA"/>
        </w:rPr>
        <w:t>َ</w:t>
      </w:r>
      <w:r w:rsidRPr="003F61AD">
        <w:rPr>
          <w:b/>
          <w:bCs/>
          <w:sz w:val="28"/>
          <w:szCs w:val="28"/>
          <w:rtl/>
          <w:lang w:bidi="ar-SA"/>
        </w:rPr>
        <w:t>ن يثبت في الابن فله الحياة.</w:t>
      </w:r>
    </w:p>
    <w:p w14:paraId="029A86A3" w14:textId="77777777" w:rsidR="005706CA" w:rsidRPr="0000048B" w:rsidRDefault="005706CA" w:rsidP="00AE0B99">
      <w:pPr>
        <w:jc w:val="lowKashida"/>
        <w:rPr>
          <w:sz w:val="28"/>
          <w:szCs w:val="28"/>
          <w:rtl/>
          <w:lang w:bidi="ar-SA"/>
        </w:rPr>
      </w:pPr>
      <w:r w:rsidRPr="0000048B">
        <w:rPr>
          <w:sz w:val="28"/>
          <w:szCs w:val="28"/>
          <w:rtl/>
          <w:lang w:bidi="ar-SA"/>
        </w:rPr>
        <w:t>فكيف إذًا نثبت فيه؟</w:t>
      </w:r>
    </w:p>
    <w:p w14:paraId="7D2BC7B8" w14:textId="77777777" w:rsidR="005706CA" w:rsidRPr="003F61AD" w:rsidRDefault="005706CA" w:rsidP="00AE0B99">
      <w:pPr>
        <w:jc w:val="lowKashida"/>
        <w:rPr>
          <w:sz w:val="28"/>
          <w:szCs w:val="28"/>
          <w:rtl/>
          <w:lang w:bidi="ar-SA"/>
        </w:rPr>
      </w:pPr>
      <w:r w:rsidRPr="003F61AD">
        <w:rPr>
          <w:sz w:val="28"/>
          <w:szCs w:val="28"/>
          <w:rtl/>
          <w:lang w:bidi="ar-SA"/>
        </w:rPr>
        <w:t>يتابع الابن كلامه فيقول</w:t>
      </w:r>
      <w:r w:rsidR="00C6212D">
        <w:rPr>
          <w:rFonts w:hint="cs"/>
          <w:sz w:val="28"/>
          <w:szCs w:val="28"/>
          <w:rtl/>
          <w:lang w:bidi="ar-SA"/>
        </w:rPr>
        <w:t>:</w:t>
      </w:r>
      <w:r w:rsidRPr="003F61AD">
        <w:rPr>
          <w:sz w:val="28"/>
          <w:szCs w:val="28"/>
          <w:rtl/>
          <w:lang w:bidi="ar-SA"/>
        </w:rPr>
        <w:t xml:space="preserve"> "اُثْبُتُوا فِي مَحَبَّتِي. إِنْ حَفِظْتُمْ وَصَايَايَ تَثْبُتُونَ فِي مَحَبَّتِي، كَمَا أَنِّي أَنَا قَدْ حَفِظْتُ وَصَايَا أَبِي وَأَثْبُتُ فِي مَحَبَّتِهِ" (يو15: 9، 10).</w:t>
      </w:r>
    </w:p>
    <w:p w14:paraId="1399DA01" w14:textId="77777777" w:rsidR="005706CA" w:rsidRPr="003F61AD" w:rsidRDefault="005706CA" w:rsidP="00AE0B99">
      <w:pPr>
        <w:jc w:val="lowKashida"/>
        <w:rPr>
          <w:sz w:val="28"/>
          <w:szCs w:val="28"/>
          <w:rtl/>
          <w:lang w:bidi="ar-SA"/>
        </w:rPr>
      </w:pPr>
      <w:r w:rsidRPr="003F61AD">
        <w:rPr>
          <w:b/>
          <w:bCs/>
          <w:sz w:val="28"/>
          <w:szCs w:val="28"/>
          <w:rtl/>
          <w:lang w:bidi="ar-SA"/>
        </w:rPr>
        <w:t xml:space="preserve">الأمر إذًا من هذه الناحية </w:t>
      </w:r>
      <w:r w:rsidR="001442F4">
        <w:rPr>
          <w:b/>
          <w:bCs/>
          <w:sz w:val="28"/>
          <w:szCs w:val="28"/>
          <w:rtl/>
          <w:lang w:bidi="ar-SA"/>
        </w:rPr>
        <w:t>أيضًا</w:t>
      </w:r>
      <w:r w:rsidRPr="003F61AD">
        <w:rPr>
          <w:b/>
          <w:bCs/>
          <w:sz w:val="28"/>
          <w:szCs w:val="28"/>
          <w:rtl/>
          <w:lang w:bidi="ar-SA"/>
        </w:rPr>
        <w:t xml:space="preserve"> يتعلق بحفظ الوصايا</w:t>
      </w:r>
      <w:r w:rsidRPr="003F61AD">
        <w:rPr>
          <w:sz w:val="28"/>
          <w:szCs w:val="28"/>
          <w:rtl/>
          <w:lang w:bidi="ar-SA"/>
        </w:rPr>
        <w:t xml:space="preserve">، أي بالأعمال الصالحة. يؤكد هذا يوحنا الحبيب </w:t>
      </w:r>
      <w:r w:rsidR="001442F4">
        <w:rPr>
          <w:sz w:val="28"/>
          <w:szCs w:val="28"/>
          <w:rtl/>
          <w:lang w:bidi="ar-SA"/>
        </w:rPr>
        <w:t>أيضًا</w:t>
      </w:r>
      <w:r w:rsidRPr="003F61AD">
        <w:rPr>
          <w:sz w:val="28"/>
          <w:szCs w:val="28"/>
          <w:rtl/>
          <w:lang w:bidi="ar-SA"/>
        </w:rPr>
        <w:t xml:space="preserve"> في نفس رسالته "مَنْ قَالَ: إِنَّهُ ثَابِتٌ فِيهِ يَنْبَغِي أَنَّهُ كَمَا سَلَكَ ذَاكَ هكَذَا يَسْلُكُ هُوَ </w:t>
      </w:r>
      <w:r w:rsidR="001442F4">
        <w:rPr>
          <w:sz w:val="28"/>
          <w:szCs w:val="28"/>
          <w:rtl/>
          <w:lang w:bidi="ar-SA"/>
        </w:rPr>
        <w:t>أيضًا</w:t>
      </w:r>
      <w:r w:rsidRPr="003F61AD">
        <w:rPr>
          <w:sz w:val="28"/>
          <w:szCs w:val="28"/>
          <w:rtl/>
          <w:lang w:bidi="ar-SA"/>
        </w:rPr>
        <w:t xml:space="preserve">" (1يو2: 6). وماذا تعني </w:t>
      </w:r>
      <w:r w:rsidR="001442F4">
        <w:rPr>
          <w:sz w:val="28"/>
          <w:szCs w:val="28"/>
          <w:rtl/>
          <w:lang w:bidi="ar-SA"/>
        </w:rPr>
        <w:t>أيضًا</w:t>
      </w:r>
      <w:r w:rsidRPr="003F61AD">
        <w:rPr>
          <w:sz w:val="28"/>
          <w:szCs w:val="28"/>
          <w:rtl/>
          <w:lang w:bidi="ar-SA"/>
        </w:rPr>
        <w:t xml:space="preserve"> عبارة من له الابن؟ تعني كذلك:</w:t>
      </w:r>
    </w:p>
    <w:p w14:paraId="104D2205" w14:textId="77777777" w:rsidR="005706CA" w:rsidRPr="003F61AD" w:rsidRDefault="00C6212D" w:rsidP="00AE0B99">
      <w:pPr>
        <w:jc w:val="lowKashida"/>
        <w:rPr>
          <w:b/>
          <w:bCs/>
          <w:sz w:val="28"/>
          <w:szCs w:val="28"/>
          <w:rtl/>
          <w:lang w:bidi="ar-SA"/>
        </w:rPr>
      </w:pPr>
      <w:r>
        <w:rPr>
          <w:b/>
          <w:bCs/>
          <w:sz w:val="28"/>
          <w:szCs w:val="28"/>
          <w:lang w:bidi="ar-SA"/>
        </w:rPr>
        <w:sym w:font="Wingdings" w:char="F0A6"/>
      </w:r>
      <w:r>
        <w:rPr>
          <w:rFonts w:hint="cs"/>
          <w:b/>
          <w:bCs/>
          <w:sz w:val="28"/>
          <w:szCs w:val="28"/>
          <w:rtl/>
          <w:lang w:bidi="ar-SA"/>
        </w:rPr>
        <w:t xml:space="preserve"> </w:t>
      </w:r>
      <w:r>
        <w:rPr>
          <w:b/>
          <w:bCs/>
          <w:sz w:val="28"/>
          <w:szCs w:val="28"/>
          <w:rtl/>
          <w:lang w:bidi="ar-SA"/>
        </w:rPr>
        <w:t>ثالثا: الشركة مع الابن</w:t>
      </w:r>
    </w:p>
    <w:p w14:paraId="7A1EE27E" w14:textId="1599ECE7" w:rsidR="005706CA" w:rsidRPr="003F61AD" w:rsidRDefault="005706CA" w:rsidP="002D15CD">
      <w:pPr>
        <w:jc w:val="lowKashida"/>
        <w:rPr>
          <w:sz w:val="28"/>
          <w:szCs w:val="28"/>
          <w:rtl/>
          <w:lang w:bidi="ar-SA"/>
        </w:rPr>
      </w:pPr>
      <w:r w:rsidRPr="003F61AD">
        <w:rPr>
          <w:sz w:val="28"/>
          <w:szCs w:val="28"/>
          <w:rtl/>
          <w:lang w:bidi="ar-SA"/>
        </w:rPr>
        <w:t>الذي له الابن، هو الذي له شركة معه. وفي ذلك يقول يوحنا الرسول نفسه</w:t>
      </w:r>
      <w:r w:rsidR="002D15CD">
        <w:rPr>
          <w:rFonts w:hint="cs"/>
          <w:sz w:val="28"/>
          <w:szCs w:val="28"/>
          <w:rtl/>
          <w:lang w:bidi="ar-SA"/>
        </w:rPr>
        <w:t>:</w:t>
      </w:r>
      <w:r w:rsidRPr="003F61AD">
        <w:rPr>
          <w:sz w:val="28"/>
          <w:szCs w:val="28"/>
          <w:rtl/>
          <w:lang w:bidi="ar-SA"/>
        </w:rPr>
        <w:t xml:space="preserve"> "وَأَمَّا شَرِكَتُنَا نَحْنُ فَهِيَ مَعَ الآبِ وَمَعَ ابْنِهِ يَسُوعَ الْمَسِيحِ" (1يو1: 3). ويتحدث بولس الرسول كثيرًا عن هذه الشركة فيقول</w:t>
      </w:r>
      <w:r w:rsidR="002D15CD">
        <w:rPr>
          <w:rFonts w:hint="cs"/>
          <w:sz w:val="28"/>
          <w:szCs w:val="28"/>
          <w:rtl/>
          <w:lang w:bidi="ar-SA"/>
        </w:rPr>
        <w:t>:</w:t>
      </w:r>
      <w:r w:rsidRPr="003F61AD">
        <w:rPr>
          <w:sz w:val="28"/>
          <w:szCs w:val="28"/>
          <w:rtl/>
          <w:lang w:bidi="ar-SA"/>
        </w:rPr>
        <w:t xml:space="preserve"> "متنا معه، دُفِنَّا مَعَهُ، قمنا معه، نتمجد معه" (رو6). ويقول </w:t>
      </w:r>
      <w:r w:rsidR="001442F4">
        <w:rPr>
          <w:sz w:val="28"/>
          <w:szCs w:val="28"/>
          <w:rtl/>
          <w:lang w:bidi="ar-SA"/>
        </w:rPr>
        <w:t>أيضًا</w:t>
      </w:r>
      <w:r w:rsidR="002D15CD">
        <w:rPr>
          <w:rFonts w:hint="cs"/>
          <w:sz w:val="28"/>
          <w:szCs w:val="28"/>
          <w:rtl/>
          <w:lang w:bidi="ar-SA"/>
        </w:rPr>
        <w:t>:</w:t>
      </w:r>
      <w:r w:rsidRPr="003F61AD">
        <w:rPr>
          <w:sz w:val="28"/>
          <w:szCs w:val="28"/>
          <w:rtl/>
          <w:lang w:bidi="ar-SA"/>
        </w:rPr>
        <w:t xml:space="preserve"> "لأَعْرِفَهُ، وَقُوَّةَ قِيَامَتِهِ، وَشَرِكَةَ آلاَمِهِ" (في3). ويقول</w:t>
      </w:r>
      <w:r w:rsidR="002D15CD">
        <w:rPr>
          <w:rFonts w:hint="cs"/>
          <w:sz w:val="28"/>
          <w:szCs w:val="28"/>
          <w:rtl/>
          <w:lang w:bidi="ar-SA"/>
        </w:rPr>
        <w:t>:</w:t>
      </w:r>
      <w:r w:rsidRPr="003F61AD">
        <w:rPr>
          <w:sz w:val="28"/>
          <w:szCs w:val="28"/>
          <w:rtl/>
          <w:lang w:bidi="ar-SA"/>
        </w:rPr>
        <w:t xml:space="preserve"> "مَعَ الْمَسِيحِ صُلِبْتُ" (غل</w:t>
      </w:r>
      <w:r w:rsidR="00960F32">
        <w:rPr>
          <w:rFonts w:hint="cs"/>
          <w:sz w:val="28"/>
          <w:szCs w:val="28"/>
          <w:rtl/>
          <w:lang w:bidi="ar-SA"/>
        </w:rPr>
        <w:t>ا</w:t>
      </w:r>
      <w:r w:rsidRPr="003F61AD">
        <w:rPr>
          <w:sz w:val="28"/>
          <w:szCs w:val="28"/>
          <w:rtl/>
          <w:lang w:bidi="ar-SA"/>
        </w:rPr>
        <w:t xml:space="preserve">2) </w:t>
      </w:r>
      <w:r w:rsidR="002D15CD">
        <w:rPr>
          <w:rFonts w:hint="cs"/>
          <w:sz w:val="28"/>
          <w:szCs w:val="28"/>
          <w:rtl/>
          <w:lang w:bidi="ar-SA"/>
        </w:rPr>
        <w:t>إ</w:t>
      </w:r>
      <w:r w:rsidRPr="003F61AD">
        <w:rPr>
          <w:sz w:val="28"/>
          <w:szCs w:val="28"/>
          <w:rtl/>
          <w:lang w:bidi="ar-SA"/>
        </w:rPr>
        <w:t>لخ.</w:t>
      </w:r>
    </w:p>
    <w:p w14:paraId="0DE40352" w14:textId="77777777" w:rsidR="005706CA" w:rsidRPr="003F61AD" w:rsidRDefault="005706CA" w:rsidP="00AE0B99">
      <w:pPr>
        <w:jc w:val="lowKashida"/>
        <w:rPr>
          <w:sz w:val="28"/>
          <w:szCs w:val="28"/>
          <w:rtl/>
          <w:lang w:bidi="ar-SA"/>
        </w:rPr>
      </w:pPr>
      <w:r w:rsidRPr="003F61AD">
        <w:rPr>
          <w:b/>
          <w:bCs/>
          <w:sz w:val="28"/>
          <w:szCs w:val="28"/>
          <w:rtl/>
          <w:lang w:bidi="ar-SA"/>
        </w:rPr>
        <w:t>ولكن كيف تكون لنا شركة معه؟</w:t>
      </w:r>
      <w:r w:rsidRPr="003F61AD">
        <w:rPr>
          <w:sz w:val="28"/>
          <w:szCs w:val="28"/>
          <w:rtl/>
          <w:lang w:bidi="ar-SA"/>
        </w:rPr>
        <w:t xml:space="preserve"> هنا يجيب القديس يوحنا في نفس رسالته "إِنْ قُلْنَا: إِنَّ لَنَا شَرِكَةً مَعَهُ وَسَلَكْنَا فِي الظُّلْمَةِ، نَكْذِبُ وَلَسْنَا نَعْمَلُ الْحَقَّ. وَلكِنْ إِنْ سَلَكْنَا فِي النُّورِ كَمَا هُوَ فِي النُّورِ، فَلَنَا شَرِكَةٌ بَعْضِنَا مَعَ بَعْضٍ، وَدَمُ يَسُوعَ الْمَسِيحِ ابْنِهِ يُطَهِّرُنَا مِنْ كُلِّ خَطِيَّةٍ" (1يو1: 6، 7). الأمر إذًا كسابقه يتعلق بالسلوك أي بالأعمال.</w:t>
      </w:r>
    </w:p>
    <w:p w14:paraId="7F602AE4" w14:textId="77777777" w:rsidR="005706CA" w:rsidRPr="003F61AD" w:rsidRDefault="00705D6C" w:rsidP="00AE0B99">
      <w:pPr>
        <w:jc w:val="lowKashida"/>
        <w:rPr>
          <w:b/>
          <w:bCs/>
          <w:sz w:val="28"/>
          <w:szCs w:val="28"/>
          <w:rtl/>
          <w:lang w:bidi="ar-SA"/>
        </w:rPr>
      </w:pPr>
      <w:r>
        <w:rPr>
          <w:b/>
          <w:bCs/>
          <w:sz w:val="28"/>
          <w:szCs w:val="28"/>
          <w:lang w:bidi="ar-SA"/>
        </w:rPr>
        <w:sym w:font="Wingdings" w:char="F0A6"/>
      </w:r>
      <w:r>
        <w:rPr>
          <w:rFonts w:hint="cs"/>
          <w:b/>
          <w:bCs/>
          <w:sz w:val="28"/>
          <w:szCs w:val="28"/>
          <w:rtl/>
          <w:lang w:bidi="ar-SA"/>
        </w:rPr>
        <w:t xml:space="preserve"> </w:t>
      </w:r>
      <w:r w:rsidR="005706CA" w:rsidRPr="003F61AD">
        <w:rPr>
          <w:b/>
          <w:bCs/>
          <w:sz w:val="28"/>
          <w:szCs w:val="28"/>
          <w:rtl/>
          <w:lang w:bidi="ar-SA"/>
        </w:rPr>
        <w:t>رابع</w:t>
      </w:r>
      <w:r w:rsidR="00476F07">
        <w:rPr>
          <w:rFonts w:hint="cs"/>
          <w:b/>
          <w:bCs/>
          <w:sz w:val="28"/>
          <w:szCs w:val="28"/>
          <w:rtl/>
          <w:lang w:bidi="ar-SA"/>
        </w:rPr>
        <w:t>ً</w:t>
      </w:r>
      <w:r>
        <w:rPr>
          <w:b/>
          <w:bCs/>
          <w:sz w:val="28"/>
          <w:szCs w:val="28"/>
          <w:rtl/>
          <w:lang w:bidi="ar-SA"/>
        </w:rPr>
        <w:t>ا: محبة الابن</w:t>
      </w:r>
    </w:p>
    <w:p w14:paraId="275A5F52" w14:textId="77777777" w:rsidR="005706CA" w:rsidRPr="003F61AD" w:rsidRDefault="005706CA" w:rsidP="00AE0B99">
      <w:pPr>
        <w:jc w:val="lowKashida"/>
        <w:rPr>
          <w:sz w:val="28"/>
          <w:szCs w:val="28"/>
          <w:rtl/>
          <w:lang w:bidi="ar-SA"/>
        </w:rPr>
      </w:pPr>
      <w:r w:rsidRPr="003F61AD">
        <w:rPr>
          <w:sz w:val="28"/>
          <w:szCs w:val="28"/>
          <w:rtl/>
          <w:lang w:bidi="ar-SA"/>
        </w:rPr>
        <w:t>لا شك أن الذي له الابن، هو الذي يرتبط بالابن برابطة الحب. فكيف نحبه إذًا؟</w:t>
      </w:r>
    </w:p>
    <w:p w14:paraId="5107953E" w14:textId="77777777" w:rsidR="005706CA" w:rsidRPr="003F61AD" w:rsidRDefault="005706CA" w:rsidP="00AE0B99">
      <w:pPr>
        <w:jc w:val="lowKashida"/>
        <w:rPr>
          <w:sz w:val="28"/>
          <w:szCs w:val="28"/>
          <w:rtl/>
          <w:lang w:bidi="ar-SA"/>
        </w:rPr>
      </w:pPr>
      <w:r w:rsidRPr="003F61AD">
        <w:rPr>
          <w:b/>
          <w:bCs/>
          <w:sz w:val="28"/>
          <w:szCs w:val="28"/>
          <w:rtl/>
          <w:lang w:bidi="ar-SA"/>
        </w:rPr>
        <w:t>يجيب السيد المسيح نفسه على هذا السؤال بقوله</w:t>
      </w:r>
      <w:r w:rsidR="00705D6C">
        <w:rPr>
          <w:rFonts w:hint="cs"/>
          <w:b/>
          <w:bCs/>
          <w:sz w:val="28"/>
          <w:szCs w:val="28"/>
          <w:rtl/>
          <w:lang w:bidi="ar-SA"/>
        </w:rPr>
        <w:t>:</w:t>
      </w:r>
      <w:r w:rsidRPr="003F61AD">
        <w:rPr>
          <w:b/>
          <w:bCs/>
          <w:sz w:val="28"/>
          <w:szCs w:val="28"/>
          <w:rtl/>
          <w:lang w:bidi="ar-SA"/>
        </w:rPr>
        <w:t xml:space="preserve"> "اَلَّذِي عِنْدَهُ وَصَايَايَ وَيَحْفَظُهَا فَهُوَ الَّذِي </w:t>
      </w:r>
      <w:r w:rsidRPr="003F61AD">
        <w:rPr>
          <w:b/>
          <w:bCs/>
          <w:sz w:val="28"/>
          <w:szCs w:val="28"/>
          <w:rtl/>
          <w:lang w:bidi="ar-SA"/>
        </w:rPr>
        <w:lastRenderedPageBreak/>
        <w:t>يُحِبُّنِي، وَالَّذِي يُحِبُّنِي يُحِبُّهُ أَبِي، وَأَنَا أُحِبُّهُ، وَأُظْهِرُ لَهُ ذَاتِي"</w:t>
      </w:r>
      <w:r w:rsidRPr="003F61AD">
        <w:rPr>
          <w:sz w:val="28"/>
          <w:szCs w:val="28"/>
          <w:rtl/>
          <w:lang w:bidi="ar-SA"/>
        </w:rPr>
        <w:t xml:space="preserve"> (يو14: 21). والقديس يوحنا يؤكد هذا </w:t>
      </w:r>
      <w:r w:rsidR="001442F4">
        <w:rPr>
          <w:sz w:val="28"/>
          <w:szCs w:val="28"/>
          <w:rtl/>
          <w:lang w:bidi="ar-SA"/>
        </w:rPr>
        <w:t>أيضًا</w:t>
      </w:r>
      <w:r w:rsidRPr="003F61AD">
        <w:rPr>
          <w:sz w:val="28"/>
          <w:szCs w:val="28"/>
          <w:rtl/>
          <w:lang w:bidi="ar-SA"/>
        </w:rPr>
        <w:t xml:space="preserve"> في نفس رسالته فيقول</w:t>
      </w:r>
      <w:r w:rsidR="00705D6C">
        <w:rPr>
          <w:rFonts w:hint="cs"/>
          <w:sz w:val="28"/>
          <w:szCs w:val="28"/>
          <w:rtl/>
          <w:lang w:bidi="ar-SA"/>
        </w:rPr>
        <w:t>:</w:t>
      </w:r>
      <w:r w:rsidRPr="003F61AD">
        <w:rPr>
          <w:sz w:val="28"/>
          <w:szCs w:val="28"/>
          <w:rtl/>
          <w:lang w:bidi="ar-SA"/>
        </w:rPr>
        <w:t xml:space="preserve"> "فَإِنَّ هذِهِ هِيَ مَحَبَّةُ اللهِ: أَنْ نَحْفَظَ وَصَايَاهُ" (1يو5: 3). الأمر من هذه الناحية </w:t>
      </w:r>
      <w:r w:rsidR="001442F4">
        <w:rPr>
          <w:sz w:val="28"/>
          <w:szCs w:val="28"/>
          <w:rtl/>
          <w:lang w:bidi="ar-SA"/>
        </w:rPr>
        <w:t>أيضًا</w:t>
      </w:r>
      <w:r w:rsidRPr="003F61AD">
        <w:rPr>
          <w:sz w:val="28"/>
          <w:szCs w:val="28"/>
          <w:rtl/>
          <w:lang w:bidi="ar-SA"/>
        </w:rPr>
        <w:t xml:space="preserve"> يتعلق بحفظ الوصايا أي بالأعمال.</w:t>
      </w:r>
    </w:p>
    <w:p w14:paraId="2AF55E2A" w14:textId="77777777" w:rsidR="005706CA" w:rsidRPr="003F61AD" w:rsidRDefault="005706CA" w:rsidP="00AE0B99">
      <w:pPr>
        <w:jc w:val="lowKashida"/>
        <w:rPr>
          <w:b/>
          <w:bCs/>
          <w:sz w:val="28"/>
          <w:szCs w:val="28"/>
          <w:rtl/>
          <w:lang w:bidi="ar-SA"/>
        </w:rPr>
      </w:pPr>
      <w:r w:rsidRPr="003F61AD">
        <w:rPr>
          <w:b/>
          <w:bCs/>
          <w:sz w:val="28"/>
          <w:szCs w:val="28"/>
          <w:rtl/>
          <w:lang w:bidi="ar-SA"/>
        </w:rPr>
        <w:t>إذًا فعبارة من له الابن</w:t>
      </w:r>
      <w:r w:rsidR="00705D6C">
        <w:rPr>
          <w:rFonts w:hint="cs"/>
          <w:b/>
          <w:bCs/>
          <w:sz w:val="28"/>
          <w:szCs w:val="28"/>
          <w:rtl/>
          <w:lang w:bidi="ar-SA"/>
        </w:rPr>
        <w:t xml:space="preserve"> </w:t>
      </w:r>
      <w:r w:rsidRPr="003F61AD">
        <w:rPr>
          <w:b/>
          <w:bCs/>
          <w:sz w:val="28"/>
          <w:szCs w:val="28"/>
          <w:rtl/>
          <w:lang w:bidi="ar-SA"/>
        </w:rPr>
        <w:t>-</w:t>
      </w:r>
      <w:r w:rsidR="00705D6C">
        <w:rPr>
          <w:rFonts w:hint="cs"/>
          <w:b/>
          <w:bCs/>
          <w:sz w:val="28"/>
          <w:szCs w:val="28"/>
          <w:rtl/>
          <w:lang w:bidi="ar-SA"/>
        </w:rPr>
        <w:t xml:space="preserve"> </w:t>
      </w:r>
      <w:r w:rsidRPr="003F61AD">
        <w:rPr>
          <w:b/>
          <w:bCs/>
          <w:sz w:val="28"/>
          <w:szCs w:val="28"/>
          <w:rtl/>
          <w:lang w:bidi="ar-SA"/>
        </w:rPr>
        <w:t>سواء كان معناها: م</w:t>
      </w:r>
      <w:r w:rsidR="00705D6C">
        <w:rPr>
          <w:rFonts w:hint="cs"/>
          <w:b/>
          <w:bCs/>
          <w:sz w:val="28"/>
          <w:szCs w:val="28"/>
          <w:rtl/>
          <w:lang w:bidi="ar-SA"/>
        </w:rPr>
        <w:t>َ</w:t>
      </w:r>
      <w:r w:rsidRPr="003F61AD">
        <w:rPr>
          <w:b/>
          <w:bCs/>
          <w:sz w:val="28"/>
          <w:szCs w:val="28"/>
          <w:rtl/>
          <w:lang w:bidi="ar-SA"/>
        </w:rPr>
        <w:t>ن يعرف الابن، أو م</w:t>
      </w:r>
      <w:r w:rsidR="00705D6C">
        <w:rPr>
          <w:rFonts w:hint="cs"/>
          <w:b/>
          <w:bCs/>
          <w:sz w:val="28"/>
          <w:szCs w:val="28"/>
          <w:rtl/>
          <w:lang w:bidi="ar-SA"/>
        </w:rPr>
        <w:t>َ</w:t>
      </w:r>
      <w:r w:rsidRPr="003F61AD">
        <w:rPr>
          <w:b/>
          <w:bCs/>
          <w:sz w:val="28"/>
          <w:szCs w:val="28"/>
          <w:rtl/>
          <w:lang w:bidi="ar-SA"/>
        </w:rPr>
        <w:t>ن يثبت في الابن، أو م</w:t>
      </w:r>
      <w:r w:rsidR="00705D6C">
        <w:rPr>
          <w:rFonts w:hint="cs"/>
          <w:b/>
          <w:bCs/>
          <w:sz w:val="28"/>
          <w:szCs w:val="28"/>
          <w:rtl/>
          <w:lang w:bidi="ar-SA"/>
        </w:rPr>
        <w:t>َ</w:t>
      </w:r>
      <w:r w:rsidRPr="003F61AD">
        <w:rPr>
          <w:b/>
          <w:bCs/>
          <w:sz w:val="28"/>
          <w:szCs w:val="28"/>
          <w:rtl/>
          <w:lang w:bidi="ar-SA"/>
        </w:rPr>
        <w:t>ن له شركة مع الابن أو م</w:t>
      </w:r>
      <w:r w:rsidR="00705D6C">
        <w:rPr>
          <w:rFonts w:hint="cs"/>
          <w:b/>
          <w:bCs/>
          <w:sz w:val="28"/>
          <w:szCs w:val="28"/>
          <w:rtl/>
          <w:lang w:bidi="ar-SA"/>
        </w:rPr>
        <w:t>َ</w:t>
      </w:r>
      <w:r w:rsidRPr="003F61AD">
        <w:rPr>
          <w:b/>
          <w:bCs/>
          <w:sz w:val="28"/>
          <w:szCs w:val="28"/>
          <w:rtl/>
          <w:lang w:bidi="ar-SA"/>
        </w:rPr>
        <w:t>ن يحب الابن</w:t>
      </w:r>
      <w:r w:rsidR="00705D6C">
        <w:rPr>
          <w:rFonts w:hint="cs"/>
          <w:b/>
          <w:bCs/>
          <w:sz w:val="28"/>
          <w:szCs w:val="28"/>
          <w:rtl/>
          <w:lang w:bidi="ar-SA"/>
        </w:rPr>
        <w:t xml:space="preserve"> </w:t>
      </w:r>
      <w:r w:rsidRPr="003F61AD">
        <w:rPr>
          <w:b/>
          <w:bCs/>
          <w:sz w:val="28"/>
          <w:szCs w:val="28"/>
          <w:rtl/>
          <w:lang w:bidi="ar-SA"/>
        </w:rPr>
        <w:t>-</w:t>
      </w:r>
      <w:r w:rsidR="00705D6C">
        <w:rPr>
          <w:rFonts w:hint="cs"/>
          <w:b/>
          <w:bCs/>
          <w:sz w:val="28"/>
          <w:szCs w:val="28"/>
          <w:rtl/>
          <w:lang w:bidi="ar-SA"/>
        </w:rPr>
        <w:t xml:space="preserve"> </w:t>
      </w:r>
      <w:r w:rsidRPr="003F61AD">
        <w:rPr>
          <w:b/>
          <w:bCs/>
          <w:sz w:val="28"/>
          <w:szCs w:val="28"/>
          <w:rtl/>
          <w:lang w:bidi="ar-SA"/>
        </w:rPr>
        <w:t>فهي تستلزم حفظ الوصايا، لكي تكون للمؤمن الحياة الأبدية.</w:t>
      </w:r>
    </w:p>
    <w:p w14:paraId="222A47A7" w14:textId="77777777" w:rsidR="005706CA" w:rsidRPr="003F61AD" w:rsidRDefault="005706CA" w:rsidP="002E4CA0">
      <w:pPr>
        <w:jc w:val="lowKashida"/>
        <w:rPr>
          <w:sz w:val="28"/>
          <w:szCs w:val="28"/>
          <w:rtl/>
          <w:lang w:bidi="ar-SA"/>
        </w:rPr>
      </w:pPr>
      <w:r w:rsidRPr="003F61AD">
        <w:rPr>
          <w:sz w:val="28"/>
          <w:szCs w:val="28"/>
          <w:rtl/>
          <w:lang w:bidi="ar-SA"/>
        </w:rPr>
        <w:t>إذًا فالحياة الأبدية تستلزم سلوكًا دائمًا بالبر. إن حاد</w:t>
      </w:r>
      <w:r w:rsidR="002E4CA0">
        <w:rPr>
          <w:rFonts w:hint="cs"/>
          <w:sz w:val="28"/>
          <w:szCs w:val="28"/>
          <w:rtl/>
          <w:lang w:bidi="ar-SA"/>
        </w:rPr>
        <w:t>َ</w:t>
      </w:r>
      <w:r w:rsidR="002E4CA0">
        <w:rPr>
          <w:sz w:val="28"/>
          <w:szCs w:val="28"/>
          <w:rtl/>
          <w:lang w:bidi="ar-SA"/>
        </w:rPr>
        <w:t xml:space="preserve"> عنه الإنسان ي</w:t>
      </w:r>
      <w:r w:rsidRPr="003F61AD">
        <w:rPr>
          <w:sz w:val="28"/>
          <w:szCs w:val="28"/>
          <w:rtl/>
          <w:lang w:bidi="ar-SA"/>
        </w:rPr>
        <w:t>فقد هذه الحياة. لأنه "إِنْ قُلْنَا: إِنَّ لَنَا شَرِكَةً مَعَهُ وَسَلَكْنَا فِي ا</w:t>
      </w:r>
      <w:r w:rsidR="00476F07">
        <w:rPr>
          <w:sz w:val="28"/>
          <w:szCs w:val="28"/>
          <w:rtl/>
          <w:lang w:bidi="ar-SA"/>
        </w:rPr>
        <w:t>لظُّلْمَةِ، نُضِلُّ أَنْفُسَنَ</w:t>
      </w:r>
      <w:r w:rsidR="00476F07">
        <w:rPr>
          <w:rFonts w:hint="cs"/>
          <w:sz w:val="28"/>
          <w:szCs w:val="28"/>
          <w:rtl/>
          <w:lang w:bidi="ar-SA"/>
        </w:rPr>
        <w:t>ا"..</w:t>
      </w:r>
      <w:r w:rsidRPr="003F61AD">
        <w:rPr>
          <w:sz w:val="28"/>
          <w:szCs w:val="28"/>
          <w:rtl/>
          <w:lang w:bidi="ar-SA"/>
        </w:rPr>
        <w:t>.</w:t>
      </w:r>
    </w:p>
    <w:p w14:paraId="4B0B95B4" w14:textId="77777777" w:rsidR="005706CA" w:rsidRPr="003F61AD" w:rsidRDefault="005706CA" w:rsidP="00476F07">
      <w:pPr>
        <w:jc w:val="lowKashida"/>
        <w:rPr>
          <w:sz w:val="28"/>
          <w:szCs w:val="28"/>
          <w:rtl/>
          <w:lang w:bidi="ar-SA"/>
        </w:rPr>
      </w:pPr>
      <w:r w:rsidRPr="003F61AD">
        <w:rPr>
          <w:sz w:val="28"/>
          <w:szCs w:val="28"/>
          <w:rtl/>
          <w:lang w:bidi="ar-SA"/>
        </w:rPr>
        <w:t>إن رسالة يوحنا الأولى لها روح خاصة تتمشى في الرسالة كلها. ولذلك إذا حاول البروتستانت أن يعتمدوا على آية منها، وجدوا في باقي الرسالة ما يرد عليهم</w:t>
      </w:r>
      <w:r w:rsidR="00476F07">
        <w:rPr>
          <w:rFonts w:hint="cs"/>
          <w:sz w:val="28"/>
          <w:szCs w:val="28"/>
          <w:rtl/>
        </w:rPr>
        <w:t>...</w:t>
      </w:r>
    </w:p>
    <w:p w14:paraId="167AF189" w14:textId="77777777" w:rsidR="005706CA" w:rsidRPr="003F61AD" w:rsidRDefault="005706CA" w:rsidP="00C22678">
      <w:pPr>
        <w:pStyle w:val="Heading4"/>
        <w:rPr>
          <w:rtl/>
        </w:rPr>
      </w:pPr>
      <w:r w:rsidRPr="003F61AD">
        <w:rPr>
          <w:rtl/>
        </w:rPr>
        <w:t>الاعتراض السابع</w:t>
      </w:r>
    </w:p>
    <w:p w14:paraId="0590D1C4" w14:textId="77777777" w:rsidR="005706CA" w:rsidRPr="003F61AD" w:rsidRDefault="00C22678" w:rsidP="00AE0B99">
      <w:pPr>
        <w:jc w:val="lowKashida"/>
        <w:rPr>
          <w:b/>
          <w:bCs/>
          <w:sz w:val="28"/>
          <w:szCs w:val="28"/>
          <w:rtl/>
          <w:lang w:bidi="ar-SA"/>
        </w:rPr>
      </w:pPr>
      <w:r>
        <w:rPr>
          <w:b/>
          <w:bCs/>
          <w:sz w:val="28"/>
          <w:szCs w:val="28"/>
          <w:rtl/>
          <w:lang w:bidi="ar-SA"/>
        </w:rPr>
        <w:t xml:space="preserve"> (خر12: 23، 7) مثال خروف الفصح</w:t>
      </w:r>
    </w:p>
    <w:p w14:paraId="1FCBFA23" w14:textId="77777777" w:rsidR="005706CA" w:rsidRPr="003F61AD" w:rsidRDefault="005706CA" w:rsidP="00AE0B99">
      <w:pPr>
        <w:jc w:val="lowKashida"/>
        <w:rPr>
          <w:sz w:val="28"/>
          <w:szCs w:val="28"/>
          <w:rtl/>
          <w:lang w:bidi="ar-SA"/>
        </w:rPr>
      </w:pPr>
      <w:r w:rsidRPr="003F61AD">
        <w:rPr>
          <w:sz w:val="28"/>
          <w:szCs w:val="28"/>
          <w:rtl/>
          <w:lang w:bidi="ar-SA"/>
        </w:rPr>
        <w:t xml:space="preserve">"فَحِينَ يَرَى الدَّمَ عَلَى الْعَتَبَةِ الْعُلْيَا وَالْقَائِمَتَيْنِ يَعْبُرُ الرَّبُّ عَنِ الْبَابِ وَلاَ يَدَعُ الْمُهْلِكَ يَدْخُلُ بُيُوتَكُمْ لِيَضْرِبَ". </w:t>
      </w:r>
    </w:p>
    <w:p w14:paraId="6F47D173" w14:textId="77777777" w:rsidR="005706CA" w:rsidRPr="003F61AD" w:rsidRDefault="005706CA" w:rsidP="00B235C1">
      <w:pPr>
        <w:jc w:val="lowKashida"/>
        <w:rPr>
          <w:sz w:val="28"/>
          <w:szCs w:val="28"/>
          <w:rtl/>
          <w:lang w:bidi="ar-SA"/>
        </w:rPr>
      </w:pPr>
      <w:r w:rsidRPr="003F61AD">
        <w:rPr>
          <w:b/>
          <w:bCs/>
          <w:sz w:val="28"/>
          <w:szCs w:val="28"/>
          <w:rtl/>
          <w:lang w:bidi="ar-SA"/>
        </w:rPr>
        <w:t>يستغل المعترضون هذه الآية ويقولون إن الذين كانوا يحتمون داخل الأبواب الملطخة بالدم، كانوا يشعرون بكامل الأمان والاطمئنان مهما كانت حالتهم الشخصية، ومهما كان تقصيرهم وإثمهم</w:t>
      </w:r>
      <w:r w:rsidR="00B235C1">
        <w:rPr>
          <w:rFonts w:hint="cs"/>
          <w:b/>
          <w:bCs/>
          <w:sz w:val="28"/>
          <w:szCs w:val="28"/>
          <w:rtl/>
        </w:rPr>
        <w:t>...</w:t>
      </w:r>
      <w:r w:rsidRPr="003F61AD">
        <w:rPr>
          <w:sz w:val="28"/>
          <w:szCs w:val="28"/>
          <w:rtl/>
          <w:lang w:bidi="ar-SA"/>
        </w:rPr>
        <w:t xml:space="preserve"> لأن خلاصهم كان يعتمد على الدم، دم خروف الفصح الذي يرمز للمسيح. ولم يكن خلاصهم يعتمد إطلاقًا على أعمالهم. ويقولون إنه يجب أن نكون في ملء الثقة بدم المسيح، ناظرين إلى استحقاقات الدم، وليس إلى أعمالنا.</w:t>
      </w:r>
    </w:p>
    <w:p w14:paraId="313B2695" w14:textId="77777777" w:rsidR="005706CA" w:rsidRPr="003F61AD" w:rsidRDefault="005706CA" w:rsidP="00AE0B99">
      <w:pPr>
        <w:jc w:val="lowKashida"/>
        <w:rPr>
          <w:b/>
          <w:bCs/>
          <w:sz w:val="28"/>
          <w:szCs w:val="28"/>
          <w:rtl/>
          <w:lang w:bidi="ar-SA"/>
        </w:rPr>
      </w:pPr>
      <w:r w:rsidRPr="003F61AD">
        <w:rPr>
          <w:b/>
          <w:bCs/>
          <w:sz w:val="28"/>
          <w:szCs w:val="28"/>
          <w:rtl/>
          <w:lang w:bidi="ar-SA"/>
        </w:rPr>
        <w:t>ونحن لا ننكر أن الخلاص قد تم</w:t>
      </w:r>
      <w:r w:rsidR="00B235C1">
        <w:rPr>
          <w:rFonts w:hint="cs"/>
          <w:b/>
          <w:bCs/>
          <w:sz w:val="28"/>
          <w:szCs w:val="28"/>
          <w:rtl/>
          <w:lang w:bidi="ar-SA"/>
        </w:rPr>
        <w:t>ّ</w:t>
      </w:r>
      <w:r w:rsidRPr="003F61AD">
        <w:rPr>
          <w:b/>
          <w:bCs/>
          <w:sz w:val="28"/>
          <w:szCs w:val="28"/>
          <w:rtl/>
          <w:lang w:bidi="ar-SA"/>
        </w:rPr>
        <w:t xml:space="preserve"> بدم</w:t>
      </w:r>
      <w:r w:rsidR="00B235C1">
        <w:rPr>
          <w:rFonts w:hint="cs"/>
          <w:b/>
          <w:bCs/>
          <w:sz w:val="28"/>
          <w:szCs w:val="28"/>
          <w:rtl/>
          <w:lang w:bidi="ar-SA"/>
        </w:rPr>
        <w:t>ِ</w:t>
      </w:r>
      <w:r w:rsidRPr="003F61AD">
        <w:rPr>
          <w:b/>
          <w:bCs/>
          <w:sz w:val="28"/>
          <w:szCs w:val="28"/>
          <w:rtl/>
          <w:lang w:bidi="ar-SA"/>
        </w:rPr>
        <w:t xml:space="preserve"> المسيح وحده، وإن كفارة دم المسيح غير المحدودة كافية لبعث الاطمئنان في النفس. ولكن ثقتنا بدم المسيح، ليس معناها أن نحيا في الخطيئة، أو أن نقصر في أي عمل صالح، مدعين بأن خلاصنا يتوقف على الدم وليس على برنا وطهارتنا.</w:t>
      </w:r>
    </w:p>
    <w:p w14:paraId="4543FB12" w14:textId="77777777" w:rsidR="005706CA" w:rsidRPr="008E59C1" w:rsidRDefault="005706CA" w:rsidP="00AE0B99">
      <w:pPr>
        <w:jc w:val="lowKashida"/>
        <w:rPr>
          <w:sz w:val="28"/>
          <w:szCs w:val="28"/>
          <w:rtl/>
          <w:lang w:bidi="ar-SA"/>
        </w:rPr>
      </w:pPr>
      <w:r w:rsidRPr="008E59C1">
        <w:rPr>
          <w:sz w:val="28"/>
          <w:szCs w:val="28"/>
          <w:rtl/>
          <w:lang w:bidi="ar-SA"/>
        </w:rPr>
        <w:lastRenderedPageBreak/>
        <w:t>وفي مثال خروف الفصح والأبواب المرشوشة بالدم، نرى ملاحظة هامة جدًا توضح الموقف توضيحًا سليمًا من ناحية الرمز. ذلك أن خروف الفصح كان يؤكل على فطير (خر12: 8). وكان لا</w:t>
      </w:r>
      <w:r w:rsidR="00E135A5">
        <w:rPr>
          <w:rFonts w:hint="cs"/>
          <w:sz w:val="28"/>
          <w:szCs w:val="28"/>
          <w:rtl/>
          <w:lang w:bidi="ar-SA"/>
        </w:rPr>
        <w:t xml:space="preserve"> </w:t>
      </w:r>
      <w:r w:rsidRPr="008E59C1">
        <w:rPr>
          <w:sz w:val="28"/>
          <w:szCs w:val="28"/>
          <w:rtl/>
          <w:lang w:bidi="ar-SA"/>
        </w:rPr>
        <w:t>بد من نزع كل خمير في المحلة لمدة سبعة أيام.</w:t>
      </w:r>
    </w:p>
    <w:p w14:paraId="5C03AC51" w14:textId="77777777" w:rsidR="005706CA" w:rsidRPr="008E59C1" w:rsidRDefault="005706CA" w:rsidP="00AE0B99">
      <w:pPr>
        <w:jc w:val="lowKashida"/>
        <w:rPr>
          <w:sz w:val="28"/>
          <w:szCs w:val="28"/>
          <w:rtl/>
          <w:lang w:bidi="ar-SA"/>
        </w:rPr>
      </w:pPr>
      <w:r w:rsidRPr="008E59C1">
        <w:rPr>
          <w:sz w:val="28"/>
          <w:szCs w:val="28"/>
          <w:rtl/>
          <w:lang w:bidi="ar-SA"/>
        </w:rPr>
        <w:t>وهكذا قال الكتاب</w:t>
      </w:r>
      <w:r w:rsidR="00E135A5">
        <w:rPr>
          <w:rFonts w:hint="cs"/>
          <w:sz w:val="28"/>
          <w:szCs w:val="28"/>
          <w:rtl/>
          <w:lang w:bidi="ar-SA"/>
        </w:rPr>
        <w:t>:</w:t>
      </w:r>
      <w:r w:rsidRPr="008E59C1">
        <w:rPr>
          <w:sz w:val="28"/>
          <w:szCs w:val="28"/>
          <w:rtl/>
          <w:lang w:bidi="ar-SA"/>
        </w:rPr>
        <w:t xml:space="preserve"> "سَبْعَةَ أَيَّامٍ تَأْكُلُ فَطِيرًا، وَفِي الْيَوْمِ السَّابعِ عِيدٌ لِلرَّبِّ. فَطِيرٌ يُؤْكَلُ السَّبْعَةَ الأَيَّامِ، وَلاَ يُرَى عِنْدَكَ مُخْتَمِرٌ، وَلاَ يُرَى عِنْدَكَ خَمِيرٌ فِي جَمِيعِ </w:t>
      </w:r>
      <w:proofErr w:type="spellStart"/>
      <w:r w:rsidRPr="008E59C1">
        <w:rPr>
          <w:sz w:val="28"/>
          <w:szCs w:val="28"/>
          <w:rtl/>
          <w:lang w:bidi="ar-SA"/>
        </w:rPr>
        <w:t>تُخُومِكَ</w:t>
      </w:r>
      <w:proofErr w:type="spellEnd"/>
      <w:r w:rsidRPr="008E59C1">
        <w:rPr>
          <w:sz w:val="28"/>
          <w:szCs w:val="28"/>
          <w:rtl/>
          <w:lang w:bidi="ar-SA"/>
        </w:rPr>
        <w:t>" (خر13: 6، 7).</w:t>
      </w:r>
    </w:p>
    <w:p w14:paraId="13F683E8" w14:textId="77777777" w:rsidR="005706CA" w:rsidRPr="003F61AD" w:rsidRDefault="005706CA" w:rsidP="00AE0B99">
      <w:pPr>
        <w:jc w:val="lowKashida"/>
        <w:rPr>
          <w:b/>
          <w:bCs/>
          <w:sz w:val="28"/>
          <w:szCs w:val="28"/>
          <w:rtl/>
          <w:lang w:bidi="ar-SA"/>
        </w:rPr>
      </w:pPr>
      <w:r w:rsidRPr="008E59C1">
        <w:rPr>
          <w:b/>
          <w:bCs/>
          <w:sz w:val="28"/>
          <w:szCs w:val="28"/>
          <w:rtl/>
          <w:lang w:bidi="ar-SA"/>
        </w:rPr>
        <w:t>وقد شدد الرب</w:t>
      </w:r>
      <w:r w:rsidRPr="003F61AD">
        <w:rPr>
          <w:b/>
          <w:bCs/>
          <w:sz w:val="28"/>
          <w:szCs w:val="28"/>
          <w:rtl/>
          <w:lang w:bidi="ar-SA"/>
        </w:rPr>
        <w:t xml:space="preserve"> تشديدًا كبيرًا على عزل الخمير من البيوت، مع توقيع عقوبة القطع على كل من يأكل مختمرًا. فقال</w:t>
      </w:r>
      <w:r w:rsidR="00E135A5">
        <w:rPr>
          <w:rFonts w:hint="cs"/>
          <w:b/>
          <w:bCs/>
          <w:sz w:val="28"/>
          <w:szCs w:val="28"/>
          <w:rtl/>
          <w:lang w:bidi="ar-SA"/>
        </w:rPr>
        <w:t>:</w:t>
      </w:r>
      <w:r w:rsidRPr="003F61AD">
        <w:rPr>
          <w:b/>
          <w:bCs/>
          <w:sz w:val="28"/>
          <w:szCs w:val="28"/>
          <w:rtl/>
          <w:lang w:bidi="ar-SA"/>
        </w:rPr>
        <w:t xml:space="preserve"> "سَبْعَةَ أَيَّامٍ تَأْكُلُونَ فَطِيرًا. الْيَوْمَ الأَوَّلَ تَعْزِلُونَ الْخَمِيرَ مِنْ بُيُوتِكُمْ، فَإِنَّ كُلَّ مَنْ أَكَلَ خَمِيرًا مِنَ الْيَوْمِ الأَوَّلِ إِلَى الْيَوْمِ السَّابعِ تُقْطَعُ تِلْكَ النَّفْسُ مِنْ إِسْرَائِيلَ" (خر12: 15).</w:t>
      </w:r>
    </w:p>
    <w:p w14:paraId="732F2502" w14:textId="77777777" w:rsidR="005706CA" w:rsidRPr="003F61AD" w:rsidRDefault="005706CA" w:rsidP="00AE0B99">
      <w:pPr>
        <w:jc w:val="lowKashida"/>
        <w:rPr>
          <w:sz w:val="28"/>
          <w:szCs w:val="28"/>
          <w:rtl/>
          <w:lang w:bidi="ar-SA"/>
        </w:rPr>
      </w:pPr>
      <w:r w:rsidRPr="003F61AD">
        <w:rPr>
          <w:sz w:val="28"/>
          <w:szCs w:val="28"/>
          <w:rtl/>
          <w:lang w:bidi="ar-SA"/>
        </w:rPr>
        <w:t>وعاد فشدد على هذه النقطة مرة أخرى فقال</w:t>
      </w:r>
      <w:r w:rsidR="00E135A5">
        <w:rPr>
          <w:rFonts w:hint="cs"/>
          <w:sz w:val="28"/>
          <w:szCs w:val="28"/>
          <w:rtl/>
          <w:lang w:bidi="ar-SA"/>
        </w:rPr>
        <w:t>:</w:t>
      </w:r>
      <w:r w:rsidRPr="003F61AD">
        <w:rPr>
          <w:sz w:val="28"/>
          <w:szCs w:val="28"/>
          <w:rtl/>
          <w:lang w:bidi="ar-SA"/>
        </w:rPr>
        <w:t xml:space="preserve"> "تَأْكُلُونَ فَطِيرًا، سَبْعَةَ أَيَّامٍ لاَ يُوجَدْ خَمِيرٌ فِي بُيُوتِكُمْ. فَإِنَّ كُلَّ مَنْ أَكَلَ مُخْتَمِرًا تُقْطَعُ تِلْكَ النَّفْسُ مِنْ جَمَاعَةِ إِسْرَائِيلَ، الْغَرِيبُ مَعَ مَوْلُودِ الأَرْضِ. لاَ تَأْكُلُوا </w:t>
      </w:r>
      <w:r w:rsidR="000E58FA">
        <w:rPr>
          <w:sz w:val="28"/>
          <w:szCs w:val="28"/>
          <w:rtl/>
          <w:lang w:bidi="ar-SA"/>
        </w:rPr>
        <w:t>شيئًا</w:t>
      </w:r>
      <w:r w:rsidRPr="003F61AD">
        <w:rPr>
          <w:sz w:val="28"/>
          <w:szCs w:val="28"/>
          <w:rtl/>
          <w:lang w:bidi="ar-SA"/>
        </w:rPr>
        <w:t xml:space="preserve"> مُخْتَمِرًا. فِي جَمِيعِ مَسَاكِنِكُمْ تَأْكُلُونَ فَطِيرًا" (خر12: 18- 20).</w:t>
      </w:r>
    </w:p>
    <w:p w14:paraId="72ABB3BC" w14:textId="77777777" w:rsidR="005706CA" w:rsidRPr="003F61AD" w:rsidRDefault="005706CA" w:rsidP="00AE0B99">
      <w:pPr>
        <w:jc w:val="lowKashida"/>
        <w:rPr>
          <w:b/>
          <w:bCs/>
          <w:sz w:val="28"/>
          <w:szCs w:val="28"/>
          <w:rtl/>
          <w:lang w:bidi="ar-SA"/>
        </w:rPr>
      </w:pPr>
      <w:r w:rsidRPr="003F61AD">
        <w:rPr>
          <w:b/>
          <w:bCs/>
          <w:sz w:val="28"/>
          <w:szCs w:val="28"/>
          <w:rtl/>
          <w:lang w:bidi="ar-SA"/>
        </w:rPr>
        <w:t>فما هي الحكمة في كل هذا؟ وإلى أي شيء ترمز؟ إن أي باحث في الكتاب المقدس يرى جيدًا أن الخمير يرمز إلى الشر والخطيئة، وأن الفطير يرمز إلى البر والطهارة.</w:t>
      </w:r>
    </w:p>
    <w:p w14:paraId="401B36CC" w14:textId="77777777" w:rsidR="005706CA" w:rsidRPr="003F61AD" w:rsidRDefault="005706CA" w:rsidP="00AE0B99">
      <w:pPr>
        <w:jc w:val="lowKashida"/>
        <w:rPr>
          <w:sz w:val="28"/>
          <w:szCs w:val="28"/>
          <w:rtl/>
          <w:lang w:bidi="ar-SA"/>
        </w:rPr>
      </w:pPr>
      <w:r w:rsidRPr="003F61AD">
        <w:rPr>
          <w:sz w:val="28"/>
          <w:szCs w:val="28"/>
          <w:rtl/>
          <w:lang w:bidi="ar-SA"/>
        </w:rPr>
        <w:t>وقد أوضح بولس الرسول هذا الأمر وضوحًا كاملًا حينما قال</w:t>
      </w:r>
      <w:r w:rsidR="00ED537D">
        <w:rPr>
          <w:rFonts w:hint="cs"/>
          <w:sz w:val="28"/>
          <w:szCs w:val="28"/>
          <w:rtl/>
          <w:lang w:bidi="ar-SA"/>
        </w:rPr>
        <w:t>:</w:t>
      </w:r>
      <w:r w:rsidRPr="003F61AD">
        <w:rPr>
          <w:sz w:val="28"/>
          <w:szCs w:val="28"/>
          <w:rtl/>
          <w:lang w:bidi="ar-SA"/>
        </w:rPr>
        <w:t xml:space="preserve"> "إِذًا نَقُّوا مِنْكُمُ الْخَمِيرَةَ الْعَتِيقَةَ، لِكَيْ تَكُونُوا عَجِينًا جَدِيدًا كَمَا أَنْتُمْ فَطِيرٌ. لأَنَّ فِصْحَنَا </w:t>
      </w:r>
      <w:r w:rsidR="001442F4">
        <w:rPr>
          <w:sz w:val="28"/>
          <w:szCs w:val="28"/>
          <w:rtl/>
          <w:lang w:bidi="ar-SA"/>
        </w:rPr>
        <w:t>أيضًا</w:t>
      </w:r>
      <w:r w:rsidRPr="003F61AD">
        <w:rPr>
          <w:sz w:val="28"/>
          <w:szCs w:val="28"/>
          <w:rtl/>
          <w:lang w:bidi="ar-SA"/>
        </w:rPr>
        <w:t xml:space="preserve"> الْمَسِيحَ قَدْ ذُبحَ لأَجْلِنَا. إِذًا لِنُعَيِّدْ، لَيْسَ بِخَمِيرَةٍ عَتِيقَةٍ، وَلاَ بِخَمِيرَةِ الشَّرِّ وَالْخُبْثِ، بَلْ بِفَطِيرِ الإِخْلاَصِ وَالْحَقِّ" (1كو5: 7، 8).</w:t>
      </w:r>
    </w:p>
    <w:p w14:paraId="6F12018E" w14:textId="77777777" w:rsidR="005706CA" w:rsidRPr="003F61AD" w:rsidRDefault="005706CA" w:rsidP="00AE0B99">
      <w:pPr>
        <w:jc w:val="lowKashida"/>
        <w:rPr>
          <w:b/>
          <w:bCs/>
          <w:sz w:val="28"/>
          <w:szCs w:val="28"/>
          <w:rtl/>
          <w:lang w:bidi="ar-SA"/>
        </w:rPr>
      </w:pPr>
      <w:r w:rsidRPr="003F61AD">
        <w:rPr>
          <w:b/>
          <w:bCs/>
          <w:sz w:val="28"/>
          <w:szCs w:val="28"/>
          <w:rtl/>
          <w:lang w:bidi="ar-SA"/>
        </w:rPr>
        <w:t>وهكذا تتضح أمامنا الصورة: الباب من الخارج مرشوش بالدم، ومن الداخل قد نزع الخمير، والكل يأكل فطيرًا. إن دم المسيح لا يمكن أن يكون تصريحًا لنا بأكل الخمير والشخص الذي يفلت بواسطة الدم من سيف المهلك، يمكن مع هذا الخلاص الأول أن تقطع نفسه من الجماعة إذا أكل خميرًا. وهكذا يفقد خلاص الدم عن طريق أكله من الخبز المختمر.</w:t>
      </w:r>
    </w:p>
    <w:p w14:paraId="20D28F70" w14:textId="77777777" w:rsidR="005706CA" w:rsidRPr="003F61AD" w:rsidRDefault="005706CA" w:rsidP="00AE0B99">
      <w:pPr>
        <w:jc w:val="lowKashida"/>
        <w:rPr>
          <w:sz w:val="28"/>
          <w:szCs w:val="28"/>
          <w:rtl/>
          <w:lang w:bidi="ar-SA"/>
        </w:rPr>
      </w:pPr>
      <w:r w:rsidRPr="003F61AD">
        <w:rPr>
          <w:sz w:val="28"/>
          <w:szCs w:val="28"/>
          <w:rtl/>
          <w:lang w:bidi="ar-SA"/>
        </w:rPr>
        <w:t xml:space="preserve">كم من أناس خلصوا من الخطيئة الأصلية بدم المسيح، ونجوا من سيف المهلك. ثم بعد ذلك فقدوا هذا الخلاص، وقطعوا من جسم الكنيسة، لأنهم أكلوا مختمرًا، أولئك "الَّذِينَ نِهَايَتُهُمُ </w:t>
      </w:r>
      <w:r w:rsidRPr="003F61AD">
        <w:rPr>
          <w:sz w:val="28"/>
          <w:szCs w:val="28"/>
          <w:rtl/>
          <w:lang w:bidi="ar-SA"/>
        </w:rPr>
        <w:lastRenderedPageBreak/>
        <w:t>الْهَلاَكُ، الَّذِينَ إِلهُهُمْ بَطْنُهُمْ وَمَجْدُهُمْ فِي خِزْيِهِمِ، الَّذِينَ يَفْتَكِرُونَ فِي الأَرْضِيَّاتِ" (في3: 19).</w:t>
      </w:r>
    </w:p>
    <w:p w14:paraId="48D57010" w14:textId="77777777" w:rsidR="005706CA" w:rsidRPr="003F61AD" w:rsidRDefault="005706CA" w:rsidP="00AE0B99">
      <w:pPr>
        <w:jc w:val="lowKashida"/>
        <w:rPr>
          <w:b/>
          <w:bCs/>
          <w:sz w:val="28"/>
          <w:szCs w:val="28"/>
          <w:rtl/>
          <w:lang w:bidi="ar-SA"/>
        </w:rPr>
      </w:pPr>
      <w:r w:rsidRPr="003F61AD">
        <w:rPr>
          <w:b/>
          <w:bCs/>
          <w:sz w:val="28"/>
          <w:szCs w:val="28"/>
          <w:rtl/>
          <w:lang w:bidi="ar-SA"/>
        </w:rPr>
        <w:t>هل بعد هذا تجرؤ أن تقول إنني أنام مطمئن</w:t>
      </w:r>
      <w:r w:rsidR="003C57BE">
        <w:rPr>
          <w:rFonts w:hint="cs"/>
          <w:b/>
          <w:bCs/>
          <w:sz w:val="28"/>
          <w:szCs w:val="28"/>
          <w:rtl/>
          <w:lang w:bidi="ar-SA"/>
        </w:rPr>
        <w:t>ً</w:t>
      </w:r>
      <w:r w:rsidRPr="003F61AD">
        <w:rPr>
          <w:b/>
          <w:bCs/>
          <w:sz w:val="28"/>
          <w:szCs w:val="28"/>
          <w:rtl/>
          <w:lang w:bidi="ar-SA"/>
        </w:rPr>
        <w:t>ا داخل الأبواب المرشوشة بالدم، مهما كانت سيرتي؟! أقول لك: كلا، إن كان يوجد خمير داخل أبوابك، فلا يمكن أن تنام مطمئن</w:t>
      </w:r>
      <w:r w:rsidR="003C57BE">
        <w:rPr>
          <w:rFonts w:hint="cs"/>
          <w:b/>
          <w:bCs/>
          <w:sz w:val="28"/>
          <w:szCs w:val="28"/>
          <w:rtl/>
          <w:lang w:bidi="ar-SA"/>
        </w:rPr>
        <w:t>ً</w:t>
      </w:r>
      <w:r w:rsidRPr="003F61AD">
        <w:rPr>
          <w:b/>
          <w:bCs/>
          <w:sz w:val="28"/>
          <w:szCs w:val="28"/>
          <w:rtl/>
          <w:lang w:bidi="ar-SA"/>
        </w:rPr>
        <w:t>ا "إِنَّ كُلَّ مَنْ أَكَلَ مُخْتَمِرًا تُقْطَعُ تِلْكَ النَّفْسُ مِنْ جَمَاعَةِ إِسْرَائِيلَ".</w:t>
      </w:r>
    </w:p>
    <w:p w14:paraId="3F38EE61" w14:textId="77777777" w:rsidR="005706CA" w:rsidRPr="003F61AD" w:rsidRDefault="005706CA" w:rsidP="003C57BE">
      <w:pPr>
        <w:jc w:val="lowKashida"/>
        <w:rPr>
          <w:sz w:val="28"/>
          <w:szCs w:val="28"/>
          <w:rtl/>
          <w:lang w:bidi="ar-SA"/>
        </w:rPr>
      </w:pPr>
      <w:r w:rsidRPr="003F61AD">
        <w:rPr>
          <w:sz w:val="28"/>
          <w:szCs w:val="28"/>
          <w:rtl/>
          <w:lang w:bidi="ar-SA"/>
        </w:rPr>
        <w:t>لذلك نقوا منكم الخميرة العتيقة. وعيدوا بفطير ال</w:t>
      </w:r>
      <w:r w:rsidR="003C57BE">
        <w:rPr>
          <w:rFonts w:hint="cs"/>
          <w:sz w:val="28"/>
          <w:szCs w:val="28"/>
          <w:rtl/>
          <w:lang w:bidi="ar-SA"/>
        </w:rPr>
        <w:t>إ</w:t>
      </w:r>
      <w:r w:rsidRPr="003F61AD">
        <w:rPr>
          <w:sz w:val="28"/>
          <w:szCs w:val="28"/>
          <w:rtl/>
          <w:lang w:bidi="ar-SA"/>
        </w:rPr>
        <w:t>خلاص والحق. إن سبعة أيام الفطير ترمز إلى العمر كله الذي ينبغي أن يكون طاهرًا. لأن السبعة عدد يرمز إلى الكمال. وطالما تعيش أيها الأخ داخل الأبواب المرشوشة بالدم، احترس طول حياتك أن تعزل الخمير من بيتك، لأن الحكم</w:t>
      </w:r>
      <w:r w:rsidR="003C57BE">
        <w:rPr>
          <w:rFonts w:hint="cs"/>
          <w:sz w:val="28"/>
          <w:szCs w:val="28"/>
          <w:rtl/>
          <w:lang w:bidi="ar-SA"/>
        </w:rPr>
        <w:t>َ</w:t>
      </w:r>
      <w:r w:rsidRPr="003F61AD">
        <w:rPr>
          <w:sz w:val="28"/>
          <w:szCs w:val="28"/>
          <w:rtl/>
          <w:lang w:bidi="ar-SA"/>
        </w:rPr>
        <w:t xml:space="preserve"> واضح.</w:t>
      </w:r>
    </w:p>
    <w:p w14:paraId="4062F9DB" w14:textId="77777777" w:rsidR="005706CA" w:rsidRPr="003F61AD" w:rsidRDefault="005706CA" w:rsidP="00476F07">
      <w:pPr>
        <w:pStyle w:val="Heading4"/>
        <w:rPr>
          <w:rtl/>
        </w:rPr>
      </w:pPr>
      <w:r w:rsidRPr="003F61AD">
        <w:rPr>
          <w:rtl/>
        </w:rPr>
        <w:t>الاعتراض الثامن</w:t>
      </w:r>
    </w:p>
    <w:p w14:paraId="30180E6B" w14:textId="77777777" w:rsidR="005706CA" w:rsidRPr="003F61AD" w:rsidRDefault="003C57BE" w:rsidP="00AE0B99">
      <w:pPr>
        <w:jc w:val="lowKashida"/>
        <w:rPr>
          <w:b/>
          <w:bCs/>
          <w:sz w:val="28"/>
          <w:szCs w:val="28"/>
          <w:rtl/>
          <w:lang w:bidi="ar-SA"/>
        </w:rPr>
      </w:pPr>
      <w:r>
        <w:rPr>
          <w:b/>
          <w:bCs/>
          <w:sz w:val="28"/>
          <w:szCs w:val="28"/>
          <w:rtl/>
          <w:lang w:bidi="ar-SA"/>
        </w:rPr>
        <w:t>المسيح سدد مطالب الله</w:t>
      </w:r>
    </w:p>
    <w:p w14:paraId="25EDD9C4" w14:textId="73D6816B" w:rsidR="005706CA" w:rsidRPr="003F61AD" w:rsidRDefault="005706CA" w:rsidP="005A16C0">
      <w:pPr>
        <w:jc w:val="lowKashida"/>
        <w:rPr>
          <w:sz w:val="28"/>
          <w:szCs w:val="28"/>
          <w:rtl/>
          <w:lang w:bidi="ar-SA"/>
        </w:rPr>
      </w:pPr>
      <w:r w:rsidRPr="003F61AD">
        <w:rPr>
          <w:sz w:val="28"/>
          <w:szCs w:val="28"/>
          <w:rtl/>
          <w:lang w:bidi="ar-SA"/>
        </w:rPr>
        <w:t xml:space="preserve">يقول المعترضون </w:t>
      </w:r>
      <w:r w:rsidR="00062DD5">
        <w:rPr>
          <w:rFonts w:hint="cs"/>
          <w:sz w:val="28"/>
          <w:szCs w:val="28"/>
          <w:rtl/>
          <w:lang w:bidi="ar-SA"/>
        </w:rPr>
        <w:t>إ</w:t>
      </w:r>
      <w:r w:rsidRPr="003F61AD">
        <w:rPr>
          <w:sz w:val="28"/>
          <w:szCs w:val="28"/>
          <w:rtl/>
          <w:lang w:bidi="ar-SA"/>
        </w:rPr>
        <w:t xml:space="preserve">ن موت المسيح قد سدد مطالب العدل الإلهي من كل جهة. فهل يطالبنا الله بتسديده مرة أخرى؟ </w:t>
      </w:r>
      <w:r w:rsidRPr="003F61AD">
        <w:rPr>
          <w:b/>
          <w:bCs/>
          <w:sz w:val="28"/>
          <w:szCs w:val="28"/>
          <w:rtl/>
          <w:lang w:bidi="ar-SA"/>
        </w:rPr>
        <w:t>كلا، إن الله لا يطالبنا بذلك، كما أننا أعجز من أن نوفي عدل الله</w:t>
      </w:r>
      <w:r w:rsidR="005A16C0">
        <w:rPr>
          <w:rFonts w:hint="cs"/>
          <w:b/>
          <w:bCs/>
          <w:sz w:val="28"/>
          <w:szCs w:val="28"/>
          <w:rtl/>
        </w:rPr>
        <w:t>...</w:t>
      </w:r>
      <w:r w:rsidRPr="003F61AD">
        <w:rPr>
          <w:sz w:val="28"/>
          <w:szCs w:val="28"/>
          <w:rtl/>
          <w:lang w:bidi="ar-SA"/>
        </w:rPr>
        <w:t xml:space="preserve"> وقد سدد السيد المسيح فعلًا كل مطالب العدل الإلهي، وقدم كفارة غير محدودة، تكفي لمغفرة جميع الخطايا لجميع الناس في جميع الأجيال</w:t>
      </w:r>
      <w:r w:rsidR="005A16C0">
        <w:rPr>
          <w:rFonts w:hint="cs"/>
          <w:sz w:val="28"/>
          <w:szCs w:val="28"/>
          <w:rtl/>
        </w:rPr>
        <w:t>...</w:t>
      </w:r>
    </w:p>
    <w:p w14:paraId="30C80534" w14:textId="4F2F1B80" w:rsidR="005706CA" w:rsidRPr="003F61AD" w:rsidRDefault="005706CA" w:rsidP="00AE0B99">
      <w:pPr>
        <w:jc w:val="lowKashida"/>
        <w:rPr>
          <w:b/>
          <w:bCs/>
          <w:sz w:val="28"/>
          <w:szCs w:val="28"/>
          <w:rtl/>
          <w:lang w:bidi="ar-SA"/>
        </w:rPr>
      </w:pPr>
      <w:r w:rsidRPr="003F61AD">
        <w:rPr>
          <w:b/>
          <w:bCs/>
          <w:sz w:val="28"/>
          <w:szCs w:val="28"/>
          <w:rtl/>
          <w:lang w:bidi="ar-SA"/>
        </w:rPr>
        <w:t xml:space="preserve">ولكننا نكرر هنا ما سبق أن قلناه </w:t>
      </w:r>
      <w:r w:rsidR="00062DD5">
        <w:rPr>
          <w:rFonts w:hint="cs"/>
          <w:b/>
          <w:bCs/>
          <w:sz w:val="28"/>
          <w:szCs w:val="28"/>
          <w:rtl/>
          <w:lang w:bidi="ar-SA"/>
        </w:rPr>
        <w:t>إ</w:t>
      </w:r>
      <w:r w:rsidRPr="003F61AD">
        <w:rPr>
          <w:b/>
          <w:bCs/>
          <w:sz w:val="28"/>
          <w:szCs w:val="28"/>
          <w:rtl/>
          <w:lang w:bidi="ar-SA"/>
        </w:rPr>
        <w:t xml:space="preserve">ن دم المسيح شيء، واستحقاقات دم المسيح شيء آخر. إن كل ما نفعله، ليس هو أن نسدد مطالب العدل الإلهي، وإنما أن نوجد أهلًا لاستحقاقات دم المسيح. </w:t>
      </w:r>
    </w:p>
    <w:p w14:paraId="047C5CEF" w14:textId="77777777" w:rsidR="005706CA" w:rsidRPr="003F61AD" w:rsidRDefault="005706CA" w:rsidP="00AE0B99">
      <w:pPr>
        <w:jc w:val="lowKashida"/>
        <w:rPr>
          <w:sz w:val="28"/>
          <w:szCs w:val="28"/>
          <w:rtl/>
          <w:lang w:bidi="ar-SA"/>
        </w:rPr>
      </w:pPr>
      <w:r w:rsidRPr="003F61AD">
        <w:rPr>
          <w:sz w:val="28"/>
          <w:szCs w:val="28"/>
          <w:rtl/>
          <w:lang w:bidi="ar-SA"/>
        </w:rPr>
        <w:t>إننا لا نحاول أن نوفي العدل الإلهي حقه، فقد تم</w:t>
      </w:r>
      <w:r w:rsidR="005A16C0">
        <w:rPr>
          <w:rFonts w:hint="cs"/>
          <w:sz w:val="28"/>
          <w:szCs w:val="28"/>
          <w:rtl/>
          <w:lang w:bidi="ar-SA"/>
        </w:rPr>
        <w:t>ّ</w:t>
      </w:r>
      <w:r w:rsidRPr="003F61AD">
        <w:rPr>
          <w:sz w:val="28"/>
          <w:szCs w:val="28"/>
          <w:rtl/>
          <w:lang w:bidi="ar-SA"/>
        </w:rPr>
        <w:t xml:space="preserve"> ذلك على الصليب، حين سفك الرب دمه عنا. إنما كل ما نعمله هو أن نكون مستحقين لدم المسيح.</w:t>
      </w:r>
    </w:p>
    <w:p w14:paraId="3205E36A" w14:textId="77777777" w:rsidR="005706CA" w:rsidRPr="003F61AD" w:rsidRDefault="005706CA" w:rsidP="00D14931">
      <w:pPr>
        <w:pStyle w:val="Heading4"/>
        <w:rPr>
          <w:rtl/>
        </w:rPr>
      </w:pPr>
      <w:r w:rsidRPr="003F61AD">
        <w:rPr>
          <w:rtl/>
        </w:rPr>
        <w:t>الاعتراض التاسع</w:t>
      </w:r>
    </w:p>
    <w:p w14:paraId="26F221E4" w14:textId="77777777" w:rsidR="005706CA" w:rsidRPr="003F61AD" w:rsidRDefault="005706CA" w:rsidP="00D14931">
      <w:pPr>
        <w:jc w:val="lowKashida"/>
        <w:rPr>
          <w:b/>
          <w:bCs/>
          <w:sz w:val="28"/>
          <w:szCs w:val="28"/>
          <w:rtl/>
          <w:lang w:bidi="ar-SA"/>
        </w:rPr>
      </w:pPr>
      <w:r w:rsidRPr="003F61AD">
        <w:rPr>
          <w:b/>
          <w:bCs/>
          <w:sz w:val="28"/>
          <w:szCs w:val="28"/>
          <w:rtl/>
          <w:lang w:bidi="ar-SA"/>
        </w:rPr>
        <w:t>م</w:t>
      </w:r>
      <w:r w:rsidR="00D14931">
        <w:rPr>
          <w:rFonts w:hint="cs"/>
          <w:b/>
          <w:bCs/>
          <w:sz w:val="28"/>
          <w:szCs w:val="28"/>
          <w:rtl/>
          <w:lang w:bidi="ar-SA"/>
        </w:rPr>
        <w:t>َ</w:t>
      </w:r>
      <w:r w:rsidRPr="003F61AD">
        <w:rPr>
          <w:b/>
          <w:bCs/>
          <w:sz w:val="28"/>
          <w:szCs w:val="28"/>
          <w:rtl/>
          <w:lang w:bidi="ar-SA"/>
        </w:rPr>
        <w:t>ن يسمع كلامي</w:t>
      </w:r>
      <w:r w:rsidR="00D14931">
        <w:rPr>
          <w:rFonts w:hint="cs"/>
          <w:b/>
          <w:bCs/>
          <w:sz w:val="28"/>
          <w:szCs w:val="28"/>
          <w:rtl/>
        </w:rPr>
        <w:t>...</w:t>
      </w:r>
      <w:r w:rsidR="00D14931">
        <w:rPr>
          <w:b/>
          <w:bCs/>
          <w:sz w:val="28"/>
          <w:szCs w:val="28"/>
          <w:rtl/>
          <w:lang w:bidi="ar-SA"/>
        </w:rPr>
        <w:t xml:space="preserve"> له حياة</w:t>
      </w:r>
      <w:r w:rsidR="00D14931">
        <w:rPr>
          <w:rFonts w:hint="cs"/>
          <w:b/>
          <w:bCs/>
          <w:sz w:val="28"/>
          <w:szCs w:val="28"/>
          <w:rtl/>
          <w:lang w:bidi="ar-SA"/>
        </w:rPr>
        <w:t>ٌ</w:t>
      </w:r>
      <w:r w:rsidR="00D14931">
        <w:rPr>
          <w:b/>
          <w:bCs/>
          <w:sz w:val="28"/>
          <w:szCs w:val="28"/>
          <w:rtl/>
          <w:lang w:bidi="ar-SA"/>
        </w:rPr>
        <w:t xml:space="preserve"> أبدية</w:t>
      </w:r>
    </w:p>
    <w:p w14:paraId="320AED23" w14:textId="77777777" w:rsidR="005706CA" w:rsidRPr="003F61AD" w:rsidRDefault="005706CA" w:rsidP="00AE0B99">
      <w:pPr>
        <w:jc w:val="lowKashida"/>
        <w:rPr>
          <w:sz w:val="28"/>
          <w:szCs w:val="28"/>
          <w:rtl/>
          <w:lang w:bidi="ar-SA"/>
        </w:rPr>
      </w:pPr>
      <w:r w:rsidRPr="003F61AD">
        <w:rPr>
          <w:sz w:val="28"/>
          <w:szCs w:val="28"/>
          <w:rtl/>
          <w:lang w:bidi="ar-SA"/>
        </w:rPr>
        <w:t xml:space="preserve">يعترضون </w:t>
      </w:r>
      <w:r w:rsidR="001442F4">
        <w:rPr>
          <w:sz w:val="28"/>
          <w:szCs w:val="28"/>
          <w:rtl/>
          <w:lang w:bidi="ar-SA"/>
        </w:rPr>
        <w:t>أيضًا</w:t>
      </w:r>
      <w:r w:rsidRPr="003F61AD">
        <w:rPr>
          <w:sz w:val="28"/>
          <w:szCs w:val="28"/>
          <w:rtl/>
          <w:lang w:bidi="ar-SA"/>
        </w:rPr>
        <w:t xml:space="preserve"> بقول الرب</w:t>
      </w:r>
      <w:r w:rsidR="00D14931">
        <w:rPr>
          <w:rFonts w:hint="cs"/>
          <w:sz w:val="28"/>
          <w:szCs w:val="28"/>
          <w:rtl/>
          <w:lang w:bidi="ar-SA"/>
        </w:rPr>
        <w:t>:</w:t>
      </w:r>
      <w:r w:rsidRPr="003F61AD">
        <w:rPr>
          <w:sz w:val="28"/>
          <w:szCs w:val="28"/>
          <w:rtl/>
          <w:lang w:bidi="ar-SA"/>
        </w:rPr>
        <w:t xml:space="preserve"> "مَنْ يَسْمَعُ كَلاَمِي وَيُؤْمِنُ بِالَّذِي أَرْسَلَنِي فَلَهُ حَيَاةٌ أَبَدِيَّةٌ، وَلاَ يَأْتِي </w:t>
      </w:r>
      <w:r w:rsidRPr="003F61AD">
        <w:rPr>
          <w:sz w:val="28"/>
          <w:szCs w:val="28"/>
          <w:rtl/>
          <w:lang w:bidi="ar-SA"/>
        </w:rPr>
        <w:lastRenderedPageBreak/>
        <w:t>إِلَى دَيْنُونَةٍ، بَلْ قَدِ انْتَقَلَ مِنَ الْمَوْتِ إِلَى الْحَيَاةِ" (يو24:5).</w:t>
      </w:r>
    </w:p>
    <w:p w14:paraId="6838323A" w14:textId="77777777" w:rsidR="005706CA" w:rsidRDefault="005706CA" w:rsidP="00AE0B99">
      <w:pPr>
        <w:jc w:val="lowKashida"/>
        <w:rPr>
          <w:sz w:val="28"/>
          <w:szCs w:val="28"/>
          <w:rtl/>
          <w:lang w:bidi="ar-SA"/>
        </w:rPr>
      </w:pPr>
      <w:r w:rsidRPr="003F61AD">
        <w:rPr>
          <w:b/>
          <w:bCs/>
          <w:sz w:val="28"/>
          <w:szCs w:val="28"/>
          <w:rtl/>
          <w:lang w:bidi="ar-SA"/>
        </w:rPr>
        <w:t>نلاحظ هنا أنه لا يتكلم عن الإيمان فقط، بل عن الأعمال بالأكثر في قوله</w:t>
      </w:r>
      <w:r w:rsidR="00D14931">
        <w:rPr>
          <w:rFonts w:hint="cs"/>
          <w:b/>
          <w:bCs/>
          <w:sz w:val="28"/>
          <w:szCs w:val="28"/>
          <w:rtl/>
          <w:lang w:bidi="ar-SA"/>
        </w:rPr>
        <w:t>:</w:t>
      </w:r>
      <w:r w:rsidRPr="003F61AD">
        <w:rPr>
          <w:b/>
          <w:bCs/>
          <w:sz w:val="28"/>
          <w:szCs w:val="28"/>
          <w:rtl/>
          <w:lang w:bidi="ar-SA"/>
        </w:rPr>
        <w:t xml:space="preserve"> "مَنْ يَسْمَعُ كَلاَمِي" أي من ينفذ وصاياي. ونحن نعتقد أن المؤمن الذي ينفذ وصايا الله حتى النهاية، فهذا هو الذي يخلص. </w:t>
      </w:r>
      <w:r w:rsidRPr="003F61AD">
        <w:rPr>
          <w:sz w:val="28"/>
          <w:szCs w:val="28"/>
          <w:rtl/>
          <w:lang w:bidi="ar-SA"/>
        </w:rPr>
        <w:t>ولو أننا تابعنا بقية كلام الرب في هذه المناسبة، لوجدناه يقول</w:t>
      </w:r>
      <w:r w:rsidR="00D14931">
        <w:rPr>
          <w:rFonts w:hint="cs"/>
          <w:sz w:val="28"/>
          <w:szCs w:val="28"/>
          <w:rtl/>
          <w:lang w:bidi="ar-SA"/>
        </w:rPr>
        <w:t>:</w:t>
      </w:r>
      <w:r w:rsidRPr="003F61AD">
        <w:rPr>
          <w:sz w:val="28"/>
          <w:szCs w:val="28"/>
          <w:rtl/>
          <w:lang w:bidi="ar-SA"/>
        </w:rPr>
        <w:t xml:space="preserve"> "</w:t>
      </w:r>
      <w:r w:rsidRPr="003F61AD">
        <w:rPr>
          <w:b/>
          <w:bCs/>
          <w:sz w:val="28"/>
          <w:szCs w:val="28"/>
          <w:rtl/>
          <w:lang w:bidi="ar-SA"/>
        </w:rPr>
        <w:t xml:space="preserve">فَيَخْرُجُ الَّذِينَ فَعَلُوا الصَّالِحَاتِ </w:t>
      </w:r>
      <w:r w:rsidRPr="003F61AD">
        <w:rPr>
          <w:sz w:val="28"/>
          <w:szCs w:val="28"/>
          <w:rtl/>
          <w:lang w:bidi="ar-SA"/>
        </w:rPr>
        <w:t>إِلَى قِيَامَةِ الْحَيَاةِ" (يو5: 29). ولم يقل "الذين آمنوا"، مشددًا على أهمية الأعمال للخلاص.</w:t>
      </w:r>
    </w:p>
    <w:p w14:paraId="45F50462" w14:textId="77777777" w:rsidR="005706CA" w:rsidRPr="003F61AD" w:rsidRDefault="005706CA" w:rsidP="00476F07">
      <w:pPr>
        <w:pStyle w:val="Heading4"/>
        <w:rPr>
          <w:rtl/>
        </w:rPr>
      </w:pPr>
      <w:r w:rsidRPr="003F61AD">
        <w:rPr>
          <w:rtl/>
        </w:rPr>
        <w:t>الاعتراض العاشر</w:t>
      </w:r>
    </w:p>
    <w:p w14:paraId="63B5F532"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 (عب10: 23)</w:t>
      </w:r>
      <w:r w:rsidR="00746DC3">
        <w:rPr>
          <w:rFonts w:hint="cs"/>
          <w:b/>
          <w:bCs/>
          <w:sz w:val="28"/>
          <w:szCs w:val="28"/>
          <w:rtl/>
          <w:lang w:bidi="ar-SA"/>
        </w:rPr>
        <w:t xml:space="preserve"> </w:t>
      </w:r>
      <w:r w:rsidRPr="003F61AD">
        <w:rPr>
          <w:b/>
          <w:bCs/>
          <w:sz w:val="28"/>
          <w:szCs w:val="28"/>
          <w:rtl/>
          <w:lang w:bidi="ar-SA"/>
        </w:rPr>
        <w:t>ا</w:t>
      </w:r>
      <w:r w:rsidR="00746DC3">
        <w:rPr>
          <w:b/>
          <w:bCs/>
          <w:sz w:val="28"/>
          <w:szCs w:val="28"/>
          <w:rtl/>
          <w:lang w:bidi="ar-SA"/>
        </w:rPr>
        <w:t>لَّذِي وَعَدَ هُوَ أَمِينٌ</w:t>
      </w:r>
    </w:p>
    <w:p w14:paraId="568C77F3" w14:textId="1D4A4D5B" w:rsidR="005706CA" w:rsidRPr="003F61AD" w:rsidRDefault="005706CA" w:rsidP="00AE0B99">
      <w:pPr>
        <w:jc w:val="lowKashida"/>
        <w:rPr>
          <w:b/>
          <w:bCs/>
          <w:sz w:val="28"/>
          <w:szCs w:val="28"/>
          <w:rtl/>
          <w:lang w:bidi="ar-SA"/>
        </w:rPr>
      </w:pPr>
      <w:r w:rsidRPr="003F61AD">
        <w:rPr>
          <w:sz w:val="28"/>
          <w:szCs w:val="28"/>
          <w:rtl/>
          <w:lang w:bidi="ar-SA"/>
        </w:rPr>
        <w:t>حق</w:t>
      </w:r>
      <w:r w:rsidR="00746DC3">
        <w:rPr>
          <w:rFonts w:hint="cs"/>
          <w:sz w:val="28"/>
          <w:szCs w:val="28"/>
          <w:rtl/>
          <w:lang w:bidi="ar-SA"/>
        </w:rPr>
        <w:t>ً</w:t>
      </w:r>
      <w:r w:rsidRPr="003F61AD">
        <w:rPr>
          <w:sz w:val="28"/>
          <w:szCs w:val="28"/>
          <w:rtl/>
          <w:lang w:bidi="ar-SA"/>
        </w:rPr>
        <w:t xml:space="preserve">ا إن وعد الله موجود، والَّذِي وَعَدَ هُوَ أَمِينٌ، ولكن هذا لا يدعونا إلى الثقة العمياء. بل إن القديس بولس ذاته يحذرنا في نفس الرسالة </w:t>
      </w:r>
      <w:r w:rsidR="00B5111F">
        <w:rPr>
          <w:sz w:val="28"/>
          <w:szCs w:val="28"/>
          <w:rtl/>
          <w:lang w:bidi="ar-SA"/>
        </w:rPr>
        <w:t>قائلًا</w:t>
      </w:r>
      <w:r w:rsidR="00746DC3">
        <w:rPr>
          <w:rFonts w:hint="cs"/>
          <w:sz w:val="28"/>
          <w:szCs w:val="28"/>
          <w:rtl/>
          <w:lang w:bidi="ar-SA"/>
        </w:rPr>
        <w:t>:</w:t>
      </w:r>
      <w:r w:rsidRPr="003F61AD">
        <w:rPr>
          <w:sz w:val="28"/>
          <w:szCs w:val="28"/>
          <w:rtl/>
          <w:lang w:bidi="ar-SA"/>
        </w:rPr>
        <w:t xml:space="preserve"> "</w:t>
      </w:r>
      <w:r w:rsidRPr="003F61AD">
        <w:rPr>
          <w:b/>
          <w:bCs/>
          <w:sz w:val="28"/>
          <w:szCs w:val="28"/>
          <w:rtl/>
          <w:lang w:bidi="ar-SA"/>
        </w:rPr>
        <w:t xml:space="preserve">فَلْنَخَفْ، أَنَّهُ مَعَ بَقَاءِ وَعْدٍ بِالدُّخُولِ إِلَى رَاحَتِهِ، يُرَى أَحَدٌ مِنْكُمْ أَنَّهُ قَدْ خَابَ مِنْهُ" (عب4: 1). كما يقول </w:t>
      </w:r>
      <w:r w:rsidR="001442F4">
        <w:rPr>
          <w:b/>
          <w:bCs/>
          <w:sz w:val="28"/>
          <w:szCs w:val="28"/>
          <w:rtl/>
          <w:lang w:bidi="ar-SA"/>
        </w:rPr>
        <w:t>أيضًا</w:t>
      </w:r>
      <w:r w:rsidR="00DF57FC">
        <w:rPr>
          <w:rFonts w:hint="cs"/>
          <w:b/>
          <w:bCs/>
          <w:sz w:val="28"/>
          <w:szCs w:val="28"/>
          <w:rtl/>
          <w:lang w:bidi="ar-SA"/>
        </w:rPr>
        <w:t>:</w:t>
      </w:r>
      <w:r w:rsidRPr="003F61AD">
        <w:rPr>
          <w:b/>
          <w:bCs/>
          <w:sz w:val="28"/>
          <w:szCs w:val="28"/>
          <w:rtl/>
          <w:lang w:bidi="ar-SA"/>
        </w:rPr>
        <w:t xml:space="preserve"> "إِنْ كُنَّا نُنْكِرُهُ فَهُوَ </w:t>
      </w:r>
      <w:r w:rsidR="001442F4">
        <w:rPr>
          <w:b/>
          <w:bCs/>
          <w:sz w:val="28"/>
          <w:szCs w:val="28"/>
          <w:rtl/>
          <w:lang w:bidi="ar-SA"/>
        </w:rPr>
        <w:t>أيضًا</w:t>
      </w:r>
      <w:r w:rsidRPr="003F61AD">
        <w:rPr>
          <w:b/>
          <w:bCs/>
          <w:sz w:val="28"/>
          <w:szCs w:val="28"/>
          <w:rtl/>
          <w:lang w:bidi="ar-SA"/>
        </w:rPr>
        <w:t xml:space="preserve"> سَيُنْكِرُنَا" (2تي2: 12).</w:t>
      </w:r>
    </w:p>
    <w:p w14:paraId="65E2779F" w14:textId="77777777" w:rsidR="005706CA" w:rsidRDefault="005706CA" w:rsidP="00AE0B99">
      <w:pPr>
        <w:jc w:val="lowKashida"/>
        <w:rPr>
          <w:sz w:val="28"/>
          <w:szCs w:val="28"/>
          <w:rtl/>
          <w:lang w:bidi="ar-SA"/>
        </w:rPr>
      </w:pPr>
      <w:r w:rsidRPr="003F61AD">
        <w:rPr>
          <w:sz w:val="28"/>
          <w:szCs w:val="28"/>
          <w:rtl/>
          <w:lang w:bidi="ar-SA"/>
        </w:rPr>
        <w:t>يا إخوتي، تذكروا باستمرار خطورة استخدام الآية الواحدة.</w:t>
      </w:r>
    </w:p>
    <w:p w14:paraId="3C140081" w14:textId="77777777" w:rsidR="00DA6CA6" w:rsidRPr="003F61AD" w:rsidRDefault="00DA6CA6" w:rsidP="00DA6CA6">
      <w:pPr>
        <w:jc w:val="center"/>
        <w:rPr>
          <w:sz w:val="28"/>
          <w:szCs w:val="28"/>
          <w:rtl/>
          <w:lang w:bidi="ar-SA"/>
        </w:rPr>
      </w:pPr>
      <w:r>
        <w:rPr>
          <w:sz w:val="28"/>
          <w:szCs w:val="28"/>
          <w:lang w:bidi="ar-SA"/>
        </w:rPr>
        <w:sym w:font="Wingdings" w:char="F056"/>
      </w:r>
      <w:r>
        <w:rPr>
          <w:sz w:val="28"/>
          <w:szCs w:val="28"/>
          <w:rtl/>
          <w:lang w:bidi="ar-SA"/>
        </w:rPr>
        <w:t>†</w:t>
      </w:r>
      <w:r>
        <w:rPr>
          <w:sz w:val="28"/>
          <w:szCs w:val="28"/>
          <w:lang w:bidi="ar-SA"/>
        </w:rPr>
        <w:sym w:font="Wingdings" w:char="F056"/>
      </w:r>
    </w:p>
    <w:p w14:paraId="6664245C" w14:textId="77777777" w:rsidR="005706CA" w:rsidRPr="003F61AD" w:rsidRDefault="005706CA" w:rsidP="00746DC3">
      <w:pPr>
        <w:pStyle w:val="Heading3"/>
        <w:rPr>
          <w:rtl/>
        </w:rPr>
      </w:pPr>
      <w:bookmarkStart w:id="95" w:name="_Toc169981553"/>
      <w:r w:rsidRPr="003F61AD">
        <w:rPr>
          <w:rtl/>
        </w:rPr>
        <w:t>متى نصل إلى الخلاص؟</w:t>
      </w:r>
      <w:bookmarkEnd w:id="95"/>
    </w:p>
    <w:p w14:paraId="2AD3D2E9" w14:textId="77777777" w:rsidR="005706CA" w:rsidRPr="003F61AD" w:rsidRDefault="005706CA" w:rsidP="00AE0B99">
      <w:pPr>
        <w:jc w:val="lowKashida"/>
        <w:rPr>
          <w:b/>
          <w:bCs/>
          <w:sz w:val="28"/>
          <w:szCs w:val="28"/>
          <w:rtl/>
          <w:lang w:bidi="ar-SA"/>
        </w:rPr>
      </w:pPr>
      <w:r w:rsidRPr="003F61AD">
        <w:rPr>
          <w:sz w:val="28"/>
          <w:szCs w:val="28"/>
          <w:rtl/>
          <w:lang w:bidi="ar-SA"/>
        </w:rPr>
        <w:t xml:space="preserve">إن كان المؤمن يمكن أن يسقط، ويمكن أن يهلك، وإن كان هناك أناس قد بدأوا بالروح وكمّلوا بالجسد، </w:t>
      </w:r>
      <w:r w:rsidRPr="003F61AD">
        <w:rPr>
          <w:b/>
          <w:bCs/>
          <w:sz w:val="28"/>
          <w:szCs w:val="28"/>
          <w:rtl/>
          <w:lang w:bidi="ar-SA"/>
        </w:rPr>
        <w:t>فمتى نقول إذًا عن إنسان إنه قد خلص تمامًا؟</w:t>
      </w:r>
    </w:p>
    <w:p w14:paraId="1B4F074B" w14:textId="77777777" w:rsidR="005706CA" w:rsidRPr="003F61AD" w:rsidRDefault="005706CA" w:rsidP="00AE0B99">
      <w:pPr>
        <w:jc w:val="lowKashida"/>
        <w:rPr>
          <w:b/>
          <w:bCs/>
          <w:sz w:val="28"/>
          <w:szCs w:val="28"/>
          <w:rtl/>
          <w:lang w:bidi="ar-SA"/>
        </w:rPr>
      </w:pPr>
      <w:r w:rsidRPr="003F61AD">
        <w:rPr>
          <w:sz w:val="28"/>
          <w:szCs w:val="28"/>
          <w:rtl/>
          <w:lang w:bidi="ar-SA"/>
        </w:rPr>
        <w:t>نقول ذلك عندما ي</w:t>
      </w:r>
      <w:r w:rsidR="002312F4">
        <w:rPr>
          <w:rFonts w:hint="cs"/>
          <w:sz w:val="28"/>
          <w:szCs w:val="28"/>
          <w:rtl/>
          <w:lang w:bidi="ar-SA"/>
        </w:rPr>
        <w:t>ُ</w:t>
      </w:r>
      <w:r w:rsidRPr="003F61AD">
        <w:rPr>
          <w:sz w:val="28"/>
          <w:szCs w:val="28"/>
          <w:rtl/>
          <w:lang w:bidi="ar-SA"/>
        </w:rPr>
        <w:t>كمل أيام غربته على الأرض بسلام. ذلك لأننا في حرب</w:t>
      </w:r>
      <w:r w:rsidR="002312F4">
        <w:rPr>
          <w:rFonts w:hint="cs"/>
          <w:sz w:val="28"/>
          <w:szCs w:val="28"/>
          <w:rtl/>
          <w:lang w:bidi="ar-SA"/>
        </w:rPr>
        <w:t>ٍ</w:t>
      </w:r>
      <w:r w:rsidRPr="003F61AD">
        <w:rPr>
          <w:sz w:val="28"/>
          <w:szCs w:val="28"/>
          <w:rtl/>
          <w:lang w:bidi="ar-SA"/>
        </w:rPr>
        <w:t xml:space="preserve"> وصراع، طالما نحن في الجسد (أف6: 10). </w:t>
      </w:r>
      <w:r w:rsidRPr="003F61AD">
        <w:rPr>
          <w:b/>
          <w:bCs/>
          <w:sz w:val="28"/>
          <w:szCs w:val="28"/>
          <w:rtl/>
          <w:lang w:bidi="ar-SA"/>
        </w:rPr>
        <w:t>نحن في حرب لم نعرف نتيجتها بعد، لأنه من الجائز أن يكسب إنسان الجولة الأولى، ويخسر في الجولة الثانية عشرة. من يضمن؟! ولا يستطيع محارب أن يقول إنه انتصر، إلا بعد نهاية الحرب، أي بعد خلع هذا الجسد.</w:t>
      </w:r>
    </w:p>
    <w:p w14:paraId="41D78922" w14:textId="77777777" w:rsidR="005706CA" w:rsidRPr="003F61AD" w:rsidRDefault="005706CA" w:rsidP="00AE0B99">
      <w:pPr>
        <w:jc w:val="lowKashida"/>
        <w:rPr>
          <w:sz w:val="28"/>
          <w:szCs w:val="28"/>
          <w:rtl/>
          <w:lang w:bidi="ar-SA"/>
        </w:rPr>
      </w:pPr>
      <w:r w:rsidRPr="003F61AD">
        <w:rPr>
          <w:sz w:val="28"/>
          <w:szCs w:val="28"/>
          <w:rtl/>
          <w:lang w:bidi="ar-SA"/>
        </w:rPr>
        <w:t>لذلك يقول الرسول</w:t>
      </w:r>
      <w:r w:rsidR="002312F4">
        <w:rPr>
          <w:rFonts w:hint="cs"/>
          <w:sz w:val="28"/>
          <w:szCs w:val="28"/>
          <w:rtl/>
          <w:lang w:bidi="ar-SA"/>
        </w:rPr>
        <w:t>:</w:t>
      </w:r>
      <w:r w:rsidRPr="003F61AD">
        <w:rPr>
          <w:sz w:val="28"/>
          <w:szCs w:val="28"/>
          <w:rtl/>
          <w:lang w:bidi="ar-SA"/>
        </w:rPr>
        <w:t xml:space="preserve"> "تَمِّمُوا خَلاَصَكُمْ بِخَوْفٍ وَرِعْدَةٍ" (في2: 12). ويقول </w:t>
      </w:r>
      <w:r w:rsidR="001442F4">
        <w:rPr>
          <w:sz w:val="28"/>
          <w:szCs w:val="28"/>
          <w:rtl/>
          <w:lang w:bidi="ar-SA"/>
        </w:rPr>
        <w:t>أيضًا</w:t>
      </w:r>
      <w:r w:rsidR="008F54AD">
        <w:rPr>
          <w:rFonts w:hint="cs"/>
          <w:sz w:val="28"/>
          <w:szCs w:val="28"/>
          <w:rtl/>
          <w:lang w:bidi="ar-SA"/>
        </w:rPr>
        <w:t>:</w:t>
      </w:r>
      <w:r w:rsidRPr="003F61AD">
        <w:rPr>
          <w:sz w:val="28"/>
          <w:szCs w:val="28"/>
          <w:rtl/>
          <w:lang w:bidi="ar-SA"/>
        </w:rPr>
        <w:t xml:space="preserve"> "انْظُرُوا إِلَى </w:t>
      </w:r>
      <w:r w:rsidRPr="003F61AD">
        <w:rPr>
          <w:sz w:val="28"/>
          <w:szCs w:val="28"/>
          <w:rtl/>
          <w:lang w:bidi="ar-SA"/>
        </w:rPr>
        <w:lastRenderedPageBreak/>
        <w:t>نِهَايَةِ سِيرَتِهِمْ" (عب13: 7).</w:t>
      </w:r>
    </w:p>
    <w:p w14:paraId="04B4C2BC" w14:textId="77777777" w:rsidR="005706CA" w:rsidRPr="003F61AD" w:rsidRDefault="00476F07" w:rsidP="00476F07">
      <w:pPr>
        <w:pStyle w:val="Heading4"/>
        <w:rPr>
          <w:rtl/>
        </w:rPr>
      </w:pPr>
      <w:r>
        <w:rPr>
          <w:rtl/>
        </w:rPr>
        <w:t>نصوص مقدسة عن خلاصنا المنتظر</w:t>
      </w:r>
    </w:p>
    <w:p w14:paraId="259F508F" w14:textId="77777777" w:rsidR="005706CA" w:rsidRPr="003F61AD" w:rsidRDefault="005706CA" w:rsidP="003C173A">
      <w:pPr>
        <w:numPr>
          <w:ilvl w:val="0"/>
          <w:numId w:val="2"/>
        </w:numPr>
        <w:ind w:left="0" w:firstLine="0"/>
        <w:jc w:val="lowKashida"/>
        <w:rPr>
          <w:sz w:val="28"/>
          <w:szCs w:val="28"/>
          <w:rtl/>
          <w:lang w:bidi="ar-SA"/>
        </w:rPr>
      </w:pPr>
      <w:r w:rsidRPr="003F61AD">
        <w:rPr>
          <w:sz w:val="28"/>
          <w:szCs w:val="28"/>
          <w:rtl/>
          <w:lang w:bidi="ar-SA"/>
        </w:rPr>
        <w:t>يقول القديس بولس</w:t>
      </w:r>
      <w:r w:rsidR="008F54AD">
        <w:rPr>
          <w:rFonts w:hint="cs"/>
          <w:sz w:val="28"/>
          <w:szCs w:val="28"/>
          <w:rtl/>
          <w:lang w:bidi="ar-SA"/>
        </w:rPr>
        <w:t>:</w:t>
      </w:r>
      <w:r w:rsidRPr="003F61AD">
        <w:rPr>
          <w:sz w:val="28"/>
          <w:szCs w:val="28"/>
          <w:rtl/>
          <w:lang w:bidi="ar-SA"/>
        </w:rPr>
        <w:t xml:space="preserve"> "فَإِنَّ سِيرَتَنَا نَحْنُ هِيَ فِي السَّمَاوَاتِ، الَّتِي مِنْهَا </w:t>
      </w:r>
      <w:r w:rsidR="001442F4">
        <w:rPr>
          <w:sz w:val="28"/>
          <w:szCs w:val="28"/>
          <w:rtl/>
          <w:lang w:bidi="ar-SA"/>
        </w:rPr>
        <w:t>أيضًا</w:t>
      </w:r>
      <w:r w:rsidRPr="003F61AD">
        <w:rPr>
          <w:sz w:val="28"/>
          <w:szCs w:val="28"/>
          <w:rtl/>
          <w:lang w:bidi="ar-SA"/>
        </w:rPr>
        <w:t xml:space="preserve"> </w:t>
      </w:r>
      <w:r w:rsidRPr="003F61AD">
        <w:rPr>
          <w:b/>
          <w:bCs/>
          <w:sz w:val="28"/>
          <w:szCs w:val="28"/>
          <w:rtl/>
          <w:lang w:bidi="ar-SA"/>
        </w:rPr>
        <w:t>نَنْتَظِرُ مُخَلِّصًا</w:t>
      </w:r>
      <w:r w:rsidRPr="003F61AD">
        <w:rPr>
          <w:sz w:val="28"/>
          <w:szCs w:val="28"/>
          <w:rtl/>
          <w:lang w:bidi="ar-SA"/>
        </w:rPr>
        <w:t xml:space="preserve"> هُوَ الرَّبُّ يَسُوعُ الْمَسِيحُ، الَّذِي سَيُغَيِّرُ شَكْلَ جَسَدِ تَوَاضُعِنَا لِيَكُونَ عَلَى صُورَةِ جَسَدِ مَجْدِهِ" (في3: 20).</w:t>
      </w:r>
    </w:p>
    <w:p w14:paraId="6BE24282" w14:textId="77777777" w:rsidR="005706CA" w:rsidRPr="003F61AD" w:rsidRDefault="005706CA" w:rsidP="00C80A2E">
      <w:pPr>
        <w:jc w:val="lowKashida"/>
        <w:rPr>
          <w:b/>
          <w:bCs/>
          <w:sz w:val="28"/>
          <w:szCs w:val="28"/>
          <w:rtl/>
          <w:lang w:bidi="ar-SA"/>
        </w:rPr>
      </w:pPr>
      <w:r w:rsidRPr="003F61AD">
        <w:rPr>
          <w:b/>
          <w:bCs/>
          <w:sz w:val="28"/>
          <w:szCs w:val="28"/>
          <w:rtl/>
          <w:lang w:bidi="ar-SA"/>
        </w:rPr>
        <w:t>هذا هو الخلاص، عندما نخلع هذا الجسد المائت، ونلبس جسد المجد</w:t>
      </w:r>
      <w:r w:rsidR="00C80A2E">
        <w:rPr>
          <w:rFonts w:hint="cs"/>
          <w:b/>
          <w:bCs/>
          <w:sz w:val="28"/>
          <w:szCs w:val="28"/>
          <w:rtl/>
        </w:rPr>
        <w:t>...</w:t>
      </w:r>
      <w:r w:rsidRPr="003F61AD">
        <w:rPr>
          <w:b/>
          <w:bCs/>
          <w:sz w:val="28"/>
          <w:szCs w:val="28"/>
          <w:rtl/>
          <w:lang w:bidi="ar-SA"/>
        </w:rPr>
        <w:t xml:space="preserve"> بعد مجيء المسيح الثاني والقيامة العامة.</w:t>
      </w:r>
    </w:p>
    <w:p w14:paraId="621E56C8" w14:textId="77777777" w:rsidR="005706CA" w:rsidRPr="003F61AD" w:rsidRDefault="005706CA" w:rsidP="003C173A">
      <w:pPr>
        <w:numPr>
          <w:ilvl w:val="0"/>
          <w:numId w:val="2"/>
        </w:numPr>
        <w:ind w:left="0" w:firstLine="0"/>
        <w:jc w:val="lowKashida"/>
        <w:rPr>
          <w:sz w:val="28"/>
          <w:szCs w:val="28"/>
          <w:rtl/>
          <w:lang w:bidi="ar-SA"/>
        </w:rPr>
      </w:pPr>
      <w:r w:rsidRPr="003F61AD">
        <w:rPr>
          <w:sz w:val="28"/>
          <w:szCs w:val="28"/>
          <w:rtl/>
          <w:lang w:bidi="ar-SA"/>
        </w:rPr>
        <w:t>ويقول كذلك</w:t>
      </w:r>
      <w:r w:rsidR="00C80A2E">
        <w:rPr>
          <w:rFonts w:hint="cs"/>
          <w:sz w:val="28"/>
          <w:szCs w:val="28"/>
          <w:rtl/>
          <w:lang w:bidi="ar-SA"/>
        </w:rPr>
        <w:t>:</w:t>
      </w:r>
      <w:r w:rsidRPr="003F61AD">
        <w:rPr>
          <w:sz w:val="28"/>
          <w:szCs w:val="28"/>
          <w:rtl/>
          <w:lang w:bidi="ar-SA"/>
        </w:rPr>
        <w:t xml:space="preserve"> "هكَذَا الْمَسِيحُ </w:t>
      </w:r>
      <w:r w:rsidR="001442F4">
        <w:rPr>
          <w:sz w:val="28"/>
          <w:szCs w:val="28"/>
          <w:rtl/>
          <w:lang w:bidi="ar-SA"/>
        </w:rPr>
        <w:t>أيضًا</w:t>
      </w:r>
      <w:r w:rsidRPr="003F61AD">
        <w:rPr>
          <w:sz w:val="28"/>
          <w:szCs w:val="28"/>
          <w:rtl/>
          <w:lang w:bidi="ar-SA"/>
        </w:rPr>
        <w:t xml:space="preserve">، بَعْدَمَا قُدِّمَ مَرَّةً لِكَيْ يَحْمِلَ خَطَايَا كَثِيرِينَ، سَيَظْهَرُ ثَانِيَةً بِلاَ خَطِيَّةٍ لِلْخَلاَصِ لِلَّذِينَ يَنْتَظِرُونَهُ" (عب9: 28). تحدث الرسول هنا </w:t>
      </w:r>
      <w:r w:rsidR="001442F4">
        <w:rPr>
          <w:sz w:val="28"/>
          <w:szCs w:val="28"/>
          <w:rtl/>
          <w:lang w:bidi="ar-SA"/>
        </w:rPr>
        <w:t>أيضًا</w:t>
      </w:r>
      <w:r w:rsidRPr="003F61AD">
        <w:rPr>
          <w:sz w:val="28"/>
          <w:szCs w:val="28"/>
          <w:rtl/>
          <w:lang w:bidi="ar-SA"/>
        </w:rPr>
        <w:t xml:space="preserve"> عن الخلاص النهائي الذي يحدث بعد مجيء المسيح الثاني.</w:t>
      </w:r>
    </w:p>
    <w:p w14:paraId="40F423AD" w14:textId="77777777" w:rsidR="005706CA" w:rsidRPr="003F61AD" w:rsidRDefault="005706CA" w:rsidP="003C173A">
      <w:pPr>
        <w:numPr>
          <w:ilvl w:val="0"/>
          <w:numId w:val="2"/>
        </w:numPr>
        <w:ind w:left="0" w:firstLine="0"/>
        <w:jc w:val="lowKashida"/>
        <w:rPr>
          <w:sz w:val="28"/>
          <w:szCs w:val="28"/>
          <w:rtl/>
          <w:lang w:bidi="ar-SA"/>
        </w:rPr>
      </w:pPr>
      <w:r w:rsidRPr="003F61AD">
        <w:rPr>
          <w:sz w:val="28"/>
          <w:szCs w:val="28"/>
          <w:rtl/>
          <w:lang w:bidi="ar-SA"/>
        </w:rPr>
        <w:t>وهكذا يقول القديس بطرس الرسول</w:t>
      </w:r>
      <w:r w:rsidR="00C80A2E">
        <w:rPr>
          <w:rFonts w:hint="cs"/>
          <w:sz w:val="28"/>
          <w:szCs w:val="28"/>
          <w:rtl/>
          <w:lang w:bidi="ar-SA"/>
        </w:rPr>
        <w:t>:</w:t>
      </w:r>
      <w:r w:rsidRPr="003F61AD">
        <w:rPr>
          <w:sz w:val="28"/>
          <w:szCs w:val="28"/>
          <w:rtl/>
          <w:lang w:bidi="ar-SA"/>
        </w:rPr>
        <w:t xml:space="preserve"> "أَنْتُمُ الَّذِينَ بِقُوَّةِ اللهِ مَحْرُوسُونَ، بِإِيمَانٍ، </w:t>
      </w:r>
      <w:r w:rsidRPr="003F61AD">
        <w:rPr>
          <w:b/>
          <w:bCs/>
          <w:sz w:val="28"/>
          <w:szCs w:val="28"/>
          <w:rtl/>
          <w:lang w:bidi="ar-SA"/>
        </w:rPr>
        <w:t>لِخَلاَصٍ مُسْتَعَدٍّ أَنْ يُعْلَنَ فِي الزَّمَانِ الأَخِيرِ</w:t>
      </w:r>
      <w:r w:rsidRPr="003F61AD">
        <w:rPr>
          <w:sz w:val="28"/>
          <w:szCs w:val="28"/>
          <w:rtl/>
          <w:lang w:bidi="ar-SA"/>
        </w:rPr>
        <w:t>" (1بط1: 5).</w:t>
      </w:r>
    </w:p>
    <w:p w14:paraId="710988B3" w14:textId="77777777" w:rsidR="005706CA" w:rsidRPr="003F61AD" w:rsidRDefault="005706CA" w:rsidP="003C173A">
      <w:pPr>
        <w:numPr>
          <w:ilvl w:val="0"/>
          <w:numId w:val="2"/>
        </w:numPr>
        <w:ind w:left="0" w:firstLine="0"/>
        <w:jc w:val="lowKashida"/>
        <w:rPr>
          <w:sz w:val="28"/>
          <w:szCs w:val="28"/>
          <w:rtl/>
          <w:lang w:bidi="ar-SA"/>
        </w:rPr>
      </w:pPr>
      <w:r w:rsidRPr="003F61AD">
        <w:rPr>
          <w:sz w:val="28"/>
          <w:szCs w:val="28"/>
          <w:rtl/>
          <w:lang w:bidi="ar-SA"/>
        </w:rPr>
        <w:t xml:space="preserve">هذه الحقيقة ذاتها، وضحها مار بولس عندما أمر بخصوص خاطئ </w:t>
      </w:r>
      <w:proofErr w:type="spellStart"/>
      <w:r w:rsidRPr="003F61AD">
        <w:rPr>
          <w:sz w:val="28"/>
          <w:szCs w:val="28"/>
          <w:rtl/>
          <w:lang w:bidi="ar-SA"/>
        </w:rPr>
        <w:t>كورنثوس</w:t>
      </w:r>
      <w:proofErr w:type="spellEnd"/>
      <w:r w:rsidRPr="003F61AD">
        <w:rPr>
          <w:sz w:val="28"/>
          <w:szCs w:val="28"/>
          <w:rtl/>
          <w:lang w:bidi="ar-SA"/>
        </w:rPr>
        <w:t xml:space="preserve"> "أَنْ يُسَلَّمَ مِثْلُ هذَا لِلشَّيْطَانِ لِهَلاَكِ الْجَسَدِ، </w:t>
      </w:r>
      <w:r w:rsidRPr="003F61AD">
        <w:rPr>
          <w:b/>
          <w:bCs/>
          <w:sz w:val="28"/>
          <w:szCs w:val="28"/>
          <w:rtl/>
          <w:lang w:bidi="ar-SA"/>
        </w:rPr>
        <w:t>لِكَيْ تَخْلُصَ الرُّوحُ فِي يَوْمِ الرَّبِّ</w:t>
      </w:r>
      <w:r w:rsidRPr="003F61AD">
        <w:rPr>
          <w:sz w:val="28"/>
          <w:szCs w:val="28"/>
          <w:rtl/>
          <w:lang w:bidi="ar-SA"/>
        </w:rPr>
        <w:t>" (1كو5: 5).</w:t>
      </w:r>
    </w:p>
    <w:p w14:paraId="15CE279A" w14:textId="77777777" w:rsidR="005706CA" w:rsidRPr="003F61AD" w:rsidRDefault="005706CA" w:rsidP="003C173A">
      <w:pPr>
        <w:numPr>
          <w:ilvl w:val="0"/>
          <w:numId w:val="2"/>
        </w:numPr>
        <w:ind w:left="0" w:firstLine="0"/>
        <w:jc w:val="lowKashida"/>
        <w:rPr>
          <w:sz w:val="28"/>
          <w:szCs w:val="28"/>
          <w:rtl/>
          <w:lang w:bidi="ar-SA"/>
        </w:rPr>
      </w:pPr>
      <w:r w:rsidRPr="003F61AD">
        <w:rPr>
          <w:sz w:val="28"/>
          <w:szCs w:val="28"/>
          <w:rtl/>
          <w:lang w:bidi="ar-SA"/>
        </w:rPr>
        <w:t>عن هذا الخلاص المقبل يقول الرسول لأهل رومية (13: 11) "</w:t>
      </w:r>
      <w:r w:rsidRPr="003F61AD">
        <w:rPr>
          <w:b/>
          <w:bCs/>
          <w:sz w:val="28"/>
          <w:szCs w:val="28"/>
          <w:rtl/>
          <w:lang w:bidi="ar-SA"/>
        </w:rPr>
        <w:t>فَإِنَّ خَلاَصَنَا الآنَ أَقْرَبُ مِمَّا كَانَ حِينَ آمَنَّا</w:t>
      </w:r>
      <w:r w:rsidRPr="003F61AD">
        <w:rPr>
          <w:sz w:val="28"/>
          <w:szCs w:val="28"/>
          <w:rtl/>
          <w:lang w:bidi="ar-SA"/>
        </w:rPr>
        <w:t>".</w:t>
      </w:r>
    </w:p>
    <w:p w14:paraId="20D1FA11" w14:textId="77777777" w:rsidR="005706CA" w:rsidRPr="003F61AD" w:rsidRDefault="00C85260" w:rsidP="003C173A">
      <w:pPr>
        <w:numPr>
          <w:ilvl w:val="0"/>
          <w:numId w:val="2"/>
        </w:numPr>
        <w:ind w:left="0" w:firstLine="0"/>
        <w:jc w:val="lowKashida"/>
        <w:rPr>
          <w:sz w:val="28"/>
          <w:szCs w:val="28"/>
          <w:rtl/>
          <w:lang w:bidi="ar-SA"/>
        </w:rPr>
      </w:pPr>
      <w:r>
        <w:rPr>
          <w:sz w:val="28"/>
          <w:szCs w:val="28"/>
          <w:rtl/>
          <w:lang w:bidi="ar-SA"/>
        </w:rPr>
        <w:t>ويقول لتلميذه القديس تيموث</w:t>
      </w:r>
      <w:r>
        <w:rPr>
          <w:rFonts w:hint="cs"/>
          <w:sz w:val="28"/>
          <w:szCs w:val="28"/>
          <w:rtl/>
          <w:lang w:bidi="ar-SA"/>
        </w:rPr>
        <w:t>ا</w:t>
      </w:r>
      <w:r w:rsidR="005706CA" w:rsidRPr="003F61AD">
        <w:rPr>
          <w:sz w:val="28"/>
          <w:szCs w:val="28"/>
          <w:rtl/>
          <w:lang w:bidi="ar-SA"/>
        </w:rPr>
        <w:t>وس الأسقف</w:t>
      </w:r>
      <w:r>
        <w:rPr>
          <w:rFonts w:hint="cs"/>
          <w:sz w:val="28"/>
          <w:szCs w:val="28"/>
          <w:rtl/>
          <w:lang w:bidi="ar-SA"/>
        </w:rPr>
        <w:t>:</w:t>
      </w:r>
      <w:r w:rsidR="005706CA" w:rsidRPr="003F61AD">
        <w:rPr>
          <w:sz w:val="28"/>
          <w:szCs w:val="28"/>
          <w:rtl/>
          <w:lang w:bidi="ar-SA"/>
        </w:rPr>
        <w:t xml:space="preserve"> "لاَحِظْ نَفْسَكَ وَالتَّعْلِيمَ وَدَاوِمْ عَلَى ذلِكَ، لأَنَّكَ إِذَا فَعَلْتَ هذَا، تُخَلِّصُ نَفْسَكَ وَالَّذِينَ يَسْمَعُونَكَ </w:t>
      </w:r>
      <w:r w:rsidR="001442F4">
        <w:rPr>
          <w:sz w:val="28"/>
          <w:szCs w:val="28"/>
          <w:rtl/>
          <w:lang w:bidi="ar-SA"/>
        </w:rPr>
        <w:t>أيضًا</w:t>
      </w:r>
      <w:r w:rsidR="005706CA" w:rsidRPr="003F61AD">
        <w:rPr>
          <w:sz w:val="28"/>
          <w:szCs w:val="28"/>
          <w:rtl/>
          <w:lang w:bidi="ar-SA"/>
        </w:rPr>
        <w:t xml:space="preserve">" (1تي4: 16). </w:t>
      </w:r>
      <w:r w:rsidR="005706CA" w:rsidRPr="003F61AD">
        <w:rPr>
          <w:b/>
          <w:bCs/>
          <w:sz w:val="28"/>
          <w:szCs w:val="28"/>
          <w:rtl/>
          <w:lang w:bidi="ar-SA"/>
        </w:rPr>
        <w:t>فهذا القديس كان محتاجًا أن يلاحظ نفسه، ويلاحظ خدمته. ويداوم على هذه الملاحظة، لكي يخلص</w:t>
      </w:r>
      <w:r w:rsidR="005706CA" w:rsidRPr="003F61AD">
        <w:rPr>
          <w:sz w:val="28"/>
          <w:szCs w:val="28"/>
          <w:rtl/>
          <w:lang w:bidi="ar-SA"/>
        </w:rPr>
        <w:t>.</w:t>
      </w:r>
    </w:p>
    <w:p w14:paraId="32731DB7" w14:textId="77777777" w:rsidR="005706CA" w:rsidRPr="003F61AD" w:rsidRDefault="005706CA" w:rsidP="003C173A">
      <w:pPr>
        <w:numPr>
          <w:ilvl w:val="0"/>
          <w:numId w:val="2"/>
        </w:numPr>
        <w:ind w:left="0" w:firstLine="0"/>
        <w:jc w:val="lowKashida"/>
        <w:rPr>
          <w:b/>
          <w:bCs/>
          <w:sz w:val="28"/>
          <w:szCs w:val="28"/>
          <w:rtl/>
          <w:lang w:bidi="ar-SA"/>
        </w:rPr>
      </w:pPr>
      <w:r w:rsidRPr="003F61AD">
        <w:rPr>
          <w:sz w:val="28"/>
          <w:szCs w:val="28"/>
          <w:rtl/>
          <w:lang w:bidi="ar-SA"/>
        </w:rPr>
        <w:t>وعن هذا الخلاص المنتظر يقول القديس بطرس الرسول</w:t>
      </w:r>
      <w:r w:rsidR="00C85260">
        <w:rPr>
          <w:rFonts w:hint="cs"/>
          <w:sz w:val="28"/>
          <w:szCs w:val="28"/>
          <w:rtl/>
          <w:lang w:bidi="ar-SA"/>
        </w:rPr>
        <w:t>:</w:t>
      </w:r>
      <w:r w:rsidRPr="003F61AD">
        <w:rPr>
          <w:sz w:val="28"/>
          <w:szCs w:val="28"/>
          <w:rtl/>
          <w:lang w:bidi="ar-SA"/>
        </w:rPr>
        <w:t xml:space="preserve"> "</w:t>
      </w:r>
      <w:r w:rsidRPr="003F61AD">
        <w:rPr>
          <w:b/>
          <w:bCs/>
          <w:sz w:val="28"/>
          <w:szCs w:val="28"/>
          <w:rtl/>
          <w:lang w:bidi="ar-SA"/>
        </w:rPr>
        <w:t>إِنْ كَانَ الْبَارُّ بِالْجَهْدِ يَخْلُصُ" (1بط4: 18).</w:t>
      </w:r>
    </w:p>
    <w:p w14:paraId="0547D086" w14:textId="77777777" w:rsidR="005706CA" w:rsidRPr="003F61AD" w:rsidRDefault="005706CA" w:rsidP="003C173A">
      <w:pPr>
        <w:numPr>
          <w:ilvl w:val="0"/>
          <w:numId w:val="2"/>
        </w:numPr>
        <w:ind w:left="0" w:firstLine="0"/>
        <w:jc w:val="lowKashida"/>
        <w:rPr>
          <w:sz w:val="28"/>
          <w:szCs w:val="28"/>
          <w:rtl/>
          <w:lang w:bidi="ar-SA"/>
        </w:rPr>
      </w:pPr>
      <w:r w:rsidRPr="003F61AD">
        <w:rPr>
          <w:sz w:val="28"/>
          <w:szCs w:val="28"/>
          <w:rtl/>
          <w:lang w:bidi="ar-SA"/>
        </w:rPr>
        <w:t>ويقول بولس الرسول عن الملائكة</w:t>
      </w:r>
      <w:r w:rsidR="00C85260">
        <w:rPr>
          <w:rFonts w:hint="cs"/>
          <w:sz w:val="28"/>
          <w:szCs w:val="28"/>
          <w:rtl/>
          <w:lang w:bidi="ar-SA"/>
        </w:rPr>
        <w:t>:</w:t>
      </w:r>
      <w:r w:rsidRPr="003F61AD">
        <w:rPr>
          <w:sz w:val="28"/>
          <w:szCs w:val="28"/>
          <w:rtl/>
          <w:lang w:bidi="ar-SA"/>
        </w:rPr>
        <w:t xml:space="preserve"> "أَلَيْسَ جَمِيعُهُمْ أَرْوَاحًا خَادِمَةً مُرْسَلَةً لِلْخِدْمَةِ </w:t>
      </w:r>
      <w:r w:rsidRPr="003F61AD">
        <w:rPr>
          <w:b/>
          <w:bCs/>
          <w:sz w:val="28"/>
          <w:szCs w:val="28"/>
          <w:rtl/>
          <w:lang w:bidi="ar-SA"/>
        </w:rPr>
        <w:t xml:space="preserve">لأَجْلِ </w:t>
      </w:r>
      <w:r w:rsidRPr="003F61AD">
        <w:rPr>
          <w:b/>
          <w:bCs/>
          <w:sz w:val="28"/>
          <w:szCs w:val="28"/>
          <w:rtl/>
          <w:lang w:bidi="ar-SA"/>
        </w:rPr>
        <w:lastRenderedPageBreak/>
        <w:t>الْعَتِيدِينَ أَنْ يَرِثُوا الْخَلاَصَ</w:t>
      </w:r>
      <w:r w:rsidRPr="003F61AD">
        <w:rPr>
          <w:sz w:val="28"/>
          <w:szCs w:val="28"/>
          <w:rtl/>
          <w:lang w:bidi="ar-SA"/>
        </w:rPr>
        <w:t>" (عب1: 14).</w:t>
      </w:r>
    </w:p>
    <w:p w14:paraId="2F174C65" w14:textId="77777777" w:rsidR="005706CA" w:rsidRPr="003F61AD" w:rsidRDefault="005706CA" w:rsidP="003C173A">
      <w:pPr>
        <w:numPr>
          <w:ilvl w:val="0"/>
          <w:numId w:val="2"/>
        </w:numPr>
        <w:ind w:left="0" w:firstLine="0"/>
        <w:jc w:val="lowKashida"/>
        <w:rPr>
          <w:sz w:val="28"/>
          <w:szCs w:val="28"/>
          <w:rtl/>
          <w:lang w:bidi="ar-SA"/>
        </w:rPr>
      </w:pPr>
      <w:r w:rsidRPr="003F61AD">
        <w:rPr>
          <w:sz w:val="28"/>
          <w:szCs w:val="28"/>
          <w:rtl/>
          <w:lang w:bidi="ar-SA"/>
        </w:rPr>
        <w:t>هذا الخلاص الأخير يحتاج إلى ص</w:t>
      </w:r>
      <w:r w:rsidR="00C85260">
        <w:rPr>
          <w:sz w:val="28"/>
          <w:szCs w:val="28"/>
          <w:rtl/>
          <w:lang w:bidi="ar-SA"/>
        </w:rPr>
        <w:t>بر وجهاد حتى نناله في المجد. وف</w:t>
      </w:r>
      <w:r w:rsidR="00C85260">
        <w:rPr>
          <w:rFonts w:hint="cs"/>
          <w:sz w:val="28"/>
          <w:szCs w:val="28"/>
          <w:rtl/>
          <w:lang w:bidi="ar-SA"/>
        </w:rPr>
        <w:t>ي</w:t>
      </w:r>
      <w:r w:rsidRPr="003F61AD">
        <w:rPr>
          <w:sz w:val="28"/>
          <w:szCs w:val="28"/>
          <w:rtl/>
          <w:lang w:bidi="ar-SA"/>
        </w:rPr>
        <w:t xml:space="preserve"> هذا يقول القديس بولس</w:t>
      </w:r>
      <w:r w:rsidR="00C85260">
        <w:rPr>
          <w:rFonts w:hint="cs"/>
          <w:sz w:val="28"/>
          <w:szCs w:val="28"/>
          <w:rtl/>
          <w:lang w:bidi="ar-SA"/>
        </w:rPr>
        <w:t>:</w:t>
      </w:r>
      <w:r w:rsidRPr="003F61AD">
        <w:rPr>
          <w:sz w:val="28"/>
          <w:szCs w:val="28"/>
          <w:rtl/>
          <w:lang w:bidi="ar-SA"/>
        </w:rPr>
        <w:t xml:space="preserve"> "لأَجْلِ ذلِكَ أَنَا أَصْبِرُ عَلَى كُلِّ شَيْءٍ لأَجْلِ الْمُخْتَارِينَ، لِكَيْ يَحْصُلُوا هُمْ </w:t>
      </w:r>
      <w:r w:rsidR="001442F4">
        <w:rPr>
          <w:sz w:val="28"/>
          <w:szCs w:val="28"/>
          <w:rtl/>
          <w:lang w:bidi="ar-SA"/>
        </w:rPr>
        <w:t>أيضًا</w:t>
      </w:r>
      <w:r w:rsidRPr="003F61AD">
        <w:rPr>
          <w:sz w:val="28"/>
          <w:szCs w:val="28"/>
          <w:rtl/>
          <w:lang w:bidi="ar-SA"/>
        </w:rPr>
        <w:t xml:space="preserve"> عَلَى الْخَلاَصِ الَّذِي فِي الْمَسِيحِ يَسُوعَ، مَعَ مَجْدٍ أَبَدِيٍّ" (2تي2: 10).</w:t>
      </w:r>
    </w:p>
    <w:p w14:paraId="2BDA7C82" w14:textId="77777777" w:rsidR="005706CA" w:rsidRPr="003F61AD" w:rsidRDefault="005706CA" w:rsidP="00AE0B99">
      <w:pPr>
        <w:jc w:val="lowKashida"/>
        <w:rPr>
          <w:b/>
          <w:bCs/>
          <w:sz w:val="28"/>
          <w:szCs w:val="28"/>
          <w:rtl/>
          <w:lang w:bidi="ar-SA"/>
        </w:rPr>
      </w:pPr>
      <w:r w:rsidRPr="003F61AD">
        <w:rPr>
          <w:b/>
          <w:bCs/>
          <w:sz w:val="28"/>
          <w:szCs w:val="28"/>
          <w:rtl/>
          <w:lang w:bidi="ar-SA"/>
        </w:rPr>
        <w:t>إذًا فهؤلاء المختارين لم ينالوا الخلاص الذي فيه المجد الأبدي، على الرغم من أنهم نالوا خلاصًا بدم المسيح في المعمودية. ولكنه مجرد عربون (أف1: 14). يمكن أن نفقده إن أبطلنا جهادنا وانحرفت إرادتنا</w:t>
      </w:r>
      <w:r w:rsidR="007D79B7">
        <w:rPr>
          <w:rFonts w:hint="cs"/>
          <w:b/>
          <w:bCs/>
          <w:sz w:val="28"/>
          <w:szCs w:val="28"/>
          <w:rtl/>
        </w:rPr>
        <w:t>...</w:t>
      </w:r>
    </w:p>
    <w:p w14:paraId="77E75B71" w14:textId="77777777" w:rsidR="005706CA" w:rsidRDefault="005706CA" w:rsidP="00AE0B99">
      <w:pPr>
        <w:jc w:val="lowKashida"/>
        <w:rPr>
          <w:sz w:val="28"/>
          <w:szCs w:val="28"/>
          <w:rtl/>
          <w:lang w:bidi="ar-SA"/>
        </w:rPr>
      </w:pPr>
      <w:r w:rsidRPr="003F61AD">
        <w:rPr>
          <w:sz w:val="28"/>
          <w:szCs w:val="28"/>
          <w:rtl/>
          <w:lang w:bidi="ar-SA"/>
        </w:rPr>
        <w:t xml:space="preserve">هذا الخلاص الأخير، كيف نناله؟ يجيب الرسول </w:t>
      </w:r>
      <w:r w:rsidR="00B5111F">
        <w:rPr>
          <w:sz w:val="28"/>
          <w:szCs w:val="28"/>
          <w:rtl/>
          <w:lang w:bidi="ar-SA"/>
        </w:rPr>
        <w:t>قائلًا</w:t>
      </w:r>
      <w:r w:rsidR="007D79B7">
        <w:rPr>
          <w:rFonts w:hint="cs"/>
          <w:sz w:val="28"/>
          <w:szCs w:val="28"/>
          <w:rtl/>
          <w:lang w:bidi="ar-SA"/>
        </w:rPr>
        <w:t>:</w:t>
      </w:r>
      <w:r w:rsidRPr="003F61AD">
        <w:rPr>
          <w:sz w:val="28"/>
          <w:szCs w:val="28"/>
          <w:rtl/>
          <w:lang w:bidi="ar-SA"/>
        </w:rPr>
        <w:t xml:space="preserve"> "لْنُحَاضِرْ بِالصَّبْرِ فِي الْجِهَادِ الْمَوْضُوعِ أَمَامَنَا" (عب12: 1). ومن يصبر إلى المنتهى، فهذا يخلص.</w:t>
      </w:r>
    </w:p>
    <w:p w14:paraId="01AC048D" w14:textId="77777777" w:rsidR="00C704AB" w:rsidRPr="003F61AD" w:rsidRDefault="00C704AB" w:rsidP="00AE0B99">
      <w:pPr>
        <w:jc w:val="lowKashida"/>
        <w:rPr>
          <w:sz w:val="28"/>
          <w:szCs w:val="28"/>
          <w:rtl/>
          <w:lang w:bidi="ar-SA"/>
        </w:rPr>
      </w:pPr>
    </w:p>
    <w:p w14:paraId="3F374A7F" w14:textId="77777777" w:rsidR="00750A1E" w:rsidRPr="003F61AD" w:rsidRDefault="00750A1E" w:rsidP="00750A1E">
      <w:pPr>
        <w:jc w:val="center"/>
        <w:rPr>
          <w:sz w:val="28"/>
          <w:szCs w:val="28"/>
          <w:rtl/>
          <w:lang w:bidi="ar-SA"/>
        </w:rPr>
      </w:pPr>
      <w:r>
        <w:rPr>
          <w:sz w:val="28"/>
          <w:szCs w:val="28"/>
          <w:lang w:bidi="ar-SA"/>
        </w:rPr>
        <w:sym w:font="Wingdings" w:char="F055"/>
      </w:r>
      <w:r>
        <w:rPr>
          <w:sz w:val="28"/>
          <w:szCs w:val="28"/>
          <w:rtl/>
          <w:lang w:bidi="ar-SA"/>
        </w:rPr>
        <w:t>†</w:t>
      </w:r>
      <w:r>
        <w:rPr>
          <w:sz w:val="28"/>
          <w:szCs w:val="28"/>
          <w:lang w:bidi="ar-SA"/>
        </w:rPr>
        <w:sym w:font="Wingdings" w:char="F055"/>
      </w:r>
    </w:p>
    <w:p w14:paraId="4731C999" w14:textId="77777777" w:rsidR="005706CA" w:rsidRPr="003F61AD" w:rsidRDefault="005706CA" w:rsidP="00CD7894">
      <w:pPr>
        <w:jc w:val="lowKashida"/>
        <w:rPr>
          <w:b/>
          <w:bCs/>
          <w:sz w:val="28"/>
          <w:szCs w:val="28"/>
          <w:rtl/>
          <w:lang w:bidi="ar-SA"/>
        </w:rPr>
      </w:pPr>
      <w:r w:rsidRPr="003F61AD">
        <w:rPr>
          <w:sz w:val="28"/>
          <w:szCs w:val="28"/>
          <w:rtl/>
          <w:lang w:bidi="ar-SA"/>
        </w:rPr>
        <w:br w:type="page"/>
      </w:r>
    </w:p>
    <w:p w14:paraId="5C0FCCCB" w14:textId="77777777" w:rsidR="005706CA" w:rsidRPr="002F5C63" w:rsidRDefault="005706CA" w:rsidP="005D336A">
      <w:pPr>
        <w:pStyle w:val="Heading2"/>
        <w:rPr>
          <w:rtl/>
        </w:rPr>
      </w:pPr>
      <w:bookmarkStart w:id="96" w:name="_Toc169981554"/>
      <w:r w:rsidRPr="002F5C63">
        <w:rPr>
          <w:rtl/>
        </w:rPr>
        <w:lastRenderedPageBreak/>
        <w:t>إجابة أسئلة تتعلق بالموضوع</w:t>
      </w:r>
      <w:bookmarkEnd w:id="96"/>
    </w:p>
    <w:p w14:paraId="65307C42" w14:textId="77777777" w:rsidR="00CD7894" w:rsidRPr="002F5C63" w:rsidRDefault="00CD7894" w:rsidP="00CD7894">
      <w:pPr>
        <w:rPr>
          <w:sz w:val="2"/>
          <w:szCs w:val="2"/>
          <w:rtl/>
          <w:lang w:eastAsia="ar-SA" w:bidi="ar-SA"/>
        </w:rPr>
      </w:pPr>
    </w:p>
    <w:p w14:paraId="101BDB21" w14:textId="77777777" w:rsidR="00C07A39" w:rsidRPr="002F5C63" w:rsidRDefault="00C07A39" w:rsidP="00C07A39">
      <w:pPr>
        <w:pStyle w:val="Heading3"/>
        <w:rPr>
          <w:rtl/>
        </w:rPr>
      </w:pPr>
      <w:bookmarkStart w:id="97" w:name="_Toc169981555"/>
      <w:r w:rsidRPr="002F5C63">
        <w:rPr>
          <w:rFonts w:hint="cs"/>
          <w:rtl/>
        </w:rPr>
        <w:t xml:space="preserve">1) </w:t>
      </w:r>
      <w:r w:rsidR="005706CA" w:rsidRPr="002F5C63">
        <w:rPr>
          <w:rtl/>
        </w:rPr>
        <w:t>هل اختار الله أناس</w:t>
      </w:r>
      <w:r w:rsidR="00E17D6E" w:rsidRPr="002F5C63">
        <w:rPr>
          <w:rFonts w:hint="cs"/>
          <w:rtl/>
        </w:rPr>
        <w:t>ً</w:t>
      </w:r>
      <w:r w:rsidR="005706CA" w:rsidRPr="002F5C63">
        <w:rPr>
          <w:rtl/>
        </w:rPr>
        <w:t>ا معينين للخلاص؟</w:t>
      </w:r>
      <w:bookmarkEnd w:id="97"/>
    </w:p>
    <w:p w14:paraId="17B22ABA" w14:textId="77777777" w:rsidR="005706CA" w:rsidRPr="002F5C63" w:rsidRDefault="007E226A" w:rsidP="007E226A">
      <w:pPr>
        <w:rPr>
          <w:b/>
          <w:bCs/>
          <w:sz w:val="36"/>
          <w:szCs w:val="36"/>
          <w:rtl/>
        </w:rPr>
      </w:pPr>
      <w:r w:rsidRPr="002F5C63">
        <w:rPr>
          <w:rFonts w:hint="cs"/>
          <w:b/>
          <w:bCs/>
          <w:sz w:val="28"/>
          <w:szCs w:val="28"/>
          <w:rtl/>
        </w:rPr>
        <w:t xml:space="preserve">أ) </w:t>
      </w:r>
      <w:r w:rsidR="00C07A39" w:rsidRPr="002F5C63">
        <w:rPr>
          <w:b/>
          <w:bCs/>
          <w:sz w:val="28"/>
          <w:szCs w:val="28"/>
          <w:rtl/>
        </w:rPr>
        <w:t>الخلاص مقدم للجميع</w:t>
      </w:r>
    </w:p>
    <w:p w14:paraId="291DDBB7" w14:textId="77777777" w:rsidR="005706CA" w:rsidRPr="002F5C63" w:rsidRDefault="005706CA" w:rsidP="00AE0B99">
      <w:pPr>
        <w:jc w:val="lowKashida"/>
        <w:rPr>
          <w:sz w:val="28"/>
          <w:szCs w:val="28"/>
          <w:rtl/>
        </w:rPr>
      </w:pPr>
      <w:r w:rsidRPr="002F5C63">
        <w:rPr>
          <w:sz w:val="28"/>
          <w:szCs w:val="28"/>
          <w:rtl/>
          <w:lang w:bidi="ar-SA"/>
        </w:rPr>
        <w:t>يجيب الكتاب إجابة واضحة عن هذا السؤال فيقول</w:t>
      </w:r>
      <w:r w:rsidR="00E17D6E" w:rsidRPr="002F5C63">
        <w:rPr>
          <w:rFonts w:hint="cs"/>
          <w:sz w:val="28"/>
          <w:szCs w:val="28"/>
          <w:rtl/>
          <w:lang w:bidi="ar-SA"/>
        </w:rPr>
        <w:t>:</w:t>
      </w:r>
      <w:r w:rsidRPr="002F5C63">
        <w:rPr>
          <w:sz w:val="28"/>
          <w:szCs w:val="28"/>
          <w:rtl/>
          <w:lang w:bidi="ar-SA"/>
        </w:rPr>
        <w:t xml:space="preserve"> "لأَنَّ هذَا حَسَنٌ وَمَقْبُولٌ لَدَى مُخَلِّصِنَا </w:t>
      </w:r>
      <w:r w:rsidRPr="002F5C63">
        <w:rPr>
          <w:b/>
          <w:bCs/>
          <w:sz w:val="28"/>
          <w:szCs w:val="28"/>
          <w:rtl/>
          <w:lang w:bidi="ar-SA"/>
        </w:rPr>
        <w:t>اللهِ، الَّذِي</w:t>
      </w:r>
      <w:r w:rsidRPr="002F5C63">
        <w:rPr>
          <w:sz w:val="28"/>
          <w:szCs w:val="28"/>
          <w:rtl/>
          <w:lang w:bidi="ar-SA"/>
        </w:rPr>
        <w:t xml:space="preserve"> </w:t>
      </w:r>
      <w:r w:rsidRPr="002F5C63">
        <w:rPr>
          <w:b/>
          <w:bCs/>
          <w:sz w:val="28"/>
          <w:szCs w:val="28"/>
          <w:rtl/>
          <w:lang w:bidi="ar-SA"/>
        </w:rPr>
        <w:t>يُرِيدُ أَنَّ جَمِيعَ النَّاسِ يَخْلُصُونَ، وَإِلَى مَعْرِفَةِ الْحَقِّ يُقْبِلُونَ</w:t>
      </w:r>
      <w:r w:rsidRPr="002F5C63">
        <w:rPr>
          <w:sz w:val="28"/>
          <w:szCs w:val="28"/>
          <w:rtl/>
          <w:lang w:bidi="ar-SA"/>
        </w:rPr>
        <w:t>" (1ت</w:t>
      </w:r>
      <w:r w:rsidRPr="002F5C63">
        <w:rPr>
          <w:sz w:val="28"/>
          <w:szCs w:val="28"/>
          <w:rtl/>
        </w:rPr>
        <w:t>ي</w:t>
      </w:r>
      <w:r w:rsidRPr="002F5C63">
        <w:rPr>
          <w:sz w:val="28"/>
          <w:szCs w:val="28"/>
          <w:rtl/>
          <w:lang w:bidi="ar-SA"/>
        </w:rPr>
        <w:t>2: 4). إن الله يريد أن جميع الناس يخلصون وليست مجموعة معينة منهم. محبة الله قد شملت العالم كله. ولذلك فهو يقول</w:t>
      </w:r>
      <w:r w:rsidR="00E17D6E" w:rsidRPr="002F5C63">
        <w:rPr>
          <w:rFonts w:hint="cs"/>
          <w:sz w:val="28"/>
          <w:szCs w:val="28"/>
          <w:rtl/>
          <w:lang w:bidi="ar-SA"/>
        </w:rPr>
        <w:t>:</w:t>
      </w:r>
      <w:r w:rsidRPr="002F5C63">
        <w:rPr>
          <w:sz w:val="28"/>
          <w:szCs w:val="28"/>
          <w:rtl/>
          <w:lang w:bidi="ar-SA"/>
        </w:rPr>
        <w:t xml:space="preserve"> "إِنِّي لاَ أُسَرُّ بِمَوْتِ الشِّرِّيرِ، بَلْ بِأَنْ يَرْجعَ الشِّرِّيرُ عَنْ طَرِيقِهِ وَيَحْيَا" (حز33: 11).</w:t>
      </w:r>
    </w:p>
    <w:p w14:paraId="7982D385" w14:textId="77777777" w:rsidR="005706CA" w:rsidRPr="002F5C63" w:rsidRDefault="005706CA" w:rsidP="00AE0B99">
      <w:pPr>
        <w:jc w:val="lowKashida"/>
        <w:rPr>
          <w:sz w:val="28"/>
          <w:szCs w:val="28"/>
          <w:rtl/>
          <w:lang w:bidi="ar-SA"/>
        </w:rPr>
      </w:pPr>
      <w:r w:rsidRPr="002F5C63">
        <w:rPr>
          <w:b/>
          <w:bCs/>
          <w:sz w:val="28"/>
          <w:szCs w:val="28"/>
          <w:rtl/>
          <w:lang w:bidi="ar-SA"/>
        </w:rPr>
        <w:t>ولهذا فإنه في قضية الفداء يقول الكتاب</w:t>
      </w:r>
      <w:r w:rsidR="000E0AF4" w:rsidRPr="002F5C63">
        <w:rPr>
          <w:rFonts w:hint="cs"/>
          <w:b/>
          <w:bCs/>
          <w:sz w:val="28"/>
          <w:szCs w:val="28"/>
          <w:rtl/>
          <w:lang w:bidi="ar-SA"/>
        </w:rPr>
        <w:t>:</w:t>
      </w:r>
      <w:r w:rsidRPr="002F5C63">
        <w:rPr>
          <w:b/>
          <w:bCs/>
          <w:sz w:val="28"/>
          <w:szCs w:val="28"/>
          <w:rtl/>
          <w:lang w:bidi="ar-SA"/>
        </w:rPr>
        <w:t xml:space="preserve"> "هكَذَا أَحَبَّ اللهُ الْعَالَمَ حَتَّى بَذَلَ ابْنَهُ الْوَحِيدَ، لِكَيْ لاَ يَهْلِكَ كُلُّ مَنْ يُؤْمِنُ بِهِ، بَلْ تَكُونُ لَهُ الْحَيَاةُ الأَبَدِيَّةُ</w:t>
      </w:r>
      <w:r w:rsidRPr="002F5C63">
        <w:rPr>
          <w:sz w:val="28"/>
          <w:szCs w:val="28"/>
          <w:rtl/>
          <w:lang w:bidi="ar-SA"/>
        </w:rPr>
        <w:t>" (يو3: 16). هنا نرى أن محبته عامة للجميع، للعالم كله، والخلاص مقدم بصفة عمومية لكل من يؤمن به فاديًا وليس لمجموعة معينة.</w:t>
      </w:r>
    </w:p>
    <w:p w14:paraId="2AF97F91" w14:textId="77777777" w:rsidR="005706CA" w:rsidRPr="002F5C63" w:rsidRDefault="005706CA" w:rsidP="00AE0B99">
      <w:pPr>
        <w:jc w:val="lowKashida"/>
        <w:rPr>
          <w:sz w:val="28"/>
          <w:szCs w:val="28"/>
          <w:rtl/>
          <w:lang w:bidi="ar-SA"/>
        </w:rPr>
      </w:pPr>
      <w:r w:rsidRPr="002F5C63">
        <w:rPr>
          <w:sz w:val="28"/>
          <w:szCs w:val="28"/>
          <w:rtl/>
          <w:lang w:bidi="ar-SA"/>
        </w:rPr>
        <w:t xml:space="preserve">وهذا المعنى يكرره </w:t>
      </w:r>
      <w:r w:rsidR="001442F4" w:rsidRPr="002F5C63">
        <w:rPr>
          <w:sz w:val="28"/>
          <w:szCs w:val="28"/>
          <w:rtl/>
          <w:lang w:bidi="ar-SA"/>
        </w:rPr>
        <w:t>أيضًا</w:t>
      </w:r>
      <w:r w:rsidRPr="002F5C63">
        <w:rPr>
          <w:sz w:val="28"/>
          <w:szCs w:val="28"/>
          <w:rtl/>
          <w:lang w:bidi="ar-SA"/>
        </w:rPr>
        <w:t xml:space="preserve"> معلمنا يوحنا الحبيب في الحديث عن ذبيحة المسيح </w:t>
      </w:r>
      <w:proofErr w:type="spellStart"/>
      <w:r w:rsidRPr="002F5C63">
        <w:rPr>
          <w:sz w:val="28"/>
          <w:szCs w:val="28"/>
          <w:rtl/>
          <w:lang w:bidi="ar-SA"/>
        </w:rPr>
        <w:t>الكفارية</w:t>
      </w:r>
      <w:proofErr w:type="spellEnd"/>
      <w:r w:rsidRPr="002F5C63">
        <w:rPr>
          <w:sz w:val="28"/>
          <w:szCs w:val="28"/>
          <w:rtl/>
          <w:lang w:bidi="ar-SA"/>
        </w:rPr>
        <w:t>، إذ يقول</w:t>
      </w:r>
      <w:r w:rsidR="000E0AF4" w:rsidRPr="002F5C63">
        <w:rPr>
          <w:rFonts w:hint="cs"/>
          <w:sz w:val="28"/>
          <w:szCs w:val="28"/>
          <w:rtl/>
          <w:lang w:bidi="ar-SA"/>
        </w:rPr>
        <w:t>:</w:t>
      </w:r>
      <w:r w:rsidRPr="002F5C63">
        <w:rPr>
          <w:sz w:val="28"/>
          <w:szCs w:val="28"/>
          <w:rtl/>
          <w:lang w:bidi="ar-SA"/>
        </w:rPr>
        <w:t xml:space="preserve"> "</w:t>
      </w:r>
      <w:r w:rsidRPr="002F5C63">
        <w:rPr>
          <w:b/>
          <w:bCs/>
          <w:sz w:val="28"/>
          <w:szCs w:val="28"/>
          <w:rtl/>
          <w:lang w:bidi="ar-SA"/>
        </w:rPr>
        <w:t xml:space="preserve">وَهُوَ كَفَّارَةٌ لِخَطَايَانَا. لَيْسَ لِخَطَايَانَا فَقَطْ، بَلْ لِخَطَايَا كُلِّ الْعَالَمِ </w:t>
      </w:r>
      <w:r w:rsidR="001442F4" w:rsidRPr="002F5C63">
        <w:rPr>
          <w:b/>
          <w:bCs/>
          <w:sz w:val="28"/>
          <w:szCs w:val="28"/>
          <w:rtl/>
          <w:lang w:bidi="ar-SA"/>
        </w:rPr>
        <w:t>أيضًا</w:t>
      </w:r>
      <w:r w:rsidRPr="002F5C63">
        <w:rPr>
          <w:sz w:val="28"/>
          <w:szCs w:val="28"/>
          <w:rtl/>
          <w:lang w:bidi="ar-SA"/>
        </w:rPr>
        <w:t xml:space="preserve">" (1يو2: 2). إذًا فالسيد المسيح قد قدم الخلاص للجميع، بذل نفسه عن الجميع. هو كفارة لخطايا العالم كله، يريد أن </w:t>
      </w:r>
      <w:r w:rsidRPr="002F5C63">
        <w:rPr>
          <w:b/>
          <w:bCs/>
          <w:sz w:val="28"/>
          <w:szCs w:val="28"/>
          <w:rtl/>
          <w:lang w:bidi="ar-SA"/>
        </w:rPr>
        <w:t>الجميع</w:t>
      </w:r>
      <w:r w:rsidRPr="002F5C63">
        <w:rPr>
          <w:sz w:val="28"/>
          <w:szCs w:val="28"/>
          <w:rtl/>
          <w:lang w:bidi="ar-SA"/>
        </w:rPr>
        <w:t xml:space="preserve"> يخلصون.</w:t>
      </w:r>
    </w:p>
    <w:p w14:paraId="47D7B114" w14:textId="2C6A058E" w:rsidR="005706CA" w:rsidRPr="0028342E" w:rsidRDefault="005706CA" w:rsidP="0028342E">
      <w:pPr>
        <w:jc w:val="lowKashida"/>
        <w:rPr>
          <w:sz w:val="28"/>
          <w:szCs w:val="28"/>
          <w:rtl/>
          <w:lang w:bidi="ar-SA"/>
        </w:rPr>
      </w:pPr>
      <w:r w:rsidRPr="002F5C63">
        <w:rPr>
          <w:sz w:val="28"/>
          <w:szCs w:val="28"/>
          <w:rtl/>
          <w:lang w:bidi="ar-SA"/>
        </w:rPr>
        <w:t>هذه العمومية شرحها معلمنا بطرس الرسول فقال</w:t>
      </w:r>
      <w:r w:rsidR="00C46FF5" w:rsidRPr="002F5C63">
        <w:rPr>
          <w:rFonts w:hint="cs"/>
          <w:sz w:val="28"/>
          <w:szCs w:val="28"/>
          <w:rtl/>
          <w:lang w:bidi="ar-SA"/>
        </w:rPr>
        <w:t>:</w:t>
      </w:r>
      <w:r w:rsidRPr="002F5C63">
        <w:rPr>
          <w:sz w:val="28"/>
          <w:szCs w:val="28"/>
          <w:rtl/>
          <w:lang w:bidi="ar-SA"/>
        </w:rPr>
        <w:t xml:space="preserve"> "بِالْحَقِّ أَنَا أَجِدُ أَنَّ اللهَ لاَ يَقْبَلُ الْوُجُوهَ. بَلْ </w:t>
      </w:r>
      <w:r w:rsidRPr="002F5C63">
        <w:rPr>
          <w:b/>
          <w:bCs/>
          <w:sz w:val="28"/>
          <w:szCs w:val="28"/>
          <w:rtl/>
          <w:lang w:bidi="ar-SA"/>
        </w:rPr>
        <w:t>فِي كُلِّ أُمَّةٍ الَّذِي يَتَّقِيهِ وَيَصْنَعُ الْبِرَّ مَقْبُولٌ عِنْدَهُ...</w:t>
      </w:r>
      <w:r w:rsidRPr="002F5C63">
        <w:rPr>
          <w:sz w:val="28"/>
          <w:szCs w:val="28"/>
          <w:rtl/>
          <w:lang w:bidi="ar-SA"/>
        </w:rPr>
        <w:t xml:space="preserve"> هذَا هُوَ رَبُّ الْكُلِّ" (أع10: 34- 36). ويشبه هذا </w:t>
      </w:r>
      <w:r w:rsidR="001442F4" w:rsidRPr="002F5C63">
        <w:rPr>
          <w:sz w:val="28"/>
          <w:szCs w:val="28"/>
          <w:rtl/>
          <w:lang w:bidi="ar-SA"/>
        </w:rPr>
        <w:t>أيضًا</w:t>
      </w:r>
      <w:r w:rsidRPr="002F5C63">
        <w:rPr>
          <w:sz w:val="28"/>
          <w:szCs w:val="28"/>
          <w:rtl/>
          <w:lang w:bidi="ar-SA"/>
        </w:rPr>
        <w:t xml:space="preserve"> ما قاله بطرس في يوم الخمسين</w:t>
      </w:r>
      <w:r w:rsidR="00C46FF5" w:rsidRPr="002F5C63">
        <w:rPr>
          <w:rFonts w:hint="cs"/>
          <w:sz w:val="28"/>
          <w:szCs w:val="28"/>
          <w:rtl/>
          <w:lang w:bidi="ar-SA"/>
        </w:rPr>
        <w:t>:</w:t>
      </w:r>
      <w:r w:rsidRPr="002F5C63">
        <w:rPr>
          <w:sz w:val="28"/>
          <w:szCs w:val="28"/>
          <w:rtl/>
          <w:lang w:bidi="ar-SA"/>
        </w:rPr>
        <w:t xml:space="preserve"> "وَيَكُونُ كُلُّ مَنْ يَدْعُو بِاسْمِ الرَّبِّ يَخْلُصُ"</w:t>
      </w:r>
      <w:r w:rsidR="00406373">
        <w:rPr>
          <w:rFonts w:hint="cs"/>
          <w:sz w:val="28"/>
          <w:szCs w:val="28"/>
          <w:rtl/>
          <w:lang w:bidi="ar-SA"/>
        </w:rPr>
        <w:t xml:space="preserve"> (أع2: 12)</w:t>
      </w:r>
      <w:r w:rsidRPr="002F5C63">
        <w:rPr>
          <w:sz w:val="28"/>
          <w:szCs w:val="28"/>
          <w:rtl/>
          <w:lang w:bidi="ar-SA"/>
        </w:rPr>
        <w:t>.</w:t>
      </w:r>
      <w:r w:rsidR="0028342E">
        <w:rPr>
          <w:rFonts w:hint="cs"/>
          <w:sz w:val="28"/>
          <w:szCs w:val="28"/>
          <w:rtl/>
          <w:lang w:bidi="ar-SA"/>
        </w:rPr>
        <w:t xml:space="preserve"> </w:t>
      </w:r>
      <w:r w:rsidRPr="002F5C63">
        <w:rPr>
          <w:b/>
          <w:bCs/>
          <w:sz w:val="28"/>
          <w:szCs w:val="28"/>
          <w:rtl/>
          <w:lang w:bidi="ar-SA"/>
        </w:rPr>
        <w:t>إذًا فالله يريد أن جميع الناس يخلصون. فإن لم يخلصوا جميعًا، فلا يمكن أن يرجع السبب إلى الله، وإنما إلى الناس. لأنهم هم لم يريدوا لأنفسهم الخلاص وليس أن الله لم يرد لهم الخلاص.</w:t>
      </w:r>
    </w:p>
    <w:p w14:paraId="38B11792" w14:textId="77777777" w:rsidR="005706CA" w:rsidRPr="003F61AD" w:rsidRDefault="007E226A" w:rsidP="00AE0B99">
      <w:pPr>
        <w:jc w:val="lowKashida"/>
        <w:rPr>
          <w:b/>
          <w:bCs/>
          <w:sz w:val="28"/>
          <w:szCs w:val="28"/>
          <w:rtl/>
          <w:lang w:bidi="ar-SA"/>
        </w:rPr>
      </w:pPr>
      <w:r>
        <w:rPr>
          <w:b/>
          <w:bCs/>
          <w:sz w:val="28"/>
          <w:szCs w:val="28"/>
          <w:rtl/>
          <w:lang w:bidi="ar-SA"/>
        </w:rPr>
        <w:lastRenderedPageBreak/>
        <w:t>ب</w:t>
      </w:r>
      <w:r>
        <w:rPr>
          <w:rFonts w:hint="cs"/>
          <w:b/>
          <w:bCs/>
          <w:sz w:val="28"/>
          <w:szCs w:val="28"/>
          <w:rtl/>
          <w:lang w:bidi="ar-SA"/>
        </w:rPr>
        <w:t xml:space="preserve">ـ) </w:t>
      </w:r>
      <w:r>
        <w:rPr>
          <w:b/>
          <w:bCs/>
          <w:sz w:val="28"/>
          <w:szCs w:val="28"/>
          <w:rtl/>
          <w:lang w:bidi="ar-SA"/>
        </w:rPr>
        <w:t>وضع الله الاختيار في أيدي الناس</w:t>
      </w:r>
    </w:p>
    <w:p w14:paraId="7CE20491" w14:textId="77777777" w:rsidR="005706CA" w:rsidRPr="003F61AD" w:rsidRDefault="005706CA" w:rsidP="00AE0B99">
      <w:pPr>
        <w:jc w:val="lowKashida"/>
        <w:rPr>
          <w:sz w:val="28"/>
          <w:szCs w:val="28"/>
          <w:rtl/>
          <w:lang w:bidi="ar-SA"/>
        </w:rPr>
      </w:pPr>
      <w:r w:rsidRPr="003F61AD">
        <w:rPr>
          <w:sz w:val="28"/>
          <w:szCs w:val="28"/>
          <w:rtl/>
          <w:lang w:bidi="ar-SA"/>
        </w:rPr>
        <w:t>إن الله كصالح ومحب لا يشاء أن يهلك خاطئ واحد، بل يريد لكل خاطئ أن يرجع ويحيا. ومع ذلك فقد وضع الاختيار في أيدي الناس. ترك الحرية لكل إنسان لكي يختار لنفسه. وفي ذلك يقول السيد الرب للإنسان:</w:t>
      </w:r>
    </w:p>
    <w:p w14:paraId="05D6284A" w14:textId="77777777" w:rsidR="005706CA" w:rsidRPr="003F61AD" w:rsidRDefault="005706CA" w:rsidP="00AE0B99">
      <w:pPr>
        <w:jc w:val="lowKashida"/>
        <w:rPr>
          <w:b/>
          <w:bCs/>
          <w:sz w:val="28"/>
          <w:szCs w:val="28"/>
          <w:rtl/>
          <w:lang w:bidi="ar-SA"/>
        </w:rPr>
      </w:pPr>
      <w:r w:rsidRPr="003F61AD">
        <w:rPr>
          <w:b/>
          <w:bCs/>
          <w:sz w:val="28"/>
          <w:szCs w:val="28"/>
          <w:rtl/>
          <w:lang w:bidi="ar-SA"/>
        </w:rPr>
        <w:t>"اُنْظُرْ. قَدْ جَعَلْتُ الْيَوْمَ قُدَّامَكَ الْحَيَاةَ وَالْخَيْرَ، وَالْمَوْتَ وَالشَّرَّ... أُشْهِدُ عَلَيْكُمُ الْيَوْمَ السَّمَاءَ وَالأَرْضَ. قَدْ جَعَلْتُ قُدَّامَكَ الْحَيَاةَ وَالْمَوْتَ. الْبَرَكَةَ وَاللَّعْنَةَ. فَاخْتَرِ الْحَيَاةَ لِكَيْ تَحْيَا أَنْتَ وَنَسْلُكَ" (تث30: 15، 19).</w:t>
      </w:r>
    </w:p>
    <w:p w14:paraId="03D44ADF" w14:textId="77777777" w:rsidR="005706CA" w:rsidRPr="003F61AD" w:rsidRDefault="005706CA" w:rsidP="00AE0B99">
      <w:pPr>
        <w:jc w:val="lowKashida"/>
        <w:rPr>
          <w:sz w:val="28"/>
          <w:szCs w:val="28"/>
          <w:rtl/>
          <w:lang w:bidi="ar-SA"/>
        </w:rPr>
      </w:pPr>
      <w:r w:rsidRPr="003F61AD">
        <w:rPr>
          <w:sz w:val="28"/>
          <w:szCs w:val="28"/>
          <w:rtl/>
          <w:lang w:bidi="ar-SA"/>
        </w:rPr>
        <w:t>ولو لم يكن الاختيار في يد الإنسان، فلماذا إذًا أرسل الله الرسل والأنبياء؟ ولما</w:t>
      </w:r>
      <w:r w:rsidR="00BB3456">
        <w:rPr>
          <w:sz w:val="28"/>
          <w:szCs w:val="28"/>
          <w:rtl/>
          <w:lang w:bidi="ar-SA"/>
        </w:rPr>
        <w:t>ذا إذًا وضع لنا الوصايا وقدم ال</w:t>
      </w:r>
      <w:r w:rsidR="00BB3456">
        <w:rPr>
          <w:rFonts w:hint="cs"/>
          <w:sz w:val="28"/>
          <w:szCs w:val="28"/>
          <w:rtl/>
          <w:lang w:bidi="ar-SA"/>
        </w:rPr>
        <w:t>إ</w:t>
      </w:r>
      <w:r w:rsidRPr="003F61AD">
        <w:rPr>
          <w:sz w:val="28"/>
          <w:szCs w:val="28"/>
          <w:rtl/>
          <w:lang w:bidi="ar-SA"/>
        </w:rPr>
        <w:t>نذارات؟ لماذا عين</w:t>
      </w:r>
      <w:r w:rsidR="00BB3456">
        <w:rPr>
          <w:rFonts w:hint="cs"/>
          <w:sz w:val="28"/>
          <w:szCs w:val="28"/>
          <w:rtl/>
          <w:lang w:bidi="ar-SA"/>
        </w:rPr>
        <w:t>َ</w:t>
      </w:r>
      <w:r w:rsidRPr="003F61AD">
        <w:rPr>
          <w:sz w:val="28"/>
          <w:szCs w:val="28"/>
          <w:rtl/>
          <w:lang w:bidi="ar-SA"/>
        </w:rPr>
        <w:t xml:space="preserve"> الكهنة والمعلمين؟ ما فائدة هذا كله لو كان هناك أناس معينين للخلاص، وآخرون معينين للهلاك؟!</w:t>
      </w:r>
    </w:p>
    <w:p w14:paraId="0248F208" w14:textId="77777777" w:rsidR="005706CA" w:rsidRPr="003F61AD" w:rsidRDefault="00BB3456" w:rsidP="00AE0B99">
      <w:pPr>
        <w:jc w:val="lowKashida"/>
        <w:rPr>
          <w:b/>
          <w:bCs/>
          <w:sz w:val="28"/>
          <w:szCs w:val="28"/>
          <w:rtl/>
          <w:lang w:bidi="ar-SA"/>
        </w:rPr>
      </w:pPr>
      <w:r>
        <w:rPr>
          <w:b/>
          <w:bCs/>
          <w:sz w:val="28"/>
          <w:szCs w:val="28"/>
          <w:rtl/>
          <w:lang w:bidi="ar-SA"/>
        </w:rPr>
        <w:t>جـ</w:t>
      </w:r>
      <w:r>
        <w:rPr>
          <w:rFonts w:hint="cs"/>
          <w:b/>
          <w:bCs/>
          <w:sz w:val="28"/>
          <w:szCs w:val="28"/>
          <w:rtl/>
          <w:lang w:bidi="ar-SA"/>
        </w:rPr>
        <w:t xml:space="preserve">) </w:t>
      </w:r>
      <w:r w:rsidR="005706CA" w:rsidRPr="003F61AD">
        <w:rPr>
          <w:b/>
          <w:bCs/>
          <w:sz w:val="28"/>
          <w:szCs w:val="28"/>
          <w:rtl/>
          <w:lang w:bidi="ar-SA"/>
        </w:rPr>
        <w:t>نصوص كثيرة</w:t>
      </w:r>
      <w:r>
        <w:rPr>
          <w:b/>
          <w:bCs/>
          <w:sz w:val="28"/>
          <w:szCs w:val="28"/>
          <w:rtl/>
          <w:lang w:bidi="ar-SA"/>
        </w:rPr>
        <w:t xml:space="preserve"> تدل على أن الإرادة بيد الإنسان</w:t>
      </w:r>
    </w:p>
    <w:p w14:paraId="4379C60B" w14:textId="77777777" w:rsidR="005706CA" w:rsidRPr="003F61AD" w:rsidRDefault="005706CA" w:rsidP="00AE0B99">
      <w:pPr>
        <w:jc w:val="lowKashida"/>
        <w:rPr>
          <w:sz w:val="28"/>
          <w:szCs w:val="28"/>
          <w:rtl/>
          <w:lang w:bidi="ar-SA"/>
        </w:rPr>
      </w:pPr>
      <w:r w:rsidRPr="003F61AD">
        <w:rPr>
          <w:sz w:val="28"/>
          <w:szCs w:val="28"/>
          <w:rtl/>
          <w:lang w:bidi="ar-SA"/>
        </w:rPr>
        <w:t>كثير من وصايا الله المقدسة تبدأ بعبارة "إن أراد أحد" أو "إن أردت" أو "إن سمع أحد لصوتي"، وأشباه هذه من العبارات، مما يدل على أن الإرادة في يد الإنسان، يختار لنفسه ما يشاء، ويحدد مصيره حسب عمله. وسنضرب أمثلة لكل هذا:</w:t>
      </w:r>
    </w:p>
    <w:p w14:paraId="31AF6320" w14:textId="77777777" w:rsidR="005706CA" w:rsidRPr="003F61AD" w:rsidRDefault="005706CA" w:rsidP="00AE0B99">
      <w:pPr>
        <w:jc w:val="lowKashida"/>
        <w:rPr>
          <w:sz w:val="28"/>
          <w:szCs w:val="28"/>
          <w:rtl/>
          <w:lang w:bidi="ar-SA"/>
        </w:rPr>
      </w:pPr>
      <w:r w:rsidRPr="003F61AD">
        <w:rPr>
          <w:sz w:val="28"/>
          <w:szCs w:val="28"/>
          <w:rtl/>
          <w:lang w:bidi="ar-SA"/>
        </w:rPr>
        <w:t>قال ربنا يسوع المسيح</w:t>
      </w:r>
      <w:r w:rsidR="007F2884">
        <w:rPr>
          <w:rFonts w:hint="cs"/>
          <w:sz w:val="28"/>
          <w:szCs w:val="28"/>
          <w:rtl/>
          <w:lang w:bidi="ar-SA"/>
        </w:rPr>
        <w:t>:</w:t>
      </w:r>
      <w:r w:rsidRPr="003F61AD">
        <w:rPr>
          <w:sz w:val="28"/>
          <w:szCs w:val="28"/>
          <w:rtl/>
          <w:lang w:bidi="ar-SA"/>
        </w:rPr>
        <w:t xml:space="preserve"> "</w:t>
      </w:r>
      <w:r w:rsidRPr="003F61AD">
        <w:rPr>
          <w:b/>
          <w:bCs/>
          <w:sz w:val="28"/>
          <w:szCs w:val="28"/>
          <w:rtl/>
          <w:lang w:bidi="ar-SA"/>
        </w:rPr>
        <w:t>إِنْ أَرَادَ أَحَدٌ أَنْ يَأْتِيَ وَرَائِي</w:t>
      </w:r>
      <w:r w:rsidRPr="003F61AD">
        <w:rPr>
          <w:sz w:val="28"/>
          <w:szCs w:val="28"/>
          <w:rtl/>
          <w:lang w:bidi="ar-SA"/>
        </w:rPr>
        <w:t xml:space="preserve"> فَلْيُنْكِرْ نَفْسَهُ وَيَحْمِلْ صَلِيبَهُ وَيَتْبَعْنِي. </w:t>
      </w:r>
      <w:r w:rsidRPr="003F61AD">
        <w:rPr>
          <w:b/>
          <w:bCs/>
          <w:sz w:val="28"/>
          <w:szCs w:val="28"/>
          <w:rtl/>
          <w:lang w:bidi="ar-SA"/>
        </w:rPr>
        <w:t xml:space="preserve">فَإِنَّ مَنْ أَرَادَ أَنْ يُخَلِّصَ نَفْسَهُ يُهْلِكُهَا، </w:t>
      </w:r>
      <w:r w:rsidRPr="003F61AD">
        <w:rPr>
          <w:sz w:val="28"/>
          <w:szCs w:val="28"/>
          <w:rtl/>
          <w:lang w:bidi="ar-SA"/>
        </w:rPr>
        <w:t>وَمَنْ يُهْلِكُ نَفْسَهُ مِنْ أَجْلِي يَجِدُهَا" (مت16: 24، 25).</w:t>
      </w:r>
    </w:p>
    <w:p w14:paraId="307A85E9" w14:textId="77777777" w:rsidR="005706CA" w:rsidRPr="003F61AD" w:rsidRDefault="005706CA" w:rsidP="00AE0B99">
      <w:pPr>
        <w:jc w:val="lowKashida"/>
        <w:rPr>
          <w:sz w:val="28"/>
          <w:szCs w:val="28"/>
          <w:rtl/>
          <w:lang w:bidi="ar-SA"/>
        </w:rPr>
      </w:pPr>
      <w:r w:rsidRPr="003F61AD">
        <w:rPr>
          <w:sz w:val="28"/>
          <w:szCs w:val="28"/>
          <w:rtl/>
          <w:lang w:bidi="ar-SA"/>
        </w:rPr>
        <w:t>وقال للشاب الغني</w:t>
      </w:r>
      <w:r w:rsidR="007F2884">
        <w:rPr>
          <w:rFonts w:hint="cs"/>
          <w:sz w:val="28"/>
          <w:szCs w:val="28"/>
          <w:rtl/>
          <w:lang w:bidi="ar-SA"/>
        </w:rPr>
        <w:t>:</w:t>
      </w:r>
      <w:r w:rsidRPr="003F61AD">
        <w:rPr>
          <w:sz w:val="28"/>
          <w:szCs w:val="28"/>
          <w:rtl/>
          <w:lang w:bidi="ar-SA"/>
        </w:rPr>
        <w:t xml:space="preserve"> "</w:t>
      </w:r>
      <w:r w:rsidRPr="003F61AD">
        <w:rPr>
          <w:b/>
          <w:bCs/>
          <w:sz w:val="28"/>
          <w:szCs w:val="28"/>
          <w:rtl/>
          <w:lang w:bidi="ar-SA"/>
        </w:rPr>
        <w:t xml:space="preserve">وَلكِنْ إِنْ أَرَدْتَ أَنْ تَدْخُلَ الْحَيَاةَ </w:t>
      </w:r>
      <w:r w:rsidRPr="003F61AD">
        <w:rPr>
          <w:sz w:val="28"/>
          <w:szCs w:val="28"/>
          <w:rtl/>
          <w:lang w:bidi="ar-SA"/>
        </w:rPr>
        <w:t xml:space="preserve">فَاحْفَظِ الْوَصَايَا... </w:t>
      </w:r>
      <w:r w:rsidRPr="003F61AD">
        <w:rPr>
          <w:b/>
          <w:bCs/>
          <w:sz w:val="28"/>
          <w:szCs w:val="28"/>
          <w:rtl/>
          <w:lang w:bidi="ar-SA"/>
        </w:rPr>
        <w:t>إِنْ أَرَدْتَ أَنْ تَكُونَ كَامِل</w:t>
      </w:r>
      <w:r w:rsidR="00972FC6">
        <w:rPr>
          <w:b/>
          <w:bCs/>
          <w:sz w:val="28"/>
          <w:szCs w:val="28"/>
          <w:rtl/>
          <w:lang w:bidi="ar-SA"/>
        </w:rPr>
        <w:t>ًا</w:t>
      </w:r>
      <w:r w:rsidRPr="003F61AD">
        <w:rPr>
          <w:b/>
          <w:bCs/>
          <w:sz w:val="28"/>
          <w:szCs w:val="28"/>
          <w:rtl/>
          <w:lang w:bidi="ar-SA"/>
        </w:rPr>
        <w:t xml:space="preserve"> </w:t>
      </w:r>
      <w:r w:rsidRPr="003F61AD">
        <w:rPr>
          <w:sz w:val="28"/>
          <w:szCs w:val="28"/>
          <w:rtl/>
          <w:lang w:bidi="ar-SA"/>
        </w:rPr>
        <w:t>فَاذْهَبْ وَبعْ أَمْلاَكَكَ وَأَعْطِ الْفُقَرَاءَ" (مت19: 17، 21).</w:t>
      </w:r>
    </w:p>
    <w:p w14:paraId="677019D4" w14:textId="77777777" w:rsidR="005706CA" w:rsidRPr="003F61AD" w:rsidRDefault="005706CA" w:rsidP="00AE0B99">
      <w:pPr>
        <w:jc w:val="lowKashida"/>
        <w:rPr>
          <w:sz w:val="28"/>
          <w:szCs w:val="28"/>
          <w:rtl/>
          <w:lang w:bidi="ar-SA"/>
        </w:rPr>
      </w:pPr>
      <w:r w:rsidRPr="003F61AD">
        <w:rPr>
          <w:sz w:val="28"/>
          <w:szCs w:val="28"/>
          <w:rtl/>
          <w:lang w:bidi="ar-SA"/>
        </w:rPr>
        <w:t xml:space="preserve">وقال في رسالته إلى ملاك كنيسة </w:t>
      </w:r>
      <w:proofErr w:type="spellStart"/>
      <w:r w:rsidRPr="003F61AD">
        <w:rPr>
          <w:sz w:val="28"/>
          <w:szCs w:val="28"/>
          <w:rtl/>
          <w:lang w:bidi="ar-SA"/>
        </w:rPr>
        <w:t>لاودكية</w:t>
      </w:r>
      <w:proofErr w:type="spellEnd"/>
      <w:r w:rsidR="007F2884">
        <w:rPr>
          <w:rFonts w:hint="cs"/>
          <w:sz w:val="28"/>
          <w:szCs w:val="28"/>
          <w:rtl/>
          <w:lang w:bidi="ar-SA"/>
        </w:rPr>
        <w:t>:</w:t>
      </w:r>
      <w:r w:rsidRPr="003F61AD">
        <w:rPr>
          <w:sz w:val="28"/>
          <w:szCs w:val="28"/>
          <w:rtl/>
          <w:lang w:bidi="ar-SA"/>
        </w:rPr>
        <w:t xml:space="preserve"> "</w:t>
      </w:r>
      <w:proofErr w:type="spellStart"/>
      <w:r w:rsidRPr="003F61AD">
        <w:rPr>
          <w:sz w:val="28"/>
          <w:szCs w:val="28"/>
          <w:rtl/>
          <w:lang w:bidi="ar-SA"/>
        </w:rPr>
        <w:t>هنَذَا</w:t>
      </w:r>
      <w:proofErr w:type="spellEnd"/>
      <w:r w:rsidRPr="003F61AD">
        <w:rPr>
          <w:sz w:val="28"/>
          <w:szCs w:val="28"/>
          <w:rtl/>
          <w:lang w:bidi="ar-SA"/>
        </w:rPr>
        <w:t xml:space="preserve"> وَاقِفٌ عَلَى الْبَابِ وَأَقْرَعُ. </w:t>
      </w:r>
      <w:r w:rsidRPr="003F61AD">
        <w:rPr>
          <w:b/>
          <w:bCs/>
          <w:sz w:val="28"/>
          <w:szCs w:val="28"/>
          <w:rtl/>
          <w:lang w:bidi="ar-SA"/>
        </w:rPr>
        <w:t>إِنْ سَمِعَ أَحَدٌ صَوْتِي وَفَتَحَ الْبَابَ</w:t>
      </w:r>
      <w:r w:rsidRPr="003F61AD">
        <w:rPr>
          <w:sz w:val="28"/>
          <w:szCs w:val="28"/>
          <w:rtl/>
          <w:lang w:bidi="ar-SA"/>
        </w:rPr>
        <w:t xml:space="preserve"> أَدْخُلُ إِلَيْهِ وَأَتَعَشَّى مَعَهُ وَهُوَ مَعِي" (رؤ3: 20). من جهة الله فإنه واقف يقرع على الباب، ومن جهة الإنسان فهو الذي يملك الاختيار: يفتح أو لا يفتح. ونتيجة لهذا يتحدد مصيره.</w:t>
      </w:r>
    </w:p>
    <w:p w14:paraId="529BC038" w14:textId="77777777" w:rsidR="005706CA" w:rsidRPr="003F61AD" w:rsidRDefault="005706CA" w:rsidP="00AE0B99">
      <w:pPr>
        <w:jc w:val="lowKashida"/>
        <w:rPr>
          <w:b/>
          <w:bCs/>
          <w:sz w:val="28"/>
          <w:szCs w:val="28"/>
          <w:rtl/>
          <w:lang w:bidi="ar-SA"/>
        </w:rPr>
      </w:pPr>
      <w:r w:rsidRPr="003F61AD">
        <w:rPr>
          <w:b/>
          <w:bCs/>
          <w:sz w:val="28"/>
          <w:szCs w:val="28"/>
          <w:rtl/>
          <w:lang w:bidi="ar-SA"/>
        </w:rPr>
        <w:lastRenderedPageBreak/>
        <w:t>وكثيرًا ما يريد الله، ولا يريد الإنسان. يريد الله الخير للإنسان، ولا يريد الإنسان الخير لنفسه. ويتركه الله لحرية إرادته، يلقى مصيره حسبما يشاء.</w:t>
      </w:r>
    </w:p>
    <w:p w14:paraId="3C29F4E4" w14:textId="77777777" w:rsidR="005706CA" w:rsidRPr="003F61AD" w:rsidRDefault="005706CA" w:rsidP="00AE0B99">
      <w:pPr>
        <w:jc w:val="lowKashida"/>
        <w:rPr>
          <w:sz w:val="28"/>
          <w:szCs w:val="28"/>
          <w:rtl/>
          <w:lang w:bidi="ar-SA"/>
        </w:rPr>
      </w:pPr>
      <w:r w:rsidRPr="003F61AD">
        <w:rPr>
          <w:sz w:val="28"/>
          <w:szCs w:val="28"/>
          <w:rtl/>
          <w:lang w:bidi="ar-SA"/>
        </w:rPr>
        <w:t>مثال ذلك قول الرب في بكائه على أورشليم</w:t>
      </w:r>
      <w:r w:rsidR="007F2884">
        <w:rPr>
          <w:rFonts w:hint="cs"/>
          <w:sz w:val="28"/>
          <w:szCs w:val="28"/>
          <w:rtl/>
          <w:lang w:bidi="ar-SA"/>
        </w:rPr>
        <w:t>:</w:t>
      </w:r>
      <w:r w:rsidRPr="003F61AD">
        <w:rPr>
          <w:sz w:val="28"/>
          <w:szCs w:val="28"/>
          <w:rtl/>
          <w:lang w:bidi="ar-SA"/>
        </w:rPr>
        <w:t xml:space="preserve"> "كَمْ مَرَّةٍ أَرَدْتُ أَنْ أَجْمَعَ أَوْلاَدَكِ كَمَا تَجْمَعُ الدَّجَاجَةُ فِرَاخَهَا تَحْتَ جَنَاحَيْهَا، وَلَمْ تُرِيدُوا. هُوَذَا بَيْتُكُمْ يُتْرَكُ لَكُمْ خَرَابًا" (مت23: 37، 38). ومثال ذلك </w:t>
      </w:r>
      <w:r w:rsidR="001442F4">
        <w:rPr>
          <w:sz w:val="28"/>
          <w:szCs w:val="28"/>
          <w:rtl/>
          <w:lang w:bidi="ar-SA"/>
        </w:rPr>
        <w:t>أيضًا</w:t>
      </w:r>
      <w:r w:rsidRPr="003F61AD">
        <w:rPr>
          <w:sz w:val="28"/>
          <w:szCs w:val="28"/>
          <w:rtl/>
          <w:lang w:bidi="ar-SA"/>
        </w:rPr>
        <w:t xml:space="preserve"> توبيخ الرب لليهود إذ قال لهم</w:t>
      </w:r>
      <w:r w:rsidR="00494C46">
        <w:rPr>
          <w:rFonts w:hint="cs"/>
          <w:sz w:val="28"/>
          <w:szCs w:val="28"/>
          <w:rtl/>
          <w:lang w:bidi="ar-SA"/>
        </w:rPr>
        <w:t>:</w:t>
      </w:r>
      <w:r w:rsidRPr="003F61AD">
        <w:rPr>
          <w:sz w:val="28"/>
          <w:szCs w:val="28"/>
          <w:rtl/>
          <w:lang w:bidi="ar-SA"/>
        </w:rPr>
        <w:t xml:space="preserve"> "</w:t>
      </w:r>
      <w:r w:rsidRPr="003F61AD">
        <w:rPr>
          <w:b/>
          <w:bCs/>
          <w:sz w:val="28"/>
          <w:szCs w:val="28"/>
          <w:rtl/>
          <w:lang w:bidi="ar-SA"/>
        </w:rPr>
        <w:t>وَلاَ تُرِيدُونَ أَنْ تَأْتُوا إِلَيَّ لِتَكُونَ لَكُمْ حَيَاةٌ</w:t>
      </w:r>
      <w:r w:rsidRPr="003F61AD">
        <w:rPr>
          <w:sz w:val="28"/>
          <w:szCs w:val="28"/>
          <w:rtl/>
          <w:lang w:bidi="ar-SA"/>
        </w:rPr>
        <w:t>" (يو5: 40).</w:t>
      </w:r>
    </w:p>
    <w:p w14:paraId="30A4B2C9" w14:textId="77777777" w:rsidR="005706CA" w:rsidRPr="003F61AD" w:rsidRDefault="005706CA" w:rsidP="00AE0B99">
      <w:pPr>
        <w:jc w:val="lowKashida"/>
        <w:rPr>
          <w:sz w:val="28"/>
          <w:szCs w:val="28"/>
          <w:rtl/>
          <w:lang w:bidi="ar-SA"/>
        </w:rPr>
      </w:pPr>
      <w:r w:rsidRPr="003F61AD">
        <w:rPr>
          <w:sz w:val="28"/>
          <w:szCs w:val="28"/>
          <w:rtl/>
          <w:lang w:bidi="ar-SA"/>
        </w:rPr>
        <w:t xml:space="preserve">ويدخل في هذا النطاق </w:t>
      </w:r>
      <w:r w:rsidR="001442F4">
        <w:rPr>
          <w:sz w:val="28"/>
          <w:szCs w:val="28"/>
          <w:rtl/>
          <w:lang w:bidi="ar-SA"/>
        </w:rPr>
        <w:t>أيضًا</w:t>
      </w:r>
      <w:r w:rsidRPr="003F61AD">
        <w:rPr>
          <w:sz w:val="28"/>
          <w:szCs w:val="28"/>
          <w:rtl/>
          <w:lang w:bidi="ar-SA"/>
        </w:rPr>
        <w:t xml:space="preserve"> مثال العرس والمدعوين. إذ يقول الرب عن صاحب العرس</w:t>
      </w:r>
      <w:r w:rsidR="00494C46">
        <w:rPr>
          <w:rFonts w:hint="cs"/>
          <w:sz w:val="28"/>
          <w:szCs w:val="28"/>
          <w:rtl/>
          <w:lang w:bidi="ar-SA"/>
        </w:rPr>
        <w:t>:</w:t>
      </w:r>
      <w:r w:rsidRPr="003F61AD">
        <w:rPr>
          <w:sz w:val="28"/>
          <w:szCs w:val="28"/>
          <w:rtl/>
          <w:lang w:bidi="ar-SA"/>
        </w:rPr>
        <w:t xml:space="preserve"> "وَأَرْسَلَ عَبِيدَهُ </w:t>
      </w:r>
      <w:r w:rsidRPr="003F61AD">
        <w:rPr>
          <w:b/>
          <w:bCs/>
          <w:sz w:val="28"/>
          <w:szCs w:val="28"/>
          <w:rtl/>
          <w:lang w:bidi="ar-SA"/>
        </w:rPr>
        <w:t>لِيَدْعُوا الْمَدْعُوِّينَ إِلَى الْعُرْسِ، فَلَمْ يُرِيدُوا أَنْ يَأْتُوا</w:t>
      </w:r>
      <w:r w:rsidRPr="003F61AD">
        <w:rPr>
          <w:sz w:val="28"/>
          <w:szCs w:val="28"/>
          <w:rtl/>
          <w:lang w:bidi="ar-SA"/>
        </w:rPr>
        <w:t xml:space="preserve">" (مت22: 3). إنهم مدعوون إلى العرس، وليسوا معدين للهلاك. الله يفتح لهم ملكوته، ولكنهم يرفضون أن يدخلوا. وفي مثال العرس هذا نجد أن الدعوة </w:t>
      </w:r>
      <w:r w:rsidR="00494C46">
        <w:rPr>
          <w:sz w:val="28"/>
          <w:szCs w:val="28"/>
          <w:rtl/>
          <w:lang w:bidi="ar-SA"/>
        </w:rPr>
        <w:t>تكررت أكثر من مرة ومن مرتين. وف</w:t>
      </w:r>
      <w:r w:rsidR="00494C46">
        <w:rPr>
          <w:rFonts w:hint="cs"/>
          <w:sz w:val="28"/>
          <w:szCs w:val="28"/>
          <w:rtl/>
          <w:lang w:bidi="ar-SA"/>
        </w:rPr>
        <w:t>ي</w:t>
      </w:r>
      <w:r w:rsidRPr="003F61AD">
        <w:rPr>
          <w:sz w:val="28"/>
          <w:szCs w:val="28"/>
          <w:rtl/>
          <w:lang w:bidi="ar-SA"/>
        </w:rPr>
        <w:t xml:space="preserve"> كل مرة يرسل الرب إلى هؤلاء المدعوين عبيدًا آخرين، ولكنهم لم يريدوا أن يأتوا. لذلك ختمت هذه المأساة بقول الرب لعبيده</w:t>
      </w:r>
      <w:r w:rsidR="00494C46">
        <w:rPr>
          <w:rFonts w:hint="cs"/>
          <w:sz w:val="28"/>
          <w:szCs w:val="28"/>
          <w:rtl/>
          <w:lang w:bidi="ar-SA"/>
        </w:rPr>
        <w:t>:</w:t>
      </w:r>
      <w:r w:rsidRPr="003F61AD">
        <w:rPr>
          <w:sz w:val="28"/>
          <w:szCs w:val="28"/>
          <w:rtl/>
          <w:lang w:bidi="ar-SA"/>
        </w:rPr>
        <w:t xml:space="preserve"> "</w:t>
      </w:r>
      <w:r w:rsidRPr="003F61AD">
        <w:rPr>
          <w:b/>
          <w:bCs/>
          <w:sz w:val="28"/>
          <w:szCs w:val="28"/>
          <w:rtl/>
          <w:lang w:bidi="ar-SA"/>
        </w:rPr>
        <w:t>أَمَّا الْعُرْسُ فَمُسْتَعَدٌّ، وَأَمَّا الْمَدْعُوُّونَ فَلَمْ يَكُونُوا مُسْتَحِقِّينَ</w:t>
      </w:r>
      <w:r w:rsidRPr="003F61AD">
        <w:rPr>
          <w:sz w:val="28"/>
          <w:szCs w:val="28"/>
          <w:rtl/>
          <w:lang w:bidi="ar-SA"/>
        </w:rPr>
        <w:t>" (مت22: 8).</w:t>
      </w:r>
    </w:p>
    <w:p w14:paraId="396B8856" w14:textId="77777777" w:rsidR="005706CA" w:rsidRPr="003F61AD" w:rsidRDefault="005706CA" w:rsidP="00AE0B99">
      <w:pPr>
        <w:jc w:val="lowKashida"/>
        <w:rPr>
          <w:sz w:val="28"/>
          <w:szCs w:val="28"/>
          <w:rtl/>
          <w:lang w:bidi="ar-SA"/>
        </w:rPr>
      </w:pPr>
      <w:r w:rsidRPr="003F61AD">
        <w:rPr>
          <w:sz w:val="28"/>
          <w:szCs w:val="28"/>
          <w:rtl/>
          <w:lang w:bidi="ar-SA"/>
        </w:rPr>
        <w:t>ومن أعمق الأمثلة على مدى اهتمام الله بإرادة الإنسان في تقرير مصيره. أن السيد المسيح له المجد يقول للمريض قبل شفائه</w:t>
      </w:r>
      <w:r w:rsidR="003C3E0E">
        <w:rPr>
          <w:rFonts w:hint="cs"/>
          <w:sz w:val="28"/>
          <w:szCs w:val="28"/>
          <w:rtl/>
          <w:lang w:bidi="ar-SA"/>
        </w:rPr>
        <w:t>:</w:t>
      </w:r>
      <w:r w:rsidRPr="003F61AD">
        <w:rPr>
          <w:sz w:val="28"/>
          <w:szCs w:val="28"/>
          <w:rtl/>
          <w:lang w:bidi="ar-SA"/>
        </w:rPr>
        <w:t xml:space="preserve"> "</w:t>
      </w:r>
      <w:r w:rsidRPr="003F61AD">
        <w:rPr>
          <w:b/>
          <w:bCs/>
          <w:sz w:val="28"/>
          <w:szCs w:val="28"/>
          <w:rtl/>
          <w:lang w:bidi="ar-SA"/>
        </w:rPr>
        <w:t>أَتُرِيدُ أَنْ تَبْرَأَ؟</w:t>
      </w:r>
      <w:r w:rsidRPr="003F61AD">
        <w:rPr>
          <w:sz w:val="28"/>
          <w:szCs w:val="28"/>
          <w:rtl/>
          <w:lang w:bidi="ar-SA"/>
        </w:rPr>
        <w:t>" (يو5: 6). إن الطبيب العظيم مستعد أن ي</w:t>
      </w:r>
      <w:r w:rsidR="003C3E0E">
        <w:rPr>
          <w:sz w:val="28"/>
          <w:szCs w:val="28"/>
          <w:rtl/>
          <w:lang w:bidi="ar-SA"/>
        </w:rPr>
        <w:t>شف</w:t>
      </w:r>
      <w:r w:rsidR="003C3E0E">
        <w:rPr>
          <w:rFonts w:hint="cs"/>
          <w:sz w:val="28"/>
          <w:szCs w:val="28"/>
          <w:rtl/>
          <w:lang w:bidi="ar-SA"/>
        </w:rPr>
        <w:t>ى</w:t>
      </w:r>
      <w:r w:rsidRPr="003F61AD">
        <w:rPr>
          <w:sz w:val="28"/>
          <w:szCs w:val="28"/>
          <w:rtl/>
          <w:lang w:bidi="ar-SA"/>
        </w:rPr>
        <w:t xml:space="preserve">، ولكن مشكلة الذين يهلكون هي أنهم لا يريدون أن </w:t>
      </w:r>
      <w:proofErr w:type="spellStart"/>
      <w:r w:rsidRPr="003F61AD">
        <w:rPr>
          <w:sz w:val="28"/>
          <w:szCs w:val="28"/>
          <w:rtl/>
          <w:lang w:bidi="ar-SA"/>
        </w:rPr>
        <w:t>يبرأوا</w:t>
      </w:r>
      <w:proofErr w:type="spellEnd"/>
      <w:r w:rsidRPr="003F61AD">
        <w:rPr>
          <w:sz w:val="28"/>
          <w:szCs w:val="28"/>
          <w:rtl/>
          <w:lang w:bidi="ar-SA"/>
        </w:rPr>
        <w:t>.</w:t>
      </w:r>
    </w:p>
    <w:p w14:paraId="6D5A115F" w14:textId="77777777" w:rsidR="005706CA" w:rsidRPr="003F61AD" w:rsidRDefault="003C3E0E" w:rsidP="00AE0B99">
      <w:pPr>
        <w:jc w:val="lowKashida"/>
        <w:rPr>
          <w:b/>
          <w:bCs/>
          <w:sz w:val="28"/>
          <w:szCs w:val="28"/>
          <w:rtl/>
          <w:lang w:bidi="ar-SA"/>
        </w:rPr>
      </w:pPr>
      <w:r>
        <w:rPr>
          <w:b/>
          <w:bCs/>
          <w:sz w:val="28"/>
          <w:szCs w:val="28"/>
          <w:rtl/>
          <w:lang w:bidi="ar-SA"/>
        </w:rPr>
        <w:t>د</w:t>
      </w:r>
      <w:r>
        <w:rPr>
          <w:rFonts w:hint="cs"/>
          <w:b/>
          <w:bCs/>
          <w:sz w:val="28"/>
          <w:szCs w:val="28"/>
          <w:rtl/>
          <w:lang w:bidi="ar-SA"/>
        </w:rPr>
        <w:t xml:space="preserve">) </w:t>
      </w:r>
      <w:r>
        <w:rPr>
          <w:b/>
          <w:bCs/>
          <w:sz w:val="28"/>
          <w:szCs w:val="28"/>
          <w:rtl/>
          <w:lang w:bidi="ar-SA"/>
        </w:rPr>
        <w:t>الله مستعد أن يرجع عن حكمه</w:t>
      </w:r>
    </w:p>
    <w:p w14:paraId="33596A51" w14:textId="77777777" w:rsidR="005706CA" w:rsidRPr="003F61AD" w:rsidRDefault="005706CA" w:rsidP="00AE0B99">
      <w:pPr>
        <w:jc w:val="lowKashida"/>
        <w:rPr>
          <w:sz w:val="28"/>
          <w:szCs w:val="28"/>
          <w:rtl/>
          <w:lang w:bidi="ar-SA"/>
        </w:rPr>
      </w:pPr>
      <w:r w:rsidRPr="003F61AD">
        <w:rPr>
          <w:sz w:val="28"/>
          <w:szCs w:val="28"/>
          <w:rtl/>
          <w:lang w:bidi="ar-SA"/>
        </w:rPr>
        <w:t>هل يوجد أوضح من هذا دليلًا على عمق رغبة الله في الاهتمام بخلاصنا؟! لا مانع لدى الله في أن يرجع عن حكمه، إن رجع الإنسان عن شره وطلب لنفسه الخلاص.</w:t>
      </w:r>
    </w:p>
    <w:p w14:paraId="08506232" w14:textId="77777777" w:rsidR="005706CA" w:rsidRPr="003C3E0E" w:rsidRDefault="005706CA" w:rsidP="003C3E0E">
      <w:pPr>
        <w:jc w:val="lowKashida"/>
        <w:rPr>
          <w:sz w:val="28"/>
          <w:szCs w:val="28"/>
          <w:rtl/>
          <w:lang w:bidi="ar-SA"/>
        </w:rPr>
      </w:pPr>
      <w:r w:rsidRPr="003F61AD">
        <w:rPr>
          <w:sz w:val="28"/>
          <w:szCs w:val="28"/>
          <w:rtl/>
          <w:lang w:bidi="ar-SA"/>
        </w:rPr>
        <w:t xml:space="preserve">يعلن الله هذه الحقيقة </w:t>
      </w:r>
      <w:r w:rsidR="00B5111F">
        <w:rPr>
          <w:sz w:val="28"/>
          <w:szCs w:val="28"/>
          <w:rtl/>
          <w:lang w:bidi="ar-SA"/>
        </w:rPr>
        <w:t>قائلًا</w:t>
      </w:r>
      <w:r w:rsidRPr="003F61AD">
        <w:rPr>
          <w:sz w:val="28"/>
          <w:szCs w:val="28"/>
          <w:rtl/>
          <w:lang w:bidi="ar-SA"/>
        </w:rPr>
        <w:t>:</w:t>
      </w:r>
      <w:r w:rsidR="003C3E0E">
        <w:rPr>
          <w:rFonts w:hint="cs"/>
          <w:sz w:val="28"/>
          <w:szCs w:val="28"/>
          <w:rtl/>
          <w:lang w:bidi="ar-SA"/>
        </w:rPr>
        <w:t xml:space="preserve"> </w:t>
      </w:r>
      <w:r w:rsidRPr="003F61AD">
        <w:rPr>
          <w:b/>
          <w:bCs/>
          <w:sz w:val="28"/>
          <w:szCs w:val="28"/>
          <w:rtl/>
          <w:lang w:bidi="ar-SA"/>
        </w:rPr>
        <w:t>"وَإِذَا قُلْتُ لِلشِّرِّيرِ: مَوْتًا تَمُوتُ. فَإِنْ رَجَعَ عَنْ خَطِيَّتِهِ وَعَمِلَ بِالْعَدْلِ وَالْحَقِّ، وَسَلَكَ فِي فَرَائِضِ الْحَيَاةِ بِلاَ عَمَلِ إِثْمٍ، فَإِنَّهُ حَيَاةً يَحْيَا. لاَ يَمُوتُ. كُلُّ خَطِيَّتِهِ الَّتِي أَخْطَأَ بِهَا لاَ تُذْكَرُ عَلَيْهِ. عَمِلَ بِالْعَدْلِ وَالْحَقِّ فَيَحْيَا حَيَاةً" (حز33: 14- 16).</w:t>
      </w:r>
    </w:p>
    <w:p w14:paraId="0ED3D78F" w14:textId="77777777" w:rsidR="005706CA" w:rsidRPr="003F61AD" w:rsidRDefault="005706CA" w:rsidP="00AE0B99">
      <w:pPr>
        <w:jc w:val="lowKashida"/>
        <w:rPr>
          <w:sz w:val="28"/>
          <w:szCs w:val="28"/>
          <w:rtl/>
          <w:lang w:bidi="ar-SA"/>
        </w:rPr>
      </w:pPr>
      <w:r w:rsidRPr="003F61AD">
        <w:rPr>
          <w:sz w:val="28"/>
          <w:szCs w:val="28"/>
          <w:rtl/>
          <w:lang w:bidi="ar-SA"/>
        </w:rPr>
        <w:t xml:space="preserve">وهذا المعنى ذاته ذكره الله </w:t>
      </w:r>
      <w:r w:rsidR="001442F4">
        <w:rPr>
          <w:sz w:val="28"/>
          <w:szCs w:val="28"/>
          <w:rtl/>
          <w:lang w:bidi="ar-SA"/>
        </w:rPr>
        <w:t>أيضًا</w:t>
      </w:r>
      <w:r w:rsidRPr="003F61AD">
        <w:rPr>
          <w:sz w:val="28"/>
          <w:szCs w:val="28"/>
          <w:rtl/>
          <w:lang w:bidi="ar-SA"/>
        </w:rPr>
        <w:t xml:space="preserve"> في سفر إرميا النبي، إذ قال</w:t>
      </w:r>
      <w:r w:rsidR="00F52144">
        <w:rPr>
          <w:rFonts w:hint="cs"/>
          <w:sz w:val="28"/>
          <w:szCs w:val="28"/>
          <w:rtl/>
          <w:lang w:bidi="ar-SA"/>
        </w:rPr>
        <w:t>:</w:t>
      </w:r>
      <w:r w:rsidRPr="003F61AD">
        <w:rPr>
          <w:sz w:val="28"/>
          <w:szCs w:val="28"/>
          <w:rtl/>
          <w:lang w:bidi="ar-SA"/>
        </w:rPr>
        <w:t xml:space="preserve"> "تَارَةً أَتَكَلَّمُ عَلَى أُمَّةٍ وَعَلَى مَمْلَكَةٍ بِالْقَلْعِ وَالْهَدْمِ وَالإِهْلاَكِ، فَتَرْجعُ تِلْكَ الأُمَّةُ الَّتِي تَكَلَّمْتُ عَلَيْهَا عَنْ شَرِّهَا، فَأَنْدَمُ عَنِ الشَّرِّ </w:t>
      </w:r>
      <w:r w:rsidRPr="003F61AD">
        <w:rPr>
          <w:sz w:val="28"/>
          <w:szCs w:val="28"/>
          <w:rtl/>
          <w:lang w:bidi="ar-SA"/>
        </w:rPr>
        <w:lastRenderedPageBreak/>
        <w:t>الَّذِي قَصَدْتُ أَنْ أَصْنَعَهُ بِهَا. وَتَارَةً أَتَكَلَّمُ عَلَى أُمَّةٍ وَعَلَى مَمْلَكَةٍ بِالْبِنَاءِ وَالْغَرْسِ. فَتَفْعَلُ الشَّرَّ فِي عَيْنَيَّ، فَلاَ تَسْمَعُ لِصَوْتِي، فَأَنْدَمُ عَنِ الْخَيْرِ الَّذِي قُلْتُ إِنِّي أُحْسِنُ إِلَيْهَا بِهِ" (إر18: 7- 10).</w:t>
      </w:r>
    </w:p>
    <w:p w14:paraId="70012FAF" w14:textId="77777777" w:rsidR="005706CA" w:rsidRPr="00EB0668" w:rsidRDefault="005706CA" w:rsidP="00AE0B99">
      <w:pPr>
        <w:jc w:val="lowKashida"/>
        <w:rPr>
          <w:sz w:val="28"/>
          <w:szCs w:val="28"/>
          <w:rtl/>
          <w:lang w:bidi="ar-SA"/>
        </w:rPr>
      </w:pPr>
      <w:r w:rsidRPr="00EB0668">
        <w:rPr>
          <w:b/>
          <w:bCs/>
          <w:sz w:val="28"/>
          <w:szCs w:val="28"/>
          <w:rtl/>
          <w:lang w:bidi="ar-SA"/>
        </w:rPr>
        <w:t>ولنا مثل عملي واضح في قصة نينوى:</w:t>
      </w:r>
      <w:r w:rsidRPr="00EB0668">
        <w:rPr>
          <w:sz w:val="28"/>
          <w:szCs w:val="28"/>
          <w:rtl/>
          <w:lang w:bidi="ar-SA"/>
        </w:rPr>
        <w:t xml:space="preserve"> لقد أصدر الله عليها حكمًا. ولكن أهل نينوى تابوا بمناداة يونان، وهكذا يقول الكتاب</w:t>
      </w:r>
      <w:r w:rsidR="00F52144" w:rsidRPr="00EB0668">
        <w:rPr>
          <w:rFonts w:hint="cs"/>
          <w:sz w:val="28"/>
          <w:szCs w:val="28"/>
          <w:rtl/>
          <w:lang w:bidi="ar-SA"/>
        </w:rPr>
        <w:t>:</w:t>
      </w:r>
      <w:r w:rsidRPr="00EB0668">
        <w:rPr>
          <w:sz w:val="28"/>
          <w:szCs w:val="28"/>
          <w:rtl/>
          <w:lang w:bidi="ar-SA"/>
        </w:rPr>
        <w:t xml:space="preserve"> "فَلَمَّا رَأَى اللهُ أَعْمَالَهُمْ أَنَّهُمْ رَجَعُوا عَنْ طَرِيقِهِمِ الرَّدِيئَةِ، نَدِمَ اللهُ عَلَى الشَّرِّ الَّذِي تَكَلَّمَ أَنْ يَصْنَعَهُ بِهِمْ، فَلَمْ يَصْنَعْهُ" (يون3: 10).</w:t>
      </w:r>
    </w:p>
    <w:p w14:paraId="788F4940" w14:textId="77777777" w:rsidR="005706CA" w:rsidRPr="00EB0668" w:rsidRDefault="005706CA" w:rsidP="00AE0B99">
      <w:pPr>
        <w:jc w:val="lowKashida"/>
        <w:rPr>
          <w:b/>
          <w:bCs/>
          <w:sz w:val="28"/>
          <w:szCs w:val="28"/>
          <w:rtl/>
          <w:lang w:bidi="ar-SA"/>
        </w:rPr>
      </w:pPr>
      <w:r w:rsidRPr="00EB0668">
        <w:rPr>
          <w:b/>
          <w:bCs/>
          <w:sz w:val="28"/>
          <w:szCs w:val="28"/>
          <w:rtl/>
          <w:lang w:bidi="ar-SA"/>
        </w:rPr>
        <w:t>إذًا الأمر يتوقف على الإنسان. ولذلك فإن معلمنا يعقوب الرسول يقول</w:t>
      </w:r>
      <w:r w:rsidR="00F52144" w:rsidRPr="00EB0668">
        <w:rPr>
          <w:rFonts w:hint="cs"/>
          <w:b/>
          <w:bCs/>
          <w:sz w:val="28"/>
          <w:szCs w:val="28"/>
          <w:rtl/>
          <w:lang w:bidi="ar-SA"/>
        </w:rPr>
        <w:t>:</w:t>
      </w:r>
      <w:r w:rsidRPr="00EB0668">
        <w:rPr>
          <w:b/>
          <w:bCs/>
          <w:sz w:val="28"/>
          <w:szCs w:val="28"/>
          <w:rtl/>
          <w:lang w:bidi="ar-SA"/>
        </w:rPr>
        <w:t xml:space="preserve"> "اِقْتَرِبُوا إِلَى اللهِ فَيَقْتَرِبَ إِلَيْكُمْ" (يع4: 8). والله نفسه يقول في سفر ملاخي النبي</w:t>
      </w:r>
      <w:r w:rsidR="002C1D39" w:rsidRPr="00EB0668">
        <w:rPr>
          <w:rFonts w:hint="cs"/>
          <w:b/>
          <w:bCs/>
          <w:sz w:val="28"/>
          <w:szCs w:val="28"/>
          <w:rtl/>
          <w:lang w:bidi="ar-SA"/>
        </w:rPr>
        <w:t>:</w:t>
      </w:r>
      <w:r w:rsidRPr="00EB0668">
        <w:rPr>
          <w:b/>
          <w:bCs/>
          <w:sz w:val="28"/>
          <w:szCs w:val="28"/>
          <w:rtl/>
          <w:lang w:bidi="ar-SA"/>
        </w:rPr>
        <w:t xml:space="preserve"> "ارْجِعُوا إِلَيَّ أَرْجعْ إِلَيْكُمْ" (ملا3: 7).</w:t>
      </w:r>
    </w:p>
    <w:p w14:paraId="2BFA260B" w14:textId="77777777" w:rsidR="005706CA" w:rsidRPr="00EB0668" w:rsidRDefault="002C1D39" w:rsidP="00AE0B99">
      <w:pPr>
        <w:jc w:val="lowKashida"/>
        <w:rPr>
          <w:b/>
          <w:bCs/>
          <w:sz w:val="28"/>
          <w:szCs w:val="28"/>
          <w:rtl/>
          <w:lang w:bidi="ar-SA"/>
        </w:rPr>
      </w:pPr>
      <w:r w:rsidRPr="00EB0668">
        <w:rPr>
          <w:b/>
          <w:bCs/>
          <w:sz w:val="28"/>
          <w:szCs w:val="28"/>
          <w:rtl/>
          <w:lang w:bidi="ar-SA"/>
        </w:rPr>
        <w:t>هـ</w:t>
      </w:r>
      <w:r w:rsidRPr="00EB0668">
        <w:rPr>
          <w:rFonts w:hint="cs"/>
          <w:b/>
          <w:bCs/>
          <w:sz w:val="28"/>
          <w:szCs w:val="28"/>
          <w:rtl/>
          <w:lang w:bidi="ar-SA"/>
        </w:rPr>
        <w:t xml:space="preserve">) </w:t>
      </w:r>
      <w:r w:rsidRPr="00EB0668">
        <w:rPr>
          <w:b/>
          <w:bCs/>
          <w:sz w:val="28"/>
          <w:szCs w:val="28"/>
          <w:rtl/>
          <w:lang w:bidi="ar-SA"/>
        </w:rPr>
        <w:t>الرد على بعض الاعتراضات</w:t>
      </w:r>
    </w:p>
    <w:p w14:paraId="36924F56" w14:textId="77777777" w:rsidR="005706CA" w:rsidRPr="00EB0668" w:rsidRDefault="005706CA" w:rsidP="00AE0B99">
      <w:pPr>
        <w:jc w:val="lowKashida"/>
        <w:rPr>
          <w:sz w:val="28"/>
          <w:szCs w:val="28"/>
          <w:rtl/>
          <w:lang w:bidi="ar-SA"/>
        </w:rPr>
      </w:pPr>
      <w:r w:rsidRPr="00EB0668">
        <w:rPr>
          <w:sz w:val="28"/>
          <w:szCs w:val="28"/>
          <w:rtl/>
          <w:lang w:bidi="ar-SA"/>
        </w:rPr>
        <w:t>نبدأ أولًا بقول بولس الرسول في الرسالة إلى رومية</w:t>
      </w:r>
      <w:r w:rsidR="002C1D39" w:rsidRPr="00EB0668">
        <w:rPr>
          <w:rFonts w:hint="cs"/>
          <w:sz w:val="28"/>
          <w:szCs w:val="28"/>
          <w:rtl/>
          <w:lang w:bidi="ar-SA"/>
        </w:rPr>
        <w:t>:</w:t>
      </w:r>
      <w:r w:rsidRPr="00EB0668">
        <w:rPr>
          <w:sz w:val="28"/>
          <w:szCs w:val="28"/>
          <w:rtl/>
          <w:lang w:bidi="ar-SA"/>
        </w:rPr>
        <w:t xml:space="preserve"> "وَنَحْنُ نَعْلَمُ أَنَّ كُلَّ الأَشْيَاءِ تَعْمَلُ مَعًا لِلْخَيْرِ لِلَّذِينَ يُحِبُّونَ اللهَ، الَّذِينَ هُمْ مَدْعُوُّونَ حَسَبَ قَصْدِهِ. لأَنَّ الَّذِينَ سَبَقَ فَعَرَفَهُمْ سَبَقَ فَعَيَّنَهُمْ لِيَكُونُوا مُشَابِهِينَ صُورَةَ ابْنِهِ" (رو28:8-30). ونلاحظ في هذا النص ملاحظات هامة وأساسية:</w:t>
      </w:r>
    </w:p>
    <w:p w14:paraId="25FA59D4" w14:textId="77777777" w:rsidR="005706CA" w:rsidRPr="00E66DAC" w:rsidRDefault="005706CA" w:rsidP="00AE0B99">
      <w:pPr>
        <w:jc w:val="lowKashida"/>
        <w:rPr>
          <w:sz w:val="28"/>
          <w:szCs w:val="28"/>
          <w:rtl/>
          <w:lang w:bidi="ar-SA"/>
        </w:rPr>
      </w:pPr>
      <w:r w:rsidRPr="00E66DAC">
        <w:rPr>
          <w:b/>
          <w:bCs/>
          <w:sz w:val="28"/>
          <w:szCs w:val="28"/>
          <w:rtl/>
          <w:lang w:bidi="ar-SA"/>
        </w:rPr>
        <w:t>نلاحظ أنه قال</w:t>
      </w:r>
      <w:r w:rsidR="002C1D39" w:rsidRPr="00E66DAC">
        <w:rPr>
          <w:rFonts w:hint="cs"/>
          <w:b/>
          <w:bCs/>
          <w:sz w:val="28"/>
          <w:szCs w:val="28"/>
          <w:rtl/>
          <w:lang w:bidi="ar-SA"/>
        </w:rPr>
        <w:t>:</w:t>
      </w:r>
      <w:r w:rsidRPr="00E66DAC">
        <w:rPr>
          <w:b/>
          <w:bCs/>
          <w:sz w:val="28"/>
          <w:szCs w:val="28"/>
          <w:rtl/>
          <w:lang w:bidi="ar-SA"/>
        </w:rPr>
        <w:t xml:space="preserve"> "كُلَّ الأَشْيَاءِ تَعْمَلُ مَعًا لِلْخَيْرِ لِلَّذِينَ يُحِبُّونَ اللهَ" ولم يقل "للذين يحبهم" فالأمر متوقف عليهم لا عليه. </w:t>
      </w:r>
      <w:r w:rsidRPr="00E66DAC">
        <w:rPr>
          <w:sz w:val="28"/>
          <w:szCs w:val="28"/>
          <w:rtl/>
          <w:lang w:bidi="ar-SA"/>
        </w:rPr>
        <w:t xml:space="preserve">وهذا ينطبق </w:t>
      </w:r>
      <w:r w:rsidR="001442F4" w:rsidRPr="00E66DAC">
        <w:rPr>
          <w:sz w:val="28"/>
          <w:szCs w:val="28"/>
          <w:rtl/>
          <w:lang w:bidi="ar-SA"/>
        </w:rPr>
        <w:t>أيضًا</w:t>
      </w:r>
      <w:r w:rsidRPr="00E66DAC">
        <w:rPr>
          <w:sz w:val="28"/>
          <w:szCs w:val="28"/>
          <w:rtl/>
          <w:lang w:bidi="ar-SA"/>
        </w:rPr>
        <w:t xml:space="preserve"> على قول بولس الرسول</w:t>
      </w:r>
      <w:r w:rsidR="002C1D39" w:rsidRPr="00E66DAC">
        <w:rPr>
          <w:rFonts w:hint="cs"/>
          <w:sz w:val="28"/>
          <w:szCs w:val="28"/>
          <w:rtl/>
          <w:lang w:bidi="ar-SA"/>
        </w:rPr>
        <w:t>:</w:t>
      </w:r>
      <w:r w:rsidRPr="00E66DAC">
        <w:rPr>
          <w:sz w:val="28"/>
          <w:szCs w:val="28"/>
          <w:rtl/>
          <w:lang w:bidi="ar-SA"/>
        </w:rPr>
        <w:t xml:space="preserve"> "بَلْ كَمَا هُوَ مَكْتُوبٌ: مَا لَمْ تَرَ عَيْنٌ، وَلَمْ تَسْمَعْ أُذُنٌ، وَلَمْ يَخْطُرْ عَلَى بَالِ إِنْسَانٍ: مَا أَعَدَّهُ اللهُ لِلَّذِينَ يُحِبُّونَهُ" (1كو9:2). ولم يقل </w:t>
      </w:r>
      <w:r w:rsidR="001442F4" w:rsidRPr="00E66DAC">
        <w:rPr>
          <w:sz w:val="28"/>
          <w:szCs w:val="28"/>
          <w:rtl/>
          <w:lang w:bidi="ar-SA"/>
        </w:rPr>
        <w:t>أيضًا</w:t>
      </w:r>
      <w:r w:rsidRPr="00E66DAC">
        <w:rPr>
          <w:sz w:val="28"/>
          <w:szCs w:val="28"/>
          <w:rtl/>
          <w:lang w:bidi="ar-SA"/>
        </w:rPr>
        <w:t xml:space="preserve"> "للذين يحبهم". لأن الأمر يتعلق في خلاصهم على إرادتهم هم.</w:t>
      </w:r>
    </w:p>
    <w:p w14:paraId="1054EDB7" w14:textId="77777777" w:rsidR="005706CA" w:rsidRPr="003F61AD" w:rsidRDefault="005706CA" w:rsidP="00AE0B99">
      <w:pPr>
        <w:jc w:val="lowKashida"/>
        <w:rPr>
          <w:sz w:val="28"/>
          <w:szCs w:val="28"/>
          <w:rtl/>
          <w:lang w:bidi="ar-SA"/>
        </w:rPr>
      </w:pPr>
      <w:r w:rsidRPr="00E66DAC">
        <w:rPr>
          <w:b/>
          <w:bCs/>
          <w:sz w:val="28"/>
          <w:szCs w:val="28"/>
          <w:rtl/>
          <w:lang w:bidi="ar-SA"/>
        </w:rPr>
        <w:t>ملاحظة ثانية، وهي أن تعيين الله ليس مرجعه إلى اختيار الله وإنما إلى سبق معرفته. كما قال</w:t>
      </w:r>
      <w:r w:rsidR="001E76DC" w:rsidRPr="00E66DAC">
        <w:rPr>
          <w:rFonts w:hint="cs"/>
          <w:b/>
          <w:bCs/>
          <w:sz w:val="28"/>
          <w:szCs w:val="28"/>
          <w:rtl/>
          <w:lang w:bidi="ar-SA"/>
        </w:rPr>
        <w:t>:</w:t>
      </w:r>
      <w:r w:rsidRPr="00E66DAC">
        <w:rPr>
          <w:b/>
          <w:bCs/>
          <w:sz w:val="28"/>
          <w:szCs w:val="28"/>
          <w:rtl/>
          <w:lang w:bidi="ar-SA"/>
        </w:rPr>
        <w:t xml:space="preserve"> "الَّذِينَ سَبَقَ فَعَرَفَهُمْ سَبَقَ فَعَيَّنَهُمْ"</w:t>
      </w:r>
      <w:r w:rsidRPr="00E66DAC">
        <w:rPr>
          <w:sz w:val="28"/>
          <w:szCs w:val="28"/>
          <w:rtl/>
          <w:lang w:bidi="ar-SA"/>
        </w:rPr>
        <w:t>. فالله بسبق معرفته، وبإدراكه لما سوف يحدث في مستقبل الزمان، عرف من هم الذين سوف يسلكون حسب مرضاته بالبر والاستقامة بكامل اختيارهم. وهؤلاء الذين سبق فعرفهم سبق</w:t>
      </w:r>
      <w:r w:rsidRPr="003F61AD">
        <w:rPr>
          <w:sz w:val="28"/>
          <w:szCs w:val="28"/>
          <w:rtl/>
          <w:lang w:bidi="ar-SA"/>
        </w:rPr>
        <w:t xml:space="preserve"> فعينهم.</w:t>
      </w:r>
    </w:p>
    <w:p w14:paraId="253034D6" w14:textId="77777777" w:rsidR="005706CA" w:rsidRPr="003F61AD" w:rsidRDefault="005706CA" w:rsidP="00AE0B99">
      <w:pPr>
        <w:jc w:val="lowKashida"/>
        <w:rPr>
          <w:sz w:val="28"/>
          <w:szCs w:val="28"/>
          <w:rtl/>
          <w:lang w:bidi="ar-SA"/>
        </w:rPr>
      </w:pPr>
      <w:r w:rsidRPr="003F61AD">
        <w:rPr>
          <w:b/>
          <w:bCs/>
          <w:sz w:val="28"/>
          <w:szCs w:val="28"/>
          <w:rtl/>
          <w:lang w:bidi="ar-SA"/>
        </w:rPr>
        <w:t xml:space="preserve">هذا الكلام ينطبق </w:t>
      </w:r>
      <w:r w:rsidR="001442F4">
        <w:rPr>
          <w:b/>
          <w:bCs/>
          <w:sz w:val="28"/>
          <w:szCs w:val="28"/>
          <w:rtl/>
          <w:lang w:bidi="ar-SA"/>
        </w:rPr>
        <w:t>أيضًا</w:t>
      </w:r>
      <w:r w:rsidRPr="003F61AD">
        <w:rPr>
          <w:b/>
          <w:bCs/>
          <w:sz w:val="28"/>
          <w:szCs w:val="28"/>
          <w:rtl/>
          <w:lang w:bidi="ar-SA"/>
        </w:rPr>
        <w:t xml:space="preserve"> على قصة يعقوب </w:t>
      </w:r>
      <w:proofErr w:type="spellStart"/>
      <w:r w:rsidRPr="003F61AD">
        <w:rPr>
          <w:b/>
          <w:bCs/>
          <w:sz w:val="28"/>
          <w:szCs w:val="28"/>
          <w:rtl/>
          <w:lang w:bidi="ar-SA"/>
        </w:rPr>
        <w:t>وعيسو</w:t>
      </w:r>
      <w:proofErr w:type="spellEnd"/>
      <w:r w:rsidRPr="003F61AD">
        <w:rPr>
          <w:sz w:val="28"/>
          <w:szCs w:val="28"/>
          <w:rtl/>
          <w:lang w:bidi="ar-SA"/>
        </w:rPr>
        <w:t xml:space="preserve"> "كَمَا هُوَ مَكْتُوبٌ: أَحْبَبْتُ يَعْقُوبَ وَأَبْغَضْتُ </w:t>
      </w:r>
      <w:proofErr w:type="spellStart"/>
      <w:r w:rsidRPr="003F61AD">
        <w:rPr>
          <w:sz w:val="28"/>
          <w:szCs w:val="28"/>
          <w:rtl/>
          <w:lang w:bidi="ar-SA"/>
        </w:rPr>
        <w:lastRenderedPageBreak/>
        <w:t>عِيسُوَ</w:t>
      </w:r>
      <w:proofErr w:type="spellEnd"/>
      <w:r w:rsidRPr="003F61AD">
        <w:rPr>
          <w:sz w:val="28"/>
          <w:szCs w:val="28"/>
          <w:rtl/>
          <w:lang w:bidi="ar-SA"/>
        </w:rPr>
        <w:t xml:space="preserve">" (رو9: 13). فالله بسبق معرفته كان يعرف أن </w:t>
      </w:r>
      <w:proofErr w:type="spellStart"/>
      <w:r w:rsidRPr="003F61AD">
        <w:rPr>
          <w:sz w:val="28"/>
          <w:szCs w:val="28"/>
          <w:rtl/>
          <w:lang w:bidi="ar-SA"/>
        </w:rPr>
        <w:t>عيسو</w:t>
      </w:r>
      <w:proofErr w:type="spellEnd"/>
      <w:r w:rsidRPr="003F61AD">
        <w:rPr>
          <w:sz w:val="28"/>
          <w:szCs w:val="28"/>
          <w:rtl/>
          <w:lang w:bidi="ar-SA"/>
        </w:rPr>
        <w:t xml:space="preserve"> سيكون إنسانًا مستبيحًا، قاتلًا، يستهين </w:t>
      </w:r>
      <w:proofErr w:type="spellStart"/>
      <w:r w:rsidRPr="003F61AD">
        <w:rPr>
          <w:sz w:val="28"/>
          <w:szCs w:val="28"/>
          <w:rtl/>
          <w:lang w:bidi="ar-SA"/>
        </w:rPr>
        <w:t>بالبكورية</w:t>
      </w:r>
      <w:proofErr w:type="spellEnd"/>
      <w:r w:rsidRPr="003F61AD">
        <w:rPr>
          <w:sz w:val="28"/>
          <w:szCs w:val="28"/>
          <w:rtl/>
          <w:lang w:bidi="ar-SA"/>
        </w:rPr>
        <w:t xml:space="preserve"> ويبيعها بأكلة عدس. وكان يعرف </w:t>
      </w:r>
      <w:r w:rsidR="001442F4">
        <w:rPr>
          <w:sz w:val="28"/>
          <w:szCs w:val="28"/>
          <w:rtl/>
          <w:lang w:bidi="ar-SA"/>
        </w:rPr>
        <w:t>أيضًا</w:t>
      </w:r>
      <w:r w:rsidRPr="003F61AD">
        <w:rPr>
          <w:sz w:val="28"/>
          <w:szCs w:val="28"/>
          <w:rtl/>
          <w:lang w:bidi="ar-SA"/>
        </w:rPr>
        <w:t xml:space="preserve"> وداعة يعقوب وحبه للخير.</w:t>
      </w:r>
    </w:p>
    <w:p w14:paraId="4567C7CA" w14:textId="77777777" w:rsidR="005706CA" w:rsidRPr="003F61AD" w:rsidRDefault="005706CA" w:rsidP="00AE0B99">
      <w:pPr>
        <w:jc w:val="lowKashida"/>
        <w:rPr>
          <w:sz w:val="28"/>
          <w:szCs w:val="28"/>
          <w:rtl/>
          <w:lang w:bidi="ar-SA"/>
        </w:rPr>
      </w:pPr>
      <w:r w:rsidRPr="003F61AD">
        <w:rPr>
          <w:b/>
          <w:bCs/>
          <w:sz w:val="28"/>
          <w:szCs w:val="28"/>
          <w:rtl/>
          <w:lang w:bidi="ar-SA"/>
        </w:rPr>
        <w:t xml:space="preserve">فأحب الله في يعقوب ما رآه فيه بسبق المعرفة، وأبغض في </w:t>
      </w:r>
      <w:proofErr w:type="spellStart"/>
      <w:r w:rsidRPr="003F61AD">
        <w:rPr>
          <w:b/>
          <w:bCs/>
          <w:sz w:val="28"/>
          <w:szCs w:val="28"/>
          <w:rtl/>
          <w:lang w:bidi="ar-SA"/>
        </w:rPr>
        <w:t>عيسو</w:t>
      </w:r>
      <w:proofErr w:type="spellEnd"/>
      <w:r w:rsidRPr="003F61AD">
        <w:rPr>
          <w:b/>
          <w:bCs/>
          <w:sz w:val="28"/>
          <w:szCs w:val="28"/>
          <w:rtl/>
          <w:lang w:bidi="ar-SA"/>
        </w:rPr>
        <w:t xml:space="preserve"> ما رأى أنه سيحدث منه بسبق المعرفة </w:t>
      </w:r>
      <w:r w:rsidR="001442F4">
        <w:rPr>
          <w:b/>
          <w:bCs/>
          <w:sz w:val="28"/>
          <w:szCs w:val="28"/>
          <w:rtl/>
          <w:lang w:bidi="ar-SA"/>
        </w:rPr>
        <w:t>أيضًا</w:t>
      </w:r>
      <w:r w:rsidRPr="003F61AD">
        <w:rPr>
          <w:sz w:val="28"/>
          <w:szCs w:val="28"/>
          <w:rtl/>
          <w:lang w:bidi="ar-SA"/>
        </w:rPr>
        <w:t>. ولكننا لا نستطيع مطلق</w:t>
      </w:r>
      <w:r w:rsidR="001E76DC">
        <w:rPr>
          <w:rFonts w:hint="cs"/>
          <w:sz w:val="28"/>
          <w:szCs w:val="28"/>
          <w:rtl/>
          <w:lang w:bidi="ar-SA"/>
        </w:rPr>
        <w:t>ً</w:t>
      </w:r>
      <w:r w:rsidRPr="003F61AD">
        <w:rPr>
          <w:sz w:val="28"/>
          <w:szCs w:val="28"/>
          <w:rtl/>
          <w:lang w:bidi="ar-SA"/>
        </w:rPr>
        <w:t xml:space="preserve">ا أن نقول إن الله عين </w:t>
      </w:r>
      <w:proofErr w:type="spellStart"/>
      <w:r w:rsidRPr="003F61AD">
        <w:rPr>
          <w:sz w:val="28"/>
          <w:szCs w:val="28"/>
          <w:rtl/>
          <w:lang w:bidi="ar-SA"/>
        </w:rPr>
        <w:t>عيسو</w:t>
      </w:r>
      <w:proofErr w:type="spellEnd"/>
      <w:r w:rsidRPr="003F61AD">
        <w:rPr>
          <w:sz w:val="28"/>
          <w:szCs w:val="28"/>
          <w:rtl/>
          <w:lang w:bidi="ar-SA"/>
        </w:rPr>
        <w:t xml:space="preserve"> للهلاك، وعين يعقوب للخلاص، بمعنى أنه كتب على </w:t>
      </w:r>
      <w:proofErr w:type="spellStart"/>
      <w:r w:rsidRPr="003F61AD">
        <w:rPr>
          <w:sz w:val="28"/>
          <w:szCs w:val="28"/>
          <w:rtl/>
          <w:lang w:bidi="ar-SA"/>
        </w:rPr>
        <w:t>عيسو</w:t>
      </w:r>
      <w:proofErr w:type="spellEnd"/>
      <w:r w:rsidRPr="003F61AD">
        <w:rPr>
          <w:sz w:val="28"/>
          <w:szCs w:val="28"/>
          <w:rtl/>
          <w:lang w:bidi="ar-SA"/>
        </w:rPr>
        <w:t xml:space="preserve"> الهلاك مهما كان اختياره!! واختار يعقوب للخلاص مهما كانت أعماله!! حاشا لله أن يفعل هذا.</w:t>
      </w:r>
    </w:p>
    <w:p w14:paraId="39686640" w14:textId="33A457FF" w:rsidR="005706CA" w:rsidRPr="003F61AD" w:rsidRDefault="005706CA" w:rsidP="00AE0B99">
      <w:pPr>
        <w:jc w:val="lowKashida"/>
        <w:rPr>
          <w:sz w:val="28"/>
          <w:szCs w:val="28"/>
          <w:rtl/>
          <w:lang w:bidi="ar-SA"/>
        </w:rPr>
      </w:pPr>
      <w:r w:rsidRPr="003F61AD">
        <w:rPr>
          <w:b/>
          <w:bCs/>
          <w:sz w:val="28"/>
          <w:szCs w:val="28"/>
          <w:rtl/>
          <w:lang w:bidi="ar-SA"/>
        </w:rPr>
        <w:t>يأتي بعد ذلك قول الكتاب</w:t>
      </w:r>
      <w:r w:rsidR="001E76DC">
        <w:rPr>
          <w:rFonts w:hint="cs"/>
          <w:b/>
          <w:bCs/>
          <w:sz w:val="28"/>
          <w:szCs w:val="28"/>
          <w:rtl/>
          <w:lang w:bidi="ar-SA"/>
        </w:rPr>
        <w:t>:</w:t>
      </w:r>
      <w:r w:rsidRPr="003F61AD">
        <w:rPr>
          <w:b/>
          <w:bCs/>
          <w:sz w:val="28"/>
          <w:szCs w:val="28"/>
          <w:rtl/>
          <w:lang w:bidi="ar-SA"/>
        </w:rPr>
        <w:t xml:space="preserve"> "</w:t>
      </w:r>
      <w:proofErr w:type="spellStart"/>
      <w:r w:rsidRPr="003F61AD">
        <w:rPr>
          <w:b/>
          <w:bCs/>
          <w:sz w:val="28"/>
          <w:szCs w:val="28"/>
          <w:rtl/>
          <w:lang w:bidi="ar-SA"/>
        </w:rPr>
        <w:t>أَلَعَلَّ</w:t>
      </w:r>
      <w:proofErr w:type="spellEnd"/>
      <w:r w:rsidRPr="003F61AD">
        <w:rPr>
          <w:b/>
          <w:bCs/>
          <w:sz w:val="28"/>
          <w:szCs w:val="28"/>
          <w:rtl/>
          <w:lang w:bidi="ar-SA"/>
        </w:rPr>
        <w:t xml:space="preserve"> الْجِبْلَةَ تَقُولُ لِجَابِلِهَا: لِمَاذَا صَنَعْتَنِي هكَذَا؟ أَمْ لَيْسَ لِلْخَزَّافِ سُلْطَانٌ عَلَى الطِّينِ، أَنْ يَصْنَعَ مِنْ كُتْلَةٍ وَاحِدَةٍ إِنَاءً لِلْكَرَامَةِ وَآخَرَ لِلْهَوَانِ؟</w:t>
      </w:r>
      <w:r w:rsidRPr="003F61AD">
        <w:rPr>
          <w:sz w:val="28"/>
          <w:szCs w:val="28"/>
          <w:rtl/>
          <w:lang w:bidi="ar-SA"/>
        </w:rPr>
        <w:t>" (رو9: 20، 21). نعم إن للفخاري سلطانًا على الطين أن يصنع منه ما يشاء إناءً للكرامة أو للهوان، وليس للطينة أن تقول له</w:t>
      </w:r>
      <w:r w:rsidR="00560003">
        <w:rPr>
          <w:rFonts w:hint="cs"/>
          <w:sz w:val="28"/>
          <w:szCs w:val="28"/>
          <w:rtl/>
          <w:lang w:bidi="ar-SA"/>
        </w:rPr>
        <w:t>:</w:t>
      </w:r>
      <w:r w:rsidRPr="003F61AD">
        <w:rPr>
          <w:sz w:val="28"/>
          <w:szCs w:val="28"/>
          <w:rtl/>
          <w:lang w:bidi="ar-SA"/>
        </w:rPr>
        <w:t xml:space="preserve"> "لماذا صنعتني هكذا". ولكن الفخاري </w:t>
      </w:r>
      <w:r w:rsidR="001442F4">
        <w:rPr>
          <w:sz w:val="28"/>
          <w:szCs w:val="28"/>
          <w:rtl/>
          <w:lang w:bidi="ar-SA"/>
        </w:rPr>
        <w:t>أيضًا</w:t>
      </w:r>
      <w:r w:rsidRPr="003F61AD">
        <w:rPr>
          <w:sz w:val="28"/>
          <w:szCs w:val="28"/>
          <w:rtl/>
          <w:lang w:bidi="ar-SA"/>
        </w:rPr>
        <w:t xml:space="preserve"> حكيم وعادل.</w:t>
      </w:r>
    </w:p>
    <w:p w14:paraId="7527853B" w14:textId="42D096F2" w:rsidR="005706CA" w:rsidRPr="003F61AD" w:rsidRDefault="005706CA" w:rsidP="00AE0B99">
      <w:pPr>
        <w:jc w:val="lowKashida"/>
        <w:rPr>
          <w:b/>
          <w:bCs/>
          <w:sz w:val="28"/>
          <w:szCs w:val="28"/>
          <w:rtl/>
          <w:lang w:bidi="ar-SA"/>
        </w:rPr>
      </w:pPr>
      <w:r w:rsidRPr="003F61AD">
        <w:rPr>
          <w:b/>
          <w:bCs/>
          <w:sz w:val="28"/>
          <w:szCs w:val="28"/>
          <w:rtl/>
          <w:lang w:bidi="ar-SA"/>
        </w:rPr>
        <w:t>ومن التفسيرات الجميلة التي سمعتها عن هذا الموضوع أن الفخاري</w:t>
      </w:r>
      <w:r w:rsidR="00560003">
        <w:rPr>
          <w:rFonts w:hint="cs"/>
          <w:b/>
          <w:bCs/>
          <w:sz w:val="28"/>
          <w:szCs w:val="28"/>
          <w:rtl/>
          <w:lang w:bidi="ar-SA"/>
        </w:rPr>
        <w:t xml:space="preserve"> </w:t>
      </w:r>
      <w:r w:rsidRPr="003F61AD">
        <w:rPr>
          <w:b/>
          <w:bCs/>
          <w:sz w:val="28"/>
          <w:szCs w:val="28"/>
          <w:rtl/>
          <w:lang w:bidi="ar-SA"/>
        </w:rPr>
        <w:t>-</w:t>
      </w:r>
      <w:r w:rsidR="00FF506E">
        <w:rPr>
          <w:rFonts w:hint="cs"/>
          <w:b/>
          <w:bCs/>
          <w:sz w:val="28"/>
          <w:szCs w:val="28"/>
          <w:rtl/>
          <w:lang w:bidi="ar-SA"/>
        </w:rPr>
        <w:t xml:space="preserve"> </w:t>
      </w:r>
      <w:r w:rsidRPr="003F61AD">
        <w:rPr>
          <w:b/>
          <w:bCs/>
          <w:sz w:val="28"/>
          <w:szCs w:val="28"/>
          <w:rtl/>
          <w:lang w:bidi="ar-SA"/>
        </w:rPr>
        <w:t>مع كامل حريته وسلطانه</w:t>
      </w:r>
      <w:r w:rsidR="00FF506E">
        <w:rPr>
          <w:rFonts w:hint="cs"/>
          <w:b/>
          <w:bCs/>
          <w:sz w:val="28"/>
          <w:szCs w:val="28"/>
          <w:rtl/>
          <w:lang w:bidi="ar-SA"/>
        </w:rPr>
        <w:t xml:space="preserve"> </w:t>
      </w:r>
      <w:r w:rsidRPr="003F61AD">
        <w:rPr>
          <w:b/>
          <w:bCs/>
          <w:sz w:val="28"/>
          <w:szCs w:val="28"/>
          <w:rtl/>
          <w:lang w:bidi="ar-SA"/>
        </w:rPr>
        <w:t>-</w:t>
      </w:r>
      <w:r w:rsidR="00FF506E">
        <w:rPr>
          <w:rFonts w:hint="cs"/>
          <w:b/>
          <w:bCs/>
          <w:sz w:val="28"/>
          <w:szCs w:val="28"/>
          <w:rtl/>
          <w:lang w:bidi="ar-SA"/>
        </w:rPr>
        <w:t xml:space="preserve"> </w:t>
      </w:r>
      <w:r w:rsidRPr="003F61AD">
        <w:rPr>
          <w:b/>
          <w:bCs/>
          <w:sz w:val="28"/>
          <w:szCs w:val="28"/>
          <w:rtl/>
          <w:lang w:bidi="ar-SA"/>
        </w:rPr>
        <w:t>ينظر بحكمة إلى قطعة الطين ويفحصها. فإن رآها جيدة ناعمة ولينة وتصلح أن تكون إناءً للكرامة، فإنه لا</w:t>
      </w:r>
      <w:r w:rsidR="00FF506E">
        <w:rPr>
          <w:rFonts w:hint="cs"/>
          <w:b/>
          <w:bCs/>
          <w:sz w:val="28"/>
          <w:szCs w:val="28"/>
          <w:rtl/>
          <w:lang w:bidi="ar-SA"/>
        </w:rPr>
        <w:t xml:space="preserve"> </w:t>
      </w:r>
      <w:r w:rsidRPr="003F61AD">
        <w:rPr>
          <w:b/>
          <w:bCs/>
          <w:sz w:val="28"/>
          <w:szCs w:val="28"/>
          <w:rtl/>
          <w:lang w:bidi="ar-SA"/>
        </w:rPr>
        <w:t xml:space="preserve">بد سيجعلها إناءً للكرامة. </w:t>
      </w:r>
    </w:p>
    <w:p w14:paraId="082F1C6D" w14:textId="77777777" w:rsidR="005706CA" w:rsidRPr="003F61AD" w:rsidRDefault="005706CA" w:rsidP="00AE0B99">
      <w:pPr>
        <w:jc w:val="lowKashida"/>
        <w:rPr>
          <w:sz w:val="28"/>
          <w:szCs w:val="28"/>
          <w:rtl/>
          <w:lang w:bidi="ar-SA"/>
        </w:rPr>
      </w:pPr>
      <w:r w:rsidRPr="003F61AD">
        <w:rPr>
          <w:sz w:val="28"/>
          <w:szCs w:val="28"/>
          <w:rtl/>
          <w:lang w:bidi="ar-SA"/>
        </w:rPr>
        <w:t>من غير المعقول أن تقع طينة رائعة في يد فخاري، فيصنع منها إناءً للهوان. لأنه فخاري حكيم. أما إذا كانت الطينة خشنة ورديئة، ولا تصلح إناءً للكرامة، فإن الفخاري مضطر-</w:t>
      </w:r>
      <w:r w:rsidR="00FF506E">
        <w:rPr>
          <w:rFonts w:hint="cs"/>
          <w:sz w:val="28"/>
          <w:szCs w:val="28"/>
          <w:rtl/>
          <w:lang w:bidi="ar-SA"/>
        </w:rPr>
        <w:t xml:space="preserve"> </w:t>
      </w:r>
      <w:r w:rsidRPr="003F61AD">
        <w:rPr>
          <w:sz w:val="28"/>
          <w:szCs w:val="28"/>
          <w:rtl/>
          <w:lang w:bidi="ar-SA"/>
        </w:rPr>
        <w:t>بما يناسب حالتها</w:t>
      </w:r>
      <w:r w:rsidR="00FF506E">
        <w:rPr>
          <w:rFonts w:hint="cs"/>
          <w:sz w:val="28"/>
          <w:szCs w:val="28"/>
          <w:rtl/>
          <w:lang w:bidi="ar-SA"/>
        </w:rPr>
        <w:t xml:space="preserve"> </w:t>
      </w:r>
      <w:r w:rsidRPr="003F61AD">
        <w:rPr>
          <w:sz w:val="28"/>
          <w:szCs w:val="28"/>
          <w:rtl/>
          <w:lang w:bidi="ar-SA"/>
        </w:rPr>
        <w:t>-</w:t>
      </w:r>
      <w:r w:rsidR="00FF506E">
        <w:rPr>
          <w:rFonts w:hint="cs"/>
          <w:sz w:val="28"/>
          <w:szCs w:val="28"/>
          <w:rtl/>
          <w:lang w:bidi="ar-SA"/>
        </w:rPr>
        <w:t xml:space="preserve"> </w:t>
      </w:r>
      <w:r w:rsidRPr="003F61AD">
        <w:rPr>
          <w:sz w:val="28"/>
          <w:szCs w:val="28"/>
          <w:rtl/>
          <w:lang w:bidi="ar-SA"/>
        </w:rPr>
        <w:t>أن يصنع منها إناءً للهوان.</w:t>
      </w:r>
    </w:p>
    <w:p w14:paraId="12623BF8" w14:textId="77777777" w:rsidR="005706CA" w:rsidRPr="003F61AD" w:rsidRDefault="005706CA" w:rsidP="00AE0B99">
      <w:pPr>
        <w:jc w:val="lowKashida"/>
        <w:rPr>
          <w:b/>
          <w:bCs/>
          <w:sz w:val="28"/>
          <w:szCs w:val="28"/>
          <w:rtl/>
          <w:lang w:bidi="ar-SA"/>
        </w:rPr>
      </w:pPr>
      <w:r w:rsidRPr="003F61AD">
        <w:rPr>
          <w:b/>
          <w:bCs/>
          <w:sz w:val="28"/>
          <w:szCs w:val="28"/>
          <w:rtl/>
          <w:lang w:bidi="ar-SA"/>
        </w:rPr>
        <w:t>فالأمر إذًا وقبل كل شيء، يتوقف على حالة الطينة ومدى صلاحيتها، مع اعترافنا بسلطان الفخاري وحريته.</w:t>
      </w:r>
    </w:p>
    <w:p w14:paraId="5DA35FAD" w14:textId="77777777" w:rsidR="005706CA" w:rsidRPr="003F61AD" w:rsidRDefault="005706CA" w:rsidP="00AE0B99">
      <w:pPr>
        <w:jc w:val="lowKashida"/>
        <w:rPr>
          <w:sz w:val="28"/>
          <w:szCs w:val="28"/>
          <w:rtl/>
          <w:lang w:bidi="ar-SA"/>
        </w:rPr>
      </w:pPr>
      <w:r w:rsidRPr="003F61AD">
        <w:rPr>
          <w:b/>
          <w:bCs/>
          <w:sz w:val="28"/>
          <w:szCs w:val="28"/>
          <w:rtl/>
          <w:lang w:bidi="ar-SA"/>
        </w:rPr>
        <w:t>إن الفخاري، على قدر إمكانه، يحاول أن يصنع من الطين الذي أمامه آنية للكرامة، على قدر ما يساعده الطين على ذلك.</w:t>
      </w:r>
      <w:r w:rsidRPr="003F61AD">
        <w:rPr>
          <w:sz w:val="28"/>
          <w:szCs w:val="28"/>
          <w:rtl/>
          <w:lang w:bidi="ar-SA"/>
        </w:rPr>
        <w:t xml:space="preserve"> ولذلك قال الرب</w:t>
      </w:r>
      <w:r w:rsidR="00451864">
        <w:rPr>
          <w:rFonts w:hint="cs"/>
          <w:sz w:val="28"/>
          <w:szCs w:val="28"/>
          <w:rtl/>
          <w:lang w:bidi="ar-SA"/>
        </w:rPr>
        <w:t>:</w:t>
      </w:r>
      <w:r w:rsidRPr="003F61AD">
        <w:rPr>
          <w:sz w:val="28"/>
          <w:szCs w:val="28"/>
          <w:rtl/>
          <w:lang w:bidi="ar-SA"/>
        </w:rPr>
        <w:t xml:space="preserve"> "هُوَذَا كَالطِّينِ بِيَدِ الْفَخَّارِيِّ أَنْتُمْ هكَذَا بِيَدِي يَا بَيْتَ إِسْرَائِيلَ. تَارَةً أَتَكَلَّمُ عَلَى أُمَّةٍ وَعَلَى مَمْلَكَةٍ بِالْقَلْعِ وَالْهَدْمِ وَالإِهْلاَكِ، فَتَرْجعُ تِلْكَ الأُمَّةُ الَّتِي تَكَلَّمْتُ عَلَيْهَا عَنْ شَرِّهَا، فَأَنْدَمُ عَنِ الشَّرِّ الَّذِي قَصَدْتُ أَنْ أَصْنَعَهُ بِهَا. وَتَارَةً أَتَكَلَّمُ عَلَى أُمَّةٍ وَعَلَى مَمْلَكَةٍ بِالْبِنَاءِ وَالْغَرْسِ، فَتَفْعَلُ الشَّرَّ فِي عَيْنَيَّ، فَلاَ تَسْمَعُ لِصَوْتِي، فَأَنْدَمُ عَنِ الْخَيْرِ </w:t>
      </w:r>
      <w:r w:rsidRPr="003F61AD">
        <w:rPr>
          <w:sz w:val="28"/>
          <w:szCs w:val="28"/>
          <w:rtl/>
          <w:lang w:bidi="ar-SA"/>
        </w:rPr>
        <w:lastRenderedPageBreak/>
        <w:t>الَّذِي قُلْتُ إِنِّي أُحْسِنُ إِلَيْهَا بِهِ" (إر18: 6- 10).</w:t>
      </w:r>
    </w:p>
    <w:p w14:paraId="5F9A4DBB" w14:textId="77777777" w:rsidR="005706CA" w:rsidRPr="003F61AD" w:rsidRDefault="005706CA" w:rsidP="00AE0B99">
      <w:pPr>
        <w:jc w:val="lowKashida"/>
        <w:rPr>
          <w:sz w:val="28"/>
          <w:szCs w:val="28"/>
          <w:rtl/>
          <w:lang w:bidi="ar-SA"/>
        </w:rPr>
      </w:pPr>
      <w:r w:rsidRPr="003F61AD">
        <w:rPr>
          <w:b/>
          <w:bCs/>
          <w:sz w:val="28"/>
          <w:szCs w:val="28"/>
          <w:rtl/>
          <w:lang w:bidi="ar-SA"/>
        </w:rPr>
        <w:t>يذكرنا هذا بمثل الزارع الذي خرج ليزرع (مت13: 3- 8). الزارع هو نفس الزارع، والبذار هي نفس البذار. ولكن حسب طبيعة الأرض التي سقطت عليها البذار. هكذا كانت نتيجتها في التلف أو الإثمار.</w:t>
      </w:r>
      <w:r w:rsidRPr="003F61AD">
        <w:rPr>
          <w:sz w:val="28"/>
          <w:szCs w:val="28"/>
          <w:rtl/>
          <w:lang w:bidi="ar-SA"/>
        </w:rPr>
        <w:t xml:space="preserve"> إن الزارع لم يعد بذار</w:t>
      </w:r>
      <w:r w:rsidR="00451864">
        <w:rPr>
          <w:rFonts w:hint="cs"/>
          <w:sz w:val="28"/>
          <w:szCs w:val="28"/>
          <w:rtl/>
          <w:lang w:bidi="ar-SA"/>
        </w:rPr>
        <w:t>ً</w:t>
      </w:r>
      <w:r w:rsidRPr="003F61AD">
        <w:rPr>
          <w:sz w:val="28"/>
          <w:szCs w:val="28"/>
          <w:rtl/>
          <w:lang w:bidi="ar-SA"/>
        </w:rPr>
        <w:t>ا للجفاف أو للاحتراق أو لتختنق بالشوك أو ليأكلها الطير. ولكن طبيعة الأرض هي التي تحكمت في الأمر.</w:t>
      </w:r>
    </w:p>
    <w:p w14:paraId="3DA4EFA0" w14:textId="3339AC6F" w:rsidR="005706CA" w:rsidRPr="003F61AD" w:rsidRDefault="005706CA" w:rsidP="00AE0B99">
      <w:pPr>
        <w:jc w:val="lowKashida"/>
        <w:rPr>
          <w:sz w:val="28"/>
          <w:szCs w:val="28"/>
          <w:rtl/>
          <w:lang w:bidi="ar-SA"/>
        </w:rPr>
      </w:pPr>
      <w:r w:rsidRPr="003F61AD">
        <w:rPr>
          <w:sz w:val="28"/>
          <w:szCs w:val="28"/>
          <w:rtl/>
          <w:lang w:bidi="ar-SA"/>
        </w:rPr>
        <w:t>الإنسان حر إذًا في اختيار مصيره "لأَنَّ مَنْ يَزْرَعُ لِجَسَدِهِ فَمِنَ الْجَسَدِ يَحْصُدُ فَسَادًا، وَمَنْ يَزْرَعُ لِلرُّوحِ، فَمِنَ الرُّوحِ يَحْصُدُ حَيَاةً أَبَدِيَّةً" (غل</w:t>
      </w:r>
      <w:r w:rsidR="00B602DC">
        <w:rPr>
          <w:rFonts w:hint="cs"/>
          <w:sz w:val="28"/>
          <w:szCs w:val="28"/>
          <w:rtl/>
          <w:lang w:bidi="ar-SA"/>
        </w:rPr>
        <w:t>ا</w:t>
      </w:r>
      <w:r w:rsidRPr="003F61AD">
        <w:rPr>
          <w:sz w:val="28"/>
          <w:szCs w:val="28"/>
          <w:rtl/>
          <w:lang w:bidi="ar-SA"/>
        </w:rPr>
        <w:t>6: 8).</w:t>
      </w:r>
    </w:p>
    <w:p w14:paraId="7B89AE27" w14:textId="77777777" w:rsidR="005706CA" w:rsidRPr="003F61AD" w:rsidRDefault="00451864" w:rsidP="00AE0B99">
      <w:pPr>
        <w:jc w:val="lowKashida"/>
        <w:rPr>
          <w:b/>
          <w:bCs/>
          <w:sz w:val="28"/>
          <w:szCs w:val="28"/>
          <w:rtl/>
          <w:lang w:bidi="ar-SA"/>
        </w:rPr>
      </w:pPr>
      <w:r>
        <w:rPr>
          <w:b/>
          <w:bCs/>
          <w:sz w:val="28"/>
          <w:szCs w:val="28"/>
          <w:rtl/>
          <w:lang w:bidi="ar-SA"/>
        </w:rPr>
        <w:t>و</w:t>
      </w:r>
      <w:r>
        <w:rPr>
          <w:rFonts w:hint="cs"/>
          <w:b/>
          <w:bCs/>
          <w:sz w:val="28"/>
          <w:szCs w:val="28"/>
          <w:rtl/>
          <w:lang w:bidi="ar-SA"/>
        </w:rPr>
        <w:t xml:space="preserve">) </w:t>
      </w:r>
      <w:r>
        <w:rPr>
          <w:b/>
          <w:bCs/>
          <w:sz w:val="28"/>
          <w:szCs w:val="28"/>
          <w:rtl/>
          <w:lang w:bidi="ar-SA"/>
        </w:rPr>
        <w:t>بحث الأمر من الناحية اللاهوتية</w:t>
      </w:r>
    </w:p>
    <w:p w14:paraId="6BEB16FC" w14:textId="77777777" w:rsidR="005706CA" w:rsidRPr="003F61AD" w:rsidRDefault="005706CA" w:rsidP="00AE0B99">
      <w:pPr>
        <w:jc w:val="lowKashida"/>
        <w:rPr>
          <w:sz w:val="28"/>
          <w:szCs w:val="28"/>
          <w:rtl/>
          <w:lang w:bidi="ar-SA"/>
        </w:rPr>
      </w:pPr>
      <w:r w:rsidRPr="003F61AD">
        <w:rPr>
          <w:b/>
          <w:bCs/>
          <w:sz w:val="28"/>
          <w:szCs w:val="28"/>
          <w:rtl/>
          <w:lang w:bidi="ar-SA"/>
        </w:rPr>
        <w:t>إن مبدأ الاختيار هذا فيه ظلم وفيه محاباة ولا يتفق مع عدل الله الذي "يُجَازِي كُلَّ وَاحِدٍ حَسَبَ عَمَلِهِ</w:t>
      </w:r>
      <w:r w:rsidRPr="003F61AD">
        <w:rPr>
          <w:sz w:val="28"/>
          <w:szCs w:val="28"/>
          <w:rtl/>
          <w:lang w:bidi="ar-SA"/>
        </w:rPr>
        <w:t xml:space="preserve">" (مت16: 27). فإذا كان الله يرحم من يرحم، </w:t>
      </w:r>
      <w:proofErr w:type="spellStart"/>
      <w:r w:rsidRPr="003F61AD">
        <w:rPr>
          <w:sz w:val="28"/>
          <w:szCs w:val="28"/>
          <w:rtl/>
          <w:lang w:bidi="ar-SA"/>
        </w:rPr>
        <w:t>ويتراءف</w:t>
      </w:r>
      <w:proofErr w:type="spellEnd"/>
      <w:r w:rsidRPr="003F61AD">
        <w:rPr>
          <w:sz w:val="28"/>
          <w:szCs w:val="28"/>
          <w:rtl/>
          <w:lang w:bidi="ar-SA"/>
        </w:rPr>
        <w:t xml:space="preserve"> على من يتراءف، ويترك الباقين للهلاك، فكيف يتفق هذا مع عدل الله؟!</w:t>
      </w:r>
    </w:p>
    <w:p w14:paraId="34DDB576" w14:textId="77777777" w:rsidR="005706CA" w:rsidRPr="003F61AD" w:rsidRDefault="005706CA" w:rsidP="00AE0B99">
      <w:pPr>
        <w:jc w:val="lowKashida"/>
        <w:rPr>
          <w:sz w:val="28"/>
          <w:szCs w:val="28"/>
          <w:rtl/>
          <w:lang w:bidi="ar-SA"/>
        </w:rPr>
      </w:pPr>
      <w:r w:rsidRPr="003F61AD">
        <w:rPr>
          <w:sz w:val="28"/>
          <w:szCs w:val="28"/>
          <w:rtl/>
          <w:lang w:bidi="ar-SA"/>
        </w:rPr>
        <w:t xml:space="preserve">والذين عينهم الله للهلاك، ما ذنبهم؟! ألا يؤدي هذا إلى أن يقع الخطاة في اليأس، شاعرين بأنه لا فائدة من جهادهم، ما داموا أواني قد أعدت للهوان. أما الأبرار فإن هذا ولا شك يدفعهم إلى التراخي والتهاون، شاعرين أنهم مخلّصون </w:t>
      </w:r>
      <w:proofErr w:type="spellStart"/>
      <w:r w:rsidRPr="003F61AD">
        <w:rPr>
          <w:sz w:val="28"/>
          <w:szCs w:val="28"/>
          <w:rtl/>
          <w:lang w:bidi="ar-SA"/>
        </w:rPr>
        <w:t>مخلّصون</w:t>
      </w:r>
      <w:proofErr w:type="spellEnd"/>
      <w:r w:rsidRPr="003F61AD">
        <w:rPr>
          <w:sz w:val="28"/>
          <w:szCs w:val="28"/>
          <w:rtl/>
          <w:lang w:bidi="ar-SA"/>
        </w:rPr>
        <w:t>. جاهدوا أو لم يجاهدوا!!</w:t>
      </w:r>
    </w:p>
    <w:p w14:paraId="388749B5" w14:textId="77777777" w:rsidR="005706CA" w:rsidRPr="003F61AD" w:rsidRDefault="005706CA" w:rsidP="00AE0B99">
      <w:pPr>
        <w:jc w:val="lowKashida"/>
        <w:rPr>
          <w:sz w:val="28"/>
          <w:szCs w:val="28"/>
          <w:rtl/>
          <w:lang w:bidi="ar-SA"/>
        </w:rPr>
      </w:pPr>
      <w:r w:rsidRPr="003F61AD">
        <w:rPr>
          <w:b/>
          <w:bCs/>
          <w:sz w:val="28"/>
          <w:szCs w:val="28"/>
          <w:rtl/>
          <w:lang w:bidi="ar-SA"/>
        </w:rPr>
        <w:t>ثم ما معنى الثواب إذا كان هناك أشخاص مكتوب عليهم الهلاك قبل أن يولدوا،</w:t>
      </w:r>
      <w:r w:rsidRPr="003F61AD">
        <w:rPr>
          <w:sz w:val="28"/>
          <w:szCs w:val="28"/>
          <w:rtl/>
          <w:lang w:bidi="ar-SA"/>
        </w:rPr>
        <w:t xml:space="preserve"> وآخرون مكتوب لهم الخلاص قبل أن يولدوا؟! فالمختارون إذًا ما فضلهم حتى يثابوا؟ والأشرار ما ذنبهم حتى يعاقبوا؟</w:t>
      </w:r>
    </w:p>
    <w:p w14:paraId="3923766D" w14:textId="77777777" w:rsidR="005706CA" w:rsidRPr="003F61AD" w:rsidRDefault="005706CA" w:rsidP="00AE0B99">
      <w:pPr>
        <w:jc w:val="lowKashida"/>
        <w:rPr>
          <w:sz w:val="28"/>
          <w:szCs w:val="28"/>
          <w:rtl/>
          <w:lang w:bidi="ar-SA"/>
        </w:rPr>
      </w:pPr>
      <w:r w:rsidRPr="003F61AD">
        <w:rPr>
          <w:b/>
          <w:bCs/>
          <w:sz w:val="28"/>
          <w:szCs w:val="28"/>
          <w:rtl/>
          <w:lang w:bidi="ar-SA"/>
        </w:rPr>
        <w:t>وما لزوم الوصية إذًا</w:t>
      </w:r>
      <w:r w:rsidRPr="003F61AD">
        <w:rPr>
          <w:sz w:val="28"/>
          <w:szCs w:val="28"/>
          <w:rtl/>
          <w:lang w:bidi="ar-SA"/>
        </w:rPr>
        <w:t>، إن كان مصير الإنسان محتمًا أطاع الوصية أو لم يطعها! ثم ألا يتعارض مبدأ الاختيار هذا مع إرادة الإنسان الحرة؟</w:t>
      </w:r>
    </w:p>
    <w:p w14:paraId="20830CFD" w14:textId="77777777" w:rsidR="005706CA" w:rsidRPr="003F61AD" w:rsidRDefault="005706CA" w:rsidP="00AE0B99">
      <w:pPr>
        <w:jc w:val="lowKashida"/>
        <w:rPr>
          <w:sz w:val="28"/>
          <w:szCs w:val="28"/>
          <w:rtl/>
          <w:lang w:bidi="ar-SA"/>
        </w:rPr>
      </w:pPr>
      <w:r w:rsidRPr="003F61AD">
        <w:rPr>
          <w:b/>
          <w:bCs/>
          <w:sz w:val="28"/>
          <w:szCs w:val="28"/>
          <w:rtl/>
          <w:lang w:bidi="ar-SA"/>
        </w:rPr>
        <w:t xml:space="preserve">وما جدوى الشيطان </w:t>
      </w:r>
      <w:r w:rsidR="001442F4">
        <w:rPr>
          <w:b/>
          <w:bCs/>
          <w:sz w:val="28"/>
          <w:szCs w:val="28"/>
          <w:rtl/>
          <w:lang w:bidi="ar-SA"/>
        </w:rPr>
        <w:t>أيضًا</w:t>
      </w:r>
      <w:r w:rsidRPr="003F61AD">
        <w:rPr>
          <w:b/>
          <w:bCs/>
          <w:sz w:val="28"/>
          <w:szCs w:val="28"/>
          <w:rtl/>
          <w:lang w:bidi="ar-SA"/>
        </w:rPr>
        <w:t xml:space="preserve"> في اختبار إرادة الإنسان؟</w:t>
      </w:r>
      <w:r w:rsidRPr="003F61AD">
        <w:rPr>
          <w:sz w:val="28"/>
          <w:szCs w:val="28"/>
          <w:rtl/>
          <w:lang w:bidi="ar-SA"/>
        </w:rPr>
        <w:t xml:space="preserve"> ما جدوى تعبه في إغراء المختارين وهم خالصون لا محالة مهما كانت إغراءاته؟ وما جدوى تعبه في إسقاط غير المختارين، وهم هالكون حتى إن لم يحاربهم.</w:t>
      </w:r>
    </w:p>
    <w:p w14:paraId="5E961422" w14:textId="77777777" w:rsidR="005706CA" w:rsidRPr="003F61AD" w:rsidRDefault="005706CA" w:rsidP="00AE0B99">
      <w:pPr>
        <w:jc w:val="lowKashida"/>
        <w:rPr>
          <w:sz w:val="28"/>
          <w:szCs w:val="28"/>
          <w:rtl/>
          <w:lang w:bidi="ar-SA"/>
        </w:rPr>
      </w:pPr>
      <w:r w:rsidRPr="003F61AD">
        <w:rPr>
          <w:b/>
          <w:bCs/>
          <w:sz w:val="28"/>
          <w:szCs w:val="28"/>
          <w:rtl/>
          <w:lang w:bidi="ar-SA"/>
        </w:rPr>
        <w:lastRenderedPageBreak/>
        <w:t>وما لزوم الكرازة والتبشير والرعاية والتعليم،</w:t>
      </w:r>
      <w:r w:rsidRPr="003F61AD">
        <w:rPr>
          <w:sz w:val="28"/>
          <w:szCs w:val="28"/>
          <w:rtl/>
          <w:lang w:bidi="ar-SA"/>
        </w:rPr>
        <w:t xml:space="preserve"> إن كان ذلك سوف لا يغيّر </w:t>
      </w:r>
      <w:r w:rsidR="000E58FA">
        <w:rPr>
          <w:sz w:val="28"/>
          <w:szCs w:val="28"/>
          <w:rtl/>
          <w:lang w:bidi="ar-SA"/>
        </w:rPr>
        <w:t>شيئًا</w:t>
      </w:r>
      <w:r w:rsidRPr="003F61AD">
        <w:rPr>
          <w:sz w:val="28"/>
          <w:szCs w:val="28"/>
          <w:rtl/>
          <w:lang w:bidi="ar-SA"/>
        </w:rPr>
        <w:t xml:space="preserve"> مما كتب على الإنسان من اختيار أو رذل؟</w:t>
      </w:r>
    </w:p>
    <w:p w14:paraId="3E8F4E78" w14:textId="77777777" w:rsidR="005706CA" w:rsidRDefault="005706CA" w:rsidP="00AE0B99">
      <w:pPr>
        <w:jc w:val="lowKashida"/>
        <w:rPr>
          <w:sz w:val="28"/>
          <w:szCs w:val="28"/>
          <w:rtl/>
          <w:lang w:bidi="ar-SA"/>
        </w:rPr>
      </w:pPr>
      <w:r w:rsidRPr="003F61AD">
        <w:rPr>
          <w:sz w:val="28"/>
          <w:szCs w:val="28"/>
          <w:rtl/>
          <w:lang w:bidi="ar-SA"/>
        </w:rPr>
        <w:t xml:space="preserve">إن فكرة الاختيار هذه توقع العالم في بلبلة، وتتنافى مع عدل الله، كما تتعارض </w:t>
      </w:r>
      <w:r w:rsidR="001442F4">
        <w:rPr>
          <w:sz w:val="28"/>
          <w:szCs w:val="28"/>
          <w:rtl/>
          <w:lang w:bidi="ar-SA"/>
        </w:rPr>
        <w:t>أيضًا</w:t>
      </w:r>
      <w:r w:rsidRPr="003F61AD">
        <w:rPr>
          <w:sz w:val="28"/>
          <w:szCs w:val="28"/>
          <w:rtl/>
          <w:lang w:bidi="ar-SA"/>
        </w:rPr>
        <w:t xml:space="preserve"> مع إرادة الإنسان الحرة.</w:t>
      </w:r>
    </w:p>
    <w:p w14:paraId="1AC21D93" w14:textId="77777777" w:rsidR="00730814" w:rsidRPr="003F61AD" w:rsidRDefault="00730814" w:rsidP="00730814">
      <w:pPr>
        <w:jc w:val="center"/>
        <w:rPr>
          <w:sz w:val="28"/>
          <w:szCs w:val="28"/>
          <w:rtl/>
          <w:lang w:bidi="ar-SA"/>
        </w:rPr>
      </w:pPr>
      <w:r>
        <w:rPr>
          <w:sz w:val="28"/>
          <w:szCs w:val="28"/>
          <w:lang w:bidi="ar-SA"/>
        </w:rPr>
        <w:sym w:font="Wingdings" w:char="F098"/>
      </w:r>
      <w:r>
        <w:rPr>
          <w:sz w:val="28"/>
          <w:szCs w:val="28"/>
          <w:lang w:bidi="ar-SA"/>
        </w:rPr>
        <w:sym w:font="Wingdings" w:char="F07B"/>
      </w:r>
      <w:r>
        <w:rPr>
          <w:sz w:val="28"/>
          <w:szCs w:val="28"/>
          <w:lang w:bidi="ar-SA"/>
        </w:rPr>
        <w:sym w:font="Wingdings" w:char="F07B"/>
      </w:r>
      <w:r>
        <w:rPr>
          <w:sz w:val="28"/>
          <w:szCs w:val="28"/>
          <w:lang w:bidi="ar-SA"/>
        </w:rPr>
        <w:sym w:font="Wingdings" w:char="F098"/>
      </w:r>
    </w:p>
    <w:p w14:paraId="23F54AEC" w14:textId="77777777" w:rsidR="005706CA" w:rsidRPr="00C07A39" w:rsidRDefault="00C07A39" w:rsidP="00C07A39">
      <w:pPr>
        <w:pStyle w:val="Heading3"/>
        <w:rPr>
          <w:rtl/>
        </w:rPr>
      </w:pPr>
      <w:bookmarkStart w:id="98" w:name="_Toc169981556"/>
      <w:r>
        <w:rPr>
          <w:rtl/>
        </w:rPr>
        <w:t>2</w:t>
      </w:r>
      <w:r>
        <w:rPr>
          <w:rFonts w:hint="cs"/>
          <w:rtl/>
        </w:rPr>
        <w:t xml:space="preserve">) </w:t>
      </w:r>
      <w:r w:rsidR="005706CA" w:rsidRPr="003F61AD">
        <w:rPr>
          <w:rtl/>
        </w:rPr>
        <w:t>ماذا كان جهاد اللص حتى خلص؟</w:t>
      </w:r>
      <w:bookmarkEnd w:id="98"/>
    </w:p>
    <w:p w14:paraId="14481442" w14:textId="77777777" w:rsidR="005706CA" w:rsidRPr="003F61AD" w:rsidRDefault="005706CA" w:rsidP="00AE0B99">
      <w:pPr>
        <w:jc w:val="lowKashida"/>
        <w:rPr>
          <w:sz w:val="28"/>
          <w:szCs w:val="28"/>
          <w:rtl/>
          <w:lang w:bidi="ar-SA"/>
        </w:rPr>
      </w:pPr>
      <w:r w:rsidRPr="003F61AD">
        <w:rPr>
          <w:sz w:val="28"/>
          <w:szCs w:val="28"/>
          <w:rtl/>
          <w:lang w:bidi="ar-SA"/>
        </w:rPr>
        <w:t>إن الذين يدعون أن الخلاص هو بالإيمان وحده، يتساءلون: أية أعمال صالحة قد عملها اللص اليمين، وأي جهاد جاهده حتى خلص؟</w:t>
      </w:r>
    </w:p>
    <w:p w14:paraId="2C3DD742" w14:textId="77777777" w:rsidR="005706CA" w:rsidRPr="003F61AD" w:rsidRDefault="005706CA" w:rsidP="00AE0B99">
      <w:pPr>
        <w:jc w:val="lowKashida"/>
        <w:rPr>
          <w:sz w:val="28"/>
          <w:szCs w:val="28"/>
          <w:rtl/>
          <w:lang w:bidi="ar-SA"/>
        </w:rPr>
      </w:pPr>
      <w:r w:rsidRPr="003F61AD">
        <w:rPr>
          <w:sz w:val="28"/>
          <w:szCs w:val="28"/>
          <w:rtl/>
          <w:lang w:bidi="ar-SA"/>
        </w:rPr>
        <w:t>ونحن نجيب بأن اللص عمل أشياء كثيرة، أهمها:</w:t>
      </w:r>
    </w:p>
    <w:p w14:paraId="5B77CA0E" w14:textId="77777777" w:rsidR="005706CA" w:rsidRPr="003F61AD" w:rsidRDefault="0092340A" w:rsidP="00AE0B99">
      <w:pPr>
        <w:jc w:val="lowKashida"/>
        <w:rPr>
          <w:b/>
          <w:bCs/>
          <w:sz w:val="28"/>
          <w:szCs w:val="28"/>
          <w:rtl/>
          <w:lang w:bidi="ar-SA"/>
        </w:rPr>
      </w:pPr>
      <w:r>
        <w:rPr>
          <w:b/>
          <w:bCs/>
          <w:sz w:val="28"/>
          <w:szCs w:val="28"/>
          <w:rtl/>
          <w:lang w:bidi="ar-SA"/>
        </w:rPr>
        <w:t>أ</w:t>
      </w:r>
      <w:r>
        <w:rPr>
          <w:rFonts w:hint="cs"/>
          <w:b/>
          <w:bCs/>
          <w:sz w:val="28"/>
          <w:szCs w:val="28"/>
          <w:rtl/>
          <w:lang w:bidi="ar-SA"/>
        </w:rPr>
        <w:t>)</w:t>
      </w:r>
      <w:r w:rsidR="000931A2">
        <w:rPr>
          <w:rFonts w:hint="cs"/>
          <w:b/>
          <w:bCs/>
          <w:sz w:val="28"/>
          <w:szCs w:val="28"/>
          <w:rtl/>
          <w:lang w:bidi="ar-SA"/>
        </w:rPr>
        <w:t xml:space="preserve"> </w:t>
      </w:r>
      <w:r w:rsidR="005706CA" w:rsidRPr="003F61AD">
        <w:rPr>
          <w:b/>
          <w:bCs/>
          <w:sz w:val="28"/>
          <w:szCs w:val="28"/>
          <w:rtl/>
          <w:lang w:bidi="ar-SA"/>
        </w:rPr>
        <w:t>آم</w:t>
      </w:r>
      <w:r>
        <w:rPr>
          <w:b/>
          <w:bCs/>
          <w:sz w:val="28"/>
          <w:szCs w:val="28"/>
          <w:rtl/>
          <w:lang w:bidi="ar-SA"/>
        </w:rPr>
        <w:t>ن اللص بالرب في ظروف قاسية جدًا</w:t>
      </w:r>
    </w:p>
    <w:p w14:paraId="1D8F5514" w14:textId="77777777" w:rsidR="005706CA" w:rsidRPr="003F61AD" w:rsidRDefault="005706CA" w:rsidP="00AE0B99">
      <w:pPr>
        <w:jc w:val="lowKashida"/>
        <w:rPr>
          <w:sz w:val="28"/>
          <w:szCs w:val="28"/>
          <w:rtl/>
          <w:lang w:bidi="ar-SA"/>
        </w:rPr>
      </w:pPr>
      <w:r w:rsidRPr="003F61AD">
        <w:rPr>
          <w:sz w:val="28"/>
          <w:szCs w:val="28"/>
          <w:rtl/>
          <w:lang w:bidi="ar-SA"/>
        </w:rPr>
        <w:t>مجرد إيمان اللص لم يكن أمرًا سهلًا، لو أنه آمن بالرب، وهو يقيم الموتى، ويشفي المرضى، ويمشي على الماء، وينتهر الريح، ويعمل المعجزات الخارقة، لقلنا إن تلك أمور واضحة لا تقبل الشك. ولكنه آمن بالمسيح وهو مصلوب! آمن به وهو مهان ومحتقر من الناس، وأمام الكل في حالة ضعف! يلطمونه، ويبصقون على وجهه، ويستهزئون به، ويقولون له</w:t>
      </w:r>
      <w:r w:rsidR="004B7DEE">
        <w:rPr>
          <w:rFonts w:hint="cs"/>
          <w:sz w:val="28"/>
          <w:szCs w:val="28"/>
          <w:rtl/>
          <w:lang w:bidi="ar-SA"/>
        </w:rPr>
        <w:t>:</w:t>
      </w:r>
      <w:r w:rsidRPr="003F61AD">
        <w:rPr>
          <w:sz w:val="28"/>
          <w:szCs w:val="28"/>
          <w:rtl/>
          <w:lang w:bidi="ar-SA"/>
        </w:rPr>
        <w:t xml:space="preserve"> "تنبأ من لطمك"!</w:t>
      </w:r>
    </w:p>
    <w:p w14:paraId="1EBF9983" w14:textId="77777777" w:rsidR="005706CA" w:rsidRPr="003F61AD" w:rsidRDefault="005706CA" w:rsidP="00AE0B99">
      <w:pPr>
        <w:jc w:val="lowKashida"/>
        <w:rPr>
          <w:b/>
          <w:bCs/>
          <w:sz w:val="28"/>
          <w:szCs w:val="28"/>
          <w:rtl/>
          <w:lang w:bidi="ar-SA"/>
        </w:rPr>
      </w:pPr>
      <w:r w:rsidRPr="003F61AD">
        <w:rPr>
          <w:b/>
          <w:bCs/>
          <w:sz w:val="28"/>
          <w:szCs w:val="28"/>
          <w:rtl/>
          <w:lang w:bidi="ar-SA"/>
        </w:rPr>
        <w:t>كانت المقاومات كثيرة من كل ناحية أمام هذا الإيمان. ولو أن اللص لم يؤمن لالتمس له الناس الأعذار، فكيف يمكن أن يؤمن برجل مصلوب مهان أنه إله؟! لا</w:t>
      </w:r>
      <w:r w:rsidR="00E07D45">
        <w:rPr>
          <w:rFonts w:hint="cs"/>
          <w:b/>
          <w:bCs/>
          <w:sz w:val="28"/>
          <w:szCs w:val="28"/>
          <w:rtl/>
          <w:lang w:bidi="ar-SA"/>
        </w:rPr>
        <w:t xml:space="preserve"> </w:t>
      </w:r>
      <w:r w:rsidRPr="003F61AD">
        <w:rPr>
          <w:b/>
          <w:bCs/>
          <w:sz w:val="28"/>
          <w:szCs w:val="28"/>
          <w:rtl/>
          <w:lang w:bidi="ar-SA"/>
        </w:rPr>
        <w:t>بد أن اللص كان محتاجًا إلى جهاد كبير مع نفسه من الداخل إلى هذا الإيمان. مقاتلًا الشكوك الكثيرة التي تقف أمامه وتكاد تلغي إيمانه</w:t>
      </w:r>
      <w:r w:rsidR="00E07D45">
        <w:rPr>
          <w:rFonts w:hint="cs"/>
          <w:b/>
          <w:bCs/>
          <w:sz w:val="28"/>
          <w:szCs w:val="28"/>
          <w:rtl/>
          <w:lang w:bidi="ar-SA"/>
        </w:rPr>
        <w:t>...</w:t>
      </w:r>
    </w:p>
    <w:p w14:paraId="63C5FA65" w14:textId="77777777" w:rsidR="0028342E" w:rsidRDefault="005706CA" w:rsidP="00AE0B99">
      <w:pPr>
        <w:jc w:val="lowKashida"/>
        <w:rPr>
          <w:sz w:val="28"/>
          <w:szCs w:val="28"/>
          <w:rtl/>
          <w:lang w:bidi="ar-SA"/>
        </w:rPr>
      </w:pPr>
      <w:r w:rsidRPr="003F61AD">
        <w:rPr>
          <w:sz w:val="28"/>
          <w:szCs w:val="28"/>
          <w:rtl/>
          <w:lang w:bidi="ar-SA"/>
        </w:rPr>
        <w:t>كل من يقول إن اللص لم يجاهد، يبدو أنه لم يتخيل ويتصور الموقف الذي أحاط باللص، ذلك الموقف الذي أعثر فيه غالبية الناس، حتى التلاميذ الذين قال لهم الرب</w:t>
      </w:r>
      <w:r w:rsidR="007127BA">
        <w:rPr>
          <w:rFonts w:hint="cs"/>
          <w:sz w:val="28"/>
          <w:szCs w:val="28"/>
          <w:rtl/>
          <w:lang w:bidi="ar-SA"/>
        </w:rPr>
        <w:t>:</w:t>
      </w:r>
      <w:r w:rsidRPr="003F61AD">
        <w:rPr>
          <w:sz w:val="28"/>
          <w:szCs w:val="28"/>
          <w:rtl/>
          <w:lang w:bidi="ar-SA"/>
        </w:rPr>
        <w:t xml:space="preserve"> "كُلَّكُمْ تَشُكُّونَ فِيَّ </w:t>
      </w:r>
      <w:proofErr w:type="spellStart"/>
      <w:r w:rsidRPr="003F61AD">
        <w:rPr>
          <w:sz w:val="28"/>
          <w:szCs w:val="28"/>
          <w:rtl/>
          <w:lang w:bidi="ar-SA"/>
        </w:rPr>
        <w:t>فِي</w:t>
      </w:r>
      <w:proofErr w:type="spellEnd"/>
      <w:r w:rsidRPr="003F61AD">
        <w:rPr>
          <w:sz w:val="28"/>
          <w:szCs w:val="28"/>
          <w:rtl/>
          <w:lang w:bidi="ar-SA"/>
        </w:rPr>
        <w:t xml:space="preserve"> هذِهِ اللَّيْلَةِ، لأَنَّهُ مَكْتُوبٌ: أَنِّي أَضْرِبُ الرَّاعِيَ فَتَتَبَدَّدُ الْخِرَافُ" (مر14: 27). وفعلًا تبددت الرعية كلها! </w:t>
      </w:r>
    </w:p>
    <w:p w14:paraId="377107BD" w14:textId="7A63DA98" w:rsidR="005706CA" w:rsidRPr="003F61AD" w:rsidRDefault="005706CA" w:rsidP="00AE0B99">
      <w:pPr>
        <w:jc w:val="lowKashida"/>
        <w:rPr>
          <w:sz w:val="28"/>
          <w:szCs w:val="28"/>
          <w:rtl/>
          <w:lang w:bidi="ar-SA"/>
        </w:rPr>
      </w:pPr>
      <w:r w:rsidRPr="003F61AD">
        <w:rPr>
          <w:sz w:val="28"/>
          <w:szCs w:val="28"/>
          <w:rtl/>
          <w:lang w:bidi="ar-SA"/>
        </w:rPr>
        <w:lastRenderedPageBreak/>
        <w:t xml:space="preserve">ولم يستطع أن يقف إلى جوار الصليب إلا </w:t>
      </w:r>
      <w:proofErr w:type="spellStart"/>
      <w:r w:rsidRPr="003F61AD">
        <w:rPr>
          <w:sz w:val="28"/>
          <w:szCs w:val="28"/>
          <w:rtl/>
          <w:lang w:bidi="ar-SA"/>
        </w:rPr>
        <w:t>المريمات</w:t>
      </w:r>
      <w:proofErr w:type="spellEnd"/>
      <w:r w:rsidRPr="003F61AD">
        <w:rPr>
          <w:sz w:val="28"/>
          <w:szCs w:val="28"/>
          <w:rtl/>
          <w:lang w:bidi="ar-SA"/>
        </w:rPr>
        <w:t xml:space="preserve"> ويوحنا الحبيب فقط</w:t>
      </w:r>
      <w:r w:rsidR="007127BA">
        <w:rPr>
          <w:rFonts w:hint="cs"/>
          <w:sz w:val="28"/>
          <w:szCs w:val="28"/>
          <w:rtl/>
        </w:rPr>
        <w:t>...</w:t>
      </w:r>
      <w:r w:rsidRPr="003F61AD">
        <w:rPr>
          <w:sz w:val="28"/>
          <w:szCs w:val="28"/>
          <w:rtl/>
          <w:lang w:bidi="ar-SA"/>
        </w:rPr>
        <w:t xml:space="preserve"> وهذا اللص!</w:t>
      </w:r>
    </w:p>
    <w:p w14:paraId="0642ACA3" w14:textId="77777777" w:rsidR="005706CA" w:rsidRPr="003F61AD" w:rsidRDefault="005706CA" w:rsidP="00AE0B99">
      <w:pPr>
        <w:jc w:val="lowKashida"/>
        <w:rPr>
          <w:sz w:val="28"/>
          <w:szCs w:val="28"/>
          <w:rtl/>
          <w:lang w:bidi="ar-SA"/>
        </w:rPr>
      </w:pPr>
      <w:r w:rsidRPr="003F61AD">
        <w:rPr>
          <w:sz w:val="28"/>
          <w:szCs w:val="28"/>
          <w:rtl/>
          <w:lang w:bidi="ar-SA"/>
        </w:rPr>
        <w:t>انشق حجاب الهيكل، واظلمت الشمس، وتشققت الصخور</w:t>
      </w:r>
      <w:r w:rsidR="007127BA">
        <w:rPr>
          <w:rFonts w:hint="cs"/>
          <w:sz w:val="28"/>
          <w:szCs w:val="28"/>
          <w:rtl/>
          <w:lang w:bidi="ar-SA"/>
        </w:rPr>
        <w:t>..</w:t>
      </w:r>
      <w:r w:rsidRPr="003F61AD">
        <w:rPr>
          <w:sz w:val="28"/>
          <w:szCs w:val="28"/>
          <w:rtl/>
          <w:lang w:bidi="ar-SA"/>
        </w:rPr>
        <w:t xml:space="preserve"> فهل كان هذا كافيًا للإيمان؟ إننا نعرف جيد</w:t>
      </w:r>
      <w:r w:rsidR="007127BA">
        <w:rPr>
          <w:rFonts w:hint="cs"/>
          <w:sz w:val="28"/>
          <w:szCs w:val="28"/>
          <w:rtl/>
          <w:lang w:bidi="ar-SA"/>
        </w:rPr>
        <w:t>ً</w:t>
      </w:r>
      <w:r w:rsidRPr="003F61AD">
        <w:rPr>
          <w:sz w:val="28"/>
          <w:szCs w:val="28"/>
          <w:rtl/>
          <w:lang w:bidi="ar-SA"/>
        </w:rPr>
        <w:t xml:space="preserve">ا أنه على الرغم من كل ذلك، </w:t>
      </w:r>
      <w:r w:rsidRPr="003F61AD">
        <w:rPr>
          <w:b/>
          <w:bCs/>
          <w:sz w:val="28"/>
          <w:szCs w:val="28"/>
          <w:rtl/>
          <w:lang w:bidi="ar-SA"/>
        </w:rPr>
        <w:t xml:space="preserve">لم يؤمن رؤساء الكهنة والكهنة والشيوخ والكتبة والفريسيون. كما لم يؤمن اللص الآخر </w:t>
      </w:r>
      <w:r w:rsidR="001442F4">
        <w:rPr>
          <w:b/>
          <w:bCs/>
          <w:sz w:val="28"/>
          <w:szCs w:val="28"/>
          <w:rtl/>
          <w:lang w:bidi="ar-SA"/>
        </w:rPr>
        <w:t>أيضًا</w:t>
      </w:r>
      <w:r w:rsidR="00604CEF">
        <w:rPr>
          <w:rFonts w:hint="cs"/>
          <w:b/>
          <w:bCs/>
          <w:sz w:val="28"/>
          <w:szCs w:val="28"/>
          <w:rtl/>
        </w:rPr>
        <w:t>..</w:t>
      </w:r>
      <w:r w:rsidRPr="003F61AD">
        <w:rPr>
          <w:sz w:val="28"/>
          <w:szCs w:val="28"/>
          <w:rtl/>
          <w:lang w:bidi="ar-SA"/>
        </w:rPr>
        <w:t xml:space="preserve"> إن إيمان اللص اليمين لم يكن أمرًا هينًا.</w:t>
      </w:r>
    </w:p>
    <w:p w14:paraId="46E5ADED" w14:textId="77777777" w:rsidR="005706CA" w:rsidRPr="003F61AD" w:rsidRDefault="00604CEF" w:rsidP="00AE0B99">
      <w:pPr>
        <w:jc w:val="lowKashida"/>
        <w:rPr>
          <w:b/>
          <w:bCs/>
          <w:sz w:val="28"/>
          <w:szCs w:val="28"/>
          <w:rtl/>
          <w:lang w:bidi="ar-SA"/>
        </w:rPr>
      </w:pPr>
      <w:r>
        <w:rPr>
          <w:b/>
          <w:bCs/>
          <w:sz w:val="28"/>
          <w:szCs w:val="28"/>
          <w:rtl/>
          <w:lang w:bidi="ar-SA"/>
        </w:rPr>
        <w:t>ب</w:t>
      </w:r>
      <w:r>
        <w:rPr>
          <w:rFonts w:hint="cs"/>
          <w:b/>
          <w:bCs/>
          <w:sz w:val="28"/>
          <w:szCs w:val="28"/>
          <w:rtl/>
          <w:lang w:bidi="ar-SA"/>
        </w:rPr>
        <w:t xml:space="preserve">) </w:t>
      </w:r>
      <w:r>
        <w:rPr>
          <w:b/>
          <w:bCs/>
          <w:sz w:val="28"/>
          <w:szCs w:val="28"/>
          <w:rtl/>
          <w:lang w:bidi="ar-SA"/>
        </w:rPr>
        <w:t>اعترف بالرب اعترافًا كاملًا</w:t>
      </w:r>
    </w:p>
    <w:p w14:paraId="744E263A" w14:textId="77777777" w:rsidR="005706CA" w:rsidRPr="003F61AD" w:rsidRDefault="005706CA" w:rsidP="00AE0B99">
      <w:pPr>
        <w:jc w:val="lowKashida"/>
        <w:rPr>
          <w:sz w:val="28"/>
          <w:szCs w:val="28"/>
          <w:rtl/>
          <w:lang w:bidi="ar-SA"/>
        </w:rPr>
      </w:pPr>
      <w:r w:rsidRPr="003F61AD">
        <w:rPr>
          <w:sz w:val="28"/>
          <w:szCs w:val="28"/>
          <w:rtl/>
          <w:lang w:bidi="ar-SA"/>
        </w:rPr>
        <w:t xml:space="preserve">إن عبارة "اذْكُرْنِي يَا رَبُّ مَتَى جِئْتَ فِي مَلَكُوتِكَ" (لو23: 42). تحمل معاني كثيرة: فهو قد اعترف بالمسيح المصلوب ربًا، واعترف به </w:t>
      </w:r>
      <w:r w:rsidR="001442F4">
        <w:rPr>
          <w:sz w:val="28"/>
          <w:szCs w:val="28"/>
          <w:rtl/>
          <w:lang w:bidi="ar-SA"/>
        </w:rPr>
        <w:t>أيضًا</w:t>
      </w:r>
      <w:r w:rsidRPr="003F61AD">
        <w:rPr>
          <w:sz w:val="28"/>
          <w:szCs w:val="28"/>
          <w:rtl/>
          <w:lang w:bidi="ar-SA"/>
        </w:rPr>
        <w:t xml:space="preserve"> ملكًا. اعترف بأن للمسيح ملكوتًا، وأنه آت إلى ملكوته، أي أن ليس للموت سلطان عليه. وآمن </w:t>
      </w:r>
      <w:r w:rsidR="001442F4">
        <w:rPr>
          <w:sz w:val="28"/>
          <w:szCs w:val="28"/>
          <w:rtl/>
          <w:lang w:bidi="ar-SA"/>
        </w:rPr>
        <w:t>أيضًا</w:t>
      </w:r>
      <w:r w:rsidRPr="003F61AD">
        <w:rPr>
          <w:sz w:val="28"/>
          <w:szCs w:val="28"/>
          <w:rtl/>
          <w:lang w:bidi="ar-SA"/>
        </w:rPr>
        <w:t xml:space="preserve"> بأن المسيح يمكنه أن يُدخله الملكوت، أي آمن بأن خلاصه سيكون على يد هذا المصلوب معه.</w:t>
      </w:r>
    </w:p>
    <w:p w14:paraId="751D63B2" w14:textId="77777777" w:rsidR="005706CA" w:rsidRPr="003F61AD" w:rsidRDefault="005706CA" w:rsidP="00AE0B99">
      <w:pPr>
        <w:jc w:val="lowKashida"/>
        <w:rPr>
          <w:sz w:val="28"/>
          <w:szCs w:val="28"/>
          <w:rtl/>
          <w:lang w:bidi="ar-SA"/>
        </w:rPr>
      </w:pPr>
      <w:r w:rsidRPr="003F61AD">
        <w:rPr>
          <w:sz w:val="28"/>
          <w:szCs w:val="28"/>
          <w:rtl/>
          <w:lang w:bidi="ar-SA"/>
        </w:rPr>
        <w:t>وكان لهذا اللص رجاء كبير. فعلى الرغم من كل ما فعله في حياته من شرور بشعة، آمن أنه يمكن لمثله أن يخلص وأن يدخل الملكوت، عن طريق المسيح.</w:t>
      </w:r>
    </w:p>
    <w:p w14:paraId="0386A1C6" w14:textId="77777777" w:rsidR="005706CA" w:rsidRPr="003F61AD" w:rsidRDefault="005706CA" w:rsidP="00AE0B99">
      <w:pPr>
        <w:jc w:val="lowKashida"/>
        <w:rPr>
          <w:sz w:val="28"/>
          <w:szCs w:val="28"/>
          <w:rtl/>
          <w:lang w:bidi="ar-SA"/>
        </w:rPr>
      </w:pPr>
      <w:r w:rsidRPr="003F61AD">
        <w:rPr>
          <w:b/>
          <w:bCs/>
          <w:sz w:val="28"/>
          <w:szCs w:val="28"/>
          <w:rtl/>
          <w:lang w:bidi="ar-SA"/>
        </w:rPr>
        <w:t>ولم يكتف هذا اللص بإيمانه، وإنما اعترف بهذا الإيمان علانية، أمام الجميع، بلا خجل...</w:t>
      </w:r>
      <w:r w:rsidRPr="003F61AD">
        <w:rPr>
          <w:sz w:val="28"/>
          <w:szCs w:val="28"/>
          <w:rtl/>
          <w:lang w:bidi="ar-SA"/>
        </w:rPr>
        <w:t xml:space="preserve"> الأمر الذي لم يقدر عليه بطرس الرسول وغالبية الرسل والتلاميذ.</w:t>
      </w:r>
    </w:p>
    <w:p w14:paraId="5EF8D104" w14:textId="77777777" w:rsidR="005706CA" w:rsidRPr="003F61AD" w:rsidRDefault="005706CA" w:rsidP="00AE0B99">
      <w:pPr>
        <w:jc w:val="lowKashida"/>
        <w:rPr>
          <w:sz w:val="28"/>
          <w:szCs w:val="28"/>
          <w:rtl/>
          <w:lang w:bidi="ar-SA"/>
        </w:rPr>
      </w:pPr>
      <w:r w:rsidRPr="003F61AD">
        <w:rPr>
          <w:sz w:val="28"/>
          <w:szCs w:val="28"/>
          <w:rtl/>
          <w:lang w:bidi="ar-SA"/>
        </w:rPr>
        <w:t>إن اللص لم يعترف قط بإيمانه بالمسيح، وإنما:</w:t>
      </w:r>
    </w:p>
    <w:p w14:paraId="0A77671D" w14:textId="77777777" w:rsidR="005706CA" w:rsidRPr="003F61AD" w:rsidRDefault="004F3DED" w:rsidP="00AE0B99">
      <w:pPr>
        <w:jc w:val="lowKashida"/>
        <w:rPr>
          <w:b/>
          <w:bCs/>
          <w:sz w:val="28"/>
          <w:szCs w:val="28"/>
          <w:rtl/>
          <w:lang w:bidi="ar-SA"/>
        </w:rPr>
      </w:pPr>
      <w:r>
        <w:rPr>
          <w:b/>
          <w:bCs/>
          <w:sz w:val="28"/>
          <w:szCs w:val="28"/>
          <w:rtl/>
          <w:lang w:bidi="ar-SA"/>
        </w:rPr>
        <w:t>جـ</w:t>
      </w:r>
      <w:r>
        <w:rPr>
          <w:rFonts w:hint="cs"/>
          <w:b/>
          <w:bCs/>
          <w:sz w:val="28"/>
          <w:szCs w:val="28"/>
          <w:rtl/>
          <w:lang w:bidi="ar-SA"/>
        </w:rPr>
        <w:t xml:space="preserve">) </w:t>
      </w:r>
      <w:r w:rsidR="005706CA" w:rsidRPr="003F61AD">
        <w:rPr>
          <w:b/>
          <w:bCs/>
          <w:sz w:val="28"/>
          <w:szCs w:val="28"/>
          <w:rtl/>
          <w:lang w:bidi="ar-SA"/>
        </w:rPr>
        <w:t xml:space="preserve">اعترف </w:t>
      </w:r>
      <w:r w:rsidR="001442F4">
        <w:rPr>
          <w:b/>
          <w:bCs/>
          <w:sz w:val="28"/>
          <w:szCs w:val="28"/>
          <w:rtl/>
          <w:lang w:bidi="ar-SA"/>
        </w:rPr>
        <w:t>أيضًا</w:t>
      </w:r>
      <w:r w:rsidR="005706CA" w:rsidRPr="003F61AD">
        <w:rPr>
          <w:b/>
          <w:bCs/>
          <w:sz w:val="28"/>
          <w:szCs w:val="28"/>
          <w:rtl/>
          <w:lang w:bidi="ar-SA"/>
        </w:rPr>
        <w:t xml:space="preserve"> ب</w:t>
      </w:r>
      <w:r>
        <w:rPr>
          <w:b/>
          <w:bCs/>
          <w:sz w:val="28"/>
          <w:szCs w:val="28"/>
          <w:rtl/>
          <w:lang w:bidi="ar-SA"/>
        </w:rPr>
        <w:t>خطاياه</w:t>
      </w:r>
    </w:p>
    <w:p w14:paraId="21BB8327" w14:textId="77777777" w:rsidR="005706CA" w:rsidRPr="003F61AD" w:rsidRDefault="005706CA" w:rsidP="00AE0B99">
      <w:pPr>
        <w:jc w:val="lowKashida"/>
        <w:rPr>
          <w:sz w:val="28"/>
          <w:szCs w:val="28"/>
          <w:rtl/>
          <w:lang w:bidi="ar-SA"/>
        </w:rPr>
      </w:pPr>
      <w:r w:rsidRPr="003F61AD">
        <w:rPr>
          <w:sz w:val="28"/>
          <w:szCs w:val="28"/>
          <w:rtl/>
          <w:lang w:bidi="ar-SA"/>
        </w:rPr>
        <w:t xml:space="preserve">لم يكتف اللص بالاعتراف بالإيمان، وإنما ملكته الغيرة المقدسة حينما سمع زميله يجدف على المسيح </w:t>
      </w:r>
      <w:r w:rsidR="00B5111F">
        <w:rPr>
          <w:sz w:val="28"/>
          <w:szCs w:val="28"/>
          <w:rtl/>
          <w:lang w:bidi="ar-SA"/>
        </w:rPr>
        <w:t>قائلًا</w:t>
      </w:r>
      <w:r w:rsidR="00DD01E2">
        <w:rPr>
          <w:rFonts w:hint="cs"/>
          <w:sz w:val="28"/>
          <w:szCs w:val="28"/>
          <w:rtl/>
          <w:lang w:bidi="ar-SA"/>
        </w:rPr>
        <w:t>:</w:t>
      </w:r>
      <w:r w:rsidRPr="003F61AD">
        <w:rPr>
          <w:sz w:val="28"/>
          <w:szCs w:val="28"/>
          <w:rtl/>
          <w:lang w:bidi="ar-SA"/>
        </w:rPr>
        <w:t xml:space="preserve"> "إِنْ كُنْتَ أَنْتَ الْمَسِيحَ، فَخَلِّصْ نَفْسَكَ وَإِيَّانَا". فأجابه اللص اليمين </w:t>
      </w:r>
      <w:proofErr w:type="spellStart"/>
      <w:r w:rsidRPr="003F61AD">
        <w:rPr>
          <w:sz w:val="28"/>
          <w:szCs w:val="28"/>
          <w:rtl/>
          <w:lang w:bidi="ar-SA"/>
        </w:rPr>
        <w:t>منتهرًا</w:t>
      </w:r>
      <w:proofErr w:type="spellEnd"/>
      <w:r w:rsidR="00DD01E2">
        <w:rPr>
          <w:rFonts w:hint="cs"/>
          <w:sz w:val="28"/>
          <w:szCs w:val="28"/>
          <w:rtl/>
          <w:lang w:bidi="ar-SA"/>
        </w:rPr>
        <w:t>:</w:t>
      </w:r>
      <w:r w:rsidRPr="003F61AD">
        <w:rPr>
          <w:sz w:val="28"/>
          <w:szCs w:val="28"/>
          <w:rtl/>
          <w:lang w:bidi="ar-SA"/>
        </w:rPr>
        <w:t xml:space="preserve"> "أَوَلاَ أَنْتَ تَخَافُ اللهَ، إِذْ أَنْتَ تَحْتَ هذَا الْحُكْمِ بِعَيْنِهِ؟ أَمَّا نَحْنُ فَبِعَدْل (جوزينا)، لأَنَّنَا نَنَالُ اسْتِحْقَاقَ مَا فَعَلْنَا، وَأَمَّا هذَا فَلَمْ يَفْعَلْ </w:t>
      </w:r>
      <w:r w:rsidR="000E58FA">
        <w:rPr>
          <w:sz w:val="28"/>
          <w:szCs w:val="28"/>
          <w:rtl/>
          <w:lang w:bidi="ar-SA"/>
        </w:rPr>
        <w:t>شيئًا</w:t>
      </w:r>
      <w:r w:rsidRPr="003F61AD">
        <w:rPr>
          <w:sz w:val="28"/>
          <w:szCs w:val="28"/>
          <w:rtl/>
          <w:lang w:bidi="ar-SA"/>
        </w:rPr>
        <w:t xml:space="preserve"> لَيْسَ فِي مَحَلِّهِ" (لو23: 39- 41).</w:t>
      </w:r>
    </w:p>
    <w:p w14:paraId="31A32AD0" w14:textId="77777777" w:rsidR="005706CA" w:rsidRPr="003F61AD" w:rsidRDefault="005706CA" w:rsidP="00AE0B99">
      <w:pPr>
        <w:jc w:val="lowKashida"/>
        <w:rPr>
          <w:sz w:val="28"/>
          <w:szCs w:val="28"/>
          <w:rtl/>
          <w:lang w:bidi="ar-SA"/>
        </w:rPr>
      </w:pPr>
      <w:r w:rsidRPr="003F61AD">
        <w:rPr>
          <w:b/>
          <w:bCs/>
          <w:sz w:val="28"/>
          <w:szCs w:val="28"/>
          <w:rtl/>
          <w:lang w:bidi="ar-SA"/>
        </w:rPr>
        <w:t>وهكذا اعترف اللص بخطاياه، واعترف باستحقاقه للعقاب.</w:t>
      </w:r>
      <w:r w:rsidRPr="003F61AD">
        <w:rPr>
          <w:sz w:val="28"/>
          <w:szCs w:val="28"/>
          <w:rtl/>
          <w:lang w:bidi="ar-SA"/>
        </w:rPr>
        <w:t xml:space="preserve"> اعترف أنه إذ يموت مصلوبًا، إنما ينال استحقاق ما فعل. فكأنه لم يستعظم الحكم، وإنما قال</w:t>
      </w:r>
      <w:r w:rsidR="00DD01E2">
        <w:rPr>
          <w:rFonts w:hint="cs"/>
          <w:sz w:val="28"/>
          <w:szCs w:val="28"/>
          <w:rtl/>
          <w:lang w:bidi="ar-SA"/>
        </w:rPr>
        <w:t>:</w:t>
      </w:r>
      <w:r w:rsidRPr="003F61AD">
        <w:rPr>
          <w:sz w:val="28"/>
          <w:szCs w:val="28"/>
          <w:rtl/>
          <w:lang w:bidi="ar-SA"/>
        </w:rPr>
        <w:t xml:space="preserve"> "نحن بعدل جوزينا".</w:t>
      </w:r>
    </w:p>
    <w:p w14:paraId="5BAE3784" w14:textId="77777777" w:rsidR="005706CA" w:rsidRPr="003F61AD" w:rsidRDefault="005706CA" w:rsidP="00AE0B99">
      <w:pPr>
        <w:jc w:val="lowKashida"/>
        <w:rPr>
          <w:sz w:val="28"/>
          <w:szCs w:val="28"/>
          <w:rtl/>
          <w:lang w:bidi="ar-SA"/>
        </w:rPr>
      </w:pPr>
      <w:r w:rsidRPr="003F61AD">
        <w:rPr>
          <w:b/>
          <w:bCs/>
          <w:sz w:val="28"/>
          <w:szCs w:val="28"/>
          <w:rtl/>
          <w:lang w:bidi="ar-SA"/>
        </w:rPr>
        <w:t xml:space="preserve">وكان هذا اللص روحيًا في مسلكه: فبينما كان اللص الآخر يفكر في وسيلة للنجاة من </w:t>
      </w:r>
      <w:r w:rsidRPr="003F61AD">
        <w:rPr>
          <w:b/>
          <w:bCs/>
          <w:sz w:val="28"/>
          <w:szCs w:val="28"/>
          <w:rtl/>
          <w:lang w:bidi="ar-SA"/>
        </w:rPr>
        <w:lastRenderedPageBreak/>
        <w:t xml:space="preserve">الموت والصلب، </w:t>
      </w:r>
      <w:r w:rsidR="00B5111F">
        <w:rPr>
          <w:b/>
          <w:bCs/>
          <w:sz w:val="28"/>
          <w:szCs w:val="28"/>
          <w:rtl/>
          <w:lang w:bidi="ar-SA"/>
        </w:rPr>
        <w:t>قائلًا</w:t>
      </w:r>
      <w:r w:rsidRPr="003F61AD">
        <w:rPr>
          <w:b/>
          <w:bCs/>
          <w:sz w:val="28"/>
          <w:szCs w:val="28"/>
          <w:rtl/>
          <w:lang w:bidi="ar-SA"/>
        </w:rPr>
        <w:t xml:space="preserve"> للمسيح</w:t>
      </w:r>
      <w:r w:rsidR="00DD01E2">
        <w:rPr>
          <w:rFonts w:hint="cs"/>
          <w:b/>
          <w:bCs/>
          <w:sz w:val="28"/>
          <w:szCs w:val="28"/>
          <w:rtl/>
          <w:lang w:bidi="ar-SA"/>
        </w:rPr>
        <w:t>:</w:t>
      </w:r>
      <w:r w:rsidRPr="003F61AD">
        <w:rPr>
          <w:b/>
          <w:bCs/>
          <w:sz w:val="28"/>
          <w:szCs w:val="28"/>
          <w:rtl/>
          <w:lang w:bidi="ar-SA"/>
        </w:rPr>
        <w:t xml:space="preserve"> "خَلِّصْ نَفْسَكَ وَإِيَّانَا"، كان هذا اللص المؤمن يفكر في الملكوت،</w:t>
      </w:r>
      <w:r w:rsidRPr="003F61AD">
        <w:rPr>
          <w:sz w:val="28"/>
          <w:szCs w:val="28"/>
          <w:rtl/>
          <w:lang w:bidi="ar-SA"/>
        </w:rPr>
        <w:t xml:space="preserve"> ويتوسل إلى السيد من أجل خلاصه الأبدي، لا من أجل أن ينقذه من موت الجسد. من جهة موت الجسد فقد رضي اللص اليمين به عقابًا على خطاياه. لكنه وجد هذه اللحظات لازمة له للتفكير في أبديته. وانشغل ذهنه بالرب وملكوته، لذلك نراه </w:t>
      </w:r>
      <w:r w:rsidR="001442F4">
        <w:rPr>
          <w:sz w:val="28"/>
          <w:szCs w:val="28"/>
          <w:rtl/>
          <w:lang w:bidi="ar-SA"/>
        </w:rPr>
        <w:t>أيضًا</w:t>
      </w:r>
      <w:r w:rsidRPr="003F61AD">
        <w:rPr>
          <w:sz w:val="28"/>
          <w:szCs w:val="28"/>
          <w:rtl/>
          <w:lang w:bidi="ar-SA"/>
        </w:rPr>
        <w:t xml:space="preserve"> يدافع عن الرب.</w:t>
      </w:r>
    </w:p>
    <w:p w14:paraId="4594A782" w14:textId="77777777" w:rsidR="005706CA" w:rsidRDefault="00CD36B7" w:rsidP="00AE0B99">
      <w:pPr>
        <w:jc w:val="lowKashida"/>
        <w:rPr>
          <w:b/>
          <w:bCs/>
          <w:sz w:val="28"/>
          <w:szCs w:val="28"/>
          <w:rtl/>
          <w:lang w:bidi="ar-SA"/>
        </w:rPr>
      </w:pPr>
      <w:r>
        <w:rPr>
          <w:b/>
          <w:bCs/>
          <w:sz w:val="28"/>
          <w:szCs w:val="28"/>
          <w:rtl/>
          <w:lang w:bidi="ar-SA"/>
        </w:rPr>
        <w:t>د</w:t>
      </w:r>
      <w:r>
        <w:rPr>
          <w:rFonts w:hint="cs"/>
          <w:b/>
          <w:bCs/>
          <w:sz w:val="28"/>
          <w:szCs w:val="28"/>
          <w:rtl/>
          <w:lang w:bidi="ar-SA"/>
        </w:rPr>
        <w:t xml:space="preserve">) </w:t>
      </w:r>
      <w:r>
        <w:rPr>
          <w:b/>
          <w:bCs/>
          <w:sz w:val="28"/>
          <w:szCs w:val="28"/>
          <w:rtl/>
          <w:lang w:bidi="ar-SA"/>
        </w:rPr>
        <w:t>دافع عن الرب</w:t>
      </w:r>
    </w:p>
    <w:p w14:paraId="72EAF6EC" w14:textId="77777777" w:rsidR="005706CA" w:rsidRPr="003F61AD" w:rsidRDefault="005706CA" w:rsidP="00AE0B99">
      <w:pPr>
        <w:jc w:val="lowKashida"/>
        <w:rPr>
          <w:sz w:val="28"/>
          <w:szCs w:val="28"/>
          <w:rtl/>
          <w:lang w:bidi="ar-SA"/>
        </w:rPr>
      </w:pPr>
      <w:r w:rsidRPr="003F61AD">
        <w:rPr>
          <w:sz w:val="28"/>
          <w:szCs w:val="28"/>
          <w:rtl/>
          <w:lang w:bidi="ar-SA"/>
        </w:rPr>
        <w:t xml:space="preserve">وقف المسيح وحيدًا لم يدافع عنه أحد ممن تنعموا بنعمه </w:t>
      </w:r>
      <w:proofErr w:type="spellStart"/>
      <w:r w:rsidRPr="003F61AD">
        <w:rPr>
          <w:sz w:val="28"/>
          <w:szCs w:val="28"/>
          <w:rtl/>
          <w:lang w:bidi="ar-SA"/>
        </w:rPr>
        <w:t>ومعجزاته</w:t>
      </w:r>
      <w:proofErr w:type="spellEnd"/>
      <w:r w:rsidRPr="003F61AD">
        <w:rPr>
          <w:sz w:val="28"/>
          <w:szCs w:val="28"/>
          <w:rtl/>
          <w:lang w:bidi="ar-SA"/>
        </w:rPr>
        <w:t xml:space="preserve">. لم يدافع عنه أحد من رسله ولا من السائرين وراءه. وباستثناء أسماء قليلة، ارتفع صوت هذا اللص، يُخجل الآلاف من ناكري الجميل </w:t>
      </w:r>
      <w:r w:rsidR="00B5111F">
        <w:rPr>
          <w:sz w:val="28"/>
          <w:szCs w:val="28"/>
          <w:rtl/>
          <w:lang w:bidi="ar-SA"/>
        </w:rPr>
        <w:t>قائلًا</w:t>
      </w:r>
      <w:r w:rsidR="00CD36B7">
        <w:rPr>
          <w:rFonts w:hint="cs"/>
          <w:sz w:val="28"/>
          <w:szCs w:val="28"/>
          <w:rtl/>
          <w:lang w:bidi="ar-SA"/>
        </w:rPr>
        <w:t>:</w:t>
      </w:r>
      <w:r w:rsidRPr="003F61AD">
        <w:rPr>
          <w:sz w:val="28"/>
          <w:szCs w:val="28"/>
          <w:rtl/>
          <w:lang w:bidi="ar-SA"/>
        </w:rPr>
        <w:t xml:space="preserve"> "وَأَمَّا هذَا فَلَمْ يَفْعَلْ </w:t>
      </w:r>
      <w:r w:rsidR="000E58FA">
        <w:rPr>
          <w:sz w:val="28"/>
          <w:szCs w:val="28"/>
          <w:rtl/>
          <w:lang w:bidi="ar-SA"/>
        </w:rPr>
        <w:t>شيئًا</w:t>
      </w:r>
      <w:r w:rsidRPr="003F61AD">
        <w:rPr>
          <w:sz w:val="28"/>
          <w:szCs w:val="28"/>
          <w:rtl/>
          <w:lang w:bidi="ar-SA"/>
        </w:rPr>
        <w:t xml:space="preserve"> لَيْسَ فِي مَحَلِّهِ".</w:t>
      </w:r>
    </w:p>
    <w:p w14:paraId="3B0FADA0" w14:textId="77777777" w:rsidR="005706CA" w:rsidRPr="003F61AD" w:rsidRDefault="005706CA" w:rsidP="00AE0B99">
      <w:pPr>
        <w:jc w:val="lowKashida"/>
        <w:rPr>
          <w:sz w:val="28"/>
          <w:szCs w:val="28"/>
          <w:rtl/>
          <w:lang w:bidi="ar-SA"/>
        </w:rPr>
      </w:pPr>
      <w:r w:rsidRPr="003F61AD">
        <w:rPr>
          <w:sz w:val="28"/>
          <w:szCs w:val="28"/>
          <w:rtl/>
          <w:lang w:bidi="ar-SA"/>
        </w:rPr>
        <w:t>دفاع عجيب من شخص يستقبل الموت، دل به على أن البشرية ما تزال فيها بقية من خير. لذلك استحق أن يقول له الرب</w:t>
      </w:r>
      <w:r w:rsidR="00CD36B7">
        <w:rPr>
          <w:rFonts w:hint="cs"/>
          <w:sz w:val="28"/>
          <w:szCs w:val="28"/>
          <w:rtl/>
          <w:lang w:bidi="ar-SA"/>
        </w:rPr>
        <w:t>:</w:t>
      </w:r>
      <w:r w:rsidRPr="003F61AD">
        <w:rPr>
          <w:sz w:val="28"/>
          <w:szCs w:val="28"/>
          <w:rtl/>
          <w:lang w:bidi="ar-SA"/>
        </w:rPr>
        <w:t xml:space="preserve"> "الْيَوْمَ تَكُونُ مَعِي فِي الْفِرْدَوْسِ".</w:t>
      </w:r>
    </w:p>
    <w:p w14:paraId="6384B08F" w14:textId="77777777" w:rsidR="005706CA" w:rsidRDefault="005706CA" w:rsidP="00AE0B99">
      <w:pPr>
        <w:jc w:val="lowKashida"/>
        <w:rPr>
          <w:b/>
          <w:bCs/>
          <w:sz w:val="28"/>
          <w:szCs w:val="28"/>
          <w:rtl/>
          <w:lang w:bidi="ar-SA"/>
        </w:rPr>
      </w:pPr>
      <w:r w:rsidRPr="003F61AD">
        <w:rPr>
          <w:b/>
          <w:bCs/>
          <w:sz w:val="28"/>
          <w:szCs w:val="28"/>
          <w:rtl/>
          <w:lang w:bidi="ar-SA"/>
        </w:rPr>
        <w:t>أيسأل الناس إذًا ويقولون: ماذا كان جهاد اللص وما الذي فعله؟ إنني أسألهم جميع</w:t>
      </w:r>
      <w:r w:rsidR="00CD36B7">
        <w:rPr>
          <w:rFonts w:hint="cs"/>
          <w:b/>
          <w:bCs/>
          <w:sz w:val="28"/>
          <w:szCs w:val="28"/>
          <w:rtl/>
          <w:lang w:bidi="ar-SA"/>
        </w:rPr>
        <w:t>ً</w:t>
      </w:r>
      <w:r w:rsidRPr="003F61AD">
        <w:rPr>
          <w:b/>
          <w:bCs/>
          <w:sz w:val="28"/>
          <w:szCs w:val="28"/>
          <w:rtl/>
          <w:lang w:bidi="ar-SA"/>
        </w:rPr>
        <w:t>ا سؤالًا آخر يسرني أن أسمع الإجابة عليه، وهو: ماذا كان بإمكان هذا اللص أن يفعل أكثر من هذا، ولم يفعله؟!</w:t>
      </w:r>
    </w:p>
    <w:p w14:paraId="74764B31" w14:textId="77777777" w:rsidR="00730814" w:rsidRPr="003F61AD" w:rsidRDefault="00730814" w:rsidP="00730814">
      <w:pPr>
        <w:jc w:val="center"/>
        <w:rPr>
          <w:sz w:val="28"/>
          <w:szCs w:val="28"/>
          <w:rtl/>
          <w:lang w:bidi="ar-SA"/>
        </w:rPr>
      </w:pPr>
      <w:r>
        <w:rPr>
          <w:sz w:val="28"/>
          <w:szCs w:val="28"/>
          <w:lang w:bidi="ar-SA"/>
        </w:rPr>
        <w:sym w:font="Wingdings" w:char="F098"/>
      </w:r>
      <w:r>
        <w:rPr>
          <w:sz w:val="28"/>
          <w:szCs w:val="28"/>
          <w:lang w:bidi="ar-SA"/>
        </w:rPr>
        <w:sym w:font="Wingdings" w:char="F07B"/>
      </w:r>
      <w:r>
        <w:rPr>
          <w:sz w:val="28"/>
          <w:szCs w:val="28"/>
          <w:lang w:bidi="ar-SA"/>
        </w:rPr>
        <w:sym w:font="Wingdings" w:char="F07B"/>
      </w:r>
      <w:r>
        <w:rPr>
          <w:sz w:val="28"/>
          <w:szCs w:val="28"/>
          <w:lang w:bidi="ar-SA"/>
        </w:rPr>
        <w:sym w:font="Wingdings" w:char="F098"/>
      </w:r>
    </w:p>
    <w:p w14:paraId="792F908E" w14:textId="77777777" w:rsidR="005706CA" w:rsidRPr="003F61AD" w:rsidRDefault="00C07A39" w:rsidP="00C07A39">
      <w:pPr>
        <w:pStyle w:val="Heading3"/>
        <w:rPr>
          <w:rtl/>
        </w:rPr>
      </w:pPr>
      <w:bookmarkStart w:id="99" w:name="_Toc169981557"/>
      <w:r>
        <w:rPr>
          <w:rtl/>
        </w:rPr>
        <w:t>3</w:t>
      </w:r>
      <w:r>
        <w:rPr>
          <w:rFonts w:hint="cs"/>
          <w:rtl/>
        </w:rPr>
        <w:t xml:space="preserve">) </w:t>
      </w:r>
      <w:r w:rsidR="005706CA" w:rsidRPr="003F61AD">
        <w:rPr>
          <w:rtl/>
        </w:rPr>
        <w:t>كيف خلصوا بدون عماد؟</w:t>
      </w:r>
      <w:bookmarkEnd w:id="99"/>
    </w:p>
    <w:p w14:paraId="30C99E3C" w14:textId="77777777" w:rsidR="005706CA" w:rsidRPr="003F61AD" w:rsidRDefault="005706CA" w:rsidP="00AE0B99">
      <w:pPr>
        <w:jc w:val="lowKashida"/>
        <w:rPr>
          <w:sz w:val="28"/>
          <w:szCs w:val="28"/>
          <w:rtl/>
          <w:lang w:bidi="ar-SA"/>
        </w:rPr>
      </w:pPr>
      <w:r w:rsidRPr="003F61AD">
        <w:rPr>
          <w:sz w:val="28"/>
          <w:szCs w:val="28"/>
          <w:rtl/>
          <w:lang w:bidi="ar-SA"/>
        </w:rPr>
        <w:t xml:space="preserve">هناك بعض قديسين نالوا إكليل الشهادة قبل أن ينالوا نعمة العماد. كأن يكونوا قد استشهدوا وهم في صفوف الموعوظين، بعد إيمانهم. أو أنهم شهدوا عذابات بعض الشهداء وشجاعتهم في لقاء الموت وما حدث لهؤلاء الشهداء من معجزات، فآمنوا وأعلنوا إيمانهم، وقتلهم الولاة قبل أن ينالوا نعمة العماد. وهنا </w:t>
      </w:r>
      <w:proofErr w:type="spellStart"/>
      <w:r w:rsidRPr="003F61AD">
        <w:rPr>
          <w:sz w:val="28"/>
          <w:szCs w:val="28"/>
          <w:rtl/>
          <w:lang w:bidi="ar-SA"/>
        </w:rPr>
        <w:t>يواجهنا</w:t>
      </w:r>
      <w:proofErr w:type="spellEnd"/>
      <w:r w:rsidRPr="003F61AD">
        <w:rPr>
          <w:sz w:val="28"/>
          <w:szCs w:val="28"/>
          <w:rtl/>
          <w:lang w:bidi="ar-SA"/>
        </w:rPr>
        <w:t xml:space="preserve"> سؤال لاهوتي:</w:t>
      </w:r>
    </w:p>
    <w:p w14:paraId="41C82702" w14:textId="77777777" w:rsidR="005706CA" w:rsidRPr="003F61AD" w:rsidRDefault="005706CA" w:rsidP="00AE0B99">
      <w:pPr>
        <w:jc w:val="lowKashida"/>
        <w:rPr>
          <w:sz w:val="28"/>
          <w:szCs w:val="28"/>
          <w:rtl/>
          <w:lang w:bidi="ar-SA"/>
        </w:rPr>
      </w:pPr>
      <w:r w:rsidRPr="003F61AD">
        <w:rPr>
          <w:sz w:val="28"/>
          <w:szCs w:val="28"/>
          <w:rtl/>
          <w:lang w:bidi="ar-SA"/>
        </w:rPr>
        <w:t xml:space="preserve">يسأل البعض: </w:t>
      </w:r>
      <w:r w:rsidRPr="004F50F9">
        <w:rPr>
          <w:b/>
          <w:bCs/>
          <w:sz w:val="28"/>
          <w:szCs w:val="28"/>
          <w:rtl/>
          <w:lang w:bidi="ar-SA"/>
        </w:rPr>
        <w:t xml:space="preserve">كيف خلص هؤلاء الشهداء بدون عماد، وكيف خلص هذا اللص اليمين بدون عماد </w:t>
      </w:r>
      <w:r w:rsidR="001442F4" w:rsidRPr="004F50F9">
        <w:rPr>
          <w:b/>
          <w:bCs/>
          <w:sz w:val="28"/>
          <w:szCs w:val="28"/>
          <w:rtl/>
          <w:lang w:bidi="ar-SA"/>
        </w:rPr>
        <w:t>أيضًا</w:t>
      </w:r>
      <w:r w:rsidRPr="004F50F9">
        <w:rPr>
          <w:b/>
          <w:bCs/>
          <w:sz w:val="28"/>
          <w:szCs w:val="28"/>
          <w:rtl/>
          <w:lang w:bidi="ar-SA"/>
        </w:rPr>
        <w:t>؟ ما دامت المعمودية لازمة للخلاص.</w:t>
      </w:r>
    </w:p>
    <w:p w14:paraId="368D4EF2" w14:textId="77777777" w:rsidR="005706CA" w:rsidRPr="003F61AD" w:rsidRDefault="005706CA" w:rsidP="004F50F9">
      <w:pPr>
        <w:jc w:val="lowKashida"/>
        <w:rPr>
          <w:b/>
          <w:bCs/>
          <w:sz w:val="28"/>
          <w:szCs w:val="28"/>
          <w:rtl/>
          <w:lang w:bidi="ar-SA"/>
        </w:rPr>
      </w:pPr>
      <w:r w:rsidRPr="003F61AD">
        <w:rPr>
          <w:b/>
          <w:bCs/>
          <w:sz w:val="28"/>
          <w:szCs w:val="28"/>
          <w:rtl/>
          <w:lang w:bidi="ar-SA"/>
        </w:rPr>
        <w:t>الجواب</w:t>
      </w:r>
      <w:r w:rsidRPr="003F61AD">
        <w:rPr>
          <w:sz w:val="28"/>
          <w:szCs w:val="28"/>
          <w:rtl/>
          <w:lang w:bidi="ar-SA"/>
        </w:rPr>
        <w:t>: لقد شرحنا سابق</w:t>
      </w:r>
      <w:r w:rsidR="004F50F9">
        <w:rPr>
          <w:rFonts w:hint="cs"/>
          <w:sz w:val="28"/>
          <w:szCs w:val="28"/>
          <w:rtl/>
          <w:lang w:bidi="ar-SA"/>
        </w:rPr>
        <w:t>ً</w:t>
      </w:r>
      <w:r w:rsidRPr="003F61AD">
        <w:rPr>
          <w:sz w:val="28"/>
          <w:szCs w:val="28"/>
          <w:rtl/>
          <w:lang w:bidi="ar-SA"/>
        </w:rPr>
        <w:t>ا أن المعمودية في جوهرها هي موت مع المسيح. ولذلك قال بولس الرسول</w:t>
      </w:r>
      <w:r w:rsidR="004F50F9">
        <w:rPr>
          <w:rFonts w:hint="cs"/>
          <w:sz w:val="28"/>
          <w:szCs w:val="28"/>
          <w:rtl/>
          <w:lang w:bidi="ar-SA"/>
        </w:rPr>
        <w:t>:</w:t>
      </w:r>
      <w:r w:rsidRPr="003F61AD">
        <w:rPr>
          <w:sz w:val="28"/>
          <w:szCs w:val="28"/>
          <w:rtl/>
          <w:lang w:bidi="ar-SA"/>
        </w:rPr>
        <w:t xml:space="preserve"> "اعْتَمَدْنَا لِمَوْتِهِ، فَدُفِنَّا مَعَهُ بِالْمَعْمُودِيَّةِ لِلْمَوْتِ، فَإِنْ كُنَّا قَدْ مُتْنَا مَعَ الْمَسِيحِ، نُؤْمِنُ أَنَّنَا </w:t>
      </w:r>
      <w:r w:rsidRPr="003F61AD">
        <w:rPr>
          <w:sz w:val="28"/>
          <w:szCs w:val="28"/>
          <w:rtl/>
          <w:lang w:bidi="ar-SA"/>
        </w:rPr>
        <w:lastRenderedPageBreak/>
        <w:t xml:space="preserve">سَنَحْيَا </w:t>
      </w:r>
      <w:r w:rsidR="001442F4">
        <w:rPr>
          <w:sz w:val="28"/>
          <w:szCs w:val="28"/>
          <w:rtl/>
          <w:lang w:bidi="ar-SA"/>
        </w:rPr>
        <w:t>أيضًا</w:t>
      </w:r>
      <w:r w:rsidRPr="003F61AD">
        <w:rPr>
          <w:sz w:val="28"/>
          <w:szCs w:val="28"/>
          <w:rtl/>
          <w:lang w:bidi="ar-SA"/>
        </w:rPr>
        <w:t xml:space="preserve"> مَعَهُ" (رو6: 3- 8</w:t>
      </w:r>
      <w:r w:rsidRPr="003F61AD">
        <w:rPr>
          <w:b/>
          <w:bCs/>
          <w:sz w:val="28"/>
          <w:szCs w:val="28"/>
          <w:rtl/>
          <w:lang w:bidi="ar-SA"/>
        </w:rPr>
        <w:t>). فما دامت المعمودية موتًا مع المسيح، فإننا نقول في صراحة ووضوح أن هذا اللص قد مات مع المسيح فعلًا</w:t>
      </w:r>
      <w:r w:rsidR="004F50F9">
        <w:rPr>
          <w:rFonts w:hint="cs"/>
          <w:b/>
          <w:bCs/>
          <w:sz w:val="28"/>
          <w:szCs w:val="28"/>
          <w:rtl/>
        </w:rPr>
        <w:t>...</w:t>
      </w:r>
    </w:p>
    <w:p w14:paraId="661A5DDF" w14:textId="77777777" w:rsidR="005706CA" w:rsidRDefault="005706CA" w:rsidP="00505F9B">
      <w:pPr>
        <w:jc w:val="lowKashida"/>
        <w:rPr>
          <w:sz w:val="28"/>
          <w:szCs w:val="28"/>
          <w:rtl/>
          <w:lang w:bidi="ar-SA"/>
        </w:rPr>
      </w:pPr>
      <w:r w:rsidRPr="003F61AD">
        <w:rPr>
          <w:sz w:val="28"/>
          <w:szCs w:val="28"/>
          <w:rtl/>
          <w:lang w:bidi="ar-SA"/>
        </w:rPr>
        <w:t>كذلك الشهداء قد ماتوا مع المسيح. اشتركوا معه في الموت. وف</w:t>
      </w:r>
      <w:r w:rsidR="00505F9B">
        <w:rPr>
          <w:rFonts w:hint="cs"/>
          <w:sz w:val="28"/>
          <w:szCs w:val="28"/>
          <w:rtl/>
          <w:lang w:bidi="ar-SA"/>
        </w:rPr>
        <w:t>ي</w:t>
      </w:r>
      <w:r w:rsidRPr="003F61AD">
        <w:rPr>
          <w:sz w:val="28"/>
          <w:szCs w:val="28"/>
          <w:rtl/>
          <w:lang w:bidi="ar-SA"/>
        </w:rPr>
        <w:t xml:space="preserve"> سفك دمائهم. لذلك تسمي الكنيسة مثل هذا الموت معمودية الدم. ولو أعطيت لهؤلاء فرصة من العمر، لتمموا معمودية الماء </w:t>
      </w:r>
      <w:r w:rsidR="001442F4">
        <w:rPr>
          <w:sz w:val="28"/>
          <w:szCs w:val="28"/>
          <w:rtl/>
          <w:lang w:bidi="ar-SA"/>
        </w:rPr>
        <w:t>أيضًا</w:t>
      </w:r>
      <w:r w:rsidRPr="003F61AD">
        <w:rPr>
          <w:sz w:val="28"/>
          <w:szCs w:val="28"/>
          <w:rtl/>
          <w:lang w:bidi="ar-SA"/>
        </w:rPr>
        <w:t>.</w:t>
      </w:r>
    </w:p>
    <w:p w14:paraId="014E0513" w14:textId="77777777" w:rsidR="00200BB3" w:rsidRDefault="00200BB3" w:rsidP="00505F9B">
      <w:pPr>
        <w:jc w:val="lowKashida"/>
        <w:rPr>
          <w:sz w:val="28"/>
          <w:szCs w:val="28"/>
          <w:rtl/>
          <w:lang w:bidi="ar-SA"/>
        </w:rPr>
      </w:pPr>
    </w:p>
    <w:p w14:paraId="15A6E2FF" w14:textId="758EE87C" w:rsidR="00200BB3" w:rsidRPr="003F61AD" w:rsidRDefault="00200BB3" w:rsidP="00200BB3">
      <w:pPr>
        <w:jc w:val="center"/>
        <w:rPr>
          <w:sz w:val="28"/>
          <w:szCs w:val="28"/>
          <w:rtl/>
          <w:lang w:bidi="ar-SA"/>
        </w:rPr>
      </w:pPr>
      <w:r>
        <w:rPr>
          <w:sz w:val="28"/>
          <w:szCs w:val="28"/>
          <w:lang w:bidi="ar-SA"/>
        </w:rPr>
        <w:sym w:font="Wingdings" w:char="F056"/>
      </w:r>
      <w:r>
        <w:rPr>
          <w:sz w:val="28"/>
          <w:szCs w:val="28"/>
          <w:lang w:bidi="ar-SA"/>
        </w:rPr>
        <w:sym w:font="Webdings" w:char="F0FF"/>
      </w:r>
      <w:r>
        <w:rPr>
          <w:sz w:val="28"/>
          <w:szCs w:val="28"/>
          <w:lang w:bidi="ar-SA"/>
        </w:rPr>
        <w:sym w:font="Wingdings" w:char="F056"/>
      </w:r>
    </w:p>
    <w:p w14:paraId="1C902A8D" w14:textId="77777777" w:rsidR="005706CA" w:rsidRPr="003F61AD" w:rsidRDefault="005706CA" w:rsidP="00AE0B99">
      <w:pPr>
        <w:jc w:val="lowKashida"/>
        <w:rPr>
          <w:sz w:val="28"/>
          <w:szCs w:val="28"/>
          <w:rtl/>
          <w:lang w:bidi="ar-SA"/>
        </w:rPr>
      </w:pPr>
    </w:p>
    <w:p w14:paraId="44CC4548" w14:textId="77777777" w:rsidR="0050766F" w:rsidRDefault="00200BB3">
      <w:pPr>
        <w:widowControl/>
        <w:bidi w:val="0"/>
        <w:spacing w:after="160" w:line="259" w:lineRule="auto"/>
        <w:jc w:val="left"/>
        <w:rPr>
          <w:sz w:val="28"/>
          <w:szCs w:val="28"/>
          <w:rtl/>
          <w:lang w:bidi="ar-SA"/>
        </w:rPr>
        <w:sectPr w:rsidR="0050766F" w:rsidSect="005443F5">
          <w:headerReference w:type="default" r:id="rId23"/>
          <w:footerReference w:type="default" r:id="rId24"/>
          <w:pgSz w:w="10319" w:h="14572" w:code="13"/>
          <w:pgMar w:top="1418" w:right="1134" w:bottom="1418" w:left="1134" w:header="850" w:footer="850" w:gutter="0"/>
          <w:cols w:space="720"/>
          <w:docGrid w:linePitch="367"/>
        </w:sectPr>
      </w:pPr>
      <w:r>
        <w:rPr>
          <w:sz w:val="28"/>
          <w:szCs w:val="28"/>
          <w:rtl/>
          <w:lang w:bidi="ar-SA"/>
        </w:rPr>
        <w:br w:type="page"/>
      </w:r>
    </w:p>
    <w:p w14:paraId="61BD2455" w14:textId="19399944" w:rsidR="00200BB3" w:rsidRDefault="0050766F">
      <w:pPr>
        <w:widowControl/>
        <w:bidi w:val="0"/>
        <w:spacing w:after="160" w:line="259" w:lineRule="auto"/>
        <w:jc w:val="left"/>
        <w:rPr>
          <w:sz w:val="28"/>
          <w:szCs w:val="28"/>
          <w:rtl/>
          <w:lang w:bidi="ar-SA"/>
        </w:rPr>
      </w:pPr>
      <w:bookmarkStart w:id="100" w:name="_Toc46861040"/>
      <w:r>
        <w:rPr>
          <w:noProof/>
          <w:rtl/>
          <w:lang w:bidi="ar-SA"/>
        </w:rPr>
        <w:lastRenderedPageBreak/>
        <w:drawing>
          <wp:anchor distT="0" distB="0" distL="114300" distR="114300" simplePos="0" relativeHeight="251674624" behindDoc="1" locked="0" layoutInCell="1" allowOverlap="1" wp14:anchorId="3E583A64" wp14:editId="2AB8551E">
            <wp:simplePos x="0" y="0"/>
            <wp:positionH relativeFrom="column">
              <wp:posOffset>-114935</wp:posOffset>
            </wp:positionH>
            <wp:positionV relativeFrom="paragraph">
              <wp:posOffset>-76493</wp:posOffset>
            </wp:positionV>
            <wp:extent cx="5365978" cy="7512657"/>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الكاتدرائية.png"/>
                    <pic:cNvPicPr/>
                  </pic:nvPicPr>
                  <pic:blipFill>
                    <a:blip r:embed="rId16">
                      <a:extLst>
                        <a:ext uri="{28A0092B-C50C-407E-A947-70E740481C1C}">
                          <a14:useLocalDpi xmlns:a14="http://schemas.microsoft.com/office/drawing/2010/main" val="0"/>
                        </a:ext>
                      </a:extLst>
                    </a:blip>
                    <a:stretch>
                      <a:fillRect/>
                    </a:stretch>
                  </pic:blipFill>
                  <pic:spPr>
                    <a:xfrm>
                      <a:off x="0" y="0"/>
                      <a:ext cx="5365978" cy="7512657"/>
                    </a:xfrm>
                    <a:prstGeom prst="rect">
                      <a:avLst/>
                    </a:prstGeom>
                  </pic:spPr>
                </pic:pic>
              </a:graphicData>
            </a:graphic>
            <wp14:sizeRelH relativeFrom="page">
              <wp14:pctWidth>0</wp14:pctWidth>
            </wp14:sizeRelH>
            <wp14:sizeRelV relativeFrom="page">
              <wp14:pctHeight>0</wp14:pctHeight>
            </wp14:sizeRelV>
          </wp:anchor>
        </w:drawing>
      </w:r>
      <w:bookmarkEnd w:id="100"/>
    </w:p>
    <w:p w14:paraId="6A6489FF" w14:textId="1C7D97E9" w:rsidR="00297B58" w:rsidRDefault="00297B58" w:rsidP="00AE1FCB">
      <w:pPr>
        <w:rPr>
          <w:rtl/>
        </w:rPr>
      </w:pPr>
    </w:p>
    <w:p w14:paraId="2E0EF8FF" w14:textId="77777777" w:rsidR="00297B58" w:rsidRDefault="00297B58" w:rsidP="0050766F">
      <w:pPr>
        <w:rPr>
          <w:rtl/>
        </w:rPr>
      </w:pPr>
    </w:p>
    <w:p w14:paraId="529C5FFE" w14:textId="77777777" w:rsidR="0050766F" w:rsidRPr="0050766F" w:rsidRDefault="0050766F" w:rsidP="0050766F">
      <w:pPr>
        <w:rPr>
          <w:rtl/>
          <w:lang w:eastAsia="ar-SA" w:bidi="ar-SA"/>
        </w:rPr>
      </w:pPr>
    </w:p>
    <w:p w14:paraId="0F730929" w14:textId="77777777" w:rsidR="00A465F2" w:rsidRDefault="00594276" w:rsidP="000E214B">
      <w:pPr>
        <w:pStyle w:val="Heading1"/>
        <w:rPr>
          <w:rtl/>
        </w:rPr>
      </w:pPr>
      <w:bookmarkStart w:id="101" w:name="_Toc169981558"/>
      <w:r>
        <w:rPr>
          <w:rFonts w:hint="cs"/>
          <w:rtl/>
        </w:rPr>
        <w:t>الفصل الثالث</w:t>
      </w:r>
      <w:r w:rsidR="00297B58">
        <w:rPr>
          <w:rFonts w:hint="cs"/>
          <w:rtl/>
        </w:rPr>
        <w:t xml:space="preserve"> </w:t>
      </w:r>
      <w:r w:rsidR="000E214B">
        <w:rPr>
          <w:rtl/>
        </w:rPr>
        <w:br/>
      </w:r>
      <w:r w:rsidR="00297B58">
        <w:rPr>
          <w:rFonts w:hint="cs"/>
          <w:rtl/>
        </w:rPr>
        <w:t>بدعة الخلاص في لحظة</w:t>
      </w:r>
      <w:bookmarkEnd w:id="101"/>
    </w:p>
    <w:p w14:paraId="4C5069EC" w14:textId="77777777" w:rsidR="0050766F" w:rsidRDefault="0050766F">
      <w:pPr>
        <w:widowControl/>
        <w:bidi w:val="0"/>
        <w:spacing w:after="160" w:line="259" w:lineRule="auto"/>
        <w:jc w:val="left"/>
        <w:sectPr w:rsidR="0050766F" w:rsidSect="005443F5">
          <w:headerReference w:type="default" r:id="rId25"/>
          <w:footerReference w:type="default" r:id="rId26"/>
          <w:pgSz w:w="10319" w:h="14572" w:code="13"/>
          <w:pgMar w:top="1418" w:right="1134" w:bottom="1418" w:left="1134" w:header="850" w:footer="850" w:gutter="0"/>
          <w:cols w:space="720"/>
          <w:docGrid w:linePitch="367"/>
        </w:sectPr>
      </w:pPr>
    </w:p>
    <w:p w14:paraId="022E805F" w14:textId="77777777" w:rsidR="005706CA" w:rsidRPr="0020105A" w:rsidRDefault="005706CA" w:rsidP="005D336A">
      <w:pPr>
        <w:pStyle w:val="Heading2"/>
        <w:rPr>
          <w:highlight w:val="darkYellow"/>
          <w:rtl/>
        </w:rPr>
      </w:pPr>
      <w:bookmarkStart w:id="102" w:name="_Hlk528926802"/>
      <w:bookmarkStart w:id="103" w:name="_Toc39591800"/>
      <w:bookmarkStart w:id="104" w:name="_Toc169981559"/>
      <w:bookmarkEnd w:id="102"/>
      <w:r w:rsidRPr="0020105A">
        <w:rPr>
          <w:highlight w:val="darkYellow"/>
          <w:rtl/>
        </w:rPr>
        <w:lastRenderedPageBreak/>
        <w:t>بدعة الخلاص</w:t>
      </w:r>
      <w:r w:rsidR="00AE0B99" w:rsidRPr="0020105A">
        <w:rPr>
          <w:highlight w:val="darkYellow"/>
          <w:rtl/>
        </w:rPr>
        <w:t xml:space="preserve"> </w:t>
      </w:r>
      <w:r w:rsidRPr="0020105A">
        <w:rPr>
          <w:highlight w:val="darkYellow"/>
          <w:rtl/>
        </w:rPr>
        <w:t>في لحظة</w:t>
      </w:r>
      <w:bookmarkEnd w:id="103"/>
      <w:bookmarkEnd w:id="104"/>
    </w:p>
    <w:p w14:paraId="4CFF613A" w14:textId="5BC095C4" w:rsidR="005706CA" w:rsidRPr="0020105A" w:rsidRDefault="00FB522C" w:rsidP="004A1E01">
      <w:pPr>
        <w:spacing w:before="60" w:afterLines="40" w:after="96" w:line="254" w:lineRule="auto"/>
        <w:jc w:val="lowKashida"/>
        <w:rPr>
          <w:b/>
          <w:bCs/>
          <w:sz w:val="28"/>
          <w:szCs w:val="28"/>
          <w:highlight w:val="darkYellow"/>
          <w:rtl/>
          <w:lang w:bidi="ar-SA"/>
        </w:rPr>
      </w:pPr>
      <w:bookmarkStart w:id="105" w:name="_Toc529603452"/>
      <w:r w:rsidRPr="0020105A">
        <w:rPr>
          <w:b/>
          <w:bCs/>
          <w:sz w:val="28"/>
          <w:szCs w:val="28"/>
          <w:highlight w:val="darkYellow"/>
          <w:rtl/>
          <w:lang w:bidi="ar-SA"/>
        </w:rPr>
        <w:t>أهمية</w:t>
      </w:r>
      <w:r w:rsidRPr="0020105A">
        <w:rPr>
          <w:rFonts w:hint="cs"/>
          <w:b/>
          <w:bCs/>
          <w:sz w:val="28"/>
          <w:szCs w:val="28"/>
          <w:highlight w:val="darkYellow"/>
          <w:rtl/>
          <w:lang w:bidi="ar-SA"/>
        </w:rPr>
        <w:t xml:space="preserve"> </w:t>
      </w:r>
      <w:r w:rsidR="001D6E66" w:rsidRPr="0020105A">
        <w:rPr>
          <w:b/>
          <w:bCs/>
          <w:sz w:val="28"/>
          <w:szCs w:val="28"/>
          <w:highlight w:val="darkYellow"/>
          <w:rtl/>
          <w:lang w:bidi="ar-SA"/>
        </w:rPr>
        <w:t>العقيدة وتدر</w:t>
      </w:r>
      <w:r w:rsidR="001D6E66" w:rsidRPr="0020105A">
        <w:rPr>
          <w:rFonts w:hint="cs"/>
          <w:b/>
          <w:bCs/>
          <w:sz w:val="28"/>
          <w:szCs w:val="28"/>
          <w:highlight w:val="darkYellow"/>
          <w:rtl/>
          <w:lang w:bidi="ar-SA"/>
        </w:rPr>
        <w:t>ي</w:t>
      </w:r>
      <w:r w:rsidR="001D6E66" w:rsidRPr="0020105A">
        <w:rPr>
          <w:b/>
          <w:bCs/>
          <w:sz w:val="28"/>
          <w:szCs w:val="28"/>
          <w:highlight w:val="darkYellow"/>
          <w:rtl/>
          <w:lang w:bidi="ar-SA"/>
        </w:rPr>
        <w:t>سّ</w:t>
      </w:r>
      <w:r w:rsidR="005706CA" w:rsidRPr="0020105A">
        <w:rPr>
          <w:b/>
          <w:bCs/>
          <w:sz w:val="28"/>
          <w:szCs w:val="28"/>
          <w:highlight w:val="darkYellow"/>
          <w:rtl/>
          <w:lang w:bidi="ar-SA"/>
        </w:rPr>
        <w:t>ها</w:t>
      </w:r>
      <w:bookmarkEnd w:id="105"/>
      <w:r w:rsidR="001D6E66" w:rsidRPr="0020105A">
        <w:rPr>
          <w:rFonts w:hint="cs"/>
          <w:b/>
          <w:bCs/>
          <w:sz w:val="28"/>
          <w:szCs w:val="28"/>
          <w:highlight w:val="darkYellow"/>
          <w:rtl/>
          <w:lang w:bidi="ar-SA"/>
        </w:rPr>
        <w:t xml:space="preserve">؟! </w:t>
      </w:r>
      <w:r w:rsidR="005706CA" w:rsidRPr="0020105A">
        <w:rPr>
          <w:b/>
          <w:bCs/>
          <w:sz w:val="28"/>
          <w:szCs w:val="28"/>
          <w:highlight w:val="darkYellow"/>
          <w:rtl/>
          <w:lang w:bidi="ar-SA"/>
        </w:rPr>
        <w:t>هل ن</w:t>
      </w:r>
      <w:r w:rsidR="00A465F2" w:rsidRPr="0020105A">
        <w:rPr>
          <w:rFonts w:hint="cs"/>
          <w:b/>
          <w:bCs/>
          <w:sz w:val="28"/>
          <w:szCs w:val="28"/>
          <w:highlight w:val="darkYellow"/>
          <w:rtl/>
          <w:lang w:bidi="ar-SA"/>
        </w:rPr>
        <w:t>ُ</w:t>
      </w:r>
      <w:r w:rsidR="001D6E66" w:rsidRPr="0020105A">
        <w:rPr>
          <w:b/>
          <w:bCs/>
          <w:sz w:val="28"/>
          <w:szCs w:val="28"/>
          <w:highlight w:val="darkYellow"/>
          <w:rtl/>
          <w:lang w:bidi="ar-SA"/>
        </w:rPr>
        <w:t>ع</w:t>
      </w:r>
      <w:r w:rsidR="002B7113" w:rsidRPr="0020105A">
        <w:rPr>
          <w:rFonts w:hint="cs"/>
          <w:b/>
          <w:bCs/>
          <w:sz w:val="28"/>
          <w:szCs w:val="28"/>
          <w:highlight w:val="darkYellow"/>
          <w:rtl/>
          <w:lang w:bidi="ar-SA"/>
        </w:rPr>
        <w:t>َ</w:t>
      </w:r>
      <w:r w:rsidR="001D6E66" w:rsidRPr="0020105A">
        <w:rPr>
          <w:b/>
          <w:bCs/>
          <w:sz w:val="28"/>
          <w:szCs w:val="28"/>
          <w:highlight w:val="darkYellow"/>
          <w:rtl/>
          <w:lang w:bidi="ar-SA"/>
        </w:rPr>
        <w:t>لم أولادنا الفضيلة، بلا إيمان،</w:t>
      </w:r>
      <w:r w:rsidR="001D6E66" w:rsidRPr="0020105A">
        <w:rPr>
          <w:rFonts w:hint="cs"/>
          <w:b/>
          <w:bCs/>
          <w:sz w:val="28"/>
          <w:szCs w:val="28"/>
          <w:highlight w:val="darkYellow"/>
          <w:rtl/>
          <w:lang w:bidi="ar-SA"/>
        </w:rPr>
        <w:t xml:space="preserve"> </w:t>
      </w:r>
      <w:r w:rsidR="005706CA" w:rsidRPr="0020105A">
        <w:rPr>
          <w:b/>
          <w:bCs/>
          <w:sz w:val="28"/>
          <w:szCs w:val="28"/>
          <w:highlight w:val="darkYellow"/>
          <w:rtl/>
          <w:lang w:bidi="ar-SA"/>
        </w:rPr>
        <w:t>ونتركهم لمحاربات الشكو</w:t>
      </w:r>
      <w:r w:rsidR="001D6E66" w:rsidRPr="0020105A">
        <w:rPr>
          <w:b/>
          <w:bCs/>
          <w:sz w:val="28"/>
          <w:szCs w:val="28"/>
          <w:highlight w:val="darkYellow"/>
          <w:rtl/>
          <w:lang w:bidi="ar-SA"/>
        </w:rPr>
        <w:t>ك؟</w:t>
      </w:r>
      <w:r w:rsidR="001D6E66" w:rsidRPr="0020105A">
        <w:rPr>
          <w:rFonts w:hint="cs"/>
          <w:b/>
          <w:bCs/>
          <w:sz w:val="28"/>
          <w:szCs w:val="28"/>
          <w:highlight w:val="darkYellow"/>
          <w:rtl/>
          <w:lang w:bidi="ar-SA"/>
        </w:rPr>
        <w:t xml:space="preserve"> </w:t>
      </w:r>
      <w:r w:rsidR="005706CA" w:rsidRPr="0020105A">
        <w:rPr>
          <w:b/>
          <w:bCs/>
          <w:sz w:val="28"/>
          <w:szCs w:val="28"/>
          <w:highlight w:val="darkYellow"/>
          <w:rtl/>
          <w:lang w:bidi="ar-SA"/>
        </w:rPr>
        <w:t>هل التعزية</w:t>
      </w:r>
      <w:r w:rsidR="001D6E66" w:rsidRPr="0020105A">
        <w:rPr>
          <w:b/>
          <w:bCs/>
          <w:sz w:val="28"/>
          <w:szCs w:val="28"/>
          <w:highlight w:val="darkYellow"/>
          <w:rtl/>
          <w:lang w:bidi="ar-SA"/>
        </w:rPr>
        <w:t xml:space="preserve"> الروحية تكون على حساب الإيمان؟</w:t>
      </w:r>
      <w:r w:rsidR="001D6E66" w:rsidRPr="0020105A">
        <w:rPr>
          <w:rFonts w:hint="cs"/>
          <w:b/>
          <w:bCs/>
          <w:sz w:val="28"/>
          <w:szCs w:val="28"/>
          <w:highlight w:val="darkYellow"/>
          <w:rtl/>
          <w:lang w:bidi="ar-SA"/>
        </w:rPr>
        <w:t xml:space="preserve"> </w:t>
      </w:r>
      <w:r w:rsidR="005706CA" w:rsidRPr="0020105A">
        <w:rPr>
          <w:b/>
          <w:bCs/>
          <w:sz w:val="28"/>
          <w:szCs w:val="28"/>
          <w:highlight w:val="darkYellow"/>
          <w:rtl/>
          <w:lang w:bidi="ar-SA"/>
        </w:rPr>
        <w:t>وما موقفنا من حرب الشكوك؟</w:t>
      </w:r>
    </w:p>
    <w:p w14:paraId="7C41C80F" w14:textId="77777777" w:rsidR="005C4274" w:rsidRPr="0020105A" w:rsidRDefault="005C4274" w:rsidP="004A1E01">
      <w:pPr>
        <w:pStyle w:val="Heading4"/>
        <w:keepNext w:val="0"/>
        <w:keepLines w:val="0"/>
        <w:widowControl w:val="0"/>
        <w:spacing w:before="60" w:afterLines="40" w:after="96" w:line="254" w:lineRule="auto"/>
        <w:jc w:val="lowKashida"/>
        <w:rPr>
          <w:highlight w:val="darkYellow"/>
          <w:rtl/>
        </w:rPr>
      </w:pPr>
      <w:r w:rsidRPr="0020105A">
        <w:rPr>
          <w:highlight w:val="darkYellow"/>
          <w:rtl/>
        </w:rPr>
        <w:t>مقدمة</w:t>
      </w:r>
    </w:p>
    <w:p w14:paraId="02A4DE11" w14:textId="77777777" w:rsidR="005C4274" w:rsidRPr="0020105A" w:rsidRDefault="005C4274" w:rsidP="004A1E01">
      <w:pPr>
        <w:spacing w:before="60" w:afterLines="40" w:after="96" w:line="254" w:lineRule="auto"/>
        <w:jc w:val="lowKashida"/>
        <w:rPr>
          <w:sz w:val="28"/>
          <w:szCs w:val="28"/>
          <w:highlight w:val="darkYellow"/>
          <w:rtl/>
          <w:lang w:bidi="ar-SA"/>
        </w:rPr>
      </w:pPr>
      <w:r w:rsidRPr="0020105A">
        <w:rPr>
          <w:sz w:val="28"/>
          <w:szCs w:val="28"/>
          <w:highlight w:val="darkYellow"/>
          <w:rtl/>
          <w:lang w:bidi="ar-SA"/>
        </w:rPr>
        <w:t xml:space="preserve">في وقت ما، ربما منذ أكثر من ثلاثين سنة، اتهمنا بعض الطوائف، أن تدريسنا العقيدة للناس يكون على حساب </w:t>
      </w:r>
      <w:proofErr w:type="spellStart"/>
      <w:r w:rsidRPr="0020105A">
        <w:rPr>
          <w:sz w:val="28"/>
          <w:szCs w:val="28"/>
          <w:highlight w:val="darkYellow"/>
          <w:rtl/>
          <w:lang w:bidi="ar-SA"/>
        </w:rPr>
        <w:t>روحياتهم</w:t>
      </w:r>
      <w:proofErr w:type="spellEnd"/>
      <w:r w:rsidRPr="0020105A">
        <w:rPr>
          <w:sz w:val="28"/>
          <w:szCs w:val="28"/>
          <w:highlight w:val="darkYellow"/>
          <w:rtl/>
          <w:lang w:bidi="ar-SA"/>
        </w:rPr>
        <w:t xml:space="preserve">، وأن عظاتنا ليست </w:t>
      </w:r>
      <w:proofErr w:type="spellStart"/>
      <w:r w:rsidRPr="0020105A">
        <w:rPr>
          <w:sz w:val="28"/>
          <w:szCs w:val="28"/>
          <w:highlight w:val="darkYellow"/>
          <w:rtl/>
          <w:lang w:bidi="ar-SA"/>
        </w:rPr>
        <w:t>خلاصية</w:t>
      </w:r>
      <w:proofErr w:type="spellEnd"/>
      <w:r w:rsidRPr="0020105A">
        <w:rPr>
          <w:sz w:val="28"/>
          <w:szCs w:val="28"/>
          <w:highlight w:val="darkYellow"/>
          <w:rtl/>
          <w:lang w:bidi="ar-SA"/>
        </w:rPr>
        <w:t>، وأنهم يسمعون الكلام في العقيدة فلا يتعزون، وأن التعزية لا تأتي إلاَّ بترك المنهج العقيدي إلى المنهج الروحي أو (الخلاصي) بحسب تعبيرهم</w:t>
      </w:r>
      <w:r w:rsidRPr="0020105A">
        <w:rPr>
          <w:sz w:val="28"/>
          <w:szCs w:val="28"/>
          <w:highlight w:val="darkYellow"/>
          <w:lang w:bidi="ar-SA"/>
        </w:rPr>
        <w:t>!!</w:t>
      </w:r>
    </w:p>
    <w:p w14:paraId="09E7D3F9" w14:textId="77777777" w:rsidR="005C4274" w:rsidRPr="005C4274" w:rsidRDefault="005C4274" w:rsidP="004A1E01">
      <w:pPr>
        <w:spacing w:before="60" w:afterLines="40" w:after="96" w:line="254" w:lineRule="auto"/>
        <w:jc w:val="lowKashida"/>
        <w:rPr>
          <w:sz w:val="28"/>
          <w:szCs w:val="28"/>
          <w:rtl/>
          <w:lang w:bidi="ar-SA"/>
        </w:rPr>
      </w:pPr>
      <w:r w:rsidRPr="0020105A">
        <w:rPr>
          <w:sz w:val="28"/>
          <w:szCs w:val="28"/>
          <w:highlight w:val="darkYellow"/>
          <w:rtl/>
          <w:lang w:bidi="ar-SA"/>
        </w:rPr>
        <w:t>وفي (بساطة) الأقباط، تركنا تدريس العقيدة، وبدأنا في الكلام عن الروحيات، جاريناهم في الطريقة (</w:t>
      </w:r>
      <w:proofErr w:type="spellStart"/>
      <w:r w:rsidRPr="0020105A">
        <w:rPr>
          <w:sz w:val="28"/>
          <w:szCs w:val="28"/>
          <w:highlight w:val="darkYellow"/>
          <w:rtl/>
          <w:lang w:bidi="ar-SA"/>
        </w:rPr>
        <w:t>الخلاصية</w:t>
      </w:r>
      <w:proofErr w:type="spellEnd"/>
      <w:r w:rsidRPr="0020105A">
        <w:rPr>
          <w:sz w:val="28"/>
          <w:szCs w:val="28"/>
          <w:highlight w:val="darkYellow"/>
          <w:rtl/>
          <w:lang w:bidi="ar-SA"/>
        </w:rPr>
        <w:t xml:space="preserve">) فلما وجدونا هكذا، صاروا يدرسون العقيدة في عمق، بحسب مفاهيمهم، ويجعلون الكبار والصغار يحفظون آيات معينة، يفسرونها لهم بطريقة خاصة. تحولت مواعظهم </w:t>
      </w:r>
      <w:proofErr w:type="spellStart"/>
      <w:r w:rsidRPr="0020105A">
        <w:rPr>
          <w:sz w:val="28"/>
          <w:szCs w:val="28"/>
          <w:highlight w:val="darkYellow"/>
          <w:rtl/>
          <w:lang w:bidi="ar-SA"/>
        </w:rPr>
        <w:t>الخلاصية</w:t>
      </w:r>
      <w:proofErr w:type="spellEnd"/>
      <w:r w:rsidRPr="0020105A">
        <w:rPr>
          <w:sz w:val="28"/>
          <w:szCs w:val="28"/>
          <w:highlight w:val="darkYellow"/>
          <w:rtl/>
          <w:lang w:bidi="ar-SA"/>
        </w:rPr>
        <w:t xml:space="preserve"> إلى موضوعات عقائدية بحتة. والمنهج العقلي الذي انتقدوه، اندمجوا فيه إلى أبعد الحدود</w:t>
      </w:r>
      <w:r w:rsidRPr="0020105A">
        <w:rPr>
          <w:sz w:val="28"/>
          <w:szCs w:val="28"/>
          <w:highlight w:val="darkYellow"/>
          <w:lang w:bidi="ar-SA"/>
        </w:rPr>
        <w:t>.</w:t>
      </w:r>
    </w:p>
    <w:p w14:paraId="1DBBA7DE"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وتنبهت الكنيسة للعملية كلها، وكيف بدأت وتحولت وتطورت</w:t>
      </w:r>
      <w:r w:rsidRPr="005C4274">
        <w:rPr>
          <w:b/>
          <w:bCs/>
          <w:sz w:val="28"/>
          <w:szCs w:val="28"/>
          <w:lang w:bidi="ar-SA"/>
        </w:rPr>
        <w:t>.</w:t>
      </w:r>
    </w:p>
    <w:p w14:paraId="4323A0CB"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ورأت الكنيسة أولادها أمام مجموعات ضخمة من الشكوك، توجه إلى الإيمان، من داخل ومن خارج.</w:t>
      </w:r>
    </w:p>
    <w:p w14:paraId="48DC5C55" w14:textId="77777777" w:rsidR="005C4274" w:rsidRPr="005C4274" w:rsidRDefault="005C4274" w:rsidP="004A1E01">
      <w:pPr>
        <w:spacing w:before="60" w:afterLines="40" w:after="96" w:line="254" w:lineRule="auto"/>
        <w:jc w:val="lowKashida"/>
        <w:rPr>
          <w:sz w:val="28"/>
          <w:szCs w:val="28"/>
          <w:rtl/>
        </w:rPr>
      </w:pPr>
      <w:r w:rsidRPr="005C4274">
        <w:rPr>
          <w:sz w:val="28"/>
          <w:szCs w:val="28"/>
          <w:rtl/>
          <w:lang w:bidi="ar-SA"/>
        </w:rPr>
        <w:t>وكان لا بد أن تعمل عملًا. والعمل بدأ من رئاسة الكنيسة. ولكنه لا بد أن ينتشر في كل مكان، من أجل الإيمان</w:t>
      </w:r>
      <w:r w:rsidRPr="005C4274">
        <w:rPr>
          <w:sz w:val="28"/>
          <w:szCs w:val="28"/>
          <w:lang w:bidi="ar-SA"/>
        </w:rPr>
        <w:t>..</w:t>
      </w:r>
    </w:p>
    <w:p w14:paraId="48CEFD19"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ووجد أولادنا أنفسهم أمام شكوك لم تدرس لهم في مدارس التربية الكنسية، ولا في اجتماعات الوعظ في الكنيسة، ولم يجدوا مؤلفات تقدم ردودًا. بل زحفت التعاليم الغربية حتى إلى بعض الذين يقومون بالتعليم داخل الكنيسة</w:t>
      </w:r>
      <w:r w:rsidRPr="005C4274">
        <w:rPr>
          <w:sz w:val="28"/>
          <w:szCs w:val="28"/>
          <w:lang w:bidi="ar-SA"/>
        </w:rPr>
        <w:t>!!</w:t>
      </w:r>
    </w:p>
    <w:p w14:paraId="47D08837" w14:textId="77777777" w:rsidR="005C4274" w:rsidRPr="005C4274" w:rsidRDefault="005C4274" w:rsidP="004A1E01">
      <w:pPr>
        <w:spacing w:before="60" w:afterLines="40" w:after="96" w:line="254" w:lineRule="auto"/>
        <w:jc w:val="lowKashida"/>
        <w:rPr>
          <w:b/>
          <w:bCs/>
          <w:sz w:val="28"/>
          <w:szCs w:val="28"/>
          <w:rtl/>
        </w:rPr>
      </w:pPr>
      <w:r w:rsidRPr="005C4274">
        <w:rPr>
          <w:b/>
          <w:bCs/>
          <w:sz w:val="28"/>
          <w:szCs w:val="28"/>
          <w:rtl/>
          <w:lang w:bidi="ar-SA"/>
        </w:rPr>
        <w:lastRenderedPageBreak/>
        <w:t xml:space="preserve">إن الدين ليس هو مجموعة من الفضائل. فالفضائل توجد حتى عند غير المؤمنين، عند </w:t>
      </w:r>
      <w:proofErr w:type="spellStart"/>
      <w:r w:rsidRPr="005C4274">
        <w:rPr>
          <w:b/>
          <w:bCs/>
          <w:sz w:val="28"/>
          <w:szCs w:val="28"/>
          <w:rtl/>
          <w:lang w:bidi="ar-SA"/>
        </w:rPr>
        <w:t>البراهما</w:t>
      </w:r>
      <w:proofErr w:type="spellEnd"/>
      <w:r w:rsidRPr="005C4274">
        <w:rPr>
          <w:b/>
          <w:bCs/>
          <w:sz w:val="28"/>
          <w:szCs w:val="28"/>
          <w:rtl/>
          <w:lang w:bidi="ar-SA"/>
        </w:rPr>
        <w:t xml:space="preserve"> والبوذيين وغيرهم... ولكن الدين أولًا هو عقيدة وإيمان.</w:t>
      </w:r>
    </w:p>
    <w:p w14:paraId="2606818B" w14:textId="77777777" w:rsidR="005C4274" w:rsidRPr="005C4274" w:rsidRDefault="005C4274" w:rsidP="004A1E01">
      <w:pPr>
        <w:spacing w:before="60" w:afterLines="40" w:after="96" w:line="254" w:lineRule="auto"/>
        <w:jc w:val="lowKashida"/>
        <w:rPr>
          <w:b/>
          <w:bCs/>
          <w:sz w:val="28"/>
          <w:szCs w:val="28"/>
          <w:lang w:bidi="ar-SA"/>
        </w:rPr>
      </w:pPr>
      <w:r w:rsidRPr="005C4274">
        <w:rPr>
          <w:b/>
          <w:bCs/>
          <w:sz w:val="28"/>
          <w:szCs w:val="28"/>
          <w:rtl/>
          <w:lang w:bidi="ar-SA"/>
        </w:rPr>
        <w:t>ومن هذا الإيمان تنبع الفضائل، ويكون لها وضع روحي غير وضع الفضائل عند غير المؤمنين</w:t>
      </w:r>
      <w:r w:rsidRPr="005C4274">
        <w:rPr>
          <w:b/>
          <w:bCs/>
          <w:sz w:val="28"/>
          <w:szCs w:val="28"/>
          <w:lang w:bidi="ar-SA"/>
        </w:rPr>
        <w:t>...</w:t>
      </w:r>
    </w:p>
    <w:p w14:paraId="62A489FC"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(والخلاص) وإن كان يتعلق بروحيات الإنسان، إلا أنه عقيدة لها أسسها. وهذه العقيدة تؤثر على طابع الروحيات.</w:t>
      </w:r>
    </w:p>
    <w:p w14:paraId="5D4E763E"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ولذلك فإن الكنيسة ستعمل بكل جهدها، على تعميق مفاهيم العقيدة في أبنائها منذ بداية طفولتهم، حتى إذا شبوا لا تتعبهم الشكوك والمحاربات الفكرية التي من الخارج</w:t>
      </w:r>
      <w:r w:rsidRPr="005C4274">
        <w:rPr>
          <w:sz w:val="28"/>
          <w:szCs w:val="28"/>
          <w:lang w:bidi="ar-SA"/>
        </w:rPr>
        <w:t>..</w:t>
      </w:r>
    </w:p>
    <w:p w14:paraId="261AFF5E"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الآباء والأمهات عليهم مسئولية كبيرة في هذا المجال</w:t>
      </w:r>
      <w:r w:rsidRPr="005C4274">
        <w:rPr>
          <w:b/>
          <w:bCs/>
          <w:sz w:val="28"/>
          <w:szCs w:val="28"/>
          <w:lang w:bidi="ar-SA"/>
        </w:rPr>
        <w:t xml:space="preserve">.. </w:t>
      </w:r>
    </w:p>
    <w:p w14:paraId="74C380A1" w14:textId="77777777" w:rsidR="005C4274" w:rsidRPr="005C4274" w:rsidRDefault="005C4274" w:rsidP="00D358DA">
      <w:pPr>
        <w:spacing w:before="60" w:afterLines="40" w:after="96" w:line="254" w:lineRule="auto"/>
        <w:jc w:val="lowKashida"/>
        <w:rPr>
          <w:sz w:val="28"/>
          <w:szCs w:val="28"/>
          <w:rtl/>
          <w:lang w:bidi="ar-SA"/>
        </w:rPr>
      </w:pPr>
      <w:r w:rsidRPr="005C4274">
        <w:rPr>
          <w:sz w:val="28"/>
          <w:szCs w:val="28"/>
          <w:rtl/>
          <w:lang w:bidi="ar-SA"/>
        </w:rPr>
        <w:t>وينبغي أن تدرك الأم مدى مسئوليتها كإشبين لطفلها، تسلمته من الكنيسة يوم العماد لتربيته في حياة الإيمان السليم</w:t>
      </w:r>
      <w:r w:rsidRPr="005C4274">
        <w:rPr>
          <w:sz w:val="28"/>
          <w:szCs w:val="28"/>
          <w:lang w:bidi="ar-SA"/>
        </w:rPr>
        <w:t>.</w:t>
      </w:r>
      <w:r w:rsidR="00D358DA">
        <w:rPr>
          <w:rFonts w:hint="cs"/>
          <w:sz w:val="28"/>
          <w:szCs w:val="28"/>
          <w:rtl/>
          <w:lang w:bidi="ar-SA"/>
        </w:rPr>
        <w:t xml:space="preserve"> </w:t>
      </w:r>
      <w:r w:rsidRPr="005C4274">
        <w:rPr>
          <w:sz w:val="28"/>
          <w:szCs w:val="28"/>
          <w:rtl/>
          <w:lang w:bidi="ar-SA"/>
        </w:rPr>
        <w:t>والمسئولية تقع أيضًا على مدارس التربية الكنسية التي ينبغي أن تتعدل مناهجها وتتفق، والقيام بهذه الرسالة</w:t>
      </w:r>
      <w:r w:rsidRPr="005C4274">
        <w:rPr>
          <w:sz w:val="28"/>
          <w:szCs w:val="28"/>
          <w:lang w:bidi="ar-SA"/>
        </w:rPr>
        <w:t>.</w:t>
      </w:r>
    </w:p>
    <w:p w14:paraId="0B2A8545"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وهناك مسئولية أيضًا على الآباء الكهنة، وعلى الوعاظ، والمهتمين بقيادات الشباب، وكل من له مهمة التعليم</w:t>
      </w:r>
      <w:r w:rsidRPr="005C4274">
        <w:rPr>
          <w:sz w:val="28"/>
          <w:szCs w:val="28"/>
          <w:lang w:bidi="ar-SA"/>
        </w:rPr>
        <w:t>.</w:t>
      </w:r>
    </w:p>
    <w:p w14:paraId="79476761"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الطفل نقدم له الإيمان بطريقة التسليم، وفي المراحل المتقدمة يأخذ التعليم أسلوب التفهيم. وفي كل الفترات نجعل أولادنا يحفظون العقيدة والآيات. وفي المرحلة الثانوية والجامعية، يدخل أبناؤنا في المرحلة الجدلية التي تحتمل مناقشة الآراء المعارضة والشكوك</w:t>
      </w:r>
      <w:r w:rsidRPr="005C4274">
        <w:rPr>
          <w:sz w:val="28"/>
          <w:szCs w:val="28"/>
          <w:lang w:bidi="ar-SA"/>
        </w:rPr>
        <w:t>.</w:t>
      </w:r>
    </w:p>
    <w:p w14:paraId="4355E0BC"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ويشمل تدريسنا المنهجين معًا، العقيدي والروحي، والإيمان والفضيلة، العقل والقلب، والإنسان كله، لكي يكون منهجًا متكاملًا</w:t>
      </w:r>
      <w:r w:rsidRPr="005C4274">
        <w:rPr>
          <w:b/>
          <w:bCs/>
          <w:sz w:val="28"/>
          <w:szCs w:val="28"/>
          <w:lang w:bidi="ar-SA"/>
        </w:rPr>
        <w:t>.</w:t>
      </w:r>
    </w:p>
    <w:p w14:paraId="509B66BC"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اهتمامنا بالإيمان والعقيدة لا ينسينا الحياة الروحية والسلوك. والاهتمام بالفضيلة لا ينسينا الإيمان.. افعلوا هذه ولا تتركوا تلك. فالتطرف في أحد الطريقتين له أخطاؤه وأخطاره</w:t>
      </w:r>
      <w:r w:rsidRPr="005C4274">
        <w:rPr>
          <w:sz w:val="28"/>
          <w:szCs w:val="28"/>
          <w:lang w:bidi="ar-SA"/>
        </w:rPr>
        <w:t>.</w:t>
      </w:r>
    </w:p>
    <w:p w14:paraId="74C11D59"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lastRenderedPageBreak/>
        <w:t>وفيما ندرس الإيمان لا نكون عقلانيين، وإنما روحيين أيضًا</w:t>
      </w:r>
      <w:r w:rsidRPr="005C4274">
        <w:rPr>
          <w:b/>
          <w:bCs/>
          <w:sz w:val="28"/>
          <w:szCs w:val="28"/>
          <w:lang w:bidi="ar-SA"/>
        </w:rPr>
        <w:t>.</w:t>
      </w:r>
    </w:p>
    <w:p w14:paraId="2F8FE47B"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وعلينا أن نجمع كل ما يواجه أبناءنا خارج الكنيسة، من أفكار وتيارات وحروب وشكوك ونقدم لهم ردودًا</w:t>
      </w:r>
      <w:r w:rsidRPr="005C4274">
        <w:rPr>
          <w:sz w:val="28"/>
          <w:szCs w:val="28"/>
          <w:lang w:bidi="ar-SA"/>
        </w:rPr>
        <w:t>.</w:t>
      </w:r>
    </w:p>
    <w:p w14:paraId="3E3D13FB"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وتكون هذه أيضًا مسئولية كنائسنا ومجلاتنا ومفكرينا، بل تكون هذه أيضًا مسئولية كلياتنا الإكليريكية..</w:t>
      </w:r>
    </w:p>
    <w:p w14:paraId="48346118"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هذا الجيل الذي نعيش فيه، يحتاج إلى اهتمام خاص بالإيمان. ويكفي كبرهان نظرة واحدة إلى المكتبات والمطبوعات</w:t>
      </w:r>
      <w:r w:rsidRPr="005C4274">
        <w:rPr>
          <w:b/>
          <w:bCs/>
          <w:sz w:val="28"/>
          <w:szCs w:val="28"/>
          <w:lang w:bidi="ar-SA"/>
        </w:rPr>
        <w:t>.</w:t>
      </w:r>
    </w:p>
    <w:p w14:paraId="1C7DB88D"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وهو جيل لا تصلح له السطحية في التعليم، وإنما يجب إعداد المعلمين بعمق خاص في الفهم</w:t>
      </w:r>
      <w:r w:rsidR="00EC76E1">
        <w:rPr>
          <w:rFonts w:hint="cs"/>
          <w:sz w:val="28"/>
          <w:szCs w:val="28"/>
          <w:rtl/>
          <w:lang w:bidi="ar-SA"/>
        </w:rPr>
        <w:t>ِ</w:t>
      </w:r>
      <w:r w:rsidRPr="005C4274">
        <w:rPr>
          <w:sz w:val="28"/>
          <w:szCs w:val="28"/>
          <w:rtl/>
          <w:lang w:bidi="ar-SA"/>
        </w:rPr>
        <w:t xml:space="preserve"> والمعرفة والدراسة</w:t>
      </w:r>
      <w:r w:rsidRPr="005C4274">
        <w:rPr>
          <w:sz w:val="28"/>
          <w:szCs w:val="28"/>
          <w:lang w:bidi="ar-SA"/>
        </w:rPr>
        <w:t>.</w:t>
      </w:r>
    </w:p>
    <w:p w14:paraId="1E1DC31B" w14:textId="77777777" w:rsidR="005C4274" w:rsidRPr="005C4274" w:rsidRDefault="005C4274" w:rsidP="004A1E01">
      <w:pPr>
        <w:spacing w:before="60" w:afterLines="40" w:after="96" w:line="254" w:lineRule="auto"/>
        <w:jc w:val="lowKashida"/>
        <w:rPr>
          <w:sz w:val="28"/>
          <w:szCs w:val="28"/>
          <w:rtl/>
        </w:rPr>
      </w:pPr>
      <w:r w:rsidRPr="005C4274">
        <w:rPr>
          <w:sz w:val="28"/>
          <w:szCs w:val="28"/>
          <w:rtl/>
          <w:lang w:bidi="ar-SA"/>
        </w:rPr>
        <w:t xml:space="preserve">وينبغي أن تكون للخدام دراسات مستمرة تنشط معلوماتهم، وتجعلها مناسبة لجيلهم </w:t>
      </w:r>
      <w:r w:rsidRPr="005C4274">
        <w:rPr>
          <w:sz w:val="28"/>
          <w:szCs w:val="28"/>
          <w:lang w:bidi="ar-SA"/>
        </w:rPr>
        <w:t>Refreshing Courses</w:t>
      </w:r>
      <w:r w:rsidRPr="005C4274">
        <w:rPr>
          <w:sz w:val="28"/>
          <w:szCs w:val="28"/>
          <w:rtl/>
        </w:rPr>
        <w:t>.</w:t>
      </w:r>
    </w:p>
    <w:p w14:paraId="76D29A07" w14:textId="0396840D"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كل عصر له أفكاره، وله الدراسات التي تناسبه. ولا يجوز أن يعيش الخدام في غير جيلهم، لا يشعرون بالحروب التي يتعرض لها أبناؤهم، بالشكوك الفكرية التي تهاجمهم. وما أجمل قول الرسول: "مُسْتَعِدِّينَ دَائِمًا لِمُجَاوَبَةِ كُلِّ مَنْ يَسْأَلُكُمْ عَنْ سَبَبِ</w:t>
      </w:r>
      <w:r w:rsidRPr="005C4274">
        <w:rPr>
          <w:b/>
          <w:bCs/>
          <w:sz w:val="28"/>
          <w:szCs w:val="28"/>
          <w:lang w:bidi="ar-SA"/>
        </w:rPr>
        <w:t xml:space="preserve"> </w:t>
      </w:r>
      <w:r w:rsidRPr="005C4274">
        <w:rPr>
          <w:b/>
          <w:bCs/>
          <w:sz w:val="28"/>
          <w:szCs w:val="28"/>
          <w:rtl/>
          <w:lang w:bidi="ar-SA"/>
        </w:rPr>
        <w:t>الرَّجَاءِ الَّذِي فِيكُمْ"</w:t>
      </w:r>
      <w:r w:rsidR="00D75B15">
        <w:rPr>
          <w:rFonts w:hint="cs"/>
          <w:b/>
          <w:bCs/>
          <w:sz w:val="28"/>
          <w:szCs w:val="28"/>
          <w:rtl/>
          <w:lang w:bidi="ar-SA"/>
        </w:rPr>
        <w:t xml:space="preserve"> </w:t>
      </w:r>
      <w:r w:rsidRPr="005C4274">
        <w:rPr>
          <w:b/>
          <w:bCs/>
          <w:sz w:val="28"/>
          <w:szCs w:val="28"/>
          <w:rtl/>
          <w:lang w:bidi="ar-SA"/>
        </w:rPr>
        <w:t>(1بط3: 15).</w:t>
      </w:r>
    </w:p>
    <w:p w14:paraId="086BF9BB" w14:textId="77777777" w:rsidR="00AB2AD7" w:rsidRDefault="00AB2AD7">
      <w:pPr>
        <w:widowControl/>
        <w:bidi w:val="0"/>
        <w:spacing w:after="160" w:line="259" w:lineRule="auto"/>
        <w:jc w:val="left"/>
        <w:rPr>
          <w:b/>
          <w:bCs/>
          <w:sz w:val="28"/>
          <w:szCs w:val="28"/>
          <w:rtl/>
          <w:lang w:bidi="ar-SA"/>
        </w:rPr>
      </w:pPr>
      <w:r>
        <w:rPr>
          <w:b/>
          <w:bCs/>
          <w:sz w:val="28"/>
          <w:szCs w:val="28"/>
          <w:rtl/>
          <w:lang w:bidi="ar-SA"/>
        </w:rPr>
        <w:br w:type="page"/>
      </w:r>
    </w:p>
    <w:p w14:paraId="31581FBA" w14:textId="77777777" w:rsidR="005C4274" w:rsidRPr="00292887" w:rsidRDefault="005C4274" w:rsidP="005D336A">
      <w:pPr>
        <w:pStyle w:val="Heading2"/>
        <w:rPr>
          <w:rtl/>
        </w:rPr>
      </w:pPr>
      <w:bookmarkStart w:id="106" w:name="_Toc169981560"/>
      <w:r w:rsidRPr="00292887">
        <w:rPr>
          <w:rtl/>
        </w:rPr>
        <w:lastRenderedPageBreak/>
        <w:t>بدعة الخلاص في لحظة تاريخها، وخطورتها</w:t>
      </w:r>
      <w:bookmarkEnd w:id="106"/>
    </w:p>
    <w:p w14:paraId="1CC5DD2B" w14:textId="77777777" w:rsidR="005C4274" w:rsidRPr="00292887" w:rsidRDefault="005C4274" w:rsidP="004A1E01">
      <w:pPr>
        <w:pStyle w:val="Heading3"/>
        <w:jc w:val="lowKashida"/>
        <w:rPr>
          <w:rtl/>
        </w:rPr>
      </w:pPr>
      <w:bookmarkStart w:id="107" w:name="_Toc169981561"/>
      <w:r w:rsidRPr="00292887">
        <w:rPr>
          <w:rtl/>
        </w:rPr>
        <w:t>نبذة تاريخية</w:t>
      </w:r>
      <w:bookmarkEnd w:id="107"/>
    </w:p>
    <w:p w14:paraId="6DC26FBE" w14:textId="77777777" w:rsidR="005C4274" w:rsidRPr="00292887" w:rsidRDefault="005C4274" w:rsidP="004A1E01">
      <w:pPr>
        <w:spacing w:before="60" w:afterLines="40" w:after="96" w:line="254" w:lineRule="auto"/>
        <w:jc w:val="lowKashida"/>
        <w:rPr>
          <w:sz w:val="28"/>
          <w:szCs w:val="28"/>
          <w:rtl/>
          <w:lang w:bidi="ar-SA"/>
        </w:rPr>
      </w:pPr>
      <w:r w:rsidRPr="00292887">
        <w:rPr>
          <w:sz w:val="28"/>
          <w:szCs w:val="28"/>
          <w:rtl/>
          <w:lang w:bidi="ar-SA"/>
        </w:rPr>
        <w:t>الكنيسة - طوال القرون الخمسة عشر الأولى - في اعتقادها بالكهنوت والأسرار الكنسية والتقاليد، ما كانت تؤمن مطلقًا بأن الخلاص يتم في لحظة فالخلاص يتم بدم المسيح، ولكن عن طريق الأسرار المقدسة التي وضعها الله في كنيسته بالروح القدس العامل فيها، والتي يمارسها رجال الكهنوت</w:t>
      </w:r>
      <w:r w:rsidRPr="00292887">
        <w:rPr>
          <w:sz w:val="28"/>
          <w:szCs w:val="28"/>
          <w:lang w:bidi="ar-SA"/>
        </w:rPr>
        <w:t>.</w:t>
      </w:r>
    </w:p>
    <w:p w14:paraId="5745C3E8" w14:textId="77777777" w:rsidR="005C4274" w:rsidRPr="00292887" w:rsidRDefault="005C4274" w:rsidP="004A1E01">
      <w:pPr>
        <w:spacing w:before="60" w:afterLines="40" w:after="96" w:line="254" w:lineRule="auto"/>
        <w:jc w:val="lowKashida"/>
        <w:rPr>
          <w:sz w:val="28"/>
          <w:szCs w:val="28"/>
          <w:rtl/>
          <w:lang w:bidi="ar-SA"/>
        </w:rPr>
      </w:pPr>
      <w:r w:rsidRPr="00292887">
        <w:rPr>
          <w:sz w:val="28"/>
          <w:szCs w:val="28"/>
          <w:rtl/>
          <w:lang w:bidi="ar-SA"/>
        </w:rPr>
        <w:t>واستمر الأمر هكذا، إلى قيام البروتستانتية بقيادة لوثر، في بداية القرن السادس عشر للميلاد</w:t>
      </w:r>
      <w:r w:rsidRPr="00292887">
        <w:rPr>
          <w:sz w:val="28"/>
          <w:szCs w:val="28"/>
          <w:lang w:bidi="ar-SA"/>
        </w:rPr>
        <w:t>.</w:t>
      </w:r>
    </w:p>
    <w:p w14:paraId="2A798D19" w14:textId="77777777" w:rsidR="005C4274" w:rsidRPr="00292887" w:rsidRDefault="005C4274" w:rsidP="004A1E01">
      <w:pPr>
        <w:spacing w:before="60" w:afterLines="40" w:after="96" w:line="254" w:lineRule="auto"/>
        <w:jc w:val="lowKashida"/>
        <w:rPr>
          <w:b/>
          <w:bCs/>
          <w:sz w:val="28"/>
          <w:szCs w:val="28"/>
          <w:rtl/>
          <w:lang w:bidi="ar-SA"/>
        </w:rPr>
      </w:pPr>
      <w:r w:rsidRPr="00292887">
        <w:rPr>
          <w:b/>
          <w:bCs/>
          <w:sz w:val="28"/>
          <w:szCs w:val="28"/>
          <w:rtl/>
          <w:lang w:bidi="ar-SA"/>
        </w:rPr>
        <w:t>مارتن لوثر كان راهبًا كاثوليكيًا، وكان كاهنًا. ثم اصطدم بالكنيسة الكاثوليكية، رغبة في إصلاح الأخطاء التي كانت سائدة وقتذاك. فحرمته الكنيسة وقطعته من الكهنوت. وهنا بدأت ال</w:t>
      </w:r>
      <w:r w:rsidR="00D63BA4" w:rsidRPr="00292887">
        <w:rPr>
          <w:b/>
          <w:bCs/>
          <w:sz w:val="28"/>
          <w:szCs w:val="28"/>
          <w:rtl/>
          <w:lang w:bidi="ar-SA"/>
        </w:rPr>
        <w:t>مشكلة في دورها الخطير... الذي ي</w:t>
      </w:r>
      <w:r w:rsidRPr="00292887">
        <w:rPr>
          <w:b/>
          <w:bCs/>
          <w:sz w:val="28"/>
          <w:szCs w:val="28"/>
          <w:rtl/>
          <w:lang w:bidi="ar-SA"/>
        </w:rPr>
        <w:t>بني أساسًا وقبل كل شيء، على كيف تعيش البروتستانتية بدون كهنوت، وبالتالي - في موضوعنا هذا - كيف ينال الناس الخلاص، بعيدًا عن عمل الكهنوت؟</w:t>
      </w:r>
    </w:p>
    <w:p w14:paraId="1426CE8D" w14:textId="77777777" w:rsidR="005C4274" w:rsidRPr="00292887" w:rsidRDefault="005C4274" w:rsidP="004A1E01">
      <w:pPr>
        <w:spacing w:before="60" w:afterLines="40" w:after="96" w:line="254" w:lineRule="auto"/>
        <w:jc w:val="lowKashida"/>
        <w:rPr>
          <w:sz w:val="28"/>
          <w:szCs w:val="28"/>
          <w:rtl/>
          <w:lang w:bidi="ar-SA"/>
        </w:rPr>
      </w:pPr>
      <w:r w:rsidRPr="00292887">
        <w:rPr>
          <w:sz w:val="28"/>
          <w:szCs w:val="28"/>
          <w:rtl/>
          <w:lang w:bidi="ar-SA"/>
        </w:rPr>
        <w:t xml:space="preserve">لوثر وجماعته - في حياته ومن بعده - ما كانوا يستطيعون أن يمارسوا أي عمل من أعمال الكهنوت. الكنيسة قطعتهم من الكهنوت، فليقطعوا هم أيضًا الكهنوت من كل أعمال الكنيسة! وهكذا أنكروا الكهنوت، وأنكروا سلطة الكهنوت، ونادوا بأنه لا يوجد سوى كاهن واحد في السماء وعلى الأرض هو يسوع المسيح. وقد قمنا بالرد على هذه النقطة في كتابنا </w:t>
      </w:r>
      <w:r w:rsidRPr="00292887">
        <w:rPr>
          <w:sz w:val="28"/>
          <w:szCs w:val="28"/>
          <w:rtl/>
        </w:rPr>
        <w:t>[</w:t>
      </w:r>
      <w:r w:rsidRPr="00292887">
        <w:rPr>
          <w:sz w:val="28"/>
          <w:szCs w:val="28"/>
          <w:rtl/>
          <w:lang w:bidi="ar-SA"/>
        </w:rPr>
        <w:t>الكهنوت].</w:t>
      </w:r>
    </w:p>
    <w:p w14:paraId="29FDFE18" w14:textId="1BCADB6C" w:rsidR="005C4274" w:rsidRPr="003945FD" w:rsidRDefault="005C4274" w:rsidP="003945FD">
      <w:pPr>
        <w:spacing w:before="60" w:afterLines="40" w:after="96" w:line="254" w:lineRule="auto"/>
        <w:jc w:val="lowKashida"/>
        <w:rPr>
          <w:sz w:val="28"/>
          <w:szCs w:val="28"/>
          <w:rtl/>
          <w:lang w:bidi="ar-SA"/>
        </w:rPr>
      </w:pPr>
      <w:r w:rsidRPr="00292887">
        <w:rPr>
          <w:sz w:val="28"/>
          <w:szCs w:val="28"/>
          <w:rtl/>
          <w:lang w:bidi="ar-SA"/>
        </w:rPr>
        <w:t>كذلك قامت البروتستانتية بإلغاء كل ما وضعه رجال الكهنوت بسلطانهم الكهنوتي. وقالوا إنهم يعتمدون على الإنجيل وحده: لا قوانين كنسية، ولا قرارات مجامع مقدسة، ولا تقاليد كنسية، ولا أقوال آباء</w:t>
      </w:r>
      <w:r w:rsidRPr="00292887">
        <w:rPr>
          <w:sz w:val="28"/>
          <w:szCs w:val="28"/>
          <w:lang w:bidi="ar-SA"/>
        </w:rPr>
        <w:t>...</w:t>
      </w:r>
      <w:r w:rsidR="003945FD">
        <w:rPr>
          <w:rFonts w:hint="cs"/>
          <w:sz w:val="28"/>
          <w:szCs w:val="28"/>
          <w:rtl/>
          <w:lang w:bidi="ar-SA"/>
        </w:rPr>
        <w:t xml:space="preserve"> </w:t>
      </w:r>
      <w:r w:rsidRPr="00292887">
        <w:rPr>
          <w:b/>
          <w:bCs/>
          <w:sz w:val="28"/>
          <w:szCs w:val="28"/>
          <w:rtl/>
          <w:lang w:bidi="ar-SA"/>
        </w:rPr>
        <w:t>ولم توافق البروتستانتية أن تكون الكنيسة وسيطة في نوال الخلاص، ولا في أية علاقة بين المؤمن وإلهه واعتبرت هذه العلاقة مجرد علاقة فردية، و</w:t>
      </w:r>
      <w:r w:rsidR="008B7F30" w:rsidRPr="00292887">
        <w:rPr>
          <w:b/>
          <w:bCs/>
          <w:sz w:val="28"/>
          <w:szCs w:val="28"/>
          <w:rtl/>
          <w:lang w:bidi="ar-SA"/>
        </w:rPr>
        <w:t>لا دخل</w:t>
      </w:r>
      <w:r w:rsidR="008B7F30">
        <w:rPr>
          <w:b/>
          <w:bCs/>
          <w:sz w:val="28"/>
          <w:szCs w:val="28"/>
          <w:rtl/>
          <w:lang w:bidi="ar-SA"/>
        </w:rPr>
        <w:t xml:space="preserve"> للكنيسة ولا للكهنوت </w:t>
      </w:r>
      <w:proofErr w:type="gramStart"/>
      <w:r w:rsidR="008B7F30">
        <w:rPr>
          <w:b/>
          <w:bCs/>
          <w:sz w:val="28"/>
          <w:szCs w:val="28"/>
          <w:rtl/>
          <w:lang w:bidi="ar-SA"/>
        </w:rPr>
        <w:t>فيه</w:t>
      </w:r>
      <w:r w:rsidR="008B7F30">
        <w:rPr>
          <w:rFonts w:hint="cs"/>
          <w:b/>
          <w:bCs/>
          <w:sz w:val="28"/>
          <w:szCs w:val="28"/>
          <w:rtl/>
          <w:lang w:bidi="ar-SA"/>
        </w:rPr>
        <w:t>ا</w:t>
      </w:r>
      <w:r w:rsidRPr="005C4274">
        <w:rPr>
          <w:b/>
          <w:bCs/>
          <w:sz w:val="28"/>
          <w:szCs w:val="28"/>
          <w:lang w:bidi="ar-SA"/>
        </w:rPr>
        <w:t>..</w:t>
      </w:r>
      <w:r w:rsidRPr="005C4274">
        <w:rPr>
          <w:b/>
          <w:bCs/>
          <w:sz w:val="28"/>
          <w:szCs w:val="28"/>
          <w:rtl/>
        </w:rPr>
        <w:t>!</w:t>
      </w:r>
      <w:proofErr w:type="gramEnd"/>
    </w:p>
    <w:p w14:paraId="10099C17" w14:textId="77777777" w:rsidR="005C4274" w:rsidRPr="00056C14" w:rsidRDefault="005C4274" w:rsidP="004A1E01">
      <w:pPr>
        <w:spacing w:before="60" w:afterLines="40" w:after="96" w:line="254" w:lineRule="auto"/>
        <w:jc w:val="lowKashida"/>
        <w:rPr>
          <w:sz w:val="28"/>
          <w:szCs w:val="28"/>
          <w:rtl/>
          <w:lang w:bidi="ar-SA"/>
        </w:rPr>
      </w:pPr>
      <w:r w:rsidRPr="00056C14">
        <w:rPr>
          <w:sz w:val="28"/>
          <w:szCs w:val="28"/>
          <w:rtl/>
          <w:lang w:bidi="ar-SA"/>
        </w:rPr>
        <w:lastRenderedPageBreak/>
        <w:t xml:space="preserve">وكما ألغت هذه الوساطة على الأرض، ألغت أيضًا في عقيدتها كل وساطة أخرى في السماء، أعني كل شفاعة القديسين الذين انتقلوا، وعلّمت أبناءها أنه لا فرق بينهم وبين هؤلاء القديسين، فكل المؤمنين قديسون حسب تسميتهم في العصر الرسولي. وخلطت بين الشفاعة </w:t>
      </w:r>
      <w:proofErr w:type="spellStart"/>
      <w:r w:rsidRPr="00056C14">
        <w:rPr>
          <w:sz w:val="28"/>
          <w:szCs w:val="28"/>
          <w:rtl/>
          <w:lang w:bidi="ar-SA"/>
        </w:rPr>
        <w:t>الكفارية</w:t>
      </w:r>
      <w:proofErr w:type="spellEnd"/>
      <w:r w:rsidRPr="00056C14">
        <w:rPr>
          <w:sz w:val="28"/>
          <w:szCs w:val="28"/>
          <w:rtl/>
          <w:lang w:bidi="ar-SA"/>
        </w:rPr>
        <w:t xml:space="preserve"> والشفاعة </w:t>
      </w:r>
      <w:proofErr w:type="spellStart"/>
      <w:r w:rsidRPr="00056C14">
        <w:rPr>
          <w:sz w:val="28"/>
          <w:szCs w:val="28"/>
          <w:rtl/>
          <w:lang w:bidi="ar-SA"/>
        </w:rPr>
        <w:t>التوسلية</w:t>
      </w:r>
      <w:proofErr w:type="spellEnd"/>
      <w:r w:rsidRPr="00056C14">
        <w:rPr>
          <w:sz w:val="28"/>
          <w:szCs w:val="28"/>
          <w:rtl/>
          <w:lang w:bidi="ar-SA"/>
        </w:rPr>
        <w:t>، حسب فهمها للآية التي تتحدث عن الفداء قائلة إنه لا يوجد سوى وسيط واحد وشفيع واحد بين الله والناس هو يسوع المسيح (1تي2: 5).</w:t>
      </w:r>
    </w:p>
    <w:p w14:paraId="5BB5C8C3" w14:textId="77777777" w:rsidR="005C4274" w:rsidRPr="00056C14" w:rsidRDefault="005C4274" w:rsidP="004A1E01">
      <w:pPr>
        <w:spacing w:before="60" w:afterLines="40" w:after="96" w:line="254" w:lineRule="auto"/>
        <w:jc w:val="lowKashida"/>
        <w:rPr>
          <w:sz w:val="28"/>
          <w:szCs w:val="28"/>
          <w:rtl/>
          <w:lang w:bidi="ar-SA"/>
        </w:rPr>
      </w:pPr>
      <w:r w:rsidRPr="00056C14">
        <w:rPr>
          <w:sz w:val="28"/>
          <w:szCs w:val="28"/>
          <w:rtl/>
          <w:lang w:bidi="ar-SA"/>
        </w:rPr>
        <w:t>ولم يعد في البروتستانتية إكرام للقديسين ولا للملائكة ولا للعذراء، ولم تعد الكنيسة تبنى بأسمائهم</w:t>
      </w:r>
      <w:r w:rsidRPr="00056C14">
        <w:rPr>
          <w:sz w:val="28"/>
          <w:szCs w:val="28"/>
          <w:lang w:bidi="ar-SA"/>
        </w:rPr>
        <w:t>.</w:t>
      </w:r>
    </w:p>
    <w:p w14:paraId="67E3D9B2" w14:textId="77777777" w:rsidR="005C4274" w:rsidRPr="00056C14" w:rsidRDefault="005C4274" w:rsidP="004A1E01">
      <w:pPr>
        <w:spacing w:before="60" w:afterLines="40" w:after="96" w:line="254" w:lineRule="auto"/>
        <w:jc w:val="lowKashida"/>
        <w:rPr>
          <w:b/>
          <w:bCs/>
          <w:sz w:val="28"/>
          <w:szCs w:val="28"/>
          <w:rtl/>
          <w:lang w:bidi="ar-SA"/>
        </w:rPr>
      </w:pPr>
      <w:r w:rsidRPr="00056C14">
        <w:rPr>
          <w:b/>
          <w:bCs/>
          <w:sz w:val="28"/>
          <w:szCs w:val="28"/>
          <w:rtl/>
          <w:lang w:bidi="ar-SA"/>
        </w:rPr>
        <w:t>ومع إنكار الكهنوت وكرامة القديسين، ومع إنكار القوانين والتقاليد، تطور الأمر إلى إنكار تعليم الكنيسة، فلم يعد ملزمًا لأحد. وأصبح لكل أحد الحق في أن يفسر الكتاب كما يشاء!! بلا ضابط من سلطة كنسية</w:t>
      </w:r>
      <w:r w:rsidRPr="00056C14">
        <w:rPr>
          <w:b/>
          <w:bCs/>
          <w:sz w:val="28"/>
          <w:szCs w:val="28"/>
          <w:lang w:bidi="ar-SA"/>
        </w:rPr>
        <w:t>.</w:t>
      </w:r>
    </w:p>
    <w:p w14:paraId="2B238158" w14:textId="01CB4AB2" w:rsidR="005C4274" w:rsidRPr="005C4274" w:rsidRDefault="005C4274" w:rsidP="004A1E01">
      <w:pPr>
        <w:spacing w:before="60" w:afterLines="40" w:after="96" w:line="254" w:lineRule="auto"/>
        <w:jc w:val="lowKashida"/>
        <w:rPr>
          <w:sz w:val="28"/>
          <w:szCs w:val="28"/>
          <w:rtl/>
          <w:lang w:bidi="ar-SA"/>
        </w:rPr>
      </w:pPr>
      <w:r w:rsidRPr="00056C14">
        <w:rPr>
          <w:sz w:val="28"/>
          <w:szCs w:val="28"/>
          <w:rtl/>
          <w:lang w:bidi="ar-SA"/>
        </w:rPr>
        <w:t>ومع أن بعض العقلانيين ظنوا أن هذا الأمر كان تحريرًا للعقل البشر</w:t>
      </w:r>
      <w:r w:rsidR="00A10E53">
        <w:rPr>
          <w:rFonts w:hint="cs"/>
          <w:sz w:val="28"/>
          <w:szCs w:val="28"/>
          <w:rtl/>
          <w:lang w:bidi="ar-SA"/>
        </w:rPr>
        <w:t>ي</w:t>
      </w:r>
      <w:r w:rsidRPr="00056C14">
        <w:rPr>
          <w:sz w:val="28"/>
          <w:szCs w:val="28"/>
          <w:rtl/>
          <w:lang w:bidi="ar-SA"/>
        </w:rPr>
        <w:t xml:space="preserve"> من</w:t>
      </w:r>
      <w:r w:rsidRPr="005C4274">
        <w:rPr>
          <w:sz w:val="28"/>
          <w:szCs w:val="28"/>
          <w:rtl/>
          <w:lang w:bidi="ar-SA"/>
        </w:rPr>
        <w:t xml:space="preserve"> كل سلطة كنسية، ليفكر كما يشاء، حتى أسموا قيام البروتستانتية بحركة التحرير! وإلاَّ أنه كان من نتيجة هذه (الحرية) قيام عشرات المذاهب البروتستانتية، ويقول البعض بل مئات. ويوجد في مصر منها 28 مذهبًا... والسبب في ذلك هو عدم التقيد بضوابط من التقاليد الكنسية أو التعليم الكنسي، وعدم وجود سلطة كنسية تؤاخذ أو تق</w:t>
      </w:r>
      <w:r w:rsidR="009C2762">
        <w:rPr>
          <w:rFonts w:hint="cs"/>
          <w:sz w:val="28"/>
          <w:szCs w:val="28"/>
          <w:rtl/>
          <w:lang w:bidi="ar-SA"/>
        </w:rPr>
        <w:t>َ</w:t>
      </w:r>
      <w:r w:rsidRPr="005C4274">
        <w:rPr>
          <w:sz w:val="28"/>
          <w:szCs w:val="28"/>
          <w:rtl/>
          <w:lang w:bidi="ar-SA"/>
        </w:rPr>
        <w:t>و</w:t>
      </w:r>
      <w:r w:rsidR="009C2762">
        <w:rPr>
          <w:rFonts w:hint="cs"/>
          <w:sz w:val="28"/>
          <w:szCs w:val="28"/>
          <w:rtl/>
          <w:lang w:bidi="ar-SA"/>
        </w:rPr>
        <w:t>ّ</w:t>
      </w:r>
      <w:r w:rsidRPr="005C4274">
        <w:rPr>
          <w:sz w:val="28"/>
          <w:szCs w:val="28"/>
          <w:rtl/>
          <w:lang w:bidi="ar-SA"/>
        </w:rPr>
        <w:t>م من ينحرف في تفكيره اللاهوتي</w:t>
      </w:r>
      <w:r w:rsidRPr="005C4274">
        <w:rPr>
          <w:sz w:val="28"/>
          <w:szCs w:val="28"/>
          <w:lang w:bidi="ar-SA"/>
        </w:rPr>
        <w:t>...</w:t>
      </w:r>
    </w:p>
    <w:p w14:paraId="0C25D43B"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 xml:space="preserve">ونفس خلفاء لوثر لم يلتزموا بكل تعليمه، ووجد من هو أشد منه إنكارًا للتعليم الكنسي، مثل كلفن </w:t>
      </w:r>
      <w:proofErr w:type="spellStart"/>
      <w:r w:rsidRPr="005C4274">
        <w:rPr>
          <w:b/>
          <w:bCs/>
          <w:sz w:val="28"/>
          <w:szCs w:val="28"/>
          <w:rtl/>
          <w:lang w:bidi="ar-SA"/>
        </w:rPr>
        <w:t>وزوينجل</w:t>
      </w:r>
      <w:proofErr w:type="spellEnd"/>
      <w:r w:rsidRPr="005C4274">
        <w:rPr>
          <w:b/>
          <w:bCs/>
          <w:sz w:val="28"/>
          <w:szCs w:val="28"/>
          <w:rtl/>
          <w:lang w:bidi="ar-SA"/>
        </w:rPr>
        <w:t xml:space="preserve"> وآخرين</w:t>
      </w:r>
      <w:r w:rsidRPr="005C4274">
        <w:rPr>
          <w:b/>
          <w:bCs/>
          <w:sz w:val="28"/>
          <w:szCs w:val="28"/>
          <w:lang w:bidi="ar-SA"/>
        </w:rPr>
        <w:t>.</w:t>
      </w:r>
    </w:p>
    <w:p w14:paraId="224B84F2" w14:textId="77777777" w:rsidR="005C4274" w:rsidRDefault="005C4274" w:rsidP="004A1E01">
      <w:pPr>
        <w:spacing w:before="60" w:afterLines="40" w:after="96" w:line="254" w:lineRule="auto"/>
        <w:jc w:val="lowKashida"/>
        <w:rPr>
          <w:sz w:val="28"/>
          <w:szCs w:val="28"/>
          <w:rtl/>
          <w:lang w:bidi="ar-SA"/>
        </w:rPr>
      </w:pPr>
      <w:r w:rsidRPr="005C4274">
        <w:rPr>
          <w:sz w:val="28"/>
          <w:szCs w:val="28"/>
          <w:rtl/>
          <w:lang w:bidi="ar-SA"/>
        </w:rPr>
        <w:t>إنه أخرجهم من الخضوع للكنيسة ورؤسائها، فما كان يستطيع أن يلزمهم بالخضوع له ولكل تعليمه. ويوجد حاليًا من البروتستانت من يعارض لوثر في بعض الأفكار اللاهوتية. وأصبحت الكنيسة اللوثرية مجرد واحدة من الكنائس البروتستانتية المتعددة، تختلف عن بعضها في الفكر</w:t>
      </w:r>
      <w:r w:rsidRPr="005C4274">
        <w:rPr>
          <w:sz w:val="28"/>
          <w:szCs w:val="28"/>
          <w:lang w:bidi="ar-SA"/>
        </w:rPr>
        <w:t>.</w:t>
      </w:r>
    </w:p>
    <w:p w14:paraId="3E06ACA9" w14:textId="77777777" w:rsidR="003945FD" w:rsidRPr="005C4274" w:rsidRDefault="003945FD" w:rsidP="004A1E01">
      <w:pPr>
        <w:spacing w:before="60" w:afterLines="40" w:after="96" w:line="254" w:lineRule="auto"/>
        <w:jc w:val="lowKashida"/>
        <w:rPr>
          <w:sz w:val="28"/>
          <w:szCs w:val="28"/>
          <w:rtl/>
          <w:lang w:bidi="ar-SA"/>
        </w:rPr>
      </w:pPr>
    </w:p>
    <w:p w14:paraId="46380384"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lastRenderedPageBreak/>
        <w:t>المهم أن هيبة الكنيسة كقيادة، زالت في الفكر البروتستانتي</w:t>
      </w:r>
      <w:r w:rsidRPr="005C4274">
        <w:rPr>
          <w:b/>
          <w:bCs/>
          <w:sz w:val="28"/>
          <w:szCs w:val="28"/>
          <w:lang w:bidi="ar-SA"/>
        </w:rPr>
        <w:t>.</w:t>
      </w:r>
    </w:p>
    <w:p w14:paraId="6DEBC35B"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وبدأت العقلانية في الكنيسة تناقش كل شيء. وتقبل ما تقبله، وترفض ما يعن لها رفضه</w:t>
      </w:r>
      <w:r w:rsidRPr="005C4274">
        <w:rPr>
          <w:sz w:val="28"/>
          <w:szCs w:val="28"/>
          <w:lang w:bidi="ar-SA"/>
        </w:rPr>
        <w:t>.</w:t>
      </w:r>
    </w:p>
    <w:p w14:paraId="08B26330"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وبالتالي أخذت البروتستانتية تتدرج حتى أنكرت الأسرار</w:t>
      </w:r>
      <w:r w:rsidRPr="005C4274">
        <w:rPr>
          <w:b/>
          <w:bCs/>
          <w:sz w:val="28"/>
          <w:szCs w:val="28"/>
          <w:lang w:bidi="ar-SA"/>
        </w:rPr>
        <w:t>.</w:t>
      </w:r>
    </w:p>
    <w:p w14:paraId="3E93D5EB"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أخذت تناقش أولًا ما هو تعريف السرّ؟ ثم ما هو عدد الأسرار؟ إلى أن انتهت إلى إنكار الأسرار. وما دام الكهنوت هو الذي يمارس خدمة الأسرار، ولا كهنوت في البروتستانتية، إذًا ما معنى وجود الأسرار وما لزومها؟</w:t>
      </w:r>
      <w:r w:rsidRPr="005C4274">
        <w:rPr>
          <w:sz w:val="28"/>
          <w:szCs w:val="28"/>
          <w:lang w:bidi="ar-SA"/>
        </w:rPr>
        <w:t>!</w:t>
      </w:r>
    </w:p>
    <w:p w14:paraId="48827C07" w14:textId="77777777" w:rsidR="005C4274" w:rsidRPr="005C4274" w:rsidRDefault="005C4274" w:rsidP="004A1E01">
      <w:pPr>
        <w:spacing w:before="60" w:afterLines="40" w:after="96" w:line="254" w:lineRule="auto"/>
        <w:jc w:val="lowKashida"/>
        <w:rPr>
          <w:b/>
          <w:bCs/>
          <w:sz w:val="28"/>
          <w:szCs w:val="28"/>
          <w:rtl/>
        </w:rPr>
      </w:pPr>
      <w:r w:rsidRPr="005C4274">
        <w:rPr>
          <w:b/>
          <w:bCs/>
          <w:sz w:val="28"/>
          <w:szCs w:val="28"/>
          <w:rtl/>
          <w:lang w:bidi="ar-SA"/>
        </w:rPr>
        <w:t>ولعل البعض يقول: هناك معمودية في البروتستانتية...</w:t>
      </w:r>
    </w:p>
    <w:p w14:paraId="50DCE259" w14:textId="77777777" w:rsidR="005C4274" w:rsidRPr="005C4274" w:rsidRDefault="005C4274" w:rsidP="004A1E01">
      <w:pPr>
        <w:spacing w:before="60" w:afterLines="40" w:after="96" w:line="254" w:lineRule="auto"/>
        <w:jc w:val="lowKashida"/>
        <w:rPr>
          <w:b/>
          <w:bCs/>
          <w:sz w:val="28"/>
          <w:szCs w:val="28"/>
          <w:rtl/>
        </w:rPr>
      </w:pPr>
      <w:r w:rsidRPr="005C4274">
        <w:rPr>
          <w:b/>
          <w:bCs/>
          <w:sz w:val="28"/>
          <w:szCs w:val="28"/>
          <w:rtl/>
          <w:lang w:bidi="ar-SA"/>
        </w:rPr>
        <w:t xml:space="preserve">نعم، هناك معمودية. ولكنها ليست سرًا كنسيًا، ولا يمارسها كهنوت. وليست لها الفاعلية التي نعتقدها </w:t>
      </w:r>
      <w:proofErr w:type="gramStart"/>
      <w:r w:rsidRPr="005C4274">
        <w:rPr>
          <w:b/>
          <w:bCs/>
          <w:sz w:val="28"/>
          <w:szCs w:val="28"/>
          <w:rtl/>
          <w:lang w:bidi="ar-SA"/>
        </w:rPr>
        <w:t>فيها..!</w:t>
      </w:r>
      <w:proofErr w:type="gramEnd"/>
      <w:r w:rsidRPr="005C4274">
        <w:rPr>
          <w:b/>
          <w:bCs/>
          <w:sz w:val="28"/>
          <w:szCs w:val="28"/>
          <w:rtl/>
          <w:lang w:bidi="ar-SA"/>
        </w:rPr>
        <w:t xml:space="preserve"> هذه خلافات ثلاثة جوهرية...</w:t>
      </w:r>
    </w:p>
    <w:p w14:paraId="44E446F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كان المسيحيون في الكاثوليكية قبل لوثر معتادين أن يعمدهم رجال الكهنوت في الكنيسة. والإيمان بالمعمودية أصبح راسخًا في النفوس مدى خمسة عشر قرنًا، ولا يمكنه نزعه، وتسنده آيات من الإنجيل... فما العمل مع عدم وجود كهنوت في البروتستانتية؟</w:t>
      </w:r>
    </w:p>
    <w:p w14:paraId="0482B139"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الحل هو وضع الشيخ محل الكاهن. وفي ترجمة الكتاب، تترجم كلمة كاهن بشيخ. ويمكن للشيوخ أن يعمدوا. ولا مانع من أن يأخذوا لقب (قس)، دون أن يعني هذا اللقب أية صفة أو اختصاصات كهنوتية</w:t>
      </w:r>
      <w:r w:rsidRPr="005C4274">
        <w:rPr>
          <w:sz w:val="28"/>
          <w:szCs w:val="28"/>
          <w:lang w:bidi="ar-SA"/>
        </w:rPr>
        <w:t>!</w:t>
      </w:r>
    </w:p>
    <w:p w14:paraId="24D57C20"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ولكن هل يخلص الناس في المعمودية في التفكير البروتستانتي؟</w:t>
      </w:r>
    </w:p>
    <w:p w14:paraId="2D0795BE"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كلا، فالبروتستانتية تنادي بأن الخلاص بالإيمان وحده. وهذا خلاف رابع بيننا وبينهم في المعمودية</w:t>
      </w:r>
      <w:r w:rsidRPr="005C4274">
        <w:rPr>
          <w:b/>
          <w:bCs/>
          <w:sz w:val="28"/>
          <w:szCs w:val="28"/>
          <w:lang w:bidi="ar-SA"/>
        </w:rPr>
        <w:t>.</w:t>
      </w:r>
    </w:p>
    <w:p w14:paraId="170863C1"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وأخذ البروتستانت يشددون جدًا على موضوع الإيمان. وأصبحوا يرددون في اجتماعاتهم عبارة "آمن فتخلص" كما لو كانت هذه هي الآية الوحيدة المتعلقة بالخلاص في الكتاب المقدس!! بل ركزوا على الإيمان، حتى أصبحوا يقولون: "آمن فقط.. فتخلص"</w:t>
      </w:r>
      <w:r w:rsidRPr="005C4274">
        <w:rPr>
          <w:sz w:val="28"/>
          <w:szCs w:val="28"/>
          <w:lang w:bidi="ar-SA"/>
        </w:rPr>
        <w:t>.</w:t>
      </w:r>
    </w:p>
    <w:p w14:paraId="37E7B2C3"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lastRenderedPageBreak/>
        <w:t>والإيمان شعور في القلب، يرون أنه يمكن أن يتم في لحظة. وبالتالي يمكن للإنسان أن يخلص في لحظة، طبعًا بدون كنيسة، ولا أسرار، ولا معمودية، ولا كهنوت</w:t>
      </w:r>
      <w:r w:rsidRPr="005C4274">
        <w:rPr>
          <w:b/>
          <w:bCs/>
          <w:sz w:val="28"/>
          <w:szCs w:val="28"/>
          <w:lang w:bidi="ar-SA"/>
        </w:rPr>
        <w:t>!!</w:t>
      </w:r>
    </w:p>
    <w:p w14:paraId="4EC1BFE6"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وهنا تحولت الفكرة إلى بدعة، نحاول الآن مناقشتها، لنرى ما مدى خطورتها على إيمان الكنيسة كله.</w:t>
      </w:r>
    </w:p>
    <w:p w14:paraId="79EBCB52" w14:textId="77777777" w:rsidR="005C4274" w:rsidRPr="005C4274" w:rsidRDefault="005C4274" w:rsidP="00CE2FF1">
      <w:pPr>
        <w:pStyle w:val="Heading3"/>
      </w:pPr>
      <w:bookmarkStart w:id="108" w:name="_Toc169981562"/>
      <w:r w:rsidRPr="005C4274">
        <w:rPr>
          <w:rtl/>
        </w:rPr>
        <w:t>خطورة هذه البدعة</w:t>
      </w:r>
      <w:bookmarkEnd w:id="108"/>
    </w:p>
    <w:p w14:paraId="65E3F0CA"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ببدعة الخلاص في لحظة، لا مانع من أن يحيا الناس حياة روحية توصلهم إلى الخلاص الأبدي، بعيدًا عن عمل الكنيسة، بعيدًا عن عمل الكهنوت وعن السلطان الكنسي! حياة أساسها الإيمان وحده، وهو داخل القلب.. وأساسها النعمة، وهي من الله. ومع التركيز على الإيمان والنعمة، تصبح حياة الإنسان مجرد علاقة فردية بينه وبين الله، وتختفي كلمة الكنيسة، وكلمة الكهنوت، وكلمة الأسرار، من حياة الإنسان الروحية. وسنضرب لذلك أمثلة عديدة</w:t>
      </w:r>
      <w:r w:rsidRPr="005C4274">
        <w:rPr>
          <w:sz w:val="28"/>
          <w:szCs w:val="28"/>
          <w:lang w:bidi="ar-SA"/>
        </w:rPr>
        <w:t>:</w:t>
      </w:r>
    </w:p>
    <w:p w14:paraId="749953B7" w14:textId="77777777" w:rsidR="005C4274" w:rsidRPr="005C4274" w:rsidRDefault="005C4274" w:rsidP="00CE2FF1">
      <w:pPr>
        <w:pStyle w:val="Heading4"/>
        <w:rPr>
          <w:rtl/>
        </w:rPr>
      </w:pPr>
      <w:r w:rsidRPr="005C4274">
        <w:rPr>
          <w:rtl/>
        </w:rPr>
        <w:t>المعمودية</w:t>
      </w:r>
    </w:p>
    <w:p w14:paraId="392D879F"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تبعًا لبدعة الخلاص في لحظة، لا يتحدثون عن عمل المعمودية في نوال الخلاص، لأن المعمودية لا تتم في لحظة. إذًا يكون الخلاص في مفهومهم عن طريق الإيمان وحده</w:t>
      </w:r>
      <w:r w:rsidRPr="005C4274">
        <w:rPr>
          <w:sz w:val="28"/>
          <w:szCs w:val="28"/>
          <w:lang w:bidi="ar-SA"/>
        </w:rPr>
        <w:t>.</w:t>
      </w:r>
    </w:p>
    <w:p w14:paraId="22B8A738"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ويتدرج الأمر إلى مفهوم المعمودية، فينكرون فاعليتها. وينسبون كل فاعلية المعمودية إلى الإيمان</w:t>
      </w:r>
      <w:r w:rsidRPr="005C4274">
        <w:rPr>
          <w:b/>
          <w:bCs/>
          <w:sz w:val="28"/>
          <w:szCs w:val="28"/>
          <w:lang w:bidi="ar-SA"/>
        </w:rPr>
        <w:t>.</w:t>
      </w:r>
    </w:p>
    <w:p w14:paraId="20F3DB9F" w14:textId="77777777" w:rsidR="005C4274" w:rsidRPr="005C4274" w:rsidRDefault="005C4274" w:rsidP="004A1E01">
      <w:pPr>
        <w:spacing w:before="60" w:afterLines="40" w:after="96" w:line="254" w:lineRule="auto"/>
        <w:jc w:val="lowKashida"/>
        <w:rPr>
          <w:b/>
          <w:bCs/>
          <w:sz w:val="28"/>
          <w:szCs w:val="28"/>
          <w:rtl/>
          <w:lang w:bidi="ar-SA"/>
        </w:rPr>
      </w:pPr>
      <w:r w:rsidRPr="005C4274">
        <w:rPr>
          <w:sz w:val="28"/>
          <w:szCs w:val="28"/>
          <w:rtl/>
          <w:lang w:bidi="ar-SA"/>
        </w:rPr>
        <w:t>هل المعمودية تمنحك الولادة الثانية، حينما تولد من الماء والروح (يو3: 5). كلا، إن الولادة الجديدة في مفهومهم تكون بالإيمان، فأنت بالإيمان تصير ابنًا لله</w:t>
      </w:r>
      <w:r w:rsidRPr="005C4274">
        <w:rPr>
          <w:sz w:val="28"/>
          <w:szCs w:val="28"/>
          <w:lang w:bidi="ar-SA"/>
        </w:rPr>
        <w:t>!</w:t>
      </w:r>
    </w:p>
    <w:p w14:paraId="463D3927"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هل المعمودية تمنح التبرير والتجديد؟ إنك بالإيمان - كما يقولون - تنال التبرير والتجديد! مجرد أن تنظر إلى المسيح وهو مصلوب، تتبرر في لحظة</w:t>
      </w:r>
      <w:r w:rsidRPr="005C4274">
        <w:rPr>
          <w:sz w:val="28"/>
          <w:szCs w:val="28"/>
          <w:lang w:bidi="ar-SA"/>
        </w:rPr>
        <w:t>!</w:t>
      </w:r>
    </w:p>
    <w:p w14:paraId="35C67791" w14:textId="77777777" w:rsidR="005C4274" w:rsidRPr="005C4274" w:rsidRDefault="005C4274" w:rsidP="004A1E01">
      <w:pPr>
        <w:spacing w:before="60" w:afterLines="40" w:after="96" w:line="254" w:lineRule="auto"/>
        <w:jc w:val="lowKashida"/>
        <w:rPr>
          <w:sz w:val="28"/>
          <w:szCs w:val="28"/>
          <w:rtl/>
        </w:rPr>
      </w:pPr>
      <w:r w:rsidRPr="005C4274">
        <w:rPr>
          <w:sz w:val="28"/>
          <w:szCs w:val="28"/>
          <w:rtl/>
          <w:lang w:bidi="ar-SA"/>
        </w:rPr>
        <w:t>هل تنال في المعمودية الخلاص، ومغفرة الخطايا، وفيها تُغسل من خطاياك؟ كل هذا في نظرهم تناله بالإيمان.. تناله في (لحظة) إيمانك!</w:t>
      </w:r>
    </w:p>
    <w:p w14:paraId="19E5CCD2" w14:textId="77777777" w:rsidR="005C4274" w:rsidRPr="005C4274" w:rsidRDefault="005C4274" w:rsidP="004A1E01">
      <w:pPr>
        <w:spacing w:before="60" w:afterLines="40" w:after="96" w:line="254" w:lineRule="auto"/>
        <w:jc w:val="lowKashida"/>
        <w:rPr>
          <w:b/>
          <w:bCs/>
          <w:sz w:val="28"/>
          <w:szCs w:val="28"/>
          <w:rtl/>
        </w:rPr>
      </w:pPr>
      <w:r w:rsidRPr="005C4274">
        <w:rPr>
          <w:b/>
          <w:bCs/>
          <w:sz w:val="28"/>
          <w:szCs w:val="28"/>
          <w:rtl/>
          <w:lang w:bidi="ar-SA"/>
        </w:rPr>
        <w:lastRenderedPageBreak/>
        <w:t xml:space="preserve">لا مانع إذًا من أن تبقى المعمودية، على أن يجردوها من كل فاعليتها، وتصبح مجرد جسد بلا روح، مجرد علامة، أو مجرد إشهار للإيمان، أو إعلان للإيمان، كما يقول الإخوة </w:t>
      </w:r>
      <w:proofErr w:type="spellStart"/>
      <w:r w:rsidRPr="005C4274">
        <w:rPr>
          <w:b/>
          <w:bCs/>
          <w:sz w:val="28"/>
          <w:szCs w:val="28"/>
          <w:rtl/>
          <w:lang w:bidi="ar-SA"/>
        </w:rPr>
        <w:t>البلاميس</w:t>
      </w:r>
      <w:proofErr w:type="spellEnd"/>
      <w:r w:rsidRPr="005C4274">
        <w:rPr>
          <w:b/>
          <w:bCs/>
          <w:sz w:val="28"/>
          <w:szCs w:val="28"/>
          <w:rtl/>
        </w:rPr>
        <w:t>!</w:t>
      </w:r>
    </w:p>
    <w:p w14:paraId="1FEF5148" w14:textId="77777777" w:rsidR="005C4274" w:rsidRPr="005C4274" w:rsidRDefault="005C4274" w:rsidP="004A1E01">
      <w:pPr>
        <w:spacing w:before="60" w:afterLines="40" w:after="96" w:line="254" w:lineRule="auto"/>
        <w:jc w:val="lowKashida"/>
        <w:rPr>
          <w:sz w:val="28"/>
          <w:szCs w:val="28"/>
          <w:rtl/>
        </w:rPr>
      </w:pPr>
      <w:r w:rsidRPr="005C4274">
        <w:rPr>
          <w:sz w:val="28"/>
          <w:szCs w:val="28"/>
          <w:rtl/>
          <w:lang w:bidi="ar-SA"/>
        </w:rPr>
        <w:t>وهم يقولون إنهم نالوا المعمودية! ونفذوا وصية المسيح فيها. وتسأل: ما هي فاعلية تلك المعمودية التي ليس بها الخلاص، ولا التبرير، ولا المغفرة، ولا الولادة من الله؟! ويبقى سؤالك بلا جواب!</w:t>
      </w:r>
    </w:p>
    <w:p w14:paraId="3B0E0B74" w14:textId="4674B18D"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وإن كان الإيمان به وحده يخلّص الإنسان، فما قيمة هذه المعمودية إذًا التي قد خلص الإنسان بدونها؟! وما معنى قول الرب: "مَنْ آمَنَ وَاعْتَمَدَ خَلَصَ" (مر16: 16)</w:t>
      </w:r>
      <w:r w:rsidRPr="005C4274">
        <w:rPr>
          <w:b/>
          <w:bCs/>
          <w:sz w:val="28"/>
          <w:szCs w:val="28"/>
          <w:lang w:bidi="ar-SA"/>
        </w:rPr>
        <w:t>.</w:t>
      </w:r>
    </w:p>
    <w:p w14:paraId="24DA21E1"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ولا نجد لهذه الآية صدى في قلب الذين يؤمنون بالخلاص في لحظة!! وما دام الخلاص في نظرهم بالإيمان وحده، إذًا لا علاقة له بالكنيسة والكهنوت والأسرار</w:t>
      </w:r>
      <w:r w:rsidRPr="005C4274">
        <w:rPr>
          <w:sz w:val="28"/>
          <w:szCs w:val="28"/>
          <w:lang w:bidi="ar-SA"/>
        </w:rPr>
        <w:t>!</w:t>
      </w:r>
    </w:p>
    <w:p w14:paraId="5F528C2E"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وما داموا يركزون على الإيمان، ولا يعمدون إلاَّ مَن يؤمن</w:t>
      </w:r>
      <w:r w:rsidRPr="005C4274">
        <w:rPr>
          <w:sz w:val="28"/>
          <w:szCs w:val="28"/>
          <w:lang w:bidi="ar-SA"/>
        </w:rPr>
        <w:t>:</w:t>
      </w:r>
    </w:p>
    <w:p w14:paraId="7CD89993"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لذلك هم في المعمودية، ينكرون عماد الأطفال بحجة أنهم لم يصلوا بعد إلى الإيمان الواعي</w:t>
      </w:r>
      <w:r w:rsidRPr="005C4274">
        <w:rPr>
          <w:b/>
          <w:bCs/>
          <w:sz w:val="28"/>
          <w:szCs w:val="28"/>
          <w:lang w:bidi="ar-SA"/>
        </w:rPr>
        <w:t>!</w:t>
      </w:r>
    </w:p>
    <w:p w14:paraId="1C888694"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ويبقى الأطفال هكذا - في نظرهم - بلا إيمان، وبلا معمودية. وتسأل إذًا كيف يخلصون، إن كان الإنسان لا يخلص بدون معمودية؟! (مر 16: 16). ويضيع الأطفال في زحمة هذه الأسئلة</w:t>
      </w:r>
      <w:r w:rsidRPr="005C4274">
        <w:rPr>
          <w:sz w:val="28"/>
          <w:szCs w:val="28"/>
          <w:lang w:bidi="ar-SA"/>
        </w:rPr>
        <w:t>!!</w:t>
      </w:r>
    </w:p>
    <w:p w14:paraId="3C9F9E14" w14:textId="77777777" w:rsidR="005C4274" w:rsidRPr="005C4274" w:rsidRDefault="005C4274" w:rsidP="004A1E01">
      <w:pPr>
        <w:spacing w:before="60" w:afterLines="40" w:after="96" w:line="254" w:lineRule="auto"/>
        <w:jc w:val="lowKashida"/>
        <w:rPr>
          <w:b/>
          <w:bCs/>
          <w:sz w:val="28"/>
          <w:szCs w:val="28"/>
          <w:rtl/>
        </w:rPr>
      </w:pPr>
      <w:r w:rsidRPr="005C4274">
        <w:rPr>
          <w:b/>
          <w:bCs/>
          <w:sz w:val="28"/>
          <w:szCs w:val="28"/>
          <w:rtl/>
          <w:lang w:bidi="ar-SA"/>
        </w:rPr>
        <w:t>وكناحية من التساهل، يقول البعض: لا مانع من تعميد الأطفال ولكنهم لا ينالون الخلاص إلاَّ في "لحظة تفجر مفاعيل المعمودية في قلوبهم..</w:t>
      </w:r>
      <w:r w:rsidRPr="005C4274">
        <w:rPr>
          <w:b/>
          <w:bCs/>
          <w:sz w:val="28"/>
          <w:szCs w:val="28"/>
          <w:lang w:bidi="ar-SA"/>
        </w:rPr>
        <w:t xml:space="preserve"> </w:t>
      </w:r>
      <w:r w:rsidRPr="005C4274">
        <w:rPr>
          <w:sz w:val="28"/>
          <w:szCs w:val="28"/>
          <w:rtl/>
          <w:lang w:bidi="ar-SA"/>
        </w:rPr>
        <w:t>ويعلنون إيمانهم..".</w:t>
      </w:r>
    </w:p>
    <w:p w14:paraId="52803597"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وما فائدة هذه المعمودية إذًا إن كانت لا تفيدهم إلاَّ إذ تفجرت مفاعيلها حينما يكبرون؟! وإن ماتوا قبل هذا، هل يكونون قد نالوا الخلاص أم لا؟‍‍‍‍‍‍‍‍‍‍‍‍‍‍‍‍‍‍‌‍‍‍‍‍‍‍‍‍‍!</w:t>
      </w:r>
    </w:p>
    <w:p w14:paraId="1B94B0E8" w14:textId="77777777" w:rsidR="005C4274" w:rsidRPr="005C4274" w:rsidRDefault="005C4274" w:rsidP="008158ED">
      <w:pPr>
        <w:pStyle w:val="Heading4"/>
        <w:rPr>
          <w:rtl/>
        </w:rPr>
      </w:pPr>
      <w:r w:rsidRPr="005C4274">
        <w:rPr>
          <w:rtl/>
        </w:rPr>
        <w:lastRenderedPageBreak/>
        <w:t>التوبة</w:t>
      </w:r>
    </w:p>
    <w:p w14:paraId="32537FF6" w14:textId="77777777" w:rsidR="005C4274" w:rsidRPr="005C4274" w:rsidRDefault="005C4274" w:rsidP="004A1E01">
      <w:pPr>
        <w:spacing w:before="60" w:afterLines="40" w:after="96" w:line="254" w:lineRule="auto"/>
        <w:jc w:val="lowKashida"/>
        <w:rPr>
          <w:b/>
          <w:bCs/>
          <w:sz w:val="28"/>
          <w:szCs w:val="28"/>
          <w:rtl/>
        </w:rPr>
      </w:pPr>
      <w:r w:rsidRPr="005C4274">
        <w:rPr>
          <w:b/>
          <w:bCs/>
          <w:sz w:val="28"/>
          <w:szCs w:val="28"/>
          <w:rtl/>
          <w:lang w:bidi="ar-SA"/>
        </w:rPr>
        <w:t>يرون أنه إن تاب الشخص، يخلص في لحظة توبته</w:t>
      </w:r>
      <w:r w:rsidRPr="005C4274">
        <w:rPr>
          <w:b/>
          <w:bCs/>
          <w:sz w:val="28"/>
          <w:szCs w:val="28"/>
          <w:lang w:bidi="ar-SA"/>
        </w:rPr>
        <w:t>!</w:t>
      </w:r>
      <w:r w:rsidRPr="005C4274">
        <w:rPr>
          <w:b/>
          <w:bCs/>
          <w:sz w:val="28"/>
          <w:szCs w:val="28"/>
          <w:rtl/>
          <w:lang w:bidi="ar-SA"/>
        </w:rPr>
        <w:t xml:space="preserve"> وطبعًا بلا اعتراف، وبلا كاهن، وبلا تحليل</w:t>
      </w:r>
      <w:r w:rsidRPr="005C4274">
        <w:rPr>
          <w:b/>
          <w:bCs/>
          <w:sz w:val="28"/>
          <w:szCs w:val="28"/>
          <w:rtl/>
        </w:rPr>
        <w:t>...</w:t>
      </w:r>
    </w:p>
    <w:p w14:paraId="4860C560"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والتوبة هي مشاعر شخصية، لا علاقة للكنيسة بها. يقولون للشخص</w:t>
      </w:r>
      <w:r w:rsidRPr="005C4274">
        <w:rPr>
          <w:sz w:val="28"/>
          <w:szCs w:val="28"/>
          <w:lang w:bidi="ar-SA"/>
        </w:rPr>
        <w:t>:</w:t>
      </w:r>
      <w:r w:rsidRPr="005C4274">
        <w:rPr>
          <w:sz w:val="28"/>
          <w:szCs w:val="28"/>
          <w:rtl/>
          <w:lang w:bidi="ar-SA"/>
        </w:rPr>
        <w:t xml:space="preserve"> القِ نفسك عند أقدام المسيح، فتخرج من هناك مبررًا، وقد أشرق على قلبك نور، وصرت أبيض من الثلج</w:t>
      </w:r>
      <w:r w:rsidRPr="005C4274">
        <w:rPr>
          <w:sz w:val="28"/>
          <w:szCs w:val="28"/>
          <w:lang w:bidi="ar-SA"/>
        </w:rPr>
        <w:t>.</w:t>
      </w:r>
      <w:r w:rsidRPr="005C4274">
        <w:rPr>
          <w:sz w:val="28"/>
          <w:szCs w:val="28"/>
          <w:rtl/>
          <w:lang w:bidi="ar-SA"/>
        </w:rPr>
        <w:t xml:space="preserve"> وقد محا الله كل خطاياك في لحظة، في تلك الجلسة المنفردة التي جلستها عند قدميه</w:t>
      </w:r>
      <w:r w:rsidRPr="005C4274">
        <w:rPr>
          <w:sz w:val="28"/>
          <w:szCs w:val="28"/>
          <w:lang w:bidi="ar-SA"/>
        </w:rPr>
        <w:t>!</w:t>
      </w:r>
      <w:r w:rsidRPr="005C4274">
        <w:rPr>
          <w:sz w:val="28"/>
          <w:szCs w:val="28"/>
          <w:rtl/>
          <w:lang w:bidi="ar-SA"/>
        </w:rPr>
        <w:t xml:space="preserve"> تعال إذًا لتحكي اختبارك!</w:t>
      </w:r>
    </w:p>
    <w:p w14:paraId="4380D8E1"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ولا مانع من أن تنشر هذه "الاختبارات الروحية" وفي مجلة تحمل اسم الأرثوذكسية، لكي يقلدها الناس، ويسيروا على نهجها، ويختفي بالتدريج من أذهانهم اسم الكاهن والتحليل والكنيسة والأسرار</w:t>
      </w:r>
      <w:r w:rsidRPr="005C4274">
        <w:rPr>
          <w:sz w:val="28"/>
          <w:szCs w:val="28"/>
          <w:lang w:bidi="ar-SA"/>
        </w:rPr>
        <w:t>.</w:t>
      </w:r>
    </w:p>
    <w:p w14:paraId="410D03E2"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والذي نال الخلاص في جلسته هذه المنفردة مع الله، حسبما يقولون، ما حاجته إذًا إلى الكنيسة وأسرارها؟</w:t>
      </w:r>
      <w:r w:rsidRPr="005C4274">
        <w:rPr>
          <w:b/>
          <w:bCs/>
          <w:sz w:val="28"/>
          <w:szCs w:val="28"/>
          <w:lang w:bidi="ar-SA"/>
        </w:rPr>
        <w:t>!</w:t>
      </w:r>
    </w:p>
    <w:p w14:paraId="2B5ACE45"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إنه يستغنى عنها طبعًا، بهذه العلاقة الفردية المباشرة</w:t>
      </w:r>
      <w:r w:rsidRPr="005C4274">
        <w:rPr>
          <w:sz w:val="28"/>
          <w:szCs w:val="28"/>
          <w:lang w:bidi="ar-SA"/>
        </w:rPr>
        <w:t>!</w:t>
      </w:r>
    </w:p>
    <w:p w14:paraId="55A7E663" w14:textId="77777777" w:rsidR="005C4274" w:rsidRPr="005C4274" w:rsidRDefault="005C4274" w:rsidP="008158ED">
      <w:pPr>
        <w:spacing w:before="60" w:afterLines="40" w:after="96" w:line="254" w:lineRule="auto"/>
        <w:jc w:val="lowKashida"/>
        <w:rPr>
          <w:sz w:val="28"/>
          <w:szCs w:val="28"/>
          <w:rtl/>
          <w:lang w:bidi="ar-SA"/>
        </w:rPr>
      </w:pPr>
      <w:r w:rsidRPr="005C4274">
        <w:rPr>
          <w:sz w:val="28"/>
          <w:szCs w:val="28"/>
          <w:rtl/>
          <w:lang w:bidi="ar-SA"/>
        </w:rPr>
        <w:t>وف</w:t>
      </w:r>
      <w:r w:rsidR="008158ED">
        <w:rPr>
          <w:rFonts w:hint="cs"/>
          <w:sz w:val="28"/>
          <w:szCs w:val="28"/>
          <w:rtl/>
          <w:lang w:bidi="ar-SA"/>
        </w:rPr>
        <w:t>ي</w:t>
      </w:r>
      <w:r w:rsidRPr="005C4274">
        <w:rPr>
          <w:sz w:val="28"/>
          <w:szCs w:val="28"/>
          <w:rtl/>
          <w:lang w:bidi="ar-SA"/>
        </w:rPr>
        <w:t xml:space="preserve"> التركيز على الإيمان وحده وفاعليته، يقولون لمن يخطئ</w:t>
      </w:r>
      <w:r w:rsidRPr="005C4274">
        <w:rPr>
          <w:sz w:val="28"/>
          <w:szCs w:val="28"/>
          <w:lang w:bidi="ar-SA"/>
        </w:rPr>
        <w:t>:</w:t>
      </w:r>
      <w:r w:rsidRPr="005C4274">
        <w:rPr>
          <w:sz w:val="28"/>
          <w:szCs w:val="28"/>
          <w:rtl/>
          <w:lang w:bidi="ar-SA"/>
        </w:rPr>
        <w:t xml:space="preserve"> آمن فقط أن الله قد رفع عنك خطيئتك، فتشعر أنها قد ارتفعت عنك في لحظة، ويملكك سلام قلبي يفوق كل عقل... بدون اعتراف، وبدون كنيسة، وبدون كهنوت</w:t>
      </w:r>
      <w:r w:rsidRPr="005C4274">
        <w:rPr>
          <w:sz w:val="28"/>
          <w:szCs w:val="28"/>
          <w:lang w:bidi="ar-SA"/>
        </w:rPr>
        <w:t>.</w:t>
      </w:r>
    </w:p>
    <w:p w14:paraId="253E3C15" w14:textId="70459B1D"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وإن اعترفت على الله - هكذا يقولون - فالله هو الذي يغفر لك وليس الكاهن</w:t>
      </w:r>
      <w:r w:rsidRPr="005C4274">
        <w:rPr>
          <w:b/>
          <w:bCs/>
          <w:sz w:val="28"/>
          <w:szCs w:val="28"/>
          <w:lang w:bidi="ar-SA"/>
        </w:rPr>
        <w:t>.</w:t>
      </w:r>
      <w:r w:rsidRPr="005C4274">
        <w:rPr>
          <w:b/>
          <w:bCs/>
          <w:sz w:val="28"/>
          <w:szCs w:val="28"/>
          <w:rtl/>
          <w:lang w:bidi="ar-SA"/>
        </w:rPr>
        <w:t xml:space="preserve"> وفي لحظة اعترافك على الله ستخلص، وتشعر </w:t>
      </w:r>
      <w:r w:rsidR="00297740">
        <w:rPr>
          <w:rFonts w:hint="cs"/>
          <w:b/>
          <w:bCs/>
          <w:sz w:val="28"/>
          <w:szCs w:val="28"/>
          <w:rtl/>
          <w:lang w:bidi="ar-SA"/>
        </w:rPr>
        <w:t>أ</w:t>
      </w:r>
      <w:r w:rsidRPr="005C4274">
        <w:rPr>
          <w:b/>
          <w:bCs/>
          <w:sz w:val="28"/>
          <w:szCs w:val="28"/>
          <w:rtl/>
          <w:lang w:bidi="ar-SA"/>
        </w:rPr>
        <w:t>نك خلصت من خطاياك</w:t>
      </w:r>
      <w:r w:rsidRPr="005C4274">
        <w:rPr>
          <w:b/>
          <w:bCs/>
          <w:sz w:val="28"/>
          <w:szCs w:val="28"/>
          <w:lang w:bidi="ar-SA"/>
        </w:rPr>
        <w:t>!</w:t>
      </w:r>
    </w:p>
    <w:p w14:paraId="5F93BC7B"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هذه هي مشكلة (الخلاص في لحظة) التي يحاولون بها إلغاء الكنيسة، وهدم كل أسرارها المقدسة... ليس فقط المعمودية والكهنوت والاعتراف</w:t>
      </w:r>
      <w:r w:rsidRPr="005C4274">
        <w:rPr>
          <w:sz w:val="28"/>
          <w:szCs w:val="28"/>
          <w:lang w:bidi="ar-SA"/>
        </w:rPr>
        <w:t>...</w:t>
      </w:r>
      <w:r w:rsidRPr="005C4274">
        <w:rPr>
          <w:sz w:val="28"/>
          <w:szCs w:val="28"/>
          <w:rtl/>
          <w:lang w:bidi="ar-SA"/>
        </w:rPr>
        <w:t xml:space="preserve"> إنما حتى سرّ المسحة المقدسة أيضًا، التي بها نقبل الروح القدس..</w:t>
      </w:r>
    </w:p>
    <w:p w14:paraId="41B2A622" w14:textId="77777777" w:rsidR="005C4274" w:rsidRPr="005C4274" w:rsidRDefault="005C4274" w:rsidP="00645DA3">
      <w:pPr>
        <w:pStyle w:val="Heading4"/>
        <w:rPr>
          <w:rtl/>
        </w:rPr>
      </w:pPr>
      <w:r w:rsidRPr="005C4274">
        <w:rPr>
          <w:rtl/>
        </w:rPr>
        <w:lastRenderedPageBreak/>
        <w:t>سر</w:t>
      </w:r>
      <w:r w:rsidR="00645DA3">
        <w:rPr>
          <w:rFonts w:hint="cs"/>
          <w:rtl/>
        </w:rPr>
        <w:t>ّ</w:t>
      </w:r>
      <w:r w:rsidRPr="005C4274">
        <w:rPr>
          <w:rtl/>
        </w:rPr>
        <w:t xml:space="preserve"> المسحة</w:t>
      </w:r>
    </w:p>
    <w:p w14:paraId="7D9C2BF5" w14:textId="77777777" w:rsidR="005C4274" w:rsidRPr="005C4274" w:rsidRDefault="005C4274" w:rsidP="004A1E01">
      <w:pPr>
        <w:spacing w:before="60" w:afterLines="40" w:after="96" w:line="254" w:lineRule="auto"/>
        <w:jc w:val="lowKashida"/>
        <w:rPr>
          <w:b/>
          <w:bCs/>
          <w:sz w:val="28"/>
          <w:szCs w:val="28"/>
          <w:rtl/>
        </w:rPr>
      </w:pPr>
      <w:r w:rsidRPr="005C4274">
        <w:rPr>
          <w:b/>
          <w:bCs/>
          <w:sz w:val="28"/>
          <w:szCs w:val="28"/>
          <w:rtl/>
          <w:lang w:bidi="ar-SA"/>
        </w:rPr>
        <w:t>يمكن لأي مؤمن - في نظرهم - أن يضع عليك اليد فتنال الروح القدس. بل يمكن لأي امرأة تضع عليك اليد، فتنال الروح، بل وتنال الملء بالروح! وتستطيع أنت أيضًا بهذا أن تمنح الروح لآخرين!</w:t>
      </w:r>
    </w:p>
    <w:p w14:paraId="6B4F4C6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إذًا لم تعد المسحة المقدسة سرًا من أسرار الكنيسة، إنما أمكن تأميمها هي أيضًا، فلم تعد عملًا من أعمال الكهنوت، كان يقوم بها الرسل فقط عند بدء قيام المسيحية (أع8: 14، 15). وأصبحت بهذا الوضع مجرد موهبة، يمنحها لك الذين نالوها من قبلك، ولا دخل للكنيسة في ذلك! </w:t>
      </w:r>
    </w:p>
    <w:p w14:paraId="5C3271DE" w14:textId="77777777" w:rsidR="005C4274" w:rsidRPr="005C4274" w:rsidRDefault="005C4274" w:rsidP="001F65AF">
      <w:pPr>
        <w:spacing w:before="60" w:afterLines="40" w:after="96" w:line="254" w:lineRule="auto"/>
        <w:jc w:val="lowKashida"/>
        <w:rPr>
          <w:sz w:val="28"/>
          <w:szCs w:val="28"/>
          <w:rtl/>
          <w:lang w:bidi="ar-SA"/>
        </w:rPr>
      </w:pPr>
      <w:r w:rsidRPr="005C4274">
        <w:rPr>
          <w:b/>
          <w:bCs/>
          <w:sz w:val="28"/>
          <w:szCs w:val="28"/>
          <w:rtl/>
          <w:lang w:bidi="ar-SA"/>
        </w:rPr>
        <w:t xml:space="preserve">وجماعة الإخوة </w:t>
      </w:r>
      <w:proofErr w:type="spellStart"/>
      <w:r w:rsidRPr="005C4274">
        <w:rPr>
          <w:b/>
          <w:bCs/>
          <w:sz w:val="28"/>
          <w:szCs w:val="28"/>
          <w:rtl/>
          <w:lang w:bidi="ar-SA"/>
        </w:rPr>
        <w:t>البلاميس</w:t>
      </w:r>
      <w:proofErr w:type="spellEnd"/>
      <w:r w:rsidRPr="005C4274">
        <w:rPr>
          <w:b/>
          <w:bCs/>
          <w:sz w:val="28"/>
          <w:szCs w:val="28"/>
          <w:rtl/>
          <w:lang w:bidi="ar-SA"/>
        </w:rPr>
        <w:t>، يرون أن نوال الروح القدس يتم بالإيمان!</w:t>
      </w:r>
      <w:r w:rsidRPr="005C4274">
        <w:rPr>
          <w:sz w:val="28"/>
          <w:szCs w:val="28"/>
          <w:rtl/>
          <w:lang w:bidi="ar-SA"/>
        </w:rPr>
        <w:t xml:space="preserve"> ففي إ</w:t>
      </w:r>
      <w:r w:rsidR="001F65AF">
        <w:rPr>
          <w:rFonts w:hint="cs"/>
          <w:sz w:val="28"/>
          <w:szCs w:val="28"/>
          <w:rtl/>
          <w:lang w:bidi="ar-SA"/>
        </w:rPr>
        <w:t>يم</w:t>
      </w:r>
      <w:r w:rsidRPr="005C4274">
        <w:rPr>
          <w:sz w:val="28"/>
          <w:szCs w:val="28"/>
          <w:rtl/>
          <w:lang w:bidi="ar-SA"/>
        </w:rPr>
        <w:t>انك تفيض من قلبك ينابيع الروح... وبهذا لا تكون محتاجًا إلى المسحة المقدسة من الكنيسة، لأنك تنال الروح من الله مباشرة، أيضًا بالعلاقة الفردية، وفي لحظة!!</w:t>
      </w:r>
    </w:p>
    <w:p w14:paraId="16472DE3" w14:textId="77777777" w:rsidR="005C4274" w:rsidRPr="005C4274" w:rsidRDefault="005C4274" w:rsidP="004A1E01">
      <w:pPr>
        <w:pStyle w:val="Heading4"/>
        <w:keepNext w:val="0"/>
        <w:keepLines w:val="0"/>
        <w:widowControl w:val="0"/>
        <w:jc w:val="lowKashida"/>
        <w:rPr>
          <w:rtl/>
        </w:rPr>
      </w:pPr>
      <w:r w:rsidRPr="005C4274">
        <w:rPr>
          <w:rtl/>
        </w:rPr>
        <w:t>الأسرار اختبارات!!</w:t>
      </w:r>
    </w:p>
    <w:p w14:paraId="43B827F2" w14:textId="77777777" w:rsidR="005C4274" w:rsidRPr="005C4274" w:rsidRDefault="005C4274" w:rsidP="004A1E01">
      <w:pPr>
        <w:spacing w:before="60" w:afterLines="40" w:after="96" w:line="254" w:lineRule="auto"/>
        <w:jc w:val="lowKashida"/>
        <w:rPr>
          <w:sz w:val="28"/>
          <w:szCs w:val="28"/>
          <w:rtl/>
        </w:rPr>
      </w:pPr>
      <w:r w:rsidRPr="005C4274">
        <w:rPr>
          <w:sz w:val="28"/>
          <w:szCs w:val="28"/>
          <w:rtl/>
          <w:lang w:bidi="ar-SA"/>
        </w:rPr>
        <w:t>إنهم لا ينظرون إلى الأسرار من حيث مفعولها السري في الإنسان، إذ ينال بها نعمة غير منظورة بفعل الروح القدس وبخدمة الكهنوت</w:t>
      </w:r>
      <w:r w:rsidRPr="005C4274">
        <w:rPr>
          <w:sz w:val="28"/>
          <w:szCs w:val="28"/>
          <w:rtl/>
        </w:rPr>
        <w:t>...</w:t>
      </w:r>
    </w:p>
    <w:p w14:paraId="0AE13786"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إنما ينظرون إلى كل</w:t>
      </w:r>
      <w:r w:rsidR="00642BFC">
        <w:rPr>
          <w:rFonts w:hint="cs"/>
          <w:b/>
          <w:bCs/>
          <w:sz w:val="28"/>
          <w:szCs w:val="28"/>
          <w:rtl/>
          <w:lang w:bidi="ar-SA"/>
        </w:rPr>
        <w:t>ِّ</w:t>
      </w:r>
      <w:r w:rsidRPr="005C4274">
        <w:rPr>
          <w:b/>
          <w:bCs/>
          <w:sz w:val="28"/>
          <w:szCs w:val="28"/>
          <w:rtl/>
          <w:lang w:bidi="ar-SA"/>
        </w:rPr>
        <w:t xml:space="preserve"> سر</w:t>
      </w:r>
      <w:r w:rsidR="005F1A11">
        <w:rPr>
          <w:rFonts w:hint="cs"/>
          <w:b/>
          <w:bCs/>
          <w:sz w:val="28"/>
          <w:szCs w:val="28"/>
          <w:rtl/>
          <w:lang w:bidi="ar-SA"/>
        </w:rPr>
        <w:t>ٍّ</w:t>
      </w:r>
      <w:r w:rsidRPr="005C4274">
        <w:rPr>
          <w:b/>
          <w:bCs/>
          <w:sz w:val="28"/>
          <w:szCs w:val="28"/>
          <w:rtl/>
          <w:lang w:bidi="ar-SA"/>
        </w:rPr>
        <w:t>، على اعتبار</w:t>
      </w:r>
      <w:r w:rsidR="005F1A11">
        <w:rPr>
          <w:rFonts w:hint="cs"/>
          <w:b/>
          <w:bCs/>
          <w:sz w:val="28"/>
          <w:szCs w:val="28"/>
          <w:rtl/>
          <w:lang w:bidi="ar-SA"/>
        </w:rPr>
        <w:t>ِ</w:t>
      </w:r>
      <w:r w:rsidRPr="005C4274">
        <w:rPr>
          <w:b/>
          <w:bCs/>
          <w:sz w:val="28"/>
          <w:szCs w:val="28"/>
          <w:rtl/>
          <w:lang w:bidi="ar-SA"/>
        </w:rPr>
        <w:t xml:space="preserve"> أنه اختبار</w:t>
      </w:r>
      <w:r w:rsidR="005F1A11">
        <w:rPr>
          <w:rFonts w:hint="cs"/>
          <w:b/>
          <w:bCs/>
          <w:sz w:val="28"/>
          <w:szCs w:val="28"/>
          <w:rtl/>
          <w:lang w:bidi="ar-SA"/>
        </w:rPr>
        <w:t>ٌ</w:t>
      </w:r>
      <w:r w:rsidRPr="005C4274">
        <w:rPr>
          <w:b/>
          <w:bCs/>
          <w:sz w:val="28"/>
          <w:szCs w:val="28"/>
          <w:lang w:bidi="ar-SA"/>
        </w:rPr>
        <w:t>!</w:t>
      </w:r>
    </w:p>
    <w:p w14:paraId="7D1BC387"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ولا يسمون الأسرار</w:t>
      </w:r>
      <w:r w:rsidR="005F1A11">
        <w:rPr>
          <w:rFonts w:hint="cs"/>
          <w:b/>
          <w:bCs/>
          <w:sz w:val="28"/>
          <w:szCs w:val="28"/>
          <w:rtl/>
          <w:lang w:bidi="ar-SA"/>
        </w:rPr>
        <w:t>َ</w:t>
      </w:r>
      <w:r w:rsidRPr="005C4274">
        <w:rPr>
          <w:b/>
          <w:bCs/>
          <w:sz w:val="28"/>
          <w:szCs w:val="28"/>
          <w:rtl/>
          <w:lang w:bidi="ar-SA"/>
        </w:rPr>
        <w:t xml:space="preserve"> أسرارًا، وإنما يسمونها اختبارات</w:t>
      </w:r>
      <w:r w:rsidRPr="005C4274">
        <w:rPr>
          <w:b/>
          <w:bCs/>
          <w:sz w:val="28"/>
          <w:szCs w:val="28"/>
          <w:lang w:bidi="ar-SA"/>
        </w:rPr>
        <w:t>!</w:t>
      </w:r>
    </w:p>
    <w:p w14:paraId="2D29068F"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يقولون إن هناك اختبارين هامين يجب أن يجتازهما الإنسان، وهما التبرير والتقديس</w:t>
      </w:r>
      <w:r w:rsidRPr="005C4274">
        <w:rPr>
          <w:sz w:val="28"/>
          <w:szCs w:val="28"/>
          <w:lang w:bidi="ar-SA"/>
        </w:rPr>
        <w:t>.</w:t>
      </w:r>
      <w:r w:rsidRPr="005C4274">
        <w:rPr>
          <w:sz w:val="28"/>
          <w:szCs w:val="28"/>
          <w:rtl/>
          <w:lang w:bidi="ar-SA"/>
        </w:rPr>
        <w:t xml:space="preserve"> ويضعون هذين الاختبارين في موضع سر</w:t>
      </w:r>
      <w:r w:rsidR="005F1A11">
        <w:rPr>
          <w:rFonts w:hint="cs"/>
          <w:sz w:val="28"/>
          <w:szCs w:val="28"/>
          <w:rtl/>
          <w:lang w:bidi="ar-SA"/>
        </w:rPr>
        <w:t>ّ</w:t>
      </w:r>
      <w:r w:rsidRPr="005C4274">
        <w:rPr>
          <w:sz w:val="28"/>
          <w:szCs w:val="28"/>
          <w:rtl/>
          <w:lang w:bidi="ar-SA"/>
        </w:rPr>
        <w:t xml:space="preserve"> المعمودية وسر</w:t>
      </w:r>
      <w:r w:rsidR="005F1A11">
        <w:rPr>
          <w:rFonts w:hint="cs"/>
          <w:sz w:val="28"/>
          <w:szCs w:val="28"/>
          <w:rtl/>
          <w:lang w:bidi="ar-SA"/>
        </w:rPr>
        <w:t>ّ</w:t>
      </w:r>
      <w:r w:rsidRPr="005C4274">
        <w:rPr>
          <w:sz w:val="28"/>
          <w:szCs w:val="28"/>
          <w:rtl/>
          <w:lang w:bidi="ar-SA"/>
        </w:rPr>
        <w:t xml:space="preserve"> الميرون، دون الإشارة إطلاقًا إلى هذين السرين، ولا إلى علاقتهما بالكنيسة وبالكهنوت</w:t>
      </w:r>
      <w:r w:rsidRPr="005C4274">
        <w:rPr>
          <w:sz w:val="28"/>
          <w:szCs w:val="28"/>
          <w:lang w:bidi="ar-SA"/>
        </w:rPr>
        <w:t>!!</w:t>
      </w:r>
    </w:p>
    <w:p w14:paraId="19ED60D0"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والحياة مع الله - في نظرهم - هي مجرد اختبارات</w:t>
      </w:r>
      <w:r w:rsidRPr="005C4274">
        <w:rPr>
          <w:sz w:val="28"/>
          <w:szCs w:val="28"/>
          <w:lang w:bidi="ar-SA"/>
        </w:rPr>
        <w:t>..</w:t>
      </w:r>
    </w:p>
    <w:p w14:paraId="42A7BC44"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 xml:space="preserve">الولادة الجديدة مثلًا، ليست عندهم سرًا من أسرار الكنيسة تتم في المعمودية، إنما هي </w:t>
      </w:r>
      <w:r w:rsidRPr="005C4274">
        <w:rPr>
          <w:b/>
          <w:bCs/>
          <w:sz w:val="28"/>
          <w:szCs w:val="28"/>
          <w:rtl/>
          <w:lang w:bidi="ar-SA"/>
        </w:rPr>
        <w:lastRenderedPageBreak/>
        <w:t>اختبار! ويسألون: هل حصلت يا أخي على اختبار الولادة الجديدة؟ تعال كلّم الناس عن اختبارك، وكيف و</w:t>
      </w:r>
      <w:r w:rsidR="00754D4F">
        <w:rPr>
          <w:rFonts w:hint="cs"/>
          <w:b/>
          <w:bCs/>
          <w:sz w:val="28"/>
          <w:szCs w:val="28"/>
          <w:rtl/>
          <w:lang w:bidi="ar-SA"/>
        </w:rPr>
        <w:t>ُ</w:t>
      </w:r>
      <w:r w:rsidRPr="005C4274">
        <w:rPr>
          <w:b/>
          <w:bCs/>
          <w:sz w:val="28"/>
          <w:szCs w:val="28"/>
          <w:rtl/>
          <w:lang w:bidi="ar-SA"/>
        </w:rPr>
        <w:t>لدت؟</w:t>
      </w:r>
    </w:p>
    <w:p w14:paraId="37EE5917"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ويبدو بالطبع، أن هذه الولادة الجديدة، لا علاقة لها مطلقًا بالمعمودية. وتضيع أسرار الكنيسة عندهم وتتحول إلى اختبارات</w:t>
      </w:r>
      <w:r w:rsidRPr="005C4274">
        <w:rPr>
          <w:sz w:val="28"/>
          <w:szCs w:val="28"/>
          <w:lang w:bidi="ar-SA"/>
        </w:rPr>
        <w:t>!</w:t>
      </w:r>
    </w:p>
    <w:p w14:paraId="4DDC9FC5"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ويقول لك أحدهم: تعال احكِ اختبارك: كيف نلت الروح؟ كيف نلت الملء؟ تعال لتقول لنا اختبارك: كيف خلصت؟ كيف أشرق عليك المسيح بنوره؟</w:t>
      </w:r>
    </w:p>
    <w:p w14:paraId="23EA2F4C"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ويبدو من كل هذا أن قبول الروح ليس من أسرار الكنيسة، إنما هو اختبار</w:t>
      </w:r>
      <w:r w:rsidRPr="005C4274">
        <w:rPr>
          <w:sz w:val="28"/>
          <w:szCs w:val="28"/>
          <w:lang w:bidi="ar-SA"/>
        </w:rPr>
        <w:t>!</w:t>
      </w:r>
    </w:p>
    <w:p w14:paraId="6A252B35"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وأن الخلاص ليس هو الإيمان ونوال المعمودية على يد</w:t>
      </w:r>
      <w:r w:rsidR="005E0CF0">
        <w:rPr>
          <w:rFonts w:hint="cs"/>
          <w:sz w:val="28"/>
          <w:szCs w:val="28"/>
          <w:rtl/>
          <w:lang w:bidi="ar-SA"/>
        </w:rPr>
        <w:t>ِ</w:t>
      </w:r>
      <w:r w:rsidRPr="005C4274">
        <w:rPr>
          <w:sz w:val="28"/>
          <w:szCs w:val="28"/>
          <w:rtl/>
          <w:lang w:bidi="ar-SA"/>
        </w:rPr>
        <w:t xml:space="preserve"> كاهن في الكنيسة</w:t>
      </w:r>
      <w:r w:rsidRPr="005C4274">
        <w:rPr>
          <w:sz w:val="28"/>
          <w:szCs w:val="28"/>
          <w:lang w:bidi="ar-SA"/>
        </w:rPr>
        <w:t>.</w:t>
      </w:r>
      <w:r w:rsidRPr="005C4274">
        <w:rPr>
          <w:sz w:val="28"/>
          <w:szCs w:val="28"/>
          <w:rtl/>
          <w:lang w:bidi="ar-SA"/>
        </w:rPr>
        <w:t xml:space="preserve"> </w:t>
      </w:r>
      <w:r w:rsidRPr="005C4274">
        <w:rPr>
          <w:b/>
          <w:bCs/>
          <w:sz w:val="28"/>
          <w:szCs w:val="28"/>
          <w:rtl/>
          <w:lang w:bidi="ar-SA"/>
        </w:rPr>
        <w:t>إنما الخلاص في مفهومهم هو مجرد اختبار شخصي، نتيجة لإلقاء نفسك عند قدمي المسيح، ربما في حجرتك المغلقة، ولا علاقة للكنيسة بكل هذا.. ويتم هذا الخلاص في غرفتك في لحظة، أو في لحظة سماعك إحدى العظات! ويصرخ السامع ويقول: مجدًا.. ويكون قد خلص وقتها</w:t>
      </w:r>
      <w:r w:rsidRPr="005C4274">
        <w:rPr>
          <w:b/>
          <w:bCs/>
          <w:sz w:val="28"/>
          <w:szCs w:val="28"/>
          <w:lang w:bidi="ar-SA"/>
        </w:rPr>
        <w:t>!!</w:t>
      </w:r>
    </w:p>
    <w:p w14:paraId="2EF77DBA"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كل م</w:t>
      </w:r>
      <w:r w:rsidR="00585A32">
        <w:rPr>
          <w:rFonts w:hint="cs"/>
          <w:sz w:val="28"/>
          <w:szCs w:val="28"/>
          <w:rtl/>
          <w:lang w:bidi="ar-SA"/>
        </w:rPr>
        <w:t>َ</w:t>
      </w:r>
      <w:r w:rsidRPr="005C4274">
        <w:rPr>
          <w:sz w:val="28"/>
          <w:szCs w:val="28"/>
          <w:rtl/>
          <w:lang w:bidi="ar-SA"/>
        </w:rPr>
        <w:t>ن يحدثك، أو يطلب منك أن تتحدث عن (اختبار) خلاصك.. قل له بصراحة: إن لغتك تظهرك.</w:t>
      </w:r>
    </w:p>
    <w:p w14:paraId="679F0A81" w14:textId="77777777" w:rsidR="005C4274" w:rsidRPr="005C4274" w:rsidRDefault="005C4274" w:rsidP="00585A32">
      <w:pPr>
        <w:pStyle w:val="Heading4"/>
        <w:rPr>
          <w:rtl/>
        </w:rPr>
      </w:pPr>
      <w:r w:rsidRPr="005C4274">
        <w:rPr>
          <w:rtl/>
        </w:rPr>
        <w:t>البنوّة لله</w:t>
      </w:r>
    </w:p>
    <w:p w14:paraId="5B62F112" w14:textId="77777777" w:rsidR="005C4274" w:rsidRPr="00873794" w:rsidRDefault="005C4274" w:rsidP="00873794">
      <w:pPr>
        <w:spacing w:before="60" w:afterLines="40" w:after="96" w:line="254" w:lineRule="auto"/>
        <w:jc w:val="lowKashida"/>
        <w:rPr>
          <w:sz w:val="28"/>
          <w:szCs w:val="28"/>
          <w:rtl/>
          <w:lang w:bidi="ar-SA"/>
        </w:rPr>
      </w:pPr>
      <w:r w:rsidRPr="005C4274">
        <w:rPr>
          <w:b/>
          <w:bCs/>
          <w:sz w:val="28"/>
          <w:szCs w:val="28"/>
          <w:rtl/>
          <w:lang w:bidi="ar-SA"/>
        </w:rPr>
        <w:t>يرون أنها تتم في لحظة الإيمان، في لحظة قبولك للمسيح فاديًا ومخلصًا</w:t>
      </w:r>
      <w:r w:rsidRPr="005C4274">
        <w:rPr>
          <w:b/>
          <w:bCs/>
          <w:sz w:val="28"/>
          <w:szCs w:val="28"/>
          <w:lang w:bidi="ar-SA"/>
        </w:rPr>
        <w:t>!!</w:t>
      </w:r>
      <w:r w:rsidRPr="005C4274">
        <w:rPr>
          <w:sz w:val="28"/>
          <w:szCs w:val="28"/>
          <w:rtl/>
          <w:lang w:bidi="ar-SA"/>
        </w:rPr>
        <w:t xml:space="preserve"> ويعتمدون </w:t>
      </w:r>
      <w:r w:rsidR="00585A32">
        <w:rPr>
          <w:sz w:val="28"/>
          <w:szCs w:val="28"/>
          <w:rtl/>
          <w:lang w:bidi="ar-SA"/>
        </w:rPr>
        <w:t>على فهم خاطئ لقول الكتاب: "</w:t>
      </w:r>
      <w:r w:rsidRPr="005C4274">
        <w:rPr>
          <w:sz w:val="28"/>
          <w:szCs w:val="28"/>
          <w:rtl/>
          <w:lang w:bidi="ar-SA"/>
        </w:rPr>
        <w:t>وَأَمَّا كُلُّ الَّذِينَ قَبِلُوهُ فَأَعْطَاهُمْ سُلْطَانًا أَنْ يَصِيرُوا أَوْلاَدَ اللهِ" (يو1: 12</w:t>
      </w:r>
      <w:r w:rsidRPr="00873794">
        <w:rPr>
          <w:sz w:val="28"/>
          <w:szCs w:val="28"/>
          <w:rtl/>
          <w:lang w:bidi="ar-SA"/>
        </w:rPr>
        <w:t xml:space="preserve">). </w:t>
      </w:r>
      <w:r w:rsidR="00873794" w:rsidRPr="00873794">
        <w:rPr>
          <w:rFonts w:hint="cs"/>
          <w:sz w:val="28"/>
          <w:szCs w:val="28"/>
          <w:rtl/>
          <w:lang w:bidi="ar-SA"/>
        </w:rPr>
        <w:t>(</w:t>
      </w:r>
      <w:r w:rsidRPr="00873794">
        <w:rPr>
          <w:sz w:val="28"/>
          <w:szCs w:val="28"/>
          <w:rtl/>
          <w:lang w:bidi="ar-SA"/>
        </w:rPr>
        <w:t>أما شرح هذه الآية فس</w:t>
      </w:r>
      <w:r w:rsidR="00873794">
        <w:rPr>
          <w:rFonts w:hint="cs"/>
          <w:sz w:val="28"/>
          <w:szCs w:val="28"/>
          <w:rtl/>
          <w:lang w:bidi="ar-SA"/>
        </w:rPr>
        <w:t>ت</w:t>
      </w:r>
      <w:r w:rsidRPr="00873794">
        <w:rPr>
          <w:sz w:val="28"/>
          <w:szCs w:val="28"/>
          <w:rtl/>
          <w:lang w:bidi="ar-SA"/>
        </w:rPr>
        <w:t xml:space="preserve">جده </w:t>
      </w:r>
      <w:r w:rsidR="00873794" w:rsidRPr="00873794">
        <w:rPr>
          <w:rFonts w:hint="cs"/>
          <w:sz w:val="28"/>
          <w:szCs w:val="28"/>
          <w:rtl/>
          <w:lang w:bidi="ar-SA"/>
        </w:rPr>
        <w:t xml:space="preserve">في العنوان </w:t>
      </w:r>
      <w:r w:rsidR="00EF20EF">
        <w:rPr>
          <w:rFonts w:hint="cs"/>
          <w:sz w:val="28"/>
          <w:szCs w:val="28"/>
          <w:rtl/>
          <w:lang w:bidi="ar-SA"/>
        </w:rPr>
        <w:t>"</w:t>
      </w:r>
      <w:r w:rsidR="00873794" w:rsidRPr="00873794">
        <w:rPr>
          <w:rFonts w:hint="cs"/>
          <w:sz w:val="28"/>
          <w:szCs w:val="28"/>
          <w:rtl/>
          <w:lang w:bidi="ar-SA"/>
        </w:rPr>
        <w:t>هل هذه الآيات تُثبت الخلاص في لحظة</w:t>
      </w:r>
      <w:r w:rsidR="00EF20EF">
        <w:rPr>
          <w:rFonts w:hint="cs"/>
          <w:sz w:val="28"/>
          <w:szCs w:val="28"/>
          <w:rtl/>
          <w:lang w:bidi="ar-SA"/>
        </w:rPr>
        <w:t>"</w:t>
      </w:r>
      <w:r w:rsidR="00873794" w:rsidRPr="00873794">
        <w:rPr>
          <w:rFonts w:hint="cs"/>
          <w:sz w:val="28"/>
          <w:szCs w:val="28"/>
          <w:rtl/>
          <w:lang w:bidi="ar-SA"/>
        </w:rPr>
        <w:t>؟!).</w:t>
      </w:r>
    </w:p>
    <w:p w14:paraId="7DC72331"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وهذه البنوة لله، تتم هكذا كما يقولون، بدون المعمودية، بدون الكنيسة، بمجرد العلاقة الفردية بينك وبين الله</w:t>
      </w:r>
      <w:r w:rsidRPr="005C4274">
        <w:rPr>
          <w:sz w:val="28"/>
          <w:szCs w:val="28"/>
          <w:lang w:bidi="ar-SA"/>
        </w:rPr>
        <w:t>!</w:t>
      </w:r>
    </w:p>
    <w:p w14:paraId="5B9DFEF8"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ولذلك هم يسألونك إن قابلتهم: هل خلصت؟ هل قبلت المسيح مخلصًا وفاديًا؟ كما لو أنك لم تكن مسيحيًا على الإطلاق</w:t>
      </w:r>
      <w:r w:rsidRPr="005C4274">
        <w:rPr>
          <w:b/>
          <w:bCs/>
          <w:sz w:val="28"/>
          <w:szCs w:val="28"/>
          <w:lang w:bidi="ar-SA"/>
        </w:rPr>
        <w:t>.</w:t>
      </w:r>
    </w:p>
    <w:p w14:paraId="574B46C9" w14:textId="77777777" w:rsidR="005C4274" w:rsidRPr="005C4274" w:rsidRDefault="005C4274" w:rsidP="00FA35CF">
      <w:pPr>
        <w:spacing w:before="60" w:afterLines="40" w:after="96" w:line="254" w:lineRule="auto"/>
        <w:jc w:val="lowKashida"/>
        <w:rPr>
          <w:sz w:val="28"/>
          <w:szCs w:val="28"/>
          <w:rtl/>
          <w:lang w:bidi="ar-SA"/>
        </w:rPr>
      </w:pPr>
      <w:r w:rsidRPr="005C4274">
        <w:rPr>
          <w:sz w:val="28"/>
          <w:szCs w:val="28"/>
          <w:rtl/>
          <w:lang w:bidi="ar-SA"/>
        </w:rPr>
        <w:lastRenderedPageBreak/>
        <w:t>والبعض يقدم لك تعهدًا - وربما في الإنجيل - لكي توقعه، تقول فيه إنك قد قبلت المسيح مخلصًا</w:t>
      </w:r>
      <w:r w:rsidRPr="005C4274">
        <w:rPr>
          <w:sz w:val="28"/>
          <w:szCs w:val="28"/>
          <w:lang w:bidi="ar-SA"/>
        </w:rPr>
        <w:t>!!</w:t>
      </w:r>
      <w:r w:rsidR="00FA35CF">
        <w:rPr>
          <w:rFonts w:hint="cs"/>
          <w:sz w:val="28"/>
          <w:szCs w:val="28"/>
          <w:rtl/>
          <w:lang w:bidi="ar-SA"/>
        </w:rPr>
        <w:t xml:space="preserve"> </w:t>
      </w:r>
      <w:r w:rsidRPr="005C4274">
        <w:rPr>
          <w:sz w:val="28"/>
          <w:szCs w:val="28"/>
          <w:rtl/>
          <w:lang w:bidi="ar-SA"/>
        </w:rPr>
        <w:t>وهم لا يكتفون بهذه البنوة التي نلتها بالإيمان، وإنما</w:t>
      </w:r>
      <w:r w:rsidRPr="005C4274">
        <w:rPr>
          <w:sz w:val="28"/>
          <w:szCs w:val="28"/>
          <w:lang w:bidi="ar-SA"/>
        </w:rPr>
        <w:t>:</w:t>
      </w:r>
    </w:p>
    <w:p w14:paraId="7DE76CED"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عليك أن تطالب بحقوقك كابن، وكوريث مع المسيح</w:t>
      </w:r>
      <w:r w:rsidRPr="005C4274">
        <w:rPr>
          <w:b/>
          <w:bCs/>
          <w:sz w:val="28"/>
          <w:szCs w:val="28"/>
          <w:lang w:bidi="ar-SA"/>
        </w:rPr>
        <w:t>!</w:t>
      </w:r>
    </w:p>
    <w:p w14:paraId="324AAD1F"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وهكذا تصير في لحظة قبولك للمسيح، ابنًا لله، ووارثًا مع المسيح، وصاحب حقوق تطالب بها</w:t>
      </w:r>
      <w:r w:rsidRPr="005C4274">
        <w:rPr>
          <w:sz w:val="28"/>
          <w:szCs w:val="28"/>
          <w:lang w:bidi="ar-SA"/>
        </w:rPr>
        <w:t>!</w:t>
      </w:r>
    </w:p>
    <w:p w14:paraId="75E03CD3" w14:textId="77777777" w:rsidR="005C4274" w:rsidRPr="005C4274" w:rsidRDefault="005C4274" w:rsidP="004A1E01">
      <w:pPr>
        <w:spacing w:before="60" w:afterLines="40" w:after="96" w:line="254" w:lineRule="auto"/>
        <w:jc w:val="lowKashida"/>
        <w:rPr>
          <w:sz w:val="28"/>
          <w:szCs w:val="28"/>
          <w:rtl/>
        </w:rPr>
      </w:pPr>
      <w:r w:rsidRPr="005C4274">
        <w:rPr>
          <w:sz w:val="28"/>
          <w:szCs w:val="28"/>
          <w:rtl/>
          <w:lang w:bidi="ar-SA"/>
        </w:rPr>
        <w:t>وهنا يفقد المؤمن اتضاعه. يفقد شعور الانسحاق وعدم الاستحقاق. وبعد أن كان إنسانًا محكومًا عليه بالموت، يصبح في لحظة مطالبًا بحقوق له كوريث...</w:t>
      </w:r>
    </w:p>
    <w:p w14:paraId="368A5E31"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وبعد أن كان في خورس الموعوظين، يجد نفسه مدعوًا لأن يقف على منبر الكنيسة وكابن، يحكي اختباره في نوال البنوة والميراث مع المسيح!</w:t>
      </w:r>
    </w:p>
    <w:p w14:paraId="754C5B3C" w14:textId="77777777" w:rsidR="005C4274" w:rsidRPr="005C4274" w:rsidRDefault="005C4274" w:rsidP="002C7B8E">
      <w:pPr>
        <w:pStyle w:val="Heading4"/>
        <w:rPr>
          <w:rtl/>
        </w:rPr>
      </w:pPr>
      <w:r w:rsidRPr="005C4274">
        <w:rPr>
          <w:rtl/>
        </w:rPr>
        <w:t>الخلاص</w:t>
      </w:r>
    </w:p>
    <w:p w14:paraId="0D54FA0C"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إنهم يضعون قاعدتين للخلاص: الخلاص بالدم، والخلاص قد تمّ</w:t>
      </w:r>
      <w:r w:rsidRPr="005C4274">
        <w:rPr>
          <w:b/>
          <w:bCs/>
          <w:sz w:val="28"/>
          <w:szCs w:val="28"/>
          <w:lang w:bidi="ar-SA"/>
        </w:rPr>
        <w:t>!</w:t>
      </w:r>
    </w:p>
    <w:p w14:paraId="10094B8B" w14:textId="77777777" w:rsidR="005C4274" w:rsidRPr="005C4274" w:rsidRDefault="005C4274" w:rsidP="00116574">
      <w:pPr>
        <w:spacing w:before="60" w:afterLines="40" w:after="96" w:line="254" w:lineRule="auto"/>
        <w:jc w:val="lowKashida"/>
        <w:rPr>
          <w:sz w:val="28"/>
          <w:szCs w:val="28"/>
          <w:rtl/>
          <w:lang w:bidi="ar-SA"/>
        </w:rPr>
      </w:pPr>
      <w:r w:rsidRPr="005C4274">
        <w:rPr>
          <w:sz w:val="28"/>
          <w:szCs w:val="28"/>
          <w:rtl/>
          <w:lang w:bidi="ar-SA"/>
        </w:rPr>
        <w:t>الخلاص قد تم</w:t>
      </w:r>
      <w:r w:rsidR="002C7B8E">
        <w:rPr>
          <w:rFonts w:hint="cs"/>
          <w:sz w:val="28"/>
          <w:szCs w:val="28"/>
          <w:rtl/>
          <w:lang w:bidi="ar-SA"/>
        </w:rPr>
        <w:t>ّ</w:t>
      </w:r>
      <w:r w:rsidRPr="005C4274">
        <w:rPr>
          <w:sz w:val="28"/>
          <w:szCs w:val="28"/>
          <w:rtl/>
          <w:lang w:bidi="ar-SA"/>
        </w:rPr>
        <w:t xml:space="preserve"> على الصليب. وأنت قد نلته بدم المسيح، في لحظة إيمانك بالمصلوب. وهذا الخلاص الذي نلته أبدي، لا يمكن أن تفقده مهما سقطت</w:t>
      </w:r>
      <w:r w:rsidRPr="005C4274">
        <w:rPr>
          <w:sz w:val="28"/>
          <w:szCs w:val="28"/>
          <w:lang w:bidi="ar-SA"/>
        </w:rPr>
        <w:t>.</w:t>
      </w:r>
      <w:r w:rsidR="00116574">
        <w:rPr>
          <w:rFonts w:hint="cs"/>
          <w:sz w:val="28"/>
          <w:szCs w:val="28"/>
          <w:rtl/>
          <w:lang w:bidi="ar-SA"/>
        </w:rPr>
        <w:t xml:space="preserve"> </w:t>
      </w:r>
      <w:r w:rsidRPr="005C4274">
        <w:rPr>
          <w:sz w:val="28"/>
          <w:szCs w:val="28"/>
          <w:rtl/>
          <w:lang w:bidi="ar-SA"/>
        </w:rPr>
        <w:t>لذلك عليك أن ترتل ترتيلة "مغسولين بالدم الكريم"... أو ترتيلة "إني واثق بالدم، أنا واثق"!</w:t>
      </w:r>
    </w:p>
    <w:p w14:paraId="4FA3DB47"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وما دمت قد نلت الخلاص، عليك أن تحيا في بهجة هذا الخلاص إلى الأبد، هذا الخلاص المجاني، الذي نلته بمجرد الإيمان! هكذا يعتقدون</w:t>
      </w:r>
      <w:r w:rsidRPr="005C4274">
        <w:rPr>
          <w:sz w:val="28"/>
          <w:szCs w:val="28"/>
          <w:lang w:bidi="ar-SA"/>
        </w:rPr>
        <w:t>...</w:t>
      </w:r>
    </w:p>
    <w:p w14:paraId="5C200D15"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وفى الإيمان بعدم فقدان هذا الخلاص مهما سقط المؤمن، يخلطون بين عبارة "المؤمنين" وعبارة "المختارين" وكأنهما كلمة واحدة</w:t>
      </w:r>
      <w:r w:rsidRPr="005C4274">
        <w:rPr>
          <w:b/>
          <w:bCs/>
          <w:sz w:val="28"/>
          <w:szCs w:val="28"/>
          <w:lang w:bidi="ar-SA"/>
        </w:rPr>
        <w:t>!</w:t>
      </w:r>
    </w:p>
    <w:p w14:paraId="54A2B3BF" w14:textId="77777777" w:rsidR="005C4274" w:rsidRPr="005C4274" w:rsidRDefault="005C4274" w:rsidP="004A1E01">
      <w:pPr>
        <w:spacing w:before="60" w:afterLines="40" w:after="96" w:line="254" w:lineRule="auto"/>
        <w:jc w:val="lowKashida"/>
        <w:rPr>
          <w:b/>
          <w:bCs/>
          <w:sz w:val="28"/>
          <w:szCs w:val="28"/>
          <w:rtl/>
          <w:lang w:bidi="ar-SA"/>
        </w:rPr>
      </w:pPr>
      <w:r w:rsidRPr="005C4274">
        <w:rPr>
          <w:sz w:val="28"/>
          <w:szCs w:val="28"/>
          <w:rtl/>
          <w:lang w:bidi="ar-SA"/>
        </w:rPr>
        <w:t>ونحن يمكننا أن نقول تعليقًا على هذا، إن كل المختارين هم مؤمنون بلا شك. ولكن ليس كل المؤمنين مختارين. فقد يرتد بعضهم بعد إيمانه</w:t>
      </w:r>
      <w:r w:rsidRPr="005C4274">
        <w:rPr>
          <w:sz w:val="28"/>
          <w:szCs w:val="28"/>
          <w:lang w:bidi="ar-SA"/>
        </w:rPr>
        <w:t>...</w:t>
      </w:r>
    </w:p>
    <w:p w14:paraId="00D68D6B" w14:textId="77777777" w:rsidR="005C4274" w:rsidRPr="005C4274" w:rsidRDefault="005C4274" w:rsidP="004A1E01">
      <w:pPr>
        <w:spacing w:before="60" w:afterLines="40" w:after="96" w:line="254" w:lineRule="auto"/>
        <w:jc w:val="lowKashida"/>
        <w:rPr>
          <w:sz w:val="28"/>
          <w:szCs w:val="28"/>
          <w:rtl/>
        </w:rPr>
      </w:pPr>
      <w:r w:rsidRPr="005C4274">
        <w:rPr>
          <w:sz w:val="28"/>
          <w:szCs w:val="28"/>
          <w:rtl/>
          <w:lang w:bidi="ar-SA"/>
        </w:rPr>
        <w:t xml:space="preserve">وسنكتب لك في هذا الكتاب بمشيئة الرب شرحًا لموضوع الاختبار، والفكر البروتستانتي فيه، </w:t>
      </w:r>
      <w:r w:rsidRPr="005C4274">
        <w:rPr>
          <w:sz w:val="28"/>
          <w:szCs w:val="28"/>
          <w:rtl/>
          <w:lang w:bidi="ar-SA"/>
        </w:rPr>
        <w:lastRenderedPageBreak/>
        <w:t>والرد عليه</w:t>
      </w:r>
      <w:r w:rsidRPr="005C4274">
        <w:rPr>
          <w:sz w:val="28"/>
          <w:szCs w:val="28"/>
          <w:rtl/>
        </w:rPr>
        <w:t>...</w:t>
      </w:r>
    </w:p>
    <w:p w14:paraId="41FBEBFB" w14:textId="77777777" w:rsidR="005C4274" w:rsidRPr="005C4274" w:rsidRDefault="005C4274" w:rsidP="00FA35CF">
      <w:pPr>
        <w:spacing w:before="60" w:afterLines="40" w:after="96" w:line="254" w:lineRule="auto"/>
        <w:jc w:val="lowKashida"/>
        <w:rPr>
          <w:sz w:val="28"/>
          <w:szCs w:val="28"/>
          <w:rtl/>
          <w:lang w:bidi="ar-SA"/>
        </w:rPr>
      </w:pPr>
      <w:r w:rsidRPr="005C4274">
        <w:rPr>
          <w:sz w:val="28"/>
          <w:szCs w:val="28"/>
          <w:rtl/>
          <w:lang w:bidi="ar-SA"/>
        </w:rPr>
        <w:t>ثم أن موضوع الخلاص في لحظة، يتحير فيه المنادون ب</w:t>
      </w:r>
      <w:r w:rsidR="00890D94">
        <w:rPr>
          <w:sz w:val="28"/>
          <w:szCs w:val="28"/>
          <w:rtl/>
          <w:lang w:bidi="ar-SA"/>
        </w:rPr>
        <w:t xml:space="preserve">ه في معنى هذه اللحظة ومتى </w:t>
      </w:r>
      <w:proofErr w:type="gramStart"/>
      <w:r w:rsidR="00890D94">
        <w:rPr>
          <w:sz w:val="28"/>
          <w:szCs w:val="28"/>
          <w:rtl/>
          <w:lang w:bidi="ar-SA"/>
        </w:rPr>
        <w:t>تكون؟</w:t>
      </w:r>
      <w:r w:rsidRPr="005C4274">
        <w:rPr>
          <w:sz w:val="28"/>
          <w:szCs w:val="28"/>
          <w:rtl/>
          <w:lang w:bidi="ar-SA"/>
        </w:rPr>
        <w:t>..</w:t>
      </w:r>
      <w:proofErr w:type="gramEnd"/>
      <w:r w:rsidRPr="005C4274">
        <w:rPr>
          <w:sz w:val="28"/>
          <w:szCs w:val="28"/>
          <w:rtl/>
          <w:lang w:bidi="ar-SA"/>
        </w:rPr>
        <w:t xml:space="preserve"> المكتفون بالإيمان يرونها لحظة الإيمان! والذين يقولون إنهم أرثوذكس، يقولون إن الخلاص في لحظة المعمودية</w:t>
      </w:r>
      <w:r w:rsidRPr="005C4274">
        <w:rPr>
          <w:sz w:val="28"/>
          <w:szCs w:val="28"/>
          <w:lang w:bidi="ar-SA"/>
        </w:rPr>
        <w:t>.</w:t>
      </w:r>
      <w:r w:rsidR="00FA35CF">
        <w:rPr>
          <w:rFonts w:hint="cs"/>
          <w:sz w:val="28"/>
          <w:szCs w:val="28"/>
          <w:rtl/>
          <w:lang w:bidi="ar-SA"/>
        </w:rPr>
        <w:t xml:space="preserve"> </w:t>
      </w:r>
      <w:r w:rsidRPr="005C4274">
        <w:rPr>
          <w:sz w:val="28"/>
          <w:szCs w:val="28"/>
          <w:rtl/>
          <w:lang w:bidi="ar-SA"/>
        </w:rPr>
        <w:t>وواضح أن ال</w:t>
      </w:r>
      <w:r w:rsidR="00890D94">
        <w:rPr>
          <w:sz w:val="28"/>
          <w:szCs w:val="28"/>
          <w:rtl/>
          <w:lang w:bidi="ar-SA"/>
        </w:rPr>
        <w:t>قول بالخلاص في لحظة الإيمان يلغ</w:t>
      </w:r>
      <w:r w:rsidR="00890D94">
        <w:rPr>
          <w:rFonts w:hint="cs"/>
          <w:sz w:val="28"/>
          <w:szCs w:val="28"/>
          <w:rtl/>
          <w:lang w:bidi="ar-SA"/>
        </w:rPr>
        <w:t>ي</w:t>
      </w:r>
      <w:r w:rsidRPr="005C4274">
        <w:rPr>
          <w:sz w:val="28"/>
          <w:szCs w:val="28"/>
          <w:rtl/>
          <w:lang w:bidi="ar-SA"/>
        </w:rPr>
        <w:t xml:space="preserve"> فاعلية المعمودية فيه. </w:t>
      </w:r>
      <w:r w:rsidR="00585F20">
        <w:rPr>
          <w:rFonts w:hint="cs"/>
          <w:sz w:val="28"/>
          <w:szCs w:val="28"/>
          <w:rtl/>
          <w:lang w:bidi="ar-SA"/>
        </w:rPr>
        <w:t>و</w:t>
      </w:r>
      <w:r w:rsidRPr="005C4274">
        <w:rPr>
          <w:sz w:val="28"/>
          <w:szCs w:val="28"/>
          <w:rtl/>
          <w:lang w:bidi="ar-SA"/>
        </w:rPr>
        <w:t>القول</w:t>
      </w:r>
      <w:r w:rsidR="00585F20">
        <w:rPr>
          <w:sz w:val="28"/>
          <w:szCs w:val="28"/>
          <w:rtl/>
          <w:lang w:bidi="ar-SA"/>
        </w:rPr>
        <w:t xml:space="preserve"> بالخلاص في لحظة المعمودية، يلغ</w:t>
      </w:r>
      <w:r w:rsidR="00585F20">
        <w:rPr>
          <w:rFonts w:hint="cs"/>
          <w:sz w:val="28"/>
          <w:szCs w:val="28"/>
          <w:rtl/>
          <w:lang w:bidi="ar-SA"/>
        </w:rPr>
        <w:t>ي</w:t>
      </w:r>
      <w:r w:rsidRPr="005C4274">
        <w:rPr>
          <w:sz w:val="28"/>
          <w:szCs w:val="28"/>
          <w:rtl/>
          <w:lang w:bidi="ar-SA"/>
        </w:rPr>
        <w:t xml:space="preserve"> أن الخلاص يتم بالإيمان وحده...</w:t>
      </w:r>
    </w:p>
    <w:p w14:paraId="7898D92B"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ويبقى السؤال في حيرة. أية اللحظتين هي الأصح! يزيد الحيرة إن الإيمان عمليًا لا يتم في لحظة! والمعمودية عمليًا لا ينالها الإنسان في لحظة!!</w:t>
      </w:r>
    </w:p>
    <w:p w14:paraId="1AD03BE3" w14:textId="77777777" w:rsidR="005C4274" w:rsidRPr="005C4274" w:rsidRDefault="005C4274" w:rsidP="00140B8B">
      <w:pPr>
        <w:pStyle w:val="Heading4"/>
        <w:rPr>
          <w:rtl/>
        </w:rPr>
      </w:pPr>
      <w:r w:rsidRPr="005C4274">
        <w:rPr>
          <w:rtl/>
        </w:rPr>
        <w:t>خلط</w:t>
      </w:r>
      <w:r w:rsidRPr="005C4274">
        <w:t>!</w:t>
      </w:r>
    </w:p>
    <w:p w14:paraId="41963148"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والذين ينادون بالخلاص في لحظة، يخلطون بين الخلاص والتوبة والتغير</w:t>
      </w:r>
      <w:r w:rsidRPr="005C4274">
        <w:rPr>
          <w:sz w:val="28"/>
          <w:szCs w:val="28"/>
          <w:lang w:bidi="ar-SA"/>
        </w:rPr>
        <w:t>...</w:t>
      </w:r>
      <w:r w:rsidRPr="005C4274">
        <w:rPr>
          <w:sz w:val="28"/>
          <w:szCs w:val="28"/>
          <w:rtl/>
          <w:lang w:bidi="ar-SA"/>
        </w:rPr>
        <w:t xml:space="preserve"> فقد يتوب إنسان عن خطية بشعة تتعبه، فيعتبرونه قد خلص</w:t>
      </w:r>
      <w:r w:rsidRPr="005C4274">
        <w:rPr>
          <w:sz w:val="28"/>
          <w:szCs w:val="28"/>
          <w:lang w:bidi="ar-SA"/>
        </w:rPr>
        <w:t>!</w:t>
      </w:r>
      <w:r w:rsidRPr="005C4274">
        <w:rPr>
          <w:sz w:val="28"/>
          <w:szCs w:val="28"/>
          <w:rtl/>
          <w:lang w:bidi="ar-SA"/>
        </w:rPr>
        <w:t xml:space="preserve"> وهكذا يخلطون بين الخلاص الذي يسمونه "التبرير"، وبين التوبة التي يدخلونها تحت عنوان "التقديس"</w:t>
      </w:r>
      <w:r w:rsidRPr="005C4274">
        <w:rPr>
          <w:sz w:val="28"/>
          <w:szCs w:val="28"/>
          <w:lang w:bidi="ar-SA"/>
        </w:rPr>
        <w:t>.</w:t>
      </w:r>
    </w:p>
    <w:p w14:paraId="39ED6B60"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ويستخدمون هذه العبارات</w:t>
      </w:r>
      <w:r w:rsidRPr="005C4274">
        <w:rPr>
          <w:b/>
          <w:bCs/>
          <w:sz w:val="28"/>
          <w:szCs w:val="28"/>
          <w:lang w:bidi="ar-SA"/>
        </w:rPr>
        <w:t>:</w:t>
      </w:r>
      <w:r w:rsidRPr="005C4274">
        <w:rPr>
          <w:b/>
          <w:bCs/>
          <w:sz w:val="28"/>
          <w:szCs w:val="28"/>
          <w:rtl/>
          <w:lang w:bidi="ar-SA"/>
        </w:rPr>
        <w:t xml:space="preserve"> التبرير - التقد</w:t>
      </w:r>
      <w:r w:rsidR="00140B8B">
        <w:rPr>
          <w:b/>
          <w:bCs/>
          <w:sz w:val="28"/>
          <w:szCs w:val="28"/>
          <w:rtl/>
          <w:lang w:bidi="ar-SA"/>
        </w:rPr>
        <w:t>يس - التجديد – التمجيد – الخلاص</w:t>
      </w:r>
      <w:r w:rsidRPr="005C4274">
        <w:rPr>
          <w:b/>
          <w:bCs/>
          <w:sz w:val="28"/>
          <w:szCs w:val="28"/>
          <w:rtl/>
          <w:lang w:bidi="ar-SA"/>
        </w:rPr>
        <w:t>.</w:t>
      </w:r>
      <w:r w:rsidRPr="005C4274">
        <w:rPr>
          <w:b/>
          <w:bCs/>
          <w:sz w:val="28"/>
          <w:szCs w:val="28"/>
          <w:lang w:bidi="ar-SA"/>
        </w:rPr>
        <w:t>..</w:t>
      </w:r>
      <w:r w:rsidRPr="005C4274">
        <w:rPr>
          <w:b/>
          <w:bCs/>
          <w:sz w:val="28"/>
          <w:szCs w:val="28"/>
          <w:rtl/>
          <w:lang w:bidi="ar-SA"/>
        </w:rPr>
        <w:t xml:space="preserve">  تمامًا بنفس معناها الموجود في الكتب البروتستانتية!</w:t>
      </w:r>
    </w:p>
    <w:p w14:paraId="643D2202" w14:textId="77777777" w:rsidR="005C4274" w:rsidRPr="005C4274" w:rsidRDefault="005C4274" w:rsidP="00140B8B">
      <w:pPr>
        <w:pStyle w:val="Heading4"/>
        <w:rPr>
          <w:rtl/>
        </w:rPr>
      </w:pPr>
      <w:r w:rsidRPr="005C4274">
        <w:rPr>
          <w:rtl/>
        </w:rPr>
        <w:t>محاولة للتبرير</w:t>
      </w:r>
    </w:p>
    <w:p w14:paraId="184E824B"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والعجيب أن الذين ينادون بالخلاص في لحظة، على الرغم من كل هدمهم لعقائد الكنيسة، يحاولون أن يقدموا تبريرًا لذلك</w:t>
      </w:r>
      <w:r w:rsidRPr="005C4274">
        <w:rPr>
          <w:sz w:val="28"/>
          <w:szCs w:val="28"/>
          <w:lang w:bidi="ar-SA"/>
        </w:rPr>
        <w:t>:</w:t>
      </w:r>
    </w:p>
    <w:p w14:paraId="16E92960"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فيقولون إنهم بهذا، يسهلون للناس طريق الخلاص. فيقولون للناس إن الخلاص ليس صعبًا، هو يتم في لحظة</w:t>
      </w:r>
      <w:r w:rsidRPr="005C4274">
        <w:rPr>
          <w:b/>
          <w:bCs/>
          <w:sz w:val="28"/>
          <w:szCs w:val="28"/>
          <w:lang w:bidi="ar-SA"/>
        </w:rPr>
        <w:t>!</w:t>
      </w:r>
    </w:p>
    <w:p w14:paraId="09E50F36"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ولكن السيد المسيح لم يفعل هكذا</w:t>
      </w:r>
      <w:r w:rsidRPr="005C4274">
        <w:rPr>
          <w:sz w:val="28"/>
          <w:szCs w:val="28"/>
          <w:rtl/>
          <w:lang w:bidi="ar-SA"/>
        </w:rPr>
        <w:t>. وإنما قال لنا في صراحة: "مَا أَضْيَقَ الْبَابَ وَأَكْرَبَ الطَّرِيقَ الَّذِي يُؤَدِّي إِلَى الْحَيَاةِ، وَقَلِيلُونَ هُمُ الَّذِينَ يَجِدُونَهُ!" (مت7: 14)</w:t>
      </w:r>
      <w:r w:rsidRPr="005C4274">
        <w:rPr>
          <w:sz w:val="28"/>
          <w:szCs w:val="28"/>
          <w:lang w:bidi="ar-SA"/>
        </w:rPr>
        <w:t>.</w:t>
      </w:r>
    </w:p>
    <w:p w14:paraId="33853B19"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lastRenderedPageBreak/>
        <w:t>وكذلك آباؤنا الرسل</w:t>
      </w:r>
      <w:r w:rsidRPr="005C4274">
        <w:rPr>
          <w:sz w:val="28"/>
          <w:szCs w:val="28"/>
          <w:rtl/>
          <w:lang w:bidi="ar-SA"/>
        </w:rPr>
        <w:t xml:space="preserve">، كلمونا بنفس الأسلوب، وشرحوا لنا الحروب الروحية (أف 6) وقالوا لنا إن عدونا إبليس يجول مثل أسد زائر يلتمس من يبتلعه (1بط </w:t>
      </w:r>
      <w:proofErr w:type="gramStart"/>
      <w:r w:rsidRPr="005C4274">
        <w:rPr>
          <w:sz w:val="28"/>
          <w:szCs w:val="28"/>
          <w:rtl/>
          <w:lang w:bidi="ar-SA"/>
        </w:rPr>
        <w:t>5 :</w:t>
      </w:r>
      <w:proofErr w:type="gramEnd"/>
      <w:r w:rsidRPr="005C4274">
        <w:rPr>
          <w:sz w:val="28"/>
          <w:szCs w:val="28"/>
          <w:rtl/>
          <w:lang w:bidi="ar-SA"/>
        </w:rPr>
        <w:t xml:space="preserve"> 8)</w:t>
      </w:r>
      <w:r w:rsidRPr="005C4274">
        <w:rPr>
          <w:sz w:val="28"/>
          <w:szCs w:val="28"/>
          <w:lang w:bidi="ar-SA"/>
        </w:rPr>
        <w:t>.</w:t>
      </w:r>
      <w:r w:rsidRPr="005C4274">
        <w:rPr>
          <w:sz w:val="28"/>
          <w:szCs w:val="28"/>
          <w:rtl/>
          <w:lang w:bidi="ar-SA"/>
        </w:rPr>
        <w:t xml:space="preserve"> وقالوا أيضًا: "سِيرُوا زَمَانَ غُرْبَتِكُمْ بِخَوْفٍ" (1بط 1: 17)</w:t>
      </w:r>
      <w:r w:rsidRPr="005C4274">
        <w:rPr>
          <w:sz w:val="28"/>
          <w:szCs w:val="28"/>
          <w:lang w:bidi="ar-SA"/>
        </w:rPr>
        <w:t>.</w:t>
      </w:r>
      <w:r w:rsidRPr="005C4274">
        <w:rPr>
          <w:sz w:val="28"/>
          <w:szCs w:val="28"/>
          <w:rtl/>
          <w:lang w:bidi="ar-SA"/>
        </w:rPr>
        <w:t xml:space="preserve"> وقالوا أيضًا: "إِنْ كَانَ الْبَارُّ بِالْجَهْدِ يَخْلُصُ، فَالْفَاجِرُ وَالْخَاطِئُ أَيْنَ</w:t>
      </w:r>
      <w:r w:rsidRPr="005C4274">
        <w:rPr>
          <w:sz w:val="28"/>
          <w:szCs w:val="28"/>
          <w:lang w:bidi="ar-SA"/>
        </w:rPr>
        <w:t xml:space="preserve"> </w:t>
      </w:r>
      <w:r w:rsidRPr="005C4274">
        <w:rPr>
          <w:sz w:val="28"/>
          <w:szCs w:val="28"/>
          <w:rtl/>
          <w:lang w:bidi="ar-SA"/>
        </w:rPr>
        <w:t>يَظْهَرَانِ؟!" (1بط4: 18)</w:t>
      </w:r>
      <w:r w:rsidRPr="005C4274">
        <w:rPr>
          <w:sz w:val="28"/>
          <w:szCs w:val="28"/>
          <w:lang w:bidi="ar-SA"/>
        </w:rPr>
        <w:t>.</w:t>
      </w:r>
    </w:p>
    <w:p w14:paraId="1938F591"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وهوذا بولس الرسول يقول</w:t>
      </w:r>
      <w:r w:rsidRPr="005C4274">
        <w:rPr>
          <w:sz w:val="28"/>
          <w:szCs w:val="28"/>
          <w:lang w:bidi="ar-SA"/>
        </w:rPr>
        <w:t>:</w:t>
      </w:r>
      <w:r w:rsidRPr="005C4274">
        <w:rPr>
          <w:sz w:val="28"/>
          <w:szCs w:val="28"/>
          <w:rtl/>
          <w:lang w:bidi="ar-SA"/>
        </w:rPr>
        <w:t xml:space="preserve"> "بِضِيقَاتٍ كَثِيرَةٍ يَنْبَغِي أَنْ نَدْخُلَ مَلَكُوتَ اللهِ" (أع14: 22)</w:t>
      </w:r>
      <w:r w:rsidRPr="005C4274">
        <w:rPr>
          <w:sz w:val="28"/>
          <w:szCs w:val="28"/>
          <w:lang w:bidi="ar-SA"/>
        </w:rPr>
        <w:t>.</w:t>
      </w:r>
      <w:r w:rsidRPr="005C4274">
        <w:rPr>
          <w:sz w:val="28"/>
          <w:szCs w:val="28"/>
          <w:rtl/>
          <w:lang w:bidi="ar-SA"/>
        </w:rPr>
        <w:t xml:space="preserve"> ويوبخ أيضًا قائلًا: "لَمْ تُقَاوِمُوا بَعْدُ حَتَّى الدَّمِ مُجَاهِدِينَ ضِدَّ الْخَطِيَّةِ" (عب12: 4).</w:t>
      </w:r>
    </w:p>
    <w:p w14:paraId="39317A17"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إن التسهيل قد يقود البعض أحيانًا إلى الاستهتار، وإلى عدم الجهاد، ما داموا يعتقدون أنهم قد خلصوا وانتهى الأمر! وأنه ما عليهم أن يعملوا شيئًا، فالنعمة تعمل كل شيء</w:t>
      </w:r>
      <w:r w:rsidRPr="005C4274">
        <w:rPr>
          <w:b/>
          <w:bCs/>
          <w:sz w:val="28"/>
          <w:szCs w:val="28"/>
          <w:lang w:bidi="ar-SA"/>
        </w:rPr>
        <w:t>!!</w:t>
      </w:r>
      <w:r w:rsidRPr="005C4274">
        <w:rPr>
          <w:sz w:val="28"/>
          <w:szCs w:val="28"/>
          <w:rtl/>
          <w:lang w:bidi="ar-SA"/>
        </w:rPr>
        <w:t xml:space="preserve"> </w:t>
      </w:r>
    </w:p>
    <w:p w14:paraId="3A25A9F5" w14:textId="77777777" w:rsidR="005C4274" w:rsidRPr="005C4274" w:rsidRDefault="005C4274" w:rsidP="000860AF">
      <w:pPr>
        <w:pStyle w:val="Heading4"/>
        <w:rPr>
          <w:rtl/>
        </w:rPr>
      </w:pPr>
      <w:r w:rsidRPr="005C4274">
        <w:rPr>
          <w:rtl/>
        </w:rPr>
        <w:t>وبعَد</w:t>
      </w:r>
    </w:p>
    <w:p w14:paraId="51F60188" w14:textId="23282443" w:rsidR="00A529E5" w:rsidRDefault="005C4274" w:rsidP="000860AF">
      <w:pPr>
        <w:spacing w:before="60" w:afterLines="40" w:after="96" w:line="254" w:lineRule="auto"/>
        <w:jc w:val="lowKashida"/>
        <w:rPr>
          <w:sz w:val="28"/>
          <w:szCs w:val="28"/>
          <w:rtl/>
          <w:lang w:bidi="ar-SA"/>
        </w:rPr>
      </w:pPr>
      <w:r w:rsidRPr="005C4274">
        <w:rPr>
          <w:sz w:val="28"/>
          <w:szCs w:val="28"/>
          <w:rtl/>
          <w:lang w:bidi="ar-SA"/>
        </w:rPr>
        <w:t xml:space="preserve">سنحاول أن نرد على كل النقاط التي يثيرها المتحدثون عن [الخلاص في لحظة] سواء في </w:t>
      </w:r>
      <w:proofErr w:type="spellStart"/>
      <w:r w:rsidRPr="005C4274">
        <w:rPr>
          <w:sz w:val="28"/>
          <w:szCs w:val="28"/>
          <w:rtl/>
          <w:lang w:bidi="ar-SA"/>
        </w:rPr>
        <w:t>نبذاتهم</w:t>
      </w:r>
      <w:proofErr w:type="spellEnd"/>
      <w:r w:rsidRPr="005C4274">
        <w:rPr>
          <w:sz w:val="28"/>
          <w:szCs w:val="28"/>
          <w:rtl/>
          <w:lang w:bidi="ar-SA"/>
        </w:rPr>
        <w:t xml:space="preserve"> أو كتبهم. مع الرد على مصادرهم الرئيسية التي أخذوا منها، أعني الكتب البروتستانتية، وبخاصة الكتب </w:t>
      </w:r>
      <w:proofErr w:type="spellStart"/>
      <w:r w:rsidRPr="00FA35CF">
        <w:rPr>
          <w:sz w:val="28"/>
          <w:szCs w:val="28"/>
          <w:rtl/>
          <w:lang w:bidi="ar-SA"/>
        </w:rPr>
        <w:t>البلموسية</w:t>
      </w:r>
      <w:proofErr w:type="spellEnd"/>
      <w:r w:rsidRPr="005C4274">
        <w:rPr>
          <w:sz w:val="28"/>
          <w:szCs w:val="28"/>
          <w:rtl/>
          <w:lang w:bidi="ar-SA"/>
        </w:rPr>
        <w:t>، فهي معلمهم الأول!</w:t>
      </w:r>
    </w:p>
    <w:p w14:paraId="5603F269" w14:textId="77777777" w:rsidR="00A529E5" w:rsidRDefault="00A529E5">
      <w:pPr>
        <w:widowControl/>
        <w:bidi w:val="0"/>
        <w:spacing w:after="160" w:line="259" w:lineRule="auto"/>
        <w:jc w:val="left"/>
        <w:rPr>
          <w:sz w:val="28"/>
          <w:szCs w:val="28"/>
          <w:rtl/>
          <w:lang w:bidi="ar-SA"/>
        </w:rPr>
      </w:pPr>
      <w:r>
        <w:rPr>
          <w:sz w:val="28"/>
          <w:szCs w:val="28"/>
          <w:rtl/>
          <w:lang w:bidi="ar-SA"/>
        </w:rPr>
        <w:br w:type="page"/>
      </w:r>
    </w:p>
    <w:p w14:paraId="65A59CF7" w14:textId="77777777" w:rsidR="005C4274" w:rsidRPr="005C4274" w:rsidRDefault="005C4274" w:rsidP="005D336A">
      <w:pPr>
        <w:pStyle w:val="Heading2"/>
        <w:rPr>
          <w:rtl/>
        </w:rPr>
      </w:pPr>
      <w:bookmarkStart w:id="109" w:name="_Toc169981563"/>
      <w:r w:rsidRPr="005C4274">
        <w:rPr>
          <w:rtl/>
        </w:rPr>
        <w:lastRenderedPageBreak/>
        <w:t>المعمُودية والتوبة وضروُرتهما للخلاص</w:t>
      </w:r>
      <w:bookmarkEnd w:id="109"/>
    </w:p>
    <w:p w14:paraId="1D83926A"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الذين يقولون إن الخلاص بالإيمان وحده، لا يعطون قيمة ولا أهمية ولا فاعلية للمعمودية</w:t>
      </w:r>
      <w:r w:rsidRPr="005C4274">
        <w:rPr>
          <w:b/>
          <w:bCs/>
          <w:sz w:val="28"/>
          <w:szCs w:val="28"/>
          <w:lang w:bidi="ar-SA"/>
        </w:rPr>
        <w:t>.</w:t>
      </w:r>
      <w:r w:rsidRPr="005C4274">
        <w:rPr>
          <w:b/>
          <w:bCs/>
          <w:sz w:val="28"/>
          <w:szCs w:val="28"/>
          <w:rtl/>
          <w:lang w:bidi="ar-SA"/>
        </w:rPr>
        <w:t xml:space="preserve"> وإن تكلموا عليها يكون كلامهم ضعيفًا وبغير روح، ويكون متناقضًا مع كلامهم عن الخلاص في لحظة الإيمان</w:t>
      </w:r>
      <w:r w:rsidRPr="005C4274">
        <w:rPr>
          <w:b/>
          <w:bCs/>
          <w:sz w:val="28"/>
          <w:szCs w:val="28"/>
          <w:lang w:bidi="ar-SA"/>
        </w:rPr>
        <w:t>.</w:t>
      </w:r>
    </w:p>
    <w:p w14:paraId="5B94A87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ولا يعتقدون أن الإنسان ينال في المعمودية الخلاص، ولا التجديد، ولا البنوة لله، ولا مغفرة الخطايا... فكل هذا ينسبونه إلى الإيمان.</w:t>
      </w:r>
    </w:p>
    <w:p w14:paraId="710F299A" w14:textId="77777777" w:rsidR="005C4274" w:rsidRPr="005C4274" w:rsidRDefault="005C4274" w:rsidP="008C26BF">
      <w:pPr>
        <w:pStyle w:val="Heading3"/>
        <w:rPr>
          <w:rtl/>
        </w:rPr>
      </w:pPr>
      <w:bookmarkStart w:id="110" w:name="_Toc169981564"/>
      <w:r w:rsidRPr="005C4274">
        <w:rPr>
          <w:rtl/>
        </w:rPr>
        <w:t>لزوم المعمودية للخلاص</w:t>
      </w:r>
      <w:bookmarkEnd w:id="110"/>
    </w:p>
    <w:p w14:paraId="6DBBF360"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ولكن الكتاب يعلمنا أن المعمودية لازمة للخلاص للأسباب الآتية</w:t>
      </w:r>
      <w:r w:rsidRPr="005C4274">
        <w:rPr>
          <w:b/>
          <w:bCs/>
          <w:sz w:val="28"/>
          <w:szCs w:val="28"/>
          <w:lang w:bidi="ar-SA"/>
        </w:rPr>
        <w:t>:</w:t>
      </w:r>
    </w:p>
    <w:p w14:paraId="5E74A295"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1- قول السيد المسيح: "مَنْ آمَنَ وَاعْتَمَدَ خَلَصَ" (مر16: 16) ولم يقل من آمن فقط، وإنما جعل المعمودية من شروط الخلاص. وذلك لأنها موت مع المسيح وقيامة معه (رو6: </w:t>
      </w:r>
      <w:r w:rsidRPr="005C4274">
        <w:rPr>
          <w:sz w:val="28"/>
          <w:szCs w:val="28"/>
          <w:rtl/>
        </w:rPr>
        <w:t>2</w:t>
      </w:r>
      <w:r w:rsidRPr="005C4274">
        <w:rPr>
          <w:sz w:val="28"/>
          <w:szCs w:val="28"/>
          <w:rtl/>
          <w:lang w:bidi="ar-SA"/>
        </w:rPr>
        <w:t>- 4)</w:t>
      </w:r>
      <w:r w:rsidRPr="005C4274">
        <w:rPr>
          <w:sz w:val="28"/>
          <w:szCs w:val="28"/>
          <w:lang w:bidi="ar-SA"/>
        </w:rPr>
        <w:t>.</w:t>
      </w:r>
    </w:p>
    <w:p w14:paraId="3B8E1FF2"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2- وتكلم القديس بطرس الرسول عن الخلاص في المعمودية، فقال: "إِذْ كَانَ الْفُلْكُ يُبْنَى، الَّذِي فِيهِ خَلَصَ قَلِيلُونَ، أَيْ ثَمَانِي</w:t>
      </w:r>
      <w:r w:rsidRPr="005C4274">
        <w:rPr>
          <w:sz w:val="28"/>
          <w:szCs w:val="28"/>
          <w:lang w:bidi="ar-SA"/>
        </w:rPr>
        <w:t xml:space="preserve"> </w:t>
      </w:r>
      <w:r w:rsidRPr="005C4274">
        <w:rPr>
          <w:sz w:val="28"/>
          <w:szCs w:val="28"/>
          <w:rtl/>
          <w:lang w:bidi="ar-SA"/>
        </w:rPr>
        <w:t>أَنْفُسٍ بِالْمَاءِ، الَّذِي مِثَالُهُ يُخَلِّصُنَا نَحْنُ الآنَ، أَيِ الْمَعْمُودِيَّةُ" (1بط3: 20، 21)</w:t>
      </w:r>
      <w:r w:rsidRPr="005C4274">
        <w:rPr>
          <w:sz w:val="28"/>
          <w:szCs w:val="28"/>
          <w:lang w:bidi="ar-SA"/>
        </w:rPr>
        <w:t>.</w:t>
      </w:r>
    </w:p>
    <w:p w14:paraId="566C5D61"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والقديس بولس يقول إننا بها خلصنا، بغسل الميلاد الثاني (تي3: 5)</w:t>
      </w:r>
      <w:r w:rsidRPr="005C4274">
        <w:rPr>
          <w:sz w:val="28"/>
          <w:szCs w:val="28"/>
          <w:lang w:bidi="ar-SA"/>
        </w:rPr>
        <w:t>.</w:t>
      </w:r>
    </w:p>
    <w:p w14:paraId="1647439C" w14:textId="77777777" w:rsidR="005C4274" w:rsidRPr="005C4274" w:rsidRDefault="005C4274" w:rsidP="004A1E01">
      <w:pPr>
        <w:spacing w:before="60" w:afterLines="40" w:after="96" w:line="254" w:lineRule="auto"/>
        <w:jc w:val="lowKashida"/>
        <w:rPr>
          <w:b/>
          <w:bCs/>
          <w:sz w:val="28"/>
          <w:szCs w:val="28"/>
          <w:rtl/>
          <w:lang w:bidi="ar-SA"/>
        </w:rPr>
      </w:pPr>
      <w:r w:rsidRPr="005C4274">
        <w:rPr>
          <w:sz w:val="28"/>
          <w:szCs w:val="28"/>
          <w:rtl/>
          <w:lang w:bidi="ar-SA"/>
        </w:rPr>
        <w:t xml:space="preserve">3- في يوم الخمسين، لما آمن اليهود إذ نخسوا في قلوبهم، وقالوا للرسل: "مَاذَا نَصْنَعُ أَيُّهَا الرِّجَالُ الإِخْوَةُ؟" (أع2: 37) </w:t>
      </w:r>
      <w:r w:rsidRPr="005C4274">
        <w:rPr>
          <w:b/>
          <w:bCs/>
          <w:sz w:val="28"/>
          <w:szCs w:val="28"/>
          <w:rtl/>
          <w:lang w:bidi="ar-SA"/>
        </w:rPr>
        <w:t>لم يقل لهم القديس بطرس الرسول: ما دمتم قد آمنتم، افرحوا إذًا وتهللوا لقد خلصتم بالإيمان وغُفرت لكم خطاياكم</w:t>
      </w:r>
      <w:r w:rsidRPr="005C4274">
        <w:rPr>
          <w:b/>
          <w:bCs/>
          <w:sz w:val="28"/>
          <w:szCs w:val="28"/>
          <w:lang w:bidi="ar-SA"/>
        </w:rPr>
        <w:t xml:space="preserve"> ‍‍‍‍‍‍‍‍‍‍!</w:t>
      </w:r>
    </w:p>
    <w:p w14:paraId="46F96454"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كلا، بل قال لهم: "تُوبُوا وَلْيَعْتَمِدْ كُلُّ وَاحِدٍ مِنْكُمْ عَلَى اسْمِ يَسُوعَ الْمَسِيحِ لِغُفْرَانِ الْخَطَايَا، فَتَقْبَلُوا عَطِيَّةَ الرُّوحِ الْقُدُسِ" (أع2: 38).</w:t>
      </w:r>
    </w:p>
    <w:p w14:paraId="688ACE3E"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lastRenderedPageBreak/>
        <w:t>إذًا كانت خطاياهم باقية، على الرغم من إيمانهم. وكانوا محتاجين أن يعتمدوا لمغفرة الخطايا.. وهنا نسأل: لماذا كانت الحاجة أن يقوم الرسل في ذلك اليوم بتعميد ثلاثة آلاف نفس (أع2: 41) وهي ليست عملية هينة. أما كان يكفي إيمانهم؟‍‍‍‍‍‍‍‍‍‍‍‍‍‍‍‍‍</w:t>
      </w:r>
      <w:r w:rsidRPr="005C4274">
        <w:rPr>
          <w:sz w:val="28"/>
          <w:szCs w:val="28"/>
          <w:lang w:bidi="ar-SA"/>
        </w:rPr>
        <w:t>!</w:t>
      </w:r>
    </w:p>
    <w:p w14:paraId="301717A9"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4- والذي حدث في يوم الخمسين، حدث لشاول الطرسوسي لما آمن. لقد سأل الرب: "يَا رَبُّ، مَاذَا تُرِيدُ أَنْ أَفْعَلَ؟" (أع9: 6)</w:t>
      </w:r>
      <w:r w:rsidRPr="005C4274">
        <w:rPr>
          <w:sz w:val="28"/>
          <w:szCs w:val="28"/>
          <w:lang w:bidi="ar-SA"/>
        </w:rPr>
        <w:t>.</w:t>
      </w:r>
    </w:p>
    <w:p w14:paraId="00F380E5"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فلم يقل له الرب: ما دمت قد آمنت فقد خلصت!</w:t>
      </w:r>
      <w:r w:rsidRPr="005C4274">
        <w:rPr>
          <w:sz w:val="28"/>
          <w:szCs w:val="28"/>
          <w:rtl/>
          <w:lang w:bidi="ar-SA"/>
        </w:rPr>
        <w:t xml:space="preserve"> بل أرسله إلى حنانيا الدمشقي، الذي قال له: "أيها الأخ شاول.. لِمَاذَا تَتَوَانَى؟</w:t>
      </w:r>
      <w:r w:rsidRPr="005C4274">
        <w:rPr>
          <w:b/>
          <w:bCs/>
          <w:sz w:val="28"/>
          <w:szCs w:val="28"/>
          <w:rtl/>
          <w:lang w:bidi="ar-SA"/>
        </w:rPr>
        <w:t xml:space="preserve"> قُمْ وَاعْتَمِدْ وَاغْسِلْ خَطَايَاكَ" </w:t>
      </w:r>
      <w:r w:rsidRPr="005C4274">
        <w:rPr>
          <w:sz w:val="28"/>
          <w:szCs w:val="28"/>
          <w:rtl/>
          <w:lang w:bidi="ar-SA"/>
        </w:rPr>
        <w:t>(أع22: 16) وهنا نرى عجبًا... إنسانًا تقابل مع المسيح شخصيًا، وتكلم معه فمًا لأذن، وسمع دعوته، وانتخبه الرب إناء مختارًا، وشاهدًا لجميع الناس.. ومع ذلك لم يكن قد اغتسل من خطاياه بعد! واحتاج إلى المعمودية لغسل خطاياه</w:t>
      </w:r>
      <w:r w:rsidRPr="005C4274">
        <w:rPr>
          <w:sz w:val="28"/>
          <w:szCs w:val="28"/>
          <w:lang w:bidi="ar-SA"/>
        </w:rPr>
        <w:t>.</w:t>
      </w:r>
    </w:p>
    <w:p w14:paraId="18A48425"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أين إذًا الخلاص في لحظة؟! إنه لم يحدث مع بولس الرسول نفسه الذي تحدث عن أهمية الإيمان في التبرير (رو5: 1)</w:t>
      </w:r>
      <w:r w:rsidRPr="005C4274">
        <w:rPr>
          <w:b/>
          <w:bCs/>
          <w:sz w:val="28"/>
          <w:szCs w:val="28"/>
          <w:lang w:bidi="ar-SA"/>
        </w:rPr>
        <w:t>.</w:t>
      </w:r>
    </w:p>
    <w:p w14:paraId="7A6E46B2"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5- </w:t>
      </w:r>
      <w:r w:rsidRPr="005C4274">
        <w:rPr>
          <w:b/>
          <w:bCs/>
          <w:sz w:val="28"/>
          <w:szCs w:val="28"/>
          <w:rtl/>
          <w:lang w:bidi="ar-SA"/>
        </w:rPr>
        <w:t>نلاحظ هنا أن لزوم المعمودية للمغفرة، هو جزء من قانون الإيمان</w:t>
      </w:r>
      <w:r w:rsidRPr="005C4274">
        <w:rPr>
          <w:b/>
          <w:bCs/>
          <w:sz w:val="28"/>
          <w:szCs w:val="28"/>
          <w:rtl/>
        </w:rPr>
        <w:t>،</w:t>
      </w:r>
      <w:r w:rsidRPr="005C4274">
        <w:rPr>
          <w:sz w:val="28"/>
          <w:szCs w:val="28"/>
          <w:rtl/>
          <w:lang w:bidi="ar-SA"/>
        </w:rPr>
        <w:t xml:space="preserve"> الذي نقول فيه: "نؤمن بمعمودية واحدة لمغفرة الخطايا". وهذا هو الأمر الذي قررته الكنيسة الجامعة الرسولية، في القرن الرابع الميلادي، في المجمع المسكوني العظيم. فهل أخطأ كل آباء الكنيسة في العالم كله، في فهم المعمودية؟</w:t>
      </w:r>
    </w:p>
    <w:p w14:paraId="739B1C66"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نقول هذا للذين يعتقدون بقدسية المجامع وقراراتها. أما الإخوة الباقون فتكفيهم آيات الكتاب السابقة. ونقول لهم أيضًا</w:t>
      </w:r>
      <w:r w:rsidRPr="005C4274">
        <w:rPr>
          <w:sz w:val="28"/>
          <w:szCs w:val="28"/>
          <w:lang w:bidi="ar-SA"/>
        </w:rPr>
        <w:t>:</w:t>
      </w:r>
    </w:p>
    <w:p w14:paraId="209D75B5"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6- </w:t>
      </w:r>
      <w:r w:rsidRPr="005C4274">
        <w:rPr>
          <w:b/>
          <w:bCs/>
          <w:sz w:val="28"/>
          <w:szCs w:val="28"/>
          <w:rtl/>
          <w:lang w:bidi="ar-SA"/>
        </w:rPr>
        <w:t>ما حدث لبولس، حدث أيضًا لكرنيليوس</w:t>
      </w:r>
      <w:r w:rsidRPr="005C4274">
        <w:rPr>
          <w:sz w:val="28"/>
          <w:szCs w:val="28"/>
          <w:rtl/>
          <w:lang w:bidi="ar-SA"/>
        </w:rPr>
        <w:t>... إنه رجل أممي شهد له الكتاب إنه "تقي وخائف الله". وقد استحق أن يظهر له ملاك ويقول له: "صَلَوَاتُكَ وَصَدَقَاتُكَ صَعِدَتْ تَذْكَارًا أَمَامَ اللهِ" هذا طلب إليه الملاك أن يستدعى سمعان بطرس، الذي كلمه والذين معه بكلمة الله، فآمنوا، وحل الروح القدس وتكلموا بألسنة (أع10: 4-44).</w:t>
      </w:r>
    </w:p>
    <w:p w14:paraId="53B975F2"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lastRenderedPageBreak/>
        <w:t>فلم يقل لهم بطرس: افرحوا وابتهجوا، لقد خلصتم بإيمانكم، بل وأكثر من هذا حل عليكم الروح ومنحكم موهبة!! كلا، بل قال:</w:t>
      </w:r>
      <w:r w:rsidR="002941E8">
        <w:rPr>
          <w:rFonts w:hint="cs"/>
          <w:b/>
          <w:bCs/>
          <w:sz w:val="28"/>
          <w:szCs w:val="28"/>
          <w:rtl/>
          <w:lang w:bidi="ar-SA"/>
        </w:rPr>
        <w:t xml:space="preserve"> </w:t>
      </w:r>
      <w:r w:rsidRPr="005C4274">
        <w:rPr>
          <w:b/>
          <w:bCs/>
          <w:sz w:val="28"/>
          <w:szCs w:val="28"/>
          <w:rtl/>
          <w:lang w:bidi="ar-SA"/>
        </w:rPr>
        <w:t>"أَتُرَى يَسْتَطِيعُ أَحَدٌ أَنْ يَمْنَعَ الْمَاءَ حَتَّى لاَ يَعْتَمِدَ هؤُلاَءِ الَّذِينَ قَبِلُوا الرُّوحَ الْقُدُسَ كَمَا نَحْنُ أَيْضًا؟ وَأَمَرَ أَنْ يَعْتَمِدُوا بِاسْمِ الرَّبِّ" (أع10: 47، 48).</w:t>
      </w:r>
    </w:p>
    <w:p w14:paraId="0CEEB2EA" w14:textId="77777777" w:rsidR="005C4274" w:rsidRPr="005C4274" w:rsidRDefault="005C4274" w:rsidP="004A1E01">
      <w:pPr>
        <w:spacing w:before="60" w:afterLines="40" w:after="96" w:line="254" w:lineRule="auto"/>
        <w:jc w:val="lowKashida"/>
        <w:rPr>
          <w:sz w:val="28"/>
          <w:szCs w:val="28"/>
          <w:rtl/>
        </w:rPr>
      </w:pPr>
      <w:r w:rsidRPr="005C4274">
        <w:rPr>
          <w:sz w:val="28"/>
          <w:szCs w:val="28"/>
          <w:rtl/>
          <w:lang w:bidi="ar-SA"/>
        </w:rPr>
        <w:t>وهكذا لم يخلص كرنيليوس في لحظة. ولم يخلص بعيدًا عن الكنيسة وأسرارها، ولا بعيدًا عن المعمودية وعن الكهنوت. إنما دخل من الباب الطبيعي الذي رسمه الرب</w:t>
      </w:r>
      <w:r w:rsidRPr="005C4274">
        <w:rPr>
          <w:sz w:val="28"/>
          <w:szCs w:val="28"/>
          <w:rtl/>
        </w:rPr>
        <w:t>.</w:t>
      </w:r>
    </w:p>
    <w:p w14:paraId="3C5260FF"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7- وبطرس الرسول أمر بعماد كرنيليوس والذين معه، لأن السيد المسيح أمر رسله بهذه المعمودية، حينما أرسلهم قائلًا: "اذْهَبُوا وَتَلْمِذُوا جَمِيعَ الأُمَمِ وَعَمِّدُوهُمْ بِاسْمِ الآب وَالابْنِ</w:t>
      </w:r>
      <w:r w:rsidRPr="005C4274">
        <w:rPr>
          <w:sz w:val="28"/>
          <w:szCs w:val="28"/>
          <w:lang w:bidi="ar-SA"/>
        </w:rPr>
        <w:t xml:space="preserve"> </w:t>
      </w:r>
      <w:r w:rsidRPr="005C4274">
        <w:rPr>
          <w:sz w:val="28"/>
          <w:szCs w:val="28"/>
          <w:rtl/>
          <w:lang w:bidi="ar-SA"/>
        </w:rPr>
        <w:t>وَالرُّوحِ الْقُدُسِ" (مت28: 19</w:t>
      </w:r>
      <w:r w:rsidRPr="005C4274">
        <w:rPr>
          <w:b/>
          <w:bCs/>
          <w:sz w:val="28"/>
          <w:szCs w:val="28"/>
          <w:rtl/>
          <w:lang w:bidi="ar-SA"/>
        </w:rPr>
        <w:t>). والسيد المسيح لا يأمر بشيء ليست له أهمية أو ليست له فاعليته،</w:t>
      </w:r>
      <w:r w:rsidR="002941E8">
        <w:rPr>
          <w:sz w:val="28"/>
          <w:szCs w:val="28"/>
          <w:rtl/>
          <w:lang w:bidi="ar-SA"/>
        </w:rPr>
        <w:t xml:space="preserve"> حاشا</w:t>
      </w:r>
      <w:r w:rsidRPr="005C4274">
        <w:rPr>
          <w:sz w:val="28"/>
          <w:szCs w:val="28"/>
          <w:rtl/>
          <w:lang w:bidi="ar-SA"/>
        </w:rPr>
        <w:t>... فالمعمودية لازمة للخلاص حسب قول الرب</w:t>
      </w:r>
      <w:r w:rsidRPr="005C4274">
        <w:rPr>
          <w:sz w:val="28"/>
          <w:szCs w:val="28"/>
          <w:lang w:bidi="ar-SA"/>
        </w:rPr>
        <w:t>.</w:t>
      </w:r>
    </w:p>
    <w:p w14:paraId="3F5FF3FF"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8- بل قال السيد إن الذي لا يعتمد لا يدخل الملكوت، إذ قال في حديثه مع </w:t>
      </w:r>
      <w:proofErr w:type="spellStart"/>
      <w:r w:rsidR="001F7C13">
        <w:rPr>
          <w:sz w:val="28"/>
          <w:szCs w:val="28"/>
          <w:rtl/>
          <w:lang w:bidi="ar-SA"/>
        </w:rPr>
        <w:t>نيقوديموس</w:t>
      </w:r>
      <w:proofErr w:type="spellEnd"/>
      <w:r w:rsidR="001F7C13">
        <w:rPr>
          <w:sz w:val="28"/>
          <w:szCs w:val="28"/>
          <w:rtl/>
          <w:lang w:bidi="ar-SA"/>
        </w:rPr>
        <w:t xml:space="preserve">: "الحق </w:t>
      </w:r>
      <w:proofErr w:type="spellStart"/>
      <w:r w:rsidR="001F7C13">
        <w:rPr>
          <w:sz w:val="28"/>
          <w:szCs w:val="28"/>
          <w:rtl/>
          <w:lang w:bidi="ar-SA"/>
        </w:rPr>
        <w:t>الحق</w:t>
      </w:r>
      <w:proofErr w:type="spellEnd"/>
      <w:r w:rsidR="001F7C13">
        <w:rPr>
          <w:sz w:val="28"/>
          <w:szCs w:val="28"/>
          <w:rtl/>
          <w:lang w:bidi="ar-SA"/>
        </w:rPr>
        <w:t xml:space="preserve"> أقول لك: </w:t>
      </w:r>
      <w:r w:rsidRPr="005C4274">
        <w:rPr>
          <w:b/>
          <w:bCs/>
          <w:sz w:val="28"/>
          <w:szCs w:val="28"/>
          <w:rtl/>
          <w:lang w:bidi="ar-SA"/>
        </w:rPr>
        <w:t>إِنْ كَانَ أَحَدٌ لاَ يُولَدُ مِنَ الْمَاءِ وَالرُّوحِ لاَ يَقْدِرُ أَنْ يَدْخُلَ مَلَكُوتَ اللهِ</w:t>
      </w:r>
      <w:r w:rsidRPr="005C4274">
        <w:rPr>
          <w:sz w:val="28"/>
          <w:szCs w:val="28"/>
          <w:rtl/>
          <w:lang w:bidi="ar-SA"/>
        </w:rPr>
        <w:t>" (يو3: 5)</w:t>
      </w:r>
      <w:r w:rsidRPr="005C4274">
        <w:rPr>
          <w:sz w:val="28"/>
          <w:szCs w:val="28"/>
          <w:lang w:bidi="ar-SA"/>
        </w:rPr>
        <w:t>.</w:t>
      </w:r>
    </w:p>
    <w:p w14:paraId="5F2063EA" w14:textId="65FD8AEB"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9- والمعمودية لازمة لأن بها المغفرة (أع2: 38)، والغسل من الخطايا (أع22: 16) وصلب الإنسان العتيق، والدخول في جدة الحياة (رو6: 4، 6) وأيضًا بها نلبس المسيح (غل</w:t>
      </w:r>
      <w:r w:rsidR="00830322">
        <w:rPr>
          <w:rFonts w:hint="cs"/>
          <w:sz w:val="28"/>
          <w:szCs w:val="28"/>
          <w:rtl/>
          <w:lang w:bidi="ar-SA"/>
        </w:rPr>
        <w:t>ا</w:t>
      </w:r>
      <w:r w:rsidRPr="005C4274">
        <w:rPr>
          <w:sz w:val="28"/>
          <w:szCs w:val="28"/>
          <w:rtl/>
          <w:lang w:bidi="ar-SA"/>
        </w:rPr>
        <w:t>3: 27) ونصير أولاد الله، إذ نُولد من الماء والروح (يو3: 5) وهي موت مع المسيح وقيامة معه (كو2: 12، رو6: 2، 4)</w:t>
      </w:r>
      <w:r w:rsidRPr="005C4274">
        <w:rPr>
          <w:sz w:val="28"/>
          <w:szCs w:val="28"/>
          <w:lang w:bidi="ar-SA"/>
        </w:rPr>
        <w:t>.</w:t>
      </w:r>
    </w:p>
    <w:p w14:paraId="78A5DF85"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فإن كانت للمعمودية كل هذه المفاعيل، فكيف يمكن للإنسان أن يخلص في لحظة إيمانه بدون عماد؟</w:t>
      </w:r>
      <w:r w:rsidRPr="005C4274">
        <w:rPr>
          <w:b/>
          <w:bCs/>
          <w:sz w:val="28"/>
          <w:szCs w:val="28"/>
          <w:lang w:bidi="ar-SA"/>
        </w:rPr>
        <w:t>!</w:t>
      </w:r>
    </w:p>
    <w:p w14:paraId="6B3042B7" w14:textId="18F79C28" w:rsidR="005C4274" w:rsidRPr="003945FD" w:rsidRDefault="005C4274" w:rsidP="003945FD">
      <w:pPr>
        <w:spacing w:before="60" w:afterLines="40" w:after="96" w:line="254" w:lineRule="auto"/>
        <w:jc w:val="lowKashida"/>
        <w:rPr>
          <w:b/>
          <w:bCs/>
          <w:sz w:val="28"/>
          <w:szCs w:val="28"/>
          <w:rtl/>
          <w:lang w:bidi="ar-SA"/>
        </w:rPr>
      </w:pPr>
      <w:r w:rsidRPr="005C4274">
        <w:rPr>
          <w:b/>
          <w:bCs/>
          <w:sz w:val="28"/>
          <w:szCs w:val="28"/>
          <w:rtl/>
          <w:lang w:bidi="ar-SA"/>
        </w:rPr>
        <w:t xml:space="preserve">وإن كان لا بد له أن يعتمد، فلا يمكن أن نقول إنه خلص في لحظة. لأن الإيمان والمعمودية لا يتمان في لحظة، </w:t>
      </w:r>
      <w:r w:rsidRPr="005C4274">
        <w:rPr>
          <w:sz w:val="28"/>
          <w:szCs w:val="28"/>
          <w:rtl/>
          <w:lang w:bidi="ar-SA"/>
        </w:rPr>
        <w:t>وهما لازمان لل</w:t>
      </w:r>
      <w:r w:rsidR="009B263F">
        <w:rPr>
          <w:sz w:val="28"/>
          <w:szCs w:val="28"/>
          <w:rtl/>
          <w:lang w:bidi="ar-SA"/>
        </w:rPr>
        <w:t>خلاص حسب قول الرب: "</w:t>
      </w:r>
      <w:r w:rsidRPr="005C4274">
        <w:rPr>
          <w:sz w:val="28"/>
          <w:szCs w:val="28"/>
          <w:rtl/>
          <w:lang w:bidi="ar-SA"/>
        </w:rPr>
        <w:t>مَنْ آمَنَ وَاعْتَمَدَ خَلَصَ" (مر16: 16).</w:t>
      </w:r>
      <w:r w:rsidR="003945FD">
        <w:rPr>
          <w:rFonts w:hint="cs"/>
          <w:b/>
          <w:bCs/>
          <w:sz w:val="28"/>
          <w:szCs w:val="28"/>
          <w:rtl/>
          <w:lang w:bidi="ar-SA"/>
        </w:rPr>
        <w:t xml:space="preserve"> </w:t>
      </w:r>
      <w:r w:rsidRPr="005C4274">
        <w:rPr>
          <w:sz w:val="28"/>
          <w:szCs w:val="28"/>
          <w:rtl/>
          <w:lang w:bidi="ar-SA"/>
        </w:rPr>
        <w:t>وإن كان لا بد للمعتمد من التوبة قبل المعمودية (أع2: 38) فمن المحال أن تتم التوبة والإيمان في لحظة</w:t>
      </w:r>
      <w:r w:rsidRPr="005C4274">
        <w:rPr>
          <w:sz w:val="28"/>
          <w:szCs w:val="28"/>
          <w:lang w:bidi="ar-SA"/>
        </w:rPr>
        <w:t>.</w:t>
      </w:r>
    </w:p>
    <w:p w14:paraId="357C566D"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lastRenderedPageBreak/>
        <w:t>أما إن كان الخلاص بمجرد قبول المسيح، والميلاد الثاني بمجرد القبول، فلماذا ذكر الكتاب كل هذه المفاعيل الروحية للمعمودية؟</w:t>
      </w:r>
      <w:r w:rsidRPr="005C4274">
        <w:rPr>
          <w:sz w:val="28"/>
          <w:szCs w:val="28"/>
          <w:lang w:bidi="ar-SA"/>
        </w:rPr>
        <w:t>!</w:t>
      </w:r>
    </w:p>
    <w:p w14:paraId="7E0C5575" w14:textId="77777777" w:rsidR="005C4274" w:rsidRPr="005C4274" w:rsidRDefault="005C4274" w:rsidP="004A1E01">
      <w:pPr>
        <w:spacing w:before="60" w:afterLines="40" w:after="96" w:line="254" w:lineRule="auto"/>
        <w:jc w:val="lowKashida"/>
        <w:rPr>
          <w:b/>
          <w:bCs/>
          <w:sz w:val="28"/>
          <w:szCs w:val="28"/>
          <w:rtl/>
        </w:rPr>
      </w:pPr>
      <w:r w:rsidRPr="005C4274">
        <w:rPr>
          <w:b/>
          <w:bCs/>
          <w:sz w:val="28"/>
          <w:szCs w:val="28"/>
          <w:rtl/>
          <w:lang w:bidi="ar-SA"/>
        </w:rPr>
        <w:t>10- وهكذا نرى أن كل الذين آمنوا، تعمدوا فورًا</w:t>
      </w:r>
      <w:r w:rsidRPr="005C4274">
        <w:rPr>
          <w:b/>
          <w:bCs/>
          <w:sz w:val="28"/>
          <w:szCs w:val="28"/>
          <w:rtl/>
        </w:rPr>
        <w:t>...</w:t>
      </w:r>
    </w:p>
    <w:p w14:paraId="3A375CBF"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وهذا كان واضحًا مع الذين آمنوا في يوم الخمسين (أع 2)، ومع كرنيليوس (أع10: 48) وكذلك ليديَّة بائعة الأرجوان (أع16: 15)، وسجان فيلبي (أع16: 31) </w:t>
      </w:r>
      <w:proofErr w:type="spellStart"/>
      <w:r w:rsidRPr="005C4274">
        <w:rPr>
          <w:sz w:val="28"/>
          <w:szCs w:val="28"/>
          <w:rtl/>
          <w:lang w:bidi="ar-SA"/>
        </w:rPr>
        <w:t>وكريسبس</w:t>
      </w:r>
      <w:proofErr w:type="spellEnd"/>
      <w:r w:rsidRPr="005C4274">
        <w:rPr>
          <w:sz w:val="28"/>
          <w:szCs w:val="28"/>
          <w:rtl/>
          <w:lang w:bidi="ar-SA"/>
        </w:rPr>
        <w:t xml:space="preserve"> رئيس المجمع (أع18: 8)، والخصي الحبشي (أع8: 38).</w:t>
      </w:r>
    </w:p>
    <w:p w14:paraId="78EDCCF2"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 xml:space="preserve">فإن كان الإيمان وحده يخلص الإنسان، فهل كانت معمودية كل هؤلاء مجرد شيء زائد!! </w:t>
      </w:r>
      <w:r w:rsidRPr="005C4274">
        <w:rPr>
          <w:sz w:val="28"/>
          <w:szCs w:val="28"/>
          <w:rtl/>
          <w:lang w:bidi="ar-SA"/>
        </w:rPr>
        <w:t>أما إن كانت ضرورية حسب أمر السيد المسيح ورسله، فلا يكون الخلاص بالإيمان وحده، ولا يكون في لحظة</w:t>
      </w:r>
      <w:r w:rsidRPr="005C4274">
        <w:rPr>
          <w:sz w:val="28"/>
          <w:szCs w:val="28"/>
          <w:lang w:bidi="ar-SA"/>
        </w:rPr>
        <w:t>.</w:t>
      </w:r>
    </w:p>
    <w:p w14:paraId="55DC5DA5" w14:textId="77777777" w:rsidR="005C4274" w:rsidRPr="005C4274" w:rsidRDefault="005C4274" w:rsidP="001926D1">
      <w:pPr>
        <w:spacing w:before="60" w:afterLines="40" w:after="96" w:line="254" w:lineRule="auto"/>
        <w:jc w:val="lowKashida"/>
        <w:rPr>
          <w:sz w:val="28"/>
          <w:szCs w:val="28"/>
          <w:rtl/>
          <w:lang w:bidi="ar-SA"/>
        </w:rPr>
      </w:pPr>
      <w:r w:rsidRPr="005C4274">
        <w:rPr>
          <w:sz w:val="28"/>
          <w:szCs w:val="28"/>
          <w:rtl/>
          <w:lang w:bidi="ar-SA"/>
        </w:rPr>
        <w:t>11- هنا ونقول: ما أعجب رمز الخلاص في المعمودية، بالخلاص في عبور البحر الأحمر من عبودية فرعون حيث قال موسى النبي</w:t>
      </w:r>
      <w:r w:rsidRPr="001926D1">
        <w:rPr>
          <w:sz w:val="28"/>
          <w:szCs w:val="28"/>
          <w:rtl/>
          <w:lang w:bidi="ar-SA"/>
        </w:rPr>
        <w:t>: "</w:t>
      </w:r>
      <w:r w:rsidR="008B17E7" w:rsidRPr="001926D1">
        <w:rPr>
          <w:sz w:val="28"/>
          <w:szCs w:val="28"/>
          <w:rtl/>
          <w:lang w:bidi="ar-SA"/>
        </w:rPr>
        <w:t>قِفُ</w:t>
      </w:r>
      <w:r w:rsidR="001926D1" w:rsidRPr="001926D1">
        <w:rPr>
          <w:sz w:val="28"/>
          <w:szCs w:val="28"/>
          <w:rtl/>
          <w:lang w:bidi="ar-SA"/>
        </w:rPr>
        <w:t>وا وَانْظُرُوا خَلاَصَ الرَّبِّ</w:t>
      </w:r>
      <w:r w:rsidR="001926D1" w:rsidRPr="001926D1">
        <w:rPr>
          <w:rFonts w:hint="cs"/>
          <w:sz w:val="28"/>
          <w:szCs w:val="28"/>
          <w:rtl/>
          <w:lang w:bidi="ar-SA"/>
        </w:rPr>
        <w:t>.."</w:t>
      </w:r>
      <w:r w:rsidRPr="001926D1">
        <w:rPr>
          <w:sz w:val="28"/>
          <w:szCs w:val="28"/>
          <w:rtl/>
          <w:lang w:bidi="ar-SA"/>
        </w:rPr>
        <w:t>(خر14: 13). ويطبق بولس الرسول هذا الأمر بقوله: "</w:t>
      </w:r>
      <w:r w:rsidR="001926D1" w:rsidRPr="001926D1">
        <w:rPr>
          <w:sz w:val="28"/>
          <w:szCs w:val="28"/>
          <w:rtl/>
          <w:lang w:bidi="ar-SA"/>
        </w:rPr>
        <w:t>فَإِنِّي لَسْتُ أُرِيدُ أَيُّهَا الإِخْوَةُ أَنْ تَجْهَلُوا أَنَّ آبَاءَنَا جَمِيعَهُمْ كَانُوا تَحْتَ السَّحَابَةِ، وَجَمِيعَهُمُ اجْتَازُوا فِي الْبَحْرِ</w:t>
      </w:r>
      <w:r w:rsidRPr="001926D1">
        <w:rPr>
          <w:sz w:val="28"/>
          <w:szCs w:val="28"/>
          <w:rtl/>
          <w:lang w:bidi="ar-SA"/>
        </w:rPr>
        <w:t xml:space="preserve">. </w:t>
      </w:r>
      <w:r w:rsidR="001926D1" w:rsidRPr="001926D1">
        <w:rPr>
          <w:sz w:val="28"/>
          <w:szCs w:val="28"/>
          <w:rtl/>
          <w:lang w:bidi="ar-SA"/>
        </w:rPr>
        <w:t>وَجَمِيعَهُمُ اعْتَمَدُوا لِمُوسَى فِي السَّحَابَةِ وَفِي الْبَحْرِ</w:t>
      </w:r>
      <w:r w:rsidRPr="005C4274">
        <w:rPr>
          <w:sz w:val="28"/>
          <w:szCs w:val="28"/>
          <w:rtl/>
          <w:lang w:bidi="ar-SA"/>
        </w:rPr>
        <w:t>" (1كو10: 1، 2)</w:t>
      </w:r>
      <w:r w:rsidRPr="005C4274">
        <w:rPr>
          <w:sz w:val="28"/>
          <w:szCs w:val="28"/>
          <w:lang w:bidi="ar-SA"/>
        </w:rPr>
        <w:t>.</w:t>
      </w:r>
    </w:p>
    <w:p w14:paraId="020154FE"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12- وكما كان يرمز إلى المعمودية الخلاص في عبور البحر الأحمر، كان يرمز إليها أيضًا الختان، الذي كان شرطًا للدخول في عضوية شعب الله في العهد القديم</w:t>
      </w:r>
      <w:r w:rsidRPr="005C4274">
        <w:rPr>
          <w:sz w:val="28"/>
          <w:szCs w:val="28"/>
          <w:rtl/>
          <w:lang w:bidi="ar-SA"/>
        </w:rPr>
        <w:t xml:space="preserve"> (تك 17)</w:t>
      </w:r>
      <w:r w:rsidRPr="005C4274">
        <w:rPr>
          <w:sz w:val="28"/>
          <w:szCs w:val="28"/>
          <w:lang w:bidi="ar-SA"/>
        </w:rPr>
        <w:t>.</w:t>
      </w:r>
    </w:p>
    <w:p w14:paraId="082643C8"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يقول القديس بولس الرسول لأهل كولسي عن السيد المسيح</w:t>
      </w:r>
      <w:r w:rsidR="008B17E7">
        <w:rPr>
          <w:rFonts w:hint="cs"/>
          <w:sz w:val="28"/>
          <w:szCs w:val="28"/>
          <w:rtl/>
          <w:lang w:bidi="ar-SA"/>
        </w:rPr>
        <w:t>:</w:t>
      </w:r>
      <w:r w:rsidRPr="005C4274">
        <w:rPr>
          <w:sz w:val="28"/>
          <w:szCs w:val="28"/>
          <w:rtl/>
          <w:lang w:bidi="ar-SA"/>
        </w:rPr>
        <w:t xml:space="preserve"> "وَبِهِ أَيْضًا خُتِنْتُمْ خِتَانًا غَيْرَ مَصْنُوعٍ بِيَدٍ، بِخَلْعِ جِسْمِ خَطَايَا الْبَ</w:t>
      </w:r>
      <w:r w:rsidR="009E2906">
        <w:rPr>
          <w:sz w:val="28"/>
          <w:szCs w:val="28"/>
          <w:rtl/>
          <w:lang w:bidi="ar-SA"/>
        </w:rPr>
        <w:t>شَرِيَّةِ، بِخِتَانِ الْمَسِيحِ</w:t>
      </w:r>
      <w:r w:rsidRPr="005C4274">
        <w:rPr>
          <w:sz w:val="28"/>
          <w:szCs w:val="28"/>
          <w:rtl/>
          <w:lang w:bidi="ar-SA"/>
        </w:rPr>
        <w:t>، مَدْفُونِينَ مَعَهُ فِي الْمَعْمُودِيَّةِ، الَّتِي فِيهَا أُقِمْتُمْ أَيْضًا" (كو2: 11، 12).</w:t>
      </w:r>
    </w:p>
    <w:p w14:paraId="3F030947"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هل الخلاص بالكلمة؟</w:t>
      </w:r>
      <w:r w:rsidRPr="005C4274">
        <w:rPr>
          <w:b/>
          <w:bCs/>
          <w:sz w:val="28"/>
          <w:szCs w:val="28"/>
          <w:lang w:bidi="ar-SA"/>
        </w:rPr>
        <w:t>!</w:t>
      </w:r>
    </w:p>
    <w:p w14:paraId="7287CD69"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الذين يحاربون معمودية الماء، يحاولون أن يهربوا من كلمة "الماء" بكافة الطرق، فينكرون معمودية الماء. وذلك أن يتحدثوا عن معمودية أخرى يسميها بعضهم معمودية الروح، ويسميها </w:t>
      </w:r>
      <w:r w:rsidRPr="005C4274">
        <w:rPr>
          <w:sz w:val="28"/>
          <w:szCs w:val="28"/>
          <w:rtl/>
          <w:lang w:bidi="ar-SA"/>
        </w:rPr>
        <w:lastRenderedPageBreak/>
        <w:t>البعض معمودية النار. بينما لم يتحدث الكتاب إلاَّ عن معمودية واحدة، كما قال القديس بولس الرسول في الرسالة إلى أفسس: "رَبٌّ وَاحِدٌ، إِيمَانٌ وَاحِدٌ، مَعْمُودِيَّةٌ وَاحِدَةٌ" (أف4: 5)</w:t>
      </w:r>
      <w:r w:rsidRPr="005C4274">
        <w:rPr>
          <w:sz w:val="28"/>
          <w:szCs w:val="28"/>
          <w:lang w:bidi="ar-SA"/>
        </w:rPr>
        <w:t>.</w:t>
      </w:r>
    </w:p>
    <w:p w14:paraId="5EE023E3"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فما هي هذه المعمودية الواحدة التي يقصدها الكتاب؟</w:t>
      </w:r>
    </w:p>
    <w:p w14:paraId="57CDA749"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إننا نقول: معمودية الماء والروح وبها يُولد الإنسان ميلادًا جديدًا، حسب قول الرب: "إِنْ كَانَ أَحَدٌ لاَ يُولَدُ مِنَ الْمَاءِ وَالرُّوحِ لاَ يَقْدِرُ أَنْ يَدْخُلَ مَلَكُوتَ اللهِ" (يو3: 5) ولكنهم يقدمون اعتراضًا على مفهوم الماء، وهو:</w:t>
      </w:r>
    </w:p>
    <w:p w14:paraId="079783F9" w14:textId="77777777" w:rsidR="005C4274" w:rsidRPr="005C4274" w:rsidRDefault="005C4274" w:rsidP="0070666E">
      <w:pPr>
        <w:pStyle w:val="Heading4"/>
        <w:rPr>
          <w:rtl/>
        </w:rPr>
      </w:pPr>
      <w:r w:rsidRPr="005C4274">
        <w:rPr>
          <w:rtl/>
        </w:rPr>
        <w:t>اعتراض</w:t>
      </w:r>
    </w:p>
    <w:p w14:paraId="5AAEA2E0"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يقولون إن الماء هو الكلمة. وميلاد الإنسان من الماء، يعني أنه يُولد من الكلمة! ويستدلون بالآتي</w:t>
      </w:r>
      <w:r w:rsidRPr="005C4274">
        <w:rPr>
          <w:b/>
          <w:bCs/>
          <w:sz w:val="28"/>
          <w:szCs w:val="28"/>
          <w:lang w:bidi="ar-SA"/>
        </w:rPr>
        <w:t>:</w:t>
      </w:r>
    </w:p>
    <w:p w14:paraId="78AB46C9"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1- يقولون في علاقة المسيح بالكنيسة التي قال عنها الرسول: "مُطَهِّرًا إِيَّاهَا بِغَسْلِ الْمَاءِ بِالْكَلِمَةِ" (أف5: 26).. إن عبارة الماء هنا تعني الكلمة</w:t>
      </w:r>
      <w:r w:rsidRPr="005C4274">
        <w:rPr>
          <w:sz w:val="28"/>
          <w:szCs w:val="28"/>
          <w:lang w:bidi="ar-SA"/>
        </w:rPr>
        <w:t>!</w:t>
      </w:r>
    </w:p>
    <w:p w14:paraId="5DC77DEF" w14:textId="264E1B9B" w:rsidR="005C4274" w:rsidRPr="005C4274" w:rsidRDefault="005C4274" w:rsidP="0070666E">
      <w:pPr>
        <w:spacing w:before="60" w:afterLines="40" w:after="96" w:line="254" w:lineRule="auto"/>
        <w:jc w:val="lowKashida"/>
        <w:rPr>
          <w:sz w:val="28"/>
          <w:szCs w:val="28"/>
          <w:rtl/>
          <w:lang w:bidi="ar-SA"/>
        </w:rPr>
      </w:pPr>
      <w:r w:rsidRPr="005C4274">
        <w:rPr>
          <w:sz w:val="28"/>
          <w:szCs w:val="28"/>
          <w:rtl/>
          <w:lang w:bidi="ar-SA"/>
        </w:rPr>
        <w:t>2- يعتمدون أيضًا على قول بطرس الرسول: "</w:t>
      </w:r>
      <w:r w:rsidR="0070666E" w:rsidRPr="0070666E">
        <w:rPr>
          <w:sz w:val="28"/>
          <w:szCs w:val="28"/>
          <w:rtl/>
          <w:lang w:bidi="ar-SA"/>
        </w:rPr>
        <w:t>مَوْلُودِينَ ثَانِيَةً، لاَ مِنْ زَرْعٍ يَفْنَى، بَلْ مِمَّا لاَ يَفْنَى، بِكَلِمَةِ اللهِ</w:t>
      </w:r>
      <w:r w:rsidR="0070666E">
        <w:rPr>
          <w:rFonts w:hint="cs"/>
          <w:sz w:val="28"/>
          <w:szCs w:val="28"/>
          <w:rtl/>
          <w:lang w:bidi="ar-SA"/>
        </w:rPr>
        <w:t>..</w:t>
      </w:r>
      <w:r w:rsidRPr="005C4274">
        <w:rPr>
          <w:sz w:val="28"/>
          <w:szCs w:val="28"/>
          <w:rtl/>
          <w:lang w:bidi="ar-SA"/>
        </w:rPr>
        <w:t>" (1بط1: 23)</w:t>
      </w:r>
      <w:r w:rsidRPr="005C4274">
        <w:rPr>
          <w:sz w:val="28"/>
          <w:szCs w:val="28"/>
          <w:lang w:bidi="ar-SA"/>
        </w:rPr>
        <w:t xml:space="preserve"> ‍ ‍‍‍‍!</w:t>
      </w:r>
    </w:p>
    <w:p w14:paraId="49372FD6"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3- وأيضًا قول يعقوب الرسول: "شَاءَ فَوَلَدَنَا بِكَلِمَةِ الْحَقِّ" (يع1: 18). وهنا يرون أن الميلاد بالكلمة</w:t>
      </w:r>
      <w:r w:rsidRPr="005C4274">
        <w:rPr>
          <w:sz w:val="28"/>
          <w:szCs w:val="28"/>
          <w:lang w:bidi="ar-SA"/>
        </w:rPr>
        <w:t>!</w:t>
      </w:r>
    </w:p>
    <w:p w14:paraId="653301CD" w14:textId="77777777" w:rsidR="005C4274" w:rsidRPr="005C4274" w:rsidRDefault="005C4274" w:rsidP="00DE71E7">
      <w:pPr>
        <w:pStyle w:val="Heading4"/>
        <w:rPr>
          <w:rtl/>
        </w:rPr>
      </w:pPr>
      <w:r w:rsidRPr="005C4274">
        <w:rPr>
          <w:rtl/>
        </w:rPr>
        <w:t>الرد على الاعتراض</w:t>
      </w:r>
    </w:p>
    <w:p w14:paraId="70D9063D"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عبارة "مُطَهِّرًا إِيَّاهَا بِغَسْلِ الْمَاءِ بِالْكَلِمَةِ" (أف5: 26)، لا تعني إطلاقًا - لغويًا أو لاهوتيًا - أن غسل الماء هو الكلمة...! لأن الرسول لم يقل: "بغسل الماء الذي هو الكلمة"! بل بغسل الماء بالكلمة</w:t>
      </w:r>
      <w:r w:rsidRPr="005C4274">
        <w:rPr>
          <w:sz w:val="28"/>
          <w:szCs w:val="28"/>
          <w:lang w:bidi="ar-SA"/>
        </w:rPr>
        <w:t>.</w:t>
      </w:r>
    </w:p>
    <w:p w14:paraId="50D13A29"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1- ومعنى هذا أن غسل الماء جاء نتيجة للكلمة</w:t>
      </w:r>
      <w:r w:rsidRPr="005C4274">
        <w:rPr>
          <w:b/>
          <w:bCs/>
          <w:sz w:val="28"/>
          <w:szCs w:val="28"/>
          <w:lang w:bidi="ar-SA"/>
        </w:rPr>
        <w:t>.</w:t>
      </w:r>
    </w:p>
    <w:p w14:paraId="05B1153C"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فبطرس تكلم في يوم الخمسين، فلم يغتسل اليهود من خطاياهم، ولم يتطهروا من خطاياهم </w:t>
      </w:r>
      <w:r w:rsidRPr="005C4274">
        <w:rPr>
          <w:sz w:val="28"/>
          <w:szCs w:val="28"/>
          <w:rtl/>
          <w:lang w:bidi="ar-SA"/>
        </w:rPr>
        <w:lastRenderedPageBreak/>
        <w:t>بالكلمة، وإلاَّ ما كان يقول لهم: "تُوبُوا وَلْيَعْتَمِدْ كُلُّ وَاحِدٍ مِنْكُمْ عَلَى اسْمِ يَسُوعَ الْمَسِيحِ لِغُفْرَانِ الْخَطَايَا" (أع2: 38) إذًا على الرغم من الكلمة ومن تأثيرها، إذ كانوا قد نخسوا في قلوبهم وآمنوا، وطلبوا الإرشاد (أع2: 37) إلاَّ أنهم ما كانوا قد تطهروا بعد من خطاياهم. وانتظروا معمودية الماء لمغفرة الخطايا. وفي ظل ما حدث يوم الخمسين، نسأل عن معنى "مطهرًا إياها بغسل الماء بالكلمة" فنصل إلى الآتي</w:t>
      </w:r>
      <w:r w:rsidRPr="005C4274">
        <w:rPr>
          <w:sz w:val="28"/>
          <w:szCs w:val="28"/>
          <w:lang w:bidi="ar-SA"/>
        </w:rPr>
        <w:t>:</w:t>
      </w:r>
    </w:p>
    <w:p w14:paraId="75884635" w14:textId="77777777" w:rsidR="005C4274" w:rsidRPr="005C4274" w:rsidRDefault="005C4274" w:rsidP="004A1E01">
      <w:pPr>
        <w:spacing w:before="60" w:afterLines="40" w:after="96" w:line="254" w:lineRule="auto"/>
        <w:jc w:val="lowKashida"/>
        <w:rPr>
          <w:b/>
          <w:bCs/>
          <w:sz w:val="28"/>
          <w:szCs w:val="28"/>
          <w:rtl/>
          <w:lang w:bidi="ar-SA"/>
        </w:rPr>
      </w:pPr>
      <w:r w:rsidRPr="005C4274">
        <w:rPr>
          <w:sz w:val="28"/>
          <w:szCs w:val="28"/>
          <w:rtl/>
          <w:lang w:bidi="ar-SA"/>
        </w:rPr>
        <w:t xml:space="preserve">2 - </w:t>
      </w:r>
      <w:r w:rsidRPr="005C4274">
        <w:rPr>
          <w:b/>
          <w:bCs/>
          <w:sz w:val="28"/>
          <w:szCs w:val="28"/>
          <w:rtl/>
          <w:lang w:bidi="ar-SA"/>
        </w:rPr>
        <w:t>الكلمة - أي الكرازة - توصل إلى الإيمان. والإيمان يوصل إلى المعمودية. والمعمودية توصل إلى مغفرة الخطايا، أي إلى التطهير من الخطايا</w:t>
      </w:r>
      <w:r w:rsidRPr="005C4274">
        <w:rPr>
          <w:b/>
          <w:bCs/>
          <w:sz w:val="28"/>
          <w:szCs w:val="28"/>
          <w:lang w:bidi="ar-SA"/>
        </w:rPr>
        <w:t>.</w:t>
      </w:r>
    </w:p>
    <w:p w14:paraId="07FA4DED"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نفس الوضع حدث مع شاول الطرسوسي. هنا الكلمة جاءته من رب المجد نفسه، وليس من رسول ولا من أي إنسان. ومع ذلك لم ينل التطهير بمجرد الكلمة. فالرب أرسله إلى حنانيا. وحنانيا قال له: "أيها الأخ شاول.. لماذا تتوانى؟ قُمْ وَاعْتَمِدْ وَاغْسِلْ خَطَايَاكَ" (أع22: 16) فإن كان قد اغتسل من خطاياه بالكلمة، ما كانت حاجته إذًا إلى أن يغتسل في المعمودية؟! ولكننا نقول إن الكلمة أوصلته إلى الإيمان، ثم إلى المعمودية، حيث اغتسل من خطاياه</w:t>
      </w:r>
      <w:r w:rsidRPr="005C4274">
        <w:rPr>
          <w:sz w:val="28"/>
          <w:szCs w:val="28"/>
          <w:lang w:bidi="ar-SA"/>
        </w:rPr>
        <w:t>.</w:t>
      </w:r>
    </w:p>
    <w:p w14:paraId="288C3B84"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وهنا نفهم معنى عبارة: "ولدنا بكلمة الحق"</w:t>
      </w:r>
      <w:r w:rsidRPr="005C4274">
        <w:rPr>
          <w:sz w:val="28"/>
          <w:szCs w:val="28"/>
          <w:lang w:bidi="ar-SA"/>
        </w:rPr>
        <w:t>.</w:t>
      </w:r>
    </w:p>
    <w:p w14:paraId="26D3F632" w14:textId="26DA69FE" w:rsidR="005C4274" w:rsidRPr="005C4274" w:rsidRDefault="00CD2FB5" w:rsidP="004A1E01">
      <w:pPr>
        <w:spacing w:before="60" w:afterLines="40" w:after="96" w:line="254" w:lineRule="auto"/>
        <w:jc w:val="lowKashida"/>
        <w:rPr>
          <w:b/>
          <w:bCs/>
          <w:sz w:val="28"/>
          <w:szCs w:val="28"/>
          <w:rtl/>
          <w:lang w:bidi="ar-SA"/>
        </w:rPr>
      </w:pPr>
      <w:r>
        <w:rPr>
          <w:b/>
          <w:bCs/>
          <w:sz w:val="28"/>
          <w:szCs w:val="28"/>
          <w:rtl/>
          <w:lang w:bidi="ar-SA"/>
        </w:rPr>
        <w:t>3</w:t>
      </w:r>
      <w:r w:rsidR="005C4274" w:rsidRPr="005C4274">
        <w:rPr>
          <w:b/>
          <w:bCs/>
          <w:sz w:val="28"/>
          <w:szCs w:val="28"/>
          <w:rtl/>
          <w:lang w:bidi="ar-SA"/>
        </w:rPr>
        <w:t>-</w:t>
      </w:r>
      <w:r>
        <w:rPr>
          <w:rFonts w:hint="cs"/>
          <w:b/>
          <w:bCs/>
          <w:sz w:val="28"/>
          <w:szCs w:val="28"/>
          <w:rtl/>
          <w:lang w:bidi="ar-SA"/>
        </w:rPr>
        <w:t xml:space="preserve"> </w:t>
      </w:r>
      <w:r w:rsidR="005C4274" w:rsidRPr="005C4274">
        <w:rPr>
          <w:b/>
          <w:bCs/>
          <w:sz w:val="28"/>
          <w:szCs w:val="28"/>
          <w:rtl/>
          <w:lang w:bidi="ar-SA"/>
        </w:rPr>
        <w:t>"ولدنا بكلمة الحق" لا تعن</w:t>
      </w:r>
      <w:r w:rsidR="000551D9">
        <w:rPr>
          <w:rFonts w:hint="cs"/>
          <w:b/>
          <w:bCs/>
          <w:sz w:val="28"/>
          <w:szCs w:val="28"/>
          <w:rtl/>
          <w:lang w:bidi="ar-SA"/>
        </w:rPr>
        <w:t>ي</w:t>
      </w:r>
      <w:r w:rsidR="005C4274" w:rsidRPr="005C4274">
        <w:rPr>
          <w:b/>
          <w:bCs/>
          <w:sz w:val="28"/>
          <w:szCs w:val="28"/>
          <w:rtl/>
          <w:lang w:bidi="ar-SA"/>
        </w:rPr>
        <w:t xml:space="preserve"> ولادة مباشرة من الكلمة، إنما تعن</w:t>
      </w:r>
      <w:r w:rsidR="000551D9">
        <w:rPr>
          <w:rFonts w:hint="cs"/>
          <w:b/>
          <w:bCs/>
          <w:sz w:val="28"/>
          <w:szCs w:val="28"/>
          <w:rtl/>
          <w:lang w:bidi="ar-SA"/>
        </w:rPr>
        <w:t>ي</w:t>
      </w:r>
      <w:r w:rsidR="005C4274" w:rsidRPr="005C4274">
        <w:rPr>
          <w:b/>
          <w:bCs/>
          <w:sz w:val="28"/>
          <w:szCs w:val="28"/>
          <w:rtl/>
          <w:lang w:bidi="ar-SA"/>
        </w:rPr>
        <w:t xml:space="preserve"> ولادة غير مباشرة بتوسط الإيمان والمعمودية</w:t>
      </w:r>
      <w:r w:rsidR="005C4274" w:rsidRPr="005C4274">
        <w:rPr>
          <w:b/>
          <w:bCs/>
          <w:sz w:val="28"/>
          <w:szCs w:val="28"/>
          <w:lang w:bidi="ar-SA"/>
        </w:rPr>
        <w:t>.</w:t>
      </w:r>
    </w:p>
    <w:p w14:paraId="2C989B55"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وكما أن كلمة الإيمان لم ترد هنا، في هذه الآيات، كذلك كلمة المعمودية لم ترد. على اعتبار أن الكلمتين تفهمان ضمنًا، ولا حاجة إلى إيرادهما في كل مرة</w:t>
      </w:r>
      <w:r w:rsidRPr="005C4274">
        <w:rPr>
          <w:sz w:val="28"/>
          <w:szCs w:val="28"/>
          <w:lang w:bidi="ar-SA"/>
        </w:rPr>
        <w:t>..</w:t>
      </w:r>
    </w:p>
    <w:p w14:paraId="758BC412"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ولا أظن أن أحدًا من إخوتنا البروتستانت يفهم أن عبارة "مولودين ثانية... بكلمة الله" أو "بكلمة الحق" تعني مجرد الكلمة بدون إيمان</w:t>
      </w:r>
      <w:r w:rsidRPr="005C4274">
        <w:rPr>
          <w:sz w:val="28"/>
          <w:szCs w:val="28"/>
          <w:lang w:bidi="ar-SA"/>
        </w:rPr>
        <w:t>!!</w:t>
      </w:r>
    </w:p>
    <w:p w14:paraId="0DEDEF96"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4- فإن كان يفهم عبارة "الإيمان" ضمنًا، فليفهم أيضًا عبارة "المعمودية" ضمنًا، باعتبار أن "حذف المعلوم جائز"</w:t>
      </w:r>
      <w:r w:rsidRPr="005C4274">
        <w:rPr>
          <w:b/>
          <w:bCs/>
          <w:sz w:val="28"/>
          <w:szCs w:val="28"/>
          <w:lang w:bidi="ar-SA"/>
        </w:rPr>
        <w:t>.</w:t>
      </w:r>
    </w:p>
    <w:p w14:paraId="7C0D0982"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وإلاَّ فكيف يفهم قول الرب: "مَنْ آمَنَ وَاعْتَمَدَ خَلَصَ" (مر16: 16)؟</w:t>
      </w:r>
      <w:r w:rsidRPr="005C4274">
        <w:rPr>
          <w:sz w:val="28"/>
          <w:szCs w:val="28"/>
          <w:lang w:bidi="ar-SA"/>
        </w:rPr>
        <w:t>!</w:t>
      </w:r>
    </w:p>
    <w:p w14:paraId="1B32AD06"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lastRenderedPageBreak/>
        <w:t>هنا ونذكر أن الرب قال بعدها: "وَمَنْ لَمْ يُؤْمِنْ يُدَنْ" ولم يذكر المعمودية، لأنه لا معمودية لمَن لا يؤمن. الذي لا يؤمن، سوف لا يطلب المعمودية. والذي لا يؤمن</w:t>
      </w:r>
      <w:r w:rsidR="0009648E">
        <w:rPr>
          <w:sz w:val="28"/>
          <w:szCs w:val="28"/>
          <w:rtl/>
          <w:lang w:bidi="ar-SA"/>
        </w:rPr>
        <w:t>، لا تسمح له الكنيسة بالمعمودية</w:t>
      </w:r>
      <w:r w:rsidRPr="005C4274">
        <w:rPr>
          <w:sz w:val="28"/>
          <w:szCs w:val="28"/>
          <w:rtl/>
          <w:lang w:bidi="ar-SA"/>
        </w:rPr>
        <w:t>.. فلا داعي لأن يقول الرب: من لم يؤمن ولم يعتمد، يدان</w:t>
      </w:r>
      <w:r w:rsidRPr="005C4274">
        <w:rPr>
          <w:sz w:val="28"/>
          <w:szCs w:val="28"/>
          <w:lang w:bidi="ar-SA"/>
        </w:rPr>
        <w:t>.</w:t>
      </w:r>
    </w:p>
    <w:p w14:paraId="02248F22" w14:textId="77777777" w:rsidR="005C4274" w:rsidRPr="005C4274" w:rsidRDefault="0009648E" w:rsidP="004A1E01">
      <w:pPr>
        <w:spacing w:before="60" w:afterLines="40" w:after="96" w:line="254" w:lineRule="auto"/>
        <w:jc w:val="lowKashida"/>
        <w:rPr>
          <w:b/>
          <w:bCs/>
          <w:sz w:val="28"/>
          <w:szCs w:val="28"/>
          <w:rtl/>
          <w:lang w:bidi="ar-SA"/>
        </w:rPr>
      </w:pPr>
      <w:r>
        <w:rPr>
          <w:b/>
          <w:bCs/>
          <w:sz w:val="28"/>
          <w:szCs w:val="28"/>
          <w:rtl/>
          <w:lang w:bidi="ar-SA"/>
        </w:rPr>
        <w:t>5</w:t>
      </w:r>
      <w:r w:rsidR="005C4274" w:rsidRPr="005C4274">
        <w:rPr>
          <w:b/>
          <w:bCs/>
          <w:sz w:val="28"/>
          <w:szCs w:val="28"/>
          <w:rtl/>
          <w:lang w:bidi="ar-SA"/>
        </w:rPr>
        <w:t>- الكلمة إذًا أولًا. والإيمان والمعمودية بعدها، كنتيجتين. وإذا اعتمد الإنسان ينال البنوة، باعتباره مولودًا من الماء والروح، حسب قول الرب (يو3: 5)</w:t>
      </w:r>
      <w:r w:rsidR="005C4274" w:rsidRPr="005C4274">
        <w:rPr>
          <w:b/>
          <w:bCs/>
          <w:sz w:val="28"/>
          <w:szCs w:val="28"/>
          <w:lang w:bidi="ar-SA"/>
        </w:rPr>
        <w:t>.</w:t>
      </w:r>
    </w:p>
    <w:p w14:paraId="4F93B78F"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وبهذا يعتبر نفسه مولودًا بالكلمة، لأنه لولاها - كنقطة البدء الأساسية - ما كان يصل إلى شيء من كل هذا، وما كان يخلص! وهنا نحاول أن نفهم قول الرسول</w:t>
      </w:r>
      <w:r w:rsidRPr="005C4274">
        <w:rPr>
          <w:sz w:val="28"/>
          <w:szCs w:val="28"/>
          <w:lang w:bidi="ar-SA"/>
        </w:rPr>
        <w:t>:</w:t>
      </w:r>
    </w:p>
    <w:p w14:paraId="70F5C93B"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6– "لأنَّ كُلَّ مَنْ يَدْعُو بِاسْمِ الرَّبِّ يَخْلُصُ" (رو10: 13)</w:t>
      </w:r>
      <w:r w:rsidRPr="005C4274">
        <w:rPr>
          <w:b/>
          <w:bCs/>
          <w:sz w:val="28"/>
          <w:szCs w:val="28"/>
          <w:lang w:bidi="ar-SA"/>
        </w:rPr>
        <w:t>.</w:t>
      </w:r>
    </w:p>
    <w:p w14:paraId="2035DCF0"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هل هنا الخلاص بمجرد أنه يدعو باسم الرب، وننسى كل الخطوات السابقة؟</w:t>
      </w:r>
    </w:p>
    <w:p w14:paraId="4D69AA72"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كلا. فهذا هو أسلوب الحرفية، وأسلوب فصل الآية عن الجو الذي قيلت فيه، وحذف كل ما سبقها!! ولا شك أن هذا أسلوب لا يتفق مع روح الكتاب إطلاقًا</w:t>
      </w:r>
      <w:r w:rsidRPr="005C4274">
        <w:rPr>
          <w:sz w:val="28"/>
          <w:szCs w:val="28"/>
          <w:lang w:bidi="ar-SA"/>
        </w:rPr>
        <w:t>!</w:t>
      </w:r>
    </w:p>
    <w:p w14:paraId="69BCA749"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ونلاحظ في هذه الآية (رو10: 13) إنه لا حديث عن الكلمة، ولا عن الإيمان...</w:t>
      </w:r>
    </w:p>
    <w:p w14:paraId="056A8D7D" w14:textId="7A9F0E64"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إذًا نقرأ كل ما قاله الرسول لنفهم الآية في الجو الذي قيلت فيه. إنه يقول: "</w:t>
      </w:r>
      <w:r w:rsidR="001C6C43" w:rsidRPr="001C6C43">
        <w:rPr>
          <w:sz w:val="28"/>
          <w:szCs w:val="28"/>
          <w:rtl/>
          <w:lang w:bidi="ar-SA"/>
        </w:rPr>
        <w:t>لأَنَّ «كُلَّ مَنْ يَدْعُو بِاسْمِ الرَّبِّ يَخْلُصُ».</w:t>
      </w:r>
      <w:r w:rsidRPr="005C4274">
        <w:rPr>
          <w:sz w:val="28"/>
          <w:szCs w:val="28"/>
          <w:rtl/>
          <w:lang w:bidi="ar-SA"/>
        </w:rPr>
        <w:t>. فَكَيْفَ يَدْعُونَ بِمَنْ لَمْ يُؤْمِنُوا بِهِ؟ وَكَيْفَ يُؤْمِنُونَ بِمَنْ لَمْ يَسْمَعُوا بِهِ؟ وَكَيْفَ يَسْمَعُونَ بِلاَ كَارِزٍ؟ وَكَيْفَ يَكْرِزُونَ إِنْ لَمْ يُرْسَلُوا؟" (رو10: 13، 15).</w:t>
      </w:r>
    </w:p>
    <w:p w14:paraId="63C2B27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7- </w:t>
      </w:r>
      <w:r w:rsidRPr="005C4274">
        <w:rPr>
          <w:b/>
          <w:bCs/>
          <w:sz w:val="28"/>
          <w:szCs w:val="28"/>
          <w:rtl/>
          <w:lang w:bidi="ar-SA"/>
        </w:rPr>
        <w:t xml:space="preserve">وهكذا يحدثنا الرسول عن خطوات ضمنية، لم تذكر في نص أو حرفية الآية، ولكنها تفهم ضمنًا. </w:t>
      </w:r>
      <w:r w:rsidRPr="005C4274">
        <w:rPr>
          <w:sz w:val="28"/>
          <w:szCs w:val="28"/>
          <w:rtl/>
          <w:lang w:bidi="ar-SA"/>
        </w:rPr>
        <w:t>والمقصود بهذه الآية أن الخلاص للجميع، لكل من يدعو.</w:t>
      </w:r>
    </w:p>
    <w:p w14:paraId="3F44CEE7"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الدعاء باسم الرب يسبقه الإيمان. والإيمان يسبقه سماع الكلمة. وسماع الكلمة يعني وجود كارزين. والحديث عن الكارزين يعني وجود كنيسة ترسلهم، لتكون كرازتهم شرعية</w:t>
      </w:r>
      <w:r w:rsidRPr="005C4274">
        <w:rPr>
          <w:sz w:val="28"/>
          <w:szCs w:val="28"/>
          <w:lang w:bidi="ar-SA"/>
        </w:rPr>
        <w:t>.</w:t>
      </w:r>
    </w:p>
    <w:p w14:paraId="4DC247B0"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وبالمثل نتحدث عن كل الخطوات الضمنية. فهنا لم يرد ذكر للتوبة، ولكنها لا بد أن تفهم ضمنًا، لأنه بدونها لا يخلص الإنسان بل يهلك (لو13: 3) وبالمثل لم يذكر المعمودية، </w:t>
      </w:r>
      <w:r w:rsidRPr="005C4274">
        <w:rPr>
          <w:sz w:val="28"/>
          <w:szCs w:val="28"/>
          <w:rtl/>
          <w:lang w:bidi="ar-SA"/>
        </w:rPr>
        <w:lastRenderedPageBreak/>
        <w:t>ولكنها لا بد أن تُفهم ضمنًا أيضًا حسب قول الرب في (مر16: 16) وهنا نقول</w:t>
      </w:r>
      <w:r w:rsidRPr="005C4274">
        <w:rPr>
          <w:sz w:val="28"/>
          <w:szCs w:val="28"/>
          <w:lang w:bidi="ar-SA"/>
        </w:rPr>
        <w:t>:</w:t>
      </w:r>
    </w:p>
    <w:p w14:paraId="314507A0" w14:textId="77777777" w:rsidR="005C4274" w:rsidRPr="005C4274" w:rsidRDefault="0096114B" w:rsidP="004A1E01">
      <w:pPr>
        <w:spacing w:before="60" w:afterLines="40" w:after="96" w:line="254" w:lineRule="auto"/>
        <w:jc w:val="lowKashida"/>
        <w:rPr>
          <w:b/>
          <w:bCs/>
          <w:sz w:val="28"/>
          <w:szCs w:val="28"/>
          <w:rtl/>
          <w:lang w:bidi="ar-SA"/>
        </w:rPr>
      </w:pPr>
      <w:r>
        <w:rPr>
          <w:b/>
          <w:bCs/>
          <w:sz w:val="28"/>
          <w:szCs w:val="28"/>
          <w:rtl/>
          <w:lang w:bidi="ar-SA"/>
        </w:rPr>
        <w:t>8</w:t>
      </w:r>
      <w:r w:rsidR="005C4274" w:rsidRPr="005C4274">
        <w:rPr>
          <w:b/>
          <w:bCs/>
          <w:sz w:val="28"/>
          <w:szCs w:val="28"/>
          <w:rtl/>
          <w:lang w:bidi="ar-SA"/>
        </w:rPr>
        <w:t>- لو كان غسل الميلاد الثاني بمجرد الكلمة، لماذا قال المسيح لتلاميذه: "فَاذْهَبُوا وَتَلْمِذُوا جَم</w:t>
      </w:r>
      <w:r>
        <w:rPr>
          <w:b/>
          <w:bCs/>
          <w:sz w:val="28"/>
          <w:szCs w:val="28"/>
          <w:rtl/>
          <w:lang w:bidi="ar-SA"/>
        </w:rPr>
        <w:t>ِيعَ الأُمَمِ وَعَمِّدُوهُمْ.."</w:t>
      </w:r>
      <w:r w:rsidR="005C4274" w:rsidRPr="005C4274">
        <w:rPr>
          <w:b/>
          <w:bCs/>
          <w:sz w:val="28"/>
          <w:szCs w:val="28"/>
          <w:rtl/>
          <w:lang w:bidi="ar-SA"/>
        </w:rPr>
        <w:t>(مت28: 19)</w:t>
      </w:r>
      <w:r w:rsidR="005C4274" w:rsidRPr="005C4274">
        <w:rPr>
          <w:b/>
          <w:bCs/>
          <w:sz w:val="28"/>
          <w:szCs w:val="28"/>
          <w:lang w:bidi="ar-SA"/>
        </w:rPr>
        <w:t>.</w:t>
      </w:r>
    </w:p>
    <w:p w14:paraId="4042530D"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ما</w:t>
      </w:r>
      <w:r w:rsidR="0096114B">
        <w:rPr>
          <w:sz w:val="28"/>
          <w:szCs w:val="28"/>
          <w:rtl/>
          <w:lang w:bidi="ar-SA"/>
        </w:rPr>
        <w:t xml:space="preserve"> دامت الكلمة كافية، إذًا تكف</w:t>
      </w:r>
      <w:r w:rsidR="0096114B">
        <w:rPr>
          <w:rFonts w:hint="cs"/>
          <w:sz w:val="28"/>
          <w:szCs w:val="28"/>
          <w:rtl/>
          <w:lang w:bidi="ar-SA"/>
        </w:rPr>
        <w:t>ي</w:t>
      </w:r>
      <w:r w:rsidRPr="005C4274">
        <w:rPr>
          <w:sz w:val="28"/>
          <w:szCs w:val="28"/>
          <w:rtl/>
          <w:lang w:bidi="ar-SA"/>
        </w:rPr>
        <w:t xml:space="preserve"> التلمذة، وهي خدمة واسعة للكلمة، أكثر من مجرد الكلمة للإيمان. ما الداعي للمعمودية إذًا، إن كانوا قد نالوا الميلاد الثاني، والغسيل والتطهير من خطاياهم، بمجرد الكلمة، بدون عماد</w:t>
      </w:r>
      <w:r w:rsidRPr="005C4274">
        <w:rPr>
          <w:sz w:val="28"/>
          <w:szCs w:val="28"/>
          <w:lang w:bidi="ar-SA"/>
        </w:rPr>
        <w:t>!!</w:t>
      </w:r>
    </w:p>
    <w:p w14:paraId="4B78EFF7"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9- ولماذا أصر الخصي الحبشي على العماد بعد الكلمة؟</w:t>
      </w:r>
    </w:p>
    <w:p w14:paraId="799AB330"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لقد كلمه فيلبس عن المسيح، وبشره وأقنعه، فآمن من كل قلبه أن يسوع المسيح هو ابن الله (أع 8: 36، 37) ومع ذلك كانت المعمودية ضرورية له جدًا.. فلماذا، إن كان قد تطهر واغتسل ونال البنوة بالكلمة، حسبما يقولون؟</w:t>
      </w:r>
      <w:r w:rsidRPr="005C4274">
        <w:rPr>
          <w:sz w:val="28"/>
          <w:szCs w:val="28"/>
          <w:lang w:bidi="ar-SA"/>
        </w:rPr>
        <w:t>!</w:t>
      </w:r>
    </w:p>
    <w:p w14:paraId="3ED93E2F" w14:textId="2F62ACD9"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 xml:space="preserve">10- مشكلة المحاربين لمعمودية الماء والروح، </w:t>
      </w:r>
      <w:r w:rsidR="004B1D53">
        <w:rPr>
          <w:rFonts w:hint="cs"/>
          <w:b/>
          <w:bCs/>
          <w:sz w:val="28"/>
          <w:szCs w:val="28"/>
          <w:rtl/>
          <w:lang w:bidi="ar-SA"/>
        </w:rPr>
        <w:t>أ</w:t>
      </w:r>
      <w:r w:rsidRPr="005C4274">
        <w:rPr>
          <w:b/>
          <w:bCs/>
          <w:sz w:val="28"/>
          <w:szCs w:val="28"/>
          <w:rtl/>
          <w:lang w:bidi="ar-SA"/>
        </w:rPr>
        <w:t>نهم يظنون أنها مجرد معمودية ماء.. كما لو كان ماء بدون روح! فيستهينون لذلك بالماء</w:t>
      </w:r>
      <w:r w:rsidRPr="005C4274">
        <w:rPr>
          <w:b/>
          <w:bCs/>
          <w:sz w:val="28"/>
          <w:szCs w:val="28"/>
          <w:lang w:bidi="ar-SA"/>
        </w:rPr>
        <w:t>!</w:t>
      </w:r>
    </w:p>
    <w:p w14:paraId="63EC956B" w14:textId="02ADCB29" w:rsidR="005C4274" w:rsidRPr="005C4274" w:rsidRDefault="005C4274" w:rsidP="00313D04">
      <w:pPr>
        <w:spacing w:before="60" w:afterLines="40" w:after="96" w:line="254" w:lineRule="auto"/>
        <w:jc w:val="lowKashida"/>
        <w:rPr>
          <w:sz w:val="28"/>
          <w:szCs w:val="28"/>
          <w:rtl/>
          <w:lang w:bidi="ar-SA"/>
        </w:rPr>
      </w:pPr>
      <w:r w:rsidRPr="005C4274">
        <w:rPr>
          <w:sz w:val="28"/>
          <w:szCs w:val="28"/>
          <w:rtl/>
          <w:lang w:bidi="ar-SA"/>
        </w:rPr>
        <w:t>ولكن الرب يقول: "يُولَدُ مِنَ الْمَاءِ وَالرُّوحِ" (يو3: 5) هنا عمل الروح في الماء، حيث يقدس الروح القدس هذا الماء، حتى أن كل من يغطس فيه ويقوم يكون قد وُلد من الماء والروح. هذا الذي قال عنه الرسول: "خَلَّصَنَا بِغُسْلِ الْمِيلاَدِ الثَّانِي وَتَجْدِيدِ الرُّوحِ الْقُدُسِ" (تي3: 5) ولم ترد هنا عبارة "الكلمة".</w:t>
      </w:r>
      <w:r w:rsidR="00313D04">
        <w:rPr>
          <w:rFonts w:hint="cs"/>
          <w:sz w:val="28"/>
          <w:szCs w:val="28"/>
          <w:rtl/>
          <w:lang w:bidi="ar-SA"/>
        </w:rPr>
        <w:t xml:space="preserve"> </w:t>
      </w:r>
      <w:r w:rsidRPr="005C4274">
        <w:rPr>
          <w:sz w:val="28"/>
          <w:szCs w:val="28"/>
          <w:rtl/>
          <w:lang w:bidi="ar-SA"/>
        </w:rPr>
        <w:t>وهذا الماء ليس هو الكلمة، بل هو ماء حقيقي.</w:t>
      </w:r>
    </w:p>
    <w:p w14:paraId="062D0FB4" w14:textId="77777777" w:rsidR="005C4274" w:rsidRPr="005C4274" w:rsidRDefault="00E25C12" w:rsidP="00E25C12">
      <w:pPr>
        <w:pStyle w:val="Heading4"/>
        <w:rPr>
          <w:rtl/>
        </w:rPr>
      </w:pPr>
      <w:r>
        <w:rPr>
          <w:rtl/>
        </w:rPr>
        <w:t>إنه ماء حقيقي</w:t>
      </w:r>
    </w:p>
    <w:p w14:paraId="09C01A1A" w14:textId="77777777" w:rsidR="005C4274" w:rsidRPr="005C4274" w:rsidRDefault="005C4274" w:rsidP="00C90437">
      <w:pPr>
        <w:spacing w:before="60" w:afterLines="40" w:after="96" w:line="254" w:lineRule="auto"/>
        <w:jc w:val="lowKashida"/>
        <w:rPr>
          <w:sz w:val="28"/>
          <w:szCs w:val="28"/>
          <w:rtl/>
          <w:lang w:bidi="ar-SA"/>
        </w:rPr>
      </w:pPr>
      <w:r w:rsidRPr="005C4274">
        <w:rPr>
          <w:b/>
          <w:bCs/>
          <w:sz w:val="28"/>
          <w:szCs w:val="28"/>
          <w:rtl/>
          <w:lang w:bidi="ar-SA"/>
        </w:rPr>
        <w:t>1- لا شك أن الماء الذي اعتمد به الخصي الحبشي هو ماء حقيقي،</w:t>
      </w:r>
      <w:r w:rsidRPr="005C4274">
        <w:rPr>
          <w:sz w:val="28"/>
          <w:szCs w:val="28"/>
          <w:rtl/>
          <w:lang w:bidi="ar-SA"/>
        </w:rPr>
        <w:t xml:space="preserve"> إذ يقول الكتاب: "فَأَمَرَ أَنْ تَقِفَ الْمَرْكَبَةُ، فَنَزَلاَ كِلاَهُمَا إِلَى الْمَاءِ، فِيلُبُّسُ وَالْخَصِيُّ، فَعَمَّدَهُ. وَلَمَّا صَعِدَا مِنَ الْمَاءِ، خَطِفَ رُوحُ الرَّبِّ فِيلُبُّسَ" (أع8: 38، 39) وقيل بعدها إن الخصي</w:t>
      </w:r>
      <w:r w:rsidRPr="005C4274">
        <w:rPr>
          <w:sz w:val="28"/>
          <w:szCs w:val="28"/>
          <w:lang w:bidi="ar-SA"/>
        </w:rPr>
        <w:t>:</w:t>
      </w:r>
      <w:r w:rsidR="00C90437">
        <w:rPr>
          <w:sz w:val="28"/>
          <w:szCs w:val="28"/>
          <w:rtl/>
          <w:lang w:bidi="ar-SA"/>
        </w:rPr>
        <w:t xml:space="preserve"> </w:t>
      </w:r>
      <w:r w:rsidR="00C90437">
        <w:rPr>
          <w:rFonts w:hint="cs"/>
          <w:sz w:val="28"/>
          <w:szCs w:val="28"/>
          <w:rtl/>
          <w:lang w:bidi="ar-SA"/>
        </w:rPr>
        <w:t>"</w:t>
      </w:r>
      <w:r w:rsidR="00C90437" w:rsidRPr="00C90437">
        <w:rPr>
          <w:sz w:val="28"/>
          <w:szCs w:val="28"/>
          <w:rtl/>
          <w:lang w:bidi="ar-SA"/>
        </w:rPr>
        <w:t>ذَهَبَ فِي طَرِيقِهِ فَرِحًا</w:t>
      </w:r>
      <w:r w:rsidRPr="005C4274">
        <w:rPr>
          <w:sz w:val="28"/>
          <w:szCs w:val="28"/>
          <w:rtl/>
          <w:lang w:bidi="ar-SA"/>
        </w:rPr>
        <w:t>" ولم يذكر هذا الفرح قبل العماد. لأنه مع قبوله الكلمة وإيمانه، كان ينقصه شيء هو العماد.</w:t>
      </w:r>
    </w:p>
    <w:p w14:paraId="29B60348"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lastRenderedPageBreak/>
        <w:t>والماء الذي ذُكر في قصة الحبشي لم يكن هو الكلمة طبعًا، فالكلمة كانت قد أدت عمل</w:t>
      </w:r>
      <w:r w:rsidR="00C90437">
        <w:rPr>
          <w:sz w:val="28"/>
          <w:szCs w:val="28"/>
          <w:rtl/>
          <w:lang w:bidi="ar-SA"/>
        </w:rPr>
        <w:t>ها قبل ذلك. حيث قيل إن فيلبس "</w:t>
      </w:r>
      <w:r w:rsidRPr="005C4274">
        <w:rPr>
          <w:sz w:val="28"/>
          <w:szCs w:val="28"/>
          <w:rtl/>
          <w:lang w:bidi="ar-SA"/>
        </w:rPr>
        <w:t>فَتَحَ فَاهُ.. فَبَشِّرَهُ بِيَسُوعَ" (أع</w:t>
      </w:r>
      <w:proofErr w:type="gramStart"/>
      <w:r w:rsidRPr="005C4274">
        <w:rPr>
          <w:sz w:val="28"/>
          <w:szCs w:val="28"/>
          <w:rtl/>
          <w:lang w:bidi="ar-SA"/>
        </w:rPr>
        <w:t>8 :</w:t>
      </w:r>
      <w:proofErr w:type="gramEnd"/>
      <w:r w:rsidRPr="005C4274">
        <w:rPr>
          <w:sz w:val="28"/>
          <w:szCs w:val="28"/>
          <w:rtl/>
          <w:lang w:bidi="ar-SA"/>
        </w:rPr>
        <w:t xml:space="preserve"> 35)</w:t>
      </w:r>
      <w:r w:rsidRPr="005C4274">
        <w:rPr>
          <w:sz w:val="28"/>
          <w:szCs w:val="28"/>
          <w:lang w:bidi="ar-SA"/>
        </w:rPr>
        <w:t>.</w:t>
      </w:r>
      <w:r w:rsidRPr="005C4274">
        <w:rPr>
          <w:sz w:val="28"/>
          <w:szCs w:val="28"/>
          <w:rtl/>
          <w:lang w:bidi="ar-SA"/>
        </w:rPr>
        <w:t xml:space="preserve"> </w:t>
      </w:r>
    </w:p>
    <w:p w14:paraId="46A89E99"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2- والماء في قصة كرنيليوس هو أيضًا ماء حقيقي</w:t>
      </w:r>
      <w:r w:rsidRPr="005C4274">
        <w:rPr>
          <w:b/>
          <w:bCs/>
          <w:sz w:val="28"/>
          <w:szCs w:val="28"/>
          <w:lang w:bidi="ar-SA"/>
        </w:rPr>
        <w:t>.</w:t>
      </w:r>
    </w:p>
    <w:p w14:paraId="4DD92B53" w14:textId="77777777" w:rsidR="005C4274" w:rsidRPr="005C4274" w:rsidRDefault="005C4274" w:rsidP="004A1E01">
      <w:pPr>
        <w:spacing w:before="60" w:afterLines="40" w:after="96" w:line="254" w:lineRule="auto"/>
        <w:jc w:val="lowKashida"/>
        <w:rPr>
          <w:sz w:val="28"/>
          <w:szCs w:val="28"/>
          <w:rtl/>
        </w:rPr>
      </w:pPr>
      <w:r w:rsidRPr="005C4274">
        <w:rPr>
          <w:sz w:val="28"/>
          <w:szCs w:val="28"/>
          <w:rtl/>
          <w:lang w:bidi="ar-SA"/>
        </w:rPr>
        <w:t>ولم يكن هو الكلمة. فالكلمة قد سبقته في تبشير القديس بطرس له وللذين معه، حتى آمن، وحل عليه وعليهم الروح القدس، وتكلموا بألسنة (أع10: 44) وحينئذ قال القديس بطرس: "أَتُرَى يَسْتَطِيعُ أَحَدٌ أَنْ يَمْنَعَ الْمَاءَ حَتَّى لاَ يَعْتَمِدَ هؤُلاَءِ الَّذِينَ قَبِلُوا الرُّوحَ الْقُدُسَ كَمَا نَحْنُ أَيْضًا؟!" (أع10: 47) "وَأَمَرَ أَنْ يَعْتَمِدُوا بِاسْمِ الرَّبِّ</w:t>
      </w:r>
      <w:r w:rsidRPr="005C4274">
        <w:rPr>
          <w:sz w:val="28"/>
          <w:szCs w:val="28"/>
          <w:rtl/>
        </w:rPr>
        <w:t>".</w:t>
      </w:r>
    </w:p>
    <w:p w14:paraId="1F5FDD88" w14:textId="77777777" w:rsidR="005C4274" w:rsidRPr="005C4274" w:rsidRDefault="005C4274" w:rsidP="004A1E01">
      <w:pPr>
        <w:spacing w:before="60" w:afterLines="40" w:after="96" w:line="254" w:lineRule="auto"/>
        <w:jc w:val="lowKashida"/>
        <w:rPr>
          <w:sz w:val="28"/>
          <w:szCs w:val="28"/>
          <w:rtl/>
        </w:rPr>
      </w:pPr>
      <w:r w:rsidRPr="005C4274">
        <w:rPr>
          <w:sz w:val="28"/>
          <w:szCs w:val="28"/>
          <w:rtl/>
          <w:lang w:bidi="ar-SA"/>
        </w:rPr>
        <w:t>وهنا نسأل عن أهمية المعمودية لهؤلاء الذين آمنوا، وحل عليه الروح القدس، وتكلموا بألسنة</w:t>
      </w:r>
      <w:r w:rsidRPr="005C4274">
        <w:rPr>
          <w:sz w:val="28"/>
          <w:szCs w:val="28"/>
          <w:rtl/>
        </w:rPr>
        <w:t>.</w:t>
      </w:r>
    </w:p>
    <w:p w14:paraId="3BC25DBC" w14:textId="0BB95071" w:rsidR="005C4274" w:rsidRPr="005C4274" w:rsidRDefault="005C4274" w:rsidP="00946860">
      <w:pPr>
        <w:spacing w:before="60" w:afterLines="40" w:after="96" w:line="254" w:lineRule="auto"/>
        <w:jc w:val="lowKashida"/>
        <w:rPr>
          <w:b/>
          <w:bCs/>
          <w:sz w:val="28"/>
          <w:szCs w:val="28"/>
          <w:rtl/>
          <w:lang w:bidi="ar-SA"/>
        </w:rPr>
      </w:pPr>
      <w:r w:rsidRPr="005C4274">
        <w:rPr>
          <w:b/>
          <w:bCs/>
          <w:sz w:val="28"/>
          <w:szCs w:val="28"/>
          <w:rtl/>
          <w:lang w:bidi="ar-SA"/>
        </w:rPr>
        <w:t>3- والسيد المسيح أيضًا حينما قال: "</w:t>
      </w:r>
      <w:r w:rsidR="00946860" w:rsidRPr="00946860">
        <w:rPr>
          <w:b/>
          <w:bCs/>
          <w:sz w:val="28"/>
          <w:szCs w:val="28"/>
          <w:rtl/>
          <w:lang w:bidi="ar-SA"/>
        </w:rPr>
        <w:t>ي</w:t>
      </w:r>
      <w:r w:rsidR="00946860">
        <w:rPr>
          <w:b/>
          <w:bCs/>
          <w:sz w:val="28"/>
          <w:szCs w:val="28"/>
          <w:rtl/>
          <w:lang w:bidi="ar-SA"/>
        </w:rPr>
        <w:t>ُولَدُ مِنَ الْمَاءِ وَالرُّوحِ</w:t>
      </w:r>
      <w:r w:rsidRPr="005C4274">
        <w:rPr>
          <w:b/>
          <w:bCs/>
          <w:sz w:val="28"/>
          <w:szCs w:val="28"/>
          <w:rtl/>
          <w:lang w:bidi="ar-SA"/>
        </w:rPr>
        <w:t>" (يو3: 5) كان يقصد ماء</w:t>
      </w:r>
      <w:r w:rsidR="00A24BDC">
        <w:rPr>
          <w:rFonts w:hint="cs"/>
          <w:b/>
          <w:bCs/>
          <w:sz w:val="28"/>
          <w:szCs w:val="28"/>
          <w:rtl/>
        </w:rPr>
        <w:t xml:space="preserve"> </w:t>
      </w:r>
      <w:r w:rsidRPr="005C4274">
        <w:rPr>
          <w:b/>
          <w:bCs/>
          <w:sz w:val="28"/>
          <w:szCs w:val="28"/>
          <w:rtl/>
          <w:lang w:bidi="ar-SA"/>
        </w:rPr>
        <w:t>حقيقيًا، وليس مجرد الكلمة</w:t>
      </w:r>
      <w:r w:rsidRPr="005C4274">
        <w:rPr>
          <w:b/>
          <w:bCs/>
          <w:sz w:val="28"/>
          <w:szCs w:val="28"/>
          <w:lang w:bidi="ar-SA"/>
        </w:rPr>
        <w:t>.</w:t>
      </w:r>
    </w:p>
    <w:p w14:paraId="2A92B909"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وكان يقصد بهذا الماء الولادة الجديدة، من فوق، ومن الروح (يو3: 3، 6)</w:t>
      </w:r>
      <w:r w:rsidRPr="005C4274">
        <w:rPr>
          <w:sz w:val="28"/>
          <w:szCs w:val="28"/>
          <w:lang w:bidi="ar-SA"/>
        </w:rPr>
        <w:t>.</w:t>
      </w:r>
    </w:p>
    <w:p w14:paraId="59D14989" w14:textId="5F4FC52F"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4- أحب</w:t>
      </w:r>
      <w:r w:rsidR="00A24BDC">
        <w:rPr>
          <w:rFonts w:hint="cs"/>
          <w:sz w:val="28"/>
          <w:szCs w:val="28"/>
          <w:rtl/>
          <w:lang w:bidi="ar-SA"/>
        </w:rPr>
        <w:t>ُ</w:t>
      </w:r>
      <w:r w:rsidRPr="005C4274">
        <w:rPr>
          <w:sz w:val="28"/>
          <w:szCs w:val="28"/>
          <w:rtl/>
          <w:lang w:bidi="ar-SA"/>
        </w:rPr>
        <w:t xml:space="preserve"> بهذه المناسبة أن أحيل القارئ العزيز إلى فصل طويل عن الماء ورموزه وبركته في كتابنا عن "خميس العهد" الذي يشرح من أول عبارة "وَرُوحُ اللهِ يَرِفُّ عَلَى وَجْهِ الْمِيَاهِ" (تك1: 2).</w:t>
      </w:r>
    </w:p>
    <w:p w14:paraId="4CFF009C" w14:textId="77777777" w:rsidR="005C4274" w:rsidRPr="005C4274" w:rsidRDefault="005C4274" w:rsidP="00E45A95">
      <w:pPr>
        <w:pStyle w:val="Heading4"/>
        <w:rPr>
          <w:rtl/>
        </w:rPr>
      </w:pPr>
      <w:r w:rsidRPr="005C4274">
        <w:rPr>
          <w:rtl/>
        </w:rPr>
        <w:t>حول معمودية الأطفال</w:t>
      </w:r>
    </w:p>
    <w:p w14:paraId="6DC73377" w14:textId="77777777" w:rsid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ما دامت المعمودية لازمة للخلاص، كما شرحنا في بداية هذا الفصل... وما دامت فاعلية المعمودية من الخطورة بحيث لا يستغنى عنها الإنسان... لذلك كان من المهم </w:t>
      </w:r>
      <w:proofErr w:type="gramStart"/>
      <w:r w:rsidRPr="005C4274">
        <w:rPr>
          <w:sz w:val="28"/>
          <w:szCs w:val="28"/>
          <w:rtl/>
          <w:lang w:bidi="ar-SA"/>
        </w:rPr>
        <w:t>أن لا</w:t>
      </w:r>
      <w:proofErr w:type="gramEnd"/>
      <w:r w:rsidRPr="005C4274">
        <w:rPr>
          <w:sz w:val="28"/>
          <w:szCs w:val="28"/>
          <w:rtl/>
          <w:lang w:bidi="ar-SA"/>
        </w:rPr>
        <w:t xml:space="preserve"> نمنع الخلاص عن الأطفال، ولا نمنع عنهم بركات المعمودية وفاعليتها.</w:t>
      </w:r>
      <w:r w:rsidRPr="005C4274">
        <w:rPr>
          <w:sz w:val="28"/>
          <w:szCs w:val="28"/>
          <w:lang w:bidi="ar-SA"/>
        </w:rPr>
        <w:t>..</w:t>
      </w:r>
    </w:p>
    <w:p w14:paraId="2850AD56" w14:textId="77777777" w:rsidR="000A2B78" w:rsidRPr="005C4274" w:rsidRDefault="000A2B78" w:rsidP="004A1E01">
      <w:pPr>
        <w:spacing w:before="60" w:afterLines="40" w:after="96" w:line="254" w:lineRule="auto"/>
        <w:jc w:val="lowKashida"/>
        <w:rPr>
          <w:sz w:val="28"/>
          <w:szCs w:val="28"/>
          <w:rtl/>
          <w:lang w:bidi="ar-SA"/>
        </w:rPr>
      </w:pPr>
    </w:p>
    <w:p w14:paraId="0E0E516C" w14:textId="77777777" w:rsidR="005C4274" w:rsidRPr="00666F08" w:rsidRDefault="005C4274" w:rsidP="004A1E01">
      <w:pPr>
        <w:spacing w:before="60" w:afterLines="40" w:after="96" w:line="254" w:lineRule="auto"/>
        <w:jc w:val="lowKashida"/>
        <w:rPr>
          <w:b/>
          <w:bCs/>
          <w:sz w:val="28"/>
          <w:szCs w:val="28"/>
          <w:rtl/>
          <w:lang w:bidi="ar-SA"/>
        </w:rPr>
      </w:pPr>
      <w:r w:rsidRPr="00666F08">
        <w:rPr>
          <w:b/>
          <w:bCs/>
          <w:sz w:val="28"/>
          <w:szCs w:val="28"/>
          <w:rtl/>
          <w:lang w:bidi="ar-SA"/>
        </w:rPr>
        <w:t>اعتراض</w:t>
      </w:r>
    </w:p>
    <w:p w14:paraId="56565302" w14:textId="77777777" w:rsidR="005C4274" w:rsidRPr="00666F08" w:rsidRDefault="005C4274" w:rsidP="004A1E01">
      <w:pPr>
        <w:spacing w:before="60" w:afterLines="40" w:after="96" w:line="254" w:lineRule="auto"/>
        <w:jc w:val="lowKashida"/>
        <w:rPr>
          <w:b/>
          <w:bCs/>
          <w:sz w:val="28"/>
          <w:szCs w:val="28"/>
          <w:rtl/>
          <w:lang w:bidi="ar-SA"/>
        </w:rPr>
      </w:pPr>
      <w:r w:rsidRPr="00666F08">
        <w:rPr>
          <w:b/>
          <w:bCs/>
          <w:sz w:val="28"/>
          <w:szCs w:val="28"/>
          <w:rtl/>
          <w:lang w:bidi="ar-SA"/>
        </w:rPr>
        <w:t xml:space="preserve">يقولون إن الإيمان شرط للمعمودية، والأطفال لم يصلوا إلى وعي الإيمان لذلك لا يمكن </w:t>
      </w:r>
      <w:r w:rsidRPr="00666F08">
        <w:rPr>
          <w:b/>
          <w:bCs/>
          <w:sz w:val="28"/>
          <w:szCs w:val="28"/>
          <w:rtl/>
          <w:lang w:bidi="ar-SA"/>
        </w:rPr>
        <w:lastRenderedPageBreak/>
        <w:t>تعميدهم</w:t>
      </w:r>
      <w:r w:rsidRPr="00666F08">
        <w:rPr>
          <w:b/>
          <w:bCs/>
          <w:sz w:val="28"/>
          <w:szCs w:val="28"/>
          <w:lang w:bidi="ar-SA"/>
        </w:rPr>
        <w:t>.</w:t>
      </w:r>
    </w:p>
    <w:p w14:paraId="48BB4519" w14:textId="77777777" w:rsidR="005C4274" w:rsidRPr="00666F08" w:rsidRDefault="005C4274" w:rsidP="004A1E01">
      <w:pPr>
        <w:spacing w:before="60" w:afterLines="40" w:after="96" w:line="254" w:lineRule="auto"/>
        <w:jc w:val="lowKashida"/>
        <w:rPr>
          <w:sz w:val="28"/>
          <w:szCs w:val="28"/>
          <w:rtl/>
          <w:lang w:bidi="ar-SA"/>
        </w:rPr>
      </w:pPr>
      <w:r w:rsidRPr="00666F08">
        <w:rPr>
          <w:sz w:val="28"/>
          <w:szCs w:val="28"/>
          <w:rtl/>
          <w:lang w:bidi="ar-SA"/>
        </w:rPr>
        <w:t>وأصحاب هذا الرأي لا يوافقون كليةً على معمودية الأطفال</w:t>
      </w:r>
      <w:r w:rsidRPr="00666F08">
        <w:rPr>
          <w:sz w:val="28"/>
          <w:szCs w:val="28"/>
          <w:lang w:bidi="ar-SA"/>
        </w:rPr>
        <w:t>.</w:t>
      </w:r>
    </w:p>
    <w:p w14:paraId="5356B3F6" w14:textId="77685CA7" w:rsidR="005C4274" w:rsidRPr="00666F08" w:rsidRDefault="005C4274" w:rsidP="004A1E01">
      <w:pPr>
        <w:spacing w:before="60" w:afterLines="40" w:after="96" w:line="254" w:lineRule="auto"/>
        <w:jc w:val="lowKashida"/>
        <w:rPr>
          <w:sz w:val="28"/>
          <w:szCs w:val="28"/>
          <w:rtl/>
        </w:rPr>
      </w:pPr>
      <w:r w:rsidRPr="00666F08">
        <w:rPr>
          <w:sz w:val="28"/>
          <w:szCs w:val="28"/>
          <w:rtl/>
          <w:lang w:bidi="ar-SA"/>
        </w:rPr>
        <w:t>وهناك رأ</w:t>
      </w:r>
      <w:r w:rsidR="00297DB8">
        <w:rPr>
          <w:rFonts w:hint="cs"/>
          <w:sz w:val="28"/>
          <w:szCs w:val="28"/>
          <w:rtl/>
          <w:lang w:bidi="ar-SA"/>
        </w:rPr>
        <w:t>ي</w:t>
      </w:r>
      <w:r w:rsidRPr="00666F08">
        <w:rPr>
          <w:sz w:val="28"/>
          <w:szCs w:val="28"/>
          <w:rtl/>
          <w:lang w:bidi="ar-SA"/>
        </w:rPr>
        <w:t xml:space="preserve"> يقول بمعموديتهم، على أن يعلنوا إيمانهم حينما يكبرون، وحينما تتفجر فيهم فاعلية المعمودية</w:t>
      </w:r>
      <w:r w:rsidRPr="00666F08">
        <w:rPr>
          <w:sz w:val="28"/>
          <w:szCs w:val="28"/>
          <w:rtl/>
        </w:rPr>
        <w:t>...</w:t>
      </w:r>
    </w:p>
    <w:p w14:paraId="4042C314" w14:textId="77777777" w:rsidR="005C4274" w:rsidRPr="00666F08" w:rsidRDefault="005C4274" w:rsidP="004A1E01">
      <w:pPr>
        <w:spacing w:before="60" w:afterLines="40" w:after="96" w:line="254" w:lineRule="auto"/>
        <w:jc w:val="lowKashida"/>
        <w:rPr>
          <w:b/>
          <w:bCs/>
          <w:sz w:val="28"/>
          <w:szCs w:val="28"/>
          <w:rtl/>
          <w:lang w:bidi="ar-SA"/>
        </w:rPr>
      </w:pPr>
      <w:r w:rsidRPr="00666F08">
        <w:rPr>
          <w:b/>
          <w:bCs/>
          <w:sz w:val="28"/>
          <w:szCs w:val="28"/>
          <w:rtl/>
          <w:lang w:bidi="ar-SA"/>
        </w:rPr>
        <w:t>الرد على الاعتراض</w:t>
      </w:r>
    </w:p>
    <w:p w14:paraId="5C42A085" w14:textId="77777777" w:rsidR="005C4274" w:rsidRPr="00666F08" w:rsidRDefault="005C4274" w:rsidP="004A1E01">
      <w:pPr>
        <w:spacing w:before="60" w:afterLines="40" w:after="96" w:line="254" w:lineRule="auto"/>
        <w:jc w:val="lowKashida"/>
        <w:rPr>
          <w:sz w:val="28"/>
          <w:szCs w:val="28"/>
          <w:rtl/>
          <w:lang w:bidi="ar-SA"/>
        </w:rPr>
      </w:pPr>
      <w:r w:rsidRPr="00666F08">
        <w:rPr>
          <w:sz w:val="28"/>
          <w:szCs w:val="28"/>
          <w:rtl/>
          <w:lang w:bidi="ar-SA"/>
        </w:rPr>
        <w:t xml:space="preserve">1– </w:t>
      </w:r>
      <w:r w:rsidRPr="00666F08">
        <w:rPr>
          <w:b/>
          <w:bCs/>
          <w:sz w:val="28"/>
          <w:szCs w:val="28"/>
          <w:rtl/>
          <w:lang w:bidi="ar-SA"/>
        </w:rPr>
        <w:t>لا بد أن نعمد الأطفال من أجل خلاصهم.</w:t>
      </w:r>
      <w:r w:rsidRPr="00666F08">
        <w:rPr>
          <w:sz w:val="28"/>
          <w:szCs w:val="28"/>
          <w:rtl/>
          <w:lang w:bidi="ar-SA"/>
        </w:rPr>
        <w:t xml:space="preserve"> لأننا لو تركناهم بدون معمودية وبدون إيمان، فمعنى ذلك هلاكهم... ومَن الذي يقبل على نفسه هلاك كل أطفال العالم</w:t>
      </w:r>
      <w:r w:rsidRPr="00666F08">
        <w:rPr>
          <w:sz w:val="28"/>
          <w:szCs w:val="28"/>
          <w:lang w:bidi="ar-SA"/>
        </w:rPr>
        <w:t>.</w:t>
      </w:r>
    </w:p>
    <w:p w14:paraId="0314E862" w14:textId="77777777" w:rsidR="005C4274" w:rsidRPr="00666F08" w:rsidRDefault="005C4274" w:rsidP="004A1E01">
      <w:pPr>
        <w:spacing w:before="60" w:afterLines="40" w:after="96" w:line="254" w:lineRule="auto"/>
        <w:jc w:val="lowKashida"/>
        <w:rPr>
          <w:sz w:val="28"/>
          <w:szCs w:val="28"/>
          <w:rtl/>
          <w:lang w:bidi="ar-SA"/>
        </w:rPr>
      </w:pPr>
      <w:r w:rsidRPr="00666F08">
        <w:rPr>
          <w:b/>
          <w:bCs/>
          <w:sz w:val="28"/>
          <w:szCs w:val="28"/>
          <w:rtl/>
          <w:lang w:bidi="ar-SA"/>
        </w:rPr>
        <w:t>2- السيد المسيح أبدى اهتمامًا خاص</w:t>
      </w:r>
      <w:r w:rsidR="00E315A7" w:rsidRPr="00666F08">
        <w:rPr>
          <w:rFonts w:hint="cs"/>
          <w:b/>
          <w:bCs/>
          <w:sz w:val="28"/>
          <w:szCs w:val="28"/>
          <w:rtl/>
          <w:lang w:bidi="ar-SA"/>
        </w:rPr>
        <w:t>ً</w:t>
      </w:r>
      <w:r w:rsidRPr="00666F08">
        <w:rPr>
          <w:b/>
          <w:bCs/>
          <w:sz w:val="28"/>
          <w:szCs w:val="28"/>
          <w:rtl/>
          <w:lang w:bidi="ar-SA"/>
        </w:rPr>
        <w:t xml:space="preserve">ا بالأطفال. </w:t>
      </w:r>
      <w:r w:rsidRPr="00666F08">
        <w:rPr>
          <w:sz w:val="28"/>
          <w:szCs w:val="28"/>
          <w:rtl/>
          <w:lang w:bidi="ar-SA"/>
        </w:rPr>
        <w:t>وقال: "إِنْ لَمْ تَرْجِعُوا وَتَصِيرُوا مِثْلَ الأَوْلاَدِ فَلَنْ تَدْخُلُوا مَلَكُوتَ السَّمَاوَاتِ" (مت18: 3). وقد</w:t>
      </w:r>
      <w:r w:rsidR="00C51870" w:rsidRPr="00666F08">
        <w:rPr>
          <w:sz w:val="28"/>
          <w:szCs w:val="28"/>
          <w:rtl/>
          <w:lang w:bidi="ar-SA"/>
        </w:rPr>
        <w:t xml:space="preserve"> احتضن الأطفال وباركهم. وقال: "</w:t>
      </w:r>
      <w:r w:rsidRPr="00666F08">
        <w:rPr>
          <w:sz w:val="28"/>
          <w:szCs w:val="28"/>
          <w:rtl/>
          <w:lang w:bidi="ar-SA"/>
        </w:rPr>
        <w:t>دَعُوا الأَوْلاَدَ يَأْتُونَ إِلَيَّ وَلاَ تَمْنَعُوهُمْ، لأَنَّ لِمِثْلِ هؤُلاَءِ مَلَكُوتَ اللهِ. اَلْحَقَّ أَقُولُ لَكُمْ: مَنْ لاَ يَقْبَلُ مَلَكُوتَ اللهِ مِثْلَ وَلَدٍ فَلَنْ يَدْخُلَهُ" (مر10: 14- 16)</w:t>
      </w:r>
      <w:r w:rsidRPr="00666F08">
        <w:rPr>
          <w:sz w:val="28"/>
          <w:szCs w:val="28"/>
          <w:lang w:bidi="ar-SA"/>
        </w:rPr>
        <w:t>.</w:t>
      </w:r>
    </w:p>
    <w:p w14:paraId="5423B7D0" w14:textId="77777777" w:rsidR="005C4274" w:rsidRPr="00666F08" w:rsidRDefault="005C4274" w:rsidP="004A1E01">
      <w:pPr>
        <w:spacing w:before="60" w:afterLines="40" w:after="96" w:line="254" w:lineRule="auto"/>
        <w:jc w:val="lowKashida"/>
        <w:rPr>
          <w:sz w:val="28"/>
          <w:szCs w:val="28"/>
          <w:rtl/>
          <w:lang w:bidi="ar-SA"/>
        </w:rPr>
      </w:pPr>
      <w:r w:rsidRPr="00666F08">
        <w:rPr>
          <w:sz w:val="28"/>
          <w:szCs w:val="28"/>
          <w:rtl/>
          <w:lang w:bidi="ar-SA"/>
        </w:rPr>
        <w:t>إذًا فهم يقبلون الملكوت بطريقة يعوزنا محاكاتها. فكيف؟</w:t>
      </w:r>
    </w:p>
    <w:p w14:paraId="794F99F4" w14:textId="77777777" w:rsidR="005C4274" w:rsidRPr="005C4274" w:rsidRDefault="005C4274" w:rsidP="004A1E01">
      <w:pPr>
        <w:spacing w:before="60" w:afterLines="40" w:after="96" w:line="254" w:lineRule="auto"/>
        <w:jc w:val="lowKashida"/>
        <w:rPr>
          <w:b/>
          <w:bCs/>
          <w:sz w:val="28"/>
          <w:szCs w:val="28"/>
          <w:rtl/>
          <w:lang w:bidi="ar-SA"/>
        </w:rPr>
      </w:pPr>
      <w:r w:rsidRPr="00666F08">
        <w:rPr>
          <w:b/>
          <w:bCs/>
          <w:sz w:val="28"/>
          <w:szCs w:val="28"/>
          <w:rtl/>
          <w:lang w:bidi="ar-SA"/>
        </w:rPr>
        <w:t>3- الطفل</w:t>
      </w:r>
      <w:r w:rsidRPr="005C4274">
        <w:rPr>
          <w:b/>
          <w:bCs/>
          <w:sz w:val="28"/>
          <w:szCs w:val="28"/>
          <w:rtl/>
          <w:lang w:bidi="ar-SA"/>
        </w:rPr>
        <w:t xml:space="preserve"> ليست لديه أية شكوك ضد الإيمان، ولا أية مقاومة له. والله لا يطالبه بوعي يناسب الكبار</w:t>
      </w:r>
      <w:r w:rsidRPr="005C4274">
        <w:rPr>
          <w:b/>
          <w:bCs/>
          <w:sz w:val="28"/>
          <w:szCs w:val="28"/>
          <w:lang w:bidi="ar-SA"/>
        </w:rPr>
        <w:t>.</w:t>
      </w:r>
    </w:p>
    <w:p w14:paraId="7DD20BFD"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4- وهو يحتاج أن يتربى في الإيمان، داخل الكنيسة، وينمو في هذا الإيمان فنحن نعمده لنعطيه أيضًا هذه الفرصة، ولا نحرمه من كل وسائط النعمة التي تساعده في الطريق الروحي، وإلاَّ نكون كمَن يجني عليه. كما لا نضع كل أمور الإيمان داخل مقياس العقلانية</w:t>
      </w:r>
      <w:r w:rsidRPr="005C4274">
        <w:rPr>
          <w:sz w:val="28"/>
          <w:szCs w:val="28"/>
          <w:lang w:bidi="ar-SA"/>
        </w:rPr>
        <w:t>.</w:t>
      </w:r>
    </w:p>
    <w:p w14:paraId="1D0DC702" w14:textId="70EEE789" w:rsidR="005C4274" w:rsidRPr="00793FA5" w:rsidRDefault="005C4274" w:rsidP="00793FA5">
      <w:pPr>
        <w:spacing w:before="60" w:afterLines="40" w:after="96" w:line="254" w:lineRule="auto"/>
        <w:jc w:val="lowKashida"/>
        <w:rPr>
          <w:b/>
          <w:bCs/>
          <w:sz w:val="28"/>
          <w:szCs w:val="28"/>
          <w:rtl/>
          <w:lang w:bidi="ar-SA"/>
        </w:rPr>
      </w:pPr>
      <w:r w:rsidRPr="005C4274">
        <w:rPr>
          <w:b/>
          <w:bCs/>
          <w:sz w:val="28"/>
          <w:szCs w:val="28"/>
          <w:rtl/>
          <w:lang w:bidi="ar-SA"/>
        </w:rPr>
        <w:t>5- والطفل ليس محتاجًا أن يعلن إيمانه حينما يبلغ الرشد، أو يبلغ الثانية عشرة كما يقول البعض، فهو يعلن إيمانه باستمرار في كل مراحل طفولته الناطقة، حسب قدرة سنه</w:t>
      </w:r>
      <w:r w:rsidRPr="005C4274">
        <w:rPr>
          <w:b/>
          <w:bCs/>
          <w:sz w:val="28"/>
          <w:szCs w:val="28"/>
          <w:lang w:bidi="ar-SA"/>
        </w:rPr>
        <w:t>.</w:t>
      </w:r>
      <w:r w:rsidR="00793FA5">
        <w:rPr>
          <w:rFonts w:hint="cs"/>
          <w:b/>
          <w:bCs/>
          <w:sz w:val="28"/>
          <w:szCs w:val="28"/>
          <w:rtl/>
          <w:lang w:bidi="ar-SA"/>
        </w:rPr>
        <w:t xml:space="preserve"> </w:t>
      </w:r>
      <w:r w:rsidRPr="005C4274">
        <w:rPr>
          <w:sz w:val="28"/>
          <w:szCs w:val="28"/>
          <w:rtl/>
          <w:lang w:bidi="ar-SA"/>
        </w:rPr>
        <w:t>ويتساوى مع الطفل كل (البسطاء) من الناس، الذين لم يدخلوا في نطاق العقلانية التي تدرك بالذهن أشياء كثيرة. ولكن ربما لهم الروح الذي يفحص كل شيء حتى أعماق الله (1كو2: 10)</w:t>
      </w:r>
      <w:r w:rsidRPr="005C4274">
        <w:rPr>
          <w:sz w:val="28"/>
          <w:szCs w:val="28"/>
          <w:lang w:bidi="ar-SA"/>
        </w:rPr>
        <w:t>.</w:t>
      </w:r>
    </w:p>
    <w:p w14:paraId="34985698" w14:textId="77777777" w:rsidR="005C4274" w:rsidRPr="005C4274" w:rsidRDefault="005C4274" w:rsidP="0053555D">
      <w:pPr>
        <w:spacing w:before="60" w:afterLines="40" w:after="96" w:line="254" w:lineRule="auto"/>
        <w:jc w:val="lowKashida"/>
        <w:rPr>
          <w:b/>
          <w:bCs/>
          <w:sz w:val="28"/>
          <w:szCs w:val="28"/>
          <w:rtl/>
          <w:lang w:bidi="ar-SA"/>
        </w:rPr>
      </w:pPr>
      <w:r w:rsidRPr="005C4274">
        <w:rPr>
          <w:b/>
          <w:bCs/>
          <w:sz w:val="28"/>
          <w:szCs w:val="28"/>
          <w:rtl/>
          <w:lang w:bidi="ar-SA"/>
        </w:rPr>
        <w:lastRenderedPageBreak/>
        <w:t>6- أما من جهة قواعد الإيمان المعروفة، فنحن نعمده على إيمان والديه</w:t>
      </w:r>
      <w:r w:rsidRPr="005C4274">
        <w:rPr>
          <w:b/>
          <w:bCs/>
          <w:sz w:val="28"/>
          <w:szCs w:val="28"/>
          <w:lang w:bidi="ar-SA"/>
        </w:rPr>
        <w:t>.</w:t>
      </w:r>
    </w:p>
    <w:p w14:paraId="533EC7E7"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والاعتماد على إيمان الوالدين في أمور عديدة، أمر مألوف في الكتاب المقدس. ومن أمثلته: الختان، وخلاص </w:t>
      </w:r>
      <w:proofErr w:type="spellStart"/>
      <w:r w:rsidRPr="005C4274">
        <w:rPr>
          <w:sz w:val="28"/>
          <w:szCs w:val="28"/>
          <w:rtl/>
          <w:lang w:bidi="ar-SA"/>
        </w:rPr>
        <w:t>الأبكار</w:t>
      </w:r>
      <w:proofErr w:type="spellEnd"/>
      <w:r w:rsidRPr="005C4274">
        <w:rPr>
          <w:sz w:val="28"/>
          <w:szCs w:val="28"/>
          <w:rtl/>
          <w:lang w:bidi="ar-SA"/>
        </w:rPr>
        <w:t xml:space="preserve"> بدم الخروف، وخلاص الأطفال بعب</w:t>
      </w:r>
      <w:r w:rsidR="0053555D">
        <w:rPr>
          <w:sz w:val="28"/>
          <w:szCs w:val="28"/>
          <w:rtl/>
          <w:lang w:bidi="ar-SA"/>
        </w:rPr>
        <w:t>ور البحر</w:t>
      </w:r>
      <w:r w:rsidRPr="005C4274">
        <w:rPr>
          <w:sz w:val="28"/>
          <w:szCs w:val="28"/>
          <w:rtl/>
          <w:lang w:bidi="ar-SA"/>
        </w:rPr>
        <w:t>... إلخ</w:t>
      </w:r>
      <w:r w:rsidRPr="005C4274">
        <w:rPr>
          <w:sz w:val="28"/>
          <w:szCs w:val="28"/>
          <w:lang w:bidi="ar-SA"/>
        </w:rPr>
        <w:t>.</w:t>
      </w:r>
    </w:p>
    <w:p w14:paraId="2A87DC16"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ويمكن القراءة عن هذه الموضوع بتفصيل كبير في كتابنا عن المعمودية</w:t>
      </w:r>
      <w:r w:rsidRPr="005C4274">
        <w:rPr>
          <w:sz w:val="28"/>
          <w:szCs w:val="28"/>
          <w:lang w:bidi="ar-SA"/>
        </w:rPr>
        <w:t>.</w:t>
      </w:r>
    </w:p>
    <w:p w14:paraId="3912F270"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7- أما قولهم عن تفجير مفاعيل المعمودية في سن معينة</w:t>
      </w:r>
      <w:r w:rsidRPr="005C4274">
        <w:rPr>
          <w:b/>
          <w:bCs/>
          <w:sz w:val="28"/>
          <w:szCs w:val="28"/>
          <w:lang w:bidi="ar-SA"/>
        </w:rPr>
        <w:t>:</w:t>
      </w:r>
    </w:p>
    <w:p w14:paraId="26EB803D" w14:textId="77777777" w:rsidR="005C4274" w:rsidRPr="005C4274" w:rsidRDefault="005C4274" w:rsidP="004A1E01">
      <w:pPr>
        <w:spacing w:before="60" w:afterLines="40" w:after="96" w:line="254" w:lineRule="auto"/>
        <w:jc w:val="lowKashida"/>
        <w:rPr>
          <w:sz w:val="28"/>
          <w:szCs w:val="28"/>
          <w:lang w:bidi="ar-SA"/>
        </w:rPr>
      </w:pPr>
      <w:r w:rsidRPr="005C4274">
        <w:rPr>
          <w:sz w:val="28"/>
          <w:szCs w:val="28"/>
          <w:rtl/>
          <w:lang w:bidi="ar-SA"/>
        </w:rPr>
        <w:t>فإننا نقول: "ما هي هذه المفاعيل"؟ وما الذي تحتاجه أو يحتاجه بعضها إلى أن يتفجر في سن معينة</w:t>
      </w:r>
      <w:r w:rsidRPr="005C4274">
        <w:rPr>
          <w:sz w:val="28"/>
          <w:szCs w:val="28"/>
          <w:lang w:bidi="ar-SA"/>
        </w:rPr>
        <w:t>.</w:t>
      </w:r>
    </w:p>
    <w:p w14:paraId="33A37DED" w14:textId="74586ADD"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كون المعمودية موتًا مع المسيح وقيامة معه، أمر لا يحتاج إلى سن، فهو في صميم عمل المعمودية كصبغة. وفاعلية المعمودية من حيث الميلاد الثاني، وغسل المعمد من الخطية الأصلية والخطايا السابقة للمعمودية... كل هذا لا يحتاج إلى سن معينة يتفجر فيها. فهو يصير ابنًا لله، وتغفر له خطاياه، وينال التبرير والتجديد في نفس وقت عماده. وكذلك يموت الإنسان العتيق، ويُولد إنسان جديد، ولكنه حرّ ... ويلبس المسيح (غل</w:t>
      </w:r>
      <w:r w:rsidR="004F4E92">
        <w:rPr>
          <w:rFonts w:hint="cs"/>
          <w:sz w:val="28"/>
          <w:szCs w:val="28"/>
          <w:rtl/>
          <w:lang w:bidi="ar-SA"/>
        </w:rPr>
        <w:t>ا</w:t>
      </w:r>
      <w:r w:rsidRPr="005C4274">
        <w:rPr>
          <w:sz w:val="28"/>
          <w:szCs w:val="28"/>
          <w:rtl/>
          <w:lang w:bidi="ar-SA"/>
        </w:rPr>
        <w:t>3: 27)</w:t>
      </w:r>
      <w:r w:rsidRPr="005C4274">
        <w:rPr>
          <w:sz w:val="28"/>
          <w:szCs w:val="28"/>
          <w:lang w:bidi="ar-SA"/>
        </w:rPr>
        <w:t>.</w:t>
      </w:r>
    </w:p>
    <w:p w14:paraId="2222B7CE"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إن وجد شيء آخر (تتفجر فيه مفاعيل المعمودية) فلعله أمر يتساوى فيه الكبير والصغير</w:t>
      </w:r>
      <w:r w:rsidRPr="005C4274">
        <w:rPr>
          <w:b/>
          <w:bCs/>
          <w:sz w:val="28"/>
          <w:szCs w:val="28"/>
          <w:lang w:bidi="ar-SA"/>
        </w:rPr>
        <w:t>..</w:t>
      </w:r>
    </w:p>
    <w:p w14:paraId="28F210FC"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8- أما الرأي الذي يقول بخلاص الأطفال بدون معمودية، فهو رأى ضد تعليم الكتاب المقدس في الفداء والكفارة وأهمية دم المسيح للخلاص... ولا يجد تأييدًا من أحد.</w:t>
      </w:r>
    </w:p>
    <w:p w14:paraId="69826165" w14:textId="77777777" w:rsid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 xml:space="preserve">9- الكنيسة كانت تعمد الأطفال منذ البداية، من عصر الرسل، </w:t>
      </w:r>
      <w:r w:rsidRPr="005C4274">
        <w:rPr>
          <w:sz w:val="28"/>
          <w:szCs w:val="28"/>
          <w:rtl/>
          <w:lang w:bidi="ar-SA"/>
        </w:rPr>
        <w:t xml:space="preserve">كما يتضح من عماد عائلات بأكملها، كبارًا وصغارًا، كما قيل في عماد سجان فيلبي: "وَالَّذِينَ لَهُ أَجْمَعُونَ" (أع16: 33) وعماد ليديَّة بائعة الأرجوان "هي وأهل بيتها" (أع16: </w:t>
      </w:r>
      <w:proofErr w:type="gramStart"/>
      <w:r w:rsidRPr="005C4274">
        <w:rPr>
          <w:sz w:val="28"/>
          <w:szCs w:val="28"/>
          <w:rtl/>
          <w:lang w:bidi="ar-SA"/>
        </w:rPr>
        <w:t>15)...</w:t>
      </w:r>
      <w:proofErr w:type="gramEnd"/>
      <w:r w:rsidRPr="005C4274">
        <w:rPr>
          <w:sz w:val="28"/>
          <w:szCs w:val="28"/>
          <w:rtl/>
          <w:lang w:bidi="ar-SA"/>
        </w:rPr>
        <w:t xml:space="preserve"> ومن غير المعقول أن كل هؤلاء وأمثالهم لم يكن بينهم أطفال</w:t>
      </w:r>
      <w:r w:rsidRPr="005C4274">
        <w:rPr>
          <w:sz w:val="28"/>
          <w:szCs w:val="28"/>
          <w:lang w:bidi="ar-SA"/>
        </w:rPr>
        <w:t>.</w:t>
      </w:r>
    </w:p>
    <w:p w14:paraId="49DF5554" w14:textId="77777777" w:rsid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10- لا توجد آية واحدة في الكتاب المقدس تأمر بمنع معمودية الأطفال.</w:t>
      </w:r>
    </w:p>
    <w:p w14:paraId="17D9581A" w14:textId="77777777" w:rsidR="00586C89" w:rsidRPr="005C4274" w:rsidRDefault="00586C89" w:rsidP="00B459EF">
      <w:pPr>
        <w:spacing w:before="60" w:afterLines="40" w:after="96" w:line="254" w:lineRule="auto"/>
        <w:jc w:val="center"/>
        <w:rPr>
          <w:b/>
          <w:bCs/>
          <w:sz w:val="28"/>
          <w:szCs w:val="28"/>
          <w:rtl/>
          <w:lang w:bidi="ar-SA"/>
        </w:rPr>
      </w:pPr>
      <w:r>
        <w:rPr>
          <w:b/>
          <w:bCs/>
          <w:sz w:val="28"/>
          <w:szCs w:val="28"/>
          <w:lang w:bidi="ar-SA"/>
        </w:rPr>
        <w:sym w:font="Wingdings" w:char="F052"/>
      </w:r>
      <w:r w:rsidR="00B459EF">
        <w:rPr>
          <w:b/>
          <w:bCs/>
          <w:sz w:val="28"/>
          <w:szCs w:val="28"/>
          <w:lang w:bidi="ar-SA"/>
        </w:rPr>
        <w:sym w:font="Wingdings" w:char="F0AD"/>
      </w:r>
      <w:r w:rsidR="00B459EF">
        <w:rPr>
          <w:b/>
          <w:bCs/>
          <w:sz w:val="28"/>
          <w:szCs w:val="28"/>
          <w:lang w:bidi="ar-SA"/>
        </w:rPr>
        <w:sym w:font="Wingdings" w:char="F052"/>
      </w:r>
    </w:p>
    <w:p w14:paraId="08159618" w14:textId="77777777" w:rsidR="005C4274" w:rsidRPr="005C4274" w:rsidRDefault="005C4274" w:rsidP="000F305A">
      <w:pPr>
        <w:pStyle w:val="Heading3"/>
        <w:rPr>
          <w:rtl/>
        </w:rPr>
      </w:pPr>
      <w:bookmarkStart w:id="111" w:name="_Toc169981565"/>
      <w:r w:rsidRPr="005C4274">
        <w:rPr>
          <w:rtl/>
        </w:rPr>
        <w:lastRenderedPageBreak/>
        <w:t>التوبة وأهميتها للخلاص</w:t>
      </w:r>
      <w:bookmarkEnd w:id="111"/>
    </w:p>
    <w:p w14:paraId="3F2BD67C"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1- لا يمكن أن يوجد لاهوتي واحد في العالم، يقول إنه يمكن أن يخلص إنسان بدون توبة</w:t>
      </w:r>
      <w:r w:rsidRPr="005C4274">
        <w:rPr>
          <w:b/>
          <w:bCs/>
          <w:sz w:val="28"/>
          <w:szCs w:val="28"/>
          <w:lang w:bidi="ar-SA"/>
        </w:rPr>
        <w:t>.</w:t>
      </w:r>
    </w:p>
    <w:p w14:paraId="0FD01CA1"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فعدم التوبة معناه الارتباط بالخطية، وبالتالي الانفصال عن الله، لأنه "أَيَّةُ شَرِكَةٍ لِلنُّورِ مَعَ الظُّلْمَةِ؟!" (2كو 6: 14)</w:t>
      </w:r>
      <w:r w:rsidRPr="005C4274">
        <w:rPr>
          <w:sz w:val="28"/>
          <w:szCs w:val="28"/>
          <w:lang w:bidi="ar-SA"/>
        </w:rPr>
        <w:t>.</w:t>
      </w:r>
    </w:p>
    <w:p w14:paraId="3DE70E3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والخلاص بمعناه السليم، هو الخلاص من الخطية وعقوبتها. والسيد المخلص سُميَّ كذلك "لأَنَّهُ يُخَلِّصُ شَعْبَهُ مِنْ خَطَايَاهُمْ" (مت1: 21) فما دامت هناك خطية، لا يوجد إذًا خلاص. لأن الإنسان لا يخلص وهو في حياة الخطية</w:t>
      </w:r>
      <w:r w:rsidRPr="005C4274">
        <w:rPr>
          <w:sz w:val="28"/>
          <w:szCs w:val="28"/>
          <w:lang w:bidi="ar-SA"/>
        </w:rPr>
        <w:t>.</w:t>
      </w:r>
    </w:p>
    <w:p w14:paraId="64189FD4"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2- ولزوم التوبة للخلاص يظهر في قول السيد المسيح</w:t>
      </w:r>
      <w:r w:rsidRPr="005C4274">
        <w:rPr>
          <w:sz w:val="28"/>
          <w:szCs w:val="28"/>
          <w:lang w:bidi="ar-SA"/>
        </w:rPr>
        <w:t>:</w:t>
      </w:r>
      <w:r w:rsidRPr="005C4274">
        <w:rPr>
          <w:sz w:val="28"/>
          <w:szCs w:val="28"/>
          <w:rtl/>
          <w:lang w:bidi="ar-SA"/>
        </w:rPr>
        <w:t xml:space="preserve"> </w:t>
      </w:r>
      <w:r w:rsidRPr="005C4274">
        <w:rPr>
          <w:b/>
          <w:bCs/>
          <w:sz w:val="28"/>
          <w:szCs w:val="28"/>
          <w:rtl/>
          <w:lang w:bidi="ar-SA"/>
        </w:rPr>
        <w:t>"إِنْ لَمْ تَتُوبُوا فَجَمِيعُكُمْ كَذلِكَ تَهْلِكُونَ" (لو13: 3، 5)</w:t>
      </w:r>
      <w:r w:rsidRPr="005C4274">
        <w:rPr>
          <w:b/>
          <w:bCs/>
          <w:sz w:val="28"/>
          <w:szCs w:val="28"/>
          <w:lang w:bidi="ar-SA"/>
        </w:rPr>
        <w:t>.</w:t>
      </w:r>
      <w:r w:rsidRPr="005C4274">
        <w:rPr>
          <w:sz w:val="28"/>
          <w:szCs w:val="28"/>
          <w:rtl/>
          <w:lang w:bidi="ar-SA"/>
        </w:rPr>
        <w:t xml:space="preserve"> </w:t>
      </w:r>
      <w:r w:rsidRPr="005C4274">
        <w:rPr>
          <w:b/>
          <w:bCs/>
          <w:sz w:val="28"/>
          <w:szCs w:val="28"/>
          <w:rtl/>
          <w:lang w:bidi="ar-SA"/>
        </w:rPr>
        <w:t>والتوبة مرتبطة بغفران الخطايا (أع 5: 31)</w:t>
      </w:r>
      <w:r w:rsidRPr="005C4274">
        <w:rPr>
          <w:b/>
          <w:bCs/>
          <w:sz w:val="28"/>
          <w:szCs w:val="28"/>
          <w:lang w:bidi="ar-SA"/>
        </w:rPr>
        <w:t>.</w:t>
      </w:r>
    </w:p>
    <w:p w14:paraId="1FB87809"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وقد كان عمل المسيح على الصليب هو مغفرة الخطايا، لأن هذا هو الخلاص الذي قدمه للعالم "الَّذِي لَنَا فِيهِ الْفِدَاءُ، بِدَمِهِ غُفْرَانُ الْخَطَايَا" (كو1: 14) "الَّذِي فِيهِ لَنَا الْفِدَاءُ بِدَمِهِ، غُفْرَانُ الْخَطَايَا" (أف1: 7).</w:t>
      </w:r>
    </w:p>
    <w:p w14:paraId="02E1B9F4"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ولا يمكن أن تغفر خطية، ما زال الإنسان يرتكبها</w:t>
      </w:r>
      <w:r w:rsidRPr="005C4274">
        <w:rPr>
          <w:b/>
          <w:bCs/>
          <w:sz w:val="28"/>
          <w:szCs w:val="28"/>
          <w:lang w:bidi="ar-SA"/>
        </w:rPr>
        <w:t>.</w:t>
      </w:r>
    </w:p>
    <w:p w14:paraId="28A78076"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فإن تاب تغفر له.. وملكوت </w:t>
      </w:r>
      <w:proofErr w:type="gramStart"/>
      <w:r w:rsidRPr="005C4274">
        <w:rPr>
          <w:sz w:val="28"/>
          <w:szCs w:val="28"/>
          <w:rtl/>
          <w:lang w:bidi="ar-SA"/>
        </w:rPr>
        <w:t>السموات</w:t>
      </w:r>
      <w:proofErr w:type="gramEnd"/>
      <w:r w:rsidRPr="005C4274">
        <w:rPr>
          <w:sz w:val="28"/>
          <w:szCs w:val="28"/>
          <w:rtl/>
          <w:lang w:bidi="ar-SA"/>
        </w:rPr>
        <w:t xml:space="preserve"> لا يدخله غير التائبين. وكل الخطاة سيطرحون في البحيرة المتقدة بالنار والكبريت (رؤ21: 8)</w:t>
      </w:r>
      <w:r w:rsidRPr="005C4274">
        <w:rPr>
          <w:sz w:val="28"/>
          <w:szCs w:val="28"/>
          <w:lang w:bidi="ar-SA"/>
        </w:rPr>
        <w:t>.</w:t>
      </w:r>
    </w:p>
    <w:p w14:paraId="3CF7F8E6"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ويقول القديس بولس الرسول: "إِنْ أَخْطَأْنَا بِاخْتِيَارِنَا بَعْدَمَا أَخَذْنَا مَعْرِفَةَ الْحَقِّ، لاَ تَبْقَى بَعْدُ ذَبِيحَةٌ عَنِ الْخَطَايَا، بَلْ قُبُولُ دَيْنُونَةٍ مُخِيفٌ، وَغَيْرَةُ نَارٍ عَتِيدَةٍ أَنْ تَأْكُلَ الْمُضَادِّينَ" (عب10: 26، 27)</w:t>
      </w:r>
      <w:r w:rsidRPr="005C4274">
        <w:rPr>
          <w:sz w:val="28"/>
          <w:szCs w:val="28"/>
          <w:lang w:bidi="ar-SA"/>
        </w:rPr>
        <w:t>.</w:t>
      </w:r>
    </w:p>
    <w:p w14:paraId="10146BB8"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3- وآباؤنا الرسل ربطوا مغفرة الخطايا بالتوبة، كما بالمعمودية</w:t>
      </w:r>
      <w:r w:rsidRPr="005C4274">
        <w:rPr>
          <w:b/>
          <w:bCs/>
          <w:sz w:val="28"/>
          <w:szCs w:val="28"/>
          <w:lang w:bidi="ar-SA"/>
        </w:rPr>
        <w:t>.</w:t>
      </w:r>
    </w:p>
    <w:p w14:paraId="7A75355A"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وهكذا من أجل مغفرة الخطايا، قال القدي</w:t>
      </w:r>
      <w:r w:rsidR="00DF4E53">
        <w:rPr>
          <w:sz w:val="28"/>
          <w:szCs w:val="28"/>
          <w:rtl/>
          <w:lang w:bidi="ar-SA"/>
        </w:rPr>
        <w:t>س بطرس لليهود في يوم الخمسين: "</w:t>
      </w:r>
      <w:r w:rsidRPr="005C4274">
        <w:rPr>
          <w:sz w:val="28"/>
          <w:szCs w:val="28"/>
          <w:rtl/>
          <w:lang w:bidi="ar-SA"/>
        </w:rPr>
        <w:t>تُوبُوا وَلْيَعْتَمِدْ كُلُّ وَاحِدٍ مِنْكُمْ عَلَى اسْمِ يَسُوعَ الْمَسِيحِ لِغُفْرَانِ الْخَطَايَا" (أع2: 38)</w:t>
      </w:r>
      <w:r w:rsidRPr="005C4274">
        <w:rPr>
          <w:sz w:val="28"/>
          <w:szCs w:val="28"/>
          <w:lang w:bidi="ar-SA"/>
        </w:rPr>
        <w:t>.</w:t>
      </w:r>
    </w:p>
    <w:p w14:paraId="7D8CB0C8" w14:textId="77777777" w:rsidR="005C4274" w:rsidRPr="005C4274" w:rsidRDefault="00DF4E53" w:rsidP="004A1E01">
      <w:pPr>
        <w:spacing w:before="60" w:afterLines="40" w:after="96" w:line="254" w:lineRule="auto"/>
        <w:jc w:val="lowKashida"/>
        <w:rPr>
          <w:sz w:val="28"/>
          <w:szCs w:val="28"/>
          <w:rtl/>
          <w:lang w:bidi="ar-SA"/>
        </w:rPr>
      </w:pPr>
      <w:r>
        <w:rPr>
          <w:sz w:val="28"/>
          <w:szCs w:val="28"/>
          <w:rtl/>
          <w:lang w:bidi="ar-SA"/>
        </w:rPr>
        <w:lastRenderedPageBreak/>
        <w:t>4</w:t>
      </w:r>
      <w:r w:rsidR="005C4274" w:rsidRPr="005C4274">
        <w:rPr>
          <w:sz w:val="28"/>
          <w:szCs w:val="28"/>
          <w:rtl/>
          <w:lang w:bidi="ar-SA"/>
        </w:rPr>
        <w:t>- يقول الكتاب، في ارتباط التوبة بمغفرة الخطايا</w:t>
      </w:r>
      <w:r w:rsidR="005C4274" w:rsidRPr="005C4274">
        <w:rPr>
          <w:sz w:val="28"/>
          <w:szCs w:val="28"/>
          <w:lang w:bidi="ar-SA"/>
        </w:rPr>
        <w:t>:</w:t>
      </w:r>
      <w:r w:rsidR="005C4274" w:rsidRPr="005C4274">
        <w:rPr>
          <w:sz w:val="28"/>
          <w:szCs w:val="28"/>
          <w:rtl/>
          <w:lang w:bidi="ar-SA"/>
        </w:rPr>
        <w:t xml:space="preserve"> "تُوبُوا وَارْجِعُوا لِتُمْحَى خَطَايَاكُمْ" (أع</w:t>
      </w:r>
      <w:proofErr w:type="gramStart"/>
      <w:r w:rsidR="005C4274" w:rsidRPr="005C4274">
        <w:rPr>
          <w:sz w:val="28"/>
          <w:szCs w:val="28"/>
          <w:rtl/>
          <w:lang w:bidi="ar-SA"/>
        </w:rPr>
        <w:t>3 :</w:t>
      </w:r>
      <w:proofErr w:type="gramEnd"/>
      <w:r w:rsidR="005C4274" w:rsidRPr="005C4274">
        <w:rPr>
          <w:sz w:val="28"/>
          <w:szCs w:val="28"/>
          <w:rtl/>
          <w:lang w:bidi="ar-SA"/>
        </w:rPr>
        <w:t xml:space="preserve"> 19)</w:t>
      </w:r>
      <w:r w:rsidR="005C4274" w:rsidRPr="005C4274">
        <w:rPr>
          <w:sz w:val="28"/>
          <w:szCs w:val="28"/>
          <w:lang w:bidi="ar-SA"/>
        </w:rPr>
        <w:t>.</w:t>
      </w:r>
    </w:p>
    <w:p w14:paraId="1966E8DC"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فهل إذا كان إنسان لا يتوب، أيستطيع أن يخلص وتمحى خطاياه؟! كلا بلا شك فقول الكتاب واضح. ولكن لعلك تقول: "إن خطاياي تمحى بدم المسيح"... نقول لك: لا أحد يختلف في هذا. ولكنك لا تستحق دم المسيح إن كنت تستمر في الخطية ولا تتوب. ودم المسيح لا يشجع على البقاء في الخطية. إذًا توبوا وارجعوا لتمحى خطاياكم بدم المسيح</w:t>
      </w:r>
      <w:r w:rsidRPr="005C4274">
        <w:rPr>
          <w:sz w:val="28"/>
          <w:szCs w:val="28"/>
          <w:lang w:bidi="ar-SA"/>
        </w:rPr>
        <w:t>.</w:t>
      </w:r>
    </w:p>
    <w:p w14:paraId="1C0011AC"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5- والكتاب لا يطلب منا التوبة فقط، وإنما يقول</w:t>
      </w:r>
      <w:r w:rsidRPr="005C4274">
        <w:rPr>
          <w:sz w:val="28"/>
          <w:szCs w:val="28"/>
          <w:lang w:bidi="ar-SA"/>
        </w:rPr>
        <w:t>:</w:t>
      </w:r>
      <w:r w:rsidRPr="005C4274">
        <w:rPr>
          <w:sz w:val="28"/>
          <w:szCs w:val="28"/>
          <w:rtl/>
          <w:lang w:bidi="ar-SA"/>
        </w:rPr>
        <w:t xml:space="preserve"> </w:t>
      </w:r>
      <w:r w:rsidRPr="005C4274">
        <w:rPr>
          <w:b/>
          <w:bCs/>
          <w:sz w:val="28"/>
          <w:szCs w:val="28"/>
          <w:rtl/>
          <w:lang w:bidi="ar-SA"/>
        </w:rPr>
        <w:t>"اصْنَعُوا أَثْمَارًا تَلِيقُ بِالتَّوْبَةِ" (مت3: 8)</w:t>
      </w:r>
      <w:r w:rsidRPr="005C4274">
        <w:rPr>
          <w:b/>
          <w:bCs/>
          <w:sz w:val="28"/>
          <w:szCs w:val="28"/>
          <w:lang w:bidi="ar-SA"/>
        </w:rPr>
        <w:t>.</w:t>
      </w:r>
    </w:p>
    <w:p w14:paraId="49B2AD7B" w14:textId="76005760"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وأيضًا: "أَعْمَال</w:t>
      </w:r>
      <w:r w:rsidR="00327548">
        <w:rPr>
          <w:sz w:val="28"/>
          <w:szCs w:val="28"/>
          <w:rtl/>
          <w:lang w:bidi="ar-SA"/>
        </w:rPr>
        <w:t>ًا</w:t>
      </w:r>
      <w:r w:rsidRPr="005C4274">
        <w:rPr>
          <w:sz w:val="28"/>
          <w:szCs w:val="28"/>
          <w:rtl/>
          <w:lang w:bidi="ar-SA"/>
        </w:rPr>
        <w:t xml:space="preserve"> تَلِيقُ بِالتَّوْبَةِ" (أع26: 20) ... بل </w:t>
      </w:r>
      <w:r w:rsidR="002166F4">
        <w:rPr>
          <w:rFonts w:hint="cs"/>
          <w:sz w:val="28"/>
          <w:szCs w:val="28"/>
          <w:rtl/>
          <w:lang w:bidi="ar-SA"/>
        </w:rPr>
        <w:t>إ</w:t>
      </w:r>
      <w:r w:rsidRPr="005C4274">
        <w:rPr>
          <w:sz w:val="28"/>
          <w:szCs w:val="28"/>
          <w:rtl/>
          <w:lang w:bidi="ar-SA"/>
        </w:rPr>
        <w:t>ن الرسول يوبخنا إن قصرنا في التوبة فيقول: "لَمْ تُقَاوِمُوا بَعْدُ حَتَّى الدَّمِ مُجَاهِدِينَ ضِدَّ الْخَطِيَّةِ" (عب12: 4). ومن أجل التوبة "مصارعتنا ليست مع لحم ودم... بل مع أجناد الشر الروحية" (أف 6) وفي هذا يقول لنا الرسول: "قَاوِمُوا إِبْلِيسَ فَيَهْرُبَ مِنْكُمْ" (يع4: 7).</w:t>
      </w:r>
    </w:p>
    <w:p w14:paraId="66B611C9" w14:textId="77777777" w:rsidR="005C4274" w:rsidRPr="00A64E72"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6- </w:t>
      </w:r>
      <w:r w:rsidRPr="00A64E72">
        <w:rPr>
          <w:sz w:val="28"/>
          <w:szCs w:val="28"/>
          <w:rtl/>
          <w:lang w:bidi="ar-SA"/>
        </w:rPr>
        <w:t xml:space="preserve">وفي ارتباط التوبة بالخلاص قال الرسول لأهل </w:t>
      </w:r>
      <w:proofErr w:type="spellStart"/>
      <w:r w:rsidRPr="00A64E72">
        <w:rPr>
          <w:sz w:val="28"/>
          <w:szCs w:val="28"/>
          <w:rtl/>
          <w:lang w:bidi="ar-SA"/>
        </w:rPr>
        <w:t>كورنثوس</w:t>
      </w:r>
      <w:proofErr w:type="spellEnd"/>
      <w:r w:rsidRPr="00A64E72">
        <w:rPr>
          <w:sz w:val="28"/>
          <w:szCs w:val="28"/>
          <w:rtl/>
          <w:lang w:bidi="ar-SA"/>
        </w:rPr>
        <w:t xml:space="preserve">، لما أحزنهم بتوبيخه: </w:t>
      </w:r>
      <w:r w:rsidRPr="00A64E72">
        <w:rPr>
          <w:b/>
          <w:bCs/>
          <w:sz w:val="28"/>
          <w:szCs w:val="28"/>
          <w:rtl/>
          <w:lang w:bidi="ar-SA"/>
        </w:rPr>
        <w:t xml:space="preserve">"الْحُزْنَ الَّذِي بِحَسَبِ مَشِيئَةِ اللهِ يُنْشِئُ تَوْبَةً لِخَلاَصٍ بِلاَ نَدَامَةٍ" </w:t>
      </w:r>
      <w:r w:rsidRPr="00A64E72">
        <w:rPr>
          <w:sz w:val="28"/>
          <w:szCs w:val="28"/>
          <w:rtl/>
          <w:lang w:bidi="ar-SA"/>
        </w:rPr>
        <w:t>(2كو7: 10)</w:t>
      </w:r>
      <w:r w:rsidRPr="00A64E72">
        <w:rPr>
          <w:sz w:val="28"/>
          <w:szCs w:val="28"/>
          <w:lang w:bidi="ar-SA"/>
        </w:rPr>
        <w:t>.</w:t>
      </w:r>
    </w:p>
    <w:p w14:paraId="71D53E82" w14:textId="77777777" w:rsidR="005C4274" w:rsidRPr="00A64E72" w:rsidRDefault="005C4274" w:rsidP="004A1E01">
      <w:pPr>
        <w:spacing w:before="60" w:afterLines="40" w:after="96" w:line="254" w:lineRule="auto"/>
        <w:jc w:val="lowKashida"/>
        <w:rPr>
          <w:sz w:val="28"/>
          <w:szCs w:val="28"/>
          <w:rtl/>
          <w:lang w:bidi="ar-SA"/>
        </w:rPr>
      </w:pPr>
      <w:r w:rsidRPr="00A64E72">
        <w:rPr>
          <w:sz w:val="28"/>
          <w:szCs w:val="28"/>
          <w:rtl/>
          <w:lang w:bidi="ar-SA"/>
        </w:rPr>
        <w:t>7- ولما كان الإنسان في كل يوم يخطئ، وأجرة الخطية هي موت (رو6: 23) ويحتاج إلى الخلاص من هذا الموت</w:t>
      </w:r>
      <w:r w:rsidRPr="00A64E72">
        <w:rPr>
          <w:sz w:val="28"/>
          <w:szCs w:val="28"/>
          <w:lang w:bidi="ar-SA"/>
        </w:rPr>
        <w:t>.</w:t>
      </w:r>
    </w:p>
    <w:p w14:paraId="1CCBF00C" w14:textId="77777777" w:rsidR="005C4274" w:rsidRPr="00A64E72" w:rsidRDefault="005C4274" w:rsidP="004A1E01">
      <w:pPr>
        <w:spacing w:before="60" w:afterLines="40" w:after="96" w:line="254" w:lineRule="auto"/>
        <w:jc w:val="lowKashida"/>
        <w:rPr>
          <w:b/>
          <w:bCs/>
          <w:sz w:val="28"/>
          <w:szCs w:val="28"/>
          <w:rtl/>
          <w:lang w:bidi="ar-SA"/>
        </w:rPr>
      </w:pPr>
      <w:r w:rsidRPr="00A64E72">
        <w:rPr>
          <w:b/>
          <w:bCs/>
          <w:sz w:val="28"/>
          <w:szCs w:val="28"/>
          <w:rtl/>
          <w:lang w:bidi="ar-SA"/>
        </w:rPr>
        <w:t>لذلك هو محتاج إلى التوبة، ليخلص من هذا الموت</w:t>
      </w:r>
      <w:r w:rsidRPr="00A64E72">
        <w:rPr>
          <w:b/>
          <w:bCs/>
          <w:sz w:val="28"/>
          <w:szCs w:val="28"/>
          <w:lang w:bidi="ar-SA"/>
        </w:rPr>
        <w:t>.</w:t>
      </w:r>
    </w:p>
    <w:p w14:paraId="56C4C8B6" w14:textId="77777777" w:rsidR="005C4274" w:rsidRPr="00A64E72" w:rsidRDefault="005C4274" w:rsidP="004A1E01">
      <w:pPr>
        <w:spacing w:before="60" w:afterLines="40" w:after="96" w:line="254" w:lineRule="auto"/>
        <w:jc w:val="lowKashida"/>
        <w:rPr>
          <w:sz w:val="28"/>
          <w:szCs w:val="28"/>
          <w:rtl/>
          <w:lang w:bidi="ar-SA"/>
        </w:rPr>
      </w:pPr>
      <w:r w:rsidRPr="00A64E72">
        <w:rPr>
          <w:sz w:val="28"/>
          <w:szCs w:val="28"/>
          <w:rtl/>
          <w:lang w:bidi="ar-SA"/>
        </w:rPr>
        <w:t>لأن السيد المسيح يقول: "إِنْ لَمْ تَتُوبُوا فَجَمِيعُكُمْ كَذلِكَ تَهْلِكُونَ" (لو13: 3)</w:t>
      </w:r>
      <w:r w:rsidRPr="00A64E72">
        <w:rPr>
          <w:sz w:val="28"/>
          <w:szCs w:val="28"/>
          <w:lang w:bidi="ar-SA"/>
        </w:rPr>
        <w:t>.</w:t>
      </w:r>
    </w:p>
    <w:p w14:paraId="5654CB7A" w14:textId="77777777" w:rsidR="005C4274" w:rsidRPr="00A64E72" w:rsidRDefault="002140FA" w:rsidP="004A1E01">
      <w:pPr>
        <w:spacing w:before="60" w:afterLines="40" w:after="96" w:line="254" w:lineRule="auto"/>
        <w:jc w:val="lowKashida"/>
        <w:rPr>
          <w:sz w:val="28"/>
          <w:szCs w:val="28"/>
          <w:rtl/>
          <w:lang w:bidi="ar-SA"/>
        </w:rPr>
      </w:pPr>
      <w:r>
        <w:rPr>
          <w:sz w:val="28"/>
          <w:szCs w:val="28"/>
          <w:rtl/>
          <w:lang w:bidi="ar-SA"/>
        </w:rPr>
        <w:t>8</w:t>
      </w:r>
      <w:r w:rsidR="005C4274" w:rsidRPr="00A64E72">
        <w:rPr>
          <w:sz w:val="28"/>
          <w:szCs w:val="28"/>
          <w:rtl/>
          <w:lang w:bidi="ar-SA"/>
        </w:rPr>
        <w:t>- ولعل البعض يقول: "إن التوبة ليست ثمنًا للخلاص، فالخلاص ثمنه هو دم المسيح"!! أقول لك</w:t>
      </w:r>
      <w:r w:rsidR="005C4274" w:rsidRPr="00A64E72">
        <w:rPr>
          <w:sz w:val="28"/>
          <w:szCs w:val="28"/>
          <w:lang w:bidi="ar-SA"/>
        </w:rPr>
        <w:t>:</w:t>
      </w:r>
    </w:p>
    <w:p w14:paraId="0E0EED9A" w14:textId="77777777" w:rsidR="005C4274" w:rsidRPr="00A64E72" w:rsidRDefault="005C4274" w:rsidP="004A1E01">
      <w:pPr>
        <w:spacing w:before="60" w:afterLines="40" w:after="96" w:line="254" w:lineRule="auto"/>
        <w:jc w:val="lowKashida"/>
        <w:rPr>
          <w:b/>
          <w:bCs/>
          <w:sz w:val="28"/>
          <w:szCs w:val="28"/>
          <w:rtl/>
          <w:lang w:bidi="ar-SA"/>
        </w:rPr>
      </w:pPr>
      <w:r w:rsidRPr="00A64E72">
        <w:rPr>
          <w:b/>
          <w:bCs/>
          <w:sz w:val="28"/>
          <w:szCs w:val="28"/>
          <w:rtl/>
          <w:lang w:bidi="ar-SA"/>
        </w:rPr>
        <w:t>حقًا إن الخلاص ثمنه دم المسيح. ولكن دم المسيح لا يمحو إلاَّ خطايا الذين تابوا... التوبة إذًا ليست هي الثمن، إنما هي وسيلة. وبدونها لا نستحق الدم الكريم</w:t>
      </w:r>
      <w:r w:rsidRPr="00A64E72">
        <w:rPr>
          <w:b/>
          <w:bCs/>
          <w:sz w:val="28"/>
          <w:szCs w:val="28"/>
          <w:lang w:bidi="ar-SA"/>
        </w:rPr>
        <w:t>.</w:t>
      </w:r>
    </w:p>
    <w:p w14:paraId="6DBDDE19" w14:textId="77777777" w:rsidR="005C4274" w:rsidRPr="00A64E72" w:rsidRDefault="005C4274" w:rsidP="004A1E01">
      <w:pPr>
        <w:spacing w:before="60" w:afterLines="40" w:after="96" w:line="254" w:lineRule="auto"/>
        <w:jc w:val="lowKashida"/>
        <w:rPr>
          <w:sz w:val="28"/>
          <w:szCs w:val="28"/>
          <w:rtl/>
          <w:lang w:bidi="ar-SA"/>
        </w:rPr>
      </w:pPr>
      <w:r w:rsidRPr="00A64E72">
        <w:rPr>
          <w:sz w:val="28"/>
          <w:szCs w:val="28"/>
          <w:rtl/>
          <w:lang w:bidi="ar-SA"/>
        </w:rPr>
        <w:lastRenderedPageBreak/>
        <w:t>9- ولما كان الإنسان يخطئ كل يوم، ويحتاج إلى التوبة كل يوم، إذًا فالتوبة تصحبه كل حياته ليخلص من خطاياه. وبالتالي لا يكون الخلاص في لحظة</w:t>
      </w:r>
      <w:r w:rsidRPr="00A64E72">
        <w:rPr>
          <w:sz w:val="28"/>
          <w:szCs w:val="28"/>
          <w:lang w:bidi="ar-SA"/>
        </w:rPr>
        <w:t>.</w:t>
      </w:r>
    </w:p>
    <w:p w14:paraId="27FE44EB" w14:textId="77777777" w:rsidR="005C4274" w:rsidRPr="005C4274" w:rsidRDefault="005C4274" w:rsidP="004A1E01">
      <w:pPr>
        <w:spacing w:before="60" w:afterLines="40" w:after="96" w:line="254" w:lineRule="auto"/>
        <w:jc w:val="lowKashida"/>
        <w:rPr>
          <w:sz w:val="28"/>
          <w:szCs w:val="28"/>
          <w:rtl/>
          <w:lang w:bidi="ar-SA"/>
        </w:rPr>
      </w:pPr>
      <w:r w:rsidRPr="00A64E72">
        <w:rPr>
          <w:sz w:val="28"/>
          <w:szCs w:val="28"/>
          <w:rtl/>
          <w:lang w:bidi="ar-SA"/>
        </w:rPr>
        <w:t xml:space="preserve">إنها حرب روحية تستمر مدى الحياة. "الصِّدِّيقَ يَسْقُطُ سَبْعَ مَرَّاتٍ وَيَقُومُ" (أم24: 16) والقديس بولس الرسول يقول: </w:t>
      </w:r>
      <w:r w:rsidRPr="00A64E72">
        <w:rPr>
          <w:b/>
          <w:bCs/>
          <w:sz w:val="28"/>
          <w:szCs w:val="28"/>
          <w:rtl/>
          <w:lang w:bidi="ar-SA"/>
        </w:rPr>
        <w:t>"أَقْمَعُ جَسَدِي وَأَسْتَعْبِدُهُ، حَتَّى بَعْدَ مَا كَرَزْتُ لِلآخَرِينَ لاَ</w:t>
      </w:r>
      <w:r w:rsidRPr="00A64E72">
        <w:rPr>
          <w:b/>
          <w:bCs/>
          <w:sz w:val="28"/>
          <w:szCs w:val="28"/>
          <w:lang w:bidi="ar-SA"/>
        </w:rPr>
        <w:t xml:space="preserve"> </w:t>
      </w:r>
      <w:r w:rsidRPr="00A64E72">
        <w:rPr>
          <w:b/>
          <w:bCs/>
          <w:sz w:val="28"/>
          <w:szCs w:val="28"/>
          <w:rtl/>
          <w:lang w:bidi="ar-SA"/>
        </w:rPr>
        <w:t>أَصِيرُ أَنَا نَفْسِي مَرْفُوضًا" (1كو9: 27)</w:t>
      </w:r>
      <w:r w:rsidRPr="00A64E72">
        <w:rPr>
          <w:b/>
          <w:bCs/>
          <w:sz w:val="28"/>
          <w:szCs w:val="28"/>
          <w:lang w:bidi="ar-SA"/>
        </w:rPr>
        <w:t>.</w:t>
      </w:r>
    </w:p>
    <w:p w14:paraId="60A6AB22"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فإن كان الرسول العظيم يتكلم هكذا، فهل أنت أعظم من بولس الرسول... حتى تقول إنك خلصت وضمنت الملكوت... ولا تقول هذا بجهاد العمر كله، وإنما تقول خلصت في لحظة</w:t>
      </w:r>
      <w:r w:rsidRPr="005C4274">
        <w:rPr>
          <w:sz w:val="28"/>
          <w:szCs w:val="28"/>
          <w:lang w:bidi="ar-SA"/>
        </w:rPr>
        <w:t>!!</w:t>
      </w:r>
    </w:p>
    <w:p w14:paraId="7500274B" w14:textId="77777777" w:rsid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10- </w:t>
      </w:r>
      <w:r w:rsidRPr="005C4274">
        <w:rPr>
          <w:b/>
          <w:bCs/>
          <w:sz w:val="28"/>
          <w:szCs w:val="28"/>
          <w:rtl/>
          <w:lang w:bidi="ar-SA"/>
        </w:rPr>
        <w:t>التوبة لازمة إذًا للخلاص. ولكن التوبة في مفهومنا الأرثوذكسي</w:t>
      </w:r>
      <w:r w:rsidRPr="005C4274">
        <w:rPr>
          <w:sz w:val="28"/>
          <w:szCs w:val="28"/>
          <w:rtl/>
          <w:lang w:bidi="ar-SA"/>
        </w:rPr>
        <w:t xml:space="preserve"> تختلف عن التوبة في المفهوم البروتستانتي.</w:t>
      </w:r>
    </w:p>
    <w:p w14:paraId="21F05053" w14:textId="77777777" w:rsidR="00366AA4" w:rsidRPr="005C4274" w:rsidRDefault="00366AA4" w:rsidP="00366AA4">
      <w:pPr>
        <w:spacing w:before="60" w:afterLines="40" w:after="96" w:line="254" w:lineRule="auto"/>
        <w:jc w:val="center"/>
        <w:rPr>
          <w:sz w:val="28"/>
          <w:szCs w:val="28"/>
          <w:rtl/>
          <w:lang w:bidi="ar-SA"/>
        </w:rPr>
      </w:pPr>
      <w:r>
        <w:rPr>
          <w:sz w:val="28"/>
          <w:szCs w:val="28"/>
          <w:lang w:bidi="ar-SA"/>
        </w:rPr>
        <w:sym w:font="Wingdings" w:char="F07B"/>
      </w:r>
      <w:r>
        <w:rPr>
          <w:sz w:val="28"/>
          <w:szCs w:val="28"/>
          <w:lang w:bidi="ar-SA"/>
        </w:rPr>
        <w:sym w:font="Wingdings" w:char="F07B"/>
      </w:r>
      <w:r>
        <w:rPr>
          <w:sz w:val="28"/>
          <w:szCs w:val="28"/>
          <w:lang w:bidi="ar-SA"/>
        </w:rPr>
        <w:sym w:font="Wingdings" w:char="F07B"/>
      </w:r>
    </w:p>
    <w:p w14:paraId="1B463F2B" w14:textId="77777777" w:rsidR="005C4274" w:rsidRPr="005C4274" w:rsidRDefault="005C4274" w:rsidP="00366AA4">
      <w:pPr>
        <w:pStyle w:val="Heading3"/>
        <w:rPr>
          <w:rtl/>
        </w:rPr>
      </w:pPr>
      <w:bookmarkStart w:id="112" w:name="_Toc169981566"/>
      <w:r w:rsidRPr="005C4274">
        <w:rPr>
          <w:rtl/>
        </w:rPr>
        <w:t>التوبة في المفهوم الأرثوذكسي</w:t>
      </w:r>
      <w:bookmarkEnd w:id="112"/>
    </w:p>
    <w:p w14:paraId="70F2253E"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الكل ينادي بالتوبة. لا يجادل في أهميتها أحد</w:t>
      </w:r>
      <w:r w:rsidRPr="005C4274">
        <w:rPr>
          <w:sz w:val="28"/>
          <w:szCs w:val="28"/>
          <w:lang w:bidi="ar-SA"/>
        </w:rPr>
        <w:t>.</w:t>
      </w:r>
    </w:p>
    <w:p w14:paraId="148BA67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ولكن التوبة عند الأرثوذكسية شيء. وعند البروتستانتية شيء آخر، من جهة ماهيتها ومفعولها وإتمامها، ولزومها للخلاص، وما يتعلق بها من أمور أخرى.</w:t>
      </w:r>
      <w:r w:rsidRPr="005C4274">
        <w:rPr>
          <w:sz w:val="28"/>
          <w:szCs w:val="28"/>
          <w:lang w:bidi="ar-SA"/>
        </w:rPr>
        <w:t>..</w:t>
      </w:r>
    </w:p>
    <w:p w14:paraId="4C7D450C"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وسنتناول الآن هذه الخلافات واحدًا فواحدٍ.</w:t>
      </w:r>
    </w:p>
    <w:p w14:paraId="7CCEAAD5" w14:textId="77777777" w:rsidR="005C4274" w:rsidRPr="005C4274" w:rsidRDefault="005C4274" w:rsidP="006606E9">
      <w:pPr>
        <w:pStyle w:val="Heading4"/>
        <w:rPr>
          <w:rtl/>
        </w:rPr>
      </w:pPr>
      <w:r w:rsidRPr="005C4274">
        <w:rPr>
          <w:rtl/>
        </w:rPr>
        <w:t>التوبة</w:t>
      </w:r>
      <w:r w:rsidR="00226EA2">
        <w:rPr>
          <w:rFonts w:hint="cs"/>
          <w:rtl/>
        </w:rPr>
        <w:t>ُ</w:t>
      </w:r>
      <w:r w:rsidRPr="005C4274">
        <w:rPr>
          <w:rtl/>
        </w:rPr>
        <w:t xml:space="preserve"> سرٌّ كنسي</w:t>
      </w:r>
    </w:p>
    <w:p w14:paraId="1F7CA68A"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التوبة في المفهوم الأرثوذكسي هي سرّ من أسرار الكنيسة السبعة، اسمه (سر التوبة) أما الطوائف البروتستانتية - وهي لا تؤمن بأسرار الكنيسة - فلا تنظر إلى التوبة كسرّ</w:t>
      </w:r>
      <w:r w:rsidR="006606E9">
        <w:rPr>
          <w:rFonts w:hint="cs"/>
          <w:sz w:val="28"/>
          <w:szCs w:val="28"/>
          <w:rtl/>
          <w:lang w:bidi="ar-SA"/>
        </w:rPr>
        <w:t>ٍ</w:t>
      </w:r>
      <w:r w:rsidRPr="005C4274">
        <w:rPr>
          <w:sz w:val="28"/>
          <w:szCs w:val="28"/>
          <w:rtl/>
          <w:lang w:bidi="ar-SA"/>
        </w:rPr>
        <w:t xml:space="preserve"> مقدس، إنما كمجرد مشاعر داخل قلب الإنسان من ندم على الخطية، وعزم على تركها</w:t>
      </w:r>
      <w:r w:rsidRPr="005C4274">
        <w:rPr>
          <w:sz w:val="28"/>
          <w:szCs w:val="28"/>
          <w:lang w:bidi="ar-SA"/>
        </w:rPr>
        <w:t>.</w:t>
      </w:r>
    </w:p>
    <w:p w14:paraId="0C0DCB09" w14:textId="77777777" w:rsidR="005C4274" w:rsidRPr="005C4274" w:rsidRDefault="00226EA2" w:rsidP="004A1E01">
      <w:pPr>
        <w:spacing w:before="60" w:afterLines="40" w:after="96" w:line="254" w:lineRule="auto"/>
        <w:jc w:val="lowKashida"/>
        <w:rPr>
          <w:b/>
          <w:bCs/>
          <w:sz w:val="28"/>
          <w:szCs w:val="28"/>
          <w:rtl/>
          <w:lang w:bidi="ar-SA"/>
        </w:rPr>
      </w:pPr>
      <w:r>
        <w:rPr>
          <w:b/>
          <w:bCs/>
          <w:sz w:val="28"/>
          <w:szCs w:val="28"/>
          <w:rtl/>
          <w:lang w:bidi="ar-SA"/>
        </w:rPr>
        <w:t>إذًا هناك فارق بين (التوبة) و</w:t>
      </w:r>
      <w:r w:rsidR="005C4274" w:rsidRPr="005C4274">
        <w:rPr>
          <w:b/>
          <w:bCs/>
          <w:sz w:val="28"/>
          <w:szCs w:val="28"/>
          <w:rtl/>
          <w:lang w:bidi="ar-SA"/>
        </w:rPr>
        <w:t>(سر التوبة)</w:t>
      </w:r>
      <w:r w:rsidR="005C4274" w:rsidRPr="005C4274">
        <w:rPr>
          <w:b/>
          <w:bCs/>
          <w:sz w:val="28"/>
          <w:szCs w:val="28"/>
          <w:lang w:bidi="ar-SA"/>
        </w:rPr>
        <w:t>.</w:t>
      </w:r>
    </w:p>
    <w:p w14:paraId="0832D604"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ولهذا الفرق دلالاته، ونتائجه اللاهوتية، التي سنذكرها الآن:</w:t>
      </w:r>
    </w:p>
    <w:p w14:paraId="2148FE58" w14:textId="77777777" w:rsidR="005C4274" w:rsidRPr="005C4274" w:rsidRDefault="005C4274" w:rsidP="006606E9">
      <w:pPr>
        <w:pStyle w:val="Heading4"/>
        <w:rPr>
          <w:rtl/>
        </w:rPr>
      </w:pPr>
      <w:r w:rsidRPr="005C4274">
        <w:rPr>
          <w:rtl/>
        </w:rPr>
        <w:lastRenderedPageBreak/>
        <w:t>التوبة والاعتراف</w:t>
      </w:r>
    </w:p>
    <w:p w14:paraId="085233DD"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التوبة في المفهوم الأرثوذكسي تحمل ضمن أساسياتها الاعتراف على الأب الكاهن بالخطايا، حسب قول الكتاب: "مَنْ يَكْتُمُ خَطَايَاهُ لاَ يَنْجَحُ، وَمَنْ يُقِرُّ بِهَا وَيَتْرُكُهَا يُرْحَمُ" (أم28: 13) وقد مارس الناس الإقرار بالخطية (الاعتراف بها) في العهد القديم (لا5: 5) واستمر ذلك حتى فترة ما بين العهدين، فكانوا يأتون إلى يوحنا المعمدان "وَاعْتَمَدُوا مِنْهُ فِي الأُرْدُنِّ، مُعْتَرِفِينَ بِخَطَايَاهُمْ" (مت3: 6) ومارسوا الاعتراف في العهد الجديد أيضًا (أع19: 18).</w:t>
      </w:r>
    </w:p>
    <w:p w14:paraId="549C5A1C" w14:textId="77777777" w:rsidR="005C4274" w:rsidRPr="005C4274" w:rsidRDefault="005C4274" w:rsidP="000229CB">
      <w:pPr>
        <w:spacing w:before="60" w:afterLines="40" w:after="96" w:line="254" w:lineRule="auto"/>
        <w:jc w:val="lowKashida"/>
        <w:rPr>
          <w:sz w:val="28"/>
          <w:szCs w:val="28"/>
          <w:rtl/>
          <w:lang w:bidi="ar-SA"/>
        </w:rPr>
      </w:pPr>
      <w:r w:rsidRPr="005C4274">
        <w:rPr>
          <w:sz w:val="28"/>
          <w:szCs w:val="28"/>
          <w:rtl/>
          <w:lang w:bidi="ar-SA"/>
        </w:rPr>
        <w:t>أما الطوائف البروتستانتية، فلا تدخل الاعتراف في نطاق التوبة، بل تهاجمه وه</w:t>
      </w:r>
      <w:r w:rsidR="000229CB">
        <w:rPr>
          <w:rFonts w:hint="cs"/>
          <w:sz w:val="28"/>
          <w:szCs w:val="28"/>
          <w:rtl/>
          <w:lang w:bidi="ar-SA"/>
        </w:rPr>
        <w:t>ي</w:t>
      </w:r>
      <w:r w:rsidRPr="005C4274">
        <w:rPr>
          <w:sz w:val="28"/>
          <w:szCs w:val="28"/>
          <w:rtl/>
          <w:lang w:bidi="ar-SA"/>
        </w:rPr>
        <w:t xml:space="preserve"> في ذلك على نوعين</w:t>
      </w:r>
      <w:r w:rsidRPr="005C4274">
        <w:rPr>
          <w:sz w:val="28"/>
          <w:szCs w:val="28"/>
          <w:lang w:bidi="ar-SA"/>
        </w:rPr>
        <w:t>:</w:t>
      </w:r>
    </w:p>
    <w:p w14:paraId="0D39C030"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أ- نوع يهاجم الاعتراف علن</w:t>
      </w:r>
      <w:r w:rsidR="000229CB">
        <w:rPr>
          <w:rFonts w:hint="cs"/>
          <w:b/>
          <w:bCs/>
          <w:sz w:val="28"/>
          <w:szCs w:val="28"/>
          <w:rtl/>
          <w:lang w:bidi="ar-SA"/>
        </w:rPr>
        <w:t>ً</w:t>
      </w:r>
      <w:r w:rsidRPr="005C4274">
        <w:rPr>
          <w:b/>
          <w:bCs/>
          <w:sz w:val="28"/>
          <w:szCs w:val="28"/>
          <w:rtl/>
          <w:lang w:bidi="ar-SA"/>
        </w:rPr>
        <w:t>ا، ويهاجم معه الكهنوت أيضًا</w:t>
      </w:r>
    </w:p>
    <w:p w14:paraId="7B8EA702"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وهذا النوع هو الأضعف. لأنه مكشوف، يحترس منه الثابتون في العقيدة. كما أن آراءه ظاهرة يمكن الرد عليها</w:t>
      </w:r>
      <w:r w:rsidRPr="005C4274">
        <w:rPr>
          <w:sz w:val="28"/>
          <w:szCs w:val="28"/>
          <w:lang w:bidi="ar-SA"/>
        </w:rPr>
        <w:t>.</w:t>
      </w:r>
    </w:p>
    <w:p w14:paraId="2AA9F30F"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ب- والنوع الثاني لا يهاجم الاعتراف، ولا الكهنوت، ولا التناول. ولكنه ينسبها للناس، بعدم الحديث عنها، وبتقديم بدائل لها</w:t>
      </w:r>
      <w:r w:rsidRPr="005C4274">
        <w:rPr>
          <w:b/>
          <w:bCs/>
          <w:sz w:val="28"/>
          <w:szCs w:val="28"/>
          <w:lang w:bidi="ar-SA"/>
        </w:rPr>
        <w:t>.</w:t>
      </w:r>
    </w:p>
    <w:p w14:paraId="54DE5FB0"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كما ورد في مجلة (الينبوع): [هل تحب أن تتبرر الآن؟ ماذا يمنع؟ لا شيء... إنها فرصة العمر أن تأتي كما أنت، وتقبل ا</w:t>
      </w:r>
      <w:r w:rsidR="00DF15ED">
        <w:rPr>
          <w:sz w:val="28"/>
          <w:szCs w:val="28"/>
          <w:rtl/>
          <w:lang w:bidi="ar-SA"/>
        </w:rPr>
        <w:t>لرب يسوع، فتتبرر في لحظات]!! (1</w:t>
      </w:r>
      <w:r w:rsidRPr="005C4274">
        <w:rPr>
          <w:sz w:val="28"/>
          <w:szCs w:val="28"/>
          <w:rtl/>
          <w:lang w:bidi="ar-SA"/>
        </w:rPr>
        <w:t>: صـ13)</w:t>
      </w:r>
      <w:r w:rsidRPr="005C4274">
        <w:rPr>
          <w:sz w:val="28"/>
          <w:szCs w:val="28"/>
          <w:lang w:bidi="ar-SA"/>
        </w:rPr>
        <w:t>.</w:t>
      </w:r>
    </w:p>
    <w:p w14:paraId="7209C996"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وورد فيها أيضًا: [تتطلع إلى حمل الله، وتضع عليه آثامك وخطاياك. وتنطلق أنت حرًا. ألقِ ك</w:t>
      </w:r>
      <w:r w:rsidR="00BC148C">
        <w:rPr>
          <w:sz w:val="28"/>
          <w:szCs w:val="28"/>
          <w:rtl/>
          <w:lang w:bidi="ar-SA"/>
        </w:rPr>
        <w:t>ل أحمالك، واستمتع بغفرانه]!! (1</w:t>
      </w:r>
      <w:r w:rsidRPr="005C4274">
        <w:rPr>
          <w:sz w:val="28"/>
          <w:szCs w:val="28"/>
          <w:rtl/>
          <w:lang w:bidi="ar-SA"/>
        </w:rPr>
        <w:t>: صـ17)</w:t>
      </w:r>
      <w:r w:rsidRPr="005C4274">
        <w:rPr>
          <w:sz w:val="28"/>
          <w:szCs w:val="28"/>
          <w:lang w:bidi="ar-SA"/>
        </w:rPr>
        <w:t>.</w:t>
      </w:r>
    </w:p>
    <w:p w14:paraId="7C8779D9"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وورد فيها كذلك: [هذا هو ثمن التبرير: لقد مات البار، وسدد دين الخطية كله إلى الأبد. إن قبلته اليوم، تحصل على البراءة، وتخرج من محضره حرًا من كل دين] (1: صـ12).</w:t>
      </w:r>
    </w:p>
    <w:p w14:paraId="745A6B7F"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وبنفس المعنى قولها عن المسيح: [إن استطعت أن تراه وهو يطعن بواسطة الجندي الروماني، فسوف تتبرر في لحظة واحدة] (1: صـ10)</w:t>
      </w:r>
      <w:r w:rsidRPr="005C4274">
        <w:rPr>
          <w:sz w:val="28"/>
          <w:szCs w:val="28"/>
          <w:lang w:bidi="ar-SA"/>
        </w:rPr>
        <w:t>.</w:t>
      </w:r>
    </w:p>
    <w:p w14:paraId="4BDAD61B" w14:textId="77777777" w:rsidR="005C4274" w:rsidRPr="005C4274" w:rsidRDefault="005C4274" w:rsidP="00BC148C">
      <w:pPr>
        <w:spacing w:before="60" w:afterLines="40" w:after="96" w:line="254" w:lineRule="auto"/>
        <w:jc w:val="lowKashida"/>
        <w:rPr>
          <w:sz w:val="28"/>
          <w:szCs w:val="28"/>
          <w:rtl/>
          <w:lang w:bidi="ar-SA"/>
        </w:rPr>
      </w:pPr>
      <w:r w:rsidRPr="005C4274">
        <w:rPr>
          <w:sz w:val="28"/>
          <w:szCs w:val="28"/>
          <w:rtl/>
          <w:lang w:bidi="ar-SA"/>
        </w:rPr>
        <w:lastRenderedPageBreak/>
        <w:t>وف</w:t>
      </w:r>
      <w:r w:rsidR="00BC148C">
        <w:rPr>
          <w:rFonts w:hint="cs"/>
          <w:sz w:val="28"/>
          <w:szCs w:val="28"/>
          <w:rtl/>
          <w:lang w:bidi="ar-SA"/>
        </w:rPr>
        <w:t>ي</w:t>
      </w:r>
      <w:r w:rsidRPr="005C4274">
        <w:rPr>
          <w:sz w:val="28"/>
          <w:szCs w:val="28"/>
          <w:rtl/>
          <w:lang w:bidi="ar-SA"/>
        </w:rPr>
        <w:t xml:space="preserve"> كل هذه الأمثلة، ينال الإنسان التبرير والغفران ويتخلص من جميع خطاياه، بدون الاعتراف، وبدون التحليل، بمجرد قبول المسيح، أو التطلع إليه!! وبدون الأسرار الكنسية</w:t>
      </w:r>
      <w:r w:rsidRPr="005C4274">
        <w:rPr>
          <w:sz w:val="28"/>
          <w:szCs w:val="28"/>
          <w:lang w:bidi="ar-SA"/>
        </w:rPr>
        <w:t>.</w:t>
      </w:r>
    </w:p>
    <w:p w14:paraId="2554A419" w14:textId="77777777" w:rsidR="005C4274" w:rsidRPr="005C4274" w:rsidRDefault="005C4274" w:rsidP="004A1E01">
      <w:pPr>
        <w:spacing w:before="60" w:afterLines="40" w:after="96" w:line="254" w:lineRule="auto"/>
        <w:jc w:val="lowKashida"/>
        <w:rPr>
          <w:sz w:val="28"/>
          <w:szCs w:val="28"/>
          <w:rtl/>
        </w:rPr>
      </w:pPr>
      <w:r w:rsidRPr="005C4274">
        <w:rPr>
          <w:sz w:val="28"/>
          <w:szCs w:val="28"/>
          <w:rtl/>
          <w:lang w:bidi="ar-SA"/>
        </w:rPr>
        <w:t xml:space="preserve">ومثال ذلك ما ورد في إحدى المجلات القبطية، التي دخلت فيها هذه الروح تحت عنوان [اختبارات </w:t>
      </w:r>
      <w:proofErr w:type="gramStart"/>
      <w:r w:rsidRPr="005C4274">
        <w:rPr>
          <w:sz w:val="28"/>
          <w:szCs w:val="28"/>
          <w:rtl/>
          <w:lang w:bidi="ar-SA"/>
        </w:rPr>
        <w:t>روحية]...</w:t>
      </w:r>
      <w:proofErr w:type="gramEnd"/>
      <w:r w:rsidRPr="005C4274">
        <w:rPr>
          <w:sz w:val="28"/>
          <w:szCs w:val="28"/>
          <w:rtl/>
          <w:lang w:bidi="ar-SA"/>
        </w:rPr>
        <w:t xml:space="preserve"> وفي كل ذلك، لا حديث عن الأسرار، كأن لا أهمية لها، وتقديم بدائل من كلام له ط</w:t>
      </w:r>
      <w:r w:rsidR="00BC148C">
        <w:rPr>
          <w:sz w:val="28"/>
          <w:szCs w:val="28"/>
          <w:rtl/>
          <w:lang w:bidi="ar-SA"/>
        </w:rPr>
        <w:t>ابعه الروحي، ويخفي خطورة لاهوتي</w:t>
      </w:r>
      <w:r w:rsidR="00BC148C">
        <w:rPr>
          <w:rFonts w:hint="cs"/>
          <w:sz w:val="28"/>
          <w:szCs w:val="28"/>
          <w:rtl/>
          <w:lang w:bidi="ar-SA"/>
        </w:rPr>
        <w:t>ة...</w:t>
      </w:r>
      <w:r w:rsidRPr="005C4274">
        <w:rPr>
          <w:sz w:val="28"/>
          <w:szCs w:val="28"/>
          <w:lang w:bidi="ar-SA"/>
        </w:rPr>
        <w:t xml:space="preserve"> </w:t>
      </w:r>
    </w:p>
    <w:p w14:paraId="3B282834"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إنه طريق غير مكشوف، وواجبنا أن نكشفه للناس، ليحترسوا</w:t>
      </w:r>
      <w:r w:rsidRPr="005C4274">
        <w:rPr>
          <w:b/>
          <w:bCs/>
          <w:sz w:val="28"/>
          <w:szCs w:val="28"/>
          <w:lang w:bidi="ar-SA"/>
        </w:rPr>
        <w:t>.</w:t>
      </w:r>
    </w:p>
    <w:p w14:paraId="0E9B138F" w14:textId="77777777" w:rsidR="005C4274" w:rsidRPr="005C4274" w:rsidRDefault="005C4274" w:rsidP="004A1E01">
      <w:pPr>
        <w:spacing w:before="60" w:afterLines="40" w:after="96" w:line="254" w:lineRule="auto"/>
        <w:jc w:val="lowKashida"/>
        <w:rPr>
          <w:sz w:val="28"/>
          <w:szCs w:val="28"/>
          <w:rtl/>
        </w:rPr>
      </w:pPr>
      <w:r w:rsidRPr="005C4274">
        <w:rPr>
          <w:sz w:val="28"/>
          <w:szCs w:val="28"/>
          <w:rtl/>
          <w:lang w:bidi="ar-SA"/>
        </w:rPr>
        <w:t xml:space="preserve">وهذا الأسلوب هو ما يميز </w:t>
      </w:r>
      <w:proofErr w:type="spellStart"/>
      <w:r w:rsidRPr="005C4274">
        <w:rPr>
          <w:sz w:val="28"/>
          <w:szCs w:val="28"/>
          <w:rtl/>
          <w:lang w:bidi="ar-SA"/>
        </w:rPr>
        <w:t>النبذات</w:t>
      </w:r>
      <w:proofErr w:type="spellEnd"/>
      <w:r w:rsidRPr="005C4274">
        <w:rPr>
          <w:sz w:val="28"/>
          <w:szCs w:val="28"/>
          <w:rtl/>
          <w:lang w:bidi="ar-SA"/>
        </w:rPr>
        <w:t xml:space="preserve"> غير الأرثوذكسية.</w:t>
      </w:r>
    </w:p>
    <w:p w14:paraId="6E49FF0E" w14:textId="77777777" w:rsidR="005C4274" w:rsidRPr="005C4274" w:rsidRDefault="005C4274" w:rsidP="00BC148C">
      <w:pPr>
        <w:pStyle w:val="Heading4"/>
        <w:rPr>
          <w:rtl/>
        </w:rPr>
      </w:pPr>
      <w:r w:rsidRPr="005C4274">
        <w:rPr>
          <w:rtl/>
        </w:rPr>
        <w:t>التوبة والكنيسة</w:t>
      </w:r>
    </w:p>
    <w:p w14:paraId="27CABF70"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بينما تقدم البروتستانتية التوبة كمجرد عمل فردي داخل القلب، تضيف الأرثوذكسية إلى ذلك عمل الكنيسة والأسرار والكهنوت. وهذه الثلاثة لا تتعرض لها الكتابات التي تهاجم العقائد الأرثوذكسية، وبها تميز </w:t>
      </w:r>
      <w:proofErr w:type="spellStart"/>
      <w:r w:rsidRPr="005C4274">
        <w:rPr>
          <w:sz w:val="28"/>
          <w:szCs w:val="28"/>
          <w:rtl/>
          <w:lang w:bidi="ar-SA"/>
        </w:rPr>
        <w:t>النبذات</w:t>
      </w:r>
      <w:proofErr w:type="spellEnd"/>
      <w:r w:rsidRPr="005C4274">
        <w:rPr>
          <w:sz w:val="28"/>
          <w:szCs w:val="28"/>
          <w:lang w:bidi="ar-SA"/>
        </w:rPr>
        <w:t>.</w:t>
      </w:r>
    </w:p>
    <w:p w14:paraId="281EEF3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أما الأرثوذكسية فتقدم في التوبة: التحليل من فم الكاهن، حسب قول الرب لرجال الكهنوت: "اقْبَلُوا الرُّوحَ الْقُدُسَ. مَنْ غَفَرْتُمْ خَطَايَاهُ تُغْفَرُ لَهُ، وَمَنْ أَمْسَكْتُمْ خَطَايَاهُ أُمْسِكَتْ" (يو20: 22، 23) ومع التحليل، يوجد الإرشاد الروحي من أب الاعتراف، والسماح بالتناول من الأسرار المقدسة.</w:t>
      </w:r>
    </w:p>
    <w:p w14:paraId="45CB4441" w14:textId="77777777" w:rsidR="005C4274" w:rsidRPr="005C4274" w:rsidRDefault="005C4274" w:rsidP="006B3C13">
      <w:pPr>
        <w:pStyle w:val="Heading4"/>
        <w:rPr>
          <w:rtl/>
        </w:rPr>
      </w:pPr>
      <w:r w:rsidRPr="005C4274">
        <w:rPr>
          <w:rtl/>
        </w:rPr>
        <w:t>التوبة والخلاص</w:t>
      </w:r>
    </w:p>
    <w:p w14:paraId="22064B74"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الأرثوذكسية ترى التوبة لازمة للخلاص، حسبما ذكرنا قبلًا</w:t>
      </w:r>
      <w:r w:rsidRPr="005C4274">
        <w:rPr>
          <w:sz w:val="28"/>
          <w:szCs w:val="28"/>
          <w:lang w:bidi="ar-SA"/>
        </w:rPr>
        <w:t>.</w:t>
      </w:r>
    </w:p>
    <w:p w14:paraId="668972CF"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أما البروتستانت، ففي التركيز على أهمية الدم في موضوع الخلاص، ينسون الكلام على التوبة، أو يضعونها تحت عنوان "التقديس"</w:t>
      </w:r>
      <w:r w:rsidR="006B3C13">
        <w:rPr>
          <w:sz w:val="28"/>
          <w:szCs w:val="28"/>
          <w:rtl/>
          <w:lang w:bidi="ar-SA"/>
        </w:rPr>
        <w:t xml:space="preserve"> دون التركيز على دورها في الخلا</w:t>
      </w:r>
      <w:r w:rsidR="006B3C13">
        <w:rPr>
          <w:rFonts w:hint="cs"/>
          <w:sz w:val="28"/>
          <w:szCs w:val="28"/>
          <w:rtl/>
          <w:lang w:bidi="ar-SA"/>
        </w:rPr>
        <w:t>ص.</w:t>
      </w:r>
    </w:p>
    <w:p w14:paraId="42066EF4"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والبعض يضعون كلمة الخلاص مكان كلمة التوبة</w:t>
      </w:r>
      <w:r w:rsidRPr="005C4274">
        <w:rPr>
          <w:sz w:val="28"/>
          <w:szCs w:val="28"/>
          <w:lang w:bidi="ar-SA"/>
        </w:rPr>
        <w:t>.</w:t>
      </w:r>
      <w:r w:rsidRPr="005C4274">
        <w:rPr>
          <w:sz w:val="28"/>
          <w:szCs w:val="28"/>
          <w:rtl/>
          <w:lang w:bidi="ar-SA"/>
        </w:rPr>
        <w:t xml:space="preserve"> فإن كان إنسانًا مدمنًا على الخمر أو القمار مثلًا، وتأثر بعظة وتاب، يقولون إنه خلص في تلك اللحظة! وربما يعود إلى ذلك. وقد </w:t>
      </w:r>
      <w:r w:rsidRPr="005C4274">
        <w:rPr>
          <w:sz w:val="28"/>
          <w:szCs w:val="28"/>
          <w:rtl/>
          <w:lang w:bidi="ar-SA"/>
        </w:rPr>
        <w:lastRenderedPageBreak/>
        <w:t>يبطل هذا الشخص الخمر والقمار بصفة دائمة، وتكون له خطايا أخرى لم يخلص منها...</w:t>
      </w:r>
    </w:p>
    <w:p w14:paraId="0BDB54DF" w14:textId="77777777" w:rsidR="005C4274" w:rsidRPr="005C4274" w:rsidRDefault="005C4274" w:rsidP="006B3C13">
      <w:pPr>
        <w:pStyle w:val="Heading4"/>
        <w:rPr>
          <w:rtl/>
        </w:rPr>
      </w:pPr>
      <w:r w:rsidRPr="005C4274">
        <w:rPr>
          <w:rtl/>
        </w:rPr>
        <w:t>التوبة والنعمة</w:t>
      </w:r>
    </w:p>
    <w:p w14:paraId="78539466"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في التوبة يركز البروتستانت على عمل النعمة، ويرون كل جهاد الإنسان لا قيمة له! يكفي أن يلقي بنفسه عند قدمي المسيح، فيخلصه من جميع خطاياه، دون عمل منه</w:t>
      </w:r>
      <w:r w:rsidRPr="005C4274">
        <w:rPr>
          <w:sz w:val="28"/>
          <w:szCs w:val="28"/>
          <w:lang w:bidi="ar-SA"/>
        </w:rPr>
        <w:t>!</w:t>
      </w:r>
    </w:p>
    <w:p w14:paraId="3970FF65"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أما التعليم الأرثوذكسي، ففيه الحياة الروحية هي شركة مع الروح القدس الروح يعين، والنعمة تعمل، والإنسان يجاهد</w:t>
      </w:r>
      <w:r w:rsidRPr="005C4274">
        <w:rPr>
          <w:b/>
          <w:bCs/>
          <w:sz w:val="28"/>
          <w:szCs w:val="28"/>
          <w:lang w:bidi="ar-SA"/>
        </w:rPr>
        <w:t>.</w:t>
      </w:r>
    </w:p>
    <w:p w14:paraId="3F02A6B9"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وإن لم يجاهد، يبكته الرسول بقوله: "لَمْ تُقَاوِمُوا بَعْدُ حَتَّى الدَّمِ مُجَاهِدِينَ ضِدَّ الْخَطِيَّةِ" (عب12: 4) والكتاب المقدس يصور لنا الحياة الروحية، حربًا مع أجناد الشر الروحية، تحتاج إلى سلاح الله الكامل (أف 6) ولا بد للإنسان أن ينتصر في هذه الحرب لينال المكافأة. والسيد المسيح في رسائله إلى ملائكة (رعاة) الكنائس السبع، كرر عبارة: "مَنْ يَغْلِبُ.." سبع مرات، كشرط للنعيم الأبدي (رؤ2، 3).</w:t>
      </w:r>
    </w:p>
    <w:p w14:paraId="63C2E9A9"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إن النعمة لا تعمل وحدها كل شيء، وإلاَّ ما كان الله يقول عن التوبة: "ارْجِعُوا إِلَيَّ أَرْجعْ إِلَيْكُمْ" (ملا3: 7)</w:t>
      </w:r>
      <w:r w:rsidRPr="005C4274">
        <w:rPr>
          <w:b/>
          <w:bCs/>
          <w:sz w:val="28"/>
          <w:szCs w:val="28"/>
          <w:lang w:bidi="ar-SA"/>
        </w:rPr>
        <w:t>.</w:t>
      </w:r>
    </w:p>
    <w:p w14:paraId="478AEC29"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وقد كتبنا عن هذا الموضوع بابًا كاملًا في كتاب "الخلاص في المفهوم الأرثوذكسي" يمكن الرجوع إليه... وخلاصة الأمر هي</w:t>
      </w:r>
      <w:r w:rsidRPr="005C4274">
        <w:rPr>
          <w:sz w:val="28"/>
          <w:szCs w:val="28"/>
          <w:lang w:bidi="ar-SA"/>
        </w:rPr>
        <w:t>:</w:t>
      </w:r>
    </w:p>
    <w:p w14:paraId="3792ACB9"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تركز البروتستانتية على الجانب الإلهي وحده، في التوبة، وفي الخلاص، وتهمل الجانب البشرى تمامًا.</w:t>
      </w:r>
    </w:p>
    <w:p w14:paraId="10F90828" w14:textId="77777777" w:rsidR="005C4274" w:rsidRPr="005C4274" w:rsidRDefault="005C4274" w:rsidP="00AA7984">
      <w:pPr>
        <w:pStyle w:val="Heading4"/>
        <w:rPr>
          <w:rtl/>
        </w:rPr>
      </w:pPr>
      <w:r w:rsidRPr="005C4274">
        <w:rPr>
          <w:rtl/>
        </w:rPr>
        <w:t>التوبة والاختبارات</w:t>
      </w:r>
    </w:p>
    <w:p w14:paraId="3CBA9CEE"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إنهم يعتبرون التوبة اختبارًا. ويشجعون التائبين أن يحكوا اختباراتهم في الاجتماعات أمام الناس. فتسمع منهم عبارات: "أنا كنت (كذا)... وصرت (كذا).." ويظل يسرد خطايا بشعة بلا خجل... مغطيًا إياها بما وصل إليه من نعمة</w:t>
      </w:r>
      <w:r w:rsidRPr="005C4274">
        <w:rPr>
          <w:sz w:val="28"/>
          <w:szCs w:val="28"/>
          <w:lang w:bidi="ar-SA"/>
        </w:rPr>
        <w:t>!!</w:t>
      </w:r>
    </w:p>
    <w:p w14:paraId="5E232B5A" w14:textId="77777777" w:rsidR="005C4274" w:rsidRPr="005C4274" w:rsidRDefault="005C4274" w:rsidP="004A1E01">
      <w:pPr>
        <w:spacing w:before="60" w:afterLines="40" w:after="96" w:line="254" w:lineRule="auto"/>
        <w:jc w:val="lowKashida"/>
        <w:rPr>
          <w:sz w:val="28"/>
          <w:szCs w:val="28"/>
          <w:rtl/>
        </w:rPr>
      </w:pPr>
      <w:r w:rsidRPr="005C4274">
        <w:rPr>
          <w:sz w:val="28"/>
          <w:szCs w:val="28"/>
          <w:rtl/>
          <w:lang w:bidi="ar-SA"/>
        </w:rPr>
        <w:lastRenderedPageBreak/>
        <w:t>أما الأرثوذكسية فلا توافق على سرد هذه القصص، لأنها غالبًا ما تحمل افتخارًا بالتغير الذي وصل إليه التائب. وقد يتأذى البعض من سماع الخطايا التي يعلنها (التائب) بلا خجل.</w:t>
      </w:r>
    </w:p>
    <w:p w14:paraId="0643142F" w14:textId="77777777" w:rsidR="005C4274" w:rsidRPr="005C4274" w:rsidRDefault="005C4274" w:rsidP="00852FB6">
      <w:pPr>
        <w:pStyle w:val="Heading4"/>
        <w:rPr>
          <w:rtl/>
        </w:rPr>
      </w:pPr>
      <w:r w:rsidRPr="005C4274">
        <w:rPr>
          <w:rtl/>
        </w:rPr>
        <w:t>التوبة بين الفرح والانسحاق</w:t>
      </w:r>
    </w:p>
    <w:p w14:paraId="566A058C"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تعلم الأرثوذكسية بوجوب انسحاق التائب، متذكرًا ما أساء به إلى الله، مبللًا فراشه بدموعه كما فعل داود النبي. أما البروتستانتية فتدفع الناس إلى فرح لا انسحاق فيه... بل كثيرًا ما يتحول التائب حديثًا إلى خادم، بطريقة مباشرة، لا تعطيه فرصة للحزن الداخلي على خطاياه</w:t>
      </w:r>
      <w:r w:rsidRPr="005C4274">
        <w:rPr>
          <w:sz w:val="28"/>
          <w:szCs w:val="28"/>
          <w:lang w:bidi="ar-SA"/>
        </w:rPr>
        <w:t>!</w:t>
      </w:r>
    </w:p>
    <w:p w14:paraId="3C63A7B9" w14:textId="77777777" w:rsidR="005C4274" w:rsidRPr="005C4274" w:rsidRDefault="005C4274" w:rsidP="003224F9">
      <w:pPr>
        <w:spacing w:before="60" w:afterLines="40" w:after="96" w:line="254" w:lineRule="auto"/>
        <w:jc w:val="lowKashida"/>
        <w:rPr>
          <w:sz w:val="28"/>
          <w:szCs w:val="28"/>
          <w:rtl/>
          <w:lang w:bidi="ar-SA"/>
        </w:rPr>
      </w:pPr>
      <w:r w:rsidRPr="005C4274">
        <w:rPr>
          <w:sz w:val="28"/>
          <w:szCs w:val="28"/>
          <w:rtl/>
          <w:lang w:bidi="ar-SA"/>
        </w:rPr>
        <w:t xml:space="preserve">ويعللون ذلك بوجوب الفرح بالخلاص "امنحني </w:t>
      </w:r>
      <w:r w:rsidR="003224F9">
        <w:rPr>
          <w:sz w:val="28"/>
          <w:szCs w:val="28"/>
          <w:rtl/>
          <w:lang w:bidi="ar-SA"/>
        </w:rPr>
        <w:t>بَهْجَةَ خَلاَصِكَ</w:t>
      </w:r>
      <w:r w:rsidRPr="005C4274">
        <w:rPr>
          <w:sz w:val="28"/>
          <w:szCs w:val="28"/>
          <w:rtl/>
          <w:lang w:bidi="ar-SA"/>
        </w:rPr>
        <w:t>" (مز 50) بينما بولس الرسول تحدث عن فوائد الحزن على الخطية (2كو 7)</w:t>
      </w:r>
      <w:r w:rsidRPr="005C4274">
        <w:rPr>
          <w:sz w:val="28"/>
          <w:szCs w:val="28"/>
          <w:lang w:bidi="ar-SA"/>
        </w:rPr>
        <w:t>.</w:t>
      </w:r>
    </w:p>
    <w:p w14:paraId="56263235"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ولا ننسى أنه - في تناول خروف الفصح - وسط فرح الشعب بخلاصه من سيف المهلك، كان يأكل الفصح على أعشاب مُرَّةٍ، حسب أمر الرب (خر12: 8) والأعشاب المُرة كانت تذكرهم بخطاياهم، التي بسببها وقعوا في عبودية فرعون</w:t>
      </w:r>
      <w:r w:rsidRPr="005C4274">
        <w:rPr>
          <w:sz w:val="28"/>
          <w:szCs w:val="28"/>
          <w:lang w:bidi="ar-SA"/>
        </w:rPr>
        <w:t>.</w:t>
      </w:r>
    </w:p>
    <w:p w14:paraId="1260F878"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الفصح يذكرهم بالخلاص وبهجته. ولكنه يؤكل على أعشاب مُرَّة</w:t>
      </w:r>
      <w:r w:rsidRPr="005C4274">
        <w:rPr>
          <w:b/>
          <w:bCs/>
          <w:sz w:val="28"/>
          <w:szCs w:val="28"/>
          <w:lang w:bidi="ar-SA"/>
        </w:rPr>
        <w:t>.</w:t>
      </w:r>
    </w:p>
    <w:p w14:paraId="2D28C59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فما هو مركز (الأعشاب المرة) في التوبة بالمفهوم البروتستانتي؟ وما مركز انسحاق القلب ودموع التوبة؟</w:t>
      </w:r>
    </w:p>
    <w:p w14:paraId="103051CD" w14:textId="77777777" w:rsidR="005C4274" w:rsidRPr="005C4274" w:rsidRDefault="005C4274" w:rsidP="00F561CD">
      <w:pPr>
        <w:pStyle w:val="Heading4"/>
        <w:rPr>
          <w:rtl/>
        </w:rPr>
      </w:pPr>
      <w:r w:rsidRPr="005C4274">
        <w:rPr>
          <w:rtl/>
        </w:rPr>
        <w:t>التوبة والتجديد</w:t>
      </w:r>
    </w:p>
    <w:p w14:paraId="28BEDE32" w14:textId="77777777" w:rsidR="005C4274" w:rsidRPr="005C4274" w:rsidRDefault="005C4274" w:rsidP="004A1E01">
      <w:pPr>
        <w:spacing w:before="60" w:afterLines="40" w:after="96" w:line="254" w:lineRule="auto"/>
        <w:jc w:val="lowKashida"/>
        <w:rPr>
          <w:b/>
          <w:bCs/>
          <w:sz w:val="28"/>
          <w:szCs w:val="28"/>
          <w:rtl/>
        </w:rPr>
      </w:pPr>
      <w:r w:rsidRPr="005C4274">
        <w:rPr>
          <w:b/>
          <w:bCs/>
          <w:sz w:val="28"/>
          <w:szCs w:val="28"/>
          <w:rtl/>
          <w:lang w:bidi="ar-SA"/>
        </w:rPr>
        <w:t xml:space="preserve">إن ما نسميه في الأرثوذكسية (توبة)، كثيرًا ما يسميه البروتستانت تجديدًا، أو ولادة جديدة، أو </w:t>
      </w:r>
      <w:proofErr w:type="gramStart"/>
      <w:r w:rsidRPr="005C4274">
        <w:rPr>
          <w:b/>
          <w:bCs/>
          <w:sz w:val="28"/>
          <w:szCs w:val="28"/>
          <w:rtl/>
          <w:lang w:bidi="ar-SA"/>
        </w:rPr>
        <w:t>خلاصًا..!</w:t>
      </w:r>
      <w:proofErr w:type="gramEnd"/>
    </w:p>
    <w:p w14:paraId="3D5EEAE6" w14:textId="77777777" w:rsidR="005C4274" w:rsidRPr="005C4274" w:rsidRDefault="005C4274" w:rsidP="00F561CD">
      <w:pPr>
        <w:spacing w:before="60" w:afterLines="40" w:after="96" w:line="254" w:lineRule="auto"/>
        <w:jc w:val="lowKashida"/>
        <w:rPr>
          <w:sz w:val="28"/>
          <w:szCs w:val="28"/>
          <w:rtl/>
          <w:lang w:bidi="ar-SA"/>
        </w:rPr>
      </w:pPr>
      <w:r w:rsidRPr="005C4274">
        <w:rPr>
          <w:sz w:val="28"/>
          <w:szCs w:val="28"/>
          <w:rtl/>
          <w:lang w:bidi="ar-SA"/>
        </w:rPr>
        <w:t>فيسألون التائب</w:t>
      </w:r>
      <w:r w:rsidRPr="005C4274">
        <w:rPr>
          <w:sz w:val="28"/>
          <w:szCs w:val="28"/>
          <w:lang w:bidi="ar-SA"/>
        </w:rPr>
        <w:t>:</w:t>
      </w:r>
      <w:r w:rsidRPr="005C4274">
        <w:rPr>
          <w:sz w:val="28"/>
          <w:szCs w:val="28"/>
          <w:rtl/>
          <w:lang w:bidi="ar-SA"/>
        </w:rPr>
        <w:t xml:space="preserve"> هل تجددت؟ هل خلصت؟ هل اختبرت الولادة الجديدة، الخلاص؟! ويكون كل ما يقصدونه هو عملية توبة، لا أكثر ولا أقل، قد مر بها هذا الشخص...!</w:t>
      </w:r>
    </w:p>
    <w:p w14:paraId="7D663F03"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في المفهوم الأرثوذكسي، كل هذه التعبيرات: التجديد، الولادة الجديدة، الخلاص، تتم في سرّ المعمودية</w:t>
      </w:r>
      <w:r w:rsidRPr="005C4274">
        <w:rPr>
          <w:b/>
          <w:bCs/>
          <w:sz w:val="28"/>
          <w:szCs w:val="28"/>
          <w:lang w:bidi="ar-SA"/>
        </w:rPr>
        <w:t>.</w:t>
      </w:r>
      <w:r w:rsidRPr="005C4274">
        <w:rPr>
          <w:b/>
          <w:bCs/>
          <w:sz w:val="28"/>
          <w:szCs w:val="28"/>
          <w:rtl/>
          <w:lang w:bidi="ar-SA"/>
        </w:rPr>
        <w:t xml:space="preserve"> أما التوبة فهي عملية تغيير في سلوك الإنسان</w:t>
      </w:r>
      <w:r w:rsidRPr="005C4274">
        <w:rPr>
          <w:b/>
          <w:bCs/>
          <w:sz w:val="28"/>
          <w:szCs w:val="28"/>
          <w:lang w:bidi="ar-SA"/>
        </w:rPr>
        <w:t>.</w:t>
      </w:r>
    </w:p>
    <w:p w14:paraId="568C3E8A"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lastRenderedPageBreak/>
        <w:t>على إننا نفرق بين تجديد الطبيعة الذي يحدث في المعمودية، وتجديد الذهن (رو12: 2)</w:t>
      </w:r>
      <w:r w:rsidRPr="005C4274">
        <w:rPr>
          <w:sz w:val="28"/>
          <w:szCs w:val="28"/>
          <w:lang w:bidi="ar-SA"/>
        </w:rPr>
        <w:t>.</w:t>
      </w:r>
      <w:r w:rsidRPr="005C4274">
        <w:rPr>
          <w:sz w:val="28"/>
          <w:szCs w:val="28"/>
          <w:rtl/>
          <w:lang w:bidi="ar-SA"/>
        </w:rPr>
        <w:t xml:space="preserve"> الذي يحدث في التوبة.</w:t>
      </w:r>
    </w:p>
    <w:p w14:paraId="5D481610" w14:textId="77777777" w:rsidR="005C4274" w:rsidRPr="005C4274" w:rsidRDefault="005C4274" w:rsidP="00F561CD">
      <w:pPr>
        <w:pStyle w:val="Heading4"/>
        <w:rPr>
          <w:rtl/>
        </w:rPr>
      </w:pPr>
      <w:r w:rsidRPr="005C4274">
        <w:rPr>
          <w:rtl/>
        </w:rPr>
        <w:t>التوبة والسلوك والأعمال</w:t>
      </w:r>
    </w:p>
    <w:p w14:paraId="31834D2A"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البروتستانتية، لا ترى الحياة المسيحية حياة سلوك وعمل، بل حياة نعمة وإيمان. وأما الأرثوذكسية فإلى جوار الإيمان والنعمة، تضيف السلوك والأعمال كثمر لهما، يدل عليهما</w:t>
      </w:r>
      <w:r w:rsidRPr="005C4274">
        <w:rPr>
          <w:b/>
          <w:bCs/>
          <w:sz w:val="28"/>
          <w:szCs w:val="28"/>
          <w:lang w:bidi="ar-SA"/>
        </w:rPr>
        <w:t>.</w:t>
      </w:r>
    </w:p>
    <w:p w14:paraId="1534069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فالكتاب يقول: "اصْنَعُوا أَثْمَارًا تَلِيقُ بِالتَّوْبَةِ" (مت3: 8) "وأَعْمَال</w:t>
      </w:r>
      <w:r w:rsidR="00327548">
        <w:rPr>
          <w:sz w:val="28"/>
          <w:szCs w:val="28"/>
          <w:rtl/>
          <w:lang w:bidi="ar-SA"/>
        </w:rPr>
        <w:t>ًا</w:t>
      </w:r>
      <w:r w:rsidRPr="005C4274">
        <w:rPr>
          <w:sz w:val="28"/>
          <w:szCs w:val="28"/>
          <w:rtl/>
          <w:lang w:bidi="ar-SA"/>
        </w:rPr>
        <w:t xml:space="preserve"> تَلِيقُ بِالتَّوْبَةِ" (أع26: 20) ويقول: "وَأَنَا أُرِيكَ بِأَعْمَالِي إِيمَانِي" (يع2: 18)</w:t>
      </w:r>
      <w:r w:rsidR="00A27D56">
        <w:rPr>
          <w:sz w:val="28"/>
          <w:szCs w:val="28"/>
          <w:rtl/>
          <w:lang w:bidi="ar-SA"/>
        </w:rPr>
        <w:t>. كما يقول القديس يوحنا الرسول:</w:t>
      </w:r>
      <w:r w:rsidR="00A27D56">
        <w:rPr>
          <w:rFonts w:hint="cs"/>
          <w:sz w:val="28"/>
          <w:szCs w:val="28"/>
          <w:rtl/>
          <w:lang w:bidi="ar-SA"/>
        </w:rPr>
        <w:t xml:space="preserve"> </w:t>
      </w:r>
      <w:r w:rsidRPr="005C4274">
        <w:rPr>
          <w:sz w:val="28"/>
          <w:szCs w:val="28"/>
          <w:rtl/>
          <w:lang w:bidi="ar-SA"/>
        </w:rPr>
        <w:t>"مَنْ قَالَ: إِنَّهُ ثَابِتٌ فِيهِ يَنْبَغِي أَنَّهُ كَمَا سَلَكَ ذَاكَ هكَذَا يَسْلُكُ هُوَ أَيْضًا" (1يو2: 6)</w:t>
      </w:r>
      <w:r w:rsidRPr="005C4274">
        <w:rPr>
          <w:sz w:val="28"/>
          <w:szCs w:val="28"/>
          <w:lang w:bidi="ar-SA"/>
        </w:rPr>
        <w:t>.</w:t>
      </w:r>
      <w:r w:rsidR="00A27D56">
        <w:rPr>
          <w:sz w:val="28"/>
          <w:szCs w:val="28"/>
          <w:rtl/>
          <w:lang w:bidi="ar-SA"/>
        </w:rPr>
        <w:t xml:space="preserve"> "</w:t>
      </w:r>
      <w:r w:rsidRPr="005C4274">
        <w:rPr>
          <w:sz w:val="28"/>
          <w:szCs w:val="28"/>
          <w:rtl/>
          <w:lang w:bidi="ar-SA"/>
        </w:rPr>
        <w:t>إِنْ سَلَكْنَا فِي النُّورِ كَمَا هُوَ فِي النُّورِ، فَلَنَا شَرِكَةٌ بَعْضِنَا مَعَ بَعْضٍ، وَدَمُ يَسُوعَ الْمَسِيحِ ابْنِهِ يُطَهِّرُنَا مِنْ كُلِّ خَطِيَّةٍ" (1يو1: 7)</w:t>
      </w:r>
      <w:r w:rsidRPr="005C4274">
        <w:rPr>
          <w:sz w:val="28"/>
          <w:szCs w:val="28"/>
          <w:lang w:bidi="ar-SA"/>
        </w:rPr>
        <w:t>.</w:t>
      </w:r>
    </w:p>
    <w:p w14:paraId="07ECDF5E" w14:textId="77777777" w:rsidR="00A27D56" w:rsidRDefault="005C4274" w:rsidP="00A27D56">
      <w:pPr>
        <w:spacing w:before="60" w:afterLines="40" w:after="96" w:line="254" w:lineRule="auto"/>
        <w:jc w:val="lowKashida"/>
        <w:rPr>
          <w:b/>
          <w:bCs/>
          <w:sz w:val="28"/>
          <w:szCs w:val="28"/>
          <w:rtl/>
          <w:lang w:bidi="ar-SA"/>
        </w:rPr>
      </w:pPr>
      <w:r w:rsidRPr="005C4274">
        <w:rPr>
          <w:b/>
          <w:bCs/>
          <w:sz w:val="28"/>
          <w:szCs w:val="28"/>
          <w:rtl/>
          <w:lang w:bidi="ar-SA"/>
        </w:rPr>
        <w:t>إذًا أهمية السلوك والأعمال، تعليم كتابي</w:t>
      </w:r>
      <w:r w:rsidRPr="005C4274">
        <w:rPr>
          <w:b/>
          <w:bCs/>
          <w:sz w:val="28"/>
          <w:szCs w:val="28"/>
          <w:lang w:bidi="ar-SA"/>
        </w:rPr>
        <w:t>..</w:t>
      </w:r>
      <w:r w:rsidR="00A27D56">
        <w:rPr>
          <w:rFonts w:hint="cs"/>
          <w:b/>
          <w:bCs/>
          <w:sz w:val="28"/>
          <w:szCs w:val="28"/>
          <w:rtl/>
          <w:lang w:bidi="ar-SA"/>
        </w:rPr>
        <w:t>.</w:t>
      </w:r>
    </w:p>
    <w:p w14:paraId="2541C1D6" w14:textId="77777777" w:rsidR="00234E57" w:rsidRDefault="005C4274" w:rsidP="00A27D56">
      <w:pPr>
        <w:spacing w:before="60" w:afterLines="40" w:after="96" w:line="254" w:lineRule="auto"/>
        <w:jc w:val="lowKashida"/>
        <w:rPr>
          <w:sz w:val="28"/>
          <w:szCs w:val="28"/>
          <w:rtl/>
          <w:lang w:bidi="ar-SA"/>
        </w:rPr>
      </w:pPr>
      <w:r w:rsidRPr="005C4274">
        <w:rPr>
          <w:sz w:val="28"/>
          <w:szCs w:val="28"/>
          <w:rtl/>
          <w:lang w:bidi="ar-SA"/>
        </w:rPr>
        <w:t>إن التطهير يتم بالدم، ولكن على أساس التوبة والسلوك في النور، حسب تعليم القديس يوحنا الرسول (1يو1: 7).</w:t>
      </w:r>
    </w:p>
    <w:p w14:paraId="66B5FA6B" w14:textId="77777777" w:rsidR="00234E57" w:rsidRDefault="00234E57" w:rsidP="00234E57">
      <w:pPr>
        <w:spacing w:before="60" w:afterLines="40" w:after="96" w:line="254" w:lineRule="auto"/>
        <w:jc w:val="center"/>
        <w:rPr>
          <w:sz w:val="28"/>
          <w:szCs w:val="28"/>
          <w:rtl/>
          <w:lang w:bidi="ar-SA"/>
        </w:rPr>
      </w:pPr>
      <w:r>
        <w:rPr>
          <w:sz w:val="28"/>
          <w:szCs w:val="28"/>
          <w:lang w:bidi="ar-SA"/>
        </w:rPr>
        <w:sym w:font="Wingdings" w:char="F0A1"/>
      </w:r>
      <w:r>
        <w:rPr>
          <w:sz w:val="28"/>
          <w:szCs w:val="28"/>
          <w:lang w:bidi="ar-SA"/>
        </w:rPr>
        <w:sym w:font="Wingdings" w:char="F0A6"/>
      </w:r>
      <w:r>
        <w:rPr>
          <w:sz w:val="28"/>
          <w:szCs w:val="28"/>
          <w:lang w:bidi="ar-SA"/>
        </w:rPr>
        <w:sym w:font="Wingdings" w:char="F0A3"/>
      </w:r>
      <w:r>
        <w:rPr>
          <w:sz w:val="28"/>
          <w:szCs w:val="28"/>
          <w:lang w:bidi="ar-SA"/>
        </w:rPr>
        <w:sym w:font="Wingdings" w:char="F0A6"/>
      </w:r>
      <w:r>
        <w:rPr>
          <w:sz w:val="28"/>
          <w:szCs w:val="28"/>
          <w:lang w:bidi="ar-SA"/>
        </w:rPr>
        <w:sym w:font="Wingdings" w:char="F0A1"/>
      </w:r>
    </w:p>
    <w:p w14:paraId="6E54C63E" w14:textId="77777777" w:rsidR="00234E57" w:rsidRDefault="00234E57">
      <w:pPr>
        <w:widowControl/>
        <w:bidi w:val="0"/>
        <w:spacing w:after="160" w:line="259" w:lineRule="auto"/>
        <w:jc w:val="left"/>
        <w:rPr>
          <w:sz w:val="28"/>
          <w:szCs w:val="28"/>
          <w:rtl/>
          <w:lang w:bidi="ar-SA"/>
        </w:rPr>
      </w:pPr>
      <w:r>
        <w:rPr>
          <w:sz w:val="28"/>
          <w:szCs w:val="28"/>
          <w:rtl/>
          <w:lang w:bidi="ar-SA"/>
        </w:rPr>
        <w:br w:type="page"/>
      </w:r>
    </w:p>
    <w:p w14:paraId="45461D87" w14:textId="77777777" w:rsidR="005C4274" w:rsidRPr="005C4274" w:rsidRDefault="005C4274" w:rsidP="005D336A">
      <w:pPr>
        <w:pStyle w:val="Heading2"/>
        <w:rPr>
          <w:rtl/>
        </w:rPr>
      </w:pPr>
      <w:bookmarkStart w:id="113" w:name="_Toc529603455"/>
      <w:bookmarkStart w:id="114" w:name="_Toc169981567"/>
      <w:r w:rsidRPr="005C4274">
        <w:rPr>
          <w:rtl/>
        </w:rPr>
        <w:lastRenderedPageBreak/>
        <w:t>دور الكنيسة في نيل الخلاص</w:t>
      </w:r>
      <w:bookmarkEnd w:id="113"/>
      <w:bookmarkEnd w:id="114"/>
    </w:p>
    <w:p w14:paraId="2DE79830"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 الخلاص العظيم الذي قدمه السيد المسيح على الصليب، تنقله الكنيسة بعمل الروح القدس فيها إلى الناس</w:t>
      </w:r>
      <w:r w:rsidRPr="005C4274">
        <w:rPr>
          <w:sz w:val="28"/>
          <w:szCs w:val="28"/>
          <w:lang w:bidi="ar-SA"/>
        </w:rPr>
        <w:t>.</w:t>
      </w:r>
      <w:r w:rsidRPr="005C4274">
        <w:rPr>
          <w:sz w:val="28"/>
          <w:szCs w:val="28"/>
          <w:rtl/>
          <w:lang w:bidi="ar-SA"/>
        </w:rPr>
        <w:t xml:space="preserve"> وذلك بتكليف من السيد المسيح نفسه. وذلك عن طريق ثلاثة أمور هي</w:t>
      </w:r>
      <w:r w:rsidRPr="005C4274">
        <w:rPr>
          <w:sz w:val="28"/>
          <w:szCs w:val="28"/>
          <w:lang w:bidi="ar-SA"/>
        </w:rPr>
        <w:t>:</w:t>
      </w:r>
      <w:r w:rsidRPr="005C4274">
        <w:rPr>
          <w:sz w:val="28"/>
          <w:szCs w:val="28"/>
          <w:rtl/>
          <w:lang w:bidi="ar-SA"/>
        </w:rPr>
        <w:t xml:space="preserve"> خدمة الكلمة، وخدمة الأسرار، وخدمة المصالحة، والرعاية...</w:t>
      </w:r>
    </w:p>
    <w:p w14:paraId="28C6429B" w14:textId="77777777" w:rsidR="005C4274" w:rsidRPr="005C4274" w:rsidRDefault="005C4274" w:rsidP="00562327">
      <w:pPr>
        <w:pStyle w:val="Heading4"/>
        <w:rPr>
          <w:rtl/>
        </w:rPr>
      </w:pPr>
      <w:r w:rsidRPr="005C4274">
        <w:rPr>
          <w:rtl/>
        </w:rPr>
        <w:t>خدمة الكلمة</w:t>
      </w:r>
    </w:p>
    <w:p w14:paraId="58F5EDA1"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إخوتنا البروتستانت يركزون في الخلاص على الإيمان. وكيف يصل الإيمان إلى الناس إلاَّ عن طريق الكنيسة؟</w:t>
      </w:r>
    </w:p>
    <w:p w14:paraId="6DAA119A" w14:textId="2AB4AA15" w:rsidR="005C4274" w:rsidRPr="005C4274" w:rsidRDefault="005C4274" w:rsidP="00D50830">
      <w:pPr>
        <w:spacing w:before="60" w:afterLines="40" w:after="96" w:line="254" w:lineRule="auto"/>
        <w:jc w:val="lowKashida"/>
        <w:rPr>
          <w:sz w:val="28"/>
          <w:szCs w:val="28"/>
          <w:rtl/>
          <w:lang w:bidi="ar-SA"/>
        </w:rPr>
      </w:pPr>
      <w:r w:rsidRPr="005C4274">
        <w:rPr>
          <w:sz w:val="28"/>
          <w:szCs w:val="28"/>
          <w:rtl/>
          <w:lang w:bidi="ar-SA"/>
        </w:rPr>
        <w:t>وف</w:t>
      </w:r>
      <w:r w:rsidR="00D50830">
        <w:rPr>
          <w:rFonts w:hint="cs"/>
          <w:sz w:val="28"/>
          <w:szCs w:val="28"/>
          <w:rtl/>
          <w:lang w:bidi="ar-SA"/>
        </w:rPr>
        <w:t>ي</w:t>
      </w:r>
      <w:r w:rsidRPr="005C4274">
        <w:rPr>
          <w:sz w:val="28"/>
          <w:szCs w:val="28"/>
          <w:rtl/>
          <w:lang w:bidi="ar-SA"/>
        </w:rPr>
        <w:t xml:space="preserve"> هذا يقول الرسول: "وَكَيْفَ يُؤْمِنُونَ بِمَنْ لَمْ يَسْمَعُوا بِهِ؟ وَكَيْفَ يَسْمَعُونَ بِلاَ كَارِزٍ؟ وَكَيْفَ يَ</w:t>
      </w:r>
      <w:r w:rsidR="00D50830">
        <w:rPr>
          <w:sz w:val="28"/>
          <w:szCs w:val="28"/>
          <w:rtl/>
          <w:lang w:bidi="ar-SA"/>
        </w:rPr>
        <w:t>كْرِزُونَ إِنْ لَمْ يُرْسَلُوا؟</w:t>
      </w:r>
      <w:r w:rsidR="00D50830">
        <w:rPr>
          <w:rFonts w:hint="cs"/>
          <w:sz w:val="28"/>
          <w:szCs w:val="28"/>
          <w:rtl/>
          <w:lang w:bidi="ar-SA"/>
        </w:rPr>
        <w:t>"</w:t>
      </w:r>
      <w:r w:rsidR="00112247">
        <w:rPr>
          <w:rFonts w:hint="cs"/>
          <w:sz w:val="28"/>
          <w:szCs w:val="28"/>
          <w:rtl/>
          <w:lang w:bidi="ar-SA"/>
        </w:rPr>
        <w:t xml:space="preserve"> </w:t>
      </w:r>
      <w:r w:rsidRPr="005C4274">
        <w:rPr>
          <w:sz w:val="28"/>
          <w:szCs w:val="28"/>
          <w:rtl/>
          <w:lang w:bidi="ar-SA"/>
        </w:rPr>
        <w:t>(رو10: 14، 15) والكنيسة هي التي ترسل الكارزين، بعد أن تضع عليهم اليد، وهي التي تنشر الإيمان، الذي بدونه لا يخلص أحد</w:t>
      </w:r>
      <w:r w:rsidRPr="005C4274">
        <w:rPr>
          <w:sz w:val="28"/>
          <w:szCs w:val="28"/>
          <w:lang w:bidi="ar-SA"/>
        </w:rPr>
        <w:t>.</w:t>
      </w:r>
    </w:p>
    <w:p w14:paraId="3072322A"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إذًا الكنيسة لها دور أساسي في الخلاص عن طريق نشر الإيمان، بالكرازة وخدمة الكلمة</w:t>
      </w:r>
      <w:r w:rsidRPr="005C4274">
        <w:rPr>
          <w:b/>
          <w:bCs/>
          <w:sz w:val="28"/>
          <w:szCs w:val="28"/>
          <w:lang w:bidi="ar-SA"/>
        </w:rPr>
        <w:t xml:space="preserve">... </w:t>
      </w:r>
    </w:p>
    <w:p w14:paraId="27FB3A6B"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وهذه الخدمة تستلمها الكنيسة من فم المسيح نفسه، الذي قال لآبائنا الرسل: "فَاذْهَبُوا وَتَلْمِذُوا جَمِيعَ الأُمَمِ وَعَمِّدُوهُمْ... وَعَلِّمُوهُمْ أَنْ يَحْفَظُوا جَمِيعَ مَا أَوْصَيْتُكُمْ بِهِ" (مت28: 19، 20).. "اذْهَبُوا إِلَى الْعَالَمِ أَجْمَعَ وَاكْرِزُوا بِالإِنْجِيلِ لِلْخَلِيقَةِ كُلِّهَا" (مر16: 15)</w:t>
      </w:r>
      <w:r w:rsidRPr="005C4274">
        <w:rPr>
          <w:sz w:val="28"/>
          <w:szCs w:val="28"/>
          <w:lang w:bidi="ar-SA"/>
        </w:rPr>
        <w:t>.</w:t>
      </w:r>
    </w:p>
    <w:p w14:paraId="6BFCE772"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بهذه الكرازة أوصلت الكنيسة الإيمان للناس، وبدونها ما كان ممكنًا أن يخلصوا ولذلك حرص الرسل على هذه الخدمة. وفي سيامة الشمامسة السبعة قالوا: "وَأَمَّا نَحْنُ فَنُواظِبُ عَلَى الصَّلاَةِ وَخِدْمَةِ الْكَلِمَةِ" (أع6: 4)</w:t>
      </w:r>
      <w:r w:rsidRPr="005C4274">
        <w:rPr>
          <w:sz w:val="28"/>
          <w:szCs w:val="28"/>
          <w:lang w:bidi="ar-SA"/>
        </w:rPr>
        <w:t>.</w:t>
      </w:r>
    </w:p>
    <w:p w14:paraId="6047F2AE"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وقد جعل الرب خدمة الكلمة الموصلة للخلاص من اختصاص الكنيسة، ولم يعهد بها حتى للملائكة.</w:t>
      </w:r>
    </w:p>
    <w:p w14:paraId="4335D73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ففي قصة اهتداء كرنيليوس، أرسل له الله ملاكًا. وكان يمكن لهذا الملاك أن يبشر كرنيليوس </w:t>
      </w:r>
      <w:r w:rsidRPr="005C4274">
        <w:rPr>
          <w:sz w:val="28"/>
          <w:szCs w:val="28"/>
          <w:rtl/>
          <w:lang w:bidi="ar-SA"/>
        </w:rPr>
        <w:lastRenderedPageBreak/>
        <w:t xml:space="preserve">برسالة الخلاص. ولكنه لم يفعل ذلك، إنما أحاله إلى الكنيسة المؤتمنة </w:t>
      </w:r>
      <w:r w:rsidR="009A1DC4">
        <w:rPr>
          <w:sz w:val="28"/>
          <w:szCs w:val="28"/>
          <w:rtl/>
          <w:lang w:bidi="ar-SA"/>
        </w:rPr>
        <w:t>على هذه الخدمة. وهكذا قال له: "</w:t>
      </w:r>
      <w:r w:rsidRPr="005C4274">
        <w:rPr>
          <w:sz w:val="28"/>
          <w:szCs w:val="28"/>
          <w:rtl/>
          <w:lang w:bidi="ar-SA"/>
        </w:rPr>
        <w:t>أَرْسِلْ إِلَى يَافَا رِجَال</w:t>
      </w:r>
      <w:r w:rsidR="00327548">
        <w:rPr>
          <w:sz w:val="28"/>
          <w:szCs w:val="28"/>
          <w:rtl/>
          <w:lang w:bidi="ar-SA"/>
        </w:rPr>
        <w:t>ًا</w:t>
      </w:r>
      <w:r w:rsidRPr="005C4274">
        <w:rPr>
          <w:sz w:val="28"/>
          <w:szCs w:val="28"/>
          <w:rtl/>
          <w:lang w:bidi="ar-SA"/>
        </w:rPr>
        <w:t>، وَاسْتَدْعِ سِمْعَانَ الْمُلَقَّبَ بُطْرُسَ" وماذا تكون مهمة بطرس هذا؟ قال الملاك في ذلك</w:t>
      </w:r>
      <w:r w:rsidRPr="005C4274">
        <w:rPr>
          <w:sz w:val="28"/>
          <w:szCs w:val="28"/>
          <w:lang w:bidi="ar-SA"/>
        </w:rPr>
        <w:t>:</w:t>
      </w:r>
      <w:r w:rsidRPr="005C4274">
        <w:rPr>
          <w:sz w:val="28"/>
          <w:szCs w:val="28"/>
          <w:rtl/>
          <w:lang w:bidi="ar-SA"/>
        </w:rPr>
        <w:t xml:space="preserve"> "وَهُوَ يُكَلِّمُكَ كَلاَمًا بِهِ تَخْلُصُ أَنْتَ وَكُلُّ بَيْتِكَ" (أع11: 13، 14)</w:t>
      </w:r>
      <w:r w:rsidRPr="005C4274">
        <w:rPr>
          <w:sz w:val="28"/>
          <w:szCs w:val="28"/>
          <w:lang w:bidi="ar-SA"/>
        </w:rPr>
        <w:t>.</w:t>
      </w:r>
    </w:p>
    <w:p w14:paraId="038D9F24"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وصارت هذه مهمة من عمل الكنيسة، أعنى خدمة التعليم، وتفهيم الناس قواعد الإيمان وتعريفهم بطريق الخلاص. وهكذا قال القديس بولس الرسول لتلميذه تيموثاوس الأسقف</w:t>
      </w:r>
      <w:r w:rsidRPr="005C4274">
        <w:rPr>
          <w:sz w:val="28"/>
          <w:szCs w:val="28"/>
          <w:lang w:bidi="ar-SA"/>
        </w:rPr>
        <w:t>:</w:t>
      </w:r>
    </w:p>
    <w:p w14:paraId="6B1ED2DC"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"لاَحِظْ نَفْسَكَ وَالتَّعْلِيمَ وَدَاوِمْ عَلَى ذلِكَ، لأَنَّكَ إِذَا فَعَلْتَ هذَا، تُخَلِّصُ نَفْسَكَ وَالَّذِينَ يَسْمَعُونَكَ أَيْضًا" (1تي4: 16)</w:t>
      </w:r>
      <w:r w:rsidRPr="005C4274">
        <w:rPr>
          <w:b/>
          <w:bCs/>
          <w:sz w:val="28"/>
          <w:szCs w:val="28"/>
          <w:lang w:bidi="ar-SA"/>
        </w:rPr>
        <w:t>.</w:t>
      </w:r>
    </w:p>
    <w:p w14:paraId="188C374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إذًا التعليم هو من وسائط الخلاص. والكنيسة هي التي اؤتمنت على التعليم، بحسب قول الرب: "وَعَلِّمُوهُمْ أَنْ يَحْفَظُوا جَمِيعَ مَا أَوْصَيْتُكُمْ بِهِ" (مت28: 20). وهكذا قال بولس الرسول: "إِذِ الضَّرُورَةُ مَوْضُوعَةٌ عَلَيَّ، فَوَيْلٌ لِي إِنْ كُنْتُ لاَ أُبَشِّرُ.. فَقَدِ اسْتُؤْمِنْتُ عَلَى وَكَالَةٍ" (1كو9: 16، 17) وكان الخلاص هو هدف التبشير، لذلك يقول الرسول بعد ذلك</w:t>
      </w:r>
      <w:r w:rsidRPr="005C4274">
        <w:rPr>
          <w:sz w:val="28"/>
          <w:szCs w:val="28"/>
          <w:lang w:bidi="ar-SA"/>
        </w:rPr>
        <w:t>:</w:t>
      </w:r>
      <w:r w:rsidRPr="005C4274">
        <w:rPr>
          <w:sz w:val="28"/>
          <w:szCs w:val="28"/>
          <w:rtl/>
          <w:lang w:bidi="ar-SA"/>
        </w:rPr>
        <w:t xml:space="preserve"> </w:t>
      </w:r>
      <w:r w:rsidRPr="005C4274">
        <w:rPr>
          <w:b/>
          <w:bCs/>
          <w:sz w:val="28"/>
          <w:szCs w:val="28"/>
          <w:rtl/>
          <w:lang w:bidi="ar-SA"/>
        </w:rPr>
        <w:t>"لأُخَلِّصَ عَلَى كُلِّ حَال قَوْمًا" (1كو9: 22)</w:t>
      </w:r>
      <w:r w:rsidRPr="005C4274">
        <w:rPr>
          <w:b/>
          <w:bCs/>
          <w:sz w:val="28"/>
          <w:szCs w:val="28"/>
          <w:lang w:bidi="ar-SA"/>
        </w:rPr>
        <w:t>.</w:t>
      </w:r>
    </w:p>
    <w:p w14:paraId="5630CA3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وعن طريق الكرازة وخدمة الكلمة، استطاع فيلبس أن يقود الخصي </w:t>
      </w:r>
      <w:proofErr w:type="spellStart"/>
      <w:r w:rsidRPr="005C4274">
        <w:rPr>
          <w:sz w:val="28"/>
          <w:szCs w:val="28"/>
          <w:rtl/>
          <w:lang w:bidi="ar-SA"/>
        </w:rPr>
        <w:t>الحبشى</w:t>
      </w:r>
      <w:proofErr w:type="spellEnd"/>
      <w:r w:rsidRPr="005C4274">
        <w:rPr>
          <w:sz w:val="28"/>
          <w:szCs w:val="28"/>
          <w:rtl/>
          <w:lang w:bidi="ar-SA"/>
        </w:rPr>
        <w:t xml:space="preserve"> إلى الإيمان لكي يخلص (أع8). وبخدمة الكلمة في يوم الخمسين، أمكن أن تخلص ثلاثة آلاف نفس (أع2: 41)</w:t>
      </w:r>
      <w:r w:rsidRPr="005C4274">
        <w:rPr>
          <w:sz w:val="28"/>
          <w:szCs w:val="28"/>
          <w:lang w:bidi="ar-SA"/>
        </w:rPr>
        <w:t>.</w:t>
      </w:r>
    </w:p>
    <w:p w14:paraId="28C9DD99"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وخدمة الكلمة لا يقوم بها إلاَّ المرسل من الكنيسة، لذلك لما دعا الروح القدس برنابا وشاول لهذه الخدمة أحالهما إلى الكنيسة</w:t>
      </w:r>
      <w:r w:rsidRPr="005C4274">
        <w:rPr>
          <w:b/>
          <w:bCs/>
          <w:sz w:val="28"/>
          <w:szCs w:val="28"/>
          <w:lang w:bidi="ar-SA"/>
        </w:rPr>
        <w:t>.</w:t>
      </w:r>
    </w:p>
    <w:p w14:paraId="6346EC9A" w14:textId="77777777" w:rsidR="005C4274" w:rsidRPr="005C4274" w:rsidRDefault="005C4274" w:rsidP="005B7FCC">
      <w:pPr>
        <w:spacing w:before="60" w:afterLines="40" w:after="96" w:line="254" w:lineRule="auto"/>
        <w:jc w:val="lowKashida"/>
        <w:rPr>
          <w:sz w:val="28"/>
          <w:szCs w:val="28"/>
          <w:rtl/>
          <w:lang w:bidi="ar-SA"/>
        </w:rPr>
      </w:pPr>
      <w:r w:rsidRPr="005C4274">
        <w:rPr>
          <w:sz w:val="28"/>
          <w:szCs w:val="28"/>
          <w:rtl/>
          <w:lang w:bidi="ar-SA"/>
        </w:rPr>
        <w:t>وقال الروح القدس: "أَفْرِزُوا لِي بَرْنَابَا وَشَاوُلَ لِلْعَمَلِ الَّذِي دَعَوْتُهُمَا إِلَيْهِ" (أع 13) إنها دعوة من الروح القدس. ولكن لا بد أن تمر عن طريق الكنيسة من خلال القنوات الشرعية ا</w:t>
      </w:r>
      <w:r w:rsidR="00F00978">
        <w:rPr>
          <w:sz w:val="28"/>
          <w:szCs w:val="28"/>
          <w:rtl/>
          <w:lang w:bidi="ar-SA"/>
        </w:rPr>
        <w:t>لتي عهد لها الله بهذه الخدمة: "</w:t>
      </w:r>
      <w:r w:rsidRPr="005C4274">
        <w:rPr>
          <w:sz w:val="28"/>
          <w:szCs w:val="28"/>
          <w:rtl/>
          <w:lang w:bidi="ar-SA"/>
        </w:rPr>
        <w:t>فَصَامُوا حِينَئِذٍ وَصَلُّوا وَوَضَعُوا عَلَيْهِمَا الأَيَادِيَ، ثُمَّ أَطْلَقُوهُمَا" وهكذا عملا في خدمة الكلمة (أع13: 2، 3).</w:t>
      </w:r>
      <w:r w:rsidR="005B7FCC">
        <w:rPr>
          <w:rFonts w:hint="cs"/>
          <w:sz w:val="28"/>
          <w:szCs w:val="28"/>
          <w:rtl/>
          <w:lang w:bidi="ar-SA"/>
        </w:rPr>
        <w:t xml:space="preserve"> </w:t>
      </w:r>
      <w:r w:rsidRPr="005C4274">
        <w:rPr>
          <w:sz w:val="28"/>
          <w:szCs w:val="28"/>
          <w:rtl/>
          <w:lang w:bidi="ar-SA"/>
        </w:rPr>
        <w:t>وخدمة الكلمة ليست كل شيء في عمل الكنيسة من جهة الخلاص، إنما هناك أيضًا خدمة الأسرار.</w:t>
      </w:r>
    </w:p>
    <w:p w14:paraId="32EFCEBA" w14:textId="77777777" w:rsidR="005C4274" w:rsidRPr="005C4274" w:rsidRDefault="005C4274" w:rsidP="005B7FCC">
      <w:pPr>
        <w:pStyle w:val="Heading4"/>
        <w:rPr>
          <w:rtl/>
        </w:rPr>
      </w:pPr>
      <w:r w:rsidRPr="005C4274">
        <w:rPr>
          <w:rtl/>
        </w:rPr>
        <w:lastRenderedPageBreak/>
        <w:t>خدمة الأسرار</w:t>
      </w:r>
    </w:p>
    <w:p w14:paraId="34DA75EF"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الكنيسة تقدم الخلاص عن طريق خدمة أسرار الكنيسة المقدسة</w:t>
      </w:r>
      <w:r w:rsidRPr="005C4274">
        <w:rPr>
          <w:b/>
          <w:bCs/>
          <w:sz w:val="28"/>
          <w:szCs w:val="28"/>
          <w:lang w:bidi="ar-SA"/>
        </w:rPr>
        <w:t>.</w:t>
      </w:r>
    </w:p>
    <w:p w14:paraId="3BEB2CCA"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1- وفي مقدمة هذه الأسرار سر المعمودية،</w:t>
      </w:r>
      <w:r w:rsidRPr="005C4274">
        <w:rPr>
          <w:sz w:val="28"/>
          <w:szCs w:val="28"/>
          <w:rtl/>
          <w:lang w:bidi="ar-SA"/>
        </w:rPr>
        <w:t xml:space="preserve"> الذي قال فيه الرب: "</w:t>
      </w:r>
      <w:r w:rsidRPr="005C4274">
        <w:rPr>
          <w:b/>
          <w:bCs/>
          <w:sz w:val="28"/>
          <w:szCs w:val="28"/>
          <w:rtl/>
          <w:lang w:bidi="ar-SA"/>
        </w:rPr>
        <w:t>مَنْ آمَنَ وَاعْتَمَدَ خَلَصَ</w:t>
      </w:r>
      <w:r w:rsidRPr="005C4274">
        <w:rPr>
          <w:sz w:val="28"/>
          <w:szCs w:val="28"/>
          <w:rtl/>
          <w:lang w:bidi="ar-SA"/>
        </w:rPr>
        <w:t>" (مر16: 16) والذي أمر به الكنيسة حينما قال لآبائنا الرسل: "فَاذْهَبُوا وَتَلْمِذُوا جَمِيعَ الأُمَمِ وَعَمِّدُوهُمْ بِاسْمِ الآب وَالابْنِ وَالرُّوحِ الْقُدُسِ" (مت28: 19)</w:t>
      </w:r>
      <w:r w:rsidRPr="005C4274">
        <w:rPr>
          <w:sz w:val="28"/>
          <w:szCs w:val="28"/>
          <w:lang w:bidi="ar-SA"/>
        </w:rPr>
        <w:t>.</w:t>
      </w:r>
    </w:p>
    <w:p w14:paraId="4822087D" w14:textId="77777777" w:rsidR="005C4274" w:rsidRPr="005C4274" w:rsidRDefault="00F00978" w:rsidP="004A1E01">
      <w:pPr>
        <w:spacing w:before="60" w:afterLines="40" w:after="96" w:line="254" w:lineRule="auto"/>
        <w:jc w:val="lowKashida"/>
        <w:rPr>
          <w:sz w:val="28"/>
          <w:szCs w:val="28"/>
          <w:rtl/>
          <w:lang w:bidi="ar-SA"/>
        </w:rPr>
      </w:pPr>
      <w:r>
        <w:rPr>
          <w:sz w:val="28"/>
          <w:szCs w:val="28"/>
          <w:rtl/>
          <w:lang w:bidi="ar-SA"/>
        </w:rPr>
        <w:t>ولذلك فإن الرسل، حالم</w:t>
      </w:r>
      <w:r w:rsidR="005C4274" w:rsidRPr="005C4274">
        <w:rPr>
          <w:sz w:val="28"/>
          <w:szCs w:val="28"/>
          <w:rtl/>
          <w:lang w:bidi="ar-SA"/>
        </w:rPr>
        <w:t>ا آمن اليهود في يوم الخمسين، عمدوهم لمغفرة الخطايا (أع2: 38، 41)</w:t>
      </w:r>
      <w:r w:rsidR="005C4274" w:rsidRPr="005C4274">
        <w:rPr>
          <w:sz w:val="28"/>
          <w:szCs w:val="28"/>
          <w:lang w:bidi="ar-SA"/>
        </w:rPr>
        <w:t>.</w:t>
      </w:r>
    </w:p>
    <w:p w14:paraId="5CAC8BB5"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ولا شك أن مغفرة الخطايا التي تأتي بالمعمودية لازمة للخلاص</w:t>
      </w:r>
      <w:r w:rsidRPr="005C4274">
        <w:rPr>
          <w:b/>
          <w:bCs/>
          <w:sz w:val="28"/>
          <w:szCs w:val="28"/>
          <w:lang w:bidi="ar-SA"/>
        </w:rPr>
        <w:t>.</w:t>
      </w:r>
    </w:p>
    <w:p w14:paraId="627898F6"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وهكذا عمدوا أيضًا الخصي الحبشي (أع 8) وكرنيليوس وجميع الذين كانوا يسمعون الكلمة معه (أع 10) وعمدوا أهل السامرة (أع 8) وعمدوا سجان فيلبي والذين له (أع 16) وكذلك ليديَّة بائعة الأرجوان هي وأهل بيتها (أع 16)</w:t>
      </w:r>
    </w:p>
    <w:p w14:paraId="4790F906" w14:textId="5E5FE1B9"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وما زالت الكنيسة بالمعمودية تنقل الخلاص إلى الناس، إذ يدفنون فيها مع المسيح ويقومون معه. يموت إنسانهم العتيق (رو6) ويلبسون المسيح في المعمودية (غل</w:t>
      </w:r>
      <w:r w:rsidR="00F12B1B">
        <w:rPr>
          <w:rFonts w:hint="cs"/>
          <w:b/>
          <w:bCs/>
          <w:sz w:val="28"/>
          <w:szCs w:val="28"/>
          <w:rtl/>
          <w:lang w:bidi="ar-SA"/>
        </w:rPr>
        <w:t>ا</w:t>
      </w:r>
      <w:r w:rsidRPr="005C4274">
        <w:rPr>
          <w:b/>
          <w:bCs/>
          <w:sz w:val="28"/>
          <w:szCs w:val="28"/>
          <w:rtl/>
          <w:lang w:bidi="ar-SA"/>
        </w:rPr>
        <w:t>3: 27)</w:t>
      </w:r>
      <w:r w:rsidRPr="005C4274">
        <w:rPr>
          <w:b/>
          <w:bCs/>
          <w:sz w:val="28"/>
          <w:szCs w:val="28"/>
          <w:lang w:bidi="ar-SA"/>
        </w:rPr>
        <w:t>.</w:t>
      </w:r>
    </w:p>
    <w:p w14:paraId="1FAE24FD"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وقد شرحنا في بداية هذا الفصل فاعلية المعمودية وعلاقتها بالخلاص. وفيها تعطيهم الكنيسة مغفرة الخطية الأصلية والخطايا السابقة للمعمودية، عن طريق استحقاقات دم المسيح، وتصيرهم أولادًا لله (يو3: 5، تي3: 5)</w:t>
      </w:r>
      <w:r w:rsidRPr="005C4274">
        <w:rPr>
          <w:sz w:val="28"/>
          <w:szCs w:val="28"/>
          <w:lang w:bidi="ar-SA"/>
        </w:rPr>
        <w:t>.</w:t>
      </w:r>
    </w:p>
    <w:p w14:paraId="76CDAE29"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2- ولكن الناس يخطئون بعد معموديتهم، ويحتاجون إلى الخلاص من عقوبة هذه الخطايا. وهنا تقد</w:t>
      </w:r>
      <w:r w:rsidR="00703EA5">
        <w:rPr>
          <w:b/>
          <w:bCs/>
          <w:sz w:val="28"/>
          <w:szCs w:val="28"/>
          <w:rtl/>
          <w:lang w:bidi="ar-SA"/>
        </w:rPr>
        <w:t xml:space="preserve">م لهم الكنيسة سر التوبة، وسر </w:t>
      </w:r>
      <w:proofErr w:type="spellStart"/>
      <w:r w:rsidR="00703EA5">
        <w:rPr>
          <w:b/>
          <w:bCs/>
          <w:sz w:val="28"/>
          <w:szCs w:val="28"/>
          <w:rtl/>
          <w:lang w:bidi="ar-SA"/>
        </w:rPr>
        <w:t>ال</w:t>
      </w:r>
      <w:r w:rsidR="00703EA5">
        <w:rPr>
          <w:rFonts w:hint="cs"/>
          <w:b/>
          <w:bCs/>
          <w:sz w:val="28"/>
          <w:szCs w:val="28"/>
          <w:rtl/>
          <w:lang w:bidi="ar-SA"/>
        </w:rPr>
        <w:t>إ</w:t>
      </w:r>
      <w:r w:rsidRPr="005C4274">
        <w:rPr>
          <w:b/>
          <w:bCs/>
          <w:sz w:val="28"/>
          <w:szCs w:val="28"/>
          <w:rtl/>
          <w:lang w:bidi="ar-SA"/>
        </w:rPr>
        <w:t>فخارستيا</w:t>
      </w:r>
      <w:proofErr w:type="spellEnd"/>
      <w:r w:rsidRPr="005C4274">
        <w:rPr>
          <w:b/>
          <w:bCs/>
          <w:sz w:val="28"/>
          <w:szCs w:val="28"/>
          <w:rtl/>
          <w:lang w:bidi="ar-SA"/>
        </w:rPr>
        <w:t>، لمغفرة خطاياهم</w:t>
      </w:r>
      <w:r w:rsidRPr="005C4274">
        <w:rPr>
          <w:b/>
          <w:bCs/>
          <w:sz w:val="28"/>
          <w:szCs w:val="28"/>
          <w:lang w:bidi="ar-SA"/>
        </w:rPr>
        <w:t>.</w:t>
      </w:r>
    </w:p>
    <w:p w14:paraId="4B9F5A3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وذلك بالسلطان الممنوح للكنيسة في قول السيد المسيح: "مَنْ غَفَرْتُمْ خَطَايَاهُ تُغْفَرُ لَهُ، وَمَنْ أَمْسَكْتُمْ خَطَايَاهُ أُمْسِكَتْ" (يو20: 23) وقوله: "كُلُّ مَا تَرْبِطُونَهُ عَلَى الأَرْضِ يَكُونُ مَرْبُوطًا فِي السَّمَاءِ، وَكُلُّ مَا تَحُلُّونَهُ عَلَى الأَرْضِ يَكُونُ مَحْلُول</w:t>
      </w:r>
      <w:r w:rsidR="00327548">
        <w:rPr>
          <w:sz w:val="28"/>
          <w:szCs w:val="28"/>
          <w:rtl/>
          <w:lang w:bidi="ar-SA"/>
        </w:rPr>
        <w:t>ًا</w:t>
      </w:r>
      <w:r w:rsidRPr="005C4274">
        <w:rPr>
          <w:sz w:val="28"/>
          <w:szCs w:val="28"/>
          <w:rtl/>
          <w:lang w:bidi="ar-SA"/>
        </w:rPr>
        <w:t xml:space="preserve"> فِي السَّمَاءِ" (مت18: 18).</w:t>
      </w:r>
    </w:p>
    <w:p w14:paraId="3B542162"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lastRenderedPageBreak/>
        <w:t>أي فرح للمؤمن أن يأخذ حلًا من خطاياه، بسلطان معطى من السيد المسيح نفسه. وهناك ينال المغفرة</w:t>
      </w:r>
      <w:r w:rsidRPr="005C4274">
        <w:rPr>
          <w:b/>
          <w:bCs/>
          <w:sz w:val="28"/>
          <w:szCs w:val="28"/>
          <w:lang w:bidi="ar-SA"/>
        </w:rPr>
        <w:t>.</w:t>
      </w:r>
    </w:p>
    <w:p w14:paraId="259171B0" w14:textId="73FA1768" w:rsidR="005C4274" w:rsidRPr="005C4274" w:rsidRDefault="005C4274" w:rsidP="00246FCD">
      <w:pPr>
        <w:spacing w:before="60" w:afterLines="40" w:after="96" w:line="254" w:lineRule="auto"/>
        <w:jc w:val="lowKashida"/>
        <w:rPr>
          <w:sz w:val="28"/>
          <w:szCs w:val="28"/>
          <w:rtl/>
          <w:lang w:bidi="ar-SA"/>
        </w:rPr>
      </w:pPr>
      <w:r w:rsidRPr="005C4274">
        <w:rPr>
          <w:sz w:val="28"/>
          <w:szCs w:val="28"/>
          <w:rtl/>
          <w:lang w:bidi="ar-SA"/>
        </w:rPr>
        <w:t xml:space="preserve">ونفس المغفرة ينالها في سر </w:t>
      </w:r>
      <w:proofErr w:type="spellStart"/>
      <w:r w:rsidRPr="005C4274">
        <w:rPr>
          <w:sz w:val="28"/>
          <w:szCs w:val="28"/>
          <w:rtl/>
          <w:lang w:bidi="ar-SA"/>
        </w:rPr>
        <w:t>ال</w:t>
      </w:r>
      <w:r w:rsidR="00246FCD">
        <w:rPr>
          <w:rFonts w:hint="cs"/>
          <w:sz w:val="28"/>
          <w:szCs w:val="28"/>
          <w:rtl/>
          <w:lang w:bidi="ar-SA"/>
        </w:rPr>
        <w:t>إ</w:t>
      </w:r>
      <w:r w:rsidRPr="005C4274">
        <w:rPr>
          <w:sz w:val="28"/>
          <w:szCs w:val="28"/>
          <w:rtl/>
          <w:lang w:bidi="ar-SA"/>
        </w:rPr>
        <w:t>فخارستيا</w:t>
      </w:r>
      <w:proofErr w:type="spellEnd"/>
      <w:r w:rsidRPr="005C4274">
        <w:rPr>
          <w:sz w:val="28"/>
          <w:szCs w:val="28"/>
          <w:rtl/>
          <w:lang w:bidi="ar-SA"/>
        </w:rPr>
        <w:t>، الذي نقول عنه في القداس الإلهي: "يُعطى عنا خلاصًا، وغفرانًا للخطايا، وحياة أبدية لكل مَن يتناول منه"</w:t>
      </w:r>
      <w:r w:rsidR="00FA6E97">
        <w:rPr>
          <w:rFonts w:hint="cs"/>
          <w:sz w:val="28"/>
          <w:szCs w:val="28"/>
          <w:rtl/>
          <w:lang w:bidi="ar-SA"/>
        </w:rPr>
        <w:t>،</w:t>
      </w:r>
      <w:r w:rsidRPr="005C4274">
        <w:rPr>
          <w:sz w:val="28"/>
          <w:szCs w:val="28"/>
          <w:rtl/>
          <w:lang w:bidi="ar-SA"/>
        </w:rPr>
        <w:t xml:space="preserve"> وذلك بناء على قول السيد المسيح لتلاميذه حينما سلمهم هذا السر (جسده ودمه) "لِمَغْفِرَةِ الْخَطَايَا" (مت26: 28). وحسب قوله لليهود: "مَنْ يَأْكُلُ جَسَدِي وَيَشْرَبُ دَمِي فَلَهُ حَيَاةٌ أَبَدِيَّةٌ" (يو6: 54) </w:t>
      </w:r>
      <w:proofErr w:type="spellStart"/>
      <w:r w:rsidRPr="005C4274">
        <w:rPr>
          <w:sz w:val="28"/>
          <w:szCs w:val="28"/>
          <w:rtl/>
          <w:lang w:bidi="ar-SA"/>
        </w:rPr>
        <w:t>و"يَثْبُتْ</w:t>
      </w:r>
      <w:proofErr w:type="spellEnd"/>
      <w:r w:rsidRPr="005C4274">
        <w:rPr>
          <w:sz w:val="28"/>
          <w:szCs w:val="28"/>
          <w:rtl/>
          <w:lang w:bidi="ar-SA"/>
        </w:rPr>
        <w:t xml:space="preserve"> فِيَّ وَأَنَا فِيهِ" (يو6: 56).</w:t>
      </w:r>
    </w:p>
    <w:p w14:paraId="57C3328B"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3- والكنيسة تساعد الناس على الخلاص بسكنى الروح القدس فيهم، وتعطيهم ذلك عن طريق سر المسحة المقدسة (1يو2: 20، 27)</w:t>
      </w:r>
      <w:r w:rsidRPr="005C4274">
        <w:rPr>
          <w:b/>
          <w:bCs/>
          <w:sz w:val="28"/>
          <w:szCs w:val="28"/>
          <w:lang w:bidi="ar-SA"/>
        </w:rPr>
        <w:t>.</w:t>
      </w:r>
    </w:p>
    <w:p w14:paraId="7676F4E1" w14:textId="77777777" w:rsidR="005C4274" w:rsidRPr="005C4274" w:rsidRDefault="005C4274" w:rsidP="005B7FCC">
      <w:pPr>
        <w:spacing w:before="60" w:afterLines="40" w:after="96" w:line="254" w:lineRule="auto"/>
        <w:jc w:val="lowKashida"/>
        <w:rPr>
          <w:sz w:val="28"/>
          <w:szCs w:val="28"/>
          <w:rtl/>
          <w:lang w:bidi="ar-SA"/>
        </w:rPr>
      </w:pPr>
      <w:r w:rsidRPr="005C4274">
        <w:rPr>
          <w:sz w:val="28"/>
          <w:szCs w:val="28"/>
          <w:rtl/>
          <w:lang w:bidi="ar-SA"/>
        </w:rPr>
        <w:t>وكان هذا السر العظيم، تمنحه الكنيسة في بادئ الأمر عن طر</w:t>
      </w:r>
      <w:r w:rsidR="005B7FCC">
        <w:rPr>
          <w:sz w:val="28"/>
          <w:szCs w:val="28"/>
          <w:rtl/>
          <w:lang w:bidi="ar-SA"/>
        </w:rPr>
        <w:t>يق وضع اليد (أع8: 17، أع19: 6).</w:t>
      </w:r>
      <w:r w:rsidR="005B7FCC">
        <w:rPr>
          <w:rFonts w:hint="cs"/>
          <w:sz w:val="28"/>
          <w:szCs w:val="28"/>
          <w:rtl/>
          <w:lang w:bidi="ar-SA"/>
        </w:rPr>
        <w:t xml:space="preserve"> </w:t>
      </w:r>
      <w:r w:rsidRPr="005C4274">
        <w:rPr>
          <w:sz w:val="28"/>
          <w:szCs w:val="28"/>
          <w:rtl/>
          <w:lang w:bidi="ar-SA"/>
        </w:rPr>
        <w:t xml:space="preserve">وما دام بدون الروح القدس، لا يستطيع إنسان أن يحيا حياة روحية، ولا أن </w:t>
      </w:r>
      <w:proofErr w:type="spellStart"/>
      <w:r w:rsidRPr="005C4274">
        <w:rPr>
          <w:sz w:val="28"/>
          <w:szCs w:val="28"/>
          <w:rtl/>
          <w:lang w:bidi="ar-SA"/>
        </w:rPr>
        <w:t>يتبكت</w:t>
      </w:r>
      <w:proofErr w:type="spellEnd"/>
      <w:r w:rsidRPr="005C4274">
        <w:rPr>
          <w:sz w:val="28"/>
          <w:szCs w:val="28"/>
          <w:rtl/>
          <w:lang w:bidi="ar-SA"/>
        </w:rPr>
        <w:t xml:space="preserve"> على خطية، إذًا فمنح هذا السرّ عن طريق الكنيسة له عمله الخلاصي العميق</w:t>
      </w:r>
      <w:r w:rsidRPr="005C4274">
        <w:rPr>
          <w:sz w:val="28"/>
          <w:szCs w:val="28"/>
          <w:lang w:bidi="ar-SA"/>
        </w:rPr>
        <w:t>.</w:t>
      </w:r>
    </w:p>
    <w:p w14:paraId="4C9D5BA4"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4- وكل هذه الأسرار المقدسة المؤدية إلى الخلاص، تقدمها الكنيسة عن طريق سر آخر هو سر الكهنوت</w:t>
      </w:r>
      <w:r w:rsidRPr="005C4274">
        <w:rPr>
          <w:b/>
          <w:bCs/>
          <w:sz w:val="28"/>
          <w:szCs w:val="28"/>
          <w:lang w:bidi="ar-SA"/>
        </w:rPr>
        <w:t>.</w:t>
      </w:r>
    </w:p>
    <w:p w14:paraId="4BD17ED1" w14:textId="77777777" w:rsidR="005C4274" w:rsidRPr="005C4274" w:rsidRDefault="005C4274" w:rsidP="005B7FCC">
      <w:pPr>
        <w:spacing w:before="60" w:afterLines="40" w:after="96" w:line="254" w:lineRule="auto"/>
        <w:jc w:val="lowKashida"/>
        <w:rPr>
          <w:sz w:val="28"/>
          <w:szCs w:val="28"/>
          <w:rtl/>
          <w:lang w:bidi="ar-SA"/>
        </w:rPr>
      </w:pPr>
      <w:r w:rsidRPr="005C4274">
        <w:rPr>
          <w:sz w:val="28"/>
          <w:szCs w:val="28"/>
          <w:rtl/>
          <w:lang w:bidi="ar-SA"/>
        </w:rPr>
        <w:t>وهكذا ندرك أهمية الكنيسة والكهنوت في قضية الخلاص</w:t>
      </w:r>
      <w:r w:rsidRPr="005C4274">
        <w:rPr>
          <w:sz w:val="28"/>
          <w:szCs w:val="28"/>
          <w:lang w:bidi="ar-SA"/>
        </w:rPr>
        <w:t>.</w:t>
      </w:r>
      <w:r w:rsidR="005B7FCC">
        <w:rPr>
          <w:rFonts w:hint="cs"/>
          <w:sz w:val="28"/>
          <w:szCs w:val="28"/>
          <w:rtl/>
          <w:lang w:bidi="ar-SA"/>
        </w:rPr>
        <w:t xml:space="preserve"> </w:t>
      </w:r>
      <w:r w:rsidRPr="005C4274">
        <w:rPr>
          <w:sz w:val="28"/>
          <w:szCs w:val="28"/>
          <w:rtl/>
          <w:lang w:bidi="ar-SA"/>
        </w:rPr>
        <w:t>حقًا إن الخلاص قد تم على الصليب بالفداء بدم المسيح. ولكن نقل هذا الخلاص إلى الناس تقوم به الكنيسة عن طريق الكهنوت والأسرار المقدسة.</w:t>
      </w:r>
      <w:r w:rsidRPr="005C4274">
        <w:rPr>
          <w:sz w:val="28"/>
          <w:szCs w:val="28"/>
          <w:lang w:bidi="ar-SA"/>
        </w:rPr>
        <w:t>..</w:t>
      </w:r>
    </w:p>
    <w:p w14:paraId="3EFAE268"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وبالإضافة إلى هذا تقوم الكنيسة بالرعاية وخدمة المصالحة.</w:t>
      </w:r>
    </w:p>
    <w:p w14:paraId="39CC7863" w14:textId="77777777" w:rsidR="005C4274" w:rsidRPr="005C4274" w:rsidRDefault="005C4274" w:rsidP="00246FCD">
      <w:pPr>
        <w:pStyle w:val="Heading4"/>
        <w:rPr>
          <w:rtl/>
        </w:rPr>
      </w:pPr>
      <w:r w:rsidRPr="005C4274">
        <w:rPr>
          <w:rtl/>
        </w:rPr>
        <w:t>الرعاية وخدمة المصالحة</w:t>
      </w:r>
    </w:p>
    <w:p w14:paraId="7433482D"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كل مؤمن معرض أن يضل عن الطريق، فمَن يفتقده ويرعاه، ويرده إلى الطريق، إلاَّ الكنيسة التي تقود المؤمنين في حياة التوبة، وبالتالي في طريق الخلاص، حسب قول الكتاب</w:t>
      </w:r>
      <w:r w:rsidRPr="005C4274">
        <w:rPr>
          <w:sz w:val="28"/>
          <w:szCs w:val="28"/>
          <w:lang w:bidi="ar-SA"/>
        </w:rPr>
        <w:t>:</w:t>
      </w:r>
      <w:r w:rsidRPr="005C4274">
        <w:rPr>
          <w:sz w:val="28"/>
          <w:szCs w:val="28"/>
          <w:rtl/>
          <w:lang w:bidi="ar-SA"/>
        </w:rPr>
        <w:t xml:space="preserve"> </w:t>
      </w:r>
      <w:r w:rsidRPr="005C4274">
        <w:rPr>
          <w:b/>
          <w:bCs/>
          <w:sz w:val="28"/>
          <w:szCs w:val="28"/>
          <w:rtl/>
          <w:lang w:bidi="ar-SA"/>
        </w:rPr>
        <w:t>"مَنْ رَدَّ خَاطِئًا عَنْ ضَلاَلِ طَرِيقِهِ، يُخَلِّصُ نَفْسًا مِنَ الْمَوْتِ، وَيَسْتُرُ كَثْرَةً مِنَ الْخَطَايَا" (يع5: 20)</w:t>
      </w:r>
      <w:r w:rsidRPr="005C4274">
        <w:rPr>
          <w:b/>
          <w:bCs/>
          <w:sz w:val="28"/>
          <w:szCs w:val="28"/>
          <w:lang w:bidi="ar-SA"/>
        </w:rPr>
        <w:t>.</w:t>
      </w:r>
    </w:p>
    <w:p w14:paraId="6E64DADC"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lastRenderedPageBreak/>
        <w:t>وبهذا العمل، تخلص الكنيسة نفوسًا من الموت، تخلصهم من موت الخطية عن طريق الإرشاد، وعن طريق الافتقاد، وعن طريق الهداية. وهكذا تعمل على مصالحتهم مع الله... هذه المصالحة التي قال عنها القديس بولس الرسول</w:t>
      </w:r>
      <w:r w:rsidRPr="005C4274">
        <w:rPr>
          <w:sz w:val="28"/>
          <w:szCs w:val="28"/>
          <w:lang w:bidi="ar-SA"/>
        </w:rPr>
        <w:t>:</w:t>
      </w:r>
    </w:p>
    <w:p w14:paraId="2E2D1525"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"وَأَعْطَانَا خِدْمَةَ الْمُصَالَحَةِ.. إِذًا نَسْعَى كَسُفَرَاءَ عَنِ الْمَسِيحِ، كَأَنَّ اللهَ يَعِظُ بِنَا. نَطْلُبُ عَنِ الْمَسِيحِ: تَصَالَحُوا مَعَ اللهِ" (2كو5: 18، 20)</w:t>
      </w:r>
      <w:r w:rsidRPr="005C4274">
        <w:rPr>
          <w:b/>
          <w:bCs/>
          <w:sz w:val="28"/>
          <w:szCs w:val="28"/>
          <w:lang w:bidi="ar-SA"/>
        </w:rPr>
        <w:t>.</w:t>
      </w:r>
    </w:p>
    <w:p w14:paraId="12910396" w14:textId="77777777" w:rsidR="005C4274" w:rsidRPr="005C4274" w:rsidRDefault="005C4274" w:rsidP="005B7FCC">
      <w:pPr>
        <w:spacing w:before="60" w:afterLines="40" w:after="96" w:line="254" w:lineRule="auto"/>
        <w:jc w:val="lowKashida"/>
        <w:rPr>
          <w:sz w:val="28"/>
          <w:szCs w:val="28"/>
          <w:rtl/>
          <w:lang w:bidi="ar-SA"/>
        </w:rPr>
      </w:pPr>
      <w:r w:rsidRPr="005C4274">
        <w:rPr>
          <w:sz w:val="28"/>
          <w:szCs w:val="28"/>
          <w:rtl/>
          <w:lang w:bidi="ar-SA"/>
        </w:rPr>
        <w:t>ويمكن أن تدخل هذه المصالحة تحت سر التوبة</w:t>
      </w:r>
      <w:r w:rsidRPr="005C4274">
        <w:rPr>
          <w:sz w:val="28"/>
          <w:szCs w:val="28"/>
          <w:lang w:bidi="ar-SA"/>
        </w:rPr>
        <w:t>.</w:t>
      </w:r>
      <w:r w:rsidR="005B7FCC">
        <w:rPr>
          <w:rFonts w:hint="cs"/>
          <w:sz w:val="28"/>
          <w:szCs w:val="28"/>
          <w:rtl/>
          <w:lang w:bidi="ar-SA"/>
        </w:rPr>
        <w:t xml:space="preserve"> </w:t>
      </w:r>
      <w:r w:rsidRPr="005C4274">
        <w:rPr>
          <w:sz w:val="28"/>
          <w:szCs w:val="28"/>
          <w:rtl/>
          <w:lang w:bidi="ar-SA"/>
        </w:rPr>
        <w:t>ولولا أهمية هذا العمل لخلاص أنفس الناس، ما كان الكتاب يقول إن الله أعطى البعض أن يكونوا رعاة... لعمل الخدمة لبنيان جسد المسيح (أف4: 11، 12) وما كان يقول لبطرس: "ارْعَ خِرَافِي، ارْعَ غَنَمِي" (يو21: 15، 16)</w:t>
      </w:r>
      <w:r w:rsidRPr="005C4274">
        <w:rPr>
          <w:sz w:val="28"/>
          <w:szCs w:val="28"/>
          <w:lang w:bidi="ar-SA"/>
        </w:rPr>
        <w:t>.</w:t>
      </w:r>
    </w:p>
    <w:p w14:paraId="60434E7B" w14:textId="7F76028A"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عمل الرعاية هذا يقوم به الكهنوت في الكنيسة</w:t>
      </w:r>
      <w:r w:rsidR="00EE5483">
        <w:rPr>
          <w:rFonts w:hint="cs"/>
          <w:b/>
          <w:bCs/>
          <w:sz w:val="28"/>
          <w:szCs w:val="28"/>
          <w:rtl/>
          <w:lang w:bidi="ar-SA"/>
        </w:rPr>
        <w:t>.</w:t>
      </w:r>
    </w:p>
    <w:p w14:paraId="1126BF58"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وهكذا قال بولس الرسول لأساقفة أفسس: "اِحْتَرِزُوا اِذًا لأَنْفُسِكُمْ وَلِجَمِيعِ الرَّعِيَّةِ الَّتِي أَقَامَكُمُ الرُّوحُ الْقُدُسُ فِيهَا أَسَاقِفَةً، لِتَرْعَوْا كَنِيسَةَ اللهِ الَّتِي اقْتَنَاهَا بِدَمِهِ" (أع20: 28)</w:t>
      </w:r>
      <w:r w:rsidRPr="005C4274">
        <w:rPr>
          <w:sz w:val="28"/>
          <w:szCs w:val="28"/>
          <w:lang w:bidi="ar-SA"/>
        </w:rPr>
        <w:t>.</w:t>
      </w:r>
    </w:p>
    <w:p w14:paraId="168753B6"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أترى كان يتم</w:t>
      </w:r>
      <w:r w:rsidR="005B7FCC">
        <w:rPr>
          <w:b/>
          <w:bCs/>
          <w:sz w:val="28"/>
          <w:szCs w:val="28"/>
          <w:rtl/>
          <w:lang w:bidi="ar-SA"/>
        </w:rPr>
        <w:t xml:space="preserve"> الخلاص بدون عمل الرعاية؟ محال</w:t>
      </w:r>
      <w:r w:rsidR="005B7FCC">
        <w:rPr>
          <w:rFonts w:hint="cs"/>
          <w:b/>
          <w:bCs/>
          <w:sz w:val="28"/>
          <w:szCs w:val="28"/>
          <w:rtl/>
          <w:lang w:bidi="ar-SA"/>
        </w:rPr>
        <w:t>...</w:t>
      </w:r>
    </w:p>
    <w:p w14:paraId="60A31E32"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هوذا الإنجيل يقول عن الغنم التي لا راعي لها إن الرب "وَلَمَّا رَأَى الْجُمُوعَ تَحَنَّنَ عَلَيْهِمْ، إِذْ كَانُوا مُنْزَعِجِينَ وَمُنْطَرِحِينَ كَغَنَمٍ لاَ رَاعِيَ لَهَا" (مت9: 36). وهؤلاء ما أسهل أن يفتك بهم العدو، ويفقدون الخلاص</w:t>
      </w:r>
      <w:r w:rsidRPr="005C4274">
        <w:rPr>
          <w:sz w:val="28"/>
          <w:szCs w:val="28"/>
          <w:lang w:bidi="ar-SA"/>
        </w:rPr>
        <w:t>.</w:t>
      </w:r>
    </w:p>
    <w:p w14:paraId="6CCA3D07" w14:textId="72AFE75C" w:rsidR="00EE5483"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إن الخلاص لا يمكن الحصول عليه بدون الكنيسة.</w:t>
      </w:r>
    </w:p>
    <w:p w14:paraId="3E8A131E" w14:textId="77777777" w:rsidR="003D4D3D" w:rsidRDefault="003D4D3D" w:rsidP="004A1E01">
      <w:pPr>
        <w:spacing w:before="60" w:afterLines="40" w:after="96" w:line="254" w:lineRule="auto"/>
        <w:jc w:val="lowKashida"/>
        <w:rPr>
          <w:b/>
          <w:bCs/>
          <w:sz w:val="28"/>
          <w:szCs w:val="28"/>
          <w:rtl/>
          <w:lang w:bidi="ar-SA"/>
        </w:rPr>
      </w:pPr>
    </w:p>
    <w:p w14:paraId="1C534D76" w14:textId="5AF5EBA0" w:rsidR="00EE5483" w:rsidRDefault="003D4D3D" w:rsidP="003D4D3D">
      <w:pPr>
        <w:spacing w:before="60" w:afterLines="40" w:after="96" w:line="254" w:lineRule="auto"/>
        <w:jc w:val="center"/>
        <w:rPr>
          <w:rFonts w:ascii="Sylfaen" w:hAnsi="Sylfaen"/>
          <w:b/>
          <w:bCs/>
          <w:sz w:val="28"/>
          <w:szCs w:val="28"/>
          <w:rtl/>
          <w:lang w:bidi="ar-SA"/>
        </w:rPr>
      </w:pPr>
      <w:r>
        <w:rPr>
          <w:rFonts w:ascii="Sylfaen" w:hAnsi="Sylfaen"/>
          <w:b/>
          <w:bCs/>
          <w:sz w:val="28"/>
          <w:szCs w:val="28"/>
          <w:lang w:bidi="ar-SA"/>
        </w:rPr>
        <w:t>֍</w:t>
      </w:r>
      <w:r>
        <w:rPr>
          <w:b/>
          <w:bCs/>
          <w:sz w:val="28"/>
          <w:szCs w:val="28"/>
          <w:lang w:bidi="ar-SA"/>
        </w:rPr>
        <w:sym w:font="Symbol" w:char="F0A9"/>
      </w:r>
      <w:r>
        <w:rPr>
          <w:b/>
          <w:bCs/>
          <w:sz w:val="28"/>
          <w:szCs w:val="28"/>
          <w:lang w:bidi="ar-SA"/>
        </w:rPr>
        <w:sym w:font="Symbol" w:char="F0A9"/>
      </w:r>
      <w:r>
        <w:rPr>
          <w:b/>
          <w:bCs/>
          <w:sz w:val="28"/>
          <w:szCs w:val="28"/>
          <w:lang w:bidi="ar-SA"/>
        </w:rPr>
        <w:sym w:font="Symbol" w:char="F0A9"/>
      </w:r>
      <w:r>
        <w:rPr>
          <w:rFonts w:ascii="Sylfaen" w:hAnsi="Sylfaen"/>
          <w:b/>
          <w:bCs/>
          <w:sz w:val="28"/>
          <w:szCs w:val="28"/>
          <w:lang w:bidi="ar-SA"/>
        </w:rPr>
        <w:t>֍</w:t>
      </w:r>
    </w:p>
    <w:p w14:paraId="39B6F5B0" w14:textId="385C010A" w:rsidR="003D4D3D" w:rsidRDefault="003D4D3D" w:rsidP="003D4D3D">
      <w:pPr>
        <w:spacing w:before="60" w:afterLines="40" w:after="96" w:line="254" w:lineRule="auto"/>
        <w:jc w:val="center"/>
        <w:rPr>
          <w:b/>
          <w:bCs/>
          <w:sz w:val="28"/>
          <w:szCs w:val="28"/>
          <w:rtl/>
          <w:lang w:bidi="ar-SA"/>
        </w:rPr>
      </w:pPr>
      <w:r>
        <w:rPr>
          <w:rFonts w:ascii="Times New Roman" w:hAnsi="Times New Roman" w:cs="Times New Roman" w:hint="cs"/>
          <w:b/>
          <w:bCs/>
          <w:sz w:val="28"/>
          <w:szCs w:val="28"/>
          <w:rtl/>
          <w:lang w:bidi="ar-SA"/>
        </w:rPr>
        <w:t>֍</w:t>
      </w:r>
      <w:r>
        <w:rPr>
          <w:rFonts w:ascii="Sylfaen" w:hAnsi="Sylfaen"/>
          <w:b/>
          <w:bCs/>
          <w:sz w:val="28"/>
          <w:szCs w:val="28"/>
          <w:lang w:bidi="ar-SA"/>
        </w:rPr>
        <w:sym w:font="Symbol" w:char="F0A9"/>
      </w:r>
      <w:r>
        <w:rPr>
          <w:rFonts w:ascii="Times New Roman" w:hAnsi="Times New Roman" w:cs="Times New Roman" w:hint="cs"/>
          <w:b/>
          <w:bCs/>
          <w:sz w:val="28"/>
          <w:szCs w:val="28"/>
          <w:rtl/>
          <w:lang w:bidi="ar-SA"/>
        </w:rPr>
        <w:t>֎</w:t>
      </w:r>
    </w:p>
    <w:p w14:paraId="614B9860" w14:textId="77777777" w:rsidR="00EE5483" w:rsidRDefault="00EE5483">
      <w:pPr>
        <w:widowControl/>
        <w:bidi w:val="0"/>
        <w:spacing w:after="160" w:line="259" w:lineRule="auto"/>
        <w:jc w:val="left"/>
        <w:rPr>
          <w:b/>
          <w:bCs/>
          <w:sz w:val="28"/>
          <w:szCs w:val="28"/>
          <w:rtl/>
          <w:lang w:bidi="ar-SA"/>
        </w:rPr>
      </w:pPr>
      <w:r>
        <w:rPr>
          <w:b/>
          <w:bCs/>
          <w:sz w:val="28"/>
          <w:szCs w:val="28"/>
          <w:rtl/>
          <w:lang w:bidi="ar-SA"/>
        </w:rPr>
        <w:br w:type="page"/>
      </w:r>
    </w:p>
    <w:p w14:paraId="25941FB8" w14:textId="77777777" w:rsidR="005C4274" w:rsidRPr="00975F5C" w:rsidRDefault="005C4274" w:rsidP="005D336A">
      <w:pPr>
        <w:pStyle w:val="Heading2"/>
        <w:rPr>
          <w:rtl/>
        </w:rPr>
      </w:pPr>
      <w:bookmarkStart w:id="115" w:name="_Toc169981568"/>
      <w:r w:rsidRPr="00975F5C">
        <w:rPr>
          <w:rtl/>
        </w:rPr>
        <w:lastRenderedPageBreak/>
        <w:t>الأعمال ومركزها في موضوع الخلاص</w:t>
      </w:r>
      <w:bookmarkEnd w:id="115"/>
    </w:p>
    <w:p w14:paraId="3E919828" w14:textId="77777777" w:rsidR="005C4274" w:rsidRPr="00975F5C" w:rsidRDefault="005C4274" w:rsidP="005B7FCC">
      <w:pPr>
        <w:pStyle w:val="Heading4"/>
        <w:rPr>
          <w:rtl/>
        </w:rPr>
      </w:pPr>
      <w:r w:rsidRPr="00975F5C">
        <w:rPr>
          <w:rtl/>
        </w:rPr>
        <w:t>اعتراض</w:t>
      </w:r>
    </w:p>
    <w:p w14:paraId="728706DA" w14:textId="77777777" w:rsidR="005C4274" w:rsidRPr="00975F5C" w:rsidRDefault="005C4274" w:rsidP="004A1E01">
      <w:pPr>
        <w:spacing w:before="60" w:afterLines="40" w:after="96" w:line="254" w:lineRule="auto"/>
        <w:jc w:val="lowKashida"/>
        <w:rPr>
          <w:b/>
          <w:bCs/>
          <w:sz w:val="28"/>
          <w:szCs w:val="28"/>
          <w:rtl/>
          <w:lang w:bidi="ar-SA"/>
        </w:rPr>
      </w:pPr>
      <w:r w:rsidRPr="00975F5C">
        <w:rPr>
          <w:b/>
          <w:bCs/>
          <w:sz w:val="28"/>
          <w:szCs w:val="28"/>
          <w:rtl/>
          <w:lang w:bidi="ar-SA"/>
        </w:rPr>
        <w:t>الذين ينادون بالخلاص في لحظة، يقولون إن الخلاص هو بالإيمان وحده، الذي يمكن نواله في لحظة!! لذلك هم ينكرون كل مفعول للأعمال، ويعترضون على إدخالها في موضوع الخلاص، الذي تم فيه بدم المسيح وحده</w:t>
      </w:r>
      <w:r w:rsidRPr="00975F5C">
        <w:rPr>
          <w:b/>
          <w:bCs/>
          <w:sz w:val="28"/>
          <w:szCs w:val="28"/>
          <w:lang w:bidi="ar-SA"/>
        </w:rPr>
        <w:t>..</w:t>
      </w:r>
      <w:r w:rsidRPr="00975F5C">
        <w:rPr>
          <w:b/>
          <w:bCs/>
          <w:sz w:val="28"/>
          <w:szCs w:val="28"/>
          <w:rtl/>
          <w:lang w:bidi="ar-SA"/>
        </w:rPr>
        <w:t>.</w:t>
      </w:r>
    </w:p>
    <w:p w14:paraId="411ECE9C" w14:textId="77777777" w:rsidR="005C4274" w:rsidRPr="00975F5C" w:rsidRDefault="005C4274" w:rsidP="00543582">
      <w:pPr>
        <w:spacing w:before="60" w:afterLines="40" w:after="96" w:line="254" w:lineRule="auto"/>
        <w:jc w:val="lowKashida"/>
        <w:rPr>
          <w:sz w:val="28"/>
          <w:szCs w:val="28"/>
          <w:rtl/>
          <w:lang w:bidi="ar-SA"/>
        </w:rPr>
      </w:pPr>
      <w:r w:rsidRPr="00975F5C">
        <w:rPr>
          <w:sz w:val="28"/>
          <w:szCs w:val="28"/>
          <w:rtl/>
          <w:lang w:bidi="ar-SA"/>
        </w:rPr>
        <w:t>وهم يقدمون لإثبات رأيهم آيات كثيرة من الكتاب منها</w:t>
      </w:r>
      <w:r w:rsidRPr="00975F5C">
        <w:rPr>
          <w:sz w:val="28"/>
          <w:szCs w:val="28"/>
          <w:lang w:bidi="ar-SA"/>
        </w:rPr>
        <w:t>:</w:t>
      </w:r>
      <w:r w:rsidRPr="00975F5C">
        <w:rPr>
          <w:sz w:val="28"/>
          <w:szCs w:val="28"/>
          <w:rtl/>
          <w:lang w:bidi="ar-SA"/>
        </w:rPr>
        <w:t xml:space="preserve"> "حِينَ ظَهَرَ لُطْفُ مُخَلِّصِنَا اللهِ وَإِحْسَانُهُ </w:t>
      </w:r>
      <w:proofErr w:type="spellStart"/>
      <w:r w:rsidRPr="00975F5C">
        <w:rPr>
          <w:sz w:val="28"/>
          <w:szCs w:val="28"/>
          <w:rtl/>
          <w:lang w:bidi="ar-SA"/>
        </w:rPr>
        <w:t>وإحسانه</w:t>
      </w:r>
      <w:proofErr w:type="spellEnd"/>
      <w:r w:rsidRPr="00975F5C">
        <w:rPr>
          <w:sz w:val="28"/>
          <w:szCs w:val="28"/>
          <w:rtl/>
          <w:lang w:bidi="ar-SA"/>
        </w:rPr>
        <w:t xml:space="preserve">، لاَ بِأَعْمَال فِي بِرّ عَمِلْنَاهَا نَحْنُ، بَلْ بِمُقْتَضَى رَحْمَتِهِ </w:t>
      </w:r>
      <w:r w:rsidR="00543582" w:rsidRPr="00975F5C">
        <w:rPr>
          <w:rFonts w:hint="cs"/>
          <w:sz w:val="28"/>
          <w:szCs w:val="28"/>
          <w:rtl/>
          <w:lang w:bidi="ar-SA"/>
        </w:rPr>
        <w:t>-</w:t>
      </w:r>
      <w:r w:rsidRPr="00975F5C">
        <w:rPr>
          <w:sz w:val="28"/>
          <w:szCs w:val="28"/>
          <w:rtl/>
          <w:lang w:bidi="ar-SA"/>
        </w:rPr>
        <w:t xml:space="preserve"> خَلَّصَنَا بِغُسْلِ الْمِيلاَدِ الثَّانِي وَتَجْدِيدِ الرُّوحِ الْقُدُسِ" (تي3: 4، 5)</w:t>
      </w:r>
      <w:r w:rsidRPr="00975F5C">
        <w:rPr>
          <w:sz w:val="28"/>
          <w:szCs w:val="28"/>
          <w:lang w:bidi="ar-SA"/>
        </w:rPr>
        <w:t>.</w:t>
      </w:r>
    </w:p>
    <w:p w14:paraId="55E9026C" w14:textId="77777777" w:rsidR="005C4274" w:rsidRPr="00975F5C" w:rsidRDefault="005C4274" w:rsidP="004A1E01">
      <w:pPr>
        <w:spacing w:before="60" w:afterLines="40" w:after="96" w:line="254" w:lineRule="auto"/>
        <w:jc w:val="lowKashida"/>
        <w:rPr>
          <w:sz w:val="28"/>
          <w:szCs w:val="28"/>
          <w:rtl/>
          <w:lang w:bidi="ar-SA"/>
        </w:rPr>
      </w:pPr>
      <w:r w:rsidRPr="00975F5C">
        <w:rPr>
          <w:sz w:val="28"/>
          <w:szCs w:val="28"/>
          <w:rtl/>
          <w:lang w:bidi="ar-SA"/>
        </w:rPr>
        <w:t>"لأَنَّكُمْ بِالنِّعْمَةِ مُخَلَّصُونَ، بِالإِيمَانِ، وَذلِكَ لَيْسَ مِنْكُمْ. هُوَ عَطِيَّةُ اللهِ. لَيْسَ مِنْ أَعْمَال كَيْلاَ يَفْتَخِرَ أَحَدٌ" (أف2: 8، 9).</w:t>
      </w:r>
    </w:p>
    <w:p w14:paraId="670EDB93" w14:textId="77777777" w:rsidR="005C4274" w:rsidRPr="00975F5C" w:rsidRDefault="005C4274" w:rsidP="00543582">
      <w:pPr>
        <w:pStyle w:val="Heading4"/>
        <w:rPr>
          <w:rtl/>
        </w:rPr>
      </w:pPr>
      <w:r w:rsidRPr="00975F5C">
        <w:rPr>
          <w:rtl/>
        </w:rPr>
        <w:t>الرد على الاعتراض</w:t>
      </w:r>
    </w:p>
    <w:p w14:paraId="400A7749" w14:textId="77777777" w:rsidR="005C4274" w:rsidRPr="005C4274" w:rsidRDefault="005C4274" w:rsidP="004A1E01">
      <w:pPr>
        <w:spacing w:before="60" w:afterLines="40" w:after="96" w:line="254" w:lineRule="auto"/>
        <w:jc w:val="lowKashida"/>
        <w:rPr>
          <w:sz w:val="28"/>
          <w:szCs w:val="28"/>
          <w:rtl/>
          <w:lang w:bidi="ar-SA"/>
        </w:rPr>
      </w:pPr>
      <w:r w:rsidRPr="00975F5C">
        <w:rPr>
          <w:sz w:val="28"/>
          <w:szCs w:val="28"/>
          <w:rtl/>
          <w:lang w:bidi="ar-SA"/>
        </w:rPr>
        <w:t>1- إننا نسأل الذين يركزون على الإيمان، ويرفضون الأعمال كلها</w:t>
      </w:r>
      <w:r w:rsidRPr="00975F5C">
        <w:rPr>
          <w:sz w:val="28"/>
          <w:szCs w:val="28"/>
          <w:lang w:bidi="ar-SA"/>
        </w:rPr>
        <w:t>:</w:t>
      </w:r>
      <w:r w:rsidRPr="00975F5C">
        <w:rPr>
          <w:sz w:val="28"/>
          <w:szCs w:val="28"/>
          <w:rtl/>
          <w:lang w:bidi="ar-SA"/>
        </w:rPr>
        <w:t xml:space="preserve"> </w:t>
      </w:r>
      <w:r w:rsidRPr="00975F5C">
        <w:rPr>
          <w:b/>
          <w:bCs/>
          <w:sz w:val="28"/>
          <w:szCs w:val="28"/>
          <w:rtl/>
          <w:lang w:bidi="ar-SA"/>
        </w:rPr>
        <w:t>أي أعمال تقصدون؟ هناك ستة أنواع من الأعمال</w:t>
      </w:r>
      <w:r w:rsidRPr="00975F5C">
        <w:rPr>
          <w:b/>
          <w:bCs/>
          <w:sz w:val="28"/>
          <w:szCs w:val="28"/>
          <w:lang w:bidi="ar-SA"/>
        </w:rPr>
        <w:t>:</w:t>
      </w:r>
    </w:p>
    <w:p w14:paraId="6C8F0009" w14:textId="77777777" w:rsidR="005C4274" w:rsidRPr="005C4274" w:rsidRDefault="00543582" w:rsidP="004A1E01">
      <w:pPr>
        <w:spacing w:before="60" w:afterLines="40" w:after="96" w:line="254" w:lineRule="auto"/>
        <w:jc w:val="lowKashida"/>
        <w:rPr>
          <w:sz w:val="28"/>
          <w:szCs w:val="28"/>
          <w:rtl/>
          <w:lang w:bidi="ar-SA"/>
        </w:rPr>
      </w:pPr>
      <w:r>
        <w:rPr>
          <w:sz w:val="28"/>
          <w:szCs w:val="28"/>
          <w:rtl/>
          <w:lang w:bidi="ar-SA"/>
        </w:rPr>
        <w:t>أ</w:t>
      </w:r>
      <w:r>
        <w:rPr>
          <w:rFonts w:hint="cs"/>
          <w:sz w:val="28"/>
          <w:szCs w:val="28"/>
          <w:rtl/>
          <w:lang w:bidi="ar-SA"/>
        </w:rPr>
        <w:t>)</w:t>
      </w:r>
      <w:r w:rsidR="005C4274" w:rsidRPr="005C4274">
        <w:rPr>
          <w:sz w:val="28"/>
          <w:szCs w:val="28"/>
          <w:rtl/>
          <w:lang w:bidi="ar-SA"/>
        </w:rPr>
        <w:t xml:space="preserve"> أعمال الناموس التي هي مجرد ممارسات طقسية</w:t>
      </w:r>
      <w:r w:rsidR="005C4274" w:rsidRPr="005C4274">
        <w:rPr>
          <w:sz w:val="28"/>
          <w:szCs w:val="28"/>
          <w:lang w:bidi="ar-SA"/>
        </w:rPr>
        <w:t>.</w:t>
      </w:r>
    </w:p>
    <w:p w14:paraId="45015547" w14:textId="77777777" w:rsidR="005C4274" w:rsidRPr="005C4274" w:rsidRDefault="00543582" w:rsidP="004A1E01">
      <w:pPr>
        <w:spacing w:before="60" w:afterLines="40" w:after="96" w:line="254" w:lineRule="auto"/>
        <w:jc w:val="lowKashida"/>
        <w:rPr>
          <w:sz w:val="28"/>
          <w:szCs w:val="28"/>
          <w:rtl/>
          <w:lang w:bidi="ar-SA"/>
        </w:rPr>
      </w:pPr>
      <w:r>
        <w:rPr>
          <w:sz w:val="28"/>
          <w:szCs w:val="28"/>
          <w:rtl/>
          <w:lang w:bidi="ar-SA"/>
        </w:rPr>
        <w:t>ب</w:t>
      </w:r>
      <w:r>
        <w:rPr>
          <w:rFonts w:hint="cs"/>
          <w:sz w:val="28"/>
          <w:szCs w:val="28"/>
          <w:rtl/>
          <w:lang w:bidi="ar-SA"/>
        </w:rPr>
        <w:t>ـ)</w:t>
      </w:r>
      <w:r>
        <w:rPr>
          <w:sz w:val="28"/>
          <w:szCs w:val="28"/>
          <w:rtl/>
          <w:lang w:bidi="ar-SA"/>
        </w:rPr>
        <w:t xml:space="preserve"> </w:t>
      </w:r>
      <w:r w:rsidR="005C4274" w:rsidRPr="005C4274">
        <w:rPr>
          <w:sz w:val="28"/>
          <w:szCs w:val="28"/>
          <w:rtl/>
          <w:lang w:bidi="ar-SA"/>
        </w:rPr>
        <w:t>أعمال قبل الإيمان، أي الأعمال الصالحة التي للأمم</w:t>
      </w:r>
      <w:r w:rsidR="005C4274" w:rsidRPr="005C4274">
        <w:rPr>
          <w:sz w:val="28"/>
          <w:szCs w:val="28"/>
          <w:lang w:bidi="ar-SA"/>
        </w:rPr>
        <w:t>.</w:t>
      </w:r>
    </w:p>
    <w:p w14:paraId="5F314FF2" w14:textId="77777777" w:rsidR="005C4274" w:rsidRPr="005C4274" w:rsidRDefault="00543582" w:rsidP="004A1E01">
      <w:pPr>
        <w:spacing w:before="60" w:afterLines="40" w:after="96" w:line="254" w:lineRule="auto"/>
        <w:jc w:val="lowKashida"/>
        <w:rPr>
          <w:sz w:val="28"/>
          <w:szCs w:val="28"/>
          <w:rtl/>
          <w:lang w:bidi="ar-SA"/>
        </w:rPr>
      </w:pPr>
      <w:r>
        <w:rPr>
          <w:sz w:val="28"/>
          <w:szCs w:val="28"/>
          <w:rtl/>
          <w:lang w:bidi="ar-SA"/>
        </w:rPr>
        <w:t>جـ</w:t>
      </w:r>
      <w:r>
        <w:rPr>
          <w:rFonts w:hint="cs"/>
          <w:sz w:val="28"/>
          <w:szCs w:val="28"/>
          <w:rtl/>
          <w:lang w:bidi="ar-SA"/>
        </w:rPr>
        <w:t>)</w:t>
      </w:r>
      <w:r w:rsidR="005C4274" w:rsidRPr="005C4274">
        <w:rPr>
          <w:sz w:val="28"/>
          <w:szCs w:val="28"/>
          <w:rtl/>
          <w:lang w:bidi="ar-SA"/>
        </w:rPr>
        <w:t xml:space="preserve"> أعمال بشرية فقط، لا يشترك الله فيها</w:t>
      </w:r>
      <w:r w:rsidR="005C4274" w:rsidRPr="005C4274">
        <w:rPr>
          <w:sz w:val="28"/>
          <w:szCs w:val="28"/>
          <w:lang w:bidi="ar-SA"/>
        </w:rPr>
        <w:t>.</w:t>
      </w:r>
    </w:p>
    <w:p w14:paraId="01D4D7E0" w14:textId="77777777" w:rsidR="005C4274" w:rsidRPr="005C4274" w:rsidRDefault="00543582" w:rsidP="004A1E01">
      <w:pPr>
        <w:spacing w:before="60" w:afterLines="40" w:after="96" w:line="254" w:lineRule="auto"/>
        <w:jc w:val="lowKashida"/>
        <w:rPr>
          <w:sz w:val="28"/>
          <w:szCs w:val="28"/>
          <w:rtl/>
          <w:lang w:bidi="ar-SA"/>
        </w:rPr>
      </w:pPr>
      <w:r>
        <w:rPr>
          <w:sz w:val="28"/>
          <w:szCs w:val="28"/>
          <w:rtl/>
          <w:lang w:bidi="ar-SA"/>
        </w:rPr>
        <w:t>د</w:t>
      </w:r>
      <w:r>
        <w:rPr>
          <w:rFonts w:hint="cs"/>
          <w:sz w:val="28"/>
          <w:szCs w:val="28"/>
          <w:rtl/>
          <w:lang w:bidi="ar-SA"/>
        </w:rPr>
        <w:t>)</w:t>
      </w:r>
      <w:r w:rsidR="005C4274" w:rsidRPr="005C4274">
        <w:rPr>
          <w:sz w:val="28"/>
          <w:szCs w:val="28"/>
          <w:rtl/>
          <w:lang w:bidi="ar-SA"/>
        </w:rPr>
        <w:t xml:space="preserve"> عمل الروح القدس في الأسرار</w:t>
      </w:r>
      <w:r w:rsidR="005C4274" w:rsidRPr="005C4274">
        <w:rPr>
          <w:sz w:val="28"/>
          <w:szCs w:val="28"/>
          <w:lang w:bidi="ar-SA"/>
        </w:rPr>
        <w:t>.</w:t>
      </w:r>
    </w:p>
    <w:p w14:paraId="5D6A617F" w14:textId="77777777" w:rsidR="005C4274" w:rsidRPr="005C4274" w:rsidRDefault="00543582" w:rsidP="004A1E01">
      <w:pPr>
        <w:spacing w:before="60" w:afterLines="40" w:after="96" w:line="254" w:lineRule="auto"/>
        <w:jc w:val="lowKashida"/>
        <w:rPr>
          <w:sz w:val="28"/>
          <w:szCs w:val="28"/>
          <w:rtl/>
          <w:lang w:bidi="ar-SA"/>
        </w:rPr>
      </w:pPr>
      <w:r>
        <w:rPr>
          <w:sz w:val="28"/>
          <w:szCs w:val="28"/>
          <w:rtl/>
          <w:lang w:bidi="ar-SA"/>
        </w:rPr>
        <w:t>ه</w:t>
      </w:r>
      <w:r>
        <w:rPr>
          <w:rFonts w:hint="cs"/>
          <w:sz w:val="28"/>
          <w:szCs w:val="28"/>
          <w:rtl/>
          <w:lang w:bidi="ar-SA"/>
        </w:rPr>
        <w:t>ـ)</w:t>
      </w:r>
      <w:r w:rsidR="005C4274" w:rsidRPr="005C4274">
        <w:rPr>
          <w:sz w:val="28"/>
          <w:szCs w:val="28"/>
          <w:rtl/>
          <w:lang w:bidi="ar-SA"/>
        </w:rPr>
        <w:t xml:space="preserve"> أعمال صالحة هي شركة مع الروح القدس</w:t>
      </w:r>
      <w:r w:rsidR="005C4274" w:rsidRPr="005C4274">
        <w:rPr>
          <w:sz w:val="28"/>
          <w:szCs w:val="28"/>
          <w:lang w:bidi="ar-SA"/>
        </w:rPr>
        <w:t>.</w:t>
      </w:r>
    </w:p>
    <w:p w14:paraId="552B3D06" w14:textId="77777777" w:rsidR="005C4274" w:rsidRPr="005C4274" w:rsidRDefault="00543582" w:rsidP="004A1E01">
      <w:pPr>
        <w:spacing w:before="60" w:afterLines="40" w:after="96" w:line="254" w:lineRule="auto"/>
        <w:jc w:val="lowKashida"/>
        <w:rPr>
          <w:sz w:val="28"/>
          <w:szCs w:val="28"/>
          <w:rtl/>
          <w:lang w:bidi="ar-SA"/>
        </w:rPr>
      </w:pPr>
      <w:r>
        <w:rPr>
          <w:sz w:val="28"/>
          <w:szCs w:val="28"/>
          <w:rtl/>
          <w:lang w:bidi="ar-SA"/>
        </w:rPr>
        <w:t>و</w:t>
      </w:r>
      <w:r>
        <w:rPr>
          <w:rFonts w:hint="cs"/>
          <w:sz w:val="28"/>
          <w:szCs w:val="28"/>
          <w:rtl/>
          <w:lang w:bidi="ar-SA"/>
        </w:rPr>
        <w:t>)</w:t>
      </w:r>
      <w:r w:rsidR="005C4274" w:rsidRPr="005C4274">
        <w:rPr>
          <w:sz w:val="28"/>
          <w:szCs w:val="28"/>
          <w:rtl/>
          <w:lang w:bidi="ar-SA"/>
        </w:rPr>
        <w:t xml:space="preserve"> أعمال الله وحده، وطريقة استحقاقنا لها</w:t>
      </w:r>
      <w:r w:rsidR="005C4274" w:rsidRPr="005C4274">
        <w:rPr>
          <w:sz w:val="28"/>
          <w:szCs w:val="28"/>
          <w:lang w:bidi="ar-SA"/>
        </w:rPr>
        <w:t>.</w:t>
      </w:r>
    </w:p>
    <w:p w14:paraId="76D0F1A2"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فعلينا أن نفحص كل هذه الأنواع الستة، ونرى ما هي أنواع الأعمال التي يرفضها الكتاب؟ وما </w:t>
      </w:r>
      <w:r w:rsidRPr="005C4274">
        <w:rPr>
          <w:sz w:val="28"/>
          <w:szCs w:val="28"/>
          <w:rtl/>
          <w:lang w:bidi="ar-SA"/>
        </w:rPr>
        <w:lastRenderedPageBreak/>
        <w:t>هي الأنواع اللازمة من الأعمال والتي بدونها لا نخلص، إذ أن الإيمان بدون أعمال ميت</w:t>
      </w:r>
      <w:r w:rsidRPr="005C4274">
        <w:rPr>
          <w:sz w:val="28"/>
          <w:szCs w:val="28"/>
          <w:lang w:bidi="ar-SA"/>
        </w:rPr>
        <w:t>.</w:t>
      </w:r>
    </w:p>
    <w:p w14:paraId="48D2C79E"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2- هنا ونسأل: لماذا ركز الرسول على موضوع الإيمان؟</w:t>
      </w:r>
    </w:p>
    <w:p w14:paraId="5940C44D"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لقد ركز في الكلام مع غير المؤمنين من اليهود والأمم، أو في الكلام عنهم، حتى تظهر أهمية الفداء بدم المسيح</w:t>
      </w:r>
      <w:r w:rsidRPr="005C4274">
        <w:rPr>
          <w:sz w:val="28"/>
          <w:szCs w:val="28"/>
          <w:rtl/>
          <w:lang w:bidi="ar-SA"/>
        </w:rPr>
        <w:t>.</w:t>
      </w:r>
    </w:p>
    <w:p w14:paraId="24B797E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لأنه بدون الإيمان لا يمكن أن يخلص أحد من هؤلاء مهما كانت أعمالهم. ولأن الإيمان هو النقطة الصعبة إذ هي تغيير الدين. فإن قبلوها سيقبلون كل ما بعدها كالمعمودية والتوبة والتناول. فالذي يقبل المسيح سيقبل كل تعاليمه</w:t>
      </w:r>
      <w:r w:rsidRPr="005C4274">
        <w:rPr>
          <w:sz w:val="28"/>
          <w:szCs w:val="28"/>
          <w:lang w:bidi="ar-SA"/>
        </w:rPr>
        <w:t>.</w:t>
      </w:r>
    </w:p>
    <w:p w14:paraId="324AB81B"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لهذا مع اليهود والأمم - ركز الرسول على الإيمان وليس أعمالهم</w:t>
      </w:r>
      <w:r w:rsidRPr="005C4274">
        <w:rPr>
          <w:sz w:val="28"/>
          <w:szCs w:val="28"/>
          <w:lang w:bidi="ar-SA"/>
        </w:rPr>
        <w:t>:</w:t>
      </w:r>
    </w:p>
    <w:p w14:paraId="7785B91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فمن جهة اليهود، هاجم أعمال الناموس بدون إيمان</w:t>
      </w:r>
      <w:r w:rsidRPr="005C4274">
        <w:rPr>
          <w:sz w:val="28"/>
          <w:szCs w:val="28"/>
          <w:lang w:bidi="ar-SA"/>
        </w:rPr>
        <w:t>.</w:t>
      </w:r>
    </w:p>
    <w:p w14:paraId="601A02DD"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ومن جهة الأمم، هاجم أعمالهم الصالحة بدون إيمان</w:t>
      </w:r>
      <w:r w:rsidRPr="005C4274">
        <w:rPr>
          <w:sz w:val="28"/>
          <w:szCs w:val="28"/>
          <w:lang w:bidi="ar-SA"/>
        </w:rPr>
        <w:t>.</w:t>
      </w:r>
    </w:p>
    <w:p w14:paraId="60ECC6F4"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أما أعمال الصالحة إذا أضيفت إلى الإيمان، فإنها تكون لازمة ومقبولة باعتبارها ثمرًا للإيمان.</w:t>
      </w:r>
    </w:p>
    <w:p w14:paraId="76996357"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فلتناول بالشرح هذين النوعين المرفوضين:</w:t>
      </w:r>
    </w:p>
    <w:p w14:paraId="7585059A" w14:textId="77777777" w:rsidR="005C4274" w:rsidRPr="001458D8" w:rsidRDefault="005C4274" w:rsidP="00E8767F">
      <w:pPr>
        <w:pStyle w:val="Heading3"/>
        <w:rPr>
          <w:rtl/>
        </w:rPr>
      </w:pPr>
      <w:bookmarkStart w:id="116" w:name="_Toc169981569"/>
      <w:r w:rsidRPr="001458D8">
        <w:rPr>
          <w:rtl/>
        </w:rPr>
        <w:t>أعمال الناموس</w:t>
      </w:r>
      <w:bookmarkEnd w:id="116"/>
    </w:p>
    <w:p w14:paraId="0B34CEAC" w14:textId="77777777" w:rsidR="005C4274" w:rsidRPr="001458D8" w:rsidRDefault="005C4274" w:rsidP="004A1E01">
      <w:pPr>
        <w:spacing w:before="60" w:afterLines="40" w:after="96" w:line="254" w:lineRule="auto"/>
        <w:jc w:val="lowKashida"/>
        <w:rPr>
          <w:b/>
          <w:bCs/>
          <w:sz w:val="28"/>
          <w:szCs w:val="28"/>
          <w:rtl/>
          <w:lang w:bidi="ar-SA"/>
        </w:rPr>
      </w:pPr>
      <w:r w:rsidRPr="001458D8">
        <w:rPr>
          <w:b/>
          <w:bCs/>
          <w:sz w:val="28"/>
          <w:szCs w:val="28"/>
          <w:rtl/>
          <w:lang w:bidi="ar-SA"/>
        </w:rPr>
        <w:t>3- كانت لأعمال الناموس أهمية في العهد القديم، يظنون أنهم يتبررون بها. وتدخل فيها الممارسات الطقسية التي يفرضها الناموس: مثل الختان، وحفظ السبت، والمواسم والأعياد وأوائل الشهور، وما فيها من تقدمات، وما يختص بالنجاسات والتطهير، في الأكل والشرب واللمس وغير ذلك، مما نفى الرسول الاعتماد عليه، مؤكدًا أن الإنسان لا يتبرر به</w:t>
      </w:r>
      <w:r w:rsidRPr="001458D8">
        <w:rPr>
          <w:b/>
          <w:bCs/>
          <w:sz w:val="28"/>
          <w:szCs w:val="28"/>
          <w:lang w:bidi="ar-SA"/>
        </w:rPr>
        <w:t>.</w:t>
      </w:r>
    </w:p>
    <w:p w14:paraId="03E95B5A" w14:textId="3B23BB4D" w:rsidR="005C4274" w:rsidRPr="001458D8" w:rsidRDefault="005C4274" w:rsidP="00E8767F">
      <w:pPr>
        <w:spacing w:before="60" w:afterLines="40" w:after="96" w:line="254" w:lineRule="auto"/>
        <w:jc w:val="lowKashida"/>
        <w:rPr>
          <w:sz w:val="28"/>
          <w:szCs w:val="28"/>
          <w:rtl/>
          <w:lang w:bidi="ar-SA"/>
        </w:rPr>
      </w:pPr>
      <w:r w:rsidRPr="001458D8">
        <w:rPr>
          <w:sz w:val="28"/>
          <w:szCs w:val="28"/>
          <w:rtl/>
          <w:lang w:bidi="ar-SA"/>
        </w:rPr>
        <w:t>بل أظهر أن أعمال الناموس قد ب</w:t>
      </w:r>
      <w:r w:rsidR="006713DD" w:rsidRPr="001458D8">
        <w:rPr>
          <w:rFonts w:hint="cs"/>
          <w:sz w:val="28"/>
          <w:szCs w:val="28"/>
          <w:rtl/>
          <w:lang w:bidi="ar-SA"/>
        </w:rPr>
        <w:t>َ</w:t>
      </w:r>
      <w:r w:rsidRPr="001458D8">
        <w:rPr>
          <w:sz w:val="28"/>
          <w:szCs w:val="28"/>
          <w:rtl/>
          <w:lang w:bidi="ar-SA"/>
        </w:rPr>
        <w:t>طلت، لأنها كانت مجرد رمز لنعم العهد الجديد أو كانت مجرد ظل للخيرات العتيدة. وقال في ذلك</w:t>
      </w:r>
      <w:r w:rsidRPr="001458D8">
        <w:rPr>
          <w:sz w:val="28"/>
          <w:szCs w:val="28"/>
          <w:lang w:bidi="ar-SA"/>
        </w:rPr>
        <w:t>:</w:t>
      </w:r>
      <w:r w:rsidR="00E8767F" w:rsidRPr="001458D8">
        <w:rPr>
          <w:rFonts w:hint="cs"/>
          <w:sz w:val="28"/>
          <w:szCs w:val="28"/>
          <w:rtl/>
          <w:lang w:bidi="ar-SA"/>
        </w:rPr>
        <w:t xml:space="preserve"> </w:t>
      </w:r>
      <w:r w:rsidRPr="001458D8">
        <w:rPr>
          <w:b/>
          <w:bCs/>
          <w:sz w:val="28"/>
          <w:szCs w:val="28"/>
          <w:rtl/>
          <w:lang w:bidi="ar-SA"/>
        </w:rPr>
        <w:t>"فَلاَ يَحْكُمْ عَلَيْكُمْ أَحَدٌ فِي أَكْل أَوْ شُرْبٍ، أَوْ مِنْ جِهَةِ عِيدٍ أَوْ هِلاَل أَوْ سَبْتٍ، الَّتِي هِيَ ظِلُّ الأُمُورِ الْعَتِيدَةِ" (كو2: 16، 17).</w:t>
      </w:r>
    </w:p>
    <w:p w14:paraId="2A624E62" w14:textId="77777777" w:rsidR="005C4274" w:rsidRPr="005C4274" w:rsidRDefault="005C4274" w:rsidP="004A1E01">
      <w:pPr>
        <w:spacing w:before="60" w:afterLines="40" w:after="96" w:line="254" w:lineRule="auto"/>
        <w:jc w:val="lowKashida"/>
        <w:rPr>
          <w:sz w:val="28"/>
          <w:szCs w:val="28"/>
          <w:rtl/>
          <w:lang w:bidi="ar-SA"/>
        </w:rPr>
      </w:pPr>
      <w:r w:rsidRPr="001458D8">
        <w:rPr>
          <w:sz w:val="28"/>
          <w:szCs w:val="28"/>
          <w:rtl/>
          <w:lang w:bidi="ar-SA"/>
        </w:rPr>
        <w:t>فالختان مثلًا، كان من أعمال الناموس. كان علامة لشعب الله</w:t>
      </w:r>
      <w:r w:rsidRPr="005C4274">
        <w:rPr>
          <w:sz w:val="28"/>
          <w:szCs w:val="28"/>
          <w:rtl/>
          <w:lang w:bidi="ar-SA"/>
        </w:rPr>
        <w:t xml:space="preserve">. وقد كان رمزًا للمعمودية، إذ </w:t>
      </w:r>
      <w:r w:rsidRPr="005C4274">
        <w:rPr>
          <w:sz w:val="28"/>
          <w:szCs w:val="28"/>
          <w:rtl/>
          <w:lang w:bidi="ar-SA"/>
        </w:rPr>
        <w:lastRenderedPageBreak/>
        <w:t>به يموت جزء من إنسان، رمزًا لموت الإنسان كله. حينما يموت المؤمن في المعمودية، ويدفن مع المسيح، لكي يحيا معه. إذًا الختان في العهد الجديد كمجرد عمل من أعمال الناموس، لا علاقة له بالخلاص، لأنه ظل للأمور العتيدة، وقد حلت المعمودية محله</w:t>
      </w:r>
      <w:r w:rsidRPr="005C4274">
        <w:rPr>
          <w:sz w:val="28"/>
          <w:szCs w:val="28"/>
          <w:lang w:bidi="ar-SA"/>
        </w:rPr>
        <w:t>.</w:t>
      </w:r>
    </w:p>
    <w:p w14:paraId="1865D268"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4- وحتى في العهد القديم، أظهر الرب أن أعمال الناموس هذه، إن كانت خالية من الروح، تصبح بلا قيمة</w:t>
      </w:r>
      <w:r w:rsidRPr="005C4274">
        <w:rPr>
          <w:b/>
          <w:bCs/>
          <w:sz w:val="28"/>
          <w:szCs w:val="28"/>
          <w:lang w:bidi="ar-SA"/>
        </w:rPr>
        <w:t>..</w:t>
      </w:r>
      <w:r w:rsidRPr="005C4274">
        <w:rPr>
          <w:b/>
          <w:bCs/>
          <w:sz w:val="28"/>
          <w:szCs w:val="28"/>
          <w:rtl/>
          <w:lang w:bidi="ar-SA"/>
        </w:rPr>
        <w:t>.</w:t>
      </w:r>
    </w:p>
    <w:p w14:paraId="15459A3A"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وذلك لأنها قد صارت مجرد ممارسات لا يشترك القلب فيها، وقد يمارسها الإنسان مع ممارسة الخطية في نفس الوقت</w:t>
      </w:r>
      <w:r w:rsidRPr="005C4274">
        <w:rPr>
          <w:sz w:val="28"/>
          <w:szCs w:val="28"/>
          <w:lang w:bidi="ar-SA"/>
        </w:rPr>
        <w:t>!</w:t>
      </w:r>
    </w:p>
    <w:p w14:paraId="2A3A709F"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فقال في سفر إشعياء: "لاَ تَعُودُوا تَأْتُونَ بِتَقْدِمَةٍ بَاطِلَةٍ. الْبَخُورُ هُوَ مَكْرَهَةٌ لِي. رَأْسُ الشَّهْرِ وَالسَّبْتُ وَنِدَاءُ الْمَحْفَلِ. لَسْتُ أُطِيقُ الإِثْمَ وَالاعْتِكَافَ. رُؤُوسُ شُهُورِكُمْ وَأَعْيَادُكُمْ بَغَضَتْهَا نَفْسِي. صَارَتْ عَلَيَّ ثِقْل</w:t>
      </w:r>
      <w:r w:rsidR="00327548">
        <w:rPr>
          <w:sz w:val="28"/>
          <w:szCs w:val="28"/>
          <w:rtl/>
          <w:lang w:bidi="ar-SA"/>
        </w:rPr>
        <w:t>ًا</w:t>
      </w:r>
      <w:r w:rsidRPr="005C4274">
        <w:rPr>
          <w:sz w:val="28"/>
          <w:szCs w:val="28"/>
          <w:rtl/>
          <w:lang w:bidi="ar-SA"/>
        </w:rPr>
        <w:t>. مَلِلْتُ حَمْلَهَا... أَيْدِيكُمْ مَلآنَةٌ دَمًا" (إش1: 13- 15).</w:t>
      </w:r>
    </w:p>
    <w:p w14:paraId="1EFF5D87"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5- وأعمال الناموس هذه هي التي هاجمها الرسول بقوله</w:t>
      </w:r>
      <w:r w:rsidRPr="005C4274">
        <w:rPr>
          <w:b/>
          <w:bCs/>
          <w:sz w:val="28"/>
          <w:szCs w:val="28"/>
          <w:lang w:bidi="ar-SA"/>
        </w:rPr>
        <w:t>:</w:t>
      </w:r>
    </w:p>
    <w:p w14:paraId="45B3CEBF" w14:textId="175D8670" w:rsidR="005C4274" w:rsidRPr="005C4274" w:rsidRDefault="005C4274" w:rsidP="00190636">
      <w:pPr>
        <w:spacing w:before="60" w:afterLines="40" w:after="96" w:line="254" w:lineRule="auto"/>
        <w:jc w:val="lowKashida"/>
        <w:rPr>
          <w:sz w:val="28"/>
          <w:szCs w:val="28"/>
          <w:rtl/>
          <w:lang w:bidi="ar-SA"/>
        </w:rPr>
      </w:pPr>
      <w:r w:rsidRPr="005C4274">
        <w:rPr>
          <w:sz w:val="28"/>
          <w:szCs w:val="28"/>
          <w:rtl/>
          <w:lang w:bidi="ar-SA"/>
        </w:rPr>
        <w:t>"إِذْ نَعْلَمُ أَنَّ الإِنْسَانَ لاَ يَتَبَرَّرُ بِأَعْمَالِ النَّامُوسِ، بَلْ بِإِيمَانِ يَسُوعَ الْمَسِيحِ" (غل</w:t>
      </w:r>
      <w:r w:rsidR="003E4228">
        <w:rPr>
          <w:rFonts w:hint="cs"/>
          <w:sz w:val="28"/>
          <w:szCs w:val="28"/>
          <w:rtl/>
          <w:lang w:bidi="ar-SA"/>
        </w:rPr>
        <w:t>ا</w:t>
      </w:r>
      <w:r w:rsidRPr="005C4274">
        <w:rPr>
          <w:sz w:val="28"/>
          <w:szCs w:val="28"/>
          <w:rtl/>
          <w:lang w:bidi="ar-SA"/>
        </w:rPr>
        <w:t>2: 16). "وَلكِنْ أَنْ لَيْسَ أَحَدٌ يَتَبَرَّرُ بِالنَّامُوسِ عِنْدَ اللهِ فَظَاهِرٌ، لأَنَّ الْبَارَّ بِالإِيمَانِ يَحْيَا" (غل</w:t>
      </w:r>
      <w:r w:rsidR="003E4228">
        <w:rPr>
          <w:rFonts w:hint="cs"/>
          <w:sz w:val="28"/>
          <w:szCs w:val="28"/>
          <w:rtl/>
          <w:lang w:bidi="ar-SA"/>
        </w:rPr>
        <w:t>ا</w:t>
      </w:r>
      <w:r w:rsidRPr="005C4274">
        <w:rPr>
          <w:sz w:val="28"/>
          <w:szCs w:val="28"/>
          <w:rtl/>
          <w:lang w:bidi="ar-SA"/>
        </w:rPr>
        <w:t>3: 11). "لأَنَّهُ بِأَعْمَالِ النَّامُوسِ كُلُّ ذِي جَسَدٍ لاَ يَتَبَرَّرُ أَمَامَهُ" (رو3: 20)</w:t>
      </w:r>
      <w:r w:rsidRPr="005C4274">
        <w:rPr>
          <w:sz w:val="28"/>
          <w:szCs w:val="28"/>
          <w:lang w:bidi="ar-SA"/>
        </w:rPr>
        <w:t>.</w:t>
      </w:r>
    </w:p>
    <w:p w14:paraId="1E0F52E6"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واضح هنا جدًا، كلامه عن أعمال الناموس. وواضح أيضًا أن هذا النوع من الأعمال، ليس هو ما نقصده في حياتنا المسيحية. ربما قصده مَن أرادوا تهويد المسيحية...</w:t>
      </w:r>
    </w:p>
    <w:p w14:paraId="4CEC0F68"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6- هذا من جهة اليهود. ومن جهة محاولة بعض اليهود الذين اعتنقوا المسيحية في عصر الرسل، وأرادوا إدخال عاداتهم اليهودية في المسيحية، وكذلك طقوسهم وممارساتهم. فشرح لهم الرسل أن اللازم للخلاص هو الإيمان، وليست أعمال الناموس. وماذا إذًا عن الأمم؟ هنا يتكلم الرسول عن:</w:t>
      </w:r>
    </w:p>
    <w:p w14:paraId="1717D80F" w14:textId="77777777" w:rsidR="005C4274" w:rsidRPr="005C4274" w:rsidRDefault="005C4274" w:rsidP="00466068">
      <w:pPr>
        <w:pStyle w:val="Heading3"/>
        <w:rPr>
          <w:rtl/>
        </w:rPr>
      </w:pPr>
      <w:bookmarkStart w:id="117" w:name="_Toc169981570"/>
      <w:r w:rsidRPr="005C4274">
        <w:rPr>
          <w:rtl/>
        </w:rPr>
        <w:t>الأعمال بدون إيمان</w:t>
      </w:r>
      <w:bookmarkEnd w:id="117"/>
    </w:p>
    <w:p w14:paraId="08C871AC"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 xml:space="preserve">ويمكن أن نقول عنها أيضًا: الأعمال الصالحة قبل الإيمان، كأعمال الأتقياء من الأمميين، </w:t>
      </w:r>
      <w:r w:rsidRPr="005C4274">
        <w:rPr>
          <w:b/>
          <w:bCs/>
          <w:sz w:val="28"/>
          <w:szCs w:val="28"/>
          <w:rtl/>
          <w:lang w:bidi="ar-SA"/>
        </w:rPr>
        <w:lastRenderedPageBreak/>
        <w:t>مثل كرنيليوس وغيره</w:t>
      </w:r>
      <w:r w:rsidRPr="005C4274">
        <w:rPr>
          <w:b/>
          <w:bCs/>
          <w:sz w:val="28"/>
          <w:szCs w:val="28"/>
          <w:lang w:bidi="ar-SA"/>
        </w:rPr>
        <w:t>.</w:t>
      </w:r>
    </w:p>
    <w:p w14:paraId="0CBD8C22"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إنها أعمال صالحة، ولكنها بدون إيمان لا تبرر الإنسان. فالتبرير هو بالدم فقط، دم المسيح، الذي حمل خطايانا، ومات عنا "الَّذِي لَنَا فِيهِ الْفِدَاءُ، بِدَمِهِ غُفْرَانُ الْخَطَايَا" (كو1: 14) وهكذا قال الرسول: "</w:t>
      </w:r>
      <w:proofErr w:type="spellStart"/>
      <w:r w:rsidRPr="005C4274">
        <w:rPr>
          <w:sz w:val="28"/>
          <w:szCs w:val="28"/>
          <w:rtl/>
          <w:lang w:bidi="ar-SA"/>
        </w:rPr>
        <w:t>مُتَبَرِّرِينَ</w:t>
      </w:r>
      <w:proofErr w:type="spellEnd"/>
      <w:r w:rsidRPr="005C4274">
        <w:rPr>
          <w:sz w:val="28"/>
          <w:szCs w:val="28"/>
          <w:rtl/>
          <w:lang w:bidi="ar-SA"/>
        </w:rPr>
        <w:t xml:space="preserve"> مَجَّانًا بِنِعْمَتِهِ بِالْفِدَاءِ الَّذِي بِيَسُوعَ الْمَسِيحِ، الَّذِي قَدَّمَهُ اللهُ كَفَّارَةً بِالإِيمَانِ بِدَمِهِ، لإِظْهَارِ بِرِّهِ، مِنْ أَجْلِ الصَّفْحِ عَنِ الْخَطَايَا السَّالِفَةِ" (رو3: 24، 25)</w:t>
      </w:r>
      <w:r w:rsidRPr="005C4274">
        <w:rPr>
          <w:sz w:val="28"/>
          <w:szCs w:val="28"/>
          <w:lang w:bidi="ar-SA"/>
        </w:rPr>
        <w:t>.</w:t>
      </w:r>
    </w:p>
    <w:p w14:paraId="5EB5B41D"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إذًا كل أعمال صالحة بدون دم المسيح لا تخلص</w:t>
      </w:r>
      <w:r w:rsidRPr="005C4274">
        <w:rPr>
          <w:b/>
          <w:bCs/>
          <w:sz w:val="28"/>
          <w:szCs w:val="28"/>
          <w:lang w:bidi="ar-SA"/>
        </w:rPr>
        <w:t>.</w:t>
      </w:r>
    </w:p>
    <w:p w14:paraId="7BCBAC7A"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وذلك لأنه بِدُونِ سَفْكِ دَمٍ لاَ تَحْصُلُ مَغْفِرَةٌ! (عب9: 22)</w:t>
      </w:r>
      <w:r w:rsidRPr="005C4274">
        <w:rPr>
          <w:sz w:val="28"/>
          <w:szCs w:val="28"/>
          <w:lang w:bidi="ar-SA"/>
        </w:rPr>
        <w:t>.</w:t>
      </w:r>
    </w:p>
    <w:p w14:paraId="4FA4AC65"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والخلاص - كما نؤمن جميعًا - هو عن طريق الفداء العظيم الذي تم على الصليب. إذًا الأعمال بغير الإيمان بالدم والكفارة لا تبرر أحدًا. وهذه الأعمال هي التي قال عنها الرسول: "لاَ بِأَعْمَال فِي بِرّ عَمِلْنَاهَا"</w:t>
      </w:r>
      <w:r w:rsidR="00C9770D">
        <w:rPr>
          <w:rFonts w:hint="cs"/>
          <w:sz w:val="28"/>
          <w:szCs w:val="28"/>
          <w:rtl/>
          <w:lang w:bidi="ar-SA"/>
        </w:rPr>
        <w:t xml:space="preserve"> </w:t>
      </w:r>
      <w:r w:rsidRPr="005C4274">
        <w:rPr>
          <w:sz w:val="28"/>
          <w:szCs w:val="28"/>
          <w:rtl/>
          <w:lang w:bidi="ar-SA"/>
        </w:rPr>
        <w:t>(تي3: 5)</w:t>
      </w:r>
      <w:r w:rsidRPr="005C4274">
        <w:rPr>
          <w:sz w:val="28"/>
          <w:szCs w:val="28"/>
          <w:lang w:bidi="ar-SA"/>
        </w:rPr>
        <w:t>.</w:t>
      </w:r>
    </w:p>
    <w:p w14:paraId="7B768411"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وواضح أيضًا أننا لا نقصد هذا النوع مطلقًا، في حديثنا عن الأعمال فكلنا مؤمنون بالفداء والكفارة وأهمية دم المسيح</w:t>
      </w:r>
      <w:r w:rsidRPr="005C4274">
        <w:rPr>
          <w:b/>
          <w:bCs/>
          <w:sz w:val="28"/>
          <w:szCs w:val="28"/>
          <w:lang w:bidi="ar-SA"/>
        </w:rPr>
        <w:t>.</w:t>
      </w:r>
    </w:p>
    <w:p w14:paraId="0CB5772A" w14:textId="77777777" w:rsidR="005C4274" w:rsidRDefault="005C4274" w:rsidP="004A1E01">
      <w:pPr>
        <w:spacing w:before="60" w:afterLines="40" w:after="96" w:line="254" w:lineRule="auto"/>
        <w:jc w:val="lowKashida"/>
        <w:rPr>
          <w:sz w:val="28"/>
          <w:szCs w:val="28"/>
          <w:rtl/>
          <w:lang w:bidi="ar-SA"/>
        </w:rPr>
      </w:pPr>
      <w:r w:rsidRPr="005C4274">
        <w:rPr>
          <w:sz w:val="28"/>
          <w:szCs w:val="28"/>
          <w:rtl/>
          <w:lang w:bidi="ar-SA"/>
        </w:rPr>
        <w:t>يبقى النوع الثالث المرفوض من الأعمال وهو</w:t>
      </w:r>
      <w:r w:rsidRPr="005C4274">
        <w:rPr>
          <w:sz w:val="28"/>
          <w:szCs w:val="28"/>
          <w:lang w:bidi="ar-SA"/>
        </w:rPr>
        <w:t>:</w:t>
      </w:r>
    </w:p>
    <w:p w14:paraId="01A8157D" w14:textId="77777777" w:rsidR="005C4274" w:rsidRPr="005C4274" w:rsidRDefault="005C4274" w:rsidP="00C9770D">
      <w:pPr>
        <w:pStyle w:val="Heading3"/>
        <w:rPr>
          <w:rtl/>
        </w:rPr>
      </w:pPr>
      <w:bookmarkStart w:id="118" w:name="_Toc169981571"/>
      <w:r w:rsidRPr="005C4274">
        <w:rPr>
          <w:rtl/>
        </w:rPr>
        <w:t>الأعمال البشرية وحدها</w:t>
      </w:r>
      <w:bookmarkEnd w:id="118"/>
    </w:p>
    <w:p w14:paraId="284CFC8E"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أي الأعمال التي يعملها البشر، بدون اشتراك الله معهم في العمل، دون شركة الروح القدس... إنما هي مجرد ذراع بشري... هذه لا علاقة لها بالخلاص.</w:t>
      </w:r>
    </w:p>
    <w:p w14:paraId="2C81AA81"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ونحن لا نستطيع أن نسمي مثل هذه أعمالًا روحية، أو أعمالًا صالحة بالمفهوم الدقيق للكلمة</w:t>
      </w:r>
      <w:r w:rsidRPr="005C4274">
        <w:rPr>
          <w:b/>
          <w:bCs/>
          <w:sz w:val="28"/>
          <w:szCs w:val="28"/>
          <w:lang w:bidi="ar-SA"/>
        </w:rPr>
        <w:t>.</w:t>
      </w:r>
    </w:p>
    <w:p w14:paraId="0576F0D2"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 العمل البشري المنفصل عن الله، لا يخلص الإنسان</w:t>
      </w:r>
      <w:r w:rsidRPr="005C4274">
        <w:rPr>
          <w:sz w:val="28"/>
          <w:szCs w:val="28"/>
          <w:lang w:bidi="ar-SA"/>
        </w:rPr>
        <w:t>.</w:t>
      </w:r>
    </w:p>
    <w:p w14:paraId="3F014ADE"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العمل الذي يعمله الإنسان وحده، دون أن يدخل الله فيه، مصيره أن يؤول إلى المجد الباطل. ولا مكافأة له، ولا علاقة له بالخلاص. وعنه نقول في صلواتنا </w:t>
      </w:r>
      <w:proofErr w:type="spellStart"/>
      <w:r w:rsidRPr="005C4274">
        <w:rPr>
          <w:sz w:val="28"/>
          <w:szCs w:val="28"/>
          <w:rtl/>
          <w:lang w:bidi="ar-SA"/>
        </w:rPr>
        <w:t>بالأجبية</w:t>
      </w:r>
      <w:proofErr w:type="spellEnd"/>
      <w:r w:rsidRPr="005C4274">
        <w:rPr>
          <w:sz w:val="28"/>
          <w:szCs w:val="28"/>
          <w:rtl/>
          <w:lang w:bidi="ar-SA"/>
        </w:rPr>
        <w:t xml:space="preserve">: "وبأعمالي ليس لي </w:t>
      </w:r>
      <w:r w:rsidRPr="005C4274">
        <w:rPr>
          <w:sz w:val="28"/>
          <w:szCs w:val="28"/>
          <w:rtl/>
          <w:lang w:bidi="ar-SA"/>
        </w:rPr>
        <w:lastRenderedPageBreak/>
        <w:t>خلاص" أي بأعمالي وحدها، بدونك أنت، وبدون دمك.</w:t>
      </w:r>
    </w:p>
    <w:p w14:paraId="2FA20D0A"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هذه هي الأنواع الثلاثة من الأعمال، المرفوضة، والتي لا علاقة لها بالخلاص. فلنتكلم عن الأنواع الثلاثة الأخرى</w:t>
      </w:r>
      <w:r w:rsidRPr="005C4274">
        <w:rPr>
          <w:sz w:val="28"/>
          <w:szCs w:val="28"/>
          <w:lang w:bidi="ar-SA"/>
        </w:rPr>
        <w:t>..</w:t>
      </w:r>
      <w:r w:rsidRPr="005C4274">
        <w:rPr>
          <w:sz w:val="28"/>
          <w:szCs w:val="28"/>
          <w:rtl/>
          <w:lang w:bidi="ar-SA"/>
        </w:rPr>
        <w:t>.</w:t>
      </w:r>
    </w:p>
    <w:p w14:paraId="76DB0774" w14:textId="77777777" w:rsidR="005C4274" w:rsidRPr="005C4274" w:rsidRDefault="005C4274" w:rsidP="00F8348C">
      <w:pPr>
        <w:pStyle w:val="Heading3"/>
        <w:rPr>
          <w:rtl/>
        </w:rPr>
      </w:pPr>
      <w:bookmarkStart w:id="119" w:name="_Toc169981572"/>
      <w:r w:rsidRPr="005C4274">
        <w:rPr>
          <w:rtl/>
        </w:rPr>
        <w:t>عمل الروح القدس في الأسرار</w:t>
      </w:r>
      <w:bookmarkEnd w:id="119"/>
    </w:p>
    <w:p w14:paraId="4BB9F0A4"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إن أسرار الكنيسة السبعة ليست أعمالًا بشرية يقوم بها الأب الكاهن. وإنما هي أعمال سرية يقوم بها الروح القدس نفسه على يد الكاهن، الذي لا يعدو أن يكون خادمًا للأسرار</w:t>
      </w:r>
      <w:r w:rsidRPr="005C4274">
        <w:rPr>
          <w:b/>
          <w:bCs/>
          <w:sz w:val="28"/>
          <w:szCs w:val="28"/>
          <w:lang w:bidi="ar-SA"/>
        </w:rPr>
        <w:t>.</w:t>
      </w:r>
    </w:p>
    <w:p w14:paraId="37519507"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الروح القدس هو الذي يلد المؤمنين في المعمودية ولادة جديدة، يصيرون بها </w:t>
      </w:r>
      <w:r w:rsidRPr="005C4274">
        <w:rPr>
          <w:b/>
          <w:bCs/>
          <w:sz w:val="28"/>
          <w:szCs w:val="28"/>
          <w:rtl/>
          <w:lang w:bidi="ar-SA"/>
        </w:rPr>
        <w:t>مولودين</w:t>
      </w:r>
      <w:r w:rsidRPr="005C4274">
        <w:rPr>
          <w:sz w:val="28"/>
          <w:szCs w:val="28"/>
          <w:rtl/>
          <w:lang w:bidi="ar-SA"/>
        </w:rPr>
        <w:t xml:space="preserve"> من الماء</w:t>
      </w:r>
      <w:r w:rsidRPr="005C4274">
        <w:rPr>
          <w:b/>
          <w:bCs/>
          <w:sz w:val="28"/>
          <w:szCs w:val="28"/>
          <w:rtl/>
          <w:lang w:bidi="ar-SA"/>
        </w:rPr>
        <w:t xml:space="preserve"> والروح</w:t>
      </w:r>
      <w:r w:rsidRPr="005C4274">
        <w:rPr>
          <w:sz w:val="28"/>
          <w:szCs w:val="28"/>
          <w:rtl/>
          <w:lang w:bidi="ar-SA"/>
        </w:rPr>
        <w:t xml:space="preserve"> (يو3: 5) </w:t>
      </w:r>
      <w:r w:rsidRPr="005C4274">
        <w:rPr>
          <w:b/>
          <w:bCs/>
          <w:sz w:val="28"/>
          <w:szCs w:val="28"/>
          <w:rtl/>
          <w:lang w:bidi="ar-SA"/>
        </w:rPr>
        <w:t>ومولودين من الروح</w:t>
      </w:r>
      <w:r w:rsidRPr="005C4274">
        <w:rPr>
          <w:sz w:val="28"/>
          <w:szCs w:val="28"/>
          <w:rtl/>
          <w:lang w:bidi="ar-SA"/>
        </w:rPr>
        <w:t xml:space="preserve"> (يو3: 6)</w:t>
      </w:r>
      <w:r w:rsidRPr="005C4274">
        <w:rPr>
          <w:sz w:val="28"/>
          <w:szCs w:val="28"/>
          <w:lang w:bidi="ar-SA"/>
        </w:rPr>
        <w:t>.</w:t>
      </w:r>
    </w:p>
    <w:p w14:paraId="4FCEF207"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فهل نعتبر المعمودية إذًا عملًا بشريًا أم إلهيًا؟</w:t>
      </w:r>
    </w:p>
    <w:p w14:paraId="5127D121"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والروح القدس هو الذي يقدس المؤمن ويثبته في سر المسحة المقدسة، سر الميرون. ولذلك قال القديس يوحنا الحبيب: "وَأَمَّا أَنْتُمْ فَلَكُمْ مَسْحَةٌ مِنَ الْقُدُّوسِ" (1يو2: 20).</w:t>
      </w:r>
    </w:p>
    <w:p w14:paraId="7F8ECFFA"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فهل المسحة عمل بشري، وهي من القدوس؟</w:t>
      </w:r>
    </w:p>
    <w:p w14:paraId="24CDA6BA"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 الروح القدس هو الذي يحل على المؤمنين (أع19: 6)، فهل هذا عمل بشرى؟</w:t>
      </w:r>
      <w:r w:rsidRPr="005C4274">
        <w:rPr>
          <w:sz w:val="28"/>
          <w:szCs w:val="28"/>
          <w:lang w:bidi="ar-SA"/>
        </w:rPr>
        <w:t>!</w:t>
      </w:r>
    </w:p>
    <w:p w14:paraId="0081FF9F"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والروح القدس هو الذي يغفر الخطايا في سر التوبة</w:t>
      </w:r>
      <w:r w:rsidRPr="005C4274">
        <w:rPr>
          <w:sz w:val="28"/>
          <w:szCs w:val="28"/>
          <w:rtl/>
          <w:lang w:bidi="ar-SA"/>
        </w:rPr>
        <w:t>. لذلك نفخ الرب في وجوه تلاميذه القديسين. وقال لهم: "اقْبَلُوا الرُّوحَ الْقُدُسَ. مَنْ غَفَرْتُمْ خَطَايَاهُ تُغْفَرُ لَهُ.." (يو20: 22، 23) إذًا فالمعمودية تتم بالروح القدس الذي قبلوه. فهل نعتبرها عملًا بشريًا؟</w:t>
      </w:r>
      <w:r w:rsidRPr="005C4274">
        <w:rPr>
          <w:sz w:val="28"/>
          <w:szCs w:val="28"/>
          <w:lang w:bidi="ar-SA"/>
        </w:rPr>
        <w:t>!</w:t>
      </w:r>
    </w:p>
    <w:p w14:paraId="16382645"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والروح القدس هو الذي يحول الخبز والخمر إلى جسد الرب ودمه</w:t>
      </w:r>
      <w:r w:rsidRPr="005C4274">
        <w:rPr>
          <w:sz w:val="28"/>
          <w:szCs w:val="28"/>
          <w:rtl/>
          <w:lang w:bidi="ar-SA"/>
        </w:rPr>
        <w:t xml:space="preserve"> في سر </w:t>
      </w:r>
      <w:proofErr w:type="spellStart"/>
      <w:r w:rsidRPr="005C4274">
        <w:rPr>
          <w:sz w:val="28"/>
          <w:szCs w:val="28"/>
          <w:rtl/>
          <w:lang w:bidi="ar-SA"/>
        </w:rPr>
        <w:t>الإفخارستيا</w:t>
      </w:r>
      <w:proofErr w:type="spellEnd"/>
      <w:r w:rsidRPr="005C4274">
        <w:rPr>
          <w:sz w:val="28"/>
          <w:szCs w:val="28"/>
          <w:rtl/>
          <w:lang w:bidi="ar-SA"/>
        </w:rPr>
        <w:t>. والسيد الرب نفسه هو الذي يقول: "خُذُوا كُلُوا هذَا هُوَ جَسَدِي" (1كو11: 24) خذوا اشربوا.. هذا هو دمي (مت26: 26، 27) والرب نفسه وضع بركات هذا السر (يو6: 50– 56).</w:t>
      </w:r>
    </w:p>
    <w:p w14:paraId="0320DEB1"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والروح هو الذي يجعل الاثنين واحدًا في سر الزيجة. لذلك يقول الرب عن ذلك</w:t>
      </w:r>
      <w:r w:rsidR="0023117E">
        <w:rPr>
          <w:rFonts w:hint="cs"/>
          <w:sz w:val="28"/>
          <w:szCs w:val="28"/>
          <w:rtl/>
          <w:lang w:bidi="ar-SA"/>
        </w:rPr>
        <w:t>:</w:t>
      </w:r>
      <w:r w:rsidR="0023117E">
        <w:rPr>
          <w:sz w:val="28"/>
          <w:szCs w:val="28"/>
          <w:rtl/>
          <w:lang w:bidi="ar-SA"/>
        </w:rPr>
        <w:t xml:space="preserve"> "</w:t>
      </w:r>
      <w:r w:rsidRPr="005C4274">
        <w:rPr>
          <w:sz w:val="28"/>
          <w:szCs w:val="28"/>
          <w:rtl/>
          <w:lang w:bidi="ar-SA"/>
        </w:rPr>
        <w:t>فَالَّذِي جَمَعَهُ اللهُ لاَ يُفَرِّقْهُ إِنْسَانٌ" (مر10: 9)</w:t>
      </w:r>
      <w:r w:rsidRPr="005C4274">
        <w:rPr>
          <w:sz w:val="28"/>
          <w:szCs w:val="28"/>
          <w:lang w:bidi="ar-SA"/>
        </w:rPr>
        <w:t>.</w:t>
      </w:r>
    </w:p>
    <w:p w14:paraId="1F0BDF11"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lastRenderedPageBreak/>
        <w:t xml:space="preserve">وهكذا في باقي الأسرار المقدسة. الروح </w:t>
      </w:r>
      <w:r w:rsidR="00C7214C">
        <w:rPr>
          <w:sz w:val="28"/>
          <w:szCs w:val="28"/>
          <w:rtl/>
          <w:lang w:bidi="ar-SA"/>
        </w:rPr>
        <w:t>القدس هو العامل فيها، وهو المعط</w:t>
      </w:r>
      <w:r w:rsidR="00C7214C">
        <w:rPr>
          <w:rFonts w:hint="cs"/>
          <w:sz w:val="28"/>
          <w:szCs w:val="28"/>
          <w:rtl/>
          <w:lang w:bidi="ar-SA"/>
        </w:rPr>
        <w:t>ي</w:t>
      </w:r>
      <w:r w:rsidRPr="005C4274">
        <w:rPr>
          <w:sz w:val="28"/>
          <w:szCs w:val="28"/>
          <w:rtl/>
          <w:lang w:bidi="ar-SA"/>
        </w:rPr>
        <w:t xml:space="preserve"> كل بركاتها ونعمها</w:t>
      </w:r>
      <w:r w:rsidR="00C7214C">
        <w:rPr>
          <w:rFonts w:hint="cs"/>
          <w:sz w:val="28"/>
          <w:szCs w:val="28"/>
          <w:rtl/>
          <w:lang w:bidi="ar-SA"/>
        </w:rPr>
        <w:t>.</w:t>
      </w:r>
    </w:p>
    <w:p w14:paraId="25795833"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فالذين ينكرون أسرار الكنيسة وفاعليتها في الخلاص، إنما ينكرون عمل الروح القدس نفسه، الذي به تتم الأسرار</w:t>
      </w:r>
      <w:r w:rsidRPr="005C4274">
        <w:rPr>
          <w:b/>
          <w:bCs/>
          <w:sz w:val="28"/>
          <w:szCs w:val="28"/>
          <w:lang w:bidi="ar-SA"/>
        </w:rPr>
        <w:t>.</w:t>
      </w:r>
    </w:p>
    <w:p w14:paraId="3B39542A"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لماذا ينكرون لزوم المعمودية للخلاص، مع قول الله الصريح: "مَنْ آمَنَ وَاعْتَمَدَ خَلَصَ" (مر16: 16)؟‍‍‍‍‍‍‍‍‍‍‍‍‍‍! هل المعمودية هي عمل بشري لا يحتمله محاربو الأعمال؟! أم أنها بالحقيقة عمل الروح القدس، الذي يلد من الماء إنسانًا </w:t>
      </w:r>
      <w:proofErr w:type="gramStart"/>
      <w:r w:rsidRPr="005C4274">
        <w:rPr>
          <w:sz w:val="28"/>
          <w:szCs w:val="28"/>
          <w:rtl/>
          <w:lang w:bidi="ar-SA"/>
        </w:rPr>
        <w:t>جديدًا..؟</w:t>
      </w:r>
      <w:proofErr w:type="gramEnd"/>
      <w:r w:rsidRPr="005C4274">
        <w:rPr>
          <w:sz w:val="28"/>
          <w:szCs w:val="28"/>
          <w:rtl/>
          <w:lang w:bidi="ar-SA"/>
        </w:rPr>
        <w:t xml:space="preserve"> وإن كانت عمل الروح، إذًا فهي عمل الله</w:t>
      </w:r>
      <w:r w:rsidRPr="005C4274">
        <w:rPr>
          <w:sz w:val="28"/>
          <w:szCs w:val="28"/>
          <w:lang w:bidi="ar-SA"/>
        </w:rPr>
        <w:t>.</w:t>
      </w:r>
    </w:p>
    <w:p w14:paraId="215E90DC"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إذًا من ينكر فاعلية المعمودية، إنما ينكر عمل الله</w:t>
      </w:r>
      <w:r w:rsidRPr="005C4274">
        <w:rPr>
          <w:b/>
          <w:bCs/>
          <w:sz w:val="28"/>
          <w:szCs w:val="28"/>
          <w:lang w:bidi="ar-SA"/>
        </w:rPr>
        <w:t>.</w:t>
      </w:r>
    </w:p>
    <w:p w14:paraId="43E80F8E"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وإن كان الله في المعمودية "قد شاء فولدنا" "بِغُسْلِ الْمِيلاَدِ الثَّانِي وَتَجْدِيدِ الرُّوحِ الْقُدُسِ" (تي3: 5) وخلصنا بهذا الغسل من خطايانا (أع22: 16). فلماذا الاعتراض إذًا على عمل الله؟‍‍‍</w:t>
      </w:r>
      <w:r w:rsidRPr="005C4274">
        <w:rPr>
          <w:sz w:val="28"/>
          <w:szCs w:val="28"/>
          <w:lang w:bidi="ar-SA"/>
        </w:rPr>
        <w:t>!</w:t>
      </w:r>
    </w:p>
    <w:p w14:paraId="38A986F0"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ولماذا يعترضون على مغفرة الكاهن للخطايا؟ هل هذه المغفرة هي عمل إنسان، أم هي عمل الروح القدس؟</w:t>
      </w:r>
    </w:p>
    <w:p w14:paraId="5AAA828C" w14:textId="77777777" w:rsidR="005C4274" w:rsidRPr="005C4274" w:rsidRDefault="005C4274" w:rsidP="008B6219">
      <w:pPr>
        <w:spacing w:before="60" w:afterLines="40" w:after="96" w:line="254" w:lineRule="auto"/>
        <w:jc w:val="lowKashida"/>
        <w:rPr>
          <w:sz w:val="28"/>
          <w:szCs w:val="28"/>
          <w:rtl/>
        </w:rPr>
      </w:pPr>
      <w:r w:rsidRPr="00D6621E">
        <w:rPr>
          <w:sz w:val="28"/>
          <w:szCs w:val="28"/>
          <w:highlight w:val="yellow"/>
          <w:rtl/>
          <w:lang w:bidi="ar-SA"/>
        </w:rPr>
        <w:t>وإن كانت عمل الروح، فلماذا يرفضونها؟! وإن كانت عمل الروح، فهي إذًا عمل إلهي. وما الكاهن سوى خادم لهذا السر. الروح القدس هو الذي يغفر الخطايا، ويعلن ذلك من فم الكاهن</w:t>
      </w:r>
      <w:r w:rsidR="008B6219" w:rsidRPr="00D6621E">
        <w:rPr>
          <w:rStyle w:val="FootnoteReference"/>
          <w:sz w:val="28"/>
          <w:szCs w:val="28"/>
          <w:highlight w:val="yellow"/>
          <w:rtl/>
          <w:lang w:bidi="ar-SA"/>
        </w:rPr>
        <w:footnoteReference w:id="6"/>
      </w:r>
      <w:r w:rsidRPr="00D6621E">
        <w:rPr>
          <w:sz w:val="28"/>
          <w:szCs w:val="28"/>
          <w:highlight w:val="yellow"/>
          <w:rtl/>
          <w:lang w:bidi="ar-SA"/>
        </w:rPr>
        <w:t xml:space="preserve"> وقد شرحنا هذا بالتفصيل في كتاب الكهنوت.</w:t>
      </w:r>
    </w:p>
    <w:p w14:paraId="5A5F1B23"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هذه الأعمال التي يعملها الرب في الأسرار المقدسة، من أجل خلاصنا، ينبغي أن نقف أمامها ونقول: "</w:t>
      </w:r>
      <w:r w:rsidRPr="005C4274">
        <w:rPr>
          <w:sz w:val="28"/>
          <w:szCs w:val="28"/>
          <w:rtl/>
          <w:lang w:bidi="ar-SA"/>
        </w:rPr>
        <w:t xml:space="preserve"> </w:t>
      </w:r>
      <w:r w:rsidRPr="005C4274">
        <w:rPr>
          <w:b/>
          <w:bCs/>
          <w:sz w:val="28"/>
          <w:szCs w:val="28"/>
          <w:rtl/>
          <w:lang w:bidi="ar-SA"/>
        </w:rPr>
        <w:t>قِفُوا وَانْظُرُوا خَلاَصَ الرَّبِّ" (خر14: 13)</w:t>
      </w:r>
      <w:r w:rsidRPr="005C4274">
        <w:rPr>
          <w:b/>
          <w:bCs/>
          <w:sz w:val="28"/>
          <w:szCs w:val="28"/>
          <w:lang w:bidi="ar-SA"/>
        </w:rPr>
        <w:t>.</w:t>
      </w:r>
    </w:p>
    <w:p w14:paraId="0DA0E53C"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هل تنكر كل أسرار الكنيسة وعمل الروح القدس فيها، من أجل التشبث ببدعة الخلاص في لحظة؟ أو من أجل الإصرار على أن الخلاص بالإيمان وحده، الذي يظنون أن يتم في </w:t>
      </w:r>
      <w:r w:rsidRPr="005C4274">
        <w:rPr>
          <w:sz w:val="28"/>
          <w:szCs w:val="28"/>
          <w:rtl/>
          <w:lang w:bidi="ar-SA"/>
        </w:rPr>
        <w:lastRenderedPageBreak/>
        <w:t>لحظة؟! وفي سبيل ذلك لا مانع من إنكار كل آيات الكتاب المقدس التي تثبت غير ذلك!!</w:t>
      </w:r>
    </w:p>
    <w:p w14:paraId="7086E844"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إن محاربة أسرار الكنيسة، هي عدم فهم لهذه الأسرار. يظنون أعمالًا بشرية فيهاجمونها. وهي عمل الروح القدس</w:t>
      </w:r>
      <w:r w:rsidRPr="005C4274">
        <w:rPr>
          <w:sz w:val="28"/>
          <w:szCs w:val="28"/>
          <w:lang w:bidi="ar-SA"/>
        </w:rPr>
        <w:t>.</w:t>
      </w:r>
    </w:p>
    <w:p w14:paraId="02895EC2"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ننتقل إلى نوع آخر من الأعمال، ونفحص ما إذا كان الذين يرفضونها على حق أم لا؟ تلك هي:</w:t>
      </w:r>
    </w:p>
    <w:p w14:paraId="6B04FB3C" w14:textId="77777777" w:rsidR="005C4274" w:rsidRPr="00723D84" w:rsidRDefault="005C4274" w:rsidP="006E20DB">
      <w:pPr>
        <w:pStyle w:val="Heading3"/>
        <w:rPr>
          <w:rtl/>
        </w:rPr>
      </w:pPr>
      <w:bookmarkStart w:id="120" w:name="_Toc169981573"/>
      <w:r w:rsidRPr="00723D84">
        <w:rPr>
          <w:rtl/>
        </w:rPr>
        <w:t>أعمال شركة الروح القدس</w:t>
      </w:r>
      <w:bookmarkEnd w:id="120"/>
    </w:p>
    <w:p w14:paraId="392726EF" w14:textId="77777777" w:rsidR="005C4274" w:rsidRPr="00723D84" w:rsidRDefault="005C4274" w:rsidP="004A1E01">
      <w:pPr>
        <w:spacing w:before="60" w:afterLines="40" w:after="96" w:line="254" w:lineRule="auto"/>
        <w:jc w:val="lowKashida"/>
        <w:rPr>
          <w:sz w:val="28"/>
          <w:szCs w:val="28"/>
          <w:rtl/>
          <w:lang w:bidi="ar-SA"/>
        </w:rPr>
      </w:pPr>
      <w:r w:rsidRPr="00723D84">
        <w:rPr>
          <w:sz w:val="28"/>
          <w:szCs w:val="28"/>
          <w:rtl/>
          <w:lang w:bidi="ar-SA"/>
        </w:rPr>
        <w:t>إننا نطلب شركة الروح القدس معنا في العمل. ونقول في صلواتنا في رفع البخور: "اشترك في العمل مع عبيدك، في كل عمل صالح"</w:t>
      </w:r>
      <w:r w:rsidRPr="00723D84">
        <w:rPr>
          <w:sz w:val="28"/>
          <w:szCs w:val="28"/>
          <w:lang w:bidi="ar-SA"/>
        </w:rPr>
        <w:t>.</w:t>
      </w:r>
    </w:p>
    <w:p w14:paraId="2E0D6C3A" w14:textId="77777777" w:rsidR="005C4274" w:rsidRPr="005C4274" w:rsidRDefault="005C4274" w:rsidP="005A2D5F">
      <w:pPr>
        <w:spacing w:before="60" w:afterLines="40" w:after="96" w:line="254" w:lineRule="auto"/>
        <w:jc w:val="lowKashida"/>
        <w:rPr>
          <w:sz w:val="28"/>
          <w:szCs w:val="28"/>
          <w:rtl/>
          <w:lang w:bidi="ar-SA"/>
        </w:rPr>
      </w:pPr>
      <w:r w:rsidRPr="00723D84">
        <w:rPr>
          <w:sz w:val="28"/>
          <w:szCs w:val="28"/>
          <w:rtl/>
          <w:lang w:bidi="ar-SA"/>
        </w:rPr>
        <w:t>لا شك أننا بدون الله، لا نقدر أن نعمل شيئًا (يو15: 5) هو العامل فينا، وهو العامل بنا، وهو العامل معنا. وكما قال القديس</w:t>
      </w:r>
      <w:r w:rsidRPr="005C4274">
        <w:rPr>
          <w:sz w:val="28"/>
          <w:szCs w:val="28"/>
          <w:rtl/>
          <w:lang w:bidi="ar-SA"/>
        </w:rPr>
        <w:t xml:space="preserve"> بولس عن نفسه وعن زميله في الخدمة أبل</w:t>
      </w:r>
      <w:r w:rsidR="005A2D5F">
        <w:rPr>
          <w:rFonts w:hint="cs"/>
          <w:sz w:val="28"/>
          <w:szCs w:val="28"/>
          <w:rtl/>
          <w:lang w:bidi="ar-SA"/>
        </w:rPr>
        <w:t>و</w:t>
      </w:r>
      <w:r w:rsidRPr="005C4274">
        <w:rPr>
          <w:sz w:val="28"/>
          <w:szCs w:val="28"/>
          <w:rtl/>
          <w:lang w:bidi="ar-SA"/>
        </w:rPr>
        <w:t>س: "نَحْنُ عَامِلاَنِ مَعَ اللهِ" (1كو3: 9). وقال لأهل فيلبي: "لأَنَّ اللهَ هُوَ الْعَامِلُ فِيكُمْ أَنْ تُرِيدُوا وَأَنْ تَعْمَلُوا مِنْ أَجْلِ الْمَسَرَّةِ" (في2: 13)</w:t>
      </w:r>
      <w:r w:rsidRPr="005C4274">
        <w:rPr>
          <w:sz w:val="28"/>
          <w:szCs w:val="28"/>
          <w:lang w:bidi="ar-SA"/>
        </w:rPr>
        <w:t>.</w:t>
      </w:r>
    </w:p>
    <w:p w14:paraId="53FDB8E6"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وما دام الله هو العامل فينا، إذًا فالأعمال الصالحة التي يقوم بها المؤمن ليست مجرد أعمال بشرية، وإنما هي شركة الروح الذي فيه، الذي يحركه للعمل ويشترك معه</w:t>
      </w:r>
      <w:r w:rsidRPr="005C4274">
        <w:rPr>
          <w:b/>
          <w:bCs/>
          <w:sz w:val="28"/>
          <w:szCs w:val="28"/>
          <w:lang w:bidi="ar-SA"/>
        </w:rPr>
        <w:t>.</w:t>
      </w:r>
    </w:p>
    <w:p w14:paraId="47AB2280"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لهذا تمنحنا الكنيسة في كل اجتماع بركة "شركة الروح القدس" التي أشار إليها القديس بولس الرسول (2كو13: 14). لا نشترك مع الروح القدس في الجوهر أو في اللاهوت، حاشا! وإنما نشترك معه في العمل. ونصير بهذا الاشتراك "شركاء الطبيعة الإلهية" (2بط1: </w:t>
      </w:r>
      <w:proofErr w:type="gramStart"/>
      <w:r w:rsidRPr="005C4274">
        <w:rPr>
          <w:sz w:val="28"/>
          <w:szCs w:val="28"/>
          <w:rtl/>
          <w:lang w:bidi="ar-SA"/>
        </w:rPr>
        <w:t>4)...</w:t>
      </w:r>
      <w:proofErr w:type="gramEnd"/>
      <w:r w:rsidRPr="005C4274">
        <w:rPr>
          <w:sz w:val="28"/>
          <w:szCs w:val="28"/>
          <w:rtl/>
          <w:lang w:bidi="ar-SA"/>
        </w:rPr>
        <w:t xml:space="preserve"> في العمل</w:t>
      </w:r>
      <w:r w:rsidRPr="005C4274">
        <w:rPr>
          <w:sz w:val="28"/>
          <w:szCs w:val="28"/>
          <w:lang w:bidi="ar-SA"/>
        </w:rPr>
        <w:t>.</w:t>
      </w:r>
    </w:p>
    <w:p w14:paraId="0B576544"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والعمل الذي يشترك فيه معنا روح الله، لا يجوز لإنسان أن يحتقره، أو يتجاهل قيمته في موضوع الخلاص</w:t>
      </w:r>
      <w:r w:rsidRPr="005C4274">
        <w:rPr>
          <w:b/>
          <w:bCs/>
          <w:sz w:val="28"/>
          <w:szCs w:val="28"/>
          <w:lang w:bidi="ar-SA"/>
        </w:rPr>
        <w:t>.</w:t>
      </w:r>
      <w:r w:rsidRPr="005C4274">
        <w:rPr>
          <w:b/>
          <w:bCs/>
          <w:sz w:val="28"/>
          <w:szCs w:val="28"/>
          <w:rtl/>
          <w:lang w:bidi="ar-SA"/>
        </w:rPr>
        <w:t xml:space="preserve"> "</w:t>
      </w:r>
      <w:r w:rsidRPr="005C4274">
        <w:rPr>
          <w:sz w:val="28"/>
          <w:szCs w:val="28"/>
          <w:rtl/>
          <w:lang w:bidi="ar-SA"/>
        </w:rPr>
        <w:t>مَنْ لَهُ أُذُنَانِ لِلسَّمْعِ، فَلْيَسْمَعْ" (مر4: 9 و23)</w:t>
      </w:r>
      <w:r w:rsidRPr="005C4274">
        <w:rPr>
          <w:sz w:val="28"/>
          <w:szCs w:val="28"/>
          <w:lang w:bidi="ar-SA"/>
        </w:rPr>
        <w:t>.</w:t>
      </w:r>
    </w:p>
    <w:p w14:paraId="32D4903C" w14:textId="37836C7C"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إننا إن تكلمنا، فلسنا نحن المتكلمين، بل يشهد السيد المسيح قائلًا: "لَسْتُمْ أَنْتُمُ الْمُتَكَلِّمِينَ بَلْ رُوحُ أَبِيكُمُ الَّذِي يَتَكَلَّمُ فِيكُمْ" (مت10: 20) ونحن حينما نصلي، هل نحن الذين نصلي وحدنا؟ </w:t>
      </w:r>
      <w:r w:rsidRPr="005C4274">
        <w:rPr>
          <w:sz w:val="28"/>
          <w:szCs w:val="28"/>
          <w:rtl/>
          <w:lang w:bidi="ar-SA"/>
        </w:rPr>
        <w:lastRenderedPageBreak/>
        <w:t xml:space="preserve">كلا "لأَنَّنَا لَسْنَا نَعْلَمُ مَا نُصَلِّي لأَجْلِهِ كَمَا يَنْبَغِي. وَلكِنَّ الرُّوحَ نَفْسَهُ يَشْفَعُ فِينَا </w:t>
      </w:r>
      <w:proofErr w:type="spellStart"/>
      <w:r w:rsidRPr="005C4274">
        <w:rPr>
          <w:sz w:val="28"/>
          <w:szCs w:val="28"/>
          <w:rtl/>
          <w:lang w:bidi="ar-SA"/>
        </w:rPr>
        <w:t>بِأَنَّاتٍ</w:t>
      </w:r>
      <w:proofErr w:type="spellEnd"/>
      <w:r w:rsidRPr="005C4274">
        <w:rPr>
          <w:sz w:val="28"/>
          <w:szCs w:val="28"/>
          <w:rtl/>
          <w:lang w:bidi="ar-SA"/>
        </w:rPr>
        <w:t xml:space="preserve"> لاَ يُنْطَقُ بِهَا" (رو8: 26) وإن تبنا، فإن الروح هو الذي يبكتنا على خطية (يو16: 8) وهو الذي يرشدنا ويقوينا. وإن خدمنا، فالسيد المسيح يقول: "ولكِنَّكُمْ سَتَنَالُونَ قُوَّةً مَتَى حَلَّ الرُّوحُ الْقُدُسُ عَلَيْكُمْ، وَتَكُونُونَ لِي شُهُودًا</w:t>
      </w:r>
      <w:r w:rsidR="00AF495F">
        <w:rPr>
          <w:rFonts w:hint="cs"/>
          <w:sz w:val="28"/>
          <w:szCs w:val="28"/>
          <w:rtl/>
          <w:lang w:bidi="ar-SA"/>
        </w:rPr>
        <w:t>..</w:t>
      </w:r>
      <w:r w:rsidRPr="005C4274">
        <w:rPr>
          <w:sz w:val="28"/>
          <w:szCs w:val="28"/>
          <w:rtl/>
          <w:lang w:bidi="ar-SA"/>
        </w:rPr>
        <w:t>" (أع1: 8)</w:t>
      </w:r>
      <w:r w:rsidRPr="005C4274">
        <w:rPr>
          <w:sz w:val="28"/>
          <w:szCs w:val="28"/>
          <w:lang w:bidi="ar-SA"/>
        </w:rPr>
        <w:t>.</w:t>
      </w:r>
    </w:p>
    <w:p w14:paraId="1FAE1FEC"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إذًا الأعمال الصالحة التي يعملها المؤمن، لا يعملها وحده مطلقًا، بل الروح القدس هو الذي يعملها فيه كما رأينا</w:t>
      </w:r>
      <w:r w:rsidRPr="005C4274">
        <w:rPr>
          <w:b/>
          <w:bCs/>
          <w:sz w:val="28"/>
          <w:szCs w:val="28"/>
          <w:lang w:bidi="ar-SA"/>
        </w:rPr>
        <w:t>.</w:t>
      </w:r>
    </w:p>
    <w:p w14:paraId="760B5734"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ومحاربتها هي محاربة للروح القدس العامل فيها. بل هي أيضًا محاربة للسيد المسيح الذي قال: "بِدُونِي لاَ تَقْدِرُونَ أَنْ تَفْعَلُوا شَيْئًا" (يو15: 5).</w:t>
      </w:r>
    </w:p>
    <w:p w14:paraId="2C1D681E" w14:textId="77777777" w:rsidR="005C4274" w:rsidRPr="00723D8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حتى إرادتنا، حتى كل عمل نعمله... يقول الرسول: "لأَنَّ اللهَ هُوَ الْعَامِلُ فِيكُمْ أَنْ تُرِيدُوا </w:t>
      </w:r>
      <w:r w:rsidRPr="00723D84">
        <w:rPr>
          <w:sz w:val="28"/>
          <w:szCs w:val="28"/>
          <w:rtl/>
          <w:lang w:bidi="ar-SA"/>
        </w:rPr>
        <w:t>وَأَنْ تَعْمَلُوا مِنْ أَجْلِ الْمَسَرَّةِ" (في2: 13).</w:t>
      </w:r>
    </w:p>
    <w:p w14:paraId="7F30150C" w14:textId="77777777" w:rsidR="005C4274" w:rsidRPr="00723D84" w:rsidRDefault="005C4274" w:rsidP="004A1E01">
      <w:pPr>
        <w:spacing w:before="60" w:afterLines="40" w:after="96" w:line="254" w:lineRule="auto"/>
        <w:jc w:val="lowKashida"/>
        <w:rPr>
          <w:b/>
          <w:bCs/>
          <w:sz w:val="28"/>
          <w:szCs w:val="28"/>
          <w:rtl/>
          <w:lang w:bidi="ar-SA"/>
        </w:rPr>
      </w:pPr>
      <w:r w:rsidRPr="00723D84">
        <w:rPr>
          <w:b/>
          <w:bCs/>
          <w:sz w:val="28"/>
          <w:szCs w:val="28"/>
          <w:rtl/>
          <w:lang w:bidi="ar-SA"/>
        </w:rPr>
        <w:t>إذًا محاربة الأعمال الصالحة هي عدم فهم لهذه الأعمال. يظنونها مجرد أعمال بشرية فيهاجمونها! ليتهم يدركون عمل الروح فيها، حينئذ سوف يستحون من مهاجمتها</w:t>
      </w:r>
      <w:r w:rsidRPr="00723D84">
        <w:rPr>
          <w:b/>
          <w:bCs/>
          <w:sz w:val="28"/>
          <w:szCs w:val="28"/>
          <w:lang w:bidi="ar-SA"/>
        </w:rPr>
        <w:t>.</w:t>
      </w:r>
    </w:p>
    <w:p w14:paraId="72A45881" w14:textId="77777777" w:rsidR="005C4274" w:rsidRPr="00723D84" w:rsidRDefault="005C4274" w:rsidP="004A1E01">
      <w:pPr>
        <w:spacing w:before="60" w:afterLines="40" w:after="96" w:line="254" w:lineRule="auto"/>
        <w:jc w:val="lowKashida"/>
        <w:rPr>
          <w:sz w:val="28"/>
          <w:szCs w:val="28"/>
          <w:rtl/>
          <w:lang w:bidi="ar-SA"/>
        </w:rPr>
      </w:pPr>
      <w:r w:rsidRPr="00723D84">
        <w:rPr>
          <w:sz w:val="28"/>
          <w:szCs w:val="28"/>
          <w:rtl/>
          <w:lang w:bidi="ar-SA"/>
        </w:rPr>
        <w:t>وهذه الأعمال الصالحة لا يمكن أن ندخل الملكوت بدونها. وكما شرحنا بالتفصيل في كتابنا "الخلاص في المفهوم الأرثوذكسي".</w:t>
      </w:r>
    </w:p>
    <w:p w14:paraId="25E4437A" w14:textId="77777777" w:rsidR="005C4274" w:rsidRPr="00723D84" w:rsidRDefault="005C4274" w:rsidP="004A1E01">
      <w:pPr>
        <w:spacing w:before="60" w:afterLines="40" w:after="96" w:line="254" w:lineRule="auto"/>
        <w:jc w:val="lowKashida"/>
        <w:rPr>
          <w:b/>
          <w:bCs/>
          <w:sz w:val="28"/>
          <w:szCs w:val="28"/>
          <w:rtl/>
          <w:lang w:bidi="ar-SA"/>
        </w:rPr>
      </w:pPr>
      <w:r w:rsidRPr="00723D84">
        <w:rPr>
          <w:b/>
          <w:bCs/>
          <w:sz w:val="28"/>
          <w:szCs w:val="28"/>
          <w:rtl/>
          <w:lang w:bidi="ar-SA"/>
        </w:rPr>
        <w:t>إن الأعمال الصالحة لا نخلص بها، ولكننا لا نخلص بدونها</w:t>
      </w:r>
      <w:r w:rsidRPr="00723D84">
        <w:rPr>
          <w:b/>
          <w:bCs/>
          <w:sz w:val="28"/>
          <w:szCs w:val="28"/>
          <w:lang w:bidi="ar-SA"/>
        </w:rPr>
        <w:t>.</w:t>
      </w:r>
    </w:p>
    <w:p w14:paraId="40FD677A" w14:textId="77777777" w:rsidR="005C4274" w:rsidRPr="00723D84" w:rsidRDefault="005C4274" w:rsidP="004A1E01">
      <w:pPr>
        <w:spacing w:before="60" w:afterLines="40" w:after="96" w:line="254" w:lineRule="auto"/>
        <w:jc w:val="lowKashida"/>
        <w:rPr>
          <w:b/>
          <w:bCs/>
          <w:sz w:val="28"/>
          <w:szCs w:val="28"/>
          <w:rtl/>
          <w:lang w:bidi="ar-SA"/>
        </w:rPr>
      </w:pPr>
      <w:r w:rsidRPr="00723D84">
        <w:rPr>
          <w:b/>
          <w:bCs/>
          <w:sz w:val="28"/>
          <w:szCs w:val="28"/>
          <w:rtl/>
          <w:lang w:bidi="ar-SA"/>
        </w:rPr>
        <w:t>على الأقل، يمكن أن نسمي هذه الأعمال "ثمر الإيمان"</w:t>
      </w:r>
      <w:r w:rsidRPr="00723D84">
        <w:rPr>
          <w:b/>
          <w:bCs/>
          <w:sz w:val="28"/>
          <w:szCs w:val="28"/>
          <w:lang w:bidi="ar-SA"/>
        </w:rPr>
        <w:t>.</w:t>
      </w:r>
    </w:p>
    <w:p w14:paraId="54778A16" w14:textId="77777777" w:rsidR="005C4274" w:rsidRPr="00723D84" w:rsidRDefault="005C4274" w:rsidP="004A1E01">
      <w:pPr>
        <w:spacing w:before="60" w:afterLines="40" w:after="96" w:line="254" w:lineRule="auto"/>
        <w:jc w:val="lowKashida"/>
        <w:rPr>
          <w:sz w:val="28"/>
          <w:szCs w:val="28"/>
          <w:rtl/>
          <w:lang w:bidi="ar-SA"/>
        </w:rPr>
      </w:pPr>
      <w:r w:rsidRPr="00723D84">
        <w:rPr>
          <w:sz w:val="28"/>
          <w:szCs w:val="28"/>
          <w:rtl/>
          <w:lang w:bidi="ar-SA"/>
        </w:rPr>
        <w:t>فإن كانوا يركزون على الإيمان وحده، هنا نسأل: هل هذا الإيمان له ثمر، أم هو بدون ثمر؟ إن كان لا بد أن يكون له ثمر، ليثبت أنه إيمان حي، فهنا تظهر قيمة الأعمال. وإن كان بلا ثمر، تقف أمامنا الآية التي تقول: "كُلُّ شَجَرَةٍ لاَ تَصْنَعُ ثَمَرًا جَيِّدًا تُقْطَعُ وَتُلْقَى فِي النَّارِ" (مت3: 10)</w:t>
      </w:r>
      <w:r w:rsidRPr="00723D84">
        <w:rPr>
          <w:sz w:val="28"/>
          <w:szCs w:val="28"/>
          <w:lang w:bidi="ar-SA"/>
        </w:rPr>
        <w:t>.</w:t>
      </w:r>
    </w:p>
    <w:p w14:paraId="08F954DF" w14:textId="77777777" w:rsidR="005C4274" w:rsidRPr="005C4274" w:rsidRDefault="005C4274" w:rsidP="004A1E01">
      <w:pPr>
        <w:spacing w:before="60" w:afterLines="40" w:after="96" w:line="254" w:lineRule="auto"/>
        <w:jc w:val="lowKashida"/>
        <w:rPr>
          <w:b/>
          <w:bCs/>
          <w:sz w:val="28"/>
          <w:szCs w:val="28"/>
          <w:rtl/>
          <w:lang w:bidi="ar-SA"/>
        </w:rPr>
      </w:pPr>
      <w:r w:rsidRPr="00723D84">
        <w:rPr>
          <w:b/>
          <w:bCs/>
          <w:sz w:val="28"/>
          <w:szCs w:val="28"/>
          <w:rtl/>
          <w:lang w:bidi="ar-SA"/>
        </w:rPr>
        <w:t>وإن كان الإيمان لازمًا للخلاص، فهو لازم</w:t>
      </w:r>
      <w:r w:rsidRPr="005C4274">
        <w:rPr>
          <w:b/>
          <w:bCs/>
          <w:sz w:val="28"/>
          <w:szCs w:val="28"/>
          <w:rtl/>
          <w:lang w:bidi="ar-SA"/>
        </w:rPr>
        <w:t xml:space="preserve"> بثمره، أي بهذه الأعمال الصالحة</w:t>
      </w:r>
      <w:r w:rsidRPr="005C4274">
        <w:rPr>
          <w:b/>
          <w:bCs/>
          <w:sz w:val="28"/>
          <w:szCs w:val="28"/>
          <w:lang w:bidi="ar-SA"/>
        </w:rPr>
        <w:t>.</w:t>
      </w:r>
    </w:p>
    <w:p w14:paraId="6039B18C"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lastRenderedPageBreak/>
        <w:t>وإن كان بلا أعمال، فهو "إيمان ميت" (يع2: 17، 20) ينظر القديس يعقوب الرسول إلى صاحبه ويقول: "إِنْ قَالَ أَحَدٌ إِنَّ لَهُ إِيمَانًا وَلكِنْ لَيْسَ لَهُ أَعْمَالٌ، هَلْ يَقْدِرُ الإِيمَانُ أَنْ يُخَلِّصَهُ؟" (يع2: 14)</w:t>
      </w:r>
      <w:r w:rsidRPr="005C4274">
        <w:rPr>
          <w:sz w:val="28"/>
          <w:szCs w:val="28"/>
          <w:lang w:bidi="ar-SA"/>
        </w:rPr>
        <w:t>.</w:t>
      </w:r>
    </w:p>
    <w:p w14:paraId="205D2D17"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ننتقل بعد ذلك إلى النقطة الأخيرة في موضوع الأعمال، وهي: عمل الله ذاته وكيف نستحقه:</w:t>
      </w:r>
    </w:p>
    <w:p w14:paraId="31978E0B" w14:textId="77777777" w:rsidR="005C4274" w:rsidRPr="005C4274" w:rsidRDefault="005C4274" w:rsidP="00A076E7">
      <w:pPr>
        <w:pStyle w:val="Heading3"/>
        <w:rPr>
          <w:rtl/>
        </w:rPr>
      </w:pPr>
      <w:bookmarkStart w:id="121" w:name="_Toc169981574"/>
      <w:r w:rsidRPr="005C4274">
        <w:rPr>
          <w:rtl/>
        </w:rPr>
        <w:t>أعمال الله وحده</w:t>
      </w:r>
      <w:bookmarkEnd w:id="121"/>
    </w:p>
    <w:p w14:paraId="1E3108CD"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الفداء هو عمل الله وحده، لم نشترك نحن فيه</w:t>
      </w:r>
      <w:r w:rsidRPr="005C4274">
        <w:rPr>
          <w:b/>
          <w:bCs/>
          <w:sz w:val="28"/>
          <w:szCs w:val="28"/>
          <w:lang w:bidi="ar-SA"/>
        </w:rPr>
        <w:t>.</w:t>
      </w:r>
    </w:p>
    <w:p w14:paraId="5A2B5AEA"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والخلاص الذي تم</w:t>
      </w:r>
      <w:r w:rsidR="00F63BE8">
        <w:rPr>
          <w:rFonts w:hint="cs"/>
          <w:b/>
          <w:bCs/>
          <w:sz w:val="28"/>
          <w:szCs w:val="28"/>
          <w:rtl/>
          <w:lang w:bidi="ar-SA"/>
        </w:rPr>
        <w:t>ّ</w:t>
      </w:r>
      <w:r w:rsidRPr="005C4274">
        <w:rPr>
          <w:b/>
          <w:bCs/>
          <w:sz w:val="28"/>
          <w:szCs w:val="28"/>
          <w:rtl/>
          <w:lang w:bidi="ar-SA"/>
        </w:rPr>
        <w:t xml:space="preserve"> بالفداء، هو عمل الله وحده</w:t>
      </w:r>
      <w:r w:rsidRPr="005C4274">
        <w:rPr>
          <w:b/>
          <w:bCs/>
          <w:sz w:val="28"/>
          <w:szCs w:val="28"/>
          <w:lang w:bidi="ar-SA"/>
        </w:rPr>
        <w:t>.</w:t>
      </w:r>
    </w:p>
    <w:p w14:paraId="4C4BB6EC"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ولكن عمل الله شيء، واستحقاقنا لعمل الله شيء آخر</w:t>
      </w:r>
      <w:r w:rsidRPr="005C4274">
        <w:rPr>
          <w:b/>
          <w:bCs/>
          <w:sz w:val="28"/>
          <w:szCs w:val="28"/>
          <w:lang w:bidi="ar-SA"/>
        </w:rPr>
        <w:t>.</w:t>
      </w:r>
    </w:p>
    <w:p w14:paraId="0FB55580"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لقد قدم الله بالفداء كفارة للعالم كله (1يو2: 2). فهل انتفع بها كل العالم؟! كلا، طبعًا. والخلاص الذي قدمه الرب للعالم، هو خَلُص به جميع الناس؟! كلا... إذًا ماذا نستفيد: </w:t>
      </w:r>
      <w:r w:rsidR="00F63BE8">
        <w:rPr>
          <w:rFonts w:hint="cs"/>
          <w:sz w:val="28"/>
          <w:szCs w:val="28"/>
          <w:rtl/>
          <w:lang w:bidi="ar-SA"/>
        </w:rPr>
        <w:t>"</w:t>
      </w:r>
      <w:r w:rsidRPr="005C4274">
        <w:rPr>
          <w:sz w:val="28"/>
          <w:szCs w:val="28"/>
          <w:rtl/>
          <w:lang w:bidi="ar-SA"/>
        </w:rPr>
        <w:t>إِنْ أَهْمَلْنَا خَلاَصًا هذَا مِقْدَارُهُ؟</w:t>
      </w:r>
      <w:r w:rsidR="00F63BE8">
        <w:rPr>
          <w:rFonts w:hint="cs"/>
          <w:sz w:val="28"/>
          <w:szCs w:val="28"/>
          <w:rtl/>
          <w:lang w:bidi="ar-SA"/>
        </w:rPr>
        <w:t>"</w:t>
      </w:r>
      <w:r w:rsidRPr="005C4274">
        <w:rPr>
          <w:sz w:val="28"/>
          <w:szCs w:val="28"/>
          <w:rtl/>
          <w:lang w:bidi="ar-SA"/>
        </w:rPr>
        <w:t xml:space="preserve"> (عب2: 3).</w:t>
      </w:r>
    </w:p>
    <w:p w14:paraId="3A9DDA34"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إذًا فكيف ننال الخلاص الذي دبره الله وحده؟</w:t>
      </w:r>
    </w:p>
    <w:p w14:paraId="54C8DA66"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أنناله بالإيمان؟ الإيمان نفسه عمل. أننال هذا الخلاص بالمعمودية والتوبة؟ إنهما أيضًا عملان</w:t>
      </w:r>
      <w:r w:rsidRPr="005C4274">
        <w:rPr>
          <w:sz w:val="28"/>
          <w:szCs w:val="28"/>
          <w:lang w:bidi="ar-SA"/>
        </w:rPr>
        <w:t>.</w:t>
      </w:r>
    </w:p>
    <w:p w14:paraId="386F6F45"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وما هو عمل الإيمان الذي ننال به الخلاص؟ يقول الرسول: "لأَنَّهُ قَدْ وُهِبَ لَكُمْ لأَجْلِ الْمَسِيحِ لاَ أَنْ تُؤْمِنُوا بِهِ فَقَطْ، بَلْ أَيْضًا أَنْ تَتَأَلَّمُوا لأَجْلِهِ" (في1: 29)</w:t>
      </w:r>
      <w:r w:rsidRPr="005C4274">
        <w:rPr>
          <w:sz w:val="28"/>
          <w:szCs w:val="28"/>
          <w:lang w:bidi="ar-SA"/>
        </w:rPr>
        <w:t>.</w:t>
      </w:r>
    </w:p>
    <w:p w14:paraId="260C7958"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إذًا هذا الإيمان، هو هبة من الله</w:t>
      </w:r>
      <w:r w:rsidRPr="005C4274">
        <w:rPr>
          <w:b/>
          <w:bCs/>
          <w:sz w:val="28"/>
          <w:szCs w:val="28"/>
          <w:lang w:bidi="ar-SA"/>
        </w:rPr>
        <w:t>.</w:t>
      </w:r>
    </w:p>
    <w:p w14:paraId="4797DF30"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ويقول الرسول عن هذا الإيمان: "وَلَيْسَ أَحَدٌ يَقْدِرُ أَنْ يَقُولَ: «يَسُوعُ رَبٌّ» إِلاَّ بِالرُّوحِ الْقُدُسِ" (1كو12: 3)</w:t>
      </w:r>
      <w:r w:rsidRPr="005C4274">
        <w:rPr>
          <w:sz w:val="28"/>
          <w:szCs w:val="28"/>
          <w:lang w:bidi="ar-SA"/>
        </w:rPr>
        <w:t>.</w:t>
      </w:r>
    </w:p>
    <w:p w14:paraId="285A1373"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وكذلك المعمودية هي ولادة من الروح (يو3: 5، 6)</w:t>
      </w:r>
      <w:r w:rsidRPr="005C4274">
        <w:rPr>
          <w:b/>
          <w:bCs/>
          <w:sz w:val="28"/>
          <w:szCs w:val="28"/>
          <w:lang w:bidi="ar-SA"/>
        </w:rPr>
        <w:t>.</w:t>
      </w:r>
    </w:p>
    <w:p w14:paraId="22A8E28B" w14:textId="63F15680"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ومع أن الخلاص هو عمل الله وحده، إلاَّ أننا نناله في المعمودية، حسب قوله</w:t>
      </w:r>
      <w:r w:rsidR="00542B72">
        <w:rPr>
          <w:rFonts w:hint="cs"/>
          <w:sz w:val="28"/>
          <w:szCs w:val="28"/>
          <w:rtl/>
          <w:lang w:bidi="ar-SA"/>
        </w:rPr>
        <w:t>:</w:t>
      </w:r>
      <w:r w:rsidRPr="005C4274">
        <w:rPr>
          <w:sz w:val="28"/>
          <w:szCs w:val="28"/>
          <w:rtl/>
          <w:lang w:bidi="ar-SA"/>
        </w:rPr>
        <w:t xml:space="preserve"> "مَنْ آمَنَ </w:t>
      </w:r>
      <w:r w:rsidRPr="005C4274">
        <w:rPr>
          <w:sz w:val="28"/>
          <w:szCs w:val="28"/>
          <w:rtl/>
          <w:lang w:bidi="ar-SA"/>
        </w:rPr>
        <w:lastRenderedPageBreak/>
        <w:t>وَاعْتَمَدَ خَلَصَ" (مر16: 16)</w:t>
      </w:r>
      <w:r w:rsidRPr="005C4274">
        <w:rPr>
          <w:sz w:val="28"/>
          <w:szCs w:val="28"/>
          <w:lang w:bidi="ar-SA"/>
        </w:rPr>
        <w:t>.</w:t>
      </w:r>
    </w:p>
    <w:p w14:paraId="4407B813"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كما إننا لا يمكن أن ننال الخلاص بدون التوبة</w:t>
      </w:r>
      <w:r w:rsidRPr="005C4274">
        <w:rPr>
          <w:b/>
          <w:bCs/>
          <w:sz w:val="28"/>
          <w:szCs w:val="28"/>
          <w:lang w:bidi="ar-SA"/>
        </w:rPr>
        <w:t>.</w:t>
      </w:r>
    </w:p>
    <w:p w14:paraId="772D98FA"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وذلك حسب قول الرب: "إِنْ لَمْ تَتُوبُوا فَجَمِيعُكُمْ كَذلِكَ تَهْلِكُونَ" (لو13: 3، 5). وكذلك حسب قول بولس الرسول لليهود في يوم الخمسين (أع2: 38)</w:t>
      </w:r>
      <w:r w:rsidRPr="005C4274">
        <w:rPr>
          <w:sz w:val="28"/>
          <w:szCs w:val="28"/>
          <w:lang w:bidi="ar-SA"/>
        </w:rPr>
        <w:t>.</w:t>
      </w:r>
    </w:p>
    <w:p w14:paraId="2B529420" w14:textId="77777777" w:rsidR="005C4274" w:rsidRPr="00BD4390" w:rsidRDefault="005C4274" w:rsidP="00BD4390">
      <w:pPr>
        <w:spacing w:before="60" w:afterLines="40" w:after="96" w:line="254" w:lineRule="auto"/>
        <w:jc w:val="lowKashida"/>
        <w:rPr>
          <w:sz w:val="28"/>
          <w:szCs w:val="28"/>
          <w:rtl/>
          <w:lang w:bidi="ar-SA"/>
        </w:rPr>
      </w:pPr>
      <w:r w:rsidRPr="005C4274">
        <w:rPr>
          <w:sz w:val="28"/>
          <w:szCs w:val="28"/>
          <w:rtl/>
          <w:lang w:bidi="ar-SA"/>
        </w:rPr>
        <w:t>الخلاص هو عمل الله وحده. هذا حق. ولكن كيف نناله؟ القديس بطرس الرسول يشرح هذا الموضوع قائلًا</w:t>
      </w:r>
      <w:r w:rsidRPr="005C4274">
        <w:rPr>
          <w:sz w:val="28"/>
          <w:szCs w:val="28"/>
          <w:lang w:bidi="ar-SA"/>
        </w:rPr>
        <w:t>:</w:t>
      </w:r>
      <w:r w:rsidR="00BD4390">
        <w:rPr>
          <w:rFonts w:hint="cs"/>
          <w:sz w:val="28"/>
          <w:szCs w:val="28"/>
          <w:rtl/>
          <w:lang w:bidi="ar-SA"/>
        </w:rPr>
        <w:t xml:space="preserve"> </w:t>
      </w:r>
      <w:r w:rsidRPr="005C4274">
        <w:rPr>
          <w:b/>
          <w:bCs/>
          <w:sz w:val="28"/>
          <w:szCs w:val="28"/>
          <w:rtl/>
          <w:lang w:bidi="ar-SA"/>
        </w:rPr>
        <w:t>"تُوبُوا وَلْيَعْتَمِدْ كُلُّ وَاحِدٍ مِنْكُمْ عَلَى اسْمِ يَسُوعَ الْمَسِيحِ لِغُفْرَانِ الْخَطَايَا، فَتَقْبَلُوا عَطِيَّةَ الرُّوحِ الْقُدُسِ" (أع2: 38)</w:t>
      </w:r>
      <w:r w:rsidRPr="005C4274">
        <w:rPr>
          <w:b/>
          <w:bCs/>
          <w:sz w:val="28"/>
          <w:szCs w:val="28"/>
          <w:lang w:bidi="ar-SA"/>
        </w:rPr>
        <w:t>.</w:t>
      </w:r>
    </w:p>
    <w:p w14:paraId="1A095948"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إذًا لا بد من التوبة والمعمودية، لننال المغفرة، ونقبل عطية الروح القدس. وهل يوجد خلاص بدون هذه المغفرة، وبدون الروح القدس؟ فإن كانت المغفرة لازمة للخلاص وتُنال هنا بالتوبة والمعمودية، فلماذا إذًا إنكار قيمة الأعمال؟‍‍‍‍‍‍‍‍‍‍‍‍‍‍‍‍‍‍‍‍‍‍</w:t>
      </w:r>
      <w:r w:rsidRPr="005C4274">
        <w:rPr>
          <w:sz w:val="28"/>
          <w:szCs w:val="28"/>
          <w:lang w:bidi="ar-SA"/>
        </w:rPr>
        <w:t>!</w:t>
      </w:r>
    </w:p>
    <w:p w14:paraId="73B2E7D5"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إن التعليم الأرثوذكسي هو تعليم كتابي</w:t>
      </w:r>
      <w:r w:rsidRPr="005C4274">
        <w:rPr>
          <w:b/>
          <w:bCs/>
          <w:sz w:val="28"/>
          <w:szCs w:val="28"/>
          <w:lang w:bidi="ar-SA"/>
        </w:rPr>
        <w:t>.</w:t>
      </w:r>
    </w:p>
    <w:p w14:paraId="3174DDED"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وهوذا أمامنا آيات الكتاب واضحة في موضوع الخلاص</w:t>
      </w:r>
      <w:r w:rsidRPr="005C4274">
        <w:rPr>
          <w:sz w:val="28"/>
          <w:szCs w:val="28"/>
          <w:lang w:bidi="ar-SA"/>
        </w:rPr>
        <w:t>.</w:t>
      </w:r>
    </w:p>
    <w:p w14:paraId="6B729733" w14:textId="77777777" w:rsidR="00AB2AD7" w:rsidRDefault="005C4274" w:rsidP="00A364A1">
      <w:pPr>
        <w:spacing w:before="60" w:afterLines="40" w:after="96" w:line="254" w:lineRule="auto"/>
        <w:jc w:val="lowKashida"/>
        <w:rPr>
          <w:sz w:val="28"/>
          <w:szCs w:val="28"/>
          <w:rtl/>
          <w:lang w:bidi="ar-SA"/>
        </w:rPr>
      </w:pPr>
      <w:r w:rsidRPr="005C4274">
        <w:rPr>
          <w:sz w:val="28"/>
          <w:szCs w:val="28"/>
          <w:rtl/>
          <w:lang w:bidi="ar-SA"/>
        </w:rPr>
        <w:t>أما عن توضيح موضوع الأعمال بالتفصيل، وكون أن الدينونة تكون حسب الأعمال، لأن الله "سَيُجَازِي كُلَّ وَاحِدٍ حَسَبَ أَعْمَالِهِ" (رو2: 6). أو أن الأعمال الشريرة تؤد</w:t>
      </w:r>
      <w:r w:rsidR="00A364A1">
        <w:rPr>
          <w:rFonts w:hint="cs"/>
          <w:sz w:val="28"/>
          <w:szCs w:val="28"/>
          <w:rtl/>
          <w:lang w:bidi="ar-SA"/>
        </w:rPr>
        <w:t>ي</w:t>
      </w:r>
      <w:r w:rsidRPr="005C4274">
        <w:rPr>
          <w:sz w:val="28"/>
          <w:szCs w:val="28"/>
          <w:rtl/>
          <w:lang w:bidi="ar-SA"/>
        </w:rPr>
        <w:t xml:space="preserve"> إلى الهلاك، فهذا نحيلك فيه إلى كتاب "الخلاص في المفهوم الأرثوذكسي"...</w:t>
      </w:r>
    </w:p>
    <w:p w14:paraId="0DE6465E" w14:textId="77777777" w:rsidR="00F811D3" w:rsidRDefault="00F811D3" w:rsidP="00A364A1">
      <w:pPr>
        <w:spacing w:before="60" w:afterLines="40" w:after="96" w:line="254" w:lineRule="auto"/>
        <w:jc w:val="lowKashida"/>
        <w:rPr>
          <w:sz w:val="28"/>
          <w:szCs w:val="28"/>
          <w:rtl/>
          <w:lang w:bidi="ar-SA"/>
        </w:rPr>
      </w:pPr>
    </w:p>
    <w:p w14:paraId="261F7205" w14:textId="77777777" w:rsidR="007A5130" w:rsidRDefault="007A5130" w:rsidP="007A5130">
      <w:pPr>
        <w:spacing w:before="60" w:afterLines="40" w:after="96" w:line="254" w:lineRule="auto"/>
        <w:jc w:val="center"/>
        <w:rPr>
          <w:sz w:val="28"/>
          <w:szCs w:val="28"/>
          <w:rtl/>
          <w:lang w:bidi="ar-SA"/>
        </w:rPr>
      </w:pPr>
      <w:r>
        <w:rPr>
          <w:sz w:val="28"/>
          <w:szCs w:val="28"/>
          <w:lang w:bidi="ar-SA"/>
        </w:rPr>
        <w:sym w:font="Wingdings" w:char="F056"/>
      </w:r>
      <w:r>
        <w:rPr>
          <w:sz w:val="28"/>
          <w:szCs w:val="28"/>
          <w:lang w:bidi="ar-SA"/>
        </w:rPr>
        <w:sym w:font="Wingdings" w:char="F055"/>
      </w:r>
      <w:r>
        <w:rPr>
          <w:sz w:val="28"/>
          <w:szCs w:val="28"/>
          <w:lang w:bidi="ar-SA"/>
        </w:rPr>
        <w:sym w:font="Wingdings" w:char="F055"/>
      </w:r>
      <w:r>
        <w:rPr>
          <w:sz w:val="28"/>
          <w:szCs w:val="28"/>
          <w:lang w:bidi="ar-SA"/>
        </w:rPr>
        <w:sym w:font="Wingdings" w:char="F056"/>
      </w:r>
    </w:p>
    <w:p w14:paraId="1F65F246" w14:textId="77777777" w:rsidR="00AB2AD7" w:rsidRDefault="00AB2AD7">
      <w:pPr>
        <w:widowControl/>
        <w:bidi w:val="0"/>
        <w:spacing w:after="160" w:line="259" w:lineRule="auto"/>
        <w:jc w:val="left"/>
        <w:rPr>
          <w:sz w:val="28"/>
          <w:szCs w:val="28"/>
          <w:rtl/>
          <w:lang w:bidi="ar-SA"/>
        </w:rPr>
      </w:pPr>
      <w:r>
        <w:rPr>
          <w:sz w:val="28"/>
          <w:szCs w:val="28"/>
          <w:rtl/>
          <w:lang w:bidi="ar-SA"/>
        </w:rPr>
        <w:br w:type="page"/>
      </w:r>
    </w:p>
    <w:p w14:paraId="250C33B5" w14:textId="24F7D056" w:rsidR="005C4274" w:rsidRPr="006542A4" w:rsidRDefault="005C4274" w:rsidP="005D336A">
      <w:pPr>
        <w:pStyle w:val="Heading2"/>
        <w:rPr>
          <w:rtl/>
        </w:rPr>
      </w:pPr>
      <w:bookmarkStart w:id="122" w:name="_Toc169981575"/>
      <w:r w:rsidRPr="006542A4">
        <w:rPr>
          <w:rtl/>
        </w:rPr>
        <w:lastRenderedPageBreak/>
        <w:t>ما يُسمونها مَراحل الخلاص</w:t>
      </w:r>
      <w:bookmarkEnd w:id="122"/>
    </w:p>
    <w:p w14:paraId="60287D25" w14:textId="77777777" w:rsidR="005C4274" w:rsidRPr="006542A4" w:rsidRDefault="005C4274" w:rsidP="00A079B9">
      <w:pPr>
        <w:pStyle w:val="Heading3"/>
        <w:rPr>
          <w:rtl/>
        </w:rPr>
      </w:pPr>
      <w:bookmarkStart w:id="123" w:name="_Toc169981576"/>
      <w:r w:rsidRPr="006542A4">
        <w:rPr>
          <w:rtl/>
        </w:rPr>
        <w:t>مراحل الخلاص</w:t>
      </w:r>
      <w:bookmarkEnd w:id="123"/>
    </w:p>
    <w:tbl>
      <w:tblPr>
        <w:tblStyle w:val="TableGrid"/>
        <w:bidiVisual/>
        <w:tblW w:w="7721" w:type="dxa"/>
        <w:jc w:val="center"/>
        <w:tblLook w:val="04A0" w:firstRow="1" w:lastRow="0" w:firstColumn="1" w:lastColumn="0" w:noHBand="0" w:noVBand="1"/>
      </w:tblPr>
      <w:tblGrid>
        <w:gridCol w:w="361"/>
        <w:gridCol w:w="1301"/>
        <w:gridCol w:w="2205"/>
        <w:gridCol w:w="1931"/>
        <w:gridCol w:w="1923"/>
      </w:tblGrid>
      <w:tr w:rsidR="005C4274" w:rsidRPr="00F72778" w14:paraId="49808FFC" w14:textId="77777777" w:rsidTr="00B26158">
        <w:trPr>
          <w:jc w:val="center"/>
        </w:trPr>
        <w:tc>
          <w:tcPr>
            <w:tcW w:w="364" w:type="dxa"/>
            <w:shd w:val="clear" w:color="auto" w:fill="DEEAF6" w:themeFill="accent1" w:themeFillTint="33"/>
          </w:tcPr>
          <w:p w14:paraId="0C55DED8" w14:textId="77777777" w:rsidR="005C4274" w:rsidRPr="00F72778" w:rsidRDefault="005C4274" w:rsidP="004A1E01">
            <w:pPr>
              <w:spacing w:after="0"/>
              <w:jc w:val="lowKashida"/>
              <w:rPr>
                <w:rFonts w:ascii="Sakkal Majalla" w:hAnsi="Sakkal Majalla" w:cs="Sakkal Majalla"/>
                <w:b/>
                <w:bCs/>
                <w:sz w:val="28"/>
                <w:szCs w:val="28"/>
                <w:rtl/>
                <w:lang w:bidi="ar-SA"/>
              </w:rPr>
            </w:pPr>
            <w:r w:rsidRPr="00F72778">
              <w:rPr>
                <w:rFonts w:ascii="Sakkal Majalla" w:hAnsi="Sakkal Majalla" w:cs="Sakkal Majalla"/>
                <w:b/>
                <w:bCs/>
                <w:sz w:val="28"/>
                <w:szCs w:val="28"/>
                <w:rtl/>
                <w:lang w:bidi="ar-SA"/>
              </w:rPr>
              <w:t>م</w:t>
            </w:r>
          </w:p>
        </w:tc>
        <w:tc>
          <w:tcPr>
            <w:tcW w:w="1102" w:type="dxa"/>
            <w:shd w:val="clear" w:color="auto" w:fill="DEEAF6" w:themeFill="accent1" w:themeFillTint="33"/>
          </w:tcPr>
          <w:p w14:paraId="5552B53F" w14:textId="77777777" w:rsidR="005C4274" w:rsidRPr="00F72778" w:rsidRDefault="005C4274" w:rsidP="004A1E01">
            <w:pPr>
              <w:spacing w:after="0"/>
              <w:jc w:val="lowKashida"/>
              <w:rPr>
                <w:rFonts w:ascii="Sakkal Majalla" w:hAnsi="Sakkal Majalla" w:cs="Sakkal Majalla"/>
                <w:b/>
                <w:bCs/>
                <w:sz w:val="28"/>
                <w:szCs w:val="28"/>
                <w:rtl/>
                <w:lang w:bidi="ar-SA"/>
              </w:rPr>
            </w:pPr>
            <w:r w:rsidRPr="00F72778">
              <w:rPr>
                <w:rFonts w:ascii="Sakkal Majalla" w:hAnsi="Sakkal Majalla" w:cs="Sakkal Majalla"/>
                <w:b/>
                <w:bCs/>
                <w:sz w:val="28"/>
                <w:szCs w:val="28"/>
                <w:rtl/>
                <w:lang w:bidi="ar-SA"/>
              </w:rPr>
              <w:t>الموضوع</w:t>
            </w:r>
          </w:p>
        </w:tc>
        <w:tc>
          <w:tcPr>
            <w:tcW w:w="2286" w:type="dxa"/>
            <w:shd w:val="clear" w:color="auto" w:fill="DEEAF6" w:themeFill="accent1" w:themeFillTint="33"/>
          </w:tcPr>
          <w:p w14:paraId="6100153D" w14:textId="77777777" w:rsidR="005C4274" w:rsidRPr="00F72778" w:rsidRDefault="005C4274" w:rsidP="004A1E01">
            <w:pPr>
              <w:spacing w:after="0"/>
              <w:jc w:val="lowKashida"/>
              <w:rPr>
                <w:rFonts w:ascii="Sakkal Majalla" w:hAnsi="Sakkal Majalla" w:cs="Sakkal Majalla"/>
                <w:b/>
                <w:bCs/>
                <w:sz w:val="28"/>
                <w:szCs w:val="28"/>
                <w:rtl/>
                <w:lang w:bidi="ar-SA"/>
              </w:rPr>
            </w:pPr>
            <w:r w:rsidRPr="00F72778">
              <w:rPr>
                <w:rFonts w:ascii="Sakkal Majalla" w:hAnsi="Sakkal Majalla" w:cs="Sakkal Majalla"/>
                <w:b/>
                <w:bCs/>
                <w:sz w:val="28"/>
                <w:szCs w:val="28"/>
                <w:rtl/>
                <w:lang w:bidi="ar-SA"/>
              </w:rPr>
              <w:t>المرحلة الأولى</w:t>
            </w:r>
          </w:p>
        </w:tc>
        <w:tc>
          <w:tcPr>
            <w:tcW w:w="1985" w:type="dxa"/>
            <w:shd w:val="clear" w:color="auto" w:fill="DEEAF6" w:themeFill="accent1" w:themeFillTint="33"/>
          </w:tcPr>
          <w:p w14:paraId="5B3BBFD1" w14:textId="77777777" w:rsidR="005C4274" w:rsidRPr="00F72778" w:rsidRDefault="005C4274" w:rsidP="004A1E01">
            <w:pPr>
              <w:spacing w:after="0"/>
              <w:jc w:val="lowKashida"/>
              <w:rPr>
                <w:rFonts w:ascii="Sakkal Majalla" w:hAnsi="Sakkal Majalla" w:cs="Sakkal Majalla"/>
                <w:b/>
                <w:bCs/>
                <w:sz w:val="28"/>
                <w:szCs w:val="28"/>
                <w:rtl/>
                <w:lang w:bidi="ar-SA"/>
              </w:rPr>
            </w:pPr>
            <w:r w:rsidRPr="00F72778">
              <w:rPr>
                <w:rFonts w:ascii="Sakkal Majalla" w:hAnsi="Sakkal Majalla" w:cs="Sakkal Majalla"/>
                <w:b/>
                <w:bCs/>
                <w:sz w:val="28"/>
                <w:szCs w:val="28"/>
                <w:rtl/>
                <w:lang w:bidi="ar-SA"/>
              </w:rPr>
              <w:t>المرحلة الثانية</w:t>
            </w:r>
          </w:p>
        </w:tc>
        <w:tc>
          <w:tcPr>
            <w:tcW w:w="1984" w:type="dxa"/>
            <w:shd w:val="clear" w:color="auto" w:fill="DEEAF6" w:themeFill="accent1" w:themeFillTint="33"/>
          </w:tcPr>
          <w:p w14:paraId="1E3A9C08" w14:textId="77777777" w:rsidR="005C4274" w:rsidRPr="00F72778" w:rsidRDefault="005C4274" w:rsidP="004A1E01">
            <w:pPr>
              <w:spacing w:after="0"/>
              <w:jc w:val="lowKashida"/>
              <w:rPr>
                <w:rFonts w:ascii="Sakkal Majalla" w:hAnsi="Sakkal Majalla" w:cs="Sakkal Majalla"/>
                <w:b/>
                <w:bCs/>
                <w:sz w:val="28"/>
                <w:szCs w:val="28"/>
                <w:rtl/>
                <w:lang w:bidi="ar-SA"/>
              </w:rPr>
            </w:pPr>
            <w:r w:rsidRPr="00F72778">
              <w:rPr>
                <w:rFonts w:ascii="Sakkal Majalla" w:hAnsi="Sakkal Majalla" w:cs="Sakkal Majalla"/>
                <w:b/>
                <w:bCs/>
                <w:sz w:val="28"/>
                <w:szCs w:val="28"/>
                <w:rtl/>
                <w:lang w:bidi="ar-SA"/>
              </w:rPr>
              <w:t>المرحلة الثالثة</w:t>
            </w:r>
          </w:p>
        </w:tc>
      </w:tr>
      <w:tr w:rsidR="005C4274" w:rsidRPr="00F72778" w14:paraId="4D7FC21A" w14:textId="77777777" w:rsidTr="00B26158">
        <w:trPr>
          <w:jc w:val="center"/>
        </w:trPr>
        <w:tc>
          <w:tcPr>
            <w:tcW w:w="364" w:type="dxa"/>
          </w:tcPr>
          <w:p w14:paraId="64208F69" w14:textId="77777777" w:rsidR="005C4274" w:rsidRPr="00F72778" w:rsidRDefault="005C4274" w:rsidP="004A1E01">
            <w:pPr>
              <w:spacing w:after="0"/>
              <w:jc w:val="lowKashida"/>
              <w:rPr>
                <w:rFonts w:ascii="Sakkal Majalla" w:hAnsi="Sakkal Majalla" w:cs="Sakkal Majalla"/>
                <w:sz w:val="28"/>
                <w:szCs w:val="28"/>
                <w:rtl/>
                <w:lang w:bidi="ar-SA"/>
              </w:rPr>
            </w:pPr>
            <w:r w:rsidRPr="00F72778">
              <w:rPr>
                <w:rFonts w:ascii="Sakkal Majalla" w:hAnsi="Sakkal Majalla" w:cs="Sakkal Majalla"/>
                <w:sz w:val="28"/>
                <w:szCs w:val="28"/>
                <w:rtl/>
                <w:lang w:bidi="ar-SA"/>
              </w:rPr>
              <w:t>1</w:t>
            </w:r>
          </w:p>
          <w:p w14:paraId="502A9951" w14:textId="77777777" w:rsidR="005C4274" w:rsidRPr="00F72778" w:rsidRDefault="005C4274" w:rsidP="004A1E01">
            <w:pPr>
              <w:spacing w:after="0"/>
              <w:jc w:val="lowKashida"/>
              <w:rPr>
                <w:rFonts w:ascii="Sakkal Majalla" w:hAnsi="Sakkal Majalla" w:cs="Sakkal Majalla"/>
                <w:sz w:val="28"/>
                <w:szCs w:val="28"/>
                <w:lang w:bidi="ar-SA"/>
              </w:rPr>
            </w:pPr>
          </w:p>
          <w:p w14:paraId="0D48A107" w14:textId="77777777" w:rsidR="00DF1C78" w:rsidRPr="00F72778" w:rsidRDefault="00DF1C78" w:rsidP="004A1E01">
            <w:pPr>
              <w:spacing w:after="0"/>
              <w:jc w:val="lowKashida"/>
              <w:rPr>
                <w:rFonts w:ascii="Sakkal Majalla" w:hAnsi="Sakkal Majalla" w:cs="Sakkal Majalla"/>
                <w:sz w:val="28"/>
                <w:szCs w:val="28"/>
                <w:lang w:bidi="ar-SA"/>
              </w:rPr>
            </w:pPr>
          </w:p>
          <w:p w14:paraId="365652E6" w14:textId="77777777" w:rsidR="00DF1C78" w:rsidRPr="00F72778" w:rsidRDefault="00DF1C78" w:rsidP="004A1E01">
            <w:pPr>
              <w:spacing w:after="0"/>
              <w:jc w:val="lowKashida"/>
              <w:rPr>
                <w:rFonts w:ascii="Sakkal Majalla" w:hAnsi="Sakkal Majalla" w:cs="Sakkal Majalla"/>
                <w:sz w:val="28"/>
                <w:szCs w:val="28"/>
                <w:lang w:bidi="ar-SA"/>
              </w:rPr>
            </w:pPr>
          </w:p>
          <w:p w14:paraId="28B714BA" w14:textId="77777777" w:rsidR="005C4274" w:rsidRPr="00F72778" w:rsidRDefault="005C4274" w:rsidP="004A1E01">
            <w:pPr>
              <w:spacing w:after="0"/>
              <w:jc w:val="lowKashida"/>
              <w:rPr>
                <w:rFonts w:ascii="Sakkal Majalla" w:hAnsi="Sakkal Majalla" w:cs="Sakkal Majalla"/>
                <w:sz w:val="28"/>
                <w:szCs w:val="28"/>
                <w:rtl/>
                <w:lang w:bidi="ar-SA"/>
              </w:rPr>
            </w:pPr>
            <w:r w:rsidRPr="00F72778">
              <w:rPr>
                <w:rFonts w:ascii="Sakkal Majalla" w:hAnsi="Sakkal Majalla" w:cs="Sakkal Majalla"/>
                <w:sz w:val="28"/>
                <w:szCs w:val="28"/>
                <w:rtl/>
                <w:lang w:bidi="ar-SA"/>
              </w:rPr>
              <w:t>2</w:t>
            </w:r>
          </w:p>
          <w:p w14:paraId="12A2EEE0" w14:textId="77777777" w:rsidR="005C4274" w:rsidRPr="00F72778" w:rsidRDefault="005C4274" w:rsidP="004A1E01">
            <w:pPr>
              <w:spacing w:after="0"/>
              <w:jc w:val="lowKashida"/>
              <w:rPr>
                <w:rFonts w:ascii="Sakkal Majalla" w:hAnsi="Sakkal Majalla" w:cs="Sakkal Majalla"/>
                <w:sz w:val="28"/>
                <w:szCs w:val="28"/>
                <w:rtl/>
                <w:lang w:bidi="ar-SA"/>
              </w:rPr>
            </w:pPr>
          </w:p>
          <w:p w14:paraId="0FB2CFE9" w14:textId="77777777" w:rsidR="005C4274" w:rsidRPr="00F72778" w:rsidRDefault="005C4274" w:rsidP="004A1E01">
            <w:pPr>
              <w:spacing w:after="0"/>
              <w:jc w:val="lowKashida"/>
              <w:rPr>
                <w:rFonts w:ascii="Sakkal Majalla" w:hAnsi="Sakkal Majalla" w:cs="Sakkal Majalla"/>
                <w:sz w:val="28"/>
                <w:szCs w:val="28"/>
                <w:rtl/>
                <w:lang w:bidi="ar-SA"/>
              </w:rPr>
            </w:pPr>
          </w:p>
          <w:p w14:paraId="59DECA86" w14:textId="77777777" w:rsidR="005225FE" w:rsidRPr="00F72778" w:rsidRDefault="005225FE" w:rsidP="004A1E01">
            <w:pPr>
              <w:spacing w:after="0"/>
              <w:jc w:val="lowKashida"/>
              <w:rPr>
                <w:rFonts w:ascii="Sakkal Majalla" w:hAnsi="Sakkal Majalla" w:cs="Sakkal Majalla"/>
                <w:sz w:val="28"/>
                <w:szCs w:val="28"/>
                <w:rtl/>
                <w:lang w:bidi="ar-SA"/>
              </w:rPr>
            </w:pPr>
          </w:p>
          <w:p w14:paraId="530C6F50" w14:textId="77777777" w:rsidR="005C4274" w:rsidRPr="00F72778" w:rsidRDefault="005C4274" w:rsidP="004A1E01">
            <w:pPr>
              <w:spacing w:after="0"/>
              <w:jc w:val="lowKashida"/>
              <w:rPr>
                <w:rFonts w:ascii="Sakkal Majalla" w:hAnsi="Sakkal Majalla" w:cs="Sakkal Majalla"/>
                <w:sz w:val="28"/>
                <w:szCs w:val="28"/>
                <w:rtl/>
                <w:lang w:bidi="ar-SA"/>
              </w:rPr>
            </w:pPr>
            <w:r w:rsidRPr="00F72778">
              <w:rPr>
                <w:rFonts w:ascii="Sakkal Majalla" w:hAnsi="Sakkal Majalla" w:cs="Sakkal Majalla"/>
                <w:sz w:val="28"/>
                <w:szCs w:val="28"/>
                <w:rtl/>
                <w:lang w:bidi="ar-SA"/>
              </w:rPr>
              <w:t>3</w:t>
            </w:r>
          </w:p>
          <w:p w14:paraId="1F173AD6" w14:textId="77777777" w:rsidR="005C4274" w:rsidRPr="00F72778" w:rsidRDefault="005C4274" w:rsidP="004A1E01">
            <w:pPr>
              <w:spacing w:after="0"/>
              <w:jc w:val="lowKashida"/>
              <w:rPr>
                <w:rFonts w:ascii="Sakkal Majalla" w:hAnsi="Sakkal Majalla" w:cs="Sakkal Majalla"/>
                <w:sz w:val="28"/>
                <w:szCs w:val="28"/>
                <w:rtl/>
                <w:lang w:bidi="ar-SA"/>
              </w:rPr>
            </w:pPr>
          </w:p>
          <w:p w14:paraId="5938F75C" w14:textId="77777777" w:rsidR="005C4274" w:rsidRPr="00F72778" w:rsidRDefault="005C4274" w:rsidP="004A1E01">
            <w:pPr>
              <w:spacing w:after="0"/>
              <w:jc w:val="lowKashida"/>
              <w:rPr>
                <w:rFonts w:ascii="Sakkal Majalla" w:hAnsi="Sakkal Majalla" w:cs="Sakkal Majalla"/>
                <w:sz w:val="28"/>
                <w:szCs w:val="28"/>
                <w:rtl/>
                <w:lang w:bidi="ar-SA"/>
              </w:rPr>
            </w:pPr>
            <w:r w:rsidRPr="00F72778">
              <w:rPr>
                <w:rFonts w:ascii="Sakkal Majalla" w:hAnsi="Sakkal Majalla" w:cs="Sakkal Majalla"/>
                <w:sz w:val="28"/>
                <w:szCs w:val="28"/>
                <w:rtl/>
                <w:lang w:bidi="ar-SA"/>
              </w:rPr>
              <w:t>4</w:t>
            </w:r>
          </w:p>
          <w:p w14:paraId="79767988" w14:textId="77777777" w:rsidR="005C4274" w:rsidRPr="00F72778" w:rsidRDefault="005C4274" w:rsidP="004A1E01">
            <w:pPr>
              <w:spacing w:after="0"/>
              <w:jc w:val="lowKashida"/>
              <w:rPr>
                <w:rFonts w:ascii="Sakkal Majalla" w:hAnsi="Sakkal Majalla" w:cs="Sakkal Majalla"/>
                <w:sz w:val="28"/>
                <w:szCs w:val="28"/>
                <w:lang w:bidi="ar-SA"/>
              </w:rPr>
            </w:pPr>
          </w:p>
          <w:p w14:paraId="512152F0" w14:textId="77777777" w:rsidR="00DF1C78" w:rsidRPr="00F72778" w:rsidRDefault="00DF1C78" w:rsidP="004A1E01">
            <w:pPr>
              <w:spacing w:after="0"/>
              <w:jc w:val="lowKashida"/>
              <w:rPr>
                <w:rFonts w:ascii="Sakkal Majalla" w:hAnsi="Sakkal Majalla" w:cs="Sakkal Majalla"/>
                <w:sz w:val="28"/>
                <w:szCs w:val="28"/>
                <w:rtl/>
                <w:lang w:bidi="ar-SA"/>
              </w:rPr>
            </w:pPr>
          </w:p>
          <w:p w14:paraId="067796D6" w14:textId="77777777" w:rsidR="005C4274" w:rsidRPr="00F72778" w:rsidRDefault="005C4274" w:rsidP="004A1E01">
            <w:pPr>
              <w:spacing w:after="0"/>
              <w:jc w:val="lowKashida"/>
              <w:rPr>
                <w:rFonts w:ascii="Sakkal Majalla" w:hAnsi="Sakkal Majalla" w:cs="Sakkal Majalla"/>
                <w:sz w:val="28"/>
                <w:szCs w:val="28"/>
                <w:rtl/>
                <w:lang w:bidi="ar-SA"/>
              </w:rPr>
            </w:pPr>
            <w:r w:rsidRPr="00F72778">
              <w:rPr>
                <w:rFonts w:ascii="Sakkal Majalla" w:hAnsi="Sakkal Majalla" w:cs="Sakkal Majalla"/>
                <w:sz w:val="28"/>
                <w:szCs w:val="28"/>
                <w:rtl/>
                <w:lang w:bidi="ar-SA"/>
              </w:rPr>
              <w:t>5</w:t>
            </w:r>
          </w:p>
          <w:p w14:paraId="34E23475" w14:textId="77777777" w:rsidR="005C4274" w:rsidRPr="00F72778" w:rsidRDefault="005C4274" w:rsidP="004A1E01">
            <w:pPr>
              <w:spacing w:after="0"/>
              <w:jc w:val="lowKashida"/>
              <w:rPr>
                <w:rFonts w:ascii="Sakkal Majalla" w:hAnsi="Sakkal Majalla" w:cs="Sakkal Majalla"/>
                <w:sz w:val="28"/>
                <w:szCs w:val="28"/>
                <w:lang w:bidi="ar-SA"/>
              </w:rPr>
            </w:pPr>
          </w:p>
          <w:p w14:paraId="6503467E" w14:textId="77777777" w:rsidR="00DF1C78" w:rsidRPr="00F72778" w:rsidRDefault="00DF1C78" w:rsidP="004A1E01">
            <w:pPr>
              <w:spacing w:after="0"/>
              <w:jc w:val="lowKashida"/>
              <w:rPr>
                <w:rFonts w:ascii="Sakkal Majalla" w:hAnsi="Sakkal Majalla" w:cs="Sakkal Majalla"/>
                <w:sz w:val="28"/>
                <w:szCs w:val="28"/>
                <w:rtl/>
                <w:lang w:bidi="ar-SA"/>
              </w:rPr>
            </w:pPr>
          </w:p>
          <w:p w14:paraId="49B42F62" w14:textId="77777777" w:rsidR="005C4274" w:rsidRPr="00F72778" w:rsidRDefault="005C4274" w:rsidP="004A1E01">
            <w:pPr>
              <w:spacing w:after="0"/>
              <w:jc w:val="lowKashida"/>
              <w:rPr>
                <w:rFonts w:ascii="Sakkal Majalla" w:hAnsi="Sakkal Majalla" w:cs="Sakkal Majalla"/>
                <w:sz w:val="28"/>
                <w:szCs w:val="28"/>
                <w:rtl/>
                <w:lang w:bidi="ar-SA"/>
              </w:rPr>
            </w:pPr>
            <w:r w:rsidRPr="00F72778">
              <w:rPr>
                <w:rFonts w:ascii="Sakkal Majalla" w:hAnsi="Sakkal Majalla" w:cs="Sakkal Majalla"/>
                <w:sz w:val="28"/>
                <w:szCs w:val="28"/>
                <w:rtl/>
                <w:lang w:bidi="ar-SA"/>
              </w:rPr>
              <w:t>6</w:t>
            </w:r>
          </w:p>
          <w:p w14:paraId="208A93C0" w14:textId="77777777" w:rsidR="005C4274" w:rsidRPr="00F72778" w:rsidRDefault="005C4274" w:rsidP="004A1E01">
            <w:pPr>
              <w:spacing w:after="0"/>
              <w:jc w:val="lowKashida"/>
              <w:rPr>
                <w:rFonts w:ascii="Sakkal Majalla" w:hAnsi="Sakkal Majalla" w:cs="Sakkal Majalla"/>
                <w:sz w:val="28"/>
                <w:szCs w:val="28"/>
                <w:rtl/>
                <w:lang w:bidi="ar-SA"/>
              </w:rPr>
            </w:pPr>
          </w:p>
          <w:p w14:paraId="7F52FBB9" w14:textId="77777777" w:rsidR="005C4274" w:rsidRPr="00F72778" w:rsidRDefault="005C4274" w:rsidP="004A1E01">
            <w:pPr>
              <w:spacing w:after="0"/>
              <w:jc w:val="lowKashida"/>
              <w:rPr>
                <w:rFonts w:ascii="Sakkal Majalla" w:hAnsi="Sakkal Majalla" w:cs="Sakkal Majalla"/>
                <w:sz w:val="28"/>
                <w:szCs w:val="28"/>
                <w:rtl/>
                <w:lang w:bidi="ar-SA"/>
              </w:rPr>
            </w:pPr>
            <w:r w:rsidRPr="00F72778">
              <w:rPr>
                <w:rFonts w:ascii="Sakkal Majalla" w:hAnsi="Sakkal Majalla" w:cs="Sakkal Majalla"/>
                <w:sz w:val="28"/>
                <w:szCs w:val="28"/>
                <w:rtl/>
                <w:lang w:bidi="ar-SA"/>
              </w:rPr>
              <w:t>7</w:t>
            </w:r>
          </w:p>
        </w:tc>
        <w:tc>
          <w:tcPr>
            <w:tcW w:w="1102" w:type="dxa"/>
            <w:shd w:val="clear" w:color="auto" w:fill="auto"/>
          </w:tcPr>
          <w:p w14:paraId="2D8FD348" w14:textId="77777777" w:rsidR="005C4274" w:rsidRPr="00F72778" w:rsidRDefault="005C4274" w:rsidP="004A1E01">
            <w:pPr>
              <w:spacing w:after="0"/>
              <w:jc w:val="lowKashida"/>
              <w:rPr>
                <w:rFonts w:ascii="Sakkal Majalla" w:hAnsi="Sakkal Majalla" w:cs="Sakkal Majalla"/>
                <w:b/>
                <w:bCs/>
                <w:sz w:val="36"/>
                <w:szCs w:val="36"/>
                <w:rtl/>
                <w:lang w:bidi="ar-SA"/>
              </w:rPr>
            </w:pPr>
            <w:r w:rsidRPr="00F72778">
              <w:rPr>
                <w:rFonts w:ascii="Sakkal Majalla" w:hAnsi="Sakkal Majalla" w:cs="Sakkal Majalla"/>
                <w:b/>
                <w:bCs/>
                <w:sz w:val="36"/>
                <w:szCs w:val="36"/>
                <w:rtl/>
                <w:lang w:bidi="ar-SA"/>
              </w:rPr>
              <w:t>مفهومه</w:t>
            </w:r>
          </w:p>
          <w:p w14:paraId="01A93A5E" w14:textId="77777777" w:rsidR="005C4274" w:rsidRPr="00F72778" w:rsidRDefault="005C4274" w:rsidP="004A1E01">
            <w:pPr>
              <w:spacing w:after="0"/>
              <w:jc w:val="lowKashida"/>
              <w:rPr>
                <w:rFonts w:ascii="Sakkal Majalla" w:hAnsi="Sakkal Majalla" w:cs="Sakkal Majalla"/>
                <w:b/>
                <w:bCs/>
                <w:sz w:val="36"/>
                <w:szCs w:val="36"/>
                <w:rtl/>
                <w:lang w:bidi="ar-SA"/>
              </w:rPr>
            </w:pPr>
          </w:p>
          <w:p w14:paraId="5430C705" w14:textId="77777777" w:rsidR="00DA159E" w:rsidRPr="00F72778" w:rsidRDefault="00DA159E" w:rsidP="004A1E01">
            <w:pPr>
              <w:spacing w:after="0"/>
              <w:jc w:val="lowKashida"/>
              <w:rPr>
                <w:rFonts w:ascii="Sakkal Majalla" w:hAnsi="Sakkal Majalla" w:cs="Sakkal Majalla"/>
                <w:b/>
                <w:bCs/>
                <w:sz w:val="36"/>
                <w:szCs w:val="36"/>
                <w:rtl/>
                <w:lang w:bidi="ar-SA"/>
              </w:rPr>
            </w:pPr>
          </w:p>
          <w:p w14:paraId="6E4FDE5C" w14:textId="77777777" w:rsidR="005C4274" w:rsidRPr="00F72778" w:rsidRDefault="005C4274" w:rsidP="004A1E01">
            <w:pPr>
              <w:spacing w:after="0"/>
              <w:jc w:val="lowKashida"/>
              <w:rPr>
                <w:rFonts w:ascii="Sakkal Majalla" w:hAnsi="Sakkal Majalla" w:cs="Sakkal Majalla"/>
                <w:b/>
                <w:bCs/>
                <w:sz w:val="36"/>
                <w:szCs w:val="36"/>
                <w:rtl/>
                <w:lang w:bidi="ar-SA"/>
              </w:rPr>
            </w:pPr>
            <w:r w:rsidRPr="00F72778">
              <w:rPr>
                <w:rFonts w:ascii="Sakkal Majalla" w:hAnsi="Sakkal Majalla" w:cs="Sakkal Majalla"/>
                <w:b/>
                <w:bCs/>
                <w:sz w:val="36"/>
                <w:szCs w:val="36"/>
                <w:rtl/>
                <w:lang w:bidi="ar-SA"/>
              </w:rPr>
              <w:t>بركاته</w:t>
            </w:r>
          </w:p>
          <w:p w14:paraId="09126909" w14:textId="77777777" w:rsidR="005C4274" w:rsidRPr="00F72778" w:rsidRDefault="005C4274" w:rsidP="004A1E01">
            <w:pPr>
              <w:spacing w:after="0"/>
              <w:jc w:val="lowKashida"/>
              <w:rPr>
                <w:rFonts w:ascii="Sakkal Majalla" w:hAnsi="Sakkal Majalla" w:cs="Sakkal Majalla"/>
                <w:b/>
                <w:bCs/>
                <w:sz w:val="36"/>
                <w:szCs w:val="36"/>
                <w:rtl/>
                <w:lang w:bidi="ar-SA"/>
              </w:rPr>
            </w:pPr>
          </w:p>
          <w:p w14:paraId="22542A41" w14:textId="77777777" w:rsidR="005C4274" w:rsidRPr="00F72778" w:rsidRDefault="005C4274" w:rsidP="004A1E01">
            <w:pPr>
              <w:spacing w:after="0"/>
              <w:jc w:val="lowKashida"/>
              <w:rPr>
                <w:rFonts w:ascii="Sakkal Majalla" w:hAnsi="Sakkal Majalla" w:cs="Sakkal Majalla"/>
                <w:b/>
                <w:bCs/>
                <w:sz w:val="36"/>
                <w:szCs w:val="36"/>
                <w:rtl/>
                <w:lang w:bidi="ar-SA"/>
              </w:rPr>
            </w:pPr>
          </w:p>
          <w:p w14:paraId="11E5CAFF" w14:textId="77777777" w:rsidR="005C4274" w:rsidRPr="00F72778" w:rsidRDefault="005C4274" w:rsidP="004A1E01">
            <w:pPr>
              <w:spacing w:after="0"/>
              <w:jc w:val="lowKashida"/>
              <w:rPr>
                <w:rFonts w:ascii="Sakkal Majalla" w:hAnsi="Sakkal Majalla" w:cs="Sakkal Majalla"/>
                <w:b/>
                <w:bCs/>
                <w:sz w:val="36"/>
                <w:szCs w:val="36"/>
                <w:rtl/>
                <w:lang w:bidi="ar-SA"/>
              </w:rPr>
            </w:pPr>
            <w:r w:rsidRPr="00F72778">
              <w:rPr>
                <w:rFonts w:ascii="Sakkal Majalla" w:hAnsi="Sakkal Majalla" w:cs="Sakkal Majalla"/>
                <w:b/>
                <w:bCs/>
                <w:sz w:val="36"/>
                <w:szCs w:val="36"/>
                <w:rtl/>
                <w:lang w:bidi="ar-SA"/>
              </w:rPr>
              <w:t>زمانه</w:t>
            </w:r>
          </w:p>
          <w:p w14:paraId="37A941C6" w14:textId="77777777" w:rsidR="005C4274" w:rsidRPr="00F72778" w:rsidRDefault="005C4274" w:rsidP="004A1E01">
            <w:pPr>
              <w:spacing w:after="0"/>
              <w:jc w:val="lowKashida"/>
              <w:rPr>
                <w:rFonts w:ascii="Sakkal Majalla" w:hAnsi="Sakkal Majalla" w:cs="Sakkal Majalla"/>
                <w:b/>
                <w:bCs/>
                <w:sz w:val="36"/>
                <w:szCs w:val="36"/>
                <w:rtl/>
                <w:lang w:bidi="ar-SA"/>
              </w:rPr>
            </w:pPr>
          </w:p>
          <w:p w14:paraId="734D180D" w14:textId="77777777" w:rsidR="005C4274" w:rsidRPr="00F72778" w:rsidRDefault="005C4274" w:rsidP="004A1E01">
            <w:pPr>
              <w:spacing w:after="0"/>
              <w:jc w:val="lowKashida"/>
              <w:rPr>
                <w:rFonts w:ascii="Sakkal Majalla" w:hAnsi="Sakkal Majalla" w:cs="Sakkal Majalla"/>
                <w:b/>
                <w:bCs/>
                <w:sz w:val="36"/>
                <w:szCs w:val="36"/>
                <w:rtl/>
                <w:lang w:bidi="ar-SA"/>
              </w:rPr>
            </w:pPr>
            <w:r w:rsidRPr="00F72778">
              <w:rPr>
                <w:rFonts w:ascii="Sakkal Majalla" w:hAnsi="Sakkal Majalla" w:cs="Sakkal Majalla"/>
                <w:b/>
                <w:bCs/>
                <w:sz w:val="36"/>
                <w:szCs w:val="36"/>
                <w:rtl/>
                <w:lang w:bidi="ar-SA"/>
              </w:rPr>
              <w:t>شواهده</w:t>
            </w:r>
          </w:p>
          <w:p w14:paraId="6FA0A3BB" w14:textId="77777777" w:rsidR="005C4274" w:rsidRPr="00F72778" w:rsidRDefault="005C4274" w:rsidP="004A1E01">
            <w:pPr>
              <w:spacing w:after="0"/>
              <w:jc w:val="lowKashida"/>
              <w:rPr>
                <w:rFonts w:ascii="Sakkal Majalla" w:hAnsi="Sakkal Majalla" w:cs="Sakkal Majalla"/>
                <w:b/>
                <w:bCs/>
                <w:sz w:val="36"/>
                <w:szCs w:val="36"/>
                <w:rtl/>
                <w:lang w:bidi="ar-SA"/>
              </w:rPr>
            </w:pPr>
          </w:p>
          <w:p w14:paraId="00B62444" w14:textId="77777777" w:rsidR="005C4274" w:rsidRPr="00F72778" w:rsidRDefault="005C4274" w:rsidP="004A1E01">
            <w:pPr>
              <w:spacing w:after="0"/>
              <w:jc w:val="lowKashida"/>
              <w:rPr>
                <w:rFonts w:ascii="Sakkal Majalla" w:hAnsi="Sakkal Majalla" w:cs="Sakkal Majalla"/>
                <w:b/>
                <w:bCs/>
                <w:sz w:val="36"/>
                <w:szCs w:val="36"/>
                <w:rtl/>
                <w:lang w:bidi="ar-SA"/>
              </w:rPr>
            </w:pPr>
            <w:r w:rsidRPr="00F72778">
              <w:rPr>
                <w:rFonts w:ascii="Sakkal Majalla" w:hAnsi="Sakkal Majalla" w:cs="Sakkal Majalla"/>
                <w:b/>
                <w:bCs/>
                <w:sz w:val="36"/>
                <w:szCs w:val="36"/>
                <w:rtl/>
                <w:lang w:bidi="ar-SA"/>
              </w:rPr>
              <w:t>عوامله</w:t>
            </w:r>
          </w:p>
          <w:p w14:paraId="6699E465" w14:textId="77777777" w:rsidR="005C4274" w:rsidRPr="00F72778" w:rsidRDefault="005C4274" w:rsidP="004A1E01">
            <w:pPr>
              <w:spacing w:after="0"/>
              <w:jc w:val="lowKashida"/>
              <w:rPr>
                <w:rFonts w:ascii="Sakkal Majalla" w:hAnsi="Sakkal Majalla" w:cs="Sakkal Majalla"/>
                <w:b/>
                <w:bCs/>
                <w:sz w:val="36"/>
                <w:szCs w:val="36"/>
                <w:rtl/>
                <w:lang w:bidi="ar-SA"/>
              </w:rPr>
            </w:pPr>
          </w:p>
          <w:p w14:paraId="38DBF087" w14:textId="77777777" w:rsidR="005C4274" w:rsidRPr="00F72778" w:rsidRDefault="005C4274" w:rsidP="004A1E01">
            <w:pPr>
              <w:spacing w:after="0"/>
              <w:jc w:val="lowKashida"/>
              <w:rPr>
                <w:rFonts w:ascii="Sakkal Majalla" w:hAnsi="Sakkal Majalla" w:cs="Sakkal Majalla"/>
                <w:b/>
                <w:bCs/>
                <w:sz w:val="36"/>
                <w:szCs w:val="36"/>
                <w:rtl/>
                <w:lang w:bidi="ar-SA"/>
              </w:rPr>
            </w:pPr>
            <w:r w:rsidRPr="00F72778">
              <w:rPr>
                <w:rFonts w:ascii="Sakkal Majalla" w:hAnsi="Sakkal Majalla" w:cs="Sakkal Majalla"/>
                <w:b/>
                <w:bCs/>
                <w:sz w:val="36"/>
                <w:szCs w:val="36"/>
                <w:rtl/>
                <w:lang w:bidi="ar-SA"/>
              </w:rPr>
              <w:t>وسائله</w:t>
            </w:r>
          </w:p>
          <w:p w14:paraId="68A73751" w14:textId="77777777" w:rsidR="005C4274" w:rsidRDefault="005C4274" w:rsidP="004A1E01">
            <w:pPr>
              <w:spacing w:after="0"/>
              <w:jc w:val="lowKashida"/>
              <w:rPr>
                <w:rFonts w:ascii="Sakkal Majalla" w:hAnsi="Sakkal Majalla" w:cs="Sakkal Majalla"/>
                <w:b/>
                <w:bCs/>
                <w:sz w:val="36"/>
                <w:szCs w:val="36"/>
                <w:rtl/>
                <w:lang w:bidi="ar-SA"/>
              </w:rPr>
            </w:pPr>
          </w:p>
          <w:p w14:paraId="46CD26D6" w14:textId="77777777" w:rsidR="006C1BDD" w:rsidRPr="00F72778" w:rsidRDefault="006C1BDD" w:rsidP="004A1E01">
            <w:pPr>
              <w:spacing w:after="0"/>
              <w:jc w:val="lowKashida"/>
              <w:rPr>
                <w:rFonts w:ascii="Sakkal Majalla" w:hAnsi="Sakkal Majalla" w:cs="Sakkal Majalla"/>
                <w:b/>
                <w:bCs/>
                <w:sz w:val="36"/>
                <w:szCs w:val="36"/>
                <w:rtl/>
                <w:lang w:bidi="ar-SA"/>
              </w:rPr>
            </w:pPr>
          </w:p>
          <w:p w14:paraId="72021B2E" w14:textId="77777777" w:rsidR="005C4274" w:rsidRPr="00F72778" w:rsidRDefault="005C4274" w:rsidP="004A1E01">
            <w:pPr>
              <w:spacing w:after="0"/>
              <w:jc w:val="lowKashida"/>
              <w:rPr>
                <w:rFonts w:ascii="Sakkal Majalla" w:hAnsi="Sakkal Majalla" w:cs="Sakkal Majalla"/>
                <w:sz w:val="36"/>
                <w:szCs w:val="36"/>
                <w:rtl/>
                <w:lang w:bidi="ar-SA"/>
              </w:rPr>
            </w:pPr>
            <w:r w:rsidRPr="00F72778">
              <w:rPr>
                <w:rFonts w:ascii="Sakkal Majalla" w:hAnsi="Sakkal Majalla" w:cs="Sakkal Majalla"/>
                <w:b/>
                <w:bCs/>
                <w:sz w:val="36"/>
                <w:szCs w:val="36"/>
                <w:rtl/>
                <w:lang w:bidi="ar-SA"/>
              </w:rPr>
              <w:t>مستلزماته</w:t>
            </w:r>
          </w:p>
        </w:tc>
        <w:tc>
          <w:tcPr>
            <w:tcW w:w="2286" w:type="dxa"/>
          </w:tcPr>
          <w:p w14:paraId="55D99E1C" w14:textId="77777777" w:rsidR="005C4274" w:rsidRPr="00F72778" w:rsidRDefault="005C4274" w:rsidP="004A1E01">
            <w:pPr>
              <w:spacing w:after="0"/>
              <w:jc w:val="lowKashida"/>
              <w:rPr>
                <w:rFonts w:ascii="Sakkal Majalla" w:hAnsi="Sakkal Majalla" w:cs="Sakkal Majalla"/>
                <w:sz w:val="36"/>
                <w:szCs w:val="36"/>
                <w:rtl/>
                <w:lang w:bidi="ar-SA"/>
              </w:rPr>
            </w:pPr>
            <w:r w:rsidRPr="00F72778">
              <w:rPr>
                <w:rFonts w:ascii="Sakkal Majalla" w:hAnsi="Sakkal Majalla" w:cs="Sakkal Majalla"/>
                <w:sz w:val="36"/>
                <w:szCs w:val="36"/>
                <w:rtl/>
                <w:lang w:bidi="ar-SA"/>
              </w:rPr>
              <w:t>نوال الخلاص</w:t>
            </w:r>
          </w:p>
          <w:p w14:paraId="18936F51" w14:textId="77777777" w:rsidR="005C4274" w:rsidRPr="00F72778" w:rsidRDefault="005C4274" w:rsidP="004A1E01">
            <w:pPr>
              <w:spacing w:after="0"/>
              <w:jc w:val="lowKashida"/>
              <w:rPr>
                <w:rFonts w:ascii="Sakkal Majalla" w:hAnsi="Sakkal Majalla" w:cs="Sakkal Majalla"/>
                <w:sz w:val="36"/>
                <w:szCs w:val="36"/>
                <w:rtl/>
                <w:lang w:bidi="ar-SA"/>
              </w:rPr>
            </w:pPr>
            <w:r w:rsidRPr="00F72778">
              <w:rPr>
                <w:rFonts w:ascii="Sakkal Majalla" w:hAnsi="Sakkal Majalla" w:cs="Sakkal Majalla"/>
                <w:sz w:val="36"/>
                <w:szCs w:val="36"/>
                <w:rtl/>
                <w:lang w:bidi="ar-SA"/>
              </w:rPr>
              <w:t>(خلاص نلناه)</w:t>
            </w:r>
          </w:p>
          <w:p w14:paraId="6B22336A" w14:textId="77777777" w:rsidR="00DA159E" w:rsidRPr="00F72778" w:rsidRDefault="00DA159E" w:rsidP="004A1E01">
            <w:pPr>
              <w:spacing w:after="0"/>
              <w:jc w:val="lowKashida"/>
              <w:rPr>
                <w:rFonts w:ascii="Sakkal Majalla" w:hAnsi="Sakkal Majalla" w:cs="Sakkal Majalla"/>
                <w:sz w:val="36"/>
                <w:szCs w:val="36"/>
                <w:rtl/>
                <w:lang w:bidi="ar-SA"/>
              </w:rPr>
            </w:pPr>
          </w:p>
          <w:p w14:paraId="1A1B642B" w14:textId="77777777" w:rsidR="005C4274" w:rsidRPr="00F72778" w:rsidRDefault="005D60C9" w:rsidP="005D60C9">
            <w:pPr>
              <w:spacing w:after="0"/>
              <w:jc w:val="lowKashida"/>
              <w:rPr>
                <w:rFonts w:ascii="Sakkal Majalla" w:hAnsi="Sakkal Majalla" w:cs="Sakkal Majalla"/>
                <w:sz w:val="36"/>
                <w:szCs w:val="36"/>
                <w:rtl/>
                <w:lang w:bidi="ar-SA"/>
              </w:rPr>
            </w:pPr>
            <w:r w:rsidRPr="00F72778">
              <w:rPr>
                <w:rFonts w:ascii="Sakkal Majalla" w:hAnsi="Sakkal Majalla" w:cs="Sakkal Majalla"/>
                <w:sz w:val="36"/>
                <w:szCs w:val="36"/>
                <w:rtl/>
                <w:lang w:bidi="ar-SA"/>
              </w:rPr>
              <w:t xml:space="preserve">خلاص من قصاص الخطية </w:t>
            </w:r>
            <w:r w:rsidR="005C4274" w:rsidRPr="00F72778">
              <w:rPr>
                <w:rFonts w:ascii="Sakkal Majalla" w:hAnsi="Sakkal Majalla" w:cs="Sakkal Majalla"/>
                <w:sz w:val="36"/>
                <w:szCs w:val="36"/>
                <w:rtl/>
                <w:lang w:bidi="ar-SA"/>
              </w:rPr>
              <w:t>(التبرير)</w:t>
            </w:r>
          </w:p>
          <w:p w14:paraId="27DE8670" w14:textId="77777777" w:rsidR="00E4294B" w:rsidRPr="00F72778" w:rsidRDefault="00E4294B" w:rsidP="004A1E01">
            <w:pPr>
              <w:spacing w:after="0"/>
              <w:jc w:val="lowKashida"/>
              <w:rPr>
                <w:rFonts w:ascii="Sakkal Majalla" w:hAnsi="Sakkal Majalla" w:cs="Sakkal Majalla"/>
                <w:sz w:val="36"/>
                <w:szCs w:val="36"/>
                <w:rtl/>
                <w:lang w:bidi="ar-SA"/>
              </w:rPr>
            </w:pPr>
          </w:p>
          <w:p w14:paraId="1ED82EBC" w14:textId="77777777" w:rsidR="005C4274" w:rsidRPr="00F72778" w:rsidRDefault="005C4274" w:rsidP="004A1E01">
            <w:pPr>
              <w:spacing w:after="0"/>
              <w:jc w:val="lowKashida"/>
              <w:rPr>
                <w:rFonts w:ascii="Sakkal Majalla" w:hAnsi="Sakkal Majalla" w:cs="Sakkal Majalla"/>
                <w:sz w:val="36"/>
                <w:szCs w:val="36"/>
                <w:rtl/>
                <w:lang w:bidi="ar-SA"/>
              </w:rPr>
            </w:pPr>
            <w:r w:rsidRPr="00F72778">
              <w:rPr>
                <w:rFonts w:ascii="Sakkal Majalla" w:hAnsi="Sakkal Majalla" w:cs="Sakkal Majalla"/>
                <w:sz w:val="36"/>
                <w:szCs w:val="36"/>
                <w:rtl/>
                <w:lang w:bidi="ar-SA"/>
              </w:rPr>
              <w:t>في لحظة</w:t>
            </w:r>
          </w:p>
          <w:p w14:paraId="6685B70A" w14:textId="77777777" w:rsidR="005C4274" w:rsidRPr="00F72778" w:rsidRDefault="005C4274" w:rsidP="004A1E01">
            <w:pPr>
              <w:spacing w:after="0"/>
              <w:jc w:val="lowKashida"/>
              <w:rPr>
                <w:rFonts w:ascii="Sakkal Majalla" w:hAnsi="Sakkal Majalla" w:cs="Sakkal Majalla"/>
                <w:sz w:val="36"/>
                <w:szCs w:val="36"/>
                <w:rtl/>
                <w:lang w:bidi="ar-SA"/>
              </w:rPr>
            </w:pPr>
          </w:p>
          <w:p w14:paraId="32CBE52F" w14:textId="77777777" w:rsidR="005C4274" w:rsidRPr="00F72778" w:rsidRDefault="00E4294B" w:rsidP="004A1E01">
            <w:pPr>
              <w:spacing w:after="0"/>
              <w:jc w:val="lowKashida"/>
              <w:rPr>
                <w:rFonts w:ascii="Sakkal Majalla" w:hAnsi="Sakkal Majalla" w:cs="Sakkal Majalla"/>
                <w:sz w:val="36"/>
                <w:szCs w:val="36"/>
                <w:rtl/>
                <w:lang w:bidi="ar-SA"/>
              </w:rPr>
            </w:pPr>
            <w:r w:rsidRPr="00F72778">
              <w:rPr>
                <w:rFonts w:ascii="Sakkal Majalla" w:hAnsi="Sakkal Majalla" w:cs="Sakkal Majalla"/>
                <w:sz w:val="36"/>
                <w:szCs w:val="36"/>
                <w:rtl/>
                <w:lang w:bidi="ar-SA"/>
              </w:rPr>
              <w:t>(</w:t>
            </w:r>
            <w:r w:rsidR="005C4274" w:rsidRPr="00F72778">
              <w:rPr>
                <w:rFonts w:ascii="Sakkal Majalla" w:hAnsi="Sakkal Majalla" w:cs="Sakkal Majalla"/>
                <w:sz w:val="36"/>
                <w:szCs w:val="36"/>
                <w:rtl/>
                <w:lang w:bidi="ar-SA"/>
              </w:rPr>
              <w:t>لو7: 48، 50</w:t>
            </w:r>
            <w:r w:rsidRPr="00F72778">
              <w:rPr>
                <w:rFonts w:ascii="Sakkal Majalla" w:hAnsi="Sakkal Majalla" w:cs="Sakkal Majalla"/>
                <w:sz w:val="36"/>
                <w:szCs w:val="36"/>
                <w:rtl/>
                <w:lang w:bidi="ar-SA"/>
              </w:rPr>
              <w:t>)</w:t>
            </w:r>
          </w:p>
          <w:p w14:paraId="5323FACA" w14:textId="77777777" w:rsidR="005C4274" w:rsidRPr="00F72778" w:rsidRDefault="00E4294B" w:rsidP="004A1E01">
            <w:pPr>
              <w:spacing w:after="0"/>
              <w:jc w:val="lowKashida"/>
              <w:rPr>
                <w:rFonts w:ascii="Sakkal Majalla" w:hAnsi="Sakkal Majalla" w:cs="Sakkal Majalla"/>
                <w:sz w:val="36"/>
                <w:szCs w:val="36"/>
                <w:rtl/>
                <w:lang w:bidi="ar-SA"/>
              </w:rPr>
            </w:pPr>
            <w:r w:rsidRPr="00F72778">
              <w:rPr>
                <w:rFonts w:ascii="Sakkal Majalla" w:hAnsi="Sakkal Majalla" w:cs="Sakkal Majalla"/>
                <w:sz w:val="36"/>
                <w:szCs w:val="36"/>
                <w:rtl/>
                <w:lang w:bidi="ar-SA"/>
              </w:rPr>
              <w:t>(</w:t>
            </w:r>
            <w:r w:rsidR="005C4274" w:rsidRPr="00F72778">
              <w:rPr>
                <w:rFonts w:ascii="Sakkal Majalla" w:hAnsi="Sakkal Majalla" w:cs="Sakkal Majalla"/>
                <w:sz w:val="36"/>
                <w:szCs w:val="36"/>
                <w:rtl/>
                <w:lang w:bidi="ar-SA"/>
              </w:rPr>
              <w:t>مر16: 16</w:t>
            </w:r>
            <w:r w:rsidRPr="00F72778">
              <w:rPr>
                <w:rFonts w:ascii="Sakkal Majalla" w:hAnsi="Sakkal Majalla" w:cs="Sakkal Majalla"/>
                <w:sz w:val="36"/>
                <w:szCs w:val="36"/>
                <w:rtl/>
                <w:lang w:bidi="ar-SA"/>
              </w:rPr>
              <w:t>)</w:t>
            </w:r>
          </w:p>
          <w:p w14:paraId="2658F27F" w14:textId="77777777" w:rsidR="005C4274" w:rsidRPr="00F72778" w:rsidRDefault="005C4274" w:rsidP="004A1E01">
            <w:pPr>
              <w:spacing w:after="0"/>
              <w:jc w:val="lowKashida"/>
              <w:rPr>
                <w:rFonts w:ascii="Sakkal Majalla" w:hAnsi="Sakkal Majalla" w:cs="Sakkal Majalla"/>
                <w:sz w:val="36"/>
                <w:szCs w:val="36"/>
                <w:rtl/>
                <w:lang w:bidi="ar-SA"/>
              </w:rPr>
            </w:pPr>
            <w:r w:rsidRPr="00F72778">
              <w:rPr>
                <w:rFonts w:ascii="Sakkal Majalla" w:hAnsi="Sakkal Majalla" w:cs="Sakkal Majalla"/>
                <w:sz w:val="36"/>
                <w:szCs w:val="36"/>
                <w:rtl/>
                <w:lang w:bidi="ar-SA"/>
              </w:rPr>
              <w:t>دم المسيح</w:t>
            </w:r>
          </w:p>
          <w:p w14:paraId="3D5BC72E" w14:textId="77777777" w:rsidR="005C4274" w:rsidRPr="00F72778" w:rsidRDefault="005C4274" w:rsidP="004A1E01">
            <w:pPr>
              <w:spacing w:after="0"/>
              <w:jc w:val="lowKashida"/>
              <w:rPr>
                <w:rFonts w:ascii="Sakkal Majalla" w:hAnsi="Sakkal Majalla" w:cs="Sakkal Majalla"/>
                <w:sz w:val="36"/>
                <w:szCs w:val="36"/>
                <w:rtl/>
                <w:lang w:bidi="ar-SA"/>
              </w:rPr>
            </w:pPr>
          </w:p>
          <w:p w14:paraId="04F50FC6" w14:textId="77777777" w:rsidR="005C4274" w:rsidRPr="00F72778" w:rsidRDefault="005225FE" w:rsidP="005225FE">
            <w:pPr>
              <w:spacing w:after="0"/>
              <w:jc w:val="lowKashida"/>
              <w:rPr>
                <w:rFonts w:ascii="Sakkal Majalla" w:hAnsi="Sakkal Majalla" w:cs="Sakkal Majalla"/>
                <w:sz w:val="36"/>
                <w:szCs w:val="36"/>
                <w:rtl/>
                <w:lang w:bidi="ar-SA"/>
              </w:rPr>
            </w:pPr>
            <w:r w:rsidRPr="00F72778">
              <w:rPr>
                <w:rFonts w:ascii="Sakkal Majalla" w:hAnsi="Sakkal Majalla" w:cs="Sakkal Majalla"/>
                <w:sz w:val="36"/>
                <w:szCs w:val="36"/>
                <w:rtl/>
                <w:lang w:bidi="ar-SA"/>
              </w:rPr>
              <w:t xml:space="preserve">سر التوبة </w:t>
            </w:r>
            <w:r w:rsidR="005C4274" w:rsidRPr="00F72778">
              <w:rPr>
                <w:rFonts w:ascii="Sakkal Majalla" w:hAnsi="Sakkal Majalla" w:cs="Sakkal Majalla"/>
                <w:sz w:val="36"/>
                <w:szCs w:val="36"/>
                <w:rtl/>
                <w:lang w:bidi="ar-SA"/>
              </w:rPr>
              <w:t>والمعمودية</w:t>
            </w:r>
          </w:p>
          <w:p w14:paraId="486ACD29" w14:textId="77777777" w:rsidR="00A076E7" w:rsidRPr="00F72778" w:rsidRDefault="00A076E7" w:rsidP="004A1E01">
            <w:pPr>
              <w:spacing w:after="0"/>
              <w:jc w:val="lowKashida"/>
              <w:rPr>
                <w:rFonts w:ascii="Sakkal Majalla" w:hAnsi="Sakkal Majalla" w:cs="Sakkal Majalla"/>
                <w:sz w:val="36"/>
                <w:szCs w:val="36"/>
                <w:rtl/>
                <w:lang w:bidi="ar-SA"/>
              </w:rPr>
            </w:pPr>
          </w:p>
          <w:p w14:paraId="444D7A82" w14:textId="77777777" w:rsidR="005C4274" w:rsidRPr="00F72778" w:rsidRDefault="005C4274" w:rsidP="004A1E01">
            <w:pPr>
              <w:spacing w:after="0"/>
              <w:jc w:val="lowKashida"/>
              <w:rPr>
                <w:rFonts w:ascii="Sakkal Majalla" w:hAnsi="Sakkal Majalla" w:cs="Sakkal Majalla"/>
                <w:sz w:val="36"/>
                <w:szCs w:val="36"/>
                <w:rtl/>
                <w:lang w:bidi="ar-SA"/>
              </w:rPr>
            </w:pPr>
            <w:r w:rsidRPr="00F72778">
              <w:rPr>
                <w:rFonts w:ascii="Sakkal Majalla" w:hAnsi="Sakkal Majalla" w:cs="Sakkal Majalla"/>
                <w:sz w:val="36"/>
                <w:szCs w:val="36"/>
                <w:rtl/>
                <w:lang w:bidi="ar-SA"/>
              </w:rPr>
              <w:t>الإيمان الواعي</w:t>
            </w:r>
          </w:p>
        </w:tc>
        <w:tc>
          <w:tcPr>
            <w:tcW w:w="1985" w:type="dxa"/>
          </w:tcPr>
          <w:p w14:paraId="6B61942E" w14:textId="77777777" w:rsidR="005C4274" w:rsidRPr="00F72778" w:rsidRDefault="005C4274" w:rsidP="004A1E01">
            <w:pPr>
              <w:spacing w:after="0"/>
              <w:jc w:val="lowKashida"/>
              <w:rPr>
                <w:rFonts w:ascii="Sakkal Majalla" w:hAnsi="Sakkal Majalla" w:cs="Sakkal Majalla"/>
                <w:sz w:val="36"/>
                <w:szCs w:val="36"/>
                <w:rtl/>
                <w:lang w:bidi="ar-SA"/>
              </w:rPr>
            </w:pPr>
            <w:r w:rsidRPr="00F72778">
              <w:rPr>
                <w:rFonts w:ascii="Sakkal Majalla" w:hAnsi="Sakkal Majalla" w:cs="Sakkal Majalla"/>
                <w:sz w:val="36"/>
                <w:szCs w:val="36"/>
                <w:rtl/>
                <w:lang w:bidi="ar-SA"/>
              </w:rPr>
              <w:t>إتمام الخلاص</w:t>
            </w:r>
          </w:p>
          <w:p w14:paraId="197EA971" w14:textId="77777777" w:rsidR="005C4274" w:rsidRPr="00F72778" w:rsidRDefault="005C4274" w:rsidP="004A1E01">
            <w:pPr>
              <w:spacing w:after="0"/>
              <w:jc w:val="lowKashida"/>
              <w:rPr>
                <w:rFonts w:ascii="Sakkal Majalla" w:hAnsi="Sakkal Majalla" w:cs="Sakkal Majalla"/>
                <w:sz w:val="36"/>
                <w:szCs w:val="36"/>
                <w:rtl/>
                <w:lang w:bidi="ar-SA"/>
              </w:rPr>
            </w:pPr>
            <w:r w:rsidRPr="00F72778">
              <w:rPr>
                <w:rFonts w:ascii="Sakkal Majalla" w:hAnsi="Sakkal Majalla" w:cs="Sakkal Majalla"/>
                <w:sz w:val="36"/>
                <w:szCs w:val="36"/>
                <w:rtl/>
                <w:lang w:bidi="ar-SA"/>
              </w:rPr>
              <w:t>(خلاص نحياه)</w:t>
            </w:r>
          </w:p>
          <w:p w14:paraId="2B3709ED" w14:textId="77777777" w:rsidR="00DA159E" w:rsidRPr="00F72778" w:rsidRDefault="00DA159E" w:rsidP="004A1E01">
            <w:pPr>
              <w:spacing w:after="0"/>
              <w:jc w:val="lowKashida"/>
              <w:rPr>
                <w:rFonts w:ascii="Sakkal Majalla" w:hAnsi="Sakkal Majalla" w:cs="Sakkal Majalla"/>
                <w:sz w:val="36"/>
                <w:szCs w:val="36"/>
                <w:rtl/>
                <w:lang w:bidi="ar-SA"/>
              </w:rPr>
            </w:pPr>
          </w:p>
          <w:p w14:paraId="79849393" w14:textId="77777777" w:rsidR="005C4274" w:rsidRPr="00F72778" w:rsidRDefault="00DA159E" w:rsidP="00DA159E">
            <w:pPr>
              <w:spacing w:after="0"/>
              <w:jc w:val="lowKashida"/>
              <w:rPr>
                <w:rFonts w:ascii="Sakkal Majalla" w:hAnsi="Sakkal Majalla" w:cs="Sakkal Majalla"/>
                <w:sz w:val="36"/>
                <w:szCs w:val="36"/>
                <w:rtl/>
                <w:lang w:bidi="ar-SA"/>
              </w:rPr>
            </w:pPr>
            <w:r w:rsidRPr="00F72778">
              <w:rPr>
                <w:rFonts w:ascii="Sakkal Majalla" w:hAnsi="Sakkal Majalla" w:cs="Sakkal Majalla"/>
                <w:sz w:val="36"/>
                <w:szCs w:val="36"/>
                <w:rtl/>
                <w:lang w:bidi="ar-SA"/>
              </w:rPr>
              <w:t xml:space="preserve">من سلطان </w:t>
            </w:r>
            <w:r w:rsidR="005C4274" w:rsidRPr="00F72778">
              <w:rPr>
                <w:rFonts w:ascii="Sakkal Majalla" w:hAnsi="Sakkal Majalla" w:cs="Sakkal Majalla"/>
                <w:sz w:val="36"/>
                <w:szCs w:val="36"/>
                <w:rtl/>
                <w:lang w:bidi="ar-SA"/>
              </w:rPr>
              <w:t>لخطية</w:t>
            </w:r>
          </w:p>
          <w:p w14:paraId="6E1E5D5E" w14:textId="77777777" w:rsidR="005C4274" w:rsidRPr="00F72778" w:rsidRDefault="005C4274" w:rsidP="004A1E01">
            <w:pPr>
              <w:spacing w:after="0"/>
              <w:jc w:val="lowKashida"/>
              <w:rPr>
                <w:rFonts w:ascii="Sakkal Majalla" w:hAnsi="Sakkal Majalla" w:cs="Sakkal Majalla"/>
                <w:sz w:val="36"/>
                <w:szCs w:val="36"/>
                <w:rtl/>
                <w:lang w:bidi="ar-SA"/>
              </w:rPr>
            </w:pPr>
            <w:r w:rsidRPr="00F72778">
              <w:rPr>
                <w:rFonts w:ascii="Sakkal Majalla" w:hAnsi="Sakkal Majalla" w:cs="Sakkal Majalla"/>
                <w:sz w:val="36"/>
                <w:szCs w:val="36"/>
                <w:rtl/>
                <w:lang w:bidi="ar-SA"/>
              </w:rPr>
              <w:t>(التقديس)</w:t>
            </w:r>
          </w:p>
          <w:p w14:paraId="3CC690AB" w14:textId="77777777" w:rsidR="005C4274" w:rsidRPr="00F72778" w:rsidRDefault="005C4274" w:rsidP="004A1E01">
            <w:pPr>
              <w:spacing w:after="0"/>
              <w:jc w:val="lowKashida"/>
              <w:rPr>
                <w:rFonts w:ascii="Sakkal Majalla" w:hAnsi="Sakkal Majalla" w:cs="Sakkal Majalla"/>
                <w:sz w:val="36"/>
                <w:szCs w:val="36"/>
                <w:rtl/>
                <w:lang w:bidi="ar-SA"/>
              </w:rPr>
            </w:pPr>
            <w:r w:rsidRPr="00F72778">
              <w:rPr>
                <w:rFonts w:ascii="Sakkal Majalla" w:hAnsi="Sakkal Majalla" w:cs="Sakkal Majalla"/>
                <w:sz w:val="36"/>
                <w:szCs w:val="36"/>
                <w:rtl/>
                <w:lang w:bidi="ar-SA"/>
              </w:rPr>
              <w:t>مسيرة العمر</w:t>
            </w:r>
          </w:p>
          <w:p w14:paraId="28A8B7C1" w14:textId="77777777" w:rsidR="005C4274" w:rsidRPr="00F72778" w:rsidRDefault="005C4274" w:rsidP="004A1E01">
            <w:pPr>
              <w:spacing w:after="0"/>
              <w:jc w:val="lowKashida"/>
              <w:rPr>
                <w:rFonts w:ascii="Sakkal Majalla" w:hAnsi="Sakkal Majalla" w:cs="Sakkal Majalla"/>
                <w:sz w:val="36"/>
                <w:szCs w:val="36"/>
                <w:rtl/>
                <w:lang w:bidi="ar-SA"/>
              </w:rPr>
            </w:pPr>
          </w:p>
          <w:p w14:paraId="6B9E3376" w14:textId="77777777" w:rsidR="005C4274" w:rsidRPr="00F72778" w:rsidRDefault="00E4294B" w:rsidP="004A1E01">
            <w:pPr>
              <w:spacing w:after="0"/>
              <w:jc w:val="lowKashida"/>
              <w:rPr>
                <w:rFonts w:ascii="Sakkal Majalla" w:hAnsi="Sakkal Majalla" w:cs="Sakkal Majalla"/>
                <w:sz w:val="36"/>
                <w:szCs w:val="36"/>
                <w:rtl/>
                <w:lang w:bidi="ar-SA"/>
              </w:rPr>
            </w:pPr>
            <w:r w:rsidRPr="00F72778">
              <w:rPr>
                <w:rFonts w:ascii="Sakkal Majalla" w:hAnsi="Sakkal Majalla" w:cs="Sakkal Majalla"/>
                <w:sz w:val="36"/>
                <w:szCs w:val="36"/>
                <w:rtl/>
                <w:lang w:bidi="ar-SA"/>
              </w:rPr>
              <w:t>(</w:t>
            </w:r>
            <w:r w:rsidR="005C4274" w:rsidRPr="00F72778">
              <w:rPr>
                <w:rFonts w:ascii="Sakkal Majalla" w:hAnsi="Sakkal Majalla" w:cs="Sakkal Majalla"/>
                <w:sz w:val="36"/>
                <w:szCs w:val="36"/>
                <w:rtl/>
                <w:lang w:bidi="ar-SA"/>
              </w:rPr>
              <w:t>في2: 12</w:t>
            </w:r>
            <w:r w:rsidRPr="00F72778">
              <w:rPr>
                <w:rFonts w:ascii="Sakkal Majalla" w:hAnsi="Sakkal Majalla" w:cs="Sakkal Majalla"/>
                <w:sz w:val="36"/>
                <w:szCs w:val="36"/>
                <w:rtl/>
                <w:lang w:bidi="ar-SA"/>
              </w:rPr>
              <w:t>)</w:t>
            </w:r>
          </w:p>
          <w:p w14:paraId="2F293998" w14:textId="77777777" w:rsidR="005C4274" w:rsidRPr="00F72778" w:rsidRDefault="00E4294B" w:rsidP="004A1E01">
            <w:pPr>
              <w:spacing w:after="0"/>
              <w:jc w:val="lowKashida"/>
              <w:rPr>
                <w:rFonts w:ascii="Sakkal Majalla" w:hAnsi="Sakkal Majalla" w:cs="Sakkal Majalla"/>
                <w:sz w:val="36"/>
                <w:szCs w:val="36"/>
                <w:rtl/>
                <w:lang w:bidi="ar-SA"/>
              </w:rPr>
            </w:pPr>
            <w:r w:rsidRPr="00F72778">
              <w:rPr>
                <w:rFonts w:ascii="Sakkal Majalla" w:hAnsi="Sakkal Majalla" w:cs="Sakkal Majalla"/>
                <w:sz w:val="36"/>
                <w:szCs w:val="36"/>
                <w:rtl/>
                <w:lang w:bidi="ar-SA"/>
              </w:rPr>
              <w:t>(</w:t>
            </w:r>
            <w:r w:rsidR="005C4274" w:rsidRPr="00F72778">
              <w:rPr>
                <w:rFonts w:ascii="Sakkal Majalla" w:hAnsi="Sakkal Majalla" w:cs="Sakkal Majalla"/>
                <w:sz w:val="36"/>
                <w:szCs w:val="36"/>
                <w:rtl/>
                <w:lang w:bidi="ar-SA"/>
              </w:rPr>
              <w:t>2كو 7: 1</w:t>
            </w:r>
            <w:r w:rsidRPr="00F72778">
              <w:rPr>
                <w:rFonts w:ascii="Sakkal Majalla" w:hAnsi="Sakkal Majalla" w:cs="Sakkal Majalla"/>
                <w:sz w:val="36"/>
                <w:szCs w:val="36"/>
                <w:rtl/>
                <w:lang w:bidi="ar-SA"/>
              </w:rPr>
              <w:t>)</w:t>
            </w:r>
          </w:p>
          <w:p w14:paraId="5B933C48" w14:textId="77777777" w:rsidR="005C4274" w:rsidRPr="00F72778" w:rsidRDefault="005C4274" w:rsidP="004A1E01">
            <w:pPr>
              <w:spacing w:after="0"/>
              <w:jc w:val="lowKashida"/>
              <w:rPr>
                <w:rFonts w:ascii="Sakkal Majalla" w:hAnsi="Sakkal Majalla" w:cs="Sakkal Majalla"/>
                <w:sz w:val="36"/>
                <w:szCs w:val="36"/>
                <w:rtl/>
                <w:lang w:bidi="ar-SA"/>
              </w:rPr>
            </w:pPr>
            <w:r w:rsidRPr="00F72778">
              <w:rPr>
                <w:rFonts w:ascii="Sakkal Majalla" w:hAnsi="Sakkal Majalla" w:cs="Sakkal Majalla"/>
                <w:sz w:val="36"/>
                <w:szCs w:val="36"/>
                <w:rtl/>
                <w:lang w:bidi="ar-SA"/>
              </w:rPr>
              <w:t>روح المسيح</w:t>
            </w:r>
          </w:p>
          <w:p w14:paraId="3A7C7B9C" w14:textId="77777777" w:rsidR="005C4274" w:rsidRPr="00F72778" w:rsidRDefault="005C4274" w:rsidP="004A1E01">
            <w:pPr>
              <w:spacing w:after="0"/>
              <w:jc w:val="lowKashida"/>
              <w:rPr>
                <w:rFonts w:ascii="Sakkal Majalla" w:hAnsi="Sakkal Majalla" w:cs="Sakkal Majalla"/>
                <w:sz w:val="36"/>
                <w:szCs w:val="36"/>
                <w:rtl/>
                <w:lang w:bidi="ar-SA"/>
              </w:rPr>
            </w:pPr>
          </w:p>
          <w:p w14:paraId="549EE743" w14:textId="77777777" w:rsidR="005C4274" w:rsidRPr="00F72778" w:rsidRDefault="005225FE" w:rsidP="005225FE">
            <w:pPr>
              <w:spacing w:after="0"/>
              <w:jc w:val="lowKashida"/>
              <w:rPr>
                <w:rFonts w:ascii="Sakkal Majalla" w:hAnsi="Sakkal Majalla" w:cs="Sakkal Majalla"/>
                <w:sz w:val="36"/>
                <w:szCs w:val="36"/>
                <w:rtl/>
                <w:lang w:bidi="ar-SA"/>
              </w:rPr>
            </w:pPr>
            <w:r w:rsidRPr="00F72778">
              <w:rPr>
                <w:rFonts w:ascii="Sakkal Majalla" w:hAnsi="Sakkal Majalla" w:cs="Sakkal Majalla"/>
                <w:sz w:val="36"/>
                <w:szCs w:val="36"/>
                <w:rtl/>
                <w:lang w:bidi="ar-SA"/>
              </w:rPr>
              <w:t xml:space="preserve">سر المسحة </w:t>
            </w:r>
            <w:r w:rsidR="005C4274" w:rsidRPr="00F72778">
              <w:rPr>
                <w:rFonts w:ascii="Sakkal Majalla" w:hAnsi="Sakkal Majalla" w:cs="Sakkal Majalla"/>
                <w:sz w:val="36"/>
                <w:szCs w:val="36"/>
                <w:rtl/>
                <w:lang w:bidi="ar-SA"/>
              </w:rPr>
              <w:t>والتناول</w:t>
            </w:r>
          </w:p>
          <w:p w14:paraId="6F1ADC24" w14:textId="77777777" w:rsidR="005C4274" w:rsidRPr="00F72778" w:rsidRDefault="005C4274" w:rsidP="004A1E01">
            <w:pPr>
              <w:spacing w:after="0"/>
              <w:jc w:val="lowKashida"/>
              <w:rPr>
                <w:rFonts w:ascii="Sakkal Majalla" w:hAnsi="Sakkal Majalla" w:cs="Sakkal Majalla"/>
                <w:sz w:val="36"/>
                <w:szCs w:val="36"/>
                <w:rtl/>
                <w:lang w:bidi="ar-SA"/>
              </w:rPr>
            </w:pPr>
          </w:p>
          <w:p w14:paraId="747C3302" w14:textId="77777777" w:rsidR="005C4274" w:rsidRPr="00F72778" w:rsidRDefault="005C4274" w:rsidP="004A1E01">
            <w:pPr>
              <w:spacing w:after="0"/>
              <w:jc w:val="lowKashida"/>
              <w:rPr>
                <w:rFonts w:ascii="Sakkal Majalla" w:hAnsi="Sakkal Majalla" w:cs="Sakkal Majalla"/>
                <w:sz w:val="36"/>
                <w:szCs w:val="36"/>
                <w:rtl/>
                <w:lang w:bidi="ar-SA"/>
              </w:rPr>
            </w:pPr>
            <w:r w:rsidRPr="00F72778">
              <w:rPr>
                <w:rFonts w:ascii="Sakkal Majalla" w:hAnsi="Sakkal Majalla" w:cs="Sakkal Majalla"/>
                <w:sz w:val="36"/>
                <w:szCs w:val="36"/>
                <w:rtl/>
                <w:lang w:bidi="ar-SA"/>
              </w:rPr>
              <w:t>الجهاد القانوني</w:t>
            </w:r>
          </w:p>
        </w:tc>
        <w:tc>
          <w:tcPr>
            <w:tcW w:w="1984" w:type="dxa"/>
          </w:tcPr>
          <w:p w14:paraId="5BBDBD26" w14:textId="77777777" w:rsidR="005C4274" w:rsidRPr="00F72778" w:rsidRDefault="005C4274" w:rsidP="004A1E01">
            <w:pPr>
              <w:spacing w:after="0"/>
              <w:jc w:val="lowKashida"/>
              <w:rPr>
                <w:rFonts w:ascii="Sakkal Majalla" w:hAnsi="Sakkal Majalla" w:cs="Sakkal Majalla"/>
                <w:sz w:val="36"/>
                <w:szCs w:val="36"/>
                <w:rtl/>
                <w:lang w:bidi="ar-SA"/>
              </w:rPr>
            </w:pPr>
            <w:r w:rsidRPr="00F72778">
              <w:rPr>
                <w:rFonts w:ascii="Sakkal Majalla" w:hAnsi="Sakkal Majalla" w:cs="Sakkal Majalla"/>
                <w:sz w:val="36"/>
                <w:szCs w:val="36"/>
                <w:rtl/>
                <w:lang w:bidi="ar-SA"/>
              </w:rPr>
              <w:t>كمال الخلاص</w:t>
            </w:r>
          </w:p>
          <w:p w14:paraId="190E4A87" w14:textId="77777777" w:rsidR="005C4274" w:rsidRPr="00F72778" w:rsidRDefault="005C4274" w:rsidP="004A1E01">
            <w:pPr>
              <w:spacing w:after="0"/>
              <w:jc w:val="lowKashida"/>
              <w:rPr>
                <w:rFonts w:ascii="Sakkal Majalla" w:hAnsi="Sakkal Majalla" w:cs="Sakkal Majalla"/>
                <w:sz w:val="36"/>
                <w:szCs w:val="36"/>
                <w:rtl/>
                <w:lang w:bidi="ar-SA"/>
              </w:rPr>
            </w:pPr>
            <w:r w:rsidRPr="00F72778">
              <w:rPr>
                <w:rFonts w:ascii="Sakkal Majalla" w:hAnsi="Sakkal Majalla" w:cs="Sakkal Majalla"/>
                <w:sz w:val="36"/>
                <w:szCs w:val="36"/>
                <w:rtl/>
                <w:lang w:bidi="ar-SA"/>
              </w:rPr>
              <w:t>(خلاص نترجاه)</w:t>
            </w:r>
          </w:p>
          <w:p w14:paraId="544DC9D9" w14:textId="77777777" w:rsidR="00DA159E" w:rsidRPr="00F72778" w:rsidRDefault="00DA159E" w:rsidP="004A1E01">
            <w:pPr>
              <w:spacing w:after="0"/>
              <w:jc w:val="lowKashida"/>
              <w:rPr>
                <w:rFonts w:ascii="Sakkal Majalla" w:hAnsi="Sakkal Majalla" w:cs="Sakkal Majalla"/>
                <w:sz w:val="36"/>
                <w:szCs w:val="36"/>
                <w:rtl/>
                <w:lang w:bidi="ar-SA"/>
              </w:rPr>
            </w:pPr>
          </w:p>
          <w:p w14:paraId="47457B80" w14:textId="77777777" w:rsidR="005C4274" w:rsidRPr="00F72778" w:rsidRDefault="00DA159E" w:rsidP="00DA159E">
            <w:pPr>
              <w:spacing w:after="0"/>
              <w:jc w:val="lowKashida"/>
              <w:rPr>
                <w:rFonts w:ascii="Sakkal Majalla" w:hAnsi="Sakkal Majalla" w:cs="Sakkal Majalla"/>
                <w:sz w:val="36"/>
                <w:szCs w:val="36"/>
                <w:rtl/>
                <w:lang w:bidi="ar-SA"/>
              </w:rPr>
            </w:pPr>
            <w:r w:rsidRPr="00F72778">
              <w:rPr>
                <w:rFonts w:ascii="Sakkal Majalla" w:hAnsi="Sakkal Majalla" w:cs="Sakkal Majalla"/>
                <w:sz w:val="36"/>
                <w:szCs w:val="36"/>
                <w:rtl/>
                <w:lang w:bidi="ar-SA"/>
              </w:rPr>
              <w:t xml:space="preserve">من جسد الخطية </w:t>
            </w:r>
            <w:r w:rsidR="005C4274" w:rsidRPr="00F72778">
              <w:rPr>
                <w:rFonts w:ascii="Sakkal Majalla" w:hAnsi="Sakkal Majalla" w:cs="Sakkal Majalla"/>
                <w:sz w:val="36"/>
                <w:szCs w:val="36"/>
                <w:rtl/>
                <w:lang w:bidi="ar-SA"/>
              </w:rPr>
              <w:t>(التمجيد)</w:t>
            </w:r>
          </w:p>
          <w:p w14:paraId="4F9FA608" w14:textId="77777777" w:rsidR="00DA159E" w:rsidRPr="00F72778" w:rsidRDefault="00DA159E" w:rsidP="00DA159E">
            <w:pPr>
              <w:spacing w:after="0"/>
              <w:jc w:val="lowKashida"/>
              <w:rPr>
                <w:rFonts w:ascii="Sakkal Majalla" w:hAnsi="Sakkal Majalla" w:cs="Sakkal Majalla"/>
                <w:sz w:val="36"/>
                <w:szCs w:val="36"/>
                <w:rtl/>
                <w:lang w:bidi="ar-SA"/>
              </w:rPr>
            </w:pPr>
          </w:p>
          <w:p w14:paraId="3AB15427" w14:textId="77777777" w:rsidR="005C4274" w:rsidRPr="00F72778" w:rsidRDefault="005C4274" w:rsidP="004A1E01">
            <w:pPr>
              <w:spacing w:after="0"/>
              <w:jc w:val="lowKashida"/>
              <w:rPr>
                <w:rFonts w:ascii="Sakkal Majalla" w:hAnsi="Sakkal Majalla" w:cs="Sakkal Majalla"/>
                <w:sz w:val="36"/>
                <w:szCs w:val="36"/>
                <w:rtl/>
                <w:lang w:bidi="ar-SA"/>
              </w:rPr>
            </w:pPr>
            <w:r w:rsidRPr="00F72778">
              <w:rPr>
                <w:rFonts w:ascii="Sakkal Majalla" w:hAnsi="Sakkal Majalla" w:cs="Sakkal Majalla"/>
                <w:sz w:val="36"/>
                <w:szCs w:val="36"/>
                <w:rtl/>
                <w:lang w:bidi="ar-SA"/>
              </w:rPr>
              <w:t>في لحظة</w:t>
            </w:r>
          </w:p>
          <w:p w14:paraId="3FF62E71" w14:textId="77777777" w:rsidR="005C4274" w:rsidRPr="00F72778" w:rsidRDefault="005C4274" w:rsidP="004A1E01">
            <w:pPr>
              <w:spacing w:after="0"/>
              <w:jc w:val="lowKashida"/>
              <w:rPr>
                <w:rFonts w:ascii="Sakkal Majalla" w:hAnsi="Sakkal Majalla" w:cs="Sakkal Majalla"/>
                <w:sz w:val="36"/>
                <w:szCs w:val="36"/>
                <w:rtl/>
                <w:lang w:bidi="ar-SA"/>
              </w:rPr>
            </w:pPr>
          </w:p>
          <w:p w14:paraId="62606975" w14:textId="77777777" w:rsidR="005C4274" w:rsidRPr="00F72778" w:rsidRDefault="00E4294B" w:rsidP="00E4294B">
            <w:pPr>
              <w:spacing w:after="0"/>
              <w:jc w:val="lowKashida"/>
              <w:rPr>
                <w:rFonts w:ascii="Sakkal Majalla" w:hAnsi="Sakkal Majalla" w:cs="Sakkal Majalla"/>
                <w:sz w:val="36"/>
                <w:szCs w:val="36"/>
                <w:rtl/>
                <w:lang w:bidi="ar-SA"/>
              </w:rPr>
            </w:pPr>
            <w:r w:rsidRPr="00F72778">
              <w:rPr>
                <w:rFonts w:ascii="Sakkal Majalla" w:hAnsi="Sakkal Majalla" w:cs="Sakkal Majalla"/>
                <w:sz w:val="36"/>
                <w:szCs w:val="36"/>
                <w:rtl/>
                <w:lang w:bidi="ar-SA"/>
              </w:rPr>
              <w:t>(</w:t>
            </w:r>
            <w:r w:rsidR="005C4274" w:rsidRPr="00F72778">
              <w:rPr>
                <w:rFonts w:ascii="Sakkal Majalla" w:hAnsi="Sakkal Majalla" w:cs="Sakkal Majalla"/>
                <w:sz w:val="36"/>
                <w:szCs w:val="36"/>
                <w:rtl/>
                <w:lang w:bidi="ar-SA"/>
              </w:rPr>
              <w:t>في3: 20، 21</w:t>
            </w:r>
            <w:r w:rsidRPr="00F72778">
              <w:rPr>
                <w:rFonts w:ascii="Sakkal Majalla" w:hAnsi="Sakkal Majalla" w:cs="Sakkal Majalla"/>
                <w:sz w:val="36"/>
                <w:szCs w:val="36"/>
                <w:rtl/>
                <w:lang w:bidi="ar-SA"/>
              </w:rPr>
              <w:t>)</w:t>
            </w:r>
          </w:p>
          <w:p w14:paraId="27BAA77D" w14:textId="77777777" w:rsidR="005C4274" w:rsidRPr="00F72778" w:rsidRDefault="00E4294B" w:rsidP="004A1E01">
            <w:pPr>
              <w:spacing w:after="0"/>
              <w:jc w:val="lowKashida"/>
              <w:rPr>
                <w:rFonts w:ascii="Sakkal Majalla" w:hAnsi="Sakkal Majalla" w:cs="Sakkal Majalla"/>
                <w:sz w:val="36"/>
                <w:szCs w:val="36"/>
                <w:rtl/>
                <w:lang w:bidi="ar-SA"/>
              </w:rPr>
            </w:pPr>
            <w:r w:rsidRPr="00F72778">
              <w:rPr>
                <w:rFonts w:ascii="Sakkal Majalla" w:hAnsi="Sakkal Majalla" w:cs="Sakkal Majalla"/>
                <w:sz w:val="36"/>
                <w:szCs w:val="36"/>
                <w:rtl/>
                <w:lang w:bidi="ar-SA"/>
              </w:rPr>
              <w:t>(</w:t>
            </w:r>
            <w:r w:rsidR="005C4274" w:rsidRPr="00F72778">
              <w:rPr>
                <w:rFonts w:ascii="Sakkal Majalla" w:hAnsi="Sakkal Majalla" w:cs="Sakkal Majalla"/>
                <w:sz w:val="36"/>
                <w:szCs w:val="36"/>
                <w:rtl/>
                <w:lang w:bidi="ar-SA"/>
              </w:rPr>
              <w:t>1كو15: 52</w:t>
            </w:r>
            <w:r w:rsidRPr="00F72778">
              <w:rPr>
                <w:rFonts w:ascii="Sakkal Majalla" w:hAnsi="Sakkal Majalla" w:cs="Sakkal Majalla"/>
                <w:sz w:val="36"/>
                <w:szCs w:val="36"/>
                <w:rtl/>
                <w:lang w:bidi="ar-SA"/>
              </w:rPr>
              <w:t>)</w:t>
            </w:r>
          </w:p>
          <w:p w14:paraId="3EB83529" w14:textId="77777777" w:rsidR="005C4274" w:rsidRPr="00F72778" w:rsidRDefault="005C4274" w:rsidP="004A1E01">
            <w:pPr>
              <w:spacing w:after="0"/>
              <w:jc w:val="lowKashida"/>
              <w:rPr>
                <w:rFonts w:ascii="Sakkal Majalla" w:hAnsi="Sakkal Majalla" w:cs="Sakkal Majalla"/>
                <w:sz w:val="36"/>
                <w:szCs w:val="36"/>
                <w:rtl/>
                <w:lang w:bidi="ar-SA"/>
              </w:rPr>
            </w:pPr>
            <w:r w:rsidRPr="00F72778">
              <w:rPr>
                <w:rFonts w:ascii="Sakkal Majalla" w:hAnsi="Sakkal Majalla" w:cs="Sakkal Majalla"/>
                <w:sz w:val="36"/>
                <w:szCs w:val="36"/>
                <w:rtl/>
                <w:lang w:bidi="ar-SA"/>
              </w:rPr>
              <w:t>مجيء المسيح</w:t>
            </w:r>
          </w:p>
          <w:p w14:paraId="3BDC3C10" w14:textId="77777777" w:rsidR="005C4274" w:rsidRPr="00F72778" w:rsidRDefault="005C4274" w:rsidP="004A1E01">
            <w:pPr>
              <w:spacing w:after="0"/>
              <w:jc w:val="lowKashida"/>
              <w:rPr>
                <w:rFonts w:ascii="Sakkal Majalla" w:hAnsi="Sakkal Majalla" w:cs="Sakkal Majalla"/>
                <w:sz w:val="36"/>
                <w:szCs w:val="36"/>
                <w:rtl/>
                <w:lang w:bidi="ar-SA"/>
              </w:rPr>
            </w:pPr>
          </w:p>
          <w:p w14:paraId="0AF9074F" w14:textId="77777777" w:rsidR="005C4274" w:rsidRPr="00F72778" w:rsidRDefault="005C4274" w:rsidP="004A1E01">
            <w:pPr>
              <w:spacing w:after="0"/>
              <w:jc w:val="lowKashida"/>
              <w:rPr>
                <w:rFonts w:ascii="Sakkal Majalla" w:hAnsi="Sakkal Majalla" w:cs="Sakkal Majalla"/>
                <w:sz w:val="36"/>
                <w:szCs w:val="36"/>
                <w:rtl/>
                <w:lang w:bidi="ar-SA"/>
              </w:rPr>
            </w:pPr>
            <w:r w:rsidRPr="00F72778">
              <w:rPr>
                <w:rFonts w:ascii="Sakkal Majalla" w:hAnsi="Sakkal Majalla" w:cs="Sakkal Majalla"/>
                <w:sz w:val="36"/>
                <w:szCs w:val="36"/>
                <w:rtl/>
                <w:lang w:bidi="ar-SA"/>
              </w:rPr>
              <w:t>المجيء الثاني</w:t>
            </w:r>
          </w:p>
          <w:p w14:paraId="0E9A1ED8" w14:textId="77777777" w:rsidR="005C4274" w:rsidRDefault="005C4274" w:rsidP="004A1E01">
            <w:pPr>
              <w:spacing w:after="0"/>
              <w:jc w:val="lowKashida"/>
              <w:rPr>
                <w:rFonts w:ascii="Sakkal Majalla" w:hAnsi="Sakkal Majalla" w:cs="Sakkal Majalla"/>
                <w:sz w:val="36"/>
                <w:szCs w:val="36"/>
                <w:rtl/>
                <w:lang w:bidi="ar-SA"/>
              </w:rPr>
            </w:pPr>
          </w:p>
          <w:p w14:paraId="091BB5F6" w14:textId="77777777" w:rsidR="006C1BDD" w:rsidRPr="00F72778" w:rsidRDefault="006C1BDD" w:rsidP="004A1E01">
            <w:pPr>
              <w:spacing w:after="0"/>
              <w:jc w:val="lowKashida"/>
              <w:rPr>
                <w:rFonts w:ascii="Sakkal Majalla" w:hAnsi="Sakkal Majalla" w:cs="Sakkal Majalla"/>
                <w:sz w:val="36"/>
                <w:szCs w:val="36"/>
                <w:rtl/>
                <w:lang w:bidi="ar-SA"/>
              </w:rPr>
            </w:pPr>
          </w:p>
          <w:p w14:paraId="499E0056" w14:textId="77777777" w:rsidR="005C4274" w:rsidRPr="00F72778" w:rsidRDefault="005C4274" w:rsidP="004A1E01">
            <w:pPr>
              <w:spacing w:after="0"/>
              <w:jc w:val="lowKashida"/>
              <w:rPr>
                <w:rFonts w:ascii="Sakkal Majalla" w:hAnsi="Sakkal Majalla" w:cs="Sakkal Majalla"/>
                <w:sz w:val="36"/>
                <w:szCs w:val="36"/>
                <w:rtl/>
                <w:lang w:bidi="ar-SA"/>
              </w:rPr>
            </w:pPr>
            <w:r w:rsidRPr="00F72778">
              <w:rPr>
                <w:rFonts w:ascii="Sakkal Majalla" w:hAnsi="Sakkal Majalla" w:cs="Sakkal Majalla"/>
                <w:sz w:val="36"/>
                <w:szCs w:val="36"/>
                <w:rtl/>
                <w:lang w:bidi="ar-SA"/>
              </w:rPr>
              <w:t>السهر والانتظار</w:t>
            </w:r>
          </w:p>
        </w:tc>
      </w:tr>
    </w:tbl>
    <w:p w14:paraId="394637A3" w14:textId="77777777" w:rsidR="005C4274" w:rsidRPr="005C4274" w:rsidRDefault="005C4274" w:rsidP="00A079B9">
      <w:pPr>
        <w:pStyle w:val="Heading4"/>
        <w:rPr>
          <w:rtl/>
        </w:rPr>
      </w:pPr>
      <w:r w:rsidRPr="005C4274">
        <w:rPr>
          <w:rtl/>
        </w:rPr>
        <w:t>نبذة</w:t>
      </w:r>
    </w:p>
    <w:p w14:paraId="55D13A09" w14:textId="77777777" w:rsid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وزعت هذه النبذة بالبريد، وأوصلها بعض أبنائنا إلينا. وهي مأخوذة عن فكر بروتستانتي، وقد </w:t>
      </w:r>
      <w:r w:rsidRPr="005C4274">
        <w:rPr>
          <w:sz w:val="28"/>
          <w:szCs w:val="28"/>
          <w:rtl/>
          <w:lang w:bidi="ar-SA"/>
        </w:rPr>
        <w:lastRenderedPageBreak/>
        <w:t>حاول صاحبها أن يلبسها ثيابًا أرثوذكسية لم تستطع أن تغطيها</w:t>
      </w:r>
      <w:r w:rsidRPr="005C4274">
        <w:rPr>
          <w:sz w:val="28"/>
          <w:szCs w:val="28"/>
          <w:lang w:bidi="ar-SA"/>
        </w:rPr>
        <w:t>.</w:t>
      </w:r>
    </w:p>
    <w:p w14:paraId="56AC5298"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هذه النبذة ت</w:t>
      </w:r>
      <w:r w:rsidR="00AA512F">
        <w:rPr>
          <w:rFonts w:hint="cs"/>
          <w:sz w:val="28"/>
          <w:szCs w:val="28"/>
          <w:rtl/>
          <w:lang w:bidi="ar-SA"/>
        </w:rPr>
        <w:t>ُ</w:t>
      </w:r>
      <w:r w:rsidRPr="005C4274">
        <w:rPr>
          <w:sz w:val="28"/>
          <w:szCs w:val="28"/>
          <w:rtl/>
          <w:lang w:bidi="ar-SA"/>
        </w:rPr>
        <w:t>قسم الخلاص إلى ثلاث مراحل</w:t>
      </w:r>
      <w:r w:rsidRPr="005C4274">
        <w:rPr>
          <w:sz w:val="28"/>
          <w:szCs w:val="28"/>
          <w:lang w:bidi="ar-SA"/>
        </w:rPr>
        <w:t>:</w:t>
      </w:r>
    </w:p>
    <w:p w14:paraId="2BE97D91" w14:textId="77777777" w:rsidR="005C4274" w:rsidRPr="005C4274" w:rsidRDefault="005C4274" w:rsidP="007A5130">
      <w:pPr>
        <w:spacing w:after="0" w:line="254" w:lineRule="auto"/>
        <w:jc w:val="lowKashida"/>
        <w:rPr>
          <w:b/>
          <w:bCs/>
          <w:sz w:val="28"/>
          <w:szCs w:val="28"/>
          <w:rtl/>
          <w:lang w:bidi="ar-SA"/>
        </w:rPr>
      </w:pPr>
      <w:r w:rsidRPr="005C4274">
        <w:rPr>
          <w:b/>
          <w:bCs/>
          <w:sz w:val="28"/>
          <w:szCs w:val="28"/>
          <w:rtl/>
          <w:lang w:bidi="ar-SA"/>
        </w:rPr>
        <w:t>أ- خلاص نلناه، من قصاص الخطية، يتم في لحظة</w:t>
      </w:r>
      <w:r w:rsidRPr="005C4274">
        <w:rPr>
          <w:b/>
          <w:bCs/>
          <w:sz w:val="28"/>
          <w:szCs w:val="28"/>
          <w:lang w:bidi="ar-SA"/>
        </w:rPr>
        <w:t>.</w:t>
      </w:r>
    </w:p>
    <w:p w14:paraId="3782F02E" w14:textId="77777777" w:rsidR="005C4274" w:rsidRPr="005C4274" w:rsidRDefault="005C4274" w:rsidP="007A5130">
      <w:pPr>
        <w:spacing w:after="0" w:line="254" w:lineRule="auto"/>
        <w:jc w:val="lowKashida"/>
        <w:rPr>
          <w:b/>
          <w:bCs/>
          <w:sz w:val="28"/>
          <w:szCs w:val="28"/>
          <w:rtl/>
          <w:lang w:bidi="ar-SA"/>
        </w:rPr>
      </w:pPr>
      <w:r w:rsidRPr="005C4274">
        <w:rPr>
          <w:b/>
          <w:bCs/>
          <w:sz w:val="28"/>
          <w:szCs w:val="28"/>
          <w:rtl/>
          <w:lang w:bidi="ar-SA"/>
        </w:rPr>
        <w:t>ب- خلاص نحياه، من سلطان الخطية، هو مسيرة العمر</w:t>
      </w:r>
      <w:r w:rsidRPr="005C4274">
        <w:rPr>
          <w:b/>
          <w:bCs/>
          <w:sz w:val="28"/>
          <w:szCs w:val="28"/>
          <w:lang w:bidi="ar-SA"/>
        </w:rPr>
        <w:t>.</w:t>
      </w:r>
    </w:p>
    <w:p w14:paraId="3544D9A5" w14:textId="77777777" w:rsidR="005C4274" w:rsidRPr="005C4274" w:rsidRDefault="005C4274" w:rsidP="007A5130">
      <w:pPr>
        <w:spacing w:after="0" w:line="254" w:lineRule="auto"/>
        <w:jc w:val="lowKashida"/>
        <w:rPr>
          <w:b/>
          <w:bCs/>
          <w:sz w:val="28"/>
          <w:szCs w:val="28"/>
          <w:lang w:bidi="ar-SA"/>
        </w:rPr>
      </w:pPr>
      <w:r w:rsidRPr="005C4274">
        <w:rPr>
          <w:b/>
          <w:bCs/>
          <w:sz w:val="28"/>
          <w:szCs w:val="28"/>
          <w:rtl/>
          <w:lang w:bidi="ar-SA"/>
        </w:rPr>
        <w:t>جـ- خلاص نترجاه، من جسد الخطية، يتم في لحظة</w:t>
      </w:r>
      <w:r w:rsidRPr="005C4274">
        <w:rPr>
          <w:b/>
          <w:bCs/>
          <w:sz w:val="28"/>
          <w:szCs w:val="28"/>
          <w:lang w:bidi="ar-SA"/>
        </w:rPr>
        <w:t>.</w:t>
      </w:r>
    </w:p>
    <w:p w14:paraId="2D5E6CFA"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ويرون أن الخلاص الذي نلناه يتم (بالتبرير)، والذي نحياه يتم (بالتقديس). والخلاص الذي نترجاه يسمى (التمجيد)</w:t>
      </w:r>
      <w:r w:rsidR="00AA512F">
        <w:rPr>
          <w:rFonts w:hint="cs"/>
          <w:sz w:val="28"/>
          <w:szCs w:val="28"/>
          <w:rtl/>
          <w:lang w:bidi="ar-SA"/>
        </w:rPr>
        <w:t>.</w:t>
      </w:r>
    </w:p>
    <w:p w14:paraId="1A878B17"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ومعروف أن مصدر هذا التقسيم، هو قصة راع بروتستانتي</w:t>
      </w:r>
      <w:r w:rsidRPr="005C4274">
        <w:rPr>
          <w:b/>
          <w:bCs/>
          <w:sz w:val="28"/>
          <w:szCs w:val="28"/>
          <w:lang w:bidi="ar-SA"/>
        </w:rPr>
        <w:t>:</w:t>
      </w:r>
    </w:p>
    <w:p w14:paraId="5CEFA3C8" w14:textId="77777777" w:rsidR="005C4274" w:rsidRPr="004903E0" w:rsidRDefault="005C4274" w:rsidP="004A1E01">
      <w:pPr>
        <w:spacing w:before="60" w:afterLines="40" w:after="96" w:line="254" w:lineRule="auto"/>
        <w:jc w:val="lowKashida"/>
        <w:rPr>
          <w:sz w:val="28"/>
          <w:szCs w:val="28"/>
          <w:rtl/>
          <w:lang w:bidi="ar-SA"/>
        </w:rPr>
      </w:pPr>
      <w:r w:rsidRPr="005C4274">
        <w:rPr>
          <w:sz w:val="28"/>
          <w:szCs w:val="28"/>
          <w:rtl/>
          <w:lang w:bidi="ar-SA"/>
        </w:rPr>
        <w:t>سألته إحدى الفتيات (بأدب شديد!): "هل خلصت يا حضرة القسيس؟". فأجابها: "خلصت، وأخلص، وسأخلص". فصارت هذه العبارة رائدة لكثيرين. وبدأ تقسيم الموضوع إلى المراحل الثلاث: خلاص نلناه، وخلاص نحياه، وخلاص نترجاه. وهو تقسيم سجعي سنفح</w:t>
      </w:r>
      <w:r w:rsidR="004903E0">
        <w:rPr>
          <w:sz w:val="28"/>
          <w:szCs w:val="28"/>
          <w:rtl/>
          <w:lang w:bidi="ar-SA"/>
        </w:rPr>
        <w:t>ص ما معناه، وما مغزاه، وما فحوا</w:t>
      </w:r>
      <w:r w:rsidR="004903E0">
        <w:rPr>
          <w:rFonts w:hint="cs"/>
          <w:sz w:val="28"/>
          <w:szCs w:val="28"/>
          <w:rtl/>
          <w:lang w:bidi="ar-SA"/>
        </w:rPr>
        <w:t>ه...</w:t>
      </w:r>
    </w:p>
    <w:p w14:paraId="706B12DC"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ويقول البروتستانت إن الخلاص الذي نلناه في لحظة، قد تم في لحظة قبول المسيح فاديًا ومخلصًا، أي في لحظة الإيمان</w:t>
      </w:r>
      <w:r w:rsidRPr="005C4274">
        <w:rPr>
          <w:b/>
          <w:bCs/>
          <w:sz w:val="28"/>
          <w:szCs w:val="28"/>
          <w:lang w:bidi="ar-SA"/>
        </w:rPr>
        <w:t>.</w:t>
      </w:r>
    </w:p>
    <w:p w14:paraId="56BF6EA4"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ولعلكم تلاحظون أن كتب العهد الجديد التي يوزعها </w:t>
      </w:r>
      <w:proofErr w:type="spellStart"/>
      <w:r w:rsidRPr="005C4274">
        <w:rPr>
          <w:sz w:val="28"/>
          <w:szCs w:val="28"/>
          <w:rtl/>
          <w:lang w:bidi="ar-SA"/>
        </w:rPr>
        <w:t>الجدعونيون</w:t>
      </w:r>
      <w:proofErr w:type="spellEnd"/>
      <w:r w:rsidRPr="005C4274">
        <w:rPr>
          <w:sz w:val="28"/>
          <w:szCs w:val="28"/>
          <w:rtl/>
          <w:lang w:bidi="ar-SA"/>
        </w:rPr>
        <w:t xml:space="preserve"> مجانًا، تحوي آخرها إقرارًا بقبول المسيح فاديًا ومخلصًا، لكي يوقع عليه حامل </w:t>
      </w:r>
      <w:proofErr w:type="gramStart"/>
      <w:r w:rsidRPr="005C4274">
        <w:rPr>
          <w:sz w:val="28"/>
          <w:szCs w:val="28"/>
          <w:rtl/>
          <w:lang w:bidi="ar-SA"/>
        </w:rPr>
        <w:t>الإنجيل..!</w:t>
      </w:r>
      <w:proofErr w:type="gramEnd"/>
    </w:p>
    <w:p w14:paraId="09047900" w14:textId="77777777" w:rsidR="005C4274" w:rsidRPr="008F0E99" w:rsidRDefault="005C4274" w:rsidP="003A6B6D">
      <w:pPr>
        <w:pStyle w:val="Heading4"/>
        <w:rPr>
          <w:rtl/>
        </w:rPr>
      </w:pPr>
      <w:r w:rsidRPr="008F0E99">
        <w:rPr>
          <w:rtl/>
        </w:rPr>
        <w:t>تناقض</w:t>
      </w:r>
    </w:p>
    <w:p w14:paraId="0BA2AC4D" w14:textId="77777777" w:rsidR="005C4274" w:rsidRPr="008F0E99" w:rsidRDefault="005C4274" w:rsidP="004A1E01">
      <w:pPr>
        <w:spacing w:before="60" w:afterLines="40" w:after="96" w:line="254" w:lineRule="auto"/>
        <w:jc w:val="lowKashida"/>
        <w:rPr>
          <w:sz w:val="28"/>
          <w:szCs w:val="28"/>
          <w:rtl/>
          <w:lang w:bidi="ar-SA"/>
        </w:rPr>
      </w:pPr>
      <w:r w:rsidRPr="008F0E99">
        <w:rPr>
          <w:b/>
          <w:bCs/>
          <w:sz w:val="28"/>
          <w:szCs w:val="28"/>
          <w:rtl/>
          <w:lang w:bidi="ar-SA"/>
        </w:rPr>
        <w:t>وعلى الرغم من أن نبذة (مراحل الخلاص) ذكرت أن الخلاص الذي نلناه من عقوبة الخطية قد تم في لحظة، إلاَّ أنها - لكي تأخذ مظهرًا أرثوذكسيًا - قالت إن هذا الخلاص من مستلزماته</w:t>
      </w:r>
      <w:r w:rsidRPr="008F0E99">
        <w:rPr>
          <w:b/>
          <w:bCs/>
          <w:sz w:val="28"/>
          <w:szCs w:val="28"/>
          <w:lang w:bidi="ar-SA"/>
        </w:rPr>
        <w:t>:</w:t>
      </w:r>
      <w:r w:rsidRPr="008F0E99">
        <w:rPr>
          <w:b/>
          <w:bCs/>
          <w:sz w:val="28"/>
          <w:szCs w:val="28"/>
          <w:rtl/>
          <w:lang w:bidi="ar-SA"/>
        </w:rPr>
        <w:t xml:space="preserve"> الإيمان الواعي، ووسائله هي سر التوبة وسر المعمودية</w:t>
      </w:r>
      <w:r w:rsidRPr="008F0E99">
        <w:rPr>
          <w:b/>
          <w:bCs/>
          <w:sz w:val="28"/>
          <w:szCs w:val="28"/>
          <w:lang w:bidi="ar-SA"/>
        </w:rPr>
        <w:t>!</w:t>
      </w:r>
    </w:p>
    <w:p w14:paraId="7AB8BB65" w14:textId="77777777" w:rsidR="005C4274" w:rsidRPr="005C4274" w:rsidRDefault="005C4274" w:rsidP="00643841">
      <w:pPr>
        <w:spacing w:before="60" w:afterLines="40" w:after="96" w:line="254" w:lineRule="auto"/>
        <w:jc w:val="lowKashida"/>
        <w:rPr>
          <w:sz w:val="28"/>
          <w:szCs w:val="28"/>
          <w:rtl/>
          <w:lang w:bidi="ar-SA"/>
        </w:rPr>
      </w:pPr>
      <w:r w:rsidRPr="008F0E99">
        <w:rPr>
          <w:sz w:val="28"/>
          <w:szCs w:val="28"/>
          <w:rtl/>
          <w:lang w:bidi="ar-SA"/>
        </w:rPr>
        <w:t xml:space="preserve">بل ورد فيها: </w:t>
      </w:r>
      <w:r w:rsidR="00643841">
        <w:rPr>
          <w:rFonts w:hint="cs"/>
          <w:sz w:val="28"/>
          <w:szCs w:val="28"/>
          <w:rtl/>
          <w:lang w:bidi="ar-SA"/>
        </w:rPr>
        <w:t>[</w:t>
      </w:r>
      <w:r w:rsidRPr="008F0E99">
        <w:rPr>
          <w:sz w:val="28"/>
          <w:szCs w:val="28"/>
          <w:rtl/>
          <w:lang w:bidi="ar-SA"/>
        </w:rPr>
        <w:t>بهذا صار لأي إنسان امتياز مبارك، عندما ي</w:t>
      </w:r>
      <w:r w:rsidR="00593982">
        <w:rPr>
          <w:rFonts w:hint="cs"/>
          <w:sz w:val="28"/>
          <w:szCs w:val="28"/>
          <w:rtl/>
          <w:lang w:bidi="ar-SA"/>
        </w:rPr>
        <w:t>ُ</w:t>
      </w:r>
      <w:r w:rsidRPr="008F0E99">
        <w:rPr>
          <w:sz w:val="28"/>
          <w:szCs w:val="28"/>
          <w:rtl/>
          <w:lang w:bidi="ar-SA"/>
        </w:rPr>
        <w:t>قب</w:t>
      </w:r>
      <w:r w:rsidR="00593982">
        <w:rPr>
          <w:rFonts w:hint="cs"/>
          <w:sz w:val="28"/>
          <w:szCs w:val="28"/>
          <w:rtl/>
          <w:lang w:bidi="ar-SA"/>
        </w:rPr>
        <w:t>ِ</w:t>
      </w:r>
      <w:r w:rsidRPr="008F0E99">
        <w:rPr>
          <w:sz w:val="28"/>
          <w:szCs w:val="28"/>
          <w:rtl/>
          <w:lang w:bidi="ar-SA"/>
        </w:rPr>
        <w:t xml:space="preserve">ل إلى المسيح بتوبة قلبية، </w:t>
      </w:r>
      <w:r w:rsidRPr="008F0E99">
        <w:rPr>
          <w:sz w:val="28"/>
          <w:szCs w:val="28"/>
          <w:rtl/>
          <w:lang w:bidi="ar-SA"/>
        </w:rPr>
        <w:lastRenderedPageBreak/>
        <w:t>وإيمان واع</w:t>
      </w:r>
      <w:r w:rsidR="00593982">
        <w:rPr>
          <w:rFonts w:hint="cs"/>
          <w:sz w:val="28"/>
          <w:szCs w:val="28"/>
          <w:rtl/>
          <w:lang w:bidi="ar-SA"/>
        </w:rPr>
        <w:t>ٍ</w:t>
      </w:r>
      <w:r w:rsidRPr="008F0E99">
        <w:rPr>
          <w:sz w:val="28"/>
          <w:szCs w:val="28"/>
          <w:rtl/>
          <w:lang w:bidi="ar-SA"/>
        </w:rPr>
        <w:t>، أن يحصل على بر</w:t>
      </w:r>
      <w:r w:rsidR="00593982">
        <w:rPr>
          <w:rFonts w:hint="cs"/>
          <w:sz w:val="28"/>
          <w:szCs w:val="28"/>
          <w:rtl/>
          <w:lang w:bidi="ar-SA"/>
        </w:rPr>
        <w:t>ِّ</w:t>
      </w:r>
      <w:r w:rsidRPr="008F0E99">
        <w:rPr>
          <w:sz w:val="28"/>
          <w:szCs w:val="28"/>
          <w:rtl/>
          <w:lang w:bidi="ar-SA"/>
        </w:rPr>
        <w:t xml:space="preserve"> المسيح، عندما يتحد معه بشبه موته، أي بالمعمودية،</w:t>
      </w:r>
      <w:r w:rsidRPr="005C4274">
        <w:rPr>
          <w:sz w:val="28"/>
          <w:szCs w:val="28"/>
          <w:rtl/>
          <w:lang w:bidi="ar-SA"/>
        </w:rPr>
        <w:t xml:space="preserve"> ليقوم معه في جدة الحياة (رو6: 4).. ولهذا قال المسيح: "مَنْ آمَنَ وَاعْتَمَدَ خَلَصَ" (مر16: 16)</w:t>
      </w:r>
      <w:r w:rsidR="00593982">
        <w:rPr>
          <w:rFonts w:hint="cs"/>
          <w:sz w:val="28"/>
          <w:szCs w:val="28"/>
          <w:rtl/>
          <w:lang w:bidi="ar-SA"/>
        </w:rPr>
        <w:t xml:space="preserve"> اهـ]</w:t>
      </w:r>
      <w:r w:rsidRPr="005C4274">
        <w:rPr>
          <w:sz w:val="28"/>
          <w:szCs w:val="28"/>
          <w:rtl/>
          <w:lang w:bidi="ar-SA"/>
        </w:rPr>
        <w:t>.</w:t>
      </w:r>
    </w:p>
    <w:p w14:paraId="1BF9FF17"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وهنا يبدو التناقض، ويعرج كاتب النبذة بين الفرقتين (1مل18: 21): بين الفكر البروتستانتي والمظهرية الأرثوذكسية. ويقف أمامنا سؤال ليس له جواب، وهو</w:t>
      </w:r>
      <w:r w:rsidRPr="005C4274">
        <w:rPr>
          <w:sz w:val="28"/>
          <w:szCs w:val="28"/>
          <w:lang w:bidi="ar-SA"/>
        </w:rPr>
        <w:t>:</w:t>
      </w:r>
    </w:p>
    <w:p w14:paraId="60BBD053"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كيف يمكن أن</w:t>
      </w:r>
      <w:r w:rsidR="002711C2">
        <w:rPr>
          <w:b/>
          <w:bCs/>
          <w:sz w:val="28"/>
          <w:szCs w:val="28"/>
          <w:rtl/>
          <w:lang w:bidi="ar-SA"/>
        </w:rPr>
        <w:t xml:space="preserve"> نجمع في لحظة، بين التوبة القلب</w:t>
      </w:r>
      <w:r w:rsidR="002711C2">
        <w:rPr>
          <w:rFonts w:hint="cs"/>
          <w:b/>
          <w:bCs/>
          <w:sz w:val="28"/>
          <w:szCs w:val="28"/>
          <w:rtl/>
          <w:lang w:bidi="ar-SA"/>
        </w:rPr>
        <w:t>ي</w:t>
      </w:r>
      <w:r w:rsidRPr="005C4274">
        <w:rPr>
          <w:b/>
          <w:bCs/>
          <w:sz w:val="28"/>
          <w:szCs w:val="28"/>
          <w:rtl/>
          <w:lang w:bidi="ar-SA"/>
        </w:rPr>
        <w:t>ة، والإيمان الواعي، وسر</w:t>
      </w:r>
      <w:r w:rsidR="002711C2">
        <w:rPr>
          <w:rFonts w:hint="cs"/>
          <w:b/>
          <w:bCs/>
          <w:sz w:val="28"/>
          <w:szCs w:val="28"/>
          <w:rtl/>
          <w:lang w:bidi="ar-SA"/>
        </w:rPr>
        <w:t>ّ</w:t>
      </w:r>
      <w:r w:rsidRPr="005C4274">
        <w:rPr>
          <w:b/>
          <w:bCs/>
          <w:sz w:val="28"/>
          <w:szCs w:val="28"/>
          <w:rtl/>
          <w:lang w:bidi="ar-SA"/>
        </w:rPr>
        <w:t xml:space="preserve"> المعمودية؟</w:t>
      </w:r>
      <w:r w:rsidRPr="005C4274">
        <w:rPr>
          <w:b/>
          <w:bCs/>
          <w:sz w:val="28"/>
          <w:szCs w:val="28"/>
          <w:lang w:bidi="ar-SA"/>
        </w:rPr>
        <w:t>!</w:t>
      </w:r>
    </w:p>
    <w:p w14:paraId="2033D81F"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والوصول إلى التوبة يحتاج إلى وقت، والوصول إلى الإيمان الواعي يحتاج إلى وقت. وممارسة سر المعمودية تستغرق وقتًا</w:t>
      </w:r>
      <w:r w:rsidRPr="005C4274">
        <w:rPr>
          <w:b/>
          <w:bCs/>
          <w:sz w:val="28"/>
          <w:szCs w:val="28"/>
          <w:lang w:bidi="ar-SA"/>
        </w:rPr>
        <w:t>.</w:t>
      </w:r>
      <w:r w:rsidRPr="005C4274">
        <w:rPr>
          <w:b/>
          <w:bCs/>
          <w:sz w:val="28"/>
          <w:szCs w:val="28"/>
          <w:rtl/>
          <w:lang w:bidi="ar-SA"/>
        </w:rPr>
        <w:t xml:space="preserve"> فكيف يمكن إتمام كل ذلك في لحظة؟</w:t>
      </w:r>
    </w:p>
    <w:p w14:paraId="7FF6DA2D"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 البروتستانت صرحاء مع أنفسهم. يقولون إن الخلاص الذي تم، إنما كان ذلك في لحظة الإيمان. أما الفكر البروتستانتي الذي يحاول أن يلبس ثيابًا أرثوذكسية فلأنه غير صريح، لذلك يقع في تناقض.</w:t>
      </w:r>
      <w:r w:rsidRPr="005C4274">
        <w:rPr>
          <w:sz w:val="28"/>
          <w:szCs w:val="28"/>
          <w:lang w:bidi="ar-SA"/>
        </w:rPr>
        <w:t>.</w:t>
      </w:r>
      <w:r w:rsidRPr="005C4274">
        <w:rPr>
          <w:sz w:val="28"/>
          <w:szCs w:val="28"/>
          <w:rtl/>
          <w:lang w:bidi="ar-SA"/>
        </w:rPr>
        <w:t xml:space="preserve"> فلنناقش الآن ما ورد في النبذة عن مراحل الخلاص:</w:t>
      </w:r>
    </w:p>
    <w:p w14:paraId="3C1CE40A" w14:textId="77777777" w:rsidR="005C4274" w:rsidRPr="005C4274" w:rsidRDefault="002711C2" w:rsidP="004A1E01">
      <w:pPr>
        <w:spacing w:before="60" w:afterLines="40" w:after="96" w:line="254" w:lineRule="auto"/>
        <w:jc w:val="lowKashida"/>
        <w:rPr>
          <w:b/>
          <w:bCs/>
          <w:sz w:val="28"/>
          <w:szCs w:val="28"/>
          <w:rtl/>
          <w:lang w:bidi="ar-SA"/>
        </w:rPr>
      </w:pPr>
      <w:r>
        <w:rPr>
          <w:b/>
          <w:bCs/>
          <w:sz w:val="28"/>
          <w:szCs w:val="28"/>
          <w:rtl/>
          <w:lang w:bidi="ar-SA"/>
        </w:rPr>
        <w:t>1- عبارة (مراحل)</w:t>
      </w:r>
    </w:p>
    <w:p w14:paraId="3B65187E"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مجرد الحديث عن (مراحل) يعني أن الخلاص لا يتم في لحظة</w:t>
      </w:r>
      <w:r w:rsidRPr="005C4274">
        <w:rPr>
          <w:b/>
          <w:bCs/>
          <w:sz w:val="28"/>
          <w:szCs w:val="28"/>
          <w:lang w:bidi="ar-SA"/>
        </w:rPr>
        <w:t>.</w:t>
      </w:r>
    </w:p>
    <w:p w14:paraId="306970D7" w14:textId="77777777" w:rsidR="005C4274" w:rsidRPr="005C4274" w:rsidRDefault="005C4274" w:rsidP="004A1E01">
      <w:pPr>
        <w:spacing w:before="60" w:afterLines="40" w:after="96" w:line="254" w:lineRule="auto"/>
        <w:jc w:val="lowKashida"/>
        <w:rPr>
          <w:sz w:val="28"/>
          <w:szCs w:val="28"/>
          <w:rtl/>
        </w:rPr>
      </w:pPr>
      <w:r w:rsidRPr="005C4274">
        <w:rPr>
          <w:sz w:val="28"/>
          <w:szCs w:val="28"/>
          <w:rtl/>
          <w:lang w:bidi="ar-SA"/>
        </w:rPr>
        <w:t>فهناك أكثر من مرحلة، ثلاث مراحل، لا يمكن أن تعني لحظة... إلاَّ لو كانت كل مرحلة ثلث لحظة. وكان يمكننا أن نكتفي بهذا، للرد على كاتب النبذة</w:t>
      </w:r>
      <w:r w:rsidRPr="005C4274">
        <w:rPr>
          <w:sz w:val="28"/>
          <w:szCs w:val="28"/>
          <w:lang w:bidi="ar-SA"/>
        </w:rPr>
        <w:t>.</w:t>
      </w:r>
      <w:r w:rsidRPr="005C4274">
        <w:rPr>
          <w:sz w:val="28"/>
          <w:szCs w:val="28"/>
          <w:rtl/>
        </w:rPr>
        <w:t xml:space="preserve">. </w:t>
      </w:r>
      <w:r w:rsidRPr="005C4274">
        <w:rPr>
          <w:sz w:val="28"/>
          <w:szCs w:val="28"/>
          <w:rtl/>
          <w:lang w:bidi="ar-SA"/>
        </w:rPr>
        <w:t>كما أن هناك ردًا آخر تحويه تفاصيل هذه المراحل وهو</w:t>
      </w:r>
      <w:r w:rsidRPr="005C4274">
        <w:rPr>
          <w:sz w:val="28"/>
          <w:szCs w:val="28"/>
          <w:lang w:bidi="ar-SA"/>
        </w:rPr>
        <w:t>:</w:t>
      </w:r>
    </w:p>
    <w:p w14:paraId="581AC47E"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إن إحدى هذه المراحل (التقديس) تشمل (مسيرة العمر) كله</w:t>
      </w:r>
      <w:r w:rsidRPr="005C4274">
        <w:rPr>
          <w:b/>
          <w:bCs/>
          <w:sz w:val="28"/>
          <w:szCs w:val="28"/>
          <w:lang w:bidi="ar-SA"/>
        </w:rPr>
        <w:t>!</w:t>
      </w:r>
    </w:p>
    <w:p w14:paraId="15F0EE31" w14:textId="77777777" w:rsidR="005C4274" w:rsidRDefault="005C4274" w:rsidP="004A1E01">
      <w:pPr>
        <w:spacing w:before="60" w:afterLines="40" w:after="96" w:line="254" w:lineRule="auto"/>
        <w:jc w:val="lowKashida"/>
        <w:rPr>
          <w:sz w:val="28"/>
          <w:szCs w:val="28"/>
          <w:rtl/>
          <w:lang w:bidi="ar-SA"/>
        </w:rPr>
      </w:pPr>
      <w:r w:rsidRPr="005C4274">
        <w:rPr>
          <w:sz w:val="28"/>
          <w:szCs w:val="28"/>
          <w:rtl/>
          <w:lang w:bidi="ar-SA"/>
        </w:rPr>
        <w:t>وما دامت تشمل كل عمر الإنسان، إذًا فهذا الخلاص لا يتم في لحظة</w:t>
      </w:r>
      <w:r w:rsidRPr="005C4274">
        <w:rPr>
          <w:sz w:val="28"/>
          <w:szCs w:val="28"/>
          <w:lang w:bidi="ar-SA"/>
        </w:rPr>
        <w:t>.</w:t>
      </w:r>
      <w:r w:rsidRPr="005C4274">
        <w:rPr>
          <w:sz w:val="28"/>
          <w:szCs w:val="28"/>
          <w:rtl/>
          <w:lang w:bidi="ar-SA"/>
        </w:rPr>
        <w:t xml:space="preserve"> ومما يزيد الأمر تعقيدًا على كاتب النبذة، إنه بعد هذا العمر كله، يوجد (خلاص </w:t>
      </w:r>
      <w:proofErr w:type="gramStart"/>
      <w:r w:rsidRPr="005C4274">
        <w:rPr>
          <w:sz w:val="28"/>
          <w:szCs w:val="28"/>
          <w:rtl/>
          <w:lang w:bidi="ar-SA"/>
        </w:rPr>
        <w:t>نترجاه)...</w:t>
      </w:r>
      <w:proofErr w:type="gramEnd"/>
      <w:r w:rsidRPr="005C4274">
        <w:rPr>
          <w:sz w:val="28"/>
          <w:szCs w:val="28"/>
          <w:rtl/>
          <w:lang w:bidi="ar-SA"/>
        </w:rPr>
        <w:t xml:space="preserve"> وموعده مجيء المسيح...</w:t>
      </w:r>
    </w:p>
    <w:p w14:paraId="557D0CB8" w14:textId="77777777" w:rsidR="00793FA5" w:rsidRPr="005C4274" w:rsidRDefault="00793FA5" w:rsidP="004A1E01">
      <w:pPr>
        <w:spacing w:before="60" w:afterLines="40" w:after="96" w:line="254" w:lineRule="auto"/>
        <w:jc w:val="lowKashida"/>
        <w:rPr>
          <w:sz w:val="28"/>
          <w:szCs w:val="28"/>
          <w:rtl/>
          <w:lang w:bidi="ar-SA"/>
        </w:rPr>
      </w:pPr>
    </w:p>
    <w:p w14:paraId="56EE8E2A"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lastRenderedPageBreak/>
        <w:t>2- الإيمان والتوبة، واللحظة!</w:t>
      </w:r>
    </w:p>
    <w:p w14:paraId="18D0BC39"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ليس الإيمان أمرًا يأتي عفو الخاطر. وليست التوبة مجرد انفعال وقتي. فهما ولا شك يحتاجان إلى وقت</w:t>
      </w:r>
      <w:r w:rsidRPr="005C4274">
        <w:rPr>
          <w:sz w:val="28"/>
          <w:szCs w:val="28"/>
          <w:lang w:bidi="ar-SA"/>
        </w:rPr>
        <w:t>:</w:t>
      </w:r>
    </w:p>
    <w:p w14:paraId="1AD19DD1"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والإيمان والتوبة يحتاجون إلى عمل الكلمة، وإلى عمل النعمة</w:t>
      </w:r>
      <w:r w:rsidRPr="005C4274">
        <w:rPr>
          <w:b/>
          <w:bCs/>
          <w:sz w:val="28"/>
          <w:szCs w:val="28"/>
          <w:lang w:bidi="ar-SA"/>
        </w:rPr>
        <w:t>:</w:t>
      </w:r>
    </w:p>
    <w:p w14:paraId="76A01CDC"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هذه الكلمة، أو هذه الكرازة، نجدها واضحة في قول الرب: "فَاذْهَبُوا وَتَلْمِذُوا جَمِيعَ الأُمَمِ وَعَمِّدُوهُمْ.. وَعَلِّمُوهُمْ أَنْ يَحْفَظُوا جَمِيعَ مَا أَوْصَيْتُكُمْ بِهِ" (مت28: 19، </w:t>
      </w:r>
      <w:proofErr w:type="gramStart"/>
      <w:r w:rsidRPr="005C4274">
        <w:rPr>
          <w:sz w:val="28"/>
          <w:szCs w:val="28"/>
          <w:rtl/>
          <w:lang w:bidi="ar-SA"/>
        </w:rPr>
        <w:t>20)...</w:t>
      </w:r>
      <w:proofErr w:type="gramEnd"/>
      <w:r w:rsidRPr="005C4274">
        <w:rPr>
          <w:sz w:val="28"/>
          <w:szCs w:val="28"/>
          <w:rtl/>
          <w:lang w:bidi="ar-SA"/>
        </w:rPr>
        <w:t xml:space="preserve"> وفي قوله: "اكْرِزُوا بِالإِنْجِيلِ لِلْخَلِيقَةِ كُلِّهَا.. مَنْ آمَنَ وَاعْتَمَدَ خَلَصَ" (مر16: 15، 16) ونجد خدمة الكلمة واضحة في عمل بطرس الرسول في يوم الخمسين: كلمة. بعدها نخس السامعون في قلوبهم، فآمنوا، ودعاهم الرسل إلى التوبة والمعمودية (أع2: 37، 38) ونجد نفس الأمر في إيمان الخصي الحبشي: بشره فيلبس، فآمن، فاعتمد (أع8: 35- 38)</w:t>
      </w:r>
      <w:r w:rsidRPr="005C4274">
        <w:rPr>
          <w:sz w:val="28"/>
          <w:szCs w:val="28"/>
          <w:lang w:bidi="ar-SA"/>
        </w:rPr>
        <w:t>.</w:t>
      </w:r>
    </w:p>
    <w:p w14:paraId="77801E20"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وفي خلال خدمة الكلمة، كان الإيمان يزحف في قلب السامعين، حين وصل إلى نضجه، ثم إلى إعلانه... ولم يتم كل ذلك في لحظة</w:t>
      </w:r>
      <w:r w:rsidRPr="005C4274">
        <w:rPr>
          <w:b/>
          <w:bCs/>
          <w:sz w:val="28"/>
          <w:szCs w:val="28"/>
          <w:lang w:bidi="ar-SA"/>
        </w:rPr>
        <w:t>.</w:t>
      </w:r>
    </w:p>
    <w:p w14:paraId="0910BBB9"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ونفس الكلام نقوله عن التوبة أيضًا. إنها لا تهبط فجأة في القلب في لحظة. يلزمها خدمة الكلمة، أو تأثيرات أخرى من عمل النعمة، تظل تعمل في القلب، حتى توصله إلى التوبة. وتدخل هي أيضًا في (مراحل الخلاص!)</w:t>
      </w:r>
      <w:r w:rsidRPr="005C4274">
        <w:rPr>
          <w:sz w:val="28"/>
          <w:szCs w:val="28"/>
          <w:lang w:bidi="ar-SA"/>
        </w:rPr>
        <w:t>.</w:t>
      </w:r>
    </w:p>
    <w:p w14:paraId="61FE52B1"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بعد كل هذه المقدمات، فلنتناول هذه المراحل الثلاث ونفحصها</w:t>
      </w:r>
      <w:r w:rsidRPr="005C4274">
        <w:rPr>
          <w:sz w:val="28"/>
          <w:szCs w:val="28"/>
          <w:lang w:bidi="ar-SA"/>
        </w:rPr>
        <w:t>:</w:t>
      </w:r>
    </w:p>
    <w:p w14:paraId="74B729C3" w14:textId="77777777" w:rsidR="005C4274" w:rsidRPr="005C4274" w:rsidRDefault="005C4274" w:rsidP="009B69EC">
      <w:pPr>
        <w:pStyle w:val="Heading4"/>
        <w:rPr>
          <w:rtl/>
        </w:rPr>
      </w:pPr>
      <w:r w:rsidRPr="005C4274">
        <w:rPr>
          <w:rtl/>
        </w:rPr>
        <w:t>الخلاص من عقوبة الخطية</w:t>
      </w:r>
    </w:p>
    <w:p w14:paraId="31CA1966" w14:textId="77777777" w:rsidR="005C4274" w:rsidRPr="005C4274" w:rsidRDefault="005C4274" w:rsidP="004A1E01">
      <w:pPr>
        <w:spacing w:before="60" w:afterLines="40" w:after="96" w:line="254" w:lineRule="auto"/>
        <w:jc w:val="lowKashida"/>
        <w:rPr>
          <w:sz w:val="28"/>
          <w:szCs w:val="28"/>
          <w:rtl/>
        </w:rPr>
      </w:pPr>
      <w:r w:rsidRPr="005C4274">
        <w:rPr>
          <w:sz w:val="28"/>
          <w:szCs w:val="28"/>
          <w:rtl/>
          <w:lang w:bidi="ar-SA"/>
        </w:rPr>
        <w:t>هذا الذي تسميه النبذة (خلاصًا نلناه) بالتبرير، في لحظة! وهو - كما تشرح النبذة - خلاص من قصاص الخطية، عوامله دم المسيح، ووسائله سر التوبة والمعمودية، ومستلزمات</w:t>
      </w:r>
      <w:r w:rsidR="00CC12E7">
        <w:rPr>
          <w:sz w:val="28"/>
          <w:szCs w:val="28"/>
          <w:rtl/>
          <w:lang w:bidi="ar-SA"/>
        </w:rPr>
        <w:t>ه الإيمان. وشواهده (مر16: 16) "</w:t>
      </w:r>
      <w:r w:rsidRPr="005C4274">
        <w:rPr>
          <w:sz w:val="28"/>
          <w:szCs w:val="28"/>
          <w:rtl/>
          <w:lang w:bidi="ar-SA"/>
        </w:rPr>
        <w:t>مَنْ آمَنَ وَاعْتَمَدَ خَلَصَ"</w:t>
      </w:r>
      <w:r w:rsidR="00CC12E7">
        <w:rPr>
          <w:rFonts w:hint="cs"/>
          <w:sz w:val="28"/>
          <w:szCs w:val="28"/>
          <w:rtl/>
          <w:lang w:bidi="ar-SA"/>
        </w:rPr>
        <w:t>،</w:t>
      </w:r>
      <w:r w:rsidRPr="005C4274">
        <w:rPr>
          <w:sz w:val="28"/>
          <w:szCs w:val="28"/>
          <w:rtl/>
          <w:lang w:bidi="ar-SA"/>
        </w:rPr>
        <w:t xml:space="preserve"> و(لو7: 48، 50) "قال لها: مَغْفُورَةٌ لَكِ خَطَايَاكِ... إِيمَانُكِ قَدْ خَلَّصَكِ".</w:t>
      </w:r>
    </w:p>
    <w:p w14:paraId="313D25C3"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 xml:space="preserve">واضح أن السيد المسيح قدم خلاصًا بدمه على الصليب. ولكن هذا الخلاص لم ينله كل </w:t>
      </w:r>
      <w:r w:rsidRPr="005C4274">
        <w:rPr>
          <w:b/>
          <w:bCs/>
          <w:sz w:val="28"/>
          <w:szCs w:val="28"/>
          <w:rtl/>
          <w:lang w:bidi="ar-SA"/>
        </w:rPr>
        <w:lastRenderedPageBreak/>
        <w:t>أحد. فكفارة السيد المسيح شيء، واستحقاق هذه الكفارة شيء آخر</w:t>
      </w:r>
      <w:r w:rsidRPr="005C4274">
        <w:rPr>
          <w:b/>
          <w:bCs/>
          <w:sz w:val="28"/>
          <w:szCs w:val="28"/>
          <w:lang w:bidi="ar-SA"/>
        </w:rPr>
        <w:t>...</w:t>
      </w:r>
    </w:p>
    <w:p w14:paraId="11DE7D2A"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فما</w:t>
      </w:r>
      <w:r w:rsidR="00444076">
        <w:rPr>
          <w:rFonts w:hint="cs"/>
          <w:sz w:val="28"/>
          <w:szCs w:val="28"/>
          <w:rtl/>
          <w:lang w:bidi="ar-SA"/>
        </w:rPr>
        <w:t xml:space="preserve"> </w:t>
      </w:r>
      <w:r w:rsidRPr="005C4274">
        <w:rPr>
          <w:sz w:val="28"/>
          <w:szCs w:val="28"/>
          <w:rtl/>
          <w:lang w:bidi="ar-SA"/>
        </w:rPr>
        <w:t xml:space="preserve">زال هناك كثيرون لم يخلصوا حتى الآن، على الرغم من الدم الطاهر المسفوك، وعلى الرغم من الكفارة التي تحمل خطايا العالم كله (1يو2: 2) وذلك لأنهم لم يسلكوا </w:t>
      </w:r>
      <w:r w:rsidR="00444076">
        <w:rPr>
          <w:sz w:val="28"/>
          <w:szCs w:val="28"/>
          <w:rtl/>
          <w:lang w:bidi="ar-SA"/>
        </w:rPr>
        <w:t>في الطريق المؤد</w:t>
      </w:r>
      <w:r w:rsidR="00444076">
        <w:rPr>
          <w:rFonts w:hint="cs"/>
          <w:sz w:val="28"/>
          <w:szCs w:val="28"/>
          <w:rtl/>
          <w:lang w:bidi="ar-SA"/>
        </w:rPr>
        <w:t>ي</w:t>
      </w:r>
      <w:r w:rsidRPr="005C4274">
        <w:rPr>
          <w:sz w:val="28"/>
          <w:szCs w:val="28"/>
          <w:rtl/>
          <w:lang w:bidi="ar-SA"/>
        </w:rPr>
        <w:t xml:space="preserve"> إلى الخلاص. ومن جهة هذا الطريق تذكر الآيات الآتية كمثال</w:t>
      </w:r>
      <w:r w:rsidRPr="005C4274">
        <w:rPr>
          <w:sz w:val="28"/>
          <w:szCs w:val="28"/>
          <w:lang w:bidi="ar-SA"/>
        </w:rPr>
        <w:t>:</w:t>
      </w:r>
    </w:p>
    <w:p w14:paraId="1F746723" w14:textId="77777777" w:rsidR="005C4274" w:rsidRPr="005C4274" w:rsidRDefault="005C4274" w:rsidP="00D336DB">
      <w:pPr>
        <w:spacing w:after="0" w:line="254" w:lineRule="auto"/>
        <w:jc w:val="lowKashida"/>
        <w:rPr>
          <w:sz w:val="28"/>
          <w:szCs w:val="28"/>
          <w:rtl/>
          <w:lang w:bidi="ar-SA"/>
        </w:rPr>
      </w:pPr>
      <w:r w:rsidRPr="005C4274">
        <w:rPr>
          <w:sz w:val="28"/>
          <w:szCs w:val="28"/>
          <w:rtl/>
          <w:lang w:bidi="ar-SA"/>
        </w:rPr>
        <w:t>1- " مَنْ آمَنَ وَاعْتَمَدَ خَلَصَ" (مر16: 16)</w:t>
      </w:r>
      <w:r w:rsidRPr="005C4274">
        <w:rPr>
          <w:sz w:val="28"/>
          <w:szCs w:val="28"/>
          <w:lang w:bidi="ar-SA"/>
        </w:rPr>
        <w:t>.</w:t>
      </w:r>
    </w:p>
    <w:p w14:paraId="4FA56A01" w14:textId="77777777" w:rsidR="005C4274" w:rsidRPr="005C4274" w:rsidRDefault="005C4274" w:rsidP="00D336DB">
      <w:pPr>
        <w:spacing w:after="0" w:line="254" w:lineRule="auto"/>
        <w:jc w:val="lowKashida"/>
        <w:rPr>
          <w:sz w:val="28"/>
          <w:szCs w:val="28"/>
          <w:rtl/>
          <w:lang w:bidi="ar-SA"/>
        </w:rPr>
      </w:pPr>
      <w:r w:rsidRPr="005C4274">
        <w:rPr>
          <w:sz w:val="28"/>
          <w:szCs w:val="28"/>
          <w:rtl/>
          <w:lang w:bidi="ar-SA"/>
        </w:rPr>
        <w:t>2- "تُوبُوا وَلْيَعْتَمِدْ كُلُّ وَاحِدٍ مِنْكُمْ عَلَى اسْمِ يَسُوعَ الْمَسِيحِ لِغُفْرَانِ الْخَطَايَا" (أع2: 38)</w:t>
      </w:r>
      <w:r w:rsidRPr="005C4274">
        <w:rPr>
          <w:sz w:val="28"/>
          <w:szCs w:val="28"/>
          <w:lang w:bidi="ar-SA"/>
        </w:rPr>
        <w:t>.</w:t>
      </w:r>
    </w:p>
    <w:p w14:paraId="17E07C5C" w14:textId="77777777" w:rsidR="005C4274" w:rsidRPr="005C4274" w:rsidRDefault="005C4274" w:rsidP="00D336DB">
      <w:pPr>
        <w:spacing w:after="0" w:line="254" w:lineRule="auto"/>
        <w:jc w:val="lowKashida"/>
        <w:rPr>
          <w:sz w:val="28"/>
          <w:szCs w:val="28"/>
          <w:rtl/>
          <w:lang w:bidi="ar-SA"/>
        </w:rPr>
      </w:pPr>
      <w:r w:rsidRPr="005C4274">
        <w:rPr>
          <w:sz w:val="28"/>
          <w:szCs w:val="28"/>
          <w:rtl/>
          <w:lang w:bidi="ar-SA"/>
        </w:rPr>
        <w:t>3- "قُمْ وَاعْتَمِدْ وَاغْسِلْ خَطَايَاكَ" (أع22: 16)</w:t>
      </w:r>
      <w:r w:rsidRPr="005C4274">
        <w:rPr>
          <w:sz w:val="28"/>
          <w:szCs w:val="28"/>
          <w:lang w:bidi="ar-SA"/>
        </w:rPr>
        <w:t>.</w:t>
      </w:r>
    </w:p>
    <w:p w14:paraId="1A0FA0A7" w14:textId="77777777" w:rsidR="005C4274" w:rsidRPr="005C4274" w:rsidRDefault="005C4274" w:rsidP="00D336DB">
      <w:pPr>
        <w:spacing w:after="0" w:line="254" w:lineRule="auto"/>
        <w:jc w:val="lowKashida"/>
        <w:rPr>
          <w:sz w:val="28"/>
          <w:szCs w:val="28"/>
          <w:rtl/>
          <w:lang w:bidi="ar-SA"/>
        </w:rPr>
      </w:pPr>
      <w:r w:rsidRPr="005C4274">
        <w:rPr>
          <w:sz w:val="28"/>
          <w:szCs w:val="28"/>
          <w:rtl/>
          <w:lang w:bidi="ar-SA"/>
        </w:rPr>
        <w:t>4- "إِنْ لَمْ تَتُوبُوا فَجَمِيعُكُمْ كَذلِكَ تَهْلِكُونَ" (لو13: 3، 5)</w:t>
      </w:r>
      <w:r w:rsidRPr="005C4274">
        <w:rPr>
          <w:sz w:val="28"/>
          <w:szCs w:val="28"/>
          <w:lang w:bidi="ar-SA"/>
        </w:rPr>
        <w:t>.</w:t>
      </w:r>
    </w:p>
    <w:p w14:paraId="6492E83A" w14:textId="77777777" w:rsidR="005C4274" w:rsidRPr="005C4274" w:rsidRDefault="005C4274" w:rsidP="00D336DB">
      <w:pPr>
        <w:spacing w:before="60" w:afterLines="40" w:after="96" w:line="254" w:lineRule="auto"/>
        <w:jc w:val="lowKashida"/>
        <w:rPr>
          <w:b/>
          <w:bCs/>
          <w:sz w:val="28"/>
          <w:szCs w:val="28"/>
          <w:rtl/>
          <w:lang w:bidi="ar-SA"/>
        </w:rPr>
      </w:pPr>
      <w:r w:rsidRPr="005C4274">
        <w:rPr>
          <w:b/>
          <w:bCs/>
          <w:sz w:val="28"/>
          <w:szCs w:val="28"/>
          <w:rtl/>
          <w:lang w:bidi="ar-SA"/>
        </w:rPr>
        <w:t>ومن هذه الآيات يتضح أنه للخلاص من عقوبة الخطية تلزم ثلاثة أمور لا تتم في لحظة، وه</w:t>
      </w:r>
      <w:r w:rsidR="00D336DB">
        <w:rPr>
          <w:rFonts w:hint="cs"/>
          <w:b/>
          <w:bCs/>
          <w:sz w:val="28"/>
          <w:szCs w:val="28"/>
          <w:rtl/>
          <w:lang w:bidi="ar-SA"/>
        </w:rPr>
        <w:t>ي</w:t>
      </w:r>
      <w:r w:rsidRPr="005C4274">
        <w:rPr>
          <w:b/>
          <w:bCs/>
          <w:sz w:val="28"/>
          <w:szCs w:val="28"/>
          <w:rtl/>
          <w:lang w:bidi="ar-SA"/>
        </w:rPr>
        <w:t xml:space="preserve"> الإيمان والتوبة والمعمودية</w:t>
      </w:r>
      <w:r w:rsidRPr="005C4274">
        <w:rPr>
          <w:b/>
          <w:bCs/>
          <w:sz w:val="28"/>
          <w:szCs w:val="28"/>
          <w:lang w:bidi="ar-SA"/>
        </w:rPr>
        <w:t>.</w:t>
      </w:r>
    </w:p>
    <w:p w14:paraId="72E3F6CC" w14:textId="77777777" w:rsidR="005C4274" w:rsidRPr="005C4274" w:rsidRDefault="005C4274" w:rsidP="00BC2EEC">
      <w:pPr>
        <w:spacing w:before="60" w:afterLines="40" w:after="96" w:line="254" w:lineRule="auto"/>
        <w:jc w:val="lowKashida"/>
        <w:rPr>
          <w:sz w:val="28"/>
          <w:szCs w:val="28"/>
          <w:rtl/>
          <w:lang w:bidi="ar-SA"/>
        </w:rPr>
      </w:pPr>
      <w:r w:rsidRPr="005C4274">
        <w:rPr>
          <w:sz w:val="28"/>
          <w:szCs w:val="28"/>
          <w:rtl/>
          <w:lang w:bidi="ar-SA"/>
        </w:rPr>
        <w:t>وحتى مع الخلاص بهذه الأمور الثلاثة، لا يعن</w:t>
      </w:r>
      <w:r w:rsidR="00BC2EEC">
        <w:rPr>
          <w:rFonts w:hint="cs"/>
          <w:sz w:val="28"/>
          <w:szCs w:val="28"/>
          <w:rtl/>
          <w:lang w:bidi="ar-SA"/>
        </w:rPr>
        <w:t>ي</w:t>
      </w:r>
      <w:r w:rsidRPr="005C4274">
        <w:rPr>
          <w:sz w:val="28"/>
          <w:szCs w:val="28"/>
          <w:rtl/>
          <w:lang w:bidi="ar-SA"/>
        </w:rPr>
        <w:t xml:space="preserve"> الأمر سوى الخلاص من الخطية الجدية الأصلية، والخطايا الفعلية السابقة للمعمودية</w:t>
      </w:r>
      <w:r w:rsidRPr="005C4274">
        <w:rPr>
          <w:sz w:val="28"/>
          <w:szCs w:val="28"/>
          <w:lang w:bidi="ar-SA"/>
        </w:rPr>
        <w:t>.</w:t>
      </w:r>
    </w:p>
    <w:p w14:paraId="2E7FE85F"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هذه الخطية الأصلية، هي التي قال عنها الكتاب: "بِإِنْسَانٍ وَاحِدٍ دَخَلَتِ الْخَطِيَّةُ إِلَى الْعَالَمِ، وَبِالْخَطِيَّةِ الْمَوْتُ، وَهكَذَا اجْتَازَ الْمَوْتُ إِلَى جَمِيعِ النَّاسِ، إِذْ أَخْطَأَ الْجَمِيعُ" (رو5: 12)</w:t>
      </w:r>
      <w:r w:rsidR="00C81008">
        <w:rPr>
          <w:rFonts w:hint="cs"/>
          <w:sz w:val="28"/>
          <w:szCs w:val="28"/>
          <w:rtl/>
          <w:lang w:bidi="ar-SA"/>
        </w:rPr>
        <w:t>.</w:t>
      </w:r>
      <w:r w:rsidRPr="005C4274">
        <w:rPr>
          <w:sz w:val="28"/>
          <w:szCs w:val="28"/>
          <w:rtl/>
          <w:lang w:bidi="ar-SA"/>
        </w:rPr>
        <w:t xml:space="preserve"> وهكذا أصبحنا كلنا "أَمْوَاتٌ بِالْخَطَايَا" (أف2: 5) لقد كنا كلنا جزءًا من آدم ومن حواء، حينما حُكم عليهما بالموت</w:t>
      </w:r>
      <w:r w:rsidRPr="005C4274">
        <w:rPr>
          <w:sz w:val="28"/>
          <w:szCs w:val="28"/>
          <w:lang w:bidi="ar-SA"/>
        </w:rPr>
        <w:t>..</w:t>
      </w:r>
      <w:r w:rsidRPr="005C4274">
        <w:rPr>
          <w:sz w:val="28"/>
          <w:szCs w:val="28"/>
          <w:rtl/>
          <w:lang w:bidi="ar-SA"/>
        </w:rPr>
        <w:t>.</w:t>
      </w:r>
    </w:p>
    <w:p w14:paraId="7C024C84"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في المعمودية غفرت لنا الخطية الأصلية، والخطايا السابقة للمعمودية. وهذا لا يعني مغفرة الخطايا التي تحدث أيضًا في المستقبل، بعد الإيمان والمعمودية!</w:t>
      </w:r>
    </w:p>
    <w:p w14:paraId="7F3E5325"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الخلاص من عقوبة الخطية، أمر ينسحب على خطايا الماضي والحاضر والمستقبل</w:t>
      </w:r>
      <w:r w:rsidRPr="005C4274">
        <w:rPr>
          <w:b/>
          <w:bCs/>
          <w:sz w:val="28"/>
          <w:szCs w:val="28"/>
          <w:lang w:bidi="ar-SA"/>
        </w:rPr>
        <w:t>.</w:t>
      </w:r>
    </w:p>
    <w:p w14:paraId="1508A190" w14:textId="77777777" w:rsid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فكل خطية بعد المعمودية، لها عقوبة وقصاص. وهذه العقوبة لا يخلص الإنسان منها، إلا بالتوبة</w:t>
      </w:r>
      <w:r w:rsidRPr="005C4274">
        <w:rPr>
          <w:sz w:val="28"/>
          <w:szCs w:val="28"/>
          <w:rtl/>
          <w:lang w:bidi="ar-SA"/>
        </w:rPr>
        <w:t>.</w:t>
      </w:r>
    </w:p>
    <w:p w14:paraId="35086F01" w14:textId="77777777" w:rsidR="00AB408F" w:rsidRPr="005C4274" w:rsidRDefault="00AB408F" w:rsidP="004A1E01">
      <w:pPr>
        <w:spacing w:before="60" w:afterLines="40" w:after="96" w:line="254" w:lineRule="auto"/>
        <w:jc w:val="lowKashida"/>
        <w:rPr>
          <w:sz w:val="28"/>
          <w:szCs w:val="28"/>
          <w:rtl/>
          <w:lang w:bidi="ar-SA"/>
        </w:rPr>
      </w:pPr>
    </w:p>
    <w:p w14:paraId="072AD32E"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lastRenderedPageBreak/>
        <w:t>وذلك حسب قول الرب: "إِنْ لَمْ تَتُوبُوا فَجَمِيعُكُمْ كَذلِكَ تَهْلِكُونَ" (لو13: 3، 5) فكيف يمكن لإنسان أن يقول إنه نال الخلاص من عقوبة الخطية لحظة إيمانه، أو لحظة توبته، أو لحظة معموديته؟‍‍‍‌‍‍‍! ألاَّ يبقى أمامنا السؤال بلا جواب: وماذا عن الخلاص من عقوبة الخطايا التي بعد الإيمان والمعمودية؟! الجواب هو</w:t>
      </w:r>
      <w:r w:rsidRPr="005C4274">
        <w:rPr>
          <w:sz w:val="28"/>
          <w:szCs w:val="28"/>
          <w:lang w:bidi="ar-SA"/>
        </w:rPr>
        <w:t>:</w:t>
      </w:r>
    </w:p>
    <w:p w14:paraId="10F4323A"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كل إنسان لكي يخلص من عقوبة الخطية يحتاج إلى توبة مستمرة كل حياته، عن كل خطية يرتكبها ونحن في كل يوم نخطئ. وخطيئتنا لها قصاص وتحتاج إلى توبة</w:t>
      </w:r>
      <w:r w:rsidRPr="005C4274">
        <w:rPr>
          <w:b/>
          <w:bCs/>
          <w:sz w:val="28"/>
          <w:szCs w:val="28"/>
          <w:lang w:bidi="ar-SA"/>
        </w:rPr>
        <w:t>.</w:t>
      </w:r>
    </w:p>
    <w:p w14:paraId="03379C7D"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إذًا الخلاص من عقوبة الخطية في لحظة، أمر مستحيل عمليًا. لأنه لا يوجد إنسان معصوم "إِنْ قُلْنَا: إِنَّهُ لَيْسَ لَنَا خَطِيَّةٌ نُضِلُّ أَنْفُسَنَا وَلَيْسَ الْحَقُّ فِينَا" (1يو1: 8) "لأَنَّنَا فِي أَشْيَاءَ كَثِيرَةٍ نَعْثُرُ جَمِيعُنَا" (يع3: 2) إذًا كيف نخلص من هذه الخطايا؟ يقول القديس يوحنا الرسول: "وَلكِنْ إِنْ سَلَكْنَا فِي النُّورِ كَمَا هُوَ فِي النُّورِ... إِنِ اعْتَرَفْنَا بِخَطَايَانَا" (1يو1: 7، 9) حينئذ "وَدَمُ يَسُوعَ الْمَسِيحِ ابْنِهِ يُطَهِّرُنَا مِنْ كُلِّ خَطِيَّةٍ" "فَهُوَ أَمِينٌ وَعَادِلٌ، حَتَّى يَغْفِرَ لَنَا خَطَايَانَا وَيُطَهِّرَنَا مِنْ كُلِّ إِثْمٍ" (1يو1: 7، 9).</w:t>
      </w:r>
    </w:p>
    <w:p w14:paraId="077B0A7B"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إذًا اعترافنا بخطايانا، وسلوكنا في النور، أمران لازمان لنا في كل حياتنا، لكي يغفر لنا خطايانا، ونستحق دم المسيح يطهرنا من كل خطية</w:t>
      </w:r>
      <w:r w:rsidRPr="005C4274">
        <w:rPr>
          <w:b/>
          <w:bCs/>
          <w:sz w:val="28"/>
          <w:szCs w:val="28"/>
          <w:lang w:bidi="ar-SA"/>
        </w:rPr>
        <w:t>..</w:t>
      </w:r>
      <w:r w:rsidRPr="005C4274">
        <w:rPr>
          <w:b/>
          <w:bCs/>
          <w:sz w:val="28"/>
          <w:szCs w:val="28"/>
          <w:rtl/>
          <w:lang w:bidi="ar-SA"/>
        </w:rPr>
        <w:t>.</w:t>
      </w:r>
    </w:p>
    <w:p w14:paraId="164DC477"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وهذا الأمر يستمر معنا كل الحياة، أعنى حياة التوبة الدائمة، والاعتراف بالخطايا، والسلوك في النور... فالتوبة ليست عملًا لحظيًا، إنما هي حياة</w:t>
      </w:r>
      <w:r w:rsidRPr="005C4274">
        <w:rPr>
          <w:sz w:val="28"/>
          <w:szCs w:val="28"/>
          <w:lang w:bidi="ar-SA"/>
        </w:rPr>
        <w:t>...</w:t>
      </w:r>
    </w:p>
    <w:p w14:paraId="4076C10B"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وبهذا فإن الخلاص من عقوبة الخطية أمر نطلبه طول حياتنا، ونسلك في وسائله ولا نقول إننا نلناه في لحظة</w:t>
      </w:r>
      <w:r w:rsidRPr="005C4274">
        <w:rPr>
          <w:b/>
          <w:bCs/>
          <w:sz w:val="28"/>
          <w:szCs w:val="28"/>
          <w:lang w:bidi="ar-SA"/>
        </w:rPr>
        <w:t>!</w:t>
      </w:r>
    </w:p>
    <w:p w14:paraId="26D899F4"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إنما يتحدث عن الخلاص من عقوبة الخطية في الماضي، إنسان قد انقطعت صلته بالخطية تمامًا، وأصبحت الخطية بالنسبة إليه من حديث الماضي وحده! أما إنسان يعتقد أن الخلاص من سلطا</w:t>
      </w:r>
      <w:r w:rsidR="00AF2B34">
        <w:rPr>
          <w:sz w:val="28"/>
          <w:szCs w:val="28"/>
          <w:rtl/>
          <w:lang w:bidi="ar-SA"/>
        </w:rPr>
        <w:t>ن الخطية، موضوع مسيرة العمر كله</w:t>
      </w:r>
      <w:r w:rsidRPr="005C4274">
        <w:rPr>
          <w:sz w:val="28"/>
          <w:szCs w:val="28"/>
          <w:rtl/>
          <w:lang w:bidi="ar-SA"/>
        </w:rPr>
        <w:t>، فهو يعترف ضمنًا أنه لم يخلص من الخطية وممارساتها. وب</w:t>
      </w:r>
      <w:r w:rsidR="00AF2B34">
        <w:rPr>
          <w:sz w:val="28"/>
          <w:szCs w:val="28"/>
          <w:rtl/>
          <w:lang w:bidi="ar-SA"/>
        </w:rPr>
        <w:t xml:space="preserve">التالي لم يخلص بعد من </w:t>
      </w:r>
      <w:proofErr w:type="gramStart"/>
      <w:r w:rsidR="00AF2B34">
        <w:rPr>
          <w:sz w:val="28"/>
          <w:szCs w:val="28"/>
          <w:rtl/>
          <w:lang w:bidi="ar-SA"/>
        </w:rPr>
        <w:t>عقوبتها..</w:t>
      </w:r>
      <w:r w:rsidRPr="005C4274">
        <w:rPr>
          <w:sz w:val="28"/>
          <w:szCs w:val="28"/>
          <w:rtl/>
          <w:lang w:bidi="ar-SA"/>
        </w:rPr>
        <w:t>!</w:t>
      </w:r>
      <w:proofErr w:type="gramEnd"/>
    </w:p>
    <w:p w14:paraId="5E96E46E"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lastRenderedPageBreak/>
        <w:t>ممارسة الخطية، وعقوبة الخطية، أمران متلازمان. فما دام الخلاص من سلطان الخطية هو مسيرة العمر كله، إذًا بالتالي الخلاص من عقوبة الخطية هو طلبة العمر كله.</w:t>
      </w:r>
    </w:p>
    <w:p w14:paraId="5DC6320A"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ننتقل إلى النقطة التالية في (مراحل الخلاص) وهي:</w:t>
      </w:r>
    </w:p>
    <w:p w14:paraId="177AA0EC" w14:textId="77777777" w:rsidR="005C4274" w:rsidRPr="005C4274" w:rsidRDefault="005C4274" w:rsidP="00AF2B34">
      <w:pPr>
        <w:pStyle w:val="Heading4"/>
        <w:rPr>
          <w:rtl/>
        </w:rPr>
      </w:pPr>
      <w:r w:rsidRPr="005C4274">
        <w:rPr>
          <w:rtl/>
        </w:rPr>
        <w:t>الخلاص من سلطان الخطية</w:t>
      </w:r>
    </w:p>
    <w:p w14:paraId="567C37CE" w14:textId="77777777" w:rsidR="005C4274" w:rsidRPr="005C4274" w:rsidRDefault="00222099" w:rsidP="004A1E01">
      <w:pPr>
        <w:spacing w:before="60" w:afterLines="40" w:after="96" w:line="254" w:lineRule="auto"/>
        <w:jc w:val="lowKashida"/>
        <w:rPr>
          <w:sz w:val="28"/>
          <w:szCs w:val="28"/>
          <w:rtl/>
          <w:lang w:bidi="ar-SA"/>
        </w:rPr>
      </w:pPr>
      <w:r>
        <w:rPr>
          <w:sz w:val="28"/>
          <w:szCs w:val="28"/>
          <w:rtl/>
          <w:lang w:bidi="ar-SA"/>
        </w:rPr>
        <w:t xml:space="preserve">كان يمكن أن </w:t>
      </w:r>
      <w:r>
        <w:rPr>
          <w:rFonts w:hint="cs"/>
          <w:sz w:val="28"/>
          <w:szCs w:val="28"/>
          <w:rtl/>
          <w:lang w:bidi="ar-SA"/>
        </w:rPr>
        <w:t>ن</w:t>
      </w:r>
      <w:r w:rsidR="005C4274" w:rsidRPr="005C4274">
        <w:rPr>
          <w:sz w:val="28"/>
          <w:szCs w:val="28"/>
          <w:rtl/>
          <w:lang w:bidi="ar-SA"/>
        </w:rPr>
        <w:t>قول إن هذه النقطة خارجة عن موضوع بحثنا، ما دام كاتب النبذة يقول إنها تشمل مسيرة العمر كله. إذًا هي ضد بدعة (الخلاص في لحظة) وت</w:t>
      </w:r>
      <w:r>
        <w:rPr>
          <w:rFonts w:hint="cs"/>
          <w:sz w:val="28"/>
          <w:szCs w:val="28"/>
          <w:rtl/>
          <w:lang w:bidi="ar-SA"/>
        </w:rPr>
        <w:t>ُ</w:t>
      </w:r>
      <w:r w:rsidR="005C4274" w:rsidRPr="005C4274">
        <w:rPr>
          <w:sz w:val="28"/>
          <w:szCs w:val="28"/>
          <w:rtl/>
          <w:lang w:bidi="ar-SA"/>
        </w:rPr>
        <w:t>وقع أصحابها في تناقض.</w:t>
      </w:r>
      <w:r w:rsidR="005C4274" w:rsidRPr="005C4274">
        <w:rPr>
          <w:sz w:val="28"/>
          <w:szCs w:val="28"/>
          <w:lang w:bidi="ar-SA"/>
        </w:rPr>
        <w:t>..</w:t>
      </w:r>
      <w:r w:rsidR="005C4274" w:rsidRPr="005C4274">
        <w:rPr>
          <w:sz w:val="28"/>
          <w:szCs w:val="28"/>
          <w:rtl/>
          <w:lang w:bidi="ar-SA"/>
        </w:rPr>
        <w:t xml:space="preserve"> ويسمونها مرحلة (التقديس)</w:t>
      </w:r>
      <w:r w:rsidR="005C4274" w:rsidRPr="005C4274">
        <w:rPr>
          <w:sz w:val="28"/>
          <w:szCs w:val="28"/>
          <w:lang w:bidi="ar-SA"/>
        </w:rPr>
        <w:t>.</w:t>
      </w:r>
    </w:p>
    <w:p w14:paraId="7675AAE8"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ويسمونها أيضًا مرحلة (إتمام الخلاص)</w:t>
      </w:r>
      <w:r w:rsidR="00222099">
        <w:rPr>
          <w:sz w:val="28"/>
          <w:szCs w:val="28"/>
          <w:rtl/>
          <w:lang w:bidi="ar-SA"/>
        </w:rPr>
        <w:t>. ويستشهدون بقول الكتاب: "</w:t>
      </w:r>
      <w:r w:rsidRPr="005C4274">
        <w:rPr>
          <w:sz w:val="28"/>
          <w:szCs w:val="28"/>
          <w:rtl/>
          <w:lang w:bidi="ar-SA"/>
        </w:rPr>
        <w:t>تَمِّمُوا خَلاَصَكُمْ بِخَوْفٍ وَرِعْدَةٍ" (في2: 12)</w:t>
      </w:r>
      <w:r w:rsidRPr="005C4274">
        <w:rPr>
          <w:sz w:val="28"/>
          <w:szCs w:val="28"/>
          <w:lang w:bidi="ar-SA"/>
        </w:rPr>
        <w:t>.</w:t>
      </w:r>
      <w:r w:rsidRPr="005C4274">
        <w:rPr>
          <w:sz w:val="28"/>
          <w:szCs w:val="28"/>
          <w:rtl/>
          <w:lang w:bidi="ar-SA"/>
        </w:rPr>
        <w:t xml:space="preserve"> وبقوله أيضًا: "لِنُطَهِّرْ ذَوَاتِنَا مِنْ كُلِّ دَنَسِ الْجَسَدِ وَالرُّوحِ، مُكَمِّلِينَ الْقَدَاسَةَ فِي خَوْفِ اللهِ" (2كو7: 1)</w:t>
      </w:r>
      <w:r w:rsidRPr="005C4274">
        <w:rPr>
          <w:sz w:val="28"/>
          <w:szCs w:val="28"/>
          <w:lang w:bidi="ar-SA"/>
        </w:rPr>
        <w:t>.</w:t>
      </w:r>
      <w:r w:rsidRPr="005C4274">
        <w:rPr>
          <w:sz w:val="28"/>
          <w:szCs w:val="28"/>
          <w:rtl/>
          <w:lang w:bidi="ar-SA"/>
        </w:rPr>
        <w:t xml:space="preserve"> ولذلك يقولون إنه من مستلزمات هذه المرحلة الجهاد القانوني، ومن وسائلها سر المسحة والتناول..</w:t>
      </w:r>
    </w:p>
    <w:p w14:paraId="1B2A74A7"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وما دام الأمر هكذا، فلنقدم بعض الملاحظات:</w:t>
      </w:r>
    </w:p>
    <w:p w14:paraId="46C9F393"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1- عبارة إتمام الخلاص، تعني أن الخلاص لم يتم. وإتمامه كما يقولون يحتاج إلى مسيرة العمر</w:t>
      </w:r>
      <w:r w:rsidRPr="005C4274">
        <w:rPr>
          <w:b/>
          <w:bCs/>
          <w:sz w:val="28"/>
          <w:szCs w:val="28"/>
          <w:lang w:bidi="ar-SA"/>
        </w:rPr>
        <w:t>.</w:t>
      </w:r>
      <w:r w:rsidRPr="005C4274">
        <w:rPr>
          <w:b/>
          <w:bCs/>
          <w:sz w:val="28"/>
          <w:szCs w:val="28"/>
          <w:rtl/>
          <w:lang w:bidi="ar-SA"/>
        </w:rPr>
        <w:t xml:space="preserve"> فما معنى إذًا (الخلاص في لحظة)؟</w:t>
      </w:r>
      <w:r w:rsidRPr="005C4274">
        <w:rPr>
          <w:b/>
          <w:bCs/>
          <w:sz w:val="28"/>
          <w:szCs w:val="28"/>
          <w:lang w:bidi="ar-SA"/>
        </w:rPr>
        <w:t>!</w:t>
      </w:r>
    </w:p>
    <w:p w14:paraId="4C921E20"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2- وإن كانت المرحلة السابقة هي (نوال الخلاص) هذا الذي يقولون إنه تم في لحظة</w:t>
      </w:r>
      <w:r w:rsidRPr="005C4274">
        <w:rPr>
          <w:sz w:val="28"/>
          <w:szCs w:val="28"/>
          <w:lang w:bidi="ar-SA"/>
        </w:rPr>
        <w:t>!</w:t>
      </w:r>
    </w:p>
    <w:p w14:paraId="1C9A95A8" w14:textId="77777777" w:rsidR="005C4274" w:rsidRPr="005C4274" w:rsidRDefault="00222099" w:rsidP="004A1E01">
      <w:pPr>
        <w:spacing w:before="60" w:afterLines="40" w:after="96" w:line="254" w:lineRule="auto"/>
        <w:jc w:val="lowKashida"/>
        <w:rPr>
          <w:sz w:val="28"/>
          <w:szCs w:val="28"/>
          <w:rtl/>
          <w:lang w:bidi="ar-SA"/>
        </w:rPr>
      </w:pPr>
      <w:r>
        <w:rPr>
          <w:sz w:val="28"/>
          <w:szCs w:val="28"/>
          <w:rtl/>
          <w:lang w:bidi="ar-SA"/>
        </w:rPr>
        <w:t>فهل يتفق مع نوال الخلاص، أن تقض</w:t>
      </w:r>
      <w:r>
        <w:rPr>
          <w:rFonts w:hint="cs"/>
          <w:sz w:val="28"/>
          <w:szCs w:val="28"/>
          <w:rtl/>
          <w:lang w:bidi="ar-SA"/>
        </w:rPr>
        <w:t>ي</w:t>
      </w:r>
      <w:r w:rsidR="005C4274" w:rsidRPr="005C4274">
        <w:rPr>
          <w:sz w:val="28"/>
          <w:szCs w:val="28"/>
          <w:rtl/>
          <w:lang w:bidi="ar-SA"/>
        </w:rPr>
        <w:t xml:space="preserve"> بعده مسيرة العمر "بِخَوْفٍ وَرِعْدَةٍ" (في2: 12)؟ </w:t>
      </w:r>
    </w:p>
    <w:p w14:paraId="716C1450"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3- عبارات التبرير والتقديس والتمجيد</w:t>
      </w:r>
      <w:r w:rsidRPr="005C4274">
        <w:rPr>
          <w:sz w:val="28"/>
          <w:szCs w:val="28"/>
          <w:rtl/>
          <w:lang w:bidi="ar-SA"/>
        </w:rPr>
        <w:t>، التي وردت في هذه النبذة، لنا عليها تعليق في بحث خاص في هذا الكتاب</w:t>
      </w:r>
      <w:r w:rsidRPr="005C4274">
        <w:rPr>
          <w:sz w:val="28"/>
          <w:szCs w:val="28"/>
          <w:lang w:bidi="ar-SA"/>
        </w:rPr>
        <w:t>.</w:t>
      </w:r>
    </w:p>
    <w:p w14:paraId="5A542970" w14:textId="77777777" w:rsidR="00222099" w:rsidRDefault="005C4274" w:rsidP="00222099">
      <w:pPr>
        <w:spacing w:before="60" w:afterLines="40" w:after="96" w:line="254" w:lineRule="auto"/>
        <w:jc w:val="lowKashida"/>
        <w:rPr>
          <w:sz w:val="28"/>
          <w:szCs w:val="28"/>
          <w:rtl/>
          <w:lang w:bidi="ar-SA"/>
        </w:rPr>
      </w:pPr>
      <w:r w:rsidRPr="005C4274">
        <w:rPr>
          <w:sz w:val="28"/>
          <w:szCs w:val="28"/>
          <w:rtl/>
          <w:lang w:bidi="ar-SA"/>
        </w:rPr>
        <w:t>ننتقل إلى النقط</w:t>
      </w:r>
      <w:r w:rsidR="00222099">
        <w:rPr>
          <w:sz w:val="28"/>
          <w:szCs w:val="28"/>
          <w:rtl/>
          <w:lang w:bidi="ar-SA"/>
        </w:rPr>
        <w:t>ة الثالثة في هذه (المراحل) وهي:</w:t>
      </w:r>
    </w:p>
    <w:p w14:paraId="69C68893" w14:textId="77777777" w:rsidR="005C4274" w:rsidRPr="00222099" w:rsidRDefault="005C4274" w:rsidP="00222099">
      <w:pPr>
        <w:pStyle w:val="Heading4"/>
        <w:rPr>
          <w:rtl/>
        </w:rPr>
      </w:pPr>
      <w:r w:rsidRPr="005C4274">
        <w:rPr>
          <w:rtl/>
        </w:rPr>
        <w:t>الخلاص من "جسد الخطية!"</w:t>
      </w:r>
    </w:p>
    <w:p w14:paraId="007255E9" w14:textId="77777777" w:rsidR="005C4274" w:rsidRPr="005C4274" w:rsidRDefault="005C4274" w:rsidP="005050F7">
      <w:pPr>
        <w:spacing w:before="60" w:afterLines="40" w:after="96" w:line="254" w:lineRule="auto"/>
        <w:jc w:val="lowKashida"/>
        <w:rPr>
          <w:sz w:val="28"/>
          <w:szCs w:val="28"/>
          <w:lang w:bidi="ar-SA"/>
        </w:rPr>
      </w:pPr>
      <w:r w:rsidRPr="005C4274">
        <w:rPr>
          <w:sz w:val="28"/>
          <w:szCs w:val="28"/>
          <w:rtl/>
          <w:lang w:bidi="ar-SA"/>
        </w:rPr>
        <w:t>قالوا في ذلك: وفي نهاية الحياة، وعد الرب أنه سيأتي، ليعط</w:t>
      </w:r>
      <w:r w:rsidR="005050F7">
        <w:rPr>
          <w:rFonts w:hint="cs"/>
          <w:sz w:val="28"/>
          <w:szCs w:val="28"/>
          <w:rtl/>
          <w:lang w:bidi="ar-SA"/>
        </w:rPr>
        <w:t>ي</w:t>
      </w:r>
      <w:r w:rsidRPr="005C4274">
        <w:rPr>
          <w:sz w:val="28"/>
          <w:szCs w:val="28"/>
          <w:rtl/>
          <w:lang w:bidi="ar-SA"/>
        </w:rPr>
        <w:t xml:space="preserve"> المؤمنين الذين ينتظرون مجيئه </w:t>
      </w:r>
      <w:r w:rsidRPr="005C4274">
        <w:rPr>
          <w:sz w:val="28"/>
          <w:szCs w:val="28"/>
          <w:rtl/>
          <w:lang w:bidi="ar-SA"/>
        </w:rPr>
        <w:lastRenderedPageBreak/>
        <w:t>أج</w:t>
      </w:r>
      <w:r w:rsidR="00A079B9">
        <w:rPr>
          <w:sz w:val="28"/>
          <w:szCs w:val="28"/>
          <w:rtl/>
          <w:lang w:bidi="ar-SA"/>
        </w:rPr>
        <w:t>سادًا نورانية شبه جسده الممجد "</w:t>
      </w:r>
      <w:r w:rsidRPr="005C4274">
        <w:rPr>
          <w:sz w:val="28"/>
          <w:szCs w:val="28"/>
          <w:rtl/>
          <w:lang w:bidi="ar-SA"/>
        </w:rPr>
        <w:t xml:space="preserve">فَإِنَّ سِيرَتَنَا نَحْنُ هِيَ فِي السَّمَاوَاتِ، الَّتِي مِنْهَا أَيْضًا نَنْتَظِرُ مُخَلِّصًا هُوَ الرَّبُّ يَسُوعُ الْمَسِيحُ، الَّذِي سَيُغَيِّرُ شَكْلَ جَسَدِ تَوَاضُعِنَا لِيَكُونَ عَلَى صُورَةِ جَسَدِ مَجْدِهِ" (في3: 20، </w:t>
      </w:r>
      <w:proofErr w:type="gramStart"/>
      <w:r w:rsidRPr="005C4274">
        <w:rPr>
          <w:sz w:val="28"/>
          <w:szCs w:val="28"/>
          <w:rtl/>
          <w:lang w:bidi="ar-SA"/>
        </w:rPr>
        <w:t>21)...</w:t>
      </w:r>
      <w:proofErr w:type="gramEnd"/>
      <w:r w:rsidRPr="005C4274">
        <w:rPr>
          <w:sz w:val="28"/>
          <w:szCs w:val="28"/>
          <w:rtl/>
          <w:lang w:bidi="ar-SA"/>
        </w:rPr>
        <w:t xml:space="preserve"> وأيضًا (1كو15: 52)</w:t>
      </w:r>
      <w:r w:rsidRPr="005C4274">
        <w:rPr>
          <w:sz w:val="28"/>
          <w:szCs w:val="28"/>
          <w:lang w:bidi="ar-SA"/>
        </w:rPr>
        <w:t>.</w:t>
      </w:r>
    </w:p>
    <w:p w14:paraId="3D566B57" w14:textId="665B7481"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 xml:space="preserve">ويقولون إنه الخلاص الذي نترجاه، وأنه كمال الخلاص، وأنه الخلاص من جسد الخطية، ويسمونه التمجيد. ويقولون </w:t>
      </w:r>
      <w:r w:rsidR="008C476A">
        <w:rPr>
          <w:rFonts w:hint="cs"/>
          <w:b/>
          <w:bCs/>
          <w:sz w:val="28"/>
          <w:szCs w:val="28"/>
          <w:rtl/>
          <w:lang w:bidi="ar-SA"/>
        </w:rPr>
        <w:t>إ</w:t>
      </w:r>
      <w:r w:rsidRPr="005C4274">
        <w:rPr>
          <w:b/>
          <w:bCs/>
          <w:sz w:val="28"/>
          <w:szCs w:val="28"/>
          <w:rtl/>
          <w:lang w:bidi="ar-SA"/>
        </w:rPr>
        <w:t>ن عوامله ووسائله هي مجيء المسيح الثاني. ومستلزماته السهر والانتظار. ويقولون إن هذا الخلاص يتم في لحظة</w:t>
      </w:r>
      <w:r w:rsidRPr="005C4274">
        <w:rPr>
          <w:b/>
          <w:bCs/>
          <w:sz w:val="28"/>
          <w:szCs w:val="28"/>
          <w:lang w:bidi="ar-SA"/>
        </w:rPr>
        <w:t>.</w:t>
      </w:r>
    </w:p>
    <w:p w14:paraId="3760BC14"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ولنا على كل هذا الكلام ملاحظات، من بينها</w:t>
      </w:r>
      <w:r w:rsidRPr="005C4274">
        <w:rPr>
          <w:sz w:val="28"/>
          <w:szCs w:val="28"/>
          <w:lang w:bidi="ar-SA"/>
        </w:rPr>
        <w:t>:</w:t>
      </w:r>
    </w:p>
    <w:p w14:paraId="151C178C"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1- عجيب أن يكون الخلاص الذي ننتظره، هو الخلاص من هذا الجسد ولبس الجسد الروحاني (1كو15: 52)</w:t>
      </w:r>
      <w:r w:rsidRPr="005C4274">
        <w:rPr>
          <w:sz w:val="28"/>
          <w:szCs w:val="28"/>
          <w:lang w:bidi="ar-SA"/>
        </w:rPr>
        <w:t>!!</w:t>
      </w:r>
    </w:p>
    <w:p w14:paraId="71C005E3"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فلبس الجسد الروحاني في القيامة، هو مجرد مقدمة للأفراح</w:t>
      </w:r>
      <w:r w:rsidRPr="005C4274">
        <w:rPr>
          <w:b/>
          <w:bCs/>
          <w:sz w:val="28"/>
          <w:szCs w:val="28"/>
          <w:lang w:bidi="ar-SA"/>
        </w:rPr>
        <w:t>..</w:t>
      </w:r>
      <w:r w:rsidRPr="005C4274">
        <w:rPr>
          <w:b/>
          <w:bCs/>
          <w:sz w:val="28"/>
          <w:szCs w:val="28"/>
          <w:rtl/>
          <w:lang w:bidi="ar-SA"/>
        </w:rPr>
        <w:t xml:space="preserve">. </w:t>
      </w:r>
      <w:r w:rsidRPr="005C4274">
        <w:rPr>
          <w:sz w:val="28"/>
          <w:szCs w:val="28"/>
          <w:rtl/>
          <w:lang w:bidi="ar-SA"/>
        </w:rPr>
        <w:t xml:space="preserve">حيث نلبس إكليل البر (2تي4: 8) ونخلص من هذا الجهاد العنيف، ونتمتع بما لم تره عين، ولم تسمع به أذن، ولم يخطر على قلب بشر (1كو2: </w:t>
      </w:r>
      <w:proofErr w:type="gramStart"/>
      <w:r w:rsidRPr="005C4274">
        <w:rPr>
          <w:sz w:val="28"/>
          <w:szCs w:val="28"/>
          <w:rtl/>
          <w:lang w:bidi="ar-SA"/>
        </w:rPr>
        <w:t>9)...</w:t>
      </w:r>
      <w:proofErr w:type="gramEnd"/>
      <w:r w:rsidRPr="005C4274">
        <w:rPr>
          <w:sz w:val="28"/>
          <w:szCs w:val="28"/>
          <w:rtl/>
          <w:lang w:bidi="ar-SA"/>
        </w:rPr>
        <w:t xml:space="preserve"> نتمتع بالعشرة مع الله، ومع ملائكته </w:t>
      </w:r>
      <w:proofErr w:type="spellStart"/>
      <w:r w:rsidRPr="005C4274">
        <w:rPr>
          <w:sz w:val="28"/>
          <w:szCs w:val="28"/>
          <w:rtl/>
          <w:lang w:bidi="ar-SA"/>
        </w:rPr>
        <w:t>وقديسيه</w:t>
      </w:r>
      <w:proofErr w:type="spellEnd"/>
      <w:r w:rsidRPr="005C4274">
        <w:rPr>
          <w:sz w:val="28"/>
          <w:szCs w:val="28"/>
          <w:rtl/>
          <w:lang w:bidi="ar-SA"/>
        </w:rPr>
        <w:t>، في أورشليم السمائية مسكن الله مع الناس (رؤ21: 3) حيث نأكل من شجرة الحياة (رؤ2: 7) ومن المن المخفي (رؤ2: 17) ونجلس مع الابن في عرشه (رؤ3: 21) وترجع إلينا الصورة الإلهية، ونتمتع بكل البركات التي وردت في سفر الرؤيا. ونحيا حياة كلها سعادة وبركة</w:t>
      </w:r>
      <w:r w:rsidRPr="005C4274">
        <w:rPr>
          <w:sz w:val="28"/>
          <w:szCs w:val="28"/>
          <w:lang w:bidi="ar-SA"/>
        </w:rPr>
        <w:t>.</w:t>
      </w:r>
    </w:p>
    <w:p w14:paraId="6EAEBFDC" w14:textId="77777777" w:rsid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هذا هو الخلاص العظيم الذي ننتظره. وخلع الجسد المادي فيه هو مجرد عنصر سلبي من سلبيات كثيرة</w:t>
      </w:r>
      <w:r w:rsidRPr="005C4274">
        <w:rPr>
          <w:b/>
          <w:bCs/>
          <w:sz w:val="28"/>
          <w:szCs w:val="28"/>
          <w:lang w:bidi="ar-SA"/>
        </w:rPr>
        <w:t>.</w:t>
      </w:r>
      <w:r w:rsidRPr="005C4274">
        <w:rPr>
          <w:b/>
          <w:bCs/>
          <w:sz w:val="28"/>
          <w:szCs w:val="28"/>
          <w:rtl/>
          <w:lang w:bidi="ar-SA"/>
        </w:rPr>
        <w:t xml:space="preserve"> </w:t>
      </w:r>
      <w:r w:rsidRPr="005C4274">
        <w:rPr>
          <w:sz w:val="28"/>
          <w:szCs w:val="28"/>
          <w:rtl/>
          <w:lang w:bidi="ar-SA"/>
        </w:rPr>
        <w:t>حيث نتخلص من المادة كلها، ومن هذا العالم، ومن الخطية ونتائجها: الموت والحزن، كما نخلص من حروب الشياطين ومن الخطية عمومًا، لأنه: "</w:t>
      </w:r>
      <w:r w:rsidR="00B05A92">
        <w:rPr>
          <w:rFonts w:hint="cs"/>
          <w:sz w:val="28"/>
          <w:szCs w:val="28"/>
          <w:rtl/>
          <w:lang w:bidi="ar-SA"/>
        </w:rPr>
        <w:t xml:space="preserve">لا </w:t>
      </w:r>
      <w:r w:rsidRPr="005C4274">
        <w:rPr>
          <w:sz w:val="28"/>
          <w:szCs w:val="28"/>
          <w:rtl/>
          <w:lang w:bidi="ar-SA"/>
        </w:rPr>
        <w:t>يَكُونُ حُزْنٌ وَلاَ صُرَاخٌ وَلاَ وَجَعٌ فِي مَا بَعْدُ" "وَالْمَوْتُ لاَ يَكُونُ فِي مَا بَعْدُ" (رؤ 21) وإبليس الذي يضلنا سيكون قد طُرح في بحيرة النار والكبريت (رؤ20: 10) كما سنخلص من معرفة الخطية، وترجع أذهاننا وقلوبنا إلى البساطة والنقاوة التي لا تعرف خطية... فلماذا إذًا تركيز الخلاص الذي نترجاه، على مجرد خلع الجسد المادي؟</w:t>
      </w:r>
    </w:p>
    <w:p w14:paraId="38643107"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lastRenderedPageBreak/>
        <w:t>2- ولماذا يسميه كاتب النبذة "جسد الخطية"؟</w:t>
      </w:r>
    </w:p>
    <w:p w14:paraId="76B9B4CD"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هل لمجرد الإيقاع اللفظي، في التوافق بين عبارات "خلاص من عقوبة الخطية"، ومن </w:t>
      </w:r>
      <w:r w:rsidR="00B05A92">
        <w:rPr>
          <w:sz w:val="28"/>
          <w:szCs w:val="28"/>
          <w:rtl/>
          <w:lang w:bidi="ar-SA"/>
        </w:rPr>
        <w:t xml:space="preserve">سلطان الخطية، ومن جسد </w:t>
      </w:r>
      <w:proofErr w:type="gramStart"/>
      <w:r w:rsidR="00B05A92">
        <w:rPr>
          <w:sz w:val="28"/>
          <w:szCs w:val="28"/>
          <w:rtl/>
          <w:lang w:bidi="ar-SA"/>
        </w:rPr>
        <w:t>الخطية..</w:t>
      </w:r>
      <w:r w:rsidRPr="005C4274">
        <w:rPr>
          <w:sz w:val="28"/>
          <w:szCs w:val="28"/>
          <w:rtl/>
          <w:lang w:bidi="ar-SA"/>
        </w:rPr>
        <w:t>!</w:t>
      </w:r>
      <w:proofErr w:type="gramEnd"/>
      <w:r w:rsidRPr="005C4274">
        <w:rPr>
          <w:sz w:val="28"/>
          <w:szCs w:val="28"/>
          <w:rtl/>
          <w:lang w:bidi="ar-SA"/>
        </w:rPr>
        <w:t xml:space="preserve"> تمامًا كالإيقاع اللفظي في التقسيم </w:t>
      </w:r>
      <w:proofErr w:type="spellStart"/>
      <w:r w:rsidRPr="005C4274">
        <w:rPr>
          <w:sz w:val="28"/>
          <w:szCs w:val="28"/>
          <w:rtl/>
          <w:lang w:bidi="ar-SA"/>
        </w:rPr>
        <w:t>السجعي</w:t>
      </w:r>
      <w:proofErr w:type="spellEnd"/>
      <w:r w:rsidRPr="005C4274">
        <w:rPr>
          <w:sz w:val="28"/>
          <w:szCs w:val="28"/>
          <w:rtl/>
          <w:lang w:bidi="ar-SA"/>
        </w:rPr>
        <w:t xml:space="preserve">: خلاص نلناه، وخلاص نحياه، وخلاص </w:t>
      </w:r>
      <w:proofErr w:type="gramStart"/>
      <w:r w:rsidRPr="005C4274">
        <w:rPr>
          <w:sz w:val="28"/>
          <w:szCs w:val="28"/>
          <w:rtl/>
          <w:lang w:bidi="ar-SA"/>
        </w:rPr>
        <w:t>نترجاه..!</w:t>
      </w:r>
      <w:proofErr w:type="gramEnd"/>
    </w:p>
    <w:p w14:paraId="4D5A25D1" w14:textId="77777777" w:rsidR="005C4274" w:rsidRPr="005C4274" w:rsidRDefault="005C4274" w:rsidP="004A1E01">
      <w:pPr>
        <w:spacing w:before="60" w:afterLines="40" w:after="96" w:line="254" w:lineRule="auto"/>
        <w:jc w:val="lowKashida"/>
        <w:rPr>
          <w:sz w:val="28"/>
          <w:szCs w:val="28"/>
          <w:rtl/>
        </w:rPr>
      </w:pPr>
      <w:r w:rsidRPr="005C4274">
        <w:rPr>
          <w:sz w:val="28"/>
          <w:szCs w:val="28"/>
          <w:rtl/>
          <w:lang w:bidi="ar-SA"/>
        </w:rPr>
        <w:t>إن شرح الأمور اللاهوتية على أساس لفظي أو سجعي، كم أوقع الكثيرين في أخطاء لاهوتية عديدة وصعبة</w:t>
      </w:r>
      <w:r w:rsidRPr="005C4274">
        <w:rPr>
          <w:sz w:val="28"/>
          <w:szCs w:val="28"/>
          <w:rtl/>
        </w:rPr>
        <w:t>!</w:t>
      </w:r>
    </w:p>
    <w:p w14:paraId="16699AD2" w14:textId="77777777" w:rsidR="005C4274" w:rsidRPr="005C4274" w:rsidRDefault="005C4274" w:rsidP="00B05A92">
      <w:pPr>
        <w:pStyle w:val="Heading4"/>
        <w:rPr>
          <w:rtl/>
        </w:rPr>
      </w:pPr>
      <w:r w:rsidRPr="005C4274">
        <w:rPr>
          <w:rtl/>
        </w:rPr>
        <w:t>مَن قال إننا نلبس جسد الخطية؟</w:t>
      </w:r>
      <w:r w:rsidRPr="005C4274">
        <w:t>!</w:t>
      </w:r>
    </w:p>
    <w:p w14:paraId="6C65203C" w14:textId="77777777" w:rsidR="005C4274" w:rsidRPr="005C4274" w:rsidRDefault="005C4274" w:rsidP="004A1E01">
      <w:pPr>
        <w:spacing w:before="60" w:afterLines="40" w:after="96" w:line="254" w:lineRule="auto"/>
        <w:jc w:val="lowKashida"/>
        <w:rPr>
          <w:sz w:val="28"/>
          <w:szCs w:val="28"/>
          <w:rtl/>
        </w:rPr>
      </w:pPr>
      <w:r w:rsidRPr="005C4274">
        <w:rPr>
          <w:sz w:val="28"/>
          <w:szCs w:val="28"/>
          <w:rtl/>
          <w:lang w:bidi="ar-SA"/>
        </w:rPr>
        <w:t>لو كان هذا الجسد خطية، ما كان الله قد خلقه، لأن الله لا يخلق شيئًا شريرًا على الإطلاق ولو كان هذا الجسد خطية، ما لبس الله جسدًا حينما تجسد لخلاصنا. ولو كان هذا الجسد خطية، ما كنا نكرم أجساد القديسين، وما كانت ملامسة عظام أليشع تقيم ميتًا (2مل13: 21) ولو كان هذا الجسد خطية، ما كان الرسول يقول: "فَمَجِّدُوا اللهَ فِي أَجْسَادِكُمْ وَفِي أَرْوَاحِكُمُ الَّتِي هِيَ للهِ" (1كو6: 20) وما كانت أجسادنا تصير هياكل للروح القدس (1كو6: 19) وأعضاء المسيح (1كو6: 15) وما كانت أجسادنا تشترك في العمل الروحي: في الصلاة والصوم والسهر والسجود والتعب من أجل خلاص الآخرين</w:t>
      </w:r>
      <w:r w:rsidRPr="005C4274">
        <w:rPr>
          <w:sz w:val="28"/>
          <w:szCs w:val="28"/>
          <w:rtl/>
        </w:rPr>
        <w:t>!</w:t>
      </w:r>
    </w:p>
    <w:p w14:paraId="7E92959B"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إن كان الجسد يخطئ، فالروح أيضًا تخطئ</w:t>
      </w:r>
      <w:r w:rsidRPr="005C4274">
        <w:rPr>
          <w:b/>
          <w:bCs/>
          <w:sz w:val="28"/>
          <w:szCs w:val="28"/>
          <w:lang w:bidi="ar-SA"/>
        </w:rPr>
        <w:t>.</w:t>
      </w:r>
    </w:p>
    <w:p w14:paraId="5882463B"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الشيطان روح من غير جسد مادي، وهو يخطئ. وقد وقع في خطايا الكبرياء، والكذب، والحسد، خداع الآخرين. ولم يشترك معه جسد في هذه الأخطاء</w:t>
      </w:r>
      <w:r w:rsidRPr="005C4274">
        <w:rPr>
          <w:sz w:val="28"/>
          <w:szCs w:val="28"/>
          <w:rtl/>
        </w:rPr>
        <w:t>.</w:t>
      </w:r>
      <w:r w:rsidRPr="005C4274">
        <w:rPr>
          <w:sz w:val="28"/>
          <w:szCs w:val="28"/>
          <w:rtl/>
          <w:lang w:bidi="ar-SA"/>
        </w:rPr>
        <w:t>.. والبشر أيضًا يقعون في أخطاء الروح هذه، وفي أخطاء أخرى كثيرة للروح. وبأخطاء الروح يدفعون الجسد إلى الخطية دفعًا</w:t>
      </w:r>
      <w:r w:rsidRPr="005C4274">
        <w:rPr>
          <w:sz w:val="28"/>
          <w:szCs w:val="28"/>
          <w:lang w:bidi="ar-SA"/>
        </w:rPr>
        <w:t>.</w:t>
      </w:r>
    </w:p>
    <w:p w14:paraId="18CD2711"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ونحن نصلي إلى الله أن يطهر نفوسنا وأجسادنا وأرواحنا، وأن ينجينا من دنس الجسد والروح. والرسول نفسه يقول: "لِنُطَهِّرْ ذَوَاتِنَا مِنْ كُلِّ دَنَسِ الْجَسَدِ وَالرُّوحِ، مُكَمِّلِينَ الْقَدَاسَةَ فِي خَوْفِ اللهِ" (2كو7: 1) إذًا الروح تتدنس كما يتدنس الجسد</w:t>
      </w:r>
      <w:r w:rsidRPr="005C4274">
        <w:rPr>
          <w:sz w:val="28"/>
          <w:szCs w:val="28"/>
          <w:lang w:bidi="ar-SA"/>
        </w:rPr>
        <w:t>.</w:t>
      </w:r>
    </w:p>
    <w:p w14:paraId="116084A8"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lastRenderedPageBreak/>
        <w:t>والخلاص الذي نطلبه، هو خلاص من الخطية عمومًا، ومن الدنس عمومًا، سواء كان من الجسد أو من الروح</w:t>
      </w:r>
      <w:r w:rsidRPr="005C4274">
        <w:rPr>
          <w:b/>
          <w:bCs/>
          <w:sz w:val="28"/>
          <w:szCs w:val="28"/>
          <w:lang w:bidi="ar-SA"/>
        </w:rPr>
        <w:t>.</w:t>
      </w:r>
    </w:p>
    <w:p w14:paraId="3ECDCD77"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وما دامت الروح تخطئ، إذًا الروح تتعذب في الأبدية كما يتعذب الجسد. وليس العذاب فقط للجسد، باعتباره جسد الخطية</w:t>
      </w:r>
      <w:r w:rsidRPr="005C4274">
        <w:rPr>
          <w:b/>
          <w:bCs/>
          <w:sz w:val="28"/>
          <w:szCs w:val="28"/>
          <w:lang w:bidi="ar-SA"/>
        </w:rPr>
        <w:t>!!</w:t>
      </w:r>
    </w:p>
    <w:p w14:paraId="78501D0D"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 الكتاب يقول لنا: "قَبْلَ الْكَسْرِ الْكِبْرِيَاءُ، وَقَبْلَ السُّقُوطِ تَشَامُخُ الرُّوحِ" (أم16: 18) ويحدثنا أيضًا عن "تَكَبُّرِ الرُّوحِ" (جا7: 8). وقيل عن نبوخذ نصر الملك إنه "ارْتَفَعَ قَلْبُهُ وَقَسَتْ رُوحُهُ" (دا5: 20). ويقول الكتاب: "طُولُ الرُّوحِ خَيْرٌ مِنْ تَكَبُّرِ الرُّوحِ. لاَ تُسْرِعْ بِرُوحِكَ إِلَى الْغَضَبِ، لأَنَّ الْغَضَبَ يَسْتَقِرُّ فِي حِضْنِ الْجُهَّالِ" (جا7: 9) وقال الل</w:t>
      </w:r>
      <w:r w:rsidR="006E07A6">
        <w:rPr>
          <w:sz w:val="28"/>
          <w:szCs w:val="28"/>
          <w:rtl/>
          <w:lang w:bidi="ar-SA"/>
        </w:rPr>
        <w:t>ه عن الجيل الزائغ المتمرد إنه</w:t>
      </w:r>
      <w:r w:rsidR="006E07A6">
        <w:rPr>
          <w:rFonts w:hint="cs"/>
          <w:sz w:val="28"/>
          <w:szCs w:val="28"/>
          <w:rtl/>
          <w:lang w:bidi="ar-SA"/>
        </w:rPr>
        <w:t>:</w:t>
      </w:r>
      <w:r w:rsidR="006E07A6">
        <w:rPr>
          <w:sz w:val="28"/>
          <w:szCs w:val="28"/>
          <w:rtl/>
          <w:lang w:bidi="ar-SA"/>
        </w:rPr>
        <w:t xml:space="preserve"> "</w:t>
      </w:r>
      <w:r w:rsidRPr="005C4274">
        <w:rPr>
          <w:sz w:val="28"/>
          <w:szCs w:val="28"/>
          <w:rtl/>
          <w:lang w:bidi="ar-SA"/>
        </w:rPr>
        <w:t>وَلَمْ تَكُنْ رُوحُهُ أَمِينَةً للهِ" (مز78: 8) ولأهمية الروح وعملها وإمكانية سقوطها قال الكتاب: "مَالِكُ رُوحِهِ خَيْرٌ مِمَّنْ يَأْخُذُ مَدِينَةً" (أم16: 32)</w:t>
      </w:r>
      <w:r w:rsidRPr="005C4274">
        <w:rPr>
          <w:sz w:val="28"/>
          <w:szCs w:val="28"/>
          <w:lang w:bidi="ar-SA"/>
        </w:rPr>
        <w:t>.</w:t>
      </w:r>
    </w:p>
    <w:p w14:paraId="34777F39"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لماذا إذًا الكلام عن الخلاص فقط من جسد الخطية؟ بينما المطلوب هو الخلاص من الخطية جسدًا وروحًا..</w:t>
      </w:r>
    </w:p>
    <w:p w14:paraId="67587F27"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3- لعل التركيز على (جسد الخطية) هو الظن بأن التخلص من هذا الجسد المادي يتم في لحظة</w:t>
      </w:r>
      <w:r w:rsidRPr="005C4274">
        <w:rPr>
          <w:b/>
          <w:bCs/>
          <w:sz w:val="28"/>
          <w:szCs w:val="28"/>
          <w:lang w:bidi="ar-SA"/>
        </w:rPr>
        <w:t>!!</w:t>
      </w:r>
    </w:p>
    <w:p w14:paraId="4912E604"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ولعل حجة هؤلاء هي قول الرسول: "هُوَذَا سِرٌّ أَقُولُهُ لَكُمْ: لاَ نَرْقُدُ كُلُّنَا، وَلكِنَّنَا كُلَّنَا نَتَغَيَّرُ. فِي لَحْظَةٍ فِي طَرْفَةِ عَيْنٍ، عِنْدَ الْبُوقِ الأَخِيرِ. فَإِنَّهُ سَيُبَوَّقُ، فَيُقَامُ الأَمْوَاتُ عَدِيمِي فَسَادٍ، وَنَحْنُ نَتَغَيَّرُ. لأَنَّ هذَا الْفَاسِدَ لاَ</w:t>
      </w:r>
      <w:r w:rsidR="006E07A6">
        <w:rPr>
          <w:rFonts w:hint="cs"/>
          <w:sz w:val="28"/>
          <w:szCs w:val="28"/>
          <w:rtl/>
          <w:lang w:bidi="ar-SA"/>
        </w:rPr>
        <w:t xml:space="preserve"> </w:t>
      </w:r>
      <w:r w:rsidRPr="005C4274">
        <w:rPr>
          <w:sz w:val="28"/>
          <w:szCs w:val="28"/>
          <w:rtl/>
          <w:lang w:bidi="ar-SA"/>
        </w:rPr>
        <w:t>بُدَّ أَنْ يَلْبَسَ عَدَمَ فَسَادٍ، وَهذَا الْمَائِتَ يَلْبَسُ عَدَمَ مَوْتٍ" (1كو15: 51- 53)</w:t>
      </w:r>
      <w:r w:rsidRPr="005C4274">
        <w:rPr>
          <w:sz w:val="28"/>
          <w:szCs w:val="28"/>
          <w:lang w:bidi="ar-SA"/>
        </w:rPr>
        <w:t>.</w:t>
      </w:r>
    </w:p>
    <w:p w14:paraId="750F020A"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الواقع إن الذي يتم في لحظة، هو عملية الاختطاف، وما يتتبعها من تغير عند البوق الأخير، في يوم القيامة</w:t>
      </w:r>
      <w:r w:rsidRPr="005C4274">
        <w:rPr>
          <w:b/>
          <w:bCs/>
          <w:sz w:val="28"/>
          <w:szCs w:val="28"/>
          <w:lang w:bidi="ar-SA"/>
        </w:rPr>
        <w:t>:</w:t>
      </w:r>
    </w:p>
    <w:p w14:paraId="5BCE2AA0"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يقول الر</w:t>
      </w:r>
      <w:r w:rsidR="006E07A6">
        <w:rPr>
          <w:sz w:val="28"/>
          <w:szCs w:val="28"/>
          <w:rtl/>
          <w:lang w:bidi="ar-SA"/>
        </w:rPr>
        <w:t>سول: "</w:t>
      </w:r>
      <w:r w:rsidRPr="005C4274">
        <w:rPr>
          <w:sz w:val="28"/>
          <w:szCs w:val="28"/>
          <w:rtl/>
          <w:lang w:bidi="ar-SA"/>
        </w:rPr>
        <w:t xml:space="preserve">إِنَّنَا نَحْنُ الأَحْيَاءَ الْبَاقِينَ إِلَى مَجِيءِ الرَّبِّ، لاَ نَسْبِقُ الرَّاقِدِينَ. لأَنَّ الرَّبّ نَفْسَهُ بِهُتَافٍ، بِصَوْتِ رَئِيسِ مَلاَئِكَةٍ وَبُوقِ اللهِ، سَوْفَ يَنْزِلُ مِنَ السَّمَاءِ وَالأَمْوَاتُ فِي الْمَسِيحِ </w:t>
      </w:r>
      <w:r w:rsidRPr="005C4274">
        <w:rPr>
          <w:sz w:val="28"/>
          <w:szCs w:val="28"/>
          <w:rtl/>
          <w:lang w:bidi="ar-SA"/>
        </w:rPr>
        <w:lastRenderedPageBreak/>
        <w:t>سَيَقُومُونَ أَوَّل</w:t>
      </w:r>
      <w:r w:rsidR="00327548">
        <w:rPr>
          <w:sz w:val="28"/>
          <w:szCs w:val="28"/>
          <w:rtl/>
          <w:lang w:bidi="ar-SA"/>
        </w:rPr>
        <w:t>ًا</w:t>
      </w:r>
      <w:r w:rsidRPr="005C4274">
        <w:rPr>
          <w:sz w:val="28"/>
          <w:szCs w:val="28"/>
          <w:rtl/>
          <w:lang w:bidi="ar-SA"/>
        </w:rPr>
        <w:t>.. ثُمَّ نَحْنُ الأَحْيَاءَ الْبَاقِينَ سَنُخْطَفُ جَمِيعًا مَعَهُمْ فِي السُّحُبِ لِمُلاَقَاةِ الرَّبِّ فِي الْهَوَاءِ، وَهكَذَا نَكُونُ كُلَّ حِينٍ مَعَ الرَّبِّ" (1تس4: 15- 17)</w:t>
      </w:r>
      <w:r w:rsidRPr="005C4274">
        <w:rPr>
          <w:sz w:val="28"/>
          <w:szCs w:val="28"/>
          <w:lang w:bidi="ar-SA"/>
        </w:rPr>
        <w:t>.</w:t>
      </w:r>
    </w:p>
    <w:p w14:paraId="0F4612AC"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هؤلاء الذين يبقون أحياء إلى مجيء الرب، ويخطفون معه إلى السحاب. تتغير أجسادهم في لحظة إلى أجساد روحانية</w:t>
      </w:r>
      <w:r w:rsidRPr="005C4274">
        <w:rPr>
          <w:b/>
          <w:bCs/>
          <w:sz w:val="28"/>
          <w:szCs w:val="28"/>
          <w:lang w:bidi="ar-SA"/>
        </w:rPr>
        <w:t>.</w:t>
      </w:r>
    </w:p>
    <w:p w14:paraId="0E46FC19"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وذلك لكي يمكنهم أن يلاقوا الرب في الهواء، ويأخذهم معه على السحاب، ويكونوا معه كل حين. ولا يجوز هذا للأجساد المادية. كما أنهم بهذا التغير يصيرون مثل باقي البشر الذين قاموا من الأموات بأجساد روحانية (1كو15: 44، 53)</w:t>
      </w:r>
      <w:r w:rsidRPr="005C4274">
        <w:rPr>
          <w:sz w:val="28"/>
          <w:szCs w:val="28"/>
          <w:lang w:bidi="ar-SA"/>
        </w:rPr>
        <w:t>.</w:t>
      </w:r>
    </w:p>
    <w:p w14:paraId="5441F39E"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وطبعًا كاتب نبذة (مراحل الخلاص) لم يكتبها لهؤلاء الباقين إلى مجيء الرب، الذين سيخطفون لملاقاة الرب في الهواء</w:t>
      </w:r>
      <w:r w:rsidRPr="005C4274">
        <w:rPr>
          <w:sz w:val="28"/>
          <w:szCs w:val="28"/>
          <w:lang w:bidi="ar-SA"/>
        </w:rPr>
        <w:t>!!</w:t>
      </w:r>
    </w:p>
    <w:p w14:paraId="012BD882"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أما الذين يموتون الآن، ويقومون في اليوم الأخير، وكذلك الذين ماتوا قبلنا.. كلهم لا ينطبق عليهم الخلاص من الجسد المادي في لحظة... فلماذا؟</w:t>
      </w:r>
    </w:p>
    <w:p w14:paraId="0A1D9A1E"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ذلك لأن هذا الموضوع، ينقسم إلى مرحلتين بينهما مسافة</w:t>
      </w:r>
      <w:r w:rsidRPr="005C4274">
        <w:rPr>
          <w:sz w:val="28"/>
          <w:szCs w:val="28"/>
          <w:lang w:bidi="ar-SA"/>
        </w:rPr>
        <w:t>:</w:t>
      </w:r>
    </w:p>
    <w:p w14:paraId="2CAE2ECB" w14:textId="77777777" w:rsidR="005C4274" w:rsidRPr="005C4274" w:rsidRDefault="00022C85" w:rsidP="004A1E01">
      <w:pPr>
        <w:spacing w:before="60" w:afterLines="40" w:after="96" w:line="254" w:lineRule="auto"/>
        <w:jc w:val="lowKashida"/>
        <w:rPr>
          <w:sz w:val="28"/>
          <w:szCs w:val="28"/>
          <w:rtl/>
          <w:lang w:bidi="ar-SA"/>
        </w:rPr>
      </w:pPr>
      <w:r>
        <w:rPr>
          <w:sz w:val="28"/>
          <w:szCs w:val="28"/>
          <w:rtl/>
          <w:lang w:bidi="ar-SA"/>
        </w:rPr>
        <w:t>أ</w:t>
      </w:r>
      <w:r>
        <w:rPr>
          <w:rFonts w:hint="cs"/>
          <w:sz w:val="28"/>
          <w:szCs w:val="28"/>
          <w:rtl/>
          <w:lang w:bidi="ar-SA"/>
        </w:rPr>
        <w:t>)</w:t>
      </w:r>
      <w:r w:rsidR="005C4274" w:rsidRPr="005C4274">
        <w:rPr>
          <w:sz w:val="28"/>
          <w:szCs w:val="28"/>
          <w:rtl/>
          <w:lang w:bidi="ar-SA"/>
        </w:rPr>
        <w:t xml:space="preserve"> المرحلة الأولى، وهي خلع الجسد المادي، بالموت</w:t>
      </w:r>
      <w:r w:rsidR="005C4274" w:rsidRPr="005C4274">
        <w:rPr>
          <w:sz w:val="28"/>
          <w:szCs w:val="28"/>
          <w:lang w:bidi="ar-SA"/>
        </w:rPr>
        <w:t>.</w:t>
      </w:r>
    </w:p>
    <w:p w14:paraId="3145E213" w14:textId="77777777" w:rsidR="005C4274" w:rsidRPr="005C4274" w:rsidRDefault="00022C85" w:rsidP="004A1E01">
      <w:pPr>
        <w:spacing w:before="60" w:afterLines="40" w:after="96" w:line="254" w:lineRule="auto"/>
        <w:jc w:val="lowKashida"/>
        <w:rPr>
          <w:sz w:val="28"/>
          <w:szCs w:val="28"/>
          <w:rtl/>
          <w:lang w:bidi="ar-SA"/>
        </w:rPr>
      </w:pPr>
      <w:r>
        <w:rPr>
          <w:sz w:val="28"/>
          <w:szCs w:val="28"/>
          <w:rtl/>
          <w:lang w:bidi="ar-SA"/>
        </w:rPr>
        <w:t>ب</w:t>
      </w:r>
      <w:r>
        <w:rPr>
          <w:rFonts w:hint="cs"/>
          <w:sz w:val="28"/>
          <w:szCs w:val="28"/>
          <w:rtl/>
          <w:lang w:bidi="ar-SA"/>
        </w:rPr>
        <w:t>ـ)</w:t>
      </w:r>
      <w:r w:rsidR="005C4274" w:rsidRPr="005C4274">
        <w:rPr>
          <w:sz w:val="28"/>
          <w:szCs w:val="28"/>
          <w:rtl/>
          <w:lang w:bidi="ar-SA"/>
        </w:rPr>
        <w:t xml:space="preserve"> المرحلة الثانية، وهي لبس الجسد الروحاني، في القيامة</w:t>
      </w:r>
      <w:r w:rsidR="005C4274" w:rsidRPr="005C4274">
        <w:rPr>
          <w:sz w:val="28"/>
          <w:szCs w:val="28"/>
          <w:lang w:bidi="ar-SA"/>
        </w:rPr>
        <w:t>.</w:t>
      </w:r>
    </w:p>
    <w:p w14:paraId="60FEB73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وبين المرحلتين مدى زمني، ربما يكون آلاف أو مئات السنين، وليس لحظة! لأن لحظة التخلص من الجسد المادي بالموت، ليست هي لحظة التمجيد الذي يقصدونه، وليست وسيلتها مجيء المسيح، وليس شاهدها (1كو15: 52) أو (في3: 21) فكل هذا عن تغيير الجسد في يوم القيامة</w:t>
      </w:r>
      <w:r w:rsidRPr="005C4274">
        <w:rPr>
          <w:sz w:val="28"/>
          <w:szCs w:val="28"/>
          <w:lang w:bidi="ar-SA"/>
        </w:rPr>
        <w:t>.</w:t>
      </w:r>
    </w:p>
    <w:p w14:paraId="26C6FBE1"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وواضح أنه ليست بيننا وبين القيامة لحظة</w:t>
      </w:r>
      <w:r w:rsidRPr="005C4274">
        <w:rPr>
          <w:b/>
          <w:bCs/>
          <w:sz w:val="28"/>
          <w:szCs w:val="28"/>
          <w:lang w:bidi="ar-SA"/>
        </w:rPr>
        <w:t>.</w:t>
      </w:r>
    </w:p>
    <w:p w14:paraId="3AB9A887"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فالمسافة بين الموت والقيامة طويلة جدًا. ولأن المسافة طويلة، فإن الخليقة كلها تئن منتظرة. وفي هذا يقول الرسول</w:t>
      </w:r>
      <w:r w:rsidRPr="005C4274">
        <w:rPr>
          <w:sz w:val="28"/>
          <w:szCs w:val="28"/>
          <w:lang w:bidi="ar-SA"/>
        </w:rPr>
        <w:t>:</w:t>
      </w:r>
    </w:p>
    <w:p w14:paraId="7F8308F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lastRenderedPageBreak/>
        <w:t>"فَإِنَّنَا نَعْلَمُ أَنَّ كُلَّ الْخَلِيقَةِ تَئِنُّ وَتَتَمَخَّضُ مَعًا إِلَى الآنَ.. وَلَيْسَ هكَذَا فَقَطْ، بَلْ نَحْنُ الَّذِينَ لَنَا بَاكُورَةُ الرُّوحِ، نَحْنُ أَنْفُسُنَا أَيْضًا نَئِنُّ فِي أَنْفُسِنَا، مُتَوَقِّعِينَ التَّبَنِّيَ فِدَاءَ أَجْسَادِنَا.. لأَنَّنَا بِالرَّجَاءِ خَلَصْنَا. وَلكِنَّ الرَّجَاءَ الْمَنْظُورَ لَيْسَ رَجَاءً، لأَنَّ مَا يَنْظُرُهُ أَحَدٌ كَيْفَ يَرْجُوهُ أَيْضًا؟ وَلكِنْ إِنْ كُنَّا نَرْجُو مَا لَسْنَا نَنْظُرُهُ فَإِنَّنَا نَتَوَقَّعُهُ بِالصَّبْرِ" (رو8: 22- 25)</w:t>
      </w:r>
      <w:r w:rsidRPr="005C4274">
        <w:rPr>
          <w:sz w:val="28"/>
          <w:szCs w:val="28"/>
          <w:lang w:bidi="ar-SA"/>
        </w:rPr>
        <w:t>.</w:t>
      </w:r>
    </w:p>
    <w:p w14:paraId="60FB3E2C"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هذا الذي ننظره ونتوقعه، بالصبر والرجاء، لا يمكن أن تنطبق عليه عبارة لحظة. فما أطول المسافة بين خلعنا لهذا الجسد، ولبسنا الجسد الروحاني النوراني</w:t>
      </w:r>
      <w:r w:rsidRPr="005C4274">
        <w:rPr>
          <w:b/>
          <w:bCs/>
          <w:sz w:val="28"/>
          <w:szCs w:val="28"/>
          <w:lang w:bidi="ar-SA"/>
        </w:rPr>
        <w:t>..</w:t>
      </w:r>
      <w:r w:rsidRPr="005C4274">
        <w:rPr>
          <w:b/>
          <w:bCs/>
          <w:sz w:val="28"/>
          <w:szCs w:val="28"/>
          <w:rtl/>
          <w:lang w:bidi="ar-SA"/>
        </w:rPr>
        <w:t>.</w:t>
      </w:r>
    </w:p>
    <w:p w14:paraId="218D0D68"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ومن هنا يكون وصول الإنسان إلى مرحلة (التمجيد) التي يقصدونها لا يتم لقارئ النبذة أو لغيره في لحظة</w:t>
      </w:r>
      <w:r w:rsidRPr="005C4274">
        <w:rPr>
          <w:sz w:val="28"/>
          <w:szCs w:val="28"/>
          <w:lang w:bidi="ar-SA"/>
        </w:rPr>
        <w:t>.</w:t>
      </w:r>
    </w:p>
    <w:p w14:paraId="3B480614"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ننتقل إلى قاعدة عامة نطبقها على ما ورد في نبذة (مراحل الخلاص) وهي</w:t>
      </w:r>
      <w:r w:rsidRPr="005C4274">
        <w:rPr>
          <w:sz w:val="28"/>
          <w:szCs w:val="28"/>
          <w:lang w:bidi="ar-SA"/>
        </w:rPr>
        <w:t>:</w:t>
      </w:r>
    </w:p>
    <w:p w14:paraId="551E090D" w14:textId="77777777" w:rsidR="005C4274" w:rsidRPr="005C4274" w:rsidRDefault="005C4274" w:rsidP="00541FC8">
      <w:pPr>
        <w:pStyle w:val="Heading4"/>
        <w:rPr>
          <w:rtl/>
        </w:rPr>
      </w:pPr>
      <w:r w:rsidRPr="005C4274">
        <w:rPr>
          <w:rtl/>
        </w:rPr>
        <w:t>خطورة التحديدات</w:t>
      </w:r>
    </w:p>
    <w:p w14:paraId="7C4E251D"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هذه التحديدات الموجودة في (مراحل الخلاص) تحديدات غير مقبولة لاهوتيًا، </w:t>
      </w:r>
      <w:proofErr w:type="spellStart"/>
      <w:r w:rsidRPr="005C4274">
        <w:rPr>
          <w:sz w:val="28"/>
          <w:szCs w:val="28"/>
          <w:rtl/>
          <w:lang w:bidi="ar-SA"/>
        </w:rPr>
        <w:t>والصيغات</w:t>
      </w:r>
      <w:proofErr w:type="spellEnd"/>
      <w:r w:rsidRPr="005C4274">
        <w:rPr>
          <w:sz w:val="28"/>
          <w:szCs w:val="28"/>
          <w:rtl/>
          <w:lang w:bidi="ar-SA"/>
        </w:rPr>
        <w:t xml:space="preserve"> </w:t>
      </w:r>
      <w:proofErr w:type="spellStart"/>
      <w:r w:rsidRPr="005C4274">
        <w:rPr>
          <w:sz w:val="28"/>
          <w:szCs w:val="28"/>
          <w:rtl/>
          <w:lang w:bidi="ar-SA"/>
        </w:rPr>
        <w:t>السجعية</w:t>
      </w:r>
      <w:proofErr w:type="spellEnd"/>
      <w:r w:rsidRPr="005C4274">
        <w:rPr>
          <w:sz w:val="28"/>
          <w:szCs w:val="28"/>
          <w:rtl/>
          <w:lang w:bidi="ar-SA"/>
        </w:rPr>
        <w:t xml:space="preserve"> واللغوية ليست هي المقياس اللاهوتي السليم.</w:t>
      </w:r>
      <w:r w:rsidRPr="005C4274">
        <w:rPr>
          <w:sz w:val="28"/>
          <w:szCs w:val="28"/>
          <w:lang w:bidi="ar-SA"/>
        </w:rPr>
        <w:t>..</w:t>
      </w:r>
    </w:p>
    <w:p w14:paraId="5CF2D13B"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فمثلًا تحديد الخلاص من عقوبة الخطية بأنه خلاص نلناه، في الماضي تعبير خاطئ، لأننا أيضًا نحياه ونترجاه</w:t>
      </w:r>
      <w:r w:rsidRPr="005C4274">
        <w:rPr>
          <w:b/>
          <w:bCs/>
          <w:sz w:val="28"/>
          <w:szCs w:val="28"/>
          <w:lang w:bidi="ar-SA"/>
        </w:rPr>
        <w:t>.</w:t>
      </w:r>
    </w:p>
    <w:p w14:paraId="6A519C79" w14:textId="77777777" w:rsidR="005C4274" w:rsidRPr="005C4274" w:rsidRDefault="005C4274" w:rsidP="00E80F1F">
      <w:pPr>
        <w:spacing w:before="60" w:afterLines="40" w:after="96" w:line="254" w:lineRule="auto"/>
        <w:jc w:val="lowKashida"/>
        <w:rPr>
          <w:b/>
          <w:bCs/>
          <w:sz w:val="28"/>
          <w:szCs w:val="28"/>
          <w:rtl/>
          <w:lang w:bidi="ar-SA"/>
        </w:rPr>
      </w:pPr>
      <w:r w:rsidRPr="005C4274">
        <w:rPr>
          <w:sz w:val="28"/>
          <w:szCs w:val="28"/>
          <w:rtl/>
          <w:lang w:bidi="ar-SA"/>
        </w:rPr>
        <w:t>فنحن نحياه، عن طريق التوبة المستمرة، وما يصحبها من مغفرة وخلاص من العقوبة. كما إننا نترجى هذا الخلاص في المستقبل، حينما نقف أمام الله في يوم الدينونة الرهيب، راجين أن نسمع منه عبارات المغفرة والخلاص. وإلاَّ فما معنى "يوم الدينونة" الذي سيجاز</w:t>
      </w:r>
      <w:r w:rsidR="00E80F1F">
        <w:rPr>
          <w:rFonts w:hint="cs"/>
          <w:sz w:val="28"/>
          <w:szCs w:val="28"/>
          <w:rtl/>
          <w:lang w:bidi="ar-SA"/>
        </w:rPr>
        <w:t>ي</w:t>
      </w:r>
      <w:r w:rsidRPr="005C4274">
        <w:rPr>
          <w:sz w:val="28"/>
          <w:szCs w:val="28"/>
          <w:rtl/>
          <w:lang w:bidi="ar-SA"/>
        </w:rPr>
        <w:t xml:space="preserve"> فيه الرب كل واحد حسب أعماله؟ (مت16: 27، رؤ22: 12)</w:t>
      </w:r>
      <w:r w:rsidRPr="005C4274">
        <w:rPr>
          <w:sz w:val="28"/>
          <w:szCs w:val="28"/>
          <w:lang w:bidi="ar-SA"/>
        </w:rPr>
        <w:t>.</w:t>
      </w:r>
    </w:p>
    <w:p w14:paraId="57ECB834" w14:textId="77777777" w:rsidR="005C4274" w:rsidRPr="005C4274" w:rsidRDefault="005C4274" w:rsidP="004A1E01">
      <w:pPr>
        <w:spacing w:before="60" w:afterLines="40" w:after="96" w:line="254" w:lineRule="auto"/>
        <w:jc w:val="lowKashida"/>
        <w:rPr>
          <w:b/>
          <w:bCs/>
          <w:sz w:val="28"/>
          <w:szCs w:val="28"/>
          <w:rtl/>
        </w:rPr>
      </w:pPr>
      <w:r w:rsidRPr="005C4274">
        <w:rPr>
          <w:b/>
          <w:bCs/>
          <w:sz w:val="28"/>
          <w:szCs w:val="28"/>
          <w:rtl/>
          <w:lang w:bidi="ar-SA"/>
        </w:rPr>
        <w:t>2- والخلاص من سلطان الخطية، أمر يختص</w:t>
      </w:r>
      <w:r w:rsidR="00E80F1F">
        <w:rPr>
          <w:rFonts w:hint="cs"/>
          <w:b/>
          <w:bCs/>
          <w:sz w:val="28"/>
          <w:szCs w:val="28"/>
          <w:rtl/>
          <w:lang w:bidi="ar-SA"/>
        </w:rPr>
        <w:t>ّ</w:t>
      </w:r>
      <w:r w:rsidRPr="005C4274">
        <w:rPr>
          <w:b/>
          <w:bCs/>
          <w:sz w:val="28"/>
          <w:szCs w:val="28"/>
          <w:rtl/>
          <w:lang w:bidi="ar-SA"/>
        </w:rPr>
        <w:t xml:space="preserve"> أيضًا بالماضي والحاضر والمستقبل. ومن الصعب تحديده بالحاضر فقط</w:t>
      </w:r>
      <w:r w:rsidRPr="005C4274">
        <w:rPr>
          <w:b/>
          <w:bCs/>
          <w:sz w:val="28"/>
          <w:szCs w:val="28"/>
          <w:lang w:bidi="ar-SA"/>
        </w:rPr>
        <w:t>.</w:t>
      </w:r>
    </w:p>
    <w:p w14:paraId="2F639276"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فمهما كان الخلاص الذي نحياه حاليًا من جهة سلطان الخطية، فهو لا يقاس إطلاقًا بما نترجاه في الأبدية، حيث نحيا في البر والقداسة والنقاوة، بلا صراع، بلا جهاد، إذ ننال إكليل </w:t>
      </w:r>
      <w:r w:rsidRPr="005C4274">
        <w:rPr>
          <w:sz w:val="28"/>
          <w:szCs w:val="28"/>
          <w:rtl/>
          <w:lang w:bidi="ar-SA"/>
        </w:rPr>
        <w:lastRenderedPageBreak/>
        <w:t>البر (2تي4: 8) ولا تكون خطية فيما بعد "لأَنَّ الأُمُورَ الأُولَى قَدْ مَضَتْ" (رؤ21: 4)</w:t>
      </w:r>
      <w:r w:rsidRPr="005C4274">
        <w:rPr>
          <w:sz w:val="28"/>
          <w:szCs w:val="28"/>
          <w:lang w:bidi="ar-SA"/>
        </w:rPr>
        <w:t>.</w:t>
      </w:r>
    </w:p>
    <w:p w14:paraId="19F67E1B"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ولا يكون في الأبدية أي سلطان للشيطان ولا أعوانه في محاربة المؤمنين، ولا أي ضعف فيهم يستسلم لأية حروب داخلية أو خارجية، بل تنتهي الحرب تمامًا</w:t>
      </w:r>
      <w:r w:rsidRPr="005C4274">
        <w:rPr>
          <w:sz w:val="28"/>
          <w:szCs w:val="28"/>
          <w:lang w:bidi="ar-SA"/>
        </w:rPr>
        <w:t>.</w:t>
      </w:r>
    </w:p>
    <w:p w14:paraId="20507EFE"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 xml:space="preserve">إذًا الخلاص من سلطان الخطية ليس خاصًا </w:t>
      </w:r>
      <w:r w:rsidR="00686D26">
        <w:rPr>
          <w:rFonts w:hint="cs"/>
          <w:b/>
          <w:bCs/>
          <w:sz w:val="28"/>
          <w:szCs w:val="28"/>
          <w:rtl/>
          <w:lang w:bidi="ar-SA"/>
        </w:rPr>
        <w:t xml:space="preserve">بالحاضر </w:t>
      </w:r>
      <w:r w:rsidRPr="005C4274">
        <w:rPr>
          <w:b/>
          <w:bCs/>
          <w:sz w:val="28"/>
          <w:szCs w:val="28"/>
          <w:rtl/>
          <w:lang w:bidi="ar-SA"/>
        </w:rPr>
        <w:t xml:space="preserve">فقط، بمعنى أننا نحياه الآن. إننا </w:t>
      </w:r>
      <w:proofErr w:type="spellStart"/>
      <w:r w:rsidRPr="005C4274">
        <w:rPr>
          <w:b/>
          <w:bCs/>
          <w:sz w:val="28"/>
          <w:szCs w:val="28"/>
          <w:rtl/>
          <w:lang w:bidi="ar-SA"/>
        </w:rPr>
        <w:t>سنحياه</w:t>
      </w:r>
      <w:proofErr w:type="spellEnd"/>
      <w:r w:rsidRPr="005C4274">
        <w:rPr>
          <w:b/>
          <w:bCs/>
          <w:sz w:val="28"/>
          <w:szCs w:val="28"/>
          <w:rtl/>
          <w:lang w:bidi="ar-SA"/>
        </w:rPr>
        <w:t xml:space="preserve"> أيضًا في المستقبل. لذلك نحن في صراعنا الحالي، نترجى هذه الحالة الروحية السامية</w:t>
      </w:r>
      <w:r w:rsidRPr="005C4274">
        <w:rPr>
          <w:b/>
          <w:bCs/>
          <w:sz w:val="28"/>
          <w:szCs w:val="28"/>
          <w:lang w:bidi="ar-SA"/>
        </w:rPr>
        <w:t>.</w:t>
      </w:r>
    </w:p>
    <w:p w14:paraId="4B249E0E"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إن الذي ينكر الخلاص من بعض سلطان الخطية في الماضي، إنما ينكر عقيديًا بعض مفاعيل المعمودية في تجديد الطبيعة</w:t>
      </w:r>
      <w:r w:rsidRPr="005C4274">
        <w:rPr>
          <w:b/>
          <w:bCs/>
          <w:sz w:val="28"/>
          <w:szCs w:val="28"/>
          <w:lang w:bidi="ar-SA"/>
        </w:rPr>
        <w:t>.</w:t>
      </w:r>
    </w:p>
    <w:p w14:paraId="56D05960"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حقًا إننا ما نزال نحارب. ولكن مقاومتنا بعد المعمودية أقوى بكثير من حالتنا قبلها ولذلك يقول بولس الرسول: "إِنَّ خَلاَصَنَا الآنَ أَقْرَبُ مِمَّا كَانَ حِينَ آمَنَّا" (رو13: 11).</w:t>
      </w:r>
    </w:p>
    <w:p w14:paraId="12018CFF"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كذلك الخلاص من سلطان الخطية، نلنا منه شيئًا في الماضي، حينما دخلنا بالمعمودية في جدة الحياة، في نعمة التجديد، أعني تجديد الطبيعة، هذه التي قال عنها القديس بولس الرسول: "عَالِمِينَ هذَا: أَنَّ إِنْسَانَنَا الْعَتِيقَ قَدْ صُلِبَ مَعَهُ لِيُبْطَلَ جَسَدُ الْخَطِيَّةِ، كَيْ لاَ نَعُودَ نُسْتَعْبَدُ أَيْضًا لِلْخَطِيَّةِ" (رو6: 4، 6).</w:t>
      </w:r>
    </w:p>
    <w:p w14:paraId="608AD34C"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3- كذلك الخلاص الذي نترجاه، ذكرنا من قبل أن حصره في الخلاص من الجسد المادي، هو تحديد خاطئ.</w:t>
      </w:r>
      <w:r w:rsidRPr="005C4274">
        <w:rPr>
          <w:b/>
          <w:bCs/>
          <w:sz w:val="28"/>
          <w:szCs w:val="28"/>
          <w:lang w:bidi="ar-SA"/>
        </w:rPr>
        <w:t>..</w:t>
      </w:r>
    </w:p>
    <w:p w14:paraId="48D90172"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4- إن القضايا اللاهوتية تحتاج إلى دقة كبيرة في التعبير</w:t>
      </w:r>
      <w:r w:rsidRPr="005C4274">
        <w:rPr>
          <w:b/>
          <w:bCs/>
          <w:sz w:val="28"/>
          <w:szCs w:val="28"/>
          <w:lang w:bidi="ar-SA"/>
        </w:rPr>
        <w:t>.</w:t>
      </w:r>
    </w:p>
    <w:p w14:paraId="48194F66" w14:textId="77777777" w:rsidR="005C4274" w:rsidRPr="005C4274" w:rsidRDefault="000618EB" w:rsidP="004A1E01">
      <w:pPr>
        <w:spacing w:before="60" w:afterLines="40" w:after="96" w:line="254" w:lineRule="auto"/>
        <w:jc w:val="lowKashida"/>
        <w:rPr>
          <w:b/>
          <w:bCs/>
          <w:sz w:val="28"/>
          <w:szCs w:val="28"/>
          <w:rtl/>
          <w:lang w:bidi="ar-SA"/>
        </w:rPr>
      </w:pPr>
      <w:r>
        <w:rPr>
          <w:sz w:val="28"/>
          <w:szCs w:val="28"/>
          <w:rtl/>
          <w:lang w:bidi="ar-SA"/>
        </w:rPr>
        <w:t>مجرد تغيير كلمة بكلمة، قد يؤد</w:t>
      </w:r>
      <w:r>
        <w:rPr>
          <w:rFonts w:hint="cs"/>
          <w:sz w:val="28"/>
          <w:szCs w:val="28"/>
          <w:rtl/>
          <w:lang w:bidi="ar-SA"/>
        </w:rPr>
        <w:t>ي</w:t>
      </w:r>
      <w:r w:rsidR="005C4274" w:rsidRPr="005C4274">
        <w:rPr>
          <w:sz w:val="28"/>
          <w:szCs w:val="28"/>
          <w:rtl/>
          <w:lang w:bidi="ar-SA"/>
        </w:rPr>
        <w:t xml:space="preserve"> إلى خطأ لاهوتي، أو إلى بدعة. والتقيد في المسائل اللاهوتية بالتعبير </w:t>
      </w:r>
      <w:proofErr w:type="spellStart"/>
      <w:r w:rsidR="005C4274" w:rsidRPr="005C4274">
        <w:rPr>
          <w:sz w:val="28"/>
          <w:szCs w:val="28"/>
          <w:rtl/>
          <w:lang w:bidi="ar-SA"/>
        </w:rPr>
        <w:t>السجع</w:t>
      </w:r>
      <w:r w:rsidR="001A5CD7">
        <w:rPr>
          <w:rFonts w:hint="cs"/>
          <w:sz w:val="28"/>
          <w:szCs w:val="28"/>
          <w:rtl/>
          <w:lang w:bidi="ar-SA"/>
        </w:rPr>
        <w:t>ي</w:t>
      </w:r>
      <w:proofErr w:type="spellEnd"/>
      <w:r w:rsidR="005C4274" w:rsidRPr="005C4274">
        <w:rPr>
          <w:sz w:val="28"/>
          <w:szCs w:val="28"/>
          <w:rtl/>
          <w:lang w:bidi="ar-SA"/>
        </w:rPr>
        <w:t>، قد تكون له خطورة كبيرة</w:t>
      </w:r>
      <w:r w:rsidR="005C4274" w:rsidRPr="005C4274">
        <w:rPr>
          <w:sz w:val="28"/>
          <w:szCs w:val="28"/>
          <w:lang w:bidi="ar-SA"/>
        </w:rPr>
        <w:t>.</w:t>
      </w:r>
    </w:p>
    <w:p w14:paraId="0E07E5DB"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 xml:space="preserve">5- كذلك تعبير </w:t>
      </w:r>
      <w:r w:rsidR="001A5CD7">
        <w:rPr>
          <w:rFonts w:hint="cs"/>
          <w:b/>
          <w:bCs/>
          <w:sz w:val="28"/>
          <w:szCs w:val="28"/>
          <w:rtl/>
          <w:lang w:bidi="ar-SA"/>
        </w:rPr>
        <w:t>"</w:t>
      </w:r>
      <w:r w:rsidRPr="005C4274">
        <w:rPr>
          <w:b/>
          <w:bCs/>
          <w:sz w:val="28"/>
          <w:szCs w:val="28"/>
          <w:rtl/>
          <w:lang w:bidi="ar-SA"/>
        </w:rPr>
        <w:t>لحظة</w:t>
      </w:r>
      <w:r w:rsidR="001A5CD7">
        <w:rPr>
          <w:rFonts w:hint="cs"/>
          <w:b/>
          <w:bCs/>
          <w:sz w:val="28"/>
          <w:szCs w:val="28"/>
          <w:rtl/>
          <w:lang w:bidi="ar-SA"/>
        </w:rPr>
        <w:t>"</w:t>
      </w:r>
      <w:r w:rsidRPr="005C4274">
        <w:rPr>
          <w:b/>
          <w:bCs/>
          <w:sz w:val="28"/>
          <w:szCs w:val="28"/>
          <w:rtl/>
          <w:lang w:bidi="ar-SA"/>
        </w:rPr>
        <w:t xml:space="preserve"> له أخطاؤه لاهوتيًا ولغويًا. ومن الصعب لغويًا أن نطلق كلمة لحظة على مرحلة</w:t>
      </w:r>
      <w:r w:rsidRPr="005C4274">
        <w:rPr>
          <w:b/>
          <w:bCs/>
          <w:sz w:val="28"/>
          <w:szCs w:val="28"/>
          <w:lang w:bidi="ar-SA"/>
        </w:rPr>
        <w:t>!</w:t>
      </w:r>
    </w:p>
    <w:p w14:paraId="6009C851"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lastRenderedPageBreak/>
        <w:t>كيف يمكن لإنسان أن يتحدث عن (مراحل) الخلاص، فيقول إنها ثلاث مراحل: المرحلة الأولى منها لحظة، والمرحلة الأخيرة منها لحظة، والمرحلة الوسطى هي مسيرة العمر. والمراحل الثلاث توضع تحت عنوان "الخلاص في لحظة"؟</w:t>
      </w:r>
      <w:r w:rsidRPr="005C4274">
        <w:rPr>
          <w:sz w:val="28"/>
          <w:szCs w:val="28"/>
          <w:lang w:bidi="ar-SA"/>
        </w:rPr>
        <w:t>!</w:t>
      </w:r>
    </w:p>
    <w:p w14:paraId="7256A962"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وفي هذه المراحل ينسى الكاتب كل الخطوات الطويلة التي كانت ممهدة لها. فإن كانت المرحلة الأولى التي يسمونها التبرير تعتمد على الإيمان، فهل يمكن تجاهل كل الخطوات التي أوصلت الإنسان إلى الإيمان، كخدمة الكلمة، وعمل القلب، وصراع الروح للاستجابة</w:t>
      </w:r>
      <w:r w:rsidRPr="005C4274">
        <w:rPr>
          <w:sz w:val="28"/>
          <w:szCs w:val="28"/>
          <w:lang w:bidi="ar-SA"/>
        </w:rPr>
        <w:t>.</w:t>
      </w:r>
    </w:p>
    <w:p w14:paraId="01AD0C44"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وحتى المرحلة الأولى التي يقولون إنها خلاص نلناه في لحظة، بالإيمان الواعي، والتوبة القلبية، وبالمعمودية، نسألهم فيها:</w:t>
      </w:r>
    </w:p>
    <w:p w14:paraId="66BC4353" w14:textId="77777777" w:rsidR="005C4274" w:rsidRPr="005C4274" w:rsidRDefault="005C4274" w:rsidP="00042099">
      <w:pPr>
        <w:pStyle w:val="Heading4"/>
        <w:rPr>
          <w:rtl/>
        </w:rPr>
      </w:pPr>
      <w:r w:rsidRPr="005C4274">
        <w:rPr>
          <w:rtl/>
        </w:rPr>
        <w:t>أية لحظة تقصدون؟</w:t>
      </w:r>
      <w:r w:rsidRPr="005C4274">
        <w:t>!</w:t>
      </w:r>
    </w:p>
    <w:p w14:paraId="5F6FB0F4"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أهي لحظة خاصة بالإيمان؟ أم بالتوبة؟ أم بالمعمودية؟</w:t>
      </w:r>
    </w:p>
    <w:p w14:paraId="5AE45D67"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لا المعمودية تتم في لحظة، ولا التوبة، ولا الإيمان</w:t>
      </w:r>
      <w:r w:rsidRPr="005C4274">
        <w:rPr>
          <w:sz w:val="28"/>
          <w:szCs w:val="28"/>
          <w:lang w:bidi="ar-SA"/>
        </w:rPr>
        <w:t>!</w:t>
      </w:r>
      <w:r w:rsidRPr="005C4274">
        <w:rPr>
          <w:sz w:val="28"/>
          <w:szCs w:val="28"/>
          <w:rtl/>
          <w:lang w:bidi="ar-SA"/>
        </w:rPr>
        <w:t xml:space="preserve"> فكيف يمكن أن تشمل الكل معًا في لحظة؟</w:t>
      </w:r>
      <w:r w:rsidRPr="005C4274">
        <w:rPr>
          <w:sz w:val="28"/>
          <w:szCs w:val="28"/>
          <w:lang w:bidi="ar-SA"/>
        </w:rPr>
        <w:t>!!!</w:t>
      </w:r>
    </w:p>
    <w:p w14:paraId="05E00D51" w14:textId="77777777" w:rsid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6- </w:t>
      </w:r>
      <w:proofErr w:type="gramStart"/>
      <w:r w:rsidRPr="005C4274">
        <w:rPr>
          <w:sz w:val="28"/>
          <w:szCs w:val="28"/>
          <w:rtl/>
          <w:lang w:bidi="ar-SA"/>
        </w:rPr>
        <w:t>بقى</w:t>
      </w:r>
      <w:proofErr w:type="gramEnd"/>
      <w:r w:rsidRPr="005C4274">
        <w:rPr>
          <w:sz w:val="28"/>
          <w:szCs w:val="28"/>
          <w:rtl/>
          <w:lang w:bidi="ar-SA"/>
        </w:rPr>
        <w:t xml:space="preserve"> في النبذة موضوع خاص بمعمودية الأطفال. تعليقنا عليه، في الفصل الخامس بالمعمودية.</w:t>
      </w:r>
    </w:p>
    <w:p w14:paraId="43EA4638" w14:textId="77777777" w:rsidR="00FD4AE6" w:rsidRDefault="00FD4AE6" w:rsidP="004A1E01">
      <w:pPr>
        <w:spacing w:before="60" w:afterLines="40" w:after="96" w:line="254" w:lineRule="auto"/>
        <w:jc w:val="lowKashida"/>
        <w:rPr>
          <w:sz w:val="28"/>
          <w:szCs w:val="28"/>
          <w:rtl/>
          <w:lang w:bidi="ar-SA"/>
        </w:rPr>
      </w:pPr>
    </w:p>
    <w:p w14:paraId="0DD34092" w14:textId="12A03129" w:rsidR="00D6103E" w:rsidRPr="005C4274" w:rsidRDefault="00D6103E" w:rsidP="00D6103E">
      <w:pPr>
        <w:spacing w:before="60" w:afterLines="40" w:after="96" w:line="254" w:lineRule="auto"/>
        <w:jc w:val="center"/>
        <w:rPr>
          <w:sz w:val="28"/>
          <w:szCs w:val="28"/>
          <w:rtl/>
          <w:lang w:bidi="ar-SA"/>
        </w:rPr>
      </w:pPr>
      <w:r>
        <w:rPr>
          <w:sz w:val="28"/>
          <w:szCs w:val="28"/>
          <w:lang w:bidi="ar-SA"/>
        </w:rPr>
        <w:sym w:font="Wingdings" w:char="F056"/>
      </w:r>
      <w:r>
        <w:rPr>
          <w:sz w:val="28"/>
          <w:szCs w:val="28"/>
          <w:lang w:bidi="ar-SA"/>
        </w:rPr>
        <w:sym w:font="Webdings" w:char="F0FF"/>
      </w:r>
      <w:r>
        <w:rPr>
          <w:sz w:val="28"/>
          <w:szCs w:val="28"/>
          <w:lang w:bidi="ar-SA"/>
        </w:rPr>
        <w:sym w:font="Webdings" w:char="F0FF"/>
      </w:r>
      <w:r>
        <w:rPr>
          <w:sz w:val="28"/>
          <w:szCs w:val="28"/>
          <w:lang w:bidi="ar-SA"/>
        </w:rPr>
        <w:sym w:font="Wingdings" w:char="F056"/>
      </w:r>
    </w:p>
    <w:p w14:paraId="7F6B882E" w14:textId="5F0326D4" w:rsidR="00D6103E" w:rsidRDefault="00D6103E">
      <w:pPr>
        <w:widowControl/>
        <w:bidi w:val="0"/>
        <w:spacing w:after="160" w:line="259" w:lineRule="auto"/>
        <w:jc w:val="left"/>
        <w:rPr>
          <w:rFonts w:eastAsiaTheme="majorEastAsia"/>
          <w:b/>
          <w:bCs/>
          <w:noProof/>
          <w:sz w:val="36"/>
          <w:szCs w:val="36"/>
          <w:rtl/>
          <w:lang w:bidi="ar-SA"/>
        </w:rPr>
      </w:pPr>
      <w:r>
        <w:rPr>
          <w:rtl/>
        </w:rPr>
        <w:br w:type="page"/>
      </w:r>
    </w:p>
    <w:p w14:paraId="5B544FE9" w14:textId="77777777" w:rsidR="005C4274" w:rsidRPr="005C4274" w:rsidRDefault="005C4274" w:rsidP="005D336A">
      <w:pPr>
        <w:pStyle w:val="Heading2"/>
        <w:rPr>
          <w:rtl/>
        </w:rPr>
      </w:pPr>
      <w:bookmarkStart w:id="124" w:name="_Toc169981577"/>
      <w:r w:rsidRPr="005C4274">
        <w:rPr>
          <w:rtl/>
        </w:rPr>
        <w:lastRenderedPageBreak/>
        <w:t>الخلاص هو قصة العُمر كله</w:t>
      </w:r>
      <w:bookmarkEnd w:id="124"/>
    </w:p>
    <w:p w14:paraId="4C8A7995" w14:textId="77777777" w:rsidR="005C4274" w:rsidRPr="005C4274" w:rsidRDefault="005C4274" w:rsidP="00772BB3">
      <w:pPr>
        <w:pStyle w:val="Heading3"/>
        <w:rPr>
          <w:rtl/>
        </w:rPr>
      </w:pPr>
      <w:bookmarkStart w:id="125" w:name="_Toc169981578"/>
      <w:r w:rsidRPr="005C4274">
        <w:rPr>
          <w:rtl/>
        </w:rPr>
        <w:t>الخلاص بالإيمان والتوبة والمعمودية</w:t>
      </w:r>
      <w:bookmarkEnd w:id="125"/>
    </w:p>
    <w:p w14:paraId="77671E18" w14:textId="36930862"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1- أنت يا أخي، كنت في صُلب آدم، حينما أخطأ، وحينما عوقب، وحينما دخل الموت إليه. فورثت عنه كل هذا، وتلقيت معه حكم الموت، كجزء منه ودخلت الخطيئة إلى طبيعتك، وفقدت صورتك الإلهية</w:t>
      </w:r>
      <w:r w:rsidRPr="005C4274">
        <w:rPr>
          <w:sz w:val="28"/>
          <w:szCs w:val="28"/>
          <w:lang w:bidi="ar-SA"/>
        </w:rPr>
        <w:t>.</w:t>
      </w:r>
    </w:p>
    <w:p w14:paraId="49FA7E2C"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وأصبحت في حاجة إلى الخلاص من هذه الخطية الأصلية الجدية، ومن كل نتاجها وعقوباتها</w:t>
      </w:r>
      <w:r w:rsidRPr="005C4274">
        <w:rPr>
          <w:b/>
          <w:bCs/>
          <w:sz w:val="28"/>
          <w:szCs w:val="28"/>
          <w:lang w:bidi="ar-SA"/>
        </w:rPr>
        <w:t>.</w:t>
      </w:r>
    </w:p>
    <w:p w14:paraId="29C736C7" w14:textId="038FC9C0"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هذه التي قال عنها الرسول: "بِإِنْسَانٍ وَاحِدٍ دَخَلَتِ الْخَطِيَّةُ إِلَى الْعَالَمِ، وَبِالْخَطِيَّةِ الْمَوْتُ، وَهكَذَا اجْتَازَ الْمَوْتُ إِلَى جَمِيعِ النَّاسِ، إِذْ أَخْطَأَ الْجَمِيعُ"</w:t>
      </w:r>
      <w:r w:rsidR="006E41F1">
        <w:rPr>
          <w:rFonts w:hint="cs"/>
          <w:sz w:val="28"/>
          <w:szCs w:val="28"/>
          <w:rtl/>
          <w:lang w:bidi="ar-SA"/>
        </w:rPr>
        <w:t xml:space="preserve"> </w:t>
      </w:r>
      <w:r w:rsidRPr="005C4274">
        <w:rPr>
          <w:sz w:val="28"/>
          <w:szCs w:val="28"/>
          <w:rtl/>
          <w:lang w:bidi="ar-SA"/>
        </w:rPr>
        <w:t>(رو5: 12) فكيف إذًا نلت الخلاص من هذه الخطية؟</w:t>
      </w:r>
    </w:p>
    <w:p w14:paraId="5A8D2D22"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2-</w:t>
      </w:r>
      <w:r w:rsidRPr="005C4274">
        <w:rPr>
          <w:b/>
          <w:bCs/>
          <w:sz w:val="28"/>
          <w:szCs w:val="28"/>
          <w:lang w:bidi="ar-SA"/>
        </w:rPr>
        <w:t xml:space="preserve"> </w:t>
      </w:r>
      <w:r w:rsidRPr="005C4274">
        <w:rPr>
          <w:b/>
          <w:bCs/>
          <w:sz w:val="28"/>
          <w:szCs w:val="28"/>
          <w:rtl/>
          <w:lang w:bidi="ar-SA"/>
        </w:rPr>
        <w:t>تبدأ قصة الخلاص في حياة كل إنسان بالإيمان والتوبة والمعمودية</w:t>
      </w:r>
      <w:r w:rsidRPr="005C4274">
        <w:rPr>
          <w:b/>
          <w:bCs/>
          <w:sz w:val="28"/>
          <w:szCs w:val="28"/>
          <w:lang w:bidi="ar-SA"/>
        </w:rPr>
        <w:t>.</w:t>
      </w:r>
      <w:r w:rsidRPr="005C4274">
        <w:rPr>
          <w:b/>
          <w:bCs/>
          <w:sz w:val="28"/>
          <w:szCs w:val="28"/>
          <w:rtl/>
          <w:lang w:bidi="ar-SA"/>
        </w:rPr>
        <w:t xml:space="preserve"> </w:t>
      </w:r>
      <w:r w:rsidRPr="005C4274">
        <w:rPr>
          <w:sz w:val="28"/>
          <w:szCs w:val="28"/>
          <w:rtl/>
          <w:lang w:bidi="ar-SA"/>
        </w:rPr>
        <w:t>وذلك حسب قول السيد المسيح: "مَنْ آمَنَ وَاعْتَمَدَ خَلَصَ" (مر16: 16) وحسب قول القديس بطرس الرسول لليهود في يوم الخمسين: "تُوبُوا وَلْيَعْتَمِدْ كُلُّ وَاحِدٍ مِنْكُمْ عَلَى اسْمِ يَسُوعَ الْمَسِيحِ لِغُفْرَانِ الْخَطَايَا.." (أع2: 38)</w:t>
      </w:r>
      <w:r w:rsidRPr="005C4274">
        <w:rPr>
          <w:sz w:val="28"/>
          <w:szCs w:val="28"/>
          <w:lang w:bidi="ar-SA"/>
        </w:rPr>
        <w:t>.</w:t>
      </w:r>
    </w:p>
    <w:p w14:paraId="75095E12"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وهذه الخطايا تشمل الخطية الأصلية، وجميع الخطايا الفعلية التي ارتكبها الإنسان قبل المعمودية</w:t>
      </w:r>
      <w:r w:rsidRPr="005C4274">
        <w:rPr>
          <w:sz w:val="28"/>
          <w:szCs w:val="28"/>
          <w:lang w:bidi="ar-SA"/>
        </w:rPr>
        <w:t>.</w:t>
      </w:r>
    </w:p>
    <w:p w14:paraId="036AC7E3"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3- في المعمودية ننال خلاصًا وغفرانًا، وغسلًا لخطايانا، وتجديدًا</w:t>
      </w:r>
      <w:r w:rsidRPr="005C4274">
        <w:rPr>
          <w:b/>
          <w:bCs/>
          <w:sz w:val="28"/>
          <w:szCs w:val="28"/>
          <w:lang w:bidi="ar-SA"/>
        </w:rPr>
        <w:t>.</w:t>
      </w:r>
    </w:p>
    <w:p w14:paraId="3282FFF2"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فيها نُدفن مع المسيح (كو2: 12) نموت معه، لنقوم معه، ونحن في جدة الحياة (رو6: 4) "عَالِمِينَ هذَا: أَنَّ إِنْسَانَنَا الْعَتِيقَ قَدْ صُلِبَ مَعَهُ لِيُبْطَلَ جَسَدُ الْخَطِيَّةِ، كَيْ لاَ نَعُودَ نُسْتَعْبَدُ أَيْضًا لِلْخَطِيَّةِ" (رو6: 6)</w:t>
      </w:r>
      <w:r w:rsidRPr="005C4274">
        <w:rPr>
          <w:sz w:val="28"/>
          <w:szCs w:val="28"/>
          <w:lang w:bidi="ar-SA"/>
        </w:rPr>
        <w:t>.</w:t>
      </w:r>
    </w:p>
    <w:p w14:paraId="66A1AE65" w14:textId="6B5C538E"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لقد صرنا في المعمودية أولادًا لله، وصرنا أعضاء في جسد المسيح. بل أكثر من هذا يقول </w:t>
      </w:r>
      <w:r w:rsidRPr="005C4274">
        <w:rPr>
          <w:sz w:val="28"/>
          <w:szCs w:val="28"/>
          <w:rtl/>
          <w:lang w:bidi="ar-SA"/>
        </w:rPr>
        <w:lastRenderedPageBreak/>
        <w:t>الرسول: "لأَنَّ كُلَّكُمُ الَّذِينَ اعْتَمَدْتُمْ بِالْمَسِيحِ قَدْ لَبِسْتُمُ الْمَسِيحَ"</w:t>
      </w:r>
      <w:r w:rsidRPr="005C4274">
        <w:rPr>
          <w:sz w:val="28"/>
          <w:szCs w:val="28"/>
          <w:rtl/>
        </w:rPr>
        <w:t xml:space="preserve"> </w:t>
      </w:r>
      <w:r w:rsidRPr="005C4274">
        <w:rPr>
          <w:sz w:val="28"/>
          <w:szCs w:val="28"/>
          <w:rtl/>
          <w:lang w:bidi="ar-SA"/>
        </w:rPr>
        <w:t>(غل</w:t>
      </w:r>
      <w:r w:rsidR="008F725B">
        <w:rPr>
          <w:rFonts w:hint="cs"/>
          <w:sz w:val="28"/>
          <w:szCs w:val="28"/>
          <w:rtl/>
          <w:lang w:bidi="ar-SA"/>
        </w:rPr>
        <w:t>ا</w:t>
      </w:r>
      <w:r w:rsidRPr="005C4274">
        <w:rPr>
          <w:sz w:val="28"/>
          <w:szCs w:val="28"/>
          <w:rtl/>
          <w:lang w:bidi="ar-SA"/>
        </w:rPr>
        <w:t>3: 27) لقد متنا مع المسيح وقمنا. مات إنساننا العتيق المحكوم عليه بالموت، وقام إنسان جديد على صورة الله</w:t>
      </w:r>
      <w:r w:rsidRPr="005C4274">
        <w:rPr>
          <w:sz w:val="28"/>
          <w:szCs w:val="28"/>
          <w:lang w:bidi="ar-SA"/>
        </w:rPr>
        <w:t>..</w:t>
      </w:r>
      <w:r w:rsidRPr="005C4274">
        <w:rPr>
          <w:sz w:val="28"/>
          <w:szCs w:val="28"/>
          <w:rtl/>
          <w:lang w:bidi="ar-SA"/>
        </w:rPr>
        <w:t>.</w:t>
      </w:r>
    </w:p>
    <w:p w14:paraId="63AC3D78"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4- ولكننا ما زلنا نخطئ بعد المعمودية. المعمودية منحتنا تجديدًا في طبيعتنا، ولكنها لم تمنحنا عصمة. لقد صار المعتمد إنسانًا جديدًا، ولكنه إنسان حر، وبالحرية يمكن أن يخطئ</w:t>
      </w:r>
      <w:r w:rsidRPr="005C4274">
        <w:rPr>
          <w:b/>
          <w:bCs/>
          <w:sz w:val="28"/>
          <w:szCs w:val="28"/>
          <w:lang w:bidi="ar-SA"/>
        </w:rPr>
        <w:t>.</w:t>
      </w:r>
    </w:p>
    <w:p w14:paraId="61BF0A32"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نحن لا ننكر أننا نخطئ بعد المعمودية، ونخطئ كل يوم "إِنْ قُلْنَا: إِنَّهُ لَيْسَ لَنَا خَطِيَّةٌ نُضِلُّ أَنْفُسَنَا وَلَيْسَ الْحَقُّ فِينَا" (1يو1: 8)</w:t>
      </w:r>
      <w:r w:rsidRPr="005C4274">
        <w:rPr>
          <w:sz w:val="28"/>
          <w:szCs w:val="28"/>
          <w:lang w:bidi="ar-SA"/>
        </w:rPr>
        <w:t>.</w:t>
      </w:r>
    </w:p>
    <w:p w14:paraId="78F705B0"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نعمة التجديد التي نلناها في المعمودية، لم تسلبنا نعمة الحرية التي لنا كصورة الله، هذه الحرية التي ترفع من قدر إنسانيتنا...</w:t>
      </w:r>
    </w:p>
    <w:p w14:paraId="37A235DC"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الطبيعة التي أخذناها من المعمودية، طبيعة نقية، ومع ذلك هي طبيعة قابلة للخطية. فهكذا كانت أيضًا طبيعة آدم قبل السقوط.</w:t>
      </w:r>
      <w:r w:rsidRPr="005C4274">
        <w:rPr>
          <w:sz w:val="28"/>
          <w:szCs w:val="28"/>
          <w:lang w:bidi="ar-SA"/>
        </w:rPr>
        <w:t>..</w:t>
      </w:r>
    </w:p>
    <w:p w14:paraId="64F91BC0"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5- إننا لم ننل العصمة. لم ننل بعد إكليل البر، الذي يهبه لنا في ذلك اليوم الرب الديان العادل (2تي4: 8)</w:t>
      </w:r>
      <w:r w:rsidRPr="005C4274">
        <w:rPr>
          <w:b/>
          <w:bCs/>
          <w:sz w:val="28"/>
          <w:szCs w:val="28"/>
          <w:lang w:bidi="ar-SA"/>
        </w:rPr>
        <w:t>.</w:t>
      </w:r>
    </w:p>
    <w:p w14:paraId="43AA84FE" w14:textId="77777777" w:rsidR="005C4274" w:rsidRPr="00B80FF6" w:rsidRDefault="005C4274" w:rsidP="004A1E01">
      <w:pPr>
        <w:spacing w:before="60" w:afterLines="40" w:after="96" w:line="254" w:lineRule="auto"/>
        <w:jc w:val="lowKashida"/>
        <w:rPr>
          <w:sz w:val="28"/>
          <w:szCs w:val="28"/>
          <w:rtl/>
        </w:rPr>
      </w:pPr>
      <w:r w:rsidRPr="00B80FF6">
        <w:rPr>
          <w:sz w:val="28"/>
          <w:szCs w:val="28"/>
          <w:rtl/>
          <w:lang w:bidi="ar-SA"/>
        </w:rPr>
        <w:t>حقًا إننا نخطئ بعد المعمودية. ولكن لا شك أن هناك فرقًا بين مَن يخطئ قبل العماد وحياته في الشر، وبين مَن يخطئ بعد عماده، ويبكت من الروح القدس ومن ضميره. وتكون الخطية بالنسبة إليه شيئًا عارضًا، ترفضه روحه ويمكنه الانتصار عليه</w:t>
      </w:r>
      <w:r w:rsidRPr="00B80FF6">
        <w:rPr>
          <w:sz w:val="28"/>
          <w:szCs w:val="28"/>
          <w:lang w:bidi="ar-SA"/>
        </w:rPr>
        <w:t>..</w:t>
      </w:r>
      <w:r w:rsidRPr="00B80FF6">
        <w:rPr>
          <w:sz w:val="28"/>
          <w:szCs w:val="28"/>
          <w:rtl/>
          <w:lang w:bidi="ar-SA"/>
        </w:rPr>
        <w:t>.</w:t>
      </w:r>
    </w:p>
    <w:p w14:paraId="7FBCE1DB" w14:textId="77777777" w:rsidR="005C4274" w:rsidRPr="00B80FF6" w:rsidRDefault="005C4274" w:rsidP="004A1E01">
      <w:pPr>
        <w:spacing w:before="60" w:afterLines="40" w:after="96" w:line="254" w:lineRule="auto"/>
        <w:jc w:val="lowKashida"/>
        <w:rPr>
          <w:sz w:val="28"/>
          <w:szCs w:val="28"/>
          <w:rtl/>
          <w:lang w:bidi="ar-SA"/>
        </w:rPr>
      </w:pPr>
      <w:r w:rsidRPr="00B80FF6">
        <w:rPr>
          <w:b/>
          <w:bCs/>
          <w:sz w:val="28"/>
          <w:szCs w:val="28"/>
          <w:rtl/>
          <w:lang w:bidi="ar-SA"/>
        </w:rPr>
        <w:t>6</w:t>
      </w:r>
      <w:r w:rsidRPr="00B80FF6">
        <w:rPr>
          <w:sz w:val="28"/>
          <w:szCs w:val="28"/>
          <w:rtl/>
          <w:lang w:bidi="ar-SA"/>
        </w:rPr>
        <w:t>- كذلك نحن في سر الميرون، سر المسحة المقدسة (1يو2: 20، 27)، يسكن فينا الروح القدس، نصير هياكل للروح القدس، وروح الله يسكن فينا (1كو3: 16)</w:t>
      </w:r>
      <w:r w:rsidRPr="00B80FF6">
        <w:rPr>
          <w:sz w:val="28"/>
          <w:szCs w:val="28"/>
          <w:lang w:bidi="ar-SA"/>
        </w:rPr>
        <w:t>.</w:t>
      </w:r>
    </w:p>
    <w:p w14:paraId="0C3189BF" w14:textId="77777777" w:rsidR="005C4274" w:rsidRPr="00B80FF6" w:rsidRDefault="005C4274" w:rsidP="004A1E01">
      <w:pPr>
        <w:spacing w:before="60" w:afterLines="40" w:after="96" w:line="254" w:lineRule="auto"/>
        <w:jc w:val="lowKashida"/>
        <w:rPr>
          <w:b/>
          <w:bCs/>
          <w:sz w:val="28"/>
          <w:szCs w:val="28"/>
          <w:rtl/>
          <w:lang w:bidi="ar-SA"/>
        </w:rPr>
      </w:pPr>
      <w:r w:rsidRPr="00B80FF6">
        <w:rPr>
          <w:b/>
          <w:bCs/>
          <w:sz w:val="28"/>
          <w:szCs w:val="28"/>
          <w:rtl/>
          <w:lang w:bidi="ar-SA"/>
        </w:rPr>
        <w:t>ولكن الروح القدس الذي فينا، لا يرغمنا على الخير</w:t>
      </w:r>
      <w:r w:rsidRPr="00B80FF6">
        <w:rPr>
          <w:b/>
          <w:bCs/>
          <w:sz w:val="28"/>
          <w:szCs w:val="28"/>
          <w:lang w:bidi="ar-SA"/>
        </w:rPr>
        <w:t>.</w:t>
      </w:r>
    </w:p>
    <w:p w14:paraId="637E092D" w14:textId="77777777" w:rsidR="005C4274" w:rsidRPr="005C4274" w:rsidRDefault="005C4274" w:rsidP="004A1E01">
      <w:pPr>
        <w:spacing w:before="60" w:afterLines="40" w:after="96" w:line="254" w:lineRule="auto"/>
        <w:jc w:val="lowKashida"/>
        <w:rPr>
          <w:sz w:val="28"/>
          <w:szCs w:val="28"/>
          <w:rtl/>
          <w:lang w:bidi="ar-SA"/>
        </w:rPr>
      </w:pPr>
      <w:r w:rsidRPr="00B80FF6">
        <w:rPr>
          <w:sz w:val="28"/>
          <w:szCs w:val="28"/>
          <w:rtl/>
          <w:lang w:bidi="ar-SA"/>
        </w:rPr>
        <w:t>ولا يمنعنا من ارتكاب الخطية إجبارًا بالقوة. إنما يرشدنا ويقوينا، ويبكتنا على خطية. ونبقى كما نحن أحرارًا، يمكن أن نسقط في الخطية، إذا انحرفت إرادتنا الحرة</w:t>
      </w:r>
      <w:r w:rsidRPr="00B80FF6">
        <w:rPr>
          <w:sz w:val="28"/>
          <w:szCs w:val="28"/>
          <w:lang w:bidi="ar-SA"/>
        </w:rPr>
        <w:t>.</w:t>
      </w:r>
    </w:p>
    <w:p w14:paraId="7532E44D"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lastRenderedPageBreak/>
        <w:t>وواضح أننا نخطئ بعد المعمودية، وبعد سكنى الروح القدس فينا. وهنا لا بد أن يعترضنا سؤال وهو</w:t>
      </w:r>
      <w:r w:rsidRPr="005C4274">
        <w:rPr>
          <w:sz w:val="28"/>
          <w:szCs w:val="28"/>
          <w:lang w:bidi="ar-SA"/>
        </w:rPr>
        <w:t>:</w:t>
      </w:r>
    </w:p>
    <w:p w14:paraId="3C6D5FD3"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7- هذه الخطايا التي نقع فيها بعد المعمودية: أليست لها عقوبة؟ ألاَّ تحتاج أيضًا إلى خلاص؟</w:t>
      </w:r>
      <w:r w:rsidRPr="005C4274">
        <w:rPr>
          <w:b/>
          <w:bCs/>
          <w:sz w:val="28"/>
          <w:szCs w:val="28"/>
          <w:lang w:bidi="ar-SA"/>
        </w:rPr>
        <w:t>!</w:t>
      </w:r>
    </w:p>
    <w:p w14:paraId="4B01F340"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الكتاب صريح في هذا الأمر. إنه يقول: "أُجْرَةَ الْخَطِيَّةِ هِيَ مَوْتٌ" (رو6: 23). كل خطية، بلا استثناء.. "لأَنَّهُ لاَ</w:t>
      </w:r>
      <w:r w:rsidR="00DD33E5">
        <w:rPr>
          <w:rFonts w:hint="cs"/>
          <w:sz w:val="28"/>
          <w:szCs w:val="28"/>
          <w:rtl/>
          <w:lang w:bidi="ar-SA"/>
        </w:rPr>
        <w:t xml:space="preserve"> </w:t>
      </w:r>
      <w:r w:rsidRPr="005C4274">
        <w:rPr>
          <w:sz w:val="28"/>
          <w:szCs w:val="28"/>
          <w:rtl/>
          <w:lang w:bidi="ar-SA"/>
        </w:rPr>
        <w:t xml:space="preserve">بُدَّ أَنَّنَا جَمِيعًا نُظْهَرُ أَمَامَ كُرْسِيِّ الْمَسِيحِ، لِيَنَالَ كُلُّ وَاحِدٍ مَا كَانَ بِالْجَسَدِ بِحَسَبِ مَا صَنَعَ، خَيْرًا كَانَ أَمْ شَرًّا" (2كو5: 10). وقد قال السيد نفسه: "وَهَا أَنَا آتِي سَرِيعًا وَأُجْرَتِي مَعِي لأُجَازِيَ كُلَّ وَاحِدٍ كَمَا يَكُونُ عَمَلُهُ" (رؤ22: 12). وما دامت هناك عقوبة على كل خطية فعلية نرتكبها، إذًا لا بد من احتياج مستمر للخلاص. وكيف ذلك؟ نتدرج إلى: </w:t>
      </w:r>
      <w:r w:rsidRPr="005C4274">
        <w:rPr>
          <w:b/>
          <w:bCs/>
          <w:sz w:val="28"/>
          <w:szCs w:val="28"/>
          <w:rtl/>
          <w:lang w:bidi="ar-SA"/>
        </w:rPr>
        <w:t>الخلاص بالتوبة والتناول</w:t>
      </w:r>
    </w:p>
    <w:p w14:paraId="24DDB0AC"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8- لعلك تقول: كل خطاياي قد حملها المسيح على الصليب</w:t>
      </w:r>
    </w:p>
    <w:p w14:paraId="67CF88D4"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هنا وأقول لك: أية خطايا قد حملها المسيح عنك؟</w:t>
      </w:r>
    </w:p>
    <w:p w14:paraId="1FC11EC2"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بكل صراحة، يجب أن تعلم أن المسيح لا يحمل عنك إلاَّ الخطايا التي تتوب عنها. لأنه هو نفسه يقول</w:t>
      </w:r>
      <w:r w:rsidR="00DD33E5">
        <w:rPr>
          <w:rFonts w:hint="cs"/>
          <w:sz w:val="28"/>
          <w:szCs w:val="28"/>
          <w:rtl/>
          <w:lang w:bidi="ar-SA"/>
        </w:rPr>
        <w:t>:</w:t>
      </w:r>
      <w:r w:rsidRPr="005C4274">
        <w:rPr>
          <w:sz w:val="28"/>
          <w:szCs w:val="28"/>
          <w:rtl/>
          <w:lang w:bidi="ar-SA"/>
        </w:rPr>
        <w:t xml:space="preserve"> "إِنْ لَمْ تَتُوبُوا فَجَمِيعُكُمْ كَذلِكَ تَهْلِكُونَ" (لو13: 3، 5). والكتاب يقول في ذلك أيضًا "أَمْ تَسْتَهِينُ بِغِنَى لُطْفِهِ وَإِمْهَالِهِ وَطُولِ أَنَاتِهِ، غَيْرَ عَالِمٍ أَنَّ لُطْفَ اللهِ إِنَّمَا يَقْتَادُكَ إِلَى التَّوْبَةِ؟ وَلكِنَّكَ مِنْ أَجْلِ قَسَاوَتِكَ وَقَلْبِكَ غَيْرِ التَّائِبِ، تَذْخَرُ لِنَفْسِكَ غَضَبًا فِي يَوْمِ الْغَضَبِ وَاسْتِعْلاَنِ دَيْنُونَةِ اللهِ الْعَادِلَةِ، الَّذِي سَيُجَازِي كُلَّ وَاحِدٍ حَسَبَ أَعْمَالِهِ" (رو2: 4- 6)</w:t>
      </w:r>
      <w:r w:rsidRPr="005C4274">
        <w:rPr>
          <w:sz w:val="28"/>
          <w:szCs w:val="28"/>
          <w:lang w:bidi="ar-SA"/>
        </w:rPr>
        <w:t>.</w:t>
      </w:r>
    </w:p>
    <w:p w14:paraId="4EC5C7FA"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9- إذًا هناك خلاص تناله أيضًا في التوبة</w:t>
      </w:r>
      <w:r w:rsidR="0046257D">
        <w:rPr>
          <w:rFonts w:hint="cs"/>
          <w:b/>
          <w:bCs/>
          <w:sz w:val="28"/>
          <w:szCs w:val="28"/>
          <w:rtl/>
          <w:lang w:bidi="ar-SA"/>
        </w:rPr>
        <w:t>...</w:t>
      </w:r>
      <w:r w:rsidRPr="005C4274">
        <w:rPr>
          <w:b/>
          <w:bCs/>
          <w:sz w:val="28"/>
          <w:szCs w:val="28"/>
          <w:lang w:bidi="ar-SA"/>
        </w:rPr>
        <w:t xml:space="preserve"> </w:t>
      </w:r>
    </w:p>
    <w:p w14:paraId="149590F3" w14:textId="77777777" w:rsidR="005C4274" w:rsidRPr="005C4274" w:rsidRDefault="005C4274" w:rsidP="00286CA5">
      <w:pPr>
        <w:spacing w:before="60" w:afterLines="40" w:after="96" w:line="254" w:lineRule="auto"/>
        <w:jc w:val="lowKashida"/>
        <w:rPr>
          <w:sz w:val="28"/>
          <w:szCs w:val="28"/>
          <w:rtl/>
          <w:lang w:bidi="ar-SA"/>
        </w:rPr>
      </w:pPr>
      <w:r w:rsidRPr="005C4274">
        <w:rPr>
          <w:sz w:val="28"/>
          <w:szCs w:val="28"/>
          <w:rtl/>
          <w:lang w:bidi="ar-SA"/>
        </w:rPr>
        <w:t>والتوبة ليست عملًا يتم في لحظة، إنما هي تستمر معك طول حياتك، عن كل خطية ترتكبها في رحلة العمر ا</w:t>
      </w:r>
      <w:r w:rsidR="00286CA5">
        <w:rPr>
          <w:sz w:val="28"/>
          <w:szCs w:val="28"/>
          <w:rtl/>
          <w:lang w:bidi="ar-SA"/>
        </w:rPr>
        <w:t>لطويلة. وليست التوبة فقط، وإنما</w:t>
      </w:r>
      <w:r w:rsidR="00286CA5">
        <w:rPr>
          <w:rFonts w:hint="cs"/>
          <w:sz w:val="28"/>
          <w:szCs w:val="28"/>
          <w:rtl/>
          <w:lang w:bidi="ar-SA"/>
        </w:rPr>
        <w:t>...</w:t>
      </w:r>
    </w:p>
    <w:p w14:paraId="48E6668F"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10- هناك خلاص تناله في التناول من جسد الرب ودمه</w:t>
      </w:r>
      <w:r w:rsidRPr="005C4274">
        <w:rPr>
          <w:b/>
          <w:bCs/>
          <w:sz w:val="28"/>
          <w:szCs w:val="28"/>
          <w:lang w:bidi="ar-SA"/>
        </w:rPr>
        <w:t>:</w:t>
      </w:r>
    </w:p>
    <w:p w14:paraId="49F9633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إننا نقول في القداس الإلهي عن التناول: </w:t>
      </w:r>
      <w:r w:rsidR="00C80252">
        <w:rPr>
          <w:rFonts w:hint="cs"/>
          <w:sz w:val="28"/>
          <w:szCs w:val="28"/>
          <w:rtl/>
          <w:lang w:bidi="ar-SA"/>
        </w:rPr>
        <w:t>"</w:t>
      </w:r>
      <w:r w:rsidRPr="005C4274">
        <w:rPr>
          <w:sz w:val="28"/>
          <w:szCs w:val="28"/>
          <w:rtl/>
          <w:lang w:bidi="ar-SA"/>
        </w:rPr>
        <w:t>يُعطى</w:t>
      </w:r>
      <w:r w:rsidR="00FC007D">
        <w:rPr>
          <w:rFonts w:hint="cs"/>
          <w:sz w:val="28"/>
          <w:szCs w:val="28"/>
          <w:rtl/>
          <w:lang w:bidi="ar-SA"/>
        </w:rPr>
        <w:t>ّ</w:t>
      </w:r>
      <w:r w:rsidRPr="005C4274">
        <w:rPr>
          <w:sz w:val="28"/>
          <w:szCs w:val="28"/>
          <w:rtl/>
          <w:lang w:bidi="ar-SA"/>
        </w:rPr>
        <w:t xml:space="preserve"> عنا خلاصًا وغفرانًا للخطايا وحياة أبدية لمَن </w:t>
      </w:r>
      <w:r w:rsidRPr="005C4274">
        <w:rPr>
          <w:sz w:val="28"/>
          <w:szCs w:val="28"/>
          <w:rtl/>
          <w:lang w:bidi="ar-SA"/>
        </w:rPr>
        <w:lastRenderedPageBreak/>
        <w:t>يتناول منه"</w:t>
      </w:r>
      <w:r w:rsidRPr="005C4274">
        <w:rPr>
          <w:sz w:val="28"/>
          <w:szCs w:val="28"/>
          <w:lang w:bidi="ar-SA"/>
        </w:rPr>
        <w:t>.</w:t>
      </w:r>
    </w:p>
    <w:p w14:paraId="7F5F80E7"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ولعل هذا مأخوذ من وعو</w:t>
      </w:r>
      <w:r w:rsidR="00A8150C">
        <w:rPr>
          <w:sz w:val="28"/>
          <w:szCs w:val="28"/>
          <w:rtl/>
          <w:lang w:bidi="ar-SA"/>
        </w:rPr>
        <w:t>د السيد المسيح التي قال فيها: "</w:t>
      </w:r>
      <w:r w:rsidRPr="005C4274">
        <w:rPr>
          <w:sz w:val="28"/>
          <w:szCs w:val="28"/>
          <w:rtl/>
          <w:lang w:bidi="ar-SA"/>
        </w:rPr>
        <w:t>مَنْ يَأْكُلُ جَسَدِي وَيَشْرَبُ دَمِي فَلَهُ حَيَاةٌ أَبَدِيَّةٌ... مَنْ يَأْكُلْ جَسَدِي وَيَشْرَبْ دَمِي يَثْبُتْ فِيَّ وَأَنَا فِيهِ" (يو6: 54، 56).</w:t>
      </w:r>
    </w:p>
    <w:p w14:paraId="0DE114E8"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إذًا هناك خلاص نناله في المعمودية، وخلاص نناله في التوبة والتناول وما في التوبة من اعتراف بالخطايا</w:t>
      </w:r>
      <w:r w:rsidRPr="005C4274">
        <w:rPr>
          <w:b/>
          <w:bCs/>
          <w:sz w:val="28"/>
          <w:szCs w:val="28"/>
          <w:lang w:bidi="ar-SA"/>
        </w:rPr>
        <w:t>.</w:t>
      </w:r>
    </w:p>
    <w:p w14:paraId="0EEBCCD8"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لا نستطيع أن نقول إننا خلصنا حقًا، ما دمنا نخطئ، وما دامت عقوبة الخطية تترصدنا، وما دمنا نحتاج كل يوم إلى توبة... إنما نحن ننال خلاصًا في كل يوم بالتوبة، وتمحى خطايانا بالدم، ونخطئ مرة أخرى</w:t>
      </w:r>
      <w:r w:rsidRPr="005C4274">
        <w:rPr>
          <w:sz w:val="28"/>
          <w:szCs w:val="28"/>
          <w:lang w:bidi="ar-SA"/>
        </w:rPr>
        <w:t>.</w:t>
      </w:r>
    </w:p>
    <w:p w14:paraId="071E35AA"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11- إننا نحيا على الأرض فترة اختبار. والإنسان لا يُختبر في لحظة، أو في فترة معينة من حياته. إنما حياته كلها - حتى يوم وفاته - هي فترة اختبار</w:t>
      </w:r>
      <w:r w:rsidRPr="005C4274">
        <w:rPr>
          <w:b/>
          <w:bCs/>
          <w:sz w:val="28"/>
          <w:szCs w:val="28"/>
          <w:lang w:bidi="ar-SA"/>
        </w:rPr>
        <w:t>.</w:t>
      </w:r>
    </w:p>
    <w:p w14:paraId="2CFD8144"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إن لحظات مقدسة في حياة الإنسان، لا يمكن أن تعبر عن حياته كلها، مهما كانت لحظات توبة، أو عمق الصلة مع </w:t>
      </w:r>
      <w:r w:rsidR="002F4A99">
        <w:rPr>
          <w:sz w:val="28"/>
          <w:szCs w:val="28"/>
          <w:rtl/>
          <w:lang w:bidi="ar-SA"/>
        </w:rPr>
        <w:t>الله في صلاة وتأمل وخدمة للآخر</w:t>
      </w:r>
      <w:r w:rsidR="002F4A99">
        <w:rPr>
          <w:rFonts w:hint="cs"/>
          <w:sz w:val="28"/>
          <w:szCs w:val="28"/>
          <w:rtl/>
          <w:lang w:bidi="ar-SA"/>
        </w:rPr>
        <w:t>ين!</w:t>
      </w:r>
      <w:r w:rsidRPr="005C4274">
        <w:rPr>
          <w:sz w:val="28"/>
          <w:szCs w:val="28"/>
          <w:rtl/>
          <w:lang w:bidi="ar-SA"/>
        </w:rPr>
        <w:t xml:space="preserve"> فحياة الإنسان فيها الكثير من التغير ومن التقلب.</w:t>
      </w:r>
    </w:p>
    <w:p w14:paraId="1454E49F"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القديس بطرس الرسول كان في لحظة ما في منتهى الحماس</w:t>
      </w:r>
      <w:r w:rsidRPr="005C4274">
        <w:rPr>
          <w:sz w:val="28"/>
          <w:szCs w:val="28"/>
          <w:rtl/>
          <w:lang w:bidi="ar-SA"/>
        </w:rPr>
        <w:t xml:space="preserve"> والتمسك بالرب حتى الموت، يقول له: "وَإِنْ شَكَّ الْجَمِيعُ فَأَنَا لاَ أَشُكُّ... وَلَوِ اضْطُرِرْتُ أَنْ أَمُوتَ مَعَكَ لاَ أُنْكِرُكَ!" (مر14: 29، </w:t>
      </w:r>
      <w:proofErr w:type="gramStart"/>
      <w:r w:rsidRPr="005C4274">
        <w:rPr>
          <w:sz w:val="28"/>
          <w:szCs w:val="28"/>
          <w:rtl/>
          <w:lang w:bidi="ar-SA"/>
        </w:rPr>
        <w:t>31)...</w:t>
      </w:r>
      <w:proofErr w:type="gramEnd"/>
      <w:r w:rsidRPr="005C4274">
        <w:rPr>
          <w:sz w:val="28"/>
          <w:szCs w:val="28"/>
          <w:rtl/>
          <w:lang w:bidi="ar-SA"/>
        </w:rPr>
        <w:t xml:space="preserve"> وبعدها بساعات، سب</w:t>
      </w:r>
      <w:r w:rsidR="002F4A99">
        <w:rPr>
          <w:rFonts w:hint="cs"/>
          <w:sz w:val="28"/>
          <w:szCs w:val="28"/>
          <w:rtl/>
          <w:lang w:bidi="ar-SA"/>
        </w:rPr>
        <w:t>ّ</w:t>
      </w:r>
      <w:r w:rsidRPr="005C4274">
        <w:rPr>
          <w:sz w:val="28"/>
          <w:szCs w:val="28"/>
          <w:rtl/>
          <w:lang w:bidi="ar-SA"/>
        </w:rPr>
        <w:t xml:space="preserve"> ولعن، وقال لا أعرف الرجل، منكرًا المسيح ثلاث مرات (مت26: 74، 75)</w:t>
      </w:r>
      <w:r w:rsidRPr="005C4274">
        <w:rPr>
          <w:sz w:val="28"/>
          <w:szCs w:val="28"/>
          <w:lang w:bidi="ar-SA"/>
        </w:rPr>
        <w:t>.</w:t>
      </w:r>
    </w:p>
    <w:p w14:paraId="17D37637"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 كان رسول عظيم كهذا، تعرض إلى حرب روحية شديدة وسقط، فماذا تقول عن نفسك يا مَن تظن أنك خلصت؟!</w:t>
      </w:r>
    </w:p>
    <w:p w14:paraId="266AD647" w14:textId="77777777" w:rsidR="005C4274" w:rsidRPr="005C4274" w:rsidRDefault="005C4274" w:rsidP="00772BB3">
      <w:pPr>
        <w:pStyle w:val="Heading4"/>
        <w:rPr>
          <w:rtl/>
        </w:rPr>
      </w:pPr>
      <w:r w:rsidRPr="005C4274">
        <w:rPr>
          <w:rtl/>
        </w:rPr>
        <w:t>إنك في حرب</w:t>
      </w:r>
      <w:r w:rsidRPr="005C4274">
        <w:t>!</w:t>
      </w:r>
    </w:p>
    <w:p w14:paraId="6BAB2168"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12- إنها حرب قائمة دائمة، تستمر معك طول الحياة</w:t>
      </w:r>
      <w:r w:rsidRPr="005C4274">
        <w:rPr>
          <w:b/>
          <w:bCs/>
          <w:sz w:val="28"/>
          <w:szCs w:val="28"/>
          <w:rtl/>
        </w:rPr>
        <w:t>.</w:t>
      </w:r>
      <w:r w:rsidRPr="005C4274">
        <w:rPr>
          <w:b/>
          <w:bCs/>
          <w:sz w:val="28"/>
          <w:szCs w:val="28"/>
          <w:lang w:bidi="ar-SA"/>
        </w:rPr>
        <w:t>..</w:t>
      </w:r>
    </w:p>
    <w:p w14:paraId="1F2D74CA"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lastRenderedPageBreak/>
        <w:t>وما دمت في حرب، كيف تعلن نتيجتها قبل انتهائها؟</w:t>
      </w:r>
      <w:r w:rsidRPr="005C4274">
        <w:rPr>
          <w:b/>
          <w:bCs/>
          <w:sz w:val="28"/>
          <w:szCs w:val="28"/>
          <w:lang w:bidi="ar-SA"/>
        </w:rPr>
        <w:t>!</w:t>
      </w:r>
    </w:p>
    <w:p w14:paraId="2DE63357"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هذه الحرب يتحدث عنها القديس بولس الرسول فيقول: "فَإِنَّ مُصَارَعَتَنَا لَيْسَتْ مَعَ دَمٍ وَلَحْمٍ، بَلْ </w:t>
      </w:r>
      <w:proofErr w:type="gramStart"/>
      <w:r w:rsidRPr="005C4274">
        <w:rPr>
          <w:sz w:val="28"/>
          <w:szCs w:val="28"/>
          <w:rtl/>
          <w:lang w:bidi="ar-SA"/>
        </w:rPr>
        <w:t>مَعَ .</w:t>
      </w:r>
      <w:proofErr w:type="gramEnd"/>
      <w:r w:rsidRPr="005C4274">
        <w:rPr>
          <w:sz w:val="28"/>
          <w:szCs w:val="28"/>
          <w:rtl/>
          <w:lang w:bidi="ar-SA"/>
        </w:rPr>
        <w:t>. مَعَ أَجْنَادِ الشَّرِّ الرُّوحِيَّةِ" (أف6</w:t>
      </w:r>
      <w:r w:rsidR="008034EF">
        <w:rPr>
          <w:sz w:val="28"/>
          <w:szCs w:val="28"/>
          <w:rtl/>
          <w:lang w:bidi="ar-SA"/>
        </w:rPr>
        <w:t>: 12). وقال لنا عن هذه الحرب: "</w:t>
      </w:r>
      <w:r w:rsidRPr="005C4274">
        <w:rPr>
          <w:sz w:val="28"/>
          <w:szCs w:val="28"/>
          <w:rtl/>
          <w:lang w:bidi="ar-SA"/>
        </w:rPr>
        <w:t>مِنْ أَجْلِ ذلِكَ احْمِلُوا سِلاَحَ اللهِ الْكَامِلَ لِكَيْ تَقْدِرُوا أَنْ تُقَاوِمُوا فِي الْيَوْمِ الشِّرِّيرِ، وَبَعْدَ أَنْ تُتَمِّمُوا كُلَّ شَيْءٍ أَنْ تَثْبُتُوا" (أف6: 13). وما أجمل تلخيص الرسول لأمور الحرب هنا</w:t>
      </w:r>
      <w:r w:rsidRPr="005C4274">
        <w:rPr>
          <w:sz w:val="28"/>
          <w:szCs w:val="28"/>
          <w:lang w:bidi="ar-SA"/>
        </w:rPr>
        <w:t>:</w:t>
      </w:r>
    </w:p>
    <w:p w14:paraId="734C4ECB"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حرب. سلاح. مقاومة. تتمموا كل شيء. تثبتوا ... ونحتاج في هذه الحرب إلى إطفاء جميع سهام الشرير الملتهبة (أف 6: 16)</w:t>
      </w:r>
      <w:r w:rsidRPr="005C4274">
        <w:rPr>
          <w:sz w:val="28"/>
          <w:szCs w:val="28"/>
          <w:lang w:bidi="ar-SA"/>
        </w:rPr>
        <w:t>.</w:t>
      </w:r>
    </w:p>
    <w:p w14:paraId="5177B8CE" w14:textId="0241276C"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والقديس بطرس الرسول يقول عن هذه الحرب: "اُصْحُوا وَاسْهَرُوا. لأَنَّ إِبْلِيسَ خَصْمَكُمْ كَأَسَدٍ زَائِرٍ، يَجُولُ مُلْتَمِسًا مَنْ يَبْتَلِعُهُ هُوَ. فَقَاوِمُوهُ، رَاسِخِينَ فِي الإِيمَانِ</w:t>
      </w:r>
      <w:r w:rsidR="00DE1340">
        <w:rPr>
          <w:rFonts w:hint="cs"/>
          <w:sz w:val="28"/>
          <w:szCs w:val="28"/>
          <w:rtl/>
          <w:lang w:bidi="ar-SA"/>
        </w:rPr>
        <w:t>..</w:t>
      </w:r>
      <w:r w:rsidRPr="005C4274">
        <w:rPr>
          <w:sz w:val="28"/>
          <w:szCs w:val="28"/>
          <w:rtl/>
          <w:lang w:bidi="ar-SA"/>
        </w:rPr>
        <w:t>" (1بط5: 8، 9) إذًا هو يكلّم مؤمنين، ومحاربين، ويحتاجون إلى صحو وسهر، ومقاومة لعدو شديد. والقديس بولس يريد أن نقاوم حَتَّى الدَّمِ، مُجَاهِدِينَ ضِدَّ الْخَطِيَّةِ (عب12: 4)</w:t>
      </w:r>
      <w:r w:rsidRPr="005C4274">
        <w:rPr>
          <w:sz w:val="28"/>
          <w:szCs w:val="28"/>
          <w:lang w:bidi="ar-SA"/>
        </w:rPr>
        <w:t>.</w:t>
      </w:r>
    </w:p>
    <w:p w14:paraId="78F9A8CC"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الحرب ما زالت مستمرة. ونتيجتها هي التي تقرر خلاصكم</w:t>
      </w:r>
      <w:r w:rsidRPr="005C4274">
        <w:rPr>
          <w:b/>
          <w:bCs/>
          <w:sz w:val="28"/>
          <w:szCs w:val="28"/>
          <w:lang w:bidi="ar-SA"/>
        </w:rPr>
        <w:t>.</w:t>
      </w:r>
    </w:p>
    <w:p w14:paraId="1CCDA4E1"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ولذلك فإن السيد المسيح يكرر عبارة "مَن يغلب..." سبع مرات في رسائله إلى الكنائس السبع التي في آسيا (رؤ2، 3). فهل تحسب نفسك من الغالبين، والحرب ما زالت مستمرة؟! انتظر إذًا حتى تنتهي هذه الحرب</w:t>
      </w:r>
      <w:r w:rsidRPr="005C4274">
        <w:rPr>
          <w:sz w:val="28"/>
          <w:szCs w:val="28"/>
          <w:lang w:bidi="ar-SA"/>
        </w:rPr>
        <w:t>.</w:t>
      </w:r>
    </w:p>
    <w:p w14:paraId="183B0E81" w14:textId="77777777" w:rsidR="005C4274" w:rsidRPr="005C4274" w:rsidRDefault="005C4274" w:rsidP="004A1E01">
      <w:pPr>
        <w:spacing w:before="60" w:afterLines="40" w:after="96" w:line="254" w:lineRule="auto"/>
        <w:jc w:val="lowKashida"/>
        <w:rPr>
          <w:b/>
          <w:bCs/>
          <w:sz w:val="28"/>
          <w:szCs w:val="28"/>
          <w:rtl/>
        </w:rPr>
      </w:pPr>
      <w:r w:rsidRPr="005C4274">
        <w:rPr>
          <w:b/>
          <w:bCs/>
          <w:sz w:val="28"/>
          <w:szCs w:val="28"/>
          <w:rtl/>
          <w:lang w:bidi="ar-SA"/>
        </w:rPr>
        <w:t>13- كثيرًا ما يخيل إليك أنك قد خلصت من الخطية، ثم ترجع إليها أو إلى غيرها مرة أخرى</w:t>
      </w:r>
      <w:r w:rsidRPr="005C4274">
        <w:rPr>
          <w:b/>
          <w:bCs/>
          <w:sz w:val="28"/>
          <w:szCs w:val="28"/>
          <w:rtl/>
        </w:rPr>
        <w:t>!</w:t>
      </w:r>
    </w:p>
    <w:p w14:paraId="2CA81845"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كثيرًا ما تظن أنك صرت صدِّيقًا بارًا، ثم ترى أن "الصِّدِّيقَ يَسْقُطُ سَبْعَ مَرَّاتٍ وَيَقُومُ" (أم24: 16). وكيف يقوم؟ يقوم بعمل النعمة، وبخدم المصالحة من رجال الكهنوت (2كو5: 18، 20) وبسري التوبة </w:t>
      </w:r>
      <w:proofErr w:type="spellStart"/>
      <w:r w:rsidRPr="005C4274">
        <w:rPr>
          <w:sz w:val="28"/>
          <w:szCs w:val="28"/>
          <w:rtl/>
          <w:lang w:bidi="ar-SA"/>
        </w:rPr>
        <w:t>والإفخارستيا</w:t>
      </w:r>
      <w:proofErr w:type="spellEnd"/>
      <w:r w:rsidRPr="005C4274">
        <w:rPr>
          <w:sz w:val="28"/>
          <w:szCs w:val="28"/>
          <w:rtl/>
          <w:lang w:bidi="ar-SA"/>
        </w:rPr>
        <w:t>، وبمعونة من الكنيسة في افتقادها ورعايتها...</w:t>
      </w:r>
    </w:p>
    <w:p w14:paraId="47B7EBC1"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وكثيرًا ما تحولك التوبة، ليس من خاطئ إلى تائب فحسب، بل من خاطئ إلى قديس ولكن هل تظن بهذا أنك قد وصلت؟! كلا، فإن الحرب ضد القديسين أخطر وأصعب</w:t>
      </w:r>
      <w:r w:rsidRPr="005C4274">
        <w:rPr>
          <w:sz w:val="28"/>
          <w:szCs w:val="28"/>
          <w:lang w:bidi="ar-SA"/>
        </w:rPr>
        <w:t>!</w:t>
      </w:r>
    </w:p>
    <w:p w14:paraId="75DC1909"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lastRenderedPageBreak/>
        <w:t xml:space="preserve">أتراك صرت قديسًا، وظننت أنك قد خلصت؟! إذًا اسمع ما يقوله سفر الرؤيا عن الوحش: "وَأُعْطِيَ أَنْ يَصْنَعَ حَرْبًا مَعَ الْقِدِّيسِينَ وَيَغْلِبَهُمْ" (رؤ13: </w:t>
      </w:r>
      <w:proofErr w:type="gramStart"/>
      <w:r w:rsidRPr="005C4274">
        <w:rPr>
          <w:b/>
          <w:bCs/>
          <w:sz w:val="28"/>
          <w:szCs w:val="28"/>
          <w:rtl/>
          <w:lang w:bidi="ar-SA"/>
        </w:rPr>
        <w:t>7)...</w:t>
      </w:r>
      <w:proofErr w:type="gramEnd"/>
      <w:r w:rsidRPr="005C4274">
        <w:rPr>
          <w:b/>
          <w:bCs/>
          <w:sz w:val="28"/>
          <w:szCs w:val="28"/>
          <w:rtl/>
          <w:lang w:bidi="ar-SA"/>
        </w:rPr>
        <w:t xml:space="preserve"> هؤلاء القديسون الذي غلبهم الوحش، ألاَّ يحتاجون إلى الخلاص؟!</w:t>
      </w:r>
    </w:p>
    <w:p w14:paraId="17B96AE1"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14</w:t>
      </w:r>
      <w:r w:rsidRPr="005C4274">
        <w:rPr>
          <w:sz w:val="28"/>
          <w:szCs w:val="28"/>
          <w:rtl/>
          <w:lang w:bidi="ar-SA"/>
        </w:rPr>
        <w:t>- ما أكثر صلوات القديسين طلبًا للخلاص.</w:t>
      </w:r>
      <w:r w:rsidRPr="005C4274">
        <w:rPr>
          <w:sz w:val="28"/>
          <w:szCs w:val="28"/>
          <w:lang w:bidi="ar-SA"/>
        </w:rPr>
        <w:t>..</w:t>
      </w:r>
    </w:p>
    <w:p w14:paraId="3F45EFE9"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وما أكثر صلواتنا اليومية التي نصليها بالمزامير طلبًا للخلاص. ونقول فيها: "اَللَّهُمَّ، بِاسْمِكَ خَلِّصْنِي" (مز 54) "انضح عليَّ بزوفاك فاخلص، اغْسِلْنِي فَأَبْيَضَّ أَكْثَرَ مِنَ الثَّلْجِ" (مز 51) "إلى متى أردد هذه المشورات في نفسي، وهذه الأوجاع في قلبي النهار كله؟ إلى متى يرتفع عدوى عليَّ" (مز 12)</w:t>
      </w:r>
      <w:r w:rsidRPr="005C4274">
        <w:rPr>
          <w:sz w:val="28"/>
          <w:szCs w:val="28"/>
          <w:lang w:bidi="ar-SA"/>
        </w:rPr>
        <w:t>.</w:t>
      </w:r>
    </w:p>
    <w:p w14:paraId="7911A3FE"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15– فما دامت الحرب الروحية التي تهدد خلاصنا، هي طول الحياة كلها، إذًا فهذا الخلاص هو قصة الحياة كلها.</w:t>
      </w:r>
    </w:p>
    <w:p w14:paraId="34CD4C1F" w14:textId="77777777" w:rsidR="005C4274" w:rsidRPr="005C4274" w:rsidRDefault="005C4274" w:rsidP="00235B5E">
      <w:pPr>
        <w:pStyle w:val="Heading4"/>
        <w:rPr>
          <w:rtl/>
        </w:rPr>
      </w:pPr>
      <w:r w:rsidRPr="005C4274">
        <w:rPr>
          <w:rtl/>
        </w:rPr>
        <w:t>لاَ تَسْتَكْبِرْ بَلْ خَفْ!</w:t>
      </w:r>
    </w:p>
    <w:p w14:paraId="42EE1D0D"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16</w:t>
      </w:r>
      <w:r w:rsidRPr="005C4274">
        <w:rPr>
          <w:sz w:val="28"/>
          <w:szCs w:val="28"/>
          <w:rtl/>
          <w:lang w:bidi="ar-SA"/>
        </w:rPr>
        <w:t xml:space="preserve">- يقول القديس بولس الرسول: "لاَ تَسْتَكْبِرْ بَلْ خَفْ! لأَنَّهُ إِنْ كَانَ اللهُ لَمْ يُشْفِقْ عَلَى الأَغْصَانِ الطَّبِيعِيَّةِ فَلَعَلَّهُ لاَ يُشْفِقُ عَلَيْكَ </w:t>
      </w:r>
      <w:r w:rsidR="00FE7D3D">
        <w:rPr>
          <w:sz w:val="28"/>
          <w:szCs w:val="28"/>
          <w:rtl/>
          <w:lang w:bidi="ar-SA"/>
        </w:rPr>
        <w:t>أَيْضًا!</w:t>
      </w:r>
      <w:r w:rsidRPr="005C4274">
        <w:rPr>
          <w:sz w:val="28"/>
          <w:szCs w:val="28"/>
          <w:rtl/>
          <w:lang w:bidi="ar-SA"/>
        </w:rPr>
        <w:t xml:space="preserve"> فَهُوَذَا لُطْفُ اللهِ وَصَرَامَتُهُ: أَمَّا الصَّرَامَةُ فَعَلَى الَّذِينَ سَقَطُوا، وَأَمَّا اللُّطْفُ فَلَكَ، إِنْ ثَبَتَّ فِي اللُّطْفِ، وَإِلاَّ فَأَنْتَ أَيْضًا سَتُقْطَعُ" (رو11: 20- 22).</w:t>
      </w:r>
    </w:p>
    <w:p w14:paraId="43DD42C1" w14:textId="04B7DDDB"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إذًا هناك احتمال أنك لا تثبت، وحينئذ تُقطع. ف</w:t>
      </w:r>
      <w:r w:rsidR="005D0A5B">
        <w:rPr>
          <w:rFonts w:hint="cs"/>
          <w:b/>
          <w:bCs/>
          <w:sz w:val="28"/>
          <w:szCs w:val="28"/>
          <w:rtl/>
          <w:lang w:bidi="ar-SA"/>
        </w:rPr>
        <w:t>ل</w:t>
      </w:r>
      <w:r w:rsidRPr="005C4274">
        <w:rPr>
          <w:b/>
          <w:bCs/>
          <w:sz w:val="28"/>
          <w:szCs w:val="28"/>
          <w:rtl/>
          <w:lang w:bidi="ar-SA"/>
        </w:rPr>
        <w:t>ذلك لا تستكبر وتظن أنك قد خلصت وانتهى الأمر.</w:t>
      </w:r>
    </w:p>
    <w:p w14:paraId="1A56C773"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بل خَفْ. المتضعون يسلكون بهذه المخافة. أما المتكبرون فيفتخرون باطلًا بأنهم خلصوا، وضمنوا الخلاص إلى الأبد. وبهذا الافتخار تزول المخافة من قلوبهم. وبالتالي يزول الحرص، وتتخلى عنهم النعمة بسبب الكبرياء فيسقطون. ويبطلون وصية الرسول القائل</w:t>
      </w:r>
      <w:r w:rsidRPr="005C4274">
        <w:rPr>
          <w:b/>
          <w:bCs/>
          <w:sz w:val="28"/>
          <w:szCs w:val="28"/>
          <w:lang w:bidi="ar-SA"/>
        </w:rPr>
        <w:t>:</w:t>
      </w:r>
    </w:p>
    <w:p w14:paraId="0E2E3862"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17- "تَمِّمُوا خَلاَصَكُمْ بِخَوْفٍ وَرِعْدَةٍ" (في2: 12)</w:t>
      </w:r>
      <w:r w:rsidRPr="005C4274">
        <w:rPr>
          <w:b/>
          <w:bCs/>
          <w:sz w:val="28"/>
          <w:szCs w:val="28"/>
          <w:lang w:bidi="ar-SA"/>
        </w:rPr>
        <w:t>.</w:t>
      </w:r>
    </w:p>
    <w:p w14:paraId="1E35C485"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ومعنى هذا أن الخلاص الذي نلناه في المعمودية من الخطية الأصلية والخطايا السابقة </w:t>
      </w:r>
      <w:r w:rsidRPr="005C4274">
        <w:rPr>
          <w:sz w:val="28"/>
          <w:szCs w:val="28"/>
          <w:rtl/>
          <w:lang w:bidi="ar-SA"/>
        </w:rPr>
        <w:lastRenderedPageBreak/>
        <w:t>للمعمودية، وهو خلاص يحتاج إلى تتميم</w:t>
      </w:r>
      <w:r w:rsidRPr="005C4274">
        <w:rPr>
          <w:sz w:val="28"/>
          <w:szCs w:val="28"/>
          <w:lang w:bidi="ar-SA"/>
        </w:rPr>
        <w:t>.</w:t>
      </w:r>
    </w:p>
    <w:p w14:paraId="0FC0EFA5"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وهو تتميم يشمل الحياة كلها، ولا يتم في لحظة</w:t>
      </w:r>
      <w:r w:rsidRPr="005C4274">
        <w:rPr>
          <w:b/>
          <w:bCs/>
          <w:sz w:val="28"/>
          <w:szCs w:val="28"/>
          <w:lang w:bidi="ar-SA"/>
        </w:rPr>
        <w:t>.</w:t>
      </w:r>
    </w:p>
    <w:p w14:paraId="77B651CC"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18</w:t>
      </w:r>
      <w:r w:rsidRPr="005C4274">
        <w:rPr>
          <w:sz w:val="28"/>
          <w:szCs w:val="28"/>
          <w:rtl/>
          <w:lang w:bidi="ar-SA"/>
        </w:rPr>
        <w:t>- إنه لم يتوقف على القبول والإيمان، ولا على التوبة والمعمودية، وإنما يحتاج إلى ثمر الإيمان (يو15: 5، 6) وإلى ثمار تليق بالتوبة (مت3: 8) ويلزمه في كل ذلك عمل النعمة، وشركة الروح القدس (2كو13: 14). ومحبة الله، والثبات في هذه المحبة (يو15: 9). والجهاد (2تي2: 5، عب12: 1). والمصارعة مع الشيطان (أف6: 12) والمقاومة حتى الدم (عب12: 4). كم</w:t>
      </w:r>
      <w:r w:rsidR="00EE2478">
        <w:rPr>
          <w:sz w:val="28"/>
          <w:szCs w:val="28"/>
          <w:rtl/>
          <w:lang w:bidi="ar-SA"/>
        </w:rPr>
        <w:t>ا تلزم فاعلية الأسرار وهي كثير</w:t>
      </w:r>
      <w:r w:rsidR="00EE2478">
        <w:rPr>
          <w:rFonts w:hint="cs"/>
          <w:sz w:val="28"/>
          <w:szCs w:val="28"/>
          <w:rtl/>
          <w:lang w:bidi="ar-SA"/>
        </w:rPr>
        <w:t>ة</w:t>
      </w:r>
      <w:r w:rsidRPr="005C4274">
        <w:rPr>
          <w:sz w:val="28"/>
          <w:szCs w:val="28"/>
          <w:rtl/>
          <w:lang w:bidi="ar-SA"/>
        </w:rPr>
        <w:t>.</w:t>
      </w:r>
      <w:r w:rsidRPr="005C4274">
        <w:rPr>
          <w:sz w:val="28"/>
          <w:szCs w:val="28"/>
          <w:lang w:bidi="ar-SA"/>
        </w:rPr>
        <w:t>..</w:t>
      </w:r>
    </w:p>
    <w:p w14:paraId="286CFC8B"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ويلزم أيضًا الخوف: الخوف من السقوط، </w:t>
      </w:r>
      <w:r w:rsidR="00EE2478">
        <w:rPr>
          <w:sz w:val="28"/>
          <w:szCs w:val="28"/>
          <w:rtl/>
          <w:lang w:bidi="ar-SA"/>
        </w:rPr>
        <w:t>ومن الدينونة</w:t>
      </w:r>
      <w:r w:rsidRPr="005C4274">
        <w:rPr>
          <w:sz w:val="28"/>
          <w:szCs w:val="28"/>
          <w:rtl/>
          <w:lang w:bidi="ar-SA"/>
        </w:rPr>
        <w:t>..</w:t>
      </w:r>
    </w:p>
    <w:p w14:paraId="782116AB" w14:textId="77777777" w:rsidR="005C4274" w:rsidRPr="005C4274" w:rsidRDefault="00EE2478" w:rsidP="004A1E01">
      <w:pPr>
        <w:spacing w:before="60" w:afterLines="40" w:after="96" w:line="254" w:lineRule="auto"/>
        <w:jc w:val="lowKashida"/>
        <w:rPr>
          <w:b/>
          <w:bCs/>
          <w:sz w:val="28"/>
          <w:szCs w:val="28"/>
          <w:rtl/>
          <w:lang w:bidi="ar-SA"/>
        </w:rPr>
      </w:pPr>
      <w:r>
        <w:rPr>
          <w:b/>
          <w:bCs/>
          <w:sz w:val="28"/>
          <w:szCs w:val="28"/>
          <w:rtl/>
          <w:lang w:bidi="ar-SA"/>
        </w:rPr>
        <w:t>19- ويقول القديس ذهب</w:t>
      </w:r>
      <w:r>
        <w:rPr>
          <w:rFonts w:hint="cs"/>
          <w:b/>
          <w:bCs/>
          <w:sz w:val="28"/>
          <w:szCs w:val="28"/>
          <w:rtl/>
          <w:lang w:bidi="ar-SA"/>
        </w:rPr>
        <w:t>ي</w:t>
      </w:r>
      <w:r w:rsidR="005C4274" w:rsidRPr="005C4274">
        <w:rPr>
          <w:b/>
          <w:bCs/>
          <w:sz w:val="28"/>
          <w:szCs w:val="28"/>
          <w:rtl/>
          <w:lang w:bidi="ar-SA"/>
        </w:rPr>
        <w:t xml:space="preserve"> الفم عن الخوف، في شرح (في2: 12)</w:t>
      </w:r>
      <w:r w:rsidR="005C4274" w:rsidRPr="005C4274">
        <w:rPr>
          <w:b/>
          <w:bCs/>
          <w:sz w:val="28"/>
          <w:szCs w:val="28"/>
          <w:lang w:bidi="ar-SA"/>
        </w:rPr>
        <w:t>:</w:t>
      </w:r>
    </w:p>
    <w:p w14:paraId="286F847A"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 الرسول لم يقل فقط "بخوف" وإنما قال "ورعدة" وهي درجة أعلى بكثير من الخوف.</w:t>
      </w:r>
      <w:r w:rsidRPr="005C4274">
        <w:rPr>
          <w:sz w:val="28"/>
          <w:szCs w:val="28"/>
          <w:lang w:bidi="ar-SA"/>
        </w:rPr>
        <w:t>..</w:t>
      </w:r>
    </w:p>
    <w:p w14:paraId="5939F497"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هذا الخوف كان عند القديس بولس نفسه. ولذلك قال: أنا أخاف "لئلا بَعْدَ مَا كَرَزْتُ لِلآخَرِينَ لاَ أَصِيرُ أَنَا نَفْسِي مَرْفُوضًا" (1كو9: 27)</w:t>
      </w:r>
      <w:r w:rsidRPr="005C4274">
        <w:rPr>
          <w:b/>
          <w:bCs/>
          <w:sz w:val="28"/>
          <w:szCs w:val="28"/>
          <w:lang w:bidi="ar-SA"/>
        </w:rPr>
        <w:t>.</w:t>
      </w:r>
    </w:p>
    <w:p w14:paraId="1F692E82" w14:textId="77777777" w:rsidR="005C4274" w:rsidRPr="005C4274" w:rsidRDefault="005C4274" w:rsidP="004A1E01">
      <w:pPr>
        <w:spacing w:before="60" w:afterLines="40" w:after="96" w:line="254" w:lineRule="auto"/>
        <w:jc w:val="lowKashida"/>
        <w:rPr>
          <w:sz w:val="28"/>
          <w:szCs w:val="28"/>
          <w:rtl/>
        </w:rPr>
      </w:pPr>
      <w:r w:rsidRPr="005C4274">
        <w:rPr>
          <w:sz w:val="28"/>
          <w:szCs w:val="28"/>
          <w:rtl/>
          <w:lang w:bidi="ar-SA"/>
        </w:rPr>
        <w:t>لأنه إن كان بدون الخوف لا تتم بعض الأمور الزمنية، فكم بالأولى الأمور الروحية. لأنه حيثما توجد حرب بمثل هذا العنف، وحيثما توجد هذه العوائق العظيمة، كيف يمكن أن توجد إمكانية للخلاص بدون خوف؟</w:t>
      </w:r>
      <w:r w:rsidRPr="005C4274">
        <w:rPr>
          <w:sz w:val="28"/>
          <w:szCs w:val="28"/>
          <w:lang w:bidi="ar-SA"/>
        </w:rPr>
        <w:t>!</w:t>
      </w:r>
      <w:r w:rsidRPr="005C4274">
        <w:rPr>
          <w:sz w:val="28"/>
          <w:szCs w:val="28"/>
          <w:rtl/>
        </w:rPr>
        <w:t>]..</w:t>
      </w:r>
    </w:p>
    <w:p w14:paraId="2129E90D"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ويستطرد القديس ي</w:t>
      </w:r>
      <w:r w:rsidR="005F3E6A">
        <w:rPr>
          <w:rFonts w:hint="cs"/>
          <w:sz w:val="28"/>
          <w:szCs w:val="28"/>
          <w:rtl/>
          <w:lang w:bidi="ar-SA"/>
        </w:rPr>
        <w:t>و</w:t>
      </w:r>
      <w:r w:rsidRPr="005C4274">
        <w:rPr>
          <w:sz w:val="28"/>
          <w:szCs w:val="28"/>
          <w:rtl/>
          <w:lang w:bidi="ar-SA"/>
        </w:rPr>
        <w:t>حنا ذهبي الفم فيقول</w:t>
      </w:r>
      <w:r w:rsidRPr="005C4274">
        <w:rPr>
          <w:sz w:val="28"/>
          <w:szCs w:val="28"/>
          <w:lang w:bidi="ar-SA"/>
        </w:rPr>
        <w:t>:</w:t>
      </w:r>
    </w:p>
    <w:p w14:paraId="5FDE578F"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[أنت قد آمنت، وقمت بأعمال فاضلة. وقد ارتقيت إلى فوق. إذًا احترس لنفسك. كن في خوف حيثما تقف. ولتكن لك العين الحذرة، لئلا تسقط. لأنه ما أكثر أمور الشر الروحية التي تعمل على الإحاطة بك (أف6: 12)]. </w:t>
      </w:r>
    </w:p>
    <w:p w14:paraId="6FD1FFDC"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جميلة هذه النصيحة التي يقولها لنا القديس ذهبي الفم: </w:t>
      </w:r>
      <w:r w:rsidRPr="005C4274">
        <w:rPr>
          <w:b/>
          <w:bCs/>
          <w:sz w:val="28"/>
          <w:szCs w:val="28"/>
          <w:rtl/>
          <w:lang w:bidi="ar-SA"/>
        </w:rPr>
        <w:t>إن عوائق كثيرة تعمل على الإحاطة بنا. لذلك ينبغي أن نتمم خلاصنا بخوف ورعدة</w:t>
      </w:r>
      <w:r w:rsidRPr="005C4274">
        <w:rPr>
          <w:b/>
          <w:bCs/>
          <w:sz w:val="28"/>
          <w:szCs w:val="28"/>
          <w:lang w:bidi="ar-SA"/>
        </w:rPr>
        <w:t>.</w:t>
      </w:r>
    </w:p>
    <w:p w14:paraId="66517EE0"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lastRenderedPageBreak/>
        <w:t>20</w:t>
      </w:r>
      <w:r w:rsidRPr="005C4274">
        <w:rPr>
          <w:sz w:val="28"/>
          <w:szCs w:val="28"/>
          <w:rtl/>
          <w:lang w:bidi="ar-SA"/>
        </w:rPr>
        <w:t>- تخاف لأنك لا تزال في الجسد، ولأن حروبًا كثيرة تحيط بك لإسقاطك، ولأنك مهدد بأنك ستُقطع إن لم تثبت. وتخاف بسبب ضعف طبيعتك وقوة أعدائك. كما أن الخوف يجلب لك الحرص والتدقيق والاتضاع، ويلصقك بالصلاة بالأكثر، لتنال معونة من فوق</w:t>
      </w:r>
      <w:r w:rsidRPr="005C4274">
        <w:rPr>
          <w:sz w:val="28"/>
          <w:szCs w:val="28"/>
          <w:lang w:bidi="ar-SA"/>
        </w:rPr>
        <w:t>.</w:t>
      </w:r>
    </w:p>
    <w:p w14:paraId="5F7D3D33"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21</w:t>
      </w:r>
      <w:r w:rsidRPr="005C4274">
        <w:rPr>
          <w:sz w:val="28"/>
          <w:szCs w:val="28"/>
          <w:rtl/>
          <w:lang w:bidi="ar-SA"/>
        </w:rPr>
        <w:t>- وقد أكد القديس بطرس الرسول ضرورة هذا الخوف بقوله: "وَإِنْ كُنْتُمْ تَدْعُونَ أَبًا الَّذِي يَحْكُمُ بِغَيْرِ مُحَابَاةٍ حَسَبَ عَمَلِ كُلِّ وَاحِدٍ، فَسِيرُوا زَمَانَ غُرْبَتِكُمْ بِخَوْفٍ</w:t>
      </w:r>
      <w:r w:rsidRPr="005C4274">
        <w:rPr>
          <w:b/>
          <w:bCs/>
          <w:sz w:val="28"/>
          <w:szCs w:val="28"/>
          <w:rtl/>
          <w:lang w:bidi="ar-SA"/>
        </w:rPr>
        <w:t>" (1بط1: 17)</w:t>
      </w:r>
      <w:r w:rsidRPr="005C4274">
        <w:rPr>
          <w:b/>
          <w:bCs/>
          <w:sz w:val="28"/>
          <w:szCs w:val="28"/>
          <w:lang w:bidi="ar-SA"/>
        </w:rPr>
        <w:t>.</w:t>
      </w:r>
    </w:p>
    <w:p w14:paraId="62A1C7F5" w14:textId="565BA45F"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نعم نسير بخوف، لئلا يفقد أحد إكليله (رؤ3: 11)</w:t>
      </w:r>
      <w:r w:rsidRPr="005C4274">
        <w:rPr>
          <w:sz w:val="28"/>
          <w:szCs w:val="28"/>
          <w:rtl/>
          <w:lang w:bidi="ar-SA"/>
        </w:rPr>
        <w:t xml:space="preserve">.. لئلا تمحى أسماؤنا من سفر الحياة (رؤ3: 5؛ خر32: 33)، لئلا تتزحزح منارتنا من مكانها (رؤ2: 5) لئلا نعمل مثل </w:t>
      </w:r>
      <w:proofErr w:type="spellStart"/>
      <w:r w:rsidRPr="005C4274">
        <w:rPr>
          <w:sz w:val="28"/>
          <w:szCs w:val="28"/>
          <w:rtl/>
          <w:lang w:bidi="ar-SA"/>
        </w:rPr>
        <w:t>الغلاطيين</w:t>
      </w:r>
      <w:proofErr w:type="spellEnd"/>
      <w:r w:rsidRPr="005C4274">
        <w:rPr>
          <w:sz w:val="28"/>
          <w:szCs w:val="28"/>
          <w:rtl/>
          <w:lang w:bidi="ar-SA"/>
        </w:rPr>
        <w:t>: "نبدأ بالروح ونكمل بالجسد"‍‍‍‍‍! (غل</w:t>
      </w:r>
      <w:r w:rsidR="003D1098">
        <w:rPr>
          <w:rFonts w:hint="cs"/>
          <w:sz w:val="28"/>
          <w:szCs w:val="28"/>
          <w:rtl/>
          <w:lang w:bidi="ar-SA"/>
        </w:rPr>
        <w:t>ا</w:t>
      </w:r>
      <w:r w:rsidRPr="005C4274">
        <w:rPr>
          <w:sz w:val="28"/>
          <w:szCs w:val="28"/>
          <w:rtl/>
          <w:lang w:bidi="ar-SA"/>
        </w:rPr>
        <w:t>3: 3)</w:t>
      </w:r>
      <w:r w:rsidRPr="005C4274">
        <w:rPr>
          <w:sz w:val="28"/>
          <w:szCs w:val="28"/>
          <w:lang w:bidi="ar-SA"/>
        </w:rPr>
        <w:t>.</w:t>
      </w:r>
    </w:p>
    <w:p w14:paraId="7380FA90"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22</w:t>
      </w:r>
      <w:r w:rsidRPr="005C4274">
        <w:rPr>
          <w:sz w:val="28"/>
          <w:szCs w:val="28"/>
          <w:rtl/>
          <w:lang w:bidi="ar-SA"/>
        </w:rPr>
        <w:t>- نخاف أيضًا، لأن الخلاص ليس سهلًا، فالرسول يقول</w:t>
      </w:r>
      <w:r w:rsidRPr="005C4274">
        <w:rPr>
          <w:sz w:val="28"/>
          <w:szCs w:val="28"/>
          <w:lang w:bidi="ar-SA"/>
        </w:rPr>
        <w:t>:</w:t>
      </w:r>
    </w:p>
    <w:p w14:paraId="36194A1E" w14:textId="13AD940F"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"إِنْ كَانَ الْبَارُّ بِالْجَهْدِ يَخْلُصُ، فَالْفَاجِرُ وَالْخَاطِئُ أَيْنَ يَظْهَرَانِ"</w:t>
      </w:r>
      <w:r w:rsidR="0024159E">
        <w:rPr>
          <w:rFonts w:hint="cs"/>
          <w:b/>
          <w:bCs/>
          <w:sz w:val="28"/>
          <w:szCs w:val="28"/>
          <w:rtl/>
          <w:lang w:bidi="ar-SA"/>
        </w:rPr>
        <w:t xml:space="preserve"> </w:t>
      </w:r>
      <w:r w:rsidRPr="005C4274">
        <w:rPr>
          <w:sz w:val="28"/>
          <w:szCs w:val="28"/>
          <w:rtl/>
          <w:lang w:bidi="ar-SA"/>
        </w:rPr>
        <w:t>(1بط4: 18). والإنسان البار هو مؤمن طبعًا، لأن "الْبَارُّ فَبِالإِيمَانِ يَحْيَا" (عب10: 38). فإن كان هذا المؤمن البار، بالجهد يخلص، أفلا يخاف المؤمن العادي؟</w:t>
      </w:r>
      <w:r w:rsidRPr="005C4274">
        <w:rPr>
          <w:sz w:val="28"/>
          <w:szCs w:val="28"/>
          <w:lang w:bidi="ar-SA"/>
        </w:rPr>
        <w:t>!</w:t>
      </w:r>
    </w:p>
    <w:p w14:paraId="033D38A5"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23- ذلك لأنه لو كان الخلاص يتم في لحظة، أو لو كان قد تم وانتهى الأمر، ما كان هناك داعٍ للخوف</w:t>
      </w:r>
      <w:r w:rsidRPr="005C4274">
        <w:rPr>
          <w:b/>
          <w:bCs/>
          <w:sz w:val="28"/>
          <w:szCs w:val="28"/>
          <w:lang w:bidi="ar-SA"/>
        </w:rPr>
        <w:t>.</w:t>
      </w:r>
    </w:p>
    <w:p w14:paraId="5EB2B9F4"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ولكن الكتاب يقول: "أَمَّا الْبَارُّ فَبِالإِيمَانِ يَحْيَا، وَإِنِ ارْتَدَّ لاَ تُسَرُّ بِهِ نَفْسِي" (عب10: 38). هناك إذًا احتمال أن يرتد المؤمن، ولا يسر به الله. حقًا إنه أمر يدعو للخوف.</w:t>
      </w:r>
      <w:r w:rsidRPr="005C4274">
        <w:rPr>
          <w:sz w:val="28"/>
          <w:szCs w:val="28"/>
          <w:lang w:bidi="ar-SA"/>
        </w:rPr>
        <w:t>..</w:t>
      </w:r>
    </w:p>
    <w:p w14:paraId="09949F56"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24- أيقول أحد أن المؤمن قد خلص وضمن الخلاص؟! ماذا نقول إذًا عن هذا الذي يرتد بعد إيمانه؟</w:t>
      </w:r>
      <w:r w:rsidRPr="005C4274">
        <w:rPr>
          <w:b/>
          <w:bCs/>
          <w:sz w:val="28"/>
          <w:szCs w:val="28"/>
          <w:lang w:bidi="ar-SA"/>
        </w:rPr>
        <w:t>!</w:t>
      </w:r>
    </w:p>
    <w:p w14:paraId="25B15A9E"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وقصص الارتداد عن الإيمان كثيرة في الكتاب.. وقد شرحنا هذه النقطة بالتفصيل في كتابنا "الخلاص في المفهوم الأرثوذكسي" فلا داعي للاستفاضة فيها هنا. إنما نقول: ما دام هناك خوف من الارتداد، إذًا "سِيرُوا زَمَانَ غُرْبَتِكُمْ بِخَوْفٍ" كما يقول الرسول (1بط1: 17).</w:t>
      </w:r>
    </w:p>
    <w:p w14:paraId="1FEE37F7" w14:textId="77777777" w:rsidR="005C4274" w:rsidRPr="005C4274" w:rsidRDefault="005C4274" w:rsidP="00772BB3">
      <w:pPr>
        <w:pStyle w:val="Heading4"/>
        <w:rPr>
          <w:rtl/>
        </w:rPr>
      </w:pPr>
      <w:r w:rsidRPr="005C4274">
        <w:rPr>
          <w:rtl/>
        </w:rPr>
        <w:lastRenderedPageBreak/>
        <w:t>زمان غربتكم</w:t>
      </w:r>
    </w:p>
    <w:p w14:paraId="10E5CD09" w14:textId="539AFAA6"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25</w:t>
      </w:r>
      <w:r w:rsidRPr="005C4274">
        <w:rPr>
          <w:sz w:val="28"/>
          <w:szCs w:val="28"/>
          <w:rtl/>
          <w:lang w:bidi="ar-SA"/>
        </w:rPr>
        <w:t>- حينما قال الرسول: "سِيرُوا زَمَانَ غُرْبَتِكُمْ بِخَوْفٍ" (1بط1: 17)، كان يقصد طبعًا طول مدة غربتنا على الأرض، يرافقنا الحرص فيها طلبًا للخلاص. ولهذا فإن الكنيسة كانت باستمرار تهتم كيف فارق الإنسان هذا العالم، وليس كيف بدأ حياته. ولذلك يقول القديس بولس الرسول عن الأمثلة التي نقتد</w:t>
      </w:r>
      <w:r w:rsidR="00732B16">
        <w:rPr>
          <w:rFonts w:hint="cs"/>
          <w:sz w:val="28"/>
          <w:szCs w:val="28"/>
          <w:rtl/>
          <w:lang w:bidi="ar-SA"/>
        </w:rPr>
        <w:t>ي</w:t>
      </w:r>
      <w:r w:rsidRPr="005C4274">
        <w:rPr>
          <w:sz w:val="28"/>
          <w:szCs w:val="28"/>
          <w:rtl/>
          <w:lang w:bidi="ar-SA"/>
        </w:rPr>
        <w:t xml:space="preserve"> بها</w:t>
      </w:r>
      <w:r w:rsidRPr="005C4274">
        <w:rPr>
          <w:sz w:val="28"/>
          <w:szCs w:val="28"/>
          <w:lang w:bidi="ar-SA"/>
        </w:rPr>
        <w:t>:</w:t>
      </w:r>
    </w:p>
    <w:p w14:paraId="5AF77EA0"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"انْظُرُوا إِلَى نِهَايَةِ سِيرَتِهِمْ فَتَمَثَّلُوا بِإِيمَانِهِمْ" (عب13: 7)</w:t>
      </w:r>
      <w:r w:rsidRPr="005C4274">
        <w:rPr>
          <w:b/>
          <w:bCs/>
          <w:sz w:val="28"/>
          <w:szCs w:val="28"/>
          <w:lang w:bidi="ar-SA"/>
        </w:rPr>
        <w:t>.</w:t>
      </w:r>
    </w:p>
    <w:p w14:paraId="63C1AE58" w14:textId="77777777" w:rsidR="005C4274" w:rsidRPr="005C4274" w:rsidRDefault="005C4274" w:rsidP="005E2127">
      <w:pPr>
        <w:spacing w:before="60" w:afterLines="40" w:after="96" w:line="254" w:lineRule="auto"/>
        <w:jc w:val="lowKashida"/>
        <w:rPr>
          <w:sz w:val="28"/>
          <w:szCs w:val="28"/>
          <w:rtl/>
          <w:lang w:bidi="ar-SA"/>
        </w:rPr>
      </w:pPr>
      <w:r w:rsidRPr="005C4274">
        <w:rPr>
          <w:sz w:val="28"/>
          <w:szCs w:val="28"/>
          <w:rtl/>
          <w:lang w:bidi="ar-SA"/>
        </w:rPr>
        <w:t>وماذا تعن</w:t>
      </w:r>
      <w:r w:rsidR="005E2127">
        <w:rPr>
          <w:rFonts w:hint="cs"/>
          <w:sz w:val="28"/>
          <w:szCs w:val="28"/>
          <w:rtl/>
          <w:lang w:bidi="ar-SA"/>
        </w:rPr>
        <w:t>ي</w:t>
      </w:r>
      <w:r w:rsidRPr="005C4274">
        <w:rPr>
          <w:sz w:val="28"/>
          <w:szCs w:val="28"/>
          <w:rtl/>
          <w:lang w:bidi="ar-SA"/>
        </w:rPr>
        <w:t xml:space="preserve"> عبارة "نهاية سيرتهم" إلاَّ أن الخلاص يشمل الحياة كلها حتى نهاية السيرة بحيث لا نستطيع أن نحكم قبل هذه النهاية، التي فيها هؤلاء القديسون "كملوا في الإيمان"</w:t>
      </w:r>
      <w:r w:rsidRPr="005C4274">
        <w:rPr>
          <w:sz w:val="28"/>
          <w:szCs w:val="28"/>
          <w:lang w:bidi="ar-SA"/>
        </w:rPr>
        <w:t>.</w:t>
      </w:r>
    </w:p>
    <w:p w14:paraId="184A473A"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26- فالخلاص ليس هو مجرد البدء، إنما الاستمرارية حتى النهاية</w:t>
      </w:r>
      <w:r w:rsidRPr="005C4274">
        <w:rPr>
          <w:b/>
          <w:bCs/>
          <w:sz w:val="28"/>
          <w:szCs w:val="28"/>
          <w:lang w:bidi="ar-SA"/>
        </w:rPr>
        <w:t>.</w:t>
      </w:r>
    </w:p>
    <w:p w14:paraId="749B4D11"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ليس هو انتقالك من الموت إلى الحياة، إنما استمرارك في الحياة. فقد تبدأ بالروح وتكمل بالجسد، كما فعل </w:t>
      </w:r>
      <w:proofErr w:type="spellStart"/>
      <w:r w:rsidRPr="005C4274">
        <w:rPr>
          <w:sz w:val="28"/>
          <w:szCs w:val="28"/>
          <w:rtl/>
          <w:lang w:bidi="ar-SA"/>
        </w:rPr>
        <w:t>الغلاطيون</w:t>
      </w:r>
      <w:proofErr w:type="spellEnd"/>
      <w:r w:rsidRPr="005C4274">
        <w:rPr>
          <w:sz w:val="28"/>
          <w:szCs w:val="28"/>
          <w:rtl/>
          <w:lang w:bidi="ar-SA"/>
        </w:rPr>
        <w:t xml:space="preserve"> الأغبياء (غل3: 3)</w:t>
      </w:r>
      <w:r w:rsidRPr="005C4274">
        <w:rPr>
          <w:sz w:val="28"/>
          <w:szCs w:val="28"/>
          <w:lang w:bidi="ar-SA"/>
        </w:rPr>
        <w:t>.</w:t>
      </w:r>
    </w:p>
    <w:p w14:paraId="04E86C95"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ليس الخلاص في أن تصير قديسًا، إنما الخلاص هو أن تستمر في القداسة، حتى تسلم وديعتك بسلام وتنتقل إلى الرب</w:t>
      </w:r>
      <w:r w:rsidRPr="005C4274">
        <w:rPr>
          <w:sz w:val="28"/>
          <w:szCs w:val="28"/>
          <w:lang w:bidi="ar-SA"/>
        </w:rPr>
        <w:t>.</w:t>
      </w:r>
    </w:p>
    <w:p w14:paraId="639A36B7"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27- هوذا بولس الرسول يقدم لنا أهل أفسس كمثال</w:t>
      </w:r>
      <w:r w:rsidRPr="005C4274">
        <w:rPr>
          <w:b/>
          <w:bCs/>
          <w:sz w:val="28"/>
          <w:szCs w:val="28"/>
          <w:lang w:bidi="ar-SA"/>
        </w:rPr>
        <w:t>:</w:t>
      </w:r>
    </w:p>
    <w:p w14:paraId="2E31F93A" w14:textId="77777777" w:rsidR="005C4274" w:rsidRPr="005C4274" w:rsidRDefault="005C4274" w:rsidP="004A1E01">
      <w:pPr>
        <w:spacing w:before="60" w:afterLines="40" w:after="96" w:line="254" w:lineRule="auto"/>
        <w:jc w:val="lowKashida"/>
        <w:rPr>
          <w:sz w:val="28"/>
          <w:szCs w:val="28"/>
          <w:rtl/>
        </w:rPr>
      </w:pPr>
      <w:r w:rsidRPr="005C4274">
        <w:rPr>
          <w:sz w:val="28"/>
          <w:szCs w:val="28"/>
          <w:rtl/>
          <w:lang w:bidi="ar-SA"/>
        </w:rPr>
        <w:t>إنه يكتب رسالته إلى "الْقِدِّيسِينَ الَّذِينَ فِي أَفَسُسَ" (1: 1) ومع ذلك يطلب إليهم أن يسلكوا كما يليق بالدعوة التي دعوا إليها (4: 1)، وأن يسلكوا بالتدقيق، لا كجهلاء بل كحكماء (5: 15). وشرح لهم حروب الشياطين (6: 10- 18). وقال لهؤلاء القديسين "الْبَسُوا سِلاَحَ اللهِ الْكَامِلَ لِكَيْ تَقْدِرُوا أَنْ تَثْبُتُوا ضِدَّ مَكَايِدِ إِبْلِيسَ"</w:t>
      </w:r>
      <w:r w:rsidRPr="005C4274">
        <w:rPr>
          <w:sz w:val="28"/>
          <w:szCs w:val="28"/>
          <w:lang w:bidi="ar-SA"/>
        </w:rPr>
        <w:t xml:space="preserve"> </w:t>
      </w:r>
      <w:r w:rsidRPr="005C4274">
        <w:rPr>
          <w:sz w:val="28"/>
          <w:szCs w:val="28"/>
          <w:rtl/>
          <w:lang w:bidi="ar-SA"/>
        </w:rPr>
        <w:t>(6: 11).</w:t>
      </w:r>
    </w:p>
    <w:p w14:paraId="4E32EB61"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بل ما أعجب قول بولس الرسول إلى قديسي أفسس، وهو يحذرهم من الوقوع في الزنا والنجاسة والطمع وكلام السفاهة</w:t>
      </w:r>
      <w:r w:rsidRPr="005C4274">
        <w:rPr>
          <w:b/>
          <w:bCs/>
          <w:sz w:val="28"/>
          <w:szCs w:val="28"/>
          <w:lang w:bidi="ar-SA"/>
        </w:rPr>
        <w:t>.</w:t>
      </w:r>
    </w:p>
    <w:p w14:paraId="127CC2C1"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فيقول: "وَأَمَّا الزِّنَا وَكُلُّ نَجَاسَةٍ أَوْ طَمَعٍ فَلاَ يُسَمَّ بَيْنَكُمْ كَمَا يَلِيقُ بِقِدِّيسِينَ، وَلاَ الْقَبَاحَةُ، وَلاَ كَلاَمُ </w:t>
      </w:r>
      <w:r w:rsidRPr="005C4274">
        <w:rPr>
          <w:sz w:val="28"/>
          <w:szCs w:val="28"/>
          <w:rtl/>
          <w:lang w:bidi="ar-SA"/>
        </w:rPr>
        <w:lastRenderedPageBreak/>
        <w:t>السَّفَاهَةِ" (5: 3- 7). أكان هناك خوف على هؤلاء القديسين أيضًا "لأَنَّهُ بِسَبَبِ هذِهِ الأُمُورِ يَأْتِي غَضَبُ اللهِ عَلَى أَبْنَاءِ الْمَعْصِيَةِ، فَلاَ تَكُونُوا شُرَكَاءَهُمْ" (أف5: 6، 7)</w:t>
      </w:r>
      <w:r w:rsidRPr="005C4274">
        <w:rPr>
          <w:sz w:val="28"/>
          <w:szCs w:val="28"/>
          <w:lang w:bidi="ar-SA"/>
        </w:rPr>
        <w:t>.</w:t>
      </w:r>
    </w:p>
    <w:p w14:paraId="574829C6"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إذًا فالقديسون يحتاجون إلى سلاح وإلى حرب، وإلى ثبات، حتى يعلن الله خلاصهم في اليوم الأخير (1بط1: 5)</w:t>
      </w:r>
      <w:r w:rsidRPr="005C4274">
        <w:rPr>
          <w:b/>
          <w:bCs/>
          <w:sz w:val="28"/>
          <w:szCs w:val="28"/>
          <w:lang w:bidi="ar-SA"/>
        </w:rPr>
        <w:t>.</w:t>
      </w:r>
    </w:p>
    <w:p w14:paraId="06776B99"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28</w:t>
      </w:r>
      <w:r w:rsidRPr="005C4274">
        <w:rPr>
          <w:sz w:val="28"/>
          <w:szCs w:val="28"/>
          <w:rtl/>
          <w:lang w:bidi="ar-SA"/>
        </w:rPr>
        <w:t>- فهل يجرؤ إنسان إذًا أن يسأل غيره قبل الوقت، ويقول له: "هل خلصت يا أخ؟". إن كان قد خلص، وخلص في لحظة سجلها في مفكرته، فما معنى الجهاد إذًا مدى الحياة؟ وما معنى الحرب التي يتعرض لها القديسون؟ وما معنى أن بعض القديسين سيغلبهم الوحش (رؤ 13)؟ وما معنى سقوط ثلاثة من ملائكة الكنائس السبع (رؤ2، 3)؟ وما معنى حاجة المؤمنين إلى سلاح الله الكامل لكي يقدروا أن يثبتوا ضد مكائد إبليس (أف 6)؟</w:t>
      </w:r>
      <w:r w:rsidRPr="005C4274">
        <w:rPr>
          <w:sz w:val="28"/>
          <w:szCs w:val="28"/>
          <w:lang w:bidi="ar-SA"/>
        </w:rPr>
        <w:t>!</w:t>
      </w:r>
    </w:p>
    <w:p w14:paraId="2E6777D1"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إن شعر أحد في لحظة أنه قد تخلّص من محبة الخطية، فليتضع هذا الشخص ولينسحق فربما تعود إليه الخطية مرة أخرى، وبصورة أشد وأبشع</w:t>
      </w:r>
      <w:r w:rsidRPr="005C4274">
        <w:rPr>
          <w:b/>
          <w:bCs/>
          <w:sz w:val="28"/>
          <w:szCs w:val="28"/>
          <w:lang w:bidi="ar-SA"/>
        </w:rPr>
        <w:t>!</w:t>
      </w:r>
    </w:p>
    <w:p w14:paraId="526C5F59"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 الشيطان ليس نائمًا، ولم يسلّم سلاحه بعد. بل على العكس هو ما زال يجول كأسد يزأر (1بط5: 8، 9). لذلك حياة القديسين هي حياة جهاد طوال "زمان غربتهم" على الأرض... حتى بولس الرسول نفسه، الذي صعد إلى السماء الثالثة وسمع كلمات لا ينطق بها (2كو12: 2، 4)</w:t>
      </w:r>
      <w:r w:rsidRPr="005C4274">
        <w:rPr>
          <w:sz w:val="28"/>
          <w:szCs w:val="28"/>
          <w:lang w:bidi="ar-SA"/>
        </w:rPr>
        <w:t>.</w:t>
      </w:r>
    </w:p>
    <w:p w14:paraId="2292ABAE"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29- بولس الرسول العظيم يقول: "أَقْمَعُ جَسَدِي وَأَسْتَعْبِدُهُ، حَتَّى بَعْدَ مَا كَرَزْتُ لِلآخَرِينَ لاَ أَصِيرُ أَنَا نَفْسِي مَرْفُوضًا" (1كو9: 27)</w:t>
      </w:r>
      <w:r w:rsidRPr="005C4274">
        <w:rPr>
          <w:b/>
          <w:bCs/>
          <w:sz w:val="28"/>
          <w:szCs w:val="28"/>
          <w:lang w:bidi="ar-SA"/>
        </w:rPr>
        <w:t>!</w:t>
      </w:r>
    </w:p>
    <w:p w14:paraId="6FD0FD96"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هذا القديس المتواضع، لم يقل أنا خلصت في لحظة، كما يقولها بكل جرأة أحد الشبان في أيامنا! بل إنه يقول بكل اتضاع: "أَسْعَى نَحْوَ الْغَرَضِ لأَجْلِ جَعَالَةِ دَعْوَةِ اللهِ الْعُلْيَا"، "أَسْعَى لَعَلِّي أُدْرِكُ الَّذِي لأَجْلِهِ أَدْرَكَنِي أَيْضًا الْمَسِيحُ يَسُوعُ" (في3: 14، 12)</w:t>
      </w:r>
      <w:r w:rsidRPr="005C4274">
        <w:rPr>
          <w:sz w:val="28"/>
          <w:szCs w:val="28"/>
          <w:lang w:bidi="ar-SA"/>
        </w:rPr>
        <w:t>.</w:t>
      </w:r>
    </w:p>
    <w:p w14:paraId="3F9D595B" w14:textId="77777777" w:rsidR="005C4274" w:rsidRPr="005C4274" w:rsidRDefault="005C4274" w:rsidP="004A1E01">
      <w:pPr>
        <w:spacing w:before="60" w:afterLines="40" w:after="96" w:line="254" w:lineRule="auto"/>
        <w:jc w:val="lowKashida"/>
        <w:rPr>
          <w:sz w:val="28"/>
          <w:szCs w:val="28"/>
          <w:lang w:bidi="ar-SA"/>
        </w:rPr>
      </w:pPr>
      <w:r w:rsidRPr="005C4274">
        <w:rPr>
          <w:b/>
          <w:bCs/>
          <w:sz w:val="28"/>
          <w:szCs w:val="28"/>
          <w:rtl/>
          <w:lang w:bidi="ar-SA"/>
        </w:rPr>
        <w:t>30-</w:t>
      </w:r>
      <w:r w:rsidRPr="005C4274">
        <w:rPr>
          <w:sz w:val="28"/>
          <w:szCs w:val="28"/>
          <w:rtl/>
          <w:lang w:bidi="ar-SA"/>
        </w:rPr>
        <w:t xml:space="preserve"> ولا يقول هذا الكلام عن نفسه فقط، بل يضعه كقاعدة أمامنا، بل أمام الكاملين منا فيقول</w:t>
      </w:r>
      <w:r w:rsidRPr="005C4274">
        <w:rPr>
          <w:sz w:val="28"/>
          <w:szCs w:val="28"/>
          <w:lang w:bidi="ar-SA"/>
        </w:rPr>
        <w:t>:</w:t>
      </w:r>
      <w:r w:rsidRPr="005C4274">
        <w:rPr>
          <w:sz w:val="28"/>
          <w:szCs w:val="28"/>
          <w:rtl/>
          <w:lang w:bidi="ar-SA"/>
        </w:rPr>
        <w:t xml:space="preserve"> </w:t>
      </w:r>
      <w:r w:rsidRPr="005C4274">
        <w:rPr>
          <w:b/>
          <w:bCs/>
          <w:sz w:val="28"/>
          <w:szCs w:val="28"/>
          <w:rtl/>
          <w:lang w:bidi="ar-SA"/>
        </w:rPr>
        <w:t xml:space="preserve">"فَلْيَفْتَكِرْ هذَا جَمِيعُ الْكَامِلِينَ مِنَّا... فَلْنَسْلُكْ بِحَسَبِ ذلِكَ الْقَانُونِ عَيْنِهِ، وَنَفْتَكِرْ ذلِكَ </w:t>
      </w:r>
      <w:r w:rsidRPr="005C4274">
        <w:rPr>
          <w:b/>
          <w:bCs/>
          <w:sz w:val="28"/>
          <w:szCs w:val="28"/>
          <w:rtl/>
          <w:lang w:bidi="ar-SA"/>
        </w:rPr>
        <w:lastRenderedPageBreak/>
        <w:t>عَيْنَهُ" (في3: 15، 16)</w:t>
      </w:r>
      <w:r w:rsidRPr="005C4274">
        <w:rPr>
          <w:b/>
          <w:bCs/>
          <w:sz w:val="28"/>
          <w:szCs w:val="28"/>
          <w:lang w:bidi="ar-SA"/>
        </w:rPr>
        <w:t>.</w:t>
      </w:r>
    </w:p>
    <w:p w14:paraId="1279C743" w14:textId="3AB408D9" w:rsidR="005C4274" w:rsidRPr="000A24F4" w:rsidRDefault="005C4274" w:rsidP="00233ACA">
      <w:pPr>
        <w:spacing w:before="60" w:afterLines="40" w:after="96" w:line="254" w:lineRule="auto"/>
        <w:jc w:val="lowKashida"/>
        <w:rPr>
          <w:sz w:val="28"/>
          <w:szCs w:val="28"/>
          <w:lang w:bidi="ar-SA"/>
        </w:rPr>
      </w:pPr>
      <w:r w:rsidRPr="005C4274">
        <w:rPr>
          <w:sz w:val="28"/>
          <w:szCs w:val="28"/>
          <w:rtl/>
          <w:lang w:bidi="ar-SA"/>
        </w:rPr>
        <w:t>إذًا يا مَن تظن أنك نلت الخلاص في لحظة، انتظر قليلًا ولا تتسرع... ربما تكون لحظة من النعمة قد مرت بك، فأحسست شيئًا روحيًا داخلك. وظننت أن نعمة تلك الل</w:t>
      </w:r>
      <w:r w:rsidR="00233ACA">
        <w:rPr>
          <w:sz w:val="28"/>
          <w:szCs w:val="28"/>
          <w:rtl/>
          <w:lang w:bidi="ar-SA"/>
        </w:rPr>
        <w:t xml:space="preserve">حظة قد صارت لك </w:t>
      </w:r>
      <w:r w:rsidR="00233ACA" w:rsidRPr="000A24F4">
        <w:rPr>
          <w:sz w:val="28"/>
          <w:szCs w:val="28"/>
          <w:rtl/>
          <w:lang w:bidi="ar-SA"/>
        </w:rPr>
        <w:t>بيعة الحياة كلها</w:t>
      </w:r>
      <w:r w:rsidR="00C2329F" w:rsidRPr="000A24F4">
        <w:rPr>
          <w:rFonts w:hint="cs"/>
          <w:sz w:val="28"/>
          <w:szCs w:val="28"/>
          <w:rtl/>
          <w:lang w:bidi="ar-SA"/>
        </w:rPr>
        <w:t xml:space="preserve"> </w:t>
      </w:r>
      <w:r w:rsidRPr="000A24F4">
        <w:rPr>
          <w:sz w:val="28"/>
          <w:szCs w:val="28"/>
          <w:rtl/>
          <w:lang w:bidi="ar-SA"/>
        </w:rPr>
        <w:t>إذًا "لاَ تَسْتَكْبِرْ بَلْ خَفْ!" (رو11: 20). وأمامك مثال:</w:t>
      </w:r>
      <w:r w:rsidRPr="000A24F4">
        <w:rPr>
          <w:sz w:val="28"/>
          <w:szCs w:val="28"/>
          <w:lang w:bidi="ar-SA"/>
        </w:rPr>
        <w:t xml:space="preserve"> </w:t>
      </w:r>
    </w:p>
    <w:p w14:paraId="64DE0897" w14:textId="77777777" w:rsidR="005C4274" w:rsidRPr="000A24F4" w:rsidRDefault="005C4274" w:rsidP="004A1E01">
      <w:pPr>
        <w:spacing w:before="60" w:afterLines="40" w:after="96" w:line="254" w:lineRule="auto"/>
        <w:jc w:val="lowKashida"/>
        <w:rPr>
          <w:b/>
          <w:bCs/>
          <w:sz w:val="28"/>
          <w:szCs w:val="28"/>
          <w:rtl/>
          <w:lang w:bidi="ar-SA"/>
        </w:rPr>
      </w:pPr>
      <w:r w:rsidRPr="000A24F4">
        <w:rPr>
          <w:b/>
          <w:bCs/>
          <w:sz w:val="28"/>
          <w:szCs w:val="28"/>
          <w:rtl/>
          <w:lang w:bidi="ar-SA"/>
        </w:rPr>
        <w:t>31- القديس تيموثاوس، تلميذ بولس الرسول، كمثال في الخلاص</w:t>
      </w:r>
      <w:r w:rsidRPr="000A24F4">
        <w:rPr>
          <w:b/>
          <w:bCs/>
          <w:sz w:val="28"/>
          <w:szCs w:val="28"/>
          <w:lang w:bidi="ar-SA"/>
        </w:rPr>
        <w:t>:</w:t>
      </w:r>
    </w:p>
    <w:p w14:paraId="34FC6BFD" w14:textId="77777777" w:rsidR="005C4274" w:rsidRPr="000A24F4" w:rsidRDefault="005C4274" w:rsidP="004A1E01">
      <w:pPr>
        <w:spacing w:before="60" w:afterLines="40" w:after="96" w:line="254" w:lineRule="auto"/>
        <w:jc w:val="lowKashida"/>
        <w:rPr>
          <w:sz w:val="28"/>
          <w:szCs w:val="28"/>
          <w:rtl/>
          <w:lang w:bidi="ar-SA"/>
        </w:rPr>
      </w:pPr>
      <w:r w:rsidRPr="000A24F4">
        <w:rPr>
          <w:sz w:val="28"/>
          <w:szCs w:val="28"/>
          <w:rtl/>
          <w:lang w:bidi="ar-SA"/>
        </w:rPr>
        <w:t xml:space="preserve">كان هذا القديس من رجال الإيمان المعروفين. وقد تربى تربية صالحة على يدي أمه وجدته (2تي1: 5) وكان منذ طفولته يعرف الكتب المقدسة (2تي3: 15). وقد صار بعد إيمانه أحد أساقفة الكنيسة، وصار مساعدًا لبولس الرسول في كرازته الواسعة. ولقد قال عنه القديس بولس في رسالته الأولى إلى أهل </w:t>
      </w:r>
      <w:proofErr w:type="spellStart"/>
      <w:r w:rsidRPr="000A24F4">
        <w:rPr>
          <w:sz w:val="28"/>
          <w:szCs w:val="28"/>
          <w:rtl/>
          <w:lang w:bidi="ar-SA"/>
        </w:rPr>
        <w:t>كورنثوس</w:t>
      </w:r>
      <w:proofErr w:type="spellEnd"/>
      <w:r w:rsidRPr="000A24F4">
        <w:rPr>
          <w:sz w:val="28"/>
          <w:szCs w:val="28"/>
          <w:rtl/>
          <w:lang w:bidi="ar-SA"/>
        </w:rPr>
        <w:t>: "لأَنَّهُ يَعْمَلُ عَمَلَ الرَّبِّ كَمَا أَنَا أَيْضًا" (1كو16: 10)</w:t>
      </w:r>
      <w:r w:rsidRPr="000A24F4">
        <w:rPr>
          <w:sz w:val="28"/>
          <w:szCs w:val="28"/>
          <w:lang w:bidi="ar-SA"/>
        </w:rPr>
        <w:t>.</w:t>
      </w:r>
    </w:p>
    <w:p w14:paraId="52C7884C" w14:textId="77777777" w:rsidR="005C4274" w:rsidRPr="005C4274" w:rsidRDefault="005C4274" w:rsidP="004A1E01">
      <w:pPr>
        <w:spacing w:before="60" w:afterLines="40" w:after="96" w:line="254" w:lineRule="auto"/>
        <w:jc w:val="lowKashida"/>
        <w:rPr>
          <w:sz w:val="28"/>
          <w:szCs w:val="28"/>
          <w:rtl/>
          <w:lang w:bidi="ar-SA"/>
        </w:rPr>
      </w:pPr>
      <w:r w:rsidRPr="000A24F4">
        <w:rPr>
          <w:sz w:val="28"/>
          <w:szCs w:val="28"/>
          <w:rtl/>
          <w:lang w:bidi="ar-SA"/>
        </w:rPr>
        <w:t>ومع كل ذلك، يقول له معلمه بولس</w:t>
      </w:r>
      <w:r w:rsidRPr="000A24F4">
        <w:rPr>
          <w:sz w:val="28"/>
          <w:szCs w:val="28"/>
          <w:lang w:bidi="ar-SA"/>
        </w:rPr>
        <w:t>:</w:t>
      </w:r>
    </w:p>
    <w:p w14:paraId="4BC4BF13"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"لاَحِظْ نَفْسَكَ وَالتَّعْلِيمَ وَدَاوِمْ عَلَى ذلِكَ، لأَنَّكَ إِذَا فَعَلْتَ هذَا، تُخَلِّصُ نَفْسَكَ وَالَّذِينَ يَسْمَعُونَكَ أَيْضًا" (1تي4: 16).</w:t>
      </w:r>
    </w:p>
    <w:p w14:paraId="55E31238"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إذًا القديس تيموثاوس الأسقف والمبشر والمعلم ومساعد بولس الرسول، الذي يعمل عمل الرب كما هو أيضًا.. تيموثاوس رجل الإيمان، كان محتاجًا إلى الخلاص، وكان محتاجًا أن يلاحظ نفسه لكي يخلص.. وهذه الملاحظة للنفس كانت لا بد أن تستمر على الدوام</w:t>
      </w:r>
      <w:r w:rsidRPr="005C4274">
        <w:rPr>
          <w:sz w:val="28"/>
          <w:szCs w:val="28"/>
          <w:lang w:bidi="ar-SA"/>
        </w:rPr>
        <w:t>.</w:t>
      </w:r>
    </w:p>
    <w:p w14:paraId="033ED1C7"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وقد جعل الرسول خلاص هذا القديس الأسقف مشروطًا بشرط: إن فعلت هذا تخلّص نفسك. إن لاحظت نفسك والتعليم وداومت على ذلك.</w:t>
      </w:r>
    </w:p>
    <w:p w14:paraId="1C027432" w14:textId="77777777" w:rsidR="00565611" w:rsidRDefault="00565611" w:rsidP="00565611">
      <w:pPr>
        <w:spacing w:before="60" w:afterLines="40" w:after="96" w:line="254" w:lineRule="auto"/>
        <w:jc w:val="center"/>
        <w:rPr>
          <w:b/>
          <w:bCs/>
          <w:sz w:val="28"/>
          <w:szCs w:val="28"/>
          <w:rtl/>
          <w:lang w:bidi="ar-SA"/>
        </w:rPr>
      </w:pPr>
      <w:r>
        <w:rPr>
          <w:b/>
          <w:bCs/>
          <w:sz w:val="28"/>
          <w:szCs w:val="28"/>
          <w:lang w:bidi="ar-SA"/>
        </w:rPr>
        <w:sym w:font="Wingdings" w:char="F0AB"/>
      </w:r>
      <w:r>
        <w:rPr>
          <w:b/>
          <w:bCs/>
          <w:sz w:val="28"/>
          <w:szCs w:val="28"/>
          <w:lang w:bidi="ar-SA"/>
        </w:rPr>
        <w:sym w:font="Wingdings" w:char="F0AA"/>
      </w:r>
      <w:r>
        <w:rPr>
          <w:b/>
          <w:bCs/>
          <w:sz w:val="28"/>
          <w:szCs w:val="28"/>
          <w:lang w:bidi="ar-SA"/>
        </w:rPr>
        <w:sym w:font="Wingdings" w:char="F0AA"/>
      </w:r>
      <w:r>
        <w:rPr>
          <w:b/>
          <w:bCs/>
          <w:sz w:val="28"/>
          <w:szCs w:val="28"/>
          <w:lang w:bidi="ar-SA"/>
        </w:rPr>
        <w:sym w:font="Wingdings" w:char="F0AB"/>
      </w:r>
    </w:p>
    <w:p w14:paraId="25305EC9" w14:textId="77777777" w:rsidR="005C4274" w:rsidRPr="005C4274" w:rsidRDefault="005C4274" w:rsidP="00565611">
      <w:pPr>
        <w:pStyle w:val="Heading4"/>
        <w:rPr>
          <w:rtl/>
        </w:rPr>
      </w:pPr>
      <w:r w:rsidRPr="005C4274">
        <w:rPr>
          <w:rtl/>
        </w:rPr>
        <w:t>م</w:t>
      </w:r>
      <w:r w:rsidR="00565611">
        <w:rPr>
          <w:rFonts w:hint="cs"/>
          <w:rtl/>
        </w:rPr>
        <w:t>َ</w:t>
      </w:r>
      <w:r w:rsidRPr="005C4274">
        <w:rPr>
          <w:rtl/>
        </w:rPr>
        <w:t>ن يصبر إلى المنتهى</w:t>
      </w:r>
    </w:p>
    <w:p w14:paraId="4BB10D7A"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32</w:t>
      </w:r>
      <w:r w:rsidRPr="005C4274">
        <w:rPr>
          <w:sz w:val="28"/>
          <w:szCs w:val="28"/>
          <w:rtl/>
          <w:lang w:bidi="ar-SA"/>
        </w:rPr>
        <w:t>- ما دام موضوع الخلاص هو قصة العمر كله، إذًا علينا أن نجاهد باستمرار، ونصبر على حروب العدو وهجماته.. وما هي حدود هذا الصبر؟ يقول السيد الرب</w:t>
      </w:r>
      <w:r w:rsidRPr="005C4274">
        <w:rPr>
          <w:sz w:val="28"/>
          <w:szCs w:val="28"/>
          <w:lang w:bidi="ar-SA"/>
        </w:rPr>
        <w:t>:</w:t>
      </w:r>
    </w:p>
    <w:p w14:paraId="625ECD98"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lastRenderedPageBreak/>
        <w:t>"الَّذِي يَصْبِرُ إِلَى الْمُنْتَهَى فَهذَا يَخْلُصُ" (مت10: 22)</w:t>
      </w:r>
    </w:p>
    <w:p w14:paraId="6A023CF9"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وعبارة الصبر إلى المنتهى لكي يخلص الإنسان، تعني أن الخلاص لا يتم في لحظة. وتعني أن الصبر ليس له مدى محدود، وإنما إلى المنتهى، أي إلى "نهاية سيرتهم". لأنه يحدث أحيانًا أن تبرد محبة الكثيرين (مت24: 12)، ولا نستطيع أن </w:t>
      </w:r>
      <w:proofErr w:type="gramStart"/>
      <w:r w:rsidRPr="005C4274">
        <w:rPr>
          <w:sz w:val="28"/>
          <w:szCs w:val="28"/>
          <w:rtl/>
          <w:lang w:bidi="ar-SA"/>
        </w:rPr>
        <w:t>نحصى</w:t>
      </w:r>
      <w:proofErr w:type="gramEnd"/>
      <w:r w:rsidRPr="005C4274">
        <w:rPr>
          <w:sz w:val="28"/>
          <w:szCs w:val="28"/>
          <w:rtl/>
          <w:lang w:bidi="ar-SA"/>
        </w:rPr>
        <w:t xml:space="preserve"> عدد الذين يتركون محبتهم الأولى (رؤ2: 4)، ويحتاجون إلى توبة</w:t>
      </w:r>
      <w:r w:rsidRPr="005C4274">
        <w:rPr>
          <w:sz w:val="28"/>
          <w:szCs w:val="28"/>
          <w:lang w:bidi="ar-SA"/>
        </w:rPr>
        <w:t>.</w:t>
      </w:r>
    </w:p>
    <w:p w14:paraId="72EA06DA" w14:textId="77777777" w:rsidR="005C4274" w:rsidRPr="005C4274" w:rsidRDefault="005C4274" w:rsidP="004A1E01">
      <w:pPr>
        <w:spacing w:before="60" w:afterLines="40" w:after="96" w:line="254" w:lineRule="auto"/>
        <w:jc w:val="lowKashida"/>
        <w:rPr>
          <w:sz w:val="28"/>
          <w:szCs w:val="28"/>
          <w:rtl/>
        </w:rPr>
      </w:pPr>
      <w:r w:rsidRPr="005C4274">
        <w:rPr>
          <w:b/>
          <w:bCs/>
          <w:sz w:val="28"/>
          <w:szCs w:val="28"/>
          <w:rtl/>
          <w:lang w:bidi="ar-SA"/>
        </w:rPr>
        <w:t>33- إن الإكليل لم يأتِ موعده بعد، ففترة اختبارنا لا تزال قائمة.</w:t>
      </w:r>
      <w:r w:rsidRPr="005C4274">
        <w:rPr>
          <w:sz w:val="28"/>
          <w:szCs w:val="28"/>
          <w:rtl/>
          <w:lang w:bidi="ar-SA"/>
        </w:rPr>
        <w:t xml:space="preserve"> وسنظل في هذا الاختبار مدى الحياة. وقد قال الرب: "كُنْ أَمِينًا إِلَى الْمَوْتِ فَسَأُعْطِيكَ إِكْلِيلَ الْحَيَاةِ" (رؤ2: 10) وعبارة "إلى الموت" لا تنطبق عليها كلمة لحظة. وهذه الأمانة "إلى الموت" شرط لنوال إكليل الحياة</w:t>
      </w:r>
      <w:r w:rsidRPr="005C4274">
        <w:rPr>
          <w:sz w:val="28"/>
          <w:szCs w:val="28"/>
          <w:rtl/>
        </w:rPr>
        <w:t>.</w:t>
      </w:r>
    </w:p>
    <w:p w14:paraId="1715D6B4"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34- وقد وعد بمنح الأكاليل لمَن يغلب. والغلبة لا تحدد الآن</w:t>
      </w:r>
      <w:r w:rsidRPr="005C4274">
        <w:rPr>
          <w:sz w:val="28"/>
          <w:szCs w:val="28"/>
          <w:rtl/>
          <w:lang w:bidi="ar-SA"/>
        </w:rPr>
        <w:t>. فطالما نحن في حرب، لا تستطيع أن تقول إنك خلصت. وإنما "لما تنتهي الحرب نكلل"، كما يقال في الترتيلة. ومتى تنتهي الحرب؟ تنتهي بانتهاء الحياة على الأرض</w:t>
      </w:r>
      <w:r w:rsidRPr="005C4274">
        <w:rPr>
          <w:sz w:val="28"/>
          <w:szCs w:val="28"/>
          <w:lang w:bidi="ar-SA"/>
        </w:rPr>
        <w:t>.</w:t>
      </w:r>
    </w:p>
    <w:p w14:paraId="3BDA7475"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35- لا تحكم قبل الوقت. ولا تحكم باللحظات، فاللحظات تتغير</w:t>
      </w:r>
      <w:r w:rsidRPr="005C4274">
        <w:rPr>
          <w:b/>
          <w:bCs/>
          <w:sz w:val="28"/>
          <w:szCs w:val="28"/>
          <w:lang w:bidi="ar-SA"/>
        </w:rPr>
        <w:t>.</w:t>
      </w:r>
      <w:r w:rsidRPr="005C4274">
        <w:rPr>
          <w:b/>
          <w:bCs/>
          <w:sz w:val="28"/>
          <w:szCs w:val="28"/>
          <w:rtl/>
          <w:lang w:bidi="ar-SA"/>
        </w:rPr>
        <w:t xml:space="preserve"> </w:t>
      </w:r>
      <w:r w:rsidRPr="005C4274">
        <w:rPr>
          <w:sz w:val="28"/>
          <w:szCs w:val="28"/>
          <w:rtl/>
          <w:lang w:bidi="ar-SA"/>
        </w:rPr>
        <w:t xml:space="preserve">ربما ما تناله في لحظة، تفقده في لحظة أخرى! وما أخطر التغير الذي شرحه الوحي الإلهي بقوله: "مُدَّةَ كُلِّ أَيَّامِ </w:t>
      </w:r>
      <w:proofErr w:type="gramStart"/>
      <w:r w:rsidRPr="005C4274">
        <w:rPr>
          <w:sz w:val="28"/>
          <w:szCs w:val="28"/>
          <w:rtl/>
          <w:lang w:bidi="ar-SA"/>
        </w:rPr>
        <w:t>الأَرْضِ .</w:t>
      </w:r>
      <w:proofErr w:type="gramEnd"/>
      <w:r w:rsidRPr="005C4274">
        <w:rPr>
          <w:sz w:val="28"/>
          <w:szCs w:val="28"/>
          <w:rtl/>
          <w:lang w:bidi="ar-SA"/>
        </w:rPr>
        <w:t xml:space="preserve">. وَبَرْدٌ وَحَرٌّ، وَصَيْفٌ وَشِتَاءٌ، وَنَهَارٌ وَلَيْلٌ، لاَ تَزَالُ" (تك8: 22). ليتك إذًا تصلي </w:t>
      </w:r>
      <w:proofErr w:type="gramStart"/>
      <w:r w:rsidRPr="005C4274">
        <w:rPr>
          <w:sz w:val="28"/>
          <w:szCs w:val="28"/>
          <w:rtl/>
          <w:lang w:bidi="ar-SA"/>
        </w:rPr>
        <w:t>لكي لا</w:t>
      </w:r>
      <w:proofErr w:type="gramEnd"/>
      <w:r w:rsidRPr="005C4274">
        <w:rPr>
          <w:sz w:val="28"/>
          <w:szCs w:val="28"/>
          <w:rtl/>
          <w:lang w:bidi="ar-SA"/>
        </w:rPr>
        <w:t xml:space="preserve"> يكون هربك في شتاء (مت24: 20).</w:t>
      </w:r>
    </w:p>
    <w:p w14:paraId="46B287C4"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لا تقل إذًا: "إني خلصت في اليوم الفلاني"، محددًا الساعة والدقيقة! بل الأفضل أن تصلي، لكي يديم الله عليك خلاصه حتى المنتهى، إلى نهاية سيرتك</w:t>
      </w:r>
      <w:r w:rsidRPr="005C4274">
        <w:rPr>
          <w:b/>
          <w:bCs/>
          <w:sz w:val="28"/>
          <w:szCs w:val="28"/>
          <w:lang w:bidi="ar-SA"/>
        </w:rPr>
        <w:t>.</w:t>
      </w:r>
    </w:p>
    <w:p w14:paraId="4A0F4D2F"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36- لا يكفي أن تبدأ، إنما يجب أن تثبت وتستمر</w:t>
      </w:r>
      <w:r w:rsidRPr="005C4274">
        <w:rPr>
          <w:b/>
          <w:bCs/>
          <w:sz w:val="28"/>
          <w:szCs w:val="28"/>
          <w:lang w:bidi="ar-SA"/>
        </w:rPr>
        <w:t>:</w:t>
      </w:r>
    </w:p>
    <w:p w14:paraId="4810DBE4"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فالرسول يقول: "وَأَمَّا اللُّطْفُ فَلَكَ، إِنْ ثَبَتَّ فِي اللُّطْفِ، وَإِلاَّ فَأَنْتَ أَيْضًا سَتُقْطَعُ" (رو11: 22). وهذا الثبات الذي يطلبه الرسول، لا تحكم عليه لحظة، إنما هو قصة الحياة كلها.</w:t>
      </w:r>
    </w:p>
    <w:p w14:paraId="49D08F2C"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أنت تبت في لحظة (فرضًا)؟! هذا حسن جدًا. ولكنك لن تخلص، إلاَّ إذا ثبتّ في التوبة. والزمن يحكم على هذا الثبات</w:t>
      </w:r>
      <w:r w:rsidRPr="005C4274">
        <w:rPr>
          <w:sz w:val="28"/>
          <w:szCs w:val="28"/>
          <w:lang w:bidi="ar-SA"/>
        </w:rPr>
        <w:t>.</w:t>
      </w:r>
    </w:p>
    <w:p w14:paraId="6111608D"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lastRenderedPageBreak/>
        <w:t>حياتك تغيرت في لحظة؟! حسن جدًا، ولكنك لن تخلص إلاَّ إذا احتفظت بهذا التغير إلى أفضل، حتى المنتهى</w:t>
      </w:r>
      <w:r w:rsidRPr="005C4274">
        <w:rPr>
          <w:sz w:val="28"/>
          <w:szCs w:val="28"/>
          <w:lang w:bidi="ar-SA"/>
        </w:rPr>
        <w:t>.</w:t>
      </w:r>
    </w:p>
    <w:p w14:paraId="72B1EBB1"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37</w:t>
      </w:r>
      <w:r w:rsidRPr="005C4274">
        <w:rPr>
          <w:sz w:val="28"/>
          <w:szCs w:val="28"/>
          <w:rtl/>
          <w:lang w:bidi="ar-SA"/>
        </w:rPr>
        <w:t>- مرت عليك لحظات مصيرية، عرفت فيها الله، أدركت فيها فناء العالم هذا حسن ورائع، وإنما المهم أن تثبت. واللحظات لا يمكن أن تحكم على ثباتك!</w:t>
      </w:r>
    </w:p>
    <w:p w14:paraId="2EABE9C6" w14:textId="2E0E94EB"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أتراك تحولت من خاطئ إلى قديس؟! حسن جدًا.. ولكن الخلاص هو أن تثبت في هذه القداسة طول حياتك</w:t>
      </w:r>
      <w:r w:rsidRPr="005C4274">
        <w:rPr>
          <w:b/>
          <w:bCs/>
          <w:sz w:val="28"/>
          <w:szCs w:val="28"/>
          <w:lang w:bidi="ar-SA"/>
        </w:rPr>
        <w:t>.</w:t>
      </w:r>
      <w:r w:rsidRPr="005C4274">
        <w:rPr>
          <w:b/>
          <w:bCs/>
          <w:sz w:val="28"/>
          <w:szCs w:val="28"/>
          <w:rtl/>
          <w:lang w:bidi="ar-SA"/>
        </w:rPr>
        <w:t xml:space="preserve"> </w:t>
      </w:r>
      <w:r w:rsidRPr="005C4274">
        <w:rPr>
          <w:sz w:val="28"/>
          <w:szCs w:val="28"/>
          <w:rtl/>
          <w:lang w:bidi="ar-SA"/>
        </w:rPr>
        <w:t>وتسلك كما يليق بالدعوة التي دعيت إليها، حسبما نصح الرسول قديسي أفسس (أف4: 1 - 3).</w:t>
      </w:r>
    </w:p>
    <w:p w14:paraId="1434302B" w14:textId="741E1FF0" w:rsidR="005C4274" w:rsidRPr="005C4274" w:rsidRDefault="005C4274" w:rsidP="004A1E01">
      <w:pPr>
        <w:spacing w:before="60" w:afterLines="40" w:after="96" w:line="254" w:lineRule="auto"/>
        <w:jc w:val="lowKashida"/>
        <w:rPr>
          <w:b/>
          <w:bCs/>
          <w:sz w:val="28"/>
          <w:szCs w:val="28"/>
          <w:rtl/>
          <w:lang w:bidi="ar-SA"/>
        </w:rPr>
      </w:pPr>
      <w:r w:rsidRPr="005C4274">
        <w:rPr>
          <w:sz w:val="28"/>
          <w:szCs w:val="28"/>
          <w:rtl/>
          <w:lang w:bidi="ar-SA"/>
        </w:rPr>
        <w:t xml:space="preserve">وحتى إن كنت قد نلت خلاصًا بعمل الرب معك، وبجهاد طويل وليس في لحظة، وبممارسة أسرار الكنيسة وكل وسائط النعمة.. </w:t>
      </w:r>
      <w:proofErr w:type="gramStart"/>
      <w:r w:rsidRPr="005C4274">
        <w:rPr>
          <w:sz w:val="28"/>
          <w:szCs w:val="28"/>
          <w:rtl/>
          <w:lang w:bidi="ar-SA"/>
        </w:rPr>
        <w:t>انصت</w:t>
      </w:r>
      <w:proofErr w:type="gramEnd"/>
      <w:r w:rsidRPr="005C4274">
        <w:rPr>
          <w:sz w:val="28"/>
          <w:szCs w:val="28"/>
          <w:rtl/>
          <w:lang w:bidi="ar-SA"/>
        </w:rPr>
        <w:t xml:space="preserve"> إلى قول الرسول: "تَمِّمُوا خَلاَصَكُمْ بِخَوْفٍ وَرِعْدَةٍ" (في</w:t>
      </w:r>
      <w:r w:rsidR="00D34112">
        <w:rPr>
          <w:rFonts w:hint="cs"/>
          <w:sz w:val="28"/>
          <w:szCs w:val="28"/>
          <w:rtl/>
          <w:lang w:bidi="ar-SA"/>
        </w:rPr>
        <w:t>2</w:t>
      </w:r>
      <w:r w:rsidRPr="005C4274">
        <w:rPr>
          <w:sz w:val="28"/>
          <w:szCs w:val="28"/>
          <w:rtl/>
          <w:lang w:bidi="ar-SA"/>
        </w:rPr>
        <w:t>: 12)</w:t>
      </w:r>
      <w:r w:rsidRPr="005C4274">
        <w:rPr>
          <w:sz w:val="28"/>
          <w:szCs w:val="28"/>
          <w:lang w:bidi="ar-SA"/>
        </w:rPr>
        <w:t>.</w:t>
      </w:r>
    </w:p>
    <w:p w14:paraId="31288FEE" w14:textId="77777777" w:rsidR="005C4274" w:rsidRPr="005C4274" w:rsidRDefault="000F0818" w:rsidP="004A1E01">
      <w:pPr>
        <w:spacing w:before="60" w:afterLines="40" w:after="96" w:line="254" w:lineRule="auto"/>
        <w:jc w:val="lowKashida"/>
        <w:rPr>
          <w:sz w:val="28"/>
          <w:szCs w:val="28"/>
          <w:rtl/>
          <w:lang w:bidi="ar-SA"/>
        </w:rPr>
      </w:pPr>
      <w:r>
        <w:rPr>
          <w:sz w:val="28"/>
          <w:szCs w:val="28"/>
          <w:rtl/>
          <w:lang w:bidi="ar-SA"/>
        </w:rPr>
        <w:t>إن هذا الخلاص هو قصة العمر كله</w:t>
      </w:r>
      <w:r>
        <w:rPr>
          <w:rFonts w:hint="cs"/>
          <w:sz w:val="28"/>
          <w:szCs w:val="28"/>
          <w:rtl/>
          <w:lang w:bidi="ar-SA"/>
        </w:rPr>
        <w:t>.</w:t>
      </w:r>
      <w:r w:rsidR="005C4274" w:rsidRPr="005C4274">
        <w:rPr>
          <w:sz w:val="28"/>
          <w:szCs w:val="28"/>
          <w:rtl/>
          <w:lang w:bidi="ar-SA"/>
        </w:rPr>
        <w:t>..</w:t>
      </w:r>
    </w:p>
    <w:p w14:paraId="7C265AAD" w14:textId="77777777" w:rsidR="005C4274" w:rsidRPr="005C4274" w:rsidRDefault="005C4274" w:rsidP="000F0818">
      <w:pPr>
        <w:pStyle w:val="Heading4"/>
        <w:rPr>
          <w:rtl/>
        </w:rPr>
      </w:pPr>
      <w:r w:rsidRPr="005C4274">
        <w:rPr>
          <w:rtl/>
        </w:rPr>
        <w:t>خلاص في اليوم الأخير</w:t>
      </w:r>
    </w:p>
    <w:p w14:paraId="6671880C"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38- إعلان الخلاص ليس عملك، حتى تقول: "أنا خلصت" أو تقول عن غيرك "خلص فلان" إنه عمل الله</w:t>
      </w:r>
      <w:r w:rsidRPr="005C4274">
        <w:rPr>
          <w:b/>
          <w:bCs/>
          <w:sz w:val="28"/>
          <w:szCs w:val="28"/>
          <w:lang w:bidi="ar-SA"/>
        </w:rPr>
        <w:t>.</w:t>
      </w:r>
    </w:p>
    <w:p w14:paraId="2C7D0F19"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الله هو الذي يعلن الخلاص، لأنه الديان العادل. يقول في اليوم الأخير: "تَعَالَوْا يَا مُبَارَكِي أَبِي، رِثُوا الْمَلَكُوتَ الْمُعَدَّ لَكُمْ مُنْذُ تَأْسِيسِ الْعَالَمِ" (مت25: 34) أو يقول: "اذْهَبُوا عَنِّي يَا مَلاَعِينُ إِلَى النَّارِ الأَبَدِيَّةِ الْمُعَدَّةِ لإِبْلِيسَ وَمَلاَئِكَتِهِ" (مت25: 41). هو الذي يجلس على كرسي مجده، ويفرز الخراف من الجداء، والقمح من الزوان.. يقول الرسول</w:t>
      </w:r>
      <w:r w:rsidRPr="005C4274">
        <w:rPr>
          <w:sz w:val="28"/>
          <w:szCs w:val="28"/>
          <w:lang w:bidi="ar-SA"/>
        </w:rPr>
        <w:t>:</w:t>
      </w:r>
      <w:r w:rsidRPr="005C4274">
        <w:rPr>
          <w:sz w:val="28"/>
          <w:szCs w:val="28"/>
          <w:rtl/>
          <w:lang w:bidi="ar-SA"/>
        </w:rPr>
        <w:t xml:space="preserve"> </w:t>
      </w:r>
      <w:r w:rsidRPr="005C4274">
        <w:rPr>
          <w:b/>
          <w:bCs/>
          <w:sz w:val="28"/>
          <w:szCs w:val="28"/>
          <w:rtl/>
          <w:lang w:bidi="ar-SA"/>
        </w:rPr>
        <w:t>"أَنْتُمُ الَّذِينَ بِقُوَّةِ اللهِ مَحْرُوسُونَ، بِإِيمَانٍ، لِخَلاَصٍ مُسْتَعَدٍّ أَنْ يُعْلَنَ فِي الزَّمَانِ الأَخِيرِ" (1بط1: 5)</w:t>
      </w:r>
      <w:r w:rsidRPr="005C4274">
        <w:rPr>
          <w:b/>
          <w:bCs/>
          <w:sz w:val="28"/>
          <w:szCs w:val="28"/>
          <w:lang w:bidi="ar-SA"/>
        </w:rPr>
        <w:t>.</w:t>
      </w:r>
    </w:p>
    <w:p w14:paraId="54B90AA5" w14:textId="77777777" w:rsidR="005C4274" w:rsidRPr="000F0818" w:rsidRDefault="005C4274" w:rsidP="000F0818">
      <w:pPr>
        <w:spacing w:before="60" w:afterLines="40" w:after="96" w:line="254" w:lineRule="auto"/>
        <w:jc w:val="lowKashida"/>
        <w:rPr>
          <w:sz w:val="28"/>
          <w:szCs w:val="28"/>
          <w:rtl/>
          <w:lang w:bidi="ar-SA"/>
        </w:rPr>
      </w:pPr>
      <w:r w:rsidRPr="005C4274">
        <w:rPr>
          <w:b/>
          <w:bCs/>
          <w:sz w:val="28"/>
          <w:szCs w:val="28"/>
          <w:rtl/>
          <w:lang w:bidi="ar-SA"/>
        </w:rPr>
        <w:t>39</w:t>
      </w:r>
      <w:r w:rsidRPr="005C4274">
        <w:rPr>
          <w:sz w:val="28"/>
          <w:szCs w:val="28"/>
          <w:rtl/>
          <w:lang w:bidi="ar-SA"/>
        </w:rPr>
        <w:t>– وما دام لم يُعلن، وإعلانه من فم الله وحده، إذًا فلا نسبق الوقت، ولا نُعلن حكم الله المنتظر</w:t>
      </w:r>
      <w:r w:rsidRPr="005C4274">
        <w:rPr>
          <w:sz w:val="28"/>
          <w:szCs w:val="28"/>
          <w:lang w:bidi="ar-SA"/>
        </w:rPr>
        <w:t>.</w:t>
      </w:r>
      <w:r w:rsidR="000F0818">
        <w:rPr>
          <w:rFonts w:hint="cs"/>
          <w:sz w:val="28"/>
          <w:szCs w:val="28"/>
          <w:rtl/>
          <w:lang w:bidi="ar-SA"/>
        </w:rPr>
        <w:t xml:space="preserve"> </w:t>
      </w:r>
      <w:r w:rsidRPr="005C4274">
        <w:rPr>
          <w:sz w:val="28"/>
          <w:szCs w:val="28"/>
          <w:rtl/>
          <w:lang w:bidi="ar-SA"/>
        </w:rPr>
        <w:t xml:space="preserve">الإعلان سيكون في يوم الرب، في اليوم الأخير. ولذلك قال </w:t>
      </w:r>
      <w:r w:rsidR="000F0818">
        <w:rPr>
          <w:sz w:val="28"/>
          <w:szCs w:val="28"/>
          <w:rtl/>
          <w:lang w:bidi="ar-SA"/>
        </w:rPr>
        <w:t xml:space="preserve">الرسول في عقوبته لخاطئ </w:t>
      </w:r>
      <w:proofErr w:type="spellStart"/>
      <w:r w:rsidR="000F0818">
        <w:rPr>
          <w:sz w:val="28"/>
          <w:szCs w:val="28"/>
          <w:rtl/>
          <w:lang w:bidi="ar-SA"/>
        </w:rPr>
        <w:t>كورنثوس</w:t>
      </w:r>
      <w:proofErr w:type="spellEnd"/>
      <w:r w:rsidR="000F0818">
        <w:rPr>
          <w:sz w:val="28"/>
          <w:szCs w:val="28"/>
          <w:rtl/>
          <w:lang w:bidi="ar-SA"/>
        </w:rPr>
        <w:t>:</w:t>
      </w:r>
      <w:r w:rsidR="000F0818">
        <w:rPr>
          <w:rFonts w:hint="cs"/>
          <w:sz w:val="28"/>
          <w:szCs w:val="28"/>
          <w:rtl/>
          <w:lang w:bidi="ar-SA"/>
        </w:rPr>
        <w:t xml:space="preserve"> </w:t>
      </w:r>
      <w:r w:rsidRPr="005C4274">
        <w:rPr>
          <w:b/>
          <w:bCs/>
          <w:sz w:val="28"/>
          <w:szCs w:val="28"/>
          <w:rtl/>
          <w:lang w:bidi="ar-SA"/>
        </w:rPr>
        <w:t>"لِكَيْ تَخْلُصَ الرُّوحُ فِي يَوْمِ الرَّبِّ يَسُوعَ" (1كو5: 5)</w:t>
      </w:r>
      <w:r w:rsidRPr="005C4274">
        <w:rPr>
          <w:b/>
          <w:bCs/>
          <w:sz w:val="28"/>
          <w:szCs w:val="28"/>
          <w:lang w:bidi="ar-SA"/>
        </w:rPr>
        <w:t>.</w:t>
      </w:r>
    </w:p>
    <w:p w14:paraId="59DA509A"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lastRenderedPageBreak/>
        <w:t>ولم يقل الآن.. إنه خلاص "يُعلن في اليوم الأخير". وحتى الأكاليل التي ننالها في هذا الخلاص، قال الرسول: "وَأَخِيرًا قَدْ وُضِعَ لِي إِكْلِيلُ الْبِرِّ، الَّذِي يَهَبُهُ لِي فِي ذلِكَ الْيَوْمِ، الرَّبُّ الدَّيَّانُ الْعَادِلُ، وَلَيْسَ لِي فَقَطْ، بَلْ لِجَمِيعِ الَّذِينَ يُحِبُّونَ ظُهُورَهُ أَيْضًا" (2تي4: 8)</w:t>
      </w:r>
      <w:r w:rsidRPr="005C4274">
        <w:rPr>
          <w:sz w:val="28"/>
          <w:szCs w:val="28"/>
          <w:lang w:bidi="ar-SA"/>
        </w:rPr>
        <w:t>.</w:t>
      </w:r>
    </w:p>
    <w:p w14:paraId="27531D08"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هل أنت إذًا قد خلصت، أم تنتظر ذلك اليوم، وتنتظر الإعلان أو الحكم من فم الديان العادل؟</w:t>
      </w:r>
    </w:p>
    <w:p w14:paraId="6204B118"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وذلك بعد أن تغلب، وبعد أن تنتهي الحرب</w:t>
      </w:r>
      <w:r w:rsidRPr="005C4274">
        <w:rPr>
          <w:sz w:val="28"/>
          <w:szCs w:val="28"/>
          <w:lang w:bidi="ar-SA"/>
        </w:rPr>
        <w:t>..</w:t>
      </w:r>
    </w:p>
    <w:p w14:paraId="690ADD14"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أنت إذًا طول عمرك تسعى للخلاص لكي تناله. وفي هذا نرى أن القديس بولس الرسول العظيم، رجل الرؤى والمعجزات، الذي صعد إلى السماء الثالثة، والذي تعب أكثر من جميع الرسل.. هذا الرسول العظيم يقول</w:t>
      </w:r>
      <w:r w:rsidRPr="005C4274">
        <w:rPr>
          <w:sz w:val="28"/>
          <w:szCs w:val="28"/>
          <w:lang w:bidi="ar-SA"/>
        </w:rPr>
        <w:t>:</w:t>
      </w:r>
      <w:r w:rsidRPr="005C4274">
        <w:rPr>
          <w:sz w:val="28"/>
          <w:szCs w:val="28"/>
          <w:rtl/>
          <w:lang w:bidi="ar-SA"/>
        </w:rPr>
        <w:t xml:space="preserve"> </w:t>
      </w:r>
      <w:r w:rsidRPr="005C4274">
        <w:rPr>
          <w:b/>
          <w:bCs/>
          <w:sz w:val="28"/>
          <w:szCs w:val="28"/>
          <w:rtl/>
          <w:lang w:bidi="ar-SA"/>
        </w:rPr>
        <w:t>"أَسْعَى لَعَلِّي أُدْرِكُ الَّذِي لأَجْلِهِ أَدْرَكَنِي أَيْضًا الْمَسِيحُ يَسُوعُ" (في3: 12)</w:t>
      </w:r>
      <w:r w:rsidRPr="005C4274">
        <w:rPr>
          <w:b/>
          <w:bCs/>
          <w:sz w:val="28"/>
          <w:szCs w:val="28"/>
          <w:lang w:bidi="ar-SA"/>
        </w:rPr>
        <w:t>.</w:t>
      </w:r>
    </w:p>
    <w:p w14:paraId="60D02FAA" w14:textId="6B15824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إذًا حياتنا في الأرض هي حياة سعي لكي ندرك. ويستمر هذا السعي - بجهاد - مرير طول العمر. ومتى ينتهي هذا السعي؟ ينتهي عند الموت. ولذلك فإن القديس بولس الرسول لم يستطع أن يقول: "جَاهَدْتُ الْجِهَادَ الْحَسَنَ، أَكْمَلْتُ السَّعْيَ"</w:t>
      </w:r>
      <w:r w:rsidR="00567B08">
        <w:rPr>
          <w:rFonts w:hint="cs"/>
          <w:sz w:val="28"/>
          <w:szCs w:val="28"/>
          <w:rtl/>
          <w:lang w:bidi="ar-SA"/>
        </w:rPr>
        <w:t xml:space="preserve"> </w:t>
      </w:r>
      <w:r w:rsidRPr="005C4274">
        <w:rPr>
          <w:sz w:val="28"/>
          <w:szCs w:val="28"/>
          <w:rtl/>
          <w:lang w:bidi="ar-SA"/>
        </w:rPr>
        <w:t>(2تي4: 7)، إلاَّ بعد أن قال قبلها مباشرة</w:t>
      </w:r>
      <w:r w:rsidR="00FD235C">
        <w:rPr>
          <w:rFonts w:hint="cs"/>
          <w:sz w:val="28"/>
          <w:szCs w:val="28"/>
          <w:rtl/>
          <w:lang w:bidi="ar-SA"/>
        </w:rPr>
        <w:t>:</w:t>
      </w:r>
      <w:r w:rsidRPr="005C4274">
        <w:rPr>
          <w:sz w:val="28"/>
          <w:szCs w:val="28"/>
          <w:rtl/>
          <w:lang w:bidi="ar-SA"/>
        </w:rPr>
        <w:t xml:space="preserve"> "أَنَا الآنَ أُسْكَبُ سَكِيبًا، وَوَقْتُ انْحِلاَلِي قَدْ حَضَرَ" (2تي4: 7، 6)</w:t>
      </w:r>
      <w:r w:rsidRPr="005C4274">
        <w:rPr>
          <w:sz w:val="28"/>
          <w:szCs w:val="28"/>
          <w:lang w:bidi="ar-SA"/>
        </w:rPr>
        <w:t>.</w:t>
      </w:r>
    </w:p>
    <w:p w14:paraId="2DC18013"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أخشى إن قلت "أنا خلصت" أو "إني واثق"... تهمل نفسك وتقع في اللامبالاة. لأنه لماذا الجهاد ما دمت قد ضمنت كل شيء؟‍</w:t>
      </w:r>
      <w:r w:rsidRPr="005C4274">
        <w:rPr>
          <w:b/>
          <w:bCs/>
          <w:sz w:val="28"/>
          <w:szCs w:val="28"/>
          <w:lang w:bidi="ar-SA"/>
        </w:rPr>
        <w:t>!</w:t>
      </w:r>
    </w:p>
    <w:p w14:paraId="735B2148" w14:textId="77777777" w:rsidR="00772BB3" w:rsidRDefault="005C4274" w:rsidP="009547AF">
      <w:pPr>
        <w:rPr>
          <w:rtl/>
          <w:lang w:bidi="ar-SA"/>
        </w:rPr>
      </w:pPr>
      <w:r w:rsidRPr="005C4274">
        <w:rPr>
          <w:rtl/>
          <w:lang w:bidi="ar-SA"/>
        </w:rPr>
        <w:t>تذكر باستمرار قول الرسول: "إِذًا مَنْ يَظُنُّ أَنَّهُ قَائِمٌ، فَلْيَنْظُرْ أَنْ لاَ يَسْقُطَ" (1كو10: 12).</w:t>
      </w:r>
    </w:p>
    <w:p w14:paraId="6671BF26" w14:textId="77777777" w:rsidR="00992740" w:rsidRDefault="00992740" w:rsidP="009547AF">
      <w:pPr>
        <w:rPr>
          <w:rtl/>
          <w:lang w:bidi="ar-SA"/>
        </w:rPr>
      </w:pPr>
    </w:p>
    <w:p w14:paraId="3E5AFD42" w14:textId="5E00E416" w:rsidR="009547AF" w:rsidRDefault="00DF5F77" w:rsidP="00DF5F77">
      <w:pPr>
        <w:jc w:val="center"/>
        <w:rPr>
          <w:rtl/>
          <w:lang w:bidi="ar-SA"/>
        </w:rPr>
      </w:pPr>
      <w:r>
        <w:rPr>
          <w:lang w:bidi="ar-SA"/>
        </w:rPr>
        <w:sym w:font="Wingdings" w:char="F0B3"/>
      </w:r>
      <w:r>
        <w:rPr>
          <w:lang w:bidi="ar-SA"/>
        </w:rPr>
        <w:sym w:font="Wingdings" w:char="F0B6"/>
      </w:r>
      <w:r>
        <w:rPr>
          <w:lang w:bidi="ar-SA"/>
        </w:rPr>
        <w:sym w:font="Wingdings" w:char="F0B3"/>
      </w:r>
      <w:r w:rsidR="00992740">
        <w:rPr>
          <w:lang w:bidi="ar-SA"/>
        </w:rPr>
        <w:sym w:font="Wingdings" w:char="F0AB"/>
      </w:r>
      <w:r>
        <w:rPr>
          <w:lang w:bidi="ar-SA"/>
        </w:rPr>
        <w:sym w:font="Wingdings" w:char="F0B3"/>
      </w:r>
    </w:p>
    <w:p w14:paraId="0A18B2D5" w14:textId="77777777" w:rsidR="005C4274" w:rsidRPr="0050608E" w:rsidRDefault="00772BB3" w:rsidP="009547AF">
      <w:pPr>
        <w:rPr>
          <w:rtl/>
        </w:rPr>
      </w:pPr>
      <w:r w:rsidRPr="0050608E">
        <w:rPr>
          <w:rtl/>
        </w:rPr>
        <w:br w:type="page"/>
      </w:r>
      <w:r w:rsidR="005C4274" w:rsidRPr="0050608E">
        <w:rPr>
          <w:rtl/>
        </w:rPr>
        <w:lastRenderedPageBreak/>
        <w:t>اعتراضات</w:t>
      </w:r>
      <w:r w:rsidR="00E1665A">
        <w:rPr>
          <w:rFonts w:hint="cs"/>
          <w:rtl/>
        </w:rPr>
        <w:t>..</w:t>
      </w:r>
      <w:r w:rsidR="00E1665A">
        <w:rPr>
          <w:rtl/>
        </w:rPr>
        <w:t xml:space="preserve"> والردّ عليها</w:t>
      </w:r>
    </w:p>
    <w:p w14:paraId="7091499A" w14:textId="77777777" w:rsidR="005C4274" w:rsidRPr="005C4274" w:rsidRDefault="00E1665A" w:rsidP="00772BB3">
      <w:pPr>
        <w:pStyle w:val="Heading3"/>
        <w:rPr>
          <w:rtl/>
        </w:rPr>
      </w:pPr>
      <w:bookmarkStart w:id="126" w:name="_Toc169981579"/>
      <w:r>
        <w:rPr>
          <w:rtl/>
        </w:rPr>
        <w:t>1</w:t>
      </w:r>
      <w:r>
        <w:rPr>
          <w:rFonts w:hint="cs"/>
          <w:rtl/>
        </w:rPr>
        <w:t>)</w:t>
      </w:r>
      <w:r w:rsidR="005C4274" w:rsidRPr="005C4274">
        <w:rPr>
          <w:rtl/>
        </w:rPr>
        <w:t xml:space="preserve"> المغفرة بالدم وحده</w:t>
      </w:r>
      <w:bookmarkEnd w:id="126"/>
    </w:p>
    <w:p w14:paraId="10C189F1" w14:textId="77777777" w:rsidR="005C4274" w:rsidRPr="005C4274" w:rsidRDefault="005C4274" w:rsidP="00772BB3">
      <w:pPr>
        <w:pStyle w:val="Heading4"/>
      </w:pPr>
      <w:proofErr w:type="gramStart"/>
      <w:r w:rsidRPr="005C4274">
        <w:rPr>
          <w:rtl/>
        </w:rPr>
        <w:t>اعتراض .</w:t>
      </w:r>
      <w:proofErr w:type="gramEnd"/>
      <w:r w:rsidRPr="005C4274">
        <w:rPr>
          <w:rtl/>
        </w:rPr>
        <w:t>. والرد عليَه</w:t>
      </w:r>
    </w:p>
    <w:p w14:paraId="6BD592BA" w14:textId="77777777" w:rsidR="005C4274" w:rsidRPr="005C4274" w:rsidRDefault="00BF0511" w:rsidP="004A1E01">
      <w:pPr>
        <w:spacing w:before="60" w:afterLines="40" w:after="96" w:line="254" w:lineRule="auto"/>
        <w:jc w:val="lowKashida"/>
        <w:rPr>
          <w:sz w:val="28"/>
          <w:szCs w:val="28"/>
          <w:rtl/>
          <w:lang w:bidi="ar-SA"/>
        </w:rPr>
      </w:pPr>
      <w:r>
        <w:rPr>
          <w:sz w:val="28"/>
          <w:szCs w:val="28"/>
          <w:lang w:bidi="ar-SA"/>
        </w:rPr>
        <w:sym w:font="Wingdings" w:char="F03F"/>
      </w:r>
      <w:r>
        <w:rPr>
          <w:rFonts w:hint="cs"/>
          <w:sz w:val="28"/>
          <w:szCs w:val="28"/>
          <w:rtl/>
          <w:lang w:bidi="ar-SA"/>
        </w:rPr>
        <w:t xml:space="preserve"> </w:t>
      </w:r>
      <w:r w:rsidR="005C4274" w:rsidRPr="005C4274">
        <w:rPr>
          <w:sz w:val="28"/>
          <w:szCs w:val="28"/>
          <w:rtl/>
          <w:lang w:bidi="ar-SA"/>
        </w:rPr>
        <w:t>يقولون: التوبة لا تغفر الخطايا، فهي محدودة، والخطية غير محدودة. والمعمودية لا تغفر الخطايا. إنما مغفرة الخطايا هي بدم المسيح وحده</w:t>
      </w:r>
      <w:r w:rsidR="005C4274" w:rsidRPr="005C4274">
        <w:rPr>
          <w:sz w:val="28"/>
          <w:szCs w:val="28"/>
          <w:lang w:bidi="ar-SA"/>
        </w:rPr>
        <w:t>.</w:t>
      </w:r>
    </w:p>
    <w:p w14:paraId="7B6AE1E7"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ونحن لا ننكر إطلاقًا أن المغفرة هي بالدم، حسب تعليم الكتاب "وَبِدُونِ سَفْكِ دَمٍ لاَ تَحْصُلُ مَغْفِرَةٌ!" (عب9: 22). ولكن هذه المغفرة التي قدمها الدم، نحصل عليها نحن بالمعمودية والتوبة</w:t>
      </w:r>
      <w:r w:rsidRPr="005C4274">
        <w:rPr>
          <w:b/>
          <w:bCs/>
          <w:sz w:val="28"/>
          <w:szCs w:val="28"/>
          <w:lang w:bidi="ar-SA"/>
        </w:rPr>
        <w:t>.</w:t>
      </w:r>
      <w:r w:rsidRPr="005C4274">
        <w:rPr>
          <w:b/>
          <w:bCs/>
          <w:sz w:val="28"/>
          <w:szCs w:val="28"/>
          <w:rtl/>
          <w:lang w:bidi="ar-SA"/>
        </w:rPr>
        <w:t xml:space="preserve"> </w:t>
      </w:r>
      <w:r w:rsidRPr="005C4274">
        <w:rPr>
          <w:sz w:val="28"/>
          <w:szCs w:val="28"/>
          <w:rtl/>
          <w:lang w:bidi="ar-SA"/>
        </w:rPr>
        <w:t>وهذا هو تعليم الكتاب نفسه وليس رأيًا خاصًا لأحد</w:t>
      </w:r>
      <w:r w:rsidRPr="005C4274">
        <w:rPr>
          <w:sz w:val="28"/>
          <w:szCs w:val="28"/>
          <w:lang w:bidi="ar-SA"/>
        </w:rPr>
        <w:t>.</w:t>
      </w:r>
    </w:p>
    <w:p w14:paraId="4E695054"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وفي هذا قال القدي</w:t>
      </w:r>
      <w:r w:rsidR="001F4741">
        <w:rPr>
          <w:sz w:val="28"/>
          <w:szCs w:val="28"/>
          <w:rtl/>
          <w:lang w:bidi="ar-SA"/>
        </w:rPr>
        <w:t>س بطرس لليهود في يوم الخمسين: "</w:t>
      </w:r>
      <w:r w:rsidRPr="005C4274">
        <w:rPr>
          <w:sz w:val="28"/>
          <w:szCs w:val="28"/>
          <w:rtl/>
          <w:lang w:bidi="ar-SA"/>
        </w:rPr>
        <w:t>تُوبُوا وَلْيَعْتَمِدْ كُلُّ وَاحِدٍ مِنْكُمْ عَلَى اسْمِ يَسُوعَ الْمَسِيحِ لِغُفْرَانِ الْخَطَايَا" (أع2: 38)</w:t>
      </w:r>
      <w:r w:rsidRPr="005C4274">
        <w:rPr>
          <w:sz w:val="28"/>
          <w:szCs w:val="28"/>
          <w:lang w:bidi="ar-SA"/>
        </w:rPr>
        <w:t>.</w:t>
      </w:r>
    </w:p>
    <w:p w14:paraId="393B98A2"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ومن جهة التوبة، فقد قال عنها السيد المسيح نفسه: "إِنْ لَمْ تَتُوبُوا فَجَمِيعُكُمْ كَذلِكَ تَهْلِكُونَ" (لو13: 3، 5). وقال الآباء الرسل في موضوع قبول الأمم: "إِذًا أَعْطَى اللهُ الأُمَمَ أَيْضًا التَّوْبَةَ لِلْحَيَاةِ" (أع11: 18)</w:t>
      </w:r>
      <w:r w:rsidRPr="005C4274">
        <w:rPr>
          <w:sz w:val="28"/>
          <w:szCs w:val="28"/>
          <w:lang w:bidi="ar-SA"/>
        </w:rPr>
        <w:t>.</w:t>
      </w:r>
    </w:p>
    <w:p w14:paraId="3E5B4AD4"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حقًا إن التوبة محدودة، والمعمودية محدودة. ولكنهما تعطيان الاستحقاق لكفارة الدم غير المحدودة</w:t>
      </w:r>
      <w:r w:rsidRPr="005C4274">
        <w:rPr>
          <w:b/>
          <w:bCs/>
          <w:sz w:val="28"/>
          <w:szCs w:val="28"/>
          <w:lang w:bidi="ar-SA"/>
        </w:rPr>
        <w:t>.</w:t>
      </w:r>
    </w:p>
    <w:p w14:paraId="4F5287E6" w14:textId="77777777" w:rsidR="005C4274" w:rsidRPr="005C4274" w:rsidRDefault="005C4274" w:rsidP="004A1E01">
      <w:pPr>
        <w:spacing w:before="60" w:afterLines="40" w:after="96" w:line="254" w:lineRule="auto"/>
        <w:jc w:val="lowKashida"/>
        <w:rPr>
          <w:b/>
          <w:bCs/>
          <w:sz w:val="28"/>
          <w:szCs w:val="28"/>
          <w:rtl/>
          <w:lang w:bidi="ar-SA"/>
        </w:rPr>
      </w:pPr>
      <w:r w:rsidRPr="005C4274">
        <w:rPr>
          <w:sz w:val="28"/>
          <w:szCs w:val="28"/>
          <w:rtl/>
          <w:lang w:bidi="ar-SA"/>
        </w:rPr>
        <w:t>وكما أن الآباء الرسل ربطوا بين التوبة والحياة (أع11: 18) كذلك السيد المسيح ربط بين المعمودية والخلاص بقوله: "مَنْ آمَنَ وَاعْتَمَدَ خَلَصَ" (مر16: 16)</w:t>
      </w:r>
      <w:r w:rsidRPr="005C4274">
        <w:rPr>
          <w:sz w:val="28"/>
          <w:szCs w:val="28"/>
          <w:lang w:bidi="ar-SA"/>
        </w:rPr>
        <w:t>.</w:t>
      </w:r>
      <w:r w:rsidRPr="005C4274">
        <w:rPr>
          <w:sz w:val="28"/>
          <w:szCs w:val="28"/>
          <w:rtl/>
          <w:lang w:bidi="ar-SA"/>
        </w:rPr>
        <w:t xml:space="preserve"> </w:t>
      </w:r>
      <w:r w:rsidRPr="005C4274">
        <w:rPr>
          <w:b/>
          <w:bCs/>
          <w:sz w:val="28"/>
          <w:szCs w:val="28"/>
          <w:rtl/>
          <w:lang w:bidi="ar-SA"/>
        </w:rPr>
        <w:t>إننا لا نفصل بين الدم، والتوبة والمعمودية</w:t>
      </w:r>
      <w:r w:rsidRPr="005C4274">
        <w:rPr>
          <w:b/>
          <w:bCs/>
          <w:sz w:val="28"/>
          <w:szCs w:val="28"/>
          <w:lang w:bidi="ar-SA"/>
        </w:rPr>
        <w:t>.</w:t>
      </w:r>
    </w:p>
    <w:p w14:paraId="2C345713" w14:textId="77777777" w:rsidR="005C4274" w:rsidRDefault="005C4274" w:rsidP="004A1E01">
      <w:pPr>
        <w:spacing w:before="60" w:afterLines="40" w:after="96" w:line="254" w:lineRule="auto"/>
        <w:jc w:val="lowKashida"/>
        <w:rPr>
          <w:sz w:val="28"/>
          <w:szCs w:val="28"/>
          <w:rtl/>
          <w:lang w:bidi="ar-SA"/>
        </w:rPr>
      </w:pPr>
      <w:r w:rsidRPr="005C4274">
        <w:rPr>
          <w:sz w:val="28"/>
          <w:szCs w:val="28"/>
          <w:rtl/>
          <w:lang w:bidi="ar-SA"/>
        </w:rPr>
        <w:t>فهما مبنيتان على الدم. وبدون الدم لا مفعول لهما. ولكنهما صكان يصرفان من استحقاقات الدم. وهما اللذان يوصلان إلى استحقاق المغفرة التي قدمها الدم.</w:t>
      </w:r>
    </w:p>
    <w:p w14:paraId="4AC651FF" w14:textId="77777777" w:rsidR="0080364E" w:rsidRPr="005C4274" w:rsidRDefault="0080364E" w:rsidP="004A1E01">
      <w:pPr>
        <w:spacing w:before="60" w:afterLines="40" w:after="96" w:line="254" w:lineRule="auto"/>
        <w:jc w:val="lowKashida"/>
        <w:rPr>
          <w:sz w:val="28"/>
          <w:szCs w:val="28"/>
          <w:rtl/>
          <w:lang w:bidi="ar-SA"/>
        </w:rPr>
      </w:pPr>
    </w:p>
    <w:p w14:paraId="6EFD498B" w14:textId="77777777" w:rsidR="005C4274" w:rsidRPr="005C4274" w:rsidRDefault="005C4274" w:rsidP="00772BB3">
      <w:pPr>
        <w:pStyle w:val="Heading3"/>
        <w:rPr>
          <w:rtl/>
        </w:rPr>
      </w:pPr>
      <w:bookmarkStart w:id="127" w:name="_Toc169981580"/>
      <w:r w:rsidRPr="005C4274">
        <w:rPr>
          <w:rtl/>
        </w:rPr>
        <w:lastRenderedPageBreak/>
        <w:t>2) الخلاص قد تم</w:t>
      </w:r>
      <w:bookmarkEnd w:id="127"/>
    </w:p>
    <w:p w14:paraId="05FB4AF1" w14:textId="77777777" w:rsidR="005C4274" w:rsidRPr="005C4274" w:rsidRDefault="005C4274" w:rsidP="00D56493">
      <w:pPr>
        <w:pStyle w:val="Heading4"/>
        <w:rPr>
          <w:rtl/>
        </w:rPr>
      </w:pPr>
      <w:r w:rsidRPr="005C4274">
        <w:rPr>
          <w:rtl/>
        </w:rPr>
        <w:t>اعتراض.. والرد عليَه</w:t>
      </w:r>
    </w:p>
    <w:p w14:paraId="1476B354" w14:textId="77777777" w:rsidR="005C4274" w:rsidRPr="005C4274" w:rsidRDefault="00BF0511" w:rsidP="004A1E01">
      <w:pPr>
        <w:spacing w:before="60" w:afterLines="40" w:after="96" w:line="254" w:lineRule="auto"/>
        <w:jc w:val="lowKashida"/>
        <w:rPr>
          <w:sz w:val="28"/>
          <w:szCs w:val="28"/>
          <w:rtl/>
          <w:lang w:bidi="ar-SA"/>
        </w:rPr>
      </w:pPr>
      <w:r>
        <w:rPr>
          <w:sz w:val="28"/>
          <w:szCs w:val="28"/>
          <w:lang w:bidi="ar-SA"/>
        </w:rPr>
        <w:sym w:font="Wingdings" w:char="F03F"/>
      </w:r>
      <w:r>
        <w:rPr>
          <w:rFonts w:hint="cs"/>
          <w:sz w:val="28"/>
          <w:szCs w:val="28"/>
          <w:rtl/>
          <w:lang w:bidi="ar-SA"/>
        </w:rPr>
        <w:t xml:space="preserve"> </w:t>
      </w:r>
      <w:r w:rsidR="005C4274" w:rsidRPr="005C4274">
        <w:rPr>
          <w:sz w:val="28"/>
          <w:szCs w:val="28"/>
          <w:rtl/>
          <w:lang w:bidi="ar-SA"/>
        </w:rPr>
        <w:t>يقولون</w:t>
      </w:r>
      <w:r>
        <w:rPr>
          <w:rFonts w:hint="cs"/>
          <w:sz w:val="28"/>
          <w:szCs w:val="28"/>
          <w:rtl/>
          <w:lang w:bidi="ar-SA"/>
        </w:rPr>
        <w:t>:</w:t>
      </w:r>
      <w:r w:rsidR="005C4274" w:rsidRPr="005C4274">
        <w:rPr>
          <w:sz w:val="28"/>
          <w:szCs w:val="28"/>
          <w:rtl/>
          <w:lang w:bidi="ar-SA"/>
        </w:rPr>
        <w:t xml:space="preserve"> إن الخلاص قد تم على الصليب من دينونة الخطية إلى الأبد</w:t>
      </w:r>
      <w:r w:rsidR="005C4274" w:rsidRPr="005C4274">
        <w:rPr>
          <w:sz w:val="28"/>
          <w:szCs w:val="28"/>
          <w:lang w:bidi="ar-SA"/>
        </w:rPr>
        <w:t>.</w:t>
      </w:r>
    </w:p>
    <w:p w14:paraId="28CA64B3"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نعم إن عمل المسيح في الخلاص قد تم على الصليب. ومع ذلك فما زال البشر يسعون لنوال هذا الخلاص الذي تم على الصليب، والذي له شروط لنواله.</w:t>
      </w:r>
      <w:r w:rsidRPr="005C4274">
        <w:rPr>
          <w:b/>
          <w:bCs/>
          <w:sz w:val="28"/>
          <w:szCs w:val="28"/>
          <w:lang w:bidi="ar-SA"/>
        </w:rPr>
        <w:t>..</w:t>
      </w:r>
    </w:p>
    <w:p w14:paraId="7785EFEE"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هو تم من جهة عمل المسيح. ولكن هل تم من جهتنا نحن؟</w:t>
      </w:r>
    </w:p>
    <w:p w14:paraId="6852738C" w14:textId="77777777" w:rsidR="005C4274" w:rsidRPr="005C4274" w:rsidRDefault="005C4274" w:rsidP="002B7C00">
      <w:pPr>
        <w:spacing w:before="60" w:afterLines="40" w:after="96" w:line="254" w:lineRule="auto"/>
        <w:jc w:val="lowKashida"/>
        <w:rPr>
          <w:sz w:val="28"/>
          <w:szCs w:val="28"/>
          <w:rtl/>
          <w:lang w:bidi="ar-SA"/>
        </w:rPr>
      </w:pPr>
      <w:r w:rsidRPr="005C4274">
        <w:rPr>
          <w:sz w:val="28"/>
          <w:szCs w:val="28"/>
          <w:rtl/>
          <w:lang w:bidi="ar-SA"/>
        </w:rPr>
        <w:t>هناك عمل بشر</w:t>
      </w:r>
      <w:r w:rsidR="002B7C00">
        <w:rPr>
          <w:rFonts w:hint="cs"/>
          <w:sz w:val="28"/>
          <w:szCs w:val="28"/>
          <w:rtl/>
          <w:lang w:bidi="ar-SA"/>
        </w:rPr>
        <w:t>ي</w:t>
      </w:r>
      <w:r w:rsidRPr="005C4274">
        <w:rPr>
          <w:sz w:val="28"/>
          <w:szCs w:val="28"/>
          <w:rtl/>
          <w:lang w:bidi="ar-SA"/>
        </w:rPr>
        <w:t xml:space="preserve"> يجب أن نقوم به نحن. لأن الله لا يفرض علينا الخلاص فرضًا، إنما نحن نناله بكامل إرادتنا، بوسائط وضعها الله نفسه ومنها</w:t>
      </w:r>
      <w:r w:rsidRPr="005C4274">
        <w:rPr>
          <w:sz w:val="28"/>
          <w:szCs w:val="28"/>
          <w:lang w:bidi="ar-SA"/>
        </w:rPr>
        <w:t>:</w:t>
      </w:r>
    </w:p>
    <w:p w14:paraId="3E27A5E4"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1- الإيمان. فالخلاص الذي تم على الصليب، نناله أولًا بالإيمان</w:t>
      </w:r>
      <w:r w:rsidRPr="005C4274">
        <w:rPr>
          <w:b/>
          <w:bCs/>
          <w:sz w:val="28"/>
          <w:szCs w:val="28"/>
          <w:lang w:bidi="ar-SA"/>
        </w:rPr>
        <w:t>:</w:t>
      </w:r>
    </w:p>
    <w:p w14:paraId="1213E21D"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والسيد المسيح يقول: "إِنْ لَمْ تُؤْمِنُوا أَنِّي أَنَا هُوَ تَمُوتُونَ فِي خَطَايَاكُمْ" (يو8: 24) وأيضًا: "لِكَيْ لاَ يَهْلِكَ كُلُّ مَنْ يُؤْمِنُ بِهِ، بَلْ تَكُونُ لَهُ الْحَيَاةُ الأَبَدِيَّةُ" (يو3: 16).</w:t>
      </w:r>
    </w:p>
    <w:p w14:paraId="1FD6348D"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الخلاص إذًا تم، ولكن لا يناله إلاَّ من يؤمن. ولذلك قال بولس وسيلا لسجان فيلبي: "آمِنْ بِالرَّبِّ يَسُوعَ الْمَسِيحِ فَتَخْلُصَ أَنْتَ وَأَهْلُ بَيْتِكَ" (أع16: 31). ولم يقولا له: افرح فالخلاص قد تم، سواء آمنت أو لم تؤمن</w:t>
      </w:r>
      <w:r w:rsidRPr="005C4274">
        <w:rPr>
          <w:sz w:val="28"/>
          <w:szCs w:val="28"/>
          <w:lang w:bidi="ar-SA"/>
        </w:rPr>
        <w:t>!</w:t>
      </w:r>
    </w:p>
    <w:p w14:paraId="77AAB9AB"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2- الخلاص تم. ولكن لا نناله إلاَّ بالمعمودية</w:t>
      </w:r>
      <w:r w:rsidRPr="005C4274">
        <w:rPr>
          <w:b/>
          <w:bCs/>
          <w:sz w:val="28"/>
          <w:szCs w:val="28"/>
          <w:lang w:bidi="ar-SA"/>
        </w:rPr>
        <w:t>:</w:t>
      </w:r>
    </w:p>
    <w:p w14:paraId="6BA1DB04" w14:textId="77777777" w:rsidR="005C4274" w:rsidRPr="005C4274" w:rsidRDefault="005C4274" w:rsidP="004A1E01">
      <w:pPr>
        <w:spacing w:before="60" w:afterLines="40" w:after="96" w:line="254" w:lineRule="auto"/>
        <w:jc w:val="lowKashida"/>
        <w:rPr>
          <w:b/>
          <w:bCs/>
          <w:sz w:val="28"/>
          <w:szCs w:val="28"/>
          <w:rtl/>
          <w:lang w:bidi="ar-SA"/>
        </w:rPr>
      </w:pPr>
      <w:r w:rsidRPr="005C4274">
        <w:rPr>
          <w:sz w:val="28"/>
          <w:szCs w:val="28"/>
          <w:rtl/>
          <w:lang w:bidi="ar-SA"/>
        </w:rPr>
        <w:t>وهذا هو تعليم الرب القائل: "مَنْ آمَنَ وَاعْتَمَدَ خَلَصَ" (مر16: 16). هل يمكن لإنسان أن يفرح باطلًا ويقول قد تم، بينما هو لم يؤمن ويعتمد</w:t>
      </w:r>
      <w:r w:rsidRPr="005C4274">
        <w:rPr>
          <w:sz w:val="28"/>
          <w:szCs w:val="28"/>
          <w:lang w:bidi="ar-SA"/>
        </w:rPr>
        <w:t>!</w:t>
      </w:r>
    </w:p>
    <w:p w14:paraId="3B5C1912"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3- والخلاص تم. ولكن إن لم نتب نهلك (لو13: 3).</w:t>
      </w:r>
    </w:p>
    <w:p w14:paraId="573AA1AD"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حقًا إن الخلاص قد تم ومع ذلك لم يخلص حنان وقيافا. ولم يخلص إسكندر النحاس الذي سيجازيه الرب حسب أعماله (2تي4: 14). ولم يخلص سيمون الساحر (أع 8) ولا حنانيا وسفيرة (أع 5) ولم يخلص </w:t>
      </w:r>
      <w:proofErr w:type="spellStart"/>
      <w:r w:rsidRPr="005C4274">
        <w:rPr>
          <w:sz w:val="28"/>
          <w:szCs w:val="28"/>
          <w:rtl/>
          <w:lang w:bidi="ar-SA"/>
        </w:rPr>
        <w:t>النيقولاويون</w:t>
      </w:r>
      <w:proofErr w:type="spellEnd"/>
      <w:r w:rsidRPr="005C4274">
        <w:rPr>
          <w:sz w:val="28"/>
          <w:szCs w:val="28"/>
          <w:rtl/>
          <w:lang w:bidi="ar-SA"/>
        </w:rPr>
        <w:t xml:space="preserve"> (رؤ2: 15) ولا إيزابل (رؤ2: 20) ولم تخلص بابل </w:t>
      </w:r>
      <w:r w:rsidRPr="005C4274">
        <w:rPr>
          <w:sz w:val="28"/>
          <w:szCs w:val="28"/>
          <w:rtl/>
          <w:lang w:bidi="ar-SA"/>
        </w:rPr>
        <w:lastRenderedPageBreak/>
        <w:t>العظيمة (رؤ18: 2)</w:t>
      </w:r>
      <w:r w:rsidRPr="005C4274">
        <w:rPr>
          <w:sz w:val="28"/>
          <w:szCs w:val="28"/>
          <w:lang w:bidi="ar-SA"/>
        </w:rPr>
        <w:t>.</w:t>
      </w:r>
    </w:p>
    <w:p w14:paraId="7F595764" w14:textId="5FD47E6B"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4- الخلاص تم، بمعنى أن السيد المسيح فتح باب الخلاص للذين يؤمنون ويتوبون ويعتمدون، ويسلكون حسب الروح</w:t>
      </w:r>
      <w:r w:rsidRPr="005C4274">
        <w:rPr>
          <w:sz w:val="28"/>
          <w:szCs w:val="28"/>
          <w:rtl/>
          <w:lang w:bidi="ar-SA"/>
        </w:rPr>
        <w:t xml:space="preserve"> وليس حسب الجسد (رو8: 1) ويعيشون في شركة الروح القدس (2كو13: 14) ويكون لهم ثمار الروح (غل</w:t>
      </w:r>
      <w:r w:rsidR="00256E7C">
        <w:rPr>
          <w:rFonts w:hint="cs"/>
          <w:sz w:val="28"/>
          <w:szCs w:val="28"/>
          <w:rtl/>
          <w:lang w:bidi="ar-SA"/>
        </w:rPr>
        <w:t>ا</w:t>
      </w:r>
      <w:r w:rsidRPr="005C4274">
        <w:rPr>
          <w:sz w:val="28"/>
          <w:szCs w:val="28"/>
          <w:rtl/>
          <w:lang w:bidi="ar-SA"/>
        </w:rPr>
        <w:t>5: 22). ولهذا يقول بولس الرسول إلى: "أَحِبَّاءَ اللهِ، مَدْعُوِّينَ قِدِّيسِينَ" الذين في رومية (رو1: 7) "فَإِنَّ خَلاَصَنَا الآنَ أَقْرَبُ مِمَّا كَانَ حِينَ آمَنَّا" (رو13: 11).</w:t>
      </w:r>
    </w:p>
    <w:p w14:paraId="217A8699"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5</w:t>
      </w:r>
      <w:r w:rsidRPr="005C4274">
        <w:rPr>
          <w:sz w:val="28"/>
          <w:szCs w:val="28"/>
          <w:rtl/>
          <w:lang w:bidi="ar-SA"/>
        </w:rPr>
        <w:t>- هذا الخلاص الذي تم، يبكتنا عليه قول الرسول</w:t>
      </w:r>
      <w:r w:rsidRPr="005C4274">
        <w:rPr>
          <w:sz w:val="28"/>
          <w:szCs w:val="28"/>
          <w:lang w:bidi="ar-SA"/>
        </w:rPr>
        <w:t>:</w:t>
      </w:r>
    </w:p>
    <w:p w14:paraId="748A6B61"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"فَكَيْفَ نَنْجُو نَحْنُ إِنْ أَهْمَلْنَا خَلاَصًا هذَا مِقْدَارُهُ؟" (عب2: 3)</w:t>
      </w:r>
      <w:r w:rsidRPr="005C4274">
        <w:rPr>
          <w:b/>
          <w:bCs/>
          <w:sz w:val="28"/>
          <w:szCs w:val="28"/>
          <w:lang w:bidi="ar-SA"/>
        </w:rPr>
        <w:t>.</w:t>
      </w:r>
    </w:p>
    <w:p w14:paraId="7D46533C"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كيف نستحق هذا الخلاص؟ وكيف نقبله؟ وكيف نناله؟ وكيف نثبت فيه، فلا نفقده؟</w:t>
      </w:r>
    </w:p>
    <w:p w14:paraId="0DF40D5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إذًا لا ينبغي أن نقول الخلاص قد تم، ونقف بعيدًا عنه</w:t>
      </w:r>
      <w:r w:rsidRPr="005C4274">
        <w:rPr>
          <w:sz w:val="28"/>
          <w:szCs w:val="28"/>
          <w:lang w:bidi="ar-SA"/>
        </w:rPr>
        <w:t>!</w:t>
      </w:r>
    </w:p>
    <w:p w14:paraId="66AFEB9D"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6</w:t>
      </w:r>
      <w:r w:rsidRPr="005C4274">
        <w:rPr>
          <w:sz w:val="28"/>
          <w:szCs w:val="28"/>
          <w:rtl/>
          <w:lang w:bidi="ar-SA"/>
        </w:rPr>
        <w:t>- وإن كان الخلاص قد تم وانتهى الأمر، فلماذا قال بولس الرسول لتلميذه القديس تيموثاوس</w:t>
      </w:r>
      <w:r w:rsidRPr="005C4274">
        <w:rPr>
          <w:sz w:val="28"/>
          <w:szCs w:val="28"/>
          <w:lang w:bidi="ar-SA"/>
        </w:rPr>
        <w:t>:</w:t>
      </w:r>
      <w:r w:rsidRPr="005C4274">
        <w:rPr>
          <w:sz w:val="28"/>
          <w:szCs w:val="28"/>
          <w:rtl/>
          <w:lang w:bidi="ar-SA"/>
        </w:rPr>
        <w:t xml:space="preserve"> </w:t>
      </w:r>
      <w:r w:rsidRPr="005C4274">
        <w:rPr>
          <w:b/>
          <w:bCs/>
          <w:sz w:val="28"/>
          <w:szCs w:val="28"/>
          <w:rtl/>
          <w:lang w:bidi="ar-SA"/>
        </w:rPr>
        <w:t>"لاَحِظْ نَفْسَكَ وَالتَّعْلِيمَ وَدَاوِمْ عَلَى ذلِكَ، لأَنَّكَ إِذَا فَعَلْتَ هذَا، تُخَلِّصُ نَفْسَكَ وَالَّذِينَ يَسْمَعُونَكَ أَيْضًا" (1تي4: 16)</w:t>
      </w:r>
      <w:r w:rsidRPr="005C4274">
        <w:rPr>
          <w:b/>
          <w:bCs/>
          <w:sz w:val="28"/>
          <w:szCs w:val="28"/>
          <w:lang w:bidi="ar-SA"/>
        </w:rPr>
        <w:t>.</w:t>
      </w:r>
    </w:p>
    <w:p w14:paraId="05EEC44C"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7</w:t>
      </w:r>
      <w:r w:rsidRPr="005C4274">
        <w:rPr>
          <w:sz w:val="28"/>
          <w:szCs w:val="28"/>
          <w:rtl/>
          <w:lang w:bidi="ar-SA"/>
        </w:rPr>
        <w:t>- وإن كان الخلاص قد تم وانتهى الأمر، فلماذا قال اليهود للرسل في يوم الخمسين: "مَاذَا نَصْنَعُ أَيُّهَا الرِّجَالُ الإِخْوَةُ؟" (أع2: 37). ولماذا قال شاول الطرسوسي للمسيح: "يَا رَبُّ، مَاذَا تُرِيدُ أَنْ أَفْعَلَ؟" (أع9: 6).</w:t>
      </w:r>
    </w:p>
    <w:p w14:paraId="33ED5E6B"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إذًا هناك عمل بشرى يجب أن يعمله الإنسان</w:t>
      </w:r>
      <w:r w:rsidRPr="005C4274">
        <w:rPr>
          <w:b/>
          <w:bCs/>
          <w:sz w:val="28"/>
          <w:szCs w:val="28"/>
          <w:lang w:bidi="ar-SA"/>
        </w:rPr>
        <w:t>:</w:t>
      </w:r>
    </w:p>
    <w:p w14:paraId="344BFB4D" w14:textId="77777777" w:rsidR="005C4274" w:rsidRPr="005C4274" w:rsidRDefault="005C4274" w:rsidP="00537D2C">
      <w:pPr>
        <w:spacing w:before="60" w:afterLines="40" w:after="96" w:line="254" w:lineRule="auto"/>
        <w:jc w:val="lowKashida"/>
        <w:rPr>
          <w:sz w:val="28"/>
          <w:szCs w:val="28"/>
          <w:rtl/>
          <w:lang w:bidi="ar-SA"/>
        </w:rPr>
      </w:pPr>
      <w:r w:rsidRPr="005C4274">
        <w:rPr>
          <w:sz w:val="28"/>
          <w:szCs w:val="28"/>
          <w:rtl/>
          <w:lang w:bidi="ar-SA"/>
        </w:rPr>
        <w:t>عمل يعمله، لكي ينال هذا الخلاص الذي تم، ولكي يثبت في هذا الخلاص متى ناله. وغالبية البروتستانت للأسف الشديد، يتجاهلون هذا الجانب البشري، الذي منه الإيمان والتوبة والمعمودية والأعمال الصالحة، مع أن هذا الجانب البشر</w:t>
      </w:r>
      <w:r w:rsidR="00537D2C">
        <w:rPr>
          <w:rFonts w:hint="cs"/>
          <w:sz w:val="28"/>
          <w:szCs w:val="28"/>
          <w:rtl/>
          <w:lang w:bidi="ar-SA"/>
        </w:rPr>
        <w:t>ي</w:t>
      </w:r>
      <w:r w:rsidRPr="005C4274">
        <w:rPr>
          <w:sz w:val="28"/>
          <w:szCs w:val="28"/>
          <w:rtl/>
          <w:lang w:bidi="ar-SA"/>
        </w:rPr>
        <w:t xml:space="preserve"> في نفس الوقت ليس بشريًا بحتًا، إنما عمل الله أيضًا واضح فيه.</w:t>
      </w:r>
    </w:p>
    <w:p w14:paraId="61F476F0"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lastRenderedPageBreak/>
        <w:t>8- وإن كان الخلاص قد تم، فلماذا ننتظره ونرجوه؟</w:t>
      </w:r>
    </w:p>
    <w:p w14:paraId="7A83B757"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هذا الذي قال عنه القديس بولس الرسول</w:t>
      </w:r>
      <w:r w:rsidR="00BA196A">
        <w:rPr>
          <w:rFonts w:hint="cs"/>
          <w:sz w:val="28"/>
          <w:szCs w:val="28"/>
          <w:rtl/>
          <w:lang w:bidi="ar-SA"/>
        </w:rPr>
        <w:t>:</w:t>
      </w:r>
      <w:r w:rsidRPr="005C4274">
        <w:rPr>
          <w:sz w:val="28"/>
          <w:szCs w:val="28"/>
          <w:rtl/>
          <w:lang w:bidi="ar-SA"/>
        </w:rPr>
        <w:t xml:space="preserve"> "فَإِنَّ سِيرَتَنَا نَحْنُ هِيَ فِي السَّمَاوَاتِ، الَّتِي مِنْهَا أَيْضًا نَنْتَظِرُ مُخَلِّصًا هُوَ الرَّبُّ يَسُوعُ الْمَسِيحُ..." (في3: 20). وهذا الخلاص المرجو يقول عنه الرسول: "لأَنَّنَا بِالرَّجَاءِ خَلَصْنَا. وَلكِنَّ الرَّجَاءَ الْمَنْظُورَ لَيْسَ رَجَاءً، لأَنَّ مَا يَنْظُرُهُ أَحَدٌ كَيْفَ يَرْجُوهُ أَيْضًا؟ وَلكِنْ إِنْ كُنَّا نَرْجُو مَا لَسْنَا نَنْظُرُهُ فَإِنَّنَا نَتَوَقَّعُهُ بِالصَّبْرِ" (رو8: 24، 25) وعن هذا يقول القديس بطرس الرسول</w:t>
      </w:r>
      <w:r w:rsidRPr="005C4274">
        <w:rPr>
          <w:sz w:val="28"/>
          <w:szCs w:val="28"/>
          <w:lang w:bidi="ar-SA"/>
        </w:rPr>
        <w:t>:</w:t>
      </w:r>
      <w:r w:rsidRPr="005C4274">
        <w:rPr>
          <w:sz w:val="28"/>
          <w:szCs w:val="28"/>
          <w:rtl/>
          <w:lang w:bidi="ar-SA"/>
        </w:rPr>
        <w:t xml:space="preserve"> </w:t>
      </w:r>
      <w:r w:rsidRPr="005C4274">
        <w:rPr>
          <w:b/>
          <w:bCs/>
          <w:sz w:val="28"/>
          <w:szCs w:val="28"/>
          <w:rtl/>
          <w:lang w:bidi="ar-SA"/>
        </w:rPr>
        <w:t>"لِخَلاَصٍ مُسْتَعَدٍّ أَنْ يُعْلَنَ فِي الزَّمَانِ الأَخِيرِ" (1بط1: 5)</w:t>
      </w:r>
      <w:r w:rsidRPr="005C4274">
        <w:rPr>
          <w:b/>
          <w:bCs/>
          <w:sz w:val="28"/>
          <w:szCs w:val="28"/>
          <w:lang w:bidi="ar-SA"/>
        </w:rPr>
        <w:t>.</w:t>
      </w:r>
    </w:p>
    <w:p w14:paraId="2A1D82DC"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9</w:t>
      </w:r>
      <w:r w:rsidRPr="005C4274">
        <w:rPr>
          <w:sz w:val="28"/>
          <w:szCs w:val="28"/>
          <w:rtl/>
          <w:lang w:bidi="ar-SA"/>
        </w:rPr>
        <w:t>- وإن كان الخلاص قد تم. فما معنى قول السيد المسيح: "أَنَا الْكَرْمَةُ وَأَنْتُمُ الأَغْصَانُ... إِنْ كَانَ أَحَدٌ لاَ يَثْبُتُ فِيَّ يُطْرَحُ خَارِجًا كَالْغُصْنِ، فَيَجِفُّ وَيَجْمَعُونَهُ وَيَطْرَحُونَهُ فِي النَّارِ، فَيَحْتَرِقُ" (يو15: 5، 6). وهذا نفس الكلام الذي أنذر به المعمدان قائلًا</w:t>
      </w:r>
      <w:r w:rsidRPr="005C4274">
        <w:rPr>
          <w:sz w:val="28"/>
          <w:szCs w:val="28"/>
          <w:lang w:bidi="ar-SA"/>
        </w:rPr>
        <w:t>:</w:t>
      </w:r>
      <w:r w:rsidRPr="005C4274">
        <w:rPr>
          <w:sz w:val="28"/>
          <w:szCs w:val="28"/>
          <w:rtl/>
          <w:lang w:bidi="ar-SA"/>
        </w:rPr>
        <w:t xml:space="preserve"> </w:t>
      </w:r>
      <w:r w:rsidRPr="005C4274">
        <w:rPr>
          <w:b/>
          <w:bCs/>
          <w:sz w:val="28"/>
          <w:szCs w:val="28"/>
          <w:rtl/>
          <w:lang w:bidi="ar-SA"/>
        </w:rPr>
        <w:t>"كُلُّ شَجَرَةٍ لاَ تَصْنَعُ ثَمَرًا جَيِّدًا تُقْطَعُ وَتُلْقَى فِي النَّارِ" (مت3: 10)</w:t>
      </w:r>
      <w:r w:rsidRPr="005C4274">
        <w:rPr>
          <w:b/>
          <w:bCs/>
          <w:sz w:val="28"/>
          <w:szCs w:val="28"/>
          <w:lang w:bidi="ar-SA"/>
        </w:rPr>
        <w:t>.</w:t>
      </w:r>
    </w:p>
    <w:p w14:paraId="49320E4F" w14:textId="33FDB52F"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10</w:t>
      </w:r>
      <w:r w:rsidRPr="005C4274">
        <w:rPr>
          <w:sz w:val="28"/>
          <w:szCs w:val="28"/>
          <w:rtl/>
          <w:lang w:bidi="ar-SA"/>
        </w:rPr>
        <w:t>- وإن كان الخلاص قد تم، فلماذا يقول الكتاب</w:t>
      </w:r>
      <w:r w:rsidRPr="005C4274">
        <w:rPr>
          <w:sz w:val="28"/>
          <w:szCs w:val="28"/>
          <w:lang w:bidi="ar-SA"/>
        </w:rPr>
        <w:t>:</w:t>
      </w:r>
      <w:r w:rsidRPr="005C4274">
        <w:rPr>
          <w:sz w:val="28"/>
          <w:szCs w:val="28"/>
          <w:rtl/>
          <w:lang w:bidi="ar-SA"/>
        </w:rPr>
        <w:t xml:space="preserve"> </w:t>
      </w:r>
      <w:r w:rsidRPr="005C4274">
        <w:rPr>
          <w:b/>
          <w:bCs/>
          <w:sz w:val="28"/>
          <w:szCs w:val="28"/>
          <w:rtl/>
          <w:lang w:bidi="ar-SA"/>
        </w:rPr>
        <w:t>"فَسِيرُوا زَمَانَ غُرْبَتِكُمْ بِخَوْفٍ" (1بط1: 17)</w:t>
      </w:r>
      <w:r w:rsidRPr="005C4274">
        <w:rPr>
          <w:b/>
          <w:bCs/>
          <w:sz w:val="28"/>
          <w:szCs w:val="28"/>
          <w:lang w:bidi="ar-SA"/>
        </w:rPr>
        <w:t>.</w:t>
      </w:r>
      <w:r w:rsidRPr="005C4274">
        <w:rPr>
          <w:sz w:val="28"/>
          <w:szCs w:val="28"/>
          <w:rtl/>
          <w:lang w:bidi="ar-SA"/>
        </w:rPr>
        <w:t xml:space="preserve"> </w:t>
      </w:r>
      <w:r w:rsidRPr="005C4274">
        <w:rPr>
          <w:b/>
          <w:bCs/>
          <w:sz w:val="28"/>
          <w:szCs w:val="28"/>
          <w:rtl/>
          <w:lang w:bidi="ar-SA"/>
        </w:rPr>
        <w:t>"تَمِّمُوا خَلاَصَكُمْ بِخَوْفٍ وَرِعْدَةٍ" (في2: 12)</w:t>
      </w:r>
      <w:r w:rsidRPr="005C4274">
        <w:rPr>
          <w:b/>
          <w:bCs/>
          <w:sz w:val="28"/>
          <w:szCs w:val="28"/>
          <w:lang w:bidi="ar-SA"/>
        </w:rPr>
        <w:t>.</w:t>
      </w:r>
    </w:p>
    <w:p w14:paraId="205BC51E"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11</w:t>
      </w:r>
      <w:r w:rsidRPr="005C4274">
        <w:rPr>
          <w:sz w:val="28"/>
          <w:szCs w:val="28"/>
          <w:rtl/>
          <w:lang w:bidi="ar-SA"/>
        </w:rPr>
        <w:t>- يقولون إن كفارة المسيح قد وفت العدل الإلهي</w:t>
      </w:r>
      <w:r w:rsidRPr="005C4274">
        <w:rPr>
          <w:sz w:val="28"/>
          <w:szCs w:val="28"/>
          <w:lang w:bidi="ar-SA"/>
        </w:rPr>
        <w:t>.</w:t>
      </w:r>
    </w:p>
    <w:p w14:paraId="7BA5D042"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هذا حق، بالنسبة إلى عمل المسيح من جهة الآب. أما من جهتنا، فيجب أن تكون لنا علاقة بهذه الكفارة التي وفت العدل الإلهي. ويجب أن نسلك في الطريق الذي يجعلنا مستحقين لهذه الكفارة</w:t>
      </w:r>
      <w:r w:rsidRPr="005C4274">
        <w:rPr>
          <w:sz w:val="28"/>
          <w:szCs w:val="28"/>
          <w:lang w:bidi="ar-SA"/>
        </w:rPr>
        <w:t>.</w:t>
      </w:r>
    </w:p>
    <w:p w14:paraId="2333754E" w14:textId="77777777" w:rsid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12</w:t>
      </w:r>
      <w:r w:rsidRPr="005C4274">
        <w:rPr>
          <w:sz w:val="28"/>
          <w:szCs w:val="28"/>
          <w:rtl/>
          <w:lang w:bidi="ar-SA"/>
        </w:rPr>
        <w:t>- إن كان الخلاص قد تم، فلماذا نقول في صلاتنا</w:t>
      </w:r>
      <w:r w:rsidRPr="005C4274">
        <w:rPr>
          <w:sz w:val="28"/>
          <w:szCs w:val="28"/>
          <w:lang w:bidi="ar-SA"/>
        </w:rPr>
        <w:t>:</w:t>
      </w:r>
      <w:r w:rsidRPr="005C4274">
        <w:rPr>
          <w:sz w:val="28"/>
          <w:szCs w:val="28"/>
          <w:rtl/>
          <w:lang w:bidi="ar-SA"/>
        </w:rPr>
        <w:t xml:space="preserve"> </w:t>
      </w:r>
      <w:r w:rsidRPr="005C4274">
        <w:rPr>
          <w:b/>
          <w:bCs/>
          <w:sz w:val="28"/>
          <w:szCs w:val="28"/>
          <w:rtl/>
          <w:lang w:bidi="ar-SA"/>
        </w:rPr>
        <w:t>"اغفر لنا ذنوبنا، كما نغفر نحن أيضًا"؟</w:t>
      </w:r>
      <w:r w:rsidRPr="005C4274">
        <w:rPr>
          <w:sz w:val="28"/>
          <w:szCs w:val="28"/>
          <w:rtl/>
          <w:lang w:bidi="ar-SA"/>
        </w:rPr>
        <w:t xml:space="preserve"> إذًا هناك ذنوب تحتاج إلى مغفرة. ونحن نطلب هذه المغفرة في كل صلاة، حسب تعليم المسيح لنا (مت6: 12).</w:t>
      </w:r>
    </w:p>
    <w:p w14:paraId="0827F899" w14:textId="77777777" w:rsidR="00D56493" w:rsidRDefault="003E3B61" w:rsidP="003E3B61">
      <w:pPr>
        <w:spacing w:before="60" w:afterLines="40" w:after="96" w:line="254" w:lineRule="auto"/>
        <w:jc w:val="center"/>
        <w:rPr>
          <w:sz w:val="28"/>
          <w:szCs w:val="28"/>
          <w:rtl/>
          <w:lang w:bidi="ar-SA"/>
        </w:rPr>
      </w:pPr>
      <w:r>
        <w:rPr>
          <w:sz w:val="28"/>
          <w:szCs w:val="28"/>
          <w:lang w:bidi="ar-SA"/>
        </w:rPr>
        <w:sym w:font="Wingdings" w:char="F053"/>
      </w:r>
      <w:r>
        <w:rPr>
          <w:sz w:val="28"/>
          <w:szCs w:val="28"/>
          <w:lang w:bidi="ar-SA"/>
        </w:rPr>
        <w:sym w:font="Wingdings" w:char="F054"/>
      </w:r>
      <w:r>
        <w:rPr>
          <w:sz w:val="28"/>
          <w:szCs w:val="28"/>
          <w:lang w:bidi="ar-SA"/>
        </w:rPr>
        <w:sym w:font="Wingdings" w:char="F053"/>
      </w:r>
      <w:r>
        <w:rPr>
          <w:sz w:val="28"/>
          <w:szCs w:val="28"/>
          <w:lang w:bidi="ar-SA"/>
        </w:rPr>
        <w:sym w:font="Wingdings" w:char="F054"/>
      </w:r>
      <w:r>
        <w:rPr>
          <w:sz w:val="28"/>
          <w:szCs w:val="28"/>
          <w:lang w:bidi="ar-SA"/>
        </w:rPr>
        <w:sym w:font="Wingdings" w:char="F053"/>
      </w:r>
    </w:p>
    <w:p w14:paraId="14F75CB2" w14:textId="77777777" w:rsidR="007961BD" w:rsidRDefault="007961BD" w:rsidP="003E3B61">
      <w:pPr>
        <w:spacing w:before="60" w:afterLines="40" w:after="96" w:line="254" w:lineRule="auto"/>
        <w:jc w:val="center"/>
        <w:rPr>
          <w:sz w:val="28"/>
          <w:szCs w:val="28"/>
          <w:rtl/>
          <w:lang w:bidi="ar-SA"/>
        </w:rPr>
      </w:pPr>
    </w:p>
    <w:p w14:paraId="0ED050E2" w14:textId="77777777" w:rsidR="007961BD" w:rsidRDefault="007961BD" w:rsidP="003E3B61">
      <w:pPr>
        <w:spacing w:before="60" w:afterLines="40" w:after="96" w:line="254" w:lineRule="auto"/>
        <w:jc w:val="center"/>
        <w:rPr>
          <w:sz w:val="28"/>
          <w:szCs w:val="28"/>
          <w:rtl/>
          <w:lang w:bidi="ar-SA"/>
        </w:rPr>
      </w:pPr>
    </w:p>
    <w:p w14:paraId="30E1F753" w14:textId="77777777" w:rsidR="005C4274" w:rsidRPr="00073463" w:rsidRDefault="005C4274" w:rsidP="003E3B61">
      <w:pPr>
        <w:pStyle w:val="Heading3"/>
        <w:rPr>
          <w:rtl/>
        </w:rPr>
      </w:pPr>
      <w:bookmarkStart w:id="128" w:name="_Toc169981581"/>
      <w:r w:rsidRPr="005C4274">
        <w:rPr>
          <w:rtl/>
        </w:rPr>
        <w:lastRenderedPageBreak/>
        <w:t xml:space="preserve">3) </w:t>
      </w:r>
      <w:r w:rsidRPr="00073463">
        <w:rPr>
          <w:rtl/>
        </w:rPr>
        <w:t>لماذا لا تقول: قد خلصت؟</w:t>
      </w:r>
      <w:bookmarkEnd w:id="128"/>
    </w:p>
    <w:p w14:paraId="67D9E931" w14:textId="77777777" w:rsidR="005C4274" w:rsidRPr="00073463" w:rsidRDefault="005C4274" w:rsidP="00D56493">
      <w:pPr>
        <w:pStyle w:val="Heading4"/>
        <w:rPr>
          <w:rtl/>
        </w:rPr>
      </w:pPr>
      <w:proofErr w:type="gramStart"/>
      <w:r w:rsidRPr="00073463">
        <w:rPr>
          <w:rtl/>
        </w:rPr>
        <w:t>اعتراض .</w:t>
      </w:r>
      <w:proofErr w:type="gramEnd"/>
      <w:r w:rsidRPr="00073463">
        <w:rPr>
          <w:rtl/>
        </w:rPr>
        <w:t>. والرد عليَه</w:t>
      </w:r>
    </w:p>
    <w:p w14:paraId="2DD3F16E" w14:textId="77777777" w:rsidR="005C4274" w:rsidRPr="00073463" w:rsidRDefault="00D84E0E" w:rsidP="004A1E01">
      <w:pPr>
        <w:spacing w:before="60" w:afterLines="40" w:after="96" w:line="254" w:lineRule="auto"/>
        <w:jc w:val="lowKashida"/>
        <w:rPr>
          <w:sz w:val="28"/>
          <w:szCs w:val="28"/>
          <w:rtl/>
          <w:lang w:bidi="ar-SA"/>
        </w:rPr>
      </w:pPr>
      <w:r w:rsidRPr="00073463">
        <w:rPr>
          <w:sz w:val="28"/>
          <w:szCs w:val="28"/>
          <w:lang w:bidi="ar-SA"/>
        </w:rPr>
        <w:sym w:font="Wingdings" w:char="F03F"/>
      </w:r>
      <w:r w:rsidR="005C4274" w:rsidRPr="00073463">
        <w:rPr>
          <w:sz w:val="28"/>
          <w:szCs w:val="28"/>
          <w:rtl/>
          <w:lang w:bidi="ar-SA"/>
        </w:rPr>
        <w:t>يقولون: أليس الأرثوذكس يعتقدون أنهم قد خلصوا في المعمودية؟ لماذا إذًا لا يقول كل شخص منهم</w:t>
      </w:r>
      <w:r w:rsidR="005C4274" w:rsidRPr="00073463">
        <w:rPr>
          <w:sz w:val="28"/>
          <w:szCs w:val="28"/>
          <w:lang w:bidi="ar-SA"/>
        </w:rPr>
        <w:t>:</w:t>
      </w:r>
      <w:r w:rsidR="005C4274" w:rsidRPr="00073463">
        <w:rPr>
          <w:sz w:val="28"/>
          <w:szCs w:val="28"/>
          <w:rtl/>
          <w:lang w:bidi="ar-SA"/>
        </w:rPr>
        <w:t xml:space="preserve"> "أنا قد خلصت"؟‍‍‍</w:t>
      </w:r>
      <w:r w:rsidR="005C4274" w:rsidRPr="00073463">
        <w:rPr>
          <w:sz w:val="28"/>
          <w:szCs w:val="28"/>
          <w:lang w:bidi="ar-SA"/>
        </w:rPr>
        <w:t>!</w:t>
      </w:r>
    </w:p>
    <w:p w14:paraId="36E1C50E" w14:textId="77777777" w:rsidR="005C4274" w:rsidRPr="00073463" w:rsidRDefault="005C4274" w:rsidP="004A1E01">
      <w:pPr>
        <w:spacing w:before="60" w:afterLines="40" w:after="96" w:line="254" w:lineRule="auto"/>
        <w:jc w:val="lowKashida"/>
        <w:rPr>
          <w:sz w:val="28"/>
          <w:szCs w:val="28"/>
          <w:rtl/>
          <w:lang w:bidi="ar-SA"/>
        </w:rPr>
      </w:pPr>
      <w:r w:rsidRPr="00073463">
        <w:rPr>
          <w:b/>
          <w:bCs/>
          <w:sz w:val="28"/>
          <w:szCs w:val="28"/>
          <w:rtl/>
          <w:lang w:bidi="ar-SA"/>
        </w:rPr>
        <w:t>لأن المعمودية إنما تخلصنا من الخطايا السابقة للمعمودية</w:t>
      </w:r>
      <w:r w:rsidRPr="00073463">
        <w:rPr>
          <w:b/>
          <w:bCs/>
          <w:sz w:val="28"/>
          <w:szCs w:val="28"/>
          <w:lang w:bidi="ar-SA"/>
        </w:rPr>
        <w:t>..</w:t>
      </w:r>
      <w:r w:rsidRPr="00073463">
        <w:rPr>
          <w:b/>
          <w:bCs/>
          <w:sz w:val="28"/>
          <w:szCs w:val="28"/>
          <w:rtl/>
          <w:lang w:bidi="ar-SA"/>
        </w:rPr>
        <w:t>.</w:t>
      </w:r>
      <w:r w:rsidRPr="00073463">
        <w:rPr>
          <w:sz w:val="28"/>
          <w:szCs w:val="28"/>
          <w:rtl/>
          <w:lang w:bidi="ar-SA"/>
        </w:rPr>
        <w:t xml:space="preserve"> سواء الخطية الأصلية أو الخطايا الفعلية</w:t>
      </w:r>
      <w:r w:rsidRPr="00073463">
        <w:rPr>
          <w:sz w:val="28"/>
          <w:szCs w:val="28"/>
          <w:lang w:bidi="ar-SA"/>
        </w:rPr>
        <w:t>.</w:t>
      </w:r>
      <w:r w:rsidRPr="00073463">
        <w:rPr>
          <w:sz w:val="28"/>
          <w:szCs w:val="28"/>
          <w:rtl/>
          <w:lang w:bidi="ar-SA"/>
        </w:rPr>
        <w:t xml:space="preserve"> ويبقى بعد ذلك طريق طويل أمامنا نصارع ونجاهد فيه حتى نخلص</w:t>
      </w:r>
      <w:r w:rsidRPr="00073463">
        <w:rPr>
          <w:sz w:val="28"/>
          <w:szCs w:val="28"/>
          <w:lang w:bidi="ar-SA"/>
        </w:rPr>
        <w:t>.</w:t>
      </w:r>
    </w:p>
    <w:p w14:paraId="0E51777D" w14:textId="77777777" w:rsidR="005C4274" w:rsidRPr="005C4274" w:rsidRDefault="005C4274" w:rsidP="004A1E01">
      <w:pPr>
        <w:spacing w:before="60" w:afterLines="40" w:after="96" w:line="254" w:lineRule="auto"/>
        <w:jc w:val="lowKashida"/>
        <w:rPr>
          <w:b/>
          <w:bCs/>
          <w:sz w:val="28"/>
          <w:szCs w:val="28"/>
          <w:rtl/>
          <w:lang w:bidi="ar-SA"/>
        </w:rPr>
      </w:pPr>
      <w:r w:rsidRPr="00073463">
        <w:rPr>
          <w:b/>
          <w:bCs/>
          <w:sz w:val="28"/>
          <w:szCs w:val="28"/>
          <w:rtl/>
          <w:lang w:bidi="ar-SA"/>
        </w:rPr>
        <w:t>والخلاص من الماضي وحده فقط لا يكفي</w:t>
      </w:r>
      <w:r w:rsidRPr="00073463">
        <w:rPr>
          <w:b/>
          <w:bCs/>
          <w:sz w:val="28"/>
          <w:szCs w:val="28"/>
          <w:lang w:bidi="ar-SA"/>
        </w:rPr>
        <w:t>..</w:t>
      </w:r>
    </w:p>
    <w:p w14:paraId="6661C23C"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فأنت قد تخلص بسر التوبة من خطية أو خطايا فعلتها في الماضي. ولكنك لا تستطيع أن تقول بصفة عامة "قد خلصت"... ماذا إذًا عن الحاضر </w:t>
      </w:r>
      <w:proofErr w:type="spellStart"/>
      <w:r w:rsidRPr="005C4274">
        <w:rPr>
          <w:sz w:val="28"/>
          <w:szCs w:val="28"/>
          <w:rtl/>
          <w:lang w:bidi="ar-SA"/>
        </w:rPr>
        <w:t>بضعفاته</w:t>
      </w:r>
      <w:proofErr w:type="spellEnd"/>
      <w:r w:rsidRPr="005C4274">
        <w:rPr>
          <w:sz w:val="28"/>
          <w:szCs w:val="28"/>
          <w:rtl/>
          <w:lang w:bidi="ar-SA"/>
        </w:rPr>
        <w:t xml:space="preserve"> وحروبه؟ وماذا أيضًا عن المستقبل؟</w:t>
      </w:r>
    </w:p>
    <w:p w14:paraId="4F65711B" w14:textId="77777777" w:rsidR="005C4274" w:rsidRDefault="005C4274" w:rsidP="004A1E01">
      <w:pPr>
        <w:spacing w:before="60" w:afterLines="40" w:after="96" w:line="254" w:lineRule="auto"/>
        <w:jc w:val="lowKashida"/>
        <w:rPr>
          <w:b/>
          <w:bCs/>
          <w:sz w:val="28"/>
          <w:szCs w:val="28"/>
          <w:rtl/>
          <w:lang w:bidi="ar-SA"/>
        </w:rPr>
      </w:pPr>
      <w:r w:rsidRPr="005C4274">
        <w:rPr>
          <w:sz w:val="28"/>
          <w:szCs w:val="28"/>
          <w:rtl/>
          <w:lang w:bidi="ar-SA"/>
        </w:rPr>
        <w:t>إن أمامنا باقي العمر، لنجاهد فيه الجهاد الحسن، ونكمل السعي (2تي4: 7)، واضعين نصب أعيننا قول الرسول: "فَسِيرُوا زَمَانَ غُرْبَتِكُمْ بِخَوْفٍ" (1بط1: 17)</w:t>
      </w:r>
      <w:r w:rsidRPr="005C4274">
        <w:rPr>
          <w:sz w:val="28"/>
          <w:szCs w:val="28"/>
          <w:lang w:bidi="ar-SA"/>
        </w:rPr>
        <w:t>.</w:t>
      </w:r>
      <w:r w:rsidRPr="005C4274">
        <w:rPr>
          <w:sz w:val="28"/>
          <w:szCs w:val="28"/>
          <w:rtl/>
          <w:lang w:bidi="ar-SA"/>
        </w:rPr>
        <w:t xml:space="preserve"> وحتى إن مرت علينا فترة في التوبة، حفظنا الله فيها بلا خطية، نتذكر قول الكتاب</w:t>
      </w:r>
      <w:r w:rsidRPr="005C4274">
        <w:rPr>
          <w:sz w:val="28"/>
          <w:szCs w:val="28"/>
          <w:lang w:bidi="ar-SA"/>
        </w:rPr>
        <w:t>:</w:t>
      </w:r>
      <w:r w:rsidRPr="005C4274">
        <w:rPr>
          <w:sz w:val="28"/>
          <w:szCs w:val="28"/>
          <w:rtl/>
          <w:lang w:bidi="ar-SA"/>
        </w:rPr>
        <w:t xml:space="preserve"> </w:t>
      </w:r>
      <w:r w:rsidRPr="005C4274">
        <w:rPr>
          <w:b/>
          <w:bCs/>
          <w:sz w:val="28"/>
          <w:szCs w:val="28"/>
          <w:rtl/>
          <w:lang w:bidi="ar-SA"/>
        </w:rPr>
        <w:t>"مَنْ يَظُنُّ أَنَّهُ قَائِمٌ، فَلْيَنْظُرْ أَنْ لاَ يَسْقُطَ" (1كو10: 12).</w:t>
      </w:r>
    </w:p>
    <w:p w14:paraId="01B0F593" w14:textId="77777777" w:rsidR="00A2447D" w:rsidRPr="005C4274" w:rsidRDefault="00DB178E" w:rsidP="00DB178E">
      <w:pPr>
        <w:spacing w:before="60" w:afterLines="40" w:after="96" w:line="254" w:lineRule="auto"/>
        <w:jc w:val="center"/>
        <w:rPr>
          <w:sz w:val="28"/>
          <w:szCs w:val="28"/>
          <w:rtl/>
          <w:lang w:bidi="ar-SA"/>
        </w:rPr>
      </w:pPr>
      <w:r>
        <w:rPr>
          <w:b/>
          <w:bCs/>
          <w:sz w:val="28"/>
          <w:szCs w:val="28"/>
          <w:lang w:bidi="ar-SA"/>
        </w:rPr>
        <w:sym w:font="Wingdings" w:char="F0B5"/>
      </w:r>
      <w:r>
        <w:rPr>
          <w:rFonts w:hint="cs"/>
          <w:b/>
          <w:bCs/>
          <w:sz w:val="28"/>
          <w:szCs w:val="28"/>
          <w:rtl/>
          <w:lang w:bidi="ar-SA"/>
        </w:rPr>
        <w:t xml:space="preserve"> </w:t>
      </w:r>
      <w:r>
        <w:rPr>
          <w:b/>
          <w:bCs/>
          <w:sz w:val="28"/>
          <w:szCs w:val="28"/>
          <w:lang w:bidi="ar-SA"/>
        </w:rPr>
        <w:sym w:font="Wingdings" w:char="F0B2"/>
      </w:r>
      <w:r>
        <w:rPr>
          <w:b/>
          <w:bCs/>
          <w:sz w:val="28"/>
          <w:szCs w:val="28"/>
          <w:lang w:bidi="ar-SA"/>
        </w:rPr>
        <w:sym w:font="Wingdings" w:char="F0B6"/>
      </w:r>
      <w:r>
        <w:rPr>
          <w:b/>
          <w:bCs/>
          <w:sz w:val="28"/>
          <w:szCs w:val="28"/>
          <w:lang w:bidi="ar-SA"/>
        </w:rPr>
        <w:sym w:font="Wingdings" w:char="F0B2"/>
      </w:r>
      <w:r>
        <w:rPr>
          <w:rFonts w:hint="cs"/>
          <w:b/>
          <w:bCs/>
          <w:sz w:val="28"/>
          <w:szCs w:val="28"/>
          <w:rtl/>
          <w:lang w:bidi="ar-SA"/>
        </w:rPr>
        <w:t xml:space="preserve"> </w:t>
      </w:r>
      <w:r>
        <w:rPr>
          <w:b/>
          <w:bCs/>
          <w:sz w:val="28"/>
          <w:szCs w:val="28"/>
          <w:lang w:bidi="ar-SA"/>
        </w:rPr>
        <w:sym w:font="Wingdings" w:char="F0B5"/>
      </w:r>
    </w:p>
    <w:p w14:paraId="7CC9B6EE" w14:textId="77777777" w:rsidR="005C4274" w:rsidRPr="005C4274" w:rsidRDefault="00A2447D" w:rsidP="00D56493">
      <w:pPr>
        <w:pStyle w:val="Heading3"/>
        <w:rPr>
          <w:rtl/>
        </w:rPr>
      </w:pPr>
      <w:bookmarkStart w:id="129" w:name="_Toc169981582"/>
      <w:r>
        <w:rPr>
          <w:rFonts w:hint="cs"/>
          <w:rtl/>
        </w:rPr>
        <w:t>4</w:t>
      </w:r>
      <w:r w:rsidR="00D56493">
        <w:rPr>
          <w:rtl/>
        </w:rPr>
        <w:t>)</w:t>
      </w:r>
      <w:r w:rsidR="00D56493">
        <w:rPr>
          <w:rFonts w:hint="cs"/>
          <w:rtl/>
        </w:rPr>
        <w:t xml:space="preserve"> </w:t>
      </w:r>
      <w:r w:rsidR="005C4274" w:rsidRPr="005C4274">
        <w:rPr>
          <w:rtl/>
        </w:rPr>
        <w:t>مغفرة إلى الأبد</w:t>
      </w:r>
      <w:bookmarkEnd w:id="129"/>
    </w:p>
    <w:p w14:paraId="617BC0F2" w14:textId="77777777" w:rsidR="005C4274" w:rsidRPr="005C4274" w:rsidRDefault="005C4274" w:rsidP="00D56493">
      <w:pPr>
        <w:pStyle w:val="Heading4"/>
        <w:rPr>
          <w:rtl/>
        </w:rPr>
      </w:pPr>
      <w:proofErr w:type="gramStart"/>
      <w:r w:rsidRPr="005C4274">
        <w:rPr>
          <w:rtl/>
        </w:rPr>
        <w:t>اعتراض .</w:t>
      </w:r>
      <w:proofErr w:type="gramEnd"/>
      <w:r w:rsidRPr="005C4274">
        <w:rPr>
          <w:rtl/>
        </w:rPr>
        <w:t>. والرد عليَه</w:t>
      </w:r>
    </w:p>
    <w:p w14:paraId="63A5F7D4"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يقولون إن الموت </w:t>
      </w:r>
      <w:proofErr w:type="spellStart"/>
      <w:r w:rsidRPr="005C4274">
        <w:rPr>
          <w:sz w:val="28"/>
          <w:szCs w:val="28"/>
          <w:rtl/>
          <w:lang w:bidi="ar-SA"/>
        </w:rPr>
        <w:t>الكفاري</w:t>
      </w:r>
      <w:proofErr w:type="spellEnd"/>
      <w:r w:rsidRPr="005C4274">
        <w:rPr>
          <w:sz w:val="28"/>
          <w:szCs w:val="28"/>
          <w:rtl/>
          <w:lang w:bidi="ar-SA"/>
        </w:rPr>
        <w:t xml:space="preserve"> على الصليب، منح غفرانًا من دينونة الخطية إلى الأبد</w:t>
      </w:r>
      <w:r w:rsidRPr="005C4274">
        <w:rPr>
          <w:sz w:val="28"/>
          <w:szCs w:val="28"/>
          <w:lang w:bidi="ar-SA"/>
        </w:rPr>
        <w:t>.</w:t>
      </w:r>
    </w:p>
    <w:p w14:paraId="712159C7"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نعم لقد قدم السيد المسيح بموته </w:t>
      </w:r>
      <w:proofErr w:type="spellStart"/>
      <w:r w:rsidRPr="005C4274">
        <w:rPr>
          <w:sz w:val="28"/>
          <w:szCs w:val="28"/>
          <w:rtl/>
          <w:lang w:bidi="ar-SA"/>
        </w:rPr>
        <w:t>الكفاري</w:t>
      </w:r>
      <w:proofErr w:type="spellEnd"/>
      <w:r w:rsidRPr="005C4274">
        <w:rPr>
          <w:sz w:val="28"/>
          <w:szCs w:val="28"/>
          <w:rtl/>
          <w:lang w:bidi="ar-SA"/>
        </w:rPr>
        <w:t xml:space="preserve"> كنزًا من المغفرة نناله منه بسرّ التوبة، في كل مرة. وليس من المعقول أن يعطينا الله في يوم الإيمان، أو في يوم العماد، غفرانًا لكل الخطايا التي سنرتكبها في المستقبل</w:t>
      </w:r>
      <w:r w:rsidRPr="005C4274">
        <w:rPr>
          <w:sz w:val="28"/>
          <w:szCs w:val="28"/>
          <w:lang w:bidi="ar-SA"/>
        </w:rPr>
        <w:t>.</w:t>
      </w:r>
    </w:p>
    <w:p w14:paraId="277E185D"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lastRenderedPageBreak/>
        <w:t>إنما كل خطية نسقط فيها، تحتاج إلى توبة لمغفرتها، وتحتاج إلى خلاص من دينونتها</w:t>
      </w:r>
      <w:r w:rsidRPr="005C4274">
        <w:rPr>
          <w:b/>
          <w:bCs/>
          <w:sz w:val="28"/>
          <w:szCs w:val="28"/>
          <w:lang w:bidi="ar-SA"/>
        </w:rPr>
        <w:t>.</w:t>
      </w:r>
    </w:p>
    <w:p w14:paraId="2B795F02"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فإن تبنا عنها، واعترفنا بها وتركناها، ننال المغفرة عن طريق التوبة، في استحقاقات دم المسيح</w:t>
      </w:r>
      <w:r w:rsidRPr="005C4274">
        <w:rPr>
          <w:sz w:val="28"/>
          <w:szCs w:val="28"/>
          <w:lang w:bidi="ar-SA"/>
        </w:rPr>
        <w:t>.</w:t>
      </w:r>
    </w:p>
    <w:p w14:paraId="6A3EA48B"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وليس هناك إعفاء من الدينونة بدون توبة</w:t>
      </w:r>
      <w:r w:rsidRPr="005C4274">
        <w:rPr>
          <w:b/>
          <w:bCs/>
          <w:sz w:val="28"/>
          <w:szCs w:val="28"/>
          <w:lang w:bidi="ar-SA"/>
        </w:rPr>
        <w:t>.</w:t>
      </w:r>
    </w:p>
    <w:p w14:paraId="003B5A04" w14:textId="77777777" w:rsidR="005C4274" w:rsidRDefault="005C4274" w:rsidP="004A1E01">
      <w:pPr>
        <w:spacing w:before="60" w:afterLines="40" w:after="96" w:line="254" w:lineRule="auto"/>
        <w:jc w:val="lowKashida"/>
        <w:rPr>
          <w:sz w:val="28"/>
          <w:szCs w:val="28"/>
          <w:rtl/>
          <w:lang w:bidi="ar-SA"/>
        </w:rPr>
      </w:pPr>
      <w:r w:rsidRPr="005C4274">
        <w:rPr>
          <w:sz w:val="28"/>
          <w:szCs w:val="28"/>
          <w:rtl/>
          <w:lang w:bidi="ar-SA"/>
        </w:rPr>
        <w:t>والكتاب يقول: "لاَ بُدَّ أَنَّنَا جَمِيعًا نُظْهَرُ أَمَامَ كُرْسِيِّ الْمَسِيحِ، لِيَنَالَ كُلُّ وَاحِدٍ مَا كَانَ بِالْجَسَدِ بِحَسَبِ مَا صَنَعَ، خَيْرًا كَانَ أَمْ شَرًّا" (2كو5: 10).</w:t>
      </w:r>
    </w:p>
    <w:p w14:paraId="7FF9060B" w14:textId="77777777" w:rsidR="00844858" w:rsidRPr="00844858" w:rsidRDefault="00844858" w:rsidP="004A1E01">
      <w:pPr>
        <w:spacing w:before="60" w:afterLines="40" w:after="96" w:line="254" w:lineRule="auto"/>
        <w:jc w:val="lowKashida"/>
        <w:rPr>
          <w:sz w:val="8"/>
          <w:szCs w:val="8"/>
          <w:rtl/>
          <w:lang w:bidi="ar-SA"/>
        </w:rPr>
      </w:pPr>
    </w:p>
    <w:p w14:paraId="0F69D5DA" w14:textId="77777777" w:rsidR="00164FC7" w:rsidRPr="005C4274" w:rsidRDefault="005C4274" w:rsidP="00164FC7">
      <w:pPr>
        <w:spacing w:before="60" w:afterLines="40" w:after="96" w:line="254" w:lineRule="auto"/>
        <w:jc w:val="center"/>
        <w:rPr>
          <w:sz w:val="28"/>
          <w:szCs w:val="28"/>
          <w:rtl/>
          <w:lang w:bidi="ar-SA"/>
        </w:rPr>
      </w:pPr>
      <w:r w:rsidRPr="005C4274">
        <w:rPr>
          <w:sz w:val="28"/>
          <w:szCs w:val="28"/>
          <w:rtl/>
          <w:lang w:bidi="ar-SA"/>
        </w:rPr>
        <w:t xml:space="preserve"> </w:t>
      </w:r>
      <w:r w:rsidR="00164FC7">
        <w:rPr>
          <w:b/>
          <w:bCs/>
          <w:sz w:val="28"/>
          <w:szCs w:val="28"/>
          <w:lang w:bidi="ar-SA"/>
        </w:rPr>
        <w:sym w:font="Wingdings" w:char="F0B2"/>
      </w:r>
      <w:r w:rsidR="00164FC7">
        <w:rPr>
          <w:b/>
          <w:bCs/>
          <w:sz w:val="28"/>
          <w:szCs w:val="28"/>
          <w:lang w:bidi="ar-SA"/>
        </w:rPr>
        <w:sym w:font="Wingdings" w:char="F0B6"/>
      </w:r>
      <w:r w:rsidR="00164FC7">
        <w:rPr>
          <w:b/>
          <w:bCs/>
          <w:sz w:val="28"/>
          <w:szCs w:val="28"/>
          <w:lang w:bidi="ar-SA"/>
        </w:rPr>
        <w:sym w:font="Wingdings" w:char="F0B2"/>
      </w:r>
      <w:r w:rsidR="00164FC7">
        <w:rPr>
          <w:rFonts w:hint="cs"/>
          <w:b/>
          <w:bCs/>
          <w:sz w:val="28"/>
          <w:szCs w:val="28"/>
          <w:rtl/>
          <w:lang w:bidi="ar-SA"/>
        </w:rPr>
        <w:t xml:space="preserve"> </w:t>
      </w:r>
    </w:p>
    <w:p w14:paraId="6A3DC5D0" w14:textId="77777777" w:rsidR="005C4274" w:rsidRPr="005C4274" w:rsidRDefault="005C4274" w:rsidP="00D56493">
      <w:pPr>
        <w:pStyle w:val="Heading3"/>
        <w:rPr>
          <w:rtl/>
        </w:rPr>
      </w:pPr>
      <w:bookmarkStart w:id="130" w:name="_Toc169981583"/>
      <w:r w:rsidRPr="005C4274">
        <w:rPr>
          <w:rtl/>
        </w:rPr>
        <w:t>5) حول فاعلية المعمودية</w:t>
      </w:r>
      <w:bookmarkEnd w:id="130"/>
    </w:p>
    <w:p w14:paraId="5EDAB08D" w14:textId="77777777" w:rsidR="005C4274" w:rsidRPr="005C4274" w:rsidRDefault="005C4274" w:rsidP="00D56493">
      <w:pPr>
        <w:pStyle w:val="Heading4"/>
        <w:rPr>
          <w:rtl/>
        </w:rPr>
      </w:pPr>
      <w:r w:rsidRPr="005C4274">
        <w:rPr>
          <w:rtl/>
        </w:rPr>
        <w:t xml:space="preserve">اعتراض </w:t>
      </w:r>
    </w:p>
    <w:p w14:paraId="06B3F1F5"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ورد في كتب "الإخوة </w:t>
      </w:r>
      <w:proofErr w:type="spellStart"/>
      <w:r w:rsidRPr="005C4274">
        <w:rPr>
          <w:sz w:val="28"/>
          <w:szCs w:val="28"/>
          <w:rtl/>
          <w:lang w:bidi="ar-SA"/>
        </w:rPr>
        <w:t>البلاميس</w:t>
      </w:r>
      <w:proofErr w:type="spellEnd"/>
      <w:r w:rsidRPr="005C4274">
        <w:rPr>
          <w:sz w:val="28"/>
          <w:szCs w:val="28"/>
          <w:rtl/>
          <w:lang w:bidi="ar-SA"/>
        </w:rPr>
        <w:t>" مرات عديدة جدًا</w:t>
      </w:r>
      <w:r w:rsidRPr="005C4274">
        <w:rPr>
          <w:sz w:val="28"/>
          <w:szCs w:val="28"/>
          <w:lang w:bidi="ar-SA"/>
        </w:rPr>
        <w:t>:</w:t>
      </w:r>
    </w:p>
    <w:p w14:paraId="40560A96"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إن المعمودية لا فاعلية لها على الإطلاق، إنما هي لمجرد إشهار الإيمان، أو إعلان الإيمان</w:t>
      </w:r>
      <w:r w:rsidRPr="005C4274">
        <w:rPr>
          <w:b/>
          <w:bCs/>
          <w:sz w:val="28"/>
          <w:szCs w:val="28"/>
          <w:lang w:bidi="ar-SA"/>
        </w:rPr>
        <w:t>!!</w:t>
      </w:r>
    </w:p>
    <w:p w14:paraId="3FE0FA61" w14:textId="77777777" w:rsidR="005C4274" w:rsidRPr="005C4274" w:rsidRDefault="005C4274" w:rsidP="00D56493">
      <w:pPr>
        <w:pStyle w:val="Heading4"/>
        <w:rPr>
          <w:rtl/>
        </w:rPr>
      </w:pPr>
      <w:r w:rsidRPr="005C4274">
        <w:rPr>
          <w:rtl/>
        </w:rPr>
        <w:t>الرد على الاعتراض</w:t>
      </w:r>
    </w:p>
    <w:p w14:paraId="34F22591"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ليس هذا هو تعليم الإنجيل، الذي تحدث في عمق عن فاعلية المعمودية، ولم يقل مطلقًا إنها لإشهار الإيمان. ولا توجد آية واحدة تذكر. إنما توجد آيات عديدة تتحدث عن فاعلية المعمودية،</w:t>
      </w:r>
      <w:r w:rsidR="001C4CE0">
        <w:rPr>
          <w:sz w:val="28"/>
          <w:szCs w:val="28"/>
          <w:rtl/>
          <w:lang w:bidi="ar-SA"/>
        </w:rPr>
        <w:t xml:space="preserve"> </w:t>
      </w:r>
      <w:r w:rsidR="001C4CE0">
        <w:rPr>
          <w:rFonts w:hint="cs"/>
          <w:sz w:val="28"/>
          <w:szCs w:val="28"/>
          <w:rtl/>
          <w:lang w:bidi="ar-SA"/>
        </w:rPr>
        <w:t>ن</w:t>
      </w:r>
      <w:r w:rsidRPr="005C4274">
        <w:rPr>
          <w:sz w:val="28"/>
          <w:szCs w:val="28"/>
          <w:rtl/>
          <w:lang w:bidi="ar-SA"/>
        </w:rPr>
        <w:t>ذكر من بينها</w:t>
      </w:r>
      <w:r w:rsidRPr="005C4274">
        <w:rPr>
          <w:sz w:val="28"/>
          <w:szCs w:val="28"/>
          <w:lang w:bidi="ar-SA"/>
        </w:rPr>
        <w:t>:</w:t>
      </w:r>
    </w:p>
    <w:p w14:paraId="48980CB5"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1- فاعلية المعمودية في الخلاص</w:t>
      </w:r>
    </w:p>
    <w:p w14:paraId="0C2C5E37"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وذلك واضح جدًا من قول السيد المسيح له المجد: "مَنْ آمَنَ وَاعْتَمَدَ خَلَصَ" (مر16: 16).</w:t>
      </w:r>
    </w:p>
    <w:p w14:paraId="1D270B05"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2- فاعلية المعمودية في غسل الإنسان من خطاياه</w:t>
      </w:r>
    </w:p>
    <w:p w14:paraId="7DDE8AA4"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وذلك واضح من قول حنانيا الدمشقي لشاول الطرسوسي بعد لقائه مع السيد المسيح: "أيها </w:t>
      </w:r>
      <w:r w:rsidRPr="005C4274">
        <w:rPr>
          <w:sz w:val="28"/>
          <w:szCs w:val="28"/>
          <w:rtl/>
          <w:lang w:bidi="ar-SA"/>
        </w:rPr>
        <w:lastRenderedPageBreak/>
        <w:t>الأخ شاول... لِمَاذَا تَتَوَانَى؟ قُمْ وَاعْتَمِدْ وَاغْسِلْ خَطَايَاكَ" (أع22: 16). أي أن شاول بعد لقائه مع المسيح، وإيمانه، واختياره من الرب، كان لا يزال محتاجًا أن يغسل خطاياه، بالمعمودية</w:t>
      </w:r>
      <w:r w:rsidRPr="005C4274">
        <w:rPr>
          <w:sz w:val="28"/>
          <w:szCs w:val="28"/>
          <w:lang w:bidi="ar-SA"/>
        </w:rPr>
        <w:t>.</w:t>
      </w:r>
    </w:p>
    <w:p w14:paraId="5D79AEE3"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3- المعمودية لغفران الخطايا</w:t>
      </w:r>
    </w:p>
    <w:p w14:paraId="2037174E"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وهذا واضح من قول بطرس الرسول لليهود في يوم الخمسين: "تُوبُوا وَلْيَعْتَمِدْ كُلُّ وَاحِدٍ مِنْكُمْ عَلَى اسْمِ يَسُوعَ الْمَسِيحِ لِغُفْرَانِ الْخَطَايَا" (أع2: 38).</w:t>
      </w:r>
    </w:p>
    <w:p w14:paraId="7C85C0D5"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4- المعمودية للميلاد من الله</w:t>
      </w:r>
    </w:p>
    <w:p w14:paraId="32439FBE"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وهذا واضح من قول السيد المسيح </w:t>
      </w:r>
      <w:proofErr w:type="spellStart"/>
      <w:r w:rsidRPr="005C4274">
        <w:rPr>
          <w:sz w:val="28"/>
          <w:szCs w:val="28"/>
          <w:rtl/>
          <w:lang w:bidi="ar-SA"/>
        </w:rPr>
        <w:t>لنيقوديموس</w:t>
      </w:r>
      <w:proofErr w:type="spellEnd"/>
      <w:r w:rsidRPr="005C4274">
        <w:rPr>
          <w:sz w:val="28"/>
          <w:szCs w:val="28"/>
          <w:rtl/>
          <w:lang w:bidi="ar-SA"/>
        </w:rPr>
        <w:t xml:space="preserve">: "الْحَقَّ </w:t>
      </w:r>
      <w:proofErr w:type="spellStart"/>
      <w:r w:rsidRPr="005C4274">
        <w:rPr>
          <w:sz w:val="28"/>
          <w:szCs w:val="28"/>
          <w:rtl/>
          <w:lang w:bidi="ar-SA"/>
        </w:rPr>
        <w:t>الْحَقَّ</w:t>
      </w:r>
      <w:proofErr w:type="spellEnd"/>
      <w:r w:rsidRPr="005C4274">
        <w:rPr>
          <w:sz w:val="28"/>
          <w:szCs w:val="28"/>
          <w:rtl/>
          <w:lang w:bidi="ar-SA"/>
        </w:rPr>
        <w:t xml:space="preserve"> أَقُولُ لَكَ: إِنْ كَانَ أَحَدٌ لاَ يُولَدُ مِنَ الْمَاءِ وَالرُّوحِ لاَ يَقْدِرُ أَنْ يَدْخُلَ مَلَكُوتَ اللهِ" (يو3: 5).</w:t>
      </w:r>
    </w:p>
    <w:p w14:paraId="6754194F"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ولعل هذا ما قصده بولس الرسول أيضًا بقوله: "بَلْ بِمُقْتَضَى رَحْمَتِهِ ­ خَلَّصَنَا بِغُسْلِ الْمِيلاَدِ الثَّانِي وَتَجْدِيدِ الرُّوحِ الْقُدُسِ" (تي3: 5)</w:t>
      </w:r>
      <w:r w:rsidRPr="005C4274">
        <w:rPr>
          <w:sz w:val="28"/>
          <w:szCs w:val="28"/>
          <w:lang w:bidi="ar-SA"/>
        </w:rPr>
        <w:t>.</w:t>
      </w:r>
    </w:p>
    <w:p w14:paraId="205BCB03"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5- المعمودية دفن مع المسيح، وقيامة معه، وختان روحي</w:t>
      </w:r>
    </w:p>
    <w:p w14:paraId="7C87E75C"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وقد ورد هذا في رسالة بولس الرسول إلى كولوسي، إذ يقول: "وَبِهِ أَيْضًا خُتِنْتُمْ خِتَانًا غَيْرَ مَصْنُوعٍ بِيَدٍ، بِخَلْعِ جِسْمِ خَطَايَا الْبَشَرِيَّةِ، بِخِتَانِ الْمَسِيحِ، مَدْفُونِينَ مَعَهُ فِي الْمَعْمُودِيَّةِ، الَّتِي فِيهَا أُقِمْتُمْ أَيْضًا مَعَهُ... وَإِذْ كُنْتُمْ أَمْوَاتًا فِي الْخَطَايَا وَغَلَفِ جَسَدِكُمْ، أَحْيَاكُمْ مَعَهُ، مُسَامِحًا لَكُمْ بِجَمِيعِ الْخَطَايَا" (كو2: 11- 13)</w:t>
      </w:r>
      <w:r w:rsidRPr="005C4274">
        <w:rPr>
          <w:sz w:val="28"/>
          <w:szCs w:val="28"/>
          <w:lang w:bidi="ar-SA"/>
        </w:rPr>
        <w:t>.</w:t>
      </w:r>
    </w:p>
    <w:p w14:paraId="04C3BA3F" w14:textId="77777777" w:rsidR="005C4274" w:rsidRPr="005C4274" w:rsidRDefault="005C4274" w:rsidP="004A1E01">
      <w:pPr>
        <w:spacing w:before="60" w:afterLines="40" w:after="96" w:line="254" w:lineRule="auto"/>
        <w:jc w:val="lowKashida"/>
        <w:rPr>
          <w:sz w:val="28"/>
          <w:szCs w:val="28"/>
          <w:rtl/>
        </w:rPr>
      </w:pPr>
      <w:r w:rsidRPr="005C4274">
        <w:rPr>
          <w:sz w:val="28"/>
          <w:szCs w:val="28"/>
          <w:rtl/>
          <w:lang w:bidi="ar-SA"/>
        </w:rPr>
        <w:t>والدفن مع المسيح والقيامة معه – بالمعمودية - ورد أيضًا في (رو 6) كما سنذكر الآن</w:t>
      </w:r>
      <w:r w:rsidRPr="005C4274">
        <w:rPr>
          <w:sz w:val="28"/>
          <w:szCs w:val="28"/>
          <w:rtl/>
        </w:rPr>
        <w:t>...</w:t>
      </w:r>
    </w:p>
    <w:p w14:paraId="63CCC63F" w14:textId="6671D028"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6- بالمعمودية التجد</w:t>
      </w:r>
      <w:r w:rsidR="00883851">
        <w:rPr>
          <w:b/>
          <w:bCs/>
          <w:sz w:val="28"/>
          <w:szCs w:val="28"/>
          <w:rtl/>
          <w:lang w:bidi="ar-SA"/>
        </w:rPr>
        <w:t>يد، إذ ندخل بها في "جدة الحياة"</w:t>
      </w:r>
      <w:r w:rsidR="00CA193E">
        <w:rPr>
          <w:rFonts w:hint="cs"/>
          <w:b/>
          <w:bCs/>
          <w:sz w:val="28"/>
          <w:szCs w:val="28"/>
          <w:rtl/>
          <w:lang w:bidi="ar-SA"/>
        </w:rPr>
        <w:t>.</w:t>
      </w:r>
    </w:p>
    <w:p w14:paraId="41DE440A"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وفي هذا</w:t>
      </w:r>
      <w:r w:rsidR="00883851">
        <w:rPr>
          <w:sz w:val="28"/>
          <w:szCs w:val="28"/>
          <w:rtl/>
          <w:lang w:bidi="ar-SA"/>
        </w:rPr>
        <w:t xml:space="preserve"> يقول بولس الرسول لأهل رومية: "</w:t>
      </w:r>
      <w:r w:rsidRPr="005C4274">
        <w:rPr>
          <w:sz w:val="28"/>
          <w:szCs w:val="28"/>
          <w:rtl/>
          <w:lang w:bidi="ar-SA"/>
        </w:rPr>
        <w:t>أَمْ تَجْهَلُونَ أَنَّنَا كُلَّ مَنِ اعْتَمَدَ لِيَسُوعَ الْ</w:t>
      </w:r>
      <w:r w:rsidR="00883851">
        <w:rPr>
          <w:sz w:val="28"/>
          <w:szCs w:val="28"/>
          <w:rtl/>
          <w:lang w:bidi="ar-SA"/>
        </w:rPr>
        <w:t>مَسِيحِ اعْتَمَدْنَا لِمَوْتِهِ</w:t>
      </w:r>
      <w:r w:rsidRPr="005C4274">
        <w:rPr>
          <w:sz w:val="28"/>
          <w:szCs w:val="28"/>
          <w:rtl/>
          <w:lang w:bidi="ar-SA"/>
        </w:rPr>
        <w:t>، فَدُفِنَّا مَعَهُ بِالْمَعْمُودِيَّةِ لِلْمَوْتِ، حَتَّى كَمَا أُقِيمَ الْمَسِيحُ مِنَ الأَمْوَاتِ، بِمَجْدِ الآبِ، هكَذَا نَسْلُكُ نَحْنُ أَيْضًا فِي جِدَّةِ الْحَيَاةِ</w:t>
      </w:r>
      <w:proofErr w:type="gramStart"/>
      <w:r w:rsidRPr="005C4274">
        <w:rPr>
          <w:sz w:val="28"/>
          <w:szCs w:val="28"/>
          <w:rtl/>
          <w:lang w:bidi="ar-SA"/>
        </w:rPr>
        <w:t>؟ .</w:t>
      </w:r>
      <w:proofErr w:type="gramEnd"/>
      <w:r w:rsidRPr="005C4274">
        <w:rPr>
          <w:sz w:val="28"/>
          <w:szCs w:val="28"/>
          <w:rtl/>
          <w:lang w:bidi="ar-SA"/>
        </w:rPr>
        <w:t>. عَالِمِينَ هذَا: أَنَّ إِنْسَانَنَا الْعَتِيقَ قَدْ صُلِبَ مَعَهُ لِيُبْطَلَ جَسَدُ الْخَطِيَّةِ..." (رو6: 3- 6).</w:t>
      </w:r>
    </w:p>
    <w:p w14:paraId="06E515B8"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lastRenderedPageBreak/>
        <w:t xml:space="preserve">هنا ونعرض أيضًا لقول عوض سمعان، الكاتب </w:t>
      </w:r>
      <w:proofErr w:type="spellStart"/>
      <w:r w:rsidRPr="005C4274">
        <w:rPr>
          <w:sz w:val="28"/>
          <w:szCs w:val="28"/>
          <w:rtl/>
          <w:lang w:bidi="ar-SA"/>
        </w:rPr>
        <w:t>البلاموسي</w:t>
      </w:r>
      <w:proofErr w:type="spellEnd"/>
      <w:r w:rsidRPr="005C4274">
        <w:rPr>
          <w:sz w:val="28"/>
          <w:szCs w:val="28"/>
          <w:rtl/>
          <w:lang w:bidi="ar-SA"/>
        </w:rPr>
        <w:t xml:space="preserve"> المشهور</w:t>
      </w:r>
      <w:r w:rsidRPr="005C4274">
        <w:rPr>
          <w:sz w:val="28"/>
          <w:szCs w:val="28"/>
          <w:lang w:bidi="ar-SA"/>
        </w:rPr>
        <w:t>:</w:t>
      </w:r>
    </w:p>
    <w:p w14:paraId="1D7EDE68"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lang w:bidi="ar-SA"/>
        </w:rPr>
        <w:t>"</w:t>
      </w:r>
      <w:r w:rsidRPr="005C4274">
        <w:rPr>
          <w:sz w:val="28"/>
          <w:szCs w:val="28"/>
          <w:rtl/>
          <w:lang w:bidi="ar-SA"/>
        </w:rPr>
        <w:t>بالنزول في الماء نعلن موتنا مع المسيح، وبالصعود من الماء نعلن قيامتنا".</w:t>
      </w:r>
    </w:p>
    <w:p w14:paraId="2726F5DA" w14:textId="374B6CF1" w:rsidR="00CF75E5" w:rsidRDefault="005C4274" w:rsidP="00CF75E5">
      <w:pPr>
        <w:spacing w:before="60" w:afterLines="40" w:after="96" w:line="254" w:lineRule="auto"/>
        <w:jc w:val="lowKashida"/>
        <w:rPr>
          <w:sz w:val="28"/>
          <w:szCs w:val="28"/>
          <w:rtl/>
          <w:lang w:bidi="ar-SA"/>
        </w:rPr>
      </w:pPr>
      <w:r w:rsidRPr="005C4274">
        <w:rPr>
          <w:b/>
          <w:bCs/>
          <w:sz w:val="28"/>
          <w:szCs w:val="28"/>
          <w:rtl/>
          <w:lang w:bidi="ar-SA"/>
        </w:rPr>
        <w:t xml:space="preserve">فنقول إن الكتاب لم يقل عن المعمودية إنها مجرد إعلان لموتنا مع المسيح وقيامتنا... بل قال: متنا مع المسيح. قمنا معه. مدفونين معه بالمعمودية. إنساننا العتيق قد صُلب </w:t>
      </w:r>
      <w:proofErr w:type="gramStart"/>
      <w:r w:rsidRPr="005C4274">
        <w:rPr>
          <w:b/>
          <w:bCs/>
          <w:sz w:val="28"/>
          <w:szCs w:val="28"/>
          <w:rtl/>
          <w:lang w:bidi="ar-SA"/>
        </w:rPr>
        <w:t>معه</w:t>
      </w:r>
      <w:r w:rsidRPr="005C4274">
        <w:rPr>
          <w:sz w:val="28"/>
          <w:szCs w:val="28"/>
          <w:lang w:bidi="ar-SA"/>
        </w:rPr>
        <w:t xml:space="preserve"> .</w:t>
      </w:r>
      <w:proofErr w:type="gramEnd"/>
      <w:r w:rsidRPr="005C4274">
        <w:rPr>
          <w:sz w:val="28"/>
          <w:szCs w:val="28"/>
          <w:lang w:bidi="ar-SA"/>
        </w:rPr>
        <w:t>.</w:t>
      </w:r>
    </w:p>
    <w:p w14:paraId="1CB27D45" w14:textId="3203AF0C" w:rsidR="005C4274" w:rsidRPr="005C4274" w:rsidRDefault="005C4274" w:rsidP="00CF75E5">
      <w:pPr>
        <w:spacing w:before="60" w:afterLines="40" w:after="96" w:line="254" w:lineRule="auto"/>
        <w:jc w:val="lowKashida"/>
        <w:rPr>
          <w:sz w:val="28"/>
          <w:szCs w:val="28"/>
          <w:rtl/>
          <w:lang w:bidi="ar-SA"/>
        </w:rPr>
      </w:pPr>
      <w:r w:rsidRPr="005C4274">
        <w:rPr>
          <w:sz w:val="28"/>
          <w:szCs w:val="28"/>
          <w:rtl/>
          <w:lang w:bidi="ar-SA"/>
        </w:rPr>
        <w:t>النصوص واضحة وصريحة، ولا يمكن تغييرها وتأويلها، لمجرد تأييد فكر بشر</w:t>
      </w:r>
      <w:r w:rsidR="009074DC">
        <w:rPr>
          <w:rFonts w:hint="cs"/>
          <w:sz w:val="28"/>
          <w:szCs w:val="28"/>
          <w:rtl/>
          <w:lang w:bidi="ar-SA"/>
        </w:rPr>
        <w:t>ي</w:t>
      </w:r>
      <w:r w:rsidRPr="005C4274">
        <w:rPr>
          <w:sz w:val="28"/>
          <w:szCs w:val="28"/>
          <w:rtl/>
          <w:lang w:bidi="ar-SA"/>
        </w:rPr>
        <w:t xml:space="preserve"> خاص من جهة المعمودية. إنها موت حقيقي مع المسيح، موت للإنسان العتيق، وليست مجرد إعلان للموت، وهي قيامة حقيقية مع المسيح، قيامة لإنسان جديد، في جدة الحياة، وليست مجرد إعلان للقيامة. تؤيد هذا شهادة كتابية أخرى وهي</w:t>
      </w:r>
      <w:r w:rsidRPr="005C4274">
        <w:rPr>
          <w:sz w:val="28"/>
          <w:szCs w:val="28"/>
          <w:lang w:bidi="ar-SA"/>
        </w:rPr>
        <w:t>:</w:t>
      </w:r>
    </w:p>
    <w:p w14:paraId="067C8814"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7- بالمعمودية نلبس المسيح</w:t>
      </w:r>
    </w:p>
    <w:p w14:paraId="727D09BB" w14:textId="36FE7B56"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حقًا ما أجمل، وما أعمق، وما أروع، قول القديس بولس الرسول عن المعمودية في رسالته إلى أهل </w:t>
      </w:r>
      <w:proofErr w:type="spellStart"/>
      <w:r w:rsidRPr="005C4274">
        <w:rPr>
          <w:sz w:val="28"/>
          <w:szCs w:val="28"/>
          <w:rtl/>
          <w:lang w:bidi="ar-SA"/>
        </w:rPr>
        <w:t>غلاطية</w:t>
      </w:r>
      <w:proofErr w:type="spellEnd"/>
      <w:r w:rsidRPr="005C4274">
        <w:rPr>
          <w:sz w:val="28"/>
          <w:szCs w:val="28"/>
          <w:lang w:bidi="ar-SA"/>
        </w:rPr>
        <w:t>:</w:t>
      </w:r>
      <w:r w:rsidRPr="005C4274">
        <w:rPr>
          <w:sz w:val="28"/>
          <w:szCs w:val="28"/>
          <w:rtl/>
          <w:lang w:bidi="ar-SA"/>
        </w:rPr>
        <w:t xml:space="preserve"> </w:t>
      </w:r>
      <w:r w:rsidRPr="005C4274">
        <w:rPr>
          <w:b/>
          <w:bCs/>
          <w:sz w:val="28"/>
          <w:szCs w:val="28"/>
          <w:rtl/>
          <w:lang w:bidi="ar-SA"/>
        </w:rPr>
        <w:t>"لأَنَّ كُلَّكُمُ الَّذِينَ اعْتَمَدْتُمْ بِالْمَسِيحِ قَدْ لَبِسْتُمُ الْمَسِيحَ" (غل</w:t>
      </w:r>
      <w:r w:rsidR="00B03970">
        <w:rPr>
          <w:rFonts w:hint="cs"/>
          <w:b/>
          <w:bCs/>
          <w:sz w:val="28"/>
          <w:szCs w:val="28"/>
          <w:rtl/>
          <w:lang w:bidi="ar-SA"/>
        </w:rPr>
        <w:t>ا</w:t>
      </w:r>
      <w:r w:rsidRPr="005C4274">
        <w:rPr>
          <w:b/>
          <w:bCs/>
          <w:sz w:val="28"/>
          <w:szCs w:val="28"/>
          <w:rtl/>
          <w:lang w:bidi="ar-SA"/>
        </w:rPr>
        <w:t>3: 27)</w:t>
      </w:r>
      <w:r w:rsidRPr="005C4274">
        <w:rPr>
          <w:b/>
          <w:bCs/>
          <w:sz w:val="28"/>
          <w:szCs w:val="28"/>
          <w:lang w:bidi="ar-SA"/>
        </w:rPr>
        <w:t>.</w:t>
      </w:r>
    </w:p>
    <w:p w14:paraId="41EB3A0D"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أنريد فاعلية للمعمودية أكثر من هذا؟! أم ننكر الآية أو نخفيها، أو نفسرها حسب هوانا، لنثبت أفكارًا بشرية بعيدة عن الإنجيل في فهم المعمودية؟</w:t>
      </w:r>
      <w:r w:rsidRPr="005C4274">
        <w:rPr>
          <w:sz w:val="28"/>
          <w:szCs w:val="28"/>
          <w:lang w:bidi="ar-SA"/>
        </w:rPr>
        <w:t>!</w:t>
      </w:r>
    </w:p>
    <w:p w14:paraId="781EECF2" w14:textId="77777777" w:rsidR="005C4274" w:rsidRPr="005C4274" w:rsidRDefault="005C4274" w:rsidP="00E70E6E">
      <w:pPr>
        <w:spacing w:before="60" w:afterLines="40" w:after="96" w:line="254" w:lineRule="auto"/>
        <w:jc w:val="lowKashida"/>
        <w:rPr>
          <w:sz w:val="28"/>
          <w:szCs w:val="28"/>
          <w:rtl/>
          <w:lang w:bidi="ar-SA"/>
        </w:rPr>
      </w:pPr>
      <w:r w:rsidRPr="005C4274">
        <w:rPr>
          <w:sz w:val="28"/>
          <w:szCs w:val="28"/>
          <w:rtl/>
          <w:lang w:bidi="ar-SA"/>
        </w:rPr>
        <w:t>ها هي النصوص المقدسة واضحة عن فاعلية المعمودية، ولا يوجد نص واحد يقول إنها مجرد إشهار للإيمان</w:t>
      </w:r>
      <w:r w:rsidRPr="005C4274">
        <w:rPr>
          <w:sz w:val="28"/>
          <w:szCs w:val="28"/>
          <w:lang w:bidi="ar-SA"/>
        </w:rPr>
        <w:t>!</w:t>
      </w:r>
      <w:r w:rsidR="00E70E6E">
        <w:rPr>
          <w:rFonts w:hint="cs"/>
          <w:sz w:val="28"/>
          <w:szCs w:val="28"/>
          <w:rtl/>
          <w:lang w:bidi="ar-SA"/>
        </w:rPr>
        <w:t xml:space="preserve"> </w:t>
      </w:r>
      <w:r w:rsidRPr="005C4274">
        <w:rPr>
          <w:sz w:val="28"/>
          <w:szCs w:val="28"/>
          <w:rtl/>
          <w:lang w:bidi="ar-SA"/>
        </w:rPr>
        <w:t>ومَن له أذنان للسمع فليسمع (مت13: 9، 43).</w:t>
      </w:r>
    </w:p>
    <w:p w14:paraId="5574F327" w14:textId="77777777" w:rsidR="005C4274" w:rsidRPr="005C4274" w:rsidRDefault="005C4274" w:rsidP="00E70E6E">
      <w:pPr>
        <w:pStyle w:val="Heading3"/>
        <w:rPr>
          <w:rtl/>
        </w:rPr>
      </w:pPr>
      <w:bookmarkStart w:id="131" w:name="_Toc169981584"/>
      <w:r w:rsidRPr="005C4274">
        <w:rPr>
          <w:rtl/>
        </w:rPr>
        <w:t>6) حول الغسيل بالمعمودية</w:t>
      </w:r>
      <w:bookmarkEnd w:id="131"/>
    </w:p>
    <w:p w14:paraId="02A10719" w14:textId="77777777" w:rsidR="005C4274" w:rsidRPr="005C4274" w:rsidRDefault="005C4274" w:rsidP="00E70E6E">
      <w:pPr>
        <w:pStyle w:val="Heading4"/>
        <w:rPr>
          <w:rtl/>
        </w:rPr>
      </w:pPr>
      <w:proofErr w:type="gramStart"/>
      <w:r w:rsidRPr="005C4274">
        <w:rPr>
          <w:rtl/>
        </w:rPr>
        <w:t>اعتراض .</w:t>
      </w:r>
      <w:proofErr w:type="gramEnd"/>
      <w:r w:rsidRPr="005C4274">
        <w:rPr>
          <w:rtl/>
        </w:rPr>
        <w:t>. والرد عليَه</w:t>
      </w:r>
    </w:p>
    <w:p w14:paraId="7699FB15"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يقولون إن المعمودية لا تغسل إلاَّ الأجساد، ولا تأثير لها على النفس</w:t>
      </w:r>
      <w:r w:rsidRPr="005C4274">
        <w:rPr>
          <w:sz w:val="28"/>
          <w:szCs w:val="28"/>
          <w:lang w:bidi="ar-SA"/>
        </w:rPr>
        <w:t>!</w:t>
      </w:r>
    </w:p>
    <w:p w14:paraId="0C424CE5"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1- لم يقل الكتاب إطلاقًا إن المعمودية هي لغسل الجسد</w:t>
      </w:r>
      <w:r w:rsidRPr="005C4274">
        <w:rPr>
          <w:b/>
          <w:bCs/>
          <w:sz w:val="28"/>
          <w:szCs w:val="28"/>
          <w:lang w:bidi="ar-SA"/>
        </w:rPr>
        <w:t>!</w:t>
      </w:r>
    </w:p>
    <w:p w14:paraId="668CA5C3" w14:textId="18FA425F"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بل </w:t>
      </w:r>
      <w:r w:rsidR="004A4625">
        <w:rPr>
          <w:rFonts w:hint="cs"/>
          <w:sz w:val="28"/>
          <w:szCs w:val="28"/>
          <w:rtl/>
          <w:lang w:bidi="ar-SA"/>
        </w:rPr>
        <w:t>إ</w:t>
      </w:r>
      <w:r w:rsidRPr="005C4274">
        <w:rPr>
          <w:sz w:val="28"/>
          <w:szCs w:val="28"/>
          <w:rtl/>
          <w:lang w:bidi="ar-SA"/>
        </w:rPr>
        <w:t>ن هذه النقطة يرد عليها القديس بطرس الرسول بقول</w:t>
      </w:r>
      <w:r w:rsidR="006651BB">
        <w:rPr>
          <w:sz w:val="28"/>
          <w:szCs w:val="28"/>
          <w:rtl/>
          <w:lang w:bidi="ar-SA"/>
        </w:rPr>
        <w:t>ه عن رموز الفلك: "</w:t>
      </w:r>
      <w:r w:rsidRPr="005C4274">
        <w:rPr>
          <w:sz w:val="28"/>
          <w:szCs w:val="28"/>
          <w:rtl/>
          <w:lang w:bidi="ar-SA"/>
        </w:rPr>
        <w:t xml:space="preserve">إِذْ كَانَ الْفُلْكُ يُبْنَى، الَّذِي فِيهِ خَلَصَ قَلِيلُونَ، أَيْ ثَمَانِي أَنْفُسٍ بِالْمَاءِ، الَّذِي مِثَالُهُ يُخَلِّصُنَا نَحْنُ الآنَ، أَيِ </w:t>
      </w:r>
      <w:r w:rsidRPr="005C4274">
        <w:rPr>
          <w:sz w:val="28"/>
          <w:szCs w:val="28"/>
          <w:rtl/>
          <w:lang w:bidi="ar-SA"/>
        </w:rPr>
        <w:lastRenderedPageBreak/>
        <w:t>الْمَعْمُودِيَّةُ. لاَ إِزَالَةُ وَسَخِ الْجَسَدِ، بَلْ سُؤَالُ ضَمِيرٍ صَالِحٍ عَنِ اللهِ، بِقِيَامَةِ يَسُوعَ الْمَسِيحِ" (1بط3: 20، 21).</w:t>
      </w:r>
    </w:p>
    <w:p w14:paraId="3CC00900"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2- وعبارة "لا لإزالة وسخ الجسد" ترد على عبارة "المعمودية لا تغسل إلاَّ الأجساد".</w:t>
      </w:r>
    </w:p>
    <w:p w14:paraId="2E2612B4"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وعبارة "يخلصنا" تدل أننا ننال الخلاص في المعمودية، حسبما قال الرب في (مر16: 16).</w:t>
      </w:r>
    </w:p>
    <w:p w14:paraId="05A844BB"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ويرد على عبارة أن المعمودية هي لغسل الجسد، قول القديس حنانيا الدمشقي لشاول الطرسوسي بعد إيمانه</w:t>
      </w:r>
      <w:r w:rsidRPr="005C4274">
        <w:rPr>
          <w:sz w:val="28"/>
          <w:szCs w:val="28"/>
          <w:lang w:bidi="ar-SA"/>
        </w:rPr>
        <w:t>:</w:t>
      </w:r>
    </w:p>
    <w:p w14:paraId="23617C66"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3– "لِمَاذَا تَتَوَانَى؟ قُمْ وَاعْتَمِدْ وَاغْسِلْ خَطَايَاكَ" (أع22: 16)</w:t>
      </w:r>
      <w:r w:rsidRPr="005C4274">
        <w:rPr>
          <w:b/>
          <w:bCs/>
          <w:sz w:val="28"/>
          <w:szCs w:val="28"/>
          <w:lang w:bidi="ar-SA"/>
        </w:rPr>
        <w:t>.</w:t>
      </w:r>
    </w:p>
    <w:p w14:paraId="6DEE0CF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وواضح طبعًا أن غسل الجسد ليس هو غسل الإنسان من خطاياه، إنما الغسل من الخطايا هو غسل للروح، وتنقية لها وتطهير وتبرير وتجديد. ويؤيد هذا ما قاله القديس بولس في عبارة</w:t>
      </w:r>
      <w:r w:rsidRPr="005C4274">
        <w:rPr>
          <w:sz w:val="28"/>
          <w:szCs w:val="28"/>
          <w:lang w:bidi="ar-SA"/>
        </w:rPr>
        <w:t>:</w:t>
      </w:r>
    </w:p>
    <w:p w14:paraId="6073B372"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 xml:space="preserve">4- </w:t>
      </w:r>
      <w:r w:rsidR="00ED10D5">
        <w:rPr>
          <w:rFonts w:hint="cs"/>
          <w:b/>
          <w:bCs/>
          <w:sz w:val="28"/>
          <w:szCs w:val="28"/>
          <w:rtl/>
          <w:lang w:bidi="ar-SA"/>
        </w:rPr>
        <w:t>"</w:t>
      </w:r>
      <w:r w:rsidRPr="005C4274">
        <w:rPr>
          <w:b/>
          <w:bCs/>
          <w:sz w:val="28"/>
          <w:szCs w:val="28"/>
          <w:rtl/>
          <w:lang w:bidi="ar-SA"/>
        </w:rPr>
        <w:t>خَلَّصَنَا بِغُسْلِ الْمِيلاَدِ الثَّانِي وَتَجْدِيدِ الرُّوحِ الْقُدُسِ</w:t>
      </w:r>
      <w:r w:rsidR="00ED10D5">
        <w:rPr>
          <w:rFonts w:hint="cs"/>
          <w:b/>
          <w:bCs/>
          <w:sz w:val="28"/>
          <w:szCs w:val="28"/>
          <w:rtl/>
          <w:lang w:bidi="ar-SA"/>
        </w:rPr>
        <w:t>"</w:t>
      </w:r>
      <w:r w:rsidRPr="005C4274">
        <w:rPr>
          <w:b/>
          <w:bCs/>
          <w:sz w:val="28"/>
          <w:szCs w:val="28"/>
          <w:rtl/>
          <w:lang w:bidi="ar-SA"/>
        </w:rPr>
        <w:t xml:space="preserve"> (تي3: 5).</w:t>
      </w:r>
    </w:p>
    <w:p w14:paraId="51B80F47"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5- إن غسل الجسد فقط يمكن أن يدعيه البعض، إن كان الأمر هو معمودية من الماء، ولكنها من الماء والروح</w:t>
      </w:r>
      <w:r w:rsidRPr="005C4274">
        <w:rPr>
          <w:b/>
          <w:bCs/>
          <w:sz w:val="28"/>
          <w:szCs w:val="28"/>
          <w:lang w:bidi="ar-SA"/>
        </w:rPr>
        <w:t>.</w:t>
      </w:r>
    </w:p>
    <w:p w14:paraId="1D2F0218"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ولهذا قال السيد المسيح: "إِنْ كَانَ أَحَدٌ لاَ يُولَدُ مِنَ الْمَاءِ وَالرُّوحِ لاَ يَقْدِرُ أَنْ يَدْخُلَ مَلَكُوتَ اللهِ" (يو3: 5). إنه ليس ماء ساذجًا، ذلك الذي يغطس فيه الناس في المعمودية، إنما نضع فيه من زيت المسحة المقدسة، مسحة الروح القدس (1يو2: 20، 27). وبالصلاة يأخذ الماء طبيعة جديدة، لكي يكون م</w:t>
      </w:r>
      <w:r w:rsidR="00935E08">
        <w:rPr>
          <w:rFonts w:hint="cs"/>
          <w:sz w:val="28"/>
          <w:szCs w:val="28"/>
          <w:rtl/>
          <w:lang w:bidi="ar-SA"/>
        </w:rPr>
        <w:t>َ</w:t>
      </w:r>
      <w:r w:rsidRPr="005C4274">
        <w:rPr>
          <w:sz w:val="28"/>
          <w:szCs w:val="28"/>
          <w:rtl/>
          <w:lang w:bidi="ar-SA"/>
        </w:rPr>
        <w:t>ن يُولد منه يولد من الماء والروح</w:t>
      </w:r>
      <w:r w:rsidRPr="005C4274">
        <w:rPr>
          <w:sz w:val="28"/>
          <w:szCs w:val="28"/>
          <w:lang w:bidi="ar-SA"/>
        </w:rPr>
        <w:t>.</w:t>
      </w:r>
    </w:p>
    <w:p w14:paraId="2F700A64" w14:textId="77777777" w:rsidR="005C4274" w:rsidRPr="005C4274" w:rsidRDefault="005C4274" w:rsidP="004A1E01">
      <w:pPr>
        <w:spacing w:before="60" w:afterLines="40" w:after="96" w:line="254" w:lineRule="auto"/>
        <w:jc w:val="lowKashida"/>
        <w:rPr>
          <w:b/>
          <w:bCs/>
          <w:sz w:val="28"/>
          <w:szCs w:val="28"/>
          <w:rtl/>
        </w:rPr>
      </w:pPr>
      <w:r w:rsidRPr="005C4274">
        <w:rPr>
          <w:b/>
          <w:bCs/>
          <w:sz w:val="28"/>
          <w:szCs w:val="28"/>
          <w:rtl/>
          <w:lang w:bidi="ar-SA"/>
        </w:rPr>
        <w:t>6- ولو كانت المعمودية لمجرد غسل الجسد، ما كان بطرس الرسول يطلب من اليهود أن يعتمدوا لمغفرة الخطايا (أع2: 38)</w:t>
      </w:r>
      <w:r w:rsidRPr="005C4274">
        <w:rPr>
          <w:b/>
          <w:bCs/>
          <w:sz w:val="28"/>
          <w:szCs w:val="28"/>
          <w:lang w:bidi="ar-SA"/>
        </w:rPr>
        <w:t>.</w:t>
      </w:r>
    </w:p>
    <w:p w14:paraId="784B7697"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 غسل الجسد فقط لا يغفر الخطايا.</w:t>
      </w:r>
    </w:p>
    <w:p w14:paraId="02117E03"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7- وإن كانت لغسل الجسد فقط، ما كان السيد المسيح يجعلها وسيلة ننال بها الخلاص، حسب قوله في (مر16: 16)</w:t>
      </w:r>
      <w:r w:rsidRPr="005C4274">
        <w:rPr>
          <w:b/>
          <w:bCs/>
          <w:sz w:val="28"/>
          <w:szCs w:val="28"/>
          <w:lang w:bidi="ar-SA"/>
        </w:rPr>
        <w:t>.</w:t>
      </w:r>
    </w:p>
    <w:p w14:paraId="741BF601"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lastRenderedPageBreak/>
        <w:t>إن مجرد غسل الجسد، لا يخلص الإنسان</w:t>
      </w:r>
      <w:r w:rsidRPr="005C4274">
        <w:rPr>
          <w:sz w:val="28"/>
          <w:szCs w:val="28"/>
          <w:lang w:bidi="ar-SA"/>
        </w:rPr>
        <w:t>!</w:t>
      </w:r>
    </w:p>
    <w:p w14:paraId="6FB9780D" w14:textId="77777777" w:rsidR="00773A5E" w:rsidRDefault="005C4274" w:rsidP="00773A5E">
      <w:pPr>
        <w:spacing w:before="60" w:afterLines="40" w:after="96" w:line="254" w:lineRule="auto"/>
        <w:jc w:val="lowKashida"/>
        <w:rPr>
          <w:sz w:val="28"/>
          <w:szCs w:val="28"/>
          <w:rtl/>
          <w:lang w:bidi="ar-SA"/>
        </w:rPr>
      </w:pPr>
      <w:r w:rsidRPr="005C4274">
        <w:rPr>
          <w:sz w:val="28"/>
          <w:szCs w:val="28"/>
          <w:rtl/>
          <w:lang w:bidi="ar-SA"/>
        </w:rPr>
        <w:t xml:space="preserve">إذًا فهذا الاعتراض من جانب </w:t>
      </w:r>
      <w:proofErr w:type="spellStart"/>
      <w:r w:rsidRPr="005C4274">
        <w:rPr>
          <w:sz w:val="28"/>
          <w:szCs w:val="28"/>
          <w:rtl/>
          <w:lang w:bidi="ar-SA"/>
        </w:rPr>
        <w:t>البلاميس</w:t>
      </w:r>
      <w:proofErr w:type="spellEnd"/>
      <w:r w:rsidRPr="005C4274">
        <w:rPr>
          <w:sz w:val="28"/>
          <w:szCs w:val="28"/>
          <w:rtl/>
          <w:lang w:bidi="ar-SA"/>
        </w:rPr>
        <w:t>، لا يتفق مطلقًا مع تعليم المسيح ورسله القديسين في الإنجيل المقدس. ويؤسفني أن يترك البعض آيات الكتاب ليقدموا فكرهم الخاص بدلًا منها، أو أنهم يسخرون</w:t>
      </w:r>
      <w:r w:rsidR="00773A5E">
        <w:rPr>
          <w:sz w:val="28"/>
          <w:szCs w:val="28"/>
          <w:rtl/>
          <w:lang w:bidi="ar-SA"/>
        </w:rPr>
        <w:t xml:space="preserve"> الآيات لخدمة فكرهم!</w:t>
      </w:r>
    </w:p>
    <w:p w14:paraId="393F8D06" w14:textId="77777777" w:rsidR="00773A5E" w:rsidRDefault="00773A5E" w:rsidP="00773A5E">
      <w:pPr>
        <w:spacing w:before="60" w:afterLines="40" w:after="96" w:line="254" w:lineRule="auto"/>
        <w:jc w:val="center"/>
        <w:rPr>
          <w:b/>
          <w:bCs/>
          <w:sz w:val="28"/>
          <w:szCs w:val="28"/>
          <w:rtl/>
          <w:lang w:bidi="ar-SA"/>
        </w:rPr>
      </w:pPr>
      <w:r>
        <w:rPr>
          <w:sz w:val="28"/>
          <w:szCs w:val="28"/>
          <w:lang w:bidi="ar-SA"/>
        </w:rPr>
        <w:sym w:font="Wingdings" w:char="F0B5"/>
      </w:r>
      <w:r>
        <w:rPr>
          <w:sz w:val="28"/>
          <w:szCs w:val="28"/>
          <w:lang w:bidi="ar-SA"/>
        </w:rPr>
        <w:sym w:font="Wingdings" w:char="F0AB"/>
      </w:r>
      <w:r>
        <w:rPr>
          <w:sz w:val="28"/>
          <w:szCs w:val="28"/>
          <w:lang w:bidi="ar-SA"/>
        </w:rPr>
        <w:sym w:font="Wingdings" w:char="F0B5"/>
      </w:r>
    </w:p>
    <w:p w14:paraId="5611F439" w14:textId="77777777" w:rsidR="005C4274" w:rsidRPr="00773A5E" w:rsidRDefault="005C4274" w:rsidP="00773A5E">
      <w:pPr>
        <w:pStyle w:val="Heading3"/>
        <w:rPr>
          <w:rtl/>
        </w:rPr>
      </w:pPr>
      <w:bookmarkStart w:id="132" w:name="_Toc169981585"/>
      <w:r w:rsidRPr="005C4274">
        <w:rPr>
          <w:rtl/>
        </w:rPr>
        <w:t>7) وأيضًا: حول الغسيل بالمعمودية</w:t>
      </w:r>
      <w:bookmarkEnd w:id="132"/>
    </w:p>
    <w:p w14:paraId="09D30EC5" w14:textId="77777777" w:rsidR="005C4274" w:rsidRPr="005C4274" w:rsidRDefault="005C4274" w:rsidP="00621DC8">
      <w:pPr>
        <w:pStyle w:val="Heading4"/>
        <w:rPr>
          <w:rtl/>
        </w:rPr>
      </w:pPr>
      <w:r w:rsidRPr="005C4274">
        <w:rPr>
          <w:rtl/>
        </w:rPr>
        <w:t>اعتراض</w:t>
      </w:r>
    </w:p>
    <w:p w14:paraId="00EA49CD"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يقولون إن الذي يغسل الخطايا هو الدم، وليس المعمودية، بدليل قول الكتاب في سفر الرؤيا عن السيد المسيح: "الَّذِي أَحَبَّنَا، وَقَدْ غَسَّلَنَا مِنْ خَطَايَانَا بِدَمِهِ..." (رؤ1: 5)</w:t>
      </w:r>
      <w:r w:rsidRPr="005C4274">
        <w:rPr>
          <w:sz w:val="28"/>
          <w:szCs w:val="28"/>
          <w:lang w:bidi="ar-SA"/>
        </w:rPr>
        <w:t>.</w:t>
      </w:r>
    </w:p>
    <w:p w14:paraId="371DF3B9" w14:textId="77777777" w:rsidR="005C4274" w:rsidRPr="005C4274" w:rsidRDefault="005C4274" w:rsidP="00621DC8">
      <w:pPr>
        <w:pStyle w:val="Heading4"/>
        <w:rPr>
          <w:rtl/>
        </w:rPr>
      </w:pPr>
      <w:r w:rsidRPr="005C4274">
        <w:rPr>
          <w:rtl/>
        </w:rPr>
        <w:t>الرد على الاعتراض</w:t>
      </w:r>
    </w:p>
    <w:p w14:paraId="131BC72B"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إننا لا ننكر مطلقًا أننا نغتسل من خطايانا بدم المسيح. ولكننا نغتسل بدمه في المعمودية..</w:t>
      </w:r>
    </w:p>
    <w:p w14:paraId="2BB47C16"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 المؤمن حينما يغسل خطاياه من المعمودية، حسب تعليم الكتاب (أع22: 16) إنما هو في المعمودية يغتسل بدم المسيح، ولا فاصل بين الأمرين. بدليل أنه في المعمودية يموت مع المسيح، ويُدفن مع المسيح</w:t>
      </w:r>
      <w:r w:rsidRPr="005C4274">
        <w:rPr>
          <w:sz w:val="28"/>
          <w:szCs w:val="28"/>
          <w:lang w:bidi="ar-SA"/>
        </w:rPr>
        <w:t>.</w:t>
      </w:r>
    </w:p>
    <w:p w14:paraId="46092C10"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لقد وضع الرب أن غسلك بالدم يتم بغسيل المعمودية</w:t>
      </w:r>
      <w:r w:rsidRPr="005C4274">
        <w:rPr>
          <w:b/>
          <w:bCs/>
          <w:sz w:val="28"/>
          <w:szCs w:val="28"/>
          <w:lang w:bidi="ar-SA"/>
        </w:rPr>
        <w:t>.</w:t>
      </w:r>
    </w:p>
    <w:p w14:paraId="68EC3402"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وإلاَّ كان عليك أن تنكر الآية التي تقول: "قُمْ وَاعْتَمِدْ وَاغْسِلْ خَطَايَاكَ" (أع22: 16) وباقي الآيات التي تحمل نفس المعنى.</w:t>
      </w:r>
    </w:p>
    <w:p w14:paraId="48941488"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لماذا هذا الأسلوب الذي يعتمد على آية واحدة، ويهمل كل الآيات الأخرى التي يتكامل بها المعنى؟! ليس هذا هو الحق الإنجيلي. فأنصاف الحقائق ليست كلها حقائق</w:t>
      </w:r>
      <w:r w:rsidRPr="005C4274">
        <w:rPr>
          <w:sz w:val="28"/>
          <w:szCs w:val="28"/>
          <w:lang w:bidi="ar-SA"/>
        </w:rPr>
        <w:t>!</w:t>
      </w:r>
    </w:p>
    <w:p w14:paraId="73E47D25"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في التوبة أيضًا يغتسل الإنسان من خطاياه، بدم المسيح</w:t>
      </w:r>
      <w:r w:rsidRPr="005C4274">
        <w:rPr>
          <w:b/>
          <w:bCs/>
          <w:sz w:val="28"/>
          <w:szCs w:val="28"/>
          <w:lang w:bidi="ar-SA"/>
        </w:rPr>
        <w:t>.</w:t>
      </w:r>
    </w:p>
    <w:p w14:paraId="1FA1E92F"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هل يعترض أيضًا الإخوة </w:t>
      </w:r>
      <w:proofErr w:type="spellStart"/>
      <w:r w:rsidRPr="005C4274">
        <w:rPr>
          <w:sz w:val="28"/>
          <w:szCs w:val="28"/>
          <w:rtl/>
          <w:lang w:bidi="ar-SA"/>
        </w:rPr>
        <w:t>البلاميس</w:t>
      </w:r>
      <w:proofErr w:type="spellEnd"/>
      <w:r w:rsidRPr="005C4274">
        <w:rPr>
          <w:sz w:val="28"/>
          <w:szCs w:val="28"/>
          <w:rtl/>
          <w:lang w:bidi="ar-SA"/>
        </w:rPr>
        <w:t xml:space="preserve"> على مفعول التوبة في غسل الخطايا، قائلين إننا نغتسل </w:t>
      </w:r>
      <w:r w:rsidRPr="005C4274">
        <w:rPr>
          <w:sz w:val="28"/>
          <w:szCs w:val="28"/>
          <w:rtl/>
          <w:lang w:bidi="ar-SA"/>
        </w:rPr>
        <w:lastRenderedPageBreak/>
        <w:t>من خطايانا بالدم</w:t>
      </w:r>
      <w:r w:rsidRPr="005C4274">
        <w:rPr>
          <w:sz w:val="28"/>
          <w:szCs w:val="28"/>
          <w:lang w:bidi="ar-SA"/>
        </w:rPr>
        <w:t>!!</w:t>
      </w:r>
    </w:p>
    <w:p w14:paraId="217B638D"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 المعمودية تأخذ من استحقاق الدم. والتوبة أيضًا تأخذ من استحقاق الدم وكل الحياة المسيحية تقوم على أساس</w:t>
      </w:r>
      <w:r w:rsidR="00CF4028">
        <w:rPr>
          <w:sz w:val="28"/>
          <w:szCs w:val="28"/>
          <w:rtl/>
          <w:lang w:bidi="ar-SA"/>
        </w:rPr>
        <w:t xml:space="preserve"> دم المسيح. والنعمة أيضًا تعطين</w:t>
      </w:r>
      <w:r w:rsidRPr="005C4274">
        <w:rPr>
          <w:sz w:val="28"/>
          <w:szCs w:val="28"/>
          <w:rtl/>
          <w:lang w:bidi="ar-SA"/>
        </w:rPr>
        <w:t>ا من استحقاق الدم</w:t>
      </w:r>
      <w:r w:rsidRPr="005C4274">
        <w:rPr>
          <w:sz w:val="28"/>
          <w:szCs w:val="28"/>
          <w:lang w:bidi="ar-SA"/>
        </w:rPr>
        <w:t>.</w:t>
      </w:r>
    </w:p>
    <w:p w14:paraId="15A6E9E6"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فهل ننكر مفعول المعمودية والتوبة والنعمة، ونرتل قائلين: "مغسولين بالدم الكريم"؟! ونهمل آيات الكتاب الخاصة بالمغفرة</w:t>
      </w:r>
      <w:r w:rsidRPr="005C4274">
        <w:rPr>
          <w:b/>
          <w:bCs/>
          <w:sz w:val="28"/>
          <w:szCs w:val="28"/>
          <w:lang w:bidi="ar-SA"/>
        </w:rPr>
        <w:t>!</w:t>
      </w:r>
    </w:p>
    <w:p w14:paraId="3F67CF95"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 الدم هو الأساس، والمعمودية والتوبة والنعمة وسائط. الدم هو العمل الإلهي الفدائي الذي قدم لنا. والمعمودية والتوبة تدخلان أيضًا في الجانب البشري المطلوب منا، لاستحقاق عمل الدم من أجلنا</w:t>
      </w:r>
      <w:r w:rsidRPr="005C4274">
        <w:rPr>
          <w:sz w:val="28"/>
          <w:szCs w:val="28"/>
          <w:lang w:bidi="ar-SA"/>
        </w:rPr>
        <w:t>.</w:t>
      </w:r>
    </w:p>
    <w:p w14:paraId="0C93555C"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يمكننا إذًا لتبسيط المعنى وتوضيحه، أن نقول</w:t>
      </w:r>
      <w:r w:rsidRPr="005C4274">
        <w:rPr>
          <w:sz w:val="28"/>
          <w:szCs w:val="28"/>
          <w:lang w:bidi="ar-SA"/>
        </w:rPr>
        <w:t>:</w:t>
      </w:r>
    </w:p>
    <w:p w14:paraId="0B3E4FD1"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إننا نُغسل من خطايانا بدم المسيح، في المعمودية</w:t>
      </w:r>
      <w:r w:rsidRPr="005C4274">
        <w:rPr>
          <w:b/>
          <w:bCs/>
          <w:sz w:val="28"/>
          <w:szCs w:val="28"/>
          <w:lang w:bidi="ar-SA"/>
        </w:rPr>
        <w:t>.</w:t>
      </w:r>
    </w:p>
    <w:p w14:paraId="7088AA8A"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ونفس العبارة يمكن أن نقولها عن التوبة والاعتراف، ونقولها أيضًا عن سر </w:t>
      </w:r>
      <w:proofErr w:type="spellStart"/>
      <w:r w:rsidRPr="005C4274">
        <w:rPr>
          <w:sz w:val="28"/>
          <w:szCs w:val="28"/>
          <w:rtl/>
          <w:lang w:bidi="ar-SA"/>
        </w:rPr>
        <w:t>الإفخارستيا</w:t>
      </w:r>
      <w:proofErr w:type="spellEnd"/>
      <w:r w:rsidRPr="005C4274">
        <w:rPr>
          <w:sz w:val="28"/>
          <w:szCs w:val="28"/>
          <w:lang w:bidi="ar-SA"/>
        </w:rPr>
        <w:t>.</w:t>
      </w:r>
    </w:p>
    <w:p w14:paraId="46035104" w14:textId="77777777" w:rsidR="005C4274" w:rsidRDefault="00B805AA" w:rsidP="004A1E01">
      <w:pPr>
        <w:spacing w:before="60" w:afterLines="40" w:after="96" w:line="254" w:lineRule="auto"/>
        <w:jc w:val="lowKashida"/>
        <w:rPr>
          <w:sz w:val="28"/>
          <w:szCs w:val="28"/>
          <w:rtl/>
          <w:lang w:bidi="ar-SA"/>
        </w:rPr>
      </w:pPr>
      <w:r>
        <w:rPr>
          <w:sz w:val="28"/>
          <w:szCs w:val="28"/>
          <w:rtl/>
          <w:lang w:bidi="ar-SA"/>
        </w:rPr>
        <w:t xml:space="preserve">ولكن الإخوة </w:t>
      </w:r>
      <w:proofErr w:type="spellStart"/>
      <w:r>
        <w:rPr>
          <w:sz w:val="28"/>
          <w:szCs w:val="28"/>
          <w:rtl/>
          <w:lang w:bidi="ar-SA"/>
        </w:rPr>
        <w:t>البلاميس</w:t>
      </w:r>
      <w:proofErr w:type="spellEnd"/>
      <w:r>
        <w:rPr>
          <w:sz w:val="28"/>
          <w:szCs w:val="28"/>
          <w:rtl/>
          <w:lang w:bidi="ar-SA"/>
        </w:rPr>
        <w:t>، ومَن يجر</w:t>
      </w:r>
      <w:r>
        <w:rPr>
          <w:rFonts w:hint="cs"/>
          <w:sz w:val="28"/>
          <w:szCs w:val="28"/>
          <w:rtl/>
          <w:lang w:bidi="ar-SA"/>
        </w:rPr>
        <w:t>ي</w:t>
      </w:r>
      <w:r w:rsidR="005C4274" w:rsidRPr="005C4274">
        <w:rPr>
          <w:sz w:val="28"/>
          <w:szCs w:val="28"/>
          <w:rtl/>
          <w:lang w:bidi="ar-SA"/>
        </w:rPr>
        <w:t xml:space="preserve"> أيضًا في تيارهم الفكري، يعودون فيقد</w:t>
      </w:r>
      <w:r>
        <w:rPr>
          <w:sz w:val="28"/>
          <w:szCs w:val="28"/>
          <w:rtl/>
          <w:lang w:bidi="ar-SA"/>
        </w:rPr>
        <w:t>مون اعتراضًا آخر خاصًا بالمغفرة</w:t>
      </w:r>
      <w:r>
        <w:rPr>
          <w:rFonts w:hint="cs"/>
          <w:sz w:val="28"/>
          <w:szCs w:val="28"/>
          <w:rtl/>
          <w:lang w:bidi="ar-SA"/>
        </w:rPr>
        <w:t>...</w:t>
      </w:r>
    </w:p>
    <w:p w14:paraId="0847DB0D" w14:textId="77777777" w:rsidR="00B805AA" w:rsidRPr="005C4274" w:rsidRDefault="00B805AA" w:rsidP="00B805AA">
      <w:pPr>
        <w:spacing w:before="60" w:afterLines="40" w:after="96" w:line="254" w:lineRule="auto"/>
        <w:jc w:val="center"/>
        <w:rPr>
          <w:sz w:val="28"/>
          <w:szCs w:val="28"/>
          <w:rtl/>
          <w:lang w:bidi="ar-SA"/>
        </w:rPr>
      </w:pPr>
      <w:r>
        <w:rPr>
          <w:sz w:val="28"/>
          <w:szCs w:val="28"/>
          <w:lang w:bidi="ar-SA"/>
        </w:rPr>
        <w:sym w:font="Wingdings" w:char="F07B"/>
      </w:r>
      <w:r>
        <w:rPr>
          <w:sz w:val="28"/>
          <w:szCs w:val="28"/>
          <w:lang w:bidi="ar-SA"/>
        </w:rPr>
        <w:sym w:font="Wingdings" w:char="F07B"/>
      </w:r>
      <w:r>
        <w:rPr>
          <w:sz w:val="28"/>
          <w:szCs w:val="28"/>
          <w:lang w:bidi="ar-SA"/>
        </w:rPr>
        <w:sym w:font="Wingdings" w:char="F07B"/>
      </w:r>
    </w:p>
    <w:p w14:paraId="47AB37F8" w14:textId="77777777" w:rsidR="005C4274" w:rsidRPr="005C4274" w:rsidRDefault="00B805AA" w:rsidP="00B805AA">
      <w:pPr>
        <w:pStyle w:val="Heading3"/>
        <w:rPr>
          <w:rtl/>
        </w:rPr>
      </w:pPr>
      <w:r>
        <w:rPr>
          <w:rtl/>
        </w:rPr>
        <w:t xml:space="preserve"> </w:t>
      </w:r>
      <w:bookmarkStart w:id="133" w:name="_Toc169981586"/>
      <w:r w:rsidR="005C4274" w:rsidRPr="005C4274">
        <w:rPr>
          <w:rtl/>
        </w:rPr>
        <w:t>8) المغفرة بالإيمان</w:t>
      </w:r>
      <w:bookmarkEnd w:id="133"/>
    </w:p>
    <w:p w14:paraId="0E8F126B" w14:textId="77777777" w:rsidR="005C4274" w:rsidRPr="005C4274" w:rsidRDefault="005C4274" w:rsidP="00B805AA">
      <w:pPr>
        <w:pStyle w:val="Heading4"/>
        <w:rPr>
          <w:rtl/>
        </w:rPr>
      </w:pPr>
      <w:r w:rsidRPr="005C4274">
        <w:rPr>
          <w:rtl/>
        </w:rPr>
        <w:t xml:space="preserve">اعتراض </w:t>
      </w:r>
      <w:r w:rsidRPr="005C4274">
        <w:t xml:space="preserve"> </w:t>
      </w:r>
    </w:p>
    <w:p w14:paraId="21C246E0"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يقولون إن المغفرة تتم بالإيمان، بدليل قول الرب</w:t>
      </w:r>
      <w:r w:rsidRPr="005C4274">
        <w:rPr>
          <w:sz w:val="28"/>
          <w:szCs w:val="28"/>
          <w:lang w:bidi="ar-SA"/>
        </w:rPr>
        <w:t>:</w:t>
      </w:r>
    </w:p>
    <w:p w14:paraId="3525B519"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"حَتَّى يَنَالُوا بِالإِيمَانِ بِي غُفْرَانَ الْخَطَايَا" (أع26: 18). وأيضًا قول الآباء الرسل: "لَهُ يَشْهَدُ جَمِيعُ الأَنْبِيَاءِ أَنَّ كُلَّ مَنْ يُؤْمِنُ بِهِ يَنَالُ بِاسْمِهِ غُفْرَانَ الْخَطَايَا" (أع10: 43)</w:t>
      </w:r>
      <w:r w:rsidRPr="005C4274">
        <w:rPr>
          <w:sz w:val="28"/>
          <w:szCs w:val="28"/>
          <w:lang w:bidi="ar-SA"/>
        </w:rPr>
        <w:t>.</w:t>
      </w:r>
    </w:p>
    <w:p w14:paraId="02A162FE" w14:textId="77777777" w:rsidR="005C4274" w:rsidRPr="005C4274" w:rsidRDefault="005C4274" w:rsidP="00B805AA">
      <w:pPr>
        <w:pStyle w:val="Heading4"/>
        <w:rPr>
          <w:rtl/>
        </w:rPr>
      </w:pPr>
      <w:r w:rsidRPr="005C4274">
        <w:rPr>
          <w:rtl/>
        </w:rPr>
        <w:t>الرد على الاعتراض</w:t>
      </w:r>
    </w:p>
    <w:p w14:paraId="045F54C3"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 xml:space="preserve">طبعًا بالنسبة إلى غير المؤمنين لا بد من التركيز على الإيمان. لأنه لا تجوز له معمودية، </w:t>
      </w:r>
      <w:r w:rsidRPr="005C4274">
        <w:rPr>
          <w:b/>
          <w:bCs/>
          <w:sz w:val="28"/>
          <w:szCs w:val="28"/>
          <w:rtl/>
          <w:lang w:bidi="ar-SA"/>
        </w:rPr>
        <w:lastRenderedPageBreak/>
        <w:t>وتوبته بدون المسيح - إن تاب - لا تمنحه مغفرة (بغير الدم)</w:t>
      </w:r>
      <w:r w:rsidRPr="005C4274">
        <w:rPr>
          <w:b/>
          <w:bCs/>
          <w:sz w:val="28"/>
          <w:szCs w:val="28"/>
          <w:lang w:bidi="ar-SA"/>
        </w:rPr>
        <w:t>.</w:t>
      </w:r>
    </w:p>
    <w:p w14:paraId="58436FF1"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وهاتان الآيتان المستخدمتان (أع26: 18، أع10: 43)، كلاهما عن قبول الأمم، الذين لا</w:t>
      </w:r>
      <w:r w:rsidR="009D0221">
        <w:rPr>
          <w:rFonts w:hint="cs"/>
          <w:sz w:val="28"/>
          <w:szCs w:val="28"/>
          <w:rtl/>
          <w:lang w:bidi="ar-SA"/>
        </w:rPr>
        <w:t xml:space="preserve"> </w:t>
      </w:r>
      <w:r w:rsidRPr="005C4274">
        <w:rPr>
          <w:sz w:val="28"/>
          <w:szCs w:val="28"/>
          <w:rtl/>
          <w:lang w:bidi="ar-SA"/>
        </w:rPr>
        <w:t>بد من تبشيرهم بالإيمان، قبل أي حديث معهم عن العقائد التي هي داخل الإيمان</w:t>
      </w:r>
      <w:r w:rsidRPr="005C4274">
        <w:rPr>
          <w:sz w:val="28"/>
          <w:szCs w:val="28"/>
          <w:lang w:bidi="ar-SA"/>
        </w:rPr>
        <w:t>.</w:t>
      </w:r>
    </w:p>
    <w:p w14:paraId="2E2A5CBD"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فالإيمان هو الخطوة الأولى التي تقودهم إلى المغفرة</w:t>
      </w:r>
      <w:r w:rsidRPr="005C4274">
        <w:rPr>
          <w:b/>
          <w:bCs/>
          <w:sz w:val="28"/>
          <w:szCs w:val="28"/>
          <w:lang w:bidi="ar-SA"/>
        </w:rPr>
        <w:t>.</w:t>
      </w:r>
    </w:p>
    <w:p w14:paraId="2A34944E"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لأنهم مهما تابوا يقف أمامهم قول السيد المسيح: "لأَنَّكُمْ إِنْ لَمْ تُؤْمِنُوا أَنِّي أَنَا هُوَ تَمُوتُونَ فِي خَطَايَاكُمْ" (يو8: 24). فإن آمنوا تكون لتوبتهم حينئذ قيمة.</w:t>
      </w:r>
      <w:r w:rsidRPr="005C4274">
        <w:rPr>
          <w:sz w:val="28"/>
          <w:szCs w:val="28"/>
          <w:lang w:bidi="ar-SA"/>
        </w:rPr>
        <w:t>..</w:t>
      </w:r>
    </w:p>
    <w:p w14:paraId="3E2A3F6A"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وإن آمن هؤلاء الأمم، يقودهم الإيمان إلى المعمودية والمغفرة</w:t>
      </w:r>
      <w:r w:rsidRPr="005C4274">
        <w:rPr>
          <w:b/>
          <w:bCs/>
          <w:sz w:val="28"/>
          <w:szCs w:val="28"/>
          <w:lang w:bidi="ar-SA"/>
        </w:rPr>
        <w:t>:</w:t>
      </w:r>
    </w:p>
    <w:p w14:paraId="75CF9F7E"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ولنأخذ مثال شاول الطرسوسي، من اليهود وليس من الأمم</w:t>
      </w:r>
      <w:r w:rsidRPr="005C4274">
        <w:rPr>
          <w:b/>
          <w:bCs/>
          <w:sz w:val="28"/>
          <w:szCs w:val="28"/>
          <w:lang w:bidi="ar-SA"/>
        </w:rPr>
        <w:t>.</w:t>
      </w:r>
    </w:p>
    <w:p w14:paraId="3926AABF"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لقد تقابل مع السيد المسيح في طريق دمشق، وتح</w:t>
      </w:r>
      <w:r w:rsidR="003405FF">
        <w:rPr>
          <w:sz w:val="28"/>
          <w:szCs w:val="28"/>
          <w:rtl/>
          <w:lang w:bidi="ar-SA"/>
        </w:rPr>
        <w:t>دث معه فمًا لأذن. وآمن، وقال: "</w:t>
      </w:r>
      <w:r w:rsidRPr="005C4274">
        <w:rPr>
          <w:sz w:val="28"/>
          <w:szCs w:val="28"/>
          <w:rtl/>
          <w:lang w:bidi="ar-SA"/>
        </w:rPr>
        <w:t xml:space="preserve">يَا رَبُّ، مَاذَا تُرِيدُ أَنْ أَفْعَلَ؟" (أع9: 6). فأرسله الرب إلى </w:t>
      </w:r>
      <w:proofErr w:type="spellStart"/>
      <w:r w:rsidRPr="005C4274">
        <w:rPr>
          <w:sz w:val="28"/>
          <w:szCs w:val="28"/>
          <w:rtl/>
          <w:lang w:bidi="ar-SA"/>
        </w:rPr>
        <w:t>حناينا</w:t>
      </w:r>
      <w:proofErr w:type="spellEnd"/>
      <w:r w:rsidRPr="005C4274">
        <w:rPr>
          <w:sz w:val="28"/>
          <w:szCs w:val="28"/>
          <w:rtl/>
          <w:lang w:bidi="ar-SA"/>
        </w:rPr>
        <w:t xml:space="preserve">. وقال له </w:t>
      </w:r>
      <w:proofErr w:type="spellStart"/>
      <w:r w:rsidRPr="005C4274">
        <w:rPr>
          <w:sz w:val="28"/>
          <w:szCs w:val="28"/>
          <w:rtl/>
          <w:lang w:bidi="ar-SA"/>
        </w:rPr>
        <w:t>حناينا</w:t>
      </w:r>
      <w:proofErr w:type="spellEnd"/>
      <w:r w:rsidRPr="005C4274">
        <w:rPr>
          <w:sz w:val="28"/>
          <w:szCs w:val="28"/>
          <w:rtl/>
          <w:lang w:bidi="ar-SA"/>
        </w:rPr>
        <w:t>: "أيها الأخ شاول.. لِمَاذَا تَتَوَانَى؟ قُمْ وَاعْتَمِدْ وَاغْسِلْ خَطَايَاكَ" (أع22: 16)</w:t>
      </w:r>
      <w:r w:rsidRPr="005C4274">
        <w:rPr>
          <w:sz w:val="28"/>
          <w:szCs w:val="28"/>
          <w:lang w:bidi="ar-SA"/>
        </w:rPr>
        <w:t>.</w:t>
      </w:r>
    </w:p>
    <w:p w14:paraId="1B713289"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فإن كانت خطايا شاول قد غُفرت بالإيمان، فلماذا طُلب إليه أن يغتسل منها بعد ذلك بالمعمودية؟</w:t>
      </w:r>
      <w:r w:rsidRPr="005C4274">
        <w:rPr>
          <w:b/>
          <w:bCs/>
          <w:sz w:val="28"/>
          <w:szCs w:val="28"/>
          <w:lang w:bidi="ar-SA"/>
        </w:rPr>
        <w:t>!</w:t>
      </w:r>
    </w:p>
    <w:p w14:paraId="60AC80BE" w14:textId="64D5E093"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أليس هذا دليلًا على أن شاول - بعد إيمانه - بقيت خطاياه تنتظر المعمودية لكي تغسله منها؟ "مَنْ لَهُ أُذُنَانِ لِلسَّمْعِ، فَلْيَسْمَعْ" (لو14: 35).</w:t>
      </w:r>
    </w:p>
    <w:p w14:paraId="54D3E418"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 xml:space="preserve">وأحب أن أقول للإخوة </w:t>
      </w:r>
      <w:proofErr w:type="spellStart"/>
      <w:r w:rsidRPr="005C4274">
        <w:rPr>
          <w:b/>
          <w:bCs/>
          <w:sz w:val="28"/>
          <w:szCs w:val="28"/>
          <w:rtl/>
          <w:lang w:bidi="ar-SA"/>
        </w:rPr>
        <w:t>البلاميس</w:t>
      </w:r>
      <w:proofErr w:type="spellEnd"/>
      <w:r w:rsidRPr="005C4274">
        <w:rPr>
          <w:b/>
          <w:bCs/>
          <w:sz w:val="28"/>
          <w:szCs w:val="28"/>
          <w:rtl/>
          <w:lang w:bidi="ar-SA"/>
        </w:rPr>
        <w:t>: إلى جوار هذه الآيات التي عن المغفرة بالإيمان، ضعوا الآيات التي عن المغفرة بالمعمودية</w:t>
      </w:r>
      <w:r w:rsidR="003405FF">
        <w:rPr>
          <w:sz w:val="28"/>
          <w:szCs w:val="28"/>
          <w:rtl/>
          <w:lang w:bidi="ar-SA"/>
        </w:rPr>
        <w:t>، وه</w:t>
      </w:r>
      <w:r w:rsidR="003405FF">
        <w:rPr>
          <w:rFonts w:hint="cs"/>
          <w:sz w:val="28"/>
          <w:szCs w:val="28"/>
          <w:rtl/>
          <w:lang w:bidi="ar-SA"/>
        </w:rPr>
        <w:t>ي</w:t>
      </w:r>
      <w:r w:rsidRPr="005C4274">
        <w:rPr>
          <w:sz w:val="28"/>
          <w:szCs w:val="28"/>
          <w:rtl/>
          <w:lang w:bidi="ar-SA"/>
        </w:rPr>
        <w:t xml:space="preserve"> كثيرة منها (أع2: 38، أع22: 16). وضعوا أيضًا الآيات الخاصة بالتوبة مثل (لو13: 3، 5، أع11: 18). ولا تستخدموا أسلوب (الآية الواحدة) لأنه لا يوصل إلى عقيدة</w:t>
      </w:r>
      <w:r w:rsidRPr="005C4274">
        <w:rPr>
          <w:sz w:val="28"/>
          <w:szCs w:val="28"/>
          <w:lang w:bidi="ar-SA"/>
        </w:rPr>
        <w:t>.</w:t>
      </w:r>
    </w:p>
    <w:p w14:paraId="5FE25C36"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هنا وأحب أن أهمس في آذانكم بكلمة صريحة هي</w:t>
      </w:r>
      <w:r w:rsidRPr="005C4274">
        <w:rPr>
          <w:sz w:val="28"/>
          <w:szCs w:val="28"/>
          <w:lang w:bidi="ar-SA"/>
        </w:rPr>
        <w:t>:</w:t>
      </w:r>
    </w:p>
    <w:p w14:paraId="09F86840" w14:textId="77777777" w:rsidR="005C4274" w:rsidRPr="00A05258"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 xml:space="preserve">أنتم تقولون إن المغفرة بالدم وحده، وليس بالمعمودية ولا بالتوبة! فلماذا تقولون الآن إن </w:t>
      </w:r>
      <w:r w:rsidRPr="00A05258">
        <w:rPr>
          <w:b/>
          <w:bCs/>
          <w:sz w:val="28"/>
          <w:szCs w:val="28"/>
          <w:rtl/>
          <w:lang w:bidi="ar-SA"/>
        </w:rPr>
        <w:lastRenderedPageBreak/>
        <w:t>المغفرة بالإيمان؟</w:t>
      </w:r>
      <w:r w:rsidRPr="00A05258">
        <w:rPr>
          <w:b/>
          <w:bCs/>
          <w:sz w:val="28"/>
          <w:szCs w:val="28"/>
          <w:lang w:bidi="ar-SA"/>
        </w:rPr>
        <w:t>!</w:t>
      </w:r>
    </w:p>
    <w:p w14:paraId="19C4108E" w14:textId="77777777" w:rsidR="005C4274" w:rsidRPr="00A05258" w:rsidRDefault="005C4274" w:rsidP="004A1E01">
      <w:pPr>
        <w:spacing w:before="60" w:afterLines="40" w:after="96" w:line="254" w:lineRule="auto"/>
        <w:jc w:val="lowKashida"/>
        <w:rPr>
          <w:sz w:val="28"/>
          <w:szCs w:val="28"/>
          <w:rtl/>
          <w:lang w:bidi="ar-SA"/>
        </w:rPr>
      </w:pPr>
      <w:r w:rsidRPr="00A05258">
        <w:rPr>
          <w:sz w:val="28"/>
          <w:szCs w:val="28"/>
          <w:rtl/>
          <w:lang w:bidi="ar-SA"/>
        </w:rPr>
        <w:t>حقًا إن المغفرة هي بالدم. والإيمان وسيلة، والمعمودية وسيلة، والتوبة وسيلة وهذه الوسائل الثلاث لازمة للمغفرة ويمكن أن نضع أمامنا أيضًا قول الرب: "اِغْفِرُوا يُغْفَرْ لَكُمْ" (لو6: 37) "وَإِنْ لَمْ تَغْفِرُوا لِلنَّاسِ زَّلاَتِهِمْ، لاَ يَغْفِرْ لَكُمْ أَبُوكُمْ أَيْضًا زَّلاَتِكُمْ" (مت6: 15). على أن هاتين الآيتين الأخيرتين يمكن وضعهما أيضًا ضمن (التوبة)، إنما ذكرتهما من جهة التوجيه إلى بعض التفاصيل</w:t>
      </w:r>
      <w:r w:rsidRPr="00A05258">
        <w:rPr>
          <w:sz w:val="28"/>
          <w:szCs w:val="28"/>
          <w:lang w:bidi="ar-SA"/>
        </w:rPr>
        <w:t>.</w:t>
      </w:r>
    </w:p>
    <w:p w14:paraId="11BBDEFF" w14:textId="0FC023CF" w:rsidR="005C4274" w:rsidRPr="00A05258" w:rsidRDefault="005C4274" w:rsidP="004A1E01">
      <w:pPr>
        <w:spacing w:before="60" w:afterLines="40" w:after="96" w:line="254" w:lineRule="auto"/>
        <w:jc w:val="lowKashida"/>
        <w:rPr>
          <w:b/>
          <w:bCs/>
          <w:sz w:val="28"/>
          <w:szCs w:val="28"/>
          <w:rtl/>
          <w:lang w:bidi="ar-SA"/>
        </w:rPr>
      </w:pPr>
      <w:r w:rsidRPr="00A05258">
        <w:rPr>
          <w:b/>
          <w:bCs/>
          <w:sz w:val="28"/>
          <w:szCs w:val="28"/>
          <w:rtl/>
          <w:lang w:bidi="ar-SA"/>
        </w:rPr>
        <w:t>فإن آمن شخص، ولم يغفر ل</w:t>
      </w:r>
      <w:r w:rsidR="003E2F7E">
        <w:rPr>
          <w:rFonts w:hint="cs"/>
          <w:b/>
          <w:bCs/>
          <w:sz w:val="28"/>
          <w:szCs w:val="28"/>
          <w:rtl/>
          <w:lang w:bidi="ar-SA"/>
        </w:rPr>
        <w:t>أ</w:t>
      </w:r>
      <w:r w:rsidRPr="00A05258">
        <w:rPr>
          <w:b/>
          <w:bCs/>
          <w:sz w:val="28"/>
          <w:szCs w:val="28"/>
          <w:rtl/>
          <w:lang w:bidi="ar-SA"/>
        </w:rPr>
        <w:t>خيه، أترى ينال الغفران؟</w:t>
      </w:r>
      <w:r w:rsidRPr="00A05258">
        <w:rPr>
          <w:b/>
          <w:bCs/>
          <w:sz w:val="28"/>
          <w:szCs w:val="28"/>
          <w:lang w:bidi="ar-SA"/>
        </w:rPr>
        <w:t>!</w:t>
      </w:r>
    </w:p>
    <w:p w14:paraId="6F669415" w14:textId="77777777" w:rsidR="005C4274" w:rsidRPr="00A05258" w:rsidRDefault="005C4274" w:rsidP="004A1E01">
      <w:pPr>
        <w:spacing w:before="60" w:afterLines="40" w:after="96" w:line="254" w:lineRule="auto"/>
        <w:jc w:val="lowKashida"/>
        <w:rPr>
          <w:sz w:val="28"/>
          <w:szCs w:val="28"/>
          <w:rtl/>
          <w:lang w:bidi="ar-SA"/>
        </w:rPr>
      </w:pPr>
      <w:r w:rsidRPr="00A05258">
        <w:rPr>
          <w:sz w:val="28"/>
          <w:szCs w:val="28"/>
          <w:rtl/>
          <w:lang w:bidi="ar-SA"/>
        </w:rPr>
        <w:t>ألستم توافقون معي، على أن الحق هو كل الحق؟</w:t>
      </w:r>
    </w:p>
    <w:p w14:paraId="4D4BD35A" w14:textId="77777777" w:rsidR="005C4274" w:rsidRPr="00A05258" w:rsidRDefault="005C4274" w:rsidP="004A1E01">
      <w:pPr>
        <w:spacing w:before="60" w:afterLines="40" w:after="96" w:line="254" w:lineRule="auto"/>
        <w:jc w:val="lowKashida"/>
        <w:rPr>
          <w:sz w:val="28"/>
          <w:szCs w:val="28"/>
          <w:rtl/>
          <w:lang w:bidi="ar-SA"/>
        </w:rPr>
      </w:pPr>
      <w:r w:rsidRPr="00A05258">
        <w:rPr>
          <w:sz w:val="28"/>
          <w:szCs w:val="28"/>
          <w:rtl/>
          <w:lang w:bidi="ar-SA"/>
        </w:rPr>
        <w:t>حقًا إن ثمن الخلاص هو الدم، وليس ثمنه المعمودية ولا التوبة. وكذلك ليس ثمنه الإيمان. لأن الخلاص هو هبة مجانية، كقول الكتاب: "</w:t>
      </w:r>
      <w:proofErr w:type="spellStart"/>
      <w:r w:rsidRPr="00A05258">
        <w:rPr>
          <w:sz w:val="28"/>
          <w:szCs w:val="28"/>
          <w:rtl/>
          <w:lang w:bidi="ar-SA"/>
        </w:rPr>
        <w:t>مُتَبَرِّرِينَ</w:t>
      </w:r>
      <w:proofErr w:type="spellEnd"/>
      <w:r w:rsidRPr="00A05258">
        <w:rPr>
          <w:sz w:val="28"/>
          <w:szCs w:val="28"/>
          <w:rtl/>
          <w:lang w:bidi="ar-SA"/>
        </w:rPr>
        <w:t xml:space="preserve"> مَجَّانًا بِنِعْمَتِهِ بِالْفِدَاءِ" (رو3: 24). ولأنه أيضًا "وَبِدُونِ سَفْكِ دَمٍ لاَ تَحْصُلُ مَغْفِرَةٌ!" (عب9: 22)</w:t>
      </w:r>
      <w:r w:rsidRPr="00A05258">
        <w:rPr>
          <w:sz w:val="28"/>
          <w:szCs w:val="28"/>
          <w:lang w:bidi="ar-SA"/>
        </w:rPr>
        <w:t>.</w:t>
      </w:r>
    </w:p>
    <w:p w14:paraId="70F808EC" w14:textId="77777777" w:rsidR="005C4274" w:rsidRPr="00A05258" w:rsidRDefault="005C4274" w:rsidP="004A1E01">
      <w:pPr>
        <w:spacing w:before="60" w:afterLines="40" w:after="96" w:line="254" w:lineRule="auto"/>
        <w:jc w:val="lowKashida"/>
        <w:rPr>
          <w:b/>
          <w:bCs/>
          <w:sz w:val="28"/>
          <w:szCs w:val="28"/>
          <w:rtl/>
          <w:lang w:bidi="ar-SA"/>
        </w:rPr>
      </w:pPr>
      <w:r w:rsidRPr="00A05258">
        <w:rPr>
          <w:b/>
          <w:bCs/>
          <w:sz w:val="28"/>
          <w:szCs w:val="28"/>
          <w:rtl/>
          <w:lang w:bidi="ar-SA"/>
        </w:rPr>
        <w:t>ولكن الإيمان والمعمودية والتوبة، وسائل أساسية لازمة لنوال استحقاقات الدم. وبدونها لا نستفيد من دم المسيح القادر على مغفرة خطايا العالم كله</w:t>
      </w:r>
      <w:r w:rsidRPr="00A05258">
        <w:rPr>
          <w:b/>
          <w:bCs/>
          <w:sz w:val="28"/>
          <w:szCs w:val="28"/>
          <w:lang w:bidi="ar-SA"/>
        </w:rPr>
        <w:t>.</w:t>
      </w:r>
    </w:p>
    <w:p w14:paraId="767B2EC8" w14:textId="77777777" w:rsidR="005C4274" w:rsidRPr="005C4274" w:rsidRDefault="005C4274" w:rsidP="004A1E01">
      <w:pPr>
        <w:spacing w:before="60" w:afterLines="40" w:after="96" w:line="254" w:lineRule="auto"/>
        <w:jc w:val="lowKashida"/>
        <w:rPr>
          <w:b/>
          <w:bCs/>
          <w:sz w:val="28"/>
          <w:szCs w:val="28"/>
          <w:rtl/>
          <w:lang w:bidi="ar-SA"/>
        </w:rPr>
      </w:pPr>
      <w:r w:rsidRPr="00A05258">
        <w:rPr>
          <w:b/>
          <w:bCs/>
          <w:sz w:val="28"/>
          <w:szCs w:val="28"/>
          <w:rtl/>
          <w:lang w:bidi="ar-SA"/>
        </w:rPr>
        <w:t>انظروا هوذا دم المسيح أمامنا، يستطيع أن يطهر من كل خطية. ولكن الرسول يضع لهذا التطهير شروطًا فيقول: "إِنِ اعْتَرَفْنَا بِخَطَايَانَا فَهُوَ أَمِينٌ</w:t>
      </w:r>
      <w:r w:rsidRPr="005C4274">
        <w:rPr>
          <w:b/>
          <w:bCs/>
          <w:sz w:val="28"/>
          <w:szCs w:val="28"/>
          <w:rtl/>
          <w:lang w:bidi="ar-SA"/>
        </w:rPr>
        <w:t xml:space="preserve"> وَعَادِلٌ، حَتَّى يَغْفِرَ لَنَا خَطَايَانَا وَيُطَهِّرَنَا مِنْ كُلِّ إِثْمٍ" (1يو1: 7).. "إِنِ اعْتَرَفْنَا بِخَطَايَانَا فَهُوَ أَمِينٌ وَعَادِلٌ، حَتَّى يَغْفِرَ لَنَا خَطَايَانَا وَيُطَهِّرَنَا مِنْ كُلِّ إِثْمٍ" (1يو1: 9)</w:t>
      </w:r>
      <w:r w:rsidRPr="005C4274">
        <w:rPr>
          <w:b/>
          <w:bCs/>
          <w:sz w:val="28"/>
          <w:szCs w:val="28"/>
          <w:lang w:bidi="ar-SA"/>
        </w:rPr>
        <w:t>.</w:t>
      </w:r>
    </w:p>
    <w:p w14:paraId="6EBEA1F8"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إذًا المغفرة بالدم. ولكن هناك شروطًا لنوال هذه المغفرة. ومن ضمن هذه الشروط: الإيمان، والمعمودية، والتوبة</w:t>
      </w:r>
      <w:r w:rsidRPr="005C4274">
        <w:rPr>
          <w:b/>
          <w:bCs/>
          <w:sz w:val="28"/>
          <w:szCs w:val="28"/>
          <w:lang w:bidi="ar-SA"/>
        </w:rPr>
        <w:t>..</w:t>
      </w:r>
    </w:p>
    <w:p w14:paraId="225895EA" w14:textId="77777777" w:rsidR="005C4274" w:rsidRDefault="005C4274" w:rsidP="004A1E01">
      <w:pPr>
        <w:spacing w:before="60" w:afterLines="40" w:after="96" w:line="254" w:lineRule="auto"/>
        <w:jc w:val="lowKashida"/>
        <w:rPr>
          <w:sz w:val="28"/>
          <w:szCs w:val="28"/>
          <w:rtl/>
          <w:lang w:bidi="ar-SA"/>
        </w:rPr>
      </w:pPr>
      <w:r w:rsidRPr="005C4274">
        <w:rPr>
          <w:sz w:val="28"/>
          <w:szCs w:val="28"/>
          <w:rtl/>
          <w:lang w:bidi="ar-SA"/>
        </w:rPr>
        <w:t>ومن ضمن الشروط كما يقول الكتاب: أن نغفر لغيرنا، وأن نسلك في النور، وأن نعترف بخطايانا.. وهذه النقاط الأخيرة لا مانع من إدماجها في شرط التوبة.</w:t>
      </w:r>
    </w:p>
    <w:p w14:paraId="3B7BFE5C" w14:textId="77777777" w:rsidR="00913476" w:rsidRPr="005C4274" w:rsidRDefault="00913476" w:rsidP="00913476">
      <w:pPr>
        <w:spacing w:before="60" w:afterLines="40" w:after="96" w:line="254" w:lineRule="auto"/>
        <w:jc w:val="center"/>
        <w:rPr>
          <w:sz w:val="28"/>
          <w:szCs w:val="28"/>
          <w:rtl/>
          <w:lang w:bidi="ar-SA"/>
        </w:rPr>
      </w:pPr>
      <w:r>
        <w:rPr>
          <w:sz w:val="28"/>
          <w:szCs w:val="28"/>
          <w:lang w:bidi="ar-SA"/>
        </w:rPr>
        <w:sym w:font="Wingdings" w:char="F0B6"/>
      </w:r>
      <w:r>
        <w:rPr>
          <w:sz w:val="28"/>
          <w:szCs w:val="28"/>
          <w:lang w:bidi="ar-SA"/>
        </w:rPr>
        <w:sym w:font="Wingdings" w:char="F0AB"/>
      </w:r>
      <w:r>
        <w:rPr>
          <w:sz w:val="28"/>
          <w:szCs w:val="28"/>
          <w:lang w:bidi="ar-SA"/>
        </w:rPr>
        <w:sym w:font="Wingdings" w:char="F0B6"/>
      </w:r>
    </w:p>
    <w:p w14:paraId="1ED9ECC9" w14:textId="77777777" w:rsidR="005C4274" w:rsidRPr="009F3797" w:rsidRDefault="00913476" w:rsidP="00913476">
      <w:pPr>
        <w:pStyle w:val="Heading3"/>
        <w:rPr>
          <w:rtl/>
        </w:rPr>
      </w:pPr>
      <w:bookmarkStart w:id="134" w:name="_Toc169981587"/>
      <w:r>
        <w:rPr>
          <w:rFonts w:hint="cs"/>
          <w:rtl/>
        </w:rPr>
        <w:lastRenderedPageBreak/>
        <w:t>9</w:t>
      </w:r>
      <w:r w:rsidR="005C4274" w:rsidRPr="005C4274">
        <w:rPr>
          <w:rtl/>
        </w:rPr>
        <w:t xml:space="preserve">) </w:t>
      </w:r>
      <w:r w:rsidR="005C4274" w:rsidRPr="009F3797">
        <w:rPr>
          <w:rtl/>
        </w:rPr>
        <w:t>حول المغفرة بالمعمودية</w:t>
      </w:r>
      <w:bookmarkEnd w:id="134"/>
    </w:p>
    <w:p w14:paraId="295D9AEF" w14:textId="77777777" w:rsidR="005C4274" w:rsidRPr="009F3797" w:rsidRDefault="005C4274" w:rsidP="004A1E01">
      <w:pPr>
        <w:spacing w:before="60" w:afterLines="40" w:after="96" w:line="254" w:lineRule="auto"/>
        <w:jc w:val="lowKashida"/>
        <w:rPr>
          <w:sz w:val="28"/>
          <w:szCs w:val="28"/>
          <w:rtl/>
          <w:lang w:bidi="ar-SA"/>
        </w:rPr>
      </w:pPr>
      <w:r w:rsidRPr="009F3797">
        <w:rPr>
          <w:b/>
          <w:bCs/>
          <w:sz w:val="28"/>
          <w:szCs w:val="28"/>
          <w:rtl/>
          <w:lang w:bidi="ar-SA"/>
        </w:rPr>
        <w:t>اعتراض.. والرد عليَه</w:t>
      </w:r>
    </w:p>
    <w:p w14:paraId="070D9A58" w14:textId="77777777" w:rsidR="005C4274" w:rsidRPr="009F3797" w:rsidRDefault="005C4274" w:rsidP="004A1E01">
      <w:pPr>
        <w:spacing w:before="60" w:afterLines="40" w:after="96" w:line="254" w:lineRule="auto"/>
        <w:jc w:val="lowKashida"/>
        <w:rPr>
          <w:sz w:val="28"/>
          <w:szCs w:val="28"/>
          <w:rtl/>
          <w:lang w:bidi="ar-SA"/>
        </w:rPr>
      </w:pPr>
      <w:r w:rsidRPr="009F3797">
        <w:rPr>
          <w:sz w:val="28"/>
          <w:szCs w:val="28"/>
          <w:rtl/>
          <w:lang w:bidi="ar-SA"/>
        </w:rPr>
        <w:t>يقولون: المغفرة بالمعمودية تحول الغفران من عمل باطني للتوبة والإيمان، إلى عمل سطحي</w:t>
      </w:r>
      <w:r w:rsidRPr="009F3797">
        <w:rPr>
          <w:sz w:val="28"/>
          <w:szCs w:val="28"/>
          <w:lang w:bidi="ar-SA"/>
        </w:rPr>
        <w:t>!</w:t>
      </w:r>
    </w:p>
    <w:p w14:paraId="2FE6DB71" w14:textId="77777777" w:rsidR="005C4274" w:rsidRPr="009F3797" w:rsidRDefault="005C4274" w:rsidP="004A1E01">
      <w:pPr>
        <w:spacing w:before="60" w:afterLines="40" w:after="96" w:line="254" w:lineRule="auto"/>
        <w:jc w:val="lowKashida"/>
        <w:rPr>
          <w:b/>
          <w:bCs/>
          <w:sz w:val="28"/>
          <w:szCs w:val="28"/>
          <w:rtl/>
          <w:lang w:bidi="ar-SA"/>
        </w:rPr>
      </w:pPr>
      <w:r w:rsidRPr="009F3797">
        <w:rPr>
          <w:b/>
          <w:bCs/>
          <w:sz w:val="28"/>
          <w:szCs w:val="28"/>
          <w:rtl/>
          <w:lang w:bidi="ar-SA"/>
        </w:rPr>
        <w:t>ونجيبهم بأن هذا الكلام يصح، لو كانت معمودية بدون إيمان، وبدون توبة</w:t>
      </w:r>
      <w:r w:rsidRPr="009F3797">
        <w:rPr>
          <w:b/>
          <w:bCs/>
          <w:sz w:val="28"/>
          <w:szCs w:val="28"/>
          <w:lang w:bidi="ar-SA"/>
        </w:rPr>
        <w:t>!</w:t>
      </w:r>
      <w:r w:rsidRPr="009F3797">
        <w:rPr>
          <w:b/>
          <w:bCs/>
          <w:sz w:val="28"/>
          <w:szCs w:val="28"/>
          <w:rtl/>
          <w:lang w:bidi="ar-SA"/>
        </w:rPr>
        <w:t xml:space="preserve"> </w:t>
      </w:r>
      <w:r w:rsidRPr="009F3797">
        <w:rPr>
          <w:sz w:val="28"/>
          <w:szCs w:val="28"/>
          <w:rtl/>
          <w:lang w:bidi="ar-SA"/>
        </w:rPr>
        <w:t>ونحن نطلب من المتقدم إلى المعمودية، أن يجحد الشيطان (للتوبة)، وأن يعترف بالإيمان. وإن كان طفلًا، ينوب أحد والديه عنه في ذلك</w:t>
      </w:r>
      <w:r w:rsidRPr="009F3797">
        <w:rPr>
          <w:sz w:val="28"/>
          <w:szCs w:val="28"/>
          <w:lang w:bidi="ar-SA"/>
        </w:rPr>
        <w:t>.</w:t>
      </w:r>
    </w:p>
    <w:p w14:paraId="467D3DBD" w14:textId="77777777" w:rsidR="005C4274" w:rsidRPr="005C4274" w:rsidRDefault="005C4274" w:rsidP="004A1E01">
      <w:pPr>
        <w:spacing w:before="60" w:afterLines="40" w:after="96" w:line="254" w:lineRule="auto"/>
        <w:jc w:val="lowKashida"/>
        <w:rPr>
          <w:sz w:val="28"/>
          <w:szCs w:val="28"/>
          <w:rtl/>
          <w:lang w:bidi="ar-SA"/>
        </w:rPr>
      </w:pPr>
      <w:r w:rsidRPr="009F3797">
        <w:rPr>
          <w:sz w:val="28"/>
          <w:szCs w:val="28"/>
          <w:rtl/>
          <w:lang w:bidi="ar-SA"/>
        </w:rPr>
        <w:t>وهذا ما فعله القديس بطرس الرسول مع الذين آمنوا من اليهود، ونخسوا في قلوبهم. وقال لهم إلى جوار إيمانهم</w:t>
      </w:r>
      <w:r w:rsidR="001155D0">
        <w:rPr>
          <w:rFonts w:hint="cs"/>
          <w:sz w:val="28"/>
          <w:szCs w:val="28"/>
          <w:rtl/>
          <w:lang w:bidi="ar-SA"/>
        </w:rPr>
        <w:t>:</w:t>
      </w:r>
      <w:r w:rsidRPr="009F3797">
        <w:rPr>
          <w:sz w:val="28"/>
          <w:szCs w:val="28"/>
          <w:rtl/>
          <w:lang w:bidi="ar-SA"/>
        </w:rPr>
        <w:t xml:space="preserve"> "</w:t>
      </w:r>
      <w:r w:rsidRPr="009F3797">
        <w:rPr>
          <w:b/>
          <w:bCs/>
          <w:sz w:val="28"/>
          <w:szCs w:val="28"/>
          <w:rtl/>
          <w:lang w:bidi="ar-SA"/>
        </w:rPr>
        <w:t>تُوبُوا وَلْيَعْتَمِدْ كُلُّ وَاحِدٍ مِنْكُمْ عَلَى اسْمِ يَسُوعَ الْمَسِيحِ لِغُفْرَانِ الْخَطَايَا</w:t>
      </w:r>
      <w:r w:rsidRPr="009F3797">
        <w:rPr>
          <w:sz w:val="28"/>
          <w:szCs w:val="28"/>
          <w:rtl/>
          <w:lang w:bidi="ar-SA"/>
        </w:rPr>
        <w:t>" (أع2: 38). وهكذا اجتمع الإيمان والتوبة والمعمودية معًا لنوال المغفرة.</w:t>
      </w:r>
    </w:p>
    <w:p w14:paraId="4DB664A2" w14:textId="77777777" w:rsidR="005C4274" w:rsidRPr="005C4274" w:rsidRDefault="005C4274" w:rsidP="004A1954">
      <w:pPr>
        <w:pStyle w:val="Heading3"/>
        <w:rPr>
          <w:rtl/>
        </w:rPr>
      </w:pPr>
      <w:bookmarkStart w:id="135" w:name="_Toc169981588"/>
      <w:r w:rsidRPr="005C4274">
        <w:rPr>
          <w:rtl/>
        </w:rPr>
        <w:t>10) الإيمان ونوال الروح القدس</w:t>
      </w:r>
      <w:bookmarkEnd w:id="135"/>
    </w:p>
    <w:p w14:paraId="693F870C" w14:textId="77777777" w:rsidR="005C4274" w:rsidRPr="005C4274" w:rsidRDefault="005C4274" w:rsidP="004A1954">
      <w:pPr>
        <w:pStyle w:val="Heading4"/>
        <w:rPr>
          <w:rtl/>
        </w:rPr>
      </w:pPr>
      <w:r w:rsidRPr="005C4274">
        <w:rPr>
          <w:rtl/>
        </w:rPr>
        <w:t xml:space="preserve">اعتراض </w:t>
      </w:r>
      <w:r w:rsidRPr="005C4274">
        <w:t xml:space="preserve"> </w:t>
      </w:r>
    </w:p>
    <w:p w14:paraId="452CBC4A"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إنهم كما يحاولون إلغاء سر المعمودية، أو ما لهذه المعمودية من فاعلية، يحاولون أيضًا إلغاء سر المسحة المقدسة</w:t>
      </w:r>
      <w:r w:rsidRPr="005C4274">
        <w:rPr>
          <w:sz w:val="28"/>
          <w:szCs w:val="28"/>
          <w:lang w:bidi="ar-SA"/>
        </w:rPr>
        <w:t>.</w:t>
      </w:r>
    </w:p>
    <w:p w14:paraId="6040300F"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فيقولون إن الإيمان هو الوسيلة لحلول الروح القدس. ويعتمدون في ذلك على قول الرب: "مَنْ آمَنَ بِي، كَمَا قَالَ الْكِتَابُ، تَجْرِي مِنْ بَطْنِهِ أَنْهَارُ مَاءٍ حَيٍّ. قَالَ هذَا عَنِ الرُّوحِ الَّذِي كَانَ الْمُؤْمِنُونَ بِهِ مُزْمِعِينَ أَنْ يَقْبَلُوهُ، لأَنَّ الرُّوحَ الْقُدُسَ لَمْ يَكُنْ قَدْ أُعْطِيَ بَعْدُ..." (يو7: 38، 39). ويعتمدون أيضًا على قول القديس بولس الرسول في رسالته إلى أهل أفسس: ".. إِذْ آمَنْتُمْ خُتِمْتُمْ بِرُوحِ الْمَوْعِدِ الْقُدُّوسِ" (أف1: 13).</w:t>
      </w:r>
    </w:p>
    <w:p w14:paraId="19808CBD" w14:textId="77777777" w:rsidR="005C4274" w:rsidRPr="005C4274" w:rsidRDefault="005C4274" w:rsidP="004A1954">
      <w:pPr>
        <w:pStyle w:val="Heading4"/>
        <w:rPr>
          <w:rtl/>
        </w:rPr>
      </w:pPr>
      <w:r w:rsidRPr="005C4274">
        <w:rPr>
          <w:rtl/>
        </w:rPr>
        <w:t>الرد على الاعتراض</w:t>
      </w:r>
    </w:p>
    <w:p w14:paraId="73A3E79A"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إن الروح القدس لا يناله المؤمن بمجرد إيمانه، بل ينالوه كخطوة تالية للإيمان. وقد تكون بينهما فترة طويلة.</w:t>
      </w:r>
    </w:p>
    <w:p w14:paraId="71F900F1"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lastRenderedPageBreak/>
        <w:t xml:space="preserve">ونفس النص الذي أورده الإخوة </w:t>
      </w:r>
      <w:proofErr w:type="spellStart"/>
      <w:r w:rsidRPr="005C4274">
        <w:rPr>
          <w:sz w:val="28"/>
          <w:szCs w:val="28"/>
          <w:rtl/>
          <w:lang w:bidi="ar-SA"/>
        </w:rPr>
        <w:t>البلاميس</w:t>
      </w:r>
      <w:proofErr w:type="spellEnd"/>
      <w:r w:rsidRPr="005C4274">
        <w:rPr>
          <w:sz w:val="28"/>
          <w:szCs w:val="28"/>
          <w:rtl/>
          <w:lang w:bidi="ar-SA"/>
        </w:rPr>
        <w:t xml:space="preserve"> يحمل هذا المعنى، إذ ورد فيه "قَالَ هذَا عَنِ الرُّوحِ الَّذِي كَانَ الْمُؤْمِنُونَ بِهِ مُزْمِعِينَ أَنْ يَقْبَلُوهُ، لأَنَّ الرُّوحَ الْقُدُسَ لَمْ يَكُنْ قَدْ أُعْطِيَ بَعْدُ" (يو7: 39). إذًا هؤلاء المؤمنون به، لم ينالوا الروح القدس بمجرد إيمانهم، وإنما كانوا مزمعين أن يقبلوه.</w:t>
      </w:r>
      <w:r w:rsidRPr="005C4274">
        <w:rPr>
          <w:sz w:val="28"/>
          <w:szCs w:val="28"/>
          <w:lang w:bidi="ar-SA"/>
        </w:rPr>
        <w:t>..</w:t>
      </w:r>
    </w:p>
    <w:p w14:paraId="78A62372"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 xml:space="preserve">ومتى قبلوا الروح </w:t>
      </w:r>
      <w:proofErr w:type="gramStart"/>
      <w:r w:rsidRPr="005C4274">
        <w:rPr>
          <w:b/>
          <w:bCs/>
          <w:sz w:val="28"/>
          <w:szCs w:val="28"/>
          <w:rtl/>
          <w:lang w:bidi="ar-SA"/>
        </w:rPr>
        <w:t>القدس؟..</w:t>
      </w:r>
      <w:proofErr w:type="gramEnd"/>
      <w:r w:rsidRPr="005C4274">
        <w:rPr>
          <w:b/>
          <w:bCs/>
          <w:sz w:val="28"/>
          <w:szCs w:val="28"/>
          <w:rtl/>
          <w:lang w:bidi="ar-SA"/>
        </w:rPr>
        <w:t xml:space="preserve"> قبلوه في يوم الخمسين كالآباء الرسل، أو بعد الخمسين مثل كثير من المؤمنين الآخرين</w:t>
      </w:r>
      <w:r w:rsidRPr="005C4274">
        <w:rPr>
          <w:b/>
          <w:bCs/>
          <w:sz w:val="28"/>
          <w:szCs w:val="28"/>
          <w:lang w:bidi="ar-SA"/>
        </w:rPr>
        <w:t>.</w:t>
      </w:r>
    </w:p>
    <w:p w14:paraId="18AABD09"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إنه عطية من الله ينالها المؤمن بعد الإيمان، وبعد المعمودية أيضًا. ولهذا قال القديس بطرس لليهو</w:t>
      </w:r>
      <w:r w:rsidR="005B1A9F">
        <w:rPr>
          <w:sz w:val="28"/>
          <w:szCs w:val="28"/>
          <w:rtl/>
          <w:lang w:bidi="ar-SA"/>
        </w:rPr>
        <w:t>د بعد إيمانهم في يوم الخمسين: "</w:t>
      </w:r>
      <w:r w:rsidRPr="005C4274">
        <w:rPr>
          <w:sz w:val="28"/>
          <w:szCs w:val="28"/>
          <w:rtl/>
          <w:lang w:bidi="ar-SA"/>
        </w:rPr>
        <w:t>تُوبُوا وَلْيَعْتَمِدْ كُلُّ وَاحِدٍ مِنْكُمْ عَلَى اسْمِ يَسُوعَ الْمَسِيحِ لِغُفْرَانِ الْخَطَايَا، فَتَقْبَلُوا عَطِيَّةَ الرُّوحِ الْقُدُسِ" (أع2: 38)</w:t>
      </w:r>
      <w:r w:rsidRPr="005C4274">
        <w:rPr>
          <w:sz w:val="28"/>
          <w:szCs w:val="28"/>
          <w:lang w:bidi="ar-SA"/>
        </w:rPr>
        <w:t>.</w:t>
      </w:r>
    </w:p>
    <w:p w14:paraId="6922B60B"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إذًا الإيمان والتوبة والمعمودية، تمهيد لقبول الروح القدس</w:t>
      </w:r>
      <w:r w:rsidRPr="005C4274">
        <w:rPr>
          <w:b/>
          <w:bCs/>
          <w:sz w:val="28"/>
          <w:szCs w:val="28"/>
          <w:lang w:bidi="ar-SA"/>
        </w:rPr>
        <w:t>.</w:t>
      </w:r>
    </w:p>
    <w:p w14:paraId="73AEB18A"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وكان الروح القدس يُمنح في بداية العصر الرسولي، بوضع يد الرسل. ثم صار يمنح بالمسحة المقدسة، كما شرح القديس يوحنا الرسول في رسالته الأولى "وَأَمَّا أَنْتُمْ فَلَكُمْ مَسْحَةٌ مِنَ الْقُدُّوسِ.." (1يو2: 20) "وَأَمَّا أَنْتُمْ فَالْمَسْحَةُ الَّتِي أَخَذْتُمُوهَا مِنْهُ ثَابِتَةٌ فِيكُمْ.." (1يو2: 27)</w:t>
      </w:r>
      <w:r w:rsidRPr="005C4274">
        <w:rPr>
          <w:sz w:val="28"/>
          <w:szCs w:val="28"/>
          <w:lang w:bidi="ar-SA"/>
        </w:rPr>
        <w:t>.</w:t>
      </w:r>
    </w:p>
    <w:p w14:paraId="0FDDEA68"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وسفر أعمال الرسل يقدم لنا مثالين يثبتان أن الروح القدس ما كان ينال مع الإيمان، إنما هو عطية مستقلة تمامًا، قد ينالها المؤمنون بعد فترة من إيمانهم وهذان المثلان هما إيمان السامرة (أع 8)، وإيمان أفسس (أع 19)</w:t>
      </w:r>
      <w:r w:rsidRPr="005C4274">
        <w:rPr>
          <w:b/>
          <w:bCs/>
          <w:sz w:val="28"/>
          <w:szCs w:val="28"/>
          <w:lang w:bidi="ar-SA"/>
        </w:rPr>
        <w:t>.</w:t>
      </w:r>
    </w:p>
    <w:p w14:paraId="4F764137"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أ- قيل عن إيمان السامرة: "وَلَمَّا سَمِعَ الرُّسُلُ الَّذِينَ فِي أُورُشَلِيمَ أَنَّ السَّامِرَةَ قَدْ قَبِلَتْ كَلِمَةَ اللهِ، أَرْسَلُوا إِلَيْهِمْ بُطْرُسَ وَيُوحَنَّا، اللَّذَيْنِ لَمَّا نَزَلاَ صَلَّيَا لأَجْلِهِمْ لِكَيْ يَقْبَلُوا الرُّوحَ الْقُدُسَ، لأَنَّهُ لَمْ يَكُنْ قَدْ حَلَّ بَعْدُ عَلَى أَحَدٍ مِنْهُمْ، غَيْرَ أَنَّهُمْ كَانُوا مُعْتَمِدِينَ بِاسْمِ الرَّبِّ يَسُوعَ، حِينَئِذٍ وَضَعَا الأَيَادِيَ عَلَيْهِمْ فَقَبِلُوا الرُّوحَ الْقُدُسَ" (أع8: 14- 17)</w:t>
      </w:r>
      <w:r w:rsidRPr="005C4274">
        <w:rPr>
          <w:sz w:val="28"/>
          <w:szCs w:val="28"/>
          <w:lang w:bidi="ar-SA"/>
        </w:rPr>
        <w:t>.</w:t>
      </w:r>
    </w:p>
    <w:p w14:paraId="06B0C5FB"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هؤلاء كانوا مؤمنين ومعتمدين، ولم يكن الروح القدس قد حل على أحد منهم. ونالوه بوضع أيدي الرسولين فيما بعد</w:t>
      </w:r>
      <w:r w:rsidRPr="005C4274">
        <w:rPr>
          <w:b/>
          <w:bCs/>
          <w:sz w:val="28"/>
          <w:szCs w:val="28"/>
          <w:lang w:bidi="ar-SA"/>
        </w:rPr>
        <w:t>.</w:t>
      </w:r>
    </w:p>
    <w:p w14:paraId="46A7F058"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lastRenderedPageBreak/>
        <w:t>ب- أما من جهة تلاميذ أفسس، فإن بولس الرسول سألهم: "هَلْ قَبِلْتُمُ الرُّوحَ الْقُدُسَ لَمَّا آمَنْتُمْ؟ قَالُوا لَهُ: وَلاَ سَمِعْنَا أَنَّهُ يُوجَدُ الرُّوحُ الْقُدُسُ" (أع19: 2). وكانوا قد اعتمدوا بمعمودية يوحنا.. "اعْتَمَدُوا بِاسْمِ الرَّبِّ يَسُوعَ.. وَلَمَّا وَضَعَ بُولُسُ يَدَيْهِ عَلَيْهِمْ حَلَّ الرُّوحُ الْقُدُسُ" (أع19: 5، 6)</w:t>
      </w:r>
      <w:r w:rsidRPr="005C4274">
        <w:rPr>
          <w:sz w:val="28"/>
          <w:szCs w:val="28"/>
          <w:lang w:bidi="ar-SA"/>
        </w:rPr>
        <w:t>.</w:t>
      </w:r>
    </w:p>
    <w:p w14:paraId="33BC48B8"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 xml:space="preserve">وهؤلاء كانوا قد آمنوا فقط. وعلى الرغم من إيمانهم، ما كانوا يعلمون أنه يوجد الروح القدس. والإيمان لم يهبهم الروح.. كما يدعي الإخوة </w:t>
      </w:r>
      <w:proofErr w:type="spellStart"/>
      <w:r w:rsidRPr="005C4274">
        <w:rPr>
          <w:b/>
          <w:bCs/>
          <w:sz w:val="28"/>
          <w:szCs w:val="28"/>
          <w:rtl/>
          <w:lang w:bidi="ar-SA"/>
        </w:rPr>
        <w:t>البلاميس</w:t>
      </w:r>
      <w:proofErr w:type="spellEnd"/>
      <w:r w:rsidRPr="005C4274">
        <w:rPr>
          <w:b/>
          <w:bCs/>
          <w:sz w:val="28"/>
          <w:szCs w:val="28"/>
          <w:lang w:bidi="ar-SA"/>
        </w:rPr>
        <w:t>!</w:t>
      </w:r>
    </w:p>
    <w:p w14:paraId="593E9222"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لذلك اعتمدوا أولًا، ثم قبلوا الروح القدس بوضع يد الرسول القديس بولس. وبالنسبة إليهم كان الإيمان عملًا مستقلًا عن المعمودية عن قبول الروح.</w:t>
      </w:r>
    </w:p>
    <w:p w14:paraId="507913A4"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 الإيمان مجرد تمهيد لقبول الروح. ولا ينال الروح إلاَّ من آمن أولًا. وحينئذ ينال الروح بعد المعمودية</w:t>
      </w:r>
      <w:r w:rsidRPr="005C4274">
        <w:rPr>
          <w:sz w:val="28"/>
          <w:szCs w:val="28"/>
          <w:lang w:bidi="ar-SA"/>
        </w:rPr>
        <w:t>.</w:t>
      </w:r>
    </w:p>
    <w:p w14:paraId="4FF36CFE" w14:textId="77777777" w:rsidR="005C4274" w:rsidRDefault="005C4274" w:rsidP="004A1E01">
      <w:pPr>
        <w:spacing w:before="60" w:afterLines="40" w:after="96" w:line="254" w:lineRule="auto"/>
        <w:jc w:val="lowKashida"/>
        <w:rPr>
          <w:sz w:val="28"/>
          <w:szCs w:val="28"/>
          <w:rtl/>
          <w:lang w:bidi="ar-SA"/>
        </w:rPr>
      </w:pPr>
      <w:r w:rsidRPr="005C4274">
        <w:rPr>
          <w:sz w:val="28"/>
          <w:szCs w:val="28"/>
          <w:rtl/>
          <w:lang w:bidi="ar-SA"/>
        </w:rPr>
        <w:t>ولما قال الرسول: "إِذْ آمَنْتُمْ خُتِمْتُمْ بِرُوحِ الْمَوْعِدِ" (أف1: 13)، إنما قصد أن الإيمان كان التمهيد لختمهم بالروح.</w:t>
      </w:r>
    </w:p>
    <w:p w14:paraId="48A93420" w14:textId="77777777" w:rsidR="009F3797" w:rsidRPr="009F3797" w:rsidRDefault="009F3797" w:rsidP="004A1E01">
      <w:pPr>
        <w:spacing w:before="60" w:afterLines="40" w:after="96" w:line="254" w:lineRule="auto"/>
        <w:jc w:val="lowKashida"/>
        <w:rPr>
          <w:b/>
          <w:bCs/>
          <w:sz w:val="36"/>
          <w:szCs w:val="36"/>
          <w:rtl/>
          <w:lang w:bidi="ar-SA"/>
        </w:rPr>
      </w:pPr>
    </w:p>
    <w:p w14:paraId="1E418007" w14:textId="77777777" w:rsidR="009F3797" w:rsidRPr="009F3797" w:rsidRDefault="009F3797" w:rsidP="009F3797">
      <w:pPr>
        <w:spacing w:before="60" w:afterLines="40" w:after="96" w:line="254" w:lineRule="auto"/>
        <w:jc w:val="center"/>
        <w:rPr>
          <w:b/>
          <w:bCs/>
          <w:sz w:val="36"/>
          <w:szCs w:val="36"/>
          <w:rtl/>
          <w:lang w:bidi="ar-SA"/>
        </w:rPr>
      </w:pPr>
    </w:p>
    <w:p w14:paraId="51D93C32" w14:textId="77777777" w:rsidR="009F3797" w:rsidRPr="005C4274" w:rsidRDefault="009F3797" w:rsidP="009F3797">
      <w:pPr>
        <w:spacing w:before="60" w:afterLines="40" w:after="96" w:line="254" w:lineRule="auto"/>
        <w:jc w:val="center"/>
        <w:rPr>
          <w:sz w:val="28"/>
          <w:szCs w:val="28"/>
          <w:rtl/>
          <w:lang w:bidi="ar-SA"/>
        </w:rPr>
      </w:pPr>
      <w:r w:rsidRPr="009F3797">
        <w:rPr>
          <w:b/>
          <w:bCs/>
          <w:sz w:val="36"/>
          <w:szCs w:val="36"/>
          <w:lang w:bidi="ar-SA"/>
        </w:rPr>
        <w:sym w:font="Wingdings" w:char="F0AA"/>
      </w:r>
      <w:r>
        <w:rPr>
          <w:b/>
          <w:bCs/>
          <w:sz w:val="36"/>
          <w:szCs w:val="36"/>
          <w:lang w:bidi="ar-SA"/>
        </w:rPr>
        <w:sym w:font="Wingdings" w:char="F056"/>
      </w:r>
      <w:r>
        <w:rPr>
          <w:b/>
          <w:bCs/>
          <w:sz w:val="36"/>
          <w:szCs w:val="36"/>
          <w:lang w:bidi="ar-SA"/>
        </w:rPr>
        <w:sym w:font="Wingdings" w:char="F056"/>
      </w:r>
      <w:r w:rsidRPr="009F3797">
        <w:rPr>
          <w:b/>
          <w:bCs/>
          <w:sz w:val="36"/>
          <w:szCs w:val="36"/>
          <w:lang w:bidi="ar-SA"/>
        </w:rPr>
        <w:sym w:font="Wingdings" w:char="F0AA"/>
      </w:r>
    </w:p>
    <w:p w14:paraId="15E73816" w14:textId="77777777" w:rsidR="005C4274" w:rsidRPr="005C4274" w:rsidRDefault="005C4274" w:rsidP="004A1E01">
      <w:pPr>
        <w:spacing w:before="60" w:afterLines="40" w:after="96" w:line="254" w:lineRule="auto"/>
        <w:jc w:val="lowKashida"/>
        <w:rPr>
          <w:sz w:val="28"/>
          <w:szCs w:val="28"/>
          <w:rtl/>
          <w:lang w:bidi="ar-SA"/>
        </w:rPr>
      </w:pPr>
    </w:p>
    <w:p w14:paraId="625F6960" w14:textId="77777777" w:rsidR="005C4274" w:rsidRDefault="005C4274" w:rsidP="004A1E01">
      <w:pPr>
        <w:spacing w:before="60" w:afterLines="40" w:after="96" w:line="254" w:lineRule="auto"/>
        <w:jc w:val="lowKashida"/>
        <w:rPr>
          <w:sz w:val="28"/>
          <w:szCs w:val="28"/>
          <w:rtl/>
          <w:lang w:bidi="ar-SA"/>
        </w:rPr>
      </w:pPr>
    </w:p>
    <w:p w14:paraId="015A695C" w14:textId="77777777" w:rsidR="00022C85" w:rsidRDefault="00022C85">
      <w:pPr>
        <w:widowControl/>
        <w:bidi w:val="0"/>
        <w:spacing w:after="160" w:line="259" w:lineRule="auto"/>
        <w:jc w:val="left"/>
        <w:rPr>
          <w:sz w:val="28"/>
          <w:szCs w:val="28"/>
          <w:rtl/>
          <w:lang w:bidi="ar-SA"/>
        </w:rPr>
      </w:pPr>
      <w:r>
        <w:rPr>
          <w:sz w:val="28"/>
          <w:szCs w:val="28"/>
          <w:rtl/>
          <w:lang w:bidi="ar-SA"/>
        </w:rPr>
        <w:br w:type="page"/>
      </w:r>
    </w:p>
    <w:p w14:paraId="0488ADF7" w14:textId="77777777" w:rsidR="005C4274" w:rsidRPr="0010202E" w:rsidRDefault="005C4274" w:rsidP="005D336A">
      <w:pPr>
        <w:pStyle w:val="Heading2"/>
        <w:rPr>
          <w:rtl/>
        </w:rPr>
      </w:pPr>
      <w:bookmarkStart w:id="136" w:name="_Toc169981589"/>
      <w:r w:rsidRPr="0010202E">
        <w:rPr>
          <w:rtl/>
        </w:rPr>
        <w:lastRenderedPageBreak/>
        <w:t>هل خَلُص هؤلاء في لحظة؟!</w:t>
      </w:r>
      <w:bookmarkEnd w:id="136"/>
      <w:r w:rsidRPr="0010202E">
        <w:rPr>
          <w:rtl/>
        </w:rPr>
        <w:t xml:space="preserve"> </w:t>
      </w:r>
    </w:p>
    <w:p w14:paraId="0A869169" w14:textId="77777777" w:rsidR="005C4274" w:rsidRPr="0010202E" w:rsidRDefault="004D4A96" w:rsidP="004D4A96">
      <w:pPr>
        <w:spacing w:before="60" w:afterLines="40" w:after="96" w:line="254" w:lineRule="auto"/>
        <w:jc w:val="center"/>
        <w:rPr>
          <w:b/>
          <w:bCs/>
          <w:sz w:val="24"/>
          <w:szCs w:val="24"/>
          <w:rtl/>
          <w:lang w:bidi="ar-SA"/>
        </w:rPr>
      </w:pPr>
      <w:r w:rsidRPr="0010202E">
        <w:rPr>
          <w:rFonts w:hint="cs"/>
          <w:sz w:val="24"/>
          <w:szCs w:val="24"/>
          <w:rtl/>
          <w:lang w:bidi="ar-SA"/>
        </w:rPr>
        <w:t>(</w:t>
      </w:r>
      <w:r w:rsidR="005C4274" w:rsidRPr="0010202E">
        <w:rPr>
          <w:sz w:val="24"/>
          <w:szCs w:val="24"/>
          <w:rtl/>
          <w:lang w:bidi="ar-SA"/>
        </w:rPr>
        <w:t>العشار. الابن الضال. زكا. سجان فيلبي. اللص اليمين</w:t>
      </w:r>
      <w:r w:rsidR="005705C6" w:rsidRPr="0010202E">
        <w:rPr>
          <w:rFonts w:hint="cs"/>
          <w:sz w:val="24"/>
          <w:szCs w:val="24"/>
          <w:rtl/>
          <w:lang w:bidi="ar-SA"/>
        </w:rPr>
        <w:t>)</w:t>
      </w:r>
    </w:p>
    <w:p w14:paraId="67851C5A" w14:textId="77777777" w:rsidR="005C4274" w:rsidRPr="0010202E" w:rsidRDefault="005C4274" w:rsidP="00AE74C5">
      <w:pPr>
        <w:pStyle w:val="Heading4"/>
        <w:rPr>
          <w:rtl/>
        </w:rPr>
      </w:pPr>
      <w:r w:rsidRPr="0010202E">
        <w:rPr>
          <w:rtl/>
        </w:rPr>
        <w:t>نبذة بغير توقيع</w:t>
      </w:r>
    </w:p>
    <w:p w14:paraId="789D93E5" w14:textId="77777777" w:rsidR="005C4274" w:rsidRPr="0010202E" w:rsidRDefault="005C4274" w:rsidP="004A1E01">
      <w:pPr>
        <w:spacing w:before="60" w:afterLines="40" w:after="96" w:line="254" w:lineRule="auto"/>
        <w:jc w:val="lowKashida"/>
        <w:rPr>
          <w:sz w:val="28"/>
          <w:szCs w:val="28"/>
          <w:rtl/>
        </w:rPr>
      </w:pPr>
      <w:r w:rsidRPr="0010202E">
        <w:rPr>
          <w:sz w:val="28"/>
          <w:szCs w:val="28"/>
          <w:rtl/>
          <w:lang w:bidi="ar-SA"/>
        </w:rPr>
        <w:t>أراني أحدهم نبذة بروتستانتية عنوانها من الخارج هو: "بدعة الخلاص في لحظة" أما في داخلها، فدفاع عن هذه البدعة يختتم بعبارة: "إذًا الخلاص في لحظة حقيقة مؤكدة"!!</w:t>
      </w:r>
    </w:p>
    <w:p w14:paraId="503FBD7D" w14:textId="77777777" w:rsidR="005C4274" w:rsidRPr="0010202E" w:rsidRDefault="005C4274" w:rsidP="0081408E">
      <w:pPr>
        <w:spacing w:before="60" w:afterLines="40" w:after="96" w:line="254" w:lineRule="auto"/>
        <w:jc w:val="lowKashida"/>
        <w:rPr>
          <w:sz w:val="28"/>
          <w:szCs w:val="28"/>
          <w:rtl/>
          <w:lang w:bidi="ar-SA"/>
        </w:rPr>
      </w:pPr>
      <w:r w:rsidRPr="0010202E">
        <w:rPr>
          <w:sz w:val="28"/>
          <w:szCs w:val="28"/>
          <w:rtl/>
          <w:lang w:bidi="ar-SA"/>
        </w:rPr>
        <w:t>وعرفت أن القصد من عنوان النبذة هو محاولة لإعطائها صورة أرثوذكسية من الخارج تغري الأرثوذكس بقراءتها، كما لو كانت صادرة من الكنيسة! بينما في داخلها تعليم غير أرثوذكسي</w:t>
      </w:r>
      <w:r w:rsidRPr="0010202E">
        <w:rPr>
          <w:sz w:val="28"/>
          <w:szCs w:val="28"/>
          <w:lang w:bidi="ar-SA"/>
        </w:rPr>
        <w:t>!!</w:t>
      </w:r>
    </w:p>
    <w:p w14:paraId="385543A5" w14:textId="77777777" w:rsidR="005C4274" w:rsidRPr="0010202E" w:rsidRDefault="005C4274" w:rsidP="004A1E01">
      <w:pPr>
        <w:spacing w:before="60" w:afterLines="40" w:after="96" w:line="254" w:lineRule="auto"/>
        <w:jc w:val="lowKashida"/>
        <w:rPr>
          <w:sz w:val="28"/>
          <w:szCs w:val="28"/>
          <w:rtl/>
          <w:lang w:bidi="ar-SA"/>
        </w:rPr>
      </w:pPr>
      <w:r w:rsidRPr="0010202E">
        <w:rPr>
          <w:sz w:val="28"/>
          <w:szCs w:val="28"/>
          <w:rtl/>
          <w:lang w:bidi="ar-SA"/>
        </w:rPr>
        <w:t xml:space="preserve">ولست حاليًا بصدد الحكم على هذا الأسلوب في النشر، ومدى روحانيته، ومدى صراحته في الإيمان (1تي1: </w:t>
      </w:r>
      <w:proofErr w:type="gramStart"/>
      <w:r w:rsidRPr="0010202E">
        <w:rPr>
          <w:sz w:val="28"/>
          <w:szCs w:val="28"/>
          <w:rtl/>
          <w:lang w:bidi="ar-SA"/>
        </w:rPr>
        <w:t>2)...</w:t>
      </w:r>
      <w:proofErr w:type="gramEnd"/>
      <w:r w:rsidRPr="0010202E">
        <w:rPr>
          <w:sz w:val="28"/>
          <w:szCs w:val="28"/>
          <w:rtl/>
          <w:lang w:bidi="ar-SA"/>
        </w:rPr>
        <w:t xml:space="preserve"> إنما سأتعرض للموضوع ذاته، وأناقش النقاط الأساسية فيه</w:t>
      </w:r>
      <w:r w:rsidRPr="0010202E">
        <w:rPr>
          <w:sz w:val="28"/>
          <w:szCs w:val="28"/>
          <w:lang w:bidi="ar-SA"/>
        </w:rPr>
        <w:t>.</w:t>
      </w:r>
    </w:p>
    <w:p w14:paraId="3A10E59C" w14:textId="77777777" w:rsidR="005C4274" w:rsidRPr="0010202E" w:rsidRDefault="005C4274" w:rsidP="004A1E01">
      <w:pPr>
        <w:spacing w:before="60" w:afterLines="40" w:after="96" w:line="254" w:lineRule="auto"/>
        <w:jc w:val="lowKashida"/>
        <w:rPr>
          <w:sz w:val="28"/>
          <w:szCs w:val="28"/>
          <w:rtl/>
          <w:lang w:bidi="ar-SA"/>
        </w:rPr>
      </w:pPr>
      <w:r w:rsidRPr="0010202E">
        <w:rPr>
          <w:sz w:val="28"/>
          <w:szCs w:val="28"/>
          <w:rtl/>
          <w:lang w:bidi="ar-SA"/>
        </w:rPr>
        <w:t xml:space="preserve">وسنتناول الأمثلة التي ذكرها الكاتب بالتتابع. وفي مقدمتها: </w:t>
      </w:r>
      <w:r w:rsidRPr="0010202E">
        <w:rPr>
          <w:b/>
          <w:bCs/>
          <w:sz w:val="28"/>
          <w:szCs w:val="28"/>
          <w:rtl/>
          <w:lang w:bidi="ar-SA"/>
        </w:rPr>
        <w:t>العشار والابن الضال، وهل خلص كل منهما في لحظة؟</w:t>
      </w:r>
    </w:p>
    <w:p w14:paraId="35457541" w14:textId="77777777" w:rsidR="005C4274" w:rsidRPr="0010202E" w:rsidRDefault="005C4274" w:rsidP="00456499">
      <w:pPr>
        <w:pStyle w:val="Heading4"/>
        <w:rPr>
          <w:rtl/>
        </w:rPr>
      </w:pPr>
      <w:r w:rsidRPr="0010202E">
        <w:rPr>
          <w:rtl/>
        </w:rPr>
        <w:t>للمثلين هدف آخر</w:t>
      </w:r>
    </w:p>
    <w:p w14:paraId="44B00173" w14:textId="77777777" w:rsidR="005C4274" w:rsidRPr="005C4274" w:rsidRDefault="005C4274" w:rsidP="004A1E01">
      <w:pPr>
        <w:spacing w:before="60" w:afterLines="40" w:after="96" w:line="254" w:lineRule="auto"/>
        <w:jc w:val="lowKashida"/>
        <w:rPr>
          <w:sz w:val="28"/>
          <w:szCs w:val="28"/>
          <w:rtl/>
          <w:lang w:bidi="ar-SA"/>
        </w:rPr>
      </w:pPr>
      <w:r w:rsidRPr="0010202E">
        <w:rPr>
          <w:sz w:val="28"/>
          <w:szCs w:val="28"/>
          <w:rtl/>
          <w:lang w:bidi="ar-SA"/>
        </w:rPr>
        <w:t>لم يكن السيد المسيح في أيّ من هذين المثلين يشرح عقيدة الخلاص، إنما كان في أحدهما يتحدث عن أهمية الاتضاع، وفي الثاني يتحدث عن أهمية التوبة</w:t>
      </w:r>
      <w:r w:rsidRPr="0010202E">
        <w:rPr>
          <w:sz w:val="28"/>
          <w:szCs w:val="28"/>
          <w:lang w:bidi="ar-SA"/>
        </w:rPr>
        <w:t>.</w:t>
      </w:r>
    </w:p>
    <w:p w14:paraId="2F347384" w14:textId="77777777" w:rsidR="005C4274" w:rsidRPr="005C4274" w:rsidRDefault="005C4274" w:rsidP="00D14CC8">
      <w:pPr>
        <w:spacing w:before="60" w:afterLines="40" w:after="96" w:line="254" w:lineRule="auto"/>
        <w:jc w:val="lowKashida"/>
        <w:rPr>
          <w:b/>
          <w:bCs/>
          <w:sz w:val="28"/>
          <w:szCs w:val="28"/>
          <w:rtl/>
          <w:lang w:bidi="ar-SA"/>
        </w:rPr>
      </w:pPr>
      <w:r w:rsidRPr="005C4274">
        <w:rPr>
          <w:b/>
          <w:bCs/>
          <w:sz w:val="28"/>
          <w:szCs w:val="28"/>
          <w:rtl/>
          <w:lang w:bidi="ar-SA"/>
        </w:rPr>
        <w:t xml:space="preserve">هل يرى </w:t>
      </w:r>
      <w:r w:rsidR="00D14CC8">
        <w:rPr>
          <w:rFonts w:hint="cs"/>
          <w:b/>
          <w:bCs/>
          <w:sz w:val="28"/>
          <w:szCs w:val="28"/>
          <w:rtl/>
          <w:lang w:bidi="ar-SA"/>
        </w:rPr>
        <w:t>إ</w:t>
      </w:r>
      <w:r w:rsidRPr="005C4274">
        <w:rPr>
          <w:b/>
          <w:bCs/>
          <w:sz w:val="28"/>
          <w:szCs w:val="28"/>
          <w:rtl/>
          <w:lang w:bidi="ar-SA"/>
        </w:rPr>
        <w:t>خوتنا البروتستانت أن الاتضاع والتوبة هما سبب الخلاص؟! إذ لم يذكر في مثل العشار، ولا في مثل الابن الضال، أي شيء عن الإيمان، ولا عن الفداء والكفارة ودم المسيح</w:t>
      </w:r>
      <w:r w:rsidRPr="005C4274">
        <w:rPr>
          <w:b/>
          <w:bCs/>
          <w:sz w:val="28"/>
          <w:szCs w:val="28"/>
          <w:lang w:bidi="ar-SA"/>
        </w:rPr>
        <w:t>!</w:t>
      </w:r>
    </w:p>
    <w:p w14:paraId="0A406786" w14:textId="77777777" w:rsid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وذلك لأن لكل منهما هدفًا آخر. فلماذا إذًا يستخدم كلام الكتاب في غير موضعه؟! وما هي المناسبة الخاصة بكل من هذين المثلين؟</w:t>
      </w:r>
    </w:p>
    <w:p w14:paraId="5BDDEA68" w14:textId="77777777" w:rsidR="00140B12" w:rsidRPr="005C4274" w:rsidRDefault="00140B12" w:rsidP="004A1E01">
      <w:pPr>
        <w:spacing w:before="60" w:afterLines="40" w:after="96" w:line="254" w:lineRule="auto"/>
        <w:jc w:val="lowKashida"/>
        <w:rPr>
          <w:b/>
          <w:bCs/>
          <w:sz w:val="28"/>
          <w:szCs w:val="28"/>
          <w:rtl/>
          <w:lang w:bidi="ar-SA"/>
        </w:rPr>
      </w:pPr>
    </w:p>
    <w:p w14:paraId="63D0279D" w14:textId="5DEF8732" w:rsidR="005C4274" w:rsidRPr="006C4191" w:rsidRDefault="00FC01C7" w:rsidP="00D14CC8">
      <w:pPr>
        <w:pStyle w:val="Heading3"/>
        <w:rPr>
          <w:rtl/>
        </w:rPr>
      </w:pPr>
      <w:bookmarkStart w:id="137" w:name="_Toc169981590"/>
      <w:r w:rsidRPr="006C4191">
        <w:rPr>
          <w:rFonts w:hint="cs"/>
          <w:rtl/>
        </w:rPr>
        <w:lastRenderedPageBreak/>
        <w:t xml:space="preserve">هل </w:t>
      </w:r>
      <w:r w:rsidR="005C4274" w:rsidRPr="006C4191">
        <w:rPr>
          <w:rtl/>
        </w:rPr>
        <w:t>خ</w:t>
      </w:r>
      <w:r w:rsidR="009D148B">
        <w:rPr>
          <w:rFonts w:hint="cs"/>
          <w:rtl/>
        </w:rPr>
        <w:t>َ</w:t>
      </w:r>
      <w:r w:rsidR="005C4274" w:rsidRPr="006C4191">
        <w:rPr>
          <w:rtl/>
        </w:rPr>
        <w:t>لص العشار في لحظة</w:t>
      </w:r>
      <w:r w:rsidR="006C4191" w:rsidRPr="006C4191">
        <w:rPr>
          <w:rFonts w:hint="cs"/>
          <w:rtl/>
        </w:rPr>
        <w:t>؟</w:t>
      </w:r>
      <w:bookmarkEnd w:id="137"/>
    </w:p>
    <w:p w14:paraId="438CAB1F" w14:textId="77777777" w:rsidR="005C4274" w:rsidRPr="006C4191" w:rsidRDefault="005C4274" w:rsidP="004A1E01">
      <w:pPr>
        <w:spacing w:before="60" w:afterLines="40" w:after="96" w:line="254" w:lineRule="auto"/>
        <w:jc w:val="lowKashida"/>
        <w:rPr>
          <w:sz w:val="28"/>
          <w:szCs w:val="28"/>
          <w:rtl/>
          <w:lang w:bidi="ar-SA"/>
        </w:rPr>
      </w:pPr>
      <w:r w:rsidRPr="006C4191">
        <w:rPr>
          <w:sz w:val="28"/>
          <w:szCs w:val="28"/>
          <w:rtl/>
          <w:lang w:bidi="ar-SA"/>
        </w:rPr>
        <w:t>أما عن مثل العشار، فيقول القديس لوقا الإنجيلي عن الرب</w:t>
      </w:r>
      <w:r w:rsidRPr="006C4191">
        <w:rPr>
          <w:sz w:val="28"/>
          <w:szCs w:val="28"/>
          <w:lang w:bidi="ar-SA"/>
        </w:rPr>
        <w:t>:</w:t>
      </w:r>
      <w:r w:rsidRPr="006C4191">
        <w:rPr>
          <w:sz w:val="28"/>
          <w:szCs w:val="28"/>
          <w:rtl/>
          <w:lang w:bidi="ar-SA"/>
        </w:rPr>
        <w:t xml:space="preserve"> </w:t>
      </w:r>
      <w:r w:rsidRPr="006C4191">
        <w:rPr>
          <w:b/>
          <w:bCs/>
          <w:sz w:val="28"/>
          <w:szCs w:val="28"/>
          <w:rtl/>
          <w:lang w:bidi="ar-SA"/>
        </w:rPr>
        <w:t>"وَقَالَ لِقَوْمٍ وَاثِقِينَ بِأَنْفُسِهِمْ أَنَّهُمْ أَبْرَارٌ، وَيَحْتَقِرُونَ الآخَرِينَ هذَا الْمَثَلَ</w:t>
      </w:r>
      <w:r w:rsidRPr="006C4191">
        <w:rPr>
          <w:sz w:val="28"/>
          <w:szCs w:val="28"/>
          <w:rtl/>
          <w:lang w:bidi="ar-SA"/>
        </w:rPr>
        <w:t>: إِنْسَانَانِ صَعِدَا إِلَى الْهَيْكَلِ لِيُصَلِّيَا، وَاحِدٌ فَ</w:t>
      </w:r>
      <w:r w:rsidR="00241FC6" w:rsidRPr="006C4191">
        <w:rPr>
          <w:sz w:val="28"/>
          <w:szCs w:val="28"/>
          <w:rtl/>
          <w:lang w:bidi="ar-SA"/>
        </w:rPr>
        <w:t>رِّيسِيٌّ وَالآخَرُ عَشَّارٌ...</w:t>
      </w:r>
      <w:r w:rsidRPr="006C4191">
        <w:rPr>
          <w:sz w:val="28"/>
          <w:szCs w:val="28"/>
          <w:rtl/>
          <w:lang w:bidi="ar-SA"/>
        </w:rPr>
        <w:t>" (لو18: 9، 10). وانتهى المثل بعبارة: "لأَنَّ كُلَّ مَنْ يَرْفَعُ نَفْسَهُ يَتَّضِعُ، وَمَنْ يَضَعُ نَفْسَهُ يَرْتَفِعُ".</w:t>
      </w:r>
    </w:p>
    <w:p w14:paraId="068D8C1F" w14:textId="77777777" w:rsidR="005C4274" w:rsidRPr="006C4191" w:rsidRDefault="005C4274" w:rsidP="004A1E01">
      <w:pPr>
        <w:spacing w:before="60" w:afterLines="40" w:after="96" w:line="254" w:lineRule="auto"/>
        <w:jc w:val="lowKashida"/>
        <w:rPr>
          <w:sz w:val="28"/>
          <w:szCs w:val="28"/>
          <w:rtl/>
          <w:lang w:bidi="ar-SA"/>
        </w:rPr>
      </w:pPr>
      <w:r w:rsidRPr="006C4191">
        <w:rPr>
          <w:sz w:val="28"/>
          <w:szCs w:val="28"/>
          <w:rtl/>
          <w:lang w:bidi="ar-SA"/>
        </w:rPr>
        <w:t>هنا إذًا تركيز على مقارنة بين الكبرياء والاتضاع... أو مقارنة بين الافتخار والانسحاق... وكيف أن الإنسان ينخفض ويُدان بالكبرياء والافتخار، بينما يتبرر بالاتضاع والانسحاق</w:t>
      </w:r>
      <w:r w:rsidRPr="006C4191">
        <w:rPr>
          <w:sz w:val="28"/>
          <w:szCs w:val="28"/>
          <w:lang w:bidi="ar-SA"/>
        </w:rPr>
        <w:t>.</w:t>
      </w:r>
    </w:p>
    <w:p w14:paraId="7F453C27" w14:textId="77777777" w:rsidR="005C4274" w:rsidRPr="006C4191" w:rsidRDefault="005C4274" w:rsidP="004A1E01">
      <w:pPr>
        <w:spacing w:before="60" w:afterLines="40" w:after="96" w:line="254" w:lineRule="auto"/>
        <w:jc w:val="lowKashida"/>
        <w:rPr>
          <w:sz w:val="28"/>
          <w:szCs w:val="28"/>
          <w:rtl/>
          <w:lang w:bidi="ar-SA"/>
        </w:rPr>
      </w:pPr>
      <w:r w:rsidRPr="006C4191">
        <w:rPr>
          <w:sz w:val="28"/>
          <w:szCs w:val="28"/>
          <w:rtl/>
          <w:lang w:bidi="ar-SA"/>
        </w:rPr>
        <w:t>ولكن الإخوة البروتستانت الذين ينادون بأن التبرير بالإيمان، يركزون هنا على عبارة: "نَزَلَ إِلَى بَيْتِهِ مُبَرَّرًا دُونَ ذَاكَ" التي قيلت عن العشار بسبب اتضاعه وانسحاقه</w:t>
      </w:r>
      <w:r w:rsidRPr="006C4191">
        <w:rPr>
          <w:sz w:val="28"/>
          <w:szCs w:val="28"/>
          <w:lang w:bidi="ar-SA"/>
        </w:rPr>
        <w:t>!</w:t>
      </w:r>
    </w:p>
    <w:p w14:paraId="1E219B88" w14:textId="77777777" w:rsidR="005C4274" w:rsidRPr="006C4191" w:rsidRDefault="005C4274" w:rsidP="004A1E01">
      <w:pPr>
        <w:spacing w:before="60" w:afterLines="40" w:after="96" w:line="254" w:lineRule="auto"/>
        <w:jc w:val="lowKashida"/>
        <w:rPr>
          <w:b/>
          <w:bCs/>
          <w:sz w:val="28"/>
          <w:szCs w:val="28"/>
          <w:rtl/>
          <w:lang w:bidi="ar-SA"/>
        </w:rPr>
      </w:pPr>
      <w:r w:rsidRPr="006C4191">
        <w:rPr>
          <w:b/>
          <w:bCs/>
          <w:sz w:val="28"/>
          <w:szCs w:val="28"/>
          <w:rtl/>
          <w:lang w:bidi="ar-SA"/>
        </w:rPr>
        <w:t>فهل هم يؤمنون أن التبرير يكون بالاتضاع؟</w:t>
      </w:r>
      <w:r w:rsidRPr="006C4191">
        <w:rPr>
          <w:b/>
          <w:bCs/>
          <w:sz w:val="28"/>
          <w:szCs w:val="28"/>
          <w:lang w:bidi="ar-SA"/>
        </w:rPr>
        <w:t>!</w:t>
      </w:r>
    </w:p>
    <w:p w14:paraId="0A587186" w14:textId="31D3CD5B" w:rsidR="005C4274" w:rsidRPr="005C4274" w:rsidRDefault="005C4274" w:rsidP="004A1E01">
      <w:pPr>
        <w:spacing w:before="60" w:afterLines="40" w:after="96" w:line="254" w:lineRule="auto"/>
        <w:jc w:val="lowKashida"/>
        <w:rPr>
          <w:b/>
          <w:bCs/>
          <w:sz w:val="28"/>
          <w:szCs w:val="28"/>
          <w:rtl/>
          <w:lang w:bidi="ar-SA"/>
        </w:rPr>
      </w:pPr>
      <w:r w:rsidRPr="006C4191">
        <w:rPr>
          <w:b/>
          <w:bCs/>
          <w:sz w:val="28"/>
          <w:szCs w:val="28"/>
          <w:rtl/>
          <w:lang w:bidi="ar-SA"/>
        </w:rPr>
        <w:t>إن الاتضاع عمل، والانسحاق عمل، والاعتراف بالخطية عمل. فهل يخلص العشار بأعماله؟‍ وما مركز النعمة هنا؟ وما مركز الدم والكفارة والفداء؟ حيث لا إشارة إلى شيء من كل هذا</w:t>
      </w:r>
      <w:r w:rsidRPr="006C4191">
        <w:rPr>
          <w:b/>
          <w:bCs/>
          <w:sz w:val="28"/>
          <w:szCs w:val="28"/>
          <w:lang w:bidi="ar-SA"/>
        </w:rPr>
        <w:t xml:space="preserve"> ‍‍‍‍!</w:t>
      </w:r>
    </w:p>
    <w:p w14:paraId="7E07CF3C"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 عبارة: "نزل مبررًا دون ذاك" تعني ببساطة أن الرب يقبل توبة المتضعين المنسحقين بقلوبهم، ويرفض افتخار المتكبرين. أو تعني أن الله يرفع المتضعين، ويخفض المتكبرين، كما يُفهم من ختام هذا المثل (لو18: 14).</w:t>
      </w:r>
    </w:p>
    <w:p w14:paraId="0CA61B6C"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إن الرب لم يضرب هذا المثل إطلاقًا ليشرح قضية الخلاص</w:t>
      </w:r>
      <w:r w:rsidRPr="005C4274">
        <w:rPr>
          <w:sz w:val="28"/>
          <w:szCs w:val="28"/>
          <w:rtl/>
          <w:lang w:bidi="ar-SA"/>
        </w:rPr>
        <w:t>، أو ليذكر أن الخلاص يمكن أن يتم في لحظة</w:t>
      </w:r>
      <w:r w:rsidRPr="005C4274">
        <w:rPr>
          <w:sz w:val="28"/>
          <w:szCs w:val="28"/>
          <w:lang w:bidi="ar-SA"/>
        </w:rPr>
        <w:t>.</w:t>
      </w:r>
      <w:r w:rsidRPr="005C4274">
        <w:rPr>
          <w:sz w:val="28"/>
          <w:szCs w:val="28"/>
          <w:rtl/>
          <w:lang w:bidi="ar-SA"/>
        </w:rPr>
        <w:t xml:space="preserve"> ومع ذلك فإن في هذا المثل معنيين أرثوذكسيين</w:t>
      </w:r>
      <w:r w:rsidRPr="005C4274">
        <w:rPr>
          <w:sz w:val="28"/>
          <w:szCs w:val="28"/>
          <w:lang w:bidi="ar-SA"/>
        </w:rPr>
        <w:t>:</w:t>
      </w:r>
      <w:r w:rsidRPr="005C4274">
        <w:rPr>
          <w:sz w:val="28"/>
          <w:szCs w:val="28"/>
          <w:rtl/>
          <w:lang w:bidi="ar-SA"/>
        </w:rPr>
        <w:t xml:space="preserve"> </w:t>
      </w:r>
      <w:r w:rsidRPr="005C4274">
        <w:rPr>
          <w:b/>
          <w:bCs/>
          <w:sz w:val="28"/>
          <w:szCs w:val="28"/>
          <w:rtl/>
          <w:lang w:bidi="ar-SA"/>
        </w:rPr>
        <w:t>أولهما الاعتراف بالخطية، والثاني هو الصلة بالهيكل (بالكنيسة)</w:t>
      </w:r>
      <w:r w:rsidRPr="005C4274">
        <w:rPr>
          <w:b/>
          <w:bCs/>
          <w:sz w:val="28"/>
          <w:szCs w:val="28"/>
          <w:lang w:bidi="ar-SA"/>
        </w:rPr>
        <w:t>.</w:t>
      </w:r>
    </w:p>
    <w:p w14:paraId="5B76C3FE"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لقد ذهب العشار إلى بيت الرب، ليعترف بخطيئته، ويشرح عدم استحقاقه وقف من بعيد، لا يشاء أن يرفع عينيه إلى السماء، ثم قرع واعترف بخطيته لم (يطالب بحقوقه) كما يفعل البعض!! إنما طلب الرحمة في انسحاق، وشعور بعدم الاستحقاق.</w:t>
      </w:r>
      <w:r w:rsidRPr="005C4274">
        <w:rPr>
          <w:sz w:val="28"/>
          <w:szCs w:val="28"/>
          <w:lang w:bidi="ar-SA"/>
        </w:rPr>
        <w:t>..</w:t>
      </w:r>
    </w:p>
    <w:p w14:paraId="7649C53B"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هنا يعترض البعض بأن العشار خلص بدون معمودية وتناول</w:t>
      </w:r>
      <w:r w:rsidRPr="005C4274">
        <w:rPr>
          <w:b/>
          <w:bCs/>
          <w:sz w:val="28"/>
          <w:szCs w:val="28"/>
          <w:lang w:bidi="ar-SA"/>
        </w:rPr>
        <w:t>!</w:t>
      </w:r>
    </w:p>
    <w:p w14:paraId="07206019" w14:textId="77777777" w:rsidR="005C4274" w:rsidRPr="006141DC" w:rsidRDefault="005C4274" w:rsidP="004A1E01">
      <w:pPr>
        <w:spacing w:before="60" w:afterLines="40" w:after="96" w:line="254" w:lineRule="auto"/>
        <w:jc w:val="lowKashida"/>
        <w:rPr>
          <w:b/>
          <w:bCs/>
          <w:sz w:val="28"/>
          <w:szCs w:val="28"/>
          <w:rtl/>
          <w:lang w:bidi="ar-SA"/>
        </w:rPr>
      </w:pPr>
      <w:r w:rsidRPr="006141DC">
        <w:rPr>
          <w:b/>
          <w:bCs/>
          <w:sz w:val="28"/>
          <w:szCs w:val="28"/>
          <w:rtl/>
          <w:lang w:bidi="ar-SA"/>
        </w:rPr>
        <w:lastRenderedPageBreak/>
        <w:t>فنرد عليهم بأنه ما كان ممكنًا في هذا المثل التحدث عن أسرار الكنيسة، لأنها لم تكن قد تأسست بعد، فأسرار الكنيسة تأسست على دم المسيح، الذي لم يكن قد سُفك بعد</w:t>
      </w:r>
      <w:r w:rsidRPr="006141DC">
        <w:rPr>
          <w:b/>
          <w:bCs/>
          <w:sz w:val="28"/>
          <w:szCs w:val="28"/>
          <w:lang w:bidi="ar-SA"/>
        </w:rPr>
        <w:t>!!</w:t>
      </w:r>
    </w:p>
    <w:p w14:paraId="001355B6" w14:textId="77777777" w:rsidR="005C4274" w:rsidRPr="006141DC" w:rsidRDefault="005C4274" w:rsidP="004A1E01">
      <w:pPr>
        <w:spacing w:before="60" w:afterLines="40" w:after="96" w:line="254" w:lineRule="auto"/>
        <w:jc w:val="lowKashida"/>
        <w:rPr>
          <w:sz w:val="28"/>
          <w:szCs w:val="28"/>
          <w:rtl/>
          <w:lang w:bidi="ar-SA"/>
        </w:rPr>
      </w:pPr>
      <w:r w:rsidRPr="006141DC">
        <w:rPr>
          <w:sz w:val="28"/>
          <w:szCs w:val="28"/>
          <w:rtl/>
          <w:lang w:bidi="ar-SA"/>
        </w:rPr>
        <w:t>المعمودية هي موت وقيامة مع المسيح (رو6: 4، 5). والمسيح عندما قال هذا المثل، لم يكن قد مات بعد... ما كان ممكنًا للعشار أن يقول عن المسيح مع الرسول: "مَدْفُونِينَ مَعَهُ فِي الْمَعْمُودِيَّةِ" (كو2: 12). وهكذا أيضًا عن باقي الأسرار التي تأسست على استحقاقات دم المسيح.</w:t>
      </w:r>
      <w:r w:rsidRPr="006141DC">
        <w:rPr>
          <w:sz w:val="28"/>
          <w:szCs w:val="28"/>
          <w:lang w:bidi="ar-SA"/>
        </w:rPr>
        <w:t xml:space="preserve"> </w:t>
      </w:r>
    </w:p>
    <w:p w14:paraId="00CBC432" w14:textId="77777777" w:rsidR="005C4274" w:rsidRPr="006141DC" w:rsidRDefault="005C4274" w:rsidP="004A1E01">
      <w:pPr>
        <w:spacing w:before="60" w:afterLines="40" w:after="96" w:line="254" w:lineRule="auto"/>
        <w:jc w:val="lowKashida"/>
        <w:rPr>
          <w:b/>
          <w:bCs/>
          <w:sz w:val="28"/>
          <w:szCs w:val="28"/>
          <w:rtl/>
          <w:lang w:bidi="ar-SA"/>
        </w:rPr>
      </w:pPr>
      <w:r w:rsidRPr="006141DC">
        <w:rPr>
          <w:b/>
          <w:bCs/>
          <w:sz w:val="28"/>
          <w:szCs w:val="28"/>
          <w:rtl/>
          <w:lang w:bidi="ar-SA"/>
        </w:rPr>
        <w:t>كذلك لم يكن الحديث عن الأسرار هو هدف هذا المثل</w:t>
      </w:r>
      <w:r w:rsidRPr="006141DC">
        <w:rPr>
          <w:b/>
          <w:bCs/>
          <w:sz w:val="28"/>
          <w:szCs w:val="28"/>
          <w:lang w:bidi="ar-SA"/>
        </w:rPr>
        <w:t>.</w:t>
      </w:r>
    </w:p>
    <w:p w14:paraId="24325190" w14:textId="77777777" w:rsidR="005C4274" w:rsidRPr="006141DC" w:rsidRDefault="005C4274" w:rsidP="004A1E01">
      <w:pPr>
        <w:spacing w:before="60" w:afterLines="40" w:after="96" w:line="254" w:lineRule="auto"/>
        <w:jc w:val="lowKashida"/>
        <w:rPr>
          <w:sz w:val="28"/>
          <w:szCs w:val="28"/>
          <w:rtl/>
          <w:lang w:bidi="ar-SA"/>
        </w:rPr>
      </w:pPr>
      <w:r w:rsidRPr="006141DC">
        <w:rPr>
          <w:sz w:val="28"/>
          <w:szCs w:val="28"/>
          <w:rtl/>
          <w:lang w:bidi="ar-SA"/>
        </w:rPr>
        <w:t>إنما كان قصده تبكيت قوم "واثقين بأنفسهم أنهم أبرار، ويحتقرون الآخرين"... ومع كل هذا، لا مانع من أن نرجع إلى السؤال الأساسي ونرد عليه وهو:</w:t>
      </w:r>
    </w:p>
    <w:p w14:paraId="396FC691" w14:textId="77777777" w:rsidR="005C4274" w:rsidRPr="006141DC" w:rsidRDefault="005C4274" w:rsidP="004A1E01">
      <w:pPr>
        <w:spacing w:before="60" w:afterLines="40" w:after="96" w:line="254" w:lineRule="auto"/>
        <w:jc w:val="lowKashida"/>
        <w:rPr>
          <w:b/>
          <w:bCs/>
          <w:sz w:val="28"/>
          <w:szCs w:val="28"/>
          <w:rtl/>
          <w:lang w:bidi="ar-SA"/>
        </w:rPr>
      </w:pPr>
      <w:r w:rsidRPr="006141DC">
        <w:rPr>
          <w:b/>
          <w:bCs/>
          <w:sz w:val="28"/>
          <w:szCs w:val="28"/>
          <w:rtl/>
          <w:lang w:bidi="ar-SA"/>
        </w:rPr>
        <w:t>هل يُفهم من المثل أن العشار نال الخلاص في لحظة؟</w:t>
      </w:r>
    </w:p>
    <w:p w14:paraId="10216EA0" w14:textId="77777777" w:rsidR="005C4274" w:rsidRPr="006141DC" w:rsidRDefault="005C4274" w:rsidP="004A1E01">
      <w:pPr>
        <w:spacing w:before="60" w:afterLines="40" w:after="96" w:line="254" w:lineRule="auto"/>
        <w:jc w:val="lowKashida"/>
        <w:rPr>
          <w:sz w:val="28"/>
          <w:szCs w:val="28"/>
          <w:rtl/>
          <w:lang w:bidi="ar-SA"/>
        </w:rPr>
      </w:pPr>
      <w:r w:rsidRPr="006141DC">
        <w:rPr>
          <w:sz w:val="28"/>
          <w:szCs w:val="28"/>
          <w:rtl/>
          <w:lang w:bidi="ar-SA"/>
        </w:rPr>
        <w:t>إن انسحاق العشار وتوبته واعترافه وطلبه الرحمة، كل ذلك يعطيه استحقاقًا للمغفرة، كأي استحقاق للمغفرة في العهد القديم، ينتظر دم المسيح لسداد أجرة الخطية</w:t>
      </w:r>
      <w:r w:rsidRPr="006141DC">
        <w:rPr>
          <w:sz w:val="28"/>
          <w:szCs w:val="28"/>
          <w:lang w:bidi="ar-SA"/>
        </w:rPr>
        <w:t>.</w:t>
      </w:r>
    </w:p>
    <w:p w14:paraId="6D9DA5EC" w14:textId="77777777" w:rsidR="005C4274" w:rsidRPr="005C4274" w:rsidRDefault="005C4274" w:rsidP="004A1E01">
      <w:pPr>
        <w:spacing w:before="60" w:afterLines="40" w:after="96" w:line="254" w:lineRule="auto"/>
        <w:jc w:val="lowKashida"/>
        <w:rPr>
          <w:sz w:val="28"/>
          <w:szCs w:val="28"/>
          <w:rtl/>
          <w:lang w:bidi="ar-SA"/>
        </w:rPr>
      </w:pPr>
      <w:r w:rsidRPr="006141DC">
        <w:rPr>
          <w:sz w:val="28"/>
          <w:szCs w:val="28"/>
          <w:rtl/>
          <w:lang w:bidi="ar-SA"/>
        </w:rPr>
        <w:t>فلو عاش عشار منسحق وتائب ومعترف مثل هذا أيام</w:t>
      </w:r>
      <w:r w:rsidRPr="005C4274">
        <w:rPr>
          <w:sz w:val="28"/>
          <w:szCs w:val="28"/>
          <w:rtl/>
          <w:lang w:bidi="ar-SA"/>
        </w:rPr>
        <w:t xml:space="preserve"> المسيح، لكان عليه - لكي ينال الخلاص - متى تأسست الكنيسة، بعد الفداء وحلول الروح القدس... أن يذهب ويعلن إيمانه بالمسيح المصلوب القائم، وينال المعمودية لمغفرة الخطايا (أع2: 38)</w:t>
      </w:r>
      <w:r w:rsidRPr="005C4274">
        <w:rPr>
          <w:sz w:val="28"/>
          <w:szCs w:val="28"/>
          <w:lang w:bidi="ar-SA"/>
        </w:rPr>
        <w:t>.</w:t>
      </w:r>
    </w:p>
    <w:p w14:paraId="53F3389B"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وبهذا لا يكون قد خلص في لحظة، لأنه "وَبِدُونِ سَفْكِ دَمٍ لاَ تَحْصُلُ مَغْفِرَةٌ" (عب9: 22).</w:t>
      </w:r>
    </w:p>
    <w:p w14:paraId="34CF8579"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أما لو كان هذا العشار قد عاش ومات قبل صلب المسيح، لكان عليه أن ينتظر في الجحيم، إلى أن يخرجه الرب بعد الصلب مع آدم والأنبياء وباقي القديسين، ولا يكون قد خلص في لحظة.</w:t>
      </w:r>
    </w:p>
    <w:p w14:paraId="184053C4" w14:textId="77777777" w:rsidR="005C4274" w:rsidRPr="005C4274" w:rsidRDefault="00512FE1" w:rsidP="00B61DA3">
      <w:pPr>
        <w:pStyle w:val="Heading3"/>
        <w:rPr>
          <w:rtl/>
        </w:rPr>
      </w:pPr>
      <w:bookmarkStart w:id="138" w:name="_Toc169981591"/>
      <w:r>
        <w:rPr>
          <w:rFonts w:hint="cs"/>
          <w:rtl/>
        </w:rPr>
        <w:t xml:space="preserve">هل </w:t>
      </w:r>
      <w:r w:rsidR="005C4274" w:rsidRPr="005C4274">
        <w:rPr>
          <w:rtl/>
        </w:rPr>
        <w:t>خلص الابن الضال في لحظة</w:t>
      </w:r>
      <w:r>
        <w:rPr>
          <w:rFonts w:hint="cs"/>
          <w:rtl/>
        </w:rPr>
        <w:t>؟!</w:t>
      </w:r>
      <w:bookmarkEnd w:id="138"/>
    </w:p>
    <w:p w14:paraId="76DA53C0"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كما كان هدف مثل العشار هو التواضع، وليس الخلاص (لو18: 9)، كذلك مثل الابن </w:t>
      </w:r>
      <w:r w:rsidRPr="005C4274">
        <w:rPr>
          <w:sz w:val="28"/>
          <w:szCs w:val="28"/>
          <w:rtl/>
          <w:lang w:bidi="ar-SA"/>
        </w:rPr>
        <w:lastRenderedPageBreak/>
        <w:t>الضال، بل كل الإصحاح، عن التوبة (لو 15).. وليس عن الخلاص</w:t>
      </w:r>
      <w:r w:rsidRPr="005C4274">
        <w:rPr>
          <w:sz w:val="28"/>
          <w:szCs w:val="28"/>
          <w:lang w:bidi="ar-SA"/>
        </w:rPr>
        <w:t>.</w:t>
      </w:r>
    </w:p>
    <w:p w14:paraId="30CBECE1"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كان الفريسيون والكتبة قد تذمروا لأن المسيح يقبل إليه العشارين </w:t>
      </w:r>
      <w:proofErr w:type="spellStart"/>
      <w:r w:rsidRPr="005C4274">
        <w:rPr>
          <w:sz w:val="28"/>
          <w:szCs w:val="28"/>
          <w:rtl/>
          <w:lang w:bidi="ar-SA"/>
        </w:rPr>
        <w:t>والخطاة</w:t>
      </w:r>
      <w:proofErr w:type="spellEnd"/>
      <w:r w:rsidRPr="005C4274">
        <w:rPr>
          <w:sz w:val="28"/>
          <w:szCs w:val="28"/>
          <w:rtl/>
          <w:lang w:bidi="ar-SA"/>
        </w:rPr>
        <w:t xml:space="preserve"> (لو15: 1، 2)، فذكر لهم الرب ثلاثة أمثلة عن رجوع الخطاة، هي الخروف الضال، والدرهم المفقود، والابن الضال.. كلها قصص عن سعي الرب وراء الخطاة وردهم، وقبول الراجعين منهم...</w:t>
      </w:r>
    </w:p>
    <w:p w14:paraId="1A4B3E98"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إنها قصص عن التوبة، وليست قواعد عقائدية للخلاص.</w:t>
      </w:r>
    </w:p>
    <w:p w14:paraId="53AD124D"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ومع ذلك، فإن قصة الابن الضال، تحوي رموزًا عميقة.</w:t>
      </w:r>
    </w:p>
    <w:p w14:paraId="31A3FFF2"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فلنتأمل إذًا هذا المثل، ونفحص التوبة التي فيه</w:t>
      </w:r>
      <w:r w:rsidRPr="005C4274">
        <w:rPr>
          <w:sz w:val="28"/>
          <w:szCs w:val="28"/>
          <w:lang w:bidi="ar-SA"/>
        </w:rPr>
        <w:t>.</w:t>
      </w:r>
    </w:p>
    <w:p w14:paraId="7B9EB6EF"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لقد مرت على الابن لحظات مصيرية، جلس فيها إلى نفسه، وبحث حالته ومصيره، وقرر التوبة.</w:t>
      </w:r>
    </w:p>
    <w:p w14:paraId="12DCEEBB"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إنها لحظات مقدسة بلا شك، ولحظات مصيرية، ولكنها ليست لحظات خلاص. لأن الخلاص لا يتم في لحظة ولا لحظات</w:t>
      </w:r>
      <w:r w:rsidRPr="005C4274">
        <w:rPr>
          <w:b/>
          <w:bCs/>
          <w:sz w:val="28"/>
          <w:szCs w:val="28"/>
          <w:lang w:bidi="ar-SA"/>
        </w:rPr>
        <w:t>!</w:t>
      </w:r>
    </w:p>
    <w:p w14:paraId="40BF31CF"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 الجلوس مع النفس شيء، وتقرير المصير شيء، والتوبة شيء. ولكن الخلاص شيء أكبر من هذا كله وهنا يبدو الفرق الواضح العميق بين التفكيرين الأرثوذكسي والبروتستانتي</w:t>
      </w:r>
      <w:r w:rsidRPr="005C4274">
        <w:rPr>
          <w:sz w:val="28"/>
          <w:szCs w:val="28"/>
          <w:lang w:bidi="ar-SA"/>
        </w:rPr>
        <w:t>.</w:t>
      </w:r>
    </w:p>
    <w:p w14:paraId="01E69CAF" w14:textId="77777777" w:rsidR="005C4274" w:rsidRPr="005C4274" w:rsidRDefault="005C4274" w:rsidP="004A1E01">
      <w:pPr>
        <w:spacing w:before="60" w:afterLines="40" w:after="96" w:line="254" w:lineRule="auto"/>
        <w:jc w:val="lowKashida"/>
        <w:rPr>
          <w:sz w:val="28"/>
          <w:szCs w:val="28"/>
          <w:rtl/>
          <w:lang w:bidi="ar-SA"/>
        </w:rPr>
      </w:pPr>
      <w:r w:rsidRPr="00072774">
        <w:rPr>
          <w:b/>
          <w:bCs/>
          <w:sz w:val="28"/>
          <w:szCs w:val="28"/>
          <w:rtl/>
          <w:lang w:bidi="ar-SA"/>
        </w:rPr>
        <w:t>في التفكير البروتستانتي:</w:t>
      </w:r>
      <w:r w:rsidRPr="005C4274">
        <w:rPr>
          <w:sz w:val="28"/>
          <w:szCs w:val="28"/>
          <w:rtl/>
          <w:lang w:bidi="ar-SA"/>
        </w:rPr>
        <w:t xml:space="preserve"> الخلاص مجرد علاقة فردية بين الإنسان والله، لذلك يرون أنه يمكن أن يتم في لحظة</w:t>
      </w:r>
      <w:r w:rsidRPr="005C4274">
        <w:rPr>
          <w:sz w:val="28"/>
          <w:szCs w:val="28"/>
          <w:lang w:bidi="ar-SA"/>
        </w:rPr>
        <w:t>.</w:t>
      </w:r>
    </w:p>
    <w:p w14:paraId="071587D2"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أما في العقيدة الأرثوذكسية، فإن للكنيسة دورًا في الخلاص، باعتبارها أمينة على نعم الروح القدس التي في الأسرار المقدسة</w:t>
      </w:r>
      <w:r w:rsidRPr="005C4274">
        <w:rPr>
          <w:b/>
          <w:bCs/>
          <w:sz w:val="28"/>
          <w:szCs w:val="28"/>
          <w:lang w:bidi="ar-SA"/>
        </w:rPr>
        <w:t>.</w:t>
      </w:r>
    </w:p>
    <w:p w14:paraId="60083724"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وهكذا يكون للكهنوت دور، كوكيل لله (تي1: 7). وبالتالي لا يمكن أن يتم الخلاص في لحظة..</w:t>
      </w:r>
      <w:r w:rsidRPr="005C4274">
        <w:rPr>
          <w:sz w:val="28"/>
          <w:szCs w:val="28"/>
          <w:lang w:bidi="ar-SA"/>
        </w:rPr>
        <w:t>.</w:t>
      </w:r>
    </w:p>
    <w:p w14:paraId="36384539"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لقد جلس الابن الضال مع نفسه، واستعرض سوء حالته، وقرر التوبة. ولكن هذه اللحظات المصيرية المقدسة، لم تكن لحظات خلاص.. فلماذا؟</w:t>
      </w:r>
    </w:p>
    <w:p w14:paraId="27C46E81"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lastRenderedPageBreak/>
        <w:t>أول</w:t>
      </w:r>
      <w:r w:rsidR="00DF4BB3">
        <w:rPr>
          <w:rFonts w:hint="cs"/>
          <w:b/>
          <w:bCs/>
          <w:sz w:val="28"/>
          <w:szCs w:val="28"/>
          <w:rtl/>
          <w:lang w:bidi="ar-SA"/>
        </w:rPr>
        <w:t>ً</w:t>
      </w:r>
      <w:r w:rsidRPr="005C4274">
        <w:rPr>
          <w:b/>
          <w:bCs/>
          <w:sz w:val="28"/>
          <w:szCs w:val="28"/>
          <w:rtl/>
          <w:lang w:bidi="ar-SA"/>
        </w:rPr>
        <w:t>ا، لأنه كان لا يزال في أرض بعيدة، بعيدًا عن الآب وعن حضن الآب، وعن بيت الآب الذي هو الكنيسة. ولا يمكن أن يتم الخلاص، وهو بعيد عن الآب.</w:t>
      </w:r>
      <w:r w:rsidRPr="005C4274">
        <w:rPr>
          <w:b/>
          <w:bCs/>
          <w:sz w:val="28"/>
          <w:szCs w:val="28"/>
          <w:lang w:bidi="ar-SA"/>
        </w:rPr>
        <w:t>..</w:t>
      </w:r>
    </w:p>
    <w:p w14:paraId="35D019B0"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وقد شعر هو بهذا وبأهميته، فقال: "أَقُومُ وَأَذْهَبُ إِلَى أَبِي وَأَقُولُ لَهُ: يَا أَبِي، أَخْطَأْتُ" (لو15: 18). وقام وذهب إلى أبيه</w:t>
      </w:r>
      <w:r w:rsidRPr="005C4274">
        <w:rPr>
          <w:sz w:val="28"/>
          <w:szCs w:val="28"/>
          <w:lang w:bidi="ar-SA"/>
        </w:rPr>
        <w:t>.</w:t>
      </w:r>
    </w:p>
    <w:p w14:paraId="0B765214"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رجوعه إلى بيت الآب، معناه رجوعه إلى الكنيسة. فالخلاص يتم في بيت الآب لذلك اشترك العبيد في القصة، وهم يرمزون هنا إلى الكهنة</w:t>
      </w:r>
      <w:r w:rsidRPr="005C4274">
        <w:rPr>
          <w:b/>
          <w:bCs/>
          <w:sz w:val="28"/>
          <w:szCs w:val="28"/>
          <w:lang w:bidi="ar-SA"/>
        </w:rPr>
        <w:t>.</w:t>
      </w:r>
    </w:p>
    <w:p w14:paraId="55377446"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فَقَالَ الأَبُ لِعَبِيدِهِ: </w:t>
      </w:r>
      <w:r w:rsidR="000174C5">
        <w:rPr>
          <w:rFonts w:hint="cs"/>
          <w:sz w:val="28"/>
          <w:szCs w:val="28"/>
          <w:rtl/>
          <w:lang w:bidi="ar-SA"/>
        </w:rPr>
        <w:t>"</w:t>
      </w:r>
      <w:r w:rsidRPr="005C4274">
        <w:rPr>
          <w:sz w:val="28"/>
          <w:szCs w:val="28"/>
          <w:rtl/>
          <w:lang w:bidi="ar-SA"/>
        </w:rPr>
        <w:t>أَخْرِجُوا الْحُلَّةَ الأُولَى وَأَلْبِسُوهُ، وَاجْعَلُوا خَاتَمًا فِي يَدِهِ، وَحِذَاءً فِي رِجْلَيْهِ، وَقَدِّمُوا الْعِجْلَ الْمُسَمَّنَ وَاذْبَحُوهُ فَنَأْكُلَ وَنَفْرَحَ". وقال هذا قبل أن يقول: "لأَنَّ ابْنِي هذَا كَانَ مَيِّتًا فَعَاشَ، وَكَانَ ضَال</w:t>
      </w:r>
      <w:r w:rsidR="00327548">
        <w:rPr>
          <w:sz w:val="28"/>
          <w:szCs w:val="28"/>
          <w:rtl/>
          <w:lang w:bidi="ar-SA"/>
        </w:rPr>
        <w:t>ًا</w:t>
      </w:r>
      <w:r w:rsidRPr="005C4274">
        <w:rPr>
          <w:sz w:val="28"/>
          <w:szCs w:val="28"/>
          <w:rtl/>
          <w:lang w:bidi="ar-SA"/>
        </w:rPr>
        <w:t xml:space="preserve"> فَوُجِدَ"</w:t>
      </w:r>
      <w:r w:rsidRPr="005C4274">
        <w:rPr>
          <w:sz w:val="28"/>
          <w:szCs w:val="28"/>
          <w:lang w:bidi="ar-SA"/>
        </w:rPr>
        <w:t>.</w:t>
      </w:r>
    </w:p>
    <w:p w14:paraId="4B74854F"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لنرى ماذا تحمل هذه التفاصيل، من رموز وطقوس؟</w:t>
      </w:r>
    </w:p>
    <w:p w14:paraId="502B0668"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لبس الحلة الأولى يرمز إلى المعمودية، وإلى البر</w:t>
      </w:r>
      <w:r w:rsidRPr="005C4274">
        <w:rPr>
          <w:b/>
          <w:bCs/>
          <w:sz w:val="28"/>
          <w:szCs w:val="28"/>
          <w:lang w:bidi="ar-SA"/>
        </w:rPr>
        <w:t>.</w:t>
      </w:r>
    </w:p>
    <w:p w14:paraId="1DA1B467"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يرمز إلى المعمودية، إن كان المثل عن غير المؤمنين. فالابن الضال يرمز إلى الأمم الذين تغربوا عن الرب في كورة بعيدة، بينما الابن الأكبر يرمز إلى اليهود...</w:t>
      </w:r>
    </w:p>
    <w:p w14:paraId="5F92871E" w14:textId="59B4E268"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ولبس الحلة هنا يذكرنا بقول الرسول: "لأَنَّ كُلَّكُمُ الَّذِينَ اعْتَمَدْتُمْ بِالْمَسِيحِ قَدْ لَبِسْتُمُ الْمَسِيحَ" (غل</w:t>
      </w:r>
      <w:r w:rsidR="005A42E7">
        <w:rPr>
          <w:rFonts w:hint="cs"/>
          <w:sz w:val="28"/>
          <w:szCs w:val="28"/>
          <w:rtl/>
          <w:lang w:bidi="ar-SA"/>
        </w:rPr>
        <w:t>ا</w:t>
      </w:r>
      <w:r w:rsidRPr="005C4274">
        <w:rPr>
          <w:sz w:val="28"/>
          <w:szCs w:val="28"/>
          <w:rtl/>
          <w:lang w:bidi="ar-SA"/>
        </w:rPr>
        <w:t>3: 27)</w:t>
      </w:r>
      <w:r w:rsidRPr="005C4274">
        <w:rPr>
          <w:sz w:val="28"/>
          <w:szCs w:val="28"/>
          <w:lang w:bidi="ar-SA"/>
        </w:rPr>
        <w:t>.</w:t>
      </w:r>
    </w:p>
    <w:p w14:paraId="1356707A"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والحلة الجديدة ترمز أيضًا إلى "</w:t>
      </w:r>
      <w:proofErr w:type="spellStart"/>
      <w:r w:rsidRPr="005C4274">
        <w:rPr>
          <w:sz w:val="28"/>
          <w:szCs w:val="28"/>
          <w:rtl/>
          <w:lang w:bidi="ar-SA"/>
        </w:rPr>
        <w:t>تَبَرُّرَاتُ</w:t>
      </w:r>
      <w:proofErr w:type="spellEnd"/>
      <w:r w:rsidRPr="005C4274">
        <w:rPr>
          <w:sz w:val="28"/>
          <w:szCs w:val="28"/>
          <w:rtl/>
          <w:lang w:bidi="ar-SA"/>
        </w:rPr>
        <w:t xml:space="preserve"> الْقِدِّيسِينَ" بالنسبة إلى المؤمنين (رؤ19: </w:t>
      </w:r>
      <w:proofErr w:type="gramStart"/>
      <w:r w:rsidRPr="005C4274">
        <w:rPr>
          <w:sz w:val="28"/>
          <w:szCs w:val="28"/>
          <w:rtl/>
          <w:lang w:bidi="ar-SA"/>
        </w:rPr>
        <w:t>8 ،</w:t>
      </w:r>
      <w:proofErr w:type="gramEnd"/>
      <w:r w:rsidRPr="005C4274">
        <w:rPr>
          <w:sz w:val="28"/>
          <w:szCs w:val="28"/>
          <w:rtl/>
          <w:lang w:bidi="ar-SA"/>
        </w:rPr>
        <w:t xml:space="preserve"> حز16: 10، أف6: 14). ونلاحظ أن هذا البر في (حز16) جاء بعد المعمودية والميرون. بعد "فَحَمَّمْتُكِ بِالْمَاءِ" أي المعمودية "ومَسَحْتُكِ بِالزَّيْتِ" أي الميرون. ثم (أَلْبَسْتُكِ...) (حز16: 9، 10)</w:t>
      </w:r>
      <w:r w:rsidRPr="005C4274">
        <w:rPr>
          <w:sz w:val="28"/>
          <w:szCs w:val="28"/>
          <w:lang w:bidi="ar-SA"/>
        </w:rPr>
        <w:t>.</w:t>
      </w:r>
    </w:p>
    <w:p w14:paraId="7625C558"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 xml:space="preserve">أما الأكل من العجل المسمن المذبوح، فيرمز إلى </w:t>
      </w:r>
      <w:proofErr w:type="spellStart"/>
      <w:r w:rsidRPr="005C4274">
        <w:rPr>
          <w:b/>
          <w:bCs/>
          <w:sz w:val="28"/>
          <w:szCs w:val="28"/>
          <w:rtl/>
          <w:lang w:bidi="ar-SA"/>
        </w:rPr>
        <w:t>الإفخارستيا</w:t>
      </w:r>
      <w:proofErr w:type="spellEnd"/>
      <w:r w:rsidRPr="005C4274">
        <w:rPr>
          <w:b/>
          <w:bCs/>
          <w:sz w:val="28"/>
          <w:szCs w:val="28"/>
          <w:lang w:bidi="ar-SA"/>
        </w:rPr>
        <w:t>.</w:t>
      </w:r>
    </w:p>
    <w:p w14:paraId="2210B6AF"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ونلاحظ أن هذا قد تم - في مثل الابن الضال - بعد التوبة والاعتراف وانسحاق القلب. بعد </w:t>
      </w:r>
      <w:r w:rsidRPr="005C4274">
        <w:rPr>
          <w:sz w:val="28"/>
          <w:szCs w:val="28"/>
          <w:rtl/>
          <w:lang w:bidi="ar-SA"/>
        </w:rPr>
        <w:lastRenderedPageBreak/>
        <w:t>قوله: "أَخْطَأْتُ... وَلَسْتُ مُسْتَحِقًّا بَعْدُ أَنْ أُدْعَى لَكَ ابْنًا"..</w:t>
      </w:r>
      <w:r w:rsidRPr="005C4274">
        <w:rPr>
          <w:sz w:val="28"/>
          <w:szCs w:val="28"/>
          <w:lang w:bidi="ar-SA"/>
        </w:rPr>
        <w:t>.</w:t>
      </w:r>
      <w:r w:rsidRPr="005C4274">
        <w:rPr>
          <w:sz w:val="28"/>
          <w:szCs w:val="28"/>
          <w:rtl/>
          <w:lang w:bidi="ar-SA"/>
        </w:rPr>
        <w:t xml:space="preserve"> </w:t>
      </w:r>
    </w:p>
    <w:p w14:paraId="763D18D5"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ونلاحظ أيضًا أن ذبح وتقديم العجل المسمن، تم بواسطة عبيد الآب، أي رجال الكهنوت، الذين لهم دور في القصة</w:t>
      </w:r>
      <w:r w:rsidRPr="005C4274">
        <w:rPr>
          <w:sz w:val="28"/>
          <w:szCs w:val="28"/>
          <w:lang w:bidi="ar-SA"/>
        </w:rPr>
        <w:t>.</w:t>
      </w:r>
    </w:p>
    <w:p w14:paraId="20EEAB9A"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كما أن ذبح العجل يعني سفك الدم، ويذكرنا بقول الرسول: "وَبِدُونِ سَفْكِ دَمٍ لاَ تَحْصُلُ مَغْفِرَةٌ" (عب9: 22)</w:t>
      </w:r>
      <w:r w:rsidRPr="005C4274">
        <w:rPr>
          <w:sz w:val="28"/>
          <w:szCs w:val="28"/>
          <w:lang w:bidi="ar-SA"/>
        </w:rPr>
        <w:t>.</w:t>
      </w:r>
    </w:p>
    <w:p w14:paraId="7F39EF1C"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ما كان ممكنًا للابن الضال أن يخلص قبل ذبح العجل المسمن، وسفك دمه والتناول منه..</w:t>
      </w:r>
    </w:p>
    <w:p w14:paraId="6C96FFE7"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أما الخاتم في يده فيرمز إلى البنوة، وإلى أن نفسه قد صارت عروسًا للمسيح. والحذاء في رجليه، يرمز إلى حفظ الوصايا (أف6: 15)</w:t>
      </w:r>
    </w:p>
    <w:p w14:paraId="77E42F22"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وهكذا نرى أن قصة الابن الضال قد شملت</w:t>
      </w:r>
      <w:r w:rsidRPr="005C4274">
        <w:rPr>
          <w:sz w:val="28"/>
          <w:szCs w:val="28"/>
          <w:lang w:bidi="ar-SA"/>
        </w:rPr>
        <w:t>:</w:t>
      </w:r>
    </w:p>
    <w:p w14:paraId="07F1330D"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أ- الرجوع إلى النفس ولومها، والتوبة، والاعتراف والانسحاق</w:t>
      </w:r>
      <w:r w:rsidRPr="005C4274">
        <w:rPr>
          <w:sz w:val="28"/>
          <w:szCs w:val="28"/>
          <w:lang w:bidi="ar-SA"/>
        </w:rPr>
        <w:t>.</w:t>
      </w:r>
    </w:p>
    <w:p w14:paraId="4B402B66"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ب- الرجوع إلى الكنيسة، وإلى بيت الآب وحضن الآب</w:t>
      </w:r>
      <w:r w:rsidR="00E54F05">
        <w:rPr>
          <w:rFonts w:hint="cs"/>
          <w:sz w:val="28"/>
          <w:szCs w:val="28"/>
          <w:rtl/>
          <w:lang w:bidi="ar-SA"/>
        </w:rPr>
        <w:t>.</w:t>
      </w:r>
    </w:p>
    <w:p w14:paraId="77CDD24D"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جـ- المعمودية، والبر</w:t>
      </w:r>
      <w:r w:rsidRPr="005C4274">
        <w:rPr>
          <w:sz w:val="28"/>
          <w:szCs w:val="28"/>
          <w:lang w:bidi="ar-SA"/>
        </w:rPr>
        <w:t>.</w:t>
      </w:r>
    </w:p>
    <w:p w14:paraId="2E09C38B"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د- التناول من سر </w:t>
      </w:r>
      <w:proofErr w:type="spellStart"/>
      <w:r w:rsidRPr="005C4274">
        <w:rPr>
          <w:sz w:val="28"/>
          <w:szCs w:val="28"/>
          <w:rtl/>
          <w:lang w:bidi="ar-SA"/>
        </w:rPr>
        <w:t>الإفخارستيا</w:t>
      </w:r>
      <w:proofErr w:type="spellEnd"/>
      <w:r w:rsidRPr="005C4274">
        <w:rPr>
          <w:sz w:val="28"/>
          <w:szCs w:val="28"/>
          <w:rtl/>
          <w:lang w:bidi="ar-SA"/>
        </w:rPr>
        <w:t>، وحفظ الوصايا</w:t>
      </w:r>
      <w:r w:rsidRPr="005C4274">
        <w:rPr>
          <w:sz w:val="28"/>
          <w:szCs w:val="28"/>
          <w:lang w:bidi="ar-SA"/>
        </w:rPr>
        <w:t>.</w:t>
      </w:r>
    </w:p>
    <w:p w14:paraId="479F70CE"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ه- مشاركة عبيد الآب الذين هم رجال الكهنوت</w:t>
      </w:r>
      <w:r w:rsidRPr="005C4274">
        <w:rPr>
          <w:sz w:val="28"/>
          <w:szCs w:val="28"/>
          <w:lang w:bidi="ar-SA"/>
        </w:rPr>
        <w:t>.</w:t>
      </w:r>
    </w:p>
    <w:p w14:paraId="4AB76959"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وواضح أن كل هذا، لم يتم في لحظة... و</w:t>
      </w:r>
      <w:r w:rsidRPr="005C4274">
        <w:rPr>
          <w:sz w:val="28"/>
          <w:szCs w:val="28"/>
          <w:rtl/>
          <w:lang w:bidi="ar-SA"/>
        </w:rPr>
        <w:t>مَنْ لَهُ أُذُنَانِ لِلسَّمْعِ، فَلْيَسْمَعْ... (مت13: 9).</w:t>
      </w:r>
    </w:p>
    <w:p w14:paraId="7951655A" w14:textId="77777777" w:rsidR="005C4274" w:rsidRPr="005C4274" w:rsidRDefault="005C4274" w:rsidP="00132CCB">
      <w:pPr>
        <w:pStyle w:val="Heading3"/>
        <w:rPr>
          <w:rtl/>
        </w:rPr>
      </w:pPr>
      <w:bookmarkStart w:id="139" w:name="_Toc169981592"/>
      <w:r w:rsidRPr="005C4274">
        <w:rPr>
          <w:rtl/>
        </w:rPr>
        <w:t>هل خلص زكا في لحظة</w:t>
      </w:r>
      <w:r w:rsidR="00132CCB">
        <w:rPr>
          <w:rFonts w:hint="cs"/>
          <w:rtl/>
        </w:rPr>
        <w:t>؟</w:t>
      </w:r>
      <w:bookmarkEnd w:id="139"/>
    </w:p>
    <w:p w14:paraId="42AA2EB9" w14:textId="77777777" w:rsidR="005C4274" w:rsidRPr="005C4274" w:rsidRDefault="005C4274" w:rsidP="002A7A1C">
      <w:pPr>
        <w:spacing w:before="60" w:afterLines="40" w:after="96" w:line="254" w:lineRule="auto"/>
        <w:jc w:val="lowKashida"/>
        <w:rPr>
          <w:sz w:val="28"/>
          <w:szCs w:val="28"/>
          <w:rtl/>
          <w:lang w:bidi="ar-SA"/>
        </w:rPr>
      </w:pPr>
      <w:r w:rsidRPr="005C4274">
        <w:rPr>
          <w:sz w:val="28"/>
          <w:szCs w:val="28"/>
          <w:rtl/>
          <w:lang w:bidi="ar-SA"/>
        </w:rPr>
        <w:t>قصة زكا تشبه قصة سجان فيلبي في عبارة: "</w:t>
      </w:r>
      <w:r w:rsidR="002A7A1C" w:rsidRPr="002A7A1C">
        <w:rPr>
          <w:b/>
          <w:bCs/>
          <w:sz w:val="28"/>
          <w:szCs w:val="28"/>
          <w:rtl/>
          <w:lang w:bidi="ar-SA"/>
        </w:rPr>
        <w:t xml:space="preserve">الْيَوْمَ </w:t>
      </w:r>
      <w:r w:rsidR="002A7A1C" w:rsidRPr="002A7A1C">
        <w:rPr>
          <w:sz w:val="28"/>
          <w:szCs w:val="28"/>
          <w:rtl/>
          <w:lang w:bidi="ar-SA"/>
        </w:rPr>
        <w:t>حَصَلَ خَلاَصٌ لِهذَا الْبَيْتِ</w:t>
      </w:r>
      <w:r w:rsidRPr="005C4274">
        <w:rPr>
          <w:sz w:val="28"/>
          <w:szCs w:val="28"/>
          <w:rtl/>
          <w:lang w:bidi="ar-SA"/>
        </w:rPr>
        <w:t>" (لو19: 9). وتزيد عليها تفاصيل عديدة في قصة توبة زكا، لا يمكن أن تتم في لحظة</w:t>
      </w:r>
      <w:r w:rsidRPr="005C4274">
        <w:rPr>
          <w:sz w:val="28"/>
          <w:szCs w:val="28"/>
          <w:lang w:bidi="ar-SA"/>
        </w:rPr>
        <w:t>.</w:t>
      </w:r>
    </w:p>
    <w:p w14:paraId="15CF40F5" w14:textId="77777777" w:rsidR="005C4274" w:rsidRPr="005C4274" w:rsidRDefault="005C4274" w:rsidP="00E54F05">
      <w:pPr>
        <w:spacing w:before="60" w:afterLines="40" w:after="96" w:line="254" w:lineRule="auto"/>
        <w:jc w:val="lowKashida"/>
        <w:rPr>
          <w:sz w:val="28"/>
          <w:szCs w:val="28"/>
          <w:rtl/>
          <w:lang w:bidi="ar-SA"/>
        </w:rPr>
      </w:pPr>
      <w:r w:rsidRPr="005C4274">
        <w:rPr>
          <w:b/>
          <w:bCs/>
          <w:sz w:val="28"/>
          <w:szCs w:val="28"/>
          <w:rtl/>
          <w:lang w:bidi="ar-SA"/>
        </w:rPr>
        <w:t>ومع أن كلمة "اليوم" لا تعنى كلمة (لحظة)،</w:t>
      </w:r>
      <w:r w:rsidRPr="005C4274">
        <w:rPr>
          <w:sz w:val="28"/>
          <w:szCs w:val="28"/>
          <w:rtl/>
          <w:lang w:bidi="ar-SA"/>
        </w:rPr>
        <w:t xml:space="preserve"> إلاَّ إننا سنبحث تف</w:t>
      </w:r>
      <w:r w:rsidR="00E54F05">
        <w:rPr>
          <w:sz w:val="28"/>
          <w:szCs w:val="28"/>
          <w:rtl/>
          <w:lang w:bidi="ar-SA"/>
        </w:rPr>
        <w:t>اصيل القصة لنرى على أي شيء تدل؟</w:t>
      </w:r>
    </w:p>
    <w:p w14:paraId="4AFBB100" w14:textId="4F5EE173" w:rsidR="005C4274" w:rsidRPr="005C4274" w:rsidRDefault="00E54F05" w:rsidP="00CE589A">
      <w:pPr>
        <w:spacing w:before="60" w:afterLines="40" w:after="96" w:line="254" w:lineRule="auto"/>
        <w:jc w:val="lowKashida"/>
        <w:rPr>
          <w:sz w:val="28"/>
          <w:szCs w:val="28"/>
          <w:rtl/>
        </w:rPr>
      </w:pPr>
      <w:r>
        <w:rPr>
          <w:sz w:val="28"/>
          <w:szCs w:val="28"/>
          <w:rtl/>
          <w:lang w:bidi="ar-SA"/>
        </w:rPr>
        <w:lastRenderedPageBreak/>
        <w:t>تشرح القصة: سع</w:t>
      </w:r>
      <w:r>
        <w:rPr>
          <w:rFonts w:hint="cs"/>
          <w:sz w:val="28"/>
          <w:szCs w:val="28"/>
          <w:rtl/>
          <w:lang w:bidi="ar-SA"/>
        </w:rPr>
        <w:t>ي</w:t>
      </w:r>
      <w:r w:rsidR="005C4274" w:rsidRPr="005C4274">
        <w:rPr>
          <w:sz w:val="28"/>
          <w:szCs w:val="28"/>
          <w:rtl/>
          <w:lang w:bidi="ar-SA"/>
        </w:rPr>
        <w:t xml:space="preserve"> زكا إلى المسيح.. رغبته، بساطته، صعوده إلى </w:t>
      </w:r>
      <w:proofErr w:type="spellStart"/>
      <w:r w:rsidR="005C4274" w:rsidRPr="005C4274">
        <w:rPr>
          <w:sz w:val="28"/>
          <w:szCs w:val="28"/>
          <w:rtl/>
          <w:lang w:bidi="ar-SA"/>
        </w:rPr>
        <w:t>الجميزة</w:t>
      </w:r>
      <w:proofErr w:type="spellEnd"/>
      <w:r w:rsidR="005C4274" w:rsidRPr="005C4274">
        <w:rPr>
          <w:sz w:val="28"/>
          <w:szCs w:val="28"/>
          <w:rtl/>
          <w:lang w:bidi="ar-SA"/>
        </w:rPr>
        <w:t>، ودعوة الرب له: "</w:t>
      </w:r>
      <w:r w:rsidR="008B513F" w:rsidRPr="008B513F">
        <w:rPr>
          <w:sz w:val="28"/>
          <w:szCs w:val="28"/>
          <w:rtl/>
          <w:lang w:bidi="ar-SA"/>
        </w:rPr>
        <w:t>أَسْرِعْ وَانْزِلْ، لأَنَّهُ يَنْبَغِي أَنْ أَمْكُثَ الْيَوْمَ فِي بَيْتِكَ</w:t>
      </w:r>
      <w:r w:rsidR="005C4274" w:rsidRPr="005C4274">
        <w:rPr>
          <w:sz w:val="28"/>
          <w:szCs w:val="28"/>
          <w:rtl/>
          <w:lang w:bidi="ar-SA"/>
        </w:rPr>
        <w:t>" و</w:t>
      </w:r>
      <w:r w:rsidR="00CC3E45">
        <w:rPr>
          <w:rFonts w:hint="cs"/>
          <w:sz w:val="28"/>
          <w:szCs w:val="28"/>
          <w:rtl/>
          <w:lang w:bidi="ar-SA"/>
        </w:rPr>
        <w:t>إ</w:t>
      </w:r>
      <w:r w:rsidR="005C4274" w:rsidRPr="005C4274">
        <w:rPr>
          <w:sz w:val="28"/>
          <w:szCs w:val="28"/>
          <w:rtl/>
          <w:lang w:bidi="ar-SA"/>
        </w:rPr>
        <w:t>سر</w:t>
      </w:r>
      <w:r w:rsidR="00CC3E45">
        <w:rPr>
          <w:rFonts w:hint="cs"/>
          <w:sz w:val="28"/>
          <w:szCs w:val="28"/>
          <w:rtl/>
          <w:lang w:bidi="ar-SA"/>
        </w:rPr>
        <w:t>ا</w:t>
      </w:r>
      <w:r w:rsidR="005C4274" w:rsidRPr="005C4274">
        <w:rPr>
          <w:sz w:val="28"/>
          <w:szCs w:val="28"/>
          <w:rtl/>
          <w:lang w:bidi="ar-SA"/>
        </w:rPr>
        <w:t>ع زكا ونزوله، وقبوله للرب فرحًا. وحتى بعد كل ذلك لم يكن الرب قد قال: "</w:t>
      </w:r>
      <w:r w:rsidR="00CE589A" w:rsidRPr="00CE589A">
        <w:rPr>
          <w:sz w:val="28"/>
          <w:szCs w:val="28"/>
          <w:rtl/>
          <w:lang w:bidi="ar-SA"/>
        </w:rPr>
        <w:t>الْيَوْمَ حَصَلَ خَلاَصٌ لِهذَا الْبَيْتِ</w:t>
      </w:r>
      <w:r w:rsidR="005C4274" w:rsidRPr="005C4274">
        <w:rPr>
          <w:sz w:val="28"/>
          <w:szCs w:val="28"/>
          <w:rtl/>
          <w:lang w:bidi="ar-SA"/>
        </w:rPr>
        <w:t>".</w:t>
      </w:r>
    </w:p>
    <w:p w14:paraId="34C2171B" w14:textId="425270DE" w:rsidR="005C4274" w:rsidRPr="005C4274" w:rsidRDefault="005C4274" w:rsidP="000A434D">
      <w:pPr>
        <w:spacing w:before="60" w:afterLines="40" w:after="96" w:line="254" w:lineRule="auto"/>
        <w:jc w:val="lowKashida"/>
        <w:rPr>
          <w:sz w:val="28"/>
          <w:szCs w:val="28"/>
          <w:rtl/>
          <w:lang w:bidi="ar-SA"/>
        </w:rPr>
      </w:pPr>
      <w:r w:rsidRPr="005C4274">
        <w:rPr>
          <w:sz w:val="28"/>
          <w:szCs w:val="28"/>
          <w:rtl/>
          <w:lang w:bidi="ar-SA"/>
        </w:rPr>
        <w:t>وإنما زكا أخذ الرب إلى بيته، ودخل الرب بيته. "</w:t>
      </w:r>
      <w:r w:rsidR="00D3528B" w:rsidRPr="00D3528B">
        <w:rPr>
          <w:sz w:val="28"/>
          <w:szCs w:val="28"/>
          <w:rtl/>
          <w:lang w:bidi="ar-SA"/>
        </w:rPr>
        <w:t>فَلَمَّا رَأَى الْجَمِيعُ ذلِكَ تَذَمَّرُوا قَائِلِينَ</w:t>
      </w:r>
      <w:r w:rsidRPr="005C4274">
        <w:rPr>
          <w:sz w:val="28"/>
          <w:szCs w:val="28"/>
          <w:rtl/>
          <w:lang w:bidi="ar-SA"/>
        </w:rPr>
        <w:t xml:space="preserve">: </w:t>
      </w:r>
      <w:r w:rsidR="000A434D">
        <w:rPr>
          <w:rFonts w:hint="cs"/>
          <w:sz w:val="28"/>
          <w:szCs w:val="28"/>
          <w:rtl/>
          <w:lang w:bidi="ar-SA"/>
        </w:rPr>
        <w:t>"</w:t>
      </w:r>
      <w:r w:rsidR="000A434D" w:rsidRPr="000A434D">
        <w:rPr>
          <w:sz w:val="28"/>
          <w:szCs w:val="28"/>
          <w:rtl/>
          <w:lang w:bidi="ar-SA"/>
        </w:rPr>
        <w:t>إِنَّهُ دَخَلَ لِيَبِيتَ عِنْدَ رَجُل خَاطِئٍ</w:t>
      </w:r>
      <w:r w:rsidRPr="005C4274">
        <w:rPr>
          <w:sz w:val="28"/>
          <w:szCs w:val="28"/>
          <w:rtl/>
          <w:lang w:bidi="ar-SA"/>
        </w:rPr>
        <w:t>" (لو19: 7)</w:t>
      </w:r>
      <w:r w:rsidRPr="005C4274">
        <w:rPr>
          <w:sz w:val="28"/>
          <w:szCs w:val="28"/>
          <w:lang w:bidi="ar-SA"/>
        </w:rPr>
        <w:t>.</w:t>
      </w:r>
    </w:p>
    <w:p w14:paraId="14FD32F0"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 xml:space="preserve">ومع أن اللقاء عند </w:t>
      </w:r>
      <w:proofErr w:type="spellStart"/>
      <w:r w:rsidRPr="005C4274">
        <w:rPr>
          <w:b/>
          <w:bCs/>
          <w:sz w:val="28"/>
          <w:szCs w:val="28"/>
          <w:rtl/>
          <w:lang w:bidi="ar-SA"/>
        </w:rPr>
        <w:t>الجميزة</w:t>
      </w:r>
      <w:proofErr w:type="spellEnd"/>
      <w:r w:rsidRPr="005C4274">
        <w:rPr>
          <w:b/>
          <w:bCs/>
          <w:sz w:val="28"/>
          <w:szCs w:val="28"/>
          <w:rtl/>
          <w:lang w:bidi="ar-SA"/>
        </w:rPr>
        <w:t xml:space="preserve">، وما قبل </w:t>
      </w:r>
      <w:proofErr w:type="spellStart"/>
      <w:r w:rsidRPr="005C4274">
        <w:rPr>
          <w:b/>
          <w:bCs/>
          <w:sz w:val="28"/>
          <w:szCs w:val="28"/>
          <w:rtl/>
          <w:lang w:bidi="ar-SA"/>
        </w:rPr>
        <w:t>الجميزة</w:t>
      </w:r>
      <w:proofErr w:type="spellEnd"/>
      <w:r w:rsidRPr="005C4274">
        <w:rPr>
          <w:b/>
          <w:bCs/>
          <w:sz w:val="28"/>
          <w:szCs w:val="28"/>
          <w:rtl/>
          <w:lang w:bidi="ar-SA"/>
        </w:rPr>
        <w:t xml:space="preserve"> من مشاعر، والدعوة، والذهاب إلى البيت... لا يمكن أن يتم كل ذلك في لحظة... إلاَّ أن الرب لم يكن قد قال بعد: "اليوم حصل خلاص لهذا البيت"... ثم جاءت توبة زكا واعترافه، وعزمه على ردّ الظلم... هل كل ذلك، يمكن أن تشمله كلمة (لحظة)؟</w:t>
      </w:r>
      <w:r w:rsidRPr="005C4274">
        <w:rPr>
          <w:b/>
          <w:bCs/>
          <w:sz w:val="28"/>
          <w:szCs w:val="28"/>
          <w:lang w:bidi="ar-SA"/>
        </w:rPr>
        <w:t>!</w:t>
      </w:r>
    </w:p>
    <w:p w14:paraId="5097E9A4" w14:textId="77777777" w:rsidR="005C4274" w:rsidRPr="005C4274" w:rsidRDefault="005C4274" w:rsidP="00FC58B3">
      <w:pPr>
        <w:spacing w:before="60" w:afterLines="40" w:after="96" w:line="254" w:lineRule="auto"/>
        <w:jc w:val="lowKashida"/>
        <w:rPr>
          <w:sz w:val="28"/>
          <w:szCs w:val="28"/>
          <w:rtl/>
          <w:lang w:bidi="ar-SA"/>
        </w:rPr>
      </w:pPr>
      <w:r w:rsidRPr="005C4274">
        <w:rPr>
          <w:sz w:val="28"/>
          <w:szCs w:val="28"/>
          <w:rtl/>
          <w:lang w:bidi="ar-SA"/>
        </w:rPr>
        <w:t xml:space="preserve">ومع ذلك فإن لنا </w:t>
      </w:r>
      <w:proofErr w:type="gramStart"/>
      <w:r w:rsidRPr="005C4274">
        <w:rPr>
          <w:sz w:val="28"/>
          <w:szCs w:val="28"/>
          <w:rtl/>
          <w:lang w:bidi="ar-SA"/>
        </w:rPr>
        <w:t>ثلاثة</w:t>
      </w:r>
      <w:proofErr w:type="gramEnd"/>
      <w:r w:rsidRPr="005C4274">
        <w:rPr>
          <w:sz w:val="28"/>
          <w:szCs w:val="28"/>
          <w:rtl/>
          <w:lang w:bidi="ar-SA"/>
        </w:rPr>
        <w:t xml:space="preserve"> ملاحظات على عبارة: "اليوم حصل خلاص لهذا البيت": الأولى هي عبارة: "لهذا البيت" فأهل ذلك البيت لا يمكن أن يكونوا قد خلصوا في لحظة بتوبة واحدة منهم. إنما تكون توبته بدء علاقة مع الرب تؤد</w:t>
      </w:r>
      <w:r w:rsidR="00FC58B3">
        <w:rPr>
          <w:rFonts w:hint="cs"/>
          <w:sz w:val="28"/>
          <w:szCs w:val="28"/>
          <w:rtl/>
          <w:lang w:bidi="ar-SA"/>
        </w:rPr>
        <w:t>ي</w:t>
      </w:r>
      <w:r w:rsidRPr="005C4274">
        <w:rPr>
          <w:sz w:val="28"/>
          <w:szCs w:val="28"/>
          <w:rtl/>
          <w:lang w:bidi="ar-SA"/>
        </w:rPr>
        <w:t xml:space="preserve"> إلى خلاصهم. وهذا لا يتم في لحظة</w:t>
      </w:r>
      <w:r w:rsidRPr="005C4274">
        <w:rPr>
          <w:sz w:val="28"/>
          <w:szCs w:val="28"/>
          <w:lang w:bidi="ar-SA"/>
        </w:rPr>
        <w:t>.</w:t>
      </w:r>
    </w:p>
    <w:p w14:paraId="6EEB2B37" w14:textId="77777777" w:rsidR="005C4274" w:rsidRPr="005C4274" w:rsidRDefault="005C4274" w:rsidP="004A1E01">
      <w:pPr>
        <w:spacing w:before="60" w:afterLines="40" w:after="96" w:line="254" w:lineRule="auto"/>
        <w:jc w:val="lowKashida"/>
        <w:rPr>
          <w:sz w:val="28"/>
          <w:szCs w:val="28"/>
          <w:rtl/>
          <w:lang w:bidi="ar-SA"/>
        </w:rPr>
      </w:pPr>
      <w:r w:rsidRPr="00FC58B3">
        <w:rPr>
          <w:b/>
          <w:bCs/>
          <w:sz w:val="28"/>
          <w:szCs w:val="28"/>
          <w:rtl/>
          <w:lang w:bidi="ar-SA"/>
        </w:rPr>
        <w:t>الملاحظة الثانية</w:t>
      </w:r>
      <w:r w:rsidRPr="005C4274">
        <w:rPr>
          <w:sz w:val="28"/>
          <w:szCs w:val="28"/>
          <w:rtl/>
          <w:lang w:bidi="ar-SA"/>
        </w:rPr>
        <w:t xml:space="preserve"> هي أننا لا يمكن في هذا المثل أن نتكلم عن الأسرار الكنسية لأنها لم تكن قد تأسست بعد.</w:t>
      </w:r>
      <w:r w:rsidRPr="005C4274">
        <w:rPr>
          <w:sz w:val="28"/>
          <w:szCs w:val="28"/>
          <w:lang w:bidi="ar-SA"/>
        </w:rPr>
        <w:t>..</w:t>
      </w:r>
    </w:p>
    <w:p w14:paraId="4EE5D9BC" w14:textId="6F9B540F"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الملاحظة الثالثة: هي أن زكا لا يمكن أن يكون قد خ</w:t>
      </w:r>
      <w:r w:rsidR="00452990">
        <w:rPr>
          <w:rFonts w:hint="cs"/>
          <w:b/>
          <w:bCs/>
          <w:sz w:val="28"/>
          <w:szCs w:val="28"/>
          <w:rtl/>
          <w:lang w:bidi="ar-SA"/>
        </w:rPr>
        <w:t>َ</w:t>
      </w:r>
      <w:r w:rsidRPr="005C4274">
        <w:rPr>
          <w:b/>
          <w:bCs/>
          <w:sz w:val="28"/>
          <w:szCs w:val="28"/>
          <w:rtl/>
          <w:lang w:bidi="ar-SA"/>
        </w:rPr>
        <w:t>ل</w:t>
      </w:r>
      <w:r w:rsidR="00452990">
        <w:rPr>
          <w:rFonts w:hint="cs"/>
          <w:b/>
          <w:bCs/>
          <w:sz w:val="28"/>
          <w:szCs w:val="28"/>
          <w:rtl/>
          <w:lang w:bidi="ar-SA"/>
        </w:rPr>
        <w:t>ُ</w:t>
      </w:r>
      <w:r w:rsidRPr="005C4274">
        <w:rPr>
          <w:b/>
          <w:bCs/>
          <w:sz w:val="28"/>
          <w:szCs w:val="28"/>
          <w:rtl/>
          <w:lang w:bidi="ar-SA"/>
        </w:rPr>
        <w:t>ص إلاَّ بعد صلب المسيح، لأنه بِدُونِ سَفْكِ دَمٍ لاَ تَحْصُلُ مَغْفِرَةٌ (عب9: 22)</w:t>
      </w:r>
      <w:r w:rsidRPr="005C4274">
        <w:rPr>
          <w:b/>
          <w:bCs/>
          <w:sz w:val="28"/>
          <w:szCs w:val="28"/>
          <w:lang w:bidi="ar-SA"/>
        </w:rPr>
        <w:t>.</w:t>
      </w:r>
    </w:p>
    <w:p w14:paraId="62DEEBC5"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فالعبارة التي قالها الرب لا تعني سوى وعد بالخلاص، أو إعلان أن هذا البيت مستحق للخلاص الذي سيتم بعد حين على الصليب. إن زكا وأهل بيته قد أخذوا وقتذاك صكًا للخلاص الذي لم ينالوه إلاَّ بعد صلب المسيح، وبشرط</w:t>
      </w:r>
      <w:r w:rsidRPr="005C4274">
        <w:rPr>
          <w:sz w:val="28"/>
          <w:szCs w:val="28"/>
          <w:lang w:bidi="ar-SA"/>
        </w:rPr>
        <w:t>...</w:t>
      </w:r>
    </w:p>
    <w:p w14:paraId="1D07C2AE"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يقينًا أن زكا وأهل بيته لم ينالوا الخلاص إلاَّ بعد إتمام الفداء، وإيمانهم بهذا الفداء، وعمادهم في العصر المسيحي لمغفرة الخطايا (أع2: 38)</w:t>
      </w:r>
      <w:r w:rsidRPr="005C4274">
        <w:rPr>
          <w:b/>
          <w:bCs/>
          <w:sz w:val="28"/>
          <w:szCs w:val="28"/>
          <w:lang w:bidi="ar-SA"/>
        </w:rPr>
        <w:t>.</w:t>
      </w:r>
    </w:p>
    <w:p w14:paraId="4DC44615"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فبدون الإيمان بدم المسيح لا يمكن أن يخلص أحد</w:t>
      </w:r>
      <w:r w:rsidRPr="005C4274">
        <w:rPr>
          <w:sz w:val="28"/>
          <w:szCs w:val="28"/>
          <w:lang w:bidi="ar-SA"/>
        </w:rPr>
        <w:t>.</w:t>
      </w:r>
    </w:p>
    <w:p w14:paraId="7DC1684B"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lastRenderedPageBreak/>
        <w:t>لا</w:t>
      </w:r>
      <w:r w:rsidR="00986A3C">
        <w:rPr>
          <w:rFonts w:hint="cs"/>
          <w:sz w:val="28"/>
          <w:szCs w:val="28"/>
          <w:rtl/>
          <w:lang w:bidi="ar-SA"/>
        </w:rPr>
        <w:t xml:space="preserve"> </w:t>
      </w:r>
      <w:r w:rsidRPr="005C4274">
        <w:rPr>
          <w:sz w:val="28"/>
          <w:szCs w:val="28"/>
          <w:rtl/>
          <w:lang w:bidi="ar-SA"/>
        </w:rPr>
        <w:t>بد أن يكونوا قد اعتمدوا وغسلوا خطاياهم، حسب نصيحة حنانيا لشاول الطرسوسي (أع22: 16). فاستحقاق الخلاص شيء، ونواله شيء آخر.</w:t>
      </w:r>
      <w:r w:rsidRPr="005C4274">
        <w:rPr>
          <w:sz w:val="28"/>
          <w:szCs w:val="28"/>
          <w:lang w:bidi="ar-SA"/>
        </w:rPr>
        <w:t>..</w:t>
      </w:r>
    </w:p>
    <w:p w14:paraId="7FCB0F2F"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إذًا لا يمكن أن يكون زكا قد نال الخلاص في لحظة</w:t>
      </w:r>
      <w:r w:rsidRPr="005C4274">
        <w:rPr>
          <w:sz w:val="28"/>
          <w:szCs w:val="28"/>
          <w:lang w:bidi="ar-SA"/>
        </w:rPr>
        <w:t>.</w:t>
      </w:r>
    </w:p>
    <w:p w14:paraId="2C128DB7"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إن القول بأن أحدًا نال الخلاص قبل الصلب، هو هدم صريح لعقيدة الخلاص بالدم التي يؤمن بها إخوتنا البروتستانت</w:t>
      </w:r>
      <w:r w:rsidRPr="005C4274">
        <w:rPr>
          <w:b/>
          <w:bCs/>
          <w:sz w:val="28"/>
          <w:szCs w:val="28"/>
          <w:lang w:bidi="ar-SA"/>
        </w:rPr>
        <w:t>!</w:t>
      </w:r>
    </w:p>
    <w:p w14:paraId="5ED360E6"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حسن هو هذا الإيمان. ولكن يناسبه التطبيق بالأكثر</w:t>
      </w:r>
      <w:r w:rsidRPr="005C4274">
        <w:rPr>
          <w:sz w:val="28"/>
          <w:szCs w:val="28"/>
          <w:lang w:bidi="ar-SA"/>
        </w:rPr>
        <w:t>.</w:t>
      </w:r>
    </w:p>
    <w:p w14:paraId="6E3932F7" w14:textId="77777777" w:rsidR="005C4274" w:rsidRDefault="005C4274" w:rsidP="006E4369">
      <w:pPr>
        <w:spacing w:before="60" w:afterLines="40" w:after="96" w:line="254" w:lineRule="auto"/>
        <w:jc w:val="lowKashida"/>
        <w:rPr>
          <w:sz w:val="28"/>
          <w:szCs w:val="28"/>
          <w:rtl/>
          <w:lang w:bidi="ar-SA"/>
        </w:rPr>
      </w:pPr>
      <w:r w:rsidRPr="005C4274">
        <w:rPr>
          <w:sz w:val="28"/>
          <w:szCs w:val="28"/>
          <w:rtl/>
          <w:lang w:bidi="ar-SA"/>
        </w:rPr>
        <w:t>ولا يصح أن يأخذ أحد آيات الكتاب حرفيًا، "ف</w:t>
      </w:r>
      <w:r w:rsidR="00132CCB" w:rsidRPr="00132CCB">
        <w:rPr>
          <w:sz w:val="28"/>
          <w:szCs w:val="28"/>
          <w:rtl/>
          <w:lang w:bidi="ar-SA"/>
        </w:rPr>
        <w:t>الْحَرْفَ يَقْتُلُ</w:t>
      </w:r>
      <w:r w:rsidRPr="005C4274">
        <w:rPr>
          <w:sz w:val="28"/>
          <w:szCs w:val="28"/>
          <w:rtl/>
          <w:lang w:bidi="ar-SA"/>
        </w:rPr>
        <w:t>" كما يقول الكتاب (2كو3: 6). بل ينبغي أيضًا أن نمزج بنص الآية الفهم اللاهوتي السليم، وإلاَّ قادتنا الحرفية إلى السطحية</w:t>
      </w:r>
      <w:r w:rsidRPr="005C4274">
        <w:rPr>
          <w:sz w:val="28"/>
          <w:szCs w:val="28"/>
          <w:lang w:bidi="ar-SA"/>
        </w:rPr>
        <w:t>.</w:t>
      </w:r>
      <w:r w:rsidR="006E4369">
        <w:rPr>
          <w:rFonts w:hint="cs"/>
          <w:sz w:val="28"/>
          <w:szCs w:val="28"/>
          <w:rtl/>
          <w:lang w:bidi="ar-SA"/>
        </w:rPr>
        <w:t xml:space="preserve"> </w:t>
      </w:r>
      <w:r w:rsidR="006E4369" w:rsidRPr="006E4369">
        <w:rPr>
          <w:sz w:val="28"/>
          <w:szCs w:val="28"/>
          <w:rtl/>
          <w:lang w:bidi="ar-SA"/>
        </w:rPr>
        <w:t xml:space="preserve">مَنْ لَهُ أُذُنَانِ لِلسَّمْعِ فَلْيَسْمَعْ </w:t>
      </w:r>
      <w:r w:rsidRPr="005C4274">
        <w:rPr>
          <w:sz w:val="28"/>
          <w:szCs w:val="28"/>
          <w:rtl/>
          <w:lang w:bidi="ar-SA"/>
        </w:rPr>
        <w:t>(مت11: 15).</w:t>
      </w:r>
    </w:p>
    <w:p w14:paraId="23651EA6" w14:textId="77777777" w:rsidR="00986A3C" w:rsidRDefault="00986A3C" w:rsidP="00986A3C">
      <w:pPr>
        <w:spacing w:before="60" w:afterLines="40" w:after="96" w:line="254" w:lineRule="auto"/>
        <w:jc w:val="center"/>
        <w:rPr>
          <w:sz w:val="28"/>
          <w:szCs w:val="28"/>
          <w:rtl/>
          <w:lang w:bidi="ar-SA"/>
        </w:rPr>
      </w:pPr>
      <w:r>
        <w:rPr>
          <w:sz w:val="28"/>
          <w:szCs w:val="28"/>
          <w:lang w:bidi="ar-SA"/>
        </w:rPr>
        <w:sym w:font="Wingdings" w:char="F0B6"/>
      </w:r>
      <w:r>
        <w:rPr>
          <w:sz w:val="28"/>
          <w:szCs w:val="28"/>
          <w:lang w:bidi="ar-SA"/>
        </w:rPr>
        <w:sym w:font="Wingdings" w:char="F0AB"/>
      </w:r>
      <w:r>
        <w:rPr>
          <w:sz w:val="28"/>
          <w:szCs w:val="28"/>
          <w:lang w:bidi="ar-SA"/>
        </w:rPr>
        <w:sym w:font="Wingdings" w:char="F0B6"/>
      </w:r>
    </w:p>
    <w:p w14:paraId="707D59F1" w14:textId="77777777" w:rsidR="005C4274" w:rsidRPr="005C4274" w:rsidRDefault="005C4274" w:rsidP="00132CCB">
      <w:pPr>
        <w:pStyle w:val="Heading3"/>
        <w:rPr>
          <w:rtl/>
        </w:rPr>
      </w:pPr>
      <w:bookmarkStart w:id="140" w:name="_Toc169981593"/>
      <w:r w:rsidRPr="005C4274">
        <w:rPr>
          <w:rtl/>
        </w:rPr>
        <w:t>هل خلص سجان فيلبي في لحظة</w:t>
      </w:r>
      <w:r w:rsidR="00132CCB">
        <w:rPr>
          <w:rFonts w:hint="cs"/>
          <w:rtl/>
        </w:rPr>
        <w:t>؟</w:t>
      </w:r>
      <w:bookmarkEnd w:id="140"/>
    </w:p>
    <w:p w14:paraId="13F0687E" w14:textId="77777777" w:rsidR="005C4274" w:rsidRPr="005C4274" w:rsidRDefault="005C4274" w:rsidP="006E4369">
      <w:pPr>
        <w:spacing w:before="60" w:afterLines="40" w:after="96" w:line="254" w:lineRule="auto"/>
        <w:jc w:val="lowKashida"/>
        <w:rPr>
          <w:sz w:val="28"/>
          <w:szCs w:val="28"/>
          <w:rtl/>
          <w:lang w:bidi="ar-SA"/>
        </w:rPr>
      </w:pPr>
      <w:r w:rsidRPr="005C4274">
        <w:rPr>
          <w:sz w:val="28"/>
          <w:szCs w:val="28"/>
          <w:rtl/>
          <w:lang w:bidi="ar-SA"/>
        </w:rPr>
        <w:t>في قصة سجان فيلبي، نقرأ أن بولس وسيلا قد قالا له: "</w:t>
      </w:r>
      <w:r w:rsidR="006E4369" w:rsidRPr="006E4369">
        <w:rPr>
          <w:sz w:val="28"/>
          <w:szCs w:val="28"/>
          <w:rtl/>
          <w:lang w:bidi="ar-SA"/>
        </w:rPr>
        <w:t>آمِنْ بِالرَّبِّ يَسُوعَ الْمَسِيحِ فَتَخْلُصَ أَنْتَ وَأَهْلُ بَيْتِكَ</w:t>
      </w:r>
      <w:r w:rsidRPr="005C4274">
        <w:rPr>
          <w:sz w:val="28"/>
          <w:szCs w:val="28"/>
          <w:rtl/>
          <w:lang w:bidi="ar-SA"/>
        </w:rPr>
        <w:t>" (أع16: 31)</w:t>
      </w:r>
      <w:r w:rsidRPr="005C4274">
        <w:rPr>
          <w:sz w:val="28"/>
          <w:szCs w:val="28"/>
          <w:lang w:bidi="ar-SA"/>
        </w:rPr>
        <w:t>.</w:t>
      </w:r>
    </w:p>
    <w:p w14:paraId="08E559A8" w14:textId="77777777" w:rsidR="005C4274" w:rsidRPr="005C4274" w:rsidRDefault="005C4274" w:rsidP="009C39EB">
      <w:pPr>
        <w:spacing w:before="60" w:afterLines="40" w:after="96" w:line="254" w:lineRule="auto"/>
        <w:jc w:val="lowKashida"/>
        <w:rPr>
          <w:b/>
          <w:bCs/>
          <w:sz w:val="28"/>
          <w:szCs w:val="28"/>
          <w:rtl/>
          <w:lang w:bidi="ar-SA"/>
        </w:rPr>
      </w:pPr>
      <w:r w:rsidRPr="005C4274">
        <w:rPr>
          <w:b/>
          <w:bCs/>
          <w:sz w:val="28"/>
          <w:szCs w:val="28"/>
          <w:rtl/>
          <w:lang w:bidi="ar-SA"/>
        </w:rPr>
        <w:t>فهل إيمان فيلب</w:t>
      </w:r>
      <w:r w:rsidR="009C39EB">
        <w:rPr>
          <w:rFonts w:hint="cs"/>
          <w:b/>
          <w:bCs/>
          <w:sz w:val="28"/>
          <w:szCs w:val="28"/>
          <w:rtl/>
          <w:lang w:bidi="ar-SA"/>
        </w:rPr>
        <w:t>ي</w:t>
      </w:r>
      <w:r w:rsidRPr="005C4274">
        <w:rPr>
          <w:b/>
          <w:bCs/>
          <w:sz w:val="28"/>
          <w:szCs w:val="28"/>
          <w:rtl/>
          <w:lang w:bidi="ar-SA"/>
        </w:rPr>
        <w:t>، خلّص أهل بيته في لحظة؟</w:t>
      </w:r>
    </w:p>
    <w:p w14:paraId="61AD3821"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لاهوتيًا وعمليًا، من المستحيل أن يتم هذا في لحظة</w:t>
      </w:r>
      <w:r w:rsidRPr="005C4274">
        <w:rPr>
          <w:b/>
          <w:bCs/>
          <w:sz w:val="28"/>
          <w:szCs w:val="28"/>
          <w:lang w:bidi="ar-SA"/>
        </w:rPr>
        <w:t>.</w:t>
      </w:r>
    </w:p>
    <w:p w14:paraId="4D4F295F" w14:textId="77777777" w:rsidR="005C4274" w:rsidRPr="005C4274" w:rsidRDefault="009C39EB" w:rsidP="004A1E01">
      <w:pPr>
        <w:spacing w:before="60" w:afterLines="40" w:after="96" w:line="254" w:lineRule="auto"/>
        <w:jc w:val="lowKashida"/>
        <w:rPr>
          <w:sz w:val="28"/>
          <w:szCs w:val="28"/>
          <w:rtl/>
          <w:lang w:bidi="ar-SA"/>
        </w:rPr>
      </w:pPr>
      <w:r>
        <w:rPr>
          <w:sz w:val="28"/>
          <w:szCs w:val="28"/>
          <w:rtl/>
          <w:lang w:bidi="ar-SA"/>
        </w:rPr>
        <w:t>إنما إيمان شخص، قد يؤد</w:t>
      </w:r>
      <w:r>
        <w:rPr>
          <w:rFonts w:hint="cs"/>
          <w:sz w:val="28"/>
          <w:szCs w:val="28"/>
          <w:rtl/>
          <w:lang w:bidi="ar-SA"/>
        </w:rPr>
        <w:t>ي</w:t>
      </w:r>
      <w:r w:rsidR="005C4274" w:rsidRPr="005C4274">
        <w:rPr>
          <w:sz w:val="28"/>
          <w:szCs w:val="28"/>
          <w:rtl/>
          <w:lang w:bidi="ar-SA"/>
        </w:rPr>
        <w:t xml:space="preserve"> إلى خلاص أهل بيته، في حالة ما إذا كان يقودهم ذلك إلى الإيمان، أي يتبعونه في إيمانه. ويكون إيمانه هو الخطوة الأولى التي تقود إلى الخلاص بعد حين</w:t>
      </w:r>
      <w:r w:rsidR="005C4274" w:rsidRPr="005C4274">
        <w:rPr>
          <w:sz w:val="28"/>
          <w:szCs w:val="28"/>
          <w:lang w:bidi="ar-SA"/>
        </w:rPr>
        <w:t>.</w:t>
      </w:r>
    </w:p>
    <w:p w14:paraId="70F3041D" w14:textId="355B8E6B" w:rsidR="005C4274" w:rsidRPr="005C4274" w:rsidRDefault="005C4274" w:rsidP="000C1F89">
      <w:pPr>
        <w:spacing w:before="60" w:afterLines="40" w:after="96" w:line="254" w:lineRule="auto"/>
        <w:jc w:val="lowKashida"/>
        <w:rPr>
          <w:sz w:val="28"/>
          <w:szCs w:val="28"/>
          <w:rtl/>
          <w:lang w:bidi="ar-SA"/>
        </w:rPr>
      </w:pPr>
      <w:r w:rsidRPr="005C4274">
        <w:rPr>
          <w:sz w:val="28"/>
          <w:szCs w:val="28"/>
          <w:rtl/>
          <w:lang w:bidi="ar-SA"/>
        </w:rPr>
        <w:t>وهذا واضح في قصة خلاص سجان فيلبي وبيته. يقول سفر أعمال الرسل: "</w:t>
      </w:r>
      <w:r w:rsidR="006E4369" w:rsidRPr="006E4369">
        <w:rPr>
          <w:sz w:val="28"/>
          <w:szCs w:val="28"/>
          <w:rtl/>
          <w:lang w:bidi="ar-SA"/>
        </w:rPr>
        <w:t>وَكَلَّمَاهُ وَجَمِيعَ مَنْ ف</w:t>
      </w:r>
      <w:r w:rsidR="000C1F89">
        <w:rPr>
          <w:sz w:val="28"/>
          <w:szCs w:val="28"/>
          <w:rtl/>
          <w:lang w:bidi="ar-SA"/>
        </w:rPr>
        <w:t>ِي بَيْتِهِ بِكَلِمَةِ الرَّبِّ</w:t>
      </w:r>
      <w:r w:rsidRPr="005C4274">
        <w:rPr>
          <w:sz w:val="28"/>
          <w:szCs w:val="28"/>
          <w:rtl/>
          <w:lang w:bidi="ar-SA"/>
        </w:rPr>
        <w:t>.</w:t>
      </w:r>
      <w:r w:rsidR="002D18AF">
        <w:rPr>
          <w:rFonts w:hint="cs"/>
          <w:sz w:val="28"/>
          <w:szCs w:val="28"/>
          <w:rtl/>
          <w:lang w:bidi="ar-SA"/>
        </w:rPr>
        <w:t>..</w:t>
      </w:r>
      <w:r w:rsidRPr="005C4274">
        <w:rPr>
          <w:sz w:val="28"/>
          <w:szCs w:val="28"/>
          <w:rtl/>
          <w:lang w:bidi="ar-SA"/>
        </w:rPr>
        <w:t xml:space="preserve"> </w:t>
      </w:r>
      <w:r w:rsidR="000C1F89" w:rsidRPr="000C1F89">
        <w:rPr>
          <w:sz w:val="28"/>
          <w:szCs w:val="28"/>
          <w:rtl/>
          <w:lang w:bidi="ar-SA"/>
        </w:rPr>
        <w:t>فَأَخَذَهُمَا فِي تِلْكَ السَّاعَةِ مِنَ اللَّيْلِ وَغَسَّلَهُمَا مِنَ الْجِرَاحَاتِ، وَاعْتَمَدَ فِي الْحَالِ هُوَ وَالَّذِينَ لَهُ أَجْمَعُونَ</w:t>
      </w:r>
      <w:r w:rsidRPr="005C4274">
        <w:rPr>
          <w:sz w:val="28"/>
          <w:szCs w:val="28"/>
          <w:rtl/>
          <w:lang w:bidi="ar-SA"/>
        </w:rPr>
        <w:t>" (أع16: 32- 34) وبعد العماد يقول الكتاب: "</w:t>
      </w:r>
      <w:r w:rsidR="000C1F89" w:rsidRPr="000C1F89">
        <w:rPr>
          <w:sz w:val="28"/>
          <w:szCs w:val="28"/>
          <w:rtl/>
          <w:lang w:bidi="ar-SA"/>
        </w:rPr>
        <w:t>وَتَهَلَّلَ مَعَ جَمِيعِ بَيْتِهِ</w:t>
      </w:r>
      <w:r w:rsidRPr="005C4274">
        <w:rPr>
          <w:sz w:val="28"/>
          <w:szCs w:val="28"/>
          <w:rtl/>
          <w:lang w:bidi="ar-SA"/>
        </w:rPr>
        <w:t>"</w:t>
      </w:r>
      <w:r w:rsidRPr="005C4274">
        <w:rPr>
          <w:sz w:val="28"/>
          <w:szCs w:val="28"/>
          <w:lang w:bidi="ar-SA"/>
        </w:rPr>
        <w:t>.</w:t>
      </w:r>
    </w:p>
    <w:p w14:paraId="35F1CE3D"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lastRenderedPageBreak/>
        <w:t>فلو كان مجرد إيمانه قد خلصه، ماذا كانت الحاجة إلى تبشيره وكل بيته بكلمة الله في تلك الساعة من الليل؟! وماذا كانت الحاجة إلى أن يعتمد في الحال، هو والذين له أجمعون؟! ثم بعد ذلك يتهلل...</w:t>
      </w:r>
    </w:p>
    <w:p w14:paraId="1881BDD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وعبارة: "اعتمد في الحال" تعني ضمنًا أهمية المعمودية لخلاصه. ولذلك في الحال اعتمد هو والذين له أجمعون، لكي ينالوا الخلاص حسب قول السيد الرب: "مَنْ آمَنَ وَاعْتَمَدَ خَلَصَ" (مر16: 16). وكما اعتمد الخصي الحبشي بعد إيمانه مباشرة (أع8: 37، 38)</w:t>
      </w:r>
      <w:r w:rsidRPr="005C4274">
        <w:rPr>
          <w:sz w:val="28"/>
          <w:szCs w:val="28"/>
          <w:lang w:bidi="ar-SA"/>
        </w:rPr>
        <w:t>.</w:t>
      </w:r>
    </w:p>
    <w:p w14:paraId="445BFBF4"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وطبيعي أن كل ذلك لم يتم في لحظة</w:t>
      </w:r>
      <w:r w:rsidRPr="005C4274">
        <w:rPr>
          <w:sz w:val="28"/>
          <w:szCs w:val="28"/>
          <w:lang w:bidi="ar-SA"/>
        </w:rPr>
        <w:t>.</w:t>
      </w:r>
    </w:p>
    <w:p w14:paraId="17DD913E"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لم يقل الرسولان لسجان فيلبي: ما دمت قد آمنت، تهلل إذًا فقد خلصت، وصرت ابنًا لله، بمجرد قبولك</w:t>
      </w:r>
      <w:r w:rsidRPr="005C4274">
        <w:rPr>
          <w:b/>
          <w:bCs/>
          <w:sz w:val="28"/>
          <w:szCs w:val="28"/>
          <w:lang w:bidi="ar-SA"/>
        </w:rPr>
        <w:t>!!</w:t>
      </w:r>
    </w:p>
    <w:p w14:paraId="2A19A395"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إنما كانت هناك كرازة، وأعمال حسنة تدل على توبة، ثم عماد.. هل يجر</w:t>
      </w:r>
      <w:r w:rsidR="00BD3C9E">
        <w:rPr>
          <w:sz w:val="28"/>
          <w:szCs w:val="28"/>
          <w:rtl/>
          <w:lang w:bidi="ar-SA"/>
        </w:rPr>
        <w:t>ؤ أحد إذًا أن يقول إن سجان فيلب</w:t>
      </w:r>
      <w:r w:rsidR="00BD3C9E">
        <w:rPr>
          <w:rFonts w:hint="cs"/>
          <w:sz w:val="28"/>
          <w:szCs w:val="28"/>
          <w:rtl/>
          <w:lang w:bidi="ar-SA"/>
        </w:rPr>
        <w:t>ي</w:t>
      </w:r>
      <w:r w:rsidRPr="005C4274">
        <w:rPr>
          <w:sz w:val="28"/>
          <w:szCs w:val="28"/>
          <w:rtl/>
          <w:lang w:bidi="ar-SA"/>
        </w:rPr>
        <w:t xml:space="preserve"> قد خلص هو وأهل بيته في لحظة؟</w:t>
      </w:r>
      <w:r w:rsidRPr="005C4274">
        <w:rPr>
          <w:sz w:val="28"/>
          <w:szCs w:val="28"/>
          <w:lang w:bidi="ar-SA"/>
        </w:rPr>
        <w:t>!</w:t>
      </w:r>
    </w:p>
    <w:p w14:paraId="34A55D7A" w14:textId="77777777" w:rsid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أو هل يجرؤ أحد أن يقول إن سجان فيلبي، قد خلص بدون الكنيسة، أو بدون المعمودية؟!</w:t>
      </w:r>
    </w:p>
    <w:p w14:paraId="46FFDCB3" w14:textId="77777777" w:rsidR="00BD3C9E" w:rsidRPr="005C4274" w:rsidRDefault="00BD3C9E" w:rsidP="00BD3C9E">
      <w:pPr>
        <w:spacing w:before="60" w:afterLines="40" w:after="96" w:line="254" w:lineRule="auto"/>
        <w:jc w:val="center"/>
        <w:rPr>
          <w:b/>
          <w:bCs/>
          <w:sz w:val="28"/>
          <w:szCs w:val="28"/>
          <w:rtl/>
          <w:lang w:bidi="ar-SA"/>
        </w:rPr>
      </w:pPr>
      <w:r>
        <w:rPr>
          <w:b/>
          <w:bCs/>
          <w:sz w:val="28"/>
          <w:szCs w:val="28"/>
          <w:lang w:bidi="ar-SA"/>
        </w:rPr>
        <w:sym w:font="Wingdings" w:char="F054"/>
      </w:r>
      <w:r>
        <w:rPr>
          <w:b/>
          <w:bCs/>
          <w:sz w:val="28"/>
          <w:szCs w:val="28"/>
          <w:lang w:bidi="ar-SA"/>
        </w:rPr>
        <w:sym w:font="Wingdings" w:char="F053"/>
      </w:r>
      <w:r>
        <w:rPr>
          <w:b/>
          <w:bCs/>
          <w:sz w:val="28"/>
          <w:szCs w:val="28"/>
          <w:lang w:bidi="ar-SA"/>
        </w:rPr>
        <w:sym w:font="Wingdings" w:char="F054"/>
      </w:r>
      <w:r>
        <w:rPr>
          <w:b/>
          <w:bCs/>
          <w:sz w:val="28"/>
          <w:szCs w:val="28"/>
          <w:lang w:bidi="ar-SA"/>
        </w:rPr>
        <w:sym w:font="Wingdings" w:char="F053"/>
      </w:r>
      <w:r>
        <w:rPr>
          <w:b/>
          <w:bCs/>
          <w:sz w:val="28"/>
          <w:szCs w:val="28"/>
          <w:lang w:bidi="ar-SA"/>
        </w:rPr>
        <w:sym w:font="Wingdings" w:char="F054"/>
      </w:r>
    </w:p>
    <w:p w14:paraId="60C28E86" w14:textId="77777777" w:rsidR="005C4274" w:rsidRPr="005C4274" w:rsidRDefault="005C4274" w:rsidP="00F05BA5">
      <w:pPr>
        <w:pStyle w:val="Heading3"/>
        <w:rPr>
          <w:rtl/>
        </w:rPr>
      </w:pPr>
      <w:bookmarkStart w:id="141" w:name="_Toc169981594"/>
      <w:r w:rsidRPr="005C4274">
        <w:rPr>
          <w:rtl/>
        </w:rPr>
        <w:t>هل خلص اللص في لحظة</w:t>
      </w:r>
      <w:r w:rsidR="00F05BA5">
        <w:rPr>
          <w:rFonts w:hint="cs"/>
          <w:rtl/>
        </w:rPr>
        <w:t>؟</w:t>
      </w:r>
      <w:bookmarkEnd w:id="141"/>
    </w:p>
    <w:p w14:paraId="22E2A02B"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مثال خلاص اللص على الصليب، هو من الأمثلة الشهيرة، التي يحاول البعض استخدامها، لإثبات الخلاص في لحظة، ولعدم ضرورة المعمودية والكهنوت. وهم في ذلك يقدمون الاعتراض الآتي المكون من ثلاث نقاط</w:t>
      </w:r>
      <w:r w:rsidRPr="005C4274">
        <w:rPr>
          <w:sz w:val="28"/>
          <w:szCs w:val="28"/>
          <w:lang w:bidi="ar-SA"/>
        </w:rPr>
        <w:t>:</w:t>
      </w:r>
    </w:p>
    <w:p w14:paraId="6B276444" w14:textId="77777777" w:rsidR="005C4274" w:rsidRPr="005C4274" w:rsidRDefault="00F05BA5" w:rsidP="00E50144">
      <w:pPr>
        <w:pStyle w:val="Heading4"/>
        <w:rPr>
          <w:rtl/>
        </w:rPr>
      </w:pPr>
      <w:r>
        <w:rPr>
          <w:rFonts w:hint="cs"/>
          <w:rtl/>
        </w:rPr>
        <w:t>ا</w:t>
      </w:r>
      <w:r w:rsidR="005C4274" w:rsidRPr="005C4274">
        <w:rPr>
          <w:rtl/>
        </w:rPr>
        <w:t>عتراض</w:t>
      </w:r>
    </w:p>
    <w:p w14:paraId="613E6BF4" w14:textId="77777777" w:rsidR="005C4274" w:rsidRPr="005C4274" w:rsidRDefault="00E50144" w:rsidP="00F05BA5">
      <w:pPr>
        <w:spacing w:before="60" w:afterLines="40" w:after="96" w:line="254" w:lineRule="auto"/>
        <w:jc w:val="lowKashida"/>
        <w:rPr>
          <w:sz w:val="28"/>
          <w:szCs w:val="28"/>
          <w:rtl/>
          <w:lang w:bidi="ar-SA"/>
        </w:rPr>
      </w:pPr>
      <w:r>
        <w:rPr>
          <w:sz w:val="28"/>
          <w:szCs w:val="28"/>
          <w:rtl/>
          <w:lang w:bidi="ar-SA"/>
        </w:rPr>
        <w:t>1</w:t>
      </w:r>
      <w:r w:rsidR="005C4274" w:rsidRPr="005C4274">
        <w:rPr>
          <w:sz w:val="28"/>
          <w:szCs w:val="28"/>
          <w:rtl/>
          <w:lang w:bidi="ar-SA"/>
        </w:rPr>
        <w:t>- لقد خلص اللص في لحظة، حينما قال له الرب: "</w:t>
      </w:r>
      <w:r w:rsidR="00F05BA5" w:rsidRPr="00F05BA5">
        <w:rPr>
          <w:sz w:val="28"/>
          <w:szCs w:val="28"/>
          <w:rtl/>
          <w:lang w:bidi="ar-SA"/>
        </w:rPr>
        <w:t>الْيَوْمَ تَكُونُ مَعِي فِي الْفِرْدَوْسِ</w:t>
      </w:r>
      <w:r w:rsidR="005C4274" w:rsidRPr="005C4274">
        <w:rPr>
          <w:sz w:val="28"/>
          <w:szCs w:val="28"/>
          <w:rtl/>
          <w:lang w:bidi="ar-SA"/>
        </w:rPr>
        <w:t>" (لو23: 43)</w:t>
      </w:r>
      <w:r w:rsidR="005C4274" w:rsidRPr="005C4274">
        <w:rPr>
          <w:sz w:val="28"/>
          <w:szCs w:val="28"/>
          <w:lang w:bidi="ar-SA"/>
        </w:rPr>
        <w:t>!</w:t>
      </w:r>
    </w:p>
    <w:p w14:paraId="32C0552B" w14:textId="77777777" w:rsidR="005C4274" w:rsidRPr="005C4274" w:rsidRDefault="00E50144" w:rsidP="004A1E01">
      <w:pPr>
        <w:spacing w:before="60" w:afterLines="40" w:after="96" w:line="254" w:lineRule="auto"/>
        <w:jc w:val="lowKashida"/>
        <w:rPr>
          <w:sz w:val="28"/>
          <w:szCs w:val="28"/>
          <w:rtl/>
          <w:lang w:bidi="ar-SA"/>
        </w:rPr>
      </w:pPr>
      <w:r>
        <w:rPr>
          <w:sz w:val="28"/>
          <w:szCs w:val="28"/>
          <w:rtl/>
          <w:lang w:bidi="ar-SA"/>
        </w:rPr>
        <w:t>2</w:t>
      </w:r>
      <w:r w:rsidR="005C4274" w:rsidRPr="005C4274">
        <w:rPr>
          <w:sz w:val="28"/>
          <w:szCs w:val="28"/>
          <w:rtl/>
          <w:lang w:bidi="ar-SA"/>
        </w:rPr>
        <w:t>- وقد خلص بدون معمودية</w:t>
      </w:r>
      <w:r w:rsidR="005C4274" w:rsidRPr="005C4274">
        <w:rPr>
          <w:sz w:val="28"/>
          <w:szCs w:val="28"/>
          <w:lang w:bidi="ar-SA"/>
        </w:rPr>
        <w:t>!</w:t>
      </w:r>
    </w:p>
    <w:p w14:paraId="1790312F" w14:textId="77777777" w:rsidR="005C4274" w:rsidRPr="005C4274" w:rsidRDefault="00E50144" w:rsidP="004A1E01">
      <w:pPr>
        <w:spacing w:before="60" w:afterLines="40" w:after="96" w:line="254" w:lineRule="auto"/>
        <w:jc w:val="lowKashida"/>
        <w:rPr>
          <w:sz w:val="28"/>
          <w:szCs w:val="28"/>
          <w:rtl/>
          <w:lang w:bidi="ar-SA"/>
        </w:rPr>
      </w:pPr>
      <w:r>
        <w:rPr>
          <w:sz w:val="28"/>
          <w:szCs w:val="28"/>
          <w:rtl/>
          <w:lang w:bidi="ar-SA"/>
        </w:rPr>
        <w:lastRenderedPageBreak/>
        <w:t>3</w:t>
      </w:r>
      <w:r w:rsidR="005C4274" w:rsidRPr="005C4274">
        <w:rPr>
          <w:sz w:val="28"/>
          <w:szCs w:val="28"/>
          <w:rtl/>
          <w:lang w:bidi="ar-SA"/>
        </w:rPr>
        <w:t>- وقد خلص أيضًا بدون كهنوت وبدون تدخل الكنيسة</w:t>
      </w:r>
      <w:r w:rsidR="005C4274" w:rsidRPr="005C4274">
        <w:rPr>
          <w:sz w:val="28"/>
          <w:szCs w:val="28"/>
          <w:lang w:bidi="ar-SA"/>
        </w:rPr>
        <w:t>!</w:t>
      </w:r>
    </w:p>
    <w:p w14:paraId="11BB9465"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فلماذا إذًا تشترطون الكهنوت والكنيسة والمعمودية؟</w:t>
      </w:r>
    </w:p>
    <w:p w14:paraId="6438A2A2" w14:textId="77777777" w:rsidR="005C4274" w:rsidRPr="005C4274" w:rsidRDefault="005C4274" w:rsidP="00E50144">
      <w:pPr>
        <w:pStyle w:val="Heading4"/>
        <w:rPr>
          <w:rtl/>
        </w:rPr>
      </w:pPr>
      <w:r w:rsidRPr="005C4274">
        <w:rPr>
          <w:rtl/>
        </w:rPr>
        <w:t>الرد على الاعتراض</w:t>
      </w:r>
    </w:p>
    <w:p w14:paraId="6BC406AD"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لا يمكن أن يكون اللص قد خلص في لحظة... ونقدم لذلك الأدلة الآتية</w:t>
      </w:r>
      <w:r w:rsidRPr="005C4274">
        <w:rPr>
          <w:sz w:val="28"/>
          <w:szCs w:val="28"/>
          <w:lang w:bidi="ar-SA"/>
        </w:rPr>
        <w:t>:</w:t>
      </w:r>
    </w:p>
    <w:p w14:paraId="5A411547" w14:textId="77777777" w:rsidR="005C4274" w:rsidRPr="005C4274" w:rsidRDefault="00E50144" w:rsidP="004A1E01">
      <w:pPr>
        <w:spacing w:before="60" w:afterLines="40" w:after="96" w:line="254" w:lineRule="auto"/>
        <w:jc w:val="lowKashida"/>
        <w:rPr>
          <w:b/>
          <w:bCs/>
          <w:sz w:val="28"/>
          <w:szCs w:val="28"/>
          <w:rtl/>
          <w:lang w:bidi="ar-SA"/>
        </w:rPr>
      </w:pPr>
      <w:r>
        <w:rPr>
          <w:b/>
          <w:bCs/>
          <w:sz w:val="28"/>
          <w:szCs w:val="28"/>
          <w:rtl/>
          <w:lang w:bidi="ar-SA"/>
        </w:rPr>
        <w:t>1</w:t>
      </w:r>
      <w:r w:rsidR="005C4274" w:rsidRPr="005C4274">
        <w:rPr>
          <w:b/>
          <w:bCs/>
          <w:sz w:val="28"/>
          <w:szCs w:val="28"/>
          <w:rtl/>
          <w:lang w:bidi="ar-SA"/>
        </w:rPr>
        <w:t>- لا يمكن أن يكون اللص قد خلص بمجرد الوعد الإلهي، قبل موت المسيح على الصليب</w:t>
      </w:r>
      <w:r w:rsidR="005C4274" w:rsidRPr="005C4274">
        <w:rPr>
          <w:b/>
          <w:bCs/>
          <w:sz w:val="28"/>
          <w:szCs w:val="28"/>
          <w:lang w:bidi="ar-SA"/>
        </w:rPr>
        <w:t>.</w:t>
      </w:r>
    </w:p>
    <w:p w14:paraId="0DDA3D81" w14:textId="77777777" w:rsidR="005C4274" w:rsidRPr="005C4274" w:rsidRDefault="005C4274" w:rsidP="004A1E01">
      <w:pPr>
        <w:spacing w:before="60" w:afterLines="40" w:after="96" w:line="254" w:lineRule="auto"/>
        <w:jc w:val="lowKashida"/>
        <w:rPr>
          <w:b/>
          <w:bCs/>
          <w:sz w:val="28"/>
          <w:szCs w:val="28"/>
          <w:rtl/>
        </w:rPr>
      </w:pPr>
      <w:r w:rsidRPr="005C4274">
        <w:rPr>
          <w:b/>
          <w:bCs/>
          <w:sz w:val="28"/>
          <w:szCs w:val="28"/>
          <w:rtl/>
          <w:lang w:bidi="ar-SA"/>
        </w:rPr>
        <w:t>وذلك لأن أجرة الخطية هي موت (رو6: 23). فلا</w:t>
      </w:r>
      <w:r w:rsidR="00E50144">
        <w:rPr>
          <w:rFonts w:hint="cs"/>
          <w:b/>
          <w:bCs/>
          <w:sz w:val="28"/>
          <w:szCs w:val="28"/>
          <w:rtl/>
          <w:lang w:bidi="ar-SA"/>
        </w:rPr>
        <w:t xml:space="preserve"> </w:t>
      </w:r>
      <w:r w:rsidRPr="005C4274">
        <w:rPr>
          <w:b/>
          <w:bCs/>
          <w:sz w:val="28"/>
          <w:szCs w:val="28"/>
          <w:rtl/>
          <w:lang w:bidi="ar-SA"/>
        </w:rPr>
        <w:t>بد أن يموت المسيح أولًا ليخلص اللص...</w:t>
      </w:r>
    </w:p>
    <w:p w14:paraId="0876493F"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وواضح أن السيد المسيح قد </w:t>
      </w:r>
      <w:proofErr w:type="gramStart"/>
      <w:r w:rsidRPr="005C4274">
        <w:rPr>
          <w:sz w:val="28"/>
          <w:szCs w:val="28"/>
          <w:rtl/>
          <w:lang w:bidi="ar-SA"/>
        </w:rPr>
        <w:t>بقى</w:t>
      </w:r>
      <w:proofErr w:type="gramEnd"/>
      <w:r w:rsidRPr="005C4274">
        <w:rPr>
          <w:sz w:val="28"/>
          <w:szCs w:val="28"/>
          <w:rtl/>
          <w:lang w:bidi="ar-SA"/>
        </w:rPr>
        <w:t xml:space="preserve"> على الصليب ربما حوالي ساعتين بعد أن قال وعده للص. لأن ذلك الوعد كان هو الكلمة الثانية من كلمات المسيح السبع على الصليب. ربما قالها في الساعة الأولى من الساعات الثلاث التي قضاها على الصليب من السادسة إلى التاسعة. فهل خلص اللص بعد موت المسيح مباشرة؟ هنا ونقول</w:t>
      </w:r>
      <w:r w:rsidRPr="005C4274">
        <w:rPr>
          <w:sz w:val="28"/>
          <w:szCs w:val="28"/>
          <w:lang w:bidi="ar-SA"/>
        </w:rPr>
        <w:t>:</w:t>
      </w:r>
    </w:p>
    <w:p w14:paraId="3CE49F06" w14:textId="77777777" w:rsidR="005C4274" w:rsidRPr="005C4274" w:rsidRDefault="00B309EA" w:rsidP="004A1E01">
      <w:pPr>
        <w:spacing w:before="60" w:afterLines="40" w:after="96" w:line="254" w:lineRule="auto"/>
        <w:jc w:val="lowKashida"/>
        <w:rPr>
          <w:b/>
          <w:bCs/>
          <w:sz w:val="28"/>
          <w:szCs w:val="28"/>
          <w:rtl/>
          <w:lang w:bidi="ar-SA"/>
        </w:rPr>
      </w:pPr>
      <w:r>
        <w:rPr>
          <w:b/>
          <w:bCs/>
          <w:sz w:val="28"/>
          <w:szCs w:val="28"/>
          <w:rtl/>
          <w:lang w:bidi="ar-SA"/>
        </w:rPr>
        <w:t>2</w:t>
      </w:r>
      <w:r w:rsidR="005C4274" w:rsidRPr="005C4274">
        <w:rPr>
          <w:b/>
          <w:bCs/>
          <w:sz w:val="28"/>
          <w:szCs w:val="28"/>
          <w:rtl/>
          <w:lang w:bidi="ar-SA"/>
        </w:rPr>
        <w:t>- كان لا بد للص أن يموت مع المسيح لكي يخلص</w:t>
      </w:r>
      <w:r w:rsidR="005C4274" w:rsidRPr="005C4274">
        <w:rPr>
          <w:b/>
          <w:bCs/>
          <w:sz w:val="28"/>
          <w:szCs w:val="28"/>
          <w:lang w:bidi="ar-SA"/>
        </w:rPr>
        <w:t>.</w:t>
      </w:r>
    </w:p>
    <w:p w14:paraId="29B5784E"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وموته مع المسيح هو معمودية في أعمق صورها</w:t>
      </w:r>
      <w:r w:rsidRPr="005C4274">
        <w:rPr>
          <w:b/>
          <w:bCs/>
          <w:sz w:val="28"/>
          <w:szCs w:val="28"/>
          <w:lang w:bidi="ar-SA"/>
        </w:rPr>
        <w:t>.</w:t>
      </w:r>
    </w:p>
    <w:p w14:paraId="31D51AFC" w14:textId="77777777" w:rsidR="005C4274" w:rsidRPr="005C4274" w:rsidRDefault="005C4274" w:rsidP="00B309EA">
      <w:pPr>
        <w:spacing w:before="60" w:afterLines="40" w:after="96" w:line="254" w:lineRule="auto"/>
        <w:jc w:val="lowKashida"/>
        <w:rPr>
          <w:sz w:val="28"/>
          <w:szCs w:val="28"/>
          <w:rtl/>
          <w:lang w:bidi="ar-SA"/>
        </w:rPr>
      </w:pPr>
      <w:r w:rsidRPr="005C4274">
        <w:rPr>
          <w:sz w:val="28"/>
          <w:szCs w:val="28"/>
          <w:rtl/>
          <w:lang w:bidi="ar-SA"/>
        </w:rPr>
        <w:t>لأنه ما هي المعمودية؟ يقول الرسول: "</w:t>
      </w:r>
      <w:r w:rsidR="00B309EA" w:rsidRPr="00B309EA">
        <w:rPr>
          <w:sz w:val="28"/>
          <w:szCs w:val="28"/>
          <w:rtl/>
          <w:lang w:bidi="ar-SA"/>
        </w:rPr>
        <w:t>أَمْ تَجْهَلُونَ أَنَّنَا كُلَّ مَنِ اعْتَمَدَ لِيَسُوعَ الْ</w:t>
      </w:r>
      <w:r w:rsidR="00B309EA">
        <w:rPr>
          <w:sz w:val="28"/>
          <w:szCs w:val="28"/>
          <w:rtl/>
          <w:lang w:bidi="ar-SA"/>
        </w:rPr>
        <w:t>مَسِيحِ اعْتَمَدْنَا لِمَوْتِهِ</w:t>
      </w:r>
      <w:r w:rsidRPr="005C4274">
        <w:rPr>
          <w:sz w:val="28"/>
          <w:szCs w:val="28"/>
          <w:rtl/>
          <w:lang w:bidi="ar-SA"/>
        </w:rPr>
        <w:t xml:space="preserve">، </w:t>
      </w:r>
      <w:r w:rsidR="00B309EA" w:rsidRPr="00B309EA">
        <w:rPr>
          <w:sz w:val="28"/>
          <w:szCs w:val="28"/>
          <w:rtl/>
          <w:lang w:bidi="ar-SA"/>
        </w:rPr>
        <w:t xml:space="preserve">فَدُفِنَّا مَعَهُ </w:t>
      </w:r>
      <w:r w:rsidR="00B309EA">
        <w:rPr>
          <w:sz w:val="28"/>
          <w:szCs w:val="28"/>
          <w:rtl/>
          <w:lang w:bidi="ar-SA"/>
        </w:rPr>
        <w:t>بِالْمَعْمُودِيَّةِ لِلْمَوْتِ</w:t>
      </w:r>
      <w:r w:rsidRPr="005C4274">
        <w:rPr>
          <w:sz w:val="28"/>
          <w:szCs w:val="28"/>
          <w:rtl/>
          <w:lang w:bidi="ar-SA"/>
        </w:rPr>
        <w:t>" (رو6: 3، 4). ويقول: "</w:t>
      </w:r>
      <w:r w:rsidR="00B309EA" w:rsidRPr="00B309EA">
        <w:rPr>
          <w:sz w:val="28"/>
          <w:szCs w:val="28"/>
          <w:rtl/>
          <w:lang w:bidi="ar-SA"/>
        </w:rPr>
        <w:t>لأَنَّهُ إِنْ كُنَّا قَدْ صِرْنَا مُتَّحِدِينَ مَعَهُ بِشِبْهِ مَوْتِهِ</w:t>
      </w:r>
      <w:r w:rsidR="00B309EA">
        <w:rPr>
          <w:sz w:val="28"/>
          <w:szCs w:val="28"/>
          <w:rtl/>
          <w:lang w:bidi="ar-SA"/>
        </w:rPr>
        <w:t>، نَصِيرُ أَيْضًا بِقِيَامَتِهِ</w:t>
      </w:r>
      <w:r w:rsidRPr="005C4274">
        <w:rPr>
          <w:sz w:val="28"/>
          <w:szCs w:val="28"/>
          <w:rtl/>
          <w:lang w:bidi="ar-SA"/>
        </w:rPr>
        <w:t xml:space="preserve">، </w:t>
      </w:r>
      <w:r w:rsidR="00B309EA" w:rsidRPr="00B309EA">
        <w:rPr>
          <w:sz w:val="28"/>
          <w:szCs w:val="28"/>
          <w:rtl/>
          <w:lang w:bidi="ar-SA"/>
        </w:rPr>
        <w:t xml:space="preserve">عَالِمِينَ هذَا: أَنَّ إِنْسَانَنَا الْعَتِيقَ قَدْ صُلِبَ مَعَهُ </w:t>
      </w:r>
      <w:r w:rsidR="00B309EA">
        <w:rPr>
          <w:sz w:val="28"/>
          <w:szCs w:val="28"/>
          <w:rtl/>
          <w:lang w:bidi="ar-SA"/>
        </w:rPr>
        <w:t>لِيُبْطَلَ جَسَدُ الْخَطِيَّةِ</w:t>
      </w:r>
      <w:r w:rsidRPr="005C4274">
        <w:rPr>
          <w:sz w:val="28"/>
          <w:szCs w:val="28"/>
          <w:rtl/>
          <w:lang w:bidi="ar-SA"/>
        </w:rPr>
        <w:t>" (رو6: 5، 6)</w:t>
      </w:r>
      <w:r w:rsidRPr="005C4274">
        <w:rPr>
          <w:sz w:val="28"/>
          <w:szCs w:val="28"/>
          <w:lang w:bidi="ar-SA"/>
        </w:rPr>
        <w:t>.</w:t>
      </w:r>
    </w:p>
    <w:p w14:paraId="5778F66F"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وواضح أن اللص صُلب مع المسيح صلبًا حقيقيًا، ومات معه موتًا حقيقيًا، وليس مجرد على "شبه موته". من هنا كان موته هذا معمودية مثالية هي مثال لكل معمودية</w:t>
      </w:r>
      <w:r w:rsidRPr="005C4274">
        <w:rPr>
          <w:b/>
          <w:bCs/>
          <w:sz w:val="28"/>
          <w:szCs w:val="28"/>
          <w:lang w:bidi="ar-SA"/>
        </w:rPr>
        <w:t>.</w:t>
      </w:r>
    </w:p>
    <w:p w14:paraId="5692E5B3" w14:textId="77777777" w:rsidR="005C4274" w:rsidRPr="004276CD" w:rsidRDefault="005C4274" w:rsidP="004A1E01">
      <w:pPr>
        <w:spacing w:before="60" w:afterLines="40" w:after="96" w:line="254" w:lineRule="auto"/>
        <w:jc w:val="lowKashida"/>
        <w:rPr>
          <w:b/>
          <w:bCs/>
          <w:sz w:val="28"/>
          <w:szCs w:val="28"/>
          <w:rtl/>
          <w:lang w:bidi="ar-SA"/>
        </w:rPr>
      </w:pPr>
      <w:r w:rsidRPr="004276CD">
        <w:rPr>
          <w:b/>
          <w:bCs/>
          <w:sz w:val="28"/>
          <w:szCs w:val="28"/>
          <w:rtl/>
          <w:lang w:bidi="ar-SA"/>
        </w:rPr>
        <w:t>فكيف يجرؤ أحد أن يقول إن اللص لم يعتمد؟</w:t>
      </w:r>
    </w:p>
    <w:p w14:paraId="5C82FB03" w14:textId="49419BA8" w:rsidR="005C4274" w:rsidRPr="005C4274" w:rsidRDefault="005C4274" w:rsidP="00B309EA">
      <w:pPr>
        <w:spacing w:before="60" w:afterLines="40" w:after="96" w:line="254" w:lineRule="auto"/>
        <w:jc w:val="lowKashida"/>
        <w:rPr>
          <w:sz w:val="28"/>
          <w:szCs w:val="28"/>
          <w:rtl/>
          <w:lang w:bidi="ar-SA"/>
        </w:rPr>
      </w:pPr>
      <w:r w:rsidRPr="005C4274">
        <w:rPr>
          <w:sz w:val="28"/>
          <w:szCs w:val="28"/>
          <w:rtl/>
          <w:lang w:bidi="ar-SA"/>
        </w:rPr>
        <w:lastRenderedPageBreak/>
        <w:t>إن مَن ينال هذه البركة العظمى مع المسيح يكون بلا شك في وضع مثالي، لعل بولس الرسول اشتهاه اشتهاءً حينما قال: "</w:t>
      </w:r>
      <w:r w:rsidR="00B309EA">
        <w:rPr>
          <w:sz w:val="28"/>
          <w:szCs w:val="28"/>
          <w:rtl/>
          <w:lang w:bidi="ar-SA"/>
        </w:rPr>
        <w:t>مَعَ الْمَسِيحِ صُلِبْتُ</w:t>
      </w:r>
      <w:r w:rsidRPr="005C4274">
        <w:rPr>
          <w:sz w:val="28"/>
          <w:szCs w:val="28"/>
          <w:rtl/>
          <w:lang w:bidi="ar-SA"/>
        </w:rPr>
        <w:t>" (غل</w:t>
      </w:r>
      <w:r w:rsidR="0009083D">
        <w:rPr>
          <w:rFonts w:hint="cs"/>
          <w:sz w:val="28"/>
          <w:szCs w:val="28"/>
          <w:rtl/>
          <w:lang w:bidi="ar-SA"/>
        </w:rPr>
        <w:t>ا</w:t>
      </w:r>
      <w:r w:rsidRPr="005C4274">
        <w:rPr>
          <w:sz w:val="28"/>
          <w:szCs w:val="28"/>
          <w:rtl/>
          <w:lang w:bidi="ar-SA"/>
        </w:rPr>
        <w:t>2: 20)</w:t>
      </w:r>
      <w:r w:rsidRPr="005C4274">
        <w:rPr>
          <w:sz w:val="28"/>
          <w:szCs w:val="28"/>
          <w:lang w:bidi="ar-SA"/>
        </w:rPr>
        <w:t>.</w:t>
      </w:r>
    </w:p>
    <w:p w14:paraId="27E48D04" w14:textId="77777777" w:rsidR="005C4274" w:rsidRPr="005C4274" w:rsidRDefault="005C4274" w:rsidP="004A1E01">
      <w:pPr>
        <w:spacing w:before="60" w:afterLines="40" w:after="96" w:line="254" w:lineRule="auto"/>
        <w:jc w:val="lowKashida"/>
        <w:rPr>
          <w:b/>
          <w:bCs/>
          <w:sz w:val="28"/>
          <w:szCs w:val="28"/>
          <w:rtl/>
        </w:rPr>
      </w:pPr>
      <w:r w:rsidRPr="005C4274">
        <w:rPr>
          <w:b/>
          <w:bCs/>
          <w:sz w:val="28"/>
          <w:szCs w:val="28"/>
          <w:rtl/>
          <w:lang w:bidi="ar-SA"/>
        </w:rPr>
        <w:t>إن الوحيد في جميع قديسي الأرض الذي يقول هذه العبارة لفظًا ومعنى هو طبعًا اللص اليمين...</w:t>
      </w:r>
    </w:p>
    <w:p w14:paraId="06028DA6"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يليه بصورة مشابهة، القديسون الشهداء، الذين لم يموتوا مع المسيح حرفيًا، إنما ماتوا من أجله، فاعتبروا كأنهم ماتوا معه</w:t>
      </w:r>
      <w:r w:rsidRPr="005C4274">
        <w:rPr>
          <w:sz w:val="28"/>
          <w:szCs w:val="28"/>
          <w:lang w:bidi="ar-SA"/>
        </w:rPr>
        <w:t>.</w:t>
      </w:r>
    </w:p>
    <w:p w14:paraId="2B00DFD0"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ونحن نعتبر أن الذين آمنوا بالمسيح واستشهدوا قبل معمودية الماء، إنما قد نالوا معمودية الدم، بالموت معه</w:t>
      </w:r>
      <w:r w:rsidRPr="005C4274">
        <w:rPr>
          <w:sz w:val="28"/>
          <w:szCs w:val="28"/>
          <w:lang w:bidi="ar-SA"/>
        </w:rPr>
        <w:t>.</w:t>
      </w:r>
    </w:p>
    <w:p w14:paraId="5B97057A"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وهنا نسأل: متى نال اللص هذه المعمودية ومات على الصليب؟</w:t>
      </w:r>
    </w:p>
    <w:p w14:paraId="4BBA0E22"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 الكتاب يشرح لنا أن المسيح مات في الساعة التاسعة (مت27: 45-50، مر15: 33- 37، لو23: 44- 46)</w:t>
      </w:r>
      <w:r w:rsidRPr="005C4274">
        <w:rPr>
          <w:sz w:val="28"/>
          <w:szCs w:val="28"/>
          <w:lang w:bidi="ar-SA"/>
        </w:rPr>
        <w:t>.</w:t>
      </w:r>
    </w:p>
    <w:p w14:paraId="3BBD0F02" w14:textId="507DC507" w:rsidR="005C4274" w:rsidRPr="005C4274" w:rsidRDefault="005C4274" w:rsidP="00D61B28">
      <w:pPr>
        <w:spacing w:before="60" w:afterLines="40" w:after="96" w:line="254" w:lineRule="auto"/>
        <w:jc w:val="lowKashida"/>
        <w:rPr>
          <w:sz w:val="28"/>
          <w:szCs w:val="28"/>
          <w:rtl/>
          <w:lang w:bidi="ar-SA"/>
        </w:rPr>
      </w:pPr>
      <w:r w:rsidRPr="005C4274">
        <w:rPr>
          <w:sz w:val="28"/>
          <w:szCs w:val="28"/>
          <w:rtl/>
          <w:lang w:bidi="ar-SA"/>
        </w:rPr>
        <w:t>والمعروف أن جسد المسيح ا</w:t>
      </w:r>
      <w:r w:rsidR="00CF7C0A">
        <w:rPr>
          <w:rFonts w:hint="cs"/>
          <w:sz w:val="28"/>
          <w:szCs w:val="28"/>
          <w:rtl/>
          <w:lang w:bidi="ar-SA"/>
        </w:rPr>
        <w:t>ُ</w:t>
      </w:r>
      <w:r w:rsidRPr="005C4274">
        <w:rPr>
          <w:sz w:val="28"/>
          <w:szCs w:val="28"/>
          <w:rtl/>
          <w:lang w:bidi="ar-SA"/>
        </w:rPr>
        <w:t xml:space="preserve">نزل من على الصليب في الساعة الحادية </w:t>
      </w:r>
      <w:proofErr w:type="gramStart"/>
      <w:r w:rsidRPr="005C4274">
        <w:rPr>
          <w:sz w:val="28"/>
          <w:szCs w:val="28"/>
          <w:rtl/>
          <w:lang w:bidi="ar-SA"/>
        </w:rPr>
        <w:t>عشرة .</w:t>
      </w:r>
      <w:proofErr w:type="gramEnd"/>
      <w:r w:rsidRPr="005C4274">
        <w:rPr>
          <w:sz w:val="28"/>
          <w:szCs w:val="28"/>
          <w:rtl/>
          <w:lang w:bidi="ar-SA"/>
        </w:rPr>
        <w:t xml:space="preserve"> يقول متى الرسول إنه: "</w:t>
      </w:r>
      <w:r w:rsidR="00D61B28">
        <w:rPr>
          <w:sz w:val="28"/>
          <w:szCs w:val="28"/>
          <w:rtl/>
          <w:lang w:bidi="ar-SA"/>
        </w:rPr>
        <w:t>وَلَمَّا كَانَ الْمَسَاءُ</w:t>
      </w:r>
      <w:r w:rsidRPr="005C4274">
        <w:rPr>
          <w:sz w:val="28"/>
          <w:szCs w:val="28"/>
          <w:rtl/>
          <w:lang w:bidi="ar-SA"/>
        </w:rPr>
        <w:t>" (مت27: 57). ويقول القديس مرقس: "</w:t>
      </w:r>
      <w:r w:rsidR="00D61B28" w:rsidRPr="00D61B28">
        <w:rPr>
          <w:sz w:val="28"/>
          <w:szCs w:val="28"/>
          <w:rtl/>
          <w:lang w:bidi="ar-SA"/>
        </w:rPr>
        <w:t>وَلَمَّا كَانَ الْمَسَاءُ، إِذْ كَانَ الاسْتِعْد</w:t>
      </w:r>
      <w:r w:rsidR="00D61B28">
        <w:rPr>
          <w:sz w:val="28"/>
          <w:szCs w:val="28"/>
          <w:rtl/>
          <w:lang w:bidi="ar-SA"/>
        </w:rPr>
        <w:t>َادُ، أَيْ مَا قَبْلَ السَّبْتِ</w:t>
      </w:r>
      <w:r w:rsidRPr="005C4274">
        <w:rPr>
          <w:sz w:val="28"/>
          <w:szCs w:val="28"/>
          <w:rtl/>
          <w:lang w:bidi="ar-SA"/>
        </w:rPr>
        <w:t>" (مر15: 42). ويقول القديس لوقا: "</w:t>
      </w:r>
      <w:r w:rsidR="00D61B28" w:rsidRPr="00D61B28">
        <w:rPr>
          <w:sz w:val="28"/>
          <w:szCs w:val="28"/>
          <w:rtl/>
          <w:lang w:bidi="ar-SA"/>
        </w:rPr>
        <w:t>وَكَانَ يَوْمُ الاسْتِعْدَادِ وَالسَّبْتُ يَلُوحُ</w:t>
      </w:r>
      <w:r w:rsidRPr="005C4274">
        <w:rPr>
          <w:sz w:val="28"/>
          <w:szCs w:val="28"/>
          <w:rtl/>
          <w:lang w:bidi="ar-SA"/>
        </w:rPr>
        <w:t>" (لو23: 54). ويقول يوحنا: "</w:t>
      </w:r>
      <w:r w:rsidR="00D61B28" w:rsidRPr="00D61B28">
        <w:rPr>
          <w:sz w:val="28"/>
          <w:szCs w:val="28"/>
          <w:rtl/>
          <w:lang w:bidi="ar-SA"/>
        </w:rPr>
        <w:t>إِذْ كَانَ اسْتِعْدَادٌ، فَلِكَيْ لاَ تَبْقَى الأَجْسَادُ</w:t>
      </w:r>
      <w:r w:rsidR="00AD0FEF">
        <w:rPr>
          <w:sz w:val="28"/>
          <w:szCs w:val="28"/>
          <w:rtl/>
          <w:lang w:bidi="ar-SA"/>
        </w:rPr>
        <w:t xml:space="preserve"> عَلَى الصَّلِيبِ فِي السَّبْتِ</w:t>
      </w:r>
      <w:r w:rsidR="00D61B28">
        <w:rPr>
          <w:sz w:val="28"/>
          <w:szCs w:val="28"/>
          <w:rtl/>
          <w:lang w:bidi="ar-SA"/>
        </w:rPr>
        <w:t>...</w:t>
      </w:r>
      <w:r w:rsidR="00D61B28">
        <w:rPr>
          <w:rFonts w:hint="cs"/>
          <w:sz w:val="28"/>
          <w:szCs w:val="28"/>
          <w:rtl/>
          <w:lang w:bidi="ar-SA"/>
        </w:rPr>
        <w:t>"</w:t>
      </w:r>
      <w:r w:rsidR="006C60AB">
        <w:rPr>
          <w:rFonts w:hint="cs"/>
          <w:sz w:val="28"/>
          <w:szCs w:val="28"/>
          <w:rtl/>
          <w:lang w:bidi="ar-SA"/>
        </w:rPr>
        <w:t xml:space="preserve"> </w:t>
      </w:r>
      <w:r w:rsidRPr="005C4274">
        <w:rPr>
          <w:sz w:val="28"/>
          <w:szCs w:val="28"/>
          <w:rtl/>
          <w:lang w:bidi="ar-SA"/>
        </w:rPr>
        <w:t>(يو19: 31).</w:t>
      </w:r>
    </w:p>
    <w:p w14:paraId="5EF5A5B4" w14:textId="77777777" w:rsidR="005C4274" w:rsidRPr="005C4274" w:rsidRDefault="005C4274" w:rsidP="00AD0FEF">
      <w:pPr>
        <w:spacing w:before="60" w:afterLines="40" w:after="96" w:line="254" w:lineRule="auto"/>
        <w:jc w:val="lowKashida"/>
        <w:rPr>
          <w:sz w:val="28"/>
          <w:szCs w:val="28"/>
          <w:rtl/>
          <w:lang w:bidi="ar-SA"/>
        </w:rPr>
      </w:pPr>
      <w:r w:rsidRPr="005C4274">
        <w:rPr>
          <w:sz w:val="28"/>
          <w:szCs w:val="28"/>
          <w:rtl/>
          <w:lang w:bidi="ar-SA"/>
        </w:rPr>
        <w:t xml:space="preserve">ووقت </w:t>
      </w:r>
      <w:r w:rsidR="00AD0FEF">
        <w:rPr>
          <w:rFonts w:hint="cs"/>
          <w:sz w:val="28"/>
          <w:szCs w:val="28"/>
          <w:rtl/>
          <w:lang w:bidi="ar-SA"/>
        </w:rPr>
        <w:t>إن</w:t>
      </w:r>
      <w:r w:rsidRPr="005C4274">
        <w:rPr>
          <w:sz w:val="28"/>
          <w:szCs w:val="28"/>
          <w:rtl/>
          <w:lang w:bidi="ar-SA"/>
        </w:rPr>
        <w:t>زال جسد المسيح من على الصليب، لم يكن اللصان قد ماتا، فكسر الجند أرجلهما: "</w:t>
      </w:r>
      <w:r w:rsidR="00261354" w:rsidRPr="00261354">
        <w:rPr>
          <w:sz w:val="28"/>
          <w:szCs w:val="28"/>
          <w:rtl/>
          <w:lang w:bidi="ar-SA"/>
        </w:rPr>
        <w:t>وَأَمَّا يَسُوعُ فَلَمَّا جَاءُوا إِلَيْهِ لَمْ يَكْسِرُوا سَاقَيْهِ، لأَنَّهُمْ رَأَوْهُ قَدْ مَاتَ</w:t>
      </w:r>
      <w:r w:rsidRPr="005C4274">
        <w:rPr>
          <w:sz w:val="28"/>
          <w:szCs w:val="28"/>
          <w:rtl/>
          <w:lang w:bidi="ar-SA"/>
        </w:rPr>
        <w:t>" (يو19: 33)</w:t>
      </w:r>
      <w:r w:rsidRPr="005C4274">
        <w:rPr>
          <w:sz w:val="28"/>
          <w:szCs w:val="28"/>
          <w:lang w:bidi="ar-SA"/>
        </w:rPr>
        <w:t>.</w:t>
      </w:r>
    </w:p>
    <w:p w14:paraId="10E2CC66"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إذًا اللص مات بعد الحادية عشر، أي بعد ساعتين من موت المسيح. وبهذا يكون قد نال الخلاص وقتذاك، بعد موته. وتكون قد مرت حوالي أربع ساعات بعد الوعد الإلهي بدخوله الفردوس</w:t>
      </w:r>
      <w:r w:rsidRPr="005C4274">
        <w:rPr>
          <w:b/>
          <w:bCs/>
          <w:sz w:val="28"/>
          <w:szCs w:val="28"/>
          <w:lang w:bidi="ar-SA"/>
        </w:rPr>
        <w:t>.</w:t>
      </w:r>
    </w:p>
    <w:p w14:paraId="67C82F02"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 xml:space="preserve">إذًا لم يخلص اللص في لحظة. ولم يدخل الفردوس عقب الوعد الإلهي مباشرة، بل بعده </w:t>
      </w:r>
      <w:r w:rsidRPr="005C4274">
        <w:rPr>
          <w:b/>
          <w:bCs/>
          <w:sz w:val="28"/>
          <w:szCs w:val="28"/>
          <w:rtl/>
          <w:lang w:bidi="ar-SA"/>
        </w:rPr>
        <w:lastRenderedPageBreak/>
        <w:t>بأربع ساعات</w:t>
      </w:r>
      <w:r w:rsidRPr="005C4274">
        <w:rPr>
          <w:b/>
          <w:bCs/>
          <w:sz w:val="28"/>
          <w:szCs w:val="28"/>
          <w:lang w:bidi="ar-SA"/>
        </w:rPr>
        <w:t>.</w:t>
      </w:r>
    </w:p>
    <w:p w14:paraId="05C04449"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ما دمنا قد أثبتنا أن اللص لم يخلص في لحظة، ولم يخلص بدون معمودية، تبقى إذًا الإجابة على الاعتراض الثالث الخاص بالكهنوت والكنيسة</w:t>
      </w:r>
      <w:r w:rsidRPr="005C4274">
        <w:rPr>
          <w:sz w:val="28"/>
          <w:szCs w:val="28"/>
          <w:lang w:bidi="ar-SA"/>
        </w:rPr>
        <w:t>.</w:t>
      </w:r>
    </w:p>
    <w:p w14:paraId="3C084EDB"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لقد نال اللص خلاصه عن طريق المسيح رأس الكنيسة ورئيس الكهنة الأعظم، الذي يمثل الكنيسة تمامًا في ذلك الوقت، الذي لم يكن فيه الكهنوت المسيحي قد تأسس بعد، ولم تكن الكنيسة قد تأسست بعد.</w:t>
      </w:r>
    </w:p>
    <w:p w14:paraId="25C5F317" w14:textId="560ED2D4" w:rsidR="00D05968" w:rsidRDefault="00D05968" w:rsidP="00D05968">
      <w:pPr>
        <w:spacing w:before="60" w:afterLines="40" w:after="96" w:line="254" w:lineRule="auto"/>
        <w:jc w:val="center"/>
        <w:rPr>
          <w:sz w:val="28"/>
          <w:szCs w:val="28"/>
          <w:lang w:bidi="ar-SA"/>
        </w:rPr>
      </w:pPr>
      <w:r>
        <w:rPr>
          <w:sz w:val="28"/>
          <w:szCs w:val="28"/>
          <w:lang w:bidi="ar-SA"/>
        </w:rPr>
        <w:sym w:font="Wingdings" w:char="F07B"/>
      </w:r>
      <w:r>
        <w:rPr>
          <w:sz w:val="28"/>
          <w:szCs w:val="28"/>
          <w:lang w:bidi="ar-SA"/>
        </w:rPr>
        <w:sym w:font="Wingdings" w:char="F07C"/>
      </w:r>
      <w:r>
        <w:rPr>
          <w:sz w:val="28"/>
          <w:szCs w:val="28"/>
          <w:lang w:bidi="ar-SA"/>
        </w:rPr>
        <w:sym w:font="Wingdings" w:char="F07B"/>
      </w:r>
      <w:r>
        <w:rPr>
          <w:sz w:val="28"/>
          <w:szCs w:val="28"/>
          <w:lang w:bidi="ar-SA"/>
        </w:rPr>
        <w:sym w:font="Wingdings" w:char="F07C"/>
      </w:r>
    </w:p>
    <w:p w14:paraId="11BAEB68" w14:textId="77777777" w:rsidR="00D05968" w:rsidRDefault="00D05968">
      <w:pPr>
        <w:widowControl/>
        <w:bidi w:val="0"/>
        <w:spacing w:after="160" w:line="259" w:lineRule="auto"/>
        <w:jc w:val="left"/>
        <w:rPr>
          <w:sz w:val="28"/>
          <w:szCs w:val="28"/>
          <w:lang w:bidi="ar-SA"/>
        </w:rPr>
      </w:pPr>
      <w:r>
        <w:rPr>
          <w:sz w:val="28"/>
          <w:szCs w:val="28"/>
          <w:lang w:bidi="ar-SA"/>
        </w:rPr>
        <w:br w:type="page"/>
      </w:r>
    </w:p>
    <w:p w14:paraId="360B706E" w14:textId="77777777" w:rsidR="005C4274" w:rsidRPr="005C4274" w:rsidRDefault="001745D3" w:rsidP="005D336A">
      <w:pPr>
        <w:pStyle w:val="Heading2"/>
        <w:rPr>
          <w:rtl/>
        </w:rPr>
      </w:pPr>
      <w:bookmarkStart w:id="142" w:name="_Toc169981595"/>
      <w:r>
        <w:rPr>
          <w:rtl/>
        </w:rPr>
        <w:lastRenderedPageBreak/>
        <w:t>هل هذه الآيات</w:t>
      </w:r>
      <w:r>
        <w:rPr>
          <w:rFonts w:hint="cs"/>
          <w:rtl/>
        </w:rPr>
        <w:t xml:space="preserve"> </w:t>
      </w:r>
      <w:r w:rsidR="005C4274" w:rsidRPr="005C4274">
        <w:rPr>
          <w:rtl/>
        </w:rPr>
        <w:t>ت</w:t>
      </w:r>
      <w:r w:rsidR="007E1B13">
        <w:rPr>
          <w:rFonts w:hint="cs"/>
          <w:rtl/>
        </w:rPr>
        <w:t>ُ</w:t>
      </w:r>
      <w:r w:rsidR="005C4274" w:rsidRPr="005C4274">
        <w:rPr>
          <w:rtl/>
        </w:rPr>
        <w:t>ثبت الخلاص في لحظة؟!</w:t>
      </w:r>
      <w:bookmarkEnd w:id="142"/>
    </w:p>
    <w:p w14:paraId="6FE4F2D7" w14:textId="77777777" w:rsidR="005C4274" w:rsidRPr="005C4274" w:rsidRDefault="00121FF5" w:rsidP="007E1B13">
      <w:pPr>
        <w:spacing w:before="60" w:afterLines="40" w:after="96" w:line="254" w:lineRule="auto"/>
        <w:jc w:val="center"/>
        <w:rPr>
          <w:sz w:val="28"/>
          <w:szCs w:val="28"/>
          <w:rtl/>
          <w:lang w:bidi="ar-SA"/>
        </w:rPr>
      </w:pPr>
      <w:r w:rsidRPr="007E1B13">
        <w:rPr>
          <w:rFonts w:hint="cs"/>
          <w:sz w:val="22"/>
          <w:szCs w:val="22"/>
          <w:rtl/>
          <w:lang w:bidi="ar-SA"/>
        </w:rPr>
        <w:t>"</w:t>
      </w:r>
      <w:r w:rsidR="005C4274" w:rsidRPr="007E1B13">
        <w:rPr>
          <w:sz w:val="22"/>
          <w:szCs w:val="22"/>
          <w:rtl/>
          <w:lang w:bidi="ar-SA"/>
        </w:rPr>
        <w:t>الذين قبلوه</w:t>
      </w:r>
      <w:r w:rsidRPr="007E1B13">
        <w:rPr>
          <w:rFonts w:hint="cs"/>
          <w:sz w:val="22"/>
          <w:szCs w:val="22"/>
          <w:rtl/>
          <w:lang w:bidi="ar-SA"/>
        </w:rPr>
        <w:t>"</w:t>
      </w:r>
      <w:r w:rsidRPr="007E1B13">
        <w:rPr>
          <w:sz w:val="22"/>
          <w:szCs w:val="22"/>
          <w:rtl/>
          <w:lang w:bidi="ar-SA"/>
        </w:rPr>
        <w:t xml:space="preserve"> (يو1: 12</w:t>
      </w:r>
      <w:proofErr w:type="gramStart"/>
      <w:r w:rsidRPr="007E1B13">
        <w:rPr>
          <w:sz w:val="22"/>
          <w:szCs w:val="22"/>
          <w:rtl/>
          <w:lang w:bidi="ar-SA"/>
        </w:rPr>
        <w:t>)</w:t>
      </w:r>
      <w:r w:rsidR="007E1B13">
        <w:rPr>
          <w:rFonts w:hint="cs"/>
          <w:sz w:val="22"/>
          <w:szCs w:val="22"/>
          <w:rtl/>
          <w:lang w:bidi="ar-SA"/>
        </w:rPr>
        <w:t xml:space="preserve"> .</w:t>
      </w:r>
      <w:proofErr w:type="gramEnd"/>
      <w:r w:rsidR="007E1B13">
        <w:rPr>
          <w:rFonts w:hint="cs"/>
          <w:sz w:val="22"/>
          <w:szCs w:val="22"/>
          <w:rtl/>
          <w:lang w:bidi="ar-SA"/>
        </w:rPr>
        <w:t>.</w:t>
      </w:r>
      <w:r w:rsidRPr="007E1B13">
        <w:rPr>
          <w:rFonts w:hint="cs"/>
          <w:sz w:val="22"/>
          <w:szCs w:val="22"/>
          <w:rtl/>
          <w:lang w:bidi="ar-SA"/>
        </w:rPr>
        <w:t xml:space="preserve"> "</w:t>
      </w:r>
      <w:r w:rsidR="005C4274" w:rsidRPr="007E1B13">
        <w:rPr>
          <w:sz w:val="22"/>
          <w:szCs w:val="22"/>
          <w:rtl/>
          <w:lang w:bidi="ar-SA"/>
        </w:rPr>
        <w:t>التفتوا إليَّ</w:t>
      </w:r>
      <w:r w:rsidRPr="007E1B13">
        <w:rPr>
          <w:rFonts w:hint="cs"/>
          <w:sz w:val="22"/>
          <w:szCs w:val="22"/>
          <w:rtl/>
          <w:lang w:bidi="ar-SA"/>
        </w:rPr>
        <w:t>"</w:t>
      </w:r>
      <w:r w:rsidR="007E1B13">
        <w:rPr>
          <w:sz w:val="22"/>
          <w:szCs w:val="22"/>
          <w:rtl/>
          <w:lang w:bidi="ar-SA"/>
        </w:rPr>
        <w:t xml:space="preserve"> (إش45: 22)</w:t>
      </w:r>
      <w:r w:rsidR="007E1B13">
        <w:rPr>
          <w:sz w:val="22"/>
          <w:szCs w:val="22"/>
          <w:rtl/>
          <w:lang w:bidi="ar-SA"/>
        </w:rPr>
        <w:br/>
      </w:r>
      <w:r w:rsidRPr="007E1B13">
        <w:rPr>
          <w:rFonts w:hint="cs"/>
          <w:sz w:val="22"/>
          <w:szCs w:val="22"/>
          <w:rtl/>
          <w:lang w:bidi="ar-SA"/>
        </w:rPr>
        <w:t xml:space="preserve"> </w:t>
      </w:r>
      <w:r w:rsidR="005C4274" w:rsidRPr="007E1B13">
        <w:rPr>
          <w:sz w:val="22"/>
          <w:szCs w:val="22"/>
          <w:rtl/>
          <w:lang w:bidi="ar-SA"/>
        </w:rPr>
        <w:t>آي</w:t>
      </w:r>
      <w:r w:rsidRPr="007E1B13">
        <w:rPr>
          <w:sz w:val="22"/>
          <w:szCs w:val="22"/>
          <w:rtl/>
          <w:lang w:bidi="ar-SA"/>
        </w:rPr>
        <w:t xml:space="preserve">ات "اليوم" (أع17: </w:t>
      </w:r>
      <w:proofErr w:type="gramStart"/>
      <w:r w:rsidRPr="007E1B13">
        <w:rPr>
          <w:sz w:val="22"/>
          <w:szCs w:val="22"/>
          <w:rtl/>
          <w:lang w:bidi="ar-SA"/>
        </w:rPr>
        <w:t>30 ،</w:t>
      </w:r>
      <w:proofErr w:type="gramEnd"/>
      <w:r w:rsidRPr="007E1B13">
        <w:rPr>
          <w:sz w:val="22"/>
          <w:szCs w:val="22"/>
          <w:rtl/>
          <w:lang w:bidi="ar-SA"/>
        </w:rPr>
        <w:t xml:space="preserve"> عب3: 8).</w:t>
      </w:r>
      <w:r w:rsidRPr="007E1B13">
        <w:rPr>
          <w:rFonts w:hint="cs"/>
          <w:sz w:val="22"/>
          <w:szCs w:val="22"/>
          <w:rtl/>
          <w:lang w:bidi="ar-SA"/>
        </w:rPr>
        <w:t xml:space="preserve"> </w:t>
      </w:r>
      <w:r w:rsidR="005C4274" w:rsidRPr="007E1B13">
        <w:rPr>
          <w:sz w:val="22"/>
          <w:szCs w:val="22"/>
          <w:rtl/>
          <w:lang w:bidi="ar-SA"/>
        </w:rPr>
        <w:t xml:space="preserve">آيات "الآن" (2كو6: </w:t>
      </w:r>
      <w:proofErr w:type="gramStart"/>
      <w:r w:rsidR="005C4274" w:rsidRPr="007E1B13">
        <w:rPr>
          <w:sz w:val="22"/>
          <w:szCs w:val="22"/>
          <w:rtl/>
          <w:lang w:bidi="ar-SA"/>
        </w:rPr>
        <w:t>2 ،</w:t>
      </w:r>
      <w:proofErr w:type="gramEnd"/>
      <w:r w:rsidR="005C4274" w:rsidRPr="007E1B13">
        <w:rPr>
          <w:sz w:val="22"/>
          <w:szCs w:val="22"/>
          <w:rtl/>
          <w:lang w:bidi="ar-SA"/>
        </w:rPr>
        <w:t xml:space="preserve"> رو13: 11).</w:t>
      </w:r>
    </w:p>
    <w:p w14:paraId="3D451BDD" w14:textId="77777777" w:rsidR="005C4274" w:rsidRPr="005C4274" w:rsidRDefault="00DF6C8E" w:rsidP="00DF6C8E">
      <w:pPr>
        <w:pStyle w:val="Heading3"/>
        <w:rPr>
          <w:rtl/>
        </w:rPr>
      </w:pPr>
      <w:bookmarkStart w:id="143" w:name="_Toc169981596"/>
      <w:r>
        <w:rPr>
          <w:rtl/>
        </w:rPr>
        <w:t>1)</w:t>
      </w:r>
      <w:r>
        <w:rPr>
          <w:rFonts w:hint="cs"/>
          <w:rtl/>
        </w:rPr>
        <w:t xml:space="preserve"> </w:t>
      </w:r>
      <w:r w:rsidR="005C4274" w:rsidRPr="005C4274">
        <w:rPr>
          <w:rtl/>
        </w:rPr>
        <w:t>مجرد قبول المسيح</w:t>
      </w:r>
      <w:bookmarkEnd w:id="143"/>
    </w:p>
    <w:p w14:paraId="1F4ACD92" w14:textId="77777777" w:rsidR="005C4274" w:rsidRDefault="00121FF5" w:rsidP="00121FF5">
      <w:pPr>
        <w:pStyle w:val="Heading4"/>
        <w:rPr>
          <w:rtl/>
        </w:rPr>
      </w:pPr>
      <w:r>
        <w:rPr>
          <w:rtl/>
        </w:rPr>
        <w:t>الفهم الخاطئ وخطورته</w:t>
      </w:r>
    </w:p>
    <w:p w14:paraId="13BD1D2E" w14:textId="77777777" w:rsidR="005C4274" w:rsidRPr="005C4274" w:rsidRDefault="005C4274" w:rsidP="008564CF">
      <w:pPr>
        <w:spacing w:before="60" w:afterLines="40" w:after="96" w:line="254" w:lineRule="auto"/>
        <w:jc w:val="lowKashida"/>
        <w:rPr>
          <w:b/>
          <w:bCs/>
          <w:sz w:val="28"/>
          <w:szCs w:val="28"/>
          <w:rtl/>
          <w:lang w:bidi="ar-SA"/>
        </w:rPr>
      </w:pPr>
      <w:r w:rsidRPr="005C4274">
        <w:rPr>
          <w:b/>
          <w:bCs/>
          <w:sz w:val="28"/>
          <w:szCs w:val="28"/>
          <w:rtl/>
          <w:lang w:bidi="ar-SA"/>
        </w:rPr>
        <w:t>الذين ينادون بالخلاص في لحظة، يجعلون هذا الخلاص متوقفًا على مجرد قبول المسيح! يكف</w:t>
      </w:r>
      <w:r w:rsidR="008564CF">
        <w:rPr>
          <w:rFonts w:hint="cs"/>
          <w:b/>
          <w:bCs/>
          <w:sz w:val="28"/>
          <w:szCs w:val="28"/>
          <w:rtl/>
          <w:lang w:bidi="ar-SA"/>
        </w:rPr>
        <w:t>ي</w:t>
      </w:r>
      <w:r w:rsidRPr="005C4274">
        <w:rPr>
          <w:b/>
          <w:bCs/>
          <w:sz w:val="28"/>
          <w:szCs w:val="28"/>
          <w:rtl/>
          <w:lang w:bidi="ar-SA"/>
        </w:rPr>
        <w:t xml:space="preserve"> - في ع</w:t>
      </w:r>
      <w:r w:rsidR="008564CF">
        <w:rPr>
          <w:rFonts w:hint="cs"/>
          <w:b/>
          <w:bCs/>
          <w:sz w:val="28"/>
          <w:szCs w:val="28"/>
          <w:rtl/>
          <w:lang w:bidi="ar-SA"/>
        </w:rPr>
        <w:t>ُ</w:t>
      </w:r>
      <w:r w:rsidRPr="005C4274">
        <w:rPr>
          <w:b/>
          <w:bCs/>
          <w:sz w:val="28"/>
          <w:szCs w:val="28"/>
          <w:rtl/>
          <w:lang w:bidi="ar-SA"/>
        </w:rPr>
        <w:t>رفهم - أن تقبل المسيح فاديًا ومخلصًا، فتنال الخلاص وينتهي الأمر</w:t>
      </w:r>
      <w:r w:rsidRPr="005C4274">
        <w:rPr>
          <w:b/>
          <w:bCs/>
          <w:sz w:val="28"/>
          <w:szCs w:val="28"/>
          <w:lang w:bidi="ar-SA"/>
        </w:rPr>
        <w:t>!!</w:t>
      </w:r>
    </w:p>
    <w:p w14:paraId="59151798"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والقبول في نظر هؤلاء - كما يقول كتاب "التلمذة" - هو التصديق: أي تصديق أنك خاطئ، وأنك تستحق الموت، وتصدق أن المسيح مات عنك، وتقبله فاديًا ومخلصًا.</w:t>
      </w:r>
      <w:r w:rsidRPr="005C4274">
        <w:rPr>
          <w:sz w:val="28"/>
          <w:szCs w:val="28"/>
          <w:lang w:bidi="ar-SA"/>
        </w:rPr>
        <w:t>..</w:t>
      </w:r>
    </w:p>
    <w:p w14:paraId="193710AA"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وبهذا القبول - كما يعلّمون - ينال الشخص التبرير، والتجديد، والولادة من فوق، وغفران الخطايا، والانتقال من الموت إلى الحياة</w:t>
      </w:r>
      <w:r w:rsidRPr="005C4274">
        <w:rPr>
          <w:sz w:val="28"/>
          <w:szCs w:val="28"/>
          <w:lang w:bidi="ar-SA"/>
        </w:rPr>
        <w:t>!!</w:t>
      </w:r>
    </w:p>
    <w:p w14:paraId="7087198E"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ومعنى هذا، أن ينال الإنسان التبرير والتجديد والمغفرة والخلاص، بمجرد القبول! أي بدون معمودية، ولا كنيسة، ولا أسرار، ولا كهنوت</w:t>
      </w:r>
      <w:r w:rsidRPr="005C4274">
        <w:rPr>
          <w:b/>
          <w:bCs/>
          <w:sz w:val="28"/>
          <w:szCs w:val="28"/>
          <w:lang w:bidi="ar-SA"/>
        </w:rPr>
        <w:t>!</w:t>
      </w:r>
    </w:p>
    <w:p w14:paraId="09EC4796"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كل ذلك يتم - وبلا كنيسة - بمجرد القبول! هكذا يقولون! ومن هنا أتت بدعة الخلاص في لحظة...</w:t>
      </w:r>
    </w:p>
    <w:p w14:paraId="488307A7"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يقولون في مجلة "الينبوع" (عدد يناير 1978): يكفي أن تنظر إلى المسيح على الصليب، والجندي يطعنه بالحربة، فتتبرر في الحال</w:t>
      </w:r>
      <w:r w:rsidRPr="005C4274">
        <w:rPr>
          <w:sz w:val="28"/>
          <w:szCs w:val="28"/>
          <w:lang w:bidi="ar-SA"/>
        </w:rPr>
        <w:t>!!</w:t>
      </w:r>
    </w:p>
    <w:p w14:paraId="65C97A6A"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عجبًا بمجرد النظر، بلا توبة، بلا اعتراف، بلا تحليل، بلا تناول... بمجرد قبولك المسيح! أي إلغاء تام لوجود ا</w:t>
      </w:r>
      <w:r w:rsidR="00DA3460">
        <w:rPr>
          <w:sz w:val="28"/>
          <w:szCs w:val="28"/>
          <w:rtl/>
          <w:lang w:bidi="ar-SA"/>
        </w:rPr>
        <w:t xml:space="preserve">لكنيسة ولوجود الأسرار </w:t>
      </w:r>
      <w:proofErr w:type="gramStart"/>
      <w:r w:rsidR="00DA3460">
        <w:rPr>
          <w:sz w:val="28"/>
          <w:szCs w:val="28"/>
          <w:rtl/>
          <w:lang w:bidi="ar-SA"/>
        </w:rPr>
        <w:t>المقدسة..</w:t>
      </w:r>
      <w:r w:rsidRPr="005C4274">
        <w:rPr>
          <w:sz w:val="28"/>
          <w:szCs w:val="28"/>
          <w:rtl/>
          <w:lang w:bidi="ar-SA"/>
        </w:rPr>
        <w:t>!</w:t>
      </w:r>
      <w:proofErr w:type="gramEnd"/>
    </w:p>
    <w:p w14:paraId="7D6A3229"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ويصبح دليل الخلاص هو: هل قبلت المسيح فاديًا ومخلصًا؟</w:t>
      </w:r>
      <w:r w:rsidRPr="005C4274">
        <w:rPr>
          <w:b/>
          <w:bCs/>
          <w:sz w:val="28"/>
          <w:szCs w:val="28"/>
          <w:lang w:bidi="ar-SA"/>
        </w:rPr>
        <w:t>!</w:t>
      </w:r>
    </w:p>
    <w:p w14:paraId="6E13402F" w14:textId="77777777" w:rsidR="005C4274" w:rsidRPr="005C4274" w:rsidRDefault="005C4274" w:rsidP="004A1E01">
      <w:pPr>
        <w:spacing w:before="60" w:afterLines="40" w:after="96" w:line="254" w:lineRule="auto"/>
        <w:jc w:val="lowKashida"/>
        <w:rPr>
          <w:sz w:val="28"/>
          <w:szCs w:val="28"/>
          <w:rtl/>
        </w:rPr>
      </w:pPr>
      <w:r w:rsidRPr="005C4274">
        <w:rPr>
          <w:sz w:val="28"/>
          <w:szCs w:val="28"/>
          <w:rtl/>
          <w:lang w:bidi="ar-SA"/>
        </w:rPr>
        <w:lastRenderedPageBreak/>
        <w:t xml:space="preserve">إنه تعبير معروف مصدره، مستعار من الطوائف غير الأرثوذكسية التي تركز على مجرد هذا القبول وحده. وما تجدر الإشارة إليه أن الأناجيل التي يوزعها </w:t>
      </w:r>
      <w:proofErr w:type="spellStart"/>
      <w:r w:rsidRPr="005C4274">
        <w:rPr>
          <w:sz w:val="28"/>
          <w:szCs w:val="28"/>
          <w:rtl/>
          <w:lang w:bidi="ar-SA"/>
        </w:rPr>
        <w:t>الجدعونيون</w:t>
      </w:r>
      <w:proofErr w:type="spellEnd"/>
      <w:r w:rsidRPr="005C4274">
        <w:rPr>
          <w:sz w:val="28"/>
          <w:szCs w:val="28"/>
          <w:rtl/>
          <w:lang w:bidi="ar-SA"/>
        </w:rPr>
        <w:t>، يوجد في آخرها إقرار بقبول المسيح فاديًا ومخلصًا، ليوقع عليه حامل الإنجيل... كما لو كان مجرد الإقرار كافيًا وحده لنوال الخلاص...!</w:t>
      </w:r>
    </w:p>
    <w:p w14:paraId="73923D7D"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ويستند المعتقدون بكفاية هذا القبول، على قول الكتاب</w:t>
      </w:r>
      <w:r w:rsidRPr="005C4274">
        <w:rPr>
          <w:sz w:val="28"/>
          <w:szCs w:val="28"/>
          <w:lang w:bidi="ar-SA"/>
        </w:rPr>
        <w:t>:</w:t>
      </w:r>
    </w:p>
    <w:p w14:paraId="4C4DCC56" w14:textId="77777777" w:rsidR="005C4274" w:rsidRPr="005C4274" w:rsidRDefault="005C4274" w:rsidP="00667737">
      <w:pPr>
        <w:spacing w:before="60" w:afterLines="40" w:after="96" w:line="254" w:lineRule="auto"/>
        <w:jc w:val="lowKashida"/>
        <w:rPr>
          <w:b/>
          <w:bCs/>
          <w:sz w:val="28"/>
          <w:szCs w:val="28"/>
          <w:rtl/>
          <w:lang w:bidi="ar-SA"/>
        </w:rPr>
      </w:pPr>
      <w:r w:rsidRPr="005C4274">
        <w:rPr>
          <w:b/>
          <w:bCs/>
          <w:sz w:val="28"/>
          <w:szCs w:val="28"/>
          <w:rtl/>
          <w:lang w:bidi="ar-SA"/>
        </w:rPr>
        <w:t>"</w:t>
      </w:r>
      <w:r w:rsidR="00667737" w:rsidRPr="00667737">
        <w:rPr>
          <w:b/>
          <w:bCs/>
          <w:sz w:val="28"/>
          <w:szCs w:val="28"/>
          <w:rtl/>
          <w:lang w:bidi="ar-SA"/>
        </w:rPr>
        <w:t>وَأَمَّا كُلُّ الَّذِينَ قَبِلُوهُ فَأَعْطَاهُمْ سُلْطَانًا أَنْ يَصِيرُوا أَوْلاَدَ اللهِ</w:t>
      </w:r>
      <w:r w:rsidRPr="005C4274">
        <w:rPr>
          <w:b/>
          <w:bCs/>
          <w:sz w:val="28"/>
          <w:szCs w:val="28"/>
          <w:rtl/>
          <w:lang w:bidi="ar-SA"/>
        </w:rPr>
        <w:t>..." (يو1: 12).</w:t>
      </w:r>
    </w:p>
    <w:p w14:paraId="5FA4D6AF"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وهكذا يرون أن الولادة الجديدة تتم بمجرد هذا القبول</w:t>
      </w:r>
      <w:r w:rsidRPr="005C4274">
        <w:rPr>
          <w:sz w:val="28"/>
          <w:szCs w:val="28"/>
          <w:lang w:bidi="ar-SA"/>
        </w:rPr>
        <w:t>!</w:t>
      </w:r>
    </w:p>
    <w:p w14:paraId="51CCD070" w14:textId="77777777" w:rsidR="005C4274" w:rsidRPr="005C4274" w:rsidRDefault="005C4274" w:rsidP="007813CF">
      <w:pPr>
        <w:pStyle w:val="Heading4"/>
        <w:rPr>
          <w:rtl/>
        </w:rPr>
      </w:pPr>
      <w:r w:rsidRPr="005C4274">
        <w:rPr>
          <w:rtl/>
        </w:rPr>
        <w:t>الرد على ذلك</w:t>
      </w:r>
    </w:p>
    <w:p w14:paraId="396542DD"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ما هو تفسير هذه الآية (يو1: 12)؟ وما علاقتها بالبنوة لله؟ وهل تصلح لإثبات "الخلاص في لحظة"؟</w:t>
      </w:r>
    </w:p>
    <w:p w14:paraId="7CC2DA85"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أول ما نلاحظه في هذه الآية، بالنسبة إلى الذين قبلوه</w:t>
      </w:r>
      <w:r w:rsidRPr="005C4274">
        <w:rPr>
          <w:sz w:val="28"/>
          <w:szCs w:val="28"/>
          <w:lang w:bidi="ar-SA"/>
        </w:rPr>
        <w:t>:</w:t>
      </w:r>
    </w:p>
    <w:p w14:paraId="5A461009" w14:textId="2C3CA163"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لم يقل الكتاب: كل الذين قبلوه صاروا أولاد الله... إنما قال: "</w:t>
      </w:r>
      <w:r w:rsidR="007D1131" w:rsidRPr="007D1131">
        <w:rPr>
          <w:b/>
          <w:bCs/>
          <w:sz w:val="28"/>
          <w:szCs w:val="28"/>
          <w:rtl/>
          <w:lang w:bidi="ar-SA"/>
        </w:rPr>
        <w:t>أَعْطَاهُمْ سُلْطَانًا أَنْ يَصِيرُوا</w:t>
      </w:r>
      <w:r w:rsidRPr="005C4274">
        <w:rPr>
          <w:b/>
          <w:bCs/>
          <w:sz w:val="28"/>
          <w:szCs w:val="28"/>
          <w:rtl/>
          <w:lang w:bidi="ar-SA"/>
        </w:rPr>
        <w:t>...</w:t>
      </w:r>
      <w:r w:rsidR="007D1131">
        <w:rPr>
          <w:rFonts w:hint="cs"/>
          <w:b/>
          <w:bCs/>
          <w:sz w:val="28"/>
          <w:szCs w:val="28"/>
          <w:rtl/>
          <w:lang w:bidi="ar-SA"/>
        </w:rPr>
        <w:t>"،</w:t>
      </w:r>
      <w:r w:rsidRPr="005C4274">
        <w:rPr>
          <w:b/>
          <w:bCs/>
          <w:sz w:val="28"/>
          <w:szCs w:val="28"/>
          <w:rtl/>
          <w:lang w:bidi="ar-SA"/>
        </w:rPr>
        <w:t xml:space="preserve"> أي صار لهم الحق أن يصيروا أولاد الله... أما كيف يصيرون فلا شك أن ذلك بالميلاد من فوق، الميلاد من الماء والروح (يو3: 3، 5).</w:t>
      </w:r>
    </w:p>
    <w:p w14:paraId="4CE1FC84" w14:textId="77777777" w:rsidR="005C4274" w:rsidRPr="005C4274" w:rsidRDefault="005C4274" w:rsidP="00667737">
      <w:pPr>
        <w:spacing w:before="60" w:afterLines="40" w:after="96" w:line="254" w:lineRule="auto"/>
        <w:jc w:val="lowKashida"/>
        <w:rPr>
          <w:sz w:val="28"/>
          <w:szCs w:val="28"/>
          <w:rtl/>
          <w:lang w:bidi="ar-SA"/>
        </w:rPr>
      </w:pPr>
      <w:r w:rsidRPr="005C4274">
        <w:rPr>
          <w:sz w:val="28"/>
          <w:szCs w:val="28"/>
          <w:rtl/>
          <w:lang w:bidi="ar-SA"/>
        </w:rPr>
        <w:t xml:space="preserve">وهذا الميلاد من الماء والروح، ذكره الرب في حديثه مع </w:t>
      </w:r>
      <w:proofErr w:type="spellStart"/>
      <w:r w:rsidRPr="005C4274">
        <w:rPr>
          <w:sz w:val="28"/>
          <w:szCs w:val="28"/>
          <w:rtl/>
          <w:lang w:bidi="ar-SA"/>
        </w:rPr>
        <w:t>نيقوديموس</w:t>
      </w:r>
      <w:proofErr w:type="spellEnd"/>
      <w:r w:rsidRPr="005C4274">
        <w:rPr>
          <w:sz w:val="28"/>
          <w:szCs w:val="28"/>
          <w:rtl/>
          <w:lang w:bidi="ar-SA"/>
        </w:rPr>
        <w:t xml:space="preserve"> قائلًا: "</w:t>
      </w:r>
      <w:r w:rsidR="00667737" w:rsidRPr="00667737">
        <w:rPr>
          <w:sz w:val="28"/>
          <w:szCs w:val="28"/>
          <w:rtl/>
          <w:lang w:bidi="ar-SA"/>
        </w:rPr>
        <w:t xml:space="preserve">الْحَقَّ </w:t>
      </w:r>
      <w:proofErr w:type="spellStart"/>
      <w:r w:rsidR="00667737" w:rsidRPr="00667737">
        <w:rPr>
          <w:sz w:val="28"/>
          <w:szCs w:val="28"/>
          <w:rtl/>
          <w:lang w:bidi="ar-SA"/>
        </w:rPr>
        <w:t>الْحَقَّ</w:t>
      </w:r>
      <w:proofErr w:type="spellEnd"/>
      <w:r w:rsidR="00667737" w:rsidRPr="00667737">
        <w:rPr>
          <w:sz w:val="28"/>
          <w:szCs w:val="28"/>
          <w:rtl/>
          <w:lang w:bidi="ar-SA"/>
        </w:rPr>
        <w:t xml:space="preserve"> أَقُولُ لَكَ: إِنْ كَانَ أَحَدٌ لاَ يُولَدُ مِنَ الْمَاءِ وَالرُّوحِ لاَ يَقْدِرُ أَنْ يَدْخُلَ مَلَكُوتَ اللهِ</w:t>
      </w:r>
      <w:r w:rsidRPr="005C4274">
        <w:rPr>
          <w:sz w:val="28"/>
          <w:szCs w:val="28"/>
          <w:rtl/>
          <w:lang w:bidi="ar-SA"/>
        </w:rPr>
        <w:t>" (يو3: 5). ولهذا بدون المعمودية لا تتم هذه الولادة</w:t>
      </w:r>
      <w:r w:rsidRPr="005C4274">
        <w:rPr>
          <w:sz w:val="28"/>
          <w:szCs w:val="28"/>
          <w:lang w:bidi="ar-SA"/>
        </w:rPr>
        <w:t>.</w:t>
      </w:r>
    </w:p>
    <w:p w14:paraId="14A1263A"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والذين يقولون إن الميلاد الثاني يتم بمجرد قبول المسيح (أي الإيمان به)، إنما ينكرون المعمودية، يخرجون من دائرة الأرثوذكسية</w:t>
      </w:r>
      <w:r w:rsidRPr="005C4274">
        <w:rPr>
          <w:sz w:val="28"/>
          <w:szCs w:val="28"/>
          <w:lang w:bidi="ar-SA"/>
        </w:rPr>
        <w:t>.</w:t>
      </w:r>
    </w:p>
    <w:p w14:paraId="0544437C"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نقطة أخرى نناقشها بالنسبة إلى هذه الآية وهي</w:t>
      </w:r>
      <w:r w:rsidRPr="005C4274">
        <w:rPr>
          <w:sz w:val="28"/>
          <w:szCs w:val="28"/>
          <w:lang w:bidi="ar-SA"/>
        </w:rPr>
        <w:t>:</w:t>
      </w:r>
    </w:p>
    <w:p w14:paraId="26DD994E"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ما معنى عبارة: "الذين قبلوه"؟ مَن هم الذين قبلوه؟</w:t>
      </w:r>
    </w:p>
    <w:p w14:paraId="1E4F1417" w14:textId="77777777" w:rsidR="005C4274" w:rsidRPr="005C4274" w:rsidRDefault="005C4274" w:rsidP="004A1E01">
      <w:pPr>
        <w:spacing w:before="60" w:afterLines="40" w:after="96" w:line="254" w:lineRule="auto"/>
        <w:jc w:val="lowKashida"/>
        <w:rPr>
          <w:b/>
          <w:bCs/>
          <w:sz w:val="28"/>
          <w:szCs w:val="28"/>
          <w:rtl/>
        </w:rPr>
      </w:pPr>
      <w:r w:rsidRPr="005C4274">
        <w:rPr>
          <w:b/>
          <w:bCs/>
          <w:sz w:val="28"/>
          <w:szCs w:val="28"/>
          <w:rtl/>
          <w:lang w:bidi="ar-SA"/>
        </w:rPr>
        <w:lastRenderedPageBreak/>
        <w:t>لا شك أن الذين قبلوه، هم الذين قبلوا تعليمه أيضًا</w:t>
      </w:r>
      <w:r w:rsidRPr="005C4274">
        <w:rPr>
          <w:b/>
          <w:bCs/>
          <w:sz w:val="28"/>
          <w:szCs w:val="28"/>
          <w:rtl/>
        </w:rPr>
        <w:t>...</w:t>
      </w:r>
    </w:p>
    <w:p w14:paraId="5AC26629"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وتعليمه لا يقول آمن فقط، إنما يقول: "مَنْ آمَنَ وَاعْتَمَدَ خَلَصَ" (مر16: 16). فإن كنت قد آمنت فقط، ولم تعتمد، مكتفيًا بمجرد القبول، فلا تكون قد قبلت تعليم المسيح... فلا تستحق أن تصير من أولاد الله...</w:t>
      </w:r>
    </w:p>
    <w:p w14:paraId="6ED6086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 الذي يقبل المسيح، يقبل إنجيله، وكنيسته، ووكلاءه... وكلاء السرائر الإلهية، ويقبل كل الأسرار المقدسة التي تركها لنا كوسائط للخلاص... فالقبول ليس مجرد شعور.</w:t>
      </w:r>
      <w:r w:rsidRPr="005C4274">
        <w:rPr>
          <w:sz w:val="28"/>
          <w:szCs w:val="28"/>
          <w:lang w:bidi="ar-SA"/>
        </w:rPr>
        <w:t>..</w:t>
      </w:r>
    </w:p>
    <w:p w14:paraId="240CA179"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هل شاول الطرسوسي بمجرد قبوله للمسيح نال الخلاص في لحظة؟</w:t>
      </w:r>
      <w:r w:rsidRPr="005C4274">
        <w:rPr>
          <w:b/>
          <w:bCs/>
          <w:sz w:val="28"/>
          <w:szCs w:val="28"/>
          <w:lang w:bidi="ar-SA"/>
        </w:rPr>
        <w:t>!</w:t>
      </w:r>
      <w:r w:rsidRPr="005C4274">
        <w:rPr>
          <w:b/>
          <w:bCs/>
          <w:sz w:val="28"/>
          <w:szCs w:val="28"/>
          <w:rtl/>
          <w:lang w:bidi="ar-SA"/>
        </w:rPr>
        <w:t xml:space="preserve"> </w:t>
      </w:r>
      <w:r w:rsidRPr="005C4274">
        <w:rPr>
          <w:sz w:val="28"/>
          <w:szCs w:val="28"/>
          <w:rtl/>
          <w:lang w:bidi="ar-SA"/>
        </w:rPr>
        <w:t>أم سلمه الرب للكنيسة؟ وأمرته الكنيسة أن يعتمد ويغسل خطاياه (أع22: 16)، أي أن خطاياه كانت لا تزال باقية بعد قبوله المسيح، تنتظر المعمودية لتغسله منها.</w:t>
      </w:r>
      <w:r w:rsidRPr="005C4274">
        <w:rPr>
          <w:sz w:val="28"/>
          <w:szCs w:val="28"/>
          <w:lang w:bidi="ar-SA"/>
        </w:rPr>
        <w:t>..</w:t>
      </w:r>
    </w:p>
    <w:p w14:paraId="139B5AD4"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واليهود الذين آمنوا في يوم الخمسين، هل نالوا الخلاص في اللحظة</w:t>
      </w:r>
      <w:r w:rsidRPr="005C4274">
        <w:rPr>
          <w:sz w:val="28"/>
          <w:szCs w:val="28"/>
          <w:rtl/>
          <w:lang w:bidi="ar-SA"/>
        </w:rPr>
        <w:t xml:space="preserve"> التي نخسوا فيها في قلوبهم، أم قالت لهم ا</w:t>
      </w:r>
      <w:r w:rsidR="00667737">
        <w:rPr>
          <w:sz w:val="28"/>
          <w:szCs w:val="28"/>
          <w:rtl/>
          <w:lang w:bidi="ar-SA"/>
        </w:rPr>
        <w:t>لكنيسة على فم بطرس الرسول: "</w:t>
      </w:r>
      <w:r w:rsidRPr="005C4274">
        <w:rPr>
          <w:sz w:val="28"/>
          <w:szCs w:val="28"/>
          <w:rtl/>
          <w:lang w:bidi="ar-SA"/>
        </w:rPr>
        <w:t>تُوبُوا وَلْيَعْتَمِدْ كُلُّ وَاحِدٍ مِنْكُمْ عَلَى اسْمِ يَسُوعَ الْمَسِيحِ لِغُفْرَانِ الْخَطَايَا" (أع2: 38)</w:t>
      </w:r>
      <w:r w:rsidRPr="005C4274">
        <w:rPr>
          <w:sz w:val="28"/>
          <w:szCs w:val="28"/>
          <w:lang w:bidi="ar-SA"/>
        </w:rPr>
        <w:t>.</w:t>
      </w:r>
    </w:p>
    <w:p w14:paraId="49F82F83"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وماذا نقول عن قصة خلاص كرنيليوس والخصي الحبشي؟</w:t>
      </w:r>
    </w:p>
    <w:p w14:paraId="51438CC8"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هل تمت بمجرد قبول المسيح فاديًا ومخلصًا، بعيدًا عن المعمودية والأسرار والكهنوت... في لحظة؟!</w:t>
      </w:r>
    </w:p>
    <w:p w14:paraId="277CA67B"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إن قبول الإنسان للرب، وإيمانه ومعرفته لله، كل هذه هي الخطوات الأولى في طريق الخلاص. أما الخلاص فهو قصة العمر كله</w:t>
      </w:r>
      <w:r w:rsidRPr="005C4274">
        <w:rPr>
          <w:b/>
          <w:bCs/>
          <w:sz w:val="28"/>
          <w:szCs w:val="28"/>
          <w:lang w:bidi="ar-SA"/>
        </w:rPr>
        <w:t>.</w:t>
      </w:r>
    </w:p>
    <w:p w14:paraId="740B7DA5"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 الخلاص هو قصة الإيمان والتوبة والمعمودية، وهو قصة الطاعة والقداسة وشركة الروح القدس، وفاعلية الأسرار الإلهية، وعمل النعمة مع الإرادة البشرية، والثبات في الحب وحفظ الوصايا، والصمود أمام حروب الشياطين</w:t>
      </w:r>
      <w:r w:rsidRPr="005C4274">
        <w:rPr>
          <w:sz w:val="28"/>
          <w:szCs w:val="28"/>
          <w:lang w:bidi="ar-SA"/>
        </w:rPr>
        <w:t>.</w:t>
      </w:r>
    </w:p>
    <w:p w14:paraId="77E00F49" w14:textId="77777777" w:rsidR="005C4274" w:rsidRPr="00120881" w:rsidRDefault="005C4274" w:rsidP="00AA0503">
      <w:pPr>
        <w:spacing w:before="60" w:afterLines="40" w:after="96" w:line="254" w:lineRule="auto"/>
        <w:jc w:val="lowKashida"/>
        <w:rPr>
          <w:b/>
          <w:bCs/>
          <w:sz w:val="28"/>
          <w:szCs w:val="28"/>
          <w:rtl/>
          <w:lang w:bidi="ar-SA"/>
        </w:rPr>
      </w:pPr>
      <w:r w:rsidRPr="005C4274">
        <w:rPr>
          <w:b/>
          <w:bCs/>
          <w:sz w:val="28"/>
          <w:szCs w:val="28"/>
          <w:rtl/>
          <w:lang w:bidi="ar-SA"/>
        </w:rPr>
        <w:t>إن الذين قبلوه، كان كل منهم يسأل: "</w:t>
      </w:r>
      <w:r w:rsidR="00AA0503" w:rsidRPr="00AA0503">
        <w:rPr>
          <w:b/>
          <w:bCs/>
          <w:sz w:val="28"/>
          <w:szCs w:val="28"/>
          <w:rtl/>
          <w:lang w:bidi="ar-SA"/>
        </w:rPr>
        <w:t>يَا</w:t>
      </w:r>
      <w:r w:rsidR="00AA0503">
        <w:rPr>
          <w:rFonts w:hint="cs"/>
          <w:b/>
          <w:bCs/>
          <w:sz w:val="28"/>
          <w:szCs w:val="28"/>
          <w:rtl/>
          <w:lang w:bidi="ar-SA"/>
        </w:rPr>
        <w:t xml:space="preserve"> </w:t>
      </w:r>
      <w:r w:rsidR="00AA0503" w:rsidRPr="00AA0503">
        <w:rPr>
          <w:b/>
          <w:bCs/>
          <w:sz w:val="28"/>
          <w:szCs w:val="28"/>
          <w:rtl/>
          <w:lang w:bidi="ar-SA"/>
        </w:rPr>
        <w:t>رَبّ</w:t>
      </w:r>
      <w:r w:rsidR="00AA0503">
        <w:rPr>
          <w:b/>
          <w:bCs/>
          <w:sz w:val="28"/>
          <w:szCs w:val="28"/>
          <w:rtl/>
          <w:lang w:bidi="ar-SA"/>
        </w:rPr>
        <w:t>ُ، مَاذَا تُرِيدُ أَنْ أَفْعَلَ</w:t>
      </w:r>
      <w:r w:rsidRPr="005C4274">
        <w:rPr>
          <w:b/>
          <w:bCs/>
          <w:sz w:val="28"/>
          <w:szCs w:val="28"/>
          <w:rtl/>
          <w:lang w:bidi="ar-SA"/>
        </w:rPr>
        <w:t xml:space="preserve">؟"، </w:t>
      </w:r>
      <w:r w:rsidRPr="005C4274">
        <w:rPr>
          <w:sz w:val="28"/>
          <w:szCs w:val="28"/>
          <w:rtl/>
          <w:lang w:bidi="ar-SA"/>
        </w:rPr>
        <w:t xml:space="preserve">فهكذا فعل شاول الطرسوسي (أع9: 6) وهكذا أيضًا فعل اليهود الذين قبلوا الرب في يوم الخمسين، إذ سألوا </w:t>
      </w:r>
      <w:r w:rsidRPr="00120881">
        <w:rPr>
          <w:sz w:val="28"/>
          <w:szCs w:val="28"/>
          <w:rtl/>
          <w:lang w:bidi="ar-SA"/>
        </w:rPr>
        <w:lastRenderedPageBreak/>
        <w:t>قائلين: "</w:t>
      </w:r>
      <w:r w:rsidR="00AA0503" w:rsidRPr="00120881">
        <w:rPr>
          <w:sz w:val="28"/>
          <w:szCs w:val="28"/>
          <w:rtl/>
          <w:lang w:bidi="ar-SA"/>
        </w:rPr>
        <w:t>مَاذَا نَصْنَعُ أَيُّهَا الرِّجَالُ الإِخْوَةُ</w:t>
      </w:r>
      <w:r w:rsidRPr="00120881">
        <w:rPr>
          <w:sz w:val="28"/>
          <w:szCs w:val="28"/>
          <w:rtl/>
          <w:lang w:bidi="ar-SA"/>
        </w:rPr>
        <w:t>؟" (أع2: 37)</w:t>
      </w:r>
      <w:r w:rsidRPr="00120881">
        <w:rPr>
          <w:b/>
          <w:bCs/>
          <w:sz w:val="28"/>
          <w:szCs w:val="28"/>
          <w:rtl/>
          <w:lang w:bidi="ar-SA"/>
        </w:rPr>
        <w:t>.</w:t>
      </w:r>
    </w:p>
    <w:p w14:paraId="69B75688" w14:textId="77777777" w:rsidR="005C4274" w:rsidRPr="00120881" w:rsidRDefault="005C4274" w:rsidP="004A1E01">
      <w:pPr>
        <w:spacing w:before="60" w:afterLines="40" w:after="96" w:line="254" w:lineRule="auto"/>
        <w:jc w:val="lowKashida"/>
        <w:rPr>
          <w:b/>
          <w:bCs/>
          <w:sz w:val="28"/>
          <w:szCs w:val="28"/>
          <w:rtl/>
          <w:lang w:bidi="ar-SA"/>
        </w:rPr>
      </w:pPr>
      <w:r w:rsidRPr="00120881">
        <w:rPr>
          <w:b/>
          <w:bCs/>
          <w:sz w:val="28"/>
          <w:szCs w:val="28"/>
          <w:rtl/>
          <w:lang w:bidi="ar-SA"/>
        </w:rPr>
        <w:t>وهذا دليل على أن هناك شيئًا ينبغي عمله بعد القبول</w:t>
      </w:r>
      <w:r w:rsidRPr="00120881">
        <w:rPr>
          <w:b/>
          <w:bCs/>
          <w:sz w:val="28"/>
          <w:szCs w:val="28"/>
          <w:lang w:bidi="ar-SA"/>
        </w:rPr>
        <w:t>.</w:t>
      </w:r>
    </w:p>
    <w:p w14:paraId="397F98B7" w14:textId="1FAC2256" w:rsidR="005C4274" w:rsidRPr="00120881" w:rsidRDefault="005C4274" w:rsidP="00161194">
      <w:pPr>
        <w:spacing w:before="60" w:afterLines="40" w:after="96" w:line="254" w:lineRule="auto"/>
        <w:jc w:val="lowKashida"/>
        <w:rPr>
          <w:sz w:val="28"/>
          <w:szCs w:val="28"/>
          <w:rtl/>
          <w:lang w:bidi="ar-SA"/>
        </w:rPr>
      </w:pPr>
      <w:r w:rsidRPr="00120881">
        <w:rPr>
          <w:sz w:val="28"/>
          <w:szCs w:val="28"/>
          <w:rtl/>
          <w:lang w:bidi="ar-SA"/>
        </w:rPr>
        <w:t>كرنيليوس لما قبل الرب، لم يصر ابنًا بمجرد قبوله. إنما أمره الملاك أن يلجً</w:t>
      </w:r>
      <w:r w:rsidR="00F1360E">
        <w:rPr>
          <w:rFonts w:hint="cs"/>
          <w:sz w:val="28"/>
          <w:szCs w:val="28"/>
          <w:rtl/>
          <w:lang w:bidi="ar-SA"/>
        </w:rPr>
        <w:t>أ</w:t>
      </w:r>
      <w:r w:rsidRPr="00120881">
        <w:rPr>
          <w:sz w:val="28"/>
          <w:szCs w:val="28"/>
          <w:rtl/>
          <w:lang w:bidi="ar-SA"/>
        </w:rPr>
        <w:t xml:space="preserve"> إلى الكنيسة، ويستدعى بطرس ليقول له: "</w:t>
      </w:r>
      <w:r w:rsidR="00161194" w:rsidRPr="00120881">
        <w:rPr>
          <w:sz w:val="28"/>
          <w:szCs w:val="28"/>
          <w:rtl/>
          <w:lang w:bidi="ar-SA"/>
        </w:rPr>
        <w:t>مَاذَا يَنْبَغِي أَنْ تَفْعَلَ</w:t>
      </w:r>
      <w:r w:rsidR="00161194" w:rsidRPr="00120881">
        <w:rPr>
          <w:rFonts w:hint="cs"/>
          <w:sz w:val="28"/>
          <w:szCs w:val="28"/>
          <w:rtl/>
          <w:lang w:bidi="ar-SA"/>
        </w:rPr>
        <w:t>؟</w:t>
      </w:r>
      <w:r w:rsidRPr="00120881">
        <w:rPr>
          <w:sz w:val="28"/>
          <w:szCs w:val="28"/>
          <w:rtl/>
          <w:lang w:bidi="ar-SA"/>
        </w:rPr>
        <w:t xml:space="preserve">" (أع10: </w:t>
      </w:r>
      <w:proofErr w:type="gramStart"/>
      <w:r w:rsidRPr="00120881">
        <w:rPr>
          <w:sz w:val="28"/>
          <w:szCs w:val="28"/>
          <w:rtl/>
          <w:lang w:bidi="ar-SA"/>
        </w:rPr>
        <w:t>6).</w:t>
      </w:r>
      <w:r w:rsidRPr="00120881">
        <w:rPr>
          <w:sz w:val="28"/>
          <w:szCs w:val="28"/>
          <w:lang w:bidi="ar-SA"/>
        </w:rPr>
        <w:t>..</w:t>
      </w:r>
      <w:proofErr w:type="gramEnd"/>
    </w:p>
    <w:p w14:paraId="6F12813D" w14:textId="77777777" w:rsidR="005C4274" w:rsidRPr="00120881" w:rsidRDefault="005C4274" w:rsidP="004A1E01">
      <w:pPr>
        <w:spacing w:before="60" w:afterLines="40" w:after="96" w:line="254" w:lineRule="auto"/>
        <w:jc w:val="lowKashida"/>
        <w:rPr>
          <w:sz w:val="28"/>
          <w:szCs w:val="28"/>
          <w:rtl/>
          <w:lang w:bidi="ar-SA"/>
        </w:rPr>
      </w:pPr>
      <w:r w:rsidRPr="00120881">
        <w:rPr>
          <w:sz w:val="28"/>
          <w:szCs w:val="28"/>
          <w:rtl/>
          <w:lang w:bidi="ar-SA"/>
        </w:rPr>
        <w:t>والخصي الحبشي لما قبل الرب، لم يصر ابنًا في الحال، مع أنه كان يؤمن من كل قلبه (أع8: 37). ولكنه لما اعتمد، مضى في طريقه فرحًا. وهنا نسأل عن سر</w:t>
      </w:r>
      <w:r w:rsidR="009F7193" w:rsidRPr="00120881">
        <w:rPr>
          <w:rFonts w:hint="cs"/>
          <w:sz w:val="28"/>
          <w:szCs w:val="28"/>
          <w:rtl/>
          <w:lang w:bidi="ar-SA"/>
        </w:rPr>
        <w:t>ِّ</w:t>
      </w:r>
      <w:r w:rsidRPr="00120881">
        <w:rPr>
          <w:sz w:val="28"/>
          <w:szCs w:val="28"/>
          <w:rtl/>
          <w:lang w:bidi="ar-SA"/>
        </w:rPr>
        <w:t xml:space="preserve"> شغفه بطلب العماد...</w:t>
      </w:r>
    </w:p>
    <w:p w14:paraId="33F4FC6B" w14:textId="77777777" w:rsidR="005C4274" w:rsidRPr="00120881" w:rsidRDefault="005C4274" w:rsidP="004A1E01">
      <w:pPr>
        <w:spacing w:before="60" w:afterLines="40" w:after="96" w:line="254" w:lineRule="auto"/>
        <w:jc w:val="lowKashida"/>
        <w:rPr>
          <w:b/>
          <w:bCs/>
          <w:sz w:val="28"/>
          <w:szCs w:val="28"/>
          <w:rtl/>
          <w:lang w:bidi="ar-SA"/>
        </w:rPr>
      </w:pPr>
      <w:r w:rsidRPr="00120881">
        <w:rPr>
          <w:b/>
          <w:bCs/>
          <w:sz w:val="28"/>
          <w:szCs w:val="28"/>
          <w:rtl/>
          <w:lang w:bidi="ar-SA"/>
        </w:rPr>
        <w:t>إن التشديد على قبول المسيح فاديًا، كان دعوة يوجهها الرسل إلى غير المؤمنين، إذ لا يوجد طريق للخلاص غير هذا</w:t>
      </w:r>
      <w:r w:rsidRPr="00120881">
        <w:rPr>
          <w:b/>
          <w:bCs/>
          <w:sz w:val="28"/>
          <w:szCs w:val="28"/>
          <w:lang w:bidi="ar-SA"/>
        </w:rPr>
        <w:t>.</w:t>
      </w:r>
    </w:p>
    <w:p w14:paraId="58846711" w14:textId="77777777" w:rsidR="005C4274" w:rsidRPr="005C4274" w:rsidRDefault="005C4274" w:rsidP="004A1E01">
      <w:pPr>
        <w:spacing w:before="60" w:afterLines="40" w:after="96" w:line="254" w:lineRule="auto"/>
        <w:jc w:val="lowKashida"/>
        <w:rPr>
          <w:b/>
          <w:bCs/>
          <w:sz w:val="28"/>
          <w:szCs w:val="28"/>
          <w:rtl/>
          <w:lang w:bidi="ar-SA"/>
        </w:rPr>
      </w:pPr>
      <w:r w:rsidRPr="00120881">
        <w:rPr>
          <w:b/>
          <w:bCs/>
          <w:sz w:val="28"/>
          <w:szCs w:val="28"/>
          <w:rtl/>
          <w:lang w:bidi="ar-SA"/>
        </w:rPr>
        <w:t xml:space="preserve">ولكن ما معنى كتابة </w:t>
      </w:r>
      <w:proofErr w:type="spellStart"/>
      <w:r w:rsidRPr="00120881">
        <w:rPr>
          <w:b/>
          <w:bCs/>
          <w:sz w:val="28"/>
          <w:szCs w:val="28"/>
          <w:rtl/>
          <w:lang w:bidi="ar-SA"/>
        </w:rPr>
        <w:t>نبذات</w:t>
      </w:r>
      <w:proofErr w:type="spellEnd"/>
      <w:r w:rsidRPr="00120881">
        <w:rPr>
          <w:b/>
          <w:bCs/>
          <w:sz w:val="28"/>
          <w:szCs w:val="28"/>
          <w:rtl/>
          <w:lang w:bidi="ar-SA"/>
        </w:rPr>
        <w:t xml:space="preserve"> تدعو</w:t>
      </w:r>
      <w:r w:rsidRPr="005C4274">
        <w:rPr>
          <w:b/>
          <w:bCs/>
          <w:sz w:val="28"/>
          <w:szCs w:val="28"/>
          <w:rtl/>
          <w:lang w:bidi="ar-SA"/>
        </w:rPr>
        <w:t xml:space="preserve"> المؤمنين إلى قبول المسيح فاديًا ومخلصًا؟! هل هم حاليًا غير مؤمنين به كمخلص؟</w:t>
      </w:r>
      <w:r w:rsidRPr="005C4274">
        <w:rPr>
          <w:b/>
          <w:bCs/>
          <w:sz w:val="28"/>
          <w:szCs w:val="28"/>
          <w:lang w:bidi="ar-SA"/>
        </w:rPr>
        <w:t>!</w:t>
      </w:r>
    </w:p>
    <w:p w14:paraId="6A72DAFA"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هل المؤمنون الذين توزع عليهم </w:t>
      </w:r>
      <w:proofErr w:type="spellStart"/>
      <w:r w:rsidRPr="005C4274">
        <w:rPr>
          <w:sz w:val="28"/>
          <w:szCs w:val="28"/>
          <w:rtl/>
          <w:lang w:bidi="ar-SA"/>
        </w:rPr>
        <w:t>النبذات</w:t>
      </w:r>
      <w:proofErr w:type="spellEnd"/>
      <w:r w:rsidRPr="005C4274">
        <w:rPr>
          <w:sz w:val="28"/>
          <w:szCs w:val="28"/>
          <w:rtl/>
          <w:lang w:bidi="ar-SA"/>
        </w:rPr>
        <w:t>، لم يقبلوا المسيح بعد فاديًا لهم؟! أليس من الواضح أن الذين تتخذ كرازتهم هذا الأسلوب لا يفرقون بين المؤمنين وغير المؤمنين</w:t>
      </w:r>
      <w:r w:rsidRPr="005C4274">
        <w:rPr>
          <w:sz w:val="28"/>
          <w:szCs w:val="28"/>
          <w:lang w:bidi="ar-SA"/>
        </w:rPr>
        <w:t>!</w:t>
      </w:r>
    </w:p>
    <w:p w14:paraId="5347A6EC"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وإلاَّ فما معنى أن تصدر نبذة عن جماعة تسمى نفسها (شباب الكنيسة القبطية الأرثوذكسية) تدعو فيها إلى مجرد قبول المسيح، للخلاص ونوال الحياة الجديدة! دون أن تذكر شيئًا عن الأسرار، وعن البر الذي في المسيح يسوع...!</w:t>
      </w:r>
    </w:p>
    <w:p w14:paraId="7EDBA078" w14:textId="77777777" w:rsidR="00680A5B" w:rsidRDefault="00680A5B" w:rsidP="00680A5B">
      <w:pPr>
        <w:spacing w:before="60" w:afterLines="40" w:after="96" w:line="254" w:lineRule="auto"/>
        <w:jc w:val="center"/>
        <w:rPr>
          <w:sz w:val="28"/>
          <w:szCs w:val="28"/>
          <w:rtl/>
          <w:lang w:bidi="ar-SA"/>
        </w:rPr>
      </w:pPr>
      <w:r>
        <w:rPr>
          <w:sz w:val="28"/>
          <w:szCs w:val="28"/>
          <w:lang w:bidi="ar-SA"/>
        </w:rPr>
        <w:sym w:font="Symbol" w:char="F02A"/>
      </w:r>
      <w:r>
        <w:rPr>
          <w:sz w:val="28"/>
          <w:szCs w:val="28"/>
          <w:lang w:bidi="ar-SA"/>
        </w:rPr>
        <w:sym w:font="Symbol" w:char="F02A"/>
      </w:r>
      <w:r>
        <w:rPr>
          <w:sz w:val="28"/>
          <w:szCs w:val="28"/>
          <w:lang w:bidi="ar-SA"/>
        </w:rPr>
        <w:sym w:font="Symbol" w:char="F02A"/>
      </w:r>
    </w:p>
    <w:p w14:paraId="6D020822" w14:textId="77777777" w:rsidR="005C4274" w:rsidRPr="00E67D03" w:rsidRDefault="00007456" w:rsidP="00997209">
      <w:pPr>
        <w:pStyle w:val="Heading3"/>
        <w:rPr>
          <w:rtl/>
        </w:rPr>
      </w:pPr>
      <w:bookmarkStart w:id="144" w:name="_Toc169981597"/>
      <w:r>
        <w:rPr>
          <w:rtl/>
        </w:rPr>
        <w:t>2)</w:t>
      </w:r>
      <w:r w:rsidR="005C4274" w:rsidRPr="005C4274">
        <w:rPr>
          <w:rtl/>
        </w:rPr>
        <w:t xml:space="preserve"> </w:t>
      </w:r>
      <w:r w:rsidR="00997209" w:rsidRPr="00997209">
        <w:rPr>
          <w:rtl/>
        </w:rPr>
        <w:t xml:space="preserve">اِلْتَفِتُوا </w:t>
      </w:r>
      <w:r w:rsidR="00997209" w:rsidRPr="00E67D03">
        <w:rPr>
          <w:rtl/>
        </w:rPr>
        <w:t xml:space="preserve">إِلَيَّ وَاخْلُصُوا </w:t>
      </w:r>
      <w:r w:rsidR="005C4274" w:rsidRPr="00E67D03">
        <w:rPr>
          <w:sz w:val="28"/>
          <w:szCs w:val="28"/>
          <w:rtl/>
        </w:rPr>
        <w:t>(إش45: 22)</w:t>
      </w:r>
      <w:bookmarkEnd w:id="144"/>
    </w:p>
    <w:p w14:paraId="01FEF013" w14:textId="77777777" w:rsidR="005C4274" w:rsidRPr="005C4274" w:rsidRDefault="005C4274" w:rsidP="00161194">
      <w:pPr>
        <w:spacing w:before="60" w:afterLines="40" w:after="96" w:line="254" w:lineRule="auto"/>
        <w:jc w:val="lowKashida"/>
        <w:rPr>
          <w:sz w:val="28"/>
          <w:szCs w:val="28"/>
          <w:rtl/>
          <w:lang w:bidi="ar-SA"/>
        </w:rPr>
      </w:pPr>
      <w:r w:rsidRPr="00E67D03">
        <w:rPr>
          <w:sz w:val="28"/>
          <w:szCs w:val="28"/>
          <w:rtl/>
          <w:lang w:bidi="ar-SA"/>
        </w:rPr>
        <w:t>من الآيات التي يعتمد عليها مَن ينادون بالخلاص اللحظي، قول الرب في سفر إشعياء النبي: "</w:t>
      </w:r>
      <w:r w:rsidR="00161194" w:rsidRPr="00E67D03">
        <w:rPr>
          <w:sz w:val="28"/>
          <w:szCs w:val="28"/>
          <w:rtl/>
          <w:lang w:bidi="ar-SA"/>
        </w:rPr>
        <w:t>اِلْتَفِتُوا إِلَيَّ وَاخْلُصُوا يَا جَمِيعَ أَقَاصِي الأَرْضِ</w:t>
      </w:r>
      <w:r w:rsidRPr="00E67D03">
        <w:rPr>
          <w:sz w:val="28"/>
          <w:szCs w:val="28"/>
          <w:rtl/>
          <w:lang w:bidi="ar-SA"/>
        </w:rPr>
        <w:t>" (إش45: 22). وهم يشددون على كلمة "التفتوا". ويرون أن الخلاص - حسب هذه الآية - يتم في لفتة، أي في لحظة!! فهل هذه الآية تعني الخلاص في لحظة؟</w:t>
      </w:r>
    </w:p>
    <w:p w14:paraId="2C4CB5C9"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lastRenderedPageBreak/>
        <w:t>والجواب هو أن هذه الآية لا علاقة لها مطلقًا بموضوع الخلاص في لحظة، إنما هي خاصة بترك عبادة الأصنام والرجوع إلى عبادة الله وحده .</w:t>
      </w:r>
      <w:r w:rsidRPr="005C4274">
        <w:rPr>
          <w:b/>
          <w:bCs/>
          <w:sz w:val="28"/>
          <w:szCs w:val="28"/>
          <w:lang w:bidi="ar-SA"/>
        </w:rPr>
        <w:t>..</w:t>
      </w:r>
    </w:p>
    <w:p w14:paraId="15E6B24C"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ليت الذين يوردون نصوصًا من الكتاب المقدس، يتحققون جيدًا مما يقتبسون، ويعرفون ما هي المناسبة التي قيلت فيها الآية؟ ولمَن قيلت؟ وأيضًا ليتهم لا يوردون النص مبتورًا، أو منفصلًا تمامًا عن باقي الآيات</w:t>
      </w:r>
      <w:r w:rsidRPr="005C4274">
        <w:rPr>
          <w:sz w:val="28"/>
          <w:szCs w:val="28"/>
          <w:lang w:bidi="ar-SA"/>
        </w:rPr>
        <w:t>.</w:t>
      </w:r>
    </w:p>
    <w:p w14:paraId="4E52C2A8"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فاللاهوتي الحقيقي، أو المؤمن الحقيقي، لا يحاول أن يُخضع الآيات لمفاهيمه الخاصة، إنما يخضع هو لمفهوم الآيات</w:t>
      </w:r>
      <w:r w:rsidRPr="005C4274">
        <w:rPr>
          <w:b/>
          <w:bCs/>
          <w:sz w:val="28"/>
          <w:szCs w:val="28"/>
          <w:lang w:bidi="ar-SA"/>
        </w:rPr>
        <w:t>.</w:t>
      </w:r>
    </w:p>
    <w:p w14:paraId="580297F2"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وهذه الآيات المقتبسة من إشعياء، سنفهمها في ضوء الحقائق الآتية</w:t>
      </w:r>
      <w:r w:rsidRPr="005C4274">
        <w:rPr>
          <w:sz w:val="28"/>
          <w:szCs w:val="28"/>
          <w:lang w:bidi="ar-SA"/>
        </w:rPr>
        <w:t>:</w:t>
      </w:r>
    </w:p>
    <w:p w14:paraId="768C14D9" w14:textId="77777777" w:rsidR="005C4274" w:rsidRPr="005C4274" w:rsidRDefault="00995258" w:rsidP="004A1E01">
      <w:pPr>
        <w:spacing w:before="60" w:afterLines="40" w:after="96" w:line="254" w:lineRule="auto"/>
        <w:jc w:val="lowKashida"/>
        <w:rPr>
          <w:sz w:val="28"/>
          <w:szCs w:val="28"/>
          <w:rtl/>
          <w:lang w:bidi="ar-SA"/>
        </w:rPr>
      </w:pPr>
      <w:r>
        <w:rPr>
          <w:sz w:val="28"/>
          <w:szCs w:val="28"/>
          <w:rtl/>
          <w:lang w:bidi="ar-SA"/>
        </w:rPr>
        <w:t>أ</w:t>
      </w:r>
      <w:r>
        <w:rPr>
          <w:rFonts w:hint="cs"/>
          <w:sz w:val="28"/>
          <w:szCs w:val="28"/>
          <w:rtl/>
          <w:lang w:bidi="ar-SA"/>
        </w:rPr>
        <w:t>)</w:t>
      </w:r>
      <w:r w:rsidR="005C4274" w:rsidRPr="005C4274">
        <w:rPr>
          <w:sz w:val="28"/>
          <w:szCs w:val="28"/>
          <w:rtl/>
          <w:lang w:bidi="ar-SA"/>
        </w:rPr>
        <w:t xml:space="preserve"> تكملة الآية ذاتها. ولماذا لم يذكر مقتبسها تكملتها؟</w:t>
      </w:r>
    </w:p>
    <w:p w14:paraId="7708C549" w14:textId="77777777" w:rsidR="005C4274" w:rsidRPr="005C4274" w:rsidRDefault="00995258" w:rsidP="004A1E01">
      <w:pPr>
        <w:spacing w:before="60" w:afterLines="40" w:after="96" w:line="254" w:lineRule="auto"/>
        <w:jc w:val="lowKashida"/>
        <w:rPr>
          <w:sz w:val="28"/>
          <w:szCs w:val="28"/>
          <w:rtl/>
          <w:lang w:bidi="ar-SA"/>
        </w:rPr>
      </w:pPr>
      <w:r>
        <w:rPr>
          <w:sz w:val="28"/>
          <w:szCs w:val="28"/>
          <w:rtl/>
          <w:lang w:bidi="ar-SA"/>
        </w:rPr>
        <w:t>ب</w:t>
      </w:r>
      <w:r>
        <w:rPr>
          <w:rFonts w:hint="cs"/>
          <w:sz w:val="28"/>
          <w:szCs w:val="28"/>
          <w:rtl/>
          <w:lang w:bidi="ar-SA"/>
        </w:rPr>
        <w:t>ـ)</w:t>
      </w:r>
      <w:r w:rsidR="00B67326">
        <w:rPr>
          <w:sz w:val="28"/>
          <w:szCs w:val="28"/>
          <w:rtl/>
          <w:lang w:bidi="ar-SA"/>
        </w:rPr>
        <w:t xml:space="preserve"> تكملة ال</w:t>
      </w:r>
      <w:r w:rsidR="00B67326">
        <w:rPr>
          <w:rFonts w:hint="cs"/>
          <w:sz w:val="28"/>
          <w:szCs w:val="28"/>
          <w:rtl/>
          <w:lang w:bidi="ar-SA"/>
        </w:rPr>
        <w:t>إ</w:t>
      </w:r>
      <w:r w:rsidR="005C4274" w:rsidRPr="005C4274">
        <w:rPr>
          <w:sz w:val="28"/>
          <w:szCs w:val="28"/>
          <w:rtl/>
          <w:lang w:bidi="ar-SA"/>
        </w:rPr>
        <w:t>صحاح التي قيلت فيه هذه الآية (</w:t>
      </w:r>
      <w:proofErr w:type="spellStart"/>
      <w:r w:rsidR="005C4274" w:rsidRPr="005C4274">
        <w:rPr>
          <w:sz w:val="28"/>
          <w:szCs w:val="28"/>
          <w:rtl/>
          <w:lang w:bidi="ar-SA"/>
        </w:rPr>
        <w:t>إش</w:t>
      </w:r>
      <w:proofErr w:type="spellEnd"/>
      <w:r w:rsidR="005C4274" w:rsidRPr="005C4274">
        <w:rPr>
          <w:sz w:val="28"/>
          <w:szCs w:val="28"/>
          <w:rtl/>
          <w:lang w:bidi="ar-SA"/>
        </w:rPr>
        <w:t xml:space="preserve"> 45).</w:t>
      </w:r>
    </w:p>
    <w:p w14:paraId="2685767C" w14:textId="77777777" w:rsidR="005C4274" w:rsidRPr="005C4274" w:rsidRDefault="00995258" w:rsidP="004A1E01">
      <w:pPr>
        <w:spacing w:before="60" w:afterLines="40" w:after="96" w:line="254" w:lineRule="auto"/>
        <w:jc w:val="lowKashida"/>
        <w:rPr>
          <w:sz w:val="28"/>
          <w:szCs w:val="28"/>
          <w:rtl/>
          <w:lang w:bidi="ar-SA"/>
        </w:rPr>
      </w:pPr>
      <w:r>
        <w:rPr>
          <w:sz w:val="28"/>
          <w:szCs w:val="28"/>
          <w:rtl/>
          <w:lang w:bidi="ar-SA"/>
        </w:rPr>
        <w:t>جـ</w:t>
      </w:r>
      <w:r>
        <w:rPr>
          <w:rFonts w:hint="cs"/>
          <w:sz w:val="28"/>
          <w:szCs w:val="28"/>
          <w:rtl/>
          <w:lang w:bidi="ar-SA"/>
        </w:rPr>
        <w:t>)</w:t>
      </w:r>
      <w:r w:rsidR="00B67326">
        <w:rPr>
          <w:sz w:val="28"/>
          <w:szCs w:val="28"/>
          <w:rtl/>
          <w:lang w:bidi="ar-SA"/>
        </w:rPr>
        <w:t xml:space="preserve"> كل مضمون </w:t>
      </w:r>
      <w:proofErr w:type="spellStart"/>
      <w:r w:rsidR="00B67326">
        <w:rPr>
          <w:sz w:val="28"/>
          <w:szCs w:val="28"/>
          <w:rtl/>
          <w:lang w:bidi="ar-SA"/>
        </w:rPr>
        <w:t>ال</w:t>
      </w:r>
      <w:r w:rsidR="00B67326">
        <w:rPr>
          <w:rFonts w:hint="cs"/>
          <w:sz w:val="28"/>
          <w:szCs w:val="28"/>
          <w:rtl/>
          <w:lang w:bidi="ar-SA"/>
        </w:rPr>
        <w:t>إ</w:t>
      </w:r>
      <w:r w:rsidR="005C4274" w:rsidRPr="005C4274">
        <w:rPr>
          <w:sz w:val="28"/>
          <w:szCs w:val="28"/>
          <w:rtl/>
          <w:lang w:bidi="ar-SA"/>
        </w:rPr>
        <w:t>صحاحات</w:t>
      </w:r>
      <w:proofErr w:type="spellEnd"/>
      <w:r w:rsidR="005C4274" w:rsidRPr="005C4274">
        <w:rPr>
          <w:sz w:val="28"/>
          <w:szCs w:val="28"/>
          <w:rtl/>
          <w:lang w:bidi="ar-SA"/>
        </w:rPr>
        <w:t xml:space="preserve"> 43 إلى 48 من سفر إشعياء.</w:t>
      </w:r>
    </w:p>
    <w:p w14:paraId="691F3B5A" w14:textId="77777777" w:rsidR="005C4274" w:rsidRPr="005C4274" w:rsidRDefault="005C4274" w:rsidP="00B3646B">
      <w:pPr>
        <w:spacing w:before="60" w:afterLines="40" w:after="96" w:line="254" w:lineRule="auto"/>
        <w:jc w:val="lowKashida"/>
        <w:rPr>
          <w:b/>
          <w:bCs/>
          <w:sz w:val="28"/>
          <w:szCs w:val="28"/>
          <w:rtl/>
          <w:lang w:bidi="ar-SA"/>
        </w:rPr>
      </w:pPr>
      <w:r w:rsidRPr="005C4274">
        <w:rPr>
          <w:b/>
          <w:bCs/>
          <w:sz w:val="28"/>
          <w:szCs w:val="28"/>
          <w:rtl/>
          <w:lang w:bidi="ar-SA"/>
        </w:rPr>
        <w:t xml:space="preserve">فنقول إن كل هذه </w:t>
      </w:r>
      <w:proofErr w:type="spellStart"/>
      <w:r w:rsidRPr="005C4274">
        <w:rPr>
          <w:b/>
          <w:bCs/>
          <w:sz w:val="28"/>
          <w:szCs w:val="28"/>
          <w:rtl/>
          <w:lang w:bidi="ar-SA"/>
        </w:rPr>
        <w:t>ال</w:t>
      </w:r>
      <w:r w:rsidR="00B3646B">
        <w:rPr>
          <w:rFonts w:hint="cs"/>
          <w:b/>
          <w:bCs/>
          <w:sz w:val="28"/>
          <w:szCs w:val="28"/>
          <w:rtl/>
          <w:lang w:bidi="ar-SA"/>
        </w:rPr>
        <w:t>إ</w:t>
      </w:r>
      <w:r w:rsidRPr="005C4274">
        <w:rPr>
          <w:b/>
          <w:bCs/>
          <w:sz w:val="28"/>
          <w:szCs w:val="28"/>
          <w:rtl/>
          <w:lang w:bidi="ar-SA"/>
        </w:rPr>
        <w:t>صحاحات</w:t>
      </w:r>
      <w:proofErr w:type="spellEnd"/>
      <w:r w:rsidRPr="005C4274">
        <w:rPr>
          <w:b/>
          <w:bCs/>
          <w:sz w:val="28"/>
          <w:szCs w:val="28"/>
          <w:rtl/>
          <w:lang w:bidi="ar-SA"/>
        </w:rPr>
        <w:t xml:space="preserve"> تدعو إلى ترك الآلهة الغربية</w:t>
      </w:r>
      <w:r w:rsidRPr="005C4274">
        <w:rPr>
          <w:b/>
          <w:bCs/>
          <w:sz w:val="28"/>
          <w:szCs w:val="28"/>
          <w:lang w:bidi="ar-SA"/>
        </w:rPr>
        <w:t>.</w:t>
      </w:r>
    </w:p>
    <w:p w14:paraId="6E34D065"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كلها تدعو إلى عبادة الإله الحقيقي وحده، وعدم الالتفات إلى الآلهة الأخرى</w:t>
      </w:r>
      <w:r w:rsidRPr="005C4274">
        <w:rPr>
          <w:sz w:val="28"/>
          <w:szCs w:val="28"/>
          <w:lang w:bidi="ar-SA"/>
        </w:rPr>
        <w:t>.</w:t>
      </w:r>
    </w:p>
    <w:p w14:paraId="7B2BB7B0" w14:textId="41899FBC"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ويتكرر فيها كلها قول الرب: "أنا الله وليس غيري" "</w:t>
      </w:r>
      <w:r w:rsidR="000B76D4" w:rsidRPr="000B76D4">
        <w:rPr>
          <w:sz w:val="28"/>
          <w:szCs w:val="28"/>
          <w:rtl/>
          <w:lang w:bidi="ar-SA"/>
        </w:rPr>
        <w:t>أَنَا الرَّبُّ وَلَيْسَ آخَرُ</w:t>
      </w:r>
      <w:r w:rsidRPr="005C4274">
        <w:rPr>
          <w:sz w:val="28"/>
          <w:szCs w:val="28"/>
          <w:rtl/>
          <w:lang w:bidi="ar-SA"/>
        </w:rPr>
        <w:t>" "</w:t>
      </w:r>
      <w:r w:rsidR="00081B76" w:rsidRPr="00081B76">
        <w:rPr>
          <w:sz w:val="28"/>
          <w:szCs w:val="28"/>
          <w:rtl/>
          <w:lang w:bidi="ar-SA"/>
        </w:rPr>
        <w:t>قَبْلِي لَمْ يُصَوَّرْ إِلهٌ وَبَعْدِي لاَ يَكُونُ</w:t>
      </w:r>
      <w:r w:rsidRPr="005C4274">
        <w:rPr>
          <w:sz w:val="28"/>
          <w:szCs w:val="28"/>
          <w:rtl/>
          <w:lang w:bidi="ar-SA"/>
        </w:rPr>
        <w:t>" "أنا هو وليس سواي"</w:t>
      </w:r>
      <w:r w:rsidRPr="005C4274">
        <w:rPr>
          <w:sz w:val="28"/>
          <w:szCs w:val="28"/>
          <w:lang w:bidi="ar-SA"/>
        </w:rPr>
        <w:t>.</w:t>
      </w:r>
    </w:p>
    <w:p w14:paraId="5732C4A9"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والله في كل تلك </w:t>
      </w:r>
      <w:proofErr w:type="spellStart"/>
      <w:r w:rsidRPr="005C4274">
        <w:rPr>
          <w:sz w:val="28"/>
          <w:szCs w:val="28"/>
          <w:rtl/>
          <w:lang w:bidi="ar-SA"/>
        </w:rPr>
        <w:t>الأصحاحات</w:t>
      </w:r>
      <w:proofErr w:type="spellEnd"/>
      <w:r w:rsidRPr="005C4274">
        <w:rPr>
          <w:sz w:val="28"/>
          <w:szCs w:val="28"/>
          <w:rtl/>
          <w:lang w:bidi="ar-SA"/>
        </w:rPr>
        <w:t xml:space="preserve"> يشير إلى أن الخلاص به هو، فيجب الالتفات إليه وحده، وليس إلى الآلهة الغريبة أو إلى الأصنام. وهكذا يقول.</w:t>
      </w:r>
    </w:p>
    <w:p w14:paraId="51AF6C9F" w14:textId="77777777" w:rsidR="005C4274" w:rsidRPr="005C4274" w:rsidRDefault="005C4274" w:rsidP="00561DB7">
      <w:pPr>
        <w:spacing w:before="60" w:afterLines="40" w:after="96" w:line="254" w:lineRule="auto"/>
        <w:jc w:val="lowKashida"/>
        <w:rPr>
          <w:b/>
          <w:bCs/>
          <w:sz w:val="28"/>
          <w:szCs w:val="28"/>
          <w:rtl/>
          <w:lang w:bidi="ar-SA"/>
        </w:rPr>
      </w:pPr>
      <w:r w:rsidRPr="0082084E">
        <w:rPr>
          <w:b/>
          <w:bCs/>
          <w:sz w:val="28"/>
          <w:szCs w:val="28"/>
          <w:rtl/>
          <w:lang w:bidi="ar-SA"/>
        </w:rPr>
        <w:t>"</w:t>
      </w:r>
      <w:r w:rsidR="003460CB" w:rsidRPr="0082084E">
        <w:rPr>
          <w:b/>
          <w:bCs/>
          <w:sz w:val="28"/>
          <w:szCs w:val="28"/>
          <w:rtl/>
          <w:lang w:bidi="ar-SA"/>
        </w:rPr>
        <w:t>اِلْتَفِتُوا إِلَيَّ وَاخْلُصُوا يَا جَمِيعَ أَقَاصِي الأَرْضِ، لأَنِّي أَنَا اللهُ وَلَيْسَ آخَرَ</w:t>
      </w:r>
      <w:r w:rsidRPr="0082084E">
        <w:rPr>
          <w:b/>
          <w:bCs/>
          <w:sz w:val="28"/>
          <w:szCs w:val="28"/>
          <w:rtl/>
          <w:lang w:bidi="ar-SA"/>
        </w:rPr>
        <w:t>" (إش45: 22) ويسبقها مباشرة قول الرب</w:t>
      </w:r>
      <w:r w:rsidR="00561DB7">
        <w:rPr>
          <w:rFonts w:hint="cs"/>
          <w:b/>
          <w:bCs/>
          <w:sz w:val="28"/>
          <w:szCs w:val="28"/>
          <w:rtl/>
          <w:lang w:bidi="ar-SA"/>
        </w:rPr>
        <w:t>:</w:t>
      </w:r>
      <w:r w:rsidRPr="0082084E">
        <w:rPr>
          <w:b/>
          <w:bCs/>
          <w:sz w:val="28"/>
          <w:szCs w:val="28"/>
          <w:rtl/>
          <w:lang w:bidi="ar-SA"/>
        </w:rPr>
        <w:t xml:space="preserve"> "</w:t>
      </w:r>
      <w:r w:rsidR="00561DB7" w:rsidRPr="00561DB7">
        <w:rPr>
          <w:b/>
          <w:bCs/>
          <w:sz w:val="28"/>
          <w:szCs w:val="28"/>
          <w:rtl/>
          <w:lang w:bidi="ar-SA"/>
        </w:rPr>
        <w:t>أَلَيْسَ أَنَا الرَّبُّ وَلاَ إِلهَ آخَرَ غَيْرِي؟ إِلهٌ بَا</w:t>
      </w:r>
      <w:r w:rsidR="00561DB7">
        <w:rPr>
          <w:b/>
          <w:bCs/>
          <w:sz w:val="28"/>
          <w:szCs w:val="28"/>
          <w:rtl/>
          <w:lang w:bidi="ar-SA"/>
        </w:rPr>
        <w:t>رٌّ وَمُخَلِّصٌ. لَيْسَ سِوَايَ</w:t>
      </w:r>
      <w:r w:rsidRPr="0082084E">
        <w:rPr>
          <w:b/>
          <w:bCs/>
          <w:sz w:val="28"/>
          <w:szCs w:val="28"/>
          <w:rtl/>
          <w:lang w:bidi="ar-SA"/>
        </w:rPr>
        <w:t xml:space="preserve">" ثم يقول: "التفتوا إليَّ </w:t>
      </w:r>
      <w:proofErr w:type="gramStart"/>
      <w:r w:rsidRPr="0082084E">
        <w:rPr>
          <w:b/>
          <w:bCs/>
          <w:sz w:val="28"/>
          <w:szCs w:val="28"/>
          <w:rtl/>
          <w:lang w:bidi="ar-SA"/>
        </w:rPr>
        <w:t>واخلصوا</w:t>
      </w:r>
      <w:proofErr w:type="gramEnd"/>
      <w:r w:rsidRPr="0082084E">
        <w:rPr>
          <w:b/>
          <w:bCs/>
          <w:sz w:val="28"/>
          <w:szCs w:val="28"/>
          <w:rtl/>
          <w:lang w:bidi="ar-SA"/>
        </w:rPr>
        <w:t>" (إش45: 21، 22).</w:t>
      </w:r>
    </w:p>
    <w:p w14:paraId="51E6F8CF"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ومن العجيب أن يؤخذ جزء من الآية، ويُترك الباقي، كما يُترك ما قبلها وما بعدها. وتفُسر </w:t>
      </w:r>
      <w:r w:rsidRPr="005C4274">
        <w:rPr>
          <w:sz w:val="28"/>
          <w:szCs w:val="28"/>
          <w:rtl/>
          <w:lang w:bidi="ar-SA"/>
        </w:rPr>
        <w:lastRenderedPageBreak/>
        <w:t>تفسيرًا خاصًا يريده الكاتب!</w:t>
      </w:r>
    </w:p>
    <w:p w14:paraId="24E4105E"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 رسالة الله هنا هي: التفتوا إليَّ، وليس إلى آلهة أخرى، فتخلصوا، لأني أنا الله وليس آخر، أنا المخلص وليس سواي.</w:t>
      </w:r>
    </w:p>
    <w:p w14:paraId="5C54A097" w14:textId="77777777" w:rsidR="005C4274" w:rsidRPr="005C4274" w:rsidRDefault="005C4274" w:rsidP="00E42AE1">
      <w:pPr>
        <w:spacing w:before="60" w:afterLines="40" w:after="96" w:line="254" w:lineRule="auto"/>
        <w:jc w:val="lowKashida"/>
        <w:rPr>
          <w:b/>
          <w:bCs/>
          <w:sz w:val="28"/>
          <w:szCs w:val="28"/>
          <w:rtl/>
          <w:lang w:bidi="ar-SA"/>
        </w:rPr>
      </w:pPr>
      <w:r w:rsidRPr="005C4274">
        <w:rPr>
          <w:b/>
          <w:bCs/>
          <w:sz w:val="28"/>
          <w:szCs w:val="28"/>
          <w:rtl/>
          <w:lang w:bidi="ar-SA"/>
        </w:rPr>
        <w:t xml:space="preserve">أو المعنى هو أديروا قلوبكم نحوي اتجهوا إليَّ وليس إلى الأصنام. وهذا هو ما </w:t>
      </w:r>
      <w:r w:rsidR="00E42AE1">
        <w:rPr>
          <w:rFonts w:hint="cs"/>
          <w:b/>
          <w:bCs/>
          <w:sz w:val="28"/>
          <w:szCs w:val="28"/>
          <w:rtl/>
          <w:lang w:bidi="ar-SA"/>
        </w:rPr>
        <w:t>ت</w:t>
      </w:r>
      <w:r w:rsidRPr="005C4274">
        <w:rPr>
          <w:b/>
          <w:bCs/>
          <w:sz w:val="28"/>
          <w:szCs w:val="28"/>
          <w:rtl/>
          <w:lang w:bidi="ar-SA"/>
        </w:rPr>
        <w:t>ظهره الترجمة ال</w:t>
      </w:r>
      <w:r w:rsidR="00E42AE1">
        <w:rPr>
          <w:rFonts w:hint="cs"/>
          <w:b/>
          <w:bCs/>
          <w:sz w:val="28"/>
          <w:szCs w:val="28"/>
          <w:rtl/>
          <w:lang w:bidi="ar-SA"/>
        </w:rPr>
        <w:t>إ</w:t>
      </w:r>
      <w:r w:rsidRPr="005C4274">
        <w:rPr>
          <w:b/>
          <w:bCs/>
          <w:sz w:val="28"/>
          <w:szCs w:val="28"/>
          <w:rtl/>
          <w:lang w:bidi="ar-SA"/>
        </w:rPr>
        <w:t xml:space="preserve">نجليزية: </w:t>
      </w:r>
      <w:r w:rsidRPr="005C4274">
        <w:rPr>
          <w:b/>
          <w:bCs/>
          <w:sz w:val="28"/>
          <w:szCs w:val="28"/>
          <w:lang w:bidi="ar-SA"/>
        </w:rPr>
        <w:t>"Turn to me and be Saved"</w:t>
      </w:r>
      <w:r w:rsidRPr="005C4274">
        <w:rPr>
          <w:b/>
          <w:bCs/>
          <w:sz w:val="28"/>
          <w:szCs w:val="28"/>
          <w:rtl/>
          <w:lang w:bidi="ar-SA"/>
        </w:rPr>
        <w:t>.</w:t>
      </w:r>
    </w:p>
    <w:p w14:paraId="35A1B4C5" w14:textId="77777777" w:rsidR="005C4274" w:rsidRPr="005C4274" w:rsidRDefault="00E42AE1" w:rsidP="004A1E01">
      <w:pPr>
        <w:spacing w:before="60" w:afterLines="40" w:after="96" w:line="254" w:lineRule="auto"/>
        <w:jc w:val="lowKashida"/>
        <w:rPr>
          <w:b/>
          <w:bCs/>
          <w:sz w:val="28"/>
          <w:szCs w:val="28"/>
          <w:rtl/>
          <w:lang w:bidi="ar-SA"/>
        </w:rPr>
      </w:pPr>
      <w:r>
        <w:rPr>
          <w:b/>
          <w:bCs/>
          <w:sz w:val="28"/>
          <w:szCs w:val="28"/>
          <w:rtl/>
          <w:lang w:bidi="ar-SA"/>
        </w:rPr>
        <w:t>والمتتبع قراءة ال</w:t>
      </w:r>
      <w:r>
        <w:rPr>
          <w:rFonts w:hint="cs"/>
          <w:b/>
          <w:bCs/>
          <w:sz w:val="28"/>
          <w:szCs w:val="28"/>
          <w:rtl/>
          <w:lang w:bidi="ar-SA"/>
        </w:rPr>
        <w:t>إ</w:t>
      </w:r>
      <w:r w:rsidR="005C4274" w:rsidRPr="005C4274">
        <w:rPr>
          <w:b/>
          <w:bCs/>
          <w:sz w:val="28"/>
          <w:szCs w:val="28"/>
          <w:rtl/>
          <w:lang w:bidi="ar-SA"/>
        </w:rPr>
        <w:t>صحاح من أوله، يجد الرب يقول</w:t>
      </w:r>
      <w:r w:rsidR="005C4274" w:rsidRPr="005C4274">
        <w:rPr>
          <w:b/>
          <w:bCs/>
          <w:sz w:val="28"/>
          <w:szCs w:val="28"/>
          <w:lang w:bidi="ar-SA"/>
        </w:rPr>
        <w:t>:</w:t>
      </w:r>
    </w:p>
    <w:p w14:paraId="17A0C355" w14:textId="77777777" w:rsidR="005C4274" w:rsidRPr="005C4274" w:rsidRDefault="005C4274" w:rsidP="008004FC">
      <w:pPr>
        <w:spacing w:before="60" w:afterLines="40" w:after="96" w:line="254" w:lineRule="auto"/>
        <w:jc w:val="lowKashida"/>
        <w:rPr>
          <w:sz w:val="28"/>
          <w:szCs w:val="28"/>
          <w:rtl/>
          <w:lang w:bidi="ar-SA"/>
        </w:rPr>
      </w:pPr>
      <w:r w:rsidRPr="005C4274">
        <w:rPr>
          <w:sz w:val="28"/>
          <w:szCs w:val="28"/>
          <w:rtl/>
          <w:lang w:bidi="ar-SA"/>
        </w:rPr>
        <w:t>"</w:t>
      </w:r>
      <w:r w:rsidR="003460CB" w:rsidRPr="003460CB">
        <w:rPr>
          <w:sz w:val="28"/>
          <w:szCs w:val="28"/>
          <w:rtl/>
          <w:lang w:bidi="ar-SA"/>
        </w:rPr>
        <w:t>لِكَيْ تَعْرِفَ أَنِّي أَنَا الرَّبُّ الَّذِي يَدْعُوكَ بِاسْمِكَ، إِلهُ إِسْرَائِيلَ</w:t>
      </w:r>
      <w:r w:rsidRPr="005C4274">
        <w:rPr>
          <w:sz w:val="28"/>
          <w:szCs w:val="28"/>
          <w:rtl/>
          <w:lang w:bidi="ar-SA"/>
        </w:rPr>
        <w:t>" (إش45: 3). "</w:t>
      </w:r>
      <w:r w:rsidR="00061CCD" w:rsidRPr="00061CCD">
        <w:rPr>
          <w:sz w:val="28"/>
          <w:szCs w:val="28"/>
          <w:rtl/>
          <w:lang w:bidi="ar-SA"/>
        </w:rPr>
        <w:t>وَأَنْتَ لَسْتَ تَعْرِفُنِي</w:t>
      </w:r>
      <w:r w:rsidR="00061CCD">
        <w:rPr>
          <w:rFonts w:hint="cs"/>
          <w:sz w:val="28"/>
          <w:szCs w:val="28"/>
          <w:rtl/>
          <w:lang w:bidi="ar-SA"/>
        </w:rPr>
        <w:t xml:space="preserve"> </w:t>
      </w:r>
      <w:r w:rsidR="00061CCD" w:rsidRPr="00061CCD">
        <w:rPr>
          <w:sz w:val="28"/>
          <w:szCs w:val="28"/>
          <w:rtl/>
          <w:lang w:bidi="ar-SA"/>
        </w:rPr>
        <w:t>أَنَا الرَّبُّ وَلَيْسَ آخَرُ. لاَ إِلهَ سِوَايَ. نَطَّقْتُكَ وَأَنْتَ لَمْ تَعْرِفْنِي</w:t>
      </w:r>
      <w:r w:rsidRPr="005C4274">
        <w:rPr>
          <w:sz w:val="28"/>
          <w:szCs w:val="28"/>
          <w:rtl/>
          <w:lang w:bidi="ar-SA"/>
        </w:rPr>
        <w:t>" (ع4، 5) "</w:t>
      </w:r>
      <w:r w:rsidR="00061CCD" w:rsidRPr="00061CCD">
        <w:rPr>
          <w:sz w:val="28"/>
          <w:szCs w:val="28"/>
          <w:rtl/>
          <w:lang w:bidi="ar-SA"/>
        </w:rPr>
        <w:t>لِكَيْ يَعْلَمُوا مِنْ مَشْرِقِ الشَّمْسِ وَمِنْ مَغْرِبِهَا أَنْ لَيْسَ غَيْرِي</w:t>
      </w:r>
      <w:r w:rsidR="00061CCD">
        <w:rPr>
          <w:sz w:val="28"/>
          <w:szCs w:val="28"/>
          <w:rtl/>
          <w:lang w:bidi="ar-SA"/>
        </w:rPr>
        <w:t>. أَنَا الرَّبُّ وَلَيْسَ آخَرُ</w:t>
      </w:r>
      <w:r w:rsidRPr="005C4274">
        <w:rPr>
          <w:sz w:val="28"/>
          <w:szCs w:val="28"/>
          <w:rtl/>
          <w:lang w:bidi="ar-SA"/>
        </w:rPr>
        <w:t>" (ع 6) "</w:t>
      </w:r>
      <w:r w:rsidR="00061CCD" w:rsidRPr="00061CCD">
        <w:rPr>
          <w:sz w:val="28"/>
          <w:szCs w:val="28"/>
          <w:rtl/>
          <w:lang w:bidi="ar-SA"/>
        </w:rPr>
        <w:t>أَنَا ا</w:t>
      </w:r>
      <w:r w:rsidR="00061CCD">
        <w:rPr>
          <w:sz w:val="28"/>
          <w:szCs w:val="28"/>
          <w:rtl/>
          <w:lang w:bidi="ar-SA"/>
        </w:rPr>
        <w:t>لرَّبُّ صَانِعُ كُلِّ هذِهِ</w:t>
      </w:r>
      <w:r w:rsidRPr="005C4274">
        <w:rPr>
          <w:sz w:val="28"/>
          <w:szCs w:val="28"/>
          <w:rtl/>
          <w:lang w:bidi="ar-SA"/>
        </w:rPr>
        <w:t>" (ع 7) "</w:t>
      </w:r>
      <w:r w:rsidR="00712C1B">
        <w:rPr>
          <w:sz w:val="28"/>
          <w:szCs w:val="28"/>
          <w:rtl/>
          <w:lang w:bidi="ar-SA"/>
        </w:rPr>
        <w:t>أَنَا الرَّبَّ قَدْ خَلَقْتُهُ</w:t>
      </w:r>
      <w:r w:rsidRPr="005C4274">
        <w:rPr>
          <w:sz w:val="28"/>
          <w:szCs w:val="28"/>
          <w:rtl/>
          <w:lang w:bidi="ar-SA"/>
        </w:rPr>
        <w:t>" (ع 8) "</w:t>
      </w:r>
      <w:r w:rsidR="00712C1B" w:rsidRPr="00712C1B">
        <w:rPr>
          <w:sz w:val="28"/>
          <w:szCs w:val="28"/>
          <w:rtl/>
          <w:lang w:bidi="ar-SA"/>
        </w:rPr>
        <w:t xml:space="preserve">أَنَا صَنَعْتُ الأَرْضَ وَخَلَقْتُ الإِنْسَانَ عَلَيْهَا. يَدَايَ أَنَا نَشَرَتَا السَّمَاوَاتِ، </w:t>
      </w:r>
      <w:r w:rsidR="008004FC">
        <w:rPr>
          <w:sz w:val="28"/>
          <w:szCs w:val="28"/>
          <w:rtl/>
          <w:lang w:bidi="ar-SA"/>
        </w:rPr>
        <w:t>وَكُلَّ جُنْدِهَا</w:t>
      </w:r>
      <w:r w:rsidR="008004FC">
        <w:rPr>
          <w:rFonts w:hint="cs"/>
          <w:sz w:val="28"/>
          <w:szCs w:val="28"/>
          <w:rtl/>
          <w:lang w:bidi="ar-SA"/>
        </w:rPr>
        <w:t>..</w:t>
      </w:r>
      <w:r w:rsidRPr="005C4274">
        <w:rPr>
          <w:sz w:val="28"/>
          <w:szCs w:val="28"/>
          <w:rtl/>
          <w:lang w:bidi="ar-SA"/>
        </w:rPr>
        <w:t xml:space="preserve">" (ع 12) ".. </w:t>
      </w:r>
      <w:r w:rsidR="008004FC" w:rsidRPr="008004FC">
        <w:rPr>
          <w:sz w:val="28"/>
          <w:szCs w:val="28"/>
          <w:rtl/>
          <w:lang w:bidi="ar-SA"/>
        </w:rPr>
        <w:t>اللهُ وَلَيْسَ آخَرُ</w:t>
      </w:r>
      <w:r w:rsidRPr="005C4274">
        <w:rPr>
          <w:sz w:val="28"/>
          <w:szCs w:val="28"/>
          <w:rtl/>
          <w:lang w:bidi="ar-SA"/>
        </w:rPr>
        <w:t>" (ع 14).</w:t>
      </w:r>
    </w:p>
    <w:p w14:paraId="0D725E96"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وبعد أن يتكلم الرب عن أنه هو الله وحده، يتكلم عن الخلاص وأنه به وحده، فيقول</w:t>
      </w:r>
      <w:r w:rsidRPr="005C4274">
        <w:rPr>
          <w:b/>
          <w:bCs/>
          <w:sz w:val="28"/>
          <w:szCs w:val="28"/>
          <w:lang w:bidi="ar-SA"/>
        </w:rPr>
        <w:t>:</w:t>
      </w:r>
    </w:p>
    <w:p w14:paraId="77A357A3" w14:textId="77777777" w:rsidR="005C4274" w:rsidRPr="005C4274" w:rsidRDefault="005C4274" w:rsidP="00861621">
      <w:pPr>
        <w:spacing w:before="60" w:afterLines="40" w:after="96" w:line="254" w:lineRule="auto"/>
        <w:jc w:val="lowKashida"/>
        <w:rPr>
          <w:sz w:val="28"/>
          <w:szCs w:val="28"/>
          <w:rtl/>
        </w:rPr>
      </w:pPr>
      <w:r w:rsidRPr="005C4274">
        <w:rPr>
          <w:sz w:val="28"/>
          <w:szCs w:val="28"/>
          <w:rtl/>
          <w:lang w:bidi="ar-SA"/>
        </w:rPr>
        <w:t>"</w:t>
      </w:r>
      <w:r w:rsidR="009745B4" w:rsidRPr="009745B4">
        <w:rPr>
          <w:sz w:val="28"/>
          <w:szCs w:val="28"/>
          <w:rtl/>
          <w:lang w:bidi="ar-SA"/>
        </w:rPr>
        <w:t>أَمَّا إِسْرَائِيلُ فَيَخْلُصُ بِالرَّبِّ خَلاَصًا أَبَدِيًّا</w:t>
      </w:r>
      <w:r w:rsidRPr="005C4274">
        <w:rPr>
          <w:sz w:val="28"/>
          <w:szCs w:val="28"/>
          <w:rtl/>
          <w:lang w:bidi="ar-SA"/>
        </w:rPr>
        <w:t>" (ع 17) "</w:t>
      </w:r>
      <w:r w:rsidR="00DC5BEC" w:rsidRPr="00DC5BEC">
        <w:rPr>
          <w:sz w:val="28"/>
          <w:szCs w:val="28"/>
          <w:rtl/>
          <w:lang w:bidi="ar-SA"/>
        </w:rPr>
        <w:t>أَنَا الرَّبُّ وَلَيْسَ آخَرُ</w:t>
      </w:r>
      <w:r w:rsidRPr="005C4274">
        <w:rPr>
          <w:sz w:val="28"/>
          <w:szCs w:val="28"/>
          <w:rtl/>
          <w:lang w:bidi="ar-SA"/>
        </w:rPr>
        <w:t>" (ع 18) "</w:t>
      </w:r>
      <w:r w:rsidR="00861621" w:rsidRPr="00861621">
        <w:rPr>
          <w:sz w:val="28"/>
          <w:szCs w:val="28"/>
          <w:rtl/>
          <w:lang w:bidi="ar-SA"/>
        </w:rPr>
        <w:t>أَنَا الرَّبُّ</w:t>
      </w:r>
      <w:r w:rsidRPr="005C4274">
        <w:rPr>
          <w:sz w:val="28"/>
          <w:szCs w:val="28"/>
          <w:rtl/>
          <w:lang w:bidi="ar-SA"/>
        </w:rPr>
        <w:t>" (ع 19) "</w:t>
      </w:r>
      <w:r w:rsidR="00861621" w:rsidRPr="00861621">
        <w:rPr>
          <w:b/>
          <w:bCs/>
          <w:sz w:val="28"/>
          <w:szCs w:val="28"/>
          <w:rtl/>
          <w:lang w:bidi="ar-SA"/>
        </w:rPr>
        <w:t>لاَ يَعْلَمُ الْحَامِلُونَ خَشَبَ صَنَمِهِمْ، وَالْمُصَلُّونَ إِلَى إِلهٍ لاَ يُخَلِّصُ</w:t>
      </w:r>
      <w:r w:rsidRPr="005C4274">
        <w:rPr>
          <w:sz w:val="28"/>
          <w:szCs w:val="28"/>
          <w:rtl/>
          <w:lang w:bidi="ar-SA"/>
        </w:rPr>
        <w:t>" (ع 20)</w:t>
      </w:r>
      <w:r w:rsidRPr="005C4274">
        <w:rPr>
          <w:sz w:val="28"/>
          <w:szCs w:val="28"/>
          <w:rtl/>
        </w:rPr>
        <w:t xml:space="preserve">. </w:t>
      </w:r>
      <w:r w:rsidRPr="005C4274">
        <w:rPr>
          <w:sz w:val="28"/>
          <w:szCs w:val="28"/>
          <w:rtl/>
          <w:lang w:bidi="ar-SA"/>
        </w:rPr>
        <w:t>"</w:t>
      </w:r>
      <w:r w:rsidR="00861621" w:rsidRPr="00861621">
        <w:rPr>
          <w:sz w:val="28"/>
          <w:szCs w:val="28"/>
          <w:rtl/>
          <w:lang w:bidi="ar-SA"/>
        </w:rPr>
        <w:t>أَلَيْسَ أَنَا الرَّبُّ وَلاَ إِلهَ آخَرَ غَيْرِي؟ إِلهٌ بَارٌّ وَمُخَلِّصٌ. لَيْسَ سِوَايَ</w:t>
      </w:r>
      <w:r w:rsidRPr="005C4274">
        <w:rPr>
          <w:sz w:val="28"/>
          <w:szCs w:val="28"/>
          <w:rtl/>
          <w:lang w:bidi="ar-SA"/>
        </w:rPr>
        <w:t xml:space="preserve">. </w:t>
      </w:r>
      <w:r w:rsidR="00861621" w:rsidRPr="00861621">
        <w:rPr>
          <w:sz w:val="28"/>
          <w:szCs w:val="28"/>
          <w:rtl/>
          <w:lang w:bidi="ar-SA"/>
        </w:rPr>
        <w:t>اِلْتَفِتُوا إِلَيَّ وَاخْلُصُوا</w:t>
      </w:r>
      <w:r w:rsidR="00861621">
        <w:rPr>
          <w:rFonts w:hint="cs"/>
          <w:sz w:val="28"/>
          <w:szCs w:val="28"/>
          <w:rtl/>
          <w:lang w:bidi="ar-SA"/>
        </w:rPr>
        <w:t>.."</w:t>
      </w:r>
      <w:r w:rsidR="00861621" w:rsidRPr="00861621">
        <w:rPr>
          <w:sz w:val="28"/>
          <w:szCs w:val="28"/>
          <w:rtl/>
          <w:lang w:bidi="ar-SA"/>
        </w:rPr>
        <w:t xml:space="preserve"> </w:t>
      </w:r>
      <w:r w:rsidRPr="005C4274">
        <w:rPr>
          <w:sz w:val="28"/>
          <w:szCs w:val="28"/>
          <w:rtl/>
          <w:lang w:bidi="ar-SA"/>
        </w:rPr>
        <w:t>(ع21، 22)</w:t>
      </w:r>
      <w:r w:rsidRPr="005C4274">
        <w:rPr>
          <w:sz w:val="28"/>
          <w:szCs w:val="28"/>
          <w:lang w:bidi="ar-SA"/>
        </w:rPr>
        <w:t>.</w:t>
      </w:r>
    </w:p>
    <w:p w14:paraId="5065FC6E"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إنها دعوة إلى ترك عبادة الأصنام، والإيمان بالله وحده</w:t>
      </w:r>
      <w:r w:rsidRPr="005C4274">
        <w:rPr>
          <w:b/>
          <w:bCs/>
          <w:sz w:val="28"/>
          <w:szCs w:val="28"/>
          <w:lang w:bidi="ar-SA"/>
        </w:rPr>
        <w:t>.</w:t>
      </w:r>
    </w:p>
    <w:p w14:paraId="7391D74F"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وترك إسرائيل لعبادة الأصنام، والتفاتهم إلى الله، لكي يخلصوا، لم يتم في لحظة...</w:t>
      </w:r>
    </w:p>
    <w:p w14:paraId="3CFDD940" w14:textId="4ED7A5D1" w:rsidR="005C4274" w:rsidRPr="005C4274" w:rsidRDefault="005C4274" w:rsidP="004A1E01">
      <w:pPr>
        <w:spacing w:before="60" w:afterLines="40" w:after="96" w:line="254" w:lineRule="auto"/>
        <w:jc w:val="lowKashida"/>
        <w:rPr>
          <w:sz w:val="28"/>
          <w:szCs w:val="28"/>
          <w:rtl/>
        </w:rPr>
      </w:pPr>
      <w:r w:rsidRPr="005C4274">
        <w:rPr>
          <w:sz w:val="28"/>
          <w:szCs w:val="28"/>
          <w:rtl/>
          <w:lang w:bidi="ar-SA"/>
        </w:rPr>
        <w:t>لم يتم ذلك إلاَّ بجهاد كبير من الأنبياء، وبضربات من الله كان من ضمنها السبي وطرحهم إلى أيدي أعدائهم ليذلوهم، ثم طول أناة من الله عليهم، حتى التفتوا إليه أخيرًا، و</w:t>
      </w:r>
      <w:r w:rsidR="001B609A">
        <w:rPr>
          <w:rFonts w:hint="cs"/>
          <w:sz w:val="28"/>
          <w:szCs w:val="28"/>
          <w:rtl/>
          <w:lang w:bidi="ar-SA"/>
        </w:rPr>
        <w:t>أ</w:t>
      </w:r>
      <w:r w:rsidRPr="005C4274">
        <w:rPr>
          <w:sz w:val="28"/>
          <w:szCs w:val="28"/>
          <w:rtl/>
          <w:lang w:bidi="ar-SA"/>
        </w:rPr>
        <w:t>داروا ظهورهم للأصنام، واتجهوا نحو الله...</w:t>
      </w:r>
    </w:p>
    <w:p w14:paraId="71844749"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lastRenderedPageBreak/>
        <w:t>وحتى كل الذين التفتوا إلى الله ليخلصوا، لم ينالوا الخلاص إلاَّ بدم المسيح الذي سفك بعد ذلك بحوالي 800 سنة</w:t>
      </w:r>
      <w:r w:rsidRPr="005C4274">
        <w:rPr>
          <w:b/>
          <w:bCs/>
          <w:sz w:val="28"/>
          <w:szCs w:val="28"/>
          <w:lang w:bidi="ar-SA"/>
        </w:rPr>
        <w:t>.</w:t>
      </w:r>
    </w:p>
    <w:p w14:paraId="7AAFAFF4" w14:textId="77777777" w:rsidR="005C4274" w:rsidRPr="005C4274" w:rsidRDefault="005C4274" w:rsidP="004A1E01">
      <w:pPr>
        <w:spacing w:before="60" w:afterLines="40" w:after="96" w:line="254" w:lineRule="auto"/>
        <w:jc w:val="lowKashida"/>
        <w:rPr>
          <w:sz w:val="28"/>
          <w:szCs w:val="28"/>
          <w:rtl/>
        </w:rPr>
      </w:pPr>
      <w:r w:rsidRPr="005C4274">
        <w:rPr>
          <w:sz w:val="28"/>
          <w:szCs w:val="28"/>
          <w:rtl/>
          <w:lang w:bidi="ar-SA"/>
        </w:rPr>
        <w:t>لقد رقدوا على رجاء، كباقي الآباء وانتظروا</w:t>
      </w:r>
      <w:r w:rsidRPr="005C4274">
        <w:rPr>
          <w:sz w:val="28"/>
          <w:szCs w:val="28"/>
          <w:rtl/>
        </w:rPr>
        <w:t>...</w:t>
      </w:r>
    </w:p>
    <w:p w14:paraId="40FE2E55" w14:textId="77777777" w:rsidR="005C4274" w:rsidRPr="005C4274" w:rsidRDefault="005C4274" w:rsidP="004A1E01">
      <w:pPr>
        <w:spacing w:before="60" w:afterLines="40" w:after="96" w:line="254" w:lineRule="auto"/>
        <w:jc w:val="lowKashida"/>
        <w:rPr>
          <w:sz w:val="28"/>
          <w:szCs w:val="28"/>
          <w:rtl/>
        </w:rPr>
      </w:pPr>
      <w:r w:rsidRPr="005C4274">
        <w:rPr>
          <w:sz w:val="28"/>
          <w:szCs w:val="28"/>
          <w:rtl/>
          <w:lang w:bidi="ar-SA"/>
        </w:rPr>
        <w:t>ولم ينالوا الخلاص بمجرد لفتة، أو في لحظة</w:t>
      </w:r>
      <w:r w:rsidRPr="005C4274">
        <w:rPr>
          <w:sz w:val="28"/>
          <w:szCs w:val="28"/>
          <w:rtl/>
        </w:rPr>
        <w:t>...</w:t>
      </w:r>
    </w:p>
    <w:p w14:paraId="7244551B" w14:textId="77777777" w:rsidR="005C4274" w:rsidRPr="005C4274" w:rsidRDefault="005C4274" w:rsidP="004A1E01">
      <w:pPr>
        <w:spacing w:before="60" w:afterLines="40" w:after="96" w:line="254" w:lineRule="auto"/>
        <w:jc w:val="lowKashida"/>
        <w:rPr>
          <w:sz w:val="28"/>
          <w:szCs w:val="28"/>
          <w:rtl/>
        </w:rPr>
      </w:pPr>
      <w:r w:rsidRPr="005C4274">
        <w:rPr>
          <w:sz w:val="28"/>
          <w:szCs w:val="28"/>
          <w:rtl/>
          <w:lang w:bidi="ar-SA"/>
        </w:rPr>
        <w:t>وكل الذي نالوه كان وعدًا بالخلاص</w:t>
      </w:r>
      <w:r w:rsidRPr="005C4274">
        <w:rPr>
          <w:sz w:val="28"/>
          <w:szCs w:val="28"/>
          <w:rtl/>
        </w:rPr>
        <w:t>...</w:t>
      </w:r>
    </w:p>
    <w:p w14:paraId="4281F208"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إنهم لم يخلصوا إلاَّ بالإيمان، وبترك الأوثان</w:t>
      </w:r>
      <w:r w:rsidRPr="005C4274">
        <w:rPr>
          <w:b/>
          <w:bCs/>
          <w:sz w:val="28"/>
          <w:szCs w:val="28"/>
          <w:lang w:bidi="ar-SA"/>
        </w:rPr>
        <w:t>.</w:t>
      </w:r>
    </w:p>
    <w:p w14:paraId="0E2EF540"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ولم يخلصوا إلاَّ في ملء الزمان</w:t>
      </w:r>
      <w:r w:rsidRPr="005C4274">
        <w:rPr>
          <w:b/>
          <w:bCs/>
          <w:sz w:val="28"/>
          <w:szCs w:val="28"/>
          <w:lang w:bidi="ar-SA"/>
        </w:rPr>
        <w:t>.</w:t>
      </w:r>
    </w:p>
    <w:p w14:paraId="3A8351A5"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ليس بمجرد لفتة، إنما بعد أجيال طويلة</w:t>
      </w:r>
      <w:r w:rsidRPr="005C4274">
        <w:rPr>
          <w:sz w:val="28"/>
          <w:szCs w:val="28"/>
          <w:lang w:bidi="ar-SA"/>
        </w:rPr>
        <w:t>.</w:t>
      </w:r>
    </w:p>
    <w:p w14:paraId="5AE00606" w14:textId="77777777" w:rsidR="005C4274" w:rsidRDefault="005C4274" w:rsidP="004A1E01">
      <w:pPr>
        <w:spacing w:before="60" w:afterLines="40" w:after="96" w:line="254" w:lineRule="auto"/>
        <w:jc w:val="lowKashida"/>
        <w:rPr>
          <w:sz w:val="28"/>
          <w:szCs w:val="28"/>
          <w:rtl/>
          <w:lang w:bidi="ar-SA"/>
        </w:rPr>
      </w:pPr>
      <w:r w:rsidRPr="005C4274">
        <w:rPr>
          <w:sz w:val="28"/>
          <w:szCs w:val="28"/>
          <w:rtl/>
          <w:lang w:bidi="ar-SA"/>
        </w:rPr>
        <w:t>ومن له أذنان للسمع فليسمع، ما يقوله الروح للكنائس.</w:t>
      </w:r>
    </w:p>
    <w:p w14:paraId="5F540146" w14:textId="77777777" w:rsidR="00C140F9" w:rsidRPr="005C4274" w:rsidRDefault="00C140F9" w:rsidP="00C140F9">
      <w:pPr>
        <w:spacing w:before="60" w:afterLines="40" w:after="96" w:line="254" w:lineRule="auto"/>
        <w:jc w:val="center"/>
        <w:rPr>
          <w:sz w:val="28"/>
          <w:szCs w:val="28"/>
          <w:rtl/>
          <w:lang w:bidi="ar-SA"/>
        </w:rPr>
      </w:pPr>
      <w:r>
        <w:rPr>
          <w:sz w:val="28"/>
          <w:szCs w:val="28"/>
          <w:lang w:bidi="ar-SA"/>
        </w:rPr>
        <w:sym w:font="Wingdings" w:char="F0B6"/>
      </w:r>
      <w:r>
        <w:rPr>
          <w:sz w:val="28"/>
          <w:szCs w:val="28"/>
          <w:lang w:bidi="ar-SA"/>
        </w:rPr>
        <w:sym w:font="Wingdings" w:char="F0AB"/>
      </w:r>
      <w:r>
        <w:rPr>
          <w:sz w:val="28"/>
          <w:szCs w:val="28"/>
          <w:lang w:bidi="ar-SA"/>
        </w:rPr>
        <w:sym w:font="Wingdings" w:char="F0B6"/>
      </w:r>
    </w:p>
    <w:p w14:paraId="34C1C641" w14:textId="285029CA" w:rsidR="005C4274" w:rsidRPr="005C4274" w:rsidRDefault="00526AB9" w:rsidP="0082084E">
      <w:pPr>
        <w:pStyle w:val="Heading3"/>
        <w:rPr>
          <w:rtl/>
        </w:rPr>
      </w:pPr>
      <w:bookmarkStart w:id="145" w:name="_Toc169981598"/>
      <w:r>
        <w:rPr>
          <w:rtl/>
        </w:rPr>
        <w:t>3)</w:t>
      </w:r>
      <w:r>
        <w:rPr>
          <w:rFonts w:hint="cs"/>
          <w:rtl/>
        </w:rPr>
        <w:t xml:space="preserve"> </w:t>
      </w:r>
      <w:r>
        <w:rPr>
          <w:rtl/>
        </w:rPr>
        <w:t>الآيات الخاصة بعبارتيْ</w:t>
      </w:r>
      <w:r>
        <w:rPr>
          <w:rFonts w:hint="cs"/>
          <w:rtl/>
        </w:rPr>
        <w:t xml:space="preserve"> </w:t>
      </w:r>
      <w:r w:rsidR="005C4274" w:rsidRPr="005C4274">
        <w:rPr>
          <w:rtl/>
        </w:rPr>
        <w:t>(اليوم)، (الآن)</w:t>
      </w:r>
      <w:bookmarkEnd w:id="145"/>
    </w:p>
    <w:p w14:paraId="08DF6DB4" w14:textId="77777777" w:rsidR="00081A12" w:rsidRDefault="00081A12" w:rsidP="00081A12">
      <w:pPr>
        <w:pStyle w:val="Heading4"/>
        <w:rPr>
          <w:rtl/>
        </w:rPr>
      </w:pPr>
      <w:r>
        <w:rPr>
          <w:rtl/>
        </w:rPr>
        <w:t>الآيات</w:t>
      </w:r>
    </w:p>
    <w:p w14:paraId="7E804DCE" w14:textId="77777777" w:rsidR="005C4274" w:rsidRPr="00DA0927" w:rsidRDefault="00081A12" w:rsidP="00081A12">
      <w:pPr>
        <w:spacing w:before="60" w:afterLines="40" w:after="96" w:line="254" w:lineRule="auto"/>
        <w:jc w:val="lowKashida"/>
        <w:rPr>
          <w:b/>
          <w:bCs/>
          <w:sz w:val="28"/>
          <w:szCs w:val="28"/>
          <w:rtl/>
          <w:lang w:bidi="ar-SA"/>
        </w:rPr>
      </w:pPr>
      <w:r>
        <w:rPr>
          <w:rFonts w:hint="cs"/>
          <w:b/>
          <w:bCs/>
          <w:sz w:val="28"/>
          <w:szCs w:val="28"/>
          <w:rtl/>
          <w:lang w:bidi="ar-SA"/>
        </w:rPr>
        <w:t xml:space="preserve"> </w:t>
      </w:r>
      <w:r w:rsidR="005C4274" w:rsidRPr="00DA0927">
        <w:rPr>
          <w:sz w:val="28"/>
          <w:szCs w:val="28"/>
          <w:rtl/>
          <w:lang w:bidi="ar-SA"/>
        </w:rPr>
        <w:t>الذين ينادون بالخلاص في لحظة، يستخدمون الآيات الآتية</w:t>
      </w:r>
      <w:r w:rsidR="005C4274" w:rsidRPr="00DA0927">
        <w:rPr>
          <w:sz w:val="28"/>
          <w:szCs w:val="28"/>
          <w:lang w:bidi="ar-SA"/>
        </w:rPr>
        <w:t>:</w:t>
      </w:r>
    </w:p>
    <w:p w14:paraId="1B35D99D" w14:textId="77777777" w:rsidR="005C4274" w:rsidRPr="00DA0927" w:rsidRDefault="002C52F3" w:rsidP="004A1E01">
      <w:pPr>
        <w:spacing w:before="60" w:afterLines="40" w:after="96" w:line="254" w:lineRule="auto"/>
        <w:jc w:val="lowKashida"/>
        <w:rPr>
          <w:sz w:val="28"/>
          <w:szCs w:val="28"/>
          <w:rtl/>
          <w:lang w:bidi="ar-SA"/>
        </w:rPr>
      </w:pPr>
      <w:r w:rsidRPr="00DA0927">
        <w:rPr>
          <w:sz w:val="28"/>
          <w:szCs w:val="28"/>
          <w:rtl/>
          <w:lang w:bidi="ar-SA"/>
        </w:rPr>
        <w:t>1</w:t>
      </w:r>
      <w:r w:rsidRPr="00DA0927">
        <w:rPr>
          <w:rFonts w:hint="cs"/>
          <w:sz w:val="28"/>
          <w:szCs w:val="28"/>
          <w:rtl/>
          <w:lang w:bidi="ar-SA"/>
        </w:rPr>
        <w:t>-</w:t>
      </w:r>
      <w:r w:rsidR="005C4274" w:rsidRPr="00DA0927">
        <w:rPr>
          <w:sz w:val="28"/>
          <w:szCs w:val="28"/>
          <w:rtl/>
          <w:lang w:bidi="ar-SA"/>
        </w:rPr>
        <w:t xml:space="preserve"> "هُوَذَا </w:t>
      </w:r>
      <w:r w:rsidR="005C4274" w:rsidRPr="00DA0927">
        <w:rPr>
          <w:b/>
          <w:bCs/>
          <w:sz w:val="28"/>
          <w:szCs w:val="28"/>
          <w:rtl/>
          <w:lang w:bidi="ar-SA"/>
        </w:rPr>
        <w:t>الآنَ</w:t>
      </w:r>
      <w:r w:rsidR="005C4274" w:rsidRPr="00DA0927">
        <w:rPr>
          <w:sz w:val="28"/>
          <w:szCs w:val="28"/>
          <w:rtl/>
          <w:lang w:bidi="ar-SA"/>
        </w:rPr>
        <w:t xml:space="preserve"> وَقْتٌ مَقْبُولٌ. هُوَذَا الآنَ </w:t>
      </w:r>
      <w:r w:rsidR="005C4274" w:rsidRPr="00DA0927">
        <w:rPr>
          <w:b/>
          <w:bCs/>
          <w:sz w:val="28"/>
          <w:szCs w:val="28"/>
          <w:rtl/>
          <w:lang w:bidi="ar-SA"/>
        </w:rPr>
        <w:t>يَوْمُ خَلاَصٍ"</w:t>
      </w:r>
      <w:r w:rsidR="005C4274" w:rsidRPr="00DA0927">
        <w:rPr>
          <w:sz w:val="28"/>
          <w:szCs w:val="28"/>
          <w:rtl/>
          <w:lang w:bidi="ar-SA"/>
        </w:rPr>
        <w:t xml:space="preserve"> (2كو6: 2)</w:t>
      </w:r>
      <w:r w:rsidR="005C4274" w:rsidRPr="00DA0927">
        <w:rPr>
          <w:sz w:val="28"/>
          <w:szCs w:val="28"/>
          <w:lang w:bidi="ar-SA"/>
        </w:rPr>
        <w:t>.</w:t>
      </w:r>
    </w:p>
    <w:p w14:paraId="7BEA2696" w14:textId="265FF0BE" w:rsidR="005C4274" w:rsidRPr="00DA0927" w:rsidRDefault="002C52F3" w:rsidP="002C52F3">
      <w:pPr>
        <w:spacing w:before="60" w:afterLines="40" w:after="96" w:line="254" w:lineRule="auto"/>
        <w:jc w:val="lowKashida"/>
        <w:rPr>
          <w:sz w:val="28"/>
          <w:szCs w:val="28"/>
          <w:rtl/>
        </w:rPr>
      </w:pPr>
      <w:r w:rsidRPr="00DA0927">
        <w:rPr>
          <w:sz w:val="28"/>
          <w:szCs w:val="28"/>
          <w:rtl/>
          <w:lang w:bidi="ar-SA"/>
        </w:rPr>
        <w:t>2</w:t>
      </w:r>
      <w:r w:rsidR="005C4274" w:rsidRPr="00DA0927">
        <w:rPr>
          <w:sz w:val="28"/>
          <w:szCs w:val="28"/>
          <w:rtl/>
          <w:lang w:bidi="ar-SA"/>
        </w:rPr>
        <w:t>- "</w:t>
      </w:r>
      <w:r w:rsidRPr="00DA0927">
        <w:rPr>
          <w:sz w:val="28"/>
          <w:szCs w:val="28"/>
          <w:rtl/>
          <w:lang w:bidi="ar-SA"/>
        </w:rPr>
        <w:t xml:space="preserve">أَنَّهَا </w:t>
      </w:r>
      <w:r w:rsidRPr="00DA0927">
        <w:rPr>
          <w:b/>
          <w:bCs/>
          <w:sz w:val="28"/>
          <w:szCs w:val="28"/>
          <w:rtl/>
          <w:lang w:bidi="ar-SA"/>
        </w:rPr>
        <w:t>الآنَ</w:t>
      </w:r>
      <w:r w:rsidRPr="00DA0927">
        <w:rPr>
          <w:sz w:val="28"/>
          <w:szCs w:val="28"/>
          <w:rtl/>
          <w:lang w:bidi="ar-SA"/>
        </w:rPr>
        <w:t xml:space="preserve"> سَاعَةٌ لِنَسْتَيْقِظَ مِنَ النَّوْمِ، فَإِنَّ خَلاَصَنَا </w:t>
      </w:r>
      <w:r w:rsidRPr="00DA0927">
        <w:rPr>
          <w:b/>
          <w:bCs/>
          <w:sz w:val="28"/>
          <w:szCs w:val="28"/>
          <w:rtl/>
          <w:lang w:bidi="ar-SA"/>
        </w:rPr>
        <w:t>الآنَ</w:t>
      </w:r>
      <w:r w:rsidRPr="00DA0927">
        <w:rPr>
          <w:sz w:val="28"/>
          <w:szCs w:val="28"/>
          <w:rtl/>
          <w:lang w:bidi="ar-SA"/>
        </w:rPr>
        <w:t xml:space="preserve"> أَقْرَبُ مِمَّا كَانَ حِينَ آمَنَّا</w:t>
      </w:r>
      <w:r w:rsidR="005C4274" w:rsidRPr="00DA0927">
        <w:rPr>
          <w:sz w:val="28"/>
          <w:szCs w:val="28"/>
          <w:rtl/>
          <w:lang w:bidi="ar-SA"/>
        </w:rPr>
        <w:t>"</w:t>
      </w:r>
      <w:r w:rsidR="009F7A1B" w:rsidRPr="00DA0927">
        <w:rPr>
          <w:rFonts w:hint="cs"/>
          <w:sz w:val="28"/>
          <w:szCs w:val="28"/>
          <w:rtl/>
          <w:lang w:bidi="ar-SA"/>
        </w:rPr>
        <w:t xml:space="preserve"> </w:t>
      </w:r>
      <w:r w:rsidR="005C4274" w:rsidRPr="00DA0927">
        <w:rPr>
          <w:sz w:val="28"/>
          <w:szCs w:val="28"/>
          <w:rtl/>
          <w:lang w:bidi="ar-SA"/>
        </w:rPr>
        <w:t>(رو13: 11)</w:t>
      </w:r>
      <w:r w:rsidR="005C4274" w:rsidRPr="00DA0927">
        <w:rPr>
          <w:sz w:val="28"/>
          <w:szCs w:val="28"/>
          <w:lang w:bidi="ar-SA"/>
        </w:rPr>
        <w:t>.</w:t>
      </w:r>
    </w:p>
    <w:p w14:paraId="60D73E6D" w14:textId="77777777" w:rsidR="005C4274" w:rsidRPr="00DA0927" w:rsidRDefault="002C52F3" w:rsidP="002C52F3">
      <w:pPr>
        <w:spacing w:before="60" w:afterLines="40" w:after="96" w:line="254" w:lineRule="auto"/>
        <w:jc w:val="lowKashida"/>
        <w:rPr>
          <w:sz w:val="28"/>
          <w:szCs w:val="28"/>
          <w:rtl/>
          <w:lang w:bidi="ar-SA"/>
        </w:rPr>
      </w:pPr>
      <w:r w:rsidRPr="00DA0927">
        <w:rPr>
          <w:sz w:val="28"/>
          <w:szCs w:val="28"/>
          <w:rtl/>
          <w:lang w:bidi="ar-SA"/>
        </w:rPr>
        <w:t>3</w:t>
      </w:r>
      <w:r w:rsidR="005C4274" w:rsidRPr="00DA0927">
        <w:rPr>
          <w:sz w:val="28"/>
          <w:szCs w:val="28"/>
          <w:rtl/>
          <w:lang w:bidi="ar-SA"/>
        </w:rPr>
        <w:t>- "</w:t>
      </w:r>
      <w:r w:rsidRPr="00DA0927">
        <w:rPr>
          <w:b/>
          <w:bCs/>
          <w:sz w:val="28"/>
          <w:szCs w:val="28"/>
          <w:rtl/>
          <w:lang w:bidi="ar-SA"/>
        </w:rPr>
        <w:t xml:space="preserve">الْيَوْمَ، </w:t>
      </w:r>
      <w:r w:rsidRPr="00DA0927">
        <w:rPr>
          <w:sz w:val="28"/>
          <w:szCs w:val="28"/>
          <w:rtl/>
          <w:lang w:bidi="ar-SA"/>
        </w:rPr>
        <w:t>إِنْ سَمِعْتُمْ صَوْتَهُ</w:t>
      </w:r>
      <w:r w:rsidRPr="00DA0927">
        <w:rPr>
          <w:rFonts w:hint="cs"/>
          <w:sz w:val="28"/>
          <w:szCs w:val="28"/>
          <w:rtl/>
          <w:lang w:bidi="ar-SA"/>
        </w:rPr>
        <w:t>،</w:t>
      </w:r>
      <w:r w:rsidRPr="00DA0927">
        <w:rPr>
          <w:rFonts w:hint="cs"/>
          <w:b/>
          <w:bCs/>
          <w:sz w:val="28"/>
          <w:szCs w:val="28"/>
          <w:rtl/>
          <w:lang w:bidi="ar-SA"/>
        </w:rPr>
        <w:t xml:space="preserve"> </w:t>
      </w:r>
      <w:r w:rsidRPr="00DA0927">
        <w:rPr>
          <w:sz w:val="28"/>
          <w:szCs w:val="28"/>
          <w:rtl/>
          <w:lang w:bidi="ar-SA"/>
        </w:rPr>
        <w:t>فَلاَ تُقَسُّوا قُلُوبَكُمْ</w:t>
      </w:r>
      <w:r w:rsidRPr="00DA0927">
        <w:rPr>
          <w:rFonts w:hint="cs"/>
          <w:sz w:val="28"/>
          <w:szCs w:val="28"/>
          <w:rtl/>
          <w:lang w:bidi="ar-SA"/>
        </w:rPr>
        <w:t>..</w:t>
      </w:r>
      <w:r w:rsidR="005C4274" w:rsidRPr="00DA0927">
        <w:rPr>
          <w:sz w:val="28"/>
          <w:szCs w:val="28"/>
          <w:rtl/>
          <w:lang w:bidi="ar-SA"/>
        </w:rPr>
        <w:t>" (عب3: 7، 8)</w:t>
      </w:r>
      <w:r w:rsidR="005C4274" w:rsidRPr="00DA0927">
        <w:rPr>
          <w:sz w:val="28"/>
          <w:szCs w:val="28"/>
          <w:lang w:bidi="ar-SA"/>
        </w:rPr>
        <w:t>.</w:t>
      </w:r>
    </w:p>
    <w:p w14:paraId="3C82D834" w14:textId="77777777" w:rsidR="005C4274" w:rsidRPr="00DA0927" w:rsidRDefault="002C52F3" w:rsidP="002C52F3">
      <w:pPr>
        <w:spacing w:before="60" w:afterLines="40" w:after="96" w:line="254" w:lineRule="auto"/>
        <w:jc w:val="lowKashida"/>
        <w:rPr>
          <w:sz w:val="28"/>
          <w:szCs w:val="28"/>
          <w:rtl/>
          <w:lang w:bidi="ar-SA"/>
        </w:rPr>
      </w:pPr>
      <w:r w:rsidRPr="00DA0927">
        <w:rPr>
          <w:sz w:val="28"/>
          <w:szCs w:val="28"/>
          <w:rtl/>
          <w:lang w:bidi="ar-SA"/>
        </w:rPr>
        <w:t>4</w:t>
      </w:r>
      <w:r w:rsidR="005C4274" w:rsidRPr="00DA0927">
        <w:rPr>
          <w:sz w:val="28"/>
          <w:szCs w:val="28"/>
          <w:rtl/>
          <w:lang w:bidi="ar-SA"/>
        </w:rPr>
        <w:t>– "</w:t>
      </w:r>
      <w:r w:rsidRPr="00DA0927">
        <w:rPr>
          <w:sz w:val="28"/>
          <w:szCs w:val="28"/>
          <w:rtl/>
          <w:lang w:bidi="ar-SA"/>
        </w:rPr>
        <w:t xml:space="preserve">فَاللهُ </w:t>
      </w:r>
      <w:r w:rsidRPr="00DA0927">
        <w:rPr>
          <w:b/>
          <w:bCs/>
          <w:sz w:val="28"/>
          <w:szCs w:val="28"/>
          <w:rtl/>
          <w:lang w:bidi="ar-SA"/>
        </w:rPr>
        <w:t>الآنَ</w:t>
      </w:r>
      <w:r w:rsidRPr="00DA0927">
        <w:rPr>
          <w:sz w:val="28"/>
          <w:szCs w:val="28"/>
          <w:rtl/>
          <w:lang w:bidi="ar-SA"/>
        </w:rPr>
        <w:t xml:space="preserve"> يَأْمُرُ جَمِيعَ النَّاسِ فِي كُلِّ مَكَانٍ أَنْ يَتُوبُوا، مُتَغَاضِيًا عَنْ أَزْمِنَةِ الْجَهْلِ</w:t>
      </w:r>
      <w:r w:rsidR="003F7396" w:rsidRPr="00DA0927">
        <w:rPr>
          <w:sz w:val="28"/>
          <w:szCs w:val="28"/>
          <w:rtl/>
          <w:lang w:bidi="ar-SA"/>
        </w:rPr>
        <w:t>"</w:t>
      </w:r>
      <w:r w:rsidR="003F7396" w:rsidRPr="00DA0927">
        <w:rPr>
          <w:rFonts w:hint="cs"/>
          <w:sz w:val="28"/>
          <w:szCs w:val="28"/>
          <w:rtl/>
          <w:lang w:bidi="ar-SA"/>
        </w:rPr>
        <w:t xml:space="preserve"> </w:t>
      </w:r>
      <w:r w:rsidR="005C4274" w:rsidRPr="00DA0927">
        <w:rPr>
          <w:sz w:val="28"/>
          <w:szCs w:val="28"/>
          <w:rtl/>
          <w:lang w:bidi="ar-SA"/>
        </w:rPr>
        <w:t>(أع17: 30).</w:t>
      </w:r>
    </w:p>
    <w:p w14:paraId="02AD1F5B" w14:textId="77777777" w:rsidR="005C4274" w:rsidRPr="005C4274" w:rsidRDefault="002C52F3" w:rsidP="003F7396">
      <w:pPr>
        <w:spacing w:before="60" w:afterLines="40" w:after="96" w:line="254" w:lineRule="auto"/>
        <w:jc w:val="lowKashida"/>
        <w:rPr>
          <w:sz w:val="28"/>
          <w:szCs w:val="28"/>
          <w:rtl/>
          <w:lang w:bidi="ar-SA"/>
        </w:rPr>
      </w:pPr>
      <w:r w:rsidRPr="00DA0927">
        <w:rPr>
          <w:sz w:val="28"/>
          <w:szCs w:val="28"/>
          <w:rtl/>
          <w:lang w:bidi="ar-SA"/>
        </w:rPr>
        <w:t>5</w:t>
      </w:r>
      <w:r w:rsidR="005C4274" w:rsidRPr="00DA0927">
        <w:rPr>
          <w:sz w:val="28"/>
          <w:szCs w:val="28"/>
          <w:rtl/>
          <w:lang w:bidi="ar-SA"/>
        </w:rPr>
        <w:t>- "</w:t>
      </w:r>
      <w:r w:rsidR="003F7396" w:rsidRPr="00DA0927">
        <w:rPr>
          <w:b/>
          <w:bCs/>
          <w:sz w:val="28"/>
          <w:szCs w:val="28"/>
          <w:rtl/>
          <w:lang w:bidi="ar-SA"/>
        </w:rPr>
        <w:t xml:space="preserve">الْيَوْمَ </w:t>
      </w:r>
      <w:r w:rsidR="003F7396" w:rsidRPr="00DA0927">
        <w:rPr>
          <w:sz w:val="28"/>
          <w:szCs w:val="28"/>
          <w:rtl/>
          <w:lang w:bidi="ar-SA"/>
        </w:rPr>
        <w:t>حَصَلَ خَلاَصٌ لِهذَا الْبَيْتِ</w:t>
      </w:r>
      <w:r w:rsidR="005C4274" w:rsidRPr="00DA0927">
        <w:rPr>
          <w:sz w:val="28"/>
          <w:szCs w:val="28"/>
          <w:rtl/>
          <w:lang w:bidi="ar-SA"/>
        </w:rPr>
        <w:t>" (لو19: 9)</w:t>
      </w:r>
      <w:r w:rsidR="005C4274" w:rsidRPr="00DA0927">
        <w:rPr>
          <w:sz w:val="28"/>
          <w:szCs w:val="28"/>
          <w:lang w:bidi="ar-SA"/>
        </w:rPr>
        <w:t>.</w:t>
      </w:r>
    </w:p>
    <w:p w14:paraId="46989F14"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lastRenderedPageBreak/>
        <w:t>وهنا يبدو التركيز على عبارة "اليوم" وعبارة "الآن".</w:t>
      </w:r>
    </w:p>
    <w:p w14:paraId="681BA4DF" w14:textId="77777777" w:rsidR="005C4274" w:rsidRPr="005C4274" w:rsidRDefault="005C4274" w:rsidP="00E776EE">
      <w:pPr>
        <w:pStyle w:val="Heading4"/>
        <w:rPr>
          <w:rtl/>
        </w:rPr>
      </w:pPr>
      <w:r w:rsidRPr="005C4274">
        <w:rPr>
          <w:rtl/>
        </w:rPr>
        <w:t>عبارة "اليوم</w:t>
      </w:r>
      <w:r w:rsidRPr="005C4274">
        <w:t>"</w:t>
      </w:r>
    </w:p>
    <w:p w14:paraId="0790F15B"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من الواضح جدًا، أن استخدام عبارة "اليوم" ههنا، تحمل تنازلًا عن عبارة "لحظة" فالعبارتان مختلفتان تمامًا في الزمن</w:t>
      </w:r>
      <w:r w:rsidRPr="005C4274">
        <w:rPr>
          <w:b/>
          <w:bCs/>
          <w:sz w:val="28"/>
          <w:szCs w:val="28"/>
          <w:lang w:bidi="ar-SA"/>
        </w:rPr>
        <w:t>.</w:t>
      </w:r>
    </w:p>
    <w:p w14:paraId="5E87EA9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فمهاجمتنا لبدعة الخلاص في لحظة، سببه الأساسي هو أنه من غير الممكن أن تتم في لحظة كل أسرار الكنيسة اللازمة للخلاص... فلا يمكن لإنسان أن يؤمن ويعتمد في لحظة، ولا أن يتوب ويعترف ويأخذ التحليل ويتناول في لحظة... كل هذا مستحيل عمليًا</w:t>
      </w:r>
      <w:r w:rsidRPr="005C4274">
        <w:rPr>
          <w:sz w:val="28"/>
          <w:szCs w:val="28"/>
          <w:lang w:bidi="ar-SA"/>
        </w:rPr>
        <w:t>.</w:t>
      </w:r>
    </w:p>
    <w:p w14:paraId="1F3F0449"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ومن هنا كانت عبارة "لحظة" تعني إنكارًا واضحًا لأهمية الأسرار والكهنوت والكنيسة في موضوع الخلاص</w:t>
      </w:r>
      <w:r w:rsidRPr="005C4274">
        <w:rPr>
          <w:sz w:val="28"/>
          <w:szCs w:val="28"/>
          <w:lang w:bidi="ar-SA"/>
        </w:rPr>
        <w:t>.</w:t>
      </w:r>
    </w:p>
    <w:p w14:paraId="4F943A29"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لهذا فالآيات المشتملة على كلمة "اليوم" هي خروج عن الحوار في هذا الموضوع، لأن الإيمان والأسرار يمكن أن تتم في يوم...</w:t>
      </w:r>
    </w:p>
    <w:p w14:paraId="04882857"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يمكن في يوم واحد، أن يتم الإيمان والعماد معًا... ويمكن أن تتم التوبة، ومعها الاعتراف أيضًا والتناول... وهكذا تكون الكنيسة قد أدت دورها، وتمت الأسرار اللازمة للخلاص بخدمة الكهنوت...</w:t>
      </w:r>
    </w:p>
    <w:p w14:paraId="7680453A"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في يوم واحد، كرز فيلبس للخصي، فآمن واعتمد (أع 8).</w:t>
      </w:r>
    </w:p>
    <w:p w14:paraId="31ECC80B" w14:textId="009E6C39" w:rsidR="005C4274" w:rsidRPr="005C4274" w:rsidRDefault="005C4274" w:rsidP="00FA42F7">
      <w:pPr>
        <w:spacing w:before="60" w:afterLines="40" w:after="96" w:line="254" w:lineRule="auto"/>
        <w:jc w:val="lowKashida"/>
        <w:rPr>
          <w:sz w:val="28"/>
          <w:szCs w:val="28"/>
          <w:rtl/>
          <w:lang w:bidi="ar-SA"/>
        </w:rPr>
      </w:pPr>
      <w:r w:rsidRPr="005C4274">
        <w:rPr>
          <w:sz w:val="28"/>
          <w:szCs w:val="28"/>
          <w:rtl/>
          <w:lang w:bidi="ar-SA"/>
        </w:rPr>
        <w:t>في يوم واحد، أمكن لكرنيليوس، أن يستدع</w:t>
      </w:r>
      <w:r w:rsidR="00F135BE">
        <w:rPr>
          <w:rFonts w:hint="cs"/>
          <w:sz w:val="28"/>
          <w:szCs w:val="28"/>
          <w:rtl/>
          <w:lang w:bidi="ar-SA"/>
        </w:rPr>
        <w:t>ي</w:t>
      </w:r>
      <w:r w:rsidRPr="005C4274">
        <w:rPr>
          <w:sz w:val="28"/>
          <w:szCs w:val="28"/>
          <w:rtl/>
          <w:lang w:bidi="ar-SA"/>
        </w:rPr>
        <w:t xml:space="preserve"> بطرس الرسول، الذي كرز له فآمن و</w:t>
      </w:r>
      <w:r w:rsidR="00FA42F7">
        <w:rPr>
          <w:rFonts w:hint="cs"/>
          <w:sz w:val="28"/>
          <w:szCs w:val="28"/>
          <w:rtl/>
          <w:lang w:bidi="ar-SA"/>
        </w:rPr>
        <w:t>ا</w:t>
      </w:r>
      <w:r w:rsidRPr="005C4274">
        <w:rPr>
          <w:sz w:val="28"/>
          <w:szCs w:val="28"/>
          <w:rtl/>
          <w:lang w:bidi="ar-SA"/>
        </w:rPr>
        <w:t>عتمد هو وجميع الذين سمعوا الكلمة (أع 10).</w:t>
      </w:r>
    </w:p>
    <w:p w14:paraId="63C31F24"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ومع ذلك، فسنحاول أن نفهم معًا هذه الآيات التي قدموها لإثبات الخلاص في لحظة ونرى ما تقدمه من معنى:</w:t>
      </w:r>
    </w:p>
    <w:p w14:paraId="4F8E9D6A" w14:textId="77777777" w:rsidR="005C4274" w:rsidRPr="005C4274" w:rsidRDefault="005C4274" w:rsidP="00FA42F7">
      <w:pPr>
        <w:spacing w:before="60" w:afterLines="40" w:after="96" w:line="254" w:lineRule="auto"/>
        <w:jc w:val="center"/>
        <w:rPr>
          <w:b/>
          <w:bCs/>
          <w:sz w:val="28"/>
          <w:szCs w:val="28"/>
          <w:lang w:bidi="ar-SA"/>
        </w:rPr>
      </w:pPr>
      <w:r w:rsidRPr="005C4274">
        <w:rPr>
          <w:rFonts w:ascii="Segoe UI Symbol" w:hAnsi="Segoe UI Symbol" w:cs="Segoe UI Symbol"/>
          <w:b/>
          <w:bCs/>
          <w:sz w:val="28"/>
          <w:szCs w:val="28"/>
          <w:lang w:bidi="ar-SA"/>
        </w:rPr>
        <w:t>★★★</w:t>
      </w:r>
    </w:p>
    <w:p w14:paraId="2D39D695" w14:textId="58AA84F9" w:rsidR="005C4274" w:rsidRPr="00FA42F7" w:rsidRDefault="00D512E3" w:rsidP="00A553BB">
      <w:pPr>
        <w:pStyle w:val="Heading4"/>
        <w:rPr>
          <w:rtl/>
        </w:rPr>
      </w:pPr>
      <w:r w:rsidRPr="00D512E3">
        <w:rPr>
          <w:rtl/>
        </w:rPr>
        <w:lastRenderedPageBreak/>
        <w:t xml:space="preserve">الآنَ وَقْتٌ </w:t>
      </w:r>
      <w:proofErr w:type="gramStart"/>
      <w:r w:rsidRPr="00D512E3">
        <w:rPr>
          <w:rtl/>
        </w:rPr>
        <w:t>مَقْبُولٌ</w:t>
      </w:r>
      <w:r w:rsidR="00FA42F7">
        <w:rPr>
          <w:rFonts w:hint="cs"/>
          <w:rtl/>
        </w:rPr>
        <w:t xml:space="preserve"> .</w:t>
      </w:r>
      <w:proofErr w:type="gramEnd"/>
      <w:r w:rsidR="00FA42F7">
        <w:rPr>
          <w:rFonts w:hint="cs"/>
          <w:rtl/>
        </w:rPr>
        <w:t xml:space="preserve">. </w:t>
      </w:r>
      <w:r w:rsidRPr="00D512E3">
        <w:rPr>
          <w:rtl/>
        </w:rPr>
        <w:t>الآنَ يَوْمُ خَلاَصٍ</w:t>
      </w:r>
      <w:r w:rsidR="00F135BE">
        <w:rPr>
          <w:rFonts w:hint="cs"/>
          <w:rtl/>
        </w:rPr>
        <w:t xml:space="preserve"> </w:t>
      </w:r>
      <w:r w:rsidR="005C4274" w:rsidRPr="005C4274">
        <w:rPr>
          <w:rtl/>
        </w:rPr>
        <w:t>(2كو6: 2)</w:t>
      </w:r>
      <w:r w:rsidR="005C4274" w:rsidRPr="005C4274">
        <w:t>.</w:t>
      </w:r>
    </w:p>
    <w:p w14:paraId="1EE9DB4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 عبارة "الآن وقت" وعبارة "الآن يوم" لا تعنيان مطلقًا "الآن لحظة"، فلم يقل الآن لحظة خلاص، ولا الآن لحظة مقبولة... ومع ذلك نقول</w:t>
      </w:r>
      <w:r w:rsidRPr="005C4274">
        <w:rPr>
          <w:sz w:val="28"/>
          <w:szCs w:val="28"/>
          <w:lang w:bidi="ar-SA"/>
        </w:rPr>
        <w:t>:</w:t>
      </w:r>
    </w:p>
    <w:p w14:paraId="0C8D579C"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كلمة الآن هنا تعني عدم التأجيل.</w:t>
      </w:r>
      <w:r w:rsidRPr="005C4274">
        <w:rPr>
          <w:b/>
          <w:bCs/>
          <w:sz w:val="28"/>
          <w:szCs w:val="28"/>
          <w:lang w:bidi="ar-SA"/>
        </w:rPr>
        <w:t>..</w:t>
      </w:r>
    </w:p>
    <w:p w14:paraId="2566ACFA" w14:textId="77777777" w:rsidR="005C4274" w:rsidRPr="005C4274" w:rsidRDefault="005C4274" w:rsidP="00940169">
      <w:pPr>
        <w:spacing w:before="60" w:afterLines="40" w:after="96" w:line="254" w:lineRule="auto"/>
        <w:jc w:val="lowKashida"/>
        <w:rPr>
          <w:sz w:val="28"/>
          <w:szCs w:val="28"/>
          <w:rtl/>
        </w:rPr>
      </w:pPr>
      <w:r w:rsidRPr="005C4274">
        <w:rPr>
          <w:sz w:val="28"/>
          <w:szCs w:val="28"/>
          <w:rtl/>
          <w:lang w:bidi="ar-SA"/>
        </w:rPr>
        <w:t>ولا تعني أنهم يخلصون في لحظة، لأنه أرسل رسالته هذه "</w:t>
      </w:r>
      <w:r w:rsidR="00940169" w:rsidRPr="00940169">
        <w:rPr>
          <w:sz w:val="28"/>
          <w:szCs w:val="28"/>
          <w:rtl/>
          <w:lang w:bidi="ar-SA"/>
        </w:rPr>
        <w:t xml:space="preserve">إِلَى كَنِيسَةِ اللهِ الَّتِي فِي </w:t>
      </w:r>
      <w:proofErr w:type="spellStart"/>
      <w:r w:rsidR="00940169" w:rsidRPr="00940169">
        <w:rPr>
          <w:sz w:val="28"/>
          <w:szCs w:val="28"/>
          <w:rtl/>
          <w:lang w:bidi="ar-SA"/>
        </w:rPr>
        <w:t>كُورِنْثُوسَ</w:t>
      </w:r>
      <w:proofErr w:type="spellEnd"/>
      <w:r w:rsidR="00940169" w:rsidRPr="00940169">
        <w:rPr>
          <w:sz w:val="28"/>
          <w:szCs w:val="28"/>
          <w:rtl/>
          <w:lang w:bidi="ar-SA"/>
        </w:rPr>
        <w:t>، مَعَ الْقِدِّيسِينَ أَجْمَعِينَ ال</w:t>
      </w:r>
      <w:r w:rsidR="00940169">
        <w:rPr>
          <w:sz w:val="28"/>
          <w:szCs w:val="28"/>
          <w:rtl/>
          <w:lang w:bidi="ar-SA"/>
        </w:rPr>
        <w:t xml:space="preserve">َّذِينَ فِي جَمِيعِ </w:t>
      </w:r>
      <w:proofErr w:type="spellStart"/>
      <w:r w:rsidR="00940169">
        <w:rPr>
          <w:sz w:val="28"/>
          <w:szCs w:val="28"/>
          <w:rtl/>
          <w:lang w:bidi="ar-SA"/>
        </w:rPr>
        <w:t>أَخَائِيَةَ</w:t>
      </w:r>
      <w:proofErr w:type="spellEnd"/>
      <w:r w:rsidRPr="005C4274">
        <w:rPr>
          <w:sz w:val="28"/>
          <w:szCs w:val="28"/>
          <w:rtl/>
          <w:lang w:bidi="ar-SA"/>
        </w:rPr>
        <w:t>" (2كو1: 1). فهو هنا لا يكلّم غير مؤمنين. ولم يتحدث إليهم هنا عن الإيمان أو الفداء أو المعمودية</w:t>
      </w:r>
      <w:r w:rsidRPr="005C4274">
        <w:rPr>
          <w:sz w:val="28"/>
          <w:szCs w:val="28"/>
          <w:lang w:bidi="ar-SA"/>
        </w:rPr>
        <w:t>.</w:t>
      </w:r>
    </w:p>
    <w:p w14:paraId="6F06BA39"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إنما كان يحدثهم عن التوبة، وعدم تأجيلها</w:t>
      </w:r>
      <w:r w:rsidRPr="005C4274">
        <w:rPr>
          <w:b/>
          <w:bCs/>
          <w:sz w:val="28"/>
          <w:szCs w:val="28"/>
          <w:lang w:bidi="ar-SA"/>
        </w:rPr>
        <w:t>..</w:t>
      </w:r>
    </w:p>
    <w:p w14:paraId="702320E1" w14:textId="77777777" w:rsidR="005C4274" w:rsidRPr="005C4274" w:rsidRDefault="005C4274" w:rsidP="00CD3620">
      <w:pPr>
        <w:spacing w:before="60" w:afterLines="40" w:after="96" w:line="254" w:lineRule="auto"/>
        <w:jc w:val="lowKashida"/>
        <w:rPr>
          <w:sz w:val="28"/>
          <w:szCs w:val="28"/>
          <w:rtl/>
          <w:lang w:bidi="ar-SA"/>
        </w:rPr>
      </w:pPr>
      <w:r w:rsidRPr="005C4274">
        <w:rPr>
          <w:sz w:val="28"/>
          <w:szCs w:val="28"/>
          <w:rtl/>
          <w:lang w:bidi="ar-SA"/>
        </w:rPr>
        <w:t>والتوبة مقبولة الآن، ومقبولة في كل وقت. لأن الله يقول: "</w:t>
      </w:r>
      <w:r w:rsidR="00696616" w:rsidRPr="00696616">
        <w:rPr>
          <w:sz w:val="28"/>
          <w:szCs w:val="28"/>
          <w:rtl/>
          <w:lang w:bidi="ar-SA"/>
        </w:rPr>
        <w:t>وَمَنْ يُقْبِلْ إِلَيَّ لاَ أُخْرِجْهُ خَارِجًا</w:t>
      </w:r>
      <w:r w:rsidR="00696616">
        <w:rPr>
          <w:rFonts w:hint="cs"/>
          <w:sz w:val="28"/>
          <w:szCs w:val="28"/>
          <w:rtl/>
          <w:lang w:bidi="ar-SA"/>
        </w:rPr>
        <w:t>"</w:t>
      </w:r>
      <w:r w:rsidR="00696616" w:rsidRPr="00696616">
        <w:rPr>
          <w:sz w:val="28"/>
          <w:szCs w:val="28"/>
          <w:rtl/>
          <w:lang w:bidi="ar-SA"/>
        </w:rPr>
        <w:t xml:space="preserve"> </w:t>
      </w:r>
      <w:r w:rsidR="00696616">
        <w:rPr>
          <w:sz w:val="28"/>
          <w:szCs w:val="28"/>
          <w:rtl/>
          <w:lang w:bidi="ar-SA"/>
        </w:rPr>
        <w:t>(يو6: 37</w:t>
      </w:r>
      <w:r w:rsidRPr="005C4274">
        <w:rPr>
          <w:sz w:val="28"/>
          <w:szCs w:val="28"/>
          <w:rtl/>
          <w:lang w:bidi="ar-SA"/>
        </w:rPr>
        <w:t>). والقديس بولس كان في الرسالة الماضية قد حدثهم عن الانقسامات التي بينهم (1كو3: 3) ووصفهم بأنهم جسديون (1كو3: 1، 4). ثم وبخهم على الخاطئ الذي أدانه الرسول وحكم عليه (1كو5: 5) وقال لهم: "</w:t>
      </w:r>
      <w:r w:rsidR="00CD3620" w:rsidRPr="00CD3620">
        <w:rPr>
          <w:sz w:val="28"/>
          <w:szCs w:val="28"/>
          <w:rtl/>
          <w:lang w:bidi="ar-SA"/>
        </w:rPr>
        <w:t>اعْزِلُوا الْخَبِيثَ مِنْ بَيْنِكُمْ</w:t>
      </w:r>
      <w:r w:rsidRPr="005C4274">
        <w:rPr>
          <w:sz w:val="28"/>
          <w:szCs w:val="28"/>
          <w:rtl/>
          <w:lang w:bidi="ar-SA"/>
        </w:rPr>
        <w:t>" (1كو5: 13). ووبخهم على الالتجاء إلى المحاكم (1كو6: 1، 5) ووبخهم على خطايا أخرى كثيرة... وفي هذه الرسالة يعفو عن الخاطئ الذي حكم عليه (2كو2: 7). ويقول لهم</w:t>
      </w:r>
      <w:r w:rsidRPr="005C4274">
        <w:rPr>
          <w:sz w:val="28"/>
          <w:szCs w:val="28"/>
          <w:lang w:bidi="ar-SA"/>
        </w:rPr>
        <w:t>:</w:t>
      </w:r>
    </w:p>
    <w:p w14:paraId="0EB14177" w14:textId="77777777" w:rsidR="005C4274" w:rsidRPr="005C4274" w:rsidRDefault="005C4274" w:rsidP="001C0412">
      <w:pPr>
        <w:spacing w:before="60" w:afterLines="40" w:after="96" w:line="254" w:lineRule="auto"/>
        <w:jc w:val="lowKashida"/>
        <w:rPr>
          <w:b/>
          <w:bCs/>
          <w:sz w:val="28"/>
          <w:szCs w:val="28"/>
          <w:rtl/>
          <w:lang w:bidi="ar-SA"/>
        </w:rPr>
      </w:pPr>
      <w:r w:rsidRPr="005C4274">
        <w:rPr>
          <w:b/>
          <w:bCs/>
          <w:sz w:val="28"/>
          <w:szCs w:val="28"/>
          <w:rtl/>
          <w:lang w:bidi="ar-SA"/>
        </w:rPr>
        <w:t>"</w:t>
      </w:r>
      <w:r w:rsidR="001C0412" w:rsidRPr="001C0412">
        <w:rPr>
          <w:b/>
          <w:bCs/>
          <w:sz w:val="28"/>
          <w:szCs w:val="28"/>
          <w:rtl/>
          <w:lang w:bidi="ar-SA"/>
        </w:rPr>
        <w:t>اَلآنَ أَنَا أَفْرَحُ، لاَ لأَنَّكُمْ حَزِنْتُمْ، بَلْ لأَنَّكُمْ حَزِنْتُمْ لِلتَّوْبَةِ</w:t>
      </w:r>
      <w:r w:rsidRPr="005C4274">
        <w:rPr>
          <w:b/>
          <w:bCs/>
          <w:sz w:val="28"/>
          <w:szCs w:val="28"/>
          <w:rtl/>
          <w:lang w:bidi="ar-SA"/>
        </w:rPr>
        <w:t xml:space="preserve">... </w:t>
      </w:r>
      <w:r w:rsidR="001C0412" w:rsidRPr="001C0412">
        <w:rPr>
          <w:b/>
          <w:bCs/>
          <w:sz w:val="28"/>
          <w:szCs w:val="28"/>
          <w:rtl/>
          <w:lang w:bidi="ar-SA"/>
        </w:rPr>
        <w:t>لأَنَّ الْحُزْنَ الَّذِي بِحَسَبِ مَشِيئَةِ اللهِ يُنْشِئُ تَوْ</w:t>
      </w:r>
      <w:r w:rsidR="001C0412">
        <w:rPr>
          <w:b/>
          <w:bCs/>
          <w:sz w:val="28"/>
          <w:szCs w:val="28"/>
          <w:rtl/>
          <w:lang w:bidi="ar-SA"/>
        </w:rPr>
        <w:t>بَةً لِخَلاَصٍ بِلاَ نَدَامَةٍ</w:t>
      </w:r>
      <w:r w:rsidRPr="005C4274">
        <w:rPr>
          <w:b/>
          <w:bCs/>
          <w:sz w:val="28"/>
          <w:szCs w:val="28"/>
          <w:rtl/>
          <w:lang w:bidi="ar-SA"/>
        </w:rPr>
        <w:t>" (2كو7: 9، 10)</w:t>
      </w:r>
      <w:r w:rsidRPr="005C4274">
        <w:rPr>
          <w:b/>
          <w:bCs/>
          <w:sz w:val="28"/>
          <w:szCs w:val="28"/>
          <w:lang w:bidi="ar-SA"/>
        </w:rPr>
        <w:t>.</w:t>
      </w:r>
    </w:p>
    <w:p w14:paraId="41293118"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إذًا هنا، هو يحدثهم عن التوبة، والخلاص من الخطايا التي يرتكبونها. والتوبة يحسن بها عدم التأجيل، فوقتها الآن وقت مقبول، والتخلص منها اليوم هو أفضل، لأنه يوم خلاص... ما علاقة كل هذا إذًا بالخلاص في لحظة؟ والرسول لم يستخدم هذا التعبير مطلقًا..</w:t>
      </w:r>
      <w:r w:rsidRPr="005C4274">
        <w:rPr>
          <w:sz w:val="28"/>
          <w:szCs w:val="28"/>
          <w:lang w:bidi="ar-SA"/>
        </w:rPr>
        <w:t>.</w:t>
      </w:r>
    </w:p>
    <w:p w14:paraId="644D4EC4" w14:textId="77777777" w:rsidR="005C4274" w:rsidRPr="005C4274" w:rsidRDefault="005C4274" w:rsidP="00D444FC">
      <w:pPr>
        <w:spacing w:before="60" w:afterLines="40" w:after="96" w:line="254" w:lineRule="auto"/>
        <w:jc w:val="lowKashida"/>
        <w:rPr>
          <w:b/>
          <w:bCs/>
          <w:sz w:val="28"/>
          <w:szCs w:val="28"/>
          <w:rtl/>
          <w:lang w:bidi="ar-SA"/>
        </w:rPr>
      </w:pPr>
      <w:r w:rsidRPr="005C4274">
        <w:rPr>
          <w:b/>
          <w:bCs/>
          <w:sz w:val="28"/>
          <w:szCs w:val="28"/>
          <w:rtl/>
          <w:lang w:bidi="ar-SA"/>
        </w:rPr>
        <w:t>إنه ينادى لهم بخدمة المصالحة، أن "</w:t>
      </w:r>
      <w:r w:rsidR="00D444FC">
        <w:rPr>
          <w:b/>
          <w:bCs/>
          <w:sz w:val="28"/>
          <w:szCs w:val="28"/>
          <w:rtl/>
          <w:lang w:bidi="ar-SA"/>
        </w:rPr>
        <w:t>تَصَالَحُوا مَعَ اللهِ</w:t>
      </w:r>
      <w:r w:rsidRPr="005C4274">
        <w:rPr>
          <w:b/>
          <w:bCs/>
          <w:sz w:val="28"/>
          <w:szCs w:val="28"/>
          <w:rtl/>
          <w:lang w:bidi="ar-SA"/>
        </w:rPr>
        <w:t>" (2كو5: 20). فإن تأثروا وتابوا، فلا يجوز أن يؤجلوا التوبة، لأن الآن وقت مقبول.</w:t>
      </w:r>
      <w:r w:rsidRPr="005C4274">
        <w:rPr>
          <w:b/>
          <w:bCs/>
          <w:sz w:val="28"/>
          <w:szCs w:val="28"/>
          <w:lang w:bidi="ar-SA"/>
        </w:rPr>
        <w:t>..</w:t>
      </w:r>
    </w:p>
    <w:p w14:paraId="04D3A85F"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ونفس الكلام عن عدم تأجيل التوبة، هو قصد الرسول بقوله:</w:t>
      </w:r>
    </w:p>
    <w:p w14:paraId="46EEFEF5" w14:textId="77777777" w:rsidR="00442CC7" w:rsidRDefault="00442CC7" w:rsidP="00A553BB">
      <w:pPr>
        <w:pStyle w:val="Heading4"/>
        <w:rPr>
          <w:rtl/>
        </w:rPr>
      </w:pPr>
      <w:r w:rsidRPr="00442CC7">
        <w:rPr>
          <w:rtl/>
        </w:rPr>
        <w:lastRenderedPageBreak/>
        <w:t>الآنَ سَاعَةٌ لِنَسْتَيْقِظَ</w:t>
      </w:r>
    </w:p>
    <w:p w14:paraId="59B7CA8E"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اليقظة الروحية مطلوبة في كل وقت، وليس من الصالح تأجيلها، فهي لازمة الآن. فما علاقة اليقظة بالخلاص في لحظة</w:t>
      </w:r>
      <w:r w:rsidRPr="005C4274">
        <w:rPr>
          <w:b/>
          <w:bCs/>
          <w:sz w:val="28"/>
          <w:szCs w:val="28"/>
          <w:lang w:bidi="ar-SA"/>
        </w:rPr>
        <w:t>.</w:t>
      </w:r>
    </w:p>
    <w:p w14:paraId="7AE28359" w14:textId="77777777" w:rsidR="005C4274" w:rsidRPr="005C4274" w:rsidRDefault="005C4274" w:rsidP="00DC1B74">
      <w:pPr>
        <w:spacing w:before="60" w:afterLines="40" w:after="96" w:line="254" w:lineRule="auto"/>
        <w:jc w:val="lowKashida"/>
        <w:rPr>
          <w:sz w:val="28"/>
          <w:szCs w:val="28"/>
          <w:rtl/>
          <w:lang w:bidi="ar-SA"/>
        </w:rPr>
      </w:pPr>
      <w:r w:rsidRPr="005C4274">
        <w:rPr>
          <w:sz w:val="28"/>
          <w:szCs w:val="28"/>
          <w:rtl/>
          <w:lang w:bidi="ar-SA"/>
        </w:rPr>
        <w:t xml:space="preserve">إن الذي يستيقظ، يبحث كيف يخلص. تمامًا مثلما حدث للابن الضال، الذي لما استيقظ، فكر ماذا يفعل. </w:t>
      </w:r>
      <w:r w:rsidR="00DC1B74">
        <w:rPr>
          <w:rFonts w:hint="cs"/>
          <w:sz w:val="28"/>
          <w:szCs w:val="28"/>
          <w:rtl/>
          <w:lang w:bidi="ar-SA"/>
        </w:rPr>
        <w:t>"</w:t>
      </w:r>
      <w:r w:rsidR="00DC1B74" w:rsidRPr="00DC1B74">
        <w:rPr>
          <w:sz w:val="28"/>
          <w:szCs w:val="28"/>
          <w:rtl/>
          <w:lang w:bidi="ar-SA"/>
        </w:rPr>
        <w:t>أَقُومُ وَأَذْهَبُ إِلَى أَبِي وَأَقُولُ لَهُ: يَا أَبِي، أَخْطَأْتُ</w:t>
      </w:r>
      <w:r w:rsidRPr="005C4274">
        <w:rPr>
          <w:sz w:val="28"/>
          <w:szCs w:val="28"/>
          <w:rtl/>
          <w:lang w:bidi="ar-SA"/>
        </w:rPr>
        <w:t>..</w:t>
      </w:r>
      <w:r w:rsidR="00DC1B74">
        <w:rPr>
          <w:rFonts w:hint="cs"/>
          <w:sz w:val="28"/>
          <w:szCs w:val="28"/>
          <w:rtl/>
          <w:lang w:bidi="ar-SA"/>
        </w:rPr>
        <w:t>"</w:t>
      </w:r>
      <w:r w:rsidRPr="005C4274">
        <w:rPr>
          <w:sz w:val="28"/>
          <w:szCs w:val="28"/>
          <w:rtl/>
          <w:lang w:bidi="ar-SA"/>
        </w:rPr>
        <w:t xml:space="preserve"> (لو15: 17، 18)</w:t>
      </w:r>
      <w:r w:rsidRPr="005C4274">
        <w:rPr>
          <w:sz w:val="28"/>
          <w:szCs w:val="28"/>
          <w:lang w:bidi="ar-SA"/>
        </w:rPr>
        <w:t>.</w:t>
      </w:r>
    </w:p>
    <w:p w14:paraId="5ED5DE66"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إذًا فاليقظة تتبعها خطوات... ولذلك شرح لهم الرسول ما يفعلونه في هذه اليقظة الروحية.</w:t>
      </w:r>
      <w:r w:rsidRPr="005C4274">
        <w:rPr>
          <w:b/>
          <w:bCs/>
          <w:sz w:val="28"/>
          <w:szCs w:val="28"/>
          <w:lang w:bidi="ar-SA"/>
        </w:rPr>
        <w:t>..</w:t>
      </w:r>
    </w:p>
    <w:p w14:paraId="4DC1CCA4" w14:textId="77777777" w:rsidR="005C4274" w:rsidRPr="005C4274" w:rsidRDefault="005C4274" w:rsidP="00B92250">
      <w:pPr>
        <w:spacing w:before="60" w:afterLines="40" w:after="96" w:line="254" w:lineRule="auto"/>
        <w:jc w:val="lowKashida"/>
        <w:rPr>
          <w:sz w:val="28"/>
          <w:szCs w:val="28"/>
          <w:rtl/>
          <w:lang w:bidi="ar-SA"/>
        </w:rPr>
      </w:pPr>
      <w:r w:rsidRPr="005C4274">
        <w:rPr>
          <w:sz w:val="28"/>
          <w:szCs w:val="28"/>
          <w:rtl/>
          <w:lang w:bidi="ar-SA"/>
        </w:rPr>
        <w:t>فقال لهم: "</w:t>
      </w:r>
      <w:r w:rsidR="00B92250" w:rsidRPr="00B92250">
        <w:rPr>
          <w:sz w:val="28"/>
          <w:szCs w:val="28"/>
          <w:rtl/>
          <w:lang w:bidi="ar-SA"/>
        </w:rPr>
        <w:t>أَنَّهَا الآنَ سَاعَةٌ لِنَسْتَيْقِظَ</w:t>
      </w:r>
      <w:r w:rsidRPr="005C4274">
        <w:rPr>
          <w:sz w:val="28"/>
          <w:szCs w:val="28"/>
          <w:rtl/>
          <w:lang w:bidi="ar-SA"/>
        </w:rPr>
        <w:t xml:space="preserve">... </w:t>
      </w:r>
      <w:r w:rsidR="00B92250" w:rsidRPr="00B92250">
        <w:rPr>
          <w:sz w:val="28"/>
          <w:szCs w:val="28"/>
          <w:rtl/>
          <w:lang w:bidi="ar-SA"/>
        </w:rPr>
        <w:t>فَلْنَخْلَعْ أَعْمَالَ الظُّلْمَةِ</w:t>
      </w:r>
      <w:r w:rsidR="00B92250">
        <w:rPr>
          <w:sz w:val="28"/>
          <w:szCs w:val="28"/>
          <w:rtl/>
          <w:lang w:bidi="ar-SA"/>
        </w:rPr>
        <w:t xml:space="preserve"> وَنَلْبَسْ أَسْلِحَةَ النُّورِ</w:t>
      </w:r>
      <w:r w:rsidRPr="005C4274">
        <w:rPr>
          <w:sz w:val="28"/>
          <w:szCs w:val="28"/>
          <w:rtl/>
          <w:lang w:bidi="ar-SA"/>
        </w:rPr>
        <w:t xml:space="preserve">. </w:t>
      </w:r>
      <w:r w:rsidR="00B92250" w:rsidRPr="00B92250">
        <w:rPr>
          <w:sz w:val="28"/>
          <w:szCs w:val="28"/>
          <w:rtl/>
          <w:lang w:bidi="ar-SA"/>
        </w:rPr>
        <w:t>لِنَسْلُكْ بِلِيَاقَةٍ كَمَا فِي النَّهَارِ: لاَ بِالْبَطَرِ وَالسُّكْرِ، لاَ بِالْمَضَاجعِ وَالْعَهَرِ، لاَ بِالْخِصَامِ وَالْحَسَدِ</w:t>
      </w:r>
      <w:r w:rsidRPr="005C4274">
        <w:rPr>
          <w:sz w:val="28"/>
          <w:szCs w:val="28"/>
          <w:rtl/>
          <w:lang w:bidi="ar-SA"/>
        </w:rPr>
        <w:t xml:space="preserve">، </w:t>
      </w:r>
      <w:r w:rsidR="00B92250" w:rsidRPr="00B92250">
        <w:rPr>
          <w:sz w:val="28"/>
          <w:szCs w:val="28"/>
          <w:rtl/>
          <w:lang w:bidi="ar-SA"/>
        </w:rPr>
        <w:t>بَلِ الْبَسُوا الرَّبَّ يَسُوعَ الْمَسِيحَ، وَلاَ تَصْنَعُوا تَدْبِيرًا لِلْجَسَدِ لأَجْلِ الشَّهَوَاتِ</w:t>
      </w:r>
      <w:r w:rsidRPr="005C4274">
        <w:rPr>
          <w:sz w:val="28"/>
          <w:szCs w:val="28"/>
          <w:rtl/>
          <w:lang w:bidi="ar-SA"/>
        </w:rPr>
        <w:t>" (رو13: 11- 14)</w:t>
      </w:r>
      <w:r w:rsidRPr="005C4274">
        <w:rPr>
          <w:sz w:val="28"/>
          <w:szCs w:val="28"/>
          <w:lang w:bidi="ar-SA"/>
        </w:rPr>
        <w:t>.</w:t>
      </w:r>
    </w:p>
    <w:p w14:paraId="1ED48466"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هنا يضع أمامهم برنامجًا روحيًا، ربما يحتاج إلى جهاد روحي ووقت. وليس هو كلامًا عن الخلاص في لحظة</w:t>
      </w:r>
      <w:r w:rsidRPr="005C4274">
        <w:rPr>
          <w:b/>
          <w:bCs/>
          <w:sz w:val="28"/>
          <w:szCs w:val="28"/>
          <w:lang w:bidi="ar-SA"/>
        </w:rPr>
        <w:t>.</w:t>
      </w:r>
    </w:p>
    <w:p w14:paraId="59E80835" w14:textId="77777777" w:rsidR="005C4274" w:rsidRPr="005C4274" w:rsidRDefault="005C4274" w:rsidP="008F27C6">
      <w:pPr>
        <w:spacing w:before="60" w:afterLines="40" w:after="96" w:line="254" w:lineRule="auto"/>
        <w:jc w:val="lowKashida"/>
        <w:rPr>
          <w:sz w:val="28"/>
          <w:szCs w:val="28"/>
          <w:rtl/>
          <w:lang w:bidi="ar-SA"/>
        </w:rPr>
      </w:pPr>
      <w:r w:rsidRPr="005C4274">
        <w:rPr>
          <w:sz w:val="28"/>
          <w:szCs w:val="28"/>
          <w:rtl/>
          <w:lang w:bidi="ar-SA"/>
        </w:rPr>
        <w:t>وهو في كل ذلك يكلم أناسًا مؤمنين. ولذلك فإنه يقول لهم في نفس الآية: "</w:t>
      </w:r>
      <w:r w:rsidR="008F27C6" w:rsidRPr="008F27C6">
        <w:rPr>
          <w:sz w:val="28"/>
          <w:szCs w:val="28"/>
          <w:rtl/>
          <w:lang w:bidi="ar-SA"/>
        </w:rPr>
        <w:t>أَنَّهَا الآنَ سَاعَةٌ لِنَسْتَيْقِظَ مِنَ النَّوْمِ، فَإِنَّ خَلاَصَنَا الآنَ أَقْرَبُ مِمَّا كَانَ حِينَ آمَنَّا</w:t>
      </w:r>
      <w:r w:rsidRPr="005C4274">
        <w:rPr>
          <w:sz w:val="28"/>
          <w:szCs w:val="28"/>
          <w:rtl/>
          <w:lang w:bidi="ar-SA"/>
        </w:rPr>
        <w:t>" (رو13: 11). إذًا هم كانوا مؤمنين، وقد قبلوا المسيح من قبل فاديًا ومخلصًا... ولكنهم الآن تتعبهم الخطايا، ويحتاجون إلى توبة. ويجب عدم تأجيل هذه التوبة، بل تكون الآن... فخلاصهم الآن من خطاياهم بالتوبة، أسهل من حالتهم حين قبلوا الإيمان.</w:t>
      </w:r>
      <w:r w:rsidRPr="005C4274">
        <w:rPr>
          <w:sz w:val="28"/>
          <w:szCs w:val="28"/>
          <w:lang w:bidi="ar-SA"/>
        </w:rPr>
        <w:t>..</w:t>
      </w:r>
    </w:p>
    <w:p w14:paraId="358FBA36"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إنها نفس الدعوة إلى العبرانيين، بعدم تأجيل التوبة بقوله:</w:t>
      </w:r>
    </w:p>
    <w:p w14:paraId="65E7851A" w14:textId="77777777" w:rsidR="005C4274" w:rsidRPr="00A25B85" w:rsidRDefault="00F31FBF" w:rsidP="00A553BB">
      <w:pPr>
        <w:pStyle w:val="Heading4"/>
        <w:rPr>
          <w:rtl/>
        </w:rPr>
      </w:pPr>
      <w:r w:rsidRPr="00F31FBF">
        <w:rPr>
          <w:rtl/>
        </w:rPr>
        <w:t>الْيَوْمَ، إِنْ سَمِعْتُمْ صَوْتَهُ</w:t>
      </w:r>
      <w:r w:rsidR="005C4274" w:rsidRPr="005C4274">
        <w:rPr>
          <w:rtl/>
        </w:rPr>
        <w:t xml:space="preserve">، </w:t>
      </w:r>
      <w:r>
        <w:rPr>
          <w:rtl/>
        </w:rPr>
        <w:t>فَلاَ تُقَسُّوا قُلُوبَكُمْ</w:t>
      </w:r>
      <w:r w:rsidR="00A25B85">
        <w:rPr>
          <w:rFonts w:hint="cs"/>
          <w:rtl/>
        </w:rPr>
        <w:t xml:space="preserve"> </w:t>
      </w:r>
      <w:r w:rsidR="005C4274" w:rsidRPr="005C4274">
        <w:rPr>
          <w:rtl/>
        </w:rPr>
        <w:t>(عب3: 7، 8)</w:t>
      </w:r>
    </w:p>
    <w:p w14:paraId="7DEA2E54"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إنه لا يتكلم عن الخلاص في لحظة، إنما يدعوهم أن يفتحوا قلوبهم لله، وأن يتوبوا. والمفروض أن يستجيبوا بسرعة لعمل الله فيهم، لئلا يدركهم غضب الله الذي أدرك آباءهم في القفر </w:t>
      </w:r>
      <w:r w:rsidRPr="005C4274">
        <w:rPr>
          <w:sz w:val="28"/>
          <w:szCs w:val="28"/>
          <w:rtl/>
          <w:lang w:bidi="ar-SA"/>
        </w:rPr>
        <w:lastRenderedPageBreak/>
        <w:t>(عب3: 8).</w:t>
      </w:r>
    </w:p>
    <w:p w14:paraId="1C003E56"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والرسول يقول إن عدم الرجوع إلى الله، وعدم الاستجابة لصوته، عبارة عن قساوة </w:t>
      </w:r>
      <w:r w:rsidR="00A25B85">
        <w:rPr>
          <w:sz w:val="28"/>
          <w:szCs w:val="28"/>
          <w:rtl/>
          <w:lang w:bidi="ar-SA"/>
        </w:rPr>
        <w:t>قلب. لذلك اليوم لا تقسوا قلوبكم</w:t>
      </w:r>
      <w:r w:rsidRPr="005C4274">
        <w:rPr>
          <w:sz w:val="28"/>
          <w:szCs w:val="28"/>
          <w:rtl/>
          <w:lang w:bidi="ar-SA"/>
        </w:rPr>
        <w:t>.</w:t>
      </w:r>
      <w:r w:rsidRPr="005C4274">
        <w:rPr>
          <w:sz w:val="28"/>
          <w:szCs w:val="28"/>
          <w:lang w:bidi="ar-SA"/>
        </w:rPr>
        <w:t>..</w:t>
      </w:r>
    </w:p>
    <w:p w14:paraId="5064196C"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ما علاقة هذه الآية بالخلاص في لحظة؟ إنني متعجب</w:t>
      </w:r>
      <w:r w:rsidRPr="005C4274">
        <w:rPr>
          <w:sz w:val="28"/>
          <w:szCs w:val="28"/>
          <w:lang w:bidi="ar-SA"/>
        </w:rPr>
        <w:t>.</w:t>
      </w:r>
    </w:p>
    <w:p w14:paraId="2B301635" w14:textId="77777777" w:rsidR="005C4274" w:rsidRPr="00A25B85" w:rsidRDefault="005C4274" w:rsidP="00A25B85">
      <w:pPr>
        <w:spacing w:before="60" w:afterLines="40" w:after="96" w:line="254" w:lineRule="auto"/>
        <w:jc w:val="lowKashida"/>
        <w:rPr>
          <w:sz w:val="28"/>
          <w:szCs w:val="28"/>
          <w:rtl/>
          <w:lang w:bidi="ar-SA"/>
        </w:rPr>
      </w:pPr>
      <w:r w:rsidRPr="005C4274">
        <w:rPr>
          <w:sz w:val="28"/>
          <w:szCs w:val="28"/>
          <w:rtl/>
          <w:lang w:bidi="ar-SA"/>
        </w:rPr>
        <w:t>كذلك ما هي ع</w:t>
      </w:r>
      <w:r w:rsidR="00A25B85">
        <w:rPr>
          <w:sz w:val="28"/>
          <w:szCs w:val="28"/>
          <w:rtl/>
          <w:lang w:bidi="ar-SA"/>
        </w:rPr>
        <w:t>لاقة الخلاص في لحظة بهذه الآية:</w:t>
      </w:r>
    </w:p>
    <w:p w14:paraId="6ED0BE27" w14:textId="77777777" w:rsidR="005C4274" w:rsidRPr="005C4274" w:rsidRDefault="0024375A" w:rsidP="00A553BB">
      <w:pPr>
        <w:pStyle w:val="Heading4"/>
        <w:rPr>
          <w:rtl/>
        </w:rPr>
      </w:pPr>
      <w:r w:rsidRPr="0024375A">
        <w:rPr>
          <w:rtl/>
        </w:rPr>
        <w:t xml:space="preserve">اللهُ الآنَ يَأْمُرُ جَمِيعَ النَّاسِ </w:t>
      </w:r>
      <w:r>
        <w:rPr>
          <w:rtl/>
        </w:rPr>
        <w:t>أَنْ يَتُوبُوا</w:t>
      </w:r>
    </w:p>
    <w:p w14:paraId="591BC245" w14:textId="77777777" w:rsidR="005C4274" w:rsidRPr="005C4274" w:rsidRDefault="005C4274" w:rsidP="003C1AD7">
      <w:pPr>
        <w:spacing w:before="60" w:afterLines="40" w:after="96" w:line="254" w:lineRule="auto"/>
        <w:jc w:val="lowKashida"/>
        <w:rPr>
          <w:sz w:val="28"/>
          <w:szCs w:val="28"/>
          <w:rtl/>
          <w:lang w:bidi="ar-SA"/>
        </w:rPr>
      </w:pPr>
      <w:r w:rsidRPr="005C4274">
        <w:rPr>
          <w:sz w:val="28"/>
          <w:szCs w:val="28"/>
          <w:rtl/>
          <w:lang w:bidi="ar-SA"/>
        </w:rPr>
        <w:t>إن "</w:t>
      </w:r>
      <w:r w:rsidR="0024375A" w:rsidRPr="0024375A">
        <w:rPr>
          <w:sz w:val="28"/>
          <w:szCs w:val="28"/>
          <w:rtl/>
          <w:lang w:bidi="ar-SA"/>
        </w:rPr>
        <w:t>اللهُ الآنَ يَأْمُرُ جَمِيعَ النَّاسِ فِي كُلِّ مَكَانٍ أَنْ يَتُوبُوا، مُتَغَاضِيًا عَنْ أَزْمِنَةِ الْجَهْلِ</w:t>
      </w:r>
      <w:r w:rsidRPr="005C4274">
        <w:rPr>
          <w:sz w:val="28"/>
          <w:szCs w:val="28"/>
          <w:rtl/>
          <w:lang w:bidi="ar-SA"/>
        </w:rPr>
        <w:t>"</w:t>
      </w:r>
      <w:r w:rsidR="003C1AD7">
        <w:rPr>
          <w:rFonts w:hint="cs"/>
          <w:sz w:val="28"/>
          <w:szCs w:val="28"/>
          <w:rtl/>
          <w:lang w:bidi="ar-SA"/>
        </w:rPr>
        <w:t xml:space="preserve"> </w:t>
      </w:r>
      <w:r w:rsidRPr="005C4274">
        <w:rPr>
          <w:sz w:val="28"/>
          <w:szCs w:val="28"/>
          <w:rtl/>
          <w:lang w:bidi="ar-SA"/>
        </w:rPr>
        <w:t>(أع17: 30)</w:t>
      </w:r>
      <w:r w:rsidRPr="005C4274">
        <w:rPr>
          <w:sz w:val="28"/>
          <w:szCs w:val="28"/>
          <w:lang w:bidi="ar-SA"/>
        </w:rPr>
        <w:t>.</w:t>
      </w:r>
      <w:r w:rsidR="003C1AD7">
        <w:rPr>
          <w:rFonts w:hint="cs"/>
          <w:sz w:val="28"/>
          <w:szCs w:val="28"/>
          <w:rtl/>
          <w:lang w:bidi="ar-SA"/>
        </w:rPr>
        <w:t xml:space="preserve"> </w:t>
      </w:r>
      <w:r w:rsidR="003C1AD7">
        <w:rPr>
          <w:sz w:val="28"/>
          <w:szCs w:val="28"/>
          <w:rtl/>
          <w:lang w:bidi="ar-SA"/>
        </w:rPr>
        <w:t xml:space="preserve">فهل دعوة الله </w:t>
      </w:r>
      <w:r w:rsidR="003C1AD7">
        <w:rPr>
          <w:rFonts w:hint="cs"/>
          <w:sz w:val="28"/>
          <w:szCs w:val="28"/>
          <w:rtl/>
          <w:lang w:bidi="ar-SA"/>
        </w:rPr>
        <w:t>ل</w:t>
      </w:r>
      <w:r w:rsidRPr="005C4274">
        <w:rPr>
          <w:sz w:val="28"/>
          <w:szCs w:val="28"/>
          <w:rtl/>
          <w:lang w:bidi="ar-SA"/>
        </w:rPr>
        <w:t>لناس إلى التوبة الآن، معناها أنهم قد خلصوا في لحظة.. إنه يدعوهم الآن، وربما يستجيبون أو لا يستجيبون. والذين يستجيبون قد يأخذون وقتًا للتخلص من خطاياهم، وقد يتدرجون في ذلك... وربما يتوبون، ويعودون إلى السقوط مرة أخرى... ولكنهم في توبتهم يتغاضى الله عن أزمنة الجهل...</w:t>
      </w:r>
    </w:p>
    <w:p w14:paraId="18F8C4AF"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فهل أمر الله للناس الآن بالتوبة، تعنى الخلاص في لحظة؟ لمجرد ورود عبارة الآن؟</w:t>
      </w:r>
      <w:r w:rsidRPr="005C4274">
        <w:rPr>
          <w:sz w:val="28"/>
          <w:szCs w:val="28"/>
          <w:lang w:bidi="ar-SA"/>
        </w:rPr>
        <w:t>!</w:t>
      </w:r>
    </w:p>
    <w:p w14:paraId="1A9E2B78"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 xml:space="preserve">حتى لو </w:t>
      </w:r>
      <w:proofErr w:type="gramStart"/>
      <w:r w:rsidRPr="005C4274">
        <w:rPr>
          <w:b/>
          <w:bCs/>
          <w:sz w:val="28"/>
          <w:szCs w:val="28"/>
          <w:rtl/>
          <w:lang w:bidi="ar-SA"/>
        </w:rPr>
        <w:t>كانت..!</w:t>
      </w:r>
      <w:proofErr w:type="gramEnd"/>
      <w:r w:rsidRPr="005C4274">
        <w:rPr>
          <w:b/>
          <w:bCs/>
          <w:sz w:val="28"/>
          <w:szCs w:val="28"/>
          <w:rtl/>
          <w:lang w:bidi="ar-SA"/>
        </w:rPr>
        <w:t xml:space="preserve"> يقول الرسول الآن الله يأمر. وليس الآن الناس يخلصون</w:t>
      </w:r>
      <w:r w:rsidRPr="005C4274">
        <w:rPr>
          <w:b/>
          <w:bCs/>
          <w:sz w:val="28"/>
          <w:szCs w:val="28"/>
          <w:lang w:bidi="ar-SA"/>
        </w:rPr>
        <w:t>.</w:t>
      </w:r>
    </w:p>
    <w:p w14:paraId="40F64F6B"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وحتى عبارة "الآن يخلصون" لا تعنى لحظة.</w:t>
      </w:r>
      <w:r w:rsidRPr="005C4274">
        <w:rPr>
          <w:sz w:val="28"/>
          <w:szCs w:val="28"/>
          <w:lang w:bidi="ar-SA"/>
        </w:rPr>
        <w:t>..</w:t>
      </w:r>
    </w:p>
    <w:p w14:paraId="445197E2"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ومع ذلك لا يخلط أحد بين عبارتي: التوبة، والخلاص. فهناك فروق بينهما نشرحها في فصل عنوانه "مفاهيم".</w:t>
      </w:r>
    </w:p>
    <w:p w14:paraId="093C950B" w14:textId="77777777" w:rsidR="005C4274" w:rsidRPr="005C4274" w:rsidRDefault="005C4274" w:rsidP="00983933">
      <w:pPr>
        <w:spacing w:before="60" w:afterLines="40" w:after="96" w:line="254" w:lineRule="auto"/>
        <w:jc w:val="center"/>
        <w:rPr>
          <w:b/>
          <w:bCs/>
          <w:sz w:val="28"/>
          <w:szCs w:val="28"/>
          <w:rtl/>
        </w:rPr>
      </w:pPr>
      <w:r w:rsidRPr="005C4274">
        <w:rPr>
          <w:rFonts w:ascii="Segoe UI Symbol" w:hAnsi="Segoe UI Symbol" w:cs="Segoe UI Symbol"/>
          <w:b/>
          <w:bCs/>
          <w:sz w:val="28"/>
          <w:szCs w:val="28"/>
          <w:lang w:bidi="ar-SA"/>
        </w:rPr>
        <w:t>★★★</w:t>
      </w:r>
    </w:p>
    <w:p w14:paraId="742E7599" w14:textId="77777777" w:rsidR="005C4274" w:rsidRPr="005C4274" w:rsidRDefault="005C4274" w:rsidP="00A553BB">
      <w:pPr>
        <w:pStyle w:val="Heading4"/>
        <w:rPr>
          <w:rtl/>
        </w:rPr>
      </w:pPr>
      <w:r w:rsidRPr="005C4274">
        <w:rPr>
          <w:rtl/>
        </w:rPr>
        <w:t>اليوم حصل خلاص</w:t>
      </w:r>
    </w:p>
    <w:p w14:paraId="35626E09" w14:textId="77777777" w:rsidR="005C4274" w:rsidRPr="005C4274" w:rsidRDefault="005C4274" w:rsidP="007D4F19">
      <w:pPr>
        <w:spacing w:before="60" w:afterLines="40" w:after="96" w:line="254" w:lineRule="auto"/>
        <w:jc w:val="lowKashida"/>
        <w:rPr>
          <w:sz w:val="28"/>
          <w:szCs w:val="28"/>
          <w:rtl/>
          <w:lang w:bidi="ar-SA"/>
        </w:rPr>
      </w:pPr>
      <w:r w:rsidRPr="005C4274">
        <w:rPr>
          <w:sz w:val="28"/>
          <w:szCs w:val="28"/>
          <w:rtl/>
          <w:lang w:bidi="ar-SA"/>
        </w:rPr>
        <w:t>أما عن عبارة "</w:t>
      </w:r>
      <w:r w:rsidR="008C1536" w:rsidRPr="008C1536">
        <w:rPr>
          <w:sz w:val="28"/>
          <w:szCs w:val="28"/>
          <w:rtl/>
          <w:lang w:bidi="ar-SA"/>
        </w:rPr>
        <w:t>الْيَوْمَ ح</w:t>
      </w:r>
      <w:r w:rsidR="008C1536">
        <w:rPr>
          <w:sz w:val="28"/>
          <w:szCs w:val="28"/>
          <w:rtl/>
          <w:lang w:bidi="ar-SA"/>
        </w:rPr>
        <w:t>َصَلَ خَلاَصٌ لِهذَا الْبَيْتِ</w:t>
      </w:r>
      <w:r w:rsidRPr="005C4274">
        <w:rPr>
          <w:sz w:val="28"/>
          <w:szCs w:val="28"/>
          <w:rtl/>
          <w:lang w:bidi="ar-SA"/>
        </w:rPr>
        <w:t>" (لو19: 9)</w:t>
      </w:r>
      <w:r w:rsidRPr="005C4274">
        <w:rPr>
          <w:sz w:val="28"/>
          <w:szCs w:val="28"/>
          <w:lang w:bidi="ar-SA"/>
        </w:rPr>
        <w:t>.</w:t>
      </w:r>
      <w:r w:rsidRPr="005C4274">
        <w:rPr>
          <w:sz w:val="28"/>
          <w:szCs w:val="28"/>
          <w:rtl/>
          <w:lang w:bidi="ar-SA"/>
        </w:rPr>
        <w:t xml:space="preserve"> التي قالها الرب زكا وبيته، فقد شرحناها</w:t>
      </w:r>
      <w:r w:rsidR="008C1536">
        <w:rPr>
          <w:sz w:val="28"/>
          <w:szCs w:val="28"/>
          <w:rtl/>
          <w:lang w:bidi="ar-SA"/>
        </w:rPr>
        <w:t xml:space="preserve"> تحت عنوان: "هل خلص زكا في لحظة</w:t>
      </w:r>
      <w:r w:rsidR="007D4F19">
        <w:rPr>
          <w:rFonts w:hint="cs"/>
          <w:sz w:val="28"/>
          <w:szCs w:val="28"/>
          <w:rtl/>
          <w:lang w:bidi="ar-SA"/>
        </w:rPr>
        <w:t>".</w:t>
      </w:r>
    </w:p>
    <w:p w14:paraId="1C242810"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كما أن عبارة "اليوم" كما قلنا، هي خارجة عن موضوعنا.</w:t>
      </w:r>
    </w:p>
    <w:p w14:paraId="3221AAA8" w14:textId="77777777" w:rsidR="005C4274" w:rsidRPr="005C4274" w:rsidRDefault="007C3EB1" w:rsidP="00A553BB">
      <w:pPr>
        <w:pStyle w:val="Heading4"/>
        <w:rPr>
          <w:rtl/>
        </w:rPr>
      </w:pPr>
      <w:r>
        <w:rPr>
          <w:rtl/>
        </w:rPr>
        <w:lastRenderedPageBreak/>
        <w:t xml:space="preserve">التوبة </w:t>
      </w:r>
      <w:r>
        <w:rPr>
          <w:rFonts w:hint="cs"/>
          <w:rtl/>
        </w:rPr>
        <w:t>و</w:t>
      </w:r>
      <w:r w:rsidR="005C4274" w:rsidRPr="005C4274">
        <w:rPr>
          <w:rtl/>
        </w:rPr>
        <w:t>الخلاص</w:t>
      </w:r>
    </w:p>
    <w:p w14:paraId="509CB563"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نلاحظ أن باقي الآيات كلها خاصة بالتوبة، وليس بالخلاص</w:t>
      </w:r>
      <w:r w:rsidRPr="005C4274">
        <w:rPr>
          <w:b/>
          <w:bCs/>
          <w:sz w:val="28"/>
          <w:szCs w:val="28"/>
          <w:lang w:bidi="ar-SA"/>
        </w:rPr>
        <w:t>.</w:t>
      </w:r>
    </w:p>
    <w:p w14:paraId="26E7864F" w14:textId="77777777" w:rsidR="00AA5EA5" w:rsidRDefault="005C4274" w:rsidP="004A1E01">
      <w:pPr>
        <w:spacing w:before="60" w:afterLines="40" w:after="96" w:line="254" w:lineRule="auto"/>
        <w:jc w:val="lowKashida"/>
        <w:rPr>
          <w:sz w:val="28"/>
          <w:szCs w:val="28"/>
          <w:rtl/>
          <w:lang w:bidi="ar-SA"/>
        </w:rPr>
      </w:pPr>
      <w:r w:rsidRPr="005C4274">
        <w:rPr>
          <w:sz w:val="28"/>
          <w:szCs w:val="28"/>
          <w:rtl/>
          <w:lang w:bidi="ar-SA"/>
        </w:rPr>
        <w:t>والتوبة هي جزء بسيط من موضوع الخلاص</w:t>
      </w:r>
      <w:r w:rsidRPr="005C4274">
        <w:rPr>
          <w:sz w:val="28"/>
          <w:szCs w:val="28"/>
          <w:lang w:bidi="ar-SA"/>
        </w:rPr>
        <w:t>.</w:t>
      </w:r>
      <w:r w:rsidRPr="005C4274">
        <w:rPr>
          <w:sz w:val="28"/>
          <w:szCs w:val="28"/>
          <w:rtl/>
          <w:lang w:bidi="ar-SA"/>
        </w:rPr>
        <w:t xml:space="preserve"> ولا يمكن أن المنادين بالخلاص في لحظة يقولون إن التوبة معناها الخلاص الآن، حيث لم يرد في هذه الآيات أية إشارة إلى الإيمان أو الدم أو الفداء أو الكفارة أو المعمودية، فهي إذًا ليست آيات خاصة بالخلاص، ولا علاقة لها بموضوعنا.</w:t>
      </w:r>
    </w:p>
    <w:p w14:paraId="1B185B65" w14:textId="77777777" w:rsidR="00AA5EA5" w:rsidRDefault="00AA5EA5">
      <w:pPr>
        <w:widowControl/>
        <w:bidi w:val="0"/>
        <w:spacing w:after="160" w:line="259" w:lineRule="auto"/>
        <w:jc w:val="left"/>
        <w:rPr>
          <w:sz w:val="28"/>
          <w:szCs w:val="28"/>
          <w:rtl/>
          <w:lang w:bidi="ar-SA"/>
        </w:rPr>
      </w:pPr>
      <w:r>
        <w:rPr>
          <w:sz w:val="28"/>
          <w:szCs w:val="28"/>
          <w:rtl/>
          <w:lang w:bidi="ar-SA"/>
        </w:rPr>
        <w:br w:type="page"/>
      </w:r>
    </w:p>
    <w:p w14:paraId="1076EB3D" w14:textId="77777777" w:rsidR="005C4274" w:rsidRPr="007C4A4E" w:rsidRDefault="005C4274" w:rsidP="005D336A">
      <w:pPr>
        <w:pStyle w:val="Heading2"/>
        <w:rPr>
          <w:rtl/>
        </w:rPr>
      </w:pPr>
      <w:bookmarkStart w:id="146" w:name="_Toc169981599"/>
      <w:r w:rsidRPr="007C4A4E">
        <w:rPr>
          <w:rtl/>
        </w:rPr>
        <w:lastRenderedPageBreak/>
        <w:t>مفاهيم لاهوتية</w:t>
      </w:r>
      <w:bookmarkEnd w:id="146"/>
    </w:p>
    <w:p w14:paraId="3D2B49D1" w14:textId="77777777" w:rsidR="005C4274" w:rsidRPr="007C4A4E" w:rsidRDefault="005C4274" w:rsidP="004A1E01">
      <w:pPr>
        <w:spacing w:before="60" w:afterLines="40" w:after="96" w:line="254" w:lineRule="auto"/>
        <w:jc w:val="lowKashida"/>
        <w:rPr>
          <w:b/>
          <w:bCs/>
          <w:sz w:val="28"/>
          <w:szCs w:val="28"/>
          <w:rtl/>
          <w:lang w:bidi="ar-SA"/>
        </w:rPr>
      </w:pPr>
      <w:r w:rsidRPr="007C4A4E">
        <w:rPr>
          <w:b/>
          <w:bCs/>
          <w:sz w:val="28"/>
          <w:szCs w:val="28"/>
          <w:rtl/>
          <w:lang w:bidi="ar-SA"/>
        </w:rPr>
        <w:t>الخلط بين التوبة والخلاص</w:t>
      </w:r>
    </w:p>
    <w:p w14:paraId="40BBBBC8" w14:textId="77777777" w:rsidR="005C4274" w:rsidRPr="007C4A4E" w:rsidRDefault="005C4274" w:rsidP="000D10C1">
      <w:pPr>
        <w:spacing w:before="60" w:afterLines="40" w:after="96" w:line="254" w:lineRule="auto"/>
        <w:jc w:val="lowKashida"/>
        <w:rPr>
          <w:sz w:val="28"/>
          <w:szCs w:val="28"/>
          <w:rtl/>
        </w:rPr>
      </w:pPr>
      <w:r w:rsidRPr="007C4A4E">
        <w:rPr>
          <w:sz w:val="28"/>
          <w:szCs w:val="28"/>
          <w:rtl/>
          <w:lang w:bidi="ar-SA"/>
        </w:rPr>
        <w:t>1- ما أكثر الذين يخلطون بين التوبة والخلاص. فإن تاب إنسان وتغيرت حياته، يقولون عنه إنه قد خلص، وهو نفسه يقول: "أنا قد خلصت" ويسجل تاريخ ذلك في مذكرته، ويدع</w:t>
      </w:r>
      <w:r w:rsidR="00560811">
        <w:rPr>
          <w:sz w:val="28"/>
          <w:szCs w:val="28"/>
          <w:rtl/>
          <w:lang w:bidi="ar-SA"/>
        </w:rPr>
        <w:t>وه البعض أن يقف على المنبر ليحك</w:t>
      </w:r>
      <w:r w:rsidR="00560811">
        <w:rPr>
          <w:rFonts w:hint="cs"/>
          <w:sz w:val="28"/>
          <w:szCs w:val="28"/>
          <w:rtl/>
          <w:lang w:bidi="ar-SA"/>
        </w:rPr>
        <w:t>ي</w:t>
      </w:r>
      <w:r w:rsidRPr="007C4A4E">
        <w:rPr>
          <w:sz w:val="28"/>
          <w:szCs w:val="28"/>
          <w:rtl/>
          <w:lang w:bidi="ar-SA"/>
        </w:rPr>
        <w:t xml:space="preserve"> "اختباره"، أو يحكي قصة خلاصه، لينتفع بها الآخرون...!</w:t>
      </w:r>
    </w:p>
    <w:p w14:paraId="7D1FADDC" w14:textId="77777777" w:rsidR="005C4274" w:rsidRPr="007C4A4E" w:rsidRDefault="005C4274" w:rsidP="000D10C1">
      <w:pPr>
        <w:spacing w:before="60" w:afterLines="40" w:after="96" w:line="254" w:lineRule="auto"/>
        <w:jc w:val="lowKashida"/>
        <w:rPr>
          <w:b/>
          <w:bCs/>
          <w:sz w:val="28"/>
          <w:szCs w:val="28"/>
          <w:rtl/>
          <w:lang w:bidi="ar-SA"/>
        </w:rPr>
      </w:pPr>
      <w:r w:rsidRPr="007C4A4E">
        <w:rPr>
          <w:sz w:val="28"/>
          <w:szCs w:val="28"/>
          <w:rtl/>
          <w:lang w:bidi="ar-SA"/>
        </w:rPr>
        <w:t xml:space="preserve">2- </w:t>
      </w:r>
      <w:r w:rsidRPr="007C4A4E">
        <w:rPr>
          <w:b/>
          <w:bCs/>
          <w:sz w:val="28"/>
          <w:szCs w:val="28"/>
          <w:rtl/>
          <w:lang w:bidi="ar-SA"/>
        </w:rPr>
        <w:t>وربما تكون توبة جزئية، أقصد توبة من خطية معينة تتعبه، أو من الخطيئة الرئيسية في حياته</w:t>
      </w:r>
      <w:r w:rsidRPr="007C4A4E">
        <w:rPr>
          <w:b/>
          <w:bCs/>
          <w:sz w:val="28"/>
          <w:szCs w:val="28"/>
          <w:lang w:bidi="ar-SA"/>
        </w:rPr>
        <w:t>!</w:t>
      </w:r>
    </w:p>
    <w:p w14:paraId="435DD8B1" w14:textId="77777777" w:rsidR="005C4274" w:rsidRPr="007C4A4E" w:rsidRDefault="005C4274" w:rsidP="004A1E01">
      <w:pPr>
        <w:spacing w:before="60" w:afterLines="40" w:after="96" w:line="254" w:lineRule="auto"/>
        <w:jc w:val="lowKashida"/>
        <w:rPr>
          <w:sz w:val="28"/>
          <w:szCs w:val="28"/>
          <w:rtl/>
        </w:rPr>
      </w:pPr>
      <w:r w:rsidRPr="007C4A4E">
        <w:rPr>
          <w:sz w:val="28"/>
          <w:szCs w:val="28"/>
          <w:rtl/>
          <w:lang w:bidi="ar-SA"/>
        </w:rPr>
        <w:t>ربما تكون الخطية البارزة في حياته، أو التي تشعره بأنه خارج دائرة أولاد الله، هي خطية الزنا، أو شرب الخمر، أو لعب القمار، أو السرقة... إلخ. فإن عملت التوبة في قلبه أو تأثر، وأبطل هذه الخطية البشعة، يظن أنه قد خلص، ويقول أمام الناس: "قد خلصت"</w:t>
      </w:r>
      <w:r w:rsidRPr="007C4A4E">
        <w:rPr>
          <w:sz w:val="28"/>
          <w:szCs w:val="28"/>
          <w:lang w:bidi="ar-SA"/>
        </w:rPr>
        <w:t>!</w:t>
      </w:r>
    </w:p>
    <w:p w14:paraId="024EDD3D" w14:textId="77777777" w:rsidR="005C4274" w:rsidRPr="007C4A4E" w:rsidRDefault="005C4274" w:rsidP="000D10C1">
      <w:pPr>
        <w:spacing w:before="60" w:afterLines="40" w:after="96" w:line="254" w:lineRule="auto"/>
        <w:jc w:val="lowKashida"/>
        <w:rPr>
          <w:b/>
          <w:bCs/>
          <w:sz w:val="28"/>
          <w:szCs w:val="28"/>
          <w:rtl/>
          <w:lang w:bidi="ar-SA"/>
        </w:rPr>
      </w:pPr>
      <w:r w:rsidRPr="007C4A4E">
        <w:rPr>
          <w:sz w:val="28"/>
          <w:szCs w:val="28"/>
          <w:rtl/>
          <w:lang w:bidi="ar-SA"/>
        </w:rPr>
        <w:t xml:space="preserve">3- </w:t>
      </w:r>
      <w:r w:rsidRPr="007C4A4E">
        <w:rPr>
          <w:b/>
          <w:bCs/>
          <w:sz w:val="28"/>
          <w:szCs w:val="28"/>
          <w:rtl/>
          <w:lang w:bidi="ar-SA"/>
        </w:rPr>
        <w:t>ومع (خلاصه) من هذه الخطية، قد تكون له خطايا أخرى</w:t>
      </w:r>
      <w:r w:rsidRPr="007C4A4E">
        <w:rPr>
          <w:b/>
          <w:bCs/>
          <w:sz w:val="28"/>
          <w:szCs w:val="28"/>
          <w:lang w:bidi="ar-SA"/>
        </w:rPr>
        <w:t>!</w:t>
      </w:r>
    </w:p>
    <w:p w14:paraId="268A25F5" w14:textId="77777777" w:rsidR="005C4274" w:rsidRPr="005C4274" w:rsidRDefault="005C4274" w:rsidP="004A1E01">
      <w:pPr>
        <w:spacing w:before="60" w:afterLines="40" w:after="96" w:line="254" w:lineRule="auto"/>
        <w:jc w:val="lowKashida"/>
        <w:rPr>
          <w:sz w:val="28"/>
          <w:szCs w:val="28"/>
          <w:rtl/>
          <w:lang w:bidi="ar-SA"/>
        </w:rPr>
      </w:pPr>
      <w:r w:rsidRPr="007C4A4E">
        <w:rPr>
          <w:sz w:val="28"/>
          <w:szCs w:val="28"/>
          <w:rtl/>
          <w:lang w:bidi="ar-SA"/>
        </w:rPr>
        <w:t>مثل خطية الغضب مثلًا، أو محبة المديح والمجد الباطل، أو بعض</w:t>
      </w:r>
      <w:r w:rsidRPr="005C4274">
        <w:rPr>
          <w:sz w:val="28"/>
          <w:szCs w:val="28"/>
          <w:rtl/>
          <w:lang w:bidi="ar-SA"/>
        </w:rPr>
        <w:t xml:space="preserve"> خطايا اللسان أو عدم التدقيق في الحياة، أو غير ذلك... ولكنه يقول قد خلصت، لمجرد خلاصه من الخمر والقمار أو النساء</w:t>
      </w:r>
      <w:r w:rsidR="00CF0A00">
        <w:rPr>
          <w:rFonts w:hint="cs"/>
          <w:sz w:val="28"/>
          <w:szCs w:val="28"/>
          <w:rtl/>
          <w:lang w:bidi="ar-SA"/>
        </w:rPr>
        <w:t>.</w:t>
      </w:r>
    </w:p>
    <w:p w14:paraId="1CDEF5B6" w14:textId="77777777" w:rsidR="005C4274" w:rsidRDefault="000D10C1" w:rsidP="004A1E01">
      <w:pPr>
        <w:spacing w:before="60" w:afterLines="40" w:after="96" w:line="254" w:lineRule="auto"/>
        <w:jc w:val="lowKashida"/>
        <w:rPr>
          <w:b/>
          <w:bCs/>
          <w:sz w:val="28"/>
          <w:szCs w:val="28"/>
          <w:rtl/>
          <w:lang w:bidi="ar-SA"/>
        </w:rPr>
      </w:pPr>
      <w:r>
        <w:rPr>
          <w:sz w:val="28"/>
          <w:szCs w:val="28"/>
          <w:rtl/>
          <w:lang w:bidi="ar-SA"/>
        </w:rPr>
        <w:t>4</w:t>
      </w:r>
      <w:r w:rsidR="005C4274" w:rsidRPr="005C4274">
        <w:rPr>
          <w:sz w:val="28"/>
          <w:szCs w:val="28"/>
          <w:rtl/>
          <w:lang w:bidi="ar-SA"/>
        </w:rPr>
        <w:t xml:space="preserve">- </w:t>
      </w:r>
      <w:r w:rsidR="005C4274" w:rsidRPr="005C4274">
        <w:rPr>
          <w:b/>
          <w:bCs/>
          <w:sz w:val="28"/>
          <w:szCs w:val="28"/>
          <w:rtl/>
          <w:lang w:bidi="ar-SA"/>
        </w:rPr>
        <w:t>وتحضرني في هذا المجال قصة قرأتها في كتاب</w:t>
      </w:r>
      <w:r w:rsidR="00CF0A00">
        <w:rPr>
          <w:rFonts w:hint="cs"/>
          <w:b/>
          <w:bCs/>
          <w:sz w:val="28"/>
          <w:szCs w:val="28"/>
          <w:rtl/>
          <w:lang w:bidi="ar-SA"/>
        </w:rPr>
        <w:t>..</w:t>
      </w:r>
    </w:p>
    <w:p w14:paraId="3084F918"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كان يتحدث مؤلفه عن إمكانية الخلاص في لحظة، فاستشهد بقصة رواها أحد الآباء الكهنة المعروفين عن إنسان كان مدمنًا على التدخين، ثم خلا إلى نفسه، ورأى أنه يحرق قوته وصحته فيما يدخن، فقرر الامتناع عن ذلك، وألقى بعلبة السجاير بعيدًا، قائلًا لها: "اذهبي، لا أرجعك الله".</w:t>
      </w:r>
    </w:p>
    <w:p w14:paraId="7854ED79"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 xml:space="preserve">وقال ذلك المدمن التائب: "ومنذ تلك اللحظة لم أعد إليها أبدًا". واعتبر المؤلف تلك القصة </w:t>
      </w:r>
      <w:r w:rsidRPr="005C4274">
        <w:rPr>
          <w:b/>
          <w:bCs/>
          <w:sz w:val="28"/>
          <w:szCs w:val="28"/>
          <w:rtl/>
          <w:lang w:bidi="ar-SA"/>
        </w:rPr>
        <w:lastRenderedPageBreak/>
        <w:t>دليلًا على إمكانية الخلاص في لحظة!! أو دليلًا على الخلاص في لحظة من محبة الخطية</w:t>
      </w:r>
      <w:r w:rsidRPr="005C4274">
        <w:rPr>
          <w:b/>
          <w:bCs/>
          <w:sz w:val="28"/>
          <w:szCs w:val="28"/>
          <w:lang w:bidi="ar-SA"/>
        </w:rPr>
        <w:t>!!</w:t>
      </w:r>
    </w:p>
    <w:p w14:paraId="6D274067"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والعجيب أن تلك القصة، تكررت في كتاب المؤلف مرتين، كما لو كانت دليلًا قويًا دافعًا! فهل الخلاص في مفهومه، هو مجرد ترك التدخين؟! وهل الخلاص من محبة الخطية، هو مجرد الخلاص من التدخين؟! وربما تكون لهذا المدمن خطايا أخرى كثيرة، لا تزال محتاجة إلى جهاد كبير حتى الدم (عب12: 4). كما تحتاج إلى معونة كبيرة من النعمة.</w:t>
      </w:r>
      <w:r w:rsidRPr="005C4274">
        <w:rPr>
          <w:sz w:val="28"/>
          <w:szCs w:val="28"/>
          <w:lang w:bidi="ar-SA"/>
        </w:rPr>
        <w:t>..</w:t>
      </w:r>
    </w:p>
    <w:p w14:paraId="15DE9C97"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وكم من أناس تخلصوا من مثل هذه الخطية، وحكوا اختباراتهم، ثم انفجروا في إحدى اللحظات في خطية غضب وسخط، لم يخلصوا منها بعد</w:t>
      </w:r>
      <w:r w:rsidRPr="005C4274">
        <w:rPr>
          <w:b/>
          <w:bCs/>
          <w:sz w:val="28"/>
          <w:szCs w:val="28"/>
          <w:lang w:bidi="ar-SA"/>
        </w:rPr>
        <w:t>..</w:t>
      </w:r>
    </w:p>
    <w:p w14:paraId="182A195C"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وحتى لو خلصوا من الغضب، هناك خطايا أخرى، وهناك ضعفات في حياتهم وحياة كل إنسان تحتاج إلى إصلاح</w:t>
      </w:r>
      <w:r w:rsidRPr="005C4274">
        <w:rPr>
          <w:sz w:val="28"/>
          <w:szCs w:val="28"/>
          <w:lang w:bidi="ar-SA"/>
        </w:rPr>
        <w:t>.</w:t>
      </w:r>
    </w:p>
    <w:p w14:paraId="221BA35C" w14:textId="77777777" w:rsidR="005C4274" w:rsidRPr="005C4274" w:rsidRDefault="000D10C1" w:rsidP="000D10C1">
      <w:pPr>
        <w:spacing w:before="60" w:afterLines="40" w:after="96" w:line="254" w:lineRule="auto"/>
        <w:jc w:val="lowKashida"/>
        <w:rPr>
          <w:sz w:val="28"/>
          <w:szCs w:val="28"/>
          <w:rtl/>
          <w:lang w:bidi="ar-SA"/>
        </w:rPr>
      </w:pPr>
      <w:r>
        <w:rPr>
          <w:sz w:val="28"/>
          <w:szCs w:val="28"/>
          <w:rtl/>
          <w:lang w:bidi="ar-SA"/>
        </w:rPr>
        <w:t>5</w:t>
      </w:r>
      <w:r>
        <w:rPr>
          <w:rFonts w:hint="cs"/>
          <w:sz w:val="28"/>
          <w:szCs w:val="28"/>
          <w:rtl/>
          <w:lang w:bidi="ar-SA"/>
        </w:rPr>
        <w:t>-</w:t>
      </w:r>
      <w:r w:rsidR="005C4274" w:rsidRPr="005C4274">
        <w:rPr>
          <w:sz w:val="28"/>
          <w:szCs w:val="28"/>
          <w:rtl/>
          <w:lang w:bidi="ar-SA"/>
        </w:rPr>
        <w:t xml:space="preserve"> وهم أنفسهم يقولون إن (التقديس) يحتاج إلى مسيرة العمر كله...! فهل يؤخذ الإقلاع عن التدخين دليلًا على الخلاص في لحظة؟! وهل ترك التدخين يدخل تحت عنوان التبرير أم التقديس؟! وهل هو داخل في استحقاقات الفداء والدم؟ ومتى وكيف؟</w:t>
      </w:r>
    </w:p>
    <w:p w14:paraId="1956B819" w14:textId="77777777" w:rsidR="005C4274" w:rsidRPr="005C4274" w:rsidRDefault="000D10C1" w:rsidP="004A1E01">
      <w:pPr>
        <w:spacing w:before="60" w:afterLines="40" w:after="96" w:line="254" w:lineRule="auto"/>
        <w:jc w:val="lowKashida"/>
        <w:rPr>
          <w:sz w:val="28"/>
          <w:szCs w:val="28"/>
          <w:rtl/>
          <w:lang w:bidi="ar-SA"/>
        </w:rPr>
      </w:pPr>
      <w:r>
        <w:rPr>
          <w:sz w:val="28"/>
          <w:szCs w:val="28"/>
          <w:rtl/>
          <w:lang w:bidi="ar-SA"/>
        </w:rPr>
        <w:t>6</w:t>
      </w:r>
      <w:r w:rsidR="005C4274" w:rsidRPr="005C4274">
        <w:rPr>
          <w:sz w:val="28"/>
          <w:szCs w:val="28"/>
          <w:rtl/>
          <w:lang w:bidi="ar-SA"/>
        </w:rPr>
        <w:t xml:space="preserve">- </w:t>
      </w:r>
      <w:r w:rsidR="005C4274" w:rsidRPr="005C4274">
        <w:rPr>
          <w:b/>
          <w:bCs/>
          <w:sz w:val="28"/>
          <w:szCs w:val="28"/>
          <w:rtl/>
          <w:lang w:bidi="ar-SA"/>
        </w:rPr>
        <w:t>إن الخلاص له معنى واسع، التوبة هي جزء منه</w:t>
      </w:r>
      <w:r w:rsidR="005C4274" w:rsidRPr="005C4274">
        <w:rPr>
          <w:sz w:val="28"/>
          <w:szCs w:val="28"/>
          <w:rtl/>
          <w:lang w:bidi="ar-SA"/>
        </w:rPr>
        <w:t>، أو هي عامل موصل إليه ضمن عوامل أخرى</w:t>
      </w:r>
      <w:r w:rsidR="005C4274" w:rsidRPr="005C4274">
        <w:rPr>
          <w:sz w:val="28"/>
          <w:szCs w:val="28"/>
          <w:lang w:bidi="ar-SA"/>
        </w:rPr>
        <w:t>.</w:t>
      </w:r>
    </w:p>
    <w:p w14:paraId="2EE148FC"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لا يجوز إذًا وضع الكلام عن التوبة، سواء كانت كلية أو جزئية، في موض</w:t>
      </w:r>
      <w:r w:rsidR="008D0D7B">
        <w:rPr>
          <w:sz w:val="28"/>
          <w:szCs w:val="28"/>
          <w:rtl/>
          <w:lang w:bidi="ar-SA"/>
        </w:rPr>
        <w:t>ع الكلام عن الخلاص. وإلاّ</w:t>
      </w:r>
      <w:r w:rsidR="008D0D7B">
        <w:rPr>
          <w:rFonts w:hint="cs"/>
          <w:sz w:val="28"/>
          <w:szCs w:val="28"/>
          <w:rtl/>
          <w:lang w:bidi="ar-SA"/>
        </w:rPr>
        <w:t>َ</w:t>
      </w:r>
      <w:r w:rsidRPr="005C4274">
        <w:rPr>
          <w:sz w:val="28"/>
          <w:szCs w:val="28"/>
          <w:rtl/>
          <w:lang w:bidi="ar-SA"/>
        </w:rPr>
        <w:t xml:space="preserve"> فأين الحديث عن الإيمان والمعمودية، والدم والكفارة والفداء، وسائر الأمور الأخرى المتعلقة بالخلاص، مثل عمل النعمة، أو </w:t>
      </w:r>
      <w:r w:rsidR="0033338B">
        <w:rPr>
          <w:sz w:val="28"/>
          <w:szCs w:val="28"/>
          <w:rtl/>
          <w:lang w:bidi="ar-SA"/>
        </w:rPr>
        <w:t xml:space="preserve">عمل الروح القدس في موضوع </w:t>
      </w:r>
      <w:proofErr w:type="gramStart"/>
      <w:r w:rsidR="0033338B">
        <w:rPr>
          <w:sz w:val="28"/>
          <w:szCs w:val="28"/>
          <w:rtl/>
          <w:lang w:bidi="ar-SA"/>
        </w:rPr>
        <w:t>الخلاص</w:t>
      </w:r>
      <w:r w:rsidRPr="005C4274">
        <w:rPr>
          <w:sz w:val="28"/>
          <w:szCs w:val="28"/>
          <w:rtl/>
          <w:lang w:bidi="ar-SA"/>
        </w:rPr>
        <w:t>..؟</w:t>
      </w:r>
      <w:proofErr w:type="gramEnd"/>
      <w:r w:rsidRPr="005C4274">
        <w:rPr>
          <w:sz w:val="28"/>
          <w:szCs w:val="28"/>
          <w:rtl/>
          <w:lang w:bidi="ar-SA"/>
        </w:rPr>
        <w:t>! إن كان مجرد</w:t>
      </w:r>
      <w:r w:rsidR="008D0D7B">
        <w:rPr>
          <w:sz w:val="28"/>
          <w:szCs w:val="28"/>
          <w:rtl/>
          <w:lang w:bidi="ar-SA"/>
        </w:rPr>
        <w:t xml:space="preserve"> ترك خطية واحدة يعتبر خلاصًا</w:t>
      </w:r>
      <w:r w:rsidRPr="005C4274">
        <w:rPr>
          <w:sz w:val="28"/>
          <w:szCs w:val="28"/>
          <w:lang w:bidi="ar-SA"/>
        </w:rPr>
        <w:t>!</w:t>
      </w:r>
    </w:p>
    <w:p w14:paraId="13B9C457" w14:textId="77777777" w:rsidR="005C4274" w:rsidRPr="005C4274" w:rsidRDefault="000D10C1" w:rsidP="004A1E01">
      <w:pPr>
        <w:spacing w:before="60" w:afterLines="40" w:after="96" w:line="254" w:lineRule="auto"/>
        <w:jc w:val="lowKashida"/>
        <w:rPr>
          <w:b/>
          <w:bCs/>
          <w:sz w:val="28"/>
          <w:szCs w:val="28"/>
          <w:rtl/>
          <w:lang w:bidi="ar-SA"/>
        </w:rPr>
      </w:pPr>
      <w:r>
        <w:rPr>
          <w:sz w:val="28"/>
          <w:szCs w:val="28"/>
          <w:rtl/>
          <w:lang w:bidi="ar-SA"/>
        </w:rPr>
        <w:t>7</w:t>
      </w:r>
      <w:r w:rsidR="005C4274" w:rsidRPr="005C4274">
        <w:rPr>
          <w:sz w:val="28"/>
          <w:szCs w:val="28"/>
          <w:rtl/>
          <w:lang w:bidi="ar-SA"/>
        </w:rPr>
        <w:t xml:space="preserve">- </w:t>
      </w:r>
      <w:r w:rsidR="005C4274" w:rsidRPr="005C4274">
        <w:rPr>
          <w:b/>
          <w:bCs/>
          <w:sz w:val="28"/>
          <w:szCs w:val="28"/>
          <w:rtl/>
          <w:lang w:bidi="ar-SA"/>
        </w:rPr>
        <w:t>ينبغي أن يكون مفهوم الخلاص واضحًا أمامنا بمعناه الواسع</w:t>
      </w:r>
      <w:r w:rsidR="005C4274" w:rsidRPr="005C4274">
        <w:rPr>
          <w:b/>
          <w:bCs/>
          <w:sz w:val="28"/>
          <w:szCs w:val="28"/>
          <w:lang w:bidi="ar-SA"/>
        </w:rPr>
        <w:t>..</w:t>
      </w:r>
    </w:p>
    <w:p w14:paraId="58ADFA72" w14:textId="77777777" w:rsidR="005C4274" w:rsidRPr="005C4274" w:rsidRDefault="005C4274" w:rsidP="00D55F62">
      <w:pPr>
        <w:spacing w:before="60" w:afterLines="40" w:after="96" w:line="254" w:lineRule="auto"/>
        <w:jc w:val="lowKashida"/>
        <w:rPr>
          <w:sz w:val="28"/>
          <w:szCs w:val="28"/>
          <w:rtl/>
          <w:lang w:bidi="ar-SA"/>
        </w:rPr>
      </w:pPr>
      <w:r w:rsidRPr="005C4274">
        <w:rPr>
          <w:sz w:val="28"/>
          <w:szCs w:val="28"/>
          <w:rtl/>
          <w:lang w:bidi="ar-SA"/>
        </w:rPr>
        <w:t>هذا الخلاص الذي عمل الرب وما</w:t>
      </w:r>
      <w:r w:rsidR="0033338B">
        <w:rPr>
          <w:rFonts w:hint="cs"/>
          <w:sz w:val="28"/>
          <w:szCs w:val="28"/>
          <w:rtl/>
          <w:lang w:bidi="ar-SA"/>
        </w:rPr>
        <w:t xml:space="preserve"> </w:t>
      </w:r>
      <w:r w:rsidRPr="005C4274">
        <w:rPr>
          <w:sz w:val="28"/>
          <w:szCs w:val="28"/>
          <w:rtl/>
          <w:lang w:bidi="ar-SA"/>
        </w:rPr>
        <w:t xml:space="preserve">زال يعمل من أجله، وهذا الخلاص الذي نجاهد بكل قوانا، وبكل ما أوتينا من نعمة لكي نصل إليه، بعد أن أخذنا جزءًا منه، واضعين أمامنا قول </w:t>
      </w:r>
      <w:r w:rsidRPr="005C4274">
        <w:rPr>
          <w:sz w:val="28"/>
          <w:szCs w:val="28"/>
          <w:rtl/>
          <w:lang w:bidi="ar-SA"/>
        </w:rPr>
        <w:lastRenderedPageBreak/>
        <w:t>الرسول: "</w:t>
      </w:r>
      <w:r w:rsidR="00D55F62" w:rsidRPr="00D55F62">
        <w:rPr>
          <w:sz w:val="28"/>
          <w:szCs w:val="28"/>
          <w:rtl/>
          <w:lang w:bidi="ar-SA"/>
        </w:rPr>
        <w:t xml:space="preserve">تَمِّمُوا </w:t>
      </w:r>
      <w:r w:rsidR="00D55F62">
        <w:rPr>
          <w:sz w:val="28"/>
          <w:szCs w:val="28"/>
          <w:rtl/>
          <w:lang w:bidi="ar-SA"/>
        </w:rPr>
        <w:t>خَلاَصَكُمْ بِخَوْفٍ وَرِعْدَةٍ</w:t>
      </w:r>
      <w:r w:rsidRPr="005C4274">
        <w:rPr>
          <w:sz w:val="28"/>
          <w:szCs w:val="28"/>
          <w:rtl/>
          <w:lang w:bidi="ar-SA"/>
        </w:rPr>
        <w:t xml:space="preserve">" (في2: </w:t>
      </w:r>
      <w:proofErr w:type="gramStart"/>
      <w:r w:rsidRPr="005C4274">
        <w:rPr>
          <w:sz w:val="28"/>
          <w:szCs w:val="28"/>
          <w:rtl/>
          <w:lang w:bidi="ar-SA"/>
        </w:rPr>
        <w:t>12)...</w:t>
      </w:r>
      <w:proofErr w:type="gramEnd"/>
      <w:r w:rsidRPr="005C4274">
        <w:rPr>
          <w:sz w:val="28"/>
          <w:szCs w:val="28"/>
          <w:rtl/>
          <w:lang w:bidi="ar-SA"/>
        </w:rPr>
        <w:t xml:space="preserve"> هذا الخلاص الذي من أجله "</w:t>
      </w:r>
      <w:r w:rsidR="00D55F62" w:rsidRPr="00D55F62">
        <w:rPr>
          <w:sz w:val="28"/>
          <w:szCs w:val="28"/>
          <w:rtl/>
          <w:lang w:bidi="ar-SA"/>
        </w:rPr>
        <w:t>فَإِنَّ مُصَارَعَتَنَا لَيْسَتْ مَ</w:t>
      </w:r>
      <w:r w:rsidR="00D55F62">
        <w:rPr>
          <w:sz w:val="28"/>
          <w:szCs w:val="28"/>
          <w:rtl/>
          <w:lang w:bidi="ar-SA"/>
        </w:rPr>
        <w:t>عَ دَمٍ وَلَحْمٍ</w:t>
      </w:r>
      <w:r w:rsidR="00D55F62">
        <w:rPr>
          <w:rFonts w:hint="cs"/>
          <w:sz w:val="28"/>
          <w:szCs w:val="28"/>
          <w:rtl/>
          <w:lang w:bidi="ar-SA"/>
        </w:rPr>
        <w:t>..</w:t>
      </w:r>
      <w:r w:rsidRPr="005C4274">
        <w:rPr>
          <w:sz w:val="28"/>
          <w:szCs w:val="28"/>
          <w:rtl/>
          <w:lang w:bidi="ar-SA"/>
        </w:rPr>
        <w:t xml:space="preserve"> ب</w:t>
      </w:r>
      <w:r w:rsidR="00D55F62">
        <w:rPr>
          <w:rFonts w:hint="cs"/>
          <w:sz w:val="28"/>
          <w:szCs w:val="28"/>
          <w:rtl/>
          <w:lang w:bidi="ar-SA"/>
        </w:rPr>
        <w:t>َ</w:t>
      </w:r>
      <w:r w:rsidRPr="005C4274">
        <w:rPr>
          <w:sz w:val="28"/>
          <w:szCs w:val="28"/>
          <w:rtl/>
          <w:lang w:bidi="ar-SA"/>
        </w:rPr>
        <w:t xml:space="preserve">ل </w:t>
      </w:r>
      <w:r w:rsidR="00D55F62" w:rsidRPr="00D55F62">
        <w:rPr>
          <w:sz w:val="28"/>
          <w:szCs w:val="28"/>
          <w:rtl/>
          <w:lang w:bidi="ar-SA"/>
        </w:rPr>
        <w:t>مَعَ أ</w:t>
      </w:r>
      <w:r w:rsidR="00D55F62">
        <w:rPr>
          <w:sz w:val="28"/>
          <w:szCs w:val="28"/>
          <w:rtl/>
          <w:lang w:bidi="ar-SA"/>
        </w:rPr>
        <w:t>َجْنَادِ الشَّرِّ الرُّوحِيَّةِ</w:t>
      </w:r>
      <w:r w:rsidRPr="005C4274">
        <w:rPr>
          <w:sz w:val="28"/>
          <w:szCs w:val="28"/>
          <w:rtl/>
          <w:lang w:bidi="ar-SA"/>
        </w:rPr>
        <w:t xml:space="preserve">" (أف6: 12) وتحتاج إلى </w:t>
      </w:r>
      <w:r w:rsidR="00D55F62">
        <w:rPr>
          <w:sz w:val="28"/>
          <w:szCs w:val="28"/>
          <w:rtl/>
          <w:lang w:bidi="ar-SA"/>
        </w:rPr>
        <w:t>سِلاَح</w:t>
      </w:r>
      <w:r w:rsidR="0080140B">
        <w:rPr>
          <w:rFonts w:hint="cs"/>
          <w:sz w:val="28"/>
          <w:szCs w:val="28"/>
          <w:rtl/>
          <w:lang w:bidi="ar-SA"/>
        </w:rPr>
        <w:t>ِ</w:t>
      </w:r>
      <w:r w:rsidR="00D55F62" w:rsidRPr="00D55F62">
        <w:rPr>
          <w:sz w:val="28"/>
          <w:szCs w:val="28"/>
          <w:rtl/>
          <w:lang w:bidi="ar-SA"/>
        </w:rPr>
        <w:t xml:space="preserve"> اللهِ الْكَامِلَ</w:t>
      </w:r>
      <w:r w:rsidRPr="005C4274">
        <w:rPr>
          <w:sz w:val="28"/>
          <w:szCs w:val="28"/>
          <w:rtl/>
          <w:lang w:bidi="ar-SA"/>
        </w:rPr>
        <w:t xml:space="preserve"> لكي نقدر أن نقاوم، وأن نثبت، وأن نط</w:t>
      </w:r>
      <w:r w:rsidR="0033338B">
        <w:rPr>
          <w:sz w:val="28"/>
          <w:szCs w:val="28"/>
          <w:rtl/>
          <w:lang w:bidi="ar-SA"/>
        </w:rPr>
        <w:t>فئ جميع سهام الشرير الملتهبة</w:t>
      </w:r>
      <w:proofErr w:type="gramStart"/>
      <w:r w:rsidR="0033338B">
        <w:rPr>
          <w:sz w:val="28"/>
          <w:szCs w:val="28"/>
          <w:rtl/>
          <w:lang w:bidi="ar-SA"/>
        </w:rPr>
        <w:t>..</w:t>
      </w:r>
      <w:r w:rsidRPr="005C4274">
        <w:rPr>
          <w:sz w:val="28"/>
          <w:szCs w:val="28"/>
          <w:rtl/>
          <w:lang w:bidi="ar-SA"/>
        </w:rPr>
        <w:t>(</w:t>
      </w:r>
      <w:proofErr w:type="gramEnd"/>
      <w:r w:rsidRPr="005C4274">
        <w:rPr>
          <w:sz w:val="28"/>
          <w:szCs w:val="28"/>
          <w:rtl/>
          <w:lang w:bidi="ar-SA"/>
        </w:rPr>
        <w:t>أف6: 13، 16).</w:t>
      </w:r>
    </w:p>
    <w:p w14:paraId="256DD42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8 - </w:t>
      </w:r>
      <w:r w:rsidRPr="005C4274">
        <w:rPr>
          <w:b/>
          <w:bCs/>
          <w:sz w:val="28"/>
          <w:szCs w:val="28"/>
          <w:rtl/>
          <w:lang w:bidi="ar-SA"/>
        </w:rPr>
        <w:t>ليس هو مجرد تخلص من خطية معينة، أو من جملة خطايا، فهذا هو الجانب السلبي. ويبقى جانب إيجابي</w:t>
      </w:r>
      <w:r w:rsidRPr="005C4274">
        <w:rPr>
          <w:sz w:val="28"/>
          <w:szCs w:val="28"/>
          <w:rtl/>
          <w:lang w:bidi="ar-SA"/>
        </w:rPr>
        <w:t>، ليس الآن مجاله.</w:t>
      </w:r>
      <w:r w:rsidRPr="005C4274">
        <w:rPr>
          <w:sz w:val="28"/>
          <w:szCs w:val="28"/>
          <w:lang w:bidi="ar-SA"/>
        </w:rPr>
        <w:t>..</w:t>
      </w:r>
    </w:p>
    <w:p w14:paraId="01700BB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 الخلاص - كما قلنا - موضوع واسع، التوبة جزء منه</w:t>
      </w:r>
      <w:r w:rsidRPr="005C4274">
        <w:rPr>
          <w:sz w:val="28"/>
          <w:szCs w:val="28"/>
          <w:lang w:bidi="ar-SA"/>
        </w:rPr>
        <w:t>.</w:t>
      </w:r>
    </w:p>
    <w:p w14:paraId="427D825B"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والتوبة أيضًا موضوع واسع، يقظة القلب جزء منه، وانسحاق القلب وندمه جزء آخر، وترك الخطية جزء ثالث، وعدم محبة الخطية جزء رابع، والاعتراف والتناول والتحليل عناصر أخرى في التوبة. تشترك فيها الكنيسة مع التائب بمساعدته على التوبة ونوال الغفران</w:t>
      </w:r>
      <w:r w:rsidRPr="005C4274">
        <w:rPr>
          <w:sz w:val="28"/>
          <w:szCs w:val="28"/>
          <w:lang w:bidi="ar-SA"/>
        </w:rPr>
        <w:t>.</w:t>
      </w:r>
    </w:p>
    <w:p w14:paraId="63FEBCF7"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وواضح أن كل هذه العناصر، لا تتم في لحظة</w:t>
      </w:r>
      <w:r w:rsidRPr="005C4274">
        <w:rPr>
          <w:b/>
          <w:bCs/>
          <w:sz w:val="28"/>
          <w:szCs w:val="28"/>
          <w:lang w:bidi="ar-SA"/>
        </w:rPr>
        <w:t>.</w:t>
      </w:r>
    </w:p>
    <w:p w14:paraId="3EA44837" w14:textId="77777777" w:rsid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ومن له أذنان للسمع فليسمع</w:t>
      </w:r>
      <w:r w:rsidRPr="005C4274">
        <w:rPr>
          <w:b/>
          <w:bCs/>
          <w:sz w:val="28"/>
          <w:szCs w:val="28"/>
          <w:lang w:bidi="ar-SA"/>
        </w:rPr>
        <w:t>.</w:t>
      </w:r>
    </w:p>
    <w:p w14:paraId="3F7342D1"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حديثنا الحالي عن الفارق بين المفهوم الواسع الذي للخلاص، ومفهوم التوبة يجرنا هذا الحديث إلى موضوع مشابه هو:</w:t>
      </w:r>
    </w:p>
    <w:p w14:paraId="43D727CA" w14:textId="77777777" w:rsidR="005C4274" w:rsidRPr="005C4274" w:rsidRDefault="005C4274" w:rsidP="009F3BE7">
      <w:pPr>
        <w:pStyle w:val="Heading3"/>
        <w:rPr>
          <w:rtl/>
        </w:rPr>
      </w:pPr>
      <w:bookmarkStart w:id="147" w:name="_Toc169981600"/>
      <w:r w:rsidRPr="005C4274">
        <w:rPr>
          <w:rtl/>
        </w:rPr>
        <w:t>الخلط بين التغيير والخلاص</w:t>
      </w:r>
      <w:bookmarkEnd w:id="147"/>
    </w:p>
    <w:p w14:paraId="301E3E62" w14:textId="77777777" w:rsidR="005C4274" w:rsidRPr="005C4274" w:rsidRDefault="005C4274" w:rsidP="009F3BE7">
      <w:pPr>
        <w:spacing w:before="60" w:afterLines="40" w:after="96" w:line="254" w:lineRule="auto"/>
        <w:jc w:val="lowKashida"/>
        <w:rPr>
          <w:sz w:val="28"/>
          <w:szCs w:val="28"/>
          <w:rtl/>
          <w:lang w:bidi="ar-SA"/>
        </w:rPr>
      </w:pPr>
      <w:r w:rsidRPr="005C4274">
        <w:rPr>
          <w:sz w:val="28"/>
          <w:szCs w:val="28"/>
          <w:rtl/>
          <w:lang w:bidi="ar-SA"/>
        </w:rPr>
        <w:t>1- قرأت في أحد الكتب فقرة يقول فيها قائلها</w:t>
      </w:r>
      <w:r w:rsidRPr="005C4274">
        <w:rPr>
          <w:sz w:val="28"/>
          <w:szCs w:val="28"/>
          <w:lang w:bidi="ar-SA"/>
        </w:rPr>
        <w:t>:</w:t>
      </w:r>
    </w:p>
    <w:p w14:paraId="134C12D1" w14:textId="77777777" w:rsidR="005C4274" w:rsidRPr="005C4274" w:rsidRDefault="005C4274" w:rsidP="00CB76AA">
      <w:pPr>
        <w:spacing w:before="60" w:afterLines="40" w:after="96" w:line="254" w:lineRule="auto"/>
        <w:jc w:val="lowKashida"/>
        <w:rPr>
          <w:sz w:val="28"/>
          <w:szCs w:val="28"/>
          <w:rtl/>
          <w:lang w:bidi="ar-SA"/>
        </w:rPr>
      </w:pPr>
      <w:r w:rsidRPr="005C4274">
        <w:rPr>
          <w:sz w:val="28"/>
          <w:szCs w:val="28"/>
          <w:rtl/>
          <w:lang w:bidi="ar-SA"/>
        </w:rPr>
        <w:t>"شا</w:t>
      </w:r>
      <w:r w:rsidR="0031142D">
        <w:rPr>
          <w:sz w:val="28"/>
          <w:szCs w:val="28"/>
          <w:rtl/>
          <w:lang w:bidi="ar-SA"/>
        </w:rPr>
        <w:t>ول الملك عندما مسحه صموئيل النب</w:t>
      </w:r>
      <w:r w:rsidR="0031142D">
        <w:rPr>
          <w:rFonts w:hint="cs"/>
          <w:sz w:val="28"/>
          <w:szCs w:val="28"/>
          <w:rtl/>
          <w:lang w:bidi="ar-SA"/>
        </w:rPr>
        <w:t>ي</w:t>
      </w:r>
      <w:r w:rsidRPr="005C4274">
        <w:rPr>
          <w:sz w:val="28"/>
          <w:szCs w:val="28"/>
          <w:rtl/>
          <w:lang w:bidi="ar-SA"/>
        </w:rPr>
        <w:t>، قال له: "</w:t>
      </w:r>
      <w:r w:rsidR="0080140B" w:rsidRPr="0080140B">
        <w:rPr>
          <w:sz w:val="28"/>
          <w:szCs w:val="28"/>
          <w:rtl/>
          <w:lang w:bidi="ar-SA"/>
        </w:rPr>
        <w:t>يَحِلُّ عَلَيْكَ رُوحُ الرَّبِّ</w:t>
      </w:r>
      <w:r w:rsidRPr="005C4274">
        <w:rPr>
          <w:sz w:val="28"/>
          <w:szCs w:val="28"/>
          <w:rtl/>
          <w:lang w:bidi="ar-SA"/>
        </w:rPr>
        <w:t xml:space="preserve">... </w:t>
      </w:r>
      <w:r w:rsidR="0080140B" w:rsidRPr="0080140B">
        <w:rPr>
          <w:sz w:val="28"/>
          <w:szCs w:val="28"/>
          <w:rtl/>
          <w:lang w:bidi="ar-SA"/>
        </w:rPr>
        <w:t>وَتَتَحَوَّلُ إِلَى رَجُل آخَرَ</w:t>
      </w:r>
      <w:r w:rsidRPr="005C4274">
        <w:rPr>
          <w:sz w:val="28"/>
          <w:szCs w:val="28"/>
          <w:rtl/>
          <w:lang w:bidi="ar-SA"/>
        </w:rPr>
        <w:t xml:space="preserve">" (1صم10: 6). </w:t>
      </w:r>
      <w:r w:rsidRPr="005C4274">
        <w:rPr>
          <w:b/>
          <w:bCs/>
          <w:sz w:val="28"/>
          <w:szCs w:val="28"/>
          <w:rtl/>
          <w:lang w:bidi="ar-SA"/>
        </w:rPr>
        <w:t>وقد تم هذا القول لشاول في لحظة</w:t>
      </w:r>
      <w:r w:rsidRPr="005C4274">
        <w:rPr>
          <w:sz w:val="28"/>
          <w:szCs w:val="28"/>
          <w:rtl/>
          <w:lang w:bidi="ar-SA"/>
        </w:rPr>
        <w:t>. إذ يسجل الكتاب قائلًا: "</w:t>
      </w:r>
      <w:r w:rsidR="00CB76AA" w:rsidRPr="00CB76AA">
        <w:rPr>
          <w:sz w:val="28"/>
          <w:szCs w:val="28"/>
          <w:rtl/>
          <w:lang w:bidi="ar-SA"/>
        </w:rPr>
        <w:t>وَكَانَ عِنْدَمَا أَدَارَ كَتِفَهُ لِكَيْ يَذْهَبَ مِنْ عِنْدِ صَمُوئِيلَ أَنَّ</w:t>
      </w:r>
      <w:r w:rsidR="00CB76AA">
        <w:rPr>
          <w:sz w:val="28"/>
          <w:szCs w:val="28"/>
          <w:rtl/>
          <w:lang w:bidi="ar-SA"/>
        </w:rPr>
        <w:t xml:space="preserve"> اللهَ أَعْطَاهُ قَلْبًا آخَرَ</w:t>
      </w:r>
      <w:r w:rsidRPr="005C4274">
        <w:rPr>
          <w:sz w:val="28"/>
          <w:szCs w:val="28"/>
          <w:rtl/>
          <w:lang w:bidi="ar-SA"/>
        </w:rPr>
        <w:t xml:space="preserve">" (1صم10: 9). ولاحظ تعبير الكتاب أنه "عندما أدار كتفه" </w:t>
      </w:r>
      <w:r w:rsidRPr="005C4274">
        <w:rPr>
          <w:b/>
          <w:bCs/>
          <w:sz w:val="28"/>
          <w:szCs w:val="28"/>
          <w:rtl/>
          <w:lang w:bidi="ar-SA"/>
        </w:rPr>
        <w:t>وإدارة الكتف لا تستغرق وقتًا</w:t>
      </w:r>
      <w:r w:rsidRPr="005C4274">
        <w:rPr>
          <w:sz w:val="28"/>
          <w:szCs w:val="28"/>
          <w:rtl/>
          <w:lang w:bidi="ar-SA"/>
        </w:rPr>
        <w:t>" (أهـ)</w:t>
      </w:r>
    </w:p>
    <w:p w14:paraId="687A8DE7"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w:t>
      </w:r>
      <w:r w:rsidR="00D66772">
        <w:rPr>
          <w:b/>
          <w:bCs/>
          <w:sz w:val="28"/>
          <w:szCs w:val="28"/>
          <w:rtl/>
          <w:lang w:bidi="ar-SA"/>
        </w:rPr>
        <w:t>ف</w:t>
      </w:r>
      <w:r w:rsidR="00D66772">
        <w:rPr>
          <w:rFonts w:hint="cs"/>
          <w:b/>
          <w:bCs/>
          <w:sz w:val="28"/>
          <w:szCs w:val="28"/>
          <w:rtl/>
          <w:lang w:bidi="ar-SA"/>
        </w:rPr>
        <w:t>ي</w:t>
      </w:r>
      <w:r w:rsidRPr="005C4274">
        <w:rPr>
          <w:b/>
          <w:bCs/>
          <w:sz w:val="28"/>
          <w:szCs w:val="28"/>
          <w:rtl/>
          <w:lang w:bidi="ar-SA"/>
        </w:rPr>
        <w:t xml:space="preserve"> الواقع لست أجد في هذه القصة دليلًا على الخلاص في لحظة، إنما أرى فيها دليلًا </w:t>
      </w:r>
      <w:r w:rsidRPr="005C4274">
        <w:rPr>
          <w:b/>
          <w:bCs/>
          <w:sz w:val="28"/>
          <w:szCs w:val="28"/>
          <w:rtl/>
          <w:lang w:bidi="ar-SA"/>
        </w:rPr>
        <w:lastRenderedPageBreak/>
        <w:t>على عكس هذا‍‍‍</w:t>
      </w:r>
      <w:r w:rsidRPr="005C4274">
        <w:rPr>
          <w:b/>
          <w:bCs/>
          <w:sz w:val="28"/>
          <w:szCs w:val="28"/>
          <w:lang w:bidi="ar-SA"/>
        </w:rPr>
        <w:t>!!</w:t>
      </w:r>
    </w:p>
    <w:p w14:paraId="40A2B6AD" w14:textId="77777777" w:rsidR="005C4274" w:rsidRPr="005C4274" w:rsidRDefault="005C4274" w:rsidP="00CB76AA">
      <w:pPr>
        <w:spacing w:before="60" w:afterLines="40" w:after="96" w:line="254" w:lineRule="auto"/>
        <w:jc w:val="lowKashida"/>
        <w:rPr>
          <w:sz w:val="28"/>
          <w:szCs w:val="28"/>
          <w:rtl/>
          <w:lang w:bidi="ar-SA"/>
        </w:rPr>
      </w:pPr>
      <w:r w:rsidRPr="005C4274">
        <w:rPr>
          <w:sz w:val="28"/>
          <w:szCs w:val="28"/>
          <w:rtl/>
          <w:lang w:bidi="ar-SA"/>
        </w:rPr>
        <w:t>شاول الملك تغير فعلًا، وتغير في لحظة، وأعطاه الله قلبًا آخر، وعمل روح الرب فيه فتنبأ مع الأنبياء، حتى قال الناس في تعجب</w:t>
      </w:r>
      <w:r w:rsidR="00D66772">
        <w:rPr>
          <w:rFonts w:hint="cs"/>
          <w:sz w:val="28"/>
          <w:szCs w:val="28"/>
          <w:rtl/>
          <w:lang w:bidi="ar-SA"/>
        </w:rPr>
        <w:t>:</w:t>
      </w:r>
      <w:r w:rsidRPr="005C4274">
        <w:rPr>
          <w:sz w:val="28"/>
          <w:szCs w:val="28"/>
          <w:rtl/>
          <w:lang w:bidi="ar-SA"/>
        </w:rPr>
        <w:t xml:space="preserve"> "</w:t>
      </w:r>
      <w:r w:rsidR="00CB76AA" w:rsidRPr="00CB76AA">
        <w:rPr>
          <w:sz w:val="28"/>
          <w:szCs w:val="28"/>
          <w:rtl/>
          <w:lang w:bidi="ar-SA"/>
        </w:rPr>
        <w:t>أَشَاوُ</w:t>
      </w:r>
      <w:r w:rsidR="00CB76AA">
        <w:rPr>
          <w:sz w:val="28"/>
          <w:szCs w:val="28"/>
          <w:rtl/>
          <w:lang w:bidi="ar-SA"/>
        </w:rPr>
        <w:t>لُ أَيْضًا بَيْنَ الأَنْبِيَاءِ</w:t>
      </w:r>
      <w:r w:rsidRPr="005C4274">
        <w:rPr>
          <w:sz w:val="28"/>
          <w:szCs w:val="28"/>
          <w:rtl/>
          <w:lang w:bidi="ar-SA"/>
        </w:rPr>
        <w:t>؟!"</w:t>
      </w:r>
    </w:p>
    <w:p w14:paraId="3D46E9EF"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كل هذا حدث حقًا. ولكن ماذا كانت نهاية شاول؟</w:t>
      </w:r>
    </w:p>
    <w:p w14:paraId="64893C8E" w14:textId="77777777" w:rsidR="005C4274" w:rsidRPr="005C4274" w:rsidRDefault="00D66772" w:rsidP="004A1E01">
      <w:pPr>
        <w:spacing w:before="60" w:afterLines="40" w:after="96" w:line="254" w:lineRule="auto"/>
        <w:jc w:val="lowKashida"/>
        <w:rPr>
          <w:b/>
          <w:bCs/>
          <w:sz w:val="28"/>
          <w:szCs w:val="28"/>
          <w:rtl/>
          <w:lang w:bidi="ar-SA"/>
        </w:rPr>
      </w:pPr>
      <w:r>
        <w:rPr>
          <w:b/>
          <w:bCs/>
          <w:sz w:val="28"/>
          <w:szCs w:val="28"/>
          <w:rtl/>
          <w:lang w:bidi="ar-SA"/>
        </w:rPr>
        <w:t>2</w:t>
      </w:r>
      <w:r w:rsidR="005C4274" w:rsidRPr="005C4274">
        <w:rPr>
          <w:b/>
          <w:bCs/>
          <w:sz w:val="28"/>
          <w:szCs w:val="28"/>
          <w:rtl/>
          <w:lang w:bidi="ar-SA"/>
        </w:rPr>
        <w:t>- إن شاول الذي تغير في لحظة، وحل عليه روح الرب وتنبأ، لم يخلص أبدًا، بل هلك</w:t>
      </w:r>
      <w:r w:rsidR="005C4274" w:rsidRPr="005C4274">
        <w:rPr>
          <w:b/>
          <w:bCs/>
          <w:sz w:val="28"/>
          <w:szCs w:val="28"/>
          <w:lang w:bidi="ar-SA"/>
        </w:rPr>
        <w:t>!</w:t>
      </w:r>
    </w:p>
    <w:p w14:paraId="7FE4FF67" w14:textId="77777777" w:rsidR="005C4274" w:rsidRPr="005C4274" w:rsidRDefault="005C4274" w:rsidP="0083673E">
      <w:pPr>
        <w:spacing w:before="60" w:afterLines="40" w:after="96" w:line="254" w:lineRule="auto"/>
        <w:jc w:val="lowKashida"/>
        <w:rPr>
          <w:sz w:val="28"/>
          <w:szCs w:val="28"/>
          <w:rtl/>
          <w:lang w:bidi="ar-SA"/>
        </w:rPr>
      </w:pPr>
      <w:r w:rsidRPr="005C4274">
        <w:rPr>
          <w:sz w:val="28"/>
          <w:szCs w:val="28"/>
          <w:rtl/>
          <w:lang w:bidi="ar-SA"/>
        </w:rPr>
        <w:t>فقد ختمت حياة هذا الإنسان بمأساة، قال فيها الوحي الإلهي: "</w:t>
      </w:r>
      <w:r w:rsidR="00CB76AA" w:rsidRPr="00CB76AA">
        <w:rPr>
          <w:sz w:val="28"/>
          <w:szCs w:val="28"/>
          <w:rtl/>
          <w:lang w:bidi="ar-SA"/>
        </w:rPr>
        <w:t>وَذَهَبَ رُوحُ الرَّبِّ مِنْ عِنْدِ شَاوُلَ، وَبَغَتَهُ رُوحٌ رَدِيءٌ مِنْ قِبَلِ الرَّبِّ</w:t>
      </w:r>
      <w:r w:rsidRPr="005C4274">
        <w:rPr>
          <w:sz w:val="28"/>
          <w:szCs w:val="28"/>
          <w:rtl/>
          <w:lang w:bidi="ar-SA"/>
        </w:rPr>
        <w:t>" (1صم16: 14) وكان يحتاج إلى داود، لكي يضرب له على العود فيهدأ. "</w:t>
      </w:r>
      <w:r w:rsidR="0083673E" w:rsidRPr="0083673E">
        <w:rPr>
          <w:sz w:val="28"/>
          <w:szCs w:val="28"/>
          <w:rtl/>
          <w:lang w:bidi="ar-SA"/>
        </w:rPr>
        <w:t>وَالرَّبُّ نَدِمَ لأَنَّهُ مَل</w:t>
      </w:r>
      <w:r w:rsidR="0083673E">
        <w:rPr>
          <w:sz w:val="28"/>
          <w:szCs w:val="28"/>
          <w:rtl/>
          <w:lang w:bidi="ar-SA"/>
        </w:rPr>
        <w:t>َّكَ شَاوُلَ عَلَى إِسْرَائِيلَ</w:t>
      </w:r>
      <w:r w:rsidRPr="005C4274">
        <w:rPr>
          <w:sz w:val="28"/>
          <w:szCs w:val="28"/>
          <w:rtl/>
          <w:lang w:bidi="ar-SA"/>
        </w:rPr>
        <w:t>" (1صم15: 35). ولما ناح عليه صموئيل النبي، قال له الرب: "</w:t>
      </w:r>
      <w:r w:rsidR="0083673E" w:rsidRPr="0083673E">
        <w:rPr>
          <w:sz w:val="28"/>
          <w:szCs w:val="28"/>
          <w:rtl/>
          <w:lang w:bidi="ar-SA"/>
        </w:rPr>
        <w:t>حَتَّى مَتَى تَنُوحُ عَلَى شَاوُلَ، وَأَنَا قَدْ رَفَضْتُهُ</w:t>
      </w:r>
      <w:r w:rsidRPr="005C4274">
        <w:rPr>
          <w:sz w:val="28"/>
          <w:szCs w:val="28"/>
          <w:rtl/>
          <w:lang w:bidi="ar-SA"/>
        </w:rPr>
        <w:t>؟!" (1صم16: 1).</w:t>
      </w:r>
    </w:p>
    <w:p w14:paraId="0F27213C" w14:textId="77777777" w:rsidR="005C4274" w:rsidRPr="005C4274" w:rsidRDefault="003E7F60" w:rsidP="004A1E01">
      <w:pPr>
        <w:spacing w:before="60" w:afterLines="40" w:after="96" w:line="254" w:lineRule="auto"/>
        <w:jc w:val="lowKashida"/>
        <w:rPr>
          <w:b/>
          <w:bCs/>
          <w:sz w:val="28"/>
          <w:szCs w:val="28"/>
          <w:rtl/>
          <w:lang w:bidi="ar-SA"/>
        </w:rPr>
      </w:pPr>
      <w:r>
        <w:rPr>
          <w:b/>
          <w:bCs/>
          <w:sz w:val="28"/>
          <w:szCs w:val="28"/>
          <w:rtl/>
          <w:lang w:bidi="ar-SA"/>
        </w:rPr>
        <w:t>3</w:t>
      </w:r>
      <w:r w:rsidR="005C4274" w:rsidRPr="005C4274">
        <w:rPr>
          <w:b/>
          <w:bCs/>
          <w:sz w:val="28"/>
          <w:szCs w:val="28"/>
          <w:rtl/>
          <w:lang w:bidi="ar-SA"/>
        </w:rPr>
        <w:t>- حقًا إن التغير شيء، والخلاص شيء آخر..</w:t>
      </w:r>
      <w:r w:rsidR="005C4274" w:rsidRPr="005C4274">
        <w:rPr>
          <w:b/>
          <w:bCs/>
          <w:sz w:val="28"/>
          <w:szCs w:val="28"/>
          <w:lang w:bidi="ar-SA"/>
        </w:rPr>
        <w:t>.</w:t>
      </w:r>
    </w:p>
    <w:p w14:paraId="6B32B65D"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ولا يجوز أن نأخذ الكلام عن التغير، كلامًا عن الخلاص</w:t>
      </w:r>
      <w:r w:rsidRPr="005C4274">
        <w:rPr>
          <w:b/>
          <w:bCs/>
          <w:sz w:val="28"/>
          <w:szCs w:val="28"/>
          <w:lang w:bidi="ar-SA"/>
        </w:rPr>
        <w:t>.</w:t>
      </w:r>
    </w:p>
    <w:p w14:paraId="138AF723" w14:textId="77777777" w:rsidR="005C4274" w:rsidRPr="005C4274" w:rsidRDefault="005C4274" w:rsidP="009F2168">
      <w:pPr>
        <w:spacing w:before="60" w:afterLines="40" w:after="96" w:line="254" w:lineRule="auto"/>
        <w:jc w:val="lowKashida"/>
        <w:rPr>
          <w:sz w:val="28"/>
          <w:szCs w:val="28"/>
          <w:rtl/>
          <w:lang w:bidi="ar-SA"/>
        </w:rPr>
      </w:pPr>
      <w:r w:rsidRPr="005C4274">
        <w:rPr>
          <w:sz w:val="28"/>
          <w:szCs w:val="28"/>
          <w:rtl/>
          <w:lang w:bidi="ar-SA"/>
        </w:rPr>
        <w:t>إن شاول الملك لم ينل الخلاص بتغيره، ولا بحلول روح الله عليه، ولا بموهبة النبوة التي مُنحت له، ولا بالمسحة المقدسة التي نالها من صموئيل النبي!! وكانت نهايته إلى الهلاك. ولهذا فإن الكتاب لا يعط</w:t>
      </w:r>
      <w:r w:rsidR="009F2168">
        <w:rPr>
          <w:rFonts w:hint="cs"/>
          <w:sz w:val="28"/>
          <w:szCs w:val="28"/>
          <w:rtl/>
          <w:lang w:bidi="ar-SA"/>
        </w:rPr>
        <w:t>ي</w:t>
      </w:r>
      <w:r w:rsidRPr="005C4274">
        <w:rPr>
          <w:sz w:val="28"/>
          <w:szCs w:val="28"/>
          <w:rtl/>
          <w:lang w:bidi="ar-SA"/>
        </w:rPr>
        <w:t xml:space="preserve"> الأهمية الكبرى، ولا اسم الخلاص للتغيرات التي تحدث حتى للقديسين، وإنما يقول: "</w:t>
      </w:r>
      <w:r w:rsidR="0088466B" w:rsidRPr="0088466B">
        <w:rPr>
          <w:sz w:val="28"/>
          <w:szCs w:val="28"/>
          <w:rtl/>
          <w:lang w:bidi="ar-SA"/>
        </w:rPr>
        <w:t>انْظُرُ</w:t>
      </w:r>
      <w:r w:rsidR="0088466B">
        <w:rPr>
          <w:sz w:val="28"/>
          <w:szCs w:val="28"/>
          <w:rtl/>
          <w:lang w:bidi="ar-SA"/>
        </w:rPr>
        <w:t>وا إِلَى نِهَايَةِ سِيرَتِهِمْ</w:t>
      </w:r>
      <w:r w:rsidRPr="005C4274">
        <w:rPr>
          <w:sz w:val="28"/>
          <w:szCs w:val="28"/>
          <w:rtl/>
          <w:lang w:bidi="ar-SA"/>
        </w:rPr>
        <w:t>" (عب13: 7).</w:t>
      </w:r>
    </w:p>
    <w:p w14:paraId="5537BC2D" w14:textId="77777777" w:rsidR="005C4274" w:rsidRPr="005C4274" w:rsidRDefault="00776440" w:rsidP="004A1E01">
      <w:pPr>
        <w:spacing w:before="60" w:afterLines="40" w:after="96" w:line="254" w:lineRule="auto"/>
        <w:jc w:val="lowKashida"/>
        <w:rPr>
          <w:b/>
          <w:bCs/>
          <w:sz w:val="28"/>
          <w:szCs w:val="28"/>
          <w:rtl/>
          <w:lang w:bidi="ar-SA"/>
        </w:rPr>
      </w:pPr>
      <w:r>
        <w:rPr>
          <w:b/>
          <w:bCs/>
          <w:sz w:val="28"/>
          <w:szCs w:val="28"/>
          <w:rtl/>
          <w:lang w:bidi="ar-SA"/>
        </w:rPr>
        <w:t>4</w:t>
      </w:r>
      <w:r w:rsidR="005C4274" w:rsidRPr="005C4274">
        <w:rPr>
          <w:b/>
          <w:bCs/>
          <w:sz w:val="28"/>
          <w:szCs w:val="28"/>
          <w:rtl/>
          <w:lang w:bidi="ar-SA"/>
        </w:rPr>
        <w:t>- وما أسهل أن التغير إلى أفضل، يعقبه تغير آخر إلى أسوأ. وحياة الإنسان دائمة التغير. والمهم هو كيف تنتهي أيام غربته في العالم</w:t>
      </w:r>
      <w:r w:rsidR="005C4274" w:rsidRPr="005C4274">
        <w:rPr>
          <w:b/>
          <w:bCs/>
          <w:sz w:val="28"/>
          <w:szCs w:val="28"/>
          <w:lang w:bidi="ar-SA"/>
        </w:rPr>
        <w:t>.</w:t>
      </w:r>
    </w:p>
    <w:p w14:paraId="563AE89B"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ومثال شاول الملك هذا، عن التغير اللحظي، لا يخدم بدعة الخلاص في لحظة، بل هو ضدها تمامًا</w:t>
      </w:r>
      <w:r w:rsidRPr="005C4274">
        <w:rPr>
          <w:sz w:val="28"/>
          <w:szCs w:val="28"/>
          <w:lang w:bidi="ar-SA"/>
        </w:rPr>
        <w:t>.</w:t>
      </w:r>
    </w:p>
    <w:p w14:paraId="2CFA6F7B" w14:textId="77777777" w:rsidR="005C4274" w:rsidRPr="005C4274" w:rsidRDefault="005C4274" w:rsidP="00F626C8">
      <w:pPr>
        <w:spacing w:before="60" w:afterLines="40" w:after="96" w:line="254" w:lineRule="auto"/>
        <w:jc w:val="lowKashida"/>
        <w:rPr>
          <w:sz w:val="28"/>
          <w:szCs w:val="28"/>
          <w:rtl/>
          <w:lang w:bidi="ar-SA"/>
        </w:rPr>
      </w:pPr>
      <w:r w:rsidRPr="005C4274">
        <w:rPr>
          <w:sz w:val="28"/>
          <w:szCs w:val="28"/>
          <w:rtl/>
          <w:lang w:bidi="ar-SA"/>
        </w:rPr>
        <w:t xml:space="preserve">ونفس الكلام نقوله أيضًا إن التغير في حياة التوبة، حتى لو تم في </w:t>
      </w:r>
      <w:proofErr w:type="gramStart"/>
      <w:r w:rsidRPr="005C4274">
        <w:rPr>
          <w:sz w:val="28"/>
          <w:szCs w:val="28"/>
          <w:rtl/>
          <w:lang w:bidi="ar-SA"/>
        </w:rPr>
        <w:t>لحظة..!</w:t>
      </w:r>
      <w:proofErr w:type="gramEnd"/>
    </w:p>
    <w:p w14:paraId="1E938E1D" w14:textId="77777777" w:rsidR="005C4274" w:rsidRPr="005C4274" w:rsidRDefault="00776440" w:rsidP="004A1E01">
      <w:pPr>
        <w:spacing w:before="60" w:afterLines="40" w:after="96" w:line="254" w:lineRule="auto"/>
        <w:jc w:val="lowKashida"/>
        <w:rPr>
          <w:b/>
          <w:bCs/>
          <w:sz w:val="28"/>
          <w:szCs w:val="28"/>
          <w:rtl/>
          <w:lang w:bidi="ar-SA"/>
        </w:rPr>
      </w:pPr>
      <w:r>
        <w:rPr>
          <w:b/>
          <w:bCs/>
          <w:sz w:val="28"/>
          <w:szCs w:val="28"/>
          <w:rtl/>
          <w:lang w:bidi="ar-SA"/>
        </w:rPr>
        <w:lastRenderedPageBreak/>
        <w:t>5</w:t>
      </w:r>
      <w:r w:rsidR="005C4274" w:rsidRPr="005C4274">
        <w:rPr>
          <w:b/>
          <w:bCs/>
          <w:sz w:val="28"/>
          <w:szCs w:val="28"/>
          <w:rtl/>
          <w:lang w:bidi="ar-SA"/>
        </w:rPr>
        <w:t>- وقد يتغير إنسان في لحظة، من خاطئ إلى تائب</w:t>
      </w:r>
      <w:r w:rsidR="005C4274" w:rsidRPr="005C4274">
        <w:rPr>
          <w:b/>
          <w:bCs/>
          <w:sz w:val="28"/>
          <w:szCs w:val="28"/>
          <w:lang w:bidi="ar-SA"/>
        </w:rPr>
        <w:t>!</w:t>
      </w:r>
    </w:p>
    <w:p w14:paraId="1DBFAC81"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ولكن ذلك لا يعني أنه قد خلص، فقد يفقد توبته</w:t>
      </w:r>
      <w:r w:rsidRPr="005C4274">
        <w:rPr>
          <w:b/>
          <w:bCs/>
          <w:sz w:val="28"/>
          <w:szCs w:val="28"/>
          <w:lang w:bidi="ar-SA"/>
        </w:rPr>
        <w:t>.</w:t>
      </w:r>
    </w:p>
    <w:p w14:paraId="5D498CA8"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توبته قد تنقله من الموت إلى الحياة! ثم يعود إلى الموت مرة أخرى، إن لم تستمر معه التوبة، وعاد إلى الخطية، وأجرة الخطية موت (رو6: 23).</w:t>
      </w:r>
    </w:p>
    <w:p w14:paraId="69A5E0EB"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وقد تكون التوبة قوية جدًا، وعمل النعمة قويًا جدًا</w:t>
      </w:r>
      <w:r w:rsidRPr="005C4274">
        <w:rPr>
          <w:sz w:val="28"/>
          <w:szCs w:val="28"/>
          <w:lang w:bidi="ar-SA"/>
        </w:rPr>
        <w:t>.</w:t>
      </w:r>
    </w:p>
    <w:p w14:paraId="1BB29A0C" w14:textId="77777777" w:rsidR="005C4274" w:rsidRPr="005C4274" w:rsidRDefault="00776440" w:rsidP="004A1E01">
      <w:pPr>
        <w:spacing w:before="60" w:afterLines="40" w:after="96" w:line="254" w:lineRule="auto"/>
        <w:jc w:val="lowKashida"/>
        <w:rPr>
          <w:b/>
          <w:bCs/>
          <w:sz w:val="28"/>
          <w:szCs w:val="28"/>
          <w:rtl/>
          <w:lang w:bidi="ar-SA"/>
        </w:rPr>
      </w:pPr>
      <w:r>
        <w:rPr>
          <w:b/>
          <w:bCs/>
          <w:sz w:val="28"/>
          <w:szCs w:val="28"/>
          <w:rtl/>
          <w:lang w:bidi="ar-SA"/>
        </w:rPr>
        <w:t>6</w:t>
      </w:r>
      <w:r w:rsidR="005C4274" w:rsidRPr="005C4274">
        <w:rPr>
          <w:b/>
          <w:bCs/>
          <w:sz w:val="28"/>
          <w:szCs w:val="28"/>
          <w:rtl/>
          <w:lang w:bidi="ar-SA"/>
        </w:rPr>
        <w:t>- ويتحول في التوبة من خاطئ إلى قديس، ثم يفقد قداسته ويسقط ولا يكون قد خلص في لحظة</w:t>
      </w:r>
      <w:r w:rsidR="005C4274" w:rsidRPr="005C4274">
        <w:rPr>
          <w:b/>
          <w:bCs/>
          <w:sz w:val="28"/>
          <w:szCs w:val="28"/>
          <w:lang w:bidi="ar-SA"/>
        </w:rPr>
        <w:t>!</w:t>
      </w:r>
    </w:p>
    <w:p w14:paraId="2DCC8FCF" w14:textId="77777777" w:rsidR="005C4274" w:rsidRPr="005C4274" w:rsidRDefault="005C4274" w:rsidP="00365B39">
      <w:pPr>
        <w:spacing w:before="60" w:afterLines="40" w:after="96" w:line="254" w:lineRule="auto"/>
        <w:jc w:val="lowKashida"/>
        <w:rPr>
          <w:sz w:val="28"/>
          <w:szCs w:val="28"/>
          <w:rtl/>
          <w:lang w:bidi="ar-SA"/>
        </w:rPr>
      </w:pPr>
      <w:r w:rsidRPr="005C4274">
        <w:rPr>
          <w:sz w:val="28"/>
          <w:szCs w:val="28"/>
          <w:rtl/>
          <w:lang w:bidi="ar-SA"/>
        </w:rPr>
        <w:t>وبغض النظر عن أن كلمة قديس، أطلقت في الكتاب في أحيان كثيرة على عموم المؤمنين، كما قال بولس الرسول: "</w:t>
      </w:r>
      <w:r w:rsidR="00776440" w:rsidRPr="00776440">
        <w:rPr>
          <w:sz w:val="28"/>
          <w:szCs w:val="28"/>
          <w:rtl/>
          <w:lang w:bidi="ar-SA"/>
        </w:rPr>
        <w:t>سَلِّمُوا عَلَى كُلِّ ق</w:t>
      </w:r>
      <w:r w:rsidR="00776440">
        <w:rPr>
          <w:sz w:val="28"/>
          <w:szCs w:val="28"/>
          <w:rtl/>
          <w:lang w:bidi="ar-SA"/>
        </w:rPr>
        <w:t>ِدِّيسٍ فِي الْمَسِيحِ يَسُوعَ</w:t>
      </w:r>
      <w:r w:rsidRPr="005C4274">
        <w:rPr>
          <w:sz w:val="28"/>
          <w:szCs w:val="28"/>
          <w:rtl/>
          <w:lang w:bidi="ar-SA"/>
        </w:rPr>
        <w:t>" (في4: 21) "</w:t>
      </w:r>
      <w:r w:rsidR="00776440" w:rsidRPr="00776440">
        <w:rPr>
          <w:sz w:val="28"/>
          <w:szCs w:val="28"/>
          <w:rtl/>
          <w:lang w:bidi="ar-SA"/>
        </w:rPr>
        <w:t>وَسَاهِرِينَ لِهذَا بِعَيْنِهِ بِكُلِّ مُواظَبَةٍ وَطِلْبَةٍ،</w:t>
      </w:r>
      <w:r w:rsidR="00776440">
        <w:rPr>
          <w:sz w:val="28"/>
          <w:szCs w:val="28"/>
          <w:rtl/>
          <w:lang w:bidi="ar-SA"/>
        </w:rPr>
        <w:t xml:space="preserve"> لأَجْلِ جَمِيعِ الْقِدِّيسِينَ</w:t>
      </w:r>
      <w:r w:rsidRPr="005C4274">
        <w:rPr>
          <w:sz w:val="28"/>
          <w:szCs w:val="28"/>
          <w:rtl/>
          <w:lang w:bidi="ar-SA"/>
        </w:rPr>
        <w:t>" (أف6: 18) وأرسل القديس بولس رسائله إلى "</w:t>
      </w:r>
      <w:r w:rsidR="00776440" w:rsidRPr="00776440">
        <w:rPr>
          <w:sz w:val="28"/>
          <w:szCs w:val="28"/>
          <w:rtl/>
          <w:lang w:bidi="ar-SA"/>
        </w:rPr>
        <w:t>جَمِيعِ الْقِدِّيسِينَ فِي الْمَسِيحِ يَسُوعَ، الَّذِينَ فِي فِيلِبِّي، مَعَ أَسَاقِفَةٍ وَشَمَامِسَةٍ</w:t>
      </w:r>
      <w:r w:rsidRPr="005C4274">
        <w:rPr>
          <w:sz w:val="28"/>
          <w:szCs w:val="28"/>
          <w:rtl/>
          <w:lang w:bidi="ar-SA"/>
        </w:rPr>
        <w:t>" (في1: 1). وإلى "</w:t>
      </w:r>
      <w:r w:rsidR="00EC7C3F" w:rsidRPr="00EC7C3F">
        <w:rPr>
          <w:sz w:val="28"/>
          <w:szCs w:val="28"/>
          <w:rtl/>
          <w:lang w:bidi="ar-SA"/>
        </w:rPr>
        <w:t xml:space="preserve">الْقِدِّيسِينَ أَجْمَعِينَ الَّذِينَ فِي جَمِيعِ </w:t>
      </w:r>
      <w:proofErr w:type="spellStart"/>
      <w:r w:rsidR="00EC7C3F" w:rsidRPr="00EC7C3F">
        <w:rPr>
          <w:sz w:val="28"/>
          <w:szCs w:val="28"/>
          <w:rtl/>
          <w:lang w:bidi="ar-SA"/>
        </w:rPr>
        <w:t>أَخَائِيَةَ</w:t>
      </w:r>
      <w:proofErr w:type="spellEnd"/>
      <w:r w:rsidRPr="005C4274">
        <w:rPr>
          <w:sz w:val="28"/>
          <w:szCs w:val="28"/>
          <w:rtl/>
          <w:lang w:bidi="ar-SA"/>
        </w:rPr>
        <w:t>" (2كو1: 1) وإلى "</w:t>
      </w:r>
      <w:r w:rsidR="00EC7C3F">
        <w:rPr>
          <w:sz w:val="28"/>
          <w:szCs w:val="28"/>
          <w:rtl/>
          <w:lang w:bidi="ar-SA"/>
        </w:rPr>
        <w:t>الْقِدِّيسِينَ فِي كُولُوسِّي</w:t>
      </w:r>
      <w:r w:rsidRPr="005C4274">
        <w:rPr>
          <w:sz w:val="28"/>
          <w:szCs w:val="28"/>
          <w:rtl/>
          <w:lang w:bidi="ar-SA"/>
        </w:rPr>
        <w:t>" (كو1: 2) (انظر أيضًا في4: 22، عب13: 24، 1كو</w:t>
      </w:r>
      <w:proofErr w:type="gramStart"/>
      <w:r w:rsidRPr="005C4274">
        <w:rPr>
          <w:sz w:val="28"/>
          <w:szCs w:val="28"/>
          <w:rtl/>
          <w:lang w:bidi="ar-SA"/>
        </w:rPr>
        <w:t>1:  2</w:t>
      </w:r>
      <w:proofErr w:type="gramEnd"/>
      <w:r w:rsidRPr="005C4274">
        <w:rPr>
          <w:sz w:val="28"/>
          <w:szCs w:val="28"/>
          <w:rtl/>
          <w:lang w:bidi="ar-SA"/>
        </w:rPr>
        <w:t>، 2كو13: 13)</w:t>
      </w:r>
      <w:r w:rsidRPr="005C4274">
        <w:rPr>
          <w:sz w:val="28"/>
          <w:szCs w:val="28"/>
          <w:lang w:bidi="ar-SA"/>
        </w:rPr>
        <w:t>.</w:t>
      </w:r>
    </w:p>
    <w:p w14:paraId="1BB5BCB0"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بغض النظر عن كل هذا، نقول: كم من قديسين سقطوا، وفقدوا الدفعة الأولى في حياتهم التي حولتهم إلى قديسين، واحتاجوا إلى تكرار التوبة والتغير من جديد.</w:t>
      </w:r>
      <w:r w:rsidRPr="005C4274">
        <w:rPr>
          <w:b/>
          <w:bCs/>
          <w:sz w:val="28"/>
          <w:szCs w:val="28"/>
          <w:lang w:bidi="ar-SA"/>
        </w:rPr>
        <w:t>..</w:t>
      </w:r>
    </w:p>
    <w:p w14:paraId="2614602A"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داود النبي كان قديسًا، وسقط، واحتاج إلى توبة ودموع. وشمشون كان قديسًا، ومن رجال الإيمان (عب11: 32). ومع ذلك سقط، واحتاج إلى توبة لكي يخلص. وسليمان كان قديسًا، وتحدث مع الله أكثر من مرة وتراءى له في </w:t>
      </w:r>
      <w:proofErr w:type="spellStart"/>
      <w:r w:rsidRPr="005C4274">
        <w:rPr>
          <w:sz w:val="28"/>
          <w:szCs w:val="28"/>
          <w:rtl/>
          <w:lang w:bidi="ar-SA"/>
        </w:rPr>
        <w:t>جبعون</w:t>
      </w:r>
      <w:proofErr w:type="spellEnd"/>
      <w:r w:rsidRPr="005C4274">
        <w:rPr>
          <w:sz w:val="28"/>
          <w:szCs w:val="28"/>
          <w:rtl/>
          <w:lang w:bidi="ar-SA"/>
        </w:rPr>
        <w:t>، ومنحه قلبًا حكيمًا مميزًا لم يكن مثله من قبل ولا من بعد (1مل3: 5- 12) وتراءى له ثانية بعد تدشين الهيكل، وأخبره أنه سمع صلاته (1مل9: 2، 3). ومع ذلك سقط سليمان (1مل11: 4) واحتاج إلى توبة</w:t>
      </w:r>
      <w:r w:rsidRPr="005C4274">
        <w:rPr>
          <w:sz w:val="28"/>
          <w:szCs w:val="28"/>
          <w:lang w:bidi="ar-SA"/>
        </w:rPr>
        <w:t>.</w:t>
      </w:r>
    </w:p>
    <w:p w14:paraId="76B9F5E2"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ويعوزنا الوقت إن تحدثنا عن قديسين في التاريخ سقطوا، واحتاجوا إلى توبة لخلاصهم، ومن أمثلتهم يعقوب المجاهد، وموسى السائح، </w:t>
      </w:r>
      <w:proofErr w:type="spellStart"/>
      <w:r w:rsidRPr="005C4274">
        <w:rPr>
          <w:sz w:val="28"/>
          <w:szCs w:val="28"/>
          <w:rtl/>
          <w:lang w:bidi="ar-SA"/>
        </w:rPr>
        <w:t>وبائيسة</w:t>
      </w:r>
      <w:proofErr w:type="spellEnd"/>
      <w:r w:rsidRPr="005C4274">
        <w:rPr>
          <w:sz w:val="28"/>
          <w:szCs w:val="28"/>
          <w:rtl/>
          <w:lang w:bidi="ar-SA"/>
        </w:rPr>
        <w:t>.. وغيرهم</w:t>
      </w:r>
      <w:r w:rsidRPr="005C4274">
        <w:rPr>
          <w:sz w:val="28"/>
          <w:szCs w:val="28"/>
          <w:lang w:bidi="ar-SA"/>
        </w:rPr>
        <w:t>.</w:t>
      </w:r>
    </w:p>
    <w:p w14:paraId="571ADC02"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lastRenderedPageBreak/>
        <w:t>إذًا الوصول إلى القداسة شيء، والوصول إلى الخلاص شيء آخر، إذ يمكن فقد القداسة. والإنسان دائم التغير</w:t>
      </w:r>
      <w:r w:rsidRPr="005C4274">
        <w:rPr>
          <w:b/>
          <w:bCs/>
          <w:sz w:val="28"/>
          <w:szCs w:val="28"/>
          <w:lang w:bidi="ar-SA"/>
        </w:rPr>
        <w:t>.</w:t>
      </w:r>
    </w:p>
    <w:p w14:paraId="3C770AC6" w14:textId="77777777" w:rsidR="005C4274" w:rsidRPr="005C4274" w:rsidRDefault="005C4274" w:rsidP="00C9625A">
      <w:pPr>
        <w:spacing w:before="60" w:afterLines="40" w:after="96" w:line="254" w:lineRule="auto"/>
        <w:jc w:val="lowKashida"/>
        <w:rPr>
          <w:sz w:val="28"/>
          <w:szCs w:val="28"/>
          <w:rtl/>
          <w:lang w:bidi="ar-SA"/>
        </w:rPr>
      </w:pPr>
      <w:r w:rsidRPr="005C4274">
        <w:rPr>
          <w:sz w:val="28"/>
          <w:szCs w:val="28"/>
          <w:rtl/>
          <w:lang w:bidi="ar-SA"/>
        </w:rPr>
        <w:t>7- يمكن أن يتغير الإنسان من خاطئ إلى قديس، ولا يكون قد خلص بعد، لأنه محتاج إلى الثبات في القداسة، وليس إلى مجرد التحول إليها.</w:t>
      </w:r>
      <w:r w:rsidRPr="005C4274">
        <w:rPr>
          <w:sz w:val="28"/>
          <w:szCs w:val="28"/>
          <w:lang w:bidi="ar-SA"/>
        </w:rPr>
        <w:t>..</w:t>
      </w:r>
    </w:p>
    <w:p w14:paraId="3DE523CC" w14:textId="77777777" w:rsidR="005C4274" w:rsidRPr="005C4274" w:rsidRDefault="005C4274" w:rsidP="00EC7C3F">
      <w:pPr>
        <w:spacing w:before="60" w:afterLines="40" w:after="96" w:line="254" w:lineRule="auto"/>
        <w:jc w:val="lowKashida"/>
        <w:rPr>
          <w:sz w:val="28"/>
          <w:szCs w:val="28"/>
          <w:rtl/>
          <w:lang w:bidi="ar-SA"/>
        </w:rPr>
      </w:pPr>
      <w:r w:rsidRPr="005C4274">
        <w:rPr>
          <w:sz w:val="28"/>
          <w:szCs w:val="28"/>
          <w:rtl/>
          <w:lang w:bidi="ar-SA"/>
        </w:rPr>
        <w:t>وهوذا الرسول يقول: "</w:t>
      </w:r>
      <w:r w:rsidR="00EC7C3F" w:rsidRPr="00EC7C3F">
        <w:rPr>
          <w:sz w:val="28"/>
          <w:szCs w:val="28"/>
          <w:rtl/>
          <w:lang w:bidi="ar-SA"/>
        </w:rPr>
        <w:t>فَإِذْ لَنَا هذِهِ الْمَوَاعِيدُ أَيُّهَا الأَحِبَّاءُ لِنُطَهِّرْ ذَوَاتِنَا مِنْ كُلِّ دَنَسِ الْجَسَدِ وَالرُّوحِ، مُكَمِّلِينَ الْ</w:t>
      </w:r>
      <w:r w:rsidR="00EC7C3F">
        <w:rPr>
          <w:sz w:val="28"/>
          <w:szCs w:val="28"/>
          <w:rtl/>
          <w:lang w:bidi="ar-SA"/>
        </w:rPr>
        <w:t>قَدَاسَةَ فِي خَوْفِ اللهِ</w:t>
      </w:r>
      <w:r w:rsidRPr="005C4274">
        <w:rPr>
          <w:sz w:val="28"/>
          <w:szCs w:val="28"/>
          <w:rtl/>
          <w:lang w:bidi="ar-SA"/>
        </w:rPr>
        <w:t>" (2كو7: 1) ويقول: "</w:t>
      </w:r>
      <w:r w:rsidR="00EC7C3F" w:rsidRPr="00EC7C3F">
        <w:rPr>
          <w:sz w:val="28"/>
          <w:szCs w:val="28"/>
          <w:rtl/>
          <w:lang w:bidi="ar-SA"/>
        </w:rPr>
        <w:t>يُثَبِّتَ قُلُوبَكُمْ</w:t>
      </w:r>
      <w:r w:rsidR="00EC7C3F">
        <w:rPr>
          <w:sz w:val="28"/>
          <w:szCs w:val="28"/>
          <w:rtl/>
          <w:lang w:bidi="ar-SA"/>
        </w:rPr>
        <w:t xml:space="preserve"> بِلاَ لَوْمٍ فِي الْقَدَاسَةِ</w:t>
      </w:r>
      <w:r w:rsidRPr="005C4274">
        <w:rPr>
          <w:sz w:val="28"/>
          <w:szCs w:val="28"/>
          <w:rtl/>
          <w:lang w:bidi="ar-SA"/>
        </w:rPr>
        <w:t>" (1تس3: 13)</w:t>
      </w:r>
      <w:r w:rsidRPr="005C4274">
        <w:rPr>
          <w:sz w:val="28"/>
          <w:szCs w:val="28"/>
          <w:lang w:bidi="ar-SA"/>
        </w:rPr>
        <w:t>.</w:t>
      </w:r>
    </w:p>
    <w:p w14:paraId="1A9B2918" w14:textId="77777777" w:rsidR="005C4274" w:rsidRPr="005C4274" w:rsidRDefault="00EC7C3F" w:rsidP="004A1E01">
      <w:pPr>
        <w:spacing w:before="60" w:afterLines="40" w:after="96" w:line="254" w:lineRule="auto"/>
        <w:jc w:val="lowKashida"/>
        <w:rPr>
          <w:b/>
          <w:bCs/>
          <w:sz w:val="28"/>
          <w:szCs w:val="28"/>
          <w:rtl/>
          <w:lang w:bidi="ar-SA"/>
        </w:rPr>
      </w:pPr>
      <w:r>
        <w:rPr>
          <w:b/>
          <w:bCs/>
          <w:sz w:val="28"/>
          <w:szCs w:val="28"/>
          <w:rtl/>
          <w:lang w:bidi="ar-SA"/>
        </w:rPr>
        <w:t>8</w:t>
      </w:r>
      <w:r w:rsidR="005C4274" w:rsidRPr="005C4274">
        <w:rPr>
          <w:b/>
          <w:bCs/>
          <w:sz w:val="28"/>
          <w:szCs w:val="28"/>
          <w:rtl/>
          <w:lang w:bidi="ar-SA"/>
        </w:rPr>
        <w:t>- لذلك نقول إن الخلاص هو قصة العمر كله، يمر فيها الإنسان على الإيمان والتوبة والمعمودية والقداسة، ويحتاج إلى أن يثبت</w:t>
      </w:r>
      <w:r w:rsidR="005C4274" w:rsidRPr="005C4274">
        <w:rPr>
          <w:b/>
          <w:bCs/>
          <w:sz w:val="28"/>
          <w:szCs w:val="28"/>
          <w:lang w:bidi="ar-SA"/>
        </w:rPr>
        <w:t>.</w:t>
      </w:r>
    </w:p>
    <w:p w14:paraId="4D844B58" w14:textId="77777777" w:rsidR="005C4274" w:rsidRPr="005C4274" w:rsidRDefault="005C4274" w:rsidP="004A1E01">
      <w:pPr>
        <w:spacing w:before="60" w:afterLines="40" w:after="96" w:line="254" w:lineRule="auto"/>
        <w:jc w:val="lowKashida"/>
        <w:rPr>
          <w:sz w:val="28"/>
          <w:szCs w:val="28"/>
          <w:rtl/>
        </w:rPr>
      </w:pPr>
      <w:r w:rsidRPr="005C4274">
        <w:rPr>
          <w:sz w:val="28"/>
          <w:szCs w:val="28"/>
          <w:rtl/>
          <w:lang w:bidi="ar-SA"/>
        </w:rPr>
        <w:t>إنه يتغير في سلوكه في حالة إلى أخرى. ولكن عليه أن يثبت في الحالة الفضلى التي يصل إليها. ولا يظن أن مجرد التغير هو الخلاص...</w:t>
      </w:r>
    </w:p>
    <w:p w14:paraId="674B4FB3" w14:textId="77777777" w:rsidR="005C4274" w:rsidRPr="005C4274" w:rsidRDefault="00C9625A" w:rsidP="004A1E01">
      <w:pPr>
        <w:spacing w:before="60" w:afterLines="40" w:after="96" w:line="254" w:lineRule="auto"/>
        <w:jc w:val="lowKashida"/>
        <w:rPr>
          <w:b/>
          <w:bCs/>
          <w:sz w:val="28"/>
          <w:szCs w:val="28"/>
          <w:rtl/>
          <w:lang w:bidi="ar-SA"/>
        </w:rPr>
      </w:pPr>
      <w:r>
        <w:rPr>
          <w:b/>
          <w:bCs/>
          <w:sz w:val="28"/>
          <w:szCs w:val="28"/>
          <w:rtl/>
          <w:lang w:bidi="ar-SA"/>
        </w:rPr>
        <w:t>9</w:t>
      </w:r>
      <w:r w:rsidR="005C4274" w:rsidRPr="005C4274">
        <w:rPr>
          <w:b/>
          <w:bCs/>
          <w:sz w:val="28"/>
          <w:szCs w:val="28"/>
          <w:rtl/>
          <w:lang w:bidi="ar-SA"/>
        </w:rPr>
        <w:t>- وهناك مَن يتغير ويخلص، ولكنه لا يخلص في وقت تغيره</w:t>
      </w:r>
      <w:r w:rsidR="005C4274" w:rsidRPr="005C4274">
        <w:rPr>
          <w:b/>
          <w:bCs/>
          <w:sz w:val="28"/>
          <w:szCs w:val="28"/>
          <w:lang w:bidi="ar-SA"/>
        </w:rPr>
        <w:t>.</w:t>
      </w:r>
    </w:p>
    <w:p w14:paraId="4F3D72F9"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شاول الطرسوسي مثلًا: تغير قلبه من مضطهد للكنيسة إلى مؤمن بالرب يسوع وصار إناءً مختارًا (أع 9) ولكنه لم يخلص في لحظة لقائه بالرب، وفي لحظة هذا التغير</w:t>
      </w:r>
      <w:r w:rsidRPr="005C4274">
        <w:rPr>
          <w:sz w:val="28"/>
          <w:szCs w:val="28"/>
          <w:lang w:bidi="ar-SA"/>
        </w:rPr>
        <w:t>.</w:t>
      </w:r>
    </w:p>
    <w:p w14:paraId="03709859" w14:textId="77777777" w:rsidR="005C4274" w:rsidRPr="005C4274" w:rsidRDefault="005C4274" w:rsidP="00E607C4">
      <w:pPr>
        <w:spacing w:before="60" w:afterLines="40" w:after="96" w:line="254" w:lineRule="auto"/>
        <w:jc w:val="lowKashida"/>
        <w:rPr>
          <w:sz w:val="28"/>
          <w:szCs w:val="28"/>
          <w:rtl/>
          <w:lang w:bidi="ar-SA"/>
        </w:rPr>
      </w:pPr>
      <w:r w:rsidRPr="005C4274">
        <w:rPr>
          <w:sz w:val="28"/>
          <w:szCs w:val="28"/>
          <w:rtl/>
          <w:lang w:bidi="ar-SA"/>
        </w:rPr>
        <w:t xml:space="preserve">بل أرسله الرب إلى حنانيا الذي قال له: "أيها الأخ شاول... </w:t>
      </w:r>
      <w:r w:rsidR="00E607C4" w:rsidRPr="00E607C4">
        <w:rPr>
          <w:sz w:val="28"/>
          <w:szCs w:val="28"/>
          <w:rtl/>
          <w:lang w:bidi="ar-SA"/>
        </w:rPr>
        <w:t>لِمَاذَا تَتَوَانَى؟ قُمْ وَاعْتَمِدْ وَاغْسِلْ خَطَ</w:t>
      </w:r>
      <w:r w:rsidR="00E607C4">
        <w:rPr>
          <w:sz w:val="28"/>
          <w:szCs w:val="28"/>
          <w:rtl/>
          <w:lang w:bidi="ar-SA"/>
        </w:rPr>
        <w:t>ايَاكَ</w:t>
      </w:r>
      <w:r w:rsidRPr="005C4274">
        <w:rPr>
          <w:sz w:val="28"/>
          <w:szCs w:val="28"/>
          <w:rtl/>
          <w:lang w:bidi="ar-SA"/>
        </w:rPr>
        <w:t>" (أع22: 16). إذًا خطاياه لم تكن قد غسلت حتى ذلك الوقت. فلما اعتمد اغتسل منها وخلص (مر16: 16)</w:t>
      </w:r>
      <w:r w:rsidRPr="005C4274">
        <w:rPr>
          <w:sz w:val="28"/>
          <w:szCs w:val="28"/>
          <w:lang w:bidi="ar-SA"/>
        </w:rPr>
        <w:t>.</w:t>
      </w:r>
    </w:p>
    <w:p w14:paraId="1191324D"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إذًا ساعة التغير، ليست هي ساعة الخلاص</w:t>
      </w:r>
    </w:p>
    <w:p w14:paraId="0A436EA5"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كما أن كثيرين يحتاجون إلى مدة طويلة للتغير</w:t>
      </w:r>
      <w:r w:rsidRPr="005C4274">
        <w:rPr>
          <w:b/>
          <w:bCs/>
          <w:sz w:val="28"/>
          <w:szCs w:val="28"/>
          <w:lang w:bidi="ar-SA"/>
        </w:rPr>
        <w:t>..</w:t>
      </w:r>
    </w:p>
    <w:p w14:paraId="57F86C08"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10- ما أكثر </w:t>
      </w:r>
      <w:proofErr w:type="spellStart"/>
      <w:r w:rsidRPr="005C4274">
        <w:rPr>
          <w:sz w:val="28"/>
          <w:szCs w:val="28"/>
          <w:rtl/>
          <w:lang w:bidi="ar-SA"/>
        </w:rPr>
        <w:t>نواحى</w:t>
      </w:r>
      <w:proofErr w:type="spellEnd"/>
      <w:r w:rsidRPr="005C4274">
        <w:rPr>
          <w:sz w:val="28"/>
          <w:szCs w:val="28"/>
          <w:rtl/>
          <w:lang w:bidi="ar-SA"/>
        </w:rPr>
        <w:t xml:space="preserve"> التغير في حياة الإنسان. ولكن ليس كل تغير خلاصًا. إنك قد تتأثر بعظة أو بقراءة معينة، فتغير شيئًا من حياتك، أو تغير حياتك كلها. ولكن هذا التغير ليس هو </w:t>
      </w:r>
      <w:r w:rsidRPr="005C4274">
        <w:rPr>
          <w:sz w:val="28"/>
          <w:szCs w:val="28"/>
          <w:rtl/>
          <w:lang w:bidi="ar-SA"/>
        </w:rPr>
        <w:lastRenderedPageBreak/>
        <w:t>الخلاص.</w:t>
      </w:r>
    </w:p>
    <w:p w14:paraId="705562AB"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ربما مزمور واحد يغير حياتك، أو آية تغير حياتك، أو معجزة تغير حياتك. تغيرها إلى التوبة أو التكريس مثلًا</w:t>
      </w:r>
      <w:r w:rsidRPr="005C4274">
        <w:rPr>
          <w:sz w:val="28"/>
          <w:szCs w:val="28"/>
          <w:lang w:bidi="ar-SA"/>
        </w:rPr>
        <w:t>.</w:t>
      </w:r>
    </w:p>
    <w:p w14:paraId="16B72C51" w14:textId="77777777" w:rsidR="005C4274" w:rsidRPr="005C4274" w:rsidRDefault="001E3969" w:rsidP="004A1E01">
      <w:pPr>
        <w:spacing w:before="60" w:afterLines="40" w:after="96" w:line="254" w:lineRule="auto"/>
        <w:jc w:val="lowKashida"/>
        <w:rPr>
          <w:b/>
          <w:bCs/>
          <w:sz w:val="28"/>
          <w:szCs w:val="28"/>
          <w:rtl/>
          <w:lang w:bidi="ar-SA"/>
        </w:rPr>
      </w:pPr>
      <w:r>
        <w:rPr>
          <w:b/>
          <w:bCs/>
          <w:sz w:val="28"/>
          <w:szCs w:val="28"/>
          <w:rtl/>
          <w:lang w:bidi="ar-SA"/>
        </w:rPr>
        <w:t>11</w:t>
      </w:r>
      <w:r w:rsidR="005C4274" w:rsidRPr="005C4274">
        <w:rPr>
          <w:b/>
          <w:bCs/>
          <w:sz w:val="28"/>
          <w:szCs w:val="28"/>
          <w:rtl/>
          <w:lang w:bidi="ar-SA"/>
        </w:rPr>
        <w:t>-</w:t>
      </w:r>
      <w:r>
        <w:rPr>
          <w:rFonts w:hint="cs"/>
          <w:b/>
          <w:bCs/>
          <w:sz w:val="28"/>
          <w:szCs w:val="28"/>
          <w:rtl/>
          <w:lang w:bidi="ar-SA"/>
        </w:rPr>
        <w:t xml:space="preserve"> </w:t>
      </w:r>
      <w:r w:rsidR="005C4274" w:rsidRPr="005C4274">
        <w:rPr>
          <w:b/>
          <w:bCs/>
          <w:sz w:val="28"/>
          <w:szCs w:val="28"/>
          <w:rtl/>
          <w:lang w:bidi="ar-SA"/>
        </w:rPr>
        <w:t>ولكن تكريس الحياة شيء، والخلاص شيء آخر</w:t>
      </w:r>
    </w:p>
    <w:p w14:paraId="0C2BCC0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 آية واحدة سمعها الأنبا أنطونيوس، استطاعت أن تغير حياته فذهب وباع كل ماله وأعطاه للفقراء، واتجه إلى حياة الرهبنة. أيجرؤ أحد أن يقول إن الأنبا أنطونيوس نال الخلاص، حينما سمع هذه الآية وتغير؟</w:t>
      </w:r>
      <w:r w:rsidRPr="005C4274">
        <w:rPr>
          <w:sz w:val="28"/>
          <w:szCs w:val="28"/>
          <w:lang w:bidi="ar-SA"/>
        </w:rPr>
        <w:t>!</w:t>
      </w:r>
    </w:p>
    <w:p w14:paraId="073E457E"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حقًا إنه تغيير. ولكن الرهبنة شيء، والخلاص شيء آخر</w:t>
      </w:r>
      <w:r w:rsidRPr="005C4274">
        <w:rPr>
          <w:b/>
          <w:bCs/>
          <w:sz w:val="28"/>
          <w:szCs w:val="28"/>
          <w:lang w:bidi="ar-SA"/>
        </w:rPr>
        <w:t>.</w:t>
      </w:r>
    </w:p>
    <w:p w14:paraId="7AFCA14D"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إذًا لا يجوز أن نأخذ كل تغيير على أنه خلاص</w:t>
      </w:r>
      <w:r w:rsidRPr="005C4274">
        <w:rPr>
          <w:b/>
          <w:bCs/>
          <w:sz w:val="28"/>
          <w:szCs w:val="28"/>
          <w:lang w:bidi="ar-SA"/>
        </w:rPr>
        <w:t>!</w:t>
      </w:r>
    </w:p>
    <w:p w14:paraId="48C4FF75" w14:textId="77777777" w:rsidR="005C4274" w:rsidRPr="005C4274" w:rsidRDefault="001E3969" w:rsidP="004A1E01">
      <w:pPr>
        <w:spacing w:before="60" w:afterLines="40" w:after="96" w:line="254" w:lineRule="auto"/>
        <w:jc w:val="lowKashida"/>
        <w:rPr>
          <w:sz w:val="28"/>
          <w:szCs w:val="28"/>
          <w:rtl/>
          <w:lang w:bidi="ar-SA"/>
        </w:rPr>
      </w:pPr>
      <w:r>
        <w:rPr>
          <w:sz w:val="28"/>
          <w:szCs w:val="28"/>
          <w:rtl/>
          <w:lang w:bidi="ar-SA"/>
        </w:rPr>
        <w:t>12- حدث أيضًا أن القديس أ</w:t>
      </w:r>
      <w:r w:rsidR="005C4274" w:rsidRPr="005C4274">
        <w:rPr>
          <w:sz w:val="28"/>
          <w:szCs w:val="28"/>
          <w:rtl/>
          <w:lang w:bidi="ar-SA"/>
        </w:rPr>
        <w:t>غسطينوس جلس جلسة روحية مع نفسه، قادته إلى التوبة وتغيير الحياة. وكانت جلسة تاريخية حاسمة، ولكنه لم ينل الخلاص في تلك الجلسة. ولقد قرأ كتاب حياة الأنبا أنطونيوس، وتأثر به جدًا. ولكن هذا التأثر وما تبعه من تغيير لم يكن هو الخلاص، إنما كان خطوة في الطريق</w:t>
      </w:r>
      <w:r w:rsidR="005C4274" w:rsidRPr="005C4274">
        <w:rPr>
          <w:sz w:val="28"/>
          <w:szCs w:val="28"/>
          <w:lang w:bidi="ar-SA"/>
        </w:rPr>
        <w:t>.</w:t>
      </w:r>
    </w:p>
    <w:p w14:paraId="48890857"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إن الجلسة مع النفس هامة، وقد تكون نتيجتها تغيرًا أو سعيًا إلى التوبة. ولكنها مجرد خطوات إلى الله</w:t>
      </w:r>
      <w:r w:rsidRPr="005C4274">
        <w:rPr>
          <w:b/>
          <w:bCs/>
          <w:sz w:val="28"/>
          <w:szCs w:val="28"/>
          <w:lang w:bidi="ar-SA"/>
        </w:rPr>
        <w:t>.</w:t>
      </w:r>
    </w:p>
    <w:p w14:paraId="4C11CD78"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ليست هذه الخطوات هي الخلاص، إنما تقود إليه</w:t>
      </w:r>
      <w:r w:rsidRPr="005C4274">
        <w:rPr>
          <w:b/>
          <w:bCs/>
          <w:sz w:val="28"/>
          <w:szCs w:val="28"/>
          <w:lang w:bidi="ar-SA"/>
        </w:rPr>
        <w:t>.</w:t>
      </w:r>
    </w:p>
    <w:p w14:paraId="62044298"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قد تأخذ من الجلسة قوة من الله ونعمة تعينك في حياتك. وقد تنتهي إلى تصميم داخلي على التوبة. كل هذا حسن ومفيد، ولكن ليس هو الخلاص. إنها مجرد وسائل... هكذا كان القديسون يجلسون إلى أنفسهم، أو يدخلون داخل أنفسهم. ولكنهم لم ينالوا الخلاص في تلك اللحظات، إنما نالوا نعمة وبركة</w:t>
      </w:r>
      <w:r w:rsidRPr="005C4274">
        <w:rPr>
          <w:sz w:val="28"/>
          <w:szCs w:val="28"/>
          <w:lang w:bidi="ar-SA"/>
        </w:rPr>
        <w:t>.</w:t>
      </w:r>
    </w:p>
    <w:p w14:paraId="587B9E6E"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 xml:space="preserve">بعض من الذين تغيروا، ونالوا خلاصًا بالإيمان والتوبة والمعمودية، تعرضوا لتغيير عكسي </w:t>
      </w:r>
      <w:r w:rsidRPr="005C4274">
        <w:rPr>
          <w:b/>
          <w:bCs/>
          <w:sz w:val="28"/>
          <w:szCs w:val="28"/>
          <w:rtl/>
          <w:lang w:bidi="ar-SA"/>
        </w:rPr>
        <w:lastRenderedPageBreak/>
        <w:t>أوصلهم إلى الردة</w:t>
      </w:r>
      <w:r w:rsidRPr="005C4274">
        <w:rPr>
          <w:b/>
          <w:bCs/>
          <w:sz w:val="28"/>
          <w:szCs w:val="28"/>
          <w:lang w:bidi="ar-SA"/>
        </w:rPr>
        <w:t>.</w:t>
      </w:r>
    </w:p>
    <w:p w14:paraId="1979BA4E" w14:textId="77777777" w:rsidR="005C4274" w:rsidRPr="005C4274" w:rsidRDefault="005C4274" w:rsidP="00E607C4">
      <w:pPr>
        <w:spacing w:before="60" w:afterLines="40" w:after="96" w:line="254" w:lineRule="auto"/>
        <w:jc w:val="lowKashida"/>
        <w:rPr>
          <w:sz w:val="28"/>
          <w:szCs w:val="28"/>
          <w:rtl/>
          <w:lang w:bidi="ar-SA"/>
        </w:rPr>
      </w:pPr>
      <w:r w:rsidRPr="005C4274">
        <w:rPr>
          <w:sz w:val="28"/>
          <w:szCs w:val="28"/>
          <w:rtl/>
          <w:lang w:bidi="ar-SA"/>
        </w:rPr>
        <w:t>وقصص هذه الردة كثيرة في الكتاب المقدس: منها قصة ديماس الذي كان أحد مساعدي القديس بولس الرسول في الكرازة (كو4: 14) والذي ذكره في إحدى المرات قبل القديس لوقا (فل 24). هذا تغير وارتد وقال عنه القديس بولس: "</w:t>
      </w:r>
      <w:r w:rsidR="00E607C4" w:rsidRPr="00E607C4">
        <w:rPr>
          <w:sz w:val="28"/>
          <w:szCs w:val="28"/>
          <w:rtl/>
          <w:lang w:bidi="ar-SA"/>
        </w:rPr>
        <w:t>دِيمَاسَ قَدْ تَرَكَنِي إِذ</w:t>
      </w:r>
      <w:r w:rsidR="00E607C4">
        <w:rPr>
          <w:sz w:val="28"/>
          <w:szCs w:val="28"/>
          <w:rtl/>
          <w:lang w:bidi="ar-SA"/>
        </w:rPr>
        <w:t>ْ أَحَبَّ الْعَالَمَ الْحَاضِرَ</w:t>
      </w:r>
      <w:r w:rsidRPr="005C4274">
        <w:rPr>
          <w:sz w:val="28"/>
          <w:szCs w:val="28"/>
          <w:rtl/>
          <w:lang w:bidi="ar-SA"/>
        </w:rPr>
        <w:t>" (2تي4: 10)</w:t>
      </w:r>
      <w:r w:rsidRPr="005C4274">
        <w:rPr>
          <w:sz w:val="28"/>
          <w:szCs w:val="28"/>
          <w:lang w:bidi="ar-SA"/>
        </w:rPr>
        <w:t>.</w:t>
      </w:r>
    </w:p>
    <w:p w14:paraId="6DECFBBB" w14:textId="77777777" w:rsidR="005C4274" w:rsidRPr="005C4274" w:rsidRDefault="005C4274" w:rsidP="009C5C98">
      <w:pPr>
        <w:spacing w:before="60" w:afterLines="40" w:after="96" w:line="254" w:lineRule="auto"/>
        <w:jc w:val="lowKashida"/>
        <w:rPr>
          <w:b/>
          <w:bCs/>
          <w:sz w:val="28"/>
          <w:szCs w:val="28"/>
          <w:rtl/>
          <w:lang w:bidi="ar-SA"/>
        </w:rPr>
      </w:pPr>
      <w:r w:rsidRPr="005C4274">
        <w:rPr>
          <w:b/>
          <w:bCs/>
          <w:sz w:val="28"/>
          <w:szCs w:val="28"/>
          <w:rtl/>
          <w:lang w:bidi="ar-SA"/>
        </w:rPr>
        <w:t>ومن أمثلة ديماس، أولئك الذين قال عنهم الرسول: "</w:t>
      </w:r>
      <w:r w:rsidR="009C5C98" w:rsidRPr="009C5C98">
        <w:rPr>
          <w:b/>
          <w:bCs/>
          <w:sz w:val="28"/>
          <w:szCs w:val="28"/>
          <w:rtl/>
          <w:lang w:bidi="ar-SA"/>
        </w:rPr>
        <w:t>لأَنَّ كَثِيرِينَ يَسِيرُونَ مِمَّنْ كُنْتُ أَذْكُرُهُمْ لَكُمْ مِرَارًا، وَالآنَ أَذْكُرُهُمْ أَيْضًا بَاكِيًا، وَهُ</w:t>
      </w:r>
      <w:r w:rsidR="009C5C98">
        <w:rPr>
          <w:b/>
          <w:bCs/>
          <w:sz w:val="28"/>
          <w:szCs w:val="28"/>
          <w:rtl/>
          <w:lang w:bidi="ar-SA"/>
        </w:rPr>
        <w:t>مْ أَعْدَاءُ صَلِيبِ الْمَسِيحِ</w:t>
      </w:r>
      <w:r w:rsidRPr="005C4274">
        <w:rPr>
          <w:b/>
          <w:bCs/>
          <w:sz w:val="28"/>
          <w:szCs w:val="28"/>
          <w:rtl/>
          <w:lang w:bidi="ar-SA"/>
        </w:rPr>
        <w:t>" (في3: 18)</w:t>
      </w:r>
      <w:r w:rsidRPr="005C4274">
        <w:rPr>
          <w:b/>
          <w:bCs/>
          <w:sz w:val="28"/>
          <w:szCs w:val="28"/>
          <w:lang w:bidi="ar-SA"/>
        </w:rPr>
        <w:t>.</w:t>
      </w:r>
    </w:p>
    <w:p w14:paraId="37821405"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 الردة رد على مَن يضعون عبارة (التغير) في موضع كلمة (الخلاص) وما أسهل أن يتغير الإنسان في لحظة، من خاطئ إلى تائب، إلى قديس. وينتقل من ظلمة إلى نور، ومن موت إلى حياة، وينال قوة</w:t>
      </w:r>
      <w:r w:rsidRPr="005C4274">
        <w:rPr>
          <w:sz w:val="28"/>
          <w:szCs w:val="28"/>
          <w:lang w:bidi="ar-SA"/>
        </w:rPr>
        <w:t>.</w:t>
      </w:r>
    </w:p>
    <w:p w14:paraId="1446CAA0" w14:textId="77777777" w:rsid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ثم يتغير إلى العكس مرة ثانية، وقد يهلك أخيرًا!</w:t>
      </w:r>
    </w:p>
    <w:p w14:paraId="7AD8288C" w14:textId="77777777" w:rsidR="00CF7E18" w:rsidRPr="005C4274" w:rsidRDefault="00CF7E18" w:rsidP="00CF7E18">
      <w:pPr>
        <w:spacing w:before="60" w:afterLines="40" w:after="96" w:line="254" w:lineRule="auto"/>
        <w:jc w:val="center"/>
        <w:rPr>
          <w:b/>
          <w:bCs/>
          <w:sz w:val="28"/>
          <w:szCs w:val="28"/>
          <w:rtl/>
          <w:lang w:bidi="ar-SA"/>
        </w:rPr>
      </w:pPr>
      <w:r>
        <w:rPr>
          <w:b/>
          <w:bCs/>
          <w:sz w:val="28"/>
          <w:szCs w:val="28"/>
          <w:lang w:bidi="ar-SA"/>
        </w:rPr>
        <w:sym w:font="Wingdings" w:char="F056"/>
      </w:r>
      <w:r>
        <w:rPr>
          <w:b/>
          <w:bCs/>
          <w:sz w:val="28"/>
          <w:szCs w:val="28"/>
          <w:lang w:bidi="ar-SA"/>
        </w:rPr>
        <w:sym w:font="Wingdings" w:char="F055"/>
      </w:r>
      <w:r>
        <w:rPr>
          <w:b/>
          <w:bCs/>
          <w:sz w:val="28"/>
          <w:szCs w:val="28"/>
          <w:lang w:bidi="ar-SA"/>
        </w:rPr>
        <w:sym w:font="Wingdings" w:char="F056"/>
      </w:r>
    </w:p>
    <w:p w14:paraId="51988D8D" w14:textId="77777777" w:rsidR="005C4274" w:rsidRPr="00CF7E18" w:rsidRDefault="00CF7E18" w:rsidP="00CF7E18">
      <w:pPr>
        <w:pStyle w:val="Heading3"/>
        <w:rPr>
          <w:rtl/>
        </w:rPr>
      </w:pPr>
      <w:bookmarkStart w:id="148" w:name="_Toc169981601"/>
      <w:r>
        <w:rPr>
          <w:rtl/>
        </w:rPr>
        <w:t>لحظات مباركة</w:t>
      </w:r>
      <w:r>
        <w:rPr>
          <w:rFonts w:hint="cs"/>
          <w:rtl/>
        </w:rPr>
        <w:t xml:space="preserve">.. </w:t>
      </w:r>
      <w:r w:rsidR="005C4274" w:rsidRPr="00CF7E18">
        <w:rPr>
          <w:rtl/>
        </w:rPr>
        <w:t>ليست لحظات خلاص</w:t>
      </w:r>
      <w:bookmarkEnd w:id="148"/>
    </w:p>
    <w:p w14:paraId="647B3C74" w14:textId="77777777" w:rsidR="005C4274" w:rsidRPr="005C4274" w:rsidRDefault="005C4274" w:rsidP="00CF7E18">
      <w:pPr>
        <w:spacing w:before="60" w:afterLines="40" w:after="96" w:line="254" w:lineRule="auto"/>
        <w:jc w:val="lowKashida"/>
        <w:rPr>
          <w:b/>
          <w:bCs/>
          <w:sz w:val="28"/>
          <w:szCs w:val="28"/>
          <w:rtl/>
          <w:lang w:bidi="ar-SA"/>
        </w:rPr>
      </w:pPr>
      <w:r w:rsidRPr="005C4274">
        <w:rPr>
          <w:b/>
          <w:bCs/>
          <w:sz w:val="28"/>
          <w:szCs w:val="28"/>
          <w:rtl/>
          <w:lang w:bidi="ar-SA"/>
        </w:rPr>
        <w:t>1- في حياة كل إنسان، لا شك توجد لحظات مباركة</w:t>
      </w:r>
      <w:r w:rsidRPr="005C4274">
        <w:rPr>
          <w:b/>
          <w:bCs/>
          <w:sz w:val="28"/>
          <w:szCs w:val="28"/>
          <w:lang w:bidi="ar-SA"/>
        </w:rPr>
        <w:t>:</w:t>
      </w:r>
    </w:p>
    <w:p w14:paraId="66CB0CFF" w14:textId="77777777" w:rsidR="005C4274" w:rsidRPr="005C4274" w:rsidRDefault="005C4274" w:rsidP="00B54084">
      <w:pPr>
        <w:spacing w:before="60" w:afterLines="40" w:after="96" w:line="254" w:lineRule="auto"/>
        <w:jc w:val="lowKashida"/>
        <w:rPr>
          <w:sz w:val="28"/>
          <w:szCs w:val="28"/>
          <w:rtl/>
          <w:lang w:bidi="ar-SA"/>
        </w:rPr>
      </w:pPr>
      <w:r w:rsidRPr="005C4274">
        <w:rPr>
          <w:sz w:val="28"/>
          <w:szCs w:val="28"/>
          <w:rtl/>
          <w:lang w:bidi="ar-SA"/>
        </w:rPr>
        <w:t>قد تكون لحظات مباركة أو مقدسة</w:t>
      </w:r>
      <w:r w:rsidRPr="005C4274">
        <w:rPr>
          <w:sz w:val="28"/>
          <w:szCs w:val="28"/>
          <w:lang w:bidi="ar-SA"/>
        </w:rPr>
        <w:t>.</w:t>
      </w:r>
      <w:r w:rsidR="00B54084">
        <w:rPr>
          <w:rFonts w:hint="cs"/>
          <w:sz w:val="28"/>
          <w:szCs w:val="28"/>
          <w:rtl/>
          <w:lang w:bidi="ar-SA"/>
        </w:rPr>
        <w:t xml:space="preserve"> </w:t>
      </w:r>
      <w:r w:rsidRPr="005C4274">
        <w:rPr>
          <w:sz w:val="28"/>
          <w:szCs w:val="28"/>
          <w:rtl/>
          <w:lang w:bidi="ar-SA"/>
        </w:rPr>
        <w:t>أو لحظات مصيرية</w:t>
      </w:r>
      <w:r w:rsidRPr="005C4274">
        <w:rPr>
          <w:sz w:val="28"/>
          <w:szCs w:val="28"/>
          <w:lang w:bidi="ar-SA"/>
        </w:rPr>
        <w:t>.</w:t>
      </w:r>
      <w:r w:rsidR="00B54084">
        <w:rPr>
          <w:rFonts w:hint="cs"/>
          <w:sz w:val="28"/>
          <w:szCs w:val="28"/>
          <w:rtl/>
          <w:lang w:bidi="ar-SA"/>
        </w:rPr>
        <w:t xml:space="preserve"> </w:t>
      </w:r>
      <w:r w:rsidRPr="005C4274">
        <w:rPr>
          <w:sz w:val="28"/>
          <w:szCs w:val="28"/>
          <w:rtl/>
          <w:lang w:bidi="ar-SA"/>
        </w:rPr>
        <w:t>أو لحظات ممجدة</w:t>
      </w:r>
      <w:r w:rsidRPr="005C4274">
        <w:rPr>
          <w:sz w:val="28"/>
          <w:szCs w:val="28"/>
          <w:lang w:bidi="ar-SA"/>
        </w:rPr>
        <w:t>.</w:t>
      </w:r>
      <w:r w:rsidR="00B54084">
        <w:rPr>
          <w:rFonts w:hint="cs"/>
          <w:sz w:val="28"/>
          <w:szCs w:val="28"/>
          <w:rtl/>
          <w:lang w:bidi="ar-SA"/>
        </w:rPr>
        <w:t xml:space="preserve"> </w:t>
      </w:r>
      <w:r w:rsidRPr="005C4274">
        <w:rPr>
          <w:sz w:val="28"/>
          <w:szCs w:val="28"/>
          <w:rtl/>
          <w:lang w:bidi="ar-SA"/>
        </w:rPr>
        <w:t>أو لحظات زهد ونسك</w:t>
      </w:r>
      <w:r w:rsidRPr="005C4274">
        <w:rPr>
          <w:sz w:val="28"/>
          <w:szCs w:val="28"/>
          <w:lang w:bidi="ar-SA"/>
        </w:rPr>
        <w:t>.</w:t>
      </w:r>
      <w:r w:rsidR="00B54084">
        <w:rPr>
          <w:rFonts w:hint="cs"/>
          <w:sz w:val="28"/>
          <w:szCs w:val="28"/>
          <w:rtl/>
          <w:lang w:bidi="ar-SA"/>
        </w:rPr>
        <w:t xml:space="preserve"> </w:t>
      </w:r>
      <w:r w:rsidRPr="005C4274">
        <w:rPr>
          <w:sz w:val="28"/>
          <w:szCs w:val="28"/>
          <w:rtl/>
          <w:lang w:bidi="ar-SA"/>
        </w:rPr>
        <w:t>أو لحظات تغيير أو تحول في التفكير والقرارات</w:t>
      </w:r>
      <w:r w:rsidR="00B54084">
        <w:rPr>
          <w:rFonts w:hint="cs"/>
          <w:sz w:val="28"/>
          <w:szCs w:val="28"/>
          <w:rtl/>
          <w:lang w:bidi="ar-SA"/>
        </w:rPr>
        <w:t xml:space="preserve">. </w:t>
      </w:r>
      <w:r w:rsidRPr="005C4274">
        <w:rPr>
          <w:sz w:val="28"/>
          <w:szCs w:val="28"/>
          <w:rtl/>
          <w:lang w:bidi="ar-SA"/>
        </w:rPr>
        <w:t>أو لحظات اتفاق أو عهد مع الله</w:t>
      </w:r>
      <w:r w:rsidR="00B54084">
        <w:rPr>
          <w:rFonts w:hint="cs"/>
          <w:sz w:val="28"/>
          <w:szCs w:val="28"/>
          <w:rtl/>
          <w:lang w:bidi="ar-SA"/>
        </w:rPr>
        <w:t xml:space="preserve">. </w:t>
      </w:r>
      <w:r w:rsidRPr="005C4274">
        <w:rPr>
          <w:sz w:val="28"/>
          <w:szCs w:val="28"/>
          <w:rtl/>
          <w:lang w:bidi="ar-SA"/>
        </w:rPr>
        <w:t>أ</w:t>
      </w:r>
      <w:r w:rsidR="00B54084">
        <w:rPr>
          <w:sz w:val="28"/>
          <w:szCs w:val="28"/>
          <w:rtl/>
          <w:lang w:bidi="ar-SA"/>
        </w:rPr>
        <w:t>و لحظات توبة، أو مصالحة مع الله</w:t>
      </w:r>
      <w:r w:rsidR="00B54084">
        <w:rPr>
          <w:rFonts w:hint="cs"/>
          <w:sz w:val="28"/>
          <w:szCs w:val="28"/>
          <w:rtl/>
          <w:lang w:bidi="ar-SA"/>
        </w:rPr>
        <w:t xml:space="preserve">. </w:t>
      </w:r>
      <w:r w:rsidRPr="005C4274">
        <w:rPr>
          <w:sz w:val="28"/>
          <w:szCs w:val="28"/>
          <w:rtl/>
          <w:lang w:bidi="ar-SA"/>
        </w:rPr>
        <w:t>أو لحظات تأمل</w:t>
      </w:r>
      <w:r w:rsidR="00B54084">
        <w:rPr>
          <w:rFonts w:hint="cs"/>
          <w:sz w:val="28"/>
          <w:szCs w:val="28"/>
          <w:rtl/>
          <w:lang w:bidi="ar-SA"/>
        </w:rPr>
        <w:t>...</w:t>
      </w:r>
    </w:p>
    <w:p w14:paraId="16BE9132"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ولكن ولا واحدة من هذه، يمكن تسميتها لحظة خلاص</w:t>
      </w:r>
      <w:r w:rsidRPr="005C4274">
        <w:rPr>
          <w:b/>
          <w:bCs/>
          <w:sz w:val="28"/>
          <w:szCs w:val="28"/>
          <w:lang w:bidi="ar-SA"/>
        </w:rPr>
        <w:t>.</w:t>
      </w:r>
    </w:p>
    <w:p w14:paraId="27D4D6A0"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وسنحاول أن نضرب أمثلة لكل هذه أو بعضها</w:t>
      </w:r>
      <w:r w:rsidRPr="005C4274">
        <w:rPr>
          <w:sz w:val="28"/>
          <w:szCs w:val="28"/>
          <w:lang w:bidi="ar-SA"/>
        </w:rPr>
        <w:t>:</w:t>
      </w:r>
    </w:p>
    <w:p w14:paraId="2B3A7917" w14:textId="77777777" w:rsidR="005C4274" w:rsidRPr="005C4274" w:rsidRDefault="005C4274" w:rsidP="002E1475">
      <w:pPr>
        <w:spacing w:before="60" w:afterLines="40" w:after="96" w:line="254" w:lineRule="auto"/>
        <w:jc w:val="lowKashida"/>
        <w:rPr>
          <w:sz w:val="28"/>
          <w:szCs w:val="28"/>
          <w:rtl/>
          <w:lang w:bidi="ar-SA"/>
        </w:rPr>
      </w:pPr>
      <w:r w:rsidRPr="005C4274">
        <w:rPr>
          <w:sz w:val="28"/>
          <w:szCs w:val="28"/>
          <w:rtl/>
          <w:lang w:bidi="ar-SA"/>
        </w:rPr>
        <w:t>2- اللحظة التي تأمل فيها القديس أنطونيوس جثة أبيه، وقال له: [أين عظمتك وقوتك وسلطانك؟! لقد خرجت من العالم بغير إرادتك. ولكنني سأترك العالم بإرادتي، قبل أن يخرجونني كارهًا]</w:t>
      </w:r>
      <w:r w:rsidRPr="005C4274">
        <w:rPr>
          <w:sz w:val="28"/>
          <w:szCs w:val="28"/>
          <w:lang w:bidi="ar-SA"/>
        </w:rPr>
        <w:t>.</w:t>
      </w:r>
    </w:p>
    <w:p w14:paraId="7D442D56"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lastRenderedPageBreak/>
        <w:t>كانت هي لحظة زهد ونسك، وكانت لحظة مصيرية. ولكنها لم تكن لحظة خلاص. لأننا لا نستطيع أن نقول عن القديس أنطونيوس أنه خلص في تلك اللحظة</w:t>
      </w:r>
      <w:r w:rsidRPr="005C4274">
        <w:rPr>
          <w:b/>
          <w:bCs/>
          <w:sz w:val="28"/>
          <w:szCs w:val="28"/>
          <w:lang w:bidi="ar-SA"/>
        </w:rPr>
        <w:t>.</w:t>
      </w:r>
    </w:p>
    <w:p w14:paraId="3B8C2F1C"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ولكن يمكننا أن نقول إنها لحظة مباركة، لحظة تأمل، شعر فيها القديس أنطونيوس بفناء هذا العالم، في هذا، وخط لنا الطريق الملائكي الجميل.</w:t>
      </w:r>
      <w:r w:rsidRPr="005C4274">
        <w:rPr>
          <w:sz w:val="28"/>
          <w:szCs w:val="28"/>
          <w:lang w:bidi="ar-SA"/>
        </w:rPr>
        <w:t>..</w:t>
      </w:r>
    </w:p>
    <w:p w14:paraId="0BF80A2F" w14:textId="77777777" w:rsidR="005C4274" w:rsidRPr="005C4274" w:rsidRDefault="005C4274" w:rsidP="00DF1AB7">
      <w:pPr>
        <w:spacing w:before="60" w:afterLines="40" w:after="96" w:line="254" w:lineRule="auto"/>
        <w:jc w:val="lowKashida"/>
        <w:rPr>
          <w:sz w:val="28"/>
          <w:szCs w:val="28"/>
          <w:rtl/>
          <w:lang w:bidi="ar-SA"/>
        </w:rPr>
      </w:pPr>
      <w:r w:rsidRPr="005C4274">
        <w:rPr>
          <w:sz w:val="28"/>
          <w:szCs w:val="28"/>
          <w:rtl/>
          <w:lang w:bidi="ar-SA"/>
        </w:rPr>
        <w:t>3- كذلك اللحظات التي جلس فيها الابن الضال إلى نفسه، وهو بين الخنازير في تلك الكورة البعيدة، وأدرك سوء حالته، وعزم على التوبة والرجوع إلى بيت أبيه...</w:t>
      </w:r>
    </w:p>
    <w:p w14:paraId="45AB6BB7"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كانت لحظات مصيرية، غيرت حياة الابن الضال، وأرجعته إلى بيت أبيه، ولكنها لم تكن لحظة خلاص، لأن الخلاص لا يمكن أن يتم في الكورة البعيدة</w:t>
      </w:r>
      <w:r w:rsidRPr="005C4274">
        <w:rPr>
          <w:b/>
          <w:bCs/>
          <w:sz w:val="28"/>
          <w:szCs w:val="28"/>
          <w:lang w:bidi="ar-SA"/>
        </w:rPr>
        <w:t>!</w:t>
      </w:r>
    </w:p>
    <w:p w14:paraId="5C501FA0" w14:textId="77777777" w:rsidR="005C4274" w:rsidRPr="005C4274" w:rsidRDefault="007421BD" w:rsidP="004A1E01">
      <w:pPr>
        <w:spacing w:before="60" w:afterLines="40" w:after="96" w:line="254" w:lineRule="auto"/>
        <w:jc w:val="lowKashida"/>
        <w:rPr>
          <w:sz w:val="28"/>
          <w:szCs w:val="28"/>
          <w:rtl/>
          <w:lang w:bidi="ar-SA"/>
        </w:rPr>
      </w:pPr>
      <w:r>
        <w:rPr>
          <w:sz w:val="28"/>
          <w:szCs w:val="28"/>
          <w:rtl/>
          <w:lang w:bidi="ar-SA"/>
        </w:rPr>
        <w:t xml:space="preserve">4- </w:t>
      </w:r>
      <w:r w:rsidR="005C4274" w:rsidRPr="005C4274">
        <w:rPr>
          <w:sz w:val="28"/>
          <w:szCs w:val="28"/>
          <w:rtl/>
          <w:lang w:bidi="ar-SA"/>
        </w:rPr>
        <w:t>كذلك كانت لحظة مب</w:t>
      </w:r>
      <w:r>
        <w:rPr>
          <w:sz w:val="28"/>
          <w:szCs w:val="28"/>
          <w:rtl/>
          <w:lang w:bidi="ar-SA"/>
        </w:rPr>
        <w:t>اركة تلك التي جلس فيها القديس أ</w:t>
      </w:r>
      <w:r w:rsidR="005C4274" w:rsidRPr="005C4274">
        <w:rPr>
          <w:sz w:val="28"/>
          <w:szCs w:val="28"/>
          <w:rtl/>
          <w:lang w:bidi="ar-SA"/>
        </w:rPr>
        <w:t>غسطينوس إلى نفسه، وأيضًا تلك الساعات التي تأثر فيها جدًا بقراءة سيرة الأنبا أنطونيوس ولكنها لم تكن مطلقًا لحظة خلاص</w:t>
      </w:r>
      <w:r w:rsidR="005C4274" w:rsidRPr="005C4274">
        <w:rPr>
          <w:sz w:val="28"/>
          <w:szCs w:val="28"/>
          <w:lang w:bidi="ar-SA"/>
        </w:rPr>
        <w:t>.</w:t>
      </w:r>
    </w:p>
    <w:p w14:paraId="08DA164B"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إن القديس لم يخلص وهو يقرأ حياة الأنبا أنطونيوس</w:t>
      </w:r>
      <w:r w:rsidRPr="005C4274">
        <w:rPr>
          <w:b/>
          <w:bCs/>
          <w:sz w:val="28"/>
          <w:szCs w:val="28"/>
          <w:lang w:bidi="ar-SA"/>
        </w:rPr>
        <w:t>!</w:t>
      </w:r>
    </w:p>
    <w:p w14:paraId="3195F491"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5-</w:t>
      </w:r>
      <w:r w:rsidR="002761C1">
        <w:rPr>
          <w:rFonts w:hint="cs"/>
          <w:sz w:val="28"/>
          <w:szCs w:val="28"/>
          <w:rtl/>
          <w:lang w:bidi="ar-SA"/>
        </w:rPr>
        <w:t xml:space="preserve"> </w:t>
      </w:r>
      <w:r w:rsidRPr="005C4274">
        <w:rPr>
          <w:sz w:val="28"/>
          <w:szCs w:val="28"/>
          <w:rtl/>
          <w:lang w:bidi="ar-SA"/>
        </w:rPr>
        <w:t>كذلك قد تمر على الإنسان لحظات توبة، يشعر فيها بكراهية الخطية، أو يرى فيها أن محبة الخطية قد انتزعت تمامًا من قلبه ولم يعد يشتاق إليها، سواء الخطية عمومًا، أو خطية معينة... ولكن كل لحظة من هذه، ليست لحظة خلاص</w:t>
      </w:r>
      <w:r w:rsidRPr="005C4274">
        <w:rPr>
          <w:sz w:val="28"/>
          <w:szCs w:val="28"/>
          <w:lang w:bidi="ar-SA"/>
        </w:rPr>
        <w:t>.</w:t>
      </w:r>
    </w:p>
    <w:p w14:paraId="60D436CA"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إنها لحظة توبة، وليست لحظة خلاص. وما أسهل أن يعود إلى الخطية مرة أخرى، بعد شعوره أن محبتها قد انتزعت من قلبه</w:t>
      </w:r>
      <w:r w:rsidRPr="005C4274">
        <w:rPr>
          <w:b/>
          <w:bCs/>
          <w:sz w:val="28"/>
          <w:szCs w:val="28"/>
          <w:lang w:bidi="ar-SA"/>
        </w:rPr>
        <w:t>.</w:t>
      </w:r>
    </w:p>
    <w:p w14:paraId="4846D499" w14:textId="77777777" w:rsidR="005C4274" w:rsidRPr="005C4274" w:rsidRDefault="002761C1" w:rsidP="009C5C98">
      <w:pPr>
        <w:spacing w:before="60" w:afterLines="40" w:after="96" w:line="254" w:lineRule="auto"/>
        <w:jc w:val="lowKashida"/>
        <w:rPr>
          <w:sz w:val="28"/>
          <w:szCs w:val="28"/>
          <w:rtl/>
          <w:lang w:bidi="ar-SA"/>
        </w:rPr>
      </w:pPr>
      <w:r>
        <w:rPr>
          <w:sz w:val="28"/>
          <w:szCs w:val="28"/>
          <w:rtl/>
          <w:lang w:bidi="ar-SA"/>
        </w:rPr>
        <w:t>6</w:t>
      </w:r>
      <w:r w:rsidR="005C4274" w:rsidRPr="005C4274">
        <w:rPr>
          <w:sz w:val="28"/>
          <w:szCs w:val="28"/>
          <w:rtl/>
          <w:lang w:bidi="ar-SA"/>
        </w:rPr>
        <w:t>- وقد تمر على الإنسان لحظات مقدسة، يتمتع فيها بزيارة من زيارات النعمة، ويسمع بها صوت الله في قلبه، ويكون في حالة روحية يشعر بها تمامًا أنه في الملكوت. ألم يقل الرب: "</w:t>
      </w:r>
      <w:r w:rsidR="009C5C98" w:rsidRPr="009C5C98">
        <w:rPr>
          <w:sz w:val="28"/>
          <w:szCs w:val="28"/>
          <w:rtl/>
          <w:lang w:bidi="ar-SA"/>
        </w:rPr>
        <w:t>مَلَكُوتُ اللهِ دَاخِلَكُمْ</w:t>
      </w:r>
      <w:r w:rsidR="005C4274" w:rsidRPr="005C4274">
        <w:rPr>
          <w:sz w:val="28"/>
          <w:szCs w:val="28"/>
          <w:rtl/>
          <w:lang w:bidi="ar-SA"/>
        </w:rPr>
        <w:t>" (لو17: 21)</w:t>
      </w:r>
      <w:r w:rsidR="005C4274" w:rsidRPr="005C4274">
        <w:rPr>
          <w:sz w:val="28"/>
          <w:szCs w:val="28"/>
          <w:lang w:bidi="ar-SA"/>
        </w:rPr>
        <w:t>.</w:t>
      </w:r>
    </w:p>
    <w:p w14:paraId="6056DD07"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زيارة النعمة لحظة مقدسة، ولكنها ليست لحظة خلاص</w:t>
      </w:r>
      <w:r w:rsidRPr="005C4274">
        <w:rPr>
          <w:b/>
          <w:bCs/>
          <w:sz w:val="28"/>
          <w:szCs w:val="28"/>
          <w:lang w:bidi="ar-SA"/>
        </w:rPr>
        <w:t>.</w:t>
      </w:r>
    </w:p>
    <w:p w14:paraId="7F6A4183" w14:textId="77777777" w:rsidR="005C4274" w:rsidRPr="005C4274" w:rsidRDefault="005C4274" w:rsidP="004A1E01">
      <w:pPr>
        <w:spacing w:before="60" w:afterLines="40" w:after="96" w:line="254" w:lineRule="auto"/>
        <w:jc w:val="lowKashida"/>
        <w:rPr>
          <w:sz w:val="28"/>
          <w:szCs w:val="28"/>
          <w:rtl/>
        </w:rPr>
      </w:pPr>
      <w:r w:rsidRPr="005C4274">
        <w:rPr>
          <w:sz w:val="28"/>
          <w:szCs w:val="28"/>
          <w:rtl/>
          <w:lang w:bidi="ar-SA"/>
        </w:rPr>
        <w:t xml:space="preserve">إنها متعة بالله، وشعور بوجوده، وشعور بعمل الله داخل الإنسان. ولكنها لا تستمر. هي مجرد </w:t>
      </w:r>
      <w:proofErr w:type="gramStart"/>
      <w:r w:rsidRPr="005C4274">
        <w:rPr>
          <w:sz w:val="28"/>
          <w:szCs w:val="28"/>
          <w:rtl/>
          <w:lang w:bidi="ar-SA"/>
        </w:rPr>
        <w:lastRenderedPageBreak/>
        <w:t>مذاقة</w:t>
      </w:r>
      <w:proofErr w:type="gramEnd"/>
      <w:r w:rsidRPr="005C4274">
        <w:rPr>
          <w:sz w:val="28"/>
          <w:szCs w:val="28"/>
          <w:rtl/>
          <w:lang w:bidi="ar-SA"/>
        </w:rPr>
        <w:t xml:space="preserve"> للملكوت، ثم يعود الإنسان إلى حالته الأولى، أو إلى حالة أفضل قليلًا، ولكنه لا يستمر في هذا الملكوت طول حياته...</w:t>
      </w:r>
    </w:p>
    <w:p w14:paraId="2A6034FA" w14:textId="77777777" w:rsidR="005C4274" w:rsidRPr="005C4274" w:rsidRDefault="0018533F" w:rsidP="004A1E01">
      <w:pPr>
        <w:spacing w:before="60" w:afterLines="40" w:after="96" w:line="254" w:lineRule="auto"/>
        <w:jc w:val="lowKashida"/>
        <w:rPr>
          <w:b/>
          <w:bCs/>
          <w:sz w:val="28"/>
          <w:szCs w:val="28"/>
          <w:rtl/>
          <w:lang w:bidi="ar-SA"/>
        </w:rPr>
      </w:pPr>
      <w:r>
        <w:rPr>
          <w:b/>
          <w:bCs/>
          <w:sz w:val="28"/>
          <w:szCs w:val="28"/>
          <w:rtl/>
          <w:lang w:bidi="ar-SA"/>
        </w:rPr>
        <w:t>7</w:t>
      </w:r>
      <w:r w:rsidR="005C4274" w:rsidRPr="005C4274">
        <w:rPr>
          <w:b/>
          <w:bCs/>
          <w:sz w:val="28"/>
          <w:szCs w:val="28"/>
          <w:rtl/>
          <w:lang w:bidi="ar-SA"/>
        </w:rPr>
        <w:t>- وقد تمر على الإنسان لحظات توبة أو لحظات تغير، ولكنها ليست لحظات خلاص كما شرحنا.</w:t>
      </w:r>
    </w:p>
    <w:p w14:paraId="47DD345C" w14:textId="77777777" w:rsidR="005C4274" w:rsidRPr="005C4274" w:rsidRDefault="005C4274" w:rsidP="00023C5C">
      <w:pPr>
        <w:spacing w:before="60" w:afterLines="40" w:after="96" w:line="254" w:lineRule="auto"/>
        <w:jc w:val="lowKashida"/>
        <w:rPr>
          <w:sz w:val="28"/>
          <w:szCs w:val="28"/>
          <w:rtl/>
          <w:lang w:bidi="ar-SA"/>
        </w:rPr>
      </w:pPr>
      <w:r w:rsidRPr="005C4274">
        <w:rPr>
          <w:sz w:val="28"/>
          <w:szCs w:val="28"/>
          <w:rtl/>
          <w:lang w:bidi="ar-SA"/>
        </w:rPr>
        <w:t>وقد يشعر الإنسان بضرورة التوبة الآن، وعدم تأجيلها مطلقًا</w:t>
      </w:r>
      <w:r w:rsidR="0018533F">
        <w:rPr>
          <w:sz w:val="28"/>
          <w:szCs w:val="28"/>
          <w:rtl/>
          <w:lang w:bidi="ar-SA"/>
        </w:rPr>
        <w:t xml:space="preserve">، كما حدث </w:t>
      </w:r>
      <w:proofErr w:type="spellStart"/>
      <w:r w:rsidR="0018533F">
        <w:rPr>
          <w:sz w:val="28"/>
          <w:szCs w:val="28"/>
          <w:rtl/>
          <w:lang w:bidi="ar-SA"/>
        </w:rPr>
        <w:t>لأ</w:t>
      </w:r>
      <w:r w:rsidRPr="005C4274">
        <w:rPr>
          <w:sz w:val="28"/>
          <w:szCs w:val="28"/>
          <w:rtl/>
          <w:lang w:bidi="ar-SA"/>
        </w:rPr>
        <w:t>غسطينوس</w:t>
      </w:r>
      <w:proofErr w:type="spellEnd"/>
      <w:r w:rsidRPr="005C4274">
        <w:rPr>
          <w:sz w:val="28"/>
          <w:szCs w:val="28"/>
          <w:rtl/>
          <w:lang w:bidi="ar-SA"/>
        </w:rPr>
        <w:t>، وكما حدث للابن الضال... ولكن التوبة وليست هي الخلاص. هي مجرد فرع منه، وتحتاج إلى خطوات بعدها. كما يمكن أن تحدث ردة أو نكسة للإنسان، فيرجع إلى الخطية مرة أخرى بعد توبته. والشيطان قد يترك الشخص "</w:t>
      </w:r>
      <w:r w:rsidR="00023C5C" w:rsidRPr="00023C5C">
        <w:rPr>
          <w:sz w:val="28"/>
          <w:szCs w:val="28"/>
          <w:rtl/>
          <w:lang w:bidi="ar-SA"/>
        </w:rPr>
        <w:t>إِلَى حِينٍ</w:t>
      </w:r>
      <w:r w:rsidRPr="005C4274">
        <w:rPr>
          <w:sz w:val="28"/>
          <w:szCs w:val="28"/>
          <w:rtl/>
          <w:lang w:bidi="ar-SA"/>
        </w:rPr>
        <w:t>" (لو4: 13) ثم يعود إلى تجاربه مرة أخرى</w:t>
      </w:r>
      <w:r w:rsidRPr="005C4274">
        <w:rPr>
          <w:sz w:val="28"/>
          <w:szCs w:val="28"/>
          <w:lang w:bidi="ar-SA"/>
        </w:rPr>
        <w:t>.</w:t>
      </w:r>
    </w:p>
    <w:p w14:paraId="0C2E8996"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مزمور واحد قد يغير حياة الإنسان ويجذبه إلى الله. ثم تجربة بعد ذلك قد تقذف به بعيدًا. وهكذا يجتاز مراحل عديدة من التغير، حتى يستقر في حضن الله، ولكن ليس في لحظة</w:t>
      </w:r>
      <w:r w:rsidRPr="005C4274">
        <w:rPr>
          <w:b/>
          <w:bCs/>
          <w:sz w:val="28"/>
          <w:szCs w:val="28"/>
          <w:lang w:bidi="ar-SA"/>
        </w:rPr>
        <w:t>!</w:t>
      </w:r>
    </w:p>
    <w:p w14:paraId="70610300" w14:textId="77777777" w:rsidR="005C4274" w:rsidRPr="005C4274" w:rsidRDefault="00386E45" w:rsidP="004A1E01">
      <w:pPr>
        <w:spacing w:before="60" w:afterLines="40" w:after="96" w:line="254" w:lineRule="auto"/>
        <w:jc w:val="lowKashida"/>
        <w:rPr>
          <w:sz w:val="28"/>
          <w:szCs w:val="28"/>
          <w:rtl/>
          <w:lang w:bidi="ar-SA"/>
        </w:rPr>
      </w:pPr>
      <w:r>
        <w:rPr>
          <w:sz w:val="28"/>
          <w:szCs w:val="28"/>
          <w:rtl/>
          <w:lang w:bidi="ar-SA"/>
        </w:rPr>
        <w:t>8</w:t>
      </w:r>
      <w:r w:rsidR="005C4274" w:rsidRPr="005C4274">
        <w:rPr>
          <w:sz w:val="28"/>
          <w:szCs w:val="28"/>
          <w:rtl/>
          <w:lang w:bidi="ar-SA"/>
        </w:rPr>
        <w:t>-</w:t>
      </w:r>
      <w:r>
        <w:rPr>
          <w:rFonts w:hint="cs"/>
          <w:sz w:val="28"/>
          <w:szCs w:val="28"/>
          <w:rtl/>
          <w:lang w:bidi="ar-SA"/>
        </w:rPr>
        <w:t xml:space="preserve"> </w:t>
      </w:r>
      <w:r w:rsidR="005C4274" w:rsidRPr="005C4274">
        <w:rPr>
          <w:sz w:val="28"/>
          <w:szCs w:val="28"/>
          <w:rtl/>
          <w:lang w:bidi="ar-SA"/>
        </w:rPr>
        <w:t xml:space="preserve">كذلك قد تمر على الإنسان لحظات اتفاق أو عهد مع الله. يكون في حالة روحية يبرم فيها مع </w:t>
      </w:r>
      <w:r>
        <w:rPr>
          <w:sz w:val="28"/>
          <w:szCs w:val="28"/>
          <w:rtl/>
          <w:lang w:bidi="ar-SA"/>
        </w:rPr>
        <w:t>الله عهدًا. ثم يقول: "تعهدات فم</w:t>
      </w:r>
      <w:r>
        <w:rPr>
          <w:rFonts w:hint="cs"/>
          <w:sz w:val="28"/>
          <w:szCs w:val="28"/>
          <w:rtl/>
          <w:lang w:bidi="ar-SA"/>
        </w:rPr>
        <w:t>ي</w:t>
      </w:r>
      <w:r w:rsidR="005C4274" w:rsidRPr="005C4274">
        <w:rPr>
          <w:sz w:val="28"/>
          <w:szCs w:val="28"/>
          <w:rtl/>
          <w:lang w:bidi="ar-SA"/>
        </w:rPr>
        <w:t xml:space="preserve"> باركها يا رب" (مز 119). لأنه ما أكثر تعهدات الإنسان التي لا يثبت فيها، كما قيل</w:t>
      </w:r>
      <w:r w:rsidR="005C4274" w:rsidRPr="005C4274">
        <w:rPr>
          <w:sz w:val="28"/>
          <w:szCs w:val="28"/>
          <w:lang w:bidi="ar-SA"/>
        </w:rPr>
        <w:t>:</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5"/>
        <w:gridCol w:w="283"/>
        <w:gridCol w:w="2978"/>
      </w:tblGrid>
      <w:tr w:rsidR="005C4274" w:rsidRPr="00CA4989" w14:paraId="06B07C49" w14:textId="77777777" w:rsidTr="00CA4989">
        <w:trPr>
          <w:jc w:val="center"/>
        </w:trPr>
        <w:tc>
          <w:tcPr>
            <w:tcW w:w="2555" w:type="dxa"/>
          </w:tcPr>
          <w:p w14:paraId="54BD0A17" w14:textId="77777777" w:rsidR="005C4274" w:rsidRPr="00CA4989" w:rsidRDefault="005C4274" w:rsidP="004A1E01">
            <w:pPr>
              <w:spacing w:before="60" w:afterLines="40" w:after="96" w:line="254" w:lineRule="auto"/>
              <w:jc w:val="lowKashida"/>
              <w:rPr>
                <w:b/>
                <w:bCs/>
                <w:sz w:val="28"/>
                <w:szCs w:val="28"/>
                <w:rtl/>
                <w:lang w:bidi="ar-SA"/>
              </w:rPr>
            </w:pPr>
            <w:r w:rsidRPr="00CA4989">
              <w:rPr>
                <w:b/>
                <w:bCs/>
                <w:sz w:val="28"/>
                <w:szCs w:val="28"/>
                <w:rtl/>
                <w:lang w:bidi="ar-SA"/>
              </w:rPr>
              <w:t xml:space="preserve">كم وعدت الله وعدًا </w:t>
            </w:r>
            <w:proofErr w:type="spellStart"/>
            <w:r w:rsidRPr="00CA4989">
              <w:rPr>
                <w:b/>
                <w:bCs/>
                <w:sz w:val="28"/>
                <w:szCs w:val="28"/>
                <w:rtl/>
                <w:lang w:bidi="ar-SA"/>
              </w:rPr>
              <w:t>حانثًا</w:t>
            </w:r>
            <w:proofErr w:type="spellEnd"/>
          </w:p>
        </w:tc>
        <w:tc>
          <w:tcPr>
            <w:tcW w:w="283" w:type="dxa"/>
          </w:tcPr>
          <w:p w14:paraId="7338EE31" w14:textId="77777777" w:rsidR="005C4274" w:rsidRPr="00CA4989" w:rsidRDefault="005C4274" w:rsidP="004A1E01">
            <w:pPr>
              <w:spacing w:before="60" w:afterLines="40" w:after="96" w:line="254" w:lineRule="auto"/>
              <w:jc w:val="lowKashida"/>
              <w:rPr>
                <w:b/>
                <w:bCs/>
                <w:sz w:val="28"/>
                <w:szCs w:val="28"/>
                <w:rtl/>
                <w:lang w:bidi="ar-SA"/>
              </w:rPr>
            </w:pPr>
          </w:p>
        </w:tc>
        <w:tc>
          <w:tcPr>
            <w:tcW w:w="2978" w:type="dxa"/>
          </w:tcPr>
          <w:p w14:paraId="6A16C5D5" w14:textId="77777777" w:rsidR="005C4274" w:rsidRPr="00CA4989" w:rsidRDefault="005C4274" w:rsidP="004A1E01">
            <w:pPr>
              <w:spacing w:before="60" w:afterLines="40" w:after="96" w:line="254" w:lineRule="auto"/>
              <w:jc w:val="lowKashida"/>
              <w:rPr>
                <w:b/>
                <w:bCs/>
                <w:sz w:val="28"/>
                <w:szCs w:val="28"/>
                <w:rtl/>
                <w:lang w:bidi="ar-SA"/>
              </w:rPr>
            </w:pPr>
            <w:r w:rsidRPr="00CA4989">
              <w:rPr>
                <w:b/>
                <w:bCs/>
                <w:sz w:val="28"/>
                <w:szCs w:val="28"/>
                <w:rtl/>
                <w:lang w:bidi="ar-SA"/>
              </w:rPr>
              <w:t>ليتني من خوف ضعفي لم أعِدْ</w:t>
            </w:r>
          </w:p>
        </w:tc>
      </w:tr>
    </w:tbl>
    <w:p w14:paraId="3B9CB252" w14:textId="77777777" w:rsidR="005C4274" w:rsidRPr="005C4274" w:rsidRDefault="005C4274" w:rsidP="004A1E01">
      <w:pPr>
        <w:spacing w:before="60" w:afterLines="40" w:after="96" w:line="254" w:lineRule="auto"/>
        <w:jc w:val="lowKashida"/>
        <w:rPr>
          <w:sz w:val="28"/>
          <w:szCs w:val="28"/>
          <w:rtl/>
        </w:rPr>
      </w:pPr>
      <w:r w:rsidRPr="005C4274">
        <w:rPr>
          <w:sz w:val="28"/>
          <w:szCs w:val="28"/>
          <w:rtl/>
          <w:lang w:bidi="ar-SA"/>
        </w:rPr>
        <w:t>حقًا إذا اقتنع القلب، تستطيع في لحظة أن تصل إلى اتفاق مع الله إن أردت...</w:t>
      </w:r>
    </w:p>
    <w:p w14:paraId="0571B74E"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ولكن الاتفاق شيء، وتنفيذ الاتفاق شيء آخر. ربما تتفق مع الله في لحظة، ثم تكسر اتفاقك في لحظات أخرى</w:t>
      </w:r>
      <w:r w:rsidRPr="005C4274">
        <w:rPr>
          <w:b/>
          <w:bCs/>
          <w:sz w:val="28"/>
          <w:szCs w:val="28"/>
          <w:lang w:bidi="ar-SA"/>
        </w:rPr>
        <w:t>.</w:t>
      </w:r>
    </w:p>
    <w:p w14:paraId="7691D1B2" w14:textId="77777777" w:rsidR="005C4274" w:rsidRPr="005C4274" w:rsidRDefault="00C07030" w:rsidP="004A1E01">
      <w:pPr>
        <w:spacing w:before="60" w:afterLines="40" w:after="96" w:line="254" w:lineRule="auto"/>
        <w:jc w:val="lowKashida"/>
        <w:rPr>
          <w:sz w:val="28"/>
          <w:szCs w:val="28"/>
          <w:rtl/>
          <w:lang w:bidi="ar-SA"/>
        </w:rPr>
      </w:pPr>
      <w:r>
        <w:rPr>
          <w:sz w:val="28"/>
          <w:szCs w:val="28"/>
          <w:rtl/>
          <w:lang w:bidi="ar-SA"/>
        </w:rPr>
        <w:t>9</w:t>
      </w:r>
      <w:r w:rsidR="005C4274" w:rsidRPr="005C4274">
        <w:rPr>
          <w:sz w:val="28"/>
          <w:szCs w:val="28"/>
          <w:rtl/>
          <w:lang w:bidi="ar-SA"/>
        </w:rPr>
        <w:t>- هناك أيضًا لحظات مقدسة قد تقود إلى الإيمان. فلا شك أنها مقدسة ومملوءة بركة تلك الل</w:t>
      </w:r>
      <w:r>
        <w:rPr>
          <w:sz w:val="28"/>
          <w:szCs w:val="28"/>
          <w:rtl/>
          <w:lang w:bidi="ar-SA"/>
        </w:rPr>
        <w:t xml:space="preserve">حظة التي جلس فيها مار مرقس إلى </w:t>
      </w:r>
      <w:r>
        <w:rPr>
          <w:rFonts w:hint="cs"/>
          <w:sz w:val="28"/>
          <w:szCs w:val="28"/>
          <w:rtl/>
          <w:lang w:bidi="ar-SA"/>
        </w:rPr>
        <w:t>إ</w:t>
      </w:r>
      <w:r w:rsidR="005C4274" w:rsidRPr="005C4274">
        <w:rPr>
          <w:sz w:val="28"/>
          <w:szCs w:val="28"/>
          <w:rtl/>
          <w:lang w:bidi="ar-SA"/>
        </w:rPr>
        <w:t>نيانوس الإسكافي ليصلح حذاءه.</w:t>
      </w:r>
    </w:p>
    <w:p w14:paraId="532699DE"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ولكن لحظة إصلاح الحذاء، لم تكن هي لحظة الخلاص. إنما كانت بداية لحديث وشرح أدّى إلى الإيمان وإلى المعمودية فيما بعد. ولم يتم كل ذلك في لحظة</w:t>
      </w:r>
      <w:r w:rsidRPr="005C4274">
        <w:rPr>
          <w:b/>
          <w:bCs/>
          <w:sz w:val="28"/>
          <w:szCs w:val="28"/>
          <w:lang w:bidi="ar-SA"/>
        </w:rPr>
        <w:t>.</w:t>
      </w:r>
    </w:p>
    <w:p w14:paraId="0AE9AB66"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lastRenderedPageBreak/>
        <w:t>ومع ذلك فقد كانت مقدسة ولحظة مباركة، كبدا</w:t>
      </w:r>
      <w:r w:rsidR="003407D2">
        <w:rPr>
          <w:sz w:val="28"/>
          <w:szCs w:val="28"/>
          <w:rtl/>
          <w:lang w:bidi="ar-SA"/>
        </w:rPr>
        <w:t>ية لطريق روحي اقتنع فيها ذلك ال</w:t>
      </w:r>
      <w:r w:rsidR="003407D2">
        <w:rPr>
          <w:rFonts w:hint="cs"/>
          <w:sz w:val="28"/>
          <w:szCs w:val="28"/>
          <w:rtl/>
          <w:lang w:bidi="ar-SA"/>
        </w:rPr>
        <w:t>إ</w:t>
      </w:r>
      <w:r w:rsidR="003407D2">
        <w:rPr>
          <w:sz w:val="28"/>
          <w:szCs w:val="28"/>
          <w:rtl/>
          <w:lang w:bidi="ar-SA"/>
        </w:rPr>
        <w:t xml:space="preserve">سكافي بزيف الوثنية، كما </w:t>
      </w:r>
      <w:r w:rsidR="003407D2">
        <w:rPr>
          <w:rFonts w:hint="cs"/>
          <w:sz w:val="28"/>
          <w:szCs w:val="28"/>
          <w:rtl/>
          <w:lang w:bidi="ar-SA"/>
        </w:rPr>
        <w:t>ا</w:t>
      </w:r>
      <w:r w:rsidRPr="005C4274">
        <w:rPr>
          <w:sz w:val="28"/>
          <w:szCs w:val="28"/>
          <w:rtl/>
          <w:lang w:bidi="ar-SA"/>
        </w:rPr>
        <w:t>قتنع بالإيمان المسيحي. ولا يمكن أن يكون هذا الإيمان قد تم في لحظة</w:t>
      </w:r>
      <w:r w:rsidRPr="005C4274">
        <w:rPr>
          <w:sz w:val="28"/>
          <w:szCs w:val="28"/>
          <w:lang w:bidi="ar-SA"/>
        </w:rPr>
        <w:t>.</w:t>
      </w:r>
    </w:p>
    <w:p w14:paraId="4161220D" w14:textId="77777777" w:rsidR="005C4274" w:rsidRPr="005C4274" w:rsidRDefault="003407D2" w:rsidP="004A1E01">
      <w:pPr>
        <w:spacing w:before="60" w:afterLines="40" w:after="96" w:line="254" w:lineRule="auto"/>
        <w:jc w:val="lowKashida"/>
        <w:rPr>
          <w:b/>
          <w:bCs/>
          <w:sz w:val="28"/>
          <w:szCs w:val="28"/>
          <w:rtl/>
          <w:lang w:bidi="ar-SA"/>
        </w:rPr>
      </w:pPr>
      <w:r>
        <w:rPr>
          <w:b/>
          <w:bCs/>
          <w:sz w:val="28"/>
          <w:szCs w:val="28"/>
          <w:rtl/>
          <w:lang w:bidi="ar-SA"/>
        </w:rPr>
        <w:t>10</w:t>
      </w:r>
      <w:r w:rsidR="005C4274" w:rsidRPr="005C4274">
        <w:rPr>
          <w:b/>
          <w:bCs/>
          <w:sz w:val="28"/>
          <w:szCs w:val="28"/>
          <w:rtl/>
          <w:lang w:bidi="ar-SA"/>
        </w:rPr>
        <w:t>- وقد تمر على الإنسان لحظات في العمل الروحي الداخلي</w:t>
      </w:r>
      <w:r w:rsidR="005C4274" w:rsidRPr="005C4274">
        <w:rPr>
          <w:b/>
          <w:bCs/>
          <w:sz w:val="28"/>
          <w:szCs w:val="28"/>
          <w:lang w:bidi="ar-SA"/>
        </w:rPr>
        <w:t>.</w:t>
      </w:r>
    </w:p>
    <w:p w14:paraId="466416D4"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لحظات صلاة، أو مناجاة، أو صراع مع الله. يجلس فيها مع الله ويقول له: "يا رب قد رجعت إليك بعد زمان طويل من الغربة قضيته وأنا بعيد عنك. أنا أريد أن أكون معك دائمًا... أريد أن أجلس إليك أصالحك، وأصالحك بأي شرط".</w:t>
      </w:r>
    </w:p>
    <w:p w14:paraId="08CC8F25"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صلاة جميلة، ورغبة في المصالحة، ولكنها ليست لحظة خلاص</w:t>
      </w:r>
      <w:r w:rsidRPr="005C4274">
        <w:rPr>
          <w:b/>
          <w:bCs/>
          <w:sz w:val="28"/>
          <w:szCs w:val="28"/>
          <w:lang w:bidi="ar-SA"/>
        </w:rPr>
        <w:t>.</w:t>
      </w:r>
    </w:p>
    <w:p w14:paraId="2A9C46E6"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فقد تقف عوائق كثيرة ضد هذه المصالحة، ويتعرض الإنسان إلى مقاومات عملية، وحروب داخلية وخارجية، حتى يصل إلى هذا الصلح... ويثبت فيه. لأنه ما أسهل أن يصطلح الإنسان مع الله، ويرجع فيغضبه مرة أخرى</w:t>
      </w:r>
      <w:r w:rsidRPr="005C4274">
        <w:rPr>
          <w:sz w:val="28"/>
          <w:szCs w:val="28"/>
          <w:lang w:bidi="ar-SA"/>
        </w:rPr>
        <w:t>.</w:t>
      </w:r>
    </w:p>
    <w:p w14:paraId="4858B1D5" w14:textId="77777777" w:rsidR="005C4274" w:rsidRPr="005C4274" w:rsidRDefault="00217E53" w:rsidP="004A1E01">
      <w:pPr>
        <w:spacing w:before="60" w:afterLines="40" w:after="96" w:line="254" w:lineRule="auto"/>
        <w:jc w:val="lowKashida"/>
        <w:rPr>
          <w:b/>
          <w:bCs/>
          <w:sz w:val="28"/>
          <w:szCs w:val="28"/>
          <w:rtl/>
          <w:lang w:bidi="ar-SA"/>
        </w:rPr>
      </w:pPr>
      <w:r>
        <w:rPr>
          <w:b/>
          <w:bCs/>
          <w:sz w:val="28"/>
          <w:szCs w:val="28"/>
          <w:rtl/>
          <w:lang w:bidi="ar-SA"/>
        </w:rPr>
        <w:t>11</w:t>
      </w:r>
      <w:r w:rsidR="005C4274" w:rsidRPr="005C4274">
        <w:rPr>
          <w:b/>
          <w:bCs/>
          <w:sz w:val="28"/>
          <w:szCs w:val="28"/>
          <w:rtl/>
          <w:lang w:bidi="ar-SA"/>
        </w:rPr>
        <w:t>- ومن اللحظات المقدسة، لحظة المغفرة</w:t>
      </w:r>
      <w:r w:rsidR="005C4274" w:rsidRPr="005C4274">
        <w:rPr>
          <w:b/>
          <w:bCs/>
          <w:sz w:val="28"/>
          <w:szCs w:val="28"/>
          <w:lang w:bidi="ar-SA"/>
        </w:rPr>
        <w:t>.</w:t>
      </w:r>
    </w:p>
    <w:p w14:paraId="0DAB0EC6"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في اللحظة التي أسلم فيها المسيح نفسه على الصليب، قدم مغفرة شاملة. هذا من جهته هو. أما من جهة الناس فلم ينالوا هذه المغفرة في لحظة. إنما نالها كل شخص على حدة، أو كل مجموعة بعد خدمة الكلمة والكرازة، وبعد معجزات وآيات، وبعد شرح وإقناع، وبعد إيمان وتوبة ومعمودية. ولم ينلها أحد في لحظة</w:t>
      </w:r>
      <w:r w:rsidRPr="005C4274">
        <w:rPr>
          <w:sz w:val="28"/>
          <w:szCs w:val="28"/>
          <w:lang w:bidi="ar-SA"/>
        </w:rPr>
        <w:t>.</w:t>
      </w:r>
    </w:p>
    <w:p w14:paraId="766285F6"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فرق بين عمل الله الذي يتم في لحظة، وعمل الإنسان</w:t>
      </w:r>
      <w:r w:rsidRPr="005C4274">
        <w:rPr>
          <w:b/>
          <w:bCs/>
          <w:sz w:val="28"/>
          <w:szCs w:val="28"/>
          <w:lang w:bidi="ar-SA"/>
        </w:rPr>
        <w:t>.</w:t>
      </w:r>
    </w:p>
    <w:p w14:paraId="3CBA2BDF"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 الله يقدر أن يغفر لك في لحظة. ولكنك لكي تصل إلى استحقاق هذه المغفرة قد تحتاج إلى جهاد طويل ووقت</w:t>
      </w:r>
      <w:r w:rsidRPr="005C4274">
        <w:rPr>
          <w:sz w:val="28"/>
          <w:szCs w:val="28"/>
          <w:lang w:bidi="ar-SA"/>
        </w:rPr>
        <w:t>.</w:t>
      </w:r>
    </w:p>
    <w:p w14:paraId="4D31ED71"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ومع ذلك قد غفر الله أحيان</w:t>
      </w:r>
      <w:r w:rsidR="00217E53">
        <w:rPr>
          <w:rFonts w:hint="cs"/>
          <w:b/>
          <w:bCs/>
          <w:sz w:val="28"/>
          <w:szCs w:val="28"/>
          <w:rtl/>
          <w:lang w:bidi="ar-SA"/>
        </w:rPr>
        <w:t>ً</w:t>
      </w:r>
      <w:r w:rsidRPr="005C4274">
        <w:rPr>
          <w:b/>
          <w:bCs/>
          <w:sz w:val="28"/>
          <w:szCs w:val="28"/>
          <w:rtl/>
          <w:lang w:bidi="ar-SA"/>
        </w:rPr>
        <w:t>ا، ثم عاقب بعدها</w:t>
      </w:r>
      <w:r w:rsidRPr="005C4274">
        <w:rPr>
          <w:b/>
          <w:bCs/>
          <w:sz w:val="28"/>
          <w:szCs w:val="28"/>
          <w:lang w:bidi="ar-SA"/>
        </w:rPr>
        <w:t>.</w:t>
      </w:r>
    </w:p>
    <w:p w14:paraId="0F6EE351" w14:textId="77777777" w:rsidR="005C4274" w:rsidRPr="005C4274" w:rsidRDefault="00217E53" w:rsidP="004A1E01">
      <w:pPr>
        <w:spacing w:before="60" w:afterLines="40" w:after="96" w:line="254" w:lineRule="auto"/>
        <w:jc w:val="lowKashida"/>
        <w:rPr>
          <w:sz w:val="28"/>
          <w:szCs w:val="28"/>
          <w:rtl/>
          <w:lang w:bidi="ar-SA"/>
        </w:rPr>
      </w:pPr>
      <w:r>
        <w:rPr>
          <w:sz w:val="28"/>
          <w:szCs w:val="28"/>
          <w:rtl/>
          <w:lang w:bidi="ar-SA"/>
        </w:rPr>
        <w:t xml:space="preserve">ولعل من </w:t>
      </w:r>
      <w:r>
        <w:rPr>
          <w:rFonts w:hint="cs"/>
          <w:sz w:val="28"/>
          <w:szCs w:val="28"/>
          <w:rtl/>
          <w:lang w:bidi="ar-SA"/>
        </w:rPr>
        <w:t>أ</w:t>
      </w:r>
      <w:r w:rsidR="005C4274" w:rsidRPr="005C4274">
        <w:rPr>
          <w:sz w:val="28"/>
          <w:szCs w:val="28"/>
          <w:rtl/>
          <w:lang w:bidi="ar-SA"/>
        </w:rPr>
        <w:t xml:space="preserve">برز الأمثلة على ذلك قصة ذلك العبد المديون الذي ترك له السيد عشرة آلاف وزنة. ثم تقابل هذا مع رفيق له مديون بمائة دينار فأمسكه وألقاه في السجن. فما الذي حدث </w:t>
      </w:r>
      <w:r w:rsidR="005C4274" w:rsidRPr="005C4274">
        <w:rPr>
          <w:sz w:val="28"/>
          <w:szCs w:val="28"/>
          <w:rtl/>
          <w:lang w:bidi="ar-SA"/>
        </w:rPr>
        <w:lastRenderedPageBreak/>
        <w:t>لهذا العبد المديون الذي ترك له سيده كل الدين؟ يقول الكتاب</w:t>
      </w:r>
      <w:r w:rsidR="005C4274" w:rsidRPr="005C4274">
        <w:rPr>
          <w:sz w:val="28"/>
          <w:szCs w:val="28"/>
          <w:lang w:bidi="ar-SA"/>
        </w:rPr>
        <w:t>:</w:t>
      </w:r>
    </w:p>
    <w:p w14:paraId="2C13570B" w14:textId="77777777" w:rsidR="005C4274" w:rsidRPr="005C4274" w:rsidRDefault="005C4274" w:rsidP="00D02B61">
      <w:pPr>
        <w:spacing w:before="60" w:afterLines="40" w:after="96" w:line="254" w:lineRule="auto"/>
        <w:jc w:val="lowKashida"/>
        <w:rPr>
          <w:sz w:val="28"/>
          <w:szCs w:val="28"/>
          <w:rtl/>
          <w:lang w:bidi="ar-SA"/>
        </w:rPr>
      </w:pPr>
      <w:r w:rsidRPr="005C4274">
        <w:rPr>
          <w:sz w:val="28"/>
          <w:szCs w:val="28"/>
          <w:rtl/>
          <w:lang w:bidi="ar-SA"/>
        </w:rPr>
        <w:t>"</w:t>
      </w:r>
      <w:r w:rsidR="00CA4989" w:rsidRPr="00CA4989">
        <w:rPr>
          <w:sz w:val="28"/>
          <w:szCs w:val="28"/>
          <w:rtl/>
          <w:lang w:bidi="ar-SA"/>
        </w:rPr>
        <w:t>فَدَعَاهُ حِينَئِذٍ سَيِّدُهُ وَقَالَ لَهُ: أَيُّهَا الْعَبْدُ الشِّرِّيرُ، كُلُّ ذلِكَ الدَّيْنِ تَرَكْتُهُ لَكَ لأَنَّكَ طَلَبْتَ إِلَيَّ</w:t>
      </w:r>
      <w:r w:rsidRPr="005C4274">
        <w:rPr>
          <w:sz w:val="28"/>
          <w:szCs w:val="28"/>
          <w:rtl/>
          <w:lang w:bidi="ar-SA"/>
        </w:rPr>
        <w:t xml:space="preserve"> </w:t>
      </w:r>
      <w:r w:rsidR="000227CA" w:rsidRPr="000227CA">
        <w:rPr>
          <w:sz w:val="28"/>
          <w:szCs w:val="28"/>
          <w:rtl/>
          <w:lang w:bidi="ar-SA"/>
        </w:rPr>
        <w:t>أَفَمَا كَانَ يَنْبَغِي أَنَّكَ أَنْتَ أَيْضًا تَرْحَمُ الْعَبْدَ رَفِيقَكَ كَمَا رَحِمْتُكَ أَنَا</w:t>
      </w:r>
      <w:r w:rsidR="000227CA">
        <w:rPr>
          <w:rFonts w:hint="cs"/>
          <w:sz w:val="28"/>
          <w:szCs w:val="28"/>
          <w:rtl/>
          <w:lang w:bidi="ar-SA"/>
        </w:rPr>
        <w:t xml:space="preserve">؟ </w:t>
      </w:r>
      <w:r w:rsidR="000227CA" w:rsidRPr="000227CA">
        <w:rPr>
          <w:sz w:val="28"/>
          <w:szCs w:val="28"/>
          <w:rtl/>
          <w:lang w:bidi="ar-SA"/>
        </w:rPr>
        <w:t>وَغَضِبَ سَيِّدُهُ وَسَلَّمَهُ إِلَى الْمُعَذِّبِينَ حَتَّى يُوفِيَ كُلَّ مَا كَانَ لَهُ عَلَيْهِ</w:t>
      </w:r>
      <w:r w:rsidRPr="005C4274">
        <w:rPr>
          <w:sz w:val="28"/>
          <w:szCs w:val="28"/>
          <w:rtl/>
          <w:lang w:bidi="ar-SA"/>
        </w:rPr>
        <w:t xml:space="preserve">. </w:t>
      </w:r>
      <w:r w:rsidR="00D02B61" w:rsidRPr="00D02B61">
        <w:rPr>
          <w:sz w:val="28"/>
          <w:szCs w:val="28"/>
          <w:rtl/>
          <w:lang w:bidi="ar-SA"/>
        </w:rPr>
        <w:t>فَهكَذَا أَبِي السَّمَاوِيُّ يَفْعَلُ بِكُمْ إِنْ لَمْ تَتْرُكُوا مِنْ قُلُوبِكُمْ كُلُّ وَاحِدٍ لأَخِيهِ زَّلاَتِهِ</w:t>
      </w:r>
      <w:r w:rsidRPr="005C4274">
        <w:rPr>
          <w:sz w:val="28"/>
          <w:szCs w:val="28"/>
          <w:rtl/>
          <w:lang w:bidi="ar-SA"/>
        </w:rPr>
        <w:t>" (مت18: 24- 35)</w:t>
      </w:r>
      <w:r w:rsidRPr="005C4274">
        <w:rPr>
          <w:sz w:val="28"/>
          <w:szCs w:val="28"/>
          <w:lang w:bidi="ar-SA"/>
        </w:rPr>
        <w:t>.</w:t>
      </w:r>
    </w:p>
    <w:p w14:paraId="7CFF18CF" w14:textId="77777777" w:rsidR="005C4274" w:rsidRPr="005C4274" w:rsidRDefault="00945069" w:rsidP="004A1E01">
      <w:pPr>
        <w:spacing w:before="60" w:afterLines="40" w:after="96" w:line="254" w:lineRule="auto"/>
        <w:jc w:val="lowKashida"/>
        <w:rPr>
          <w:b/>
          <w:bCs/>
          <w:sz w:val="28"/>
          <w:szCs w:val="28"/>
          <w:rtl/>
        </w:rPr>
      </w:pPr>
      <w:r>
        <w:rPr>
          <w:b/>
          <w:bCs/>
          <w:sz w:val="28"/>
          <w:szCs w:val="28"/>
          <w:rtl/>
          <w:lang w:bidi="ar-SA"/>
        </w:rPr>
        <w:t>وأخيرًا هناك لحظة مجيدة قد تساو</w:t>
      </w:r>
      <w:r>
        <w:rPr>
          <w:rFonts w:hint="cs"/>
          <w:b/>
          <w:bCs/>
          <w:sz w:val="28"/>
          <w:szCs w:val="28"/>
          <w:rtl/>
          <w:lang w:bidi="ar-SA"/>
        </w:rPr>
        <w:t>ي</w:t>
      </w:r>
      <w:r w:rsidR="005C4274" w:rsidRPr="005C4274">
        <w:rPr>
          <w:b/>
          <w:bCs/>
          <w:sz w:val="28"/>
          <w:szCs w:val="28"/>
          <w:rtl/>
          <w:lang w:bidi="ar-SA"/>
        </w:rPr>
        <w:t xml:space="preserve"> حياة...</w:t>
      </w:r>
    </w:p>
    <w:p w14:paraId="6167B8E7" w14:textId="77777777" w:rsidR="005C4274" w:rsidRPr="005C4274" w:rsidRDefault="005C4274" w:rsidP="004A1E01">
      <w:pPr>
        <w:spacing w:before="60" w:afterLines="40" w:after="96" w:line="254" w:lineRule="auto"/>
        <w:jc w:val="lowKashida"/>
        <w:rPr>
          <w:sz w:val="28"/>
          <w:szCs w:val="28"/>
          <w:rtl/>
        </w:rPr>
      </w:pPr>
      <w:r w:rsidRPr="005C4274">
        <w:rPr>
          <w:sz w:val="28"/>
          <w:szCs w:val="28"/>
          <w:rtl/>
          <w:lang w:bidi="ar-SA"/>
        </w:rPr>
        <w:t>مثل لحظة وقوف موسى وإيليا مع المسيح على جبل التجلي، ومثل لحظات من رؤيا يوحنا الحبيب التي رأى فيها عرش الله والقوات السمائية، ومثل اللحظة التي رأى فيها يعقوب أبو الآباء سلمًا بين السماء والأرض والملائكة صاعدة ونازلة عليه، ومثل لحظة وقوف موسى أمام العليقة، أو أمام البحر المنشق إلى نصفين...</w:t>
      </w:r>
    </w:p>
    <w:p w14:paraId="632D71EC"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كلها لحظات مجيدة، ولكنها ليست لحظات خلاص</w:t>
      </w:r>
      <w:r w:rsidRPr="005C4274">
        <w:rPr>
          <w:b/>
          <w:bCs/>
          <w:sz w:val="28"/>
          <w:szCs w:val="28"/>
          <w:lang w:bidi="ar-SA"/>
        </w:rPr>
        <w:t>.</w:t>
      </w:r>
    </w:p>
    <w:p w14:paraId="61785C2D" w14:textId="77777777" w:rsidR="005C4274" w:rsidRPr="005C4274" w:rsidRDefault="005C4274" w:rsidP="00AF5B41">
      <w:pPr>
        <w:pStyle w:val="Heading4"/>
        <w:rPr>
          <w:rtl/>
        </w:rPr>
      </w:pPr>
      <w:r w:rsidRPr="005C4274">
        <w:rPr>
          <w:rtl/>
        </w:rPr>
        <w:t>أخيرًا</w:t>
      </w:r>
    </w:p>
    <w:p w14:paraId="61750456"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لا نأخذ كل جملة وردت فيها عبارة "لحظة" لكي تكون دليلًا على (الخلاص في لحظة)‍‍‍‍‍‍‍‍!! إن كل عبارة لها معناها واستخدامها، الذي قد لا يكون له علاقة على الإطلاق بموضوع الخلاص</w:t>
      </w:r>
      <w:r w:rsidRPr="005C4274">
        <w:rPr>
          <w:sz w:val="28"/>
          <w:szCs w:val="28"/>
          <w:lang w:bidi="ar-SA"/>
        </w:rPr>
        <w:t>.</w:t>
      </w:r>
    </w:p>
    <w:p w14:paraId="613436D9"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 xml:space="preserve">كل كلمة في الموضوعات اللاهوتية تحتاج إلى عمق في فهمها، لأن لفظة قد تختلف تمامًا </w:t>
      </w:r>
      <w:proofErr w:type="spellStart"/>
      <w:r w:rsidRPr="005C4274">
        <w:rPr>
          <w:b/>
          <w:bCs/>
          <w:sz w:val="28"/>
          <w:szCs w:val="28"/>
          <w:rtl/>
          <w:lang w:bidi="ar-SA"/>
        </w:rPr>
        <w:t>تمامًا</w:t>
      </w:r>
      <w:proofErr w:type="spellEnd"/>
      <w:r w:rsidRPr="005C4274">
        <w:rPr>
          <w:b/>
          <w:bCs/>
          <w:sz w:val="28"/>
          <w:szCs w:val="28"/>
          <w:rtl/>
          <w:lang w:bidi="ar-SA"/>
        </w:rPr>
        <w:t xml:space="preserve"> عن لفظة أخرى</w:t>
      </w:r>
      <w:r w:rsidRPr="005C4274">
        <w:rPr>
          <w:b/>
          <w:bCs/>
          <w:sz w:val="28"/>
          <w:szCs w:val="28"/>
          <w:lang w:bidi="ar-SA"/>
        </w:rPr>
        <w:t>.</w:t>
      </w:r>
    </w:p>
    <w:p w14:paraId="2B291A58" w14:textId="77777777" w:rsidR="005C4274" w:rsidRDefault="005C4274" w:rsidP="004A1E01">
      <w:pPr>
        <w:spacing w:before="60" w:afterLines="40" w:after="96" w:line="254" w:lineRule="auto"/>
        <w:jc w:val="lowKashida"/>
        <w:rPr>
          <w:b/>
          <w:bCs/>
          <w:sz w:val="28"/>
          <w:szCs w:val="28"/>
          <w:lang w:bidi="ar-SA"/>
        </w:rPr>
      </w:pPr>
      <w:r w:rsidRPr="005C4274">
        <w:rPr>
          <w:b/>
          <w:bCs/>
          <w:sz w:val="28"/>
          <w:szCs w:val="28"/>
          <w:rtl/>
          <w:lang w:bidi="ar-SA"/>
        </w:rPr>
        <w:t>ومَن له أذنان للسمع فليسمع (لو14: 35).</w:t>
      </w:r>
    </w:p>
    <w:p w14:paraId="62E470F1" w14:textId="77777777" w:rsidR="008D0BBA" w:rsidRPr="005C4274" w:rsidRDefault="008D0BBA" w:rsidP="008D0BBA">
      <w:pPr>
        <w:spacing w:before="60" w:afterLines="40" w:after="96" w:line="254" w:lineRule="auto"/>
        <w:jc w:val="center"/>
        <w:rPr>
          <w:b/>
          <w:bCs/>
          <w:sz w:val="28"/>
          <w:szCs w:val="28"/>
          <w:rtl/>
          <w:lang w:bidi="ar-SA"/>
        </w:rPr>
      </w:pPr>
      <w:r>
        <w:rPr>
          <w:b/>
          <w:bCs/>
          <w:sz w:val="28"/>
          <w:szCs w:val="28"/>
          <w:lang w:bidi="ar-SA"/>
        </w:rPr>
        <w:sym w:font="Wingdings" w:char="F0AB"/>
      </w:r>
      <w:r>
        <w:rPr>
          <w:b/>
          <w:bCs/>
          <w:sz w:val="28"/>
          <w:szCs w:val="28"/>
          <w:lang w:bidi="ar-SA"/>
        </w:rPr>
        <w:sym w:font="Wingdings" w:char="F0B6"/>
      </w:r>
      <w:r>
        <w:rPr>
          <w:b/>
          <w:bCs/>
          <w:sz w:val="28"/>
          <w:szCs w:val="28"/>
          <w:lang w:bidi="ar-SA"/>
        </w:rPr>
        <w:sym w:font="Wingdings" w:char="F0AB"/>
      </w:r>
    </w:p>
    <w:p w14:paraId="70CDB89F" w14:textId="77777777" w:rsidR="005C4274" w:rsidRPr="005C4274" w:rsidRDefault="005C4274" w:rsidP="00043893">
      <w:pPr>
        <w:pStyle w:val="Heading3"/>
        <w:rPr>
          <w:rtl/>
        </w:rPr>
      </w:pPr>
      <w:bookmarkStart w:id="149" w:name="_Toc169981602"/>
      <w:r w:rsidRPr="005C4274">
        <w:rPr>
          <w:rtl/>
        </w:rPr>
        <w:t>المغفرة قبل الصليب</w:t>
      </w:r>
      <w:bookmarkEnd w:id="149"/>
      <w:r w:rsidRPr="005C4274">
        <w:rPr>
          <w:rtl/>
        </w:rPr>
        <w:t xml:space="preserve"> </w:t>
      </w:r>
    </w:p>
    <w:p w14:paraId="1F309B42"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يركز الإخوة البروتستانت - في موضوع الخلاص - على مجموعة من الآيات، يريدون أن </w:t>
      </w:r>
      <w:r w:rsidRPr="005C4274">
        <w:rPr>
          <w:sz w:val="28"/>
          <w:szCs w:val="28"/>
          <w:rtl/>
          <w:lang w:bidi="ar-SA"/>
        </w:rPr>
        <w:lastRenderedPageBreak/>
        <w:t>يثبتوا بها أن المغفرة قد تمت في لحظة، وأنها تمت بدون تدخل من الكنيسة، وبدون الأسرار، وبدون الكهنوت!... فما هي هذه الآيات لنفهمها معًا؟</w:t>
      </w:r>
    </w:p>
    <w:p w14:paraId="26C0F13E" w14:textId="77777777" w:rsidR="005C4274" w:rsidRPr="005C4274" w:rsidRDefault="005C4274" w:rsidP="00215E92">
      <w:pPr>
        <w:pStyle w:val="Heading4"/>
        <w:rPr>
          <w:rtl/>
        </w:rPr>
      </w:pPr>
      <w:r w:rsidRPr="005C4274">
        <w:rPr>
          <w:rtl/>
        </w:rPr>
        <w:t>آيات يلزمنا فهمها</w:t>
      </w:r>
    </w:p>
    <w:p w14:paraId="52F3AF30" w14:textId="77777777" w:rsidR="005C4274" w:rsidRPr="005C4274" w:rsidRDefault="00665254" w:rsidP="00C64F07">
      <w:pPr>
        <w:spacing w:before="60" w:afterLines="40" w:after="96" w:line="254" w:lineRule="auto"/>
        <w:jc w:val="lowKashida"/>
        <w:rPr>
          <w:sz w:val="28"/>
          <w:szCs w:val="28"/>
          <w:rtl/>
          <w:lang w:bidi="ar-SA"/>
        </w:rPr>
      </w:pPr>
      <w:r>
        <w:rPr>
          <w:sz w:val="28"/>
          <w:szCs w:val="28"/>
          <w:rtl/>
          <w:lang w:bidi="ar-SA"/>
        </w:rPr>
        <w:t>1</w:t>
      </w:r>
      <w:r w:rsidR="005C4274" w:rsidRPr="005C4274">
        <w:rPr>
          <w:sz w:val="28"/>
          <w:szCs w:val="28"/>
          <w:rtl/>
          <w:lang w:bidi="ar-SA"/>
        </w:rPr>
        <w:t>- قول الرب للمفلوج: "</w:t>
      </w:r>
      <w:r w:rsidR="00C64F07" w:rsidRPr="00C64F07">
        <w:rPr>
          <w:sz w:val="28"/>
          <w:szCs w:val="28"/>
          <w:rtl/>
          <w:lang w:bidi="ar-SA"/>
        </w:rPr>
        <w:t>مَغْفُورَةٌ لَكَ خَطَايَاكَ</w:t>
      </w:r>
      <w:r w:rsidR="005C4274" w:rsidRPr="005C4274">
        <w:rPr>
          <w:sz w:val="28"/>
          <w:szCs w:val="28"/>
          <w:rtl/>
          <w:lang w:bidi="ar-SA"/>
        </w:rPr>
        <w:t>" (مر2: 5)</w:t>
      </w:r>
      <w:r w:rsidR="005C4274" w:rsidRPr="005C4274">
        <w:rPr>
          <w:sz w:val="28"/>
          <w:szCs w:val="28"/>
          <w:lang w:bidi="ar-SA"/>
        </w:rPr>
        <w:t>.</w:t>
      </w:r>
    </w:p>
    <w:p w14:paraId="6994B235" w14:textId="77777777" w:rsidR="005C4274" w:rsidRPr="005C4274" w:rsidRDefault="00665254" w:rsidP="00665254">
      <w:pPr>
        <w:spacing w:before="60" w:afterLines="40" w:after="96" w:line="254" w:lineRule="auto"/>
        <w:jc w:val="lowKashida"/>
        <w:rPr>
          <w:sz w:val="28"/>
          <w:szCs w:val="28"/>
          <w:rtl/>
          <w:lang w:bidi="ar-SA"/>
        </w:rPr>
      </w:pPr>
      <w:r>
        <w:rPr>
          <w:sz w:val="28"/>
          <w:szCs w:val="28"/>
          <w:rtl/>
          <w:lang w:bidi="ar-SA"/>
        </w:rPr>
        <w:t>2</w:t>
      </w:r>
      <w:r w:rsidR="005C4274" w:rsidRPr="005C4274">
        <w:rPr>
          <w:sz w:val="28"/>
          <w:szCs w:val="28"/>
          <w:rtl/>
          <w:lang w:bidi="ar-SA"/>
        </w:rPr>
        <w:t>- قول الرب للمرأة الخاطئة: "</w:t>
      </w:r>
      <w:r w:rsidRPr="00665254">
        <w:rPr>
          <w:sz w:val="28"/>
          <w:szCs w:val="28"/>
          <w:rtl/>
          <w:lang w:bidi="ar-SA"/>
        </w:rPr>
        <w:t>مَغْفُورَةٌ لَكِ خَطَايَاكِ</w:t>
      </w:r>
      <w:r w:rsidR="005C4274" w:rsidRPr="005C4274">
        <w:rPr>
          <w:sz w:val="28"/>
          <w:szCs w:val="28"/>
          <w:rtl/>
          <w:lang w:bidi="ar-SA"/>
        </w:rPr>
        <w:t>" (لو7: 48)</w:t>
      </w:r>
      <w:r w:rsidR="005C4274" w:rsidRPr="005C4274">
        <w:rPr>
          <w:sz w:val="28"/>
          <w:szCs w:val="28"/>
          <w:lang w:bidi="ar-SA"/>
        </w:rPr>
        <w:t>.</w:t>
      </w:r>
    </w:p>
    <w:p w14:paraId="08857911" w14:textId="77777777" w:rsidR="005C4274" w:rsidRPr="005C4274" w:rsidRDefault="00665254" w:rsidP="00665254">
      <w:pPr>
        <w:spacing w:before="60" w:afterLines="40" w:after="96" w:line="254" w:lineRule="auto"/>
        <w:jc w:val="lowKashida"/>
        <w:rPr>
          <w:sz w:val="28"/>
          <w:szCs w:val="28"/>
          <w:rtl/>
          <w:lang w:bidi="ar-SA"/>
        </w:rPr>
      </w:pPr>
      <w:r>
        <w:rPr>
          <w:sz w:val="28"/>
          <w:szCs w:val="28"/>
          <w:rtl/>
          <w:lang w:bidi="ar-SA"/>
        </w:rPr>
        <w:t>3</w:t>
      </w:r>
      <w:r w:rsidR="005C4274" w:rsidRPr="005C4274">
        <w:rPr>
          <w:sz w:val="28"/>
          <w:szCs w:val="28"/>
          <w:rtl/>
          <w:lang w:bidi="ar-SA"/>
        </w:rPr>
        <w:t>- قوله عن زكا: "</w:t>
      </w:r>
      <w:r w:rsidRPr="00665254">
        <w:rPr>
          <w:sz w:val="28"/>
          <w:szCs w:val="28"/>
          <w:rtl/>
          <w:lang w:bidi="ar-SA"/>
        </w:rPr>
        <w:t>الْيَوْمَ حَصَلَ خَلاَصٌ لِهذَا الْبَيْتِ</w:t>
      </w:r>
      <w:r w:rsidR="005C4274" w:rsidRPr="005C4274">
        <w:rPr>
          <w:sz w:val="28"/>
          <w:szCs w:val="28"/>
          <w:rtl/>
          <w:lang w:bidi="ar-SA"/>
        </w:rPr>
        <w:t>" (لو19: 9)</w:t>
      </w:r>
      <w:r w:rsidR="005C4274" w:rsidRPr="005C4274">
        <w:rPr>
          <w:sz w:val="28"/>
          <w:szCs w:val="28"/>
          <w:lang w:bidi="ar-SA"/>
        </w:rPr>
        <w:t>.</w:t>
      </w:r>
    </w:p>
    <w:p w14:paraId="0382448A" w14:textId="77777777" w:rsidR="005C4274" w:rsidRPr="005C4274" w:rsidRDefault="00665254" w:rsidP="00665254">
      <w:pPr>
        <w:spacing w:before="60" w:afterLines="40" w:after="96" w:line="254" w:lineRule="auto"/>
        <w:jc w:val="lowKashida"/>
        <w:rPr>
          <w:sz w:val="28"/>
          <w:szCs w:val="28"/>
          <w:rtl/>
          <w:lang w:bidi="ar-SA"/>
        </w:rPr>
      </w:pPr>
      <w:r>
        <w:rPr>
          <w:sz w:val="28"/>
          <w:szCs w:val="28"/>
          <w:rtl/>
          <w:lang w:bidi="ar-SA"/>
        </w:rPr>
        <w:t>4</w:t>
      </w:r>
      <w:r w:rsidR="005C4274" w:rsidRPr="005C4274">
        <w:rPr>
          <w:sz w:val="28"/>
          <w:szCs w:val="28"/>
          <w:rtl/>
          <w:lang w:bidi="ar-SA"/>
        </w:rPr>
        <w:t>- قوله عن العشار: "</w:t>
      </w:r>
      <w:r w:rsidRPr="00665254">
        <w:rPr>
          <w:sz w:val="28"/>
          <w:szCs w:val="28"/>
          <w:rtl/>
          <w:lang w:bidi="ar-SA"/>
        </w:rPr>
        <w:t xml:space="preserve">إِنَّ هذَا نَزَلَ إِلَى بَيْتِهِ </w:t>
      </w:r>
      <w:r>
        <w:rPr>
          <w:sz w:val="28"/>
          <w:szCs w:val="28"/>
          <w:rtl/>
          <w:lang w:bidi="ar-SA"/>
        </w:rPr>
        <w:t>مُبَرَّرًا</w:t>
      </w:r>
      <w:r w:rsidR="005C4274" w:rsidRPr="005C4274">
        <w:rPr>
          <w:sz w:val="28"/>
          <w:szCs w:val="28"/>
          <w:rtl/>
          <w:lang w:bidi="ar-SA"/>
        </w:rPr>
        <w:t>" (لو18: 14)</w:t>
      </w:r>
      <w:r w:rsidR="005C4274" w:rsidRPr="005C4274">
        <w:rPr>
          <w:sz w:val="28"/>
          <w:szCs w:val="28"/>
          <w:lang w:bidi="ar-SA"/>
        </w:rPr>
        <w:t>.</w:t>
      </w:r>
    </w:p>
    <w:p w14:paraId="378C20EC"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 xml:space="preserve">وقاعدتنا التي نسير عليها، هي أن نفهم النصوص المقدسة في ضوء المفهوم اللاهوتي السليم، </w:t>
      </w:r>
      <w:r w:rsidRPr="005C4274">
        <w:rPr>
          <w:sz w:val="28"/>
          <w:szCs w:val="28"/>
          <w:rtl/>
          <w:lang w:bidi="ar-SA"/>
        </w:rPr>
        <w:t>خوفًا من أن يحدث تناقض بين النصوص، والمفاهيم اللاهوتية الثابتة. فما هي القواعد اللاهوتية التي نضعها أمامنا، لكي نفهم هذه الآيات وغيرها فهم</w:t>
      </w:r>
      <w:r w:rsidR="0005238F">
        <w:rPr>
          <w:rFonts w:hint="cs"/>
          <w:sz w:val="28"/>
          <w:szCs w:val="28"/>
          <w:rtl/>
          <w:lang w:bidi="ar-SA"/>
        </w:rPr>
        <w:t>ً</w:t>
      </w:r>
      <w:r w:rsidRPr="005C4274">
        <w:rPr>
          <w:sz w:val="28"/>
          <w:szCs w:val="28"/>
          <w:rtl/>
          <w:lang w:bidi="ar-SA"/>
        </w:rPr>
        <w:t>ا سليمًا؟</w:t>
      </w:r>
    </w:p>
    <w:p w14:paraId="15D7DFD2"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القاعدة الأولى هي أنه "وَبِدُونِ سَفْكِ دَمٍ لاَ تَحْصُلُ مَغْفِرَةٌ" (عب9: 22). وهذه القاعدة هي أساس الفداء عند الكل</w:t>
      </w:r>
      <w:r w:rsidRPr="005C4274">
        <w:rPr>
          <w:b/>
          <w:bCs/>
          <w:sz w:val="28"/>
          <w:szCs w:val="28"/>
          <w:lang w:bidi="ar-SA"/>
        </w:rPr>
        <w:t>.</w:t>
      </w:r>
    </w:p>
    <w:p w14:paraId="15B225DA" w14:textId="77777777" w:rsidR="005C4274" w:rsidRPr="005C4274" w:rsidRDefault="005C4274" w:rsidP="0046687B">
      <w:pPr>
        <w:spacing w:before="60" w:afterLines="40" w:after="96" w:line="254" w:lineRule="auto"/>
        <w:jc w:val="lowKashida"/>
        <w:rPr>
          <w:sz w:val="28"/>
          <w:szCs w:val="28"/>
          <w:rtl/>
          <w:lang w:bidi="ar-SA"/>
        </w:rPr>
      </w:pPr>
      <w:r w:rsidRPr="005C4274">
        <w:rPr>
          <w:sz w:val="28"/>
          <w:szCs w:val="28"/>
          <w:rtl/>
          <w:lang w:bidi="ar-SA"/>
        </w:rPr>
        <w:t xml:space="preserve">وهذه المغفرة تم نوالها، حينما سفك السيد المسيح دمه على الصليب من أجلنا بعد أن "وَضَعَ </w:t>
      </w:r>
      <w:r w:rsidR="0046687B" w:rsidRPr="0046687B">
        <w:rPr>
          <w:sz w:val="28"/>
          <w:szCs w:val="28"/>
          <w:rtl/>
          <w:lang w:bidi="ar-SA"/>
        </w:rPr>
        <w:t xml:space="preserve">الرَّبُّ </w:t>
      </w:r>
      <w:r w:rsidRPr="005C4274">
        <w:rPr>
          <w:sz w:val="28"/>
          <w:szCs w:val="28"/>
          <w:rtl/>
          <w:lang w:bidi="ar-SA"/>
        </w:rPr>
        <w:t>عَلَيْهِ إِثْمَ جَمِيعِنَا" (إش53: 6). وهكذا "حمل خطايا العالم كله" ومات كفارة لخطايا العالم كله (يو1: 29، 1يو2: 2)</w:t>
      </w:r>
      <w:r w:rsidRPr="005C4274">
        <w:rPr>
          <w:sz w:val="28"/>
          <w:szCs w:val="28"/>
          <w:lang w:bidi="ar-SA"/>
        </w:rPr>
        <w:t>.</w:t>
      </w:r>
    </w:p>
    <w:p w14:paraId="6E62D64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استنتاجًا من هذا نضع أمامنا قاعدة لاهوتية أخرى وهي</w:t>
      </w:r>
      <w:r w:rsidRPr="005C4274">
        <w:rPr>
          <w:sz w:val="28"/>
          <w:szCs w:val="28"/>
          <w:lang w:bidi="ar-SA"/>
        </w:rPr>
        <w:t>:</w:t>
      </w:r>
    </w:p>
    <w:p w14:paraId="60C2BFC6"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لم ينل أحد الخلاص قبل صلب المسيح، حتى الآباء والأنبياء</w:t>
      </w:r>
      <w:r w:rsidRPr="005C4274">
        <w:rPr>
          <w:b/>
          <w:bCs/>
          <w:sz w:val="28"/>
          <w:szCs w:val="28"/>
          <w:lang w:bidi="ar-SA"/>
        </w:rPr>
        <w:t>.</w:t>
      </w:r>
    </w:p>
    <w:p w14:paraId="2A43FD73" w14:textId="77777777" w:rsidR="005C4274" w:rsidRPr="005C4274" w:rsidRDefault="005C4274" w:rsidP="003C2220">
      <w:pPr>
        <w:spacing w:before="60" w:afterLines="40" w:after="96" w:line="254" w:lineRule="auto"/>
        <w:jc w:val="lowKashida"/>
        <w:rPr>
          <w:sz w:val="28"/>
          <w:szCs w:val="28"/>
          <w:rtl/>
          <w:lang w:bidi="ar-SA"/>
        </w:rPr>
      </w:pPr>
      <w:r w:rsidRPr="005C4274">
        <w:rPr>
          <w:sz w:val="28"/>
          <w:szCs w:val="28"/>
          <w:rtl/>
          <w:lang w:bidi="ar-SA"/>
        </w:rPr>
        <w:t>بل أن القديس بولس الرسول عن كل أبطال الإيمان من الآباء والأنبياء: "</w:t>
      </w:r>
      <w:r w:rsidR="003C2220" w:rsidRPr="003C2220">
        <w:rPr>
          <w:sz w:val="28"/>
          <w:szCs w:val="28"/>
          <w:rtl/>
          <w:lang w:bidi="ar-SA"/>
        </w:rPr>
        <w:t>فِي الإِيمَانِ مَاتَ هؤُلاَءِ أَجْمَعُونَ، وَهُمْ لَمْ يَنَالُوا الْمَوَاعِيدَ، بَلْ مِنْ ب</w:t>
      </w:r>
      <w:r w:rsidR="003C2220">
        <w:rPr>
          <w:sz w:val="28"/>
          <w:szCs w:val="28"/>
          <w:rtl/>
          <w:lang w:bidi="ar-SA"/>
        </w:rPr>
        <w:t xml:space="preserve">َعِيدٍ </w:t>
      </w:r>
      <w:proofErr w:type="spellStart"/>
      <w:r w:rsidR="003C2220">
        <w:rPr>
          <w:sz w:val="28"/>
          <w:szCs w:val="28"/>
          <w:rtl/>
          <w:lang w:bidi="ar-SA"/>
        </w:rPr>
        <w:t>نَظَرُوهَا</w:t>
      </w:r>
      <w:proofErr w:type="spellEnd"/>
      <w:r w:rsidR="003C2220">
        <w:rPr>
          <w:sz w:val="28"/>
          <w:szCs w:val="28"/>
          <w:rtl/>
          <w:lang w:bidi="ar-SA"/>
        </w:rPr>
        <w:t xml:space="preserve"> وَصَدَّقُوهَا</w:t>
      </w:r>
      <w:r w:rsidRPr="005C4274">
        <w:rPr>
          <w:sz w:val="28"/>
          <w:szCs w:val="28"/>
          <w:rtl/>
          <w:lang w:bidi="ar-SA"/>
        </w:rPr>
        <w:t>" (عب11: 13).</w:t>
      </w:r>
    </w:p>
    <w:p w14:paraId="0D5EFB8C"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وكل الآباء والأنبياء انتظروا في الجحيم، على رجاء، دون أن ينالوا الخلاص، إلى أن نقلهم المسيح إلى الفردوس بعد صلبه</w:t>
      </w:r>
      <w:r w:rsidRPr="005C4274">
        <w:rPr>
          <w:b/>
          <w:bCs/>
          <w:sz w:val="28"/>
          <w:szCs w:val="28"/>
          <w:lang w:bidi="ar-SA"/>
        </w:rPr>
        <w:t>.</w:t>
      </w:r>
    </w:p>
    <w:p w14:paraId="0FE4EA60" w14:textId="77777777" w:rsidR="005C4274" w:rsidRPr="005C4274" w:rsidRDefault="005C4274" w:rsidP="00763BF5">
      <w:pPr>
        <w:spacing w:before="60" w:afterLines="40" w:after="96" w:line="254" w:lineRule="auto"/>
        <w:jc w:val="lowKashida"/>
        <w:rPr>
          <w:sz w:val="28"/>
          <w:szCs w:val="28"/>
          <w:rtl/>
          <w:lang w:bidi="ar-SA"/>
        </w:rPr>
      </w:pPr>
      <w:r w:rsidRPr="005C4274">
        <w:rPr>
          <w:sz w:val="28"/>
          <w:szCs w:val="28"/>
          <w:rtl/>
          <w:lang w:bidi="ar-SA"/>
        </w:rPr>
        <w:lastRenderedPageBreak/>
        <w:t>لما مات المسيح، ودفع أجرة الخطية التي هي الموت (رو6: 23)، حينئذ "</w:t>
      </w:r>
      <w:r w:rsidR="00E51F30" w:rsidRPr="00E51F30">
        <w:rPr>
          <w:sz w:val="28"/>
          <w:szCs w:val="28"/>
          <w:rtl/>
          <w:lang w:bidi="ar-SA"/>
        </w:rPr>
        <w:t>نَزَلَ أَيْضًا أَوَّل</w:t>
      </w:r>
      <w:r w:rsidR="00327548">
        <w:rPr>
          <w:sz w:val="28"/>
          <w:szCs w:val="28"/>
          <w:rtl/>
          <w:lang w:bidi="ar-SA"/>
        </w:rPr>
        <w:t>ًا</w:t>
      </w:r>
      <w:r w:rsidR="00E51F30" w:rsidRPr="00E51F30">
        <w:rPr>
          <w:sz w:val="28"/>
          <w:szCs w:val="28"/>
          <w:rtl/>
          <w:lang w:bidi="ar-SA"/>
        </w:rPr>
        <w:t xml:space="preserve"> إِلَى أَقْسَامِ الأَرْضِ السُّفْلَى</w:t>
      </w:r>
      <w:r w:rsidRPr="005C4274">
        <w:rPr>
          <w:sz w:val="28"/>
          <w:szCs w:val="28"/>
          <w:rtl/>
          <w:lang w:bidi="ar-SA"/>
        </w:rPr>
        <w:t>" "</w:t>
      </w:r>
      <w:r w:rsidR="00E51F30">
        <w:rPr>
          <w:rFonts w:hint="cs"/>
          <w:sz w:val="28"/>
          <w:szCs w:val="28"/>
          <w:rtl/>
          <w:lang w:bidi="ar-SA"/>
        </w:rPr>
        <w:t>و</w:t>
      </w:r>
      <w:r w:rsidR="00E51F30">
        <w:rPr>
          <w:sz w:val="28"/>
          <w:szCs w:val="28"/>
          <w:rtl/>
          <w:lang w:bidi="ar-SA"/>
        </w:rPr>
        <w:t>سَبَى سَبْيًا</w:t>
      </w:r>
      <w:r w:rsidRPr="005C4274">
        <w:rPr>
          <w:sz w:val="28"/>
          <w:szCs w:val="28"/>
          <w:rtl/>
          <w:lang w:bidi="ar-SA"/>
        </w:rPr>
        <w:t>" (أف4: 9، 8) "</w:t>
      </w:r>
      <w:r w:rsidR="001F61B7" w:rsidRPr="001F61B7">
        <w:rPr>
          <w:sz w:val="28"/>
          <w:szCs w:val="28"/>
          <w:rtl/>
          <w:lang w:bidi="ar-SA"/>
        </w:rPr>
        <w:t>ذَهَبَ فَكَرَزَ لِلأَرْوَاحِ الَّتِي فِي السِّجْن</w:t>
      </w:r>
      <w:r w:rsidR="001F61B7">
        <w:rPr>
          <w:sz w:val="28"/>
          <w:szCs w:val="28"/>
          <w:rtl/>
          <w:lang w:bidi="ar-SA"/>
        </w:rPr>
        <w:t>ِ</w:t>
      </w:r>
      <w:r w:rsidRPr="005C4274">
        <w:rPr>
          <w:sz w:val="28"/>
          <w:szCs w:val="28"/>
          <w:rtl/>
          <w:lang w:bidi="ar-SA"/>
        </w:rPr>
        <w:t>" (1بط3: 19). وهكذا منح "</w:t>
      </w:r>
      <w:r w:rsidR="00896790" w:rsidRPr="00896790">
        <w:rPr>
          <w:sz w:val="28"/>
          <w:szCs w:val="28"/>
          <w:rtl/>
          <w:lang w:bidi="ar-SA"/>
        </w:rPr>
        <w:t>الْخَلاَصَ الَّذِي فَتَّشَ وَبَحَثَ عَنْهُ أَنْبِيَاءُ</w:t>
      </w:r>
      <w:r w:rsidRPr="005C4274">
        <w:rPr>
          <w:sz w:val="28"/>
          <w:szCs w:val="28"/>
          <w:rtl/>
          <w:lang w:bidi="ar-SA"/>
        </w:rPr>
        <w:t>" (1بط1: 10). هذا الخلاص الذي لم ينله أحد إلاَّ بدم المسيح، الذي كان "</w:t>
      </w:r>
      <w:r w:rsidR="00763BF5" w:rsidRPr="00763BF5">
        <w:rPr>
          <w:sz w:val="28"/>
          <w:szCs w:val="28"/>
          <w:rtl/>
          <w:lang w:bidi="ar-SA"/>
        </w:rPr>
        <w:t>مَعْرُوفًا سَابِقًا قَبْلَ تَأْسِيسِ الْعَالَمِ، وَلكِنْ قَدْ أُظْهِرَ فِي الأَزْمِن</w:t>
      </w:r>
      <w:r w:rsidR="00763BF5">
        <w:rPr>
          <w:sz w:val="28"/>
          <w:szCs w:val="28"/>
          <w:rtl/>
          <w:lang w:bidi="ar-SA"/>
        </w:rPr>
        <w:t>َةِ الأَخِيرَةِ مِنْ أَجْلِكُمْ</w:t>
      </w:r>
      <w:r w:rsidRPr="005C4274">
        <w:rPr>
          <w:sz w:val="28"/>
          <w:szCs w:val="28"/>
          <w:rtl/>
          <w:lang w:bidi="ar-SA"/>
        </w:rPr>
        <w:t>" (1بط1: 20).</w:t>
      </w:r>
    </w:p>
    <w:p w14:paraId="5C002769"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فالذي ينادى بخلاص ومغفرة قبل صلب المسيح، إنما ينكر عقيدة الفداء ويكون المسيح قد تجسد إذًا عبثًا، بلا هدف</w:t>
      </w:r>
      <w:r w:rsidRPr="005C4274">
        <w:rPr>
          <w:b/>
          <w:bCs/>
          <w:sz w:val="28"/>
          <w:szCs w:val="28"/>
          <w:lang w:bidi="ar-SA"/>
        </w:rPr>
        <w:t>!</w:t>
      </w:r>
    </w:p>
    <w:p w14:paraId="0CF4CC60"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إن كان يمكن للرب أن يمنح الخلاص والمغفرة، بكلمة، بدون الدم والفداء، فلماذا إذًا التجسد والصلب والآلام </w:t>
      </w:r>
      <w:proofErr w:type="spellStart"/>
      <w:r w:rsidRPr="005C4274">
        <w:rPr>
          <w:sz w:val="28"/>
          <w:szCs w:val="28"/>
          <w:rtl/>
          <w:lang w:bidi="ar-SA"/>
        </w:rPr>
        <w:t>والجلجثة</w:t>
      </w:r>
      <w:proofErr w:type="spellEnd"/>
      <w:r w:rsidRPr="005C4274">
        <w:rPr>
          <w:sz w:val="28"/>
          <w:szCs w:val="28"/>
          <w:rtl/>
          <w:lang w:bidi="ar-SA"/>
        </w:rPr>
        <w:t>؟ وأين يكون موضع العدل الإلهي؟</w:t>
      </w:r>
      <w:r w:rsidRPr="005C4274">
        <w:rPr>
          <w:sz w:val="28"/>
          <w:szCs w:val="28"/>
          <w:lang w:bidi="ar-SA"/>
        </w:rPr>
        <w:t>!</w:t>
      </w:r>
    </w:p>
    <w:p w14:paraId="26514190"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حقًا إن الله يستطيع كل شيء، ويستطيع أن يمنح المغفرة بكلمة... ولكنه لا يفعل ذلك على حساب عدله</w:t>
      </w:r>
      <w:r w:rsidRPr="005C4274">
        <w:rPr>
          <w:sz w:val="28"/>
          <w:szCs w:val="28"/>
          <w:lang w:bidi="ar-SA"/>
        </w:rPr>
        <w:t>!</w:t>
      </w:r>
    </w:p>
    <w:p w14:paraId="164CFE1E"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وعدله يقتضي دفع ثمن الخطية، وثمن الخطية هو الموت. والموت حدث على الصليب. لذلك تأجل منح كل مغفرة، إلى أن يتم الفداء على الصليب. ما دام الأمر هكذا، فكيف نفهم كل مغفرة قبل الصليب؟</w:t>
      </w:r>
    </w:p>
    <w:p w14:paraId="22BD7F58"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كل مغفرة قبل الصليب، هي وعد بالمغفرة، أو صك بالمغفرة. وقد تم نوال هذه المغفرة لما مات المسيح على الصليب</w:t>
      </w:r>
      <w:r w:rsidRPr="005C4274">
        <w:rPr>
          <w:b/>
          <w:bCs/>
          <w:sz w:val="28"/>
          <w:szCs w:val="28"/>
          <w:lang w:bidi="ar-SA"/>
        </w:rPr>
        <w:t>.</w:t>
      </w:r>
    </w:p>
    <w:p w14:paraId="5ACB2085"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على الصليب غفر الرب خطايا المفلوج، وخطايا المرأة الخاطئة، وخطايا زكا والعشار. وأيضًا على الصليب، وعليه وحده، تمت المغفرة لكل الذين أخذوا كلمة أو صكًا بالمغفرة في العهد القديم، عن طريق ذبائح الخطية والإثم، وعن طريق المحرقات وتصريحات الكهنة والأنبياء</w:t>
      </w:r>
      <w:r w:rsidRPr="005C4274">
        <w:rPr>
          <w:sz w:val="28"/>
          <w:szCs w:val="28"/>
          <w:lang w:bidi="ar-SA"/>
        </w:rPr>
        <w:t>.</w:t>
      </w:r>
    </w:p>
    <w:p w14:paraId="3DAB6815"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وبهذا لا يكون الخلاص من الخطية قد تم في لحظة، بالنسبة إلى المفلوج، والمرأة الخاطئة، والعشار، وزكا، وأمثالهم.</w:t>
      </w:r>
      <w:r w:rsidRPr="005C4274">
        <w:rPr>
          <w:b/>
          <w:bCs/>
          <w:sz w:val="28"/>
          <w:szCs w:val="28"/>
          <w:lang w:bidi="ar-SA"/>
        </w:rPr>
        <w:t>..</w:t>
      </w:r>
    </w:p>
    <w:p w14:paraId="73C4B854"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إنما أخذوا صكًا بالمغفرة، ونالوا هذه المغفرة على الصليب</w:t>
      </w:r>
      <w:r w:rsidRPr="005C4274">
        <w:rPr>
          <w:sz w:val="28"/>
          <w:szCs w:val="28"/>
          <w:lang w:bidi="ar-SA"/>
        </w:rPr>
        <w:t>.</w:t>
      </w:r>
    </w:p>
    <w:p w14:paraId="5CE0726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lastRenderedPageBreak/>
        <w:t>أنهم استحقوا المغفرة بكلمة المسيح، لأنها تصريح إلهي ونعمة إلهية. ولكن هناك فرقًا بين استحقاق المغفرة ونوال المغفرة</w:t>
      </w:r>
      <w:r w:rsidRPr="005C4274">
        <w:rPr>
          <w:sz w:val="28"/>
          <w:szCs w:val="28"/>
          <w:lang w:bidi="ar-SA"/>
        </w:rPr>
        <w:t>.</w:t>
      </w:r>
    </w:p>
    <w:p w14:paraId="2991342E"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فلو كان المفلوج أو العشار أو زكا... قد مات قبل الصلب، لكان عليه أن ينتظر في الجحيم، إلى أن ينقله المسيح إلى الفردوس - حسب وعده - بعد الصلب والفداء. نقطة أخرى نضيفها، أو مفهوما لاهوتيًا آخر</w:t>
      </w:r>
      <w:r w:rsidRPr="005C4274">
        <w:rPr>
          <w:sz w:val="28"/>
          <w:szCs w:val="28"/>
          <w:lang w:bidi="ar-SA"/>
        </w:rPr>
        <w:t>:</w:t>
      </w:r>
    </w:p>
    <w:p w14:paraId="428B97FC" w14:textId="77777777" w:rsidR="005C4274" w:rsidRPr="005C4274" w:rsidRDefault="005C4274" w:rsidP="00763BF5">
      <w:pPr>
        <w:spacing w:before="60" w:afterLines="40" w:after="96" w:line="254" w:lineRule="auto"/>
        <w:jc w:val="lowKashida"/>
        <w:rPr>
          <w:b/>
          <w:bCs/>
          <w:sz w:val="28"/>
          <w:szCs w:val="28"/>
          <w:rtl/>
          <w:lang w:bidi="ar-SA"/>
        </w:rPr>
      </w:pPr>
      <w:r w:rsidRPr="005C4274">
        <w:rPr>
          <w:b/>
          <w:bCs/>
          <w:sz w:val="28"/>
          <w:szCs w:val="28"/>
          <w:rtl/>
          <w:lang w:bidi="ar-SA"/>
        </w:rPr>
        <w:t>لو عاش كل هؤلاء الذين سمعوا كلمة المغفرة، إلى ما بعد تأسيس الكنيسة وأسرارها، لكان عليهم أن ينالوا نعمة العماد، وباقي نعم الأسرار الكنسية، حسب قول الرب: "مَنْ آمَنَ وَاعْتَمَدَ خَلَصَ" (مر16: 16) وحسب قوله: "</w:t>
      </w:r>
      <w:r w:rsidR="00763BF5" w:rsidRPr="00763BF5">
        <w:rPr>
          <w:b/>
          <w:bCs/>
          <w:sz w:val="28"/>
          <w:szCs w:val="28"/>
          <w:rtl/>
          <w:lang w:bidi="ar-SA"/>
        </w:rPr>
        <w:t>إِنْ لَمْ تَأْكُلُوا جَسَدَ ابْنِ الإِنْسَانِ وَتَشْرَبُوا دَمَهُ، فَلَيْسَ لَكُمْ ح</w:t>
      </w:r>
      <w:r w:rsidR="00763BF5">
        <w:rPr>
          <w:b/>
          <w:bCs/>
          <w:sz w:val="28"/>
          <w:szCs w:val="28"/>
          <w:rtl/>
          <w:lang w:bidi="ar-SA"/>
        </w:rPr>
        <w:t>َيَاةٌ فِيكُمْ</w:t>
      </w:r>
      <w:r w:rsidRPr="005C4274">
        <w:rPr>
          <w:b/>
          <w:bCs/>
          <w:sz w:val="28"/>
          <w:szCs w:val="28"/>
          <w:rtl/>
          <w:lang w:bidi="ar-SA"/>
        </w:rPr>
        <w:t>" (يو6: 53)</w:t>
      </w:r>
      <w:r w:rsidRPr="005C4274">
        <w:rPr>
          <w:b/>
          <w:bCs/>
          <w:sz w:val="28"/>
          <w:szCs w:val="28"/>
          <w:lang w:bidi="ar-SA"/>
        </w:rPr>
        <w:t>.</w:t>
      </w:r>
    </w:p>
    <w:p w14:paraId="00527F22" w14:textId="77777777" w:rsidR="005C4274" w:rsidRPr="005C4274" w:rsidRDefault="005C4274" w:rsidP="00F66F65">
      <w:pPr>
        <w:spacing w:before="60" w:afterLines="40" w:after="96" w:line="254" w:lineRule="auto"/>
        <w:jc w:val="lowKashida"/>
        <w:rPr>
          <w:sz w:val="28"/>
          <w:szCs w:val="28"/>
          <w:rtl/>
          <w:lang w:bidi="ar-SA"/>
        </w:rPr>
      </w:pPr>
      <w:r w:rsidRPr="005C4274">
        <w:rPr>
          <w:sz w:val="28"/>
          <w:szCs w:val="28"/>
          <w:rtl/>
          <w:lang w:bidi="ar-SA"/>
        </w:rPr>
        <w:t>إن مغفرة الرب لهم قبل صلبه، لا تعن</w:t>
      </w:r>
      <w:r w:rsidR="00F66F65">
        <w:rPr>
          <w:rFonts w:hint="cs"/>
          <w:sz w:val="28"/>
          <w:szCs w:val="28"/>
          <w:rtl/>
          <w:lang w:bidi="ar-SA"/>
        </w:rPr>
        <w:t>ي</w:t>
      </w:r>
      <w:r w:rsidRPr="005C4274">
        <w:rPr>
          <w:sz w:val="28"/>
          <w:szCs w:val="28"/>
          <w:rtl/>
          <w:lang w:bidi="ar-SA"/>
        </w:rPr>
        <w:t xml:space="preserve"> أن يخرجوا عن تعليمه الذي أودعه رسله قائلًا لهم: "</w:t>
      </w:r>
      <w:r w:rsidR="0037028C" w:rsidRPr="0037028C">
        <w:rPr>
          <w:sz w:val="28"/>
          <w:szCs w:val="28"/>
          <w:rtl/>
          <w:lang w:bidi="ar-SA"/>
        </w:rPr>
        <w:t>وَتَلْمِذُوا جَمِيعَ الأُمَمِ وَعَمِّدُوهُمْ</w:t>
      </w:r>
      <w:r w:rsidRPr="005C4274">
        <w:rPr>
          <w:sz w:val="28"/>
          <w:szCs w:val="28"/>
          <w:rtl/>
          <w:lang w:bidi="ar-SA"/>
        </w:rPr>
        <w:t xml:space="preserve">... </w:t>
      </w:r>
      <w:r w:rsidR="0037028C" w:rsidRPr="0037028C">
        <w:rPr>
          <w:sz w:val="28"/>
          <w:szCs w:val="28"/>
          <w:rtl/>
          <w:lang w:bidi="ar-SA"/>
        </w:rPr>
        <w:t>وَعَلِّمُوهُمْ أَنْ يَحْفَظُوا جَمِيعَ مَا أَوْصَيْتُكُمْ بِهِ</w:t>
      </w:r>
      <w:r w:rsidRPr="005C4274">
        <w:rPr>
          <w:sz w:val="28"/>
          <w:szCs w:val="28"/>
          <w:rtl/>
          <w:lang w:bidi="ar-SA"/>
        </w:rPr>
        <w:t>" (مت28: 19، 20)</w:t>
      </w:r>
      <w:r w:rsidRPr="005C4274">
        <w:rPr>
          <w:sz w:val="28"/>
          <w:szCs w:val="28"/>
          <w:lang w:bidi="ar-SA"/>
        </w:rPr>
        <w:t>.</w:t>
      </w:r>
    </w:p>
    <w:p w14:paraId="77E3F3FF" w14:textId="77777777" w:rsidR="005C4274" w:rsidRPr="005C4274" w:rsidRDefault="005C4274" w:rsidP="004A1E01">
      <w:pPr>
        <w:spacing w:before="60" w:afterLines="40" w:after="96" w:line="254" w:lineRule="auto"/>
        <w:jc w:val="lowKashida"/>
        <w:rPr>
          <w:b/>
          <w:bCs/>
          <w:sz w:val="28"/>
          <w:szCs w:val="28"/>
          <w:rtl/>
        </w:rPr>
      </w:pPr>
      <w:r w:rsidRPr="005C4274">
        <w:rPr>
          <w:b/>
          <w:bCs/>
          <w:sz w:val="28"/>
          <w:szCs w:val="28"/>
          <w:rtl/>
          <w:lang w:bidi="ar-SA"/>
        </w:rPr>
        <w:t>في وقت منح المغفرة لكل هؤلاء، لم تكن الأسرار الكنسية قد تأسست. وما كانوا مطالبين بمعمودية، لأن المعمودية هي موت مع المسيح (رو6: 3، 4) ولم يكن المسيح قد مات بعد...</w:t>
      </w:r>
    </w:p>
    <w:p w14:paraId="7F1463C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 الأسرار الكنسية قد تأسست على استحقاقات دم المسيح. ولم يكن دم المسيح قد سُفك بعد في ذلك الحين، فلا داعي إذًا للحديث عن هذه الأسرار، واشتراطها قبل تأسيسها...</w:t>
      </w:r>
    </w:p>
    <w:p w14:paraId="4C442E3E" w14:textId="77777777" w:rsid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فإن قال أحد إنه في كل أمثلة المغفرة السابقة، لم يرد ذكر للكنيسة والك</w:t>
      </w:r>
      <w:r w:rsidR="00462BBB">
        <w:rPr>
          <w:b/>
          <w:bCs/>
          <w:sz w:val="28"/>
          <w:szCs w:val="28"/>
          <w:rtl/>
          <w:lang w:bidi="ar-SA"/>
        </w:rPr>
        <w:t>هنوت والأسرار، فلا لزوم لكل هذا</w:t>
      </w:r>
      <w:proofErr w:type="gramStart"/>
      <w:r w:rsidRPr="005C4274">
        <w:rPr>
          <w:b/>
          <w:bCs/>
          <w:sz w:val="28"/>
          <w:szCs w:val="28"/>
          <w:rtl/>
          <w:lang w:bidi="ar-SA"/>
        </w:rPr>
        <w:t>!!..</w:t>
      </w:r>
      <w:proofErr w:type="gramEnd"/>
      <w:r w:rsidRPr="005C4274">
        <w:rPr>
          <w:b/>
          <w:bCs/>
          <w:sz w:val="28"/>
          <w:szCs w:val="28"/>
          <w:rtl/>
          <w:lang w:bidi="ar-SA"/>
        </w:rPr>
        <w:t xml:space="preserve"> نقول أيضًا إنه لم يرد في أي منها ذكر للفداء والدم والكفارة والإيمان بالمسيح فاديًا ومخلصًا... فهل على نفس القياس، لا لزوم لكل هذا؟!</w:t>
      </w:r>
    </w:p>
    <w:p w14:paraId="6EAEEAD8" w14:textId="77777777" w:rsidR="00462BBB" w:rsidRDefault="00462BBB" w:rsidP="00462BBB">
      <w:pPr>
        <w:spacing w:before="60" w:afterLines="40" w:after="96" w:line="254" w:lineRule="auto"/>
        <w:jc w:val="center"/>
        <w:rPr>
          <w:b/>
          <w:bCs/>
          <w:sz w:val="28"/>
          <w:szCs w:val="28"/>
          <w:lang w:bidi="ar-SA"/>
        </w:rPr>
      </w:pPr>
      <w:r>
        <w:rPr>
          <w:b/>
          <w:bCs/>
          <w:sz w:val="28"/>
          <w:szCs w:val="28"/>
          <w:lang w:bidi="ar-SA"/>
        </w:rPr>
        <w:sym w:font="Wingdings" w:char="F07B"/>
      </w:r>
      <w:r>
        <w:rPr>
          <w:b/>
          <w:bCs/>
          <w:sz w:val="28"/>
          <w:szCs w:val="28"/>
          <w:lang w:bidi="ar-SA"/>
        </w:rPr>
        <w:sym w:font="Wingdings" w:char="F07C"/>
      </w:r>
      <w:r>
        <w:rPr>
          <w:b/>
          <w:bCs/>
          <w:sz w:val="28"/>
          <w:szCs w:val="28"/>
          <w:lang w:bidi="ar-SA"/>
        </w:rPr>
        <w:sym w:font="Wingdings" w:char="F07B"/>
      </w:r>
    </w:p>
    <w:p w14:paraId="04A2FF44" w14:textId="77777777" w:rsidR="00D82F2C" w:rsidRPr="005C4274" w:rsidRDefault="00D82F2C" w:rsidP="00462BBB">
      <w:pPr>
        <w:spacing w:before="60" w:afterLines="40" w:after="96" w:line="254" w:lineRule="auto"/>
        <w:jc w:val="center"/>
        <w:rPr>
          <w:b/>
          <w:bCs/>
          <w:sz w:val="28"/>
          <w:szCs w:val="28"/>
          <w:rtl/>
          <w:lang w:bidi="ar-SA"/>
        </w:rPr>
      </w:pPr>
    </w:p>
    <w:p w14:paraId="47745701" w14:textId="77777777" w:rsidR="005C4274" w:rsidRDefault="005C4274" w:rsidP="00462BBB">
      <w:pPr>
        <w:pStyle w:val="Heading3"/>
      </w:pPr>
      <w:bookmarkStart w:id="150" w:name="_Toc169981603"/>
      <w:r w:rsidRPr="005C4274">
        <w:rPr>
          <w:rtl/>
        </w:rPr>
        <w:lastRenderedPageBreak/>
        <w:t>الإيمان والخلاص</w:t>
      </w:r>
      <w:bookmarkEnd w:id="150"/>
      <w:r w:rsidRPr="005C4274">
        <w:rPr>
          <w:rtl/>
        </w:rPr>
        <w:t xml:space="preserve"> </w:t>
      </w:r>
    </w:p>
    <w:p w14:paraId="553AA8FD" w14:textId="77777777" w:rsidR="005C4274" w:rsidRPr="005C4274" w:rsidRDefault="005C4274" w:rsidP="0037028C">
      <w:pPr>
        <w:spacing w:before="60" w:afterLines="40" w:after="96" w:line="254" w:lineRule="auto"/>
        <w:jc w:val="lowKashida"/>
        <w:rPr>
          <w:b/>
          <w:bCs/>
          <w:sz w:val="28"/>
          <w:szCs w:val="28"/>
          <w:rtl/>
          <w:lang w:bidi="ar-SA"/>
        </w:rPr>
      </w:pPr>
      <w:r w:rsidRPr="005C4274">
        <w:rPr>
          <w:b/>
          <w:bCs/>
          <w:sz w:val="28"/>
          <w:szCs w:val="28"/>
          <w:rtl/>
          <w:lang w:bidi="ar-SA"/>
        </w:rPr>
        <w:t>لا يوجد أحد يجادل في أن الإيمان لازم للخلاص</w:t>
      </w:r>
      <w:r w:rsidRPr="005C4274">
        <w:rPr>
          <w:b/>
          <w:bCs/>
          <w:sz w:val="28"/>
          <w:szCs w:val="28"/>
          <w:lang w:bidi="ar-SA"/>
        </w:rPr>
        <w:t>.</w:t>
      </w:r>
      <w:r w:rsidRPr="005C4274">
        <w:rPr>
          <w:b/>
          <w:bCs/>
          <w:sz w:val="28"/>
          <w:szCs w:val="28"/>
          <w:rtl/>
          <w:lang w:bidi="ar-SA"/>
        </w:rPr>
        <w:t xml:space="preserve"> </w:t>
      </w:r>
      <w:r w:rsidRPr="005C4274">
        <w:rPr>
          <w:sz w:val="28"/>
          <w:szCs w:val="28"/>
          <w:rtl/>
          <w:lang w:bidi="ar-SA"/>
        </w:rPr>
        <w:t>فالذي لا يؤمن يهلك. والسيد المسيح يقول: "</w:t>
      </w:r>
      <w:r w:rsidR="0037028C" w:rsidRPr="0037028C">
        <w:rPr>
          <w:sz w:val="28"/>
          <w:szCs w:val="28"/>
          <w:rtl/>
          <w:lang w:bidi="ar-SA"/>
        </w:rPr>
        <w:t>وَمَنْ لَمْ يُؤْمِنْ يُدَنْ</w:t>
      </w:r>
      <w:r w:rsidRPr="005C4274">
        <w:rPr>
          <w:sz w:val="28"/>
          <w:szCs w:val="28"/>
          <w:rtl/>
          <w:lang w:bidi="ar-SA"/>
        </w:rPr>
        <w:t>" (مر16: 16). ويقول الكتاب أيضًا: "</w:t>
      </w:r>
      <w:r w:rsidR="0037028C" w:rsidRPr="0037028C">
        <w:rPr>
          <w:sz w:val="28"/>
          <w:szCs w:val="28"/>
          <w:rtl/>
          <w:lang w:bidi="ar-SA"/>
        </w:rPr>
        <w:t>اَلَّذِي يُؤْمِنُ بِهِ لاَ يُدَانُ، وَالَّذِي لاَ يُؤْمِنُ قَدْ دِينَ، لأَنَّهُ لَمْ يُؤْمِنْ بِاسْمِ ابْنِ اللهِ الْوَحِيدِ</w:t>
      </w:r>
      <w:r w:rsidRPr="005C4274">
        <w:rPr>
          <w:sz w:val="28"/>
          <w:szCs w:val="28"/>
          <w:rtl/>
          <w:lang w:bidi="ar-SA"/>
        </w:rPr>
        <w:t>" (يو3: 18). انظر أيضًا (يو3: 36). ولا داعي لأن نورد كل الآيات الخاصة بالإيمان، فلزوم الإيمان قاعدة مسلم بها من الجميع</w:t>
      </w:r>
      <w:r w:rsidRPr="005C4274">
        <w:rPr>
          <w:sz w:val="28"/>
          <w:szCs w:val="28"/>
          <w:lang w:bidi="ar-SA"/>
        </w:rPr>
        <w:t>.</w:t>
      </w:r>
    </w:p>
    <w:p w14:paraId="4671D3C4" w14:textId="77777777" w:rsidR="005C4274" w:rsidRPr="005C4274" w:rsidRDefault="005C4274" w:rsidP="004A1E01">
      <w:pPr>
        <w:spacing w:before="60" w:afterLines="40" w:after="96" w:line="254" w:lineRule="auto"/>
        <w:jc w:val="lowKashida"/>
        <w:rPr>
          <w:b/>
          <w:bCs/>
          <w:sz w:val="28"/>
          <w:szCs w:val="28"/>
          <w:rtl/>
        </w:rPr>
      </w:pPr>
      <w:r w:rsidRPr="005C4274">
        <w:rPr>
          <w:b/>
          <w:bCs/>
          <w:sz w:val="28"/>
          <w:szCs w:val="28"/>
          <w:rtl/>
          <w:lang w:bidi="ar-SA"/>
        </w:rPr>
        <w:t>إنما الأمر غير المقبول هو التعليم بأن الخلاص يكون بالإيمان وحده، مع تجاهل مسائل إيمانية من تعليم المسيح نفسه</w:t>
      </w:r>
      <w:r w:rsidRPr="005C4274">
        <w:rPr>
          <w:b/>
          <w:bCs/>
          <w:sz w:val="28"/>
          <w:szCs w:val="28"/>
          <w:lang w:bidi="ar-SA"/>
        </w:rPr>
        <w:t>!</w:t>
      </w:r>
    </w:p>
    <w:p w14:paraId="17D5E896" w14:textId="77777777" w:rsidR="005C4274" w:rsidRPr="005C4274" w:rsidRDefault="005C4274" w:rsidP="00C41044">
      <w:pPr>
        <w:spacing w:before="60" w:afterLines="40" w:after="96" w:line="254" w:lineRule="auto"/>
        <w:jc w:val="lowKashida"/>
        <w:rPr>
          <w:sz w:val="28"/>
          <w:szCs w:val="28"/>
          <w:rtl/>
          <w:lang w:bidi="ar-SA"/>
        </w:rPr>
      </w:pPr>
      <w:r w:rsidRPr="005C4274">
        <w:rPr>
          <w:sz w:val="28"/>
          <w:szCs w:val="28"/>
          <w:rtl/>
          <w:lang w:bidi="ar-SA"/>
        </w:rPr>
        <w:t>فالمسيح هو الذي قال: "مَنْ آمَنَ وَاعْتَمَدَ خَلَصَ" (مر16: 16). ولم يقل: "من آمن خلص" بحذف المعمودية. والمسيح هو الذي قال عن التوبة: "</w:t>
      </w:r>
      <w:r w:rsidR="002A2209" w:rsidRPr="002A2209">
        <w:rPr>
          <w:sz w:val="28"/>
          <w:szCs w:val="28"/>
          <w:rtl/>
          <w:lang w:bidi="ar-SA"/>
        </w:rPr>
        <w:t>إِنْ لَمْ تَتُوبُوا فَجَمِيعُكُمْ كَذلِكَ تَهْلِكُونَ</w:t>
      </w:r>
      <w:r w:rsidRPr="005C4274">
        <w:rPr>
          <w:sz w:val="28"/>
          <w:szCs w:val="28"/>
          <w:rtl/>
          <w:lang w:bidi="ar-SA"/>
        </w:rPr>
        <w:t>" (لو13: 3، 5). وهو الذي قال عن الأعمال: "</w:t>
      </w:r>
      <w:r w:rsidR="00C41044" w:rsidRPr="00C41044">
        <w:rPr>
          <w:sz w:val="28"/>
          <w:szCs w:val="28"/>
          <w:rtl/>
          <w:lang w:bidi="ar-SA"/>
        </w:rPr>
        <w:t>لَيْسَ كُلُّ مَنْ يَقُولُ لِي: يَا</w:t>
      </w:r>
      <w:r w:rsidR="003C1D77">
        <w:rPr>
          <w:rFonts w:hint="cs"/>
          <w:sz w:val="28"/>
          <w:szCs w:val="28"/>
          <w:rtl/>
          <w:lang w:bidi="ar-SA"/>
        </w:rPr>
        <w:t xml:space="preserve"> </w:t>
      </w:r>
      <w:r w:rsidR="00C41044" w:rsidRPr="00C41044">
        <w:rPr>
          <w:sz w:val="28"/>
          <w:szCs w:val="28"/>
          <w:rtl/>
          <w:lang w:bidi="ar-SA"/>
        </w:rPr>
        <w:t>رَبُّ، يَا</w:t>
      </w:r>
      <w:r w:rsidR="003C1D77">
        <w:rPr>
          <w:rFonts w:hint="cs"/>
          <w:sz w:val="28"/>
          <w:szCs w:val="28"/>
          <w:rtl/>
          <w:lang w:bidi="ar-SA"/>
        </w:rPr>
        <w:t xml:space="preserve"> </w:t>
      </w:r>
      <w:r w:rsidR="00C41044" w:rsidRPr="00C41044">
        <w:rPr>
          <w:sz w:val="28"/>
          <w:szCs w:val="28"/>
          <w:rtl/>
          <w:lang w:bidi="ar-SA"/>
        </w:rPr>
        <w:t>رَبُّ! يَدْخُلُ مَلَكُوتَ السَّمَاوَاتِ</w:t>
      </w:r>
      <w:r w:rsidRPr="005C4274">
        <w:rPr>
          <w:sz w:val="28"/>
          <w:szCs w:val="28"/>
          <w:rtl/>
          <w:lang w:bidi="ar-SA"/>
        </w:rPr>
        <w:t>" (مت7: 21)</w:t>
      </w:r>
      <w:r w:rsidRPr="005C4274">
        <w:rPr>
          <w:sz w:val="28"/>
          <w:szCs w:val="28"/>
          <w:lang w:bidi="ar-SA"/>
        </w:rPr>
        <w:t>.</w:t>
      </w:r>
    </w:p>
    <w:p w14:paraId="044888EE"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لماذا إذًا التركيز على الإيمان وحده في موضوع الخلاص، وتجاهل المعمودية والتوبة والأعمال، وكلها من تعليم المسيح؟! وكذلك التناول من جسده ودمه (يو6: 53)</w:t>
      </w:r>
      <w:r w:rsidRPr="005C4274">
        <w:rPr>
          <w:b/>
          <w:bCs/>
          <w:sz w:val="28"/>
          <w:szCs w:val="28"/>
          <w:lang w:bidi="ar-SA"/>
        </w:rPr>
        <w:t>!</w:t>
      </w:r>
    </w:p>
    <w:p w14:paraId="6DB9BC0B"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إنه نوع من التطرف أن يتحمس إنسان لشيء، فيدعى أنه كل شيء، وأن ما عداه لا شيء...!</w:t>
      </w:r>
    </w:p>
    <w:p w14:paraId="096FEAEF"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الإيمان له أهميته. والمعمودية أيضًا لها أهميتها. والتوبة لها أهميتها. وباقي الأمور لها أهميتها. فما معنى إنكار كل شيء. والإصرار على عبارة "آمن فقط"، بينما الكتاب يذكر إلى جوار الإيمان أمورًا كثيرة.</w:t>
      </w:r>
      <w:r w:rsidRPr="005C4274">
        <w:rPr>
          <w:sz w:val="28"/>
          <w:szCs w:val="28"/>
          <w:lang w:bidi="ar-SA"/>
        </w:rPr>
        <w:t>..</w:t>
      </w:r>
    </w:p>
    <w:p w14:paraId="25948CE5"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إننا نشدد على الإيمان، في الكرازة لغير المؤمنين...</w:t>
      </w:r>
    </w:p>
    <w:p w14:paraId="4EEDFE4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وهكذا كان يفعل الآباء الرسل في التبشير بالإنجيل لغير المؤمنين، على اعتبار أن كل أعمالهم الصالحة بدون إيمان، لا يمكن أن تخلصهم. فلا</w:t>
      </w:r>
      <w:r w:rsidR="00996DF7">
        <w:rPr>
          <w:rFonts w:hint="cs"/>
          <w:sz w:val="28"/>
          <w:szCs w:val="28"/>
          <w:rtl/>
          <w:lang w:bidi="ar-SA"/>
        </w:rPr>
        <w:t xml:space="preserve"> </w:t>
      </w:r>
      <w:r w:rsidRPr="005C4274">
        <w:rPr>
          <w:sz w:val="28"/>
          <w:szCs w:val="28"/>
          <w:rtl/>
          <w:lang w:bidi="ar-SA"/>
        </w:rPr>
        <w:t>بد من الإيمان بالفداء، والإيمان بالمسيح فاديًا ومخلصًا</w:t>
      </w:r>
      <w:r w:rsidRPr="005C4274">
        <w:rPr>
          <w:sz w:val="28"/>
          <w:szCs w:val="28"/>
          <w:lang w:bidi="ar-SA"/>
        </w:rPr>
        <w:t>.</w:t>
      </w:r>
    </w:p>
    <w:p w14:paraId="1B403EB6"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وإيمانهم هذا هو الخطوة الأولى التي تقودهم إلى باقي النقط التي هي من حقائق الإيمان </w:t>
      </w:r>
      <w:r w:rsidRPr="005C4274">
        <w:rPr>
          <w:sz w:val="28"/>
          <w:szCs w:val="28"/>
          <w:rtl/>
          <w:lang w:bidi="ar-SA"/>
        </w:rPr>
        <w:lastRenderedPageBreak/>
        <w:t>المسيحي وجزء منه</w:t>
      </w:r>
      <w:r w:rsidRPr="005C4274">
        <w:rPr>
          <w:sz w:val="28"/>
          <w:szCs w:val="28"/>
          <w:lang w:bidi="ar-SA"/>
        </w:rPr>
        <w:t>.</w:t>
      </w:r>
    </w:p>
    <w:p w14:paraId="0AB294F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 الرسل ما كانوا يستطيعون أن يحدثوا غير المؤمنين عن المعمودية وأهميتها للخلاص فإن آمنوا، حدثوهم عنها، وعمدوهم. وهم لا يستطيعون أن يبدأوا الحديث مع غير المؤمنين عن التناول من جسد المسيح ودمه، إنما عليهم أولًا أن يؤمنوا بالمسيح، وذبيحة المسيح على الصليب. وبعد ذلك يحدثونهم عن جسد المسيح ودمه... فهذا هو المنطق الطبيعي لخطوات التعليم</w:t>
      </w:r>
      <w:r w:rsidRPr="005C4274">
        <w:rPr>
          <w:sz w:val="28"/>
          <w:szCs w:val="28"/>
          <w:lang w:bidi="ar-SA"/>
        </w:rPr>
        <w:t>.</w:t>
      </w:r>
    </w:p>
    <w:p w14:paraId="0008F709"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سجان فيلبي، يحدثونه أولًا عن الإيمان بالمسيح لكي يخلص. فإن آمن بالمسيح، يحدثونه عن المعمودية، ويعمدونه هو والذين له أجمعين (أع16: 30- 33)</w:t>
      </w:r>
      <w:r w:rsidRPr="005C4274">
        <w:rPr>
          <w:b/>
          <w:bCs/>
          <w:sz w:val="28"/>
          <w:szCs w:val="28"/>
          <w:lang w:bidi="ar-SA"/>
        </w:rPr>
        <w:t>.</w:t>
      </w:r>
    </w:p>
    <w:p w14:paraId="72F9D60E" w14:textId="77777777" w:rsidR="005C4274" w:rsidRPr="00E705BE" w:rsidRDefault="005C4274" w:rsidP="00B241F0">
      <w:pPr>
        <w:spacing w:before="60" w:afterLines="40" w:after="96" w:line="254" w:lineRule="auto"/>
        <w:jc w:val="lowKashida"/>
        <w:rPr>
          <w:sz w:val="28"/>
          <w:szCs w:val="28"/>
          <w:rtl/>
          <w:lang w:bidi="ar-SA"/>
        </w:rPr>
      </w:pPr>
      <w:r w:rsidRPr="005C4274">
        <w:rPr>
          <w:sz w:val="28"/>
          <w:szCs w:val="28"/>
          <w:rtl/>
          <w:lang w:bidi="ar-SA"/>
        </w:rPr>
        <w:t>إن كلام الرسل عن الإيمان، لا يلغي أهمية المعمودية والأسرار الكنسية التي تأت</w:t>
      </w:r>
      <w:r w:rsidR="00B241F0">
        <w:rPr>
          <w:rFonts w:hint="cs"/>
          <w:sz w:val="28"/>
          <w:szCs w:val="28"/>
          <w:rtl/>
          <w:lang w:bidi="ar-SA"/>
        </w:rPr>
        <w:t>ي</w:t>
      </w:r>
      <w:r w:rsidRPr="005C4274">
        <w:rPr>
          <w:sz w:val="28"/>
          <w:szCs w:val="28"/>
          <w:rtl/>
          <w:lang w:bidi="ar-SA"/>
        </w:rPr>
        <w:t xml:space="preserve"> بعده. بل الإيمان هو خطوة ممهدة لها، لأنه لا ينال من أسرار الكنيسة إلاَّ المؤمنون... </w:t>
      </w:r>
      <w:r w:rsidRPr="00E705BE">
        <w:rPr>
          <w:sz w:val="28"/>
          <w:szCs w:val="28"/>
          <w:rtl/>
          <w:lang w:bidi="ar-SA"/>
        </w:rPr>
        <w:t>المؤمنون بالمسيح والمؤمنون بها. فهي جزء من الإيمان</w:t>
      </w:r>
      <w:r w:rsidRPr="00E705BE">
        <w:rPr>
          <w:sz w:val="28"/>
          <w:szCs w:val="28"/>
          <w:lang w:bidi="ar-SA"/>
        </w:rPr>
        <w:t>.</w:t>
      </w:r>
    </w:p>
    <w:p w14:paraId="7595C35B" w14:textId="77777777" w:rsidR="005C4274" w:rsidRPr="00E705BE" w:rsidRDefault="005C4274" w:rsidP="004A1E01">
      <w:pPr>
        <w:spacing w:before="60" w:afterLines="40" w:after="96" w:line="254" w:lineRule="auto"/>
        <w:jc w:val="lowKashida"/>
        <w:rPr>
          <w:b/>
          <w:bCs/>
          <w:sz w:val="28"/>
          <w:szCs w:val="28"/>
          <w:rtl/>
          <w:lang w:bidi="ar-SA"/>
        </w:rPr>
      </w:pPr>
      <w:r w:rsidRPr="00E705BE">
        <w:rPr>
          <w:b/>
          <w:bCs/>
          <w:sz w:val="28"/>
          <w:szCs w:val="28"/>
          <w:rtl/>
          <w:lang w:bidi="ar-SA"/>
        </w:rPr>
        <w:t>وهنا نأخذ الإيمان بمعناه الواسع، أي الإيمان بكل الحقائق الإيمانية، التي ترد في قانون الإيمان، وفي كل عقيدة الكنيسة في كل تعليم المسيح</w:t>
      </w:r>
      <w:r w:rsidRPr="00E705BE">
        <w:rPr>
          <w:b/>
          <w:bCs/>
          <w:sz w:val="28"/>
          <w:szCs w:val="28"/>
          <w:lang w:bidi="ar-SA"/>
        </w:rPr>
        <w:t>.</w:t>
      </w:r>
    </w:p>
    <w:p w14:paraId="0D7473AC" w14:textId="77777777" w:rsidR="005C4274" w:rsidRPr="00E705BE" w:rsidRDefault="005C4274" w:rsidP="004A1E01">
      <w:pPr>
        <w:spacing w:before="60" w:afterLines="40" w:after="96" w:line="254" w:lineRule="auto"/>
        <w:jc w:val="lowKashida"/>
        <w:rPr>
          <w:sz w:val="28"/>
          <w:szCs w:val="28"/>
          <w:rtl/>
          <w:lang w:bidi="ar-SA"/>
        </w:rPr>
      </w:pPr>
      <w:r w:rsidRPr="00E705BE">
        <w:rPr>
          <w:sz w:val="28"/>
          <w:szCs w:val="28"/>
          <w:rtl/>
          <w:lang w:bidi="ar-SA"/>
        </w:rPr>
        <w:t>هل الإيمان، هو فقط الإيمان بالمسيح فاديًا ومخلصًا؟ أم هو الإيمان أيضًا بلاهوت المسيح وتجسده وصلبه وقيامته وصعوده ومجيئه الثاني... وأيضًا الإيمان بالثالوث القدوس، وبعمل الروح القدس في الكنيسة، والإيمان بالمعمودية والقيامة العامة، وكل حقائق الإنجيل</w:t>
      </w:r>
      <w:r w:rsidRPr="00E705BE">
        <w:rPr>
          <w:sz w:val="28"/>
          <w:szCs w:val="28"/>
          <w:lang w:bidi="ar-SA"/>
        </w:rPr>
        <w:t>.</w:t>
      </w:r>
    </w:p>
    <w:p w14:paraId="47863978" w14:textId="77777777" w:rsidR="005C4274" w:rsidRPr="00E705BE" w:rsidRDefault="005C4274" w:rsidP="004A1E01">
      <w:pPr>
        <w:spacing w:before="60" w:afterLines="40" w:after="96" w:line="254" w:lineRule="auto"/>
        <w:jc w:val="lowKashida"/>
        <w:rPr>
          <w:b/>
          <w:bCs/>
          <w:sz w:val="28"/>
          <w:szCs w:val="28"/>
          <w:rtl/>
          <w:lang w:bidi="ar-SA"/>
        </w:rPr>
      </w:pPr>
      <w:r w:rsidRPr="00E705BE">
        <w:rPr>
          <w:b/>
          <w:bCs/>
          <w:sz w:val="28"/>
          <w:szCs w:val="28"/>
          <w:rtl/>
          <w:lang w:bidi="ar-SA"/>
        </w:rPr>
        <w:t>والإيمان ليس هو الحقائق النظرية، بل أيضًا حياة الإيمان</w:t>
      </w:r>
      <w:r w:rsidRPr="00E705BE">
        <w:rPr>
          <w:b/>
          <w:bCs/>
          <w:sz w:val="28"/>
          <w:szCs w:val="28"/>
          <w:lang w:bidi="ar-SA"/>
        </w:rPr>
        <w:t>.</w:t>
      </w:r>
    </w:p>
    <w:p w14:paraId="03577BFA" w14:textId="77777777" w:rsidR="005C4274" w:rsidRPr="00E705BE" w:rsidRDefault="005C4274" w:rsidP="004A1E01">
      <w:pPr>
        <w:spacing w:before="60" w:afterLines="40" w:after="96" w:line="254" w:lineRule="auto"/>
        <w:jc w:val="lowKashida"/>
        <w:rPr>
          <w:sz w:val="28"/>
          <w:szCs w:val="28"/>
          <w:rtl/>
          <w:lang w:bidi="ar-SA"/>
        </w:rPr>
      </w:pPr>
      <w:r w:rsidRPr="00E705BE">
        <w:rPr>
          <w:sz w:val="28"/>
          <w:szCs w:val="28"/>
          <w:rtl/>
          <w:lang w:bidi="ar-SA"/>
        </w:rPr>
        <w:t>وحياة الإيمان تشمل الإيمان الحي (يع2: 17، 20)، والعامل بالمحبة</w:t>
      </w:r>
      <w:r w:rsidRPr="00E705BE">
        <w:rPr>
          <w:sz w:val="28"/>
          <w:szCs w:val="28"/>
          <w:lang w:bidi="ar-SA"/>
        </w:rPr>
        <w:t>.</w:t>
      </w:r>
    </w:p>
    <w:p w14:paraId="4E3BCEF5" w14:textId="3AB6E8E3" w:rsidR="005C4274" w:rsidRPr="00E705BE" w:rsidRDefault="005C4274" w:rsidP="004A1E01">
      <w:pPr>
        <w:spacing w:before="60" w:afterLines="40" w:after="96" w:line="254" w:lineRule="auto"/>
        <w:jc w:val="lowKashida"/>
        <w:rPr>
          <w:sz w:val="28"/>
          <w:szCs w:val="28"/>
          <w:rtl/>
          <w:lang w:bidi="ar-SA"/>
        </w:rPr>
      </w:pPr>
      <w:r w:rsidRPr="00E705BE">
        <w:rPr>
          <w:sz w:val="28"/>
          <w:szCs w:val="28"/>
          <w:rtl/>
          <w:lang w:bidi="ar-SA"/>
        </w:rPr>
        <w:t>وحياة الإيمان تشمل الإيمان الحي (غل</w:t>
      </w:r>
      <w:r w:rsidR="00AC3D18">
        <w:rPr>
          <w:rFonts w:hint="cs"/>
          <w:sz w:val="28"/>
          <w:szCs w:val="28"/>
          <w:rtl/>
          <w:lang w:bidi="ar-SA"/>
        </w:rPr>
        <w:t>ا</w:t>
      </w:r>
      <w:r w:rsidRPr="00E705BE">
        <w:rPr>
          <w:sz w:val="28"/>
          <w:szCs w:val="28"/>
          <w:rtl/>
          <w:lang w:bidi="ar-SA"/>
        </w:rPr>
        <w:t>3: 11، يع2: 17، 20)، والإيمان العامل بالمحبة (غل</w:t>
      </w:r>
      <w:r w:rsidR="00AC3D18">
        <w:rPr>
          <w:rFonts w:hint="cs"/>
          <w:sz w:val="28"/>
          <w:szCs w:val="28"/>
          <w:rtl/>
          <w:lang w:bidi="ar-SA"/>
        </w:rPr>
        <w:t>ا</w:t>
      </w:r>
      <w:r w:rsidRPr="00E705BE">
        <w:rPr>
          <w:sz w:val="28"/>
          <w:szCs w:val="28"/>
          <w:rtl/>
          <w:lang w:bidi="ar-SA"/>
        </w:rPr>
        <w:t>5: 6)، الذي يثمر ثمر الروح (غل</w:t>
      </w:r>
      <w:r w:rsidR="00AC3D18">
        <w:rPr>
          <w:rFonts w:hint="cs"/>
          <w:sz w:val="28"/>
          <w:szCs w:val="28"/>
          <w:rtl/>
          <w:lang w:bidi="ar-SA"/>
        </w:rPr>
        <w:t>ا</w:t>
      </w:r>
      <w:r w:rsidRPr="00E705BE">
        <w:rPr>
          <w:sz w:val="28"/>
          <w:szCs w:val="28"/>
          <w:rtl/>
          <w:lang w:bidi="ar-SA"/>
        </w:rPr>
        <w:t xml:space="preserve">5: </w:t>
      </w:r>
      <w:proofErr w:type="gramStart"/>
      <w:r w:rsidRPr="00E705BE">
        <w:rPr>
          <w:sz w:val="28"/>
          <w:szCs w:val="28"/>
          <w:rtl/>
          <w:lang w:bidi="ar-SA"/>
        </w:rPr>
        <w:t>22)...</w:t>
      </w:r>
      <w:proofErr w:type="gramEnd"/>
      <w:r w:rsidRPr="00E705BE">
        <w:rPr>
          <w:sz w:val="28"/>
          <w:szCs w:val="28"/>
          <w:rtl/>
          <w:lang w:bidi="ar-SA"/>
        </w:rPr>
        <w:t xml:space="preserve"> حقًا إن كلمة "إيمان" كلمة واسعة للذين يفهمونها، قد تشمل الحياة الروحية كلها (اقرأ الفصل الخاص بالإيمان في كتابنا: الخلاص في المفهوم الأرثوذكسي).</w:t>
      </w:r>
    </w:p>
    <w:p w14:paraId="677F5C20" w14:textId="77777777" w:rsidR="005C4274" w:rsidRPr="00E705BE" w:rsidRDefault="005C4274" w:rsidP="004A1E01">
      <w:pPr>
        <w:spacing w:before="60" w:afterLines="40" w:after="96" w:line="254" w:lineRule="auto"/>
        <w:jc w:val="lowKashida"/>
        <w:rPr>
          <w:b/>
          <w:bCs/>
          <w:sz w:val="28"/>
          <w:szCs w:val="28"/>
          <w:rtl/>
          <w:lang w:bidi="ar-SA"/>
        </w:rPr>
      </w:pPr>
      <w:r w:rsidRPr="00E705BE">
        <w:rPr>
          <w:b/>
          <w:bCs/>
          <w:sz w:val="28"/>
          <w:szCs w:val="28"/>
          <w:rtl/>
          <w:lang w:bidi="ar-SA"/>
        </w:rPr>
        <w:lastRenderedPageBreak/>
        <w:t>والحديث عن الإيمان، حتى الإيمان وحده، لا يلغي أهمية الكنيسة. لأن الإيمان يناله عن طريق الكنيسة</w:t>
      </w:r>
      <w:r w:rsidRPr="00E705BE">
        <w:rPr>
          <w:b/>
          <w:bCs/>
          <w:sz w:val="28"/>
          <w:szCs w:val="28"/>
          <w:lang w:bidi="ar-SA"/>
        </w:rPr>
        <w:t>.</w:t>
      </w:r>
    </w:p>
    <w:p w14:paraId="1BFE30A3" w14:textId="77777777" w:rsidR="005C4274" w:rsidRPr="00E705BE" w:rsidRDefault="005C4274" w:rsidP="004A1E01">
      <w:pPr>
        <w:spacing w:before="60" w:afterLines="40" w:after="96" w:line="254" w:lineRule="auto"/>
        <w:jc w:val="lowKashida"/>
        <w:rPr>
          <w:sz w:val="28"/>
          <w:szCs w:val="28"/>
          <w:rtl/>
          <w:lang w:bidi="ar-SA"/>
        </w:rPr>
      </w:pPr>
      <w:r w:rsidRPr="00E705BE">
        <w:rPr>
          <w:sz w:val="28"/>
          <w:szCs w:val="28"/>
          <w:rtl/>
          <w:lang w:bidi="ar-SA"/>
        </w:rPr>
        <w:t>كيف وصل الإيمان إلى العالم؟ أليس عن طريق الكنيسة؟ أليس عن طريق معلمي الكنيسة الذين نشروا الإيمان في المسكونة كلها: أولًا الآباء الرسل، ثم تلاميذهم الآباء الأساقفة والقسوس... إلى كل المعلمين في جيلنا</w:t>
      </w:r>
      <w:r w:rsidRPr="00E705BE">
        <w:rPr>
          <w:sz w:val="28"/>
          <w:szCs w:val="28"/>
          <w:lang w:bidi="ar-SA"/>
        </w:rPr>
        <w:t>.</w:t>
      </w:r>
    </w:p>
    <w:p w14:paraId="019C9E1B" w14:textId="77777777" w:rsidR="005C4274" w:rsidRPr="00E705BE" w:rsidRDefault="005C4274" w:rsidP="002D6E76">
      <w:pPr>
        <w:spacing w:before="60" w:afterLines="40" w:after="96" w:line="254" w:lineRule="auto"/>
        <w:jc w:val="lowKashida"/>
        <w:rPr>
          <w:b/>
          <w:bCs/>
          <w:sz w:val="28"/>
          <w:szCs w:val="28"/>
          <w:rtl/>
          <w:lang w:bidi="ar-SA"/>
        </w:rPr>
      </w:pPr>
      <w:r w:rsidRPr="00E705BE">
        <w:rPr>
          <w:sz w:val="28"/>
          <w:szCs w:val="28"/>
          <w:rtl/>
          <w:lang w:bidi="ar-SA"/>
        </w:rPr>
        <w:t>هوذا بولس الرسول يقول: "</w:t>
      </w:r>
      <w:r w:rsidR="00EE247B" w:rsidRPr="00E705BE">
        <w:rPr>
          <w:sz w:val="28"/>
          <w:szCs w:val="28"/>
          <w:rtl/>
          <w:lang w:bidi="ar-SA"/>
        </w:rPr>
        <w:t>لأَنَّ كُلَّ مَنْ يَدْعُو بِاسْمِ الرَّبِّ يَخْلُصُ.</w:t>
      </w:r>
      <w:r w:rsidRPr="00E705BE">
        <w:rPr>
          <w:sz w:val="28"/>
          <w:szCs w:val="28"/>
          <w:rtl/>
          <w:lang w:bidi="ar-SA"/>
        </w:rPr>
        <w:t xml:space="preserve">. </w:t>
      </w:r>
      <w:r w:rsidR="002D6E76" w:rsidRPr="00E705BE">
        <w:rPr>
          <w:sz w:val="28"/>
          <w:szCs w:val="28"/>
          <w:rtl/>
          <w:lang w:bidi="ar-SA"/>
        </w:rPr>
        <w:t>فَكَيْفَ يَدْعُونَ بِمَنْ لَمْ يُؤْمِنُوا بِهِ؟ وَكَيْفَ يُؤْمِنُونَ بِمَنْ لَمْ يَسْمَعُوا بِهِ؟ وَكَيْفَ يَسْمَعُونَ بِلاَ كَارِزٍ؟</w:t>
      </w:r>
      <w:r w:rsidR="002D6E76" w:rsidRPr="00E705BE">
        <w:rPr>
          <w:rFonts w:hint="cs"/>
          <w:sz w:val="28"/>
          <w:szCs w:val="28"/>
          <w:rtl/>
          <w:lang w:bidi="ar-SA"/>
        </w:rPr>
        <w:t xml:space="preserve"> </w:t>
      </w:r>
      <w:r w:rsidR="002D6E76" w:rsidRPr="00E705BE">
        <w:rPr>
          <w:b/>
          <w:bCs/>
          <w:sz w:val="28"/>
          <w:szCs w:val="28"/>
          <w:rtl/>
          <w:lang w:bidi="ar-SA"/>
        </w:rPr>
        <w:t>وَكَيْفَ يَكْرِزُونَ إِنْ لَمْ يُرْسَلُوا</w:t>
      </w:r>
      <w:r w:rsidRPr="00E705BE">
        <w:rPr>
          <w:b/>
          <w:bCs/>
          <w:sz w:val="28"/>
          <w:szCs w:val="28"/>
          <w:rtl/>
          <w:lang w:bidi="ar-SA"/>
        </w:rPr>
        <w:t>؟" (رو10: 13- 15)</w:t>
      </w:r>
      <w:r w:rsidRPr="00E705BE">
        <w:rPr>
          <w:b/>
          <w:bCs/>
          <w:sz w:val="28"/>
          <w:szCs w:val="28"/>
          <w:lang w:bidi="ar-SA"/>
        </w:rPr>
        <w:t>.</w:t>
      </w:r>
    </w:p>
    <w:p w14:paraId="706A30D2" w14:textId="77777777" w:rsidR="005C4274" w:rsidRPr="005C4274" w:rsidRDefault="005C4274" w:rsidP="004A1E01">
      <w:pPr>
        <w:spacing w:before="60" w:afterLines="40" w:after="96" w:line="254" w:lineRule="auto"/>
        <w:jc w:val="lowKashida"/>
        <w:rPr>
          <w:sz w:val="28"/>
          <w:szCs w:val="28"/>
          <w:rtl/>
          <w:lang w:bidi="ar-SA"/>
        </w:rPr>
      </w:pPr>
      <w:r w:rsidRPr="00E705BE">
        <w:rPr>
          <w:sz w:val="28"/>
          <w:szCs w:val="28"/>
          <w:rtl/>
          <w:lang w:bidi="ar-SA"/>
        </w:rPr>
        <w:t>ماذا نقول إذًا عن الذين نالوا الإيمان عن طريق الكنيسة لكي يخلصوا. ولما آمنوا</w:t>
      </w:r>
      <w:r w:rsidRPr="005C4274">
        <w:rPr>
          <w:sz w:val="28"/>
          <w:szCs w:val="28"/>
          <w:rtl/>
          <w:lang w:bidi="ar-SA"/>
        </w:rPr>
        <w:t>، أنكروا أهمية الكنيسة في موضوع الخلاص</w:t>
      </w:r>
      <w:r w:rsidRPr="005C4274">
        <w:rPr>
          <w:sz w:val="28"/>
          <w:szCs w:val="28"/>
          <w:lang w:bidi="ar-SA"/>
        </w:rPr>
        <w:t>!</w:t>
      </w:r>
    </w:p>
    <w:p w14:paraId="34DFDF47"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تبقى بعد ذلك نقطة خاصة بعلاقة الإيمان بالمعمودية</w:t>
      </w:r>
      <w:r w:rsidRPr="005C4274">
        <w:rPr>
          <w:sz w:val="28"/>
          <w:szCs w:val="28"/>
          <w:lang w:bidi="ar-SA"/>
        </w:rPr>
        <w:t>:</w:t>
      </w:r>
    </w:p>
    <w:p w14:paraId="0B8576E5"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فالبعض يمنعون معمودية الأطفال، لأنهم لم يصلوا بعد إلى الإيمان الواعي وينتظرون عليهم بلا معمودية حتى ينضجوا</w:t>
      </w:r>
      <w:r w:rsidRPr="005C4274">
        <w:rPr>
          <w:b/>
          <w:bCs/>
          <w:sz w:val="28"/>
          <w:szCs w:val="28"/>
          <w:lang w:bidi="ar-SA"/>
        </w:rPr>
        <w:t>!</w:t>
      </w:r>
    </w:p>
    <w:p w14:paraId="1A2EE957"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فما مصير هؤلاء الأطفال إذًا، بلا معمودية، وبلا إيمان، هل نتركهم ليهلكوا؟</w:t>
      </w:r>
      <w:r w:rsidRPr="005C4274">
        <w:rPr>
          <w:sz w:val="28"/>
          <w:szCs w:val="28"/>
          <w:lang w:bidi="ar-SA"/>
        </w:rPr>
        <w:t>!</w:t>
      </w:r>
    </w:p>
    <w:p w14:paraId="14BA6049"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لقد خصصت بابًا طويلًا عن "معمودية الأطفال" في الجزء الخاص بالمعمودية في كتابنا "اللاهوت المقارن" أنصح بقراءته. أما الآن فأقول إن الأطفال ليست لهم أية عوائق ضد الإيمان. ونحن نعمدهم على إيمان والديهم ليخلصوا، كما خلص الأطفال </w:t>
      </w:r>
      <w:proofErr w:type="spellStart"/>
      <w:r w:rsidRPr="005C4274">
        <w:rPr>
          <w:sz w:val="28"/>
          <w:szCs w:val="28"/>
          <w:rtl/>
          <w:lang w:bidi="ar-SA"/>
        </w:rPr>
        <w:t>الأبكار</w:t>
      </w:r>
      <w:proofErr w:type="spellEnd"/>
      <w:r w:rsidRPr="005C4274">
        <w:rPr>
          <w:sz w:val="28"/>
          <w:szCs w:val="28"/>
          <w:rtl/>
          <w:lang w:bidi="ar-SA"/>
        </w:rPr>
        <w:t xml:space="preserve"> بإيمان والديهم الذين لطخوا الأبواب بدم الفصح (خر 12) وكما خلص الأطفال بإيمان آبائهم وأمهاتهم في عبور البحر الأحمر، وكما خلصوا بإيمان الآباء والأمهات بالختان في اليوم الثامن (تك 17) وكان الختان يرمز إلى المعمودية (كو2: 11، 12).</w:t>
      </w:r>
    </w:p>
    <w:p w14:paraId="76A622FC" w14:textId="299D7AD2" w:rsidR="005C4274" w:rsidRPr="00331DE7" w:rsidRDefault="005C4274" w:rsidP="00331DE7">
      <w:pPr>
        <w:spacing w:before="60" w:afterLines="40" w:after="96" w:line="254" w:lineRule="auto"/>
        <w:jc w:val="lowKashida"/>
        <w:rPr>
          <w:b/>
          <w:bCs/>
          <w:sz w:val="28"/>
          <w:szCs w:val="28"/>
          <w:rtl/>
          <w:lang w:bidi="ar-SA"/>
        </w:rPr>
      </w:pPr>
      <w:r w:rsidRPr="005C4274">
        <w:rPr>
          <w:b/>
          <w:bCs/>
          <w:sz w:val="28"/>
          <w:szCs w:val="28"/>
          <w:rtl/>
          <w:lang w:bidi="ar-SA"/>
        </w:rPr>
        <w:t xml:space="preserve">نعمد الأطفال حرصًا على خلاصهم (يو3: 5، مر16: 16) وبالمعمودية يدخلون الكنيسة ويتلقون فيها الإيمان من نعومة أظفارهم. يعيشون فيه إيمانًا حيًا، وليس مجرد إيمان </w:t>
      </w:r>
      <w:r w:rsidRPr="005C4274">
        <w:rPr>
          <w:b/>
          <w:bCs/>
          <w:sz w:val="28"/>
          <w:szCs w:val="28"/>
          <w:rtl/>
          <w:lang w:bidi="ar-SA"/>
        </w:rPr>
        <w:lastRenderedPageBreak/>
        <w:t>عقلي</w:t>
      </w:r>
      <w:r w:rsidRPr="005C4274">
        <w:rPr>
          <w:b/>
          <w:bCs/>
          <w:sz w:val="28"/>
          <w:szCs w:val="28"/>
          <w:lang w:bidi="ar-SA"/>
        </w:rPr>
        <w:t>.</w:t>
      </w:r>
      <w:r w:rsidR="00331DE7">
        <w:rPr>
          <w:rFonts w:hint="cs"/>
          <w:b/>
          <w:bCs/>
          <w:sz w:val="28"/>
          <w:szCs w:val="28"/>
          <w:rtl/>
          <w:lang w:bidi="ar-SA"/>
        </w:rPr>
        <w:t xml:space="preserve"> </w:t>
      </w:r>
      <w:r w:rsidRPr="005C4274">
        <w:rPr>
          <w:sz w:val="28"/>
          <w:szCs w:val="28"/>
          <w:rtl/>
          <w:lang w:bidi="ar-SA"/>
        </w:rPr>
        <w:t>أما إن تركنا الأطفال بدون عماد، وبدون عضوية الكنيسة والاشتراك في حياتها، وفي عمل الروح القدس في أسرارها، فإننا نكون بذلك قد أبعدناهم عن الإيمان العملي الذي يحيونه بالممار</w:t>
      </w:r>
      <w:r w:rsidR="0048177A">
        <w:rPr>
          <w:sz w:val="28"/>
          <w:szCs w:val="28"/>
          <w:rtl/>
          <w:lang w:bidi="ar-SA"/>
        </w:rPr>
        <w:t xml:space="preserve">سة، </w:t>
      </w:r>
      <w:proofErr w:type="spellStart"/>
      <w:r w:rsidR="0048177A">
        <w:rPr>
          <w:sz w:val="28"/>
          <w:szCs w:val="28"/>
          <w:rtl/>
          <w:lang w:bidi="ar-SA"/>
        </w:rPr>
        <w:t>ويتشربونه</w:t>
      </w:r>
      <w:proofErr w:type="spellEnd"/>
      <w:r w:rsidR="0048177A">
        <w:rPr>
          <w:sz w:val="28"/>
          <w:szCs w:val="28"/>
          <w:rtl/>
          <w:lang w:bidi="ar-SA"/>
        </w:rPr>
        <w:t xml:space="preserve"> من حياة </w:t>
      </w:r>
      <w:proofErr w:type="gramStart"/>
      <w:r w:rsidR="0048177A">
        <w:rPr>
          <w:sz w:val="28"/>
          <w:szCs w:val="28"/>
          <w:rtl/>
          <w:lang w:bidi="ar-SA"/>
        </w:rPr>
        <w:t>الكنيسة..</w:t>
      </w:r>
      <w:r w:rsidRPr="005C4274">
        <w:rPr>
          <w:sz w:val="28"/>
          <w:szCs w:val="28"/>
          <w:rtl/>
          <w:lang w:bidi="ar-SA"/>
        </w:rPr>
        <w:t>!</w:t>
      </w:r>
      <w:proofErr w:type="gramEnd"/>
    </w:p>
    <w:p w14:paraId="5E990924"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يقولون: وماذا إن كبر الطفل ولم يؤمن أو فسد؟</w:t>
      </w:r>
    </w:p>
    <w:p w14:paraId="3000A3FD" w14:textId="77777777" w:rsidR="005C4274" w:rsidRPr="005C4274" w:rsidRDefault="0048177A" w:rsidP="004A1E01">
      <w:pPr>
        <w:spacing w:before="60" w:afterLines="40" w:after="96" w:line="254" w:lineRule="auto"/>
        <w:jc w:val="lowKashida"/>
        <w:rPr>
          <w:sz w:val="28"/>
          <w:szCs w:val="28"/>
          <w:rtl/>
        </w:rPr>
      </w:pPr>
      <w:r>
        <w:rPr>
          <w:sz w:val="28"/>
          <w:szCs w:val="28"/>
          <w:rtl/>
          <w:lang w:bidi="ar-SA"/>
        </w:rPr>
        <w:t xml:space="preserve">نقول إن تعليمه الإيمان هو </w:t>
      </w:r>
      <w:r w:rsidR="005C4274" w:rsidRPr="005C4274">
        <w:rPr>
          <w:sz w:val="28"/>
          <w:szCs w:val="28"/>
          <w:rtl/>
          <w:lang w:bidi="ar-SA"/>
        </w:rPr>
        <w:t>مسئولية والديه، ومسئولية الكنيسة. فإن رفض الإيمان حينما يكبر، يكون كأي مرتد (عب10: 38). ونكون نحن قد أدينا واجبنا من نحوه، ولم نمنع عنه وسائط الخلاص. وفي نفس الوقت لسنا نرغم حرية إرادته</w:t>
      </w:r>
      <w:r w:rsidR="005C4274" w:rsidRPr="005C4274">
        <w:rPr>
          <w:sz w:val="28"/>
          <w:szCs w:val="28"/>
          <w:rtl/>
        </w:rPr>
        <w:t>...</w:t>
      </w:r>
    </w:p>
    <w:p w14:paraId="239FE8B2"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هنا ونود أن نقول ملاحظة عن "الإيمان الواعي"</w:t>
      </w:r>
    </w:p>
    <w:p w14:paraId="48AEA897" w14:textId="77777777" w:rsidR="005C4274" w:rsidRDefault="005C4274" w:rsidP="00A500D5">
      <w:pPr>
        <w:spacing w:before="60" w:afterLines="40" w:after="96" w:line="254" w:lineRule="auto"/>
        <w:jc w:val="lowKashida"/>
        <w:rPr>
          <w:sz w:val="28"/>
          <w:szCs w:val="28"/>
          <w:rtl/>
          <w:lang w:bidi="ar-SA"/>
        </w:rPr>
      </w:pPr>
      <w:r w:rsidRPr="005C4274">
        <w:rPr>
          <w:sz w:val="28"/>
          <w:szCs w:val="28"/>
          <w:rtl/>
          <w:lang w:bidi="ar-SA"/>
        </w:rPr>
        <w:t>هل كل الكبار لهم النضوج الروحي والذهني، الذي يدخله</w:t>
      </w:r>
      <w:r w:rsidR="003148AF">
        <w:rPr>
          <w:sz w:val="28"/>
          <w:szCs w:val="28"/>
          <w:rtl/>
          <w:lang w:bidi="ar-SA"/>
        </w:rPr>
        <w:t xml:space="preserve">م تحت عبارة "الإيمان الواعي"؟ </w:t>
      </w:r>
      <w:r w:rsidR="003148AF">
        <w:rPr>
          <w:rFonts w:hint="cs"/>
          <w:sz w:val="28"/>
          <w:szCs w:val="28"/>
          <w:rtl/>
          <w:lang w:bidi="ar-SA"/>
        </w:rPr>
        <w:t>أل</w:t>
      </w:r>
      <w:r w:rsidRPr="005C4274">
        <w:rPr>
          <w:sz w:val="28"/>
          <w:szCs w:val="28"/>
          <w:rtl/>
          <w:lang w:bidi="ar-SA"/>
        </w:rPr>
        <w:t xml:space="preserve">اَّ يوجد كبار كثيرون ليس لهم هذا الوعي ولا هذا النضوج، ولا يعرفون من الإيمان إلاَّ أمورًا بسيطة. ولا يستوعبون كثيرًا من أعماق الإيمان وحقائقه... ما هي مقاييس هذا الإيمان الواعي؟ وما مدى انطباقه على طبقات من الشعب تحتاج إلى مدى زمني طويل لكي تصل إلى هذا الوعي، وقد لا تصل إطلاقًا! وعلى الرغم من هذا، قد سمح بعمادهم من جهة السن. أما من جهة المعرفة فلا فرق بينهم وبين </w:t>
      </w:r>
      <w:proofErr w:type="gramStart"/>
      <w:r w:rsidRPr="005C4274">
        <w:rPr>
          <w:sz w:val="28"/>
          <w:szCs w:val="28"/>
          <w:rtl/>
          <w:lang w:bidi="ar-SA"/>
        </w:rPr>
        <w:t>الصغار..!</w:t>
      </w:r>
      <w:proofErr w:type="gramEnd"/>
      <w:r w:rsidRPr="005C4274">
        <w:rPr>
          <w:sz w:val="28"/>
          <w:szCs w:val="28"/>
          <w:rtl/>
          <w:lang w:bidi="ar-SA"/>
        </w:rPr>
        <w:t xml:space="preserve"> هل لا يسمح بعماد هؤلاء أيضًا؟ وإلا لماذا إذًا التركيز على الأطفال، الذين قال عنهم المسيح: "</w:t>
      </w:r>
      <w:r w:rsidR="00A500D5" w:rsidRPr="00A500D5">
        <w:rPr>
          <w:sz w:val="28"/>
          <w:szCs w:val="28"/>
          <w:rtl/>
          <w:lang w:bidi="ar-SA"/>
        </w:rPr>
        <w:t>دَعُوا الأَوْلاَدَ يَأْتُونَ إِلَيَّ وَلاَ تَمْنَعُوهُمْ لأَنَّ لِمِثْلِ هؤُلاَءِ مَلَكُوتَ السَّمَاوَاتِ</w:t>
      </w:r>
      <w:r w:rsidRPr="005C4274">
        <w:rPr>
          <w:sz w:val="28"/>
          <w:szCs w:val="28"/>
          <w:rtl/>
          <w:lang w:bidi="ar-SA"/>
        </w:rPr>
        <w:t>" (مت19: 14).</w:t>
      </w:r>
    </w:p>
    <w:p w14:paraId="6F867DF9" w14:textId="77777777" w:rsidR="00D965F7" w:rsidRPr="005C4274" w:rsidRDefault="00D965F7" w:rsidP="00D965F7">
      <w:pPr>
        <w:spacing w:before="60" w:afterLines="40" w:after="96" w:line="254" w:lineRule="auto"/>
        <w:jc w:val="center"/>
        <w:rPr>
          <w:sz w:val="28"/>
          <w:szCs w:val="28"/>
          <w:rtl/>
          <w:lang w:bidi="ar-SA"/>
        </w:rPr>
      </w:pPr>
      <w:r>
        <w:rPr>
          <w:sz w:val="28"/>
          <w:szCs w:val="28"/>
          <w:lang w:bidi="ar-SA"/>
        </w:rPr>
        <w:sym w:font="Wingdings" w:char="F0B6"/>
      </w:r>
      <w:r>
        <w:rPr>
          <w:sz w:val="28"/>
          <w:szCs w:val="28"/>
          <w:lang w:bidi="ar-SA"/>
        </w:rPr>
        <w:sym w:font="Wingdings" w:char="F0AB"/>
      </w:r>
      <w:r>
        <w:rPr>
          <w:sz w:val="28"/>
          <w:szCs w:val="28"/>
          <w:lang w:bidi="ar-SA"/>
        </w:rPr>
        <w:sym w:font="Wingdings" w:char="F0B6"/>
      </w:r>
    </w:p>
    <w:p w14:paraId="159BA07D" w14:textId="77777777" w:rsidR="005C4274" w:rsidRPr="005C4274" w:rsidRDefault="005C4274" w:rsidP="00EB5148">
      <w:pPr>
        <w:pStyle w:val="Heading3"/>
        <w:rPr>
          <w:rtl/>
        </w:rPr>
      </w:pPr>
      <w:bookmarkStart w:id="151" w:name="_Toc169981604"/>
      <w:r w:rsidRPr="005C4274">
        <w:rPr>
          <w:rtl/>
        </w:rPr>
        <w:t>التبرير أم التقديس</w:t>
      </w:r>
      <w:bookmarkEnd w:id="151"/>
    </w:p>
    <w:p w14:paraId="0E688599" w14:textId="77777777" w:rsidR="005C4274" w:rsidRPr="005C4274" w:rsidRDefault="005C4274" w:rsidP="00D965F7">
      <w:pPr>
        <w:spacing w:before="60" w:afterLines="40" w:after="96" w:line="254" w:lineRule="auto"/>
        <w:jc w:val="lowKashida"/>
        <w:rPr>
          <w:sz w:val="28"/>
          <w:szCs w:val="28"/>
          <w:rtl/>
          <w:lang w:bidi="ar-SA"/>
        </w:rPr>
      </w:pPr>
      <w:r w:rsidRPr="005C4274">
        <w:rPr>
          <w:sz w:val="28"/>
          <w:szCs w:val="28"/>
          <w:rtl/>
          <w:lang w:bidi="ar-SA"/>
        </w:rPr>
        <w:t>يقولون: نحن في الكلام عن الخلاص في لحظة، إنما نقصد التبرير وليس التقديس، لأن التقديس يحتاج إلى مسيرة العمر كله!</w:t>
      </w:r>
    </w:p>
    <w:p w14:paraId="5AD9FC2C"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فنجيبهم. ولكننا هنا نتحدث عن الخلاص. ولسنا نقول التبرير أو التقديس، وإنما الخلاص بوجه عام</w:t>
      </w:r>
      <w:r w:rsidRPr="005C4274">
        <w:rPr>
          <w:sz w:val="28"/>
          <w:szCs w:val="28"/>
          <w:lang w:bidi="ar-SA"/>
        </w:rPr>
        <w:t>.</w:t>
      </w:r>
    </w:p>
    <w:p w14:paraId="77AC09A9"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lastRenderedPageBreak/>
        <w:t>فإن كنتم تقصدون مجرد التبرير، إذًا حددوا كلامكم وقولوا: إنما نقصد التبرير في لحظة، وليس الخلاص في لحظة</w:t>
      </w:r>
      <w:r w:rsidRPr="005C4274">
        <w:rPr>
          <w:b/>
          <w:bCs/>
          <w:sz w:val="28"/>
          <w:szCs w:val="28"/>
          <w:lang w:bidi="ar-SA"/>
        </w:rPr>
        <w:t>.</w:t>
      </w:r>
    </w:p>
    <w:p w14:paraId="1DFB84E5"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فإن قصدتم بالتبرير، الخلاص من الخطية الأصلية، ومن الخطايا السابقة للمعمودية، وليس البر الذي في المسيح يسوع (غلا3: 27)، حينئذ نقدم السؤال الثاني</w:t>
      </w:r>
      <w:r w:rsidRPr="005C4274">
        <w:rPr>
          <w:sz w:val="28"/>
          <w:szCs w:val="28"/>
          <w:lang w:bidi="ar-SA"/>
        </w:rPr>
        <w:t>:</w:t>
      </w:r>
    </w:p>
    <w:p w14:paraId="5525F944"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وهل هذا التبرير، هو أيضًا يتم في لحظة؟</w:t>
      </w:r>
      <w:r w:rsidRPr="005C4274">
        <w:rPr>
          <w:b/>
          <w:bCs/>
          <w:sz w:val="28"/>
          <w:szCs w:val="28"/>
          <w:lang w:bidi="ar-SA"/>
        </w:rPr>
        <w:t>!</w:t>
      </w:r>
    </w:p>
    <w:p w14:paraId="2CD888C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إن كان لا</w:t>
      </w:r>
      <w:r w:rsidR="00DF1371">
        <w:rPr>
          <w:rFonts w:hint="cs"/>
          <w:sz w:val="28"/>
          <w:szCs w:val="28"/>
          <w:rtl/>
          <w:lang w:bidi="ar-SA"/>
        </w:rPr>
        <w:t xml:space="preserve"> </w:t>
      </w:r>
      <w:r w:rsidRPr="005C4274">
        <w:rPr>
          <w:sz w:val="28"/>
          <w:szCs w:val="28"/>
          <w:rtl/>
          <w:lang w:bidi="ar-SA"/>
        </w:rPr>
        <w:t>بد من الإيمان والمعمودية حسب قول السيد المسيح: "مَنْ آمَنَ وَاعْتَمَدَ خَلَصَ" (مر16: 16). وإن كان لا</w:t>
      </w:r>
      <w:r w:rsidR="0073529C">
        <w:rPr>
          <w:rFonts w:hint="cs"/>
          <w:sz w:val="28"/>
          <w:szCs w:val="28"/>
          <w:rtl/>
          <w:lang w:bidi="ar-SA"/>
        </w:rPr>
        <w:t xml:space="preserve"> </w:t>
      </w:r>
      <w:r w:rsidRPr="005C4274">
        <w:rPr>
          <w:sz w:val="28"/>
          <w:szCs w:val="28"/>
          <w:rtl/>
          <w:lang w:bidi="ar-SA"/>
        </w:rPr>
        <w:t xml:space="preserve">بد من التوبة حسب قول القديس بطرس في يوم الخمسين (أع2: </w:t>
      </w:r>
      <w:proofErr w:type="gramStart"/>
      <w:r w:rsidRPr="005C4274">
        <w:rPr>
          <w:sz w:val="28"/>
          <w:szCs w:val="28"/>
          <w:rtl/>
          <w:lang w:bidi="ar-SA"/>
        </w:rPr>
        <w:t>38)...</w:t>
      </w:r>
      <w:proofErr w:type="gramEnd"/>
      <w:r w:rsidRPr="005C4274">
        <w:rPr>
          <w:sz w:val="28"/>
          <w:szCs w:val="28"/>
          <w:rtl/>
          <w:lang w:bidi="ar-SA"/>
        </w:rPr>
        <w:t xml:space="preserve"> فكيف يمكن أن يجتمع الإيمان والتوبة والمعمودية في لحظة؟</w:t>
      </w:r>
      <w:r w:rsidRPr="005C4274">
        <w:rPr>
          <w:sz w:val="28"/>
          <w:szCs w:val="28"/>
          <w:lang w:bidi="ar-SA"/>
        </w:rPr>
        <w:t>!</w:t>
      </w:r>
    </w:p>
    <w:p w14:paraId="0A035944" w14:textId="77777777" w:rsidR="005C4274" w:rsidRPr="005C4274" w:rsidRDefault="005C4274" w:rsidP="004A1E01">
      <w:pPr>
        <w:spacing w:before="60" w:afterLines="40" w:after="96" w:line="254" w:lineRule="auto"/>
        <w:jc w:val="lowKashida"/>
        <w:rPr>
          <w:b/>
          <w:bCs/>
          <w:sz w:val="28"/>
          <w:szCs w:val="28"/>
          <w:rtl/>
        </w:rPr>
      </w:pPr>
      <w:r w:rsidRPr="005C4274">
        <w:rPr>
          <w:b/>
          <w:bCs/>
          <w:sz w:val="28"/>
          <w:szCs w:val="28"/>
          <w:rtl/>
          <w:lang w:bidi="ar-SA"/>
        </w:rPr>
        <w:t>إذًا هذا التبرير لا يمكن أن يتم في لحظة...</w:t>
      </w:r>
    </w:p>
    <w:p w14:paraId="3D843090" w14:textId="77777777" w:rsidR="005C4274" w:rsidRPr="005C4274" w:rsidRDefault="005C4274" w:rsidP="000F4498">
      <w:pPr>
        <w:spacing w:before="60" w:afterLines="40" w:after="96" w:line="254" w:lineRule="auto"/>
        <w:jc w:val="lowKashida"/>
        <w:rPr>
          <w:sz w:val="28"/>
          <w:szCs w:val="28"/>
          <w:rtl/>
          <w:lang w:bidi="ar-SA"/>
        </w:rPr>
      </w:pPr>
      <w:r w:rsidRPr="005C4274">
        <w:rPr>
          <w:sz w:val="28"/>
          <w:szCs w:val="28"/>
          <w:rtl/>
          <w:lang w:bidi="ar-SA"/>
        </w:rPr>
        <w:t>إن قلنا إنه يتم في (لحظة) المعمودية، نكون قد ت</w:t>
      </w:r>
      <w:r w:rsidR="000F4498">
        <w:rPr>
          <w:sz w:val="28"/>
          <w:szCs w:val="28"/>
          <w:rtl/>
          <w:lang w:bidi="ar-SA"/>
        </w:rPr>
        <w:t>جاهلنا الإيمان، وتجاهلنا التوبة</w:t>
      </w:r>
      <w:r w:rsidR="000F4498">
        <w:rPr>
          <w:rFonts w:hint="cs"/>
          <w:sz w:val="28"/>
          <w:szCs w:val="28"/>
          <w:rtl/>
          <w:lang w:bidi="ar-SA"/>
        </w:rPr>
        <w:t xml:space="preserve"> </w:t>
      </w:r>
      <w:r w:rsidRPr="005C4274">
        <w:rPr>
          <w:sz w:val="28"/>
          <w:szCs w:val="28"/>
          <w:rtl/>
          <w:lang w:bidi="ar-SA"/>
        </w:rPr>
        <w:t>التي ينبغي أن تسبق المعمودية</w:t>
      </w:r>
      <w:r w:rsidRPr="005C4274">
        <w:rPr>
          <w:sz w:val="28"/>
          <w:szCs w:val="28"/>
          <w:lang w:bidi="ar-SA"/>
        </w:rPr>
        <w:t>.</w:t>
      </w:r>
    </w:p>
    <w:p w14:paraId="1347DA42"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وإن قلنا إنه يتم في (لحظة) الإيمان، نكون قد تجاهلنا المعمودية والتوبة.</w:t>
      </w:r>
      <w:r w:rsidRPr="005C4274">
        <w:rPr>
          <w:sz w:val="28"/>
          <w:szCs w:val="28"/>
          <w:lang w:bidi="ar-SA"/>
        </w:rPr>
        <w:t>..</w:t>
      </w:r>
    </w:p>
    <w:p w14:paraId="468CD691" w14:textId="77777777" w:rsidR="005C4274" w:rsidRDefault="005C4274" w:rsidP="00DF14DA">
      <w:pPr>
        <w:spacing w:before="60" w:afterLines="40" w:after="96" w:line="254" w:lineRule="auto"/>
        <w:jc w:val="lowKashida"/>
        <w:rPr>
          <w:sz w:val="28"/>
          <w:szCs w:val="28"/>
          <w:rtl/>
          <w:lang w:bidi="ar-SA"/>
        </w:rPr>
      </w:pPr>
      <w:r w:rsidRPr="005C4274">
        <w:rPr>
          <w:sz w:val="28"/>
          <w:szCs w:val="28"/>
          <w:rtl/>
          <w:lang w:bidi="ar-SA"/>
        </w:rPr>
        <w:t>ومع ذلك فالإيمان لا يتم في لحظة، ولا المعمودية في لحظة. وقد شرحنا هذا من قبل (انظر صـ</w:t>
      </w:r>
      <w:r w:rsidR="00DF14DA">
        <w:rPr>
          <w:rFonts w:hint="cs"/>
          <w:sz w:val="28"/>
          <w:szCs w:val="28"/>
          <w:rtl/>
          <w:lang w:bidi="ar-SA"/>
        </w:rPr>
        <w:t>223- 224</w:t>
      </w:r>
      <w:r w:rsidRPr="005C4274">
        <w:rPr>
          <w:sz w:val="28"/>
          <w:szCs w:val="28"/>
          <w:rtl/>
          <w:lang w:bidi="ar-SA"/>
        </w:rPr>
        <w:t>).</w:t>
      </w:r>
    </w:p>
    <w:p w14:paraId="2410422F" w14:textId="77777777" w:rsidR="00DF14DA" w:rsidRPr="005C4274" w:rsidRDefault="00DF14DA" w:rsidP="00DF14DA">
      <w:pPr>
        <w:spacing w:before="60" w:afterLines="40" w:after="96" w:line="254" w:lineRule="auto"/>
        <w:jc w:val="center"/>
        <w:rPr>
          <w:sz w:val="28"/>
          <w:szCs w:val="28"/>
          <w:rtl/>
          <w:lang w:bidi="ar-SA"/>
        </w:rPr>
      </w:pPr>
      <w:r>
        <w:rPr>
          <w:sz w:val="28"/>
          <w:szCs w:val="28"/>
          <w:lang w:bidi="ar-SA"/>
        </w:rPr>
        <w:sym w:font="Wingdings" w:char="F0AB"/>
      </w:r>
      <w:r>
        <w:rPr>
          <w:sz w:val="28"/>
          <w:szCs w:val="28"/>
          <w:lang w:bidi="ar-SA"/>
        </w:rPr>
        <w:sym w:font="Wingdings" w:char="F0B6"/>
      </w:r>
      <w:r>
        <w:rPr>
          <w:sz w:val="28"/>
          <w:szCs w:val="28"/>
          <w:lang w:bidi="ar-SA"/>
        </w:rPr>
        <w:sym w:font="Wingdings" w:char="F0AB"/>
      </w:r>
    </w:p>
    <w:p w14:paraId="1EC7BFD2" w14:textId="77777777" w:rsidR="005C4274" w:rsidRPr="005C4274" w:rsidRDefault="005C4274" w:rsidP="007639B7">
      <w:pPr>
        <w:pStyle w:val="Heading3"/>
        <w:rPr>
          <w:rtl/>
        </w:rPr>
      </w:pPr>
      <w:bookmarkStart w:id="152" w:name="_Toc169981605"/>
      <w:r w:rsidRPr="005C4274">
        <w:rPr>
          <w:rtl/>
        </w:rPr>
        <w:t>الإجابة بآية لا تكفي</w:t>
      </w:r>
      <w:bookmarkEnd w:id="152"/>
    </w:p>
    <w:p w14:paraId="70169E59" w14:textId="4145D2CB"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درج البعض في كثير من الأمور اللاهوتية، أن يضعوا سؤالًا يجاب عليه بآية. ويحاولون بهذا أن يقنعوا (البسطاء) وغير العارفين، على أساس أن هذا هو تعليم الكتا</w:t>
      </w:r>
      <w:r w:rsidR="002A0878">
        <w:rPr>
          <w:rFonts w:hint="cs"/>
          <w:sz w:val="28"/>
          <w:szCs w:val="28"/>
          <w:rtl/>
          <w:lang w:bidi="ar-SA"/>
        </w:rPr>
        <w:t>ب!!</w:t>
      </w:r>
      <w:r w:rsidRPr="005C4274">
        <w:rPr>
          <w:sz w:val="28"/>
          <w:szCs w:val="28"/>
          <w:rtl/>
          <w:lang w:bidi="ar-SA"/>
        </w:rPr>
        <w:t xml:space="preserve"> أو أن هذا هو الحق الإنجيلي</w:t>
      </w:r>
      <w:r w:rsidRPr="005C4274">
        <w:rPr>
          <w:sz w:val="28"/>
          <w:szCs w:val="28"/>
          <w:lang w:bidi="ar-SA"/>
        </w:rPr>
        <w:t>..</w:t>
      </w:r>
    </w:p>
    <w:p w14:paraId="2EC5ABFA"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هكذا فعل السبتيون الأدفنتست في كتابهم "الله يتكلم". وهكذا يفعل كثير من كاتبي </w:t>
      </w:r>
      <w:proofErr w:type="spellStart"/>
      <w:r w:rsidRPr="005C4274">
        <w:rPr>
          <w:sz w:val="28"/>
          <w:szCs w:val="28"/>
          <w:rtl/>
          <w:lang w:bidi="ar-SA"/>
        </w:rPr>
        <w:t>النبذات</w:t>
      </w:r>
      <w:proofErr w:type="spellEnd"/>
      <w:r w:rsidRPr="005C4274">
        <w:rPr>
          <w:sz w:val="28"/>
          <w:szCs w:val="28"/>
          <w:rtl/>
          <w:lang w:bidi="ar-SA"/>
        </w:rPr>
        <w:t>، وواضعي الكتب المخالفة للعقيدة. ونحن نقول لكل هؤلاء</w:t>
      </w:r>
      <w:r w:rsidRPr="005C4274">
        <w:rPr>
          <w:sz w:val="28"/>
          <w:szCs w:val="28"/>
          <w:lang w:bidi="ar-SA"/>
        </w:rPr>
        <w:t>:</w:t>
      </w:r>
    </w:p>
    <w:p w14:paraId="7063622B" w14:textId="77777777" w:rsidR="005C4274" w:rsidRPr="005C4274" w:rsidRDefault="005C4274" w:rsidP="0015611F">
      <w:pPr>
        <w:spacing w:before="60" w:afterLines="40" w:after="96" w:line="254" w:lineRule="auto"/>
        <w:jc w:val="lowKashida"/>
        <w:rPr>
          <w:b/>
          <w:bCs/>
          <w:sz w:val="28"/>
          <w:szCs w:val="28"/>
          <w:rtl/>
        </w:rPr>
      </w:pPr>
      <w:r w:rsidRPr="005C4274">
        <w:rPr>
          <w:b/>
          <w:bCs/>
          <w:sz w:val="28"/>
          <w:szCs w:val="28"/>
          <w:rtl/>
          <w:lang w:bidi="ar-SA"/>
        </w:rPr>
        <w:lastRenderedPageBreak/>
        <w:t>إن آية واحدة من الكتاب - في الأمور المختلف عليها - لا تكف</w:t>
      </w:r>
      <w:r w:rsidR="0015611F">
        <w:rPr>
          <w:rFonts w:hint="cs"/>
          <w:b/>
          <w:bCs/>
          <w:sz w:val="28"/>
          <w:szCs w:val="28"/>
          <w:rtl/>
          <w:lang w:bidi="ar-SA"/>
        </w:rPr>
        <w:t>ي</w:t>
      </w:r>
      <w:r w:rsidRPr="005C4274">
        <w:rPr>
          <w:b/>
          <w:bCs/>
          <w:sz w:val="28"/>
          <w:szCs w:val="28"/>
          <w:rtl/>
          <w:lang w:bidi="ar-SA"/>
        </w:rPr>
        <w:t>، ولا تقدم الحق الكتابي. إنما يقدمه تجميع آيات الكتاب المتعلقة بالموضوع، حتى يتكامل الفهم...</w:t>
      </w:r>
    </w:p>
    <w:p w14:paraId="2FBA0F59" w14:textId="056F3B1B" w:rsidR="005C4274" w:rsidRPr="005C4274" w:rsidRDefault="005C4274" w:rsidP="00F00FDF">
      <w:pPr>
        <w:spacing w:before="60" w:afterLines="40" w:after="96" w:line="254" w:lineRule="auto"/>
        <w:jc w:val="lowKashida"/>
        <w:rPr>
          <w:sz w:val="28"/>
          <w:szCs w:val="28"/>
          <w:rtl/>
          <w:lang w:bidi="ar-SA"/>
        </w:rPr>
      </w:pPr>
      <w:r w:rsidRPr="005C4274">
        <w:rPr>
          <w:sz w:val="28"/>
          <w:szCs w:val="28"/>
          <w:rtl/>
          <w:lang w:bidi="ar-SA"/>
        </w:rPr>
        <w:t>وف</w:t>
      </w:r>
      <w:r w:rsidR="00F00FDF">
        <w:rPr>
          <w:rFonts w:hint="cs"/>
          <w:sz w:val="28"/>
          <w:szCs w:val="28"/>
          <w:rtl/>
          <w:lang w:bidi="ar-SA"/>
        </w:rPr>
        <w:t>ي</w:t>
      </w:r>
      <w:r w:rsidRPr="005C4274">
        <w:rPr>
          <w:sz w:val="28"/>
          <w:szCs w:val="28"/>
          <w:rtl/>
          <w:lang w:bidi="ar-SA"/>
        </w:rPr>
        <w:t xml:space="preserve"> كتابنا "الخلاص في المفهوم الأرثوذكسي" تجدون موضوعًا كاملًا بعنوان </w:t>
      </w:r>
      <w:r w:rsidRPr="005C4274">
        <w:rPr>
          <w:sz w:val="28"/>
          <w:szCs w:val="28"/>
          <w:rtl/>
          <w:lang w:bidi="ar-SA"/>
        </w:rPr>
        <w:br/>
      </w:r>
      <w:r w:rsidR="00F00FDF" w:rsidRPr="00F00FDF">
        <w:rPr>
          <w:rFonts w:hint="cs"/>
          <w:b/>
          <w:bCs/>
          <w:sz w:val="28"/>
          <w:szCs w:val="28"/>
          <w:rtl/>
          <w:lang w:bidi="ar-SA"/>
        </w:rPr>
        <w:t>"</w:t>
      </w:r>
      <w:r w:rsidRPr="00F00FDF">
        <w:rPr>
          <w:b/>
          <w:bCs/>
          <w:sz w:val="28"/>
          <w:szCs w:val="28"/>
          <w:rtl/>
          <w:lang w:bidi="ar-SA"/>
        </w:rPr>
        <w:t>خطورة الآية الواحدة</w:t>
      </w:r>
      <w:r w:rsidRPr="005C4274">
        <w:rPr>
          <w:sz w:val="28"/>
          <w:szCs w:val="28"/>
          <w:rtl/>
          <w:lang w:bidi="ar-SA"/>
        </w:rPr>
        <w:t>" يمكن الرجوع إليه. أما في هذا المجال فسوف أقدم لكم بضعة أمثلة،</w:t>
      </w:r>
      <w:r w:rsidR="0055039E">
        <w:rPr>
          <w:rFonts w:hint="cs"/>
          <w:sz w:val="28"/>
          <w:szCs w:val="28"/>
          <w:rtl/>
          <w:lang w:bidi="ar-SA"/>
        </w:rPr>
        <w:t xml:space="preserve"> </w:t>
      </w:r>
      <w:r w:rsidRPr="005C4274">
        <w:rPr>
          <w:sz w:val="28"/>
          <w:szCs w:val="28"/>
          <w:rtl/>
          <w:lang w:bidi="ar-SA"/>
        </w:rPr>
        <w:t>تظهر لنا خطأ الإجابة بآية واحدة</w:t>
      </w:r>
      <w:r w:rsidRPr="005C4274">
        <w:rPr>
          <w:sz w:val="28"/>
          <w:szCs w:val="28"/>
          <w:lang w:bidi="ar-SA"/>
        </w:rPr>
        <w:t>:</w:t>
      </w:r>
    </w:p>
    <w:p w14:paraId="0FEB8966" w14:textId="77777777" w:rsidR="005C4274" w:rsidRPr="005C4274" w:rsidRDefault="005C4274" w:rsidP="00701A9A">
      <w:pPr>
        <w:spacing w:before="60" w:afterLines="40" w:after="96" w:line="254" w:lineRule="auto"/>
        <w:jc w:val="lowKashida"/>
        <w:rPr>
          <w:b/>
          <w:bCs/>
          <w:sz w:val="28"/>
          <w:szCs w:val="28"/>
          <w:rtl/>
          <w:lang w:bidi="ar-SA"/>
        </w:rPr>
      </w:pPr>
      <w:r w:rsidRPr="005C4274">
        <w:rPr>
          <w:b/>
          <w:bCs/>
          <w:sz w:val="28"/>
          <w:szCs w:val="28"/>
          <w:rtl/>
          <w:lang w:bidi="ar-SA"/>
        </w:rPr>
        <w:t>1- لنفرض أن إنسانًا سألك عن كيفية الولادة من الله؟</w:t>
      </w:r>
    </w:p>
    <w:p w14:paraId="5A02CD25" w14:textId="64D9612E" w:rsidR="005C4274" w:rsidRPr="005C4274" w:rsidRDefault="005C4274" w:rsidP="00AE13A0">
      <w:pPr>
        <w:spacing w:before="60" w:afterLines="40" w:after="96" w:line="254" w:lineRule="auto"/>
        <w:jc w:val="lowKashida"/>
        <w:rPr>
          <w:sz w:val="28"/>
          <w:szCs w:val="28"/>
          <w:rtl/>
          <w:lang w:bidi="ar-SA"/>
        </w:rPr>
      </w:pPr>
      <w:r w:rsidRPr="005C4274">
        <w:rPr>
          <w:sz w:val="28"/>
          <w:szCs w:val="28"/>
          <w:rtl/>
          <w:lang w:bidi="ar-SA"/>
        </w:rPr>
        <w:t>أتستطيع أن تجيب عليه، بأن تقدم له هذه الآية: "</w:t>
      </w:r>
      <w:r w:rsidR="00AE13A0" w:rsidRPr="00AE13A0">
        <w:rPr>
          <w:sz w:val="28"/>
          <w:szCs w:val="28"/>
          <w:rtl/>
          <w:lang w:bidi="ar-SA"/>
        </w:rPr>
        <w:t>إِنْ عَلِمْتُمْ أَنَّهُ بَارٌّ هُوَ، فَاعْلَمُوا أَنَّ كُلَّ مَنْ يَصْنَعُ الْبِرَّ مَوْلُودٌ مِنْهُ</w:t>
      </w:r>
      <w:r w:rsidR="00AE13A0">
        <w:rPr>
          <w:sz w:val="28"/>
          <w:szCs w:val="28"/>
          <w:rtl/>
          <w:lang w:bidi="ar-SA"/>
        </w:rPr>
        <w:t>" (1يو2</w:t>
      </w:r>
      <w:r w:rsidRPr="005C4274">
        <w:rPr>
          <w:sz w:val="28"/>
          <w:szCs w:val="28"/>
          <w:rtl/>
          <w:lang w:bidi="ar-SA"/>
        </w:rPr>
        <w:t>: 29)!! هل يمكن بهذه الآية وحدها أن تقدم تعليمًا كتابيًا، خلاصته أن الإنسان يولد من الله، عن طريق أعمال البر التي يعملها! دون ذكر إطلاقًا للإيمان والمعمودية</w:t>
      </w:r>
      <w:r w:rsidRPr="005C4274">
        <w:rPr>
          <w:sz w:val="28"/>
          <w:szCs w:val="28"/>
          <w:lang w:bidi="ar-SA"/>
        </w:rPr>
        <w:t>!!</w:t>
      </w:r>
    </w:p>
    <w:p w14:paraId="3884DC09" w14:textId="77777777" w:rsidR="005C4274" w:rsidRPr="005C4274" w:rsidRDefault="005C4274" w:rsidP="00772A62">
      <w:pPr>
        <w:spacing w:before="60" w:afterLines="40" w:after="96" w:line="254" w:lineRule="auto"/>
        <w:jc w:val="lowKashida"/>
        <w:rPr>
          <w:sz w:val="28"/>
          <w:szCs w:val="28"/>
          <w:rtl/>
        </w:rPr>
      </w:pPr>
      <w:r w:rsidRPr="005C4274">
        <w:rPr>
          <w:sz w:val="28"/>
          <w:szCs w:val="28"/>
          <w:rtl/>
          <w:lang w:bidi="ar-SA"/>
        </w:rPr>
        <w:t>وبالمثل هل يمكن للإجابة على نفس السؤال، أن تضع الآية التي تقول: "</w:t>
      </w:r>
      <w:r w:rsidR="00772A62" w:rsidRPr="00772A62">
        <w:rPr>
          <w:sz w:val="28"/>
          <w:szCs w:val="28"/>
          <w:rtl/>
          <w:lang w:bidi="ar-SA"/>
        </w:rPr>
        <w:t xml:space="preserve">شَاءَ </w:t>
      </w:r>
      <w:r w:rsidR="00772A62">
        <w:rPr>
          <w:sz w:val="28"/>
          <w:szCs w:val="28"/>
          <w:rtl/>
          <w:lang w:bidi="ar-SA"/>
        </w:rPr>
        <w:t>فَوَلَدَنَا بِكَلِمَةِ الْحَقِّ</w:t>
      </w:r>
      <w:r w:rsidRPr="005C4274">
        <w:rPr>
          <w:sz w:val="28"/>
          <w:szCs w:val="28"/>
          <w:rtl/>
          <w:lang w:bidi="ar-SA"/>
        </w:rPr>
        <w:t>" (يع1: 18). ويصبح الميلاد الثاني بمجرد الكلمة، دون ذكر لقبول والإيمان والمعمودية والتوبة</w:t>
      </w:r>
      <w:r w:rsidRPr="005C4274">
        <w:rPr>
          <w:sz w:val="28"/>
          <w:szCs w:val="28"/>
          <w:rtl/>
        </w:rPr>
        <w:t>!</w:t>
      </w:r>
    </w:p>
    <w:p w14:paraId="5BFA05B5" w14:textId="77777777" w:rsidR="005C4274" w:rsidRPr="005C4274" w:rsidRDefault="005C4274" w:rsidP="00B6093C">
      <w:pPr>
        <w:spacing w:before="60" w:afterLines="40" w:after="96" w:line="254" w:lineRule="auto"/>
        <w:jc w:val="lowKashida"/>
        <w:rPr>
          <w:b/>
          <w:bCs/>
          <w:sz w:val="28"/>
          <w:szCs w:val="28"/>
          <w:rtl/>
        </w:rPr>
      </w:pPr>
      <w:r w:rsidRPr="005C4274">
        <w:rPr>
          <w:b/>
          <w:bCs/>
          <w:sz w:val="28"/>
          <w:szCs w:val="28"/>
          <w:rtl/>
          <w:lang w:bidi="ar-SA"/>
        </w:rPr>
        <w:t>أم إنك في الإجابة على السؤال الخاص بالميلاد الثاني، تضع كل الآيات المتعلقة بالميلاد، هاتين وغيرهما</w:t>
      </w:r>
      <w:r w:rsidRPr="005C4274">
        <w:rPr>
          <w:b/>
          <w:bCs/>
          <w:sz w:val="28"/>
          <w:szCs w:val="28"/>
          <w:rtl/>
        </w:rPr>
        <w:t>..</w:t>
      </w:r>
    </w:p>
    <w:p w14:paraId="21B9D2B0" w14:textId="50BB2383" w:rsidR="005C4274" w:rsidRPr="005C4274" w:rsidRDefault="005C4274" w:rsidP="00B6093C">
      <w:pPr>
        <w:spacing w:before="60" w:afterLines="40" w:after="96" w:line="254" w:lineRule="auto"/>
        <w:jc w:val="lowKashida"/>
        <w:rPr>
          <w:sz w:val="28"/>
          <w:szCs w:val="28"/>
          <w:rtl/>
          <w:lang w:bidi="ar-SA"/>
        </w:rPr>
      </w:pPr>
      <w:r w:rsidRPr="005C4274">
        <w:rPr>
          <w:sz w:val="28"/>
          <w:szCs w:val="28"/>
          <w:rtl/>
          <w:lang w:bidi="ar-SA"/>
        </w:rPr>
        <w:t>مثل قول السيد المسيح: "</w:t>
      </w:r>
      <w:r w:rsidR="00605269" w:rsidRPr="00605269">
        <w:rPr>
          <w:sz w:val="28"/>
          <w:szCs w:val="28"/>
          <w:rtl/>
          <w:lang w:bidi="ar-SA"/>
        </w:rPr>
        <w:t>إِنْ كَانَ أَحَدٌ لاَ يُولَدُ مِنَ الْمَاءِ وَالرُّوحِ لاَ يَقْدِرُ أَنْ يَدْخُلَ مَلَكُوتَ اللهِ</w:t>
      </w:r>
      <w:r w:rsidRPr="005C4274">
        <w:rPr>
          <w:sz w:val="28"/>
          <w:szCs w:val="28"/>
          <w:rtl/>
          <w:lang w:bidi="ar-SA"/>
        </w:rPr>
        <w:t>" (يو3: 5) وأيضًا قول الكتاب: "</w:t>
      </w:r>
      <w:r w:rsidR="00605269" w:rsidRPr="00605269">
        <w:rPr>
          <w:sz w:val="28"/>
          <w:szCs w:val="28"/>
          <w:rtl/>
          <w:lang w:bidi="ar-SA"/>
        </w:rPr>
        <w:t>بَلْ بِمُقْتَضَى رَحْمَتِهِ ­ خَلَّصَنَا بِغُسْلِ الْمِيلاَدِ الثَّانِي وَتَجْدِيدِ الرُّوحِ الْقُدُسِ</w:t>
      </w:r>
      <w:r w:rsidRPr="005C4274">
        <w:rPr>
          <w:sz w:val="28"/>
          <w:szCs w:val="28"/>
          <w:rtl/>
          <w:lang w:bidi="ar-SA"/>
        </w:rPr>
        <w:t>" (تي3: 5)</w:t>
      </w:r>
      <w:r w:rsidRPr="005C4274">
        <w:rPr>
          <w:sz w:val="28"/>
          <w:szCs w:val="28"/>
          <w:lang w:bidi="ar-SA"/>
        </w:rPr>
        <w:t>.</w:t>
      </w:r>
    </w:p>
    <w:p w14:paraId="70D46CEC" w14:textId="77777777" w:rsidR="005C4274" w:rsidRPr="005C4274" w:rsidRDefault="005C4274" w:rsidP="00B6093C">
      <w:pPr>
        <w:spacing w:before="60" w:afterLines="40" w:after="96" w:line="254" w:lineRule="auto"/>
        <w:jc w:val="lowKashida"/>
        <w:rPr>
          <w:b/>
          <w:bCs/>
          <w:sz w:val="28"/>
          <w:szCs w:val="28"/>
          <w:rtl/>
          <w:lang w:bidi="ar-SA"/>
        </w:rPr>
      </w:pPr>
      <w:r w:rsidRPr="005C4274">
        <w:rPr>
          <w:b/>
          <w:bCs/>
          <w:sz w:val="28"/>
          <w:szCs w:val="28"/>
          <w:rtl/>
          <w:lang w:bidi="ar-SA"/>
        </w:rPr>
        <w:t>2- ولنفرض أن إنسانًا سألك: ما هي الديانة المقبولة من الله؟</w:t>
      </w:r>
    </w:p>
    <w:p w14:paraId="20638269" w14:textId="77777777" w:rsidR="005C4274" w:rsidRPr="005C4274" w:rsidRDefault="005C4274" w:rsidP="0003544D">
      <w:pPr>
        <w:spacing w:before="60" w:afterLines="40" w:after="96" w:line="254" w:lineRule="auto"/>
        <w:jc w:val="lowKashida"/>
        <w:rPr>
          <w:sz w:val="28"/>
          <w:szCs w:val="28"/>
          <w:rtl/>
          <w:lang w:bidi="ar-SA"/>
        </w:rPr>
      </w:pPr>
      <w:r w:rsidRPr="005C4274">
        <w:rPr>
          <w:sz w:val="28"/>
          <w:szCs w:val="28"/>
          <w:rtl/>
          <w:lang w:bidi="ar-SA"/>
        </w:rPr>
        <w:t>أتستطيع أن تجيبه بآية واحدة هي: "</w:t>
      </w:r>
      <w:r w:rsidR="0003544D" w:rsidRPr="0003544D">
        <w:rPr>
          <w:sz w:val="28"/>
          <w:szCs w:val="28"/>
          <w:rtl/>
          <w:lang w:bidi="ar-SA"/>
        </w:rPr>
        <w:t>اَلدِّيَانَةُ الطَّاهِرَةُ النَّقِيَّةُ عِنْدَ اللهِ الآبِ هِيَ هذِهِ: افْتِقَادُ الْيَتَامَى وَالأَرَامِلِ فِي ضِيقَتِهِمْ، وَحِفْظُ الإِنْسَانِ نَفْسَهُ بِلاَ دَنَسٍ مِنَ الْعَالَمِ</w:t>
      </w:r>
      <w:r w:rsidRPr="005C4274">
        <w:rPr>
          <w:sz w:val="28"/>
          <w:szCs w:val="28"/>
          <w:rtl/>
          <w:lang w:bidi="ar-SA"/>
        </w:rPr>
        <w:t>" (يع1: 27). وهل تمثل هذه الآية وحدها، كل الحق الكتابي، دون أي حديث عن الإيمان السليم؟</w:t>
      </w:r>
      <w:r w:rsidRPr="005C4274">
        <w:rPr>
          <w:sz w:val="28"/>
          <w:szCs w:val="28"/>
          <w:lang w:bidi="ar-SA"/>
        </w:rPr>
        <w:t>!</w:t>
      </w:r>
    </w:p>
    <w:p w14:paraId="248EC68B"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lastRenderedPageBreak/>
        <w:t>يقينًا أنك لن تقبل. فلماذا إذًا تستخدم أسلوب الآية الواحدة في مواضع أخرى، لتخدم أفكارك؟</w:t>
      </w:r>
      <w:r w:rsidRPr="005C4274">
        <w:rPr>
          <w:sz w:val="28"/>
          <w:szCs w:val="28"/>
          <w:lang w:bidi="ar-SA"/>
        </w:rPr>
        <w:t>!</w:t>
      </w:r>
    </w:p>
    <w:p w14:paraId="14639884" w14:textId="77777777" w:rsidR="005C4274" w:rsidRPr="003056A2" w:rsidRDefault="005C4274" w:rsidP="00B6093C">
      <w:pPr>
        <w:spacing w:before="60" w:afterLines="40" w:after="96" w:line="254" w:lineRule="auto"/>
        <w:jc w:val="lowKashida"/>
        <w:rPr>
          <w:b/>
          <w:bCs/>
          <w:sz w:val="28"/>
          <w:szCs w:val="28"/>
          <w:rtl/>
          <w:lang w:bidi="ar-SA"/>
        </w:rPr>
      </w:pPr>
      <w:r w:rsidRPr="003056A2">
        <w:rPr>
          <w:b/>
          <w:bCs/>
          <w:sz w:val="28"/>
          <w:szCs w:val="28"/>
          <w:rtl/>
          <w:lang w:bidi="ar-SA"/>
        </w:rPr>
        <w:t>3- وإن سألك أحد: كيف ينتقل الخاطئ من الموت إلى الحياة؟</w:t>
      </w:r>
    </w:p>
    <w:p w14:paraId="4BDEC782" w14:textId="77777777" w:rsidR="005C4274" w:rsidRPr="003056A2" w:rsidRDefault="005C4274" w:rsidP="002325FF">
      <w:pPr>
        <w:spacing w:before="60" w:afterLines="40" w:after="96" w:line="254" w:lineRule="auto"/>
        <w:jc w:val="lowKashida"/>
        <w:rPr>
          <w:sz w:val="28"/>
          <w:szCs w:val="28"/>
          <w:rtl/>
          <w:lang w:bidi="ar-SA"/>
        </w:rPr>
      </w:pPr>
      <w:r w:rsidRPr="003056A2">
        <w:rPr>
          <w:sz w:val="28"/>
          <w:szCs w:val="28"/>
          <w:rtl/>
          <w:lang w:bidi="ar-SA"/>
        </w:rPr>
        <w:t>أتستطيع أن توقفه أمام آية واحدة فقط هي قول القديس يوحنا الرسول: "</w:t>
      </w:r>
      <w:r w:rsidR="0090486B" w:rsidRPr="003056A2">
        <w:rPr>
          <w:sz w:val="28"/>
          <w:szCs w:val="28"/>
          <w:rtl/>
          <w:lang w:bidi="ar-SA"/>
        </w:rPr>
        <w:t>نَحْنُ نَعْلَمُ أَنَّنَا قَدِ انْتَقَلْنَا مِنَ الْمَوْتِ إِلَى الْحَيَاةِ، لأَنَّنَا نُحِبُّ الإِخْوَةَ</w:t>
      </w:r>
      <w:r w:rsidRPr="003056A2">
        <w:rPr>
          <w:sz w:val="28"/>
          <w:szCs w:val="28"/>
          <w:rtl/>
          <w:lang w:bidi="ar-SA"/>
        </w:rPr>
        <w:t xml:space="preserve">" (1يو3: 14). هل بهذه الآية وحدها، تكون قد قدمت التعليم الكتابي والحق الإنجيلي في كيفية الانتقال من الموت إلى الحياة، دون أن تقدم أية آية أخرى عن الفداء والكفارة والصلب، والتوبة والإيمان </w:t>
      </w:r>
      <w:proofErr w:type="gramStart"/>
      <w:r w:rsidRPr="003056A2">
        <w:rPr>
          <w:sz w:val="28"/>
          <w:szCs w:val="28"/>
          <w:rtl/>
          <w:lang w:bidi="ar-SA"/>
        </w:rPr>
        <w:t>والمعمودية..؟</w:t>
      </w:r>
      <w:proofErr w:type="gramEnd"/>
      <w:r w:rsidRPr="003056A2">
        <w:rPr>
          <w:sz w:val="28"/>
          <w:szCs w:val="28"/>
          <w:rtl/>
          <w:lang w:bidi="ar-SA"/>
        </w:rPr>
        <w:t>‍‍‍‍‍</w:t>
      </w:r>
      <w:r w:rsidRPr="003056A2">
        <w:rPr>
          <w:sz w:val="28"/>
          <w:szCs w:val="28"/>
          <w:lang w:bidi="ar-SA"/>
        </w:rPr>
        <w:t>!</w:t>
      </w:r>
    </w:p>
    <w:p w14:paraId="3C98B1F9" w14:textId="77777777" w:rsidR="005C4274" w:rsidRPr="005C4274" w:rsidRDefault="005C4274" w:rsidP="006E536C">
      <w:pPr>
        <w:spacing w:before="60" w:afterLines="40" w:after="96" w:line="254" w:lineRule="auto"/>
        <w:jc w:val="lowKashida"/>
        <w:rPr>
          <w:sz w:val="28"/>
          <w:szCs w:val="28"/>
          <w:rtl/>
          <w:lang w:bidi="ar-SA"/>
        </w:rPr>
      </w:pPr>
      <w:r w:rsidRPr="003056A2">
        <w:rPr>
          <w:sz w:val="28"/>
          <w:szCs w:val="28"/>
          <w:rtl/>
          <w:lang w:bidi="ar-SA"/>
        </w:rPr>
        <w:t>لا يوجد أحد يقبل هذا الكلام إنما يجدر بنا أن نضع آيات أخرى مثل: "</w:t>
      </w:r>
      <w:r w:rsidR="00EC5705" w:rsidRPr="003056A2">
        <w:rPr>
          <w:sz w:val="28"/>
          <w:szCs w:val="28"/>
          <w:rtl/>
          <w:lang w:bidi="ar-SA"/>
        </w:rPr>
        <w:t>وَنَحْنُ أَمْوَاتٌ بِالْخَطَايَا أَحْيَانَا مَعَ الْمَسِيحِ</w:t>
      </w:r>
      <w:r w:rsidR="00EC5705" w:rsidRPr="003056A2">
        <w:rPr>
          <w:rFonts w:hint="cs"/>
          <w:sz w:val="28"/>
          <w:szCs w:val="28"/>
          <w:rtl/>
          <w:lang w:bidi="ar-SA"/>
        </w:rPr>
        <w:t>..</w:t>
      </w:r>
      <w:r w:rsidR="002325FF" w:rsidRPr="003056A2">
        <w:rPr>
          <w:sz w:val="28"/>
          <w:szCs w:val="28"/>
          <w:rtl/>
          <w:lang w:bidi="ar-SA"/>
        </w:rPr>
        <w:t xml:space="preserve">" (أف2: 5) </w:t>
      </w:r>
      <w:r w:rsidRPr="003056A2">
        <w:rPr>
          <w:sz w:val="28"/>
          <w:szCs w:val="28"/>
          <w:rtl/>
          <w:lang w:bidi="ar-SA"/>
        </w:rPr>
        <w:t>"</w:t>
      </w:r>
      <w:r w:rsidR="00EC5705" w:rsidRPr="003056A2">
        <w:rPr>
          <w:sz w:val="28"/>
          <w:szCs w:val="28"/>
          <w:rtl/>
          <w:lang w:bidi="ar-SA"/>
        </w:rPr>
        <w:t>وَإِذْ كُنْتُمْ أَمْوَاتًا فِي الْخَطَايَا</w:t>
      </w:r>
      <w:r w:rsidRPr="003056A2">
        <w:rPr>
          <w:sz w:val="28"/>
          <w:szCs w:val="28"/>
          <w:rtl/>
          <w:lang w:bidi="ar-SA"/>
        </w:rPr>
        <w:t xml:space="preserve">... </w:t>
      </w:r>
      <w:r w:rsidR="00EC5705" w:rsidRPr="003056A2">
        <w:rPr>
          <w:sz w:val="28"/>
          <w:szCs w:val="28"/>
          <w:rtl/>
          <w:lang w:bidi="ar-SA"/>
        </w:rPr>
        <w:t>أَحْيَاكُمْ مَعَهُ، مُسَامِحًا لَكُمْ بِجَمِيعِ الْخَطَايَا</w:t>
      </w:r>
      <w:r w:rsidRPr="003056A2">
        <w:rPr>
          <w:sz w:val="28"/>
          <w:szCs w:val="28"/>
          <w:rtl/>
          <w:lang w:bidi="ar-SA"/>
        </w:rPr>
        <w:t xml:space="preserve">، </w:t>
      </w:r>
      <w:r w:rsidR="000E3E55" w:rsidRPr="003056A2">
        <w:rPr>
          <w:sz w:val="28"/>
          <w:szCs w:val="28"/>
          <w:rtl/>
          <w:lang w:bidi="ar-SA"/>
        </w:rPr>
        <w:t>إِذْ مَحَا الصَّكَّ الَّذِي عَلَيْنَا</w:t>
      </w:r>
      <w:r w:rsidRPr="003056A2">
        <w:rPr>
          <w:sz w:val="28"/>
          <w:szCs w:val="28"/>
          <w:rtl/>
          <w:lang w:bidi="ar-SA"/>
        </w:rPr>
        <w:t xml:space="preserve">... </w:t>
      </w:r>
      <w:proofErr w:type="spellStart"/>
      <w:r w:rsidR="000E3E55" w:rsidRPr="003056A2">
        <w:rPr>
          <w:sz w:val="28"/>
          <w:szCs w:val="28"/>
          <w:rtl/>
          <w:lang w:bidi="ar-SA"/>
        </w:rPr>
        <w:t>مُسَمِّرًا</w:t>
      </w:r>
      <w:proofErr w:type="spellEnd"/>
      <w:r w:rsidR="000E3E55" w:rsidRPr="003056A2">
        <w:rPr>
          <w:sz w:val="28"/>
          <w:szCs w:val="28"/>
          <w:rtl/>
          <w:lang w:bidi="ar-SA"/>
        </w:rPr>
        <w:t xml:space="preserve"> إِيَّاهُ بِالصَّلِيبِ</w:t>
      </w:r>
      <w:r w:rsidRPr="003056A2">
        <w:rPr>
          <w:sz w:val="28"/>
          <w:szCs w:val="28"/>
          <w:rtl/>
          <w:lang w:bidi="ar-SA"/>
        </w:rPr>
        <w:t>" (كو2: 13، 14) "</w:t>
      </w:r>
      <w:r w:rsidR="000E3E55" w:rsidRPr="003056A2">
        <w:rPr>
          <w:b/>
          <w:bCs/>
          <w:sz w:val="28"/>
          <w:szCs w:val="28"/>
          <w:rtl/>
          <w:lang w:bidi="ar-SA"/>
        </w:rPr>
        <w:t>مَدْفُونِينَ مَعَهُ فِي الْمَعْمُودِيَّةِ، الَّتِي فِيهَا أُقِمْتُمْ أَيْضًا مَعَهُ</w:t>
      </w:r>
      <w:r w:rsidR="000E3E55" w:rsidRPr="003056A2">
        <w:rPr>
          <w:sz w:val="28"/>
          <w:szCs w:val="28"/>
          <w:rtl/>
          <w:lang w:bidi="ar-SA"/>
        </w:rPr>
        <w:t>...</w:t>
      </w:r>
      <w:r w:rsidR="000E3E55" w:rsidRPr="003056A2">
        <w:rPr>
          <w:rFonts w:hint="cs"/>
          <w:sz w:val="28"/>
          <w:szCs w:val="28"/>
          <w:rtl/>
          <w:lang w:bidi="ar-SA"/>
        </w:rPr>
        <w:t>"</w:t>
      </w:r>
      <w:r w:rsidRPr="003056A2">
        <w:rPr>
          <w:sz w:val="28"/>
          <w:szCs w:val="28"/>
          <w:rtl/>
          <w:lang w:bidi="ar-SA"/>
        </w:rPr>
        <w:t xml:space="preserve"> (كو2:</w:t>
      </w:r>
      <w:r w:rsidRPr="005C4274">
        <w:rPr>
          <w:sz w:val="28"/>
          <w:szCs w:val="28"/>
          <w:rtl/>
          <w:lang w:bidi="ar-SA"/>
        </w:rPr>
        <w:t xml:space="preserve"> 12) "</w:t>
      </w:r>
      <w:r w:rsidR="003D02CD" w:rsidRPr="003D02CD">
        <w:rPr>
          <w:sz w:val="28"/>
          <w:szCs w:val="28"/>
          <w:rtl/>
          <w:lang w:bidi="ar-SA"/>
        </w:rPr>
        <w:t>فَدُفِنَّا مَعَهُ بِالْمَعْمُودِيَّةِ لِلْمَوْتِ، حَتَّى كَمَا أُقِ</w:t>
      </w:r>
      <w:r w:rsidR="002325FF">
        <w:rPr>
          <w:sz w:val="28"/>
          <w:szCs w:val="28"/>
          <w:rtl/>
          <w:lang w:bidi="ar-SA"/>
        </w:rPr>
        <w:t>يمَ الْمَسِيحُ مِنَ الأَمْوَاتِ.</w:t>
      </w:r>
      <w:r w:rsidRPr="005C4274">
        <w:rPr>
          <w:sz w:val="28"/>
          <w:szCs w:val="28"/>
          <w:rtl/>
          <w:lang w:bidi="ar-SA"/>
        </w:rPr>
        <w:t xml:space="preserve">. </w:t>
      </w:r>
      <w:r w:rsidR="006E536C" w:rsidRPr="006E536C">
        <w:rPr>
          <w:sz w:val="28"/>
          <w:szCs w:val="28"/>
          <w:rtl/>
          <w:lang w:bidi="ar-SA"/>
        </w:rPr>
        <w:t>نَسْلُكُ نَحْنُ أَيْضًا فِي جِدَّةِ الْحَيَاةِ؟</w:t>
      </w:r>
      <w:r w:rsidRPr="005C4274">
        <w:rPr>
          <w:sz w:val="28"/>
          <w:szCs w:val="28"/>
          <w:rtl/>
          <w:lang w:bidi="ar-SA"/>
        </w:rPr>
        <w:t xml:space="preserve"> </w:t>
      </w:r>
      <w:r w:rsidR="006E536C" w:rsidRPr="006E536C">
        <w:rPr>
          <w:sz w:val="28"/>
          <w:szCs w:val="28"/>
          <w:rtl/>
          <w:lang w:bidi="ar-SA"/>
        </w:rPr>
        <w:t>لأَنَّهُ إِنْ كُنَّا قَدْ صِرْنَا مُتَّحِدِينَ مَعَهُ بِشِبْهِ مَوْتِهِ، نَصِيرُ أَيْضًا بِقِيَامَتِهِ</w:t>
      </w:r>
      <w:r w:rsidRPr="005C4274">
        <w:rPr>
          <w:sz w:val="28"/>
          <w:szCs w:val="28"/>
          <w:rtl/>
          <w:lang w:bidi="ar-SA"/>
        </w:rPr>
        <w:t>" (رو6: 4، 5)</w:t>
      </w:r>
      <w:r w:rsidRPr="005C4274">
        <w:rPr>
          <w:sz w:val="28"/>
          <w:szCs w:val="28"/>
          <w:lang w:bidi="ar-SA"/>
        </w:rPr>
        <w:t>.</w:t>
      </w:r>
    </w:p>
    <w:p w14:paraId="48F07EF0" w14:textId="77777777" w:rsidR="005C4274" w:rsidRPr="005C4274" w:rsidRDefault="00311EEE" w:rsidP="004A1E01">
      <w:pPr>
        <w:spacing w:before="60" w:afterLines="40" w:after="96" w:line="254" w:lineRule="auto"/>
        <w:jc w:val="lowKashida"/>
        <w:rPr>
          <w:b/>
          <w:bCs/>
          <w:sz w:val="28"/>
          <w:szCs w:val="28"/>
          <w:rtl/>
          <w:lang w:bidi="ar-SA"/>
        </w:rPr>
      </w:pPr>
      <w:r>
        <w:rPr>
          <w:b/>
          <w:bCs/>
          <w:sz w:val="28"/>
          <w:szCs w:val="28"/>
          <w:rtl/>
          <w:lang w:bidi="ar-SA"/>
        </w:rPr>
        <w:t>4</w:t>
      </w:r>
      <w:r w:rsidR="005C4274" w:rsidRPr="005C4274">
        <w:rPr>
          <w:b/>
          <w:bCs/>
          <w:sz w:val="28"/>
          <w:szCs w:val="28"/>
          <w:rtl/>
          <w:lang w:bidi="ar-SA"/>
        </w:rPr>
        <w:t>- وبالمثل أيضًا، إن سألك أحد: كيف أخلص؟</w:t>
      </w:r>
    </w:p>
    <w:p w14:paraId="4D42A317" w14:textId="77777777" w:rsidR="005C4274" w:rsidRPr="005C4274" w:rsidRDefault="005C4274" w:rsidP="006E536C">
      <w:pPr>
        <w:spacing w:before="60" w:afterLines="40" w:after="96" w:line="254" w:lineRule="auto"/>
        <w:jc w:val="lowKashida"/>
        <w:rPr>
          <w:sz w:val="28"/>
          <w:szCs w:val="28"/>
          <w:rtl/>
          <w:lang w:bidi="ar-SA"/>
        </w:rPr>
      </w:pPr>
      <w:r w:rsidRPr="005C4274">
        <w:rPr>
          <w:sz w:val="28"/>
          <w:szCs w:val="28"/>
          <w:rtl/>
          <w:lang w:bidi="ar-SA"/>
        </w:rPr>
        <w:t>أتستطيع أن تضع أمامه آية واحدة هي "</w:t>
      </w:r>
      <w:r w:rsidR="006E536C" w:rsidRPr="006E536C">
        <w:rPr>
          <w:sz w:val="28"/>
          <w:szCs w:val="28"/>
          <w:rtl/>
          <w:lang w:bidi="ar-SA"/>
        </w:rPr>
        <w:t>لاَحِظْ نَفْسَكَ وَالتَّعْلِيمَ وَدَاوِمْ عَلَى ذلِكَ، لأَنَّكَ إِذَا فَعَلْتَ هذَا، تُخَلِّصُ نَفْسَكَ وَالَّذِينَ يَسْمَعُونَكَ أَيْضًا</w:t>
      </w:r>
      <w:r w:rsidRPr="005C4274">
        <w:rPr>
          <w:sz w:val="28"/>
          <w:szCs w:val="28"/>
          <w:rtl/>
          <w:lang w:bidi="ar-SA"/>
        </w:rPr>
        <w:t>" (1تي4: 16).</w:t>
      </w:r>
    </w:p>
    <w:p w14:paraId="10778466"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هل هذه الآية وحدها يمكنها أن تكون إجابة كافية في الخلاص؟! بلا ذكر للدم والإيمان والمعمودية!! أراك تنكر هذا، ولك حق</w:t>
      </w:r>
      <w:r w:rsidRPr="005C4274">
        <w:rPr>
          <w:sz w:val="28"/>
          <w:szCs w:val="28"/>
          <w:lang w:bidi="ar-SA"/>
        </w:rPr>
        <w:t>.</w:t>
      </w:r>
    </w:p>
    <w:p w14:paraId="541EE4C4" w14:textId="55F468F1" w:rsidR="005C4274" w:rsidRPr="005C4274" w:rsidRDefault="005C4274" w:rsidP="00E16876">
      <w:pPr>
        <w:spacing w:before="60" w:afterLines="40" w:after="96" w:line="254" w:lineRule="auto"/>
        <w:jc w:val="lowKashida"/>
        <w:rPr>
          <w:sz w:val="28"/>
          <w:szCs w:val="28"/>
          <w:rtl/>
          <w:lang w:bidi="ar-SA"/>
        </w:rPr>
      </w:pPr>
      <w:r w:rsidRPr="005C4274">
        <w:rPr>
          <w:sz w:val="28"/>
          <w:szCs w:val="28"/>
          <w:rtl/>
          <w:lang w:bidi="ar-SA"/>
        </w:rPr>
        <w:t>وبالمثل أيضًا مَن يجيب بآية أخرى ه</w:t>
      </w:r>
      <w:r w:rsidR="00E16876">
        <w:rPr>
          <w:rFonts w:hint="cs"/>
          <w:sz w:val="28"/>
          <w:szCs w:val="28"/>
          <w:rtl/>
          <w:lang w:bidi="ar-SA"/>
        </w:rPr>
        <w:t>ي</w:t>
      </w:r>
      <w:r w:rsidRPr="005C4274">
        <w:rPr>
          <w:sz w:val="28"/>
          <w:szCs w:val="28"/>
          <w:rtl/>
          <w:lang w:bidi="ar-SA"/>
        </w:rPr>
        <w:t>: "</w:t>
      </w:r>
      <w:r w:rsidR="00E16876" w:rsidRPr="00E16876">
        <w:rPr>
          <w:sz w:val="28"/>
          <w:szCs w:val="28"/>
          <w:rtl/>
          <w:lang w:bidi="ar-SA"/>
        </w:rPr>
        <w:t>لأَنَّكَ إِنِ اعْتَرَفْتَ بِفَمِكَ بِالرَّبِّ يَسُوعَ، وَآمَنْتَ بِقَلْبِكَ أَنَّ اللهَ أَقَامَهُ مِنَ الأَمْوَاتِ، خَلَصْتَ</w:t>
      </w:r>
      <w:r w:rsidRPr="005C4274">
        <w:rPr>
          <w:sz w:val="28"/>
          <w:szCs w:val="28"/>
          <w:rtl/>
          <w:lang w:bidi="ar-SA"/>
        </w:rPr>
        <w:t>" (رو10: 9)</w:t>
      </w:r>
      <w:r w:rsidR="00355266">
        <w:rPr>
          <w:rFonts w:hint="cs"/>
          <w:sz w:val="28"/>
          <w:szCs w:val="28"/>
          <w:rtl/>
          <w:lang w:bidi="ar-SA"/>
        </w:rPr>
        <w:t>.</w:t>
      </w:r>
    </w:p>
    <w:p w14:paraId="403B1762" w14:textId="77777777" w:rsidR="005C4274" w:rsidRPr="005C4274" w:rsidRDefault="005C4274" w:rsidP="002C0663">
      <w:pPr>
        <w:spacing w:before="60" w:afterLines="40" w:after="96" w:line="254" w:lineRule="auto"/>
        <w:jc w:val="lowKashida"/>
        <w:rPr>
          <w:b/>
          <w:bCs/>
          <w:sz w:val="28"/>
          <w:szCs w:val="28"/>
          <w:rtl/>
          <w:lang w:bidi="ar-SA"/>
        </w:rPr>
      </w:pPr>
      <w:r w:rsidRPr="005C4274">
        <w:rPr>
          <w:b/>
          <w:bCs/>
          <w:sz w:val="28"/>
          <w:szCs w:val="28"/>
          <w:rtl/>
          <w:lang w:bidi="ar-SA"/>
        </w:rPr>
        <w:t>إنها آية. ولكنها وحدها لا تكف</w:t>
      </w:r>
      <w:r w:rsidR="002C0663">
        <w:rPr>
          <w:rFonts w:hint="cs"/>
          <w:b/>
          <w:bCs/>
          <w:sz w:val="28"/>
          <w:szCs w:val="28"/>
          <w:rtl/>
          <w:lang w:bidi="ar-SA"/>
        </w:rPr>
        <w:t>ي</w:t>
      </w:r>
      <w:r w:rsidRPr="005C4274">
        <w:rPr>
          <w:b/>
          <w:bCs/>
          <w:sz w:val="28"/>
          <w:szCs w:val="28"/>
          <w:rtl/>
          <w:lang w:bidi="ar-SA"/>
        </w:rPr>
        <w:t>. لماذا لا تضع إلى جوارها آية أخرى هي: "مَنْ آمَنَ وَاعْتَمَدَ خَلَصَ" (مر16: 16).</w:t>
      </w:r>
    </w:p>
    <w:p w14:paraId="35FCDED2" w14:textId="77777777" w:rsidR="005C4274" w:rsidRPr="005C4274" w:rsidRDefault="005C4274" w:rsidP="00FF294C">
      <w:pPr>
        <w:spacing w:before="60" w:afterLines="40" w:after="96" w:line="254" w:lineRule="auto"/>
        <w:jc w:val="lowKashida"/>
        <w:rPr>
          <w:sz w:val="28"/>
          <w:szCs w:val="28"/>
          <w:rtl/>
          <w:lang w:bidi="ar-SA"/>
        </w:rPr>
      </w:pPr>
      <w:r w:rsidRPr="005C4274">
        <w:rPr>
          <w:sz w:val="28"/>
          <w:szCs w:val="28"/>
          <w:rtl/>
          <w:lang w:bidi="ar-SA"/>
        </w:rPr>
        <w:t>ولماذا لا تضع إلى جوارها أيضًا هذه الآية: "</w:t>
      </w:r>
      <w:r w:rsidR="00FF294C" w:rsidRPr="00FF294C">
        <w:rPr>
          <w:sz w:val="28"/>
          <w:szCs w:val="28"/>
          <w:rtl/>
          <w:lang w:bidi="ar-SA"/>
        </w:rPr>
        <w:t xml:space="preserve">إِذْ كَانَ الْفُلْكُ يُبْنَى، الَّذِي فِيهِ خَلَصَ قَلِيلُونَ، أَيْ </w:t>
      </w:r>
      <w:r w:rsidR="00FF294C" w:rsidRPr="00FF294C">
        <w:rPr>
          <w:sz w:val="28"/>
          <w:szCs w:val="28"/>
          <w:rtl/>
          <w:lang w:bidi="ar-SA"/>
        </w:rPr>
        <w:lastRenderedPageBreak/>
        <w:t>ثَمَانِي أَنْفُسٍ بِالْمَاءِ</w:t>
      </w:r>
      <w:r w:rsidR="00FF294C">
        <w:rPr>
          <w:rFonts w:hint="cs"/>
          <w:sz w:val="28"/>
          <w:szCs w:val="28"/>
          <w:rtl/>
          <w:lang w:bidi="ar-SA"/>
        </w:rPr>
        <w:t>.</w:t>
      </w:r>
      <w:r w:rsidRPr="005C4274">
        <w:rPr>
          <w:sz w:val="28"/>
          <w:szCs w:val="28"/>
          <w:rtl/>
          <w:lang w:bidi="ar-SA"/>
        </w:rPr>
        <w:t xml:space="preserve"> </w:t>
      </w:r>
      <w:r w:rsidR="00FF294C" w:rsidRPr="00FF294C">
        <w:rPr>
          <w:sz w:val="28"/>
          <w:szCs w:val="28"/>
          <w:rtl/>
          <w:lang w:bidi="ar-SA"/>
        </w:rPr>
        <w:t>الَّذِي مِثَالُهُ يُخَلِّصُنَا نَحْنُ الآنَ، أَيِ الْمَعْمُودِيَّةُ</w:t>
      </w:r>
      <w:r w:rsidRPr="005C4274">
        <w:rPr>
          <w:sz w:val="28"/>
          <w:szCs w:val="28"/>
          <w:rtl/>
          <w:lang w:bidi="ar-SA"/>
        </w:rPr>
        <w:t>" (1بط3: 20، 21)</w:t>
      </w:r>
      <w:r w:rsidRPr="005C4274">
        <w:rPr>
          <w:sz w:val="28"/>
          <w:szCs w:val="28"/>
          <w:lang w:bidi="ar-SA"/>
        </w:rPr>
        <w:t>.</w:t>
      </w:r>
    </w:p>
    <w:p w14:paraId="40FCFE6C"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وبهذا يتكامل الحق الكتابي، ولا تتعبنا ضمائرنا، إذ نتعمد إخفاء الآيات، أي إخفاء أجزاء من الحق</w:t>
      </w:r>
      <w:r w:rsidR="00500574">
        <w:rPr>
          <w:rFonts w:hint="cs"/>
          <w:sz w:val="28"/>
          <w:szCs w:val="28"/>
          <w:rtl/>
          <w:lang w:bidi="ar-SA"/>
        </w:rPr>
        <w:t>ِّ</w:t>
      </w:r>
      <w:r w:rsidRPr="005C4274">
        <w:rPr>
          <w:sz w:val="28"/>
          <w:szCs w:val="28"/>
          <w:rtl/>
          <w:lang w:bidi="ar-SA"/>
        </w:rPr>
        <w:t xml:space="preserve"> الإنجيلي، لكي نقدم مفهومنا الخاص، وليس مفهوم الكتاب</w:t>
      </w:r>
      <w:r w:rsidRPr="005C4274">
        <w:rPr>
          <w:sz w:val="28"/>
          <w:szCs w:val="28"/>
          <w:lang w:bidi="ar-SA"/>
        </w:rPr>
        <w:t>!!</w:t>
      </w:r>
    </w:p>
    <w:p w14:paraId="44B950CC"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إنه سؤال، دائمًا يحيرني، ولا أجد له جوابًا</w:t>
      </w:r>
      <w:r w:rsidRPr="005C4274">
        <w:rPr>
          <w:b/>
          <w:bCs/>
          <w:sz w:val="28"/>
          <w:szCs w:val="28"/>
          <w:lang w:bidi="ar-SA"/>
        </w:rPr>
        <w:t>:</w:t>
      </w:r>
    </w:p>
    <w:p w14:paraId="145D7A9A" w14:textId="77777777" w:rsidR="005C4274" w:rsidRDefault="005C4274" w:rsidP="004A1E01">
      <w:pPr>
        <w:spacing w:before="60" w:afterLines="40" w:after="96" w:line="254" w:lineRule="auto"/>
        <w:jc w:val="lowKashida"/>
        <w:rPr>
          <w:sz w:val="28"/>
          <w:szCs w:val="28"/>
          <w:rtl/>
          <w:lang w:bidi="ar-SA"/>
        </w:rPr>
      </w:pPr>
      <w:r w:rsidRPr="005C4274">
        <w:rPr>
          <w:sz w:val="28"/>
          <w:szCs w:val="28"/>
          <w:rtl/>
          <w:lang w:bidi="ar-SA"/>
        </w:rPr>
        <w:t>هؤلاء الإخوة، الذين ينادون بالتعليم الإنجيلي، ويدافعون عن الحق الكتابي، لماذا لا يعلنون هذه الآيات وأمثالها، إلى جوار الآيات الأخرى؟! لماذا يتعمدون إخفاءها؟! أليست هي أيضًا من الإنجيل ومن الكتاب؟! إني أسأل...</w:t>
      </w:r>
    </w:p>
    <w:p w14:paraId="61352D46" w14:textId="77777777" w:rsidR="00216DC9" w:rsidRPr="005C4274" w:rsidRDefault="00216DC9" w:rsidP="00216DC9">
      <w:pPr>
        <w:spacing w:before="60" w:afterLines="40" w:after="96" w:line="254" w:lineRule="auto"/>
        <w:jc w:val="center"/>
        <w:rPr>
          <w:sz w:val="28"/>
          <w:szCs w:val="28"/>
          <w:rtl/>
          <w:lang w:bidi="ar-SA"/>
        </w:rPr>
      </w:pPr>
      <w:r>
        <w:rPr>
          <w:sz w:val="28"/>
          <w:szCs w:val="28"/>
          <w:lang w:bidi="ar-SA"/>
        </w:rPr>
        <w:sym w:font="Wingdings" w:char="F0B6"/>
      </w:r>
      <w:r>
        <w:rPr>
          <w:sz w:val="28"/>
          <w:szCs w:val="28"/>
          <w:lang w:bidi="ar-SA"/>
        </w:rPr>
        <w:sym w:font="Wingdings" w:char="F0AB"/>
      </w:r>
      <w:r>
        <w:rPr>
          <w:sz w:val="28"/>
          <w:szCs w:val="28"/>
          <w:lang w:bidi="ar-SA"/>
        </w:rPr>
        <w:sym w:font="Wingdings" w:char="F0B6"/>
      </w:r>
    </w:p>
    <w:p w14:paraId="5016D3A2" w14:textId="77777777" w:rsidR="005C4274" w:rsidRPr="005C4274" w:rsidRDefault="005C4274" w:rsidP="00872AD5">
      <w:pPr>
        <w:pStyle w:val="Heading3"/>
        <w:rPr>
          <w:rtl/>
        </w:rPr>
      </w:pPr>
      <w:bookmarkStart w:id="153" w:name="_Toc169981606"/>
      <w:r w:rsidRPr="005C4274">
        <w:rPr>
          <w:rtl/>
        </w:rPr>
        <w:t>أية اللحظات</w:t>
      </w:r>
      <w:bookmarkEnd w:id="153"/>
    </w:p>
    <w:p w14:paraId="16C1DBB3"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الذين يتحدثون عن الخلاص في لحظة، يترددون أحيانًا في تحديد هذه اللحظة ما هي؟ ومتى تكون؟</w:t>
      </w:r>
    </w:p>
    <w:p w14:paraId="26162072" w14:textId="77777777" w:rsidR="00872AD5" w:rsidRDefault="005C4274" w:rsidP="009923E7">
      <w:pPr>
        <w:spacing w:before="60" w:afterLines="40" w:after="96" w:line="254" w:lineRule="auto"/>
        <w:jc w:val="lowKashida"/>
        <w:rPr>
          <w:b/>
          <w:bCs/>
          <w:sz w:val="28"/>
          <w:szCs w:val="28"/>
          <w:lang w:bidi="ar-SA"/>
        </w:rPr>
      </w:pPr>
      <w:r w:rsidRPr="005C4274">
        <w:rPr>
          <w:b/>
          <w:bCs/>
          <w:sz w:val="28"/>
          <w:szCs w:val="28"/>
          <w:rtl/>
          <w:lang w:bidi="ar-SA"/>
        </w:rPr>
        <w:t>1- هل هي لحظة الإيمان؟</w:t>
      </w:r>
      <w:r w:rsidRPr="005C4274">
        <w:rPr>
          <w:sz w:val="28"/>
          <w:szCs w:val="28"/>
          <w:rtl/>
          <w:lang w:bidi="ar-SA"/>
        </w:rPr>
        <w:t xml:space="preserve"> أو لحظة قبول المسيح فاديًا ومخلصًا؟ علمًا بأن الإيمان لا يتم في لحظة، بل هو ثمر لعمل النعمة وخدمة الكلمة، ربما في مدى زمني</w:t>
      </w:r>
      <w:r w:rsidRPr="005C4274">
        <w:rPr>
          <w:sz w:val="28"/>
          <w:szCs w:val="28"/>
          <w:lang w:bidi="ar-SA"/>
        </w:rPr>
        <w:t>..</w:t>
      </w:r>
    </w:p>
    <w:p w14:paraId="39E774A7" w14:textId="77777777" w:rsidR="005C4274" w:rsidRPr="005C4274" w:rsidRDefault="00872AD5" w:rsidP="009923E7">
      <w:pPr>
        <w:spacing w:before="60" w:afterLines="40" w:after="96" w:line="254" w:lineRule="auto"/>
        <w:jc w:val="lowKashida"/>
        <w:rPr>
          <w:sz w:val="28"/>
          <w:szCs w:val="28"/>
          <w:rtl/>
          <w:lang w:bidi="ar-SA"/>
        </w:rPr>
      </w:pPr>
      <w:r>
        <w:rPr>
          <w:rFonts w:hint="cs"/>
          <w:b/>
          <w:bCs/>
          <w:sz w:val="28"/>
          <w:szCs w:val="28"/>
          <w:rtl/>
          <w:lang w:bidi="ar-SA"/>
        </w:rPr>
        <w:t>2</w:t>
      </w:r>
      <w:r w:rsidR="005C4274" w:rsidRPr="005C4274">
        <w:rPr>
          <w:b/>
          <w:bCs/>
          <w:sz w:val="28"/>
          <w:szCs w:val="28"/>
          <w:rtl/>
          <w:lang w:bidi="ar-SA"/>
        </w:rPr>
        <w:t>- أم هي لحظة المعمودية؟</w:t>
      </w:r>
      <w:r w:rsidR="005C4274" w:rsidRPr="005C4274">
        <w:rPr>
          <w:sz w:val="28"/>
          <w:szCs w:val="28"/>
          <w:rtl/>
          <w:lang w:bidi="ar-SA"/>
        </w:rPr>
        <w:t xml:space="preserve"> علمًا بأن المعمودية لها طقس خاص، لا يمكن إتمامه في لحظة</w:t>
      </w:r>
      <w:r w:rsidR="005C4274" w:rsidRPr="005C4274">
        <w:rPr>
          <w:sz w:val="28"/>
          <w:szCs w:val="28"/>
          <w:lang w:bidi="ar-SA"/>
        </w:rPr>
        <w:t>!</w:t>
      </w:r>
    </w:p>
    <w:p w14:paraId="7F731031" w14:textId="77777777" w:rsidR="005C4274" w:rsidRPr="005C4274" w:rsidRDefault="005C4274" w:rsidP="00C9222C">
      <w:pPr>
        <w:spacing w:before="60" w:afterLines="40" w:after="96" w:line="254" w:lineRule="auto"/>
        <w:jc w:val="lowKashida"/>
        <w:rPr>
          <w:sz w:val="28"/>
          <w:szCs w:val="28"/>
          <w:rtl/>
          <w:lang w:bidi="ar-SA"/>
        </w:rPr>
      </w:pPr>
      <w:r w:rsidRPr="005C4274">
        <w:rPr>
          <w:b/>
          <w:bCs/>
          <w:sz w:val="28"/>
          <w:szCs w:val="28"/>
          <w:rtl/>
          <w:lang w:bidi="ar-SA"/>
        </w:rPr>
        <w:t>3- أم هي لحظة التوبة؟</w:t>
      </w:r>
      <w:r w:rsidRPr="005C4274">
        <w:rPr>
          <w:sz w:val="28"/>
          <w:szCs w:val="28"/>
          <w:rtl/>
          <w:lang w:bidi="ar-SA"/>
        </w:rPr>
        <w:t xml:space="preserve"> والتوبة لا تهبط على الإنسان في لحظة، وإنما هي اقتناع القلب بالحياة الروحية، وتخلصه من محبة الخطية، وليس كل هذا ابن لحظة</w:t>
      </w:r>
      <w:r w:rsidRPr="005C4274">
        <w:rPr>
          <w:sz w:val="28"/>
          <w:szCs w:val="28"/>
          <w:lang w:bidi="ar-SA"/>
        </w:rPr>
        <w:t>!</w:t>
      </w:r>
    </w:p>
    <w:p w14:paraId="7C412CB8" w14:textId="77777777" w:rsidR="005C4274" w:rsidRPr="005C4274" w:rsidRDefault="005C4274" w:rsidP="00C9222C">
      <w:pPr>
        <w:spacing w:before="60" w:afterLines="40" w:after="96" w:line="254" w:lineRule="auto"/>
        <w:jc w:val="lowKashida"/>
        <w:rPr>
          <w:sz w:val="28"/>
          <w:szCs w:val="28"/>
          <w:rtl/>
          <w:lang w:bidi="ar-SA"/>
        </w:rPr>
      </w:pPr>
      <w:r w:rsidRPr="005C4274">
        <w:rPr>
          <w:b/>
          <w:bCs/>
          <w:sz w:val="28"/>
          <w:szCs w:val="28"/>
          <w:rtl/>
          <w:lang w:bidi="ar-SA"/>
        </w:rPr>
        <w:t>4- أم هي لحظة انفتاح الذهن بالوعي؟</w:t>
      </w:r>
      <w:r w:rsidRPr="005C4274">
        <w:rPr>
          <w:sz w:val="28"/>
          <w:szCs w:val="28"/>
          <w:rtl/>
          <w:lang w:bidi="ar-SA"/>
        </w:rPr>
        <w:t xml:space="preserve"> أو لحظة "إشراق النور في الظلمة". وكل هذا قد يأتي بالتدريج. والبعض لم</w:t>
      </w:r>
      <w:r w:rsidR="00D7323F">
        <w:rPr>
          <w:sz w:val="28"/>
          <w:szCs w:val="28"/>
          <w:rtl/>
          <w:lang w:bidi="ar-SA"/>
        </w:rPr>
        <w:t xml:space="preserve"> يدركوه، أو لم يدركوا أعماقه...</w:t>
      </w:r>
      <w:r w:rsidRPr="005C4274">
        <w:rPr>
          <w:sz w:val="28"/>
          <w:szCs w:val="28"/>
          <w:rtl/>
          <w:lang w:bidi="ar-SA"/>
        </w:rPr>
        <w:t>!</w:t>
      </w:r>
    </w:p>
    <w:p w14:paraId="6B5D9809" w14:textId="77777777" w:rsidR="005C4274" w:rsidRPr="005C4274" w:rsidRDefault="005C4274" w:rsidP="00C9222C">
      <w:pPr>
        <w:spacing w:before="60" w:afterLines="40" w:after="96" w:line="254" w:lineRule="auto"/>
        <w:jc w:val="lowKashida"/>
        <w:rPr>
          <w:sz w:val="28"/>
          <w:szCs w:val="28"/>
          <w:rtl/>
          <w:lang w:bidi="ar-SA"/>
        </w:rPr>
      </w:pPr>
      <w:r w:rsidRPr="005C4274">
        <w:rPr>
          <w:b/>
          <w:bCs/>
          <w:sz w:val="28"/>
          <w:szCs w:val="28"/>
          <w:rtl/>
          <w:lang w:bidi="ar-SA"/>
        </w:rPr>
        <w:t>5- أم هي لحظة التحول في التفكير،</w:t>
      </w:r>
      <w:r w:rsidRPr="005C4274">
        <w:rPr>
          <w:sz w:val="28"/>
          <w:szCs w:val="28"/>
          <w:rtl/>
          <w:lang w:bidi="ar-SA"/>
        </w:rPr>
        <w:t xml:space="preserve"> في القرارات وفي التصرفات، كما يقول البعض. بينما لا يوجد </w:t>
      </w:r>
      <w:r w:rsidR="00C9222C">
        <w:rPr>
          <w:sz w:val="28"/>
          <w:szCs w:val="28"/>
          <w:rtl/>
          <w:lang w:bidi="ar-SA"/>
        </w:rPr>
        <w:t>إنسان يتحول فكره في لحظة، وإلا</w:t>
      </w:r>
      <w:r w:rsidR="00C9222C">
        <w:rPr>
          <w:rFonts w:hint="cs"/>
          <w:sz w:val="28"/>
          <w:szCs w:val="28"/>
          <w:rtl/>
          <w:lang w:bidi="ar-SA"/>
        </w:rPr>
        <w:t xml:space="preserve">َّ </w:t>
      </w:r>
      <w:r w:rsidRPr="005C4274">
        <w:rPr>
          <w:sz w:val="28"/>
          <w:szCs w:val="28"/>
          <w:rtl/>
          <w:lang w:bidi="ar-SA"/>
        </w:rPr>
        <w:t>كان تصرفه انفعاليًا أو سطحيًا، ما أسهل أن يتحول إلى عكسه</w:t>
      </w:r>
      <w:r w:rsidRPr="005C4274">
        <w:rPr>
          <w:sz w:val="28"/>
          <w:szCs w:val="28"/>
          <w:lang w:bidi="ar-SA"/>
        </w:rPr>
        <w:t>.</w:t>
      </w:r>
    </w:p>
    <w:p w14:paraId="009E8197" w14:textId="77777777" w:rsidR="005C4274" w:rsidRPr="005C4274" w:rsidRDefault="005C4274" w:rsidP="00C9222C">
      <w:pPr>
        <w:spacing w:before="60" w:afterLines="40" w:after="96" w:line="254" w:lineRule="auto"/>
        <w:jc w:val="lowKashida"/>
        <w:rPr>
          <w:sz w:val="28"/>
          <w:szCs w:val="28"/>
          <w:rtl/>
        </w:rPr>
      </w:pPr>
      <w:r w:rsidRPr="005C4274">
        <w:rPr>
          <w:b/>
          <w:bCs/>
          <w:sz w:val="28"/>
          <w:szCs w:val="28"/>
          <w:rtl/>
          <w:lang w:bidi="ar-SA"/>
        </w:rPr>
        <w:lastRenderedPageBreak/>
        <w:t>6- أم هي لحظة "تفجير مفاعيل المعمودية"</w:t>
      </w:r>
      <w:r w:rsidRPr="005C4274">
        <w:rPr>
          <w:sz w:val="28"/>
          <w:szCs w:val="28"/>
          <w:rtl/>
          <w:lang w:bidi="ar-SA"/>
        </w:rPr>
        <w:t xml:space="preserve"> حسب تعبير البعض. ولا شك أن هذا التعبير إن صح، يكون بالتدريج، وقد يشمل الحياة كلها...</w:t>
      </w:r>
    </w:p>
    <w:p w14:paraId="5BDE3C1F" w14:textId="77777777" w:rsidR="005C4274" w:rsidRPr="005C4274" w:rsidRDefault="005C4274" w:rsidP="002E0F27">
      <w:pPr>
        <w:spacing w:before="60" w:afterLines="40" w:after="96" w:line="254" w:lineRule="auto"/>
        <w:jc w:val="lowKashida"/>
        <w:rPr>
          <w:sz w:val="28"/>
          <w:szCs w:val="28"/>
          <w:rtl/>
          <w:lang w:bidi="ar-SA"/>
        </w:rPr>
      </w:pPr>
      <w:r w:rsidRPr="005C4274">
        <w:rPr>
          <w:b/>
          <w:bCs/>
          <w:sz w:val="28"/>
          <w:szCs w:val="28"/>
          <w:rtl/>
          <w:lang w:bidi="ar-SA"/>
        </w:rPr>
        <w:t>7- أم هي لحظة الإدراك؟</w:t>
      </w:r>
      <w:r w:rsidRPr="005C4274">
        <w:rPr>
          <w:sz w:val="28"/>
          <w:szCs w:val="28"/>
          <w:rtl/>
          <w:lang w:bidi="ar-SA"/>
        </w:rPr>
        <w:t xml:space="preserve"> كما قيل عن إدراك بطرس لوجود المسيح، بينما كان يصيد السمك بعد القيامة (يو21: </w:t>
      </w:r>
      <w:proofErr w:type="gramStart"/>
      <w:r w:rsidRPr="005C4274">
        <w:rPr>
          <w:sz w:val="28"/>
          <w:szCs w:val="28"/>
          <w:rtl/>
          <w:lang w:bidi="ar-SA"/>
        </w:rPr>
        <w:t>7)...</w:t>
      </w:r>
      <w:proofErr w:type="gramEnd"/>
      <w:r w:rsidRPr="005C4274">
        <w:rPr>
          <w:sz w:val="28"/>
          <w:szCs w:val="28"/>
          <w:rtl/>
          <w:lang w:bidi="ar-SA"/>
        </w:rPr>
        <w:t xml:space="preserve"> أو ما قيل عن معرفة تلميذي عمواس بأن الذي يكلمهم هو المسيح (لو24: 31).. أو اللحظة التي فاق فيها يعقوب من رؤيا السلم السماوي وقال: "</w:t>
      </w:r>
      <w:r w:rsidR="00ED663E" w:rsidRPr="00ED663E">
        <w:rPr>
          <w:sz w:val="28"/>
          <w:szCs w:val="28"/>
          <w:rtl/>
          <w:lang w:bidi="ar-SA"/>
        </w:rPr>
        <w:t>حَقًّا إِنَّ الرَّبَّ فِي هذَا الْ</w:t>
      </w:r>
      <w:r w:rsidR="00ED663E">
        <w:rPr>
          <w:sz w:val="28"/>
          <w:szCs w:val="28"/>
          <w:rtl/>
          <w:lang w:bidi="ar-SA"/>
        </w:rPr>
        <w:t>مَكَانِ وَأَنَا لَمْ أَعْلَمْ!</w:t>
      </w:r>
      <w:r w:rsidRPr="005C4274">
        <w:rPr>
          <w:sz w:val="28"/>
          <w:szCs w:val="28"/>
          <w:rtl/>
          <w:lang w:bidi="ar-SA"/>
        </w:rPr>
        <w:t>" (تك28: 16)</w:t>
      </w:r>
      <w:r w:rsidRPr="005C4274">
        <w:rPr>
          <w:sz w:val="28"/>
          <w:szCs w:val="28"/>
          <w:lang w:bidi="ar-SA"/>
        </w:rPr>
        <w:t>.</w:t>
      </w:r>
    </w:p>
    <w:p w14:paraId="77B548ED"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ومع أن كل قصص الإدراك هذه لا علاقة لها بالخلاص إطلاقًا، فلم يخلص بطرس ولا تلميذا عمواس ولا يعقوب في ذلك الوقت... إلاَّ إن هذا الإدراك لم يأت أيضًا فجأة في لحظة. وكمثال ذلك ما قيل عن تلميذي عمواس في (لو24: 31، 32، 35)</w:t>
      </w:r>
    </w:p>
    <w:p w14:paraId="00BBA556" w14:textId="650E6CB5" w:rsidR="005C4274" w:rsidRPr="005C4274" w:rsidRDefault="005C4274" w:rsidP="00ED5AA9">
      <w:pPr>
        <w:spacing w:before="60" w:afterLines="40" w:after="96" w:line="254" w:lineRule="auto"/>
        <w:jc w:val="lowKashida"/>
        <w:rPr>
          <w:b/>
          <w:bCs/>
          <w:sz w:val="28"/>
          <w:szCs w:val="28"/>
          <w:rtl/>
          <w:lang w:bidi="ar-SA"/>
        </w:rPr>
      </w:pPr>
      <w:r w:rsidRPr="005C4274">
        <w:rPr>
          <w:b/>
          <w:bCs/>
          <w:sz w:val="28"/>
          <w:szCs w:val="28"/>
          <w:rtl/>
          <w:lang w:bidi="ar-SA"/>
        </w:rPr>
        <w:t>ومع ذلك، فإن كل هذه الافتراضات حول كن</w:t>
      </w:r>
      <w:r w:rsidR="005B06EA">
        <w:rPr>
          <w:rFonts w:hint="cs"/>
          <w:b/>
          <w:bCs/>
          <w:sz w:val="28"/>
          <w:szCs w:val="28"/>
          <w:rtl/>
          <w:lang w:bidi="ar-SA"/>
        </w:rPr>
        <w:t>ه</w:t>
      </w:r>
      <w:r w:rsidRPr="005C4274">
        <w:rPr>
          <w:b/>
          <w:bCs/>
          <w:sz w:val="28"/>
          <w:szCs w:val="28"/>
          <w:rtl/>
          <w:lang w:bidi="ar-SA"/>
        </w:rPr>
        <w:t xml:space="preserve"> اللحظة، تدل على عدم يقين من جهة الإيمان بها. كما تدل على فرض كلمة اللحظة فرضًا، ثم البحث عن تفسير لها، أو تعليل لها، ولا يدل هذا على وجود قاعدة لاهوتية ثابتة</w:t>
      </w:r>
      <w:r w:rsidRPr="005C4274">
        <w:rPr>
          <w:b/>
          <w:bCs/>
          <w:sz w:val="28"/>
          <w:szCs w:val="28"/>
          <w:lang w:bidi="ar-SA"/>
        </w:rPr>
        <w:t>.</w:t>
      </w:r>
    </w:p>
    <w:p w14:paraId="39C283D3" w14:textId="77777777" w:rsidR="005C4274" w:rsidRDefault="005C4274" w:rsidP="00630260">
      <w:pPr>
        <w:spacing w:before="60" w:afterLines="40" w:after="96" w:line="254" w:lineRule="auto"/>
        <w:jc w:val="lowKashida"/>
        <w:rPr>
          <w:sz w:val="28"/>
          <w:szCs w:val="28"/>
          <w:rtl/>
          <w:lang w:bidi="ar-SA"/>
        </w:rPr>
      </w:pPr>
      <w:r w:rsidRPr="005C4274">
        <w:rPr>
          <w:sz w:val="28"/>
          <w:szCs w:val="28"/>
          <w:rtl/>
          <w:lang w:bidi="ar-SA"/>
        </w:rPr>
        <w:t>لماذا إذًا التشبث بفكرة "اللحظة" هذه، وكد</w:t>
      </w:r>
      <w:r w:rsidR="00630260">
        <w:rPr>
          <w:rFonts w:hint="cs"/>
          <w:sz w:val="28"/>
          <w:szCs w:val="28"/>
          <w:rtl/>
          <w:lang w:bidi="ar-SA"/>
        </w:rPr>
        <w:t>ّ</w:t>
      </w:r>
      <w:r w:rsidRPr="005C4274">
        <w:rPr>
          <w:sz w:val="28"/>
          <w:szCs w:val="28"/>
          <w:rtl/>
          <w:lang w:bidi="ar-SA"/>
        </w:rPr>
        <w:t xml:space="preserve"> الذهن عبثًا للحصول على تفسير لها، ومحاولة تسخير الآيات في غير موضعها، لكي تساند موضوع اللحظة، وتمنعه</w:t>
      </w:r>
      <w:r w:rsidR="00630260">
        <w:rPr>
          <w:sz w:val="28"/>
          <w:szCs w:val="28"/>
          <w:rtl/>
          <w:lang w:bidi="ar-SA"/>
        </w:rPr>
        <w:t xml:space="preserve"> من الانهيار؟</w:t>
      </w:r>
      <w:r w:rsidRPr="005C4274">
        <w:rPr>
          <w:sz w:val="28"/>
          <w:szCs w:val="28"/>
          <w:rtl/>
          <w:lang w:bidi="ar-SA"/>
        </w:rPr>
        <w:t xml:space="preserve">‍‍! </w:t>
      </w:r>
      <w:proofErr w:type="gramStart"/>
      <w:r w:rsidRPr="005C4274">
        <w:rPr>
          <w:sz w:val="28"/>
          <w:szCs w:val="28"/>
          <w:rtl/>
          <w:lang w:bidi="ar-SA"/>
        </w:rPr>
        <w:t>لماذا؟...</w:t>
      </w:r>
      <w:proofErr w:type="gramEnd"/>
    </w:p>
    <w:p w14:paraId="6E6E77D0" w14:textId="5358315B" w:rsidR="00682216" w:rsidRPr="005C4274" w:rsidRDefault="00367660" w:rsidP="00367660">
      <w:pPr>
        <w:spacing w:before="60" w:afterLines="40" w:after="96" w:line="254" w:lineRule="auto"/>
        <w:jc w:val="center"/>
        <w:rPr>
          <w:sz w:val="28"/>
          <w:szCs w:val="28"/>
          <w:rtl/>
          <w:lang w:bidi="ar-SA"/>
        </w:rPr>
      </w:pPr>
      <w:r>
        <w:rPr>
          <w:sz w:val="28"/>
          <w:szCs w:val="28"/>
          <w:lang w:bidi="ar-SA"/>
        </w:rPr>
        <w:sym w:font="Wingdings" w:char="F056"/>
      </w:r>
      <w:r>
        <w:rPr>
          <w:sz w:val="28"/>
          <w:szCs w:val="28"/>
          <w:lang w:bidi="ar-SA"/>
        </w:rPr>
        <w:sym w:font="Webdings" w:char="F0FF"/>
      </w:r>
      <w:r>
        <w:rPr>
          <w:sz w:val="28"/>
          <w:szCs w:val="28"/>
          <w:lang w:bidi="ar-SA"/>
        </w:rPr>
        <w:sym w:font="Wingdings" w:char="F056"/>
      </w:r>
    </w:p>
    <w:p w14:paraId="7647F63D" w14:textId="77777777" w:rsidR="005C4274" w:rsidRPr="005C4274" w:rsidRDefault="005C4274" w:rsidP="004A1E01">
      <w:pPr>
        <w:spacing w:before="60" w:afterLines="40" w:after="96" w:line="254" w:lineRule="auto"/>
        <w:jc w:val="lowKashida"/>
        <w:rPr>
          <w:b/>
          <w:bCs/>
          <w:sz w:val="28"/>
          <w:szCs w:val="28"/>
          <w:rtl/>
          <w:lang w:bidi="ar-SA"/>
        </w:rPr>
      </w:pPr>
    </w:p>
    <w:p w14:paraId="41BE7D7E" w14:textId="77777777" w:rsidR="005C4274" w:rsidRPr="005C4274" w:rsidRDefault="005C4274" w:rsidP="004A1E01">
      <w:pPr>
        <w:spacing w:before="60" w:afterLines="40" w:after="96" w:line="254" w:lineRule="auto"/>
        <w:jc w:val="lowKashida"/>
        <w:rPr>
          <w:b/>
          <w:bCs/>
          <w:sz w:val="28"/>
          <w:szCs w:val="28"/>
          <w:rtl/>
          <w:lang w:bidi="ar-SA"/>
        </w:rPr>
      </w:pPr>
    </w:p>
    <w:p w14:paraId="43E12403" w14:textId="77777777" w:rsidR="005C4274" w:rsidRPr="005C4274" w:rsidRDefault="005C4274" w:rsidP="004A1E01">
      <w:pPr>
        <w:spacing w:before="60" w:afterLines="40" w:after="96" w:line="254" w:lineRule="auto"/>
        <w:jc w:val="lowKashida"/>
        <w:rPr>
          <w:sz w:val="28"/>
          <w:szCs w:val="28"/>
          <w:rtl/>
          <w:lang w:bidi="ar-SA"/>
        </w:rPr>
      </w:pPr>
    </w:p>
    <w:p w14:paraId="2F2F6DBE" w14:textId="77777777" w:rsidR="00F43D67" w:rsidRDefault="00F43D67">
      <w:pPr>
        <w:widowControl/>
        <w:bidi w:val="0"/>
        <w:spacing w:after="160" w:line="259" w:lineRule="auto"/>
        <w:jc w:val="left"/>
        <w:rPr>
          <w:sz w:val="28"/>
          <w:szCs w:val="28"/>
          <w:rtl/>
          <w:lang w:bidi="ar-SA"/>
        </w:rPr>
      </w:pPr>
      <w:r>
        <w:rPr>
          <w:sz w:val="28"/>
          <w:szCs w:val="28"/>
          <w:rtl/>
          <w:lang w:bidi="ar-SA"/>
        </w:rPr>
        <w:br w:type="page"/>
      </w:r>
    </w:p>
    <w:p w14:paraId="4991E605" w14:textId="77777777" w:rsidR="005C4274" w:rsidRPr="005C4274" w:rsidRDefault="00A342FC" w:rsidP="005D336A">
      <w:pPr>
        <w:pStyle w:val="Heading2"/>
        <w:rPr>
          <w:rtl/>
        </w:rPr>
      </w:pPr>
      <w:bookmarkStart w:id="154" w:name="_Toc169981607"/>
      <w:r>
        <w:rPr>
          <w:rtl/>
        </w:rPr>
        <w:lastRenderedPageBreak/>
        <w:t>ال</w:t>
      </w:r>
      <w:r>
        <w:rPr>
          <w:rFonts w:hint="cs"/>
          <w:rtl/>
        </w:rPr>
        <w:t>ا</w:t>
      </w:r>
      <w:r w:rsidR="005C4274" w:rsidRPr="005C4274">
        <w:rPr>
          <w:rtl/>
        </w:rPr>
        <w:t>ختيار</w:t>
      </w:r>
      <w:bookmarkEnd w:id="154"/>
    </w:p>
    <w:p w14:paraId="7D32190A" w14:textId="77777777" w:rsidR="005C4274" w:rsidRPr="005C4274" w:rsidRDefault="005C4274" w:rsidP="00176AEC">
      <w:pPr>
        <w:pStyle w:val="Heading3"/>
        <w:rPr>
          <w:rtl/>
        </w:rPr>
      </w:pPr>
      <w:bookmarkStart w:id="155" w:name="_Toc169981608"/>
      <w:r w:rsidRPr="005C4274">
        <w:rPr>
          <w:rtl/>
        </w:rPr>
        <w:t>المؤمنون والمختارون</w:t>
      </w:r>
      <w:bookmarkEnd w:id="155"/>
    </w:p>
    <w:p w14:paraId="05F7A2ED" w14:textId="77777777" w:rsidR="005C4274" w:rsidRPr="005C4274" w:rsidRDefault="005C4274" w:rsidP="002A72C4">
      <w:pPr>
        <w:spacing w:before="60" w:afterLines="40" w:after="96" w:line="254" w:lineRule="auto"/>
        <w:jc w:val="lowKashida"/>
        <w:rPr>
          <w:sz w:val="28"/>
          <w:szCs w:val="28"/>
          <w:rtl/>
          <w:lang w:bidi="ar-SA"/>
        </w:rPr>
      </w:pPr>
      <w:r w:rsidRPr="005C4274">
        <w:rPr>
          <w:sz w:val="28"/>
          <w:szCs w:val="28"/>
          <w:rtl/>
          <w:lang w:bidi="ar-SA"/>
        </w:rPr>
        <w:t>تأت</w:t>
      </w:r>
      <w:r w:rsidR="002A72C4">
        <w:rPr>
          <w:rFonts w:hint="cs"/>
          <w:sz w:val="28"/>
          <w:szCs w:val="28"/>
          <w:rtl/>
          <w:lang w:bidi="ar-SA"/>
        </w:rPr>
        <w:t>ي</w:t>
      </w:r>
      <w:r w:rsidRPr="005C4274">
        <w:rPr>
          <w:sz w:val="28"/>
          <w:szCs w:val="28"/>
          <w:rtl/>
          <w:lang w:bidi="ar-SA"/>
        </w:rPr>
        <w:t xml:space="preserve"> فكرة (الخلاص في لحظة)، من الاعتقاد بأن المؤمن يخلص لحظة إيمانه. ولا يمكن أن يهلك بعد ذلك: والاعتقاد بأن المؤمن لا يهلك، هو خلط بين كلمة "مؤمنين" وكلمة "مختارين"، كما لو كانتا كلمة واحدة</w:t>
      </w:r>
      <w:r w:rsidRPr="005C4274">
        <w:rPr>
          <w:sz w:val="28"/>
          <w:szCs w:val="28"/>
          <w:lang w:bidi="ar-SA"/>
        </w:rPr>
        <w:t>!</w:t>
      </w:r>
    </w:p>
    <w:p w14:paraId="08320F2E"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ونحن نقول إن كان كل المختارين مؤمنين، ولكن ليس كل المؤمنين مختارين، لأنه لا يجوز أن يرتد المؤمن ويهلك.</w:t>
      </w:r>
      <w:r w:rsidRPr="005C4274">
        <w:rPr>
          <w:b/>
          <w:bCs/>
          <w:sz w:val="28"/>
          <w:szCs w:val="28"/>
          <w:lang w:bidi="ar-SA"/>
        </w:rPr>
        <w:t>..</w:t>
      </w:r>
    </w:p>
    <w:p w14:paraId="037D0A37" w14:textId="77777777" w:rsidR="005C4274" w:rsidRPr="005C4274" w:rsidRDefault="005C4274" w:rsidP="003F299A">
      <w:pPr>
        <w:spacing w:before="60" w:afterLines="40" w:after="96" w:line="254" w:lineRule="auto"/>
        <w:jc w:val="lowKashida"/>
        <w:rPr>
          <w:sz w:val="28"/>
          <w:szCs w:val="28"/>
          <w:rtl/>
          <w:lang w:bidi="ar-SA"/>
        </w:rPr>
      </w:pPr>
      <w:r w:rsidRPr="005C4274">
        <w:rPr>
          <w:sz w:val="28"/>
          <w:szCs w:val="28"/>
          <w:rtl/>
          <w:lang w:bidi="ar-SA"/>
        </w:rPr>
        <w:t>وهنا لا يكون المؤمن قد خلص في لحظة إيمانه. وإنما يخلص إذا ثبت في حياة الإيمان طول عمره. فهو ليس في حالة واحدة باستمرار. قد تمر عليه أوقات ضعف أو فتور، أو أوقات سقوط وانهيار. وقد يرتد. وقد قال الكتاب</w:t>
      </w:r>
      <w:r w:rsidRPr="005C4274">
        <w:rPr>
          <w:sz w:val="28"/>
          <w:szCs w:val="28"/>
          <w:lang w:bidi="ar-SA"/>
        </w:rPr>
        <w:t>:</w:t>
      </w:r>
      <w:r w:rsidR="003F299A">
        <w:rPr>
          <w:rFonts w:hint="cs"/>
          <w:sz w:val="28"/>
          <w:szCs w:val="28"/>
          <w:rtl/>
          <w:lang w:bidi="ar-SA"/>
        </w:rPr>
        <w:t xml:space="preserve"> </w:t>
      </w:r>
      <w:r w:rsidRPr="005C4274">
        <w:rPr>
          <w:sz w:val="28"/>
          <w:szCs w:val="28"/>
          <w:rtl/>
          <w:lang w:bidi="ar-SA"/>
        </w:rPr>
        <w:t>"</w:t>
      </w:r>
      <w:r w:rsidR="00A80352" w:rsidRPr="00A80352">
        <w:rPr>
          <w:sz w:val="28"/>
          <w:szCs w:val="28"/>
          <w:rtl/>
          <w:lang w:bidi="ar-SA"/>
        </w:rPr>
        <w:t>أَمَّا الْبَارُّ فَبِالإِيمَانِ يَحْي</w:t>
      </w:r>
      <w:r w:rsidR="00370DBA">
        <w:rPr>
          <w:sz w:val="28"/>
          <w:szCs w:val="28"/>
          <w:rtl/>
          <w:lang w:bidi="ar-SA"/>
        </w:rPr>
        <w:t>َا، وَإِنِ ارْتَدَّ لاَ تُسَرُّ</w:t>
      </w:r>
      <w:r w:rsidR="00A80352" w:rsidRPr="00A80352">
        <w:rPr>
          <w:sz w:val="28"/>
          <w:szCs w:val="28"/>
          <w:rtl/>
          <w:lang w:bidi="ar-SA"/>
        </w:rPr>
        <w:t xml:space="preserve"> بِهِ نَفْسِي</w:t>
      </w:r>
      <w:r w:rsidRPr="005C4274">
        <w:rPr>
          <w:sz w:val="28"/>
          <w:szCs w:val="28"/>
          <w:rtl/>
          <w:lang w:bidi="ar-SA"/>
        </w:rPr>
        <w:t>" (عب10: 38).</w:t>
      </w:r>
    </w:p>
    <w:p w14:paraId="6EFDA3CA"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وي</w:t>
      </w:r>
      <w:r w:rsidR="003F299A">
        <w:rPr>
          <w:rFonts w:hint="cs"/>
          <w:sz w:val="28"/>
          <w:szCs w:val="28"/>
          <w:rtl/>
          <w:lang w:bidi="ar-SA"/>
        </w:rPr>
        <w:t>ُ</w:t>
      </w:r>
      <w:r w:rsidRPr="005C4274">
        <w:rPr>
          <w:sz w:val="28"/>
          <w:szCs w:val="28"/>
          <w:rtl/>
          <w:lang w:bidi="ar-SA"/>
        </w:rPr>
        <w:t>فهم من هذه، احتمال أن يرتد المؤمن.</w:t>
      </w:r>
      <w:r w:rsidRPr="005C4274">
        <w:rPr>
          <w:sz w:val="28"/>
          <w:szCs w:val="28"/>
          <w:lang w:bidi="ar-SA"/>
        </w:rPr>
        <w:t>..</w:t>
      </w:r>
    </w:p>
    <w:p w14:paraId="138164FC" w14:textId="77777777" w:rsidR="005C4274" w:rsidRPr="005C4274" w:rsidRDefault="005C4274" w:rsidP="00370DBA">
      <w:pPr>
        <w:spacing w:before="60" w:afterLines="40" w:after="96" w:line="254" w:lineRule="auto"/>
        <w:jc w:val="lowKashida"/>
        <w:rPr>
          <w:sz w:val="28"/>
          <w:szCs w:val="28"/>
          <w:rtl/>
          <w:lang w:bidi="ar-SA"/>
        </w:rPr>
      </w:pPr>
      <w:r w:rsidRPr="005C4274">
        <w:rPr>
          <w:b/>
          <w:bCs/>
          <w:sz w:val="28"/>
          <w:szCs w:val="28"/>
          <w:rtl/>
          <w:lang w:bidi="ar-SA"/>
        </w:rPr>
        <w:t>وقصص الارتداد في الكتاب كثيرة،</w:t>
      </w:r>
      <w:r w:rsidRPr="005C4274">
        <w:rPr>
          <w:sz w:val="28"/>
          <w:szCs w:val="28"/>
          <w:rtl/>
          <w:lang w:bidi="ar-SA"/>
        </w:rPr>
        <w:t xml:space="preserve"> مثل قصة ديماس (2تي4: 10). وكالذين قال عنهم القديس بولس: "</w:t>
      </w:r>
      <w:r w:rsidR="00370DBA" w:rsidRPr="00370DBA">
        <w:rPr>
          <w:sz w:val="28"/>
          <w:szCs w:val="28"/>
          <w:rtl/>
          <w:lang w:bidi="ar-SA"/>
        </w:rPr>
        <w:t>لأَنَّ كَثِيرِينَ يَسِيرُونَ مِمَّنْ كُنْتُ أَذْكُرُهُمْ لَكُمْ مِرَارًا، وَالآنَ أَذْكُرُهُمْ أَيْضًا بَاكِيًا، وَهُ</w:t>
      </w:r>
      <w:r w:rsidR="00370DBA">
        <w:rPr>
          <w:sz w:val="28"/>
          <w:szCs w:val="28"/>
          <w:rtl/>
          <w:lang w:bidi="ar-SA"/>
        </w:rPr>
        <w:t>مْ أَعْدَاءُ صَلِيبِ الْمَسِيحِ</w:t>
      </w:r>
      <w:r w:rsidRPr="005C4274">
        <w:rPr>
          <w:sz w:val="28"/>
          <w:szCs w:val="28"/>
          <w:rtl/>
          <w:lang w:bidi="ar-SA"/>
        </w:rPr>
        <w:t>" (في3: 18)</w:t>
      </w:r>
      <w:r w:rsidRPr="005C4274">
        <w:rPr>
          <w:sz w:val="28"/>
          <w:szCs w:val="28"/>
          <w:lang w:bidi="ar-SA"/>
        </w:rPr>
        <w:t>.</w:t>
      </w:r>
    </w:p>
    <w:p w14:paraId="660BE0E6" w14:textId="7CF53A4A" w:rsidR="005C4274" w:rsidRPr="005C4274" w:rsidRDefault="005C4274" w:rsidP="00370DBA">
      <w:pPr>
        <w:spacing w:before="60" w:afterLines="40" w:after="96" w:line="254" w:lineRule="auto"/>
        <w:jc w:val="lowKashida"/>
        <w:rPr>
          <w:sz w:val="28"/>
          <w:szCs w:val="28"/>
          <w:rtl/>
          <w:lang w:bidi="ar-SA"/>
        </w:rPr>
      </w:pPr>
      <w:r w:rsidRPr="005C4274">
        <w:rPr>
          <w:b/>
          <w:bCs/>
          <w:sz w:val="28"/>
          <w:szCs w:val="28"/>
          <w:rtl/>
          <w:lang w:bidi="ar-SA"/>
        </w:rPr>
        <w:t>كذلك النبوءات عن الارتداد كثيرة،</w:t>
      </w:r>
      <w:r w:rsidRPr="005C4274">
        <w:rPr>
          <w:sz w:val="28"/>
          <w:szCs w:val="28"/>
          <w:rtl/>
          <w:lang w:bidi="ar-SA"/>
        </w:rPr>
        <w:t xml:space="preserve"> مثلما ورد في (1تي4: 1، 2تس2: 3) ومثال الارتداد أيضًا الغصن الذي لم يصنع ثمرًا، وقطع وألق</w:t>
      </w:r>
      <w:r w:rsidR="00142A28">
        <w:rPr>
          <w:rFonts w:hint="cs"/>
          <w:sz w:val="28"/>
          <w:szCs w:val="28"/>
          <w:rtl/>
          <w:lang w:bidi="ar-SA"/>
        </w:rPr>
        <w:t>ى</w:t>
      </w:r>
      <w:r w:rsidRPr="005C4274">
        <w:rPr>
          <w:sz w:val="28"/>
          <w:szCs w:val="28"/>
          <w:rtl/>
          <w:lang w:bidi="ar-SA"/>
        </w:rPr>
        <w:t xml:space="preserve"> في النار (يو15: 6) وقول الرسول: "</w:t>
      </w:r>
      <w:r w:rsidR="00370DBA" w:rsidRPr="00370DBA">
        <w:rPr>
          <w:sz w:val="28"/>
          <w:szCs w:val="28"/>
          <w:rtl/>
          <w:lang w:bidi="ar-SA"/>
        </w:rPr>
        <w:t>وَأَمَّا اللُّطْفُ فَلَكَ، إِنْ ثَبَتَّ فِي اللُّطْفِ، وَإِلاَّ فَأَنْتَ أَيْضًا سَتُقْطَعُ</w:t>
      </w:r>
      <w:r w:rsidRPr="005C4274">
        <w:rPr>
          <w:sz w:val="28"/>
          <w:szCs w:val="28"/>
          <w:rtl/>
          <w:lang w:bidi="ar-SA"/>
        </w:rPr>
        <w:t xml:space="preserve">" (رو11: </w:t>
      </w:r>
      <w:proofErr w:type="gramStart"/>
      <w:r w:rsidRPr="005C4274">
        <w:rPr>
          <w:sz w:val="28"/>
          <w:szCs w:val="28"/>
          <w:rtl/>
          <w:lang w:bidi="ar-SA"/>
        </w:rPr>
        <w:t>22)...</w:t>
      </w:r>
      <w:proofErr w:type="gramEnd"/>
      <w:r w:rsidRPr="005C4274">
        <w:rPr>
          <w:sz w:val="28"/>
          <w:szCs w:val="28"/>
          <w:rtl/>
          <w:lang w:bidi="ar-SA"/>
        </w:rPr>
        <w:t xml:space="preserve"> إلخ</w:t>
      </w:r>
      <w:r w:rsidRPr="005C4274">
        <w:rPr>
          <w:sz w:val="28"/>
          <w:szCs w:val="28"/>
          <w:lang w:bidi="ar-SA"/>
        </w:rPr>
        <w:t>.</w:t>
      </w:r>
    </w:p>
    <w:p w14:paraId="70BFD116" w14:textId="77777777" w:rsidR="005C4274" w:rsidRPr="005C4274" w:rsidRDefault="005C4274" w:rsidP="004A6260">
      <w:pPr>
        <w:spacing w:before="60" w:afterLines="40" w:after="96" w:line="254" w:lineRule="auto"/>
        <w:jc w:val="lowKashida"/>
        <w:rPr>
          <w:sz w:val="28"/>
          <w:szCs w:val="28"/>
          <w:rtl/>
        </w:rPr>
      </w:pPr>
      <w:r w:rsidRPr="005C4274">
        <w:rPr>
          <w:sz w:val="28"/>
          <w:szCs w:val="28"/>
          <w:rtl/>
          <w:lang w:bidi="ar-SA"/>
        </w:rPr>
        <w:t>والسيد المسيح قال لبطرس: "</w:t>
      </w:r>
      <w:r w:rsidR="00CE6942" w:rsidRPr="00CE6942">
        <w:rPr>
          <w:sz w:val="28"/>
          <w:szCs w:val="28"/>
          <w:rtl/>
          <w:lang w:bidi="ar-SA"/>
        </w:rPr>
        <w:t>هُوَذَا الشَّيْطَانُ طَلَبَكُمْ لِكَيْ يُغَرْبِلَكُمْ كَالْحِنْطَةِ!</w:t>
      </w:r>
      <w:r w:rsidR="00CE6942">
        <w:rPr>
          <w:rFonts w:hint="cs"/>
          <w:sz w:val="28"/>
          <w:szCs w:val="28"/>
          <w:rtl/>
          <w:lang w:bidi="ar-SA"/>
        </w:rPr>
        <w:t xml:space="preserve"> </w:t>
      </w:r>
      <w:r w:rsidR="00CE6942" w:rsidRPr="00CE6942">
        <w:rPr>
          <w:sz w:val="28"/>
          <w:szCs w:val="28"/>
          <w:rtl/>
          <w:lang w:bidi="ar-SA"/>
        </w:rPr>
        <w:t>وَلكِنِّي طَلَبْتُ مِنْ أَجْلِك</w:t>
      </w:r>
      <w:r w:rsidR="00CE6942">
        <w:rPr>
          <w:sz w:val="28"/>
          <w:szCs w:val="28"/>
          <w:rtl/>
          <w:lang w:bidi="ar-SA"/>
        </w:rPr>
        <w:t>َ لِكَيْ لاَ يَفْنَى إِيمَانُكَ</w:t>
      </w:r>
      <w:r w:rsidRPr="005C4274">
        <w:rPr>
          <w:sz w:val="28"/>
          <w:szCs w:val="28"/>
          <w:rtl/>
          <w:lang w:bidi="ar-SA"/>
        </w:rPr>
        <w:t xml:space="preserve">" (لو22: 31، 32). </w:t>
      </w:r>
      <w:r w:rsidRPr="005C4274">
        <w:rPr>
          <w:b/>
          <w:bCs/>
          <w:sz w:val="28"/>
          <w:szCs w:val="28"/>
          <w:rtl/>
          <w:lang w:bidi="ar-SA"/>
        </w:rPr>
        <w:t>إذًا كان إيمانه معرضًا للفناء</w:t>
      </w:r>
      <w:r w:rsidRPr="005C4274">
        <w:rPr>
          <w:sz w:val="28"/>
          <w:szCs w:val="28"/>
          <w:rtl/>
          <w:lang w:bidi="ar-SA"/>
        </w:rPr>
        <w:t xml:space="preserve">‍‍‍‍‍! </w:t>
      </w:r>
      <w:r w:rsidR="001E37D5">
        <w:rPr>
          <w:rFonts w:hint="cs"/>
          <w:rtl/>
        </w:rPr>
        <w:t>إ</w:t>
      </w:r>
      <w:r w:rsidR="001E37D5" w:rsidRPr="001E37D5">
        <w:rPr>
          <w:rFonts w:hint="cs"/>
          <w:rtl/>
        </w:rPr>
        <w:t>نه</w:t>
      </w:r>
      <w:r w:rsidR="001E37D5">
        <w:rPr>
          <w:rFonts w:hint="cs"/>
          <w:sz w:val="28"/>
          <w:szCs w:val="28"/>
          <w:rtl/>
          <w:lang w:bidi="ar-SA"/>
        </w:rPr>
        <w:t xml:space="preserve"> و</w:t>
      </w:r>
      <w:r w:rsidRPr="005C4274">
        <w:rPr>
          <w:sz w:val="28"/>
          <w:szCs w:val="28"/>
          <w:rtl/>
          <w:lang w:bidi="ar-SA"/>
        </w:rPr>
        <w:t xml:space="preserve">لا شك درس للذين يظنون أنهم نالوا الخلاص في لحظة، وصاروا من المختارين. ولن </w:t>
      </w:r>
      <w:proofErr w:type="gramStart"/>
      <w:r w:rsidRPr="005C4274">
        <w:rPr>
          <w:sz w:val="28"/>
          <w:szCs w:val="28"/>
          <w:rtl/>
          <w:lang w:bidi="ar-SA"/>
        </w:rPr>
        <w:t>يرتدوا</w:t>
      </w:r>
      <w:r w:rsidRPr="005C4274">
        <w:rPr>
          <w:sz w:val="28"/>
          <w:szCs w:val="28"/>
          <w:rtl/>
        </w:rPr>
        <w:t>..!</w:t>
      </w:r>
      <w:proofErr w:type="gramEnd"/>
    </w:p>
    <w:p w14:paraId="09C52AA9"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lastRenderedPageBreak/>
        <w:t>هنا ونناقش موضوع المختارين في ضوء الفهم اللاهوتي:</w:t>
      </w:r>
    </w:p>
    <w:p w14:paraId="6C025DFF" w14:textId="77777777" w:rsidR="005C4274" w:rsidRPr="005C4274" w:rsidRDefault="005C4274" w:rsidP="004A6260">
      <w:pPr>
        <w:pStyle w:val="Heading3"/>
        <w:rPr>
          <w:rtl/>
        </w:rPr>
      </w:pPr>
      <w:bookmarkStart w:id="156" w:name="_Toc169981609"/>
      <w:r w:rsidRPr="005C4274">
        <w:rPr>
          <w:rtl/>
        </w:rPr>
        <w:t>هل الله اختار؟</w:t>
      </w:r>
      <w:bookmarkEnd w:id="156"/>
    </w:p>
    <w:p w14:paraId="31DD0037"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ما معنى (الاختيار) عند المعتقدين به؟ هل معناه أن الله اختار أناس</w:t>
      </w:r>
      <w:r w:rsidR="004A6260">
        <w:rPr>
          <w:rFonts w:hint="cs"/>
          <w:sz w:val="28"/>
          <w:szCs w:val="28"/>
          <w:rtl/>
          <w:lang w:bidi="ar-SA"/>
        </w:rPr>
        <w:t>ً</w:t>
      </w:r>
      <w:r w:rsidRPr="005C4274">
        <w:rPr>
          <w:sz w:val="28"/>
          <w:szCs w:val="28"/>
          <w:rtl/>
          <w:lang w:bidi="ar-SA"/>
        </w:rPr>
        <w:t>ا ليكونوا أبرارًا ولهم النعيم! وما فضلهم في ذلك؟! واختار أناسًا ليكونوا أشرارًا ولهم الجحيم! وما ذنبهم في ذلك؟! أو ليس من حقنًا أن نقول</w:t>
      </w:r>
      <w:r w:rsidRPr="005C4274">
        <w:rPr>
          <w:sz w:val="28"/>
          <w:szCs w:val="28"/>
          <w:lang w:bidi="ar-SA"/>
        </w:rPr>
        <w:t>:</w:t>
      </w:r>
    </w:p>
    <w:p w14:paraId="065E0C22" w14:textId="77777777" w:rsidR="005C4274" w:rsidRPr="005C4274" w:rsidRDefault="00373805" w:rsidP="004A1E01">
      <w:pPr>
        <w:spacing w:before="60" w:afterLines="40" w:after="96" w:line="254" w:lineRule="auto"/>
        <w:jc w:val="lowKashida"/>
        <w:rPr>
          <w:b/>
          <w:bCs/>
          <w:sz w:val="28"/>
          <w:szCs w:val="28"/>
          <w:rtl/>
          <w:lang w:bidi="ar-SA"/>
        </w:rPr>
      </w:pPr>
      <w:r>
        <w:rPr>
          <w:b/>
          <w:bCs/>
          <w:sz w:val="28"/>
          <w:szCs w:val="28"/>
          <w:rtl/>
          <w:lang w:bidi="ar-SA"/>
        </w:rPr>
        <w:t>1</w:t>
      </w:r>
      <w:r w:rsidR="005C4274" w:rsidRPr="005C4274">
        <w:rPr>
          <w:b/>
          <w:bCs/>
          <w:sz w:val="28"/>
          <w:szCs w:val="28"/>
          <w:rtl/>
          <w:lang w:bidi="ar-SA"/>
        </w:rPr>
        <w:t>- الاختيا</w:t>
      </w:r>
      <w:r>
        <w:rPr>
          <w:b/>
          <w:bCs/>
          <w:sz w:val="28"/>
          <w:szCs w:val="28"/>
          <w:rtl/>
          <w:lang w:bidi="ar-SA"/>
        </w:rPr>
        <w:t>ر بهذا المعن</w:t>
      </w:r>
      <w:r>
        <w:rPr>
          <w:rFonts w:hint="cs"/>
          <w:b/>
          <w:bCs/>
          <w:sz w:val="28"/>
          <w:szCs w:val="28"/>
          <w:rtl/>
          <w:lang w:bidi="ar-SA"/>
        </w:rPr>
        <w:t>ي</w:t>
      </w:r>
      <w:r>
        <w:rPr>
          <w:b/>
          <w:bCs/>
          <w:sz w:val="28"/>
          <w:szCs w:val="28"/>
          <w:rtl/>
          <w:lang w:bidi="ar-SA"/>
        </w:rPr>
        <w:t>، يعن</w:t>
      </w:r>
      <w:r>
        <w:rPr>
          <w:rFonts w:hint="cs"/>
          <w:b/>
          <w:bCs/>
          <w:sz w:val="28"/>
          <w:szCs w:val="28"/>
          <w:rtl/>
          <w:lang w:bidi="ar-SA"/>
        </w:rPr>
        <w:t>ي</w:t>
      </w:r>
      <w:r w:rsidR="005C4274" w:rsidRPr="005C4274">
        <w:rPr>
          <w:b/>
          <w:bCs/>
          <w:sz w:val="28"/>
          <w:szCs w:val="28"/>
          <w:rtl/>
          <w:lang w:bidi="ar-SA"/>
        </w:rPr>
        <w:t xml:space="preserve"> محاباة للأبرار وظلمًا للأشرار</w:t>
      </w:r>
      <w:r w:rsidR="005C4274" w:rsidRPr="005C4274">
        <w:rPr>
          <w:b/>
          <w:bCs/>
          <w:sz w:val="28"/>
          <w:szCs w:val="28"/>
          <w:lang w:bidi="ar-SA"/>
        </w:rPr>
        <w:t>.</w:t>
      </w:r>
    </w:p>
    <w:p w14:paraId="61043922" w14:textId="77777777" w:rsidR="005C4274" w:rsidRPr="005C4274" w:rsidRDefault="005C4274" w:rsidP="00EA001C">
      <w:pPr>
        <w:spacing w:before="60" w:afterLines="40" w:after="96" w:line="254" w:lineRule="auto"/>
        <w:jc w:val="lowKashida"/>
        <w:rPr>
          <w:sz w:val="28"/>
          <w:szCs w:val="28"/>
          <w:rtl/>
          <w:lang w:bidi="ar-SA"/>
        </w:rPr>
      </w:pPr>
      <w:r w:rsidRPr="005C4274">
        <w:rPr>
          <w:sz w:val="28"/>
          <w:szCs w:val="28"/>
          <w:rtl/>
          <w:lang w:bidi="ar-SA"/>
        </w:rPr>
        <w:t>وحاشا لله أن يكون هكذا. فالله "</w:t>
      </w:r>
      <w:r w:rsidR="00E124F3" w:rsidRPr="00E124F3">
        <w:rPr>
          <w:sz w:val="28"/>
          <w:szCs w:val="28"/>
          <w:rtl/>
          <w:lang w:bidi="ar-SA"/>
        </w:rPr>
        <w:t>لَيْسَ عِنْدَهُ مُحَابَاةٌ</w:t>
      </w:r>
      <w:r w:rsidRPr="005C4274">
        <w:rPr>
          <w:sz w:val="28"/>
          <w:szCs w:val="28"/>
          <w:rtl/>
          <w:lang w:bidi="ar-SA"/>
        </w:rPr>
        <w:t>" (أف6: 9). "</w:t>
      </w:r>
      <w:r w:rsidR="00E124F3" w:rsidRPr="00E124F3">
        <w:rPr>
          <w:sz w:val="28"/>
          <w:szCs w:val="28"/>
          <w:rtl/>
          <w:lang w:bidi="ar-SA"/>
        </w:rPr>
        <w:t>بَلْ فِي كُلِّ أُمَّةٍ، الَّذِي يَتَّقِيهِ وَيَصْنَعُ الْبِرَّ مَقْبُولٌ عِنْدَهُ</w:t>
      </w:r>
      <w:r w:rsidRPr="005C4274">
        <w:rPr>
          <w:sz w:val="28"/>
          <w:szCs w:val="28"/>
          <w:rtl/>
          <w:lang w:bidi="ar-SA"/>
        </w:rPr>
        <w:t>" (أع10: 35). وعن هذا المعنى قيل: "</w:t>
      </w:r>
      <w:r w:rsidR="00EA001C" w:rsidRPr="00EA001C">
        <w:rPr>
          <w:sz w:val="28"/>
          <w:szCs w:val="28"/>
          <w:rtl/>
          <w:lang w:bidi="ar-SA"/>
        </w:rPr>
        <w:t>كُلَّ مَنْ يَدْعُو بِاسْمِ الرَّبِّ يَخْلُصُ</w:t>
      </w:r>
      <w:r w:rsidRPr="005C4274">
        <w:rPr>
          <w:sz w:val="28"/>
          <w:szCs w:val="28"/>
          <w:rtl/>
          <w:lang w:bidi="ar-SA"/>
        </w:rPr>
        <w:t>" (رو10: 13</w:t>
      </w:r>
      <w:r w:rsidR="00373805">
        <w:rPr>
          <w:sz w:val="28"/>
          <w:szCs w:val="28"/>
          <w:rtl/>
          <w:lang w:bidi="ar-SA"/>
        </w:rPr>
        <w:t>). وهناك قاعدة وضعها الرسول، وه</w:t>
      </w:r>
      <w:r w:rsidR="00373805">
        <w:rPr>
          <w:rFonts w:hint="cs"/>
          <w:sz w:val="28"/>
          <w:szCs w:val="28"/>
          <w:rtl/>
          <w:lang w:bidi="ar-SA"/>
        </w:rPr>
        <w:t>ي</w:t>
      </w:r>
      <w:r w:rsidRPr="005C4274">
        <w:rPr>
          <w:sz w:val="28"/>
          <w:szCs w:val="28"/>
          <w:lang w:bidi="ar-SA"/>
        </w:rPr>
        <w:t>:</w:t>
      </w:r>
    </w:p>
    <w:p w14:paraId="7A10C3CF" w14:textId="77777777" w:rsidR="005C4274" w:rsidRPr="005C4274" w:rsidRDefault="00FF7F9C" w:rsidP="0022015E">
      <w:pPr>
        <w:spacing w:before="60" w:afterLines="40" w:after="96" w:line="254" w:lineRule="auto"/>
        <w:jc w:val="lowKashida"/>
        <w:rPr>
          <w:b/>
          <w:bCs/>
          <w:sz w:val="28"/>
          <w:szCs w:val="28"/>
          <w:rtl/>
          <w:lang w:bidi="ar-SA"/>
        </w:rPr>
      </w:pPr>
      <w:r>
        <w:rPr>
          <w:b/>
          <w:bCs/>
          <w:sz w:val="28"/>
          <w:szCs w:val="28"/>
          <w:rtl/>
          <w:lang w:bidi="ar-SA"/>
        </w:rPr>
        <w:t>2</w:t>
      </w:r>
      <w:r w:rsidR="005C4274" w:rsidRPr="005C4274">
        <w:rPr>
          <w:b/>
          <w:bCs/>
          <w:sz w:val="28"/>
          <w:szCs w:val="28"/>
          <w:rtl/>
          <w:lang w:bidi="ar-SA"/>
        </w:rPr>
        <w:t>- الله يحب الجميع وهو: "</w:t>
      </w:r>
      <w:r w:rsidR="0022015E" w:rsidRPr="0022015E">
        <w:rPr>
          <w:b/>
          <w:bCs/>
          <w:sz w:val="28"/>
          <w:szCs w:val="28"/>
          <w:rtl/>
          <w:lang w:bidi="ar-SA"/>
        </w:rPr>
        <w:t>يُرِيدُ أَنَّ جَمِيعَ النَّاسِ يَخْلُصُونَ، وَإِلَى مَعْرِفَةِ الْحَقِّ يُقْبِلُونَ</w:t>
      </w:r>
      <w:r w:rsidR="005C4274" w:rsidRPr="005C4274">
        <w:rPr>
          <w:b/>
          <w:bCs/>
          <w:sz w:val="28"/>
          <w:szCs w:val="28"/>
          <w:rtl/>
          <w:lang w:bidi="ar-SA"/>
        </w:rPr>
        <w:t>" (1تي2: 4)</w:t>
      </w:r>
      <w:r w:rsidR="005C4274" w:rsidRPr="005C4274">
        <w:rPr>
          <w:b/>
          <w:bCs/>
          <w:sz w:val="28"/>
          <w:szCs w:val="28"/>
          <w:lang w:bidi="ar-SA"/>
        </w:rPr>
        <w:t>.</w:t>
      </w:r>
    </w:p>
    <w:p w14:paraId="7034E311" w14:textId="77777777" w:rsidR="005C4274" w:rsidRPr="005C4274" w:rsidRDefault="005C4274" w:rsidP="0022015E">
      <w:pPr>
        <w:spacing w:before="60" w:afterLines="40" w:after="96" w:line="254" w:lineRule="auto"/>
        <w:jc w:val="lowKashida"/>
        <w:rPr>
          <w:sz w:val="28"/>
          <w:szCs w:val="28"/>
          <w:rtl/>
          <w:lang w:bidi="ar-SA"/>
        </w:rPr>
      </w:pPr>
      <w:r w:rsidRPr="005C4274">
        <w:rPr>
          <w:sz w:val="28"/>
          <w:szCs w:val="28"/>
          <w:rtl/>
          <w:lang w:bidi="ar-SA"/>
        </w:rPr>
        <w:t xml:space="preserve">وحينما أرسل ابنه الوحيد إلى العالم، أرسله لأنه أحب العالم كله، فبذل ابنه الوحيد، </w:t>
      </w:r>
      <w:proofErr w:type="gramStart"/>
      <w:r w:rsidRPr="005C4274">
        <w:rPr>
          <w:sz w:val="28"/>
          <w:szCs w:val="28"/>
          <w:rtl/>
          <w:lang w:bidi="ar-SA"/>
        </w:rPr>
        <w:t>لكي لا</w:t>
      </w:r>
      <w:proofErr w:type="gramEnd"/>
      <w:r w:rsidRPr="005C4274">
        <w:rPr>
          <w:sz w:val="28"/>
          <w:szCs w:val="28"/>
          <w:rtl/>
          <w:lang w:bidi="ar-SA"/>
        </w:rPr>
        <w:t xml:space="preserve"> يهلك كل من يؤمن به (يو3: 16). وبذلك كان كفارة "</w:t>
      </w:r>
      <w:r w:rsidR="0022015E" w:rsidRPr="0022015E">
        <w:rPr>
          <w:sz w:val="28"/>
          <w:szCs w:val="28"/>
          <w:rtl/>
          <w:lang w:bidi="ar-SA"/>
        </w:rPr>
        <w:t>لَيْسَ لِخَطَايَانَا فَقَطْ، بَلْ لِخَطَايَا كُلِّ الْعَالَمِ أَيْضًا</w:t>
      </w:r>
      <w:r w:rsidRPr="005C4274">
        <w:rPr>
          <w:sz w:val="28"/>
          <w:szCs w:val="28"/>
          <w:rtl/>
          <w:lang w:bidi="ar-SA"/>
        </w:rPr>
        <w:t>" (1يو2: 2).</w:t>
      </w:r>
    </w:p>
    <w:p w14:paraId="37F80195" w14:textId="2D8C89CE" w:rsidR="005C4274" w:rsidRPr="005C4274" w:rsidRDefault="005C4274" w:rsidP="004A1E01">
      <w:pPr>
        <w:spacing w:before="60" w:afterLines="40" w:after="96" w:line="254" w:lineRule="auto"/>
        <w:jc w:val="lowKashida"/>
        <w:rPr>
          <w:sz w:val="28"/>
          <w:szCs w:val="28"/>
          <w:rtl/>
        </w:rPr>
      </w:pPr>
      <w:r w:rsidRPr="005C4274">
        <w:rPr>
          <w:sz w:val="28"/>
          <w:szCs w:val="28"/>
          <w:rtl/>
          <w:lang w:bidi="ar-SA"/>
        </w:rPr>
        <w:t>الله لا يريد أن أحد يهلك. بل قيل عنه إنه: "لا يشاء موت الخاطئ، بل أن يرجع ويحيا"</w:t>
      </w:r>
      <w:r w:rsidR="0029630D">
        <w:rPr>
          <w:rFonts w:hint="cs"/>
          <w:sz w:val="28"/>
          <w:szCs w:val="28"/>
          <w:rtl/>
          <w:lang w:bidi="ar-SA"/>
        </w:rPr>
        <w:t xml:space="preserve">، </w:t>
      </w:r>
      <w:r w:rsidR="004B347F">
        <w:rPr>
          <w:rFonts w:hint="cs"/>
          <w:sz w:val="28"/>
          <w:szCs w:val="28"/>
          <w:rtl/>
          <w:lang w:bidi="ar-SA"/>
        </w:rPr>
        <w:t>"</w:t>
      </w:r>
      <w:r w:rsidR="00A774C3" w:rsidRPr="00A774C3">
        <w:rPr>
          <w:sz w:val="28"/>
          <w:szCs w:val="28"/>
          <w:rtl/>
          <w:lang w:bidi="ar-SA"/>
        </w:rPr>
        <w:t>إِنِّي لاَ أُسَرُّ بِمَوْتِ الشِّرِّيرِ، بَلْ بِأَنْ يَرْجعَ الشِّرِّيرُ عَنْ طَرِيقِهِ وَيَحْيَا</w:t>
      </w:r>
      <w:r w:rsidR="004B347F">
        <w:rPr>
          <w:rFonts w:hint="cs"/>
          <w:sz w:val="28"/>
          <w:szCs w:val="28"/>
          <w:rtl/>
          <w:lang w:bidi="ar-SA"/>
        </w:rPr>
        <w:t>"</w:t>
      </w:r>
      <w:r w:rsidR="00A774C3" w:rsidRPr="00A774C3">
        <w:rPr>
          <w:sz w:val="28"/>
          <w:szCs w:val="28"/>
          <w:rtl/>
          <w:lang w:bidi="ar-SA"/>
        </w:rPr>
        <w:t xml:space="preserve"> </w:t>
      </w:r>
      <w:r w:rsidRPr="005C4274">
        <w:rPr>
          <w:sz w:val="28"/>
          <w:szCs w:val="28"/>
          <w:rtl/>
          <w:lang w:bidi="ar-SA"/>
        </w:rPr>
        <w:t>(حز33: 11).</w:t>
      </w:r>
    </w:p>
    <w:p w14:paraId="40617517" w14:textId="77777777" w:rsidR="005C4274" w:rsidRPr="005C4274" w:rsidRDefault="005C4274" w:rsidP="004B347F">
      <w:pPr>
        <w:spacing w:before="60" w:afterLines="40" w:after="96" w:line="254" w:lineRule="auto"/>
        <w:jc w:val="lowKashida"/>
        <w:rPr>
          <w:b/>
          <w:bCs/>
          <w:sz w:val="28"/>
          <w:szCs w:val="28"/>
          <w:rtl/>
          <w:lang w:bidi="ar-SA"/>
        </w:rPr>
      </w:pPr>
      <w:r w:rsidRPr="005C4274">
        <w:rPr>
          <w:b/>
          <w:bCs/>
          <w:sz w:val="28"/>
          <w:szCs w:val="28"/>
          <w:rtl/>
          <w:lang w:bidi="ar-SA"/>
        </w:rPr>
        <w:t>3- بل حتى إن كان الله قد حكم على خاطئ بالموت، ورجع هذا الخاطئ عن خطيئته وتاب، يرجع الله عن حكمه، فلا يموت الخاطئ بل يحيا</w:t>
      </w:r>
      <w:r w:rsidRPr="005C4274">
        <w:rPr>
          <w:b/>
          <w:bCs/>
          <w:sz w:val="28"/>
          <w:szCs w:val="28"/>
          <w:lang w:bidi="ar-SA"/>
        </w:rPr>
        <w:t>.</w:t>
      </w:r>
    </w:p>
    <w:p w14:paraId="75D5C387" w14:textId="77777777" w:rsidR="005C4274" w:rsidRPr="005769CF" w:rsidRDefault="005C4274" w:rsidP="005769CF">
      <w:pPr>
        <w:spacing w:before="60" w:afterLines="40" w:after="96" w:line="254" w:lineRule="auto"/>
        <w:jc w:val="lowKashida"/>
        <w:rPr>
          <w:sz w:val="28"/>
          <w:szCs w:val="28"/>
          <w:rtl/>
          <w:lang w:bidi="ar-SA"/>
        </w:rPr>
      </w:pPr>
      <w:r w:rsidRPr="005769CF">
        <w:rPr>
          <w:sz w:val="28"/>
          <w:szCs w:val="28"/>
          <w:rtl/>
          <w:lang w:bidi="ar-SA"/>
        </w:rPr>
        <w:t>وهو نفسه يقول في ذلك: "</w:t>
      </w:r>
      <w:r w:rsidR="005769CF" w:rsidRPr="005769CF">
        <w:rPr>
          <w:sz w:val="28"/>
          <w:szCs w:val="28"/>
          <w:rtl/>
          <w:lang w:bidi="ar-SA"/>
        </w:rPr>
        <w:t xml:space="preserve">وَإِذَا قُلْتُ لِلشِّرِّيرِ: مَوْتًا تَمُوتُ. فَإِنْ رَجَعَ عَنْ خَطِيَّتِهِ </w:t>
      </w:r>
      <w:r w:rsidR="005769CF">
        <w:rPr>
          <w:sz w:val="28"/>
          <w:szCs w:val="28"/>
          <w:rtl/>
          <w:lang w:bidi="ar-SA"/>
        </w:rPr>
        <w:t>وَعَمِلَ بِالْعَدْلِ وَالْحَقِّ</w:t>
      </w:r>
      <w:r w:rsidR="005769CF">
        <w:rPr>
          <w:rFonts w:hint="cs"/>
          <w:sz w:val="28"/>
          <w:szCs w:val="28"/>
          <w:rtl/>
          <w:lang w:bidi="ar-SA"/>
        </w:rPr>
        <w:t>.</w:t>
      </w:r>
      <w:r w:rsidRPr="005769CF">
        <w:rPr>
          <w:sz w:val="28"/>
          <w:szCs w:val="28"/>
          <w:rtl/>
          <w:lang w:bidi="ar-SA"/>
        </w:rPr>
        <w:t xml:space="preserve">. </w:t>
      </w:r>
      <w:r w:rsidR="005769CF" w:rsidRPr="005769CF">
        <w:rPr>
          <w:sz w:val="28"/>
          <w:szCs w:val="28"/>
          <w:rtl/>
          <w:lang w:bidi="ar-SA"/>
        </w:rPr>
        <w:t>فَإِنَّهُ حَيَاةً يَحْيَا. لاَ يَمُوتُ</w:t>
      </w:r>
      <w:r w:rsidRPr="005769CF">
        <w:rPr>
          <w:sz w:val="28"/>
          <w:szCs w:val="28"/>
          <w:rtl/>
          <w:lang w:bidi="ar-SA"/>
        </w:rPr>
        <w:t>" (حز33: 14، 15). "</w:t>
      </w:r>
      <w:r w:rsidR="005769CF" w:rsidRPr="005769CF">
        <w:rPr>
          <w:sz w:val="28"/>
          <w:szCs w:val="28"/>
          <w:rtl/>
          <w:lang w:bidi="ar-SA"/>
        </w:rPr>
        <w:t>تَارَةً أَتَكَلَّمُ عَلَى أُمَّةٍ وَعَلَى مَمْلَكَةٍ بِالْق</w:t>
      </w:r>
      <w:r w:rsidR="005769CF">
        <w:rPr>
          <w:sz w:val="28"/>
          <w:szCs w:val="28"/>
          <w:rtl/>
          <w:lang w:bidi="ar-SA"/>
        </w:rPr>
        <w:t>َلْعِ وَالْهَدْمِ وَالإِهْلاَكِ</w:t>
      </w:r>
      <w:r w:rsidRPr="005769CF">
        <w:rPr>
          <w:sz w:val="28"/>
          <w:szCs w:val="28"/>
          <w:rtl/>
          <w:lang w:bidi="ar-SA"/>
        </w:rPr>
        <w:t xml:space="preserve">، </w:t>
      </w:r>
      <w:r w:rsidR="005769CF" w:rsidRPr="005769CF">
        <w:rPr>
          <w:sz w:val="28"/>
          <w:szCs w:val="28"/>
          <w:rtl/>
          <w:lang w:bidi="ar-SA"/>
        </w:rPr>
        <w:t>فَتَرْجعُ تِلْكَ الأُمَّةُ الَّتِي تَكَلَّمْتُ عَلَيْهَا عَنْ شَرِّهَا، فَأَنْدَمُ عَنِ الشَّرِّ الَّذِي قَصَدْتُ أَنْ أَصْنَعَهُ بِهَا</w:t>
      </w:r>
      <w:r w:rsidRPr="005769CF">
        <w:rPr>
          <w:sz w:val="28"/>
          <w:szCs w:val="28"/>
          <w:rtl/>
          <w:lang w:bidi="ar-SA"/>
        </w:rPr>
        <w:t>" (إر18: 7، 8). وهكذا فعل الله بالنسبة إلى مدينة نينوى (يون 3)</w:t>
      </w:r>
      <w:r w:rsidRPr="005769CF">
        <w:rPr>
          <w:sz w:val="28"/>
          <w:szCs w:val="28"/>
          <w:lang w:bidi="ar-SA"/>
        </w:rPr>
        <w:t>.</w:t>
      </w:r>
    </w:p>
    <w:p w14:paraId="24BAF985" w14:textId="77777777" w:rsidR="005C4274" w:rsidRPr="005769CF" w:rsidRDefault="007E4AA8" w:rsidP="004A1E01">
      <w:pPr>
        <w:spacing w:before="60" w:afterLines="40" w:after="96" w:line="254" w:lineRule="auto"/>
        <w:jc w:val="lowKashida"/>
        <w:rPr>
          <w:b/>
          <w:bCs/>
          <w:sz w:val="28"/>
          <w:szCs w:val="28"/>
          <w:rtl/>
          <w:lang w:bidi="ar-SA"/>
        </w:rPr>
      </w:pPr>
      <w:r>
        <w:rPr>
          <w:b/>
          <w:bCs/>
          <w:sz w:val="28"/>
          <w:szCs w:val="28"/>
          <w:rtl/>
          <w:lang w:bidi="ar-SA"/>
        </w:rPr>
        <w:lastRenderedPageBreak/>
        <w:t>4</w:t>
      </w:r>
      <w:r w:rsidR="005C4274" w:rsidRPr="005769CF">
        <w:rPr>
          <w:b/>
          <w:bCs/>
          <w:sz w:val="28"/>
          <w:szCs w:val="28"/>
          <w:rtl/>
          <w:lang w:bidi="ar-SA"/>
        </w:rPr>
        <w:t xml:space="preserve">- وإن كان هناك اختيار، فلماذا إذًا الوصايا؟ ولماذا إذًا الكتب المقدسة، </w:t>
      </w:r>
      <w:r w:rsidR="00CC2B44">
        <w:rPr>
          <w:b/>
          <w:bCs/>
          <w:sz w:val="28"/>
          <w:szCs w:val="28"/>
          <w:rtl/>
          <w:lang w:bidi="ar-SA"/>
        </w:rPr>
        <w:t>والأنبياء والرسل وال</w:t>
      </w:r>
      <w:r w:rsidR="00CC2B44">
        <w:rPr>
          <w:rFonts w:hint="cs"/>
          <w:b/>
          <w:bCs/>
          <w:sz w:val="28"/>
          <w:szCs w:val="28"/>
          <w:rtl/>
          <w:lang w:bidi="ar-SA"/>
        </w:rPr>
        <w:t>إ</w:t>
      </w:r>
      <w:r w:rsidR="005C4274" w:rsidRPr="005769CF">
        <w:rPr>
          <w:b/>
          <w:bCs/>
          <w:sz w:val="28"/>
          <w:szCs w:val="28"/>
          <w:rtl/>
          <w:lang w:bidi="ar-SA"/>
        </w:rPr>
        <w:t>نذارات؟</w:t>
      </w:r>
    </w:p>
    <w:p w14:paraId="34033750" w14:textId="77777777" w:rsidR="005C4274" w:rsidRPr="005C4274" w:rsidRDefault="005C4274" w:rsidP="00A12940">
      <w:pPr>
        <w:spacing w:before="60" w:afterLines="40" w:after="96" w:line="254" w:lineRule="auto"/>
        <w:jc w:val="lowKashida"/>
        <w:rPr>
          <w:sz w:val="28"/>
          <w:szCs w:val="28"/>
          <w:rtl/>
          <w:lang w:bidi="ar-SA"/>
        </w:rPr>
      </w:pPr>
      <w:r w:rsidRPr="005769CF">
        <w:rPr>
          <w:sz w:val="28"/>
          <w:szCs w:val="28"/>
          <w:rtl/>
          <w:lang w:bidi="ar-SA"/>
        </w:rPr>
        <w:t>ولماذا جعل في كنيسته "</w:t>
      </w:r>
      <w:r w:rsidR="00A12940">
        <w:rPr>
          <w:rFonts w:hint="cs"/>
          <w:sz w:val="28"/>
          <w:szCs w:val="28"/>
          <w:rtl/>
          <w:lang w:bidi="ar-SA"/>
        </w:rPr>
        <w:t>..</w:t>
      </w:r>
      <w:r w:rsidR="00A12940">
        <w:rPr>
          <w:sz w:val="28"/>
          <w:szCs w:val="28"/>
          <w:rtl/>
          <w:lang w:bidi="ar-SA"/>
        </w:rPr>
        <w:t xml:space="preserve"> </w:t>
      </w:r>
      <w:r w:rsidR="00A12940" w:rsidRPr="00A12940">
        <w:rPr>
          <w:sz w:val="28"/>
          <w:szCs w:val="28"/>
          <w:rtl/>
          <w:lang w:bidi="ar-SA"/>
        </w:rPr>
        <w:t>الْبَعْضَ مُبَشِّرِينَ، وَا</w:t>
      </w:r>
      <w:r w:rsidR="00A12940">
        <w:rPr>
          <w:sz w:val="28"/>
          <w:szCs w:val="28"/>
          <w:rtl/>
          <w:lang w:bidi="ar-SA"/>
        </w:rPr>
        <w:t>لْبَعْضَ رُعَاةً وَمُعَلِّمِينَ</w:t>
      </w:r>
      <w:r w:rsidRPr="005769CF">
        <w:rPr>
          <w:sz w:val="28"/>
          <w:szCs w:val="28"/>
          <w:rtl/>
          <w:lang w:bidi="ar-SA"/>
        </w:rPr>
        <w:t xml:space="preserve">... </w:t>
      </w:r>
      <w:r w:rsidR="00A12940" w:rsidRPr="00A12940">
        <w:rPr>
          <w:sz w:val="28"/>
          <w:szCs w:val="28"/>
          <w:rtl/>
          <w:lang w:bidi="ar-SA"/>
        </w:rPr>
        <w:t>لِعَمَلِ الْخِدْمَةِ</w:t>
      </w:r>
      <w:r w:rsidR="00A12940">
        <w:rPr>
          <w:sz w:val="28"/>
          <w:szCs w:val="28"/>
          <w:rtl/>
          <w:lang w:bidi="ar-SA"/>
        </w:rPr>
        <w:t>، لِبُنْيَانِ جَسَدِ الْمَسِيحِ</w:t>
      </w:r>
      <w:r w:rsidRPr="005769CF">
        <w:rPr>
          <w:sz w:val="28"/>
          <w:szCs w:val="28"/>
          <w:rtl/>
          <w:lang w:bidi="ar-SA"/>
        </w:rPr>
        <w:t xml:space="preserve">" (أف4: 11، 12). ما لزوم وما فائدة كل هؤلاء إن كان المختارون معروفين، </w:t>
      </w:r>
      <w:proofErr w:type="spellStart"/>
      <w:r w:rsidRPr="005769CF">
        <w:rPr>
          <w:sz w:val="28"/>
          <w:szCs w:val="28"/>
          <w:rtl/>
          <w:lang w:bidi="ar-SA"/>
        </w:rPr>
        <w:t>والمرذولون</w:t>
      </w:r>
      <w:proofErr w:type="spellEnd"/>
      <w:r w:rsidRPr="005769CF">
        <w:rPr>
          <w:sz w:val="28"/>
          <w:szCs w:val="28"/>
          <w:rtl/>
          <w:lang w:bidi="ar-SA"/>
        </w:rPr>
        <w:t xml:space="preserve"> </w:t>
      </w:r>
      <w:proofErr w:type="gramStart"/>
      <w:r w:rsidRPr="005769CF">
        <w:rPr>
          <w:sz w:val="28"/>
          <w:szCs w:val="28"/>
          <w:rtl/>
          <w:lang w:bidi="ar-SA"/>
        </w:rPr>
        <w:t>معروفين؟...</w:t>
      </w:r>
      <w:proofErr w:type="gramEnd"/>
      <w:r w:rsidRPr="005769CF">
        <w:rPr>
          <w:sz w:val="28"/>
          <w:szCs w:val="28"/>
          <w:rtl/>
          <w:lang w:bidi="ar-SA"/>
        </w:rPr>
        <w:t xml:space="preserve"> ولماذا أرسل الله أناسًا</w:t>
      </w:r>
      <w:r w:rsidRPr="005C4274">
        <w:rPr>
          <w:sz w:val="28"/>
          <w:szCs w:val="28"/>
          <w:rtl/>
          <w:lang w:bidi="ar-SA"/>
        </w:rPr>
        <w:t xml:space="preserve"> لخدمة المصالحة </w:t>
      </w:r>
      <w:proofErr w:type="spellStart"/>
      <w:r w:rsidRPr="005C4274">
        <w:rPr>
          <w:sz w:val="28"/>
          <w:szCs w:val="28"/>
          <w:rtl/>
          <w:lang w:bidi="ar-SA"/>
        </w:rPr>
        <w:t>كبولس</w:t>
      </w:r>
      <w:proofErr w:type="spellEnd"/>
      <w:r w:rsidRPr="005C4274">
        <w:rPr>
          <w:sz w:val="28"/>
          <w:szCs w:val="28"/>
          <w:rtl/>
          <w:lang w:bidi="ar-SA"/>
        </w:rPr>
        <w:t xml:space="preserve"> الرسول الذي يقول: "</w:t>
      </w:r>
      <w:r w:rsidR="00A12940" w:rsidRPr="00A12940">
        <w:rPr>
          <w:sz w:val="28"/>
          <w:szCs w:val="28"/>
          <w:rtl/>
          <w:lang w:bidi="ar-SA"/>
        </w:rPr>
        <w:t>وَأَع</w:t>
      </w:r>
      <w:r w:rsidR="00A12940">
        <w:rPr>
          <w:sz w:val="28"/>
          <w:szCs w:val="28"/>
          <w:rtl/>
          <w:lang w:bidi="ar-SA"/>
        </w:rPr>
        <w:t>ْطَانَا خِدْمَةَ الْمُصَالَحَةِ</w:t>
      </w:r>
      <w:r w:rsidRPr="005C4274">
        <w:rPr>
          <w:sz w:val="28"/>
          <w:szCs w:val="28"/>
          <w:rtl/>
          <w:lang w:bidi="ar-SA"/>
        </w:rPr>
        <w:t xml:space="preserve">... </w:t>
      </w:r>
      <w:r w:rsidR="00A12940" w:rsidRPr="00A12940">
        <w:rPr>
          <w:sz w:val="28"/>
          <w:szCs w:val="28"/>
          <w:rtl/>
          <w:lang w:bidi="ar-SA"/>
        </w:rPr>
        <w:t>نَسْعَى كَسُفَرَاءَ عَنِ الْمَسِيحِ، كَأَنَّ اللهَ يَعِظُ بِنَا. نَطْلُبُ عَنِ الْ</w:t>
      </w:r>
      <w:r w:rsidR="00A12940">
        <w:rPr>
          <w:sz w:val="28"/>
          <w:szCs w:val="28"/>
          <w:rtl/>
          <w:lang w:bidi="ar-SA"/>
        </w:rPr>
        <w:t>مَسِيحِ: تَصَالَحُوا مَعَ اللهِ</w:t>
      </w:r>
      <w:r w:rsidRPr="005C4274">
        <w:rPr>
          <w:sz w:val="28"/>
          <w:szCs w:val="28"/>
          <w:rtl/>
          <w:lang w:bidi="ar-SA"/>
        </w:rPr>
        <w:t>" (2كو5: 18- 20)</w:t>
      </w:r>
      <w:r w:rsidRPr="005C4274">
        <w:rPr>
          <w:sz w:val="28"/>
          <w:szCs w:val="28"/>
          <w:lang w:bidi="ar-SA"/>
        </w:rPr>
        <w:t>.</w:t>
      </w:r>
    </w:p>
    <w:p w14:paraId="7A6DC34A" w14:textId="77777777" w:rsidR="005C4274" w:rsidRPr="005C4274" w:rsidRDefault="005C4274" w:rsidP="00EA5EC0">
      <w:pPr>
        <w:spacing w:before="60" w:afterLines="40" w:after="96" w:line="254" w:lineRule="auto"/>
        <w:jc w:val="lowKashida"/>
        <w:rPr>
          <w:b/>
          <w:bCs/>
          <w:sz w:val="28"/>
          <w:szCs w:val="28"/>
          <w:rtl/>
          <w:lang w:bidi="ar-SA"/>
        </w:rPr>
      </w:pPr>
      <w:r w:rsidRPr="005C4274">
        <w:rPr>
          <w:b/>
          <w:bCs/>
          <w:sz w:val="28"/>
          <w:szCs w:val="28"/>
          <w:rtl/>
          <w:lang w:bidi="ar-SA"/>
        </w:rPr>
        <w:t>5- وإن كان هناك اختيار، فلماذا إذًا يتعب الشيطان؟</w:t>
      </w:r>
    </w:p>
    <w:p w14:paraId="5FE9D5CF"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لماذا يتعب في إغراء الصديق، بينما هو مختار، لن يرتد ولن يهلك، وقد خلص خلاصًا لا رجعة فيه. ما الجدوى إذًا من محاربته؟! ولماذا يتعب الشيطان في إسقاط الذين لم يخترهم الرب، المرذولين الذين هم هالكون </w:t>
      </w:r>
      <w:proofErr w:type="spellStart"/>
      <w:r w:rsidRPr="005C4274">
        <w:rPr>
          <w:sz w:val="28"/>
          <w:szCs w:val="28"/>
          <w:rtl/>
          <w:lang w:bidi="ar-SA"/>
        </w:rPr>
        <w:t>هالكون</w:t>
      </w:r>
      <w:proofErr w:type="spellEnd"/>
      <w:r w:rsidRPr="005C4274">
        <w:rPr>
          <w:sz w:val="28"/>
          <w:szCs w:val="28"/>
          <w:rtl/>
          <w:lang w:bidi="ar-SA"/>
        </w:rPr>
        <w:t xml:space="preserve"> بدون حرب؟</w:t>
      </w:r>
      <w:r w:rsidRPr="005C4274">
        <w:rPr>
          <w:sz w:val="28"/>
          <w:szCs w:val="28"/>
          <w:lang w:bidi="ar-SA"/>
        </w:rPr>
        <w:t>!</w:t>
      </w:r>
    </w:p>
    <w:p w14:paraId="28BC3DA4" w14:textId="77777777" w:rsidR="005C4274" w:rsidRPr="005C4274" w:rsidRDefault="005C4274" w:rsidP="00EA5EC0">
      <w:pPr>
        <w:spacing w:before="60" w:afterLines="40" w:after="96" w:line="254" w:lineRule="auto"/>
        <w:jc w:val="lowKashida"/>
        <w:rPr>
          <w:b/>
          <w:bCs/>
          <w:sz w:val="28"/>
          <w:szCs w:val="28"/>
          <w:rtl/>
          <w:lang w:bidi="ar-SA"/>
        </w:rPr>
      </w:pPr>
      <w:r w:rsidRPr="005C4274">
        <w:rPr>
          <w:b/>
          <w:bCs/>
          <w:sz w:val="28"/>
          <w:szCs w:val="28"/>
          <w:rtl/>
          <w:lang w:bidi="ar-SA"/>
        </w:rPr>
        <w:t xml:space="preserve">6- وما جدوى مع ما </w:t>
      </w:r>
      <w:r w:rsidR="00EA5EC0">
        <w:rPr>
          <w:b/>
          <w:bCs/>
          <w:sz w:val="28"/>
          <w:szCs w:val="28"/>
          <w:rtl/>
          <w:lang w:bidi="ar-SA"/>
        </w:rPr>
        <w:t>قاله مع ما قاله الرسول عن الحرو</w:t>
      </w:r>
      <w:r w:rsidR="00EA5EC0">
        <w:rPr>
          <w:rFonts w:hint="cs"/>
          <w:b/>
          <w:bCs/>
          <w:sz w:val="28"/>
          <w:szCs w:val="28"/>
          <w:rtl/>
          <w:lang w:bidi="ar-SA"/>
        </w:rPr>
        <w:t>ب</w:t>
      </w:r>
      <w:r w:rsidRPr="005C4274">
        <w:rPr>
          <w:b/>
          <w:bCs/>
          <w:sz w:val="28"/>
          <w:szCs w:val="28"/>
          <w:rtl/>
          <w:lang w:bidi="ar-SA"/>
        </w:rPr>
        <w:t xml:space="preserve"> الروحية (أف 6)</w:t>
      </w:r>
      <w:r w:rsidRPr="005C4274">
        <w:rPr>
          <w:b/>
          <w:bCs/>
          <w:sz w:val="28"/>
          <w:szCs w:val="28"/>
          <w:lang w:bidi="ar-SA"/>
        </w:rPr>
        <w:t>.</w:t>
      </w:r>
    </w:p>
    <w:p w14:paraId="58959571"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ما دام هناك مختارون </w:t>
      </w:r>
      <w:proofErr w:type="spellStart"/>
      <w:r w:rsidRPr="005C4274">
        <w:rPr>
          <w:sz w:val="28"/>
          <w:szCs w:val="28"/>
          <w:rtl/>
          <w:lang w:bidi="ar-SA"/>
        </w:rPr>
        <w:t>ومرذولون</w:t>
      </w:r>
      <w:proofErr w:type="spellEnd"/>
      <w:r w:rsidRPr="005C4274">
        <w:rPr>
          <w:sz w:val="28"/>
          <w:szCs w:val="28"/>
          <w:rtl/>
          <w:lang w:bidi="ar-SA"/>
        </w:rPr>
        <w:t>، فما لزوم القتال إذًا، والمصير معروف؟! ألا</w:t>
      </w:r>
      <w:r w:rsidR="000B79C4">
        <w:rPr>
          <w:rFonts w:hint="cs"/>
          <w:sz w:val="28"/>
          <w:szCs w:val="28"/>
          <w:rtl/>
          <w:lang w:bidi="ar-SA"/>
        </w:rPr>
        <w:t>ّ</w:t>
      </w:r>
      <w:r w:rsidRPr="005C4274">
        <w:rPr>
          <w:sz w:val="28"/>
          <w:szCs w:val="28"/>
          <w:rtl/>
          <w:lang w:bidi="ar-SA"/>
        </w:rPr>
        <w:t xml:space="preserve"> نستطيع أن نقول في صراحة تامة</w:t>
      </w:r>
      <w:r w:rsidRPr="005C4274">
        <w:rPr>
          <w:sz w:val="28"/>
          <w:szCs w:val="28"/>
          <w:lang w:bidi="ar-SA"/>
        </w:rPr>
        <w:t>:</w:t>
      </w:r>
    </w:p>
    <w:p w14:paraId="7D92FA39" w14:textId="77777777" w:rsidR="005C4274" w:rsidRPr="005C4274" w:rsidRDefault="000B79C4" w:rsidP="004A1E01">
      <w:pPr>
        <w:spacing w:before="60" w:afterLines="40" w:after="96" w:line="254" w:lineRule="auto"/>
        <w:jc w:val="lowKashida"/>
        <w:rPr>
          <w:b/>
          <w:bCs/>
          <w:sz w:val="28"/>
          <w:szCs w:val="28"/>
          <w:rtl/>
          <w:lang w:bidi="ar-SA"/>
        </w:rPr>
      </w:pPr>
      <w:r>
        <w:rPr>
          <w:b/>
          <w:bCs/>
          <w:sz w:val="28"/>
          <w:szCs w:val="28"/>
          <w:rtl/>
          <w:lang w:bidi="ar-SA"/>
        </w:rPr>
        <w:t>إن عقيدة الاختيار، تعط</w:t>
      </w:r>
      <w:r>
        <w:rPr>
          <w:rFonts w:hint="cs"/>
          <w:b/>
          <w:bCs/>
          <w:sz w:val="28"/>
          <w:szCs w:val="28"/>
          <w:rtl/>
          <w:lang w:bidi="ar-SA"/>
        </w:rPr>
        <w:t>ي</w:t>
      </w:r>
      <w:r w:rsidR="005C4274" w:rsidRPr="005C4274">
        <w:rPr>
          <w:b/>
          <w:bCs/>
          <w:sz w:val="28"/>
          <w:szCs w:val="28"/>
          <w:rtl/>
          <w:lang w:bidi="ar-SA"/>
        </w:rPr>
        <w:t xml:space="preserve"> يأسًا </w:t>
      </w:r>
      <w:proofErr w:type="spellStart"/>
      <w:r w:rsidR="005C4274" w:rsidRPr="005C4274">
        <w:rPr>
          <w:b/>
          <w:bCs/>
          <w:sz w:val="28"/>
          <w:szCs w:val="28"/>
          <w:rtl/>
          <w:lang w:bidi="ar-SA"/>
        </w:rPr>
        <w:t>للخطاة</w:t>
      </w:r>
      <w:proofErr w:type="spellEnd"/>
      <w:r w:rsidR="005C4274" w:rsidRPr="005C4274">
        <w:rPr>
          <w:b/>
          <w:bCs/>
          <w:sz w:val="28"/>
          <w:szCs w:val="28"/>
          <w:rtl/>
          <w:lang w:bidi="ar-SA"/>
        </w:rPr>
        <w:t>، وتراخيًا للأبرار</w:t>
      </w:r>
      <w:r w:rsidR="005C4274" w:rsidRPr="005C4274">
        <w:rPr>
          <w:b/>
          <w:bCs/>
          <w:sz w:val="28"/>
          <w:szCs w:val="28"/>
          <w:lang w:bidi="ar-SA"/>
        </w:rPr>
        <w:t>!!</w:t>
      </w:r>
    </w:p>
    <w:p w14:paraId="0A96454F" w14:textId="77777777" w:rsidR="005C4274" w:rsidRPr="005C4274" w:rsidRDefault="005C4274" w:rsidP="000B79C4">
      <w:pPr>
        <w:spacing w:before="60" w:afterLines="40" w:after="96" w:line="254" w:lineRule="auto"/>
        <w:jc w:val="lowKashida"/>
        <w:rPr>
          <w:b/>
          <w:bCs/>
          <w:sz w:val="28"/>
          <w:szCs w:val="28"/>
          <w:rtl/>
          <w:lang w:bidi="ar-SA"/>
        </w:rPr>
      </w:pPr>
      <w:r w:rsidRPr="005C4274">
        <w:rPr>
          <w:b/>
          <w:bCs/>
          <w:sz w:val="28"/>
          <w:szCs w:val="28"/>
          <w:rtl/>
          <w:lang w:bidi="ar-SA"/>
        </w:rPr>
        <w:t>7- ثم ما موقف النعمة هنا ممَن يهلك؟ وما مسئولياتها؟</w:t>
      </w:r>
    </w:p>
    <w:p w14:paraId="41EDB10E" w14:textId="77777777" w:rsidR="005C4274" w:rsidRPr="005C4274" w:rsidRDefault="005C4274" w:rsidP="000B79C4">
      <w:pPr>
        <w:spacing w:before="60" w:afterLines="40" w:after="96" w:line="254" w:lineRule="auto"/>
        <w:jc w:val="lowKashida"/>
        <w:rPr>
          <w:sz w:val="28"/>
          <w:szCs w:val="28"/>
          <w:rtl/>
          <w:lang w:bidi="ar-SA"/>
        </w:rPr>
      </w:pPr>
      <w:r w:rsidRPr="005C4274">
        <w:rPr>
          <w:sz w:val="28"/>
          <w:szCs w:val="28"/>
          <w:rtl/>
          <w:lang w:bidi="ar-SA"/>
        </w:rPr>
        <w:t xml:space="preserve">ما دام الاختيار محتوم، ومن جانب الله، وهذه إرادته؟ ما الذي تفعله </w:t>
      </w:r>
      <w:proofErr w:type="gramStart"/>
      <w:r w:rsidRPr="005C4274">
        <w:rPr>
          <w:sz w:val="28"/>
          <w:szCs w:val="28"/>
          <w:rtl/>
          <w:lang w:bidi="ar-SA"/>
        </w:rPr>
        <w:t>إذًا..</w:t>
      </w:r>
      <w:r w:rsidR="000B79C4">
        <w:rPr>
          <w:rFonts w:hint="cs"/>
          <w:sz w:val="28"/>
          <w:szCs w:val="28"/>
          <w:rtl/>
          <w:lang w:bidi="ar-SA"/>
        </w:rPr>
        <w:t>؟</w:t>
      </w:r>
      <w:proofErr w:type="gramEnd"/>
      <w:r w:rsidRPr="005C4274">
        <w:rPr>
          <w:sz w:val="28"/>
          <w:szCs w:val="28"/>
          <w:rtl/>
          <w:lang w:bidi="ar-SA"/>
        </w:rPr>
        <w:t xml:space="preserve"> وبلا </w:t>
      </w:r>
      <w:proofErr w:type="gramStart"/>
      <w:r w:rsidRPr="005C4274">
        <w:rPr>
          <w:sz w:val="28"/>
          <w:szCs w:val="28"/>
          <w:rtl/>
          <w:lang w:bidi="ar-SA"/>
        </w:rPr>
        <w:t>جدوى..!</w:t>
      </w:r>
      <w:proofErr w:type="gramEnd"/>
    </w:p>
    <w:p w14:paraId="56AE3941" w14:textId="77777777" w:rsidR="005C4274" w:rsidRPr="005C4274" w:rsidRDefault="005C4274" w:rsidP="000B79C4">
      <w:pPr>
        <w:spacing w:before="60" w:afterLines="40" w:after="96" w:line="254" w:lineRule="auto"/>
        <w:jc w:val="lowKashida"/>
        <w:rPr>
          <w:b/>
          <w:bCs/>
          <w:sz w:val="28"/>
          <w:szCs w:val="28"/>
          <w:rtl/>
          <w:lang w:bidi="ar-SA"/>
        </w:rPr>
      </w:pPr>
      <w:r w:rsidRPr="005C4274">
        <w:rPr>
          <w:b/>
          <w:bCs/>
          <w:sz w:val="28"/>
          <w:szCs w:val="28"/>
          <w:rtl/>
          <w:lang w:bidi="ar-SA"/>
        </w:rPr>
        <w:t>8- وإن كان هناك اختيار، فما معنى الثواب والعقاب؟ وما علاقة هذا بعدل الله وبمحبته وبصلاحه؟</w:t>
      </w:r>
    </w:p>
    <w:p w14:paraId="74D76447"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 xml:space="preserve">كيف يختار الله إنسانًا للعقاب، ثم يعاقبه؟ أين العدل في هذا؟ بل أين المحبة أيضًا، إن كان الله يختار أناسًا للعذاب الأبدي؟ ويكون هو الذي اختارهم لهذا!! بل هل يتفق هذا مع صلاح </w:t>
      </w:r>
      <w:r w:rsidRPr="005C4274">
        <w:rPr>
          <w:sz w:val="28"/>
          <w:szCs w:val="28"/>
          <w:rtl/>
          <w:lang w:bidi="ar-SA"/>
        </w:rPr>
        <w:lastRenderedPageBreak/>
        <w:t>الله: أن يختار أناسًا ليكونوا أشرارًا؟! حاشا.</w:t>
      </w:r>
      <w:r w:rsidRPr="005C4274">
        <w:rPr>
          <w:sz w:val="28"/>
          <w:szCs w:val="28"/>
          <w:lang w:bidi="ar-SA"/>
        </w:rPr>
        <w:t>..</w:t>
      </w:r>
    </w:p>
    <w:p w14:paraId="062EE6B1" w14:textId="77777777" w:rsidR="005C4274" w:rsidRPr="005C4274" w:rsidRDefault="005C4274" w:rsidP="00AC717C">
      <w:pPr>
        <w:spacing w:before="60" w:afterLines="40" w:after="96" w:line="254" w:lineRule="auto"/>
        <w:jc w:val="lowKashida"/>
        <w:rPr>
          <w:b/>
          <w:bCs/>
          <w:sz w:val="28"/>
          <w:szCs w:val="28"/>
          <w:rtl/>
          <w:lang w:bidi="ar-SA"/>
        </w:rPr>
      </w:pPr>
      <w:r w:rsidRPr="005C4274">
        <w:rPr>
          <w:b/>
          <w:bCs/>
          <w:sz w:val="28"/>
          <w:szCs w:val="28"/>
          <w:rtl/>
          <w:lang w:bidi="ar-SA"/>
        </w:rPr>
        <w:t>9- ومبدأ الاختيار هذا، لا يتفق مع حرية الإرادة</w:t>
      </w:r>
      <w:r w:rsidRPr="005C4274">
        <w:rPr>
          <w:b/>
          <w:bCs/>
          <w:sz w:val="28"/>
          <w:szCs w:val="28"/>
          <w:lang w:bidi="ar-SA"/>
        </w:rPr>
        <w:t>.</w:t>
      </w:r>
    </w:p>
    <w:p w14:paraId="5054C12F" w14:textId="77777777" w:rsidR="005C4274" w:rsidRPr="005C4274" w:rsidRDefault="005C4274" w:rsidP="00DB7971">
      <w:pPr>
        <w:spacing w:before="60" w:afterLines="40" w:after="96" w:line="254" w:lineRule="auto"/>
        <w:jc w:val="lowKashida"/>
        <w:rPr>
          <w:sz w:val="28"/>
          <w:szCs w:val="28"/>
          <w:rtl/>
          <w:lang w:bidi="ar-SA"/>
        </w:rPr>
      </w:pPr>
      <w:r w:rsidRPr="005C4274">
        <w:rPr>
          <w:sz w:val="28"/>
          <w:szCs w:val="28"/>
          <w:rtl/>
          <w:lang w:bidi="ar-SA"/>
        </w:rPr>
        <w:t>لقد خلق الله الإنسان حرًا هو الذي يختار مصيره. وهكذا قال له: "</w:t>
      </w:r>
      <w:r w:rsidR="00DB7971" w:rsidRPr="00DB7971">
        <w:rPr>
          <w:sz w:val="28"/>
          <w:szCs w:val="28"/>
          <w:rtl/>
          <w:lang w:bidi="ar-SA"/>
        </w:rPr>
        <w:t>اُنْظُرْ. قَدْ جَعَلْتُ الْيَوْمَ قُدَّامَكَ الْحَيَاةَ وَال</w:t>
      </w:r>
      <w:r w:rsidR="00DB7971">
        <w:rPr>
          <w:sz w:val="28"/>
          <w:szCs w:val="28"/>
          <w:rtl/>
          <w:lang w:bidi="ar-SA"/>
        </w:rPr>
        <w:t>ْخَيْرَ، وَالْمَوْتَ وَالشَّرَّ</w:t>
      </w:r>
      <w:r w:rsidRPr="005C4274">
        <w:rPr>
          <w:sz w:val="28"/>
          <w:szCs w:val="28"/>
          <w:rtl/>
          <w:lang w:bidi="ar-SA"/>
        </w:rPr>
        <w:t xml:space="preserve">... </w:t>
      </w:r>
      <w:r w:rsidR="00DB7971" w:rsidRPr="00DB7971">
        <w:rPr>
          <w:sz w:val="28"/>
          <w:szCs w:val="28"/>
          <w:rtl/>
          <w:lang w:bidi="ar-SA"/>
        </w:rPr>
        <w:t>قَدْ جَعَلْتُ قُدَّامَكَ الْحَيَاةَ وَالْمَوْتَ. الْبَرَكَةَ وَاللَّعْنَةَ. فَاخْتَرِ الْحَيَاةَ ل</w:t>
      </w:r>
      <w:r w:rsidR="00DB7971">
        <w:rPr>
          <w:sz w:val="28"/>
          <w:szCs w:val="28"/>
          <w:rtl/>
          <w:lang w:bidi="ar-SA"/>
        </w:rPr>
        <w:t>ِكَيْ تَحْيَا أَنْتَ وَنَسْلُك</w:t>
      </w:r>
      <w:r w:rsidRPr="005C4274">
        <w:rPr>
          <w:sz w:val="28"/>
          <w:szCs w:val="28"/>
          <w:rtl/>
          <w:lang w:bidi="ar-SA"/>
        </w:rPr>
        <w:t>" (تث30: 15، 19)</w:t>
      </w:r>
      <w:r w:rsidRPr="005C4274">
        <w:rPr>
          <w:sz w:val="28"/>
          <w:szCs w:val="28"/>
          <w:lang w:bidi="ar-SA"/>
        </w:rPr>
        <w:t>.</w:t>
      </w:r>
    </w:p>
    <w:p w14:paraId="5E83FA58"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10- إذًا الاخ</w:t>
      </w:r>
      <w:r w:rsidR="00AC717C">
        <w:rPr>
          <w:b/>
          <w:bCs/>
          <w:sz w:val="28"/>
          <w:szCs w:val="28"/>
          <w:rtl/>
          <w:lang w:bidi="ar-SA"/>
        </w:rPr>
        <w:t>تيار قد جعله الله في يد الإنسان</w:t>
      </w:r>
    </w:p>
    <w:p w14:paraId="0827ECBF" w14:textId="77777777" w:rsidR="005C4274" w:rsidRPr="005C4274" w:rsidRDefault="005C4274" w:rsidP="00AC717C">
      <w:pPr>
        <w:pStyle w:val="Heading4"/>
        <w:rPr>
          <w:rtl/>
        </w:rPr>
      </w:pPr>
      <w:r w:rsidRPr="005C4274">
        <w:rPr>
          <w:rtl/>
        </w:rPr>
        <w:t>الاختيار في يد الإنسان</w:t>
      </w:r>
    </w:p>
    <w:p w14:paraId="7EB208A4"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بإمكان الإنسان أن يكون من المختارين، أو لا يكون</w:t>
      </w:r>
      <w:r w:rsidRPr="005C4274">
        <w:rPr>
          <w:b/>
          <w:bCs/>
          <w:sz w:val="28"/>
          <w:szCs w:val="28"/>
          <w:lang w:bidi="ar-SA"/>
        </w:rPr>
        <w:t>:</w:t>
      </w:r>
    </w:p>
    <w:p w14:paraId="0F0270B2" w14:textId="77777777" w:rsidR="005C4274" w:rsidRPr="005C4274" w:rsidRDefault="005C4274" w:rsidP="00842C58">
      <w:pPr>
        <w:spacing w:before="60" w:afterLines="40" w:after="96" w:line="254" w:lineRule="auto"/>
        <w:jc w:val="lowKashida"/>
        <w:rPr>
          <w:sz w:val="28"/>
          <w:szCs w:val="28"/>
          <w:rtl/>
          <w:lang w:bidi="ar-SA"/>
        </w:rPr>
      </w:pPr>
      <w:r w:rsidRPr="005C4274">
        <w:rPr>
          <w:sz w:val="28"/>
          <w:szCs w:val="28"/>
          <w:rtl/>
          <w:lang w:bidi="ar-SA"/>
        </w:rPr>
        <w:t xml:space="preserve">فإن صار من غير المختارين، فمعنى هذا </w:t>
      </w:r>
      <w:r w:rsidR="00842C58">
        <w:rPr>
          <w:rFonts w:hint="cs"/>
          <w:sz w:val="28"/>
          <w:szCs w:val="28"/>
          <w:rtl/>
          <w:lang w:bidi="ar-SA"/>
        </w:rPr>
        <w:t>أ</w:t>
      </w:r>
      <w:r w:rsidRPr="005C4274">
        <w:rPr>
          <w:sz w:val="28"/>
          <w:szCs w:val="28"/>
          <w:rtl/>
          <w:lang w:bidi="ar-SA"/>
        </w:rPr>
        <w:t>نه بسلوكه لم يرد أن يكون مختارًا.</w:t>
      </w:r>
      <w:r w:rsidRPr="005C4274">
        <w:rPr>
          <w:sz w:val="28"/>
          <w:szCs w:val="28"/>
          <w:lang w:bidi="ar-SA"/>
        </w:rPr>
        <w:t>..</w:t>
      </w:r>
    </w:p>
    <w:p w14:paraId="6BAA0C8A" w14:textId="77777777" w:rsidR="005C4274" w:rsidRPr="005C4274" w:rsidRDefault="005C4274" w:rsidP="00F51EB0">
      <w:pPr>
        <w:spacing w:before="60" w:afterLines="40" w:after="96" w:line="254" w:lineRule="auto"/>
        <w:jc w:val="lowKashida"/>
        <w:rPr>
          <w:sz w:val="28"/>
          <w:szCs w:val="28"/>
          <w:rtl/>
          <w:lang w:bidi="ar-SA"/>
        </w:rPr>
      </w:pPr>
      <w:r w:rsidRPr="005C4274">
        <w:rPr>
          <w:sz w:val="28"/>
          <w:szCs w:val="28"/>
          <w:rtl/>
          <w:lang w:bidi="ar-SA"/>
        </w:rPr>
        <w:t>وهوذا الله يعاتب أورشليم ويقول لها: "</w:t>
      </w:r>
      <w:r w:rsidR="00F51EB0" w:rsidRPr="00F51EB0">
        <w:rPr>
          <w:sz w:val="28"/>
          <w:szCs w:val="28"/>
          <w:rtl/>
          <w:lang w:bidi="ar-SA"/>
        </w:rPr>
        <w:t xml:space="preserve">يَا أُورُشَلِيمُ، يَا أُورُشَلِيمُ! يَا قَاتِلَةَ الأَنْبِيَاءِ وَرَاجِمَةَ الْمُرْسَلِينَ إِلَيْهَا، </w:t>
      </w:r>
      <w:r w:rsidR="00F51EB0" w:rsidRPr="00F51EB0">
        <w:rPr>
          <w:b/>
          <w:bCs/>
          <w:sz w:val="28"/>
          <w:szCs w:val="28"/>
          <w:rtl/>
          <w:lang w:bidi="ar-SA"/>
        </w:rPr>
        <w:t>كَمْ مَرَّةٍ أَرَدْتُ</w:t>
      </w:r>
      <w:r w:rsidR="00F51EB0" w:rsidRPr="00F51EB0">
        <w:rPr>
          <w:sz w:val="28"/>
          <w:szCs w:val="28"/>
          <w:rtl/>
          <w:lang w:bidi="ar-SA"/>
        </w:rPr>
        <w:t xml:space="preserve"> أَنْ أَجْمَعَ أَوْلاَدَكِ كَمَا تَجْمَعُ الدَّجَاجَةُ فِرَاخَهَا تَحْتَ جَنَاحَيْهَا</w:t>
      </w:r>
      <w:r w:rsidR="00F51EB0" w:rsidRPr="00F51EB0">
        <w:rPr>
          <w:b/>
          <w:bCs/>
          <w:sz w:val="28"/>
          <w:szCs w:val="28"/>
          <w:rtl/>
          <w:lang w:bidi="ar-SA"/>
        </w:rPr>
        <w:t>، وَلَمْ تُرِيدُوا!</w:t>
      </w:r>
      <w:r w:rsidRPr="005C4274">
        <w:rPr>
          <w:sz w:val="28"/>
          <w:szCs w:val="28"/>
          <w:rtl/>
          <w:lang w:bidi="ar-SA"/>
        </w:rPr>
        <w:t xml:space="preserve"> </w:t>
      </w:r>
      <w:r w:rsidR="00F51EB0" w:rsidRPr="00F51EB0">
        <w:rPr>
          <w:sz w:val="28"/>
          <w:szCs w:val="28"/>
          <w:rtl/>
          <w:lang w:bidi="ar-SA"/>
        </w:rPr>
        <w:t>هُوَذَا بَيْتُكُمْ يُتْرَكُ لَكُمْ خَرَابًا</w:t>
      </w:r>
      <w:r w:rsidRPr="005C4274">
        <w:rPr>
          <w:sz w:val="28"/>
          <w:szCs w:val="28"/>
          <w:rtl/>
          <w:lang w:bidi="ar-SA"/>
        </w:rPr>
        <w:t>" (مت23: 37، 38).</w:t>
      </w:r>
    </w:p>
    <w:p w14:paraId="75B00CF4"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هنا الله يريد، والبشر لا يريدون. إذًا الخراب ليس سببه إرادة الله، وإنما رفض الإنسان لإرادة الله الخيرة</w:t>
      </w:r>
      <w:r w:rsidR="00842C58">
        <w:rPr>
          <w:rFonts w:hint="cs"/>
          <w:sz w:val="28"/>
          <w:szCs w:val="28"/>
          <w:rtl/>
          <w:lang w:bidi="ar-SA"/>
        </w:rPr>
        <w:t>.</w:t>
      </w:r>
    </w:p>
    <w:p w14:paraId="7DEDF289" w14:textId="77777777" w:rsidR="005C4274" w:rsidRPr="00814073" w:rsidRDefault="005C4274" w:rsidP="00814073">
      <w:pPr>
        <w:spacing w:before="60" w:afterLines="40" w:after="96" w:line="254" w:lineRule="auto"/>
        <w:jc w:val="lowKashida"/>
        <w:rPr>
          <w:sz w:val="28"/>
          <w:szCs w:val="28"/>
          <w:rtl/>
          <w:lang w:bidi="ar-SA"/>
        </w:rPr>
      </w:pPr>
      <w:r w:rsidRPr="005C4274">
        <w:rPr>
          <w:sz w:val="28"/>
          <w:szCs w:val="28"/>
          <w:rtl/>
          <w:lang w:bidi="ar-SA"/>
        </w:rPr>
        <w:t>هوذا الرب يعاتب اليهود الذين رفضوه ويقول لهم</w:t>
      </w:r>
      <w:r w:rsidRPr="005C4274">
        <w:rPr>
          <w:sz w:val="28"/>
          <w:szCs w:val="28"/>
          <w:lang w:bidi="ar-SA"/>
        </w:rPr>
        <w:t>:</w:t>
      </w:r>
      <w:r w:rsidR="00814073">
        <w:rPr>
          <w:rFonts w:hint="cs"/>
          <w:sz w:val="28"/>
          <w:szCs w:val="28"/>
          <w:rtl/>
          <w:lang w:bidi="ar-SA"/>
        </w:rPr>
        <w:t xml:space="preserve"> </w:t>
      </w:r>
      <w:r w:rsidRPr="005C4274">
        <w:rPr>
          <w:b/>
          <w:bCs/>
          <w:sz w:val="28"/>
          <w:szCs w:val="28"/>
          <w:rtl/>
          <w:lang w:bidi="ar-SA"/>
        </w:rPr>
        <w:t>"</w:t>
      </w:r>
      <w:r w:rsidR="00827CF8" w:rsidRPr="00827CF8">
        <w:rPr>
          <w:b/>
          <w:bCs/>
          <w:sz w:val="28"/>
          <w:szCs w:val="28"/>
          <w:rtl/>
          <w:lang w:bidi="ar-SA"/>
        </w:rPr>
        <w:t>لاَ تُرِيدُونَ أَنْ تَأْتُوا إِلَيَّ لِتَكُونَ لَكُمْ حَيَاةٌ</w:t>
      </w:r>
      <w:r w:rsidRPr="005C4274">
        <w:rPr>
          <w:b/>
          <w:bCs/>
          <w:sz w:val="28"/>
          <w:szCs w:val="28"/>
          <w:rtl/>
          <w:lang w:bidi="ar-SA"/>
        </w:rPr>
        <w:t>" (يو5: 40)</w:t>
      </w:r>
      <w:r w:rsidRPr="005C4274">
        <w:rPr>
          <w:b/>
          <w:bCs/>
          <w:sz w:val="28"/>
          <w:szCs w:val="28"/>
          <w:lang w:bidi="ar-SA"/>
        </w:rPr>
        <w:t>.</w:t>
      </w:r>
    </w:p>
    <w:p w14:paraId="2C7E6263" w14:textId="77777777" w:rsidR="005C4274" w:rsidRPr="005C4274" w:rsidRDefault="005C4274" w:rsidP="00827CF8">
      <w:pPr>
        <w:spacing w:before="60" w:afterLines="40" w:after="96" w:line="254" w:lineRule="auto"/>
        <w:jc w:val="lowKashida"/>
        <w:rPr>
          <w:sz w:val="28"/>
          <w:szCs w:val="28"/>
          <w:rtl/>
          <w:lang w:bidi="ar-SA"/>
        </w:rPr>
      </w:pPr>
      <w:r w:rsidRPr="005C4274">
        <w:rPr>
          <w:sz w:val="28"/>
          <w:szCs w:val="28"/>
          <w:rtl/>
          <w:lang w:bidi="ar-SA"/>
        </w:rPr>
        <w:t xml:space="preserve">أليس هذا ما قاله عن دينونة المرذولين، ليس لأن الله </w:t>
      </w:r>
      <w:proofErr w:type="spellStart"/>
      <w:r w:rsidRPr="005C4274">
        <w:rPr>
          <w:sz w:val="28"/>
          <w:szCs w:val="28"/>
          <w:rtl/>
          <w:lang w:bidi="ar-SA"/>
        </w:rPr>
        <w:t>رذلهم</w:t>
      </w:r>
      <w:proofErr w:type="spellEnd"/>
      <w:r w:rsidRPr="005C4274">
        <w:rPr>
          <w:sz w:val="28"/>
          <w:szCs w:val="28"/>
          <w:rtl/>
          <w:lang w:bidi="ar-SA"/>
        </w:rPr>
        <w:t xml:space="preserve"> ولم يخترهم. وإنما "</w:t>
      </w:r>
      <w:r w:rsidR="00827CF8" w:rsidRPr="00827CF8">
        <w:rPr>
          <w:sz w:val="28"/>
          <w:szCs w:val="28"/>
          <w:rtl/>
          <w:lang w:bidi="ar-SA"/>
        </w:rPr>
        <w:t>وَهذِهِ هِيَ الدَّيْنُونَةُ: إِنَّ النُّورَ قَدْ جَاءَ إِلَى الْعَالَمِ، وَأَحَبَّ النَّاسُ الظُّلْمَةَ أَكْثَرَ مِنَ النُّورِ، لأَنَّ أَعْمَالَهُمْ كَانَتْ شِرِّيرَةً</w:t>
      </w:r>
      <w:r w:rsidRPr="005C4274">
        <w:rPr>
          <w:sz w:val="28"/>
          <w:szCs w:val="28"/>
          <w:rtl/>
          <w:lang w:bidi="ar-SA"/>
        </w:rPr>
        <w:t>" (يو3: 19)</w:t>
      </w:r>
      <w:r w:rsidRPr="005C4274">
        <w:rPr>
          <w:sz w:val="28"/>
          <w:szCs w:val="28"/>
          <w:lang w:bidi="ar-SA"/>
        </w:rPr>
        <w:t>.</w:t>
      </w:r>
    </w:p>
    <w:p w14:paraId="07914A1B"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11- لم يرفضهم النور، إنما هم الذين رفضوه.</w:t>
      </w:r>
      <w:r w:rsidRPr="005C4274">
        <w:rPr>
          <w:b/>
          <w:bCs/>
          <w:sz w:val="28"/>
          <w:szCs w:val="28"/>
          <w:lang w:bidi="ar-SA"/>
        </w:rPr>
        <w:t>..</w:t>
      </w:r>
    </w:p>
    <w:p w14:paraId="6BD4B4FD" w14:textId="77777777" w:rsidR="005C4274" w:rsidRPr="005C4274" w:rsidRDefault="005C4274" w:rsidP="00AD5BFB">
      <w:pPr>
        <w:spacing w:before="60" w:afterLines="40" w:after="96" w:line="254" w:lineRule="auto"/>
        <w:jc w:val="lowKashida"/>
        <w:rPr>
          <w:sz w:val="28"/>
          <w:szCs w:val="28"/>
          <w:rtl/>
          <w:lang w:bidi="ar-SA"/>
        </w:rPr>
      </w:pPr>
      <w:r w:rsidRPr="005C4274">
        <w:rPr>
          <w:sz w:val="28"/>
          <w:szCs w:val="28"/>
          <w:rtl/>
          <w:lang w:bidi="ar-SA"/>
        </w:rPr>
        <w:t>وفى هذا قال الإنجيل عن السيد المسيح: "</w:t>
      </w:r>
      <w:r w:rsidR="00827CF8" w:rsidRPr="00827CF8">
        <w:rPr>
          <w:sz w:val="28"/>
          <w:szCs w:val="28"/>
          <w:rtl/>
          <w:lang w:bidi="ar-SA"/>
        </w:rPr>
        <w:t>إِلَى خَاصَّتِهِ جَاءَ، وَخَاصَّتُهُ لَمْ تَقْبَلْهُ</w:t>
      </w:r>
      <w:r w:rsidRPr="005C4274">
        <w:rPr>
          <w:sz w:val="28"/>
          <w:szCs w:val="28"/>
          <w:rtl/>
          <w:lang w:bidi="ar-SA"/>
        </w:rPr>
        <w:t xml:space="preserve">، </w:t>
      </w:r>
      <w:r w:rsidR="00AD5BFB" w:rsidRPr="00AD5BFB">
        <w:rPr>
          <w:sz w:val="28"/>
          <w:szCs w:val="28"/>
          <w:rtl/>
          <w:lang w:bidi="ar-SA"/>
        </w:rPr>
        <w:t xml:space="preserve">وَأَمَّا كُلُّ الَّذِينَ </w:t>
      </w:r>
      <w:r w:rsidR="00AD5BFB" w:rsidRPr="00AD5BFB">
        <w:rPr>
          <w:sz w:val="28"/>
          <w:szCs w:val="28"/>
          <w:rtl/>
          <w:lang w:bidi="ar-SA"/>
        </w:rPr>
        <w:lastRenderedPageBreak/>
        <w:t>قَبِلُوهُ فَأَعْطَاهُمْ سُلْطَانًا أَنْ يَصِيرُوا أَوْلاَدَ اللهِ، أَيِ الْمُؤْمِنُونَ بِاسْمِهِ</w:t>
      </w:r>
      <w:r w:rsidRPr="005C4274">
        <w:rPr>
          <w:sz w:val="28"/>
          <w:szCs w:val="28"/>
          <w:rtl/>
          <w:lang w:bidi="ar-SA"/>
        </w:rPr>
        <w:t>" (يو1: 11، 12). وهنا نرى أن القبول أو الرفض، أتى من جانب الإنسان وليس من جانب الله</w:t>
      </w:r>
      <w:r w:rsidRPr="005C4274">
        <w:rPr>
          <w:sz w:val="28"/>
          <w:szCs w:val="28"/>
          <w:lang w:bidi="ar-SA"/>
        </w:rPr>
        <w:t>.</w:t>
      </w:r>
    </w:p>
    <w:p w14:paraId="5A303D2D"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الله واقف على كل باب يقرع. والإنسان يفتح أو لا يفتح</w:t>
      </w:r>
      <w:r w:rsidRPr="005C4274">
        <w:rPr>
          <w:b/>
          <w:bCs/>
          <w:sz w:val="28"/>
          <w:szCs w:val="28"/>
          <w:lang w:bidi="ar-SA"/>
        </w:rPr>
        <w:t>.</w:t>
      </w:r>
    </w:p>
    <w:p w14:paraId="07A7DD83" w14:textId="77777777" w:rsidR="005C4274" w:rsidRPr="005C4274" w:rsidRDefault="005C4274" w:rsidP="00152AA8">
      <w:pPr>
        <w:spacing w:before="60" w:afterLines="40" w:after="96" w:line="254" w:lineRule="auto"/>
        <w:jc w:val="lowKashida"/>
        <w:rPr>
          <w:sz w:val="28"/>
          <w:szCs w:val="28"/>
          <w:rtl/>
        </w:rPr>
      </w:pPr>
      <w:r w:rsidRPr="005C4274">
        <w:rPr>
          <w:sz w:val="28"/>
          <w:szCs w:val="28"/>
          <w:rtl/>
          <w:lang w:bidi="ar-SA"/>
        </w:rPr>
        <w:t>وهو يقول للكل: "</w:t>
      </w:r>
      <w:r w:rsidR="00152AA8" w:rsidRPr="00152AA8">
        <w:rPr>
          <w:sz w:val="28"/>
          <w:szCs w:val="28"/>
          <w:rtl/>
          <w:lang w:bidi="ar-SA"/>
        </w:rPr>
        <w:t>إِنْ سَمِعَ أَحَدٌ صَوْتِي وَفَتَحَ الْبَابَ، أَدْخُلُ إِلَيْهِ وَأَتَعَشَّى مَعَهُ وَهُوَ مَعِي</w:t>
      </w:r>
      <w:r w:rsidRPr="005C4274">
        <w:rPr>
          <w:sz w:val="28"/>
          <w:szCs w:val="28"/>
          <w:rtl/>
          <w:lang w:bidi="ar-SA"/>
        </w:rPr>
        <w:t>" (رؤ3: 20). إن فتح أحد، أي أحد... الفرصة معروضة على الجميع..</w:t>
      </w:r>
      <w:r w:rsidRPr="005C4274">
        <w:rPr>
          <w:sz w:val="28"/>
          <w:szCs w:val="28"/>
          <w:rtl/>
        </w:rPr>
        <w:t>.</w:t>
      </w:r>
    </w:p>
    <w:p w14:paraId="4DE9AF39" w14:textId="77777777" w:rsidR="005C4274" w:rsidRPr="005C4274" w:rsidRDefault="005C4274" w:rsidP="00E32168">
      <w:pPr>
        <w:spacing w:before="60" w:afterLines="40" w:after="96" w:line="254" w:lineRule="auto"/>
        <w:jc w:val="lowKashida"/>
        <w:rPr>
          <w:b/>
          <w:bCs/>
          <w:sz w:val="28"/>
          <w:szCs w:val="28"/>
          <w:rtl/>
          <w:lang w:bidi="ar-SA"/>
        </w:rPr>
      </w:pPr>
      <w:r w:rsidRPr="005C4274">
        <w:rPr>
          <w:b/>
          <w:bCs/>
          <w:sz w:val="28"/>
          <w:szCs w:val="28"/>
          <w:rtl/>
          <w:lang w:bidi="ar-SA"/>
        </w:rPr>
        <w:t>12- إن الله يعرض. ويتوقف الأمر على إرادة الإنسان</w:t>
      </w:r>
      <w:r w:rsidRPr="005C4274">
        <w:rPr>
          <w:b/>
          <w:bCs/>
          <w:sz w:val="28"/>
          <w:szCs w:val="28"/>
          <w:lang w:bidi="ar-SA"/>
        </w:rPr>
        <w:t>:</w:t>
      </w:r>
    </w:p>
    <w:p w14:paraId="18F4063C" w14:textId="77777777" w:rsidR="005C4274" w:rsidRPr="005C4274" w:rsidRDefault="005C4274" w:rsidP="00F062D5">
      <w:pPr>
        <w:spacing w:before="60" w:afterLines="40" w:after="96" w:line="254" w:lineRule="auto"/>
        <w:jc w:val="lowKashida"/>
        <w:rPr>
          <w:sz w:val="28"/>
          <w:szCs w:val="28"/>
          <w:rtl/>
          <w:lang w:bidi="ar-SA"/>
        </w:rPr>
      </w:pPr>
      <w:r w:rsidRPr="005C4274">
        <w:rPr>
          <w:sz w:val="28"/>
          <w:szCs w:val="28"/>
          <w:rtl/>
          <w:lang w:bidi="ar-SA"/>
        </w:rPr>
        <w:t>وهكذا يقول الرب: "</w:t>
      </w:r>
      <w:r w:rsidR="00F61E9C" w:rsidRPr="00F61E9C">
        <w:rPr>
          <w:sz w:val="28"/>
          <w:szCs w:val="28"/>
          <w:rtl/>
          <w:lang w:bidi="ar-SA"/>
        </w:rPr>
        <w:t>إِنْ أَرَادَ أَحَدٌ أَنْ يَأْتِيَ وَرَائِي فَلْيُنْكِرْ نَفْسَهُ وَي</w:t>
      </w:r>
      <w:r w:rsidR="00F61E9C">
        <w:rPr>
          <w:sz w:val="28"/>
          <w:szCs w:val="28"/>
          <w:rtl/>
          <w:lang w:bidi="ar-SA"/>
        </w:rPr>
        <w:t>َحْمِلْ صَلِيبَهُ وَيَتْبَعْنِي</w:t>
      </w:r>
      <w:r w:rsidR="00F062D5">
        <w:rPr>
          <w:sz w:val="28"/>
          <w:szCs w:val="28"/>
          <w:rtl/>
          <w:lang w:bidi="ar-SA"/>
        </w:rPr>
        <w:t>.."</w:t>
      </w:r>
      <w:r w:rsidR="00F062D5">
        <w:rPr>
          <w:rFonts w:hint="cs"/>
          <w:sz w:val="28"/>
          <w:szCs w:val="28"/>
          <w:rtl/>
          <w:lang w:bidi="ar-SA"/>
        </w:rPr>
        <w:t xml:space="preserve"> </w:t>
      </w:r>
      <w:r w:rsidRPr="005C4274">
        <w:rPr>
          <w:sz w:val="28"/>
          <w:szCs w:val="28"/>
          <w:rtl/>
          <w:lang w:bidi="ar-SA"/>
        </w:rPr>
        <w:t>(مت16: 24)</w:t>
      </w:r>
      <w:r w:rsidR="00E32168">
        <w:rPr>
          <w:rFonts w:hint="cs"/>
          <w:sz w:val="28"/>
          <w:szCs w:val="28"/>
          <w:rtl/>
          <w:lang w:bidi="ar-SA"/>
        </w:rPr>
        <w:t>،</w:t>
      </w:r>
      <w:r w:rsidRPr="005C4274">
        <w:rPr>
          <w:sz w:val="28"/>
          <w:szCs w:val="28"/>
          <w:rtl/>
          <w:lang w:bidi="ar-SA"/>
        </w:rPr>
        <w:t xml:space="preserve"> "</w:t>
      </w:r>
      <w:r w:rsidR="00F062D5" w:rsidRPr="00F062D5">
        <w:rPr>
          <w:sz w:val="28"/>
          <w:szCs w:val="28"/>
          <w:rtl/>
          <w:lang w:bidi="ar-SA"/>
        </w:rPr>
        <w:t>إِنْ أَرَدْتَ أَنْ تَكُونَ كَامِل</w:t>
      </w:r>
      <w:r w:rsidR="00327548">
        <w:rPr>
          <w:sz w:val="28"/>
          <w:szCs w:val="28"/>
          <w:rtl/>
          <w:lang w:bidi="ar-SA"/>
        </w:rPr>
        <w:t>ًا</w:t>
      </w:r>
      <w:r w:rsidR="00F062D5" w:rsidRPr="00F062D5">
        <w:rPr>
          <w:sz w:val="28"/>
          <w:szCs w:val="28"/>
          <w:rtl/>
          <w:lang w:bidi="ar-SA"/>
        </w:rPr>
        <w:t xml:space="preserve"> فَاذْهَبْ وَبعْ أَ</w:t>
      </w:r>
      <w:r w:rsidR="00F062D5">
        <w:rPr>
          <w:sz w:val="28"/>
          <w:szCs w:val="28"/>
          <w:rtl/>
          <w:lang w:bidi="ar-SA"/>
        </w:rPr>
        <w:t>مْلاَكَكَ وَأَعْطِ الْفُقَرَاءَ..</w:t>
      </w:r>
      <w:r w:rsidRPr="005C4274">
        <w:rPr>
          <w:sz w:val="28"/>
          <w:szCs w:val="28"/>
          <w:rtl/>
          <w:lang w:bidi="ar-SA"/>
        </w:rPr>
        <w:t>" (مت19: 21)</w:t>
      </w:r>
      <w:r w:rsidR="00E32168">
        <w:rPr>
          <w:rFonts w:hint="cs"/>
          <w:sz w:val="28"/>
          <w:szCs w:val="28"/>
          <w:rtl/>
          <w:lang w:bidi="ar-SA"/>
        </w:rPr>
        <w:t>،</w:t>
      </w:r>
      <w:r w:rsidRPr="005C4274">
        <w:rPr>
          <w:sz w:val="28"/>
          <w:szCs w:val="28"/>
          <w:rtl/>
          <w:lang w:bidi="ar-SA"/>
        </w:rPr>
        <w:t xml:space="preserve"> "</w:t>
      </w:r>
      <w:r w:rsidR="00F062D5" w:rsidRPr="00F062D5">
        <w:rPr>
          <w:sz w:val="28"/>
          <w:szCs w:val="28"/>
          <w:rtl/>
          <w:lang w:bidi="ar-SA"/>
        </w:rPr>
        <w:t>مَنْ أَرَادَ أَنْ يُخَلِّصَ نَفْسَهُ يُهْلِكُهَا، وَمَنْ يُهْلِكُ نَفْسَهُ مِنْ أَجْلِي فَهذَا يُخَلِّصُهَا</w:t>
      </w:r>
      <w:r w:rsidR="00E32168">
        <w:rPr>
          <w:sz w:val="28"/>
          <w:szCs w:val="28"/>
          <w:rtl/>
          <w:lang w:bidi="ar-SA"/>
        </w:rPr>
        <w:t>" (لو9: 23، 24)</w:t>
      </w:r>
      <w:r w:rsidRPr="005C4274">
        <w:rPr>
          <w:sz w:val="28"/>
          <w:szCs w:val="28"/>
          <w:rtl/>
          <w:lang w:bidi="ar-SA"/>
        </w:rPr>
        <w:t>.</w:t>
      </w:r>
    </w:p>
    <w:p w14:paraId="649FEE2E" w14:textId="77777777" w:rsidR="005C4274" w:rsidRPr="005C4274" w:rsidRDefault="00E32168" w:rsidP="004A1E01">
      <w:pPr>
        <w:spacing w:before="60" w:afterLines="40" w:after="96" w:line="254" w:lineRule="auto"/>
        <w:jc w:val="lowKashida"/>
        <w:rPr>
          <w:b/>
          <w:bCs/>
          <w:sz w:val="28"/>
          <w:szCs w:val="28"/>
          <w:rtl/>
          <w:lang w:bidi="ar-SA"/>
        </w:rPr>
      </w:pPr>
      <w:r>
        <w:rPr>
          <w:b/>
          <w:bCs/>
          <w:sz w:val="28"/>
          <w:szCs w:val="28"/>
          <w:rtl/>
          <w:lang w:bidi="ar-SA"/>
        </w:rPr>
        <w:t>13</w:t>
      </w:r>
      <w:r w:rsidR="005C4274" w:rsidRPr="005C4274">
        <w:rPr>
          <w:b/>
          <w:bCs/>
          <w:sz w:val="28"/>
          <w:szCs w:val="28"/>
          <w:rtl/>
          <w:lang w:bidi="ar-SA"/>
        </w:rPr>
        <w:t>- في هذه الآيات، إرادة من الإنسان، وعمل يناسبها</w:t>
      </w:r>
      <w:r w:rsidR="005C4274" w:rsidRPr="005C4274">
        <w:rPr>
          <w:b/>
          <w:bCs/>
          <w:sz w:val="28"/>
          <w:szCs w:val="28"/>
          <w:lang w:bidi="ar-SA"/>
        </w:rPr>
        <w:t>..</w:t>
      </w:r>
    </w:p>
    <w:p w14:paraId="6681585D" w14:textId="77777777" w:rsidR="005C4274" w:rsidRPr="005C4274" w:rsidRDefault="005C4274" w:rsidP="0052792A">
      <w:pPr>
        <w:spacing w:before="60" w:afterLines="40" w:after="96" w:line="254" w:lineRule="auto"/>
        <w:jc w:val="lowKashida"/>
        <w:rPr>
          <w:sz w:val="28"/>
          <w:szCs w:val="28"/>
          <w:rtl/>
          <w:lang w:bidi="ar-SA"/>
        </w:rPr>
      </w:pPr>
      <w:r w:rsidRPr="005C4274">
        <w:rPr>
          <w:sz w:val="28"/>
          <w:szCs w:val="28"/>
          <w:rtl/>
          <w:lang w:bidi="ar-SA"/>
        </w:rPr>
        <w:t>الله يشرح الطريق المؤد</w:t>
      </w:r>
      <w:r w:rsidR="0052792A">
        <w:rPr>
          <w:rFonts w:hint="cs"/>
          <w:sz w:val="28"/>
          <w:szCs w:val="28"/>
          <w:rtl/>
          <w:lang w:bidi="ar-SA"/>
        </w:rPr>
        <w:t>ي</w:t>
      </w:r>
      <w:r w:rsidRPr="005C4274">
        <w:rPr>
          <w:sz w:val="28"/>
          <w:szCs w:val="28"/>
          <w:rtl/>
          <w:lang w:bidi="ar-SA"/>
        </w:rPr>
        <w:t xml:space="preserve"> إلى الاختيار. والإنسان حرّ يختاره أو لا يختار. قد يكون الطريق صعبًا، ولا يسلك فيه الإنسان... كأن يرفض أن ينكر ذاته ويحمل صليبه، أو يرفض أن يعطى أمواله للفقراء، أو يرفض أن يهلك نفسه ليخلصها. أو يرفض أن يدخل من الباب الضيق المؤدى إلى الحياة (مت7: 14). وهنا تقف أمامنا الآية الرهيبة التي تقول</w:t>
      </w:r>
      <w:r w:rsidRPr="005C4274">
        <w:rPr>
          <w:sz w:val="28"/>
          <w:szCs w:val="28"/>
          <w:lang w:bidi="ar-SA"/>
        </w:rPr>
        <w:t>:</w:t>
      </w:r>
    </w:p>
    <w:p w14:paraId="0B27D915" w14:textId="77777777" w:rsidR="005C4274" w:rsidRPr="005C4274" w:rsidRDefault="005C4274" w:rsidP="00C93482">
      <w:pPr>
        <w:spacing w:before="60" w:afterLines="40" w:after="96" w:line="254" w:lineRule="auto"/>
        <w:jc w:val="lowKashida"/>
        <w:rPr>
          <w:b/>
          <w:bCs/>
          <w:sz w:val="28"/>
          <w:szCs w:val="28"/>
          <w:rtl/>
          <w:lang w:bidi="ar-SA"/>
        </w:rPr>
      </w:pPr>
      <w:r w:rsidRPr="005C4274">
        <w:rPr>
          <w:b/>
          <w:bCs/>
          <w:sz w:val="28"/>
          <w:szCs w:val="28"/>
          <w:rtl/>
          <w:lang w:bidi="ar-SA"/>
        </w:rPr>
        <w:t>"</w:t>
      </w:r>
      <w:r w:rsidR="00C93482" w:rsidRPr="00C93482">
        <w:rPr>
          <w:b/>
          <w:bCs/>
          <w:sz w:val="28"/>
          <w:szCs w:val="28"/>
          <w:rtl/>
          <w:lang w:bidi="ar-SA"/>
        </w:rPr>
        <w:t>الْعُرْسُ فَمُسْتَعَدٌّ، وَأَمَّا الْمَدْعُوُّونَ فَلَمْ يَكُونُوا مُسْتَحِقِّينَ</w:t>
      </w:r>
      <w:r w:rsidRPr="005C4274">
        <w:rPr>
          <w:b/>
          <w:bCs/>
          <w:sz w:val="28"/>
          <w:szCs w:val="28"/>
          <w:rtl/>
          <w:lang w:bidi="ar-SA"/>
        </w:rPr>
        <w:t>" (مت22: 8)</w:t>
      </w:r>
      <w:r w:rsidRPr="005C4274">
        <w:rPr>
          <w:b/>
          <w:bCs/>
          <w:sz w:val="28"/>
          <w:szCs w:val="28"/>
          <w:lang w:bidi="ar-SA"/>
        </w:rPr>
        <w:t>.</w:t>
      </w:r>
    </w:p>
    <w:p w14:paraId="12BFA052" w14:textId="77777777" w:rsidR="005C4274" w:rsidRPr="005C4274" w:rsidRDefault="005C4274" w:rsidP="00C52750">
      <w:pPr>
        <w:spacing w:before="60" w:afterLines="40" w:after="96" w:line="254" w:lineRule="auto"/>
        <w:jc w:val="lowKashida"/>
        <w:rPr>
          <w:sz w:val="28"/>
          <w:szCs w:val="28"/>
          <w:rtl/>
          <w:lang w:bidi="ar-SA"/>
        </w:rPr>
      </w:pPr>
      <w:r w:rsidRPr="005C4274">
        <w:rPr>
          <w:sz w:val="28"/>
          <w:szCs w:val="28"/>
          <w:rtl/>
          <w:lang w:bidi="ar-SA"/>
        </w:rPr>
        <w:t>يخيّل إليَّ أن في هذه الآية التعبير الصادق في موضع الاختيار وعدمه: العرس مستعد. والرب يرسل عبيده للمدعوين. ولكنهم يرفضون، ويقول عنهم الكتاب: "</w:t>
      </w:r>
      <w:r w:rsidR="00C52750" w:rsidRPr="00C52750">
        <w:rPr>
          <w:sz w:val="28"/>
          <w:szCs w:val="28"/>
          <w:rtl/>
          <w:lang w:bidi="ar-SA"/>
        </w:rPr>
        <w:t>وَلكِنَّهُمْ تَهَاوَنُوا وَمَضَوْا، وَاحِدٌ إِلَى حَقْلِهِ، وَآخَرُ إِلَى تِجَارَتِهِ</w:t>
      </w:r>
      <w:r w:rsidRPr="005C4274">
        <w:rPr>
          <w:sz w:val="28"/>
          <w:szCs w:val="28"/>
          <w:rtl/>
          <w:lang w:bidi="ar-SA"/>
        </w:rPr>
        <w:t>..</w:t>
      </w:r>
      <w:r w:rsidR="00C52750">
        <w:rPr>
          <w:rFonts w:hint="cs"/>
          <w:sz w:val="28"/>
          <w:szCs w:val="28"/>
          <w:rtl/>
          <w:lang w:bidi="ar-SA"/>
        </w:rPr>
        <w:t>"</w:t>
      </w:r>
      <w:r w:rsidRPr="005C4274">
        <w:rPr>
          <w:sz w:val="28"/>
          <w:szCs w:val="28"/>
          <w:rtl/>
          <w:lang w:bidi="ar-SA"/>
        </w:rPr>
        <w:t xml:space="preserve"> (مت22: 3- 5). بل يقول بالأكثر: "</w:t>
      </w:r>
      <w:r w:rsidR="00C93482" w:rsidRPr="00C93482">
        <w:rPr>
          <w:sz w:val="28"/>
          <w:szCs w:val="28"/>
          <w:rtl/>
          <w:lang w:bidi="ar-SA"/>
        </w:rPr>
        <w:t>فَلَمْ يُرِيدُوا أَنْ يَأْتُوا</w:t>
      </w:r>
      <w:r w:rsidRPr="005C4274">
        <w:rPr>
          <w:sz w:val="28"/>
          <w:szCs w:val="28"/>
          <w:rtl/>
          <w:lang w:bidi="ar-SA"/>
        </w:rPr>
        <w:t>" (مت22: 3). هل نقول إذًا أن الله اختار أناسًا للحياة الأبدية، أم نقول</w:t>
      </w:r>
      <w:r w:rsidRPr="005C4274">
        <w:rPr>
          <w:sz w:val="28"/>
          <w:szCs w:val="28"/>
          <w:lang w:bidi="ar-SA"/>
        </w:rPr>
        <w:t>:</w:t>
      </w:r>
    </w:p>
    <w:p w14:paraId="5C762B46" w14:textId="6BEB807C" w:rsidR="005C4274" w:rsidRPr="005C4274" w:rsidRDefault="005C4274" w:rsidP="00B92F5E">
      <w:pPr>
        <w:spacing w:before="60" w:afterLines="40" w:after="96" w:line="254" w:lineRule="auto"/>
        <w:jc w:val="lowKashida"/>
        <w:rPr>
          <w:b/>
          <w:bCs/>
          <w:sz w:val="28"/>
          <w:szCs w:val="28"/>
          <w:rtl/>
          <w:lang w:bidi="ar-SA"/>
        </w:rPr>
      </w:pPr>
      <w:r w:rsidRPr="005C4274">
        <w:rPr>
          <w:b/>
          <w:bCs/>
          <w:sz w:val="28"/>
          <w:szCs w:val="28"/>
          <w:rtl/>
          <w:lang w:bidi="ar-SA"/>
        </w:rPr>
        <w:t>الله دعا الجميع إلى عرسه. والبعض "لم يريدوا أن يأتوا". حقًا يقول الله للمريض</w:t>
      </w:r>
      <w:r w:rsidR="00C02935">
        <w:rPr>
          <w:rFonts w:hint="cs"/>
          <w:b/>
          <w:bCs/>
          <w:sz w:val="28"/>
          <w:szCs w:val="28"/>
          <w:rtl/>
          <w:lang w:bidi="ar-SA"/>
        </w:rPr>
        <w:t>:</w:t>
      </w:r>
      <w:r w:rsidRPr="005C4274">
        <w:rPr>
          <w:b/>
          <w:bCs/>
          <w:sz w:val="28"/>
          <w:szCs w:val="28"/>
          <w:rtl/>
          <w:lang w:bidi="ar-SA"/>
        </w:rPr>
        <w:t xml:space="preserve"> "</w:t>
      </w:r>
      <w:r w:rsidR="00B92F5E" w:rsidRPr="00B92F5E">
        <w:rPr>
          <w:b/>
          <w:bCs/>
          <w:sz w:val="28"/>
          <w:szCs w:val="28"/>
          <w:rtl/>
          <w:lang w:bidi="ar-SA"/>
        </w:rPr>
        <w:t>أَتُرِيدُ أَنْ تَبْرَأَ؟</w:t>
      </w:r>
      <w:r w:rsidRPr="005C4274">
        <w:rPr>
          <w:b/>
          <w:bCs/>
          <w:sz w:val="28"/>
          <w:szCs w:val="28"/>
          <w:rtl/>
          <w:lang w:bidi="ar-SA"/>
        </w:rPr>
        <w:t>" (يو5: 6)</w:t>
      </w:r>
      <w:r w:rsidRPr="005C4274">
        <w:rPr>
          <w:b/>
          <w:bCs/>
          <w:sz w:val="28"/>
          <w:szCs w:val="28"/>
          <w:lang w:bidi="ar-SA"/>
        </w:rPr>
        <w:t>.</w:t>
      </w:r>
    </w:p>
    <w:p w14:paraId="3C671331" w14:textId="667D9983" w:rsidR="005C4274" w:rsidRDefault="005C4274" w:rsidP="00F304F0">
      <w:pPr>
        <w:spacing w:before="60" w:afterLines="40" w:after="96" w:line="254" w:lineRule="auto"/>
        <w:jc w:val="lowKashida"/>
        <w:rPr>
          <w:sz w:val="28"/>
          <w:szCs w:val="28"/>
          <w:rtl/>
          <w:lang w:bidi="ar-SA"/>
        </w:rPr>
      </w:pPr>
      <w:r w:rsidRPr="005C4274">
        <w:rPr>
          <w:sz w:val="28"/>
          <w:szCs w:val="28"/>
          <w:rtl/>
          <w:lang w:bidi="ar-SA"/>
        </w:rPr>
        <w:lastRenderedPageBreak/>
        <w:t>14- الإنسان هو الذي يقرر مصيره في الحياة. وعلى أعماله تتوقف أبديته ولذلك يقول الرسول: "</w:t>
      </w:r>
      <w:r w:rsidR="001A5EC6" w:rsidRPr="001A5EC6">
        <w:rPr>
          <w:sz w:val="28"/>
          <w:szCs w:val="28"/>
          <w:rtl/>
          <w:lang w:bidi="ar-SA"/>
        </w:rPr>
        <w:t>لأَنَّ مَنْ يَزْرَعُ لِجَسَدِهِ فَمِنَ الْجَسَدِ يَحْصُدُ فَسَادًا، وَمَنْ يَزْرَعُ لِلرُّوحِ فَمِنَ الرُّو</w:t>
      </w:r>
      <w:r w:rsidR="001A5EC6">
        <w:rPr>
          <w:sz w:val="28"/>
          <w:szCs w:val="28"/>
          <w:rtl/>
          <w:lang w:bidi="ar-SA"/>
        </w:rPr>
        <w:t>حِ يَحْصُدُ حَيَاةً أَبَدِيَّةً</w:t>
      </w:r>
      <w:r w:rsidRPr="005C4274">
        <w:rPr>
          <w:sz w:val="28"/>
          <w:szCs w:val="28"/>
          <w:rtl/>
          <w:lang w:bidi="ar-SA"/>
        </w:rPr>
        <w:t>" (غل</w:t>
      </w:r>
      <w:r w:rsidR="00C02935">
        <w:rPr>
          <w:rFonts w:hint="cs"/>
          <w:sz w:val="28"/>
          <w:szCs w:val="28"/>
          <w:rtl/>
          <w:lang w:bidi="ar-SA"/>
        </w:rPr>
        <w:t>ا</w:t>
      </w:r>
      <w:r w:rsidRPr="005C4274">
        <w:rPr>
          <w:sz w:val="28"/>
          <w:szCs w:val="28"/>
          <w:rtl/>
          <w:lang w:bidi="ar-SA"/>
        </w:rPr>
        <w:t>6: 8). أتراه يزرع للجسد، ويقول إن الله لم يخترني؟‍‍‍!</w:t>
      </w:r>
    </w:p>
    <w:p w14:paraId="595814D1" w14:textId="77777777" w:rsidR="00EC3D75" w:rsidRPr="005C4274" w:rsidRDefault="00EC3D75" w:rsidP="00EC3D75">
      <w:pPr>
        <w:spacing w:before="60" w:afterLines="40" w:after="96" w:line="254" w:lineRule="auto"/>
        <w:jc w:val="center"/>
        <w:rPr>
          <w:sz w:val="28"/>
          <w:szCs w:val="28"/>
          <w:rtl/>
          <w:lang w:bidi="ar-SA"/>
        </w:rPr>
      </w:pPr>
      <w:r>
        <w:rPr>
          <w:sz w:val="28"/>
          <w:szCs w:val="28"/>
          <w:lang w:bidi="ar-SA"/>
        </w:rPr>
        <w:sym w:font="Wingdings" w:char="F07B"/>
      </w:r>
      <w:r>
        <w:rPr>
          <w:sz w:val="28"/>
          <w:szCs w:val="28"/>
          <w:lang w:bidi="ar-SA"/>
        </w:rPr>
        <w:sym w:font="Wingdings" w:char="F07C"/>
      </w:r>
      <w:r>
        <w:rPr>
          <w:sz w:val="28"/>
          <w:szCs w:val="28"/>
          <w:lang w:bidi="ar-SA"/>
        </w:rPr>
        <w:sym w:font="Wingdings" w:char="F07B"/>
      </w:r>
    </w:p>
    <w:p w14:paraId="232383D9" w14:textId="77777777" w:rsidR="005C4274" w:rsidRPr="005C4274" w:rsidRDefault="005C4274" w:rsidP="00F304F0">
      <w:pPr>
        <w:pStyle w:val="Heading3"/>
        <w:rPr>
          <w:rtl/>
        </w:rPr>
      </w:pPr>
      <w:bookmarkStart w:id="157" w:name="_Toc169981610"/>
      <w:r w:rsidRPr="005C4274">
        <w:rPr>
          <w:rtl/>
        </w:rPr>
        <w:t>اعتراضات والرد عليها</w:t>
      </w:r>
      <w:bookmarkEnd w:id="157"/>
    </w:p>
    <w:p w14:paraId="2485E138" w14:textId="77777777" w:rsidR="005C4274" w:rsidRPr="005C4274" w:rsidRDefault="005C4274" w:rsidP="002A72C4">
      <w:pPr>
        <w:spacing w:before="60" w:afterLines="40" w:after="96" w:line="254" w:lineRule="auto"/>
        <w:jc w:val="lowKashida"/>
        <w:rPr>
          <w:sz w:val="28"/>
          <w:szCs w:val="28"/>
          <w:rtl/>
          <w:lang w:bidi="ar-SA"/>
        </w:rPr>
      </w:pPr>
      <w:r w:rsidRPr="005C4274">
        <w:rPr>
          <w:b/>
          <w:bCs/>
          <w:sz w:val="28"/>
          <w:szCs w:val="28"/>
          <w:rtl/>
          <w:lang w:bidi="ar-SA"/>
        </w:rPr>
        <w:t xml:space="preserve">1- يعترضون بأن الله اختار يعقوب دون </w:t>
      </w:r>
      <w:proofErr w:type="spellStart"/>
      <w:r w:rsidRPr="005C4274">
        <w:rPr>
          <w:b/>
          <w:bCs/>
          <w:sz w:val="28"/>
          <w:szCs w:val="28"/>
          <w:rtl/>
          <w:lang w:bidi="ar-SA"/>
        </w:rPr>
        <w:t>عيسو</w:t>
      </w:r>
      <w:proofErr w:type="spellEnd"/>
      <w:r w:rsidRPr="005C4274">
        <w:rPr>
          <w:b/>
          <w:bCs/>
          <w:sz w:val="28"/>
          <w:szCs w:val="28"/>
          <w:rtl/>
          <w:lang w:bidi="ar-SA"/>
        </w:rPr>
        <w:t xml:space="preserve">، من بطن أمه. </w:t>
      </w:r>
      <w:r w:rsidRPr="005C4274">
        <w:rPr>
          <w:sz w:val="28"/>
          <w:szCs w:val="28"/>
          <w:rtl/>
          <w:lang w:bidi="ar-SA"/>
        </w:rPr>
        <w:t>وقال لها</w:t>
      </w:r>
      <w:r w:rsidR="0090097D">
        <w:rPr>
          <w:rFonts w:hint="cs"/>
          <w:sz w:val="28"/>
          <w:szCs w:val="28"/>
          <w:rtl/>
          <w:lang w:bidi="ar-SA"/>
        </w:rPr>
        <w:t>:</w:t>
      </w:r>
      <w:r w:rsidRPr="005C4274">
        <w:rPr>
          <w:sz w:val="28"/>
          <w:szCs w:val="28"/>
          <w:rtl/>
          <w:lang w:bidi="ar-SA"/>
        </w:rPr>
        <w:t xml:space="preserve"> "</w:t>
      </w:r>
      <w:r w:rsidR="00421914" w:rsidRPr="00421914">
        <w:rPr>
          <w:sz w:val="28"/>
          <w:szCs w:val="28"/>
          <w:rtl/>
          <w:lang w:bidi="ar-SA"/>
        </w:rPr>
        <w:t>فِي بَطْنِكِ أُمَّتَانِ</w:t>
      </w:r>
      <w:proofErr w:type="gramStart"/>
      <w:r w:rsidR="00421914" w:rsidRPr="00421914">
        <w:rPr>
          <w:sz w:val="28"/>
          <w:szCs w:val="28"/>
          <w:rtl/>
          <w:lang w:bidi="ar-SA"/>
        </w:rPr>
        <w:t xml:space="preserve">، </w:t>
      </w:r>
      <w:r w:rsidR="00421914">
        <w:rPr>
          <w:rFonts w:hint="cs"/>
          <w:sz w:val="28"/>
          <w:szCs w:val="28"/>
          <w:rtl/>
          <w:lang w:bidi="ar-SA"/>
        </w:rPr>
        <w:t>.</w:t>
      </w:r>
      <w:proofErr w:type="gramEnd"/>
      <w:r w:rsidR="00421914">
        <w:rPr>
          <w:rFonts w:hint="cs"/>
          <w:sz w:val="28"/>
          <w:szCs w:val="28"/>
          <w:rtl/>
          <w:lang w:bidi="ar-SA"/>
        </w:rPr>
        <w:t>.</w:t>
      </w:r>
      <w:r w:rsidR="00421914" w:rsidRPr="00421914">
        <w:rPr>
          <w:sz w:val="28"/>
          <w:szCs w:val="28"/>
          <w:rtl/>
          <w:lang w:bidi="ar-SA"/>
        </w:rPr>
        <w:t xml:space="preserve"> وَكَبِيرٌ يُسْتَعْبَدُ لِصَغِيرٍ</w:t>
      </w:r>
      <w:r w:rsidRPr="005C4274">
        <w:rPr>
          <w:sz w:val="28"/>
          <w:szCs w:val="28"/>
          <w:rtl/>
          <w:lang w:bidi="ar-SA"/>
        </w:rPr>
        <w:t>" (تك25: 23) كما هو مكتوب: "</w:t>
      </w:r>
      <w:r w:rsidR="000E31D3" w:rsidRPr="000E31D3">
        <w:rPr>
          <w:sz w:val="28"/>
          <w:szCs w:val="28"/>
          <w:rtl/>
          <w:lang w:bidi="ar-SA"/>
        </w:rPr>
        <w:t xml:space="preserve">أَحْبَبْتُ يَعْقُوبَ وَأَبْغَضْتُ </w:t>
      </w:r>
      <w:proofErr w:type="spellStart"/>
      <w:r w:rsidR="000E31D3" w:rsidRPr="000E31D3">
        <w:rPr>
          <w:sz w:val="28"/>
          <w:szCs w:val="28"/>
          <w:rtl/>
          <w:lang w:bidi="ar-SA"/>
        </w:rPr>
        <w:t>عِيسُوَ</w:t>
      </w:r>
      <w:proofErr w:type="spellEnd"/>
      <w:r w:rsidRPr="005C4274">
        <w:rPr>
          <w:sz w:val="28"/>
          <w:szCs w:val="28"/>
          <w:rtl/>
          <w:lang w:bidi="ar-SA"/>
        </w:rPr>
        <w:t>" (رو9: 12، 13)</w:t>
      </w:r>
      <w:r w:rsidRPr="005C4274">
        <w:rPr>
          <w:sz w:val="28"/>
          <w:szCs w:val="28"/>
          <w:lang w:bidi="ar-SA"/>
        </w:rPr>
        <w:t>.</w:t>
      </w:r>
    </w:p>
    <w:p w14:paraId="3F1DDC76" w14:textId="77777777" w:rsidR="005C4274" w:rsidRPr="004C718A" w:rsidRDefault="005C4274" w:rsidP="004C718A">
      <w:pPr>
        <w:spacing w:before="60" w:afterLines="40" w:after="96" w:line="254" w:lineRule="auto"/>
        <w:jc w:val="lowKashida"/>
        <w:rPr>
          <w:sz w:val="28"/>
          <w:szCs w:val="28"/>
          <w:rtl/>
          <w:lang w:bidi="ar-SA"/>
        </w:rPr>
      </w:pPr>
      <w:r w:rsidRPr="005C4274">
        <w:rPr>
          <w:b/>
          <w:bCs/>
          <w:sz w:val="28"/>
          <w:szCs w:val="28"/>
          <w:rtl/>
          <w:lang w:bidi="ar-SA"/>
        </w:rPr>
        <w:t>ولا</w:t>
      </w:r>
      <w:r w:rsidR="00421914">
        <w:rPr>
          <w:rFonts w:hint="cs"/>
          <w:b/>
          <w:bCs/>
          <w:sz w:val="28"/>
          <w:szCs w:val="28"/>
          <w:rtl/>
          <w:lang w:bidi="ar-SA"/>
        </w:rPr>
        <w:t xml:space="preserve"> </w:t>
      </w:r>
      <w:r w:rsidRPr="005C4274">
        <w:rPr>
          <w:b/>
          <w:bCs/>
          <w:sz w:val="28"/>
          <w:szCs w:val="28"/>
          <w:rtl/>
          <w:lang w:bidi="ar-SA"/>
        </w:rPr>
        <w:t>شك أن هذا الاختيار مبن</w:t>
      </w:r>
      <w:r w:rsidR="00421914">
        <w:rPr>
          <w:rFonts w:hint="cs"/>
          <w:b/>
          <w:bCs/>
          <w:sz w:val="28"/>
          <w:szCs w:val="28"/>
          <w:rtl/>
          <w:lang w:bidi="ar-SA"/>
        </w:rPr>
        <w:t>ي</w:t>
      </w:r>
      <w:r w:rsidRPr="005C4274">
        <w:rPr>
          <w:b/>
          <w:bCs/>
          <w:sz w:val="28"/>
          <w:szCs w:val="28"/>
          <w:rtl/>
          <w:lang w:bidi="ar-SA"/>
        </w:rPr>
        <w:t xml:space="preserve"> على علم الله السابق.</w:t>
      </w:r>
      <w:r w:rsidRPr="005C4274">
        <w:rPr>
          <w:sz w:val="28"/>
          <w:szCs w:val="28"/>
          <w:rtl/>
          <w:lang w:bidi="ar-SA"/>
        </w:rPr>
        <w:t xml:space="preserve"> فهو كان يعلم ماذا سيكون عليه يعقوب بكامل إرادته، وكيف سيكون </w:t>
      </w:r>
      <w:proofErr w:type="spellStart"/>
      <w:r w:rsidRPr="005C4274">
        <w:rPr>
          <w:sz w:val="28"/>
          <w:szCs w:val="28"/>
          <w:rtl/>
          <w:lang w:bidi="ar-SA"/>
        </w:rPr>
        <w:t>عيسو</w:t>
      </w:r>
      <w:proofErr w:type="spellEnd"/>
      <w:r w:rsidRPr="005C4274">
        <w:rPr>
          <w:sz w:val="28"/>
          <w:szCs w:val="28"/>
          <w:rtl/>
          <w:lang w:bidi="ar-SA"/>
        </w:rPr>
        <w:t xml:space="preserve"> بكامل إرادته "</w:t>
      </w:r>
      <w:r w:rsidR="00421914" w:rsidRPr="00421914">
        <w:rPr>
          <w:sz w:val="28"/>
          <w:szCs w:val="28"/>
          <w:rtl/>
          <w:lang w:bidi="ar-SA"/>
        </w:rPr>
        <w:t>زَانِ</w:t>
      </w:r>
      <w:r w:rsidR="00421914">
        <w:rPr>
          <w:sz w:val="28"/>
          <w:szCs w:val="28"/>
          <w:rtl/>
          <w:lang w:bidi="ar-SA"/>
        </w:rPr>
        <w:t>يًا أَوْ مُسْتَبِيحًا</w:t>
      </w:r>
      <w:r w:rsidRPr="005C4274">
        <w:rPr>
          <w:sz w:val="28"/>
          <w:szCs w:val="28"/>
          <w:rtl/>
          <w:lang w:bidi="ar-SA"/>
        </w:rPr>
        <w:t>" (عب12: 16). ولن يبال</w:t>
      </w:r>
      <w:r w:rsidR="004C718A">
        <w:rPr>
          <w:rFonts w:hint="cs"/>
          <w:sz w:val="28"/>
          <w:szCs w:val="28"/>
          <w:rtl/>
          <w:lang w:bidi="ar-SA"/>
        </w:rPr>
        <w:t>ي</w:t>
      </w:r>
      <w:r w:rsidRPr="005C4274">
        <w:rPr>
          <w:sz w:val="28"/>
          <w:szCs w:val="28"/>
          <w:rtl/>
          <w:lang w:bidi="ar-SA"/>
        </w:rPr>
        <w:t xml:space="preserve"> </w:t>
      </w:r>
      <w:proofErr w:type="spellStart"/>
      <w:r w:rsidRPr="005C4274">
        <w:rPr>
          <w:sz w:val="28"/>
          <w:szCs w:val="28"/>
          <w:rtl/>
          <w:lang w:bidi="ar-SA"/>
        </w:rPr>
        <w:t>بالبكورية</w:t>
      </w:r>
      <w:proofErr w:type="spellEnd"/>
      <w:r w:rsidRPr="005C4274">
        <w:rPr>
          <w:sz w:val="28"/>
          <w:szCs w:val="28"/>
          <w:rtl/>
          <w:lang w:bidi="ar-SA"/>
        </w:rPr>
        <w:t xml:space="preserve"> بل سيبيعها بأكلة عدس ويحتقرها (تك25: 34). ولكن الله في كل ذلك لم يدفع </w:t>
      </w:r>
      <w:proofErr w:type="spellStart"/>
      <w:r w:rsidRPr="005C4274">
        <w:rPr>
          <w:sz w:val="28"/>
          <w:szCs w:val="28"/>
          <w:rtl/>
          <w:lang w:bidi="ar-SA"/>
        </w:rPr>
        <w:t>عيسو</w:t>
      </w:r>
      <w:proofErr w:type="spellEnd"/>
      <w:r w:rsidRPr="005C4274">
        <w:rPr>
          <w:sz w:val="28"/>
          <w:szCs w:val="28"/>
          <w:rtl/>
          <w:lang w:bidi="ar-SA"/>
        </w:rPr>
        <w:t xml:space="preserve"> إلى طريق الهلاك. ولم يرغم يعقوب على عمل الخير. وهذا الاختيار المبن</w:t>
      </w:r>
      <w:r w:rsidR="004C718A">
        <w:rPr>
          <w:rFonts w:hint="cs"/>
          <w:sz w:val="28"/>
          <w:szCs w:val="28"/>
          <w:rtl/>
          <w:lang w:bidi="ar-SA"/>
        </w:rPr>
        <w:t xml:space="preserve">ي </w:t>
      </w:r>
      <w:r w:rsidRPr="005C4274">
        <w:rPr>
          <w:sz w:val="28"/>
          <w:szCs w:val="28"/>
          <w:rtl/>
          <w:lang w:bidi="ar-SA"/>
        </w:rPr>
        <w:t>على سابق علم الله،</w:t>
      </w:r>
      <w:r w:rsidR="004C718A">
        <w:rPr>
          <w:sz w:val="28"/>
          <w:szCs w:val="28"/>
          <w:rtl/>
          <w:lang w:bidi="ar-SA"/>
        </w:rPr>
        <w:t xml:space="preserve"> يوضحه القديس بولس الرسول بقوله</w:t>
      </w:r>
      <w:r w:rsidR="004C718A">
        <w:rPr>
          <w:rFonts w:hint="cs"/>
          <w:sz w:val="28"/>
          <w:szCs w:val="28"/>
          <w:rtl/>
          <w:lang w:bidi="ar-SA"/>
        </w:rPr>
        <w:t xml:space="preserve">: </w:t>
      </w:r>
      <w:r w:rsidRPr="005C4274">
        <w:rPr>
          <w:b/>
          <w:bCs/>
          <w:sz w:val="28"/>
          <w:szCs w:val="28"/>
          <w:rtl/>
          <w:lang w:bidi="ar-SA"/>
        </w:rPr>
        <w:t>"الَّذِينَ سَبَقَ فَعَرَفَهُمْ سَبَقَ فَعَيَّنَهُمْ" (رو8: 29).</w:t>
      </w:r>
    </w:p>
    <w:p w14:paraId="779F80C4" w14:textId="77777777" w:rsidR="005C4274" w:rsidRPr="005C4274" w:rsidRDefault="005C4274" w:rsidP="004A1E01">
      <w:pPr>
        <w:spacing w:before="60" w:afterLines="40" w:after="96" w:line="254" w:lineRule="auto"/>
        <w:jc w:val="lowKashida"/>
        <w:rPr>
          <w:sz w:val="28"/>
          <w:szCs w:val="28"/>
          <w:rtl/>
        </w:rPr>
      </w:pPr>
      <w:r w:rsidRPr="005C4274">
        <w:rPr>
          <w:sz w:val="28"/>
          <w:szCs w:val="28"/>
          <w:rtl/>
          <w:lang w:bidi="ar-SA"/>
        </w:rPr>
        <w:t>فالله يعرف ما سوف تعمله خلائقه في المستقبل بكامل إرادتها، وكيف ستكون شخصيتها وسلوكها. وبناء على هذا، يختار الشخص المناسب للعمل المناسب. وقد يهبه المواهب التي تساعده على ذلك كما حدث مع يوحنا المعمدان، وإرميا النبي ويعقوب، الذين اختارهم من بطون أمهاتهم، ومنحهم مواهب...</w:t>
      </w:r>
    </w:p>
    <w:p w14:paraId="3D1BE09B" w14:textId="77777777"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على أن هناك أشخاص آخرون منحهم الله مواهب وهلكوا.</w:t>
      </w:r>
      <w:r w:rsidRPr="005C4274">
        <w:rPr>
          <w:b/>
          <w:bCs/>
          <w:sz w:val="28"/>
          <w:szCs w:val="28"/>
          <w:lang w:bidi="ar-SA"/>
        </w:rPr>
        <w:t>..</w:t>
      </w:r>
    </w:p>
    <w:p w14:paraId="71846875" w14:textId="77777777" w:rsidR="005C4274" w:rsidRPr="005C4274" w:rsidRDefault="005C4274" w:rsidP="005E2AFE">
      <w:pPr>
        <w:spacing w:before="60" w:afterLines="40" w:after="96" w:line="254" w:lineRule="auto"/>
        <w:jc w:val="lowKashida"/>
        <w:rPr>
          <w:sz w:val="28"/>
          <w:szCs w:val="28"/>
          <w:rtl/>
        </w:rPr>
      </w:pPr>
      <w:r w:rsidRPr="005C4274">
        <w:rPr>
          <w:sz w:val="28"/>
          <w:szCs w:val="28"/>
          <w:rtl/>
          <w:lang w:bidi="ar-SA"/>
        </w:rPr>
        <w:t>حتى الشيطان نفسه كان من أصحاب المواهب، وبدأ حسنًا كرئيس ملائكة.. ثم أهلك نفسه. ولم يختره الله للشر، بل هو حوّل نفسه إلى شيطان.. ويهوذا اختاره الرب ضمن ال</w:t>
      </w:r>
      <w:r w:rsidR="00A955B3">
        <w:rPr>
          <w:rFonts w:hint="cs"/>
          <w:sz w:val="28"/>
          <w:szCs w:val="28"/>
          <w:rtl/>
          <w:lang w:bidi="ar-SA"/>
        </w:rPr>
        <w:t>ا</w:t>
      </w:r>
      <w:r w:rsidRPr="005C4274">
        <w:rPr>
          <w:sz w:val="28"/>
          <w:szCs w:val="28"/>
          <w:rtl/>
          <w:lang w:bidi="ar-SA"/>
        </w:rPr>
        <w:t>ثني عشر، واستأمنه على الصندوق، وكان يجلس قريبًا منه على المائدة... ولكنه خانه وأهلك نفسه</w:t>
      </w:r>
      <w:r w:rsidRPr="00AC53CD">
        <w:rPr>
          <w:sz w:val="28"/>
          <w:szCs w:val="28"/>
          <w:rtl/>
          <w:lang w:bidi="ar-SA"/>
        </w:rPr>
        <w:t>!</w:t>
      </w:r>
      <w:r w:rsidR="005E2AFE" w:rsidRPr="00AC53CD">
        <w:rPr>
          <w:rFonts w:hint="cs"/>
          <w:sz w:val="28"/>
          <w:szCs w:val="28"/>
          <w:rtl/>
        </w:rPr>
        <w:t xml:space="preserve"> </w:t>
      </w:r>
      <w:r w:rsidRPr="00AC53CD">
        <w:rPr>
          <w:sz w:val="28"/>
          <w:szCs w:val="28"/>
          <w:rtl/>
          <w:lang w:bidi="ar-SA"/>
        </w:rPr>
        <w:t xml:space="preserve">مبدأ </w:t>
      </w:r>
      <w:r w:rsidRPr="00AC53CD">
        <w:rPr>
          <w:sz w:val="28"/>
          <w:szCs w:val="28"/>
          <w:rtl/>
          <w:lang w:bidi="ar-SA"/>
        </w:rPr>
        <w:lastRenderedPageBreak/>
        <w:t>الفرص إذا كان</w:t>
      </w:r>
      <w:r w:rsidRPr="005C4274">
        <w:rPr>
          <w:sz w:val="28"/>
          <w:szCs w:val="28"/>
          <w:rtl/>
          <w:lang w:bidi="ar-SA"/>
        </w:rPr>
        <w:t xml:space="preserve"> متاحًا للكل. والبعض أتيحت لهم الفرصة والاختيار وأهلكوا أنفسهم</w:t>
      </w:r>
      <w:r w:rsidRPr="005C4274">
        <w:rPr>
          <w:sz w:val="28"/>
          <w:szCs w:val="28"/>
          <w:lang w:bidi="ar-SA"/>
        </w:rPr>
        <w:t>.</w:t>
      </w:r>
    </w:p>
    <w:p w14:paraId="7FA83BA6" w14:textId="77777777" w:rsidR="005C4274" w:rsidRPr="005C4274" w:rsidRDefault="005C4274" w:rsidP="002A72C4">
      <w:pPr>
        <w:spacing w:before="60" w:afterLines="40" w:after="96" w:line="254" w:lineRule="auto"/>
        <w:jc w:val="lowKashida"/>
        <w:rPr>
          <w:sz w:val="28"/>
          <w:szCs w:val="28"/>
          <w:rtl/>
          <w:lang w:bidi="ar-SA"/>
        </w:rPr>
      </w:pPr>
      <w:r w:rsidRPr="005C4274">
        <w:rPr>
          <w:b/>
          <w:bCs/>
          <w:sz w:val="28"/>
          <w:szCs w:val="28"/>
          <w:rtl/>
          <w:lang w:bidi="ar-SA"/>
        </w:rPr>
        <w:t>2- يعترضون بقول الكتاب: "</w:t>
      </w:r>
      <w:r w:rsidR="00A80352">
        <w:rPr>
          <w:rFonts w:hint="cs"/>
          <w:b/>
          <w:bCs/>
          <w:sz w:val="28"/>
          <w:szCs w:val="28"/>
          <w:rtl/>
          <w:lang w:bidi="ar-SA"/>
        </w:rPr>
        <w:t xml:space="preserve">ما </w:t>
      </w:r>
      <w:r w:rsidR="00A80352" w:rsidRPr="00A80352">
        <w:rPr>
          <w:b/>
          <w:bCs/>
          <w:sz w:val="28"/>
          <w:szCs w:val="28"/>
          <w:rtl/>
          <w:lang w:bidi="ar-SA"/>
        </w:rPr>
        <w:t>أَعَدَّهُ اللهُ لِلَّذِينَ يُحِبُّونَهُ</w:t>
      </w:r>
      <w:r w:rsidRPr="005C4274">
        <w:rPr>
          <w:b/>
          <w:bCs/>
          <w:sz w:val="28"/>
          <w:szCs w:val="28"/>
          <w:rtl/>
          <w:lang w:bidi="ar-SA"/>
        </w:rPr>
        <w:t>" (1كو2: 9)</w:t>
      </w:r>
      <w:r w:rsidRPr="005C4274">
        <w:rPr>
          <w:sz w:val="28"/>
          <w:szCs w:val="28"/>
          <w:rtl/>
          <w:lang w:bidi="ar-SA"/>
        </w:rPr>
        <w:t>. وحسنًا أن الآية هنا تقول: "للذين يحبونه" وليس "للذين يحبهم</w:t>
      </w:r>
      <w:r w:rsidR="00523E18">
        <w:rPr>
          <w:rFonts w:hint="cs"/>
          <w:sz w:val="28"/>
          <w:szCs w:val="28"/>
          <w:rtl/>
          <w:lang w:bidi="ar-SA"/>
        </w:rPr>
        <w:t>"</w:t>
      </w:r>
      <w:r w:rsidRPr="005C4274">
        <w:rPr>
          <w:sz w:val="28"/>
          <w:szCs w:val="28"/>
          <w:rtl/>
          <w:lang w:bidi="ar-SA"/>
        </w:rPr>
        <w:t>. فبناء على ما في قلوب هؤلاء المحبين لله من مشاعر مقدسة، قد أعد الله لهم ذلك النعيم الأبدي</w:t>
      </w:r>
      <w:r w:rsidRPr="005C4274">
        <w:rPr>
          <w:sz w:val="28"/>
          <w:szCs w:val="28"/>
          <w:lang w:bidi="ar-SA"/>
        </w:rPr>
        <w:t>.</w:t>
      </w:r>
      <w:r w:rsidRPr="005C4274">
        <w:rPr>
          <w:sz w:val="28"/>
          <w:szCs w:val="28"/>
          <w:rtl/>
          <w:lang w:bidi="ar-SA"/>
        </w:rPr>
        <w:t>..</w:t>
      </w:r>
    </w:p>
    <w:p w14:paraId="740545EA" w14:textId="77777777" w:rsidR="005C4274" w:rsidRPr="005C4274" w:rsidRDefault="005C4274" w:rsidP="002A72C4">
      <w:pPr>
        <w:spacing w:before="60" w:afterLines="40" w:after="96" w:line="254" w:lineRule="auto"/>
        <w:jc w:val="lowKashida"/>
        <w:rPr>
          <w:b/>
          <w:bCs/>
          <w:sz w:val="28"/>
          <w:szCs w:val="28"/>
          <w:rtl/>
          <w:lang w:bidi="ar-SA"/>
        </w:rPr>
      </w:pPr>
      <w:r w:rsidRPr="005C4274">
        <w:rPr>
          <w:b/>
          <w:bCs/>
          <w:sz w:val="28"/>
          <w:szCs w:val="28"/>
          <w:rtl/>
          <w:lang w:bidi="ar-SA"/>
        </w:rPr>
        <w:t>3- يعترضون بقول الكتاب: "</w:t>
      </w:r>
      <w:r w:rsidR="00A955B3" w:rsidRPr="00A955B3">
        <w:rPr>
          <w:b/>
          <w:bCs/>
          <w:sz w:val="28"/>
          <w:szCs w:val="28"/>
          <w:rtl/>
          <w:lang w:bidi="ar-SA"/>
        </w:rPr>
        <w:t>لَيْسَ لِمَنْ يَشَاءُ وَلاَ لِمَنْ يَسْعَى، بَلْ ِللهِ الَّذِي يَرْحَمُ</w:t>
      </w:r>
      <w:r w:rsidRPr="005C4274">
        <w:rPr>
          <w:b/>
          <w:bCs/>
          <w:sz w:val="28"/>
          <w:szCs w:val="28"/>
          <w:rtl/>
          <w:lang w:bidi="ar-SA"/>
        </w:rPr>
        <w:t>" (رو9: 16).</w:t>
      </w:r>
    </w:p>
    <w:p w14:paraId="09581088" w14:textId="642225E7" w:rsidR="005C4274" w:rsidRPr="005C4274" w:rsidRDefault="005C4274" w:rsidP="002047B0">
      <w:pPr>
        <w:spacing w:before="60" w:afterLines="40" w:after="96" w:line="254" w:lineRule="auto"/>
        <w:jc w:val="lowKashida"/>
        <w:rPr>
          <w:sz w:val="28"/>
          <w:szCs w:val="28"/>
          <w:rtl/>
          <w:lang w:bidi="ar-SA"/>
        </w:rPr>
      </w:pPr>
      <w:r w:rsidRPr="005C4274">
        <w:rPr>
          <w:sz w:val="28"/>
          <w:szCs w:val="28"/>
          <w:rtl/>
          <w:lang w:bidi="ar-SA"/>
        </w:rPr>
        <w:t xml:space="preserve">ولعل هذه الآية تذكرنا بآية أخرى على </w:t>
      </w:r>
      <w:r w:rsidR="00523E18">
        <w:rPr>
          <w:sz w:val="28"/>
          <w:szCs w:val="28"/>
          <w:rtl/>
          <w:lang w:bidi="ar-SA"/>
        </w:rPr>
        <w:t>نسقها تمامًا وه</w:t>
      </w:r>
      <w:r w:rsidR="00523E18">
        <w:rPr>
          <w:rFonts w:hint="cs"/>
          <w:sz w:val="28"/>
          <w:szCs w:val="28"/>
          <w:rtl/>
          <w:lang w:bidi="ar-SA"/>
        </w:rPr>
        <w:t>ي</w:t>
      </w:r>
      <w:r w:rsidRPr="005C4274">
        <w:rPr>
          <w:sz w:val="28"/>
          <w:szCs w:val="28"/>
          <w:rtl/>
          <w:lang w:bidi="ar-SA"/>
        </w:rPr>
        <w:t>: "</w:t>
      </w:r>
      <w:r w:rsidR="00A955B3" w:rsidRPr="00A955B3">
        <w:rPr>
          <w:sz w:val="28"/>
          <w:szCs w:val="28"/>
          <w:rtl/>
          <w:lang w:bidi="ar-SA"/>
        </w:rPr>
        <w:t xml:space="preserve">أَنَا غَرَسْتُ </w:t>
      </w:r>
      <w:proofErr w:type="spellStart"/>
      <w:r w:rsidR="00A955B3" w:rsidRPr="00A955B3">
        <w:rPr>
          <w:sz w:val="28"/>
          <w:szCs w:val="28"/>
          <w:rtl/>
          <w:lang w:bidi="ar-SA"/>
        </w:rPr>
        <w:t>وَأَبُلُّوسُ</w:t>
      </w:r>
      <w:proofErr w:type="spellEnd"/>
      <w:r w:rsidR="00A955B3" w:rsidRPr="00A955B3">
        <w:rPr>
          <w:sz w:val="28"/>
          <w:szCs w:val="28"/>
          <w:rtl/>
          <w:lang w:bidi="ar-SA"/>
        </w:rPr>
        <w:t xml:space="preserve"> سَقَى، لكِنَّ اللهَ كَانَ يُنْمِ</w:t>
      </w:r>
      <w:r w:rsidR="00A955B3">
        <w:rPr>
          <w:rFonts w:hint="cs"/>
          <w:sz w:val="28"/>
          <w:szCs w:val="28"/>
          <w:rtl/>
          <w:lang w:bidi="ar-SA"/>
        </w:rPr>
        <w:t>ي</w:t>
      </w:r>
      <w:r w:rsidRPr="005C4274">
        <w:rPr>
          <w:sz w:val="28"/>
          <w:szCs w:val="28"/>
          <w:rtl/>
          <w:lang w:bidi="ar-SA"/>
        </w:rPr>
        <w:t xml:space="preserve">، </w:t>
      </w:r>
      <w:r w:rsidR="00A955B3" w:rsidRPr="00A955B3">
        <w:rPr>
          <w:sz w:val="28"/>
          <w:szCs w:val="28"/>
          <w:rtl/>
          <w:lang w:bidi="ar-SA"/>
        </w:rPr>
        <w:t>إِذًا لَيْسَ الْغَارِسُ شَيْئًا وَلاَ السَّاقِي، بَلِ اللهُ الَّذِي يُنْمِي</w:t>
      </w:r>
      <w:r w:rsidRPr="005C4274">
        <w:rPr>
          <w:sz w:val="28"/>
          <w:szCs w:val="28"/>
          <w:rtl/>
          <w:lang w:bidi="ar-SA"/>
        </w:rPr>
        <w:t>" (1كو3: 6، 7). وطبيعي أن الله لا ينمي الفراغ، إنما ينمي ما قد غرس وسقى... وبنفس الوضع "</w:t>
      </w:r>
      <w:r w:rsidR="002047B0" w:rsidRPr="002047B0">
        <w:rPr>
          <w:sz w:val="28"/>
          <w:szCs w:val="28"/>
          <w:rtl/>
          <w:lang w:bidi="ar-SA"/>
        </w:rPr>
        <w:t>لَيْسَ لِمَنْ يَشَاءُ وَلاَ لِمَنْ يَسْعَى، بَلْ ِللهِ الَّذِي يَرْحَمُ</w:t>
      </w:r>
      <w:r w:rsidRPr="005C4274">
        <w:rPr>
          <w:sz w:val="28"/>
          <w:szCs w:val="28"/>
          <w:rtl/>
          <w:lang w:bidi="ar-SA"/>
        </w:rPr>
        <w:t>"</w:t>
      </w:r>
      <w:r w:rsidR="009026F6">
        <w:rPr>
          <w:rFonts w:hint="cs"/>
          <w:sz w:val="28"/>
          <w:szCs w:val="28"/>
          <w:rtl/>
          <w:lang w:bidi="ar-SA"/>
        </w:rPr>
        <w:t xml:space="preserve"> </w:t>
      </w:r>
      <w:r w:rsidR="002047B0">
        <w:rPr>
          <w:rFonts w:hint="cs"/>
          <w:sz w:val="28"/>
          <w:szCs w:val="28"/>
          <w:rtl/>
          <w:lang w:bidi="ar-SA"/>
        </w:rPr>
        <w:t>(رو9: 16)</w:t>
      </w:r>
      <w:r w:rsidRPr="005C4274">
        <w:rPr>
          <w:sz w:val="28"/>
          <w:szCs w:val="28"/>
          <w:rtl/>
          <w:lang w:bidi="ar-SA"/>
        </w:rPr>
        <w:t>.</w:t>
      </w:r>
    </w:p>
    <w:p w14:paraId="782EF541" w14:textId="77777777" w:rsidR="009026F6"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 xml:space="preserve">والله يرحم مَن؟ </w:t>
      </w:r>
    </w:p>
    <w:p w14:paraId="127EE1E3" w14:textId="0D14F606" w:rsidR="005C4274" w:rsidRPr="005C4274" w:rsidRDefault="005C4274" w:rsidP="004A1E01">
      <w:pPr>
        <w:spacing w:before="60" w:afterLines="40" w:after="96" w:line="254" w:lineRule="auto"/>
        <w:jc w:val="lowKashida"/>
        <w:rPr>
          <w:b/>
          <w:bCs/>
          <w:sz w:val="28"/>
          <w:szCs w:val="28"/>
          <w:rtl/>
          <w:lang w:bidi="ar-SA"/>
        </w:rPr>
      </w:pPr>
      <w:r w:rsidRPr="005C4274">
        <w:rPr>
          <w:b/>
          <w:bCs/>
          <w:sz w:val="28"/>
          <w:szCs w:val="28"/>
          <w:rtl/>
          <w:lang w:bidi="ar-SA"/>
        </w:rPr>
        <w:t>يرحم الذي يشاء، الذي يسعى. ولكن مشيئة الإنسان وحدها لا تكفي، وسعيه لا يكفي، بدون رحمة الله. تمامًا كما أن الغرس والسقي وحدهما لا يكفيان بدون الله الذي ينمي..</w:t>
      </w:r>
    </w:p>
    <w:p w14:paraId="28AC88F3" w14:textId="77777777" w:rsidR="005C4274" w:rsidRPr="005C4274" w:rsidRDefault="005C4274" w:rsidP="00E13D8E">
      <w:pPr>
        <w:spacing w:before="60" w:afterLines="40" w:after="96" w:line="254" w:lineRule="auto"/>
        <w:jc w:val="lowKashida"/>
        <w:rPr>
          <w:sz w:val="28"/>
          <w:szCs w:val="28"/>
          <w:rtl/>
          <w:lang w:bidi="ar-SA"/>
        </w:rPr>
      </w:pPr>
      <w:r w:rsidRPr="005C4274">
        <w:rPr>
          <w:sz w:val="28"/>
          <w:szCs w:val="28"/>
          <w:rtl/>
          <w:lang w:bidi="ar-SA"/>
        </w:rPr>
        <w:t>إذًا ليس معنى الآية أن الله يرفض المشيئة المقدسة والسعي المقدس. ويرحم من لا يشاء ولا يسعى، كلا طبعًا. إنما الأهمية الكبرى تعط</w:t>
      </w:r>
      <w:r w:rsidR="00E13D8E">
        <w:rPr>
          <w:rFonts w:hint="cs"/>
          <w:sz w:val="28"/>
          <w:szCs w:val="28"/>
          <w:rtl/>
          <w:lang w:bidi="ar-SA"/>
        </w:rPr>
        <w:t>ى</w:t>
      </w:r>
      <w:r w:rsidRPr="005C4274">
        <w:rPr>
          <w:sz w:val="28"/>
          <w:szCs w:val="28"/>
          <w:rtl/>
          <w:lang w:bidi="ar-SA"/>
        </w:rPr>
        <w:t xml:space="preserve"> لعمل الله معنا، حتى لا يفتخر أحد بأعماله</w:t>
      </w:r>
      <w:r w:rsidRPr="005C4274">
        <w:rPr>
          <w:sz w:val="28"/>
          <w:szCs w:val="28"/>
          <w:lang w:bidi="ar-SA"/>
        </w:rPr>
        <w:t>..</w:t>
      </w:r>
    </w:p>
    <w:p w14:paraId="7E0E90B0" w14:textId="77777777" w:rsidR="005C4274" w:rsidRPr="005C4274" w:rsidRDefault="005C4274" w:rsidP="00E13D8E">
      <w:pPr>
        <w:spacing w:before="60" w:afterLines="40" w:after="96" w:line="254" w:lineRule="auto"/>
        <w:jc w:val="lowKashida"/>
        <w:rPr>
          <w:sz w:val="28"/>
          <w:szCs w:val="28"/>
          <w:rtl/>
          <w:lang w:bidi="ar-SA"/>
        </w:rPr>
      </w:pPr>
      <w:r w:rsidRPr="005C4274">
        <w:rPr>
          <w:b/>
          <w:bCs/>
          <w:sz w:val="28"/>
          <w:szCs w:val="28"/>
          <w:rtl/>
          <w:lang w:bidi="ar-SA"/>
        </w:rPr>
        <w:t>4- يعترضون بعبارة: "</w:t>
      </w:r>
      <w:proofErr w:type="spellStart"/>
      <w:r w:rsidR="00A80352" w:rsidRPr="00A80352">
        <w:rPr>
          <w:b/>
          <w:bCs/>
          <w:sz w:val="28"/>
          <w:szCs w:val="28"/>
          <w:rtl/>
          <w:lang w:bidi="ar-SA"/>
        </w:rPr>
        <w:t>أَلَعَلَّ</w:t>
      </w:r>
      <w:proofErr w:type="spellEnd"/>
      <w:r w:rsidR="00A80352" w:rsidRPr="00A80352">
        <w:rPr>
          <w:b/>
          <w:bCs/>
          <w:sz w:val="28"/>
          <w:szCs w:val="28"/>
          <w:rtl/>
          <w:lang w:bidi="ar-SA"/>
        </w:rPr>
        <w:t xml:space="preserve"> الْجِبْلَةَ تَقُولُ لِجَابِلِهَ</w:t>
      </w:r>
      <w:r w:rsidR="00E13D8E">
        <w:rPr>
          <w:b/>
          <w:bCs/>
          <w:sz w:val="28"/>
          <w:szCs w:val="28"/>
          <w:rtl/>
          <w:lang w:bidi="ar-SA"/>
        </w:rPr>
        <w:t>ا:</w:t>
      </w:r>
      <w:r w:rsidR="00E13D8E">
        <w:rPr>
          <w:rFonts w:hint="cs"/>
          <w:b/>
          <w:bCs/>
          <w:sz w:val="28"/>
          <w:szCs w:val="28"/>
          <w:rtl/>
          <w:lang w:bidi="ar-SA"/>
        </w:rPr>
        <w:t xml:space="preserve"> </w:t>
      </w:r>
      <w:r w:rsidR="00A80352">
        <w:rPr>
          <w:b/>
          <w:bCs/>
          <w:sz w:val="28"/>
          <w:szCs w:val="28"/>
          <w:rtl/>
          <w:lang w:bidi="ar-SA"/>
        </w:rPr>
        <w:t>لِمَاذَا صَنَعْتَنِي هكَذَا؟</w:t>
      </w:r>
      <w:r w:rsidR="00A80352">
        <w:rPr>
          <w:rFonts w:hint="cs"/>
          <w:b/>
          <w:bCs/>
          <w:sz w:val="28"/>
          <w:szCs w:val="28"/>
          <w:rtl/>
          <w:lang w:bidi="ar-SA"/>
        </w:rPr>
        <w:t>"</w:t>
      </w:r>
      <w:r w:rsidR="00A80352" w:rsidRPr="00A80352">
        <w:rPr>
          <w:b/>
          <w:bCs/>
          <w:sz w:val="28"/>
          <w:szCs w:val="28"/>
          <w:rtl/>
          <w:lang w:bidi="ar-SA"/>
        </w:rPr>
        <w:t xml:space="preserve"> </w:t>
      </w:r>
      <w:r w:rsidRPr="005C4274">
        <w:rPr>
          <w:b/>
          <w:bCs/>
          <w:sz w:val="28"/>
          <w:szCs w:val="28"/>
          <w:rtl/>
          <w:lang w:bidi="ar-SA"/>
        </w:rPr>
        <w:t>(رو9: 20)</w:t>
      </w:r>
      <w:r w:rsidRPr="005C4274">
        <w:rPr>
          <w:sz w:val="28"/>
          <w:szCs w:val="28"/>
          <w:lang w:bidi="ar-SA"/>
        </w:rPr>
        <w:t>.</w:t>
      </w:r>
    </w:p>
    <w:p w14:paraId="0FD1BBE8" w14:textId="77777777" w:rsidR="005C4274" w:rsidRPr="005C4274" w:rsidRDefault="005C4274" w:rsidP="004A1E01">
      <w:pPr>
        <w:spacing w:before="60" w:afterLines="40" w:after="96" w:line="254" w:lineRule="auto"/>
        <w:jc w:val="lowKashida"/>
        <w:rPr>
          <w:sz w:val="28"/>
          <w:szCs w:val="28"/>
          <w:rtl/>
        </w:rPr>
      </w:pPr>
      <w:r w:rsidRPr="005C4274">
        <w:rPr>
          <w:sz w:val="28"/>
          <w:szCs w:val="28"/>
          <w:rtl/>
          <w:lang w:bidi="ar-SA"/>
        </w:rPr>
        <w:t>وطبيعي أن الإنسان لا يقول لخالقه: "لماذا صنعتني هكذا؟"، فليكن كما يكون، صاحب مواهب كثيرة، أو لا مواهب له... ولكن ليس لهذا تأثير على أبديته وخلاصه...</w:t>
      </w:r>
    </w:p>
    <w:p w14:paraId="7C227271" w14:textId="77777777" w:rsidR="005C4274" w:rsidRPr="005C4274" w:rsidRDefault="005C4274" w:rsidP="004A1E01">
      <w:pPr>
        <w:spacing w:before="60" w:afterLines="40" w:after="96" w:line="254" w:lineRule="auto"/>
        <w:jc w:val="lowKashida"/>
        <w:rPr>
          <w:sz w:val="28"/>
          <w:szCs w:val="28"/>
          <w:rtl/>
          <w:lang w:bidi="ar-SA"/>
        </w:rPr>
      </w:pPr>
      <w:r w:rsidRPr="005C4274">
        <w:rPr>
          <w:sz w:val="28"/>
          <w:szCs w:val="28"/>
          <w:rtl/>
          <w:lang w:bidi="ar-SA"/>
        </w:rPr>
        <w:t>وقد يكون إناء هوان على الأرض، ويكون مصيره الأبدي عكس هذا، كما كان لعازر المسكين. ولكن لا يمكن أن تعني "إناء للهوان" أن يكون إناء للشر، لأن الخزاف العظيم لا يمكن أن يصنع آنية للشر. فالشر ليس الله مصدره</w:t>
      </w:r>
      <w:r w:rsidRPr="005C4274">
        <w:rPr>
          <w:sz w:val="28"/>
          <w:szCs w:val="28"/>
          <w:lang w:bidi="ar-SA"/>
        </w:rPr>
        <w:t>.</w:t>
      </w:r>
    </w:p>
    <w:p w14:paraId="508D5DF9" w14:textId="77777777" w:rsidR="005C4274" w:rsidRPr="005C4274" w:rsidRDefault="005C4274" w:rsidP="00AD4596">
      <w:pPr>
        <w:spacing w:before="60" w:afterLines="40" w:after="96" w:line="254" w:lineRule="auto"/>
        <w:jc w:val="lowKashida"/>
        <w:rPr>
          <w:b/>
          <w:bCs/>
          <w:sz w:val="28"/>
          <w:szCs w:val="28"/>
          <w:rtl/>
          <w:lang w:bidi="ar-SA"/>
        </w:rPr>
      </w:pPr>
      <w:r w:rsidRPr="005C4274">
        <w:rPr>
          <w:b/>
          <w:bCs/>
          <w:sz w:val="28"/>
          <w:szCs w:val="28"/>
          <w:rtl/>
          <w:lang w:bidi="ar-SA"/>
        </w:rPr>
        <w:lastRenderedPageBreak/>
        <w:t>5- ومع ذلك كثيرًا ما جعل الله بعض الناس آنية كرامة على الأرض، وهم غيروا مصائرهم بصفة دائمة أم مؤقتة:</w:t>
      </w:r>
    </w:p>
    <w:p w14:paraId="5A5AFC49" w14:textId="77777777"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 xml:space="preserve">فشاول </w:t>
      </w:r>
      <w:proofErr w:type="spellStart"/>
      <w:r w:rsidRPr="005C4274">
        <w:rPr>
          <w:b/>
          <w:bCs/>
          <w:sz w:val="28"/>
          <w:szCs w:val="28"/>
          <w:rtl/>
          <w:lang w:bidi="ar-SA"/>
        </w:rPr>
        <w:t>البنياميني</w:t>
      </w:r>
      <w:proofErr w:type="spellEnd"/>
      <w:r w:rsidRPr="005C4274">
        <w:rPr>
          <w:sz w:val="28"/>
          <w:szCs w:val="28"/>
          <w:rtl/>
          <w:lang w:bidi="ar-SA"/>
        </w:rPr>
        <w:t xml:space="preserve"> حلّ عليه روح الرب فتنبأ، وصار رجلًا آخر (1صم 10)، وأخذ المسحة المقدسة من صموئيل النبي، ولكنه حول نفسه إلى إناء هوان بإرادته، لما استقل عن الله وخالفه، ففارق روح الرب شاول (1صم 16)</w:t>
      </w:r>
      <w:r w:rsidRPr="005C4274">
        <w:rPr>
          <w:sz w:val="28"/>
          <w:szCs w:val="28"/>
          <w:lang w:bidi="ar-SA"/>
        </w:rPr>
        <w:t>.</w:t>
      </w:r>
    </w:p>
    <w:p w14:paraId="6F8D6CC2" w14:textId="77777777" w:rsidR="005C4274" w:rsidRPr="005C4274" w:rsidRDefault="005C4274" w:rsidP="004A1E01">
      <w:pPr>
        <w:spacing w:before="60" w:afterLines="40" w:after="96" w:line="254" w:lineRule="auto"/>
        <w:jc w:val="lowKashida"/>
        <w:rPr>
          <w:sz w:val="28"/>
          <w:szCs w:val="28"/>
          <w:rtl/>
          <w:lang w:bidi="ar-SA"/>
        </w:rPr>
      </w:pPr>
      <w:proofErr w:type="spellStart"/>
      <w:r w:rsidRPr="005C4274">
        <w:rPr>
          <w:b/>
          <w:bCs/>
          <w:sz w:val="28"/>
          <w:szCs w:val="28"/>
          <w:rtl/>
          <w:lang w:bidi="ar-SA"/>
        </w:rPr>
        <w:t>وبلعام</w:t>
      </w:r>
      <w:proofErr w:type="spellEnd"/>
      <w:r w:rsidRPr="005C4274">
        <w:rPr>
          <w:sz w:val="28"/>
          <w:szCs w:val="28"/>
          <w:rtl/>
          <w:lang w:bidi="ar-SA"/>
        </w:rPr>
        <w:t xml:space="preserve"> كان آنية للكرامة، وتنبأ نبوءات عن السيد المسيح، وكان موضع إكرام الملوك (عد22- 24) ولكنه حوّل نفسه آنية للهوان، لما و</w:t>
      </w:r>
      <w:r w:rsidR="00AD4596">
        <w:rPr>
          <w:sz w:val="28"/>
          <w:szCs w:val="28"/>
          <w:rtl/>
          <w:lang w:bidi="ar-SA"/>
        </w:rPr>
        <w:t>قع في الضلالة، ونصح بلاق أن يلق</w:t>
      </w:r>
      <w:r w:rsidR="00AD4596">
        <w:rPr>
          <w:rFonts w:hint="cs"/>
          <w:sz w:val="28"/>
          <w:szCs w:val="28"/>
          <w:rtl/>
          <w:lang w:bidi="ar-SA"/>
        </w:rPr>
        <w:t>ي</w:t>
      </w:r>
      <w:r w:rsidRPr="005C4274">
        <w:rPr>
          <w:sz w:val="28"/>
          <w:szCs w:val="28"/>
          <w:rtl/>
          <w:lang w:bidi="ar-SA"/>
        </w:rPr>
        <w:t xml:space="preserve"> </w:t>
      </w:r>
      <w:proofErr w:type="spellStart"/>
      <w:r w:rsidRPr="005C4274">
        <w:rPr>
          <w:sz w:val="28"/>
          <w:szCs w:val="28"/>
          <w:rtl/>
          <w:lang w:bidi="ar-SA"/>
        </w:rPr>
        <w:t>معثرة</w:t>
      </w:r>
      <w:proofErr w:type="spellEnd"/>
      <w:r w:rsidRPr="005C4274">
        <w:rPr>
          <w:sz w:val="28"/>
          <w:szCs w:val="28"/>
          <w:rtl/>
          <w:lang w:bidi="ar-SA"/>
        </w:rPr>
        <w:t xml:space="preserve"> أمام الشعب (رؤ2: 14)</w:t>
      </w:r>
      <w:r w:rsidRPr="005C4274">
        <w:rPr>
          <w:sz w:val="28"/>
          <w:szCs w:val="28"/>
          <w:lang w:bidi="ar-SA"/>
        </w:rPr>
        <w:t>.</w:t>
      </w:r>
    </w:p>
    <w:p w14:paraId="1F92526D" w14:textId="6F0155CB" w:rsidR="005C4274" w:rsidRPr="005C4274" w:rsidRDefault="005C4274" w:rsidP="004A1E01">
      <w:pPr>
        <w:spacing w:before="60" w:afterLines="40" w:after="96" w:line="254" w:lineRule="auto"/>
        <w:jc w:val="lowKashida"/>
        <w:rPr>
          <w:sz w:val="28"/>
          <w:szCs w:val="28"/>
          <w:rtl/>
          <w:lang w:bidi="ar-SA"/>
        </w:rPr>
      </w:pPr>
      <w:r w:rsidRPr="005C4274">
        <w:rPr>
          <w:b/>
          <w:bCs/>
          <w:sz w:val="28"/>
          <w:szCs w:val="28"/>
          <w:rtl/>
          <w:lang w:bidi="ar-SA"/>
        </w:rPr>
        <w:t>وشمشون</w:t>
      </w:r>
      <w:r w:rsidRPr="005C4274">
        <w:rPr>
          <w:sz w:val="28"/>
          <w:szCs w:val="28"/>
          <w:rtl/>
          <w:lang w:bidi="ar-SA"/>
        </w:rPr>
        <w:t xml:space="preserve"> جعله الله آنية وحل</w:t>
      </w:r>
      <w:r w:rsidR="005E2AFE">
        <w:rPr>
          <w:rFonts w:hint="cs"/>
          <w:sz w:val="28"/>
          <w:szCs w:val="28"/>
          <w:rtl/>
          <w:lang w:bidi="ar-SA"/>
        </w:rPr>
        <w:t>َّ</w:t>
      </w:r>
      <w:r w:rsidRPr="005C4274">
        <w:rPr>
          <w:sz w:val="28"/>
          <w:szCs w:val="28"/>
          <w:rtl/>
          <w:lang w:bidi="ar-SA"/>
        </w:rPr>
        <w:t xml:space="preserve"> عليه روح الرب وكان يقوده (قض 13) ولكنه حوّل نفسه إلى آنية هوان في فترة معينة وفقد كرامته وكسر نذره (قض 16) وأخيرًا عاد آنية للكرامة وح</w:t>
      </w:r>
      <w:r w:rsidR="00151F49">
        <w:rPr>
          <w:rFonts w:hint="cs"/>
          <w:sz w:val="28"/>
          <w:szCs w:val="28"/>
          <w:rtl/>
          <w:lang w:bidi="ar-SA"/>
        </w:rPr>
        <w:t>ُ</w:t>
      </w:r>
      <w:r w:rsidRPr="005C4274">
        <w:rPr>
          <w:sz w:val="28"/>
          <w:szCs w:val="28"/>
          <w:rtl/>
          <w:lang w:bidi="ar-SA"/>
        </w:rPr>
        <w:t>سب مع رجال الإيمان (عب11: 32)</w:t>
      </w:r>
      <w:r w:rsidRPr="005C4274">
        <w:rPr>
          <w:sz w:val="28"/>
          <w:szCs w:val="28"/>
          <w:lang w:bidi="ar-SA"/>
        </w:rPr>
        <w:t>.</w:t>
      </w:r>
    </w:p>
    <w:p w14:paraId="4B70F47E" w14:textId="77777777" w:rsidR="005C4274" w:rsidRPr="005C4274" w:rsidRDefault="005C4274" w:rsidP="005E2AFE">
      <w:pPr>
        <w:spacing w:before="60" w:afterLines="40" w:after="96" w:line="254" w:lineRule="auto"/>
        <w:jc w:val="lowKashida"/>
        <w:rPr>
          <w:sz w:val="28"/>
          <w:szCs w:val="28"/>
          <w:rtl/>
          <w:lang w:bidi="ar-SA"/>
        </w:rPr>
      </w:pPr>
      <w:r w:rsidRPr="005C4274">
        <w:rPr>
          <w:sz w:val="28"/>
          <w:szCs w:val="28"/>
          <w:rtl/>
          <w:lang w:bidi="ar-SA"/>
        </w:rPr>
        <w:t>6- أ</w:t>
      </w:r>
      <w:r w:rsidR="005E2AFE">
        <w:rPr>
          <w:rFonts w:hint="cs"/>
          <w:sz w:val="28"/>
          <w:szCs w:val="28"/>
          <w:rtl/>
          <w:lang w:bidi="ar-SA"/>
        </w:rPr>
        <w:t>ت</w:t>
      </w:r>
      <w:r w:rsidRPr="005C4274">
        <w:rPr>
          <w:sz w:val="28"/>
          <w:szCs w:val="28"/>
          <w:rtl/>
          <w:lang w:bidi="ar-SA"/>
        </w:rPr>
        <w:t>رى البعض كانوا مختارين، فليسمعوا إذًا قول الرسول</w:t>
      </w:r>
      <w:r w:rsidRPr="005C4274">
        <w:rPr>
          <w:sz w:val="28"/>
          <w:szCs w:val="28"/>
          <w:lang w:bidi="ar-SA"/>
        </w:rPr>
        <w:t>:</w:t>
      </w:r>
    </w:p>
    <w:p w14:paraId="476057E5" w14:textId="2145386C" w:rsidR="00D82F2C" w:rsidRDefault="005C4274" w:rsidP="0058700A">
      <w:pPr>
        <w:spacing w:before="60" w:afterLines="40" w:after="96" w:line="254" w:lineRule="auto"/>
        <w:jc w:val="lowKashida"/>
        <w:rPr>
          <w:b/>
          <w:bCs/>
          <w:sz w:val="28"/>
          <w:szCs w:val="28"/>
          <w:rtl/>
          <w:lang w:bidi="ar-SA"/>
        </w:rPr>
      </w:pPr>
      <w:r w:rsidRPr="005C4274">
        <w:rPr>
          <w:b/>
          <w:bCs/>
          <w:sz w:val="28"/>
          <w:szCs w:val="28"/>
          <w:rtl/>
          <w:lang w:bidi="ar-SA"/>
        </w:rPr>
        <w:t>"</w:t>
      </w:r>
      <w:r w:rsidR="0058700A" w:rsidRPr="0058700A">
        <w:rPr>
          <w:b/>
          <w:bCs/>
          <w:sz w:val="28"/>
          <w:szCs w:val="28"/>
          <w:rtl/>
          <w:lang w:bidi="ar-SA"/>
        </w:rPr>
        <w:t>لِذلِكَ بِالأَكْثَرِ اجْتَهِدُوا أَيُّهَا الإِخْوَةُ أَنْ تَجْعَلُوا دَعْوَتَكُمْ وَاخْتِيَارَكُمْ ثَابِتَيْنِ</w:t>
      </w:r>
      <w:r w:rsidR="002216D4">
        <w:rPr>
          <w:b/>
          <w:bCs/>
          <w:sz w:val="28"/>
          <w:szCs w:val="28"/>
          <w:rtl/>
          <w:lang w:bidi="ar-SA"/>
        </w:rPr>
        <w:t>"</w:t>
      </w:r>
      <w:r w:rsidR="00151F49">
        <w:rPr>
          <w:rFonts w:hint="cs"/>
          <w:b/>
          <w:bCs/>
          <w:sz w:val="28"/>
          <w:szCs w:val="28"/>
          <w:rtl/>
          <w:lang w:bidi="ar-SA"/>
        </w:rPr>
        <w:t xml:space="preserve"> </w:t>
      </w:r>
      <w:r w:rsidRPr="005C4274">
        <w:rPr>
          <w:b/>
          <w:bCs/>
          <w:sz w:val="28"/>
          <w:szCs w:val="28"/>
          <w:rtl/>
          <w:lang w:bidi="ar-SA"/>
        </w:rPr>
        <w:t>(2بط1: 10).</w:t>
      </w:r>
    </w:p>
    <w:p w14:paraId="256829DD" w14:textId="77777777" w:rsidR="008B002F" w:rsidRDefault="008B002F" w:rsidP="0058700A">
      <w:pPr>
        <w:spacing w:before="60" w:afterLines="40" w:after="96" w:line="254" w:lineRule="auto"/>
        <w:jc w:val="lowKashida"/>
        <w:rPr>
          <w:b/>
          <w:bCs/>
          <w:sz w:val="28"/>
          <w:szCs w:val="28"/>
          <w:rtl/>
          <w:lang w:bidi="ar-SA"/>
        </w:rPr>
      </w:pPr>
    </w:p>
    <w:p w14:paraId="3FFFE87F" w14:textId="2C52836B" w:rsidR="00151F49" w:rsidRDefault="008B002F" w:rsidP="008B002F">
      <w:pPr>
        <w:spacing w:before="60" w:afterLines="40" w:after="96" w:line="254" w:lineRule="auto"/>
        <w:jc w:val="center"/>
        <w:rPr>
          <w:b/>
          <w:bCs/>
          <w:sz w:val="28"/>
          <w:szCs w:val="28"/>
          <w:rtl/>
          <w:lang w:bidi="ar-SA"/>
        </w:rPr>
      </w:pPr>
      <w:r>
        <w:rPr>
          <w:b/>
          <w:bCs/>
          <w:sz w:val="28"/>
          <w:szCs w:val="28"/>
          <w:lang w:bidi="ar-SA"/>
        </w:rPr>
        <w:sym w:font="Webdings" w:char="F0FF"/>
      </w:r>
      <w:r>
        <w:rPr>
          <w:b/>
          <w:bCs/>
          <w:sz w:val="28"/>
          <w:szCs w:val="28"/>
          <w:lang w:bidi="ar-SA"/>
        </w:rPr>
        <w:sym w:font="Webdings" w:char="F0FF"/>
      </w:r>
      <w:r>
        <w:rPr>
          <w:b/>
          <w:bCs/>
          <w:sz w:val="28"/>
          <w:szCs w:val="28"/>
          <w:lang w:bidi="ar-SA"/>
        </w:rPr>
        <w:sym w:font="Webdings" w:char="F0FF"/>
      </w:r>
    </w:p>
    <w:p w14:paraId="6C738EE0" w14:textId="77777777" w:rsidR="005F05E1" w:rsidRDefault="005F05E1">
      <w:pPr>
        <w:widowControl/>
        <w:bidi w:val="0"/>
        <w:spacing w:after="160" w:line="259" w:lineRule="auto"/>
        <w:jc w:val="left"/>
        <w:rPr>
          <w:b/>
          <w:bCs/>
          <w:sz w:val="28"/>
          <w:szCs w:val="28"/>
          <w:lang w:bidi="ar-SA"/>
        </w:rPr>
      </w:pPr>
      <w:r>
        <w:rPr>
          <w:b/>
          <w:bCs/>
          <w:sz w:val="28"/>
          <w:szCs w:val="28"/>
          <w:lang w:bidi="ar-SA"/>
        </w:rPr>
        <w:br w:type="page"/>
      </w:r>
    </w:p>
    <w:p w14:paraId="57C98916" w14:textId="77777777" w:rsidR="006C4850" w:rsidRDefault="006C4850">
      <w:pPr>
        <w:widowControl/>
        <w:bidi w:val="0"/>
        <w:spacing w:after="160" w:line="259" w:lineRule="auto"/>
        <w:jc w:val="left"/>
        <w:rPr>
          <w:b/>
          <w:bCs/>
          <w:sz w:val="28"/>
          <w:szCs w:val="28"/>
          <w:rtl/>
          <w:lang w:bidi="ar-SA"/>
        </w:rPr>
        <w:sectPr w:rsidR="006C4850" w:rsidSect="005443F5">
          <w:headerReference w:type="default" r:id="rId27"/>
          <w:footerReference w:type="default" r:id="rId28"/>
          <w:pgSz w:w="10319" w:h="14572" w:code="13"/>
          <w:pgMar w:top="1418" w:right="1134" w:bottom="1418" w:left="1134" w:header="850" w:footer="850" w:gutter="0"/>
          <w:cols w:space="720"/>
          <w:docGrid w:linePitch="367"/>
        </w:sectPr>
      </w:pPr>
      <w:r>
        <w:rPr>
          <w:noProof/>
          <w:rtl/>
        </w:rPr>
        <w:lastRenderedPageBreak/>
        <w:drawing>
          <wp:anchor distT="0" distB="0" distL="114300" distR="114300" simplePos="0" relativeHeight="251688960" behindDoc="0" locked="0" layoutInCell="1" allowOverlap="1" wp14:anchorId="153DA48C" wp14:editId="57B1C0E7">
            <wp:simplePos x="0" y="0"/>
            <wp:positionH relativeFrom="column">
              <wp:posOffset>-2736</wp:posOffset>
            </wp:positionH>
            <wp:positionV relativeFrom="paragraph">
              <wp:posOffset>224741</wp:posOffset>
            </wp:positionV>
            <wp:extent cx="5074285" cy="67665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1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74285" cy="6766560"/>
                    </a:xfrm>
                    <a:prstGeom prst="rect">
                      <a:avLst/>
                    </a:prstGeom>
                  </pic:spPr>
                </pic:pic>
              </a:graphicData>
            </a:graphic>
            <wp14:sizeRelH relativeFrom="page">
              <wp14:pctWidth>0</wp14:pctWidth>
            </wp14:sizeRelH>
            <wp14:sizeRelV relativeFrom="page">
              <wp14:pctHeight>0</wp14:pctHeight>
            </wp14:sizeRelV>
          </wp:anchor>
        </w:drawing>
      </w:r>
      <w:r w:rsidR="00D82F2C">
        <w:rPr>
          <w:b/>
          <w:bCs/>
          <w:sz w:val="28"/>
          <w:szCs w:val="28"/>
          <w:rtl/>
          <w:lang w:bidi="ar-SA"/>
        </w:rPr>
        <w:br w:type="page"/>
      </w:r>
    </w:p>
    <w:p w14:paraId="6AD36675" w14:textId="7F898B01" w:rsidR="00D82F2C" w:rsidRDefault="006C4850">
      <w:pPr>
        <w:widowControl/>
        <w:bidi w:val="0"/>
        <w:spacing w:after="160" w:line="259" w:lineRule="auto"/>
        <w:jc w:val="left"/>
        <w:rPr>
          <w:b/>
          <w:bCs/>
          <w:sz w:val="28"/>
          <w:szCs w:val="28"/>
          <w:rtl/>
          <w:lang w:bidi="ar-SA"/>
        </w:rPr>
      </w:pPr>
      <w:r>
        <w:rPr>
          <w:noProof/>
          <w:sz w:val="28"/>
          <w:szCs w:val="28"/>
          <w:rtl/>
        </w:rPr>
        <w:lastRenderedPageBreak/>
        <w:drawing>
          <wp:anchor distT="0" distB="0" distL="114300" distR="114300" simplePos="0" relativeHeight="251671552" behindDoc="1" locked="0" layoutInCell="1" allowOverlap="1" wp14:anchorId="70ACDB11" wp14:editId="62160C14">
            <wp:simplePos x="0" y="0"/>
            <wp:positionH relativeFrom="column">
              <wp:posOffset>-58420</wp:posOffset>
            </wp:positionH>
            <wp:positionV relativeFrom="paragraph">
              <wp:posOffset>729</wp:posOffset>
            </wp:positionV>
            <wp:extent cx="5306651" cy="7429598"/>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الكاتدرائية.png"/>
                    <pic:cNvPicPr/>
                  </pic:nvPicPr>
                  <pic:blipFill>
                    <a:blip r:embed="rId16">
                      <a:extLst>
                        <a:ext uri="{28A0092B-C50C-407E-A947-70E740481C1C}">
                          <a14:useLocalDpi xmlns:a14="http://schemas.microsoft.com/office/drawing/2010/main" val="0"/>
                        </a:ext>
                      </a:extLst>
                    </a:blip>
                    <a:stretch>
                      <a:fillRect/>
                    </a:stretch>
                  </pic:blipFill>
                  <pic:spPr>
                    <a:xfrm>
                      <a:off x="0" y="0"/>
                      <a:ext cx="5306651" cy="7429598"/>
                    </a:xfrm>
                    <a:prstGeom prst="rect">
                      <a:avLst/>
                    </a:prstGeom>
                  </pic:spPr>
                </pic:pic>
              </a:graphicData>
            </a:graphic>
            <wp14:sizeRelH relativeFrom="page">
              <wp14:pctWidth>0</wp14:pctWidth>
            </wp14:sizeRelH>
            <wp14:sizeRelV relativeFrom="page">
              <wp14:pctHeight>0</wp14:pctHeight>
            </wp14:sizeRelV>
          </wp:anchor>
        </w:drawing>
      </w:r>
    </w:p>
    <w:p w14:paraId="1400E6CE" w14:textId="3FAA3394" w:rsidR="005C4274" w:rsidRPr="005C4274" w:rsidRDefault="005C4274" w:rsidP="0058700A">
      <w:pPr>
        <w:spacing w:before="60" w:afterLines="40" w:after="96" w:line="254" w:lineRule="auto"/>
        <w:jc w:val="lowKashida"/>
        <w:rPr>
          <w:b/>
          <w:bCs/>
          <w:sz w:val="28"/>
          <w:szCs w:val="28"/>
          <w:rtl/>
        </w:rPr>
      </w:pPr>
    </w:p>
    <w:p w14:paraId="5618C907" w14:textId="2973024A" w:rsidR="00292832" w:rsidRDefault="00292832" w:rsidP="00A342FC">
      <w:pPr>
        <w:pStyle w:val="Heading7"/>
        <w:rPr>
          <w:rtl/>
        </w:rPr>
      </w:pPr>
    </w:p>
    <w:p w14:paraId="0D626C2C" w14:textId="77777777" w:rsidR="006C4850" w:rsidRPr="006C4850" w:rsidRDefault="006C4850" w:rsidP="006C4850">
      <w:pPr>
        <w:rPr>
          <w:rtl/>
          <w:lang w:eastAsia="ar-SA" w:bidi="ar-SA"/>
        </w:rPr>
      </w:pPr>
    </w:p>
    <w:p w14:paraId="0FE4ED69" w14:textId="77777777" w:rsidR="005706CA" w:rsidRDefault="00081750" w:rsidP="00E15C28">
      <w:pPr>
        <w:pStyle w:val="Heading1"/>
        <w:rPr>
          <w:rtl/>
        </w:rPr>
      </w:pPr>
      <w:bookmarkStart w:id="158" w:name="_Toc169981611"/>
      <w:r w:rsidRPr="004A46E8">
        <w:rPr>
          <w:rFonts w:hint="cs"/>
          <w:highlight w:val="darkCyan"/>
          <w:rtl/>
        </w:rPr>
        <w:t xml:space="preserve">الفصل الرابع </w:t>
      </w:r>
      <w:r w:rsidR="00E15C28" w:rsidRPr="004A46E8">
        <w:rPr>
          <w:highlight w:val="darkCyan"/>
          <w:rtl/>
        </w:rPr>
        <w:br/>
      </w:r>
      <w:r w:rsidRPr="004A46E8">
        <w:rPr>
          <w:rFonts w:hint="cs"/>
          <w:highlight w:val="darkCyan"/>
          <w:rtl/>
        </w:rPr>
        <w:t>اللاهوت المقارن</w:t>
      </w:r>
      <w:bookmarkEnd w:id="158"/>
    </w:p>
    <w:p w14:paraId="6AD4035E" w14:textId="77777777" w:rsidR="006C4850" w:rsidRDefault="006C4850" w:rsidP="006C4850">
      <w:pPr>
        <w:rPr>
          <w:rtl/>
        </w:rPr>
        <w:sectPr w:rsidR="006C4850" w:rsidSect="005443F5">
          <w:headerReference w:type="default" r:id="rId30"/>
          <w:footerReference w:type="default" r:id="rId31"/>
          <w:pgSz w:w="10319" w:h="14572" w:code="13"/>
          <w:pgMar w:top="1418" w:right="1134" w:bottom="1418" w:left="1134" w:header="850" w:footer="850" w:gutter="0"/>
          <w:cols w:space="720"/>
          <w:docGrid w:linePitch="367"/>
        </w:sectPr>
      </w:pPr>
    </w:p>
    <w:p w14:paraId="705CD9FC" w14:textId="77777777" w:rsidR="005706CA" w:rsidRPr="00192573" w:rsidRDefault="00AE0B99" w:rsidP="005D336A">
      <w:pPr>
        <w:pStyle w:val="Heading2"/>
        <w:rPr>
          <w:rtl/>
        </w:rPr>
      </w:pPr>
      <w:bookmarkStart w:id="159" w:name="_Toc39591801"/>
      <w:bookmarkStart w:id="160" w:name="_Toc169981612"/>
      <w:bookmarkStart w:id="161" w:name="_Toc527180589"/>
      <w:bookmarkStart w:id="162" w:name="_Toc527182602"/>
      <w:r w:rsidRPr="00192573">
        <w:rPr>
          <w:rtl/>
        </w:rPr>
        <w:lastRenderedPageBreak/>
        <w:t>مقدمات في اللاهوت المقارن</w:t>
      </w:r>
      <w:bookmarkEnd w:id="159"/>
      <w:bookmarkEnd w:id="160"/>
    </w:p>
    <w:p w14:paraId="35239EBF" w14:textId="77777777" w:rsidR="005706CA" w:rsidRPr="00192573" w:rsidRDefault="005706CA" w:rsidP="005B6F79">
      <w:pPr>
        <w:pStyle w:val="Heading4"/>
        <w:rPr>
          <w:rtl/>
        </w:rPr>
      </w:pPr>
      <w:r w:rsidRPr="00192573">
        <w:rPr>
          <w:rtl/>
        </w:rPr>
        <w:t>مقدمـة</w:t>
      </w:r>
      <w:bookmarkEnd w:id="161"/>
      <w:bookmarkEnd w:id="162"/>
    </w:p>
    <w:p w14:paraId="328DC527" w14:textId="262A5F07" w:rsidR="005706CA" w:rsidRPr="00192573" w:rsidRDefault="005706CA" w:rsidP="00FA1858">
      <w:pPr>
        <w:pStyle w:val="Heading3"/>
        <w:rPr>
          <w:rtl/>
        </w:rPr>
      </w:pPr>
      <w:bookmarkStart w:id="163" w:name="_Toc527182603"/>
      <w:bookmarkStart w:id="164" w:name="_Toc169981613"/>
      <w:r w:rsidRPr="00192573">
        <w:rPr>
          <w:rtl/>
        </w:rPr>
        <w:t>الإيمان الواحد وصحة التعليم</w:t>
      </w:r>
      <w:bookmarkEnd w:id="163"/>
      <w:bookmarkEnd w:id="164"/>
    </w:p>
    <w:p w14:paraId="03D132C0" w14:textId="77777777" w:rsidR="005706CA" w:rsidRPr="00E66267" w:rsidRDefault="005706CA" w:rsidP="00AE0B99">
      <w:pPr>
        <w:jc w:val="lowKashida"/>
        <w:rPr>
          <w:sz w:val="28"/>
          <w:szCs w:val="28"/>
          <w:rtl/>
        </w:rPr>
      </w:pPr>
      <w:r w:rsidRPr="00192573">
        <w:rPr>
          <w:sz w:val="28"/>
          <w:szCs w:val="28"/>
          <w:rtl/>
        </w:rPr>
        <w:t>علم اللاهوت هو العلم الذي يتحدث عن الله تبارك اسمه. ولا يجوز أن يتحدث عن الله، إلا الذي عرفه أو على الأقل من قد تتلمذ</w:t>
      </w:r>
      <w:r w:rsidRPr="00E66267">
        <w:rPr>
          <w:sz w:val="28"/>
          <w:szCs w:val="28"/>
          <w:rtl/>
        </w:rPr>
        <w:t xml:space="preserve"> على الذين عرفوه. </w:t>
      </w:r>
    </w:p>
    <w:p w14:paraId="0B94B177" w14:textId="10738AE0" w:rsidR="005706CA" w:rsidRPr="00E66267" w:rsidRDefault="005706CA" w:rsidP="00F2416A">
      <w:pPr>
        <w:jc w:val="lowKashida"/>
        <w:rPr>
          <w:sz w:val="28"/>
          <w:szCs w:val="28"/>
          <w:rtl/>
        </w:rPr>
      </w:pPr>
      <w:r w:rsidRPr="00E66267">
        <w:rPr>
          <w:sz w:val="28"/>
          <w:szCs w:val="28"/>
          <w:rtl/>
        </w:rPr>
        <w:t xml:space="preserve">ويحتاج علم اللاهوت إلى دقة في التعبير، ودقة في التفسير ومعرفة بالمصادر التي يعتمد عليها ويثق الكل بصدق إيمانها. ونحن ككنيسة تقليدية </w:t>
      </w:r>
      <w:r w:rsidRPr="00E66267">
        <w:rPr>
          <w:sz w:val="28"/>
          <w:szCs w:val="28"/>
        </w:rPr>
        <w:t>traditional</w:t>
      </w:r>
      <w:r w:rsidRPr="00E66267">
        <w:rPr>
          <w:sz w:val="28"/>
          <w:szCs w:val="28"/>
          <w:rtl/>
        </w:rPr>
        <w:t xml:space="preserve"> وكنيسة محافظة</w:t>
      </w:r>
      <w:r w:rsidRPr="00E66267">
        <w:rPr>
          <w:sz w:val="28"/>
          <w:szCs w:val="28"/>
        </w:rPr>
        <w:t xml:space="preserve"> conservative</w:t>
      </w:r>
      <w:r w:rsidR="00192573">
        <w:rPr>
          <w:rFonts w:hint="cs"/>
          <w:sz w:val="28"/>
          <w:szCs w:val="28"/>
          <w:rtl/>
        </w:rPr>
        <w:t xml:space="preserve"> </w:t>
      </w:r>
      <w:r w:rsidRPr="00E66267">
        <w:rPr>
          <w:sz w:val="28"/>
          <w:szCs w:val="28"/>
          <w:rtl/>
        </w:rPr>
        <w:t xml:space="preserve">نحافظ على الإِيمان الرسولي المسلّم لنا من القديسين (يه3)، ولا نبتدع </w:t>
      </w:r>
      <w:r w:rsidR="000E58FA" w:rsidRPr="00E66267">
        <w:rPr>
          <w:sz w:val="28"/>
          <w:szCs w:val="28"/>
          <w:rtl/>
        </w:rPr>
        <w:t>شيئًا</w:t>
      </w:r>
      <w:r w:rsidRPr="00E66267">
        <w:rPr>
          <w:sz w:val="28"/>
          <w:szCs w:val="28"/>
          <w:rtl/>
        </w:rPr>
        <w:t xml:space="preserve"> في الدين، ولا ننقل التخم القديم الذي وضعه آباؤنا (أم22: 28). </w:t>
      </w:r>
    </w:p>
    <w:p w14:paraId="6268E12B" w14:textId="77777777" w:rsidR="005706CA" w:rsidRPr="00E66267" w:rsidRDefault="005706CA" w:rsidP="00C7368F">
      <w:pPr>
        <w:jc w:val="lowKashida"/>
        <w:rPr>
          <w:sz w:val="28"/>
          <w:szCs w:val="28"/>
          <w:rtl/>
        </w:rPr>
      </w:pPr>
      <w:r w:rsidRPr="00E66267">
        <w:rPr>
          <w:sz w:val="28"/>
          <w:szCs w:val="28"/>
          <w:rtl/>
        </w:rPr>
        <w:t>والإِيمان في الكنيسة هو "</w:t>
      </w:r>
      <w:r w:rsidR="00C7368F">
        <w:rPr>
          <w:sz w:val="28"/>
          <w:szCs w:val="28"/>
          <w:rtl/>
        </w:rPr>
        <w:t>إِيمَانٌ وَاحِدٌ</w:t>
      </w:r>
      <w:r w:rsidRPr="00E66267">
        <w:rPr>
          <w:sz w:val="28"/>
          <w:szCs w:val="28"/>
          <w:rtl/>
        </w:rPr>
        <w:t>" (أف4: 5). والكنيسة تذكرنا كل يوم بهذا الإِيمان الواحد، في قطعة نصليها باكر كل يوم من (أف4: 5).</w:t>
      </w:r>
    </w:p>
    <w:p w14:paraId="6C931EA3" w14:textId="77777777" w:rsidR="005706CA" w:rsidRPr="00E66267" w:rsidRDefault="005706CA" w:rsidP="00AE0B99">
      <w:pPr>
        <w:jc w:val="lowKashida"/>
        <w:rPr>
          <w:sz w:val="28"/>
          <w:szCs w:val="28"/>
          <w:rtl/>
        </w:rPr>
      </w:pPr>
      <w:r w:rsidRPr="00E66267">
        <w:rPr>
          <w:sz w:val="28"/>
          <w:szCs w:val="28"/>
          <w:rtl/>
        </w:rPr>
        <w:t>هذا الإِيمان الواحد، هو إيمان كل عضو من أعضاء الكنيسة، ومصدره الأساسي هو الكتاب المقدس، ثم أقوال الآباء القديسين وقوانين المجامع المقدسة المعتمدة، وما تسجل في كتب البيعة، وبخاصة كتب الطقس الكنسي. وكلها موافقة للكتاب المقدس، وتسمى في مجموعها بالتقاليد الكنسية.</w:t>
      </w:r>
    </w:p>
    <w:p w14:paraId="630B4242" w14:textId="6DF897FF" w:rsidR="005706CA" w:rsidRPr="00E66267" w:rsidRDefault="005706CA" w:rsidP="00AE0B99">
      <w:pPr>
        <w:jc w:val="lowKashida"/>
        <w:rPr>
          <w:sz w:val="28"/>
          <w:szCs w:val="28"/>
          <w:rtl/>
        </w:rPr>
      </w:pPr>
      <w:r w:rsidRPr="00E66267">
        <w:rPr>
          <w:sz w:val="28"/>
          <w:szCs w:val="28"/>
          <w:rtl/>
        </w:rPr>
        <w:t>والميزان الذي نزن به التقليد السليم، اشتراط هام هو موافقته للكتاب المقدس، وفي ذلك يقول معلمنا بولس الرسول</w:t>
      </w:r>
      <w:r w:rsidR="001B761B">
        <w:rPr>
          <w:rFonts w:hint="cs"/>
          <w:sz w:val="28"/>
          <w:szCs w:val="28"/>
          <w:rtl/>
        </w:rPr>
        <w:t>:</w:t>
      </w:r>
      <w:r w:rsidRPr="00E66267">
        <w:rPr>
          <w:sz w:val="28"/>
          <w:szCs w:val="28"/>
          <w:rtl/>
        </w:rPr>
        <w:t xml:space="preserve"> "إِنْ بَشَّرْنَاكُمْ نَحْنُ أَوْ مَلاَكٌ مِنَ السَّمَاءِ بِغَيْرِ مَا بَشَّرْنَاكُمْ، فَلْيَكُنْ </w:t>
      </w:r>
      <w:proofErr w:type="spellStart"/>
      <w:r w:rsidRPr="00E66267">
        <w:rPr>
          <w:sz w:val="28"/>
          <w:szCs w:val="28"/>
          <w:rtl/>
        </w:rPr>
        <w:t>أَنَاثِيمَا</w:t>
      </w:r>
      <w:proofErr w:type="spellEnd"/>
      <w:r w:rsidRPr="00E66267">
        <w:rPr>
          <w:sz w:val="28"/>
          <w:szCs w:val="28"/>
          <w:rtl/>
        </w:rPr>
        <w:t>" (غل</w:t>
      </w:r>
      <w:r w:rsidR="001969A3">
        <w:rPr>
          <w:rFonts w:hint="cs"/>
          <w:sz w:val="28"/>
          <w:szCs w:val="28"/>
          <w:rtl/>
        </w:rPr>
        <w:t>ا</w:t>
      </w:r>
      <w:r w:rsidRPr="00E66267">
        <w:rPr>
          <w:sz w:val="28"/>
          <w:szCs w:val="28"/>
          <w:rtl/>
        </w:rPr>
        <w:t>1: 8، 9).</w:t>
      </w:r>
    </w:p>
    <w:p w14:paraId="41F9BF4F" w14:textId="77777777" w:rsidR="005706CA" w:rsidRPr="003F61AD" w:rsidRDefault="005706CA" w:rsidP="00AE0B99">
      <w:pPr>
        <w:jc w:val="lowKashida"/>
        <w:rPr>
          <w:sz w:val="28"/>
          <w:szCs w:val="28"/>
          <w:rtl/>
        </w:rPr>
      </w:pPr>
      <w:r w:rsidRPr="00E66267">
        <w:rPr>
          <w:sz w:val="28"/>
          <w:szCs w:val="28"/>
          <w:rtl/>
        </w:rPr>
        <w:t xml:space="preserve">ولذلك كانت الكنيسة حريصة جدًا في عصورها الأولى، منذ أيام الرسل، على سلامة التعليم، حفظًا لسلامة الإِيمان، وهكذا يقول القديس بولس الرسول لتلميذه القديس </w:t>
      </w:r>
      <w:proofErr w:type="spellStart"/>
      <w:r w:rsidRPr="00E66267">
        <w:rPr>
          <w:sz w:val="28"/>
          <w:szCs w:val="28"/>
          <w:rtl/>
        </w:rPr>
        <w:t>تيطس</w:t>
      </w:r>
      <w:proofErr w:type="spellEnd"/>
      <w:r w:rsidRPr="00E66267">
        <w:rPr>
          <w:sz w:val="28"/>
          <w:szCs w:val="28"/>
          <w:rtl/>
        </w:rPr>
        <w:t xml:space="preserve"> أسقف كريت: "وَأَمَّا أَنْتَ فَتَكَلَّمْ بِمَا</w:t>
      </w:r>
      <w:r w:rsidRPr="003F61AD">
        <w:rPr>
          <w:sz w:val="28"/>
          <w:szCs w:val="28"/>
          <w:rtl/>
        </w:rPr>
        <w:t xml:space="preserve"> يَلِيقُ بِالتَّعليمِ الصَّحِيحِ" (تي2: 1). وهذا التعليم الصحيح كان يتسلمه </w:t>
      </w:r>
      <w:r w:rsidRPr="003F61AD">
        <w:rPr>
          <w:sz w:val="28"/>
          <w:szCs w:val="28"/>
          <w:rtl/>
        </w:rPr>
        <w:lastRenderedPageBreak/>
        <w:t>الآباء الأساقفة الأول من الرسل مباشرة، ليسلموه لأجيال أخرى أمينة على التعليم، فينتقل من جيل إلى جيل، وفي ذلك يقول القديس بولس الرسول لتلميذه تيموثاوس الأسقف</w:t>
      </w:r>
      <w:r w:rsidR="002564AF">
        <w:rPr>
          <w:rFonts w:hint="cs"/>
          <w:sz w:val="28"/>
          <w:szCs w:val="28"/>
          <w:rtl/>
        </w:rPr>
        <w:t>:</w:t>
      </w:r>
      <w:r w:rsidRPr="003F61AD">
        <w:rPr>
          <w:sz w:val="28"/>
          <w:szCs w:val="28"/>
          <w:rtl/>
        </w:rPr>
        <w:t xml:space="preserve"> "وَمَا سَمِعْتَهُ مِنِّي بِشُهُودٍ كَثِيرِينَ، أَوْدِعْهُ أُنَاسًا أُمَنَاءَ، يَكُونُونَ أَكْفَاءً أَنْ يُعَلِّمُوا آخَرِينَ </w:t>
      </w:r>
      <w:r w:rsidR="001442F4">
        <w:rPr>
          <w:sz w:val="28"/>
          <w:szCs w:val="28"/>
          <w:rtl/>
        </w:rPr>
        <w:t>أيضًا</w:t>
      </w:r>
      <w:r w:rsidRPr="003F61AD">
        <w:rPr>
          <w:sz w:val="28"/>
          <w:szCs w:val="28"/>
          <w:rtl/>
        </w:rPr>
        <w:t>" (2تي2: 2).</w:t>
      </w:r>
    </w:p>
    <w:p w14:paraId="252D11AB" w14:textId="77777777" w:rsidR="005706CA" w:rsidRPr="0032749F" w:rsidRDefault="00386E7C" w:rsidP="00386E7C">
      <w:pPr>
        <w:pStyle w:val="Heading3"/>
        <w:rPr>
          <w:rtl/>
        </w:rPr>
      </w:pPr>
      <w:bookmarkStart w:id="165" w:name="_Toc169981614"/>
      <w:r w:rsidRPr="0032749F">
        <w:rPr>
          <w:rtl/>
        </w:rPr>
        <w:t>مهمة التعليم هي عمل الإِكليروس</w:t>
      </w:r>
      <w:bookmarkEnd w:id="165"/>
    </w:p>
    <w:p w14:paraId="4D0B8A0A" w14:textId="77777777" w:rsidR="005706CA" w:rsidRPr="0032749F" w:rsidRDefault="005706CA" w:rsidP="00AE0B99">
      <w:pPr>
        <w:jc w:val="lowKashida"/>
        <w:rPr>
          <w:sz w:val="28"/>
          <w:szCs w:val="28"/>
          <w:rtl/>
        </w:rPr>
      </w:pPr>
      <w:r w:rsidRPr="0032749F">
        <w:rPr>
          <w:sz w:val="28"/>
          <w:szCs w:val="28"/>
          <w:rtl/>
        </w:rPr>
        <w:t>كان التعليم هو مهمة الآباء الرسل، ومن بعده تلاميذهم من الآباء الأساقفة والكهنة، ثم الشمامسة، ولم يكن مطلقًا مهمة العلمانيين.</w:t>
      </w:r>
    </w:p>
    <w:p w14:paraId="4EBB6EF5" w14:textId="77777777" w:rsidR="005706CA" w:rsidRPr="003F61AD" w:rsidRDefault="005706CA" w:rsidP="00AE0B99">
      <w:pPr>
        <w:jc w:val="lowKashida"/>
        <w:rPr>
          <w:sz w:val="28"/>
          <w:szCs w:val="28"/>
          <w:rtl/>
        </w:rPr>
      </w:pPr>
      <w:r w:rsidRPr="0032749F">
        <w:rPr>
          <w:b/>
          <w:bCs/>
          <w:sz w:val="28"/>
          <w:szCs w:val="28"/>
          <w:rtl/>
        </w:rPr>
        <w:t>السيد المسيح سلّم مهمة التعليم للآباء الرسل</w:t>
      </w:r>
      <w:r w:rsidRPr="0032749F">
        <w:rPr>
          <w:sz w:val="28"/>
          <w:szCs w:val="28"/>
          <w:rtl/>
        </w:rPr>
        <w:t xml:space="preserve"> إذ قال لهم</w:t>
      </w:r>
      <w:r w:rsidR="002564AF" w:rsidRPr="0032749F">
        <w:rPr>
          <w:rFonts w:hint="cs"/>
          <w:sz w:val="28"/>
          <w:szCs w:val="28"/>
          <w:rtl/>
        </w:rPr>
        <w:t>:</w:t>
      </w:r>
      <w:r w:rsidRPr="0032749F">
        <w:rPr>
          <w:sz w:val="28"/>
          <w:szCs w:val="28"/>
          <w:rtl/>
        </w:rPr>
        <w:t xml:space="preserve"> "فَاذْهَبُوا وَتَلْمِذُوا جَمِيعَ الأُمَمِ وَعَمِّدُوهُمْ... وَعَلِّمُوهُمْ أَنْ يَحْفَظُوا جَمِيعَ مَا أَوْصَيْتُكُمْ بِهِ" (مت28: 19، 20). وقال لهم </w:t>
      </w:r>
      <w:r w:rsidR="001442F4" w:rsidRPr="0032749F">
        <w:rPr>
          <w:sz w:val="28"/>
          <w:szCs w:val="28"/>
          <w:rtl/>
        </w:rPr>
        <w:t>أيضًا</w:t>
      </w:r>
      <w:r w:rsidR="00672FAB" w:rsidRPr="0032749F">
        <w:rPr>
          <w:rFonts w:hint="cs"/>
          <w:sz w:val="28"/>
          <w:szCs w:val="28"/>
          <w:rtl/>
        </w:rPr>
        <w:t>:</w:t>
      </w:r>
      <w:r w:rsidRPr="0032749F">
        <w:rPr>
          <w:sz w:val="28"/>
          <w:szCs w:val="28"/>
          <w:rtl/>
        </w:rPr>
        <w:t xml:space="preserve"> "اذْهَبُوا إِلَى الْعَالَمِ أَجْمَعَ وَاكْرِزُوا بِالإِنْجِيلِ لِلْخَلِيقَةِ كُلِّهَا" (مر16: 15)، ولم يقل لعامة الناس.</w:t>
      </w:r>
    </w:p>
    <w:p w14:paraId="079C983B" w14:textId="77777777" w:rsidR="005706CA" w:rsidRPr="003F61AD" w:rsidRDefault="005706CA" w:rsidP="00AE0B99">
      <w:pPr>
        <w:jc w:val="lowKashida"/>
        <w:rPr>
          <w:sz w:val="28"/>
          <w:szCs w:val="28"/>
          <w:rtl/>
        </w:rPr>
      </w:pPr>
      <w:r w:rsidRPr="003F61AD">
        <w:rPr>
          <w:sz w:val="28"/>
          <w:szCs w:val="28"/>
          <w:rtl/>
        </w:rPr>
        <w:t>واعتبر الرسل أن مهمة الكرازة، والتعليم، وخدمة الكلمة، وتسليم الإِيمان، هي مهمتهم الأساسية. وقالوا في هذا</w:t>
      </w:r>
      <w:r w:rsidR="009020C2">
        <w:rPr>
          <w:rFonts w:hint="cs"/>
          <w:sz w:val="28"/>
          <w:szCs w:val="28"/>
          <w:rtl/>
        </w:rPr>
        <w:t>:</w:t>
      </w:r>
      <w:r w:rsidRPr="003F61AD">
        <w:rPr>
          <w:sz w:val="28"/>
          <w:szCs w:val="28"/>
          <w:rtl/>
        </w:rPr>
        <w:t xml:space="preserve"> "وَأَمَّا نَحْنُ فَنُواظِبُ عَلَى الصَّلاَةِ وَخِدْمَةِ الْكَلِمَةِ" (أع6: 4). وقال القديس بولس الرسول</w:t>
      </w:r>
      <w:r w:rsidR="009020C2">
        <w:rPr>
          <w:rFonts w:hint="cs"/>
          <w:sz w:val="28"/>
          <w:szCs w:val="28"/>
          <w:rtl/>
        </w:rPr>
        <w:t>:</w:t>
      </w:r>
      <w:r w:rsidRPr="003F61AD">
        <w:rPr>
          <w:sz w:val="28"/>
          <w:szCs w:val="28"/>
          <w:rtl/>
        </w:rPr>
        <w:t xml:space="preserve"> "بِوَاسِطَةِ الإِنْجِيلِ. </w:t>
      </w:r>
      <w:bookmarkStart w:id="166" w:name="2ti0111"/>
      <w:bookmarkEnd w:id="166"/>
      <w:r w:rsidRPr="003F61AD">
        <w:rPr>
          <w:sz w:val="28"/>
          <w:szCs w:val="28"/>
          <w:rtl/>
        </w:rPr>
        <w:t>الَّذِي جُعِلْتُ أَنَا لَهُ كَارِزًا وَرَسُول</w:t>
      </w:r>
      <w:r w:rsidR="00972FC6">
        <w:rPr>
          <w:sz w:val="28"/>
          <w:szCs w:val="28"/>
          <w:rtl/>
        </w:rPr>
        <w:t>ًا</w:t>
      </w:r>
      <w:r w:rsidRPr="003F61AD">
        <w:rPr>
          <w:sz w:val="28"/>
          <w:szCs w:val="28"/>
          <w:rtl/>
        </w:rPr>
        <w:t xml:space="preserve"> وَمُعَلِّمًا لِلأُمَمِ" (2تي1: 11)، "كَارِزًا بِمَلَكُوتِ اللهِ، وَمُعَلِّمًا" (أع28: 31). </w:t>
      </w:r>
    </w:p>
    <w:p w14:paraId="1D88C024" w14:textId="77777777" w:rsidR="005706CA" w:rsidRPr="003F61AD" w:rsidRDefault="005706CA" w:rsidP="00AE0B99">
      <w:pPr>
        <w:jc w:val="lowKashida"/>
        <w:rPr>
          <w:sz w:val="28"/>
          <w:szCs w:val="28"/>
          <w:rtl/>
        </w:rPr>
      </w:pPr>
      <w:r w:rsidRPr="003F61AD">
        <w:rPr>
          <w:b/>
          <w:bCs/>
          <w:sz w:val="28"/>
          <w:szCs w:val="28"/>
          <w:rtl/>
        </w:rPr>
        <w:t>وقد سلّم الرسول مهمة التعليم والكرازة لتلاميذه الأساقفة</w:t>
      </w:r>
      <w:r w:rsidRPr="003F61AD">
        <w:rPr>
          <w:sz w:val="28"/>
          <w:szCs w:val="28"/>
          <w:rtl/>
        </w:rPr>
        <w:t>، فقال لتلميذه القديس تيموثاوس</w:t>
      </w:r>
      <w:r w:rsidR="009020C2">
        <w:rPr>
          <w:rFonts w:hint="cs"/>
          <w:sz w:val="28"/>
          <w:szCs w:val="28"/>
          <w:rtl/>
        </w:rPr>
        <w:t>:</w:t>
      </w:r>
      <w:r w:rsidRPr="003F61AD">
        <w:rPr>
          <w:sz w:val="28"/>
          <w:szCs w:val="28"/>
          <w:rtl/>
        </w:rPr>
        <w:t xml:space="preserve"> "اكْرِزْ بِالْكَلِمَةِ... </w:t>
      </w:r>
      <w:r w:rsidR="009020C2">
        <w:rPr>
          <w:sz w:val="28"/>
          <w:szCs w:val="28"/>
          <w:rtl/>
        </w:rPr>
        <w:t>عِظْ بِكُلِّ أَنَاةٍ وَتَعليمٍ"</w:t>
      </w:r>
      <w:r w:rsidR="009020C2">
        <w:rPr>
          <w:rFonts w:hint="cs"/>
          <w:sz w:val="28"/>
          <w:szCs w:val="28"/>
          <w:rtl/>
        </w:rPr>
        <w:t xml:space="preserve"> </w:t>
      </w:r>
      <w:r w:rsidRPr="003F61AD">
        <w:rPr>
          <w:sz w:val="28"/>
          <w:szCs w:val="28"/>
          <w:rtl/>
        </w:rPr>
        <w:t xml:space="preserve">(2تي4: 2). وقال لتلميذه </w:t>
      </w:r>
      <w:proofErr w:type="spellStart"/>
      <w:r w:rsidRPr="003F61AD">
        <w:rPr>
          <w:sz w:val="28"/>
          <w:szCs w:val="28"/>
          <w:rtl/>
        </w:rPr>
        <w:t>تيطس</w:t>
      </w:r>
      <w:proofErr w:type="spellEnd"/>
      <w:r w:rsidRPr="003F61AD">
        <w:rPr>
          <w:sz w:val="28"/>
          <w:szCs w:val="28"/>
          <w:rtl/>
        </w:rPr>
        <w:t xml:space="preserve"> الأسقف</w:t>
      </w:r>
      <w:r w:rsidR="00B113FA">
        <w:rPr>
          <w:rFonts w:hint="cs"/>
          <w:sz w:val="28"/>
          <w:szCs w:val="28"/>
          <w:rtl/>
        </w:rPr>
        <w:t>:</w:t>
      </w:r>
      <w:r w:rsidRPr="003F61AD">
        <w:rPr>
          <w:sz w:val="28"/>
          <w:szCs w:val="28"/>
          <w:rtl/>
        </w:rPr>
        <w:t xml:space="preserve"> "تَكَلَّمْ بِهذِهِ، وَعِظْ، وَوَبِّخْ بِكُلِّ سُلْطَانٍ" (تي2: 15). وانتقل عمل التعليم </w:t>
      </w:r>
      <w:r w:rsidR="001442F4">
        <w:rPr>
          <w:sz w:val="28"/>
          <w:szCs w:val="28"/>
          <w:rtl/>
        </w:rPr>
        <w:t>أيضًا</w:t>
      </w:r>
      <w:r w:rsidRPr="003F61AD">
        <w:rPr>
          <w:sz w:val="28"/>
          <w:szCs w:val="28"/>
          <w:rtl/>
        </w:rPr>
        <w:t xml:space="preserve"> إلى القسوس، ورجال الكهنوت عمومًا، مما سنذكره بالتفصيل في حينه. ذلك لأنه من فم</w:t>
      </w:r>
      <w:r w:rsidR="00254772">
        <w:rPr>
          <w:rFonts w:hint="cs"/>
          <w:sz w:val="28"/>
          <w:szCs w:val="28"/>
          <w:rtl/>
        </w:rPr>
        <w:t>ِّ</w:t>
      </w:r>
      <w:r w:rsidRPr="003F61AD">
        <w:rPr>
          <w:sz w:val="28"/>
          <w:szCs w:val="28"/>
          <w:rtl/>
        </w:rPr>
        <w:t xml:space="preserve"> الكاهن تُطلب الشريعة (ملا2: 7). ومن مجموعة الآباء الأساقفة، كانت تتشكل المجامع المقدسة التي لها سلطان التشريع والتقنين في الكنيسة المقدسة، وكثير من الآباء الأساقفة كانت إجاباتهم في شئون الدين تعتبر قوانين مقدسة تعترف بها الكنيسة الجامعة. </w:t>
      </w:r>
    </w:p>
    <w:p w14:paraId="223FDB1B" w14:textId="77777777" w:rsidR="005706CA" w:rsidRPr="003F61AD" w:rsidRDefault="005706CA" w:rsidP="00AE0B99">
      <w:pPr>
        <w:jc w:val="lowKashida"/>
        <w:rPr>
          <w:b/>
          <w:bCs/>
          <w:sz w:val="28"/>
          <w:szCs w:val="28"/>
          <w:rtl/>
        </w:rPr>
      </w:pPr>
      <w:r w:rsidRPr="003F61AD">
        <w:rPr>
          <w:b/>
          <w:bCs/>
          <w:sz w:val="28"/>
          <w:szCs w:val="28"/>
          <w:rtl/>
        </w:rPr>
        <w:t xml:space="preserve">أما أمور الإِيمان والعقيدة فكانت مهمة الكنيسة ممثلة في مجامعها وأساقفتها ويشرحها الآباء الكهنة ويفسّرونها للناس. </w:t>
      </w:r>
    </w:p>
    <w:p w14:paraId="06C54CDD" w14:textId="77777777" w:rsidR="005706CA" w:rsidRPr="003F61AD" w:rsidRDefault="005706CA" w:rsidP="00AE0B99">
      <w:pPr>
        <w:jc w:val="lowKashida"/>
        <w:rPr>
          <w:sz w:val="28"/>
          <w:szCs w:val="28"/>
          <w:rtl/>
        </w:rPr>
      </w:pPr>
      <w:r w:rsidRPr="003F61AD">
        <w:rPr>
          <w:sz w:val="28"/>
          <w:szCs w:val="28"/>
          <w:rtl/>
        </w:rPr>
        <w:t>أما العلمانيون فكانوا باستمرار في موقف المتعلمين.</w:t>
      </w:r>
    </w:p>
    <w:p w14:paraId="5A227AA6" w14:textId="77777777" w:rsidR="005706CA" w:rsidRPr="003F61AD" w:rsidRDefault="005706CA" w:rsidP="00AE0B99">
      <w:pPr>
        <w:jc w:val="lowKashida"/>
        <w:rPr>
          <w:sz w:val="28"/>
          <w:szCs w:val="28"/>
          <w:rtl/>
        </w:rPr>
      </w:pPr>
      <w:r w:rsidRPr="003F61AD">
        <w:rPr>
          <w:sz w:val="28"/>
          <w:szCs w:val="28"/>
          <w:rtl/>
        </w:rPr>
        <w:lastRenderedPageBreak/>
        <w:t xml:space="preserve">ولم يصر رجال الكهنوت معلمين فقط من فوق منابر الكنائس، وإنما </w:t>
      </w:r>
      <w:r w:rsidR="001442F4">
        <w:rPr>
          <w:sz w:val="28"/>
          <w:szCs w:val="28"/>
          <w:rtl/>
        </w:rPr>
        <w:t>أيضًا</w:t>
      </w:r>
      <w:r w:rsidRPr="003F61AD">
        <w:rPr>
          <w:sz w:val="28"/>
          <w:szCs w:val="28"/>
          <w:rtl/>
        </w:rPr>
        <w:t xml:space="preserve"> في موقف الإِرشاد الروحي في الاعترافات وما إليها.</w:t>
      </w:r>
    </w:p>
    <w:p w14:paraId="77C80D44" w14:textId="77777777" w:rsidR="005706CA" w:rsidRPr="003F61AD" w:rsidRDefault="005706CA" w:rsidP="00AE0B99">
      <w:pPr>
        <w:jc w:val="lowKashida"/>
        <w:rPr>
          <w:sz w:val="28"/>
          <w:szCs w:val="28"/>
          <w:rtl/>
        </w:rPr>
      </w:pPr>
      <w:r w:rsidRPr="003F61AD">
        <w:rPr>
          <w:b/>
          <w:bCs/>
          <w:sz w:val="28"/>
          <w:szCs w:val="28"/>
          <w:rtl/>
        </w:rPr>
        <w:t>وأمور الإِيمان والعقيدة، لا يجوز فيها للمعلمين أن يعلموا آراءهم وأفكارهم الخاصة، وإنما يعلمون الثابت في عقيدة الكنيسة كما هي مسلّمة لهم.</w:t>
      </w:r>
      <w:r w:rsidRPr="003F61AD">
        <w:rPr>
          <w:sz w:val="28"/>
          <w:szCs w:val="28"/>
          <w:rtl/>
        </w:rPr>
        <w:t xml:space="preserve"> لأنه لو أعطيت الحرية لكل إنسان أن ينشر أفكاره الخاصة، لتعددت مذاهب التعليم، ولا يمكن أن نسمي هذه عقيدة الكنيسة.</w:t>
      </w:r>
    </w:p>
    <w:p w14:paraId="50B1D72C" w14:textId="4C847BFD" w:rsidR="005706CA" w:rsidRPr="003F61AD" w:rsidRDefault="005706CA" w:rsidP="00AE0B99">
      <w:pPr>
        <w:jc w:val="lowKashida"/>
        <w:rPr>
          <w:sz w:val="28"/>
          <w:szCs w:val="28"/>
          <w:rtl/>
        </w:rPr>
      </w:pPr>
      <w:r w:rsidRPr="003F61AD">
        <w:rPr>
          <w:sz w:val="28"/>
          <w:szCs w:val="28"/>
          <w:rtl/>
        </w:rPr>
        <w:t>كل إنسان حر في عقيدته، وقد تنحرف حرية الاعتقاد، ولكن هذه كلها تكون خارج إيمان الكنيسة الواحد. والكنيسة المحافظة على الإِيمان الساهرة عليه لا تسمح بهذا، ولا تعطي سلطة التعليم لكل أحد. وتراجع أقوال المعلمين على الإِيمان المسلّم للقديسين، ويبقى قول بولس الرسول (غل</w:t>
      </w:r>
      <w:r w:rsidR="00744308">
        <w:rPr>
          <w:rFonts w:hint="cs"/>
          <w:sz w:val="28"/>
          <w:szCs w:val="28"/>
          <w:rtl/>
        </w:rPr>
        <w:t>ا</w:t>
      </w:r>
      <w:r w:rsidRPr="003F61AD">
        <w:rPr>
          <w:sz w:val="28"/>
          <w:szCs w:val="28"/>
          <w:rtl/>
        </w:rPr>
        <w:t>1: 9) ميزانًا ثابتًا...</w:t>
      </w:r>
    </w:p>
    <w:p w14:paraId="51989B5C" w14:textId="77777777" w:rsidR="005706CA" w:rsidRPr="003F61AD" w:rsidRDefault="005706CA" w:rsidP="00AE0B99">
      <w:pPr>
        <w:jc w:val="lowKashida"/>
        <w:rPr>
          <w:b/>
          <w:bCs/>
          <w:sz w:val="28"/>
          <w:szCs w:val="28"/>
          <w:rtl/>
        </w:rPr>
      </w:pPr>
      <w:r w:rsidRPr="003F61AD">
        <w:rPr>
          <w:b/>
          <w:bCs/>
          <w:sz w:val="28"/>
          <w:szCs w:val="28"/>
          <w:rtl/>
        </w:rPr>
        <w:t>وأحيانًا يكون سبب الخطأ في الإِيمان أو في التعليم، هو الخلطة مع مذاهب أخرى والتأثر بها وبمعلميها، أو التتلمذ على أولئك أو على كتبهم.</w:t>
      </w:r>
    </w:p>
    <w:p w14:paraId="668CF33C" w14:textId="77777777" w:rsidR="005706CA" w:rsidRPr="003F61AD" w:rsidRDefault="005706CA" w:rsidP="00AE0B99">
      <w:pPr>
        <w:jc w:val="lowKashida"/>
        <w:rPr>
          <w:sz w:val="28"/>
          <w:szCs w:val="28"/>
          <w:rtl/>
        </w:rPr>
      </w:pPr>
      <w:r w:rsidRPr="003F61AD">
        <w:rPr>
          <w:sz w:val="28"/>
          <w:szCs w:val="28"/>
          <w:rtl/>
        </w:rPr>
        <w:t xml:space="preserve">وأحيانًا يكون السبب في ذلك هو الاعتداد بالفكر الخاص، وعدم قبول تغييره، وعدم طاعة الكنيسة في ذلك. وربما يكون السبب وجود كبرياء في القلب تقنع شخصًا بأنه على حق وكل ما يعارضه مخطئ، وأنه يفهم ما لا يفهمه غيره... </w:t>
      </w:r>
    </w:p>
    <w:p w14:paraId="485C2455" w14:textId="70E1B7CE" w:rsidR="005706CA" w:rsidRPr="003F61AD" w:rsidRDefault="005706CA" w:rsidP="00E112C5">
      <w:pPr>
        <w:jc w:val="lowKashida"/>
        <w:rPr>
          <w:sz w:val="28"/>
          <w:szCs w:val="28"/>
          <w:rtl/>
        </w:rPr>
      </w:pPr>
      <w:r w:rsidRPr="003F61AD">
        <w:rPr>
          <w:sz w:val="28"/>
          <w:szCs w:val="28"/>
          <w:rtl/>
        </w:rPr>
        <w:t>وقد كانت الكنيسة طوال تاريخها في ملء الحرص على سلامة التعليم. يكفي أن قسًا في الإِسكندرية - هو أريوس</w:t>
      </w:r>
      <w:r w:rsidR="0084102B">
        <w:rPr>
          <w:rFonts w:hint="cs"/>
          <w:sz w:val="28"/>
          <w:szCs w:val="28"/>
          <w:rtl/>
        </w:rPr>
        <w:t xml:space="preserve"> </w:t>
      </w:r>
      <w:r w:rsidRPr="003F61AD">
        <w:rPr>
          <w:sz w:val="28"/>
          <w:szCs w:val="28"/>
          <w:rtl/>
        </w:rPr>
        <w:t xml:space="preserve">- بسبب تعليمه الخاطئ تدخل البابا القديس بطرس خاتم الشهداء والبابا ألكسندروس الذي عقد مجمعًا لذلك في الإِسكندرية حضره مائة أسقف من أساقفة الإِسكندرية وليبيا، ثم عقد المجمع المسكوني في نيقية سنة 325م. الذي حضره 318 أسقفًا من كافة أنحاء العالم المسيحي. وكل ذلك من أجل قس أخطأ في التعليم، وصارت هناك خطورة من انتشار تعليمه. ولم يقل أحد: نترك الأمر لحرية الاعتقاد! </w:t>
      </w:r>
    </w:p>
    <w:p w14:paraId="11EA9B10" w14:textId="77777777" w:rsidR="005706CA" w:rsidRPr="003F61AD" w:rsidRDefault="005706CA" w:rsidP="00AE0B99">
      <w:pPr>
        <w:jc w:val="lowKashida"/>
        <w:rPr>
          <w:b/>
          <w:bCs/>
          <w:sz w:val="28"/>
          <w:szCs w:val="28"/>
          <w:rtl/>
        </w:rPr>
      </w:pPr>
      <w:r w:rsidRPr="003F61AD">
        <w:rPr>
          <w:b/>
          <w:bCs/>
          <w:sz w:val="28"/>
          <w:szCs w:val="28"/>
          <w:rtl/>
        </w:rPr>
        <w:t xml:space="preserve">من أجل بحث الخلافات العقائدية، وُجد علم اللاهوت المقارن، ومن أجل الوصول إلى وحدة في الإيمان، وُجد الحوار اللاهوتي. </w:t>
      </w:r>
    </w:p>
    <w:p w14:paraId="704B618B" w14:textId="77777777" w:rsidR="005706CA" w:rsidRPr="003F61AD" w:rsidRDefault="005706CA" w:rsidP="00AE0B99">
      <w:pPr>
        <w:jc w:val="lowKashida"/>
        <w:rPr>
          <w:b/>
          <w:bCs/>
          <w:sz w:val="28"/>
          <w:szCs w:val="28"/>
          <w:rtl/>
        </w:rPr>
      </w:pPr>
      <w:r w:rsidRPr="003F61AD">
        <w:rPr>
          <w:b/>
          <w:bCs/>
          <w:sz w:val="28"/>
          <w:szCs w:val="28"/>
          <w:rtl/>
        </w:rPr>
        <w:t xml:space="preserve">وفي ظل الحوار اللاهوتي نقدم هذا الكتاب، بكل حب، وبطريقة موضوعية بحتة، دون أن </w:t>
      </w:r>
      <w:r w:rsidRPr="003F61AD">
        <w:rPr>
          <w:b/>
          <w:bCs/>
          <w:sz w:val="28"/>
          <w:szCs w:val="28"/>
          <w:rtl/>
        </w:rPr>
        <w:lastRenderedPageBreak/>
        <w:t>نجرح شعور أحد.</w:t>
      </w:r>
    </w:p>
    <w:p w14:paraId="16E9FC32" w14:textId="77777777" w:rsidR="005706CA" w:rsidRDefault="005706CA" w:rsidP="00AE0B99">
      <w:pPr>
        <w:jc w:val="lowKashida"/>
        <w:rPr>
          <w:sz w:val="28"/>
          <w:szCs w:val="28"/>
          <w:rtl/>
        </w:rPr>
      </w:pPr>
      <w:r w:rsidRPr="003F61AD">
        <w:rPr>
          <w:b/>
          <w:bCs/>
          <w:sz w:val="28"/>
          <w:szCs w:val="28"/>
          <w:rtl/>
        </w:rPr>
        <w:t xml:space="preserve">فنحن نؤمن بروحانية الحوار اللاهوتي، </w:t>
      </w:r>
      <w:proofErr w:type="spellStart"/>
      <w:r w:rsidRPr="003F61AD">
        <w:rPr>
          <w:b/>
          <w:bCs/>
          <w:sz w:val="28"/>
          <w:szCs w:val="28"/>
          <w:rtl/>
        </w:rPr>
        <w:t>وموضوعيته</w:t>
      </w:r>
      <w:proofErr w:type="spellEnd"/>
      <w:r w:rsidRPr="003F61AD">
        <w:rPr>
          <w:sz w:val="28"/>
          <w:szCs w:val="28"/>
          <w:rtl/>
        </w:rPr>
        <w:t>.</w:t>
      </w:r>
    </w:p>
    <w:p w14:paraId="297CD6D1" w14:textId="77777777" w:rsidR="00E96823" w:rsidRDefault="00E96823" w:rsidP="00E96823">
      <w:pPr>
        <w:jc w:val="center"/>
        <w:rPr>
          <w:sz w:val="28"/>
          <w:szCs w:val="28"/>
        </w:rPr>
      </w:pPr>
      <w:r>
        <w:rPr>
          <w:sz w:val="28"/>
          <w:szCs w:val="28"/>
        </w:rPr>
        <w:sym w:font="Wingdings" w:char="F056"/>
      </w:r>
      <w:r>
        <w:rPr>
          <w:sz w:val="28"/>
          <w:szCs w:val="28"/>
        </w:rPr>
        <w:sym w:font="Wingdings" w:char="F055"/>
      </w:r>
      <w:r>
        <w:rPr>
          <w:sz w:val="28"/>
          <w:szCs w:val="28"/>
        </w:rPr>
        <w:sym w:font="Wingdings" w:char="F056"/>
      </w:r>
    </w:p>
    <w:p w14:paraId="3549E2CC" w14:textId="36C4139B" w:rsidR="005706CA" w:rsidRPr="003F61AD" w:rsidRDefault="00065A44" w:rsidP="00065A44">
      <w:pPr>
        <w:pStyle w:val="Heading4"/>
        <w:rPr>
          <w:rtl/>
        </w:rPr>
      </w:pPr>
      <w:r>
        <w:rPr>
          <w:rtl/>
        </w:rPr>
        <w:t>ملاحظة هامة</w:t>
      </w:r>
      <w:r>
        <w:rPr>
          <w:rFonts w:hint="cs"/>
          <w:rtl/>
        </w:rPr>
        <w:t>...</w:t>
      </w:r>
    </w:p>
    <w:p w14:paraId="6E8E81E6" w14:textId="77777777" w:rsidR="005706CA" w:rsidRPr="003F61AD" w:rsidRDefault="005706CA" w:rsidP="00AE0B99">
      <w:pPr>
        <w:jc w:val="lowKashida"/>
        <w:rPr>
          <w:b/>
          <w:bCs/>
          <w:sz w:val="28"/>
          <w:szCs w:val="28"/>
          <w:rtl/>
        </w:rPr>
      </w:pPr>
      <w:r w:rsidRPr="003F61AD">
        <w:rPr>
          <w:b/>
          <w:bCs/>
          <w:sz w:val="28"/>
          <w:szCs w:val="28"/>
          <w:rtl/>
        </w:rPr>
        <w:t>ليس الكل تعليمًا واحدًا</w:t>
      </w:r>
    </w:p>
    <w:p w14:paraId="6C1A53EE" w14:textId="77777777" w:rsidR="005706CA" w:rsidRPr="003F61AD" w:rsidRDefault="005706CA" w:rsidP="00AE0B99">
      <w:pPr>
        <w:jc w:val="lowKashida"/>
        <w:rPr>
          <w:sz w:val="28"/>
          <w:szCs w:val="28"/>
          <w:rtl/>
        </w:rPr>
      </w:pPr>
      <w:r w:rsidRPr="003F61AD">
        <w:rPr>
          <w:sz w:val="28"/>
          <w:szCs w:val="28"/>
          <w:rtl/>
        </w:rPr>
        <w:t xml:space="preserve"> نحن في هذا الكتاب نتكلم عن الإطار العام للبروتستانتية.</w:t>
      </w:r>
    </w:p>
    <w:p w14:paraId="4912C992" w14:textId="77777777" w:rsidR="005706CA" w:rsidRPr="003F61AD" w:rsidRDefault="005706CA" w:rsidP="00AE0B99">
      <w:pPr>
        <w:jc w:val="lowKashida"/>
        <w:rPr>
          <w:b/>
          <w:bCs/>
          <w:sz w:val="28"/>
          <w:szCs w:val="28"/>
          <w:rtl/>
        </w:rPr>
      </w:pPr>
      <w:r w:rsidRPr="003F61AD">
        <w:rPr>
          <w:b/>
          <w:bCs/>
          <w:sz w:val="28"/>
          <w:szCs w:val="28"/>
          <w:rtl/>
        </w:rPr>
        <w:t>ولكن داخل هذا الإِطار توجد بعض التفاصيل التي يختلفون فيها.</w:t>
      </w:r>
    </w:p>
    <w:p w14:paraId="70CBC678" w14:textId="77777777" w:rsidR="005706CA" w:rsidRPr="003F61AD" w:rsidRDefault="005706CA" w:rsidP="00AE0B99">
      <w:pPr>
        <w:jc w:val="lowKashida"/>
        <w:rPr>
          <w:sz w:val="28"/>
          <w:szCs w:val="28"/>
          <w:rtl/>
        </w:rPr>
      </w:pPr>
      <w:r w:rsidRPr="003F61AD">
        <w:rPr>
          <w:sz w:val="28"/>
          <w:szCs w:val="28"/>
          <w:rtl/>
        </w:rPr>
        <w:t>فمثل</w:t>
      </w:r>
      <w:r w:rsidR="00327548">
        <w:rPr>
          <w:sz w:val="28"/>
          <w:szCs w:val="28"/>
          <w:rtl/>
        </w:rPr>
        <w:t>ًا</w:t>
      </w:r>
      <w:r w:rsidRPr="003F61AD">
        <w:rPr>
          <w:sz w:val="28"/>
          <w:szCs w:val="28"/>
          <w:rtl/>
        </w:rPr>
        <w:t xml:space="preserve"> في المعمودية: الإِطار العام عند البروتستانت هو عدم إعطاء المعمودية أهمية في م</w:t>
      </w:r>
      <w:r w:rsidR="00065A44">
        <w:rPr>
          <w:sz w:val="28"/>
          <w:szCs w:val="28"/>
          <w:rtl/>
        </w:rPr>
        <w:t>وضوع الخلاص. فالخلاص عندهم بالإ</w:t>
      </w:r>
      <w:r w:rsidRPr="003F61AD">
        <w:rPr>
          <w:sz w:val="28"/>
          <w:szCs w:val="28"/>
          <w:rtl/>
        </w:rPr>
        <w:t xml:space="preserve">يمان. </w:t>
      </w:r>
    </w:p>
    <w:p w14:paraId="5489E107" w14:textId="77777777" w:rsidR="005706CA" w:rsidRPr="003F61AD" w:rsidRDefault="005706CA" w:rsidP="00AE0B99">
      <w:pPr>
        <w:jc w:val="lowKashida"/>
        <w:rPr>
          <w:sz w:val="28"/>
          <w:szCs w:val="28"/>
          <w:rtl/>
        </w:rPr>
      </w:pPr>
      <w:r w:rsidRPr="003F61AD">
        <w:rPr>
          <w:sz w:val="28"/>
          <w:szCs w:val="28"/>
          <w:rtl/>
        </w:rPr>
        <w:t>ولكن من جهة التفاصيل: البعض يؤمن أن المع</w:t>
      </w:r>
      <w:r w:rsidR="00065A44">
        <w:rPr>
          <w:rFonts w:hint="cs"/>
          <w:sz w:val="28"/>
          <w:szCs w:val="28"/>
          <w:rtl/>
        </w:rPr>
        <w:t>م</w:t>
      </w:r>
      <w:r w:rsidRPr="003F61AD">
        <w:rPr>
          <w:sz w:val="28"/>
          <w:szCs w:val="28"/>
          <w:rtl/>
        </w:rPr>
        <w:t xml:space="preserve">ودية بالرش، والبعض يراها بالتغطيس، والبعض يوافق على الأمرين... وكذلك البعض يوافق على معمودية الأطفال، والبعض لا يوافق. </w:t>
      </w:r>
    </w:p>
    <w:p w14:paraId="2DFFA825" w14:textId="77777777" w:rsidR="00431208" w:rsidRDefault="005706CA" w:rsidP="00AE0B99">
      <w:pPr>
        <w:jc w:val="lowKashida"/>
        <w:rPr>
          <w:sz w:val="28"/>
          <w:szCs w:val="28"/>
          <w:rtl/>
        </w:rPr>
      </w:pPr>
      <w:r w:rsidRPr="003F61AD">
        <w:rPr>
          <w:sz w:val="28"/>
          <w:szCs w:val="28"/>
          <w:rtl/>
        </w:rPr>
        <w:t>ولكننا نبحث الأمر من الناحية الموضوعية، دون أن نقصد طائفة بروتستانتية معينة...</w:t>
      </w:r>
      <w:r w:rsidRPr="003F61AD">
        <w:rPr>
          <w:sz w:val="28"/>
          <w:szCs w:val="28"/>
        </w:rPr>
        <w:br/>
      </w:r>
      <w:r w:rsidRPr="003F61AD">
        <w:rPr>
          <w:sz w:val="28"/>
          <w:szCs w:val="28"/>
          <w:rtl/>
        </w:rPr>
        <w:t>وهكذا مع باقي الخلافات...</w:t>
      </w:r>
    </w:p>
    <w:p w14:paraId="488AB810" w14:textId="6E46FFFA" w:rsidR="005706CA" w:rsidRPr="003F61AD" w:rsidRDefault="00F33BD7" w:rsidP="00F33BD7">
      <w:pPr>
        <w:jc w:val="center"/>
        <w:rPr>
          <w:sz w:val="28"/>
          <w:szCs w:val="28"/>
          <w:rtl/>
        </w:rPr>
      </w:pPr>
      <w:r>
        <w:rPr>
          <w:sz w:val="28"/>
          <w:szCs w:val="28"/>
        </w:rPr>
        <w:sym w:font="Webdings" w:char="F0D8"/>
      </w:r>
      <w:r>
        <w:rPr>
          <w:sz w:val="28"/>
          <w:szCs w:val="28"/>
        </w:rPr>
        <w:sym w:font="Webdings" w:char="F0D6"/>
      </w:r>
      <w:r>
        <w:rPr>
          <w:sz w:val="28"/>
          <w:szCs w:val="28"/>
        </w:rPr>
        <w:sym w:font="Webdings" w:char="F0D8"/>
      </w:r>
      <w:r w:rsidR="005706CA" w:rsidRPr="003F61AD">
        <w:rPr>
          <w:b/>
          <w:bCs/>
          <w:sz w:val="28"/>
          <w:szCs w:val="28"/>
          <w:rtl/>
        </w:rPr>
        <w:br w:type="page"/>
      </w:r>
    </w:p>
    <w:p w14:paraId="0CC41495" w14:textId="77777777" w:rsidR="005706CA" w:rsidRPr="003F61AD" w:rsidRDefault="005706CA" w:rsidP="009F0A3E">
      <w:pPr>
        <w:pStyle w:val="Heading2"/>
        <w:rPr>
          <w:rtl/>
        </w:rPr>
      </w:pPr>
      <w:bookmarkStart w:id="167" w:name="_Toc527182608"/>
      <w:bookmarkStart w:id="168" w:name="_Toc169981615"/>
      <w:r w:rsidRPr="003F61AD">
        <w:rPr>
          <w:rtl/>
        </w:rPr>
        <w:lastRenderedPageBreak/>
        <w:t>الخلافات بيننا وبين البروتستانت</w:t>
      </w:r>
      <w:bookmarkStart w:id="169" w:name="_Toc527182609"/>
      <w:bookmarkEnd w:id="167"/>
      <w:r w:rsidR="009F0A3E">
        <w:rPr>
          <w:rFonts w:hint="cs"/>
          <w:rtl/>
        </w:rPr>
        <w:t xml:space="preserve"> </w:t>
      </w:r>
      <w:r w:rsidR="009F0A3E">
        <w:rPr>
          <w:rtl/>
        </w:rPr>
        <w:br/>
      </w:r>
      <w:r w:rsidRPr="003F61AD">
        <w:rPr>
          <w:rtl/>
        </w:rPr>
        <w:t>حول المعمودية</w:t>
      </w:r>
      <w:bookmarkEnd w:id="168"/>
      <w:bookmarkEnd w:id="169"/>
    </w:p>
    <w:p w14:paraId="595658A4" w14:textId="77777777" w:rsidR="005706CA" w:rsidRPr="003F61AD" w:rsidRDefault="005706CA" w:rsidP="00AE0B99">
      <w:pPr>
        <w:jc w:val="lowKashida"/>
        <w:rPr>
          <w:b/>
          <w:bCs/>
          <w:sz w:val="28"/>
          <w:szCs w:val="28"/>
          <w:rtl/>
          <w:lang w:bidi="ar-SA"/>
        </w:rPr>
      </w:pPr>
      <w:r w:rsidRPr="003F61AD">
        <w:rPr>
          <w:sz w:val="28"/>
          <w:szCs w:val="28"/>
          <w:rtl/>
          <w:lang w:bidi="ar-SA"/>
        </w:rPr>
        <w:t xml:space="preserve">تتركز الخلافات في المعمودية حول </w:t>
      </w:r>
      <w:r w:rsidRPr="003F61AD">
        <w:rPr>
          <w:b/>
          <w:bCs/>
          <w:sz w:val="28"/>
          <w:szCs w:val="28"/>
          <w:rtl/>
          <w:lang w:bidi="ar-SA"/>
        </w:rPr>
        <w:t>خمس نقاط هامة</w:t>
      </w:r>
      <w:r w:rsidRPr="003F61AD">
        <w:rPr>
          <w:sz w:val="28"/>
          <w:szCs w:val="28"/>
          <w:rtl/>
          <w:lang w:bidi="ar-SA"/>
        </w:rPr>
        <w:t xml:space="preserve"> هي: </w:t>
      </w:r>
    </w:p>
    <w:p w14:paraId="6093747A" w14:textId="77777777" w:rsidR="005706CA" w:rsidRPr="003E5F93" w:rsidRDefault="005706CA" w:rsidP="00AE0B99">
      <w:pPr>
        <w:jc w:val="lowKashida"/>
        <w:rPr>
          <w:b/>
          <w:bCs/>
          <w:sz w:val="28"/>
          <w:szCs w:val="28"/>
          <w:rtl/>
          <w:lang w:bidi="ar-SA"/>
        </w:rPr>
      </w:pPr>
      <w:r w:rsidRPr="003E5F93">
        <w:rPr>
          <w:b/>
          <w:bCs/>
          <w:sz w:val="28"/>
          <w:szCs w:val="28"/>
          <w:rtl/>
          <w:lang w:bidi="ar-SA"/>
        </w:rPr>
        <w:t>1</w:t>
      </w:r>
      <w:r w:rsidRPr="003E5F93">
        <w:rPr>
          <w:b/>
          <w:bCs/>
          <w:sz w:val="28"/>
          <w:szCs w:val="28"/>
        </w:rPr>
        <w:t>-</w:t>
      </w:r>
      <w:r w:rsidRPr="003E5F93">
        <w:rPr>
          <w:b/>
          <w:bCs/>
          <w:sz w:val="28"/>
          <w:szCs w:val="28"/>
          <w:rtl/>
          <w:lang w:bidi="ar-SA"/>
        </w:rPr>
        <w:t xml:space="preserve"> ما هي </w:t>
      </w:r>
      <w:r w:rsidR="00DB5F31" w:rsidRPr="003E5F93">
        <w:rPr>
          <w:b/>
          <w:bCs/>
          <w:sz w:val="28"/>
          <w:szCs w:val="28"/>
          <w:rtl/>
          <w:lang w:bidi="ar-SA"/>
        </w:rPr>
        <w:t>أهمية المعمودية وفاعليتها فين</w:t>
      </w:r>
      <w:r w:rsidR="00DB5F31" w:rsidRPr="003E5F93">
        <w:rPr>
          <w:rFonts w:hint="cs"/>
          <w:b/>
          <w:bCs/>
          <w:sz w:val="28"/>
          <w:szCs w:val="28"/>
          <w:rtl/>
          <w:lang w:bidi="ar-SA"/>
        </w:rPr>
        <w:t>ا؟</w:t>
      </w:r>
    </w:p>
    <w:p w14:paraId="13E8518D" w14:textId="77777777" w:rsidR="005706CA" w:rsidRPr="003F61AD" w:rsidRDefault="005706CA" w:rsidP="00AE0B99">
      <w:pPr>
        <w:jc w:val="lowKashida"/>
        <w:rPr>
          <w:sz w:val="28"/>
          <w:szCs w:val="28"/>
          <w:rtl/>
          <w:lang w:bidi="ar-SA"/>
        </w:rPr>
      </w:pPr>
      <w:r w:rsidRPr="003F61AD">
        <w:rPr>
          <w:sz w:val="28"/>
          <w:szCs w:val="28"/>
          <w:rtl/>
          <w:lang w:bidi="ar-SA"/>
        </w:rPr>
        <w:t>هل حسب إيماننا الأرثوذكسي ننال بها الخلاص والتطهير والتبرير والتجديد والميلاد الثاني والعضوية في جسد المسيح؟ أم أن كل ذلك يُنال بالإيمان حسب المعتقد البروتستانتي؟ وعندئذ ماذا تكون فائدة المعمودية؟ هل هي مجرد علامة على المسيحية؟ أم هي مجرد طاعة للسيد المسيح الذي أمر بها؟ (مت28: 19)</w:t>
      </w:r>
      <w:r w:rsidR="00106AF3">
        <w:rPr>
          <w:rFonts w:hint="cs"/>
          <w:sz w:val="28"/>
          <w:szCs w:val="28"/>
          <w:rtl/>
          <w:lang w:bidi="ar-SA"/>
        </w:rPr>
        <w:t>.</w:t>
      </w:r>
      <w:r w:rsidRPr="003F61AD">
        <w:rPr>
          <w:sz w:val="28"/>
          <w:szCs w:val="28"/>
          <w:rtl/>
          <w:lang w:bidi="ar-SA"/>
        </w:rPr>
        <w:t xml:space="preserve"> </w:t>
      </w:r>
    </w:p>
    <w:p w14:paraId="528D50E8" w14:textId="77777777" w:rsidR="005706CA" w:rsidRPr="003E5F93" w:rsidRDefault="005706CA" w:rsidP="00AE0B99">
      <w:pPr>
        <w:jc w:val="lowKashida"/>
        <w:rPr>
          <w:b/>
          <w:bCs/>
          <w:sz w:val="28"/>
          <w:szCs w:val="28"/>
          <w:rtl/>
          <w:lang w:bidi="ar-SA"/>
        </w:rPr>
      </w:pPr>
      <w:r w:rsidRPr="003E5F93">
        <w:rPr>
          <w:b/>
          <w:bCs/>
          <w:sz w:val="28"/>
          <w:szCs w:val="28"/>
          <w:rtl/>
          <w:lang w:bidi="ar-SA"/>
        </w:rPr>
        <w:t xml:space="preserve">2- بواسطة من تتم المعمودية؟ </w:t>
      </w:r>
    </w:p>
    <w:p w14:paraId="1265C773" w14:textId="77777777" w:rsidR="005706CA" w:rsidRDefault="005706CA" w:rsidP="00AE0B99">
      <w:pPr>
        <w:jc w:val="lowKashida"/>
        <w:rPr>
          <w:sz w:val="28"/>
          <w:szCs w:val="28"/>
          <w:rtl/>
          <w:lang w:bidi="ar-SA"/>
        </w:rPr>
      </w:pPr>
      <w:r w:rsidRPr="003F61AD">
        <w:rPr>
          <w:sz w:val="28"/>
          <w:szCs w:val="28"/>
          <w:rtl/>
          <w:lang w:bidi="ar-SA"/>
        </w:rPr>
        <w:t>نحن في الأرثوذكسية نشترط أن الذي يجريها للمؤمن لا</w:t>
      </w:r>
      <w:r w:rsidR="003E5F93">
        <w:rPr>
          <w:rFonts w:hint="cs"/>
          <w:sz w:val="28"/>
          <w:szCs w:val="28"/>
          <w:rtl/>
          <w:lang w:bidi="ar-SA"/>
        </w:rPr>
        <w:t xml:space="preserve"> </w:t>
      </w:r>
      <w:r w:rsidRPr="003F61AD">
        <w:rPr>
          <w:sz w:val="28"/>
          <w:szCs w:val="28"/>
          <w:rtl/>
          <w:lang w:bidi="ar-SA"/>
        </w:rPr>
        <w:t>بد أن يكون كاهنًا شرعيًا. أما البروتستانت فلا يؤمنون بالكهنوت البشري إطلاق</w:t>
      </w:r>
      <w:r w:rsidR="003E5F93">
        <w:rPr>
          <w:rFonts w:hint="cs"/>
          <w:sz w:val="28"/>
          <w:szCs w:val="28"/>
          <w:rtl/>
          <w:lang w:bidi="ar-SA"/>
        </w:rPr>
        <w:t>ً</w:t>
      </w:r>
      <w:r w:rsidRPr="003F61AD">
        <w:rPr>
          <w:sz w:val="28"/>
          <w:szCs w:val="28"/>
          <w:rtl/>
          <w:lang w:bidi="ar-SA"/>
        </w:rPr>
        <w:t xml:space="preserve">ا. وعندهم تتم المعمودية بواسطة خادم ليس كاهنًا. من الجائز أن يكون شيخًا أو قسيسًا، أو شيخة أو </w:t>
      </w:r>
      <w:proofErr w:type="spellStart"/>
      <w:r w:rsidRPr="003F61AD">
        <w:rPr>
          <w:sz w:val="28"/>
          <w:szCs w:val="28"/>
          <w:rtl/>
          <w:lang w:bidi="ar-SA"/>
        </w:rPr>
        <w:t>قسيسة</w:t>
      </w:r>
      <w:proofErr w:type="spellEnd"/>
      <w:r w:rsidRPr="003F61AD">
        <w:rPr>
          <w:sz w:val="28"/>
          <w:szCs w:val="28"/>
          <w:rtl/>
          <w:lang w:bidi="ar-SA"/>
        </w:rPr>
        <w:t xml:space="preserve"> عند الطوائف التي تسمح للمرأة بهذه الوظيفة. وعلى أية الحالات فإن الشيخ أو القسيس ليس من ال</w:t>
      </w:r>
      <w:r w:rsidR="003E5F93">
        <w:rPr>
          <w:sz w:val="28"/>
          <w:szCs w:val="28"/>
          <w:rtl/>
          <w:lang w:bidi="ar-SA"/>
        </w:rPr>
        <w:t>كهنوت حسب المعتقد البروتستانتي.</w:t>
      </w:r>
    </w:p>
    <w:p w14:paraId="65A14138" w14:textId="77777777" w:rsidR="005706CA" w:rsidRPr="003F61AD" w:rsidRDefault="005706CA" w:rsidP="00AE0B99">
      <w:pPr>
        <w:jc w:val="lowKashida"/>
        <w:rPr>
          <w:sz w:val="28"/>
          <w:szCs w:val="28"/>
          <w:rtl/>
          <w:lang w:bidi="ar-SA"/>
        </w:rPr>
      </w:pPr>
      <w:r w:rsidRPr="003F61AD">
        <w:rPr>
          <w:sz w:val="28"/>
          <w:szCs w:val="28"/>
          <w:rtl/>
          <w:lang w:bidi="ar-SA"/>
        </w:rPr>
        <w:t xml:space="preserve">3- نحن نؤمن أن المعمودية سر من أسرار الكنيسة، والبروتستانت لا يرونها كذلك. </w:t>
      </w:r>
    </w:p>
    <w:p w14:paraId="764FF541" w14:textId="77777777" w:rsidR="005706CA" w:rsidRPr="003F61AD" w:rsidRDefault="005706CA" w:rsidP="00AE0B99">
      <w:pPr>
        <w:jc w:val="lowKashida"/>
        <w:rPr>
          <w:sz w:val="28"/>
          <w:szCs w:val="28"/>
          <w:rtl/>
          <w:lang w:bidi="ar-SA"/>
        </w:rPr>
      </w:pPr>
      <w:r w:rsidRPr="003F61AD">
        <w:rPr>
          <w:sz w:val="28"/>
          <w:szCs w:val="28"/>
          <w:rtl/>
          <w:lang w:bidi="ar-SA"/>
        </w:rPr>
        <w:t xml:space="preserve">4- نحن نجري المعمودية بالتغطيس. وهي عندهم بالرش. </w:t>
      </w:r>
    </w:p>
    <w:p w14:paraId="7480BEBD" w14:textId="77777777" w:rsidR="005706CA" w:rsidRPr="003F61AD" w:rsidRDefault="005706CA" w:rsidP="00AE0B99">
      <w:pPr>
        <w:jc w:val="lowKashida"/>
        <w:rPr>
          <w:sz w:val="28"/>
          <w:szCs w:val="28"/>
          <w:rtl/>
          <w:lang w:bidi="ar-SA"/>
        </w:rPr>
      </w:pPr>
      <w:r w:rsidRPr="003F61AD">
        <w:rPr>
          <w:sz w:val="28"/>
          <w:szCs w:val="28"/>
          <w:rtl/>
          <w:lang w:bidi="ar-SA"/>
        </w:rPr>
        <w:t xml:space="preserve">5- نحن نعمد الأطفال على إيمان الوالدين. أما البروتستانت فلا يؤمنون بمعمودية الأطفال، لأنهم يشترطون إيمان المعمّد ذاته. ولكن بعض البروتستانت يوافقون على معمودية الأطفال على إيمان والديهم. وهكذا اتفق معنا </w:t>
      </w:r>
      <w:proofErr w:type="spellStart"/>
      <w:r w:rsidRPr="003F61AD">
        <w:rPr>
          <w:sz w:val="28"/>
          <w:szCs w:val="28"/>
          <w:rtl/>
          <w:lang w:bidi="ar-SA"/>
        </w:rPr>
        <w:t>الإنجيليون</w:t>
      </w:r>
      <w:proofErr w:type="spellEnd"/>
      <w:r w:rsidRPr="003F61AD">
        <w:rPr>
          <w:sz w:val="28"/>
          <w:szCs w:val="28"/>
          <w:rtl/>
          <w:lang w:bidi="ar-SA"/>
        </w:rPr>
        <w:t xml:space="preserve"> في مصر. </w:t>
      </w:r>
    </w:p>
    <w:p w14:paraId="0A2249E1" w14:textId="77777777" w:rsidR="005706CA" w:rsidRPr="003F61AD" w:rsidRDefault="005706CA" w:rsidP="00AE0B99">
      <w:pPr>
        <w:jc w:val="lowKashida"/>
        <w:rPr>
          <w:sz w:val="28"/>
          <w:szCs w:val="28"/>
          <w:rtl/>
          <w:lang w:bidi="ar-SA"/>
        </w:rPr>
      </w:pPr>
      <w:r w:rsidRPr="003F61AD">
        <w:rPr>
          <w:sz w:val="28"/>
          <w:szCs w:val="28"/>
          <w:rtl/>
          <w:lang w:bidi="ar-SA"/>
        </w:rPr>
        <w:t xml:space="preserve">وتبقى بعد هذا </w:t>
      </w:r>
      <w:r w:rsidRPr="003F61AD">
        <w:rPr>
          <w:b/>
          <w:bCs/>
          <w:sz w:val="28"/>
          <w:szCs w:val="28"/>
          <w:rtl/>
          <w:lang w:bidi="ar-SA"/>
        </w:rPr>
        <w:t>اعتراضات يقدمونها</w:t>
      </w:r>
      <w:r w:rsidRPr="003F61AD">
        <w:rPr>
          <w:sz w:val="28"/>
          <w:szCs w:val="28"/>
          <w:rtl/>
          <w:lang w:bidi="ar-SA"/>
        </w:rPr>
        <w:t xml:space="preserve"> وتحتاج إلى إجابة، مثل: </w:t>
      </w:r>
    </w:p>
    <w:p w14:paraId="607901E5" w14:textId="77777777" w:rsidR="005706CA" w:rsidRPr="003F61AD" w:rsidRDefault="005706CA" w:rsidP="00FA3FC6">
      <w:pPr>
        <w:numPr>
          <w:ilvl w:val="0"/>
          <w:numId w:val="3"/>
        </w:numPr>
        <w:ind w:left="0" w:firstLine="0"/>
        <w:jc w:val="lowKashida"/>
        <w:rPr>
          <w:sz w:val="28"/>
          <w:szCs w:val="28"/>
          <w:rtl/>
          <w:lang w:bidi="ar-SA"/>
        </w:rPr>
      </w:pPr>
      <w:r w:rsidRPr="003F61AD">
        <w:rPr>
          <w:sz w:val="28"/>
          <w:szCs w:val="28"/>
          <w:rtl/>
          <w:lang w:bidi="ar-SA"/>
        </w:rPr>
        <w:lastRenderedPageBreak/>
        <w:t>ما مد</w:t>
      </w:r>
      <w:r w:rsidR="00FA3FC6">
        <w:rPr>
          <w:rFonts w:hint="cs"/>
          <w:sz w:val="28"/>
          <w:szCs w:val="28"/>
          <w:rtl/>
          <w:lang w:bidi="ar-SA"/>
        </w:rPr>
        <w:t>ى</w:t>
      </w:r>
      <w:r w:rsidRPr="003F61AD">
        <w:rPr>
          <w:sz w:val="28"/>
          <w:szCs w:val="28"/>
          <w:rtl/>
          <w:lang w:bidi="ar-SA"/>
        </w:rPr>
        <w:t xml:space="preserve"> كفاية الإيمان؟ ألا</w:t>
      </w:r>
      <w:r w:rsidR="00FA3FC6">
        <w:rPr>
          <w:rFonts w:hint="cs"/>
          <w:sz w:val="28"/>
          <w:szCs w:val="28"/>
          <w:rtl/>
          <w:lang w:bidi="ar-SA"/>
        </w:rPr>
        <w:t>َّ</w:t>
      </w:r>
      <w:r w:rsidRPr="003F61AD">
        <w:rPr>
          <w:sz w:val="28"/>
          <w:szCs w:val="28"/>
          <w:rtl/>
          <w:lang w:bidi="ar-SA"/>
        </w:rPr>
        <w:t xml:space="preserve"> يكفي بدون معمودية؟ </w:t>
      </w:r>
    </w:p>
    <w:p w14:paraId="1D4AA122" w14:textId="77777777" w:rsidR="005706CA" w:rsidRPr="003F61AD" w:rsidRDefault="005706CA" w:rsidP="00FA3FC6">
      <w:pPr>
        <w:numPr>
          <w:ilvl w:val="0"/>
          <w:numId w:val="3"/>
        </w:numPr>
        <w:ind w:left="0" w:firstLine="0"/>
        <w:jc w:val="lowKashida"/>
        <w:rPr>
          <w:sz w:val="28"/>
          <w:szCs w:val="28"/>
        </w:rPr>
      </w:pPr>
      <w:r w:rsidRPr="003F61AD">
        <w:rPr>
          <w:sz w:val="28"/>
          <w:szCs w:val="28"/>
          <w:rtl/>
          <w:lang w:bidi="ar-SA"/>
        </w:rPr>
        <w:t xml:space="preserve">كيف خلص اللص اليمين بدون معمودية؟ </w:t>
      </w:r>
    </w:p>
    <w:p w14:paraId="53146141" w14:textId="77777777" w:rsidR="005706CA" w:rsidRPr="003F61AD" w:rsidRDefault="005706CA" w:rsidP="00FA3FC6">
      <w:pPr>
        <w:jc w:val="lowKashida"/>
        <w:rPr>
          <w:sz w:val="28"/>
          <w:szCs w:val="28"/>
        </w:rPr>
      </w:pPr>
      <w:r w:rsidRPr="003F61AD">
        <w:rPr>
          <w:sz w:val="28"/>
          <w:szCs w:val="28"/>
          <w:rtl/>
          <w:lang w:bidi="ar-SA"/>
        </w:rPr>
        <w:t>ج</w:t>
      </w:r>
      <w:r w:rsidR="00FA3FC6">
        <w:rPr>
          <w:rFonts w:hint="cs"/>
          <w:sz w:val="28"/>
          <w:szCs w:val="28"/>
          <w:rtl/>
          <w:lang w:bidi="ar-SA"/>
        </w:rPr>
        <w:t>ـ</w:t>
      </w:r>
      <w:r w:rsidRPr="003F61AD">
        <w:rPr>
          <w:sz w:val="28"/>
          <w:szCs w:val="28"/>
          <w:rtl/>
          <w:lang w:bidi="ar-SA"/>
        </w:rPr>
        <w:t xml:space="preserve">- هل الماء له مثل هذه القيمة التي تلد وتجدد...؟ </w:t>
      </w:r>
    </w:p>
    <w:p w14:paraId="4FE3D487" w14:textId="24DC22F0" w:rsidR="005706CA" w:rsidRPr="003F61AD" w:rsidRDefault="005706CA" w:rsidP="00FA3FC6">
      <w:pPr>
        <w:jc w:val="lowKashida"/>
        <w:rPr>
          <w:sz w:val="28"/>
          <w:szCs w:val="28"/>
        </w:rPr>
      </w:pPr>
      <w:r w:rsidRPr="003F61AD">
        <w:rPr>
          <w:sz w:val="28"/>
          <w:szCs w:val="28"/>
          <w:rtl/>
          <w:lang w:bidi="ar-SA"/>
        </w:rPr>
        <w:t>د- لماذا يلزم وجود كاهن؟ وماذا إذا كان الكاهن الذي يعمّد المؤمن هو نفسه سي</w:t>
      </w:r>
      <w:r w:rsidR="004D2CD0">
        <w:rPr>
          <w:rFonts w:hint="cs"/>
          <w:sz w:val="28"/>
          <w:szCs w:val="28"/>
          <w:rtl/>
          <w:lang w:bidi="ar-SA"/>
        </w:rPr>
        <w:t>ئ</w:t>
      </w:r>
      <w:r w:rsidRPr="003F61AD">
        <w:rPr>
          <w:sz w:val="28"/>
          <w:szCs w:val="28"/>
          <w:rtl/>
          <w:lang w:bidi="ar-SA"/>
        </w:rPr>
        <w:t xml:space="preserve"> السيرة. </w:t>
      </w:r>
    </w:p>
    <w:p w14:paraId="725D17AE" w14:textId="77777777" w:rsidR="005706CA" w:rsidRPr="003F61AD" w:rsidRDefault="005706CA" w:rsidP="00FA3FC6">
      <w:pPr>
        <w:jc w:val="lowKashida"/>
        <w:rPr>
          <w:sz w:val="28"/>
          <w:szCs w:val="28"/>
        </w:rPr>
      </w:pPr>
      <w:r w:rsidRPr="003F61AD">
        <w:rPr>
          <w:sz w:val="28"/>
          <w:szCs w:val="28"/>
          <w:rtl/>
          <w:lang w:bidi="ar-SA"/>
        </w:rPr>
        <w:t xml:space="preserve">ه- إن كانت المعمودية تجديدًا، فلماذا نخطئ بعدها؟ </w:t>
      </w:r>
    </w:p>
    <w:p w14:paraId="786269D7" w14:textId="77777777" w:rsidR="005706CA" w:rsidRPr="003F61AD" w:rsidRDefault="005706CA" w:rsidP="00FA3FC6">
      <w:pPr>
        <w:jc w:val="lowKashida"/>
        <w:rPr>
          <w:sz w:val="28"/>
          <w:szCs w:val="28"/>
        </w:rPr>
      </w:pPr>
      <w:r w:rsidRPr="003F61AD">
        <w:rPr>
          <w:sz w:val="28"/>
          <w:szCs w:val="28"/>
          <w:rtl/>
          <w:lang w:bidi="ar-SA"/>
        </w:rPr>
        <w:t xml:space="preserve">و- كيف يرث الطفل خطية والديه اللذين سبق لهما العماد وغفرت خطاياهما؟ </w:t>
      </w:r>
    </w:p>
    <w:p w14:paraId="72835237" w14:textId="77777777" w:rsidR="005706CA" w:rsidRPr="003F61AD" w:rsidRDefault="005706CA" w:rsidP="00FA3FC6">
      <w:pPr>
        <w:jc w:val="lowKashida"/>
        <w:rPr>
          <w:sz w:val="28"/>
          <w:szCs w:val="28"/>
        </w:rPr>
      </w:pPr>
      <w:r w:rsidRPr="003F61AD">
        <w:rPr>
          <w:sz w:val="28"/>
          <w:szCs w:val="28"/>
          <w:rtl/>
          <w:lang w:bidi="ar-SA"/>
        </w:rPr>
        <w:t>ز- هل الماء في المعمودية يرمز إلى الكلمة، يقول</w:t>
      </w:r>
      <w:r w:rsidR="001A3686">
        <w:rPr>
          <w:rFonts w:hint="cs"/>
          <w:sz w:val="28"/>
          <w:szCs w:val="28"/>
          <w:rtl/>
          <w:lang w:bidi="ar-SA"/>
        </w:rPr>
        <w:t xml:space="preserve"> </w:t>
      </w:r>
      <w:r w:rsidRPr="003F61AD">
        <w:rPr>
          <w:sz w:val="28"/>
          <w:szCs w:val="28"/>
          <w:rtl/>
          <w:lang w:bidi="ar-SA"/>
        </w:rPr>
        <w:t xml:space="preserve">بولس الرسول عن علاقة المسيح بالكنيسة: "مُطَهِّرًا إِيَّاهَا بِغَسْلِ الْمَاءِ بِالْكَلِمَةِ" (أف5: 26). </w:t>
      </w:r>
    </w:p>
    <w:p w14:paraId="32F60496" w14:textId="77777777" w:rsidR="005706CA" w:rsidRDefault="005706CA" w:rsidP="00FA3FC6">
      <w:pPr>
        <w:jc w:val="lowKashida"/>
        <w:rPr>
          <w:sz w:val="28"/>
          <w:szCs w:val="28"/>
          <w:rtl/>
          <w:lang w:bidi="ar-SA"/>
        </w:rPr>
      </w:pPr>
      <w:r w:rsidRPr="003F61AD">
        <w:rPr>
          <w:sz w:val="28"/>
          <w:szCs w:val="28"/>
          <w:rtl/>
          <w:lang w:bidi="ar-SA"/>
        </w:rPr>
        <w:t>وسنحاول أن نتناول هذه النقاط واحدة فواحدة.</w:t>
      </w:r>
      <w:r w:rsidR="00957925">
        <w:rPr>
          <w:rFonts w:hint="cs"/>
          <w:sz w:val="28"/>
          <w:szCs w:val="28"/>
          <w:rtl/>
          <w:lang w:bidi="ar-SA"/>
        </w:rPr>
        <w:t>..</w:t>
      </w:r>
      <w:r w:rsidRPr="003F61AD">
        <w:rPr>
          <w:sz w:val="28"/>
          <w:szCs w:val="28"/>
          <w:rtl/>
          <w:lang w:bidi="ar-SA"/>
        </w:rPr>
        <w:t xml:space="preserve"> </w:t>
      </w:r>
    </w:p>
    <w:p w14:paraId="231ACB08" w14:textId="77777777" w:rsidR="00957925" w:rsidRPr="003F61AD" w:rsidRDefault="00957925" w:rsidP="00957925">
      <w:pPr>
        <w:jc w:val="center"/>
        <w:rPr>
          <w:sz w:val="28"/>
          <w:szCs w:val="28"/>
          <w:rtl/>
          <w:lang w:bidi="ar-SA"/>
        </w:rPr>
      </w:pPr>
      <w:r>
        <w:rPr>
          <w:sz w:val="28"/>
          <w:szCs w:val="28"/>
          <w:lang w:bidi="ar-SA"/>
        </w:rPr>
        <w:sym w:font="Wingdings" w:char="F0AA"/>
      </w:r>
      <w:r>
        <w:rPr>
          <w:sz w:val="28"/>
          <w:szCs w:val="28"/>
          <w:lang w:bidi="ar-SA"/>
        </w:rPr>
        <w:sym w:font="Wingdings" w:char="F0B2"/>
      </w:r>
      <w:r>
        <w:rPr>
          <w:sz w:val="28"/>
          <w:szCs w:val="28"/>
          <w:lang w:bidi="ar-SA"/>
        </w:rPr>
        <w:sym w:font="Wingdings" w:char="F0B2"/>
      </w:r>
      <w:r>
        <w:rPr>
          <w:sz w:val="28"/>
          <w:szCs w:val="28"/>
          <w:lang w:bidi="ar-SA"/>
        </w:rPr>
        <w:sym w:font="Wingdings" w:char="F0AA"/>
      </w:r>
    </w:p>
    <w:p w14:paraId="55EBB1E5" w14:textId="77777777" w:rsidR="005706CA" w:rsidRPr="003F61AD" w:rsidRDefault="005706CA" w:rsidP="00957925">
      <w:pPr>
        <w:pStyle w:val="Heading3"/>
        <w:rPr>
          <w:rtl/>
        </w:rPr>
      </w:pPr>
      <w:bookmarkStart w:id="170" w:name="_Toc527182610"/>
      <w:bookmarkStart w:id="171" w:name="_Toc169981616"/>
      <w:r w:rsidRPr="003F61AD">
        <w:rPr>
          <w:rtl/>
        </w:rPr>
        <w:t>فاعلية المعمودية</w:t>
      </w:r>
      <w:bookmarkEnd w:id="170"/>
      <w:bookmarkEnd w:id="171"/>
    </w:p>
    <w:p w14:paraId="4E147CAD" w14:textId="77777777" w:rsidR="005706CA" w:rsidRPr="003F61AD" w:rsidRDefault="00957925" w:rsidP="00957925">
      <w:pPr>
        <w:numPr>
          <w:ilvl w:val="0"/>
          <w:numId w:val="4"/>
        </w:numPr>
        <w:ind w:left="0" w:firstLine="0"/>
        <w:jc w:val="lowKashida"/>
        <w:rPr>
          <w:b/>
          <w:bCs/>
          <w:sz w:val="28"/>
          <w:szCs w:val="28"/>
        </w:rPr>
      </w:pPr>
      <w:r>
        <w:rPr>
          <w:b/>
          <w:bCs/>
          <w:sz w:val="28"/>
          <w:szCs w:val="28"/>
          <w:rtl/>
          <w:lang w:bidi="ar-SA"/>
        </w:rPr>
        <w:t>المعمودية يتم بها الخلاص</w:t>
      </w:r>
    </w:p>
    <w:p w14:paraId="02FFD490" w14:textId="77777777" w:rsidR="005706CA" w:rsidRPr="003F61AD" w:rsidRDefault="005706CA" w:rsidP="00AE0B99">
      <w:pPr>
        <w:jc w:val="lowKashida"/>
        <w:rPr>
          <w:sz w:val="28"/>
          <w:szCs w:val="28"/>
          <w:rtl/>
          <w:lang w:bidi="ar-SA"/>
        </w:rPr>
      </w:pPr>
      <w:r w:rsidRPr="003F61AD">
        <w:rPr>
          <w:sz w:val="28"/>
          <w:szCs w:val="28"/>
          <w:rtl/>
          <w:lang w:bidi="ar-SA"/>
        </w:rPr>
        <w:t xml:space="preserve">حسب قول السيد المسيح: "مَنْ آمَنَ وَاعْتَمَدَ خَلَصَ" (مر16: 16). ولم يقل: "من آمن خلص"، وإنما اشترط المعمودية إلى جوار الإيمان. </w:t>
      </w:r>
    </w:p>
    <w:p w14:paraId="2B8A5861" w14:textId="77777777" w:rsidR="005706CA" w:rsidRPr="003F61AD" w:rsidRDefault="005706CA" w:rsidP="00AE0B99">
      <w:pPr>
        <w:jc w:val="lowKashida"/>
        <w:rPr>
          <w:sz w:val="28"/>
          <w:szCs w:val="28"/>
          <w:rtl/>
          <w:lang w:bidi="ar-SA"/>
        </w:rPr>
      </w:pPr>
      <w:r w:rsidRPr="003F61AD">
        <w:rPr>
          <w:sz w:val="28"/>
          <w:szCs w:val="28"/>
          <w:rtl/>
          <w:lang w:bidi="ar-SA"/>
        </w:rPr>
        <w:t xml:space="preserve">وقال القديس بولس الرسول: "بِمُقْتَضَى رَحْمَتِهِ </w:t>
      </w:r>
      <w:r w:rsidRPr="003F61AD">
        <w:rPr>
          <w:sz w:val="28"/>
          <w:szCs w:val="28"/>
          <w:rtl/>
          <w:lang w:bidi="ar-SA"/>
        </w:rPr>
        <w:softHyphen/>
        <w:t>خَلَّصَنَا بِغُسْلِ الْمِيلاَدِ الثَّانِي وَتَجْدِيدِ الرُّوحِ الْقُدُسِ" (تي3: 5). وقال القديس بطرس الرسول عن الف</w:t>
      </w:r>
      <w:r w:rsidR="000B2F76">
        <w:rPr>
          <w:rFonts w:hint="cs"/>
          <w:sz w:val="28"/>
          <w:szCs w:val="28"/>
          <w:rtl/>
          <w:lang w:bidi="ar-SA"/>
        </w:rPr>
        <w:t>ُ</w:t>
      </w:r>
      <w:r w:rsidRPr="003F61AD">
        <w:rPr>
          <w:sz w:val="28"/>
          <w:szCs w:val="28"/>
          <w:rtl/>
          <w:lang w:bidi="ar-SA"/>
        </w:rPr>
        <w:t>لك</w:t>
      </w:r>
      <w:r w:rsidR="000B2F76">
        <w:rPr>
          <w:rFonts w:hint="cs"/>
          <w:sz w:val="28"/>
          <w:szCs w:val="28"/>
          <w:rtl/>
          <w:lang w:bidi="ar-SA"/>
        </w:rPr>
        <w:t>:</w:t>
      </w:r>
      <w:r w:rsidRPr="003F61AD">
        <w:rPr>
          <w:sz w:val="28"/>
          <w:szCs w:val="28"/>
          <w:rtl/>
          <w:lang w:bidi="ar-SA"/>
        </w:rPr>
        <w:t xml:space="preserve"> "الَّذِي فِيهِ خَلَصَ قَلِيلُونَ، أَيْ ثَمَانِي أَنْفُسٍ بِالْمَاءِ، الَّذِي مِثَالُهُ يُخَلِّصُنَا نَحْنُ الآنَ، أَيِ الْمَعْمُودِيَّةُ" (1بط 3: 20، 21).</w:t>
      </w:r>
    </w:p>
    <w:p w14:paraId="756D4054" w14:textId="77777777" w:rsidR="005706CA" w:rsidRPr="003F61AD" w:rsidRDefault="005706CA" w:rsidP="000B2F76">
      <w:pPr>
        <w:numPr>
          <w:ilvl w:val="0"/>
          <w:numId w:val="4"/>
        </w:numPr>
        <w:ind w:left="0" w:firstLine="0"/>
        <w:jc w:val="lowKashida"/>
        <w:rPr>
          <w:b/>
          <w:bCs/>
          <w:sz w:val="28"/>
          <w:szCs w:val="28"/>
        </w:rPr>
      </w:pPr>
      <w:r w:rsidRPr="003F61AD">
        <w:rPr>
          <w:b/>
          <w:bCs/>
          <w:sz w:val="28"/>
          <w:szCs w:val="28"/>
          <w:rtl/>
          <w:lang w:bidi="ar-SA"/>
        </w:rPr>
        <w:t>بالمعمودية ننال ا</w:t>
      </w:r>
      <w:r w:rsidR="000B2F76">
        <w:rPr>
          <w:b/>
          <w:bCs/>
          <w:sz w:val="28"/>
          <w:szCs w:val="28"/>
          <w:rtl/>
          <w:lang w:bidi="ar-SA"/>
        </w:rPr>
        <w:t>لميلاد الثاني، من الماء والروح</w:t>
      </w:r>
    </w:p>
    <w:p w14:paraId="7B49C51B" w14:textId="77777777" w:rsidR="005706CA" w:rsidRPr="000F6D68" w:rsidRDefault="005706CA" w:rsidP="00AE0B99">
      <w:pPr>
        <w:jc w:val="lowKashida"/>
        <w:rPr>
          <w:sz w:val="28"/>
          <w:szCs w:val="28"/>
          <w:rtl/>
          <w:lang w:bidi="ar-SA"/>
        </w:rPr>
      </w:pPr>
      <w:r w:rsidRPr="003F61AD">
        <w:rPr>
          <w:sz w:val="28"/>
          <w:szCs w:val="28"/>
          <w:rtl/>
          <w:lang w:bidi="ar-SA"/>
        </w:rPr>
        <w:t xml:space="preserve">أ- وذلك حسب قول السيد المسيح </w:t>
      </w:r>
      <w:proofErr w:type="spellStart"/>
      <w:r w:rsidRPr="003F61AD">
        <w:rPr>
          <w:sz w:val="28"/>
          <w:szCs w:val="28"/>
          <w:rtl/>
          <w:lang w:bidi="ar-SA"/>
        </w:rPr>
        <w:t>لنيقوديموس</w:t>
      </w:r>
      <w:proofErr w:type="spellEnd"/>
      <w:r w:rsidRPr="003F61AD">
        <w:rPr>
          <w:sz w:val="28"/>
          <w:szCs w:val="28"/>
          <w:rtl/>
          <w:lang w:bidi="ar-SA"/>
        </w:rPr>
        <w:t xml:space="preserve">: "إِنْ كَانَ أَحَدٌ لاَ يُولَدُ مِنْ فَوْقُ لاَ يَقْدِرُ أَنْ يَرَى مَلَكُوتَ اللهِ" (يو3: 3) ثم فسّرها له بقوله: "إِنْ كَانَ أَحَدٌ لاَ يُولَدُ مِنَ الْمَاءِ وَالرُّوحِ لاَ يَقْدِرُ أَنْ يَدْخُلَ مَلَكُوتَ اللهِ" (يو3: 5).. وأضاف: "الْمَوْلُودُ مِنَ الرُّوحِ هُوَ رُوحٌ.. هكَذَا كُلُّ مَنْ وُلِدَ مِنَ </w:t>
      </w:r>
      <w:r w:rsidRPr="000F6D68">
        <w:rPr>
          <w:sz w:val="28"/>
          <w:szCs w:val="28"/>
          <w:rtl/>
          <w:lang w:bidi="ar-SA"/>
        </w:rPr>
        <w:lastRenderedPageBreak/>
        <w:t xml:space="preserve">الرُّوحِ" وهكذا اعتبر كل من وُلد من الماء والروح يكون قد وُلد من فوق، أو يكون قد وُلد من الروح هذا هو الميلاد الثاني. </w:t>
      </w:r>
    </w:p>
    <w:p w14:paraId="581BA0E8" w14:textId="0E2FE4D0" w:rsidR="005706CA" w:rsidRPr="000F6D68" w:rsidRDefault="005706CA" w:rsidP="00D47072">
      <w:pPr>
        <w:jc w:val="lowKashida"/>
        <w:rPr>
          <w:sz w:val="28"/>
          <w:szCs w:val="28"/>
          <w:rtl/>
          <w:lang w:bidi="ar-SA"/>
        </w:rPr>
      </w:pPr>
      <w:r w:rsidRPr="000F6D68">
        <w:rPr>
          <w:sz w:val="28"/>
          <w:szCs w:val="28"/>
          <w:rtl/>
          <w:lang w:bidi="ar-SA"/>
        </w:rPr>
        <w:t>والعجيب أن بعض البروتستانت يريد الهروب من هذه الآية بقوله: لم يقل الرب كل م</w:t>
      </w:r>
      <w:r w:rsidR="00F33C11">
        <w:rPr>
          <w:rFonts w:hint="cs"/>
          <w:sz w:val="28"/>
          <w:szCs w:val="28"/>
          <w:rtl/>
          <w:lang w:bidi="ar-SA"/>
        </w:rPr>
        <w:t>َ</w:t>
      </w:r>
      <w:r w:rsidRPr="000F6D68">
        <w:rPr>
          <w:sz w:val="28"/>
          <w:szCs w:val="28"/>
          <w:rtl/>
          <w:lang w:bidi="ar-SA"/>
        </w:rPr>
        <w:t xml:space="preserve">ن يعتمد من </w:t>
      </w:r>
      <w:r w:rsidR="00D47072" w:rsidRPr="000F6D68">
        <w:rPr>
          <w:sz w:val="28"/>
          <w:szCs w:val="28"/>
          <w:rtl/>
          <w:lang w:bidi="ar-SA"/>
        </w:rPr>
        <w:t>الماء والروح، بل قال كل م</w:t>
      </w:r>
      <w:r w:rsidR="000F6D68">
        <w:rPr>
          <w:rFonts w:hint="cs"/>
          <w:sz w:val="28"/>
          <w:szCs w:val="28"/>
          <w:rtl/>
          <w:lang w:bidi="ar-SA"/>
        </w:rPr>
        <w:t>َ</w:t>
      </w:r>
      <w:r w:rsidR="00D47072" w:rsidRPr="000F6D68">
        <w:rPr>
          <w:sz w:val="28"/>
          <w:szCs w:val="28"/>
          <w:rtl/>
          <w:lang w:bidi="ar-SA"/>
        </w:rPr>
        <w:t xml:space="preserve">ن </w:t>
      </w:r>
      <w:proofErr w:type="gramStart"/>
      <w:r w:rsidR="00D47072" w:rsidRPr="000F6D68">
        <w:rPr>
          <w:sz w:val="28"/>
          <w:szCs w:val="28"/>
          <w:rtl/>
          <w:lang w:bidi="ar-SA"/>
        </w:rPr>
        <w:t>يولد</w:t>
      </w:r>
      <w:r w:rsidR="00D47072" w:rsidRPr="000F6D68">
        <w:rPr>
          <w:rFonts w:hint="cs"/>
          <w:sz w:val="28"/>
          <w:szCs w:val="28"/>
          <w:rtl/>
          <w:lang w:bidi="ar-SA"/>
        </w:rPr>
        <w:t>..</w:t>
      </w:r>
      <w:r w:rsidRPr="000F6D68">
        <w:rPr>
          <w:sz w:val="28"/>
          <w:szCs w:val="28"/>
          <w:rtl/>
          <w:lang w:bidi="ar-SA"/>
        </w:rPr>
        <w:t>!</w:t>
      </w:r>
      <w:proofErr w:type="gramEnd"/>
      <w:r w:rsidRPr="000F6D68">
        <w:rPr>
          <w:sz w:val="28"/>
          <w:szCs w:val="28"/>
          <w:rtl/>
          <w:lang w:bidi="ar-SA"/>
        </w:rPr>
        <w:t xml:space="preserve"> </w:t>
      </w:r>
    </w:p>
    <w:p w14:paraId="36F8C71D" w14:textId="77777777" w:rsidR="005706CA" w:rsidRPr="000F6D68" w:rsidRDefault="005706CA" w:rsidP="00AE0B99">
      <w:pPr>
        <w:jc w:val="lowKashida"/>
        <w:rPr>
          <w:sz w:val="28"/>
          <w:szCs w:val="28"/>
          <w:rtl/>
          <w:lang w:bidi="ar-SA"/>
        </w:rPr>
      </w:pPr>
      <w:r w:rsidRPr="000F6D68">
        <w:rPr>
          <w:sz w:val="28"/>
          <w:szCs w:val="28"/>
          <w:rtl/>
          <w:lang w:bidi="ar-SA"/>
        </w:rPr>
        <w:t>ولا شك طبع</w:t>
      </w:r>
      <w:r w:rsidR="00C669E0" w:rsidRPr="000F6D68">
        <w:rPr>
          <w:rFonts w:hint="cs"/>
          <w:sz w:val="28"/>
          <w:szCs w:val="28"/>
          <w:rtl/>
          <w:lang w:bidi="ar-SA"/>
        </w:rPr>
        <w:t>ً</w:t>
      </w:r>
      <w:r w:rsidRPr="000F6D68">
        <w:rPr>
          <w:sz w:val="28"/>
          <w:szCs w:val="28"/>
          <w:rtl/>
          <w:lang w:bidi="ar-SA"/>
        </w:rPr>
        <w:t>ا أنهما تعبير واحد، لأنه ما معنى "يولد من الماء" سوى أنه "يعمّد" لأن المعمّد يخرج من بطن المعمودية. كما أن كلام القديس بولس الرسول يؤكد نفس المعنى...</w:t>
      </w:r>
    </w:p>
    <w:p w14:paraId="00FB6D6B" w14:textId="77777777" w:rsidR="005706CA" w:rsidRPr="003F61AD" w:rsidRDefault="005706CA" w:rsidP="00AE0B99">
      <w:pPr>
        <w:jc w:val="lowKashida"/>
        <w:rPr>
          <w:sz w:val="28"/>
          <w:szCs w:val="28"/>
          <w:rtl/>
          <w:lang w:bidi="ar-SA"/>
        </w:rPr>
      </w:pPr>
      <w:r w:rsidRPr="000F6D68">
        <w:rPr>
          <w:sz w:val="28"/>
          <w:szCs w:val="28"/>
          <w:rtl/>
          <w:lang w:bidi="ar-SA"/>
        </w:rPr>
        <w:t>ب- يقول القديس بولس: "بِمُقْتَضَى رَحْمَتِهِ</w:t>
      </w:r>
      <w:r w:rsidR="00C669E0" w:rsidRPr="000F6D68">
        <w:rPr>
          <w:rFonts w:hint="cs"/>
          <w:sz w:val="28"/>
          <w:szCs w:val="28"/>
          <w:rtl/>
          <w:lang w:bidi="ar-SA"/>
        </w:rPr>
        <w:t xml:space="preserve"> </w:t>
      </w:r>
      <w:r w:rsidRPr="000F6D68">
        <w:rPr>
          <w:sz w:val="28"/>
          <w:szCs w:val="28"/>
          <w:rtl/>
          <w:lang w:bidi="ar-SA"/>
        </w:rPr>
        <w:t>خَلَّصَنَا بِغُسْلِ الْمِيلاَدِ الثَّانِي" (تي3: 5) وقال عن الكنيسة: "مُطَهِّرًا إِيَّاهَا بِغَسْلِ الْمَاءِ بِالْكَلِمَةِ" (أف5: 26). واعتبر الرسول أن غسل الماء</w:t>
      </w:r>
      <w:r w:rsidRPr="003F61AD">
        <w:rPr>
          <w:sz w:val="28"/>
          <w:szCs w:val="28"/>
          <w:rtl/>
          <w:lang w:bidi="ar-SA"/>
        </w:rPr>
        <w:t xml:space="preserve"> (بالمعمودية) هو غسل الميلاد الثاني. وهو غسل من الخطايا. </w:t>
      </w:r>
    </w:p>
    <w:p w14:paraId="48A15918" w14:textId="77777777" w:rsidR="005706CA" w:rsidRPr="003F61AD" w:rsidRDefault="005706CA" w:rsidP="00C669E0">
      <w:pPr>
        <w:numPr>
          <w:ilvl w:val="0"/>
          <w:numId w:val="4"/>
        </w:numPr>
        <w:ind w:left="0" w:firstLine="0"/>
        <w:jc w:val="lowKashida"/>
        <w:rPr>
          <w:b/>
          <w:bCs/>
          <w:sz w:val="28"/>
          <w:szCs w:val="28"/>
          <w:rtl/>
          <w:lang w:bidi="ar-SA"/>
        </w:rPr>
      </w:pPr>
      <w:r w:rsidRPr="003F61AD">
        <w:rPr>
          <w:b/>
          <w:bCs/>
          <w:sz w:val="28"/>
          <w:szCs w:val="28"/>
          <w:rtl/>
          <w:lang w:bidi="ar-SA"/>
        </w:rPr>
        <w:t xml:space="preserve">المعمودية هي غسل من الخطايا </w:t>
      </w:r>
    </w:p>
    <w:p w14:paraId="70E3C289" w14:textId="77777777" w:rsidR="005706CA" w:rsidRPr="003F61AD" w:rsidRDefault="005706CA" w:rsidP="00AE0B99">
      <w:pPr>
        <w:jc w:val="lowKashida"/>
        <w:rPr>
          <w:sz w:val="28"/>
          <w:szCs w:val="28"/>
          <w:rtl/>
          <w:lang w:bidi="ar-SA"/>
        </w:rPr>
      </w:pPr>
      <w:r w:rsidRPr="003F61AD">
        <w:rPr>
          <w:sz w:val="28"/>
          <w:szCs w:val="28"/>
          <w:rtl/>
          <w:lang w:bidi="ar-SA"/>
        </w:rPr>
        <w:t xml:space="preserve">حسب الآيتين السابقتين. </w:t>
      </w:r>
    </w:p>
    <w:p w14:paraId="6CAAFEBF" w14:textId="77777777" w:rsidR="005706CA" w:rsidRPr="003F61AD" w:rsidRDefault="005706CA" w:rsidP="00AE0B99">
      <w:pPr>
        <w:jc w:val="lowKashida"/>
        <w:rPr>
          <w:sz w:val="28"/>
          <w:szCs w:val="28"/>
          <w:rtl/>
          <w:lang w:bidi="ar-SA"/>
        </w:rPr>
      </w:pPr>
      <w:r w:rsidRPr="003F61AD">
        <w:rPr>
          <w:sz w:val="28"/>
          <w:szCs w:val="28"/>
          <w:rtl/>
          <w:lang w:bidi="ar-SA"/>
        </w:rPr>
        <w:t>و</w:t>
      </w:r>
      <w:r w:rsidR="001442F4">
        <w:rPr>
          <w:sz w:val="28"/>
          <w:szCs w:val="28"/>
          <w:rtl/>
          <w:lang w:bidi="ar-SA"/>
        </w:rPr>
        <w:t>أيضًا</w:t>
      </w:r>
      <w:r w:rsidRPr="003F61AD">
        <w:rPr>
          <w:sz w:val="28"/>
          <w:szCs w:val="28"/>
          <w:rtl/>
          <w:lang w:bidi="ar-SA"/>
        </w:rPr>
        <w:t xml:space="preserve"> حسب قول حنانيا الدمشقي لشاول</w:t>
      </w:r>
      <w:r w:rsidR="00C669E0">
        <w:rPr>
          <w:sz w:val="28"/>
          <w:szCs w:val="28"/>
          <w:rtl/>
          <w:lang w:bidi="ar-SA"/>
        </w:rPr>
        <w:t xml:space="preserve"> الطرسوسي بعد أن دعاه الرب: "</w:t>
      </w:r>
      <w:r w:rsidRPr="003F61AD">
        <w:rPr>
          <w:sz w:val="28"/>
          <w:szCs w:val="28"/>
          <w:rtl/>
          <w:lang w:bidi="ar-SA"/>
        </w:rPr>
        <w:t>أَيُّهَا الأَخُ شَاوُلُ.. لِمَاذَا تَتَوَانَى؟ قُمْ وَاعْتَمِدْ وَاغْسِلْ خَطَايَاكَ" (أع22: 16).</w:t>
      </w:r>
    </w:p>
    <w:p w14:paraId="76FBE4B0" w14:textId="77777777" w:rsidR="005706CA" w:rsidRPr="003F61AD" w:rsidRDefault="005706CA" w:rsidP="00AE0B99">
      <w:pPr>
        <w:jc w:val="lowKashida"/>
        <w:rPr>
          <w:sz w:val="28"/>
          <w:szCs w:val="28"/>
          <w:rtl/>
          <w:lang w:bidi="ar-SA"/>
        </w:rPr>
      </w:pPr>
      <w:r w:rsidRPr="003F61AD">
        <w:rPr>
          <w:sz w:val="28"/>
          <w:szCs w:val="28"/>
          <w:rtl/>
          <w:lang w:bidi="ar-SA"/>
        </w:rPr>
        <w:t>وهنا نرى أنه من نتائج المعمودية غسل الإنسان من خطاياه</w:t>
      </w:r>
      <w:r w:rsidR="00C669E0">
        <w:rPr>
          <w:sz w:val="28"/>
          <w:szCs w:val="28"/>
          <w:rtl/>
          <w:lang w:bidi="ar-SA"/>
        </w:rPr>
        <w:t>. وفي مثال شاول الطرسوسي هذا نر</w:t>
      </w:r>
      <w:r w:rsidR="00C669E0">
        <w:rPr>
          <w:rFonts w:hint="cs"/>
          <w:sz w:val="28"/>
          <w:szCs w:val="28"/>
          <w:rtl/>
          <w:lang w:bidi="ar-SA"/>
        </w:rPr>
        <w:t>ى</w:t>
      </w:r>
      <w:r w:rsidRPr="003F61AD">
        <w:rPr>
          <w:sz w:val="28"/>
          <w:szCs w:val="28"/>
          <w:rtl/>
          <w:lang w:bidi="ar-SA"/>
        </w:rPr>
        <w:t xml:space="preserve"> عجبًا. لقد دعاه السيد المسيح بنفسه، ليكون رسولًا للأمم، وإناءً مختارًا يحمل اسمه، ويتألم من أجل اسمه (أع9: 15، 16). ومع ذلك لم تغفر خطاياه بهذا اللقاء مع الرب، ولا بإيمانه ولا بصيرورته رسولًا، إنما ظل محتاجًا إلى المعمودية لكي يغسل خطاياه. </w:t>
      </w:r>
    </w:p>
    <w:p w14:paraId="38812528" w14:textId="77777777" w:rsidR="005706CA" w:rsidRPr="003F61AD" w:rsidRDefault="005706CA" w:rsidP="00AE0B99">
      <w:pPr>
        <w:jc w:val="lowKashida"/>
        <w:rPr>
          <w:sz w:val="28"/>
          <w:szCs w:val="28"/>
          <w:rtl/>
          <w:lang w:bidi="ar-SA"/>
        </w:rPr>
      </w:pPr>
      <w:r w:rsidRPr="003F61AD">
        <w:rPr>
          <w:sz w:val="28"/>
          <w:szCs w:val="28"/>
          <w:rtl/>
          <w:lang w:bidi="ar-SA"/>
        </w:rPr>
        <w:t xml:space="preserve">ولعل بولس الرسول كان يتذكر باستمرار هذا الغسل من الخطية بالمعمودية، فقال لأهل </w:t>
      </w:r>
      <w:proofErr w:type="spellStart"/>
      <w:r w:rsidRPr="003F61AD">
        <w:rPr>
          <w:sz w:val="28"/>
          <w:szCs w:val="28"/>
          <w:rtl/>
          <w:lang w:bidi="ar-SA"/>
        </w:rPr>
        <w:t>كورنثوس</w:t>
      </w:r>
      <w:proofErr w:type="spellEnd"/>
      <w:r w:rsidRPr="003F61AD">
        <w:rPr>
          <w:sz w:val="28"/>
          <w:szCs w:val="28"/>
          <w:rtl/>
          <w:lang w:bidi="ar-SA"/>
        </w:rPr>
        <w:t xml:space="preserve">: "لكِنِ اغْتَسَلْتُمْ، بَلْ تَقَدَّسْتُمْ، بَلْ تَبَرَّرْتُمْ بِاسْمِ الرَّبِّ يَسُوعَ وَبِرُوحِ إِلهِنَا" (1كو6: 11)، ذلك لأنهم اعتمدوا باسم يسوع المسيح، فنالوا المغفرة، كما قال القديس بطرس لليهود. </w:t>
      </w:r>
    </w:p>
    <w:p w14:paraId="4D7B34B1" w14:textId="77777777" w:rsidR="005706CA" w:rsidRPr="003F61AD" w:rsidRDefault="005706CA" w:rsidP="00CC7495">
      <w:pPr>
        <w:numPr>
          <w:ilvl w:val="0"/>
          <w:numId w:val="4"/>
        </w:numPr>
        <w:ind w:left="0" w:firstLine="0"/>
        <w:jc w:val="lowKashida"/>
        <w:rPr>
          <w:b/>
          <w:bCs/>
          <w:sz w:val="28"/>
          <w:szCs w:val="28"/>
          <w:rtl/>
          <w:lang w:bidi="ar-SA"/>
        </w:rPr>
      </w:pPr>
      <w:r w:rsidRPr="003F61AD">
        <w:rPr>
          <w:b/>
          <w:bCs/>
          <w:sz w:val="28"/>
          <w:szCs w:val="28"/>
          <w:rtl/>
          <w:lang w:bidi="ar-SA"/>
        </w:rPr>
        <w:t xml:space="preserve">المعمودية بها مغفرة الخطايا </w:t>
      </w:r>
    </w:p>
    <w:p w14:paraId="0AA136E2" w14:textId="77777777" w:rsidR="005706CA" w:rsidRPr="003F61AD" w:rsidRDefault="005706CA" w:rsidP="00AE0B99">
      <w:pPr>
        <w:jc w:val="lowKashida"/>
        <w:rPr>
          <w:sz w:val="28"/>
          <w:szCs w:val="28"/>
          <w:rtl/>
          <w:lang w:bidi="ar-SA"/>
        </w:rPr>
      </w:pPr>
      <w:r w:rsidRPr="003F61AD">
        <w:rPr>
          <w:sz w:val="28"/>
          <w:szCs w:val="28"/>
          <w:rtl/>
          <w:lang w:bidi="ar-SA"/>
        </w:rPr>
        <w:t xml:space="preserve">وذلك أنه لما آمن اليهود يوم الخمسين ونخسوا في قلوبهم، قالوا ماذا نصنع أيها الرجال </w:t>
      </w:r>
      <w:r w:rsidRPr="003F61AD">
        <w:rPr>
          <w:sz w:val="28"/>
          <w:szCs w:val="28"/>
          <w:rtl/>
          <w:lang w:bidi="ar-SA"/>
        </w:rPr>
        <w:lastRenderedPageBreak/>
        <w:t xml:space="preserve">الإخوة؟ أجابهم القديس بطرس الرسول </w:t>
      </w:r>
      <w:r w:rsidR="00B5111F">
        <w:rPr>
          <w:sz w:val="28"/>
          <w:szCs w:val="28"/>
          <w:rtl/>
          <w:lang w:bidi="ar-SA"/>
        </w:rPr>
        <w:t>قائلًا</w:t>
      </w:r>
      <w:r w:rsidR="00CC7495">
        <w:rPr>
          <w:sz w:val="28"/>
          <w:szCs w:val="28"/>
          <w:rtl/>
          <w:lang w:bidi="ar-SA"/>
        </w:rPr>
        <w:t>: "</w:t>
      </w:r>
      <w:r w:rsidRPr="003F61AD">
        <w:rPr>
          <w:sz w:val="28"/>
          <w:szCs w:val="28"/>
          <w:rtl/>
          <w:lang w:bidi="ar-SA"/>
        </w:rPr>
        <w:t>تُوبُوا وَلْيَعْتَمِدْ كُلُّ وَاحِدٍ مِنْكُمْ عَلَى اسْمِ يَسُوعَ الْمَسِيحِ لِغُفْرَانِ الْخَطَايَا" (أع2: 38).</w:t>
      </w:r>
    </w:p>
    <w:p w14:paraId="65C321A3" w14:textId="77777777" w:rsidR="005706CA" w:rsidRPr="003F61AD" w:rsidRDefault="005706CA" w:rsidP="00B42F6A">
      <w:pPr>
        <w:jc w:val="lowKashida"/>
        <w:rPr>
          <w:sz w:val="28"/>
          <w:szCs w:val="28"/>
          <w:rtl/>
          <w:lang w:bidi="ar-SA"/>
        </w:rPr>
      </w:pPr>
      <w:r w:rsidRPr="003F61AD">
        <w:rPr>
          <w:sz w:val="28"/>
          <w:szCs w:val="28"/>
          <w:rtl/>
          <w:lang w:bidi="ar-SA"/>
        </w:rPr>
        <w:t>ولو كان إيمان اليهود في ذلك اليوم كافيًا لمغفرة خطاياهم، ما كان الرسول العظيم يطلب منهم أن يعتمدوا لغفران الخطايا! وبخاصة في ذلك اليوم التاريخي يوم تأسيس الكنيسة وهو يو</w:t>
      </w:r>
      <w:r w:rsidR="00B42F6A">
        <w:rPr>
          <w:sz w:val="28"/>
          <w:szCs w:val="28"/>
          <w:rtl/>
          <w:lang w:bidi="ar-SA"/>
        </w:rPr>
        <w:t xml:space="preserve">م تُرسى فيه مبادئ هامة للخلاص. </w:t>
      </w:r>
      <w:r w:rsidRPr="003F61AD">
        <w:rPr>
          <w:sz w:val="28"/>
          <w:szCs w:val="28"/>
          <w:rtl/>
          <w:lang w:bidi="ar-SA"/>
        </w:rPr>
        <w:t xml:space="preserve">ولعل البعض يسأل: كيف تغفر الخطايا في المعمودية؟ فنجيب: </w:t>
      </w:r>
    </w:p>
    <w:p w14:paraId="09EE6A7F" w14:textId="77777777" w:rsidR="005706CA" w:rsidRPr="003F61AD" w:rsidRDefault="005706CA" w:rsidP="00B42F6A">
      <w:pPr>
        <w:numPr>
          <w:ilvl w:val="0"/>
          <w:numId w:val="4"/>
        </w:numPr>
        <w:ind w:left="0" w:firstLine="0"/>
        <w:jc w:val="lowKashida"/>
        <w:rPr>
          <w:b/>
          <w:bCs/>
          <w:sz w:val="28"/>
          <w:szCs w:val="28"/>
          <w:rtl/>
          <w:lang w:bidi="ar-SA"/>
        </w:rPr>
      </w:pPr>
      <w:r w:rsidRPr="003F61AD">
        <w:rPr>
          <w:b/>
          <w:bCs/>
          <w:sz w:val="28"/>
          <w:szCs w:val="28"/>
          <w:rtl/>
          <w:lang w:bidi="ar-SA"/>
        </w:rPr>
        <w:t>المعمودية هي م</w:t>
      </w:r>
      <w:r w:rsidR="00335EF0">
        <w:rPr>
          <w:b/>
          <w:bCs/>
          <w:sz w:val="28"/>
          <w:szCs w:val="28"/>
          <w:rtl/>
          <w:lang w:bidi="ar-SA"/>
        </w:rPr>
        <w:t>وت مع المسيح وقيامة معه</w:t>
      </w:r>
    </w:p>
    <w:p w14:paraId="1A783C6B" w14:textId="77777777" w:rsidR="005706CA" w:rsidRPr="003F61AD" w:rsidRDefault="005706CA" w:rsidP="00AE0B99">
      <w:pPr>
        <w:jc w:val="lowKashida"/>
        <w:rPr>
          <w:sz w:val="28"/>
          <w:szCs w:val="28"/>
          <w:rtl/>
          <w:lang w:bidi="ar-SA"/>
        </w:rPr>
      </w:pPr>
      <w:r w:rsidRPr="003F61AD">
        <w:rPr>
          <w:sz w:val="28"/>
          <w:szCs w:val="28"/>
          <w:rtl/>
          <w:lang w:bidi="ar-SA"/>
        </w:rPr>
        <w:t>يقول الكتاب: "أُجْرَةَ الْخَطِيَّةِ هِيَ مَوْتٌ" (رو6: 23) وقد بدأ طريق الخلاص بالموت، إذ مات المسيح عنّا، وكان لا</w:t>
      </w:r>
      <w:r w:rsidR="00335EF0">
        <w:rPr>
          <w:rFonts w:hint="cs"/>
          <w:sz w:val="28"/>
          <w:szCs w:val="28"/>
          <w:rtl/>
          <w:lang w:bidi="ar-SA"/>
        </w:rPr>
        <w:t xml:space="preserve"> </w:t>
      </w:r>
      <w:r w:rsidRPr="003F61AD">
        <w:rPr>
          <w:sz w:val="28"/>
          <w:szCs w:val="28"/>
          <w:rtl/>
          <w:lang w:bidi="ar-SA"/>
        </w:rPr>
        <w:t xml:space="preserve">بد أن نموت مع المسيح أو على الأقل نتشبه بموته حسب قول الرسول: "لأَعْرِفَهُ، وَقُوَّةَ قِيَامَتِهِ، وَشَرِكَةَ آلاَمِهِ، مُتَشَبِّهًا بِمَوْتِهِ" (في3: 10). ونحن نفعل ذلك في المعمودية.. وكيف؟ </w:t>
      </w:r>
    </w:p>
    <w:p w14:paraId="11B283C8" w14:textId="77777777" w:rsidR="005706CA" w:rsidRPr="003F61AD" w:rsidRDefault="005706CA" w:rsidP="00DC54F1">
      <w:pPr>
        <w:jc w:val="lowKashida"/>
        <w:rPr>
          <w:sz w:val="28"/>
          <w:szCs w:val="28"/>
          <w:rtl/>
          <w:lang w:bidi="ar-SA"/>
        </w:rPr>
      </w:pPr>
      <w:r w:rsidRPr="003F61AD">
        <w:rPr>
          <w:sz w:val="28"/>
          <w:szCs w:val="28"/>
          <w:rtl/>
          <w:lang w:bidi="ar-SA"/>
        </w:rPr>
        <w:t>يقول الرسول: "أَمْ تَجْهَلُونَ أَنَّنَا كُلَّ مَنِ اعْتَمَدَ لِيَسُوعَ الْمَسِيحِ اعْتَمَدْنَا لِمَوْتِهِ، فَدُفِنَّا مَعَهُ بِالْمَعْمُودِيَّةِ لِلْمَوْتِ" (رو6: 3، 4). ويستمر في تأكيد هذا التعبير فيقول: "مُتْنَا مَعَ الْمَسِيحِ.. فَدُفِنَّا مَعَهُ، قَدْ صِرْنَا مُتَّحِدِينَ مَعَهُ بِشِبْهِ مَوْتِهِ، إِنْسَانَنَا</w:t>
      </w:r>
      <w:r w:rsidR="00DC54F1">
        <w:rPr>
          <w:sz w:val="28"/>
          <w:szCs w:val="28"/>
          <w:rtl/>
          <w:lang w:bidi="ar-SA"/>
        </w:rPr>
        <w:t xml:space="preserve"> الْعَتِيقَ قَدْ صُلِبَ مَعَهُ"</w:t>
      </w:r>
      <w:r w:rsidR="00DC54F1">
        <w:rPr>
          <w:rFonts w:hint="cs"/>
          <w:sz w:val="28"/>
          <w:szCs w:val="28"/>
          <w:rtl/>
          <w:lang w:bidi="ar-SA"/>
        </w:rPr>
        <w:t xml:space="preserve">. </w:t>
      </w:r>
      <w:r w:rsidRPr="003F61AD">
        <w:rPr>
          <w:sz w:val="28"/>
          <w:szCs w:val="28"/>
          <w:rtl/>
          <w:lang w:bidi="ar-SA"/>
        </w:rPr>
        <w:t xml:space="preserve">ويقول الرسول </w:t>
      </w:r>
      <w:r w:rsidR="001442F4">
        <w:rPr>
          <w:sz w:val="28"/>
          <w:szCs w:val="28"/>
          <w:rtl/>
          <w:lang w:bidi="ar-SA"/>
        </w:rPr>
        <w:t>أيضًا</w:t>
      </w:r>
      <w:r w:rsidRPr="003F61AD">
        <w:rPr>
          <w:sz w:val="28"/>
          <w:szCs w:val="28"/>
          <w:rtl/>
          <w:lang w:bidi="ar-SA"/>
        </w:rPr>
        <w:t xml:space="preserve"> في (كو2: 12): "مَدْفُونِينَ مَعَهُ فِي الْمَعْمُودِيَّةِ" مؤكدًا نفس المعنى... </w:t>
      </w:r>
    </w:p>
    <w:p w14:paraId="087637E5" w14:textId="77777777" w:rsidR="005706CA" w:rsidRPr="003F61AD" w:rsidRDefault="005706CA" w:rsidP="00AE0B99">
      <w:pPr>
        <w:jc w:val="lowKashida"/>
        <w:rPr>
          <w:sz w:val="28"/>
          <w:szCs w:val="28"/>
          <w:rtl/>
          <w:lang w:bidi="ar-SA"/>
        </w:rPr>
      </w:pPr>
      <w:r w:rsidRPr="003F61AD">
        <w:rPr>
          <w:sz w:val="28"/>
          <w:szCs w:val="28"/>
          <w:rtl/>
          <w:lang w:bidi="ar-SA"/>
        </w:rPr>
        <w:t xml:space="preserve">ولماذا كل هذا؟ يقول الرسول: "فَإِنْ كُنَّا قَدْ مُتْنَا مَعَ الْمَسِيحِ، نُؤْمِنُ أَنَّنَا سَنَحْيَا </w:t>
      </w:r>
      <w:r w:rsidR="001442F4">
        <w:rPr>
          <w:sz w:val="28"/>
          <w:szCs w:val="28"/>
          <w:rtl/>
          <w:lang w:bidi="ar-SA"/>
        </w:rPr>
        <w:t>أيضًا</w:t>
      </w:r>
      <w:r w:rsidRPr="003F61AD">
        <w:rPr>
          <w:sz w:val="28"/>
          <w:szCs w:val="28"/>
          <w:rtl/>
          <w:lang w:bidi="ar-SA"/>
        </w:rPr>
        <w:t xml:space="preserve"> مَعَهُ" (رو6: 3- 8). </w:t>
      </w:r>
    </w:p>
    <w:p w14:paraId="3A4B146C" w14:textId="77777777" w:rsidR="005706CA" w:rsidRPr="003F61AD" w:rsidRDefault="005706CA" w:rsidP="00AE0B99">
      <w:pPr>
        <w:jc w:val="lowKashida"/>
        <w:rPr>
          <w:sz w:val="28"/>
          <w:szCs w:val="28"/>
          <w:rtl/>
          <w:lang w:bidi="ar-SA"/>
        </w:rPr>
      </w:pPr>
      <w:r w:rsidRPr="003F61AD">
        <w:rPr>
          <w:sz w:val="28"/>
          <w:szCs w:val="28"/>
          <w:rtl/>
          <w:lang w:bidi="ar-SA"/>
        </w:rPr>
        <w:t xml:space="preserve">المعمودية إذًا لازمة للخلاص، لأنها شركة في موت المسيح، لأنها إيمان بالموت كوسيلة للحياة، واعتراف بأن أجرة الخطية هي موت. </w:t>
      </w:r>
    </w:p>
    <w:p w14:paraId="6D5B50F8" w14:textId="77777777" w:rsidR="005706CA" w:rsidRPr="003F61AD" w:rsidRDefault="005706CA" w:rsidP="00AE0B99">
      <w:pPr>
        <w:jc w:val="lowKashida"/>
        <w:rPr>
          <w:sz w:val="28"/>
          <w:szCs w:val="28"/>
          <w:rtl/>
          <w:lang w:bidi="ar-SA"/>
        </w:rPr>
      </w:pPr>
      <w:r w:rsidRPr="003F61AD">
        <w:rPr>
          <w:sz w:val="28"/>
          <w:szCs w:val="28"/>
          <w:rtl/>
          <w:lang w:bidi="ar-SA"/>
        </w:rPr>
        <w:t xml:space="preserve">وفي هذا الفصل من (رو6) تبدو لنا ملاحظتان هامتان: </w:t>
      </w:r>
    </w:p>
    <w:p w14:paraId="633E1CD9" w14:textId="77777777" w:rsidR="005706CA" w:rsidRPr="003F61AD" w:rsidRDefault="005706CA" w:rsidP="00BF6D4B">
      <w:pPr>
        <w:numPr>
          <w:ilvl w:val="0"/>
          <w:numId w:val="5"/>
        </w:numPr>
        <w:ind w:left="0" w:firstLine="0"/>
        <w:jc w:val="lowKashida"/>
        <w:rPr>
          <w:sz w:val="28"/>
          <w:szCs w:val="28"/>
          <w:rtl/>
          <w:lang w:bidi="ar-SA"/>
        </w:rPr>
      </w:pPr>
      <w:r w:rsidRPr="003F61AD">
        <w:rPr>
          <w:sz w:val="28"/>
          <w:szCs w:val="28"/>
          <w:rtl/>
          <w:lang w:bidi="ar-SA"/>
        </w:rPr>
        <w:t xml:space="preserve">عبارة: "دفنا في المعمودية" تعني التغطيس، كوضع الإنسان داخل القبر. </w:t>
      </w:r>
    </w:p>
    <w:p w14:paraId="60E59A41" w14:textId="77777777" w:rsidR="005706CA" w:rsidRPr="003F61AD" w:rsidRDefault="005706CA" w:rsidP="00BF6D4B">
      <w:pPr>
        <w:numPr>
          <w:ilvl w:val="0"/>
          <w:numId w:val="5"/>
        </w:numPr>
        <w:ind w:left="0" w:firstLine="0"/>
        <w:jc w:val="lowKashida"/>
        <w:rPr>
          <w:sz w:val="28"/>
          <w:szCs w:val="28"/>
        </w:rPr>
      </w:pPr>
      <w:r w:rsidRPr="003F61AD">
        <w:rPr>
          <w:sz w:val="28"/>
          <w:szCs w:val="28"/>
          <w:rtl/>
          <w:lang w:bidi="ar-SA"/>
        </w:rPr>
        <w:t xml:space="preserve">يبدو من نتائج المعمودية </w:t>
      </w:r>
      <w:r w:rsidR="001442F4">
        <w:rPr>
          <w:sz w:val="28"/>
          <w:szCs w:val="28"/>
          <w:rtl/>
          <w:lang w:bidi="ar-SA"/>
        </w:rPr>
        <w:t>أيضًا</w:t>
      </w:r>
      <w:r w:rsidRPr="003F61AD">
        <w:rPr>
          <w:sz w:val="28"/>
          <w:szCs w:val="28"/>
          <w:rtl/>
          <w:lang w:bidi="ar-SA"/>
        </w:rPr>
        <w:t xml:space="preserve"> "صلب إنساننا العتيق".</w:t>
      </w:r>
    </w:p>
    <w:p w14:paraId="635B9F41" w14:textId="77777777" w:rsidR="005706CA" w:rsidRPr="003F61AD" w:rsidRDefault="005706CA" w:rsidP="00AE0B99">
      <w:pPr>
        <w:jc w:val="lowKashida"/>
        <w:rPr>
          <w:sz w:val="28"/>
          <w:szCs w:val="28"/>
          <w:rtl/>
          <w:lang w:bidi="ar-SA"/>
        </w:rPr>
      </w:pPr>
      <w:r w:rsidRPr="003F61AD">
        <w:rPr>
          <w:sz w:val="28"/>
          <w:szCs w:val="28"/>
          <w:rtl/>
          <w:lang w:bidi="ar-SA"/>
        </w:rPr>
        <w:lastRenderedPageBreak/>
        <w:t xml:space="preserve">وفي هذا الفصل </w:t>
      </w:r>
      <w:r w:rsidR="001442F4">
        <w:rPr>
          <w:sz w:val="28"/>
          <w:szCs w:val="28"/>
          <w:rtl/>
          <w:lang w:bidi="ar-SA"/>
        </w:rPr>
        <w:t>أيضًا</w:t>
      </w:r>
      <w:r w:rsidRPr="003F61AD">
        <w:rPr>
          <w:sz w:val="28"/>
          <w:szCs w:val="28"/>
          <w:rtl/>
          <w:lang w:bidi="ar-SA"/>
        </w:rPr>
        <w:t xml:space="preserve"> نتيجة أخرى للمعمودية وهي: </w:t>
      </w:r>
    </w:p>
    <w:p w14:paraId="4CF9732E" w14:textId="77777777" w:rsidR="005706CA" w:rsidRPr="003F61AD" w:rsidRDefault="00BF6D4B" w:rsidP="00BF6D4B">
      <w:pPr>
        <w:numPr>
          <w:ilvl w:val="0"/>
          <w:numId w:val="4"/>
        </w:numPr>
        <w:ind w:left="0" w:firstLine="0"/>
        <w:jc w:val="lowKashida"/>
        <w:rPr>
          <w:b/>
          <w:bCs/>
          <w:sz w:val="28"/>
          <w:szCs w:val="28"/>
          <w:rtl/>
          <w:lang w:bidi="ar-SA"/>
        </w:rPr>
      </w:pPr>
      <w:r>
        <w:rPr>
          <w:b/>
          <w:bCs/>
          <w:sz w:val="28"/>
          <w:szCs w:val="28"/>
          <w:rtl/>
          <w:lang w:bidi="ar-SA"/>
        </w:rPr>
        <w:t>في المعمودية عملية تجديد</w:t>
      </w:r>
    </w:p>
    <w:p w14:paraId="18C47B23" w14:textId="77777777" w:rsidR="005706CA" w:rsidRPr="003F61AD" w:rsidRDefault="005706CA" w:rsidP="00AE0B99">
      <w:pPr>
        <w:jc w:val="lowKashida"/>
        <w:rPr>
          <w:sz w:val="28"/>
          <w:szCs w:val="28"/>
          <w:rtl/>
          <w:lang w:bidi="ar-SA"/>
        </w:rPr>
      </w:pPr>
      <w:r w:rsidRPr="003F61AD">
        <w:rPr>
          <w:sz w:val="28"/>
          <w:szCs w:val="28"/>
          <w:rtl/>
          <w:lang w:bidi="ar-SA"/>
        </w:rPr>
        <w:t>يقول ال</w:t>
      </w:r>
      <w:r w:rsidR="000B6166">
        <w:rPr>
          <w:sz w:val="28"/>
          <w:szCs w:val="28"/>
          <w:rtl/>
          <w:lang w:bidi="ar-SA"/>
        </w:rPr>
        <w:t>رسول: "</w:t>
      </w:r>
      <w:r w:rsidRPr="003F61AD">
        <w:rPr>
          <w:sz w:val="28"/>
          <w:szCs w:val="28"/>
          <w:rtl/>
          <w:lang w:bidi="ar-SA"/>
        </w:rPr>
        <w:t xml:space="preserve">فَدُفِنَّا مَعَهُ بِالْمَعْمُودِيَّةِ لِلْمَوْتِ، حَتَّى كَمَا أُقِيمَ الْمَسِيحُ... هكَذَا نَسْلُكُ نَحْنُ </w:t>
      </w:r>
      <w:r w:rsidR="001442F4">
        <w:rPr>
          <w:sz w:val="28"/>
          <w:szCs w:val="28"/>
          <w:rtl/>
          <w:lang w:bidi="ar-SA"/>
        </w:rPr>
        <w:t>أيضًا</w:t>
      </w:r>
      <w:r w:rsidRPr="003F61AD">
        <w:rPr>
          <w:sz w:val="28"/>
          <w:szCs w:val="28"/>
          <w:rtl/>
          <w:lang w:bidi="ar-SA"/>
        </w:rPr>
        <w:t xml:space="preserve"> فِي جِدَّةِ الْحَيَاةِ" (رو6: 4) أي في الحياة الجديدة.. هذه التي تُمنح لنا بالمعمودية. طبيعتنا إذًا تتجدد في المعمودية. وكيف ذلك؟ </w:t>
      </w:r>
    </w:p>
    <w:p w14:paraId="44B4B5DF" w14:textId="77777777" w:rsidR="005706CA" w:rsidRPr="003F61AD" w:rsidRDefault="005706CA" w:rsidP="000B6166">
      <w:pPr>
        <w:numPr>
          <w:ilvl w:val="0"/>
          <w:numId w:val="4"/>
        </w:numPr>
        <w:ind w:left="0" w:firstLine="0"/>
        <w:jc w:val="lowKashida"/>
        <w:rPr>
          <w:b/>
          <w:bCs/>
          <w:sz w:val="28"/>
          <w:szCs w:val="28"/>
          <w:rtl/>
          <w:lang w:bidi="ar-SA"/>
        </w:rPr>
      </w:pPr>
      <w:r w:rsidRPr="003F61AD">
        <w:rPr>
          <w:b/>
          <w:bCs/>
          <w:sz w:val="28"/>
          <w:szCs w:val="28"/>
          <w:rtl/>
          <w:lang w:bidi="ar-SA"/>
        </w:rPr>
        <w:t xml:space="preserve">في </w:t>
      </w:r>
      <w:r w:rsidR="000B6166">
        <w:rPr>
          <w:b/>
          <w:bCs/>
          <w:sz w:val="28"/>
          <w:szCs w:val="28"/>
          <w:rtl/>
          <w:lang w:bidi="ar-SA"/>
        </w:rPr>
        <w:t>المعمودية نلبس المسيح</w:t>
      </w:r>
    </w:p>
    <w:p w14:paraId="63B202C7" w14:textId="6CA45B8F" w:rsidR="000B6166" w:rsidRDefault="005706CA" w:rsidP="000B6166">
      <w:pPr>
        <w:jc w:val="lowKashida"/>
        <w:rPr>
          <w:sz w:val="28"/>
          <w:szCs w:val="28"/>
          <w:rtl/>
          <w:lang w:bidi="ar-SA"/>
        </w:rPr>
      </w:pPr>
      <w:r w:rsidRPr="003F61AD">
        <w:rPr>
          <w:sz w:val="28"/>
          <w:szCs w:val="28"/>
          <w:rtl/>
          <w:lang w:bidi="ar-SA"/>
        </w:rPr>
        <w:t>يقول الرسول: "لأَنَّ كُلَّكُمُ الَّذِينَ اعْتَمَدْتُمْ بِالْمَسِيحِ قَدْ لَبِسْتُمُ الْمَسِيحَ" (غل</w:t>
      </w:r>
      <w:r w:rsidR="00137A55">
        <w:rPr>
          <w:rFonts w:hint="cs"/>
          <w:sz w:val="28"/>
          <w:szCs w:val="28"/>
          <w:rtl/>
          <w:lang w:bidi="ar-SA"/>
        </w:rPr>
        <w:t>ا</w:t>
      </w:r>
      <w:r w:rsidRPr="003F61AD">
        <w:rPr>
          <w:sz w:val="28"/>
          <w:szCs w:val="28"/>
          <w:rtl/>
          <w:lang w:bidi="ar-SA"/>
        </w:rPr>
        <w:t>3: 27) هل توجد عبارة أقوى من هذه</w:t>
      </w:r>
      <w:r w:rsidR="000B6166">
        <w:rPr>
          <w:sz w:val="28"/>
          <w:szCs w:val="28"/>
          <w:rtl/>
          <w:lang w:bidi="ar-SA"/>
        </w:rPr>
        <w:t xml:space="preserve"> تدل على عظم فاعلية المعمودية؟ </w:t>
      </w:r>
    </w:p>
    <w:p w14:paraId="3F21732B" w14:textId="77777777" w:rsidR="005706CA" w:rsidRPr="003F61AD" w:rsidRDefault="005706CA" w:rsidP="000B6166">
      <w:pPr>
        <w:jc w:val="lowKashida"/>
        <w:rPr>
          <w:sz w:val="28"/>
          <w:szCs w:val="28"/>
          <w:rtl/>
          <w:lang w:bidi="ar-SA"/>
        </w:rPr>
      </w:pPr>
      <w:r w:rsidRPr="003F61AD">
        <w:rPr>
          <w:sz w:val="28"/>
          <w:szCs w:val="28"/>
          <w:rtl/>
          <w:lang w:bidi="ar-SA"/>
        </w:rPr>
        <w:t>تلبس المسيح.. تلبس ما فيه من بر</w:t>
      </w:r>
      <w:r w:rsidR="00F86CA4">
        <w:rPr>
          <w:rFonts w:hint="cs"/>
          <w:sz w:val="28"/>
          <w:szCs w:val="28"/>
          <w:rtl/>
          <w:lang w:bidi="ar-SA"/>
        </w:rPr>
        <w:t>ِّ</w:t>
      </w:r>
      <w:r w:rsidRPr="003F61AD">
        <w:rPr>
          <w:sz w:val="28"/>
          <w:szCs w:val="28"/>
          <w:rtl/>
          <w:lang w:bidi="ar-SA"/>
        </w:rPr>
        <w:t>، يهبه لك كنتيجة للمعمودية، تلبس الخلاص الذي وهبه لك في المعمودية بدمه.. تلبس الصورة الإلهية (تك1: 26) التي فقدناها بالخطية الأولى.</w:t>
      </w:r>
    </w:p>
    <w:p w14:paraId="014C2186" w14:textId="77777777" w:rsidR="005706CA" w:rsidRPr="003F61AD" w:rsidRDefault="005706CA" w:rsidP="00AE0B99">
      <w:pPr>
        <w:jc w:val="lowKashida"/>
        <w:rPr>
          <w:b/>
          <w:bCs/>
          <w:sz w:val="28"/>
          <w:szCs w:val="28"/>
          <w:rtl/>
          <w:lang w:bidi="ar-SA"/>
        </w:rPr>
      </w:pPr>
      <w:r w:rsidRPr="003F61AD">
        <w:rPr>
          <w:b/>
          <w:bCs/>
          <w:sz w:val="28"/>
          <w:szCs w:val="28"/>
          <w:rtl/>
          <w:lang w:bidi="ar-SA"/>
        </w:rPr>
        <w:t>ورموز إلى المعمودية ف</w:t>
      </w:r>
      <w:r w:rsidR="00F86CA4">
        <w:rPr>
          <w:b/>
          <w:bCs/>
          <w:sz w:val="28"/>
          <w:szCs w:val="28"/>
          <w:rtl/>
          <w:lang w:bidi="ar-SA"/>
        </w:rPr>
        <w:t>ي العهد القديم تعطي نفس المعنى</w:t>
      </w:r>
    </w:p>
    <w:p w14:paraId="60AED08B" w14:textId="77777777" w:rsidR="005706CA" w:rsidRPr="003F61AD" w:rsidRDefault="00F86CA4" w:rsidP="00AE0B99">
      <w:pPr>
        <w:jc w:val="lowKashida"/>
        <w:rPr>
          <w:sz w:val="28"/>
          <w:szCs w:val="28"/>
          <w:rtl/>
          <w:lang w:bidi="ar-SA"/>
        </w:rPr>
      </w:pPr>
      <w:r>
        <w:rPr>
          <w:sz w:val="28"/>
          <w:szCs w:val="28"/>
          <w:rtl/>
          <w:lang w:bidi="ar-SA"/>
        </w:rPr>
        <w:t xml:space="preserve"> أ</w:t>
      </w:r>
      <w:r w:rsidR="005706CA" w:rsidRPr="003F61AD">
        <w:rPr>
          <w:sz w:val="28"/>
          <w:szCs w:val="28"/>
          <w:rtl/>
          <w:lang w:bidi="ar-SA"/>
        </w:rPr>
        <w:t>- فمن ضمن هذه الرموز كان الفلك، وفيه يقول القديس بطرس الرسول: "إِذْ كَانَ الْفُلْكُ يُبْنَى، الَّذِي فِيهِ خَلَصَ قَلِيلُونَ، أَيْ ثَمَانِي أَنْفُسٍ بِالْمَاءِ. الَّذِي مِثَالُهُ يُخَلِّصُنَا نَحْنُ الآنَ، أَيِ الْم</w:t>
      </w:r>
      <w:r>
        <w:rPr>
          <w:sz w:val="28"/>
          <w:szCs w:val="28"/>
          <w:rtl/>
          <w:lang w:bidi="ar-SA"/>
        </w:rPr>
        <w:t>َعْمُودِيَّةُ" (1بط 3: 20، 21).</w:t>
      </w:r>
    </w:p>
    <w:p w14:paraId="2D834D8C" w14:textId="77777777" w:rsidR="005706CA" w:rsidRPr="003F61AD" w:rsidRDefault="005706CA" w:rsidP="00AE0B99">
      <w:pPr>
        <w:jc w:val="lowKashida"/>
        <w:rPr>
          <w:sz w:val="28"/>
          <w:szCs w:val="28"/>
          <w:rtl/>
          <w:lang w:bidi="ar-SA"/>
        </w:rPr>
      </w:pPr>
      <w:r w:rsidRPr="003F61AD">
        <w:rPr>
          <w:sz w:val="28"/>
          <w:szCs w:val="28"/>
          <w:rtl/>
          <w:lang w:bidi="ar-SA"/>
        </w:rPr>
        <w:t>نشرح أن المعمودية فيها الخلاص، بالماء، كما حدث في الفلك مع الذين خلصوا من موت ال</w:t>
      </w:r>
      <w:r w:rsidR="00F86CA4">
        <w:rPr>
          <w:sz w:val="28"/>
          <w:szCs w:val="28"/>
          <w:rtl/>
          <w:lang w:bidi="ar-SA"/>
        </w:rPr>
        <w:t>طوفان بفلك نوح، مثال المعمودية.</w:t>
      </w:r>
    </w:p>
    <w:p w14:paraId="2142CC21" w14:textId="77777777" w:rsidR="005706CA" w:rsidRPr="003F61AD" w:rsidRDefault="005706CA" w:rsidP="00AE0B99">
      <w:pPr>
        <w:jc w:val="lowKashida"/>
        <w:rPr>
          <w:sz w:val="28"/>
          <w:szCs w:val="28"/>
          <w:rtl/>
          <w:lang w:bidi="ar-SA"/>
        </w:rPr>
      </w:pPr>
      <w:r w:rsidRPr="003F61AD">
        <w:rPr>
          <w:sz w:val="28"/>
          <w:szCs w:val="28"/>
          <w:rtl/>
          <w:lang w:bidi="ar-SA"/>
        </w:rPr>
        <w:t>وهذا يؤيد ما سبق أن قلناه عن الخلاص بالمعمودية حسب قول الرب (مر16: 16).</w:t>
      </w:r>
    </w:p>
    <w:p w14:paraId="1A9DC06B" w14:textId="77777777" w:rsidR="005706CA" w:rsidRPr="003F61AD" w:rsidRDefault="00F86CA4" w:rsidP="00AE0B99">
      <w:pPr>
        <w:jc w:val="lowKashida"/>
        <w:rPr>
          <w:sz w:val="28"/>
          <w:szCs w:val="28"/>
          <w:rtl/>
          <w:lang w:bidi="ar-SA"/>
        </w:rPr>
      </w:pPr>
      <w:r>
        <w:rPr>
          <w:sz w:val="28"/>
          <w:szCs w:val="28"/>
          <w:rtl/>
          <w:lang w:bidi="ar-SA"/>
        </w:rPr>
        <w:t>ب</w:t>
      </w:r>
      <w:r w:rsidR="005706CA" w:rsidRPr="003F61AD">
        <w:rPr>
          <w:sz w:val="28"/>
          <w:szCs w:val="28"/>
          <w:rtl/>
          <w:lang w:bidi="ar-SA"/>
        </w:rPr>
        <w:t xml:space="preserve">- ومن الرموز إلى المعمودية الختان. </w:t>
      </w:r>
    </w:p>
    <w:p w14:paraId="30EB85B7" w14:textId="604EEC6E" w:rsidR="005706CA" w:rsidRPr="003F61AD" w:rsidRDefault="00F86CA4" w:rsidP="005D59FD">
      <w:pPr>
        <w:jc w:val="lowKashida"/>
        <w:rPr>
          <w:sz w:val="28"/>
          <w:szCs w:val="28"/>
          <w:rtl/>
          <w:lang w:bidi="ar-SA"/>
        </w:rPr>
      </w:pPr>
      <w:r>
        <w:rPr>
          <w:sz w:val="28"/>
          <w:szCs w:val="28"/>
          <w:rtl/>
          <w:lang w:bidi="ar-SA"/>
        </w:rPr>
        <w:t>ج</w:t>
      </w:r>
      <w:r w:rsidR="005D59FD">
        <w:rPr>
          <w:rFonts w:hint="cs"/>
          <w:sz w:val="28"/>
          <w:szCs w:val="28"/>
          <w:rtl/>
          <w:lang w:bidi="ar-SA"/>
        </w:rPr>
        <w:t>ـ</w:t>
      </w:r>
      <w:r w:rsidR="005706CA" w:rsidRPr="003F61AD">
        <w:rPr>
          <w:sz w:val="28"/>
          <w:szCs w:val="28"/>
          <w:rtl/>
          <w:lang w:bidi="ar-SA"/>
        </w:rPr>
        <w:t>-</w:t>
      </w:r>
      <w:r w:rsidR="005D59FD">
        <w:rPr>
          <w:rFonts w:hint="cs"/>
          <w:sz w:val="28"/>
          <w:szCs w:val="28"/>
          <w:rtl/>
          <w:lang w:bidi="ar-SA"/>
        </w:rPr>
        <w:t xml:space="preserve"> </w:t>
      </w:r>
      <w:r w:rsidR="005706CA" w:rsidRPr="003F61AD">
        <w:rPr>
          <w:sz w:val="28"/>
          <w:szCs w:val="28"/>
          <w:rtl/>
          <w:lang w:bidi="ar-SA"/>
        </w:rPr>
        <w:t xml:space="preserve">ومن الرموز للمعمودية في العهد القديم </w:t>
      </w:r>
      <w:r w:rsidR="001442F4">
        <w:rPr>
          <w:sz w:val="28"/>
          <w:szCs w:val="28"/>
          <w:rtl/>
          <w:lang w:bidi="ar-SA"/>
        </w:rPr>
        <w:t>أيضًا</w:t>
      </w:r>
      <w:r w:rsidR="005706CA" w:rsidRPr="003F61AD">
        <w:rPr>
          <w:sz w:val="28"/>
          <w:szCs w:val="28"/>
          <w:rtl/>
          <w:lang w:bidi="ar-SA"/>
        </w:rPr>
        <w:t>، عبور البحر الأحمر. وعن هذا ا</w:t>
      </w:r>
      <w:r w:rsidR="005D59FD">
        <w:rPr>
          <w:sz w:val="28"/>
          <w:szCs w:val="28"/>
          <w:rtl/>
          <w:lang w:bidi="ar-SA"/>
        </w:rPr>
        <w:t>لرمز يقول القديس بولس الرسول: "</w:t>
      </w:r>
      <w:r w:rsidR="005706CA" w:rsidRPr="003F61AD">
        <w:rPr>
          <w:sz w:val="28"/>
          <w:szCs w:val="28"/>
          <w:rtl/>
          <w:lang w:bidi="ar-SA"/>
        </w:rPr>
        <w:t>فَإِنِّي لَسْتُ أُرِيدُ أَيُّهَا الإِخْوَةُ أَنْ تَجْهَلُوا أَنَّ آبَاءَنَا جَمِيعَهُمْ كَانُوا تَحْتَ السَّحَابَةِ، وَجَمِيعَهُمُ اجْتَازُوا فِي الْبَحْرِ، وَجَمِيعَهُمُ اعْتَمَدُوا لِمُوسَى فِي السَّحَابَةِ وَفِي الْبَحْرِ"</w:t>
      </w:r>
      <w:r w:rsidR="009F3B30">
        <w:rPr>
          <w:rFonts w:hint="cs"/>
          <w:sz w:val="28"/>
          <w:szCs w:val="28"/>
          <w:rtl/>
          <w:lang w:bidi="ar-SA"/>
        </w:rPr>
        <w:t xml:space="preserve"> </w:t>
      </w:r>
      <w:r w:rsidR="005706CA" w:rsidRPr="003F61AD">
        <w:rPr>
          <w:sz w:val="28"/>
          <w:szCs w:val="28"/>
          <w:rtl/>
          <w:lang w:bidi="ar-SA"/>
        </w:rPr>
        <w:t>(1كو10: 1، 2).</w:t>
      </w:r>
    </w:p>
    <w:p w14:paraId="567583D6" w14:textId="77777777" w:rsidR="005706CA" w:rsidRPr="003F61AD" w:rsidRDefault="005706CA" w:rsidP="00AE0B99">
      <w:pPr>
        <w:jc w:val="lowKashida"/>
        <w:rPr>
          <w:sz w:val="28"/>
          <w:szCs w:val="28"/>
          <w:rtl/>
          <w:lang w:bidi="ar-SA"/>
        </w:rPr>
      </w:pPr>
      <w:r w:rsidRPr="003F61AD">
        <w:rPr>
          <w:sz w:val="28"/>
          <w:szCs w:val="28"/>
          <w:rtl/>
          <w:lang w:bidi="ar-SA"/>
        </w:rPr>
        <w:lastRenderedPageBreak/>
        <w:t>والمعروف أن عبور البحر الأحمر كان خلاص</w:t>
      </w:r>
      <w:r w:rsidR="005D59FD">
        <w:rPr>
          <w:rFonts w:hint="cs"/>
          <w:sz w:val="28"/>
          <w:szCs w:val="28"/>
          <w:rtl/>
          <w:lang w:bidi="ar-SA"/>
        </w:rPr>
        <w:t>ً</w:t>
      </w:r>
      <w:r w:rsidRPr="003F61AD">
        <w:rPr>
          <w:sz w:val="28"/>
          <w:szCs w:val="28"/>
          <w:rtl/>
          <w:lang w:bidi="ar-SA"/>
        </w:rPr>
        <w:t>ا للشعب من عبودية فرعون. وهو هنا يرمز إلى الخلاص الذي نناله في المعمودية من عبودية الخطية والموت. وعنصر الماء واضح في المثالين. وموسى يمثل هنا الكهنوت. كما كان نوح في مثال الفلك يمثل الكهنوت في عهد الآباء البطاركة (رؤساء الآباء).</w:t>
      </w:r>
    </w:p>
    <w:p w14:paraId="754F9815" w14:textId="77777777" w:rsidR="005706CA" w:rsidRPr="003F61AD" w:rsidRDefault="005706CA" w:rsidP="00AE0B99">
      <w:pPr>
        <w:jc w:val="lowKashida"/>
        <w:rPr>
          <w:sz w:val="28"/>
          <w:szCs w:val="28"/>
          <w:rtl/>
          <w:lang w:bidi="ar-SA"/>
        </w:rPr>
      </w:pPr>
      <w:r w:rsidRPr="003F61AD">
        <w:rPr>
          <w:sz w:val="28"/>
          <w:szCs w:val="28"/>
          <w:rtl/>
          <w:lang w:bidi="ar-SA"/>
        </w:rPr>
        <w:t xml:space="preserve">د- ومن رموز العهد القديم إلى المعمودية </w:t>
      </w:r>
      <w:r w:rsidR="001442F4">
        <w:rPr>
          <w:sz w:val="28"/>
          <w:szCs w:val="28"/>
          <w:rtl/>
          <w:lang w:bidi="ar-SA"/>
        </w:rPr>
        <w:t>أيضًا</w:t>
      </w:r>
      <w:r w:rsidRPr="003F61AD">
        <w:rPr>
          <w:sz w:val="28"/>
          <w:szCs w:val="28"/>
          <w:rtl/>
          <w:lang w:bidi="ar-SA"/>
        </w:rPr>
        <w:t xml:space="preserve"> ما ورد في (حز16: 8، 9) حيث يقول الرب لأورشليم الخاطئة التي ترمز هنا إلى النفس البشرية في سقوطها: "وَدَخَلْتُ مَعَكِ فِي عَهْدٍ، يَقُولُ السَّيِّدُ الرَّبُّ، فَصِرْتِ لِي. فَحَمَّمْتُكِ بِالْمَاءِ، وَغَسَلْتُ عَنْكِ دِمَاءَكِ، وَمَسَحْتُكِ بِالزَّيْتِ"، وهذا الماء والغسيل رمز للمعمودية، والزيت رمز لمسحة الروح القدس وعبارة "صرت</w:t>
      </w:r>
      <w:r w:rsidR="003D2A44">
        <w:rPr>
          <w:rFonts w:hint="cs"/>
          <w:sz w:val="28"/>
          <w:szCs w:val="28"/>
          <w:rtl/>
          <w:lang w:bidi="ar-SA"/>
        </w:rPr>
        <w:t>ِ</w:t>
      </w:r>
      <w:r w:rsidRPr="003F61AD">
        <w:rPr>
          <w:sz w:val="28"/>
          <w:szCs w:val="28"/>
          <w:rtl/>
          <w:lang w:bidi="ar-SA"/>
        </w:rPr>
        <w:t xml:space="preserve"> لي" تعني انضمامها بهذا إلى جسد المسيح (عضوية الكنيسة). </w:t>
      </w:r>
    </w:p>
    <w:p w14:paraId="098A5AB0" w14:textId="77777777" w:rsidR="005706CA" w:rsidRPr="003F61AD" w:rsidRDefault="005706CA" w:rsidP="00AE0B99">
      <w:pPr>
        <w:jc w:val="lowKashida"/>
        <w:rPr>
          <w:sz w:val="28"/>
          <w:szCs w:val="28"/>
          <w:rtl/>
          <w:lang w:bidi="ar-SA"/>
        </w:rPr>
      </w:pPr>
      <w:r w:rsidRPr="003F61AD">
        <w:rPr>
          <w:sz w:val="28"/>
          <w:szCs w:val="28"/>
          <w:rtl/>
          <w:lang w:bidi="ar-SA"/>
        </w:rPr>
        <w:t xml:space="preserve">المعمودية إذًا خلاص ومغفرة للخطايا، ليس حسب تعليم العهد الجديد فقط، إنما حسب رموزها في العهد القديم </w:t>
      </w:r>
      <w:r w:rsidR="001442F4">
        <w:rPr>
          <w:sz w:val="28"/>
          <w:szCs w:val="28"/>
          <w:rtl/>
          <w:lang w:bidi="ar-SA"/>
        </w:rPr>
        <w:t>أيضًا</w:t>
      </w:r>
      <w:r w:rsidRPr="003F61AD">
        <w:rPr>
          <w:sz w:val="28"/>
          <w:szCs w:val="28"/>
          <w:rtl/>
          <w:lang w:bidi="ar-SA"/>
        </w:rPr>
        <w:t xml:space="preserve"> في الختان، والفلك والبحر الأحمر.</w:t>
      </w:r>
    </w:p>
    <w:p w14:paraId="1BC5CB8F" w14:textId="77777777" w:rsidR="005706CA" w:rsidRPr="003F61AD" w:rsidRDefault="005706CA" w:rsidP="00AE0B99">
      <w:pPr>
        <w:jc w:val="lowKashida"/>
        <w:rPr>
          <w:sz w:val="28"/>
          <w:szCs w:val="28"/>
          <w:rtl/>
          <w:lang w:bidi="ar-SA"/>
        </w:rPr>
      </w:pPr>
      <w:r w:rsidRPr="003F61AD">
        <w:rPr>
          <w:sz w:val="28"/>
          <w:szCs w:val="28"/>
          <w:rtl/>
          <w:lang w:bidi="ar-SA"/>
        </w:rPr>
        <w:t xml:space="preserve">والمغفرة التي ننالها في المعمودية يعبر عنها قانون الإيمان تعبيرًا واضحًا جدًا في قوله: "نؤمن بمعمودية واحدة لمغفرة الخطايا". </w:t>
      </w:r>
    </w:p>
    <w:p w14:paraId="0E1EFA94" w14:textId="77777777" w:rsidR="005706CA" w:rsidRPr="003F61AD" w:rsidRDefault="005706CA" w:rsidP="003D2A44">
      <w:pPr>
        <w:numPr>
          <w:ilvl w:val="0"/>
          <w:numId w:val="4"/>
        </w:numPr>
        <w:ind w:left="0" w:firstLine="0"/>
        <w:jc w:val="lowKashida"/>
        <w:rPr>
          <w:b/>
          <w:bCs/>
          <w:sz w:val="28"/>
          <w:szCs w:val="28"/>
          <w:rtl/>
          <w:lang w:bidi="ar-SA"/>
        </w:rPr>
      </w:pPr>
      <w:r w:rsidRPr="003F61AD">
        <w:rPr>
          <w:b/>
          <w:bCs/>
          <w:sz w:val="28"/>
          <w:szCs w:val="28"/>
          <w:rtl/>
          <w:lang w:bidi="ar-SA"/>
        </w:rPr>
        <w:t>في ا</w:t>
      </w:r>
      <w:r w:rsidR="003D2A44">
        <w:rPr>
          <w:b/>
          <w:bCs/>
          <w:sz w:val="28"/>
          <w:szCs w:val="28"/>
          <w:rtl/>
          <w:lang w:bidi="ar-SA"/>
        </w:rPr>
        <w:t>لمعمودية انضمام لعضوية الكنيسة</w:t>
      </w:r>
    </w:p>
    <w:p w14:paraId="557FBA22" w14:textId="77777777" w:rsidR="005706CA" w:rsidRPr="003F61AD" w:rsidRDefault="005706CA" w:rsidP="00AE0B99">
      <w:pPr>
        <w:jc w:val="lowKashida"/>
        <w:rPr>
          <w:sz w:val="28"/>
          <w:szCs w:val="28"/>
          <w:rtl/>
          <w:lang w:bidi="ar-SA"/>
        </w:rPr>
      </w:pPr>
      <w:r w:rsidRPr="003F61AD">
        <w:rPr>
          <w:sz w:val="28"/>
          <w:szCs w:val="28"/>
          <w:rtl/>
          <w:lang w:bidi="ar-SA"/>
        </w:rPr>
        <w:t>لا شك أن المعمودية كان يرمز إليها الختان في العهد القديم، وفي ذلك يقول الرسول عن السيد المسيح:</w:t>
      </w:r>
      <w:r w:rsidR="00CC66B7">
        <w:rPr>
          <w:rFonts w:hint="cs"/>
          <w:sz w:val="28"/>
          <w:szCs w:val="28"/>
          <w:rtl/>
          <w:lang w:bidi="ar-SA"/>
        </w:rPr>
        <w:t xml:space="preserve"> </w:t>
      </w:r>
      <w:r w:rsidRPr="003F61AD">
        <w:rPr>
          <w:sz w:val="28"/>
          <w:szCs w:val="28"/>
          <w:rtl/>
          <w:lang w:bidi="ar-SA"/>
        </w:rPr>
        <w:t xml:space="preserve">"وَبِهِ </w:t>
      </w:r>
      <w:r w:rsidR="001442F4">
        <w:rPr>
          <w:sz w:val="28"/>
          <w:szCs w:val="28"/>
          <w:rtl/>
          <w:lang w:bidi="ar-SA"/>
        </w:rPr>
        <w:t>أيضًا</w:t>
      </w:r>
      <w:r w:rsidRPr="003F61AD">
        <w:rPr>
          <w:sz w:val="28"/>
          <w:szCs w:val="28"/>
          <w:rtl/>
          <w:lang w:bidi="ar-SA"/>
        </w:rPr>
        <w:t xml:space="preserve"> خُتِنْتُمْ خِتَانًا غَيْرَ مَصْنُوعٍ بِيَدٍ، بِخَلْعِ جِسْمِ خَطَايَا الْبَشَرِيَّةِ، بِخِتَانِ الْمَسِيحِ، مَدْفُونِينَ مَعَهُ فِي الْمَعْمُودِيَّةِ، الَّتِي فِيهَا أُقِمْتُمْ </w:t>
      </w:r>
      <w:r w:rsidR="001442F4">
        <w:rPr>
          <w:sz w:val="28"/>
          <w:szCs w:val="28"/>
          <w:rtl/>
          <w:lang w:bidi="ar-SA"/>
        </w:rPr>
        <w:t>أيضًا</w:t>
      </w:r>
      <w:r w:rsidRPr="003F61AD">
        <w:rPr>
          <w:sz w:val="28"/>
          <w:szCs w:val="28"/>
          <w:rtl/>
          <w:lang w:bidi="ar-SA"/>
        </w:rPr>
        <w:t xml:space="preserve"> مَعَهُ بِإِيمَانِ عَمَلِ اللهِ الَّذِي أَقَامَهُ مِنَ الأَمْوَاتِ" (كو2: 11، 12). </w:t>
      </w:r>
    </w:p>
    <w:p w14:paraId="2014974D" w14:textId="77777777" w:rsidR="005706CA" w:rsidRPr="003F61AD" w:rsidRDefault="005706CA" w:rsidP="00AE0B99">
      <w:pPr>
        <w:jc w:val="lowKashida"/>
        <w:rPr>
          <w:sz w:val="28"/>
          <w:szCs w:val="28"/>
          <w:rtl/>
          <w:lang w:bidi="ar-SA"/>
        </w:rPr>
      </w:pPr>
      <w:r w:rsidRPr="003F61AD">
        <w:rPr>
          <w:sz w:val="28"/>
          <w:szCs w:val="28"/>
          <w:rtl/>
          <w:lang w:bidi="ar-SA"/>
        </w:rPr>
        <w:t xml:space="preserve">المعروف أنه في الختان يقطع جزء من الجسد، فيموت، إشارة في المعمودية إلى الموت الكامل. وكما أن الختان علامة لا تمحى هكذا </w:t>
      </w:r>
      <w:r w:rsidR="001442F4">
        <w:rPr>
          <w:sz w:val="28"/>
          <w:szCs w:val="28"/>
          <w:rtl/>
          <w:lang w:bidi="ar-SA"/>
        </w:rPr>
        <w:t>أيضًا</w:t>
      </w:r>
      <w:r w:rsidR="00CC66B7">
        <w:rPr>
          <w:sz w:val="28"/>
          <w:szCs w:val="28"/>
          <w:rtl/>
          <w:lang w:bidi="ar-SA"/>
        </w:rPr>
        <w:t xml:space="preserve"> المعمودية.</w:t>
      </w:r>
    </w:p>
    <w:p w14:paraId="50FD1C7E" w14:textId="77777777" w:rsidR="005706CA" w:rsidRPr="003F61AD" w:rsidRDefault="005706CA" w:rsidP="00AE0B99">
      <w:pPr>
        <w:jc w:val="lowKashida"/>
        <w:rPr>
          <w:sz w:val="28"/>
          <w:szCs w:val="28"/>
          <w:rtl/>
          <w:lang w:bidi="ar-SA"/>
        </w:rPr>
      </w:pPr>
      <w:r w:rsidRPr="003F61AD">
        <w:rPr>
          <w:sz w:val="28"/>
          <w:szCs w:val="28"/>
          <w:rtl/>
          <w:lang w:bidi="ar-SA"/>
        </w:rPr>
        <w:t>وكما أن في الختان يسيل دم، كذلك الحياة الجديدة التي أتت بالمعمودية، كانت باستحقاق الدم الذي س</w:t>
      </w:r>
      <w:r w:rsidR="00CC66B7">
        <w:rPr>
          <w:rFonts w:hint="cs"/>
          <w:sz w:val="28"/>
          <w:szCs w:val="28"/>
          <w:rtl/>
          <w:lang w:bidi="ar-SA"/>
        </w:rPr>
        <w:t>ُ</w:t>
      </w:r>
      <w:r w:rsidRPr="003F61AD">
        <w:rPr>
          <w:sz w:val="28"/>
          <w:szCs w:val="28"/>
          <w:rtl/>
          <w:lang w:bidi="ar-SA"/>
        </w:rPr>
        <w:t xml:space="preserve">فك عنا. </w:t>
      </w:r>
    </w:p>
    <w:p w14:paraId="193AFE78" w14:textId="77777777" w:rsidR="005706CA" w:rsidRPr="003F61AD" w:rsidRDefault="005706CA" w:rsidP="00AE0B99">
      <w:pPr>
        <w:jc w:val="lowKashida"/>
        <w:rPr>
          <w:sz w:val="28"/>
          <w:szCs w:val="28"/>
          <w:rtl/>
          <w:lang w:bidi="ar-SA"/>
        </w:rPr>
      </w:pPr>
      <w:r w:rsidRPr="003F61AD">
        <w:rPr>
          <w:sz w:val="28"/>
          <w:szCs w:val="28"/>
          <w:rtl/>
          <w:lang w:bidi="ar-SA"/>
        </w:rPr>
        <w:t>وكما أن المختون كان يعتبر بختانه عضو</w:t>
      </w:r>
      <w:r w:rsidR="00CC66B7">
        <w:rPr>
          <w:rFonts w:hint="cs"/>
          <w:sz w:val="28"/>
          <w:szCs w:val="28"/>
          <w:rtl/>
          <w:lang w:bidi="ar-SA"/>
        </w:rPr>
        <w:t>ً</w:t>
      </w:r>
      <w:r w:rsidRPr="003F61AD">
        <w:rPr>
          <w:sz w:val="28"/>
          <w:szCs w:val="28"/>
          <w:rtl/>
          <w:lang w:bidi="ar-SA"/>
        </w:rPr>
        <w:t xml:space="preserve">ا في شعب الله وفي جماعة المؤمنين (تك17: 7) </w:t>
      </w:r>
      <w:r w:rsidRPr="003F61AD">
        <w:rPr>
          <w:sz w:val="28"/>
          <w:szCs w:val="28"/>
          <w:rtl/>
          <w:lang w:bidi="ar-SA"/>
        </w:rPr>
        <w:lastRenderedPageBreak/>
        <w:t xml:space="preserve">هكذا </w:t>
      </w:r>
      <w:r w:rsidR="001442F4">
        <w:rPr>
          <w:sz w:val="28"/>
          <w:szCs w:val="28"/>
          <w:rtl/>
          <w:lang w:bidi="ar-SA"/>
        </w:rPr>
        <w:t>أيضًا</w:t>
      </w:r>
      <w:r w:rsidRPr="003F61AD">
        <w:rPr>
          <w:sz w:val="28"/>
          <w:szCs w:val="28"/>
          <w:rtl/>
          <w:lang w:bidi="ar-SA"/>
        </w:rPr>
        <w:t xml:space="preserve"> المعمّد يصير عضو</w:t>
      </w:r>
      <w:r w:rsidR="00F66A12">
        <w:rPr>
          <w:rFonts w:hint="cs"/>
          <w:sz w:val="28"/>
          <w:szCs w:val="28"/>
          <w:rtl/>
          <w:lang w:bidi="ar-SA"/>
        </w:rPr>
        <w:t>ً</w:t>
      </w:r>
      <w:r w:rsidRPr="003F61AD">
        <w:rPr>
          <w:sz w:val="28"/>
          <w:szCs w:val="28"/>
          <w:rtl/>
          <w:lang w:bidi="ar-SA"/>
        </w:rPr>
        <w:t xml:space="preserve">ا في الكنيسة في شعب الله، عضوًا في جسد المسيح. وكما أن غير المختون كان يهلك (تك17: 14) هكذا </w:t>
      </w:r>
      <w:r w:rsidR="001442F4">
        <w:rPr>
          <w:sz w:val="28"/>
          <w:szCs w:val="28"/>
          <w:rtl/>
          <w:lang w:bidi="ar-SA"/>
        </w:rPr>
        <w:t>أيضًا</w:t>
      </w:r>
      <w:r w:rsidRPr="003F61AD">
        <w:rPr>
          <w:sz w:val="28"/>
          <w:szCs w:val="28"/>
          <w:rtl/>
          <w:lang w:bidi="ar-SA"/>
        </w:rPr>
        <w:t xml:space="preserve"> كل من لا يولد من الماء والروح (يو3: 3، 5) لا يدخل ملكوت الله، لأنه لم يدخل في المعمودية ولم يدفن مع المسيح ولم يقم معه. </w:t>
      </w:r>
    </w:p>
    <w:p w14:paraId="0740FC44" w14:textId="77777777" w:rsidR="005706CA" w:rsidRPr="003F61AD" w:rsidRDefault="005706CA" w:rsidP="00AE0B99">
      <w:pPr>
        <w:jc w:val="lowKashida"/>
        <w:rPr>
          <w:sz w:val="28"/>
          <w:szCs w:val="28"/>
          <w:rtl/>
          <w:lang w:bidi="ar-SA"/>
        </w:rPr>
      </w:pPr>
      <w:r w:rsidRPr="003F61AD">
        <w:rPr>
          <w:sz w:val="28"/>
          <w:szCs w:val="28"/>
          <w:rtl/>
          <w:lang w:bidi="ar-SA"/>
        </w:rPr>
        <w:t xml:space="preserve">وكما أن الختان كان لازمًا وضروريًا وبأمر إلهي، هكذا </w:t>
      </w:r>
      <w:r w:rsidR="001442F4">
        <w:rPr>
          <w:sz w:val="28"/>
          <w:szCs w:val="28"/>
          <w:rtl/>
          <w:lang w:bidi="ar-SA"/>
        </w:rPr>
        <w:t>أيضًا</w:t>
      </w:r>
      <w:r w:rsidRPr="003F61AD">
        <w:rPr>
          <w:sz w:val="28"/>
          <w:szCs w:val="28"/>
          <w:rtl/>
          <w:lang w:bidi="ar-SA"/>
        </w:rPr>
        <w:t xml:space="preserve"> المعمودية لا</w:t>
      </w:r>
      <w:r w:rsidR="00F66A12">
        <w:rPr>
          <w:sz w:val="28"/>
          <w:szCs w:val="28"/>
          <w:rtl/>
          <w:lang w:bidi="ar-SA"/>
        </w:rPr>
        <w:t>زمة للمغفرة ولعضوية جسد المسيح.</w:t>
      </w:r>
    </w:p>
    <w:p w14:paraId="631A78CB" w14:textId="77777777" w:rsidR="005706CA" w:rsidRDefault="005706CA" w:rsidP="00573D85">
      <w:pPr>
        <w:jc w:val="lowKashida"/>
        <w:rPr>
          <w:sz w:val="28"/>
          <w:szCs w:val="28"/>
          <w:rtl/>
          <w:lang w:bidi="ar-SA"/>
        </w:rPr>
      </w:pPr>
      <w:r w:rsidRPr="003F61AD">
        <w:rPr>
          <w:sz w:val="28"/>
          <w:szCs w:val="28"/>
          <w:rtl/>
          <w:lang w:bidi="ar-SA"/>
        </w:rPr>
        <w:t xml:space="preserve">وكما أن الإنسان يموت مرة واحدة ويقوم، ويختتن مرة واحدة، هكذا </w:t>
      </w:r>
      <w:r w:rsidR="001442F4">
        <w:rPr>
          <w:sz w:val="28"/>
          <w:szCs w:val="28"/>
          <w:rtl/>
          <w:lang w:bidi="ar-SA"/>
        </w:rPr>
        <w:t>أيضًا</w:t>
      </w:r>
      <w:r w:rsidRPr="003F61AD">
        <w:rPr>
          <w:sz w:val="28"/>
          <w:szCs w:val="28"/>
          <w:rtl/>
          <w:lang w:bidi="ar-SA"/>
        </w:rPr>
        <w:t xml:space="preserve"> المعمودية واحدة لا تتكرر لأن المعمد لا يموت مع المسيح أكثر من مرة.</w:t>
      </w:r>
      <w:r w:rsidR="00F66A12">
        <w:rPr>
          <w:rFonts w:hint="cs"/>
          <w:sz w:val="28"/>
          <w:szCs w:val="28"/>
          <w:rtl/>
          <w:lang w:bidi="ar-SA"/>
        </w:rPr>
        <w:t xml:space="preserve"> </w:t>
      </w:r>
      <w:r w:rsidRPr="003F61AD">
        <w:rPr>
          <w:sz w:val="28"/>
          <w:szCs w:val="28"/>
          <w:rtl/>
          <w:lang w:bidi="ar-SA"/>
        </w:rPr>
        <w:t xml:space="preserve">أما علاقة الختان والمعمودية بمغفرة الخطايا، فيعبّر عنها الرسول في حديثه عن الختان الروحي، ختان المسيح، غير المصنوع بيد الذي فيه خلع جسم الخطايا، ويرمز للمعمودية، فيقول بعدها: "وَإِذْ كُنْتُمْ أَمْوَاتًا فِي الْخَطَايَا وَغَلَفِ جَسَدِكُمْ، أَحْيَاكُمْ مَعَهُ، مُسَامِحًا لَكُمْ بِجَمِيعِ الْخَطَايَا" (كو2: </w:t>
      </w:r>
      <w:r w:rsidR="00573D85">
        <w:rPr>
          <w:rFonts w:hint="cs"/>
          <w:sz w:val="28"/>
          <w:szCs w:val="28"/>
          <w:rtl/>
          <w:lang w:bidi="ar-SA"/>
        </w:rPr>
        <w:t>11- 13</w:t>
      </w:r>
      <w:r w:rsidRPr="003F61AD">
        <w:rPr>
          <w:sz w:val="28"/>
          <w:szCs w:val="28"/>
          <w:rtl/>
          <w:lang w:bidi="ar-SA"/>
        </w:rPr>
        <w:t xml:space="preserve">). </w:t>
      </w:r>
    </w:p>
    <w:p w14:paraId="0998F784" w14:textId="77777777" w:rsidR="00573D85" w:rsidRPr="003F61AD" w:rsidRDefault="00573D85" w:rsidP="00573D85">
      <w:pPr>
        <w:jc w:val="center"/>
        <w:rPr>
          <w:sz w:val="28"/>
          <w:szCs w:val="28"/>
          <w:rtl/>
          <w:lang w:bidi="ar-SA"/>
        </w:rPr>
      </w:pPr>
      <w:r>
        <w:rPr>
          <w:sz w:val="28"/>
          <w:szCs w:val="28"/>
          <w:lang w:bidi="ar-SA"/>
        </w:rPr>
        <w:sym w:font="Wingdings" w:char="F0AA"/>
      </w:r>
      <w:r>
        <w:rPr>
          <w:sz w:val="28"/>
          <w:szCs w:val="28"/>
          <w:lang w:bidi="ar-SA"/>
        </w:rPr>
        <w:sym w:font="Wingdings" w:char="F0B2"/>
      </w:r>
      <w:r>
        <w:rPr>
          <w:sz w:val="28"/>
          <w:szCs w:val="28"/>
          <w:lang w:bidi="ar-SA"/>
        </w:rPr>
        <w:sym w:font="Wingdings" w:char="F0AA"/>
      </w:r>
    </w:p>
    <w:p w14:paraId="4C5C286B" w14:textId="77777777" w:rsidR="005706CA" w:rsidRPr="003F61AD" w:rsidRDefault="005706CA" w:rsidP="00697D48">
      <w:pPr>
        <w:pStyle w:val="Heading3"/>
        <w:rPr>
          <w:rtl/>
        </w:rPr>
      </w:pPr>
      <w:bookmarkStart w:id="172" w:name="_Toc527182611"/>
      <w:bookmarkStart w:id="173" w:name="_Toc169981617"/>
      <w:r w:rsidRPr="003F61AD">
        <w:rPr>
          <w:rtl/>
        </w:rPr>
        <w:t>المعمودية هي من عمل الكهنوت</w:t>
      </w:r>
      <w:bookmarkEnd w:id="172"/>
      <w:bookmarkEnd w:id="173"/>
      <w:r w:rsidRPr="003F61AD">
        <w:rPr>
          <w:rtl/>
        </w:rPr>
        <w:t xml:space="preserve"> </w:t>
      </w:r>
    </w:p>
    <w:p w14:paraId="068763D2" w14:textId="77777777" w:rsidR="005706CA" w:rsidRPr="003F61AD" w:rsidRDefault="005706CA" w:rsidP="00AE0B99">
      <w:pPr>
        <w:jc w:val="lowKashida"/>
        <w:rPr>
          <w:sz w:val="28"/>
          <w:szCs w:val="28"/>
          <w:rtl/>
          <w:lang w:bidi="ar-SA"/>
        </w:rPr>
      </w:pPr>
      <w:r w:rsidRPr="003F61AD">
        <w:rPr>
          <w:sz w:val="28"/>
          <w:szCs w:val="28"/>
          <w:rtl/>
          <w:lang w:bidi="ar-SA"/>
        </w:rPr>
        <w:t>المعمودية لا</w:t>
      </w:r>
      <w:r w:rsidR="00573D85">
        <w:rPr>
          <w:rFonts w:hint="cs"/>
          <w:sz w:val="28"/>
          <w:szCs w:val="28"/>
          <w:rtl/>
          <w:lang w:bidi="ar-SA"/>
        </w:rPr>
        <w:t xml:space="preserve"> </w:t>
      </w:r>
      <w:r w:rsidRPr="003F61AD">
        <w:rPr>
          <w:sz w:val="28"/>
          <w:szCs w:val="28"/>
          <w:rtl/>
          <w:lang w:bidi="ar-SA"/>
        </w:rPr>
        <w:t xml:space="preserve">بد أن يقوم بها كاهن شرعي. </w:t>
      </w:r>
    </w:p>
    <w:p w14:paraId="130D25B1" w14:textId="77777777" w:rsidR="005706CA" w:rsidRPr="003F61AD" w:rsidRDefault="005706CA" w:rsidP="00AE0B99">
      <w:pPr>
        <w:jc w:val="lowKashida"/>
        <w:rPr>
          <w:sz w:val="28"/>
          <w:szCs w:val="28"/>
          <w:rtl/>
          <w:lang w:bidi="ar-SA"/>
        </w:rPr>
      </w:pPr>
      <w:r w:rsidRPr="003F61AD">
        <w:rPr>
          <w:sz w:val="28"/>
          <w:szCs w:val="28"/>
          <w:rtl/>
          <w:lang w:bidi="ar-SA"/>
        </w:rPr>
        <w:t>والكتاب المقدس يرينا أن السيد المسيح لم يترك مسألة المعمودية إلى عامة الناس، إنما تركها لرسله القديسين، كما ورد في قوله لتلاميذه قبل صعوده: "اذْهَبُوا وَتَلْمِذُوا جَمِيعَ الأُمَمِ وَعَمِّدُوهُمْ بِاسْمِ الآب وَالابْنِ وَالرُّوحِ الْقُدُسِ" (مت 28: 19).</w:t>
      </w:r>
    </w:p>
    <w:p w14:paraId="7A6BA5D4" w14:textId="77777777" w:rsidR="005706CA" w:rsidRPr="003F61AD" w:rsidRDefault="005706CA" w:rsidP="00AE0B99">
      <w:pPr>
        <w:jc w:val="lowKashida"/>
        <w:rPr>
          <w:sz w:val="28"/>
          <w:szCs w:val="28"/>
          <w:rtl/>
          <w:lang w:bidi="ar-SA"/>
        </w:rPr>
      </w:pPr>
      <w:r w:rsidRPr="003F61AD">
        <w:rPr>
          <w:sz w:val="28"/>
          <w:szCs w:val="28"/>
          <w:rtl/>
          <w:lang w:bidi="ar-SA"/>
        </w:rPr>
        <w:t xml:space="preserve">ويؤيد هذا </w:t>
      </w:r>
      <w:r w:rsidR="001442F4">
        <w:rPr>
          <w:sz w:val="28"/>
          <w:szCs w:val="28"/>
          <w:rtl/>
          <w:lang w:bidi="ar-SA"/>
        </w:rPr>
        <w:t>أيضًا</w:t>
      </w:r>
      <w:r w:rsidRPr="003F61AD">
        <w:rPr>
          <w:sz w:val="28"/>
          <w:szCs w:val="28"/>
          <w:rtl/>
          <w:lang w:bidi="ar-SA"/>
        </w:rPr>
        <w:t xml:space="preserve"> ما ورد في (مر16: 15، 16). </w:t>
      </w:r>
    </w:p>
    <w:p w14:paraId="0EC5AE81" w14:textId="77777777" w:rsidR="005706CA" w:rsidRPr="003F61AD" w:rsidRDefault="005706CA" w:rsidP="00AE0B99">
      <w:pPr>
        <w:jc w:val="lowKashida"/>
        <w:rPr>
          <w:sz w:val="28"/>
          <w:szCs w:val="28"/>
          <w:rtl/>
          <w:lang w:bidi="ar-SA"/>
        </w:rPr>
      </w:pPr>
      <w:r w:rsidRPr="003F61AD">
        <w:rPr>
          <w:sz w:val="28"/>
          <w:szCs w:val="28"/>
          <w:rtl/>
          <w:lang w:bidi="ar-SA"/>
        </w:rPr>
        <w:t xml:space="preserve">وواضح أن الرسل هم الذين قاموا بعمل التعميد كما يروي لنا سفر أعمال الرسل في كل انتشار الكنيسة الأولى. ثم تركوا العمل لتلاميذهم من الأساقفة. ومنهم للكهنة. </w:t>
      </w:r>
    </w:p>
    <w:p w14:paraId="50C44156" w14:textId="77777777" w:rsidR="005706CA" w:rsidRPr="003F61AD" w:rsidRDefault="005706CA" w:rsidP="00AE0B99">
      <w:pPr>
        <w:jc w:val="lowKashida"/>
        <w:rPr>
          <w:sz w:val="28"/>
          <w:szCs w:val="28"/>
          <w:rtl/>
          <w:lang w:bidi="ar-SA"/>
        </w:rPr>
      </w:pPr>
      <w:r w:rsidRPr="003F61AD">
        <w:rPr>
          <w:sz w:val="28"/>
          <w:szCs w:val="28"/>
          <w:rtl/>
          <w:lang w:bidi="ar-SA"/>
        </w:rPr>
        <w:t xml:space="preserve">ولهذا كله، نحن لا نقبل أية معمودية لا يقوم بها كاهن. </w:t>
      </w:r>
    </w:p>
    <w:p w14:paraId="140B5C1B" w14:textId="77777777" w:rsidR="005706CA" w:rsidRPr="003F61AD" w:rsidRDefault="005706CA" w:rsidP="00AE0B99">
      <w:pPr>
        <w:jc w:val="lowKashida"/>
        <w:rPr>
          <w:sz w:val="28"/>
          <w:szCs w:val="28"/>
          <w:rtl/>
          <w:lang w:bidi="ar-SA"/>
        </w:rPr>
      </w:pPr>
      <w:r w:rsidRPr="003F61AD">
        <w:rPr>
          <w:sz w:val="28"/>
          <w:szCs w:val="28"/>
          <w:rtl/>
          <w:lang w:bidi="ar-SA"/>
        </w:rPr>
        <w:t xml:space="preserve">ويشترط في الكاهن </w:t>
      </w:r>
      <w:r w:rsidR="001442F4">
        <w:rPr>
          <w:sz w:val="28"/>
          <w:szCs w:val="28"/>
          <w:rtl/>
          <w:lang w:bidi="ar-SA"/>
        </w:rPr>
        <w:t>أيضًا</w:t>
      </w:r>
      <w:r w:rsidRPr="003F61AD">
        <w:rPr>
          <w:sz w:val="28"/>
          <w:szCs w:val="28"/>
          <w:rtl/>
          <w:lang w:bidi="ar-SA"/>
        </w:rPr>
        <w:t xml:space="preserve"> أن يكون كاهنًا شرعيًا، أي وضعت عليه يد لها سلطان السيامة، ولا يكون هذا الكاهن محرومًا أو مشلوحًا، بل له السلطة الكهنوتية التي يمارس بها الأسرار. </w:t>
      </w:r>
    </w:p>
    <w:p w14:paraId="12D945D0" w14:textId="77777777" w:rsidR="005706CA" w:rsidRPr="003F61AD" w:rsidRDefault="005706CA" w:rsidP="00AE0B99">
      <w:pPr>
        <w:jc w:val="lowKashida"/>
        <w:rPr>
          <w:sz w:val="28"/>
          <w:szCs w:val="28"/>
          <w:rtl/>
          <w:lang w:bidi="ar-SA"/>
        </w:rPr>
      </w:pPr>
      <w:r w:rsidRPr="003F61AD">
        <w:rPr>
          <w:sz w:val="28"/>
          <w:szCs w:val="28"/>
          <w:rtl/>
          <w:lang w:bidi="ar-SA"/>
        </w:rPr>
        <w:lastRenderedPageBreak/>
        <w:t>ولع</w:t>
      </w:r>
      <w:r w:rsidR="00DE5656">
        <w:rPr>
          <w:rFonts w:hint="cs"/>
          <w:sz w:val="28"/>
          <w:szCs w:val="28"/>
          <w:rtl/>
          <w:lang w:bidi="ar-SA"/>
        </w:rPr>
        <w:t>ل</w:t>
      </w:r>
      <w:r w:rsidRPr="003F61AD">
        <w:rPr>
          <w:sz w:val="28"/>
          <w:szCs w:val="28"/>
          <w:rtl/>
          <w:lang w:bidi="ar-SA"/>
        </w:rPr>
        <w:t xml:space="preserve">نا بعد أن تكلمنا عن كل مفاعيل المعمودية فينا، وهذه التي لا يؤمن بها إخوتنا البروتستانت، </w:t>
      </w:r>
      <w:proofErr w:type="spellStart"/>
      <w:r w:rsidRPr="003F61AD">
        <w:rPr>
          <w:sz w:val="28"/>
          <w:szCs w:val="28"/>
          <w:rtl/>
          <w:lang w:bidi="ar-SA"/>
        </w:rPr>
        <w:t>ناسبين</w:t>
      </w:r>
      <w:proofErr w:type="spellEnd"/>
      <w:r w:rsidRPr="003F61AD">
        <w:rPr>
          <w:sz w:val="28"/>
          <w:szCs w:val="28"/>
          <w:rtl/>
          <w:lang w:bidi="ar-SA"/>
        </w:rPr>
        <w:t xml:space="preserve"> كل ذلك إلى الإيمان وحده.. وبعد أن تحدثنا </w:t>
      </w:r>
      <w:r w:rsidR="001442F4">
        <w:rPr>
          <w:sz w:val="28"/>
          <w:szCs w:val="28"/>
          <w:rtl/>
          <w:lang w:bidi="ar-SA"/>
        </w:rPr>
        <w:t>أيضًا</w:t>
      </w:r>
      <w:r w:rsidRPr="003F61AD">
        <w:rPr>
          <w:sz w:val="28"/>
          <w:szCs w:val="28"/>
          <w:rtl/>
          <w:lang w:bidi="ar-SA"/>
        </w:rPr>
        <w:t xml:space="preserve"> عن أن المعمودية هي عمل الكهنة... لعل البعض يسأل. </w:t>
      </w:r>
    </w:p>
    <w:p w14:paraId="3457F369" w14:textId="77777777" w:rsidR="005706CA" w:rsidRPr="003F61AD" w:rsidRDefault="005706CA" w:rsidP="00AE0B99">
      <w:pPr>
        <w:jc w:val="lowKashida"/>
        <w:rPr>
          <w:sz w:val="28"/>
          <w:szCs w:val="28"/>
          <w:rtl/>
          <w:lang w:bidi="ar-SA"/>
        </w:rPr>
      </w:pPr>
      <w:proofErr w:type="spellStart"/>
      <w:r w:rsidRPr="003F61AD">
        <w:rPr>
          <w:sz w:val="28"/>
          <w:szCs w:val="28"/>
          <w:rtl/>
          <w:lang w:bidi="ar-SA"/>
        </w:rPr>
        <w:t>لمذا</w:t>
      </w:r>
      <w:proofErr w:type="spellEnd"/>
      <w:r w:rsidRPr="003F61AD">
        <w:rPr>
          <w:sz w:val="28"/>
          <w:szCs w:val="28"/>
          <w:rtl/>
          <w:lang w:bidi="ar-SA"/>
        </w:rPr>
        <w:t xml:space="preserve"> تعيدون معمودية البروتستانتي الذي ينضم إلى الكنيسة الأرثوذكسية؟ نقول إننا نعطيه كل هذه الكنوز الروحية التي لم ينلها حينما تعمّد في البروتستانتية نسأله: هل نلت في المعمودية الخلاص؟ هل نلت فيها التبرير والتجديد ومغفرة الخطايا؟ هل اغتسلت فيها من خطاياك؟ هل لبست فيها المسيح؟ هل ولدت فيها ولادة جديدة؟ </w:t>
      </w:r>
    </w:p>
    <w:p w14:paraId="2D21DB7D" w14:textId="77777777" w:rsidR="005706CA" w:rsidRPr="003F61AD" w:rsidRDefault="005706CA" w:rsidP="00AE0B99">
      <w:pPr>
        <w:jc w:val="lowKashida"/>
        <w:rPr>
          <w:sz w:val="28"/>
          <w:szCs w:val="28"/>
          <w:rtl/>
          <w:lang w:bidi="ar-SA"/>
        </w:rPr>
      </w:pPr>
      <w:r w:rsidRPr="003F61AD">
        <w:rPr>
          <w:sz w:val="28"/>
          <w:szCs w:val="28"/>
          <w:rtl/>
          <w:lang w:bidi="ar-SA"/>
        </w:rPr>
        <w:t xml:space="preserve">فإن كنت لم تنل </w:t>
      </w:r>
      <w:r w:rsidR="000E58FA">
        <w:rPr>
          <w:sz w:val="28"/>
          <w:szCs w:val="28"/>
          <w:rtl/>
          <w:lang w:bidi="ar-SA"/>
        </w:rPr>
        <w:t>شيئًا</w:t>
      </w:r>
      <w:r w:rsidRPr="003F61AD">
        <w:rPr>
          <w:sz w:val="28"/>
          <w:szCs w:val="28"/>
          <w:rtl/>
          <w:lang w:bidi="ar-SA"/>
        </w:rPr>
        <w:t xml:space="preserve"> من كل هذه النعم في المعمودية التي أخدتها في البروتستانتية إذ لم تكن تؤمن بشيء منها ينال بالمعمودية، فنحن نعطيك هذه كلها بالمعمودية التي لها كل هذه المفاعيل. </w:t>
      </w:r>
    </w:p>
    <w:p w14:paraId="06EE03CF" w14:textId="77777777" w:rsidR="005706CA" w:rsidRPr="003F61AD" w:rsidRDefault="005706CA" w:rsidP="00AE0B99">
      <w:pPr>
        <w:jc w:val="lowKashida"/>
        <w:rPr>
          <w:sz w:val="28"/>
          <w:szCs w:val="28"/>
          <w:rtl/>
          <w:lang w:bidi="ar-SA"/>
        </w:rPr>
      </w:pPr>
      <w:r w:rsidRPr="003F61AD">
        <w:rPr>
          <w:sz w:val="28"/>
          <w:szCs w:val="28"/>
          <w:rtl/>
          <w:lang w:bidi="ar-SA"/>
        </w:rPr>
        <w:t xml:space="preserve">وسبب آخر هام. وهو أننا لا نعترف بمعمودية إلا التي تكون بواسطة كاهن شرعي كما قلنا. والبروتستانتية لا تؤمن بكهنوت للبشر يمارس الأسرار كما أنها لا تؤمن بالمعمودية كسرّ. </w:t>
      </w:r>
    </w:p>
    <w:p w14:paraId="7414D4EB" w14:textId="77777777" w:rsidR="005706CA" w:rsidRPr="003F61AD" w:rsidRDefault="005706CA" w:rsidP="00AE0B99">
      <w:pPr>
        <w:jc w:val="lowKashida"/>
        <w:rPr>
          <w:sz w:val="28"/>
          <w:szCs w:val="28"/>
          <w:rtl/>
          <w:lang w:bidi="ar-SA"/>
        </w:rPr>
      </w:pPr>
      <w:r w:rsidRPr="003F61AD">
        <w:rPr>
          <w:sz w:val="28"/>
          <w:szCs w:val="28"/>
          <w:rtl/>
          <w:lang w:bidi="ar-SA"/>
        </w:rPr>
        <w:t xml:space="preserve">لذلك لا نقبل هذه المعمودية ولا نقول </w:t>
      </w:r>
      <w:proofErr w:type="gramStart"/>
      <w:r w:rsidRPr="003F61AD">
        <w:rPr>
          <w:sz w:val="28"/>
          <w:szCs w:val="28"/>
          <w:rtl/>
          <w:lang w:bidi="ar-SA"/>
        </w:rPr>
        <w:t>أننا</w:t>
      </w:r>
      <w:proofErr w:type="gramEnd"/>
      <w:r w:rsidRPr="003F61AD">
        <w:rPr>
          <w:sz w:val="28"/>
          <w:szCs w:val="28"/>
          <w:rtl/>
          <w:lang w:bidi="ar-SA"/>
        </w:rPr>
        <w:t xml:space="preserve"> نعيدها، إنما نعمّد المنضم إلينا بمعمودية على يد كاهن، تحمل فاعلية روحية لازمة للخلاص، وبدونها لا يخلص.. مهما كانت المعمودية الأولى على اسم الثالوث القدوس، ما دام تنقصها ثلاثة أمور هامة، إذ أنها: </w:t>
      </w:r>
    </w:p>
    <w:p w14:paraId="5E392877" w14:textId="77777777" w:rsidR="005706CA" w:rsidRPr="003F61AD" w:rsidRDefault="005C24A1" w:rsidP="00AE0B99">
      <w:pPr>
        <w:jc w:val="lowKashida"/>
        <w:rPr>
          <w:sz w:val="28"/>
          <w:szCs w:val="28"/>
          <w:rtl/>
          <w:lang w:bidi="ar-SA"/>
        </w:rPr>
      </w:pPr>
      <w:r>
        <w:rPr>
          <w:sz w:val="28"/>
          <w:szCs w:val="28"/>
          <w:rtl/>
          <w:lang w:bidi="ar-SA"/>
        </w:rPr>
        <w:t>أ</w:t>
      </w:r>
      <w:r w:rsidR="005706CA" w:rsidRPr="003F61AD">
        <w:rPr>
          <w:sz w:val="28"/>
          <w:szCs w:val="28"/>
          <w:rtl/>
          <w:lang w:bidi="ar-SA"/>
        </w:rPr>
        <w:t xml:space="preserve">- ليست على يد كاهن. </w:t>
      </w:r>
    </w:p>
    <w:p w14:paraId="51D2490D" w14:textId="77777777" w:rsidR="005706CA" w:rsidRPr="003F61AD" w:rsidRDefault="005C24A1" w:rsidP="00AE0B99">
      <w:pPr>
        <w:jc w:val="lowKashida"/>
        <w:rPr>
          <w:sz w:val="28"/>
          <w:szCs w:val="28"/>
        </w:rPr>
      </w:pPr>
      <w:r>
        <w:rPr>
          <w:sz w:val="28"/>
          <w:szCs w:val="28"/>
          <w:rtl/>
          <w:lang w:bidi="ar-SA"/>
        </w:rPr>
        <w:t>ب</w:t>
      </w:r>
      <w:r w:rsidR="005706CA" w:rsidRPr="003F61AD">
        <w:rPr>
          <w:sz w:val="28"/>
          <w:szCs w:val="28"/>
          <w:rtl/>
          <w:lang w:bidi="ar-SA"/>
        </w:rPr>
        <w:t xml:space="preserve">- ليست سرًا. </w:t>
      </w:r>
    </w:p>
    <w:p w14:paraId="0B49602D" w14:textId="77777777" w:rsidR="005706CA" w:rsidRPr="003F61AD" w:rsidRDefault="005C24A1" w:rsidP="00AE0B99">
      <w:pPr>
        <w:jc w:val="lowKashida"/>
        <w:rPr>
          <w:sz w:val="28"/>
          <w:szCs w:val="28"/>
        </w:rPr>
      </w:pPr>
      <w:r>
        <w:rPr>
          <w:sz w:val="28"/>
          <w:szCs w:val="28"/>
          <w:rtl/>
          <w:lang w:bidi="ar-SA"/>
        </w:rPr>
        <w:t>ج</w:t>
      </w:r>
      <w:r>
        <w:rPr>
          <w:rFonts w:hint="cs"/>
          <w:sz w:val="28"/>
          <w:szCs w:val="28"/>
          <w:rtl/>
          <w:lang w:bidi="ar-SA"/>
        </w:rPr>
        <w:t>ـ</w:t>
      </w:r>
      <w:r w:rsidR="005706CA" w:rsidRPr="003F61AD">
        <w:rPr>
          <w:sz w:val="28"/>
          <w:szCs w:val="28"/>
          <w:rtl/>
          <w:lang w:bidi="ar-SA"/>
        </w:rPr>
        <w:t xml:space="preserve">- ليست لها فاعلية روحية. </w:t>
      </w:r>
    </w:p>
    <w:p w14:paraId="18FB59C5" w14:textId="77777777" w:rsidR="005706CA" w:rsidRPr="003F61AD" w:rsidRDefault="005706CA" w:rsidP="005C24A1">
      <w:pPr>
        <w:pStyle w:val="Heading3"/>
        <w:rPr>
          <w:rtl/>
        </w:rPr>
      </w:pPr>
      <w:bookmarkStart w:id="174" w:name="_Toc527182612"/>
      <w:bookmarkStart w:id="175" w:name="_Toc169981618"/>
      <w:r w:rsidRPr="005C24A1">
        <w:rPr>
          <w:rtl/>
        </w:rPr>
        <w:t>لزوم</w:t>
      </w:r>
      <w:r w:rsidRPr="003F61AD">
        <w:rPr>
          <w:rtl/>
        </w:rPr>
        <w:t xml:space="preserve"> المعمودية</w:t>
      </w:r>
      <w:bookmarkEnd w:id="174"/>
      <w:bookmarkEnd w:id="175"/>
    </w:p>
    <w:p w14:paraId="7DAF8F9D" w14:textId="77777777" w:rsidR="005706CA" w:rsidRPr="003F61AD" w:rsidRDefault="005706CA" w:rsidP="00AE0B99">
      <w:pPr>
        <w:jc w:val="lowKashida"/>
        <w:rPr>
          <w:sz w:val="28"/>
          <w:szCs w:val="28"/>
          <w:rtl/>
          <w:lang w:bidi="ar-SA"/>
        </w:rPr>
      </w:pPr>
      <w:r w:rsidRPr="003F61AD">
        <w:rPr>
          <w:sz w:val="28"/>
          <w:szCs w:val="28"/>
          <w:rtl/>
          <w:lang w:bidi="ar-SA"/>
        </w:rPr>
        <w:t xml:space="preserve">نلاحظ منذ بدء المسيحية أن المعمودية كانت لازمة جدًا تتبع الإيمان مباشرة، ولم يستغني عنها أحد. كانت كذلك في تعليم الرب، وكانت كذلك في الممارسة العملية. </w:t>
      </w:r>
    </w:p>
    <w:p w14:paraId="53256AF4" w14:textId="0BFCFEDD" w:rsidR="005706CA" w:rsidRPr="004E044E" w:rsidRDefault="005706CA" w:rsidP="00AE0B99">
      <w:pPr>
        <w:jc w:val="lowKashida"/>
        <w:rPr>
          <w:b/>
          <w:bCs/>
          <w:sz w:val="28"/>
          <w:szCs w:val="28"/>
          <w:rtl/>
          <w:lang w:bidi="ar-SA"/>
        </w:rPr>
      </w:pPr>
      <w:r w:rsidRPr="003F61AD">
        <w:rPr>
          <w:sz w:val="28"/>
          <w:szCs w:val="28"/>
          <w:rtl/>
          <w:lang w:bidi="ar-SA"/>
        </w:rPr>
        <w:t>فمن جهة تعليم الرب قال لرسله: "تَلْمِذُوا جَمِيعَ الأُمَمِ وَعَمِّدُوهُمْ</w:t>
      </w:r>
      <w:r w:rsidR="004E044E">
        <w:rPr>
          <w:rFonts w:hint="cs"/>
          <w:sz w:val="28"/>
          <w:szCs w:val="28"/>
          <w:rtl/>
          <w:lang w:bidi="ar-SA"/>
        </w:rPr>
        <w:t>..</w:t>
      </w:r>
      <w:r w:rsidRPr="003F61AD">
        <w:rPr>
          <w:sz w:val="28"/>
          <w:szCs w:val="28"/>
          <w:rtl/>
          <w:lang w:bidi="ar-SA"/>
        </w:rPr>
        <w:t xml:space="preserve">" (مت28: 19) وقال </w:t>
      </w:r>
      <w:r w:rsidR="001442F4">
        <w:rPr>
          <w:sz w:val="28"/>
          <w:szCs w:val="28"/>
          <w:rtl/>
          <w:lang w:bidi="ar-SA"/>
        </w:rPr>
        <w:t>أيضًا</w:t>
      </w:r>
      <w:r w:rsidRPr="003F61AD">
        <w:rPr>
          <w:sz w:val="28"/>
          <w:szCs w:val="28"/>
          <w:rtl/>
          <w:lang w:bidi="ar-SA"/>
        </w:rPr>
        <w:t xml:space="preserve">: </w:t>
      </w:r>
      <w:r w:rsidRPr="003F61AD">
        <w:rPr>
          <w:sz w:val="28"/>
          <w:szCs w:val="28"/>
          <w:rtl/>
          <w:lang w:bidi="ar-SA"/>
        </w:rPr>
        <w:lastRenderedPageBreak/>
        <w:t xml:space="preserve">"مَنْ آمَنَ وَاعْتَمَدَ خَلَصَ" (مر16: 16). </w:t>
      </w:r>
      <w:r w:rsidRPr="004E044E">
        <w:rPr>
          <w:b/>
          <w:bCs/>
          <w:sz w:val="28"/>
          <w:szCs w:val="28"/>
          <w:rtl/>
          <w:lang w:bidi="ar-SA"/>
        </w:rPr>
        <w:t xml:space="preserve">ولو كانت المعمودية مجرد علامة، ما أعطاها الرب كل هذه الأهمية. </w:t>
      </w:r>
    </w:p>
    <w:p w14:paraId="5D84E24A" w14:textId="77777777" w:rsidR="005706CA" w:rsidRPr="003F61AD" w:rsidRDefault="005706CA" w:rsidP="00AE0B99">
      <w:pPr>
        <w:jc w:val="lowKashida"/>
        <w:rPr>
          <w:sz w:val="28"/>
          <w:szCs w:val="28"/>
          <w:rtl/>
          <w:lang w:bidi="ar-SA"/>
        </w:rPr>
      </w:pPr>
      <w:r w:rsidRPr="003F61AD">
        <w:rPr>
          <w:sz w:val="28"/>
          <w:szCs w:val="28"/>
          <w:rtl/>
          <w:lang w:bidi="ar-SA"/>
        </w:rPr>
        <w:t xml:space="preserve">وفي الممارسة العملية لمّا آمن اليهود في يوم الخمسين، دعاهم القديس بطرس إلى المعمودية مباشرة، فقال لهم: "تُوبُوا وَلْيَعْتَمِدْ كُلُّ وَاحِدٍ مِنْكُمْ عَلَى اسْمِ يَسُوعَ الْمَسِيحِ لِغُفْرَانِ الْخَطَايَا" (أع2: 38) واعتمد في ذلك اليوم ثلاثة آلاف نفس. ولا شك أنها كانت عملية صعبة ومنهكة وتأخذ وقتًا. ولولا أهميتها ما قام بها الآباء الرسل. </w:t>
      </w:r>
    </w:p>
    <w:p w14:paraId="4DEA0DF1" w14:textId="77777777" w:rsidR="005706CA" w:rsidRPr="003F61AD" w:rsidRDefault="005706CA" w:rsidP="00AE0B99">
      <w:pPr>
        <w:jc w:val="lowKashida"/>
        <w:rPr>
          <w:sz w:val="28"/>
          <w:szCs w:val="28"/>
          <w:rtl/>
          <w:lang w:bidi="ar-SA"/>
        </w:rPr>
      </w:pPr>
      <w:r w:rsidRPr="003F61AD">
        <w:rPr>
          <w:sz w:val="28"/>
          <w:szCs w:val="28"/>
          <w:rtl/>
          <w:lang w:bidi="ar-SA"/>
        </w:rPr>
        <w:t xml:space="preserve">ولو كان الإيمان وحده يخلّص، ماذا كانت الحاجة إلى معمودية كل هذه الآلاف؟ ما كان أسهل أن يقول لهم الرسول: "ما دمتم قد آمنتم أيها الإخوة. اذهبوا على بركة الله فقد نلتم الخلاص، وهذا يكفي". </w:t>
      </w:r>
    </w:p>
    <w:p w14:paraId="2725C752" w14:textId="7F340C4F" w:rsidR="005706CA" w:rsidRPr="003F61AD" w:rsidRDefault="005706CA" w:rsidP="00AE0B99">
      <w:pPr>
        <w:jc w:val="lowKashida"/>
        <w:rPr>
          <w:sz w:val="28"/>
          <w:szCs w:val="28"/>
          <w:rtl/>
          <w:lang w:bidi="ar-SA"/>
        </w:rPr>
      </w:pPr>
      <w:r w:rsidRPr="003F61AD">
        <w:rPr>
          <w:sz w:val="28"/>
          <w:szCs w:val="28"/>
          <w:rtl/>
          <w:lang w:bidi="ar-SA"/>
        </w:rPr>
        <w:t xml:space="preserve">ونفس الوضع نجده في عماد الخصي </w:t>
      </w:r>
      <w:proofErr w:type="spellStart"/>
      <w:r w:rsidRPr="003F61AD">
        <w:rPr>
          <w:sz w:val="28"/>
          <w:szCs w:val="28"/>
          <w:rtl/>
          <w:lang w:bidi="ar-SA"/>
        </w:rPr>
        <w:t>الحب</w:t>
      </w:r>
      <w:r w:rsidR="00FF56FA">
        <w:rPr>
          <w:rFonts w:hint="cs"/>
          <w:sz w:val="28"/>
          <w:szCs w:val="28"/>
          <w:rtl/>
          <w:lang w:bidi="ar-SA"/>
        </w:rPr>
        <w:t>ا</w:t>
      </w:r>
      <w:r w:rsidRPr="003F61AD">
        <w:rPr>
          <w:sz w:val="28"/>
          <w:szCs w:val="28"/>
          <w:rtl/>
          <w:lang w:bidi="ar-SA"/>
        </w:rPr>
        <w:t>شي</w:t>
      </w:r>
      <w:proofErr w:type="spellEnd"/>
      <w:r w:rsidRPr="003F61AD">
        <w:rPr>
          <w:sz w:val="28"/>
          <w:szCs w:val="28"/>
          <w:rtl/>
          <w:lang w:bidi="ar-SA"/>
        </w:rPr>
        <w:t xml:space="preserve">، الذي طلب بنفسه هذه المعمودية بعد إيمانه مباشرة وعمده فيلبس، فمضى فرحًا (أع8: 36). </w:t>
      </w:r>
    </w:p>
    <w:p w14:paraId="6F5C566C" w14:textId="77777777" w:rsidR="005706CA" w:rsidRDefault="005706CA" w:rsidP="00AE0B99">
      <w:pPr>
        <w:jc w:val="lowKashida"/>
        <w:rPr>
          <w:sz w:val="28"/>
          <w:szCs w:val="28"/>
          <w:rtl/>
          <w:lang w:bidi="ar-SA"/>
        </w:rPr>
      </w:pPr>
      <w:r w:rsidRPr="003F61AD">
        <w:rPr>
          <w:sz w:val="28"/>
          <w:szCs w:val="28"/>
          <w:rtl/>
          <w:lang w:bidi="ar-SA"/>
        </w:rPr>
        <w:t xml:space="preserve">وشاول الطرسوسي اعتمد بعد إيمانه ودعوته لكي يغتسل من خطاياه (أع22: 16)، وسجان فيلبي لما آمن، "اعْتَمَدَ فِي الْحَالِ هُوَ وَالَّذِينَ لَهُ أَجْمَعُونَ" (أع16: 33) وليديا بائعة الأرجوان لما آمنت اعْتَمَدَتْ هِيَ وَأَهْلُ بَيْتِهَا (أع16: 15). ولما آمن كرنيليوس، عمّده بطرس هو وكل الذين كانوا يسمعون الكلمة </w:t>
      </w:r>
      <w:r w:rsidR="00B5111F">
        <w:rPr>
          <w:sz w:val="28"/>
          <w:szCs w:val="28"/>
          <w:rtl/>
          <w:lang w:bidi="ar-SA"/>
        </w:rPr>
        <w:t>قائلًا</w:t>
      </w:r>
      <w:r w:rsidRPr="003F61AD">
        <w:rPr>
          <w:sz w:val="28"/>
          <w:szCs w:val="28"/>
          <w:rtl/>
          <w:lang w:bidi="ar-SA"/>
        </w:rPr>
        <w:t xml:space="preserve">: "أَتُرَى يَسْتَطِيعُ أَحَدٌ أَنْ يَمْنَعَ الْمَاءَ حَتَّى لاَ يَعْتَمِدَ هؤُلاَءِ الَّذِينَ قَبِلُوا الرُّوحَ الْقُدُسَ كَمَا نَحْنُ" (أع10: 44- 47). فلو كان الخلاص بالإيمان فقط، لماذا اعتمد كل الذين آمنوا؟ </w:t>
      </w:r>
    </w:p>
    <w:p w14:paraId="446C71EF" w14:textId="77777777" w:rsidR="005706CA" w:rsidRPr="003F61AD" w:rsidRDefault="005706CA" w:rsidP="00436EBB">
      <w:pPr>
        <w:pStyle w:val="Heading3"/>
        <w:rPr>
          <w:rtl/>
        </w:rPr>
      </w:pPr>
      <w:bookmarkStart w:id="176" w:name="_Toc527182613"/>
      <w:bookmarkStart w:id="177" w:name="_Toc169981619"/>
      <w:r w:rsidRPr="003F61AD">
        <w:rPr>
          <w:rtl/>
        </w:rPr>
        <w:t>المعمودية بالتغطيس</w:t>
      </w:r>
      <w:bookmarkEnd w:id="176"/>
      <w:bookmarkEnd w:id="177"/>
      <w:r w:rsidRPr="003F61AD">
        <w:rPr>
          <w:rtl/>
        </w:rPr>
        <w:t xml:space="preserve"> </w:t>
      </w:r>
    </w:p>
    <w:p w14:paraId="0F5BABAE" w14:textId="77777777" w:rsidR="005706CA" w:rsidRPr="003F61AD" w:rsidRDefault="005706CA" w:rsidP="00436EBB">
      <w:pPr>
        <w:jc w:val="lowKashida"/>
        <w:rPr>
          <w:sz w:val="28"/>
          <w:szCs w:val="28"/>
          <w:rtl/>
          <w:lang w:bidi="ar-SA"/>
        </w:rPr>
      </w:pPr>
      <w:r w:rsidRPr="003F61AD">
        <w:rPr>
          <w:sz w:val="28"/>
          <w:szCs w:val="28"/>
          <w:rtl/>
          <w:lang w:bidi="ar-SA"/>
        </w:rPr>
        <w:t xml:space="preserve">1- واضح من الكتاب المقدس أن المعمودية كانت بالتغطيس وليس بالرش، حتى في أيام يوحنا المعمدان نفسه. فالسيد المسيح اعتمد بالتغطيس. ولذلك يقول الإنجيل: "فَلَمَّا اعْتَمَدَ يَسُوعُ صَعِدَ لِلْوَقْتِ مِنَ الْمَاءِ" (مت3: 16؛ مر1: 10). ولعله من الجميل ههنا أن كنيستنا تسمي عيد معمودية السيد المسيح بعيد الغطاس، ليتأكد هذا المعنى في أذهاننا. </w:t>
      </w:r>
    </w:p>
    <w:p w14:paraId="4AD5DB1F" w14:textId="086C6F45" w:rsidR="005706CA" w:rsidRPr="003F61AD" w:rsidRDefault="005706CA" w:rsidP="00897D99">
      <w:pPr>
        <w:jc w:val="lowKashida"/>
        <w:rPr>
          <w:sz w:val="28"/>
          <w:szCs w:val="28"/>
        </w:rPr>
      </w:pPr>
      <w:r w:rsidRPr="003F61AD">
        <w:rPr>
          <w:sz w:val="28"/>
          <w:szCs w:val="28"/>
          <w:rtl/>
          <w:lang w:bidi="ar-SA"/>
        </w:rPr>
        <w:t xml:space="preserve">2- نفس تعبير الصعود من الماء، نقرأ عنه </w:t>
      </w:r>
      <w:r w:rsidR="001442F4">
        <w:rPr>
          <w:sz w:val="28"/>
          <w:szCs w:val="28"/>
          <w:rtl/>
          <w:lang w:bidi="ar-SA"/>
        </w:rPr>
        <w:t>أيضًا</w:t>
      </w:r>
      <w:r w:rsidRPr="003F61AD">
        <w:rPr>
          <w:sz w:val="28"/>
          <w:szCs w:val="28"/>
          <w:rtl/>
          <w:lang w:bidi="ar-SA"/>
        </w:rPr>
        <w:t xml:space="preserve"> في قصة الخصي الحبشي لما عمده </w:t>
      </w:r>
      <w:r w:rsidRPr="003F61AD">
        <w:rPr>
          <w:sz w:val="28"/>
          <w:szCs w:val="28"/>
          <w:rtl/>
          <w:lang w:bidi="ar-SA"/>
        </w:rPr>
        <w:lastRenderedPageBreak/>
        <w:t>فيلبس. يقول الكتاب</w:t>
      </w:r>
      <w:r w:rsidR="00897D99">
        <w:rPr>
          <w:rFonts w:hint="cs"/>
          <w:sz w:val="28"/>
          <w:szCs w:val="28"/>
          <w:rtl/>
          <w:lang w:bidi="ar-SA"/>
        </w:rPr>
        <w:t>:</w:t>
      </w:r>
      <w:r w:rsidRPr="003F61AD">
        <w:rPr>
          <w:sz w:val="28"/>
          <w:szCs w:val="28"/>
          <w:rtl/>
          <w:lang w:bidi="ar-SA"/>
        </w:rPr>
        <w:t xml:space="preserve"> "فَنَزَلاَ كِلاَهُمَا إِلَى الْمَاءِ فِيلُبُّسُ وَالْخَصِيُّ، فَعَمَّدَهُ وَلَمَّا صَعِدَا مِنَ الْمَاءِ، خَطِفَ رُوحُ الرَّبِّ فِيلُبُّسَ" (أع 8: 38، 39) وهذا دليل على أن المعمودية كانت بالتغطيس، ولو أنها كانت بالرش ل</w:t>
      </w:r>
      <w:r w:rsidR="00CD7951">
        <w:rPr>
          <w:rFonts w:hint="cs"/>
          <w:sz w:val="28"/>
          <w:szCs w:val="28"/>
          <w:rtl/>
          <w:lang w:bidi="ar-SA"/>
        </w:rPr>
        <w:t>اِ</w:t>
      </w:r>
      <w:r w:rsidRPr="003F61AD">
        <w:rPr>
          <w:sz w:val="28"/>
          <w:szCs w:val="28"/>
          <w:rtl/>
          <w:lang w:bidi="ar-SA"/>
        </w:rPr>
        <w:t xml:space="preserve">كتفى فيلبس بأن يرش الماء على الخصي حتى وهو في المركبة، ودون الحاجة إلى أن "ينزلا كلاهما إلى الماء". </w:t>
      </w:r>
    </w:p>
    <w:p w14:paraId="094414D9" w14:textId="77777777" w:rsidR="005706CA" w:rsidRPr="003F61AD" w:rsidRDefault="00897D99" w:rsidP="00AE0B99">
      <w:pPr>
        <w:jc w:val="lowKashida"/>
        <w:rPr>
          <w:sz w:val="28"/>
          <w:szCs w:val="28"/>
        </w:rPr>
      </w:pPr>
      <w:r>
        <w:rPr>
          <w:sz w:val="28"/>
          <w:szCs w:val="28"/>
          <w:rtl/>
          <w:lang w:bidi="ar-SA"/>
        </w:rPr>
        <w:t>3</w:t>
      </w:r>
      <w:r w:rsidR="005706CA" w:rsidRPr="003F61AD">
        <w:rPr>
          <w:sz w:val="28"/>
          <w:szCs w:val="28"/>
          <w:rtl/>
          <w:lang w:bidi="ar-SA"/>
        </w:rPr>
        <w:t xml:space="preserve">- كلمة معمودية </w:t>
      </w:r>
      <w:proofErr w:type="spellStart"/>
      <w:r w:rsidR="005706CA" w:rsidRPr="003F61AD">
        <w:rPr>
          <w:sz w:val="28"/>
          <w:szCs w:val="28"/>
        </w:rPr>
        <w:t>Baptisma</w:t>
      </w:r>
      <w:proofErr w:type="spellEnd"/>
      <w:r w:rsidR="005706CA" w:rsidRPr="003F61AD">
        <w:rPr>
          <w:sz w:val="28"/>
          <w:szCs w:val="28"/>
          <w:rtl/>
          <w:lang w:bidi="ar-SA"/>
        </w:rPr>
        <w:t xml:space="preserve"> معناها صبغة. ولا يمكن أن تتم الصبغة إلا بالتغطيس. </w:t>
      </w:r>
    </w:p>
    <w:p w14:paraId="13E0817B" w14:textId="77777777" w:rsidR="005706CA" w:rsidRPr="003F61AD" w:rsidRDefault="00D67813" w:rsidP="00AE0B99">
      <w:pPr>
        <w:jc w:val="lowKashida"/>
        <w:rPr>
          <w:sz w:val="28"/>
          <w:szCs w:val="28"/>
        </w:rPr>
      </w:pPr>
      <w:r>
        <w:rPr>
          <w:sz w:val="28"/>
          <w:szCs w:val="28"/>
          <w:rtl/>
          <w:lang w:bidi="ar-SA"/>
        </w:rPr>
        <w:t>4</w:t>
      </w:r>
      <w:r w:rsidR="005706CA" w:rsidRPr="003F61AD">
        <w:rPr>
          <w:sz w:val="28"/>
          <w:szCs w:val="28"/>
          <w:rtl/>
          <w:lang w:bidi="ar-SA"/>
        </w:rPr>
        <w:t xml:space="preserve">- المعمودية هي عملية موت مع المسيح ودفن مع المسيح كما يقول الرسول: "فَدُفِنَّا مَعَهُ بِالْمَعْمُودِيَّةِ لِلْمَوْتِ" (رو6: 4)، "مَدْفُونِينَ مَعَهُ فِي الْمَعْمُودِيَّةِ" (كو2: 12) وعملية الدفن لا يمكن أن تتم إلا بالتغطيس. والخروج من جرن المعمودية يشير إلى القيامة مع المسيح بعد الموت معه والدفن معه. أما الرش فلا يمكن أن يعبّر عن عملية الموت والقيامة. </w:t>
      </w:r>
    </w:p>
    <w:p w14:paraId="26D40B73" w14:textId="77777777" w:rsidR="005706CA" w:rsidRPr="003F61AD" w:rsidRDefault="00D67813" w:rsidP="00AE0B99">
      <w:pPr>
        <w:jc w:val="lowKashida"/>
        <w:rPr>
          <w:sz w:val="28"/>
          <w:szCs w:val="28"/>
        </w:rPr>
      </w:pPr>
      <w:r>
        <w:rPr>
          <w:sz w:val="28"/>
          <w:szCs w:val="28"/>
          <w:rtl/>
          <w:lang w:bidi="ar-SA"/>
        </w:rPr>
        <w:t>5</w:t>
      </w:r>
      <w:r w:rsidR="005706CA" w:rsidRPr="003F61AD">
        <w:rPr>
          <w:sz w:val="28"/>
          <w:szCs w:val="28"/>
          <w:rtl/>
          <w:lang w:bidi="ar-SA"/>
        </w:rPr>
        <w:t xml:space="preserve">- والمعمودية ولادة ثانية. والولادة هي خروج جسم من جسم، وتظهر في المعمودية واضحة بخروج جسم الإنسان من جرن المعمودية. ولا يعبّر الرش مطلقًا عن عملية الولادة. </w:t>
      </w:r>
    </w:p>
    <w:p w14:paraId="2FC8045C" w14:textId="77777777" w:rsidR="005706CA" w:rsidRPr="003F61AD" w:rsidRDefault="005706CA" w:rsidP="00C11E4B">
      <w:pPr>
        <w:jc w:val="lowKashida"/>
        <w:rPr>
          <w:sz w:val="28"/>
          <w:szCs w:val="28"/>
        </w:rPr>
      </w:pPr>
      <w:r w:rsidRPr="003F61AD">
        <w:rPr>
          <w:sz w:val="28"/>
          <w:szCs w:val="28"/>
          <w:rtl/>
          <w:lang w:bidi="ar-SA"/>
        </w:rPr>
        <w:t xml:space="preserve">6- المعمودية هي غسل من الخطايا، كما قيل للقديس بولس الرسول (أع22: 16) وكما يقول في رسالته إلى </w:t>
      </w:r>
      <w:proofErr w:type="spellStart"/>
      <w:r w:rsidRPr="003F61AD">
        <w:rPr>
          <w:sz w:val="28"/>
          <w:szCs w:val="28"/>
          <w:rtl/>
          <w:lang w:bidi="ar-SA"/>
        </w:rPr>
        <w:t>تيطس</w:t>
      </w:r>
      <w:proofErr w:type="spellEnd"/>
      <w:r w:rsidRPr="003F61AD">
        <w:rPr>
          <w:sz w:val="28"/>
          <w:szCs w:val="28"/>
          <w:rtl/>
          <w:lang w:bidi="ar-SA"/>
        </w:rPr>
        <w:t xml:space="preserve">: "خَلَّصَنَا بِغُسْلِ الْمِيلاَدِ الثَّانِي" (تي3: 5). وعملية الغسل تحتاج إلى غمر بالماء، ويمثله التغطيس ولا يمثله الرش. </w:t>
      </w:r>
    </w:p>
    <w:p w14:paraId="275BFF23" w14:textId="6637599E" w:rsidR="005706CA" w:rsidRPr="003F61AD" w:rsidRDefault="00C11E4B" w:rsidP="00AE0B99">
      <w:pPr>
        <w:jc w:val="lowKashida"/>
        <w:rPr>
          <w:sz w:val="28"/>
          <w:szCs w:val="28"/>
        </w:rPr>
      </w:pPr>
      <w:r>
        <w:rPr>
          <w:sz w:val="28"/>
          <w:szCs w:val="28"/>
          <w:rtl/>
          <w:lang w:bidi="ar-SA"/>
        </w:rPr>
        <w:t>7</w:t>
      </w:r>
      <w:r w:rsidR="005706CA" w:rsidRPr="003F61AD">
        <w:rPr>
          <w:sz w:val="28"/>
          <w:szCs w:val="28"/>
          <w:rtl/>
          <w:lang w:bidi="ar-SA"/>
        </w:rPr>
        <w:t>- وكل من ينظر إلى أبنية الكنائس القديمة يجد فيها جرن</w:t>
      </w:r>
      <w:r w:rsidR="00115934">
        <w:rPr>
          <w:rFonts w:hint="cs"/>
          <w:sz w:val="28"/>
          <w:szCs w:val="28"/>
          <w:rtl/>
          <w:lang w:bidi="ar-SA"/>
        </w:rPr>
        <w:t>ً</w:t>
      </w:r>
      <w:r w:rsidR="005706CA" w:rsidRPr="003F61AD">
        <w:rPr>
          <w:sz w:val="28"/>
          <w:szCs w:val="28"/>
          <w:rtl/>
          <w:lang w:bidi="ar-SA"/>
        </w:rPr>
        <w:t xml:space="preserve">ا للمعمودية. وهذا دليل على أنها كانت تتم بالتغطيس. لأن عملية الرش لا تحتاج إلى جرن. </w:t>
      </w:r>
    </w:p>
    <w:p w14:paraId="0F57A0A8" w14:textId="77777777" w:rsidR="005706CA" w:rsidRPr="003F61AD" w:rsidRDefault="005706CA" w:rsidP="00AE0B99">
      <w:pPr>
        <w:jc w:val="lowKashida"/>
        <w:rPr>
          <w:sz w:val="28"/>
          <w:szCs w:val="28"/>
          <w:rtl/>
          <w:lang w:bidi="ar-SA"/>
        </w:rPr>
      </w:pPr>
      <w:r w:rsidRPr="003F61AD">
        <w:rPr>
          <w:sz w:val="28"/>
          <w:szCs w:val="28"/>
          <w:rtl/>
          <w:lang w:bidi="ar-SA"/>
        </w:rPr>
        <w:t xml:space="preserve">بقيت النقطة الأخيرة من خلافاتنا في المعمودية عن البروتستانت وهي: </w:t>
      </w:r>
    </w:p>
    <w:p w14:paraId="2FBB16B0" w14:textId="77777777" w:rsidR="005706CA" w:rsidRPr="003F61AD" w:rsidRDefault="005706CA" w:rsidP="006C0DEE">
      <w:pPr>
        <w:pStyle w:val="Heading3"/>
        <w:rPr>
          <w:rtl/>
        </w:rPr>
      </w:pPr>
      <w:bookmarkStart w:id="178" w:name="_Toc527182614"/>
      <w:bookmarkStart w:id="179" w:name="_Toc169981620"/>
      <w:r w:rsidRPr="003F61AD">
        <w:rPr>
          <w:rtl/>
        </w:rPr>
        <w:t>معمودية الأطفال</w:t>
      </w:r>
      <w:bookmarkEnd w:id="178"/>
      <w:bookmarkEnd w:id="179"/>
      <w:r w:rsidRPr="003F61AD">
        <w:rPr>
          <w:rtl/>
        </w:rPr>
        <w:t xml:space="preserve"> </w:t>
      </w:r>
    </w:p>
    <w:p w14:paraId="3762269E" w14:textId="77777777" w:rsidR="005706CA" w:rsidRPr="003F61AD" w:rsidRDefault="005706CA" w:rsidP="00AE0B99">
      <w:pPr>
        <w:jc w:val="lowKashida"/>
        <w:rPr>
          <w:sz w:val="28"/>
          <w:szCs w:val="28"/>
          <w:rtl/>
          <w:lang w:bidi="ar-SA"/>
        </w:rPr>
      </w:pPr>
      <w:r w:rsidRPr="003F61AD">
        <w:rPr>
          <w:sz w:val="28"/>
          <w:szCs w:val="28"/>
          <w:rtl/>
          <w:lang w:bidi="ar-SA"/>
        </w:rPr>
        <w:t>البروتستانت لا يعمدون الأطفال، إصرارًا على لزوم الإيمان قبل المعمودية واعتمادًا على قول الرب: "مَنْ آمَنَ وَاعْتَمَدَ خَلَصَ" (مر16: 16) و</w:t>
      </w:r>
      <w:r w:rsidR="001442F4">
        <w:rPr>
          <w:sz w:val="28"/>
          <w:szCs w:val="28"/>
          <w:rtl/>
          <w:lang w:bidi="ar-SA"/>
        </w:rPr>
        <w:t>أيضًا</w:t>
      </w:r>
      <w:r w:rsidRPr="003F61AD">
        <w:rPr>
          <w:sz w:val="28"/>
          <w:szCs w:val="28"/>
          <w:rtl/>
          <w:lang w:bidi="ar-SA"/>
        </w:rPr>
        <w:t xml:space="preserve"> اعتمادًا على أن الطفل لا يدرك ماذا يحدث له في المعمودية. فكيف تتم المعمودية بدون إيمان وبدون إدراك؟! </w:t>
      </w:r>
    </w:p>
    <w:p w14:paraId="4B705C94" w14:textId="77777777" w:rsidR="005706CA" w:rsidRPr="003F61AD" w:rsidRDefault="005706CA" w:rsidP="00AE0B99">
      <w:pPr>
        <w:jc w:val="lowKashida"/>
        <w:rPr>
          <w:sz w:val="28"/>
          <w:szCs w:val="28"/>
          <w:rtl/>
          <w:lang w:bidi="ar-SA"/>
        </w:rPr>
      </w:pPr>
      <w:r w:rsidRPr="003F61AD">
        <w:rPr>
          <w:sz w:val="28"/>
          <w:szCs w:val="28"/>
          <w:rtl/>
          <w:lang w:bidi="ar-SA"/>
        </w:rPr>
        <w:t xml:space="preserve">هذا رأيهم: </w:t>
      </w:r>
    </w:p>
    <w:p w14:paraId="309C8A29" w14:textId="77777777" w:rsidR="005706CA" w:rsidRPr="003F61AD" w:rsidRDefault="005706CA" w:rsidP="00AE0B99">
      <w:pPr>
        <w:jc w:val="lowKashida"/>
        <w:rPr>
          <w:sz w:val="28"/>
          <w:szCs w:val="28"/>
          <w:rtl/>
          <w:lang w:bidi="ar-SA"/>
        </w:rPr>
      </w:pPr>
      <w:r w:rsidRPr="003F61AD">
        <w:rPr>
          <w:sz w:val="28"/>
          <w:szCs w:val="28"/>
          <w:rtl/>
          <w:lang w:bidi="ar-SA"/>
        </w:rPr>
        <w:lastRenderedPageBreak/>
        <w:t xml:space="preserve">أما نحن فنصرّ على معمودية الأطفال للأسباب الآتية: </w:t>
      </w:r>
    </w:p>
    <w:p w14:paraId="006D0C0F" w14:textId="77777777" w:rsidR="005706CA" w:rsidRPr="003F61AD" w:rsidRDefault="006C0DEE" w:rsidP="006C0DEE">
      <w:pPr>
        <w:jc w:val="lowKashida"/>
        <w:rPr>
          <w:sz w:val="28"/>
          <w:szCs w:val="28"/>
          <w:rtl/>
          <w:lang w:bidi="ar-SA"/>
        </w:rPr>
      </w:pPr>
      <w:r>
        <w:rPr>
          <w:sz w:val="28"/>
          <w:szCs w:val="28"/>
          <w:rtl/>
          <w:lang w:bidi="ar-SA"/>
        </w:rPr>
        <w:t>1</w:t>
      </w:r>
      <w:r w:rsidR="005706CA" w:rsidRPr="003F61AD">
        <w:rPr>
          <w:sz w:val="28"/>
          <w:szCs w:val="28"/>
          <w:rtl/>
          <w:lang w:bidi="ar-SA"/>
        </w:rPr>
        <w:t>- حرص</w:t>
      </w:r>
      <w:r>
        <w:rPr>
          <w:rFonts w:hint="cs"/>
          <w:sz w:val="28"/>
          <w:szCs w:val="28"/>
          <w:rtl/>
          <w:lang w:bidi="ar-SA"/>
        </w:rPr>
        <w:t>ً</w:t>
      </w:r>
      <w:r w:rsidR="005706CA" w:rsidRPr="003F61AD">
        <w:rPr>
          <w:sz w:val="28"/>
          <w:szCs w:val="28"/>
          <w:rtl/>
          <w:lang w:bidi="ar-SA"/>
        </w:rPr>
        <w:t xml:space="preserve">ا منّا على أبدية هؤلاء الأطفال، لأن الرب يقول: "إِنْ كَانَ أَحَدٌ لاَ يُولَدُ مِنَ الْمَاءِ وَالرُّوحِ لاَ يَقْدِرُ أَنْ يَدْخُلَ مَلَكُوتَ اللهِ" (يو3: 5) فكيف يمكن أن نمنع عنهم العماد فنعرّضهم لهذا الحكم الإلهي الذي لم يحدث أن الرب </w:t>
      </w:r>
      <w:r>
        <w:rPr>
          <w:rFonts w:hint="cs"/>
          <w:sz w:val="28"/>
          <w:szCs w:val="28"/>
          <w:rtl/>
          <w:lang w:bidi="ar-SA"/>
        </w:rPr>
        <w:t>ا</w:t>
      </w:r>
      <w:r w:rsidR="005706CA" w:rsidRPr="003F61AD">
        <w:rPr>
          <w:sz w:val="28"/>
          <w:szCs w:val="28"/>
          <w:rtl/>
          <w:lang w:bidi="ar-SA"/>
        </w:rPr>
        <w:t>ستثنى منه الأطفال حينما قال هذا...</w:t>
      </w:r>
    </w:p>
    <w:p w14:paraId="727441A9" w14:textId="77777777" w:rsidR="005706CA" w:rsidRPr="003F61AD" w:rsidRDefault="005706CA" w:rsidP="006C0DEE">
      <w:pPr>
        <w:jc w:val="lowKashida"/>
        <w:rPr>
          <w:sz w:val="28"/>
          <w:szCs w:val="28"/>
        </w:rPr>
      </w:pPr>
      <w:r w:rsidRPr="003F61AD">
        <w:rPr>
          <w:sz w:val="28"/>
          <w:szCs w:val="28"/>
          <w:rtl/>
          <w:lang w:bidi="ar-SA"/>
        </w:rPr>
        <w:t>2- بالمعمودية نعطي الأطفال فرصة لممارسة الحياة داخل الكنيسة والتمتع بكل أسرارها الإلهية وبكل تأثيرها، وكل عمل النعمة فيها وفاعليتها في حياتهم. وبهذا نعدّهم إعدادًا عمليّ</w:t>
      </w:r>
      <w:r w:rsidR="001613B8">
        <w:rPr>
          <w:rFonts w:hint="cs"/>
          <w:sz w:val="28"/>
          <w:szCs w:val="28"/>
          <w:rtl/>
          <w:lang w:bidi="ar-SA"/>
        </w:rPr>
        <w:t>ً</w:t>
      </w:r>
      <w:r w:rsidRPr="003F61AD">
        <w:rPr>
          <w:sz w:val="28"/>
          <w:szCs w:val="28"/>
          <w:rtl/>
          <w:lang w:bidi="ar-SA"/>
        </w:rPr>
        <w:t>ا لحياة الإيمان. وإن تركناهم خارجًا، نكون قد حر</w:t>
      </w:r>
      <w:r w:rsidR="00000A86">
        <w:rPr>
          <w:sz w:val="28"/>
          <w:szCs w:val="28"/>
          <w:rtl/>
          <w:lang w:bidi="ar-SA"/>
        </w:rPr>
        <w:t>مناهم من وسائط النعمة والإيمان.</w:t>
      </w:r>
    </w:p>
    <w:p w14:paraId="7107E2A9" w14:textId="77777777" w:rsidR="005706CA" w:rsidRPr="003F61AD" w:rsidRDefault="00000A86" w:rsidP="00AE0B99">
      <w:pPr>
        <w:jc w:val="lowKashida"/>
        <w:rPr>
          <w:sz w:val="28"/>
          <w:szCs w:val="28"/>
          <w:rtl/>
          <w:lang w:bidi="ar-SA"/>
        </w:rPr>
      </w:pPr>
      <w:r>
        <w:rPr>
          <w:sz w:val="28"/>
          <w:szCs w:val="28"/>
          <w:rtl/>
          <w:lang w:bidi="ar-SA"/>
        </w:rPr>
        <w:t>3</w:t>
      </w:r>
      <w:r w:rsidR="005706CA" w:rsidRPr="003F61AD">
        <w:rPr>
          <w:sz w:val="28"/>
          <w:szCs w:val="28"/>
          <w:rtl/>
          <w:lang w:bidi="ar-SA"/>
        </w:rPr>
        <w:t xml:space="preserve">- أما قول الرب: "مَنْ آمَنَ وَاعْتَمَدَ خَلَصَ"، فالمقصود به هو الكبار الذين </w:t>
      </w:r>
      <w:r w:rsidR="005706CA" w:rsidRPr="003F61AD">
        <w:rPr>
          <w:sz w:val="28"/>
          <w:szCs w:val="28"/>
          <w:rtl/>
          <w:lang w:bidi="ar-SA"/>
        </w:rPr>
        <w:br/>
        <w:t>في سن يسمح بإدراك معاني الإيمان. ولهذا لا يمكن أن نعمّد الكبار إلا إذا آمنوا عملًا بقول الرب (مر16: 16).</w:t>
      </w:r>
      <w:r>
        <w:rPr>
          <w:rFonts w:hint="cs"/>
          <w:sz w:val="28"/>
          <w:szCs w:val="28"/>
          <w:rtl/>
          <w:lang w:bidi="ar-SA"/>
        </w:rPr>
        <w:t xml:space="preserve"> </w:t>
      </w:r>
      <w:r w:rsidR="005706CA" w:rsidRPr="003F61AD">
        <w:rPr>
          <w:sz w:val="28"/>
          <w:szCs w:val="28"/>
          <w:rtl/>
          <w:lang w:bidi="ar-SA"/>
        </w:rPr>
        <w:t xml:space="preserve">أما من جهة الأطفال فنطبق عليهم قول الرب </w:t>
      </w:r>
      <w:r w:rsidR="001442F4">
        <w:rPr>
          <w:sz w:val="28"/>
          <w:szCs w:val="28"/>
          <w:rtl/>
          <w:lang w:bidi="ar-SA"/>
        </w:rPr>
        <w:t>أيضًا</w:t>
      </w:r>
      <w:r w:rsidR="005706CA" w:rsidRPr="003F61AD">
        <w:rPr>
          <w:sz w:val="28"/>
          <w:szCs w:val="28"/>
          <w:rtl/>
          <w:lang w:bidi="ar-SA"/>
        </w:rPr>
        <w:t>: "دَعُوا الأَوْلاَدَ يَأْتُونَ إِلَيَّ وَلاَ تَمْنَعُوهُمْ لأَنَّ لِمِثْلِ هؤُلاَءِ مَلَكُوتَ السَّمَاوَاتِ" (مت19: 14).</w:t>
      </w:r>
    </w:p>
    <w:p w14:paraId="568F52EC" w14:textId="77777777" w:rsidR="005706CA" w:rsidRPr="003F61AD" w:rsidRDefault="005706CA" w:rsidP="00000A86">
      <w:pPr>
        <w:jc w:val="lowKashida"/>
        <w:rPr>
          <w:sz w:val="28"/>
          <w:szCs w:val="28"/>
          <w:rtl/>
          <w:lang w:bidi="ar-SA"/>
        </w:rPr>
      </w:pPr>
      <w:r w:rsidRPr="003F61AD">
        <w:rPr>
          <w:sz w:val="28"/>
          <w:szCs w:val="28"/>
          <w:rtl/>
          <w:lang w:bidi="ar-SA"/>
        </w:rPr>
        <w:t xml:space="preserve">4- ومن جهة الإيمان، ليس عند الأطفال ما يمنع الإيمان مطلقًا، لأنهم لم يدخلوا في مرحلة الشك والفحص والتفكير التي عند الكبار. وهم في إيمان يصدّق كل شيء ويقبله فلا عندهم رفض الإيمان، ولا مقاومة الإيمان، ولا سلبيات تمنع ملكوت الله. وعمادهم يتفق مع نظرية (الخلاص المجاني) التي يؤمن بها البروتستانت ويعلنونها بكل قوتهم. </w:t>
      </w:r>
    </w:p>
    <w:p w14:paraId="536D065E" w14:textId="77777777" w:rsidR="005706CA" w:rsidRPr="003F61AD" w:rsidRDefault="009E1CFA" w:rsidP="009E1CFA">
      <w:pPr>
        <w:jc w:val="lowKashida"/>
        <w:rPr>
          <w:sz w:val="28"/>
          <w:szCs w:val="28"/>
          <w:lang w:bidi="ar-SA"/>
        </w:rPr>
      </w:pPr>
      <w:r>
        <w:rPr>
          <w:sz w:val="28"/>
          <w:szCs w:val="28"/>
          <w:rtl/>
          <w:lang w:bidi="ar-SA"/>
        </w:rPr>
        <w:t>5</w:t>
      </w:r>
      <w:r w:rsidR="005706CA" w:rsidRPr="003F61AD">
        <w:rPr>
          <w:sz w:val="28"/>
          <w:szCs w:val="28"/>
          <w:rtl/>
          <w:lang w:bidi="ar-SA"/>
        </w:rPr>
        <w:t>- ولو دققنا تمام</w:t>
      </w:r>
      <w:r>
        <w:rPr>
          <w:rFonts w:hint="cs"/>
          <w:sz w:val="28"/>
          <w:szCs w:val="28"/>
          <w:rtl/>
          <w:lang w:bidi="ar-SA"/>
        </w:rPr>
        <w:t>ً</w:t>
      </w:r>
      <w:r w:rsidR="005706CA" w:rsidRPr="003F61AD">
        <w:rPr>
          <w:sz w:val="28"/>
          <w:szCs w:val="28"/>
          <w:rtl/>
          <w:lang w:bidi="ar-SA"/>
        </w:rPr>
        <w:t xml:space="preserve">ا على شرط الإيمان، لكان من الممكن أن نمنع من المعمودية </w:t>
      </w:r>
      <w:r w:rsidR="001442F4">
        <w:rPr>
          <w:sz w:val="28"/>
          <w:szCs w:val="28"/>
          <w:rtl/>
          <w:lang w:bidi="ar-SA"/>
        </w:rPr>
        <w:t>أيضًا</w:t>
      </w:r>
      <w:r w:rsidR="005706CA" w:rsidRPr="003F61AD">
        <w:rPr>
          <w:sz w:val="28"/>
          <w:szCs w:val="28"/>
          <w:rtl/>
          <w:lang w:bidi="ar-SA"/>
        </w:rPr>
        <w:t xml:space="preserve"> كل الكبار الذين ليس لهم النضوج العقلي أو الفكري الكافي لإدراك حقائق الإيمان وعمقها مثل كثير من الريفيين ومن العمال ومن الأميين وأشباه المتعلمين، والذين ليس لهم قدر من الذكاء يدخل في عمق الحقائق اللاهوتية ما نصيب كل أولئك من الإيمان؟ فهل نمنعهم كما نمنع الأطفال </w:t>
      </w:r>
      <w:r w:rsidR="001442F4">
        <w:rPr>
          <w:sz w:val="28"/>
          <w:szCs w:val="28"/>
          <w:rtl/>
          <w:lang w:bidi="ar-SA"/>
        </w:rPr>
        <w:t>أيضًا</w:t>
      </w:r>
      <w:r>
        <w:rPr>
          <w:sz w:val="28"/>
          <w:szCs w:val="28"/>
          <w:rtl/>
          <w:lang w:bidi="ar-SA"/>
        </w:rPr>
        <w:t>؟</w:t>
      </w:r>
    </w:p>
    <w:p w14:paraId="189A2DCD" w14:textId="77777777" w:rsidR="005706CA" w:rsidRPr="003F61AD" w:rsidRDefault="009E1CFA" w:rsidP="00AE0B99">
      <w:pPr>
        <w:jc w:val="lowKashida"/>
        <w:rPr>
          <w:sz w:val="28"/>
          <w:szCs w:val="28"/>
        </w:rPr>
      </w:pPr>
      <w:r>
        <w:rPr>
          <w:sz w:val="28"/>
          <w:szCs w:val="28"/>
          <w:rtl/>
          <w:lang w:bidi="ar-SA"/>
        </w:rPr>
        <w:t>6</w:t>
      </w:r>
      <w:r w:rsidR="005706CA" w:rsidRPr="003F61AD">
        <w:rPr>
          <w:sz w:val="28"/>
          <w:szCs w:val="28"/>
          <w:rtl/>
          <w:lang w:bidi="ar-SA"/>
        </w:rPr>
        <w:t xml:space="preserve">- يقول البعض: وماذا يحدث إن كبر الطفل ورفض الإيمان؟ </w:t>
      </w:r>
    </w:p>
    <w:p w14:paraId="6DDBC94B" w14:textId="653903B1" w:rsidR="005706CA" w:rsidRPr="003F61AD" w:rsidRDefault="005706CA" w:rsidP="001B4A57">
      <w:pPr>
        <w:jc w:val="lowKashida"/>
        <w:rPr>
          <w:sz w:val="28"/>
          <w:szCs w:val="28"/>
          <w:rtl/>
          <w:lang w:bidi="ar-SA"/>
        </w:rPr>
      </w:pPr>
      <w:r w:rsidRPr="003F61AD">
        <w:rPr>
          <w:sz w:val="28"/>
          <w:szCs w:val="28"/>
          <w:rtl/>
          <w:lang w:bidi="ar-SA"/>
        </w:rPr>
        <w:t>يكون مثل المرتد.. النعمة التي أخذها في المعمودية قد يرفضها بحرية إرادته. نحن نكون قد أدينا واجبنا من نحوه. ونتركه مثل أي إنسان بدأ بالروح وكمل بالجسد (غل</w:t>
      </w:r>
      <w:r w:rsidR="00E820EA">
        <w:rPr>
          <w:rFonts w:hint="cs"/>
          <w:sz w:val="28"/>
          <w:szCs w:val="28"/>
          <w:rtl/>
          <w:lang w:bidi="ar-SA"/>
        </w:rPr>
        <w:t>ا</w:t>
      </w:r>
      <w:r w:rsidRPr="003F61AD">
        <w:rPr>
          <w:sz w:val="28"/>
          <w:szCs w:val="28"/>
          <w:rtl/>
          <w:lang w:bidi="ar-SA"/>
        </w:rPr>
        <w:t xml:space="preserve">3: 3) ولكن </w:t>
      </w:r>
      <w:r w:rsidRPr="003F61AD">
        <w:rPr>
          <w:sz w:val="28"/>
          <w:szCs w:val="28"/>
          <w:rtl/>
          <w:lang w:bidi="ar-SA"/>
        </w:rPr>
        <w:lastRenderedPageBreak/>
        <w:t>الاحتمال الأكبر هو أن الطفل الذي نعمّده في صغره، ويحيا في الكنيسة، ويذوق كل وسائط النعمة فيها، لا يكون عرضة للانحراف وترك الإيمان مثل الذي نتركه بلا عماد حت</w:t>
      </w:r>
      <w:r w:rsidR="001B4A57">
        <w:rPr>
          <w:rFonts w:hint="cs"/>
          <w:sz w:val="28"/>
          <w:szCs w:val="28"/>
          <w:rtl/>
          <w:lang w:bidi="ar-SA"/>
        </w:rPr>
        <w:t>ى</w:t>
      </w:r>
      <w:r w:rsidRPr="003F61AD">
        <w:rPr>
          <w:sz w:val="28"/>
          <w:szCs w:val="28"/>
          <w:rtl/>
          <w:lang w:bidi="ar-SA"/>
        </w:rPr>
        <w:t xml:space="preserve"> كبره. </w:t>
      </w:r>
    </w:p>
    <w:p w14:paraId="23C62873" w14:textId="77777777" w:rsidR="005706CA" w:rsidRPr="003F61AD" w:rsidRDefault="005706CA" w:rsidP="001B4A57">
      <w:pPr>
        <w:jc w:val="center"/>
        <w:rPr>
          <w:sz w:val="28"/>
          <w:szCs w:val="28"/>
        </w:rPr>
      </w:pPr>
      <w:r w:rsidRPr="003F61AD">
        <w:rPr>
          <w:sz w:val="28"/>
          <w:szCs w:val="28"/>
          <w:rtl/>
          <w:lang w:bidi="ar-SA"/>
        </w:rPr>
        <w:t>***</w:t>
      </w:r>
    </w:p>
    <w:p w14:paraId="040A9454" w14:textId="77777777" w:rsidR="005706CA" w:rsidRPr="003F61AD" w:rsidRDefault="005706CA" w:rsidP="001B4A57">
      <w:pPr>
        <w:jc w:val="lowKashida"/>
        <w:rPr>
          <w:sz w:val="28"/>
          <w:szCs w:val="28"/>
          <w:rtl/>
          <w:lang w:bidi="ar-SA"/>
        </w:rPr>
      </w:pPr>
      <w:r w:rsidRPr="003F61AD">
        <w:rPr>
          <w:sz w:val="28"/>
          <w:szCs w:val="28"/>
          <w:rtl/>
          <w:lang w:bidi="ar-SA"/>
        </w:rPr>
        <w:t xml:space="preserve">7- إن الذين ينكرون معمودية الأطفال، إنما ينكرون لزوم المعمودية للخلاص (مر16: 16). لأنهم لو آمنوا بلزوم المعمودية، لكان من الخطورة أن يحرموا الطفل من الخلاص. </w:t>
      </w:r>
    </w:p>
    <w:p w14:paraId="24E9181C" w14:textId="77777777" w:rsidR="005706CA" w:rsidRPr="003F61AD" w:rsidRDefault="005706CA" w:rsidP="00E704AA">
      <w:pPr>
        <w:jc w:val="lowKashida"/>
        <w:rPr>
          <w:sz w:val="28"/>
          <w:szCs w:val="28"/>
        </w:rPr>
      </w:pPr>
      <w:r w:rsidRPr="003F61AD">
        <w:rPr>
          <w:sz w:val="28"/>
          <w:szCs w:val="28"/>
          <w:rtl/>
          <w:lang w:bidi="ar-SA"/>
        </w:rPr>
        <w:t>وما داموا يشترطون الإيمان للخلاص، ويرون الأطفال بلا إيمان. فما مصير الأطفال في نظرهم، وهم بلا معمودية</w:t>
      </w:r>
      <w:r w:rsidR="00E704AA">
        <w:rPr>
          <w:sz w:val="28"/>
          <w:szCs w:val="28"/>
          <w:rtl/>
          <w:lang w:bidi="ar-SA"/>
        </w:rPr>
        <w:t>، وبلا إيمان؟ هل يخلصون بدونها؟</w:t>
      </w:r>
      <w:r w:rsidRPr="003F61AD">
        <w:rPr>
          <w:sz w:val="28"/>
          <w:szCs w:val="28"/>
          <w:rtl/>
          <w:lang w:bidi="ar-SA"/>
        </w:rPr>
        <w:t xml:space="preserve"> ويبقي السؤال بلا جواب...</w:t>
      </w:r>
    </w:p>
    <w:p w14:paraId="1D4EA97D" w14:textId="77777777" w:rsidR="005706CA" w:rsidRPr="003F61AD" w:rsidRDefault="00E704AA" w:rsidP="00AE0B99">
      <w:pPr>
        <w:jc w:val="lowKashida"/>
        <w:rPr>
          <w:sz w:val="28"/>
          <w:szCs w:val="28"/>
        </w:rPr>
      </w:pPr>
      <w:r>
        <w:rPr>
          <w:sz w:val="28"/>
          <w:szCs w:val="28"/>
          <w:rtl/>
          <w:lang w:bidi="ar-SA"/>
        </w:rPr>
        <w:t>8</w:t>
      </w:r>
      <w:r w:rsidR="005706CA" w:rsidRPr="003F61AD">
        <w:rPr>
          <w:sz w:val="28"/>
          <w:szCs w:val="28"/>
          <w:rtl/>
          <w:lang w:bidi="ar-SA"/>
        </w:rPr>
        <w:t xml:space="preserve">- ونحن نعمّد الأطفال، لأن في الكتاب ما يشير ضمنًا إلى هذا، فيما ذكره الكتاب من عماد أسرة بأكملها، أو شخص وكل بيته، وليس من المعقول أن كل هؤلاء الذين آمنوا، لم تكن في عائلاتهم أطفال. والأمثلة على هذا كثيرة في الكتاب، نذكر من بينها: </w:t>
      </w:r>
    </w:p>
    <w:p w14:paraId="6DC8E68A" w14:textId="77777777" w:rsidR="005706CA" w:rsidRPr="003F61AD" w:rsidRDefault="00E704AA" w:rsidP="00AE0B99">
      <w:pPr>
        <w:jc w:val="lowKashida"/>
        <w:rPr>
          <w:sz w:val="28"/>
          <w:szCs w:val="28"/>
          <w:rtl/>
          <w:lang w:bidi="ar-SA"/>
        </w:rPr>
      </w:pPr>
      <w:r w:rsidRPr="001812DF">
        <w:rPr>
          <w:sz w:val="28"/>
          <w:szCs w:val="28"/>
          <w:rtl/>
          <w:lang w:bidi="ar-SA"/>
        </w:rPr>
        <w:t>أ</w:t>
      </w:r>
      <w:r w:rsidR="005706CA" w:rsidRPr="001812DF">
        <w:rPr>
          <w:sz w:val="28"/>
          <w:szCs w:val="28"/>
          <w:rtl/>
          <w:lang w:bidi="ar-SA"/>
        </w:rPr>
        <w:t xml:space="preserve">- عماد سجان فيلبي. قال له القديسان بولس وسيلا: "آمِنْ بِالرَّبِّ يَسُوعَ الْمَسِيحِ فَتَخْلُصَ أَنْتَ وَأَهْلُ بَيْتِكَ" (أع16: 31). والمقصود هو أن إيمانه سيكون الخطوة الأولى التي تقود أهل بيته إلى الخلاص ولذلك قيل بعدها: "وَكَلَّمَاهُ وَجَمِيعَ مَنْ فِي بَيْتِهِ بِكَلِمَةِ الرَّبِّ" ثم يقول الكتاب: </w:t>
      </w:r>
      <w:r w:rsidR="0040691E" w:rsidRPr="001812DF">
        <w:rPr>
          <w:rFonts w:hint="cs"/>
          <w:sz w:val="28"/>
          <w:szCs w:val="28"/>
          <w:rtl/>
          <w:lang w:bidi="ar-SA"/>
        </w:rPr>
        <w:t>"</w:t>
      </w:r>
      <w:r w:rsidR="005706CA" w:rsidRPr="001812DF">
        <w:rPr>
          <w:sz w:val="28"/>
          <w:szCs w:val="28"/>
          <w:rtl/>
          <w:lang w:bidi="ar-SA"/>
        </w:rPr>
        <w:t>وَاعْتَمَدَ فِي الْحَالِ هُوَ وَالَّذِينَ لَهُ أَجْمَعُونَ وَتَهَلَّلَ مَعَ جَمِيعِ بَيْتِهِ" (أع16: 32- 34). ولم يستثن الكتاب الأطفال من كل أهل بيت</w:t>
      </w:r>
      <w:r w:rsidR="0040691E" w:rsidRPr="001812DF">
        <w:rPr>
          <w:sz w:val="28"/>
          <w:szCs w:val="28"/>
          <w:rtl/>
          <w:lang w:bidi="ar-SA"/>
        </w:rPr>
        <w:t xml:space="preserve"> سجان فيلبي، بل قال عن عماده: "</w:t>
      </w:r>
      <w:r w:rsidR="005706CA" w:rsidRPr="001812DF">
        <w:rPr>
          <w:sz w:val="28"/>
          <w:szCs w:val="28"/>
          <w:rtl/>
          <w:lang w:bidi="ar-SA"/>
        </w:rPr>
        <w:t xml:space="preserve">هُوَ وَالَّذِينَ لَهُ </w:t>
      </w:r>
      <w:r w:rsidR="005706CA" w:rsidRPr="001812DF">
        <w:rPr>
          <w:b/>
          <w:bCs/>
          <w:sz w:val="28"/>
          <w:szCs w:val="28"/>
          <w:rtl/>
          <w:lang w:bidi="ar-SA"/>
        </w:rPr>
        <w:t>أَجْمَعُونَ</w:t>
      </w:r>
      <w:r w:rsidR="005706CA" w:rsidRPr="001812DF">
        <w:rPr>
          <w:sz w:val="28"/>
          <w:szCs w:val="28"/>
          <w:rtl/>
          <w:lang w:bidi="ar-SA"/>
        </w:rPr>
        <w:t>" بما فيهم طبعًا م</w:t>
      </w:r>
      <w:r w:rsidR="0040691E" w:rsidRPr="001812DF">
        <w:rPr>
          <w:sz w:val="28"/>
          <w:szCs w:val="28"/>
          <w:rtl/>
          <w:lang w:bidi="ar-SA"/>
        </w:rPr>
        <w:t>ن أطفال..</w:t>
      </w:r>
      <w:r w:rsidR="005706CA" w:rsidRPr="001812DF">
        <w:rPr>
          <w:sz w:val="28"/>
          <w:szCs w:val="28"/>
          <w:rtl/>
          <w:lang w:bidi="ar-SA"/>
        </w:rPr>
        <w:t>.</w:t>
      </w:r>
    </w:p>
    <w:p w14:paraId="4F413CEF" w14:textId="77777777" w:rsidR="005706CA" w:rsidRPr="003F61AD" w:rsidRDefault="0040691E" w:rsidP="00AE0B99">
      <w:pPr>
        <w:jc w:val="lowKashida"/>
        <w:rPr>
          <w:sz w:val="28"/>
          <w:szCs w:val="28"/>
        </w:rPr>
      </w:pPr>
      <w:r>
        <w:rPr>
          <w:sz w:val="28"/>
          <w:szCs w:val="28"/>
          <w:rtl/>
          <w:lang w:bidi="ar-SA"/>
        </w:rPr>
        <w:t>ب</w:t>
      </w:r>
      <w:r w:rsidR="005706CA" w:rsidRPr="003F61AD">
        <w:rPr>
          <w:sz w:val="28"/>
          <w:szCs w:val="28"/>
          <w:rtl/>
          <w:lang w:bidi="ar-SA"/>
        </w:rPr>
        <w:t xml:space="preserve">- في قصة عماد ليديا بائعة الأرجوان قيل إنها "اعْتَمَدَتْ هِيَ وَأَهْلُ بَيْتِهَا" (أع16: 15). </w:t>
      </w:r>
    </w:p>
    <w:p w14:paraId="14CB7FF5" w14:textId="77777777" w:rsidR="005706CA" w:rsidRPr="003F61AD" w:rsidRDefault="005706CA" w:rsidP="00604C70">
      <w:pPr>
        <w:jc w:val="lowKashida"/>
        <w:rPr>
          <w:sz w:val="28"/>
          <w:szCs w:val="28"/>
        </w:rPr>
      </w:pPr>
      <w:r w:rsidRPr="003F61AD">
        <w:rPr>
          <w:sz w:val="28"/>
          <w:szCs w:val="28"/>
          <w:rtl/>
          <w:lang w:bidi="ar-SA"/>
        </w:rPr>
        <w:t>ج</w:t>
      </w:r>
      <w:r w:rsidR="0040691E">
        <w:rPr>
          <w:rFonts w:hint="cs"/>
          <w:sz w:val="28"/>
          <w:szCs w:val="28"/>
          <w:rtl/>
          <w:lang w:bidi="ar-SA"/>
        </w:rPr>
        <w:t>ـ</w:t>
      </w:r>
      <w:r w:rsidRPr="003F61AD">
        <w:rPr>
          <w:sz w:val="28"/>
          <w:szCs w:val="28"/>
          <w:rtl/>
          <w:lang w:bidi="ar-SA"/>
        </w:rPr>
        <w:t xml:space="preserve">- قال بولس الرسول: "وَعَمَّدْتُ </w:t>
      </w:r>
      <w:r w:rsidR="001442F4">
        <w:rPr>
          <w:sz w:val="28"/>
          <w:szCs w:val="28"/>
          <w:rtl/>
          <w:lang w:bidi="ar-SA"/>
        </w:rPr>
        <w:t>أيضًا</w:t>
      </w:r>
      <w:r w:rsidRPr="003F61AD">
        <w:rPr>
          <w:sz w:val="28"/>
          <w:szCs w:val="28"/>
          <w:rtl/>
          <w:lang w:bidi="ar-SA"/>
        </w:rPr>
        <w:t xml:space="preserve"> بَيْتَ </w:t>
      </w:r>
      <w:proofErr w:type="spellStart"/>
      <w:r w:rsidRPr="003F61AD">
        <w:rPr>
          <w:sz w:val="28"/>
          <w:szCs w:val="28"/>
          <w:rtl/>
          <w:lang w:bidi="ar-SA"/>
        </w:rPr>
        <w:t>اسْتِفَانُوسَ</w:t>
      </w:r>
      <w:proofErr w:type="spellEnd"/>
      <w:r w:rsidRPr="003F61AD">
        <w:rPr>
          <w:sz w:val="28"/>
          <w:szCs w:val="28"/>
          <w:rtl/>
          <w:lang w:bidi="ar-SA"/>
        </w:rPr>
        <w:t>" (1كو1: 16). فهل كل هذه البيوت لم يكن فيها أطفال...</w:t>
      </w:r>
    </w:p>
    <w:p w14:paraId="5DF89964" w14:textId="77777777" w:rsidR="005706CA" w:rsidRPr="003F61AD" w:rsidRDefault="0040691E" w:rsidP="00AE0B99">
      <w:pPr>
        <w:jc w:val="lowKashida"/>
        <w:rPr>
          <w:sz w:val="28"/>
          <w:szCs w:val="28"/>
        </w:rPr>
      </w:pPr>
      <w:r>
        <w:rPr>
          <w:sz w:val="28"/>
          <w:szCs w:val="28"/>
          <w:rtl/>
          <w:lang w:bidi="ar-SA"/>
        </w:rPr>
        <w:t>د</w:t>
      </w:r>
      <w:r w:rsidR="005706CA" w:rsidRPr="003F61AD">
        <w:rPr>
          <w:sz w:val="28"/>
          <w:szCs w:val="28"/>
          <w:rtl/>
          <w:lang w:bidi="ar-SA"/>
        </w:rPr>
        <w:t xml:space="preserve">- الذين اعتمدوا في يوم الخمسين، لم يذكر الكتاب أنه لم يكن بينهم أطفال. </w:t>
      </w:r>
    </w:p>
    <w:p w14:paraId="252184CB" w14:textId="3E4962FF" w:rsidR="005706CA" w:rsidRPr="003F61AD" w:rsidRDefault="0040691E" w:rsidP="00604C70">
      <w:pPr>
        <w:jc w:val="lowKashida"/>
        <w:rPr>
          <w:sz w:val="28"/>
          <w:szCs w:val="28"/>
          <w:rtl/>
          <w:lang w:bidi="ar-SA"/>
        </w:rPr>
      </w:pPr>
      <w:r>
        <w:rPr>
          <w:sz w:val="28"/>
          <w:szCs w:val="28"/>
          <w:rtl/>
          <w:lang w:bidi="ar-SA"/>
        </w:rPr>
        <w:t>9</w:t>
      </w:r>
      <w:r w:rsidR="005706CA" w:rsidRPr="003F61AD">
        <w:rPr>
          <w:sz w:val="28"/>
          <w:szCs w:val="28"/>
          <w:rtl/>
          <w:lang w:bidi="ar-SA"/>
        </w:rPr>
        <w:t xml:space="preserve">- وممارسة معمودية الأطفال قديمة في التاريخ. نذكر من بينها خلاف كان بين القديس أغسطينوس والقديس </w:t>
      </w:r>
      <w:proofErr w:type="spellStart"/>
      <w:proofErr w:type="gramStart"/>
      <w:r w:rsidR="00E24A0C">
        <w:rPr>
          <w:sz w:val="28"/>
          <w:szCs w:val="28"/>
          <w:rtl/>
          <w:lang w:bidi="ar-SA"/>
        </w:rPr>
        <w:t>ﭽيروم</w:t>
      </w:r>
      <w:proofErr w:type="spellEnd"/>
      <w:r w:rsidR="00E24A0C">
        <w:rPr>
          <w:sz w:val="28"/>
          <w:szCs w:val="28"/>
          <w:rtl/>
          <w:lang w:bidi="ar-SA"/>
        </w:rPr>
        <w:t xml:space="preserve"> </w:t>
      </w:r>
      <w:r w:rsidR="005706CA" w:rsidRPr="003F61AD">
        <w:rPr>
          <w:sz w:val="28"/>
          <w:szCs w:val="28"/>
          <w:rtl/>
          <w:lang w:bidi="ar-SA"/>
        </w:rPr>
        <w:t xml:space="preserve"> حول</w:t>
      </w:r>
      <w:proofErr w:type="gramEnd"/>
      <w:r w:rsidR="005706CA" w:rsidRPr="003F61AD">
        <w:rPr>
          <w:sz w:val="28"/>
          <w:szCs w:val="28"/>
          <w:rtl/>
          <w:lang w:bidi="ar-SA"/>
        </w:rPr>
        <w:t xml:space="preserve"> أصل النفس وهل هي مولودة أم مخلوقة</w:t>
      </w:r>
      <w:r w:rsidR="00604C70">
        <w:rPr>
          <w:rFonts w:hint="cs"/>
          <w:sz w:val="28"/>
          <w:szCs w:val="28"/>
          <w:rtl/>
          <w:lang w:bidi="ar-SA"/>
        </w:rPr>
        <w:t>؟!</w:t>
      </w:r>
      <w:r w:rsidR="005706CA" w:rsidRPr="003F61AD">
        <w:rPr>
          <w:sz w:val="28"/>
          <w:szCs w:val="28"/>
          <w:rtl/>
          <w:lang w:bidi="ar-SA"/>
        </w:rPr>
        <w:t xml:space="preserve"> وكان القديس </w:t>
      </w:r>
      <w:r w:rsidR="005706CA" w:rsidRPr="003F61AD">
        <w:rPr>
          <w:sz w:val="28"/>
          <w:szCs w:val="28"/>
          <w:rtl/>
          <w:lang w:bidi="ar-SA"/>
        </w:rPr>
        <w:lastRenderedPageBreak/>
        <w:t>أغسطينوس يقول</w:t>
      </w:r>
      <w:r w:rsidR="00604C70">
        <w:rPr>
          <w:rFonts w:hint="cs"/>
          <w:sz w:val="28"/>
          <w:szCs w:val="28"/>
          <w:rtl/>
          <w:lang w:bidi="ar-SA"/>
        </w:rPr>
        <w:t>:</w:t>
      </w:r>
      <w:r w:rsidR="005706CA" w:rsidRPr="003F61AD">
        <w:rPr>
          <w:sz w:val="28"/>
          <w:szCs w:val="28"/>
          <w:rtl/>
          <w:lang w:bidi="ar-SA"/>
        </w:rPr>
        <w:t xml:space="preserve"> </w:t>
      </w:r>
      <w:r w:rsidR="00470EED">
        <w:rPr>
          <w:rFonts w:hint="cs"/>
          <w:sz w:val="28"/>
          <w:szCs w:val="28"/>
          <w:rtl/>
          <w:lang w:bidi="ar-SA"/>
        </w:rPr>
        <w:t>إ</w:t>
      </w:r>
      <w:r w:rsidR="005706CA" w:rsidRPr="003F61AD">
        <w:rPr>
          <w:sz w:val="28"/>
          <w:szCs w:val="28"/>
          <w:rtl/>
          <w:lang w:bidi="ar-SA"/>
        </w:rPr>
        <w:t>نها تولد مع الإنسان</w:t>
      </w:r>
      <w:r w:rsidR="00604C70">
        <w:rPr>
          <w:rFonts w:hint="cs"/>
          <w:sz w:val="28"/>
          <w:szCs w:val="28"/>
          <w:rtl/>
          <w:lang w:bidi="ar-SA"/>
        </w:rPr>
        <w:t>،</w:t>
      </w:r>
      <w:r w:rsidR="005706CA" w:rsidRPr="003F61AD">
        <w:rPr>
          <w:sz w:val="28"/>
          <w:szCs w:val="28"/>
          <w:rtl/>
          <w:lang w:bidi="ar-SA"/>
        </w:rPr>
        <w:t xml:space="preserve"> والقديس </w:t>
      </w:r>
      <w:proofErr w:type="spellStart"/>
      <w:proofErr w:type="gramStart"/>
      <w:r w:rsidR="00E24A0C">
        <w:rPr>
          <w:sz w:val="28"/>
          <w:szCs w:val="28"/>
          <w:rtl/>
          <w:lang w:bidi="ar-SA"/>
        </w:rPr>
        <w:t>ﭽيروم</w:t>
      </w:r>
      <w:proofErr w:type="spellEnd"/>
      <w:r w:rsidR="00E24A0C">
        <w:rPr>
          <w:sz w:val="28"/>
          <w:szCs w:val="28"/>
          <w:rtl/>
          <w:lang w:bidi="ar-SA"/>
        </w:rPr>
        <w:t xml:space="preserve"> </w:t>
      </w:r>
      <w:r w:rsidR="00604C70">
        <w:rPr>
          <w:rFonts w:hint="cs"/>
          <w:sz w:val="28"/>
          <w:szCs w:val="28"/>
          <w:rtl/>
          <w:lang w:bidi="ar-SA"/>
        </w:rPr>
        <w:t>:</w:t>
      </w:r>
      <w:proofErr w:type="gramEnd"/>
      <w:r w:rsidR="005706CA" w:rsidRPr="003F61AD">
        <w:rPr>
          <w:sz w:val="28"/>
          <w:szCs w:val="28"/>
          <w:rtl/>
          <w:lang w:bidi="ar-SA"/>
        </w:rPr>
        <w:t xml:space="preserve"> يقول </w:t>
      </w:r>
      <w:r w:rsidR="00470EED">
        <w:rPr>
          <w:rFonts w:hint="cs"/>
          <w:sz w:val="28"/>
          <w:szCs w:val="28"/>
          <w:rtl/>
          <w:lang w:bidi="ar-SA"/>
        </w:rPr>
        <w:t>إ</w:t>
      </w:r>
      <w:r w:rsidR="005706CA" w:rsidRPr="003F61AD">
        <w:rPr>
          <w:sz w:val="28"/>
          <w:szCs w:val="28"/>
          <w:rtl/>
          <w:lang w:bidi="ar-SA"/>
        </w:rPr>
        <w:t>نها مخلوقة. فقال القديس أ</w:t>
      </w:r>
      <w:r w:rsidR="00604C70">
        <w:rPr>
          <w:sz w:val="28"/>
          <w:szCs w:val="28"/>
          <w:rtl/>
          <w:lang w:bidi="ar-SA"/>
        </w:rPr>
        <w:t xml:space="preserve">غسطينوس: </w:t>
      </w:r>
      <w:r w:rsidR="00604C70" w:rsidRPr="00604C70">
        <w:rPr>
          <w:rFonts w:hint="cs"/>
          <w:b/>
          <w:bCs/>
          <w:sz w:val="28"/>
          <w:szCs w:val="28"/>
          <w:rtl/>
          <w:lang w:bidi="ar-SA"/>
        </w:rPr>
        <w:t>"</w:t>
      </w:r>
      <w:r w:rsidR="005706CA" w:rsidRPr="00604C70">
        <w:rPr>
          <w:b/>
          <w:bCs/>
          <w:sz w:val="28"/>
          <w:szCs w:val="28"/>
          <w:rtl/>
          <w:lang w:bidi="ar-SA"/>
        </w:rPr>
        <w:t xml:space="preserve">إن كانت مخلوقة فهي لم ترث خطية </w:t>
      </w:r>
      <w:r w:rsidR="00604C70" w:rsidRPr="00604C70">
        <w:rPr>
          <w:b/>
          <w:bCs/>
          <w:sz w:val="28"/>
          <w:szCs w:val="28"/>
          <w:rtl/>
          <w:lang w:bidi="ar-SA"/>
        </w:rPr>
        <w:t>آدم. وإذًا فلماذا نعمد الأطفال؟</w:t>
      </w:r>
      <w:r w:rsidR="00604C70" w:rsidRPr="00604C70">
        <w:rPr>
          <w:rFonts w:hint="cs"/>
          <w:b/>
          <w:bCs/>
          <w:sz w:val="28"/>
          <w:szCs w:val="28"/>
          <w:rtl/>
          <w:lang w:bidi="ar-SA"/>
        </w:rPr>
        <w:t>"</w:t>
      </w:r>
      <w:r w:rsidR="005706CA" w:rsidRPr="00604C70">
        <w:rPr>
          <w:b/>
          <w:bCs/>
          <w:sz w:val="28"/>
          <w:szCs w:val="28"/>
          <w:rtl/>
          <w:lang w:bidi="ar-SA"/>
        </w:rPr>
        <w:t>.</w:t>
      </w:r>
      <w:r w:rsidR="005706CA" w:rsidRPr="003F61AD">
        <w:rPr>
          <w:sz w:val="28"/>
          <w:szCs w:val="28"/>
          <w:rtl/>
          <w:lang w:bidi="ar-SA"/>
        </w:rPr>
        <w:t xml:space="preserve"> ولم يجد </w:t>
      </w:r>
      <w:proofErr w:type="spellStart"/>
      <w:r w:rsidR="00E24A0C">
        <w:rPr>
          <w:rFonts w:hint="cs"/>
          <w:sz w:val="28"/>
          <w:szCs w:val="28"/>
          <w:rtl/>
          <w:lang w:bidi="ar-SA"/>
        </w:rPr>
        <w:t>ﭽ</w:t>
      </w:r>
      <w:r w:rsidR="005706CA" w:rsidRPr="003F61AD">
        <w:rPr>
          <w:sz w:val="28"/>
          <w:szCs w:val="28"/>
          <w:rtl/>
          <w:lang w:bidi="ar-SA"/>
        </w:rPr>
        <w:t>يروم</w:t>
      </w:r>
      <w:proofErr w:type="spellEnd"/>
      <w:r w:rsidR="005706CA" w:rsidRPr="003F61AD">
        <w:rPr>
          <w:sz w:val="28"/>
          <w:szCs w:val="28"/>
          <w:rtl/>
          <w:lang w:bidi="ar-SA"/>
        </w:rPr>
        <w:t xml:space="preserve"> إجابة على هذا السؤال. </w:t>
      </w:r>
    </w:p>
    <w:p w14:paraId="4756E73E" w14:textId="1D7D217D" w:rsidR="005706CA" w:rsidRPr="003F61AD" w:rsidRDefault="005706CA" w:rsidP="00E24A0C">
      <w:pPr>
        <w:rPr>
          <w:sz w:val="28"/>
          <w:szCs w:val="28"/>
        </w:rPr>
      </w:pPr>
      <w:r w:rsidRPr="003F61AD">
        <w:rPr>
          <w:sz w:val="28"/>
          <w:szCs w:val="28"/>
          <w:rtl/>
          <w:lang w:bidi="ar-SA"/>
        </w:rPr>
        <w:t>10- والكتاب المقدس لا توجد</w:t>
      </w:r>
      <w:r w:rsidR="00BD240D">
        <w:rPr>
          <w:rFonts w:hint="cs"/>
          <w:sz w:val="28"/>
          <w:szCs w:val="28"/>
          <w:rtl/>
          <w:lang w:bidi="ar-SA"/>
        </w:rPr>
        <w:t xml:space="preserve"> </w:t>
      </w:r>
      <w:r w:rsidRPr="003F61AD">
        <w:rPr>
          <w:sz w:val="28"/>
          <w:szCs w:val="28"/>
          <w:rtl/>
          <w:lang w:bidi="ar-SA"/>
        </w:rPr>
        <w:t>فيه</w:t>
      </w:r>
      <w:r w:rsidR="00BD240D">
        <w:rPr>
          <w:rFonts w:hint="cs"/>
          <w:sz w:val="28"/>
          <w:szCs w:val="28"/>
          <w:rtl/>
          <w:lang w:bidi="ar-SA"/>
        </w:rPr>
        <w:t xml:space="preserve"> آ</w:t>
      </w:r>
      <w:r w:rsidRPr="003F61AD">
        <w:rPr>
          <w:sz w:val="28"/>
          <w:szCs w:val="28"/>
          <w:rtl/>
          <w:lang w:bidi="ar-SA"/>
        </w:rPr>
        <w:t xml:space="preserve">ية واحدة تنص على عدم معمودية الأطفال. </w:t>
      </w:r>
    </w:p>
    <w:p w14:paraId="6BF210C9" w14:textId="77777777" w:rsidR="005706CA" w:rsidRPr="003F61AD" w:rsidRDefault="005706CA" w:rsidP="00973199">
      <w:pPr>
        <w:jc w:val="lowKashida"/>
        <w:rPr>
          <w:sz w:val="28"/>
          <w:szCs w:val="28"/>
        </w:rPr>
      </w:pPr>
      <w:r w:rsidRPr="003F61AD">
        <w:rPr>
          <w:sz w:val="28"/>
          <w:szCs w:val="28"/>
          <w:rtl/>
          <w:lang w:bidi="ar-SA"/>
        </w:rPr>
        <w:t xml:space="preserve">11- أما من جهة الإيمان، فنحن نعمّد الطفل على إيمان والديه. وهذا الأمر في جوهره – له أمثلة كثيرة جدًا في الكتاب المقدس: </w:t>
      </w:r>
    </w:p>
    <w:p w14:paraId="407AD200" w14:textId="77777777" w:rsidR="005706CA" w:rsidRPr="003F61AD" w:rsidRDefault="005706CA" w:rsidP="00973199">
      <w:pPr>
        <w:numPr>
          <w:ilvl w:val="0"/>
          <w:numId w:val="6"/>
        </w:numPr>
        <w:ind w:left="0" w:firstLine="0"/>
        <w:jc w:val="lowKashida"/>
        <w:rPr>
          <w:sz w:val="28"/>
          <w:szCs w:val="28"/>
          <w:rtl/>
          <w:lang w:bidi="ar-SA"/>
        </w:rPr>
      </w:pPr>
      <w:r w:rsidRPr="003F61AD">
        <w:rPr>
          <w:sz w:val="28"/>
          <w:szCs w:val="28"/>
          <w:rtl/>
          <w:lang w:bidi="ar-SA"/>
        </w:rPr>
        <w:t>كان الختان يرمز إلى المعمودية كما سبق أن ذكرنا، وبه كان ينضم المختون إلى عضوية شعب الله. حسب العهد الذي أبرمه الله مع أبينا إبراهيم (تك17: 11). والمعروف أن الختان كان يتم في اليوم الثامن حسب أمر الرب (تك17: 12). فالطفل في اليوم الثامن من عمره، ماذا كان يدري عن العهد الذي بين الله وأبينا إبراهيم؟ وماذا كان يدري عن عضوية شعب الله؟ لا شيء بلا شك. لكنه كان يختتن بإيمان والديه بهذا العهد، ويصير عضو</w:t>
      </w:r>
      <w:r w:rsidR="005E19E1">
        <w:rPr>
          <w:rFonts w:hint="cs"/>
          <w:sz w:val="28"/>
          <w:szCs w:val="28"/>
          <w:rtl/>
          <w:lang w:bidi="ar-SA"/>
        </w:rPr>
        <w:t>ً</w:t>
      </w:r>
      <w:r w:rsidRPr="003F61AD">
        <w:rPr>
          <w:sz w:val="28"/>
          <w:szCs w:val="28"/>
          <w:rtl/>
          <w:lang w:bidi="ar-SA"/>
        </w:rPr>
        <w:t xml:space="preserve">ا في شعب الله ومستحق للوعود التي منحها الرب لأبينا إبراهيم، كل ذلك بإيمان والديه. </w:t>
      </w:r>
    </w:p>
    <w:p w14:paraId="42D721E4" w14:textId="77777777" w:rsidR="005706CA" w:rsidRPr="003F61AD" w:rsidRDefault="005706CA" w:rsidP="005E19E1">
      <w:pPr>
        <w:numPr>
          <w:ilvl w:val="0"/>
          <w:numId w:val="6"/>
        </w:numPr>
        <w:ind w:left="0" w:firstLine="0"/>
        <w:jc w:val="lowKashida"/>
        <w:rPr>
          <w:sz w:val="28"/>
          <w:szCs w:val="28"/>
        </w:rPr>
      </w:pPr>
      <w:r w:rsidRPr="003F61AD">
        <w:rPr>
          <w:sz w:val="28"/>
          <w:szCs w:val="28"/>
          <w:rtl/>
          <w:lang w:bidi="ar-SA"/>
        </w:rPr>
        <w:t xml:space="preserve">كان </w:t>
      </w:r>
      <w:r w:rsidRPr="005E19E1">
        <w:rPr>
          <w:b/>
          <w:bCs/>
          <w:sz w:val="28"/>
          <w:szCs w:val="28"/>
          <w:rtl/>
          <w:lang w:bidi="ar-SA"/>
        </w:rPr>
        <w:t>عبور البحر</w:t>
      </w:r>
      <w:r w:rsidRPr="003F61AD">
        <w:rPr>
          <w:sz w:val="28"/>
          <w:szCs w:val="28"/>
          <w:rtl/>
          <w:lang w:bidi="ar-SA"/>
        </w:rPr>
        <w:t xml:space="preserve"> يرمز إلى المعمودية، أو كان معمودية في حد ذاته كما شرح القديس بولس الرسول (1كو2:10). وكان يمثل الخلاص من عبودية فرعون، رمز</w:t>
      </w:r>
      <w:r w:rsidR="0012359A">
        <w:rPr>
          <w:rFonts w:hint="cs"/>
          <w:sz w:val="28"/>
          <w:szCs w:val="28"/>
          <w:rtl/>
          <w:lang w:bidi="ar-SA"/>
        </w:rPr>
        <w:t>ً</w:t>
      </w:r>
      <w:r w:rsidRPr="003F61AD">
        <w:rPr>
          <w:sz w:val="28"/>
          <w:szCs w:val="28"/>
          <w:rtl/>
          <w:lang w:bidi="ar-SA"/>
        </w:rPr>
        <w:t xml:space="preserve">ا للخلاص من عبودية الخطية والشيطان والموت. وقد عبر البحر أشخاص كبار يعرفون وعد الله لموسى النبي، ويعرفون ماذا كانت عبوديتهم لفرعون، وما معنى خلاصهم منها بيد الله الحصينة. وبعبورهم البحر (أي بالعماد) خلصوا. ولكن ماذا عن الأطفال الذين حملتهم أمهاتهم أو آباؤهم عابرين البحر بهم. لقد نالوا الخلاص بلا شك من العبودية، وتعمدوا، ولكن على إيمان الوالدين. لأن أولئك الأطفال ما كانوا يدرون عن هذه الأمور </w:t>
      </w:r>
      <w:r w:rsidR="000E58FA">
        <w:rPr>
          <w:sz w:val="28"/>
          <w:szCs w:val="28"/>
          <w:rtl/>
          <w:lang w:bidi="ar-SA"/>
        </w:rPr>
        <w:t>شيئًا</w:t>
      </w:r>
      <w:r w:rsidRPr="003F61AD">
        <w:rPr>
          <w:sz w:val="28"/>
          <w:szCs w:val="28"/>
          <w:rtl/>
          <w:lang w:bidi="ar-SA"/>
        </w:rPr>
        <w:t xml:space="preserve">. </w:t>
      </w:r>
    </w:p>
    <w:p w14:paraId="523C0424" w14:textId="77777777" w:rsidR="005706CA" w:rsidRPr="003F61AD" w:rsidRDefault="005706CA" w:rsidP="00083504">
      <w:pPr>
        <w:numPr>
          <w:ilvl w:val="0"/>
          <w:numId w:val="6"/>
        </w:numPr>
        <w:ind w:left="0" w:firstLine="0"/>
        <w:jc w:val="lowKashida"/>
        <w:rPr>
          <w:sz w:val="28"/>
          <w:szCs w:val="28"/>
        </w:rPr>
      </w:pPr>
      <w:r w:rsidRPr="003F61AD">
        <w:rPr>
          <w:sz w:val="28"/>
          <w:szCs w:val="28"/>
          <w:rtl/>
          <w:lang w:bidi="ar-SA"/>
        </w:rPr>
        <w:t xml:space="preserve">مثال ثالث قوي جدًا وهو خلاص الأطفال من سيف الملاك المهلك بدم خروف الفصح، حسب قول الرب لموسى عن ذبح الخروف ورش الدم على عتبات البيوت وقوائمها "فَأَرَى الدَّمَ وَأَعْبُرُ عَنْكُمْ" (خر12: 13). </w:t>
      </w:r>
    </w:p>
    <w:p w14:paraId="6377AA86" w14:textId="77777777" w:rsidR="005706CA" w:rsidRPr="003F61AD" w:rsidRDefault="005706CA" w:rsidP="00AE0B99">
      <w:pPr>
        <w:jc w:val="lowKashida"/>
        <w:rPr>
          <w:sz w:val="28"/>
          <w:szCs w:val="28"/>
          <w:rtl/>
          <w:lang w:bidi="ar-SA"/>
        </w:rPr>
      </w:pPr>
      <w:r w:rsidRPr="003F61AD">
        <w:rPr>
          <w:sz w:val="28"/>
          <w:szCs w:val="28"/>
          <w:rtl/>
          <w:lang w:bidi="ar-SA"/>
        </w:rPr>
        <w:t xml:space="preserve">وكان دم خروف الفصح يرمز إلى دم السيد المسيح الذي به نلنا الخلاص، وكما قال القديس </w:t>
      </w:r>
      <w:r w:rsidRPr="003F61AD">
        <w:rPr>
          <w:sz w:val="28"/>
          <w:szCs w:val="28"/>
          <w:rtl/>
          <w:lang w:bidi="ar-SA"/>
        </w:rPr>
        <w:lastRenderedPageBreak/>
        <w:t xml:space="preserve">بولس الرسول: "لأَنَّ فِصْحَنَا </w:t>
      </w:r>
      <w:r w:rsidR="001442F4">
        <w:rPr>
          <w:sz w:val="28"/>
          <w:szCs w:val="28"/>
          <w:rtl/>
          <w:lang w:bidi="ar-SA"/>
        </w:rPr>
        <w:t>أيضًا</w:t>
      </w:r>
      <w:r w:rsidRPr="003F61AD">
        <w:rPr>
          <w:sz w:val="28"/>
          <w:szCs w:val="28"/>
          <w:rtl/>
          <w:lang w:bidi="ar-SA"/>
        </w:rPr>
        <w:t xml:space="preserve"> الْمَسِيحَ قَدْ ذُبحَ لأَجْلِنَا" (1كو5: 7). </w:t>
      </w:r>
    </w:p>
    <w:p w14:paraId="00D5C188" w14:textId="3088C957" w:rsidR="005706CA" w:rsidRPr="003F61AD" w:rsidRDefault="005706CA" w:rsidP="00AE0B99">
      <w:pPr>
        <w:jc w:val="lowKashida"/>
        <w:rPr>
          <w:sz w:val="28"/>
          <w:szCs w:val="28"/>
          <w:rtl/>
          <w:lang w:bidi="ar-SA"/>
        </w:rPr>
      </w:pPr>
      <w:r w:rsidRPr="003F61AD">
        <w:rPr>
          <w:sz w:val="28"/>
          <w:szCs w:val="28"/>
          <w:rtl/>
          <w:lang w:bidi="ar-SA"/>
        </w:rPr>
        <w:t>والسؤال الآن هو هذا: الأطفال الذين خلصوا بدم خروف الفصح: ماذا كان إيمانهم؟ ما الذي يعرفونه عن العهد بين الله وموسى حول الفصح والنجاة بدمه من الهلاك؟ لا شيء بلا شك ولكنهم خلصوا ب</w:t>
      </w:r>
      <w:r w:rsidR="0009507A">
        <w:rPr>
          <w:rFonts w:hint="cs"/>
          <w:sz w:val="28"/>
          <w:szCs w:val="28"/>
          <w:rtl/>
          <w:lang w:bidi="ar-SA"/>
        </w:rPr>
        <w:t>إ</w:t>
      </w:r>
      <w:r w:rsidRPr="003F61AD">
        <w:rPr>
          <w:sz w:val="28"/>
          <w:szCs w:val="28"/>
          <w:rtl/>
          <w:lang w:bidi="ar-SA"/>
        </w:rPr>
        <w:t xml:space="preserve">يمان آبائهم، الآباء الذين آمنوا بالدم وفاعليته وأهمية دم الفصح للنجاة من الهلاك. </w:t>
      </w:r>
    </w:p>
    <w:p w14:paraId="236E32A2" w14:textId="77777777" w:rsidR="005706CA" w:rsidRPr="003F61AD" w:rsidRDefault="005706CA" w:rsidP="00AE0B99">
      <w:pPr>
        <w:jc w:val="lowKashida"/>
        <w:rPr>
          <w:sz w:val="28"/>
          <w:szCs w:val="28"/>
        </w:rPr>
      </w:pPr>
      <w:r w:rsidRPr="003F61AD">
        <w:rPr>
          <w:sz w:val="28"/>
          <w:szCs w:val="28"/>
          <w:rtl/>
          <w:lang w:bidi="ar-SA"/>
        </w:rPr>
        <w:t>ولكن هؤلاء الأطفال الذين خلصوا بالختان وبدم خروف الفصح، وبعبور البحر الأحمر فهموا معاني هذه الأمور فيما بعد عندما كبروا. ولكنهم تقبلوا هذا الخلاص مجانًا في طفولتهم، بإيمان الوالدين بعهود الله واتفاقاته مع البشر. ولما كبروا دخلوا في هذا الإيمان عملي</w:t>
      </w:r>
      <w:r w:rsidR="000E63BA">
        <w:rPr>
          <w:rFonts w:hint="cs"/>
          <w:sz w:val="28"/>
          <w:szCs w:val="28"/>
          <w:rtl/>
          <w:lang w:bidi="ar-SA"/>
        </w:rPr>
        <w:t>ً</w:t>
      </w:r>
      <w:r w:rsidRPr="003F61AD">
        <w:rPr>
          <w:sz w:val="28"/>
          <w:szCs w:val="28"/>
          <w:rtl/>
          <w:lang w:bidi="ar-SA"/>
        </w:rPr>
        <w:t xml:space="preserve">ا... </w:t>
      </w:r>
    </w:p>
    <w:p w14:paraId="55993B7B" w14:textId="77777777" w:rsidR="005706CA" w:rsidRDefault="005706CA" w:rsidP="00AE0B99">
      <w:pPr>
        <w:jc w:val="lowKashida"/>
        <w:rPr>
          <w:sz w:val="28"/>
          <w:szCs w:val="28"/>
          <w:rtl/>
          <w:lang w:bidi="ar-SA"/>
        </w:rPr>
      </w:pPr>
      <w:r w:rsidRPr="003F61AD">
        <w:rPr>
          <w:sz w:val="28"/>
          <w:szCs w:val="28"/>
          <w:rtl/>
          <w:lang w:bidi="ar-SA"/>
        </w:rPr>
        <w:t>بعد هذا نجيب على الأسئ</w:t>
      </w:r>
      <w:r w:rsidR="000E63BA">
        <w:rPr>
          <w:sz w:val="28"/>
          <w:szCs w:val="28"/>
          <w:rtl/>
          <w:lang w:bidi="ar-SA"/>
        </w:rPr>
        <w:t>لة التي يقدمونها حول المعمودية</w:t>
      </w:r>
      <w:r w:rsidR="000E63BA">
        <w:rPr>
          <w:rFonts w:hint="cs"/>
          <w:sz w:val="28"/>
          <w:szCs w:val="28"/>
          <w:rtl/>
          <w:lang w:bidi="ar-SA"/>
        </w:rPr>
        <w:t>...</w:t>
      </w:r>
    </w:p>
    <w:p w14:paraId="728BBFB9" w14:textId="77777777" w:rsidR="000E63BA" w:rsidRPr="003F61AD" w:rsidRDefault="000E63BA" w:rsidP="000E63BA">
      <w:pPr>
        <w:jc w:val="center"/>
        <w:rPr>
          <w:sz w:val="28"/>
          <w:szCs w:val="28"/>
          <w:rtl/>
          <w:lang w:bidi="ar-SA"/>
        </w:rPr>
      </w:pPr>
      <w:r>
        <w:rPr>
          <w:sz w:val="28"/>
          <w:szCs w:val="28"/>
          <w:lang w:bidi="ar-SA"/>
        </w:rPr>
        <w:sym w:font="Wingdings" w:char="F0AF"/>
      </w:r>
      <w:r>
        <w:rPr>
          <w:sz w:val="28"/>
          <w:szCs w:val="28"/>
          <w:lang w:bidi="ar-SA"/>
        </w:rPr>
        <w:sym w:font="Wingdings" w:char="F0AD"/>
      </w:r>
      <w:r>
        <w:rPr>
          <w:sz w:val="28"/>
          <w:szCs w:val="28"/>
          <w:lang w:bidi="ar-SA"/>
        </w:rPr>
        <w:sym w:font="Wingdings" w:char="F0AF"/>
      </w:r>
    </w:p>
    <w:p w14:paraId="7647233A" w14:textId="77777777" w:rsidR="005706CA" w:rsidRPr="0020650C" w:rsidRDefault="005706CA" w:rsidP="00E619A0">
      <w:pPr>
        <w:pStyle w:val="Heading3"/>
        <w:rPr>
          <w:rtl/>
        </w:rPr>
      </w:pPr>
      <w:bookmarkStart w:id="180" w:name="_Toc169981621"/>
      <w:r w:rsidRPr="0020650C">
        <w:rPr>
          <w:rtl/>
        </w:rPr>
        <w:t>أسئلة حول المعمودية</w:t>
      </w:r>
      <w:bookmarkEnd w:id="180"/>
    </w:p>
    <w:p w14:paraId="221F4E33" w14:textId="77777777" w:rsidR="005706CA" w:rsidRPr="0020650C" w:rsidRDefault="005706CA" w:rsidP="00AE0B99">
      <w:pPr>
        <w:jc w:val="lowKashida"/>
        <w:rPr>
          <w:b/>
          <w:bCs/>
          <w:sz w:val="28"/>
          <w:szCs w:val="28"/>
          <w:rtl/>
          <w:lang w:bidi="ar-SA"/>
        </w:rPr>
      </w:pPr>
      <w:r w:rsidRPr="0020650C">
        <w:rPr>
          <w:b/>
          <w:bCs/>
          <w:sz w:val="28"/>
          <w:szCs w:val="28"/>
          <w:rtl/>
          <w:lang w:bidi="ar-SA"/>
        </w:rPr>
        <w:t xml:space="preserve">السؤال الأول: إن كانت المعمودية تجديدًا، فلماذا نخطئ بعد المعمودية؟ </w:t>
      </w:r>
    </w:p>
    <w:p w14:paraId="2607C42F" w14:textId="58DA1C68" w:rsidR="005706CA" w:rsidRPr="0020650C" w:rsidRDefault="005706CA" w:rsidP="00AE0B99">
      <w:pPr>
        <w:jc w:val="lowKashida"/>
        <w:rPr>
          <w:sz w:val="28"/>
          <w:szCs w:val="28"/>
          <w:rtl/>
          <w:lang w:bidi="ar-SA"/>
        </w:rPr>
      </w:pPr>
      <w:r w:rsidRPr="0020650C">
        <w:rPr>
          <w:sz w:val="28"/>
          <w:szCs w:val="28"/>
          <w:rtl/>
          <w:lang w:bidi="ar-SA"/>
        </w:rPr>
        <w:t>المعمودية تجديد حسب تعليم الكتاب (رو6: 4) ولكنها ليست عصمة، نأخذ في المعمودية ولادة جديدة، وحياة جديدة، ونعمًا جديدة. أو نأخذ طبيعة جديدة، كما قال الرسول</w:t>
      </w:r>
      <w:r w:rsidR="0009507A">
        <w:rPr>
          <w:rFonts w:hint="cs"/>
          <w:sz w:val="28"/>
          <w:szCs w:val="28"/>
          <w:rtl/>
          <w:lang w:bidi="ar-SA"/>
        </w:rPr>
        <w:t>:</w:t>
      </w:r>
      <w:r w:rsidRPr="0020650C">
        <w:rPr>
          <w:sz w:val="28"/>
          <w:szCs w:val="28"/>
          <w:rtl/>
          <w:lang w:bidi="ar-SA"/>
        </w:rPr>
        <w:t xml:space="preserve"> "بِمُقْتَضَى رَحْمَتِهِ</w:t>
      </w:r>
      <w:r w:rsidR="0009507A">
        <w:rPr>
          <w:rFonts w:hint="cs"/>
          <w:sz w:val="28"/>
          <w:szCs w:val="28"/>
          <w:rtl/>
          <w:lang w:bidi="ar-SA"/>
        </w:rPr>
        <w:t xml:space="preserve"> </w:t>
      </w:r>
      <w:r w:rsidRPr="0020650C">
        <w:rPr>
          <w:sz w:val="28"/>
          <w:szCs w:val="28"/>
          <w:rtl/>
          <w:lang w:bidi="ar-SA"/>
        </w:rPr>
        <w:t xml:space="preserve">خَلَّصَنَا بِغُسْلِ الْمِيلاَدِ الثَّانِي وَتَجْدِيدِ الرُّوحِ الْقُدُسِ" (تي3: 5) هذه الطبيعة لها قوة وقدرة على الحياة الروحية. </w:t>
      </w:r>
    </w:p>
    <w:p w14:paraId="12FE07C2" w14:textId="77777777" w:rsidR="005706CA" w:rsidRDefault="005706CA" w:rsidP="00AE0B99">
      <w:pPr>
        <w:jc w:val="lowKashida"/>
        <w:rPr>
          <w:sz w:val="28"/>
          <w:szCs w:val="28"/>
          <w:rtl/>
          <w:lang w:bidi="ar-SA"/>
        </w:rPr>
      </w:pPr>
      <w:r w:rsidRPr="0020650C">
        <w:rPr>
          <w:sz w:val="28"/>
          <w:szCs w:val="28"/>
          <w:rtl/>
          <w:lang w:bidi="ar-SA"/>
        </w:rPr>
        <w:t>ولكن لا عصمة لنا طالما نحن في الجسد. هنا نحن في اختبار. وما زلنا في حريتنا، نعمل الخير أو الشر. لأن نعمة التجديد التي أخذناها في المعمودية لا تلغي الحرية التي لنا، والتي نحن بها على صورة الله ومثاله ولذلك فالصديق يسقط سبع مرات ويقوم. أما العصمة أو إكليل البر، فنناله في الحياة الأخرى. وفي ذلك يقول معلمنا بولس الرسول وهو ينسكب سكيبًا ووقت انحلاله قد حضر "</w:t>
      </w:r>
      <w:r w:rsidRPr="0020650C">
        <w:rPr>
          <w:b/>
          <w:bCs/>
          <w:sz w:val="28"/>
          <w:szCs w:val="28"/>
          <w:rtl/>
          <w:lang w:bidi="ar-SA"/>
        </w:rPr>
        <w:t>وَأَخِيرًا قَدْ وُضِعَ لِي إِكْلِيلُ الْبِرِّ، الَّذِي يَهَبُهُ لِي فِي ذلِكَ الْيَوْمِ، الرَّبُّ الدَّيَّانُ الْعَادِلُ</w:t>
      </w:r>
      <w:r w:rsidRPr="0020650C">
        <w:rPr>
          <w:sz w:val="28"/>
          <w:szCs w:val="28"/>
          <w:rtl/>
          <w:lang w:bidi="ar-SA"/>
        </w:rPr>
        <w:t>" (2تي4: 8).</w:t>
      </w:r>
    </w:p>
    <w:p w14:paraId="266F7D23" w14:textId="77777777" w:rsidR="00CC35CF" w:rsidRPr="0020650C" w:rsidRDefault="00CC35CF" w:rsidP="00AE0B99">
      <w:pPr>
        <w:jc w:val="lowKashida"/>
        <w:rPr>
          <w:sz w:val="28"/>
          <w:szCs w:val="28"/>
          <w:rtl/>
          <w:lang w:bidi="ar-SA"/>
        </w:rPr>
      </w:pPr>
    </w:p>
    <w:p w14:paraId="367C584C" w14:textId="314E07F7" w:rsidR="005706CA" w:rsidRPr="003F61AD" w:rsidRDefault="005706CA" w:rsidP="00AE0B99">
      <w:pPr>
        <w:jc w:val="lowKashida"/>
        <w:rPr>
          <w:b/>
          <w:bCs/>
          <w:sz w:val="28"/>
          <w:szCs w:val="28"/>
          <w:rtl/>
          <w:lang w:bidi="ar-SA"/>
        </w:rPr>
      </w:pPr>
      <w:r w:rsidRPr="0020650C">
        <w:rPr>
          <w:b/>
          <w:bCs/>
          <w:sz w:val="28"/>
          <w:szCs w:val="28"/>
          <w:rtl/>
          <w:lang w:bidi="ar-SA"/>
        </w:rPr>
        <w:lastRenderedPageBreak/>
        <w:t>السؤال الثاني</w:t>
      </w:r>
      <w:r w:rsidRPr="003F61AD">
        <w:rPr>
          <w:b/>
          <w:bCs/>
          <w:sz w:val="28"/>
          <w:szCs w:val="28"/>
          <w:rtl/>
          <w:lang w:bidi="ar-SA"/>
        </w:rPr>
        <w:t>: هل تسري مفاعيل المعمودية إذا كان الكاهن الذي يجريها سي</w:t>
      </w:r>
      <w:r w:rsidR="008F319E">
        <w:rPr>
          <w:rFonts w:hint="cs"/>
          <w:b/>
          <w:bCs/>
          <w:sz w:val="28"/>
          <w:szCs w:val="28"/>
          <w:rtl/>
          <w:lang w:bidi="ar-SA"/>
        </w:rPr>
        <w:t>ئ</w:t>
      </w:r>
      <w:r w:rsidRPr="003F61AD">
        <w:rPr>
          <w:b/>
          <w:bCs/>
          <w:sz w:val="28"/>
          <w:szCs w:val="28"/>
          <w:rtl/>
          <w:lang w:bidi="ar-SA"/>
        </w:rPr>
        <w:t xml:space="preserve"> السيرة؟ </w:t>
      </w:r>
    </w:p>
    <w:p w14:paraId="5B5425A3" w14:textId="77777777" w:rsidR="005706CA" w:rsidRPr="003F61AD" w:rsidRDefault="005706CA" w:rsidP="00AE0B99">
      <w:pPr>
        <w:jc w:val="lowKashida"/>
        <w:rPr>
          <w:sz w:val="28"/>
          <w:szCs w:val="28"/>
          <w:rtl/>
          <w:lang w:bidi="ar-SA"/>
        </w:rPr>
      </w:pPr>
      <w:r w:rsidRPr="003F61AD">
        <w:rPr>
          <w:sz w:val="28"/>
          <w:szCs w:val="28"/>
          <w:rtl/>
          <w:lang w:bidi="ar-SA"/>
        </w:rPr>
        <w:t xml:space="preserve">إن النعم التي نأخذها في المعمودية هي من الله، وليست من الكاهن الذي هو مجرد خادم لله مانحها. تتوقف على صدق مواعيد الله ومواهبه، ولا تتوقف على سيرة الكاهن. </w:t>
      </w:r>
    </w:p>
    <w:p w14:paraId="4634C9BD" w14:textId="77777777" w:rsidR="005706CA" w:rsidRPr="003F61AD" w:rsidRDefault="005706CA" w:rsidP="00AE0B99">
      <w:pPr>
        <w:jc w:val="lowKashida"/>
        <w:rPr>
          <w:sz w:val="28"/>
          <w:szCs w:val="28"/>
          <w:rtl/>
          <w:lang w:bidi="ar-SA"/>
        </w:rPr>
      </w:pPr>
      <w:r w:rsidRPr="003F61AD">
        <w:rPr>
          <w:sz w:val="28"/>
          <w:szCs w:val="28"/>
          <w:rtl/>
          <w:lang w:bidi="ar-SA"/>
        </w:rPr>
        <w:t>إن الكاهن مثل ساعي البريد، يحمل لك خطاب</w:t>
      </w:r>
      <w:r w:rsidR="00514A97">
        <w:rPr>
          <w:rFonts w:hint="cs"/>
          <w:sz w:val="28"/>
          <w:szCs w:val="28"/>
          <w:rtl/>
          <w:lang w:bidi="ar-SA"/>
        </w:rPr>
        <w:t>ً</w:t>
      </w:r>
      <w:r w:rsidRPr="003F61AD">
        <w:rPr>
          <w:sz w:val="28"/>
          <w:szCs w:val="28"/>
          <w:rtl/>
          <w:lang w:bidi="ar-SA"/>
        </w:rPr>
        <w:t>ا مفرح</w:t>
      </w:r>
      <w:r w:rsidR="00514A97">
        <w:rPr>
          <w:rFonts w:hint="cs"/>
          <w:sz w:val="28"/>
          <w:szCs w:val="28"/>
          <w:rtl/>
          <w:lang w:bidi="ar-SA"/>
        </w:rPr>
        <w:t>ً</w:t>
      </w:r>
      <w:r w:rsidRPr="003F61AD">
        <w:rPr>
          <w:sz w:val="28"/>
          <w:szCs w:val="28"/>
          <w:rtl/>
          <w:lang w:bidi="ar-SA"/>
        </w:rPr>
        <w:t xml:space="preserve">ا. وسواء كان هذا الساعي جميل الخلقة أو دميمها، فالخطاب المفرح هو </w:t>
      </w:r>
      <w:proofErr w:type="spellStart"/>
      <w:r w:rsidRPr="003F61AD">
        <w:rPr>
          <w:sz w:val="28"/>
          <w:szCs w:val="28"/>
          <w:rtl/>
          <w:lang w:bidi="ar-SA"/>
        </w:rPr>
        <w:t>هو</w:t>
      </w:r>
      <w:proofErr w:type="spellEnd"/>
      <w:r w:rsidRPr="003F61AD">
        <w:rPr>
          <w:sz w:val="28"/>
          <w:szCs w:val="28"/>
          <w:rtl/>
          <w:lang w:bidi="ar-SA"/>
        </w:rPr>
        <w:t xml:space="preserve"> لا يتغير. </w:t>
      </w:r>
    </w:p>
    <w:p w14:paraId="722C243C" w14:textId="77777777" w:rsidR="005706CA" w:rsidRPr="003F61AD" w:rsidRDefault="005706CA" w:rsidP="00AE0B99">
      <w:pPr>
        <w:jc w:val="lowKashida"/>
        <w:rPr>
          <w:sz w:val="28"/>
          <w:szCs w:val="28"/>
          <w:rtl/>
          <w:lang w:bidi="ar-SA"/>
        </w:rPr>
      </w:pPr>
      <w:r w:rsidRPr="003F61AD">
        <w:rPr>
          <w:sz w:val="28"/>
          <w:szCs w:val="28"/>
          <w:rtl/>
          <w:lang w:bidi="ar-SA"/>
        </w:rPr>
        <w:t>أو هو كالزارع الذي يلقي البذار في الأرض فتثمر سواء كان هذا الزارع بار</w:t>
      </w:r>
      <w:r w:rsidR="00C54CB9">
        <w:rPr>
          <w:rFonts w:hint="cs"/>
          <w:sz w:val="28"/>
          <w:szCs w:val="28"/>
          <w:rtl/>
          <w:lang w:bidi="ar-SA"/>
        </w:rPr>
        <w:t>ً</w:t>
      </w:r>
      <w:r w:rsidRPr="003F61AD">
        <w:rPr>
          <w:sz w:val="28"/>
          <w:szCs w:val="28"/>
          <w:rtl/>
          <w:lang w:bidi="ar-SA"/>
        </w:rPr>
        <w:t xml:space="preserve">ا أو مخطئًا المهم في البذرة وقوة الحياة التي فيها وليس في يد الزارع التي تلقيها. </w:t>
      </w:r>
    </w:p>
    <w:p w14:paraId="22770411" w14:textId="77777777" w:rsidR="005706CA" w:rsidRPr="003F61AD" w:rsidRDefault="005706CA" w:rsidP="00AE0B99">
      <w:pPr>
        <w:jc w:val="lowKashida"/>
        <w:rPr>
          <w:sz w:val="28"/>
          <w:szCs w:val="28"/>
          <w:rtl/>
          <w:lang w:bidi="ar-SA"/>
        </w:rPr>
      </w:pPr>
      <w:r w:rsidRPr="003F61AD">
        <w:rPr>
          <w:sz w:val="28"/>
          <w:szCs w:val="28"/>
          <w:rtl/>
          <w:lang w:bidi="ar-SA"/>
        </w:rPr>
        <w:t xml:space="preserve">وأنت قد تشرب الماء في كوب من ذهب أو كوب من نحاس. والماء هو </w:t>
      </w:r>
      <w:proofErr w:type="spellStart"/>
      <w:r w:rsidRPr="003F61AD">
        <w:rPr>
          <w:sz w:val="28"/>
          <w:szCs w:val="28"/>
          <w:rtl/>
          <w:lang w:bidi="ar-SA"/>
        </w:rPr>
        <w:t>هو</w:t>
      </w:r>
      <w:proofErr w:type="spellEnd"/>
      <w:r w:rsidRPr="003F61AD">
        <w:rPr>
          <w:sz w:val="28"/>
          <w:szCs w:val="28"/>
          <w:rtl/>
          <w:lang w:bidi="ar-SA"/>
        </w:rPr>
        <w:t xml:space="preserve"> بنفس طبيعته لم يتغير بنوع الكأس الذي يقدم لك الماء فيه. </w:t>
      </w:r>
    </w:p>
    <w:p w14:paraId="4AE3B3CD" w14:textId="77777777" w:rsidR="005706CA" w:rsidRPr="003F61AD" w:rsidRDefault="005706CA" w:rsidP="00AE0B99">
      <w:pPr>
        <w:jc w:val="lowKashida"/>
        <w:rPr>
          <w:sz w:val="28"/>
          <w:szCs w:val="28"/>
          <w:rtl/>
          <w:lang w:bidi="ar-SA"/>
        </w:rPr>
      </w:pPr>
      <w:r w:rsidRPr="003F61AD">
        <w:rPr>
          <w:sz w:val="28"/>
          <w:szCs w:val="28"/>
          <w:rtl/>
          <w:lang w:bidi="ar-SA"/>
        </w:rPr>
        <w:t>وهنا نحن نتكلم عن المعمودية وفاعليتها. ولا يجوز أن نخرج العقيدة من ناحيتها الموضوعية إلى نواحي شخصية تتعرض لإدانة الآخرين، دون النظر إلى ما منحه الرب للبشر في المعمودية حسب كلمته الصادقة في الإنجيل.</w:t>
      </w:r>
    </w:p>
    <w:p w14:paraId="1C759F15"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السؤال الثالث: كيف خلص اللص دون معمودية؟ </w:t>
      </w:r>
    </w:p>
    <w:p w14:paraId="1E37D645" w14:textId="5D4E1654" w:rsidR="005706CA" w:rsidRDefault="005706CA" w:rsidP="00CC35CF">
      <w:pPr>
        <w:jc w:val="lowKashida"/>
        <w:rPr>
          <w:sz w:val="28"/>
          <w:szCs w:val="28"/>
          <w:rtl/>
          <w:lang w:bidi="ar-SA"/>
        </w:rPr>
      </w:pPr>
      <w:r w:rsidRPr="003F61AD">
        <w:rPr>
          <w:sz w:val="28"/>
          <w:szCs w:val="28"/>
          <w:rtl/>
          <w:lang w:bidi="ar-SA"/>
        </w:rPr>
        <w:t xml:space="preserve">وفي إجابتنا عن هذا السؤال نقول إن اللص قد نال معمودية هي أفضل معمودية، وكلنا نحاول أن نعتمد على مثالها. لأنه ما هي المعمودية سوى موت مع المسيح كما شرح معلمنا بولس (رو6) واللص اليمين قد مات مع المسيح فعلًا، وصار موته بهذا الوضع معمودية، ومثال ذلك معمودية الدم التي نقولها عن الشهداء الذين آمنوا بالمسيح، فقتلوهم في عصور الاضطهاد قبل أن ينالوا نعمة المعمودية بالماء. فصار موتهم هذا معمودية. ماتوا مع المسيح كاللص. </w:t>
      </w:r>
      <w:r w:rsidR="00CC35CF">
        <w:rPr>
          <w:rFonts w:hint="cs"/>
          <w:sz w:val="28"/>
          <w:szCs w:val="28"/>
          <w:rtl/>
          <w:lang w:bidi="ar-SA"/>
        </w:rPr>
        <w:t xml:space="preserve"> </w:t>
      </w:r>
      <w:r w:rsidRPr="003F61AD">
        <w:rPr>
          <w:sz w:val="28"/>
          <w:szCs w:val="28"/>
          <w:rtl/>
          <w:lang w:bidi="ar-SA"/>
        </w:rPr>
        <w:t xml:space="preserve">وقد شرحنا هذا الموضوع في كتاب الخلاص. </w:t>
      </w:r>
    </w:p>
    <w:p w14:paraId="69A850C2" w14:textId="77777777" w:rsidR="001340BA" w:rsidRDefault="005706CA" w:rsidP="00AE0B99">
      <w:pPr>
        <w:jc w:val="lowKashida"/>
        <w:rPr>
          <w:sz w:val="28"/>
          <w:szCs w:val="28"/>
          <w:rtl/>
          <w:lang w:bidi="ar-SA"/>
        </w:rPr>
      </w:pPr>
      <w:r w:rsidRPr="003F61AD">
        <w:rPr>
          <w:b/>
          <w:bCs/>
          <w:sz w:val="28"/>
          <w:szCs w:val="28"/>
          <w:rtl/>
          <w:lang w:bidi="ar-SA"/>
        </w:rPr>
        <w:t xml:space="preserve">السؤال الرابع: </w:t>
      </w:r>
      <w:r w:rsidRPr="003F61AD">
        <w:rPr>
          <w:sz w:val="28"/>
          <w:szCs w:val="28"/>
          <w:rtl/>
          <w:lang w:bidi="ar-SA"/>
        </w:rPr>
        <w:t xml:space="preserve">إن كانت المعمودية لازمة هكذا فلماذا قال الرسولان بولس وسيلا لسجان </w:t>
      </w:r>
      <w:proofErr w:type="spellStart"/>
      <w:r w:rsidRPr="003F61AD">
        <w:rPr>
          <w:sz w:val="28"/>
          <w:szCs w:val="28"/>
          <w:rtl/>
          <w:lang w:bidi="ar-SA"/>
        </w:rPr>
        <w:t>فيلبي:"</w:t>
      </w:r>
      <w:r w:rsidRPr="003F61AD">
        <w:rPr>
          <w:b/>
          <w:bCs/>
          <w:sz w:val="28"/>
          <w:szCs w:val="28"/>
          <w:rtl/>
          <w:lang w:bidi="ar-SA"/>
        </w:rPr>
        <w:t>آمِنْ</w:t>
      </w:r>
      <w:proofErr w:type="spellEnd"/>
      <w:r w:rsidRPr="003F61AD">
        <w:rPr>
          <w:b/>
          <w:bCs/>
          <w:sz w:val="28"/>
          <w:szCs w:val="28"/>
          <w:rtl/>
          <w:lang w:bidi="ar-SA"/>
        </w:rPr>
        <w:t xml:space="preserve"> بِالرَّبِّ يَسُوعَ الْمَسِيحِ فَتَخْلُصَ</w:t>
      </w:r>
      <w:r w:rsidRPr="003F61AD">
        <w:rPr>
          <w:sz w:val="28"/>
          <w:szCs w:val="28"/>
          <w:rtl/>
          <w:lang w:bidi="ar-SA"/>
        </w:rPr>
        <w:t>" (أع16: 31) ولم يقولا له آمن واعتمد. وهذا دليل على كفاية الإيمان</w:t>
      </w:r>
      <w:r w:rsidR="001340BA">
        <w:rPr>
          <w:rFonts w:hint="cs"/>
          <w:sz w:val="28"/>
          <w:szCs w:val="28"/>
          <w:rtl/>
          <w:lang w:bidi="ar-SA"/>
        </w:rPr>
        <w:t>؟؟</w:t>
      </w:r>
      <w:r w:rsidRPr="003F61AD">
        <w:rPr>
          <w:sz w:val="28"/>
          <w:szCs w:val="28"/>
          <w:rtl/>
          <w:lang w:bidi="ar-SA"/>
        </w:rPr>
        <w:t xml:space="preserve"> </w:t>
      </w:r>
    </w:p>
    <w:p w14:paraId="5DF3C3DD" w14:textId="2F4AF511" w:rsidR="005706CA" w:rsidRPr="003F61AD" w:rsidRDefault="005706CA" w:rsidP="00AE0B99">
      <w:pPr>
        <w:jc w:val="lowKashida"/>
        <w:rPr>
          <w:sz w:val="28"/>
          <w:szCs w:val="28"/>
          <w:rtl/>
          <w:lang w:bidi="ar-SA"/>
        </w:rPr>
      </w:pPr>
      <w:r w:rsidRPr="003F61AD">
        <w:rPr>
          <w:sz w:val="28"/>
          <w:szCs w:val="28"/>
          <w:rtl/>
          <w:lang w:bidi="ar-SA"/>
        </w:rPr>
        <w:lastRenderedPageBreak/>
        <w:t xml:space="preserve">أما </w:t>
      </w:r>
      <w:r w:rsidRPr="003F61AD">
        <w:rPr>
          <w:b/>
          <w:bCs/>
          <w:sz w:val="28"/>
          <w:szCs w:val="28"/>
          <w:rtl/>
          <w:lang w:bidi="ar-SA"/>
        </w:rPr>
        <w:t>الجواب</w:t>
      </w:r>
      <w:r w:rsidRPr="003F61AD">
        <w:rPr>
          <w:sz w:val="28"/>
          <w:szCs w:val="28"/>
          <w:rtl/>
          <w:lang w:bidi="ar-SA"/>
        </w:rPr>
        <w:t xml:space="preserve"> هو أن الرسولين كانا يكلمان إنسانًا غير مؤمن، مهما فعل لا يمكن أن يخلص بدون إيمان. لذلك كان عليهما أن يوجهاه إلى هذا الإيمان أولًا لكي يخلص فإن قبل الإيمان، يشرحان له باقي الأمور اللازمة. ولذلك فإنه بعد قول الرسول هذا حدث أمران هما:</w:t>
      </w:r>
    </w:p>
    <w:p w14:paraId="6BADCD06" w14:textId="77777777" w:rsidR="005706CA" w:rsidRPr="003F61AD" w:rsidRDefault="005706CA" w:rsidP="00A41272">
      <w:pPr>
        <w:numPr>
          <w:ilvl w:val="0"/>
          <w:numId w:val="7"/>
        </w:numPr>
        <w:ind w:left="0" w:firstLine="0"/>
        <w:jc w:val="lowKashida"/>
        <w:rPr>
          <w:sz w:val="28"/>
          <w:szCs w:val="28"/>
          <w:rtl/>
          <w:lang w:bidi="ar-SA"/>
        </w:rPr>
      </w:pPr>
      <w:r w:rsidRPr="003F61AD">
        <w:rPr>
          <w:sz w:val="28"/>
          <w:szCs w:val="28"/>
          <w:rtl/>
          <w:lang w:bidi="ar-SA"/>
        </w:rPr>
        <w:t xml:space="preserve">"كَلَّمَاهُ وَجَمِيعَ مَنْ فِي بَيْتِهِ بِكَلِمَةِ الرَّبِّ" (أع16: 32). </w:t>
      </w:r>
    </w:p>
    <w:p w14:paraId="059F53EC" w14:textId="77777777" w:rsidR="005706CA" w:rsidRPr="003F61AD" w:rsidRDefault="005706CA" w:rsidP="00A41272">
      <w:pPr>
        <w:numPr>
          <w:ilvl w:val="0"/>
          <w:numId w:val="7"/>
        </w:numPr>
        <w:ind w:left="0" w:firstLine="0"/>
        <w:jc w:val="lowKashida"/>
        <w:rPr>
          <w:sz w:val="28"/>
          <w:szCs w:val="28"/>
        </w:rPr>
      </w:pPr>
      <w:r w:rsidRPr="003F61AD">
        <w:rPr>
          <w:sz w:val="28"/>
          <w:szCs w:val="28"/>
          <w:rtl/>
          <w:lang w:bidi="ar-SA"/>
        </w:rPr>
        <w:t>"اعْتَمَدَ فِي الْحَالِ هُوَ وَالَّذِينَ لَهُ أَجْمَعُونَ" (أع16: 33).</w:t>
      </w:r>
    </w:p>
    <w:p w14:paraId="4C633836" w14:textId="77777777" w:rsidR="005706CA" w:rsidRPr="003F61AD" w:rsidRDefault="005706CA" w:rsidP="00AE0B99">
      <w:pPr>
        <w:jc w:val="lowKashida"/>
        <w:rPr>
          <w:sz w:val="28"/>
          <w:szCs w:val="28"/>
          <w:rtl/>
          <w:lang w:bidi="ar-SA"/>
        </w:rPr>
      </w:pPr>
      <w:r w:rsidRPr="003F61AD">
        <w:rPr>
          <w:sz w:val="28"/>
          <w:szCs w:val="28"/>
          <w:rtl/>
          <w:lang w:bidi="ar-SA"/>
        </w:rPr>
        <w:t xml:space="preserve">هكذا لا يجوز أن نضع أمامنا آية واحدة، وننسى باقي الآيات المتعلقة بالموضوع فإلى جوار إيمان سجان فيلبي، نضع عماد سجان فيلبي. وإلى جوار قول الرسولين: "آمن فتخلص" نضع أمامنا </w:t>
      </w:r>
      <w:r w:rsidR="001442F4">
        <w:rPr>
          <w:sz w:val="28"/>
          <w:szCs w:val="28"/>
          <w:rtl/>
          <w:lang w:bidi="ar-SA"/>
        </w:rPr>
        <w:t>أيضًا</w:t>
      </w:r>
      <w:r w:rsidRPr="003F61AD">
        <w:rPr>
          <w:sz w:val="28"/>
          <w:szCs w:val="28"/>
          <w:rtl/>
          <w:lang w:bidi="ar-SA"/>
        </w:rPr>
        <w:t xml:space="preserve"> قول الرب نفسه: "مَنْ آمَنَ وَاعْتَمَدَ خَلَصَ" (مر16: 16) ونضع باقي الآيات التي تتعلق عن الخلاص بالمعمودية مثل (1بط21:3؛ تي3: 5)</w:t>
      </w:r>
      <w:r w:rsidRPr="003F61AD">
        <w:rPr>
          <w:sz w:val="28"/>
          <w:szCs w:val="28"/>
          <w:vertAlign w:val="superscript"/>
          <w:rtl/>
          <w:lang w:bidi="ar-SA"/>
        </w:rPr>
        <w:footnoteReference w:id="7"/>
      </w:r>
      <w:r w:rsidRPr="003F61AD">
        <w:rPr>
          <w:sz w:val="28"/>
          <w:szCs w:val="28"/>
          <w:rtl/>
          <w:lang w:bidi="ar-SA"/>
        </w:rPr>
        <w:t>.</w:t>
      </w:r>
    </w:p>
    <w:p w14:paraId="1570414B"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السؤال الخامس: إن كانت المعمودية ضرورية، فهل كل أنبياء العهد القديم اعتمدوا؟ </w:t>
      </w:r>
    </w:p>
    <w:p w14:paraId="0E858D47" w14:textId="77777777" w:rsidR="005706CA" w:rsidRDefault="005706CA" w:rsidP="00AE0B99">
      <w:pPr>
        <w:jc w:val="lowKashida"/>
        <w:rPr>
          <w:sz w:val="28"/>
          <w:szCs w:val="28"/>
          <w:rtl/>
          <w:lang w:bidi="ar-SA"/>
        </w:rPr>
      </w:pPr>
      <w:r w:rsidRPr="003F61AD">
        <w:rPr>
          <w:sz w:val="28"/>
          <w:szCs w:val="28"/>
          <w:rtl/>
          <w:lang w:bidi="ar-SA"/>
        </w:rPr>
        <w:t xml:space="preserve">والإجابة هي: لو كانت وصية المعمودية موجودة في أيامهم لكان يلزمهم العماد. ولكن هذه الوصية وضعت في المسيحية فلماذا؟ لأن المعمودية هي موت مع المسيح والمسيح لم يكن قد مات في العهد القديم. ولكن أنبياء العهد القديم مارسوا من رموز المعمودية ما أمكنهم ممارسته في أيامهم، كالختان وعبور البحر. ومارسوا الاحتفال بخروف الفصح الذي يرمز إلى دم المسيح. ولا يجوز أن نطالب أشخاصًا بشريعة لم تكن موجودة في أيامهم. </w:t>
      </w:r>
    </w:p>
    <w:p w14:paraId="1AB2ECC9"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السؤال السادس: هل الخلاص هو بالكلمة وليس بالماء؟ </w:t>
      </w:r>
    </w:p>
    <w:p w14:paraId="5D32A6FF" w14:textId="77777777" w:rsidR="005706CA" w:rsidRPr="003F61AD" w:rsidRDefault="005706CA" w:rsidP="00AE0B99">
      <w:pPr>
        <w:jc w:val="lowKashida"/>
        <w:rPr>
          <w:sz w:val="28"/>
          <w:szCs w:val="28"/>
          <w:rtl/>
          <w:lang w:bidi="ar-SA"/>
        </w:rPr>
      </w:pPr>
      <w:r w:rsidRPr="003F61AD">
        <w:rPr>
          <w:sz w:val="28"/>
          <w:szCs w:val="28"/>
          <w:rtl/>
          <w:lang w:bidi="ar-SA"/>
        </w:rPr>
        <w:t xml:space="preserve">وهل قول الرسول عن الكنيسة: "مُطَهِّرًا إِيَّاهَا بِغَسْلِ الْمَاءِ بِالْكَلِمَةِ" (أف5: 26) تعني أن هذا الغسل كان بالكلمة؟ أي الخلاص بالكلمة. </w:t>
      </w:r>
    </w:p>
    <w:p w14:paraId="7B3D6584" w14:textId="77777777" w:rsidR="005706CA" w:rsidRPr="003F61AD" w:rsidRDefault="005706CA" w:rsidP="00AE0B99">
      <w:pPr>
        <w:jc w:val="lowKashida"/>
        <w:rPr>
          <w:sz w:val="28"/>
          <w:szCs w:val="28"/>
          <w:rtl/>
          <w:lang w:bidi="ar-SA"/>
        </w:rPr>
      </w:pPr>
      <w:r w:rsidRPr="003F61AD">
        <w:rPr>
          <w:sz w:val="28"/>
          <w:szCs w:val="28"/>
          <w:rtl/>
          <w:lang w:bidi="ar-SA"/>
        </w:rPr>
        <w:t>وماذا عن باقي الآيات التي ت</w:t>
      </w:r>
      <w:r w:rsidR="007D687B">
        <w:rPr>
          <w:sz w:val="28"/>
          <w:szCs w:val="28"/>
          <w:rtl/>
          <w:lang w:bidi="ar-SA"/>
        </w:rPr>
        <w:t>دل على لزوم الكلمة للخلاص مثل "</w:t>
      </w:r>
      <w:r w:rsidRPr="003F61AD">
        <w:rPr>
          <w:sz w:val="28"/>
          <w:szCs w:val="28"/>
          <w:rtl/>
          <w:lang w:bidi="ar-SA"/>
        </w:rPr>
        <w:t>مَوْلُودِينَ ثَانِيَةً، لاَ مِنْ زَرْعٍ يَفْنَى، بَلْ مِمَّا لاَ يَفْنَى، بِكَلِمَةِ اللهِ الْحَيَّةِ الْبَاقِيَةِ إِلَى الأَبَدِ" (1بط1: 23) و</w:t>
      </w:r>
      <w:r w:rsidR="001442F4">
        <w:rPr>
          <w:sz w:val="28"/>
          <w:szCs w:val="28"/>
          <w:rtl/>
          <w:lang w:bidi="ar-SA"/>
        </w:rPr>
        <w:t>أيضًا</w:t>
      </w:r>
      <w:r w:rsidRPr="003F61AD">
        <w:rPr>
          <w:sz w:val="28"/>
          <w:szCs w:val="28"/>
          <w:rtl/>
          <w:lang w:bidi="ar-SA"/>
        </w:rPr>
        <w:t xml:space="preserve"> "شَاءَ فَوَلَدَنَا </w:t>
      </w:r>
      <w:r w:rsidRPr="003F61AD">
        <w:rPr>
          <w:sz w:val="28"/>
          <w:szCs w:val="28"/>
          <w:rtl/>
          <w:lang w:bidi="ar-SA"/>
        </w:rPr>
        <w:lastRenderedPageBreak/>
        <w:t xml:space="preserve">بِكَلِمَةِ الْحَقِّ" (يع1: 18) ولم يقل ولدنا بالمعمودية – أو خلصنا بالمعمودية!! </w:t>
      </w:r>
    </w:p>
    <w:p w14:paraId="7D6C73D5" w14:textId="77777777" w:rsidR="005706CA" w:rsidRPr="003F61AD" w:rsidRDefault="005706CA" w:rsidP="00487BA8">
      <w:pPr>
        <w:pStyle w:val="Heading4"/>
        <w:rPr>
          <w:rtl/>
        </w:rPr>
      </w:pPr>
      <w:r w:rsidRPr="003F61AD">
        <w:rPr>
          <w:rtl/>
        </w:rPr>
        <w:t xml:space="preserve">وما أهمية الماء للخلاص؟ </w:t>
      </w:r>
    </w:p>
    <w:p w14:paraId="44A4AE63" w14:textId="77777777" w:rsidR="005706CA" w:rsidRPr="003F61AD" w:rsidRDefault="005706CA" w:rsidP="00AE0B99">
      <w:pPr>
        <w:jc w:val="lowKashida"/>
        <w:rPr>
          <w:sz w:val="28"/>
          <w:szCs w:val="28"/>
          <w:rtl/>
          <w:lang w:bidi="ar-SA"/>
        </w:rPr>
      </w:pPr>
      <w:r w:rsidRPr="003F61AD">
        <w:rPr>
          <w:sz w:val="28"/>
          <w:szCs w:val="28"/>
          <w:rtl/>
          <w:lang w:bidi="ar-SA"/>
        </w:rPr>
        <w:t>ما دام الرب قد قال</w:t>
      </w:r>
      <w:r w:rsidR="00487BA8">
        <w:rPr>
          <w:rFonts w:hint="cs"/>
          <w:sz w:val="28"/>
          <w:szCs w:val="28"/>
          <w:rtl/>
          <w:lang w:bidi="ar-SA"/>
        </w:rPr>
        <w:t>:</w:t>
      </w:r>
      <w:r w:rsidRPr="003F61AD">
        <w:rPr>
          <w:sz w:val="28"/>
          <w:szCs w:val="28"/>
          <w:rtl/>
          <w:lang w:bidi="ar-SA"/>
        </w:rPr>
        <w:t xml:space="preserve"> "مَنْ آمَنَ وَاعْتَمَدَ خ</w:t>
      </w:r>
      <w:r w:rsidR="00487BA8">
        <w:rPr>
          <w:sz w:val="28"/>
          <w:szCs w:val="28"/>
          <w:rtl/>
          <w:lang w:bidi="ar-SA"/>
        </w:rPr>
        <w:t>َلَصَ" إذًا الخلاص يكون هكذا..</w:t>
      </w:r>
      <w:r w:rsidRPr="003F61AD">
        <w:rPr>
          <w:sz w:val="28"/>
          <w:szCs w:val="28"/>
          <w:rtl/>
          <w:lang w:bidi="ar-SA"/>
        </w:rPr>
        <w:t>. ولكن عبارة من آمن، لا</w:t>
      </w:r>
      <w:r w:rsidR="001D1CB7">
        <w:rPr>
          <w:rFonts w:hint="cs"/>
          <w:sz w:val="28"/>
          <w:szCs w:val="28"/>
          <w:rtl/>
          <w:lang w:bidi="ar-SA"/>
        </w:rPr>
        <w:t xml:space="preserve"> </w:t>
      </w:r>
      <w:r w:rsidRPr="003F61AD">
        <w:rPr>
          <w:sz w:val="28"/>
          <w:szCs w:val="28"/>
          <w:rtl/>
          <w:lang w:bidi="ar-SA"/>
        </w:rPr>
        <w:t>بد أن يسبقها شيء آخر هو التعليم أو الكرازة لأن الرسول يقول</w:t>
      </w:r>
      <w:r w:rsidR="001D1CB7">
        <w:rPr>
          <w:rFonts w:hint="cs"/>
          <w:sz w:val="28"/>
          <w:szCs w:val="28"/>
          <w:rtl/>
          <w:lang w:bidi="ar-SA"/>
        </w:rPr>
        <w:t>:</w:t>
      </w:r>
      <w:r w:rsidRPr="003F61AD">
        <w:rPr>
          <w:sz w:val="28"/>
          <w:szCs w:val="28"/>
          <w:rtl/>
          <w:lang w:bidi="ar-SA"/>
        </w:rPr>
        <w:t xml:space="preserve"> "وَكَيْفَ يُؤْمِنُونَ بِمَنْ لَمْ يَسْمَعُوا بِهِ؟ وَكَيْفَ يَسْمَعُونَ بِلاَ كَارِزٍ؟" (رو10: 14) من هنا جاءت أهمية الكلمة... </w:t>
      </w:r>
    </w:p>
    <w:p w14:paraId="7CC2D71D" w14:textId="77777777" w:rsidR="005706CA" w:rsidRPr="003F61AD" w:rsidRDefault="005706CA" w:rsidP="00AE0B99">
      <w:pPr>
        <w:jc w:val="lowKashida"/>
        <w:rPr>
          <w:sz w:val="28"/>
          <w:szCs w:val="28"/>
          <w:rtl/>
          <w:lang w:bidi="ar-SA"/>
        </w:rPr>
      </w:pPr>
      <w:r w:rsidRPr="003F61AD">
        <w:rPr>
          <w:sz w:val="28"/>
          <w:szCs w:val="28"/>
          <w:rtl/>
          <w:lang w:bidi="ar-SA"/>
        </w:rPr>
        <w:t>الكلمة أولًا، نتيجة لها يحدث الإيمان. ونتيجة للإيمان تتم المعمودية ونتيجة للمعمودية الخلاص والولادة الجديدة. ومع أن الخلاص والميلاد الثاني كلاهما بالمعمودية، إلا أنه لا</w:t>
      </w:r>
      <w:r w:rsidR="001D1CB7">
        <w:rPr>
          <w:rFonts w:hint="cs"/>
          <w:sz w:val="28"/>
          <w:szCs w:val="28"/>
          <w:rtl/>
          <w:lang w:bidi="ar-SA"/>
        </w:rPr>
        <w:t xml:space="preserve"> </w:t>
      </w:r>
      <w:r w:rsidRPr="003F61AD">
        <w:rPr>
          <w:sz w:val="28"/>
          <w:szCs w:val="28"/>
          <w:rtl/>
          <w:lang w:bidi="ar-SA"/>
        </w:rPr>
        <w:t>بد من الكلمة أولًا، لأنها هي التي تقود إلى الإيمان، وبالإيمان المعمودية. لذلك قال الرسول</w:t>
      </w:r>
      <w:r w:rsidR="001D1CB7">
        <w:rPr>
          <w:rFonts w:hint="cs"/>
          <w:sz w:val="28"/>
          <w:szCs w:val="28"/>
          <w:rtl/>
          <w:lang w:bidi="ar-SA"/>
        </w:rPr>
        <w:t>:</w:t>
      </w:r>
      <w:r w:rsidRPr="003F61AD">
        <w:rPr>
          <w:sz w:val="28"/>
          <w:szCs w:val="28"/>
          <w:rtl/>
          <w:lang w:bidi="ar-SA"/>
        </w:rPr>
        <w:t xml:space="preserve"> "ولدنا بكلمة ا</w:t>
      </w:r>
      <w:r w:rsidR="001D1CB7">
        <w:rPr>
          <w:sz w:val="28"/>
          <w:szCs w:val="28"/>
          <w:rtl/>
          <w:lang w:bidi="ar-SA"/>
        </w:rPr>
        <w:t>لحق"، "مولودين بكلمة الله".</w:t>
      </w:r>
      <w:r w:rsidRPr="003F61AD">
        <w:rPr>
          <w:sz w:val="28"/>
          <w:szCs w:val="28"/>
          <w:rtl/>
          <w:lang w:bidi="ar-SA"/>
        </w:rPr>
        <w:t xml:space="preserve">. على اعتبار أن الكلمة </w:t>
      </w:r>
      <w:r w:rsidR="001D1CB7">
        <w:rPr>
          <w:sz w:val="28"/>
          <w:szCs w:val="28"/>
          <w:rtl/>
          <w:lang w:bidi="ar-SA"/>
        </w:rPr>
        <w:t>هي الأصل الذي قاد إلى كل هذا..</w:t>
      </w:r>
    </w:p>
    <w:p w14:paraId="59C37ADB" w14:textId="77777777" w:rsidR="005706CA" w:rsidRPr="003F61AD" w:rsidRDefault="005706CA" w:rsidP="00AE0B99">
      <w:pPr>
        <w:jc w:val="lowKashida"/>
        <w:rPr>
          <w:sz w:val="28"/>
          <w:szCs w:val="28"/>
          <w:rtl/>
          <w:lang w:bidi="ar-SA"/>
        </w:rPr>
      </w:pPr>
      <w:r w:rsidRPr="003F61AD">
        <w:rPr>
          <w:sz w:val="28"/>
          <w:szCs w:val="28"/>
          <w:rtl/>
          <w:lang w:bidi="ar-SA"/>
        </w:rPr>
        <w:t>أما قول الرسول عن الكنيسة</w:t>
      </w:r>
      <w:r w:rsidRPr="003F61AD">
        <w:rPr>
          <w:sz w:val="28"/>
          <w:szCs w:val="28"/>
        </w:rPr>
        <w:t>:</w:t>
      </w:r>
      <w:r w:rsidR="001D1CB7">
        <w:rPr>
          <w:rFonts w:hint="cs"/>
          <w:sz w:val="28"/>
          <w:szCs w:val="28"/>
          <w:rtl/>
        </w:rPr>
        <w:t xml:space="preserve"> </w:t>
      </w:r>
      <w:r w:rsidRPr="003F61AD">
        <w:rPr>
          <w:sz w:val="28"/>
          <w:szCs w:val="28"/>
          <w:rtl/>
          <w:lang w:bidi="ar-SA"/>
        </w:rPr>
        <w:t xml:space="preserve">"مُطَهِّرًا إِيَّاهَا بِغَسْلِ الْمَاءِ بِالْكَلِمَةِ" (أف5: 26). فمعناه أن هذا التطهير تم بالمعمودية (غسل الماء). بالكلمة أي بالتبشير والكرازة وخدمة الكلمة التي من نتيجتها كان الإيمان ثم المعمودية. </w:t>
      </w:r>
    </w:p>
    <w:p w14:paraId="3B4CFF32" w14:textId="77777777" w:rsidR="005706CA" w:rsidRPr="003F61AD" w:rsidRDefault="005706CA" w:rsidP="00AE0B99">
      <w:pPr>
        <w:jc w:val="lowKashida"/>
        <w:rPr>
          <w:sz w:val="28"/>
          <w:szCs w:val="28"/>
          <w:rtl/>
          <w:lang w:bidi="ar-SA"/>
        </w:rPr>
      </w:pPr>
      <w:r w:rsidRPr="003F61AD">
        <w:rPr>
          <w:sz w:val="28"/>
          <w:szCs w:val="28"/>
          <w:rtl/>
          <w:lang w:bidi="ar-SA"/>
        </w:rPr>
        <w:t xml:space="preserve">نلاحظ هنا قوله "بغسل الماء بالكلمة" ولم يقل بغسل الماء الذي هو الكلمة. ولو كان غسل الماء يعني الكلمة، ما كان هناك داع لهذا التكرار. إنما غسل الماء بالكلمة معناه غسل الماء الذي تم نتيجة لعمل الكلمة، فلولا الكلمة ومفعولها ما أقبل الناس إلى غسل الماء أي المعمودية. أما من جهة عبارة "مولودين بكلمة الله" (1بط1: 23) وعبارة "شَاءَ فَوَلَدَنَا بِكَلِمَةِ الْحَقِّ" (يع1: 18)، فنلاحظ فيهما أنه لم يذكر الإيمان. فهل الكلمة وحدها كانت للميلاد الثاني بدون إيمان؟ إن هذا مستحيل. ولكنه لم يذكر الإيمان هنا لأنه مفهوم ضمنًا. </w:t>
      </w:r>
    </w:p>
    <w:p w14:paraId="200FBD57" w14:textId="3DE59F10" w:rsidR="005706CA" w:rsidRPr="003F61AD" w:rsidRDefault="005706CA" w:rsidP="00CE406E">
      <w:pPr>
        <w:jc w:val="lowKashida"/>
        <w:rPr>
          <w:sz w:val="28"/>
          <w:szCs w:val="28"/>
          <w:rtl/>
          <w:lang w:bidi="ar-SA"/>
        </w:rPr>
      </w:pPr>
      <w:r w:rsidRPr="003F61AD">
        <w:rPr>
          <w:sz w:val="28"/>
          <w:szCs w:val="28"/>
          <w:rtl/>
          <w:lang w:bidi="ar-SA"/>
        </w:rPr>
        <w:t>الأشياء المفهومة ضمنًا، لا داعي لتكرارها في كل مناسبة. لا</w:t>
      </w:r>
      <w:r w:rsidRPr="003F61AD">
        <w:rPr>
          <w:sz w:val="28"/>
          <w:szCs w:val="28"/>
        </w:rPr>
        <w:t xml:space="preserve"> </w:t>
      </w:r>
      <w:r w:rsidRPr="003F61AD">
        <w:rPr>
          <w:sz w:val="28"/>
          <w:szCs w:val="28"/>
          <w:rtl/>
          <w:lang w:bidi="ar-SA"/>
        </w:rPr>
        <w:t>نستطيع في كل مناسبة أن نكرر عبارات: الكلمة – الإيمان – المعمودية – الميلاد الثاني.</w:t>
      </w:r>
      <w:r w:rsidR="00CE406E">
        <w:rPr>
          <w:rFonts w:hint="cs"/>
          <w:sz w:val="28"/>
          <w:szCs w:val="28"/>
          <w:rtl/>
          <w:lang w:bidi="ar-SA"/>
        </w:rPr>
        <w:t xml:space="preserve"> </w:t>
      </w:r>
      <w:r w:rsidRPr="003F61AD">
        <w:rPr>
          <w:sz w:val="28"/>
          <w:szCs w:val="28"/>
          <w:rtl/>
          <w:lang w:bidi="ar-SA"/>
        </w:rPr>
        <w:t>إن الكرازة لها أهميتها. ولا ينكر أحد أهمية خدمة الكلمة. ولكن لا نستطيع مطلق</w:t>
      </w:r>
      <w:r w:rsidR="00BA68DB">
        <w:rPr>
          <w:rFonts w:hint="cs"/>
          <w:sz w:val="28"/>
          <w:szCs w:val="28"/>
          <w:rtl/>
          <w:lang w:bidi="ar-SA"/>
        </w:rPr>
        <w:t>ً</w:t>
      </w:r>
      <w:r w:rsidRPr="003F61AD">
        <w:rPr>
          <w:sz w:val="28"/>
          <w:szCs w:val="28"/>
          <w:rtl/>
          <w:lang w:bidi="ar-SA"/>
        </w:rPr>
        <w:t xml:space="preserve">ا أن نقول </w:t>
      </w:r>
      <w:proofErr w:type="gramStart"/>
      <w:r w:rsidRPr="003F61AD">
        <w:rPr>
          <w:sz w:val="28"/>
          <w:szCs w:val="28"/>
          <w:rtl/>
        </w:rPr>
        <w:t>أ</w:t>
      </w:r>
      <w:r w:rsidRPr="003F61AD">
        <w:rPr>
          <w:sz w:val="28"/>
          <w:szCs w:val="28"/>
          <w:rtl/>
          <w:lang w:bidi="ar-SA"/>
        </w:rPr>
        <w:t>نه</w:t>
      </w:r>
      <w:proofErr w:type="gramEnd"/>
      <w:r w:rsidRPr="003F61AD">
        <w:rPr>
          <w:sz w:val="28"/>
          <w:szCs w:val="28"/>
          <w:rtl/>
          <w:lang w:bidi="ar-SA"/>
        </w:rPr>
        <w:t xml:space="preserve"> يمكن لأناس أن يكونوا "مولودين بكلمة الحق" سواء آمنوا أم لم يؤمنوا. هكذا </w:t>
      </w:r>
      <w:r w:rsidR="001442F4">
        <w:rPr>
          <w:sz w:val="28"/>
          <w:szCs w:val="28"/>
          <w:rtl/>
          <w:lang w:bidi="ar-SA"/>
        </w:rPr>
        <w:t>أيضًا</w:t>
      </w:r>
      <w:r w:rsidRPr="003F61AD">
        <w:rPr>
          <w:sz w:val="28"/>
          <w:szCs w:val="28"/>
          <w:rtl/>
          <w:lang w:bidi="ar-SA"/>
        </w:rPr>
        <w:t xml:space="preserve"> في المعمودية. </w:t>
      </w:r>
    </w:p>
    <w:p w14:paraId="16DF6376" w14:textId="77777777" w:rsidR="005706CA" w:rsidRPr="003F61AD" w:rsidRDefault="005706CA" w:rsidP="00AE0B99">
      <w:pPr>
        <w:jc w:val="lowKashida"/>
        <w:rPr>
          <w:sz w:val="28"/>
          <w:szCs w:val="28"/>
          <w:rtl/>
          <w:lang w:bidi="ar-SA"/>
        </w:rPr>
      </w:pPr>
      <w:r w:rsidRPr="003F61AD">
        <w:rPr>
          <w:sz w:val="28"/>
          <w:szCs w:val="28"/>
          <w:rtl/>
          <w:lang w:bidi="ar-SA"/>
        </w:rPr>
        <w:lastRenderedPageBreak/>
        <w:t>أما عبارة "غسل الماء بالكلمة"، فتعني الأمرين مع</w:t>
      </w:r>
      <w:r w:rsidR="00026D58">
        <w:rPr>
          <w:rFonts w:hint="cs"/>
          <w:sz w:val="28"/>
          <w:szCs w:val="28"/>
          <w:rtl/>
          <w:lang w:bidi="ar-SA"/>
        </w:rPr>
        <w:t>ً</w:t>
      </w:r>
      <w:r w:rsidRPr="003F61AD">
        <w:rPr>
          <w:sz w:val="28"/>
          <w:szCs w:val="28"/>
          <w:rtl/>
          <w:lang w:bidi="ar-SA"/>
        </w:rPr>
        <w:t xml:space="preserve">ا: الكلمة والمعمودية ونلاحظ فيهما </w:t>
      </w:r>
      <w:r w:rsidR="001442F4">
        <w:rPr>
          <w:sz w:val="28"/>
          <w:szCs w:val="28"/>
          <w:rtl/>
          <w:lang w:bidi="ar-SA"/>
        </w:rPr>
        <w:t>أيضًا</w:t>
      </w:r>
      <w:r w:rsidRPr="003F61AD">
        <w:rPr>
          <w:sz w:val="28"/>
          <w:szCs w:val="28"/>
          <w:rtl/>
          <w:lang w:bidi="ar-SA"/>
        </w:rPr>
        <w:t xml:space="preserve"> أنه لم يذكر (الإيمان الذي هو مفهوم ضمنًا). </w:t>
      </w:r>
    </w:p>
    <w:p w14:paraId="12F769D5" w14:textId="77777777" w:rsidR="005706CA" w:rsidRPr="003F61AD" w:rsidRDefault="005706CA" w:rsidP="00AE0B99">
      <w:pPr>
        <w:jc w:val="lowKashida"/>
        <w:rPr>
          <w:sz w:val="28"/>
          <w:szCs w:val="28"/>
          <w:rtl/>
          <w:lang w:bidi="ar-SA"/>
        </w:rPr>
      </w:pPr>
      <w:r w:rsidRPr="003F61AD">
        <w:rPr>
          <w:sz w:val="28"/>
          <w:szCs w:val="28"/>
          <w:rtl/>
          <w:lang w:bidi="ar-SA"/>
        </w:rPr>
        <w:t>البروتستانت يركزون باستمرار على الإيمان. فهل عدم ذكر عبارة الإيمان في (أف5: 26؛ يع1: 18؛1بط1: 23) يعني عدم أهمية الإيمان ولزومه؟ طبع</w:t>
      </w:r>
      <w:r w:rsidR="00026D58">
        <w:rPr>
          <w:rFonts w:hint="cs"/>
          <w:sz w:val="28"/>
          <w:szCs w:val="28"/>
          <w:rtl/>
          <w:lang w:bidi="ar-SA"/>
        </w:rPr>
        <w:t>ً</w:t>
      </w:r>
      <w:r w:rsidRPr="003F61AD">
        <w:rPr>
          <w:sz w:val="28"/>
          <w:szCs w:val="28"/>
          <w:rtl/>
          <w:lang w:bidi="ar-SA"/>
        </w:rPr>
        <w:t xml:space="preserve">ا لا. ففي بعض الأحيان عدم ذكر شيء لا يعني بالضرورة عدم لزومه، إنما قد يعني أنه مفهوم ضمنًا، هكذا في المعمودية. </w:t>
      </w:r>
    </w:p>
    <w:p w14:paraId="38A3BA31" w14:textId="77777777" w:rsidR="005706CA" w:rsidRPr="003F61AD" w:rsidRDefault="005706CA" w:rsidP="00AE0B99">
      <w:pPr>
        <w:jc w:val="lowKashida"/>
        <w:rPr>
          <w:b/>
          <w:bCs/>
          <w:sz w:val="28"/>
          <w:szCs w:val="28"/>
          <w:rtl/>
          <w:lang w:bidi="ar-SA"/>
        </w:rPr>
      </w:pPr>
      <w:r w:rsidRPr="003F61AD">
        <w:rPr>
          <w:b/>
          <w:bCs/>
          <w:sz w:val="28"/>
          <w:szCs w:val="28"/>
          <w:rtl/>
          <w:lang w:bidi="ar-SA"/>
        </w:rPr>
        <w:t>السؤال السابع: إذًا ما هو مركز ا</w:t>
      </w:r>
      <w:r w:rsidR="00FB7245">
        <w:rPr>
          <w:b/>
          <w:bCs/>
          <w:sz w:val="28"/>
          <w:szCs w:val="28"/>
          <w:rtl/>
          <w:lang w:bidi="ar-SA"/>
        </w:rPr>
        <w:t>لماء في الخلاص والميلاد الثاني</w:t>
      </w:r>
      <w:r w:rsidR="00FB7245">
        <w:rPr>
          <w:rFonts w:hint="cs"/>
          <w:b/>
          <w:bCs/>
          <w:sz w:val="28"/>
          <w:szCs w:val="28"/>
          <w:rtl/>
          <w:lang w:bidi="ar-SA"/>
        </w:rPr>
        <w:t>؟</w:t>
      </w:r>
    </w:p>
    <w:p w14:paraId="7C2AAAE9" w14:textId="77777777" w:rsidR="005706CA" w:rsidRPr="003F61AD" w:rsidRDefault="00FB7245" w:rsidP="00A548FF">
      <w:pPr>
        <w:jc w:val="lowKashida"/>
        <w:rPr>
          <w:sz w:val="28"/>
          <w:szCs w:val="28"/>
        </w:rPr>
      </w:pPr>
      <w:r>
        <w:rPr>
          <w:sz w:val="28"/>
          <w:szCs w:val="28"/>
          <w:rtl/>
          <w:lang w:bidi="ar-SA"/>
        </w:rPr>
        <w:t>أ</w:t>
      </w:r>
      <w:r w:rsidR="005706CA" w:rsidRPr="003F61AD">
        <w:rPr>
          <w:sz w:val="28"/>
          <w:szCs w:val="28"/>
          <w:rtl/>
          <w:lang w:bidi="ar-SA"/>
        </w:rPr>
        <w:t>- إن كان الماء لم ي</w:t>
      </w:r>
      <w:r w:rsidR="00A548FF">
        <w:rPr>
          <w:rFonts w:hint="cs"/>
          <w:sz w:val="28"/>
          <w:szCs w:val="28"/>
          <w:rtl/>
          <w:lang w:bidi="ar-SA"/>
        </w:rPr>
        <w:t>ُ</w:t>
      </w:r>
      <w:r w:rsidR="005706CA" w:rsidRPr="003F61AD">
        <w:rPr>
          <w:sz w:val="28"/>
          <w:szCs w:val="28"/>
          <w:rtl/>
          <w:lang w:bidi="ar-SA"/>
        </w:rPr>
        <w:t>ذكر في عبارة "ولدنا بكلمة الحق" وعبارة "مولودين بكلمة الله" إلا أنه قد ذكر صراحة في قول الرب: "</w:t>
      </w:r>
      <w:r w:rsidR="00A548FF" w:rsidRPr="00A548FF">
        <w:rPr>
          <w:sz w:val="28"/>
          <w:szCs w:val="28"/>
          <w:rtl/>
          <w:lang w:bidi="ar-SA"/>
        </w:rPr>
        <w:t>إِنْ كَانَ أَحَدٌ لاَ يُولَدُ مِنَ الْمَاءِ وَالرُّوحِ لاَ يَقْدِرُ أَنْ يَدْخُلَ مَلَكُوتَ اللهِ</w:t>
      </w:r>
      <w:r w:rsidR="005706CA" w:rsidRPr="003F61AD">
        <w:rPr>
          <w:sz w:val="28"/>
          <w:szCs w:val="28"/>
          <w:rtl/>
          <w:lang w:bidi="ar-SA"/>
        </w:rPr>
        <w:t xml:space="preserve">" (يو3: 5) هنا ولادة صريحة من الماء. </w:t>
      </w:r>
    </w:p>
    <w:p w14:paraId="0BEBA6EE" w14:textId="77777777" w:rsidR="005706CA" w:rsidRPr="003F61AD" w:rsidRDefault="005706CA" w:rsidP="00AE0B99">
      <w:pPr>
        <w:jc w:val="lowKashida"/>
        <w:rPr>
          <w:sz w:val="28"/>
          <w:szCs w:val="28"/>
          <w:rtl/>
          <w:lang w:bidi="ar-SA"/>
        </w:rPr>
      </w:pPr>
      <w:r w:rsidRPr="003F61AD">
        <w:rPr>
          <w:sz w:val="28"/>
          <w:szCs w:val="28"/>
          <w:rtl/>
          <w:lang w:bidi="ar-SA"/>
        </w:rPr>
        <w:t>والمقصود بالماء أن يكون ماءً حقيقيًا وليس رمزًا...</w:t>
      </w:r>
    </w:p>
    <w:p w14:paraId="6A6FBCB8" w14:textId="77777777" w:rsidR="005706CA" w:rsidRPr="003F61AD" w:rsidRDefault="000B10F8" w:rsidP="00AE0B99">
      <w:pPr>
        <w:jc w:val="lowKashida"/>
        <w:rPr>
          <w:sz w:val="28"/>
          <w:szCs w:val="28"/>
          <w:rtl/>
          <w:lang w:bidi="ar-SA"/>
        </w:rPr>
      </w:pPr>
      <w:r>
        <w:rPr>
          <w:sz w:val="28"/>
          <w:szCs w:val="28"/>
          <w:rtl/>
          <w:lang w:bidi="ar-SA"/>
        </w:rPr>
        <w:t>ب</w:t>
      </w:r>
      <w:r w:rsidR="005706CA" w:rsidRPr="003F61AD">
        <w:rPr>
          <w:sz w:val="28"/>
          <w:szCs w:val="28"/>
          <w:rtl/>
          <w:lang w:bidi="ar-SA"/>
        </w:rPr>
        <w:t>- وهذا واضح في قبول إيمان كرنيليوس وأصحابه الأمميين وضمهم إلى عضوية الكنيسة. هنا أشخاص أبرار. كان إيمانهم بدعوة من الله، وظهور ملاك لكرنيليوس ورؤيا لبطرس، وأمر إلهي. وقد بشرهم بطرس بالكلمة، وحل</w:t>
      </w:r>
      <w:r>
        <w:rPr>
          <w:rFonts w:hint="cs"/>
          <w:sz w:val="28"/>
          <w:szCs w:val="28"/>
          <w:rtl/>
          <w:lang w:bidi="ar-SA"/>
        </w:rPr>
        <w:t>َّ</w:t>
      </w:r>
      <w:r w:rsidR="005706CA" w:rsidRPr="003F61AD">
        <w:rPr>
          <w:sz w:val="28"/>
          <w:szCs w:val="28"/>
          <w:rtl/>
          <w:lang w:bidi="ar-SA"/>
        </w:rPr>
        <w:t xml:space="preserve"> الروح القدس على جميع الذين كانوا يسمعون الكلمة (أع10: 44) وتكلموا بألسنة. أكان كل هذا يكفي لميلادهم الثاني؟ أكان يمكن لبطرس أن يقول لهم: مبارك لكم جميعًا هذا الميلاد الجديد؟ كلا بل إن القديس بطرس قال بعد كل هذا: "أَتُرَى يَسْتَطِيعُ أَحَدٌ أَنْ يَمْنَعَ الْمَاءَ حَتَّى لاَ يَعْتَمِدَ هؤُلاَءِ" (أع10: 47، 48). </w:t>
      </w:r>
    </w:p>
    <w:p w14:paraId="5BA7CAE4" w14:textId="77777777" w:rsidR="005706CA" w:rsidRPr="003F61AD" w:rsidRDefault="005706CA" w:rsidP="00AE0B99">
      <w:pPr>
        <w:jc w:val="lowKashida"/>
        <w:rPr>
          <w:sz w:val="28"/>
          <w:szCs w:val="28"/>
          <w:rtl/>
          <w:lang w:bidi="ar-SA"/>
        </w:rPr>
      </w:pPr>
      <w:r w:rsidRPr="003F61AD">
        <w:rPr>
          <w:sz w:val="28"/>
          <w:szCs w:val="28"/>
          <w:rtl/>
          <w:lang w:bidi="ar-SA"/>
        </w:rPr>
        <w:t xml:space="preserve">ويعلق كاتب سفر أعمال الرسل على هذا بقوله مباشرة: </w:t>
      </w:r>
      <w:r w:rsidR="000B10F8">
        <w:rPr>
          <w:rFonts w:hint="cs"/>
          <w:sz w:val="28"/>
          <w:szCs w:val="28"/>
          <w:rtl/>
          <w:lang w:bidi="ar-SA"/>
        </w:rPr>
        <w:t>"</w:t>
      </w:r>
      <w:r w:rsidRPr="003F61AD">
        <w:rPr>
          <w:sz w:val="28"/>
          <w:szCs w:val="28"/>
          <w:rtl/>
          <w:lang w:bidi="ar-SA"/>
        </w:rPr>
        <w:t xml:space="preserve">أَنَّ الأُمَمَ </w:t>
      </w:r>
      <w:r w:rsidR="001442F4">
        <w:rPr>
          <w:sz w:val="28"/>
          <w:szCs w:val="28"/>
          <w:rtl/>
          <w:lang w:bidi="ar-SA"/>
        </w:rPr>
        <w:t>أيضًا</w:t>
      </w:r>
      <w:r w:rsidRPr="003F61AD">
        <w:rPr>
          <w:sz w:val="28"/>
          <w:szCs w:val="28"/>
          <w:rtl/>
          <w:lang w:bidi="ar-SA"/>
        </w:rPr>
        <w:t xml:space="preserve"> قَبِلُوا كَلِمَةَ اللهِ"</w:t>
      </w:r>
      <w:r w:rsidR="000B10F8">
        <w:rPr>
          <w:rFonts w:hint="cs"/>
          <w:sz w:val="28"/>
          <w:szCs w:val="28"/>
          <w:rtl/>
          <w:lang w:bidi="ar-SA"/>
        </w:rPr>
        <w:t xml:space="preserve"> </w:t>
      </w:r>
      <w:r w:rsidRPr="003F61AD">
        <w:rPr>
          <w:sz w:val="28"/>
          <w:szCs w:val="28"/>
          <w:rtl/>
          <w:lang w:bidi="ar-SA"/>
        </w:rPr>
        <w:t xml:space="preserve">(أع11: 1). </w:t>
      </w:r>
    </w:p>
    <w:p w14:paraId="4F1F63D2" w14:textId="77777777" w:rsidR="005706CA" w:rsidRPr="003F61AD" w:rsidRDefault="005706CA" w:rsidP="00AE0B99">
      <w:pPr>
        <w:jc w:val="lowKashida"/>
        <w:rPr>
          <w:sz w:val="28"/>
          <w:szCs w:val="28"/>
          <w:rtl/>
          <w:lang w:bidi="ar-SA"/>
        </w:rPr>
      </w:pPr>
      <w:r w:rsidRPr="003F61AD">
        <w:rPr>
          <w:sz w:val="28"/>
          <w:szCs w:val="28"/>
          <w:rtl/>
          <w:lang w:bidi="ar-SA"/>
        </w:rPr>
        <w:t>هنا إذًا مكان الماء إلى جوار الكلمة. وهنا الماء لا يعني الكلمة، كما ظن البعض في (أف5: 26)..</w:t>
      </w:r>
    </w:p>
    <w:p w14:paraId="024544B6" w14:textId="77777777" w:rsidR="005706CA" w:rsidRPr="003F61AD" w:rsidRDefault="005706CA" w:rsidP="00AE0B99">
      <w:pPr>
        <w:jc w:val="lowKashida"/>
        <w:rPr>
          <w:sz w:val="28"/>
          <w:szCs w:val="28"/>
          <w:rtl/>
          <w:lang w:bidi="ar-SA"/>
        </w:rPr>
      </w:pPr>
      <w:r w:rsidRPr="003F61AD">
        <w:rPr>
          <w:sz w:val="28"/>
          <w:szCs w:val="28"/>
          <w:rtl/>
          <w:lang w:bidi="ar-SA"/>
        </w:rPr>
        <w:t>ج</w:t>
      </w:r>
      <w:r w:rsidR="000B10F8">
        <w:rPr>
          <w:rFonts w:hint="cs"/>
          <w:sz w:val="28"/>
          <w:szCs w:val="28"/>
          <w:rtl/>
          <w:lang w:bidi="ar-SA"/>
        </w:rPr>
        <w:t>ـ</w:t>
      </w:r>
      <w:r w:rsidRPr="003F61AD">
        <w:rPr>
          <w:sz w:val="28"/>
          <w:szCs w:val="28"/>
          <w:rtl/>
          <w:lang w:bidi="ar-SA"/>
        </w:rPr>
        <w:t xml:space="preserve">- وهناك مثال آخر واضح للماء في معمودية الخصي الحبشي: لما آمن الخصي. يقول الكتاب: "وَفِيمَا هُمَا سَائِرَانِ فِي الطَّرِيقِ أَقْبَلاَ عَلَى مَاءٍ، فَقَالَ الْخَصِيُّ: هُوَذَا مَاءٌ مَاذَا يَمْنَعُ أَنْ أَعْتَمِدَ؟ فَقَالَ فِيلُبُّسُ: إِنْ كُنْتَ تُؤْمِنُ مِنْ كُلِّ قَلْبِكَ يَجُوزُ. فَأَجَابَ وَقَالَ: أَنَا أُومِنُ أَنَّ يَسُوعَ </w:t>
      </w:r>
      <w:r w:rsidRPr="003F61AD">
        <w:rPr>
          <w:sz w:val="28"/>
          <w:szCs w:val="28"/>
          <w:rtl/>
          <w:lang w:bidi="ar-SA"/>
        </w:rPr>
        <w:lastRenderedPageBreak/>
        <w:t xml:space="preserve">الْمَسِيحَ هُوَ ابْنُ اللهِ فَنَزَلاَ كِلاَهُمَا إِلَى الْمَاءِ، فِيلُبُّسُ وَالْخَصِيُّ، فَعَمَّدَهُ" (أع8: 36- 38). </w:t>
      </w:r>
    </w:p>
    <w:p w14:paraId="3669B04B" w14:textId="77777777" w:rsidR="005706CA" w:rsidRPr="003F61AD" w:rsidRDefault="005706CA" w:rsidP="00AE0B99">
      <w:pPr>
        <w:jc w:val="lowKashida"/>
        <w:rPr>
          <w:sz w:val="28"/>
          <w:szCs w:val="28"/>
          <w:rtl/>
          <w:lang w:bidi="ar-SA"/>
        </w:rPr>
      </w:pPr>
      <w:r w:rsidRPr="003F61AD">
        <w:rPr>
          <w:sz w:val="28"/>
          <w:szCs w:val="28"/>
          <w:rtl/>
          <w:lang w:bidi="ar-SA"/>
        </w:rPr>
        <w:t>هنا معمودية ماء، تمامًا مثل معمودية كرنيليوس والذي معه، معمودية ماء حقيقي، كانت لازمة بعد الكلمة مباشرة، ولم يكن الماء فيها هو الكلمة، فإن كان الخصي قد ولد بالكلمة، وغسل بالكلمة، ماذا كانت الحاجة إلى الماء؟!</w:t>
      </w:r>
    </w:p>
    <w:p w14:paraId="0F9CED3E"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وفي هذا المجال أود أن أتحدث عن موضوع هام هو: </w:t>
      </w:r>
    </w:p>
    <w:p w14:paraId="12460C4A" w14:textId="77777777" w:rsidR="005706CA" w:rsidRPr="003F61AD" w:rsidRDefault="005706CA" w:rsidP="00622B2B">
      <w:pPr>
        <w:pStyle w:val="Heading3"/>
        <w:rPr>
          <w:rtl/>
        </w:rPr>
      </w:pPr>
      <w:bookmarkStart w:id="181" w:name="_Toc527182615"/>
      <w:bookmarkStart w:id="182" w:name="_Toc169981622"/>
      <w:r w:rsidRPr="003F61AD">
        <w:rPr>
          <w:rtl/>
        </w:rPr>
        <w:t>أهمية الماء ورموزه</w:t>
      </w:r>
      <w:bookmarkEnd w:id="181"/>
      <w:bookmarkEnd w:id="182"/>
      <w:r w:rsidRPr="003F61AD">
        <w:rPr>
          <w:rtl/>
        </w:rPr>
        <w:t xml:space="preserve"> </w:t>
      </w:r>
    </w:p>
    <w:p w14:paraId="24521F2B" w14:textId="230BDDD9" w:rsidR="005706CA" w:rsidRPr="003F61AD" w:rsidRDefault="005706CA" w:rsidP="008D7104">
      <w:pPr>
        <w:jc w:val="lowKashida"/>
        <w:rPr>
          <w:sz w:val="28"/>
          <w:szCs w:val="28"/>
          <w:rtl/>
          <w:lang w:bidi="ar-SA"/>
        </w:rPr>
      </w:pPr>
      <w:r w:rsidRPr="003F61AD">
        <w:rPr>
          <w:sz w:val="28"/>
          <w:szCs w:val="28"/>
          <w:rtl/>
          <w:lang w:bidi="ar-SA"/>
        </w:rPr>
        <w:t>وذلك لنفهم لماذا ا</w:t>
      </w:r>
      <w:r w:rsidR="00612454">
        <w:rPr>
          <w:rFonts w:hint="cs"/>
          <w:sz w:val="28"/>
          <w:szCs w:val="28"/>
          <w:rtl/>
          <w:lang w:bidi="ar-SA"/>
        </w:rPr>
        <w:t>ُ</w:t>
      </w:r>
      <w:r w:rsidRPr="003F61AD">
        <w:rPr>
          <w:sz w:val="28"/>
          <w:szCs w:val="28"/>
          <w:rtl/>
          <w:lang w:bidi="ar-SA"/>
        </w:rPr>
        <w:t xml:space="preserve">ختير الماء للغسل والولادة الجديدة في سر المعمودية المقدس... منذ البداية، في قصة الخليقة والماء له علاقة بالحياة. يقول الكتاب: "وَرُوحُ اللهِ يَرِفُّ عَلَى وَجْهِ الْمِيَاهِ" (تك1: 2) ويذكر </w:t>
      </w:r>
      <w:r w:rsidR="001442F4">
        <w:rPr>
          <w:sz w:val="28"/>
          <w:szCs w:val="28"/>
          <w:rtl/>
          <w:lang w:bidi="ar-SA"/>
        </w:rPr>
        <w:t>أيضًا</w:t>
      </w:r>
      <w:r w:rsidRPr="003F61AD">
        <w:rPr>
          <w:sz w:val="28"/>
          <w:szCs w:val="28"/>
          <w:rtl/>
          <w:lang w:bidi="ar-SA"/>
        </w:rPr>
        <w:t xml:space="preserve"> أن الله قال: "لِتَفِضِ الْمِيَاهُ زَحَّافَاتٍ ذَاتَ نَفْسٍ حَيَّةٍ، وَلْيَطِرْ طَيْرٌ" (تك1: 20). وهكذا خرجت الحياة في الماء. ونر</w:t>
      </w:r>
      <w:r w:rsidR="008D7104">
        <w:rPr>
          <w:rFonts w:hint="cs"/>
          <w:sz w:val="28"/>
          <w:szCs w:val="28"/>
          <w:rtl/>
          <w:lang w:bidi="ar-SA"/>
        </w:rPr>
        <w:t>ى</w:t>
      </w:r>
      <w:r w:rsidRPr="003F61AD">
        <w:rPr>
          <w:sz w:val="28"/>
          <w:szCs w:val="28"/>
          <w:rtl/>
          <w:lang w:bidi="ar-SA"/>
        </w:rPr>
        <w:t xml:space="preserve"> ربطًا ما بين الماء والحياة وروح </w:t>
      </w:r>
      <w:proofErr w:type="spellStart"/>
      <w:r w:rsidRPr="003F61AD">
        <w:rPr>
          <w:sz w:val="28"/>
          <w:szCs w:val="28"/>
          <w:rtl/>
          <w:lang w:bidi="ar-SA"/>
        </w:rPr>
        <w:t>االله</w:t>
      </w:r>
      <w:proofErr w:type="spellEnd"/>
      <w:r w:rsidRPr="003F61AD">
        <w:rPr>
          <w:sz w:val="28"/>
          <w:szCs w:val="28"/>
          <w:rtl/>
          <w:lang w:bidi="ar-SA"/>
        </w:rPr>
        <w:t xml:space="preserve">. ونقرأ </w:t>
      </w:r>
      <w:r w:rsidR="001442F4">
        <w:rPr>
          <w:sz w:val="28"/>
          <w:szCs w:val="28"/>
          <w:rtl/>
          <w:lang w:bidi="ar-SA"/>
        </w:rPr>
        <w:t>أيضًا</w:t>
      </w:r>
      <w:r w:rsidRPr="003F61AD">
        <w:rPr>
          <w:sz w:val="28"/>
          <w:szCs w:val="28"/>
          <w:rtl/>
          <w:lang w:bidi="ar-SA"/>
        </w:rPr>
        <w:t xml:space="preserve"> أن الله يشبه ذاته بالماء. فيقول في تبكيته للشعب: "تَرَكُونِي أَنَا يَنْبُوعَ الْمِيَاهِ الْحَيَّةِ، لِيَنْقُرُوا لأَنْفُسِهِمْ أَبْآرًا، أَبْآرًا مُشَقَّقَةً</w:t>
      </w:r>
      <w:r w:rsidR="00036A56">
        <w:rPr>
          <w:rFonts w:hint="cs"/>
          <w:sz w:val="28"/>
          <w:szCs w:val="28"/>
          <w:rtl/>
          <w:lang w:bidi="ar-SA"/>
        </w:rPr>
        <w:t>..</w:t>
      </w:r>
      <w:r w:rsidRPr="003F61AD">
        <w:rPr>
          <w:sz w:val="28"/>
          <w:szCs w:val="28"/>
          <w:rtl/>
          <w:lang w:bidi="ar-SA"/>
        </w:rPr>
        <w:t xml:space="preserve">" (إر2: 13). وكما ذكر هذا في العهد القديم ذكر نفس المعني في العهد الجديد في قول السيد المسيح له المجد: "مَنْ آمَنَ بِي، كَمَا قَالَ الْكِتَابُ، تَجْرِي مِنْ بَطْنِهِ أَنْهَارُ مَاءٍ حَيٍّ قَالَ هذَا عَنِ الرُّوحِ الَّذِي كَانَ الْمُؤْمِنُونَ بِهِ مُزْمِعِينَ أَنْ يَقْبَلُوهُ" (يو7: 38، 39). </w:t>
      </w:r>
    </w:p>
    <w:p w14:paraId="7D827581" w14:textId="77777777" w:rsidR="005706CA" w:rsidRPr="003F61AD" w:rsidRDefault="005706CA" w:rsidP="00AE0B99">
      <w:pPr>
        <w:jc w:val="lowKashida"/>
        <w:rPr>
          <w:sz w:val="28"/>
          <w:szCs w:val="28"/>
          <w:rtl/>
          <w:lang w:bidi="ar-SA"/>
        </w:rPr>
      </w:pPr>
      <w:r w:rsidRPr="003F61AD">
        <w:rPr>
          <w:sz w:val="28"/>
          <w:szCs w:val="28"/>
          <w:rtl/>
          <w:lang w:bidi="ar-SA"/>
        </w:rPr>
        <w:t>ويشبه هذا قول السيد المسيح عن نفسه أنه معطي الماء الحي في حديثه مع المرأة السامرية عن الماء الحي، إذ يقول: "...</w:t>
      </w:r>
      <w:r w:rsidR="00D90658">
        <w:rPr>
          <w:rFonts w:hint="cs"/>
          <w:sz w:val="28"/>
          <w:szCs w:val="28"/>
          <w:rtl/>
          <w:lang w:bidi="ar-SA"/>
        </w:rPr>
        <w:t xml:space="preserve"> </w:t>
      </w:r>
      <w:r w:rsidRPr="003F61AD">
        <w:rPr>
          <w:sz w:val="28"/>
          <w:szCs w:val="28"/>
          <w:rtl/>
          <w:lang w:bidi="ar-SA"/>
        </w:rPr>
        <w:t xml:space="preserve">بَلِ الْمَاءُ الَّذِي أُعْطِيهِ يَصِيرُ فِيهِ يَنْبُوعَ مَاءٍ يَنْبَعُ إِلَى حَيَاةٍ أَبَدِيَّةٍ" (يو4: 10- 14). </w:t>
      </w:r>
    </w:p>
    <w:p w14:paraId="10E2E19C" w14:textId="77777777" w:rsidR="005706CA" w:rsidRPr="003F61AD" w:rsidRDefault="005706CA" w:rsidP="00AE0B99">
      <w:pPr>
        <w:jc w:val="lowKashida"/>
        <w:rPr>
          <w:sz w:val="28"/>
          <w:szCs w:val="28"/>
          <w:rtl/>
          <w:lang w:bidi="ar-SA"/>
        </w:rPr>
      </w:pPr>
      <w:r w:rsidRPr="003F61AD">
        <w:rPr>
          <w:sz w:val="28"/>
          <w:szCs w:val="28"/>
          <w:rtl/>
          <w:lang w:bidi="ar-SA"/>
        </w:rPr>
        <w:t>الماء إذًا يرمز إلى الحياة، وأحيان</w:t>
      </w:r>
      <w:r w:rsidR="00D90658">
        <w:rPr>
          <w:rFonts w:hint="cs"/>
          <w:sz w:val="28"/>
          <w:szCs w:val="28"/>
          <w:rtl/>
          <w:lang w:bidi="ar-SA"/>
        </w:rPr>
        <w:t>ً</w:t>
      </w:r>
      <w:r w:rsidRPr="003F61AD">
        <w:rPr>
          <w:sz w:val="28"/>
          <w:szCs w:val="28"/>
          <w:rtl/>
          <w:lang w:bidi="ar-SA"/>
        </w:rPr>
        <w:t xml:space="preserve">ا إلى الروح القدس نفسه. وما أجمل قول الوحي الإلهي في المزمور الأول عن الرجل البار أنه "يَكُونُ كَشَجَرَةٍ مَغْرُوسَةٍ عِنْدَ مَجَارِي الْمِيَاهِ، الَّتِي تُعْطِي ثَمَرَهَا فِي أَوَانِهِ" (مز1: 3) أي ثمر الروح. ويعوزنا الوقت أن نربط بين الماء والحياة والروح القدس في الكتاب المقدس. الذي يستمر من أول سفر التكوين (تك1: 3) إلى آخر سفر الرؤيا "أَنَا أُعْطِي الْعَطْشَانَ مِنْ يَنْبُوعِ مَاءِ الْحَيَاةِ مَجَّانًا" (رؤ21: 6) "وَأَرَانِي نَهْرًا صَافِيًا مِنْ مَاءِ حَيَاةٍ </w:t>
      </w:r>
      <w:r w:rsidRPr="003F61AD">
        <w:rPr>
          <w:sz w:val="28"/>
          <w:szCs w:val="28"/>
          <w:rtl/>
          <w:lang w:bidi="ar-SA"/>
        </w:rPr>
        <w:lastRenderedPageBreak/>
        <w:t xml:space="preserve">لاَمِعًا كَبَلُّورٍ، خَارِجًا مِنْ عَرْشِ اللهِ وَالْخَرُوفِ" (رؤ22: 1) "مَنْ يَعْطَشْ فَلْيَأْتِ. وَمَنْ يُرِدْ فَلْيَأْخُذْ مَاءَ حَيَاةٍ مَجَّانًا" (رؤ22: 17). </w:t>
      </w:r>
    </w:p>
    <w:p w14:paraId="6AF5C801" w14:textId="77777777" w:rsidR="005706CA" w:rsidRPr="003F61AD" w:rsidRDefault="005706CA" w:rsidP="00AE0B99">
      <w:pPr>
        <w:jc w:val="lowKashida"/>
        <w:rPr>
          <w:sz w:val="28"/>
          <w:szCs w:val="28"/>
          <w:rtl/>
          <w:lang w:bidi="ar-SA"/>
        </w:rPr>
      </w:pPr>
      <w:r w:rsidRPr="003F61AD">
        <w:rPr>
          <w:sz w:val="28"/>
          <w:szCs w:val="28"/>
          <w:rtl/>
          <w:lang w:bidi="ar-SA"/>
        </w:rPr>
        <w:t xml:space="preserve">وفي عبور البحر الأحمر كان الماء يرمز للحياة والموت معًا. موت الإنسان العبد، وحياة الإنسان الحر، الخارج من الماء. </w:t>
      </w:r>
    </w:p>
    <w:p w14:paraId="7206C040" w14:textId="77777777" w:rsidR="005706CA" w:rsidRPr="003F61AD" w:rsidRDefault="005706CA" w:rsidP="00AE0B99">
      <w:pPr>
        <w:jc w:val="lowKashida"/>
        <w:rPr>
          <w:sz w:val="28"/>
          <w:szCs w:val="28"/>
          <w:rtl/>
          <w:lang w:bidi="ar-SA"/>
        </w:rPr>
      </w:pPr>
      <w:r w:rsidRPr="003F61AD">
        <w:rPr>
          <w:sz w:val="28"/>
          <w:szCs w:val="28"/>
          <w:rtl/>
          <w:lang w:bidi="ar-SA"/>
        </w:rPr>
        <w:t xml:space="preserve">وفي لقان خميس العهد، كان الماء يرمز إلى التطهير. ولذلك قال الرب بعد غسل أرجل تلاميذه قال لهم: "أَنْتُمْ طَاهِرُونَ" (يو13: 10). ويقول المرتل في المزمور: "أغسل يدي بالنقاوة". لعل هذا هو غسل الميلاد بالكلمة، التطهير الذي نناله في حميم الميلاد الجديد. وينطبق عليه في المعمودية قول الرسول للعبرانيين: "مُغْتَسِلَةً أَجْسَادُنَا بِمَاءٍ نَقِيٍّ" (عب10: 22). </w:t>
      </w:r>
    </w:p>
    <w:p w14:paraId="080A5B0D" w14:textId="77777777" w:rsidR="005706CA" w:rsidRPr="003F61AD" w:rsidRDefault="005706CA" w:rsidP="00AE0B99">
      <w:pPr>
        <w:jc w:val="lowKashida"/>
        <w:rPr>
          <w:sz w:val="28"/>
          <w:szCs w:val="28"/>
          <w:rtl/>
          <w:lang w:bidi="ar-SA"/>
        </w:rPr>
      </w:pPr>
      <w:r w:rsidRPr="003F61AD">
        <w:rPr>
          <w:sz w:val="28"/>
          <w:szCs w:val="28"/>
          <w:rtl/>
          <w:lang w:bidi="ar-SA"/>
        </w:rPr>
        <w:t xml:space="preserve">ولا أريد أن أترك الحديث عن الماء، دون أن أذكر معجزة عظيمة حدثت وقت صلب المسيح خاصة بالماء والدم. </w:t>
      </w:r>
    </w:p>
    <w:p w14:paraId="1053C8AF" w14:textId="77777777" w:rsidR="005706CA" w:rsidRPr="003F61AD" w:rsidRDefault="005706CA" w:rsidP="00D90658">
      <w:pPr>
        <w:pStyle w:val="Heading4"/>
        <w:rPr>
          <w:rtl/>
        </w:rPr>
      </w:pPr>
      <w:bookmarkStart w:id="183" w:name="_Toc527182616"/>
      <w:r w:rsidRPr="003F61AD">
        <w:rPr>
          <w:rtl/>
        </w:rPr>
        <w:t>الماء والدم</w:t>
      </w:r>
      <w:bookmarkEnd w:id="183"/>
      <w:r w:rsidRPr="003F61AD">
        <w:rPr>
          <w:rtl/>
        </w:rPr>
        <w:t xml:space="preserve"> </w:t>
      </w:r>
    </w:p>
    <w:p w14:paraId="79469592" w14:textId="35D4B9B8" w:rsidR="005706CA" w:rsidRPr="003F61AD" w:rsidRDefault="005706CA" w:rsidP="00AE0B99">
      <w:pPr>
        <w:jc w:val="lowKashida"/>
        <w:rPr>
          <w:sz w:val="28"/>
          <w:szCs w:val="28"/>
          <w:rtl/>
          <w:lang w:bidi="ar-SA"/>
        </w:rPr>
      </w:pPr>
      <w:r w:rsidRPr="003F61AD">
        <w:rPr>
          <w:sz w:val="28"/>
          <w:szCs w:val="28"/>
          <w:rtl/>
          <w:lang w:bidi="ar-SA"/>
        </w:rPr>
        <w:t>لما طعن الجندي جنب المسيح وهو على الصليب، خرج من جنبه "دم وماء" (يو19: 34). فما الحكمة اللاهوتية من هذا؟ خرج من جنبه الدم الذي يعطي معن</w:t>
      </w:r>
      <w:r w:rsidR="00AE2BBE">
        <w:rPr>
          <w:rFonts w:hint="cs"/>
          <w:sz w:val="28"/>
          <w:szCs w:val="28"/>
          <w:rtl/>
          <w:lang w:bidi="ar-SA"/>
        </w:rPr>
        <w:t>ى</w:t>
      </w:r>
      <w:r w:rsidRPr="003F61AD">
        <w:rPr>
          <w:sz w:val="28"/>
          <w:szCs w:val="28"/>
          <w:rtl/>
          <w:lang w:bidi="ar-SA"/>
        </w:rPr>
        <w:t xml:space="preserve"> الفداء. ولكن كيف ننال نحن هذا الفداء؟ ننال بالماء (بالمعمودية). لذلك حسن أن اجتمع على الصليب الدم والماء، ليعطي الوسيلة للفداء.</w:t>
      </w:r>
    </w:p>
    <w:p w14:paraId="511C5FB1" w14:textId="77777777" w:rsidR="00B24C2E" w:rsidRDefault="005706CA" w:rsidP="00D12F89">
      <w:pPr>
        <w:jc w:val="lowKashida"/>
        <w:rPr>
          <w:sz w:val="28"/>
          <w:szCs w:val="28"/>
          <w:rtl/>
          <w:lang w:bidi="ar-SA"/>
        </w:rPr>
      </w:pPr>
      <w:r w:rsidRPr="003F61AD">
        <w:rPr>
          <w:sz w:val="28"/>
          <w:szCs w:val="28"/>
          <w:rtl/>
          <w:lang w:bidi="ar-SA"/>
        </w:rPr>
        <w:t xml:space="preserve"> إن دم المسيح الذي يطهرنا من الخطية نناله بالم</w:t>
      </w:r>
      <w:r w:rsidR="00D12F89">
        <w:rPr>
          <w:sz w:val="28"/>
          <w:szCs w:val="28"/>
          <w:rtl/>
          <w:lang w:bidi="ar-SA"/>
        </w:rPr>
        <w:t xml:space="preserve">اء. ما أجمل – في سر </w:t>
      </w:r>
      <w:proofErr w:type="spellStart"/>
      <w:r w:rsidR="00D12F89">
        <w:rPr>
          <w:sz w:val="28"/>
          <w:szCs w:val="28"/>
          <w:rtl/>
          <w:lang w:bidi="ar-SA"/>
        </w:rPr>
        <w:t>الإفخارستيا</w:t>
      </w:r>
      <w:proofErr w:type="spellEnd"/>
      <w:r w:rsidR="00D12F89">
        <w:rPr>
          <w:rFonts w:hint="cs"/>
          <w:sz w:val="28"/>
          <w:szCs w:val="28"/>
          <w:rtl/>
          <w:lang w:bidi="ar-SA"/>
        </w:rPr>
        <w:t xml:space="preserve"> </w:t>
      </w:r>
      <w:r w:rsidRPr="003F61AD">
        <w:rPr>
          <w:sz w:val="28"/>
          <w:szCs w:val="28"/>
          <w:rtl/>
          <w:lang w:bidi="ar-SA"/>
        </w:rPr>
        <w:t>– أن نمز</w:t>
      </w:r>
      <w:r w:rsidR="00D12F89">
        <w:rPr>
          <w:sz w:val="28"/>
          <w:szCs w:val="28"/>
          <w:rtl/>
          <w:lang w:bidi="ar-SA"/>
        </w:rPr>
        <w:t xml:space="preserve">ج الدم بالماء. ولعل موضوع الدم </w:t>
      </w:r>
      <w:r w:rsidRPr="003F61AD">
        <w:rPr>
          <w:sz w:val="28"/>
          <w:szCs w:val="28"/>
          <w:rtl/>
          <w:lang w:bidi="ar-SA"/>
        </w:rPr>
        <w:t>والماء يظهر واضح</w:t>
      </w:r>
      <w:r w:rsidR="00D12F89">
        <w:rPr>
          <w:rFonts w:hint="cs"/>
          <w:sz w:val="28"/>
          <w:szCs w:val="28"/>
          <w:rtl/>
          <w:lang w:bidi="ar-SA"/>
        </w:rPr>
        <w:t>ً</w:t>
      </w:r>
      <w:r w:rsidRPr="003F61AD">
        <w:rPr>
          <w:sz w:val="28"/>
          <w:szCs w:val="28"/>
          <w:rtl/>
          <w:lang w:bidi="ar-SA"/>
        </w:rPr>
        <w:t>ا في قول القديس يوحنا الحبيب الذي شهد هذا الحادث (خروج الد</w:t>
      </w:r>
      <w:r w:rsidR="00D12F89">
        <w:rPr>
          <w:sz w:val="28"/>
          <w:szCs w:val="28"/>
          <w:rtl/>
          <w:lang w:bidi="ar-SA"/>
        </w:rPr>
        <w:t>م والماء) وهو إلى جوار الصليب:</w:t>
      </w:r>
      <w:r w:rsidRPr="003F61AD">
        <w:rPr>
          <w:sz w:val="28"/>
          <w:szCs w:val="28"/>
          <w:rtl/>
          <w:lang w:bidi="ar-SA"/>
        </w:rPr>
        <w:t xml:space="preserve"> "وَالَّذِينَ يَشْهَدُونَ فِي الأَرْضِ هُمْ ثَلاَثَةٌ: الرُّوحُ، وَالْمَاءُ، وَالدَّمُ. وَالثَّلاَثَةُ هُمْ فِي الْوَاحِدِ" (1يو5: 8).</w:t>
      </w:r>
    </w:p>
    <w:p w14:paraId="23E5047E" w14:textId="488FF366" w:rsidR="005706CA" w:rsidRPr="003F61AD" w:rsidRDefault="005706CA" w:rsidP="00D12F89">
      <w:pPr>
        <w:jc w:val="lowKashida"/>
        <w:rPr>
          <w:sz w:val="28"/>
          <w:szCs w:val="28"/>
          <w:rtl/>
          <w:lang w:bidi="ar-SA"/>
        </w:rPr>
      </w:pPr>
      <w:r w:rsidRPr="003F61AD">
        <w:rPr>
          <w:sz w:val="28"/>
          <w:szCs w:val="28"/>
          <w:rtl/>
          <w:lang w:bidi="ar-SA"/>
        </w:rPr>
        <w:t xml:space="preserve">إن الفداء الذي نناله توضحه هذه الآية. </w:t>
      </w:r>
    </w:p>
    <w:p w14:paraId="23EA1264" w14:textId="77777777" w:rsidR="005706CA" w:rsidRPr="003F61AD" w:rsidRDefault="005706CA" w:rsidP="00AE0B99">
      <w:pPr>
        <w:jc w:val="lowKashida"/>
        <w:rPr>
          <w:sz w:val="28"/>
          <w:szCs w:val="28"/>
          <w:rtl/>
          <w:lang w:bidi="ar-SA"/>
        </w:rPr>
      </w:pPr>
      <w:r w:rsidRPr="003F61AD">
        <w:rPr>
          <w:sz w:val="28"/>
          <w:szCs w:val="28"/>
          <w:rtl/>
          <w:lang w:bidi="ar-SA"/>
        </w:rPr>
        <w:t xml:space="preserve">الفداء قدمه لنا الدم (دم المسيح). ونحن ننال استحقاقات هذا الدم بالميلاد من الماء والروح. </w:t>
      </w:r>
      <w:r w:rsidRPr="00E72DCB">
        <w:rPr>
          <w:b/>
          <w:bCs/>
          <w:sz w:val="28"/>
          <w:szCs w:val="28"/>
          <w:rtl/>
          <w:lang w:bidi="ar-SA"/>
        </w:rPr>
        <w:t>إذًا في المعمودية تجتمع هذه الثلاثة في الشخص الواحد المعمّد: أعني الدم والروح والماء</w:t>
      </w:r>
      <w:r w:rsidRPr="003F61AD">
        <w:rPr>
          <w:sz w:val="28"/>
          <w:szCs w:val="28"/>
          <w:rtl/>
          <w:lang w:bidi="ar-SA"/>
        </w:rPr>
        <w:t xml:space="preserve">. </w:t>
      </w:r>
    </w:p>
    <w:p w14:paraId="65D05E24" w14:textId="77777777" w:rsidR="005706CA" w:rsidRPr="003F61AD" w:rsidRDefault="005706CA" w:rsidP="00AE0B99">
      <w:pPr>
        <w:jc w:val="lowKashida"/>
        <w:rPr>
          <w:b/>
          <w:bCs/>
          <w:sz w:val="28"/>
          <w:szCs w:val="28"/>
          <w:rtl/>
          <w:lang w:bidi="ar-SA"/>
        </w:rPr>
      </w:pPr>
      <w:r w:rsidRPr="003F61AD">
        <w:rPr>
          <w:b/>
          <w:bCs/>
          <w:sz w:val="28"/>
          <w:szCs w:val="28"/>
          <w:rtl/>
          <w:lang w:bidi="ar-SA"/>
        </w:rPr>
        <w:lastRenderedPageBreak/>
        <w:t xml:space="preserve">السؤال الثامن: ولعل أحد يسأل: هل الماء له كل هذه الفاعلية؟ </w:t>
      </w:r>
    </w:p>
    <w:p w14:paraId="05B886CA" w14:textId="1219F06C" w:rsidR="005706CA" w:rsidRPr="003F61AD" w:rsidRDefault="007B6A81" w:rsidP="00AE0B99">
      <w:pPr>
        <w:jc w:val="lowKashida"/>
        <w:rPr>
          <w:sz w:val="28"/>
          <w:szCs w:val="28"/>
          <w:rtl/>
          <w:lang w:bidi="ar-SA"/>
        </w:rPr>
      </w:pPr>
      <w:r>
        <w:rPr>
          <w:sz w:val="28"/>
          <w:szCs w:val="28"/>
          <w:rtl/>
          <w:lang w:bidi="ar-SA"/>
        </w:rPr>
        <w:t>أ</w:t>
      </w:r>
      <w:r w:rsidR="005706CA" w:rsidRPr="003F61AD">
        <w:rPr>
          <w:sz w:val="28"/>
          <w:szCs w:val="28"/>
          <w:rtl/>
          <w:lang w:bidi="ar-SA"/>
        </w:rPr>
        <w:t xml:space="preserve">- إن هذا السؤال يذكرني بالاحتجاج الذي احتج به نعمان السرياني حينما طلب إليه </w:t>
      </w:r>
      <w:r w:rsidR="00B72B1F">
        <w:rPr>
          <w:rFonts w:hint="cs"/>
          <w:sz w:val="28"/>
          <w:szCs w:val="28"/>
          <w:rtl/>
          <w:lang w:bidi="ar-SA"/>
        </w:rPr>
        <w:t>أ</w:t>
      </w:r>
      <w:r w:rsidR="005706CA" w:rsidRPr="003F61AD">
        <w:rPr>
          <w:sz w:val="28"/>
          <w:szCs w:val="28"/>
          <w:rtl/>
          <w:lang w:bidi="ar-SA"/>
        </w:rPr>
        <w:t>ليشع أن يغتسل في الأردن لكي يطهر. فاستكثر هذا أن يكون الأمر مجرد غسل في الماء، وعندهم أنهار في دمشق أفضل من أنهار إسرائيل (2مل5: 10- 12) ولكنه لما أطاع واغتسل، نال الطهارة بهذا الإيمان. وملاحظة بسيطة هنا. إن النبي أمره بالاغتسال في الأردن الذي صار فيما بعد نهر المعمودية أيام يوحنا المعمدان (مت3: 6) فهل نستكثر على الماء مفعوله، كما حدث</w:t>
      </w:r>
      <w:r>
        <w:rPr>
          <w:sz w:val="28"/>
          <w:szCs w:val="28"/>
          <w:rtl/>
          <w:lang w:bidi="ar-SA"/>
        </w:rPr>
        <w:t xml:space="preserve"> مع نعمان السرياني؟</w:t>
      </w:r>
      <w:r w:rsidR="005706CA" w:rsidRPr="003F61AD">
        <w:rPr>
          <w:sz w:val="28"/>
          <w:szCs w:val="28"/>
          <w:rtl/>
          <w:lang w:bidi="ar-SA"/>
        </w:rPr>
        <w:t>!</w:t>
      </w:r>
    </w:p>
    <w:p w14:paraId="1317A297" w14:textId="77777777" w:rsidR="005706CA" w:rsidRPr="003F61AD" w:rsidRDefault="005706CA" w:rsidP="00AE0B99">
      <w:pPr>
        <w:jc w:val="lowKashida"/>
        <w:rPr>
          <w:sz w:val="28"/>
          <w:szCs w:val="28"/>
          <w:rtl/>
          <w:lang w:bidi="ar-SA"/>
        </w:rPr>
      </w:pPr>
      <w:r w:rsidRPr="003F61AD">
        <w:rPr>
          <w:sz w:val="28"/>
          <w:szCs w:val="28"/>
          <w:rtl/>
          <w:lang w:bidi="ar-SA"/>
        </w:rPr>
        <w:t xml:space="preserve">إن الله يعطي النعمة بالطريقة التي يريدها. وهنا لم تكن النعمة في مجرد ماء الأردن، إنما السر في القوة التي وضعها الله في هذا الماء للتطهير... ونفس الأمر نقوله إلى حد ما عن المعمودية كما سنشرح. </w:t>
      </w:r>
    </w:p>
    <w:p w14:paraId="0CC53EF8" w14:textId="246CFB20" w:rsidR="005706CA" w:rsidRPr="003F61AD" w:rsidRDefault="005706CA" w:rsidP="00E72DCB">
      <w:pPr>
        <w:jc w:val="lowKashida"/>
        <w:rPr>
          <w:sz w:val="28"/>
          <w:szCs w:val="28"/>
          <w:rtl/>
          <w:lang w:bidi="ar-SA"/>
        </w:rPr>
      </w:pPr>
      <w:r w:rsidRPr="003F61AD">
        <w:rPr>
          <w:sz w:val="28"/>
          <w:szCs w:val="28"/>
          <w:rtl/>
          <w:lang w:bidi="ar-SA"/>
        </w:rPr>
        <w:t xml:space="preserve">ب- مثال آخر: حينما شفى الرب الرجل المولود أعمي. وضع طينًا في عينيه وقال له: "اذْهَبِ اغْتَسِلْ فِي بِرْكَةِ </w:t>
      </w:r>
      <w:proofErr w:type="spellStart"/>
      <w:r w:rsidRPr="003F61AD">
        <w:rPr>
          <w:sz w:val="28"/>
          <w:szCs w:val="28"/>
          <w:rtl/>
          <w:lang w:bidi="ar-SA"/>
        </w:rPr>
        <w:t>سِلْوَامَ</w:t>
      </w:r>
      <w:proofErr w:type="spellEnd"/>
      <w:r w:rsidRPr="003F61AD">
        <w:rPr>
          <w:sz w:val="28"/>
          <w:szCs w:val="28"/>
          <w:rtl/>
          <w:lang w:bidi="ar-SA"/>
        </w:rPr>
        <w:t xml:space="preserve">. فَمَضَى وَاغْتَسَلَ وَأَتَى بَصِيرًا" (يو9: 6، 7) كان يمكن بمجرد الإيمان أن ينال هذا </w:t>
      </w:r>
      <w:proofErr w:type="spellStart"/>
      <w:r w:rsidRPr="003F61AD">
        <w:rPr>
          <w:sz w:val="28"/>
          <w:szCs w:val="28"/>
          <w:rtl/>
          <w:lang w:bidi="ar-SA"/>
        </w:rPr>
        <w:t>الأعمي</w:t>
      </w:r>
      <w:proofErr w:type="spellEnd"/>
      <w:r w:rsidRPr="003F61AD">
        <w:rPr>
          <w:sz w:val="28"/>
          <w:szCs w:val="28"/>
          <w:rtl/>
          <w:lang w:bidi="ar-SA"/>
        </w:rPr>
        <w:t xml:space="preserve"> بصرًا. ولكن الله أراد أن يمنحه النور – والمعمودية استنارة – عن طريق الماء. فلتكن مشيئة الرب فيما يريد. إننا لا نرسم له خططًا ينفذها تبارك اسمه...</w:t>
      </w:r>
    </w:p>
    <w:p w14:paraId="060D67D8" w14:textId="77777777" w:rsidR="005706CA" w:rsidRPr="003F61AD" w:rsidRDefault="005706CA" w:rsidP="00AE0B99">
      <w:pPr>
        <w:jc w:val="lowKashida"/>
        <w:rPr>
          <w:sz w:val="28"/>
          <w:szCs w:val="28"/>
          <w:rtl/>
          <w:lang w:bidi="ar-SA"/>
        </w:rPr>
      </w:pPr>
      <w:r w:rsidRPr="003F61AD">
        <w:rPr>
          <w:sz w:val="28"/>
          <w:szCs w:val="28"/>
          <w:rtl/>
          <w:lang w:bidi="ar-SA"/>
        </w:rPr>
        <w:t>ج</w:t>
      </w:r>
      <w:r w:rsidR="009B505B">
        <w:rPr>
          <w:rFonts w:hint="cs"/>
          <w:sz w:val="28"/>
          <w:szCs w:val="28"/>
          <w:rtl/>
          <w:lang w:bidi="ar-SA"/>
        </w:rPr>
        <w:t>ـ</w:t>
      </w:r>
      <w:r w:rsidRPr="003F61AD">
        <w:rPr>
          <w:sz w:val="28"/>
          <w:szCs w:val="28"/>
          <w:rtl/>
          <w:lang w:bidi="ar-SA"/>
        </w:rPr>
        <w:t xml:space="preserve"> - ومع كل ذلك نقول في الإجابة على هذا السؤال إن ماء المعمودية ليس مجرد ماء بسيط عادي. والإنسان المعمّد لا يولد من الماء فقط، وإنما من الماء والروح... الروح القدس يقدس هذا الماء لكي تصبح له طبيعة خاصة يمكن بها لمن يغطس فيه أن يولد من الماء والروح. وبهذا يأخذ استحقاقات دم المسيح في الفداء، حينما – في هذا الماء – يدفن المعمّد مع المسيح، ويشترك مع المسيح في موته، لكي يستحق أن يشترك معه في قيامته. ولذلك فنحن أثناء تقديس ماء المعمودية، نسكب عليه من زيت الميرون المقدس الخاص بالمسحة المقدسة، مسحة الروح القدس، لكي يتقدس الماء بالروح. ومن يولد منه يولد من الماء والروح. وفي تقديس هذا الماء يصلي الكاهن صلوات معينة خاصة بتقديس الماء وحلول الروح لتقديسه. و</w:t>
      </w:r>
      <w:r w:rsidR="001442F4">
        <w:rPr>
          <w:sz w:val="28"/>
          <w:szCs w:val="28"/>
          <w:rtl/>
          <w:lang w:bidi="ar-SA"/>
        </w:rPr>
        <w:t>أيضًا</w:t>
      </w:r>
      <w:r w:rsidRPr="003F61AD">
        <w:rPr>
          <w:sz w:val="28"/>
          <w:szCs w:val="28"/>
          <w:rtl/>
          <w:lang w:bidi="ar-SA"/>
        </w:rPr>
        <w:t xml:space="preserve"> يتلو تلاوات من كلمة الله. وهكذا فإن ماء المعمودية الذي نغتسل به يكون قد تقدس بالكلمة. </w:t>
      </w:r>
    </w:p>
    <w:p w14:paraId="4B558257" w14:textId="77777777" w:rsidR="005706CA" w:rsidRPr="003F61AD" w:rsidRDefault="005706CA" w:rsidP="00AE0B99">
      <w:pPr>
        <w:jc w:val="lowKashida"/>
        <w:rPr>
          <w:b/>
          <w:bCs/>
          <w:sz w:val="28"/>
          <w:szCs w:val="28"/>
          <w:rtl/>
          <w:lang w:bidi="ar-SA"/>
        </w:rPr>
      </w:pPr>
      <w:r w:rsidRPr="003F61AD">
        <w:rPr>
          <w:b/>
          <w:bCs/>
          <w:sz w:val="28"/>
          <w:szCs w:val="28"/>
          <w:rtl/>
          <w:lang w:bidi="ar-SA"/>
        </w:rPr>
        <w:lastRenderedPageBreak/>
        <w:t xml:space="preserve">السؤال التاسع: أليس من الأفضل أن نقول إن المعمودية قيامة مع المسيح وليس موتًا، لأن الموت لا يفيدنا بل يضرنا، وإنما القيامة هي التي تفيد؟ </w:t>
      </w:r>
    </w:p>
    <w:p w14:paraId="2A761847" w14:textId="77777777" w:rsidR="005706CA" w:rsidRPr="003F61AD" w:rsidRDefault="005706CA" w:rsidP="00AE0B99">
      <w:pPr>
        <w:jc w:val="lowKashida"/>
        <w:rPr>
          <w:sz w:val="28"/>
          <w:szCs w:val="28"/>
          <w:rtl/>
          <w:lang w:bidi="ar-SA"/>
        </w:rPr>
      </w:pPr>
      <w:r w:rsidRPr="003F61AD">
        <w:rPr>
          <w:sz w:val="28"/>
          <w:szCs w:val="28"/>
          <w:rtl/>
          <w:lang w:bidi="ar-SA"/>
        </w:rPr>
        <w:t xml:space="preserve">المعمودية هي موت مع المسيح وقيامة معه، كما شرح الرسول في رسالته إلى أهل رومية: "إِنْ كُنَّا قَدْ صِرْنَا مُتَّحِدِينَ مَعَهُ بِشِبْهِ مَوْتِهِ، نَصِيرُ </w:t>
      </w:r>
      <w:r w:rsidR="001442F4">
        <w:rPr>
          <w:sz w:val="28"/>
          <w:szCs w:val="28"/>
          <w:rtl/>
          <w:lang w:bidi="ar-SA"/>
        </w:rPr>
        <w:t>أيضًا</w:t>
      </w:r>
      <w:r w:rsidRPr="003F61AD">
        <w:rPr>
          <w:sz w:val="28"/>
          <w:szCs w:val="28"/>
          <w:rtl/>
          <w:lang w:bidi="ar-SA"/>
        </w:rPr>
        <w:t xml:space="preserve"> بِقِيَامَتِهِ، فَإِنْ كُنَّا قَدْ مُتْنَا مَعَ الْمَسِيحِ، نُؤْمِنُ أَنَّنَا سَنَحْيَا </w:t>
      </w:r>
      <w:r w:rsidR="001442F4">
        <w:rPr>
          <w:sz w:val="28"/>
          <w:szCs w:val="28"/>
          <w:rtl/>
          <w:lang w:bidi="ar-SA"/>
        </w:rPr>
        <w:t>أيضًا</w:t>
      </w:r>
      <w:r w:rsidRPr="003F61AD">
        <w:rPr>
          <w:sz w:val="28"/>
          <w:szCs w:val="28"/>
          <w:rtl/>
          <w:lang w:bidi="ar-SA"/>
        </w:rPr>
        <w:t xml:space="preserve"> مَعَهُ" (رو6: 5، 8). </w:t>
      </w:r>
    </w:p>
    <w:p w14:paraId="0F8E1903" w14:textId="0E44A7C3" w:rsidR="005706CA" w:rsidRPr="003F61AD" w:rsidRDefault="005706CA" w:rsidP="00AE0B99">
      <w:pPr>
        <w:jc w:val="lowKashida"/>
        <w:rPr>
          <w:sz w:val="28"/>
          <w:szCs w:val="28"/>
          <w:rtl/>
          <w:lang w:bidi="ar-SA"/>
        </w:rPr>
      </w:pPr>
      <w:r w:rsidRPr="003F61AD">
        <w:rPr>
          <w:sz w:val="28"/>
          <w:szCs w:val="28"/>
          <w:rtl/>
          <w:lang w:bidi="ar-SA"/>
        </w:rPr>
        <w:t xml:space="preserve">وفي هذا الأمر لا يجوز لإنسان أن يعتمد على فكره، ويخرج عن تعليم الكتاب، </w:t>
      </w:r>
      <w:r w:rsidR="00B5111F">
        <w:rPr>
          <w:sz w:val="28"/>
          <w:szCs w:val="28"/>
          <w:rtl/>
          <w:lang w:bidi="ar-SA"/>
        </w:rPr>
        <w:t>قائلًا</w:t>
      </w:r>
      <w:r w:rsidRPr="003F61AD">
        <w:rPr>
          <w:sz w:val="28"/>
          <w:szCs w:val="28"/>
          <w:rtl/>
          <w:lang w:bidi="ar-SA"/>
        </w:rPr>
        <w:t xml:space="preserve"> إن الموت لا يفيدنا بل القيامة. وهوذا الكتاب يقول عن المعمودية: "أَمْ تَجْهَلُونَ أَنَّنَا كُلَّ مَنِ اعْتَمَدَ لِيَسُوعَ الْمَسِيحِ اعْتَمَدْنَا لِمَوْتِهِ، فَدُفِنَّا مَعَهُ بِالْمَعْمُودِيَّةِ لِلْمَوْتِ" (رو6: 3، 4). ويكرر هذا المعنى في رسالته إلى كولوسي فيقول: "مَدْفُونِينَ مَعَهُ فِي الْمَعْمُودِيَّةِ، الَّتِي فِيهَا أُقِمْتُمْ </w:t>
      </w:r>
      <w:r w:rsidR="001442F4">
        <w:rPr>
          <w:sz w:val="28"/>
          <w:szCs w:val="28"/>
          <w:rtl/>
          <w:lang w:bidi="ar-SA"/>
        </w:rPr>
        <w:t>أيضًا</w:t>
      </w:r>
      <w:r w:rsidRPr="003F61AD">
        <w:rPr>
          <w:sz w:val="28"/>
          <w:szCs w:val="28"/>
          <w:rtl/>
          <w:lang w:bidi="ar-SA"/>
        </w:rPr>
        <w:t xml:space="preserve"> مَعَهُ" (كو2: 12). وفي هذا النص نر</w:t>
      </w:r>
      <w:r w:rsidR="00A42C71">
        <w:rPr>
          <w:rFonts w:hint="cs"/>
          <w:sz w:val="28"/>
          <w:szCs w:val="28"/>
          <w:rtl/>
          <w:lang w:bidi="ar-SA"/>
        </w:rPr>
        <w:t>ى</w:t>
      </w:r>
      <w:r w:rsidRPr="003F61AD">
        <w:rPr>
          <w:sz w:val="28"/>
          <w:szCs w:val="28"/>
          <w:rtl/>
          <w:lang w:bidi="ar-SA"/>
        </w:rPr>
        <w:t xml:space="preserve"> المعمودية موتًا وقيامة معًا... حقًا، إن الذين يحتقرون الموت مع المسيح، لا ينالون بركة قيامته. </w:t>
      </w:r>
    </w:p>
    <w:p w14:paraId="59624AED" w14:textId="77777777" w:rsidR="005706CA" w:rsidRPr="003F61AD" w:rsidRDefault="005706CA" w:rsidP="00CD43EC">
      <w:pPr>
        <w:pStyle w:val="Heading4"/>
        <w:rPr>
          <w:rtl/>
        </w:rPr>
      </w:pPr>
      <w:r w:rsidRPr="003F61AD">
        <w:rPr>
          <w:rtl/>
        </w:rPr>
        <w:t>وهنا نسأل: لماذا الموت في المعمودية؟ وما أهميته؟</w:t>
      </w:r>
    </w:p>
    <w:p w14:paraId="2AE140D6" w14:textId="04FE5E6C" w:rsidR="005706CA" w:rsidRPr="003F61AD" w:rsidRDefault="005706CA" w:rsidP="00CD43EC">
      <w:pPr>
        <w:jc w:val="lowKashida"/>
        <w:rPr>
          <w:b/>
          <w:bCs/>
          <w:sz w:val="28"/>
          <w:szCs w:val="28"/>
        </w:rPr>
      </w:pPr>
      <w:r w:rsidRPr="003F61AD">
        <w:rPr>
          <w:sz w:val="28"/>
          <w:szCs w:val="28"/>
          <w:rtl/>
          <w:lang w:bidi="ar-SA"/>
        </w:rPr>
        <w:t xml:space="preserve">أ- ليكون لنا شركة مع السيد المسيح. فالرسول لم يقل فقط أنه يدخل في قوة قيامته وإنما قال: "لأَعْرِفَهُ، وَقُوَّةَ قِيَامَتِهِ، وَشَرِكَةَ آلاَمِهِ، مُتَشَبِّهًا بِمَوْتِهِ" (في3: 10). وقال في هذا </w:t>
      </w:r>
      <w:r w:rsidR="001442F4">
        <w:rPr>
          <w:sz w:val="28"/>
          <w:szCs w:val="28"/>
          <w:rtl/>
          <w:lang w:bidi="ar-SA"/>
        </w:rPr>
        <w:t>أيضًا</w:t>
      </w:r>
      <w:r w:rsidRPr="003F61AD">
        <w:rPr>
          <w:sz w:val="28"/>
          <w:szCs w:val="28"/>
          <w:rtl/>
          <w:lang w:bidi="ar-SA"/>
        </w:rPr>
        <w:t>: "مَعَ الْمَسِيحِ صُلِبْتُ" (غل</w:t>
      </w:r>
      <w:r w:rsidR="00541804">
        <w:rPr>
          <w:rFonts w:hint="cs"/>
          <w:sz w:val="28"/>
          <w:szCs w:val="28"/>
          <w:rtl/>
          <w:lang w:bidi="ar-SA"/>
        </w:rPr>
        <w:t>ا</w:t>
      </w:r>
      <w:r w:rsidRPr="003F61AD">
        <w:rPr>
          <w:sz w:val="28"/>
          <w:szCs w:val="28"/>
          <w:rtl/>
          <w:lang w:bidi="ar-SA"/>
        </w:rPr>
        <w:t>2: 20). وعبارة الموت مع المسيح تتكرر كثيرًا في (رو6).</w:t>
      </w:r>
    </w:p>
    <w:p w14:paraId="1E812A4F" w14:textId="77777777" w:rsidR="005706CA" w:rsidRPr="003F61AD" w:rsidRDefault="00CD43EC" w:rsidP="00AE0B99">
      <w:pPr>
        <w:jc w:val="lowKashida"/>
        <w:rPr>
          <w:sz w:val="28"/>
          <w:szCs w:val="28"/>
        </w:rPr>
      </w:pPr>
      <w:r>
        <w:rPr>
          <w:sz w:val="28"/>
          <w:szCs w:val="28"/>
          <w:rtl/>
          <w:lang w:bidi="ar-SA"/>
        </w:rPr>
        <w:t>ب</w:t>
      </w:r>
      <w:r w:rsidR="005706CA" w:rsidRPr="003F61AD">
        <w:rPr>
          <w:sz w:val="28"/>
          <w:szCs w:val="28"/>
          <w:rtl/>
          <w:lang w:bidi="ar-SA"/>
        </w:rPr>
        <w:t>- لا</w:t>
      </w:r>
      <w:r>
        <w:rPr>
          <w:rFonts w:hint="cs"/>
          <w:sz w:val="28"/>
          <w:szCs w:val="28"/>
          <w:rtl/>
          <w:lang w:bidi="ar-SA"/>
        </w:rPr>
        <w:t xml:space="preserve"> </w:t>
      </w:r>
      <w:r w:rsidR="005706CA" w:rsidRPr="003F61AD">
        <w:rPr>
          <w:sz w:val="28"/>
          <w:szCs w:val="28"/>
          <w:rtl/>
          <w:lang w:bidi="ar-SA"/>
        </w:rPr>
        <w:t xml:space="preserve">بد للإنسان في المعمودية أن تموت طبيعته الفاسدة، لكي يأخذ طبيعة أخرى جديدة. وهذا ما يعبر عنه الرسول بصلب الإنسان العتيق في المعمودية فيقول في نفس الفصل من الرسالة إلى رومية: "عَالِمِينَ هذَا: أَنَّ إِنْسَانَنَا الْعَتِيقَ قَدْ صُلِبَ مَعَهُ لِيُبْطَلَ جَسَدُ الْخَطِيَّةِ، كَيْ لاَ نَعُودَ نُسْتَعْبَدُ </w:t>
      </w:r>
      <w:r w:rsidR="001442F4">
        <w:rPr>
          <w:sz w:val="28"/>
          <w:szCs w:val="28"/>
          <w:rtl/>
          <w:lang w:bidi="ar-SA"/>
        </w:rPr>
        <w:t>أيضًا</w:t>
      </w:r>
      <w:r w:rsidR="005706CA" w:rsidRPr="003F61AD">
        <w:rPr>
          <w:sz w:val="28"/>
          <w:szCs w:val="28"/>
          <w:rtl/>
          <w:lang w:bidi="ar-SA"/>
        </w:rPr>
        <w:t xml:space="preserve"> لِلْخَطِيَّةِ. لأَنَّ الَّذِي مَاتَ قَدْ تَبَرَّأَ مِنَ الْخَطِيَّةِ" (رو6: 6، 7) هنا فائدة الموت. وليس الموت ضررًا كما يظن البعض فإن طبيعتنا الفاسدة من الخير لها ولنا أن تموت كي نقوم بطبيعة أخرى على صورة الله. أما الطبيعة الفاسدة فليست لها قوة القيامة مع المسيح. فمن الضرورة أن تموت لتحيا. </w:t>
      </w:r>
    </w:p>
    <w:p w14:paraId="5C40E6FF" w14:textId="77777777" w:rsidR="005706CA" w:rsidRPr="003F61AD" w:rsidRDefault="005706CA" w:rsidP="00AE0B99">
      <w:pPr>
        <w:jc w:val="lowKashida"/>
        <w:rPr>
          <w:sz w:val="28"/>
          <w:szCs w:val="28"/>
          <w:rtl/>
          <w:lang w:bidi="ar-SA"/>
        </w:rPr>
      </w:pPr>
      <w:r w:rsidRPr="003F61AD">
        <w:rPr>
          <w:sz w:val="28"/>
          <w:szCs w:val="28"/>
          <w:rtl/>
          <w:lang w:bidi="ar-SA"/>
        </w:rPr>
        <w:t>ج</w:t>
      </w:r>
      <w:r w:rsidR="000E69A3">
        <w:rPr>
          <w:rFonts w:hint="cs"/>
          <w:sz w:val="28"/>
          <w:szCs w:val="28"/>
          <w:rtl/>
          <w:lang w:bidi="ar-SA"/>
        </w:rPr>
        <w:t>ـ</w:t>
      </w:r>
      <w:r w:rsidRPr="003F61AD">
        <w:rPr>
          <w:sz w:val="28"/>
          <w:szCs w:val="28"/>
          <w:rtl/>
          <w:lang w:bidi="ar-SA"/>
        </w:rPr>
        <w:t xml:space="preserve"> - لأننا في شركة الموت، نعترف ضمنًا أننا كنا تحت حكم الموت "أمواتًا بالخطية" وأن </w:t>
      </w:r>
      <w:r w:rsidRPr="003F61AD">
        <w:rPr>
          <w:sz w:val="28"/>
          <w:szCs w:val="28"/>
          <w:rtl/>
          <w:lang w:bidi="ar-SA"/>
        </w:rPr>
        <w:lastRenderedPageBreak/>
        <w:t xml:space="preserve">المسيح قد مات عنا ودفن، ولذلك فنحن نعتمد لموته، ما دامت أجرة خيطتنا هي الموت، مدفونين معه بالمعمودية. وبذلك نستحق بركة القيامة مع المسيح. </w:t>
      </w:r>
    </w:p>
    <w:p w14:paraId="40EABDB9" w14:textId="77777777" w:rsidR="005706CA" w:rsidRPr="003F61AD" w:rsidRDefault="000E69A3" w:rsidP="00AE0B99">
      <w:pPr>
        <w:jc w:val="lowKashida"/>
        <w:rPr>
          <w:sz w:val="28"/>
          <w:szCs w:val="28"/>
        </w:rPr>
      </w:pPr>
      <w:r>
        <w:rPr>
          <w:b/>
          <w:bCs/>
          <w:sz w:val="28"/>
          <w:szCs w:val="28"/>
          <w:rtl/>
          <w:lang w:bidi="ar-SA"/>
        </w:rPr>
        <w:t>د</w:t>
      </w:r>
      <w:r w:rsidR="005706CA" w:rsidRPr="003F61AD">
        <w:rPr>
          <w:b/>
          <w:bCs/>
          <w:sz w:val="28"/>
          <w:szCs w:val="28"/>
          <w:rtl/>
          <w:lang w:bidi="ar-SA"/>
        </w:rPr>
        <w:t xml:space="preserve">- بديهي أن القيامة معناها القيامة من الموت. فالذي يقوم مع المسيح في المعمودية هو بالضرورة الذي مات ليقوم </w:t>
      </w:r>
      <w:r w:rsidR="005706CA" w:rsidRPr="003F61AD">
        <w:rPr>
          <w:sz w:val="28"/>
          <w:szCs w:val="28"/>
          <w:rtl/>
          <w:lang w:bidi="ar-SA"/>
        </w:rPr>
        <w:t xml:space="preserve">لأنه إن لم يمت فكيف يقوم إذًا؟ </w:t>
      </w:r>
    </w:p>
    <w:p w14:paraId="087D2A11" w14:textId="77777777" w:rsidR="000E69A3" w:rsidRDefault="000E69A3" w:rsidP="000E69A3">
      <w:pPr>
        <w:jc w:val="center"/>
        <w:rPr>
          <w:b/>
          <w:bCs/>
          <w:sz w:val="28"/>
          <w:szCs w:val="28"/>
          <w:rtl/>
          <w:lang w:bidi="ar-SA"/>
        </w:rPr>
      </w:pPr>
      <w:r>
        <w:rPr>
          <w:b/>
          <w:bCs/>
          <w:sz w:val="28"/>
          <w:szCs w:val="28"/>
          <w:lang w:bidi="ar-SA"/>
        </w:rPr>
        <w:sym w:font="Wingdings" w:char="F053"/>
      </w:r>
      <w:r>
        <w:rPr>
          <w:b/>
          <w:bCs/>
          <w:sz w:val="28"/>
          <w:szCs w:val="28"/>
          <w:lang w:bidi="ar-SA"/>
        </w:rPr>
        <w:sym w:font="Wingdings" w:char="F0B2"/>
      </w:r>
      <w:r>
        <w:rPr>
          <w:b/>
          <w:bCs/>
          <w:sz w:val="28"/>
          <w:szCs w:val="28"/>
          <w:lang w:bidi="ar-SA"/>
        </w:rPr>
        <w:sym w:font="Wingdings" w:char="F053"/>
      </w:r>
    </w:p>
    <w:p w14:paraId="44C38912"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السؤال العاشر: كيف يعتمد إنسان ليخلص من الخطية الأصلية (الجدية) إن كان قد ولد من والدين قد تعمّدا وتخلّصا من تلك الخطية؟ </w:t>
      </w:r>
    </w:p>
    <w:p w14:paraId="1C6E488A" w14:textId="273BE5B2" w:rsidR="005706CA" w:rsidRPr="003F61AD" w:rsidRDefault="005706CA" w:rsidP="00AE0B99">
      <w:pPr>
        <w:jc w:val="lowKashida"/>
        <w:rPr>
          <w:sz w:val="28"/>
          <w:szCs w:val="28"/>
          <w:rtl/>
          <w:lang w:bidi="ar-SA"/>
        </w:rPr>
      </w:pPr>
      <w:r w:rsidRPr="003F61AD">
        <w:rPr>
          <w:sz w:val="28"/>
          <w:szCs w:val="28"/>
          <w:rtl/>
          <w:lang w:bidi="ar-SA"/>
        </w:rPr>
        <w:t>إن حكم الموت لم نرثه من الوالدين المباشرين، حتى نخلص منه بمعموديتهما. إنما حكم الموت قد ورثناه من آدم وحواء مباشرة، من الإنسان الأول. وذلك لأننا كنا في صلب آدم حينما فسدت طبيعته وح</w:t>
      </w:r>
      <w:r w:rsidR="007C3DC6">
        <w:rPr>
          <w:rFonts w:hint="cs"/>
          <w:sz w:val="28"/>
          <w:szCs w:val="28"/>
          <w:rtl/>
          <w:lang w:bidi="ar-SA"/>
        </w:rPr>
        <w:t>ُ</w:t>
      </w:r>
      <w:r w:rsidRPr="003F61AD">
        <w:rPr>
          <w:sz w:val="28"/>
          <w:szCs w:val="28"/>
          <w:rtl/>
          <w:lang w:bidi="ar-SA"/>
        </w:rPr>
        <w:t>كم عليه بالموت، فأصبح كل ما في صلبه مائتًا، ونحن خرجنا من ص</w:t>
      </w:r>
      <w:r w:rsidR="007C3DC6">
        <w:rPr>
          <w:rFonts w:hint="cs"/>
          <w:sz w:val="28"/>
          <w:szCs w:val="28"/>
          <w:rtl/>
          <w:lang w:bidi="ar-SA"/>
        </w:rPr>
        <w:t>ُ</w:t>
      </w:r>
      <w:r w:rsidRPr="003F61AD">
        <w:rPr>
          <w:sz w:val="28"/>
          <w:szCs w:val="28"/>
          <w:rtl/>
          <w:lang w:bidi="ar-SA"/>
        </w:rPr>
        <w:t xml:space="preserve">لب آدم تحت حكم الموت. </w:t>
      </w:r>
    </w:p>
    <w:p w14:paraId="4DE1972C" w14:textId="77777777" w:rsidR="005706CA" w:rsidRPr="003F61AD" w:rsidRDefault="005706CA" w:rsidP="00AE0B99">
      <w:pPr>
        <w:jc w:val="lowKashida"/>
        <w:rPr>
          <w:sz w:val="28"/>
          <w:szCs w:val="28"/>
          <w:rtl/>
          <w:lang w:bidi="ar-SA"/>
        </w:rPr>
      </w:pPr>
      <w:r w:rsidRPr="003F61AD">
        <w:rPr>
          <w:sz w:val="28"/>
          <w:szCs w:val="28"/>
          <w:rtl/>
          <w:lang w:bidi="ar-SA"/>
        </w:rPr>
        <w:t xml:space="preserve">ولذلك أصبح الموت هو على كل ذرية آدم، وليس فقط على </w:t>
      </w:r>
      <w:proofErr w:type="spellStart"/>
      <w:r w:rsidRPr="003F61AD">
        <w:rPr>
          <w:sz w:val="28"/>
          <w:szCs w:val="28"/>
          <w:rtl/>
          <w:lang w:bidi="ar-SA"/>
        </w:rPr>
        <w:t>قايين</w:t>
      </w:r>
      <w:proofErr w:type="spellEnd"/>
      <w:r w:rsidRPr="003F61AD">
        <w:rPr>
          <w:sz w:val="28"/>
          <w:szCs w:val="28"/>
          <w:rtl/>
          <w:lang w:bidi="ar-SA"/>
        </w:rPr>
        <w:t xml:space="preserve"> وهابيل </w:t>
      </w:r>
      <w:proofErr w:type="spellStart"/>
      <w:r w:rsidRPr="003F61AD">
        <w:rPr>
          <w:sz w:val="28"/>
          <w:szCs w:val="28"/>
          <w:rtl/>
          <w:lang w:bidi="ar-SA"/>
        </w:rPr>
        <w:t>وشيث</w:t>
      </w:r>
      <w:proofErr w:type="spellEnd"/>
      <w:r w:rsidRPr="003F61AD">
        <w:rPr>
          <w:sz w:val="28"/>
          <w:szCs w:val="28"/>
          <w:rtl/>
          <w:lang w:bidi="ar-SA"/>
        </w:rPr>
        <w:t xml:space="preserve">. وفي ذلك يقول الكتاب: "كَأَنَّمَا بِإِنْسَانٍ وَاحِدٍ دَخَلَتِ الْخَطِيَّةُ إِلَى الْعَالَمِ، وَبِالْخَطِيَّةِ الْمَوْتُ، وَهكَذَا اجْتَازَ الْمَوْتُ إِلَى جَمِيعِ النَّاسِ، إِذْ أَخْطَأَ الْجَمِيعُ" (رو5: 12) ويقول </w:t>
      </w:r>
      <w:r w:rsidR="001442F4">
        <w:rPr>
          <w:sz w:val="28"/>
          <w:szCs w:val="28"/>
          <w:rtl/>
          <w:lang w:bidi="ar-SA"/>
        </w:rPr>
        <w:t>أيضًا</w:t>
      </w:r>
      <w:r w:rsidRPr="003F61AD">
        <w:rPr>
          <w:sz w:val="28"/>
          <w:szCs w:val="28"/>
          <w:rtl/>
          <w:lang w:bidi="ar-SA"/>
        </w:rPr>
        <w:t xml:space="preserve">: "لأَنَّهُ كَمَا فِي آدَمَ يَمُوتُ الْجَمِيعُ، هكَذَا فِي الْمَسِيحِ </w:t>
      </w:r>
      <w:proofErr w:type="spellStart"/>
      <w:r w:rsidRPr="003F61AD">
        <w:rPr>
          <w:sz w:val="28"/>
          <w:szCs w:val="28"/>
          <w:rtl/>
          <w:lang w:bidi="ar-SA"/>
        </w:rPr>
        <w:t>سَيُحْيَا</w:t>
      </w:r>
      <w:proofErr w:type="spellEnd"/>
      <w:r w:rsidRPr="003F61AD">
        <w:rPr>
          <w:sz w:val="28"/>
          <w:szCs w:val="28"/>
          <w:rtl/>
          <w:lang w:bidi="ar-SA"/>
        </w:rPr>
        <w:t xml:space="preserve"> الْجَمِيعُ" (1كو15: 22). </w:t>
      </w:r>
    </w:p>
    <w:p w14:paraId="62713FEF" w14:textId="77777777" w:rsidR="005706CA" w:rsidRPr="00131FA2" w:rsidRDefault="005706CA" w:rsidP="00AE0B99">
      <w:pPr>
        <w:jc w:val="lowKashida"/>
        <w:rPr>
          <w:sz w:val="28"/>
          <w:szCs w:val="28"/>
          <w:rtl/>
          <w:lang w:bidi="ar-SA"/>
        </w:rPr>
      </w:pPr>
      <w:r w:rsidRPr="00131FA2">
        <w:rPr>
          <w:sz w:val="28"/>
          <w:szCs w:val="28"/>
          <w:rtl/>
          <w:lang w:bidi="ar-SA"/>
        </w:rPr>
        <w:t>إذًا الموت كان حكمًا على كل البشرية، لأنها ذرية آدم. يولد كل إنسان محكومً</w:t>
      </w:r>
      <w:r w:rsidR="00A143D2" w:rsidRPr="00131FA2">
        <w:rPr>
          <w:sz w:val="28"/>
          <w:szCs w:val="28"/>
          <w:rtl/>
          <w:lang w:bidi="ar-SA"/>
        </w:rPr>
        <w:t>ا عليه بالموت، إذ كان في صلب آد</w:t>
      </w:r>
      <w:r w:rsidRPr="00131FA2">
        <w:rPr>
          <w:sz w:val="28"/>
          <w:szCs w:val="28"/>
          <w:rtl/>
          <w:lang w:bidi="ar-SA"/>
        </w:rPr>
        <w:t xml:space="preserve">م حينما حكم عليه بالموت. </w:t>
      </w:r>
    </w:p>
    <w:p w14:paraId="2DAEA292" w14:textId="77777777" w:rsidR="005706CA" w:rsidRPr="00131FA2" w:rsidRDefault="005706CA" w:rsidP="00AE0B99">
      <w:pPr>
        <w:jc w:val="lowKashida"/>
        <w:rPr>
          <w:sz w:val="28"/>
          <w:szCs w:val="28"/>
          <w:rtl/>
          <w:lang w:bidi="ar-SA"/>
        </w:rPr>
      </w:pPr>
      <w:r w:rsidRPr="00131FA2">
        <w:rPr>
          <w:sz w:val="28"/>
          <w:szCs w:val="28"/>
          <w:rtl/>
          <w:lang w:bidi="ar-SA"/>
        </w:rPr>
        <w:t>والخلاص من الموت هو خلاص شخصي، لكل فرد على حدة، أيًا كان والداه قد نالا الخلاص أم لم ينالاه وهذا الخلاص يحتاج إلى التوبة والإيمان بدم المسيح والمعمودية وباقي وسائط النعمة ومع ذلك لا يوجد والدان بدون خطية.</w:t>
      </w:r>
    </w:p>
    <w:p w14:paraId="1F9F805A" w14:textId="77777777" w:rsidR="005706CA" w:rsidRPr="00131FA2" w:rsidRDefault="005706CA" w:rsidP="00AE0B99">
      <w:pPr>
        <w:jc w:val="lowKashida"/>
        <w:rPr>
          <w:sz w:val="28"/>
          <w:szCs w:val="28"/>
          <w:rtl/>
          <w:lang w:bidi="ar-SA"/>
        </w:rPr>
      </w:pPr>
      <w:r w:rsidRPr="00131FA2">
        <w:rPr>
          <w:sz w:val="28"/>
          <w:szCs w:val="28"/>
          <w:rtl/>
          <w:lang w:bidi="ar-SA"/>
        </w:rPr>
        <w:t xml:space="preserve">وصدق المرتل في المزمور حينما قال: "لأني </w:t>
      </w:r>
      <w:proofErr w:type="spellStart"/>
      <w:r w:rsidRPr="00131FA2">
        <w:rPr>
          <w:sz w:val="28"/>
          <w:szCs w:val="28"/>
          <w:rtl/>
          <w:lang w:bidi="ar-SA"/>
        </w:rPr>
        <w:t>هأنذا</w:t>
      </w:r>
      <w:proofErr w:type="spellEnd"/>
      <w:r w:rsidRPr="00131FA2">
        <w:rPr>
          <w:sz w:val="28"/>
          <w:szCs w:val="28"/>
          <w:rtl/>
          <w:lang w:bidi="ar-SA"/>
        </w:rPr>
        <w:t xml:space="preserve"> بالإثم ولدت، وفي الخطية حبلت بي أمي" (مز50). </w:t>
      </w:r>
    </w:p>
    <w:p w14:paraId="450BB0D8" w14:textId="77777777" w:rsidR="0019676E" w:rsidRPr="00131FA2" w:rsidRDefault="005706CA" w:rsidP="0019676E">
      <w:pPr>
        <w:jc w:val="lowKashida"/>
        <w:rPr>
          <w:sz w:val="28"/>
          <w:szCs w:val="28"/>
          <w:rtl/>
          <w:lang w:bidi="ar-SA"/>
        </w:rPr>
      </w:pPr>
      <w:r w:rsidRPr="00131FA2">
        <w:rPr>
          <w:sz w:val="28"/>
          <w:szCs w:val="28"/>
          <w:rtl/>
          <w:lang w:bidi="ar-SA"/>
        </w:rPr>
        <w:t xml:space="preserve">إننا في الفساد نولد إلى أن نعتق من عبودية الفساد (رو8: 21). ومتى سنعتق من هذا </w:t>
      </w:r>
      <w:r w:rsidRPr="00131FA2">
        <w:rPr>
          <w:sz w:val="28"/>
          <w:szCs w:val="28"/>
          <w:rtl/>
          <w:lang w:bidi="ar-SA"/>
        </w:rPr>
        <w:lastRenderedPageBreak/>
        <w:t>الفساد؟ يقول الرسول عن جسدنا "يُزْرَعُ فِي فَسَادٍ وَيُقَامُ فِي عَدَمِ فَسَادٍ. لأَنَّ هذَا الْفَاسِدَ لاَ</w:t>
      </w:r>
      <w:r w:rsidR="00044BDC" w:rsidRPr="00131FA2">
        <w:rPr>
          <w:rFonts w:hint="cs"/>
          <w:sz w:val="28"/>
          <w:szCs w:val="28"/>
          <w:rtl/>
          <w:lang w:bidi="ar-SA"/>
        </w:rPr>
        <w:t xml:space="preserve"> </w:t>
      </w:r>
      <w:r w:rsidRPr="00131FA2">
        <w:rPr>
          <w:sz w:val="28"/>
          <w:szCs w:val="28"/>
          <w:rtl/>
          <w:lang w:bidi="ar-SA"/>
        </w:rPr>
        <w:t xml:space="preserve">بُدَّ أَنْ يَلْبَسَ عَدَمَ فَسَادٍ، وَهذَا الْمَائِتَ يَلْبَسُ عَدَمَ مَوْتٍ" (1كو15: 42، 53) ومتى؟ حينما يبوق فيقام الأموات. </w:t>
      </w:r>
    </w:p>
    <w:p w14:paraId="6C8C387D" w14:textId="77777777" w:rsidR="005706CA" w:rsidRPr="00A82CA1" w:rsidRDefault="0019676E" w:rsidP="0019676E">
      <w:pPr>
        <w:jc w:val="center"/>
        <w:rPr>
          <w:sz w:val="28"/>
          <w:szCs w:val="28"/>
          <w:rtl/>
          <w:lang w:bidi="ar-SA"/>
        </w:rPr>
      </w:pPr>
      <w:r w:rsidRPr="00A82CA1">
        <w:rPr>
          <w:sz w:val="28"/>
          <w:szCs w:val="28"/>
          <w:lang w:bidi="ar-SA"/>
        </w:rPr>
        <w:sym w:font="Wingdings" w:char="F0AF"/>
      </w:r>
      <w:r w:rsidRPr="00A82CA1">
        <w:rPr>
          <w:sz w:val="28"/>
          <w:szCs w:val="28"/>
          <w:lang w:bidi="ar-SA"/>
        </w:rPr>
        <w:sym w:font="Wingdings" w:char="F0AF"/>
      </w:r>
      <w:r w:rsidRPr="00A82CA1">
        <w:rPr>
          <w:sz w:val="28"/>
          <w:szCs w:val="28"/>
          <w:lang w:bidi="ar-SA"/>
        </w:rPr>
        <w:sym w:font="Wingdings" w:char="F0AF"/>
      </w:r>
    </w:p>
    <w:p w14:paraId="29EE28AF" w14:textId="77777777" w:rsidR="005706CA" w:rsidRPr="00A82CA1" w:rsidRDefault="0019676E" w:rsidP="0019676E">
      <w:pPr>
        <w:pStyle w:val="Heading3"/>
        <w:rPr>
          <w:sz w:val="28"/>
          <w:szCs w:val="28"/>
          <w:rtl/>
        </w:rPr>
      </w:pPr>
      <w:bookmarkStart w:id="184" w:name="_Toc169981623"/>
      <w:r w:rsidRPr="00A82CA1">
        <w:rPr>
          <w:sz w:val="28"/>
          <w:szCs w:val="28"/>
          <w:rtl/>
        </w:rPr>
        <w:t>سؤال</w:t>
      </w:r>
      <w:r w:rsidRPr="00A82CA1">
        <w:rPr>
          <w:rFonts w:hint="cs"/>
          <w:sz w:val="28"/>
          <w:szCs w:val="28"/>
          <w:rtl/>
        </w:rPr>
        <w:t>:</w:t>
      </w:r>
      <w:r w:rsidRPr="00A82CA1">
        <w:rPr>
          <w:sz w:val="28"/>
          <w:szCs w:val="28"/>
          <w:rtl/>
        </w:rPr>
        <w:t xml:space="preserve"> </w:t>
      </w:r>
      <w:r w:rsidR="005706CA" w:rsidRPr="00A82CA1">
        <w:rPr>
          <w:rtl/>
        </w:rPr>
        <w:t>هل المعمودية تعاد؟</w:t>
      </w:r>
      <w:bookmarkEnd w:id="184"/>
    </w:p>
    <w:p w14:paraId="309B8BAE" w14:textId="77777777" w:rsidR="005706CA" w:rsidRPr="00A82CA1" w:rsidRDefault="005706CA" w:rsidP="00AE0B99">
      <w:pPr>
        <w:jc w:val="lowKashida"/>
        <w:rPr>
          <w:sz w:val="28"/>
          <w:szCs w:val="28"/>
          <w:rtl/>
          <w:lang w:bidi="ar-SA"/>
        </w:rPr>
      </w:pPr>
      <w:r w:rsidRPr="00A82CA1">
        <w:rPr>
          <w:sz w:val="28"/>
          <w:szCs w:val="28"/>
          <w:rtl/>
          <w:lang w:bidi="ar-SA"/>
        </w:rPr>
        <w:t xml:space="preserve">هل المعمودية تعاد؟ ألسنا نقول في قانون الإيمان "نؤمن بمعمودية واحدة لمغفرة الخطايا"؟ ألم يقل الكتاب المقدس "مَعْمُودِيَّةٌ وَاحِدَةٌ" (أف4: 5)؟ </w:t>
      </w:r>
    </w:p>
    <w:p w14:paraId="5A4A5E56" w14:textId="77777777" w:rsidR="005706CA" w:rsidRPr="00A82CA1" w:rsidRDefault="0019676E" w:rsidP="0019676E">
      <w:pPr>
        <w:jc w:val="lowKashida"/>
        <w:rPr>
          <w:b/>
          <w:bCs/>
          <w:sz w:val="28"/>
          <w:szCs w:val="28"/>
          <w:rtl/>
          <w:lang w:bidi="ar-SA"/>
        </w:rPr>
      </w:pPr>
      <w:r w:rsidRPr="00A82CA1">
        <w:rPr>
          <w:b/>
          <w:bCs/>
          <w:sz w:val="28"/>
          <w:szCs w:val="28"/>
          <w:rtl/>
          <w:lang w:bidi="ar-SA"/>
        </w:rPr>
        <w:t>الجواب</w:t>
      </w:r>
      <w:r w:rsidRPr="00A82CA1">
        <w:rPr>
          <w:rFonts w:hint="cs"/>
          <w:b/>
          <w:bCs/>
          <w:sz w:val="28"/>
          <w:szCs w:val="28"/>
          <w:rtl/>
          <w:lang w:bidi="ar-SA"/>
        </w:rPr>
        <w:t xml:space="preserve">: </w:t>
      </w:r>
      <w:r w:rsidR="005706CA" w:rsidRPr="00A82CA1">
        <w:rPr>
          <w:sz w:val="28"/>
          <w:szCs w:val="28"/>
          <w:rtl/>
          <w:lang w:bidi="ar-SA"/>
        </w:rPr>
        <w:t>نعم، قد قال الكتاب</w:t>
      </w:r>
      <w:r w:rsidR="000B5805" w:rsidRPr="00A82CA1">
        <w:rPr>
          <w:rFonts w:hint="cs"/>
          <w:sz w:val="28"/>
          <w:szCs w:val="28"/>
          <w:rtl/>
          <w:lang w:bidi="ar-SA"/>
        </w:rPr>
        <w:t>:</w:t>
      </w:r>
      <w:r w:rsidR="005706CA" w:rsidRPr="00A82CA1">
        <w:rPr>
          <w:sz w:val="28"/>
          <w:szCs w:val="28"/>
          <w:rtl/>
          <w:lang w:bidi="ar-SA"/>
        </w:rPr>
        <w:t xml:space="preserve"> "مَعْمُودِيَّةٌ وَاحِدَةٌ". ولكن ليتنا نقرأ الآية كاملة، حيث تقول "إيمان واحد، معمودية واحدة" (أف4: 5). </w:t>
      </w:r>
    </w:p>
    <w:p w14:paraId="7211F80F" w14:textId="77777777" w:rsidR="005706CA" w:rsidRPr="00A82CA1" w:rsidRDefault="005706CA" w:rsidP="00AE0B99">
      <w:pPr>
        <w:jc w:val="lowKashida"/>
        <w:rPr>
          <w:b/>
          <w:bCs/>
          <w:sz w:val="28"/>
          <w:szCs w:val="28"/>
          <w:rtl/>
          <w:lang w:bidi="ar-SA"/>
        </w:rPr>
      </w:pPr>
      <w:r w:rsidRPr="00A82CA1">
        <w:rPr>
          <w:b/>
          <w:bCs/>
          <w:sz w:val="28"/>
          <w:szCs w:val="28"/>
          <w:rtl/>
          <w:lang w:bidi="ar-SA"/>
        </w:rPr>
        <w:t xml:space="preserve">فحيثما يوجد الإيمان الواحد، توجد معه المعمودية الواحدة. </w:t>
      </w:r>
    </w:p>
    <w:p w14:paraId="0D352AE7" w14:textId="7447F46B" w:rsidR="005706CA" w:rsidRPr="00A82CA1" w:rsidRDefault="005706CA" w:rsidP="00A82CA1">
      <w:pPr>
        <w:jc w:val="lowKashida"/>
        <w:rPr>
          <w:sz w:val="28"/>
          <w:szCs w:val="28"/>
          <w:rtl/>
          <w:lang w:bidi="ar-SA"/>
        </w:rPr>
      </w:pPr>
      <w:r w:rsidRPr="00A82CA1">
        <w:rPr>
          <w:sz w:val="28"/>
          <w:szCs w:val="28"/>
          <w:rtl/>
          <w:lang w:bidi="ar-SA"/>
        </w:rPr>
        <w:t>ولذلك نحن لا يمكن</w:t>
      </w:r>
      <w:r w:rsidRPr="00A82CA1">
        <w:rPr>
          <w:sz w:val="28"/>
          <w:szCs w:val="28"/>
          <w:rtl/>
        </w:rPr>
        <w:t xml:space="preserve"> مطلقًا</w:t>
      </w:r>
      <w:r w:rsidRPr="00A82CA1">
        <w:rPr>
          <w:sz w:val="28"/>
          <w:szCs w:val="28"/>
          <w:rtl/>
          <w:lang w:bidi="ar-SA"/>
        </w:rPr>
        <w:t xml:space="preserve"> أ</w:t>
      </w:r>
      <w:r w:rsidRPr="00A82CA1">
        <w:rPr>
          <w:sz w:val="28"/>
          <w:szCs w:val="28"/>
          <w:rtl/>
        </w:rPr>
        <w:t>ن</w:t>
      </w:r>
      <w:r w:rsidRPr="00A82CA1">
        <w:rPr>
          <w:sz w:val="28"/>
          <w:szCs w:val="28"/>
          <w:rtl/>
          <w:lang w:bidi="ar-SA"/>
        </w:rPr>
        <w:t xml:space="preserve"> نعيد معمودية إنسان تعمد في كنيسة لها نفس إيماننا الأرثوذكسي. كذلك المعمودية، ينبغي أن يقوم بها كاهن شرعي له كل سلطانه الكهنوتي الذي يسمح له بإجراء سر المعمودية المقدس، مؤمنًا بكل فاعلية هذا السر..</w:t>
      </w:r>
    </w:p>
    <w:p w14:paraId="4BBB8B87" w14:textId="77777777" w:rsidR="005706CA" w:rsidRPr="00A82CA1" w:rsidRDefault="005706CA" w:rsidP="00AE0B99">
      <w:pPr>
        <w:jc w:val="lowKashida"/>
        <w:rPr>
          <w:sz w:val="28"/>
          <w:szCs w:val="28"/>
          <w:rtl/>
          <w:lang w:bidi="ar-SA"/>
        </w:rPr>
      </w:pPr>
      <w:r w:rsidRPr="00A82CA1">
        <w:rPr>
          <w:sz w:val="28"/>
          <w:szCs w:val="28"/>
          <w:rtl/>
          <w:lang w:bidi="ar-SA"/>
        </w:rPr>
        <w:t xml:space="preserve">فمثلًا الكنائس التي لا تؤمن بسر الكهنوت، وليس لها كهنة، كما لا تؤمن بأن المعمودية سر، ولا تؤمن بفاعلية المعمودية كما نؤمن، فكيف نقبل معموديتها. </w:t>
      </w:r>
    </w:p>
    <w:p w14:paraId="74E488F1" w14:textId="77777777" w:rsidR="005706CA" w:rsidRPr="003F61AD" w:rsidRDefault="005706CA" w:rsidP="00AE0B99">
      <w:pPr>
        <w:jc w:val="lowKashida"/>
        <w:rPr>
          <w:sz w:val="28"/>
          <w:szCs w:val="28"/>
          <w:rtl/>
          <w:lang w:bidi="ar-SA"/>
        </w:rPr>
      </w:pPr>
      <w:r w:rsidRPr="00A82CA1">
        <w:rPr>
          <w:sz w:val="28"/>
          <w:szCs w:val="28"/>
          <w:rtl/>
          <w:lang w:bidi="ar-SA"/>
        </w:rPr>
        <w:t>ونفس الوضع مع الكنائس التي تؤمن بسر المعمودية وفاعليته، وبسر الكهنوت. ولكنها مغلقة علينا بحروم الآباء.</w:t>
      </w:r>
      <w:r w:rsidRPr="003F61AD">
        <w:rPr>
          <w:sz w:val="28"/>
          <w:szCs w:val="28"/>
          <w:rtl/>
          <w:lang w:bidi="ar-SA"/>
        </w:rPr>
        <w:t xml:space="preserve"> </w:t>
      </w:r>
    </w:p>
    <w:p w14:paraId="7E6669A7" w14:textId="77777777" w:rsidR="005706CA" w:rsidRPr="003F61AD" w:rsidRDefault="005706CA" w:rsidP="00AE0B99">
      <w:pPr>
        <w:jc w:val="lowKashida"/>
        <w:rPr>
          <w:b/>
          <w:bCs/>
          <w:sz w:val="28"/>
          <w:szCs w:val="28"/>
          <w:rtl/>
          <w:lang w:bidi="ar-SA"/>
        </w:rPr>
      </w:pPr>
      <w:r w:rsidRPr="003F61AD">
        <w:rPr>
          <w:b/>
          <w:bCs/>
          <w:sz w:val="28"/>
          <w:szCs w:val="28"/>
          <w:rtl/>
          <w:lang w:bidi="ar-SA"/>
        </w:rPr>
        <w:t>ينبغي أن ت</w:t>
      </w:r>
      <w:r w:rsidR="00436569">
        <w:rPr>
          <w:rFonts w:hint="cs"/>
          <w:b/>
          <w:bCs/>
          <w:sz w:val="28"/>
          <w:szCs w:val="28"/>
          <w:rtl/>
          <w:lang w:bidi="ar-SA"/>
        </w:rPr>
        <w:t>ُ</w:t>
      </w:r>
      <w:r w:rsidRPr="003F61AD">
        <w:rPr>
          <w:b/>
          <w:bCs/>
          <w:sz w:val="28"/>
          <w:szCs w:val="28"/>
          <w:rtl/>
          <w:lang w:bidi="ar-SA"/>
        </w:rPr>
        <w:t>زال الحروم أول</w:t>
      </w:r>
      <w:r w:rsidR="00327548">
        <w:rPr>
          <w:b/>
          <w:bCs/>
          <w:sz w:val="28"/>
          <w:szCs w:val="28"/>
          <w:rtl/>
          <w:lang w:bidi="ar-SA"/>
        </w:rPr>
        <w:t>ًا</w:t>
      </w:r>
      <w:r w:rsidRPr="003F61AD">
        <w:rPr>
          <w:b/>
          <w:bCs/>
          <w:sz w:val="28"/>
          <w:szCs w:val="28"/>
          <w:rtl/>
          <w:lang w:bidi="ar-SA"/>
        </w:rPr>
        <w:t xml:space="preserve">، ثم نقبل أسرارها الكنسية. </w:t>
      </w:r>
    </w:p>
    <w:p w14:paraId="39F01F48" w14:textId="77777777" w:rsidR="0019676E" w:rsidRPr="00434AEE" w:rsidRDefault="0019676E">
      <w:pPr>
        <w:widowControl/>
        <w:bidi w:val="0"/>
        <w:spacing w:after="160" w:line="259" w:lineRule="auto"/>
        <w:jc w:val="left"/>
        <w:rPr>
          <w:b/>
          <w:bCs/>
          <w:sz w:val="2"/>
          <w:szCs w:val="2"/>
          <w:rtl/>
          <w:lang w:bidi="ar-SA"/>
        </w:rPr>
      </w:pPr>
      <w:r w:rsidRPr="00434AEE">
        <w:rPr>
          <w:b/>
          <w:bCs/>
          <w:sz w:val="2"/>
          <w:szCs w:val="2"/>
          <w:rtl/>
          <w:lang w:bidi="ar-SA"/>
        </w:rPr>
        <w:br w:type="page"/>
      </w:r>
    </w:p>
    <w:p w14:paraId="4BECF17C" w14:textId="77777777" w:rsidR="005706CA" w:rsidRPr="00690AD7" w:rsidRDefault="00AE0B99" w:rsidP="005D336A">
      <w:pPr>
        <w:pStyle w:val="Heading2"/>
      </w:pPr>
      <w:bookmarkStart w:id="185" w:name="_Toc39591802"/>
      <w:bookmarkStart w:id="186" w:name="_Toc169981624"/>
      <w:bookmarkStart w:id="187" w:name="_Toc527182619"/>
      <w:r w:rsidRPr="00690AD7">
        <w:rPr>
          <w:rtl/>
        </w:rPr>
        <w:lastRenderedPageBreak/>
        <w:t>التقليد</w:t>
      </w:r>
      <w:bookmarkEnd w:id="185"/>
      <w:bookmarkEnd w:id="186"/>
    </w:p>
    <w:p w14:paraId="5BF90434" w14:textId="77777777" w:rsidR="005706CA" w:rsidRPr="00847656" w:rsidRDefault="005706CA" w:rsidP="003843CC">
      <w:pPr>
        <w:pStyle w:val="Heading3"/>
        <w:rPr>
          <w:rtl/>
        </w:rPr>
      </w:pPr>
      <w:bookmarkStart w:id="188" w:name="_Toc169981625"/>
      <w:r w:rsidRPr="00847656">
        <w:rPr>
          <w:rtl/>
        </w:rPr>
        <w:t>أقدمية التقليد</w:t>
      </w:r>
      <w:bookmarkEnd w:id="187"/>
      <w:bookmarkEnd w:id="188"/>
    </w:p>
    <w:p w14:paraId="7B2316C7" w14:textId="2B76B391" w:rsidR="005706CA" w:rsidRPr="00847656" w:rsidRDefault="005706CA" w:rsidP="00AE0B99">
      <w:pPr>
        <w:jc w:val="lowKashida"/>
        <w:rPr>
          <w:sz w:val="28"/>
          <w:szCs w:val="28"/>
          <w:rtl/>
          <w:lang w:bidi="ar-SA"/>
        </w:rPr>
      </w:pPr>
      <w:r w:rsidRPr="00847656">
        <w:rPr>
          <w:sz w:val="28"/>
          <w:szCs w:val="28"/>
          <w:rtl/>
          <w:lang w:bidi="ar-SA"/>
        </w:rPr>
        <w:t xml:space="preserve">التقليد هو كل تعليم وصل إلينا عن طريق التسليم الرسولي </w:t>
      </w:r>
      <w:proofErr w:type="spellStart"/>
      <w:r w:rsidRPr="00847656">
        <w:rPr>
          <w:sz w:val="28"/>
          <w:szCs w:val="28"/>
          <w:rtl/>
          <w:lang w:bidi="ar-SA"/>
        </w:rPr>
        <w:t>والآبائي</w:t>
      </w:r>
      <w:proofErr w:type="spellEnd"/>
      <w:r w:rsidRPr="00847656">
        <w:rPr>
          <w:sz w:val="28"/>
          <w:szCs w:val="28"/>
          <w:rtl/>
          <w:lang w:bidi="ar-SA"/>
        </w:rPr>
        <w:t>، غير الكلام الذي ت</w:t>
      </w:r>
      <w:r w:rsidR="00690AD7" w:rsidRPr="00847656">
        <w:rPr>
          <w:rFonts w:hint="cs"/>
          <w:sz w:val="28"/>
          <w:szCs w:val="28"/>
          <w:rtl/>
          <w:lang w:bidi="ar-SA"/>
        </w:rPr>
        <w:t>ُ</w:t>
      </w:r>
      <w:r w:rsidRPr="00847656">
        <w:rPr>
          <w:sz w:val="28"/>
          <w:szCs w:val="28"/>
          <w:rtl/>
          <w:lang w:bidi="ar-SA"/>
        </w:rPr>
        <w:t xml:space="preserve">رك لنا كتابة في الكتاب المقدس، في موضوعات ربما لم تذكر في الكتاب، ولكنها لا تتعارض معه في شيء ما. </w:t>
      </w:r>
    </w:p>
    <w:p w14:paraId="0C2DD2F9" w14:textId="77777777" w:rsidR="005706CA" w:rsidRPr="00847656" w:rsidRDefault="005706CA" w:rsidP="00AE0B99">
      <w:pPr>
        <w:jc w:val="lowKashida"/>
        <w:rPr>
          <w:sz w:val="28"/>
          <w:szCs w:val="28"/>
          <w:rtl/>
          <w:lang w:bidi="ar-SA"/>
        </w:rPr>
      </w:pPr>
      <w:r w:rsidRPr="00847656">
        <w:rPr>
          <w:b/>
          <w:bCs/>
          <w:sz w:val="28"/>
          <w:szCs w:val="28"/>
          <w:rtl/>
          <w:lang w:bidi="ar-SA"/>
        </w:rPr>
        <w:t>والبروتستانت لا يؤمنون بالتقليد</w:t>
      </w:r>
      <w:r w:rsidRPr="00847656">
        <w:rPr>
          <w:sz w:val="28"/>
          <w:szCs w:val="28"/>
          <w:rtl/>
          <w:lang w:bidi="ar-SA"/>
        </w:rPr>
        <w:t xml:space="preserve">. ولا يلتزمون إلا بالكتاب المقدس وبهذا الوضع يتركون كل التراث الذي تركته الأجيال السابقة للكنيسة: كل ما تركه الآباء الرسل، وآباء الكنيسة الأول، والمجامع المقدسة، والقوانين والنظم الكنسية، وما في الكنيسة من طقوس ومن نظم، وما أخذناه من تعليم شفاهي عبر هذه الأجيال الطويلة كلها. وسنبحث هنا موضوع التقليد. </w:t>
      </w:r>
    </w:p>
    <w:p w14:paraId="5503458A" w14:textId="77777777" w:rsidR="005706CA" w:rsidRPr="00847656" w:rsidRDefault="005706CA" w:rsidP="00AE0B99">
      <w:pPr>
        <w:jc w:val="lowKashida"/>
        <w:rPr>
          <w:b/>
          <w:bCs/>
          <w:sz w:val="28"/>
          <w:szCs w:val="28"/>
          <w:rtl/>
          <w:lang w:bidi="ar-SA"/>
        </w:rPr>
      </w:pPr>
      <w:r w:rsidRPr="00847656">
        <w:rPr>
          <w:b/>
          <w:bCs/>
          <w:sz w:val="28"/>
          <w:szCs w:val="28"/>
          <w:rtl/>
          <w:lang w:bidi="ar-SA"/>
        </w:rPr>
        <w:t>والتقليد هو أقدم من ا</w:t>
      </w:r>
      <w:r w:rsidR="00C75989" w:rsidRPr="00847656">
        <w:rPr>
          <w:b/>
          <w:bCs/>
          <w:sz w:val="28"/>
          <w:szCs w:val="28"/>
          <w:rtl/>
          <w:lang w:bidi="ar-SA"/>
        </w:rPr>
        <w:t>لكتاب، يرجع إلى أيام أبينا آدم</w:t>
      </w:r>
      <w:r w:rsidR="00C75989" w:rsidRPr="00847656">
        <w:rPr>
          <w:rFonts w:hint="cs"/>
          <w:b/>
          <w:bCs/>
          <w:sz w:val="28"/>
          <w:szCs w:val="28"/>
          <w:rtl/>
          <w:lang w:bidi="ar-SA"/>
        </w:rPr>
        <w:t>...</w:t>
      </w:r>
    </w:p>
    <w:p w14:paraId="798FA9FA" w14:textId="77777777" w:rsidR="005706CA" w:rsidRPr="00847656" w:rsidRDefault="005706CA" w:rsidP="00AE0B99">
      <w:pPr>
        <w:jc w:val="lowKashida"/>
        <w:rPr>
          <w:sz w:val="28"/>
          <w:szCs w:val="28"/>
          <w:rtl/>
          <w:lang w:bidi="ar-SA"/>
        </w:rPr>
      </w:pPr>
      <w:r w:rsidRPr="00847656">
        <w:rPr>
          <w:sz w:val="28"/>
          <w:szCs w:val="28"/>
          <w:rtl/>
          <w:lang w:bidi="ar-SA"/>
        </w:rPr>
        <w:t xml:space="preserve">لعل أقدم ما وصل إلينا من الشريعة المكتوبة، كان على يد موسى النبي، الذي عاش في القرنين الخامس عشر والرابع عشر قبل الميلاد. ولكن التقليد أقدم بكثير... آلاف السنين مرت على البشرية بدون شريعة مكتوبة. فمن الذي كان يقود تفكيرها: الضمير من جهة (ويسمى الشريعة الأدبية). والتقليد من جهة أخرى وهو تسليم جيل لجيل آخر. </w:t>
      </w:r>
    </w:p>
    <w:p w14:paraId="1778DCC6" w14:textId="77777777" w:rsidR="005706CA" w:rsidRPr="00847656" w:rsidRDefault="005706CA" w:rsidP="00AE0B99">
      <w:pPr>
        <w:jc w:val="lowKashida"/>
        <w:rPr>
          <w:sz w:val="28"/>
          <w:szCs w:val="28"/>
          <w:rtl/>
          <w:lang w:bidi="ar-SA"/>
        </w:rPr>
      </w:pPr>
      <w:r w:rsidRPr="00847656">
        <w:rPr>
          <w:sz w:val="28"/>
          <w:szCs w:val="28"/>
          <w:rtl/>
          <w:lang w:bidi="ar-SA"/>
        </w:rPr>
        <w:t>وسنحاول أن نضرب بعض الأم</w:t>
      </w:r>
      <w:r w:rsidR="007B355E" w:rsidRPr="00847656">
        <w:rPr>
          <w:sz w:val="28"/>
          <w:szCs w:val="28"/>
          <w:rtl/>
          <w:lang w:bidi="ar-SA"/>
        </w:rPr>
        <w:t>ثلة السابقة للشريعة المكتوبة...</w:t>
      </w:r>
    </w:p>
    <w:p w14:paraId="12BA62A3" w14:textId="77777777" w:rsidR="005706CA" w:rsidRPr="00847656" w:rsidRDefault="005706CA" w:rsidP="003843CC">
      <w:pPr>
        <w:jc w:val="lowKashida"/>
        <w:rPr>
          <w:sz w:val="28"/>
          <w:szCs w:val="28"/>
        </w:rPr>
      </w:pPr>
      <w:r w:rsidRPr="00847656">
        <w:rPr>
          <w:b/>
          <w:bCs/>
          <w:sz w:val="28"/>
          <w:szCs w:val="28"/>
          <w:rtl/>
          <w:lang w:bidi="ar-SA"/>
        </w:rPr>
        <w:t>1</w:t>
      </w:r>
      <w:r w:rsidRPr="00847656">
        <w:rPr>
          <w:sz w:val="28"/>
          <w:szCs w:val="28"/>
          <w:rtl/>
          <w:lang w:bidi="ar-SA"/>
        </w:rPr>
        <w:t>-</w:t>
      </w:r>
      <w:r w:rsidR="003843CC" w:rsidRPr="00847656">
        <w:rPr>
          <w:rFonts w:hint="cs"/>
          <w:sz w:val="28"/>
          <w:szCs w:val="28"/>
          <w:rtl/>
          <w:lang w:bidi="ar-SA"/>
        </w:rPr>
        <w:t xml:space="preserve"> </w:t>
      </w:r>
      <w:r w:rsidRPr="00847656">
        <w:rPr>
          <w:sz w:val="28"/>
          <w:szCs w:val="28"/>
          <w:rtl/>
          <w:lang w:bidi="ar-SA"/>
        </w:rPr>
        <w:t xml:space="preserve">ورد في سفر التكوين أن هابيل الصديق قدم قربانًا لله من </w:t>
      </w:r>
      <w:proofErr w:type="spellStart"/>
      <w:r w:rsidRPr="00847656">
        <w:rPr>
          <w:sz w:val="28"/>
          <w:szCs w:val="28"/>
          <w:rtl/>
          <w:lang w:bidi="ar-SA"/>
        </w:rPr>
        <w:t>أبكار</w:t>
      </w:r>
      <w:proofErr w:type="spellEnd"/>
      <w:r w:rsidRPr="00847656">
        <w:rPr>
          <w:sz w:val="28"/>
          <w:szCs w:val="28"/>
          <w:rtl/>
          <w:lang w:bidi="ar-SA"/>
        </w:rPr>
        <w:t xml:space="preserve"> غنمه ومن سمانها (تك4: 4). وشرح القديس بولس الرسول هذا الأمر بقوله</w:t>
      </w:r>
      <w:r w:rsidR="007B355E" w:rsidRPr="00847656">
        <w:rPr>
          <w:rFonts w:hint="cs"/>
          <w:sz w:val="28"/>
          <w:szCs w:val="28"/>
          <w:rtl/>
          <w:lang w:bidi="ar-SA"/>
        </w:rPr>
        <w:t>:</w:t>
      </w:r>
      <w:r w:rsidRPr="00847656">
        <w:rPr>
          <w:sz w:val="28"/>
          <w:szCs w:val="28"/>
          <w:rtl/>
          <w:lang w:bidi="ar-SA"/>
        </w:rPr>
        <w:t xml:space="preserve"> "بِالإِيمَانِ قَدَّمَ هَابِيلُ ِللهِ ذَب</w:t>
      </w:r>
      <w:r w:rsidR="007B355E" w:rsidRPr="00847656">
        <w:rPr>
          <w:sz w:val="28"/>
          <w:szCs w:val="28"/>
          <w:rtl/>
          <w:lang w:bidi="ar-SA"/>
        </w:rPr>
        <w:t xml:space="preserve">ِيحَةً أَفْضَلَ مِنْ </w:t>
      </w:r>
      <w:proofErr w:type="spellStart"/>
      <w:r w:rsidR="007B355E" w:rsidRPr="00847656">
        <w:rPr>
          <w:sz w:val="28"/>
          <w:szCs w:val="28"/>
          <w:rtl/>
          <w:lang w:bidi="ar-SA"/>
        </w:rPr>
        <w:t>قَايِينَ</w:t>
      </w:r>
      <w:proofErr w:type="spellEnd"/>
      <w:r w:rsidRPr="00847656">
        <w:rPr>
          <w:sz w:val="28"/>
          <w:szCs w:val="28"/>
          <w:rtl/>
          <w:lang w:bidi="ar-SA"/>
        </w:rPr>
        <w:t xml:space="preserve">" (عب11: 4). وهنا نسأل: </w:t>
      </w:r>
    </w:p>
    <w:p w14:paraId="1366BE5D" w14:textId="77777777" w:rsidR="005706CA" w:rsidRPr="003F61AD" w:rsidRDefault="005706CA" w:rsidP="00AE0B99">
      <w:pPr>
        <w:jc w:val="lowKashida"/>
        <w:rPr>
          <w:b/>
          <w:bCs/>
          <w:sz w:val="28"/>
          <w:szCs w:val="28"/>
          <w:rtl/>
          <w:lang w:bidi="ar-SA"/>
        </w:rPr>
      </w:pPr>
      <w:r w:rsidRPr="00847656">
        <w:rPr>
          <w:b/>
          <w:bCs/>
          <w:sz w:val="28"/>
          <w:szCs w:val="28"/>
          <w:rtl/>
          <w:lang w:bidi="ar-SA"/>
        </w:rPr>
        <w:t>ومن أين عرف هابيل فكرة الذبيحة التي تقدم قربانًا لله؟ ومن أين أتاه هذا الإيمان</w:t>
      </w:r>
      <w:r w:rsidRPr="003F61AD">
        <w:rPr>
          <w:b/>
          <w:bCs/>
          <w:sz w:val="28"/>
          <w:szCs w:val="28"/>
          <w:rtl/>
          <w:lang w:bidi="ar-SA"/>
        </w:rPr>
        <w:t xml:space="preserve">، ولم تكن في زمنه شريعة مكتوبة؟ </w:t>
      </w:r>
    </w:p>
    <w:p w14:paraId="67A1C3A2" w14:textId="77777777" w:rsidR="005706CA" w:rsidRPr="003F61AD" w:rsidRDefault="005706CA" w:rsidP="00AE0B99">
      <w:pPr>
        <w:jc w:val="lowKashida"/>
        <w:rPr>
          <w:sz w:val="28"/>
          <w:szCs w:val="28"/>
          <w:rtl/>
          <w:lang w:bidi="ar-SA"/>
        </w:rPr>
      </w:pPr>
      <w:r w:rsidRPr="003F61AD">
        <w:rPr>
          <w:sz w:val="28"/>
          <w:szCs w:val="28"/>
          <w:rtl/>
          <w:lang w:bidi="ar-SA"/>
        </w:rPr>
        <w:t xml:space="preserve">لا شك أنه تسلمها بالتقليد من أبيه آدم، وأبونا آدم تسلمها من الله نفسه، كل ذلك قبل أن يكتب </w:t>
      </w:r>
      <w:r w:rsidRPr="003F61AD">
        <w:rPr>
          <w:sz w:val="28"/>
          <w:szCs w:val="28"/>
          <w:rtl/>
          <w:lang w:bidi="ar-SA"/>
        </w:rPr>
        <w:lastRenderedPageBreak/>
        <w:t xml:space="preserve">موسى النبي عن الذبائح والمحرقات بأربعة عشر قرنًا من الزمان. </w:t>
      </w:r>
    </w:p>
    <w:p w14:paraId="43DB137D" w14:textId="77777777" w:rsidR="005706CA" w:rsidRPr="003F61AD" w:rsidRDefault="005706CA" w:rsidP="003843CC">
      <w:pPr>
        <w:jc w:val="lowKashida"/>
        <w:rPr>
          <w:sz w:val="28"/>
          <w:szCs w:val="28"/>
        </w:rPr>
      </w:pPr>
      <w:r w:rsidRPr="003F61AD">
        <w:rPr>
          <w:b/>
          <w:bCs/>
          <w:sz w:val="28"/>
          <w:szCs w:val="28"/>
          <w:rtl/>
          <w:lang w:bidi="ar-SA"/>
        </w:rPr>
        <w:t>2-</w:t>
      </w:r>
      <w:r w:rsidR="003843CC">
        <w:rPr>
          <w:rFonts w:hint="cs"/>
          <w:b/>
          <w:bCs/>
          <w:sz w:val="28"/>
          <w:szCs w:val="28"/>
          <w:rtl/>
          <w:lang w:bidi="ar-SA"/>
        </w:rPr>
        <w:t xml:space="preserve"> </w:t>
      </w:r>
      <w:r w:rsidRPr="003F61AD">
        <w:rPr>
          <w:b/>
          <w:bCs/>
          <w:sz w:val="28"/>
          <w:szCs w:val="28"/>
          <w:rtl/>
          <w:lang w:bidi="ar-SA"/>
        </w:rPr>
        <w:t>ونفس الوضع يمكن أن ن</w:t>
      </w:r>
      <w:r w:rsidR="007B355E">
        <w:rPr>
          <w:b/>
          <w:bCs/>
          <w:sz w:val="28"/>
          <w:szCs w:val="28"/>
          <w:rtl/>
          <w:lang w:bidi="ar-SA"/>
        </w:rPr>
        <w:t xml:space="preserve">قوله عن كل المحرقات التي قدمها </w:t>
      </w:r>
      <w:r w:rsidR="007B355E">
        <w:rPr>
          <w:rFonts w:hint="cs"/>
          <w:b/>
          <w:bCs/>
          <w:sz w:val="28"/>
          <w:szCs w:val="28"/>
          <w:rtl/>
          <w:lang w:bidi="ar-SA"/>
        </w:rPr>
        <w:t>آ</w:t>
      </w:r>
      <w:r w:rsidR="007B355E">
        <w:rPr>
          <w:b/>
          <w:bCs/>
          <w:sz w:val="28"/>
          <w:szCs w:val="28"/>
          <w:rtl/>
          <w:lang w:bidi="ar-SA"/>
        </w:rPr>
        <w:t>باؤنا نوح وإبراهيم و</w:t>
      </w:r>
      <w:r w:rsidR="007B355E">
        <w:rPr>
          <w:rFonts w:hint="cs"/>
          <w:b/>
          <w:bCs/>
          <w:sz w:val="28"/>
          <w:szCs w:val="28"/>
          <w:rtl/>
          <w:lang w:bidi="ar-SA"/>
        </w:rPr>
        <w:t>إ</w:t>
      </w:r>
      <w:r w:rsidRPr="003F61AD">
        <w:rPr>
          <w:b/>
          <w:bCs/>
          <w:sz w:val="28"/>
          <w:szCs w:val="28"/>
          <w:rtl/>
          <w:lang w:bidi="ar-SA"/>
        </w:rPr>
        <w:t>سح</w:t>
      </w:r>
      <w:r w:rsidR="007B355E">
        <w:rPr>
          <w:rFonts w:hint="cs"/>
          <w:b/>
          <w:bCs/>
          <w:sz w:val="28"/>
          <w:szCs w:val="28"/>
          <w:rtl/>
          <w:lang w:bidi="ar-SA"/>
        </w:rPr>
        <w:t>ا</w:t>
      </w:r>
      <w:r w:rsidRPr="003F61AD">
        <w:rPr>
          <w:b/>
          <w:bCs/>
          <w:sz w:val="28"/>
          <w:szCs w:val="28"/>
          <w:rtl/>
          <w:lang w:bidi="ar-SA"/>
        </w:rPr>
        <w:t xml:space="preserve">ق ويعقوب، وأيوب </w:t>
      </w:r>
      <w:r w:rsidR="001442F4">
        <w:rPr>
          <w:b/>
          <w:bCs/>
          <w:sz w:val="28"/>
          <w:szCs w:val="28"/>
          <w:rtl/>
          <w:lang w:bidi="ar-SA"/>
        </w:rPr>
        <w:t>أيضًا</w:t>
      </w:r>
      <w:r w:rsidRPr="003F61AD">
        <w:rPr>
          <w:b/>
          <w:bCs/>
          <w:sz w:val="28"/>
          <w:szCs w:val="28"/>
          <w:rtl/>
          <w:lang w:bidi="ar-SA"/>
        </w:rPr>
        <w:t>...</w:t>
      </w:r>
    </w:p>
    <w:p w14:paraId="468782FE" w14:textId="25BAE415" w:rsidR="005706CA" w:rsidRPr="003F61AD" w:rsidRDefault="005706CA" w:rsidP="00AE0B99">
      <w:pPr>
        <w:jc w:val="lowKashida"/>
        <w:rPr>
          <w:sz w:val="28"/>
          <w:szCs w:val="28"/>
        </w:rPr>
      </w:pPr>
      <w:r w:rsidRPr="003F61AD">
        <w:rPr>
          <w:sz w:val="28"/>
          <w:szCs w:val="28"/>
          <w:rtl/>
          <w:lang w:bidi="ar-SA"/>
        </w:rPr>
        <w:t>كلهم عرفوا الذبيحة وتسلموها عن طريق التقليد. و</w:t>
      </w:r>
      <w:r w:rsidR="001442F4">
        <w:rPr>
          <w:sz w:val="28"/>
          <w:szCs w:val="28"/>
          <w:rtl/>
          <w:lang w:bidi="ar-SA"/>
        </w:rPr>
        <w:t>أيضًا</w:t>
      </w:r>
      <w:r w:rsidRPr="003F61AD">
        <w:rPr>
          <w:sz w:val="28"/>
          <w:szCs w:val="28"/>
          <w:rtl/>
          <w:lang w:bidi="ar-SA"/>
        </w:rPr>
        <w:t xml:space="preserve"> تسلموا بناء المذابح، كما فعل أبونا نوح بعد الطوفان حينما "بَنَى نُوحٌ مَذْبَحًا لِلرَّبِّ" (تك8: 20)، وأبونا إبراهيم حينما بنى مذبح</w:t>
      </w:r>
      <w:r w:rsidR="00800FCE">
        <w:rPr>
          <w:rFonts w:hint="cs"/>
          <w:sz w:val="28"/>
          <w:szCs w:val="28"/>
          <w:rtl/>
          <w:lang w:bidi="ar-SA"/>
        </w:rPr>
        <w:t>ً</w:t>
      </w:r>
      <w:r w:rsidRPr="003F61AD">
        <w:rPr>
          <w:sz w:val="28"/>
          <w:szCs w:val="28"/>
          <w:rtl/>
          <w:lang w:bidi="ar-SA"/>
        </w:rPr>
        <w:t>ا عند بلوطة مور</w:t>
      </w:r>
      <w:r w:rsidR="0072420B">
        <w:rPr>
          <w:rFonts w:hint="cs"/>
          <w:sz w:val="28"/>
          <w:szCs w:val="28"/>
          <w:rtl/>
          <w:lang w:bidi="ar-SA"/>
        </w:rPr>
        <w:t>ة</w:t>
      </w:r>
      <w:r w:rsidRPr="003F61AD">
        <w:rPr>
          <w:sz w:val="28"/>
          <w:szCs w:val="28"/>
          <w:rtl/>
          <w:lang w:bidi="ar-SA"/>
        </w:rPr>
        <w:t xml:space="preserve"> (تك12: 7)، وتتابع معه بناء المذابح. ولم يكن هناك كتاب يأمر ببناء المذابح. </w:t>
      </w:r>
    </w:p>
    <w:p w14:paraId="57B92948" w14:textId="77777777" w:rsidR="005706CA" w:rsidRPr="003F61AD" w:rsidRDefault="005706CA" w:rsidP="003843CC">
      <w:pPr>
        <w:jc w:val="lowKashida"/>
        <w:rPr>
          <w:sz w:val="28"/>
          <w:szCs w:val="28"/>
        </w:rPr>
      </w:pPr>
      <w:r w:rsidRPr="003F61AD">
        <w:rPr>
          <w:sz w:val="28"/>
          <w:szCs w:val="28"/>
          <w:rtl/>
          <w:lang w:bidi="ar-SA"/>
        </w:rPr>
        <w:t>3-</w:t>
      </w:r>
      <w:r w:rsidR="003843CC">
        <w:rPr>
          <w:rFonts w:hint="cs"/>
          <w:sz w:val="28"/>
          <w:szCs w:val="28"/>
          <w:rtl/>
          <w:lang w:bidi="ar-SA"/>
        </w:rPr>
        <w:t xml:space="preserve"> </w:t>
      </w:r>
      <w:r w:rsidRPr="003F61AD">
        <w:rPr>
          <w:sz w:val="28"/>
          <w:szCs w:val="28"/>
          <w:rtl/>
          <w:lang w:bidi="ar-SA"/>
        </w:rPr>
        <w:t>يذكر الكتاب أن أبانا نوح بعد الطوفان "أَخَذَ مِنْ كُلِّ الْبَهَائِمِ الطَّاهِرَةِ وَمِنْ كُلِّ الطُّيُورِ الطَّاهِرَةِ وَأَصْعَدَ مُحْرَقَاتٍ عَلَى الْمَذْبَحِ فَتَنَسَّمَ الرَّبُّ رَائِحَةَ الرِّضَا" (تك8: 20، 21).</w:t>
      </w:r>
    </w:p>
    <w:p w14:paraId="75719548"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فمن أين عرف نوح فكرة تقديم الذبائح من الحيوانات الطاهرة؟ </w:t>
      </w:r>
    </w:p>
    <w:p w14:paraId="2178DB1A" w14:textId="77777777" w:rsidR="005706CA" w:rsidRPr="003F61AD" w:rsidRDefault="005706CA" w:rsidP="00AE0B99">
      <w:pPr>
        <w:jc w:val="lowKashida"/>
        <w:rPr>
          <w:sz w:val="28"/>
          <w:szCs w:val="28"/>
        </w:rPr>
      </w:pPr>
      <w:r w:rsidRPr="003F61AD">
        <w:rPr>
          <w:sz w:val="28"/>
          <w:szCs w:val="28"/>
          <w:rtl/>
          <w:lang w:bidi="ar-SA"/>
        </w:rPr>
        <w:t>لعله أخذها عن الله مباشرة، ثم سلمها للأجيال من بعده، قبل أن يشرح موسى فكرة ووصف الحيوانات الطاهرة، في التوراة.</w:t>
      </w:r>
    </w:p>
    <w:p w14:paraId="347A364F" w14:textId="2447B559" w:rsidR="005706CA" w:rsidRPr="003F61AD" w:rsidRDefault="005706CA" w:rsidP="003843CC">
      <w:pPr>
        <w:jc w:val="lowKashida"/>
        <w:rPr>
          <w:sz w:val="28"/>
          <w:szCs w:val="28"/>
        </w:rPr>
      </w:pPr>
      <w:r w:rsidRPr="003F61AD">
        <w:rPr>
          <w:b/>
          <w:bCs/>
          <w:sz w:val="28"/>
          <w:szCs w:val="28"/>
          <w:rtl/>
          <w:lang w:bidi="ar-SA"/>
        </w:rPr>
        <w:t>4</w:t>
      </w:r>
      <w:r w:rsidRPr="003F61AD">
        <w:rPr>
          <w:sz w:val="28"/>
          <w:szCs w:val="28"/>
          <w:rtl/>
          <w:lang w:bidi="ar-SA"/>
        </w:rPr>
        <w:t>-</w:t>
      </w:r>
      <w:r w:rsidR="003843CC">
        <w:rPr>
          <w:rFonts w:hint="cs"/>
          <w:sz w:val="28"/>
          <w:szCs w:val="28"/>
          <w:rtl/>
          <w:lang w:bidi="ar-SA"/>
        </w:rPr>
        <w:t xml:space="preserve"> </w:t>
      </w:r>
      <w:r w:rsidRPr="003F61AD">
        <w:rPr>
          <w:sz w:val="28"/>
          <w:szCs w:val="28"/>
          <w:rtl/>
          <w:lang w:bidi="ar-SA"/>
        </w:rPr>
        <w:t xml:space="preserve">وفي قصة مقابلة أبينا إبراهيم لملكي صادق، قيل عنه </w:t>
      </w:r>
      <w:r w:rsidR="008A11C1">
        <w:rPr>
          <w:rFonts w:hint="cs"/>
          <w:sz w:val="28"/>
          <w:szCs w:val="28"/>
          <w:rtl/>
          <w:lang w:bidi="ar-SA"/>
        </w:rPr>
        <w:t>إ</w:t>
      </w:r>
      <w:r w:rsidRPr="003F61AD">
        <w:rPr>
          <w:sz w:val="28"/>
          <w:szCs w:val="28"/>
          <w:rtl/>
          <w:lang w:bidi="ar-SA"/>
        </w:rPr>
        <w:t>نه "كَاهِنًا ِللهِ الْعَلِيِّ" (تك14: 18).</w:t>
      </w:r>
    </w:p>
    <w:p w14:paraId="4F824193" w14:textId="77777777" w:rsidR="005706CA" w:rsidRPr="003F61AD" w:rsidRDefault="005706CA" w:rsidP="00AE0B99">
      <w:pPr>
        <w:jc w:val="lowKashida"/>
        <w:rPr>
          <w:sz w:val="28"/>
          <w:szCs w:val="28"/>
          <w:rtl/>
          <w:lang w:bidi="ar-SA"/>
        </w:rPr>
      </w:pPr>
      <w:r w:rsidRPr="003F61AD">
        <w:rPr>
          <w:b/>
          <w:bCs/>
          <w:sz w:val="28"/>
          <w:szCs w:val="28"/>
          <w:rtl/>
          <w:lang w:bidi="ar-SA"/>
        </w:rPr>
        <w:t xml:space="preserve">فمن أين عرف هذا الكهنوت، الذي أتاح لملكي صادق أن يبارك أبانا إبراهيم </w:t>
      </w:r>
      <w:r w:rsidRPr="003F61AD">
        <w:rPr>
          <w:sz w:val="28"/>
          <w:szCs w:val="28"/>
          <w:rtl/>
          <w:lang w:bidi="ar-SA"/>
        </w:rPr>
        <w:t>والذي جعل أبرام يقدم العشور لملكي صادق؟ (تك14: 20) ويعتبر بهذا أكبر منه (عب7: 6، 7).</w:t>
      </w:r>
    </w:p>
    <w:p w14:paraId="531A8C2D" w14:textId="77777777" w:rsidR="005706CA" w:rsidRPr="003F61AD" w:rsidRDefault="005706CA" w:rsidP="00AE0B99">
      <w:pPr>
        <w:jc w:val="lowKashida"/>
        <w:rPr>
          <w:sz w:val="28"/>
          <w:szCs w:val="28"/>
          <w:rtl/>
          <w:lang w:bidi="ar-SA"/>
        </w:rPr>
      </w:pPr>
      <w:r w:rsidRPr="003F61AD">
        <w:rPr>
          <w:sz w:val="28"/>
          <w:szCs w:val="28"/>
          <w:rtl/>
          <w:lang w:bidi="ar-SA"/>
        </w:rPr>
        <w:t xml:space="preserve">وفي ذلك الحين لم تكن هناك شريعة مكتوبة تشرح الكهنوت وعمله وكرامته ومباركته للآخرين. وفي كل </w:t>
      </w:r>
      <w:proofErr w:type="spellStart"/>
      <w:r w:rsidRPr="003F61AD">
        <w:rPr>
          <w:sz w:val="28"/>
          <w:szCs w:val="28"/>
          <w:rtl/>
          <w:lang w:bidi="ar-SA"/>
        </w:rPr>
        <w:t>الإصحاحات</w:t>
      </w:r>
      <w:proofErr w:type="spellEnd"/>
      <w:r w:rsidRPr="003F61AD">
        <w:rPr>
          <w:sz w:val="28"/>
          <w:szCs w:val="28"/>
          <w:rtl/>
          <w:lang w:bidi="ar-SA"/>
        </w:rPr>
        <w:t xml:space="preserve"> السابقة من سفر التكوين لم ترد مطلقًا كلمة (كاهن) ولا كلمة (كهنوت)...</w:t>
      </w:r>
    </w:p>
    <w:p w14:paraId="3C808A24" w14:textId="77777777" w:rsidR="005706CA" w:rsidRPr="003F61AD" w:rsidRDefault="005706CA" w:rsidP="00AE0B99">
      <w:pPr>
        <w:jc w:val="lowKashida"/>
        <w:rPr>
          <w:sz w:val="28"/>
          <w:szCs w:val="28"/>
        </w:rPr>
      </w:pPr>
      <w:r w:rsidRPr="003F61AD">
        <w:rPr>
          <w:sz w:val="28"/>
          <w:szCs w:val="28"/>
          <w:rtl/>
          <w:lang w:bidi="ar-SA"/>
        </w:rPr>
        <w:t xml:space="preserve">من أين معرفة الكهنوت إلا عن طريق التقليد... </w:t>
      </w:r>
    </w:p>
    <w:p w14:paraId="2A406138" w14:textId="77777777" w:rsidR="005706CA" w:rsidRPr="003F61AD" w:rsidRDefault="005706CA" w:rsidP="003843CC">
      <w:pPr>
        <w:jc w:val="lowKashida"/>
        <w:rPr>
          <w:sz w:val="28"/>
          <w:szCs w:val="28"/>
        </w:rPr>
      </w:pPr>
      <w:r w:rsidRPr="003F61AD">
        <w:rPr>
          <w:b/>
          <w:bCs/>
          <w:sz w:val="28"/>
          <w:szCs w:val="28"/>
          <w:rtl/>
          <w:lang w:bidi="ar-SA"/>
        </w:rPr>
        <w:t>5</w:t>
      </w:r>
      <w:r w:rsidRPr="003F61AD">
        <w:rPr>
          <w:sz w:val="28"/>
          <w:szCs w:val="28"/>
          <w:rtl/>
          <w:lang w:bidi="ar-SA"/>
        </w:rPr>
        <w:t>- وفي نفس قصة مقابلة أبرام لملكي صادق، نسمع أن أبرام، أعطاه ع</w:t>
      </w:r>
      <w:r w:rsidR="00CE5D66">
        <w:rPr>
          <w:rFonts w:hint="cs"/>
          <w:sz w:val="28"/>
          <w:szCs w:val="28"/>
          <w:rtl/>
          <w:lang w:bidi="ar-SA"/>
        </w:rPr>
        <w:t>ُ</w:t>
      </w:r>
      <w:r w:rsidRPr="003F61AD">
        <w:rPr>
          <w:sz w:val="28"/>
          <w:szCs w:val="28"/>
          <w:rtl/>
          <w:lang w:bidi="ar-SA"/>
        </w:rPr>
        <w:t>شر</w:t>
      </w:r>
      <w:r w:rsidR="00CE5D66">
        <w:rPr>
          <w:rFonts w:hint="cs"/>
          <w:sz w:val="28"/>
          <w:szCs w:val="28"/>
          <w:rtl/>
          <w:lang w:bidi="ar-SA"/>
        </w:rPr>
        <w:t>ً</w:t>
      </w:r>
      <w:r w:rsidRPr="003F61AD">
        <w:rPr>
          <w:sz w:val="28"/>
          <w:szCs w:val="28"/>
          <w:rtl/>
          <w:lang w:bidi="ar-SA"/>
        </w:rPr>
        <w:t>ا من كل شيء (تك14: 20).</w:t>
      </w:r>
    </w:p>
    <w:p w14:paraId="02DE6888" w14:textId="77777777" w:rsidR="005706CA" w:rsidRPr="003F61AD" w:rsidRDefault="005706CA" w:rsidP="00AE0B99">
      <w:pPr>
        <w:jc w:val="lowKashida"/>
        <w:rPr>
          <w:sz w:val="28"/>
          <w:szCs w:val="28"/>
          <w:rtl/>
          <w:lang w:bidi="ar-SA"/>
        </w:rPr>
      </w:pPr>
      <w:r w:rsidRPr="003F61AD">
        <w:rPr>
          <w:b/>
          <w:bCs/>
          <w:sz w:val="28"/>
          <w:szCs w:val="28"/>
          <w:rtl/>
          <w:lang w:bidi="ar-SA"/>
        </w:rPr>
        <w:t>فمن أين عرف تقديم العشور للكهنة وقت أبينا إبراهيم، إلا عن طريق التقليد</w:t>
      </w:r>
      <w:r w:rsidRPr="003F61AD">
        <w:rPr>
          <w:sz w:val="28"/>
          <w:szCs w:val="28"/>
          <w:rtl/>
          <w:lang w:bidi="ar-SA"/>
        </w:rPr>
        <w:t xml:space="preserve">... إن شريعة العشور لم تكن قد وردت بعد في شريعة مكتوبة. </w:t>
      </w:r>
    </w:p>
    <w:p w14:paraId="295CCBF3" w14:textId="77777777" w:rsidR="005706CA" w:rsidRPr="003F61AD" w:rsidRDefault="005706CA" w:rsidP="00AE0B99">
      <w:pPr>
        <w:jc w:val="lowKashida"/>
        <w:rPr>
          <w:b/>
          <w:bCs/>
          <w:sz w:val="28"/>
          <w:szCs w:val="28"/>
          <w:rtl/>
          <w:lang w:bidi="ar-SA"/>
        </w:rPr>
      </w:pPr>
      <w:r w:rsidRPr="003F61AD">
        <w:rPr>
          <w:b/>
          <w:bCs/>
          <w:sz w:val="28"/>
          <w:szCs w:val="28"/>
          <w:rtl/>
          <w:lang w:bidi="ar-SA"/>
        </w:rPr>
        <w:lastRenderedPageBreak/>
        <w:t>وبنفس الوضع كيف عرف أبونا يعقوب فكرة العشور حينما قال للرب</w:t>
      </w:r>
      <w:r w:rsidR="00CE5D66">
        <w:rPr>
          <w:rFonts w:hint="cs"/>
          <w:b/>
          <w:bCs/>
          <w:sz w:val="28"/>
          <w:szCs w:val="28"/>
          <w:rtl/>
          <w:lang w:bidi="ar-SA"/>
        </w:rPr>
        <w:t>:</w:t>
      </w:r>
      <w:r w:rsidRPr="003F61AD">
        <w:rPr>
          <w:b/>
          <w:bCs/>
          <w:sz w:val="28"/>
          <w:szCs w:val="28"/>
          <w:rtl/>
          <w:lang w:bidi="ar-SA"/>
        </w:rPr>
        <w:t xml:space="preserve"> "وَكُلُّ مَا تُعْطِينِي فَإِنِّي أُعَشِّرُهُ لَكَ" (تك28: 22)</w:t>
      </w:r>
    </w:p>
    <w:p w14:paraId="6808F900" w14:textId="77777777" w:rsidR="005706CA" w:rsidRPr="003F61AD" w:rsidRDefault="005706CA" w:rsidP="00AE0B99">
      <w:pPr>
        <w:jc w:val="lowKashida"/>
        <w:rPr>
          <w:sz w:val="28"/>
          <w:szCs w:val="28"/>
          <w:rtl/>
          <w:lang w:bidi="ar-SA"/>
        </w:rPr>
      </w:pPr>
      <w:r w:rsidRPr="003F61AD">
        <w:rPr>
          <w:sz w:val="28"/>
          <w:szCs w:val="28"/>
          <w:rtl/>
          <w:lang w:bidi="ar-SA"/>
        </w:rPr>
        <w:t>قطعًا أبونا يعقوب تسلم شريعة العشور بالتقليد، إذ تسلمها عن جدّه إبراهيم الذي قدم العشور لملكي صادق، ولم يأخذها إطلاقًا من شريعة مكتوبة...</w:t>
      </w:r>
    </w:p>
    <w:p w14:paraId="3B457008" w14:textId="77777777" w:rsidR="005706CA" w:rsidRPr="003F61AD" w:rsidRDefault="005706CA" w:rsidP="00CE5D66">
      <w:pPr>
        <w:jc w:val="lowKashida"/>
        <w:rPr>
          <w:sz w:val="28"/>
          <w:szCs w:val="28"/>
          <w:rtl/>
          <w:lang w:bidi="ar-SA"/>
        </w:rPr>
      </w:pPr>
      <w:r w:rsidRPr="003F61AD">
        <w:rPr>
          <w:sz w:val="28"/>
          <w:szCs w:val="28"/>
          <w:rtl/>
          <w:lang w:bidi="ar-SA"/>
        </w:rPr>
        <w:t xml:space="preserve">واضح أن التقليد كان معلّمًا للبشرية قبل الشريعة المكتوبة... </w:t>
      </w:r>
      <w:proofErr w:type="gramStart"/>
      <w:r w:rsidRPr="003F61AD">
        <w:rPr>
          <w:sz w:val="28"/>
          <w:szCs w:val="28"/>
          <w:rtl/>
          <w:lang w:bidi="ar-SA"/>
        </w:rPr>
        <w:t>وبق</w:t>
      </w:r>
      <w:r w:rsidR="00CE5D66">
        <w:rPr>
          <w:rFonts w:hint="cs"/>
          <w:sz w:val="28"/>
          <w:szCs w:val="28"/>
          <w:rtl/>
          <w:lang w:bidi="ar-SA"/>
        </w:rPr>
        <w:t>ى</w:t>
      </w:r>
      <w:proofErr w:type="gramEnd"/>
      <w:r w:rsidRPr="003F61AD">
        <w:rPr>
          <w:sz w:val="28"/>
          <w:szCs w:val="28"/>
          <w:rtl/>
          <w:lang w:bidi="ar-SA"/>
        </w:rPr>
        <w:t xml:space="preserve"> بعدها...</w:t>
      </w:r>
    </w:p>
    <w:p w14:paraId="71E7C67C" w14:textId="67ED157E" w:rsidR="005706CA" w:rsidRPr="003F61AD" w:rsidRDefault="005706CA" w:rsidP="003843CC">
      <w:pPr>
        <w:jc w:val="lowKashida"/>
        <w:rPr>
          <w:sz w:val="28"/>
          <w:szCs w:val="28"/>
        </w:rPr>
      </w:pPr>
      <w:r w:rsidRPr="003F61AD">
        <w:rPr>
          <w:b/>
          <w:bCs/>
          <w:sz w:val="28"/>
          <w:szCs w:val="28"/>
          <w:rtl/>
          <w:lang w:bidi="ar-SA"/>
        </w:rPr>
        <w:t>6</w:t>
      </w:r>
      <w:r w:rsidRPr="003F61AD">
        <w:rPr>
          <w:sz w:val="28"/>
          <w:szCs w:val="28"/>
          <w:rtl/>
          <w:lang w:bidi="ar-SA"/>
        </w:rPr>
        <w:t xml:space="preserve">- في قصة هروب أبينا يعقوب من وجه أخيه </w:t>
      </w:r>
      <w:proofErr w:type="spellStart"/>
      <w:r w:rsidRPr="003F61AD">
        <w:rPr>
          <w:sz w:val="28"/>
          <w:szCs w:val="28"/>
          <w:rtl/>
          <w:lang w:bidi="ar-SA"/>
        </w:rPr>
        <w:t>عيسو</w:t>
      </w:r>
      <w:proofErr w:type="spellEnd"/>
      <w:r w:rsidRPr="003F61AD">
        <w:rPr>
          <w:sz w:val="28"/>
          <w:szCs w:val="28"/>
          <w:rtl/>
          <w:lang w:bidi="ar-SA"/>
        </w:rPr>
        <w:t>، حينما رأى سلّم</w:t>
      </w:r>
      <w:r w:rsidR="002B3663">
        <w:rPr>
          <w:rFonts w:hint="cs"/>
          <w:sz w:val="28"/>
          <w:szCs w:val="28"/>
          <w:rtl/>
          <w:lang w:bidi="ar-SA"/>
        </w:rPr>
        <w:t>ً</w:t>
      </w:r>
      <w:r w:rsidRPr="003F61AD">
        <w:rPr>
          <w:sz w:val="28"/>
          <w:szCs w:val="28"/>
          <w:rtl/>
          <w:lang w:bidi="ar-SA"/>
        </w:rPr>
        <w:t>ا منصوبة على الأرض ورأسها يمس</w:t>
      </w:r>
      <w:r w:rsidR="00355B21">
        <w:rPr>
          <w:rFonts w:hint="cs"/>
          <w:sz w:val="28"/>
          <w:szCs w:val="28"/>
          <w:rtl/>
          <w:lang w:bidi="ar-SA"/>
        </w:rPr>
        <w:t>ّ</w:t>
      </w:r>
      <w:r w:rsidRPr="003F61AD">
        <w:rPr>
          <w:sz w:val="28"/>
          <w:szCs w:val="28"/>
          <w:rtl/>
          <w:lang w:bidi="ar-SA"/>
        </w:rPr>
        <w:t xml:space="preserve"> السماء، والملائكة صاعدة ونازلة عليها. وكلّمه الرب وأعطاه وعد</w:t>
      </w:r>
      <w:r w:rsidR="002B3663">
        <w:rPr>
          <w:rFonts w:hint="cs"/>
          <w:sz w:val="28"/>
          <w:szCs w:val="28"/>
          <w:rtl/>
          <w:lang w:bidi="ar-SA"/>
        </w:rPr>
        <w:t>ً</w:t>
      </w:r>
      <w:r w:rsidRPr="003F61AD">
        <w:rPr>
          <w:sz w:val="28"/>
          <w:szCs w:val="28"/>
          <w:rtl/>
          <w:lang w:bidi="ar-SA"/>
        </w:rPr>
        <w:t>ا. يقول الكتاب أن يعقوب قال</w:t>
      </w:r>
      <w:r w:rsidR="002B3663">
        <w:rPr>
          <w:rFonts w:hint="cs"/>
          <w:sz w:val="28"/>
          <w:szCs w:val="28"/>
          <w:rtl/>
          <w:lang w:bidi="ar-SA"/>
        </w:rPr>
        <w:t>:</w:t>
      </w:r>
      <w:r w:rsidRPr="003F61AD">
        <w:rPr>
          <w:sz w:val="28"/>
          <w:szCs w:val="28"/>
          <w:rtl/>
          <w:lang w:bidi="ar-SA"/>
        </w:rPr>
        <w:t xml:space="preserve"> "مَا هذَا إِلاَّ بَيْتُ اللهِ، وَهذَا بَابُ السَّمَاءِ، وَدَعَا اسْمَ ذلِكَ الْمَكَانِ بَيْتَ إِيلَ"</w:t>
      </w:r>
      <w:r w:rsidR="002B3663">
        <w:rPr>
          <w:rFonts w:hint="cs"/>
          <w:sz w:val="28"/>
          <w:szCs w:val="28"/>
          <w:rtl/>
          <w:lang w:bidi="ar-SA"/>
        </w:rPr>
        <w:t>،</w:t>
      </w:r>
      <w:r w:rsidRPr="003F61AD">
        <w:rPr>
          <w:sz w:val="28"/>
          <w:szCs w:val="28"/>
          <w:rtl/>
          <w:lang w:bidi="ar-SA"/>
        </w:rPr>
        <w:t xml:space="preserve"> "وَأَخَذَ الْحَجَرَ الَّذِي وَضَعَهُ تَحْتَ رَأْسِهِ وَأَقَامَهُ عَمُودًا، وَصَبَّ زَيْتًا عَلَى رَأْسِهِ"</w:t>
      </w:r>
      <w:r w:rsidR="00DB0266">
        <w:rPr>
          <w:rFonts w:hint="cs"/>
          <w:sz w:val="28"/>
          <w:szCs w:val="28"/>
          <w:rtl/>
          <w:lang w:bidi="ar-SA"/>
        </w:rPr>
        <w:t xml:space="preserve"> (تك28)</w:t>
      </w:r>
      <w:r w:rsidRPr="003F61AD">
        <w:rPr>
          <w:sz w:val="28"/>
          <w:szCs w:val="28"/>
          <w:rtl/>
          <w:lang w:bidi="ar-SA"/>
        </w:rPr>
        <w:t>.</w:t>
      </w:r>
    </w:p>
    <w:p w14:paraId="63B66C3F"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فمن أين عرف أبونا يعقوب عبارة "بيت الله"؟ </w:t>
      </w:r>
    </w:p>
    <w:p w14:paraId="6863879F" w14:textId="77777777" w:rsidR="005706CA" w:rsidRPr="003F61AD" w:rsidRDefault="005706CA" w:rsidP="002B3663">
      <w:pPr>
        <w:jc w:val="lowKashida"/>
        <w:rPr>
          <w:sz w:val="28"/>
          <w:szCs w:val="28"/>
        </w:rPr>
      </w:pPr>
      <w:r w:rsidRPr="003F61AD">
        <w:rPr>
          <w:b/>
          <w:bCs/>
          <w:sz w:val="28"/>
          <w:szCs w:val="28"/>
          <w:rtl/>
          <w:lang w:bidi="ar-SA"/>
        </w:rPr>
        <w:t xml:space="preserve">ومن أين عرف فكرة تدشين بيوت الله بصب زيت عليها؟ </w:t>
      </w:r>
      <w:r w:rsidRPr="003F61AD">
        <w:rPr>
          <w:sz w:val="28"/>
          <w:szCs w:val="28"/>
          <w:rtl/>
          <w:lang w:bidi="ar-SA"/>
        </w:rPr>
        <w:t>ولا شيء من هذا كله ورد له ذكر في شريعة مكتوبة... وليس له تفسير سو</w:t>
      </w:r>
      <w:r w:rsidR="002B3663">
        <w:rPr>
          <w:rFonts w:hint="cs"/>
          <w:sz w:val="28"/>
          <w:szCs w:val="28"/>
          <w:rtl/>
          <w:lang w:bidi="ar-SA"/>
        </w:rPr>
        <w:t>ى</w:t>
      </w:r>
      <w:r w:rsidRPr="003F61AD">
        <w:rPr>
          <w:sz w:val="28"/>
          <w:szCs w:val="28"/>
          <w:rtl/>
          <w:lang w:bidi="ar-SA"/>
        </w:rPr>
        <w:t xml:space="preserve"> التقليد...</w:t>
      </w:r>
    </w:p>
    <w:p w14:paraId="4D56DDB1" w14:textId="478FEA5C" w:rsidR="005706CA" w:rsidRPr="00AB0C40" w:rsidRDefault="005706CA" w:rsidP="003843CC">
      <w:pPr>
        <w:jc w:val="lowKashida"/>
        <w:rPr>
          <w:b/>
          <w:bCs/>
          <w:sz w:val="28"/>
          <w:szCs w:val="28"/>
        </w:rPr>
      </w:pPr>
      <w:r w:rsidRPr="003F61AD">
        <w:rPr>
          <w:b/>
          <w:bCs/>
          <w:sz w:val="28"/>
          <w:szCs w:val="28"/>
          <w:rtl/>
          <w:lang w:bidi="ar-SA"/>
        </w:rPr>
        <w:t xml:space="preserve"> </w:t>
      </w:r>
      <w:r w:rsidRPr="00AB0C40">
        <w:rPr>
          <w:b/>
          <w:bCs/>
          <w:sz w:val="28"/>
          <w:szCs w:val="28"/>
          <w:rtl/>
          <w:lang w:bidi="ar-SA"/>
        </w:rPr>
        <w:t xml:space="preserve">7- ولما أعطى الرب الشريعة المكتوبة، أبقى التقليد </w:t>
      </w:r>
      <w:r w:rsidR="001442F4" w:rsidRPr="00AB0C40">
        <w:rPr>
          <w:b/>
          <w:bCs/>
          <w:sz w:val="28"/>
          <w:szCs w:val="28"/>
          <w:rtl/>
          <w:lang w:bidi="ar-SA"/>
        </w:rPr>
        <w:t>أيضًا</w:t>
      </w:r>
      <w:r w:rsidRPr="00AB0C40">
        <w:rPr>
          <w:b/>
          <w:bCs/>
          <w:sz w:val="28"/>
          <w:szCs w:val="28"/>
          <w:rtl/>
          <w:lang w:bidi="ar-SA"/>
        </w:rPr>
        <w:t>.</w:t>
      </w:r>
    </w:p>
    <w:p w14:paraId="18839D9B" w14:textId="77777777" w:rsidR="005706CA" w:rsidRPr="00AB0C40" w:rsidRDefault="005706CA" w:rsidP="00AE0B99">
      <w:pPr>
        <w:jc w:val="lowKashida"/>
        <w:rPr>
          <w:sz w:val="28"/>
          <w:szCs w:val="28"/>
          <w:rtl/>
          <w:lang w:bidi="ar-SA"/>
        </w:rPr>
      </w:pPr>
      <w:r w:rsidRPr="00AB0C40">
        <w:rPr>
          <w:sz w:val="28"/>
          <w:szCs w:val="28"/>
          <w:rtl/>
          <w:lang w:bidi="ar-SA"/>
        </w:rPr>
        <w:t xml:space="preserve">وأوصى الآباء في مناسبات عديدة – أن يوصوا أولادهم، ليسلموهم التعليم. فقد أمرهم أن يخبروا أولادهم بقصة ومناسبة تكريس كل بكر فاتح رحم للرب (خر13: 14- 16). وقال للشعب </w:t>
      </w:r>
      <w:r w:rsidR="001442F4" w:rsidRPr="00AB0C40">
        <w:rPr>
          <w:sz w:val="28"/>
          <w:szCs w:val="28"/>
          <w:rtl/>
          <w:lang w:bidi="ar-SA"/>
        </w:rPr>
        <w:t>أيضًا</w:t>
      </w:r>
      <w:r w:rsidR="00C40578" w:rsidRPr="00AB0C40">
        <w:rPr>
          <w:rFonts w:hint="cs"/>
          <w:sz w:val="28"/>
          <w:szCs w:val="28"/>
          <w:rtl/>
          <w:lang w:bidi="ar-SA"/>
        </w:rPr>
        <w:t>:</w:t>
      </w:r>
      <w:r w:rsidRPr="00AB0C40">
        <w:rPr>
          <w:sz w:val="28"/>
          <w:szCs w:val="28"/>
          <w:rtl/>
          <w:lang w:bidi="ar-SA"/>
        </w:rPr>
        <w:t xml:space="preserve"> "إِنَّمَا احْتَرِزْ وَاحفَظْ نَفْسَكَ جِدًّا لِئَلاَّ تَنْسَى الأُمُورَ الَّتِي أَبْصَرَتْ عَيْنَاكَ، </w:t>
      </w:r>
      <w:proofErr w:type="spellStart"/>
      <w:r w:rsidRPr="00AB0C40">
        <w:rPr>
          <w:sz w:val="28"/>
          <w:szCs w:val="28"/>
          <w:rtl/>
          <w:lang w:bidi="ar-SA"/>
        </w:rPr>
        <w:t>وَلِئَلاَّ</w:t>
      </w:r>
      <w:proofErr w:type="spellEnd"/>
      <w:r w:rsidRPr="00AB0C40">
        <w:rPr>
          <w:sz w:val="28"/>
          <w:szCs w:val="28"/>
          <w:rtl/>
          <w:lang w:bidi="ar-SA"/>
        </w:rPr>
        <w:t xml:space="preserve"> تَزُولَ مِنْ قَلْبِكَ كُلَّ أَيَّامِ حَيَاتِكَ. وَعَلِّمْهَا أَوْلاَدَكَ وَأَوْ</w:t>
      </w:r>
      <w:r w:rsidR="00C40578" w:rsidRPr="00AB0C40">
        <w:rPr>
          <w:sz w:val="28"/>
          <w:szCs w:val="28"/>
          <w:rtl/>
          <w:lang w:bidi="ar-SA"/>
        </w:rPr>
        <w:t>لاَدَ أَوْلاَدِكَ</w:t>
      </w:r>
      <w:r w:rsidRPr="00AB0C40">
        <w:rPr>
          <w:sz w:val="28"/>
          <w:szCs w:val="28"/>
          <w:rtl/>
          <w:lang w:bidi="ar-SA"/>
        </w:rPr>
        <w:t xml:space="preserve">" (تث4: 9). </w:t>
      </w:r>
    </w:p>
    <w:p w14:paraId="0C41EFAB" w14:textId="77777777" w:rsidR="005706CA" w:rsidRPr="00AB0C40" w:rsidRDefault="005706CA" w:rsidP="003843CC">
      <w:pPr>
        <w:jc w:val="lowKashida"/>
        <w:rPr>
          <w:sz w:val="28"/>
          <w:szCs w:val="28"/>
        </w:rPr>
      </w:pPr>
      <w:r w:rsidRPr="00AB0C40">
        <w:rPr>
          <w:b/>
          <w:bCs/>
          <w:sz w:val="28"/>
          <w:szCs w:val="28"/>
          <w:rtl/>
          <w:lang w:bidi="ar-SA"/>
        </w:rPr>
        <w:t>8-</w:t>
      </w:r>
      <w:r w:rsidR="003843CC" w:rsidRPr="00AB0C40">
        <w:rPr>
          <w:rFonts w:hint="cs"/>
          <w:b/>
          <w:bCs/>
          <w:sz w:val="28"/>
          <w:szCs w:val="28"/>
          <w:rtl/>
          <w:lang w:bidi="ar-SA"/>
        </w:rPr>
        <w:t xml:space="preserve"> </w:t>
      </w:r>
      <w:r w:rsidRPr="00AB0C40">
        <w:rPr>
          <w:b/>
          <w:bCs/>
          <w:sz w:val="28"/>
          <w:szCs w:val="28"/>
          <w:rtl/>
          <w:lang w:bidi="ar-SA"/>
        </w:rPr>
        <w:t xml:space="preserve">وحتى في المسيحية نرى أن بعض كتبة العهد الجديد كتبوا بعض معلومات عن العهد القديم أخذوها بالتقليد. </w:t>
      </w:r>
    </w:p>
    <w:p w14:paraId="58943AFA" w14:textId="77777777" w:rsidR="005706CA" w:rsidRPr="00AB0C40" w:rsidRDefault="005706CA" w:rsidP="00AE0B99">
      <w:pPr>
        <w:jc w:val="lowKashida"/>
        <w:rPr>
          <w:sz w:val="28"/>
          <w:szCs w:val="28"/>
          <w:rtl/>
          <w:lang w:bidi="ar-SA"/>
        </w:rPr>
      </w:pPr>
      <w:r w:rsidRPr="00AB0C40">
        <w:rPr>
          <w:sz w:val="28"/>
          <w:szCs w:val="28"/>
          <w:rtl/>
          <w:lang w:bidi="ar-SA"/>
        </w:rPr>
        <w:t xml:space="preserve">مثال ذلك بولس الرسول ذكر اسمي الساحرين اللذين قاوما موسى النبي فقال: "وَكَمَا قَاوَمَ يَنِّيسُ </w:t>
      </w:r>
      <w:proofErr w:type="spellStart"/>
      <w:r w:rsidRPr="00AB0C40">
        <w:rPr>
          <w:sz w:val="28"/>
          <w:szCs w:val="28"/>
          <w:rtl/>
          <w:lang w:bidi="ar-SA"/>
        </w:rPr>
        <w:t>وَيَمْبِرِيسُ</w:t>
      </w:r>
      <w:proofErr w:type="spellEnd"/>
      <w:r w:rsidRPr="00AB0C40">
        <w:rPr>
          <w:sz w:val="28"/>
          <w:szCs w:val="28"/>
          <w:rtl/>
          <w:lang w:bidi="ar-SA"/>
        </w:rPr>
        <w:t xml:space="preserve"> مُوسَى، كَذلِكَ هؤُلاَءِ </w:t>
      </w:r>
      <w:r w:rsidR="001442F4" w:rsidRPr="00AB0C40">
        <w:rPr>
          <w:sz w:val="28"/>
          <w:szCs w:val="28"/>
          <w:rtl/>
          <w:lang w:bidi="ar-SA"/>
        </w:rPr>
        <w:t>أيضًا</w:t>
      </w:r>
      <w:r w:rsidRPr="00AB0C40">
        <w:rPr>
          <w:sz w:val="28"/>
          <w:szCs w:val="28"/>
          <w:rtl/>
          <w:lang w:bidi="ar-SA"/>
        </w:rPr>
        <w:t xml:space="preserve"> يُقَاوِمُونَ الْحَقَّ" (2تي3: 8). </w:t>
      </w:r>
    </w:p>
    <w:p w14:paraId="49A76A14" w14:textId="77777777" w:rsidR="005706CA" w:rsidRPr="003F61AD" w:rsidRDefault="005706CA" w:rsidP="00AE0B99">
      <w:pPr>
        <w:jc w:val="lowKashida"/>
        <w:rPr>
          <w:sz w:val="28"/>
          <w:szCs w:val="28"/>
          <w:rtl/>
          <w:lang w:bidi="ar-SA"/>
        </w:rPr>
      </w:pPr>
      <w:r w:rsidRPr="00AB0C40">
        <w:rPr>
          <w:sz w:val="28"/>
          <w:szCs w:val="28"/>
          <w:rtl/>
          <w:lang w:bidi="ar-SA"/>
        </w:rPr>
        <w:t>ونحن لا نجد هذين الاسمين في أسفار موسى النبي ولا في كل أسفار العهد القديم. ولكن لعل</w:t>
      </w:r>
      <w:r w:rsidRPr="003F61AD">
        <w:rPr>
          <w:sz w:val="28"/>
          <w:szCs w:val="28"/>
          <w:rtl/>
          <w:lang w:bidi="ar-SA"/>
        </w:rPr>
        <w:t xml:space="preserve"> </w:t>
      </w:r>
      <w:r w:rsidRPr="003F61AD">
        <w:rPr>
          <w:sz w:val="28"/>
          <w:szCs w:val="28"/>
          <w:rtl/>
          <w:lang w:bidi="ar-SA"/>
        </w:rPr>
        <w:lastRenderedPageBreak/>
        <w:t xml:space="preserve">بولس الرسول عرف ذلك عن طريق التقليد. </w:t>
      </w:r>
    </w:p>
    <w:p w14:paraId="369D5244" w14:textId="77777777" w:rsidR="005706CA" w:rsidRPr="003F61AD" w:rsidRDefault="005706CA" w:rsidP="003843CC">
      <w:pPr>
        <w:jc w:val="lowKashida"/>
        <w:rPr>
          <w:sz w:val="28"/>
          <w:szCs w:val="28"/>
        </w:rPr>
      </w:pPr>
      <w:r w:rsidRPr="003F61AD">
        <w:rPr>
          <w:b/>
          <w:bCs/>
          <w:sz w:val="28"/>
          <w:szCs w:val="28"/>
          <w:rtl/>
          <w:lang w:bidi="ar-SA"/>
        </w:rPr>
        <w:t>9</w:t>
      </w:r>
      <w:r w:rsidRPr="003F61AD">
        <w:rPr>
          <w:sz w:val="28"/>
          <w:szCs w:val="28"/>
          <w:rtl/>
          <w:lang w:bidi="ar-SA"/>
        </w:rPr>
        <w:t>-</w:t>
      </w:r>
      <w:r w:rsidR="003843CC">
        <w:rPr>
          <w:rFonts w:hint="cs"/>
          <w:sz w:val="28"/>
          <w:szCs w:val="28"/>
          <w:rtl/>
          <w:lang w:bidi="ar-SA"/>
        </w:rPr>
        <w:t xml:space="preserve"> </w:t>
      </w:r>
      <w:r w:rsidRPr="003F61AD">
        <w:rPr>
          <w:sz w:val="28"/>
          <w:szCs w:val="28"/>
          <w:rtl/>
          <w:lang w:bidi="ar-SA"/>
        </w:rPr>
        <w:t>والذي حدث في العهد الجديد هو نفس الذي حدث في العهد القديم. ولكن بنسبة أقل.</w:t>
      </w:r>
    </w:p>
    <w:p w14:paraId="4C69BBBE"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إذ مضت مدة طويلة لم تكن هناك فيها أناجيل مكتوبة ولا رسائل مكتوبة. </w:t>
      </w:r>
    </w:p>
    <w:p w14:paraId="0F5434FA" w14:textId="77777777" w:rsidR="005706CA" w:rsidRPr="003F61AD" w:rsidRDefault="005706CA" w:rsidP="00AE0B99">
      <w:pPr>
        <w:jc w:val="lowKashida"/>
        <w:rPr>
          <w:sz w:val="28"/>
          <w:szCs w:val="28"/>
        </w:rPr>
      </w:pPr>
      <w:r w:rsidRPr="003F61AD">
        <w:rPr>
          <w:sz w:val="28"/>
          <w:szCs w:val="28"/>
          <w:rtl/>
          <w:lang w:bidi="ar-SA"/>
        </w:rPr>
        <w:t>وكل الناس يتلقون الإيمان كله، وقصة المسيح كلها، وتعاليمه وعمله الفدائي كل ذلك عن طريق التقليد، ما يقرب من عشرين سنة...</w:t>
      </w:r>
    </w:p>
    <w:p w14:paraId="2C812334" w14:textId="10C046A6" w:rsidR="005706CA" w:rsidRPr="003F61AD" w:rsidRDefault="005706CA" w:rsidP="003843CC">
      <w:pPr>
        <w:jc w:val="lowKashida"/>
        <w:rPr>
          <w:sz w:val="28"/>
          <w:szCs w:val="28"/>
        </w:rPr>
      </w:pPr>
      <w:r w:rsidRPr="003F61AD">
        <w:rPr>
          <w:sz w:val="28"/>
          <w:szCs w:val="28"/>
          <w:rtl/>
          <w:lang w:bidi="ar-SA"/>
        </w:rPr>
        <w:t>10-</w:t>
      </w:r>
      <w:r w:rsidR="003843CC">
        <w:rPr>
          <w:rFonts w:hint="cs"/>
          <w:sz w:val="28"/>
          <w:szCs w:val="28"/>
          <w:rtl/>
          <w:lang w:bidi="ar-SA"/>
        </w:rPr>
        <w:t xml:space="preserve"> </w:t>
      </w:r>
      <w:r w:rsidRPr="003F61AD">
        <w:rPr>
          <w:sz w:val="28"/>
          <w:szCs w:val="28"/>
          <w:rtl/>
          <w:lang w:bidi="ar-SA"/>
        </w:rPr>
        <w:t>إن السيد المسيح لم يكتب إنجيلًا، ولم يترك إنجيلًا مكتوبًا. ولكنه كان يعظ ويعلم، ويترك للناس كلامه روحًا وحياة (يو6: 63). وهذا يتناقله الناس. وحينما بدأ تعليمه وعمله الكرازي قال للناس</w:t>
      </w:r>
      <w:r w:rsidR="0028108C">
        <w:rPr>
          <w:rFonts w:hint="cs"/>
          <w:sz w:val="28"/>
          <w:szCs w:val="28"/>
          <w:rtl/>
          <w:lang w:bidi="ar-SA"/>
        </w:rPr>
        <w:t>:</w:t>
      </w:r>
      <w:r w:rsidRPr="003F61AD">
        <w:rPr>
          <w:sz w:val="28"/>
          <w:szCs w:val="28"/>
          <w:rtl/>
          <w:lang w:bidi="ar-SA"/>
        </w:rPr>
        <w:t xml:space="preserve"> "قَدْ كَمَلَ الزَّمَانُ وَاقْتَرَبَ مَلَكُوتُ اللهِ، فَتُوبُوا وَآمِنُوا بِالإِنْجِيلِ" (مر1: 15). ولم يكن هناك إنجيل مكتوب، إنما كانت هناك كرازة وبشارة مفرحة، تلك التي تمثل الإنجيل الشفاهي، أو التعليم الإلهي الذي ي</w:t>
      </w:r>
      <w:r w:rsidR="004D59AE">
        <w:rPr>
          <w:rFonts w:hint="cs"/>
          <w:sz w:val="28"/>
          <w:szCs w:val="28"/>
          <w:rtl/>
          <w:lang w:bidi="ar-SA"/>
        </w:rPr>
        <w:t>تن</w:t>
      </w:r>
      <w:r w:rsidRPr="003F61AD">
        <w:rPr>
          <w:sz w:val="28"/>
          <w:szCs w:val="28"/>
          <w:rtl/>
          <w:lang w:bidi="ar-SA"/>
        </w:rPr>
        <w:t xml:space="preserve">اقلونه بالتسليم. </w:t>
      </w:r>
    </w:p>
    <w:p w14:paraId="71304732" w14:textId="77777777" w:rsidR="005706CA" w:rsidRPr="003F61AD" w:rsidRDefault="005706CA" w:rsidP="00AE0B99">
      <w:pPr>
        <w:jc w:val="lowKashida"/>
        <w:rPr>
          <w:sz w:val="28"/>
          <w:szCs w:val="28"/>
          <w:rtl/>
          <w:lang w:bidi="ar-SA"/>
        </w:rPr>
      </w:pPr>
      <w:r w:rsidRPr="003F61AD">
        <w:rPr>
          <w:sz w:val="28"/>
          <w:szCs w:val="28"/>
          <w:rtl/>
          <w:lang w:bidi="ar-SA"/>
        </w:rPr>
        <w:t>ونفس المعنى يطلق على قول الرب لتلاميذه</w:t>
      </w:r>
      <w:r w:rsidR="009A4BC1">
        <w:rPr>
          <w:rFonts w:hint="cs"/>
          <w:sz w:val="28"/>
          <w:szCs w:val="28"/>
          <w:rtl/>
          <w:lang w:bidi="ar-SA"/>
        </w:rPr>
        <w:t>:</w:t>
      </w:r>
      <w:r w:rsidRPr="003F61AD">
        <w:rPr>
          <w:sz w:val="28"/>
          <w:szCs w:val="28"/>
          <w:rtl/>
          <w:lang w:bidi="ar-SA"/>
        </w:rPr>
        <w:t xml:space="preserve"> "اذْهَبُوا إِلَى الْعَالَمِ أَجْمَعَ وَاكْرِزُوا بِالإِنْجِيلِ لِلْخَلِيقَةِ كُلِّهَا" (مر16: 15) كل ذلك خارج النطاق المكتوب. </w:t>
      </w:r>
    </w:p>
    <w:p w14:paraId="64284A0A" w14:textId="77777777" w:rsidR="005706CA" w:rsidRDefault="005706CA" w:rsidP="003843CC">
      <w:pPr>
        <w:jc w:val="lowKashida"/>
        <w:rPr>
          <w:sz w:val="28"/>
          <w:szCs w:val="28"/>
          <w:rtl/>
          <w:lang w:bidi="ar-SA"/>
        </w:rPr>
      </w:pPr>
      <w:r w:rsidRPr="003F61AD">
        <w:rPr>
          <w:b/>
          <w:bCs/>
          <w:sz w:val="28"/>
          <w:szCs w:val="28"/>
          <w:rtl/>
          <w:lang w:bidi="ar-SA"/>
        </w:rPr>
        <w:t>11</w:t>
      </w:r>
      <w:r w:rsidRPr="003F61AD">
        <w:rPr>
          <w:sz w:val="28"/>
          <w:szCs w:val="28"/>
          <w:rtl/>
          <w:lang w:bidi="ar-SA"/>
        </w:rPr>
        <w:t>-</w:t>
      </w:r>
      <w:r w:rsidR="003843CC">
        <w:rPr>
          <w:rFonts w:hint="cs"/>
          <w:sz w:val="28"/>
          <w:szCs w:val="28"/>
          <w:rtl/>
          <w:lang w:bidi="ar-SA"/>
        </w:rPr>
        <w:t xml:space="preserve"> </w:t>
      </w:r>
      <w:r w:rsidRPr="003F61AD">
        <w:rPr>
          <w:sz w:val="28"/>
          <w:szCs w:val="28"/>
          <w:rtl/>
          <w:lang w:bidi="ar-SA"/>
        </w:rPr>
        <w:t xml:space="preserve">وهنا أقول حقيقة هامة وهي: </w:t>
      </w:r>
    </w:p>
    <w:p w14:paraId="2B3C46B2" w14:textId="77777777" w:rsidR="005706CA" w:rsidRPr="003F61AD" w:rsidRDefault="005706CA" w:rsidP="009A4BC1">
      <w:pPr>
        <w:pStyle w:val="Heading3"/>
        <w:rPr>
          <w:rtl/>
        </w:rPr>
      </w:pPr>
      <w:bookmarkStart w:id="189" w:name="_Toc527182620"/>
      <w:bookmarkStart w:id="190" w:name="_Toc169981626"/>
      <w:r w:rsidRPr="003F61AD">
        <w:rPr>
          <w:rtl/>
        </w:rPr>
        <w:t>الكتاب لم يذكر كل شيء</w:t>
      </w:r>
      <w:bookmarkEnd w:id="189"/>
      <w:bookmarkEnd w:id="190"/>
      <w:r w:rsidRPr="003F61AD">
        <w:rPr>
          <w:rtl/>
        </w:rPr>
        <w:t xml:space="preserve"> </w:t>
      </w:r>
    </w:p>
    <w:p w14:paraId="4270EC69" w14:textId="37872779" w:rsidR="005706CA" w:rsidRPr="003F61AD" w:rsidRDefault="00E75904" w:rsidP="00AE0B99">
      <w:pPr>
        <w:jc w:val="lowKashida"/>
        <w:rPr>
          <w:sz w:val="28"/>
          <w:szCs w:val="28"/>
          <w:rtl/>
          <w:lang w:bidi="ar-SA"/>
        </w:rPr>
      </w:pPr>
      <w:r>
        <w:rPr>
          <w:sz w:val="28"/>
          <w:szCs w:val="28"/>
          <w:rtl/>
          <w:lang w:bidi="ar-SA"/>
        </w:rPr>
        <w:t>أ</w:t>
      </w:r>
      <w:r w:rsidR="005706CA" w:rsidRPr="003F61AD">
        <w:rPr>
          <w:sz w:val="28"/>
          <w:szCs w:val="28"/>
          <w:rtl/>
          <w:lang w:bidi="ar-SA"/>
        </w:rPr>
        <w:t>- لم يذكر كل ما فعله السيد المسيح، ولا كل ما قاله... إنما الذي حدث هو أن الإنجيليين اختاروا بعضًا من أقوال السيد المسيح ومن أعماله وسجلوها في وقت ما للناس، وتركوا الباقي. وهذا واضح في آخر إنجيل قد ك</w:t>
      </w:r>
      <w:r w:rsidR="00DD4B83">
        <w:rPr>
          <w:rFonts w:hint="cs"/>
          <w:sz w:val="28"/>
          <w:szCs w:val="28"/>
          <w:rtl/>
          <w:lang w:bidi="ar-SA"/>
        </w:rPr>
        <w:t>ُ</w:t>
      </w:r>
      <w:r w:rsidR="005706CA" w:rsidRPr="003F61AD">
        <w:rPr>
          <w:sz w:val="28"/>
          <w:szCs w:val="28"/>
          <w:rtl/>
          <w:lang w:bidi="ar-SA"/>
        </w:rPr>
        <w:t>تب، إذ يقول القديس يوحنا الرسول</w:t>
      </w:r>
      <w:r>
        <w:rPr>
          <w:rFonts w:hint="cs"/>
          <w:sz w:val="28"/>
          <w:szCs w:val="28"/>
          <w:rtl/>
          <w:lang w:bidi="ar-SA"/>
        </w:rPr>
        <w:t>:</w:t>
      </w:r>
      <w:r w:rsidR="005706CA" w:rsidRPr="003F61AD">
        <w:rPr>
          <w:sz w:val="28"/>
          <w:szCs w:val="28"/>
          <w:rtl/>
          <w:lang w:bidi="ar-SA"/>
        </w:rPr>
        <w:t xml:space="preserve"> "وَأَشْيَاءُ أُخَرُ كَثِيرَةٌ صَنَعَهَا يَسُوعُ، إِنْ كُتِبَتْ وَاحِدَةً </w:t>
      </w:r>
      <w:proofErr w:type="spellStart"/>
      <w:r w:rsidR="005706CA" w:rsidRPr="003F61AD">
        <w:rPr>
          <w:sz w:val="28"/>
          <w:szCs w:val="28"/>
          <w:rtl/>
          <w:lang w:bidi="ar-SA"/>
        </w:rPr>
        <w:t>وَاحِدَةً</w:t>
      </w:r>
      <w:proofErr w:type="spellEnd"/>
      <w:r w:rsidR="005706CA" w:rsidRPr="003F61AD">
        <w:rPr>
          <w:sz w:val="28"/>
          <w:szCs w:val="28"/>
          <w:rtl/>
          <w:lang w:bidi="ar-SA"/>
        </w:rPr>
        <w:t xml:space="preserve">، فَلَسْتُ أَظُنُّ أَنَّ الْعَالَمَ نَفْسَهُ يَسَعُ الْكُتُبَ الْمَكْتُوبَةَ" (يو21: 25) كما يقول </w:t>
      </w:r>
      <w:r w:rsidR="001442F4">
        <w:rPr>
          <w:sz w:val="28"/>
          <w:szCs w:val="28"/>
          <w:rtl/>
          <w:lang w:bidi="ar-SA"/>
        </w:rPr>
        <w:t>أيضًا</w:t>
      </w:r>
      <w:r>
        <w:rPr>
          <w:rFonts w:hint="cs"/>
          <w:sz w:val="28"/>
          <w:szCs w:val="28"/>
          <w:rtl/>
          <w:lang w:bidi="ar-SA"/>
        </w:rPr>
        <w:t>:</w:t>
      </w:r>
      <w:r w:rsidR="005706CA" w:rsidRPr="003F61AD">
        <w:rPr>
          <w:sz w:val="28"/>
          <w:szCs w:val="28"/>
          <w:rtl/>
          <w:lang w:bidi="ar-SA"/>
        </w:rPr>
        <w:t xml:space="preserve"> "وَآيَاتٍ أُخَرَ كَثِيرَةً صَنَعَ يَسُوعُ قُدَّامَ تَلاَمِيذِهِ لَمْ تُكْتَبْ فِي هذَا الْكِتَابِ. وَأَمَّا هذِهِ فَقَدْ كُتِبَتْ لِتُؤْمِنُوا أَنَّ يَسُوعَ هُوَ الْمَسِيحُ ابْنُ اللهِ، وَلِكَيْ تَكُونَ لَكُمْ إِذَا آمَنْتُمْ حَيَاةٌ بِاسْمِهِ " (يو20: 30، 31).</w:t>
      </w:r>
    </w:p>
    <w:p w14:paraId="012A5882" w14:textId="77777777" w:rsidR="005706CA" w:rsidRPr="003F61AD" w:rsidRDefault="005706CA" w:rsidP="00AE0B99">
      <w:pPr>
        <w:jc w:val="lowKashida"/>
        <w:rPr>
          <w:sz w:val="28"/>
          <w:szCs w:val="28"/>
          <w:rtl/>
          <w:lang w:bidi="ar-SA"/>
        </w:rPr>
      </w:pPr>
      <w:r w:rsidRPr="003F61AD">
        <w:rPr>
          <w:sz w:val="28"/>
          <w:szCs w:val="28"/>
          <w:rtl/>
          <w:lang w:bidi="ar-SA"/>
        </w:rPr>
        <w:t xml:space="preserve">لا تظنوا أن معجزات المسيح هي فقط التي وردت في الإنجيل فآلاف المعجزات لم تكتب. </w:t>
      </w:r>
      <w:r w:rsidRPr="003F61AD">
        <w:rPr>
          <w:sz w:val="28"/>
          <w:szCs w:val="28"/>
          <w:rtl/>
          <w:lang w:bidi="ar-SA"/>
        </w:rPr>
        <w:lastRenderedPageBreak/>
        <w:t>يكفي لإثبات هذا قول لوقا البشير</w:t>
      </w:r>
      <w:r w:rsidR="00DB7072">
        <w:rPr>
          <w:rFonts w:hint="cs"/>
          <w:sz w:val="28"/>
          <w:szCs w:val="28"/>
          <w:rtl/>
          <w:lang w:bidi="ar-SA"/>
        </w:rPr>
        <w:t>:</w:t>
      </w:r>
      <w:r w:rsidRPr="003F61AD">
        <w:rPr>
          <w:sz w:val="28"/>
          <w:szCs w:val="28"/>
          <w:rtl/>
          <w:lang w:bidi="ar-SA"/>
        </w:rPr>
        <w:t xml:space="preserve"> "وَعِنْدَ غُرُوبِ الشَّمْسِ، جَمِيعُ الَّذِينَ كَانَ عِنْدَهُمْ سُقَمَاءُ بِأَمْرَاضٍ مُخْتَلِفَةٍ قَدَّمُوهُمْ إِلَيْهِ، فَوَضَعَ يَدَيْهِ عَلَى كُلِّ وَاحِدٍ مِنْهُمْ وَشَفَاهُمْ" (لو4: 40). </w:t>
      </w:r>
    </w:p>
    <w:p w14:paraId="509216F7" w14:textId="171DFB3F" w:rsidR="005706CA" w:rsidRPr="003F61AD" w:rsidRDefault="005706CA" w:rsidP="00AE0B99">
      <w:pPr>
        <w:jc w:val="lowKashida"/>
        <w:rPr>
          <w:sz w:val="28"/>
          <w:szCs w:val="28"/>
          <w:rtl/>
          <w:lang w:bidi="ar-SA"/>
        </w:rPr>
      </w:pPr>
      <w:r w:rsidRPr="003F61AD">
        <w:rPr>
          <w:sz w:val="28"/>
          <w:szCs w:val="28"/>
          <w:rtl/>
          <w:lang w:bidi="ar-SA"/>
        </w:rPr>
        <w:t>ما عدد هؤلاء المرضى؟ كثير جدًا. ولم تسجل كل حوادث الشفاء ويقول معلمنا مت</w:t>
      </w:r>
      <w:r w:rsidR="007E191B">
        <w:rPr>
          <w:rFonts w:hint="cs"/>
          <w:sz w:val="28"/>
          <w:szCs w:val="28"/>
          <w:rtl/>
          <w:lang w:bidi="ar-SA"/>
        </w:rPr>
        <w:t>ى</w:t>
      </w:r>
      <w:r w:rsidRPr="003F61AD">
        <w:rPr>
          <w:sz w:val="28"/>
          <w:szCs w:val="28"/>
          <w:rtl/>
          <w:lang w:bidi="ar-SA"/>
        </w:rPr>
        <w:t xml:space="preserve"> البشير</w:t>
      </w:r>
      <w:r w:rsidR="00DB7072">
        <w:rPr>
          <w:rFonts w:hint="cs"/>
          <w:sz w:val="28"/>
          <w:szCs w:val="28"/>
          <w:rtl/>
          <w:lang w:bidi="ar-SA"/>
        </w:rPr>
        <w:t>:</w:t>
      </w:r>
      <w:r w:rsidRPr="003F61AD">
        <w:rPr>
          <w:sz w:val="28"/>
          <w:szCs w:val="28"/>
          <w:rtl/>
          <w:lang w:bidi="ar-SA"/>
        </w:rPr>
        <w:t xml:space="preserve"> "وَكَانَ يَسُوعُ يَطُوفُ كُلَّ الْجَلِيلِ يُعَلِّمُ فِي مَجَامِعِهِمْ، وَيَكْرِزُ بِبِشَارَةِ الْمَلَكُوتِ، وَيَشْفِي كُلَّ مَرَضٍ وَكُلَّ ضَعْفٍ فِي الشَّعْب" (مت4: 23). </w:t>
      </w:r>
    </w:p>
    <w:p w14:paraId="0F87F43A" w14:textId="77777777" w:rsidR="005706CA" w:rsidRPr="003F61AD" w:rsidRDefault="005706CA" w:rsidP="00AE0B99">
      <w:pPr>
        <w:jc w:val="lowKashida"/>
        <w:rPr>
          <w:sz w:val="28"/>
          <w:szCs w:val="28"/>
          <w:rtl/>
          <w:lang w:bidi="ar-SA"/>
        </w:rPr>
      </w:pPr>
      <w:r w:rsidRPr="003F61AD">
        <w:rPr>
          <w:sz w:val="28"/>
          <w:szCs w:val="28"/>
          <w:rtl/>
          <w:lang w:bidi="ar-SA"/>
        </w:rPr>
        <w:t xml:space="preserve">ما هي حوادث شفاء كل مريض؟ لم تذكر. </w:t>
      </w:r>
    </w:p>
    <w:p w14:paraId="6DB102A0" w14:textId="6614CF0C" w:rsidR="005706CA" w:rsidRPr="003F61AD" w:rsidRDefault="005706CA" w:rsidP="00AE0B99">
      <w:pPr>
        <w:jc w:val="lowKashida"/>
        <w:rPr>
          <w:b/>
          <w:bCs/>
          <w:sz w:val="28"/>
          <w:szCs w:val="28"/>
          <w:rtl/>
          <w:lang w:bidi="ar-SA"/>
        </w:rPr>
      </w:pPr>
      <w:r w:rsidRPr="003F61AD">
        <w:rPr>
          <w:b/>
          <w:bCs/>
          <w:sz w:val="28"/>
          <w:szCs w:val="28"/>
          <w:rtl/>
          <w:lang w:bidi="ar-SA"/>
        </w:rPr>
        <w:t xml:space="preserve">وماذا كان تعليم الرب في المجامع وكرازته؟ لم يذكر </w:t>
      </w:r>
      <w:r w:rsidR="001442F4">
        <w:rPr>
          <w:b/>
          <w:bCs/>
          <w:sz w:val="28"/>
          <w:szCs w:val="28"/>
          <w:rtl/>
          <w:lang w:bidi="ar-SA"/>
        </w:rPr>
        <w:t>أيضًا</w:t>
      </w:r>
      <w:r w:rsidRPr="003F61AD">
        <w:rPr>
          <w:b/>
          <w:bCs/>
          <w:sz w:val="28"/>
          <w:szCs w:val="28"/>
          <w:rtl/>
          <w:lang w:bidi="ar-SA"/>
        </w:rPr>
        <w:t>.</w:t>
      </w:r>
    </w:p>
    <w:p w14:paraId="3ABE9EC0" w14:textId="77777777" w:rsidR="005706CA" w:rsidRPr="003F61AD" w:rsidRDefault="005706CA" w:rsidP="00AE0B99">
      <w:pPr>
        <w:jc w:val="lowKashida"/>
        <w:rPr>
          <w:sz w:val="28"/>
          <w:szCs w:val="28"/>
          <w:rtl/>
          <w:lang w:bidi="ar-SA"/>
        </w:rPr>
      </w:pPr>
      <w:r w:rsidRPr="003F61AD">
        <w:rPr>
          <w:sz w:val="28"/>
          <w:szCs w:val="28"/>
          <w:rtl/>
          <w:lang w:bidi="ar-SA"/>
        </w:rPr>
        <w:t xml:space="preserve">يقول معلمنا مرقس الإنجيلي أن المسيح لما دخل كفر </w:t>
      </w:r>
      <w:proofErr w:type="spellStart"/>
      <w:r w:rsidRPr="003F61AD">
        <w:rPr>
          <w:sz w:val="28"/>
          <w:szCs w:val="28"/>
          <w:rtl/>
          <w:lang w:bidi="ar-SA"/>
        </w:rPr>
        <w:t>ناحوم</w:t>
      </w:r>
      <w:proofErr w:type="spellEnd"/>
      <w:r w:rsidRPr="003F61AD">
        <w:rPr>
          <w:sz w:val="28"/>
          <w:szCs w:val="28"/>
          <w:rtl/>
          <w:lang w:bidi="ar-SA"/>
        </w:rPr>
        <w:t>، دخل المجمع</w:t>
      </w:r>
      <w:r w:rsidR="00DB7072">
        <w:rPr>
          <w:rFonts w:hint="cs"/>
          <w:sz w:val="28"/>
          <w:szCs w:val="28"/>
          <w:rtl/>
          <w:lang w:bidi="ar-SA"/>
        </w:rPr>
        <w:t>:</w:t>
      </w:r>
      <w:r w:rsidR="00DB7072">
        <w:rPr>
          <w:sz w:val="28"/>
          <w:szCs w:val="28"/>
          <w:rtl/>
          <w:lang w:bidi="ar-SA"/>
        </w:rPr>
        <w:t xml:space="preserve"> "</w:t>
      </w:r>
      <w:r w:rsidRPr="003F61AD">
        <w:rPr>
          <w:sz w:val="28"/>
          <w:szCs w:val="28"/>
          <w:rtl/>
          <w:lang w:bidi="ar-SA"/>
        </w:rPr>
        <w:t xml:space="preserve">وَصَارَ يُعَلِّمُ. فَبُهِتُوا مِنْ تَعْلِيمِهِ لأَنَّهُ كَانَ يُعَلِّمُهُمْ كَمَنْ لَهُ سُلْطَانٌ وَلَيْسَ كَالْكَتَبَةِ" (مر1: 21). </w:t>
      </w:r>
    </w:p>
    <w:p w14:paraId="3DDCF182" w14:textId="4757F7FE" w:rsidR="005706CA" w:rsidRPr="003F61AD" w:rsidRDefault="005706CA" w:rsidP="00AE0B99">
      <w:pPr>
        <w:jc w:val="lowKashida"/>
        <w:rPr>
          <w:sz w:val="28"/>
          <w:szCs w:val="28"/>
          <w:rtl/>
          <w:lang w:bidi="ar-SA"/>
        </w:rPr>
      </w:pPr>
      <w:r w:rsidRPr="003F61AD">
        <w:rPr>
          <w:sz w:val="28"/>
          <w:szCs w:val="28"/>
          <w:rtl/>
          <w:lang w:bidi="ar-SA"/>
        </w:rPr>
        <w:t>ما هو هذا التعليم الذي بهتوا منه؟ لم يكتب.</w:t>
      </w:r>
    </w:p>
    <w:p w14:paraId="6029E62F" w14:textId="77777777" w:rsidR="005706CA" w:rsidRPr="003F61AD" w:rsidRDefault="005706CA" w:rsidP="00AE0B99">
      <w:pPr>
        <w:jc w:val="lowKashida"/>
        <w:rPr>
          <w:sz w:val="28"/>
          <w:szCs w:val="28"/>
          <w:rtl/>
          <w:lang w:bidi="ar-SA"/>
        </w:rPr>
      </w:pPr>
      <w:r w:rsidRPr="003F61AD">
        <w:rPr>
          <w:sz w:val="28"/>
          <w:szCs w:val="28"/>
          <w:rtl/>
          <w:lang w:bidi="ar-SA"/>
        </w:rPr>
        <w:t xml:space="preserve">وفي معجزة الخمس </w:t>
      </w:r>
      <w:proofErr w:type="spellStart"/>
      <w:r w:rsidRPr="003F61AD">
        <w:rPr>
          <w:sz w:val="28"/>
          <w:szCs w:val="28"/>
          <w:rtl/>
          <w:lang w:bidi="ar-SA"/>
        </w:rPr>
        <w:t>خبزات</w:t>
      </w:r>
      <w:proofErr w:type="spellEnd"/>
      <w:r w:rsidRPr="003F61AD">
        <w:rPr>
          <w:sz w:val="28"/>
          <w:szCs w:val="28"/>
          <w:rtl/>
          <w:lang w:bidi="ar-SA"/>
        </w:rPr>
        <w:t xml:space="preserve"> والسمكتين، كان يعلم الناس من الصباح حتى بدأ النهار يميل. فماذا كان تعليمه لهم؟ لم يذكر شيء عنه في الأناجيل.</w:t>
      </w:r>
    </w:p>
    <w:p w14:paraId="427090BC" w14:textId="77777777" w:rsidR="005706CA" w:rsidRPr="003F61AD" w:rsidRDefault="005706CA" w:rsidP="00AE0B99">
      <w:pPr>
        <w:jc w:val="lowKashida"/>
        <w:rPr>
          <w:sz w:val="28"/>
          <w:szCs w:val="28"/>
          <w:rtl/>
          <w:lang w:bidi="ar-SA"/>
        </w:rPr>
      </w:pPr>
      <w:r w:rsidRPr="003F61AD">
        <w:rPr>
          <w:sz w:val="28"/>
          <w:szCs w:val="28"/>
          <w:rtl/>
          <w:lang w:bidi="ar-SA"/>
        </w:rPr>
        <w:t xml:space="preserve">وما هو التعليم الذي قال المسيح على شاطئ البحيرة؟ وعلى شاطئ النهر؟ وفي السفينة؟ وفي الطرقات؟ لا نعرف، ولم يذكر في الإنجيل. </w:t>
      </w:r>
    </w:p>
    <w:p w14:paraId="736D5935" w14:textId="3439D8F1" w:rsidR="005706CA" w:rsidRPr="003F61AD" w:rsidRDefault="00632316" w:rsidP="00632316">
      <w:pPr>
        <w:jc w:val="lowKashida"/>
        <w:rPr>
          <w:b/>
          <w:bCs/>
          <w:sz w:val="28"/>
          <w:szCs w:val="28"/>
          <w:rtl/>
          <w:lang w:bidi="ar-SA"/>
        </w:rPr>
      </w:pPr>
      <w:r>
        <w:rPr>
          <w:sz w:val="28"/>
          <w:szCs w:val="28"/>
          <w:rtl/>
          <w:lang w:bidi="ar-SA"/>
        </w:rPr>
        <w:t>ب</w:t>
      </w:r>
      <w:r w:rsidR="005706CA" w:rsidRPr="003F61AD">
        <w:rPr>
          <w:sz w:val="28"/>
          <w:szCs w:val="28"/>
          <w:rtl/>
          <w:lang w:bidi="ar-SA"/>
        </w:rPr>
        <w:t>-</w:t>
      </w:r>
      <w:r>
        <w:rPr>
          <w:rFonts w:hint="cs"/>
          <w:sz w:val="28"/>
          <w:szCs w:val="28"/>
          <w:rtl/>
          <w:lang w:bidi="ar-SA"/>
        </w:rPr>
        <w:t xml:space="preserve"> </w:t>
      </w:r>
      <w:r w:rsidR="005706CA" w:rsidRPr="003F61AD">
        <w:rPr>
          <w:sz w:val="28"/>
          <w:szCs w:val="28"/>
          <w:rtl/>
          <w:lang w:bidi="ar-SA"/>
        </w:rPr>
        <w:t>وبعد قيامته، حدث نفس الوضع... قيل إن السيد المسيح قابل تلميذي عمواس</w:t>
      </w:r>
      <w:r w:rsidR="00E20053">
        <w:rPr>
          <w:rFonts w:hint="cs"/>
          <w:sz w:val="28"/>
          <w:szCs w:val="28"/>
          <w:rtl/>
          <w:lang w:bidi="ar-SA"/>
        </w:rPr>
        <w:t xml:space="preserve"> </w:t>
      </w:r>
      <w:r w:rsidR="005706CA" w:rsidRPr="003F61AD">
        <w:rPr>
          <w:b/>
          <w:bCs/>
          <w:sz w:val="28"/>
          <w:szCs w:val="28"/>
          <w:rtl/>
          <w:lang w:bidi="ar-SA"/>
        </w:rPr>
        <w:t>"ثُمَّ ابْتَدَأَ مِنْ مُوسَى وَمِنْ جَمِيعِ الأَنْبِيَاءِ يُفَسِّرُ لَهُمَا الأُمُورَ الْمُخْتَصَّةَ بِهِ فِي جَمِيعِ الْكُتُبِ" (لو24: 27). كل هذا وغيره لم يكتب في الأناجيل. ولكنه ولا شك وصل إلينا عن طريق التقليد، أو وصل بعضه على الأقل.</w:t>
      </w:r>
    </w:p>
    <w:p w14:paraId="45042916" w14:textId="77777777" w:rsidR="005706CA" w:rsidRPr="003F61AD" w:rsidRDefault="005706CA" w:rsidP="00AE0B99">
      <w:pPr>
        <w:jc w:val="lowKashida"/>
        <w:rPr>
          <w:sz w:val="28"/>
          <w:szCs w:val="28"/>
          <w:rtl/>
          <w:lang w:bidi="ar-SA"/>
        </w:rPr>
      </w:pPr>
      <w:r w:rsidRPr="003F61AD">
        <w:rPr>
          <w:sz w:val="28"/>
          <w:szCs w:val="28"/>
          <w:rtl/>
          <w:lang w:bidi="ar-SA"/>
        </w:rPr>
        <w:t>ج</w:t>
      </w:r>
      <w:r w:rsidR="00632316">
        <w:rPr>
          <w:rFonts w:hint="cs"/>
          <w:sz w:val="28"/>
          <w:szCs w:val="28"/>
          <w:rtl/>
          <w:lang w:bidi="ar-SA"/>
        </w:rPr>
        <w:t xml:space="preserve">ـ </w:t>
      </w:r>
      <w:r w:rsidRPr="003F61AD">
        <w:rPr>
          <w:sz w:val="28"/>
          <w:szCs w:val="28"/>
          <w:rtl/>
          <w:lang w:bidi="ar-SA"/>
        </w:rPr>
        <w:t>-</w:t>
      </w:r>
      <w:r w:rsidR="003843CC">
        <w:rPr>
          <w:rFonts w:hint="cs"/>
          <w:sz w:val="28"/>
          <w:szCs w:val="28"/>
          <w:rtl/>
          <w:lang w:bidi="ar-SA"/>
        </w:rPr>
        <w:t xml:space="preserve"> </w:t>
      </w:r>
      <w:r w:rsidRPr="003F61AD">
        <w:rPr>
          <w:sz w:val="28"/>
          <w:szCs w:val="28"/>
          <w:rtl/>
          <w:lang w:bidi="ar-SA"/>
        </w:rPr>
        <w:t xml:space="preserve">ثم ماذا عن فترة الأربعين يومًا التي قضاها الرب مع تلاميذه بعد القيامة يتكلم معهم فيها عن الأمور المختصة بملكوت الله (أع1: 3). </w:t>
      </w:r>
    </w:p>
    <w:p w14:paraId="4BA8FAF2"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ماذا قال الرب عن الأمور المختصة بملكوت الله؟ </w:t>
      </w:r>
    </w:p>
    <w:p w14:paraId="2CAFFA78" w14:textId="77777777" w:rsidR="005706CA" w:rsidRPr="003F61AD" w:rsidRDefault="005706CA" w:rsidP="00AE0B99">
      <w:pPr>
        <w:jc w:val="lowKashida"/>
        <w:rPr>
          <w:sz w:val="28"/>
          <w:szCs w:val="28"/>
          <w:rtl/>
          <w:lang w:bidi="ar-SA"/>
        </w:rPr>
      </w:pPr>
      <w:r w:rsidRPr="003F61AD">
        <w:rPr>
          <w:sz w:val="28"/>
          <w:szCs w:val="28"/>
          <w:rtl/>
          <w:lang w:bidi="ar-SA"/>
        </w:rPr>
        <w:t xml:space="preserve">لا شك أنها أشياء هامة جدًا، استحقت من الرب لقاءات له مع تلاميذه بعد القيامة ولكنها مع </w:t>
      </w:r>
      <w:r w:rsidRPr="003F61AD">
        <w:rPr>
          <w:sz w:val="28"/>
          <w:szCs w:val="28"/>
          <w:rtl/>
          <w:lang w:bidi="ar-SA"/>
        </w:rPr>
        <w:lastRenderedPageBreak/>
        <w:t>كل هذا لم تذكر في الكتاب المقدس. لعلها أمور كانت لقادة الكنيسة، يفهمونها، ثم يعلمونها للشعب، حسب قوله لهم</w:t>
      </w:r>
      <w:r w:rsidR="00B67B65">
        <w:rPr>
          <w:rFonts w:hint="cs"/>
          <w:sz w:val="28"/>
          <w:szCs w:val="28"/>
          <w:rtl/>
          <w:lang w:bidi="ar-SA"/>
        </w:rPr>
        <w:t>:</w:t>
      </w:r>
      <w:r w:rsidRPr="003F61AD">
        <w:rPr>
          <w:sz w:val="28"/>
          <w:szCs w:val="28"/>
          <w:rtl/>
          <w:lang w:bidi="ar-SA"/>
        </w:rPr>
        <w:t xml:space="preserve"> "وَعَلِّمُوهُمْ أَنْ يَحْفَظُوا جَمِيعَ مَا أَوْصَيْتُكُمْ بِهِ" (مت28: 20). دون أن يذكر ما هو هذا الذي أوصاهم به. </w:t>
      </w:r>
    </w:p>
    <w:p w14:paraId="76289E4A" w14:textId="77777777" w:rsidR="005706CA" w:rsidRPr="00FC71D4" w:rsidRDefault="005706CA" w:rsidP="00AE0B99">
      <w:pPr>
        <w:jc w:val="lowKashida"/>
        <w:rPr>
          <w:b/>
          <w:bCs/>
          <w:sz w:val="28"/>
          <w:szCs w:val="28"/>
          <w:rtl/>
          <w:lang w:bidi="ar-SA"/>
        </w:rPr>
      </w:pPr>
      <w:r w:rsidRPr="00FC71D4">
        <w:rPr>
          <w:b/>
          <w:bCs/>
          <w:sz w:val="28"/>
          <w:szCs w:val="28"/>
          <w:rtl/>
          <w:lang w:bidi="ar-SA"/>
        </w:rPr>
        <w:t xml:space="preserve">فهل تعاليم المسيح هذه </w:t>
      </w:r>
      <w:r w:rsidRPr="00E05612">
        <w:rPr>
          <w:b/>
          <w:bCs/>
          <w:sz w:val="28"/>
          <w:szCs w:val="28"/>
          <w:rtl/>
          <w:lang w:bidi="ar-SA"/>
        </w:rPr>
        <w:t>ووصاياه قد فقدت</w:t>
      </w:r>
      <w:r w:rsidRPr="00FC71D4">
        <w:rPr>
          <w:b/>
          <w:bCs/>
          <w:sz w:val="28"/>
          <w:szCs w:val="28"/>
          <w:rtl/>
          <w:lang w:bidi="ar-SA"/>
        </w:rPr>
        <w:t xml:space="preserve">، أم وصلت إلينا؟ </w:t>
      </w:r>
    </w:p>
    <w:p w14:paraId="0F4D6EC7" w14:textId="77777777" w:rsidR="005706CA" w:rsidRPr="00FC71D4" w:rsidRDefault="005706CA" w:rsidP="00AE0B99">
      <w:pPr>
        <w:jc w:val="lowKashida"/>
        <w:rPr>
          <w:sz w:val="28"/>
          <w:szCs w:val="28"/>
          <w:rtl/>
          <w:lang w:bidi="ar-SA"/>
        </w:rPr>
      </w:pPr>
      <w:r w:rsidRPr="00FC71D4">
        <w:rPr>
          <w:sz w:val="28"/>
          <w:szCs w:val="28"/>
          <w:rtl/>
          <w:lang w:bidi="ar-SA"/>
        </w:rPr>
        <w:t xml:space="preserve">إننا نستبعد جدًا أن تكون فقد فقدت ولها كل تلك الأهمية. فكيف إذًا وصلت إلينا. </w:t>
      </w:r>
    </w:p>
    <w:p w14:paraId="289F7F5E" w14:textId="77777777" w:rsidR="005706CA" w:rsidRPr="00FC71D4" w:rsidRDefault="005706CA" w:rsidP="00AE0B99">
      <w:pPr>
        <w:jc w:val="lowKashida"/>
        <w:rPr>
          <w:sz w:val="28"/>
          <w:szCs w:val="28"/>
          <w:rtl/>
          <w:lang w:bidi="ar-SA"/>
        </w:rPr>
      </w:pPr>
      <w:r w:rsidRPr="00FC71D4">
        <w:rPr>
          <w:sz w:val="28"/>
          <w:szCs w:val="28"/>
          <w:rtl/>
          <w:lang w:bidi="ar-SA"/>
        </w:rPr>
        <w:t>فإذا استثنينا بولس الرسول الذي لم يكن واحدًا من الأحد عشر، ولم يحضر لقاءات المسيح مع تلاميذه بعد القيامة، فإن ما كتبه الأحد عشر الذين قضى معهم الرب 40 يوم</w:t>
      </w:r>
      <w:r w:rsidR="00E76F2F">
        <w:rPr>
          <w:rFonts w:hint="cs"/>
          <w:sz w:val="28"/>
          <w:szCs w:val="28"/>
          <w:rtl/>
          <w:lang w:bidi="ar-SA"/>
        </w:rPr>
        <w:t>ً</w:t>
      </w:r>
      <w:r w:rsidRPr="00FC71D4">
        <w:rPr>
          <w:sz w:val="28"/>
          <w:szCs w:val="28"/>
          <w:rtl/>
          <w:lang w:bidi="ar-SA"/>
        </w:rPr>
        <w:t xml:space="preserve">ا، كان قليلًا ولا يشمل كل التعليم المسيحي. </w:t>
      </w:r>
    </w:p>
    <w:p w14:paraId="09E60009" w14:textId="77777777" w:rsidR="005706CA" w:rsidRPr="00FC71D4" w:rsidRDefault="005706CA" w:rsidP="00AE0B99">
      <w:pPr>
        <w:jc w:val="lowKashida"/>
        <w:rPr>
          <w:b/>
          <w:bCs/>
          <w:sz w:val="28"/>
          <w:szCs w:val="28"/>
          <w:rtl/>
          <w:lang w:bidi="ar-SA"/>
        </w:rPr>
      </w:pPr>
      <w:r w:rsidRPr="00FC71D4">
        <w:rPr>
          <w:b/>
          <w:bCs/>
          <w:sz w:val="28"/>
          <w:szCs w:val="28"/>
          <w:rtl/>
          <w:lang w:bidi="ar-SA"/>
        </w:rPr>
        <w:t xml:space="preserve">بقيت إجابة واحدة، وهي أن تعليم المسيح لتلاميذه وصل إلينا عن طريق التقليد أي التسليم الرسولي. </w:t>
      </w:r>
    </w:p>
    <w:p w14:paraId="579C064D" w14:textId="77777777" w:rsidR="005706CA" w:rsidRPr="00FC71D4" w:rsidRDefault="005706CA" w:rsidP="00AE0B99">
      <w:pPr>
        <w:jc w:val="lowKashida"/>
        <w:rPr>
          <w:sz w:val="28"/>
          <w:szCs w:val="28"/>
          <w:rtl/>
          <w:lang w:bidi="ar-SA"/>
        </w:rPr>
      </w:pPr>
      <w:r w:rsidRPr="00FC71D4">
        <w:rPr>
          <w:sz w:val="28"/>
          <w:szCs w:val="28"/>
          <w:rtl/>
          <w:lang w:bidi="ar-SA"/>
        </w:rPr>
        <w:t>مارسته الكنيسة كحياة، حسب قول الرب</w:t>
      </w:r>
      <w:r w:rsidR="00FE2187">
        <w:rPr>
          <w:rFonts w:hint="cs"/>
          <w:sz w:val="28"/>
          <w:szCs w:val="28"/>
          <w:rtl/>
          <w:lang w:bidi="ar-SA"/>
        </w:rPr>
        <w:t>:</w:t>
      </w:r>
      <w:r w:rsidRPr="00FC71D4">
        <w:rPr>
          <w:sz w:val="28"/>
          <w:szCs w:val="28"/>
          <w:rtl/>
          <w:lang w:bidi="ar-SA"/>
        </w:rPr>
        <w:t xml:space="preserve"> "اَلْكَلاَمُ الَّذِي أُكَلِّمُكُمْ بِهِ هُوَ رُوحٌ وَحَيَاةٌ" (يو6: 63). لقد فهموا روح الكلام، وحوّلوه إلى حياة ووصل إلينا في حياة الكنيسة. </w:t>
      </w:r>
    </w:p>
    <w:p w14:paraId="17AA982F" w14:textId="77777777" w:rsidR="005706CA" w:rsidRPr="003F61AD" w:rsidRDefault="005706CA" w:rsidP="00AE0B99">
      <w:pPr>
        <w:jc w:val="lowKashida"/>
        <w:rPr>
          <w:b/>
          <w:bCs/>
          <w:sz w:val="28"/>
          <w:szCs w:val="28"/>
          <w:rtl/>
          <w:lang w:bidi="ar-SA"/>
        </w:rPr>
      </w:pPr>
      <w:r w:rsidRPr="00FC71D4">
        <w:rPr>
          <w:b/>
          <w:bCs/>
          <w:sz w:val="28"/>
          <w:szCs w:val="28"/>
          <w:rtl/>
          <w:lang w:bidi="ar-SA"/>
        </w:rPr>
        <w:t>يمكن أن نقول إذًا أن التقليد هو حياة الكنيسة، أو هو الكنيسة الحية.</w:t>
      </w:r>
      <w:r w:rsidRPr="003F61AD">
        <w:rPr>
          <w:b/>
          <w:bCs/>
          <w:sz w:val="28"/>
          <w:szCs w:val="28"/>
          <w:rtl/>
          <w:lang w:bidi="ar-SA"/>
        </w:rPr>
        <w:t xml:space="preserve"> </w:t>
      </w:r>
    </w:p>
    <w:p w14:paraId="069CFF3F" w14:textId="77777777" w:rsidR="005706CA" w:rsidRPr="003F61AD" w:rsidRDefault="005706CA" w:rsidP="00AE0B99">
      <w:pPr>
        <w:jc w:val="lowKashida"/>
        <w:rPr>
          <w:sz w:val="28"/>
          <w:szCs w:val="28"/>
          <w:rtl/>
          <w:lang w:bidi="ar-SA"/>
        </w:rPr>
      </w:pPr>
      <w:r w:rsidRPr="003F61AD">
        <w:rPr>
          <w:sz w:val="28"/>
          <w:szCs w:val="28"/>
          <w:rtl/>
          <w:lang w:bidi="ar-SA"/>
        </w:rPr>
        <w:t xml:space="preserve">وهذه الحياة أودعها الرسل القديسون في الكنيسة بكل ما تعلموه من الرب وكل ما أخذوه منه، ولكنهم لم يكتبوه في أناجيل أو رسائل، إنما تركوه حيًا في حياة الكنيسة. ولعل من بين هذا نظم الكنيسة وطقوسها وأسرارها. </w:t>
      </w:r>
    </w:p>
    <w:p w14:paraId="4FF8C1E4" w14:textId="77777777" w:rsidR="005706CA" w:rsidRPr="003F61AD" w:rsidRDefault="005706CA" w:rsidP="00AE0B99">
      <w:pPr>
        <w:jc w:val="lowKashida"/>
        <w:rPr>
          <w:sz w:val="28"/>
          <w:szCs w:val="28"/>
          <w:rtl/>
          <w:lang w:bidi="ar-SA"/>
        </w:rPr>
      </w:pPr>
      <w:r w:rsidRPr="003F61AD">
        <w:rPr>
          <w:sz w:val="28"/>
          <w:szCs w:val="28"/>
          <w:rtl/>
          <w:lang w:bidi="ar-SA"/>
        </w:rPr>
        <w:t>هل تظنون أن عظة السيد المسيح على الجبل (مت5: 7)، هي كل عظاته على مدى أكثر من ثلاث سنوات؟! هذا غير معقول طبعًا. ولكن كلام الرب لم يضع، حفظه التلاميذ في قلوبهم، وفي آذانهم وأذهانهم ومن كنز قلبهم الصالح، ومن ذاكرتهم المقدسة، أخرجوا أقوال الرب وسلموها للكنيسة، وأودعت فيها بعنوان (التقليد) أو التسليم الرسولي، والروح القدس الذي حل</w:t>
      </w:r>
      <w:r w:rsidR="007C38B6">
        <w:rPr>
          <w:rFonts w:hint="cs"/>
          <w:sz w:val="28"/>
          <w:szCs w:val="28"/>
          <w:rtl/>
          <w:lang w:bidi="ar-SA"/>
        </w:rPr>
        <w:t>َّ</w:t>
      </w:r>
      <w:r w:rsidRPr="003F61AD">
        <w:rPr>
          <w:sz w:val="28"/>
          <w:szCs w:val="28"/>
          <w:rtl/>
          <w:lang w:bidi="ar-SA"/>
        </w:rPr>
        <w:t xml:space="preserve"> عليهم، ذكّرهم بما قاله الرب حسب وعده الصادق (يو14: 26) هذا عن كلام السيد المسيح نفسه. </w:t>
      </w:r>
    </w:p>
    <w:p w14:paraId="153335E7" w14:textId="6BE8AA63" w:rsidR="005706CA" w:rsidRPr="003F61AD" w:rsidRDefault="005706CA" w:rsidP="00413CDA">
      <w:pPr>
        <w:pStyle w:val="Heading3"/>
        <w:rPr>
          <w:rtl/>
        </w:rPr>
      </w:pPr>
      <w:bookmarkStart w:id="191" w:name="_Toc527182621"/>
      <w:bookmarkStart w:id="192" w:name="_Toc169981627"/>
      <w:r w:rsidRPr="003F61AD">
        <w:rPr>
          <w:rtl/>
        </w:rPr>
        <w:lastRenderedPageBreak/>
        <w:t>التقليد من تعليم الرسل</w:t>
      </w:r>
      <w:bookmarkEnd w:id="191"/>
      <w:bookmarkEnd w:id="192"/>
    </w:p>
    <w:p w14:paraId="68A78BDF" w14:textId="77777777" w:rsidR="005706CA" w:rsidRPr="003F61AD" w:rsidRDefault="005706CA" w:rsidP="00AE0B99">
      <w:pPr>
        <w:jc w:val="lowKashida"/>
        <w:rPr>
          <w:sz w:val="28"/>
          <w:szCs w:val="28"/>
          <w:rtl/>
          <w:lang w:bidi="ar-SA"/>
        </w:rPr>
      </w:pPr>
      <w:r w:rsidRPr="003F61AD">
        <w:rPr>
          <w:sz w:val="28"/>
          <w:szCs w:val="28"/>
          <w:rtl/>
          <w:lang w:bidi="ar-SA"/>
        </w:rPr>
        <w:t xml:space="preserve">إن رسلًا كثيرين لم يكتبوا رسائل، فأين تعليمهم؟ وأين عمل الوحي الإلهي فيهم، وعمل الروح القدس الناطق في الأنبياء؟ </w:t>
      </w:r>
    </w:p>
    <w:p w14:paraId="7EADE99C" w14:textId="77777777" w:rsidR="005706CA" w:rsidRPr="003F61AD" w:rsidRDefault="005706CA" w:rsidP="00AE0B99">
      <w:pPr>
        <w:jc w:val="lowKashida"/>
        <w:rPr>
          <w:sz w:val="28"/>
          <w:szCs w:val="28"/>
          <w:rtl/>
          <w:lang w:bidi="ar-SA"/>
        </w:rPr>
      </w:pPr>
      <w:r w:rsidRPr="003F61AD">
        <w:rPr>
          <w:sz w:val="28"/>
          <w:szCs w:val="28"/>
          <w:rtl/>
          <w:lang w:bidi="ar-SA"/>
        </w:rPr>
        <w:t xml:space="preserve">وبعض الرسل لا يمكن أن يكون كل تعليمهم هو فقط ما وصل إلينا منهم. لا يمكن أن يكون كل تعليم يعقوب الرسول، هو تلك الرسالة الواحدة. ولا يمكن أن يكون كل تعليم يهوذا الرسول </w:t>
      </w:r>
      <w:r w:rsidR="001568A6">
        <w:rPr>
          <w:sz w:val="28"/>
          <w:szCs w:val="28"/>
          <w:rtl/>
          <w:lang w:bidi="ar-SA"/>
        </w:rPr>
        <w:t>هو إصحاح واحد. وماذا عن باقي ال</w:t>
      </w:r>
      <w:r w:rsidR="001568A6">
        <w:rPr>
          <w:rFonts w:hint="cs"/>
          <w:sz w:val="28"/>
          <w:szCs w:val="28"/>
          <w:rtl/>
          <w:lang w:bidi="ar-SA"/>
        </w:rPr>
        <w:t>ا</w:t>
      </w:r>
      <w:r w:rsidRPr="003F61AD">
        <w:rPr>
          <w:sz w:val="28"/>
          <w:szCs w:val="28"/>
          <w:rtl/>
          <w:lang w:bidi="ar-SA"/>
        </w:rPr>
        <w:t xml:space="preserve">ثني عشر الذين لم يصل لنا من تعليمهم حرف واحد؟ ماذا كانت كرازتهم؟ وماذا تركوا للكنيسة؟ </w:t>
      </w:r>
    </w:p>
    <w:p w14:paraId="70E812AF" w14:textId="77777777" w:rsidR="005706CA" w:rsidRPr="003F61AD" w:rsidRDefault="005706CA" w:rsidP="00AE0B99">
      <w:pPr>
        <w:jc w:val="lowKashida"/>
        <w:rPr>
          <w:sz w:val="28"/>
          <w:szCs w:val="28"/>
          <w:rtl/>
          <w:lang w:bidi="ar-SA"/>
        </w:rPr>
      </w:pPr>
      <w:r w:rsidRPr="003F61AD">
        <w:rPr>
          <w:sz w:val="28"/>
          <w:szCs w:val="28"/>
          <w:rtl/>
          <w:lang w:bidi="ar-SA"/>
        </w:rPr>
        <w:t xml:space="preserve">لعل كل هذا أو بعضًا منه، وصل إلينا عن طريق التقليد. </w:t>
      </w:r>
    </w:p>
    <w:p w14:paraId="1221BE16" w14:textId="77777777" w:rsidR="005706CA" w:rsidRPr="003F61AD" w:rsidRDefault="005706CA" w:rsidP="00AE0B99">
      <w:pPr>
        <w:jc w:val="lowKashida"/>
        <w:rPr>
          <w:sz w:val="28"/>
          <w:szCs w:val="28"/>
          <w:rtl/>
          <w:lang w:bidi="ar-SA"/>
        </w:rPr>
      </w:pPr>
      <w:r w:rsidRPr="003F61AD">
        <w:rPr>
          <w:sz w:val="28"/>
          <w:szCs w:val="28"/>
          <w:rtl/>
          <w:lang w:bidi="ar-SA"/>
        </w:rPr>
        <w:t xml:space="preserve">كان الرسل يدخلون إلى المجامع، ويعلمون </w:t>
      </w:r>
      <w:proofErr w:type="spellStart"/>
      <w:r w:rsidRPr="003F61AD">
        <w:rPr>
          <w:sz w:val="28"/>
          <w:szCs w:val="28"/>
          <w:rtl/>
          <w:lang w:bidi="ar-SA"/>
        </w:rPr>
        <w:t>ويحاججون</w:t>
      </w:r>
      <w:proofErr w:type="spellEnd"/>
      <w:r w:rsidRPr="003F61AD">
        <w:rPr>
          <w:sz w:val="28"/>
          <w:szCs w:val="28"/>
          <w:rtl/>
          <w:lang w:bidi="ar-SA"/>
        </w:rPr>
        <w:t xml:space="preserve"> المعارضين ولم يصل إلينا شيء من هذا. بشروا في أورشليم واليهودية والسامرة، حتى آمن الكل. ولم تصل إلينا إلا كلمات قليلة من تبشيرهم. وبولس الرسول استأجر بيت</w:t>
      </w:r>
      <w:r w:rsidR="001568A6">
        <w:rPr>
          <w:rFonts w:hint="cs"/>
          <w:sz w:val="28"/>
          <w:szCs w:val="28"/>
          <w:rtl/>
          <w:lang w:bidi="ar-SA"/>
        </w:rPr>
        <w:t>ً</w:t>
      </w:r>
      <w:r w:rsidRPr="003F61AD">
        <w:rPr>
          <w:sz w:val="28"/>
          <w:szCs w:val="28"/>
          <w:rtl/>
          <w:lang w:bidi="ar-SA"/>
        </w:rPr>
        <w:t xml:space="preserve">ا في رومة، وأقام فيه سنتين كارزًا بملكوت الرب ومعلّمًا بكل مجاهرة (أع28: 30، 31). ولم يصل إلينا شيء من هذا، فأين ذهب؟ </w:t>
      </w:r>
    </w:p>
    <w:p w14:paraId="338604DF"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ولا شك أن الرسل قد وضعوا أنظمة للكنيسة. فما هي؟ </w:t>
      </w:r>
    </w:p>
    <w:p w14:paraId="37759F4D" w14:textId="77777777" w:rsidR="005706CA" w:rsidRPr="003F61AD" w:rsidRDefault="005706CA" w:rsidP="00AE0B99">
      <w:pPr>
        <w:jc w:val="lowKashida"/>
        <w:rPr>
          <w:sz w:val="28"/>
          <w:szCs w:val="28"/>
          <w:rtl/>
          <w:lang w:bidi="ar-SA"/>
        </w:rPr>
      </w:pPr>
      <w:r w:rsidRPr="003F61AD">
        <w:rPr>
          <w:sz w:val="28"/>
          <w:szCs w:val="28"/>
          <w:rtl/>
          <w:lang w:bidi="ar-SA"/>
        </w:rPr>
        <w:t xml:space="preserve">هل </w:t>
      </w:r>
      <w:r w:rsidRPr="00E05612">
        <w:rPr>
          <w:sz w:val="28"/>
          <w:szCs w:val="28"/>
          <w:rtl/>
          <w:lang w:bidi="ar-SA"/>
        </w:rPr>
        <w:t>نعقل</w:t>
      </w:r>
      <w:r w:rsidRPr="003F61AD">
        <w:rPr>
          <w:sz w:val="28"/>
          <w:szCs w:val="28"/>
          <w:rtl/>
          <w:lang w:bidi="ar-SA"/>
        </w:rPr>
        <w:t xml:space="preserve"> أن رسل المسيح، بكل ما أودعه الرب فيهم من علم، تركوا الكنيسة بلا نظم، ولا قوانين تدبر شئونها. يقينًا إنهم فعلوا ذلك ولكنهم لم يكتبوها في رسائلهم: إما لأنها ليست لعامة الناس، وإما لأنها ستكون معروفة للكل عن طريق الممارسة. </w:t>
      </w:r>
    </w:p>
    <w:p w14:paraId="366D20F8" w14:textId="77777777" w:rsidR="005706CA" w:rsidRPr="003F61AD" w:rsidRDefault="005706CA" w:rsidP="00AE0B99">
      <w:pPr>
        <w:jc w:val="lowKashida"/>
        <w:rPr>
          <w:sz w:val="28"/>
          <w:szCs w:val="28"/>
          <w:rtl/>
          <w:lang w:bidi="ar-SA"/>
        </w:rPr>
      </w:pPr>
      <w:r w:rsidRPr="003F61AD">
        <w:rPr>
          <w:sz w:val="28"/>
          <w:szCs w:val="28"/>
          <w:rtl/>
          <w:lang w:bidi="ar-SA"/>
        </w:rPr>
        <w:t xml:space="preserve">وهذه كلها بلا شك، وصلت عن طريق التسليم والتقليد. </w:t>
      </w:r>
    </w:p>
    <w:p w14:paraId="13969553" w14:textId="3A92F843" w:rsidR="005706CA" w:rsidRPr="003F61AD" w:rsidRDefault="005706CA" w:rsidP="00AE0B99">
      <w:pPr>
        <w:jc w:val="lowKashida"/>
        <w:rPr>
          <w:sz w:val="28"/>
          <w:szCs w:val="28"/>
          <w:rtl/>
          <w:lang w:bidi="ar-SA"/>
        </w:rPr>
      </w:pPr>
      <w:r w:rsidRPr="003F61AD">
        <w:rPr>
          <w:sz w:val="28"/>
          <w:szCs w:val="28"/>
          <w:rtl/>
          <w:lang w:bidi="ar-SA"/>
        </w:rPr>
        <w:t>هوذا يوحنا الرسول يقول في آخر رسالته الثانية</w:t>
      </w:r>
      <w:r w:rsidR="00A777C2">
        <w:rPr>
          <w:rFonts w:hint="cs"/>
          <w:sz w:val="28"/>
          <w:szCs w:val="28"/>
          <w:rtl/>
          <w:lang w:bidi="ar-SA"/>
        </w:rPr>
        <w:t>:</w:t>
      </w:r>
      <w:r w:rsidRPr="003F61AD">
        <w:rPr>
          <w:sz w:val="28"/>
          <w:szCs w:val="28"/>
          <w:rtl/>
          <w:lang w:bidi="ar-SA"/>
        </w:rPr>
        <w:t xml:space="preserve"> "إِذْ كَانَ لِي كَثِيرٌ لأَكْتُبَ إِلَيْكُمْ، لَمْ أُرِدْ أَنْ يَكُونَ بِوَرَق وَحِبْرٍ، لأَنِّي أَرْجُو أَنْ آتِيَ إِلَيْكُمْ وَأَتَكَلَّمَ فَمًا لِفَمٍ" (2يو12). وكرر نفس الكلام في آخر رسالته الثالثة (3يو13</w:t>
      </w:r>
      <w:r w:rsidR="009F62B7">
        <w:rPr>
          <w:rFonts w:hint="cs"/>
          <w:sz w:val="28"/>
          <w:szCs w:val="28"/>
          <w:rtl/>
          <w:lang w:bidi="ar-SA"/>
        </w:rPr>
        <w:t>،</w:t>
      </w:r>
      <w:r w:rsidRPr="003F61AD">
        <w:rPr>
          <w:sz w:val="28"/>
          <w:szCs w:val="28"/>
          <w:rtl/>
          <w:lang w:bidi="ar-SA"/>
        </w:rPr>
        <w:t xml:space="preserve"> 14) فما هو هذا الكلام الذي قاله فمًا لفم، ولم يكتبه؟ فكيف وصل إلينا؟ </w:t>
      </w:r>
    </w:p>
    <w:p w14:paraId="12EB52B8" w14:textId="77777777" w:rsidR="005706CA" w:rsidRPr="003F61AD" w:rsidRDefault="005706CA" w:rsidP="00AE0B99">
      <w:pPr>
        <w:jc w:val="lowKashida"/>
        <w:rPr>
          <w:sz w:val="28"/>
          <w:szCs w:val="28"/>
          <w:rtl/>
          <w:lang w:bidi="ar-SA"/>
        </w:rPr>
      </w:pPr>
      <w:r w:rsidRPr="003F61AD">
        <w:rPr>
          <w:sz w:val="28"/>
          <w:szCs w:val="28"/>
          <w:rtl/>
          <w:lang w:bidi="ar-SA"/>
        </w:rPr>
        <w:t xml:space="preserve">نلاحظ – فيما اقتبسناه هنا من هاتين الرسالتين، أن الآباء الرسل كانوا في بعض الأحيان </w:t>
      </w:r>
      <w:r w:rsidRPr="003F61AD">
        <w:rPr>
          <w:sz w:val="28"/>
          <w:szCs w:val="28"/>
          <w:rtl/>
          <w:lang w:bidi="ar-SA"/>
        </w:rPr>
        <w:lastRenderedPageBreak/>
        <w:t xml:space="preserve">يفضلون الكلام على الكتابة حيثما توفر لهم ذلك. وتعليمهم الشفاهي، كان يسلّمه جيل إلى جيل، حتى وصل إلى أيامنا. </w:t>
      </w:r>
    </w:p>
    <w:p w14:paraId="68D10DD8" w14:textId="77777777" w:rsidR="005706CA" w:rsidRPr="003F61AD" w:rsidRDefault="005706CA" w:rsidP="00AE0B99">
      <w:pPr>
        <w:jc w:val="lowKashida"/>
        <w:rPr>
          <w:sz w:val="28"/>
          <w:szCs w:val="28"/>
          <w:rtl/>
          <w:lang w:bidi="ar-SA"/>
        </w:rPr>
      </w:pPr>
      <w:r w:rsidRPr="003F61AD">
        <w:rPr>
          <w:sz w:val="28"/>
          <w:szCs w:val="28"/>
          <w:rtl/>
          <w:lang w:bidi="ar-SA"/>
        </w:rPr>
        <w:t xml:space="preserve">أو أنهم ركزوا في رسائلهم بقدر الإمكان على الأمور العامة الخاصة بالقواعد الأساسية للإيمان، أما عن تفاصيل النظم الكنسية والطقوس، فتركوها للترتيب عمليًا في الكنائس. وكان الناس يتعلموها ليس عن طريق الكتابة، إنما عن طريق الحياة والممارسة. </w:t>
      </w:r>
    </w:p>
    <w:p w14:paraId="370D0FBB" w14:textId="77777777" w:rsidR="005706CA" w:rsidRPr="003F61AD" w:rsidRDefault="005706CA" w:rsidP="00AE0B99">
      <w:pPr>
        <w:jc w:val="lowKashida"/>
        <w:rPr>
          <w:sz w:val="28"/>
          <w:szCs w:val="28"/>
          <w:rtl/>
          <w:lang w:bidi="ar-SA"/>
        </w:rPr>
      </w:pPr>
      <w:r w:rsidRPr="003F61AD">
        <w:rPr>
          <w:sz w:val="28"/>
          <w:szCs w:val="28"/>
          <w:rtl/>
          <w:lang w:bidi="ar-SA"/>
        </w:rPr>
        <w:t xml:space="preserve">وبولس الرسول يقول في رسالته الأولى إلى أهل </w:t>
      </w:r>
      <w:proofErr w:type="spellStart"/>
      <w:r w:rsidRPr="003F61AD">
        <w:rPr>
          <w:sz w:val="28"/>
          <w:szCs w:val="28"/>
          <w:rtl/>
          <w:lang w:bidi="ar-SA"/>
        </w:rPr>
        <w:t>كورنثوس</w:t>
      </w:r>
      <w:proofErr w:type="spellEnd"/>
      <w:r w:rsidR="00EA71A2">
        <w:rPr>
          <w:rFonts w:hint="cs"/>
          <w:sz w:val="28"/>
          <w:szCs w:val="28"/>
          <w:rtl/>
          <w:lang w:bidi="ar-SA"/>
        </w:rPr>
        <w:t>:</w:t>
      </w:r>
      <w:r w:rsidRPr="003F61AD">
        <w:rPr>
          <w:sz w:val="28"/>
          <w:szCs w:val="28"/>
          <w:rtl/>
          <w:lang w:bidi="ar-SA"/>
        </w:rPr>
        <w:t xml:space="preserve"> "وَأَمَّا الأُمُورُ الْبَاقِيَةُ فَعِنْدَمَا أَجِيءُ أُرَتِّبُهَا" (1كو11: 34). فما هو هذا الترتيب الرسولي الذي لم يصل إلينا؟ </w:t>
      </w:r>
      <w:proofErr w:type="spellStart"/>
      <w:r w:rsidRPr="003F61AD">
        <w:rPr>
          <w:sz w:val="28"/>
          <w:szCs w:val="28"/>
          <w:rtl/>
          <w:lang w:bidi="ar-SA"/>
        </w:rPr>
        <w:t>ألعله</w:t>
      </w:r>
      <w:proofErr w:type="spellEnd"/>
      <w:r w:rsidRPr="003F61AD">
        <w:rPr>
          <w:sz w:val="28"/>
          <w:szCs w:val="28"/>
          <w:rtl/>
          <w:lang w:bidi="ar-SA"/>
        </w:rPr>
        <w:t xml:space="preserve"> وصل إلينا بالتقليد؟ </w:t>
      </w:r>
    </w:p>
    <w:p w14:paraId="0B2140DE" w14:textId="696478A4" w:rsidR="005706CA" w:rsidRPr="00A86E0B" w:rsidRDefault="005706CA" w:rsidP="00AE0B99">
      <w:pPr>
        <w:jc w:val="lowKashida"/>
        <w:rPr>
          <w:sz w:val="28"/>
          <w:szCs w:val="28"/>
          <w:rtl/>
          <w:lang w:bidi="ar-SA"/>
        </w:rPr>
      </w:pPr>
      <w:r w:rsidRPr="00A86E0B">
        <w:rPr>
          <w:sz w:val="28"/>
          <w:szCs w:val="28"/>
          <w:rtl/>
          <w:lang w:bidi="ar-SA"/>
        </w:rPr>
        <w:t xml:space="preserve">وقال القديس بولس الرسول لتلميذه </w:t>
      </w:r>
      <w:proofErr w:type="spellStart"/>
      <w:r w:rsidRPr="00A86E0B">
        <w:rPr>
          <w:sz w:val="28"/>
          <w:szCs w:val="28"/>
          <w:rtl/>
          <w:lang w:bidi="ar-SA"/>
        </w:rPr>
        <w:t>تيطس</w:t>
      </w:r>
      <w:proofErr w:type="spellEnd"/>
      <w:r w:rsidRPr="00A86E0B">
        <w:rPr>
          <w:sz w:val="28"/>
          <w:szCs w:val="28"/>
          <w:rtl/>
          <w:lang w:bidi="ar-SA"/>
        </w:rPr>
        <w:t xml:space="preserve"> أسقف كريت</w:t>
      </w:r>
      <w:r w:rsidR="00EA71A2" w:rsidRPr="00A86E0B">
        <w:rPr>
          <w:rFonts w:hint="cs"/>
          <w:sz w:val="28"/>
          <w:szCs w:val="28"/>
          <w:rtl/>
          <w:lang w:bidi="ar-SA"/>
        </w:rPr>
        <w:t>:</w:t>
      </w:r>
      <w:r w:rsidRPr="00A86E0B">
        <w:rPr>
          <w:sz w:val="28"/>
          <w:szCs w:val="28"/>
          <w:rtl/>
          <w:lang w:bidi="ar-SA"/>
        </w:rPr>
        <w:t xml:space="preserve"> "مِنْ أَجْلِ هذَا تَرَكْتُكَ فِي كِرِيتَ لِكَيْ تُكَمِّلَ تَرْتِيبَ الأُمُورِ النَّاقِصَةِ، وَتُقِيمَ فِي كُلِّ مَدِينَةٍ </w:t>
      </w:r>
      <w:r w:rsidR="00A5304E" w:rsidRPr="00A86E0B">
        <w:rPr>
          <w:rFonts w:hint="cs"/>
          <w:sz w:val="28"/>
          <w:szCs w:val="28"/>
          <w:rtl/>
          <w:lang w:bidi="ar-SA"/>
        </w:rPr>
        <w:t>قسوسًا</w:t>
      </w:r>
      <w:r w:rsidRPr="00A86E0B">
        <w:rPr>
          <w:sz w:val="28"/>
          <w:szCs w:val="28"/>
          <w:rtl/>
          <w:lang w:bidi="ar-SA"/>
        </w:rPr>
        <w:t xml:space="preserve"> كَمَا أَوْصَيْتُكَ" (تي1: 5). ولم يشرح في رسالته هذه طريقة إقامة القسوس هذه: </w:t>
      </w:r>
    </w:p>
    <w:p w14:paraId="15C24683" w14:textId="77777777" w:rsidR="005706CA" w:rsidRPr="003F61AD" w:rsidRDefault="005706CA" w:rsidP="00AE0B99">
      <w:pPr>
        <w:jc w:val="lowKashida"/>
        <w:rPr>
          <w:sz w:val="28"/>
          <w:szCs w:val="28"/>
          <w:rtl/>
          <w:lang w:bidi="ar-SA"/>
        </w:rPr>
      </w:pPr>
      <w:r w:rsidRPr="00A86E0B">
        <w:rPr>
          <w:sz w:val="28"/>
          <w:szCs w:val="28"/>
          <w:rtl/>
          <w:lang w:bidi="ar-SA"/>
        </w:rPr>
        <w:t xml:space="preserve">سواء من جهة الصلوات أو الطقس، أو الشروط اللازمة. فمن أين عرف </w:t>
      </w:r>
      <w:proofErr w:type="spellStart"/>
      <w:r w:rsidRPr="00A86E0B">
        <w:rPr>
          <w:sz w:val="28"/>
          <w:szCs w:val="28"/>
          <w:rtl/>
          <w:lang w:bidi="ar-SA"/>
        </w:rPr>
        <w:t>تيطس</w:t>
      </w:r>
      <w:proofErr w:type="spellEnd"/>
      <w:r w:rsidRPr="00A86E0B">
        <w:rPr>
          <w:sz w:val="28"/>
          <w:szCs w:val="28"/>
          <w:rtl/>
          <w:lang w:bidi="ar-SA"/>
        </w:rPr>
        <w:t xml:space="preserve"> هذا الأمر إلا بالتسليم الشفاهي. لهذا قال له</w:t>
      </w:r>
      <w:r w:rsidR="00276201" w:rsidRPr="00A86E0B">
        <w:rPr>
          <w:rFonts w:hint="cs"/>
          <w:sz w:val="28"/>
          <w:szCs w:val="28"/>
          <w:rtl/>
          <w:lang w:bidi="ar-SA"/>
        </w:rPr>
        <w:t>:</w:t>
      </w:r>
      <w:r w:rsidRPr="00A86E0B">
        <w:rPr>
          <w:sz w:val="28"/>
          <w:szCs w:val="28"/>
          <w:rtl/>
          <w:lang w:bidi="ar-SA"/>
        </w:rPr>
        <w:t xml:space="preserve"> "كَمَا أَوْصَيْتُكَ". وهذه الوصية لم تذكر تفاصيلها في الرسالة، إنما عرفها الأسقف </w:t>
      </w:r>
      <w:proofErr w:type="spellStart"/>
      <w:r w:rsidRPr="00A86E0B">
        <w:rPr>
          <w:sz w:val="28"/>
          <w:szCs w:val="28"/>
          <w:rtl/>
          <w:lang w:bidi="ar-SA"/>
        </w:rPr>
        <w:t>تيطس</w:t>
      </w:r>
      <w:proofErr w:type="spellEnd"/>
      <w:r w:rsidRPr="00A86E0B">
        <w:rPr>
          <w:sz w:val="28"/>
          <w:szCs w:val="28"/>
          <w:rtl/>
          <w:lang w:bidi="ar-SA"/>
        </w:rPr>
        <w:t xml:space="preserve"> فمًا لفم، ووصلت إلينا نحن عن</w:t>
      </w:r>
      <w:r w:rsidRPr="003F61AD">
        <w:rPr>
          <w:sz w:val="28"/>
          <w:szCs w:val="28"/>
          <w:rtl/>
          <w:lang w:bidi="ar-SA"/>
        </w:rPr>
        <w:t xml:space="preserve"> طريق التقليد. </w:t>
      </w:r>
    </w:p>
    <w:p w14:paraId="5917DC77" w14:textId="77777777" w:rsidR="005706CA" w:rsidRPr="003F61AD" w:rsidRDefault="005706CA" w:rsidP="00AE0B99">
      <w:pPr>
        <w:jc w:val="lowKashida"/>
        <w:rPr>
          <w:sz w:val="28"/>
          <w:szCs w:val="28"/>
          <w:rtl/>
          <w:lang w:bidi="ar-SA"/>
        </w:rPr>
      </w:pPr>
      <w:r w:rsidRPr="003F61AD">
        <w:rPr>
          <w:sz w:val="28"/>
          <w:szCs w:val="28"/>
          <w:rtl/>
          <w:lang w:bidi="ar-SA"/>
        </w:rPr>
        <w:t>ونفس الوضع يفهم مما قاله القديس بولس الرسول لتلميذه تيموثاوس أسقف أفسس</w:t>
      </w:r>
      <w:r w:rsidR="00276201">
        <w:rPr>
          <w:rFonts w:hint="cs"/>
          <w:sz w:val="28"/>
          <w:szCs w:val="28"/>
          <w:rtl/>
          <w:lang w:bidi="ar-SA"/>
        </w:rPr>
        <w:t>:</w:t>
      </w:r>
      <w:r w:rsidRPr="003F61AD">
        <w:rPr>
          <w:sz w:val="28"/>
          <w:szCs w:val="28"/>
          <w:rtl/>
          <w:lang w:bidi="ar-SA"/>
        </w:rPr>
        <w:t xml:space="preserve"> "وَمَا سَمِعْتَهُ مِنِّي بِشُهُودٍ كَثِيرِينَ، أَوْدِعْهُ أُنَاسًا أُمَنَاءَ، يَكُونُونَ أَكْفَاءً أَنْ يُعَلِّمُوا آخَرِينَ </w:t>
      </w:r>
      <w:r w:rsidR="001442F4">
        <w:rPr>
          <w:sz w:val="28"/>
          <w:szCs w:val="28"/>
          <w:rtl/>
          <w:lang w:bidi="ar-SA"/>
        </w:rPr>
        <w:t>أيضًا</w:t>
      </w:r>
      <w:r w:rsidRPr="003F61AD">
        <w:rPr>
          <w:sz w:val="28"/>
          <w:szCs w:val="28"/>
          <w:rtl/>
          <w:lang w:bidi="ar-SA"/>
        </w:rPr>
        <w:t xml:space="preserve">" (2تي2: 2). </w:t>
      </w:r>
    </w:p>
    <w:p w14:paraId="0371A903" w14:textId="77777777" w:rsidR="005706CA" w:rsidRPr="003F61AD" w:rsidRDefault="005706CA" w:rsidP="00AE0B99">
      <w:pPr>
        <w:jc w:val="lowKashida"/>
        <w:rPr>
          <w:sz w:val="28"/>
          <w:szCs w:val="28"/>
          <w:rtl/>
          <w:lang w:bidi="ar-SA"/>
        </w:rPr>
      </w:pPr>
      <w:r w:rsidRPr="003F61AD">
        <w:rPr>
          <w:sz w:val="28"/>
          <w:szCs w:val="28"/>
          <w:rtl/>
          <w:lang w:bidi="ar-SA"/>
        </w:rPr>
        <w:t xml:space="preserve">هنا سماع وليس كتابة. ولم يذكر ما هذا الذي سمعه منه. ولكن لا شك أن هذا التعليم انتقل من القديس بولس، إلى القديس تيموثاوس، إلى الأشخاص الأمناء الأكفاء، الذي أوصلوه إلى آخرين </w:t>
      </w:r>
      <w:r w:rsidR="001442F4">
        <w:rPr>
          <w:sz w:val="28"/>
          <w:szCs w:val="28"/>
          <w:rtl/>
          <w:lang w:bidi="ar-SA"/>
        </w:rPr>
        <w:t>أيضًا</w:t>
      </w:r>
      <w:r w:rsidRPr="003F61AD">
        <w:rPr>
          <w:sz w:val="28"/>
          <w:szCs w:val="28"/>
          <w:rtl/>
          <w:lang w:bidi="ar-SA"/>
        </w:rPr>
        <w:t xml:space="preserve">. وظل التسليم يتتابع حتى وصل إلينا. </w:t>
      </w:r>
    </w:p>
    <w:p w14:paraId="3A6D7B28" w14:textId="77777777" w:rsidR="005706CA" w:rsidRPr="003F61AD" w:rsidRDefault="005706CA" w:rsidP="00AE0B99">
      <w:pPr>
        <w:jc w:val="lowKashida"/>
        <w:rPr>
          <w:sz w:val="28"/>
          <w:szCs w:val="28"/>
          <w:rtl/>
          <w:lang w:bidi="ar-SA"/>
        </w:rPr>
      </w:pPr>
      <w:r w:rsidRPr="003F61AD">
        <w:rPr>
          <w:sz w:val="28"/>
          <w:szCs w:val="28"/>
          <w:rtl/>
          <w:lang w:bidi="ar-SA"/>
        </w:rPr>
        <w:t xml:space="preserve">إن الذين يصرون على إثبات كل شيء بآية من الكتاب، ينسون ما قاله الرسل فمًا لفم (2يو) وما رتبوه في الكنائس دون أن يكتبوه (1كو11: 34) وما أوصوا به تلاميذهم (تي1: 5). ينسون التعليم الرسولي الذي تحول إلى حياة وممارسة في الكنيسة دون أن يكون نصًا من </w:t>
      </w:r>
      <w:r w:rsidRPr="003F61AD">
        <w:rPr>
          <w:sz w:val="28"/>
          <w:szCs w:val="28"/>
          <w:rtl/>
          <w:lang w:bidi="ar-SA"/>
        </w:rPr>
        <w:lastRenderedPageBreak/>
        <w:t>رسالة أو إنجيل...</w:t>
      </w:r>
    </w:p>
    <w:p w14:paraId="151A87AC"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ونذكر مثالًا </w:t>
      </w:r>
      <w:r w:rsidR="00EB1FD5">
        <w:rPr>
          <w:b/>
          <w:bCs/>
          <w:sz w:val="28"/>
          <w:szCs w:val="28"/>
          <w:rtl/>
          <w:lang w:bidi="ar-SA"/>
        </w:rPr>
        <w:t>لذلك تقديس يوم الأحد كيوم للرب.</w:t>
      </w:r>
    </w:p>
    <w:p w14:paraId="35D398AB" w14:textId="77777777" w:rsidR="005706CA" w:rsidRPr="003F61AD" w:rsidRDefault="005706CA" w:rsidP="00AE0B99">
      <w:pPr>
        <w:jc w:val="lowKashida"/>
        <w:rPr>
          <w:sz w:val="28"/>
          <w:szCs w:val="28"/>
          <w:rtl/>
          <w:lang w:bidi="ar-SA"/>
        </w:rPr>
      </w:pPr>
      <w:r w:rsidRPr="003F61AD">
        <w:rPr>
          <w:sz w:val="28"/>
          <w:szCs w:val="28"/>
          <w:rtl/>
          <w:lang w:bidi="ar-SA"/>
        </w:rPr>
        <w:t>إن كل المسيحيين الذي يؤمنون بالكتاب المقدس وحده، ويهاجمون التقليد الكنسي، كلهم يقدسون يوم الأحد بدلًا من يوم السبت، ولا يتمسكون إطلاق</w:t>
      </w:r>
      <w:r w:rsidR="00EB1FD5">
        <w:rPr>
          <w:rFonts w:hint="cs"/>
          <w:sz w:val="28"/>
          <w:szCs w:val="28"/>
          <w:rtl/>
          <w:lang w:bidi="ar-SA"/>
        </w:rPr>
        <w:t>ً</w:t>
      </w:r>
      <w:r w:rsidRPr="003F61AD">
        <w:rPr>
          <w:sz w:val="28"/>
          <w:szCs w:val="28"/>
          <w:rtl/>
          <w:lang w:bidi="ar-SA"/>
        </w:rPr>
        <w:t>ا بحرفية الآية التي تقول</w:t>
      </w:r>
      <w:r w:rsidR="00EB1FD5">
        <w:rPr>
          <w:rFonts w:hint="cs"/>
          <w:sz w:val="28"/>
          <w:szCs w:val="28"/>
          <w:rtl/>
          <w:lang w:bidi="ar-SA"/>
        </w:rPr>
        <w:t>:</w:t>
      </w:r>
      <w:r w:rsidRPr="003F61AD">
        <w:rPr>
          <w:sz w:val="28"/>
          <w:szCs w:val="28"/>
          <w:rtl/>
          <w:lang w:bidi="ar-SA"/>
        </w:rPr>
        <w:t xml:space="preserve"> "اُذْكُرْ يَوْمَ السَّبْتِ لِتُقَدِّسَهُ" (خر20: 8) (تث5: 12).</w:t>
      </w:r>
    </w:p>
    <w:p w14:paraId="1194A108" w14:textId="77777777" w:rsidR="005706CA" w:rsidRPr="003F61AD" w:rsidRDefault="005706CA" w:rsidP="00AE0B99">
      <w:pPr>
        <w:jc w:val="lowKashida"/>
        <w:rPr>
          <w:sz w:val="28"/>
          <w:szCs w:val="28"/>
          <w:rtl/>
          <w:lang w:bidi="ar-SA"/>
        </w:rPr>
      </w:pPr>
      <w:r w:rsidRPr="003F61AD">
        <w:rPr>
          <w:sz w:val="28"/>
          <w:szCs w:val="28"/>
          <w:rtl/>
          <w:lang w:bidi="ar-SA"/>
        </w:rPr>
        <w:t xml:space="preserve">فمن أين استقوا التعليم بتقديس الأحد بدلًا من السبت؟ </w:t>
      </w:r>
    </w:p>
    <w:p w14:paraId="0DF25945" w14:textId="61355238" w:rsidR="005706CA" w:rsidRPr="003F61AD" w:rsidRDefault="005706CA" w:rsidP="00AE0B99">
      <w:pPr>
        <w:jc w:val="lowKashida"/>
        <w:rPr>
          <w:sz w:val="28"/>
          <w:szCs w:val="28"/>
          <w:rtl/>
          <w:lang w:bidi="ar-SA"/>
        </w:rPr>
      </w:pPr>
      <w:r w:rsidRPr="003F61AD">
        <w:rPr>
          <w:sz w:val="28"/>
          <w:szCs w:val="28"/>
          <w:rtl/>
          <w:lang w:bidi="ar-SA"/>
        </w:rPr>
        <w:t>هل من الإنجيل أم من التقليد؟ لا شك أنه من التقليد. ذلك لأنهم لا يجدون آية واحدة تقول "قدس يوم الأحد" أو "</w:t>
      </w:r>
      <w:r w:rsidR="00AA6CD1">
        <w:rPr>
          <w:rFonts w:hint="cs"/>
          <w:sz w:val="28"/>
          <w:szCs w:val="28"/>
          <w:rtl/>
          <w:lang w:bidi="ar-SA"/>
        </w:rPr>
        <w:t>ا</w:t>
      </w:r>
      <w:r w:rsidRPr="003F61AD">
        <w:rPr>
          <w:sz w:val="28"/>
          <w:szCs w:val="28"/>
          <w:rtl/>
          <w:lang w:bidi="ar-SA"/>
        </w:rPr>
        <w:t xml:space="preserve">ذكر يوم الأحد لتقدسه، عملًا من الأعمال لا تعمل فيه". </w:t>
      </w:r>
    </w:p>
    <w:p w14:paraId="255769BC" w14:textId="77777777" w:rsidR="005706CA" w:rsidRPr="003F61AD" w:rsidRDefault="005706CA" w:rsidP="00AE0B99">
      <w:pPr>
        <w:jc w:val="lowKashida"/>
        <w:rPr>
          <w:sz w:val="28"/>
          <w:szCs w:val="28"/>
          <w:rtl/>
          <w:lang w:bidi="ar-SA"/>
        </w:rPr>
      </w:pPr>
      <w:r w:rsidRPr="003F61AD">
        <w:rPr>
          <w:sz w:val="28"/>
          <w:szCs w:val="28"/>
          <w:rtl/>
          <w:lang w:bidi="ar-SA"/>
        </w:rPr>
        <w:t xml:space="preserve">ولكن تقديس الأحد تقليدًا كنسيًا مارسه الآباء الرسل، آخذين إياه من تعليم السيد المسيح الذي لم يُذكر صراحة في الإنجيل. إنما ذُكرت في سفر أعمال الرسل ممارسات توحي بهذا التسليم الإلهي. </w:t>
      </w:r>
    </w:p>
    <w:p w14:paraId="25801795" w14:textId="77777777" w:rsidR="005706CA" w:rsidRPr="003F61AD" w:rsidRDefault="005706CA" w:rsidP="00AE0B99">
      <w:pPr>
        <w:jc w:val="lowKashida"/>
        <w:rPr>
          <w:sz w:val="28"/>
          <w:szCs w:val="28"/>
          <w:rtl/>
          <w:lang w:bidi="ar-SA"/>
        </w:rPr>
      </w:pPr>
      <w:r w:rsidRPr="003F61AD">
        <w:rPr>
          <w:sz w:val="28"/>
          <w:szCs w:val="28"/>
          <w:rtl/>
          <w:lang w:bidi="ar-SA"/>
        </w:rPr>
        <w:t xml:space="preserve">بحيث تحول الأمر إلى ممارسة كنسية معترف بها، دون الحاجة إلى وصية مكتوبة، وهذا الإجماع على تقديس الأحد في كل الكنائس، دليل على الاعتراف بالتقليد. </w:t>
      </w:r>
    </w:p>
    <w:p w14:paraId="3E157124"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في رسائل بولس الرسول ما يشير إلى أنه كان يتسلم من الرب. </w:t>
      </w:r>
    </w:p>
    <w:p w14:paraId="57A24CE4" w14:textId="2DB71499" w:rsidR="005706CA" w:rsidRPr="003F61AD" w:rsidRDefault="005706CA" w:rsidP="00AE0B99">
      <w:pPr>
        <w:jc w:val="lowKashida"/>
        <w:rPr>
          <w:sz w:val="28"/>
          <w:szCs w:val="28"/>
          <w:rtl/>
          <w:lang w:bidi="ar-SA"/>
        </w:rPr>
      </w:pPr>
      <w:r w:rsidRPr="003F61AD">
        <w:rPr>
          <w:sz w:val="28"/>
          <w:szCs w:val="28"/>
          <w:rtl/>
          <w:lang w:bidi="ar-SA"/>
        </w:rPr>
        <w:t xml:space="preserve">فهو يقول عن سر </w:t>
      </w:r>
      <w:proofErr w:type="spellStart"/>
      <w:r w:rsidRPr="003F61AD">
        <w:rPr>
          <w:sz w:val="28"/>
          <w:szCs w:val="28"/>
          <w:rtl/>
          <w:lang w:bidi="ar-SA"/>
        </w:rPr>
        <w:t>الإفخارستيا</w:t>
      </w:r>
      <w:proofErr w:type="spellEnd"/>
      <w:r w:rsidR="00656393">
        <w:rPr>
          <w:rFonts w:hint="cs"/>
          <w:sz w:val="28"/>
          <w:szCs w:val="28"/>
          <w:rtl/>
          <w:lang w:bidi="ar-SA"/>
        </w:rPr>
        <w:t>:</w:t>
      </w:r>
      <w:r w:rsidRPr="003F61AD">
        <w:rPr>
          <w:sz w:val="28"/>
          <w:szCs w:val="28"/>
          <w:rtl/>
          <w:lang w:bidi="ar-SA"/>
        </w:rPr>
        <w:t xml:space="preserve"> "لأَنَّنِي تَسَلَّمْتُ مِنَ الرَّبِّ مَا سَلَّمْتُكُمْ </w:t>
      </w:r>
      <w:r w:rsidR="001442F4">
        <w:rPr>
          <w:sz w:val="28"/>
          <w:szCs w:val="28"/>
          <w:rtl/>
          <w:lang w:bidi="ar-SA"/>
        </w:rPr>
        <w:t>أيضًا</w:t>
      </w:r>
      <w:r w:rsidRPr="003F61AD">
        <w:rPr>
          <w:sz w:val="28"/>
          <w:szCs w:val="28"/>
          <w:rtl/>
          <w:lang w:bidi="ar-SA"/>
        </w:rPr>
        <w:t xml:space="preserve">: إِنَّ الرَّبَّ يَسُوعَ فِي اللَّيْلَةِ الَّتِي </w:t>
      </w:r>
      <w:r w:rsidR="00656393">
        <w:rPr>
          <w:sz w:val="28"/>
          <w:szCs w:val="28"/>
          <w:rtl/>
          <w:lang w:bidi="ar-SA"/>
        </w:rPr>
        <w:t>أُسْلِمَ فِيهَا، أَخَذَ خُبْزًا</w:t>
      </w:r>
      <w:r w:rsidRPr="003F61AD">
        <w:rPr>
          <w:sz w:val="28"/>
          <w:szCs w:val="28"/>
          <w:rtl/>
          <w:lang w:bidi="ar-SA"/>
        </w:rPr>
        <w:t>..</w:t>
      </w:r>
      <w:r w:rsidR="00656393">
        <w:rPr>
          <w:rFonts w:hint="cs"/>
          <w:sz w:val="28"/>
          <w:szCs w:val="28"/>
          <w:rtl/>
          <w:lang w:bidi="ar-SA"/>
        </w:rPr>
        <w:t>"</w:t>
      </w:r>
      <w:r w:rsidR="0008214D">
        <w:rPr>
          <w:rFonts w:hint="cs"/>
          <w:sz w:val="28"/>
          <w:szCs w:val="28"/>
          <w:rtl/>
          <w:lang w:bidi="ar-SA"/>
        </w:rPr>
        <w:t xml:space="preserve"> </w:t>
      </w:r>
      <w:r w:rsidRPr="003F61AD">
        <w:rPr>
          <w:sz w:val="28"/>
          <w:szCs w:val="28"/>
          <w:rtl/>
          <w:lang w:bidi="ar-SA"/>
        </w:rPr>
        <w:t xml:space="preserve">(1كو11: 23). </w:t>
      </w:r>
    </w:p>
    <w:p w14:paraId="086CA65E" w14:textId="77777777" w:rsidR="005706CA" w:rsidRPr="003F61AD" w:rsidRDefault="005706CA" w:rsidP="00AE0B99">
      <w:pPr>
        <w:jc w:val="lowKashida"/>
        <w:rPr>
          <w:sz w:val="28"/>
          <w:szCs w:val="28"/>
          <w:rtl/>
          <w:lang w:bidi="ar-SA"/>
        </w:rPr>
      </w:pPr>
      <w:r w:rsidRPr="003F61AD">
        <w:rPr>
          <w:sz w:val="28"/>
          <w:szCs w:val="28"/>
          <w:rtl/>
          <w:lang w:bidi="ar-SA"/>
        </w:rPr>
        <w:t xml:space="preserve">فهو هنا يتكلم عن تسليم، أخذه من الرب، وسُلّم إلى الكنيسة في </w:t>
      </w:r>
      <w:proofErr w:type="spellStart"/>
      <w:r w:rsidRPr="003F61AD">
        <w:rPr>
          <w:sz w:val="28"/>
          <w:szCs w:val="28"/>
          <w:rtl/>
          <w:lang w:bidi="ar-SA"/>
        </w:rPr>
        <w:t>كورنثوس</w:t>
      </w:r>
      <w:proofErr w:type="spellEnd"/>
      <w:r w:rsidRPr="003F61AD">
        <w:rPr>
          <w:sz w:val="28"/>
          <w:szCs w:val="28"/>
          <w:rtl/>
          <w:lang w:bidi="ar-SA"/>
        </w:rPr>
        <w:t xml:space="preserve"> ولم يذكر لنا الكتاب كيف ومتى أخذ بولس الرسول هذا التسليم من الرب. ولكنه يعطي فكرة عن العقائد الكنسية، وكيف دخلت إلى الكنيسة بالتسليم. </w:t>
      </w:r>
    </w:p>
    <w:p w14:paraId="4B3707F7" w14:textId="639DF1F2" w:rsidR="005706CA" w:rsidRPr="003F61AD" w:rsidRDefault="005706CA" w:rsidP="00AE0B99">
      <w:pPr>
        <w:jc w:val="lowKashida"/>
        <w:rPr>
          <w:sz w:val="28"/>
          <w:szCs w:val="28"/>
          <w:rtl/>
          <w:lang w:bidi="ar-SA"/>
        </w:rPr>
      </w:pPr>
      <w:r w:rsidRPr="003F61AD">
        <w:rPr>
          <w:sz w:val="28"/>
          <w:szCs w:val="28"/>
          <w:rtl/>
          <w:lang w:bidi="ar-SA"/>
        </w:rPr>
        <w:t>لقد عرفنا من قبل في الأناجيل كيف أن الرب سلم للرسل هذا السر، ولكنهم لم يذكروا أنهم سلموه للكنيسة. ليس من المهم أن يكتبوا هذا إنما أن تحياه الكنيسة وتمارسه. ولكن بولس الرسول ذكر هذا التسليم.</w:t>
      </w:r>
    </w:p>
    <w:p w14:paraId="193961D4" w14:textId="77777777" w:rsidR="005706CA" w:rsidRPr="003F61AD" w:rsidRDefault="005706CA" w:rsidP="00AE0B99">
      <w:pPr>
        <w:jc w:val="lowKashida"/>
        <w:rPr>
          <w:b/>
          <w:bCs/>
          <w:sz w:val="28"/>
          <w:szCs w:val="28"/>
          <w:rtl/>
          <w:lang w:bidi="ar-SA"/>
        </w:rPr>
      </w:pPr>
      <w:r w:rsidRPr="003F61AD">
        <w:rPr>
          <w:b/>
          <w:bCs/>
          <w:sz w:val="28"/>
          <w:szCs w:val="28"/>
          <w:rtl/>
          <w:lang w:bidi="ar-SA"/>
        </w:rPr>
        <w:lastRenderedPageBreak/>
        <w:t xml:space="preserve">هناك أشياء أخرى أخذها الرسل عن طريق التقليد وسجلوها في رسائلهم: </w:t>
      </w:r>
    </w:p>
    <w:p w14:paraId="496AC65A" w14:textId="77777777" w:rsidR="005706CA" w:rsidRPr="003F61AD" w:rsidRDefault="007C7EFF" w:rsidP="00AE0B99">
      <w:pPr>
        <w:jc w:val="lowKashida"/>
        <w:rPr>
          <w:sz w:val="28"/>
          <w:szCs w:val="28"/>
          <w:rtl/>
          <w:lang w:bidi="ar-SA"/>
        </w:rPr>
      </w:pPr>
      <w:r>
        <w:rPr>
          <w:sz w:val="28"/>
          <w:szCs w:val="28"/>
          <w:rtl/>
          <w:lang w:bidi="ar-SA"/>
        </w:rPr>
        <w:t>أ</w:t>
      </w:r>
      <w:r w:rsidR="005706CA" w:rsidRPr="003F61AD">
        <w:rPr>
          <w:sz w:val="28"/>
          <w:szCs w:val="28"/>
          <w:rtl/>
          <w:lang w:bidi="ar-SA"/>
        </w:rPr>
        <w:t>-</w:t>
      </w:r>
      <w:r>
        <w:rPr>
          <w:rFonts w:hint="cs"/>
          <w:sz w:val="28"/>
          <w:szCs w:val="28"/>
          <w:rtl/>
          <w:lang w:bidi="ar-SA"/>
        </w:rPr>
        <w:t xml:space="preserve"> </w:t>
      </w:r>
      <w:r w:rsidR="005706CA" w:rsidRPr="003F61AD">
        <w:rPr>
          <w:sz w:val="28"/>
          <w:szCs w:val="28"/>
          <w:rtl/>
          <w:lang w:bidi="ar-SA"/>
        </w:rPr>
        <w:t>وقد ذُكر بعضًا منها قبلًا، ونضيف عليها ما ورد في رسالة يهوذا، من الخصومة مع الشيطان على جسد موسى، إذ يقول</w:t>
      </w:r>
      <w:r>
        <w:rPr>
          <w:rFonts w:hint="cs"/>
          <w:sz w:val="28"/>
          <w:szCs w:val="28"/>
          <w:rtl/>
          <w:lang w:bidi="ar-SA"/>
        </w:rPr>
        <w:t>:</w:t>
      </w:r>
      <w:r w:rsidR="005706CA" w:rsidRPr="003F61AD">
        <w:rPr>
          <w:sz w:val="28"/>
          <w:szCs w:val="28"/>
          <w:rtl/>
          <w:lang w:bidi="ar-SA"/>
        </w:rPr>
        <w:t xml:space="preserve"> "وَأَمَّا مِيخَائِيلُ رَئِيسُ الْمَلاَئِكَةِ، فَلَمَّا خَاصَمَ إِبْلِيسَ مُحَاجًّا عَنْ جَسَدِ مُوسَى، لَمْ يَجْسُرْ أَنْ يُورِدَ حُكْمَ افْتِرَاءٍ، بَلْ قَالَ: </w:t>
      </w:r>
      <w:proofErr w:type="spellStart"/>
      <w:r w:rsidR="005706CA" w:rsidRPr="003F61AD">
        <w:rPr>
          <w:sz w:val="28"/>
          <w:szCs w:val="28"/>
          <w:rtl/>
          <w:lang w:bidi="ar-SA"/>
        </w:rPr>
        <w:t>لِيَنْتَهِرْكَ</w:t>
      </w:r>
      <w:proofErr w:type="spellEnd"/>
      <w:r w:rsidR="005706CA" w:rsidRPr="003F61AD">
        <w:rPr>
          <w:sz w:val="28"/>
          <w:szCs w:val="28"/>
          <w:rtl/>
          <w:lang w:bidi="ar-SA"/>
        </w:rPr>
        <w:t xml:space="preserve"> الرَّبُّ" (يه 9). ولم يرد شيء من هذا كله في العهد القديم. ولعل يهوذا عرفه عن طريق التقليد. </w:t>
      </w:r>
    </w:p>
    <w:p w14:paraId="20483759" w14:textId="77777777" w:rsidR="005706CA" w:rsidRPr="003F61AD" w:rsidRDefault="007C7EFF" w:rsidP="00AE0B99">
      <w:pPr>
        <w:jc w:val="lowKashida"/>
        <w:rPr>
          <w:sz w:val="28"/>
          <w:szCs w:val="28"/>
          <w:rtl/>
          <w:lang w:bidi="ar-SA"/>
        </w:rPr>
      </w:pPr>
      <w:r>
        <w:rPr>
          <w:sz w:val="28"/>
          <w:szCs w:val="28"/>
          <w:rtl/>
          <w:lang w:bidi="ar-SA"/>
        </w:rPr>
        <w:t>ب</w:t>
      </w:r>
      <w:r w:rsidR="005706CA" w:rsidRPr="003F61AD">
        <w:rPr>
          <w:sz w:val="28"/>
          <w:szCs w:val="28"/>
          <w:rtl/>
          <w:lang w:bidi="ar-SA"/>
        </w:rPr>
        <w:t>-</w:t>
      </w:r>
      <w:r>
        <w:rPr>
          <w:rFonts w:hint="cs"/>
          <w:sz w:val="28"/>
          <w:szCs w:val="28"/>
          <w:rtl/>
          <w:lang w:bidi="ar-SA"/>
        </w:rPr>
        <w:t xml:space="preserve"> </w:t>
      </w:r>
      <w:r w:rsidR="005706CA" w:rsidRPr="003F61AD">
        <w:rPr>
          <w:sz w:val="28"/>
          <w:szCs w:val="28"/>
          <w:rtl/>
          <w:lang w:bidi="ar-SA"/>
        </w:rPr>
        <w:t>وكذلك في وصف تلقّي الشعب للشريعة من جبل مضطرم، يقول القديس بولس الرسول</w:t>
      </w:r>
      <w:r>
        <w:rPr>
          <w:rFonts w:hint="cs"/>
          <w:sz w:val="28"/>
          <w:szCs w:val="28"/>
          <w:rtl/>
          <w:lang w:bidi="ar-SA"/>
        </w:rPr>
        <w:t>:</w:t>
      </w:r>
      <w:r w:rsidR="005706CA" w:rsidRPr="003F61AD">
        <w:rPr>
          <w:sz w:val="28"/>
          <w:szCs w:val="28"/>
          <w:rtl/>
          <w:lang w:bidi="ar-SA"/>
        </w:rPr>
        <w:t xml:space="preserve"> "وَكَانَ الْمَنْظَرُ هكَذَا مُخِيفًا حَتَّى قَالَ مُوسَى: أَنَا مُرْتَعِبٌ وَمُرْتَعِدٌ" (عب12: 21). وهذه العبارة المنسوبة إلى موسى النبي لم ترد في سفر الخروج ولا في سفر التثنية. ولعل بولس الرسول عرفها عن طريق التقليد. </w:t>
      </w:r>
    </w:p>
    <w:p w14:paraId="0D802435" w14:textId="77777777" w:rsidR="005706CA" w:rsidRPr="003F61AD" w:rsidRDefault="005706CA" w:rsidP="00AE0B99">
      <w:pPr>
        <w:jc w:val="lowKashida"/>
        <w:rPr>
          <w:sz w:val="28"/>
          <w:szCs w:val="28"/>
        </w:rPr>
      </w:pPr>
      <w:r w:rsidRPr="003F61AD">
        <w:rPr>
          <w:sz w:val="28"/>
          <w:szCs w:val="28"/>
          <w:rtl/>
          <w:lang w:bidi="ar-SA"/>
        </w:rPr>
        <w:t>ج</w:t>
      </w:r>
      <w:r w:rsidR="007C7EFF">
        <w:rPr>
          <w:rFonts w:hint="cs"/>
          <w:sz w:val="28"/>
          <w:szCs w:val="28"/>
          <w:rtl/>
          <w:lang w:bidi="ar-SA"/>
        </w:rPr>
        <w:t xml:space="preserve">ـ </w:t>
      </w:r>
      <w:r w:rsidRPr="003F61AD">
        <w:rPr>
          <w:sz w:val="28"/>
          <w:szCs w:val="28"/>
          <w:rtl/>
          <w:lang w:bidi="ar-SA"/>
        </w:rPr>
        <w:t>-</w:t>
      </w:r>
      <w:r w:rsidR="007C7EFF">
        <w:rPr>
          <w:rFonts w:hint="cs"/>
          <w:sz w:val="28"/>
          <w:szCs w:val="28"/>
          <w:rtl/>
          <w:lang w:bidi="ar-SA"/>
        </w:rPr>
        <w:t xml:space="preserve"> </w:t>
      </w:r>
      <w:r w:rsidRPr="003F61AD">
        <w:rPr>
          <w:sz w:val="28"/>
          <w:szCs w:val="28"/>
          <w:rtl/>
          <w:lang w:bidi="ar-SA"/>
        </w:rPr>
        <w:t xml:space="preserve">كذلك نضيف ما ورد في سفر الرؤيا عن ضلالة </w:t>
      </w:r>
      <w:proofErr w:type="spellStart"/>
      <w:r w:rsidRPr="003F61AD">
        <w:rPr>
          <w:sz w:val="28"/>
          <w:szCs w:val="28"/>
          <w:rtl/>
          <w:lang w:bidi="ar-SA"/>
        </w:rPr>
        <w:t>بلعام</w:t>
      </w:r>
      <w:proofErr w:type="spellEnd"/>
      <w:r w:rsidRPr="003F61AD">
        <w:rPr>
          <w:sz w:val="28"/>
          <w:szCs w:val="28"/>
          <w:rtl/>
          <w:lang w:bidi="ar-SA"/>
        </w:rPr>
        <w:t xml:space="preserve">، هذه التي لم يشرح سفر العدد تفاصيلها (عدد24: 25). </w:t>
      </w:r>
    </w:p>
    <w:p w14:paraId="07F9B4B0" w14:textId="77777777" w:rsidR="005706CA" w:rsidRPr="003F61AD" w:rsidRDefault="005706CA" w:rsidP="00AE0B99">
      <w:pPr>
        <w:jc w:val="lowKashida"/>
        <w:rPr>
          <w:sz w:val="28"/>
          <w:szCs w:val="28"/>
          <w:rtl/>
          <w:lang w:bidi="ar-SA"/>
        </w:rPr>
      </w:pPr>
      <w:r w:rsidRPr="003F61AD">
        <w:rPr>
          <w:sz w:val="28"/>
          <w:szCs w:val="28"/>
          <w:rtl/>
          <w:lang w:bidi="ar-SA"/>
        </w:rPr>
        <w:t xml:space="preserve">ولكن ورد في سفر الرؤيا "أَنَّ عِنْدَكَ هُنَاكَ قَوْمًا مُتَمَسِّكِينَ بِتَعْلِيمِ </w:t>
      </w:r>
      <w:proofErr w:type="spellStart"/>
      <w:r w:rsidRPr="003F61AD">
        <w:rPr>
          <w:sz w:val="28"/>
          <w:szCs w:val="28"/>
          <w:rtl/>
          <w:lang w:bidi="ar-SA"/>
        </w:rPr>
        <w:t>بَلْعَامَ</w:t>
      </w:r>
      <w:proofErr w:type="spellEnd"/>
      <w:r w:rsidRPr="003F61AD">
        <w:rPr>
          <w:sz w:val="28"/>
          <w:szCs w:val="28"/>
          <w:rtl/>
          <w:lang w:bidi="ar-SA"/>
        </w:rPr>
        <w:t xml:space="preserve">، الَّذِي كَانَ يُعَلِّمُ </w:t>
      </w:r>
      <w:proofErr w:type="spellStart"/>
      <w:r w:rsidRPr="003F61AD">
        <w:rPr>
          <w:sz w:val="28"/>
          <w:szCs w:val="28"/>
          <w:rtl/>
          <w:lang w:bidi="ar-SA"/>
        </w:rPr>
        <w:t>بَالاَقَ</w:t>
      </w:r>
      <w:proofErr w:type="spellEnd"/>
      <w:r w:rsidRPr="003F61AD">
        <w:rPr>
          <w:sz w:val="28"/>
          <w:szCs w:val="28"/>
          <w:rtl/>
          <w:lang w:bidi="ar-SA"/>
        </w:rPr>
        <w:t xml:space="preserve"> أَنْ يُلْقِيَ </w:t>
      </w:r>
      <w:proofErr w:type="spellStart"/>
      <w:r w:rsidRPr="003F61AD">
        <w:rPr>
          <w:sz w:val="28"/>
          <w:szCs w:val="28"/>
          <w:rtl/>
          <w:lang w:bidi="ar-SA"/>
        </w:rPr>
        <w:t>مَعْثَرَةً</w:t>
      </w:r>
      <w:proofErr w:type="spellEnd"/>
      <w:r w:rsidRPr="003F61AD">
        <w:rPr>
          <w:sz w:val="28"/>
          <w:szCs w:val="28"/>
          <w:rtl/>
          <w:lang w:bidi="ar-SA"/>
        </w:rPr>
        <w:t xml:space="preserve"> أَمَامَ بَنِي إِسْرَائِيلَ: أَنْ يَأْكُلُوا مَا ذُبِحَ لِلأَوْثَانِ، وَيَزْنُوا" (رؤ2: 14). وقد ذكر سفر العدد أنهم فعلوا ذلك (عد 25). ولكن لم يذكر أن ذلك كان من تعليم </w:t>
      </w:r>
      <w:proofErr w:type="spellStart"/>
      <w:r w:rsidRPr="003F61AD">
        <w:rPr>
          <w:sz w:val="28"/>
          <w:szCs w:val="28"/>
          <w:rtl/>
          <w:lang w:bidi="ar-SA"/>
        </w:rPr>
        <w:t>بلعام</w:t>
      </w:r>
      <w:proofErr w:type="spellEnd"/>
      <w:r w:rsidRPr="003F61AD">
        <w:rPr>
          <w:sz w:val="28"/>
          <w:szCs w:val="28"/>
          <w:rtl/>
          <w:lang w:bidi="ar-SA"/>
        </w:rPr>
        <w:t xml:space="preserve">. ولعل القديس يوحنا </w:t>
      </w:r>
      <w:r w:rsidR="004053A2">
        <w:rPr>
          <w:sz w:val="28"/>
          <w:szCs w:val="28"/>
          <w:rtl/>
          <w:lang w:bidi="ar-SA"/>
        </w:rPr>
        <w:t>الرائي عرف هذا عن طريق التقليد.</w:t>
      </w:r>
    </w:p>
    <w:p w14:paraId="11957698" w14:textId="77777777" w:rsidR="005706CA" w:rsidRPr="003F61AD" w:rsidRDefault="005706CA" w:rsidP="00AE0B99">
      <w:pPr>
        <w:jc w:val="lowKashida"/>
        <w:rPr>
          <w:sz w:val="28"/>
          <w:szCs w:val="28"/>
          <w:rtl/>
          <w:lang w:bidi="ar-SA"/>
        </w:rPr>
      </w:pPr>
      <w:r w:rsidRPr="003F61AD">
        <w:rPr>
          <w:sz w:val="28"/>
          <w:szCs w:val="28"/>
          <w:rtl/>
          <w:lang w:bidi="ar-SA"/>
        </w:rPr>
        <w:t xml:space="preserve">كذلك يدخل في هذا الموضوع ما ذكره بطرس الرسول </w:t>
      </w:r>
      <w:r w:rsidR="001442F4">
        <w:rPr>
          <w:sz w:val="28"/>
          <w:szCs w:val="28"/>
          <w:rtl/>
          <w:lang w:bidi="ar-SA"/>
        </w:rPr>
        <w:t>أيضًا</w:t>
      </w:r>
      <w:r w:rsidRPr="003F61AD">
        <w:rPr>
          <w:sz w:val="28"/>
          <w:szCs w:val="28"/>
          <w:rtl/>
          <w:lang w:bidi="ar-SA"/>
        </w:rPr>
        <w:t xml:space="preserve"> عن </w:t>
      </w:r>
      <w:proofErr w:type="spellStart"/>
      <w:r w:rsidRPr="003F61AD">
        <w:rPr>
          <w:sz w:val="28"/>
          <w:szCs w:val="28"/>
          <w:rtl/>
          <w:lang w:bidi="ar-SA"/>
        </w:rPr>
        <w:t>بلعام</w:t>
      </w:r>
      <w:proofErr w:type="spellEnd"/>
      <w:r w:rsidRPr="003F61AD">
        <w:rPr>
          <w:sz w:val="28"/>
          <w:szCs w:val="28"/>
          <w:rtl/>
          <w:lang w:bidi="ar-SA"/>
        </w:rPr>
        <w:t xml:space="preserve"> (2بط2: 15). وما ذكره يهوذا (يه 11) من حيث أنه "أَحَبَّ أُجْرَةَ الإِثْمِ". </w:t>
      </w:r>
    </w:p>
    <w:p w14:paraId="2DF3509B" w14:textId="4301850D" w:rsidR="005706CA" w:rsidRPr="003F61AD" w:rsidRDefault="004053A2" w:rsidP="00AE0B99">
      <w:pPr>
        <w:jc w:val="lowKashida"/>
        <w:rPr>
          <w:sz w:val="28"/>
          <w:szCs w:val="28"/>
          <w:rtl/>
          <w:lang w:bidi="ar-SA"/>
        </w:rPr>
      </w:pPr>
      <w:r>
        <w:rPr>
          <w:sz w:val="28"/>
          <w:szCs w:val="28"/>
          <w:rtl/>
          <w:lang w:bidi="ar-SA"/>
        </w:rPr>
        <w:t>د</w:t>
      </w:r>
      <w:r w:rsidR="005706CA" w:rsidRPr="003F61AD">
        <w:rPr>
          <w:sz w:val="28"/>
          <w:szCs w:val="28"/>
          <w:rtl/>
          <w:lang w:bidi="ar-SA"/>
        </w:rPr>
        <w:t xml:space="preserve">– وبنفس الوضع تحدث يهوذا الرسول عن نبوءة </w:t>
      </w:r>
      <w:proofErr w:type="spellStart"/>
      <w:r w:rsidR="005706CA" w:rsidRPr="003F61AD">
        <w:rPr>
          <w:sz w:val="28"/>
          <w:szCs w:val="28"/>
          <w:rtl/>
          <w:lang w:bidi="ar-SA"/>
        </w:rPr>
        <w:t>لأخنوخ</w:t>
      </w:r>
      <w:proofErr w:type="spellEnd"/>
      <w:r w:rsidR="005706CA" w:rsidRPr="003F61AD">
        <w:rPr>
          <w:sz w:val="28"/>
          <w:szCs w:val="28"/>
          <w:rtl/>
          <w:lang w:bidi="ar-SA"/>
        </w:rPr>
        <w:t xml:space="preserve"> لم ترد في العهد القديم، فقال</w:t>
      </w:r>
      <w:r>
        <w:rPr>
          <w:rFonts w:hint="cs"/>
          <w:sz w:val="28"/>
          <w:szCs w:val="28"/>
          <w:rtl/>
          <w:lang w:bidi="ar-SA"/>
        </w:rPr>
        <w:t>:</w:t>
      </w:r>
      <w:r w:rsidR="005706CA" w:rsidRPr="003F61AD">
        <w:rPr>
          <w:sz w:val="28"/>
          <w:szCs w:val="28"/>
          <w:rtl/>
          <w:lang w:bidi="ar-SA"/>
        </w:rPr>
        <w:t xml:space="preserve"> "وَتَنَبَّأَ عَنْ هؤُلاَءِ </w:t>
      </w:r>
      <w:r w:rsidR="001442F4">
        <w:rPr>
          <w:sz w:val="28"/>
          <w:szCs w:val="28"/>
          <w:rtl/>
          <w:lang w:bidi="ar-SA"/>
        </w:rPr>
        <w:t>أيضًا</w:t>
      </w:r>
      <w:r w:rsidR="005706CA" w:rsidRPr="003F61AD">
        <w:rPr>
          <w:sz w:val="28"/>
          <w:szCs w:val="28"/>
          <w:rtl/>
          <w:lang w:bidi="ar-SA"/>
        </w:rPr>
        <w:t xml:space="preserve"> أَخْنُوخُ السَّابعُ مِنْ آدَمَ </w:t>
      </w:r>
      <w:r w:rsidR="00B5111F">
        <w:rPr>
          <w:sz w:val="28"/>
          <w:szCs w:val="28"/>
          <w:rtl/>
          <w:lang w:bidi="ar-SA"/>
        </w:rPr>
        <w:t>قائلًا</w:t>
      </w:r>
      <w:r w:rsidR="005706CA" w:rsidRPr="003F61AD">
        <w:rPr>
          <w:sz w:val="28"/>
          <w:szCs w:val="28"/>
          <w:rtl/>
          <w:lang w:bidi="ar-SA"/>
        </w:rPr>
        <w:t xml:space="preserve">: هُوَذَا قَدْ جَاءَ الرَّبُّ فِي رَبَوَاتِ </w:t>
      </w:r>
      <w:proofErr w:type="spellStart"/>
      <w:r w:rsidR="005706CA" w:rsidRPr="003F61AD">
        <w:rPr>
          <w:sz w:val="28"/>
          <w:szCs w:val="28"/>
          <w:rtl/>
          <w:lang w:bidi="ar-SA"/>
        </w:rPr>
        <w:t>قِدِّيسِيهِ</w:t>
      </w:r>
      <w:proofErr w:type="spellEnd"/>
      <w:r w:rsidR="005706CA" w:rsidRPr="003F61AD">
        <w:rPr>
          <w:sz w:val="28"/>
          <w:szCs w:val="28"/>
          <w:rtl/>
          <w:lang w:bidi="ar-SA"/>
        </w:rPr>
        <w:t xml:space="preserve"> لِيَصْنَعَ دَيْنُونَةً عَلَى الْجَمِيعِ، وَيُعَاقِبَ جَمِيعَ فُجَّارِهِمْ" (يه14</w:t>
      </w:r>
      <w:r w:rsidR="00161C9B">
        <w:rPr>
          <w:rFonts w:hint="cs"/>
          <w:sz w:val="28"/>
          <w:szCs w:val="28"/>
          <w:rtl/>
          <w:lang w:bidi="ar-SA"/>
        </w:rPr>
        <w:t>،</w:t>
      </w:r>
      <w:r w:rsidR="005706CA" w:rsidRPr="003F61AD">
        <w:rPr>
          <w:sz w:val="28"/>
          <w:szCs w:val="28"/>
          <w:rtl/>
          <w:lang w:bidi="ar-SA"/>
        </w:rPr>
        <w:t xml:space="preserve"> 15). وهذه النبوءة لعل مصدرها التقليد </w:t>
      </w:r>
      <w:r w:rsidR="001442F4">
        <w:rPr>
          <w:sz w:val="28"/>
          <w:szCs w:val="28"/>
          <w:rtl/>
          <w:lang w:bidi="ar-SA"/>
        </w:rPr>
        <w:t>أيضًا</w:t>
      </w:r>
      <w:r w:rsidR="005706CA" w:rsidRPr="003F61AD">
        <w:rPr>
          <w:sz w:val="28"/>
          <w:szCs w:val="28"/>
          <w:rtl/>
          <w:lang w:bidi="ar-SA"/>
        </w:rPr>
        <w:t xml:space="preserve">. </w:t>
      </w:r>
    </w:p>
    <w:p w14:paraId="6A68044D" w14:textId="77777777" w:rsidR="005706CA" w:rsidRDefault="005706CA" w:rsidP="00AE0B99">
      <w:pPr>
        <w:jc w:val="lowKashida"/>
        <w:rPr>
          <w:sz w:val="28"/>
          <w:szCs w:val="28"/>
          <w:rtl/>
          <w:lang w:bidi="ar-SA"/>
        </w:rPr>
      </w:pPr>
      <w:r w:rsidRPr="003F61AD">
        <w:rPr>
          <w:sz w:val="28"/>
          <w:szCs w:val="28"/>
          <w:rtl/>
          <w:lang w:bidi="ar-SA"/>
        </w:rPr>
        <w:t>هـ -</w:t>
      </w:r>
      <w:r w:rsidR="00217F4B">
        <w:rPr>
          <w:rFonts w:hint="cs"/>
          <w:sz w:val="28"/>
          <w:szCs w:val="28"/>
          <w:rtl/>
          <w:lang w:bidi="ar-SA"/>
        </w:rPr>
        <w:t xml:space="preserve"> </w:t>
      </w:r>
      <w:r w:rsidRPr="003F61AD">
        <w:rPr>
          <w:sz w:val="28"/>
          <w:szCs w:val="28"/>
          <w:rtl/>
          <w:lang w:bidi="ar-SA"/>
        </w:rPr>
        <w:t xml:space="preserve">نلاحظ أن وصية الختان استلمها أبونا إبراهيم من الله (تك 17) وانتشرت بين الناس عن طريق التسليم قبل أن توجد شريعة مكتوبة تدعو إليها. </w:t>
      </w:r>
    </w:p>
    <w:p w14:paraId="67BD312D" w14:textId="77777777" w:rsidR="005706CA" w:rsidRPr="003F61AD" w:rsidRDefault="005706CA" w:rsidP="00217F4B">
      <w:pPr>
        <w:pStyle w:val="Heading3"/>
        <w:rPr>
          <w:rtl/>
        </w:rPr>
      </w:pPr>
      <w:bookmarkStart w:id="193" w:name="_Toc527182622"/>
      <w:bookmarkStart w:id="194" w:name="_Toc169981628"/>
      <w:r w:rsidRPr="003F61AD">
        <w:rPr>
          <w:rtl/>
        </w:rPr>
        <w:lastRenderedPageBreak/>
        <w:t>من فوائد التقليد</w:t>
      </w:r>
      <w:bookmarkEnd w:id="193"/>
      <w:bookmarkEnd w:id="194"/>
      <w:r w:rsidRPr="003F61AD">
        <w:rPr>
          <w:rtl/>
        </w:rPr>
        <w:t xml:space="preserve"> </w:t>
      </w:r>
    </w:p>
    <w:p w14:paraId="60147A2A" w14:textId="77777777" w:rsidR="005706CA" w:rsidRPr="003F61AD" w:rsidRDefault="00217F4B" w:rsidP="00AE0B99">
      <w:pPr>
        <w:jc w:val="lowKashida"/>
        <w:rPr>
          <w:sz w:val="28"/>
          <w:szCs w:val="28"/>
          <w:rtl/>
          <w:lang w:bidi="ar-SA"/>
        </w:rPr>
      </w:pPr>
      <w:r>
        <w:rPr>
          <w:sz w:val="28"/>
          <w:szCs w:val="28"/>
          <w:rtl/>
          <w:lang w:bidi="ar-SA"/>
        </w:rPr>
        <w:t>1</w:t>
      </w:r>
      <w:r w:rsidR="005706CA" w:rsidRPr="003F61AD">
        <w:rPr>
          <w:sz w:val="28"/>
          <w:szCs w:val="28"/>
          <w:rtl/>
          <w:lang w:bidi="ar-SA"/>
        </w:rPr>
        <w:t>-</w:t>
      </w:r>
      <w:r>
        <w:rPr>
          <w:rFonts w:hint="cs"/>
          <w:sz w:val="28"/>
          <w:szCs w:val="28"/>
          <w:rtl/>
          <w:lang w:bidi="ar-SA"/>
        </w:rPr>
        <w:t xml:space="preserve"> </w:t>
      </w:r>
      <w:r w:rsidR="005706CA" w:rsidRPr="003F61AD">
        <w:rPr>
          <w:sz w:val="28"/>
          <w:szCs w:val="28"/>
          <w:rtl/>
          <w:lang w:bidi="ar-SA"/>
        </w:rPr>
        <w:t xml:space="preserve">بالتقليد عرفنا الكتاب المقدس نفسه، فبالتسليم وصلت إلينا كتب الله، وما كنا لنعرفها ونميزها بغير هذا الطريق. والمجامع المقدسة هي التي حددت لنا كتب العهد الجديد. </w:t>
      </w:r>
    </w:p>
    <w:p w14:paraId="0C9F8FE7" w14:textId="77777777" w:rsidR="005706CA" w:rsidRPr="003F61AD" w:rsidRDefault="00217F4B" w:rsidP="00AE0B99">
      <w:pPr>
        <w:jc w:val="lowKashida"/>
        <w:rPr>
          <w:sz w:val="28"/>
          <w:szCs w:val="28"/>
        </w:rPr>
      </w:pPr>
      <w:r>
        <w:rPr>
          <w:sz w:val="28"/>
          <w:szCs w:val="28"/>
          <w:rtl/>
          <w:lang w:bidi="ar-SA"/>
        </w:rPr>
        <w:t>2</w:t>
      </w:r>
      <w:r w:rsidR="005706CA" w:rsidRPr="003F61AD">
        <w:rPr>
          <w:sz w:val="28"/>
          <w:szCs w:val="28"/>
          <w:rtl/>
          <w:lang w:bidi="ar-SA"/>
        </w:rPr>
        <w:t>-</w:t>
      </w:r>
      <w:r>
        <w:rPr>
          <w:rFonts w:hint="cs"/>
          <w:sz w:val="28"/>
          <w:szCs w:val="28"/>
          <w:rtl/>
          <w:lang w:bidi="ar-SA"/>
        </w:rPr>
        <w:t xml:space="preserve"> </w:t>
      </w:r>
      <w:r w:rsidR="005706CA" w:rsidRPr="003F61AD">
        <w:rPr>
          <w:sz w:val="28"/>
          <w:szCs w:val="28"/>
          <w:rtl/>
          <w:lang w:bidi="ar-SA"/>
        </w:rPr>
        <w:t xml:space="preserve">بالتقليد وصل إلينا كل تراث الكنيسة وكل نظمها وكل طقوسها. </w:t>
      </w:r>
    </w:p>
    <w:p w14:paraId="606040F2" w14:textId="77777777" w:rsidR="005706CA" w:rsidRPr="003F61AD" w:rsidRDefault="00217F4B" w:rsidP="00AE0B99">
      <w:pPr>
        <w:jc w:val="lowKashida"/>
        <w:rPr>
          <w:sz w:val="28"/>
          <w:szCs w:val="28"/>
        </w:rPr>
      </w:pPr>
      <w:r>
        <w:rPr>
          <w:sz w:val="28"/>
          <w:szCs w:val="28"/>
          <w:rtl/>
          <w:lang w:bidi="ar-SA"/>
        </w:rPr>
        <w:t>3</w:t>
      </w:r>
      <w:r w:rsidR="005706CA" w:rsidRPr="003F61AD">
        <w:rPr>
          <w:sz w:val="28"/>
          <w:szCs w:val="28"/>
          <w:rtl/>
          <w:lang w:bidi="ar-SA"/>
        </w:rPr>
        <w:t>-</w:t>
      </w:r>
      <w:r>
        <w:rPr>
          <w:rFonts w:hint="cs"/>
          <w:sz w:val="28"/>
          <w:szCs w:val="28"/>
          <w:rtl/>
          <w:lang w:bidi="ar-SA"/>
        </w:rPr>
        <w:t xml:space="preserve"> </w:t>
      </w:r>
      <w:r w:rsidR="005706CA" w:rsidRPr="003F61AD">
        <w:rPr>
          <w:sz w:val="28"/>
          <w:szCs w:val="28"/>
          <w:rtl/>
          <w:lang w:bidi="ar-SA"/>
        </w:rPr>
        <w:t xml:space="preserve">التقليد هو الذي حفظ لنا الإيمان السليم. سلّمه جيل إلى جيل. ولو ترك كل شخص لنفسه يرى ما الذي يفهمه من آيات الكتاب، لوجدت شيع ومذاهب متعددة لا تربطها وحدة في الإيمان. لأن الكتاب المقدس شيء. وطريقة تفسيره شيء آخر. </w:t>
      </w:r>
    </w:p>
    <w:p w14:paraId="67A86E4F" w14:textId="77777777" w:rsidR="005706CA" w:rsidRPr="003F61AD" w:rsidRDefault="00217F4B" w:rsidP="00AE0B99">
      <w:pPr>
        <w:jc w:val="lowKashida"/>
        <w:rPr>
          <w:sz w:val="28"/>
          <w:szCs w:val="28"/>
          <w:rtl/>
          <w:lang w:bidi="ar-SA"/>
        </w:rPr>
      </w:pPr>
      <w:r>
        <w:rPr>
          <w:sz w:val="28"/>
          <w:szCs w:val="28"/>
          <w:rtl/>
          <w:lang w:bidi="ar-SA"/>
        </w:rPr>
        <w:t>4</w:t>
      </w:r>
      <w:r w:rsidR="005706CA" w:rsidRPr="003F61AD">
        <w:rPr>
          <w:sz w:val="28"/>
          <w:szCs w:val="28"/>
          <w:rtl/>
          <w:lang w:bidi="ar-SA"/>
        </w:rPr>
        <w:t>-</w:t>
      </w:r>
      <w:r>
        <w:rPr>
          <w:rFonts w:hint="cs"/>
          <w:sz w:val="28"/>
          <w:szCs w:val="28"/>
          <w:rtl/>
          <w:lang w:bidi="ar-SA"/>
        </w:rPr>
        <w:t xml:space="preserve"> </w:t>
      </w:r>
      <w:r w:rsidR="005706CA" w:rsidRPr="003F61AD">
        <w:rPr>
          <w:sz w:val="28"/>
          <w:szCs w:val="28"/>
          <w:rtl/>
          <w:lang w:bidi="ar-SA"/>
        </w:rPr>
        <w:t xml:space="preserve">حفظ لنا بعض عقائد وتعاليم، مثل تقديس يوم الأحد، ورشم الصليب وشريعة الزوجة الواحدة، والصلاة على الراقدين، وحفظ لنا عمل كل رتب الكهنوت. </w:t>
      </w:r>
    </w:p>
    <w:p w14:paraId="439CCA34" w14:textId="77777777" w:rsidR="005706CA" w:rsidRPr="003F61AD" w:rsidRDefault="005706CA" w:rsidP="002767A8">
      <w:pPr>
        <w:pStyle w:val="Heading3"/>
        <w:rPr>
          <w:rtl/>
        </w:rPr>
      </w:pPr>
      <w:bookmarkStart w:id="195" w:name="_Toc527182623"/>
      <w:bookmarkStart w:id="196" w:name="_Toc169981629"/>
      <w:r w:rsidRPr="003F61AD">
        <w:rPr>
          <w:rtl/>
        </w:rPr>
        <w:t>التقليد الصحيح والتقاليد الباطلة</w:t>
      </w:r>
      <w:bookmarkEnd w:id="195"/>
      <w:bookmarkEnd w:id="196"/>
      <w:r w:rsidRPr="003F61AD">
        <w:rPr>
          <w:rtl/>
        </w:rPr>
        <w:t xml:space="preserve"> </w:t>
      </w:r>
    </w:p>
    <w:p w14:paraId="7106103E" w14:textId="77777777" w:rsidR="005706CA" w:rsidRPr="003F61AD" w:rsidRDefault="005706CA" w:rsidP="00AE0B99">
      <w:pPr>
        <w:jc w:val="lowKashida"/>
        <w:rPr>
          <w:sz w:val="28"/>
          <w:szCs w:val="28"/>
          <w:rtl/>
          <w:lang w:bidi="ar-SA"/>
        </w:rPr>
      </w:pPr>
      <w:r w:rsidRPr="003F61AD">
        <w:rPr>
          <w:sz w:val="28"/>
          <w:szCs w:val="28"/>
          <w:rtl/>
          <w:lang w:bidi="ar-SA"/>
        </w:rPr>
        <w:t xml:space="preserve">إن الذين يرفضون التقليد، يحتجون على ذلك بأن السيد المسيح قد رفضه في توبيخ الرب للكتبة والفريسيين "وَأَنْتُمْ </w:t>
      </w:r>
      <w:r w:rsidR="001442F4">
        <w:rPr>
          <w:sz w:val="28"/>
          <w:szCs w:val="28"/>
          <w:rtl/>
          <w:lang w:bidi="ar-SA"/>
        </w:rPr>
        <w:t>أيضًا</w:t>
      </w:r>
      <w:r w:rsidRPr="003F61AD">
        <w:rPr>
          <w:sz w:val="28"/>
          <w:szCs w:val="28"/>
          <w:rtl/>
          <w:lang w:bidi="ar-SA"/>
        </w:rPr>
        <w:t xml:space="preserve">، لِمَاذَا تَتَعَدَّوْنَ وَصِيَّةَ اللهِ بِسَبَب تَقْلِيدِكُمْ" (مت15: 3) وإدانة في نفس المناسبة لبعض التقاليد الخاطئة (مت15: 4- 6). </w:t>
      </w:r>
    </w:p>
    <w:p w14:paraId="10AA152F" w14:textId="77777777" w:rsidR="005706CA" w:rsidRPr="003F61AD" w:rsidRDefault="005706CA" w:rsidP="00AE0B99">
      <w:pPr>
        <w:jc w:val="lowKashida"/>
        <w:rPr>
          <w:sz w:val="28"/>
          <w:szCs w:val="28"/>
          <w:rtl/>
          <w:lang w:bidi="ar-SA"/>
        </w:rPr>
      </w:pPr>
      <w:r w:rsidRPr="003F61AD">
        <w:rPr>
          <w:sz w:val="28"/>
          <w:szCs w:val="28"/>
          <w:rtl/>
          <w:lang w:bidi="ar-SA"/>
        </w:rPr>
        <w:t>وكذلك يحتجون بقول الرسول</w:t>
      </w:r>
      <w:r w:rsidR="002767A8">
        <w:rPr>
          <w:rFonts w:hint="cs"/>
          <w:sz w:val="28"/>
          <w:szCs w:val="28"/>
          <w:rtl/>
          <w:lang w:bidi="ar-SA"/>
        </w:rPr>
        <w:t>:</w:t>
      </w:r>
      <w:r w:rsidRPr="003F61AD">
        <w:rPr>
          <w:sz w:val="28"/>
          <w:szCs w:val="28"/>
          <w:rtl/>
          <w:lang w:bidi="ar-SA"/>
        </w:rPr>
        <w:t xml:space="preserve"> "اُنْظُرُوا أَنْ لاَ يَكُونَ أَحَدٌ </w:t>
      </w:r>
      <w:proofErr w:type="spellStart"/>
      <w:r w:rsidRPr="003F61AD">
        <w:rPr>
          <w:sz w:val="28"/>
          <w:szCs w:val="28"/>
          <w:rtl/>
          <w:lang w:bidi="ar-SA"/>
        </w:rPr>
        <w:t>يَسْبِيكُمْ</w:t>
      </w:r>
      <w:proofErr w:type="spellEnd"/>
      <w:r w:rsidRPr="003F61AD">
        <w:rPr>
          <w:sz w:val="28"/>
          <w:szCs w:val="28"/>
          <w:rtl/>
          <w:lang w:bidi="ar-SA"/>
        </w:rPr>
        <w:t xml:space="preserve"> بِالْفَلْسَفَةِ وَبِغُرُورٍ بَاطِل، حَسَبَ تَقْلِيدِ النَّاسِ، وَلَيْسَ حَسَبَ الْمَسِيحِ" (كو2: 8). </w:t>
      </w:r>
    </w:p>
    <w:p w14:paraId="67FB6CE3" w14:textId="77777777" w:rsidR="005706CA" w:rsidRPr="003F61AD" w:rsidRDefault="005706CA" w:rsidP="00AE0B99">
      <w:pPr>
        <w:jc w:val="lowKashida"/>
        <w:rPr>
          <w:sz w:val="28"/>
          <w:szCs w:val="28"/>
          <w:rtl/>
          <w:lang w:bidi="ar-SA"/>
        </w:rPr>
      </w:pPr>
      <w:r w:rsidRPr="003F61AD">
        <w:rPr>
          <w:sz w:val="28"/>
          <w:szCs w:val="28"/>
          <w:rtl/>
          <w:lang w:bidi="ar-SA"/>
        </w:rPr>
        <w:t>ونحن لا نقصد في حديثنا عن التقليد تلك التقاليد الباطلة التي هي من صنع الناس، أو التي هي ضد تعليم الكتاب أو ضد روحه، أو كالتقاليد التي أظهر السيد المسيح زيفها...</w:t>
      </w:r>
    </w:p>
    <w:p w14:paraId="338D1EE0" w14:textId="77777777" w:rsidR="005706CA" w:rsidRPr="003F61AD" w:rsidRDefault="005706CA" w:rsidP="00077CBA">
      <w:pPr>
        <w:pStyle w:val="Heading4"/>
        <w:rPr>
          <w:rtl/>
        </w:rPr>
      </w:pPr>
      <w:r w:rsidRPr="003F61AD">
        <w:rPr>
          <w:rtl/>
        </w:rPr>
        <w:t xml:space="preserve">إنما نقصد التقليد السليم الذي هو على أنواع: </w:t>
      </w:r>
    </w:p>
    <w:p w14:paraId="47E64C1E" w14:textId="77777777" w:rsidR="005706CA" w:rsidRPr="003F61AD" w:rsidRDefault="005706CA" w:rsidP="00217F4B">
      <w:pPr>
        <w:numPr>
          <w:ilvl w:val="0"/>
          <w:numId w:val="8"/>
        </w:numPr>
        <w:ind w:left="0" w:firstLine="0"/>
        <w:jc w:val="lowKashida"/>
        <w:rPr>
          <w:sz w:val="28"/>
          <w:szCs w:val="28"/>
          <w:rtl/>
          <w:lang w:bidi="ar-SA"/>
        </w:rPr>
      </w:pPr>
      <w:r w:rsidRPr="003F61AD">
        <w:rPr>
          <w:sz w:val="28"/>
          <w:szCs w:val="28"/>
          <w:rtl/>
          <w:lang w:bidi="ar-SA"/>
        </w:rPr>
        <w:t xml:space="preserve">تعليم الرب نفسه الذي وصل عن طريق التقليد. </w:t>
      </w:r>
    </w:p>
    <w:p w14:paraId="69030572" w14:textId="03321093" w:rsidR="005706CA" w:rsidRPr="003F61AD" w:rsidRDefault="005706CA" w:rsidP="00217F4B">
      <w:pPr>
        <w:numPr>
          <w:ilvl w:val="0"/>
          <w:numId w:val="8"/>
        </w:numPr>
        <w:ind w:left="0" w:firstLine="0"/>
        <w:jc w:val="lowKashida"/>
        <w:rPr>
          <w:sz w:val="28"/>
          <w:szCs w:val="28"/>
          <w:lang w:bidi="ar-SA"/>
        </w:rPr>
      </w:pPr>
      <w:r w:rsidRPr="003F61AD">
        <w:rPr>
          <w:sz w:val="28"/>
          <w:szCs w:val="28"/>
          <w:rtl/>
          <w:lang w:bidi="ar-SA"/>
        </w:rPr>
        <w:t>التقليد الرسولي الذي هو تعليم الآباء الرسل وقد وصل إلينا عن طريق التسليم</w:t>
      </w:r>
      <w:r w:rsidR="00AE7BA4">
        <w:rPr>
          <w:rFonts w:hint="cs"/>
          <w:sz w:val="28"/>
          <w:szCs w:val="28"/>
          <w:rtl/>
          <w:lang w:bidi="ar-SA"/>
        </w:rPr>
        <w:t>،</w:t>
      </w:r>
      <w:r w:rsidRPr="003F61AD">
        <w:rPr>
          <w:sz w:val="28"/>
          <w:szCs w:val="28"/>
          <w:rtl/>
          <w:lang w:bidi="ar-SA"/>
        </w:rPr>
        <w:t xml:space="preserve"> جيل يسلم جيلًا. </w:t>
      </w:r>
    </w:p>
    <w:p w14:paraId="33F4CB7E" w14:textId="77777777" w:rsidR="005706CA" w:rsidRPr="003F61AD" w:rsidRDefault="005706CA" w:rsidP="00217F4B">
      <w:pPr>
        <w:numPr>
          <w:ilvl w:val="0"/>
          <w:numId w:val="8"/>
        </w:numPr>
        <w:ind w:left="0" w:firstLine="0"/>
        <w:jc w:val="lowKashida"/>
        <w:rPr>
          <w:sz w:val="28"/>
          <w:szCs w:val="28"/>
          <w:rtl/>
          <w:lang w:bidi="ar-SA"/>
        </w:rPr>
      </w:pPr>
      <w:r w:rsidRPr="003F61AD">
        <w:rPr>
          <w:sz w:val="28"/>
          <w:szCs w:val="28"/>
          <w:rtl/>
          <w:lang w:bidi="ar-SA"/>
        </w:rPr>
        <w:lastRenderedPageBreak/>
        <w:t xml:space="preserve">التقليد الكنسي، الذي قررته مجامع الكنيسة المقدسة في قوانينها ونظمها أو ما وصل إلينا عن طريق الآباء الكبار معلمي البيعة أو أبطال الإيمان. وهذا ينقلنا إلى نقطة هامة وهي: </w:t>
      </w:r>
    </w:p>
    <w:p w14:paraId="512F7BE3" w14:textId="77777777" w:rsidR="005706CA" w:rsidRPr="003F61AD" w:rsidRDefault="005706CA" w:rsidP="009E49AC">
      <w:pPr>
        <w:pStyle w:val="Heading3"/>
        <w:rPr>
          <w:rtl/>
        </w:rPr>
      </w:pPr>
      <w:bookmarkStart w:id="197" w:name="_Toc527182624"/>
      <w:bookmarkStart w:id="198" w:name="_Toc169981630"/>
      <w:r w:rsidRPr="003F61AD">
        <w:rPr>
          <w:rtl/>
        </w:rPr>
        <w:t>سلطة الكنيسة في التشريع</w:t>
      </w:r>
      <w:bookmarkEnd w:id="197"/>
      <w:bookmarkEnd w:id="198"/>
      <w:r w:rsidRPr="003F61AD">
        <w:rPr>
          <w:rtl/>
        </w:rPr>
        <w:t xml:space="preserve"> </w:t>
      </w:r>
    </w:p>
    <w:p w14:paraId="25B08883" w14:textId="77777777" w:rsidR="005706CA" w:rsidRPr="003F61AD" w:rsidRDefault="005706CA" w:rsidP="00AE0B99">
      <w:pPr>
        <w:jc w:val="lowKashida"/>
        <w:rPr>
          <w:sz w:val="28"/>
          <w:szCs w:val="28"/>
          <w:rtl/>
          <w:lang w:bidi="ar-SA"/>
        </w:rPr>
      </w:pPr>
      <w:r w:rsidRPr="003F61AD">
        <w:rPr>
          <w:sz w:val="28"/>
          <w:szCs w:val="28"/>
          <w:rtl/>
          <w:lang w:bidi="ar-SA"/>
        </w:rPr>
        <w:t>هذا السلطان الذي سلمه السيد الرب للآباء الرسل في قوله</w:t>
      </w:r>
      <w:r w:rsidR="009700C0">
        <w:rPr>
          <w:rFonts w:hint="cs"/>
          <w:sz w:val="28"/>
          <w:szCs w:val="28"/>
          <w:rtl/>
          <w:lang w:bidi="ar-SA"/>
        </w:rPr>
        <w:t>:</w:t>
      </w:r>
      <w:r w:rsidRPr="003F61AD">
        <w:rPr>
          <w:sz w:val="28"/>
          <w:szCs w:val="28"/>
          <w:rtl/>
          <w:lang w:bidi="ar-SA"/>
        </w:rPr>
        <w:t xml:space="preserve"> "كُلُّ مَا تَرْبِطُونَهُ عَلَى الأَرْضِ يَكُونُ مَرْبُوطًا فِي السَّمَاءِ، وَكُلُّ مَا تَحُلُّونَهُ عَلَى الأَرْضِ يَكُونُ مَحْلُول</w:t>
      </w:r>
      <w:r w:rsidR="00972FC6">
        <w:rPr>
          <w:sz w:val="28"/>
          <w:szCs w:val="28"/>
          <w:rtl/>
          <w:lang w:bidi="ar-SA"/>
        </w:rPr>
        <w:t>ًا</w:t>
      </w:r>
      <w:r w:rsidRPr="003F61AD">
        <w:rPr>
          <w:sz w:val="28"/>
          <w:szCs w:val="28"/>
          <w:rtl/>
          <w:lang w:bidi="ar-SA"/>
        </w:rPr>
        <w:t xml:space="preserve"> فِي السَّمَاءِ" (مت18: 18). وقد بدأت الكنيسة عملها هذا بعقد أول مجمع كنسي في أورشليم سنة 45م. وهذا المجمع ناقش موضوع "قبول الأمم في الإيمان". وقرر فيه الآباء الرسل قبول الأمم مع التخفيف عليهم فقالوا</w:t>
      </w:r>
      <w:r w:rsidR="009700C0">
        <w:rPr>
          <w:rFonts w:hint="cs"/>
          <w:sz w:val="28"/>
          <w:szCs w:val="28"/>
          <w:rtl/>
          <w:lang w:bidi="ar-SA"/>
        </w:rPr>
        <w:t>:</w:t>
      </w:r>
      <w:r w:rsidRPr="003F61AD">
        <w:rPr>
          <w:sz w:val="28"/>
          <w:szCs w:val="28"/>
          <w:rtl/>
          <w:lang w:bidi="ar-SA"/>
        </w:rPr>
        <w:t xml:space="preserve"> "رَأَى الرُّوحُ الْقُدُسُ وَنَحْنُ، أَنْ لاَ نَضَعَ عَلَيْكُمْ ثِقْل</w:t>
      </w:r>
      <w:r w:rsidR="00972FC6">
        <w:rPr>
          <w:sz w:val="28"/>
          <w:szCs w:val="28"/>
          <w:rtl/>
          <w:lang w:bidi="ar-SA"/>
        </w:rPr>
        <w:t>ًا</w:t>
      </w:r>
      <w:r w:rsidRPr="003F61AD">
        <w:rPr>
          <w:sz w:val="28"/>
          <w:szCs w:val="28"/>
          <w:rtl/>
          <w:lang w:bidi="ar-SA"/>
        </w:rPr>
        <w:t xml:space="preserve"> أَكْثَرَ، غَيْرَ هذِهِ الأَشْيَاءِ الْوَاجِبَةِ: أَنْ تَمْتَنِعُوا عَمَّا ذُبحَ لِلأَصْنَامِ، وَعَنِ الدَّمِ، وَالْمَخْنُوقِ، وَالزِّنَا" (أع15: 28، 29). </w:t>
      </w:r>
    </w:p>
    <w:p w14:paraId="0071C34A" w14:textId="77777777" w:rsidR="005706CA" w:rsidRPr="003F61AD" w:rsidRDefault="005706CA" w:rsidP="00AE0B99">
      <w:pPr>
        <w:jc w:val="lowKashida"/>
        <w:rPr>
          <w:sz w:val="28"/>
          <w:szCs w:val="28"/>
          <w:rtl/>
          <w:lang w:bidi="ar-SA"/>
        </w:rPr>
      </w:pPr>
      <w:r w:rsidRPr="003F61AD">
        <w:rPr>
          <w:sz w:val="28"/>
          <w:szCs w:val="28"/>
          <w:rtl/>
          <w:lang w:bidi="ar-SA"/>
        </w:rPr>
        <w:t xml:space="preserve">ثم توالى عقد المجامع المقدسة، المكانية والمسكونية، من خلال سلطة التعليم والتشريع والتقنين التي منحها الرب </w:t>
      </w:r>
      <w:proofErr w:type="spellStart"/>
      <w:r w:rsidRPr="003F61AD">
        <w:rPr>
          <w:sz w:val="28"/>
          <w:szCs w:val="28"/>
          <w:rtl/>
          <w:lang w:bidi="ar-SA"/>
        </w:rPr>
        <w:t>لسطان</w:t>
      </w:r>
      <w:proofErr w:type="spellEnd"/>
      <w:r w:rsidRPr="003F61AD">
        <w:rPr>
          <w:sz w:val="28"/>
          <w:szCs w:val="28"/>
          <w:rtl/>
          <w:lang w:bidi="ar-SA"/>
        </w:rPr>
        <w:t xml:space="preserve"> الكهنوت. وأصدرت هذه المجامع تعليمًا ونظمًا للكنيسة دخلت ضمن التقليد الكنسي. </w:t>
      </w:r>
    </w:p>
    <w:p w14:paraId="275D9C1E" w14:textId="77777777" w:rsidR="005706CA" w:rsidRPr="003F61AD" w:rsidRDefault="008D2C9A" w:rsidP="008D2C9A">
      <w:pPr>
        <w:pStyle w:val="Heading4"/>
        <w:rPr>
          <w:rtl/>
        </w:rPr>
      </w:pPr>
      <w:r>
        <w:rPr>
          <w:rtl/>
        </w:rPr>
        <w:t>ويشترط في التقليد السليم</w:t>
      </w:r>
    </w:p>
    <w:p w14:paraId="4D3AE126" w14:textId="109150B6" w:rsidR="005706CA" w:rsidRPr="003F61AD" w:rsidRDefault="00217F4B" w:rsidP="00AE0B99">
      <w:pPr>
        <w:jc w:val="lowKashida"/>
        <w:rPr>
          <w:sz w:val="28"/>
          <w:szCs w:val="28"/>
          <w:rtl/>
          <w:lang w:bidi="ar-SA"/>
        </w:rPr>
      </w:pPr>
      <w:r>
        <w:rPr>
          <w:sz w:val="28"/>
          <w:szCs w:val="28"/>
          <w:rtl/>
          <w:lang w:bidi="ar-SA"/>
        </w:rPr>
        <w:t>1</w:t>
      </w:r>
      <w:r w:rsidR="005706CA" w:rsidRPr="003F61AD">
        <w:rPr>
          <w:sz w:val="28"/>
          <w:szCs w:val="28"/>
          <w:rtl/>
          <w:lang w:bidi="ar-SA"/>
        </w:rPr>
        <w:t>-</w:t>
      </w:r>
      <w:r>
        <w:rPr>
          <w:rFonts w:hint="cs"/>
          <w:sz w:val="28"/>
          <w:szCs w:val="28"/>
          <w:rtl/>
          <w:lang w:bidi="ar-SA"/>
        </w:rPr>
        <w:t xml:space="preserve"> </w:t>
      </w:r>
      <w:r w:rsidR="005706CA" w:rsidRPr="003F61AD">
        <w:rPr>
          <w:sz w:val="28"/>
          <w:szCs w:val="28"/>
          <w:rtl/>
          <w:lang w:bidi="ar-SA"/>
        </w:rPr>
        <w:t>أنه لا يعارض الكتاب المقدس (غل</w:t>
      </w:r>
      <w:r w:rsidR="00C4030F">
        <w:rPr>
          <w:rFonts w:hint="cs"/>
          <w:sz w:val="28"/>
          <w:szCs w:val="28"/>
          <w:rtl/>
          <w:lang w:bidi="ar-SA"/>
        </w:rPr>
        <w:t>ا</w:t>
      </w:r>
      <w:r w:rsidR="005706CA" w:rsidRPr="003F61AD">
        <w:rPr>
          <w:sz w:val="28"/>
          <w:szCs w:val="28"/>
          <w:rtl/>
          <w:lang w:bidi="ar-SA"/>
        </w:rPr>
        <w:t xml:space="preserve">1: 8). </w:t>
      </w:r>
    </w:p>
    <w:p w14:paraId="66DC4143" w14:textId="77777777" w:rsidR="005706CA" w:rsidRPr="003F61AD" w:rsidRDefault="00217F4B" w:rsidP="00AE0B99">
      <w:pPr>
        <w:jc w:val="lowKashida"/>
        <w:rPr>
          <w:sz w:val="28"/>
          <w:szCs w:val="28"/>
        </w:rPr>
      </w:pPr>
      <w:r>
        <w:rPr>
          <w:sz w:val="28"/>
          <w:szCs w:val="28"/>
          <w:rtl/>
          <w:lang w:bidi="ar-SA"/>
        </w:rPr>
        <w:t>2</w:t>
      </w:r>
      <w:r w:rsidR="005706CA" w:rsidRPr="003F61AD">
        <w:rPr>
          <w:sz w:val="28"/>
          <w:szCs w:val="28"/>
          <w:rtl/>
          <w:lang w:bidi="ar-SA"/>
        </w:rPr>
        <w:t>-</w:t>
      </w:r>
      <w:r>
        <w:rPr>
          <w:rFonts w:hint="cs"/>
          <w:sz w:val="28"/>
          <w:szCs w:val="28"/>
          <w:rtl/>
          <w:lang w:bidi="ar-SA"/>
        </w:rPr>
        <w:t xml:space="preserve"> </w:t>
      </w:r>
      <w:r w:rsidR="005706CA" w:rsidRPr="003F61AD">
        <w:rPr>
          <w:sz w:val="28"/>
          <w:szCs w:val="28"/>
          <w:rtl/>
          <w:lang w:bidi="ar-SA"/>
        </w:rPr>
        <w:t xml:space="preserve">أن يكون غير متعارض مع التقاليد الكنسية الأخرى. </w:t>
      </w:r>
    </w:p>
    <w:p w14:paraId="2AC09064" w14:textId="0E287F21" w:rsidR="005706CA" w:rsidRPr="003F61AD" w:rsidRDefault="00217F4B" w:rsidP="00AE0B99">
      <w:pPr>
        <w:jc w:val="lowKashida"/>
        <w:rPr>
          <w:sz w:val="28"/>
          <w:szCs w:val="28"/>
          <w:rtl/>
          <w:lang w:bidi="ar-SA"/>
        </w:rPr>
      </w:pPr>
      <w:r>
        <w:rPr>
          <w:sz w:val="28"/>
          <w:szCs w:val="28"/>
          <w:rtl/>
          <w:lang w:bidi="ar-SA"/>
        </w:rPr>
        <w:t>3</w:t>
      </w:r>
      <w:r w:rsidR="005706CA" w:rsidRPr="003F61AD">
        <w:rPr>
          <w:sz w:val="28"/>
          <w:szCs w:val="28"/>
          <w:rtl/>
          <w:lang w:bidi="ar-SA"/>
        </w:rPr>
        <w:t>-</w:t>
      </w:r>
      <w:r>
        <w:rPr>
          <w:rFonts w:hint="cs"/>
          <w:sz w:val="28"/>
          <w:szCs w:val="28"/>
          <w:rtl/>
          <w:lang w:bidi="ar-SA"/>
        </w:rPr>
        <w:t xml:space="preserve"> </w:t>
      </w:r>
      <w:r>
        <w:rPr>
          <w:sz w:val="28"/>
          <w:szCs w:val="28"/>
          <w:rtl/>
          <w:lang w:bidi="ar-SA"/>
        </w:rPr>
        <w:t xml:space="preserve">أن يكون مقبولًا من الكنائس. </w:t>
      </w:r>
      <w:r w:rsidR="005706CA" w:rsidRPr="003F61AD">
        <w:rPr>
          <w:sz w:val="28"/>
          <w:szCs w:val="28"/>
          <w:rtl/>
          <w:lang w:bidi="ar-SA"/>
        </w:rPr>
        <w:t xml:space="preserve">والمعروف أنه في كل جيل تظهر أمور جديدة لم تكن معروفة من قبل تحتاج إلى إبداء رأي الدين فيها، حتى لا يتبلبل الناس وتتشتت </w:t>
      </w:r>
      <w:r w:rsidR="008651E3">
        <w:rPr>
          <w:rFonts w:hint="cs"/>
          <w:sz w:val="28"/>
          <w:szCs w:val="28"/>
          <w:rtl/>
          <w:lang w:bidi="ar-SA"/>
        </w:rPr>
        <w:t>آ</w:t>
      </w:r>
      <w:r w:rsidR="005706CA" w:rsidRPr="003F61AD">
        <w:rPr>
          <w:sz w:val="28"/>
          <w:szCs w:val="28"/>
          <w:rtl/>
          <w:lang w:bidi="ar-SA"/>
        </w:rPr>
        <w:t xml:space="preserve">راؤهم ولا يعرفون أين الحق من الباطل. لأنه ليس جميع الناس علماء بالكتاب وبقواعد الدين. </w:t>
      </w:r>
    </w:p>
    <w:p w14:paraId="38701921" w14:textId="77777777" w:rsidR="00DF3D07" w:rsidRDefault="005706CA" w:rsidP="00BF66BB">
      <w:pPr>
        <w:jc w:val="lowKashida"/>
        <w:rPr>
          <w:sz w:val="28"/>
          <w:szCs w:val="28"/>
          <w:rtl/>
          <w:lang w:bidi="ar-SA"/>
        </w:rPr>
      </w:pPr>
      <w:r w:rsidRPr="003F61AD">
        <w:rPr>
          <w:sz w:val="28"/>
          <w:szCs w:val="28"/>
          <w:rtl/>
          <w:lang w:bidi="ar-SA"/>
        </w:rPr>
        <w:t>لذلك تقوم الكنيسة بسلطانها التعليمي والتشريعي، بإبداء رأي الدين في هذه الأمور، لأنه من فم الكاهن</w:t>
      </w:r>
      <w:r w:rsidR="00BF66BB">
        <w:rPr>
          <w:sz w:val="28"/>
          <w:szCs w:val="28"/>
          <w:rtl/>
          <w:lang w:bidi="ar-SA"/>
        </w:rPr>
        <w:t xml:space="preserve"> تطلب الشريعة كما يقول الكتاب. </w:t>
      </w:r>
      <w:proofErr w:type="spellStart"/>
      <w:r w:rsidRPr="003F61AD">
        <w:rPr>
          <w:sz w:val="28"/>
          <w:szCs w:val="28"/>
          <w:rtl/>
          <w:lang w:bidi="ar-SA"/>
        </w:rPr>
        <w:t>وبتوالى</w:t>
      </w:r>
      <w:proofErr w:type="spellEnd"/>
      <w:r w:rsidRPr="003F61AD">
        <w:rPr>
          <w:sz w:val="28"/>
          <w:szCs w:val="28"/>
          <w:rtl/>
          <w:lang w:bidi="ar-SA"/>
        </w:rPr>
        <w:t xml:space="preserve"> الأجيال يتحول تعليم الكنيسة في جيل معين إلى تقليد تتوارثه الأجيال.</w:t>
      </w:r>
    </w:p>
    <w:p w14:paraId="3F80E7CC" w14:textId="77777777" w:rsidR="00DF3D07" w:rsidRPr="002F0523" w:rsidRDefault="00DF3D07" w:rsidP="00DF3D07">
      <w:pPr>
        <w:jc w:val="center"/>
        <w:rPr>
          <w:sz w:val="22"/>
          <w:szCs w:val="22"/>
          <w:rtl/>
          <w:lang w:bidi="ar-SA"/>
        </w:rPr>
      </w:pPr>
      <w:r w:rsidRPr="002F0523">
        <w:rPr>
          <w:sz w:val="22"/>
          <w:szCs w:val="22"/>
          <w:lang w:bidi="ar-SA"/>
        </w:rPr>
        <w:sym w:font="Wingdings" w:char="F056"/>
      </w:r>
      <w:r w:rsidRPr="002F0523">
        <w:rPr>
          <w:sz w:val="22"/>
          <w:szCs w:val="22"/>
          <w:lang w:bidi="ar-SA"/>
        </w:rPr>
        <w:sym w:font="Wingdings" w:char="F055"/>
      </w:r>
      <w:r w:rsidRPr="002F0523">
        <w:rPr>
          <w:sz w:val="22"/>
          <w:szCs w:val="22"/>
          <w:lang w:bidi="ar-SA"/>
        </w:rPr>
        <w:sym w:font="Wingdings" w:char="F056"/>
      </w:r>
    </w:p>
    <w:p w14:paraId="4F494AA9" w14:textId="77777777" w:rsidR="005706CA" w:rsidRPr="003F61AD" w:rsidRDefault="005706CA" w:rsidP="00DF3D07">
      <w:pPr>
        <w:pStyle w:val="Heading4"/>
        <w:rPr>
          <w:rtl/>
        </w:rPr>
      </w:pPr>
      <w:r w:rsidRPr="003F61AD">
        <w:rPr>
          <w:rtl/>
        </w:rPr>
        <w:lastRenderedPageBreak/>
        <w:t xml:space="preserve">وقد </w:t>
      </w:r>
      <w:r w:rsidR="00217F4B">
        <w:rPr>
          <w:rtl/>
        </w:rPr>
        <w:t>أمر الآباء الرسل بحفظ التقاليد</w:t>
      </w:r>
    </w:p>
    <w:p w14:paraId="49C20F29" w14:textId="77777777" w:rsidR="005706CA" w:rsidRPr="003F61AD" w:rsidRDefault="005706CA" w:rsidP="005B0E17">
      <w:pPr>
        <w:jc w:val="lowKashida"/>
        <w:rPr>
          <w:sz w:val="28"/>
          <w:szCs w:val="28"/>
          <w:rtl/>
          <w:lang w:bidi="ar-SA"/>
        </w:rPr>
      </w:pPr>
      <w:r w:rsidRPr="003F61AD">
        <w:rPr>
          <w:sz w:val="28"/>
          <w:szCs w:val="28"/>
          <w:rtl/>
          <w:lang w:bidi="ar-SA"/>
        </w:rPr>
        <w:t>فقال الرسول</w:t>
      </w:r>
      <w:r w:rsidR="00DF3D07">
        <w:rPr>
          <w:rFonts w:hint="cs"/>
          <w:sz w:val="28"/>
          <w:szCs w:val="28"/>
          <w:rtl/>
          <w:lang w:bidi="ar-SA"/>
        </w:rPr>
        <w:t>:</w:t>
      </w:r>
      <w:r w:rsidRPr="003F61AD">
        <w:rPr>
          <w:sz w:val="28"/>
          <w:szCs w:val="28"/>
          <w:rtl/>
          <w:lang w:bidi="ar-SA"/>
        </w:rPr>
        <w:t xml:space="preserve"> "فَاثْبُتُوا إِذًا أَيُّهَا الإِخْوَةُ وَتَمَسَّكُوا </w:t>
      </w:r>
      <w:r w:rsidR="005B0E17" w:rsidRPr="005B0E17">
        <w:rPr>
          <w:rFonts w:hint="cs"/>
          <w:b/>
          <w:bCs/>
          <w:sz w:val="28"/>
          <w:szCs w:val="28"/>
          <w:rtl/>
          <w:lang w:bidi="ar-SA"/>
        </w:rPr>
        <w:t>بالتقليدات</w:t>
      </w:r>
      <w:r w:rsidRPr="003F61AD">
        <w:rPr>
          <w:sz w:val="28"/>
          <w:szCs w:val="28"/>
          <w:rtl/>
          <w:lang w:bidi="ar-SA"/>
        </w:rPr>
        <w:t xml:space="preserve"> الَّتِي تَعَلَّمْتُمُوهَا، سَوَاءٌ كَانَ بِالْكَلاَمِ أَمْ بِرِسَالَتِنَا" (2تس2: 2- 15)</w:t>
      </w:r>
      <w:r w:rsidR="00DF3D07">
        <w:rPr>
          <w:rFonts w:hint="cs"/>
          <w:sz w:val="28"/>
          <w:szCs w:val="28"/>
          <w:rtl/>
          <w:lang w:bidi="ar-SA"/>
        </w:rPr>
        <w:t>،</w:t>
      </w:r>
      <w:r w:rsidRPr="003F61AD">
        <w:rPr>
          <w:sz w:val="28"/>
          <w:szCs w:val="28"/>
          <w:rtl/>
          <w:lang w:bidi="ar-SA"/>
        </w:rPr>
        <w:t xml:space="preserve"> وقال </w:t>
      </w:r>
      <w:r w:rsidR="001442F4">
        <w:rPr>
          <w:sz w:val="28"/>
          <w:szCs w:val="28"/>
          <w:rtl/>
          <w:lang w:bidi="ar-SA"/>
        </w:rPr>
        <w:t>أيضًا</w:t>
      </w:r>
      <w:r w:rsidR="00DF3D07">
        <w:rPr>
          <w:rFonts w:hint="cs"/>
          <w:sz w:val="28"/>
          <w:szCs w:val="28"/>
          <w:rtl/>
          <w:lang w:bidi="ar-SA"/>
        </w:rPr>
        <w:t>:</w:t>
      </w:r>
      <w:r w:rsidRPr="003F61AD">
        <w:rPr>
          <w:sz w:val="28"/>
          <w:szCs w:val="28"/>
          <w:rtl/>
          <w:lang w:bidi="ar-SA"/>
        </w:rPr>
        <w:t xml:space="preserve"> "تَجَنَّبُوا كُلَّ أَخٍ يَسْلُكُ بِلاَ تَرْتِيبٍ، وَلَيْسَ حَسَبَ </w:t>
      </w:r>
      <w:r w:rsidR="005B0E17" w:rsidRPr="005B0E17">
        <w:rPr>
          <w:rFonts w:hint="cs"/>
          <w:b/>
          <w:bCs/>
          <w:sz w:val="28"/>
          <w:szCs w:val="28"/>
          <w:rtl/>
          <w:lang w:bidi="ar-SA"/>
        </w:rPr>
        <w:t>التقليد</w:t>
      </w:r>
      <w:r w:rsidRPr="003F61AD">
        <w:rPr>
          <w:sz w:val="28"/>
          <w:szCs w:val="28"/>
          <w:rtl/>
          <w:lang w:bidi="ar-SA"/>
        </w:rPr>
        <w:t xml:space="preserve"> الَّذِي أَخَذَهُ مِنَّا" (2تس3: 6). قال لأهل </w:t>
      </w:r>
      <w:proofErr w:type="spellStart"/>
      <w:r w:rsidRPr="003F61AD">
        <w:rPr>
          <w:sz w:val="28"/>
          <w:szCs w:val="28"/>
          <w:rtl/>
          <w:lang w:bidi="ar-SA"/>
        </w:rPr>
        <w:t>كورنثوس</w:t>
      </w:r>
      <w:proofErr w:type="spellEnd"/>
      <w:r w:rsidR="00DF3D07">
        <w:rPr>
          <w:rFonts w:hint="cs"/>
          <w:sz w:val="28"/>
          <w:szCs w:val="28"/>
          <w:rtl/>
          <w:lang w:bidi="ar-SA"/>
        </w:rPr>
        <w:t>:</w:t>
      </w:r>
      <w:r w:rsidRPr="003F61AD">
        <w:rPr>
          <w:sz w:val="28"/>
          <w:szCs w:val="28"/>
          <w:rtl/>
          <w:lang w:bidi="ar-SA"/>
        </w:rPr>
        <w:t xml:space="preserve"> "أَمْدَحُكُمْ أَيُّهَا الإِخْوَةُ عَلَى أَنَّكُمْ تَذْكُرُونَنِي فِي كُلِّ شَيْءٍ، وَتَحْفَظُونَ </w:t>
      </w:r>
      <w:r w:rsidR="005B0E17" w:rsidRPr="005B0E17">
        <w:rPr>
          <w:rFonts w:hint="cs"/>
          <w:b/>
          <w:bCs/>
          <w:sz w:val="28"/>
          <w:szCs w:val="28"/>
          <w:rtl/>
          <w:lang w:bidi="ar-SA"/>
        </w:rPr>
        <w:t>التقليدات</w:t>
      </w:r>
      <w:r w:rsidRPr="003F61AD">
        <w:rPr>
          <w:sz w:val="28"/>
          <w:szCs w:val="28"/>
          <w:rtl/>
          <w:lang w:bidi="ar-SA"/>
        </w:rPr>
        <w:t xml:space="preserve"> كَمَا سَلَّمْتُهَا إِلَيْكُمْ" (1كو11: 2). </w:t>
      </w:r>
    </w:p>
    <w:p w14:paraId="34CC6299" w14:textId="77777777" w:rsidR="005706CA" w:rsidRDefault="005706CA" w:rsidP="00AE0B99">
      <w:pPr>
        <w:jc w:val="lowKashida"/>
        <w:rPr>
          <w:sz w:val="28"/>
          <w:szCs w:val="28"/>
          <w:rtl/>
          <w:lang w:bidi="ar-SA"/>
        </w:rPr>
      </w:pPr>
      <w:r w:rsidRPr="003F61AD">
        <w:rPr>
          <w:sz w:val="28"/>
          <w:szCs w:val="28"/>
          <w:rtl/>
          <w:lang w:bidi="ar-SA"/>
        </w:rPr>
        <w:t xml:space="preserve">وللأسف فإن إخوتنا البروتستانت في الترجمة </w:t>
      </w:r>
      <w:proofErr w:type="spellStart"/>
      <w:r w:rsidRPr="003F61AD">
        <w:rPr>
          <w:sz w:val="28"/>
          <w:szCs w:val="28"/>
          <w:rtl/>
          <w:lang w:bidi="ar-SA"/>
        </w:rPr>
        <w:t>البيروتية</w:t>
      </w:r>
      <w:proofErr w:type="spellEnd"/>
      <w:r w:rsidRPr="003F61AD">
        <w:rPr>
          <w:sz w:val="28"/>
          <w:szCs w:val="28"/>
          <w:rtl/>
          <w:lang w:bidi="ar-SA"/>
        </w:rPr>
        <w:t xml:space="preserve"> للكتاب وضعوا كلمة (تعاليم) بدلًا من كلمة (تقاليد) في الأمور التي تؤيد فكرة التقاليد. واستبقوا كلمة تقاليد في كل ما يدل على التقاليد الباطلة وترفضه الكنيسة المقدسة. </w:t>
      </w:r>
    </w:p>
    <w:p w14:paraId="1FEF6518" w14:textId="77777777" w:rsidR="005B0E17" w:rsidRPr="002F0523" w:rsidRDefault="005B0E17" w:rsidP="005B0E17">
      <w:pPr>
        <w:jc w:val="center"/>
        <w:rPr>
          <w:sz w:val="22"/>
          <w:szCs w:val="22"/>
          <w:rtl/>
          <w:lang w:bidi="ar-SA"/>
        </w:rPr>
      </w:pPr>
      <w:r w:rsidRPr="002F0523">
        <w:rPr>
          <w:sz w:val="22"/>
          <w:szCs w:val="22"/>
          <w:lang w:bidi="ar-SA"/>
        </w:rPr>
        <w:sym w:font="Wingdings" w:char="F056"/>
      </w:r>
      <w:r w:rsidRPr="002F0523">
        <w:rPr>
          <w:sz w:val="22"/>
          <w:szCs w:val="22"/>
          <w:lang w:bidi="ar-SA"/>
        </w:rPr>
        <w:sym w:font="Wingdings" w:char="F055"/>
      </w:r>
      <w:r w:rsidRPr="002F0523">
        <w:rPr>
          <w:sz w:val="22"/>
          <w:szCs w:val="22"/>
          <w:lang w:bidi="ar-SA"/>
        </w:rPr>
        <w:sym w:font="Wingdings" w:char="F056"/>
      </w:r>
    </w:p>
    <w:p w14:paraId="3E061792" w14:textId="77777777" w:rsidR="005706CA" w:rsidRPr="003F61AD" w:rsidRDefault="00217F4B" w:rsidP="00217F4B">
      <w:pPr>
        <w:pStyle w:val="Heading3"/>
        <w:rPr>
          <w:rtl/>
        </w:rPr>
      </w:pPr>
      <w:bookmarkStart w:id="199" w:name="_Toc169981631"/>
      <w:r>
        <w:rPr>
          <w:rtl/>
        </w:rPr>
        <w:t>البروتستانت لهم تقاليد</w:t>
      </w:r>
      <w:bookmarkEnd w:id="199"/>
    </w:p>
    <w:p w14:paraId="0AC30B51" w14:textId="7F74595A" w:rsidR="005706CA" w:rsidRPr="003F61AD" w:rsidRDefault="005706CA" w:rsidP="00AE0B99">
      <w:pPr>
        <w:jc w:val="lowKashida"/>
        <w:rPr>
          <w:sz w:val="28"/>
          <w:szCs w:val="28"/>
          <w:rtl/>
          <w:lang w:bidi="ar-SA"/>
        </w:rPr>
      </w:pPr>
      <w:r w:rsidRPr="003F61AD">
        <w:rPr>
          <w:sz w:val="28"/>
          <w:szCs w:val="28"/>
          <w:rtl/>
          <w:lang w:bidi="ar-SA"/>
        </w:rPr>
        <w:t xml:space="preserve">وهذه التقاليد، عبارة عن أنظمة توحد حياة الطائفة في العبادة، ويمكن أن نراها في كتاب الصلوات الخاص بهم مثلًا... وفي إقامة القسوس، والشيوخ، وما أشبه... </w:t>
      </w:r>
    </w:p>
    <w:p w14:paraId="7795DCA4" w14:textId="77777777" w:rsidR="005706CA" w:rsidRPr="003F61AD" w:rsidRDefault="005706CA" w:rsidP="00AE0B99">
      <w:pPr>
        <w:jc w:val="lowKashida"/>
        <w:rPr>
          <w:sz w:val="28"/>
          <w:szCs w:val="28"/>
          <w:rtl/>
          <w:lang w:bidi="ar-SA"/>
        </w:rPr>
      </w:pPr>
      <w:r w:rsidRPr="003F61AD">
        <w:rPr>
          <w:sz w:val="28"/>
          <w:szCs w:val="28"/>
          <w:rtl/>
          <w:lang w:bidi="ar-SA"/>
        </w:rPr>
        <w:t xml:space="preserve">لا يحدث أن كل أحد يقول ما يخطر بباله. أو يفعل حسبما يشاء، وإنما هناك قواعد متبعة يراعونها. </w:t>
      </w:r>
    </w:p>
    <w:p w14:paraId="4B3E84F3" w14:textId="77777777" w:rsidR="005706CA" w:rsidRPr="007D2C26" w:rsidRDefault="005706CA" w:rsidP="00AE0B99">
      <w:pPr>
        <w:jc w:val="lowKashida"/>
        <w:rPr>
          <w:b/>
          <w:bCs/>
          <w:sz w:val="28"/>
          <w:szCs w:val="28"/>
          <w:rtl/>
          <w:lang w:bidi="ar-SA"/>
        </w:rPr>
      </w:pPr>
      <w:r w:rsidRPr="007D2C26">
        <w:rPr>
          <w:b/>
          <w:bCs/>
          <w:sz w:val="28"/>
          <w:szCs w:val="28"/>
          <w:rtl/>
          <w:lang w:bidi="ar-SA"/>
        </w:rPr>
        <w:t xml:space="preserve">هذه بلا شك تقاليد، مهما وضعت لها أسماء أخرى. </w:t>
      </w:r>
    </w:p>
    <w:p w14:paraId="387F4468" w14:textId="4FECEE92" w:rsidR="005706CA" w:rsidRPr="003F61AD" w:rsidRDefault="005706CA" w:rsidP="00AE0B99">
      <w:pPr>
        <w:jc w:val="lowKashida"/>
        <w:rPr>
          <w:sz w:val="28"/>
          <w:szCs w:val="28"/>
          <w:rtl/>
          <w:lang w:bidi="ar-SA"/>
        </w:rPr>
      </w:pPr>
      <w:r w:rsidRPr="003F61AD">
        <w:rPr>
          <w:sz w:val="28"/>
          <w:szCs w:val="28"/>
          <w:rtl/>
          <w:lang w:bidi="ar-SA"/>
        </w:rPr>
        <w:t xml:space="preserve">وعلى أية الحالات، فإن البروتستانت، على الرغم من إنكارهم للتقاليد، لهم </w:t>
      </w:r>
      <w:r w:rsidR="001442F4">
        <w:rPr>
          <w:sz w:val="28"/>
          <w:szCs w:val="28"/>
          <w:rtl/>
          <w:lang w:bidi="ar-SA"/>
        </w:rPr>
        <w:t>أيضًا</w:t>
      </w:r>
      <w:r w:rsidRPr="003F61AD">
        <w:rPr>
          <w:sz w:val="28"/>
          <w:szCs w:val="28"/>
          <w:rtl/>
          <w:lang w:bidi="ar-SA"/>
        </w:rPr>
        <w:t xml:space="preserve"> تقاليد يحفظونها، ويلتزمون بها. ولهم طقوس مع إنكارهم للطقوس. ولهم صلوات محفوظة وقراءات ثابتة في الرسامات وفي أمور الزواج والمعمودية وفي مناسبات الموت، على الرغم من إنكارهم للصلوات المحفوظة. </w:t>
      </w:r>
    </w:p>
    <w:p w14:paraId="0570135D" w14:textId="77777777" w:rsidR="005706CA" w:rsidRPr="003F61AD" w:rsidRDefault="005706CA" w:rsidP="00AE0B99">
      <w:pPr>
        <w:jc w:val="lowKashida"/>
        <w:rPr>
          <w:sz w:val="28"/>
          <w:szCs w:val="28"/>
          <w:rtl/>
          <w:lang w:bidi="ar-SA"/>
        </w:rPr>
      </w:pPr>
      <w:r w:rsidRPr="003F61AD">
        <w:rPr>
          <w:sz w:val="28"/>
          <w:szCs w:val="28"/>
          <w:rtl/>
          <w:lang w:bidi="ar-SA"/>
        </w:rPr>
        <w:t xml:space="preserve">لهم إذًا تقاليد... ولكنهم ينكرون التقاليد التي يرونها مخالفة لعقائدهم الخاصة. على أن التقاليد تراث ثمين، من الخسارة لأي كنيسة أن تفقده، وتصبح بلا ماض، وبلا ضابط يضبط حرية كل إنسان في الفهم والتفسير. </w:t>
      </w:r>
    </w:p>
    <w:p w14:paraId="37A39880" w14:textId="77777777" w:rsidR="005706CA" w:rsidRPr="003F61AD" w:rsidRDefault="005706CA" w:rsidP="00EC0A1B">
      <w:pPr>
        <w:pStyle w:val="Heading4"/>
        <w:rPr>
          <w:rtl/>
        </w:rPr>
      </w:pPr>
      <w:r w:rsidRPr="003F61AD">
        <w:rPr>
          <w:rtl/>
        </w:rPr>
        <w:lastRenderedPageBreak/>
        <w:t>كذلك إخوتنا البروت</w:t>
      </w:r>
      <w:r w:rsidR="00EC0A1B">
        <w:rPr>
          <w:rtl/>
        </w:rPr>
        <w:t>ستانت يراعون أقوال الآباء عندهم</w:t>
      </w:r>
      <w:r w:rsidRPr="003F61AD">
        <w:rPr>
          <w:rtl/>
        </w:rPr>
        <w:t xml:space="preserve"> </w:t>
      </w:r>
    </w:p>
    <w:p w14:paraId="1A1E2571" w14:textId="2085AF76" w:rsidR="005706CA" w:rsidRPr="003F61AD" w:rsidRDefault="005706CA" w:rsidP="00AE0B99">
      <w:pPr>
        <w:jc w:val="lowKashida"/>
        <w:rPr>
          <w:sz w:val="28"/>
          <w:szCs w:val="28"/>
          <w:rtl/>
          <w:lang w:bidi="ar-SA"/>
        </w:rPr>
      </w:pPr>
      <w:r w:rsidRPr="003F61AD">
        <w:rPr>
          <w:sz w:val="28"/>
          <w:szCs w:val="28"/>
          <w:rtl/>
          <w:lang w:bidi="ar-SA"/>
        </w:rPr>
        <w:t xml:space="preserve">فبينما نحن نضع في أقوال الآباء (في </w:t>
      </w:r>
      <w:proofErr w:type="spellStart"/>
      <w:r w:rsidRPr="003F61AD">
        <w:rPr>
          <w:sz w:val="28"/>
          <w:szCs w:val="28"/>
          <w:rtl/>
          <w:lang w:bidi="ar-SA"/>
        </w:rPr>
        <w:t>الباترولوجي</w:t>
      </w:r>
      <w:proofErr w:type="spellEnd"/>
      <w:r w:rsidRPr="003F61AD">
        <w:rPr>
          <w:sz w:val="28"/>
          <w:szCs w:val="28"/>
          <w:rtl/>
          <w:lang w:bidi="ar-SA"/>
        </w:rPr>
        <w:t xml:space="preserve">) كتابات القديس يوحنا ذهبي الفم مثلًا في التفسير. ونضع في اللاهوت والعقيدة، كتابات القديس أثناسيوس والقديس كيرلس الكبير والقديس غريغوريوس الناطق بالإلهيات. يعطون هم أهمية خاصة لكتابات لوثر وكلفن </w:t>
      </w:r>
      <w:proofErr w:type="spellStart"/>
      <w:r w:rsidRPr="003F61AD">
        <w:rPr>
          <w:sz w:val="28"/>
          <w:szCs w:val="28"/>
          <w:rtl/>
          <w:lang w:bidi="ar-SA"/>
        </w:rPr>
        <w:t>وزوينجل</w:t>
      </w:r>
      <w:proofErr w:type="spellEnd"/>
      <w:r w:rsidRPr="003F61AD">
        <w:rPr>
          <w:sz w:val="28"/>
          <w:szCs w:val="28"/>
          <w:rtl/>
          <w:lang w:bidi="ar-SA"/>
        </w:rPr>
        <w:t xml:space="preserve"> ومودي، ومن إليهم من مشاهير الأشخاص الذين لا يسمونهم آباء. ولكن من الناحية العملية توضع كتاباتهم في علم </w:t>
      </w:r>
      <w:proofErr w:type="spellStart"/>
      <w:r w:rsidRPr="003F61AD">
        <w:rPr>
          <w:sz w:val="28"/>
          <w:szCs w:val="28"/>
          <w:rtl/>
          <w:lang w:bidi="ar-SA"/>
        </w:rPr>
        <w:t>الباترولوجي</w:t>
      </w:r>
      <w:proofErr w:type="spellEnd"/>
      <w:r w:rsidRPr="003F61AD">
        <w:rPr>
          <w:sz w:val="28"/>
          <w:szCs w:val="28"/>
          <w:rtl/>
          <w:lang w:bidi="ar-SA"/>
        </w:rPr>
        <w:t>...</w:t>
      </w:r>
    </w:p>
    <w:p w14:paraId="118F29B5" w14:textId="77777777" w:rsidR="005706CA" w:rsidRPr="003F61AD" w:rsidRDefault="005706CA" w:rsidP="00AE0B99">
      <w:pPr>
        <w:jc w:val="lowKashida"/>
        <w:rPr>
          <w:b/>
          <w:bCs/>
          <w:sz w:val="28"/>
          <w:szCs w:val="28"/>
          <w:rtl/>
          <w:lang w:bidi="ar-SA"/>
        </w:rPr>
      </w:pPr>
      <w:r w:rsidRPr="003F61AD">
        <w:rPr>
          <w:b/>
          <w:bCs/>
          <w:sz w:val="28"/>
          <w:szCs w:val="28"/>
          <w:rtl/>
          <w:lang w:bidi="ar-SA"/>
        </w:rPr>
        <w:t>وإن كانوا يحترمونهم، ولكنهم لا يلتزمون بهم...</w:t>
      </w:r>
    </w:p>
    <w:p w14:paraId="3C3FCD6F" w14:textId="2B4151D5" w:rsidR="00383529" w:rsidRDefault="005706CA" w:rsidP="00AE0B99">
      <w:pPr>
        <w:jc w:val="lowKashida"/>
        <w:rPr>
          <w:noProof/>
          <w:sz w:val="28"/>
          <w:szCs w:val="28"/>
          <w:rtl/>
          <w:lang w:bidi="ar-SA"/>
        </w:rPr>
      </w:pPr>
      <w:r w:rsidRPr="003F61AD">
        <w:rPr>
          <w:sz w:val="28"/>
          <w:szCs w:val="28"/>
          <w:rtl/>
          <w:lang w:bidi="ar-SA"/>
        </w:rPr>
        <w:t>كتاباتهم لها أهمية، ولكن يمكن معارضتها وتجاوزها... كمجرد آراء، لها أهمية، ولكنها غير م</w:t>
      </w:r>
      <w:r w:rsidR="007A2DAD">
        <w:rPr>
          <w:rFonts w:hint="cs"/>
          <w:sz w:val="28"/>
          <w:szCs w:val="28"/>
          <w:rtl/>
          <w:lang w:bidi="ar-SA"/>
        </w:rPr>
        <w:t>ُ</w:t>
      </w:r>
      <w:r w:rsidRPr="003F61AD">
        <w:rPr>
          <w:sz w:val="28"/>
          <w:szCs w:val="28"/>
          <w:rtl/>
          <w:lang w:bidi="ar-SA"/>
        </w:rPr>
        <w:t>لزمة...</w:t>
      </w:r>
    </w:p>
    <w:p w14:paraId="31BBD142" w14:textId="773C7F82" w:rsidR="00383529" w:rsidRDefault="003E01F8" w:rsidP="00383529">
      <w:pPr>
        <w:jc w:val="center"/>
        <w:rPr>
          <w:sz w:val="28"/>
          <w:szCs w:val="28"/>
          <w:rtl/>
          <w:lang w:bidi="ar-SA"/>
        </w:rPr>
      </w:pPr>
      <w:r>
        <w:rPr>
          <w:noProof/>
          <w:sz w:val="28"/>
          <w:szCs w:val="28"/>
          <w:rtl/>
          <w:lang w:bidi="ar-SA"/>
        </w:rPr>
        <w:drawing>
          <wp:anchor distT="0" distB="0" distL="114300" distR="114300" simplePos="0" relativeHeight="251678720" behindDoc="0" locked="0" layoutInCell="1" allowOverlap="1" wp14:anchorId="397A23C7" wp14:editId="42BF7B6D">
            <wp:simplePos x="0" y="0"/>
            <wp:positionH relativeFrom="column">
              <wp:posOffset>540385</wp:posOffset>
            </wp:positionH>
            <wp:positionV relativeFrom="paragraph">
              <wp:posOffset>571853</wp:posOffset>
            </wp:positionV>
            <wp:extent cx="4055110" cy="3680460"/>
            <wp:effectExtent l="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429309bt1.jpg"/>
                    <pic:cNvPicPr/>
                  </pic:nvPicPr>
                  <pic:blipFill rotWithShape="1">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l="4956" b="12794"/>
                    <a:stretch/>
                  </pic:blipFill>
                  <pic:spPr bwMode="auto">
                    <a:xfrm>
                      <a:off x="0" y="0"/>
                      <a:ext cx="4055110" cy="36804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3529">
        <w:rPr>
          <w:sz w:val="28"/>
          <w:szCs w:val="28"/>
          <w:lang w:bidi="ar-SA"/>
        </w:rPr>
        <w:sym w:font="Wingdings" w:char="F056"/>
      </w:r>
      <w:r w:rsidR="00383529">
        <w:rPr>
          <w:sz w:val="28"/>
          <w:szCs w:val="28"/>
          <w:lang w:bidi="ar-SA"/>
        </w:rPr>
        <w:sym w:font="Wingdings" w:char="F056"/>
      </w:r>
      <w:r w:rsidR="00383529">
        <w:rPr>
          <w:sz w:val="28"/>
          <w:szCs w:val="28"/>
          <w:lang w:bidi="ar-SA"/>
        </w:rPr>
        <w:sym w:font="Wingdings" w:char="F055"/>
      </w:r>
      <w:r w:rsidR="00383529">
        <w:rPr>
          <w:sz w:val="28"/>
          <w:szCs w:val="28"/>
          <w:lang w:bidi="ar-SA"/>
        </w:rPr>
        <w:sym w:font="Wingdings" w:char="F056"/>
      </w:r>
      <w:r w:rsidR="00383529">
        <w:rPr>
          <w:sz w:val="28"/>
          <w:szCs w:val="28"/>
          <w:lang w:bidi="ar-SA"/>
        </w:rPr>
        <w:sym w:font="Wingdings" w:char="F056"/>
      </w:r>
    </w:p>
    <w:p w14:paraId="0D579624" w14:textId="248BE65A" w:rsidR="00EC0A1B" w:rsidRDefault="00EC0A1B">
      <w:pPr>
        <w:widowControl/>
        <w:bidi w:val="0"/>
        <w:spacing w:after="160" w:line="259" w:lineRule="auto"/>
        <w:jc w:val="left"/>
        <w:rPr>
          <w:sz w:val="28"/>
          <w:szCs w:val="28"/>
          <w:rtl/>
          <w:lang w:bidi="ar-SA"/>
        </w:rPr>
      </w:pPr>
      <w:r>
        <w:rPr>
          <w:sz w:val="28"/>
          <w:szCs w:val="28"/>
          <w:rtl/>
          <w:lang w:bidi="ar-SA"/>
        </w:rPr>
        <w:br w:type="page"/>
      </w:r>
    </w:p>
    <w:p w14:paraId="7427894A" w14:textId="77777777" w:rsidR="002F70F5" w:rsidRPr="00ED2900" w:rsidRDefault="002F70F5" w:rsidP="005D336A">
      <w:pPr>
        <w:pStyle w:val="Heading2"/>
        <w:rPr>
          <w:rtl/>
        </w:rPr>
      </w:pPr>
      <w:bookmarkStart w:id="200" w:name="_Toc169981632"/>
      <w:bookmarkStart w:id="201" w:name="_Toc527182627"/>
      <w:bookmarkStart w:id="202" w:name="_Toc39591803"/>
      <w:r w:rsidRPr="00ED2900">
        <w:rPr>
          <w:rtl/>
        </w:rPr>
        <w:lastRenderedPageBreak/>
        <w:t>الشفاعة</w:t>
      </w:r>
      <w:bookmarkEnd w:id="200"/>
    </w:p>
    <w:p w14:paraId="2BCACE26" w14:textId="77777777" w:rsidR="005706CA" w:rsidRPr="00ED2900" w:rsidRDefault="00AE0B99" w:rsidP="002F70F5">
      <w:pPr>
        <w:pStyle w:val="Heading3"/>
      </w:pPr>
      <w:r w:rsidRPr="00ED2900">
        <w:rPr>
          <w:rtl/>
        </w:rPr>
        <w:t xml:space="preserve"> </w:t>
      </w:r>
      <w:bookmarkStart w:id="203" w:name="_Toc169981633"/>
      <w:r w:rsidR="005706CA" w:rsidRPr="00ED2900">
        <w:rPr>
          <w:rtl/>
        </w:rPr>
        <w:t>شفاعتان</w:t>
      </w:r>
      <w:bookmarkEnd w:id="201"/>
      <w:bookmarkEnd w:id="202"/>
      <w:bookmarkEnd w:id="203"/>
    </w:p>
    <w:p w14:paraId="1E5361CC" w14:textId="135A2E86" w:rsidR="007742C9" w:rsidRPr="00ED2900" w:rsidRDefault="005706CA" w:rsidP="007742C9">
      <w:pPr>
        <w:jc w:val="lowKashida"/>
        <w:rPr>
          <w:b/>
          <w:bCs/>
          <w:sz w:val="28"/>
          <w:szCs w:val="28"/>
          <w:rtl/>
        </w:rPr>
      </w:pPr>
      <w:r w:rsidRPr="00ED2900">
        <w:rPr>
          <w:sz w:val="28"/>
          <w:szCs w:val="28"/>
          <w:rtl/>
          <w:lang w:bidi="ar-SA"/>
        </w:rPr>
        <w:t>البروتستانت ينكرون الشفاعة كلية سواء بالعذراء أو الملائكة أو القديسين، ويعتمدون في ذلك على قول يوحنا الرسول</w:t>
      </w:r>
      <w:r w:rsidR="007742C9" w:rsidRPr="00ED2900">
        <w:rPr>
          <w:rFonts w:hint="cs"/>
          <w:sz w:val="28"/>
          <w:szCs w:val="28"/>
          <w:rtl/>
          <w:lang w:bidi="ar-SA"/>
        </w:rPr>
        <w:t>:</w:t>
      </w:r>
      <w:r w:rsidRPr="00ED2900">
        <w:rPr>
          <w:sz w:val="28"/>
          <w:szCs w:val="28"/>
          <w:rtl/>
          <w:lang w:bidi="ar-SA"/>
        </w:rPr>
        <w:t xml:space="preserve"> "</w:t>
      </w:r>
      <w:r w:rsidR="008C6944">
        <w:rPr>
          <w:rFonts w:hint="cs"/>
          <w:sz w:val="28"/>
          <w:szCs w:val="28"/>
          <w:rtl/>
          <w:lang w:bidi="ar-SA"/>
        </w:rPr>
        <w:t xml:space="preserve">.. </w:t>
      </w:r>
      <w:r w:rsidRPr="00ED2900">
        <w:rPr>
          <w:sz w:val="28"/>
          <w:szCs w:val="28"/>
          <w:rtl/>
          <w:lang w:bidi="ar-SA"/>
        </w:rPr>
        <w:t>لَنَا شَفِيعٌ عِنْدَ الآبِ، يَسُوعُ الْمَسِيحُ الْبَارُّ" (1يو2: 1). و</w:t>
      </w:r>
      <w:r w:rsidR="001442F4" w:rsidRPr="00ED2900">
        <w:rPr>
          <w:sz w:val="28"/>
          <w:szCs w:val="28"/>
          <w:rtl/>
          <w:lang w:bidi="ar-SA"/>
        </w:rPr>
        <w:t>أيضًا</w:t>
      </w:r>
      <w:r w:rsidRPr="00ED2900">
        <w:rPr>
          <w:sz w:val="28"/>
          <w:szCs w:val="28"/>
          <w:rtl/>
          <w:lang w:bidi="ar-SA"/>
        </w:rPr>
        <w:t xml:space="preserve"> قول بولس الرسول</w:t>
      </w:r>
      <w:r w:rsidR="007742C9" w:rsidRPr="00ED2900">
        <w:rPr>
          <w:rFonts w:hint="cs"/>
          <w:sz w:val="28"/>
          <w:szCs w:val="28"/>
          <w:rtl/>
          <w:lang w:bidi="ar-SA"/>
        </w:rPr>
        <w:t>:</w:t>
      </w:r>
      <w:r w:rsidRPr="00ED2900">
        <w:rPr>
          <w:sz w:val="28"/>
          <w:szCs w:val="28"/>
          <w:rtl/>
          <w:lang w:bidi="ar-SA"/>
        </w:rPr>
        <w:t xml:space="preserve"> "لأَنَّهُ يُوجَدُ إِلهٌ وَاحِدٌ وَوَسِيطٌ وَاحِدٌ بَيْنَ اللهِ وَالنَّاسِ: الإِنْسَانُ يَسُوعُ الْمَسِيحُ" (1تي2: 5).</w:t>
      </w:r>
    </w:p>
    <w:p w14:paraId="7FDB885A" w14:textId="77777777" w:rsidR="005706CA" w:rsidRPr="00ED2900" w:rsidRDefault="007742C9" w:rsidP="007742C9">
      <w:pPr>
        <w:jc w:val="lowKashida"/>
        <w:rPr>
          <w:sz w:val="28"/>
          <w:szCs w:val="28"/>
          <w:rtl/>
        </w:rPr>
      </w:pPr>
      <w:r w:rsidRPr="00ED2900">
        <w:rPr>
          <w:rFonts w:hint="cs"/>
          <w:b/>
          <w:bCs/>
          <w:sz w:val="28"/>
          <w:szCs w:val="28"/>
          <w:rtl/>
        </w:rPr>
        <w:t xml:space="preserve">1- </w:t>
      </w:r>
      <w:r w:rsidR="005706CA" w:rsidRPr="00ED2900">
        <w:rPr>
          <w:b/>
          <w:bCs/>
          <w:sz w:val="28"/>
          <w:szCs w:val="28"/>
          <w:rtl/>
          <w:lang w:bidi="ar-SA"/>
        </w:rPr>
        <w:t xml:space="preserve">والحقيقة أن هناك فارقًا أساسيًا كبيرًا بين شفاعة المسيح وشفاعة القديسين، فشفاعة المسيح شفاعة </w:t>
      </w:r>
      <w:proofErr w:type="spellStart"/>
      <w:r w:rsidR="005706CA" w:rsidRPr="00ED2900">
        <w:rPr>
          <w:b/>
          <w:bCs/>
          <w:sz w:val="28"/>
          <w:szCs w:val="28"/>
          <w:rtl/>
          <w:lang w:bidi="ar-SA"/>
        </w:rPr>
        <w:t>كفارية</w:t>
      </w:r>
      <w:proofErr w:type="spellEnd"/>
      <w:r w:rsidR="005706CA" w:rsidRPr="00ED2900">
        <w:rPr>
          <w:b/>
          <w:bCs/>
          <w:sz w:val="28"/>
          <w:szCs w:val="28"/>
          <w:rtl/>
          <w:lang w:bidi="ar-SA"/>
        </w:rPr>
        <w:t xml:space="preserve">... </w:t>
      </w:r>
    </w:p>
    <w:p w14:paraId="240ADC35" w14:textId="0FFCCD3E" w:rsidR="005706CA" w:rsidRPr="003F61AD" w:rsidRDefault="005706CA" w:rsidP="00AE0B99">
      <w:pPr>
        <w:jc w:val="lowKashida"/>
        <w:rPr>
          <w:sz w:val="28"/>
          <w:szCs w:val="28"/>
          <w:rtl/>
          <w:lang w:bidi="ar-SA"/>
        </w:rPr>
      </w:pPr>
      <w:r w:rsidRPr="00ED2900">
        <w:rPr>
          <w:sz w:val="28"/>
          <w:szCs w:val="28"/>
          <w:rtl/>
          <w:lang w:bidi="ar-SA"/>
        </w:rPr>
        <w:t>أي أن السيد المسيح يشفع في مغفرة خطايانا باعتباره الكفارة التي نابت عنا في دفع ثمن الخطية.</w:t>
      </w:r>
      <w:r w:rsidR="007742C9" w:rsidRPr="00ED2900">
        <w:rPr>
          <w:rFonts w:hint="cs"/>
          <w:sz w:val="28"/>
          <w:szCs w:val="28"/>
          <w:rtl/>
          <w:lang w:bidi="ar-SA"/>
        </w:rPr>
        <w:t xml:space="preserve"> </w:t>
      </w:r>
      <w:r w:rsidRPr="00ED2900">
        <w:rPr>
          <w:sz w:val="28"/>
          <w:szCs w:val="28"/>
          <w:rtl/>
          <w:lang w:bidi="ar-SA"/>
        </w:rPr>
        <w:t>فكأن شفاعته معناها أن يقول للآب "اترك لهم حساب خطاياهم لأني حملت عنهم هذه الخطايا"</w:t>
      </w:r>
      <w:r w:rsidR="001F591B">
        <w:rPr>
          <w:rFonts w:hint="cs"/>
          <w:sz w:val="28"/>
          <w:szCs w:val="28"/>
          <w:rtl/>
          <w:lang w:bidi="ar-SA"/>
        </w:rPr>
        <w:t xml:space="preserve"> </w:t>
      </w:r>
      <w:r w:rsidRPr="00ED2900">
        <w:rPr>
          <w:sz w:val="28"/>
          <w:szCs w:val="28"/>
          <w:rtl/>
          <w:lang w:bidi="ar-SA"/>
        </w:rPr>
        <w:t>(إش53: 6). وهكذا يقف وسيطًا بين الله والناس.</w:t>
      </w:r>
      <w:r w:rsidR="007A4DFB" w:rsidRPr="00ED2900">
        <w:rPr>
          <w:rFonts w:hint="cs"/>
          <w:sz w:val="28"/>
          <w:szCs w:val="28"/>
          <w:rtl/>
          <w:lang w:bidi="ar-SA"/>
        </w:rPr>
        <w:t xml:space="preserve"> </w:t>
      </w:r>
      <w:r w:rsidRPr="00ED2900">
        <w:rPr>
          <w:sz w:val="28"/>
          <w:szCs w:val="28"/>
          <w:rtl/>
          <w:lang w:bidi="ar-SA"/>
        </w:rPr>
        <w:t xml:space="preserve">بل </w:t>
      </w:r>
      <w:r w:rsidR="00F331BE">
        <w:rPr>
          <w:rFonts w:hint="cs"/>
          <w:sz w:val="28"/>
          <w:szCs w:val="28"/>
          <w:rtl/>
          <w:lang w:bidi="ar-SA"/>
        </w:rPr>
        <w:t>إ</w:t>
      </w:r>
      <w:r w:rsidRPr="00ED2900">
        <w:rPr>
          <w:sz w:val="28"/>
          <w:szCs w:val="28"/>
          <w:rtl/>
          <w:lang w:bidi="ar-SA"/>
        </w:rPr>
        <w:t xml:space="preserve">نه الوسيط الواحد الذي وقف بين الله والناس: </w:t>
      </w:r>
      <w:r w:rsidRPr="00ED2900">
        <w:rPr>
          <w:b/>
          <w:bCs/>
          <w:sz w:val="28"/>
          <w:szCs w:val="28"/>
          <w:rtl/>
          <w:lang w:bidi="ar-SA"/>
        </w:rPr>
        <w:t xml:space="preserve">أعطى الآب حقه في العدل الإلهي، </w:t>
      </w:r>
      <w:r w:rsidR="007A4DFB" w:rsidRPr="00ED2900">
        <w:rPr>
          <w:rFonts w:hint="cs"/>
          <w:b/>
          <w:bCs/>
          <w:sz w:val="28"/>
          <w:szCs w:val="28"/>
          <w:rtl/>
          <w:lang w:bidi="ar-SA"/>
        </w:rPr>
        <w:t>و</w:t>
      </w:r>
      <w:r w:rsidRPr="00ED2900">
        <w:rPr>
          <w:b/>
          <w:bCs/>
          <w:sz w:val="28"/>
          <w:szCs w:val="28"/>
          <w:rtl/>
          <w:lang w:bidi="ar-SA"/>
        </w:rPr>
        <w:t>أعطى</w:t>
      </w:r>
      <w:r w:rsidRPr="007A4DFB">
        <w:rPr>
          <w:b/>
          <w:bCs/>
          <w:sz w:val="28"/>
          <w:szCs w:val="28"/>
          <w:rtl/>
          <w:lang w:bidi="ar-SA"/>
        </w:rPr>
        <w:t xml:space="preserve"> الناس المغفرة، بأن مات عنهم كفارة عن خطاياهم</w:t>
      </w:r>
      <w:r w:rsidRPr="003F61AD">
        <w:rPr>
          <w:sz w:val="28"/>
          <w:szCs w:val="28"/>
          <w:rtl/>
          <w:lang w:bidi="ar-SA"/>
        </w:rPr>
        <w:t>.</w:t>
      </w:r>
    </w:p>
    <w:p w14:paraId="4FAEAC4D" w14:textId="77777777" w:rsidR="005706CA" w:rsidRPr="003F61AD" w:rsidRDefault="005706CA" w:rsidP="00AE0B99">
      <w:pPr>
        <w:jc w:val="lowKashida"/>
        <w:rPr>
          <w:sz w:val="28"/>
          <w:szCs w:val="28"/>
          <w:rtl/>
          <w:lang w:bidi="ar-SA"/>
        </w:rPr>
      </w:pPr>
      <w:r w:rsidRPr="003F61AD">
        <w:rPr>
          <w:sz w:val="28"/>
          <w:szCs w:val="28"/>
          <w:rtl/>
          <w:lang w:bidi="ar-SA"/>
        </w:rPr>
        <w:t>وهذا هو المعنى الذي يقصده القديس يوحنا الرسول. فهو يقول</w:t>
      </w:r>
      <w:r w:rsidR="007A4DFB">
        <w:rPr>
          <w:rFonts w:hint="cs"/>
          <w:sz w:val="28"/>
          <w:szCs w:val="28"/>
          <w:rtl/>
          <w:lang w:bidi="ar-SA"/>
        </w:rPr>
        <w:t>:</w:t>
      </w:r>
      <w:r w:rsidRPr="003F61AD">
        <w:rPr>
          <w:sz w:val="28"/>
          <w:szCs w:val="28"/>
          <w:rtl/>
          <w:lang w:bidi="ar-SA"/>
        </w:rPr>
        <w:t xml:space="preserve"> "إِنْ أَخْطَأَ أَحَدٌ فَلَنَا شَفِيعٌ عِنْدَ الآبِ، يَسُوعُ الْمَسِيحُ الْبَارُّ. وَهُوَ كَفَّارَةٌ لِخَطَايَانَا. لَيْسَ لِخَطَايَانَا فَقَطْ، بَلْ لِخَطَايَا كُلِّ الْعَالَمِ </w:t>
      </w:r>
      <w:r w:rsidR="001442F4">
        <w:rPr>
          <w:sz w:val="28"/>
          <w:szCs w:val="28"/>
          <w:rtl/>
          <w:lang w:bidi="ar-SA"/>
        </w:rPr>
        <w:t>أيضًا</w:t>
      </w:r>
      <w:r w:rsidRPr="003F61AD">
        <w:rPr>
          <w:sz w:val="28"/>
          <w:szCs w:val="28"/>
          <w:rtl/>
          <w:lang w:bidi="ar-SA"/>
        </w:rPr>
        <w:t xml:space="preserve">" (1يو2: 1، 2). هنا تبدو الشفاعة </w:t>
      </w:r>
      <w:proofErr w:type="spellStart"/>
      <w:r w:rsidRPr="003F61AD">
        <w:rPr>
          <w:sz w:val="28"/>
          <w:szCs w:val="28"/>
          <w:rtl/>
          <w:lang w:bidi="ar-SA"/>
        </w:rPr>
        <w:t>الكفارية</w:t>
      </w:r>
      <w:proofErr w:type="spellEnd"/>
      <w:r w:rsidRPr="003F61AD">
        <w:rPr>
          <w:sz w:val="28"/>
          <w:szCs w:val="28"/>
          <w:rtl/>
          <w:lang w:bidi="ar-SA"/>
        </w:rPr>
        <w:t xml:space="preserve"> واضحة.</w:t>
      </w:r>
      <w:r w:rsidR="00933F5E">
        <w:rPr>
          <w:rFonts w:hint="cs"/>
          <w:sz w:val="28"/>
          <w:szCs w:val="28"/>
          <w:rtl/>
          <w:lang w:bidi="ar-SA"/>
        </w:rPr>
        <w:t xml:space="preserve"> </w:t>
      </w:r>
      <w:r w:rsidRPr="003F61AD">
        <w:rPr>
          <w:sz w:val="28"/>
          <w:szCs w:val="28"/>
          <w:rtl/>
          <w:lang w:bidi="ar-SA"/>
        </w:rPr>
        <w:t>فهي شفاعة في الإنسان الخاطئ "إِنْ أَخْطَأَ أَحَدٌ" وهذا الخاطئ يحتاج إلى كفارة. والوحيد الذي قدم هذه الكفارة هو يسوع المسيح البار.</w:t>
      </w:r>
      <w:r w:rsidR="007A4DFB">
        <w:rPr>
          <w:rFonts w:hint="cs"/>
          <w:sz w:val="28"/>
          <w:szCs w:val="28"/>
          <w:rtl/>
          <w:lang w:bidi="ar-SA"/>
        </w:rPr>
        <w:t xml:space="preserve"> </w:t>
      </w:r>
      <w:r w:rsidRPr="003F61AD">
        <w:rPr>
          <w:sz w:val="28"/>
          <w:szCs w:val="28"/>
          <w:rtl/>
          <w:lang w:bidi="ar-SA"/>
        </w:rPr>
        <w:t>لذلك يستطيع أن يشفع فينا، بدمه المسفوك عنا.</w:t>
      </w:r>
    </w:p>
    <w:p w14:paraId="7B14F803" w14:textId="77777777" w:rsidR="005706CA" w:rsidRPr="003F61AD" w:rsidRDefault="005706CA" w:rsidP="00AE0B99">
      <w:pPr>
        <w:jc w:val="lowKashida"/>
        <w:rPr>
          <w:sz w:val="28"/>
          <w:szCs w:val="28"/>
          <w:rtl/>
          <w:lang w:bidi="ar-SA"/>
        </w:rPr>
      </w:pPr>
      <w:r w:rsidRPr="003F61AD">
        <w:rPr>
          <w:sz w:val="28"/>
          <w:szCs w:val="28"/>
          <w:rtl/>
          <w:lang w:bidi="ar-SA"/>
        </w:rPr>
        <w:t xml:space="preserve">ونفس المعنى </w:t>
      </w:r>
      <w:r w:rsidR="001442F4">
        <w:rPr>
          <w:sz w:val="28"/>
          <w:szCs w:val="28"/>
          <w:rtl/>
          <w:lang w:bidi="ar-SA"/>
        </w:rPr>
        <w:t>أيضًا</w:t>
      </w:r>
      <w:r w:rsidRPr="003F61AD">
        <w:rPr>
          <w:sz w:val="28"/>
          <w:szCs w:val="28"/>
          <w:rtl/>
          <w:lang w:bidi="ar-SA"/>
        </w:rPr>
        <w:t xml:space="preserve"> يحمله قول بولس الرسول عن السيد المسيح باعتباره الوسيط الوحيد بين الله والناس.</w:t>
      </w:r>
      <w:r w:rsidR="00933F5E">
        <w:rPr>
          <w:rFonts w:hint="cs"/>
          <w:sz w:val="28"/>
          <w:szCs w:val="28"/>
          <w:rtl/>
          <w:lang w:bidi="ar-SA"/>
        </w:rPr>
        <w:t xml:space="preserve"> </w:t>
      </w:r>
      <w:r w:rsidRPr="003F61AD">
        <w:rPr>
          <w:sz w:val="28"/>
          <w:szCs w:val="28"/>
          <w:rtl/>
          <w:lang w:bidi="ar-SA"/>
        </w:rPr>
        <w:t>فيقول في ذلك</w:t>
      </w:r>
      <w:r w:rsidR="00933F5E">
        <w:rPr>
          <w:rFonts w:hint="cs"/>
          <w:sz w:val="28"/>
          <w:szCs w:val="28"/>
          <w:rtl/>
          <w:lang w:bidi="ar-SA"/>
        </w:rPr>
        <w:t>:</w:t>
      </w:r>
      <w:r w:rsidRPr="003F61AD">
        <w:rPr>
          <w:sz w:val="28"/>
          <w:szCs w:val="28"/>
          <w:rtl/>
          <w:lang w:bidi="ar-SA"/>
        </w:rPr>
        <w:t xml:space="preserve"> "وَسِيطٌ وَاحِدٌ بَيْنَ اللهِ وَالنَّاسِ: الإِنْسَانُ يَسُوعُ الْمَسِيحُ، الَّذِي بَذَلَ نَفْسَهُ فِدْيَةً لأَجْلِ الْجَمِيعِ" (1تي2: 5). فهو هنا يشفع باعتباره الفادي الذي بذل نفسه ودفع ثمن خطايانا.</w:t>
      </w:r>
    </w:p>
    <w:p w14:paraId="6E7B7676" w14:textId="77777777" w:rsidR="005706CA" w:rsidRPr="003F61AD" w:rsidRDefault="005706CA" w:rsidP="00AE0B99">
      <w:pPr>
        <w:jc w:val="lowKashida"/>
        <w:rPr>
          <w:sz w:val="28"/>
          <w:szCs w:val="28"/>
        </w:rPr>
      </w:pPr>
      <w:r w:rsidRPr="003F61AD">
        <w:rPr>
          <w:sz w:val="28"/>
          <w:szCs w:val="28"/>
          <w:rtl/>
          <w:lang w:bidi="ar-SA"/>
        </w:rPr>
        <w:lastRenderedPageBreak/>
        <w:t>هذا اللون من الشفاعة لا نقاش فيه مطلقًا. إنه خاص بالمسيح وحده أما شفاعة القديسين في البشر، فلا علاقة لها بالكفارة ولا بالفداء. وهي شفاعة فينا عند السيد المسيح نفسه.</w:t>
      </w:r>
    </w:p>
    <w:p w14:paraId="117C71F3" w14:textId="77777777" w:rsidR="005706CA" w:rsidRPr="003F61AD" w:rsidRDefault="005706CA" w:rsidP="00AE0B99">
      <w:pPr>
        <w:jc w:val="lowKashida"/>
        <w:rPr>
          <w:b/>
          <w:bCs/>
          <w:sz w:val="28"/>
          <w:szCs w:val="28"/>
        </w:rPr>
      </w:pPr>
      <w:r w:rsidRPr="003F61AD">
        <w:rPr>
          <w:b/>
          <w:bCs/>
          <w:sz w:val="28"/>
          <w:szCs w:val="28"/>
          <w:rtl/>
          <w:lang w:bidi="ar-SA"/>
        </w:rPr>
        <w:t>2-</w:t>
      </w:r>
      <w:r w:rsidR="008D412D">
        <w:rPr>
          <w:rFonts w:hint="cs"/>
          <w:b/>
          <w:bCs/>
          <w:sz w:val="28"/>
          <w:szCs w:val="28"/>
          <w:rtl/>
          <w:lang w:bidi="ar-SA"/>
        </w:rPr>
        <w:t xml:space="preserve"> </w:t>
      </w:r>
      <w:r w:rsidRPr="003F61AD">
        <w:rPr>
          <w:b/>
          <w:bCs/>
          <w:sz w:val="28"/>
          <w:szCs w:val="28"/>
          <w:rtl/>
          <w:lang w:bidi="ar-SA"/>
        </w:rPr>
        <w:t xml:space="preserve">شفاعة القديسين فينا هي مجرد صلاة من أجلنا ولذلك فهي شفاعة </w:t>
      </w:r>
      <w:proofErr w:type="spellStart"/>
      <w:r w:rsidRPr="003F61AD">
        <w:rPr>
          <w:b/>
          <w:bCs/>
          <w:sz w:val="28"/>
          <w:szCs w:val="28"/>
          <w:rtl/>
          <w:lang w:bidi="ar-SA"/>
        </w:rPr>
        <w:t>توسلية</w:t>
      </w:r>
      <w:proofErr w:type="spellEnd"/>
      <w:r w:rsidRPr="003F61AD">
        <w:rPr>
          <w:b/>
          <w:bCs/>
          <w:sz w:val="28"/>
          <w:szCs w:val="28"/>
          <w:rtl/>
          <w:lang w:bidi="ar-SA"/>
        </w:rPr>
        <w:t xml:space="preserve"> غير شفاعة المسيح </w:t>
      </w:r>
      <w:proofErr w:type="spellStart"/>
      <w:r w:rsidRPr="003F61AD">
        <w:rPr>
          <w:b/>
          <w:bCs/>
          <w:sz w:val="28"/>
          <w:szCs w:val="28"/>
          <w:rtl/>
          <w:lang w:bidi="ar-SA"/>
        </w:rPr>
        <w:t>الكفارية</w:t>
      </w:r>
      <w:proofErr w:type="spellEnd"/>
      <w:r w:rsidRPr="003F61AD">
        <w:rPr>
          <w:b/>
          <w:bCs/>
          <w:sz w:val="28"/>
          <w:szCs w:val="28"/>
          <w:rtl/>
          <w:lang w:bidi="ar-SA"/>
        </w:rPr>
        <w:t>.</w:t>
      </w:r>
    </w:p>
    <w:p w14:paraId="6E2C2C19" w14:textId="3EFF629F" w:rsidR="005706CA" w:rsidRPr="003F61AD" w:rsidRDefault="005706CA" w:rsidP="00AE0B99">
      <w:pPr>
        <w:jc w:val="lowKashida"/>
        <w:rPr>
          <w:sz w:val="28"/>
          <w:szCs w:val="28"/>
        </w:rPr>
      </w:pPr>
      <w:r w:rsidRPr="003F61AD">
        <w:rPr>
          <w:sz w:val="28"/>
          <w:szCs w:val="28"/>
          <w:rtl/>
          <w:lang w:bidi="ar-SA"/>
        </w:rPr>
        <w:t>والكتاب يوافق عليها، إذ يقول</w:t>
      </w:r>
      <w:r w:rsidR="008D412D">
        <w:rPr>
          <w:rFonts w:hint="cs"/>
          <w:sz w:val="28"/>
          <w:szCs w:val="28"/>
          <w:rtl/>
          <w:lang w:bidi="ar-SA"/>
        </w:rPr>
        <w:t>:</w:t>
      </w:r>
      <w:r w:rsidRPr="003F61AD">
        <w:rPr>
          <w:sz w:val="28"/>
          <w:szCs w:val="28"/>
          <w:rtl/>
          <w:lang w:bidi="ar-SA"/>
        </w:rPr>
        <w:t xml:space="preserve"> "صَلُّوا بَعْضُكُمْ لأَجْلِ بَعْضٍ</w:t>
      </w:r>
      <w:r w:rsidR="00A56868">
        <w:rPr>
          <w:rFonts w:hint="cs"/>
          <w:sz w:val="28"/>
          <w:szCs w:val="28"/>
          <w:rtl/>
          <w:lang w:bidi="ar-SA"/>
        </w:rPr>
        <w:t>..</w:t>
      </w:r>
      <w:r w:rsidRPr="003F61AD">
        <w:rPr>
          <w:sz w:val="28"/>
          <w:szCs w:val="28"/>
          <w:rtl/>
          <w:lang w:bidi="ar-SA"/>
        </w:rPr>
        <w:t>" (يع5: 16)، والقديسون أنفسهم كانوا يطلبون صلوات الناس عنهم. فالقديس بولس يقول لأهل تسالونيكي</w:t>
      </w:r>
      <w:r w:rsidR="008D412D">
        <w:rPr>
          <w:rFonts w:hint="cs"/>
          <w:sz w:val="28"/>
          <w:szCs w:val="28"/>
          <w:rtl/>
          <w:lang w:bidi="ar-SA"/>
        </w:rPr>
        <w:t>:</w:t>
      </w:r>
      <w:r w:rsidRPr="003F61AD">
        <w:rPr>
          <w:sz w:val="28"/>
          <w:szCs w:val="28"/>
          <w:rtl/>
          <w:lang w:bidi="ar-SA"/>
        </w:rPr>
        <w:t xml:space="preserve"> "صَلُّوا لأَجْلِنَا"</w:t>
      </w:r>
      <w:r w:rsidR="008D412D">
        <w:rPr>
          <w:rFonts w:hint="cs"/>
          <w:sz w:val="28"/>
          <w:szCs w:val="28"/>
          <w:rtl/>
          <w:lang w:bidi="ar-SA"/>
        </w:rPr>
        <w:t xml:space="preserve"> </w:t>
      </w:r>
      <w:r w:rsidRPr="003F61AD">
        <w:rPr>
          <w:sz w:val="28"/>
          <w:szCs w:val="28"/>
          <w:rtl/>
          <w:lang w:bidi="ar-SA"/>
        </w:rPr>
        <w:t>(2تس3: 1). ويطلب نفس الطلبة من العبرانيين (عب13: 18). ويقول لأهل أفسس</w:t>
      </w:r>
      <w:r w:rsidR="008D412D">
        <w:rPr>
          <w:rFonts w:hint="cs"/>
          <w:sz w:val="28"/>
          <w:szCs w:val="28"/>
          <w:rtl/>
          <w:lang w:bidi="ar-SA"/>
        </w:rPr>
        <w:t>:</w:t>
      </w:r>
      <w:r w:rsidRPr="003F61AD">
        <w:rPr>
          <w:sz w:val="28"/>
          <w:szCs w:val="28"/>
          <w:rtl/>
          <w:lang w:bidi="ar-SA"/>
        </w:rPr>
        <w:t xml:space="preserve"> "مُصَلِّينَ بِكُلِّ صَلاَةٍ وَطِلْبَةٍ... لأَجْلِ جَمِيعِ الْقِدِّيسِينَ، وَلأَجْلِي، لِكَيْ يُعْطَى لِي كَلاَمٌ عِنْدَ افْتِتَاحِ فَمِي" (أف6: 18)، وطلب الصلاة لا حصر له في الكتاب المقدس.</w:t>
      </w:r>
    </w:p>
    <w:p w14:paraId="2FA4BD75" w14:textId="77777777" w:rsidR="005706CA" w:rsidRPr="00020CB5" w:rsidRDefault="005706CA" w:rsidP="00AE0B99">
      <w:pPr>
        <w:jc w:val="lowKashida"/>
        <w:rPr>
          <w:b/>
          <w:bCs/>
          <w:sz w:val="28"/>
          <w:szCs w:val="28"/>
        </w:rPr>
      </w:pPr>
      <w:r w:rsidRPr="00020CB5">
        <w:rPr>
          <w:b/>
          <w:bCs/>
          <w:sz w:val="28"/>
          <w:szCs w:val="28"/>
          <w:rtl/>
          <w:lang w:bidi="ar-SA"/>
        </w:rPr>
        <w:t xml:space="preserve">فإن كان القديسون يطلبون صلواتنا، أفلا نطلب نحن صلواتهم؟ </w:t>
      </w:r>
    </w:p>
    <w:p w14:paraId="5E050D70" w14:textId="30E15932" w:rsidR="005706CA" w:rsidRPr="003F61AD" w:rsidRDefault="005706CA" w:rsidP="00AE0B99">
      <w:pPr>
        <w:jc w:val="lowKashida"/>
        <w:rPr>
          <w:sz w:val="28"/>
          <w:szCs w:val="28"/>
        </w:rPr>
      </w:pPr>
      <w:r w:rsidRPr="003F61AD">
        <w:rPr>
          <w:sz w:val="28"/>
          <w:szCs w:val="28"/>
          <w:rtl/>
          <w:lang w:bidi="ar-SA"/>
        </w:rPr>
        <w:t xml:space="preserve">وإن كنا نطلب الصلاة لأجلنا من البشر الأحياء، الذين لا يزالون في فترة الجهاد "تحت الآلام مثلنا" أفلا نطلبها من القديسين الذين أكملوا جهادهم، وانتقلوا إلى الفردوس، يحيون فيها مع </w:t>
      </w:r>
      <w:proofErr w:type="gramStart"/>
      <w:r w:rsidRPr="003F61AD">
        <w:rPr>
          <w:sz w:val="28"/>
          <w:szCs w:val="28"/>
          <w:rtl/>
          <w:lang w:bidi="ar-SA"/>
        </w:rPr>
        <w:t>المسيح..!</w:t>
      </w:r>
      <w:proofErr w:type="gramEnd"/>
    </w:p>
    <w:p w14:paraId="02E17D06" w14:textId="77777777" w:rsidR="005706CA" w:rsidRPr="003F61AD" w:rsidRDefault="005706CA" w:rsidP="00AE0B99">
      <w:pPr>
        <w:jc w:val="lowKashida"/>
        <w:rPr>
          <w:sz w:val="28"/>
          <w:szCs w:val="28"/>
        </w:rPr>
      </w:pPr>
      <w:r w:rsidRPr="003F61AD">
        <w:rPr>
          <w:sz w:val="28"/>
          <w:szCs w:val="28"/>
          <w:rtl/>
          <w:lang w:bidi="ar-SA"/>
        </w:rPr>
        <w:t>وهل هؤلاء قلت مكانتهم بعد انتقالهم من الأرض إلى الفردوس. بحيث كان يجوز لنا أن نطلب صلواتهم وهم على الأرض. وأصبحت صلواتهم محرمة وهم قريبون من الله في الفردوس.</w:t>
      </w:r>
    </w:p>
    <w:p w14:paraId="1F8601E9" w14:textId="77777777" w:rsidR="005706CA" w:rsidRDefault="00154957" w:rsidP="00AE0B99">
      <w:pPr>
        <w:jc w:val="lowKashida"/>
        <w:rPr>
          <w:sz w:val="28"/>
          <w:szCs w:val="28"/>
          <w:rtl/>
          <w:lang w:bidi="ar-SA"/>
        </w:rPr>
      </w:pPr>
      <w:r>
        <w:rPr>
          <w:sz w:val="28"/>
          <w:szCs w:val="28"/>
          <w:rtl/>
          <w:lang w:bidi="ar-SA"/>
        </w:rPr>
        <w:t>و</w:t>
      </w:r>
      <w:r>
        <w:rPr>
          <w:rFonts w:hint="cs"/>
          <w:sz w:val="28"/>
          <w:szCs w:val="28"/>
          <w:rtl/>
          <w:lang w:bidi="ar-SA"/>
        </w:rPr>
        <w:t>إ</w:t>
      </w:r>
      <w:r w:rsidR="005706CA" w:rsidRPr="003F61AD">
        <w:rPr>
          <w:sz w:val="28"/>
          <w:szCs w:val="28"/>
          <w:rtl/>
          <w:lang w:bidi="ar-SA"/>
        </w:rPr>
        <w:t>ن كنا نطلب صلوات البشر، هل كثير أن نطلب صلوات الملائكة؟!</w:t>
      </w:r>
    </w:p>
    <w:p w14:paraId="18CDDF4E" w14:textId="77777777" w:rsidR="005706CA" w:rsidRPr="0017442E" w:rsidRDefault="005706CA" w:rsidP="00154957">
      <w:pPr>
        <w:pStyle w:val="Heading3"/>
        <w:rPr>
          <w:rtl/>
        </w:rPr>
      </w:pPr>
      <w:bookmarkStart w:id="204" w:name="_Toc527182628"/>
      <w:bookmarkStart w:id="205" w:name="_Toc169981634"/>
      <w:r w:rsidRPr="0017442E">
        <w:rPr>
          <w:rtl/>
        </w:rPr>
        <w:t>أمثلة للشفاعة</w:t>
      </w:r>
      <w:bookmarkEnd w:id="204"/>
      <w:bookmarkEnd w:id="205"/>
      <w:r w:rsidRPr="0017442E">
        <w:rPr>
          <w:rtl/>
        </w:rPr>
        <w:t xml:space="preserve"> </w:t>
      </w:r>
    </w:p>
    <w:p w14:paraId="2CFC646A" w14:textId="77777777" w:rsidR="005706CA" w:rsidRPr="0017442E" w:rsidRDefault="005706CA" w:rsidP="00AE0B99">
      <w:pPr>
        <w:jc w:val="lowKashida"/>
        <w:rPr>
          <w:b/>
          <w:bCs/>
          <w:sz w:val="28"/>
          <w:szCs w:val="28"/>
        </w:rPr>
      </w:pPr>
      <w:r w:rsidRPr="0017442E">
        <w:rPr>
          <w:b/>
          <w:bCs/>
          <w:sz w:val="28"/>
          <w:szCs w:val="28"/>
          <w:rtl/>
          <w:lang w:bidi="ar-SA"/>
        </w:rPr>
        <w:t>3-</w:t>
      </w:r>
      <w:r w:rsidR="0017442E">
        <w:rPr>
          <w:rFonts w:hint="cs"/>
          <w:b/>
          <w:bCs/>
          <w:sz w:val="28"/>
          <w:szCs w:val="28"/>
          <w:rtl/>
          <w:lang w:bidi="ar-SA"/>
        </w:rPr>
        <w:t xml:space="preserve"> </w:t>
      </w:r>
      <w:r w:rsidRPr="0017442E">
        <w:rPr>
          <w:b/>
          <w:bCs/>
          <w:sz w:val="28"/>
          <w:szCs w:val="28"/>
          <w:rtl/>
          <w:lang w:bidi="ar-SA"/>
        </w:rPr>
        <w:t>إن الله يطلب من الناس شفاعة الأبرار فيهم:</w:t>
      </w:r>
    </w:p>
    <w:p w14:paraId="69A50F5F" w14:textId="77777777" w:rsidR="005706CA" w:rsidRPr="0017442E" w:rsidRDefault="005706CA" w:rsidP="00AE0B99">
      <w:pPr>
        <w:jc w:val="lowKashida"/>
        <w:rPr>
          <w:sz w:val="28"/>
          <w:szCs w:val="28"/>
          <w:rtl/>
          <w:lang w:bidi="ar-SA"/>
        </w:rPr>
      </w:pPr>
      <w:r w:rsidRPr="0017442E">
        <w:rPr>
          <w:sz w:val="28"/>
          <w:szCs w:val="28"/>
          <w:rtl/>
          <w:lang w:bidi="ar-SA"/>
        </w:rPr>
        <w:t>يطلب ذلك بنفسه، ويقبله ويفسح له مجالًا لكي يحدث. وسأضرب بعض أمثلة لهذه الشفاعات التي قبلها الله:</w:t>
      </w:r>
    </w:p>
    <w:p w14:paraId="7C4B99AF" w14:textId="77777777" w:rsidR="005706CA" w:rsidRPr="0017442E" w:rsidRDefault="0017442E" w:rsidP="00AE0B99">
      <w:pPr>
        <w:jc w:val="lowKashida"/>
        <w:rPr>
          <w:b/>
          <w:bCs/>
          <w:sz w:val="28"/>
          <w:szCs w:val="28"/>
          <w:rtl/>
          <w:lang w:bidi="ar-SA"/>
        </w:rPr>
      </w:pPr>
      <w:r>
        <w:rPr>
          <w:b/>
          <w:bCs/>
          <w:sz w:val="28"/>
          <w:szCs w:val="28"/>
          <w:rtl/>
          <w:lang w:bidi="ar-SA"/>
        </w:rPr>
        <w:t>أ</w:t>
      </w:r>
      <w:r w:rsidR="005706CA" w:rsidRPr="0017442E">
        <w:rPr>
          <w:b/>
          <w:bCs/>
          <w:sz w:val="28"/>
          <w:szCs w:val="28"/>
          <w:rtl/>
          <w:lang w:bidi="ar-SA"/>
        </w:rPr>
        <w:t>-</w:t>
      </w:r>
      <w:r>
        <w:rPr>
          <w:rFonts w:hint="cs"/>
          <w:b/>
          <w:bCs/>
          <w:sz w:val="28"/>
          <w:szCs w:val="28"/>
          <w:rtl/>
          <w:lang w:bidi="ar-SA"/>
        </w:rPr>
        <w:t xml:space="preserve"> </w:t>
      </w:r>
      <w:r w:rsidR="005706CA" w:rsidRPr="0017442E">
        <w:rPr>
          <w:b/>
          <w:bCs/>
          <w:sz w:val="28"/>
          <w:szCs w:val="28"/>
          <w:rtl/>
          <w:lang w:bidi="ar-SA"/>
        </w:rPr>
        <w:t>قص</w:t>
      </w:r>
      <w:r w:rsidR="005712E2">
        <w:rPr>
          <w:b/>
          <w:bCs/>
          <w:sz w:val="28"/>
          <w:szCs w:val="28"/>
          <w:rtl/>
          <w:lang w:bidi="ar-SA"/>
        </w:rPr>
        <w:t xml:space="preserve">ة أبينا إبراهيم، </w:t>
      </w:r>
      <w:proofErr w:type="spellStart"/>
      <w:r w:rsidR="005712E2">
        <w:rPr>
          <w:b/>
          <w:bCs/>
          <w:sz w:val="28"/>
          <w:szCs w:val="28"/>
          <w:rtl/>
          <w:lang w:bidi="ar-SA"/>
        </w:rPr>
        <w:t>وأبيمالك</w:t>
      </w:r>
      <w:proofErr w:type="spellEnd"/>
      <w:r w:rsidR="005712E2">
        <w:rPr>
          <w:b/>
          <w:bCs/>
          <w:sz w:val="28"/>
          <w:szCs w:val="28"/>
          <w:rtl/>
          <w:lang w:bidi="ar-SA"/>
        </w:rPr>
        <w:t xml:space="preserve"> الملك</w:t>
      </w:r>
    </w:p>
    <w:p w14:paraId="7B53B72C" w14:textId="77777777" w:rsidR="005706CA" w:rsidRPr="0017442E" w:rsidRDefault="005706CA" w:rsidP="00AE0B99">
      <w:pPr>
        <w:jc w:val="lowKashida"/>
        <w:rPr>
          <w:sz w:val="28"/>
          <w:szCs w:val="28"/>
        </w:rPr>
      </w:pPr>
      <w:r w:rsidRPr="0017442E">
        <w:rPr>
          <w:sz w:val="28"/>
          <w:szCs w:val="28"/>
          <w:rtl/>
          <w:lang w:bidi="ar-SA"/>
        </w:rPr>
        <w:t xml:space="preserve">لقد أخطأ </w:t>
      </w:r>
      <w:proofErr w:type="spellStart"/>
      <w:r w:rsidRPr="0017442E">
        <w:rPr>
          <w:sz w:val="28"/>
          <w:szCs w:val="28"/>
          <w:rtl/>
          <w:lang w:bidi="ar-SA"/>
        </w:rPr>
        <w:t>أبيمالك</w:t>
      </w:r>
      <w:proofErr w:type="spellEnd"/>
      <w:r w:rsidRPr="0017442E">
        <w:rPr>
          <w:sz w:val="28"/>
          <w:szCs w:val="28"/>
          <w:rtl/>
          <w:lang w:bidi="ar-SA"/>
        </w:rPr>
        <w:t xml:space="preserve"> وأخذ سارة زوجة إبراهيم، وضمّها إلى قصره وفعل ذلك بسلامة قلب، لأن </w:t>
      </w:r>
      <w:r w:rsidRPr="0017442E">
        <w:rPr>
          <w:sz w:val="28"/>
          <w:szCs w:val="28"/>
          <w:rtl/>
          <w:lang w:bidi="ar-SA"/>
        </w:rPr>
        <w:lastRenderedPageBreak/>
        <w:t xml:space="preserve">إبراهيم كان قد قال عنها أنها أخته. فظهر الرب </w:t>
      </w:r>
      <w:proofErr w:type="spellStart"/>
      <w:r w:rsidRPr="0017442E">
        <w:rPr>
          <w:sz w:val="28"/>
          <w:szCs w:val="28"/>
          <w:rtl/>
          <w:lang w:bidi="ar-SA"/>
        </w:rPr>
        <w:t>لأبيمالك</w:t>
      </w:r>
      <w:proofErr w:type="spellEnd"/>
      <w:r w:rsidRPr="0017442E">
        <w:rPr>
          <w:sz w:val="28"/>
          <w:szCs w:val="28"/>
          <w:rtl/>
          <w:lang w:bidi="ar-SA"/>
        </w:rPr>
        <w:t xml:space="preserve"> في حلم، وأنذره بالموت. ثم قال له</w:t>
      </w:r>
      <w:r w:rsidR="005712E2">
        <w:rPr>
          <w:rFonts w:hint="cs"/>
          <w:sz w:val="28"/>
          <w:szCs w:val="28"/>
          <w:rtl/>
          <w:lang w:bidi="ar-SA"/>
        </w:rPr>
        <w:t>:</w:t>
      </w:r>
      <w:r w:rsidRPr="0017442E">
        <w:rPr>
          <w:sz w:val="28"/>
          <w:szCs w:val="28"/>
          <w:rtl/>
          <w:lang w:bidi="ar-SA"/>
        </w:rPr>
        <w:t xml:space="preserve"> "فَالآنَ رُدَّ امْرَأَةَ الرَّجُلِ، فَإِنَّهُ نَبِيٌّ، فَيُصَلِّيَ لأَجْلِكَ فَتَحْيَا" (تك20: 1- 7).</w:t>
      </w:r>
    </w:p>
    <w:p w14:paraId="55A702B4" w14:textId="353B589B" w:rsidR="005706CA" w:rsidRPr="0017442E" w:rsidRDefault="005706CA" w:rsidP="00AE0B99">
      <w:pPr>
        <w:jc w:val="lowKashida"/>
        <w:rPr>
          <w:sz w:val="28"/>
          <w:szCs w:val="28"/>
        </w:rPr>
      </w:pPr>
      <w:r w:rsidRPr="0017442E">
        <w:rPr>
          <w:sz w:val="28"/>
          <w:szCs w:val="28"/>
          <w:rtl/>
          <w:lang w:bidi="ar-SA"/>
        </w:rPr>
        <w:t>كان يستطيع أن يغفر للرجل، بمجرد رد</w:t>
      </w:r>
      <w:r w:rsidR="00BA37BE">
        <w:rPr>
          <w:rFonts w:hint="cs"/>
          <w:sz w:val="28"/>
          <w:szCs w:val="28"/>
          <w:rtl/>
          <w:lang w:bidi="ar-SA"/>
        </w:rPr>
        <w:t>ّ</w:t>
      </w:r>
      <w:r w:rsidRPr="0017442E">
        <w:rPr>
          <w:sz w:val="28"/>
          <w:szCs w:val="28"/>
          <w:rtl/>
          <w:lang w:bidi="ar-SA"/>
        </w:rPr>
        <w:t xml:space="preserve">ه للمرأة إلى زوجها، ولكنه اشترط للمغفرة، أن يصلي إبراهيم لأجله، فيحيا. وهكذا نرى أن الله اشترط وطلب شفاعة إبراهيم في </w:t>
      </w:r>
      <w:proofErr w:type="spellStart"/>
      <w:r w:rsidRPr="0017442E">
        <w:rPr>
          <w:sz w:val="28"/>
          <w:szCs w:val="28"/>
          <w:rtl/>
          <w:lang w:bidi="ar-SA"/>
        </w:rPr>
        <w:t>أبيمالك</w:t>
      </w:r>
      <w:proofErr w:type="spellEnd"/>
      <w:r w:rsidRPr="0017442E">
        <w:rPr>
          <w:sz w:val="28"/>
          <w:szCs w:val="28"/>
          <w:rtl/>
          <w:lang w:bidi="ar-SA"/>
        </w:rPr>
        <w:t>.</w:t>
      </w:r>
    </w:p>
    <w:p w14:paraId="031F86A4" w14:textId="77777777" w:rsidR="005706CA" w:rsidRPr="0017442E" w:rsidRDefault="005706CA" w:rsidP="00AE0B99">
      <w:pPr>
        <w:jc w:val="lowKashida"/>
        <w:rPr>
          <w:b/>
          <w:bCs/>
          <w:sz w:val="28"/>
          <w:szCs w:val="28"/>
        </w:rPr>
      </w:pPr>
      <w:r w:rsidRPr="0017442E">
        <w:rPr>
          <w:b/>
          <w:bCs/>
          <w:sz w:val="28"/>
          <w:szCs w:val="28"/>
          <w:rtl/>
          <w:lang w:bidi="ar-SA"/>
        </w:rPr>
        <w:t>ب</w:t>
      </w:r>
      <w:r w:rsidR="00673FFC">
        <w:rPr>
          <w:rFonts w:hint="cs"/>
          <w:b/>
          <w:bCs/>
          <w:sz w:val="28"/>
          <w:szCs w:val="28"/>
          <w:rtl/>
          <w:lang w:bidi="ar-SA"/>
        </w:rPr>
        <w:t>ـ</w:t>
      </w:r>
      <w:r w:rsidRPr="0017442E">
        <w:rPr>
          <w:b/>
          <w:bCs/>
          <w:sz w:val="28"/>
          <w:szCs w:val="28"/>
          <w:rtl/>
          <w:lang w:bidi="ar-SA"/>
        </w:rPr>
        <w:t>-</w:t>
      </w:r>
      <w:r w:rsidR="00673FFC">
        <w:rPr>
          <w:rFonts w:hint="cs"/>
          <w:b/>
          <w:bCs/>
          <w:sz w:val="28"/>
          <w:szCs w:val="28"/>
          <w:rtl/>
          <w:lang w:bidi="ar-SA"/>
        </w:rPr>
        <w:t xml:space="preserve"> </w:t>
      </w:r>
      <w:r w:rsidRPr="0017442E">
        <w:rPr>
          <w:b/>
          <w:bCs/>
          <w:sz w:val="28"/>
          <w:szCs w:val="28"/>
          <w:rtl/>
          <w:lang w:bidi="ar-SA"/>
        </w:rPr>
        <w:t xml:space="preserve">قصة أيوب الصديق، </w:t>
      </w:r>
      <w:proofErr w:type="spellStart"/>
      <w:r w:rsidRPr="0017442E">
        <w:rPr>
          <w:b/>
          <w:bCs/>
          <w:sz w:val="28"/>
          <w:szCs w:val="28"/>
          <w:rtl/>
          <w:lang w:bidi="ar-SA"/>
        </w:rPr>
        <w:t>وأصحابة</w:t>
      </w:r>
      <w:proofErr w:type="spellEnd"/>
      <w:r w:rsidRPr="0017442E">
        <w:rPr>
          <w:b/>
          <w:bCs/>
          <w:sz w:val="28"/>
          <w:szCs w:val="28"/>
          <w:rtl/>
          <w:lang w:bidi="ar-SA"/>
        </w:rPr>
        <w:t xml:space="preserve"> الثلاثة (أي 42): </w:t>
      </w:r>
    </w:p>
    <w:p w14:paraId="6B7CED7C" w14:textId="77777777" w:rsidR="005706CA" w:rsidRPr="003F61AD" w:rsidRDefault="005706CA" w:rsidP="006967EF">
      <w:pPr>
        <w:jc w:val="lowKashida"/>
        <w:rPr>
          <w:sz w:val="28"/>
          <w:szCs w:val="28"/>
        </w:rPr>
      </w:pPr>
      <w:r w:rsidRPr="0017442E">
        <w:rPr>
          <w:sz w:val="28"/>
          <w:szCs w:val="28"/>
          <w:rtl/>
          <w:lang w:bidi="ar-SA"/>
        </w:rPr>
        <w:t>بنفس الطريقة اشترط الرب شفاعة أيوب الصديق في أصحابه الثلاثة وصلاته من أجلهم لكي يغفر الرب لهم. وف</w:t>
      </w:r>
      <w:r w:rsidR="006967EF">
        <w:rPr>
          <w:rFonts w:hint="cs"/>
          <w:sz w:val="28"/>
          <w:szCs w:val="28"/>
          <w:rtl/>
          <w:lang w:bidi="ar-SA"/>
        </w:rPr>
        <w:t>ي</w:t>
      </w:r>
      <w:r w:rsidRPr="0017442E">
        <w:rPr>
          <w:sz w:val="28"/>
          <w:szCs w:val="28"/>
          <w:rtl/>
          <w:lang w:bidi="ar-SA"/>
        </w:rPr>
        <w:t xml:space="preserve"> هذا يقول الكتاب</w:t>
      </w:r>
      <w:r w:rsidR="006967EF">
        <w:rPr>
          <w:rFonts w:hint="cs"/>
          <w:sz w:val="28"/>
          <w:szCs w:val="28"/>
          <w:rtl/>
          <w:lang w:bidi="ar-SA"/>
        </w:rPr>
        <w:t>:</w:t>
      </w:r>
      <w:r w:rsidRPr="0017442E">
        <w:rPr>
          <w:sz w:val="28"/>
          <w:szCs w:val="28"/>
          <w:rtl/>
          <w:lang w:bidi="ar-SA"/>
        </w:rPr>
        <w:t xml:space="preserve"> "أَنَّ الرَّبَّ</w:t>
      </w:r>
      <w:r w:rsidRPr="003F61AD">
        <w:rPr>
          <w:sz w:val="28"/>
          <w:szCs w:val="28"/>
          <w:rtl/>
          <w:lang w:bidi="ar-SA"/>
        </w:rPr>
        <w:t xml:space="preserve"> قَالَ </w:t>
      </w:r>
      <w:proofErr w:type="spellStart"/>
      <w:r w:rsidRPr="003F61AD">
        <w:rPr>
          <w:sz w:val="28"/>
          <w:szCs w:val="28"/>
          <w:rtl/>
          <w:lang w:bidi="ar-SA"/>
        </w:rPr>
        <w:t>لأَلِيفَازَ</w:t>
      </w:r>
      <w:proofErr w:type="spellEnd"/>
      <w:r w:rsidRPr="003F61AD">
        <w:rPr>
          <w:sz w:val="28"/>
          <w:szCs w:val="28"/>
          <w:rtl/>
          <w:lang w:bidi="ar-SA"/>
        </w:rPr>
        <w:t xml:space="preserve"> </w:t>
      </w:r>
      <w:proofErr w:type="spellStart"/>
      <w:r w:rsidRPr="003F61AD">
        <w:rPr>
          <w:sz w:val="28"/>
          <w:szCs w:val="28"/>
          <w:rtl/>
          <w:lang w:bidi="ar-SA"/>
        </w:rPr>
        <w:t>التَّيْمَانِيِّ</w:t>
      </w:r>
      <w:proofErr w:type="spellEnd"/>
      <w:r w:rsidRPr="003F61AD">
        <w:rPr>
          <w:sz w:val="28"/>
          <w:szCs w:val="28"/>
          <w:rtl/>
          <w:lang w:bidi="ar-SA"/>
        </w:rPr>
        <w:t>: قَدِ احْتَمَى غَضَبِي عَلَيْكَ وَعَلَى كِلاَ صَاحِبَيْكَ... وَالآنَ فَخُذُوا لأَنْفُسِكُمْ سَبْعَةَ ثِيرَانٍ وَسَبْعَةَ كِبَاشٍ وَاذْهَبُوا إِلَى عَبْدِي أَيُّوبَ، وَأَصْعِدُوا مُحْرَقَةً لأَجْلِ أَنْفُسِكُمْ، وَعَبْدِي أَيُّوبُ يُصَلِّي مِنْ أَجْلِكُمْ، لأَنِّي أَرْفَعُ وَجْهَهُ لِئَلاَّ أَصْنَعَ مَعَكُمْ حَسَبَ حَمَاقَتِكُمْ" (أي42: 7، 8).</w:t>
      </w:r>
    </w:p>
    <w:p w14:paraId="32AF98D3" w14:textId="77777777" w:rsidR="005706CA" w:rsidRPr="003F61AD" w:rsidRDefault="005706CA" w:rsidP="00644519">
      <w:pPr>
        <w:jc w:val="lowKashida"/>
        <w:rPr>
          <w:sz w:val="28"/>
          <w:szCs w:val="28"/>
        </w:rPr>
      </w:pPr>
      <w:r w:rsidRPr="003F61AD">
        <w:rPr>
          <w:sz w:val="28"/>
          <w:szCs w:val="28"/>
          <w:rtl/>
          <w:lang w:bidi="ar-SA"/>
        </w:rPr>
        <w:t>ف</w:t>
      </w:r>
      <w:r w:rsidR="00644519">
        <w:rPr>
          <w:rFonts w:hint="cs"/>
          <w:sz w:val="28"/>
          <w:szCs w:val="28"/>
          <w:rtl/>
          <w:lang w:bidi="ar-SA"/>
        </w:rPr>
        <w:t>ي</w:t>
      </w:r>
      <w:r w:rsidRPr="003F61AD">
        <w:rPr>
          <w:sz w:val="28"/>
          <w:szCs w:val="28"/>
          <w:rtl/>
          <w:lang w:bidi="ar-SA"/>
        </w:rPr>
        <w:t xml:space="preserve"> كلا الحادثين، الله يكلم الشخص بنفسه، ولكنه لا يعطيه غفرانًا مباشرًا، وإنما يشترط صلاة القديس من أجله، لكي ينال المخطئ هذا الغفران، ولكي يرفع الله وجه هذا القديس ويعطيه كرامة أمام الناس. ويقبل الله هذه الوساطة، بل يطلبها.</w:t>
      </w:r>
    </w:p>
    <w:p w14:paraId="15869AEA" w14:textId="77777777" w:rsidR="005706CA" w:rsidRPr="003F61AD" w:rsidRDefault="005706CA" w:rsidP="00AE0B99">
      <w:pPr>
        <w:jc w:val="lowKashida"/>
        <w:rPr>
          <w:b/>
          <w:bCs/>
          <w:sz w:val="28"/>
          <w:szCs w:val="28"/>
        </w:rPr>
      </w:pPr>
      <w:r w:rsidRPr="003F61AD">
        <w:rPr>
          <w:b/>
          <w:bCs/>
          <w:sz w:val="28"/>
          <w:szCs w:val="28"/>
          <w:rtl/>
          <w:lang w:bidi="ar-SA"/>
        </w:rPr>
        <w:t>ج</w:t>
      </w:r>
      <w:r w:rsidR="00740C6B">
        <w:rPr>
          <w:rFonts w:hint="cs"/>
          <w:b/>
          <w:bCs/>
          <w:sz w:val="28"/>
          <w:szCs w:val="28"/>
          <w:rtl/>
          <w:lang w:bidi="ar-SA"/>
        </w:rPr>
        <w:t>ـ</w:t>
      </w:r>
      <w:r w:rsidRPr="003F61AD">
        <w:rPr>
          <w:b/>
          <w:bCs/>
          <w:sz w:val="28"/>
          <w:szCs w:val="28"/>
          <w:rtl/>
          <w:lang w:bidi="ar-SA"/>
        </w:rPr>
        <w:t xml:space="preserve"> -</w:t>
      </w:r>
      <w:r w:rsidR="00910487">
        <w:rPr>
          <w:rFonts w:hint="cs"/>
          <w:b/>
          <w:bCs/>
          <w:sz w:val="28"/>
          <w:szCs w:val="28"/>
          <w:rtl/>
          <w:lang w:bidi="ar-SA"/>
        </w:rPr>
        <w:t xml:space="preserve"> </w:t>
      </w:r>
      <w:r w:rsidR="00740C6B">
        <w:rPr>
          <w:b/>
          <w:bCs/>
          <w:sz w:val="28"/>
          <w:szCs w:val="28"/>
          <w:rtl/>
          <w:lang w:bidi="ar-SA"/>
        </w:rPr>
        <w:t>شفاعة إبراهيم في سَدوم</w:t>
      </w:r>
    </w:p>
    <w:p w14:paraId="67F1C8B0" w14:textId="77777777" w:rsidR="005706CA" w:rsidRPr="003F61AD" w:rsidRDefault="005706CA" w:rsidP="0057353F">
      <w:pPr>
        <w:jc w:val="lowKashida"/>
        <w:rPr>
          <w:sz w:val="28"/>
          <w:szCs w:val="28"/>
          <w:rtl/>
          <w:lang w:bidi="ar-SA"/>
        </w:rPr>
      </w:pPr>
      <w:r w:rsidRPr="003F61AD">
        <w:rPr>
          <w:sz w:val="28"/>
          <w:szCs w:val="28"/>
          <w:rtl/>
          <w:lang w:bidi="ar-SA"/>
        </w:rPr>
        <w:t>كان يمكن لله أن يعاقب سَدوم، دون تدخل أبينا إبراهيم في الموضوع. وإبراهيم لم يتدخل من نفسه، وإنما الرب هو الذي عرض عليه الأمر وأدخله فيه، وأعطاه فرصة للتشفع في هؤلاء الناس، وق</w:t>
      </w:r>
      <w:r w:rsidR="0057353F">
        <w:rPr>
          <w:rFonts w:hint="cs"/>
          <w:sz w:val="28"/>
          <w:szCs w:val="28"/>
          <w:rtl/>
          <w:lang w:bidi="ar-SA"/>
        </w:rPr>
        <w:t>َ</w:t>
      </w:r>
      <w:r w:rsidRPr="003F61AD">
        <w:rPr>
          <w:sz w:val="28"/>
          <w:szCs w:val="28"/>
          <w:rtl/>
          <w:lang w:bidi="ar-SA"/>
        </w:rPr>
        <w:t xml:space="preserve">بل شفاعته. وسمح أن تسجل لنا هذه الحادثة، لكي يرفع وجه إبراهيم أمام العالم كله، ويرينا الله كيف يكرم </w:t>
      </w:r>
      <w:proofErr w:type="spellStart"/>
      <w:r w:rsidRPr="003F61AD">
        <w:rPr>
          <w:sz w:val="28"/>
          <w:szCs w:val="28"/>
          <w:rtl/>
          <w:lang w:bidi="ar-SA"/>
        </w:rPr>
        <w:t>قديسيه</w:t>
      </w:r>
      <w:proofErr w:type="spellEnd"/>
      <w:r w:rsidRPr="003F61AD">
        <w:rPr>
          <w:sz w:val="28"/>
          <w:szCs w:val="28"/>
          <w:rtl/>
          <w:lang w:bidi="ar-SA"/>
        </w:rPr>
        <w:t>... وف</w:t>
      </w:r>
      <w:r w:rsidR="0057353F">
        <w:rPr>
          <w:rFonts w:hint="cs"/>
          <w:sz w:val="28"/>
          <w:szCs w:val="28"/>
          <w:rtl/>
          <w:lang w:bidi="ar-SA"/>
        </w:rPr>
        <w:t>ي</w:t>
      </w:r>
      <w:r w:rsidRPr="003F61AD">
        <w:rPr>
          <w:sz w:val="28"/>
          <w:szCs w:val="28"/>
          <w:rtl/>
          <w:lang w:bidi="ar-SA"/>
        </w:rPr>
        <w:t xml:space="preserve"> هذا قال الكتاب: "هَلْ أُخْفِي عَنْ إِبْرَا</w:t>
      </w:r>
      <w:r w:rsidR="0057353F">
        <w:rPr>
          <w:sz w:val="28"/>
          <w:szCs w:val="28"/>
          <w:rtl/>
          <w:lang w:bidi="ar-SA"/>
        </w:rPr>
        <w:t>هِيمَ مَا أَنَا فَاعِلُهُ" (تك</w:t>
      </w:r>
      <w:r w:rsidR="0057353F">
        <w:rPr>
          <w:rFonts w:hint="cs"/>
          <w:sz w:val="28"/>
          <w:szCs w:val="28"/>
          <w:rtl/>
          <w:lang w:bidi="ar-SA"/>
        </w:rPr>
        <w:t xml:space="preserve"> 18: 17</w:t>
      </w:r>
      <w:r w:rsidRPr="003F61AD">
        <w:rPr>
          <w:sz w:val="28"/>
          <w:szCs w:val="28"/>
          <w:rtl/>
          <w:lang w:bidi="ar-SA"/>
        </w:rPr>
        <w:t>).</w:t>
      </w:r>
    </w:p>
    <w:p w14:paraId="41AD054B" w14:textId="77777777" w:rsidR="005706CA" w:rsidRPr="003F61AD" w:rsidRDefault="005706CA" w:rsidP="00AE0B99">
      <w:pPr>
        <w:jc w:val="lowKashida"/>
        <w:rPr>
          <w:sz w:val="28"/>
          <w:szCs w:val="28"/>
        </w:rPr>
      </w:pPr>
      <w:r w:rsidRPr="003F61AD">
        <w:rPr>
          <w:sz w:val="28"/>
          <w:szCs w:val="28"/>
          <w:rtl/>
          <w:lang w:bidi="ar-SA"/>
        </w:rPr>
        <w:t>وعرض الرب موضوع سَدوم على إبراهيم، وأعطاه فرصة أن يشفع فيها عسى أن يوجد في المدينة خمسون، أو45</w:t>
      </w:r>
      <w:r w:rsidR="009734CF">
        <w:rPr>
          <w:rFonts w:hint="cs"/>
          <w:sz w:val="28"/>
          <w:szCs w:val="28"/>
          <w:rtl/>
          <w:lang w:bidi="ar-SA"/>
        </w:rPr>
        <w:t xml:space="preserve"> </w:t>
      </w:r>
      <w:r w:rsidRPr="003F61AD">
        <w:rPr>
          <w:sz w:val="28"/>
          <w:szCs w:val="28"/>
          <w:rtl/>
          <w:lang w:bidi="ar-SA"/>
        </w:rPr>
        <w:t>أو40</w:t>
      </w:r>
      <w:r w:rsidR="009734CF">
        <w:rPr>
          <w:rFonts w:hint="cs"/>
          <w:sz w:val="28"/>
          <w:szCs w:val="28"/>
          <w:rtl/>
          <w:lang w:bidi="ar-SA"/>
        </w:rPr>
        <w:t xml:space="preserve"> </w:t>
      </w:r>
      <w:r w:rsidRPr="003F61AD">
        <w:rPr>
          <w:sz w:val="28"/>
          <w:szCs w:val="28"/>
          <w:rtl/>
          <w:lang w:bidi="ar-SA"/>
        </w:rPr>
        <w:t>أو30</w:t>
      </w:r>
      <w:r w:rsidR="009734CF">
        <w:rPr>
          <w:rFonts w:hint="cs"/>
          <w:sz w:val="28"/>
          <w:szCs w:val="28"/>
          <w:rtl/>
          <w:lang w:bidi="ar-SA"/>
        </w:rPr>
        <w:t xml:space="preserve"> </w:t>
      </w:r>
      <w:r w:rsidRPr="003F61AD">
        <w:rPr>
          <w:sz w:val="28"/>
          <w:szCs w:val="28"/>
          <w:rtl/>
          <w:lang w:bidi="ar-SA"/>
        </w:rPr>
        <w:t>أو20</w:t>
      </w:r>
      <w:r w:rsidR="009734CF">
        <w:rPr>
          <w:rFonts w:hint="cs"/>
          <w:sz w:val="28"/>
          <w:szCs w:val="28"/>
          <w:rtl/>
          <w:lang w:bidi="ar-SA"/>
        </w:rPr>
        <w:t xml:space="preserve"> </w:t>
      </w:r>
      <w:r w:rsidRPr="003F61AD">
        <w:rPr>
          <w:sz w:val="28"/>
          <w:szCs w:val="28"/>
          <w:rtl/>
          <w:lang w:bidi="ar-SA"/>
        </w:rPr>
        <w:t>أو10 فلا يُهلك الرب المدينة من أجل هؤلاء.</w:t>
      </w:r>
    </w:p>
    <w:p w14:paraId="25B0E3AB" w14:textId="77777777" w:rsidR="005706CA" w:rsidRPr="003F61AD" w:rsidRDefault="005706CA" w:rsidP="00AE0B99">
      <w:pPr>
        <w:jc w:val="lowKashida"/>
        <w:rPr>
          <w:sz w:val="28"/>
          <w:szCs w:val="28"/>
          <w:rtl/>
          <w:lang w:bidi="ar-SA"/>
        </w:rPr>
      </w:pPr>
      <w:r w:rsidRPr="003F61AD">
        <w:rPr>
          <w:sz w:val="28"/>
          <w:szCs w:val="28"/>
          <w:rtl/>
          <w:lang w:bidi="ar-SA"/>
        </w:rPr>
        <w:t xml:space="preserve">ومجرد أن الرب لا يهلك المدينة من أجل هؤلاء الأبرار الذين في المدينة لا يعطينا فقط مجرد فكرة عن كرامة إبراهيم أمام الرب. إنما </w:t>
      </w:r>
      <w:r w:rsidR="001442F4">
        <w:rPr>
          <w:sz w:val="28"/>
          <w:szCs w:val="28"/>
          <w:rtl/>
          <w:lang w:bidi="ar-SA"/>
        </w:rPr>
        <w:t>أيضًا</w:t>
      </w:r>
      <w:r w:rsidRPr="003F61AD">
        <w:rPr>
          <w:sz w:val="28"/>
          <w:szCs w:val="28"/>
          <w:rtl/>
          <w:lang w:bidi="ar-SA"/>
        </w:rPr>
        <w:t xml:space="preserve"> كرامة هؤلاء الأبرار أمام الله.</w:t>
      </w:r>
    </w:p>
    <w:p w14:paraId="0E1ACD4C" w14:textId="77777777" w:rsidR="005706CA" w:rsidRPr="00082AB4" w:rsidRDefault="005706CA" w:rsidP="00AE0B99">
      <w:pPr>
        <w:jc w:val="lowKashida"/>
        <w:rPr>
          <w:sz w:val="28"/>
          <w:szCs w:val="28"/>
        </w:rPr>
      </w:pPr>
      <w:r w:rsidRPr="00082AB4">
        <w:rPr>
          <w:sz w:val="28"/>
          <w:szCs w:val="28"/>
          <w:rtl/>
          <w:lang w:bidi="ar-SA"/>
        </w:rPr>
        <w:lastRenderedPageBreak/>
        <w:t>"فَقَالَ الرَّبُّ: إِنْ وَجَدْتُ فِي سَدُومَ خَمْسِينَ بَارًّا فِي الْمَدِينَةِ، فَإِنِّي أَصْفَحُ عَنِ الْمَكَانِ كُلِّهِ مِنْ أَجْلِهِمْ "... "لاَ أَفْعَلُ مِنْ أَجْلِ الأَرْبَعِينَ، لاَ أُهْلِكُ مِنْ أَجْلِ الْعِشْرِينَ، لاَ أُهْلِكُ مِنْ أَجْلِ الْعَشَرَةِ" (تك 18: 26- 32).</w:t>
      </w:r>
    </w:p>
    <w:p w14:paraId="35429C99" w14:textId="77777777" w:rsidR="005706CA" w:rsidRPr="00082AB4" w:rsidRDefault="005706CA" w:rsidP="00AE0B99">
      <w:pPr>
        <w:jc w:val="lowKashida"/>
        <w:rPr>
          <w:sz w:val="28"/>
          <w:szCs w:val="28"/>
        </w:rPr>
      </w:pPr>
      <w:r w:rsidRPr="00082AB4">
        <w:rPr>
          <w:sz w:val="28"/>
          <w:szCs w:val="28"/>
          <w:rtl/>
          <w:lang w:bidi="ar-SA"/>
        </w:rPr>
        <w:t>إن عبارة "</w:t>
      </w:r>
      <w:r w:rsidRPr="00082AB4">
        <w:rPr>
          <w:b/>
          <w:bCs/>
          <w:sz w:val="28"/>
          <w:szCs w:val="28"/>
          <w:rtl/>
          <w:lang w:bidi="ar-SA"/>
        </w:rPr>
        <w:t>من أجل..."</w:t>
      </w:r>
      <w:r w:rsidRPr="00082AB4">
        <w:rPr>
          <w:sz w:val="28"/>
          <w:szCs w:val="28"/>
          <w:rtl/>
          <w:lang w:bidi="ar-SA"/>
        </w:rPr>
        <w:t xml:space="preserve"> لها قيمتها اللاهوتية الدالة على إنقاذ الله لأشخاص، من أجل آخرين وتعطي دلالة واضحة على وساطة الأبرار من أجل الخطاة، وقبول الله هذه الوساطة، حتى دون أن يطلب هؤلاء وأولئك...</w:t>
      </w:r>
    </w:p>
    <w:p w14:paraId="577E7811" w14:textId="3B1492A2" w:rsidR="005706CA" w:rsidRPr="00082AB4" w:rsidRDefault="0084057A" w:rsidP="00AE0B99">
      <w:pPr>
        <w:jc w:val="lowKashida"/>
        <w:rPr>
          <w:b/>
          <w:bCs/>
          <w:sz w:val="28"/>
          <w:szCs w:val="28"/>
        </w:rPr>
      </w:pPr>
      <w:r w:rsidRPr="00082AB4">
        <w:rPr>
          <w:b/>
          <w:bCs/>
          <w:sz w:val="28"/>
          <w:szCs w:val="28"/>
          <w:rtl/>
          <w:lang w:bidi="ar-SA"/>
        </w:rPr>
        <w:t>د</w:t>
      </w:r>
      <w:r w:rsidR="005706CA" w:rsidRPr="00082AB4">
        <w:rPr>
          <w:b/>
          <w:bCs/>
          <w:sz w:val="28"/>
          <w:szCs w:val="28"/>
          <w:rtl/>
          <w:lang w:bidi="ar-SA"/>
        </w:rPr>
        <w:t>-</w:t>
      </w:r>
      <w:r w:rsidRPr="00082AB4">
        <w:rPr>
          <w:rFonts w:hint="cs"/>
          <w:b/>
          <w:bCs/>
          <w:sz w:val="28"/>
          <w:szCs w:val="28"/>
          <w:rtl/>
          <w:lang w:bidi="ar-SA"/>
        </w:rPr>
        <w:t xml:space="preserve"> </w:t>
      </w:r>
      <w:r w:rsidRPr="00082AB4">
        <w:rPr>
          <w:b/>
          <w:bCs/>
          <w:sz w:val="28"/>
          <w:szCs w:val="28"/>
          <w:rtl/>
          <w:lang w:bidi="ar-SA"/>
        </w:rPr>
        <w:t>شفاعة موس</w:t>
      </w:r>
      <w:r w:rsidR="001E6AF1">
        <w:rPr>
          <w:rFonts w:hint="cs"/>
          <w:b/>
          <w:bCs/>
          <w:sz w:val="28"/>
          <w:szCs w:val="28"/>
          <w:rtl/>
          <w:lang w:bidi="ar-SA"/>
        </w:rPr>
        <w:t>ى</w:t>
      </w:r>
      <w:r w:rsidRPr="00082AB4">
        <w:rPr>
          <w:b/>
          <w:bCs/>
          <w:sz w:val="28"/>
          <w:szCs w:val="28"/>
          <w:rtl/>
          <w:lang w:bidi="ar-SA"/>
        </w:rPr>
        <w:t xml:space="preserve"> في الشعب</w:t>
      </w:r>
    </w:p>
    <w:p w14:paraId="29D0FFE4" w14:textId="030FE549" w:rsidR="005706CA" w:rsidRPr="00082AB4" w:rsidRDefault="005706CA" w:rsidP="00AE0B99">
      <w:pPr>
        <w:jc w:val="lowKashida"/>
        <w:rPr>
          <w:sz w:val="28"/>
          <w:szCs w:val="28"/>
        </w:rPr>
      </w:pPr>
      <w:r w:rsidRPr="00082AB4">
        <w:rPr>
          <w:sz w:val="28"/>
          <w:szCs w:val="28"/>
          <w:rtl/>
          <w:lang w:bidi="ar-SA"/>
        </w:rPr>
        <w:t>أراد الله أن يهلك الشعب لعبادة العجل الذهبي. ولكنه لم يفعل مباشرة، وإنما عرض الأمر على موسي النب</w:t>
      </w:r>
      <w:r w:rsidR="001E6AF1">
        <w:rPr>
          <w:rFonts w:hint="cs"/>
          <w:sz w:val="28"/>
          <w:szCs w:val="28"/>
          <w:rtl/>
          <w:lang w:bidi="ar-SA"/>
        </w:rPr>
        <w:t>ي</w:t>
      </w:r>
      <w:r w:rsidRPr="00082AB4">
        <w:rPr>
          <w:sz w:val="28"/>
          <w:szCs w:val="28"/>
          <w:rtl/>
          <w:lang w:bidi="ar-SA"/>
        </w:rPr>
        <w:t>، وأعطاه فرصة للشفاعة فيهم وق</w:t>
      </w:r>
      <w:r w:rsidR="00D15A1F">
        <w:rPr>
          <w:rFonts w:hint="cs"/>
          <w:sz w:val="28"/>
          <w:szCs w:val="28"/>
          <w:rtl/>
          <w:lang w:bidi="ar-SA"/>
        </w:rPr>
        <w:t>َ</w:t>
      </w:r>
      <w:r w:rsidRPr="00082AB4">
        <w:rPr>
          <w:sz w:val="28"/>
          <w:szCs w:val="28"/>
          <w:rtl/>
          <w:lang w:bidi="ar-SA"/>
        </w:rPr>
        <w:t>ب</w:t>
      </w:r>
      <w:r w:rsidR="00D15A1F">
        <w:rPr>
          <w:rFonts w:hint="cs"/>
          <w:sz w:val="28"/>
          <w:szCs w:val="28"/>
          <w:rtl/>
          <w:lang w:bidi="ar-SA"/>
        </w:rPr>
        <w:t>ِ</w:t>
      </w:r>
      <w:r w:rsidRPr="00082AB4">
        <w:rPr>
          <w:sz w:val="28"/>
          <w:szCs w:val="28"/>
          <w:rtl/>
          <w:lang w:bidi="ar-SA"/>
        </w:rPr>
        <w:t>ل شفاعته.</w:t>
      </w:r>
    </w:p>
    <w:p w14:paraId="51F58DE4" w14:textId="77777777" w:rsidR="005706CA" w:rsidRPr="00082AB4" w:rsidRDefault="005706CA" w:rsidP="00AE0B99">
      <w:pPr>
        <w:jc w:val="lowKashida"/>
        <w:rPr>
          <w:sz w:val="28"/>
          <w:szCs w:val="28"/>
        </w:rPr>
      </w:pPr>
      <w:r w:rsidRPr="00082AB4">
        <w:rPr>
          <w:sz w:val="28"/>
          <w:szCs w:val="28"/>
          <w:rtl/>
          <w:lang w:bidi="ar-SA"/>
        </w:rPr>
        <w:t>وكما قال له إبراهيم</w:t>
      </w:r>
      <w:r w:rsidR="008E2ECF" w:rsidRPr="00082AB4">
        <w:rPr>
          <w:rFonts w:hint="cs"/>
          <w:sz w:val="28"/>
          <w:szCs w:val="28"/>
          <w:rtl/>
          <w:lang w:bidi="ar-SA"/>
        </w:rPr>
        <w:t>:</w:t>
      </w:r>
      <w:r w:rsidRPr="00082AB4">
        <w:rPr>
          <w:sz w:val="28"/>
          <w:szCs w:val="28"/>
          <w:rtl/>
          <w:lang w:bidi="ar-SA"/>
        </w:rPr>
        <w:t xml:space="preserve"> "حاشاك يا رب"، قال له موسي</w:t>
      </w:r>
      <w:r w:rsidR="008E2ECF" w:rsidRPr="00082AB4">
        <w:rPr>
          <w:rFonts w:hint="cs"/>
          <w:sz w:val="28"/>
          <w:szCs w:val="28"/>
          <w:rtl/>
          <w:lang w:bidi="ar-SA"/>
        </w:rPr>
        <w:t>:</w:t>
      </w:r>
      <w:r w:rsidR="008E2ECF" w:rsidRPr="00082AB4">
        <w:rPr>
          <w:sz w:val="28"/>
          <w:szCs w:val="28"/>
          <w:rtl/>
          <w:lang w:bidi="ar-SA"/>
        </w:rPr>
        <w:t xml:space="preserve"> "</w:t>
      </w:r>
      <w:r w:rsidRPr="00082AB4">
        <w:rPr>
          <w:sz w:val="28"/>
          <w:szCs w:val="28"/>
          <w:rtl/>
          <w:lang w:bidi="ar-SA"/>
        </w:rPr>
        <w:t>اِرْجِعْ عَنْ حُمُوِّ غَضَبِكَ، وَانْدَمْ عَلَى الشَّرِّ بِشَعْبِكَ اُذْكُرْ إِبْرَاهِيمَ وَإِسْحَاقَ وَإِسْرَائِيلَ عَبِيدَكَ الَّذِينَ حَلَفْتَ لَهُمْ" ويقول الكتاب بعد هذا</w:t>
      </w:r>
      <w:r w:rsidR="008E2ECF" w:rsidRPr="00082AB4">
        <w:rPr>
          <w:rFonts w:hint="cs"/>
          <w:sz w:val="28"/>
          <w:szCs w:val="28"/>
          <w:rtl/>
          <w:lang w:bidi="ar-SA"/>
        </w:rPr>
        <w:t>:</w:t>
      </w:r>
      <w:r w:rsidRPr="00082AB4">
        <w:rPr>
          <w:sz w:val="28"/>
          <w:szCs w:val="28"/>
          <w:rtl/>
          <w:lang w:bidi="ar-SA"/>
        </w:rPr>
        <w:t xml:space="preserve"> "فَنَدِمَ الرَّبُّ عَلَى الشَّرِّ الَّذِي قَالَ إِنَّهُ يَفْعَلُهُ بِشَعْبِهِ" (خر32: 7- 14).</w:t>
      </w:r>
    </w:p>
    <w:p w14:paraId="54514948" w14:textId="77777777" w:rsidR="005706CA" w:rsidRPr="00082AB4" w:rsidRDefault="005706CA" w:rsidP="00AE0B99">
      <w:pPr>
        <w:jc w:val="lowKashida"/>
        <w:rPr>
          <w:sz w:val="28"/>
          <w:szCs w:val="28"/>
        </w:rPr>
      </w:pPr>
      <w:r w:rsidRPr="00082AB4">
        <w:rPr>
          <w:sz w:val="28"/>
          <w:szCs w:val="28"/>
          <w:rtl/>
          <w:lang w:bidi="ar-SA"/>
        </w:rPr>
        <w:t>هـ -</w:t>
      </w:r>
      <w:r w:rsidR="008E2ECF" w:rsidRPr="00082AB4">
        <w:rPr>
          <w:rFonts w:hint="cs"/>
          <w:sz w:val="28"/>
          <w:szCs w:val="28"/>
          <w:rtl/>
          <w:lang w:bidi="ar-SA"/>
        </w:rPr>
        <w:t xml:space="preserve"> </w:t>
      </w:r>
      <w:r w:rsidRPr="00082AB4">
        <w:rPr>
          <w:sz w:val="28"/>
          <w:szCs w:val="28"/>
          <w:rtl/>
          <w:lang w:bidi="ar-SA"/>
        </w:rPr>
        <w:t>هذ</w:t>
      </w:r>
      <w:r w:rsidR="008E2ECF" w:rsidRPr="00082AB4">
        <w:rPr>
          <w:rFonts w:hint="cs"/>
          <w:sz w:val="28"/>
          <w:szCs w:val="28"/>
          <w:rtl/>
          <w:lang w:bidi="ar-SA"/>
        </w:rPr>
        <w:t>ه</w:t>
      </w:r>
      <w:r w:rsidRPr="00082AB4">
        <w:rPr>
          <w:sz w:val="28"/>
          <w:szCs w:val="28"/>
          <w:rtl/>
          <w:lang w:bidi="ar-SA"/>
        </w:rPr>
        <w:t xml:space="preserve"> أمثلة صلوات أحياء من أجل أحياء. أما الذين انتقلوا فلهم مكانة أكبر </w:t>
      </w:r>
      <w:r w:rsidRPr="00082AB4">
        <w:rPr>
          <w:b/>
          <w:bCs/>
          <w:sz w:val="28"/>
          <w:szCs w:val="28"/>
          <w:rtl/>
          <w:lang w:bidi="ar-SA"/>
        </w:rPr>
        <w:t>لدرجة أن الله كان يرحم الناس من أجلهم حتى دون أن يصلوا. فكم بالأولى إن صلّوا لأجل أحد.</w:t>
      </w:r>
    </w:p>
    <w:p w14:paraId="4D7526BF" w14:textId="77777777" w:rsidR="005706CA" w:rsidRPr="003F61AD" w:rsidRDefault="005706CA" w:rsidP="00AE0B99">
      <w:pPr>
        <w:jc w:val="lowKashida"/>
        <w:rPr>
          <w:sz w:val="28"/>
          <w:szCs w:val="28"/>
        </w:rPr>
      </w:pPr>
      <w:r w:rsidRPr="00082AB4">
        <w:rPr>
          <w:sz w:val="28"/>
          <w:szCs w:val="28"/>
          <w:rtl/>
          <w:lang w:bidi="ar-SA"/>
        </w:rPr>
        <w:t>ومن أمثلة ذلك ما فعله الرب من أعمال الإشفاق والرحمة من أجل داود عبده بسبب خطية سليمان. قرر الله أن يمزق مملكته. ولكنه يقول له عن تقسيم المملكة</w:t>
      </w:r>
      <w:r w:rsidR="008B4D9E" w:rsidRPr="00082AB4">
        <w:rPr>
          <w:rFonts w:hint="cs"/>
          <w:sz w:val="28"/>
          <w:szCs w:val="28"/>
          <w:rtl/>
          <w:lang w:bidi="ar-SA"/>
        </w:rPr>
        <w:t>:</w:t>
      </w:r>
      <w:r w:rsidRPr="00082AB4">
        <w:rPr>
          <w:sz w:val="28"/>
          <w:szCs w:val="28"/>
          <w:rtl/>
          <w:lang w:bidi="ar-SA"/>
        </w:rPr>
        <w:t xml:space="preserve"> "إِلاَّ إِنِّي لاَ أَفْعَلُ ذلِكَ فِي أَيَّامِكَ، مِنْ أَجْلِ دَاوُدَ أَبِيكَ، بَلْ مِنْ يَدِ ابْنِكَ أُمَزِّقُهَا. عَلَى</w:t>
      </w:r>
      <w:r w:rsidRPr="003F61AD">
        <w:rPr>
          <w:sz w:val="28"/>
          <w:szCs w:val="28"/>
          <w:rtl/>
          <w:lang w:bidi="ar-SA"/>
        </w:rPr>
        <w:t xml:space="preserve"> أَنِّي لاَ أُمَزِّقُ مِنْكَ الْمَمْلَكَةَ كُلَّهَا، بَلْ أُعْطِي سِبْطًا وَاحِدًا لابْنِكَ، لأَجْلِ دَاوُدَ عَبْدِي، وَلأَجْلِ أُورُشَلِيمَ الَّتِي اخْتَرْتُهَا" (1مل11: 12، 13).</w:t>
      </w:r>
    </w:p>
    <w:p w14:paraId="225C5431" w14:textId="77777777" w:rsidR="005706CA" w:rsidRPr="003F61AD" w:rsidRDefault="005706CA" w:rsidP="00AE0B99">
      <w:pPr>
        <w:jc w:val="lowKashida"/>
        <w:rPr>
          <w:sz w:val="28"/>
          <w:szCs w:val="28"/>
          <w:rtl/>
          <w:lang w:bidi="ar-SA"/>
        </w:rPr>
      </w:pPr>
      <w:r w:rsidRPr="003F61AD">
        <w:rPr>
          <w:sz w:val="28"/>
          <w:szCs w:val="28"/>
          <w:rtl/>
          <w:lang w:bidi="ar-SA"/>
        </w:rPr>
        <w:t xml:space="preserve">ويكرر الرب نفس الكلام في حديثه مع </w:t>
      </w:r>
      <w:proofErr w:type="spellStart"/>
      <w:r w:rsidRPr="003F61AD">
        <w:rPr>
          <w:sz w:val="28"/>
          <w:szCs w:val="28"/>
          <w:rtl/>
          <w:lang w:bidi="ar-SA"/>
        </w:rPr>
        <w:t>يربعام</w:t>
      </w:r>
      <w:proofErr w:type="spellEnd"/>
      <w:r w:rsidRPr="003F61AD">
        <w:rPr>
          <w:sz w:val="28"/>
          <w:szCs w:val="28"/>
          <w:rtl/>
          <w:lang w:bidi="ar-SA"/>
        </w:rPr>
        <w:t xml:space="preserve"> "</w:t>
      </w:r>
      <w:proofErr w:type="spellStart"/>
      <w:r w:rsidRPr="003F61AD">
        <w:rPr>
          <w:sz w:val="28"/>
          <w:szCs w:val="28"/>
          <w:rtl/>
          <w:lang w:bidi="ar-SA"/>
        </w:rPr>
        <w:t>هأَنَذَا</w:t>
      </w:r>
      <w:proofErr w:type="spellEnd"/>
      <w:r w:rsidRPr="003F61AD">
        <w:rPr>
          <w:sz w:val="28"/>
          <w:szCs w:val="28"/>
          <w:rtl/>
          <w:lang w:bidi="ar-SA"/>
        </w:rPr>
        <w:t xml:space="preserve"> أُمَزِّقُ الْمَمْلَكَةَ مِنْ يَدِ سُلَيْمَانَ وَأُعْطِيكَ عَشَرَةَ أَسْبَاطٍ. وَيَكُونُ لَهُ سِبْطٌ وَاحِدٌ مِنْ أَجْلِ عَبْدِي دَاوُدَ وَمِنْ أَجْلِ أُورُشَلِيمَ الْمَدِينَةِ الَّتِي اخْتَرْتُهَا"(1مل11: 31، 32).</w:t>
      </w:r>
    </w:p>
    <w:p w14:paraId="4B16975E" w14:textId="77777777" w:rsidR="005706CA" w:rsidRPr="003F61AD" w:rsidRDefault="005706CA" w:rsidP="00AE0B99">
      <w:pPr>
        <w:jc w:val="lowKashida"/>
        <w:rPr>
          <w:sz w:val="28"/>
          <w:szCs w:val="28"/>
        </w:rPr>
      </w:pPr>
      <w:r w:rsidRPr="003F61AD">
        <w:rPr>
          <w:sz w:val="28"/>
          <w:szCs w:val="28"/>
          <w:rtl/>
          <w:lang w:bidi="ar-SA"/>
        </w:rPr>
        <w:t xml:space="preserve">"وَلاَ آخُذُ كُلَّ الْمَمْلَكَةِ مِنْ يَدِهِ، بَلْ أُصَيِّرُهُ رَئِيسًا كُلَّ أَيَّامِ حَيَاتِهِ لأَجْلِ دَاوُدَ عَبْدِي الَّذِي اخْتَرْتُهُ </w:t>
      </w:r>
      <w:r w:rsidRPr="003F61AD">
        <w:rPr>
          <w:sz w:val="28"/>
          <w:szCs w:val="28"/>
          <w:rtl/>
          <w:lang w:bidi="ar-SA"/>
        </w:rPr>
        <w:lastRenderedPageBreak/>
        <w:t>الَّذِي حَفِظَ وَصَايَايَ وَفَرَائِضِي" (1مل11: 34).</w:t>
      </w:r>
    </w:p>
    <w:p w14:paraId="3CB9DA80" w14:textId="6A217255" w:rsidR="005706CA" w:rsidRPr="003F61AD" w:rsidRDefault="005706CA" w:rsidP="00AE0B99">
      <w:pPr>
        <w:jc w:val="lowKashida"/>
        <w:rPr>
          <w:sz w:val="28"/>
          <w:szCs w:val="28"/>
          <w:rtl/>
          <w:lang w:bidi="ar-SA"/>
        </w:rPr>
      </w:pPr>
      <w:r w:rsidRPr="003F61AD">
        <w:rPr>
          <w:sz w:val="28"/>
          <w:szCs w:val="28"/>
          <w:rtl/>
          <w:lang w:bidi="ar-SA"/>
        </w:rPr>
        <w:t xml:space="preserve">الله يكرر نفس العبارة ثلاث مرات في </w:t>
      </w:r>
      <w:r w:rsidR="00BD31A8">
        <w:rPr>
          <w:rFonts w:hint="cs"/>
          <w:sz w:val="28"/>
          <w:szCs w:val="28"/>
          <w:rtl/>
          <w:lang w:bidi="ar-SA"/>
        </w:rPr>
        <w:t>إ</w:t>
      </w:r>
      <w:r w:rsidRPr="003F61AD">
        <w:rPr>
          <w:sz w:val="28"/>
          <w:szCs w:val="28"/>
          <w:rtl/>
          <w:lang w:bidi="ar-SA"/>
        </w:rPr>
        <w:t>صحاح واحد</w:t>
      </w:r>
      <w:r w:rsidR="00521775">
        <w:rPr>
          <w:rFonts w:hint="cs"/>
          <w:sz w:val="28"/>
          <w:szCs w:val="28"/>
          <w:rtl/>
          <w:lang w:bidi="ar-SA"/>
        </w:rPr>
        <w:t xml:space="preserve"> </w:t>
      </w:r>
      <w:r w:rsidRPr="003F61AD">
        <w:rPr>
          <w:sz w:val="28"/>
          <w:szCs w:val="28"/>
          <w:rtl/>
          <w:lang w:bidi="ar-SA"/>
        </w:rPr>
        <w:t>"مِنْ أَجْلِ عَبْدِي دَاوُدَ" لهذا</w:t>
      </w:r>
      <w:r w:rsidRPr="003F61AD">
        <w:rPr>
          <w:sz w:val="28"/>
          <w:szCs w:val="28"/>
        </w:rPr>
        <w:t xml:space="preserve"> </w:t>
      </w:r>
      <w:r w:rsidRPr="003F61AD">
        <w:rPr>
          <w:sz w:val="28"/>
          <w:szCs w:val="28"/>
          <w:rtl/>
          <w:lang w:bidi="ar-SA"/>
        </w:rPr>
        <w:t>قال المرتل</w:t>
      </w:r>
      <w:r w:rsidR="00521775">
        <w:rPr>
          <w:rFonts w:hint="cs"/>
          <w:sz w:val="28"/>
          <w:szCs w:val="28"/>
          <w:rtl/>
          <w:lang w:bidi="ar-SA"/>
        </w:rPr>
        <w:t xml:space="preserve">: </w:t>
      </w:r>
      <w:r w:rsidRPr="003F61AD">
        <w:rPr>
          <w:sz w:val="28"/>
          <w:szCs w:val="28"/>
          <w:rtl/>
          <w:lang w:bidi="ar-SA"/>
        </w:rPr>
        <w:t>"مِنْ أَجْلِ دَاوُدَ عَبْدِكَ لاَ تَرُدَّ وَجْهَ مَسِيحِكَ"</w:t>
      </w:r>
      <w:r w:rsidR="00BD31A8">
        <w:rPr>
          <w:rFonts w:hint="cs"/>
          <w:sz w:val="28"/>
          <w:szCs w:val="28"/>
          <w:rtl/>
          <w:lang w:bidi="ar-SA"/>
        </w:rPr>
        <w:t xml:space="preserve"> </w:t>
      </w:r>
      <w:r w:rsidRPr="003F61AD">
        <w:rPr>
          <w:sz w:val="28"/>
          <w:szCs w:val="28"/>
          <w:rtl/>
          <w:lang w:bidi="ar-SA"/>
        </w:rPr>
        <w:t xml:space="preserve">(مز132: 10). </w:t>
      </w:r>
    </w:p>
    <w:p w14:paraId="410022D0" w14:textId="77777777" w:rsidR="005706CA" w:rsidRPr="003F61AD" w:rsidRDefault="005706CA" w:rsidP="00AE0B99">
      <w:pPr>
        <w:jc w:val="lowKashida"/>
        <w:rPr>
          <w:sz w:val="28"/>
          <w:szCs w:val="28"/>
          <w:rtl/>
          <w:lang w:bidi="ar-SA"/>
        </w:rPr>
      </w:pPr>
      <w:r w:rsidRPr="003F61AD">
        <w:rPr>
          <w:sz w:val="28"/>
          <w:szCs w:val="28"/>
          <w:rtl/>
          <w:lang w:bidi="ar-SA"/>
        </w:rPr>
        <w:t>إن كانت هكذا مكانة داود عند الرب، فكم بالأكثر تكون مكانة العذراء، والملائكة ومكانة يوحنا المعمدان أعظم من ولدته النساء. وكم تكون مكانة الشهداء الذين تعذبوا وذاقوا الموت من أجل الرب.</w:t>
      </w:r>
    </w:p>
    <w:p w14:paraId="3D4455E3" w14:textId="77777777" w:rsidR="005706CA" w:rsidRPr="003F61AD" w:rsidRDefault="005706CA" w:rsidP="00AE0B99">
      <w:pPr>
        <w:jc w:val="lowKashida"/>
        <w:rPr>
          <w:sz w:val="28"/>
          <w:szCs w:val="28"/>
        </w:rPr>
      </w:pPr>
      <w:r w:rsidRPr="003F61AD">
        <w:rPr>
          <w:sz w:val="28"/>
          <w:szCs w:val="28"/>
          <w:rtl/>
          <w:lang w:bidi="ar-SA"/>
        </w:rPr>
        <w:t>لذلك، ما دمنا نطلب صلوات رفقائنا على الأرض، فلماذا لا نطلب صلوات أولئك الذين "يَضِيئُونَ. كَالْكَوَاكِبِ إِلَى أَبَدِ الدُّهُورِ" (دا12: 3)؟ ولماذا لا نطلب صلوات أولئك الذين جاهدوا الجهاد الحس</w:t>
      </w:r>
      <w:r w:rsidR="00521775">
        <w:rPr>
          <w:sz w:val="28"/>
          <w:szCs w:val="28"/>
          <w:rtl/>
          <w:lang w:bidi="ar-SA"/>
        </w:rPr>
        <w:t>ن، وأكملوا السعي وحفظوا الإيمان</w:t>
      </w:r>
      <w:r w:rsidRPr="003F61AD">
        <w:rPr>
          <w:sz w:val="28"/>
          <w:szCs w:val="28"/>
          <w:rtl/>
          <w:lang w:bidi="ar-SA"/>
        </w:rPr>
        <w:t xml:space="preserve"> (2تي4: 7).</w:t>
      </w:r>
    </w:p>
    <w:p w14:paraId="019FB485" w14:textId="77777777" w:rsidR="005706CA" w:rsidRPr="003F61AD" w:rsidRDefault="005706CA" w:rsidP="00AE0B99">
      <w:pPr>
        <w:jc w:val="lowKashida"/>
        <w:rPr>
          <w:sz w:val="28"/>
          <w:szCs w:val="28"/>
        </w:rPr>
      </w:pPr>
      <w:r w:rsidRPr="003F61AD">
        <w:rPr>
          <w:sz w:val="28"/>
          <w:szCs w:val="28"/>
          <w:rtl/>
          <w:lang w:bidi="ar-SA"/>
        </w:rPr>
        <w:t>وإن كانت الشفاعة -</w:t>
      </w:r>
      <w:r w:rsidR="00521775">
        <w:rPr>
          <w:rFonts w:hint="cs"/>
          <w:sz w:val="28"/>
          <w:szCs w:val="28"/>
          <w:rtl/>
          <w:lang w:bidi="ar-SA"/>
        </w:rPr>
        <w:t xml:space="preserve"> </w:t>
      </w:r>
      <w:r w:rsidRPr="003F61AD">
        <w:rPr>
          <w:sz w:val="28"/>
          <w:szCs w:val="28"/>
          <w:rtl/>
          <w:lang w:bidi="ar-SA"/>
        </w:rPr>
        <w:t xml:space="preserve">وهي صلاة. تعتبر وساطة، وإن كانت كل وساطة غير مقبولة، تكون إذًا كل صلاة إنسان من أجل إنسان آخر هي </w:t>
      </w:r>
      <w:r w:rsidR="001442F4">
        <w:rPr>
          <w:sz w:val="28"/>
          <w:szCs w:val="28"/>
          <w:rtl/>
          <w:lang w:bidi="ar-SA"/>
        </w:rPr>
        <w:t>أيضًا</w:t>
      </w:r>
      <w:r w:rsidR="00521775">
        <w:rPr>
          <w:sz w:val="28"/>
          <w:szCs w:val="28"/>
          <w:rtl/>
          <w:lang w:bidi="ar-SA"/>
        </w:rPr>
        <w:t xml:space="preserve"> وساطة مرفوضة إذ لنا وسيط واحد</w:t>
      </w:r>
      <w:r w:rsidRPr="003F61AD">
        <w:rPr>
          <w:sz w:val="28"/>
          <w:szCs w:val="28"/>
          <w:rtl/>
          <w:lang w:bidi="ar-SA"/>
        </w:rPr>
        <w:t>!</w:t>
      </w:r>
      <w:r w:rsidR="00521775">
        <w:rPr>
          <w:rFonts w:hint="cs"/>
          <w:sz w:val="28"/>
          <w:szCs w:val="28"/>
          <w:rtl/>
          <w:lang w:bidi="ar-SA"/>
        </w:rPr>
        <w:t>!</w:t>
      </w:r>
    </w:p>
    <w:p w14:paraId="66DCF7A1" w14:textId="2BDADEFA" w:rsidR="005706CA" w:rsidRPr="003F61AD" w:rsidRDefault="005706CA" w:rsidP="00AE0B99">
      <w:pPr>
        <w:jc w:val="lowKashida"/>
        <w:rPr>
          <w:sz w:val="28"/>
          <w:szCs w:val="28"/>
          <w:rtl/>
          <w:lang w:bidi="ar-SA"/>
        </w:rPr>
      </w:pPr>
      <w:r w:rsidRPr="003F61AD">
        <w:rPr>
          <w:sz w:val="28"/>
          <w:szCs w:val="28"/>
          <w:rtl/>
          <w:lang w:bidi="ar-SA"/>
        </w:rPr>
        <w:t>وبرفض وساطات الصلاة، يكون الرسول إذًا قد أخطأ (حاشا) حينما قال</w:t>
      </w:r>
      <w:r w:rsidR="00BE0851">
        <w:rPr>
          <w:rFonts w:hint="cs"/>
          <w:sz w:val="28"/>
          <w:szCs w:val="28"/>
          <w:rtl/>
          <w:lang w:bidi="ar-SA"/>
        </w:rPr>
        <w:t>:</w:t>
      </w:r>
      <w:r w:rsidRPr="003F61AD">
        <w:rPr>
          <w:sz w:val="28"/>
          <w:szCs w:val="28"/>
          <w:rtl/>
          <w:lang w:bidi="ar-SA"/>
        </w:rPr>
        <w:t xml:space="preserve"> "صَلُّوا بَعْضُكُمْ لأَجْلِ بَعْضٍ" (يع5: 16)، على اعتبار أن العلاقة بين الإنسان والله علاقة مباشرة وهي في ظل الحب الإلهي لا تحتاج إلى صلاة من </w:t>
      </w:r>
      <w:proofErr w:type="gramStart"/>
      <w:r w:rsidRPr="003F61AD">
        <w:rPr>
          <w:sz w:val="28"/>
          <w:szCs w:val="28"/>
          <w:rtl/>
          <w:lang w:bidi="ar-SA"/>
        </w:rPr>
        <w:t>أحد..!</w:t>
      </w:r>
      <w:proofErr w:type="gramEnd"/>
    </w:p>
    <w:p w14:paraId="4614C6DD" w14:textId="77777777" w:rsidR="005706CA" w:rsidRPr="003F61AD" w:rsidRDefault="005706CA" w:rsidP="00AE0B99">
      <w:pPr>
        <w:jc w:val="lowKashida"/>
        <w:rPr>
          <w:b/>
          <w:bCs/>
          <w:sz w:val="28"/>
          <w:szCs w:val="28"/>
        </w:rPr>
      </w:pPr>
      <w:r w:rsidRPr="003F61AD">
        <w:rPr>
          <w:b/>
          <w:bCs/>
          <w:sz w:val="28"/>
          <w:szCs w:val="28"/>
          <w:rtl/>
          <w:lang w:bidi="ar-SA"/>
        </w:rPr>
        <w:t>وبالتالي تكون كل الصلوات من أجل الآخرين التي وردت في الكتاب لا معنى لها وضد الحب الإلهي!!</w:t>
      </w:r>
    </w:p>
    <w:p w14:paraId="261DD664" w14:textId="77777777" w:rsidR="005706CA" w:rsidRPr="003F61AD" w:rsidRDefault="005706CA" w:rsidP="00AE0B99">
      <w:pPr>
        <w:jc w:val="lowKashida"/>
        <w:rPr>
          <w:sz w:val="28"/>
          <w:szCs w:val="28"/>
        </w:rPr>
      </w:pPr>
      <w:r w:rsidRPr="003F61AD">
        <w:rPr>
          <w:sz w:val="28"/>
          <w:szCs w:val="28"/>
          <w:rtl/>
          <w:lang w:bidi="ar-SA"/>
        </w:rPr>
        <w:t>لأن الله يحب الناس، وهو غير محتاج إلى آخرين يصلون عن أولاده ويذكرونه برعايته الأبوية لهم وبحبه الأبوي!</w:t>
      </w:r>
    </w:p>
    <w:p w14:paraId="61B68674" w14:textId="77777777" w:rsidR="005706CA" w:rsidRPr="003F61AD" w:rsidRDefault="005706CA" w:rsidP="00273A23">
      <w:pPr>
        <w:jc w:val="lowKashida"/>
        <w:rPr>
          <w:sz w:val="28"/>
          <w:szCs w:val="28"/>
        </w:rPr>
      </w:pPr>
      <w:r w:rsidRPr="003F61AD">
        <w:rPr>
          <w:sz w:val="28"/>
          <w:szCs w:val="28"/>
          <w:rtl/>
          <w:lang w:bidi="ar-SA"/>
        </w:rPr>
        <w:t xml:space="preserve">ويكون هؤلاء </w:t>
      </w:r>
      <w:r w:rsidR="001442F4">
        <w:rPr>
          <w:sz w:val="28"/>
          <w:szCs w:val="28"/>
          <w:rtl/>
          <w:lang w:bidi="ar-SA"/>
        </w:rPr>
        <w:t>أيضًا</w:t>
      </w:r>
      <w:r w:rsidRPr="003F61AD">
        <w:rPr>
          <w:sz w:val="28"/>
          <w:szCs w:val="28"/>
          <w:rtl/>
          <w:lang w:bidi="ar-SA"/>
        </w:rPr>
        <w:t xml:space="preserve"> قد أساءوا فهم القصد الإلهي، حينما طلب الله من </w:t>
      </w:r>
      <w:proofErr w:type="spellStart"/>
      <w:r w:rsidRPr="003F61AD">
        <w:rPr>
          <w:sz w:val="28"/>
          <w:szCs w:val="28"/>
          <w:rtl/>
          <w:lang w:bidi="ar-SA"/>
        </w:rPr>
        <w:t>أبيمالك</w:t>
      </w:r>
      <w:proofErr w:type="spellEnd"/>
      <w:r w:rsidRPr="003F61AD">
        <w:rPr>
          <w:sz w:val="28"/>
          <w:szCs w:val="28"/>
          <w:rtl/>
          <w:lang w:bidi="ar-SA"/>
        </w:rPr>
        <w:t xml:space="preserve"> أن يصلي عنه إبراهيم (تك20: 7)، وحينما طلب من أصحاب أيوب أن يصل</w:t>
      </w:r>
      <w:r w:rsidR="00273A23">
        <w:rPr>
          <w:rFonts w:hint="cs"/>
          <w:sz w:val="28"/>
          <w:szCs w:val="28"/>
          <w:rtl/>
          <w:lang w:bidi="ar-SA"/>
        </w:rPr>
        <w:t>ي</w:t>
      </w:r>
      <w:r w:rsidRPr="003F61AD">
        <w:rPr>
          <w:sz w:val="28"/>
          <w:szCs w:val="28"/>
          <w:rtl/>
          <w:lang w:bidi="ar-SA"/>
        </w:rPr>
        <w:t xml:space="preserve"> عنهم أيوب (أي42: 8).</w:t>
      </w:r>
    </w:p>
    <w:p w14:paraId="3250FEF6" w14:textId="77777777" w:rsidR="005706CA" w:rsidRPr="003F61AD" w:rsidRDefault="005706CA" w:rsidP="00AE0B99">
      <w:pPr>
        <w:jc w:val="lowKashida"/>
        <w:rPr>
          <w:b/>
          <w:bCs/>
          <w:sz w:val="28"/>
          <w:szCs w:val="28"/>
        </w:rPr>
      </w:pPr>
      <w:r w:rsidRPr="003F61AD">
        <w:rPr>
          <w:sz w:val="28"/>
          <w:szCs w:val="28"/>
          <w:rtl/>
          <w:lang w:bidi="ar-SA"/>
        </w:rPr>
        <w:t xml:space="preserve">إن صلوات البشر بعضهم لأجل بعض (منتقلين ومجاهدين) دليل على المحبة </w:t>
      </w:r>
      <w:r w:rsidRPr="003F61AD">
        <w:rPr>
          <w:b/>
          <w:bCs/>
          <w:sz w:val="28"/>
          <w:szCs w:val="28"/>
          <w:rtl/>
          <w:lang w:bidi="ar-SA"/>
        </w:rPr>
        <w:t xml:space="preserve">المتبادلة بين البشر، ودليل على إيمان البشر الأحياء بأن الذين انتقلوا ما يزالون أحياء يقبل الله </w:t>
      </w:r>
      <w:r w:rsidRPr="003F61AD">
        <w:rPr>
          <w:b/>
          <w:bCs/>
          <w:sz w:val="28"/>
          <w:szCs w:val="28"/>
          <w:rtl/>
          <w:lang w:bidi="ar-SA"/>
        </w:rPr>
        <w:lastRenderedPageBreak/>
        <w:t xml:space="preserve">صلواتهم، دليل على إكرام الله </w:t>
      </w:r>
      <w:proofErr w:type="spellStart"/>
      <w:r w:rsidRPr="003F61AD">
        <w:rPr>
          <w:b/>
          <w:bCs/>
          <w:sz w:val="28"/>
          <w:szCs w:val="28"/>
          <w:rtl/>
          <w:lang w:bidi="ar-SA"/>
        </w:rPr>
        <w:t>لقديسيه</w:t>
      </w:r>
      <w:proofErr w:type="spellEnd"/>
      <w:r w:rsidRPr="003F61AD">
        <w:rPr>
          <w:b/>
          <w:bCs/>
          <w:sz w:val="28"/>
          <w:szCs w:val="28"/>
          <w:rtl/>
          <w:lang w:bidi="ar-SA"/>
        </w:rPr>
        <w:t>.</w:t>
      </w:r>
    </w:p>
    <w:p w14:paraId="6851EFA4" w14:textId="77777777" w:rsidR="005706CA" w:rsidRPr="003F61AD" w:rsidRDefault="005706CA" w:rsidP="00AE0B99">
      <w:pPr>
        <w:jc w:val="lowKashida"/>
        <w:rPr>
          <w:sz w:val="28"/>
          <w:szCs w:val="28"/>
        </w:rPr>
      </w:pPr>
      <w:r w:rsidRPr="003F61AD">
        <w:rPr>
          <w:sz w:val="28"/>
          <w:szCs w:val="28"/>
          <w:rtl/>
          <w:lang w:bidi="ar-SA"/>
        </w:rPr>
        <w:t xml:space="preserve">من أجل هذا سمح الله بهذه الشفاعات، لفائدة البشر. وهذه الشفاعة أقامت جسرًا ممتدًا بين سكان السماء وسكان الأرض. ولم تعد السماء </w:t>
      </w:r>
      <w:r w:rsidR="000E58FA">
        <w:rPr>
          <w:sz w:val="28"/>
          <w:szCs w:val="28"/>
          <w:rtl/>
          <w:lang w:bidi="ar-SA"/>
        </w:rPr>
        <w:t>شيئًا</w:t>
      </w:r>
      <w:r w:rsidRPr="003F61AD">
        <w:rPr>
          <w:sz w:val="28"/>
          <w:szCs w:val="28"/>
          <w:rtl/>
          <w:lang w:bidi="ar-SA"/>
        </w:rPr>
        <w:t xml:space="preserve"> مجهولًا مخيفًا في نظر الناس. وأصبح للناس إيمان بالأرواح وعملها ومحبتها.</w:t>
      </w:r>
    </w:p>
    <w:p w14:paraId="2A636356" w14:textId="77777777" w:rsidR="005706CA" w:rsidRPr="00FA4302" w:rsidRDefault="005706CA" w:rsidP="00AE0B99">
      <w:pPr>
        <w:jc w:val="lowKashida"/>
        <w:rPr>
          <w:sz w:val="28"/>
          <w:szCs w:val="28"/>
          <w:rtl/>
          <w:lang w:bidi="ar-SA"/>
        </w:rPr>
      </w:pPr>
      <w:r w:rsidRPr="00FA4302">
        <w:rPr>
          <w:sz w:val="28"/>
          <w:szCs w:val="28"/>
          <w:rtl/>
          <w:lang w:bidi="ar-SA"/>
        </w:rPr>
        <w:t xml:space="preserve">هناك سؤال هام كثير ما </w:t>
      </w:r>
      <w:proofErr w:type="spellStart"/>
      <w:r w:rsidRPr="00FA4302">
        <w:rPr>
          <w:sz w:val="28"/>
          <w:szCs w:val="28"/>
          <w:rtl/>
          <w:lang w:bidi="ar-SA"/>
        </w:rPr>
        <w:t>يقدمة</w:t>
      </w:r>
      <w:proofErr w:type="spellEnd"/>
      <w:r w:rsidRPr="00FA4302">
        <w:rPr>
          <w:sz w:val="28"/>
          <w:szCs w:val="28"/>
          <w:rtl/>
          <w:lang w:bidi="ar-SA"/>
        </w:rPr>
        <w:t xml:space="preserve"> منكرو الشفاعة وهو: </w:t>
      </w:r>
    </w:p>
    <w:p w14:paraId="41E69E47" w14:textId="77777777" w:rsidR="005706CA" w:rsidRPr="00FA4302" w:rsidRDefault="005706CA" w:rsidP="00AE0B99">
      <w:pPr>
        <w:jc w:val="lowKashida"/>
        <w:rPr>
          <w:b/>
          <w:bCs/>
          <w:sz w:val="28"/>
          <w:szCs w:val="28"/>
          <w:rtl/>
          <w:lang w:bidi="ar-SA"/>
        </w:rPr>
      </w:pPr>
      <w:r w:rsidRPr="00FA4302">
        <w:rPr>
          <w:b/>
          <w:bCs/>
          <w:sz w:val="28"/>
          <w:szCs w:val="28"/>
          <w:rtl/>
          <w:lang w:bidi="ar-SA"/>
        </w:rPr>
        <w:t xml:space="preserve">هل يعرف الملائكة والقديسون حالتنا على الأرض؟ </w:t>
      </w:r>
    </w:p>
    <w:p w14:paraId="4752E0EF" w14:textId="77777777" w:rsidR="005706CA" w:rsidRPr="00FA4302" w:rsidRDefault="005706CA" w:rsidP="00AE0B99">
      <w:pPr>
        <w:jc w:val="lowKashida"/>
        <w:rPr>
          <w:sz w:val="28"/>
          <w:szCs w:val="28"/>
        </w:rPr>
      </w:pPr>
      <w:r w:rsidRPr="00FA4302">
        <w:rPr>
          <w:sz w:val="28"/>
          <w:szCs w:val="28"/>
          <w:rtl/>
          <w:lang w:bidi="ar-SA"/>
        </w:rPr>
        <w:t>وهل أرواح القديسين تعرف حالتنا؟ وهل تصلهم صلواتنا؟</w:t>
      </w:r>
    </w:p>
    <w:p w14:paraId="518C142E" w14:textId="77777777" w:rsidR="005706CA" w:rsidRPr="00FA4302" w:rsidRDefault="005706CA" w:rsidP="00AE0B99">
      <w:pPr>
        <w:jc w:val="lowKashida"/>
        <w:rPr>
          <w:sz w:val="28"/>
          <w:szCs w:val="28"/>
        </w:rPr>
      </w:pPr>
      <w:r w:rsidRPr="00FA4302">
        <w:rPr>
          <w:sz w:val="28"/>
          <w:szCs w:val="28"/>
          <w:rtl/>
          <w:lang w:bidi="ar-SA"/>
        </w:rPr>
        <w:t>ونجيب على هذا السؤال بنعم. أما الأدلة فهي:</w:t>
      </w:r>
    </w:p>
    <w:p w14:paraId="05EEFD02" w14:textId="77777777" w:rsidR="005706CA" w:rsidRPr="00FA4302" w:rsidRDefault="005706CA" w:rsidP="0067040C">
      <w:pPr>
        <w:jc w:val="lowKashida"/>
        <w:rPr>
          <w:sz w:val="28"/>
          <w:szCs w:val="28"/>
        </w:rPr>
      </w:pPr>
      <w:r w:rsidRPr="00FA4302">
        <w:rPr>
          <w:b/>
          <w:bCs/>
          <w:sz w:val="28"/>
          <w:szCs w:val="28"/>
          <w:rtl/>
          <w:lang w:bidi="ar-SA"/>
        </w:rPr>
        <w:t>أ– لا شك أن معرفة السماء أكثر من معرفة الأرض.</w:t>
      </w:r>
      <w:r w:rsidRPr="00FA4302">
        <w:rPr>
          <w:sz w:val="28"/>
          <w:szCs w:val="28"/>
          <w:rtl/>
          <w:lang w:bidi="ar-SA"/>
        </w:rPr>
        <w:t xml:space="preserve"> لذلك من المذهل أن يسأل أحد: هل القديسون في السماء يعرفون أخبارنا وصلواتنا على الأرض؟</w:t>
      </w:r>
    </w:p>
    <w:p w14:paraId="3C6CF677" w14:textId="3102327B" w:rsidR="005706CA" w:rsidRPr="00FA4302" w:rsidRDefault="005706CA" w:rsidP="00AE0B99">
      <w:pPr>
        <w:jc w:val="lowKashida"/>
        <w:rPr>
          <w:sz w:val="28"/>
          <w:szCs w:val="28"/>
          <w:rtl/>
          <w:lang w:bidi="ar-SA"/>
        </w:rPr>
      </w:pPr>
      <w:r w:rsidRPr="00FA4302">
        <w:rPr>
          <w:sz w:val="28"/>
          <w:szCs w:val="28"/>
          <w:rtl/>
          <w:lang w:bidi="ar-SA"/>
        </w:rPr>
        <w:t>هوذا بولس الرسول يجيب ويقول</w:t>
      </w:r>
      <w:r w:rsidR="00F01511">
        <w:rPr>
          <w:rFonts w:hint="cs"/>
          <w:sz w:val="28"/>
          <w:szCs w:val="28"/>
          <w:rtl/>
          <w:lang w:bidi="ar-SA"/>
        </w:rPr>
        <w:t>:</w:t>
      </w:r>
      <w:r w:rsidRPr="00FA4302">
        <w:rPr>
          <w:sz w:val="28"/>
          <w:szCs w:val="28"/>
          <w:rtl/>
          <w:lang w:bidi="ar-SA"/>
        </w:rPr>
        <w:t xml:space="preserve"> "فَإِنَّنَا نَنْظُرُ الآنَ فِي مِرْآةٍ، فِي لُغْزٍ، لكِنْ حِينَئِذٍ وَجْهًا لِوَجْهٍ. الآنَ أَعْرِفُ بَعْضَ الْمَعْرِفَةِ، لكِنْ حِينَئِذٍ سَأَعْرِفُ كَمَا عُرِفْتُ"</w:t>
      </w:r>
      <w:r w:rsidR="007C1C9C">
        <w:rPr>
          <w:rFonts w:hint="cs"/>
          <w:sz w:val="28"/>
          <w:szCs w:val="28"/>
          <w:rtl/>
          <w:lang w:bidi="ar-SA"/>
        </w:rPr>
        <w:t xml:space="preserve"> </w:t>
      </w:r>
      <w:r w:rsidRPr="00FA4302">
        <w:rPr>
          <w:sz w:val="28"/>
          <w:szCs w:val="28"/>
          <w:rtl/>
          <w:lang w:bidi="ar-SA"/>
        </w:rPr>
        <w:t>(1كو13: 12).</w:t>
      </w:r>
    </w:p>
    <w:p w14:paraId="3B380AAC" w14:textId="77777777" w:rsidR="005706CA" w:rsidRPr="00FA4302" w:rsidRDefault="005706CA" w:rsidP="00AE0B99">
      <w:pPr>
        <w:jc w:val="lowKashida"/>
        <w:rPr>
          <w:sz w:val="28"/>
          <w:szCs w:val="28"/>
        </w:rPr>
      </w:pPr>
      <w:r w:rsidRPr="00FA4302">
        <w:rPr>
          <w:sz w:val="28"/>
          <w:szCs w:val="28"/>
          <w:rtl/>
          <w:lang w:bidi="ar-SA"/>
        </w:rPr>
        <w:t>إذًا معرفتنا في العالم الآخر ستزيد، وستنكشف لنا أسرار كثيرة عندما نخلع هذا الجسد المادي الذي يقيد الروح. حينئذ، هناك، ستتسع معرفة الروح، وستخرج من نطاق (بعض المعرفة) إلى مجال أوسع.</w:t>
      </w:r>
    </w:p>
    <w:p w14:paraId="6FFE4159" w14:textId="77777777" w:rsidR="005706CA" w:rsidRPr="00FA4302" w:rsidRDefault="005706CA" w:rsidP="00AE0B99">
      <w:pPr>
        <w:jc w:val="lowKashida"/>
        <w:rPr>
          <w:sz w:val="28"/>
          <w:szCs w:val="28"/>
        </w:rPr>
      </w:pPr>
      <w:r w:rsidRPr="00FA4302">
        <w:rPr>
          <w:sz w:val="28"/>
          <w:szCs w:val="28"/>
          <w:rtl/>
          <w:lang w:bidi="ar-SA"/>
        </w:rPr>
        <w:t xml:space="preserve">يضاف إلى هذه المعرفة، ما يعلنه الرب للأرواح، أي ما يدخل في نطاق الكشف الإلهي. </w:t>
      </w:r>
    </w:p>
    <w:p w14:paraId="081DDD82" w14:textId="2298B88A" w:rsidR="005706CA" w:rsidRPr="00FA4302" w:rsidRDefault="005706CA" w:rsidP="00AE0B99">
      <w:pPr>
        <w:jc w:val="lowKashida"/>
        <w:rPr>
          <w:sz w:val="28"/>
          <w:szCs w:val="28"/>
        </w:rPr>
      </w:pPr>
      <w:r w:rsidRPr="00FA4302">
        <w:rPr>
          <w:sz w:val="28"/>
          <w:szCs w:val="28"/>
          <w:rtl/>
          <w:lang w:bidi="ar-SA"/>
        </w:rPr>
        <w:t xml:space="preserve">ب. معرفة الملائكة واضحة من قول الرب أنه </w:t>
      </w:r>
      <w:r w:rsidRPr="00FA4302">
        <w:rPr>
          <w:b/>
          <w:bCs/>
          <w:sz w:val="28"/>
          <w:szCs w:val="28"/>
          <w:rtl/>
          <w:lang w:bidi="ar-SA"/>
        </w:rPr>
        <w:t xml:space="preserve">"يَكُونُ فَرَحٌ فِي السَّمَاءِ بِخَاطِئٍ وَاحِدٍ يَتُوبُ أَكْثَرَ مِنْ تِسْعَةٍ وَتِسْعِينَ بَارًّا لاَ يَحْتَاجُونَ إِلَى تَوْبَةٍ" (لو15: </w:t>
      </w:r>
      <w:r w:rsidR="004202A1">
        <w:rPr>
          <w:rFonts w:hint="cs"/>
          <w:b/>
          <w:bCs/>
          <w:sz w:val="28"/>
          <w:szCs w:val="28"/>
          <w:rtl/>
          <w:lang w:bidi="ar-SA"/>
        </w:rPr>
        <w:t>7</w:t>
      </w:r>
      <w:r w:rsidRPr="00FA4302">
        <w:rPr>
          <w:b/>
          <w:bCs/>
          <w:sz w:val="28"/>
          <w:szCs w:val="28"/>
          <w:rtl/>
          <w:lang w:bidi="ar-SA"/>
        </w:rPr>
        <w:t>).</w:t>
      </w:r>
    </w:p>
    <w:p w14:paraId="7CC78689" w14:textId="77777777" w:rsidR="005706CA" w:rsidRPr="003F61AD" w:rsidRDefault="005706CA" w:rsidP="00AE0B99">
      <w:pPr>
        <w:jc w:val="lowKashida"/>
        <w:rPr>
          <w:sz w:val="28"/>
          <w:szCs w:val="28"/>
        </w:rPr>
      </w:pPr>
      <w:r w:rsidRPr="00FA4302">
        <w:rPr>
          <w:sz w:val="28"/>
          <w:szCs w:val="28"/>
          <w:rtl/>
          <w:lang w:bidi="ar-SA"/>
        </w:rPr>
        <w:t>ومعنى هذا أن أخبار الأرض تصل إلى سكان السماء</w:t>
      </w:r>
      <w:r w:rsidRPr="003F61AD">
        <w:rPr>
          <w:sz w:val="28"/>
          <w:szCs w:val="28"/>
          <w:rtl/>
          <w:lang w:bidi="ar-SA"/>
        </w:rPr>
        <w:t>، سواء كانوا ملائكة أو أرواح قديسين. فيعرفون من يتوب، ومن لا يحتاجون إلى توبة، ويسرون لتوبة الخاطئ لأنهم إن كانوا لا يعرفون فكيف سيفرحون؟</w:t>
      </w:r>
    </w:p>
    <w:p w14:paraId="0D812C76" w14:textId="77777777" w:rsidR="005706CA" w:rsidRPr="003F61AD" w:rsidRDefault="005706CA" w:rsidP="00AE0B99">
      <w:pPr>
        <w:jc w:val="lowKashida"/>
        <w:rPr>
          <w:b/>
          <w:bCs/>
          <w:sz w:val="28"/>
          <w:szCs w:val="28"/>
        </w:rPr>
      </w:pPr>
      <w:r w:rsidRPr="003F61AD">
        <w:rPr>
          <w:b/>
          <w:bCs/>
          <w:sz w:val="28"/>
          <w:szCs w:val="28"/>
          <w:rtl/>
          <w:lang w:bidi="ar-SA"/>
        </w:rPr>
        <w:t>ج</w:t>
      </w:r>
      <w:r w:rsidR="00B35D14">
        <w:rPr>
          <w:rFonts w:hint="cs"/>
          <w:b/>
          <w:bCs/>
          <w:sz w:val="28"/>
          <w:szCs w:val="28"/>
          <w:rtl/>
          <w:lang w:bidi="ar-SA"/>
        </w:rPr>
        <w:t>ـ</w:t>
      </w:r>
      <w:r w:rsidRPr="003F61AD">
        <w:rPr>
          <w:b/>
          <w:bCs/>
          <w:sz w:val="28"/>
          <w:szCs w:val="28"/>
          <w:rtl/>
          <w:lang w:bidi="ar-SA"/>
        </w:rPr>
        <w:t>-</w:t>
      </w:r>
      <w:r w:rsidR="00910487">
        <w:rPr>
          <w:rFonts w:hint="cs"/>
          <w:b/>
          <w:bCs/>
          <w:sz w:val="28"/>
          <w:szCs w:val="28"/>
          <w:rtl/>
          <w:lang w:bidi="ar-SA"/>
        </w:rPr>
        <w:t xml:space="preserve"> </w:t>
      </w:r>
      <w:r w:rsidRPr="003F61AD">
        <w:rPr>
          <w:b/>
          <w:bCs/>
          <w:sz w:val="28"/>
          <w:szCs w:val="28"/>
          <w:rtl/>
          <w:lang w:bidi="ar-SA"/>
        </w:rPr>
        <w:t>الملائكة تعرف صلواتنا لأنها تحمل صلواتنا إلى عرش الله.</w:t>
      </w:r>
    </w:p>
    <w:p w14:paraId="2F93538E" w14:textId="77777777" w:rsidR="005706CA" w:rsidRPr="003F61AD" w:rsidRDefault="005706CA" w:rsidP="00AE0B99">
      <w:pPr>
        <w:jc w:val="lowKashida"/>
        <w:rPr>
          <w:sz w:val="28"/>
          <w:szCs w:val="28"/>
        </w:rPr>
      </w:pPr>
      <w:r w:rsidRPr="003F61AD">
        <w:rPr>
          <w:sz w:val="28"/>
          <w:szCs w:val="28"/>
          <w:rtl/>
          <w:lang w:bidi="ar-SA"/>
        </w:rPr>
        <w:lastRenderedPageBreak/>
        <w:t>والشهادات كثيرة على هذا في سفر الرؤيا.</w:t>
      </w:r>
    </w:p>
    <w:p w14:paraId="41F93A44" w14:textId="77777777" w:rsidR="005706CA" w:rsidRPr="003F61AD" w:rsidRDefault="005706CA" w:rsidP="00AE0B99">
      <w:pPr>
        <w:jc w:val="lowKashida"/>
        <w:rPr>
          <w:sz w:val="28"/>
          <w:szCs w:val="28"/>
          <w:rtl/>
          <w:lang w:bidi="ar-SA"/>
        </w:rPr>
      </w:pPr>
      <w:r w:rsidRPr="003F61AD">
        <w:rPr>
          <w:sz w:val="28"/>
          <w:szCs w:val="28"/>
          <w:rtl/>
          <w:lang w:bidi="ar-SA"/>
        </w:rPr>
        <w:t xml:space="preserve">ورد في سفر الرؤيا (8: 3- 5): "وَجَاءَ مَلاَكٌ آخَرُ وَوَقَفَ عِنْدَ الْمَذْبَحِ، وَمَعَهُ مِبْخَرَةٌ مِنْ ذَهَبٍ، وَأُعْطِيَ بَخُورًا كَثِيرًا لِكَيْ يُقَدِّمَهُ مَعَ صَلَوَاتِ الْقِدِّيسِينَ جَمِيعِهِمْ عَلَى مَذْبَحِ الذَّهَبِ الَّذِي أَمَامَ الْعَرْشِ، فَصَعِدَ دُخَانُ الْبَخُورِ مَعَ صَلَوَاتِ الْقِدِّيسِينَ مِنْ يَدِ الْمَلاَكِ أَمَامَ اللهِ". </w:t>
      </w:r>
    </w:p>
    <w:p w14:paraId="113D07B7" w14:textId="77777777" w:rsidR="005706CA" w:rsidRPr="003F61AD" w:rsidRDefault="005706CA" w:rsidP="00AE0B99">
      <w:pPr>
        <w:jc w:val="lowKashida"/>
        <w:rPr>
          <w:sz w:val="28"/>
          <w:szCs w:val="28"/>
          <w:rtl/>
          <w:lang w:bidi="ar-SA"/>
        </w:rPr>
      </w:pPr>
      <w:r w:rsidRPr="003F61AD">
        <w:rPr>
          <w:sz w:val="28"/>
          <w:szCs w:val="28"/>
          <w:rtl/>
          <w:lang w:bidi="ar-SA"/>
        </w:rPr>
        <w:t xml:space="preserve">وهنا ترى صلوات القديسين تصعد أمام الله، من يد الملاك ومبخرته. فكيف لا يعرفها؟ </w:t>
      </w:r>
    </w:p>
    <w:p w14:paraId="6D5DB61E" w14:textId="77777777" w:rsidR="005706CA" w:rsidRPr="003F61AD" w:rsidRDefault="005706CA" w:rsidP="00AE0B99">
      <w:pPr>
        <w:jc w:val="lowKashida"/>
        <w:rPr>
          <w:b/>
          <w:bCs/>
          <w:sz w:val="28"/>
          <w:szCs w:val="28"/>
        </w:rPr>
      </w:pPr>
      <w:r w:rsidRPr="003F61AD">
        <w:rPr>
          <w:b/>
          <w:bCs/>
          <w:sz w:val="28"/>
          <w:szCs w:val="28"/>
          <w:rtl/>
          <w:lang w:bidi="ar-SA"/>
        </w:rPr>
        <w:t xml:space="preserve">وكما يعرف الملائكة صلواتنا ويرفعونها، كذلك الحال </w:t>
      </w:r>
      <w:r w:rsidR="001442F4">
        <w:rPr>
          <w:b/>
          <w:bCs/>
          <w:sz w:val="28"/>
          <w:szCs w:val="28"/>
          <w:rtl/>
          <w:lang w:bidi="ar-SA"/>
        </w:rPr>
        <w:t>أيضًا</w:t>
      </w:r>
      <w:r w:rsidRPr="003F61AD">
        <w:rPr>
          <w:b/>
          <w:bCs/>
          <w:sz w:val="28"/>
          <w:szCs w:val="28"/>
          <w:rtl/>
          <w:lang w:bidi="ar-SA"/>
        </w:rPr>
        <w:t xml:space="preserve"> بالنسبة إلى الأربعة والعشرين قسيسًا: </w:t>
      </w:r>
    </w:p>
    <w:p w14:paraId="3F209768" w14:textId="77777777" w:rsidR="005706CA" w:rsidRPr="003F61AD" w:rsidRDefault="005706CA" w:rsidP="00AE0B99">
      <w:pPr>
        <w:jc w:val="lowKashida"/>
        <w:rPr>
          <w:sz w:val="28"/>
          <w:szCs w:val="28"/>
          <w:rtl/>
          <w:lang w:bidi="ar-SA"/>
        </w:rPr>
      </w:pPr>
      <w:r w:rsidRPr="003F61AD">
        <w:rPr>
          <w:sz w:val="28"/>
          <w:szCs w:val="28"/>
          <w:rtl/>
          <w:lang w:bidi="ar-SA"/>
        </w:rPr>
        <w:t xml:space="preserve">ورد في (رؤ5: 8) عن الأربعة والعشرين قسيسًا: "وَلَهُمْ كُلِّ وَاحِدٍ قِيثَارَاتٌ وَجَامَاتٌ مِنْ ذَهَبٍ </w:t>
      </w:r>
      <w:proofErr w:type="spellStart"/>
      <w:r w:rsidRPr="003F61AD">
        <w:rPr>
          <w:sz w:val="28"/>
          <w:szCs w:val="28"/>
          <w:rtl/>
          <w:lang w:bidi="ar-SA"/>
        </w:rPr>
        <w:t>مَمْلُوَّةٌ</w:t>
      </w:r>
      <w:proofErr w:type="spellEnd"/>
      <w:r w:rsidRPr="003F61AD">
        <w:rPr>
          <w:sz w:val="28"/>
          <w:szCs w:val="28"/>
          <w:rtl/>
          <w:lang w:bidi="ar-SA"/>
        </w:rPr>
        <w:t xml:space="preserve"> بَخُورًا هِيَ صَلَوَاتُ الْقِدِّيسِينَ"، داخل </w:t>
      </w:r>
      <w:proofErr w:type="spellStart"/>
      <w:r w:rsidRPr="003F61AD">
        <w:rPr>
          <w:sz w:val="28"/>
          <w:szCs w:val="28"/>
          <w:rtl/>
          <w:lang w:bidi="ar-SA"/>
        </w:rPr>
        <w:t>مجامرهم</w:t>
      </w:r>
      <w:proofErr w:type="spellEnd"/>
      <w:r w:rsidRPr="003F61AD">
        <w:rPr>
          <w:sz w:val="28"/>
          <w:szCs w:val="28"/>
          <w:rtl/>
          <w:lang w:bidi="ar-SA"/>
        </w:rPr>
        <w:t xml:space="preserve"> يرفعونها إلى الله. وهذا دليل على معرفتهم لهذه الصلوات التي يرفعونها إلى الله.</w:t>
      </w:r>
    </w:p>
    <w:p w14:paraId="605D4A05" w14:textId="77777777" w:rsidR="005706CA" w:rsidRPr="003F61AD" w:rsidRDefault="005706CA" w:rsidP="00AE0B99">
      <w:pPr>
        <w:jc w:val="lowKashida"/>
        <w:rPr>
          <w:sz w:val="28"/>
          <w:szCs w:val="28"/>
          <w:rtl/>
          <w:lang w:bidi="ar-SA"/>
        </w:rPr>
      </w:pPr>
      <w:r w:rsidRPr="003F61AD">
        <w:rPr>
          <w:sz w:val="28"/>
          <w:szCs w:val="28"/>
          <w:rtl/>
          <w:lang w:bidi="ar-SA"/>
        </w:rPr>
        <w:t xml:space="preserve">ولا شك أنه مما يمكن أن يقال </w:t>
      </w:r>
      <w:r w:rsidR="001442F4">
        <w:rPr>
          <w:sz w:val="28"/>
          <w:szCs w:val="28"/>
          <w:rtl/>
          <w:lang w:bidi="ar-SA"/>
        </w:rPr>
        <w:t>أيضًا</w:t>
      </w:r>
      <w:r w:rsidRPr="003F61AD">
        <w:rPr>
          <w:sz w:val="28"/>
          <w:szCs w:val="28"/>
          <w:rtl/>
          <w:lang w:bidi="ar-SA"/>
        </w:rPr>
        <w:t xml:space="preserve"> ذكر "ملائكة الأطفال" حيث قال الرب</w:t>
      </w:r>
      <w:r w:rsidR="00CA1218">
        <w:rPr>
          <w:rFonts w:hint="cs"/>
          <w:sz w:val="28"/>
          <w:szCs w:val="28"/>
          <w:rtl/>
          <w:lang w:bidi="ar-SA"/>
        </w:rPr>
        <w:t>:</w:t>
      </w:r>
      <w:r w:rsidRPr="003F61AD">
        <w:rPr>
          <w:sz w:val="28"/>
          <w:szCs w:val="28"/>
          <w:rtl/>
          <w:lang w:bidi="ar-SA"/>
        </w:rPr>
        <w:t xml:space="preserve"> "اُنْظُرُوا، لاَ تَحْتَقِرُوا أَحَدَ هؤُلاَءِ الصِّغَارِ، لأَنِّي أَقُولُ لَكُمْ: إِنَّ مَلاَئِكَتَهُمْ فِي السَّمَاوَاتِ كُلَّ حِينٍ يَنْظُرُونَ وَجْهَ أَبِي الَّذِي فِي السَّمَاوَاتِ" (مت18: 10). </w:t>
      </w:r>
    </w:p>
    <w:p w14:paraId="75ED8877"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د – مثال آخر هو قصة إبراهيم والغني ولعازر (لو 16): </w:t>
      </w:r>
    </w:p>
    <w:p w14:paraId="34993797" w14:textId="0264A6C8" w:rsidR="005706CA" w:rsidRPr="003F61AD" w:rsidRDefault="005706CA" w:rsidP="00AE0B99">
      <w:pPr>
        <w:jc w:val="lowKashida"/>
        <w:rPr>
          <w:sz w:val="28"/>
          <w:szCs w:val="28"/>
          <w:rtl/>
          <w:lang w:bidi="ar-SA"/>
        </w:rPr>
      </w:pPr>
      <w:r w:rsidRPr="003F61AD">
        <w:rPr>
          <w:sz w:val="28"/>
          <w:szCs w:val="28"/>
          <w:rtl/>
          <w:lang w:bidi="ar-SA"/>
        </w:rPr>
        <w:t>قال أبونا إبراهيم للغني:</w:t>
      </w:r>
      <w:r w:rsidR="00CA1218">
        <w:rPr>
          <w:rFonts w:hint="cs"/>
          <w:sz w:val="28"/>
          <w:szCs w:val="28"/>
          <w:rtl/>
          <w:lang w:bidi="ar-SA"/>
        </w:rPr>
        <w:t xml:space="preserve"> </w:t>
      </w:r>
      <w:r w:rsidRPr="003F61AD">
        <w:rPr>
          <w:sz w:val="28"/>
          <w:szCs w:val="28"/>
          <w:rtl/>
          <w:lang w:bidi="ar-SA"/>
        </w:rPr>
        <w:t>"اذْكُرْ أَنَّكَ اسْتَوْفَيْتَ خَيْرَاتِكَ فِي حَيَاتِكَ، وَكَذلِكَ لِعَازَرُ الْبَلاَيَا</w:t>
      </w:r>
      <w:r w:rsidR="00053B4A">
        <w:rPr>
          <w:rFonts w:hint="cs"/>
          <w:sz w:val="28"/>
          <w:szCs w:val="28"/>
          <w:rtl/>
          <w:lang w:bidi="ar-SA"/>
        </w:rPr>
        <w:t>..</w:t>
      </w:r>
      <w:r w:rsidRPr="003F61AD">
        <w:rPr>
          <w:sz w:val="28"/>
          <w:szCs w:val="28"/>
          <w:rtl/>
          <w:lang w:bidi="ar-SA"/>
        </w:rPr>
        <w:t xml:space="preserve">" (لو16: 25). فمن أين عرف أبونا إبراهيم البلايا التي احتملها لعازر المسكين، ومن أين عرف </w:t>
      </w:r>
      <w:proofErr w:type="spellStart"/>
      <w:r w:rsidRPr="003F61AD">
        <w:rPr>
          <w:sz w:val="28"/>
          <w:szCs w:val="28"/>
          <w:rtl/>
          <w:lang w:bidi="ar-SA"/>
        </w:rPr>
        <w:t>تنعمات</w:t>
      </w:r>
      <w:proofErr w:type="spellEnd"/>
      <w:r w:rsidRPr="003F61AD">
        <w:rPr>
          <w:sz w:val="28"/>
          <w:szCs w:val="28"/>
          <w:rtl/>
          <w:lang w:bidi="ar-SA"/>
        </w:rPr>
        <w:t xml:space="preserve"> الرجل الغني؟ وكيف قال عن أهل الغني أنه</w:t>
      </w:r>
      <w:r w:rsidR="00C252EA">
        <w:rPr>
          <w:rFonts w:hint="cs"/>
          <w:sz w:val="28"/>
          <w:szCs w:val="28"/>
          <w:rtl/>
          <w:lang w:bidi="ar-SA"/>
        </w:rPr>
        <w:t>:</w:t>
      </w:r>
      <w:r w:rsidRPr="003F61AD">
        <w:rPr>
          <w:sz w:val="28"/>
          <w:szCs w:val="28"/>
          <w:rtl/>
          <w:lang w:bidi="ar-SA"/>
        </w:rPr>
        <w:t xml:space="preserve"> "عِنْدَهُمْ مُوسَى وَالأَنْبِيَاءُ"، بينما أبونا إبراهيم انتقل من الأرض قبل موسى بمئات السنين، وقبل باقي الأنبياء، ولكنه عرف هذا كله. </w:t>
      </w:r>
    </w:p>
    <w:p w14:paraId="74F66728" w14:textId="77777777" w:rsidR="005706CA" w:rsidRPr="003F61AD" w:rsidRDefault="005706CA" w:rsidP="00AE0B99">
      <w:pPr>
        <w:jc w:val="lowKashida"/>
        <w:rPr>
          <w:sz w:val="28"/>
          <w:szCs w:val="28"/>
          <w:rtl/>
          <w:lang w:bidi="ar-SA"/>
        </w:rPr>
      </w:pPr>
      <w:r w:rsidRPr="003F61AD">
        <w:rPr>
          <w:sz w:val="28"/>
          <w:szCs w:val="28"/>
          <w:rtl/>
          <w:lang w:bidi="ar-SA"/>
        </w:rPr>
        <w:t xml:space="preserve">وكيف لا يعرف إبراهيم، وهو الذي قال عنه الرب رأى يومي ففرح (يو8: 56). </w:t>
      </w:r>
    </w:p>
    <w:p w14:paraId="2BE0586D" w14:textId="77777777" w:rsidR="005706CA" w:rsidRPr="003F61AD" w:rsidRDefault="005706CA" w:rsidP="00AE0B99">
      <w:pPr>
        <w:jc w:val="lowKashida"/>
        <w:rPr>
          <w:b/>
          <w:bCs/>
          <w:sz w:val="28"/>
          <w:szCs w:val="28"/>
          <w:rtl/>
          <w:lang w:bidi="ar-SA"/>
        </w:rPr>
      </w:pPr>
      <w:r w:rsidRPr="003F61AD">
        <w:rPr>
          <w:b/>
          <w:bCs/>
          <w:sz w:val="28"/>
          <w:szCs w:val="28"/>
          <w:rtl/>
          <w:lang w:bidi="ar-SA"/>
        </w:rPr>
        <w:t>هـ-</w:t>
      </w:r>
      <w:r w:rsidR="00910487">
        <w:rPr>
          <w:rFonts w:hint="cs"/>
          <w:b/>
          <w:bCs/>
          <w:sz w:val="28"/>
          <w:szCs w:val="28"/>
          <w:rtl/>
          <w:lang w:bidi="ar-SA"/>
        </w:rPr>
        <w:t xml:space="preserve"> </w:t>
      </w:r>
      <w:r w:rsidR="00C252EA">
        <w:rPr>
          <w:b/>
          <w:bCs/>
          <w:sz w:val="28"/>
          <w:szCs w:val="28"/>
          <w:rtl/>
          <w:lang w:bidi="ar-SA"/>
        </w:rPr>
        <w:t>شهادة من أنفس الذين استشهدوا</w:t>
      </w:r>
    </w:p>
    <w:p w14:paraId="58AD20D8" w14:textId="77777777" w:rsidR="005706CA" w:rsidRPr="003F61AD" w:rsidRDefault="005706CA" w:rsidP="00AE0B99">
      <w:pPr>
        <w:jc w:val="lowKashida"/>
        <w:rPr>
          <w:sz w:val="28"/>
          <w:szCs w:val="28"/>
          <w:rtl/>
          <w:lang w:bidi="ar-SA"/>
        </w:rPr>
      </w:pPr>
      <w:r w:rsidRPr="003F61AD">
        <w:rPr>
          <w:sz w:val="28"/>
          <w:szCs w:val="28"/>
          <w:rtl/>
          <w:lang w:bidi="ar-SA"/>
        </w:rPr>
        <w:t>يقول القديس يوحنا في سفر الرؤيا (6: 9- 1</w:t>
      </w:r>
      <w:r w:rsidR="00C252EA">
        <w:rPr>
          <w:sz w:val="28"/>
          <w:szCs w:val="28"/>
          <w:rtl/>
          <w:lang w:bidi="ar-SA"/>
        </w:rPr>
        <w:t>1) إنه لما فتح الختم الخامس، رأ</w:t>
      </w:r>
      <w:r w:rsidR="00C252EA">
        <w:rPr>
          <w:rFonts w:hint="cs"/>
          <w:sz w:val="28"/>
          <w:szCs w:val="28"/>
          <w:rtl/>
          <w:lang w:bidi="ar-SA"/>
        </w:rPr>
        <w:t>ى</w:t>
      </w:r>
      <w:r w:rsidRPr="003F61AD">
        <w:rPr>
          <w:sz w:val="28"/>
          <w:szCs w:val="28"/>
          <w:rtl/>
          <w:lang w:bidi="ar-SA"/>
        </w:rPr>
        <w:t xml:space="preserve"> نفوس الذين </w:t>
      </w:r>
      <w:r w:rsidRPr="003F61AD">
        <w:rPr>
          <w:sz w:val="28"/>
          <w:szCs w:val="28"/>
          <w:rtl/>
          <w:lang w:bidi="ar-SA"/>
        </w:rPr>
        <w:lastRenderedPageBreak/>
        <w:t>استشهدوا تحت المذبح، يصرخون بصوت عظيم قائلين</w:t>
      </w:r>
      <w:r w:rsidR="00C252EA">
        <w:rPr>
          <w:rFonts w:hint="cs"/>
          <w:sz w:val="28"/>
          <w:szCs w:val="28"/>
          <w:rtl/>
          <w:lang w:bidi="ar-SA"/>
        </w:rPr>
        <w:t>:</w:t>
      </w:r>
      <w:r w:rsidRPr="003F61AD">
        <w:rPr>
          <w:sz w:val="28"/>
          <w:szCs w:val="28"/>
          <w:rtl/>
          <w:lang w:bidi="ar-SA"/>
        </w:rPr>
        <w:t xml:space="preserve"> "حَتَّى مَتَى أَيُّهَا السَّيِّدُ الْقُدُّوسُ وَالْحَقُّ، لاَ تَقْضِي وَتَنْتَقِمُ لِدِمَائِنَا مِنَ السَّ</w:t>
      </w:r>
      <w:r w:rsidR="00C252EA">
        <w:rPr>
          <w:sz w:val="28"/>
          <w:szCs w:val="28"/>
          <w:rtl/>
          <w:lang w:bidi="ar-SA"/>
        </w:rPr>
        <w:t>اكِنِينَ عَلَى الأَرْضِ؟"، فأعط</w:t>
      </w:r>
      <w:r w:rsidR="00C252EA">
        <w:rPr>
          <w:rFonts w:hint="cs"/>
          <w:sz w:val="28"/>
          <w:szCs w:val="28"/>
          <w:rtl/>
          <w:lang w:bidi="ar-SA"/>
        </w:rPr>
        <w:t>ى</w:t>
      </w:r>
      <w:r w:rsidRPr="003F61AD">
        <w:rPr>
          <w:sz w:val="28"/>
          <w:szCs w:val="28"/>
          <w:rtl/>
          <w:lang w:bidi="ar-SA"/>
        </w:rPr>
        <w:t xml:space="preserve"> كل واحد ثيابًا بيضًا، قيل لهم أن يستريحوا زمانًا قليلًا حتى يكمل العبيد رفقاؤهم سلسلة الشهداء...</w:t>
      </w:r>
    </w:p>
    <w:p w14:paraId="04D1D0BE" w14:textId="77777777" w:rsidR="005706CA" w:rsidRPr="003F61AD" w:rsidRDefault="005706CA" w:rsidP="00AE0B99">
      <w:pPr>
        <w:jc w:val="lowKashida"/>
        <w:rPr>
          <w:sz w:val="28"/>
          <w:szCs w:val="28"/>
          <w:rtl/>
          <w:lang w:bidi="ar-SA"/>
        </w:rPr>
      </w:pPr>
      <w:r w:rsidRPr="003F61AD">
        <w:rPr>
          <w:sz w:val="28"/>
          <w:szCs w:val="28"/>
          <w:rtl/>
          <w:lang w:bidi="ar-SA"/>
        </w:rPr>
        <w:t xml:space="preserve">إذًا فهؤلاء قد عرفوا – بعد وفاتهم – أن الرب لم ينتقم لهم بعد. وهم يصرخون إلى الله: إلى متى تترك الشر ينتصر في الأرض؟ وإلى متى تترك الأقوياء بالجسد يحطمون أولادك؟ وإلى متى سيسفكون هذه الدماء؟ </w:t>
      </w:r>
    </w:p>
    <w:p w14:paraId="0041CD70" w14:textId="77777777" w:rsidR="005706CA" w:rsidRPr="003F61AD" w:rsidRDefault="005706CA" w:rsidP="00AE0B99">
      <w:pPr>
        <w:jc w:val="lowKashida"/>
        <w:rPr>
          <w:sz w:val="28"/>
          <w:szCs w:val="28"/>
          <w:rtl/>
          <w:lang w:bidi="ar-SA"/>
        </w:rPr>
      </w:pPr>
      <w:r w:rsidRPr="003F61AD">
        <w:rPr>
          <w:sz w:val="28"/>
          <w:szCs w:val="28"/>
          <w:rtl/>
          <w:lang w:bidi="ar-SA"/>
        </w:rPr>
        <w:t xml:space="preserve">فمن أين لهؤلاء أن يعرفوا كل هذا؟ </w:t>
      </w:r>
    </w:p>
    <w:p w14:paraId="7772EEF1" w14:textId="77777777" w:rsidR="005706CA" w:rsidRPr="003F61AD" w:rsidRDefault="005706CA" w:rsidP="00AE0B99">
      <w:pPr>
        <w:jc w:val="lowKashida"/>
        <w:rPr>
          <w:sz w:val="28"/>
          <w:szCs w:val="28"/>
          <w:rtl/>
          <w:lang w:bidi="ar-SA"/>
        </w:rPr>
      </w:pPr>
      <w:r w:rsidRPr="003F61AD">
        <w:rPr>
          <w:sz w:val="28"/>
          <w:szCs w:val="28"/>
          <w:rtl/>
          <w:lang w:bidi="ar-SA"/>
        </w:rPr>
        <w:t xml:space="preserve">إنهم يعرفون. وعندما سيكمل العبيد رفقاؤهم، سيعرفون. </w:t>
      </w:r>
    </w:p>
    <w:p w14:paraId="0F4588AB"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قصة عجيبة عن إيليا النبي (2أي21): </w:t>
      </w:r>
    </w:p>
    <w:p w14:paraId="7998C662" w14:textId="77777777" w:rsidR="005706CA" w:rsidRPr="003F61AD" w:rsidRDefault="005706CA" w:rsidP="00AE0B99">
      <w:pPr>
        <w:jc w:val="lowKashida"/>
        <w:rPr>
          <w:sz w:val="28"/>
          <w:szCs w:val="28"/>
          <w:rtl/>
          <w:lang w:bidi="ar-SA"/>
        </w:rPr>
      </w:pPr>
      <w:r w:rsidRPr="003F61AD">
        <w:rPr>
          <w:sz w:val="28"/>
          <w:szCs w:val="28"/>
          <w:rtl/>
          <w:lang w:bidi="ar-SA"/>
        </w:rPr>
        <w:t xml:space="preserve">تروي القصة أن </w:t>
      </w:r>
      <w:proofErr w:type="spellStart"/>
      <w:r w:rsidRPr="003F61AD">
        <w:rPr>
          <w:sz w:val="28"/>
          <w:szCs w:val="28"/>
          <w:rtl/>
          <w:lang w:bidi="ar-SA"/>
        </w:rPr>
        <w:t>يهورام</w:t>
      </w:r>
      <w:proofErr w:type="spellEnd"/>
      <w:r w:rsidRPr="003F61AD">
        <w:rPr>
          <w:sz w:val="28"/>
          <w:szCs w:val="28"/>
          <w:rtl/>
          <w:lang w:bidi="ar-SA"/>
        </w:rPr>
        <w:t xml:space="preserve"> الملك قتل جميع إخوته، وسلك في الفساد في طريق </w:t>
      </w:r>
      <w:proofErr w:type="spellStart"/>
      <w:r w:rsidRPr="003F61AD">
        <w:rPr>
          <w:sz w:val="28"/>
          <w:szCs w:val="28"/>
          <w:rtl/>
          <w:lang w:bidi="ar-SA"/>
        </w:rPr>
        <w:t>آخاب</w:t>
      </w:r>
      <w:proofErr w:type="spellEnd"/>
      <w:r w:rsidRPr="003F61AD">
        <w:rPr>
          <w:sz w:val="28"/>
          <w:szCs w:val="28"/>
          <w:rtl/>
          <w:lang w:bidi="ar-SA"/>
        </w:rPr>
        <w:t xml:space="preserve"> الردية وأقام مرتفعات للأصنام، وعمل الشر في عيني الرب... وإذ بكتابة من إيليا النبي تصل إليه... كان إيليا قد ترك الأرض، وصعد إلى السماء منذ سنوات خلت. </w:t>
      </w:r>
    </w:p>
    <w:p w14:paraId="74FF9BA1" w14:textId="77777777" w:rsidR="005706CA" w:rsidRPr="003F61AD" w:rsidRDefault="005706CA" w:rsidP="00AE0B99">
      <w:pPr>
        <w:jc w:val="lowKashida"/>
        <w:rPr>
          <w:sz w:val="28"/>
          <w:szCs w:val="28"/>
          <w:rtl/>
          <w:lang w:bidi="ar-SA"/>
        </w:rPr>
      </w:pPr>
      <w:r w:rsidRPr="003F61AD">
        <w:rPr>
          <w:sz w:val="28"/>
          <w:szCs w:val="28"/>
          <w:rtl/>
          <w:lang w:bidi="ar-SA"/>
        </w:rPr>
        <w:t>"وَأَتَتْ إِلَيْهِ كِتَابَةٌ مِنْ</w:t>
      </w:r>
      <w:r w:rsidR="00D92EA9">
        <w:rPr>
          <w:sz w:val="28"/>
          <w:szCs w:val="28"/>
          <w:rtl/>
          <w:lang w:bidi="ar-SA"/>
        </w:rPr>
        <w:t xml:space="preserve"> إِيلِيَّا النَّبِيِّ تَقُولُ: </w:t>
      </w:r>
      <w:r w:rsidRPr="003F61AD">
        <w:rPr>
          <w:sz w:val="28"/>
          <w:szCs w:val="28"/>
          <w:rtl/>
          <w:lang w:bidi="ar-SA"/>
        </w:rPr>
        <w:t xml:space="preserve">هكَذَا قَالَ الرَّبُّ إِلهُ دَاوُدَ أَبِيكَ: مِنْ أَجْلِ أَنَّكَ لَمْ تَسْلُكْ فِي طُرُقِ </w:t>
      </w:r>
      <w:proofErr w:type="spellStart"/>
      <w:r w:rsidRPr="003F61AD">
        <w:rPr>
          <w:sz w:val="28"/>
          <w:szCs w:val="28"/>
          <w:rtl/>
          <w:lang w:bidi="ar-SA"/>
        </w:rPr>
        <w:t>يَهُوشَافَاطَ</w:t>
      </w:r>
      <w:proofErr w:type="spellEnd"/>
      <w:r w:rsidRPr="003F61AD">
        <w:rPr>
          <w:sz w:val="28"/>
          <w:szCs w:val="28"/>
          <w:rtl/>
          <w:lang w:bidi="ar-SA"/>
        </w:rPr>
        <w:t xml:space="preserve"> أَبِيكَ وَطُرُقِ آسَا مَلِكِ يَهُوذَا، بَلْ سَلَكْتَ فِي طُرُقِ مُلُوكِ إِسْرَائِيلَ... وَقَتَلْتَ </w:t>
      </w:r>
      <w:r w:rsidR="001442F4">
        <w:rPr>
          <w:sz w:val="28"/>
          <w:szCs w:val="28"/>
          <w:rtl/>
          <w:lang w:bidi="ar-SA"/>
        </w:rPr>
        <w:t>أيضًا</w:t>
      </w:r>
      <w:r w:rsidRPr="003F61AD">
        <w:rPr>
          <w:sz w:val="28"/>
          <w:szCs w:val="28"/>
          <w:rtl/>
          <w:lang w:bidi="ar-SA"/>
        </w:rPr>
        <w:t xml:space="preserve"> إِخْوَتَكَ مِنْ بَيْتِ أَبِيكَ الَّذِينَ هُمْ أَفْضَلُ مِنْكَ، هُوَذَا يَضْرِبُ الرَّبُّ شَعْبَكَ وَبَنِيكَ وَنِسَاءَكَ وَكُلَّ مَالِكَ ضَرْبَةً عَظِيمَةً" (2أي21: 12- 14). </w:t>
      </w:r>
    </w:p>
    <w:p w14:paraId="0D025D69" w14:textId="77777777" w:rsidR="005706CA" w:rsidRPr="003F61AD" w:rsidRDefault="005706CA" w:rsidP="00AE0B99">
      <w:pPr>
        <w:jc w:val="lowKashida"/>
        <w:rPr>
          <w:sz w:val="28"/>
          <w:szCs w:val="28"/>
          <w:rtl/>
          <w:lang w:bidi="ar-SA"/>
        </w:rPr>
      </w:pPr>
      <w:r w:rsidRPr="003F61AD">
        <w:rPr>
          <w:sz w:val="28"/>
          <w:szCs w:val="28"/>
          <w:rtl/>
          <w:lang w:bidi="ar-SA"/>
        </w:rPr>
        <w:t xml:space="preserve">كيف حدث كل هذا؟ وكيف عرف إيليا كل هذه الأخبار بعد انتقاله من الأرض؟ وكيف أرسل كتابه إلى </w:t>
      </w:r>
      <w:proofErr w:type="spellStart"/>
      <w:r w:rsidRPr="003F61AD">
        <w:rPr>
          <w:sz w:val="28"/>
          <w:szCs w:val="28"/>
          <w:rtl/>
          <w:lang w:bidi="ar-SA"/>
        </w:rPr>
        <w:t>يهورام</w:t>
      </w:r>
      <w:proofErr w:type="spellEnd"/>
      <w:r w:rsidRPr="003F61AD">
        <w:rPr>
          <w:sz w:val="28"/>
          <w:szCs w:val="28"/>
          <w:rtl/>
          <w:lang w:bidi="ar-SA"/>
        </w:rPr>
        <w:t xml:space="preserve"> ينذره فيها بأن الرب سيضربه وأهله وشعبه ضربة عظيمة بسبب خطاياه؟</w:t>
      </w:r>
      <w:r w:rsidR="001A164C">
        <w:rPr>
          <w:rFonts w:hint="cs"/>
          <w:sz w:val="28"/>
          <w:szCs w:val="28"/>
          <w:rtl/>
          <w:lang w:bidi="ar-SA"/>
        </w:rPr>
        <w:t xml:space="preserve"> </w:t>
      </w:r>
      <w:r w:rsidRPr="003F61AD">
        <w:rPr>
          <w:sz w:val="28"/>
          <w:szCs w:val="28"/>
          <w:rtl/>
          <w:lang w:bidi="ar-SA"/>
        </w:rPr>
        <w:t xml:space="preserve">هل بعد هذا نتكلم عن معرفة القديسين؟ </w:t>
      </w:r>
    </w:p>
    <w:p w14:paraId="2EC64A9B" w14:textId="77777777" w:rsidR="005706CA" w:rsidRPr="003F61AD" w:rsidRDefault="005706CA" w:rsidP="00AE0B99">
      <w:pPr>
        <w:jc w:val="lowKashida"/>
        <w:rPr>
          <w:b/>
          <w:bCs/>
          <w:sz w:val="28"/>
          <w:szCs w:val="28"/>
          <w:rtl/>
          <w:lang w:bidi="ar-SA"/>
        </w:rPr>
      </w:pPr>
      <w:r w:rsidRPr="003F61AD">
        <w:rPr>
          <w:b/>
          <w:bCs/>
          <w:sz w:val="28"/>
          <w:szCs w:val="28"/>
          <w:rtl/>
          <w:lang w:bidi="ar-SA"/>
        </w:rPr>
        <w:t>5-</w:t>
      </w:r>
      <w:r w:rsidR="00910487">
        <w:rPr>
          <w:rFonts w:hint="cs"/>
          <w:b/>
          <w:bCs/>
          <w:sz w:val="28"/>
          <w:szCs w:val="28"/>
          <w:rtl/>
          <w:lang w:bidi="ar-SA"/>
        </w:rPr>
        <w:t xml:space="preserve"> </w:t>
      </w:r>
      <w:r w:rsidRPr="003F61AD">
        <w:rPr>
          <w:b/>
          <w:bCs/>
          <w:sz w:val="28"/>
          <w:szCs w:val="28"/>
          <w:rtl/>
          <w:lang w:bidi="ar-SA"/>
        </w:rPr>
        <w:t xml:space="preserve">أمور تشرح </w:t>
      </w:r>
      <w:r w:rsidR="001A164C">
        <w:rPr>
          <w:b/>
          <w:bCs/>
          <w:sz w:val="28"/>
          <w:szCs w:val="28"/>
          <w:rtl/>
          <w:lang w:bidi="ar-SA"/>
        </w:rPr>
        <w:t>عظمة القديسين ومعرفتهم ورسالتهم</w:t>
      </w:r>
      <w:r w:rsidRPr="003F61AD">
        <w:rPr>
          <w:b/>
          <w:bCs/>
          <w:sz w:val="28"/>
          <w:szCs w:val="28"/>
          <w:rtl/>
          <w:lang w:bidi="ar-SA"/>
        </w:rPr>
        <w:t xml:space="preserve"> </w:t>
      </w:r>
    </w:p>
    <w:p w14:paraId="0828DE66" w14:textId="7ABF3721" w:rsidR="005706CA" w:rsidRPr="003F61AD" w:rsidRDefault="00910487" w:rsidP="00AE0B99">
      <w:pPr>
        <w:jc w:val="lowKashida"/>
        <w:rPr>
          <w:sz w:val="28"/>
          <w:szCs w:val="28"/>
          <w:rtl/>
          <w:lang w:bidi="ar-SA"/>
        </w:rPr>
      </w:pPr>
      <w:r>
        <w:rPr>
          <w:sz w:val="28"/>
          <w:szCs w:val="28"/>
          <w:rtl/>
          <w:lang w:bidi="ar-SA"/>
        </w:rPr>
        <w:t>أ</w:t>
      </w:r>
      <w:r>
        <w:rPr>
          <w:rFonts w:hint="cs"/>
          <w:sz w:val="28"/>
          <w:szCs w:val="28"/>
          <w:rtl/>
          <w:lang w:bidi="ar-SA"/>
        </w:rPr>
        <w:t>)</w:t>
      </w:r>
      <w:r w:rsidR="005706CA" w:rsidRPr="003F61AD">
        <w:rPr>
          <w:sz w:val="28"/>
          <w:szCs w:val="28"/>
          <w:rtl/>
          <w:lang w:bidi="ar-SA"/>
        </w:rPr>
        <w:t xml:space="preserve"> صموئيل النبي في حياته ا</w:t>
      </w:r>
      <w:r w:rsidR="000729E8">
        <w:rPr>
          <w:rFonts w:hint="cs"/>
          <w:sz w:val="28"/>
          <w:szCs w:val="28"/>
          <w:rtl/>
          <w:lang w:bidi="ar-SA"/>
        </w:rPr>
        <w:t>ُ</w:t>
      </w:r>
      <w:r w:rsidR="005706CA" w:rsidRPr="003F61AD">
        <w:rPr>
          <w:sz w:val="28"/>
          <w:szCs w:val="28"/>
          <w:rtl/>
          <w:lang w:bidi="ar-SA"/>
        </w:rPr>
        <w:t>ستشير في موضوع الأتن الضائعة (1صم 9). وقيل</w:t>
      </w:r>
      <w:r w:rsidR="000729E8">
        <w:rPr>
          <w:rFonts w:hint="cs"/>
          <w:sz w:val="28"/>
          <w:szCs w:val="28"/>
          <w:rtl/>
          <w:lang w:bidi="ar-SA"/>
        </w:rPr>
        <w:t>:</w:t>
      </w:r>
      <w:r w:rsidR="005706CA" w:rsidRPr="003F61AD">
        <w:rPr>
          <w:sz w:val="28"/>
          <w:szCs w:val="28"/>
          <w:rtl/>
          <w:lang w:bidi="ar-SA"/>
        </w:rPr>
        <w:t xml:space="preserve"> "هُوَذَا رَجُلُ اللهِ فِي هذِهِ الْمَدِينَةِ، وَالرَّجُلُ مُكَرَّمٌ، كُلُّ مَا يَقُولُهُ يَصِيرُ. لِنَذْهَبِ الآنَ إِلَى هُنَاكَ لَعَلَّهُ يُخْبِرُنَا عَنْ </w:t>
      </w:r>
      <w:r w:rsidR="005706CA" w:rsidRPr="003F61AD">
        <w:rPr>
          <w:sz w:val="28"/>
          <w:szCs w:val="28"/>
          <w:rtl/>
          <w:lang w:bidi="ar-SA"/>
        </w:rPr>
        <w:lastRenderedPageBreak/>
        <w:t xml:space="preserve">طَرِيقِنَا الَّتِي نَسْلُكُ فِيهَا" (1صم9: 6). </w:t>
      </w:r>
    </w:p>
    <w:p w14:paraId="22E8AA7A" w14:textId="77777777" w:rsidR="005706CA" w:rsidRPr="003F61AD" w:rsidRDefault="005706CA" w:rsidP="00AE0B99">
      <w:pPr>
        <w:jc w:val="lowKashida"/>
        <w:rPr>
          <w:sz w:val="28"/>
          <w:szCs w:val="28"/>
          <w:rtl/>
          <w:lang w:bidi="ar-SA"/>
        </w:rPr>
      </w:pPr>
      <w:r w:rsidRPr="003F61AD">
        <w:rPr>
          <w:sz w:val="28"/>
          <w:szCs w:val="28"/>
          <w:rtl/>
          <w:lang w:bidi="ar-SA"/>
        </w:rPr>
        <w:t xml:space="preserve">فإن كان رجل الله – وهو على الأرض – يكشف له الله الخفيات. فكم بالأولى حينما يكون بالروح طليقًا في السماء، مع الله؟ </w:t>
      </w:r>
    </w:p>
    <w:p w14:paraId="52E0BF5E" w14:textId="77777777" w:rsidR="005706CA" w:rsidRPr="003F61AD" w:rsidRDefault="00910487" w:rsidP="00AE0B99">
      <w:pPr>
        <w:jc w:val="lowKashida"/>
        <w:rPr>
          <w:sz w:val="28"/>
          <w:szCs w:val="28"/>
          <w:rtl/>
          <w:lang w:bidi="ar-SA"/>
        </w:rPr>
      </w:pPr>
      <w:r>
        <w:rPr>
          <w:sz w:val="28"/>
          <w:szCs w:val="28"/>
          <w:rtl/>
          <w:lang w:bidi="ar-SA"/>
        </w:rPr>
        <w:t>ب</w:t>
      </w:r>
      <w:r>
        <w:rPr>
          <w:rFonts w:hint="cs"/>
          <w:sz w:val="28"/>
          <w:szCs w:val="28"/>
          <w:rtl/>
          <w:lang w:bidi="ar-SA"/>
        </w:rPr>
        <w:t xml:space="preserve">ـ) </w:t>
      </w:r>
      <w:r w:rsidR="00CA6344">
        <w:rPr>
          <w:sz w:val="28"/>
          <w:szCs w:val="28"/>
          <w:rtl/>
          <w:lang w:bidi="ar-SA"/>
        </w:rPr>
        <w:t xml:space="preserve">لقد عرف </w:t>
      </w:r>
      <w:r w:rsidR="00CA6344">
        <w:rPr>
          <w:rFonts w:hint="cs"/>
          <w:sz w:val="28"/>
          <w:szCs w:val="28"/>
          <w:rtl/>
          <w:lang w:bidi="ar-SA"/>
        </w:rPr>
        <w:t>أ</w:t>
      </w:r>
      <w:r w:rsidR="005706CA" w:rsidRPr="003F61AD">
        <w:rPr>
          <w:sz w:val="28"/>
          <w:szCs w:val="28"/>
          <w:rtl/>
          <w:lang w:bidi="ar-SA"/>
        </w:rPr>
        <w:t xml:space="preserve">ليشع – وهو على الأرض – بما فعله </w:t>
      </w:r>
      <w:proofErr w:type="spellStart"/>
      <w:r w:rsidR="005706CA" w:rsidRPr="003F61AD">
        <w:rPr>
          <w:sz w:val="28"/>
          <w:szCs w:val="28"/>
          <w:rtl/>
          <w:lang w:bidi="ar-SA"/>
        </w:rPr>
        <w:t>جيحزي</w:t>
      </w:r>
      <w:proofErr w:type="spellEnd"/>
      <w:r w:rsidR="005706CA" w:rsidRPr="003F61AD">
        <w:rPr>
          <w:sz w:val="28"/>
          <w:szCs w:val="28"/>
          <w:rtl/>
          <w:lang w:bidi="ar-SA"/>
        </w:rPr>
        <w:t xml:space="preserve"> في الخفاء، حين أخذ هدايا من نعمان السرياني (2مل5: 15- 27). </w:t>
      </w:r>
    </w:p>
    <w:p w14:paraId="131A6A12" w14:textId="77777777" w:rsidR="005706CA" w:rsidRPr="003F61AD" w:rsidRDefault="00910487" w:rsidP="00AE0B99">
      <w:pPr>
        <w:jc w:val="lowKashida"/>
        <w:rPr>
          <w:sz w:val="28"/>
          <w:szCs w:val="28"/>
          <w:rtl/>
          <w:lang w:bidi="ar-SA"/>
        </w:rPr>
      </w:pPr>
      <w:r>
        <w:rPr>
          <w:sz w:val="28"/>
          <w:szCs w:val="28"/>
          <w:rtl/>
          <w:lang w:bidi="ar-SA"/>
        </w:rPr>
        <w:t>ج</w:t>
      </w:r>
      <w:r>
        <w:rPr>
          <w:rFonts w:hint="cs"/>
          <w:sz w:val="28"/>
          <w:szCs w:val="28"/>
          <w:rtl/>
          <w:lang w:bidi="ar-SA"/>
        </w:rPr>
        <w:t xml:space="preserve">ـ) </w:t>
      </w:r>
      <w:r w:rsidR="005706CA" w:rsidRPr="003F61AD">
        <w:rPr>
          <w:sz w:val="28"/>
          <w:szCs w:val="28"/>
          <w:rtl/>
          <w:lang w:bidi="ar-SA"/>
        </w:rPr>
        <w:t xml:space="preserve">وقال عنه واحد من عبيد ملك آرام لسيده الملك </w:t>
      </w:r>
      <w:r w:rsidR="00CA6344">
        <w:rPr>
          <w:rFonts w:hint="cs"/>
          <w:sz w:val="28"/>
          <w:szCs w:val="28"/>
          <w:rtl/>
          <w:lang w:bidi="ar-SA"/>
        </w:rPr>
        <w:t>"</w:t>
      </w:r>
      <w:r w:rsidR="005706CA" w:rsidRPr="003F61AD">
        <w:rPr>
          <w:sz w:val="28"/>
          <w:szCs w:val="28"/>
          <w:rtl/>
          <w:lang w:bidi="ar-SA"/>
        </w:rPr>
        <w:t xml:space="preserve">أَلِيشَعَ النَّبِيَّ الَّذِي فِي إِسْرَائِيلَ، يُخْبِرُ مَلِكَ إِسْرَائِيلَ بِالأُمُورِ الَّتِي تَتَكَلَّمُ بِهَا فِي مُخْدَعِ مِضْطَجَعِكَ" (2مل6: 12). </w:t>
      </w:r>
    </w:p>
    <w:p w14:paraId="7763DDBF" w14:textId="77777777" w:rsidR="005706CA" w:rsidRPr="003F61AD" w:rsidRDefault="00910487" w:rsidP="00AE0B99">
      <w:pPr>
        <w:jc w:val="lowKashida"/>
        <w:rPr>
          <w:sz w:val="28"/>
          <w:szCs w:val="28"/>
          <w:rtl/>
          <w:lang w:bidi="ar-SA"/>
        </w:rPr>
      </w:pPr>
      <w:r>
        <w:rPr>
          <w:sz w:val="28"/>
          <w:szCs w:val="28"/>
          <w:rtl/>
          <w:lang w:bidi="ar-SA"/>
        </w:rPr>
        <w:t>د</w:t>
      </w:r>
      <w:r>
        <w:rPr>
          <w:rFonts w:hint="cs"/>
          <w:sz w:val="28"/>
          <w:szCs w:val="28"/>
          <w:rtl/>
          <w:lang w:bidi="ar-SA"/>
        </w:rPr>
        <w:t xml:space="preserve">) </w:t>
      </w:r>
      <w:r w:rsidR="00CA6344">
        <w:rPr>
          <w:sz w:val="28"/>
          <w:szCs w:val="28"/>
          <w:rtl/>
          <w:lang w:bidi="ar-SA"/>
        </w:rPr>
        <w:t xml:space="preserve">وقد عرف </w:t>
      </w:r>
      <w:r w:rsidR="00CA6344">
        <w:rPr>
          <w:rFonts w:hint="cs"/>
          <w:sz w:val="28"/>
          <w:szCs w:val="28"/>
          <w:rtl/>
          <w:lang w:bidi="ar-SA"/>
        </w:rPr>
        <w:t>أ</w:t>
      </w:r>
      <w:r w:rsidR="005706CA" w:rsidRPr="003F61AD">
        <w:rPr>
          <w:sz w:val="28"/>
          <w:szCs w:val="28"/>
          <w:rtl/>
          <w:lang w:bidi="ar-SA"/>
        </w:rPr>
        <w:t xml:space="preserve">ليشع في الخفاء </w:t>
      </w:r>
      <w:r w:rsidR="001442F4">
        <w:rPr>
          <w:sz w:val="28"/>
          <w:szCs w:val="28"/>
          <w:rtl/>
          <w:lang w:bidi="ar-SA"/>
        </w:rPr>
        <w:t>أيضًا</w:t>
      </w:r>
      <w:r w:rsidR="00CA6344">
        <w:rPr>
          <w:sz w:val="28"/>
          <w:szCs w:val="28"/>
          <w:rtl/>
          <w:lang w:bidi="ar-SA"/>
        </w:rPr>
        <w:t xml:space="preserve"> – في وقت المجاعة – أن ملك </w:t>
      </w:r>
      <w:r w:rsidR="00CA6344">
        <w:rPr>
          <w:rFonts w:hint="cs"/>
          <w:sz w:val="28"/>
          <w:szCs w:val="28"/>
          <w:rtl/>
          <w:lang w:bidi="ar-SA"/>
        </w:rPr>
        <w:t>إ</w:t>
      </w:r>
      <w:r w:rsidR="005706CA" w:rsidRPr="003F61AD">
        <w:rPr>
          <w:sz w:val="28"/>
          <w:szCs w:val="28"/>
          <w:rtl/>
          <w:lang w:bidi="ar-SA"/>
        </w:rPr>
        <w:t xml:space="preserve">سرائيل قد أرسل رسولًا يقتله (2مل6: 32). </w:t>
      </w:r>
    </w:p>
    <w:p w14:paraId="4D3EE4D8" w14:textId="77777777" w:rsidR="005706CA" w:rsidRPr="003F61AD" w:rsidRDefault="002611CF" w:rsidP="00AE0B99">
      <w:pPr>
        <w:jc w:val="lowKashida"/>
        <w:rPr>
          <w:sz w:val="28"/>
          <w:szCs w:val="28"/>
          <w:rtl/>
          <w:lang w:bidi="ar-SA"/>
        </w:rPr>
      </w:pPr>
      <w:r>
        <w:rPr>
          <w:sz w:val="28"/>
          <w:szCs w:val="28"/>
          <w:rtl/>
          <w:lang w:bidi="ar-SA"/>
        </w:rPr>
        <w:t xml:space="preserve">فإن كان </w:t>
      </w:r>
      <w:r>
        <w:rPr>
          <w:rFonts w:hint="cs"/>
          <w:sz w:val="28"/>
          <w:szCs w:val="28"/>
          <w:rtl/>
          <w:lang w:bidi="ar-SA"/>
        </w:rPr>
        <w:t>أ</w:t>
      </w:r>
      <w:r w:rsidR="005706CA" w:rsidRPr="003F61AD">
        <w:rPr>
          <w:sz w:val="28"/>
          <w:szCs w:val="28"/>
          <w:rtl/>
          <w:lang w:bidi="ar-SA"/>
        </w:rPr>
        <w:t xml:space="preserve">ليشع – وهو في الجسد – له هذه الموهبة التي يعرف بها أشياء في الخفاء، فكم بالأولى تكون معرفته بعد خلع الجسد، وهو في السماء. </w:t>
      </w:r>
    </w:p>
    <w:p w14:paraId="00DE0113" w14:textId="77777777" w:rsidR="005706CA" w:rsidRPr="003F61AD" w:rsidRDefault="00910487" w:rsidP="00AE0B99">
      <w:pPr>
        <w:jc w:val="lowKashida"/>
        <w:rPr>
          <w:sz w:val="28"/>
          <w:szCs w:val="28"/>
          <w:rtl/>
          <w:lang w:bidi="ar-SA"/>
        </w:rPr>
      </w:pPr>
      <w:r>
        <w:rPr>
          <w:sz w:val="28"/>
          <w:szCs w:val="28"/>
          <w:rtl/>
          <w:lang w:bidi="ar-SA"/>
        </w:rPr>
        <w:t>هـ</w:t>
      </w:r>
      <w:r>
        <w:rPr>
          <w:rFonts w:hint="cs"/>
          <w:sz w:val="28"/>
          <w:szCs w:val="28"/>
          <w:rtl/>
          <w:lang w:bidi="ar-SA"/>
        </w:rPr>
        <w:t xml:space="preserve">) </w:t>
      </w:r>
      <w:r w:rsidR="005706CA" w:rsidRPr="003F61AD">
        <w:rPr>
          <w:sz w:val="28"/>
          <w:szCs w:val="28"/>
          <w:rtl/>
          <w:lang w:bidi="ar-SA"/>
        </w:rPr>
        <w:t>بنفس الوضع عرف القديس بطرس الرسول بما فعله حنانيا وسفيرة في الخفاء، وأعلن ذلك لهما وعاقبهما (أع5: 3، 9)</w:t>
      </w:r>
    </w:p>
    <w:p w14:paraId="5FDBD7C5" w14:textId="092B4AA1" w:rsidR="005706CA" w:rsidRPr="003F61AD" w:rsidRDefault="00D6743C" w:rsidP="00AE0B99">
      <w:pPr>
        <w:jc w:val="lowKashida"/>
        <w:rPr>
          <w:sz w:val="28"/>
          <w:szCs w:val="28"/>
          <w:rtl/>
          <w:lang w:bidi="ar-SA"/>
        </w:rPr>
      </w:pPr>
      <w:r>
        <w:rPr>
          <w:sz w:val="28"/>
          <w:szCs w:val="28"/>
          <w:rtl/>
          <w:lang w:bidi="ar-SA"/>
        </w:rPr>
        <w:t>و</w:t>
      </w:r>
      <w:r>
        <w:rPr>
          <w:rFonts w:hint="cs"/>
          <w:sz w:val="28"/>
          <w:szCs w:val="28"/>
          <w:rtl/>
          <w:lang w:bidi="ar-SA"/>
        </w:rPr>
        <w:t xml:space="preserve">) </w:t>
      </w:r>
      <w:r w:rsidR="005706CA" w:rsidRPr="003F61AD">
        <w:rPr>
          <w:sz w:val="28"/>
          <w:szCs w:val="28"/>
          <w:rtl/>
          <w:lang w:bidi="ar-SA"/>
        </w:rPr>
        <w:t>كذلك عرف القديس بولس الرسول بأنه بعد ذهابه ستدخل بين أهل أفسس ذئاب خاطفة لا تشفق على الرعي</w:t>
      </w:r>
      <w:r w:rsidR="004F7627">
        <w:rPr>
          <w:rFonts w:hint="cs"/>
          <w:sz w:val="28"/>
          <w:szCs w:val="28"/>
          <w:rtl/>
          <w:lang w:bidi="ar-SA"/>
        </w:rPr>
        <w:t>ّ</w:t>
      </w:r>
      <w:r w:rsidR="005706CA" w:rsidRPr="003F61AD">
        <w:rPr>
          <w:sz w:val="28"/>
          <w:szCs w:val="28"/>
          <w:rtl/>
          <w:lang w:bidi="ar-SA"/>
        </w:rPr>
        <w:t xml:space="preserve">ة (أع20: 29). </w:t>
      </w:r>
    </w:p>
    <w:p w14:paraId="0FF17E4E" w14:textId="77777777" w:rsidR="005706CA" w:rsidRPr="003F61AD" w:rsidRDefault="005706CA" w:rsidP="00AE0B99">
      <w:pPr>
        <w:jc w:val="lowKashida"/>
        <w:rPr>
          <w:sz w:val="28"/>
          <w:szCs w:val="28"/>
          <w:rtl/>
          <w:lang w:bidi="ar-SA"/>
        </w:rPr>
      </w:pPr>
      <w:r w:rsidRPr="003F61AD">
        <w:rPr>
          <w:sz w:val="28"/>
          <w:szCs w:val="28"/>
          <w:rtl/>
          <w:lang w:bidi="ar-SA"/>
        </w:rPr>
        <w:t xml:space="preserve">فإن كان الرسل يعرفون هذه المعرفة وهم على الأرض، فكم بالأولى سيكشف الله لهم في السماء؟! </w:t>
      </w:r>
    </w:p>
    <w:p w14:paraId="3E873E31"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إن هؤلاء القديسين لهم معرفة ولهم رسالة من أجل الناس. كما أن حياتهم التي كانت على الأرض، لم تنته بذهابهم إلى السماء. </w:t>
      </w:r>
      <w:r w:rsidRPr="003F61AD">
        <w:rPr>
          <w:sz w:val="28"/>
          <w:szCs w:val="28"/>
          <w:rtl/>
          <w:lang w:bidi="ar-SA"/>
        </w:rPr>
        <w:t>ونحن نطلب تدخلهم أكثر مما نطلب من الذين يجاهدون مثلنا على الأرض ولم يصلوا بعد...</w:t>
      </w:r>
      <w:r w:rsidRPr="003F61AD">
        <w:rPr>
          <w:b/>
          <w:bCs/>
          <w:sz w:val="28"/>
          <w:szCs w:val="28"/>
          <w:rtl/>
          <w:lang w:bidi="ar-SA"/>
        </w:rPr>
        <w:t xml:space="preserve"> </w:t>
      </w:r>
    </w:p>
    <w:p w14:paraId="6569BF0E" w14:textId="4B3594C7" w:rsidR="005706CA" w:rsidRPr="003F61AD" w:rsidRDefault="005706CA" w:rsidP="00AE0B99">
      <w:pPr>
        <w:jc w:val="lowKashida"/>
        <w:rPr>
          <w:b/>
          <w:bCs/>
          <w:sz w:val="28"/>
          <w:szCs w:val="28"/>
          <w:rtl/>
          <w:lang w:bidi="ar-SA"/>
        </w:rPr>
      </w:pPr>
      <w:r w:rsidRPr="003F61AD">
        <w:rPr>
          <w:b/>
          <w:bCs/>
          <w:sz w:val="28"/>
          <w:szCs w:val="28"/>
          <w:rtl/>
          <w:lang w:bidi="ar-SA"/>
        </w:rPr>
        <w:t>6-</w:t>
      </w:r>
      <w:r w:rsidR="00C965DF">
        <w:rPr>
          <w:rFonts w:hint="cs"/>
          <w:b/>
          <w:bCs/>
          <w:sz w:val="28"/>
          <w:szCs w:val="28"/>
          <w:rtl/>
          <w:lang w:bidi="ar-SA"/>
        </w:rPr>
        <w:t xml:space="preserve"> </w:t>
      </w:r>
      <w:r w:rsidR="00246038">
        <w:rPr>
          <w:b/>
          <w:bCs/>
          <w:sz w:val="28"/>
          <w:szCs w:val="28"/>
          <w:rtl/>
          <w:lang w:bidi="ar-SA"/>
        </w:rPr>
        <w:t>أمثلة أخر</w:t>
      </w:r>
      <w:r w:rsidR="00246038">
        <w:rPr>
          <w:rFonts w:hint="cs"/>
          <w:b/>
          <w:bCs/>
          <w:sz w:val="28"/>
          <w:szCs w:val="28"/>
          <w:rtl/>
          <w:lang w:bidi="ar-SA"/>
        </w:rPr>
        <w:t>ى</w:t>
      </w:r>
      <w:r w:rsidR="00246038">
        <w:rPr>
          <w:b/>
          <w:bCs/>
          <w:sz w:val="28"/>
          <w:szCs w:val="28"/>
          <w:rtl/>
          <w:lang w:bidi="ar-SA"/>
        </w:rPr>
        <w:t xml:space="preserve"> عن عظمة هؤلاء القديسين</w:t>
      </w:r>
    </w:p>
    <w:p w14:paraId="24D37373" w14:textId="77777777" w:rsidR="005706CA" w:rsidRPr="003F61AD" w:rsidRDefault="00D0151D" w:rsidP="00C965DF">
      <w:pPr>
        <w:numPr>
          <w:ilvl w:val="0"/>
          <w:numId w:val="9"/>
        </w:numPr>
        <w:ind w:left="-74" w:firstLine="0"/>
        <w:jc w:val="lowKashida"/>
        <w:rPr>
          <w:sz w:val="28"/>
          <w:szCs w:val="28"/>
          <w:rtl/>
          <w:lang w:bidi="ar-SA"/>
        </w:rPr>
      </w:pPr>
      <w:r>
        <w:rPr>
          <w:sz w:val="28"/>
          <w:szCs w:val="28"/>
          <w:rtl/>
          <w:lang w:bidi="ar-SA"/>
        </w:rPr>
        <w:t xml:space="preserve">إن كانت عظام </w:t>
      </w:r>
      <w:r>
        <w:rPr>
          <w:rFonts w:hint="cs"/>
          <w:sz w:val="28"/>
          <w:szCs w:val="28"/>
          <w:rtl/>
          <w:lang w:bidi="ar-SA"/>
        </w:rPr>
        <w:t>أ</w:t>
      </w:r>
      <w:r w:rsidR="005706CA" w:rsidRPr="003F61AD">
        <w:rPr>
          <w:sz w:val="28"/>
          <w:szCs w:val="28"/>
          <w:rtl/>
          <w:lang w:bidi="ar-SA"/>
        </w:rPr>
        <w:t xml:space="preserve">ليشع النبي. قد استطاعت أن تعمل عملًا، وتكون بركة لقيام ميت، بمجرد </w:t>
      </w:r>
      <w:r w:rsidR="005706CA" w:rsidRPr="003F61AD">
        <w:rPr>
          <w:sz w:val="28"/>
          <w:szCs w:val="28"/>
          <w:rtl/>
          <w:lang w:bidi="ar-SA"/>
        </w:rPr>
        <w:lastRenderedPageBreak/>
        <w:t xml:space="preserve">الملامسة، بدون صلاة وهي عظام لا روح فيها (2مل13: </w:t>
      </w:r>
      <w:r>
        <w:rPr>
          <w:sz w:val="28"/>
          <w:szCs w:val="28"/>
          <w:rtl/>
          <w:lang w:bidi="ar-SA"/>
        </w:rPr>
        <w:t xml:space="preserve">21). فكم بالأكثر إذًا تكون روح </w:t>
      </w:r>
      <w:r>
        <w:rPr>
          <w:rFonts w:hint="cs"/>
          <w:sz w:val="28"/>
          <w:szCs w:val="28"/>
          <w:rtl/>
          <w:lang w:bidi="ar-SA"/>
        </w:rPr>
        <w:t>أ</w:t>
      </w:r>
      <w:r w:rsidR="005706CA" w:rsidRPr="003F61AD">
        <w:rPr>
          <w:sz w:val="28"/>
          <w:szCs w:val="28"/>
          <w:rtl/>
          <w:lang w:bidi="ar-SA"/>
        </w:rPr>
        <w:t>ليشع، ولا شك أنها أقوى من عظامه قدرة، ومعرفة وحياة، ودالة عند ا</w:t>
      </w:r>
      <w:r>
        <w:rPr>
          <w:sz w:val="28"/>
          <w:szCs w:val="28"/>
          <w:rtl/>
          <w:lang w:bidi="ar-SA"/>
        </w:rPr>
        <w:t xml:space="preserve">لله! وكم تكون إذًا أرواح أمثال </w:t>
      </w:r>
      <w:r>
        <w:rPr>
          <w:rFonts w:hint="cs"/>
          <w:sz w:val="28"/>
          <w:szCs w:val="28"/>
          <w:rtl/>
          <w:lang w:bidi="ar-SA"/>
        </w:rPr>
        <w:t>أ</w:t>
      </w:r>
      <w:r w:rsidR="005706CA" w:rsidRPr="003F61AD">
        <w:rPr>
          <w:sz w:val="28"/>
          <w:szCs w:val="28"/>
          <w:rtl/>
          <w:lang w:bidi="ar-SA"/>
        </w:rPr>
        <w:t xml:space="preserve">ليشع من القديسين. </w:t>
      </w:r>
    </w:p>
    <w:p w14:paraId="5F00C3D0" w14:textId="77777777" w:rsidR="005706CA" w:rsidRPr="003F61AD" w:rsidRDefault="005706CA" w:rsidP="00C965DF">
      <w:pPr>
        <w:numPr>
          <w:ilvl w:val="0"/>
          <w:numId w:val="9"/>
        </w:numPr>
        <w:ind w:left="-74" w:firstLine="0"/>
        <w:jc w:val="lowKashida"/>
        <w:rPr>
          <w:sz w:val="28"/>
          <w:szCs w:val="28"/>
        </w:rPr>
      </w:pPr>
      <w:r w:rsidRPr="003F61AD">
        <w:rPr>
          <w:sz w:val="28"/>
          <w:szCs w:val="28"/>
          <w:rtl/>
          <w:lang w:bidi="ar-SA"/>
        </w:rPr>
        <w:t xml:space="preserve">إذا كانت المناديل والعصائب التي على جسد بولس الرسول لها بركة لشفاء المرضى وإخراج الأرواح الشريرة (أع19: 13) فكم بالأولى روح بولس الرسول وأرواح أمثاله من القديسين. </w:t>
      </w:r>
    </w:p>
    <w:p w14:paraId="3B64F5E1" w14:textId="3B4FCBBC" w:rsidR="005706CA" w:rsidRPr="003F61AD" w:rsidRDefault="005706CA" w:rsidP="00AE0B99">
      <w:pPr>
        <w:jc w:val="lowKashida"/>
        <w:rPr>
          <w:b/>
          <w:bCs/>
          <w:sz w:val="28"/>
          <w:szCs w:val="28"/>
          <w:rtl/>
          <w:lang w:bidi="ar-SA"/>
        </w:rPr>
      </w:pPr>
      <w:r w:rsidRPr="003F61AD">
        <w:rPr>
          <w:b/>
          <w:bCs/>
          <w:sz w:val="28"/>
          <w:szCs w:val="28"/>
          <w:rtl/>
          <w:lang w:bidi="ar-SA"/>
        </w:rPr>
        <w:t>7-</w:t>
      </w:r>
      <w:r w:rsidR="00C965DF">
        <w:rPr>
          <w:rFonts w:hint="cs"/>
          <w:b/>
          <w:bCs/>
          <w:sz w:val="28"/>
          <w:szCs w:val="28"/>
          <w:rtl/>
          <w:lang w:bidi="ar-SA"/>
        </w:rPr>
        <w:t xml:space="preserve"> </w:t>
      </w:r>
      <w:r w:rsidRPr="003F61AD">
        <w:rPr>
          <w:b/>
          <w:bCs/>
          <w:sz w:val="28"/>
          <w:szCs w:val="28"/>
          <w:rtl/>
          <w:lang w:bidi="ar-SA"/>
        </w:rPr>
        <w:t>القديسون الذين انتقلوا، ما زالوا أ</w:t>
      </w:r>
      <w:r w:rsidR="00D0151D">
        <w:rPr>
          <w:b/>
          <w:bCs/>
          <w:sz w:val="28"/>
          <w:szCs w:val="28"/>
          <w:rtl/>
          <w:lang w:bidi="ar-SA"/>
        </w:rPr>
        <w:t>حياء</w:t>
      </w:r>
    </w:p>
    <w:p w14:paraId="2B39811F" w14:textId="77777777" w:rsidR="005706CA" w:rsidRPr="003F61AD" w:rsidRDefault="005706CA" w:rsidP="00AE0B99">
      <w:pPr>
        <w:jc w:val="lowKashida"/>
        <w:rPr>
          <w:sz w:val="28"/>
          <w:szCs w:val="28"/>
          <w:rtl/>
          <w:lang w:bidi="ar-SA"/>
        </w:rPr>
      </w:pPr>
      <w:r w:rsidRPr="003F61AD">
        <w:rPr>
          <w:sz w:val="28"/>
          <w:szCs w:val="28"/>
          <w:rtl/>
          <w:lang w:bidi="ar-SA"/>
        </w:rPr>
        <w:t>وقد شرح الرب ذلك بقوله للصدوقيين</w:t>
      </w:r>
      <w:r w:rsidR="00D0151D">
        <w:rPr>
          <w:rFonts w:hint="cs"/>
          <w:sz w:val="28"/>
          <w:szCs w:val="28"/>
          <w:rtl/>
          <w:lang w:bidi="ar-SA"/>
        </w:rPr>
        <w:t>:</w:t>
      </w:r>
      <w:r w:rsidRPr="003F61AD">
        <w:rPr>
          <w:sz w:val="28"/>
          <w:szCs w:val="28"/>
          <w:rtl/>
          <w:lang w:bidi="ar-SA"/>
        </w:rPr>
        <w:t xml:space="preserve"> "أَمَا قَرَأْتُمْ مَا قِيلَ لَكُمْ مِنْ قِبَلِ اللهِ الْقَائِلِ أَنَا إِلهُ إِبْرَاهِيمَ وَإِلهُ إِسْحَاقَ وَإِلهُ يَعْقُوبَ؟ لَيْسَ اللهُ إِلهَ أَمْوَاتٍ بَلْ إِلهُ أَحْيَاءٍ" (مت22: 31، 32). </w:t>
      </w:r>
    </w:p>
    <w:p w14:paraId="581B4792" w14:textId="77777777" w:rsidR="005706CA" w:rsidRPr="003F61AD" w:rsidRDefault="005706CA" w:rsidP="00AE0B99">
      <w:pPr>
        <w:jc w:val="lowKashida"/>
        <w:rPr>
          <w:sz w:val="28"/>
          <w:szCs w:val="28"/>
          <w:rtl/>
          <w:lang w:bidi="ar-SA"/>
        </w:rPr>
      </w:pPr>
      <w:r w:rsidRPr="003F61AD">
        <w:rPr>
          <w:sz w:val="28"/>
          <w:szCs w:val="28"/>
          <w:rtl/>
          <w:lang w:bidi="ar-SA"/>
        </w:rPr>
        <w:t>إذًا هؤلاء القديسون لا يزالون أحياء. لماذا نعتبرهم موتى فلا نطلب صلواتهم؟</w:t>
      </w:r>
    </w:p>
    <w:p w14:paraId="2995868E" w14:textId="77777777" w:rsidR="005706CA" w:rsidRPr="003F61AD" w:rsidRDefault="005706CA" w:rsidP="00AE0B99">
      <w:pPr>
        <w:jc w:val="lowKashida"/>
        <w:rPr>
          <w:sz w:val="28"/>
          <w:szCs w:val="28"/>
          <w:rtl/>
          <w:lang w:bidi="ar-SA"/>
        </w:rPr>
      </w:pPr>
      <w:r w:rsidRPr="003F61AD">
        <w:rPr>
          <w:sz w:val="28"/>
          <w:szCs w:val="28"/>
          <w:rtl/>
          <w:lang w:bidi="ar-SA"/>
        </w:rPr>
        <w:t xml:space="preserve">لا ننسى </w:t>
      </w:r>
      <w:r w:rsidR="001442F4">
        <w:rPr>
          <w:sz w:val="28"/>
          <w:szCs w:val="28"/>
          <w:rtl/>
          <w:lang w:bidi="ar-SA"/>
        </w:rPr>
        <w:t>أيضًا</w:t>
      </w:r>
      <w:r w:rsidRPr="003F61AD">
        <w:rPr>
          <w:sz w:val="28"/>
          <w:szCs w:val="28"/>
          <w:rtl/>
          <w:lang w:bidi="ar-SA"/>
        </w:rPr>
        <w:t xml:space="preserve"> ظهور موسى وإيليا مع الرب على جبل التجلي – موسى هذا الذي كان قد مات بالجسد منذ حوالي أربعة عشر قرنًا، هو ما يزال حي</w:t>
      </w:r>
      <w:r w:rsidR="00A77D32">
        <w:rPr>
          <w:rFonts w:hint="cs"/>
          <w:sz w:val="28"/>
          <w:szCs w:val="28"/>
          <w:rtl/>
          <w:lang w:bidi="ar-SA"/>
        </w:rPr>
        <w:t>ً</w:t>
      </w:r>
      <w:r w:rsidRPr="003F61AD">
        <w:rPr>
          <w:sz w:val="28"/>
          <w:szCs w:val="28"/>
          <w:rtl/>
          <w:lang w:bidi="ar-SA"/>
        </w:rPr>
        <w:t>ا مع الرب تمامًا مثل إيليا الذي صعد إلى السماء. إن أرواحهم لم تمت بل هي في ال</w:t>
      </w:r>
      <w:r w:rsidR="00A77D32">
        <w:rPr>
          <w:sz w:val="28"/>
          <w:szCs w:val="28"/>
          <w:rtl/>
          <w:lang w:bidi="ar-SA"/>
        </w:rPr>
        <w:t>فردوس وهي ترى أكثر مما نرى نحن.</w:t>
      </w:r>
    </w:p>
    <w:p w14:paraId="6857B93E" w14:textId="77777777" w:rsidR="005706CA" w:rsidRPr="003F61AD" w:rsidRDefault="005706CA" w:rsidP="00AE0B99">
      <w:pPr>
        <w:jc w:val="lowKashida"/>
        <w:rPr>
          <w:b/>
          <w:bCs/>
          <w:sz w:val="28"/>
          <w:szCs w:val="28"/>
          <w:rtl/>
          <w:lang w:bidi="ar-SA"/>
        </w:rPr>
      </w:pPr>
      <w:r w:rsidRPr="003F61AD">
        <w:rPr>
          <w:b/>
          <w:bCs/>
          <w:sz w:val="28"/>
          <w:szCs w:val="28"/>
          <w:rtl/>
          <w:lang w:bidi="ar-SA"/>
        </w:rPr>
        <w:t>8-</w:t>
      </w:r>
      <w:r w:rsidR="00C965DF">
        <w:rPr>
          <w:rFonts w:hint="cs"/>
          <w:b/>
          <w:bCs/>
          <w:sz w:val="28"/>
          <w:szCs w:val="28"/>
          <w:rtl/>
          <w:lang w:bidi="ar-SA"/>
        </w:rPr>
        <w:t xml:space="preserve"> </w:t>
      </w:r>
      <w:r w:rsidR="00A77D32">
        <w:rPr>
          <w:b/>
          <w:bCs/>
          <w:sz w:val="28"/>
          <w:szCs w:val="28"/>
          <w:rtl/>
          <w:lang w:bidi="ar-SA"/>
        </w:rPr>
        <w:t>أمثلة من شفاعة الملائكة</w:t>
      </w:r>
      <w:r w:rsidRPr="003F61AD">
        <w:rPr>
          <w:b/>
          <w:bCs/>
          <w:sz w:val="28"/>
          <w:szCs w:val="28"/>
          <w:rtl/>
          <w:lang w:bidi="ar-SA"/>
        </w:rPr>
        <w:t xml:space="preserve"> </w:t>
      </w:r>
    </w:p>
    <w:p w14:paraId="086A808E" w14:textId="77777777" w:rsidR="005706CA" w:rsidRPr="003F61AD" w:rsidRDefault="00A77D32" w:rsidP="00AE0B99">
      <w:pPr>
        <w:jc w:val="lowKashida"/>
        <w:rPr>
          <w:sz w:val="28"/>
          <w:szCs w:val="28"/>
          <w:rtl/>
          <w:lang w:bidi="ar-SA"/>
        </w:rPr>
      </w:pPr>
      <w:r>
        <w:rPr>
          <w:sz w:val="28"/>
          <w:szCs w:val="28"/>
          <w:rtl/>
          <w:lang w:bidi="ar-SA"/>
        </w:rPr>
        <w:t>نر</w:t>
      </w:r>
      <w:r>
        <w:rPr>
          <w:rFonts w:hint="cs"/>
          <w:sz w:val="28"/>
          <w:szCs w:val="28"/>
          <w:rtl/>
          <w:lang w:bidi="ar-SA"/>
        </w:rPr>
        <w:t>ى</w:t>
      </w:r>
      <w:r w:rsidR="005706CA" w:rsidRPr="003F61AD">
        <w:rPr>
          <w:sz w:val="28"/>
          <w:szCs w:val="28"/>
          <w:rtl/>
          <w:lang w:bidi="ar-SA"/>
        </w:rPr>
        <w:t xml:space="preserve"> في سفر زكريا النبي مثالين لشفاعة الملائكة هما: </w:t>
      </w:r>
    </w:p>
    <w:p w14:paraId="78D272D1" w14:textId="77777777" w:rsidR="005706CA" w:rsidRPr="003F61AD" w:rsidRDefault="00A93ED4" w:rsidP="00AE0B99">
      <w:pPr>
        <w:jc w:val="lowKashida"/>
        <w:rPr>
          <w:sz w:val="28"/>
          <w:szCs w:val="28"/>
          <w:rtl/>
          <w:lang w:bidi="ar-SA"/>
        </w:rPr>
      </w:pPr>
      <w:r>
        <w:rPr>
          <w:sz w:val="28"/>
          <w:szCs w:val="28"/>
          <w:rtl/>
          <w:lang w:bidi="ar-SA"/>
        </w:rPr>
        <w:t>أ</w:t>
      </w:r>
      <w:r>
        <w:rPr>
          <w:rFonts w:hint="cs"/>
          <w:sz w:val="28"/>
          <w:szCs w:val="28"/>
          <w:rtl/>
          <w:lang w:bidi="ar-SA"/>
        </w:rPr>
        <w:t>)</w:t>
      </w:r>
      <w:r w:rsidR="005706CA" w:rsidRPr="003F61AD">
        <w:rPr>
          <w:sz w:val="28"/>
          <w:szCs w:val="28"/>
          <w:rtl/>
          <w:lang w:bidi="ar-SA"/>
        </w:rPr>
        <w:t xml:space="preserve"> شفاعة ملاك الرب في أورشليم، إذ صلى وقال</w:t>
      </w:r>
      <w:r w:rsidR="00A77D32">
        <w:rPr>
          <w:rFonts w:hint="cs"/>
          <w:sz w:val="28"/>
          <w:szCs w:val="28"/>
          <w:rtl/>
          <w:lang w:bidi="ar-SA"/>
        </w:rPr>
        <w:t>:</w:t>
      </w:r>
      <w:r w:rsidR="005706CA" w:rsidRPr="003F61AD">
        <w:rPr>
          <w:sz w:val="28"/>
          <w:szCs w:val="28"/>
          <w:rtl/>
          <w:lang w:bidi="ar-SA"/>
        </w:rPr>
        <w:t xml:space="preserve"> "يَا رَبَّ الْجُنُودِ، إِلَى مَتَى أَنْتَ لاَ تَرْحَمُ أُورُشَلِيمَ وَمُدُنَ يَهُوذَا الَّتِي غَضِبْتَ عَلَيْهَا هذِهِ السَّبْعِينَ سَنَةً؟" (زك1: 12). </w:t>
      </w:r>
    </w:p>
    <w:p w14:paraId="3C8BB4B6" w14:textId="77777777" w:rsidR="005706CA" w:rsidRPr="003F61AD" w:rsidRDefault="005706CA" w:rsidP="00AE0B99">
      <w:pPr>
        <w:jc w:val="lowKashida"/>
        <w:rPr>
          <w:sz w:val="28"/>
          <w:szCs w:val="28"/>
          <w:rtl/>
          <w:lang w:bidi="ar-SA"/>
        </w:rPr>
      </w:pPr>
      <w:r w:rsidRPr="003F61AD">
        <w:rPr>
          <w:sz w:val="28"/>
          <w:szCs w:val="28"/>
          <w:rtl/>
          <w:lang w:bidi="ar-SA"/>
        </w:rPr>
        <w:t>فإن كان ملاك الرب بالأكثر يشفع هكذا في أورشليم حتى دون أن تطلب هذا منه، فكم بالأكثر إن طلبت صلواته؟</w:t>
      </w:r>
    </w:p>
    <w:p w14:paraId="56A07C76" w14:textId="77777777" w:rsidR="005706CA" w:rsidRPr="003F61AD" w:rsidRDefault="00A93ED4" w:rsidP="00AE0B99">
      <w:pPr>
        <w:jc w:val="lowKashida"/>
        <w:rPr>
          <w:sz w:val="28"/>
          <w:szCs w:val="28"/>
          <w:rtl/>
          <w:lang w:bidi="ar-SA"/>
        </w:rPr>
      </w:pPr>
      <w:r>
        <w:rPr>
          <w:sz w:val="28"/>
          <w:szCs w:val="28"/>
          <w:rtl/>
          <w:lang w:bidi="ar-SA"/>
        </w:rPr>
        <w:t>ب</w:t>
      </w:r>
      <w:r w:rsidR="00DE0F62">
        <w:rPr>
          <w:rFonts w:hint="cs"/>
          <w:sz w:val="28"/>
          <w:szCs w:val="28"/>
          <w:rtl/>
          <w:lang w:bidi="ar-SA"/>
        </w:rPr>
        <w:t>ـ</w:t>
      </w:r>
      <w:r w:rsidR="00C965DF">
        <w:rPr>
          <w:rFonts w:hint="cs"/>
          <w:sz w:val="28"/>
          <w:szCs w:val="28"/>
          <w:rtl/>
          <w:lang w:bidi="ar-SA"/>
        </w:rPr>
        <w:t xml:space="preserve">) </w:t>
      </w:r>
      <w:r w:rsidR="005706CA" w:rsidRPr="003F61AD">
        <w:rPr>
          <w:sz w:val="28"/>
          <w:szCs w:val="28"/>
          <w:rtl/>
          <w:lang w:bidi="ar-SA"/>
        </w:rPr>
        <w:t xml:space="preserve">شفاعة ملاك الرب في </w:t>
      </w:r>
      <w:proofErr w:type="spellStart"/>
      <w:r w:rsidR="005706CA" w:rsidRPr="003F61AD">
        <w:rPr>
          <w:sz w:val="28"/>
          <w:szCs w:val="28"/>
          <w:rtl/>
          <w:lang w:bidi="ar-SA"/>
        </w:rPr>
        <w:t>يهوشع</w:t>
      </w:r>
      <w:proofErr w:type="spellEnd"/>
      <w:r w:rsidR="005706CA" w:rsidRPr="003F61AD">
        <w:rPr>
          <w:sz w:val="28"/>
          <w:szCs w:val="28"/>
          <w:rtl/>
          <w:lang w:bidi="ar-SA"/>
        </w:rPr>
        <w:t xml:space="preserve"> الكاهن، ووقوفه ضد الشيطان الذي يقاومه وقوله له: "</w:t>
      </w:r>
      <w:proofErr w:type="spellStart"/>
      <w:r w:rsidR="005706CA" w:rsidRPr="003F61AD">
        <w:rPr>
          <w:sz w:val="28"/>
          <w:szCs w:val="28"/>
          <w:rtl/>
          <w:lang w:bidi="ar-SA"/>
        </w:rPr>
        <w:t>لِيَنْتَهِرْكَ</w:t>
      </w:r>
      <w:proofErr w:type="spellEnd"/>
      <w:r w:rsidR="005706CA" w:rsidRPr="003F61AD">
        <w:rPr>
          <w:sz w:val="28"/>
          <w:szCs w:val="28"/>
          <w:rtl/>
          <w:lang w:bidi="ar-SA"/>
        </w:rPr>
        <w:t xml:space="preserve"> الرَّبُّ يَا شَيْطَانُ! </w:t>
      </w:r>
      <w:proofErr w:type="spellStart"/>
      <w:r w:rsidR="005706CA" w:rsidRPr="003F61AD">
        <w:rPr>
          <w:sz w:val="28"/>
          <w:szCs w:val="28"/>
          <w:rtl/>
          <w:lang w:bidi="ar-SA"/>
        </w:rPr>
        <w:t>لِيَنْتَهِرْكَ</w:t>
      </w:r>
      <w:proofErr w:type="spellEnd"/>
      <w:r w:rsidR="005706CA" w:rsidRPr="003F61AD">
        <w:rPr>
          <w:sz w:val="28"/>
          <w:szCs w:val="28"/>
          <w:rtl/>
          <w:lang w:bidi="ar-SA"/>
        </w:rPr>
        <w:t xml:space="preserve"> الرَّبُّ... </w:t>
      </w:r>
      <w:proofErr w:type="spellStart"/>
      <w:r w:rsidR="005706CA" w:rsidRPr="003F61AD">
        <w:rPr>
          <w:sz w:val="28"/>
          <w:szCs w:val="28"/>
          <w:rtl/>
          <w:lang w:bidi="ar-SA"/>
        </w:rPr>
        <w:t>أَفَلَيْسَ</w:t>
      </w:r>
      <w:proofErr w:type="spellEnd"/>
      <w:r w:rsidR="005706CA" w:rsidRPr="003F61AD">
        <w:rPr>
          <w:sz w:val="28"/>
          <w:szCs w:val="28"/>
          <w:rtl/>
          <w:lang w:bidi="ar-SA"/>
        </w:rPr>
        <w:t xml:space="preserve"> هذَا شُعْلَةً </w:t>
      </w:r>
      <w:proofErr w:type="spellStart"/>
      <w:r w:rsidR="005706CA" w:rsidRPr="003F61AD">
        <w:rPr>
          <w:sz w:val="28"/>
          <w:szCs w:val="28"/>
          <w:rtl/>
          <w:lang w:bidi="ar-SA"/>
        </w:rPr>
        <w:t>مُنْتَشَلَةً</w:t>
      </w:r>
      <w:proofErr w:type="spellEnd"/>
      <w:r w:rsidR="005706CA" w:rsidRPr="003F61AD">
        <w:rPr>
          <w:sz w:val="28"/>
          <w:szCs w:val="28"/>
          <w:rtl/>
          <w:lang w:bidi="ar-SA"/>
        </w:rPr>
        <w:t xml:space="preserve"> مِنَ النَّارِ؟" (زك3: 1، 2)</w:t>
      </w:r>
    </w:p>
    <w:p w14:paraId="65D3AC9B" w14:textId="1C64A1C9" w:rsidR="005706CA" w:rsidRPr="003F61AD" w:rsidRDefault="00A93ED4" w:rsidP="00AE0B99">
      <w:pPr>
        <w:jc w:val="lowKashida"/>
        <w:rPr>
          <w:sz w:val="28"/>
          <w:szCs w:val="28"/>
          <w:rtl/>
          <w:lang w:bidi="ar-SA"/>
        </w:rPr>
      </w:pPr>
      <w:r>
        <w:rPr>
          <w:sz w:val="28"/>
          <w:szCs w:val="28"/>
          <w:rtl/>
          <w:lang w:bidi="ar-SA"/>
        </w:rPr>
        <w:lastRenderedPageBreak/>
        <w:t>ج</w:t>
      </w:r>
      <w:r>
        <w:rPr>
          <w:rFonts w:hint="cs"/>
          <w:sz w:val="28"/>
          <w:szCs w:val="28"/>
          <w:rtl/>
          <w:lang w:bidi="ar-SA"/>
        </w:rPr>
        <w:t>ـ)</w:t>
      </w:r>
      <w:r w:rsidR="005706CA" w:rsidRPr="003F61AD">
        <w:rPr>
          <w:sz w:val="28"/>
          <w:szCs w:val="28"/>
          <w:rtl/>
          <w:lang w:bidi="ar-SA"/>
        </w:rPr>
        <w:t xml:space="preserve"> مثال آخر من سفر التكوين هو: حراسة الملاك لأبينا يعقوب وتخليصه له. وقد تحدث عن هذا فقال عند مباركة </w:t>
      </w:r>
      <w:proofErr w:type="spellStart"/>
      <w:r w:rsidR="005706CA" w:rsidRPr="003F61AD">
        <w:rPr>
          <w:sz w:val="28"/>
          <w:szCs w:val="28"/>
          <w:rtl/>
          <w:lang w:bidi="ar-SA"/>
        </w:rPr>
        <w:t>أفرايم</w:t>
      </w:r>
      <w:proofErr w:type="spellEnd"/>
      <w:r w:rsidR="005706CA" w:rsidRPr="003F61AD">
        <w:rPr>
          <w:sz w:val="28"/>
          <w:szCs w:val="28"/>
          <w:rtl/>
          <w:lang w:bidi="ar-SA"/>
        </w:rPr>
        <w:t xml:space="preserve"> ومنسى</w:t>
      </w:r>
      <w:r w:rsidR="00DE0F62">
        <w:rPr>
          <w:rFonts w:hint="cs"/>
          <w:sz w:val="28"/>
          <w:szCs w:val="28"/>
          <w:rtl/>
          <w:lang w:bidi="ar-SA"/>
        </w:rPr>
        <w:t>:</w:t>
      </w:r>
      <w:r w:rsidR="005706CA" w:rsidRPr="003F61AD">
        <w:rPr>
          <w:sz w:val="28"/>
          <w:szCs w:val="28"/>
          <w:rtl/>
          <w:lang w:bidi="ar-SA"/>
        </w:rPr>
        <w:t xml:space="preserve"> "الْمَلاَكُ الَّذِي خَلَّصَنِي مِنْ كُلِّ شَرّ، يُبَارِكُ الْغُلاَمَيْنِ</w:t>
      </w:r>
      <w:r w:rsidR="003262A7">
        <w:rPr>
          <w:rFonts w:hint="cs"/>
          <w:sz w:val="28"/>
          <w:szCs w:val="28"/>
          <w:rtl/>
          <w:lang w:bidi="ar-SA"/>
        </w:rPr>
        <w:t>..</w:t>
      </w:r>
      <w:r w:rsidR="005706CA" w:rsidRPr="003F61AD">
        <w:rPr>
          <w:sz w:val="28"/>
          <w:szCs w:val="28"/>
          <w:rtl/>
          <w:lang w:bidi="ar-SA"/>
        </w:rPr>
        <w:t xml:space="preserve">" (تك48: 16). </w:t>
      </w:r>
    </w:p>
    <w:p w14:paraId="0491AC2D" w14:textId="77777777" w:rsidR="005706CA" w:rsidRPr="003F61AD" w:rsidRDefault="00DE0F62" w:rsidP="006E3889">
      <w:pPr>
        <w:rPr>
          <w:sz w:val="28"/>
          <w:szCs w:val="28"/>
          <w:rtl/>
          <w:lang w:bidi="ar-SA"/>
        </w:rPr>
      </w:pPr>
      <w:r>
        <w:rPr>
          <w:sz w:val="28"/>
          <w:szCs w:val="28"/>
          <w:rtl/>
          <w:lang w:bidi="ar-SA"/>
        </w:rPr>
        <w:t>د</w:t>
      </w:r>
      <w:r>
        <w:rPr>
          <w:rFonts w:hint="cs"/>
          <w:sz w:val="28"/>
          <w:szCs w:val="28"/>
          <w:rtl/>
          <w:lang w:bidi="ar-SA"/>
        </w:rPr>
        <w:t xml:space="preserve">) </w:t>
      </w:r>
      <w:r w:rsidR="005706CA" w:rsidRPr="003F61AD">
        <w:rPr>
          <w:sz w:val="28"/>
          <w:szCs w:val="28"/>
          <w:rtl/>
          <w:lang w:bidi="ar-SA"/>
        </w:rPr>
        <w:t xml:space="preserve">لا ننسى </w:t>
      </w:r>
      <w:r w:rsidR="001442F4">
        <w:rPr>
          <w:sz w:val="28"/>
          <w:szCs w:val="28"/>
          <w:rtl/>
          <w:lang w:bidi="ar-SA"/>
        </w:rPr>
        <w:t>أيضًا</w:t>
      </w:r>
      <w:r w:rsidR="005706CA" w:rsidRPr="003F61AD">
        <w:rPr>
          <w:sz w:val="28"/>
          <w:szCs w:val="28"/>
          <w:rtl/>
          <w:lang w:bidi="ar-SA"/>
        </w:rPr>
        <w:t xml:space="preserve"> قول الكتاب عن الملائكة أنهم</w:t>
      </w:r>
      <w:r>
        <w:rPr>
          <w:rFonts w:hint="cs"/>
          <w:sz w:val="28"/>
          <w:szCs w:val="28"/>
          <w:rtl/>
          <w:lang w:bidi="ar-SA"/>
        </w:rPr>
        <w:t>:</w:t>
      </w:r>
      <w:r w:rsidR="005706CA" w:rsidRPr="003F61AD">
        <w:rPr>
          <w:sz w:val="28"/>
          <w:szCs w:val="28"/>
          <w:rtl/>
          <w:lang w:bidi="ar-SA"/>
        </w:rPr>
        <w:t xml:space="preserve"> "أَرْوَاحًا خَادِمَةً مُرْسَلَةً لِلْخِدْمَةِ لأَجْلِ الْعَتِيدِينَ أَنْ يَرِثُوا الْخَلاَصَ" (عب1: 14). فإن كان لهم عمل من أجل البشر على الأرض، ألا</w:t>
      </w:r>
      <w:r w:rsidR="00D454E9">
        <w:rPr>
          <w:rFonts w:hint="cs"/>
          <w:sz w:val="28"/>
          <w:szCs w:val="28"/>
          <w:rtl/>
          <w:lang w:bidi="ar-SA"/>
        </w:rPr>
        <w:t>َّ</w:t>
      </w:r>
      <w:r w:rsidR="005706CA" w:rsidRPr="003F61AD">
        <w:rPr>
          <w:sz w:val="28"/>
          <w:szCs w:val="28"/>
          <w:rtl/>
          <w:lang w:bidi="ar-SA"/>
        </w:rPr>
        <w:t xml:space="preserve"> يكون لهم </w:t>
      </w:r>
      <w:r w:rsidR="006E3889">
        <w:rPr>
          <w:sz w:val="28"/>
          <w:szCs w:val="28"/>
          <w:rtl/>
          <w:lang w:bidi="ar-SA"/>
        </w:rPr>
        <w:t>نفس العمل في السماء؟!</w:t>
      </w:r>
    </w:p>
    <w:p w14:paraId="6386E31B" w14:textId="77777777" w:rsidR="005706CA" w:rsidRPr="003F61AD" w:rsidRDefault="005706CA" w:rsidP="00D454E9">
      <w:pPr>
        <w:pStyle w:val="Heading3"/>
        <w:rPr>
          <w:rtl/>
        </w:rPr>
      </w:pPr>
      <w:bookmarkStart w:id="206" w:name="_Toc527182629"/>
      <w:bookmarkStart w:id="207" w:name="_Toc169981635"/>
      <w:r w:rsidRPr="003F61AD">
        <w:rPr>
          <w:rtl/>
        </w:rPr>
        <w:t>دالة القديسين عند الله</w:t>
      </w:r>
      <w:bookmarkEnd w:id="206"/>
      <w:bookmarkEnd w:id="207"/>
      <w:r w:rsidRPr="003F61AD">
        <w:rPr>
          <w:rtl/>
        </w:rPr>
        <w:t xml:space="preserve"> </w:t>
      </w:r>
    </w:p>
    <w:p w14:paraId="48C37BD1" w14:textId="77777777" w:rsidR="005706CA" w:rsidRPr="003F61AD" w:rsidRDefault="005706CA" w:rsidP="001D541C">
      <w:pPr>
        <w:numPr>
          <w:ilvl w:val="0"/>
          <w:numId w:val="10"/>
        </w:numPr>
        <w:ind w:left="0" w:firstLine="0"/>
        <w:jc w:val="lowKashida"/>
        <w:rPr>
          <w:sz w:val="28"/>
          <w:szCs w:val="28"/>
          <w:rtl/>
          <w:lang w:bidi="ar-SA"/>
        </w:rPr>
      </w:pPr>
      <w:r w:rsidRPr="003F61AD">
        <w:rPr>
          <w:sz w:val="28"/>
          <w:szCs w:val="28"/>
          <w:rtl/>
          <w:lang w:bidi="ar-SA"/>
        </w:rPr>
        <w:t xml:space="preserve">إننا نطلب شفاعة القديسين من أجل الدالة العظيمة التي لهم عند الله. ومن أجل إمكانياتهم الواسعة بعد خروجهم من الجسد، وطاقاتهم الروحية الأكثر قدرة. ومن أجل محبة الله لهم وتكليفه لهم بأعمال رحمة وخدمة للبشر، ومن أجل معرفتهم وهم خارج الجسد بشكل أوسع بكثير من معرفتهم وهم في الجسد. </w:t>
      </w:r>
    </w:p>
    <w:p w14:paraId="0E71E82E" w14:textId="3F647E18" w:rsidR="005706CA" w:rsidRPr="003F61AD" w:rsidRDefault="005706CA" w:rsidP="001D541C">
      <w:pPr>
        <w:numPr>
          <w:ilvl w:val="0"/>
          <w:numId w:val="10"/>
        </w:numPr>
        <w:ind w:left="0" w:firstLine="0"/>
        <w:jc w:val="lowKashida"/>
        <w:rPr>
          <w:sz w:val="28"/>
          <w:szCs w:val="28"/>
        </w:rPr>
      </w:pPr>
      <w:r w:rsidRPr="003F61AD">
        <w:rPr>
          <w:sz w:val="28"/>
          <w:szCs w:val="28"/>
          <w:rtl/>
          <w:lang w:bidi="ar-SA"/>
        </w:rPr>
        <w:t xml:space="preserve">ونحن نذكر في هذه الدالة للقديسين كيف أن </w:t>
      </w:r>
      <w:r w:rsidRPr="003F61AD">
        <w:rPr>
          <w:b/>
          <w:bCs/>
          <w:sz w:val="28"/>
          <w:szCs w:val="28"/>
          <w:rtl/>
          <w:lang w:bidi="ar-SA"/>
        </w:rPr>
        <w:t>الله كان أحيان</w:t>
      </w:r>
      <w:r w:rsidR="00FE7E2D">
        <w:rPr>
          <w:rFonts w:hint="cs"/>
          <w:b/>
          <w:bCs/>
          <w:sz w:val="28"/>
          <w:szCs w:val="28"/>
          <w:rtl/>
          <w:lang w:bidi="ar-SA"/>
        </w:rPr>
        <w:t>ً</w:t>
      </w:r>
      <w:r w:rsidRPr="003F61AD">
        <w:rPr>
          <w:b/>
          <w:bCs/>
          <w:sz w:val="28"/>
          <w:szCs w:val="28"/>
          <w:rtl/>
          <w:lang w:bidi="ar-SA"/>
        </w:rPr>
        <w:t>ا يتسم</w:t>
      </w:r>
      <w:r w:rsidR="002C2369">
        <w:rPr>
          <w:rFonts w:hint="cs"/>
          <w:b/>
          <w:bCs/>
          <w:sz w:val="28"/>
          <w:szCs w:val="28"/>
          <w:rtl/>
          <w:lang w:bidi="ar-SA"/>
        </w:rPr>
        <w:t>ّ</w:t>
      </w:r>
      <w:r w:rsidRPr="003F61AD">
        <w:rPr>
          <w:b/>
          <w:bCs/>
          <w:sz w:val="28"/>
          <w:szCs w:val="28"/>
          <w:rtl/>
          <w:lang w:bidi="ar-SA"/>
        </w:rPr>
        <w:t>ى بأسمائهم</w:t>
      </w:r>
      <w:r w:rsidRPr="003F61AD">
        <w:rPr>
          <w:sz w:val="28"/>
          <w:szCs w:val="28"/>
          <w:rtl/>
          <w:lang w:bidi="ar-SA"/>
        </w:rPr>
        <w:t>، فيقول</w:t>
      </w:r>
      <w:r w:rsidR="00851014">
        <w:rPr>
          <w:rFonts w:hint="cs"/>
          <w:sz w:val="28"/>
          <w:szCs w:val="28"/>
          <w:rtl/>
          <w:lang w:bidi="ar-SA"/>
        </w:rPr>
        <w:t>:</w:t>
      </w:r>
      <w:r w:rsidRPr="003F61AD">
        <w:rPr>
          <w:sz w:val="28"/>
          <w:szCs w:val="28"/>
          <w:rtl/>
          <w:lang w:bidi="ar-SA"/>
        </w:rPr>
        <w:t xml:space="preserve"> "أَنَا إِلهُ أَبِيكَ، إِلهُ إِبْرَاهِيمَ وَإِلهُ إِسْحَاقَ وَإِلهُ يَعْقُوبَ</w:t>
      </w:r>
      <w:r w:rsidR="001412A6">
        <w:rPr>
          <w:rFonts w:hint="cs"/>
          <w:sz w:val="28"/>
          <w:szCs w:val="28"/>
          <w:rtl/>
          <w:lang w:bidi="ar-SA"/>
        </w:rPr>
        <w:t>..</w:t>
      </w:r>
      <w:r w:rsidRPr="003F61AD">
        <w:rPr>
          <w:sz w:val="28"/>
          <w:szCs w:val="28"/>
          <w:rtl/>
          <w:lang w:bidi="ar-SA"/>
        </w:rPr>
        <w:t xml:space="preserve">" (خر3: 6). </w:t>
      </w:r>
    </w:p>
    <w:p w14:paraId="42E4EBBA" w14:textId="35C8223D" w:rsidR="005706CA" w:rsidRPr="003F61AD" w:rsidRDefault="005706CA" w:rsidP="00387DC7">
      <w:pPr>
        <w:numPr>
          <w:ilvl w:val="0"/>
          <w:numId w:val="10"/>
        </w:numPr>
        <w:ind w:left="0" w:firstLine="0"/>
        <w:jc w:val="lowKashida"/>
        <w:rPr>
          <w:sz w:val="28"/>
          <w:szCs w:val="28"/>
        </w:rPr>
      </w:pPr>
      <w:r w:rsidRPr="003F61AD">
        <w:rPr>
          <w:sz w:val="28"/>
          <w:szCs w:val="28"/>
          <w:rtl/>
          <w:lang w:bidi="ar-SA"/>
        </w:rPr>
        <w:t xml:space="preserve">ولهذا فإن الآباء والأنبياء كانوا يذكرون الرب </w:t>
      </w:r>
      <w:proofErr w:type="spellStart"/>
      <w:r w:rsidRPr="003F61AD">
        <w:rPr>
          <w:sz w:val="28"/>
          <w:szCs w:val="28"/>
          <w:rtl/>
          <w:lang w:bidi="ar-SA"/>
        </w:rPr>
        <w:t>بقديسيه</w:t>
      </w:r>
      <w:proofErr w:type="spellEnd"/>
      <w:r w:rsidRPr="003F61AD">
        <w:rPr>
          <w:sz w:val="28"/>
          <w:szCs w:val="28"/>
          <w:rtl/>
          <w:lang w:bidi="ar-SA"/>
        </w:rPr>
        <w:t>، حتى يحن</w:t>
      </w:r>
      <w:r w:rsidR="00F57879">
        <w:rPr>
          <w:rFonts w:hint="cs"/>
          <w:sz w:val="28"/>
          <w:szCs w:val="28"/>
          <w:rtl/>
          <w:lang w:bidi="ar-SA"/>
        </w:rPr>
        <w:t>ّ</w:t>
      </w:r>
      <w:r w:rsidRPr="003F61AD">
        <w:rPr>
          <w:sz w:val="28"/>
          <w:szCs w:val="28"/>
          <w:rtl/>
          <w:lang w:bidi="ar-SA"/>
        </w:rPr>
        <w:t xml:space="preserve"> قلبه ويشفق، بمجرد سماع أسمائهم وتذكر عهوده لهم. وهكذا فإن موسى النبي حينما شفع في الشعب حتى لا يفنى، قال للرب</w:t>
      </w:r>
      <w:r w:rsidR="00F57879">
        <w:rPr>
          <w:rFonts w:hint="cs"/>
          <w:sz w:val="28"/>
          <w:szCs w:val="28"/>
          <w:rtl/>
          <w:lang w:bidi="ar-SA"/>
        </w:rPr>
        <w:t>:</w:t>
      </w:r>
      <w:r w:rsidRPr="003F61AD">
        <w:rPr>
          <w:sz w:val="28"/>
          <w:szCs w:val="28"/>
          <w:rtl/>
          <w:lang w:bidi="ar-SA"/>
        </w:rPr>
        <w:t xml:space="preserve"> "</w:t>
      </w:r>
      <w:r w:rsidRPr="003F61AD">
        <w:rPr>
          <w:b/>
          <w:bCs/>
          <w:sz w:val="28"/>
          <w:szCs w:val="28"/>
          <w:rtl/>
          <w:lang w:bidi="ar-SA"/>
        </w:rPr>
        <w:t>اُذْكُرْ إِبْرَاهِيمَ وَإِسْحَاقَ وَإِسْرَائِيلَ</w:t>
      </w:r>
      <w:r w:rsidRPr="003F61AD">
        <w:rPr>
          <w:sz w:val="28"/>
          <w:szCs w:val="28"/>
          <w:rtl/>
          <w:lang w:bidi="ar-SA"/>
        </w:rPr>
        <w:t xml:space="preserve"> عَبِيدَكَ الَّذِينَ حَلَفْتَ لَهُمْ بِنَفْسِكَ وَقُلْتَ لَهُمْ: أُكَثِّرُ نَسْلَكُمْ كَنُجُومِ السَّمَاءِ</w:t>
      </w:r>
      <w:r w:rsidR="006673C4">
        <w:rPr>
          <w:rFonts w:hint="cs"/>
          <w:sz w:val="28"/>
          <w:szCs w:val="28"/>
          <w:rtl/>
          <w:lang w:bidi="ar-SA"/>
        </w:rPr>
        <w:t>..</w:t>
      </w:r>
      <w:r w:rsidRPr="003F61AD">
        <w:rPr>
          <w:sz w:val="28"/>
          <w:szCs w:val="28"/>
          <w:rtl/>
          <w:lang w:bidi="ar-SA"/>
        </w:rPr>
        <w:t xml:space="preserve">" (خر32: 13). </w:t>
      </w:r>
    </w:p>
    <w:p w14:paraId="63340F31" w14:textId="77777777" w:rsidR="005706CA" w:rsidRPr="003F61AD" w:rsidRDefault="005706CA" w:rsidP="00387DC7">
      <w:pPr>
        <w:numPr>
          <w:ilvl w:val="0"/>
          <w:numId w:val="10"/>
        </w:numPr>
        <w:ind w:left="0" w:firstLine="0"/>
        <w:jc w:val="lowKashida"/>
        <w:rPr>
          <w:sz w:val="28"/>
          <w:szCs w:val="28"/>
        </w:rPr>
      </w:pPr>
      <w:r w:rsidRPr="003F61AD">
        <w:rPr>
          <w:sz w:val="28"/>
          <w:szCs w:val="28"/>
          <w:rtl/>
          <w:lang w:bidi="ar-SA"/>
        </w:rPr>
        <w:t xml:space="preserve">ونحن نتذكر أنه لما حدث أن </w:t>
      </w:r>
      <w:proofErr w:type="spellStart"/>
      <w:r w:rsidRPr="003F61AD">
        <w:rPr>
          <w:sz w:val="28"/>
          <w:szCs w:val="28"/>
          <w:rtl/>
          <w:lang w:bidi="ar-SA"/>
        </w:rPr>
        <w:t>حزائيل</w:t>
      </w:r>
      <w:proofErr w:type="spellEnd"/>
      <w:r w:rsidRPr="003F61AD">
        <w:rPr>
          <w:sz w:val="28"/>
          <w:szCs w:val="28"/>
          <w:rtl/>
          <w:lang w:bidi="ar-SA"/>
        </w:rPr>
        <w:t xml:space="preserve"> ملك آرام ضايق إسرائيل يقول الكتاب:</w:t>
      </w:r>
      <w:r w:rsidR="00F57879">
        <w:rPr>
          <w:rFonts w:hint="cs"/>
          <w:sz w:val="28"/>
          <w:szCs w:val="28"/>
          <w:rtl/>
          <w:lang w:bidi="ar-SA"/>
        </w:rPr>
        <w:t xml:space="preserve"> </w:t>
      </w:r>
      <w:r w:rsidRPr="003F61AD">
        <w:rPr>
          <w:sz w:val="28"/>
          <w:szCs w:val="28"/>
          <w:rtl/>
          <w:lang w:bidi="ar-SA"/>
        </w:rPr>
        <w:t xml:space="preserve">"فَحَنَّ الرَّبُّ عَلَيْهِمْ وَرَحِمَهُمْ وَالْتَفَتَ إِلَيْهِمْ </w:t>
      </w:r>
      <w:r w:rsidRPr="003F61AD">
        <w:rPr>
          <w:b/>
          <w:bCs/>
          <w:sz w:val="28"/>
          <w:szCs w:val="28"/>
          <w:rtl/>
          <w:lang w:bidi="ar-SA"/>
        </w:rPr>
        <w:t>لأَجْلِ عَهْدِهِ مَعَ إِبْرَاهِيمَ وَإِسْحَاقَ وَيَعْقُوبَ</w:t>
      </w:r>
      <w:r w:rsidRPr="003F61AD">
        <w:rPr>
          <w:sz w:val="28"/>
          <w:szCs w:val="28"/>
          <w:rtl/>
          <w:lang w:bidi="ar-SA"/>
        </w:rPr>
        <w:t xml:space="preserve">، وَلَمْ يَشَأْ أَنْ يَسْتَأْصِلَهُمْ، وَلَمْ يَطْرَحْهُمْ عَنْ وَجْهِهِ" (2مل13: 22، 23). </w:t>
      </w:r>
    </w:p>
    <w:p w14:paraId="5F37B5B9" w14:textId="77777777" w:rsidR="005706CA" w:rsidRPr="003F61AD" w:rsidRDefault="005706CA" w:rsidP="00387DC7">
      <w:pPr>
        <w:numPr>
          <w:ilvl w:val="0"/>
          <w:numId w:val="10"/>
        </w:numPr>
        <w:ind w:left="0" w:firstLine="0"/>
        <w:jc w:val="lowKashida"/>
        <w:rPr>
          <w:sz w:val="28"/>
          <w:szCs w:val="28"/>
        </w:rPr>
      </w:pPr>
      <w:r w:rsidRPr="003F61AD">
        <w:rPr>
          <w:sz w:val="28"/>
          <w:szCs w:val="28"/>
          <w:rtl/>
          <w:lang w:bidi="ar-SA"/>
        </w:rPr>
        <w:t>وفي دالة القديسين عند الله، نضرب مثلًا لذلك بتوبيخ الله ل</w:t>
      </w:r>
      <w:r w:rsidR="00F87BA1">
        <w:rPr>
          <w:sz w:val="28"/>
          <w:szCs w:val="28"/>
          <w:rtl/>
          <w:lang w:bidi="ar-SA"/>
        </w:rPr>
        <w:t>هارون</w:t>
      </w:r>
      <w:r w:rsidRPr="003F61AD">
        <w:rPr>
          <w:sz w:val="28"/>
          <w:szCs w:val="28"/>
          <w:rtl/>
          <w:lang w:bidi="ar-SA"/>
        </w:rPr>
        <w:t xml:space="preserve"> ومريم لما تكلما على موسى النبي. فنزل الرب في عمود السحاب، وقال ل</w:t>
      </w:r>
      <w:r w:rsidR="00F87BA1">
        <w:rPr>
          <w:sz w:val="28"/>
          <w:szCs w:val="28"/>
          <w:rtl/>
          <w:lang w:bidi="ar-SA"/>
        </w:rPr>
        <w:t>هارون</w:t>
      </w:r>
      <w:r w:rsidRPr="003F61AD">
        <w:rPr>
          <w:sz w:val="28"/>
          <w:szCs w:val="28"/>
          <w:rtl/>
          <w:lang w:bidi="ar-SA"/>
        </w:rPr>
        <w:t xml:space="preserve"> ومريم أمام موسى: "إِنْ كَانَ مِنْكُمْ نَبِيٌّ لِلرَّبِّ، فَبِالرُّؤْيَا أَسْتَعْلِنُ لَهُ. فِي الْحُلْمِ أُكَلِّمُهُ. وَأَمَّا عَبْدِي مُوسَى فَلَيْسَ هكَذَا، بَلْ هُوَ أَمِينٌ </w:t>
      </w:r>
      <w:r w:rsidRPr="003F61AD">
        <w:rPr>
          <w:sz w:val="28"/>
          <w:szCs w:val="28"/>
          <w:rtl/>
          <w:lang w:bidi="ar-SA"/>
        </w:rPr>
        <w:lastRenderedPageBreak/>
        <w:t xml:space="preserve">فِي كُلِّ بَيْتِي. فَمًا إِلَى فَمٍ وَعَيَانًا أَتَكَلَّمُ مَعَهُ، لاَ بِالأَلْغَازِ. </w:t>
      </w:r>
      <w:r w:rsidRPr="00FA6540">
        <w:rPr>
          <w:b/>
          <w:bCs/>
          <w:sz w:val="28"/>
          <w:szCs w:val="28"/>
          <w:rtl/>
          <w:lang w:bidi="ar-SA"/>
        </w:rPr>
        <w:t>وَشِبْهَ الرَّبِّ يُعَايِنُ</w:t>
      </w:r>
      <w:r w:rsidRPr="003F61AD">
        <w:rPr>
          <w:sz w:val="28"/>
          <w:szCs w:val="28"/>
          <w:rtl/>
          <w:lang w:bidi="ar-SA"/>
        </w:rPr>
        <w:t xml:space="preserve">. فَلِمَاذَا لاَ تَخْشَيَانِ أَنْ تَتَكَلَّمَا عَلَى عَبْدِي مُوسَى؟" (عد12: 5- 8). </w:t>
      </w:r>
    </w:p>
    <w:p w14:paraId="53017C32" w14:textId="77777777" w:rsidR="00EE2B13" w:rsidRDefault="005706CA" w:rsidP="00387DC7">
      <w:pPr>
        <w:numPr>
          <w:ilvl w:val="0"/>
          <w:numId w:val="10"/>
        </w:numPr>
        <w:ind w:left="0" w:firstLine="0"/>
        <w:jc w:val="lowKashida"/>
        <w:rPr>
          <w:sz w:val="28"/>
          <w:szCs w:val="28"/>
        </w:rPr>
      </w:pPr>
      <w:r w:rsidRPr="003F61AD">
        <w:rPr>
          <w:sz w:val="28"/>
          <w:szCs w:val="28"/>
          <w:rtl/>
          <w:lang w:bidi="ar-SA"/>
        </w:rPr>
        <w:t>ومن أمثلة هذه الدالة، قول الرب لرسله</w:t>
      </w:r>
      <w:r w:rsidR="00A2203C">
        <w:rPr>
          <w:rFonts w:hint="cs"/>
          <w:sz w:val="28"/>
          <w:szCs w:val="28"/>
          <w:rtl/>
          <w:lang w:bidi="ar-SA"/>
        </w:rPr>
        <w:t>:</w:t>
      </w:r>
      <w:r w:rsidRPr="003F61AD">
        <w:rPr>
          <w:sz w:val="28"/>
          <w:szCs w:val="28"/>
          <w:rtl/>
          <w:lang w:bidi="ar-SA"/>
        </w:rPr>
        <w:t xml:space="preserve"> "اَلَّذِي يَسْمَعُ مِنْكُمْ يَسْمَعُ مِنِّي، وَالَّذِي يُرْذِلُكُمْ يُرْذِلُنِي" (لو10: 16) وقوله </w:t>
      </w:r>
      <w:r w:rsidR="001442F4">
        <w:rPr>
          <w:sz w:val="28"/>
          <w:szCs w:val="28"/>
          <w:rtl/>
          <w:lang w:bidi="ar-SA"/>
        </w:rPr>
        <w:t>أيضًا</w:t>
      </w:r>
      <w:r w:rsidR="00A2203C">
        <w:rPr>
          <w:rFonts w:hint="cs"/>
          <w:sz w:val="28"/>
          <w:szCs w:val="28"/>
          <w:rtl/>
          <w:lang w:bidi="ar-SA"/>
        </w:rPr>
        <w:t>:</w:t>
      </w:r>
      <w:r w:rsidRPr="003F61AD">
        <w:rPr>
          <w:sz w:val="28"/>
          <w:szCs w:val="28"/>
          <w:rtl/>
          <w:lang w:bidi="ar-SA"/>
        </w:rPr>
        <w:t xml:space="preserve"> "وَإِنْ كَانَ أَحَدٌ يَخْدِمُنِي يُكْرِمُهُ الآبُ" (يو12: 26).</w:t>
      </w:r>
    </w:p>
    <w:p w14:paraId="77435BC3" w14:textId="53C9E406" w:rsidR="005706CA" w:rsidRDefault="006D004A" w:rsidP="006D004A">
      <w:pPr>
        <w:jc w:val="center"/>
        <w:rPr>
          <w:sz w:val="28"/>
          <w:szCs w:val="28"/>
        </w:rPr>
      </w:pPr>
      <w:r>
        <w:rPr>
          <w:sz w:val="28"/>
          <w:szCs w:val="28"/>
          <w:lang w:bidi="ar-SA"/>
        </w:rPr>
        <w:sym w:font="Wingdings" w:char="F0B6"/>
      </w:r>
      <w:r>
        <w:rPr>
          <w:sz w:val="28"/>
          <w:szCs w:val="28"/>
          <w:lang w:bidi="ar-SA"/>
        </w:rPr>
        <w:sym w:font="Wingdings" w:char="F0AB"/>
      </w:r>
      <w:r>
        <w:rPr>
          <w:sz w:val="28"/>
          <w:szCs w:val="28"/>
          <w:lang w:bidi="ar-SA"/>
        </w:rPr>
        <w:sym w:font="Wingdings" w:char="F0B6"/>
      </w:r>
    </w:p>
    <w:p w14:paraId="7E07011B" w14:textId="77777777" w:rsidR="005706CA" w:rsidRPr="003F61AD" w:rsidRDefault="005706CA" w:rsidP="00387DC7">
      <w:pPr>
        <w:jc w:val="lowKashida"/>
        <w:rPr>
          <w:b/>
          <w:bCs/>
          <w:sz w:val="28"/>
          <w:szCs w:val="28"/>
          <w:rtl/>
          <w:lang w:bidi="ar-SA"/>
        </w:rPr>
      </w:pPr>
      <w:r w:rsidRPr="003F61AD">
        <w:rPr>
          <w:b/>
          <w:bCs/>
          <w:sz w:val="28"/>
          <w:szCs w:val="28"/>
          <w:rtl/>
          <w:lang w:bidi="ar-SA"/>
        </w:rPr>
        <w:t>10-</w:t>
      </w:r>
      <w:r w:rsidR="00A93ED4">
        <w:rPr>
          <w:rFonts w:hint="cs"/>
          <w:b/>
          <w:bCs/>
          <w:sz w:val="28"/>
          <w:szCs w:val="28"/>
          <w:rtl/>
          <w:lang w:bidi="ar-SA"/>
        </w:rPr>
        <w:t xml:space="preserve"> </w:t>
      </w:r>
      <w:r w:rsidR="00387DC7">
        <w:rPr>
          <w:rFonts w:hint="cs"/>
          <w:b/>
          <w:bCs/>
          <w:sz w:val="28"/>
          <w:szCs w:val="28"/>
          <w:rtl/>
          <w:lang w:bidi="ar-SA"/>
        </w:rPr>
        <w:t>ا</w:t>
      </w:r>
      <w:r w:rsidRPr="003F61AD">
        <w:rPr>
          <w:b/>
          <w:bCs/>
          <w:sz w:val="28"/>
          <w:szCs w:val="28"/>
          <w:rtl/>
          <w:lang w:bidi="ar-SA"/>
        </w:rPr>
        <w:t>عتراضات -</w:t>
      </w:r>
      <w:r w:rsidR="00A93ED4">
        <w:rPr>
          <w:rFonts w:hint="cs"/>
          <w:b/>
          <w:bCs/>
          <w:sz w:val="28"/>
          <w:szCs w:val="28"/>
          <w:rtl/>
          <w:lang w:bidi="ar-SA"/>
        </w:rPr>
        <w:t xml:space="preserve"> </w:t>
      </w:r>
      <w:r w:rsidR="00A2203C">
        <w:rPr>
          <w:b/>
          <w:bCs/>
          <w:sz w:val="28"/>
          <w:szCs w:val="28"/>
          <w:rtl/>
          <w:lang w:bidi="ar-SA"/>
        </w:rPr>
        <w:t>والإجابة عليها</w:t>
      </w:r>
    </w:p>
    <w:p w14:paraId="6DC264AA" w14:textId="77777777" w:rsidR="005706CA" w:rsidRPr="003F61AD" w:rsidRDefault="005706CA" w:rsidP="00AE0B99">
      <w:pPr>
        <w:jc w:val="lowKashida"/>
        <w:rPr>
          <w:sz w:val="28"/>
          <w:szCs w:val="28"/>
          <w:rtl/>
          <w:lang w:bidi="ar-SA"/>
        </w:rPr>
      </w:pPr>
      <w:r w:rsidRPr="003F61AD">
        <w:rPr>
          <w:sz w:val="28"/>
          <w:szCs w:val="28"/>
          <w:rtl/>
          <w:lang w:bidi="ar-SA"/>
        </w:rPr>
        <w:t xml:space="preserve">أ) يقول إننا في التشفع بالقديسين نتوجه إليهم بالصلاة: </w:t>
      </w:r>
    </w:p>
    <w:p w14:paraId="559CB156" w14:textId="77777777" w:rsidR="005706CA" w:rsidRPr="003F61AD" w:rsidRDefault="005706CA" w:rsidP="00AE0B99">
      <w:pPr>
        <w:jc w:val="lowKashida"/>
        <w:rPr>
          <w:sz w:val="28"/>
          <w:szCs w:val="28"/>
          <w:rtl/>
          <w:lang w:bidi="ar-SA"/>
        </w:rPr>
      </w:pPr>
      <w:r w:rsidRPr="003F61AD">
        <w:rPr>
          <w:sz w:val="28"/>
          <w:szCs w:val="28"/>
          <w:rtl/>
          <w:lang w:bidi="ar-SA"/>
        </w:rPr>
        <w:t xml:space="preserve">ونحن نقول إننا لا نصلي للقديسين، وإنما نطلب صلواتهم، ونطلب معونتهم لنا، حديثنا إلى العذراء ليس هو صلوات موجهة إليها، إنما هي مخاطبة بنين لأمهم، نوع من المناجاة وليس من الصلاة، راجين منها أن تشفع فينا، وهي الملكة القائمة عن يمين الملك. </w:t>
      </w:r>
    </w:p>
    <w:p w14:paraId="774C1983" w14:textId="77777777" w:rsidR="005706CA" w:rsidRPr="003F61AD" w:rsidRDefault="005706CA" w:rsidP="00AE0B99">
      <w:pPr>
        <w:jc w:val="lowKashida"/>
        <w:rPr>
          <w:sz w:val="28"/>
          <w:szCs w:val="28"/>
          <w:rtl/>
          <w:lang w:bidi="ar-SA"/>
        </w:rPr>
      </w:pPr>
      <w:r w:rsidRPr="003F61AD">
        <w:rPr>
          <w:sz w:val="28"/>
          <w:szCs w:val="28"/>
          <w:rtl/>
          <w:lang w:bidi="ar-SA"/>
        </w:rPr>
        <w:t>ب) يقولو</w:t>
      </w:r>
      <w:r w:rsidR="00DE03E5">
        <w:rPr>
          <w:sz w:val="28"/>
          <w:szCs w:val="28"/>
          <w:rtl/>
          <w:lang w:bidi="ar-SA"/>
        </w:rPr>
        <w:t>ن إن الشفاعة هي نوع من الوساطة</w:t>
      </w:r>
    </w:p>
    <w:p w14:paraId="3D7BBEA9" w14:textId="77777777" w:rsidR="005706CA" w:rsidRPr="003F61AD" w:rsidRDefault="005706CA" w:rsidP="00AE0B99">
      <w:pPr>
        <w:jc w:val="lowKashida"/>
        <w:rPr>
          <w:sz w:val="28"/>
          <w:szCs w:val="28"/>
          <w:rtl/>
          <w:lang w:bidi="ar-SA"/>
        </w:rPr>
      </w:pPr>
      <w:r w:rsidRPr="003F61AD">
        <w:rPr>
          <w:sz w:val="28"/>
          <w:szCs w:val="28"/>
          <w:rtl/>
          <w:lang w:bidi="ar-SA"/>
        </w:rPr>
        <w:t xml:space="preserve">فنقول: وماذا في ذلك ما دام الله نفسه قد قبل هذه الوساطة بل وطلبها بنفسه، حينما طلب من </w:t>
      </w:r>
      <w:proofErr w:type="spellStart"/>
      <w:r w:rsidRPr="003F61AD">
        <w:rPr>
          <w:sz w:val="28"/>
          <w:szCs w:val="28"/>
          <w:rtl/>
          <w:lang w:bidi="ar-SA"/>
        </w:rPr>
        <w:t>أبيمالك</w:t>
      </w:r>
      <w:proofErr w:type="spellEnd"/>
      <w:r w:rsidRPr="003F61AD">
        <w:rPr>
          <w:sz w:val="28"/>
          <w:szCs w:val="28"/>
          <w:rtl/>
          <w:lang w:bidi="ar-SA"/>
        </w:rPr>
        <w:t xml:space="preserve"> أن يصلي إبراهيم لأجله لئلا يهلك (تك20: 7)، وحينما طلب من أصحاب أيوب أن يصلي أيوب لأجلهم لئلا يصنع معهم حسب حماقتهم (أي42: 8). وكذلك حينما سمح لإبراهيم أن يشفع في سدوم (تك 18)، وسمح لموسى أن يشفع في الشعب (خر 32)، وسمع لكليهما وقبل شفاعتهما. </w:t>
      </w:r>
    </w:p>
    <w:p w14:paraId="4F4E2DD7" w14:textId="77777777" w:rsidR="005706CA" w:rsidRPr="003F61AD" w:rsidRDefault="005706CA" w:rsidP="00DE03E5">
      <w:pPr>
        <w:pStyle w:val="Heading3"/>
        <w:rPr>
          <w:rtl/>
        </w:rPr>
      </w:pPr>
      <w:bookmarkStart w:id="208" w:name="_Toc527182630"/>
      <w:bookmarkStart w:id="209" w:name="_Toc169981636"/>
      <w:r w:rsidRPr="003F61AD">
        <w:rPr>
          <w:rtl/>
        </w:rPr>
        <w:t>روحانية التشفع بالقديسين</w:t>
      </w:r>
      <w:bookmarkEnd w:id="208"/>
      <w:bookmarkEnd w:id="209"/>
    </w:p>
    <w:p w14:paraId="05415FC9" w14:textId="1F9F076A" w:rsidR="005706CA" w:rsidRPr="003F61AD" w:rsidRDefault="005706CA" w:rsidP="00AE0B99">
      <w:pPr>
        <w:jc w:val="lowKashida"/>
        <w:rPr>
          <w:sz w:val="28"/>
          <w:szCs w:val="28"/>
          <w:rtl/>
          <w:lang w:bidi="ar-SA"/>
        </w:rPr>
      </w:pPr>
      <w:r w:rsidRPr="003F61AD">
        <w:rPr>
          <w:sz w:val="28"/>
          <w:szCs w:val="28"/>
          <w:rtl/>
          <w:lang w:bidi="ar-SA"/>
        </w:rPr>
        <w:t xml:space="preserve">أ) الشفاعة بالقديسين تحمل معنى الإيمان بالحياة الأخرى، الإيمان بأن الذين انتقلوا ما زالوا أحياء ولهم عمل. إنه إيمان بالصلة الدائمة بين السماء والأرض. وإيمان </w:t>
      </w:r>
      <w:r w:rsidR="001442F4">
        <w:rPr>
          <w:sz w:val="28"/>
          <w:szCs w:val="28"/>
          <w:rtl/>
          <w:lang w:bidi="ar-SA"/>
        </w:rPr>
        <w:t>أيضًا</w:t>
      </w:r>
      <w:r w:rsidRPr="003F61AD">
        <w:rPr>
          <w:sz w:val="28"/>
          <w:szCs w:val="28"/>
          <w:rtl/>
          <w:lang w:bidi="ar-SA"/>
        </w:rPr>
        <w:t xml:space="preserve"> بإكرام القديسين، ما دام الله نفسه يكرمهم.</w:t>
      </w:r>
    </w:p>
    <w:p w14:paraId="38044ADB" w14:textId="77777777" w:rsidR="005706CA" w:rsidRPr="003F61AD" w:rsidRDefault="005706CA" w:rsidP="00AE0B99">
      <w:pPr>
        <w:jc w:val="lowKashida"/>
        <w:rPr>
          <w:b/>
          <w:bCs/>
          <w:sz w:val="28"/>
          <w:szCs w:val="28"/>
          <w:rtl/>
          <w:lang w:bidi="ar-SA"/>
        </w:rPr>
      </w:pPr>
      <w:r w:rsidRPr="003F61AD">
        <w:rPr>
          <w:b/>
          <w:bCs/>
          <w:sz w:val="28"/>
          <w:szCs w:val="28"/>
          <w:rtl/>
          <w:lang w:bidi="ar-SA"/>
        </w:rPr>
        <w:t>ب) الشفاعة هي شركة حب بين أعضاء الجسد الواحد...</w:t>
      </w:r>
    </w:p>
    <w:p w14:paraId="17B88D2D" w14:textId="77777777" w:rsidR="005706CA" w:rsidRPr="003F61AD" w:rsidRDefault="005706CA" w:rsidP="00AE0B99">
      <w:pPr>
        <w:jc w:val="lowKashida"/>
        <w:rPr>
          <w:sz w:val="28"/>
          <w:szCs w:val="28"/>
          <w:rtl/>
          <w:lang w:bidi="ar-SA"/>
        </w:rPr>
      </w:pPr>
      <w:r w:rsidRPr="003F61AD">
        <w:rPr>
          <w:sz w:val="28"/>
          <w:szCs w:val="28"/>
          <w:rtl/>
          <w:lang w:bidi="ar-SA"/>
        </w:rPr>
        <w:t xml:space="preserve">الكنيسة هي جسد واحد، المسيح رأسه وكلنا أعضاؤه سواء في السماء أو على الأرض. والحب </w:t>
      </w:r>
      <w:r w:rsidRPr="003F61AD">
        <w:rPr>
          <w:sz w:val="28"/>
          <w:szCs w:val="28"/>
          <w:rtl/>
          <w:lang w:bidi="ar-SA"/>
        </w:rPr>
        <w:lastRenderedPageBreak/>
        <w:t xml:space="preserve">والصلوات والشركة، أمور متبادلة بين أعضاء الجسد الواحد: نحن نشفع فيهم بصلواتنا عن الراقدين. وهم يشفعون فينا بصلواتهم </w:t>
      </w:r>
      <w:r w:rsidR="001442F4">
        <w:rPr>
          <w:sz w:val="28"/>
          <w:szCs w:val="28"/>
          <w:rtl/>
          <w:lang w:bidi="ar-SA"/>
        </w:rPr>
        <w:t>أيضًا</w:t>
      </w:r>
      <w:r w:rsidRPr="003F61AD">
        <w:rPr>
          <w:sz w:val="28"/>
          <w:szCs w:val="28"/>
          <w:rtl/>
          <w:lang w:bidi="ar-SA"/>
        </w:rPr>
        <w:t xml:space="preserve">. إنها رابطة لا تنفصم. لماذا يريد منكرو الشفاعة تحطيم هذه الشركة؟ فلا صلاة منا لأجل الراقدين، ولا شفاعة من الراقدين فينا؟ </w:t>
      </w:r>
    </w:p>
    <w:p w14:paraId="1E0CB41E" w14:textId="77777777" w:rsidR="005706CA" w:rsidRPr="003F61AD" w:rsidRDefault="005706CA" w:rsidP="00AE0B99">
      <w:pPr>
        <w:jc w:val="lowKashida"/>
        <w:rPr>
          <w:sz w:val="28"/>
          <w:szCs w:val="28"/>
          <w:rtl/>
          <w:lang w:bidi="ar-SA"/>
        </w:rPr>
      </w:pPr>
      <w:r w:rsidRPr="003F61AD">
        <w:rPr>
          <w:sz w:val="28"/>
          <w:szCs w:val="28"/>
          <w:rtl/>
          <w:lang w:bidi="ar-SA"/>
        </w:rPr>
        <w:t xml:space="preserve">هل المحبة القائمة بين كل مؤمن والله الآب، تمنع وجود المحبة والصلة بين الأبناء وبعضهم البعض؟ </w:t>
      </w:r>
    </w:p>
    <w:p w14:paraId="6866A249" w14:textId="77777777" w:rsidR="005706CA" w:rsidRPr="003F61AD" w:rsidRDefault="005706CA" w:rsidP="00AE0B99">
      <w:pPr>
        <w:jc w:val="lowKashida"/>
        <w:rPr>
          <w:sz w:val="28"/>
          <w:szCs w:val="28"/>
          <w:rtl/>
          <w:lang w:bidi="ar-SA"/>
        </w:rPr>
      </w:pPr>
      <w:r w:rsidRPr="003F61AD">
        <w:rPr>
          <w:sz w:val="28"/>
          <w:szCs w:val="28"/>
          <w:rtl/>
          <w:lang w:bidi="ar-SA"/>
        </w:rPr>
        <w:t xml:space="preserve">أليس السيد المسيح قد طلب من الآب </w:t>
      </w:r>
      <w:r w:rsidR="00B5111F">
        <w:rPr>
          <w:sz w:val="28"/>
          <w:szCs w:val="28"/>
          <w:rtl/>
          <w:lang w:bidi="ar-SA"/>
        </w:rPr>
        <w:t>قائلًا</w:t>
      </w:r>
      <w:r w:rsidR="00CE7258">
        <w:rPr>
          <w:rFonts w:hint="cs"/>
          <w:sz w:val="28"/>
          <w:szCs w:val="28"/>
          <w:rtl/>
          <w:lang w:bidi="ar-SA"/>
        </w:rPr>
        <w:t>:</w:t>
      </w:r>
      <w:r w:rsidRPr="003F61AD">
        <w:rPr>
          <w:sz w:val="28"/>
          <w:szCs w:val="28"/>
          <w:rtl/>
          <w:lang w:bidi="ar-SA"/>
        </w:rPr>
        <w:t xml:space="preserve"> "لِيَكُونُوا وَاحِدًا كَمَا نَحْنُ"</w:t>
      </w:r>
      <w:r w:rsidR="00CE7258">
        <w:rPr>
          <w:rFonts w:hint="cs"/>
          <w:sz w:val="28"/>
          <w:szCs w:val="28"/>
          <w:rtl/>
          <w:lang w:bidi="ar-SA"/>
        </w:rPr>
        <w:t>،</w:t>
      </w:r>
      <w:r w:rsidRPr="003F61AD">
        <w:rPr>
          <w:sz w:val="28"/>
          <w:szCs w:val="28"/>
          <w:rtl/>
          <w:lang w:bidi="ar-SA"/>
        </w:rPr>
        <w:t xml:space="preserve"> "لِيَكُونُوا هُمْ </w:t>
      </w:r>
      <w:r w:rsidR="001442F4">
        <w:rPr>
          <w:sz w:val="28"/>
          <w:szCs w:val="28"/>
          <w:rtl/>
          <w:lang w:bidi="ar-SA"/>
        </w:rPr>
        <w:t>أيضًا</w:t>
      </w:r>
      <w:r w:rsidRPr="003F61AD">
        <w:rPr>
          <w:sz w:val="28"/>
          <w:szCs w:val="28"/>
          <w:rtl/>
          <w:lang w:bidi="ar-SA"/>
        </w:rPr>
        <w:t xml:space="preserve"> وَاحِدًا فِينَا"</w:t>
      </w:r>
      <w:r w:rsidR="00CE7258">
        <w:rPr>
          <w:rFonts w:hint="cs"/>
          <w:sz w:val="28"/>
          <w:szCs w:val="28"/>
          <w:rtl/>
          <w:lang w:bidi="ar-SA"/>
        </w:rPr>
        <w:t>،</w:t>
      </w:r>
      <w:r w:rsidRPr="003F61AD">
        <w:rPr>
          <w:sz w:val="28"/>
          <w:szCs w:val="28"/>
          <w:rtl/>
          <w:lang w:bidi="ar-SA"/>
        </w:rPr>
        <w:t xml:space="preserve"> "أَنَا فِيهِمْ وَأَنْتَ فِيَّ لِيَكُونُوا مُكَمَّلِينَ إِلَى وَاحِدٍ" (</w:t>
      </w:r>
      <w:proofErr w:type="spellStart"/>
      <w:r w:rsidRPr="003F61AD">
        <w:rPr>
          <w:sz w:val="28"/>
          <w:szCs w:val="28"/>
          <w:rtl/>
          <w:lang w:bidi="ar-SA"/>
        </w:rPr>
        <w:t>يو</w:t>
      </w:r>
      <w:proofErr w:type="spellEnd"/>
      <w:r w:rsidRPr="003F61AD">
        <w:rPr>
          <w:sz w:val="28"/>
          <w:szCs w:val="28"/>
          <w:rtl/>
          <w:lang w:bidi="ar-SA"/>
        </w:rPr>
        <w:t xml:space="preserve"> 17).</w:t>
      </w:r>
    </w:p>
    <w:p w14:paraId="446CBDFC" w14:textId="304406B5" w:rsidR="005706CA" w:rsidRPr="003F61AD" w:rsidRDefault="005706CA" w:rsidP="00AE0B99">
      <w:pPr>
        <w:jc w:val="lowKashida"/>
        <w:rPr>
          <w:b/>
          <w:bCs/>
          <w:sz w:val="28"/>
          <w:szCs w:val="28"/>
          <w:rtl/>
          <w:lang w:bidi="ar-SA"/>
        </w:rPr>
      </w:pPr>
      <w:r w:rsidRPr="003F61AD">
        <w:rPr>
          <w:b/>
          <w:bCs/>
          <w:sz w:val="28"/>
          <w:szCs w:val="28"/>
          <w:rtl/>
          <w:lang w:bidi="ar-SA"/>
        </w:rPr>
        <w:t>ج</w:t>
      </w:r>
      <w:r w:rsidR="001D541C">
        <w:rPr>
          <w:rFonts w:hint="cs"/>
          <w:b/>
          <w:bCs/>
          <w:sz w:val="28"/>
          <w:szCs w:val="28"/>
          <w:rtl/>
          <w:lang w:bidi="ar-SA"/>
        </w:rPr>
        <w:t>ـ</w:t>
      </w:r>
      <w:r w:rsidR="00CE7258">
        <w:rPr>
          <w:rFonts w:hint="cs"/>
          <w:b/>
          <w:bCs/>
          <w:sz w:val="28"/>
          <w:szCs w:val="28"/>
          <w:rtl/>
          <w:lang w:bidi="ar-SA"/>
        </w:rPr>
        <w:t>)</w:t>
      </w:r>
      <w:r w:rsidR="001D541C">
        <w:rPr>
          <w:rFonts w:hint="cs"/>
          <w:b/>
          <w:bCs/>
          <w:sz w:val="28"/>
          <w:szCs w:val="28"/>
          <w:rtl/>
          <w:lang w:bidi="ar-SA"/>
        </w:rPr>
        <w:t xml:space="preserve"> </w:t>
      </w:r>
      <w:r w:rsidRPr="003F61AD">
        <w:rPr>
          <w:b/>
          <w:bCs/>
          <w:sz w:val="28"/>
          <w:szCs w:val="28"/>
          <w:rtl/>
          <w:lang w:bidi="ar-SA"/>
        </w:rPr>
        <w:t>الشفاعة فائدة، م</w:t>
      </w:r>
      <w:r w:rsidR="00A25BBA">
        <w:rPr>
          <w:rFonts w:hint="cs"/>
          <w:b/>
          <w:bCs/>
          <w:sz w:val="28"/>
          <w:szCs w:val="28"/>
          <w:rtl/>
          <w:lang w:bidi="ar-SA"/>
        </w:rPr>
        <w:t>َ</w:t>
      </w:r>
      <w:r w:rsidRPr="003F61AD">
        <w:rPr>
          <w:b/>
          <w:bCs/>
          <w:sz w:val="28"/>
          <w:szCs w:val="28"/>
          <w:rtl/>
          <w:lang w:bidi="ar-SA"/>
        </w:rPr>
        <w:t xml:space="preserve">ن ينكرها يخسرها... </w:t>
      </w:r>
      <w:r w:rsidRPr="003F61AD">
        <w:rPr>
          <w:sz w:val="28"/>
          <w:szCs w:val="28"/>
          <w:rtl/>
          <w:lang w:bidi="ar-SA"/>
        </w:rPr>
        <w:t>بلا مقابل:</w:t>
      </w:r>
      <w:r w:rsidRPr="003F61AD">
        <w:rPr>
          <w:b/>
          <w:bCs/>
          <w:sz w:val="28"/>
          <w:szCs w:val="28"/>
          <w:rtl/>
          <w:lang w:bidi="ar-SA"/>
        </w:rPr>
        <w:t xml:space="preserve"> </w:t>
      </w:r>
    </w:p>
    <w:p w14:paraId="1AC142DE" w14:textId="77777777" w:rsidR="005706CA" w:rsidRPr="003F61AD" w:rsidRDefault="005706CA" w:rsidP="00AE0B99">
      <w:pPr>
        <w:jc w:val="lowKashida"/>
        <w:rPr>
          <w:sz w:val="28"/>
          <w:szCs w:val="28"/>
          <w:rtl/>
          <w:lang w:bidi="ar-SA"/>
        </w:rPr>
      </w:pPr>
      <w:r w:rsidRPr="003F61AD">
        <w:rPr>
          <w:sz w:val="28"/>
          <w:szCs w:val="28"/>
          <w:rtl/>
          <w:lang w:bidi="ar-SA"/>
        </w:rPr>
        <w:t xml:space="preserve">الذين يؤمنون بالشفاعة ينتفعون برابطة الحب التي بينهم وبين القديسين، وينتفعون بمجرد الصلة التي بينهم وبين أرواح المنتقلين. ويضيفون إلى صلواتهم الخاصة صلوات أقوى وأعمق، صادرة لأجلهم، من العالم الآخر... وفي كل ذلك لا يخسرون </w:t>
      </w:r>
      <w:r w:rsidR="000E58FA">
        <w:rPr>
          <w:sz w:val="28"/>
          <w:szCs w:val="28"/>
          <w:rtl/>
          <w:lang w:bidi="ar-SA"/>
        </w:rPr>
        <w:t>شيئًا</w:t>
      </w:r>
      <w:r w:rsidRPr="003F61AD">
        <w:rPr>
          <w:sz w:val="28"/>
          <w:szCs w:val="28"/>
          <w:rtl/>
          <w:lang w:bidi="ar-SA"/>
        </w:rPr>
        <w:t xml:space="preserve">. </w:t>
      </w:r>
    </w:p>
    <w:p w14:paraId="032EFBB8" w14:textId="77777777" w:rsidR="005706CA" w:rsidRPr="003F61AD" w:rsidRDefault="00CE7258" w:rsidP="00AE0B99">
      <w:pPr>
        <w:jc w:val="lowKashida"/>
        <w:rPr>
          <w:sz w:val="28"/>
          <w:szCs w:val="28"/>
          <w:rtl/>
          <w:lang w:bidi="ar-SA"/>
        </w:rPr>
      </w:pPr>
      <w:r>
        <w:rPr>
          <w:sz w:val="28"/>
          <w:szCs w:val="28"/>
          <w:rtl/>
          <w:lang w:bidi="ar-SA"/>
        </w:rPr>
        <w:t>أما منكرو</w:t>
      </w:r>
      <w:r w:rsidR="005706CA" w:rsidRPr="003F61AD">
        <w:rPr>
          <w:sz w:val="28"/>
          <w:szCs w:val="28"/>
          <w:rtl/>
          <w:lang w:bidi="ar-SA"/>
        </w:rPr>
        <w:t xml:space="preserve"> الشفاعة فإنهم يخسرون هذه الصلة وهذه الصلوات بلا مقابل... بل يخسرون إيمان</w:t>
      </w:r>
      <w:r w:rsidR="001D541C">
        <w:rPr>
          <w:rFonts w:hint="cs"/>
          <w:sz w:val="28"/>
          <w:szCs w:val="28"/>
          <w:rtl/>
          <w:lang w:bidi="ar-SA"/>
        </w:rPr>
        <w:t>ً</w:t>
      </w:r>
      <w:r w:rsidR="005706CA" w:rsidRPr="003F61AD">
        <w:rPr>
          <w:sz w:val="28"/>
          <w:szCs w:val="28"/>
          <w:rtl/>
          <w:lang w:bidi="ar-SA"/>
        </w:rPr>
        <w:t>ا بسيط</w:t>
      </w:r>
      <w:r w:rsidR="001D541C">
        <w:rPr>
          <w:rFonts w:hint="cs"/>
          <w:sz w:val="28"/>
          <w:szCs w:val="28"/>
          <w:rtl/>
          <w:lang w:bidi="ar-SA"/>
        </w:rPr>
        <w:t>ً</w:t>
      </w:r>
      <w:r w:rsidR="005706CA" w:rsidRPr="003F61AD">
        <w:rPr>
          <w:sz w:val="28"/>
          <w:szCs w:val="28"/>
          <w:rtl/>
          <w:lang w:bidi="ar-SA"/>
        </w:rPr>
        <w:t>ا غير معقد، نلاحظه في كل من يحتفلون بأعياد القديسين، ومن يزورون كنائسهم، ومن يطلبون صلواتهم...</w:t>
      </w:r>
    </w:p>
    <w:p w14:paraId="3C7B76BE" w14:textId="77777777" w:rsidR="005706CA" w:rsidRPr="003F61AD" w:rsidRDefault="005706CA" w:rsidP="00AE0B99">
      <w:pPr>
        <w:jc w:val="lowKashida"/>
        <w:rPr>
          <w:sz w:val="28"/>
          <w:szCs w:val="28"/>
          <w:rtl/>
          <w:lang w:bidi="ar-SA"/>
        </w:rPr>
      </w:pPr>
      <w:r w:rsidRPr="003F61AD">
        <w:rPr>
          <w:sz w:val="28"/>
          <w:szCs w:val="28"/>
          <w:rtl/>
          <w:lang w:bidi="ar-SA"/>
        </w:rPr>
        <w:t>بأي وجه سيقابلون القديسين في العالم الآخر، وقد رفضوا إ</w:t>
      </w:r>
      <w:r w:rsidR="006C100A">
        <w:rPr>
          <w:sz w:val="28"/>
          <w:szCs w:val="28"/>
          <w:rtl/>
          <w:lang w:bidi="ar-SA"/>
        </w:rPr>
        <w:t>كرامهم ورفضوا صلواتهم وشفاعتهم؟</w:t>
      </w:r>
    </w:p>
    <w:p w14:paraId="67873A01" w14:textId="77777777" w:rsidR="005706CA" w:rsidRPr="003F61AD" w:rsidRDefault="001D541C" w:rsidP="00AE0B99">
      <w:pPr>
        <w:jc w:val="lowKashida"/>
        <w:rPr>
          <w:b/>
          <w:bCs/>
          <w:sz w:val="28"/>
          <w:szCs w:val="28"/>
          <w:rtl/>
          <w:lang w:bidi="ar-SA"/>
        </w:rPr>
      </w:pPr>
      <w:r>
        <w:rPr>
          <w:b/>
          <w:bCs/>
          <w:sz w:val="28"/>
          <w:szCs w:val="28"/>
          <w:rtl/>
          <w:lang w:bidi="ar-SA"/>
        </w:rPr>
        <w:t>د</w:t>
      </w:r>
      <w:r w:rsidR="006C100A">
        <w:rPr>
          <w:rFonts w:hint="cs"/>
          <w:b/>
          <w:bCs/>
          <w:sz w:val="28"/>
          <w:szCs w:val="28"/>
          <w:rtl/>
          <w:lang w:bidi="ar-SA"/>
        </w:rPr>
        <w:t>)</w:t>
      </w:r>
      <w:r>
        <w:rPr>
          <w:rFonts w:hint="cs"/>
          <w:b/>
          <w:bCs/>
          <w:sz w:val="28"/>
          <w:szCs w:val="28"/>
          <w:rtl/>
          <w:lang w:bidi="ar-SA"/>
        </w:rPr>
        <w:t xml:space="preserve"> </w:t>
      </w:r>
      <w:r w:rsidR="005706CA" w:rsidRPr="003F61AD">
        <w:rPr>
          <w:b/>
          <w:bCs/>
          <w:sz w:val="28"/>
          <w:szCs w:val="28"/>
          <w:rtl/>
          <w:lang w:bidi="ar-SA"/>
        </w:rPr>
        <w:t>والشفاعة تحمل في طياتها تواضع القلب...</w:t>
      </w:r>
    </w:p>
    <w:p w14:paraId="49C9272F" w14:textId="77777777" w:rsidR="005706CA" w:rsidRPr="003F61AD" w:rsidRDefault="005706CA" w:rsidP="00AE0B99">
      <w:pPr>
        <w:jc w:val="lowKashida"/>
        <w:rPr>
          <w:sz w:val="28"/>
          <w:szCs w:val="28"/>
          <w:rtl/>
          <w:lang w:bidi="ar-SA"/>
        </w:rPr>
      </w:pPr>
      <w:r w:rsidRPr="003F61AD">
        <w:rPr>
          <w:sz w:val="28"/>
          <w:szCs w:val="28"/>
          <w:rtl/>
          <w:lang w:bidi="ar-SA"/>
        </w:rPr>
        <w:t xml:space="preserve">فالذي يطلب الشفاعة، هو إنسان متضع، غير مغرور بصلته الشخصية بالله، يأخذ موقف الخاطئ الضعيف الذي يطلب شفاعة غيره فيه. </w:t>
      </w:r>
    </w:p>
    <w:p w14:paraId="44F1025A" w14:textId="77777777" w:rsidR="005706CA" w:rsidRPr="003F61AD" w:rsidRDefault="005706CA" w:rsidP="00AE0B99">
      <w:pPr>
        <w:jc w:val="lowKashida"/>
        <w:rPr>
          <w:sz w:val="28"/>
          <w:szCs w:val="28"/>
          <w:rtl/>
          <w:lang w:bidi="ar-SA"/>
        </w:rPr>
      </w:pPr>
      <w:r w:rsidRPr="003F61AD">
        <w:rPr>
          <w:sz w:val="28"/>
          <w:szCs w:val="28"/>
          <w:rtl/>
          <w:lang w:bidi="ar-SA"/>
        </w:rPr>
        <w:t xml:space="preserve">وعلى العكس فمنكر الشفاعة، قد يسأل في انتفاخ: </w:t>
      </w:r>
    </w:p>
    <w:p w14:paraId="6CF40D16" w14:textId="77777777" w:rsidR="005706CA" w:rsidRPr="003F61AD" w:rsidRDefault="005706CA" w:rsidP="00AE0B99">
      <w:pPr>
        <w:jc w:val="lowKashida"/>
        <w:rPr>
          <w:sz w:val="28"/>
          <w:szCs w:val="28"/>
          <w:rtl/>
          <w:lang w:bidi="ar-SA"/>
        </w:rPr>
      </w:pPr>
      <w:r w:rsidRPr="003F61AD">
        <w:rPr>
          <w:sz w:val="28"/>
          <w:szCs w:val="28"/>
          <w:rtl/>
          <w:lang w:bidi="ar-SA"/>
        </w:rPr>
        <w:t>وما الفرق بيني وبين هؤلاء القديس</w:t>
      </w:r>
      <w:r w:rsidR="006C100A">
        <w:rPr>
          <w:sz w:val="28"/>
          <w:szCs w:val="28"/>
          <w:rtl/>
          <w:lang w:bidi="ar-SA"/>
        </w:rPr>
        <w:t>ين؟ إن الصلة بيني وبين الله أقو</w:t>
      </w:r>
      <w:r w:rsidR="006C100A">
        <w:rPr>
          <w:rFonts w:hint="cs"/>
          <w:sz w:val="28"/>
          <w:szCs w:val="28"/>
          <w:rtl/>
          <w:lang w:bidi="ar-SA"/>
        </w:rPr>
        <w:t>ى</w:t>
      </w:r>
      <w:r w:rsidRPr="003F61AD">
        <w:rPr>
          <w:sz w:val="28"/>
          <w:szCs w:val="28"/>
          <w:rtl/>
          <w:lang w:bidi="ar-SA"/>
        </w:rPr>
        <w:t xml:space="preserve"> من أن تحتاج إلى وساطتهم!! (واضعًا نفسه في مصاف القديسين والشهداء والملائكة). </w:t>
      </w:r>
    </w:p>
    <w:p w14:paraId="69A6EF63" w14:textId="77777777" w:rsidR="005706CA" w:rsidRPr="003F61AD" w:rsidRDefault="005706CA" w:rsidP="00AE0B99">
      <w:pPr>
        <w:jc w:val="lowKashida"/>
        <w:rPr>
          <w:sz w:val="28"/>
          <w:szCs w:val="28"/>
          <w:rtl/>
          <w:lang w:bidi="ar-SA"/>
        </w:rPr>
      </w:pPr>
      <w:r w:rsidRPr="003F61AD">
        <w:rPr>
          <w:sz w:val="28"/>
          <w:szCs w:val="28"/>
          <w:rtl/>
          <w:lang w:bidi="ar-SA"/>
        </w:rPr>
        <w:lastRenderedPageBreak/>
        <w:t>ي</w:t>
      </w:r>
      <w:r w:rsidR="006C100A">
        <w:rPr>
          <w:rFonts w:hint="cs"/>
          <w:sz w:val="28"/>
          <w:szCs w:val="28"/>
          <w:rtl/>
          <w:lang w:bidi="ar-SA"/>
        </w:rPr>
        <w:t>ُ</w:t>
      </w:r>
      <w:r w:rsidRPr="003F61AD">
        <w:rPr>
          <w:sz w:val="28"/>
          <w:szCs w:val="28"/>
          <w:rtl/>
          <w:lang w:bidi="ar-SA"/>
        </w:rPr>
        <w:t>خج</w:t>
      </w:r>
      <w:r w:rsidR="00FD2075">
        <w:rPr>
          <w:rFonts w:hint="cs"/>
          <w:sz w:val="28"/>
          <w:szCs w:val="28"/>
          <w:rtl/>
          <w:lang w:bidi="ar-SA"/>
        </w:rPr>
        <w:t>ِ</w:t>
      </w:r>
      <w:r w:rsidRPr="003F61AD">
        <w:rPr>
          <w:sz w:val="28"/>
          <w:szCs w:val="28"/>
          <w:rtl/>
          <w:lang w:bidi="ar-SA"/>
        </w:rPr>
        <w:t>ل هؤلاء قول بولس الرسول</w:t>
      </w:r>
      <w:r w:rsidR="00FD2075">
        <w:rPr>
          <w:rFonts w:hint="cs"/>
          <w:sz w:val="28"/>
          <w:szCs w:val="28"/>
          <w:rtl/>
          <w:lang w:bidi="ar-SA"/>
        </w:rPr>
        <w:t>:</w:t>
      </w:r>
      <w:r w:rsidRPr="003F61AD">
        <w:rPr>
          <w:sz w:val="28"/>
          <w:szCs w:val="28"/>
          <w:rtl/>
          <w:lang w:bidi="ar-SA"/>
        </w:rPr>
        <w:t xml:space="preserve"> "صَلُّوا لأَجْلِنَا" (عب13: 18) "لأَجْلِ جَمِيعِ الْقِدِّيسِينَ" (أف6: 18). </w:t>
      </w:r>
    </w:p>
    <w:p w14:paraId="443AA678" w14:textId="77777777" w:rsidR="005706CA" w:rsidRPr="003F61AD" w:rsidRDefault="001D541C" w:rsidP="00AE0B99">
      <w:pPr>
        <w:jc w:val="lowKashida"/>
        <w:rPr>
          <w:b/>
          <w:bCs/>
          <w:sz w:val="28"/>
          <w:szCs w:val="28"/>
          <w:rtl/>
          <w:lang w:bidi="ar-SA"/>
        </w:rPr>
      </w:pPr>
      <w:r>
        <w:rPr>
          <w:b/>
          <w:bCs/>
          <w:sz w:val="28"/>
          <w:szCs w:val="28"/>
          <w:rtl/>
          <w:lang w:bidi="ar-SA"/>
        </w:rPr>
        <w:t>هـ</w:t>
      </w:r>
      <w:r w:rsidR="00FD2075">
        <w:rPr>
          <w:rFonts w:hint="cs"/>
          <w:b/>
          <w:bCs/>
          <w:sz w:val="28"/>
          <w:szCs w:val="28"/>
          <w:rtl/>
          <w:lang w:bidi="ar-SA"/>
        </w:rPr>
        <w:t>)</w:t>
      </w:r>
      <w:r>
        <w:rPr>
          <w:rFonts w:hint="cs"/>
          <w:b/>
          <w:bCs/>
          <w:sz w:val="28"/>
          <w:szCs w:val="28"/>
          <w:rtl/>
          <w:lang w:bidi="ar-SA"/>
        </w:rPr>
        <w:t xml:space="preserve"> </w:t>
      </w:r>
      <w:r w:rsidR="005706CA" w:rsidRPr="003F61AD">
        <w:rPr>
          <w:b/>
          <w:bCs/>
          <w:sz w:val="28"/>
          <w:szCs w:val="28"/>
          <w:rtl/>
          <w:lang w:bidi="ar-SA"/>
        </w:rPr>
        <w:t>الشفاعة دليل على عدل الله في مبدأ تكافؤ الفرص...</w:t>
      </w:r>
    </w:p>
    <w:p w14:paraId="19112CF4" w14:textId="77777777" w:rsidR="005706CA" w:rsidRPr="003F61AD" w:rsidRDefault="005706CA" w:rsidP="00AE0B99">
      <w:pPr>
        <w:jc w:val="lowKashida"/>
        <w:rPr>
          <w:sz w:val="28"/>
          <w:szCs w:val="28"/>
          <w:rtl/>
          <w:lang w:bidi="ar-SA"/>
        </w:rPr>
      </w:pPr>
      <w:r w:rsidRPr="003F61AD">
        <w:rPr>
          <w:sz w:val="28"/>
          <w:szCs w:val="28"/>
          <w:rtl/>
          <w:lang w:bidi="ar-SA"/>
        </w:rPr>
        <w:t xml:space="preserve">إن كان الله قد سمح للشيطان أن يحارب أولاد الله، ويجربهم ويظهر لهم في رؤى وفي أحلام كاذبة، ويضايقهم. فبالأولى يقتضي العدل ومبدأ تكافؤ الفرص أن يسمح للملائكة وللأرواح الخيرة أن يساعدوا أولاده على الأرض، كما سمح للأرواح الشريرة أن تضايقهم. وبهذا يظهر العدل من جهة تدخل العالم الآخر (الأرواح) في حياة البشر. </w:t>
      </w:r>
    </w:p>
    <w:p w14:paraId="42F63A92" w14:textId="77777777" w:rsidR="005706CA" w:rsidRPr="003F61AD" w:rsidRDefault="005706CA" w:rsidP="00AE0B99">
      <w:pPr>
        <w:jc w:val="lowKashida"/>
        <w:rPr>
          <w:sz w:val="28"/>
          <w:szCs w:val="28"/>
          <w:rtl/>
          <w:lang w:bidi="ar-SA"/>
        </w:rPr>
      </w:pPr>
      <w:r w:rsidRPr="003F61AD">
        <w:rPr>
          <w:sz w:val="28"/>
          <w:szCs w:val="28"/>
          <w:rtl/>
          <w:lang w:bidi="ar-SA"/>
        </w:rPr>
        <w:t xml:space="preserve">وإن كان الله قد سمح للشيطان أن يضرب أيوب، فليسمح </w:t>
      </w:r>
      <w:r w:rsidR="001442F4">
        <w:rPr>
          <w:sz w:val="28"/>
          <w:szCs w:val="28"/>
          <w:rtl/>
          <w:lang w:bidi="ar-SA"/>
        </w:rPr>
        <w:t>أيضًا</w:t>
      </w:r>
      <w:r w:rsidRPr="003F61AD">
        <w:rPr>
          <w:sz w:val="28"/>
          <w:szCs w:val="28"/>
          <w:rtl/>
          <w:lang w:bidi="ar-SA"/>
        </w:rPr>
        <w:t xml:space="preserve"> للملائكة أن تعصب ضربات البشر، وأن تخدم أولاده، حتى بدون طلبهم، فكم بالأولى إن طلبوا... "أَلَيْسَ جَمِيعُهُمْ أَرْوَاحًا خَادِمَةً مُرْسَلَةً لِلْخِدْمَةِ لأَجْلِ الْعَتِيدِينَ أَنْ يَرِثُوا الْخَلاَصَ"! (عب1: 14). </w:t>
      </w:r>
    </w:p>
    <w:p w14:paraId="7B31DA23" w14:textId="77777777" w:rsidR="005706CA" w:rsidRPr="003F61AD" w:rsidRDefault="005706CA" w:rsidP="00AE0B99">
      <w:pPr>
        <w:jc w:val="lowKashida"/>
        <w:rPr>
          <w:sz w:val="28"/>
          <w:szCs w:val="28"/>
          <w:rtl/>
          <w:lang w:bidi="ar-SA"/>
        </w:rPr>
      </w:pPr>
      <w:r w:rsidRPr="003F61AD">
        <w:rPr>
          <w:sz w:val="28"/>
          <w:szCs w:val="28"/>
          <w:rtl/>
          <w:lang w:bidi="ar-SA"/>
        </w:rPr>
        <w:t xml:space="preserve">فما دام هؤلاء مرسلين لهذا الغرض فلا مانع إذًا من أن نطلب تدخلهم لمساعدتنا، وهم قريبون منا. </w:t>
      </w:r>
    </w:p>
    <w:p w14:paraId="428A6E85" w14:textId="77777777" w:rsidR="005706CA" w:rsidRPr="003F61AD" w:rsidRDefault="005706CA" w:rsidP="00AE0B99">
      <w:pPr>
        <w:jc w:val="lowKashida"/>
        <w:rPr>
          <w:b/>
          <w:bCs/>
          <w:sz w:val="28"/>
          <w:szCs w:val="28"/>
          <w:rtl/>
          <w:lang w:bidi="ar-SA"/>
        </w:rPr>
      </w:pPr>
      <w:r w:rsidRPr="003F61AD">
        <w:rPr>
          <w:b/>
          <w:bCs/>
          <w:sz w:val="28"/>
          <w:szCs w:val="28"/>
          <w:rtl/>
          <w:lang w:bidi="ar-SA"/>
        </w:rPr>
        <w:t>12-</w:t>
      </w:r>
      <w:r w:rsidR="001D541C">
        <w:rPr>
          <w:rFonts w:hint="cs"/>
          <w:b/>
          <w:bCs/>
          <w:sz w:val="28"/>
          <w:szCs w:val="28"/>
          <w:rtl/>
          <w:lang w:bidi="ar-SA"/>
        </w:rPr>
        <w:t xml:space="preserve"> </w:t>
      </w:r>
      <w:r w:rsidR="00FC05F0">
        <w:rPr>
          <w:b/>
          <w:bCs/>
          <w:sz w:val="28"/>
          <w:szCs w:val="28"/>
          <w:rtl/>
          <w:lang w:bidi="ar-SA"/>
        </w:rPr>
        <w:t>الشفاعة واقع نعيش فيه</w:t>
      </w:r>
    </w:p>
    <w:p w14:paraId="53BEBD41" w14:textId="77777777" w:rsidR="005706CA" w:rsidRPr="003F61AD" w:rsidRDefault="005706CA" w:rsidP="00AE0B99">
      <w:pPr>
        <w:jc w:val="lowKashida"/>
        <w:rPr>
          <w:sz w:val="28"/>
          <w:szCs w:val="28"/>
          <w:rtl/>
          <w:lang w:bidi="ar-SA"/>
        </w:rPr>
      </w:pPr>
      <w:r w:rsidRPr="003F61AD">
        <w:rPr>
          <w:sz w:val="28"/>
          <w:szCs w:val="28"/>
          <w:rtl/>
          <w:lang w:bidi="ar-SA"/>
        </w:rPr>
        <w:t xml:space="preserve">شفاعة القديسين – بالنسبة إلينا – ليست مجرد بحث لاهوتي تثبته آيات من الكتاب المقدس، إنما هو واقع عملي نعيشه. </w:t>
      </w:r>
    </w:p>
    <w:p w14:paraId="65866B97" w14:textId="3C523205" w:rsidR="005706CA" w:rsidRPr="003F61AD" w:rsidRDefault="005706CA" w:rsidP="00F404D4">
      <w:pPr>
        <w:jc w:val="lowKashida"/>
        <w:rPr>
          <w:sz w:val="28"/>
          <w:szCs w:val="28"/>
          <w:rtl/>
          <w:lang w:bidi="ar-SA"/>
        </w:rPr>
      </w:pPr>
      <w:r w:rsidRPr="003F61AD">
        <w:rPr>
          <w:sz w:val="28"/>
          <w:szCs w:val="28"/>
          <w:rtl/>
          <w:lang w:bidi="ar-SA"/>
        </w:rPr>
        <w:t>إنه تاريخ حي على مدى الأجيال، ي</w:t>
      </w:r>
      <w:r w:rsidR="00FC05F0">
        <w:rPr>
          <w:rFonts w:hint="cs"/>
          <w:sz w:val="28"/>
          <w:szCs w:val="28"/>
          <w:rtl/>
          <w:lang w:bidi="ar-SA"/>
        </w:rPr>
        <w:t>ُ</w:t>
      </w:r>
      <w:r w:rsidR="00FC05F0">
        <w:rPr>
          <w:sz w:val="28"/>
          <w:szCs w:val="28"/>
          <w:rtl/>
          <w:lang w:bidi="ar-SA"/>
        </w:rPr>
        <w:t>ر</w:t>
      </w:r>
      <w:r w:rsidR="00FC05F0">
        <w:rPr>
          <w:rFonts w:hint="cs"/>
          <w:sz w:val="28"/>
          <w:szCs w:val="28"/>
          <w:rtl/>
          <w:lang w:bidi="ar-SA"/>
        </w:rPr>
        <w:t>ي</w:t>
      </w:r>
      <w:r w:rsidRPr="003F61AD">
        <w:rPr>
          <w:sz w:val="28"/>
          <w:szCs w:val="28"/>
          <w:rtl/>
          <w:lang w:bidi="ar-SA"/>
        </w:rPr>
        <w:t xml:space="preserve"> الرابطة العجيبة التي بين المنتقلين ومن يحيون على الأرض. إنه صلة حية بالقديسين الذي يشفقون على أوضاعنا أكثر منا وبإشفاق حقيقي. حتى أن كثير من مشاكلنا تحل أحيانًا دون أن نصلي، من أجل </w:t>
      </w:r>
      <w:proofErr w:type="spellStart"/>
      <w:r w:rsidRPr="003F61AD">
        <w:rPr>
          <w:sz w:val="28"/>
          <w:szCs w:val="28"/>
          <w:rtl/>
          <w:lang w:bidi="ar-SA"/>
        </w:rPr>
        <w:t>تشفعات</w:t>
      </w:r>
      <w:proofErr w:type="spellEnd"/>
      <w:r w:rsidRPr="003F61AD">
        <w:rPr>
          <w:sz w:val="28"/>
          <w:szCs w:val="28"/>
          <w:rtl/>
          <w:lang w:bidi="ar-SA"/>
        </w:rPr>
        <w:t xml:space="preserve"> القديسين فينا، دون أن نطلب ذلك. إنهم أكثر منا فهمًا لتلك الآية التي تقول</w:t>
      </w:r>
      <w:r w:rsidR="00297AC5">
        <w:rPr>
          <w:rFonts w:hint="cs"/>
          <w:sz w:val="28"/>
          <w:szCs w:val="28"/>
          <w:rtl/>
          <w:lang w:bidi="ar-SA"/>
        </w:rPr>
        <w:t>:</w:t>
      </w:r>
      <w:r w:rsidRPr="003F61AD">
        <w:rPr>
          <w:sz w:val="28"/>
          <w:szCs w:val="28"/>
          <w:rtl/>
          <w:lang w:bidi="ar-SA"/>
        </w:rPr>
        <w:t xml:space="preserve"> "فَرَحًا مَعَ الْفَرِحِينَ وَبُكَاءً مَعَ الْبَاكِينَ" (رو12: 15). إن الشفاعة دليل على الرابطة بين أعضاء الكنيسة الذين على الأرض والذين في السماء – إنها كنيسة واحدة – جزء منها على الأرض (نسميه الكنيسة المجاهدة) وجزء منها في السماء (نسميه الكنيسة المنتصرة). وهما يتبادلان الصلاة. </w:t>
      </w:r>
    </w:p>
    <w:p w14:paraId="70DA6FF2" w14:textId="054E1724" w:rsidR="005706CA" w:rsidRPr="003F61AD" w:rsidRDefault="005706CA" w:rsidP="00AE0B99">
      <w:pPr>
        <w:jc w:val="lowKashida"/>
        <w:rPr>
          <w:sz w:val="28"/>
          <w:szCs w:val="28"/>
          <w:rtl/>
          <w:lang w:bidi="ar-SA"/>
        </w:rPr>
      </w:pPr>
      <w:r w:rsidRPr="003F61AD">
        <w:rPr>
          <w:sz w:val="28"/>
          <w:szCs w:val="28"/>
          <w:rtl/>
          <w:lang w:bidi="ar-SA"/>
        </w:rPr>
        <w:t xml:space="preserve">والذين يرفضون شفاعة القديسين، كأنما هم يتجاهلون المعجزات العجيبة التي يشهد الناس </w:t>
      </w:r>
      <w:r w:rsidRPr="003F61AD">
        <w:rPr>
          <w:sz w:val="28"/>
          <w:szCs w:val="28"/>
          <w:rtl/>
          <w:lang w:bidi="ar-SA"/>
        </w:rPr>
        <w:lastRenderedPageBreak/>
        <w:t xml:space="preserve">بحدوثها لهم، بصلوات القديسين، أو في أعيادهم، أو في كنائسهم وأديرتهم. </w:t>
      </w:r>
    </w:p>
    <w:p w14:paraId="39C5F82B" w14:textId="1766D574" w:rsidR="005706CA" w:rsidRPr="003F61AD" w:rsidRDefault="005706CA" w:rsidP="00D73472">
      <w:pPr>
        <w:jc w:val="lowKashida"/>
        <w:rPr>
          <w:sz w:val="28"/>
          <w:szCs w:val="28"/>
          <w:rtl/>
          <w:lang w:bidi="ar-SA"/>
        </w:rPr>
      </w:pPr>
      <w:r w:rsidRPr="003F61AD">
        <w:rPr>
          <w:sz w:val="28"/>
          <w:szCs w:val="28"/>
          <w:rtl/>
          <w:lang w:bidi="ar-SA"/>
        </w:rPr>
        <w:t>إنها محاولة لإلغاء الواقع والتاريخ، وليست مجرد انحرافات في التفكير النظري اللاهوتي. يكفي أن نذكر هنا المعجزات التي حدثت في ظهور العذراء في الزيتون، سواء للمسيحيين أو للمسلمين، وسجلت بأصوات الناس أو بكتاباتهم... وكذلك المعجزات التي تحدث باسم مار</w:t>
      </w:r>
      <w:r w:rsidR="00F404D4">
        <w:rPr>
          <w:rFonts w:hint="cs"/>
          <w:sz w:val="28"/>
          <w:szCs w:val="28"/>
          <w:rtl/>
          <w:lang w:bidi="ar-SA"/>
        </w:rPr>
        <w:t xml:space="preserve"> </w:t>
      </w:r>
      <w:r w:rsidRPr="003F61AD">
        <w:rPr>
          <w:sz w:val="28"/>
          <w:szCs w:val="28"/>
          <w:rtl/>
          <w:lang w:bidi="ar-SA"/>
        </w:rPr>
        <w:t xml:space="preserve">جرجس والملاك ميخائيل وباقي القديسين. كل هذا لا يكفي عند البروتستانتية التي ترفض صلوات القديسين وترفض شفاعاتهم، وترفض </w:t>
      </w:r>
      <w:proofErr w:type="spellStart"/>
      <w:r w:rsidRPr="003F61AD">
        <w:rPr>
          <w:sz w:val="28"/>
          <w:szCs w:val="28"/>
          <w:rtl/>
          <w:lang w:bidi="ar-SA"/>
        </w:rPr>
        <w:t>معجزاتهم</w:t>
      </w:r>
      <w:proofErr w:type="spellEnd"/>
      <w:r w:rsidRPr="003F61AD">
        <w:rPr>
          <w:sz w:val="28"/>
          <w:szCs w:val="28"/>
          <w:rtl/>
          <w:lang w:bidi="ar-SA"/>
        </w:rPr>
        <w:t xml:space="preserve"> لغير ما سبب...</w:t>
      </w:r>
    </w:p>
    <w:p w14:paraId="7ACE6DA6" w14:textId="77777777" w:rsidR="005706CA" w:rsidRPr="003F61AD" w:rsidRDefault="001D541C" w:rsidP="00AE0B99">
      <w:pPr>
        <w:jc w:val="lowKashida"/>
        <w:rPr>
          <w:b/>
          <w:bCs/>
          <w:sz w:val="28"/>
          <w:szCs w:val="28"/>
          <w:rtl/>
          <w:lang w:bidi="ar-SA"/>
        </w:rPr>
      </w:pPr>
      <w:r>
        <w:rPr>
          <w:rFonts w:hint="cs"/>
          <w:b/>
          <w:bCs/>
          <w:sz w:val="28"/>
          <w:szCs w:val="28"/>
          <w:rtl/>
          <w:lang w:bidi="ar-SA"/>
        </w:rPr>
        <w:t>ا</w:t>
      </w:r>
      <w:r w:rsidR="005706CA" w:rsidRPr="003F61AD">
        <w:rPr>
          <w:b/>
          <w:bCs/>
          <w:sz w:val="28"/>
          <w:szCs w:val="28"/>
          <w:rtl/>
          <w:lang w:bidi="ar-SA"/>
        </w:rPr>
        <w:t xml:space="preserve">قرأوا </w:t>
      </w:r>
      <w:r w:rsidR="001442F4">
        <w:rPr>
          <w:b/>
          <w:bCs/>
          <w:sz w:val="28"/>
          <w:szCs w:val="28"/>
          <w:rtl/>
          <w:lang w:bidi="ar-SA"/>
        </w:rPr>
        <w:t>أيضًا</w:t>
      </w:r>
      <w:r w:rsidR="005706CA" w:rsidRPr="003F61AD">
        <w:rPr>
          <w:b/>
          <w:bCs/>
          <w:sz w:val="28"/>
          <w:szCs w:val="28"/>
          <w:rtl/>
          <w:lang w:bidi="ar-SA"/>
        </w:rPr>
        <w:t xml:space="preserve"> سير القديسين لكي تروا تدخلات الملائكة والقديسين في حياة الناس: </w:t>
      </w:r>
    </w:p>
    <w:p w14:paraId="3CBBB839" w14:textId="5F177185" w:rsidR="005706CA" w:rsidRPr="003F61AD" w:rsidRDefault="00E52953" w:rsidP="00D73472">
      <w:pPr>
        <w:jc w:val="lowKashida"/>
        <w:rPr>
          <w:sz w:val="28"/>
          <w:szCs w:val="28"/>
          <w:rtl/>
          <w:lang w:bidi="ar-SA"/>
        </w:rPr>
      </w:pPr>
      <w:proofErr w:type="spellStart"/>
      <w:r>
        <w:rPr>
          <w:sz w:val="28"/>
          <w:szCs w:val="28"/>
          <w:rtl/>
          <w:lang w:bidi="ar-SA"/>
        </w:rPr>
        <w:t>ظهوراتهم</w:t>
      </w:r>
      <w:proofErr w:type="spellEnd"/>
      <w:r>
        <w:rPr>
          <w:sz w:val="28"/>
          <w:szCs w:val="28"/>
          <w:rtl/>
          <w:lang w:bidi="ar-SA"/>
        </w:rPr>
        <w:t>، وتنبؤاتهم، ووع</w:t>
      </w:r>
      <w:r w:rsidR="005706CA" w:rsidRPr="003F61AD">
        <w:rPr>
          <w:sz w:val="28"/>
          <w:szCs w:val="28"/>
          <w:rtl/>
          <w:lang w:bidi="ar-SA"/>
        </w:rPr>
        <w:t xml:space="preserve">ودهم، </w:t>
      </w:r>
      <w:proofErr w:type="spellStart"/>
      <w:r w:rsidR="005706CA" w:rsidRPr="003F61AD">
        <w:rPr>
          <w:sz w:val="28"/>
          <w:szCs w:val="28"/>
          <w:rtl/>
          <w:lang w:bidi="ar-SA"/>
        </w:rPr>
        <w:t>وتبشيراتهم</w:t>
      </w:r>
      <w:proofErr w:type="spellEnd"/>
      <w:r w:rsidR="005706CA" w:rsidRPr="003F61AD">
        <w:rPr>
          <w:sz w:val="28"/>
          <w:szCs w:val="28"/>
          <w:rtl/>
          <w:lang w:bidi="ar-SA"/>
        </w:rPr>
        <w:t>، سواء بميلاد قديس من أم عاقر، أو باختيار قديس لخدمة الله، أو لإرشاده في طريق ما...</w:t>
      </w:r>
      <w:r w:rsidR="00F404D4">
        <w:rPr>
          <w:rFonts w:hint="cs"/>
          <w:sz w:val="28"/>
          <w:szCs w:val="28"/>
          <w:rtl/>
          <w:lang w:bidi="ar-SA"/>
        </w:rPr>
        <w:t xml:space="preserve"> </w:t>
      </w:r>
      <w:r w:rsidR="005706CA" w:rsidRPr="003F61AD">
        <w:rPr>
          <w:sz w:val="28"/>
          <w:szCs w:val="28"/>
          <w:rtl/>
          <w:lang w:bidi="ar-SA"/>
        </w:rPr>
        <w:t xml:space="preserve">والموضوع بالنسبة إلى الشعب وصلتهم بالقديسين، ليس هو معرفة يوم وليلة، إنما هي عشرة زمن طويل، وعلاقة لا نستطيع أن نفصلها أبدًا، إنها صداقة بين الشعب عامة، والملائكة والقديسين. </w:t>
      </w:r>
      <w:r w:rsidR="000C7270">
        <w:rPr>
          <w:sz w:val="28"/>
          <w:szCs w:val="28"/>
          <w:rtl/>
          <w:lang w:bidi="ar-SA"/>
        </w:rPr>
        <w:t xml:space="preserve">ولذلك فإن </w:t>
      </w:r>
      <w:proofErr w:type="spellStart"/>
      <w:r w:rsidR="000C7270">
        <w:rPr>
          <w:rFonts w:hint="cs"/>
          <w:sz w:val="28"/>
          <w:szCs w:val="28"/>
          <w:rtl/>
          <w:lang w:bidi="ar-SA"/>
        </w:rPr>
        <w:t>إ</w:t>
      </w:r>
      <w:r w:rsidR="005706CA" w:rsidRPr="003F61AD">
        <w:rPr>
          <w:sz w:val="28"/>
          <w:szCs w:val="28"/>
          <w:rtl/>
          <w:lang w:bidi="ar-SA"/>
        </w:rPr>
        <w:t>دعاءات</w:t>
      </w:r>
      <w:proofErr w:type="spellEnd"/>
      <w:r w:rsidR="005706CA" w:rsidRPr="003F61AD">
        <w:rPr>
          <w:sz w:val="28"/>
          <w:szCs w:val="28"/>
          <w:rtl/>
          <w:lang w:bidi="ar-SA"/>
        </w:rPr>
        <w:t xml:space="preserve"> البروتستانت ضد القديسين، لا تجد لها مجالًا إطلاقًا. لأنها تتحدى اعتقادات ومشاعر تجري في دم الناس. </w:t>
      </w:r>
    </w:p>
    <w:p w14:paraId="776EAF89" w14:textId="32D7C71B" w:rsidR="005706CA" w:rsidRPr="003F61AD" w:rsidRDefault="005706CA" w:rsidP="00FB6EEB">
      <w:pPr>
        <w:pStyle w:val="Heading4"/>
        <w:rPr>
          <w:rtl/>
        </w:rPr>
      </w:pPr>
      <w:r w:rsidRPr="003F61AD">
        <w:rPr>
          <w:rtl/>
        </w:rPr>
        <w:t>الصورة الطقسية ال</w:t>
      </w:r>
      <w:r w:rsidR="00DE1D98">
        <w:rPr>
          <w:rtl/>
        </w:rPr>
        <w:t>تي تعطي معاني عقيدية هامة منها</w:t>
      </w:r>
    </w:p>
    <w:p w14:paraId="6C510072" w14:textId="508B17F1" w:rsidR="005706CA" w:rsidRPr="003F61AD" w:rsidRDefault="00D73472" w:rsidP="00AE0B99">
      <w:pPr>
        <w:jc w:val="lowKashida"/>
        <w:rPr>
          <w:sz w:val="28"/>
          <w:szCs w:val="28"/>
          <w:rtl/>
          <w:lang w:bidi="ar-SA"/>
        </w:rPr>
      </w:pPr>
      <w:r w:rsidRPr="003F61AD">
        <w:rPr>
          <w:noProof/>
          <w:lang w:bidi="ar-SA"/>
        </w:rPr>
        <w:drawing>
          <wp:anchor distT="0" distB="0" distL="114300" distR="114300" simplePos="0" relativeHeight="251667456" behindDoc="1" locked="0" layoutInCell="1" allowOverlap="1" wp14:anchorId="38EB001E" wp14:editId="7EEDBDF8">
            <wp:simplePos x="0" y="0"/>
            <wp:positionH relativeFrom="column">
              <wp:posOffset>22860</wp:posOffset>
            </wp:positionH>
            <wp:positionV relativeFrom="paragraph">
              <wp:posOffset>305435</wp:posOffset>
            </wp:positionV>
            <wp:extent cx="1977390" cy="2877820"/>
            <wp:effectExtent l="0" t="0" r="3810" b="0"/>
            <wp:wrapThrough wrapText="bothSides">
              <wp:wrapPolygon edited="0">
                <wp:start x="0" y="0"/>
                <wp:lineTo x="0" y="21447"/>
                <wp:lineTo x="21434" y="21447"/>
                <wp:lineTo x="21434" y="0"/>
                <wp:lineTo x="0" y="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977390" cy="2877820"/>
                    </a:xfrm>
                    <a:prstGeom prst="rect">
                      <a:avLst/>
                    </a:prstGeom>
                  </pic:spPr>
                </pic:pic>
              </a:graphicData>
            </a:graphic>
            <wp14:sizeRelH relativeFrom="page">
              <wp14:pctWidth>0</wp14:pctWidth>
            </wp14:sizeRelH>
            <wp14:sizeRelV relativeFrom="page">
              <wp14:pctHeight>0</wp14:pctHeight>
            </wp14:sizeRelV>
          </wp:anchor>
        </w:drawing>
      </w:r>
      <w:r w:rsidR="005706CA" w:rsidRPr="003F61AD">
        <w:rPr>
          <w:sz w:val="28"/>
          <w:szCs w:val="28"/>
          <w:rtl/>
          <w:lang w:bidi="ar-SA"/>
        </w:rPr>
        <w:t>1-</w:t>
      </w:r>
      <w:r w:rsidR="002845EE">
        <w:rPr>
          <w:rFonts w:hint="cs"/>
          <w:sz w:val="28"/>
          <w:szCs w:val="28"/>
          <w:rtl/>
          <w:lang w:bidi="ar-SA"/>
        </w:rPr>
        <w:t xml:space="preserve"> </w:t>
      </w:r>
      <w:r w:rsidR="005706CA" w:rsidRPr="003F61AD">
        <w:rPr>
          <w:sz w:val="28"/>
          <w:szCs w:val="28"/>
          <w:rtl/>
          <w:lang w:bidi="ar-SA"/>
        </w:rPr>
        <w:t xml:space="preserve">العذراء مع المسيح. فأهميتها العقيدية أنها والدة الإله. </w:t>
      </w:r>
    </w:p>
    <w:p w14:paraId="7A8B01FB" w14:textId="1A77B8FD" w:rsidR="005706CA" w:rsidRPr="003F61AD" w:rsidRDefault="005706CA" w:rsidP="00AE0B99">
      <w:pPr>
        <w:jc w:val="lowKashida"/>
        <w:rPr>
          <w:sz w:val="28"/>
          <w:szCs w:val="28"/>
          <w:rtl/>
          <w:lang w:bidi="ar-SA"/>
        </w:rPr>
      </w:pPr>
      <w:r w:rsidRPr="003F61AD">
        <w:rPr>
          <w:sz w:val="28"/>
          <w:szCs w:val="28"/>
          <w:rtl/>
          <w:lang w:bidi="ar-SA"/>
        </w:rPr>
        <w:t>2-</w:t>
      </w:r>
      <w:r w:rsidR="002845EE">
        <w:rPr>
          <w:rFonts w:hint="cs"/>
          <w:sz w:val="28"/>
          <w:szCs w:val="28"/>
          <w:rtl/>
          <w:lang w:bidi="ar-SA"/>
        </w:rPr>
        <w:t xml:space="preserve"> </w:t>
      </w:r>
      <w:r w:rsidRPr="003F61AD">
        <w:rPr>
          <w:sz w:val="28"/>
          <w:szCs w:val="28"/>
          <w:rtl/>
          <w:lang w:bidi="ar-SA"/>
        </w:rPr>
        <w:t xml:space="preserve">تلبس تاجًا كملكة، كما يلبس المسيح تاجًا كملك الملوك. </w:t>
      </w:r>
    </w:p>
    <w:p w14:paraId="41D80207" w14:textId="73DD7A8A" w:rsidR="005706CA" w:rsidRPr="003F61AD" w:rsidRDefault="005706CA" w:rsidP="00335A10">
      <w:pPr>
        <w:jc w:val="lowKashida"/>
        <w:rPr>
          <w:sz w:val="28"/>
          <w:szCs w:val="28"/>
          <w:rtl/>
          <w:lang w:bidi="ar-SA"/>
        </w:rPr>
      </w:pPr>
      <w:r w:rsidRPr="003F61AD">
        <w:rPr>
          <w:sz w:val="28"/>
          <w:szCs w:val="28"/>
          <w:rtl/>
          <w:lang w:bidi="ar-SA"/>
        </w:rPr>
        <w:t>3-</w:t>
      </w:r>
      <w:r w:rsidR="002845EE">
        <w:rPr>
          <w:rFonts w:hint="cs"/>
          <w:sz w:val="28"/>
          <w:szCs w:val="28"/>
          <w:rtl/>
          <w:lang w:bidi="ar-SA"/>
        </w:rPr>
        <w:t xml:space="preserve"> </w:t>
      </w:r>
      <w:r w:rsidRPr="003F61AD">
        <w:rPr>
          <w:sz w:val="28"/>
          <w:szCs w:val="28"/>
          <w:rtl/>
          <w:lang w:bidi="ar-SA"/>
        </w:rPr>
        <w:t>هي عن يمين المسيح. كما قيل في المزمور</w:t>
      </w:r>
      <w:r w:rsidR="00DE1D98">
        <w:rPr>
          <w:rFonts w:hint="cs"/>
          <w:sz w:val="28"/>
          <w:szCs w:val="28"/>
          <w:rtl/>
          <w:lang w:bidi="ar-SA"/>
        </w:rPr>
        <w:t>:</w:t>
      </w:r>
      <w:r w:rsidRPr="003F61AD">
        <w:rPr>
          <w:sz w:val="28"/>
          <w:szCs w:val="28"/>
          <w:rtl/>
          <w:lang w:bidi="ar-SA"/>
        </w:rPr>
        <w:t xml:space="preserve"> "</w:t>
      </w:r>
      <w:r w:rsidR="00335A10" w:rsidRPr="00335A10">
        <w:rPr>
          <w:sz w:val="28"/>
          <w:szCs w:val="28"/>
          <w:rtl/>
          <w:lang w:bidi="ar-SA"/>
        </w:rPr>
        <w:t xml:space="preserve">قامَت الملِكةُ عَنْ يَمينِكَ </w:t>
      </w:r>
      <w:r w:rsidRPr="003F61AD">
        <w:rPr>
          <w:sz w:val="28"/>
          <w:szCs w:val="28"/>
          <w:rtl/>
          <w:lang w:bidi="ar-SA"/>
        </w:rPr>
        <w:t xml:space="preserve">أيها الملك" (مز 45). </w:t>
      </w:r>
    </w:p>
    <w:p w14:paraId="16D2AC86" w14:textId="73FEE494" w:rsidR="005706CA" w:rsidRPr="003F61AD" w:rsidRDefault="005706CA" w:rsidP="00AE0B99">
      <w:pPr>
        <w:jc w:val="lowKashida"/>
        <w:rPr>
          <w:sz w:val="28"/>
          <w:szCs w:val="28"/>
          <w:rtl/>
          <w:lang w:bidi="ar-SA"/>
        </w:rPr>
      </w:pPr>
      <w:r w:rsidRPr="003F61AD">
        <w:rPr>
          <w:sz w:val="28"/>
          <w:szCs w:val="28"/>
          <w:rtl/>
          <w:lang w:bidi="ar-SA"/>
        </w:rPr>
        <w:t>4-</w:t>
      </w:r>
      <w:r w:rsidR="002845EE">
        <w:rPr>
          <w:rFonts w:hint="cs"/>
          <w:sz w:val="28"/>
          <w:szCs w:val="28"/>
          <w:rtl/>
          <w:lang w:bidi="ar-SA"/>
        </w:rPr>
        <w:t xml:space="preserve"> </w:t>
      </w:r>
      <w:r w:rsidRPr="003F61AD">
        <w:rPr>
          <w:sz w:val="28"/>
          <w:szCs w:val="28"/>
          <w:rtl/>
          <w:lang w:bidi="ar-SA"/>
        </w:rPr>
        <w:t xml:space="preserve">النجوم والملائكة في الصورة، باعتبار العذراء السماء الثانية. </w:t>
      </w:r>
    </w:p>
    <w:p w14:paraId="2B314C53" w14:textId="3BB96B77" w:rsidR="005706CA" w:rsidRPr="003F61AD" w:rsidRDefault="005706CA" w:rsidP="00AE0B99">
      <w:pPr>
        <w:jc w:val="lowKashida"/>
        <w:rPr>
          <w:sz w:val="28"/>
          <w:szCs w:val="28"/>
          <w:rtl/>
          <w:lang w:bidi="ar-SA"/>
        </w:rPr>
      </w:pPr>
      <w:r w:rsidRPr="003F61AD">
        <w:rPr>
          <w:sz w:val="28"/>
          <w:szCs w:val="28"/>
          <w:rtl/>
          <w:lang w:bidi="ar-SA"/>
        </w:rPr>
        <w:t>5-</w:t>
      </w:r>
      <w:r w:rsidR="002845EE">
        <w:rPr>
          <w:rFonts w:hint="cs"/>
          <w:sz w:val="28"/>
          <w:szCs w:val="28"/>
          <w:rtl/>
          <w:lang w:bidi="ar-SA"/>
        </w:rPr>
        <w:t xml:space="preserve"> </w:t>
      </w:r>
      <w:r w:rsidRPr="003F61AD">
        <w:rPr>
          <w:sz w:val="28"/>
          <w:szCs w:val="28"/>
          <w:rtl/>
          <w:lang w:bidi="ar-SA"/>
        </w:rPr>
        <w:t xml:space="preserve">هالة النور على رأسها كقديسة (مت5: 14). وكذلك فوق رأس المسيح. </w:t>
      </w:r>
    </w:p>
    <w:p w14:paraId="1D49D61C" w14:textId="31EEA73C" w:rsidR="005706CA" w:rsidRPr="00F404D4" w:rsidRDefault="005706CA" w:rsidP="00AE0B99">
      <w:pPr>
        <w:jc w:val="lowKashida"/>
        <w:rPr>
          <w:b/>
          <w:bCs/>
          <w:sz w:val="2"/>
          <w:szCs w:val="2"/>
          <w:rtl/>
        </w:rPr>
      </w:pPr>
      <w:bookmarkStart w:id="210" w:name="_Toc527182631"/>
      <w:r w:rsidRPr="00F404D4">
        <w:rPr>
          <w:b/>
          <w:bCs/>
          <w:sz w:val="2"/>
          <w:szCs w:val="2"/>
          <w:rtl/>
        </w:rPr>
        <w:br w:type="page"/>
      </w:r>
      <w:bookmarkEnd w:id="210"/>
    </w:p>
    <w:p w14:paraId="34A7AE5D" w14:textId="7C978909" w:rsidR="005706CA" w:rsidRPr="003F61AD" w:rsidRDefault="00AE0B99" w:rsidP="005D336A">
      <w:pPr>
        <w:pStyle w:val="Heading2"/>
        <w:rPr>
          <w:rtl/>
        </w:rPr>
      </w:pPr>
      <w:bookmarkStart w:id="211" w:name="_Toc39591804"/>
      <w:bookmarkStart w:id="212" w:name="_Toc169981637"/>
      <w:r w:rsidRPr="003F61AD">
        <w:rPr>
          <w:rtl/>
        </w:rPr>
        <w:lastRenderedPageBreak/>
        <w:t>إكرام العذراء و</w:t>
      </w:r>
      <w:r w:rsidR="00004561">
        <w:rPr>
          <w:rFonts w:hint="cs"/>
          <w:rtl/>
        </w:rPr>
        <w:t>دوام</w:t>
      </w:r>
      <w:r w:rsidRPr="003F61AD">
        <w:rPr>
          <w:rtl/>
        </w:rPr>
        <w:t xml:space="preserve"> بتوليتها</w:t>
      </w:r>
      <w:bookmarkEnd w:id="211"/>
      <w:bookmarkEnd w:id="212"/>
    </w:p>
    <w:p w14:paraId="1FD8F67C" w14:textId="77777777" w:rsidR="005706CA" w:rsidRPr="003F61AD" w:rsidRDefault="005706CA" w:rsidP="00AE0B99">
      <w:pPr>
        <w:jc w:val="lowKashida"/>
        <w:rPr>
          <w:sz w:val="28"/>
          <w:szCs w:val="28"/>
          <w:rtl/>
        </w:rPr>
      </w:pPr>
      <w:bookmarkStart w:id="213" w:name="_Toc527182633"/>
      <w:r w:rsidRPr="003F61AD">
        <w:rPr>
          <w:sz w:val="28"/>
          <w:szCs w:val="28"/>
          <w:rtl/>
        </w:rPr>
        <w:t xml:space="preserve">1 -البروتستانت لا يكرمون السيدة العذراء، ولا يطلبون شفاعتها وربما كرد فعل لمبالغة الكاثوليك في إكرامها، يبالغون هم </w:t>
      </w:r>
      <w:r w:rsidR="001442F4">
        <w:rPr>
          <w:sz w:val="28"/>
          <w:szCs w:val="28"/>
          <w:rtl/>
        </w:rPr>
        <w:t>أيضًا</w:t>
      </w:r>
      <w:r w:rsidRPr="003F61AD">
        <w:rPr>
          <w:sz w:val="28"/>
          <w:szCs w:val="28"/>
          <w:rtl/>
        </w:rPr>
        <w:t xml:space="preserve"> في عدم إكرامها، حتى ليقول بعضهم أنها مثل قشرة البيضة لا قيمة لها بعد خروج الكائن الحي منها. وهم طبعًا لا يحتفلون بأي عيد من أعيادها.</w:t>
      </w:r>
      <w:bookmarkEnd w:id="213"/>
      <w:r w:rsidRPr="003F61AD">
        <w:rPr>
          <w:sz w:val="28"/>
          <w:szCs w:val="28"/>
          <w:rtl/>
        </w:rPr>
        <w:t xml:space="preserve"> </w:t>
      </w:r>
    </w:p>
    <w:p w14:paraId="6174BE93" w14:textId="77777777" w:rsidR="005706CA" w:rsidRPr="003F61AD" w:rsidRDefault="00C57C97" w:rsidP="00AE0B99">
      <w:pPr>
        <w:jc w:val="lowKashida"/>
        <w:rPr>
          <w:sz w:val="28"/>
          <w:szCs w:val="28"/>
          <w:rtl/>
          <w:lang w:bidi="ar-SA"/>
        </w:rPr>
      </w:pPr>
      <w:r>
        <w:rPr>
          <w:sz w:val="28"/>
          <w:szCs w:val="28"/>
          <w:rtl/>
          <w:lang w:bidi="ar-SA"/>
        </w:rPr>
        <w:t>2</w:t>
      </w:r>
      <w:r w:rsidR="005706CA" w:rsidRPr="003F61AD">
        <w:rPr>
          <w:sz w:val="28"/>
          <w:szCs w:val="28"/>
          <w:rtl/>
          <w:lang w:bidi="ar-SA"/>
        </w:rPr>
        <w:t>-</w:t>
      </w:r>
      <w:r>
        <w:rPr>
          <w:rFonts w:hint="cs"/>
          <w:sz w:val="28"/>
          <w:szCs w:val="28"/>
          <w:rtl/>
          <w:lang w:bidi="ar-SA"/>
        </w:rPr>
        <w:t xml:space="preserve"> </w:t>
      </w:r>
      <w:r w:rsidR="005706CA" w:rsidRPr="003F61AD">
        <w:rPr>
          <w:sz w:val="28"/>
          <w:szCs w:val="28"/>
          <w:rtl/>
          <w:lang w:bidi="ar-SA"/>
        </w:rPr>
        <w:t>وتجرأ البعض فقال إنها أختنا</w:t>
      </w:r>
      <w:r>
        <w:rPr>
          <w:rFonts w:hint="cs"/>
          <w:sz w:val="28"/>
          <w:szCs w:val="28"/>
          <w:rtl/>
          <w:lang w:bidi="ar-SA"/>
        </w:rPr>
        <w:t>...</w:t>
      </w:r>
    </w:p>
    <w:p w14:paraId="56BFEAD6" w14:textId="77777777" w:rsidR="005706CA" w:rsidRPr="003F61AD" w:rsidRDefault="00C57C97" w:rsidP="00AE0B99">
      <w:pPr>
        <w:jc w:val="lowKashida"/>
        <w:rPr>
          <w:sz w:val="28"/>
          <w:szCs w:val="28"/>
          <w:rtl/>
          <w:lang w:bidi="ar-SA"/>
        </w:rPr>
      </w:pPr>
      <w:r>
        <w:rPr>
          <w:sz w:val="28"/>
          <w:szCs w:val="28"/>
          <w:rtl/>
          <w:lang w:bidi="ar-SA"/>
        </w:rPr>
        <w:t>3</w:t>
      </w:r>
      <w:r w:rsidR="005706CA" w:rsidRPr="003F61AD">
        <w:rPr>
          <w:sz w:val="28"/>
          <w:szCs w:val="28"/>
          <w:rtl/>
          <w:lang w:bidi="ar-SA"/>
        </w:rPr>
        <w:t>-</w:t>
      </w:r>
      <w:r>
        <w:rPr>
          <w:rFonts w:hint="cs"/>
          <w:sz w:val="28"/>
          <w:szCs w:val="28"/>
          <w:rtl/>
          <w:lang w:bidi="ar-SA"/>
        </w:rPr>
        <w:t xml:space="preserve"> </w:t>
      </w:r>
      <w:r w:rsidR="005706CA" w:rsidRPr="003F61AD">
        <w:rPr>
          <w:sz w:val="28"/>
          <w:szCs w:val="28"/>
          <w:rtl/>
          <w:lang w:bidi="ar-SA"/>
        </w:rPr>
        <w:t xml:space="preserve">وبالإضافة إلى هذا يقولون إنها بعد ميلاد السيد المسيح عاشت مع يوسف النجار كزوجة وأنجبت منه أولادًا تسموا "إخوة يسوع" أو "إخوة الرب". </w:t>
      </w:r>
    </w:p>
    <w:p w14:paraId="1BA100FD" w14:textId="77777777" w:rsidR="005706CA" w:rsidRPr="003F61AD" w:rsidRDefault="00C57C97" w:rsidP="00AE0B99">
      <w:pPr>
        <w:jc w:val="lowKashida"/>
        <w:rPr>
          <w:sz w:val="28"/>
          <w:szCs w:val="28"/>
          <w:rtl/>
          <w:lang w:bidi="ar-SA"/>
        </w:rPr>
      </w:pPr>
      <w:r>
        <w:rPr>
          <w:sz w:val="28"/>
          <w:szCs w:val="28"/>
          <w:rtl/>
          <w:lang w:bidi="ar-SA"/>
        </w:rPr>
        <w:t>4</w:t>
      </w:r>
      <w:r w:rsidR="005706CA" w:rsidRPr="003F61AD">
        <w:rPr>
          <w:sz w:val="28"/>
          <w:szCs w:val="28"/>
          <w:rtl/>
          <w:lang w:bidi="ar-SA"/>
        </w:rPr>
        <w:t>-</w:t>
      </w:r>
      <w:r>
        <w:rPr>
          <w:rFonts w:hint="cs"/>
          <w:sz w:val="28"/>
          <w:szCs w:val="28"/>
          <w:rtl/>
          <w:lang w:bidi="ar-SA"/>
        </w:rPr>
        <w:t xml:space="preserve"> </w:t>
      </w:r>
      <w:r w:rsidR="005706CA" w:rsidRPr="003F61AD">
        <w:rPr>
          <w:sz w:val="28"/>
          <w:szCs w:val="28"/>
          <w:rtl/>
          <w:lang w:bidi="ar-SA"/>
        </w:rPr>
        <w:t xml:space="preserve">وهم </w:t>
      </w:r>
      <w:r w:rsidR="001442F4">
        <w:rPr>
          <w:sz w:val="28"/>
          <w:szCs w:val="28"/>
          <w:rtl/>
          <w:lang w:bidi="ar-SA"/>
        </w:rPr>
        <w:t>أيضًا</w:t>
      </w:r>
      <w:r w:rsidR="005706CA" w:rsidRPr="003F61AD">
        <w:rPr>
          <w:sz w:val="28"/>
          <w:szCs w:val="28"/>
          <w:rtl/>
          <w:lang w:bidi="ar-SA"/>
        </w:rPr>
        <w:t xml:space="preserve"> يهاجمون بعض ألقاب تلقبها بها الكنيسة. </w:t>
      </w:r>
    </w:p>
    <w:p w14:paraId="0AAFBD4F" w14:textId="77777777" w:rsidR="005706CA" w:rsidRPr="003F61AD" w:rsidRDefault="005706CA" w:rsidP="00AE0B99">
      <w:pPr>
        <w:jc w:val="lowKashida"/>
        <w:rPr>
          <w:sz w:val="28"/>
          <w:szCs w:val="28"/>
          <w:rtl/>
          <w:lang w:bidi="ar-SA"/>
        </w:rPr>
      </w:pPr>
      <w:r w:rsidRPr="003F61AD">
        <w:rPr>
          <w:sz w:val="28"/>
          <w:szCs w:val="28"/>
          <w:rtl/>
          <w:lang w:bidi="ar-SA"/>
        </w:rPr>
        <w:t>5-</w:t>
      </w:r>
      <w:r w:rsidR="00C57C97">
        <w:rPr>
          <w:rFonts w:hint="cs"/>
          <w:sz w:val="28"/>
          <w:szCs w:val="28"/>
          <w:rtl/>
          <w:lang w:bidi="ar-SA"/>
        </w:rPr>
        <w:t xml:space="preserve"> </w:t>
      </w:r>
      <w:r w:rsidRPr="003F61AD">
        <w:rPr>
          <w:sz w:val="28"/>
          <w:szCs w:val="28"/>
          <w:rtl/>
          <w:lang w:bidi="ar-SA"/>
        </w:rPr>
        <w:t>ومن مظاهر عدم إكرامهم لها، أنهم بدلًا من تلقيبها بالممتلئة نعمة كما بشرها الملاك، يغيرون الترجمة إلى "المنعم عليها".</w:t>
      </w:r>
    </w:p>
    <w:p w14:paraId="12FE398C" w14:textId="77777777" w:rsidR="005706CA" w:rsidRPr="003F61AD" w:rsidRDefault="00C57C97" w:rsidP="00AE0B99">
      <w:pPr>
        <w:jc w:val="lowKashida"/>
        <w:rPr>
          <w:sz w:val="28"/>
          <w:szCs w:val="28"/>
        </w:rPr>
      </w:pPr>
      <w:r>
        <w:rPr>
          <w:sz w:val="28"/>
          <w:szCs w:val="28"/>
          <w:rtl/>
          <w:lang w:bidi="ar-SA"/>
        </w:rPr>
        <w:t>6</w:t>
      </w:r>
      <w:r w:rsidR="005706CA" w:rsidRPr="003F61AD">
        <w:rPr>
          <w:sz w:val="28"/>
          <w:szCs w:val="28"/>
          <w:rtl/>
          <w:lang w:bidi="ar-SA"/>
        </w:rPr>
        <w:t>- كذلك كثيرًا ما يستخدمون لقب "أم يسوع</w:t>
      </w:r>
      <w:r w:rsidR="00563A09">
        <w:rPr>
          <w:sz w:val="28"/>
          <w:szCs w:val="28"/>
          <w:rtl/>
          <w:lang w:bidi="ar-SA"/>
        </w:rPr>
        <w:t>" بدلًا من لقب والدة الإله "</w:t>
      </w:r>
      <w:proofErr w:type="spellStart"/>
      <w:r w:rsidR="00563A09">
        <w:rPr>
          <w:sz w:val="28"/>
          <w:szCs w:val="28"/>
          <w:rtl/>
          <w:lang w:bidi="ar-SA"/>
        </w:rPr>
        <w:t>ثيئ</w:t>
      </w:r>
      <w:r w:rsidR="00563A09">
        <w:rPr>
          <w:rFonts w:hint="cs"/>
          <w:sz w:val="28"/>
          <w:szCs w:val="28"/>
          <w:rtl/>
          <w:lang w:bidi="ar-SA"/>
        </w:rPr>
        <w:t>و</w:t>
      </w:r>
      <w:r w:rsidR="005706CA" w:rsidRPr="003F61AD">
        <w:rPr>
          <w:sz w:val="28"/>
          <w:szCs w:val="28"/>
          <w:rtl/>
          <w:lang w:bidi="ar-SA"/>
        </w:rPr>
        <w:t>طوكوس</w:t>
      </w:r>
      <w:proofErr w:type="spellEnd"/>
      <w:r w:rsidR="005706CA" w:rsidRPr="003F61AD">
        <w:rPr>
          <w:sz w:val="28"/>
          <w:szCs w:val="28"/>
          <w:rtl/>
          <w:lang w:bidi="ar-SA"/>
        </w:rPr>
        <w:t xml:space="preserve">". </w:t>
      </w:r>
    </w:p>
    <w:p w14:paraId="3DF26C07" w14:textId="77777777" w:rsidR="005706CA" w:rsidRPr="003F61AD" w:rsidRDefault="005706CA" w:rsidP="00067FFE">
      <w:pPr>
        <w:pStyle w:val="Heading3"/>
        <w:rPr>
          <w:rtl/>
        </w:rPr>
      </w:pPr>
      <w:bookmarkStart w:id="214" w:name="_Toc527182634"/>
      <w:bookmarkStart w:id="215" w:name="_Toc169981638"/>
      <w:r w:rsidRPr="003F61AD">
        <w:rPr>
          <w:rtl/>
        </w:rPr>
        <w:t>إكـرام السيدة العـذراء</w:t>
      </w:r>
      <w:bookmarkEnd w:id="214"/>
      <w:bookmarkEnd w:id="215"/>
      <w:r w:rsidRPr="003F61AD">
        <w:rPr>
          <w:rtl/>
        </w:rPr>
        <w:t xml:space="preserve"> </w:t>
      </w:r>
    </w:p>
    <w:p w14:paraId="18271CEA" w14:textId="77777777" w:rsidR="005706CA" w:rsidRPr="003F61AD" w:rsidRDefault="005706CA" w:rsidP="00AE0B99">
      <w:pPr>
        <w:jc w:val="lowKashida"/>
        <w:rPr>
          <w:sz w:val="28"/>
          <w:szCs w:val="28"/>
          <w:rtl/>
          <w:lang w:bidi="ar-SA"/>
        </w:rPr>
      </w:pPr>
      <w:r w:rsidRPr="003F61AD">
        <w:rPr>
          <w:sz w:val="28"/>
          <w:szCs w:val="28"/>
          <w:rtl/>
          <w:lang w:bidi="ar-SA"/>
        </w:rPr>
        <w:t>يكفي قولها الذي سجله الإنجيل</w:t>
      </w:r>
      <w:r w:rsidR="008B4406">
        <w:rPr>
          <w:rFonts w:hint="cs"/>
          <w:sz w:val="28"/>
          <w:szCs w:val="28"/>
          <w:rtl/>
          <w:lang w:bidi="ar-SA"/>
        </w:rPr>
        <w:t>:</w:t>
      </w:r>
      <w:r w:rsidRPr="003F61AD">
        <w:rPr>
          <w:sz w:val="28"/>
          <w:szCs w:val="28"/>
          <w:rtl/>
          <w:lang w:bidi="ar-SA"/>
        </w:rPr>
        <w:t xml:space="preserve"> "هُوَذَا مُنْذُ الآنَ جَمِيعُ الأَجْيَالِ </w:t>
      </w:r>
      <w:proofErr w:type="spellStart"/>
      <w:r w:rsidRPr="003F61AD">
        <w:rPr>
          <w:sz w:val="28"/>
          <w:szCs w:val="28"/>
          <w:rtl/>
          <w:lang w:bidi="ar-SA"/>
        </w:rPr>
        <w:t>تُطَوِّبُنِي</w:t>
      </w:r>
      <w:proofErr w:type="spellEnd"/>
      <w:r w:rsidRPr="003F61AD">
        <w:rPr>
          <w:sz w:val="28"/>
          <w:szCs w:val="28"/>
          <w:rtl/>
          <w:lang w:bidi="ar-SA"/>
        </w:rPr>
        <w:t xml:space="preserve">"(لو1: 48). وعبارة "جَمِيعُ الأَجْيَالِ" تعني أن تطويب العذراء هو عقيدة هامة استمرت من الميلاد وستبقى إلى آخر الزمان. </w:t>
      </w:r>
    </w:p>
    <w:p w14:paraId="2F8D04B7" w14:textId="77777777" w:rsidR="005706CA" w:rsidRPr="003F61AD" w:rsidRDefault="005706CA" w:rsidP="00AE0B99">
      <w:pPr>
        <w:jc w:val="lowKashida"/>
        <w:rPr>
          <w:sz w:val="28"/>
          <w:szCs w:val="28"/>
        </w:rPr>
      </w:pPr>
      <w:r w:rsidRPr="003F61AD">
        <w:rPr>
          <w:sz w:val="28"/>
          <w:szCs w:val="28"/>
          <w:rtl/>
          <w:lang w:bidi="ar-SA"/>
        </w:rPr>
        <w:t xml:space="preserve">ولعل من عبارات إكرام العذراء التي سجلها الكتاب </w:t>
      </w:r>
      <w:r w:rsidR="001442F4">
        <w:rPr>
          <w:sz w:val="28"/>
          <w:szCs w:val="28"/>
          <w:rtl/>
          <w:lang w:bidi="ar-SA"/>
        </w:rPr>
        <w:t>أيضًا</w:t>
      </w:r>
      <w:r w:rsidRPr="003F61AD">
        <w:rPr>
          <w:sz w:val="28"/>
          <w:szCs w:val="28"/>
          <w:rtl/>
          <w:lang w:bidi="ar-SA"/>
        </w:rPr>
        <w:t xml:space="preserve"> قول القديسة أليصابات له</w:t>
      </w:r>
      <w:r w:rsidR="008B4406">
        <w:rPr>
          <w:sz w:val="28"/>
          <w:szCs w:val="28"/>
          <w:rtl/>
          <w:lang w:bidi="ar-SA"/>
        </w:rPr>
        <w:t>ا وهي شيخة في عمر أمها تقريبًا</w:t>
      </w:r>
      <w:r w:rsidRPr="003F61AD">
        <w:rPr>
          <w:sz w:val="28"/>
          <w:szCs w:val="28"/>
          <w:rtl/>
          <w:lang w:bidi="ar-SA"/>
        </w:rPr>
        <w:t xml:space="preserve">: "مِنْ أَيْنَ لِي هذَا أَنْ تَأْتِيَ أُمُّ رَبِّي إِلَيَّ؟ فَهُوَذَا حِينَ صَارَ صَوْتُ سَلاَمِكِ فِي أُذُنَيَّ ارْتَكَضَ الْجَنِينُ بِابْتِهَاجٍ فِي بَطْنِي" (لو1: 44). والعجيب هنا في عظمة العذراء، أنه لما سمعت أليصابات سلام مريم امتلأت أليصابات من الروح القدس (لو1: 41). مجرد سماعها صوت القديسة العذراء، جعلها تمتلئ من الروح القدس. </w:t>
      </w:r>
    </w:p>
    <w:p w14:paraId="4FFAB3CD" w14:textId="77777777" w:rsidR="005706CA" w:rsidRPr="003F61AD" w:rsidRDefault="005706CA" w:rsidP="00AE0B99">
      <w:pPr>
        <w:jc w:val="lowKashida"/>
        <w:rPr>
          <w:sz w:val="28"/>
          <w:szCs w:val="28"/>
          <w:rtl/>
          <w:lang w:bidi="ar-SA"/>
        </w:rPr>
      </w:pPr>
      <w:r w:rsidRPr="003F61AD">
        <w:rPr>
          <w:sz w:val="28"/>
          <w:szCs w:val="28"/>
          <w:rtl/>
          <w:lang w:bidi="ar-SA"/>
        </w:rPr>
        <w:t xml:space="preserve">والعذراء لم تنل الكرامة فقط من البشر، وإنما </w:t>
      </w:r>
      <w:r w:rsidR="001442F4">
        <w:rPr>
          <w:sz w:val="28"/>
          <w:szCs w:val="28"/>
          <w:rtl/>
          <w:lang w:bidi="ar-SA"/>
        </w:rPr>
        <w:t>أيضًا</w:t>
      </w:r>
      <w:r w:rsidRPr="003F61AD">
        <w:rPr>
          <w:sz w:val="28"/>
          <w:szCs w:val="28"/>
          <w:rtl/>
          <w:lang w:bidi="ar-SA"/>
        </w:rPr>
        <w:t xml:space="preserve"> من الملائكة. وهذا واضح في تحية الملاك </w:t>
      </w:r>
      <w:r w:rsidRPr="003F61AD">
        <w:rPr>
          <w:sz w:val="28"/>
          <w:szCs w:val="28"/>
          <w:rtl/>
          <w:lang w:bidi="ar-SA"/>
        </w:rPr>
        <w:lastRenderedPageBreak/>
        <w:t>جبرائيل لها بقوله</w:t>
      </w:r>
      <w:r w:rsidR="00B57EFA">
        <w:rPr>
          <w:rFonts w:hint="cs"/>
          <w:sz w:val="28"/>
          <w:szCs w:val="28"/>
          <w:rtl/>
          <w:lang w:bidi="ar-SA"/>
        </w:rPr>
        <w:t>:</w:t>
      </w:r>
      <w:r w:rsidRPr="003F61AD">
        <w:rPr>
          <w:sz w:val="28"/>
          <w:szCs w:val="28"/>
          <w:rtl/>
          <w:lang w:bidi="ar-SA"/>
        </w:rPr>
        <w:t xml:space="preserve"> "سَلاَمٌ لَكِ أَيَّتُهَا الممْتَلئَة نِعْمَة. اَلرَّبُّ مَعَكِ. مُبَارَكَةٌ أَنْتِ فِي النِّسَاءِ"(لو1: 28). وعبارة "مُبَارَكَةٌ أَنْتِ فِي النِّسَاءِ" تكررت </w:t>
      </w:r>
      <w:r w:rsidR="001442F4">
        <w:rPr>
          <w:sz w:val="28"/>
          <w:szCs w:val="28"/>
          <w:rtl/>
          <w:lang w:bidi="ar-SA"/>
        </w:rPr>
        <w:t>أيضًا</w:t>
      </w:r>
      <w:r w:rsidRPr="003F61AD">
        <w:rPr>
          <w:sz w:val="28"/>
          <w:szCs w:val="28"/>
          <w:rtl/>
          <w:lang w:bidi="ar-SA"/>
        </w:rPr>
        <w:t xml:space="preserve"> في تحية القديسة أليصابات لها (لو1: 42). </w:t>
      </w:r>
    </w:p>
    <w:p w14:paraId="5FD098B6" w14:textId="77777777" w:rsidR="005706CA" w:rsidRPr="003F61AD" w:rsidRDefault="005706CA" w:rsidP="00AE0B99">
      <w:pPr>
        <w:jc w:val="lowKashida"/>
        <w:rPr>
          <w:sz w:val="28"/>
          <w:szCs w:val="28"/>
          <w:rtl/>
          <w:lang w:bidi="ar-SA"/>
        </w:rPr>
      </w:pPr>
      <w:r w:rsidRPr="003F61AD">
        <w:rPr>
          <w:sz w:val="28"/>
          <w:szCs w:val="28"/>
          <w:rtl/>
          <w:lang w:bidi="ar-SA"/>
        </w:rPr>
        <w:t xml:space="preserve">ونلاحظ أن أسلوب مخاطبة الملاك للعذراء فيه تبجيل أكثر من أسلوبه في مخاطبة زكريا الكاهن (لو1: 13). </w:t>
      </w:r>
    </w:p>
    <w:p w14:paraId="607F64C4" w14:textId="4E4DDCCF" w:rsidR="005706CA" w:rsidRPr="003F61AD" w:rsidRDefault="005706CA" w:rsidP="00B57EFA">
      <w:pPr>
        <w:jc w:val="lowKashida"/>
        <w:rPr>
          <w:sz w:val="28"/>
          <w:szCs w:val="28"/>
          <w:rtl/>
          <w:lang w:bidi="ar-SA"/>
        </w:rPr>
      </w:pPr>
      <w:r w:rsidRPr="003F61AD">
        <w:rPr>
          <w:sz w:val="28"/>
          <w:szCs w:val="28"/>
          <w:rtl/>
          <w:lang w:bidi="ar-SA"/>
        </w:rPr>
        <w:t>وهنا نبوءات كثيرة في الكتاب تنطبق على السيدة العذراء، ومنها "</w:t>
      </w:r>
      <w:r w:rsidR="00B57EFA" w:rsidRPr="00B57EFA">
        <w:rPr>
          <w:sz w:val="28"/>
          <w:szCs w:val="28"/>
          <w:rtl/>
          <w:lang w:bidi="ar-SA"/>
        </w:rPr>
        <w:t xml:space="preserve">قامَت الملِكةُ عَنْ يَمينِكَ </w:t>
      </w:r>
      <w:r w:rsidRPr="003F61AD">
        <w:rPr>
          <w:sz w:val="28"/>
          <w:szCs w:val="28"/>
          <w:rtl/>
          <w:lang w:bidi="ar-SA"/>
        </w:rPr>
        <w:t>أيها الملك" (مز45: 9). وفي نفس المزمور يقول عنها الوحي الإلهي "كل</w:t>
      </w:r>
      <w:r w:rsidR="007C3BA1">
        <w:rPr>
          <w:rFonts w:hint="cs"/>
          <w:sz w:val="28"/>
          <w:szCs w:val="28"/>
          <w:rtl/>
          <w:lang w:bidi="ar-SA"/>
        </w:rPr>
        <w:t>ُّ</w:t>
      </w:r>
      <w:r w:rsidRPr="003F61AD">
        <w:rPr>
          <w:sz w:val="28"/>
          <w:szCs w:val="28"/>
          <w:rtl/>
          <w:lang w:bidi="ar-SA"/>
        </w:rPr>
        <w:t xml:space="preserve"> م</w:t>
      </w:r>
      <w:r w:rsidR="007C3BA1">
        <w:rPr>
          <w:rFonts w:hint="cs"/>
          <w:sz w:val="28"/>
          <w:szCs w:val="28"/>
          <w:rtl/>
          <w:lang w:bidi="ar-SA"/>
        </w:rPr>
        <w:t>َ</w:t>
      </w:r>
      <w:r w:rsidRPr="003F61AD">
        <w:rPr>
          <w:sz w:val="28"/>
          <w:szCs w:val="28"/>
          <w:rtl/>
          <w:lang w:bidi="ar-SA"/>
        </w:rPr>
        <w:t>جد</w:t>
      </w:r>
      <w:r w:rsidR="007C3BA1">
        <w:rPr>
          <w:rFonts w:hint="cs"/>
          <w:sz w:val="28"/>
          <w:szCs w:val="28"/>
          <w:rtl/>
          <w:lang w:bidi="ar-SA"/>
        </w:rPr>
        <w:t>ِ</w:t>
      </w:r>
      <w:r w:rsidRPr="003F61AD">
        <w:rPr>
          <w:sz w:val="28"/>
          <w:szCs w:val="28"/>
          <w:rtl/>
          <w:lang w:bidi="ar-SA"/>
        </w:rPr>
        <w:t xml:space="preserve"> ابنة الملك</w:t>
      </w:r>
      <w:r w:rsidR="00465B56">
        <w:rPr>
          <w:rFonts w:hint="cs"/>
          <w:sz w:val="28"/>
          <w:szCs w:val="28"/>
          <w:rtl/>
          <w:lang w:bidi="ar-SA"/>
        </w:rPr>
        <w:t>ِ</w:t>
      </w:r>
      <w:r w:rsidRPr="003F61AD">
        <w:rPr>
          <w:sz w:val="28"/>
          <w:szCs w:val="28"/>
          <w:rtl/>
          <w:lang w:bidi="ar-SA"/>
        </w:rPr>
        <w:t xml:space="preserve"> م</w:t>
      </w:r>
      <w:r w:rsidR="00465B56">
        <w:rPr>
          <w:rFonts w:hint="cs"/>
          <w:sz w:val="28"/>
          <w:szCs w:val="28"/>
          <w:rtl/>
          <w:lang w:bidi="ar-SA"/>
        </w:rPr>
        <w:t>ِ</w:t>
      </w:r>
      <w:r w:rsidRPr="003F61AD">
        <w:rPr>
          <w:sz w:val="28"/>
          <w:szCs w:val="28"/>
          <w:rtl/>
          <w:lang w:bidi="ar-SA"/>
        </w:rPr>
        <w:t>ن داخل" (مز45: 13). فهي إذًا ملكة وابنة الملك. ولذلك فإن الكنيسة القبطية في أيقوناتها الخاصة بالعذراء، تصوّرها كملكة متوّجة، وتجعل مكانها باستمرار عن يمين السيد المسيح له المجد.</w:t>
      </w:r>
    </w:p>
    <w:p w14:paraId="1249AD90" w14:textId="77777777" w:rsidR="005706CA" w:rsidRPr="003F61AD" w:rsidRDefault="005706CA" w:rsidP="00AE0B99">
      <w:pPr>
        <w:jc w:val="lowKashida"/>
        <w:rPr>
          <w:sz w:val="28"/>
          <w:szCs w:val="28"/>
          <w:rtl/>
          <w:lang w:bidi="ar-SA"/>
        </w:rPr>
      </w:pPr>
      <w:r w:rsidRPr="003F61AD">
        <w:rPr>
          <w:sz w:val="28"/>
          <w:szCs w:val="28"/>
          <w:rtl/>
          <w:lang w:bidi="ar-SA"/>
        </w:rPr>
        <w:t>والكنيسة تمدح العذراء في ألحانها قائلة</w:t>
      </w:r>
      <w:r w:rsidR="000F48D1">
        <w:rPr>
          <w:rFonts w:hint="cs"/>
          <w:sz w:val="28"/>
          <w:szCs w:val="28"/>
          <w:rtl/>
          <w:lang w:bidi="ar-SA"/>
        </w:rPr>
        <w:t>:</w:t>
      </w:r>
      <w:r w:rsidRPr="003F61AD">
        <w:rPr>
          <w:sz w:val="28"/>
          <w:szCs w:val="28"/>
          <w:rtl/>
          <w:lang w:bidi="ar-SA"/>
        </w:rPr>
        <w:t xml:space="preserve"> "نساء كثيرات نلن كرامات. ولم تنل مثلك واحدة منهن". وهذه العبارة مأخوذة من الكتاب (أم31: 29). </w:t>
      </w:r>
    </w:p>
    <w:p w14:paraId="2F94388B" w14:textId="77777777" w:rsidR="005706CA" w:rsidRPr="003F61AD" w:rsidRDefault="005706CA" w:rsidP="00AE0B99">
      <w:pPr>
        <w:jc w:val="lowKashida"/>
        <w:rPr>
          <w:sz w:val="28"/>
          <w:szCs w:val="28"/>
          <w:rtl/>
          <w:lang w:bidi="ar-SA"/>
        </w:rPr>
      </w:pPr>
      <w:r w:rsidRPr="003F61AD">
        <w:rPr>
          <w:sz w:val="28"/>
          <w:szCs w:val="28"/>
          <w:rtl/>
          <w:lang w:bidi="ar-SA"/>
        </w:rPr>
        <w:t xml:space="preserve">والسيدة العذراء هي شهوة الأجيال كلها، فهي التي استطاع نسلها أن يسحق رأس الحية، محققًا أول وعد لله بالخلاص (تك3: 15). </w:t>
      </w:r>
    </w:p>
    <w:p w14:paraId="6449EE0E" w14:textId="77777777" w:rsidR="005706CA" w:rsidRPr="003F61AD" w:rsidRDefault="005706CA" w:rsidP="00AE0B99">
      <w:pPr>
        <w:jc w:val="lowKashida"/>
        <w:rPr>
          <w:sz w:val="28"/>
          <w:szCs w:val="28"/>
          <w:rtl/>
          <w:lang w:bidi="ar-SA"/>
        </w:rPr>
      </w:pPr>
      <w:r w:rsidRPr="003F61AD">
        <w:rPr>
          <w:sz w:val="28"/>
          <w:szCs w:val="28"/>
          <w:rtl/>
          <w:lang w:bidi="ar-SA"/>
        </w:rPr>
        <w:t xml:space="preserve">والعذراء من حيث هي أم المسيح، يمكن أن أمومتها تنطبق على كل ألقاب السيد المسيح. </w:t>
      </w:r>
    </w:p>
    <w:p w14:paraId="033E8CD2" w14:textId="3029ACE4" w:rsidR="005706CA" w:rsidRPr="003F61AD" w:rsidRDefault="005706CA" w:rsidP="00AE0B99">
      <w:pPr>
        <w:jc w:val="lowKashida"/>
        <w:rPr>
          <w:sz w:val="28"/>
          <w:szCs w:val="28"/>
          <w:rtl/>
          <w:lang w:bidi="ar-SA"/>
        </w:rPr>
      </w:pPr>
      <w:r w:rsidRPr="003F61AD">
        <w:rPr>
          <w:sz w:val="28"/>
          <w:szCs w:val="28"/>
          <w:rtl/>
          <w:lang w:bidi="ar-SA"/>
        </w:rPr>
        <w:t>فالمسيح هو النور الحقيقي (يو1: 9). وهو الذي قال عن نفسه</w:t>
      </w:r>
      <w:r w:rsidR="00794FF5">
        <w:rPr>
          <w:rFonts w:hint="cs"/>
          <w:sz w:val="28"/>
          <w:szCs w:val="28"/>
          <w:rtl/>
          <w:lang w:bidi="ar-SA"/>
        </w:rPr>
        <w:t>:</w:t>
      </w:r>
      <w:r w:rsidRPr="003F61AD">
        <w:rPr>
          <w:sz w:val="28"/>
          <w:szCs w:val="28"/>
          <w:rtl/>
          <w:lang w:bidi="ar-SA"/>
        </w:rPr>
        <w:t xml:space="preserve"> "أَنَا هُوَ نُورُ الْعَالَمِ" (يو8: 12). إذًا تكون أمه العذراء هي أم النور. أو هي أم النور الحقيقي. وما دام المسيح قدوسًا (لو1: 35) تكون هي أُم القدوس وما دام هو المخلص، حسبما قيل للرعاة "وُلِدَ لَكُمُ الْيَوْمَ فِي مَدِينَةِ دَاوُدَ مُخَلِّصٌ هُوَ الْمَسِيحُ الرَّبُّ"</w:t>
      </w:r>
      <w:r w:rsidR="00974E9A">
        <w:rPr>
          <w:rFonts w:hint="cs"/>
          <w:sz w:val="28"/>
          <w:szCs w:val="28"/>
          <w:rtl/>
          <w:lang w:bidi="ar-SA"/>
        </w:rPr>
        <w:t xml:space="preserve"> </w:t>
      </w:r>
      <w:r w:rsidRPr="003F61AD">
        <w:rPr>
          <w:sz w:val="28"/>
          <w:szCs w:val="28"/>
          <w:rtl/>
          <w:lang w:bidi="ar-SA"/>
        </w:rPr>
        <w:t xml:space="preserve">(لو2: 11). وحسب اسمه "يسوع" أي مخلص، لأنه يخلص شعبه من خطاياهم (مت1: 21). إذًا تكون العذراء هي أم المخلص. </w:t>
      </w:r>
    </w:p>
    <w:p w14:paraId="11ACFFD3" w14:textId="77777777" w:rsidR="005706CA" w:rsidRPr="003F61AD" w:rsidRDefault="005706CA" w:rsidP="00AE0B99">
      <w:pPr>
        <w:jc w:val="lowKashida"/>
        <w:rPr>
          <w:sz w:val="28"/>
          <w:szCs w:val="28"/>
          <w:rtl/>
          <w:lang w:bidi="ar-SA"/>
        </w:rPr>
      </w:pPr>
      <w:r w:rsidRPr="003F61AD">
        <w:rPr>
          <w:sz w:val="28"/>
          <w:szCs w:val="28"/>
          <w:rtl/>
          <w:lang w:bidi="ar-SA"/>
        </w:rPr>
        <w:t xml:space="preserve">وما دام المسيح هو الله (يو1: 1)، (رو9: 5)، (يو20: 28). إذًا تكون العذراء هي والدة الإله. </w:t>
      </w:r>
    </w:p>
    <w:p w14:paraId="34DF0996" w14:textId="77777777" w:rsidR="005706CA" w:rsidRPr="003F61AD" w:rsidRDefault="005706CA" w:rsidP="00596AC1">
      <w:pPr>
        <w:jc w:val="lowKashida"/>
        <w:rPr>
          <w:sz w:val="28"/>
          <w:szCs w:val="28"/>
          <w:rtl/>
          <w:lang w:bidi="ar-SA"/>
        </w:rPr>
      </w:pPr>
      <w:r w:rsidRPr="003F61AD">
        <w:rPr>
          <w:sz w:val="28"/>
          <w:szCs w:val="28"/>
          <w:rtl/>
          <w:lang w:bidi="ar-SA"/>
        </w:rPr>
        <w:t>وما دام هو الرب، حسب قول أليصابات عن العذراء "</w:t>
      </w:r>
      <w:r w:rsidR="00596AC1">
        <w:rPr>
          <w:sz w:val="28"/>
          <w:szCs w:val="28"/>
          <w:rtl/>
          <w:lang w:bidi="ar-SA"/>
        </w:rPr>
        <w:t>أُمُّ رَبِّي</w:t>
      </w:r>
      <w:r w:rsidRPr="003F61AD">
        <w:rPr>
          <w:sz w:val="28"/>
          <w:szCs w:val="28"/>
          <w:rtl/>
          <w:lang w:bidi="ar-SA"/>
        </w:rPr>
        <w:t xml:space="preserve">" (لو1: 43). إذًا تكون العذراء </w:t>
      </w:r>
      <w:r w:rsidRPr="003F61AD">
        <w:rPr>
          <w:sz w:val="28"/>
          <w:szCs w:val="28"/>
          <w:rtl/>
          <w:lang w:bidi="ar-SA"/>
        </w:rPr>
        <w:lastRenderedPageBreak/>
        <w:t xml:space="preserve">هي أم الرب. وبنفس القياس هي أم عمانوئيل (مت1: 23) وهي أم الكلمة المتجسد (يو1: 14). </w:t>
      </w:r>
    </w:p>
    <w:p w14:paraId="6B7F985B" w14:textId="77777777" w:rsidR="005706CA" w:rsidRPr="003F61AD" w:rsidRDefault="005706CA" w:rsidP="00596AC1">
      <w:pPr>
        <w:jc w:val="center"/>
        <w:rPr>
          <w:sz w:val="28"/>
          <w:szCs w:val="28"/>
          <w:rtl/>
          <w:lang w:bidi="ar-SA"/>
        </w:rPr>
      </w:pPr>
      <w:r w:rsidRPr="003F61AD">
        <w:rPr>
          <w:sz w:val="28"/>
          <w:szCs w:val="28"/>
          <w:rtl/>
          <w:lang w:bidi="ar-SA"/>
        </w:rPr>
        <w:t>***</w:t>
      </w:r>
    </w:p>
    <w:p w14:paraId="1904C53C" w14:textId="7A5AC5DF" w:rsidR="005706CA" w:rsidRPr="003F61AD" w:rsidRDefault="005706CA" w:rsidP="00AE0B99">
      <w:pPr>
        <w:jc w:val="lowKashida"/>
        <w:rPr>
          <w:sz w:val="28"/>
          <w:szCs w:val="28"/>
          <w:rtl/>
          <w:lang w:bidi="ar-SA"/>
        </w:rPr>
      </w:pPr>
      <w:r w:rsidRPr="003F61AD">
        <w:rPr>
          <w:sz w:val="28"/>
          <w:szCs w:val="28"/>
          <w:rtl/>
          <w:lang w:bidi="ar-SA"/>
        </w:rPr>
        <w:t>وإن كانت العذراء هي أم المسيح، فمن باب أولى تكون أمًا روحية لجميع المسيحيين. ويكفي أن السيد المسيح وهو على الصليب، قال عن العذراء للقديس يوحنا الرسول الحبيب</w:t>
      </w:r>
      <w:r w:rsidR="00EB4623">
        <w:rPr>
          <w:rFonts w:hint="cs"/>
          <w:sz w:val="28"/>
          <w:szCs w:val="28"/>
          <w:rtl/>
          <w:lang w:bidi="ar-SA"/>
        </w:rPr>
        <w:t>:</w:t>
      </w:r>
      <w:r w:rsidRPr="003F61AD">
        <w:rPr>
          <w:sz w:val="28"/>
          <w:szCs w:val="28"/>
          <w:rtl/>
          <w:lang w:bidi="ar-SA"/>
        </w:rPr>
        <w:t xml:space="preserve"> "هُوَذَا أُمُّكَ" (يو19: 27). فإن كانت أمًا لهذا الرسول الذي يخاطبنا بقوله</w:t>
      </w:r>
      <w:r w:rsidR="004C57FC">
        <w:rPr>
          <w:rFonts w:hint="cs"/>
          <w:sz w:val="28"/>
          <w:szCs w:val="28"/>
          <w:rtl/>
          <w:lang w:bidi="ar-SA"/>
        </w:rPr>
        <w:t>:</w:t>
      </w:r>
      <w:r w:rsidRPr="003F61AD">
        <w:rPr>
          <w:sz w:val="28"/>
          <w:szCs w:val="28"/>
          <w:rtl/>
          <w:lang w:bidi="ar-SA"/>
        </w:rPr>
        <w:t xml:space="preserve"> </w:t>
      </w:r>
      <w:r w:rsidR="00EB4623">
        <w:rPr>
          <w:rFonts w:hint="cs"/>
          <w:sz w:val="28"/>
          <w:szCs w:val="28"/>
          <w:rtl/>
          <w:lang w:bidi="ar-SA"/>
        </w:rPr>
        <w:t>"</w:t>
      </w:r>
      <w:r w:rsidRPr="003F61AD">
        <w:rPr>
          <w:sz w:val="28"/>
          <w:szCs w:val="28"/>
          <w:rtl/>
          <w:lang w:bidi="ar-SA"/>
        </w:rPr>
        <w:t>يَا أَوْلاَدِي</w:t>
      </w:r>
      <w:r w:rsidR="00EB4623">
        <w:rPr>
          <w:rFonts w:hint="cs"/>
          <w:sz w:val="28"/>
          <w:szCs w:val="28"/>
          <w:rtl/>
          <w:lang w:bidi="ar-SA"/>
        </w:rPr>
        <w:t>.."</w:t>
      </w:r>
      <w:r w:rsidRPr="003F61AD">
        <w:rPr>
          <w:sz w:val="28"/>
          <w:szCs w:val="28"/>
          <w:rtl/>
          <w:lang w:bidi="ar-SA"/>
        </w:rPr>
        <w:t xml:space="preserve"> (1يو2: 1). فبالتالي تكون العذراء هي أم لنا جميعًا. وتكون عبارة "أختنا" لا تستحق الرد. فمن غير المعقول ولا المقبول أن تكون أمًا للمسيح وأختًا لأحد أبنائه المؤمنين باسمه! </w:t>
      </w:r>
    </w:p>
    <w:p w14:paraId="670F511B" w14:textId="77777777" w:rsidR="005706CA" w:rsidRPr="003F61AD" w:rsidRDefault="005706CA" w:rsidP="00D505B3">
      <w:pPr>
        <w:jc w:val="center"/>
        <w:rPr>
          <w:sz w:val="28"/>
          <w:szCs w:val="28"/>
          <w:rtl/>
          <w:lang w:bidi="ar-SA"/>
        </w:rPr>
      </w:pPr>
      <w:r w:rsidRPr="003F61AD">
        <w:rPr>
          <w:sz w:val="28"/>
          <w:szCs w:val="28"/>
          <w:rtl/>
          <w:lang w:bidi="ar-SA"/>
        </w:rPr>
        <w:t>***</w:t>
      </w:r>
    </w:p>
    <w:p w14:paraId="51A76F7F" w14:textId="0BBDD9A0" w:rsidR="005706CA" w:rsidRPr="003F61AD" w:rsidRDefault="005706CA" w:rsidP="00AE0B99">
      <w:pPr>
        <w:jc w:val="lowKashida"/>
        <w:rPr>
          <w:sz w:val="28"/>
          <w:szCs w:val="28"/>
          <w:rtl/>
          <w:lang w:bidi="ar-SA"/>
        </w:rPr>
      </w:pPr>
      <w:r w:rsidRPr="003F61AD">
        <w:rPr>
          <w:sz w:val="28"/>
          <w:szCs w:val="28"/>
          <w:rtl/>
          <w:lang w:bidi="ar-SA"/>
        </w:rPr>
        <w:t xml:space="preserve">إن من يكرم أم المسيح، إنما يكرم المسيح نفسه. وإن كان إكرام الأم هو أول وصية بوعد (أف6: 2)، (خر20: 12)، (تث5: 16). أفلا نكرم العذراء أمنا وأم المسيح وأم </w:t>
      </w:r>
      <w:r w:rsidR="00854623">
        <w:rPr>
          <w:rFonts w:hint="cs"/>
          <w:sz w:val="28"/>
          <w:szCs w:val="28"/>
          <w:rtl/>
          <w:lang w:bidi="ar-SA"/>
        </w:rPr>
        <w:t>آ</w:t>
      </w:r>
      <w:r w:rsidRPr="003F61AD">
        <w:rPr>
          <w:sz w:val="28"/>
          <w:szCs w:val="28"/>
          <w:rtl/>
          <w:lang w:bidi="ar-SA"/>
        </w:rPr>
        <w:t>بائنا الرسل؟! هذه التي قال لها الملاك</w:t>
      </w:r>
      <w:r w:rsidR="00BF0980">
        <w:rPr>
          <w:rFonts w:hint="cs"/>
          <w:sz w:val="28"/>
          <w:szCs w:val="28"/>
          <w:rtl/>
          <w:lang w:bidi="ar-SA"/>
        </w:rPr>
        <w:t>:</w:t>
      </w:r>
      <w:r w:rsidRPr="003F61AD">
        <w:rPr>
          <w:sz w:val="28"/>
          <w:szCs w:val="28"/>
          <w:rtl/>
          <w:lang w:bidi="ar-SA"/>
        </w:rPr>
        <w:t xml:space="preserve"> "اَلرُّوحُ الْقُدُسُ يَحِلُّ عَلَيْكِ، وَقُوَّةُ الْعَلِيِّ تُظَلِّلُكِ، فَلِذلِكَ </w:t>
      </w:r>
      <w:r w:rsidR="001442F4">
        <w:rPr>
          <w:sz w:val="28"/>
          <w:szCs w:val="28"/>
          <w:rtl/>
          <w:lang w:bidi="ar-SA"/>
        </w:rPr>
        <w:t>أيضًا</w:t>
      </w:r>
      <w:r w:rsidRPr="003F61AD">
        <w:rPr>
          <w:sz w:val="28"/>
          <w:szCs w:val="28"/>
          <w:rtl/>
          <w:lang w:bidi="ar-SA"/>
        </w:rPr>
        <w:t xml:space="preserve"> الْقُدُّوسُ الْمَوْلُودُ مِنْكِ يُدْعَى ابْنَ اللهِ" (لو1: 35). هذه التي طوبتها القديسة أليصابات بقولها</w:t>
      </w:r>
      <w:r w:rsidR="00BF0980">
        <w:rPr>
          <w:rFonts w:hint="cs"/>
          <w:sz w:val="28"/>
          <w:szCs w:val="28"/>
          <w:rtl/>
          <w:lang w:bidi="ar-SA"/>
        </w:rPr>
        <w:t>:</w:t>
      </w:r>
      <w:r w:rsidRPr="003F61AD">
        <w:rPr>
          <w:sz w:val="28"/>
          <w:szCs w:val="28"/>
          <w:rtl/>
          <w:lang w:bidi="ar-SA"/>
        </w:rPr>
        <w:t xml:space="preserve"> "طُوبَى لِلَّتِي آمَنَتْ أَنْ يَتِمَّ مَا قِيلَ لَهَا مِنْ قِبَلِ الرَّبِّ" (لو1: </w:t>
      </w:r>
      <w:r w:rsidR="00433B43">
        <w:rPr>
          <w:sz w:val="28"/>
          <w:szCs w:val="28"/>
          <w:rtl/>
          <w:lang w:bidi="ar-SA"/>
        </w:rPr>
        <w:t>45). والتي جميع الأجيال تطوبها</w:t>
      </w:r>
      <w:r w:rsidR="00433B43">
        <w:rPr>
          <w:rFonts w:hint="cs"/>
          <w:sz w:val="28"/>
          <w:szCs w:val="28"/>
          <w:rtl/>
          <w:lang w:bidi="ar-SA"/>
        </w:rPr>
        <w:t>...</w:t>
      </w:r>
    </w:p>
    <w:p w14:paraId="1F6D2A30" w14:textId="77777777" w:rsidR="005706CA" w:rsidRPr="003F61AD" w:rsidRDefault="005706CA" w:rsidP="00AE0B99">
      <w:pPr>
        <w:jc w:val="lowKashida"/>
        <w:rPr>
          <w:sz w:val="28"/>
          <w:szCs w:val="28"/>
          <w:rtl/>
          <w:lang w:bidi="ar-SA"/>
        </w:rPr>
      </w:pPr>
      <w:r w:rsidRPr="003F61AD">
        <w:rPr>
          <w:sz w:val="28"/>
          <w:szCs w:val="28"/>
          <w:rtl/>
          <w:lang w:bidi="ar-SA"/>
        </w:rPr>
        <w:t>وعبارة "مُبَارَكَةٌ أَنْتِ فِي النِّسَاءِ" التي قيلت لها من الملاك جبرائيل ومن القديسة أليصابات، تعني أنها إذا قورنت بكل نساء العالم، تكون هي المباركة فيهم، لأنه لم تنل واحدة منهن مجدًا مثل الذي نالته العذراء في التجسد الإلهي.</w:t>
      </w:r>
    </w:p>
    <w:p w14:paraId="39F83F1E" w14:textId="77777777" w:rsidR="005706CA" w:rsidRPr="003F61AD" w:rsidRDefault="005706CA" w:rsidP="00AE0B99">
      <w:pPr>
        <w:jc w:val="lowKashida"/>
        <w:rPr>
          <w:sz w:val="28"/>
          <w:szCs w:val="28"/>
          <w:rtl/>
          <w:lang w:bidi="ar-SA"/>
        </w:rPr>
      </w:pPr>
      <w:r w:rsidRPr="003F61AD">
        <w:rPr>
          <w:sz w:val="28"/>
          <w:szCs w:val="28"/>
          <w:rtl/>
          <w:lang w:bidi="ar-SA"/>
        </w:rPr>
        <w:t xml:space="preserve">ولا شك أن الله قد اختارها من بين كل نساء العالم، لصفات فيها لم تكن تتوافر في واحدة منهن. </w:t>
      </w:r>
    </w:p>
    <w:p w14:paraId="039A26E9" w14:textId="77777777" w:rsidR="005706CA" w:rsidRDefault="005706CA" w:rsidP="00AE0B99">
      <w:pPr>
        <w:jc w:val="lowKashida"/>
        <w:rPr>
          <w:sz w:val="28"/>
          <w:szCs w:val="28"/>
          <w:rtl/>
          <w:lang w:bidi="ar-SA"/>
        </w:rPr>
      </w:pPr>
      <w:r w:rsidRPr="003F61AD">
        <w:rPr>
          <w:sz w:val="28"/>
          <w:szCs w:val="28"/>
          <w:rtl/>
          <w:lang w:bidi="ar-SA"/>
        </w:rPr>
        <w:t>ومن هنا يظهر علو مكانتها وارتفاعها. لذلك لقبها إشعياء النبي بلقب</w:t>
      </w:r>
      <w:r w:rsidR="003D497F">
        <w:rPr>
          <w:rFonts w:hint="cs"/>
          <w:sz w:val="28"/>
          <w:szCs w:val="28"/>
          <w:rtl/>
          <w:lang w:bidi="ar-SA"/>
        </w:rPr>
        <w:t>:</w:t>
      </w:r>
      <w:r w:rsidRPr="003F61AD">
        <w:rPr>
          <w:sz w:val="28"/>
          <w:szCs w:val="28"/>
          <w:rtl/>
          <w:lang w:bidi="ar-SA"/>
        </w:rPr>
        <w:t xml:space="preserve"> "سَحَابَةٍ" أثناء مجيئها إلى مصر (إش19: 1).</w:t>
      </w:r>
    </w:p>
    <w:p w14:paraId="3BB5CFF4" w14:textId="6CF0CBFB" w:rsidR="00DC0472" w:rsidRPr="003F61AD" w:rsidRDefault="00697D73" w:rsidP="00697D73">
      <w:pPr>
        <w:jc w:val="center"/>
        <w:rPr>
          <w:sz w:val="28"/>
          <w:szCs w:val="28"/>
          <w:rtl/>
          <w:lang w:bidi="ar-SA"/>
        </w:rPr>
      </w:pPr>
      <w:r>
        <w:rPr>
          <w:rFonts w:hint="cs"/>
          <w:sz w:val="28"/>
          <w:szCs w:val="28"/>
          <w:rtl/>
          <w:lang w:bidi="ar-SA"/>
        </w:rPr>
        <w:t>***</w:t>
      </w:r>
    </w:p>
    <w:p w14:paraId="4BD37749" w14:textId="77777777" w:rsidR="005706CA" w:rsidRPr="003F61AD" w:rsidRDefault="005706CA" w:rsidP="003D497F">
      <w:pPr>
        <w:pStyle w:val="Heading3"/>
        <w:rPr>
          <w:rtl/>
        </w:rPr>
      </w:pPr>
      <w:bookmarkStart w:id="216" w:name="_Toc527182635"/>
      <w:bookmarkStart w:id="217" w:name="_Toc169981639"/>
      <w:r w:rsidRPr="003F61AD">
        <w:rPr>
          <w:rtl/>
        </w:rPr>
        <w:lastRenderedPageBreak/>
        <w:t>ألقـابـها</w:t>
      </w:r>
      <w:bookmarkEnd w:id="216"/>
      <w:bookmarkEnd w:id="217"/>
    </w:p>
    <w:p w14:paraId="0A93FFAB" w14:textId="77777777" w:rsidR="005706CA" w:rsidRPr="003F61AD" w:rsidRDefault="005706CA" w:rsidP="00AE0B99">
      <w:pPr>
        <w:jc w:val="lowKashida"/>
        <w:rPr>
          <w:sz w:val="28"/>
          <w:szCs w:val="28"/>
          <w:rtl/>
          <w:lang w:bidi="ar-SA"/>
        </w:rPr>
      </w:pPr>
      <w:r w:rsidRPr="003F61AD">
        <w:rPr>
          <w:sz w:val="28"/>
          <w:szCs w:val="28"/>
          <w:rtl/>
          <w:lang w:bidi="ar-SA"/>
        </w:rPr>
        <w:t>ومن حيث سكنى الله في العذراء، في التجسد، تسميها الكنيسة بالسماء الثانية وتشبهها بخيمة الاجتماع "القبة" أو قبة موسى.</w:t>
      </w:r>
    </w:p>
    <w:p w14:paraId="6AC3F5EC" w14:textId="761E4135" w:rsidR="005706CA" w:rsidRPr="003F61AD" w:rsidRDefault="005706CA" w:rsidP="004A6221">
      <w:pPr>
        <w:jc w:val="lowKashida"/>
        <w:rPr>
          <w:sz w:val="28"/>
          <w:szCs w:val="28"/>
          <w:rtl/>
          <w:lang w:bidi="ar-SA"/>
        </w:rPr>
      </w:pPr>
      <w:r w:rsidRPr="003F61AD">
        <w:rPr>
          <w:sz w:val="28"/>
          <w:szCs w:val="28"/>
          <w:rtl/>
          <w:lang w:bidi="ar-SA"/>
        </w:rPr>
        <w:t>ومن حيث سكنى الله فيها، تسميها الكنيسة "مدينة الله" أو صهيون كما قيل في المزمور: "</w:t>
      </w:r>
      <w:r w:rsidR="00112551" w:rsidRPr="00112551">
        <w:rPr>
          <w:sz w:val="28"/>
          <w:szCs w:val="28"/>
          <w:rtl/>
          <w:lang w:bidi="ar-SA"/>
        </w:rPr>
        <w:t>صِهْيون الأمّ فتَقولُ: إنَّ إنْسانًا وإنْسانًا وُلِدَ فيها، و</w:t>
      </w:r>
      <w:r w:rsidR="00112551">
        <w:rPr>
          <w:sz w:val="28"/>
          <w:szCs w:val="28"/>
          <w:rtl/>
          <w:lang w:bidi="ar-SA"/>
        </w:rPr>
        <w:t>العَلي هُوَ الَّذي أسَّسَها إلَ</w:t>
      </w:r>
      <w:r w:rsidR="00112551">
        <w:rPr>
          <w:rFonts w:hint="cs"/>
          <w:sz w:val="28"/>
          <w:szCs w:val="28"/>
          <w:rtl/>
          <w:lang w:bidi="ar-SA"/>
        </w:rPr>
        <w:t>ى</w:t>
      </w:r>
      <w:r w:rsidR="00112551" w:rsidRPr="00112551">
        <w:rPr>
          <w:sz w:val="28"/>
          <w:szCs w:val="28"/>
          <w:rtl/>
          <w:lang w:bidi="ar-SA"/>
        </w:rPr>
        <w:t xml:space="preserve"> الأبَد</w:t>
      </w:r>
      <w:r w:rsidRPr="003F61AD">
        <w:rPr>
          <w:sz w:val="28"/>
          <w:szCs w:val="28"/>
          <w:rtl/>
          <w:lang w:bidi="ar-SA"/>
        </w:rPr>
        <w:t>"، "</w:t>
      </w:r>
      <w:r w:rsidR="004A6221" w:rsidRPr="004A6221">
        <w:rPr>
          <w:sz w:val="28"/>
          <w:szCs w:val="28"/>
          <w:rtl/>
          <w:lang w:bidi="ar-SA"/>
        </w:rPr>
        <w:t xml:space="preserve">أعْمالٌ مَجيدةٌ قَدْ </w:t>
      </w:r>
      <w:r w:rsidR="004A6221">
        <w:rPr>
          <w:sz w:val="28"/>
          <w:szCs w:val="28"/>
          <w:rtl/>
          <w:lang w:bidi="ar-SA"/>
        </w:rPr>
        <w:t>قيلَتْ عَنْكِ يا مدينَةَ ال</w:t>
      </w:r>
      <w:r w:rsidR="004A6221">
        <w:rPr>
          <w:rFonts w:hint="cs"/>
          <w:sz w:val="28"/>
          <w:szCs w:val="28"/>
          <w:rtl/>
          <w:lang w:bidi="ar-SA"/>
        </w:rPr>
        <w:t>له</w:t>
      </w:r>
      <w:r w:rsidRPr="003F61AD">
        <w:rPr>
          <w:sz w:val="28"/>
          <w:szCs w:val="28"/>
          <w:rtl/>
          <w:lang w:bidi="ar-SA"/>
        </w:rPr>
        <w:t xml:space="preserve">" (مز87). </w:t>
      </w:r>
    </w:p>
    <w:p w14:paraId="7ABE3E6A" w14:textId="161716D2" w:rsidR="005706CA" w:rsidRPr="003F61AD" w:rsidRDefault="005706CA" w:rsidP="00AE0B99">
      <w:pPr>
        <w:jc w:val="lowKashida"/>
        <w:rPr>
          <w:sz w:val="28"/>
          <w:szCs w:val="28"/>
          <w:rtl/>
          <w:lang w:bidi="ar-SA"/>
        </w:rPr>
      </w:pPr>
      <w:r w:rsidRPr="003F61AD">
        <w:rPr>
          <w:sz w:val="28"/>
          <w:szCs w:val="28"/>
          <w:rtl/>
          <w:lang w:bidi="ar-SA"/>
        </w:rPr>
        <w:t>ولما كان السيد المسيح قد شبه نفسه بالمن</w:t>
      </w:r>
      <w:r w:rsidR="00A74BEE">
        <w:rPr>
          <w:rFonts w:hint="cs"/>
          <w:sz w:val="28"/>
          <w:szCs w:val="28"/>
          <w:rtl/>
          <w:lang w:bidi="ar-SA"/>
        </w:rPr>
        <w:t>ِّ</w:t>
      </w:r>
      <w:r w:rsidRPr="003F61AD">
        <w:rPr>
          <w:sz w:val="28"/>
          <w:szCs w:val="28"/>
          <w:rtl/>
          <w:lang w:bidi="ar-SA"/>
        </w:rPr>
        <w:t xml:space="preserve"> باعتباره الخبز الحي</w:t>
      </w:r>
      <w:r w:rsidR="00650B62">
        <w:rPr>
          <w:rFonts w:hint="cs"/>
          <w:sz w:val="28"/>
          <w:szCs w:val="28"/>
          <w:rtl/>
          <w:lang w:bidi="ar-SA"/>
        </w:rPr>
        <w:t>ّ</w:t>
      </w:r>
      <w:r w:rsidRPr="003F61AD">
        <w:rPr>
          <w:sz w:val="28"/>
          <w:szCs w:val="28"/>
          <w:rtl/>
          <w:lang w:bidi="ar-SA"/>
        </w:rPr>
        <w:t xml:space="preserve"> النازل من السماء (يو6: 58). لذلك فالكنيسة تلقبها بقسط المن</w:t>
      </w:r>
      <w:r w:rsidR="00BB026A">
        <w:rPr>
          <w:rFonts w:hint="cs"/>
          <w:sz w:val="28"/>
          <w:szCs w:val="28"/>
          <w:rtl/>
          <w:lang w:bidi="ar-SA"/>
        </w:rPr>
        <w:t>ِّ</w:t>
      </w:r>
      <w:r w:rsidRPr="003F61AD">
        <w:rPr>
          <w:sz w:val="28"/>
          <w:szCs w:val="28"/>
          <w:rtl/>
          <w:lang w:bidi="ar-SA"/>
        </w:rPr>
        <w:t xml:space="preserve">. </w:t>
      </w:r>
    </w:p>
    <w:p w14:paraId="6F6D66FC" w14:textId="77777777" w:rsidR="005706CA" w:rsidRPr="003F61AD" w:rsidRDefault="005706CA" w:rsidP="00AE0B99">
      <w:pPr>
        <w:jc w:val="lowKashida"/>
        <w:rPr>
          <w:sz w:val="28"/>
          <w:szCs w:val="28"/>
          <w:rtl/>
          <w:lang w:bidi="ar-SA"/>
        </w:rPr>
      </w:pPr>
      <w:r w:rsidRPr="003F61AD">
        <w:rPr>
          <w:sz w:val="28"/>
          <w:szCs w:val="28"/>
          <w:rtl/>
          <w:lang w:bidi="ar-SA"/>
        </w:rPr>
        <w:t>وكذلك من حيث بتوليتها تلقبها بعصا هارون التي أفرخت (عدد 17).</w:t>
      </w:r>
    </w:p>
    <w:p w14:paraId="5314C2C3" w14:textId="77777777" w:rsidR="005706CA" w:rsidRPr="003F61AD" w:rsidRDefault="005706CA" w:rsidP="00AE0B99">
      <w:pPr>
        <w:jc w:val="lowKashida"/>
        <w:rPr>
          <w:sz w:val="28"/>
          <w:szCs w:val="28"/>
          <w:rtl/>
          <w:lang w:bidi="ar-SA"/>
        </w:rPr>
      </w:pPr>
      <w:r w:rsidRPr="003F61AD">
        <w:rPr>
          <w:sz w:val="28"/>
          <w:szCs w:val="28"/>
          <w:rtl/>
          <w:lang w:bidi="ar-SA"/>
        </w:rPr>
        <w:t>وقد شبهت العذراء بالمنارة الذهبية (خر25: 31- 46). لأنها تحمل المسيح الذي هو النور الحقيقي.</w:t>
      </w:r>
    </w:p>
    <w:p w14:paraId="5E809E5C" w14:textId="77777777" w:rsidR="001B4AF0" w:rsidRDefault="005706CA" w:rsidP="00AE0B99">
      <w:pPr>
        <w:jc w:val="lowKashida"/>
        <w:rPr>
          <w:sz w:val="28"/>
          <w:szCs w:val="28"/>
          <w:rtl/>
          <w:lang w:bidi="ar-SA"/>
        </w:rPr>
      </w:pPr>
      <w:r w:rsidRPr="003F61AD">
        <w:rPr>
          <w:sz w:val="28"/>
          <w:szCs w:val="28"/>
          <w:rtl/>
          <w:lang w:bidi="ar-SA"/>
        </w:rPr>
        <w:t xml:space="preserve">وشبهت </w:t>
      </w:r>
      <w:r w:rsidR="001442F4">
        <w:rPr>
          <w:sz w:val="28"/>
          <w:szCs w:val="28"/>
          <w:rtl/>
          <w:lang w:bidi="ar-SA"/>
        </w:rPr>
        <w:t>أيضًا</w:t>
      </w:r>
      <w:r w:rsidRPr="003F61AD">
        <w:rPr>
          <w:sz w:val="28"/>
          <w:szCs w:val="28"/>
          <w:rtl/>
          <w:lang w:bidi="ar-SA"/>
        </w:rPr>
        <w:t xml:space="preserve"> </w:t>
      </w:r>
      <w:r w:rsidRPr="001B4AF0">
        <w:rPr>
          <w:b/>
          <w:bCs/>
          <w:sz w:val="28"/>
          <w:szCs w:val="28"/>
          <w:rtl/>
          <w:lang w:bidi="ar-SA"/>
        </w:rPr>
        <w:t>بتابوت العهد</w:t>
      </w:r>
      <w:r w:rsidRPr="003F61AD">
        <w:rPr>
          <w:sz w:val="28"/>
          <w:szCs w:val="28"/>
          <w:rtl/>
          <w:lang w:bidi="ar-SA"/>
        </w:rPr>
        <w:t xml:space="preserve"> (خر25: 10- 22)، الذي هو مغشى بالذهب من الداخل والخارج، رمزًا لنقاوة العذراء وعلو قيمتها. ولأنه من خشب السنط الذي لا يسوّس رمزًا </w:t>
      </w:r>
      <w:r w:rsidR="001442F4">
        <w:rPr>
          <w:sz w:val="28"/>
          <w:szCs w:val="28"/>
          <w:rtl/>
          <w:lang w:bidi="ar-SA"/>
        </w:rPr>
        <w:t>أيضًا</w:t>
      </w:r>
      <w:r w:rsidRPr="003F61AD">
        <w:rPr>
          <w:sz w:val="28"/>
          <w:szCs w:val="28"/>
          <w:rtl/>
          <w:lang w:bidi="ar-SA"/>
        </w:rPr>
        <w:t xml:space="preserve"> لطهارة العذراء. ولأن هذا التابوت يحوي </w:t>
      </w:r>
      <w:r w:rsidRPr="001B4AF0">
        <w:rPr>
          <w:b/>
          <w:bCs/>
          <w:sz w:val="28"/>
          <w:szCs w:val="28"/>
          <w:rtl/>
          <w:lang w:bidi="ar-SA"/>
        </w:rPr>
        <w:t>قسط المن</w:t>
      </w:r>
      <w:r w:rsidRPr="003F61AD">
        <w:rPr>
          <w:sz w:val="28"/>
          <w:szCs w:val="28"/>
          <w:rtl/>
          <w:lang w:bidi="ar-SA"/>
        </w:rPr>
        <w:t xml:space="preserve"> الذي يرمز للمسيح باعتباره الخبز الحي النازل من السماء (يو6: 58)، </w:t>
      </w:r>
      <w:r w:rsidRPr="001B4AF0">
        <w:rPr>
          <w:b/>
          <w:bCs/>
          <w:sz w:val="28"/>
          <w:szCs w:val="28"/>
          <w:rtl/>
          <w:lang w:bidi="ar-SA"/>
        </w:rPr>
        <w:t>ولوحا الشريعة</w:t>
      </w:r>
      <w:r w:rsidRPr="003F61AD">
        <w:rPr>
          <w:sz w:val="28"/>
          <w:szCs w:val="28"/>
          <w:rtl/>
          <w:lang w:bidi="ar-SA"/>
        </w:rPr>
        <w:t xml:space="preserve"> اللذان يرمزان إليه باعتباره كلمة الله (يو1: 1). </w:t>
      </w:r>
    </w:p>
    <w:p w14:paraId="0748225E" w14:textId="617B49DA" w:rsidR="005706CA" w:rsidRPr="003F61AD" w:rsidRDefault="005706CA" w:rsidP="00AE0B99">
      <w:pPr>
        <w:jc w:val="lowKashida"/>
        <w:rPr>
          <w:sz w:val="28"/>
          <w:szCs w:val="28"/>
          <w:rtl/>
          <w:lang w:bidi="ar-SA"/>
        </w:rPr>
      </w:pPr>
      <w:r w:rsidRPr="003F61AD">
        <w:rPr>
          <w:sz w:val="28"/>
          <w:szCs w:val="28"/>
          <w:rtl/>
          <w:lang w:bidi="ar-SA"/>
        </w:rPr>
        <w:t>ش</w:t>
      </w:r>
      <w:r w:rsidR="001B4AF0">
        <w:rPr>
          <w:rFonts w:hint="cs"/>
          <w:sz w:val="28"/>
          <w:szCs w:val="28"/>
          <w:rtl/>
          <w:lang w:bidi="ar-SA"/>
        </w:rPr>
        <w:t>ُ</w:t>
      </w:r>
      <w:r w:rsidRPr="003F61AD">
        <w:rPr>
          <w:sz w:val="28"/>
          <w:szCs w:val="28"/>
          <w:rtl/>
          <w:lang w:bidi="ar-SA"/>
        </w:rPr>
        <w:t xml:space="preserve">بهت العذراء </w:t>
      </w:r>
      <w:r w:rsidR="001442F4">
        <w:rPr>
          <w:sz w:val="28"/>
          <w:szCs w:val="28"/>
          <w:rtl/>
          <w:lang w:bidi="ar-SA"/>
        </w:rPr>
        <w:t>أيضًا</w:t>
      </w:r>
      <w:r w:rsidRPr="003F61AD">
        <w:rPr>
          <w:sz w:val="28"/>
          <w:szCs w:val="28"/>
          <w:rtl/>
          <w:lang w:bidi="ar-SA"/>
        </w:rPr>
        <w:t xml:space="preserve"> </w:t>
      </w:r>
      <w:r w:rsidRPr="001B4AF0">
        <w:rPr>
          <w:b/>
          <w:bCs/>
          <w:sz w:val="28"/>
          <w:szCs w:val="28"/>
          <w:rtl/>
          <w:lang w:bidi="ar-SA"/>
        </w:rPr>
        <w:t>بسل</w:t>
      </w:r>
      <w:r w:rsidR="001B4AF0">
        <w:rPr>
          <w:rFonts w:hint="cs"/>
          <w:b/>
          <w:bCs/>
          <w:sz w:val="28"/>
          <w:szCs w:val="28"/>
          <w:rtl/>
          <w:lang w:bidi="ar-SA"/>
        </w:rPr>
        <w:t>ّ</w:t>
      </w:r>
      <w:r w:rsidRPr="001B4AF0">
        <w:rPr>
          <w:b/>
          <w:bCs/>
          <w:sz w:val="28"/>
          <w:szCs w:val="28"/>
          <w:rtl/>
          <w:lang w:bidi="ar-SA"/>
        </w:rPr>
        <w:t>م</w:t>
      </w:r>
      <w:r w:rsidR="001B4AF0">
        <w:rPr>
          <w:rFonts w:hint="cs"/>
          <w:b/>
          <w:bCs/>
          <w:sz w:val="28"/>
          <w:szCs w:val="28"/>
          <w:rtl/>
          <w:lang w:bidi="ar-SA"/>
        </w:rPr>
        <w:t>ِ</w:t>
      </w:r>
      <w:r w:rsidRPr="001B4AF0">
        <w:rPr>
          <w:b/>
          <w:bCs/>
          <w:sz w:val="28"/>
          <w:szCs w:val="28"/>
          <w:rtl/>
          <w:lang w:bidi="ar-SA"/>
        </w:rPr>
        <w:t xml:space="preserve"> يعقوب</w:t>
      </w:r>
      <w:r w:rsidRPr="003F61AD">
        <w:rPr>
          <w:sz w:val="28"/>
          <w:szCs w:val="28"/>
          <w:rtl/>
          <w:lang w:bidi="ar-SA"/>
        </w:rPr>
        <w:t xml:space="preserve"> التي كانت منصوبة على الأرض، وواصلة إلى السماء. والعذراء </w:t>
      </w:r>
      <w:r w:rsidR="001442F4">
        <w:rPr>
          <w:sz w:val="28"/>
          <w:szCs w:val="28"/>
          <w:rtl/>
          <w:lang w:bidi="ar-SA"/>
        </w:rPr>
        <w:t>أيضًا</w:t>
      </w:r>
      <w:r w:rsidRPr="003F61AD">
        <w:rPr>
          <w:sz w:val="28"/>
          <w:szCs w:val="28"/>
          <w:rtl/>
          <w:lang w:bidi="ar-SA"/>
        </w:rPr>
        <w:t xml:space="preserve"> كانت تمثل هذه الصلة بين السماء والأرض، في ميلاد المسيح. فكانت هي الأرض التي حلت فيها السماء، أو كانت وهي على الأرض تحمل السماء داخلها. (</w:t>
      </w:r>
      <w:r w:rsidR="00B40FA2">
        <w:rPr>
          <w:rFonts w:hint="cs"/>
          <w:sz w:val="28"/>
          <w:szCs w:val="28"/>
          <w:rtl/>
          <w:lang w:bidi="ar-SA"/>
        </w:rPr>
        <w:t>ا</w:t>
      </w:r>
      <w:r w:rsidRPr="003F61AD">
        <w:rPr>
          <w:sz w:val="28"/>
          <w:szCs w:val="28"/>
          <w:rtl/>
          <w:lang w:bidi="ar-SA"/>
        </w:rPr>
        <w:t xml:space="preserve">نظر تك28: 12). عن سلم يعقوب. </w:t>
      </w:r>
    </w:p>
    <w:p w14:paraId="755B15AF" w14:textId="77777777" w:rsidR="005706CA" w:rsidRPr="003F61AD" w:rsidRDefault="005706CA" w:rsidP="00AE0B99">
      <w:pPr>
        <w:jc w:val="lowKashida"/>
        <w:rPr>
          <w:sz w:val="28"/>
          <w:szCs w:val="28"/>
          <w:rtl/>
          <w:lang w:bidi="ar-SA"/>
        </w:rPr>
      </w:pPr>
      <w:r w:rsidRPr="00D1467B">
        <w:rPr>
          <w:b/>
          <w:bCs/>
          <w:sz w:val="28"/>
          <w:szCs w:val="28"/>
          <w:rtl/>
          <w:lang w:bidi="ar-SA"/>
        </w:rPr>
        <w:t>والعليقة</w:t>
      </w:r>
      <w:r w:rsidRPr="003F61AD">
        <w:rPr>
          <w:sz w:val="28"/>
          <w:szCs w:val="28"/>
          <w:rtl/>
          <w:lang w:bidi="ar-SA"/>
        </w:rPr>
        <w:t xml:space="preserve"> التي رآها موسى، والنار تشتعل فيها دون أن تحترق (خر 3). ترمز إلى السيدة العذراء التي حل فيها الروح القدس بنار اللاهوت، دون أن تحترق. </w:t>
      </w:r>
    </w:p>
    <w:p w14:paraId="425BDADA" w14:textId="41ADB0F3" w:rsidR="005706CA" w:rsidRPr="003F61AD" w:rsidRDefault="005706CA" w:rsidP="00AE0B99">
      <w:pPr>
        <w:jc w:val="lowKashida"/>
        <w:rPr>
          <w:sz w:val="28"/>
          <w:szCs w:val="28"/>
          <w:rtl/>
          <w:lang w:bidi="ar-SA"/>
        </w:rPr>
      </w:pPr>
      <w:r w:rsidRPr="003F61AD">
        <w:rPr>
          <w:sz w:val="28"/>
          <w:szCs w:val="28"/>
          <w:rtl/>
          <w:lang w:bidi="ar-SA"/>
        </w:rPr>
        <w:t xml:space="preserve">وإن كان اتحاد اللاهوت بالناسوت في السيد المسيح، يشبه باتحاد الفحم بالنار فإن مريم التي </w:t>
      </w:r>
      <w:r w:rsidRPr="003F61AD">
        <w:rPr>
          <w:sz w:val="28"/>
          <w:szCs w:val="28"/>
          <w:rtl/>
          <w:lang w:bidi="ar-SA"/>
        </w:rPr>
        <w:lastRenderedPageBreak/>
        <w:t>كانت تحوي داخلها هذا الاتحاد، تشبه بالمجمرة. ويدعونها المجمرة الذهب لعلو مكانتها، أو يدعونها مجمرة هارون أو الشوري</w:t>
      </w:r>
      <w:r w:rsidR="00B40FA2">
        <w:rPr>
          <w:rFonts w:hint="cs"/>
          <w:sz w:val="28"/>
          <w:szCs w:val="28"/>
          <w:rtl/>
          <w:lang w:bidi="ar-SA"/>
        </w:rPr>
        <w:t>ة</w:t>
      </w:r>
      <w:r w:rsidRPr="003F61AD">
        <w:rPr>
          <w:sz w:val="28"/>
          <w:szCs w:val="28"/>
          <w:rtl/>
          <w:lang w:bidi="ar-SA"/>
        </w:rPr>
        <w:t>.</w:t>
      </w:r>
    </w:p>
    <w:p w14:paraId="58E7B5D6" w14:textId="77777777" w:rsidR="005706CA" w:rsidRPr="003F61AD" w:rsidRDefault="005706CA" w:rsidP="00AE0B99">
      <w:pPr>
        <w:jc w:val="lowKashida"/>
        <w:rPr>
          <w:sz w:val="28"/>
          <w:szCs w:val="28"/>
          <w:rtl/>
          <w:lang w:bidi="ar-SA"/>
        </w:rPr>
      </w:pPr>
      <w:r w:rsidRPr="003F61AD">
        <w:rPr>
          <w:sz w:val="28"/>
          <w:szCs w:val="28"/>
          <w:rtl/>
          <w:lang w:bidi="ar-SA"/>
        </w:rPr>
        <w:t xml:space="preserve">والكنيسة تلقب العذراء </w:t>
      </w:r>
      <w:r w:rsidR="001442F4">
        <w:rPr>
          <w:sz w:val="28"/>
          <w:szCs w:val="28"/>
          <w:rtl/>
          <w:lang w:bidi="ar-SA"/>
        </w:rPr>
        <w:t>أيضًا</w:t>
      </w:r>
      <w:r w:rsidRPr="003F61AD">
        <w:rPr>
          <w:sz w:val="28"/>
          <w:szCs w:val="28"/>
          <w:rtl/>
          <w:lang w:bidi="ar-SA"/>
        </w:rPr>
        <w:t xml:space="preserve"> </w:t>
      </w:r>
      <w:r w:rsidRPr="00665237">
        <w:rPr>
          <w:b/>
          <w:bCs/>
          <w:sz w:val="28"/>
          <w:szCs w:val="28"/>
          <w:rtl/>
          <w:lang w:bidi="ar-SA"/>
        </w:rPr>
        <w:t>بالحمامة الحسنة</w:t>
      </w:r>
      <w:r w:rsidRPr="003F61AD">
        <w:rPr>
          <w:sz w:val="28"/>
          <w:szCs w:val="28"/>
          <w:rtl/>
          <w:lang w:bidi="ar-SA"/>
        </w:rPr>
        <w:t xml:space="preserve">، إذ تشبه بالحمامة في بساطتها، وفي حلول الروح القدوس فيها. والروح ظهر بشكل حمامة (مت3: 16). كما تشبه </w:t>
      </w:r>
      <w:r w:rsidRPr="00665237">
        <w:rPr>
          <w:b/>
          <w:bCs/>
          <w:sz w:val="28"/>
          <w:szCs w:val="28"/>
          <w:rtl/>
          <w:lang w:bidi="ar-SA"/>
        </w:rPr>
        <w:t>بحمامة نوح</w:t>
      </w:r>
      <w:r w:rsidRPr="003F61AD">
        <w:rPr>
          <w:sz w:val="28"/>
          <w:szCs w:val="28"/>
          <w:rtl/>
          <w:lang w:bidi="ar-SA"/>
        </w:rPr>
        <w:t xml:space="preserve"> التي حملت إليه بشرى الخلاص ورجوع الحياة إلى الأرض (تك8: 10، 11). </w:t>
      </w:r>
    </w:p>
    <w:p w14:paraId="4C37A803" w14:textId="77777777" w:rsidR="005706CA" w:rsidRPr="003F61AD" w:rsidRDefault="005706CA" w:rsidP="00AE0B99">
      <w:pPr>
        <w:jc w:val="lowKashida"/>
        <w:rPr>
          <w:sz w:val="28"/>
          <w:szCs w:val="28"/>
          <w:rtl/>
          <w:lang w:bidi="ar-SA"/>
        </w:rPr>
      </w:pPr>
      <w:r w:rsidRPr="003F61AD">
        <w:rPr>
          <w:sz w:val="28"/>
          <w:szCs w:val="28"/>
          <w:rtl/>
          <w:lang w:bidi="ar-SA"/>
        </w:rPr>
        <w:t xml:space="preserve">وما أكثر التشبيهات والرموز التي تشير إلى العذراء في الكتاب المقدس وفي طقوس الكنيسة، يعوزنا الوقت أن نسردها جميعًا. وكلها تعتمد على نص كتابي. بل أنها تشبه بالكنيسة. وبعض النبوءات تطبق على العذراء وعلى الكنيسة في نفس الوقت. </w:t>
      </w:r>
    </w:p>
    <w:p w14:paraId="0E3549B1" w14:textId="77777777" w:rsidR="005706CA" w:rsidRPr="003F61AD" w:rsidRDefault="005706CA" w:rsidP="00AE0B99">
      <w:pPr>
        <w:jc w:val="lowKashida"/>
        <w:rPr>
          <w:sz w:val="28"/>
          <w:szCs w:val="28"/>
          <w:rtl/>
          <w:lang w:bidi="ar-SA"/>
        </w:rPr>
      </w:pPr>
      <w:r w:rsidRPr="003F61AD">
        <w:rPr>
          <w:sz w:val="28"/>
          <w:szCs w:val="28"/>
          <w:rtl/>
          <w:lang w:bidi="ar-SA"/>
        </w:rPr>
        <w:t xml:space="preserve">المهم أن الكنيسة تكرم العذراء لحلول الروح القدس عليها ولأنها والدة الإله ولأنها بتول دائمة البتولية، ولقداستها وشهادة الكتاب عنها، ولأن الرب نفسه قد أكرمها، كما تكرمها الكنيسة كذلك من أجل </w:t>
      </w:r>
      <w:proofErr w:type="spellStart"/>
      <w:r w:rsidRPr="003F61AD">
        <w:rPr>
          <w:sz w:val="28"/>
          <w:szCs w:val="28"/>
          <w:rtl/>
          <w:lang w:bidi="ar-SA"/>
        </w:rPr>
        <w:t>معجزاتها</w:t>
      </w:r>
      <w:proofErr w:type="spellEnd"/>
      <w:r w:rsidRPr="003F61AD">
        <w:rPr>
          <w:sz w:val="28"/>
          <w:szCs w:val="28"/>
          <w:rtl/>
          <w:lang w:bidi="ar-SA"/>
        </w:rPr>
        <w:t xml:space="preserve"> </w:t>
      </w:r>
      <w:proofErr w:type="spellStart"/>
      <w:r w:rsidRPr="003F61AD">
        <w:rPr>
          <w:sz w:val="28"/>
          <w:szCs w:val="28"/>
          <w:rtl/>
          <w:lang w:bidi="ar-SA"/>
        </w:rPr>
        <w:t>وظهوراتها</w:t>
      </w:r>
      <w:proofErr w:type="spellEnd"/>
      <w:r w:rsidRPr="003F61AD">
        <w:rPr>
          <w:sz w:val="28"/>
          <w:szCs w:val="28"/>
          <w:rtl/>
          <w:lang w:bidi="ar-SA"/>
        </w:rPr>
        <w:t xml:space="preserve"> المقدسة.</w:t>
      </w:r>
    </w:p>
    <w:p w14:paraId="2D58D388" w14:textId="77777777" w:rsidR="005706CA" w:rsidRPr="003F61AD" w:rsidRDefault="005706CA" w:rsidP="00AE0B99">
      <w:pPr>
        <w:jc w:val="lowKashida"/>
        <w:rPr>
          <w:sz w:val="28"/>
          <w:szCs w:val="28"/>
          <w:rtl/>
          <w:lang w:bidi="ar-SA"/>
        </w:rPr>
      </w:pPr>
      <w:r w:rsidRPr="003F61AD">
        <w:rPr>
          <w:sz w:val="28"/>
          <w:szCs w:val="28"/>
          <w:rtl/>
          <w:lang w:bidi="ar-SA"/>
        </w:rPr>
        <w:t xml:space="preserve">وهذا التكريم يظهر في طقس الكنيسة وتسابيحها وألحانها، وفي التشفع بالعذراء وذكرها في صلواتنا. </w:t>
      </w:r>
    </w:p>
    <w:p w14:paraId="43B7E624" w14:textId="77777777" w:rsidR="005706CA" w:rsidRPr="003F61AD" w:rsidRDefault="005706CA" w:rsidP="00AE0B99">
      <w:pPr>
        <w:jc w:val="lowKashida"/>
        <w:rPr>
          <w:sz w:val="28"/>
          <w:szCs w:val="28"/>
          <w:rtl/>
          <w:lang w:bidi="ar-SA"/>
        </w:rPr>
      </w:pPr>
      <w:r w:rsidRPr="003F61AD">
        <w:rPr>
          <w:sz w:val="28"/>
          <w:szCs w:val="28"/>
          <w:rtl/>
          <w:lang w:bidi="ar-SA"/>
        </w:rPr>
        <w:t xml:space="preserve">كما يظهر في الاحتفال بأعياد كثيرة لها. وفي تقديس أحد أصوامنا على اسمها. </w:t>
      </w:r>
    </w:p>
    <w:p w14:paraId="0104D5D6" w14:textId="77777777" w:rsidR="005706CA" w:rsidRPr="003F61AD" w:rsidRDefault="005706CA" w:rsidP="00E04A9B">
      <w:pPr>
        <w:pStyle w:val="Heading3"/>
        <w:rPr>
          <w:rtl/>
        </w:rPr>
      </w:pPr>
      <w:bookmarkStart w:id="218" w:name="_Toc527182636"/>
      <w:bookmarkStart w:id="219" w:name="_Toc169981640"/>
      <w:r w:rsidRPr="003F61AD">
        <w:rPr>
          <w:rtl/>
        </w:rPr>
        <w:t>أعيادها</w:t>
      </w:r>
      <w:bookmarkEnd w:id="218"/>
      <w:bookmarkEnd w:id="219"/>
    </w:p>
    <w:p w14:paraId="318C35A8" w14:textId="77777777" w:rsidR="005706CA" w:rsidRPr="003F61AD" w:rsidRDefault="005A42A4" w:rsidP="005A42A4">
      <w:pPr>
        <w:spacing w:after="0"/>
        <w:jc w:val="lowKashida"/>
        <w:rPr>
          <w:sz w:val="28"/>
          <w:szCs w:val="28"/>
          <w:rtl/>
          <w:lang w:bidi="ar-SA"/>
        </w:rPr>
      </w:pPr>
      <w:r>
        <w:rPr>
          <w:sz w:val="28"/>
          <w:szCs w:val="28"/>
          <w:rtl/>
          <w:lang w:bidi="ar-SA"/>
        </w:rPr>
        <w:t>1</w:t>
      </w:r>
      <w:r w:rsidR="005706CA" w:rsidRPr="003F61AD">
        <w:rPr>
          <w:sz w:val="28"/>
          <w:szCs w:val="28"/>
          <w:rtl/>
          <w:lang w:bidi="ar-SA"/>
        </w:rPr>
        <w:t>-</w:t>
      </w:r>
      <w:r>
        <w:rPr>
          <w:rFonts w:hint="cs"/>
          <w:sz w:val="28"/>
          <w:szCs w:val="28"/>
          <w:rtl/>
          <w:lang w:bidi="ar-SA"/>
        </w:rPr>
        <w:t xml:space="preserve"> </w:t>
      </w:r>
      <w:r w:rsidR="005706CA" w:rsidRPr="003F61AD">
        <w:rPr>
          <w:sz w:val="28"/>
          <w:szCs w:val="28"/>
          <w:rtl/>
          <w:lang w:bidi="ar-SA"/>
        </w:rPr>
        <w:t>عيد نياحتها</w:t>
      </w:r>
      <w:r>
        <w:rPr>
          <w:rFonts w:hint="cs"/>
          <w:sz w:val="28"/>
          <w:szCs w:val="28"/>
          <w:rtl/>
          <w:lang w:bidi="ar-SA"/>
        </w:rPr>
        <w:t xml:space="preserve"> </w:t>
      </w:r>
      <w:r w:rsidR="005706CA" w:rsidRPr="003F61AD">
        <w:rPr>
          <w:sz w:val="28"/>
          <w:szCs w:val="28"/>
          <w:rtl/>
          <w:lang w:bidi="ar-SA"/>
        </w:rPr>
        <w:t xml:space="preserve">(21طوبة). ويوم 21 من كل شهر قبطي. </w:t>
      </w:r>
    </w:p>
    <w:p w14:paraId="6AF32960" w14:textId="7F2948A0" w:rsidR="005706CA" w:rsidRPr="003F61AD" w:rsidRDefault="005A42A4" w:rsidP="005A42A4">
      <w:pPr>
        <w:spacing w:after="0"/>
        <w:jc w:val="lowKashida"/>
        <w:rPr>
          <w:sz w:val="28"/>
          <w:szCs w:val="28"/>
          <w:rtl/>
          <w:lang w:bidi="ar-SA"/>
        </w:rPr>
      </w:pPr>
      <w:r>
        <w:rPr>
          <w:sz w:val="28"/>
          <w:szCs w:val="28"/>
          <w:rtl/>
          <w:lang w:bidi="ar-SA"/>
        </w:rPr>
        <w:t>2</w:t>
      </w:r>
      <w:r w:rsidR="005706CA" w:rsidRPr="003F61AD">
        <w:rPr>
          <w:sz w:val="28"/>
          <w:szCs w:val="28"/>
          <w:rtl/>
          <w:lang w:bidi="ar-SA"/>
        </w:rPr>
        <w:t>-</w:t>
      </w:r>
      <w:r>
        <w:rPr>
          <w:rFonts w:hint="cs"/>
          <w:sz w:val="28"/>
          <w:szCs w:val="28"/>
          <w:rtl/>
          <w:lang w:bidi="ar-SA"/>
        </w:rPr>
        <w:t xml:space="preserve"> </w:t>
      </w:r>
      <w:r w:rsidR="005706CA" w:rsidRPr="003F61AD">
        <w:rPr>
          <w:sz w:val="28"/>
          <w:szCs w:val="28"/>
          <w:rtl/>
          <w:lang w:bidi="ar-SA"/>
        </w:rPr>
        <w:t>عيد ميلادها (أول بشنس).</w:t>
      </w:r>
    </w:p>
    <w:p w14:paraId="0D8727D3" w14:textId="77777777" w:rsidR="005706CA" w:rsidRPr="003F61AD" w:rsidRDefault="005A42A4" w:rsidP="005A42A4">
      <w:pPr>
        <w:spacing w:after="0"/>
        <w:jc w:val="lowKashida"/>
        <w:rPr>
          <w:sz w:val="28"/>
          <w:szCs w:val="28"/>
          <w:rtl/>
          <w:lang w:bidi="ar-SA"/>
        </w:rPr>
      </w:pPr>
      <w:r>
        <w:rPr>
          <w:sz w:val="28"/>
          <w:szCs w:val="28"/>
          <w:rtl/>
          <w:lang w:bidi="ar-SA"/>
        </w:rPr>
        <w:t>3</w:t>
      </w:r>
      <w:r w:rsidR="005706CA" w:rsidRPr="003F61AD">
        <w:rPr>
          <w:sz w:val="28"/>
          <w:szCs w:val="28"/>
          <w:rtl/>
          <w:lang w:bidi="ar-SA"/>
        </w:rPr>
        <w:t>-</w:t>
      </w:r>
      <w:r>
        <w:rPr>
          <w:rFonts w:hint="cs"/>
          <w:sz w:val="28"/>
          <w:szCs w:val="28"/>
          <w:rtl/>
          <w:lang w:bidi="ar-SA"/>
        </w:rPr>
        <w:t xml:space="preserve"> </w:t>
      </w:r>
      <w:r w:rsidR="005706CA" w:rsidRPr="003F61AD">
        <w:rPr>
          <w:sz w:val="28"/>
          <w:szCs w:val="28"/>
          <w:rtl/>
          <w:lang w:bidi="ar-SA"/>
        </w:rPr>
        <w:t xml:space="preserve">البشارة بميلادها (7 مسرى). </w:t>
      </w:r>
    </w:p>
    <w:p w14:paraId="150F80BA" w14:textId="77777777" w:rsidR="005706CA" w:rsidRPr="003F61AD" w:rsidRDefault="005A42A4" w:rsidP="005A42A4">
      <w:pPr>
        <w:spacing w:after="0"/>
        <w:jc w:val="lowKashida"/>
        <w:rPr>
          <w:sz w:val="28"/>
          <w:szCs w:val="28"/>
          <w:rtl/>
          <w:lang w:bidi="ar-SA"/>
        </w:rPr>
      </w:pPr>
      <w:r>
        <w:rPr>
          <w:sz w:val="28"/>
          <w:szCs w:val="28"/>
          <w:rtl/>
          <w:lang w:bidi="ar-SA"/>
        </w:rPr>
        <w:t>4</w:t>
      </w:r>
      <w:r w:rsidR="005706CA" w:rsidRPr="003F61AD">
        <w:rPr>
          <w:sz w:val="28"/>
          <w:szCs w:val="28"/>
          <w:rtl/>
          <w:lang w:bidi="ar-SA"/>
        </w:rPr>
        <w:t>-</w:t>
      </w:r>
      <w:r>
        <w:rPr>
          <w:rFonts w:hint="cs"/>
          <w:sz w:val="28"/>
          <w:szCs w:val="28"/>
          <w:rtl/>
          <w:lang w:bidi="ar-SA"/>
        </w:rPr>
        <w:t xml:space="preserve"> </w:t>
      </w:r>
      <w:r w:rsidR="005706CA" w:rsidRPr="003F61AD">
        <w:rPr>
          <w:sz w:val="28"/>
          <w:szCs w:val="28"/>
          <w:rtl/>
          <w:lang w:bidi="ar-SA"/>
        </w:rPr>
        <w:t xml:space="preserve">دخولها الهيكل (3 كيهك). </w:t>
      </w:r>
    </w:p>
    <w:p w14:paraId="0ECA2675" w14:textId="77777777" w:rsidR="005706CA" w:rsidRPr="003F61AD" w:rsidRDefault="005A42A4" w:rsidP="005A42A4">
      <w:pPr>
        <w:spacing w:after="0"/>
        <w:jc w:val="lowKashida"/>
        <w:rPr>
          <w:sz w:val="28"/>
          <w:szCs w:val="28"/>
          <w:rtl/>
          <w:lang w:bidi="ar-SA"/>
        </w:rPr>
      </w:pPr>
      <w:r>
        <w:rPr>
          <w:sz w:val="28"/>
          <w:szCs w:val="28"/>
          <w:rtl/>
          <w:lang w:bidi="ar-SA"/>
        </w:rPr>
        <w:t>5</w:t>
      </w:r>
      <w:r w:rsidR="005706CA" w:rsidRPr="003F61AD">
        <w:rPr>
          <w:sz w:val="28"/>
          <w:szCs w:val="28"/>
          <w:rtl/>
          <w:lang w:bidi="ar-SA"/>
        </w:rPr>
        <w:t>-</w:t>
      </w:r>
      <w:r>
        <w:rPr>
          <w:rFonts w:hint="cs"/>
          <w:sz w:val="28"/>
          <w:szCs w:val="28"/>
          <w:rtl/>
          <w:lang w:bidi="ar-SA"/>
        </w:rPr>
        <w:t xml:space="preserve"> </w:t>
      </w:r>
      <w:r w:rsidR="005706CA" w:rsidRPr="003F61AD">
        <w:rPr>
          <w:sz w:val="28"/>
          <w:szCs w:val="28"/>
          <w:rtl/>
          <w:lang w:bidi="ar-SA"/>
        </w:rPr>
        <w:t xml:space="preserve">دخولها أرض مصر (24 بشنس). </w:t>
      </w:r>
    </w:p>
    <w:p w14:paraId="7C320388" w14:textId="77777777" w:rsidR="005706CA" w:rsidRPr="003F61AD" w:rsidRDefault="005A42A4" w:rsidP="005A42A4">
      <w:pPr>
        <w:spacing w:after="0"/>
        <w:jc w:val="lowKashida"/>
        <w:rPr>
          <w:sz w:val="28"/>
          <w:szCs w:val="28"/>
          <w:rtl/>
          <w:lang w:bidi="ar-SA"/>
        </w:rPr>
      </w:pPr>
      <w:r>
        <w:rPr>
          <w:sz w:val="28"/>
          <w:szCs w:val="28"/>
          <w:rtl/>
          <w:lang w:bidi="ar-SA"/>
        </w:rPr>
        <w:t>6</w:t>
      </w:r>
      <w:r w:rsidR="005706CA" w:rsidRPr="003F61AD">
        <w:rPr>
          <w:sz w:val="28"/>
          <w:szCs w:val="28"/>
          <w:rtl/>
          <w:lang w:bidi="ar-SA"/>
        </w:rPr>
        <w:t>-</w:t>
      </w:r>
      <w:r>
        <w:rPr>
          <w:rFonts w:hint="cs"/>
          <w:sz w:val="28"/>
          <w:szCs w:val="28"/>
          <w:rtl/>
          <w:lang w:bidi="ar-SA"/>
        </w:rPr>
        <w:t xml:space="preserve"> </w:t>
      </w:r>
      <w:r w:rsidR="005706CA" w:rsidRPr="003F61AD">
        <w:rPr>
          <w:sz w:val="28"/>
          <w:szCs w:val="28"/>
          <w:rtl/>
          <w:lang w:bidi="ar-SA"/>
        </w:rPr>
        <w:t xml:space="preserve">صعود جسدها (16 مسرى). </w:t>
      </w:r>
    </w:p>
    <w:p w14:paraId="25BE7EFB" w14:textId="77777777" w:rsidR="005706CA" w:rsidRPr="003F61AD" w:rsidRDefault="005A42A4" w:rsidP="005A42A4">
      <w:pPr>
        <w:spacing w:after="0"/>
        <w:jc w:val="lowKashida"/>
        <w:rPr>
          <w:sz w:val="28"/>
          <w:szCs w:val="28"/>
          <w:rtl/>
          <w:lang w:bidi="ar-SA"/>
        </w:rPr>
      </w:pPr>
      <w:r>
        <w:rPr>
          <w:sz w:val="28"/>
          <w:szCs w:val="28"/>
          <w:rtl/>
          <w:lang w:bidi="ar-SA"/>
        </w:rPr>
        <w:t>7</w:t>
      </w:r>
      <w:r w:rsidR="005706CA" w:rsidRPr="003F61AD">
        <w:rPr>
          <w:sz w:val="28"/>
          <w:szCs w:val="28"/>
          <w:rtl/>
          <w:lang w:bidi="ar-SA"/>
        </w:rPr>
        <w:t>-</w:t>
      </w:r>
      <w:r>
        <w:rPr>
          <w:rFonts w:hint="cs"/>
          <w:sz w:val="28"/>
          <w:szCs w:val="28"/>
          <w:rtl/>
          <w:lang w:bidi="ar-SA"/>
        </w:rPr>
        <w:t xml:space="preserve"> </w:t>
      </w:r>
      <w:r w:rsidR="005706CA" w:rsidRPr="003F61AD">
        <w:rPr>
          <w:sz w:val="28"/>
          <w:szCs w:val="28"/>
          <w:rtl/>
          <w:lang w:bidi="ar-SA"/>
        </w:rPr>
        <w:t xml:space="preserve">بناء كنيسة فيلبي باسمها (21بؤونة). </w:t>
      </w:r>
    </w:p>
    <w:p w14:paraId="181A1F5B" w14:textId="77777777" w:rsidR="005A42A4" w:rsidRDefault="005A42A4" w:rsidP="005A42A4">
      <w:pPr>
        <w:spacing w:after="0"/>
        <w:jc w:val="lowKashida"/>
        <w:rPr>
          <w:sz w:val="28"/>
          <w:szCs w:val="28"/>
          <w:rtl/>
          <w:lang w:bidi="ar-SA"/>
        </w:rPr>
      </w:pPr>
      <w:r>
        <w:rPr>
          <w:sz w:val="28"/>
          <w:szCs w:val="28"/>
          <w:rtl/>
          <w:lang w:bidi="ar-SA"/>
        </w:rPr>
        <w:t>8</w:t>
      </w:r>
      <w:r w:rsidR="005706CA" w:rsidRPr="003F61AD">
        <w:rPr>
          <w:sz w:val="28"/>
          <w:szCs w:val="28"/>
          <w:rtl/>
          <w:lang w:bidi="ar-SA"/>
        </w:rPr>
        <w:t>-</w:t>
      </w:r>
      <w:r>
        <w:rPr>
          <w:rFonts w:hint="cs"/>
          <w:sz w:val="28"/>
          <w:szCs w:val="28"/>
          <w:rtl/>
          <w:lang w:bidi="ar-SA"/>
        </w:rPr>
        <w:t xml:space="preserve"> </w:t>
      </w:r>
      <w:r w:rsidR="005706CA" w:rsidRPr="003F61AD">
        <w:rPr>
          <w:sz w:val="28"/>
          <w:szCs w:val="28"/>
          <w:rtl/>
          <w:lang w:bidi="ar-SA"/>
        </w:rPr>
        <w:t>عيد ظهورها في الزيتون (2 أبريل) وقد أضافت الكنيسة هذا العيد أخيرًا.</w:t>
      </w:r>
    </w:p>
    <w:p w14:paraId="320A17E2" w14:textId="77777777" w:rsidR="005706CA" w:rsidRPr="003F61AD" w:rsidRDefault="005706CA" w:rsidP="005A42A4">
      <w:pPr>
        <w:pStyle w:val="Heading4"/>
        <w:rPr>
          <w:rtl/>
        </w:rPr>
      </w:pPr>
      <w:r w:rsidRPr="003F61AD">
        <w:rPr>
          <w:rtl/>
        </w:rPr>
        <w:lastRenderedPageBreak/>
        <w:t>سؤال</w:t>
      </w:r>
    </w:p>
    <w:p w14:paraId="48430C6C" w14:textId="77777777" w:rsidR="005706CA" w:rsidRPr="003F61AD" w:rsidRDefault="005706CA" w:rsidP="00AE0B99">
      <w:pPr>
        <w:jc w:val="lowKashida"/>
        <w:rPr>
          <w:sz w:val="28"/>
          <w:szCs w:val="28"/>
          <w:rtl/>
          <w:lang w:bidi="ar-SA"/>
        </w:rPr>
      </w:pPr>
      <w:r w:rsidRPr="003F61AD">
        <w:rPr>
          <w:sz w:val="28"/>
          <w:szCs w:val="28"/>
          <w:rtl/>
          <w:lang w:bidi="ar-SA"/>
        </w:rPr>
        <w:t>كيف يمكن أن ندعو العذراء بالكرمة في صلاة الساعة الثالثة، ونقول</w:t>
      </w:r>
      <w:r w:rsidR="00524E85">
        <w:rPr>
          <w:rFonts w:hint="cs"/>
          <w:sz w:val="28"/>
          <w:szCs w:val="28"/>
          <w:rtl/>
          <w:lang w:bidi="ar-SA"/>
        </w:rPr>
        <w:t>:</w:t>
      </w:r>
      <w:r w:rsidRPr="003F61AD">
        <w:rPr>
          <w:sz w:val="28"/>
          <w:szCs w:val="28"/>
          <w:rtl/>
          <w:lang w:bidi="ar-SA"/>
        </w:rPr>
        <w:t xml:space="preserve"> "يا والدة الإله، أنت هي الكرمة الحقانية الحاملة عنقود الحياة"، بينما السيد المسيح هو الكرمة. وقد قال بوضوح</w:t>
      </w:r>
      <w:r w:rsidR="00524E85">
        <w:rPr>
          <w:rFonts w:hint="cs"/>
          <w:sz w:val="28"/>
          <w:szCs w:val="28"/>
          <w:rtl/>
          <w:lang w:bidi="ar-SA"/>
        </w:rPr>
        <w:t>:</w:t>
      </w:r>
      <w:r w:rsidRPr="003F61AD">
        <w:rPr>
          <w:sz w:val="28"/>
          <w:szCs w:val="28"/>
          <w:rtl/>
          <w:lang w:bidi="ar-SA"/>
        </w:rPr>
        <w:t xml:space="preserve"> "أَنَا الْكَرْمَةُ الْحَقِيقِيَّةُ وَأَبِي الْكَرَّامُ... أَنَا الْكَرْمَةُ وَأَنْتُمُ الأَغْصَانُ" (يو15: 1، 5).</w:t>
      </w:r>
    </w:p>
    <w:p w14:paraId="4F406479" w14:textId="77777777" w:rsidR="005706CA" w:rsidRPr="003F61AD" w:rsidRDefault="005706CA" w:rsidP="00AE0B99">
      <w:pPr>
        <w:jc w:val="lowKashida"/>
        <w:rPr>
          <w:sz w:val="28"/>
          <w:szCs w:val="28"/>
        </w:rPr>
      </w:pPr>
      <w:r w:rsidRPr="003F61AD">
        <w:rPr>
          <w:sz w:val="28"/>
          <w:szCs w:val="28"/>
          <w:rtl/>
          <w:lang w:bidi="ar-SA"/>
        </w:rPr>
        <w:t>كيف ندعو العذراء في صلاة نصف الليل (الهجعة الثالثة) قائلين لها</w:t>
      </w:r>
      <w:r w:rsidR="00524E85">
        <w:rPr>
          <w:rFonts w:hint="cs"/>
          <w:sz w:val="28"/>
          <w:szCs w:val="28"/>
          <w:rtl/>
          <w:lang w:bidi="ar-SA"/>
        </w:rPr>
        <w:t>:</w:t>
      </w:r>
      <w:r w:rsidRPr="003F61AD">
        <w:rPr>
          <w:sz w:val="28"/>
          <w:szCs w:val="28"/>
          <w:rtl/>
          <w:lang w:bidi="ar-SA"/>
        </w:rPr>
        <w:t xml:space="preserve"> "يا باب الحياة العقلي" بينما الباب هو المسيح. وهو الذي قال عن نفسه</w:t>
      </w:r>
      <w:r w:rsidR="00524E85">
        <w:rPr>
          <w:rFonts w:hint="cs"/>
          <w:sz w:val="28"/>
          <w:szCs w:val="28"/>
          <w:rtl/>
          <w:lang w:bidi="ar-SA"/>
        </w:rPr>
        <w:t>:</w:t>
      </w:r>
      <w:r w:rsidRPr="003F61AD">
        <w:rPr>
          <w:sz w:val="28"/>
          <w:szCs w:val="28"/>
          <w:rtl/>
          <w:lang w:bidi="ar-SA"/>
        </w:rPr>
        <w:t xml:space="preserve"> "أَنَا بَابُ الْخِرَافِ" (يو10: 7).</w:t>
      </w:r>
    </w:p>
    <w:p w14:paraId="745B5C9B" w14:textId="445FE6E2" w:rsidR="005706CA" w:rsidRPr="003F61AD" w:rsidRDefault="005706CA" w:rsidP="00524E85">
      <w:pPr>
        <w:pStyle w:val="Heading4"/>
        <w:rPr>
          <w:rtl/>
        </w:rPr>
      </w:pPr>
      <w:r w:rsidRPr="003F61AD">
        <w:rPr>
          <w:rtl/>
        </w:rPr>
        <w:t>الجواب</w:t>
      </w:r>
    </w:p>
    <w:p w14:paraId="6FFCA0AA" w14:textId="77777777" w:rsidR="005706CA" w:rsidRPr="003F61AD" w:rsidRDefault="005706CA" w:rsidP="00AE0B99">
      <w:pPr>
        <w:jc w:val="lowKashida"/>
        <w:rPr>
          <w:b/>
          <w:bCs/>
          <w:sz w:val="28"/>
          <w:szCs w:val="28"/>
          <w:rtl/>
          <w:lang w:bidi="ar-SA"/>
        </w:rPr>
      </w:pPr>
      <w:bookmarkStart w:id="220" w:name="_Toc527182637"/>
      <w:r w:rsidRPr="003F61AD">
        <w:rPr>
          <w:b/>
          <w:bCs/>
          <w:sz w:val="28"/>
          <w:szCs w:val="28"/>
          <w:rtl/>
          <w:lang w:bidi="ar-SA"/>
        </w:rPr>
        <w:t>العذراء هي الكـرمـة</w:t>
      </w:r>
      <w:bookmarkEnd w:id="220"/>
      <w:r w:rsidRPr="003F61AD">
        <w:rPr>
          <w:b/>
          <w:bCs/>
          <w:sz w:val="28"/>
          <w:szCs w:val="28"/>
          <w:rtl/>
          <w:lang w:bidi="ar-SA"/>
        </w:rPr>
        <w:t xml:space="preserve"> </w:t>
      </w:r>
    </w:p>
    <w:p w14:paraId="49AC8B6C" w14:textId="77777777" w:rsidR="005706CA" w:rsidRPr="003F61AD" w:rsidRDefault="005706CA" w:rsidP="00AE0B99">
      <w:pPr>
        <w:jc w:val="lowKashida"/>
        <w:rPr>
          <w:sz w:val="28"/>
          <w:szCs w:val="28"/>
          <w:rtl/>
          <w:lang w:bidi="ar-SA"/>
        </w:rPr>
      </w:pPr>
      <w:r w:rsidRPr="003F61AD">
        <w:rPr>
          <w:sz w:val="28"/>
          <w:szCs w:val="28"/>
          <w:rtl/>
          <w:lang w:bidi="ar-SA"/>
        </w:rPr>
        <w:t xml:space="preserve">تلقيب العذراء بالكرمة لا يتعارض مع لقب السيد المسيح إطلاقًا. </w:t>
      </w:r>
    </w:p>
    <w:p w14:paraId="7B6D9D33" w14:textId="5CACBBEA" w:rsidR="005706CA" w:rsidRPr="003F61AD" w:rsidRDefault="005706CA" w:rsidP="00AE0B99">
      <w:pPr>
        <w:jc w:val="lowKashida"/>
        <w:rPr>
          <w:sz w:val="28"/>
          <w:szCs w:val="28"/>
          <w:rtl/>
          <w:lang w:bidi="ar-SA"/>
        </w:rPr>
      </w:pPr>
      <w:r w:rsidRPr="003F61AD">
        <w:rPr>
          <w:sz w:val="28"/>
          <w:szCs w:val="28"/>
          <w:rtl/>
          <w:lang w:bidi="ar-SA"/>
        </w:rPr>
        <w:t>فهو الكرمة بمعنى، وهي الكرمة بمعنى آخر. هو الكرمة حينما نكون نحن الأغصان، أي أنه الأصل، ونحن كلنا منه. هو الرأس ونحن الأعضاء. أما العذراء فهي – حسب مدائح الكنيسة – التي "وجد فيها عنقود الحياة، ابن الله بالحقيقة" هي الكرمة التي لم تشخ ولم يفلحها أحد ما".</w:t>
      </w:r>
    </w:p>
    <w:p w14:paraId="3734AE1B" w14:textId="77777777" w:rsidR="005706CA" w:rsidRPr="00D63F8F" w:rsidRDefault="005706CA" w:rsidP="00AE0B99">
      <w:pPr>
        <w:jc w:val="lowKashida"/>
        <w:rPr>
          <w:sz w:val="28"/>
          <w:szCs w:val="28"/>
          <w:rtl/>
          <w:lang w:bidi="ar-SA"/>
        </w:rPr>
      </w:pPr>
      <w:r w:rsidRPr="00D63F8F">
        <w:rPr>
          <w:sz w:val="28"/>
          <w:szCs w:val="28"/>
          <w:rtl/>
          <w:lang w:bidi="ar-SA"/>
        </w:rPr>
        <w:t xml:space="preserve">ونحب أن نسجل ملاحظة هامة وهي: </w:t>
      </w:r>
    </w:p>
    <w:p w14:paraId="7B080FF5" w14:textId="77777777" w:rsidR="005706CA" w:rsidRPr="00D63F8F" w:rsidRDefault="005706CA" w:rsidP="00AE0B99">
      <w:pPr>
        <w:jc w:val="lowKashida"/>
        <w:rPr>
          <w:b/>
          <w:bCs/>
          <w:sz w:val="28"/>
          <w:szCs w:val="28"/>
          <w:rtl/>
          <w:lang w:bidi="ar-SA"/>
        </w:rPr>
      </w:pPr>
      <w:r w:rsidRPr="00D63F8F">
        <w:rPr>
          <w:b/>
          <w:bCs/>
          <w:sz w:val="28"/>
          <w:szCs w:val="28"/>
          <w:rtl/>
          <w:lang w:bidi="ar-SA"/>
        </w:rPr>
        <w:t>السيد المسيح كثير</w:t>
      </w:r>
      <w:r w:rsidR="00EC593E" w:rsidRPr="00D63F8F">
        <w:rPr>
          <w:rFonts w:hint="cs"/>
          <w:b/>
          <w:bCs/>
          <w:sz w:val="28"/>
          <w:szCs w:val="28"/>
          <w:rtl/>
          <w:lang w:bidi="ar-SA"/>
        </w:rPr>
        <w:t>ً</w:t>
      </w:r>
      <w:r w:rsidRPr="00D63F8F">
        <w:rPr>
          <w:b/>
          <w:bCs/>
          <w:sz w:val="28"/>
          <w:szCs w:val="28"/>
          <w:rtl/>
          <w:lang w:bidi="ar-SA"/>
        </w:rPr>
        <w:t xml:space="preserve">ا ما يمنحنا بعض ألقابه: </w:t>
      </w:r>
    </w:p>
    <w:p w14:paraId="7F591526" w14:textId="1C6E8B8C" w:rsidR="005706CA" w:rsidRPr="00D63F8F" w:rsidRDefault="00EC593E" w:rsidP="00AE0B99">
      <w:pPr>
        <w:jc w:val="lowKashida"/>
        <w:rPr>
          <w:sz w:val="28"/>
          <w:szCs w:val="28"/>
        </w:rPr>
      </w:pPr>
      <w:r w:rsidRPr="00D63F8F">
        <w:rPr>
          <w:sz w:val="28"/>
          <w:szCs w:val="28"/>
          <w:rtl/>
          <w:lang w:bidi="ar-SA"/>
        </w:rPr>
        <w:t>1</w:t>
      </w:r>
      <w:r w:rsidR="005706CA" w:rsidRPr="00D63F8F">
        <w:rPr>
          <w:sz w:val="28"/>
          <w:szCs w:val="28"/>
          <w:rtl/>
          <w:lang w:bidi="ar-SA"/>
        </w:rPr>
        <w:t>-</w:t>
      </w:r>
      <w:r w:rsidRPr="00D63F8F">
        <w:rPr>
          <w:rFonts w:hint="cs"/>
          <w:sz w:val="28"/>
          <w:szCs w:val="28"/>
          <w:rtl/>
          <w:lang w:bidi="ar-SA"/>
        </w:rPr>
        <w:t xml:space="preserve"> </w:t>
      </w:r>
      <w:r w:rsidR="005706CA" w:rsidRPr="00D63F8F">
        <w:rPr>
          <w:sz w:val="28"/>
          <w:szCs w:val="28"/>
          <w:rtl/>
          <w:lang w:bidi="ar-SA"/>
        </w:rPr>
        <w:t xml:space="preserve">فهو يقول </w:t>
      </w:r>
      <w:proofErr w:type="gramStart"/>
      <w:r w:rsidR="005706CA" w:rsidRPr="00D63F8F">
        <w:rPr>
          <w:sz w:val="28"/>
          <w:szCs w:val="28"/>
          <w:rtl/>
          <w:lang w:bidi="ar-SA"/>
        </w:rPr>
        <w:t>أنه</w:t>
      </w:r>
      <w:proofErr w:type="gramEnd"/>
      <w:r w:rsidR="005706CA" w:rsidRPr="00D63F8F">
        <w:rPr>
          <w:sz w:val="28"/>
          <w:szCs w:val="28"/>
          <w:rtl/>
          <w:lang w:bidi="ar-SA"/>
        </w:rPr>
        <w:t xml:space="preserve"> هو الراعي (يو10: 11، 12). وهذا اللقب يطلق</w:t>
      </w:r>
      <w:r w:rsidR="005706CA" w:rsidRPr="00D63F8F">
        <w:rPr>
          <w:sz w:val="28"/>
          <w:szCs w:val="28"/>
          <w:rtl/>
        </w:rPr>
        <w:t>ه</w:t>
      </w:r>
      <w:r w:rsidR="005706CA" w:rsidRPr="00D63F8F">
        <w:rPr>
          <w:sz w:val="28"/>
          <w:szCs w:val="28"/>
          <w:rtl/>
          <w:lang w:bidi="ar-SA"/>
        </w:rPr>
        <w:t xml:space="preserve"> داود في مزاميره على الرب</w:t>
      </w:r>
      <w:r w:rsidRPr="00D63F8F">
        <w:rPr>
          <w:rFonts w:hint="cs"/>
          <w:sz w:val="28"/>
          <w:szCs w:val="28"/>
          <w:rtl/>
          <w:lang w:bidi="ar-SA"/>
        </w:rPr>
        <w:t>:</w:t>
      </w:r>
      <w:r w:rsidR="005706CA" w:rsidRPr="00D63F8F">
        <w:rPr>
          <w:sz w:val="28"/>
          <w:szCs w:val="28"/>
          <w:rtl/>
          <w:lang w:bidi="ar-SA"/>
        </w:rPr>
        <w:t xml:space="preserve"> "الرَّبُّ رَاعِيَّ" (مز2</w:t>
      </w:r>
      <w:r w:rsidR="00D4147A">
        <w:rPr>
          <w:rFonts w:hint="cs"/>
          <w:sz w:val="28"/>
          <w:szCs w:val="28"/>
          <w:rtl/>
          <w:lang w:bidi="ar-SA"/>
        </w:rPr>
        <w:t>3</w:t>
      </w:r>
      <w:r w:rsidR="005706CA" w:rsidRPr="00D63F8F">
        <w:rPr>
          <w:sz w:val="28"/>
          <w:szCs w:val="28"/>
          <w:rtl/>
          <w:lang w:bidi="ar-SA"/>
        </w:rPr>
        <w:t>: 1). ويلقب به الرب في سفر حزقيال (حز34: 15).</w:t>
      </w:r>
    </w:p>
    <w:p w14:paraId="178D496B" w14:textId="77777777" w:rsidR="005706CA" w:rsidRPr="00D63F8F" w:rsidRDefault="005706CA" w:rsidP="00AE0B99">
      <w:pPr>
        <w:jc w:val="lowKashida"/>
        <w:rPr>
          <w:sz w:val="28"/>
          <w:szCs w:val="28"/>
          <w:rtl/>
          <w:lang w:bidi="ar-SA"/>
        </w:rPr>
      </w:pPr>
      <w:r w:rsidRPr="00D63F8F">
        <w:rPr>
          <w:sz w:val="28"/>
          <w:szCs w:val="28"/>
          <w:rtl/>
          <w:lang w:bidi="ar-SA"/>
        </w:rPr>
        <w:t>ومع ذلك فإن الرب يقيم بعض أولاده رعاة مع اهتمامه بأن تكون الكنيسة كلها "رَعِيَّةٌ وَاحِدَةٌ وَرَاعٍ وَاحِدٌ" (يو10: 16). فيقول لبطرس الرسول</w:t>
      </w:r>
      <w:r w:rsidR="00EC593E" w:rsidRPr="00D63F8F">
        <w:rPr>
          <w:rFonts w:hint="cs"/>
          <w:sz w:val="28"/>
          <w:szCs w:val="28"/>
          <w:rtl/>
          <w:lang w:bidi="ar-SA"/>
        </w:rPr>
        <w:t>:</w:t>
      </w:r>
      <w:r w:rsidRPr="00D63F8F">
        <w:rPr>
          <w:sz w:val="28"/>
          <w:szCs w:val="28"/>
          <w:rtl/>
          <w:lang w:bidi="ar-SA"/>
        </w:rPr>
        <w:t xml:space="preserve"> "ارْعَ غَنَمِي... ارْعَ خِرَافِي" (يو21: 15، 16) وفي العهد القديم يقول الرب</w:t>
      </w:r>
      <w:r w:rsidR="00EC593E" w:rsidRPr="00D63F8F">
        <w:rPr>
          <w:rFonts w:hint="cs"/>
          <w:sz w:val="28"/>
          <w:szCs w:val="28"/>
          <w:rtl/>
          <w:lang w:bidi="ar-SA"/>
        </w:rPr>
        <w:t>:</w:t>
      </w:r>
      <w:r w:rsidRPr="00D63F8F">
        <w:rPr>
          <w:sz w:val="28"/>
          <w:szCs w:val="28"/>
          <w:rtl/>
          <w:lang w:bidi="ar-SA"/>
        </w:rPr>
        <w:t xml:space="preserve"> "وَأُعْطِيكُمْ رُعَاةً حَسَبَ قَلْبِي" (إر3: 15). وقد أصبح لقب الراعي خاصًا بالأساقفة خلفاء الرسل</w:t>
      </w:r>
      <w:r w:rsidR="00EC593E" w:rsidRPr="00D63F8F">
        <w:rPr>
          <w:rFonts w:hint="cs"/>
          <w:sz w:val="28"/>
          <w:szCs w:val="28"/>
          <w:rtl/>
          <w:lang w:bidi="ar-SA"/>
        </w:rPr>
        <w:t>:</w:t>
      </w:r>
      <w:r w:rsidRPr="00D63F8F">
        <w:rPr>
          <w:sz w:val="28"/>
          <w:szCs w:val="28"/>
          <w:rtl/>
          <w:lang w:bidi="ar-SA"/>
        </w:rPr>
        <w:t xml:space="preserve"> "لِتَرْعَوْا كَنِيسَةَ اللهِ الَّتِي اقْتَنَاهَا بِدَمِهِ" (أع20: 28). </w:t>
      </w:r>
    </w:p>
    <w:p w14:paraId="22465607" w14:textId="77777777" w:rsidR="005706CA" w:rsidRPr="003F61AD" w:rsidRDefault="005706CA" w:rsidP="00AE0B99">
      <w:pPr>
        <w:jc w:val="lowKashida"/>
        <w:rPr>
          <w:sz w:val="28"/>
          <w:szCs w:val="28"/>
          <w:rtl/>
          <w:lang w:bidi="ar-SA"/>
        </w:rPr>
      </w:pPr>
      <w:r w:rsidRPr="00D63F8F">
        <w:rPr>
          <w:sz w:val="28"/>
          <w:szCs w:val="28"/>
          <w:rtl/>
          <w:lang w:bidi="ar-SA"/>
        </w:rPr>
        <w:t>ويقول القديس بطرس</w:t>
      </w:r>
      <w:r w:rsidR="00EC593E" w:rsidRPr="00D63F8F">
        <w:rPr>
          <w:rFonts w:hint="cs"/>
          <w:sz w:val="28"/>
          <w:szCs w:val="28"/>
          <w:rtl/>
          <w:lang w:bidi="ar-SA"/>
        </w:rPr>
        <w:t>:</w:t>
      </w:r>
      <w:r w:rsidRPr="00D63F8F">
        <w:rPr>
          <w:sz w:val="28"/>
          <w:szCs w:val="28"/>
          <w:rtl/>
          <w:lang w:bidi="ar-SA"/>
        </w:rPr>
        <w:t xml:space="preserve"> "ارْعَوْا رَعِيَّةَ اللهِ الَّتِي بَيْنَكُمْ" (1بط5: 2).</w:t>
      </w:r>
    </w:p>
    <w:p w14:paraId="7F5F214E" w14:textId="77777777" w:rsidR="005706CA" w:rsidRPr="003F61AD" w:rsidRDefault="00EC593E" w:rsidP="00AE0B99">
      <w:pPr>
        <w:jc w:val="lowKashida"/>
        <w:rPr>
          <w:sz w:val="28"/>
          <w:szCs w:val="28"/>
        </w:rPr>
      </w:pPr>
      <w:r>
        <w:rPr>
          <w:sz w:val="28"/>
          <w:szCs w:val="28"/>
          <w:rtl/>
          <w:lang w:bidi="ar-SA"/>
        </w:rPr>
        <w:lastRenderedPageBreak/>
        <w:t>2</w:t>
      </w:r>
      <w:r w:rsidR="005706CA" w:rsidRPr="003F61AD">
        <w:rPr>
          <w:sz w:val="28"/>
          <w:szCs w:val="28"/>
          <w:rtl/>
          <w:lang w:bidi="ar-SA"/>
        </w:rPr>
        <w:t>-</w:t>
      </w:r>
      <w:r>
        <w:rPr>
          <w:rFonts w:hint="cs"/>
          <w:sz w:val="28"/>
          <w:szCs w:val="28"/>
          <w:rtl/>
          <w:lang w:bidi="ar-SA"/>
        </w:rPr>
        <w:t xml:space="preserve"> </w:t>
      </w:r>
      <w:r w:rsidR="005706CA" w:rsidRPr="003F61AD">
        <w:rPr>
          <w:sz w:val="28"/>
          <w:szCs w:val="28"/>
          <w:rtl/>
          <w:lang w:bidi="ar-SA"/>
        </w:rPr>
        <w:t>السيد المسيح لقب نفسه بالنور، وقال</w:t>
      </w:r>
      <w:r>
        <w:rPr>
          <w:rFonts w:hint="cs"/>
          <w:sz w:val="28"/>
          <w:szCs w:val="28"/>
          <w:rtl/>
          <w:lang w:bidi="ar-SA"/>
        </w:rPr>
        <w:t>:</w:t>
      </w:r>
      <w:r w:rsidR="005706CA" w:rsidRPr="003F61AD">
        <w:rPr>
          <w:sz w:val="28"/>
          <w:szCs w:val="28"/>
          <w:rtl/>
          <w:lang w:bidi="ar-SA"/>
        </w:rPr>
        <w:t xml:space="preserve"> "أَنَا هُوَ نُورُ الْعَالَمِ" (يو8: 12) (يو9: 5). ومع ذلك يقول لتلاميذه</w:t>
      </w:r>
      <w:r>
        <w:rPr>
          <w:rFonts w:hint="cs"/>
          <w:sz w:val="28"/>
          <w:szCs w:val="28"/>
          <w:rtl/>
          <w:lang w:bidi="ar-SA"/>
        </w:rPr>
        <w:t>:</w:t>
      </w:r>
      <w:r w:rsidR="005706CA" w:rsidRPr="003F61AD">
        <w:rPr>
          <w:sz w:val="28"/>
          <w:szCs w:val="28"/>
          <w:rtl/>
          <w:lang w:bidi="ar-SA"/>
        </w:rPr>
        <w:t xml:space="preserve"> "أَنْتُمْ نُورُ الْعَالَمِ" (مت5: 14). "</w:t>
      </w:r>
      <w:proofErr w:type="spellStart"/>
      <w:r w:rsidR="005706CA" w:rsidRPr="003F61AD">
        <w:rPr>
          <w:sz w:val="28"/>
          <w:szCs w:val="28"/>
          <w:rtl/>
          <w:lang w:bidi="ar-SA"/>
        </w:rPr>
        <w:t>فَلْيُضِئْ</w:t>
      </w:r>
      <w:proofErr w:type="spellEnd"/>
      <w:r w:rsidR="005706CA" w:rsidRPr="003F61AD">
        <w:rPr>
          <w:sz w:val="28"/>
          <w:szCs w:val="28"/>
          <w:rtl/>
          <w:lang w:bidi="ar-SA"/>
        </w:rPr>
        <w:t xml:space="preserve"> نُورُكُمْ هكَذَا قُدَّامَ النَّاسِ" (مت5: 16).</w:t>
      </w:r>
    </w:p>
    <w:p w14:paraId="7F8DBA92" w14:textId="77777777" w:rsidR="005706CA" w:rsidRPr="003F61AD" w:rsidRDefault="005706CA" w:rsidP="00AE0B99">
      <w:pPr>
        <w:jc w:val="lowKashida"/>
        <w:rPr>
          <w:sz w:val="28"/>
          <w:szCs w:val="28"/>
        </w:rPr>
      </w:pPr>
      <w:r w:rsidRPr="003F61AD">
        <w:rPr>
          <w:sz w:val="28"/>
          <w:szCs w:val="28"/>
          <w:rtl/>
          <w:lang w:bidi="ar-SA"/>
        </w:rPr>
        <w:t xml:space="preserve">لا شك أنه نور بالمعنى المطلق. وهو نور، لأنهم يستمدون النور منه وبنوره يضيئون للآخرين. كذلك هو الراعي بالمعنى الكامل للكلمة. أما هم فرعاة باعتبارهم وكلاء لله، مفوّضين منه لعمل الرعاية. </w:t>
      </w:r>
    </w:p>
    <w:p w14:paraId="7B3B8260" w14:textId="77777777" w:rsidR="005706CA" w:rsidRPr="003F61AD" w:rsidRDefault="0062060C" w:rsidP="00AE0B99">
      <w:pPr>
        <w:jc w:val="lowKashida"/>
        <w:rPr>
          <w:sz w:val="28"/>
          <w:szCs w:val="28"/>
        </w:rPr>
      </w:pPr>
      <w:r>
        <w:rPr>
          <w:sz w:val="28"/>
          <w:szCs w:val="28"/>
          <w:rtl/>
          <w:lang w:bidi="ar-SA"/>
        </w:rPr>
        <w:t>3</w:t>
      </w:r>
      <w:r w:rsidR="005706CA" w:rsidRPr="003F61AD">
        <w:rPr>
          <w:sz w:val="28"/>
          <w:szCs w:val="28"/>
          <w:rtl/>
          <w:lang w:bidi="ar-SA"/>
        </w:rPr>
        <w:t>-</w:t>
      </w:r>
      <w:r>
        <w:rPr>
          <w:rFonts w:hint="cs"/>
          <w:sz w:val="28"/>
          <w:szCs w:val="28"/>
          <w:rtl/>
          <w:lang w:bidi="ar-SA"/>
        </w:rPr>
        <w:t xml:space="preserve"> </w:t>
      </w:r>
      <w:r w:rsidR="005706CA" w:rsidRPr="003F61AD">
        <w:rPr>
          <w:sz w:val="28"/>
          <w:szCs w:val="28"/>
          <w:rtl/>
          <w:lang w:bidi="ar-SA"/>
        </w:rPr>
        <w:t xml:space="preserve">قيل عن السيد المسيح أنه هو الأسقف "رَاعِي نُفُوسِكُمْ وَأُسْقُفِهَا" (1بط2: 25) ومع ذلك فإن خلفاء الرسل أقيموا من الروح القدس أساقفة (أع20: 28) (1تي3: 2) (في1: 1) (تي1: 7). </w:t>
      </w:r>
    </w:p>
    <w:p w14:paraId="35058926" w14:textId="77777777" w:rsidR="005706CA" w:rsidRPr="003F61AD" w:rsidRDefault="0062060C" w:rsidP="00AE0B99">
      <w:pPr>
        <w:jc w:val="lowKashida"/>
        <w:rPr>
          <w:sz w:val="28"/>
          <w:szCs w:val="28"/>
        </w:rPr>
      </w:pPr>
      <w:r>
        <w:rPr>
          <w:sz w:val="28"/>
          <w:szCs w:val="28"/>
          <w:rtl/>
          <w:lang w:bidi="ar-SA"/>
        </w:rPr>
        <w:t>4</w:t>
      </w:r>
      <w:r w:rsidR="005706CA" w:rsidRPr="003F61AD">
        <w:rPr>
          <w:sz w:val="28"/>
          <w:szCs w:val="28"/>
          <w:rtl/>
          <w:lang w:bidi="ar-SA"/>
        </w:rPr>
        <w:t>-</w:t>
      </w:r>
      <w:r>
        <w:rPr>
          <w:rFonts w:hint="cs"/>
          <w:sz w:val="28"/>
          <w:szCs w:val="28"/>
          <w:rtl/>
          <w:lang w:bidi="ar-SA"/>
        </w:rPr>
        <w:t xml:space="preserve"> </w:t>
      </w:r>
      <w:r w:rsidR="005706CA" w:rsidRPr="003F61AD">
        <w:rPr>
          <w:sz w:val="28"/>
          <w:szCs w:val="28"/>
          <w:rtl/>
          <w:lang w:bidi="ar-SA"/>
        </w:rPr>
        <w:t>قيل عن السيد المسيح أنه الكاهن</w:t>
      </w:r>
      <w:r>
        <w:rPr>
          <w:rFonts w:hint="cs"/>
          <w:sz w:val="28"/>
          <w:szCs w:val="28"/>
          <w:rtl/>
          <w:lang w:bidi="ar-SA"/>
        </w:rPr>
        <w:t>:</w:t>
      </w:r>
      <w:r w:rsidR="005706CA" w:rsidRPr="003F61AD">
        <w:rPr>
          <w:sz w:val="28"/>
          <w:szCs w:val="28"/>
          <w:rtl/>
          <w:lang w:bidi="ar-SA"/>
        </w:rPr>
        <w:t xml:space="preserve"> "كَاهِنٌ إِلَى الأَبَدِ عَلَى رُتْبَةِ مَلْكِي صَادَقَ" (مز110: 4) (عب5: 6). وما أكثر الآيات التي في الكتاب المقدس عن الكاهن العظيم ورئيس الكهنة، وعن الكهنة الذين أعطاهم الرب كهنوتًا أبديًا في أجيالهم (خر40: 15). </w:t>
      </w:r>
    </w:p>
    <w:p w14:paraId="306B3C6A" w14:textId="77777777" w:rsidR="005706CA" w:rsidRPr="003F61AD" w:rsidRDefault="005706CA" w:rsidP="00AE0B99">
      <w:pPr>
        <w:jc w:val="lowKashida"/>
        <w:rPr>
          <w:sz w:val="28"/>
          <w:szCs w:val="28"/>
          <w:rtl/>
          <w:lang w:bidi="ar-SA"/>
        </w:rPr>
      </w:pPr>
      <w:r w:rsidRPr="003F61AD">
        <w:rPr>
          <w:sz w:val="28"/>
          <w:szCs w:val="28"/>
          <w:rtl/>
          <w:lang w:bidi="ar-SA"/>
        </w:rPr>
        <w:t>"كَهَنَتُكَ يَلْبَسُونَ الْبِرَّ" (مز132: 9، 16). وقد قدس الرب الكهنة (لا8: 12). ألبسهم ثيابًا مقدسة للمجد والبهاء (خر28: 2)، وفي العهد الجديد نرى القديس بولس يدعو نفسه كاهنًا (رو15: 16).</w:t>
      </w:r>
    </w:p>
    <w:p w14:paraId="1CF97E89" w14:textId="77777777" w:rsidR="005706CA" w:rsidRPr="003F61AD" w:rsidRDefault="005706CA" w:rsidP="00AE0B99">
      <w:pPr>
        <w:jc w:val="lowKashida"/>
        <w:rPr>
          <w:sz w:val="28"/>
          <w:szCs w:val="28"/>
        </w:rPr>
      </w:pPr>
      <w:r w:rsidRPr="003F61AD">
        <w:rPr>
          <w:sz w:val="28"/>
          <w:szCs w:val="28"/>
          <w:rtl/>
          <w:lang w:bidi="ar-SA"/>
        </w:rPr>
        <w:t xml:space="preserve">إن السيد المسيح كاهن بمعنى أنه قدم ذاته ذبيحة عنا. أما الكهنة من البشر فهم خدام ووكلاء السرائر الإلهية، يقدمون ذبيحة السيد المسيح وما كان يرمز إليها قبلًا. </w:t>
      </w:r>
    </w:p>
    <w:p w14:paraId="2A7800F2" w14:textId="77777777" w:rsidR="005706CA" w:rsidRPr="003F61AD" w:rsidRDefault="005706CA" w:rsidP="00AE0B99">
      <w:pPr>
        <w:jc w:val="lowKashida"/>
        <w:rPr>
          <w:sz w:val="28"/>
          <w:szCs w:val="28"/>
        </w:rPr>
      </w:pPr>
      <w:r w:rsidRPr="003F61AD">
        <w:rPr>
          <w:sz w:val="28"/>
          <w:szCs w:val="28"/>
          <w:rtl/>
          <w:lang w:bidi="ar-SA"/>
        </w:rPr>
        <w:t>5-</w:t>
      </w:r>
      <w:r w:rsidR="00B830EF">
        <w:rPr>
          <w:rFonts w:hint="cs"/>
          <w:sz w:val="28"/>
          <w:szCs w:val="28"/>
          <w:rtl/>
          <w:lang w:bidi="ar-SA"/>
        </w:rPr>
        <w:t xml:space="preserve"> </w:t>
      </w:r>
      <w:r w:rsidRPr="003F61AD">
        <w:rPr>
          <w:sz w:val="28"/>
          <w:szCs w:val="28"/>
          <w:rtl/>
          <w:lang w:bidi="ar-SA"/>
        </w:rPr>
        <w:t xml:space="preserve">قيل عن السيد المسيح أنه ابن الله (1يو4: 14). وقيل عنا </w:t>
      </w:r>
      <w:r w:rsidR="001442F4">
        <w:rPr>
          <w:sz w:val="28"/>
          <w:szCs w:val="28"/>
          <w:rtl/>
          <w:lang w:bidi="ar-SA"/>
        </w:rPr>
        <w:t>أيضًا</w:t>
      </w:r>
      <w:r w:rsidRPr="003F61AD">
        <w:rPr>
          <w:sz w:val="28"/>
          <w:szCs w:val="28"/>
          <w:rtl/>
          <w:lang w:bidi="ar-SA"/>
        </w:rPr>
        <w:t xml:space="preserve"> أننا أبناء الله (1يو3: 1). ولكنه ابن من جوهر الله وطبيعته ولاهوته. أما نحن فأبناء بالمحبة، بالتبني. لذلك دعي</w:t>
      </w:r>
      <w:r w:rsidR="00B830EF">
        <w:rPr>
          <w:rFonts w:hint="cs"/>
          <w:sz w:val="28"/>
          <w:szCs w:val="28"/>
          <w:rtl/>
          <w:lang w:bidi="ar-SA"/>
        </w:rPr>
        <w:t>ّ</w:t>
      </w:r>
      <w:r w:rsidRPr="003F61AD">
        <w:rPr>
          <w:sz w:val="28"/>
          <w:szCs w:val="28"/>
          <w:rtl/>
          <w:lang w:bidi="ar-SA"/>
        </w:rPr>
        <w:t xml:space="preserve"> السيد المسيح بالابن الوحيد (يو3: 16). </w:t>
      </w:r>
    </w:p>
    <w:p w14:paraId="58C92013" w14:textId="77777777" w:rsidR="005706CA" w:rsidRPr="003F61AD" w:rsidRDefault="00B830EF" w:rsidP="00AE0B99">
      <w:pPr>
        <w:jc w:val="lowKashida"/>
        <w:rPr>
          <w:b/>
          <w:bCs/>
          <w:sz w:val="28"/>
          <w:szCs w:val="28"/>
          <w:rtl/>
          <w:lang w:bidi="ar-SA"/>
        </w:rPr>
      </w:pPr>
      <w:r>
        <w:rPr>
          <w:b/>
          <w:bCs/>
          <w:sz w:val="28"/>
          <w:szCs w:val="28"/>
          <w:rtl/>
          <w:lang w:bidi="ar-SA"/>
        </w:rPr>
        <w:t>كذلك في معنى الكرمة</w:t>
      </w:r>
    </w:p>
    <w:p w14:paraId="36E062C7" w14:textId="35FD9B26" w:rsidR="005706CA" w:rsidRPr="003F61AD" w:rsidRDefault="005706CA" w:rsidP="00AE0B99">
      <w:pPr>
        <w:jc w:val="lowKashida"/>
        <w:rPr>
          <w:sz w:val="28"/>
          <w:szCs w:val="28"/>
          <w:rtl/>
          <w:lang w:bidi="ar-SA"/>
        </w:rPr>
      </w:pPr>
      <w:r w:rsidRPr="003F61AD">
        <w:rPr>
          <w:sz w:val="28"/>
          <w:szCs w:val="28"/>
          <w:rtl/>
          <w:lang w:bidi="ar-SA"/>
        </w:rPr>
        <w:t>السيد المسيح هو الكرمة. وقد أطلق الكتاب على الكنيسة كلها لقب الكرمة فقد أنشد الرب عنها في سفر إشعياء نشيد الكرمة (إش5: 1- 7). حيث يقول الرب</w:t>
      </w:r>
      <w:r w:rsidR="00B830EF">
        <w:rPr>
          <w:rFonts w:hint="cs"/>
          <w:sz w:val="28"/>
          <w:szCs w:val="28"/>
          <w:rtl/>
          <w:lang w:bidi="ar-SA"/>
        </w:rPr>
        <w:t>:</w:t>
      </w:r>
      <w:r w:rsidRPr="003F61AD">
        <w:rPr>
          <w:sz w:val="28"/>
          <w:szCs w:val="28"/>
          <w:rtl/>
          <w:lang w:bidi="ar-SA"/>
        </w:rPr>
        <w:t xml:space="preserve"> "احْكُمُوا بَيْنِي وَبَيْنَ </w:t>
      </w:r>
      <w:r w:rsidRPr="003F61AD">
        <w:rPr>
          <w:sz w:val="28"/>
          <w:szCs w:val="28"/>
          <w:rtl/>
          <w:lang w:bidi="ar-SA"/>
        </w:rPr>
        <w:lastRenderedPageBreak/>
        <w:t xml:space="preserve">كَرْمِي مَاذَا يُصْنَعُ </w:t>
      </w:r>
      <w:r w:rsidR="001442F4">
        <w:rPr>
          <w:sz w:val="28"/>
          <w:szCs w:val="28"/>
          <w:rtl/>
          <w:lang w:bidi="ar-SA"/>
        </w:rPr>
        <w:t>أيضًا</w:t>
      </w:r>
      <w:r w:rsidRPr="003F61AD">
        <w:rPr>
          <w:sz w:val="28"/>
          <w:szCs w:val="28"/>
          <w:rtl/>
          <w:lang w:bidi="ar-SA"/>
        </w:rPr>
        <w:t xml:space="preserve"> لِكَرْمِي وَأَنَا لَمْ أَصْنَعْهُ لَهُ؟" ويقول</w:t>
      </w:r>
      <w:r w:rsidR="00B830EF">
        <w:rPr>
          <w:rFonts w:hint="cs"/>
          <w:sz w:val="28"/>
          <w:szCs w:val="28"/>
          <w:rtl/>
          <w:lang w:bidi="ar-SA"/>
        </w:rPr>
        <w:t>:</w:t>
      </w:r>
      <w:r w:rsidRPr="003F61AD">
        <w:rPr>
          <w:sz w:val="28"/>
          <w:szCs w:val="28"/>
          <w:rtl/>
          <w:lang w:bidi="ar-SA"/>
        </w:rPr>
        <w:t xml:space="preserve"> "كَرْمَ رَبِّ الْجُنُودِ هُوَ بَيْتُ إِسْرَائِيلَ"</w:t>
      </w:r>
      <w:r w:rsidR="00726D34">
        <w:rPr>
          <w:rFonts w:hint="cs"/>
          <w:sz w:val="28"/>
          <w:szCs w:val="28"/>
          <w:rtl/>
          <w:lang w:bidi="ar-SA"/>
        </w:rPr>
        <w:t xml:space="preserve"> </w:t>
      </w:r>
      <w:r w:rsidRPr="003F61AD">
        <w:rPr>
          <w:sz w:val="28"/>
          <w:szCs w:val="28"/>
          <w:rtl/>
          <w:lang w:bidi="ar-SA"/>
        </w:rPr>
        <w:t xml:space="preserve">(إش5: 7). </w:t>
      </w:r>
    </w:p>
    <w:p w14:paraId="593A3905" w14:textId="7593434D" w:rsidR="005706CA" w:rsidRPr="003F61AD" w:rsidRDefault="005706CA" w:rsidP="00AE0B99">
      <w:pPr>
        <w:jc w:val="lowKashida"/>
        <w:rPr>
          <w:sz w:val="28"/>
          <w:szCs w:val="28"/>
          <w:rtl/>
          <w:lang w:bidi="ar-SA"/>
        </w:rPr>
      </w:pPr>
      <w:r w:rsidRPr="003F61AD">
        <w:rPr>
          <w:sz w:val="28"/>
          <w:szCs w:val="28"/>
          <w:rtl/>
          <w:lang w:bidi="ar-SA"/>
        </w:rPr>
        <w:t>ونفس المعن</w:t>
      </w:r>
      <w:r w:rsidR="00726D34">
        <w:rPr>
          <w:rFonts w:hint="cs"/>
          <w:sz w:val="28"/>
          <w:szCs w:val="28"/>
          <w:rtl/>
          <w:lang w:bidi="ar-SA"/>
        </w:rPr>
        <w:t>ى</w:t>
      </w:r>
      <w:r w:rsidRPr="003F61AD">
        <w:rPr>
          <w:sz w:val="28"/>
          <w:szCs w:val="28"/>
          <w:rtl/>
          <w:lang w:bidi="ar-SA"/>
        </w:rPr>
        <w:t xml:space="preserve"> ينطبق على مثل (الكرم والكرّامين)، الذي قال الرب (مت21: 33- 41). وفي هذا المثل: الكرم هو الكنيسة، والكرامون هم الرعاة، وأما الله فهو صاحب الكرم. </w:t>
      </w:r>
    </w:p>
    <w:p w14:paraId="29AA4EA8" w14:textId="77777777" w:rsidR="005706CA" w:rsidRPr="003F61AD" w:rsidRDefault="005706CA" w:rsidP="00AE0B99">
      <w:pPr>
        <w:jc w:val="lowKashida"/>
        <w:rPr>
          <w:sz w:val="28"/>
          <w:szCs w:val="28"/>
          <w:rtl/>
          <w:lang w:bidi="ar-SA"/>
        </w:rPr>
      </w:pPr>
      <w:r w:rsidRPr="003F61AD">
        <w:rPr>
          <w:sz w:val="28"/>
          <w:szCs w:val="28"/>
          <w:rtl/>
          <w:lang w:bidi="ar-SA"/>
        </w:rPr>
        <w:t>ونحن نلقب الكنيسة بالكرمة، مقتبسين نصًا من الوحي الإلهي في المزامير فنقول للرب</w:t>
      </w:r>
      <w:r w:rsidR="00CE1830">
        <w:rPr>
          <w:rFonts w:hint="cs"/>
          <w:sz w:val="28"/>
          <w:szCs w:val="28"/>
          <w:rtl/>
          <w:lang w:bidi="ar-SA"/>
        </w:rPr>
        <w:t>:</w:t>
      </w:r>
      <w:r w:rsidRPr="003F61AD">
        <w:rPr>
          <w:sz w:val="28"/>
          <w:szCs w:val="28"/>
          <w:rtl/>
          <w:lang w:bidi="ar-SA"/>
        </w:rPr>
        <w:t xml:space="preserve"> "ارْجِعَنَّ اطَّلِعْ مِنَ السَّمَاءِ وَانْظُرْ وَتَعَهَّدْ هذِهِ الْكَرْمَةَ، وَالْغَرْسَ الَّذِي غَرَسَتْهُ يَمِينُكَ" (مز80: 14، 15). </w:t>
      </w:r>
    </w:p>
    <w:p w14:paraId="059854B5" w14:textId="77777777" w:rsidR="005706CA" w:rsidRPr="003F61AD" w:rsidRDefault="005706CA" w:rsidP="00AE0B99">
      <w:pPr>
        <w:jc w:val="lowKashida"/>
        <w:rPr>
          <w:sz w:val="28"/>
          <w:szCs w:val="28"/>
          <w:rtl/>
          <w:lang w:bidi="ar-SA"/>
        </w:rPr>
      </w:pPr>
      <w:r w:rsidRPr="003F61AD">
        <w:rPr>
          <w:sz w:val="28"/>
          <w:szCs w:val="28"/>
          <w:rtl/>
          <w:lang w:bidi="ar-SA"/>
        </w:rPr>
        <w:t>فهل وصف الكنيسة بالكرمة، تسلب فيه مجد الله، بينما هذا هو اللقب الذي منحه لها المسيح. وهل تلقيب الشعب بالكرمة سلب لمجد الله؟ بينما هو تعليم الكتاب نفسه؟ أم هي مجرد رغبة في مهاجمة الكنيسة التي يقول عنها الكتاب</w:t>
      </w:r>
      <w:r w:rsidR="00936F9F">
        <w:rPr>
          <w:rFonts w:hint="cs"/>
          <w:sz w:val="28"/>
          <w:szCs w:val="28"/>
          <w:rtl/>
          <w:lang w:bidi="ar-SA"/>
        </w:rPr>
        <w:t>:</w:t>
      </w:r>
      <w:r w:rsidRPr="003F61AD">
        <w:rPr>
          <w:sz w:val="28"/>
          <w:szCs w:val="28"/>
          <w:rtl/>
          <w:lang w:bidi="ar-SA"/>
        </w:rPr>
        <w:t xml:space="preserve"> "غَنُّوا لِلْكَرْمَةِ الْمُشَتَهَاةِ. أَنَا الرَّبُّ حَارِسُهَا. أَسْقِيهَا كُلَّ لَحْظَةٍ" (إش27: 2، 3). </w:t>
      </w:r>
    </w:p>
    <w:p w14:paraId="3FF656C8" w14:textId="77777777" w:rsidR="005706CA" w:rsidRPr="003F61AD" w:rsidRDefault="005706CA" w:rsidP="00AE0B99">
      <w:pPr>
        <w:jc w:val="lowKashida"/>
        <w:rPr>
          <w:sz w:val="28"/>
          <w:szCs w:val="28"/>
          <w:rtl/>
          <w:lang w:bidi="ar-SA"/>
        </w:rPr>
      </w:pPr>
      <w:r w:rsidRPr="003F61AD">
        <w:rPr>
          <w:sz w:val="28"/>
          <w:szCs w:val="28"/>
          <w:rtl/>
          <w:lang w:bidi="ar-SA"/>
        </w:rPr>
        <w:t>بل إن لقب الكرمة يطلق على كل أم مباركة كما يقول المزمور</w:t>
      </w:r>
      <w:r w:rsidR="00936F9F">
        <w:rPr>
          <w:rFonts w:hint="cs"/>
          <w:sz w:val="28"/>
          <w:szCs w:val="28"/>
          <w:rtl/>
          <w:lang w:bidi="ar-SA"/>
        </w:rPr>
        <w:t>:</w:t>
      </w:r>
      <w:r w:rsidRPr="003F61AD">
        <w:rPr>
          <w:sz w:val="28"/>
          <w:szCs w:val="28"/>
          <w:rtl/>
          <w:lang w:bidi="ar-SA"/>
        </w:rPr>
        <w:t xml:space="preserve"> "امْرَأَتُكَ مِثْلُ كَرْمَةٍ مُثْمِرَةٍ فِي جَوَانِبِ بَيْتِكَ" (مز128: 3). ليس غريبًا أن تلقب العذراء القديسة بالكرمة. </w:t>
      </w:r>
    </w:p>
    <w:p w14:paraId="686C04E1" w14:textId="77777777" w:rsidR="005706CA" w:rsidRPr="003F61AD" w:rsidRDefault="005706CA" w:rsidP="00AE0B99">
      <w:pPr>
        <w:jc w:val="lowKashida"/>
        <w:rPr>
          <w:b/>
          <w:bCs/>
          <w:sz w:val="28"/>
          <w:szCs w:val="28"/>
          <w:rtl/>
          <w:lang w:bidi="ar-SA"/>
        </w:rPr>
      </w:pPr>
      <w:bookmarkStart w:id="221" w:name="_Toc527182638"/>
      <w:r w:rsidRPr="003F61AD">
        <w:rPr>
          <w:b/>
          <w:bCs/>
          <w:sz w:val="28"/>
          <w:szCs w:val="28"/>
          <w:rtl/>
          <w:lang w:bidi="ar-SA"/>
        </w:rPr>
        <w:t>العذراء باب الحياة</w:t>
      </w:r>
      <w:bookmarkEnd w:id="221"/>
      <w:r w:rsidRPr="003F61AD">
        <w:rPr>
          <w:b/>
          <w:bCs/>
          <w:sz w:val="28"/>
          <w:szCs w:val="28"/>
          <w:rtl/>
          <w:lang w:bidi="ar-SA"/>
        </w:rPr>
        <w:t xml:space="preserve"> </w:t>
      </w:r>
    </w:p>
    <w:p w14:paraId="13041DDB" w14:textId="77777777" w:rsidR="005706CA" w:rsidRPr="003F61AD" w:rsidRDefault="005706CA" w:rsidP="00AE0B99">
      <w:pPr>
        <w:jc w:val="lowKashida"/>
        <w:rPr>
          <w:sz w:val="28"/>
          <w:szCs w:val="28"/>
          <w:rtl/>
          <w:lang w:bidi="ar-SA"/>
        </w:rPr>
      </w:pPr>
      <w:r w:rsidRPr="003F61AD">
        <w:rPr>
          <w:sz w:val="28"/>
          <w:szCs w:val="28"/>
          <w:rtl/>
          <w:lang w:bidi="ar-SA"/>
        </w:rPr>
        <w:t xml:space="preserve">السيدة العذراء لقبها الكتاب المقدس بالباب. فقال عنها سفر حزقيال النبي أنها باب في المشرق دخل منه رب المجد وخرج (حز44: 2). </w:t>
      </w:r>
    </w:p>
    <w:p w14:paraId="1FFA268A" w14:textId="77777777" w:rsidR="005706CA" w:rsidRPr="003F61AD" w:rsidRDefault="005706CA" w:rsidP="00AE0B99">
      <w:pPr>
        <w:jc w:val="lowKashida"/>
        <w:rPr>
          <w:sz w:val="28"/>
          <w:szCs w:val="28"/>
          <w:rtl/>
          <w:lang w:bidi="ar-SA"/>
        </w:rPr>
      </w:pPr>
      <w:r w:rsidRPr="003F61AD">
        <w:rPr>
          <w:sz w:val="28"/>
          <w:szCs w:val="28"/>
          <w:rtl/>
          <w:lang w:bidi="ar-SA"/>
        </w:rPr>
        <w:t xml:space="preserve">فإن كان الرب هو الحياة، تكون هي باب الحياة. </w:t>
      </w:r>
    </w:p>
    <w:p w14:paraId="5AA536A7" w14:textId="21123A28" w:rsidR="005706CA" w:rsidRPr="003F61AD" w:rsidRDefault="005706CA" w:rsidP="00AE0B99">
      <w:pPr>
        <w:jc w:val="lowKashida"/>
        <w:rPr>
          <w:sz w:val="28"/>
          <w:szCs w:val="28"/>
          <w:rtl/>
          <w:lang w:bidi="ar-SA"/>
        </w:rPr>
      </w:pPr>
      <w:r w:rsidRPr="003F61AD">
        <w:rPr>
          <w:sz w:val="28"/>
          <w:szCs w:val="28"/>
          <w:rtl/>
          <w:lang w:bidi="ar-SA"/>
        </w:rPr>
        <w:t>والرب قد أعلن أنه الحياة في قوله</w:t>
      </w:r>
      <w:r w:rsidR="00AC5266">
        <w:rPr>
          <w:rFonts w:hint="cs"/>
          <w:sz w:val="28"/>
          <w:szCs w:val="28"/>
          <w:rtl/>
          <w:lang w:bidi="ar-SA"/>
        </w:rPr>
        <w:t>:</w:t>
      </w:r>
      <w:r w:rsidRPr="003F61AD">
        <w:rPr>
          <w:sz w:val="28"/>
          <w:szCs w:val="28"/>
          <w:rtl/>
          <w:lang w:bidi="ar-SA"/>
        </w:rPr>
        <w:t xml:space="preserve"> "أَنَا هُوَ الطَّرِيقُ وَالْحَقُّ وَالْحَيَاةُ" (يو14</w:t>
      </w:r>
      <w:r w:rsidR="00263135">
        <w:rPr>
          <w:rFonts w:hint="cs"/>
          <w:sz w:val="28"/>
          <w:szCs w:val="28"/>
          <w:rtl/>
          <w:lang w:bidi="ar-SA"/>
        </w:rPr>
        <w:t>:</w:t>
      </w:r>
      <w:r w:rsidRPr="003F61AD">
        <w:rPr>
          <w:sz w:val="28"/>
          <w:szCs w:val="28"/>
          <w:rtl/>
          <w:lang w:bidi="ar-SA"/>
        </w:rPr>
        <w:t xml:space="preserve"> 6). "أَنَا هُوَ الْقِيَامَةُ وَالْحَيَاةُ" (يو11: 25) فما دامت العذراء هي الباب الذي خرج منه المسيح، إذًا تكون هي</w:t>
      </w:r>
      <w:r w:rsidR="00AC5266">
        <w:rPr>
          <w:sz w:val="28"/>
          <w:szCs w:val="28"/>
          <w:rtl/>
          <w:lang w:bidi="ar-SA"/>
        </w:rPr>
        <w:t xml:space="preserve"> باب الحياة.</w:t>
      </w:r>
    </w:p>
    <w:p w14:paraId="0F2E7931" w14:textId="77777777" w:rsidR="005706CA" w:rsidRPr="003F61AD" w:rsidRDefault="005706CA" w:rsidP="00AE0B99">
      <w:pPr>
        <w:jc w:val="lowKashida"/>
        <w:rPr>
          <w:sz w:val="28"/>
          <w:szCs w:val="28"/>
          <w:rtl/>
          <w:lang w:bidi="ar-SA"/>
        </w:rPr>
      </w:pPr>
      <w:r w:rsidRPr="003F61AD">
        <w:rPr>
          <w:sz w:val="28"/>
          <w:szCs w:val="28"/>
          <w:rtl/>
          <w:lang w:bidi="ar-SA"/>
        </w:rPr>
        <w:t>وبنفس الطريقة تكون هي باب الخلاص، لأن الرب هو الخلاص. إذ قد جاء خلاصًا للعالم، "يُخَلِّصَ مَا قَدْ هَلَكَ" (لو19: 10).</w:t>
      </w:r>
    </w:p>
    <w:p w14:paraId="04EBFC16" w14:textId="77777777" w:rsidR="005706CA" w:rsidRDefault="005706CA" w:rsidP="00AE0B99">
      <w:pPr>
        <w:jc w:val="lowKashida"/>
        <w:rPr>
          <w:sz w:val="28"/>
          <w:szCs w:val="28"/>
          <w:rtl/>
          <w:lang w:bidi="ar-SA"/>
        </w:rPr>
      </w:pPr>
      <w:r w:rsidRPr="003F61AD">
        <w:rPr>
          <w:sz w:val="28"/>
          <w:szCs w:val="28"/>
          <w:rtl/>
          <w:lang w:bidi="ar-SA"/>
        </w:rPr>
        <w:lastRenderedPageBreak/>
        <w:t xml:space="preserve">وليس غريبًا أن نلقب العذراء بالباب. فالكنيسة </w:t>
      </w:r>
      <w:r w:rsidR="001442F4">
        <w:rPr>
          <w:sz w:val="28"/>
          <w:szCs w:val="28"/>
          <w:rtl/>
          <w:lang w:bidi="ar-SA"/>
        </w:rPr>
        <w:t>أيضًا</w:t>
      </w:r>
      <w:r w:rsidRPr="003F61AD">
        <w:rPr>
          <w:sz w:val="28"/>
          <w:szCs w:val="28"/>
          <w:rtl/>
          <w:lang w:bidi="ar-SA"/>
        </w:rPr>
        <w:t xml:space="preserve"> لقبت بالباب منذ أقدم العصور. إذ قال أبونا يعقوب أبو الآباء عن المكان المقدس الذي دشنه كنيسة وعرف باسم بيت إيل، أي بيت الله قال عنه</w:t>
      </w:r>
      <w:r w:rsidR="006042EE">
        <w:rPr>
          <w:rFonts w:hint="cs"/>
          <w:sz w:val="28"/>
          <w:szCs w:val="28"/>
          <w:rtl/>
          <w:lang w:bidi="ar-SA"/>
        </w:rPr>
        <w:t>:</w:t>
      </w:r>
      <w:r w:rsidRPr="003F61AD">
        <w:rPr>
          <w:sz w:val="28"/>
          <w:szCs w:val="28"/>
          <w:rtl/>
          <w:lang w:bidi="ar-SA"/>
        </w:rPr>
        <w:t xml:space="preserve"> "مَا أَرْهَبَ هذَا الْمَكَانَ! مَا هذَا إِلاَّ بَيْتُ اللهِ، وَهذَا بَابُ السَّمَاءِ" (تك28: 17). </w:t>
      </w:r>
    </w:p>
    <w:p w14:paraId="6C327CB4" w14:textId="77777777" w:rsidR="006042EE" w:rsidRPr="003F61AD" w:rsidRDefault="006042EE" w:rsidP="006042EE">
      <w:pPr>
        <w:jc w:val="center"/>
        <w:rPr>
          <w:sz w:val="28"/>
          <w:szCs w:val="28"/>
          <w:rtl/>
          <w:lang w:bidi="ar-SA"/>
        </w:rPr>
      </w:pPr>
      <w:r>
        <w:rPr>
          <w:sz w:val="28"/>
          <w:szCs w:val="28"/>
          <w:lang w:bidi="ar-SA"/>
        </w:rPr>
        <w:sym w:font="Wingdings" w:char="F0B2"/>
      </w:r>
      <w:r>
        <w:rPr>
          <w:sz w:val="28"/>
          <w:szCs w:val="28"/>
          <w:lang w:bidi="ar-SA"/>
        </w:rPr>
        <w:sym w:font="Wingdings" w:char="F0AB"/>
      </w:r>
      <w:r>
        <w:rPr>
          <w:sz w:val="28"/>
          <w:szCs w:val="28"/>
          <w:lang w:bidi="ar-SA"/>
        </w:rPr>
        <w:sym w:font="Wingdings" w:char="F0B2"/>
      </w:r>
    </w:p>
    <w:p w14:paraId="67E705BE" w14:textId="77777777" w:rsidR="006042EE" w:rsidRDefault="005706CA" w:rsidP="006042EE">
      <w:pPr>
        <w:pStyle w:val="Heading4"/>
      </w:pPr>
      <w:r w:rsidRPr="003F61AD">
        <w:rPr>
          <w:rtl/>
        </w:rPr>
        <w:t xml:space="preserve">سؤال </w:t>
      </w:r>
      <w:bookmarkStart w:id="222" w:name="_Toc527182639"/>
    </w:p>
    <w:p w14:paraId="24D429B5" w14:textId="77777777" w:rsidR="005706CA" w:rsidRPr="006042EE" w:rsidRDefault="005706CA" w:rsidP="006042EE">
      <w:pPr>
        <w:rPr>
          <w:b/>
          <w:bCs/>
          <w:sz w:val="28"/>
          <w:szCs w:val="28"/>
          <w:rtl/>
        </w:rPr>
      </w:pPr>
      <w:r w:rsidRPr="006042EE">
        <w:rPr>
          <w:b/>
          <w:bCs/>
          <w:sz w:val="28"/>
          <w:szCs w:val="28"/>
          <w:rtl/>
        </w:rPr>
        <w:t>هل نصلي للعذراء</w:t>
      </w:r>
      <w:bookmarkEnd w:id="222"/>
      <w:r w:rsidR="006042EE" w:rsidRPr="006042EE">
        <w:rPr>
          <w:rFonts w:hint="cs"/>
          <w:b/>
          <w:bCs/>
          <w:sz w:val="28"/>
          <w:szCs w:val="28"/>
          <w:rtl/>
        </w:rPr>
        <w:t>؟</w:t>
      </w:r>
      <w:r w:rsidRPr="006042EE">
        <w:rPr>
          <w:b/>
          <w:bCs/>
          <w:sz w:val="28"/>
          <w:szCs w:val="28"/>
          <w:rtl/>
        </w:rPr>
        <w:t xml:space="preserve"> </w:t>
      </w:r>
    </w:p>
    <w:p w14:paraId="7A50DCDE" w14:textId="77777777" w:rsidR="005706CA" w:rsidRPr="003F61AD" w:rsidRDefault="005706CA" w:rsidP="006042EE">
      <w:pPr>
        <w:pStyle w:val="Heading4"/>
        <w:rPr>
          <w:rtl/>
        </w:rPr>
      </w:pPr>
      <w:r w:rsidRPr="003F61AD">
        <w:rPr>
          <w:rtl/>
        </w:rPr>
        <w:t xml:space="preserve">الجواب </w:t>
      </w:r>
    </w:p>
    <w:p w14:paraId="0B3621DE" w14:textId="77777777" w:rsidR="005706CA" w:rsidRPr="003F61AD" w:rsidRDefault="005706CA" w:rsidP="00C558CA">
      <w:pPr>
        <w:jc w:val="lowKashida"/>
        <w:rPr>
          <w:sz w:val="28"/>
          <w:szCs w:val="28"/>
          <w:rtl/>
          <w:lang w:bidi="ar-SA"/>
        </w:rPr>
      </w:pPr>
      <w:r w:rsidRPr="003F61AD">
        <w:rPr>
          <w:sz w:val="28"/>
          <w:szCs w:val="28"/>
          <w:rtl/>
          <w:lang w:bidi="ar-SA"/>
        </w:rPr>
        <w:t>نحن لا نصلي للعذراء. ولكننا نكلمها أثناء صلاتنا، نتوسل إليها أن تتشفع فينا، ونحن لا نخاطب العذراء فقط إنما نخاطب الملائكة ونخاطب الطبيعة، ونخاطب الناس ونخاطب أنفسنا، ونخاطب حت</w:t>
      </w:r>
      <w:r w:rsidR="00C558CA">
        <w:rPr>
          <w:rFonts w:hint="cs"/>
          <w:sz w:val="28"/>
          <w:szCs w:val="28"/>
          <w:rtl/>
          <w:lang w:bidi="ar-SA"/>
        </w:rPr>
        <w:t>ى</w:t>
      </w:r>
      <w:r w:rsidRPr="003F61AD">
        <w:rPr>
          <w:sz w:val="28"/>
          <w:szCs w:val="28"/>
          <w:rtl/>
          <w:lang w:bidi="ar-SA"/>
        </w:rPr>
        <w:t xml:space="preserve"> الشياطين. </w:t>
      </w:r>
    </w:p>
    <w:p w14:paraId="36BE06CF" w14:textId="77777777" w:rsidR="005706CA" w:rsidRPr="003F61AD" w:rsidRDefault="005706CA" w:rsidP="00AE0B99">
      <w:pPr>
        <w:jc w:val="lowKashida"/>
        <w:rPr>
          <w:sz w:val="28"/>
          <w:szCs w:val="28"/>
          <w:rtl/>
          <w:lang w:bidi="ar-SA"/>
        </w:rPr>
      </w:pPr>
      <w:r w:rsidRPr="003F61AD">
        <w:rPr>
          <w:sz w:val="28"/>
          <w:szCs w:val="28"/>
          <w:rtl/>
          <w:lang w:bidi="ar-SA"/>
        </w:rPr>
        <w:t>وكل هذا يعتمد على نصوص كتابية من الوحي الإلهي نفسه. وهذه المخاطبة لا تعتبر صلاة. فلماذا أمنا العذراء بالذات لا نخاطبها؟</w:t>
      </w:r>
    </w:p>
    <w:p w14:paraId="3317FFC7" w14:textId="77777777" w:rsidR="005706CA" w:rsidRPr="003F61AD" w:rsidRDefault="009737B8" w:rsidP="009737B8">
      <w:pPr>
        <w:jc w:val="lowKashida"/>
        <w:rPr>
          <w:sz w:val="28"/>
          <w:szCs w:val="28"/>
          <w:rtl/>
          <w:lang w:bidi="ar-SA"/>
        </w:rPr>
      </w:pPr>
      <w:r>
        <w:rPr>
          <w:sz w:val="28"/>
          <w:szCs w:val="28"/>
          <w:rtl/>
          <w:lang w:bidi="ar-SA"/>
        </w:rPr>
        <w:t>1</w:t>
      </w:r>
      <w:r w:rsidR="005706CA" w:rsidRPr="003F61AD">
        <w:rPr>
          <w:sz w:val="28"/>
          <w:szCs w:val="28"/>
          <w:rtl/>
          <w:lang w:bidi="ar-SA"/>
        </w:rPr>
        <w:t>-</w:t>
      </w:r>
      <w:r>
        <w:rPr>
          <w:rFonts w:hint="cs"/>
          <w:sz w:val="28"/>
          <w:szCs w:val="28"/>
          <w:rtl/>
          <w:lang w:bidi="ar-SA"/>
        </w:rPr>
        <w:t xml:space="preserve"> </w:t>
      </w:r>
      <w:r w:rsidR="005706CA" w:rsidRPr="003F61AD">
        <w:rPr>
          <w:sz w:val="28"/>
          <w:szCs w:val="28"/>
          <w:rtl/>
          <w:lang w:bidi="ar-SA"/>
        </w:rPr>
        <w:t>إننا نخاطب الملائكة في صلواتنا فنقول</w:t>
      </w:r>
      <w:r>
        <w:rPr>
          <w:rFonts w:hint="cs"/>
          <w:sz w:val="28"/>
          <w:szCs w:val="28"/>
          <w:rtl/>
          <w:lang w:bidi="ar-SA"/>
        </w:rPr>
        <w:t>:</w:t>
      </w:r>
      <w:r w:rsidR="005706CA" w:rsidRPr="003F61AD">
        <w:rPr>
          <w:sz w:val="28"/>
          <w:szCs w:val="28"/>
          <w:rtl/>
          <w:lang w:bidi="ar-SA"/>
        </w:rPr>
        <w:t xml:space="preserve"> "بَارِكُوا الرَّبَّ يَا مَلاَئِكَتَهُ الْمُقْتَدِرِينَ قُوَّةً، الْفَاعِلِينَ أَمْرَهُ عِنْدَ سَمَاعِ صَوْتِ كَلاَمِهِ" (مز103: 20، 21) "سَبِّحُوا الرَّبَّ مِنَ السَّمَاوَاتِ. </w:t>
      </w:r>
      <w:proofErr w:type="spellStart"/>
      <w:r w:rsidR="005706CA" w:rsidRPr="003F61AD">
        <w:rPr>
          <w:sz w:val="28"/>
          <w:szCs w:val="28"/>
          <w:rtl/>
          <w:lang w:bidi="ar-SA"/>
        </w:rPr>
        <w:t>سَبِّحُوهُ</w:t>
      </w:r>
      <w:proofErr w:type="spellEnd"/>
      <w:r w:rsidR="005706CA" w:rsidRPr="003F61AD">
        <w:rPr>
          <w:sz w:val="28"/>
          <w:szCs w:val="28"/>
          <w:rtl/>
          <w:lang w:bidi="ar-SA"/>
        </w:rPr>
        <w:t xml:space="preserve"> فِي </w:t>
      </w:r>
      <w:proofErr w:type="spellStart"/>
      <w:r w:rsidR="005706CA" w:rsidRPr="003F61AD">
        <w:rPr>
          <w:sz w:val="28"/>
          <w:szCs w:val="28"/>
          <w:rtl/>
          <w:lang w:bidi="ar-SA"/>
        </w:rPr>
        <w:t>الأَعَالِي</w:t>
      </w:r>
      <w:proofErr w:type="spellEnd"/>
      <w:r w:rsidR="005706CA" w:rsidRPr="003F61AD">
        <w:rPr>
          <w:sz w:val="28"/>
          <w:szCs w:val="28"/>
          <w:rtl/>
          <w:lang w:bidi="ar-SA"/>
        </w:rPr>
        <w:t xml:space="preserve">. </w:t>
      </w:r>
      <w:proofErr w:type="spellStart"/>
      <w:r w:rsidR="005706CA" w:rsidRPr="003F61AD">
        <w:rPr>
          <w:sz w:val="28"/>
          <w:szCs w:val="28"/>
          <w:rtl/>
          <w:lang w:bidi="ar-SA"/>
        </w:rPr>
        <w:t>سَبِّحُوهُ</w:t>
      </w:r>
      <w:proofErr w:type="spellEnd"/>
      <w:r w:rsidR="005706CA" w:rsidRPr="003F61AD">
        <w:rPr>
          <w:sz w:val="28"/>
          <w:szCs w:val="28"/>
          <w:rtl/>
          <w:lang w:bidi="ar-SA"/>
        </w:rPr>
        <w:t xml:space="preserve"> يَا جَمِيعَ مَلاَئِكَتِهِ. </w:t>
      </w:r>
      <w:proofErr w:type="spellStart"/>
      <w:r w:rsidR="005706CA" w:rsidRPr="003F61AD">
        <w:rPr>
          <w:sz w:val="28"/>
          <w:szCs w:val="28"/>
          <w:rtl/>
          <w:lang w:bidi="ar-SA"/>
        </w:rPr>
        <w:t>سَبِّحُوهُ</w:t>
      </w:r>
      <w:proofErr w:type="spellEnd"/>
      <w:r w:rsidR="005706CA" w:rsidRPr="003F61AD">
        <w:rPr>
          <w:sz w:val="28"/>
          <w:szCs w:val="28"/>
          <w:rtl/>
          <w:lang w:bidi="ar-SA"/>
        </w:rPr>
        <w:t xml:space="preserve"> يَا ك</w:t>
      </w:r>
      <w:r>
        <w:rPr>
          <w:sz w:val="28"/>
          <w:szCs w:val="28"/>
          <w:rtl/>
          <w:lang w:bidi="ar-SA"/>
        </w:rPr>
        <w:t xml:space="preserve">ُلَّ جُنُودِهِ" (مز148: 1، 2). </w:t>
      </w:r>
    </w:p>
    <w:p w14:paraId="3ABC4132" w14:textId="77777777" w:rsidR="005706CA" w:rsidRPr="003F61AD" w:rsidRDefault="009737B8" w:rsidP="00AE0B99">
      <w:pPr>
        <w:jc w:val="lowKashida"/>
        <w:rPr>
          <w:sz w:val="28"/>
          <w:szCs w:val="28"/>
        </w:rPr>
      </w:pPr>
      <w:r>
        <w:rPr>
          <w:sz w:val="28"/>
          <w:szCs w:val="28"/>
          <w:rtl/>
          <w:lang w:bidi="ar-SA"/>
        </w:rPr>
        <w:t>2</w:t>
      </w:r>
      <w:r w:rsidR="005706CA" w:rsidRPr="003F61AD">
        <w:rPr>
          <w:sz w:val="28"/>
          <w:szCs w:val="28"/>
          <w:rtl/>
          <w:lang w:bidi="ar-SA"/>
        </w:rPr>
        <w:t>-</w:t>
      </w:r>
      <w:r>
        <w:rPr>
          <w:rFonts w:hint="cs"/>
          <w:sz w:val="28"/>
          <w:szCs w:val="28"/>
          <w:rtl/>
          <w:lang w:bidi="ar-SA"/>
        </w:rPr>
        <w:t xml:space="preserve"> </w:t>
      </w:r>
      <w:r w:rsidR="005706CA" w:rsidRPr="003F61AD">
        <w:rPr>
          <w:sz w:val="28"/>
          <w:szCs w:val="28"/>
          <w:rtl/>
          <w:lang w:bidi="ar-SA"/>
        </w:rPr>
        <w:t>ونحن نخاطب الطبيعة في صلواتنا فنقول</w:t>
      </w:r>
      <w:r>
        <w:rPr>
          <w:rFonts w:hint="cs"/>
          <w:sz w:val="28"/>
          <w:szCs w:val="28"/>
          <w:rtl/>
          <w:lang w:bidi="ar-SA"/>
        </w:rPr>
        <w:t>:</w:t>
      </w:r>
      <w:r w:rsidR="005706CA" w:rsidRPr="003F61AD">
        <w:rPr>
          <w:sz w:val="28"/>
          <w:szCs w:val="28"/>
          <w:rtl/>
          <w:lang w:bidi="ar-SA"/>
        </w:rPr>
        <w:t xml:space="preserve"> "</w:t>
      </w:r>
      <w:proofErr w:type="spellStart"/>
      <w:r w:rsidR="005706CA" w:rsidRPr="003F61AD">
        <w:rPr>
          <w:sz w:val="28"/>
          <w:szCs w:val="28"/>
          <w:rtl/>
          <w:lang w:bidi="ar-SA"/>
        </w:rPr>
        <w:t>سَبِّحِيهِ</w:t>
      </w:r>
      <w:proofErr w:type="spellEnd"/>
      <w:r w:rsidR="005706CA" w:rsidRPr="003F61AD">
        <w:rPr>
          <w:sz w:val="28"/>
          <w:szCs w:val="28"/>
          <w:rtl/>
          <w:lang w:bidi="ar-SA"/>
        </w:rPr>
        <w:t xml:space="preserve"> يَا أَيَّتُهَا الشَّمْسُ وَالْقَمَرُ. </w:t>
      </w:r>
      <w:proofErr w:type="spellStart"/>
      <w:r w:rsidR="005706CA" w:rsidRPr="003F61AD">
        <w:rPr>
          <w:sz w:val="28"/>
          <w:szCs w:val="28"/>
          <w:rtl/>
          <w:lang w:bidi="ar-SA"/>
        </w:rPr>
        <w:t>سَبِّحِيهِ</w:t>
      </w:r>
      <w:proofErr w:type="spellEnd"/>
      <w:r w:rsidR="005706CA" w:rsidRPr="003F61AD">
        <w:rPr>
          <w:sz w:val="28"/>
          <w:szCs w:val="28"/>
          <w:rtl/>
          <w:lang w:bidi="ar-SA"/>
        </w:rPr>
        <w:t xml:space="preserve"> يَا جَمِيعَ كَوَاكِبِ النُّورِ، </w:t>
      </w:r>
      <w:proofErr w:type="spellStart"/>
      <w:r w:rsidR="005706CA" w:rsidRPr="003F61AD">
        <w:rPr>
          <w:sz w:val="28"/>
          <w:szCs w:val="28"/>
          <w:rtl/>
          <w:lang w:bidi="ar-SA"/>
        </w:rPr>
        <w:t>سَبِّحِيهِ</w:t>
      </w:r>
      <w:proofErr w:type="spellEnd"/>
      <w:r w:rsidR="005706CA" w:rsidRPr="003F61AD">
        <w:rPr>
          <w:sz w:val="28"/>
          <w:szCs w:val="28"/>
          <w:rtl/>
          <w:lang w:bidi="ar-SA"/>
        </w:rPr>
        <w:t xml:space="preserve"> يَا سَمَاءَ السَّمَاوَاتِ، وَيَا أَيَّتُهَا الْمِيَاهُ الَّتِي فَوْقَ السَّمَاوَاتِ. سَبِّحِي الرَّبَّ مِنَ الأَرْضِ، يَا أَيَّتُهَا التَّنَانِينُ وَكُلَّ اللُّجَجِ النَّارُ وَالْبَرَدُ، الثَّلْجُ وَالضَّبَابُ، الرِّيحُ الْعَاصِفَةُ الصَّانِعَةُ كَلِمَتَهُ الْجِبَالُ وَكُلُّ الآكَامِ" (مز148: 3- 9). </w:t>
      </w:r>
    </w:p>
    <w:p w14:paraId="631DF514" w14:textId="77777777" w:rsidR="005706CA" w:rsidRPr="003F61AD" w:rsidRDefault="005706CA" w:rsidP="00AE0B99">
      <w:pPr>
        <w:jc w:val="lowKashida"/>
        <w:rPr>
          <w:sz w:val="28"/>
          <w:szCs w:val="28"/>
        </w:rPr>
      </w:pPr>
      <w:r w:rsidRPr="003F61AD">
        <w:rPr>
          <w:sz w:val="28"/>
          <w:szCs w:val="28"/>
          <w:rtl/>
          <w:lang w:bidi="ar-SA"/>
        </w:rPr>
        <w:t>3-</w:t>
      </w:r>
      <w:r w:rsidR="003D2BCF">
        <w:rPr>
          <w:rFonts w:hint="cs"/>
          <w:sz w:val="28"/>
          <w:szCs w:val="28"/>
          <w:rtl/>
          <w:lang w:bidi="ar-SA"/>
        </w:rPr>
        <w:t xml:space="preserve"> </w:t>
      </w:r>
      <w:r w:rsidRPr="003F61AD">
        <w:rPr>
          <w:sz w:val="28"/>
          <w:szCs w:val="28"/>
          <w:rtl/>
          <w:lang w:bidi="ar-SA"/>
        </w:rPr>
        <w:t>ونحن ننادي مدينة الله المقدسة أن تسبح الله. فنقول</w:t>
      </w:r>
      <w:r w:rsidR="003D2BCF">
        <w:rPr>
          <w:rFonts w:hint="cs"/>
          <w:sz w:val="28"/>
          <w:szCs w:val="28"/>
          <w:rtl/>
          <w:lang w:bidi="ar-SA"/>
        </w:rPr>
        <w:t>:</w:t>
      </w:r>
      <w:r w:rsidRPr="003F61AD">
        <w:rPr>
          <w:sz w:val="28"/>
          <w:szCs w:val="28"/>
          <w:rtl/>
          <w:lang w:bidi="ar-SA"/>
        </w:rPr>
        <w:t xml:space="preserve"> "سَبِّحِي يَا أُورُشَلِيمُ الرَّبَّ، سَبِّحِي إِلهَكِ يَا صِهْيَوْنُ. لأَنَّهُ قَدْ شَدَّدَ عَوَارِضَ أَبْوَابِكِ. بَارَكَ أَبْنَاءَكِ دَاخِلَكِ" (مز147: 12، 13). </w:t>
      </w:r>
    </w:p>
    <w:p w14:paraId="0F4FD8E9" w14:textId="77777777" w:rsidR="005706CA" w:rsidRPr="003F61AD" w:rsidRDefault="005706CA" w:rsidP="00AE0B99">
      <w:pPr>
        <w:jc w:val="lowKashida"/>
        <w:rPr>
          <w:sz w:val="28"/>
          <w:szCs w:val="28"/>
        </w:rPr>
      </w:pPr>
      <w:r w:rsidRPr="003F61AD">
        <w:rPr>
          <w:sz w:val="28"/>
          <w:szCs w:val="28"/>
          <w:rtl/>
          <w:lang w:bidi="ar-SA"/>
        </w:rPr>
        <w:t>ونحن في مزمور آخر "أعمال</w:t>
      </w:r>
      <w:r w:rsidR="003D2BCF">
        <w:rPr>
          <w:rFonts w:hint="cs"/>
          <w:sz w:val="28"/>
          <w:szCs w:val="28"/>
          <w:rtl/>
          <w:lang w:bidi="ar-SA"/>
        </w:rPr>
        <w:t>ٌ</w:t>
      </w:r>
      <w:r w:rsidRPr="003F61AD">
        <w:rPr>
          <w:sz w:val="28"/>
          <w:szCs w:val="28"/>
          <w:rtl/>
          <w:lang w:bidi="ar-SA"/>
        </w:rPr>
        <w:t xml:space="preserve"> مجيدة قد قيلت عنك</w:t>
      </w:r>
      <w:r w:rsidR="003D2BCF">
        <w:rPr>
          <w:rFonts w:hint="cs"/>
          <w:sz w:val="28"/>
          <w:szCs w:val="28"/>
          <w:rtl/>
          <w:lang w:bidi="ar-SA"/>
        </w:rPr>
        <w:t>ِ</w:t>
      </w:r>
      <w:r w:rsidRPr="003F61AD">
        <w:rPr>
          <w:sz w:val="28"/>
          <w:szCs w:val="28"/>
          <w:rtl/>
          <w:lang w:bidi="ar-SA"/>
        </w:rPr>
        <w:t xml:space="preserve"> يا مدينة الله" (مز87: 3). والبعض يفسر </w:t>
      </w:r>
      <w:r w:rsidRPr="003F61AD">
        <w:rPr>
          <w:sz w:val="28"/>
          <w:szCs w:val="28"/>
          <w:rtl/>
          <w:lang w:bidi="ar-SA"/>
        </w:rPr>
        <w:lastRenderedPageBreak/>
        <w:t>هذا الكلام أنه موجه للعذراء...</w:t>
      </w:r>
    </w:p>
    <w:p w14:paraId="0541118E" w14:textId="4A9F365A" w:rsidR="005706CA" w:rsidRPr="003F61AD" w:rsidRDefault="003D2BCF" w:rsidP="00AE0B99">
      <w:pPr>
        <w:jc w:val="lowKashida"/>
        <w:rPr>
          <w:sz w:val="28"/>
          <w:szCs w:val="28"/>
        </w:rPr>
      </w:pPr>
      <w:r>
        <w:rPr>
          <w:sz w:val="28"/>
          <w:szCs w:val="28"/>
          <w:rtl/>
          <w:lang w:bidi="ar-SA"/>
        </w:rPr>
        <w:t>4</w:t>
      </w:r>
      <w:r w:rsidR="005706CA" w:rsidRPr="003F61AD">
        <w:rPr>
          <w:sz w:val="28"/>
          <w:szCs w:val="28"/>
          <w:rtl/>
          <w:lang w:bidi="ar-SA"/>
        </w:rPr>
        <w:t>-</w:t>
      </w:r>
      <w:r>
        <w:rPr>
          <w:rFonts w:hint="cs"/>
          <w:sz w:val="28"/>
          <w:szCs w:val="28"/>
          <w:rtl/>
          <w:lang w:bidi="ar-SA"/>
        </w:rPr>
        <w:t xml:space="preserve"> </w:t>
      </w:r>
      <w:r w:rsidR="005706CA" w:rsidRPr="003F61AD">
        <w:rPr>
          <w:sz w:val="28"/>
          <w:szCs w:val="28"/>
          <w:rtl/>
          <w:lang w:bidi="ar-SA"/>
        </w:rPr>
        <w:t>ونحن في صلواتنا نخاطب الناس فنقول</w:t>
      </w:r>
      <w:r>
        <w:rPr>
          <w:rFonts w:hint="cs"/>
          <w:sz w:val="28"/>
          <w:szCs w:val="28"/>
          <w:rtl/>
          <w:lang w:bidi="ar-SA"/>
        </w:rPr>
        <w:t>:</w:t>
      </w:r>
      <w:r w:rsidR="005706CA" w:rsidRPr="003F61AD">
        <w:rPr>
          <w:sz w:val="28"/>
          <w:szCs w:val="28"/>
          <w:rtl/>
          <w:lang w:bidi="ar-SA"/>
        </w:rPr>
        <w:t xml:space="preserve"> "يَا جَمِيعَ الأُمَمِ صَفِّقُوا بِالأَيَادِي. اهْتِفُوا ِللهِ بِصَوْتِ الابْتِهَاجِ" (مز47: 1). "</w:t>
      </w:r>
      <w:r w:rsidR="00747977" w:rsidRPr="00747977">
        <w:rPr>
          <w:sz w:val="28"/>
          <w:szCs w:val="28"/>
          <w:rtl/>
          <w:lang w:bidi="ar-SA"/>
        </w:rPr>
        <w:t>هَلُمُّوا انْظُرُوا أَعْمَالَ اللهِ، كَيْفَ جَعَلَ</w:t>
      </w:r>
      <w:r w:rsidR="00747977">
        <w:rPr>
          <w:rFonts w:hint="cs"/>
          <w:sz w:val="28"/>
          <w:szCs w:val="28"/>
          <w:rtl/>
          <w:lang w:bidi="ar-SA"/>
        </w:rPr>
        <w:t>ها</w:t>
      </w:r>
      <w:r w:rsidR="00747977" w:rsidRPr="00747977">
        <w:rPr>
          <w:sz w:val="28"/>
          <w:szCs w:val="28"/>
          <w:rtl/>
          <w:lang w:bidi="ar-SA"/>
        </w:rPr>
        <w:t xml:space="preserve"> </w:t>
      </w:r>
      <w:r w:rsidR="00747977">
        <w:rPr>
          <w:rFonts w:hint="cs"/>
          <w:sz w:val="28"/>
          <w:szCs w:val="28"/>
          <w:rtl/>
          <w:lang w:bidi="ar-SA"/>
        </w:rPr>
        <w:t>آيات</w:t>
      </w:r>
      <w:r w:rsidR="00747977" w:rsidRPr="00747977">
        <w:rPr>
          <w:sz w:val="28"/>
          <w:szCs w:val="28"/>
          <w:rtl/>
          <w:lang w:bidi="ar-SA"/>
        </w:rPr>
        <w:t xml:space="preserve"> فِي الأَرْضِ</w:t>
      </w:r>
      <w:r w:rsidR="005706CA" w:rsidRPr="003F61AD">
        <w:rPr>
          <w:sz w:val="28"/>
          <w:szCs w:val="28"/>
          <w:rtl/>
          <w:lang w:bidi="ar-SA"/>
        </w:rPr>
        <w:t>" (مز4</w:t>
      </w:r>
      <w:r w:rsidR="00747977">
        <w:rPr>
          <w:rFonts w:hint="cs"/>
          <w:sz w:val="28"/>
          <w:szCs w:val="28"/>
          <w:rtl/>
          <w:lang w:bidi="ar-SA"/>
        </w:rPr>
        <w:t>6</w:t>
      </w:r>
      <w:r w:rsidR="005706CA" w:rsidRPr="003F61AD">
        <w:rPr>
          <w:sz w:val="28"/>
          <w:szCs w:val="28"/>
          <w:rtl/>
          <w:lang w:bidi="ar-SA"/>
        </w:rPr>
        <w:t>: 8). "لاَ تَتَّكِلُوا عَلَى الرُّؤَسَاءِ، وَلاَ عَلَى ابْنِ آدَمَ حَيْثُ لاَ خَلاَصَ عِنْدَهُ" (مز146: 3) "بَارِكُوا الرَّبَّ يَا جَمِيعَ أَعْمَالِهِ، فِي كُلِّ مَوَاضِعِ سُلْطَانِهِ" (مز103: 22). ونقول في مزمور آخر</w:t>
      </w:r>
      <w:r w:rsidR="00F254A6">
        <w:rPr>
          <w:rFonts w:hint="cs"/>
          <w:sz w:val="28"/>
          <w:szCs w:val="28"/>
          <w:rtl/>
          <w:lang w:bidi="ar-SA"/>
        </w:rPr>
        <w:t>:</w:t>
      </w:r>
      <w:r w:rsidR="005706CA" w:rsidRPr="003F61AD">
        <w:rPr>
          <w:sz w:val="28"/>
          <w:szCs w:val="28"/>
          <w:rtl/>
          <w:lang w:bidi="ar-SA"/>
        </w:rPr>
        <w:t xml:space="preserve"> "سبحوا الرب أيها الفتيان. سبحوا اسم الرب" (مز11</w:t>
      </w:r>
      <w:r w:rsidR="00900326">
        <w:rPr>
          <w:rFonts w:hint="cs"/>
          <w:sz w:val="28"/>
          <w:szCs w:val="28"/>
          <w:rtl/>
          <w:lang w:bidi="ar-SA"/>
        </w:rPr>
        <w:t>3</w:t>
      </w:r>
      <w:r w:rsidR="005706CA" w:rsidRPr="003F61AD">
        <w:rPr>
          <w:sz w:val="28"/>
          <w:szCs w:val="28"/>
          <w:rtl/>
          <w:lang w:bidi="ar-SA"/>
        </w:rPr>
        <w:t xml:space="preserve">: 1). ونقول </w:t>
      </w:r>
      <w:r w:rsidR="001442F4">
        <w:rPr>
          <w:sz w:val="28"/>
          <w:szCs w:val="28"/>
          <w:rtl/>
          <w:lang w:bidi="ar-SA"/>
        </w:rPr>
        <w:t>أيضًا</w:t>
      </w:r>
      <w:r w:rsidR="005706CA" w:rsidRPr="003F61AD">
        <w:rPr>
          <w:sz w:val="28"/>
          <w:szCs w:val="28"/>
          <w:rtl/>
          <w:lang w:bidi="ar-SA"/>
        </w:rPr>
        <w:t>: "</w:t>
      </w:r>
      <w:r w:rsidR="00900326" w:rsidRPr="00900326">
        <w:rPr>
          <w:sz w:val="28"/>
          <w:szCs w:val="28"/>
          <w:rtl/>
          <w:lang w:bidi="ar-SA"/>
        </w:rPr>
        <w:t>قَدِّمُوا لِلرَّبِّ يَا أَبْنَاءَ اللهِ</w:t>
      </w:r>
      <w:r w:rsidR="005706CA" w:rsidRPr="003F61AD">
        <w:rPr>
          <w:sz w:val="28"/>
          <w:szCs w:val="28"/>
          <w:rtl/>
          <w:lang w:bidi="ar-SA"/>
        </w:rPr>
        <w:t xml:space="preserve">، قدموا للرب أبناء الكباش. قدموا للرب مجدًا وكرامة. </w:t>
      </w:r>
      <w:r w:rsidR="00900326" w:rsidRPr="00900326">
        <w:rPr>
          <w:sz w:val="28"/>
          <w:szCs w:val="28"/>
          <w:rtl/>
          <w:lang w:bidi="ar-SA"/>
        </w:rPr>
        <w:t>قَدِّمُوا لِلرَّبِّ مَجْدَ اسْمِهِ</w:t>
      </w:r>
      <w:r w:rsidR="005706CA" w:rsidRPr="003F61AD">
        <w:rPr>
          <w:sz w:val="28"/>
          <w:szCs w:val="28"/>
          <w:rtl/>
          <w:lang w:bidi="ar-SA"/>
        </w:rPr>
        <w:t xml:space="preserve">. </w:t>
      </w:r>
      <w:r w:rsidR="004D1632" w:rsidRPr="004D1632">
        <w:rPr>
          <w:sz w:val="28"/>
          <w:szCs w:val="28"/>
          <w:rtl/>
          <w:lang w:bidi="ar-SA"/>
        </w:rPr>
        <w:t>اسْجُدُوا لِلرَّبِّ فِي</w:t>
      </w:r>
      <w:r w:rsidR="004D1632">
        <w:rPr>
          <w:rFonts w:hint="cs"/>
          <w:sz w:val="28"/>
          <w:szCs w:val="28"/>
          <w:rtl/>
          <w:lang w:bidi="ar-SA"/>
        </w:rPr>
        <w:t xml:space="preserve"> </w:t>
      </w:r>
      <w:r w:rsidR="005706CA" w:rsidRPr="003F61AD">
        <w:rPr>
          <w:sz w:val="28"/>
          <w:szCs w:val="28"/>
          <w:rtl/>
          <w:lang w:bidi="ar-SA"/>
        </w:rPr>
        <w:t>دار قدسه" (مز2</w:t>
      </w:r>
      <w:r w:rsidR="00900326">
        <w:rPr>
          <w:rFonts w:hint="cs"/>
          <w:sz w:val="28"/>
          <w:szCs w:val="28"/>
          <w:rtl/>
          <w:lang w:bidi="ar-SA"/>
        </w:rPr>
        <w:t>9</w:t>
      </w:r>
      <w:r w:rsidR="005706CA" w:rsidRPr="003F61AD">
        <w:rPr>
          <w:sz w:val="28"/>
          <w:szCs w:val="28"/>
          <w:rtl/>
          <w:lang w:bidi="ar-SA"/>
        </w:rPr>
        <w:t xml:space="preserve">: 1- 3). </w:t>
      </w:r>
    </w:p>
    <w:p w14:paraId="2C4B1CD3" w14:textId="77777777" w:rsidR="005706CA" w:rsidRPr="003F61AD" w:rsidRDefault="005706CA" w:rsidP="00AE0B99">
      <w:pPr>
        <w:jc w:val="lowKashida"/>
        <w:rPr>
          <w:sz w:val="28"/>
          <w:szCs w:val="28"/>
        </w:rPr>
      </w:pPr>
      <w:r w:rsidRPr="003F61AD">
        <w:rPr>
          <w:sz w:val="28"/>
          <w:szCs w:val="28"/>
          <w:rtl/>
          <w:lang w:bidi="ar-SA"/>
        </w:rPr>
        <w:t>5-</w:t>
      </w:r>
      <w:r w:rsidR="00F254A6">
        <w:rPr>
          <w:rFonts w:hint="cs"/>
          <w:sz w:val="28"/>
          <w:szCs w:val="28"/>
          <w:rtl/>
          <w:lang w:bidi="ar-SA"/>
        </w:rPr>
        <w:t xml:space="preserve"> </w:t>
      </w:r>
      <w:r w:rsidRPr="003F61AD">
        <w:rPr>
          <w:sz w:val="28"/>
          <w:szCs w:val="28"/>
          <w:rtl/>
          <w:lang w:bidi="ar-SA"/>
        </w:rPr>
        <w:t xml:space="preserve">والإنسان في صلواته </w:t>
      </w:r>
      <w:r w:rsidR="001442F4">
        <w:rPr>
          <w:sz w:val="28"/>
          <w:szCs w:val="28"/>
          <w:rtl/>
          <w:lang w:bidi="ar-SA"/>
        </w:rPr>
        <w:t>أيضًا</w:t>
      </w:r>
      <w:r w:rsidRPr="003F61AD">
        <w:rPr>
          <w:sz w:val="28"/>
          <w:szCs w:val="28"/>
          <w:rtl/>
          <w:lang w:bidi="ar-SA"/>
        </w:rPr>
        <w:t xml:space="preserve"> يخاطب نفسه فيقول</w:t>
      </w:r>
      <w:r w:rsidR="00F254A6">
        <w:rPr>
          <w:rFonts w:hint="cs"/>
          <w:sz w:val="28"/>
          <w:szCs w:val="28"/>
          <w:rtl/>
          <w:lang w:bidi="ar-SA"/>
        </w:rPr>
        <w:t>:</w:t>
      </w:r>
      <w:r w:rsidRPr="003F61AD">
        <w:rPr>
          <w:sz w:val="28"/>
          <w:szCs w:val="28"/>
          <w:rtl/>
          <w:lang w:bidi="ar-SA"/>
        </w:rPr>
        <w:t xml:space="preserve"> "بَارِكِي يَا نَفْسِي الرَّبَّ، وَكُلُّ مَا فِي بَاطِنِي لِيُبَارِكِ اسْمَهُ الْقُدُّوسَ، بَارِكِي يَا نَفْسِي الرَّبَّ، وَلاَ تَنْسَيْ كُلَّ حَسَنَاتِهِ. الَّذِي يَغْفِرُ جَمِيعَ ذُنُوبِكِ. الَّذِي يَشْفِي كُلَّ أَمْرَاضِكِ. الَّذِي يَفْدِي مِنَ الْحُفْرَةِ حَيَاتَكِ" (مز103: 1- 4). ونقول في مزمور آخر</w:t>
      </w:r>
      <w:r w:rsidR="00914899">
        <w:rPr>
          <w:rFonts w:hint="cs"/>
          <w:sz w:val="28"/>
          <w:szCs w:val="28"/>
          <w:rtl/>
          <w:lang w:bidi="ar-SA"/>
        </w:rPr>
        <w:t>:</w:t>
      </w:r>
      <w:r w:rsidRPr="003F61AD">
        <w:rPr>
          <w:sz w:val="28"/>
          <w:szCs w:val="28"/>
          <w:rtl/>
          <w:lang w:bidi="ar-SA"/>
        </w:rPr>
        <w:t xml:space="preserve"> "لماذا أنت حزينة يا نفسي؟ ولماذا تزعجينني. توكلي على الله" (مز42: 5). </w:t>
      </w:r>
    </w:p>
    <w:p w14:paraId="589D92E2" w14:textId="1CF24350" w:rsidR="005706CA" w:rsidRPr="003F61AD" w:rsidRDefault="00914899" w:rsidP="00AE0B99">
      <w:pPr>
        <w:jc w:val="lowKashida"/>
        <w:rPr>
          <w:sz w:val="28"/>
          <w:szCs w:val="28"/>
        </w:rPr>
      </w:pPr>
      <w:r>
        <w:rPr>
          <w:sz w:val="28"/>
          <w:szCs w:val="28"/>
          <w:rtl/>
          <w:lang w:bidi="ar-SA"/>
        </w:rPr>
        <w:t xml:space="preserve">وفي قطع صلاة </w:t>
      </w:r>
      <w:r w:rsidRPr="00E05612">
        <w:rPr>
          <w:sz w:val="28"/>
          <w:szCs w:val="28"/>
          <w:rtl/>
          <w:lang w:bidi="ar-SA"/>
        </w:rPr>
        <w:t>ال</w:t>
      </w:r>
      <w:r w:rsidRPr="00E05612">
        <w:rPr>
          <w:rFonts w:hint="cs"/>
          <w:sz w:val="28"/>
          <w:szCs w:val="28"/>
          <w:rtl/>
          <w:lang w:bidi="ar-SA"/>
        </w:rPr>
        <w:t>نوم</w:t>
      </w:r>
      <w:r w:rsidR="005706CA" w:rsidRPr="003F61AD">
        <w:rPr>
          <w:sz w:val="28"/>
          <w:szCs w:val="28"/>
          <w:rtl/>
          <w:lang w:bidi="ar-SA"/>
        </w:rPr>
        <w:t>، يخاطب المصلي نفسه ويقول</w:t>
      </w:r>
      <w:r>
        <w:rPr>
          <w:rFonts w:hint="cs"/>
          <w:sz w:val="28"/>
          <w:szCs w:val="28"/>
          <w:rtl/>
          <w:lang w:bidi="ar-SA"/>
        </w:rPr>
        <w:t>:</w:t>
      </w:r>
      <w:r w:rsidR="005706CA" w:rsidRPr="003F61AD">
        <w:rPr>
          <w:sz w:val="28"/>
          <w:szCs w:val="28"/>
          <w:rtl/>
          <w:lang w:bidi="ar-SA"/>
        </w:rPr>
        <w:t xml:space="preserve"> "توبي يا نفسي ما دمت</w:t>
      </w:r>
      <w:r w:rsidR="00C52103">
        <w:rPr>
          <w:rFonts w:hint="cs"/>
          <w:sz w:val="28"/>
          <w:szCs w:val="28"/>
          <w:rtl/>
          <w:lang w:bidi="ar-SA"/>
        </w:rPr>
        <w:t>ِ</w:t>
      </w:r>
      <w:r w:rsidR="005706CA" w:rsidRPr="003F61AD">
        <w:rPr>
          <w:sz w:val="28"/>
          <w:szCs w:val="28"/>
          <w:rtl/>
          <w:lang w:bidi="ar-SA"/>
        </w:rPr>
        <w:t xml:space="preserve"> في الأرض ساكنة". </w:t>
      </w:r>
    </w:p>
    <w:p w14:paraId="3018C5D7" w14:textId="77777777" w:rsidR="005706CA" w:rsidRPr="003F61AD" w:rsidRDefault="005C549A" w:rsidP="00AE0B99">
      <w:pPr>
        <w:jc w:val="lowKashida"/>
        <w:rPr>
          <w:sz w:val="28"/>
          <w:szCs w:val="28"/>
        </w:rPr>
      </w:pPr>
      <w:r>
        <w:rPr>
          <w:sz w:val="28"/>
          <w:szCs w:val="28"/>
          <w:rtl/>
          <w:lang w:bidi="ar-SA"/>
        </w:rPr>
        <w:t>6</w:t>
      </w:r>
      <w:r w:rsidR="005706CA" w:rsidRPr="003F61AD">
        <w:rPr>
          <w:sz w:val="28"/>
          <w:szCs w:val="28"/>
          <w:rtl/>
          <w:lang w:bidi="ar-SA"/>
        </w:rPr>
        <w:t>-</w:t>
      </w:r>
      <w:r>
        <w:rPr>
          <w:rFonts w:hint="cs"/>
          <w:sz w:val="28"/>
          <w:szCs w:val="28"/>
          <w:rtl/>
          <w:lang w:bidi="ar-SA"/>
        </w:rPr>
        <w:t xml:space="preserve"> </w:t>
      </w:r>
      <w:r w:rsidR="005706CA" w:rsidRPr="003F61AD">
        <w:rPr>
          <w:sz w:val="28"/>
          <w:szCs w:val="28"/>
          <w:rtl/>
          <w:lang w:bidi="ar-SA"/>
        </w:rPr>
        <w:t>بل نحن في صلواتنا نلتفت إلى الشياطين وكل قواتهم ونخاطبهم. فيقول المصلي</w:t>
      </w:r>
      <w:r>
        <w:rPr>
          <w:rFonts w:hint="cs"/>
          <w:sz w:val="28"/>
          <w:szCs w:val="28"/>
          <w:rtl/>
          <w:lang w:bidi="ar-SA"/>
        </w:rPr>
        <w:t>:</w:t>
      </w:r>
      <w:r w:rsidR="005706CA" w:rsidRPr="003F61AD">
        <w:rPr>
          <w:sz w:val="28"/>
          <w:szCs w:val="28"/>
          <w:rtl/>
          <w:lang w:bidi="ar-SA"/>
        </w:rPr>
        <w:t xml:space="preserve"> "اُبْعُدُوا عَنِّي يَا جَمِيعَ فَاعِلِي الإِثْمِ، لأَنَّ الرَّبَّ قَدْ سَمِعَ صَوْتَ بُكَائِي... فليخز وليضطرب جدًا جميع أعدائي. وليرتدوا إلى ورائهم بالخزي سريعًا – </w:t>
      </w:r>
      <w:proofErr w:type="spellStart"/>
      <w:r w:rsidR="005706CA" w:rsidRPr="003F61AD">
        <w:rPr>
          <w:sz w:val="28"/>
          <w:szCs w:val="28"/>
          <w:rtl/>
          <w:lang w:bidi="ar-SA"/>
        </w:rPr>
        <w:t>هلليلويا</w:t>
      </w:r>
      <w:proofErr w:type="spellEnd"/>
      <w:r w:rsidR="005706CA" w:rsidRPr="003F61AD">
        <w:rPr>
          <w:sz w:val="28"/>
          <w:szCs w:val="28"/>
          <w:rtl/>
          <w:lang w:bidi="ar-SA"/>
        </w:rPr>
        <w:t xml:space="preserve">" (مز6). </w:t>
      </w:r>
    </w:p>
    <w:p w14:paraId="416A857F" w14:textId="77777777" w:rsidR="005706CA" w:rsidRPr="003F61AD" w:rsidRDefault="005706CA" w:rsidP="00AE0B99">
      <w:pPr>
        <w:jc w:val="lowKashida"/>
        <w:rPr>
          <w:sz w:val="28"/>
          <w:szCs w:val="28"/>
          <w:rtl/>
          <w:lang w:bidi="ar-SA"/>
        </w:rPr>
      </w:pPr>
      <w:r w:rsidRPr="003F61AD">
        <w:rPr>
          <w:sz w:val="28"/>
          <w:szCs w:val="28"/>
          <w:rtl/>
          <w:lang w:bidi="ar-SA"/>
        </w:rPr>
        <w:t>فهل نحن نصلي لكل هؤلاء؟ هل نحن نصلي للملائكة وللطبيعة وللناس ولأنفسنا وللشياطين. حاشا... إنما نحن نخاطبهم أثناء صلاتنا. وهذا أمر مقبول، وتعليم كتابي. ومن روح المزامير التي قال عنها بولس الرسول</w:t>
      </w:r>
      <w:r w:rsidR="005C549A">
        <w:rPr>
          <w:rFonts w:hint="cs"/>
          <w:sz w:val="28"/>
          <w:szCs w:val="28"/>
          <w:rtl/>
          <w:lang w:bidi="ar-SA"/>
        </w:rPr>
        <w:t>:</w:t>
      </w:r>
      <w:r w:rsidRPr="003F61AD">
        <w:rPr>
          <w:sz w:val="28"/>
          <w:szCs w:val="28"/>
          <w:rtl/>
          <w:lang w:bidi="ar-SA"/>
        </w:rPr>
        <w:t xml:space="preserve"> "مَتَى اجْتَمَعْتُمْ فَكُلُّ وَاحِدٍ مِنْكُمْ</w:t>
      </w:r>
      <w:r w:rsidR="005C549A">
        <w:rPr>
          <w:sz w:val="28"/>
          <w:szCs w:val="28"/>
          <w:rtl/>
          <w:lang w:bidi="ar-SA"/>
        </w:rPr>
        <w:t xml:space="preserve"> لَهُ مَزْمُورٌ" (1كو14: 26)، "</w:t>
      </w:r>
      <w:r w:rsidRPr="003F61AD">
        <w:rPr>
          <w:sz w:val="28"/>
          <w:szCs w:val="28"/>
          <w:rtl/>
          <w:lang w:bidi="ar-SA"/>
        </w:rPr>
        <w:t xml:space="preserve">مُكَلِّمِينَ بَعْضُكُمْ بَعْضًا بِمَزَامِيرَ وَتَسَابِيحَ وَأَغَانِيَّ رُوحِيَّةٍ، </w:t>
      </w:r>
      <w:proofErr w:type="spellStart"/>
      <w:r w:rsidRPr="003F61AD">
        <w:rPr>
          <w:sz w:val="28"/>
          <w:szCs w:val="28"/>
          <w:rtl/>
          <w:lang w:bidi="ar-SA"/>
        </w:rPr>
        <w:t>مُتَرَنِّمِينَ</w:t>
      </w:r>
      <w:proofErr w:type="spellEnd"/>
      <w:r w:rsidRPr="003F61AD">
        <w:rPr>
          <w:sz w:val="28"/>
          <w:szCs w:val="28"/>
          <w:rtl/>
          <w:lang w:bidi="ar-SA"/>
        </w:rPr>
        <w:t xml:space="preserve"> وَمُرَتِّلِينَ فِي قُل</w:t>
      </w:r>
      <w:r w:rsidR="005C549A">
        <w:rPr>
          <w:sz w:val="28"/>
          <w:szCs w:val="28"/>
          <w:rtl/>
          <w:lang w:bidi="ar-SA"/>
        </w:rPr>
        <w:t>ُوبِكُمْ لِلرَّبِّ" (أف5: 19) "</w:t>
      </w:r>
      <w:r w:rsidRPr="003F61AD">
        <w:rPr>
          <w:sz w:val="28"/>
          <w:szCs w:val="28"/>
          <w:rtl/>
          <w:lang w:bidi="ar-SA"/>
        </w:rPr>
        <w:t xml:space="preserve">مُعَلِّمُونَ وَمُنْذِرُونَ بَعْضُكُمْ بَعْضًا، بِمَزَامِيرَ وَتَسَابِيحَ وَأَغَانِيَّ رُوحِيَّةٍ" </w:t>
      </w:r>
      <w:proofErr w:type="gramStart"/>
      <w:r w:rsidRPr="003F61AD">
        <w:rPr>
          <w:sz w:val="28"/>
          <w:szCs w:val="28"/>
          <w:rtl/>
          <w:lang w:bidi="ar-SA"/>
        </w:rPr>
        <w:t>( كو</w:t>
      </w:r>
      <w:proofErr w:type="gramEnd"/>
      <w:r w:rsidRPr="003F61AD">
        <w:rPr>
          <w:sz w:val="28"/>
          <w:szCs w:val="28"/>
          <w:rtl/>
          <w:lang w:bidi="ar-SA"/>
        </w:rPr>
        <w:t>3: 16).</w:t>
      </w:r>
    </w:p>
    <w:p w14:paraId="2E90426A" w14:textId="77777777" w:rsidR="005706CA" w:rsidRPr="003F61AD" w:rsidRDefault="005706CA" w:rsidP="00AE0B99">
      <w:pPr>
        <w:jc w:val="lowKashida"/>
        <w:rPr>
          <w:sz w:val="28"/>
          <w:szCs w:val="28"/>
          <w:rtl/>
          <w:lang w:bidi="ar-SA"/>
        </w:rPr>
      </w:pPr>
      <w:r w:rsidRPr="003F61AD">
        <w:rPr>
          <w:sz w:val="28"/>
          <w:szCs w:val="28"/>
          <w:rtl/>
          <w:lang w:bidi="ar-SA"/>
        </w:rPr>
        <w:lastRenderedPageBreak/>
        <w:t>ما دمنا نخاطب كل هؤلاء في صلواتنا – حسب تعليم الوحي الإلهي، فليس خطأ إذًا أن نخاطب أمنا العذراء أثناء الصلاة، ولا تعتبر هذه المخاطبة صلاة...</w:t>
      </w:r>
    </w:p>
    <w:p w14:paraId="6F5097D9" w14:textId="77777777" w:rsidR="005706CA" w:rsidRPr="003F61AD" w:rsidRDefault="006C2BC5" w:rsidP="006C2BC5">
      <w:pPr>
        <w:jc w:val="center"/>
        <w:rPr>
          <w:sz w:val="28"/>
          <w:szCs w:val="28"/>
          <w:rtl/>
          <w:lang w:bidi="ar-SA"/>
        </w:rPr>
      </w:pPr>
      <w:r>
        <w:rPr>
          <w:sz w:val="28"/>
          <w:szCs w:val="28"/>
          <w:lang w:bidi="ar-SA"/>
        </w:rPr>
        <w:sym w:font="Wingdings" w:char="F0AF"/>
      </w:r>
      <w:r>
        <w:rPr>
          <w:sz w:val="28"/>
          <w:szCs w:val="28"/>
          <w:lang w:bidi="ar-SA"/>
        </w:rPr>
        <w:sym w:font="Wingdings" w:char="F054"/>
      </w:r>
      <w:r>
        <w:rPr>
          <w:sz w:val="28"/>
          <w:szCs w:val="28"/>
          <w:lang w:bidi="ar-SA"/>
        </w:rPr>
        <w:sym w:font="Wingdings" w:char="F0AF"/>
      </w:r>
    </w:p>
    <w:p w14:paraId="01DE5AA5" w14:textId="77777777" w:rsidR="005706CA" w:rsidRPr="003F61AD" w:rsidRDefault="005706CA" w:rsidP="006C2BC5">
      <w:pPr>
        <w:pStyle w:val="Heading3"/>
        <w:rPr>
          <w:rtl/>
        </w:rPr>
      </w:pPr>
      <w:bookmarkStart w:id="223" w:name="_Toc527182640"/>
      <w:bookmarkStart w:id="224" w:name="_Toc169981641"/>
      <w:r w:rsidRPr="003F61AD">
        <w:rPr>
          <w:rtl/>
        </w:rPr>
        <w:t>دوام بتولية العذراء</w:t>
      </w:r>
      <w:bookmarkEnd w:id="223"/>
      <w:bookmarkEnd w:id="224"/>
      <w:r w:rsidRPr="003F61AD">
        <w:rPr>
          <w:rtl/>
        </w:rPr>
        <w:t xml:space="preserve"> </w:t>
      </w:r>
    </w:p>
    <w:p w14:paraId="4A481454" w14:textId="2879B303" w:rsidR="005706CA" w:rsidRPr="003F61AD" w:rsidRDefault="005706CA" w:rsidP="00AE0B99">
      <w:pPr>
        <w:jc w:val="lowKashida"/>
        <w:rPr>
          <w:sz w:val="28"/>
          <w:szCs w:val="28"/>
          <w:rtl/>
          <w:lang w:bidi="ar-SA"/>
        </w:rPr>
      </w:pPr>
      <w:r w:rsidRPr="003F61AD">
        <w:rPr>
          <w:sz w:val="28"/>
          <w:szCs w:val="28"/>
          <w:rtl/>
          <w:lang w:bidi="ar-SA"/>
        </w:rPr>
        <w:t>موضوع دوام بتولية العذراء موضوع قديم جدًا. تحدث عنه آباء الكنيسة منذ القرنين الثاني والثالث للميلاد، وكذلك تحدث عنه آباء القرنين الرابع والخامس. وقد سبق في 1962</w:t>
      </w:r>
      <w:r w:rsidR="005C5B07">
        <w:rPr>
          <w:rFonts w:hint="cs"/>
          <w:sz w:val="28"/>
          <w:szCs w:val="28"/>
          <w:rtl/>
          <w:lang w:bidi="ar-SA"/>
        </w:rPr>
        <w:t>م</w:t>
      </w:r>
      <w:r w:rsidRPr="003F61AD">
        <w:rPr>
          <w:sz w:val="28"/>
          <w:szCs w:val="28"/>
          <w:rtl/>
          <w:lang w:bidi="ar-SA"/>
        </w:rPr>
        <w:t xml:space="preserve"> أن ترجمنا مقالًا للقديس </w:t>
      </w:r>
      <w:proofErr w:type="spellStart"/>
      <w:r w:rsidRPr="003F61AD">
        <w:rPr>
          <w:sz w:val="28"/>
          <w:szCs w:val="28"/>
          <w:rtl/>
          <w:lang w:bidi="ar-SA"/>
        </w:rPr>
        <w:t>إيرونيموس</w:t>
      </w:r>
      <w:proofErr w:type="spellEnd"/>
      <w:r w:rsidRPr="003F61AD">
        <w:rPr>
          <w:sz w:val="28"/>
          <w:szCs w:val="28"/>
          <w:rtl/>
          <w:lang w:bidi="ar-SA"/>
        </w:rPr>
        <w:t xml:space="preserve"> (</w:t>
      </w:r>
      <w:proofErr w:type="spellStart"/>
      <w:r w:rsidR="00E24A0C">
        <w:rPr>
          <w:sz w:val="28"/>
          <w:szCs w:val="28"/>
          <w:rtl/>
          <w:lang w:bidi="ar-SA"/>
        </w:rPr>
        <w:t>ﭽيروم</w:t>
      </w:r>
      <w:proofErr w:type="spellEnd"/>
      <w:r w:rsidRPr="003F61AD">
        <w:rPr>
          <w:sz w:val="28"/>
          <w:szCs w:val="28"/>
          <w:rtl/>
          <w:lang w:bidi="ar-SA"/>
        </w:rPr>
        <w:t xml:space="preserve">) دافع فيه عن دوام بتولية العذراء ضد رجل يسمى </w:t>
      </w:r>
      <w:proofErr w:type="spellStart"/>
      <w:r w:rsidRPr="003F61AD">
        <w:rPr>
          <w:sz w:val="28"/>
          <w:szCs w:val="28"/>
          <w:rtl/>
          <w:lang w:bidi="ar-SA"/>
        </w:rPr>
        <w:t>هلفيديوس</w:t>
      </w:r>
      <w:proofErr w:type="spellEnd"/>
      <w:r w:rsidRPr="003F61AD">
        <w:rPr>
          <w:sz w:val="28"/>
          <w:szCs w:val="28"/>
          <w:rtl/>
          <w:lang w:bidi="ar-SA"/>
        </w:rPr>
        <w:t xml:space="preserve"> سنة 383م. وكل الآراء التي يعتمد عليها البروتستانت حاليًا لا تخرج عن آراء </w:t>
      </w:r>
      <w:proofErr w:type="spellStart"/>
      <w:r w:rsidRPr="003F61AD">
        <w:rPr>
          <w:sz w:val="28"/>
          <w:szCs w:val="28"/>
          <w:rtl/>
          <w:lang w:bidi="ar-SA"/>
        </w:rPr>
        <w:t>هلفيديوس</w:t>
      </w:r>
      <w:proofErr w:type="spellEnd"/>
      <w:r w:rsidRPr="003F61AD">
        <w:rPr>
          <w:sz w:val="28"/>
          <w:szCs w:val="28"/>
          <w:rtl/>
          <w:lang w:bidi="ar-SA"/>
        </w:rPr>
        <w:t xml:space="preserve"> هذا. </w:t>
      </w:r>
    </w:p>
    <w:p w14:paraId="4A40B0AF" w14:textId="77777777" w:rsidR="005706CA" w:rsidRPr="003F61AD" w:rsidRDefault="005706CA" w:rsidP="004C55D2">
      <w:pPr>
        <w:pStyle w:val="Heading4"/>
        <w:rPr>
          <w:rtl/>
        </w:rPr>
      </w:pPr>
      <w:r w:rsidRPr="003F61AD">
        <w:rPr>
          <w:rtl/>
        </w:rPr>
        <w:t>ملخص آ</w:t>
      </w:r>
      <w:r w:rsidR="004C55D2">
        <w:rPr>
          <w:rtl/>
        </w:rPr>
        <w:t>راء مهاجمي دوام بتولية العذراء</w:t>
      </w:r>
    </w:p>
    <w:p w14:paraId="2EC71612" w14:textId="77777777" w:rsidR="005706CA" w:rsidRPr="003F61AD" w:rsidRDefault="005706CA" w:rsidP="00AE0B99">
      <w:pPr>
        <w:jc w:val="lowKashida"/>
        <w:rPr>
          <w:sz w:val="28"/>
          <w:szCs w:val="28"/>
          <w:rtl/>
          <w:lang w:bidi="ar-SA"/>
        </w:rPr>
      </w:pPr>
      <w:r w:rsidRPr="003F61AD">
        <w:rPr>
          <w:sz w:val="28"/>
          <w:szCs w:val="28"/>
          <w:rtl/>
          <w:lang w:bidi="ar-SA"/>
        </w:rPr>
        <w:t>1-</w:t>
      </w:r>
      <w:r w:rsidR="004C55D2">
        <w:rPr>
          <w:rFonts w:hint="cs"/>
          <w:sz w:val="28"/>
          <w:szCs w:val="28"/>
          <w:rtl/>
          <w:lang w:bidi="ar-SA"/>
        </w:rPr>
        <w:t xml:space="preserve"> </w:t>
      </w:r>
      <w:r w:rsidRPr="003F61AD">
        <w:rPr>
          <w:sz w:val="28"/>
          <w:szCs w:val="28"/>
          <w:rtl/>
          <w:lang w:bidi="ar-SA"/>
        </w:rPr>
        <w:t xml:space="preserve">عبارة "ابْنَهَا الْبِكْرَ" (لو2: 7) (مت1: 25) معتمدين أن البكر معناه الأول وسط إخوته. </w:t>
      </w:r>
    </w:p>
    <w:p w14:paraId="26A68AFB" w14:textId="77777777" w:rsidR="005706CA" w:rsidRPr="003F61AD" w:rsidRDefault="005706CA" w:rsidP="00AE0B99">
      <w:pPr>
        <w:jc w:val="lowKashida"/>
        <w:rPr>
          <w:sz w:val="28"/>
          <w:szCs w:val="28"/>
        </w:rPr>
      </w:pPr>
      <w:r w:rsidRPr="003F61AD">
        <w:rPr>
          <w:sz w:val="28"/>
          <w:szCs w:val="28"/>
          <w:rtl/>
          <w:lang w:bidi="ar-SA"/>
        </w:rPr>
        <w:t>2-</w:t>
      </w:r>
      <w:r w:rsidR="004C55D2">
        <w:rPr>
          <w:rFonts w:hint="cs"/>
          <w:sz w:val="28"/>
          <w:szCs w:val="28"/>
          <w:rtl/>
          <w:lang w:bidi="ar-SA"/>
        </w:rPr>
        <w:t xml:space="preserve"> </w:t>
      </w:r>
      <w:r w:rsidRPr="003F61AD">
        <w:rPr>
          <w:sz w:val="28"/>
          <w:szCs w:val="28"/>
          <w:rtl/>
          <w:lang w:bidi="ar-SA"/>
        </w:rPr>
        <w:t xml:space="preserve">عبارة (امْرَأَتَكَ) التي قيلت ليوسف عن العذراء (مت1: 20). وكلمة امرأة عمومًا متى أطلقت على العذراء؟ (مت1: 24). </w:t>
      </w:r>
    </w:p>
    <w:p w14:paraId="5E2E7BE0" w14:textId="77777777" w:rsidR="005706CA" w:rsidRPr="003F61AD" w:rsidRDefault="005706CA" w:rsidP="00AE0B99">
      <w:pPr>
        <w:jc w:val="lowKashida"/>
        <w:rPr>
          <w:sz w:val="28"/>
          <w:szCs w:val="28"/>
        </w:rPr>
      </w:pPr>
      <w:r w:rsidRPr="003F61AD">
        <w:rPr>
          <w:sz w:val="28"/>
          <w:szCs w:val="28"/>
          <w:rtl/>
          <w:lang w:bidi="ar-SA"/>
        </w:rPr>
        <w:t>3-</w:t>
      </w:r>
      <w:r w:rsidR="004C55D2">
        <w:rPr>
          <w:rFonts w:hint="cs"/>
          <w:sz w:val="28"/>
          <w:szCs w:val="28"/>
          <w:rtl/>
          <w:lang w:bidi="ar-SA"/>
        </w:rPr>
        <w:t xml:space="preserve"> </w:t>
      </w:r>
      <w:r w:rsidRPr="003F61AD">
        <w:rPr>
          <w:sz w:val="28"/>
          <w:szCs w:val="28"/>
          <w:rtl/>
          <w:lang w:bidi="ar-SA"/>
        </w:rPr>
        <w:t xml:space="preserve">عبارة "وَلَمْ يَعْرِفْهَا حَتَّى وَلَدَتِ" وكذلك "قَبْلَ أَنْ يَجْتَمِعَا، وُجِدَتْ حُبْلَى مِنَ الرُّوحِ الْقُدُسِ" (مت1: 18). </w:t>
      </w:r>
    </w:p>
    <w:p w14:paraId="38531F29" w14:textId="1A714C56" w:rsidR="005706CA" w:rsidRPr="003F61AD" w:rsidRDefault="005706CA" w:rsidP="00AE0B99">
      <w:pPr>
        <w:jc w:val="lowKashida"/>
        <w:rPr>
          <w:sz w:val="28"/>
          <w:szCs w:val="28"/>
        </w:rPr>
      </w:pPr>
      <w:r w:rsidRPr="003F61AD">
        <w:rPr>
          <w:sz w:val="28"/>
          <w:szCs w:val="28"/>
          <w:rtl/>
          <w:lang w:bidi="ar-SA"/>
        </w:rPr>
        <w:t>4-</w:t>
      </w:r>
      <w:r w:rsidR="004C55D2">
        <w:rPr>
          <w:rFonts w:hint="cs"/>
          <w:sz w:val="28"/>
          <w:szCs w:val="28"/>
          <w:rtl/>
          <w:lang w:bidi="ar-SA"/>
        </w:rPr>
        <w:t xml:space="preserve"> </w:t>
      </w:r>
      <w:r w:rsidRPr="003F61AD">
        <w:rPr>
          <w:sz w:val="28"/>
          <w:szCs w:val="28"/>
          <w:rtl/>
          <w:lang w:bidi="ar-SA"/>
        </w:rPr>
        <w:t>الآيات التي وردت فيها عبارة "إخوته" عن السيد المسيح مثل (مت12: 46) (يو2: 12) و(مت13: 54- 56) (مر6: 1- 3) (أع1: 14) (غل</w:t>
      </w:r>
      <w:r w:rsidR="00146E3E">
        <w:rPr>
          <w:rFonts w:hint="cs"/>
          <w:sz w:val="28"/>
          <w:szCs w:val="28"/>
          <w:rtl/>
          <w:lang w:bidi="ar-SA"/>
        </w:rPr>
        <w:t>ا</w:t>
      </w:r>
      <w:r w:rsidRPr="003F61AD">
        <w:rPr>
          <w:sz w:val="28"/>
          <w:szCs w:val="28"/>
          <w:rtl/>
          <w:lang w:bidi="ar-SA"/>
        </w:rPr>
        <w:t xml:space="preserve">1: 18، 19). </w:t>
      </w:r>
    </w:p>
    <w:p w14:paraId="67DF391D" w14:textId="77777777" w:rsidR="005706CA" w:rsidRPr="003F61AD" w:rsidRDefault="005706CA" w:rsidP="00AE0B99">
      <w:pPr>
        <w:jc w:val="lowKashida"/>
        <w:rPr>
          <w:sz w:val="28"/>
          <w:szCs w:val="28"/>
          <w:rtl/>
          <w:lang w:bidi="ar-SA"/>
        </w:rPr>
      </w:pPr>
      <w:r w:rsidRPr="003F61AD">
        <w:rPr>
          <w:sz w:val="28"/>
          <w:szCs w:val="28"/>
          <w:rtl/>
          <w:lang w:bidi="ar-SA"/>
        </w:rPr>
        <w:t xml:space="preserve">وبمعونه الله سنرد في الصفحات المقبلة على كل هذه الاعتراضات. </w:t>
      </w:r>
    </w:p>
    <w:p w14:paraId="799F09D7" w14:textId="77777777" w:rsidR="005706CA" w:rsidRPr="003F61AD" w:rsidRDefault="005706CA" w:rsidP="00C558CE">
      <w:pPr>
        <w:pStyle w:val="Heading3"/>
        <w:rPr>
          <w:rtl/>
        </w:rPr>
      </w:pPr>
      <w:bookmarkStart w:id="225" w:name="_Toc527182641"/>
      <w:bookmarkStart w:id="226" w:name="_Toc169981642"/>
      <w:r w:rsidRPr="003F61AD">
        <w:rPr>
          <w:rtl/>
        </w:rPr>
        <w:t>ابنها البكر</w:t>
      </w:r>
      <w:bookmarkEnd w:id="225"/>
      <w:bookmarkEnd w:id="226"/>
      <w:r w:rsidRPr="003F61AD">
        <w:rPr>
          <w:rtl/>
        </w:rPr>
        <w:t xml:space="preserve"> </w:t>
      </w:r>
    </w:p>
    <w:p w14:paraId="6549640E" w14:textId="77777777" w:rsidR="005706CA" w:rsidRPr="003F61AD" w:rsidRDefault="005706CA" w:rsidP="00AE0B99">
      <w:pPr>
        <w:jc w:val="lowKashida"/>
        <w:rPr>
          <w:sz w:val="28"/>
          <w:szCs w:val="28"/>
          <w:rtl/>
          <w:lang w:bidi="ar-SA"/>
        </w:rPr>
      </w:pPr>
      <w:r w:rsidRPr="003F61AD">
        <w:rPr>
          <w:sz w:val="28"/>
          <w:szCs w:val="28"/>
          <w:rtl/>
          <w:lang w:bidi="ar-SA"/>
        </w:rPr>
        <w:t xml:space="preserve">الابن البكر، هو الابن المولود أولًا، حسب ترجمة هذه الكلمة بالإنجليزية </w:t>
      </w:r>
      <w:r w:rsidRPr="003F61AD">
        <w:rPr>
          <w:sz w:val="28"/>
          <w:szCs w:val="28"/>
        </w:rPr>
        <w:t>First born</w:t>
      </w:r>
      <w:r w:rsidRPr="003F61AD">
        <w:rPr>
          <w:sz w:val="28"/>
          <w:szCs w:val="28"/>
          <w:rtl/>
          <w:lang w:bidi="ar-SA"/>
        </w:rPr>
        <w:t xml:space="preserve"> والكتاب المقدس أوضح في تعريف معنى البكر، إذ يقول الوحي الإله</w:t>
      </w:r>
      <w:r w:rsidR="00931A13">
        <w:rPr>
          <w:sz w:val="28"/>
          <w:szCs w:val="28"/>
          <w:rtl/>
          <w:lang w:bidi="ar-SA"/>
        </w:rPr>
        <w:t>ي، قبل تأسيس الكهنوت الهاروني "</w:t>
      </w:r>
      <w:r w:rsidRPr="003F61AD">
        <w:rPr>
          <w:sz w:val="28"/>
          <w:szCs w:val="28"/>
          <w:rtl/>
          <w:lang w:bidi="ar-SA"/>
        </w:rPr>
        <w:t xml:space="preserve">قَدِّسْ لِي كُلَّ بِكْرٍ، كُلَّ فَاتِحِ رَحِمٍ مِنَ النَّاسِ وَمِنَ الْبَهَائِمِ. إِنَّهُ لِي" (خر13: 2). </w:t>
      </w:r>
    </w:p>
    <w:p w14:paraId="4B905D1A" w14:textId="3EC230AB" w:rsidR="005706CA" w:rsidRPr="003F61AD" w:rsidRDefault="005706CA" w:rsidP="00AE0B99">
      <w:pPr>
        <w:jc w:val="lowKashida"/>
        <w:rPr>
          <w:sz w:val="28"/>
          <w:szCs w:val="28"/>
          <w:rtl/>
          <w:lang w:bidi="ar-SA"/>
        </w:rPr>
      </w:pPr>
      <w:r w:rsidRPr="003F61AD">
        <w:rPr>
          <w:sz w:val="28"/>
          <w:szCs w:val="28"/>
          <w:rtl/>
          <w:lang w:bidi="ar-SA"/>
        </w:rPr>
        <w:lastRenderedPageBreak/>
        <w:t>فكان كل فاتح رحم، يصير مقدسًا للرب، مخصصًا للرب، سواء ولد بعده ابن آخر أو لم يولد. ولا ينتظر أبواه إن كان إنسانًا أو مال</w:t>
      </w:r>
      <w:r w:rsidR="00E42E78">
        <w:rPr>
          <w:rFonts w:hint="cs"/>
          <w:sz w:val="28"/>
          <w:szCs w:val="28"/>
          <w:rtl/>
          <w:lang w:bidi="ar-SA"/>
        </w:rPr>
        <w:t>ِ</w:t>
      </w:r>
      <w:r w:rsidRPr="003F61AD">
        <w:rPr>
          <w:sz w:val="28"/>
          <w:szCs w:val="28"/>
          <w:rtl/>
          <w:lang w:bidi="ar-SA"/>
        </w:rPr>
        <w:t>كوه إن</w:t>
      </w:r>
      <w:r w:rsidR="00E42E78">
        <w:rPr>
          <w:sz w:val="28"/>
          <w:szCs w:val="28"/>
          <w:rtl/>
          <w:lang w:bidi="ar-SA"/>
        </w:rPr>
        <w:t xml:space="preserve"> كان من البهائم حتى يولد له </w:t>
      </w:r>
      <w:r w:rsidR="00D65F8A">
        <w:rPr>
          <w:rFonts w:hint="cs"/>
          <w:sz w:val="28"/>
          <w:szCs w:val="28"/>
          <w:rtl/>
          <w:lang w:bidi="ar-SA"/>
        </w:rPr>
        <w:t>إ</w:t>
      </w:r>
      <w:r w:rsidR="00E42E78">
        <w:rPr>
          <w:sz w:val="28"/>
          <w:szCs w:val="28"/>
          <w:rtl/>
          <w:lang w:bidi="ar-SA"/>
        </w:rPr>
        <w:t>خو</w:t>
      </w:r>
      <w:r w:rsidRPr="003F61AD">
        <w:rPr>
          <w:sz w:val="28"/>
          <w:szCs w:val="28"/>
          <w:rtl/>
          <w:lang w:bidi="ar-SA"/>
        </w:rPr>
        <w:t>ة (يصير بهم بكر</w:t>
      </w:r>
      <w:r w:rsidR="00D94E11">
        <w:rPr>
          <w:rFonts w:hint="cs"/>
          <w:sz w:val="28"/>
          <w:szCs w:val="28"/>
          <w:rtl/>
          <w:lang w:bidi="ar-SA"/>
        </w:rPr>
        <w:t>ً</w:t>
      </w:r>
      <w:r w:rsidRPr="003F61AD">
        <w:rPr>
          <w:sz w:val="28"/>
          <w:szCs w:val="28"/>
          <w:rtl/>
          <w:lang w:bidi="ar-SA"/>
        </w:rPr>
        <w:t xml:space="preserve">ا!!) ثم يخصصونه للرب. </w:t>
      </w:r>
    </w:p>
    <w:p w14:paraId="7C509D7C" w14:textId="77777777" w:rsidR="005706CA" w:rsidRPr="003F61AD" w:rsidRDefault="005706CA" w:rsidP="00AE0B99">
      <w:pPr>
        <w:jc w:val="lowKashida"/>
        <w:rPr>
          <w:sz w:val="28"/>
          <w:szCs w:val="28"/>
          <w:rtl/>
          <w:lang w:bidi="ar-SA"/>
        </w:rPr>
      </w:pPr>
      <w:r w:rsidRPr="003F61AD">
        <w:rPr>
          <w:sz w:val="28"/>
          <w:szCs w:val="28"/>
          <w:rtl/>
          <w:lang w:bidi="ar-SA"/>
        </w:rPr>
        <w:t>إنما من مولده يصير قدسًا للرب، لا لأنه كبير إخوته، إنما لأنه فاتح رحم. وهكذا يمكن جدًا أن يكون الابن البكر هو الابن الوحيد.</w:t>
      </w:r>
    </w:p>
    <w:p w14:paraId="68FB8252" w14:textId="6195F803" w:rsidR="005706CA" w:rsidRPr="003F61AD" w:rsidRDefault="005706CA" w:rsidP="00AE0B99">
      <w:pPr>
        <w:jc w:val="lowKashida"/>
        <w:rPr>
          <w:sz w:val="28"/>
          <w:szCs w:val="28"/>
          <w:rtl/>
          <w:lang w:bidi="ar-SA"/>
        </w:rPr>
      </w:pPr>
      <w:r w:rsidRPr="003F61AD">
        <w:rPr>
          <w:sz w:val="28"/>
          <w:szCs w:val="28"/>
          <w:rtl/>
          <w:lang w:bidi="ar-SA"/>
        </w:rPr>
        <w:t xml:space="preserve">وهكذا كان السيد المسيح: هو الابن البكر، وهو الابن الوحيد وقد صدق القديس </w:t>
      </w:r>
      <w:proofErr w:type="spellStart"/>
      <w:r w:rsidR="00E24A0C">
        <w:rPr>
          <w:sz w:val="28"/>
          <w:szCs w:val="28"/>
          <w:rtl/>
          <w:lang w:bidi="ar-SA"/>
        </w:rPr>
        <w:t>ﭽيروم</w:t>
      </w:r>
      <w:proofErr w:type="spellEnd"/>
      <w:r w:rsidR="00E24A0C">
        <w:rPr>
          <w:sz w:val="28"/>
          <w:szCs w:val="28"/>
          <w:rtl/>
          <w:lang w:bidi="ar-SA"/>
        </w:rPr>
        <w:t xml:space="preserve"> </w:t>
      </w:r>
      <w:r w:rsidRPr="003F61AD">
        <w:rPr>
          <w:sz w:val="28"/>
          <w:szCs w:val="28"/>
          <w:rtl/>
          <w:lang w:bidi="ar-SA"/>
        </w:rPr>
        <w:t>حينما قال</w:t>
      </w:r>
      <w:r w:rsidR="00972E02">
        <w:rPr>
          <w:rFonts w:hint="cs"/>
          <w:sz w:val="28"/>
          <w:szCs w:val="28"/>
          <w:rtl/>
          <w:lang w:bidi="ar-SA"/>
        </w:rPr>
        <w:t>:</w:t>
      </w:r>
      <w:r w:rsidRPr="003F61AD">
        <w:rPr>
          <w:sz w:val="28"/>
          <w:szCs w:val="28"/>
          <w:rtl/>
          <w:lang w:bidi="ar-SA"/>
        </w:rPr>
        <w:t xml:space="preserve"> "كل ابن وحيد هو ابن بكر. ولكن ليس كل ابن بكر هو ابن وحيد. إن تعبير البكر لا يشير إلى شخص ولد بعده آخرون. ولكن إلى واحد ليس له م</w:t>
      </w:r>
      <w:r w:rsidR="00590D76">
        <w:rPr>
          <w:rFonts w:hint="cs"/>
          <w:sz w:val="28"/>
          <w:szCs w:val="28"/>
          <w:rtl/>
          <w:lang w:bidi="ar-SA"/>
        </w:rPr>
        <w:t>َ</w:t>
      </w:r>
      <w:r w:rsidRPr="003F61AD">
        <w:rPr>
          <w:sz w:val="28"/>
          <w:szCs w:val="28"/>
          <w:rtl/>
          <w:lang w:bidi="ar-SA"/>
        </w:rPr>
        <w:t>ن يسبقه...</w:t>
      </w:r>
    </w:p>
    <w:p w14:paraId="13C37648" w14:textId="77777777" w:rsidR="005706CA" w:rsidRPr="003F61AD" w:rsidRDefault="005706CA" w:rsidP="00D94E11">
      <w:pPr>
        <w:jc w:val="center"/>
        <w:rPr>
          <w:sz w:val="28"/>
          <w:szCs w:val="28"/>
          <w:rtl/>
          <w:lang w:bidi="ar-SA"/>
        </w:rPr>
      </w:pPr>
      <w:r w:rsidRPr="003F61AD">
        <w:rPr>
          <w:sz w:val="28"/>
          <w:szCs w:val="28"/>
          <w:rtl/>
          <w:lang w:bidi="ar-SA"/>
        </w:rPr>
        <w:t>***</w:t>
      </w:r>
    </w:p>
    <w:p w14:paraId="4C9D709D" w14:textId="77777777" w:rsidR="005706CA" w:rsidRPr="003F61AD" w:rsidRDefault="005706CA" w:rsidP="00AE0B99">
      <w:pPr>
        <w:jc w:val="lowKashida"/>
        <w:rPr>
          <w:sz w:val="28"/>
          <w:szCs w:val="28"/>
          <w:rtl/>
          <w:lang w:bidi="ar-SA"/>
        </w:rPr>
      </w:pPr>
      <w:r w:rsidRPr="003F61AD">
        <w:rPr>
          <w:sz w:val="28"/>
          <w:szCs w:val="28"/>
          <w:rtl/>
          <w:lang w:bidi="ar-SA"/>
        </w:rPr>
        <w:t xml:space="preserve">ولذلك فإن بكر الحيوانات النجسة كان يقبل فداؤه، مِنِ ابْنِ شَهْرٍ (عدد18: 16، 17). وبكر الحيوانات الطاهرة كان يقدم ذبيحة للرب. وما كانوا ينتظرون حتى يولد أبناء بعده. إنه بكر حتى لو لم يولد بعده، لأنه فاتح رحم. </w:t>
      </w:r>
    </w:p>
    <w:p w14:paraId="4EF60350" w14:textId="77777777" w:rsidR="005706CA" w:rsidRPr="003F61AD" w:rsidRDefault="005706CA" w:rsidP="00AE0B99">
      <w:pPr>
        <w:jc w:val="lowKashida"/>
        <w:rPr>
          <w:sz w:val="28"/>
          <w:szCs w:val="28"/>
          <w:rtl/>
          <w:lang w:bidi="ar-SA"/>
        </w:rPr>
      </w:pPr>
      <w:r w:rsidRPr="003F61AD">
        <w:rPr>
          <w:sz w:val="28"/>
          <w:szCs w:val="28"/>
          <w:rtl/>
          <w:lang w:bidi="ar-SA"/>
        </w:rPr>
        <w:t>وهكذا فإن السيد المسيح – كابن بكر للعذراء – قدموا عنه ذبيحة للرب في يوم الأربعين (يوم تطهير العذراء بعد ولادتها) وفي هذا يقول الكتاب عن السيدة العذراء</w:t>
      </w:r>
      <w:r w:rsidR="00972E02">
        <w:rPr>
          <w:rFonts w:hint="cs"/>
          <w:sz w:val="28"/>
          <w:szCs w:val="28"/>
          <w:rtl/>
          <w:lang w:bidi="ar-SA"/>
        </w:rPr>
        <w:t>:</w:t>
      </w:r>
      <w:r w:rsidRPr="003F61AD">
        <w:rPr>
          <w:sz w:val="28"/>
          <w:szCs w:val="28"/>
          <w:rtl/>
          <w:lang w:bidi="ar-SA"/>
        </w:rPr>
        <w:t xml:space="preserve"> "وَلَمَّا تَمَّتْ أَيَّامُ تَطْهِيرِهَا حَسَبَ شَرِيعَةِ مُوسَى، صَعِدُوا بِهِ إِلَى أُورُشَلِيمَ لِيُقَدِّمُوهُ لِلرَّبِّ، كَمَا هُوَ مَكْتُوبٌ فِي نَامُوسِ الرَّبِّ: أَنَّ كُلَّ ذَكَرٍ فَاتِحَ رَحِمٍ يُدْعَى قُدُّوسًا لِلرَّبِّ، وَلِكَيْ يُقَدِّمُوا ذَبِيحَةً كَمَا قِيلَ فِي نَامُوسِ الرَّبِّ: زَوْجَ يَمَامٍ أَوْ فَرْخَيْ حَمَامٍ" (لو22:2-24). </w:t>
      </w:r>
    </w:p>
    <w:p w14:paraId="4EE9EA74" w14:textId="77777777" w:rsidR="005706CA" w:rsidRPr="003F61AD" w:rsidRDefault="005706CA" w:rsidP="00AE0B99">
      <w:pPr>
        <w:jc w:val="lowKashida"/>
        <w:rPr>
          <w:sz w:val="28"/>
          <w:szCs w:val="28"/>
          <w:rtl/>
          <w:lang w:bidi="ar-SA"/>
        </w:rPr>
      </w:pPr>
      <w:r w:rsidRPr="003F61AD">
        <w:rPr>
          <w:sz w:val="28"/>
          <w:szCs w:val="28"/>
          <w:rtl/>
          <w:lang w:bidi="ar-SA"/>
        </w:rPr>
        <w:t>واضح أن السيد المسيح طبقت عليه شريعة البكر في يوم الأربعين من مولده، وطبع</w:t>
      </w:r>
      <w:r w:rsidR="00A46140">
        <w:rPr>
          <w:rFonts w:hint="cs"/>
          <w:sz w:val="28"/>
          <w:szCs w:val="28"/>
          <w:rtl/>
          <w:lang w:bidi="ar-SA"/>
        </w:rPr>
        <w:t>ً</w:t>
      </w:r>
      <w:r w:rsidRPr="003F61AD">
        <w:rPr>
          <w:sz w:val="28"/>
          <w:szCs w:val="28"/>
          <w:rtl/>
          <w:lang w:bidi="ar-SA"/>
        </w:rPr>
        <w:t>ا</w:t>
      </w:r>
      <w:r w:rsidR="00A46140">
        <w:rPr>
          <w:sz w:val="28"/>
          <w:szCs w:val="28"/>
          <w:rtl/>
          <w:lang w:bidi="ar-SA"/>
        </w:rPr>
        <w:t xml:space="preserve"> لا علاقة هنا بين البكر وميلاد </w:t>
      </w:r>
      <w:r w:rsidR="00A46140">
        <w:rPr>
          <w:rFonts w:hint="cs"/>
          <w:sz w:val="28"/>
          <w:szCs w:val="28"/>
          <w:rtl/>
          <w:lang w:bidi="ar-SA"/>
        </w:rPr>
        <w:t>إ</w:t>
      </w:r>
      <w:r w:rsidRPr="003F61AD">
        <w:rPr>
          <w:sz w:val="28"/>
          <w:szCs w:val="28"/>
          <w:rtl/>
          <w:lang w:bidi="ar-SA"/>
        </w:rPr>
        <w:t xml:space="preserve">خوة آخرين... </w:t>
      </w:r>
    </w:p>
    <w:p w14:paraId="7ED44E89" w14:textId="1A47A55B" w:rsidR="005706CA" w:rsidRDefault="005706CA" w:rsidP="00AE0B99">
      <w:pPr>
        <w:jc w:val="lowKashida"/>
        <w:rPr>
          <w:sz w:val="28"/>
          <w:szCs w:val="28"/>
          <w:rtl/>
          <w:lang w:bidi="ar-SA"/>
        </w:rPr>
      </w:pPr>
      <w:r w:rsidRPr="003F61AD">
        <w:rPr>
          <w:sz w:val="28"/>
          <w:szCs w:val="28"/>
          <w:rtl/>
          <w:lang w:bidi="ar-SA"/>
        </w:rPr>
        <w:t xml:space="preserve">وهنا يسأل القديس </w:t>
      </w:r>
      <w:proofErr w:type="spellStart"/>
      <w:proofErr w:type="gramStart"/>
      <w:r w:rsidR="00E24A0C">
        <w:rPr>
          <w:sz w:val="28"/>
          <w:szCs w:val="28"/>
          <w:rtl/>
          <w:lang w:bidi="ar-SA"/>
        </w:rPr>
        <w:t>ﭽيروم</w:t>
      </w:r>
      <w:proofErr w:type="spellEnd"/>
      <w:r w:rsidR="00E24A0C">
        <w:rPr>
          <w:sz w:val="28"/>
          <w:szCs w:val="28"/>
          <w:rtl/>
          <w:lang w:bidi="ar-SA"/>
        </w:rPr>
        <w:t xml:space="preserve"> </w:t>
      </w:r>
      <w:r w:rsidRPr="003F61AD">
        <w:rPr>
          <w:sz w:val="28"/>
          <w:szCs w:val="28"/>
          <w:rtl/>
          <w:lang w:bidi="ar-SA"/>
        </w:rPr>
        <w:t>:</w:t>
      </w:r>
      <w:proofErr w:type="gramEnd"/>
      <w:r w:rsidRPr="003F61AD">
        <w:rPr>
          <w:sz w:val="28"/>
          <w:szCs w:val="28"/>
          <w:rtl/>
          <w:lang w:bidi="ar-SA"/>
        </w:rPr>
        <w:t xml:space="preserve"> </w:t>
      </w:r>
      <w:r w:rsidR="00ED6AAC">
        <w:rPr>
          <w:rFonts w:hint="cs"/>
          <w:sz w:val="28"/>
          <w:szCs w:val="28"/>
          <w:rtl/>
          <w:lang w:bidi="ar-SA"/>
        </w:rPr>
        <w:t>"</w:t>
      </w:r>
      <w:r w:rsidRPr="003F61AD">
        <w:rPr>
          <w:sz w:val="28"/>
          <w:szCs w:val="28"/>
          <w:rtl/>
          <w:lang w:bidi="ar-SA"/>
        </w:rPr>
        <w:t xml:space="preserve">هل حينما ضرب الرب </w:t>
      </w:r>
      <w:proofErr w:type="spellStart"/>
      <w:r w:rsidRPr="003F61AD">
        <w:rPr>
          <w:sz w:val="28"/>
          <w:szCs w:val="28"/>
          <w:rtl/>
          <w:lang w:bidi="ar-SA"/>
        </w:rPr>
        <w:t>أبكار</w:t>
      </w:r>
      <w:proofErr w:type="spellEnd"/>
      <w:r w:rsidRPr="003F61AD">
        <w:rPr>
          <w:sz w:val="28"/>
          <w:szCs w:val="28"/>
          <w:rtl/>
          <w:lang w:bidi="ar-SA"/>
        </w:rPr>
        <w:t xml:space="preserve"> المصريين، ضرب فقط </w:t>
      </w:r>
      <w:proofErr w:type="spellStart"/>
      <w:r w:rsidRPr="003F61AD">
        <w:rPr>
          <w:sz w:val="28"/>
          <w:szCs w:val="28"/>
          <w:rtl/>
          <w:lang w:bidi="ar-SA"/>
        </w:rPr>
        <w:t>الأبكار</w:t>
      </w:r>
      <w:proofErr w:type="spellEnd"/>
      <w:r w:rsidRPr="003F61AD">
        <w:rPr>
          <w:sz w:val="28"/>
          <w:szCs w:val="28"/>
          <w:rtl/>
          <w:lang w:bidi="ar-SA"/>
        </w:rPr>
        <w:t xml:space="preserve"> الذين لهم إخوة، أم كل فاتحي رحم سواء كان لهم أو لم يكن</w:t>
      </w:r>
      <w:r w:rsidR="00ED6AAC">
        <w:rPr>
          <w:rFonts w:hint="cs"/>
          <w:sz w:val="28"/>
          <w:szCs w:val="28"/>
          <w:rtl/>
          <w:lang w:bidi="ar-SA"/>
        </w:rPr>
        <w:t>؟!"</w:t>
      </w:r>
      <w:r w:rsidRPr="003F61AD">
        <w:rPr>
          <w:sz w:val="28"/>
          <w:szCs w:val="28"/>
          <w:rtl/>
          <w:lang w:bidi="ar-SA"/>
        </w:rPr>
        <w:t>.</w:t>
      </w:r>
    </w:p>
    <w:p w14:paraId="31D5DB47" w14:textId="77777777" w:rsidR="004F7F2A" w:rsidRDefault="004F7F2A" w:rsidP="004F7F2A">
      <w:pPr>
        <w:jc w:val="center"/>
        <w:rPr>
          <w:sz w:val="28"/>
          <w:szCs w:val="28"/>
          <w:rtl/>
          <w:lang w:bidi="ar-SA"/>
        </w:rPr>
      </w:pPr>
      <w:r>
        <w:rPr>
          <w:sz w:val="28"/>
          <w:szCs w:val="28"/>
          <w:lang w:bidi="ar-SA"/>
        </w:rPr>
        <w:sym w:font="Wingdings" w:char="F0AA"/>
      </w:r>
      <w:r>
        <w:rPr>
          <w:sz w:val="28"/>
          <w:szCs w:val="28"/>
          <w:lang w:bidi="ar-SA"/>
        </w:rPr>
        <w:sym w:font="Wingdings" w:char="F0B2"/>
      </w:r>
      <w:r>
        <w:rPr>
          <w:sz w:val="28"/>
          <w:szCs w:val="28"/>
          <w:lang w:bidi="ar-SA"/>
        </w:rPr>
        <w:sym w:font="Wingdings" w:char="F0AA"/>
      </w:r>
    </w:p>
    <w:p w14:paraId="1ECBB070" w14:textId="77777777" w:rsidR="00175BA5" w:rsidRPr="003F61AD" w:rsidRDefault="00175BA5" w:rsidP="004F7F2A">
      <w:pPr>
        <w:jc w:val="center"/>
        <w:rPr>
          <w:sz w:val="28"/>
          <w:szCs w:val="28"/>
          <w:rtl/>
          <w:lang w:bidi="ar-SA"/>
        </w:rPr>
      </w:pPr>
    </w:p>
    <w:p w14:paraId="7449EFDB" w14:textId="77777777" w:rsidR="005706CA" w:rsidRPr="004E6AC7" w:rsidRDefault="005706CA" w:rsidP="00C558CE">
      <w:pPr>
        <w:pStyle w:val="Heading3"/>
        <w:rPr>
          <w:rtl/>
        </w:rPr>
      </w:pPr>
      <w:bookmarkStart w:id="227" w:name="_Toc527182642"/>
      <w:bookmarkStart w:id="228" w:name="_Toc169981643"/>
      <w:r w:rsidRPr="004E6AC7">
        <w:rPr>
          <w:rtl/>
        </w:rPr>
        <w:lastRenderedPageBreak/>
        <w:t>عبارة امرأتك</w:t>
      </w:r>
      <w:bookmarkEnd w:id="227"/>
      <w:bookmarkEnd w:id="228"/>
      <w:r w:rsidRPr="004E6AC7">
        <w:rPr>
          <w:rtl/>
        </w:rPr>
        <w:t xml:space="preserve"> </w:t>
      </w:r>
    </w:p>
    <w:p w14:paraId="5383A62F" w14:textId="77777777" w:rsidR="005706CA" w:rsidRPr="004E6AC7" w:rsidRDefault="005706CA" w:rsidP="00AE0B99">
      <w:pPr>
        <w:jc w:val="lowKashida"/>
        <w:rPr>
          <w:sz w:val="28"/>
          <w:szCs w:val="28"/>
          <w:rtl/>
          <w:lang w:bidi="ar-SA"/>
        </w:rPr>
      </w:pPr>
      <w:r w:rsidRPr="004E6AC7">
        <w:rPr>
          <w:sz w:val="28"/>
          <w:szCs w:val="28"/>
          <w:rtl/>
          <w:lang w:bidi="ar-SA"/>
        </w:rPr>
        <w:t>عبارة "امْرَأَتَكَ" تعني زوجتك. وكانت تطلق على المرأة منذ خطوبتها. وفي تفسير قول الملاك ليوسف النجار</w:t>
      </w:r>
      <w:r w:rsidR="00A91EE0" w:rsidRPr="004E6AC7">
        <w:rPr>
          <w:rFonts w:hint="cs"/>
          <w:sz w:val="28"/>
          <w:szCs w:val="28"/>
          <w:rtl/>
          <w:lang w:bidi="ar-SA"/>
        </w:rPr>
        <w:t>:</w:t>
      </w:r>
      <w:r w:rsidRPr="004E6AC7">
        <w:rPr>
          <w:sz w:val="28"/>
          <w:szCs w:val="28"/>
          <w:rtl/>
          <w:lang w:bidi="ar-SA"/>
        </w:rPr>
        <w:t xml:space="preserve"> "لاَ تَخَفْ أَنْ تَأْخُذَ مَرْيَمَ امْرَأَتَكَ. لأَنَّ الَّذِي حُبِلَ بِهِ فِيهَا هُوَ مِنَ الرُّوحِ الْقُدُسِ" (مت1: 20) يقول القديس يوحنا ذهبي الفم</w:t>
      </w:r>
      <w:r w:rsidR="00A91EE0" w:rsidRPr="004E6AC7">
        <w:rPr>
          <w:rFonts w:hint="cs"/>
          <w:sz w:val="28"/>
          <w:szCs w:val="28"/>
          <w:rtl/>
          <w:lang w:bidi="ar-SA"/>
        </w:rPr>
        <w:t>:</w:t>
      </w:r>
      <w:r w:rsidRPr="004E6AC7">
        <w:rPr>
          <w:sz w:val="28"/>
          <w:szCs w:val="28"/>
          <w:rtl/>
          <w:lang w:bidi="ar-SA"/>
        </w:rPr>
        <w:t xml:space="preserve"> "هنا يدعو الخطيبة زوجة، كما تعود الكتاب أن يدعو المخطوبين أزواجًا حتى قبل الزواج. ويقول </w:t>
      </w:r>
      <w:r w:rsidR="001442F4" w:rsidRPr="004E6AC7">
        <w:rPr>
          <w:sz w:val="28"/>
          <w:szCs w:val="28"/>
          <w:rtl/>
          <w:lang w:bidi="ar-SA"/>
        </w:rPr>
        <w:t>أيضًا</w:t>
      </w:r>
      <w:r w:rsidR="00A91EE0" w:rsidRPr="004E6AC7">
        <w:rPr>
          <w:rFonts w:hint="cs"/>
          <w:sz w:val="28"/>
          <w:szCs w:val="28"/>
          <w:rtl/>
          <w:lang w:bidi="ar-SA"/>
        </w:rPr>
        <w:t>:</w:t>
      </w:r>
      <w:r w:rsidRPr="004E6AC7">
        <w:rPr>
          <w:sz w:val="28"/>
          <w:szCs w:val="28"/>
          <w:rtl/>
          <w:lang w:bidi="ar-SA"/>
        </w:rPr>
        <w:t xml:space="preserve"> "ماذا تعني عبارة "تأخذ إليك"؟ معناها أن تحفظها في بيتك. كمن قد عهد بها إليك من الله وليس من أبويها؟ لأنه قد عهد بها إليك ليس للزواج، وإنما لتعيش معك، كما عهد بها المسيح نفسه فيما بعد إلى تلميذه يوحنا (تفسير متى: مقالة</w:t>
      </w:r>
      <w:r w:rsidR="00F3168D" w:rsidRPr="004E6AC7">
        <w:rPr>
          <w:rFonts w:hint="cs"/>
          <w:sz w:val="28"/>
          <w:szCs w:val="28"/>
          <w:rtl/>
          <w:lang w:bidi="ar-SA"/>
        </w:rPr>
        <w:t xml:space="preserve"> </w:t>
      </w:r>
      <w:r w:rsidRPr="004E6AC7">
        <w:rPr>
          <w:sz w:val="28"/>
          <w:szCs w:val="28"/>
          <w:rtl/>
          <w:lang w:bidi="ar-SA"/>
        </w:rPr>
        <w:t xml:space="preserve">4: 11). </w:t>
      </w:r>
    </w:p>
    <w:p w14:paraId="7C8B3C33" w14:textId="7908B2A3" w:rsidR="005706CA" w:rsidRPr="004E6AC7" w:rsidRDefault="005706CA" w:rsidP="00AE0B99">
      <w:pPr>
        <w:jc w:val="lowKashida"/>
        <w:rPr>
          <w:sz w:val="28"/>
          <w:szCs w:val="28"/>
          <w:rtl/>
          <w:lang w:bidi="ar-SA"/>
        </w:rPr>
      </w:pPr>
      <w:r w:rsidRPr="004E6AC7">
        <w:rPr>
          <w:sz w:val="28"/>
          <w:szCs w:val="28"/>
          <w:rtl/>
          <w:lang w:bidi="ar-SA"/>
        </w:rPr>
        <w:t xml:space="preserve">والقديس </w:t>
      </w:r>
      <w:proofErr w:type="spellStart"/>
      <w:r w:rsidR="00E24A0C" w:rsidRPr="004E6AC7">
        <w:rPr>
          <w:sz w:val="28"/>
          <w:szCs w:val="28"/>
          <w:rtl/>
          <w:lang w:bidi="ar-SA"/>
        </w:rPr>
        <w:t>ﭽيروم</w:t>
      </w:r>
      <w:proofErr w:type="spellEnd"/>
      <w:r w:rsidRPr="004E6AC7">
        <w:rPr>
          <w:sz w:val="28"/>
          <w:szCs w:val="28"/>
          <w:rtl/>
          <w:lang w:bidi="ar-SA"/>
        </w:rPr>
        <w:t xml:space="preserve"> يقول </w:t>
      </w:r>
      <w:r w:rsidR="001442F4" w:rsidRPr="004E6AC7">
        <w:rPr>
          <w:sz w:val="28"/>
          <w:szCs w:val="28"/>
          <w:rtl/>
          <w:lang w:bidi="ar-SA"/>
        </w:rPr>
        <w:t>أيضًا</w:t>
      </w:r>
      <w:r w:rsidRPr="004E6AC7">
        <w:rPr>
          <w:sz w:val="28"/>
          <w:szCs w:val="28"/>
          <w:rtl/>
          <w:lang w:bidi="ar-SA"/>
        </w:rPr>
        <w:t xml:space="preserve"> أن لقب (امرأة) أو زوجة كان يمنح </w:t>
      </w:r>
      <w:r w:rsidR="001442F4" w:rsidRPr="004E6AC7">
        <w:rPr>
          <w:sz w:val="28"/>
          <w:szCs w:val="28"/>
          <w:rtl/>
          <w:lang w:bidi="ar-SA"/>
        </w:rPr>
        <w:t>أيضًا</w:t>
      </w:r>
      <w:r w:rsidRPr="004E6AC7">
        <w:rPr>
          <w:sz w:val="28"/>
          <w:szCs w:val="28"/>
          <w:rtl/>
          <w:lang w:bidi="ar-SA"/>
        </w:rPr>
        <w:t xml:space="preserve"> للمخطوبات. ويستدل على ذلك بقول الكتاب</w:t>
      </w:r>
      <w:r w:rsidR="00F3168D" w:rsidRPr="004E6AC7">
        <w:rPr>
          <w:rFonts w:hint="cs"/>
          <w:sz w:val="28"/>
          <w:szCs w:val="28"/>
          <w:rtl/>
          <w:lang w:bidi="ar-SA"/>
        </w:rPr>
        <w:t>:</w:t>
      </w:r>
      <w:r w:rsidRPr="004E6AC7">
        <w:rPr>
          <w:sz w:val="28"/>
          <w:szCs w:val="28"/>
          <w:rtl/>
          <w:lang w:bidi="ar-SA"/>
        </w:rPr>
        <w:t xml:space="preserve"> "إِذَا كَانَتْ فَتَاةٌ عَذْرَاءُ مَخْطُوبَةً لِرَجُلٍ، فَوَجَدَهَا رَجُلٌ فِي الْمَدِينَةِ وَاضْطَجَعَ مَعَهَا. وَارْجُمُوهُمَا بِالْحِجَارَةِ حَتَّى يَمُوتَا. الْفَتَاةُ مِنْ أَجْلِ أَنَّهَا لَمْ تَصْرُخْ فِي الْمَدِينَةِ، وَالرَّجُلُ مِنْ أَجْلِ أَنَّهُ أَذَلَّ امْرَأَةَ صَاحِبِهِ" (تث22: 23، 24) (تث20: 7). </w:t>
      </w:r>
    </w:p>
    <w:p w14:paraId="04917CA6" w14:textId="77777777" w:rsidR="005706CA" w:rsidRPr="003F61AD" w:rsidRDefault="005706CA" w:rsidP="00AE0B99">
      <w:pPr>
        <w:jc w:val="lowKashida"/>
        <w:rPr>
          <w:b/>
          <w:bCs/>
          <w:sz w:val="28"/>
          <w:szCs w:val="28"/>
          <w:rtl/>
          <w:lang w:bidi="ar-SA"/>
        </w:rPr>
      </w:pPr>
      <w:r w:rsidRPr="004E6AC7">
        <w:rPr>
          <w:b/>
          <w:bCs/>
          <w:sz w:val="28"/>
          <w:szCs w:val="28"/>
          <w:rtl/>
          <w:lang w:bidi="ar-SA"/>
        </w:rPr>
        <w:t>وهنا استخدم الكتاب كلمة امرأة عن العذراء المخطوبة وكلمة امرأة تدل على الأنوثة وليس على الزواج.</w:t>
      </w:r>
      <w:r w:rsidRPr="003F61AD">
        <w:rPr>
          <w:b/>
          <w:bCs/>
          <w:sz w:val="28"/>
          <w:szCs w:val="28"/>
          <w:rtl/>
          <w:lang w:bidi="ar-SA"/>
        </w:rPr>
        <w:t xml:space="preserve"> </w:t>
      </w:r>
    </w:p>
    <w:p w14:paraId="5C679331" w14:textId="6570062C" w:rsidR="005706CA" w:rsidRPr="003F61AD" w:rsidRDefault="005706CA" w:rsidP="00AE0B99">
      <w:pPr>
        <w:jc w:val="lowKashida"/>
        <w:rPr>
          <w:sz w:val="28"/>
          <w:szCs w:val="28"/>
          <w:rtl/>
          <w:lang w:bidi="ar-SA"/>
        </w:rPr>
      </w:pPr>
      <w:r w:rsidRPr="003F61AD">
        <w:rPr>
          <w:sz w:val="28"/>
          <w:szCs w:val="28"/>
          <w:rtl/>
          <w:lang w:bidi="ar-SA"/>
        </w:rPr>
        <w:t>والواقع أن حواء سميت أول</w:t>
      </w:r>
      <w:r w:rsidR="005A3329">
        <w:rPr>
          <w:rFonts w:hint="cs"/>
          <w:sz w:val="28"/>
          <w:szCs w:val="28"/>
          <w:rtl/>
          <w:lang w:bidi="ar-SA"/>
        </w:rPr>
        <w:t>ً</w:t>
      </w:r>
      <w:r w:rsidRPr="003F61AD">
        <w:rPr>
          <w:sz w:val="28"/>
          <w:szCs w:val="28"/>
          <w:rtl/>
          <w:lang w:bidi="ar-SA"/>
        </w:rPr>
        <w:t xml:space="preserve">ا "امْرَأَةً لأَنَّهَا مِنِ </w:t>
      </w:r>
      <w:proofErr w:type="spellStart"/>
      <w:r w:rsidRPr="003F61AD">
        <w:rPr>
          <w:sz w:val="28"/>
          <w:szCs w:val="28"/>
          <w:rtl/>
          <w:lang w:bidi="ar-SA"/>
        </w:rPr>
        <w:t>امْرِءٍ</w:t>
      </w:r>
      <w:proofErr w:type="spellEnd"/>
      <w:r w:rsidRPr="003F61AD">
        <w:rPr>
          <w:sz w:val="28"/>
          <w:szCs w:val="28"/>
          <w:rtl/>
          <w:lang w:bidi="ar-SA"/>
        </w:rPr>
        <w:t xml:space="preserve"> أُخِذَتْ" (تك2: 23) وسميت "حَوَّاءَ لأَنَّهَا أُمُّ كُلِّ حَيٍّ" (تك3: 20). </w:t>
      </w:r>
    </w:p>
    <w:p w14:paraId="0C86A30F" w14:textId="77777777" w:rsidR="005706CA" w:rsidRPr="003F61AD" w:rsidRDefault="005706CA" w:rsidP="00AE0B99">
      <w:pPr>
        <w:jc w:val="lowKashida"/>
        <w:rPr>
          <w:sz w:val="28"/>
          <w:szCs w:val="28"/>
          <w:rtl/>
          <w:lang w:bidi="ar-SA"/>
        </w:rPr>
      </w:pPr>
      <w:r w:rsidRPr="003F61AD">
        <w:rPr>
          <w:sz w:val="28"/>
          <w:szCs w:val="28"/>
          <w:rtl/>
          <w:lang w:bidi="ar-SA"/>
        </w:rPr>
        <w:t xml:space="preserve">فكلمة امرأة تدل على خلقها وأنوثتها. وكلمة حواء تدل على أمومتها. </w:t>
      </w:r>
    </w:p>
    <w:p w14:paraId="242A2B47" w14:textId="77777777" w:rsidR="005706CA" w:rsidRPr="003F61AD" w:rsidRDefault="005706CA" w:rsidP="00AE0B99">
      <w:pPr>
        <w:jc w:val="lowKashida"/>
        <w:rPr>
          <w:sz w:val="28"/>
          <w:szCs w:val="28"/>
          <w:rtl/>
          <w:lang w:bidi="ar-SA"/>
        </w:rPr>
      </w:pPr>
      <w:r w:rsidRPr="003F61AD">
        <w:rPr>
          <w:sz w:val="28"/>
          <w:szCs w:val="28"/>
          <w:rtl/>
          <w:lang w:bidi="ar-SA"/>
        </w:rPr>
        <w:t xml:space="preserve">ودليل أن كلمة امرأة بالنسبة إلى العذراء كانت تدل على خطوبتها وليس زواجها، قول القديس لوقا الإنجيلي "فَصَعِدَ يُوسُفُ </w:t>
      </w:r>
      <w:r w:rsidR="001442F4">
        <w:rPr>
          <w:sz w:val="28"/>
          <w:szCs w:val="28"/>
          <w:rtl/>
          <w:lang w:bidi="ar-SA"/>
        </w:rPr>
        <w:t>أيضًا</w:t>
      </w:r>
      <w:r w:rsidRPr="003F61AD">
        <w:rPr>
          <w:sz w:val="28"/>
          <w:szCs w:val="28"/>
          <w:rtl/>
          <w:lang w:bidi="ar-SA"/>
        </w:rPr>
        <w:t xml:space="preserve"> مِنَ الْجَلِيلِ، لِيُكْتَتَبَ مَعَ مَرْيَمَ امْرَأَتِهِ الْمَخْطُوبَةِ وَهِيَ حُبْلَى" (لو2: 4، 5). إذًا عبارة "لا تخف أن تأخذ مريم امرأتك" معناها خطيبتك... </w:t>
      </w:r>
    </w:p>
    <w:p w14:paraId="00CAF872" w14:textId="3058FCC9" w:rsidR="005706CA" w:rsidRPr="003F61AD" w:rsidRDefault="005706CA" w:rsidP="00AE0B99">
      <w:pPr>
        <w:jc w:val="lowKashida"/>
        <w:rPr>
          <w:sz w:val="28"/>
          <w:szCs w:val="28"/>
          <w:rtl/>
          <w:lang w:bidi="ar-SA"/>
        </w:rPr>
      </w:pPr>
      <w:r w:rsidRPr="003F61AD">
        <w:rPr>
          <w:sz w:val="28"/>
          <w:szCs w:val="28"/>
          <w:rtl/>
          <w:lang w:bidi="ar-SA"/>
        </w:rPr>
        <w:t>فمريم د</w:t>
      </w:r>
      <w:r w:rsidR="0041177C">
        <w:rPr>
          <w:rFonts w:hint="cs"/>
          <w:sz w:val="28"/>
          <w:szCs w:val="28"/>
          <w:rtl/>
          <w:lang w:bidi="ar-SA"/>
        </w:rPr>
        <w:t>ُ</w:t>
      </w:r>
      <w:r w:rsidRPr="003F61AD">
        <w:rPr>
          <w:sz w:val="28"/>
          <w:szCs w:val="28"/>
          <w:rtl/>
          <w:lang w:bidi="ar-SA"/>
        </w:rPr>
        <w:t>عيت امرأة ليس لأنها فقدت بتوليتها، حاشا. فالكتاب يشهد أنه لم يعرفها. ولكن د</w:t>
      </w:r>
      <w:r w:rsidR="0041177C">
        <w:rPr>
          <w:rFonts w:hint="cs"/>
          <w:sz w:val="28"/>
          <w:szCs w:val="28"/>
          <w:rtl/>
          <w:lang w:bidi="ar-SA"/>
        </w:rPr>
        <w:t>ُ</w:t>
      </w:r>
      <w:r w:rsidRPr="003F61AD">
        <w:rPr>
          <w:sz w:val="28"/>
          <w:szCs w:val="28"/>
          <w:rtl/>
          <w:lang w:bidi="ar-SA"/>
        </w:rPr>
        <w:t xml:space="preserve">عيت هكذا، لأن هذا هو التعبير المألوف عند اليهود، أن تدعى الخطيبة امرأة. بل الأنثى كانت تدعى امرأة. بدليل أن حواء عقب خلقها مباشرة دعيت امرأة، قبل الخطية والطرد من الجنة </w:t>
      </w:r>
      <w:r w:rsidRPr="003F61AD">
        <w:rPr>
          <w:sz w:val="28"/>
          <w:szCs w:val="28"/>
          <w:rtl/>
          <w:lang w:bidi="ar-SA"/>
        </w:rPr>
        <w:lastRenderedPageBreak/>
        <w:t>والإنجاب...</w:t>
      </w:r>
    </w:p>
    <w:p w14:paraId="05A9E2FE" w14:textId="77777777" w:rsidR="005706CA" w:rsidRPr="003F61AD" w:rsidRDefault="005706CA" w:rsidP="00AE0B99">
      <w:pPr>
        <w:jc w:val="lowKashida"/>
        <w:rPr>
          <w:sz w:val="28"/>
          <w:szCs w:val="28"/>
          <w:rtl/>
          <w:lang w:bidi="ar-SA"/>
        </w:rPr>
      </w:pPr>
      <w:r w:rsidRPr="003F61AD">
        <w:rPr>
          <w:sz w:val="28"/>
          <w:szCs w:val="28"/>
          <w:rtl/>
          <w:lang w:bidi="ar-SA"/>
        </w:rPr>
        <w:t>ونلاحظ أن الملاك لم يستخدم مع يوسف عبارة امرأتك بعد ميلاد المسيح. وإنما قال له</w:t>
      </w:r>
      <w:r w:rsidR="00C23856">
        <w:rPr>
          <w:rFonts w:hint="cs"/>
          <w:sz w:val="28"/>
          <w:szCs w:val="28"/>
          <w:rtl/>
          <w:lang w:bidi="ar-SA"/>
        </w:rPr>
        <w:t>:</w:t>
      </w:r>
      <w:r w:rsidRPr="003F61AD">
        <w:rPr>
          <w:sz w:val="28"/>
          <w:szCs w:val="28"/>
          <w:rtl/>
          <w:lang w:bidi="ar-SA"/>
        </w:rPr>
        <w:t xml:space="preserve"> "قُمْ وَخُذِ الصَّبِيَّ وَأُمَّهُ" (مت2: 13). وفي عودته من مصر قال له</w:t>
      </w:r>
      <w:r w:rsidR="00C23856">
        <w:rPr>
          <w:rFonts w:hint="cs"/>
          <w:sz w:val="28"/>
          <w:szCs w:val="28"/>
          <w:rtl/>
          <w:lang w:bidi="ar-SA"/>
        </w:rPr>
        <w:t>:</w:t>
      </w:r>
      <w:r w:rsidRPr="003F61AD">
        <w:rPr>
          <w:sz w:val="28"/>
          <w:szCs w:val="28"/>
          <w:rtl/>
          <w:lang w:bidi="ar-SA"/>
        </w:rPr>
        <w:t xml:space="preserve"> "قُمْ وَخُذِ الصَّبِيَّ وَأُمَّهُ" (مت2: 20). وفعل يوسف هكذا في السفر إلى مصر وفي الرجوع "قَامَ وَأَخَذَ الصَّبِيَّ وَأُمَّهُ" (مت2: 14). ولم يستخدم عبارة امرأته. </w:t>
      </w:r>
    </w:p>
    <w:p w14:paraId="6175D8E1" w14:textId="77777777" w:rsidR="005706CA" w:rsidRPr="003F61AD" w:rsidRDefault="005706CA" w:rsidP="00AE0B99">
      <w:pPr>
        <w:jc w:val="lowKashida"/>
        <w:rPr>
          <w:sz w:val="28"/>
          <w:szCs w:val="28"/>
          <w:rtl/>
          <w:lang w:bidi="ar-SA"/>
        </w:rPr>
      </w:pPr>
      <w:r w:rsidRPr="003F61AD">
        <w:rPr>
          <w:sz w:val="28"/>
          <w:szCs w:val="28"/>
          <w:rtl/>
          <w:lang w:bidi="ar-SA"/>
        </w:rPr>
        <w:t xml:space="preserve">عبارة امرأته استخدمت قبل الحمل وأثناءه لكي تحفظ مريم فلا يرجمها اليهود إذ أنها قد حبلت وهي ليست امرأة لرجل. أما بعد ولادة المسيح، فلم يستخدم الوحي الإلهي هذه العبارة، لا بالنسبة إلى كلام الملاك مع يوسف، ولا بالنسبة إلى ما فعله يوسف ولا بالنسبة إلى المجوس الذين "رَأَوْا الصَّبِيَّ مَعَ مَرْيَمَ أُمِّهِ" (مت2: 11) ولا بالنسبة إلى الرعاة الذين "وَجَدُوا مَرْيَمَ </w:t>
      </w:r>
      <w:r w:rsidR="00C23856">
        <w:rPr>
          <w:sz w:val="28"/>
          <w:szCs w:val="28"/>
          <w:rtl/>
          <w:lang w:bidi="ar-SA"/>
        </w:rPr>
        <w:t>وَيُوسُفَ وَالطِّفْلَ مُضْجَعًا</w:t>
      </w:r>
      <w:r w:rsidRPr="003F61AD">
        <w:rPr>
          <w:sz w:val="28"/>
          <w:szCs w:val="28"/>
          <w:rtl/>
          <w:lang w:bidi="ar-SA"/>
        </w:rPr>
        <w:t xml:space="preserve">" (لو2: 16). </w:t>
      </w:r>
    </w:p>
    <w:p w14:paraId="010E1454" w14:textId="77777777" w:rsidR="005706CA" w:rsidRPr="003F61AD" w:rsidRDefault="005706CA" w:rsidP="00C558CE">
      <w:pPr>
        <w:pStyle w:val="Heading3"/>
        <w:rPr>
          <w:rtl/>
        </w:rPr>
      </w:pPr>
      <w:bookmarkStart w:id="229" w:name="_Toc527182643"/>
      <w:bookmarkStart w:id="230" w:name="_Toc169981644"/>
      <w:r w:rsidRPr="003F61AD">
        <w:rPr>
          <w:rtl/>
        </w:rPr>
        <w:t>قبل أن يجتمعا</w:t>
      </w:r>
      <w:bookmarkEnd w:id="229"/>
      <w:bookmarkEnd w:id="230"/>
    </w:p>
    <w:p w14:paraId="142E93EA" w14:textId="4C69D2D7" w:rsidR="005706CA" w:rsidRPr="003F61AD" w:rsidRDefault="005706CA" w:rsidP="00AE0B99">
      <w:pPr>
        <w:jc w:val="lowKashida"/>
        <w:rPr>
          <w:sz w:val="28"/>
          <w:szCs w:val="28"/>
          <w:rtl/>
          <w:lang w:bidi="ar-SA"/>
        </w:rPr>
      </w:pPr>
      <w:r w:rsidRPr="003F61AD">
        <w:rPr>
          <w:sz w:val="28"/>
          <w:szCs w:val="28"/>
          <w:rtl/>
          <w:lang w:bidi="ar-SA"/>
        </w:rPr>
        <w:t>هدف الإنجيلي هو إثبات أن المسيح قد ح</w:t>
      </w:r>
      <w:r w:rsidR="002A47AC">
        <w:rPr>
          <w:rFonts w:hint="cs"/>
          <w:sz w:val="28"/>
          <w:szCs w:val="28"/>
          <w:rtl/>
          <w:lang w:bidi="ar-SA"/>
        </w:rPr>
        <w:t>ُ</w:t>
      </w:r>
      <w:r w:rsidRPr="003F61AD">
        <w:rPr>
          <w:sz w:val="28"/>
          <w:szCs w:val="28"/>
          <w:rtl/>
          <w:lang w:bidi="ar-SA"/>
        </w:rPr>
        <w:t xml:space="preserve">بل به من عذراء لم تعرف رجلًا لسببين: </w:t>
      </w:r>
    </w:p>
    <w:p w14:paraId="59ED30BA" w14:textId="77777777" w:rsidR="005706CA" w:rsidRPr="003F61AD" w:rsidRDefault="00993DF1" w:rsidP="00AE0B99">
      <w:pPr>
        <w:jc w:val="lowKashida"/>
        <w:rPr>
          <w:sz w:val="28"/>
          <w:szCs w:val="28"/>
          <w:rtl/>
          <w:lang w:bidi="ar-SA"/>
        </w:rPr>
      </w:pPr>
      <w:r>
        <w:rPr>
          <w:sz w:val="28"/>
          <w:szCs w:val="28"/>
          <w:rtl/>
          <w:lang w:bidi="ar-SA"/>
        </w:rPr>
        <w:t>1</w:t>
      </w:r>
      <w:r w:rsidR="005706CA" w:rsidRPr="003F61AD">
        <w:rPr>
          <w:sz w:val="28"/>
          <w:szCs w:val="28"/>
          <w:rtl/>
          <w:lang w:bidi="ar-SA"/>
        </w:rPr>
        <w:t>-</w:t>
      </w:r>
      <w:r>
        <w:rPr>
          <w:rFonts w:hint="cs"/>
          <w:sz w:val="28"/>
          <w:szCs w:val="28"/>
          <w:rtl/>
          <w:lang w:bidi="ar-SA"/>
        </w:rPr>
        <w:t xml:space="preserve"> </w:t>
      </w:r>
      <w:r w:rsidR="005706CA" w:rsidRPr="003F61AD">
        <w:rPr>
          <w:sz w:val="28"/>
          <w:szCs w:val="28"/>
          <w:rtl/>
          <w:lang w:bidi="ar-SA"/>
        </w:rPr>
        <w:t>لإثبات أن المولود، لم يولد ولادة طبيعية من أبوين كباقي الناس، إنما ولادته من عذراء دليل على لاهوته، إذ يكون قد ولد من الروح القدس. وهذا ما عبر عنه الملاك بقوله</w:t>
      </w:r>
      <w:r>
        <w:rPr>
          <w:rFonts w:hint="cs"/>
          <w:sz w:val="28"/>
          <w:szCs w:val="28"/>
          <w:rtl/>
          <w:lang w:bidi="ar-SA"/>
        </w:rPr>
        <w:t>:</w:t>
      </w:r>
      <w:r w:rsidR="005706CA" w:rsidRPr="003F61AD">
        <w:rPr>
          <w:sz w:val="28"/>
          <w:szCs w:val="28"/>
          <w:rtl/>
          <w:lang w:bidi="ar-SA"/>
        </w:rPr>
        <w:t xml:space="preserve"> "لأَنَّ الَّذِي حُبِلَ بِهِ فِيهَا هُوَ مِنَ الرُّوحِ الْقُدُسِ" (مت1: 20). </w:t>
      </w:r>
    </w:p>
    <w:p w14:paraId="7B73482A" w14:textId="77777777" w:rsidR="005706CA" w:rsidRPr="003F61AD" w:rsidRDefault="005706CA" w:rsidP="00AE0B99">
      <w:pPr>
        <w:jc w:val="lowKashida"/>
        <w:rPr>
          <w:sz w:val="28"/>
          <w:szCs w:val="28"/>
        </w:rPr>
      </w:pPr>
      <w:r w:rsidRPr="003F61AD">
        <w:rPr>
          <w:sz w:val="28"/>
          <w:szCs w:val="28"/>
          <w:rtl/>
          <w:lang w:bidi="ar-SA"/>
        </w:rPr>
        <w:t xml:space="preserve">لأن ولادته من عذراء من غير زرع بشر، تجعلنا نؤمن أنه لم يرث الخطية الجدية. وبهذا يكون قادرًا على خلاصنا، لأنه إذ هو بلا خطية يمكن أن يموت عن الخطاة. </w:t>
      </w:r>
    </w:p>
    <w:p w14:paraId="10A46DB2"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لذلك كان تركيز الرسول هو على أن العذراء لم تجتمع برجل قبل ميلاد المسيح لإثبات ميلاده </w:t>
      </w:r>
      <w:proofErr w:type="spellStart"/>
      <w:r w:rsidRPr="003F61AD">
        <w:rPr>
          <w:b/>
          <w:bCs/>
          <w:sz w:val="28"/>
          <w:szCs w:val="28"/>
          <w:rtl/>
          <w:lang w:bidi="ar-SA"/>
        </w:rPr>
        <w:t>العذراوي</w:t>
      </w:r>
      <w:proofErr w:type="spellEnd"/>
      <w:r w:rsidRPr="003F61AD">
        <w:rPr>
          <w:b/>
          <w:bCs/>
          <w:sz w:val="28"/>
          <w:szCs w:val="28"/>
          <w:rtl/>
          <w:lang w:bidi="ar-SA"/>
        </w:rPr>
        <w:t>. أما كونها بعد ميلاده لم تجتمع برجل فهذا أمر بديهي لا يحتاج إلى إثبات.</w:t>
      </w:r>
    </w:p>
    <w:p w14:paraId="0F10F1A6" w14:textId="77777777" w:rsidR="005706CA" w:rsidRPr="003F61AD" w:rsidRDefault="005706CA" w:rsidP="00C558CE">
      <w:pPr>
        <w:pStyle w:val="Heading3"/>
        <w:rPr>
          <w:rtl/>
        </w:rPr>
      </w:pPr>
      <w:bookmarkStart w:id="231" w:name="_Toc527182644"/>
      <w:bookmarkStart w:id="232" w:name="_Toc169981645"/>
      <w:r w:rsidRPr="003F61AD">
        <w:rPr>
          <w:rtl/>
        </w:rPr>
        <w:t>لم يعرفها حتى...</w:t>
      </w:r>
      <w:bookmarkEnd w:id="231"/>
      <w:bookmarkEnd w:id="232"/>
    </w:p>
    <w:p w14:paraId="181338AF" w14:textId="77777777" w:rsidR="005706CA" w:rsidRPr="003F61AD" w:rsidRDefault="005706CA" w:rsidP="00AE0B99">
      <w:pPr>
        <w:jc w:val="lowKashida"/>
        <w:rPr>
          <w:sz w:val="28"/>
          <w:szCs w:val="28"/>
          <w:rtl/>
          <w:lang w:bidi="ar-SA"/>
        </w:rPr>
      </w:pPr>
      <w:r w:rsidRPr="003F61AD">
        <w:rPr>
          <w:sz w:val="28"/>
          <w:szCs w:val="28"/>
          <w:rtl/>
          <w:lang w:bidi="ar-SA"/>
        </w:rPr>
        <w:t xml:space="preserve">عبارة حتى، أو (إلى أن) </w:t>
      </w:r>
      <w:r w:rsidRPr="003F61AD">
        <w:rPr>
          <w:sz w:val="28"/>
          <w:szCs w:val="28"/>
        </w:rPr>
        <w:t>Until</w:t>
      </w:r>
      <w:r w:rsidRPr="003F61AD">
        <w:rPr>
          <w:sz w:val="28"/>
          <w:szCs w:val="28"/>
          <w:rtl/>
          <w:lang w:bidi="ar-SA"/>
        </w:rPr>
        <w:t xml:space="preserve"> تنسحب على ما قبلها، ولا تعني عكسها فيما بعد. </w:t>
      </w:r>
    </w:p>
    <w:p w14:paraId="34726113" w14:textId="77777777" w:rsidR="005706CA" w:rsidRPr="003F61AD" w:rsidRDefault="005706CA" w:rsidP="00AE0B99">
      <w:pPr>
        <w:jc w:val="lowKashida"/>
        <w:rPr>
          <w:sz w:val="28"/>
          <w:szCs w:val="28"/>
          <w:rtl/>
          <w:lang w:bidi="ar-SA"/>
        </w:rPr>
      </w:pPr>
      <w:r w:rsidRPr="003F61AD">
        <w:rPr>
          <w:sz w:val="28"/>
          <w:szCs w:val="28"/>
          <w:rtl/>
          <w:lang w:bidi="ar-SA"/>
        </w:rPr>
        <w:t xml:space="preserve">ومثال ذلك قول الكتاب </w:t>
      </w:r>
      <w:r w:rsidR="00192616">
        <w:rPr>
          <w:sz w:val="28"/>
          <w:szCs w:val="28"/>
          <w:rtl/>
          <w:lang w:bidi="ar-SA"/>
        </w:rPr>
        <w:t>عن ميكال ابنه شاول الملك</w:t>
      </w:r>
      <w:r w:rsidR="00192616">
        <w:rPr>
          <w:rFonts w:hint="cs"/>
          <w:sz w:val="28"/>
          <w:szCs w:val="28"/>
          <w:rtl/>
          <w:lang w:bidi="ar-SA"/>
        </w:rPr>
        <w:t>:</w:t>
      </w:r>
      <w:r w:rsidR="00192616">
        <w:rPr>
          <w:sz w:val="28"/>
          <w:szCs w:val="28"/>
          <w:rtl/>
          <w:lang w:bidi="ar-SA"/>
        </w:rPr>
        <w:t xml:space="preserve"> "</w:t>
      </w:r>
      <w:r w:rsidRPr="003F61AD">
        <w:rPr>
          <w:sz w:val="28"/>
          <w:szCs w:val="28"/>
          <w:rtl/>
          <w:lang w:bidi="ar-SA"/>
        </w:rPr>
        <w:t>وَلَمْ يَكُنْ لِمِيكَالَ بِنْتِ شَاوُ</w:t>
      </w:r>
      <w:r w:rsidR="00192616">
        <w:rPr>
          <w:sz w:val="28"/>
          <w:szCs w:val="28"/>
          <w:rtl/>
          <w:lang w:bidi="ar-SA"/>
        </w:rPr>
        <w:t xml:space="preserve">لَ وَلَدٌ </w:t>
      </w:r>
      <w:r w:rsidR="00192616">
        <w:rPr>
          <w:rFonts w:hint="cs"/>
          <w:sz w:val="28"/>
          <w:szCs w:val="28"/>
          <w:rtl/>
          <w:lang w:bidi="ar-SA"/>
        </w:rPr>
        <w:t xml:space="preserve">حتى </w:t>
      </w:r>
      <w:r w:rsidR="00192616">
        <w:rPr>
          <w:rFonts w:hint="cs"/>
          <w:sz w:val="28"/>
          <w:szCs w:val="28"/>
          <w:rtl/>
          <w:lang w:bidi="ar-SA"/>
        </w:rPr>
        <w:lastRenderedPageBreak/>
        <w:t>ماتت</w:t>
      </w:r>
      <w:r w:rsidRPr="003F61AD">
        <w:rPr>
          <w:sz w:val="28"/>
          <w:szCs w:val="28"/>
          <w:rtl/>
          <w:lang w:bidi="ar-SA"/>
        </w:rPr>
        <w:t>" (2صم6: 23)، وطبع</w:t>
      </w:r>
      <w:r w:rsidR="0078347F">
        <w:rPr>
          <w:rFonts w:hint="cs"/>
          <w:sz w:val="28"/>
          <w:szCs w:val="28"/>
          <w:rtl/>
          <w:lang w:bidi="ar-SA"/>
        </w:rPr>
        <w:t>ً</w:t>
      </w:r>
      <w:r w:rsidRPr="003F61AD">
        <w:rPr>
          <w:sz w:val="28"/>
          <w:szCs w:val="28"/>
          <w:rtl/>
          <w:lang w:bidi="ar-SA"/>
        </w:rPr>
        <w:t>ا بعد أن ماتت لم يكن لها ولد... وقول السيد المسيح</w:t>
      </w:r>
      <w:r w:rsidR="00E74DF8">
        <w:rPr>
          <w:rFonts w:hint="cs"/>
          <w:sz w:val="28"/>
          <w:szCs w:val="28"/>
          <w:rtl/>
          <w:lang w:bidi="ar-SA"/>
        </w:rPr>
        <w:t>:</w:t>
      </w:r>
      <w:r w:rsidRPr="003F61AD">
        <w:rPr>
          <w:sz w:val="28"/>
          <w:szCs w:val="28"/>
          <w:rtl/>
          <w:lang w:bidi="ar-SA"/>
        </w:rPr>
        <w:t xml:space="preserve"> "هَا أَنَا مَعَكُمْ كُلَّ الأَيَّامِ إِلَى انْقِضَاءِ الدَّهْرِ" (مت28: 20). وطبع</w:t>
      </w:r>
      <w:r w:rsidR="00E74DF8">
        <w:rPr>
          <w:rFonts w:hint="cs"/>
          <w:sz w:val="28"/>
          <w:szCs w:val="28"/>
          <w:rtl/>
          <w:lang w:bidi="ar-SA"/>
        </w:rPr>
        <w:t>ً</w:t>
      </w:r>
      <w:r w:rsidRPr="003F61AD">
        <w:rPr>
          <w:sz w:val="28"/>
          <w:szCs w:val="28"/>
          <w:rtl/>
          <w:lang w:bidi="ar-SA"/>
        </w:rPr>
        <w:t>ا بعد انقضاء الدهر (متى سيظل معنا)، وكذلك قول الرب للمسيح</w:t>
      </w:r>
      <w:r w:rsidR="00E74DF8">
        <w:rPr>
          <w:rFonts w:hint="cs"/>
          <w:sz w:val="28"/>
          <w:szCs w:val="28"/>
          <w:rtl/>
          <w:lang w:bidi="ar-SA"/>
        </w:rPr>
        <w:t>:</w:t>
      </w:r>
      <w:r w:rsidRPr="003F61AD">
        <w:rPr>
          <w:sz w:val="28"/>
          <w:szCs w:val="28"/>
          <w:rtl/>
          <w:lang w:bidi="ar-SA"/>
        </w:rPr>
        <w:t xml:space="preserve"> "اجْلِسْ عَنْ يَمِينِي حَتَّى أَضَعَ أَعْدَاءَكَ مَوْطِئًا لِقَدَمَيْكَ" (مز110). وطبع</w:t>
      </w:r>
      <w:r w:rsidR="00D01F48">
        <w:rPr>
          <w:rFonts w:hint="cs"/>
          <w:sz w:val="28"/>
          <w:szCs w:val="28"/>
          <w:rtl/>
          <w:lang w:bidi="ar-SA"/>
        </w:rPr>
        <w:t>ً</w:t>
      </w:r>
      <w:r w:rsidRPr="003F61AD">
        <w:rPr>
          <w:sz w:val="28"/>
          <w:szCs w:val="28"/>
          <w:rtl/>
          <w:lang w:bidi="ar-SA"/>
        </w:rPr>
        <w:t xml:space="preserve">ا بعد هذا سيظل عن يمينه... </w:t>
      </w:r>
    </w:p>
    <w:p w14:paraId="2302E507" w14:textId="77777777" w:rsidR="005706CA" w:rsidRPr="003F61AD" w:rsidRDefault="005706CA" w:rsidP="00AE0B99">
      <w:pPr>
        <w:jc w:val="lowKashida"/>
        <w:rPr>
          <w:sz w:val="28"/>
          <w:szCs w:val="28"/>
          <w:rtl/>
          <w:lang w:bidi="ar-SA"/>
        </w:rPr>
      </w:pPr>
      <w:r w:rsidRPr="003F61AD">
        <w:rPr>
          <w:sz w:val="28"/>
          <w:szCs w:val="28"/>
          <w:rtl/>
          <w:lang w:bidi="ar-SA"/>
        </w:rPr>
        <w:t>والأمثلة من هذا النوع كثيرة جدًا...</w:t>
      </w:r>
    </w:p>
    <w:p w14:paraId="41191030" w14:textId="77777777" w:rsidR="005706CA" w:rsidRPr="00D01F48" w:rsidRDefault="005706CA" w:rsidP="00AE0B99">
      <w:pPr>
        <w:jc w:val="lowKashida"/>
        <w:rPr>
          <w:b/>
          <w:bCs/>
          <w:sz w:val="28"/>
          <w:szCs w:val="28"/>
          <w:rtl/>
          <w:lang w:bidi="ar-SA"/>
        </w:rPr>
      </w:pPr>
      <w:r w:rsidRPr="00D01F48">
        <w:rPr>
          <w:b/>
          <w:bCs/>
          <w:sz w:val="28"/>
          <w:szCs w:val="28"/>
          <w:rtl/>
          <w:lang w:bidi="ar-SA"/>
        </w:rPr>
        <w:t xml:space="preserve">إذًا كلمة حتى لا تعني بالضرورة عكس ما بعدها. </w:t>
      </w:r>
    </w:p>
    <w:p w14:paraId="798EE8AF" w14:textId="77777777" w:rsidR="005706CA" w:rsidRPr="003F61AD" w:rsidRDefault="005706CA" w:rsidP="00AE0B99">
      <w:pPr>
        <w:jc w:val="lowKashida"/>
        <w:rPr>
          <w:sz w:val="28"/>
          <w:szCs w:val="28"/>
          <w:rtl/>
          <w:lang w:bidi="ar-SA"/>
        </w:rPr>
      </w:pPr>
      <w:r w:rsidRPr="003F61AD">
        <w:rPr>
          <w:sz w:val="28"/>
          <w:szCs w:val="28"/>
          <w:rtl/>
          <w:lang w:bidi="ar-SA"/>
        </w:rPr>
        <w:t xml:space="preserve">فيوسف لم يعرف مريم حتى ولدت ابنها البكر. ولا بعد أن ولدته عرفها </w:t>
      </w:r>
      <w:r w:rsidR="001442F4">
        <w:rPr>
          <w:sz w:val="28"/>
          <w:szCs w:val="28"/>
          <w:rtl/>
          <w:lang w:bidi="ar-SA"/>
        </w:rPr>
        <w:t>أيضًا</w:t>
      </w:r>
      <w:r w:rsidRPr="003F61AD">
        <w:rPr>
          <w:sz w:val="28"/>
          <w:szCs w:val="28"/>
          <w:rtl/>
          <w:lang w:bidi="ar-SA"/>
        </w:rPr>
        <w:t>. لأنه إن كان قد احتشم عن أن يمسها قبل ميلاد المسيح، فكم بالأولى بعد ولادته، وبعد أن رأى المعجزات والملائكة والمجوس وتحقق النبوءات وعلم يقين</w:t>
      </w:r>
      <w:r w:rsidR="00E80DD4">
        <w:rPr>
          <w:rFonts w:hint="cs"/>
          <w:sz w:val="28"/>
          <w:szCs w:val="28"/>
          <w:rtl/>
          <w:lang w:bidi="ar-SA"/>
        </w:rPr>
        <w:t>ً</w:t>
      </w:r>
      <w:r w:rsidRPr="003F61AD">
        <w:rPr>
          <w:sz w:val="28"/>
          <w:szCs w:val="28"/>
          <w:rtl/>
          <w:lang w:bidi="ar-SA"/>
        </w:rPr>
        <w:t xml:space="preserve">ا أنه مولود من الروح القدس، وأنه ابن العلي يدعى، وأنه القدوس </w:t>
      </w:r>
      <w:proofErr w:type="spellStart"/>
      <w:r w:rsidRPr="003F61AD">
        <w:rPr>
          <w:sz w:val="28"/>
          <w:szCs w:val="28"/>
          <w:rtl/>
          <w:lang w:bidi="ar-SA"/>
        </w:rPr>
        <w:t>وعمانوئيل</w:t>
      </w:r>
      <w:proofErr w:type="spellEnd"/>
      <w:r w:rsidRPr="003F61AD">
        <w:rPr>
          <w:sz w:val="28"/>
          <w:szCs w:val="28"/>
          <w:rtl/>
          <w:lang w:bidi="ar-SA"/>
        </w:rPr>
        <w:t xml:space="preserve"> والمخلص. </w:t>
      </w:r>
    </w:p>
    <w:p w14:paraId="7A818D50" w14:textId="77777777" w:rsidR="005706CA" w:rsidRPr="003F61AD" w:rsidRDefault="005706CA" w:rsidP="00AE0B99">
      <w:pPr>
        <w:jc w:val="lowKashida"/>
        <w:rPr>
          <w:sz w:val="28"/>
          <w:szCs w:val="28"/>
          <w:rtl/>
          <w:lang w:bidi="ar-SA"/>
        </w:rPr>
      </w:pPr>
      <w:r w:rsidRPr="003F61AD">
        <w:rPr>
          <w:sz w:val="28"/>
          <w:szCs w:val="28"/>
          <w:rtl/>
          <w:lang w:bidi="ar-SA"/>
        </w:rPr>
        <w:t>وأنه هو الذي تحققت فيه نبوءة إشعياء النبي القائل</w:t>
      </w:r>
      <w:r w:rsidR="008948EA">
        <w:rPr>
          <w:rFonts w:hint="cs"/>
          <w:sz w:val="28"/>
          <w:szCs w:val="28"/>
          <w:rtl/>
          <w:lang w:bidi="ar-SA"/>
        </w:rPr>
        <w:t>:</w:t>
      </w:r>
      <w:r w:rsidRPr="003F61AD">
        <w:rPr>
          <w:sz w:val="28"/>
          <w:szCs w:val="28"/>
          <w:rtl/>
          <w:lang w:bidi="ar-SA"/>
        </w:rPr>
        <w:t xml:space="preserve"> "هَا الْعَذْرَاءُ تَحْبَلُ وَتَلِدُ ابْنًا وَتَدْعُو اسْمَهُ عِمَّانُوئِيلَ" (إش7: 14). و</w:t>
      </w:r>
      <w:r w:rsidR="001442F4">
        <w:rPr>
          <w:sz w:val="28"/>
          <w:szCs w:val="28"/>
          <w:rtl/>
          <w:lang w:bidi="ar-SA"/>
        </w:rPr>
        <w:t>أيضًا</w:t>
      </w:r>
      <w:r w:rsidRPr="003F61AD">
        <w:rPr>
          <w:sz w:val="28"/>
          <w:szCs w:val="28"/>
          <w:rtl/>
          <w:lang w:bidi="ar-SA"/>
        </w:rPr>
        <w:t xml:space="preserve"> "لأَنَّهُ يُولَدُ لَنَا وَلَدٌ وَنُعْطَى ابْنًا، وَتَكُونُ الرِّيَاسَةُ عَلَى كَتِفِهِ، وَيُدْعَى اسْمُهُ عَجِيبًا، مُشِيرًا، إِلهًا قَدِيرًا، أَبًا أَبَدِيًّا، رَئِيسَ السَّلاَمِ. لِنُمُوِّ رِيَاسَتِهِ، وَلِلسَّلاَمِ لاَ نِهَايَةَ عَلَى كُرْسِيِّ دَاوُدَ وَعَلَى مَمْلَكَتِهِ" (إش9: 6، 7). ولعل هذا الجزء الأخير هو الذي اقتبسه الملاك في بشارته للعذراء (لو1: 31- 33). </w:t>
      </w:r>
    </w:p>
    <w:p w14:paraId="57172D1F" w14:textId="77777777" w:rsidR="005706CA" w:rsidRPr="003F61AD" w:rsidRDefault="005706CA" w:rsidP="00C558CE">
      <w:pPr>
        <w:pStyle w:val="Heading3"/>
        <w:rPr>
          <w:rtl/>
        </w:rPr>
      </w:pPr>
      <w:bookmarkStart w:id="233" w:name="_Toc527182645"/>
      <w:bookmarkStart w:id="234" w:name="_Toc169981646"/>
      <w:r w:rsidRPr="003F61AD">
        <w:rPr>
          <w:rtl/>
        </w:rPr>
        <w:t>عبارة "إخوته"</w:t>
      </w:r>
      <w:bookmarkEnd w:id="233"/>
      <w:bookmarkEnd w:id="234"/>
      <w:r w:rsidRPr="003F61AD">
        <w:rPr>
          <w:rtl/>
        </w:rPr>
        <w:t xml:space="preserve"> </w:t>
      </w:r>
    </w:p>
    <w:p w14:paraId="2F2AF03B" w14:textId="77777777" w:rsidR="005706CA" w:rsidRPr="003F61AD" w:rsidRDefault="005706CA" w:rsidP="00AE0B99">
      <w:pPr>
        <w:jc w:val="lowKashida"/>
        <w:rPr>
          <w:sz w:val="28"/>
          <w:szCs w:val="28"/>
          <w:rtl/>
          <w:lang w:bidi="ar-SA"/>
        </w:rPr>
      </w:pPr>
      <w:r w:rsidRPr="003F61AD">
        <w:rPr>
          <w:sz w:val="28"/>
          <w:szCs w:val="28"/>
          <w:rtl/>
          <w:lang w:bidi="ar-SA"/>
        </w:rPr>
        <w:t xml:space="preserve">عبارة أخ في التعبير اليهودي قد تدل على القرابة الشديدة كما تدل على الأخ ابن الأب أو الأم أو كليهما. والأمثلة على ذلك كثيرة منها: </w:t>
      </w:r>
    </w:p>
    <w:p w14:paraId="1D4EC57A" w14:textId="77777777" w:rsidR="005706CA" w:rsidRPr="003F61AD" w:rsidRDefault="005706CA" w:rsidP="00AE0B99">
      <w:pPr>
        <w:jc w:val="lowKashida"/>
        <w:rPr>
          <w:b/>
          <w:bCs/>
          <w:sz w:val="28"/>
          <w:szCs w:val="28"/>
          <w:rtl/>
          <w:lang w:bidi="ar-SA"/>
        </w:rPr>
      </w:pPr>
      <w:r w:rsidRPr="003F61AD">
        <w:rPr>
          <w:b/>
          <w:bCs/>
          <w:sz w:val="28"/>
          <w:szCs w:val="28"/>
          <w:rtl/>
          <w:lang w:bidi="ar-SA"/>
        </w:rPr>
        <w:t>1-</w:t>
      </w:r>
      <w:r w:rsidR="008948EA">
        <w:rPr>
          <w:rFonts w:hint="cs"/>
          <w:b/>
          <w:bCs/>
          <w:sz w:val="28"/>
          <w:szCs w:val="28"/>
          <w:rtl/>
          <w:lang w:bidi="ar-SA"/>
        </w:rPr>
        <w:t xml:space="preserve"> </w:t>
      </w:r>
      <w:r w:rsidRPr="003F61AD">
        <w:rPr>
          <w:b/>
          <w:bCs/>
          <w:sz w:val="28"/>
          <w:szCs w:val="28"/>
          <w:rtl/>
          <w:lang w:bidi="ar-SA"/>
        </w:rPr>
        <w:t>ما قي</w:t>
      </w:r>
      <w:r w:rsidR="008948EA">
        <w:rPr>
          <w:b/>
          <w:bCs/>
          <w:sz w:val="28"/>
          <w:szCs w:val="28"/>
          <w:rtl/>
          <w:lang w:bidi="ar-SA"/>
        </w:rPr>
        <w:t xml:space="preserve">ل عن إخوة بين يعقوب وخاله </w:t>
      </w:r>
      <w:proofErr w:type="spellStart"/>
      <w:r w:rsidR="008948EA">
        <w:rPr>
          <w:b/>
          <w:bCs/>
          <w:sz w:val="28"/>
          <w:szCs w:val="28"/>
          <w:rtl/>
          <w:lang w:bidi="ar-SA"/>
        </w:rPr>
        <w:t>لابان</w:t>
      </w:r>
      <w:proofErr w:type="spellEnd"/>
      <w:r w:rsidRPr="003F61AD">
        <w:rPr>
          <w:b/>
          <w:bCs/>
          <w:sz w:val="28"/>
          <w:szCs w:val="28"/>
          <w:rtl/>
          <w:lang w:bidi="ar-SA"/>
        </w:rPr>
        <w:t xml:space="preserve"> </w:t>
      </w:r>
    </w:p>
    <w:p w14:paraId="71FA9C14" w14:textId="77777777" w:rsidR="005706CA" w:rsidRPr="003F61AD" w:rsidRDefault="005706CA" w:rsidP="00AE0B99">
      <w:pPr>
        <w:jc w:val="lowKashida"/>
        <w:rPr>
          <w:sz w:val="28"/>
          <w:szCs w:val="28"/>
          <w:rtl/>
          <w:lang w:bidi="ar-SA"/>
        </w:rPr>
      </w:pPr>
      <w:r w:rsidRPr="003F61AD">
        <w:rPr>
          <w:sz w:val="28"/>
          <w:szCs w:val="28"/>
          <w:rtl/>
          <w:lang w:bidi="ar-SA"/>
        </w:rPr>
        <w:t>يقول الكتاب عن مقابلة يعقوب وراحيل</w:t>
      </w:r>
      <w:r w:rsidR="003F5CA2">
        <w:rPr>
          <w:rFonts w:hint="cs"/>
          <w:sz w:val="28"/>
          <w:szCs w:val="28"/>
          <w:rtl/>
          <w:lang w:bidi="ar-SA"/>
        </w:rPr>
        <w:t>:</w:t>
      </w:r>
      <w:r w:rsidRPr="003F61AD">
        <w:rPr>
          <w:sz w:val="28"/>
          <w:szCs w:val="28"/>
          <w:rtl/>
          <w:lang w:bidi="ar-SA"/>
        </w:rPr>
        <w:t xml:space="preserve"> "فَكَانَ لَمَّا أَبْصَرَ يَعْقُوبُ رَاحِيلَ بِنْتَ </w:t>
      </w:r>
      <w:proofErr w:type="spellStart"/>
      <w:r w:rsidRPr="003F61AD">
        <w:rPr>
          <w:sz w:val="28"/>
          <w:szCs w:val="28"/>
          <w:rtl/>
          <w:lang w:bidi="ar-SA"/>
        </w:rPr>
        <w:t>لاَبَانَ</w:t>
      </w:r>
      <w:proofErr w:type="spellEnd"/>
      <w:r w:rsidRPr="003F61AD">
        <w:rPr>
          <w:sz w:val="28"/>
          <w:szCs w:val="28"/>
          <w:rtl/>
          <w:lang w:bidi="ar-SA"/>
        </w:rPr>
        <w:t xml:space="preserve"> خَالِهِ، وَغَنَمَ </w:t>
      </w:r>
      <w:proofErr w:type="spellStart"/>
      <w:r w:rsidRPr="003F61AD">
        <w:rPr>
          <w:sz w:val="28"/>
          <w:szCs w:val="28"/>
          <w:rtl/>
          <w:lang w:bidi="ar-SA"/>
        </w:rPr>
        <w:t>لاَبَانَ</w:t>
      </w:r>
      <w:proofErr w:type="spellEnd"/>
      <w:r w:rsidRPr="003F61AD">
        <w:rPr>
          <w:sz w:val="28"/>
          <w:szCs w:val="28"/>
          <w:rtl/>
          <w:lang w:bidi="ar-SA"/>
        </w:rPr>
        <w:t xml:space="preserve"> خَالِهِ، أَنَّ يَعْقُوبَ تَقَدَّمَ وَدَحْرَجَ الْحَجَرَ عَنْ فَمِ الْبِئْرِ وَسَقَى غَنَمَ </w:t>
      </w:r>
      <w:proofErr w:type="spellStart"/>
      <w:r w:rsidRPr="003F61AD">
        <w:rPr>
          <w:sz w:val="28"/>
          <w:szCs w:val="28"/>
          <w:rtl/>
          <w:lang w:bidi="ar-SA"/>
        </w:rPr>
        <w:t>لاَبَانَ</w:t>
      </w:r>
      <w:proofErr w:type="spellEnd"/>
      <w:r w:rsidRPr="003F61AD">
        <w:rPr>
          <w:sz w:val="28"/>
          <w:szCs w:val="28"/>
          <w:rtl/>
          <w:lang w:bidi="ar-SA"/>
        </w:rPr>
        <w:t xml:space="preserve"> خَالِهِ. وَقَبَّلَ يَعْقُوبُ رَاحِيلَ وَرَفَعَ صَوْتَهُ وَبَكَى. وَأَخْبَرَ يَعْقُوبُ رَاحِيلَ أَنَّهُ أَخُو أَبِيهَا" (تك29: 10- 12). مع أن أباها هو خاله، وقد تكررت عبارة خاله في هذا النص مرات كثيرة. </w:t>
      </w:r>
    </w:p>
    <w:p w14:paraId="3642A566" w14:textId="77777777" w:rsidR="005706CA" w:rsidRPr="003F61AD" w:rsidRDefault="005706CA" w:rsidP="00AE0B99">
      <w:pPr>
        <w:jc w:val="lowKashida"/>
        <w:rPr>
          <w:b/>
          <w:bCs/>
          <w:sz w:val="28"/>
          <w:szCs w:val="28"/>
          <w:rtl/>
          <w:lang w:bidi="ar-SA"/>
        </w:rPr>
      </w:pPr>
      <w:r w:rsidRPr="003F61AD">
        <w:rPr>
          <w:b/>
          <w:bCs/>
          <w:sz w:val="28"/>
          <w:szCs w:val="28"/>
          <w:rtl/>
          <w:lang w:bidi="ar-SA"/>
        </w:rPr>
        <w:lastRenderedPageBreak/>
        <w:t xml:space="preserve">وهنا استعملت كلمة أخ للدلالة على القرابة الشديدة. </w:t>
      </w:r>
    </w:p>
    <w:p w14:paraId="35D016E4" w14:textId="038CAF19" w:rsidR="005706CA" w:rsidRPr="003F61AD" w:rsidRDefault="005706CA" w:rsidP="00AE0B99">
      <w:pPr>
        <w:jc w:val="lowKashida"/>
        <w:rPr>
          <w:sz w:val="28"/>
          <w:szCs w:val="28"/>
          <w:rtl/>
          <w:lang w:bidi="ar-SA"/>
        </w:rPr>
      </w:pPr>
      <w:r w:rsidRPr="003F61AD">
        <w:rPr>
          <w:sz w:val="28"/>
          <w:szCs w:val="28"/>
          <w:rtl/>
          <w:lang w:bidi="ar-SA"/>
        </w:rPr>
        <w:t xml:space="preserve">وبنفس الأسلوب تكلم </w:t>
      </w:r>
      <w:proofErr w:type="spellStart"/>
      <w:r w:rsidRPr="003F61AD">
        <w:rPr>
          <w:sz w:val="28"/>
          <w:szCs w:val="28"/>
          <w:rtl/>
          <w:lang w:bidi="ar-SA"/>
        </w:rPr>
        <w:t>لابان</w:t>
      </w:r>
      <w:proofErr w:type="spellEnd"/>
      <w:r w:rsidRPr="003F61AD">
        <w:rPr>
          <w:sz w:val="28"/>
          <w:szCs w:val="28"/>
          <w:rtl/>
          <w:lang w:bidi="ar-SA"/>
        </w:rPr>
        <w:t xml:space="preserve"> مع يعقوب لما سأله عن أجرته، إذ قال له</w:t>
      </w:r>
      <w:r w:rsidR="00372AEA">
        <w:rPr>
          <w:rFonts w:hint="cs"/>
          <w:sz w:val="28"/>
          <w:szCs w:val="28"/>
          <w:rtl/>
          <w:lang w:bidi="ar-SA"/>
        </w:rPr>
        <w:t>:</w:t>
      </w:r>
      <w:r w:rsidRPr="003F61AD">
        <w:rPr>
          <w:sz w:val="28"/>
          <w:szCs w:val="28"/>
          <w:rtl/>
          <w:lang w:bidi="ar-SA"/>
        </w:rPr>
        <w:t xml:space="preserve"> "أَلأَنَّكَ أَخِي تَخْدِمُنِي مَجَّانًا؟ أَخْبِرْنِي مَا أُجْرَتُكَ" (تك29: 15) وهكذا قال </w:t>
      </w:r>
      <w:proofErr w:type="spellStart"/>
      <w:r w:rsidRPr="003F61AD">
        <w:rPr>
          <w:sz w:val="28"/>
          <w:szCs w:val="28"/>
          <w:rtl/>
          <w:lang w:bidi="ar-SA"/>
        </w:rPr>
        <w:t>لابان</w:t>
      </w:r>
      <w:proofErr w:type="spellEnd"/>
      <w:r w:rsidRPr="003F61AD">
        <w:rPr>
          <w:sz w:val="28"/>
          <w:szCs w:val="28"/>
          <w:rtl/>
          <w:lang w:bidi="ar-SA"/>
        </w:rPr>
        <w:t xml:space="preserve"> عن يعقوب أنه أخوه مع أنه ابن أخته.</w:t>
      </w:r>
    </w:p>
    <w:p w14:paraId="0B0B04B2" w14:textId="77777777" w:rsidR="005706CA" w:rsidRPr="003F61AD" w:rsidRDefault="005706CA" w:rsidP="00AE0B99">
      <w:pPr>
        <w:jc w:val="lowKashida"/>
        <w:rPr>
          <w:b/>
          <w:bCs/>
          <w:sz w:val="28"/>
          <w:szCs w:val="28"/>
          <w:rtl/>
          <w:lang w:bidi="ar-SA"/>
        </w:rPr>
      </w:pPr>
      <w:r w:rsidRPr="003F61AD">
        <w:rPr>
          <w:b/>
          <w:bCs/>
          <w:sz w:val="28"/>
          <w:szCs w:val="28"/>
          <w:rtl/>
          <w:lang w:bidi="ar-SA"/>
        </w:rPr>
        <w:t>2-</w:t>
      </w:r>
      <w:r w:rsidR="008948EA">
        <w:rPr>
          <w:rFonts w:hint="cs"/>
          <w:b/>
          <w:bCs/>
          <w:sz w:val="28"/>
          <w:szCs w:val="28"/>
          <w:rtl/>
          <w:lang w:bidi="ar-SA"/>
        </w:rPr>
        <w:t xml:space="preserve"> </w:t>
      </w:r>
      <w:r w:rsidR="008948EA">
        <w:rPr>
          <w:b/>
          <w:bCs/>
          <w:sz w:val="28"/>
          <w:szCs w:val="28"/>
          <w:rtl/>
          <w:lang w:bidi="ar-SA"/>
        </w:rPr>
        <w:t>مثال أبرام ولوط</w:t>
      </w:r>
      <w:r w:rsidRPr="003F61AD">
        <w:rPr>
          <w:b/>
          <w:bCs/>
          <w:sz w:val="28"/>
          <w:szCs w:val="28"/>
          <w:rtl/>
          <w:lang w:bidi="ar-SA"/>
        </w:rPr>
        <w:t xml:space="preserve"> </w:t>
      </w:r>
    </w:p>
    <w:p w14:paraId="40BFC84D" w14:textId="77777777" w:rsidR="005706CA" w:rsidRPr="003F61AD" w:rsidRDefault="005706CA" w:rsidP="00AE0B99">
      <w:pPr>
        <w:jc w:val="lowKashida"/>
        <w:rPr>
          <w:sz w:val="28"/>
          <w:szCs w:val="28"/>
          <w:rtl/>
          <w:lang w:bidi="ar-SA"/>
        </w:rPr>
      </w:pPr>
      <w:r w:rsidRPr="003F61AD">
        <w:rPr>
          <w:sz w:val="28"/>
          <w:szCs w:val="28"/>
          <w:rtl/>
          <w:lang w:bidi="ar-SA"/>
        </w:rPr>
        <w:t>كان لوط ابن أخي أبرام (ابن هاران أخيه) (تك11: 31). ومع ذلك يقول الكتاب عن سبي لوط مع أهل سَدوم "فَلَمَّا سَمِعَ أَبْرَامُ، أَنَّ أَخَاهُ سُبِيَ جَرَّ غِلْمَانَهُ الْمُتَمَرِّن</w:t>
      </w:r>
      <w:r w:rsidR="00372AEA">
        <w:rPr>
          <w:sz w:val="28"/>
          <w:szCs w:val="28"/>
          <w:rtl/>
          <w:lang w:bidi="ar-SA"/>
        </w:rPr>
        <w:t>ِينَ" (تك14: 14). فاعتبر أن لوط</w:t>
      </w:r>
      <w:r w:rsidRPr="003F61AD">
        <w:rPr>
          <w:sz w:val="28"/>
          <w:szCs w:val="28"/>
          <w:rtl/>
          <w:lang w:bidi="ar-SA"/>
        </w:rPr>
        <w:t xml:space="preserve"> أخوه مع أنه ابن أخيه. ولكنها القرابة الشديدة. </w:t>
      </w:r>
    </w:p>
    <w:p w14:paraId="18740F30"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وبنفس الأسلوب قيل "إخوة يسوع" عن أولاد خالته كما سنبيّن الآن: </w:t>
      </w:r>
    </w:p>
    <w:p w14:paraId="3777566A" w14:textId="77777777" w:rsidR="005706CA" w:rsidRPr="003F61AD" w:rsidRDefault="00D52B1C" w:rsidP="00D52B1C">
      <w:pPr>
        <w:pStyle w:val="Heading4"/>
        <w:rPr>
          <w:rtl/>
        </w:rPr>
      </w:pPr>
      <w:r>
        <w:rPr>
          <w:rtl/>
        </w:rPr>
        <w:t>م</w:t>
      </w:r>
      <w:r>
        <w:rPr>
          <w:rFonts w:hint="cs"/>
          <w:rtl/>
        </w:rPr>
        <w:t>َ</w:t>
      </w:r>
      <w:r>
        <w:rPr>
          <w:rtl/>
        </w:rPr>
        <w:t>ن هم إخوة الرب</w:t>
      </w:r>
      <w:r>
        <w:rPr>
          <w:rFonts w:hint="cs"/>
          <w:rtl/>
        </w:rPr>
        <w:t>؟</w:t>
      </w:r>
    </w:p>
    <w:p w14:paraId="783B0043" w14:textId="7C8E643B" w:rsidR="005706CA" w:rsidRPr="003F61AD" w:rsidRDefault="005706CA" w:rsidP="00AE0B99">
      <w:pPr>
        <w:jc w:val="lowKashida"/>
        <w:rPr>
          <w:sz w:val="28"/>
          <w:szCs w:val="28"/>
          <w:rtl/>
          <w:lang w:bidi="ar-SA"/>
        </w:rPr>
      </w:pPr>
      <w:r w:rsidRPr="003F61AD">
        <w:rPr>
          <w:sz w:val="28"/>
          <w:szCs w:val="28"/>
          <w:rtl/>
          <w:lang w:bidi="ar-SA"/>
        </w:rPr>
        <w:t xml:space="preserve">لما ذهب السيد إلى وطنه تعجبوا قائلين: "أَلَيْسَ هذَا ابْنَ النَّجَّارِ؟ أَلَيْسَتْ أُمُّهُ تُدْعَى مَرْيَمَ، وَإِخْوَتُهُ يَعْقُوبَ وَيُوسِي وَسِمْعَانَ وَيَهُوذَا؟ </w:t>
      </w:r>
      <w:proofErr w:type="spellStart"/>
      <w:r w:rsidRPr="003F61AD">
        <w:rPr>
          <w:sz w:val="28"/>
          <w:szCs w:val="28"/>
          <w:rtl/>
          <w:lang w:bidi="ar-SA"/>
        </w:rPr>
        <w:t>أَوَلَيْسَتْ</w:t>
      </w:r>
      <w:proofErr w:type="spellEnd"/>
      <w:r w:rsidRPr="003F61AD">
        <w:rPr>
          <w:sz w:val="28"/>
          <w:szCs w:val="28"/>
          <w:rtl/>
          <w:lang w:bidi="ar-SA"/>
        </w:rPr>
        <w:t xml:space="preserve"> أَخَوَاتُهُ جَمِيعُهُنَّ عِنْدَنَا؟" (مت13: 54- 56) (مر6: 1- 3). والقديس بولس الرسول يذكر أنه رأى "يَعْقُوبَ أَخَا الرَّبِّ" (غل</w:t>
      </w:r>
      <w:r w:rsidR="0015064B">
        <w:rPr>
          <w:rFonts w:hint="cs"/>
          <w:sz w:val="28"/>
          <w:szCs w:val="28"/>
          <w:rtl/>
          <w:lang w:bidi="ar-SA"/>
        </w:rPr>
        <w:t>ا</w:t>
      </w:r>
      <w:r w:rsidRPr="003F61AD">
        <w:rPr>
          <w:sz w:val="28"/>
          <w:szCs w:val="28"/>
          <w:rtl/>
          <w:lang w:bidi="ar-SA"/>
        </w:rPr>
        <w:t xml:space="preserve">1: 19). ويعقوب هذا يسمونه يعقوب الصغير (مر15: 40) لتمييزه عن يعقوب بن زبدي. ويدعى </w:t>
      </w:r>
      <w:r w:rsidR="001442F4">
        <w:rPr>
          <w:sz w:val="28"/>
          <w:szCs w:val="28"/>
          <w:rtl/>
          <w:lang w:bidi="ar-SA"/>
        </w:rPr>
        <w:t>أيضًا</w:t>
      </w:r>
      <w:r w:rsidRPr="003F61AD">
        <w:rPr>
          <w:sz w:val="28"/>
          <w:szCs w:val="28"/>
          <w:rtl/>
          <w:lang w:bidi="ar-SA"/>
        </w:rPr>
        <w:t xml:space="preserve"> يعقوب ابن حلفى (مت10: 3) وكان من الرسل كما ورد في (غل</w:t>
      </w:r>
      <w:r w:rsidR="006E33F5">
        <w:rPr>
          <w:rFonts w:hint="cs"/>
          <w:sz w:val="28"/>
          <w:szCs w:val="28"/>
          <w:rtl/>
          <w:lang w:bidi="ar-SA"/>
        </w:rPr>
        <w:t>ا</w:t>
      </w:r>
      <w:r w:rsidRPr="003F61AD">
        <w:rPr>
          <w:sz w:val="28"/>
          <w:szCs w:val="28"/>
          <w:rtl/>
          <w:lang w:bidi="ar-SA"/>
        </w:rPr>
        <w:t xml:space="preserve">1: 19). </w:t>
      </w:r>
    </w:p>
    <w:p w14:paraId="0A860FCA" w14:textId="77777777" w:rsidR="005706CA" w:rsidRPr="003F61AD" w:rsidRDefault="005706CA" w:rsidP="00AE0B99">
      <w:pPr>
        <w:jc w:val="lowKashida"/>
        <w:rPr>
          <w:sz w:val="28"/>
          <w:szCs w:val="28"/>
          <w:rtl/>
          <w:lang w:bidi="ar-SA"/>
        </w:rPr>
      </w:pPr>
      <w:r w:rsidRPr="003F61AD">
        <w:rPr>
          <w:sz w:val="28"/>
          <w:szCs w:val="28"/>
          <w:rtl/>
          <w:lang w:bidi="ar-SA"/>
        </w:rPr>
        <w:t xml:space="preserve">والقديس متى الرسول يذكر أنه عند صليب الرب "نِسَاءٌ كَثِيرَاتٌ يَنْظُرْنَ مِنْ بَعِيدٍ، وَبَيْنَهُنَّ مَرْيَمُ الْمَجْدَلِيَّةُ، وَمَرْيَمُ أُمُّ يَعْقُوبَ وَيُوسِي، وَأُمُّ ابْنَيْ زَبْدِي" (مت27: 55، 56). فمن هي مريم أم يعقوب ويوسي هذه؟ هل هي مريم العذراء؟ وهل يعقل أن العذراء أنجبت كل هذه المجموعة الكبيرة من الأبناء؟ </w:t>
      </w:r>
    </w:p>
    <w:p w14:paraId="54187F30" w14:textId="11E08B82" w:rsidR="005706CA" w:rsidRPr="003F61AD" w:rsidRDefault="005706CA" w:rsidP="000057E0">
      <w:pPr>
        <w:jc w:val="lowKashida"/>
        <w:rPr>
          <w:sz w:val="28"/>
          <w:szCs w:val="28"/>
          <w:rtl/>
          <w:lang w:bidi="ar-SA"/>
        </w:rPr>
      </w:pPr>
      <w:r w:rsidRPr="003F61AD">
        <w:rPr>
          <w:sz w:val="28"/>
          <w:szCs w:val="28"/>
          <w:rtl/>
          <w:lang w:bidi="ar-SA"/>
        </w:rPr>
        <w:t xml:space="preserve">إنها مريم زوجة حلفى أو </w:t>
      </w:r>
      <w:proofErr w:type="spellStart"/>
      <w:r w:rsidRPr="003F61AD">
        <w:rPr>
          <w:sz w:val="28"/>
          <w:szCs w:val="28"/>
          <w:rtl/>
          <w:lang w:bidi="ar-SA"/>
        </w:rPr>
        <w:t>كلوبا</w:t>
      </w:r>
      <w:proofErr w:type="spellEnd"/>
      <w:r w:rsidRPr="003F61AD">
        <w:rPr>
          <w:sz w:val="28"/>
          <w:szCs w:val="28"/>
          <w:rtl/>
          <w:lang w:bidi="ar-SA"/>
        </w:rPr>
        <w:t>، التي قال عنها الرسول</w:t>
      </w:r>
      <w:r w:rsidR="000057E0">
        <w:rPr>
          <w:rFonts w:hint="cs"/>
          <w:sz w:val="28"/>
          <w:szCs w:val="28"/>
          <w:rtl/>
          <w:lang w:bidi="ar-SA"/>
        </w:rPr>
        <w:t>:</w:t>
      </w:r>
      <w:r w:rsidRPr="003F61AD">
        <w:rPr>
          <w:sz w:val="28"/>
          <w:szCs w:val="28"/>
          <w:rtl/>
          <w:lang w:bidi="ar-SA"/>
        </w:rPr>
        <w:t xml:space="preserve"> "وَكَانَتْ وَاقِفَاتٍ عِنْدَ صَلِيبِ يَسُوعَ، أُمُّهُ، وَأُخْتُ أُمِّهِ مَرْيَمُ زَوْجَةُ </w:t>
      </w:r>
      <w:proofErr w:type="spellStart"/>
      <w:r w:rsidRPr="003F61AD">
        <w:rPr>
          <w:sz w:val="28"/>
          <w:szCs w:val="28"/>
          <w:rtl/>
          <w:lang w:bidi="ar-SA"/>
        </w:rPr>
        <w:t>كِلُوبَا</w:t>
      </w:r>
      <w:proofErr w:type="spellEnd"/>
      <w:r w:rsidRPr="003F61AD">
        <w:rPr>
          <w:sz w:val="28"/>
          <w:szCs w:val="28"/>
          <w:rtl/>
          <w:lang w:bidi="ar-SA"/>
        </w:rPr>
        <w:t xml:space="preserve">، وَمَرْيَمُ الْمَجْدَلِيَّةُ" (يو19: 25) قارن مع (مت27: 5، 56). مريم أم يعقوب ويوسي كانت مع مريم المجدلية عند صليب المسيح (مت27: 55- 56). وهما نفسهما: مريم المجدلية ومريم أم يعقوب ويوسي كانتا واقفتين وقت الدفن "تَنْظُرَانِ أَيْنَ </w:t>
      </w:r>
      <w:r w:rsidRPr="003F61AD">
        <w:rPr>
          <w:sz w:val="28"/>
          <w:szCs w:val="28"/>
          <w:rtl/>
          <w:lang w:bidi="ar-SA"/>
        </w:rPr>
        <w:lastRenderedPageBreak/>
        <w:t xml:space="preserve">وُضِعَ" (مر15: 47). وهما </w:t>
      </w:r>
      <w:r w:rsidR="001442F4">
        <w:rPr>
          <w:sz w:val="28"/>
          <w:szCs w:val="28"/>
          <w:rtl/>
          <w:lang w:bidi="ar-SA"/>
        </w:rPr>
        <w:t>أيضًا</w:t>
      </w:r>
      <w:r w:rsidRPr="003F61AD">
        <w:rPr>
          <w:sz w:val="28"/>
          <w:szCs w:val="28"/>
          <w:rtl/>
          <w:lang w:bidi="ar-SA"/>
        </w:rPr>
        <w:t xml:space="preserve"> أحضرتا حنوطًا بعدما مض</w:t>
      </w:r>
      <w:r w:rsidR="000057E0">
        <w:rPr>
          <w:rFonts w:hint="cs"/>
          <w:sz w:val="28"/>
          <w:szCs w:val="28"/>
          <w:rtl/>
          <w:lang w:bidi="ar-SA"/>
        </w:rPr>
        <w:t>ى</w:t>
      </w:r>
      <w:r w:rsidRPr="003F61AD">
        <w:rPr>
          <w:sz w:val="28"/>
          <w:szCs w:val="28"/>
          <w:rtl/>
          <w:lang w:bidi="ar-SA"/>
        </w:rPr>
        <w:t xml:space="preserve"> السبت (مر16: 1). وهما </w:t>
      </w:r>
      <w:r w:rsidR="001442F4">
        <w:rPr>
          <w:sz w:val="28"/>
          <w:szCs w:val="28"/>
          <w:rtl/>
          <w:lang w:bidi="ar-SA"/>
        </w:rPr>
        <w:t>أيضًا</w:t>
      </w:r>
      <w:r w:rsidRPr="003F61AD">
        <w:rPr>
          <w:sz w:val="28"/>
          <w:szCs w:val="28"/>
          <w:rtl/>
          <w:lang w:bidi="ar-SA"/>
        </w:rPr>
        <w:t xml:space="preserve"> كانتا واقفتين عند الصليب مع مريم أمه. وهما اللتان قصدهما يوحنا الإنجيلي بقوله</w:t>
      </w:r>
      <w:r w:rsidR="000057E0">
        <w:rPr>
          <w:rFonts w:hint="cs"/>
          <w:sz w:val="28"/>
          <w:szCs w:val="28"/>
          <w:rtl/>
          <w:lang w:bidi="ar-SA"/>
        </w:rPr>
        <w:t>:</w:t>
      </w:r>
      <w:r w:rsidRPr="003F61AD">
        <w:rPr>
          <w:sz w:val="28"/>
          <w:szCs w:val="28"/>
          <w:rtl/>
          <w:lang w:bidi="ar-SA"/>
        </w:rPr>
        <w:t xml:space="preserve"> "وَكَانَتْ وَاقِفَاتٍ عِنْدَ صَلِيبِ يَسُوعَ، أُمُّهُ، وَأُخْتُ أُمِّهِ مَرْيَمُ زَوْجَةُ </w:t>
      </w:r>
      <w:proofErr w:type="spellStart"/>
      <w:r w:rsidRPr="003F61AD">
        <w:rPr>
          <w:sz w:val="28"/>
          <w:szCs w:val="28"/>
          <w:rtl/>
          <w:lang w:bidi="ar-SA"/>
        </w:rPr>
        <w:t>كِلُوبَا</w:t>
      </w:r>
      <w:proofErr w:type="spellEnd"/>
      <w:r w:rsidRPr="003F61AD">
        <w:rPr>
          <w:sz w:val="28"/>
          <w:szCs w:val="28"/>
          <w:rtl/>
          <w:lang w:bidi="ar-SA"/>
        </w:rPr>
        <w:t xml:space="preserve">، وَمَرْيَمُ الْمَجْدَلِيَّةُ" (يو19: 25). </w:t>
      </w:r>
    </w:p>
    <w:p w14:paraId="4AD4473A" w14:textId="77777777" w:rsidR="005706CA" w:rsidRPr="003F61AD" w:rsidRDefault="005706CA" w:rsidP="00AE0B99">
      <w:pPr>
        <w:jc w:val="lowKashida"/>
        <w:rPr>
          <w:sz w:val="28"/>
          <w:szCs w:val="28"/>
          <w:rtl/>
          <w:lang w:bidi="ar-SA"/>
        </w:rPr>
      </w:pPr>
      <w:r w:rsidRPr="003F61AD">
        <w:rPr>
          <w:sz w:val="28"/>
          <w:szCs w:val="28"/>
          <w:rtl/>
          <w:lang w:bidi="ar-SA"/>
        </w:rPr>
        <w:t xml:space="preserve">إذًا إخوة الرب يسوع هم أولاد خالته مريم زوجة </w:t>
      </w:r>
      <w:proofErr w:type="spellStart"/>
      <w:r w:rsidRPr="003F61AD">
        <w:rPr>
          <w:sz w:val="28"/>
          <w:szCs w:val="28"/>
          <w:rtl/>
          <w:lang w:bidi="ar-SA"/>
        </w:rPr>
        <w:t>كلوبا</w:t>
      </w:r>
      <w:proofErr w:type="spellEnd"/>
      <w:r w:rsidRPr="003F61AD">
        <w:rPr>
          <w:sz w:val="28"/>
          <w:szCs w:val="28"/>
          <w:rtl/>
          <w:lang w:bidi="ar-SA"/>
        </w:rPr>
        <w:t xml:space="preserve"> أو حلفى أم يعقوب ويوسي وباقي الإخوة. </w:t>
      </w:r>
    </w:p>
    <w:p w14:paraId="4CBD6066" w14:textId="1250233A" w:rsidR="005706CA" w:rsidRPr="003F61AD" w:rsidRDefault="005706CA" w:rsidP="00AE0B99">
      <w:pPr>
        <w:jc w:val="lowKashida"/>
        <w:rPr>
          <w:sz w:val="28"/>
          <w:szCs w:val="28"/>
          <w:rtl/>
          <w:lang w:bidi="ar-SA"/>
        </w:rPr>
      </w:pPr>
      <w:r w:rsidRPr="003F61AD">
        <w:rPr>
          <w:sz w:val="28"/>
          <w:szCs w:val="28"/>
          <w:rtl/>
          <w:lang w:bidi="ar-SA"/>
        </w:rPr>
        <w:t xml:space="preserve">أما عن الخلاف بين اسم حلفى واسم </w:t>
      </w:r>
      <w:proofErr w:type="spellStart"/>
      <w:r w:rsidRPr="003F61AD">
        <w:rPr>
          <w:sz w:val="28"/>
          <w:szCs w:val="28"/>
          <w:rtl/>
          <w:lang w:bidi="ar-SA"/>
        </w:rPr>
        <w:t>كلوبا</w:t>
      </w:r>
      <w:proofErr w:type="spellEnd"/>
      <w:r w:rsidRPr="003F61AD">
        <w:rPr>
          <w:sz w:val="28"/>
          <w:szCs w:val="28"/>
          <w:rtl/>
          <w:lang w:bidi="ar-SA"/>
        </w:rPr>
        <w:t xml:space="preserve">، فإما أن يكون خلافًا في النطق أو كما قال القديس </w:t>
      </w:r>
      <w:proofErr w:type="spellStart"/>
      <w:proofErr w:type="gramStart"/>
      <w:r w:rsidR="00E24A0C">
        <w:rPr>
          <w:sz w:val="28"/>
          <w:szCs w:val="28"/>
          <w:rtl/>
          <w:lang w:bidi="ar-SA"/>
        </w:rPr>
        <w:t>ﭽيروم</w:t>
      </w:r>
      <w:proofErr w:type="spellEnd"/>
      <w:r w:rsidR="00E24A0C">
        <w:rPr>
          <w:sz w:val="28"/>
          <w:szCs w:val="28"/>
          <w:rtl/>
          <w:lang w:bidi="ar-SA"/>
        </w:rPr>
        <w:t xml:space="preserve"> </w:t>
      </w:r>
      <w:r w:rsidRPr="003F61AD">
        <w:rPr>
          <w:sz w:val="28"/>
          <w:szCs w:val="28"/>
          <w:rtl/>
          <w:lang w:bidi="ar-SA"/>
        </w:rPr>
        <w:t>:</w:t>
      </w:r>
      <w:proofErr w:type="gramEnd"/>
      <w:r w:rsidRPr="003F61AD">
        <w:rPr>
          <w:sz w:val="28"/>
          <w:szCs w:val="28"/>
          <w:rtl/>
          <w:lang w:bidi="ar-SA"/>
        </w:rPr>
        <w:t xml:space="preserve"> </w:t>
      </w:r>
      <w:r w:rsidR="00465A4D">
        <w:rPr>
          <w:rFonts w:hint="cs"/>
          <w:sz w:val="28"/>
          <w:szCs w:val="28"/>
          <w:rtl/>
          <w:lang w:bidi="ar-SA"/>
        </w:rPr>
        <w:t>"</w:t>
      </w:r>
      <w:r w:rsidRPr="003F61AD">
        <w:rPr>
          <w:sz w:val="28"/>
          <w:szCs w:val="28"/>
          <w:rtl/>
          <w:lang w:bidi="ar-SA"/>
        </w:rPr>
        <w:t xml:space="preserve">من عادة الكتاب أن يحمل الشخص الواحد أكثر من اسم </w:t>
      </w:r>
      <w:proofErr w:type="spellStart"/>
      <w:r w:rsidRPr="003F61AD">
        <w:rPr>
          <w:sz w:val="28"/>
          <w:szCs w:val="28"/>
          <w:rtl/>
          <w:lang w:bidi="ar-SA"/>
        </w:rPr>
        <w:t>فرعوئيل</w:t>
      </w:r>
      <w:proofErr w:type="spellEnd"/>
      <w:r w:rsidRPr="003F61AD">
        <w:rPr>
          <w:sz w:val="28"/>
          <w:szCs w:val="28"/>
          <w:rtl/>
          <w:lang w:bidi="ar-SA"/>
        </w:rPr>
        <w:t xml:space="preserve"> حمو موسى (خر2: 18). يدع</w:t>
      </w:r>
      <w:r w:rsidR="00E06037">
        <w:rPr>
          <w:rFonts w:hint="cs"/>
          <w:sz w:val="28"/>
          <w:szCs w:val="28"/>
          <w:rtl/>
          <w:lang w:bidi="ar-SA"/>
        </w:rPr>
        <w:t>ى</w:t>
      </w:r>
      <w:r w:rsidRPr="003F61AD">
        <w:rPr>
          <w:sz w:val="28"/>
          <w:szCs w:val="28"/>
          <w:rtl/>
          <w:lang w:bidi="ar-SA"/>
        </w:rPr>
        <w:t xml:space="preserve"> </w:t>
      </w:r>
      <w:r w:rsidR="001442F4">
        <w:rPr>
          <w:sz w:val="28"/>
          <w:szCs w:val="28"/>
          <w:rtl/>
          <w:lang w:bidi="ar-SA"/>
        </w:rPr>
        <w:t>أيضًا</w:t>
      </w:r>
      <w:r w:rsidRPr="003F61AD">
        <w:rPr>
          <w:sz w:val="28"/>
          <w:szCs w:val="28"/>
          <w:rtl/>
          <w:lang w:bidi="ar-SA"/>
        </w:rPr>
        <w:t xml:space="preserve"> يثرون (خر4: 18)، وجدعون يدعى </w:t>
      </w:r>
      <w:proofErr w:type="spellStart"/>
      <w:r w:rsidRPr="003F61AD">
        <w:rPr>
          <w:sz w:val="28"/>
          <w:szCs w:val="28"/>
          <w:rtl/>
          <w:lang w:bidi="ar-SA"/>
        </w:rPr>
        <w:t>يربعل</w:t>
      </w:r>
      <w:proofErr w:type="spellEnd"/>
      <w:r w:rsidRPr="003F61AD">
        <w:rPr>
          <w:sz w:val="28"/>
          <w:szCs w:val="28"/>
          <w:rtl/>
          <w:lang w:bidi="ar-SA"/>
        </w:rPr>
        <w:t xml:space="preserve"> (قض6: 32). وبطرس دعي </w:t>
      </w:r>
      <w:r w:rsidR="001442F4">
        <w:rPr>
          <w:sz w:val="28"/>
          <w:szCs w:val="28"/>
          <w:rtl/>
          <w:lang w:bidi="ar-SA"/>
        </w:rPr>
        <w:t>أيضًا</w:t>
      </w:r>
      <w:r w:rsidRPr="003F61AD">
        <w:rPr>
          <w:sz w:val="28"/>
          <w:szCs w:val="28"/>
          <w:rtl/>
          <w:lang w:bidi="ar-SA"/>
        </w:rPr>
        <w:t xml:space="preserve"> سمعان وصفا، ويهوذا الغيور دعي</w:t>
      </w:r>
      <w:r w:rsidR="00465A4D">
        <w:rPr>
          <w:rFonts w:hint="cs"/>
          <w:sz w:val="28"/>
          <w:szCs w:val="28"/>
          <w:rtl/>
          <w:lang w:bidi="ar-SA"/>
        </w:rPr>
        <w:t>ّ</w:t>
      </w:r>
      <w:r w:rsidRPr="003F61AD">
        <w:rPr>
          <w:sz w:val="28"/>
          <w:szCs w:val="28"/>
          <w:rtl/>
          <w:lang w:bidi="ar-SA"/>
        </w:rPr>
        <w:t xml:space="preserve"> تداوس (مت10: 3). واضح إذًا أن مريم أم يعقوب ويوسي ليست هي مريم العذراء ولم يحدث مطلقًا أن الكتاب دعاها بهذا الاسم. </w:t>
      </w:r>
    </w:p>
    <w:p w14:paraId="18280B37" w14:textId="77777777" w:rsidR="005706CA" w:rsidRPr="003F61AD" w:rsidRDefault="00465A4D" w:rsidP="00465A4D">
      <w:pPr>
        <w:pStyle w:val="Heading4"/>
        <w:rPr>
          <w:rtl/>
        </w:rPr>
      </w:pPr>
      <w:r>
        <w:rPr>
          <w:rtl/>
        </w:rPr>
        <w:t>ملاحظات</w:t>
      </w:r>
    </w:p>
    <w:p w14:paraId="5342EE82" w14:textId="77777777" w:rsidR="005706CA" w:rsidRPr="003F61AD" w:rsidRDefault="00465A4D" w:rsidP="00AE0B99">
      <w:pPr>
        <w:jc w:val="lowKashida"/>
        <w:rPr>
          <w:sz w:val="28"/>
          <w:szCs w:val="28"/>
          <w:rtl/>
          <w:lang w:bidi="ar-SA"/>
        </w:rPr>
      </w:pPr>
      <w:r>
        <w:rPr>
          <w:sz w:val="28"/>
          <w:szCs w:val="28"/>
          <w:rtl/>
          <w:lang w:bidi="ar-SA"/>
        </w:rPr>
        <w:t>1</w:t>
      </w:r>
      <w:r w:rsidR="005706CA" w:rsidRPr="003F61AD">
        <w:rPr>
          <w:sz w:val="28"/>
          <w:szCs w:val="28"/>
          <w:rtl/>
          <w:lang w:bidi="ar-SA"/>
        </w:rPr>
        <w:t>-</w:t>
      </w:r>
      <w:r>
        <w:rPr>
          <w:rFonts w:hint="cs"/>
          <w:sz w:val="28"/>
          <w:szCs w:val="28"/>
          <w:rtl/>
          <w:lang w:bidi="ar-SA"/>
        </w:rPr>
        <w:t xml:space="preserve"> </w:t>
      </w:r>
      <w:r w:rsidR="005706CA" w:rsidRPr="003F61AD">
        <w:rPr>
          <w:sz w:val="28"/>
          <w:szCs w:val="28"/>
          <w:rtl/>
          <w:lang w:bidi="ar-SA"/>
        </w:rPr>
        <w:t>من غير المعقول أن يكون لمريم أم المسيح كل هؤلاء الأبناء، ويعهد بها الرب على الصليب إلى يوحنا تلميذه. لا شك أن أولادها كانوا أولى بها لو كان لها أولاد...</w:t>
      </w:r>
    </w:p>
    <w:p w14:paraId="49C4CD8A" w14:textId="62D213CB" w:rsidR="005706CA" w:rsidRPr="003F61AD" w:rsidRDefault="00465A4D" w:rsidP="00AE0B99">
      <w:pPr>
        <w:jc w:val="lowKashida"/>
        <w:rPr>
          <w:sz w:val="28"/>
          <w:szCs w:val="28"/>
        </w:rPr>
      </w:pPr>
      <w:r>
        <w:rPr>
          <w:sz w:val="28"/>
          <w:szCs w:val="28"/>
          <w:rtl/>
          <w:lang w:bidi="ar-SA"/>
        </w:rPr>
        <w:t>2</w:t>
      </w:r>
      <w:r w:rsidR="005706CA" w:rsidRPr="003F61AD">
        <w:rPr>
          <w:sz w:val="28"/>
          <w:szCs w:val="28"/>
          <w:rtl/>
          <w:lang w:bidi="ar-SA"/>
        </w:rPr>
        <w:t>-</w:t>
      </w:r>
      <w:r>
        <w:rPr>
          <w:rFonts w:hint="cs"/>
          <w:sz w:val="28"/>
          <w:szCs w:val="28"/>
          <w:rtl/>
          <w:lang w:bidi="ar-SA"/>
        </w:rPr>
        <w:t xml:space="preserve"> </w:t>
      </w:r>
      <w:r w:rsidR="005706CA" w:rsidRPr="003F61AD">
        <w:rPr>
          <w:sz w:val="28"/>
          <w:szCs w:val="28"/>
          <w:rtl/>
          <w:lang w:bidi="ar-SA"/>
        </w:rPr>
        <w:t xml:space="preserve">نلاحظ في أسفار يوسف ومريم في الذهاب إلى مصر والرجوع منها، لم يذكر اسم أي ابن لمريم </w:t>
      </w:r>
      <w:proofErr w:type="spellStart"/>
      <w:r w:rsidR="005706CA" w:rsidRPr="003F61AD">
        <w:rPr>
          <w:sz w:val="28"/>
          <w:szCs w:val="28"/>
          <w:rtl/>
          <w:lang w:bidi="ar-SA"/>
        </w:rPr>
        <w:t>غير"يسوع</w:t>
      </w:r>
      <w:proofErr w:type="spellEnd"/>
      <w:r w:rsidR="005706CA" w:rsidRPr="003F61AD">
        <w:rPr>
          <w:sz w:val="28"/>
          <w:szCs w:val="28"/>
          <w:rtl/>
          <w:lang w:bidi="ar-SA"/>
        </w:rPr>
        <w:t>" (مت2: 14، 20، 21). وكذلك في الرحلة إلى أورشليم وعمره</w:t>
      </w:r>
      <w:r w:rsidR="00E968F5">
        <w:rPr>
          <w:rFonts w:hint="cs"/>
          <w:sz w:val="28"/>
          <w:szCs w:val="28"/>
          <w:rtl/>
          <w:lang w:bidi="ar-SA"/>
        </w:rPr>
        <w:t xml:space="preserve"> </w:t>
      </w:r>
      <w:r w:rsidR="005706CA" w:rsidRPr="003F61AD">
        <w:rPr>
          <w:sz w:val="28"/>
          <w:szCs w:val="28"/>
          <w:rtl/>
          <w:lang w:bidi="ar-SA"/>
        </w:rPr>
        <w:t>12</w:t>
      </w:r>
      <w:r w:rsidR="00E968F5">
        <w:rPr>
          <w:rFonts w:hint="cs"/>
          <w:sz w:val="28"/>
          <w:szCs w:val="28"/>
          <w:rtl/>
          <w:lang w:bidi="ar-SA"/>
        </w:rPr>
        <w:t xml:space="preserve"> </w:t>
      </w:r>
      <w:r w:rsidR="005706CA" w:rsidRPr="003F61AD">
        <w:rPr>
          <w:sz w:val="28"/>
          <w:szCs w:val="28"/>
          <w:rtl/>
          <w:lang w:bidi="ar-SA"/>
        </w:rPr>
        <w:t xml:space="preserve">سنة (لو2: 43). </w:t>
      </w:r>
    </w:p>
    <w:p w14:paraId="1E0DF895" w14:textId="77777777" w:rsidR="005706CA" w:rsidRPr="003F61AD" w:rsidRDefault="00465A4D" w:rsidP="00AE0B99">
      <w:pPr>
        <w:jc w:val="lowKashida"/>
        <w:rPr>
          <w:sz w:val="28"/>
          <w:szCs w:val="28"/>
        </w:rPr>
      </w:pPr>
      <w:r>
        <w:rPr>
          <w:sz w:val="28"/>
          <w:szCs w:val="28"/>
          <w:rtl/>
          <w:lang w:bidi="ar-SA"/>
        </w:rPr>
        <w:t>3</w:t>
      </w:r>
      <w:r w:rsidR="005706CA" w:rsidRPr="003F61AD">
        <w:rPr>
          <w:sz w:val="28"/>
          <w:szCs w:val="28"/>
          <w:rtl/>
          <w:lang w:bidi="ar-SA"/>
        </w:rPr>
        <w:t>-</w:t>
      </w:r>
      <w:r>
        <w:rPr>
          <w:rFonts w:hint="cs"/>
          <w:sz w:val="28"/>
          <w:szCs w:val="28"/>
          <w:rtl/>
          <w:lang w:bidi="ar-SA"/>
        </w:rPr>
        <w:t xml:space="preserve"> </w:t>
      </w:r>
      <w:r w:rsidR="005706CA" w:rsidRPr="003F61AD">
        <w:rPr>
          <w:sz w:val="28"/>
          <w:szCs w:val="28"/>
          <w:rtl/>
          <w:lang w:bidi="ar-SA"/>
        </w:rPr>
        <w:t xml:space="preserve">وليس صحيحًا ما يقوله البعض أن (إخوة يسوع) هم أبناء ليوسف من امرأة أخرى ترمل بموتها. فالكتاب يذكر أن مريم أم يعقوب ويوسي كانت حاضرة صلب المسيح ودفنه كما ذكرنا (مر15: 47). </w:t>
      </w:r>
    </w:p>
    <w:p w14:paraId="4F25ADB8" w14:textId="77777777" w:rsidR="00061E88" w:rsidRDefault="00465A4D" w:rsidP="00061E88">
      <w:pPr>
        <w:jc w:val="lowKashida"/>
        <w:rPr>
          <w:sz w:val="28"/>
          <w:szCs w:val="28"/>
          <w:rtl/>
          <w:lang w:bidi="ar-SA"/>
        </w:rPr>
      </w:pPr>
      <w:r>
        <w:rPr>
          <w:sz w:val="28"/>
          <w:szCs w:val="28"/>
          <w:rtl/>
          <w:lang w:bidi="ar-SA"/>
        </w:rPr>
        <w:t>4</w:t>
      </w:r>
      <w:r w:rsidR="005706CA" w:rsidRPr="003F61AD">
        <w:rPr>
          <w:sz w:val="28"/>
          <w:szCs w:val="28"/>
          <w:rtl/>
          <w:lang w:bidi="ar-SA"/>
        </w:rPr>
        <w:t>-</w:t>
      </w:r>
      <w:r>
        <w:rPr>
          <w:rFonts w:hint="cs"/>
          <w:sz w:val="28"/>
          <w:szCs w:val="28"/>
          <w:rtl/>
          <w:lang w:bidi="ar-SA"/>
        </w:rPr>
        <w:t xml:space="preserve"> </w:t>
      </w:r>
      <w:r w:rsidR="005706CA" w:rsidRPr="003F61AD">
        <w:rPr>
          <w:sz w:val="28"/>
          <w:szCs w:val="28"/>
          <w:rtl/>
          <w:lang w:bidi="ar-SA"/>
        </w:rPr>
        <w:t>وهناك نص كتابي واضح في نبوءة حزقيال يؤيد دوام بتولية العذراء. لقد رأى حزقيال النبي بابًا مغلقًا في المشرق. وقيل له</w:t>
      </w:r>
      <w:r w:rsidR="009A5BA8">
        <w:rPr>
          <w:rFonts w:hint="cs"/>
          <w:sz w:val="28"/>
          <w:szCs w:val="28"/>
          <w:rtl/>
          <w:lang w:bidi="ar-SA"/>
        </w:rPr>
        <w:t>:</w:t>
      </w:r>
      <w:r w:rsidR="005706CA" w:rsidRPr="003F61AD">
        <w:rPr>
          <w:sz w:val="28"/>
          <w:szCs w:val="28"/>
          <w:rtl/>
          <w:lang w:bidi="ar-SA"/>
        </w:rPr>
        <w:t xml:space="preserve"> "هذَا الْبَابُ يَكُونُ مُغْلَقًا، لاَ يُفْتَحُ وَلاَ يَدْخُلُ مِنْهُ إِنْسَانٌ، لأَنَّ الرَّبَّ إِلهَ إِسْرَائِيلَ دَخَلَ مِنْهُ فَيَكُونُ مُغْلَقًا" (حز44: 2). </w:t>
      </w:r>
    </w:p>
    <w:p w14:paraId="1D83D1A0" w14:textId="44E2E2DA" w:rsidR="00E05612" w:rsidRDefault="005706CA" w:rsidP="00061E88">
      <w:pPr>
        <w:jc w:val="lowKashida"/>
        <w:rPr>
          <w:sz w:val="28"/>
          <w:szCs w:val="28"/>
          <w:rtl/>
          <w:lang w:bidi="ar-SA"/>
        </w:rPr>
      </w:pPr>
      <w:r w:rsidRPr="003F61AD">
        <w:rPr>
          <w:sz w:val="28"/>
          <w:szCs w:val="28"/>
          <w:rtl/>
          <w:lang w:bidi="ar-SA"/>
        </w:rPr>
        <w:t>إنه رحم العذراء الذي دخل منه الرب، فظل مغلقًا لم يدخله ابن آخر لها.</w:t>
      </w:r>
    </w:p>
    <w:p w14:paraId="10445F44" w14:textId="77777777" w:rsidR="005706CA" w:rsidRPr="00FA4E9C" w:rsidRDefault="005706CA" w:rsidP="00C558CE">
      <w:pPr>
        <w:pStyle w:val="Heading2"/>
        <w:rPr>
          <w:rtl/>
        </w:rPr>
      </w:pPr>
      <w:bookmarkStart w:id="235" w:name="_Toc169981647"/>
      <w:r w:rsidRPr="00FA4E9C">
        <w:rPr>
          <w:rtl/>
        </w:rPr>
        <w:lastRenderedPageBreak/>
        <w:t>الصوم</w:t>
      </w:r>
      <w:bookmarkEnd w:id="235"/>
    </w:p>
    <w:p w14:paraId="2A077172" w14:textId="77777777" w:rsidR="005706CA" w:rsidRPr="00FA4E9C" w:rsidRDefault="005706CA" w:rsidP="005F6A9E">
      <w:pPr>
        <w:jc w:val="lowKashida"/>
        <w:rPr>
          <w:b/>
          <w:bCs/>
          <w:sz w:val="28"/>
          <w:szCs w:val="28"/>
          <w:rtl/>
        </w:rPr>
      </w:pPr>
      <w:r w:rsidRPr="00FA4E9C">
        <w:rPr>
          <w:b/>
          <w:bCs/>
          <w:sz w:val="28"/>
          <w:szCs w:val="28"/>
          <w:rtl/>
        </w:rPr>
        <w:t>واضح أن الصوم لم يكن رمزًا، إنما هو وصية قائ</w:t>
      </w:r>
      <w:r w:rsidR="005F6A9E" w:rsidRPr="00FA4E9C">
        <w:rPr>
          <w:b/>
          <w:bCs/>
          <w:sz w:val="28"/>
          <w:szCs w:val="28"/>
          <w:rtl/>
        </w:rPr>
        <w:t>مة في</w:t>
      </w:r>
      <w:r w:rsidRPr="00FA4E9C">
        <w:rPr>
          <w:b/>
          <w:bCs/>
          <w:sz w:val="28"/>
          <w:szCs w:val="28"/>
          <w:rtl/>
        </w:rPr>
        <w:t xml:space="preserve"> العهد القديم، كما هي قائمة في العهد الجديد. والبروتستانت لا ينكرونه بصفة مطلقة، إنما يلغونه تقريب</w:t>
      </w:r>
      <w:r w:rsidR="005F6A9E" w:rsidRPr="00FA4E9C">
        <w:rPr>
          <w:rFonts w:hint="cs"/>
          <w:b/>
          <w:bCs/>
          <w:sz w:val="28"/>
          <w:szCs w:val="28"/>
          <w:rtl/>
        </w:rPr>
        <w:t>ً</w:t>
      </w:r>
      <w:r w:rsidRPr="00FA4E9C">
        <w:rPr>
          <w:b/>
          <w:bCs/>
          <w:sz w:val="28"/>
          <w:szCs w:val="28"/>
          <w:rtl/>
        </w:rPr>
        <w:t xml:space="preserve">ا من الناحية العملية. </w:t>
      </w:r>
    </w:p>
    <w:p w14:paraId="7A97EFA9" w14:textId="77777777" w:rsidR="005706CA" w:rsidRPr="003F61AD" w:rsidRDefault="005706CA" w:rsidP="00AE0B99">
      <w:pPr>
        <w:jc w:val="lowKashida"/>
        <w:rPr>
          <w:sz w:val="28"/>
          <w:szCs w:val="28"/>
          <w:rtl/>
          <w:lang w:bidi="ar-SA"/>
        </w:rPr>
      </w:pPr>
      <w:r w:rsidRPr="00FA4E9C">
        <w:rPr>
          <w:sz w:val="28"/>
          <w:szCs w:val="28"/>
          <w:rtl/>
          <w:lang w:bidi="ar-SA"/>
        </w:rPr>
        <w:t>وهنا سوف لا أتكلم عن الصوم بصفة عامة، وأهميته وفائدته، وروحانياته فهذا كله يمكن قراءته في كتابنا "روحانية الصوم". إنما أريد أن أركز على نقط الخلاف بيننا وبين البروتستانت في موضوع الصوم.</w:t>
      </w:r>
      <w:r w:rsidRPr="003F61AD">
        <w:rPr>
          <w:sz w:val="28"/>
          <w:szCs w:val="28"/>
          <w:rtl/>
          <w:lang w:bidi="ar-SA"/>
        </w:rPr>
        <w:t xml:space="preserve"> </w:t>
      </w:r>
    </w:p>
    <w:p w14:paraId="31D23103" w14:textId="77777777" w:rsidR="005706CA" w:rsidRPr="003F61AD" w:rsidRDefault="007E2DC3" w:rsidP="007E2DC3">
      <w:pPr>
        <w:pStyle w:val="Heading3"/>
        <w:rPr>
          <w:rtl/>
        </w:rPr>
      </w:pPr>
      <w:bookmarkStart w:id="236" w:name="_Toc169981648"/>
      <w:r>
        <w:rPr>
          <w:rtl/>
        </w:rPr>
        <w:t>نقطة الخلاف مع البروتستانت</w:t>
      </w:r>
      <w:bookmarkEnd w:id="236"/>
    </w:p>
    <w:p w14:paraId="67AF1B6D" w14:textId="77777777" w:rsidR="005706CA" w:rsidRPr="003F61AD" w:rsidRDefault="007E2DC3" w:rsidP="007E2DC3">
      <w:pPr>
        <w:jc w:val="lowKashida"/>
        <w:rPr>
          <w:b/>
          <w:bCs/>
          <w:sz w:val="28"/>
          <w:szCs w:val="28"/>
          <w:rtl/>
          <w:lang w:bidi="ar-SA"/>
        </w:rPr>
      </w:pPr>
      <w:r>
        <w:rPr>
          <w:rFonts w:hint="cs"/>
          <w:sz w:val="28"/>
          <w:szCs w:val="28"/>
          <w:rtl/>
          <w:lang w:bidi="ar-SA"/>
        </w:rPr>
        <w:t xml:space="preserve">1- </w:t>
      </w:r>
      <w:r w:rsidR="005706CA" w:rsidRPr="003F61AD">
        <w:rPr>
          <w:sz w:val="28"/>
          <w:szCs w:val="28"/>
          <w:rtl/>
          <w:lang w:bidi="ar-SA"/>
        </w:rPr>
        <w:t xml:space="preserve">يقول البروتستانت أن الصوم ينبغي أن يكون في الخفاء، بين الإنسان والله، عملًا بوصية الرب في العظة على الجبل (مت6: 17، 18). </w:t>
      </w:r>
    </w:p>
    <w:p w14:paraId="43BC0E8C" w14:textId="77777777" w:rsidR="007E2DC3" w:rsidRDefault="007E2DC3" w:rsidP="007E2DC3">
      <w:pPr>
        <w:jc w:val="lowKashida"/>
        <w:rPr>
          <w:sz w:val="28"/>
          <w:szCs w:val="28"/>
          <w:rtl/>
          <w:lang w:bidi="ar-SA"/>
        </w:rPr>
      </w:pPr>
      <w:r>
        <w:rPr>
          <w:rFonts w:hint="cs"/>
          <w:sz w:val="28"/>
          <w:szCs w:val="28"/>
          <w:rtl/>
          <w:lang w:bidi="ar-SA"/>
        </w:rPr>
        <w:t xml:space="preserve">2- </w:t>
      </w:r>
      <w:r w:rsidR="005706CA" w:rsidRPr="003F61AD">
        <w:rPr>
          <w:sz w:val="28"/>
          <w:szCs w:val="28"/>
          <w:rtl/>
          <w:lang w:bidi="ar-SA"/>
        </w:rPr>
        <w:t>ليست للبروتستانت أصوام ثابت</w:t>
      </w:r>
      <w:r w:rsidR="005706CA" w:rsidRPr="003F61AD">
        <w:rPr>
          <w:sz w:val="28"/>
          <w:szCs w:val="28"/>
          <w:rtl/>
        </w:rPr>
        <w:t>ة</w:t>
      </w:r>
      <w:r w:rsidR="005706CA" w:rsidRPr="003F61AD">
        <w:rPr>
          <w:sz w:val="28"/>
          <w:szCs w:val="28"/>
          <w:rtl/>
          <w:lang w:bidi="ar-SA"/>
        </w:rPr>
        <w:t xml:space="preserve"> يصومها جميع المؤمنين، في مواعيد محددة لها، وفي مناسبات خاصة بها. إنما الصوم عندهم – في غالبيته – عمل فردي، يصوم الفرد منهم متى شاء، وكيف شاء، ولا سلطان للكنيسة عليه في هذا، ولا تدخل لها في صومه. </w:t>
      </w:r>
    </w:p>
    <w:p w14:paraId="2086E48E" w14:textId="77777777" w:rsidR="005706CA" w:rsidRPr="003F61AD" w:rsidRDefault="007E2DC3" w:rsidP="007E2DC3">
      <w:pPr>
        <w:jc w:val="lowKashida"/>
        <w:rPr>
          <w:sz w:val="28"/>
          <w:szCs w:val="28"/>
        </w:rPr>
      </w:pPr>
      <w:r>
        <w:rPr>
          <w:rFonts w:hint="cs"/>
          <w:sz w:val="28"/>
          <w:szCs w:val="28"/>
          <w:rtl/>
          <w:lang w:bidi="ar-SA"/>
        </w:rPr>
        <w:t xml:space="preserve">3- </w:t>
      </w:r>
      <w:r w:rsidR="005706CA" w:rsidRPr="003F61AD">
        <w:rPr>
          <w:sz w:val="28"/>
          <w:szCs w:val="28"/>
          <w:rtl/>
          <w:lang w:bidi="ar-SA"/>
        </w:rPr>
        <w:t>يعتمدون على فهم خاطئ للآية التي تقول</w:t>
      </w:r>
      <w:r w:rsidR="000A77EB">
        <w:rPr>
          <w:rFonts w:hint="cs"/>
          <w:sz w:val="28"/>
          <w:szCs w:val="28"/>
          <w:rtl/>
          <w:lang w:bidi="ar-SA"/>
        </w:rPr>
        <w:t>:</w:t>
      </w:r>
      <w:r w:rsidR="005706CA" w:rsidRPr="003F61AD">
        <w:rPr>
          <w:sz w:val="28"/>
          <w:szCs w:val="28"/>
          <w:rtl/>
          <w:lang w:bidi="ar-SA"/>
        </w:rPr>
        <w:t xml:space="preserve"> "فَلاَ يَحْكُمْ عَلَيْكُمْ أَحَدٌ فِي أَكْل أَوْ شُرْبٍ، أَوْ مِنْ جِهَةِ عِيدٍ أَوْ هِلاَل أَوْ سَبْتٍ، الَّتِي هِيَ ظِلُّ الأُمُورِ الْعَتِيدَةِ، وَأَمَّا الْجَسَدُ فَلِلْمَسِيحِ" (كو2: 16، 17). </w:t>
      </w:r>
    </w:p>
    <w:p w14:paraId="71FAF14D" w14:textId="77777777" w:rsidR="005706CA" w:rsidRDefault="007E2DC3" w:rsidP="007E2DC3">
      <w:pPr>
        <w:jc w:val="lowKashida"/>
        <w:rPr>
          <w:sz w:val="28"/>
          <w:szCs w:val="28"/>
          <w:rtl/>
          <w:lang w:bidi="ar-SA"/>
        </w:rPr>
      </w:pPr>
      <w:r>
        <w:rPr>
          <w:rFonts w:hint="cs"/>
          <w:sz w:val="28"/>
          <w:szCs w:val="28"/>
          <w:rtl/>
          <w:lang w:bidi="ar-SA"/>
        </w:rPr>
        <w:t xml:space="preserve">4- </w:t>
      </w:r>
      <w:r w:rsidR="005706CA" w:rsidRPr="003F61AD">
        <w:rPr>
          <w:sz w:val="28"/>
          <w:szCs w:val="28"/>
          <w:rtl/>
          <w:lang w:bidi="ar-SA"/>
        </w:rPr>
        <w:t>لا يوافقون في الصوم على الطعام النباتي، والامتناع عن الأطعمة الحيوانية ويتهموننا بأننا في ذلك ينطبق علينا على الأقل الجزء الأخير من الآية التي تقول</w:t>
      </w:r>
      <w:r w:rsidR="000A77EB">
        <w:rPr>
          <w:rFonts w:hint="cs"/>
          <w:sz w:val="28"/>
          <w:szCs w:val="28"/>
          <w:rtl/>
          <w:lang w:bidi="ar-SA"/>
        </w:rPr>
        <w:t>:</w:t>
      </w:r>
      <w:r w:rsidR="005706CA" w:rsidRPr="003F61AD">
        <w:rPr>
          <w:sz w:val="28"/>
          <w:szCs w:val="28"/>
          <w:rtl/>
          <w:lang w:bidi="ar-SA"/>
        </w:rPr>
        <w:t xml:space="preserve"> "فِي الأَزْمِنَةِ الأَخِيرَةِ يَرْتَدُّ قَوْمٌ عَنِ الإِيمَانِ، مَانِعِينَ عَنِ الزِّوَاجِ، وَآمِرِينَ أَنْ يُمْتَنَعَ عَنْ أَطْعِمَةٍ قَدْ خَلَقَهَا اللهُ لِتُتَنَاوَلَ بِالشُّكْرِ" (1تي4: 1- 3). </w:t>
      </w:r>
    </w:p>
    <w:p w14:paraId="47DEE020" w14:textId="77777777" w:rsidR="002F1A91" w:rsidRPr="003F61AD" w:rsidRDefault="002F1A91" w:rsidP="007E2DC3">
      <w:pPr>
        <w:jc w:val="lowKashida"/>
        <w:rPr>
          <w:sz w:val="28"/>
          <w:szCs w:val="28"/>
          <w:lang w:bidi="ar-SA"/>
        </w:rPr>
      </w:pPr>
    </w:p>
    <w:p w14:paraId="43080F62" w14:textId="77777777" w:rsidR="005706CA" w:rsidRPr="003F61AD" w:rsidRDefault="005706CA" w:rsidP="007E2DC3">
      <w:pPr>
        <w:pStyle w:val="Heading3"/>
        <w:rPr>
          <w:rtl/>
        </w:rPr>
      </w:pPr>
      <w:bookmarkStart w:id="237" w:name="_Toc527182648"/>
      <w:bookmarkStart w:id="238" w:name="_Toc169981649"/>
      <w:r w:rsidRPr="003F61AD">
        <w:rPr>
          <w:rtl/>
        </w:rPr>
        <w:lastRenderedPageBreak/>
        <w:t>اعتراض الصوم في الخفاء</w:t>
      </w:r>
      <w:bookmarkEnd w:id="237"/>
      <w:bookmarkEnd w:id="238"/>
      <w:r w:rsidRPr="003F61AD">
        <w:rPr>
          <w:rtl/>
        </w:rPr>
        <w:t xml:space="preserve"> </w:t>
      </w:r>
    </w:p>
    <w:p w14:paraId="2742F88C" w14:textId="77777777" w:rsidR="005706CA" w:rsidRPr="003F61AD" w:rsidRDefault="005706CA" w:rsidP="00AE0B99">
      <w:pPr>
        <w:jc w:val="lowKashida"/>
        <w:rPr>
          <w:sz w:val="28"/>
          <w:szCs w:val="28"/>
          <w:rtl/>
          <w:lang w:bidi="ar-SA"/>
        </w:rPr>
      </w:pPr>
      <w:r w:rsidRPr="003F61AD">
        <w:rPr>
          <w:sz w:val="28"/>
          <w:szCs w:val="28"/>
          <w:rtl/>
          <w:lang w:bidi="ar-SA"/>
        </w:rPr>
        <w:t>الصوم في الخفاء بالعبادة الفردية وليس بالعبادة الجماعية. لأنه يوجد هذان النوعان من العبادة...</w:t>
      </w:r>
    </w:p>
    <w:p w14:paraId="4F45D372" w14:textId="6D115C88" w:rsidR="005706CA" w:rsidRPr="003F61AD" w:rsidRDefault="006E487B" w:rsidP="006E487B">
      <w:pPr>
        <w:jc w:val="lowKashida"/>
        <w:rPr>
          <w:sz w:val="28"/>
          <w:szCs w:val="28"/>
        </w:rPr>
      </w:pPr>
      <w:r>
        <w:rPr>
          <w:rFonts w:hint="cs"/>
          <w:sz w:val="28"/>
          <w:szCs w:val="28"/>
          <w:rtl/>
          <w:lang w:bidi="ar-SA"/>
        </w:rPr>
        <w:t xml:space="preserve">أ) </w:t>
      </w:r>
      <w:r w:rsidR="005706CA" w:rsidRPr="003F61AD">
        <w:rPr>
          <w:sz w:val="28"/>
          <w:szCs w:val="28"/>
          <w:rtl/>
          <w:lang w:bidi="ar-SA"/>
        </w:rPr>
        <w:t>ففي الصلاة مثل</w:t>
      </w:r>
      <w:r w:rsidR="00327548">
        <w:rPr>
          <w:sz w:val="28"/>
          <w:szCs w:val="28"/>
          <w:rtl/>
          <w:lang w:bidi="ar-SA"/>
        </w:rPr>
        <w:t>ًا</w:t>
      </w:r>
      <w:r w:rsidR="005706CA" w:rsidRPr="003F61AD">
        <w:rPr>
          <w:sz w:val="28"/>
          <w:szCs w:val="28"/>
          <w:rtl/>
          <w:lang w:bidi="ar-SA"/>
        </w:rPr>
        <w:t>: توجد الصلاة الفردية، التي تصليها في مخدعك، ولأبيك الذي يرى في الخفاء. هذا لا يمنع وجود الصلاة الجماعية التي تصليها مع</w:t>
      </w:r>
      <w:r w:rsidR="006F246A">
        <w:rPr>
          <w:rFonts w:hint="cs"/>
          <w:sz w:val="28"/>
          <w:szCs w:val="28"/>
          <w:rtl/>
          <w:lang w:bidi="ar-SA"/>
        </w:rPr>
        <w:t>ً</w:t>
      </w:r>
      <w:r w:rsidR="005706CA" w:rsidRPr="003F61AD">
        <w:rPr>
          <w:sz w:val="28"/>
          <w:szCs w:val="28"/>
          <w:rtl/>
          <w:lang w:bidi="ar-SA"/>
        </w:rPr>
        <w:t>ا كل جماعة المؤمنين بروح واحدة ونفس واحدة وصوت واحد. وأمثلتها كثيرة في العهد الجديد. منها صلاة المؤمنين بعد إطلاق الرسولين بطرس ويوحنا من السجن:</w:t>
      </w:r>
      <w:r w:rsidR="00856BD5">
        <w:rPr>
          <w:rFonts w:hint="cs"/>
          <w:sz w:val="28"/>
          <w:szCs w:val="28"/>
          <w:rtl/>
          <w:lang w:bidi="ar-SA"/>
        </w:rPr>
        <w:t xml:space="preserve"> </w:t>
      </w:r>
      <w:r w:rsidR="005706CA" w:rsidRPr="003F61AD">
        <w:rPr>
          <w:sz w:val="28"/>
          <w:szCs w:val="28"/>
          <w:rtl/>
          <w:lang w:bidi="ar-SA"/>
        </w:rPr>
        <w:t>"فَلَمَّا سَمِعُوا، رَفَعُوا بِنَفْسٍ وَاحِدَةٍ صَوْتًا إِلَى اللهِ وَقَالُوا</w:t>
      </w:r>
      <w:r w:rsidR="00F33802">
        <w:rPr>
          <w:rFonts w:hint="cs"/>
          <w:sz w:val="28"/>
          <w:szCs w:val="28"/>
          <w:rtl/>
          <w:lang w:bidi="ar-SA"/>
        </w:rPr>
        <w:t>..</w:t>
      </w:r>
      <w:r w:rsidR="005706CA" w:rsidRPr="003F61AD">
        <w:rPr>
          <w:sz w:val="28"/>
          <w:szCs w:val="28"/>
          <w:rtl/>
          <w:lang w:bidi="ar-SA"/>
        </w:rPr>
        <w:t>"</w:t>
      </w:r>
      <w:r w:rsidR="00C777D0">
        <w:rPr>
          <w:rFonts w:hint="cs"/>
          <w:sz w:val="28"/>
          <w:szCs w:val="28"/>
          <w:rtl/>
          <w:lang w:bidi="ar-SA"/>
        </w:rPr>
        <w:t xml:space="preserve"> </w:t>
      </w:r>
      <w:r w:rsidR="005706CA" w:rsidRPr="003F61AD">
        <w:rPr>
          <w:sz w:val="28"/>
          <w:szCs w:val="28"/>
          <w:rtl/>
          <w:lang w:bidi="ar-SA"/>
        </w:rPr>
        <w:t xml:space="preserve">(أع4: 24). </w:t>
      </w:r>
    </w:p>
    <w:p w14:paraId="44CDAC48" w14:textId="77777777" w:rsidR="005706CA" w:rsidRPr="003F61AD" w:rsidRDefault="005706CA" w:rsidP="00AE0B99">
      <w:pPr>
        <w:jc w:val="lowKashida"/>
        <w:rPr>
          <w:sz w:val="28"/>
          <w:szCs w:val="28"/>
          <w:rtl/>
          <w:lang w:bidi="ar-SA"/>
        </w:rPr>
      </w:pPr>
      <w:r w:rsidRPr="003F61AD">
        <w:rPr>
          <w:sz w:val="28"/>
          <w:szCs w:val="28"/>
          <w:rtl/>
          <w:lang w:bidi="ar-SA"/>
        </w:rPr>
        <w:t>طبعًا مثل هذه الصلاة لا تنطبق عليها وصية الرب الخاصة بالصلاة في الخفاء (مت6: 6)</w:t>
      </w:r>
    </w:p>
    <w:p w14:paraId="21572744" w14:textId="77777777" w:rsidR="005706CA" w:rsidRPr="003F61AD" w:rsidRDefault="007D55E9" w:rsidP="007D55E9">
      <w:pPr>
        <w:jc w:val="lowKashida"/>
        <w:rPr>
          <w:sz w:val="28"/>
          <w:szCs w:val="28"/>
        </w:rPr>
      </w:pPr>
      <w:r>
        <w:rPr>
          <w:rFonts w:hint="cs"/>
          <w:sz w:val="28"/>
          <w:szCs w:val="28"/>
          <w:rtl/>
          <w:lang w:bidi="ar-SA"/>
        </w:rPr>
        <w:t xml:space="preserve">بـ) </w:t>
      </w:r>
      <w:r w:rsidR="005706CA" w:rsidRPr="003F61AD">
        <w:rPr>
          <w:sz w:val="28"/>
          <w:szCs w:val="28"/>
          <w:rtl/>
          <w:lang w:bidi="ar-SA"/>
        </w:rPr>
        <w:t>كذلك في الصدقة: يوجد عطاء في الخفاء كعمل فردي، لا تجعل فيه شمالك تعرف ما تفعله يمينك (مت6: 3). ولكن هذا لا يمنع العطاء العام الذي يجمع من الكل، كما جمع داود النبي من أجل بناء الهيكل وذكر ما قدمه هو بالتفصيل، وما قدمه رؤساء الآباء، ورؤساء الأسباط، ورؤساء الأ</w:t>
      </w:r>
      <w:r>
        <w:rPr>
          <w:sz w:val="28"/>
          <w:szCs w:val="28"/>
          <w:rtl/>
          <w:lang w:bidi="ar-SA"/>
        </w:rPr>
        <w:t>لوف والمئات، ورؤساء أشغال الملك</w:t>
      </w:r>
      <w:r w:rsidR="005706CA" w:rsidRPr="003F61AD">
        <w:rPr>
          <w:sz w:val="28"/>
          <w:szCs w:val="28"/>
          <w:rtl/>
          <w:lang w:bidi="ar-SA"/>
        </w:rPr>
        <w:t xml:space="preserve"> (1أي29: 3- 9). ومثل هذا العطاء ما كان الناس يضعونه في الخزانة، كالتي وضعت فلسين في الصندوق (لو21: 1، 2). </w:t>
      </w:r>
    </w:p>
    <w:p w14:paraId="278A1EC4" w14:textId="77777777" w:rsidR="005706CA" w:rsidRPr="003F61AD" w:rsidRDefault="007D55E9" w:rsidP="007D55E9">
      <w:pPr>
        <w:jc w:val="lowKashida"/>
        <w:rPr>
          <w:sz w:val="28"/>
          <w:szCs w:val="28"/>
        </w:rPr>
      </w:pPr>
      <w:r>
        <w:rPr>
          <w:rFonts w:hint="cs"/>
          <w:sz w:val="28"/>
          <w:szCs w:val="28"/>
          <w:rtl/>
          <w:lang w:bidi="ar-SA"/>
        </w:rPr>
        <w:t xml:space="preserve">جـ) </w:t>
      </w:r>
      <w:r w:rsidR="005706CA" w:rsidRPr="003F61AD">
        <w:rPr>
          <w:sz w:val="28"/>
          <w:szCs w:val="28"/>
          <w:rtl/>
          <w:lang w:bidi="ar-SA"/>
        </w:rPr>
        <w:t xml:space="preserve">كذلك في الصوم: يوجد الصوم الفردي في الخفاء. وهذا لا يمنع الصوم العام، لكي يشترك كل المؤمنين معًا في صومهم. فهل الصوم الجماعي تعليم كتابي أم لا؟ </w:t>
      </w:r>
    </w:p>
    <w:p w14:paraId="78CB0E7B" w14:textId="77777777" w:rsidR="005706CA" w:rsidRPr="003F61AD" w:rsidRDefault="005706CA" w:rsidP="00B244C0">
      <w:pPr>
        <w:pStyle w:val="Heading3"/>
        <w:rPr>
          <w:rtl/>
        </w:rPr>
      </w:pPr>
      <w:bookmarkStart w:id="239" w:name="_Toc527182649"/>
      <w:bookmarkStart w:id="240" w:name="_Toc169981650"/>
      <w:r w:rsidRPr="003F61AD">
        <w:rPr>
          <w:rtl/>
        </w:rPr>
        <w:t>اعتراض الصوم الجماعي</w:t>
      </w:r>
      <w:bookmarkEnd w:id="239"/>
      <w:bookmarkEnd w:id="240"/>
      <w:r w:rsidRPr="003F61AD">
        <w:rPr>
          <w:rtl/>
        </w:rPr>
        <w:t xml:space="preserve"> </w:t>
      </w:r>
    </w:p>
    <w:p w14:paraId="20F77740" w14:textId="77777777" w:rsidR="005706CA" w:rsidRPr="003F61AD" w:rsidRDefault="005706CA" w:rsidP="00AE0B99">
      <w:pPr>
        <w:jc w:val="lowKashida"/>
        <w:rPr>
          <w:sz w:val="28"/>
          <w:szCs w:val="28"/>
          <w:rtl/>
          <w:lang w:bidi="ar-SA"/>
        </w:rPr>
      </w:pPr>
      <w:r w:rsidRPr="003F61AD">
        <w:rPr>
          <w:sz w:val="28"/>
          <w:szCs w:val="28"/>
          <w:rtl/>
          <w:lang w:bidi="ar-SA"/>
        </w:rPr>
        <w:t xml:space="preserve">هناك أمثلة كثيرة في الكتاب عن الصوم الجماعي: ومنها: </w:t>
      </w:r>
    </w:p>
    <w:p w14:paraId="50A6A1C0" w14:textId="6C045B79" w:rsidR="005706CA" w:rsidRPr="003F61AD" w:rsidRDefault="00B244C0" w:rsidP="00B244C0">
      <w:pPr>
        <w:jc w:val="lowKashida"/>
        <w:rPr>
          <w:sz w:val="28"/>
          <w:szCs w:val="28"/>
          <w:rtl/>
          <w:lang w:bidi="ar-SA"/>
        </w:rPr>
      </w:pPr>
      <w:r>
        <w:rPr>
          <w:rFonts w:hint="cs"/>
          <w:b/>
          <w:bCs/>
          <w:sz w:val="28"/>
          <w:szCs w:val="28"/>
          <w:rtl/>
          <w:lang w:bidi="ar-SA"/>
        </w:rPr>
        <w:t xml:space="preserve">أ) </w:t>
      </w:r>
      <w:r w:rsidR="005706CA" w:rsidRPr="003F61AD">
        <w:rPr>
          <w:b/>
          <w:bCs/>
          <w:sz w:val="28"/>
          <w:szCs w:val="28"/>
          <w:rtl/>
          <w:lang w:bidi="ar-SA"/>
        </w:rPr>
        <w:t xml:space="preserve">صوم الشعب أيام </w:t>
      </w:r>
      <w:proofErr w:type="spellStart"/>
      <w:r>
        <w:rPr>
          <w:rFonts w:hint="cs"/>
          <w:b/>
          <w:bCs/>
          <w:sz w:val="28"/>
          <w:szCs w:val="28"/>
          <w:rtl/>
          <w:lang w:bidi="ar-SA"/>
        </w:rPr>
        <w:t>أ</w:t>
      </w:r>
      <w:r w:rsidR="005706CA" w:rsidRPr="003F61AD">
        <w:rPr>
          <w:b/>
          <w:bCs/>
          <w:sz w:val="28"/>
          <w:szCs w:val="28"/>
          <w:rtl/>
          <w:lang w:bidi="ar-SA"/>
        </w:rPr>
        <w:t>ستير</w:t>
      </w:r>
      <w:proofErr w:type="spellEnd"/>
      <w:r w:rsidR="005706CA" w:rsidRPr="003F61AD">
        <w:rPr>
          <w:b/>
          <w:bCs/>
          <w:sz w:val="28"/>
          <w:szCs w:val="28"/>
          <w:rtl/>
          <w:lang w:bidi="ar-SA"/>
        </w:rPr>
        <w:t xml:space="preserve">: </w:t>
      </w:r>
      <w:r w:rsidR="005706CA" w:rsidRPr="003F61AD">
        <w:rPr>
          <w:sz w:val="28"/>
          <w:szCs w:val="28"/>
          <w:rtl/>
          <w:lang w:bidi="ar-SA"/>
        </w:rPr>
        <w:t>الشعب كله صام معًا، في وقت واحد، من أجل غرض واحد، وبصلاة وطلبة واحدة إلى الله. وق</w:t>
      </w:r>
      <w:r w:rsidR="00114EFF">
        <w:rPr>
          <w:rFonts w:hint="cs"/>
          <w:sz w:val="28"/>
          <w:szCs w:val="28"/>
          <w:rtl/>
          <w:lang w:bidi="ar-SA"/>
        </w:rPr>
        <w:t>َ</w:t>
      </w:r>
      <w:r w:rsidR="005706CA" w:rsidRPr="003F61AD">
        <w:rPr>
          <w:sz w:val="28"/>
          <w:szCs w:val="28"/>
          <w:rtl/>
          <w:lang w:bidi="ar-SA"/>
        </w:rPr>
        <w:t>بل الرب صومهم، واستجاب لهم (</w:t>
      </w:r>
      <w:r>
        <w:rPr>
          <w:rFonts w:hint="cs"/>
          <w:sz w:val="28"/>
          <w:szCs w:val="28"/>
          <w:rtl/>
          <w:lang w:bidi="ar-SA"/>
        </w:rPr>
        <w:t>أ</w:t>
      </w:r>
      <w:r w:rsidR="005706CA" w:rsidRPr="003F61AD">
        <w:rPr>
          <w:sz w:val="28"/>
          <w:szCs w:val="28"/>
          <w:rtl/>
          <w:lang w:bidi="ar-SA"/>
        </w:rPr>
        <w:t xml:space="preserve">س 4). </w:t>
      </w:r>
    </w:p>
    <w:p w14:paraId="239811E0" w14:textId="77777777" w:rsidR="005706CA" w:rsidRPr="003F61AD" w:rsidRDefault="00B244C0" w:rsidP="00B244C0">
      <w:pPr>
        <w:jc w:val="lowKashida"/>
        <w:rPr>
          <w:sz w:val="28"/>
          <w:szCs w:val="28"/>
          <w:rtl/>
          <w:lang w:bidi="ar-SA"/>
        </w:rPr>
      </w:pPr>
      <w:r>
        <w:rPr>
          <w:rFonts w:hint="cs"/>
          <w:b/>
          <w:bCs/>
          <w:sz w:val="28"/>
          <w:szCs w:val="28"/>
          <w:rtl/>
          <w:lang w:bidi="ar-SA"/>
        </w:rPr>
        <w:t xml:space="preserve">بـ) </w:t>
      </w:r>
      <w:r w:rsidR="005706CA" w:rsidRPr="003F61AD">
        <w:rPr>
          <w:b/>
          <w:bCs/>
          <w:sz w:val="28"/>
          <w:szCs w:val="28"/>
          <w:rtl/>
          <w:lang w:bidi="ar-SA"/>
        </w:rPr>
        <w:t xml:space="preserve">صوم أهل </w:t>
      </w:r>
      <w:proofErr w:type="spellStart"/>
      <w:r w:rsidR="005706CA" w:rsidRPr="003F61AD">
        <w:rPr>
          <w:b/>
          <w:bCs/>
          <w:sz w:val="28"/>
          <w:szCs w:val="28"/>
          <w:rtl/>
          <w:lang w:bidi="ar-SA"/>
        </w:rPr>
        <w:t>نينوي</w:t>
      </w:r>
      <w:proofErr w:type="spellEnd"/>
      <w:r w:rsidR="005706CA" w:rsidRPr="003F61AD">
        <w:rPr>
          <w:b/>
          <w:bCs/>
          <w:sz w:val="28"/>
          <w:szCs w:val="28"/>
          <w:rtl/>
          <w:lang w:bidi="ar-SA"/>
        </w:rPr>
        <w:t xml:space="preserve">: </w:t>
      </w:r>
      <w:r w:rsidR="005706CA" w:rsidRPr="003F61AD">
        <w:rPr>
          <w:sz w:val="28"/>
          <w:szCs w:val="28"/>
          <w:rtl/>
          <w:lang w:bidi="ar-SA"/>
        </w:rPr>
        <w:t xml:space="preserve">الكل صاموا معًا، وليس في الخفاء. وقبل الرب صومهم فغفر لهم </w:t>
      </w:r>
      <w:r w:rsidR="005706CA" w:rsidRPr="003F61AD">
        <w:rPr>
          <w:sz w:val="28"/>
          <w:szCs w:val="28"/>
          <w:rtl/>
          <w:lang w:bidi="ar-SA"/>
        </w:rPr>
        <w:lastRenderedPageBreak/>
        <w:t xml:space="preserve">خطاياهم (يون 3). </w:t>
      </w:r>
    </w:p>
    <w:p w14:paraId="1BF29106" w14:textId="77777777" w:rsidR="005706CA" w:rsidRPr="003F61AD" w:rsidRDefault="00B244C0" w:rsidP="00B244C0">
      <w:pPr>
        <w:jc w:val="lowKashida"/>
        <w:rPr>
          <w:sz w:val="28"/>
          <w:szCs w:val="28"/>
          <w:rtl/>
          <w:lang w:bidi="ar-SA"/>
        </w:rPr>
      </w:pPr>
      <w:r>
        <w:rPr>
          <w:rFonts w:hint="cs"/>
          <w:b/>
          <w:bCs/>
          <w:sz w:val="28"/>
          <w:szCs w:val="28"/>
          <w:rtl/>
          <w:lang w:bidi="ar-SA"/>
        </w:rPr>
        <w:t xml:space="preserve">جـ) </w:t>
      </w:r>
      <w:r w:rsidR="005706CA" w:rsidRPr="003F61AD">
        <w:rPr>
          <w:b/>
          <w:bCs/>
          <w:sz w:val="28"/>
          <w:szCs w:val="28"/>
          <w:rtl/>
          <w:lang w:bidi="ar-SA"/>
        </w:rPr>
        <w:t xml:space="preserve">صوم الشعب أيام عزرا، ونحميا: </w:t>
      </w:r>
      <w:r w:rsidR="005706CA" w:rsidRPr="003F61AD">
        <w:rPr>
          <w:sz w:val="28"/>
          <w:szCs w:val="28"/>
          <w:rtl/>
          <w:lang w:bidi="ar-SA"/>
        </w:rPr>
        <w:t>يقول نحميا</w:t>
      </w:r>
      <w:r w:rsidR="00E1618D">
        <w:rPr>
          <w:rFonts w:hint="cs"/>
          <w:sz w:val="28"/>
          <w:szCs w:val="28"/>
          <w:rtl/>
          <w:lang w:bidi="ar-SA"/>
        </w:rPr>
        <w:t>:</w:t>
      </w:r>
      <w:r w:rsidR="005706CA" w:rsidRPr="003F61AD">
        <w:rPr>
          <w:sz w:val="28"/>
          <w:szCs w:val="28"/>
          <w:rtl/>
          <w:lang w:bidi="ar-SA"/>
        </w:rPr>
        <w:t xml:space="preserve"> "وَفِي الْيَوْمِ الرَّابعِ وَالْعِشْرِينَ مِنْ هذَا الشَّهْرِ اجْتَمَعَ بَنُو إِسْرَائِيلَ بِالصَّوْمِ، وَعَلَيْهِمْ مُسُوحٌ وَتُرَابٌ" (نح9: 1). </w:t>
      </w:r>
    </w:p>
    <w:p w14:paraId="43B25411" w14:textId="77777777" w:rsidR="005706CA" w:rsidRPr="003F61AD" w:rsidRDefault="005706CA" w:rsidP="00AE0B99">
      <w:pPr>
        <w:jc w:val="lowKashida"/>
        <w:rPr>
          <w:sz w:val="28"/>
          <w:szCs w:val="28"/>
          <w:rtl/>
          <w:lang w:bidi="ar-SA"/>
        </w:rPr>
      </w:pPr>
      <w:r w:rsidRPr="003F61AD">
        <w:rPr>
          <w:sz w:val="28"/>
          <w:szCs w:val="28"/>
          <w:rtl/>
          <w:lang w:bidi="ar-SA"/>
        </w:rPr>
        <w:t>ويقول عزرا</w:t>
      </w:r>
      <w:r w:rsidR="00E1618D">
        <w:rPr>
          <w:rFonts w:hint="cs"/>
          <w:sz w:val="28"/>
          <w:szCs w:val="28"/>
          <w:rtl/>
          <w:lang w:bidi="ar-SA"/>
        </w:rPr>
        <w:t>:</w:t>
      </w:r>
      <w:r w:rsidRPr="003F61AD">
        <w:rPr>
          <w:sz w:val="28"/>
          <w:szCs w:val="28"/>
          <w:rtl/>
          <w:lang w:bidi="ar-SA"/>
        </w:rPr>
        <w:t xml:space="preserve"> "وَنَادَيْتُ هُنَاكَ بِصَوْمٍ عَلَى نَهْرِ </w:t>
      </w:r>
      <w:proofErr w:type="spellStart"/>
      <w:r w:rsidRPr="003F61AD">
        <w:rPr>
          <w:sz w:val="28"/>
          <w:szCs w:val="28"/>
          <w:rtl/>
          <w:lang w:bidi="ar-SA"/>
        </w:rPr>
        <w:t>أَهْوَا</w:t>
      </w:r>
      <w:proofErr w:type="spellEnd"/>
      <w:r w:rsidRPr="003F61AD">
        <w:rPr>
          <w:sz w:val="28"/>
          <w:szCs w:val="28"/>
          <w:rtl/>
          <w:lang w:bidi="ar-SA"/>
        </w:rPr>
        <w:t xml:space="preserve"> لِكَيْ نَتَذَلَّلَ أَمَامَ إِلهِنَا لِنَطْلُبَ مِنْهُ طَرِيقًا مُسْتَقِيمَةً لَنَا وَلأَطْفَالِنَا وَلِكُلِّ مَالِنَا" (عز8: 21). </w:t>
      </w:r>
    </w:p>
    <w:p w14:paraId="2B4FF58E" w14:textId="7057DB07" w:rsidR="005706CA" w:rsidRPr="003F61AD" w:rsidRDefault="00E1618D" w:rsidP="00AE0B99">
      <w:pPr>
        <w:jc w:val="lowKashida"/>
        <w:rPr>
          <w:sz w:val="28"/>
          <w:szCs w:val="28"/>
          <w:rtl/>
          <w:lang w:bidi="ar-SA"/>
        </w:rPr>
      </w:pPr>
      <w:r>
        <w:rPr>
          <w:b/>
          <w:bCs/>
          <w:sz w:val="28"/>
          <w:szCs w:val="28"/>
          <w:rtl/>
          <w:lang w:bidi="ar-SA"/>
        </w:rPr>
        <w:t>د</w:t>
      </w:r>
      <w:r>
        <w:rPr>
          <w:rFonts w:hint="cs"/>
          <w:b/>
          <w:bCs/>
          <w:sz w:val="28"/>
          <w:szCs w:val="28"/>
          <w:rtl/>
          <w:lang w:bidi="ar-SA"/>
        </w:rPr>
        <w:t xml:space="preserve">) </w:t>
      </w:r>
      <w:r w:rsidR="005706CA" w:rsidRPr="003F61AD">
        <w:rPr>
          <w:b/>
          <w:bCs/>
          <w:sz w:val="28"/>
          <w:szCs w:val="28"/>
          <w:rtl/>
          <w:lang w:bidi="ar-SA"/>
        </w:rPr>
        <w:t xml:space="preserve">الصوم أيام يوئيل: </w:t>
      </w:r>
      <w:r w:rsidR="005706CA" w:rsidRPr="003F61AD">
        <w:rPr>
          <w:sz w:val="28"/>
          <w:szCs w:val="28"/>
          <w:rtl/>
          <w:lang w:bidi="ar-SA"/>
        </w:rPr>
        <w:t>ورد فيه "الآنَ، يَقُولُ الرَّبُّ، ارْجِعُوا إِلَيَّ بِكُلِّ قُلُوبِكُمْ، وَبِالصَّوْمِ وَالْبُكَاءِ وَالنَّوْحِ".</w:t>
      </w:r>
      <w:r w:rsidR="0026245E">
        <w:rPr>
          <w:rFonts w:hint="cs"/>
          <w:sz w:val="28"/>
          <w:szCs w:val="28"/>
          <w:rtl/>
          <w:lang w:bidi="ar-SA"/>
        </w:rPr>
        <w:t>..</w:t>
      </w:r>
      <w:r w:rsidR="005706CA" w:rsidRPr="003F61AD">
        <w:rPr>
          <w:sz w:val="28"/>
          <w:szCs w:val="28"/>
          <w:rtl/>
          <w:lang w:bidi="ar-SA"/>
        </w:rPr>
        <w:t xml:space="preserve"> قَدِّسُوا صَوْمًا. نَادُوا بِاعْتِكَافٍ. اِجْمَعُوا الشَّعْبَ. قَدِّسُوا الْجَمَاعَةَ لِيَخْرُجِ الْعَرِيسُ مِنْ مِخْدَعِهِ وَالْع</w:t>
      </w:r>
      <w:r>
        <w:rPr>
          <w:sz w:val="28"/>
          <w:szCs w:val="28"/>
          <w:rtl/>
          <w:lang w:bidi="ar-SA"/>
        </w:rPr>
        <w:t>َرُوسُ مِنْ حَجَلَتِهَا" (يو</w:t>
      </w:r>
      <w:r>
        <w:rPr>
          <w:rFonts w:hint="cs"/>
          <w:sz w:val="28"/>
          <w:szCs w:val="28"/>
          <w:rtl/>
          <w:lang w:bidi="ar-SA"/>
        </w:rPr>
        <w:t>ئيل</w:t>
      </w:r>
      <w:r w:rsidR="005706CA" w:rsidRPr="003F61AD">
        <w:rPr>
          <w:sz w:val="28"/>
          <w:szCs w:val="28"/>
          <w:rtl/>
          <w:lang w:bidi="ar-SA"/>
        </w:rPr>
        <w:t xml:space="preserve">2: 12- 17). </w:t>
      </w:r>
    </w:p>
    <w:p w14:paraId="358C1936" w14:textId="77777777" w:rsidR="005706CA" w:rsidRPr="003F61AD" w:rsidRDefault="003B740A" w:rsidP="00AE0B99">
      <w:pPr>
        <w:jc w:val="lowKashida"/>
        <w:rPr>
          <w:sz w:val="28"/>
          <w:szCs w:val="28"/>
          <w:rtl/>
          <w:lang w:bidi="ar-SA"/>
        </w:rPr>
      </w:pPr>
      <w:r>
        <w:rPr>
          <w:b/>
          <w:bCs/>
          <w:sz w:val="28"/>
          <w:szCs w:val="28"/>
          <w:rtl/>
          <w:lang w:bidi="ar-SA"/>
        </w:rPr>
        <w:t>ه</w:t>
      </w:r>
      <w:r>
        <w:rPr>
          <w:rFonts w:hint="cs"/>
          <w:b/>
          <w:bCs/>
          <w:sz w:val="28"/>
          <w:szCs w:val="28"/>
          <w:rtl/>
          <w:lang w:bidi="ar-SA"/>
        </w:rPr>
        <w:t xml:space="preserve">) </w:t>
      </w:r>
      <w:r w:rsidR="005706CA" w:rsidRPr="003F61AD">
        <w:rPr>
          <w:b/>
          <w:bCs/>
          <w:sz w:val="28"/>
          <w:szCs w:val="28"/>
          <w:rtl/>
          <w:lang w:bidi="ar-SA"/>
        </w:rPr>
        <w:t xml:space="preserve">وفي العهد الجديد: صوم الرسل: </w:t>
      </w:r>
      <w:r w:rsidR="005706CA" w:rsidRPr="003F61AD">
        <w:rPr>
          <w:sz w:val="28"/>
          <w:szCs w:val="28"/>
          <w:rtl/>
          <w:lang w:bidi="ar-SA"/>
        </w:rPr>
        <w:t>لما سئل السيد المسيح لماذا لا يصوم تلاميذه؟ أجاب بأنه "حِينَ يُرْفَعُ الْعَرِيسُ عَنْهُمْ، فَحِينَئِذٍ يَصُومُونَ" (مت9: 15). وقد صاموا فعلًا، مع</w:t>
      </w:r>
      <w:r>
        <w:rPr>
          <w:rFonts w:hint="cs"/>
          <w:sz w:val="28"/>
          <w:szCs w:val="28"/>
          <w:rtl/>
          <w:lang w:bidi="ar-SA"/>
        </w:rPr>
        <w:t>ً</w:t>
      </w:r>
      <w:r w:rsidR="005706CA" w:rsidRPr="003F61AD">
        <w:rPr>
          <w:sz w:val="28"/>
          <w:szCs w:val="28"/>
          <w:rtl/>
          <w:lang w:bidi="ar-SA"/>
        </w:rPr>
        <w:t>ا وليس في الخفاء. وقبل الله صومهم ومن أمثلة صوم الآباء الرسل، قول الكتاب:</w:t>
      </w:r>
      <w:r>
        <w:rPr>
          <w:rFonts w:hint="cs"/>
          <w:sz w:val="28"/>
          <w:szCs w:val="28"/>
          <w:rtl/>
          <w:lang w:bidi="ar-SA"/>
        </w:rPr>
        <w:t xml:space="preserve"> </w:t>
      </w:r>
      <w:r w:rsidR="005706CA" w:rsidRPr="003F61AD">
        <w:rPr>
          <w:sz w:val="28"/>
          <w:szCs w:val="28"/>
          <w:rtl/>
          <w:lang w:bidi="ar-SA"/>
        </w:rPr>
        <w:t xml:space="preserve">"وَبَيْنَمَا هُمْ يَخْدِمُونَ الرَّبَّ وَيَصُومُونَ، قَالَ الرُّوحُ الْقُدُسُ: أَفْرِزُوا لِي بَرْنَابَا وَشَاوُلَ لِلْعَمَلِ الَّذِي دَعَوْتُهُمَا إِلَيْهِ. فَصَامُوا حِينَئِذٍ وَصَلُّوا وَوَضَعُوا عَلَيْهِمَا الأَيَادِيَ" (أع13: 2، 3). </w:t>
      </w:r>
    </w:p>
    <w:p w14:paraId="5AAFF12D" w14:textId="77777777" w:rsidR="005706CA" w:rsidRPr="003F61AD" w:rsidRDefault="003B740A" w:rsidP="00AE0B99">
      <w:pPr>
        <w:jc w:val="lowKashida"/>
        <w:rPr>
          <w:b/>
          <w:bCs/>
          <w:sz w:val="28"/>
          <w:szCs w:val="28"/>
          <w:rtl/>
          <w:lang w:bidi="ar-SA"/>
        </w:rPr>
      </w:pPr>
      <w:r>
        <w:rPr>
          <w:b/>
          <w:bCs/>
          <w:sz w:val="28"/>
          <w:szCs w:val="28"/>
          <w:rtl/>
          <w:lang w:bidi="ar-SA"/>
        </w:rPr>
        <w:t>و</w:t>
      </w:r>
      <w:r>
        <w:rPr>
          <w:rFonts w:hint="cs"/>
          <w:b/>
          <w:bCs/>
          <w:sz w:val="28"/>
          <w:szCs w:val="28"/>
          <w:rtl/>
          <w:lang w:bidi="ar-SA"/>
        </w:rPr>
        <w:t xml:space="preserve">) </w:t>
      </w:r>
      <w:r w:rsidR="005706CA" w:rsidRPr="003F61AD">
        <w:rPr>
          <w:sz w:val="28"/>
          <w:szCs w:val="28"/>
          <w:rtl/>
          <w:lang w:bidi="ar-SA"/>
        </w:rPr>
        <w:t>والقديس بولس الرسول صام صومًا كثير</w:t>
      </w:r>
      <w:r>
        <w:rPr>
          <w:rFonts w:hint="cs"/>
          <w:sz w:val="28"/>
          <w:szCs w:val="28"/>
          <w:rtl/>
          <w:lang w:bidi="ar-SA"/>
        </w:rPr>
        <w:t>ً</w:t>
      </w:r>
      <w:r w:rsidR="005706CA" w:rsidRPr="003F61AD">
        <w:rPr>
          <w:sz w:val="28"/>
          <w:szCs w:val="28"/>
          <w:rtl/>
          <w:lang w:bidi="ar-SA"/>
        </w:rPr>
        <w:t>ا وكل أهل السفينة (أع27: 21).</w:t>
      </w:r>
      <w:r w:rsidR="005706CA" w:rsidRPr="003F61AD">
        <w:rPr>
          <w:b/>
          <w:bCs/>
          <w:sz w:val="28"/>
          <w:szCs w:val="28"/>
          <w:rtl/>
          <w:lang w:bidi="ar-SA"/>
        </w:rPr>
        <w:t xml:space="preserve"> </w:t>
      </w:r>
    </w:p>
    <w:p w14:paraId="2AC42CE8" w14:textId="77777777" w:rsidR="005706CA" w:rsidRPr="003F61AD" w:rsidRDefault="005706CA" w:rsidP="00AE0B99">
      <w:pPr>
        <w:jc w:val="lowKashida"/>
        <w:rPr>
          <w:sz w:val="28"/>
          <w:szCs w:val="28"/>
          <w:rtl/>
          <w:lang w:bidi="ar-SA"/>
        </w:rPr>
      </w:pPr>
      <w:r w:rsidRPr="003F61AD">
        <w:rPr>
          <w:b/>
          <w:bCs/>
          <w:sz w:val="28"/>
          <w:szCs w:val="28"/>
          <w:rtl/>
          <w:lang w:bidi="ar-SA"/>
        </w:rPr>
        <w:t>الصوم الجماعي مقبول إذًا، وهو تعليم كتابي</w:t>
      </w:r>
      <w:r w:rsidRPr="003F61AD">
        <w:rPr>
          <w:sz w:val="28"/>
          <w:szCs w:val="28"/>
          <w:rtl/>
          <w:lang w:bidi="ar-SA"/>
        </w:rPr>
        <w:t xml:space="preserve">، ويدل على وحدانية الروح في العبادة وفي التقرب إلى الله، وبخاصة إذا كان غرض الصوم أمرًا يهم الجماعة كلها أو إذا كانت تشترك في الصوم، كما في الصلاة بروح واحد. </w:t>
      </w:r>
    </w:p>
    <w:p w14:paraId="42FB86CA" w14:textId="77777777" w:rsidR="005706CA" w:rsidRPr="003F61AD" w:rsidRDefault="005706CA" w:rsidP="00AE0B99">
      <w:pPr>
        <w:jc w:val="lowKashida"/>
        <w:rPr>
          <w:sz w:val="28"/>
          <w:szCs w:val="28"/>
          <w:rtl/>
          <w:lang w:bidi="ar-SA"/>
        </w:rPr>
      </w:pPr>
      <w:r w:rsidRPr="003F61AD">
        <w:rPr>
          <w:b/>
          <w:bCs/>
          <w:sz w:val="28"/>
          <w:szCs w:val="28"/>
          <w:rtl/>
          <w:lang w:bidi="ar-SA"/>
        </w:rPr>
        <w:t xml:space="preserve">وليس في الصوم الجماعي رياء: </w:t>
      </w:r>
      <w:r w:rsidRPr="003F61AD">
        <w:rPr>
          <w:sz w:val="28"/>
          <w:szCs w:val="28"/>
          <w:rtl/>
          <w:lang w:bidi="ar-SA"/>
        </w:rPr>
        <w:t xml:space="preserve">لأنه ليس أحد مميزًا على غيره فيه. أما درجة الصوم وأعماقه بالنسبة إلى كل فرد، فهذه تكون في الخفاء. </w:t>
      </w:r>
    </w:p>
    <w:p w14:paraId="466ECA4D" w14:textId="77777777" w:rsidR="005706CA" w:rsidRPr="003F61AD" w:rsidRDefault="005706CA" w:rsidP="00AE0B99">
      <w:pPr>
        <w:jc w:val="lowKashida"/>
        <w:rPr>
          <w:sz w:val="28"/>
          <w:szCs w:val="28"/>
          <w:rtl/>
          <w:lang w:bidi="ar-SA"/>
        </w:rPr>
      </w:pPr>
      <w:r w:rsidRPr="003F61AD">
        <w:rPr>
          <w:sz w:val="28"/>
          <w:szCs w:val="28"/>
          <w:rtl/>
          <w:lang w:bidi="ar-SA"/>
        </w:rPr>
        <w:t xml:space="preserve">وفي العهد الجديد لا يوجد نص واحد يمنع الصوم الجماعي. </w:t>
      </w:r>
    </w:p>
    <w:p w14:paraId="2353BA6D" w14:textId="77777777" w:rsidR="005706CA" w:rsidRPr="003F61AD" w:rsidRDefault="005706CA" w:rsidP="00B7077B">
      <w:pPr>
        <w:pStyle w:val="Heading3"/>
        <w:rPr>
          <w:rtl/>
        </w:rPr>
      </w:pPr>
      <w:bookmarkStart w:id="241" w:name="_Toc527182650"/>
      <w:bookmarkStart w:id="242" w:name="_Toc169981651"/>
      <w:r w:rsidRPr="003F61AD">
        <w:rPr>
          <w:rtl/>
        </w:rPr>
        <w:t>اعتراض على مواعيد الصوم</w:t>
      </w:r>
      <w:bookmarkEnd w:id="241"/>
      <w:bookmarkEnd w:id="242"/>
      <w:r w:rsidRPr="003F61AD">
        <w:rPr>
          <w:rtl/>
        </w:rPr>
        <w:t xml:space="preserve"> </w:t>
      </w:r>
    </w:p>
    <w:p w14:paraId="5E23A1E4" w14:textId="77777777" w:rsidR="005706CA" w:rsidRPr="003F61AD" w:rsidRDefault="005706CA" w:rsidP="00B7077B">
      <w:pPr>
        <w:jc w:val="lowKashida"/>
        <w:rPr>
          <w:sz w:val="28"/>
          <w:szCs w:val="28"/>
          <w:rtl/>
          <w:lang w:bidi="ar-SA"/>
        </w:rPr>
      </w:pPr>
      <w:r w:rsidRPr="003F61AD">
        <w:rPr>
          <w:sz w:val="28"/>
          <w:szCs w:val="28"/>
          <w:rtl/>
          <w:lang w:bidi="ar-SA"/>
        </w:rPr>
        <w:t xml:space="preserve">إن الصوم في مواعيد محددة هو </w:t>
      </w:r>
      <w:r w:rsidR="001442F4">
        <w:rPr>
          <w:sz w:val="28"/>
          <w:szCs w:val="28"/>
          <w:rtl/>
          <w:lang w:bidi="ar-SA"/>
        </w:rPr>
        <w:t>أيضًا</w:t>
      </w:r>
      <w:r w:rsidRPr="003F61AD">
        <w:rPr>
          <w:sz w:val="28"/>
          <w:szCs w:val="28"/>
          <w:rtl/>
          <w:lang w:bidi="ar-SA"/>
        </w:rPr>
        <w:t xml:space="preserve"> تعليم كتابي، كما حدد الرب – في سفر زكريا النبي – </w:t>
      </w:r>
      <w:r w:rsidRPr="003F61AD">
        <w:rPr>
          <w:sz w:val="28"/>
          <w:szCs w:val="28"/>
          <w:rtl/>
          <w:lang w:bidi="ar-SA"/>
        </w:rPr>
        <w:lastRenderedPageBreak/>
        <w:t>"صَوْمَ الشَّهْرِ الرَّابِعِ وَصَوْمَ الْخَامِسِ وَصَوْمَ السَّابعِ و</w:t>
      </w:r>
      <w:r w:rsidR="00B7077B">
        <w:rPr>
          <w:sz w:val="28"/>
          <w:szCs w:val="28"/>
          <w:rtl/>
          <w:lang w:bidi="ar-SA"/>
        </w:rPr>
        <w:t xml:space="preserve">َصَوْمَ الْعَاشِرِ" (زك8: 19). </w:t>
      </w:r>
      <w:r w:rsidRPr="003F61AD">
        <w:rPr>
          <w:sz w:val="28"/>
          <w:szCs w:val="28"/>
          <w:rtl/>
          <w:lang w:bidi="ar-SA"/>
        </w:rPr>
        <w:t xml:space="preserve">ولعل الحكمة في تحديد مواعيد الصوم هو تنظيم العبادة الجماعية. </w:t>
      </w:r>
    </w:p>
    <w:p w14:paraId="18068DCF" w14:textId="77777777" w:rsidR="005706CA" w:rsidRPr="003F61AD" w:rsidRDefault="005706CA" w:rsidP="00AE0B99">
      <w:pPr>
        <w:jc w:val="lowKashida"/>
        <w:rPr>
          <w:sz w:val="28"/>
          <w:szCs w:val="28"/>
          <w:rtl/>
          <w:lang w:bidi="ar-SA"/>
        </w:rPr>
      </w:pPr>
      <w:r w:rsidRPr="003F61AD">
        <w:rPr>
          <w:sz w:val="28"/>
          <w:szCs w:val="28"/>
          <w:rtl/>
          <w:lang w:bidi="ar-SA"/>
        </w:rPr>
        <w:t xml:space="preserve">وفي المسيحية أخذت مناسبات الصوم طابعًا مسيحيًا، لكل منه حكمته وتأثيره وهدفه الروحي. </w:t>
      </w:r>
    </w:p>
    <w:p w14:paraId="4E7AF9D7" w14:textId="77777777" w:rsidR="005706CA" w:rsidRPr="003F61AD" w:rsidRDefault="005706CA" w:rsidP="00B20E39">
      <w:pPr>
        <w:pStyle w:val="Heading3"/>
        <w:rPr>
          <w:rtl/>
        </w:rPr>
      </w:pPr>
      <w:bookmarkStart w:id="243" w:name="_Toc527182651"/>
      <w:bookmarkStart w:id="244" w:name="_Toc169981652"/>
      <w:r w:rsidRPr="003F61AD">
        <w:rPr>
          <w:rtl/>
        </w:rPr>
        <w:t>"لا يحكم عليكم أحد"</w:t>
      </w:r>
      <w:bookmarkEnd w:id="243"/>
      <w:bookmarkEnd w:id="244"/>
    </w:p>
    <w:p w14:paraId="5ECF9D6C" w14:textId="77777777" w:rsidR="005706CA" w:rsidRPr="003F61AD" w:rsidRDefault="005706CA" w:rsidP="00AE0B99">
      <w:pPr>
        <w:jc w:val="lowKashida"/>
        <w:rPr>
          <w:sz w:val="28"/>
          <w:szCs w:val="28"/>
          <w:rtl/>
          <w:lang w:bidi="ar-SA"/>
        </w:rPr>
      </w:pPr>
      <w:r w:rsidRPr="003F61AD">
        <w:rPr>
          <w:sz w:val="28"/>
          <w:szCs w:val="28"/>
          <w:rtl/>
          <w:lang w:bidi="ar-SA"/>
        </w:rPr>
        <w:t>لم يقل الرسول</w:t>
      </w:r>
      <w:r w:rsidR="00B7077B">
        <w:rPr>
          <w:rFonts w:hint="cs"/>
          <w:sz w:val="28"/>
          <w:szCs w:val="28"/>
          <w:rtl/>
          <w:lang w:bidi="ar-SA"/>
        </w:rPr>
        <w:t>:</w:t>
      </w:r>
      <w:r w:rsidRPr="003F61AD">
        <w:rPr>
          <w:sz w:val="28"/>
          <w:szCs w:val="28"/>
          <w:rtl/>
          <w:lang w:bidi="ar-SA"/>
        </w:rPr>
        <w:t xml:space="preserve"> "لا يحكم أحد عليكم في صوم" إنما قال</w:t>
      </w:r>
      <w:r w:rsidR="00B7077B">
        <w:rPr>
          <w:rFonts w:hint="cs"/>
          <w:sz w:val="28"/>
          <w:szCs w:val="28"/>
          <w:rtl/>
          <w:lang w:bidi="ar-SA"/>
        </w:rPr>
        <w:t>:</w:t>
      </w:r>
      <w:r w:rsidRPr="003F61AD">
        <w:rPr>
          <w:sz w:val="28"/>
          <w:szCs w:val="28"/>
          <w:rtl/>
          <w:lang w:bidi="ar-SA"/>
        </w:rPr>
        <w:t xml:space="preserve"> "لاَ يَحْكُمْ عَلَيْكُمْ أَحَدٌ فِي أَكْل أَوْ شُرْبٍ". وكان المقصود بذلك المحرمات في الأطعمة بالنسبة إلى اليهود، كأصناف الطعام التي كانوا ينجسونها. </w:t>
      </w:r>
    </w:p>
    <w:p w14:paraId="5DD71CC9" w14:textId="77777777" w:rsidR="005706CA" w:rsidRPr="003F61AD" w:rsidRDefault="005706CA" w:rsidP="00CA2DA4">
      <w:pPr>
        <w:jc w:val="lowKashida"/>
        <w:rPr>
          <w:sz w:val="28"/>
          <w:szCs w:val="28"/>
          <w:rtl/>
          <w:lang w:bidi="ar-SA"/>
        </w:rPr>
      </w:pPr>
      <w:r w:rsidRPr="003F61AD">
        <w:rPr>
          <w:sz w:val="28"/>
          <w:szCs w:val="28"/>
          <w:rtl/>
          <w:lang w:bidi="ar-SA"/>
        </w:rPr>
        <w:t>وهذا يذكرنا بالرؤيا التي رآها القديس بطرس الرسول في قصة هداية كرنيليوس، لما رأ</w:t>
      </w:r>
      <w:r w:rsidR="00CA2DA4">
        <w:rPr>
          <w:rFonts w:hint="cs"/>
          <w:sz w:val="28"/>
          <w:szCs w:val="28"/>
          <w:rtl/>
          <w:lang w:bidi="ar-SA"/>
        </w:rPr>
        <w:t>ى</w:t>
      </w:r>
      <w:r w:rsidRPr="003F61AD">
        <w:rPr>
          <w:sz w:val="28"/>
          <w:szCs w:val="28"/>
          <w:rtl/>
          <w:lang w:bidi="ar-SA"/>
        </w:rPr>
        <w:t xml:space="preserve"> ملاءة عظيمة وعليها كل أنواع الأطعمة، وسمع صوتًا يقول له اذبح وكل. فقال بطرس</w:t>
      </w:r>
      <w:r w:rsidR="00CA2DA4">
        <w:rPr>
          <w:rFonts w:hint="cs"/>
          <w:sz w:val="28"/>
          <w:szCs w:val="28"/>
          <w:rtl/>
          <w:lang w:bidi="ar-SA"/>
        </w:rPr>
        <w:t>:</w:t>
      </w:r>
      <w:r w:rsidRPr="003F61AD">
        <w:rPr>
          <w:sz w:val="28"/>
          <w:szCs w:val="28"/>
          <w:rtl/>
          <w:lang w:bidi="ar-SA"/>
        </w:rPr>
        <w:t xml:space="preserve"> "كَلاَّ يَا رَبُّ! لأَنِّي لَمْ آكُلْ قَطُّ </w:t>
      </w:r>
      <w:r w:rsidR="000E58FA">
        <w:rPr>
          <w:sz w:val="28"/>
          <w:szCs w:val="28"/>
          <w:rtl/>
          <w:lang w:bidi="ar-SA"/>
        </w:rPr>
        <w:t>شيئًا</w:t>
      </w:r>
      <w:r w:rsidRPr="003F61AD">
        <w:rPr>
          <w:sz w:val="28"/>
          <w:szCs w:val="28"/>
          <w:rtl/>
          <w:lang w:bidi="ar-SA"/>
        </w:rPr>
        <w:t xml:space="preserve"> دَنِسًا أَوْ نَجِسًا، فَصَارَ إِلَيْهِ </w:t>
      </w:r>
      <w:r w:rsidR="001442F4">
        <w:rPr>
          <w:sz w:val="28"/>
          <w:szCs w:val="28"/>
          <w:rtl/>
          <w:lang w:bidi="ar-SA"/>
        </w:rPr>
        <w:t>أيضًا</w:t>
      </w:r>
      <w:r w:rsidRPr="003F61AD">
        <w:rPr>
          <w:sz w:val="28"/>
          <w:szCs w:val="28"/>
          <w:rtl/>
          <w:lang w:bidi="ar-SA"/>
        </w:rPr>
        <w:t xml:space="preserve"> صَوْتٌ ثَانِيَةً: مَا طَهَّرَهُ اللهُ لاَ تُدَنِّسْهُ أَنْتَ" (أع10: 11- 15). </w:t>
      </w:r>
    </w:p>
    <w:p w14:paraId="20784215" w14:textId="77777777" w:rsidR="005706CA" w:rsidRPr="003F61AD" w:rsidRDefault="005706CA" w:rsidP="00AE0B99">
      <w:pPr>
        <w:jc w:val="lowKashida"/>
        <w:rPr>
          <w:sz w:val="28"/>
          <w:szCs w:val="28"/>
          <w:rtl/>
          <w:lang w:bidi="ar-SA"/>
        </w:rPr>
      </w:pPr>
      <w:r w:rsidRPr="003F61AD">
        <w:rPr>
          <w:sz w:val="28"/>
          <w:szCs w:val="28"/>
          <w:rtl/>
          <w:lang w:bidi="ar-SA"/>
        </w:rPr>
        <w:t>عن هذه الأطعمة المعتبرة نجسة ودنسة، قال بولس الرسول</w:t>
      </w:r>
      <w:r w:rsidR="00CA2DA4">
        <w:rPr>
          <w:rFonts w:hint="cs"/>
          <w:sz w:val="28"/>
          <w:szCs w:val="28"/>
          <w:rtl/>
          <w:lang w:bidi="ar-SA"/>
        </w:rPr>
        <w:t>:</w:t>
      </w:r>
      <w:r w:rsidRPr="003F61AD">
        <w:rPr>
          <w:sz w:val="28"/>
          <w:szCs w:val="28"/>
          <w:rtl/>
          <w:lang w:bidi="ar-SA"/>
        </w:rPr>
        <w:t xml:space="preserve"> "لاَ يَحْكُمْ عَلَيْكُمْ أَحَدٌ فِي أَكْل أَوْ شُرْبٍ". وذلك لأنه في مبدأ الإيمان بالمسيحية، كان أول من دخل المسيحية هم اليهود، فأرادوا تهويد المسيحية، أي أن تدخل في المسيحية كل العادات اليهودية مثل النجاسات والتطهير. وكذلك ما يخص اليهودية من حفظ السبت، والاحتفال بالهلال وأوائل الشهور، والأعياد اليهودية كما هي (مثل الفصح، والفطير، والأبواق، </w:t>
      </w:r>
      <w:proofErr w:type="spellStart"/>
      <w:r w:rsidRPr="003F61AD">
        <w:rPr>
          <w:sz w:val="28"/>
          <w:szCs w:val="28"/>
          <w:rtl/>
          <w:lang w:bidi="ar-SA"/>
        </w:rPr>
        <w:t>والمظال</w:t>
      </w:r>
      <w:proofErr w:type="spellEnd"/>
      <w:r w:rsidRPr="003F61AD">
        <w:rPr>
          <w:sz w:val="28"/>
          <w:szCs w:val="28"/>
          <w:rtl/>
          <w:lang w:bidi="ar-SA"/>
        </w:rPr>
        <w:t>، ويوم الكفارة). فأراد بولس مقاومة تهويد المسيحية. ولذلك قال</w:t>
      </w:r>
      <w:r w:rsidR="00E5074A">
        <w:rPr>
          <w:rFonts w:hint="cs"/>
          <w:sz w:val="28"/>
          <w:szCs w:val="28"/>
          <w:rtl/>
          <w:lang w:bidi="ar-SA"/>
        </w:rPr>
        <w:t>:</w:t>
      </w:r>
      <w:r w:rsidRPr="003F61AD">
        <w:rPr>
          <w:sz w:val="28"/>
          <w:szCs w:val="28"/>
          <w:rtl/>
          <w:lang w:bidi="ar-SA"/>
        </w:rPr>
        <w:t xml:space="preserve"> "فَلاَ يَحْكُمْ عَلَيْكُمْ أَحَدٌ فِي أَكْل أَوْ شُرْبٍ، أَوْ مِنْ جِهَةِ عِيدٍ أَوْ هِلاَل أَوْ سَبْتٍ الَّتِي هِيَ ظِلُّ الأُمُورِ الْعَتِيدَةِ" (كو2: 16، 17). </w:t>
      </w:r>
    </w:p>
    <w:p w14:paraId="408BEB28" w14:textId="77777777" w:rsidR="005706CA" w:rsidRPr="003F61AD" w:rsidRDefault="005706CA" w:rsidP="00AE0B99">
      <w:pPr>
        <w:jc w:val="lowKashida"/>
        <w:rPr>
          <w:sz w:val="28"/>
          <w:szCs w:val="28"/>
          <w:rtl/>
          <w:lang w:bidi="ar-SA"/>
        </w:rPr>
      </w:pPr>
      <w:r w:rsidRPr="003F61AD">
        <w:rPr>
          <w:sz w:val="28"/>
          <w:szCs w:val="28"/>
          <w:rtl/>
          <w:lang w:bidi="ar-SA"/>
        </w:rPr>
        <w:t xml:space="preserve">إذًا لم تكن مناسبة حديث عن الصوم، إنما عن العادات اليهودية التي يريدون إدخالها إلى المسيحية. </w:t>
      </w:r>
    </w:p>
    <w:p w14:paraId="52C93AF7" w14:textId="77777777" w:rsidR="005706CA" w:rsidRPr="003F61AD" w:rsidRDefault="005706CA" w:rsidP="00B20E39">
      <w:pPr>
        <w:pStyle w:val="Heading3"/>
        <w:rPr>
          <w:rtl/>
        </w:rPr>
      </w:pPr>
      <w:bookmarkStart w:id="245" w:name="_Toc527182652"/>
      <w:bookmarkStart w:id="246" w:name="_Toc169981653"/>
      <w:r w:rsidRPr="003F61AD">
        <w:rPr>
          <w:rtl/>
        </w:rPr>
        <w:t>اعتراض الطعام النباتي</w:t>
      </w:r>
      <w:bookmarkEnd w:id="245"/>
      <w:bookmarkEnd w:id="246"/>
      <w:r w:rsidRPr="003F61AD">
        <w:rPr>
          <w:rtl/>
        </w:rPr>
        <w:t xml:space="preserve"> </w:t>
      </w:r>
    </w:p>
    <w:p w14:paraId="0CE802FB" w14:textId="741E44E4" w:rsidR="005706CA" w:rsidRPr="003F61AD" w:rsidRDefault="00E5074A" w:rsidP="00E5074A">
      <w:pPr>
        <w:jc w:val="lowKashida"/>
        <w:rPr>
          <w:sz w:val="28"/>
          <w:szCs w:val="28"/>
          <w:rtl/>
          <w:lang w:bidi="ar-SA"/>
        </w:rPr>
      </w:pPr>
      <w:r>
        <w:rPr>
          <w:rFonts w:hint="cs"/>
          <w:sz w:val="28"/>
          <w:szCs w:val="28"/>
          <w:rtl/>
          <w:lang w:bidi="ar-SA"/>
        </w:rPr>
        <w:t xml:space="preserve">أ) </w:t>
      </w:r>
      <w:r w:rsidR="005706CA" w:rsidRPr="003F61AD">
        <w:rPr>
          <w:sz w:val="28"/>
          <w:szCs w:val="28"/>
          <w:rtl/>
          <w:lang w:bidi="ar-SA"/>
        </w:rPr>
        <w:t>نحب أن نقول أولًا أن الصوم في كنيستنا ليس هو مجرد طعام نباتي، إنما هو انقطاع عن الطعام فترة معينة يعقبها أكل نباتي (خال من الدسم الحيواني).</w:t>
      </w:r>
    </w:p>
    <w:p w14:paraId="3BC70437" w14:textId="77777777" w:rsidR="005706CA" w:rsidRPr="003F61AD" w:rsidRDefault="005706CA" w:rsidP="00AE0B99">
      <w:pPr>
        <w:jc w:val="lowKashida"/>
        <w:rPr>
          <w:sz w:val="28"/>
          <w:szCs w:val="28"/>
        </w:rPr>
      </w:pPr>
      <w:r w:rsidRPr="003F61AD">
        <w:rPr>
          <w:sz w:val="28"/>
          <w:szCs w:val="28"/>
          <w:rtl/>
          <w:lang w:bidi="ar-SA"/>
        </w:rPr>
        <w:lastRenderedPageBreak/>
        <w:t>ب</w:t>
      </w:r>
      <w:r w:rsidR="00E5074A">
        <w:rPr>
          <w:rFonts w:hint="cs"/>
          <w:sz w:val="28"/>
          <w:szCs w:val="28"/>
          <w:rtl/>
          <w:lang w:bidi="ar-SA"/>
        </w:rPr>
        <w:t xml:space="preserve">ـ) </w:t>
      </w:r>
      <w:r w:rsidRPr="003F61AD">
        <w:rPr>
          <w:sz w:val="28"/>
          <w:szCs w:val="28"/>
          <w:rtl/>
          <w:lang w:bidi="ar-SA"/>
        </w:rPr>
        <w:t xml:space="preserve">الطعام النباتي كان الطعام الذي قدمه الرب لآدم وحواء في الفردوس (تك1: 29) وبعد الخطية </w:t>
      </w:r>
      <w:r w:rsidR="001442F4">
        <w:rPr>
          <w:sz w:val="28"/>
          <w:szCs w:val="28"/>
          <w:rtl/>
          <w:lang w:bidi="ar-SA"/>
        </w:rPr>
        <w:t>أيضًا</w:t>
      </w:r>
      <w:r w:rsidRPr="003F61AD">
        <w:rPr>
          <w:sz w:val="28"/>
          <w:szCs w:val="28"/>
          <w:rtl/>
          <w:lang w:bidi="ar-SA"/>
        </w:rPr>
        <w:t xml:space="preserve"> (تك3: 18). وكانت الحيوانات كلها تأكل طعامًا نباتيًا هو العشب (تك1: 30). </w:t>
      </w:r>
    </w:p>
    <w:p w14:paraId="5CF99230" w14:textId="1F4B5C15" w:rsidR="00BB761B" w:rsidRDefault="00E5074A" w:rsidP="00BB761B">
      <w:pPr>
        <w:jc w:val="lowKashida"/>
        <w:rPr>
          <w:sz w:val="28"/>
          <w:szCs w:val="28"/>
          <w:rtl/>
          <w:lang w:bidi="ar-SA"/>
        </w:rPr>
      </w:pPr>
      <w:r>
        <w:rPr>
          <w:rFonts w:hint="cs"/>
          <w:sz w:val="28"/>
          <w:szCs w:val="28"/>
          <w:rtl/>
          <w:lang w:bidi="ar-SA"/>
        </w:rPr>
        <w:t xml:space="preserve">جـ) </w:t>
      </w:r>
      <w:r w:rsidR="005706CA" w:rsidRPr="003F61AD">
        <w:rPr>
          <w:sz w:val="28"/>
          <w:szCs w:val="28"/>
          <w:rtl/>
          <w:lang w:bidi="ar-SA"/>
        </w:rPr>
        <w:t xml:space="preserve">لم يسمح الكتاب بأكل اللحم إلا بعد فلك نوح (تك9: </w:t>
      </w:r>
      <w:r w:rsidR="00331E96">
        <w:rPr>
          <w:rFonts w:hint="cs"/>
          <w:sz w:val="28"/>
          <w:szCs w:val="28"/>
          <w:rtl/>
          <w:lang w:bidi="ar-SA"/>
        </w:rPr>
        <w:t>2، 3</w:t>
      </w:r>
      <w:r w:rsidR="005706CA" w:rsidRPr="003F61AD">
        <w:rPr>
          <w:sz w:val="28"/>
          <w:szCs w:val="28"/>
          <w:rtl/>
          <w:lang w:bidi="ar-SA"/>
        </w:rPr>
        <w:t xml:space="preserve">) وكان العالم قد هبط مستواه جدًا للدرجة التي ألجأت الرب إلى الطوفان. </w:t>
      </w:r>
    </w:p>
    <w:p w14:paraId="6D6A1DF7" w14:textId="77777777" w:rsidR="005706CA" w:rsidRPr="003F61AD" w:rsidRDefault="00BB761B" w:rsidP="00BB761B">
      <w:pPr>
        <w:jc w:val="lowKashida"/>
        <w:rPr>
          <w:sz w:val="28"/>
          <w:szCs w:val="28"/>
        </w:rPr>
      </w:pPr>
      <w:r>
        <w:rPr>
          <w:rFonts w:hint="cs"/>
          <w:sz w:val="28"/>
          <w:szCs w:val="28"/>
          <w:rtl/>
          <w:lang w:bidi="ar-SA"/>
        </w:rPr>
        <w:t xml:space="preserve">د) </w:t>
      </w:r>
      <w:r w:rsidR="005706CA" w:rsidRPr="003F61AD">
        <w:rPr>
          <w:sz w:val="28"/>
          <w:szCs w:val="28"/>
          <w:rtl/>
          <w:lang w:bidi="ar-SA"/>
        </w:rPr>
        <w:t>لما قاد الرب شعبه في برية سيناء، قدم لهم طعامًا نباتيًا هو المن (عد11: 7، 8) ولم يسمح بأكل اللحم (السلوى) إلا بعد تذمرهم وبكائهم وهبوط مستواهم. ومع عطية اللحم ضربهم ضربة شديدة. فمات منهم كثيرون (عد11: 33) وسمي</w:t>
      </w:r>
      <w:r>
        <w:rPr>
          <w:rFonts w:hint="cs"/>
          <w:sz w:val="28"/>
          <w:szCs w:val="28"/>
          <w:rtl/>
          <w:lang w:bidi="ar-SA"/>
        </w:rPr>
        <w:t>ّ</w:t>
      </w:r>
      <w:r w:rsidR="005706CA" w:rsidRPr="003F61AD">
        <w:rPr>
          <w:sz w:val="28"/>
          <w:szCs w:val="28"/>
          <w:rtl/>
          <w:lang w:bidi="ar-SA"/>
        </w:rPr>
        <w:t xml:space="preserve"> ذلك المكان </w:t>
      </w:r>
      <w:proofErr w:type="spellStart"/>
      <w:r w:rsidR="005706CA" w:rsidRPr="003F61AD">
        <w:rPr>
          <w:sz w:val="28"/>
          <w:szCs w:val="28"/>
          <w:rtl/>
          <w:lang w:bidi="ar-SA"/>
        </w:rPr>
        <w:t>قَبَرُوتَ</w:t>
      </w:r>
      <w:proofErr w:type="spellEnd"/>
      <w:r w:rsidR="005706CA" w:rsidRPr="003F61AD">
        <w:rPr>
          <w:sz w:val="28"/>
          <w:szCs w:val="28"/>
          <w:rtl/>
          <w:lang w:bidi="ar-SA"/>
        </w:rPr>
        <w:t xml:space="preserve"> </w:t>
      </w:r>
      <w:proofErr w:type="spellStart"/>
      <w:r w:rsidR="005706CA" w:rsidRPr="003F61AD">
        <w:rPr>
          <w:sz w:val="28"/>
          <w:szCs w:val="28"/>
          <w:rtl/>
          <w:lang w:bidi="ar-SA"/>
        </w:rPr>
        <w:t>هَتَّأَوَةَ</w:t>
      </w:r>
      <w:proofErr w:type="spellEnd"/>
      <w:r w:rsidR="005706CA" w:rsidRPr="003F61AD">
        <w:rPr>
          <w:sz w:val="28"/>
          <w:szCs w:val="28"/>
          <w:rtl/>
          <w:lang w:bidi="ar-SA"/>
        </w:rPr>
        <w:t xml:space="preserve"> (أي قبور الشهوة) لأنهم هناك اشتهوا أكل اللحم. </w:t>
      </w:r>
    </w:p>
    <w:p w14:paraId="1B0C8777" w14:textId="77777777" w:rsidR="005706CA" w:rsidRPr="003F61AD" w:rsidRDefault="00BB761B" w:rsidP="00AE0B99">
      <w:pPr>
        <w:jc w:val="lowKashida"/>
        <w:rPr>
          <w:sz w:val="28"/>
          <w:szCs w:val="28"/>
        </w:rPr>
      </w:pPr>
      <w:r>
        <w:rPr>
          <w:sz w:val="28"/>
          <w:szCs w:val="28"/>
          <w:rtl/>
          <w:lang w:bidi="ar-SA"/>
        </w:rPr>
        <w:t>ه</w:t>
      </w:r>
      <w:r>
        <w:rPr>
          <w:rFonts w:hint="cs"/>
          <w:sz w:val="28"/>
          <w:szCs w:val="28"/>
          <w:rtl/>
          <w:lang w:bidi="ar-SA"/>
        </w:rPr>
        <w:t xml:space="preserve">) </w:t>
      </w:r>
      <w:r w:rsidR="005706CA" w:rsidRPr="003F61AD">
        <w:rPr>
          <w:sz w:val="28"/>
          <w:szCs w:val="28"/>
          <w:rtl/>
          <w:lang w:bidi="ar-SA"/>
        </w:rPr>
        <w:t xml:space="preserve">ونلاحظ أن الطعام النباتي هو الطعام الذي أكله دانيال النبي والثلاثة فتية وبارك الرب طعامهم، وصارت صحتهم أفضل من كل غلمان الملك (دا1: 12- 15). </w:t>
      </w:r>
    </w:p>
    <w:p w14:paraId="4AB5A816" w14:textId="77777777" w:rsidR="005706CA" w:rsidRPr="003F61AD" w:rsidRDefault="005706CA" w:rsidP="00AE0B99">
      <w:pPr>
        <w:jc w:val="lowKashida"/>
        <w:rPr>
          <w:sz w:val="28"/>
          <w:szCs w:val="28"/>
          <w:rtl/>
          <w:lang w:bidi="ar-SA"/>
        </w:rPr>
      </w:pPr>
      <w:r w:rsidRPr="003F61AD">
        <w:rPr>
          <w:sz w:val="28"/>
          <w:szCs w:val="28"/>
          <w:rtl/>
          <w:lang w:bidi="ar-SA"/>
        </w:rPr>
        <w:t xml:space="preserve">ولعل الحكمة في استخدام الطعام النباتي هو أمران: استخدام الأطعمة الخفيفة البعيدة عن الشهوة والتي لا تثير الجسد، كما أن الطعام النباتي كان النظام الأصلي الذي وضعه الله للإنسان. </w:t>
      </w:r>
    </w:p>
    <w:p w14:paraId="35FE3540" w14:textId="77777777" w:rsidR="005706CA" w:rsidRPr="003F61AD" w:rsidRDefault="005706CA" w:rsidP="007E2DC3">
      <w:pPr>
        <w:pStyle w:val="Heading3"/>
        <w:rPr>
          <w:rtl/>
        </w:rPr>
      </w:pPr>
      <w:bookmarkStart w:id="247" w:name="_Toc527182653"/>
      <w:bookmarkStart w:id="248" w:name="_Toc169981654"/>
      <w:r w:rsidRPr="003F61AD">
        <w:rPr>
          <w:rtl/>
        </w:rPr>
        <w:t>اعتراض "مانعين عن أطعمة"</w:t>
      </w:r>
      <w:bookmarkEnd w:id="247"/>
      <w:bookmarkEnd w:id="248"/>
      <w:r w:rsidRPr="003F61AD">
        <w:rPr>
          <w:rtl/>
        </w:rPr>
        <w:t xml:space="preserve"> </w:t>
      </w:r>
    </w:p>
    <w:p w14:paraId="744DA93F" w14:textId="77777777" w:rsidR="005706CA" w:rsidRPr="003F61AD" w:rsidRDefault="005706CA" w:rsidP="00AE0B99">
      <w:pPr>
        <w:jc w:val="lowKashida"/>
        <w:rPr>
          <w:sz w:val="28"/>
          <w:szCs w:val="28"/>
          <w:rtl/>
          <w:lang w:bidi="ar-SA"/>
        </w:rPr>
      </w:pPr>
      <w:r w:rsidRPr="003F61AD">
        <w:rPr>
          <w:sz w:val="28"/>
          <w:szCs w:val="28"/>
          <w:rtl/>
          <w:lang w:bidi="ar-SA"/>
        </w:rPr>
        <w:t>الكتاب في النص الذي اعتمد عليه البروتستانت، لا يتحدث عن نظام في الكنيسة، إنما يقول</w:t>
      </w:r>
      <w:r w:rsidR="00BB761B">
        <w:rPr>
          <w:rFonts w:hint="cs"/>
          <w:sz w:val="28"/>
          <w:szCs w:val="28"/>
          <w:rtl/>
          <w:lang w:bidi="ar-SA"/>
        </w:rPr>
        <w:t>:</w:t>
      </w:r>
      <w:r w:rsidRPr="003F61AD">
        <w:rPr>
          <w:sz w:val="28"/>
          <w:szCs w:val="28"/>
          <w:rtl/>
          <w:lang w:bidi="ar-SA"/>
        </w:rPr>
        <w:t xml:space="preserve"> "يَرْتَدُّ قَوْمٌ عَنِ الإِيمَانِ، تَابِعِينَ أَرْوَاحًا مُضِلَّةً وَتَعَالِيمَ شَيَاطِينَ، مَانِعِينَ عَنِ الزِّوَاجِ، وَآمِرِينَ أَنْ يُمْتَنَعَ عَنْ أَطْعِمَةٍ قَدْ خَلَقَهَا </w:t>
      </w:r>
      <w:r w:rsidR="00734C19">
        <w:rPr>
          <w:sz w:val="28"/>
          <w:szCs w:val="28"/>
          <w:rtl/>
          <w:lang w:bidi="ar-SA"/>
        </w:rPr>
        <w:t>اللهُ لِتُتَنَاوَلَ بِالشُّكْرِ</w:t>
      </w:r>
      <w:r w:rsidRPr="003F61AD">
        <w:rPr>
          <w:sz w:val="28"/>
          <w:szCs w:val="28"/>
          <w:rtl/>
          <w:lang w:bidi="ar-SA"/>
        </w:rPr>
        <w:t xml:space="preserve">" (1تي4: 1- 3). </w:t>
      </w:r>
    </w:p>
    <w:p w14:paraId="6262BD49" w14:textId="3A500CBC" w:rsidR="005706CA" w:rsidRPr="003F61AD" w:rsidRDefault="005706CA" w:rsidP="00AE0B99">
      <w:pPr>
        <w:jc w:val="lowKashida"/>
        <w:rPr>
          <w:sz w:val="28"/>
          <w:szCs w:val="28"/>
          <w:rtl/>
          <w:lang w:bidi="ar-SA"/>
        </w:rPr>
      </w:pPr>
      <w:r w:rsidRPr="003F61AD">
        <w:rPr>
          <w:sz w:val="28"/>
          <w:szCs w:val="28"/>
          <w:rtl/>
          <w:lang w:bidi="ar-SA"/>
        </w:rPr>
        <w:t xml:space="preserve">ولعل المقصود بهذا المانيين </w:t>
      </w:r>
      <w:proofErr w:type="spellStart"/>
      <w:r w:rsidRPr="003F61AD">
        <w:rPr>
          <w:sz w:val="28"/>
          <w:szCs w:val="28"/>
          <w:rtl/>
          <w:lang w:bidi="ar-SA"/>
        </w:rPr>
        <w:t>والمونتانيين</w:t>
      </w:r>
      <w:proofErr w:type="spellEnd"/>
      <w:r w:rsidRPr="003F61AD">
        <w:rPr>
          <w:sz w:val="28"/>
          <w:szCs w:val="28"/>
          <w:rtl/>
          <w:lang w:bidi="ar-SA"/>
        </w:rPr>
        <w:t xml:space="preserve"> الذين ح</w:t>
      </w:r>
      <w:r w:rsidR="002228A3">
        <w:rPr>
          <w:rFonts w:hint="cs"/>
          <w:sz w:val="28"/>
          <w:szCs w:val="28"/>
          <w:rtl/>
          <w:lang w:bidi="ar-SA"/>
        </w:rPr>
        <w:t>َ</w:t>
      </w:r>
      <w:r w:rsidRPr="003F61AD">
        <w:rPr>
          <w:sz w:val="28"/>
          <w:szCs w:val="28"/>
          <w:rtl/>
          <w:lang w:bidi="ar-SA"/>
        </w:rPr>
        <w:t>ر</w:t>
      </w:r>
      <w:r w:rsidR="002228A3">
        <w:rPr>
          <w:rFonts w:hint="cs"/>
          <w:sz w:val="28"/>
          <w:szCs w:val="28"/>
          <w:rtl/>
          <w:lang w:bidi="ar-SA"/>
        </w:rPr>
        <w:t>َ</w:t>
      </w:r>
      <w:r w:rsidRPr="003F61AD">
        <w:rPr>
          <w:sz w:val="28"/>
          <w:szCs w:val="28"/>
          <w:rtl/>
          <w:lang w:bidi="ar-SA"/>
        </w:rPr>
        <w:t xml:space="preserve">موا الزواج، وحرموا اللحم، وحرموا الخمر، وقد حرمتهم الكنيسة وشجبت كل ما نشروه من بدع. </w:t>
      </w:r>
    </w:p>
    <w:p w14:paraId="01048CD7"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والكنيسة لا تحرم اللحوم وما ينتمي إليها إنما تمتنع عنها في الصوم نسكًا وليس لأنها نجسة. بدليل أن الصائمين يأكلون هذه الأطعمة حينما يفطرون. </w:t>
      </w:r>
    </w:p>
    <w:p w14:paraId="269BB620" w14:textId="77777777" w:rsidR="005706CA" w:rsidRPr="003F61AD" w:rsidRDefault="005706CA" w:rsidP="00AE0B99">
      <w:pPr>
        <w:jc w:val="lowKashida"/>
        <w:rPr>
          <w:sz w:val="28"/>
          <w:szCs w:val="28"/>
          <w:rtl/>
          <w:lang w:bidi="ar-SA"/>
        </w:rPr>
      </w:pPr>
      <w:r w:rsidRPr="003F61AD">
        <w:rPr>
          <w:sz w:val="28"/>
          <w:szCs w:val="28"/>
          <w:rtl/>
          <w:lang w:bidi="ar-SA"/>
        </w:rPr>
        <w:t xml:space="preserve">إن دانيال أكل القطاني فقط وامتنع عن باقي الأطعمة، ولم يقع تحت حكم هذه الآيات. وكذلك </w:t>
      </w:r>
      <w:r w:rsidRPr="003F61AD">
        <w:rPr>
          <w:sz w:val="28"/>
          <w:szCs w:val="28"/>
          <w:rtl/>
          <w:lang w:bidi="ar-SA"/>
        </w:rPr>
        <w:lastRenderedPageBreak/>
        <w:t xml:space="preserve">يوحنا المعمدان في كل ما امتنع عنه من أطعمة وكذلك النساك في كل زمان ومكان. </w:t>
      </w:r>
    </w:p>
    <w:p w14:paraId="3EA6AEEF" w14:textId="77777777" w:rsidR="005706CA" w:rsidRPr="003F61AD" w:rsidRDefault="005706CA" w:rsidP="00AE0B99">
      <w:pPr>
        <w:jc w:val="lowKashida"/>
        <w:rPr>
          <w:sz w:val="28"/>
          <w:szCs w:val="28"/>
          <w:rtl/>
          <w:lang w:bidi="ar-SA"/>
        </w:rPr>
      </w:pPr>
      <w:r w:rsidRPr="003F61AD">
        <w:rPr>
          <w:sz w:val="28"/>
          <w:szCs w:val="28"/>
          <w:rtl/>
          <w:lang w:bidi="ar-SA"/>
        </w:rPr>
        <w:t xml:space="preserve">إن النُسك – ولوقت محدد – شيء، وتحريم الأطعمة شيء آخر... </w:t>
      </w:r>
    </w:p>
    <w:p w14:paraId="1B91ECD7" w14:textId="77777777" w:rsidR="005706CA" w:rsidRPr="003F61AD" w:rsidRDefault="005706CA" w:rsidP="00AE0B99">
      <w:pPr>
        <w:jc w:val="lowKashida"/>
        <w:rPr>
          <w:sz w:val="28"/>
          <w:szCs w:val="28"/>
          <w:rtl/>
          <w:lang w:bidi="ar-SA"/>
        </w:rPr>
      </w:pPr>
      <w:r w:rsidRPr="003F61AD">
        <w:rPr>
          <w:sz w:val="28"/>
          <w:szCs w:val="28"/>
          <w:rtl/>
          <w:lang w:bidi="ar-SA"/>
        </w:rPr>
        <w:t>بقي أن نقول نقطة أخيرة هامة وهي:</w:t>
      </w:r>
    </w:p>
    <w:p w14:paraId="4837C660" w14:textId="77777777" w:rsidR="005706CA" w:rsidRPr="003F61AD" w:rsidRDefault="005706CA" w:rsidP="007E2DC3">
      <w:pPr>
        <w:pStyle w:val="Heading3"/>
        <w:rPr>
          <w:rtl/>
        </w:rPr>
      </w:pPr>
      <w:bookmarkStart w:id="249" w:name="_Toc527182654"/>
      <w:bookmarkStart w:id="250" w:name="_Toc169981655"/>
      <w:r w:rsidRPr="003F61AD">
        <w:rPr>
          <w:rtl/>
        </w:rPr>
        <w:t>تنظيم الصوم وسلطة الكنيسة</w:t>
      </w:r>
      <w:bookmarkEnd w:id="249"/>
      <w:bookmarkEnd w:id="250"/>
    </w:p>
    <w:p w14:paraId="1EC23BA6" w14:textId="77777777" w:rsidR="005706CA" w:rsidRPr="003F61AD" w:rsidRDefault="005706CA" w:rsidP="00AE0B99">
      <w:pPr>
        <w:jc w:val="lowKashida"/>
        <w:rPr>
          <w:sz w:val="28"/>
          <w:szCs w:val="28"/>
          <w:rtl/>
          <w:lang w:bidi="ar-SA"/>
        </w:rPr>
      </w:pPr>
      <w:r w:rsidRPr="003F61AD">
        <w:rPr>
          <w:sz w:val="28"/>
          <w:szCs w:val="28"/>
          <w:rtl/>
          <w:lang w:bidi="ar-SA"/>
        </w:rPr>
        <w:t xml:space="preserve">إن الكنيسة نظمت الصوم، ووضعت له أسسه الروحية، ومواعيده الثابتة المبنية على قواعد روحية ليس الآن مجالها. وهكذا احتفظت بالصوم، وبقي كعمل روحي لا يستغني عنه أحد. </w:t>
      </w:r>
    </w:p>
    <w:p w14:paraId="1C7722ED" w14:textId="77777777" w:rsidR="005706CA" w:rsidRPr="003F61AD" w:rsidRDefault="005706CA" w:rsidP="00AE0B99">
      <w:pPr>
        <w:jc w:val="lowKashida"/>
        <w:rPr>
          <w:sz w:val="28"/>
          <w:szCs w:val="28"/>
          <w:rtl/>
          <w:lang w:bidi="ar-SA"/>
        </w:rPr>
      </w:pPr>
      <w:r w:rsidRPr="003F61AD">
        <w:rPr>
          <w:sz w:val="28"/>
          <w:szCs w:val="28"/>
          <w:rtl/>
          <w:lang w:bidi="ar-SA"/>
        </w:rPr>
        <w:t>والكنيسة من حقها أن تنظم، بل من واجبها أن تنظم، من أجل صالح جماعة المؤمنين لكي يعبدوا الله جميعًا بروح واحدة. وهي تعتمد في ذلك على قول الرب لقادتها</w:t>
      </w:r>
      <w:r w:rsidR="002A797A">
        <w:rPr>
          <w:rFonts w:hint="cs"/>
          <w:sz w:val="28"/>
          <w:szCs w:val="28"/>
          <w:rtl/>
          <w:lang w:bidi="ar-SA"/>
        </w:rPr>
        <w:t>:</w:t>
      </w:r>
      <w:r w:rsidRPr="003F61AD">
        <w:rPr>
          <w:sz w:val="28"/>
          <w:szCs w:val="28"/>
          <w:rtl/>
          <w:lang w:bidi="ar-SA"/>
        </w:rPr>
        <w:t xml:space="preserve"> "كُلُّ مَا تَرْبِطُونَهُ عَلَى الأَرْضِ يَكُونُ مَرْبُوطًا فِي السَّمَاءِ، وَكُلُّ مَا تَحُلُّونَهُ عَلَى الأَرْضِ يَكُونُ مَحْلُول</w:t>
      </w:r>
      <w:r w:rsidR="00972FC6">
        <w:rPr>
          <w:sz w:val="28"/>
          <w:szCs w:val="28"/>
          <w:rtl/>
          <w:lang w:bidi="ar-SA"/>
        </w:rPr>
        <w:t>ًا</w:t>
      </w:r>
      <w:r w:rsidRPr="003F61AD">
        <w:rPr>
          <w:sz w:val="28"/>
          <w:szCs w:val="28"/>
          <w:rtl/>
          <w:lang w:bidi="ar-SA"/>
        </w:rPr>
        <w:t xml:space="preserve"> فِي السَّمَاءِ" (مت18: 18). </w:t>
      </w:r>
    </w:p>
    <w:p w14:paraId="2183ACD9" w14:textId="77777777" w:rsidR="005706CA" w:rsidRPr="003F61AD" w:rsidRDefault="005706CA" w:rsidP="00AE0B99">
      <w:pPr>
        <w:jc w:val="lowKashida"/>
        <w:rPr>
          <w:sz w:val="28"/>
          <w:szCs w:val="28"/>
          <w:rtl/>
          <w:lang w:bidi="ar-SA"/>
        </w:rPr>
      </w:pPr>
      <w:r w:rsidRPr="003F61AD">
        <w:rPr>
          <w:sz w:val="28"/>
          <w:szCs w:val="28"/>
          <w:rtl/>
          <w:lang w:bidi="ar-SA"/>
        </w:rPr>
        <w:t xml:space="preserve">وهكذا يستند التنظيم الكنسي على نص كتابي. </w:t>
      </w:r>
    </w:p>
    <w:p w14:paraId="538AD700" w14:textId="77777777" w:rsidR="005706CA" w:rsidRPr="003F61AD" w:rsidRDefault="005706CA" w:rsidP="00AE0B99">
      <w:pPr>
        <w:jc w:val="lowKashida"/>
        <w:rPr>
          <w:sz w:val="28"/>
          <w:szCs w:val="28"/>
          <w:rtl/>
          <w:lang w:bidi="ar-SA"/>
        </w:rPr>
      </w:pPr>
      <w:r w:rsidRPr="003F61AD">
        <w:rPr>
          <w:sz w:val="28"/>
          <w:szCs w:val="28"/>
          <w:rtl/>
          <w:lang w:bidi="ar-SA"/>
        </w:rPr>
        <w:t xml:space="preserve">أما الإخوة البروتستانت، فمن أجل حرية الفرد، أضاعوا فائدة الجماعة كلها واختفى الصوم تقريبًا عندهم. وهو واسطة روحية لا يناقش أحد في مدى نفعها. </w:t>
      </w:r>
    </w:p>
    <w:p w14:paraId="1066F07F" w14:textId="77777777" w:rsidR="005706CA" w:rsidRDefault="005706CA" w:rsidP="00AE0B99">
      <w:pPr>
        <w:jc w:val="lowKashida"/>
        <w:rPr>
          <w:sz w:val="28"/>
          <w:szCs w:val="28"/>
          <w:rtl/>
          <w:lang w:bidi="ar-SA"/>
        </w:rPr>
      </w:pPr>
      <w:r w:rsidRPr="003F61AD">
        <w:rPr>
          <w:sz w:val="28"/>
          <w:szCs w:val="28"/>
          <w:rtl/>
          <w:lang w:bidi="ar-SA"/>
        </w:rPr>
        <w:t xml:space="preserve">والنظام عمومًا نافع للفرد، ولا يعتبر مانعًا لحريته، بل هو منظم لاستخدامها. </w:t>
      </w:r>
    </w:p>
    <w:p w14:paraId="65978B29" w14:textId="77777777" w:rsidR="0062559A" w:rsidRPr="005028B9" w:rsidRDefault="0062559A" w:rsidP="00AE0B99">
      <w:pPr>
        <w:jc w:val="lowKashida"/>
        <w:rPr>
          <w:b/>
          <w:bCs/>
          <w:sz w:val="28"/>
          <w:szCs w:val="28"/>
          <w:rtl/>
          <w:lang w:bidi="ar-SA"/>
        </w:rPr>
      </w:pPr>
    </w:p>
    <w:p w14:paraId="380E05A2" w14:textId="61EA19C5" w:rsidR="004B0069" w:rsidRPr="005028B9" w:rsidRDefault="00E13CFE" w:rsidP="00E13CFE">
      <w:pPr>
        <w:jc w:val="center"/>
        <w:rPr>
          <w:b/>
          <w:bCs/>
          <w:sz w:val="28"/>
          <w:szCs w:val="28"/>
          <w:rtl/>
          <w:lang w:bidi="ar-SA"/>
        </w:rPr>
      </w:pPr>
      <w:r w:rsidRPr="005028B9">
        <w:rPr>
          <w:b/>
          <w:bCs/>
          <w:sz w:val="28"/>
          <w:szCs w:val="28"/>
          <w:lang w:bidi="ar-SA"/>
        </w:rPr>
        <w:sym w:font="Wingdings" w:char="F026"/>
      </w:r>
      <w:r w:rsidRPr="005028B9">
        <w:rPr>
          <w:b/>
          <w:bCs/>
          <w:sz w:val="28"/>
          <w:szCs w:val="28"/>
          <w:lang w:bidi="ar-SA"/>
        </w:rPr>
        <w:sym w:font="Wingdings" w:char="F027"/>
      </w:r>
      <w:r w:rsidRPr="005028B9">
        <w:rPr>
          <w:b/>
          <w:bCs/>
          <w:sz w:val="28"/>
          <w:szCs w:val="28"/>
          <w:lang w:bidi="ar-SA"/>
        </w:rPr>
        <w:sym w:font="Wingdings" w:char="F026"/>
      </w:r>
    </w:p>
    <w:p w14:paraId="5D48523F" w14:textId="5A4FB7CD" w:rsidR="005028B9" w:rsidRPr="005028B9" w:rsidRDefault="005028B9" w:rsidP="00E13CFE">
      <w:pPr>
        <w:jc w:val="center"/>
        <w:rPr>
          <w:b/>
          <w:bCs/>
          <w:sz w:val="28"/>
          <w:szCs w:val="28"/>
          <w:rtl/>
          <w:lang w:bidi="ar-SA"/>
        </w:rPr>
      </w:pPr>
      <w:r w:rsidRPr="005028B9">
        <w:rPr>
          <w:b/>
          <w:bCs/>
          <w:sz w:val="28"/>
          <w:szCs w:val="28"/>
          <w:lang w:bidi="ar-SA"/>
        </w:rPr>
        <w:sym w:font="Wingdings" w:char="F026"/>
      </w:r>
      <w:r w:rsidRPr="005028B9">
        <w:rPr>
          <w:b/>
          <w:bCs/>
          <w:sz w:val="28"/>
          <w:szCs w:val="28"/>
          <w:lang w:bidi="ar-SA"/>
        </w:rPr>
        <w:sym w:font="Wingdings" w:char="F027"/>
      </w:r>
      <w:r w:rsidRPr="005028B9">
        <w:rPr>
          <w:b/>
          <w:bCs/>
          <w:sz w:val="28"/>
          <w:szCs w:val="28"/>
          <w:lang w:bidi="ar-SA"/>
        </w:rPr>
        <w:sym w:font="Wingdings" w:char="F026"/>
      </w:r>
      <w:r w:rsidRPr="005028B9">
        <w:rPr>
          <w:b/>
          <w:bCs/>
          <w:sz w:val="28"/>
          <w:szCs w:val="28"/>
          <w:lang w:bidi="ar-SA"/>
        </w:rPr>
        <w:sym w:font="Wingdings" w:char="F027"/>
      </w:r>
      <w:r w:rsidRPr="005028B9">
        <w:rPr>
          <w:b/>
          <w:bCs/>
          <w:sz w:val="28"/>
          <w:szCs w:val="28"/>
          <w:lang w:bidi="ar-SA"/>
        </w:rPr>
        <w:sym w:font="Wingdings" w:char="F026"/>
      </w:r>
    </w:p>
    <w:p w14:paraId="5824F547" w14:textId="77777777" w:rsidR="005706CA" w:rsidRPr="003F61AD" w:rsidRDefault="005706CA" w:rsidP="00D43304">
      <w:pPr>
        <w:pStyle w:val="Heading2"/>
        <w:rPr>
          <w:rtl/>
        </w:rPr>
      </w:pPr>
      <w:r w:rsidRPr="003F61AD">
        <w:rPr>
          <w:sz w:val="28"/>
          <w:szCs w:val="28"/>
          <w:rtl/>
        </w:rPr>
        <w:br w:type="page"/>
      </w:r>
      <w:bookmarkStart w:id="251" w:name="_Toc39591805"/>
      <w:r w:rsidR="00AE0B99" w:rsidRPr="003F61AD">
        <w:rPr>
          <w:rtl/>
        </w:rPr>
        <w:lastRenderedPageBreak/>
        <w:t xml:space="preserve"> </w:t>
      </w:r>
      <w:bookmarkStart w:id="252" w:name="_Toc169981656"/>
      <w:r w:rsidR="00AE0B99" w:rsidRPr="003F61AD">
        <w:rPr>
          <w:rtl/>
        </w:rPr>
        <w:t>الحكم الألفي</w:t>
      </w:r>
      <w:bookmarkEnd w:id="251"/>
      <w:bookmarkEnd w:id="252"/>
    </w:p>
    <w:p w14:paraId="1CE28707" w14:textId="77777777" w:rsidR="005706CA" w:rsidRPr="006D1E66" w:rsidRDefault="005706CA" w:rsidP="000954FC">
      <w:pPr>
        <w:jc w:val="lowKashida"/>
        <w:rPr>
          <w:b/>
          <w:bCs/>
          <w:sz w:val="28"/>
          <w:szCs w:val="28"/>
          <w:rtl/>
          <w:lang w:bidi="ar-SA"/>
        </w:rPr>
      </w:pPr>
      <w:r w:rsidRPr="006D1E66">
        <w:rPr>
          <w:b/>
          <w:bCs/>
          <w:sz w:val="28"/>
          <w:szCs w:val="28"/>
          <w:rtl/>
          <w:lang w:bidi="ar-SA"/>
        </w:rPr>
        <w:t>ا</w:t>
      </w:r>
      <w:r w:rsidR="000954FC" w:rsidRPr="006D1E66">
        <w:rPr>
          <w:b/>
          <w:bCs/>
          <w:sz w:val="28"/>
          <w:szCs w:val="28"/>
          <w:rtl/>
          <w:lang w:bidi="ar-SA"/>
        </w:rPr>
        <w:t>لرأ</w:t>
      </w:r>
      <w:r w:rsidR="000954FC" w:rsidRPr="006D1E66">
        <w:rPr>
          <w:rFonts w:hint="cs"/>
          <w:b/>
          <w:bCs/>
          <w:sz w:val="28"/>
          <w:szCs w:val="28"/>
          <w:rtl/>
          <w:lang w:bidi="ar-SA"/>
        </w:rPr>
        <w:t>ي</w:t>
      </w:r>
      <w:r w:rsidR="000954FC" w:rsidRPr="006D1E66">
        <w:rPr>
          <w:b/>
          <w:bCs/>
          <w:sz w:val="28"/>
          <w:szCs w:val="28"/>
          <w:rtl/>
          <w:lang w:bidi="ar-SA"/>
        </w:rPr>
        <w:t xml:space="preserve"> البروتستانت</w:t>
      </w:r>
      <w:r w:rsidR="000954FC" w:rsidRPr="006D1E66">
        <w:rPr>
          <w:rFonts w:hint="cs"/>
          <w:b/>
          <w:bCs/>
          <w:sz w:val="28"/>
          <w:szCs w:val="28"/>
          <w:rtl/>
          <w:lang w:bidi="ar-SA"/>
        </w:rPr>
        <w:t>ي</w:t>
      </w:r>
    </w:p>
    <w:p w14:paraId="3962D00A" w14:textId="77777777" w:rsidR="005706CA" w:rsidRPr="006D1E66" w:rsidRDefault="005706CA" w:rsidP="00AE0B99">
      <w:pPr>
        <w:jc w:val="lowKashida"/>
        <w:rPr>
          <w:b/>
          <w:bCs/>
          <w:sz w:val="28"/>
          <w:szCs w:val="28"/>
          <w:rtl/>
          <w:lang w:bidi="ar-SA"/>
        </w:rPr>
      </w:pPr>
      <w:r w:rsidRPr="006D1E66">
        <w:rPr>
          <w:b/>
          <w:bCs/>
          <w:sz w:val="28"/>
          <w:szCs w:val="28"/>
          <w:rtl/>
          <w:lang w:bidi="ar-SA"/>
        </w:rPr>
        <w:t xml:space="preserve">يعتقد إخوتنا البروتستانت أن السيد المسيح سوف يأتي ويحكم ألف سنة على الأرض. </w:t>
      </w:r>
    </w:p>
    <w:p w14:paraId="1ED3E7D3" w14:textId="77777777" w:rsidR="005706CA" w:rsidRPr="006D1E66" w:rsidRDefault="005706CA" w:rsidP="00AE0B99">
      <w:pPr>
        <w:jc w:val="lowKashida"/>
        <w:rPr>
          <w:sz w:val="28"/>
          <w:szCs w:val="28"/>
          <w:rtl/>
          <w:lang w:bidi="ar-SA"/>
        </w:rPr>
      </w:pPr>
      <w:r w:rsidRPr="006D1E66">
        <w:rPr>
          <w:sz w:val="28"/>
          <w:szCs w:val="28"/>
          <w:rtl/>
          <w:lang w:bidi="ar-SA"/>
        </w:rPr>
        <w:t>ويعتمدون على ما ورد في سفر الرؤيا: "وَرَأَيْتُ مَلاَكًا نَازِل</w:t>
      </w:r>
      <w:r w:rsidR="00972FC6" w:rsidRPr="006D1E66">
        <w:rPr>
          <w:sz w:val="28"/>
          <w:szCs w:val="28"/>
          <w:rtl/>
          <w:lang w:bidi="ar-SA"/>
        </w:rPr>
        <w:t>ًا</w:t>
      </w:r>
      <w:r w:rsidRPr="006D1E66">
        <w:rPr>
          <w:sz w:val="28"/>
          <w:szCs w:val="28"/>
          <w:rtl/>
          <w:lang w:bidi="ar-SA"/>
        </w:rPr>
        <w:t xml:space="preserve"> مِنَ السَّمَاءِ مَعَهُ مِفْتَاحُ الْهَاوِيَةِ، وَسِلْسِلَةٌ عَظِيمَةٌ عَلَى يَدِهِ. فَقَبَضَ عَلَى التِّنِّينِ، الْحَيَّةِ الْقَدِيمَةِ، الَّذِي هُوَ إِبْلِيسُ وَالشَّيْطَانُ، وَقَيَّدَهُ أَلْفَ سَنَةٍ، وَطَرَحَهُ فِي الْهَاوِيَةِ وَأَغْلَقَ عَلَيْهِ، وَخَتَمَ عَلَيْهِ لِكَيْ لاَ يُضِلَّ الأُمَمَ فِي مَا بَعْدُ، حَتَّى تَتِمَّ الأَلْفُ السَّنَةِ. وَبَعْدَ ذلِكَ لاَ</w:t>
      </w:r>
      <w:r w:rsidR="00765EC2" w:rsidRPr="006D1E66">
        <w:rPr>
          <w:rFonts w:hint="cs"/>
          <w:sz w:val="28"/>
          <w:szCs w:val="28"/>
          <w:rtl/>
          <w:lang w:bidi="ar-SA"/>
        </w:rPr>
        <w:t xml:space="preserve"> </w:t>
      </w:r>
      <w:r w:rsidRPr="006D1E66">
        <w:rPr>
          <w:sz w:val="28"/>
          <w:szCs w:val="28"/>
          <w:rtl/>
          <w:lang w:bidi="ar-SA"/>
        </w:rPr>
        <w:t xml:space="preserve">بُدَّ أَنْ يُحَلَّ زَمَانًا يَسِيرًا" (رؤ20: 1- 3)، "ثُمَّ مَتَى تَمَّتِ الأَلْفُ السَّنَةِ يُحَلُّ الشَّيْطَانُ مِنْ سِجْنِهِ، وَيَخْرُجُ لِيُضِلَّ الأُمَمَ الَّذِينَ... وَإِبْلِيسُ الَّذِي كَانَ يُضِلُّهُمْ طُرِحَ فِي بُحَيْرَةِ النَّارِ وَالْكِبْرِيتِ" (رؤ20: 7- 10). </w:t>
      </w:r>
    </w:p>
    <w:p w14:paraId="42715B79" w14:textId="77777777" w:rsidR="005706CA" w:rsidRPr="006D1E66" w:rsidRDefault="005706CA" w:rsidP="00AE0B99">
      <w:pPr>
        <w:jc w:val="lowKashida"/>
        <w:rPr>
          <w:b/>
          <w:bCs/>
          <w:sz w:val="28"/>
          <w:szCs w:val="28"/>
          <w:rtl/>
          <w:lang w:bidi="ar-SA"/>
        </w:rPr>
      </w:pPr>
      <w:r w:rsidRPr="006D1E66">
        <w:rPr>
          <w:b/>
          <w:bCs/>
          <w:sz w:val="28"/>
          <w:szCs w:val="28"/>
          <w:rtl/>
          <w:lang w:bidi="ar-SA"/>
        </w:rPr>
        <w:t>ويرون أن الألف سنة ستكون أزمنة سلام.</w:t>
      </w:r>
    </w:p>
    <w:p w14:paraId="11CF1849" w14:textId="77777777" w:rsidR="005706CA" w:rsidRPr="003F61AD" w:rsidRDefault="005706CA" w:rsidP="00AE0B99">
      <w:pPr>
        <w:jc w:val="lowKashida"/>
        <w:rPr>
          <w:sz w:val="28"/>
          <w:szCs w:val="28"/>
          <w:rtl/>
          <w:lang w:bidi="ar-SA"/>
        </w:rPr>
      </w:pPr>
      <w:r w:rsidRPr="006D1E66">
        <w:rPr>
          <w:sz w:val="28"/>
          <w:szCs w:val="28"/>
          <w:rtl/>
          <w:lang w:bidi="ar-SA"/>
        </w:rPr>
        <w:t>ويعتمدون على ما ورد في سفر إشعياء النبي</w:t>
      </w:r>
      <w:r w:rsidR="00B5664D" w:rsidRPr="006D1E66">
        <w:rPr>
          <w:rFonts w:hint="cs"/>
          <w:sz w:val="28"/>
          <w:szCs w:val="28"/>
          <w:rtl/>
          <w:lang w:bidi="ar-SA"/>
        </w:rPr>
        <w:t>:</w:t>
      </w:r>
      <w:r w:rsidRPr="006D1E66">
        <w:rPr>
          <w:sz w:val="28"/>
          <w:szCs w:val="28"/>
          <w:rtl/>
          <w:lang w:bidi="ar-SA"/>
        </w:rPr>
        <w:t xml:space="preserve"> "يَسْكُنُ الذِّئْبُ مَعَ الْخَرُوفِ، وَيَرْبُضُ النَّمِرُ مَعَ الْجَدْيِ. وَيَلْعَبُ الرَّضِيعُ عَلَى سَرَبِ الصِّلِّ، وَيَمُدُّ الْفَطِيمُ يَدَهُ عَلَى جُحْرِ الأُفْعُوَانِ... لاَ يَسُوؤُونَ وَلاَ يُفْسِدُونَ فِي كُلِّ جَبَلِ قُدْسِي، لأَنَّ الأَرْضَ تَمْتَلِئُ مِنْ مَعْرِفَةِ الرَّبِّ" (إش11: 6- 9). و</w:t>
      </w:r>
      <w:r w:rsidR="001442F4" w:rsidRPr="006D1E66">
        <w:rPr>
          <w:sz w:val="28"/>
          <w:szCs w:val="28"/>
          <w:rtl/>
          <w:lang w:bidi="ar-SA"/>
        </w:rPr>
        <w:t>أيضًا</w:t>
      </w:r>
      <w:r w:rsidRPr="006D1E66">
        <w:rPr>
          <w:sz w:val="28"/>
          <w:szCs w:val="28"/>
          <w:rtl/>
          <w:lang w:bidi="ar-SA"/>
        </w:rPr>
        <w:t xml:space="preserve"> "فَيَطْبَعُونَ سُيُوفَهُمْ سِكَكًا وَرِمَاحَهُمْ مَنَاجِلَ. لاَ تَرْفَعُ أُمَّةٌ عَلَى</w:t>
      </w:r>
      <w:r w:rsidRPr="003F61AD">
        <w:rPr>
          <w:sz w:val="28"/>
          <w:szCs w:val="28"/>
          <w:rtl/>
          <w:lang w:bidi="ar-SA"/>
        </w:rPr>
        <w:t xml:space="preserve"> أُمَّةٍ سَيْفًا، وَلاَ يَتَعَلَّمُونَ الْحَرْبَ فِي مَا بَعْدُ" (إش2: 4). </w:t>
      </w:r>
    </w:p>
    <w:p w14:paraId="50E36E80" w14:textId="77777777" w:rsidR="005706CA" w:rsidRPr="003F61AD" w:rsidRDefault="005706CA" w:rsidP="00765EC2">
      <w:pPr>
        <w:pStyle w:val="Heading4"/>
        <w:rPr>
          <w:rtl/>
        </w:rPr>
      </w:pPr>
      <w:bookmarkStart w:id="253" w:name="_Toc527182658"/>
      <w:r w:rsidRPr="003F61AD">
        <w:rPr>
          <w:rtl/>
        </w:rPr>
        <w:t>الـردود</w:t>
      </w:r>
      <w:bookmarkEnd w:id="253"/>
      <w:r w:rsidRPr="003F61AD">
        <w:rPr>
          <w:rtl/>
        </w:rPr>
        <w:t xml:space="preserve"> </w:t>
      </w:r>
    </w:p>
    <w:p w14:paraId="4013175E" w14:textId="77777777" w:rsidR="005706CA" w:rsidRPr="003F61AD" w:rsidRDefault="005706CA" w:rsidP="00AE0B99">
      <w:pPr>
        <w:jc w:val="lowKashida"/>
        <w:rPr>
          <w:b/>
          <w:bCs/>
          <w:sz w:val="28"/>
          <w:szCs w:val="28"/>
          <w:rtl/>
          <w:lang w:bidi="ar-SA"/>
        </w:rPr>
      </w:pPr>
      <w:r w:rsidRPr="003F61AD">
        <w:rPr>
          <w:b/>
          <w:bCs/>
          <w:sz w:val="28"/>
          <w:szCs w:val="28"/>
          <w:rtl/>
          <w:lang w:bidi="ar-SA"/>
        </w:rPr>
        <w:t>الرد الأول:</w:t>
      </w:r>
      <w:r w:rsidR="00765EC2">
        <w:rPr>
          <w:b/>
          <w:bCs/>
          <w:sz w:val="28"/>
          <w:szCs w:val="28"/>
          <w:rtl/>
          <w:lang w:bidi="ar-SA"/>
        </w:rPr>
        <w:t xml:space="preserve"> أن مجيء المسيح سيكون للدينونة</w:t>
      </w:r>
    </w:p>
    <w:p w14:paraId="37743615" w14:textId="77777777" w:rsidR="005706CA" w:rsidRPr="003F61AD" w:rsidRDefault="005706CA" w:rsidP="00AE0B99">
      <w:pPr>
        <w:jc w:val="lowKashida"/>
        <w:rPr>
          <w:sz w:val="28"/>
          <w:szCs w:val="28"/>
          <w:rtl/>
          <w:lang w:bidi="ar-SA"/>
        </w:rPr>
      </w:pPr>
      <w:r w:rsidRPr="003F61AD">
        <w:rPr>
          <w:sz w:val="28"/>
          <w:szCs w:val="28"/>
          <w:rtl/>
          <w:lang w:bidi="ar-SA"/>
        </w:rPr>
        <w:t>وهذا ما نقوله في قانون الإيمان "يأتي في مجده ليدين ال</w:t>
      </w:r>
      <w:r w:rsidR="00F41371">
        <w:rPr>
          <w:sz w:val="28"/>
          <w:szCs w:val="28"/>
          <w:rtl/>
          <w:lang w:bidi="ar-SA"/>
        </w:rPr>
        <w:t xml:space="preserve">أحياء والأموات، الذي ليس لملكه </w:t>
      </w:r>
      <w:r w:rsidR="00F41371">
        <w:rPr>
          <w:rFonts w:hint="cs"/>
          <w:sz w:val="28"/>
          <w:szCs w:val="28"/>
          <w:rtl/>
          <w:lang w:bidi="ar-SA"/>
        </w:rPr>
        <w:t>ا</w:t>
      </w:r>
      <w:r w:rsidRPr="003F61AD">
        <w:rPr>
          <w:sz w:val="28"/>
          <w:szCs w:val="28"/>
          <w:rtl/>
          <w:lang w:bidi="ar-SA"/>
        </w:rPr>
        <w:t xml:space="preserve">نقضاء". </w:t>
      </w:r>
    </w:p>
    <w:p w14:paraId="004BA1AB" w14:textId="77777777" w:rsidR="005706CA" w:rsidRPr="003F61AD" w:rsidRDefault="005706CA" w:rsidP="00AE0B99">
      <w:pPr>
        <w:jc w:val="lowKashida"/>
        <w:rPr>
          <w:sz w:val="28"/>
          <w:szCs w:val="28"/>
          <w:rtl/>
          <w:lang w:bidi="ar-SA"/>
        </w:rPr>
      </w:pPr>
      <w:r w:rsidRPr="003F61AD">
        <w:rPr>
          <w:sz w:val="28"/>
          <w:szCs w:val="28"/>
          <w:rtl/>
          <w:lang w:bidi="ar-SA"/>
        </w:rPr>
        <w:t>ويبنى هذا على تعليم الكتاب المقدس إذ قيل في الإنجيل</w:t>
      </w:r>
      <w:r w:rsidR="00B5664D">
        <w:rPr>
          <w:rFonts w:hint="cs"/>
          <w:sz w:val="28"/>
          <w:szCs w:val="28"/>
          <w:rtl/>
          <w:lang w:bidi="ar-SA"/>
        </w:rPr>
        <w:t>:</w:t>
      </w:r>
      <w:r w:rsidRPr="003F61AD">
        <w:rPr>
          <w:sz w:val="28"/>
          <w:szCs w:val="28"/>
          <w:rtl/>
          <w:lang w:bidi="ar-SA"/>
        </w:rPr>
        <w:t xml:space="preserve"> "فَإِنَّ ابْنَ الإِنْسَانِ سَوْفَ يَأْتِي فِي مَجْدِ أَبِيهِ مَعَ مَلاَئِكَتِهِ، وَحِينَئِذٍ يُجَازِي كُلَّ وَاحِدٍ حَسَبَ عَمَلِهِ" (مت16: 27) "وَيُبْصِرُونَ ابْنَ </w:t>
      </w:r>
      <w:r w:rsidRPr="003F61AD">
        <w:rPr>
          <w:sz w:val="28"/>
          <w:szCs w:val="28"/>
          <w:rtl/>
          <w:lang w:bidi="ar-SA"/>
        </w:rPr>
        <w:lastRenderedPageBreak/>
        <w:t xml:space="preserve">الإِنْسَانِ آتِيًا عَلَى سَحَاب السَّمَاءِ بِقُوَّةٍ وَمَجْدٍ كَثِيرٍ فَيُرْسِلُ مَلاَئِكَتَهُ بِبُوق عَظِيمِ الصَّوْتِ، فَيَجْمَعُونَ مُخْتَارِيهِ مِنَ الأَرْبَعِ الرِّيَاحِ، مِنْ أَقْصَاءِ السَّمَاوَاتِ إِلَى أَقْصَائِهَا" (مت24: 30، 31). </w:t>
      </w:r>
    </w:p>
    <w:p w14:paraId="7085CF05" w14:textId="77777777" w:rsidR="005706CA" w:rsidRPr="003F61AD" w:rsidRDefault="005706CA" w:rsidP="00AE0B99">
      <w:pPr>
        <w:jc w:val="lowKashida"/>
        <w:rPr>
          <w:sz w:val="28"/>
          <w:szCs w:val="28"/>
          <w:rtl/>
          <w:lang w:bidi="ar-SA"/>
        </w:rPr>
      </w:pPr>
      <w:r w:rsidRPr="003F61AD">
        <w:rPr>
          <w:sz w:val="28"/>
          <w:szCs w:val="28"/>
          <w:rtl/>
          <w:lang w:bidi="ar-SA"/>
        </w:rPr>
        <w:t>و</w:t>
      </w:r>
      <w:r w:rsidR="001442F4">
        <w:rPr>
          <w:sz w:val="28"/>
          <w:szCs w:val="28"/>
          <w:rtl/>
          <w:lang w:bidi="ar-SA"/>
        </w:rPr>
        <w:t>أيضًا</w:t>
      </w:r>
      <w:r w:rsidRPr="003F61AD">
        <w:rPr>
          <w:sz w:val="28"/>
          <w:szCs w:val="28"/>
          <w:rtl/>
          <w:lang w:bidi="ar-SA"/>
        </w:rPr>
        <w:t xml:space="preserve"> "وَمَتَى جَاءَ ابْنُ الإِنْسَانِ فِي مَجْدِهِ وَجَمِيعُ الْمَلاَئِكَةِ الْقِدِّيسِينَ مَعَهُ، فَحِينَئِذٍ يَجْلِسُ عَلَى كُرْسِيِّ مَجْدِهِ. وَيَجْتَمِعُ أَمَامَهُ جَمِيعُ الشُّعُوبِ، فَيُمَيِّزُ بَعْضَهُمْ مِنْ بَعْضٍ كَمَا يُمَيِّزُ الرَّاعِي الْخِرَافَ مِنَ الْجِدَاءِ. فَيُقِيمُ الْخِرَافَ عَنْ يَمِينِهِ وَالْجِدَاءَ عَنِ الْيَسَارِ فَيَمْضِي هؤُلاَءِ إِلَى عَذَاب أَبَدِيٍّ وَالأَبْرَارُ إِلَى حَيَاةٍ أَبَدِيَّةٍ" (مت25: 31- 46). </w:t>
      </w:r>
    </w:p>
    <w:p w14:paraId="5863F1F8" w14:textId="77777777" w:rsidR="005706CA" w:rsidRPr="003F61AD" w:rsidRDefault="005706CA" w:rsidP="00AE0B99">
      <w:pPr>
        <w:jc w:val="lowKashida"/>
        <w:rPr>
          <w:sz w:val="28"/>
          <w:szCs w:val="28"/>
          <w:rtl/>
          <w:lang w:bidi="ar-SA"/>
        </w:rPr>
      </w:pPr>
      <w:r w:rsidRPr="003F61AD">
        <w:rPr>
          <w:sz w:val="28"/>
          <w:szCs w:val="28"/>
          <w:rtl/>
          <w:lang w:bidi="ar-SA"/>
        </w:rPr>
        <w:t>و</w:t>
      </w:r>
      <w:r w:rsidR="001442F4">
        <w:rPr>
          <w:sz w:val="28"/>
          <w:szCs w:val="28"/>
          <w:rtl/>
          <w:lang w:bidi="ar-SA"/>
        </w:rPr>
        <w:t>أيضًا</w:t>
      </w:r>
      <w:r w:rsidRPr="003F61AD">
        <w:rPr>
          <w:sz w:val="28"/>
          <w:szCs w:val="28"/>
          <w:rtl/>
          <w:lang w:bidi="ar-SA"/>
        </w:rPr>
        <w:t xml:space="preserve"> "هكَذَا يَكُونُ فِي انْقِضَاءِ هذَا الْعَالَمِ يُرْسِلُ ابْنُ الإِنْسَانِ مَلاَئِكَتَهُ فَيَجْمَعُونَ مِنْ مَلَكُوتِهِ جَمِيعَ </w:t>
      </w:r>
      <w:proofErr w:type="spellStart"/>
      <w:r w:rsidRPr="003F61AD">
        <w:rPr>
          <w:sz w:val="28"/>
          <w:szCs w:val="28"/>
          <w:rtl/>
          <w:lang w:bidi="ar-SA"/>
        </w:rPr>
        <w:t>الْمَعَاثِرِ</w:t>
      </w:r>
      <w:proofErr w:type="spellEnd"/>
      <w:r w:rsidRPr="003F61AD">
        <w:rPr>
          <w:sz w:val="28"/>
          <w:szCs w:val="28"/>
          <w:rtl/>
          <w:lang w:bidi="ar-SA"/>
        </w:rPr>
        <w:t xml:space="preserve"> وَفَاعِلِي الإِثْمِ، وَيَطْرَحُونَهُمْ فِي أَتُونِ النَّارِ. هُنَاكَ يَكُونُ الْبُكَاءُ وَصَرِيرُ الأَسْنَانِ. حِينَئِذٍ يُضِيءُ الأَبْرَارُ كَالشَّمْسِ فِي مَلَكُوتِ أَبِيهِمْ" (مت13: 40- 42).</w:t>
      </w:r>
    </w:p>
    <w:p w14:paraId="0D46A8C3"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ونفس الوضع نجده في مثل العشر العذارى، وفي مثل أصحاب الوزنات. الرب يجيء للدينونة. </w:t>
      </w:r>
    </w:p>
    <w:p w14:paraId="6AC5095E" w14:textId="66FFCD6D" w:rsidR="005706CA" w:rsidRPr="003F61AD" w:rsidRDefault="005706CA" w:rsidP="00AE0B99">
      <w:pPr>
        <w:jc w:val="lowKashida"/>
        <w:rPr>
          <w:sz w:val="28"/>
          <w:szCs w:val="28"/>
          <w:rtl/>
          <w:lang w:bidi="ar-SA"/>
        </w:rPr>
      </w:pPr>
      <w:r w:rsidRPr="003F61AD">
        <w:rPr>
          <w:sz w:val="28"/>
          <w:szCs w:val="28"/>
          <w:rtl/>
          <w:lang w:bidi="ar-SA"/>
        </w:rPr>
        <w:t>فيقول لصاحب الخمس وزنات مثلًا</w:t>
      </w:r>
      <w:r w:rsidR="00AA02D6">
        <w:rPr>
          <w:rFonts w:hint="cs"/>
          <w:sz w:val="28"/>
          <w:szCs w:val="28"/>
          <w:rtl/>
          <w:lang w:bidi="ar-SA"/>
        </w:rPr>
        <w:t>:</w:t>
      </w:r>
      <w:r w:rsidRPr="003F61AD">
        <w:rPr>
          <w:sz w:val="28"/>
          <w:szCs w:val="28"/>
          <w:rtl/>
          <w:lang w:bidi="ar-SA"/>
        </w:rPr>
        <w:t xml:space="preserve"> "نِعِمَّا أَيُّهَا الْعَبْدُ الصَّالِحُ وَالأَمِينُ! كُنْتَ أَمِينًا فِي الْقَلِيلِ فَأُقِيمُكَ عَلَى الْكَثِيرِ. اُدْخُلْ إِلَى فَرَحِ سَيِّدِكَ" (مت25: 21). أما عن العبد البطال، فيقول</w:t>
      </w:r>
      <w:r w:rsidR="0011193F">
        <w:rPr>
          <w:rFonts w:hint="cs"/>
          <w:sz w:val="28"/>
          <w:szCs w:val="28"/>
          <w:rtl/>
          <w:lang w:bidi="ar-SA"/>
        </w:rPr>
        <w:t>:</w:t>
      </w:r>
      <w:r w:rsidRPr="003F61AD">
        <w:rPr>
          <w:sz w:val="28"/>
          <w:szCs w:val="28"/>
          <w:rtl/>
          <w:lang w:bidi="ar-SA"/>
        </w:rPr>
        <w:t xml:space="preserve"> "اطْرَحُوهُ إِلَى الظُّلْمَةِ الْخَارِجِيَّةِ، هُنَاكَ يَكُونُ الْبُكَاءُ وَصَرِيرُ الأَسْنَانِ" (مت25: 30). وبنفس أسلوب الدينونة حكم على العذار</w:t>
      </w:r>
      <w:r w:rsidR="00C47B28">
        <w:rPr>
          <w:rFonts w:hint="cs"/>
          <w:sz w:val="28"/>
          <w:szCs w:val="28"/>
          <w:rtl/>
          <w:lang w:bidi="ar-SA"/>
        </w:rPr>
        <w:t>ى</w:t>
      </w:r>
      <w:r w:rsidRPr="003F61AD">
        <w:rPr>
          <w:sz w:val="28"/>
          <w:szCs w:val="28"/>
          <w:rtl/>
          <w:lang w:bidi="ar-SA"/>
        </w:rPr>
        <w:t xml:space="preserve"> الجاهلات بينما دخلت معه الحكيمات (مت25: 10، 11).</w:t>
      </w:r>
    </w:p>
    <w:p w14:paraId="240554C2" w14:textId="77777777" w:rsidR="005706CA" w:rsidRPr="003F61AD" w:rsidRDefault="005706CA" w:rsidP="00AE0B99">
      <w:pPr>
        <w:jc w:val="lowKashida"/>
        <w:rPr>
          <w:sz w:val="28"/>
          <w:szCs w:val="28"/>
          <w:rtl/>
          <w:lang w:bidi="ar-SA"/>
        </w:rPr>
      </w:pPr>
      <w:r w:rsidRPr="003F61AD">
        <w:rPr>
          <w:sz w:val="28"/>
          <w:szCs w:val="28"/>
          <w:rtl/>
          <w:lang w:bidi="ar-SA"/>
        </w:rPr>
        <w:t>وعن مجيء الرب للدينونة يقول الكتاب</w:t>
      </w:r>
      <w:r w:rsidR="0011193F">
        <w:rPr>
          <w:rFonts w:hint="cs"/>
          <w:sz w:val="28"/>
          <w:szCs w:val="28"/>
          <w:rtl/>
          <w:lang w:bidi="ar-SA"/>
        </w:rPr>
        <w:t>:</w:t>
      </w:r>
      <w:r w:rsidRPr="003F61AD">
        <w:rPr>
          <w:sz w:val="28"/>
          <w:szCs w:val="28"/>
          <w:rtl/>
          <w:lang w:bidi="ar-SA"/>
        </w:rPr>
        <w:t xml:space="preserve"> "يَسْمَعُ جَمِيعُ الَّذِينَ فِي الْقُبُورِ صَوْتَهُ. فَيَخْرُجُ الَّذِينَ فَعَلُوا الصَّالِحَاتِ إِلَى قِيَامَةِ الْحَيَاةِ، وَالَّذِينَ عَمِلُوا السَّيِّئَاتِ إِلَى قِيَامَةِ الدَّيْنُونَةِ" (يو5: 28، 29).</w:t>
      </w:r>
    </w:p>
    <w:p w14:paraId="7B9168D2" w14:textId="77777777" w:rsidR="005706CA" w:rsidRPr="0011193F" w:rsidRDefault="005706CA" w:rsidP="0011193F">
      <w:pPr>
        <w:jc w:val="lowKashida"/>
        <w:rPr>
          <w:sz w:val="28"/>
          <w:szCs w:val="28"/>
          <w:rtl/>
          <w:lang w:bidi="ar-SA"/>
        </w:rPr>
      </w:pPr>
      <w:r w:rsidRPr="003F61AD">
        <w:rPr>
          <w:sz w:val="28"/>
          <w:szCs w:val="28"/>
          <w:rtl/>
          <w:lang w:bidi="ar-SA"/>
        </w:rPr>
        <w:t>والسيد المسيح يؤيد هذه الحقيقة فيقول:</w:t>
      </w:r>
      <w:r w:rsidR="0011193F">
        <w:rPr>
          <w:rFonts w:hint="cs"/>
          <w:sz w:val="28"/>
          <w:szCs w:val="28"/>
          <w:rtl/>
          <w:lang w:bidi="ar-SA"/>
        </w:rPr>
        <w:t xml:space="preserve"> </w:t>
      </w:r>
      <w:r w:rsidRPr="003F61AD">
        <w:rPr>
          <w:b/>
          <w:bCs/>
          <w:sz w:val="28"/>
          <w:szCs w:val="28"/>
          <w:rtl/>
          <w:lang w:bidi="ar-SA"/>
        </w:rPr>
        <w:t>"هَا أَنَا آتِي سَرِيعًا وَأُجْرَتِي مَعِي لأُجَازِيَ كُلَّ وَاحِدٍ كَمَا يَكُونُ عَمَلُهُ" (رؤ22: 12)</w:t>
      </w:r>
    </w:p>
    <w:p w14:paraId="146F3209" w14:textId="77777777" w:rsidR="005706CA" w:rsidRPr="003F61AD" w:rsidRDefault="005706CA" w:rsidP="00AE0B99">
      <w:pPr>
        <w:jc w:val="lowKashida"/>
        <w:rPr>
          <w:sz w:val="28"/>
          <w:szCs w:val="28"/>
          <w:rtl/>
          <w:lang w:bidi="ar-SA"/>
        </w:rPr>
      </w:pPr>
      <w:r w:rsidRPr="003F61AD">
        <w:rPr>
          <w:sz w:val="28"/>
          <w:szCs w:val="28"/>
          <w:rtl/>
          <w:lang w:bidi="ar-SA"/>
        </w:rPr>
        <w:t xml:space="preserve">فإن كان المسيح يأتي للدينونة، فما معنى مجيئه للحكم الألفي؟ </w:t>
      </w:r>
    </w:p>
    <w:p w14:paraId="08DF2C8F"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في هذه الحالة، سيكون للرب ثلاثة </w:t>
      </w:r>
      <w:proofErr w:type="spellStart"/>
      <w:r w:rsidRPr="003F61AD">
        <w:rPr>
          <w:b/>
          <w:bCs/>
          <w:sz w:val="28"/>
          <w:szCs w:val="28"/>
          <w:rtl/>
          <w:lang w:bidi="ar-SA"/>
        </w:rPr>
        <w:t>مجيئات</w:t>
      </w:r>
      <w:proofErr w:type="spellEnd"/>
      <w:r w:rsidRPr="003F61AD">
        <w:rPr>
          <w:b/>
          <w:bCs/>
          <w:sz w:val="28"/>
          <w:szCs w:val="28"/>
          <w:rtl/>
          <w:lang w:bidi="ar-SA"/>
        </w:rPr>
        <w:t>!!</w:t>
      </w:r>
    </w:p>
    <w:p w14:paraId="74BD20A5" w14:textId="77777777" w:rsidR="005706CA" w:rsidRPr="003F61AD" w:rsidRDefault="005706CA" w:rsidP="00AE0B99">
      <w:pPr>
        <w:jc w:val="lowKashida"/>
        <w:rPr>
          <w:sz w:val="28"/>
          <w:szCs w:val="28"/>
          <w:rtl/>
          <w:lang w:bidi="ar-SA"/>
        </w:rPr>
      </w:pPr>
      <w:r w:rsidRPr="003F61AD">
        <w:rPr>
          <w:sz w:val="28"/>
          <w:szCs w:val="28"/>
          <w:rtl/>
          <w:lang w:bidi="ar-SA"/>
        </w:rPr>
        <w:lastRenderedPageBreak/>
        <w:t xml:space="preserve">مجيء للتجسد والفداء، ومجيء للحكم الألفي، ومجيء للدينونة. والمناداة بثلاثة </w:t>
      </w:r>
      <w:proofErr w:type="spellStart"/>
      <w:r w:rsidRPr="003F61AD">
        <w:rPr>
          <w:sz w:val="28"/>
          <w:szCs w:val="28"/>
          <w:rtl/>
          <w:lang w:bidi="ar-SA"/>
        </w:rPr>
        <w:t>مجيئات</w:t>
      </w:r>
      <w:proofErr w:type="spellEnd"/>
      <w:r w:rsidRPr="003F61AD">
        <w:rPr>
          <w:sz w:val="28"/>
          <w:szCs w:val="28"/>
          <w:rtl/>
          <w:lang w:bidi="ar-SA"/>
        </w:rPr>
        <w:t xml:space="preserve"> أمر لا يقبله أحد، وضد التعليم المسيحي، الذي ينتظر المجيء الثاني ومعه الدينونة وانقضاء الدهر (مت13: 40) أي نهاية العالم...</w:t>
      </w:r>
    </w:p>
    <w:p w14:paraId="169A4AB6" w14:textId="77777777" w:rsidR="005706CA" w:rsidRPr="003F61AD" w:rsidRDefault="005706CA" w:rsidP="00AE0B99">
      <w:pPr>
        <w:jc w:val="lowKashida"/>
        <w:rPr>
          <w:b/>
          <w:bCs/>
          <w:sz w:val="28"/>
          <w:szCs w:val="28"/>
          <w:rtl/>
          <w:lang w:bidi="ar-SA"/>
        </w:rPr>
      </w:pPr>
      <w:r w:rsidRPr="003F61AD">
        <w:rPr>
          <w:b/>
          <w:bCs/>
          <w:sz w:val="28"/>
          <w:szCs w:val="28"/>
          <w:rtl/>
          <w:lang w:bidi="ar-SA"/>
        </w:rPr>
        <w:t>ثم ما معنى أن يملك على الأرض ألف سنة يسودها السلام، ثم يعقب ذلك خراب؟</w:t>
      </w:r>
    </w:p>
    <w:p w14:paraId="3830E9D5" w14:textId="77777777" w:rsidR="005706CA" w:rsidRPr="003F61AD" w:rsidRDefault="005706CA" w:rsidP="00F35EF5">
      <w:pPr>
        <w:jc w:val="lowKashida"/>
        <w:rPr>
          <w:sz w:val="28"/>
          <w:szCs w:val="28"/>
          <w:rtl/>
          <w:lang w:bidi="ar-SA"/>
        </w:rPr>
      </w:pPr>
      <w:r w:rsidRPr="003F61AD">
        <w:rPr>
          <w:sz w:val="28"/>
          <w:szCs w:val="28"/>
          <w:rtl/>
          <w:lang w:bidi="ar-SA"/>
        </w:rPr>
        <w:t xml:space="preserve">ما معنى أن يأتي الرب إلى العالم، ويحكم ألف سنة على الأرض، كلها سلام بين الناس، بل </w:t>
      </w:r>
      <w:r w:rsidR="001442F4">
        <w:rPr>
          <w:sz w:val="28"/>
          <w:szCs w:val="28"/>
          <w:rtl/>
          <w:lang w:bidi="ar-SA"/>
        </w:rPr>
        <w:t>أيضًا</w:t>
      </w:r>
      <w:r w:rsidRPr="003F61AD">
        <w:rPr>
          <w:sz w:val="28"/>
          <w:szCs w:val="28"/>
          <w:rtl/>
          <w:lang w:bidi="ar-SA"/>
        </w:rPr>
        <w:t xml:space="preserve"> سلام بين الإنسان والحيوان، ثم يكون نهايتها خراب هذا العالم كله: "تَزُولَ السَّمَاءُ وَالأَرْضُ" (مت5: 18) وكما يقول القديس يوحنا الرائي</w:t>
      </w:r>
      <w:r w:rsidR="00F35EF5">
        <w:rPr>
          <w:rFonts w:hint="cs"/>
          <w:sz w:val="28"/>
          <w:szCs w:val="28"/>
          <w:rtl/>
          <w:lang w:bidi="ar-SA"/>
        </w:rPr>
        <w:t>:</w:t>
      </w:r>
      <w:r w:rsidRPr="003F61AD">
        <w:rPr>
          <w:sz w:val="28"/>
          <w:szCs w:val="28"/>
          <w:rtl/>
          <w:lang w:bidi="ar-SA"/>
        </w:rPr>
        <w:t xml:space="preserve"> "ثُمَّ رَأَيْتُ سَمَاءً جَدِيدَةً وَأَرْضًا جَدِيدَةً، لأَنَّ السَّمَاءَ الأُولَى وَالأَرْضَ الأُولَى مَضَتَا، وَالْبَحْرُ لاَ يُوجَدُ فِي مَا بَعْدُ" (رؤ21: 1). وكما قال القديس بطرس الرسول عن مجيء الر</w:t>
      </w:r>
      <w:r w:rsidR="00F35EF5">
        <w:rPr>
          <w:sz w:val="28"/>
          <w:szCs w:val="28"/>
          <w:rtl/>
          <w:lang w:bidi="ar-SA"/>
        </w:rPr>
        <w:t xml:space="preserve">ب: </w:t>
      </w:r>
      <w:r w:rsidRPr="003F61AD">
        <w:rPr>
          <w:sz w:val="28"/>
          <w:szCs w:val="28"/>
          <w:rtl/>
          <w:lang w:bidi="ar-SA"/>
        </w:rPr>
        <w:t xml:space="preserve">"وَلكِنْ سَيَأْتِي كَلِصٍّ فِي اللَّيْلِ، يَوْمُ الرَّبِّ، الَّذِي فِيهِ تَزُولُ السَّمَاوَاتُ بِضَجِيجٍ، وَتَنْحَلُّ الْعَنَاصِرُ مُحْتَرِقَةً، وَتَحْتَرِقُ الأَرْضُ وَالْمَصْنُوعَاتُ الَّتِي فِيهَا" (2بط3: 10). </w:t>
      </w:r>
    </w:p>
    <w:p w14:paraId="47874F52"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وما معنى أن الألف سنة، سنوات السلام، يعقبها خراب روحي؟ </w:t>
      </w:r>
    </w:p>
    <w:p w14:paraId="2CFAC672" w14:textId="77777777" w:rsidR="005706CA" w:rsidRPr="003F61AD" w:rsidRDefault="005706CA" w:rsidP="00AE0B99">
      <w:pPr>
        <w:jc w:val="lowKashida"/>
        <w:rPr>
          <w:sz w:val="28"/>
          <w:szCs w:val="28"/>
          <w:rtl/>
          <w:lang w:bidi="ar-SA"/>
        </w:rPr>
      </w:pPr>
      <w:r w:rsidRPr="003F61AD">
        <w:rPr>
          <w:sz w:val="28"/>
          <w:szCs w:val="28"/>
          <w:rtl/>
          <w:lang w:bidi="ar-SA"/>
        </w:rPr>
        <w:t>فيخرج الشيطان من سجنه ليضل</w:t>
      </w:r>
      <w:r w:rsidR="00F35EF5">
        <w:rPr>
          <w:rFonts w:hint="cs"/>
          <w:sz w:val="28"/>
          <w:szCs w:val="28"/>
          <w:rtl/>
          <w:lang w:bidi="ar-SA"/>
        </w:rPr>
        <w:t>ِّ</w:t>
      </w:r>
      <w:r w:rsidRPr="003F61AD">
        <w:rPr>
          <w:sz w:val="28"/>
          <w:szCs w:val="28"/>
          <w:rtl/>
          <w:lang w:bidi="ar-SA"/>
        </w:rPr>
        <w:t xml:space="preserve"> الأمم (رؤ20: 7، 8). ثم يأتي الارتداد العام، "وَيُسْتَعْلَنْ إِنْسَانُ الْخَطِيَّةِ الْمُقَاوِمُ وَالْمُرْتَفِعُ عَلَى كُلِّ مَا يُدْعَى إِلهًا... الَّذِي مَجِيئُهُ بِعَمَلِ الشَّيْطَانِ، بِكُلِّ قُوَّةٍ، وَبِآيَاتٍ وَعَجَائِبَ كَاذِبَةٍ" (2تس2: 3- 9). "سَيَقُومُ مُسَحَاءُ كَذَبَةٌ وَأَنْبِيَاءُ كَذَبَةٌ وَيُعْطُونَ آيَاتٍ عَظِيمَةً وَعَجَائِبَ، حَتَّى يُضِلُّوا لَوْ أَمْكَنَ الْمُخْتَارِينَ </w:t>
      </w:r>
      <w:r w:rsidR="001442F4">
        <w:rPr>
          <w:sz w:val="28"/>
          <w:szCs w:val="28"/>
          <w:rtl/>
          <w:lang w:bidi="ar-SA"/>
        </w:rPr>
        <w:t>أيضًا</w:t>
      </w:r>
      <w:r w:rsidRPr="003F61AD">
        <w:rPr>
          <w:sz w:val="28"/>
          <w:szCs w:val="28"/>
          <w:rtl/>
          <w:lang w:bidi="ar-SA"/>
        </w:rPr>
        <w:t>" (مت24: 24). حتى أن الرب يقول</w:t>
      </w:r>
      <w:r w:rsidR="0030697A">
        <w:rPr>
          <w:rFonts w:hint="cs"/>
          <w:sz w:val="28"/>
          <w:szCs w:val="28"/>
          <w:rtl/>
          <w:lang w:bidi="ar-SA"/>
        </w:rPr>
        <w:t>:</w:t>
      </w:r>
      <w:r w:rsidRPr="003F61AD">
        <w:rPr>
          <w:sz w:val="28"/>
          <w:szCs w:val="28"/>
          <w:rtl/>
          <w:lang w:bidi="ar-SA"/>
        </w:rPr>
        <w:t xml:space="preserve"> "وَلَوْ لَمْ تُقَصَّرْ تِلْكَ الأَيَّامُ لَمْ يَخْلُصْ جَسَدٌ. وَلكِنْ لأَجْلِ الْمُخْتَارِينَ تُقَصَّرُ تِلْكَ الأَيَّامُ" (مت24: 22).</w:t>
      </w:r>
    </w:p>
    <w:p w14:paraId="2B9BCC19" w14:textId="77777777" w:rsidR="005706CA" w:rsidRPr="003F61AD" w:rsidRDefault="005706CA" w:rsidP="00AE0B99">
      <w:pPr>
        <w:jc w:val="lowKashida"/>
        <w:rPr>
          <w:b/>
          <w:bCs/>
          <w:sz w:val="28"/>
          <w:szCs w:val="28"/>
          <w:rtl/>
          <w:lang w:bidi="ar-SA"/>
        </w:rPr>
      </w:pPr>
      <w:r w:rsidRPr="003F61AD">
        <w:rPr>
          <w:b/>
          <w:bCs/>
          <w:sz w:val="28"/>
          <w:szCs w:val="28"/>
          <w:rtl/>
          <w:lang w:bidi="ar-SA"/>
        </w:rPr>
        <w:t>ما فائدة ملك ألفي، يعقبه كل هذا الخراب المادي والروحي؟‍‍‍‍‍‍‍‍‍‍‍‍‌‌‌‌‌‌‌‍‍‍‍‍‍‍</w:t>
      </w:r>
    </w:p>
    <w:p w14:paraId="12F195E7" w14:textId="77777777" w:rsidR="005706CA" w:rsidRPr="003F61AD" w:rsidRDefault="005706CA" w:rsidP="00AE0B99">
      <w:pPr>
        <w:jc w:val="lowKashida"/>
        <w:rPr>
          <w:sz w:val="28"/>
          <w:szCs w:val="28"/>
          <w:rtl/>
          <w:lang w:bidi="ar-SA"/>
        </w:rPr>
      </w:pPr>
      <w:r w:rsidRPr="003F61AD">
        <w:rPr>
          <w:sz w:val="28"/>
          <w:szCs w:val="28"/>
          <w:rtl/>
          <w:lang w:bidi="ar-SA"/>
        </w:rPr>
        <w:t>وهل يعقل أن سنوات من السلام في ملك المسيح، ألف سنة، تكون نتيجتها هذا الضلال المريع، الذي لو لم تقصر أيامه لا يخلص أحد؟</w:t>
      </w:r>
    </w:p>
    <w:p w14:paraId="591088F2" w14:textId="77777777" w:rsidR="005706CA" w:rsidRPr="003F61AD" w:rsidRDefault="005706CA" w:rsidP="00AE0B99">
      <w:pPr>
        <w:jc w:val="lowKashida"/>
        <w:rPr>
          <w:sz w:val="28"/>
          <w:szCs w:val="28"/>
          <w:rtl/>
          <w:lang w:bidi="ar-SA"/>
        </w:rPr>
      </w:pPr>
      <w:r w:rsidRPr="003F61AD">
        <w:rPr>
          <w:sz w:val="28"/>
          <w:szCs w:val="28"/>
          <w:rtl/>
          <w:lang w:bidi="ar-SA"/>
        </w:rPr>
        <w:t>وما الذي تكون الأرض قد استفادته من ملك المسيح ألف سنة؟</w:t>
      </w:r>
    </w:p>
    <w:p w14:paraId="6A62976F" w14:textId="77777777" w:rsidR="005706CA" w:rsidRPr="003F61AD" w:rsidRDefault="005706CA" w:rsidP="00AE0B99">
      <w:pPr>
        <w:jc w:val="lowKashida"/>
        <w:rPr>
          <w:sz w:val="28"/>
          <w:szCs w:val="28"/>
          <w:rtl/>
          <w:lang w:bidi="ar-SA"/>
        </w:rPr>
      </w:pPr>
      <w:r w:rsidRPr="003F61AD">
        <w:rPr>
          <w:sz w:val="28"/>
          <w:szCs w:val="28"/>
          <w:rtl/>
          <w:lang w:bidi="ar-SA"/>
        </w:rPr>
        <w:t xml:space="preserve">هل معقول أن بشرًا يملكهم المسيح ألف سنة بكل تأثيره الروحي، يستطيع الشيطان بعد ذلك </w:t>
      </w:r>
      <w:r w:rsidRPr="003F61AD">
        <w:rPr>
          <w:sz w:val="28"/>
          <w:szCs w:val="28"/>
          <w:rtl/>
          <w:lang w:bidi="ar-SA"/>
        </w:rPr>
        <w:lastRenderedPageBreak/>
        <w:t>أن يضلهم، ويوصلهم إلى الارتداد العام، ويهلك كل ملك المسيح فيهم. من يعقل هذا الكلام؟</w:t>
      </w:r>
    </w:p>
    <w:p w14:paraId="63587043"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نحن نعرف </w:t>
      </w:r>
      <w:r w:rsidR="001442F4">
        <w:rPr>
          <w:b/>
          <w:bCs/>
          <w:sz w:val="28"/>
          <w:szCs w:val="28"/>
          <w:rtl/>
          <w:lang w:bidi="ar-SA"/>
        </w:rPr>
        <w:t>أيضًا</w:t>
      </w:r>
      <w:r w:rsidRPr="003F61AD">
        <w:rPr>
          <w:b/>
          <w:bCs/>
          <w:sz w:val="28"/>
          <w:szCs w:val="28"/>
          <w:rtl/>
          <w:lang w:bidi="ar-SA"/>
        </w:rPr>
        <w:t xml:space="preserve"> أن المسيح قد رفض الملك الأرضي: </w:t>
      </w:r>
    </w:p>
    <w:p w14:paraId="52D7AC9B" w14:textId="77777777" w:rsidR="005706CA" w:rsidRPr="003F61AD" w:rsidRDefault="005706CA" w:rsidP="00AE0B99">
      <w:pPr>
        <w:jc w:val="lowKashida"/>
        <w:rPr>
          <w:sz w:val="28"/>
          <w:szCs w:val="28"/>
          <w:rtl/>
          <w:lang w:bidi="ar-SA"/>
        </w:rPr>
      </w:pPr>
      <w:r w:rsidRPr="003F61AD">
        <w:rPr>
          <w:sz w:val="28"/>
          <w:szCs w:val="28"/>
          <w:rtl/>
          <w:lang w:bidi="ar-SA"/>
        </w:rPr>
        <w:t>فلما دخل أورشليم في يوم أحد الشعانين، ونادوا به كملك قائلين</w:t>
      </w:r>
      <w:r w:rsidR="00825735">
        <w:rPr>
          <w:rFonts w:hint="cs"/>
          <w:sz w:val="28"/>
          <w:szCs w:val="28"/>
          <w:rtl/>
          <w:lang w:bidi="ar-SA"/>
        </w:rPr>
        <w:t>:</w:t>
      </w:r>
      <w:r w:rsidRPr="003F61AD">
        <w:rPr>
          <w:sz w:val="28"/>
          <w:szCs w:val="28"/>
          <w:rtl/>
          <w:lang w:bidi="ar-SA"/>
        </w:rPr>
        <w:t xml:space="preserve"> "أُوصَنَّا لابْنِ دَاوُدَ! مُبَارَكٌ الآتِي بِاسْمِ الرَّبِّ" (مت21: 9) "مُبَارَكَةٌ مَمْلَكَةُ أَبِينَا دَاوُدَ الآتِيَةُ بِاسْمِ الرَّبِّ" (مر11: 10).</w:t>
      </w:r>
    </w:p>
    <w:p w14:paraId="37059039" w14:textId="77777777" w:rsidR="005706CA" w:rsidRPr="003F61AD" w:rsidRDefault="005706CA" w:rsidP="00AE0B99">
      <w:pPr>
        <w:jc w:val="lowKashida"/>
        <w:rPr>
          <w:sz w:val="28"/>
          <w:szCs w:val="28"/>
          <w:rtl/>
          <w:lang w:bidi="ar-SA"/>
        </w:rPr>
      </w:pPr>
      <w:r w:rsidRPr="003F61AD">
        <w:rPr>
          <w:sz w:val="28"/>
          <w:szCs w:val="28"/>
          <w:rtl/>
          <w:lang w:bidi="ar-SA"/>
        </w:rPr>
        <w:t xml:space="preserve">وبعد معجزة الخمس </w:t>
      </w:r>
      <w:proofErr w:type="spellStart"/>
      <w:r w:rsidRPr="003F61AD">
        <w:rPr>
          <w:sz w:val="28"/>
          <w:szCs w:val="28"/>
          <w:rtl/>
          <w:lang w:bidi="ar-SA"/>
        </w:rPr>
        <w:t>خبزات</w:t>
      </w:r>
      <w:proofErr w:type="spellEnd"/>
      <w:r w:rsidRPr="003F61AD">
        <w:rPr>
          <w:sz w:val="28"/>
          <w:szCs w:val="28"/>
          <w:rtl/>
          <w:lang w:bidi="ar-SA"/>
        </w:rPr>
        <w:t xml:space="preserve"> يقول الكتاب</w:t>
      </w:r>
      <w:r w:rsidR="004149C2">
        <w:rPr>
          <w:rFonts w:hint="cs"/>
          <w:sz w:val="28"/>
          <w:szCs w:val="28"/>
          <w:rtl/>
          <w:lang w:bidi="ar-SA"/>
        </w:rPr>
        <w:t>:</w:t>
      </w:r>
      <w:r w:rsidRPr="003F61AD">
        <w:rPr>
          <w:sz w:val="28"/>
          <w:szCs w:val="28"/>
          <w:rtl/>
          <w:lang w:bidi="ar-SA"/>
        </w:rPr>
        <w:t xml:space="preserve"> "قَالُوا: إِنَّ هذَا هُوَ بِالْحَقِيقَةِ النَّبِيُّ الآتِي إِلَى الْعَالَمِ. وَأَمَّا يَسُوعُ فَإِذْ عَلِمَ أَنَّهُمْ مُزْمِعُونَ أَنْ يَأْتُوا وَيَخْتَطِفُوهُ لِيَجْعَلُوهُ مَلِكًا، انْصَرَفَ </w:t>
      </w:r>
      <w:r w:rsidR="001442F4">
        <w:rPr>
          <w:sz w:val="28"/>
          <w:szCs w:val="28"/>
          <w:rtl/>
          <w:lang w:bidi="ar-SA"/>
        </w:rPr>
        <w:t>أيضًا</w:t>
      </w:r>
      <w:r w:rsidRPr="003F61AD">
        <w:rPr>
          <w:sz w:val="28"/>
          <w:szCs w:val="28"/>
          <w:rtl/>
          <w:lang w:bidi="ar-SA"/>
        </w:rPr>
        <w:t xml:space="preserve"> إِلَى الْجَبَلِ وَحْدَهُ" (يو6: 14، 15). </w:t>
      </w:r>
    </w:p>
    <w:p w14:paraId="6B7AB358" w14:textId="77777777" w:rsidR="005706CA" w:rsidRPr="003F61AD" w:rsidRDefault="005706CA" w:rsidP="00AE0B99">
      <w:pPr>
        <w:jc w:val="lowKashida"/>
        <w:rPr>
          <w:sz w:val="28"/>
          <w:szCs w:val="28"/>
          <w:rtl/>
          <w:lang w:bidi="ar-SA"/>
        </w:rPr>
      </w:pPr>
      <w:r w:rsidRPr="003F61AD">
        <w:rPr>
          <w:sz w:val="28"/>
          <w:szCs w:val="28"/>
          <w:rtl/>
          <w:lang w:bidi="ar-SA"/>
        </w:rPr>
        <w:t xml:space="preserve">لقد رفض المسيح تجربة الملك. رفض جميع ممالك العالم ومجدها. كانت تجربة من الشيطان (مت4: 8، 9). </w:t>
      </w:r>
    </w:p>
    <w:p w14:paraId="5D3F3299" w14:textId="77777777" w:rsidR="005706CA" w:rsidRPr="003F61AD" w:rsidRDefault="005706CA" w:rsidP="00AE0B99">
      <w:pPr>
        <w:jc w:val="lowKashida"/>
        <w:rPr>
          <w:b/>
          <w:bCs/>
          <w:sz w:val="28"/>
          <w:szCs w:val="28"/>
          <w:rtl/>
          <w:lang w:bidi="ar-SA"/>
        </w:rPr>
      </w:pPr>
      <w:r w:rsidRPr="003F61AD">
        <w:rPr>
          <w:b/>
          <w:bCs/>
          <w:sz w:val="28"/>
          <w:szCs w:val="28"/>
          <w:rtl/>
          <w:lang w:bidi="ar-SA"/>
        </w:rPr>
        <w:t>لقد أراد م</w:t>
      </w:r>
      <w:r w:rsidR="004149C2">
        <w:rPr>
          <w:rFonts w:hint="cs"/>
          <w:b/>
          <w:bCs/>
          <w:sz w:val="28"/>
          <w:szCs w:val="28"/>
          <w:rtl/>
          <w:lang w:bidi="ar-SA"/>
        </w:rPr>
        <w:t>ُ</w:t>
      </w:r>
      <w:r w:rsidRPr="003F61AD">
        <w:rPr>
          <w:b/>
          <w:bCs/>
          <w:sz w:val="28"/>
          <w:szCs w:val="28"/>
          <w:rtl/>
          <w:lang w:bidi="ar-SA"/>
        </w:rPr>
        <w:t>لكًا روحيًا على قلوب الناس، لا سلطانًا عالميًا...</w:t>
      </w:r>
    </w:p>
    <w:p w14:paraId="5C850CB2" w14:textId="77777777" w:rsidR="005706CA" w:rsidRPr="003F61AD" w:rsidRDefault="005706CA" w:rsidP="00AE0B99">
      <w:pPr>
        <w:jc w:val="lowKashida"/>
        <w:rPr>
          <w:b/>
          <w:bCs/>
          <w:sz w:val="28"/>
          <w:szCs w:val="28"/>
          <w:rtl/>
          <w:lang w:bidi="ar-SA"/>
        </w:rPr>
      </w:pPr>
      <w:r w:rsidRPr="003F61AD">
        <w:rPr>
          <w:b/>
          <w:bCs/>
          <w:sz w:val="28"/>
          <w:szCs w:val="28"/>
          <w:rtl/>
          <w:lang w:bidi="ar-SA"/>
        </w:rPr>
        <w:t>ولعل رفض هذا الم</w:t>
      </w:r>
      <w:r w:rsidR="004149C2">
        <w:rPr>
          <w:rFonts w:hint="cs"/>
          <w:b/>
          <w:bCs/>
          <w:sz w:val="28"/>
          <w:szCs w:val="28"/>
          <w:rtl/>
          <w:lang w:bidi="ar-SA"/>
        </w:rPr>
        <w:t>ُ</w:t>
      </w:r>
      <w:r w:rsidRPr="003F61AD">
        <w:rPr>
          <w:b/>
          <w:bCs/>
          <w:sz w:val="28"/>
          <w:szCs w:val="28"/>
          <w:rtl/>
          <w:lang w:bidi="ar-SA"/>
        </w:rPr>
        <w:t xml:space="preserve">لك العالمي يذكرنا بقصة </w:t>
      </w:r>
      <w:proofErr w:type="spellStart"/>
      <w:r w:rsidRPr="003F61AD">
        <w:rPr>
          <w:b/>
          <w:bCs/>
          <w:sz w:val="28"/>
          <w:szCs w:val="28"/>
          <w:rtl/>
          <w:lang w:bidi="ar-SA"/>
        </w:rPr>
        <w:t>يوثام</w:t>
      </w:r>
      <w:proofErr w:type="spellEnd"/>
      <w:r w:rsidRPr="003F61AD">
        <w:rPr>
          <w:b/>
          <w:bCs/>
          <w:sz w:val="28"/>
          <w:szCs w:val="28"/>
          <w:rtl/>
          <w:lang w:bidi="ar-SA"/>
        </w:rPr>
        <w:t xml:space="preserve"> في سفر القضاة: </w:t>
      </w:r>
    </w:p>
    <w:p w14:paraId="7744DED4" w14:textId="77777777" w:rsidR="005706CA" w:rsidRPr="003F61AD" w:rsidRDefault="005706CA" w:rsidP="00AE0B99">
      <w:pPr>
        <w:jc w:val="lowKashida"/>
        <w:rPr>
          <w:sz w:val="28"/>
          <w:szCs w:val="28"/>
          <w:rtl/>
          <w:lang w:bidi="ar-SA"/>
        </w:rPr>
      </w:pPr>
      <w:r w:rsidRPr="003F61AD">
        <w:rPr>
          <w:sz w:val="28"/>
          <w:szCs w:val="28"/>
          <w:rtl/>
          <w:lang w:bidi="ar-SA"/>
        </w:rPr>
        <w:t xml:space="preserve">"وَأَخْبَرُوا </w:t>
      </w:r>
      <w:proofErr w:type="spellStart"/>
      <w:r w:rsidRPr="003F61AD">
        <w:rPr>
          <w:sz w:val="28"/>
          <w:szCs w:val="28"/>
          <w:rtl/>
          <w:lang w:bidi="ar-SA"/>
        </w:rPr>
        <w:t>يُوثَامَ</w:t>
      </w:r>
      <w:proofErr w:type="spellEnd"/>
      <w:r w:rsidRPr="003F61AD">
        <w:rPr>
          <w:sz w:val="28"/>
          <w:szCs w:val="28"/>
          <w:rtl/>
          <w:lang w:bidi="ar-SA"/>
        </w:rPr>
        <w:t xml:space="preserve"> فَذَهَبَ وَوَقَفَ عَلَى رَأْسِ جَبَلِ جِرِزِّيمَ، وَرَفَعَ صَوْتَهُ وَنَادَى وَقَالَ لَهُمْ: اِسْمَعُوا لِي يَا أَهْلَ شَكِيمَ، يَسْمَعْ لَكُمُ اللهُ. مَرَّةً ذَهَبَتِ الأَشْجَارُ لِتَمْسَحَ عَلَيْهَا مَلِكًا. فَقَالَتْ لِلزَّيْتُونَةِ: امْلِكِي عَلَيْنَا. فَقَالَتْ لَهَا الزَّيْتُونَةُ: أَأَتْرُكُ دُهْنِي الَّذِي بِهِ يُكَرِّمُونَ بِيَ اللهَ وَالنَّاسَ، وَأَذْهَبُ لِكَيْ أَمْلِكَ عَلَى الأَشْجَارِ؟! ثُمَّ قَالَتِ الأَشْجَارُ لِلتِّينَةِ: تَعَالَيْ أَنْتِ وَامْلِكِي عَلَيْنَا. فَقَالَتْ لَهَا التِّينَةُ: أَأَتْرُكُ حَلاَوَتِي وَثَمَرِي الطَّيِّبَ وَأَذْهَبُ لِكَيْ أَمْلِكَ عَلَى الأَشْجَارِ؟! فَقَالَتِ الأَشْجَارُ لِلْكَرْمَةِ: تَعَالَيْ أَنْتِ وَامْلِكِي عَلَيْنَا فَقَالَتْ لَهَا الْكَرْمَةُ: أَأَتْرُكُ مِسْطَارِي الَّذِي يُفَرِّحُ اللهَ وَالنَّاسَ وَأَذْهَبُ لِكَيْ أَمْلِكَ عَلَى الأَشْجَارِ"؟! (قض9: 7- 15). وأخير</w:t>
      </w:r>
      <w:r w:rsidR="00E87C45">
        <w:rPr>
          <w:rFonts w:hint="cs"/>
          <w:sz w:val="28"/>
          <w:szCs w:val="28"/>
          <w:rtl/>
          <w:lang w:bidi="ar-SA"/>
        </w:rPr>
        <w:t>ً</w:t>
      </w:r>
      <w:r w:rsidRPr="003F61AD">
        <w:rPr>
          <w:sz w:val="28"/>
          <w:szCs w:val="28"/>
          <w:rtl/>
          <w:lang w:bidi="ar-SA"/>
        </w:rPr>
        <w:t>ا عرضت الأشجار الم</w:t>
      </w:r>
      <w:r w:rsidR="00E87C45">
        <w:rPr>
          <w:rFonts w:hint="cs"/>
          <w:sz w:val="28"/>
          <w:szCs w:val="28"/>
          <w:rtl/>
          <w:lang w:bidi="ar-SA"/>
        </w:rPr>
        <w:t>ُ</w:t>
      </w:r>
      <w:r w:rsidRPr="003F61AD">
        <w:rPr>
          <w:sz w:val="28"/>
          <w:szCs w:val="28"/>
          <w:rtl/>
          <w:lang w:bidi="ar-SA"/>
        </w:rPr>
        <w:t xml:space="preserve">لك على العوسج، فقبل.... </w:t>
      </w:r>
    </w:p>
    <w:p w14:paraId="282566E0" w14:textId="77777777" w:rsidR="005706CA" w:rsidRPr="003F61AD" w:rsidRDefault="005706CA" w:rsidP="00AE0B99">
      <w:pPr>
        <w:jc w:val="lowKashida"/>
        <w:rPr>
          <w:b/>
          <w:bCs/>
          <w:sz w:val="28"/>
          <w:szCs w:val="28"/>
          <w:rtl/>
          <w:lang w:bidi="ar-SA"/>
        </w:rPr>
      </w:pPr>
      <w:r w:rsidRPr="003F61AD">
        <w:rPr>
          <w:b/>
          <w:bCs/>
          <w:sz w:val="28"/>
          <w:szCs w:val="28"/>
          <w:rtl/>
          <w:lang w:bidi="ar-SA"/>
        </w:rPr>
        <w:t>إن الم</w:t>
      </w:r>
      <w:r w:rsidR="00E87C45">
        <w:rPr>
          <w:rFonts w:hint="cs"/>
          <w:b/>
          <w:bCs/>
          <w:sz w:val="28"/>
          <w:szCs w:val="28"/>
          <w:rtl/>
          <w:lang w:bidi="ar-SA"/>
        </w:rPr>
        <w:t>ُ</w:t>
      </w:r>
      <w:r w:rsidRPr="003F61AD">
        <w:rPr>
          <w:b/>
          <w:bCs/>
          <w:sz w:val="28"/>
          <w:szCs w:val="28"/>
          <w:rtl/>
          <w:lang w:bidi="ar-SA"/>
        </w:rPr>
        <w:t>لك</w:t>
      </w:r>
      <w:r w:rsidR="00E87C45">
        <w:rPr>
          <w:rFonts w:hint="cs"/>
          <w:b/>
          <w:bCs/>
          <w:sz w:val="28"/>
          <w:szCs w:val="28"/>
          <w:rtl/>
          <w:lang w:bidi="ar-SA"/>
        </w:rPr>
        <w:t>َ</w:t>
      </w:r>
      <w:r w:rsidRPr="003F61AD">
        <w:rPr>
          <w:b/>
          <w:bCs/>
          <w:sz w:val="28"/>
          <w:szCs w:val="28"/>
          <w:rtl/>
          <w:lang w:bidi="ar-SA"/>
        </w:rPr>
        <w:t xml:space="preserve"> الأرضي لا يغري الزيتونة ولا الكرمة</w:t>
      </w:r>
      <w:r w:rsidR="00826740">
        <w:rPr>
          <w:rFonts w:hint="cs"/>
          <w:b/>
          <w:bCs/>
          <w:sz w:val="28"/>
          <w:szCs w:val="28"/>
          <w:rtl/>
          <w:lang w:bidi="ar-SA"/>
        </w:rPr>
        <w:t>..</w:t>
      </w:r>
      <w:r w:rsidRPr="003F61AD">
        <w:rPr>
          <w:b/>
          <w:bCs/>
          <w:sz w:val="28"/>
          <w:szCs w:val="28"/>
          <w:rtl/>
          <w:lang w:bidi="ar-SA"/>
        </w:rPr>
        <w:t xml:space="preserve">. قد يغري العوسج (الشوك). </w:t>
      </w:r>
    </w:p>
    <w:p w14:paraId="3DE85C98" w14:textId="21415FC6" w:rsidR="005706CA" w:rsidRPr="003F61AD" w:rsidRDefault="005706CA" w:rsidP="00AE0B99">
      <w:pPr>
        <w:jc w:val="lowKashida"/>
        <w:rPr>
          <w:sz w:val="28"/>
          <w:szCs w:val="28"/>
          <w:rtl/>
          <w:lang w:bidi="ar-SA"/>
        </w:rPr>
      </w:pPr>
      <w:r w:rsidRPr="003F61AD">
        <w:rPr>
          <w:sz w:val="28"/>
          <w:szCs w:val="28"/>
          <w:rtl/>
          <w:lang w:bidi="ar-SA"/>
        </w:rPr>
        <w:t xml:space="preserve">هل من المعقول إذًا أن يقبله السيد المسيح، الذي جاء لملكوت روحي، وجاء يحدث الناس عن ملكوت </w:t>
      </w:r>
      <w:proofErr w:type="gramStart"/>
      <w:r w:rsidRPr="003F61AD">
        <w:rPr>
          <w:sz w:val="28"/>
          <w:szCs w:val="28"/>
          <w:rtl/>
          <w:lang w:bidi="ar-SA"/>
        </w:rPr>
        <w:t>السموات</w:t>
      </w:r>
      <w:proofErr w:type="gramEnd"/>
      <w:r w:rsidRPr="003F61AD">
        <w:rPr>
          <w:sz w:val="28"/>
          <w:szCs w:val="28"/>
          <w:rtl/>
          <w:lang w:bidi="ar-SA"/>
        </w:rPr>
        <w:t xml:space="preserve"> (مت 5). والذي قيل في بدء كرازته أنه جاء "يَكْرِزُ بِبِشَارَةِ مَلَكُوتِ اللهِ. وَيَقُولُ: قَدْ كَمَلَ الزَّمَانُ وَاقْتَرَبَ مَلَكُوتُ اللهِ، فَتُوبُوا وَآمِنُوا بِالإِنْجِيلِ" (مر1: 14، 15)، واقتراب </w:t>
      </w:r>
      <w:r w:rsidRPr="003F61AD">
        <w:rPr>
          <w:sz w:val="28"/>
          <w:szCs w:val="28"/>
          <w:rtl/>
          <w:lang w:bidi="ar-SA"/>
        </w:rPr>
        <w:lastRenderedPageBreak/>
        <w:t>الملكوت كان يعني اقتراب عملية الفداء، التي بها يملك الله على المفديين، الذين كانوا من قبل يملك عليهم الموت...</w:t>
      </w:r>
    </w:p>
    <w:p w14:paraId="1634F60F" w14:textId="77777777" w:rsidR="005706CA" w:rsidRPr="003F61AD" w:rsidRDefault="005706CA" w:rsidP="00AE0B99">
      <w:pPr>
        <w:jc w:val="lowKashida"/>
        <w:rPr>
          <w:b/>
          <w:bCs/>
          <w:sz w:val="28"/>
          <w:szCs w:val="28"/>
          <w:rtl/>
          <w:lang w:bidi="ar-SA"/>
        </w:rPr>
      </w:pPr>
      <w:r w:rsidRPr="003F61AD">
        <w:rPr>
          <w:b/>
          <w:bCs/>
          <w:sz w:val="28"/>
          <w:szCs w:val="28"/>
          <w:rtl/>
          <w:lang w:bidi="ar-SA"/>
        </w:rPr>
        <w:t>وحينما نقول "</w:t>
      </w:r>
      <w:proofErr w:type="spellStart"/>
      <w:r w:rsidRPr="003F61AD">
        <w:rPr>
          <w:b/>
          <w:bCs/>
          <w:sz w:val="28"/>
          <w:szCs w:val="28"/>
          <w:rtl/>
          <w:lang w:bidi="ar-SA"/>
        </w:rPr>
        <w:t>ليأت</w:t>
      </w:r>
      <w:proofErr w:type="spellEnd"/>
      <w:r w:rsidRPr="003F61AD">
        <w:rPr>
          <w:b/>
          <w:bCs/>
          <w:sz w:val="28"/>
          <w:szCs w:val="28"/>
          <w:rtl/>
          <w:lang w:bidi="ar-SA"/>
        </w:rPr>
        <w:t xml:space="preserve"> ملكوتك" إنما نقصد الملكوت الروحي. </w:t>
      </w:r>
    </w:p>
    <w:p w14:paraId="08D051D4" w14:textId="77777777" w:rsidR="005706CA" w:rsidRPr="003F61AD" w:rsidRDefault="005706CA" w:rsidP="00AE0B99">
      <w:pPr>
        <w:jc w:val="lowKashida"/>
        <w:rPr>
          <w:sz w:val="28"/>
          <w:szCs w:val="28"/>
          <w:rtl/>
          <w:lang w:bidi="ar-SA"/>
        </w:rPr>
      </w:pPr>
      <w:r w:rsidRPr="003F61AD">
        <w:rPr>
          <w:sz w:val="28"/>
          <w:szCs w:val="28"/>
          <w:rtl/>
          <w:lang w:bidi="ar-SA"/>
        </w:rPr>
        <w:t xml:space="preserve">أي أن يملك الله على كل قلب وفكر وإرادة، ملكوتًا روحيًا. </w:t>
      </w:r>
    </w:p>
    <w:p w14:paraId="3ADFE438" w14:textId="77777777" w:rsidR="005706CA" w:rsidRPr="003F61AD" w:rsidRDefault="005706CA" w:rsidP="00AE0B99">
      <w:pPr>
        <w:jc w:val="lowKashida"/>
        <w:rPr>
          <w:sz w:val="28"/>
          <w:szCs w:val="28"/>
          <w:rtl/>
          <w:lang w:bidi="ar-SA"/>
        </w:rPr>
      </w:pPr>
      <w:r w:rsidRPr="003F61AD">
        <w:rPr>
          <w:sz w:val="28"/>
          <w:szCs w:val="28"/>
          <w:rtl/>
          <w:lang w:bidi="ar-SA"/>
        </w:rPr>
        <w:t>فلا يصبحون ملكًا للشيطان، بل ملكًا للذي فداهم واشتراهم بدمه...</w:t>
      </w:r>
    </w:p>
    <w:p w14:paraId="3A4306A5" w14:textId="77777777" w:rsidR="005706CA" w:rsidRPr="000E3A3F" w:rsidRDefault="005706CA" w:rsidP="000E3A3F">
      <w:pPr>
        <w:jc w:val="lowKashida"/>
        <w:rPr>
          <w:sz w:val="28"/>
          <w:szCs w:val="28"/>
          <w:rtl/>
          <w:lang w:bidi="ar-SA"/>
        </w:rPr>
      </w:pPr>
      <w:r w:rsidRPr="003F61AD">
        <w:rPr>
          <w:sz w:val="28"/>
          <w:szCs w:val="28"/>
          <w:rtl/>
          <w:lang w:bidi="ar-SA"/>
        </w:rPr>
        <w:t>ويكفي للرد على ا</w:t>
      </w:r>
      <w:r w:rsidR="000E3A3F">
        <w:rPr>
          <w:sz w:val="28"/>
          <w:szCs w:val="28"/>
          <w:rtl/>
          <w:lang w:bidi="ar-SA"/>
        </w:rPr>
        <w:t xml:space="preserve">لحكم الألفي، قول السيد المسيح: </w:t>
      </w:r>
      <w:r w:rsidRPr="003F61AD">
        <w:rPr>
          <w:b/>
          <w:bCs/>
          <w:sz w:val="28"/>
          <w:szCs w:val="28"/>
          <w:rtl/>
          <w:lang w:bidi="ar-SA"/>
        </w:rPr>
        <w:t xml:space="preserve">"مَمْلَكَتِي لَيْسَتْ مِنْ هذَا الْعَالَمِ" (يو18: 36). </w:t>
      </w:r>
    </w:p>
    <w:p w14:paraId="3862BAAA"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نقطة أخرى في الرد على ملك المسيح الألفي على الأرض وهي: </w:t>
      </w:r>
    </w:p>
    <w:p w14:paraId="3E9FD39D" w14:textId="77777777" w:rsidR="005706CA" w:rsidRPr="003F61AD" w:rsidRDefault="005706CA" w:rsidP="00AE0B99">
      <w:pPr>
        <w:jc w:val="lowKashida"/>
        <w:rPr>
          <w:b/>
          <w:bCs/>
          <w:sz w:val="28"/>
          <w:szCs w:val="28"/>
          <w:rtl/>
          <w:lang w:bidi="ar-SA"/>
        </w:rPr>
      </w:pPr>
      <w:r w:rsidRPr="003F61AD">
        <w:rPr>
          <w:b/>
          <w:bCs/>
          <w:sz w:val="28"/>
          <w:szCs w:val="28"/>
          <w:rtl/>
          <w:lang w:bidi="ar-SA"/>
        </w:rPr>
        <w:t>"لاَ يَكُونُ لِمُلْكِهِ نِهَايَةٌ"...</w:t>
      </w:r>
    </w:p>
    <w:p w14:paraId="14860F4C" w14:textId="77777777" w:rsidR="005706CA" w:rsidRPr="003F61AD" w:rsidRDefault="005706CA" w:rsidP="00AE0B99">
      <w:pPr>
        <w:jc w:val="lowKashida"/>
        <w:rPr>
          <w:sz w:val="28"/>
          <w:szCs w:val="28"/>
          <w:rtl/>
          <w:lang w:bidi="ar-SA"/>
        </w:rPr>
      </w:pPr>
      <w:r w:rsidRPr="003F61AD">
        <w:rPr>
          <w:sz w:val="28"/>
          <w:szCs w:val="28"/>
          <w:rtl/>
          <w:lang w:bidi="ar-SA"/>
        </w:rPr>
        <w:t xml:space="preserve">أي أن </w:t>
      </w:r>
      <w:r w:rsidRPr="003F61AD">
        <w:rPr>
          <w:sz w:val="28"/>
          <w:szCs w:val="28"/>
          <w:rtl/>
        </w:rPr>
        <w:t xml:space="preserve">ملك </w:t>
      </w:r>
      <w:r w:rsidRPr="003F61AD">
        <w:rPr>
          <w:sz w:val="28"/>
          <w:szCs w:val="28"/>
          <w:rtl/>
          <w:lang w:bidi="ar-SA"/>
        </w:rPr>
        <w:t>السيد لا يكون ملكًا محددًا بزمن معين ينتهي فيه، ألف سنة وتنتهي!! (رؤ20: 7). فنحن نقول في قانون الإيمان "يأتي في مجده ليدين الأحياء والأموات، الذي ليس لملكه انقضاء"...</w:t>
      </w:r>
    </w:p>
    <w:p w14:paraId="7605813E" w14:textId="77777777" w:rsidR="005706CA" w:rsidRPr="003F61AD" w:rsidRDefault="005706CA" w:rsidP="00AE0B99">
      <w:pPr>
        <w:jc w:val="lowKashida"/>
        <w:rPr>
          <w:sz w:val="28"/>
          <w:szCs w:val="28"/>
          <w:rtl/>
          <w:lang w:bidi="ar-SA"/>
        </w:rPr>
      </w:pPr>
      <w:r w:rsidRPr="003F61AD">
        <w:rPr>
          <w:sz w:val="28"/>
          <w:szCs w:val="28"/>
          <w:rtl/>
          <w:lang w:bidi="ar-SA"/>
        </w:rPr>
        <w:t xml:space="preserve">وهذه العبارة وردت في بشارة الملاك بميلاده "وَيَمْلِكُ عَلَى بَيْتِ يَعْقُوبَ إِلَى الأَبَدِ، وَلاَ يَكُونُ لِمُلْكِهِ نِهَايَةٌ" (لو1: 33). وهذا </w:t>
      </w:r>
      <w:r w:rsidR="001442F4">
        <w:rPr>
          <w:sz w:val="28"/>
          <w:szCs w:val="28"/>
          <w:rtl/>
          <w:lang w:bidi="ar-SA"/>
        </w:rPr>
        <w:t>أيضًا</w:t>
      </w:r>
      <w:r w:rsidRPr="003F61AD">
        <w:rPr>
          <w:sz w:val="28"/>
          <w:szCs w:val="28"/>
          <w:rtl/>
          <w:lang w:bidi="ar-SA"/>
        </w:rPr>
        <w:t xml:space="preserve"> ما ورد في نبوءة دانيال النبي "فَأُعْطِيَ سُلْطَانًا وَمَجْدًا وَمَلَكُوتًا لِتَتَعَبَّدَ لَهُ كُلُّ الشُّعُوبِ وَالأُمَمِ وَالأَلْسِنَةِ. سُلْطَانُهُ سُلْطَانٌ أَبَدِيٌّ مَا لَنْ يَزُولَ، وَمَلَكُوتُهُ مَا لاَ يَنْقَرِضُ" (دا7: 14). </w:t>
      </w:r>
    </w:p>
    <w:p w14:paraId="4C3C0EED" w14:textId="77777777" w:rsidR="005706CA" w:rsidRPr="003F61AD" w:rsidRDefault="005706CA" w:rsidP="00AE0B99">
      <w:pPr>
        <w:jc w:val="lowKashida"/>
        <w:rPr>
          <w:sz w:val="28"/>
          <w:szCs w:val="28"/>
          <w:rtl/>
          <w:lang w:bidi="ar-SA"/>
        </w:rPr>
      </w:pPr>
      <w:r w:rsidRPr="003F61AD">
        <w:rPr>
          <w:sz w:val="28"/>
          <w:szCs w:val="28"/>
          <w:rtl/>
          <w:lang w:bidi="ar-SA"/>
        </w:rPr>
        <w:t xml:space="preserve">إذًا ملكوته لا يحد بألف سنة، ولا بأي رقم من السنين، بل هو ملكوت أبدي. </w:t>
      </w:r>
    </w:p>
    <w:p w14:paraId="3715670D" w14:textId="34CB8F46" w:rsidR="005706CA" w:rsidRPr="003F61AD" w:rsidRDefault="005706CA" w:rsidP="00AE0B99">
      <w:pPr>
        <w:jc w:val="lowKashida"/>
        <w:rPr>
          <w:b/>
          <w:bCs/>
          <w:sz w:val="28"/>
          <w:szCs w:val="28"/>
          <w:rtl/>
          <w:lang w:bidi="ar-SA"/>
        </w:rPr>
      </w:pPr>
      <w:r w:rsidRPr="003F61AD">
        <w:rPr>
          <w:b/>
          <w:bCs/>
          <w:sz w:val="28"/>
          <w:szCs w:val="28"/>
          <w:rtl/>
          <w:lang w:bidi="ar-SA"/>
        </w:rPr>
        <w:t>ما هذا الم</w:t>
      </w:r>
      <w:r w:rsidR="009C0A4B">
        <w:rPr>
          <w:rFonts w:hint="cs"/>
          <w:b/>
          <w:bCs/>
          <w:sz w:val="28"/>
          <w:szCs w:val="28"/>
          <w:rtl/>
          <w:lang w:bidi="ar-SA"/>
        </w:rPr>
        <w:t>ُ</w:t>
      </w:r>
      <w:r w:rsidRPr="003F61AD">
        <w:rPr>
          <w:b/>
          <w:bCs/>
          <w:sz w:val="28"/>
          <w:szCs w:val="28"/>
          <w:rtl/>
          <w:lang w:bidi="ar-SA"/>
        </w:rPr>
        <w:t>لك الأبدي؟ وكيف ومت</w:t>
      </w:r>
      <w:r w:rsidR="00AA7FFD">
        <w:rPr>
          <w:rFonts w:hint="cs"/>
          <w:b/>
          <w:bCs/>
          <w:sz w:val="28"/>
          <w:szCs w:val="28"/>
          <w:rtl/>
          <w:lang w:bidi="ar-SA"/>
        </w:rPr>
        <w:t>ى</w:t>
      </w:r>
      <w:r w:rsidRPr="003F61AD">
        <w:rPr>
          <w:b/>
          <w:bCs/>
          <w:sz w:val="28"/>
          <w:szCs w:val="28"/>
          <w:rtl/>
          <w:lang w:bidi="ar-SA"/>
        </w:rPr>
        <w:t xml:space="preserve"> بدأ؟ </w:t>
      </w:r>
    </w:p>
    <w:p w14:paraId="4B1F261A" w14:textId="677C6857" w:rsidR="005706CA" w:rsidRPr="003F61AD" w:rsidRDefault="005706CA" w:rsidP="00AE0B99">
      <w:pPr>
        <w:jc w:val="lowKashida"/>
        <w:rPr>
          <w:sz w:val="28"/>
          <w:szCs w:val="28"/>
          <w:rtl/>
          <w:lang w:bidi="ar-SA"/>
        </w:rPr>
      </w:pPr>
      <w:r w:rsidRPr="003F61AD">
        <w:rPr>
          <w:sz w:val="28"/>
          <w:szCs w:val="28"/>
          <w:rtl/>
          <w:lang w:bidi="ar-SA"/>
        </w:rPr>
        <w:t>هذا الم</w:t>
      </w:r>
      <w:r w:rsidR="004B19C9">
        <w:rPr>
          <w:rFonts w:hint="cs"/>
          <w:sz w:val="28"/>
          <w:szCs w:val="28"/>
          <w:rtl/>
          <w:lang w:bidi="ar-SA"/>
        </w:rPr>
        <w:t>ُ</w:t>
      </w:r>
      <w:r w:rsidRPr="003F61AD">
        <w:rPr>
          <w:sz w:val="28"/>
          <w:szCs w:val="28"/>
          <w:rtl/>
          <w:lang w:bidi="ar-SA"/>
        </w:rPr>
        <w:t xml:space="preserve">لك بدأ على الصليب، حينما اشترانا الرب بدمه. بعد سقوط آدم، دخلت الخطية إلى العالم، وبها دخل الموت "مَلَكَ الْمَوْتُ" (رو5: 14، 17). وأصبح لقب الشيطان "رَئِيسُ هذَا الْعَالَمِ" (يو12: 31). وكنا جميعًا مبيعين تحت الخطية، تحت حكم الموت. فجاء المسيح بفدائه، دفع ثمن خطايانا، واشترانا بدمه. وهكذا قيل: </w:t>
      </w:r>
    </w:p>
    <w:p w14:paraId="05059F1F" w14:textId="77777777" w:rsidR="005706CA" w:rsidRPr="003F61AD" w:rsidRDefault="005706CA" w:rsidP="00AE0B99">
      <w:pPr>
        <w:jc w:val="lowKashida"/>
        <w:rPr>
          <w:b/>
          <w:bCs/>
          <w:sz w:val="28"/>
          <w:szCs w:val="28"/>
          <w:rtl/>
          <w:lang w:bidi="ar-SA"/>
        </w:rPr>
      </w:pPr>
      <w:r w:rsidRPr="003F61AD">
        <w:rPr>
          <w:b/>
          <w:bCs/>
          <w:sz w:val="28"/>
          <w:szCs w:val="28"/>
          <w:rtl/>
          <w:lang w:bidi="ar-SA"/>
        </w:rPr>
        <w:lastRenderedPageBreak/>
        <w:t>"الرب ملك على خشبة" (مز95)</w:t>
      </w:r>
      <w:r w:rsidR="0028485D">
        <w:rPr>
          <w:rFonts w:hint="cs"/>
          <w:b/>
          <w:bCs/>
          <w:sz w:val="28"/>
          <w:szCs w:val="28"/>
          <w:rtl/>
          <w:lang w:bidi="ar-SA"/>
        </w:rPr>
        <w:t>.</w:t>
      </w:r>
    </w:p>
    <w:p w14:paraId="3C6CD22B" w14:textId="627F3D71" w:rsidR="005706CA" w:rsidRPr="003F61AD" w:rsidRDefault="005706CA" w:rsidP="00383800">
      <w:pPr>
        <w:jc w:val="lowKashida"/>
        <w:rPr>
          <w:sz w:val="28"/>
          <w:szCs w:val="28"/>
          <w:rtl/>
          <w:lang w:bidi="ar-SA"/>
        </w:rPr>
      </w:pPr>
      <w:r w:rsidRPr="003F61AD">
        <w:rPr>
          <w:sz w:val="28"/>
          <w:szCs w:val="28"/>
          <w:rtl/>
          <w:lang w:bidi="ar-SA"/>
        </w:rPr>
        <w:t>وهكذا قال القديس بولس الرسول</w:t>
      </w:r>
      <w:r w:rsidR="0028485D">
        <w:rPr>
          <w:rFonts w:hint="cs"/>
          <w:sz w:val="28"/>
          <w:szCs w:val="28"/>
          <w:rtl/>
          <w:lang w:bidi="ar-SA"/>
        </w:rPr>
        <w:t>:</w:t>
      </w:r>
      <w:r w:rsidRPr="003F61AD">
        <w:rPr>
          <w:sz w:val="28"/>
          <w:szCs w:val="28"/>
          <w:rtl/>
          <w:lang w:bidi="ar-SA"/>
        </w:rPr>
        <w:t xml:space="preserve"> "اشْتُرِيتُمْ بِثَمَنٍ</w:t>
      </w:r>
      <w:r w:rsidR="001E0BA2">
        <w:rPr>
          <w:rFonts w:hint="cs"/>
          <w:sz w:val="28"/>
          <w:szCs w:val="28"/>
          <w:rtl/>
          <w:lang w:bidi="ar-SA"/>
        </w:rPr>
        <w:t>..</w:t>
      </w:r>
      <w:r w:rsidRPr="003F61AD">
        <w:rPr>
          <w:sz w:val="28"/>
          <w:szCs w:val="28"/>
          <w:rtl/>
          <w:lang w:bidi="ar-SA"/>
        </w:rPr>
        <w:t>" (1كو6: 20). وهذا الثمن هو الدم. ولذلك قال القديس بطرس الرسول</w:t>
      </w:r>
      <w:r w:rsidR="0028485D">
        <w:rPr>
          <w:rFonts w:hint="cs"/>
          <w:sz w:val="28"/>
          <w:szCs w:val="28"/>
          <w:rtl/>
          <w:lang w:bidi="ar-SA"/>
        </w:rPr>
        <w:t>:</w:t>
      </w:r>
      <w:r w:rsidRPr="003F61AD">
        <w:rPr>
          <w:sz w:val="28"/>
          <w:szCs w:val="28"/>
          <w:rtl/>
          <w:lang w:bidi="ar-SA"/>
        </w:rPr>
        <w:t xml:space="preserve"> "عَالِمِينَ أَنَّكُمُ افْتُدِيتُمْ. بِدَمٍ كَرِيمٍ كَمَا مِنْ حَمَل بِلاَ عَيْبٍ وَلاَ دَنَسٍ دَمِ الْمَسِيحِ" (1بط1: 18، 19). ومن ذلك الحين، من وقت الفداء، أصبحنا وكل المفديين ملكًا للرب. وبدأ م</w:t>
      </w:r>
      <w:r w:rsidR="0028485D">
        <w:rPr>
          <w:rFonts w:hint="cs"/>
          <w:sz w:val="28"/>
          <w:szCs w:val="28"/>
          <w:rtl/>
          <w:lang w:bidi="ar-SA"/>
        </w:rPr>
        <w:t>ُ</w:t>
      </w:r>
      <w:r w:rsidRPr="003F61AD">
        <w:rPr>
          <w:sz w:val="28"/>
          <w:szCs w:val="28"/>
          <w:rtl/>
          <w:lang w:bidi="ar-SA"/>
        </w:rPr>
        <w:t>لك المسيح وبدأت تتحقق نبوءات المزامير، التي تبدأ بعبارة "اَلرَّبُّ قَدْ مَلَكَ" (مز9</w:t>
      </w:r>
      <w:r w:rsidR="0040359D">
        <w:rPr>
          <w:rFonts w:hint="cs"/>
          <w:sz w:val="28"/>
          <w:szCs w:val="28"/>
          <w:rtl/>
          <w:lang w:bidi="ar-SA"/>
        </w:rPr>
        <w:t>3</w:t>
      </w:r>
      <w:r w:rsidRPr="003F61AD">
        <w:rPr>
          <w:sz w:val="28"/>
          <w:szCs w:val="28"/>
          <w:rtl/>
          <w:lang w:bidi="ar-SA"/>
        </w:rPr>
        <w:t>، 96، 9</w:t>
      </w:r>
      <w:r w:rsidR="0040359D">
        <w:rPr>
          <w:rFonts w:hint="cs"/>
          <w:sz w:val="28"/>
          <w:szCs w:val="28"/>
          <w:rtl/>
          <w:lang w:bidi="ar-SA"/>
        </w:rPr>
        <w:t>7</w:t>
      </w:r>
      <w:r w:rsidRPr="003F61AD">
        <w:rPr>
          <w:sz w:val="28"/>
          <w:szCs w:val="28"/>
          <w:rtl/>
          <w:lang w:bidi="ar-SA"/>
        </w:rPr>
        <w:t>...). وتضعها الكنيسة في صلاة الساعة السادسة، والساعة التاسعة، منذ صلب المسيح حتى موته...</w:t>
      </w:r>
      <w:r w:rsidR="00383800">
        <w:rPr>
          <w:rFonts w:hint="cs"/>
          <w:sz w:val="28"/>
          <w:szCs w:val="28"/>
          <w:rtl/>
          <w:lang w:bidi="ar-SA"/>
        </w:rPr>
        <w:t xml:space="preserve"> </w:t>
      </w:r>
      <w:r w:rsidRPr="003F61AD">
        <w:rPr>
          <w:sz w:val="28"/>
          <w:szCs w:val="28"/>
          <w:rtl/>
          <w:lang w:bidi="ar-SA"/>
        </w:rPr>
        <w:t>وبدأ المسيح م</w:t>
      </w:r>
      <w:r w:rsidR="00F14D68">
        <w:rPr>
          <w:rFonts w:hint="cs"/>
          <w:sz w:val="28"/>
          <w:szCs w:val="28"/>
          <w:rtl/>
          <w:lang w:bidi="ar-SA"/>
        </w:rPr>
        <w:t>ُ</w:t>
      </w:r>
      <w:r w:rsidRPr="003F61AD">
        <w:rPr>
          <w:sz w:val="28"/>
          <w:szCs w:val="28"/>
          <w:rtl/>
          <w:lang w:bidi="ar-SA"/>
        </w:rPr>
        <w:t>لكه الألفي من على الصليب.</w:t>
      </w:r>
    </w:p>
    <w:p w14:paraId="35C79649"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كلمة (ألف سنة) هي تعبير رمزي. </w:t>
      </w:r>
    </w:p>
    <w:p w14:paraId="44DD401E" w14:textId="6006C4A2" w:rsidR="005706CA" w:rsidRPr="003F61AD" w:rsidRDefault="005706CA" w:rsidP="00AE0B99">
      <w:pPr>
        <w:jc w:val="lowKashida"/>
        <w:rPr>
          <w:sz w:val="28"/>
          <w:szCs w:val="28"/>
          <w:rtl/>
          <w:lang w:bidi="ar-SA"/>
        </w:rPr>
      </w:pPr>
      <w:r w:rsidRPr="003F61AD">
        <w:rPr>
          <w:sz w:val="28"/>
          <w:szCs w:val="28"/>
          <w:rtl/>
          <w:lang w:bidi="ar-SA"/>
        </w:rPr>
        <w:t>لا تؤخذ بالمعنى الحرفي إطلاق</w:t>
      </w:r>
      <w:r w:rsidR="0028485D">
        <w:rPr>
          <w:rFonts w:hint="cs"/>
          <w:sz w:val="28"/>
          <w:szCs w:val="28"/>
          <w:rtl/>
          <w:lang w:bidi="ar-SA"/>
        </w:rPr>
        <w:t>ً</w:t>
      </w:r>
      <w:r w:rsidRPr="003F61AD">
        <w:rPr>
          <w:sz w:val="28"/>
          <w:szCs w:val="28"/>
          <w:rtl/>
          <w:lang w:bidi="ar-SA"/>
        </w:rPr>
        <w:t>ا. فرقم 10 يرمز إلى الكمال (</w:t>
      </w:r>
      <w:r w:rsidR="006922C8">
        <w:rPr>
          <w:rFonts w:hint="cs"/>
          <w:sz w:val="28"/>
          <w:szCs w:val="28"/>
          <w:rtl/>
          <w:lang w:bidi="ar-SA"/>
        </w:rPr>
        <w:t>ا</w:t>
      </w:r>
      <w:r w:rsidRPr="003F61AD">
        <w:rPr>
          <w:sz w:val="28"/>
          <w:szCs w:val="28"/>
          <w:rtl/>
          <w:lang w:bidi="ar-SA"/>
        </w:rPr>
        <w:t>نظر كتابنا: الوصايا العشر). ورقم ألف هو 10×10×10 أي مضاعفات هذا الرقم. والقديس بطرس الرسول يقول</w:t>
      </w:r>
      <w:r w:rsidR="00123667">
        <w:rPr>
          <w:rFonts w:hint="cs"/>
          <w:sz w:val="28"/>
          <w:szCs w:val="28"/>
          <w:rtl/>
          <w:lang w:bidi="ar-SA"/>
        </w:rPr>
        <w:t>:</w:t>
      </w:r>
      <w:r w:rsidRPr="003F61AD">
        <w:rPr>
          <w:sz w:val="28"/>
          <w:szCs w:val="28"/>
          <w:rtl/>
          <w:lang w:bidi="ar-SA"/>
        </w:rPr>
        <w:t xml:space="preserve"> "لاَ يَخْفَ عَلَيْكُمْ هذَا الشَّيْءُ الْوَاحِدُ أَيُّهَا الأَحِبَّاءُ: أَنَّ يَوْمًا وَاحِدًا عِنْدَ الرَّبِّ كَأَلْفِ سَنَةٍ، وَأَلْفَ سَنَةٍ كَيَوْمٍ وَاحِدٍ" (2بط3: 8). فالألف سنة هي فترة غير محدودة، مثلها مثل أيام الخليقة الستة، والقياس مع الفارق. وهي الفترة من الصليب حتى ي</w:t>
      </w:r>
      <w:r w:rsidR="00123667">
        <w:rPr>
          <w:rFonts w:hint="cs"/>
          <w:sz w:val="28"/>
          <w:szCs w:val="28"/>
          <w:rtl/>
          <w:lang w:bidi="ar-SA"/>
        </w:rPr>
        <w:t>ُ</w:t>
      </w:r>
      <w:r w:rsidRPr="003F61AD">
        <w:rPr>
          <w:sz w:val="28"/>
          <w:szCs w:val="28"/>
          <w:rtl/>
          <w:lang w:bidi="ar-SA"/>
        </w:rPr>
        <w:t xml:space="preserve">حل الشيطان من سجنه (رؤ20: 7). </w:t>
      </w:r>
    </w:p>
    <w:p w14:paraId="76F19151" w14:textId="77777777" w:rsidR="005706CA" w:rsidRPr="003F61AD" w:rsidRDefault="005706CA" w:rsidP="00AE0B99">
      <w:pPr>
        <w:jc w:val="lowKashida"/>
        <w:rPr>
          <w:sz w:val="28"/>
          <w:szCs w:val="28"/>
          <w:rtl/>
          <w:lang w:bidi="ar-SA"/>
        </w:rPr>
      </w:pPr>
      <w:r w:rsidRPr="003F61AD">
        <w:rPr>
          <w:sz w:val="28"/>
          <w:szCs w:val="28"/>
          <w:rtl/>
          <w:lang w:bidi="ar-SA"/>
        </w:rPr>
        <w:t xml:space="preserve">وهنا نتعرض لنقطة هامة في فترة الألف سنة وهي تقييد الشيطان: </w:t>
      </w:r>
    </w:p>
    <w:p w14:paraId="2C60C923" w14:textId="77777777" w:rsidR="005706CA" w:rsidRPr="003F61AD" w:rsidRDefault="005706CA" w:rsidP="00123667">
      <w:pPr>
        <w:pStyle w:val="Heading3"/>
        <w:rPr>
          <w:rtl/>
        </w:rPr>
      </w:pPr>
      <w:bookmarkStart w:id="254" w:name="_Toc527182659"/>
      <w:bookmarkStart w:id="255" w:name="_Toc169981657"/>
      <w:r w:rsidRPr="003F61AD">
        <w:rPr>
          <w:rtl/>
        </w:rPr>
        <w:t>تقييد الشيطان</w:t>
      </w:r>
      <w:bookmarkEnd w:id="254"/>
      <w:bookmarkEnd w:id="255"/>
      <w:r w:rsidRPr="003F61AD">
        <w:rPr>
          <w:rtl/>
        </w:rPr>
        <w:t xml:space="preserve"> </w:t>
      </w:r>
    </w:p>
    <w:p w14:paraId="18110F2C" w14:textId="77777777" w:rsidR="005706CA" w:rsidRPr="003F61AD" w:rsidRDefault="005706CA" w:rsidP="00AE0B99">
      <w:pPr>
        <w:jc w:val="lowKashida"/>
        <w:rPr>
          <w:sz w:val="28"/>
          <w:szCs w:val="28"/>
          <w:rtl/>
          <w:lang w:bidi="ar-SA"/>
        </w:rPr>
      </w:pPr>
      <w:r w:rsidRPr="003F61AD">
        <w:rPr>
          <w:sz w:val="28"/>
          <w:szCs w:val="28"/>
          <w:rtl/>
          <w:lang w:bidi="ar-SA"/>
        </w:rPr>
        <w:t xml:space="preserve">قيل </w:t>
      </w:r>
      <w:proofErr w:type="gramStart"/>
      <w:r w:rsidRPr="003F61AD">
        <w:rPr>
          <w:sz w:val="28"/>
          <w:szCs w:val="28"/>
          <w:rtl/>
          <w:lang w:bidi="ar-SA"/>
        </w:rPr>
        <w:t>أن</w:t>
      </w:r>
      <w:proofErr w:type="gramEnd"/>
      <w:r w:rsidRPr="003F61AD">
        <w:rPr>
          <w:sz w:val="28"/>
          <w:szCs w:val="28"/>
          <w:rtl/>
          <w:lang w:bidi="ar-SA"/>
        </w:rPr>
        <w:t xml:space="preserve"> الملاك قيد الشيطان ألف سنة (رؤ20: 2). وهنا يسأل البعض: كيف يكون الشيطان مقيدًا، بينما الشيطان ي</w:t>
      </w:r>
      <w:r w:rsidR="00973581">
        <w:rPr>
          <w:rFonts w:hint="cs"/>
          <w:sz w:val="28"/>
          <w:szCs w:val="28"/>
          <w:rtl/>
          <w:lang w:bidi="ar-SA"/>
        </w:rPr>
        <w:t>ُ</w:t>
      </w:r>
      <w:r w:rsidRPr="003F61AD">
        <w:rPr>
          <w:sz w:val="28"/>
          <w:szCs w:val="28"/>
          <w:rtl/>
          <w:lang w:bidi="ar-SA"/>
        </w:rPr>
        <w:t xml:space="preserve">سقط عددًا لا يحصى من الناس، في خطايا لا تحصى، فهل يتفق هذا مع تقييد الشيطان؟! ونحن نقول: </w:t>
      </w:r>
    </w:p>
    <w:p w14:paraId="617FBB16" w14:textId="77777777" w:rsidR="005706CA" w:rsidRPr="003F61AD" w:rsidRDefault="005706CA" w:rsidP="00AE0B99">
      <w:pPr>
        <w:jc w:val="lowKashida"/>
        <w:rPr>
          <w:sz w:val="28"/>
          <w:szCs w:val="28"/>
          <w:rtl/>
          <w:lang w:bidi="ar-SA"/>
        </w:rPr>
      </w:pPr>
      <w:r w:rsidRPr="003F61AD">
        <w:rPr>
          <w:b/>
          <w:bCs/>
          <w:sz w:val="28"/>
          <w:szCs w:val="28"/>
          <w:rtl/>
          <w:lang w:bidi="ar-SA"/>
        </w:rPr>
        <w:t xml:space="preserve">تقييد الشيطان لا تعني إبادة أو إلغاء عمله، إنما تعني أنه ليس في حريته الأولى: </w:t>
      </w:r>
      <w:r w:rsidRPr="003F61AD">
        <w:rPr>
          <w:sz w:val="28"/>
          <w:szCs w:val="28"/>
          <w:rtl/>
          <w:lang w:bidi="ar-SA"/>
        </w:rPr>
        <w:t>مثل</w:t>
      </w:r>
      <w:r w:rsidR="00327548">
        <w:rPr>
          <w:sz w:val="28"/>
          <w:szCs w:val="28"/>
          <w:rtl/>
          <w:lang w:bidi="ar-SA"/>
        </w:rPr>
        <w:t>ًا</w:t>
      </w:r>
      <w:r w:rsidRPr="003F61AD">
        <w:rPr>
          <w:sz w:val="28"/>
          <w:szCs w:val="28"/>
          <w:rtl/>
          <w:lang w:bidi="ar-SA"/>
        </w:rPr>
        <w:t xml:space="preserve"> نقول إن موظفًا مقيد في وظيفته، فهذا يعني أنه يعمل، ولكنه ليس في حرية، إنما عليه قيود في عمله. وعدم حرية الشيطان عبر عنها بعبارة سجنه، فهو بلا شك ليس في الحرية التي كانت له قبل فداء المسيح للبشرية، أعني الفترة التي قيل عنه فيها إنه "رَئِيسَ هذَا الْعَالَمِ" (يو16: 11).</w:t>
      </w:r>
    </w:p>
    <w:p w14:paraId="7C392C5B" w14:textId="77777777" w:rsidR="005706CA" w:rsidRPr="003F61AD" w:rsidRDefault="005706CA" w:rsidP="00AE0B99">
      <w:pPr>
        <w:jc w:val="lowKashida"/>
        <w:rPr>
          <w:sz w:val="28"/>
          <w:szCs w:val="28"/>
          <w:rtl/>
          <w:lang w:bidi="ar-SA"/>
        </w:rPr>
      </w:pPr>
      <w:r w:rsidRPr="003F61AD">
        <w:rPr>
          <w:sz w:val="28"/>
          <w:szCs w:val="28"/>
          <w:rtl/>
          <w:lang w:bidi="ar-SA"/>
        </w:rPr>
        <w:lastRenderedPageBreak/>
        <w:t xml:space="preserve">وما الدليل على ذلك: الدليل هو على الأقل أمران: </w:t>
      </w:r>
    </w:p>
    <w:p w14:paraId="38679871" w14:textId="77777777" w:rsidR="005706CA" w:rsidRPr="003F61AD" w:rsidRDefault="009251ED" w:rsidP="009251ED">
      <w:pPr>
        <w:jc w:val="lowKashida"/>
        <w:rPr>
          <w:sz w:val="28"/>
          <w:szCs w:val="28"/>
        </w:rPr>
      </w:pPr>
      <w:r>
        <w:rPr>
          <w:rFonts w:hint="cs"/>
          <w:b/>
          <w:bCs/>
          <w:sz w:val="28"/>
          <w:szCs w:val="28"/>
          <w:rtl/>
          <w:lang w:bidi="ar-SA"/>
        </w:rPr>
        <w:t xml:space="preserve">1- </w:t>
      </w:r>
      <w:r w:rsidR="005706CA" w:rsidRPr="003F61AD">
        <w:rPr>
          <w:b/>
          <w:bCs/>
          <w:sz w:val="28"/>
          <w:szCs w:val="28"/>
          <w:rtl/>
          <w:lang w:bidi="ar-SA"/>
        </w:rPr>
        <w:t xml:space="preserve">حينما كان في حريته، أوقع العالم كله في الفساد وعبادة الأصنام. </w:t>
      </w:r>
    </w:p>
    <w:p w14:paraId="79500AC7" w14:textId="77777777" w:rsidR="005706CA" w:rsidRPr="003F61AD" w:rsidRDefault="005706CA" w:rsidP="00AE0B99">
      <w:pPr>
        <w:jc w:val="lowKashida"/>
        <w:rPr>
          <w:sz w:val="28"/>
          <w:szCs w:val="28"/>
          <w:rtl/>
          <w:lang w:bidi="ar-SA"/>
        </w:rPr>
      </w:pPr>
      <w:r w:rsidRPr="003F61AD">
        <w:rPr>
          <w:sz w:val="28"/>
          <w:szCs w:val="28"/>
          <w:rtl/>
          <w:lang w:bidi="ar-SA"/>
        </w:rPr>
        <w:t>في حريته أضل</w:t>
      </w:r>
      <w:r w:rsidR="009251ED">
        <w:rPr>
          <w:rFonts w:hint="cs"/>
          <w:sz w:val="28"/>
          <w:szCs w:val="28"/>
          <w:rtl/>
          <w:lang w:bidi="ar-SA"/>
        </w:rPr>
        <w:t>ّ</w:t>
      </w:r>
      <w:r w:rsidRPr="003F61AD">
        <w:rPr>
          <w:sz w:val="28"/>
          <w:szCs w:val="28"/>
          <w:rtl/>
          <w:lang w:bidi="ar-SA"/>
        </w:rPr>
        <w:t xml:space="preserve"> العالم كله، حتى أغرقه الله بالطوفان "فَحَزِنَ الرَّبُّ أَنَّهُ عَمِلَ الإِنْسَانَ فِي الأَرْضِ" (تك6: 6). واختار الله أسرة نوح. ثم فسد أفراد هذه الأسرة، فاختار إبراهيم، ثم يعقوب وبنيه. وانتشرت عبادة الأصنام في الأرض كلها، حتى منع الله بني إسرائيل الذين يعبدونه من التزاوج من شعوب الأرض. </w:t>
      </w:r>
    </w:p>
    <w:p w14:paraId="0EBA6B6F" w14:textId="77777777" w:rsidR="005706CA" w:rsidRPr="003F61AD" w:rsidRDefault="00306584" w:rsidP="00AE0B99">
      <w:pPr>
        <w:jc w:val="lowKashida"/>
        <w:rPr>
          <w:b/>
          <w:bCs/>
          <w:sz w:val="28"/>
          <w:szCs w:val="28"/>
          <w:rtl/>
          <w:lang w:bidi="ar-SA"/>
        </w:rPr>
      </w:pPr>
      <w:r>
        <w:rPr>
          <w:b/>
          <w:bCs/>
          <w:sz w:val="28"/>
          <w:szCs w:val="28"/>
          <w:rtl/>
          <w:lang w:bidi="ar-SA"/>
        </w:rPr>
        <w:t>ومر وقت لم يكن يعبد الله سو</w:t>
      </w:r>
      <w:r>
        <w:rPr>
          <w:rFonts w:hint="cs"/>
          <w:b/>
          <w:bCs/>
          <w:sz w:val="28"/>
          <w:szCs w:val="28"/>
          <w:rtl/>
          <w:lang w:bidi="ar-SA"/>
        </w:rPr>
        <w:t>ى</w:t>
      </w:r>
      <w:r w:rsidR="005706CA" w:rsidRPr="003F61AD">
        <w:rPr>
          <w:b/>
          <w:bCs/>
          <w:sz w:val="28"/>
          <w:szCs w:val="28"/>
          <w:rtl/>
          <w:lang w:bidi="ar-SA"/>
        </w:rPr>
        <w:t xml:space="preserve"> اثنين أو ثلاثة فقط. </w:t>
      </w:r>
    </w:p>
    <w:p w14:paraId="20B82D9C" w14:textId="77777777" w:rsidR="005706CA" w:rsidRPr="003F61AD" w:rsidRDefault="005706CA" w:rsidP="00AE0B99">
      <w:pPr>
        <w:jc w:val="lowKashida"/>
        <w:rPr>
          <w:sz w:val="28"/>
          <w:szCs w:val="28"/>
          <w:rtl/>
          <w:lang w:bidi="ar-SA"/>
        </w:rPr>
      </w:pPr>
      <w:r w:rsidRPr="003F61AD">
        <w:rPr>
          <w:sz w:val="28"/>
          <w:szCs w:val="28"/>
          <w:rtl/>
          <w:lang w:bidi="ar-SA"/>
        </w:rPr>
        <w:t>كل العالم كان يعبد الأصنام ما عدا بنو إسرائيل. ولما صعد موسى إلى الجبل ليأخذ الشريعة من الله، وتأخر، ضغط بنو إسرائيل على ه</w:t>
      </w:r>
      <w:r w:rsidR="00B23152">
        <w:rPr>
          <w:rFonts w:hint="cs"/>
          <w:sz w:val="28"/>
          <w:szCs w:val="28"/>
          <w:rtl/>
          <w:lang w:bidi="ar-SA"/>
        </w:rPr>
        <w:t>ا</w:t>
      </w:r>
      <w:r w:rsidRPr="003F61AD">
        <w:rPr>
          <w:sz w:val="28"/>
          <w:szCs w:val="28"/>
          <w:rtl/>
          <w:lang w:bidi="ar-SA"/>
        </w:rPr>
        <w:t>رون رئيس الكهنة، فجمع ذهبهم وصنع لهم به عجلًا عبدوه. وقالوا</w:t>
      </w:r>
      <w:r w:rsidR="00B23152">
        <w:rPr>
          <w:rFonts w:hint="cs"/>
          <w:sz w:val="28"/>
          <w:szCs w:val="28"/>
          <w:rtl/>
          <w:lang w:bidi="ar-SA"/>
        </w:rPr>
        <w:t>:</w:t>
      </w:r>
      <w:r w:rsidRPr="003F61AD">
        <w:rPr>
          <w:sz w:val="28"/>
          <w:szCs w:val="28"/>
          <w:rtl/>
          <w:lang w:bidi="ar-SA"/>
        </w:rPr>
        <w:t xml:space="preserve"> "هذِهِ آلِهَتُكَ يَا إِسْرَائِيلُ الَّتِي أَصْعَدَتْكَ مِنْ أَرْضِ مِصْرَ" (خر32: 4). ربما استثنى من كل هذا الشعب يشوع بن نون، وكالب بن </w:t>
      </w:r>
      <w:proofErr w:type="spellStart"/>
      <w:r w:rsidRPr="003F61AD">
        <w:rPr>
          <w:sz w:val="28"/>
          <w:szCs w:val="28"/>
          <w:rtl/>
          <w:lang w:bidi="ar-SA"/>
        </w:rPr>
        <w:t>يفنة</w:t>
      </w:r>
      <w:proofErr w:type="spellEnd"/>
      <w:r w:rsidRPr="003F61AD">
        <w:rPr>
          <w:sz w:val="28"/>
          <w:szCs w:val="28"/>
          <w:rtl/>
          <w:lang w:bidi="ar-SA"/>
        </w:rPr>
        <w:t>...</w:t>
      </w:r>
    </w:p>
    <w:p w14:paraId="54BA7A8F"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بل مر وقت لم يجد فيه الله إنسانًا بارًا واحدًا. </w:t>
      </w:r>
    </w:p>
    <w:p w14:paraId="10FCA555" w14:textId="77777777" w:rsidR="005706CA" w:rsidRPr="003F61AD" w:rsidRDefault="005706CA" w:rsidP="00AE0B99">
      <w:pPr>
        <w:jc w:val="lowKashida"/>
        <w:rPr>
          <w:sz w:val="28"/>
          <w:szCs w:val="28"/>
          <w:rtl/>
          <w:lang w:bidi="ar-SA"/>
        </w:rPr>
      </w:pPr>
      <w:r w:rsidRPr="003F61AD">
        <w:rPr>
          <w:sz w:val="28"/>
          <w:szCs w:val="28"/>
          <w:rtl/>
          <w:lang w:bidi="ar-SA"/>
        </w:rPr>
        <w:t>فقال في أيام إرميا النبي</w:t>
      </w:r>
      <w:r w:rsidR="00C4098B">
        <w:rPr>
          <w:rFonts w:hint="cs"/>
          <w:sz w:val="28"/>
          <w:szCs w:val="28"/>
          <w:rtl/>
          <w:lang w:bidi="ar-SA"/>
        </w:rPr>
        <w:t>:</w:t>
      </w:r>
      <w:r w:rsidRPr="003F61AD">
        <w:rPr>
          <w:sz w:val="28"/>
          <w:szCs w:val="28"/>
          <w:rtl/>
          <w:lang w:bidi="ar-SA"/>
        </w:rPr>
        <w:t xml:space="preserve"> "طُوفُوا فِي شَوَارِعِ أُورُشَلِيمَ وَانْظُرُوا، وَاعْرِفُوا وَفَتِّشُوا فِي سَاحَاتِهَا، هَلْ تَجِدُونَ إِنْسَانًا أَوْ يُوجَدُ عَامِلٌ بِالْعَدْلِ طَالِبُ الْحَقِّ، فَأَصْفَحَ عَنْهَا؟" (إر5: 1) نعم لأن "الْجَمِيعُ زَاغُوا وَفَسَدُوا مَعًا. لَيْسَ مَنْ يَعْمَلُ صَلاَحًا لَيْسَ وَلاَ وَاحِدٌ" (رو3: 12)، (مز14: 3). </w:t>
      </w:r>
    </w:p>
    <w:p w14:paraId="475F5823" w14:textId="77777777" w:rsidR="005706CA" w:rsidRPr="003F61AD" w:rsidRDefault="005706CA" w:rsidP="00AE0B99">
      <w:pPr>
        <w:jc w:val="lowKashida"/>
        <w:rPr>
          <w:b/>
          <w:bCs/>
          <w:sz w:val="28"/>
          <w:szCs w:val="28"/>
          <w:rtl/>
          <w:lang w:bidi="ar-SA"/>
        </w:rPr>
      </w:pPr>
      <w:r w:rsidRPr="003F61AD">
        <w:rPr>
          <w:b/>
          <w:bCs/>
          <w:sz w:val="28"/>
          <w:szCs w:val="28"/>
          <w:rtl/>
          <w:lang w:bidi="ar-SA"/>
        </w:rPr>
        <w:t>حتى سليمان الحكيم، أحكم أهل الأرض.</w:t>
      </w:r>
    </w:p>
    <w:p w14:paraId="2FC521A4" w14:textId="61B6BEE9" w:rsidR="005706CA" w:rsidRPr="003F61AD" w:rsidRDefault="005706CA" w:rsidP="00AE0B99">
      <w:pPr>
        <w:jc w:val="lowKashida"/>
        <w:rPr>
          <w:sz w:val="28"/>
          <w:szCs w:val="28"/>
          <w:rtl/>
          <w:lang w:bidi="ar-SA"/>
        </w:rPr>
      </w:pPr>
      <w:r w:rsidRPr="003F61AD">
        <w:rPr>
          <w:sz w:val="28"/>
          <w:szCs w:val="28"/>
          <w:rtl/>
          <w:lang w:bidi="ar-SA"/>
        </w:rPr>
        <w:t xml:space="preserve">نسمع عن خطيته العظيمة في (1مل11)، حيث </w:t>
      </w:r>
      <w:r w:rsidR="0010242E">
        <w:rPr>
          <w:sz w:val="28"/>
          <w:szCs w:val="28"/>
          <w:rtl/>
          <w:lang w:bidi="ar-SA"/>
        </w:rPr>
        <w:t>بن</w:t>
      </w:r>
      <w:r w:rsidR="0010242E">
        <w:rPr>
          <w:rFonts w:hint="cs"/>
          <w:sz w:val="28"/>
          <w:szCs w:val="28"/>
          <w:rtl/>
          <w:lang w:bidi="ar-SA"/>
        </w:rPr>
        <w:t>ى</w:t>
      </w:r>
      <w:r w:rsidRPr="003F61AD">
        <w:rPr>
          <w:sz w:val="28"/>
          <w:szCs w:val="28"/>
          <w:rtl/>
          <w:lang w:bidi="ar-SA"/>
        </w:rPr>
        <w:t xml:space="preserve"> مرتفعات لآلهة الأمم. وكانت زوجاته يذبحن ويبخرن للأصنام. ولم يكن قلبه من نحو الرب... وعاقبه الله، وقسم مملكته.</w:t>
      </w:r>
    </w:p>
    <w:p w14:paraId="38A84BC6"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حتى تلاميذ المسيح، قبل الصلب. </w:t>
      </w:r>
    </w:p>
    <w:p w14:paraId="2B6FB170" w14:textId="77777777" w:rsidR="005706CA" w:rsidRPr="003F61AD" w:rsidRDefault="005706CA" w:rsidP="00AE0B99">
      <w:pPr>
        <w:jc w:val="lowKashida"/>
        <w:rPr>
          <w:sz w:val="28"/>
          <w:szCs w:val="28"/>
          <w:rtl/>
          <w:lang w:bidi="ar-SA"/>
        </w:rPr>
      </w:pPr>
      <w:r w:rsidRPr="003F61AD">
        <w:rPr>
          <w:sz w:val="28"/>
          <w:szCs w:val="28"/>
          <w:rtl/>
          <w:lang w:bidi="ar-SA"/>
        </w:rPr>
        <w:t>فقال السيد المسيح لبطرس الرسول</w:t>
      </w:r>
      <w:r w:rsidR="0010242E">
        <w:rPr>
          <w:rFonts w:hint="cs"/>
          <w:sz w:val="28"/>
          <w:szCs w:val="28"/>
          <w:rtl/>
          <w:lang w:bidi="ar-SA"/>
        </w:rPr>
        <w:t>:</w:t>
      </w:r>
      <w:r w:rsidRPr="003F61AD">
        <w:rPr>
          <w:sz w:val="28"/>
          <w:szCs w:val="28"/>
          <w:rtl/>
          <w:lang w:bidi="ar-SA"/>
        </w:rPr>
        <w:t xml:space="preserve"> "هُوَذَا الشَّيْطَانُ طَلَبَكُمْ لِكَيْ يُغَرْبِلَكُمْ كَالْحِنْطَةِ. وَلكِنِّي طَلَبْتُ مِنْ أَجْلِكَ لِكَيْ لاَ يَفْنَى إِيمَانُكَ" (لو22: 31، 32). وفعل</w:t>
      </w:r>
      <w:r w:rsidR="00327548">
        <w:rPr>
          <w:sz w:val="28"/>
          <w:szCs w:val="28"/>
          <w:rtl/>
          <w:lang w:bidi="ar-SA"/>
        </w:rPr>
        <w:t>ًا</w:t>
      </w:r>
      <w:r w:rsidRPr="003F61AD">
        <w:rPr>
          <w:sz w:val="28"/>
          <w:szCs w:val="28"/>
          <w:rtl/>
          <w:lang w:bidi="ar-SA"/>
        </w:rPr>
        <w:t xml:space="preserve"> حدث أن بطرس أنكر المسيح ثلاث مرات. وباقي الرسل هربوا وقت القبض عليه. ولم يتبعه إلى الصليب سوى يوحنا. </w:t>
      </w:r>
      <w:r w:rsidRPr="003F61AD">
        <w:rPr>
          <w:sz w:val="28"/>
          <w:szCs w:val="28"/>
          <w:rtl/>
          <w:lang w:bidi="ar-SA"/>
        </w:rPr>
        <w:lastRenderedPageBreak/>
        <w:t xml:space="preserve">ويهوذا دخله الشيطان وسلم المسيح. </w:t>
      </w:r>
    </w:p>
    <w:p w14:paraId="76F6EC9A" w14:textId="3B66AC56" w:rsidR="005706CA" w:rsidRPr="003F61AD" w:rsidRDefault="0010242E" w:rsidP="0010242E">
      <w:pPr>
        <w:jc w:val="lowKashida"/>
        <w:rPr>
          <w:b/>
          <w:bCs/>
          <w:sz w:val="28"/>
          <w:szCs w:val="28"/>
          <w:rtl/>
          <w:lang w:bidi="ar-SA"/>
        </w:rPr>
      </w:pPr>
      <w:r>
        <w:rPr>
          <w:rFonts w:hint="cs"/>
          <w:b/>
          <w:bCs/>
          <w:sz w:val="28"/>
          <w:szCs w:val="28"/>
          <w:rtl/>
          <w:lang w:bidi="ar-SA"/>
        </w:rPr>
        <w:t>2-</w:t>
      </w:r>
      <w:r w:rsidR="005706CA" w:rsidRPr="003F61AD">
        <w:rPr>
          <w:b/>
          <w:bCs/>
          <w:sz w:val="28"/>
          <w:szCs w:val="28"/>
          <w:rtl/>
          <w:lang w:bidi="ar-SA"/>
        </w:rPr>
        <w:t xml:space="preserve"> أن الشيطان حينما يُحل من سجنه، سيضل الأمم، و</w:t>
      </w:r>
      <w:r w:rsidR="00E802A3">
        <w:rPr>
          <w:b/>
          <w:bCs/>
          <w:sz w:val="28"/>
          <w:szCs w:val="28"/>
          <w:rtl/>
          <w:lang w:bidi="ar-SA"/>
        </w:rPr>
        <w:t>يسبب الارتداد العام</w:t>
      </w:r>
      <w:r w:rsidR="00294CC4">
        <w:rPr>
          <w:rFonts w:hint="cs"/>
          <w:b/>
          <w:bCs/>
          <w:sz w:val="28"/>
          <w:szCs w:val="28"/>
          <w:rtl/>
          <w:lang w:bidi="ar-SA"/>
        </w:rPr>
        <w:t>.</w:t>
      </w:r>
      <w:r w:rsidR="005706CA" w:rsidRPr="003F61AD">
        <w:rPr>
          <w:b/>
          <w:bCs/>
          <w:sz w:val="28"/>
          <w:szCs w:val="28"/>
          <w:rtl/>
          <w:lang w:bidi="ar-SA"/>
        </w:rPr>
        <w:t xml:space="preserve"> </w:t>
      </w:r>
    </w:p>
    <w:p w14:paraId="79DFC4C1" w14:textId="77777777" w:rsidR="005706CA" w:rsidRPr="003F61AD" w:rsidRDefault="005706CA" w:rsidP="00AE0B99">
      <w:pPr>
        <w:jc w:val="lowKashida"/>
        <w:rPr>
          <w:sz w:val="28"/>
          <w:szCs w:val="28"/>
          <w:rtl/>
          <w:lang w:bidi="ar-SA"/>
        </w:rPr>
      </w:pPr>
      <w:r w:rsidRPr="003F61AD">
        <w:rPr>
          <w:sz w:val="28"/>
          <w:szCs w:val="28"/>
          <w:rtl/>
          <w:lang w:bidi="ar-SA"/>
        </w:rPr>
        <w:t xml:space="preserve">ويحاول لو أمكن أن يضل المختارين </w:t>
      </w:r>
      <w:r w:rsidR="001442F4">
        <w:rPr>
          <w:sz w:val="28"/>
          <w:szCs w:val="28"/>
          <w:rtl/>
          <w:lang w:bidi="ar-SA"/>
        </w:rPr>
        <w:t>أيضًا</w:t>
      </w:r>
      <w:r w:rsidRPr="003F61AD">
        <w:rPr>
          <w:sz w:val="28"/>
          <w:szCs w:val="28"/>
          <w:rtl/>
          <w:lang w:bidi="ar-SA"/>
        </w:rPr>
        <w:t xml:space="preserve">. "وَلَوْ لَمْ تُقَصَّرْ تِلْكَ الأَيَّامُ لَمْ يَخْلُصْ جَسَدٌ" (مت24: 22، 23). كذلك يصنع آيات عظيمة وعجائب (مت24: 24) ويؤيد إنسان الخطية المسبب للارتداد "بِكُلِّ قُوَّةٍ، وَبِآيَاتٍ وَعَجَائِبَ كَاذِبَةٍ وَبِكُلِّ خَدِيعَةِ الإِثْمِ، فِي الْهَالِكِينَ" (2تس2: 9، 10). </w:t>
      </w:r>
    </w:p>
    <w:p w14:paraId="188C2736" w14:textId="77777777" w:rsidR="005706CA" w:rsidRPr="003F61AD" w:rsidRDefault="005706CA" w:rsidP="00AE0B99">
      <w:pPr>
        <w:jc w:val="lowKashida"/>
        <w:rPr>
          <w:sz w:val="28"/>
          <w:szCs w:val="28"/>
          <w:rtl/>
          <w:lang w:bidi="ar-SA"/>
        </w:rPr>
      </w:pPr>
      <w:r w:rsidRPr="003F61AD">
        <w:rPr>
          <w:sz w:val="28"/>
          <w:szCs w:val="28"/>
          <w:rtl/>
          <w:lang w:bidi="ar-SA"/>
        </w:rPr>
        <w:t xml:space="preserve">نشكر الله أنه الآن مقيد. </w:t>
      </w:r>
    </w:p>
    <w:p w14:paraId="53C90946" w14:textId="77777777" w:rsidR="005706CA" w:rsidRPr="003F61AD" w:rsidRDefault="005706CA" w:rsidP="00AE0B99">
      <w:pPr>
        <w:jc w:val="lowKashida"/>
        <w:rPr>
          <w:b/>
          <w:bCs/>
          <w:sz w:val="28"/>
          <w:szCs w:val="28"/>
          <w:rtl/>
        </w:rPr>
      </w:pPr>
      <w:r w:rsidRPr="003F61AD">
        <w:rPr>
          <w:b/>
          <w:bCs/>
          <w:sz w:val="28"/>
          <w:szCs w:val="28"/>
          <w:rtl/>
          <w:lang w:bidi="ar-SA"/>
        </w:rPr>
        <w:t xml:space="preserve">مجرد أن الكنائس ممتلئة بالمصلين، والملايين يتناولون كل أحد، دليل على أن الشيطان مقيد. </w:t>
      </w:r>
    </w:p>
    <w:p w14:paraId="6275A748" w14:textId="77777777" w:rsidR="005706CA" w:rsidRPr="00263E15" w:rsidRDefault="005706CA" w:rsidP="00AE0B99">
      <w:pPr>
        <w:jc w:val="lowKashida"/>
        <w:rPr>
          <w:sz w:val="28"/>
          <w:szCs w:val="28"/>
          <w:rtl/>
          <w:lang w:bidi="ar-SA"/>
        </w:rPr>
      </w:pPr>
      <w:r w:rsidRPr="00263E15">
        <w:rPr>
          <w:sz w:val="28"/>
          <w:szCs w:val="28"/>
          <w:rtl/>
          <w:lang w:bidi="ar-SA"/>
        </w:rPr>
        <w:t xml:space="preserve">وفي أيامنا هذه، عودة كثير من البلاد الشيوعية الملحدة إلى الله وإلى الإيمان، بمئات الملايين دليل على أن الشيطان مقيد. </w:t>
      </w:r>
    </w:p>
    <w:p w14:paraId="569F61BA" w14:textId="020FA332" w:rsidR="005706CA" w:rsidRPr="00263E15" w:rsidRDefault="005706CA" w:rsidP="00AE0B99">
      <w:pPr>
        <w:jc w:val="lowKashida"/>
        <w:rPr>
          <w:sz w:val="28"/>
          <w:szCs w:val="28"/>
          <w:rtl/>
          <w:lang w:bidi="ar-SA"/>
        </w:rPr>
      </w:pPr>
      <w:r w:rsidRPr="00263E15">
        <w:rPr>
          <w:sz w:val="28"/>
          <w:szCs w:val="28"/>
          <w:rtl/>
          <w:lang w:bidi="ar-SA"/>
        </w:rPr>
        <w:t>في حريته يجعل المؤمنين يرتدون. أما الآن فملاي</w:t>
      </w:r>
      <w:r w:rsidR="00D56464">
        <w:rPr>
          <w:rFonts w:hint="cs"/>
          <w:sz w:val="28"/>
          <w:szCs w:val="28"/>
          <w:rtl/>
          <w:lang w:bidi="ar-SA"/>
        </w:rPr>
        <w:t>ي</w:t>
      </w:r>
      <w:r w:rsidRPr="00263E15">
        <w:rPr>
          <w:sz w:val="28"/>
          <w:szCs w:val="28"/>
          <w:rtl/>
          <w:lang w:bidi="ar-SA"/>
        </w:rPr>
        <w:t xml:space="preserve">ن المرتدين يعودون إلى الإيمان. لا ننكر أن هناك خطايا عديدة بإغراء الشيطان. ولهذا نقول إنه لا يزال يعمل، ولكن ليس في حرية. </w:t>
      </w:r>
    </w:p>
    <w:p w14:paraId="3B74FDFA" w14:textId="77777777" w:rsidR="005706CA" w:rsidRPr="003F61AD" w:rsidRDefault="005706CA" w:rsidP="00AE0B99">
      <w:pPr>
        <w:jc w:val="lowKashida"/>
        <w:rPr>
          <w:b/>
          <w:bCs/>
          <w:sz w:val="28"/>
          <w:szCs w:val="28"/>
          <w:rtl/>
          <w:lang w:bidi="ar-SA"/>
        </w:rPr>
      </w:pPr>
      <w:r w:rsidRPr="00263E15">
        <w:rPr>
          <w:b/>
          <w:bCs/>
          <w:sz w:val="28"/>
          <w:szCs w:val="28"/>
          <w:rtl/>
          <w:lang w:bidi="ar-SA"/>
        </w:rPr>
        <w:t>ليس في حريته التي كانت له قبل الفداء.</w:t>
      </w:r>
      <w:r w:rsidRPr="003F61AD">
        <w:rPr>
          <w:b/>
          <w:bCs/>
          <w:sz w:val="28"/>
          <w:szCs w:val="28"/>
          <w:rtl/>
          <w:lang w:bidi="ar-SA"/>
        </w:rPr>
        <w:t xml:space="preserve"> </w:t>
      </w:r>
    </w:p>
    <w:p w14:paraId="12403EC2" w14:textId="686E04E9" w:rsidR="005706CA" w:rsidRDefault="005706CA" w:rsidP="00AE0B99">
      <w:pPr>
        <w:jc w:val="lowKashida"/>
        <w:rPr>
          <w:b/>
          <w:bCs/>
          <w:sz w:val="28"/>
          <w:szCs w:val="28"/>
          <w:rtl/>
          <w:lang w:bidi="ar-SA"/>
        </w:rPr>
      </w:pPr>
      <w:r w:rsidRPr="003F61AD">
        <w:rPr>
          <w:b/>
          <w:bCs/>
          <w:sz w:val="28"/>
          <w:szCs w:val="28"/>
          <w:rtl/>
          <w:lang w:bidi="ar-SA"/>
        </w:rPr>
        <w:t>ولا في الحرية التي تكون له بعد الألف سنة.</w:t>
      </w:r>
    </w:p>
    <w:p w14:paraId="4850C2EA" w14:textId="77777777" w:rsidR="00A92213" w:rsidRDefault="00A92213" w:rsidP="00AE0B99">
      <w:pPr>
        <w:jc w:val="lowKashida"/>
        <w:rPr>
          <w:b/>
          <w:bCs/>
          <w:sz w:val="28"/>
          <w:szCs w:val="28"/>
          <w:rtl/>
          <w:lang w:bidi="ar-SA"/>
        </w:rPr>
      </w:pPr>
    </w:p>
    <w:p w14:paraId="465F6556" w14:textId="74F25394" w:rsidR="00391DD3" w:rsidRPr="00A92213" w:rsidRDefault="00DC7890" w:rsidP="00DC7890">
      <w:pPr>
        <w:jc w:val="center"/>
        <w:rPr>
          <w:b/>
          <w:bCs/>
          <w:sz w:val="28"/>
          <w:szCs w:val="28"/>
          <w:rtl/>
          <w:lang w:bidi="ar-SA"/>
        </w:rPr>
      </w:pPr>
      <w:r w:rsidRPr="00A92213">
        <w:rPr>
          <w:b/>
          <w:bCs/>
          <w:sz w:val="28"/>
          <w:szCs w:val="28"/>
          <w:lang w:bidi="ar-SA"/>
        </w:rPr>
        <w:sym w:font="Wingdings" w:char="F0B7"/>
      </w:r>
      <w:r w:rsidRPr="00A92213">
        <w:rPr>
          <w:b/>
          <w:bCs/>
          <w:sz w:val="28"/>
          <w:szCs w:val="28"/>
          <w:lang w:bidi="ar-SA"/>
        </w:rPr>
        <w:sym w:font="Wingdings" w:char="F0B8"/>
      </w:r>
      <w:r w:rsidRPr="00A92213">
        <w:rPr>
          <w:b/>
          <w:bCs/>
          <w:sz w:val="28"/>
          <w:szCs w:val="28"/>
          <w:lang w:bidi="ar-SA"/>
        </w:rPr>
        <w:sym w:font="Wingdings" w:char="F0B9"/>
      </w:r>
      <w:r w:rsidRPr="00A92213">
        <w:rPr>
          <w:b/>
          <w:bCs/>
          <w:sz w:val="28"/>
          <w:szCs w:val="28"/>
          <w:lang w:bidi="ar-SA"/>
        </w:rPr>
        <w:sym w:font="Wingdings" w:char="F0BA"/>
      </w:r>
    </w:p>
    <w:p w14:paraId="45B45146" w14:textId="77777777" w:rsidR="00D1778A" w:rsidRDefault="00D1778A">
      <w:pPr>
        <w:widowControl/>
        <w:bidi w:val="0"/>
        <w:spacing w:after="160" w:line="259" w:lineRule="auto"/>
        <w:jc w:val="left"/>
        <w:rPr>
          <w:b/>
          <w:bCs/>
          <w:sz w:val="28"/>
          <w:szCs w:val="28"/>
          <w:rtl/>
          <w:lang w:bidi="ar-SA"/>
        </w:rPr>
      </w:pPr>
      <w:r>
        <w:rPr>
          <w:b/>
          <w:bCs/>
          <w:sz w:val="28"/>
          <w:szCs w:val="28"/>
          <w:rtl/>
          <w:lang w:bidi="ar-SA"/>
        </w:rPr>
        <w:br w:type="page"/>
      </w:r>
    </w:p>
    <w:p w14:paraId="319EB822" w14:textId="77777777" w:rsidR="005706CA" w:rsidRPr="001D37BD" w:rsidRDefault="00AE0B99" w:rsidP="005D336A">
      <w:pPr>
        <w:pStyle w:val="Heading2"/>
        <w:rPr>
          <w:rtl/>
        </w:rPr>
      </w:pPr>
      <w:bookmarkStart w:id="256" w:name="_Toc39591806"/>
      <w:bookmarkStart w:id="257" w:name="_Toc169981658"/>
      <w:bookmarkStart w:id="258" w:name="_Toc527182662"/>
      <w:r w:rsidRPr="001D37BD">
        <w:rPr>
          <w:rtl/>
        </w:rPr>
        <w:lastRenderedPageBreak/>
        <w:t>المواهب والألسنة</w:t>
      </w:r>
      <w:bookmarkEnd w:id="256"/>
      <w:bookmarkEnd w:id="257"/>
    </w:p>
    <w:p w14:paraId="310AB1B1" w14:textId="77777777" w:rsidR="005706CA" w:rsidRPr="001D37BD" w:rsidRDefault="005706CA" w:rsidP="00263E15">
      <w:pPr>
        <w:pStyle w:val="Heading3"/>
        <w:rPr>
          <w:rtl/>
        </w:rPr>
      </w:pPr>
      <w:bookmarkStart w:id="259" w:name="_Toc169981659"/>
      <w:r w:rsidRPr="001D37BD">
        <w:rPr>
          <w:rtl/>
        </w:rPr>
        <w:t>المواهب</w:t>
      </w:r>
      <w:bookmarkEnd w:id="258"/>
      <w:bookmarkEnd w:id="259"/>
    </w:p>
    <w:p w14:paraId="024F95C4" w14:textId="77777777" w:rsidR="005706CA" w:rsidRPr="001D37BD" w:rsidRDefault="005706CA" w:rsidP="00AE0B99">
      <w:pPr>
        <w:jc w:val="lowKashida"/>
        <w:rPr>
          <w:sz w:val="28"/>
          <w:szCs w:val="28"/>
          <w:rtl/>
          <w:lang w:bidi="ar-SA"/>
        </w:rPr>
      </w:pPr>
      <w:r w:rsidRPr="001D37BD">
        <w:rPr>
          <w:sz w:val="28"/>
          <w:szCs w:val="28"/>
          <w:rtl/>
          <w:lang w:bidi="ar-SA"/>
        </w:rPr>
        <w:t>كثير من الإخوة البروتستانت، يتمسكون بالمواهب، ويسعون إليها، ويعتبرونها من حقوقهم كأبناء وورثة. ويضعون أمامهم الآيات التي تقول</w:t>
      </w:r>
      <w:r w:rsidR="001D37BD">
        <w:rPr>
          <w:rFonts w:hint="cs"/>
          <w:sz w:val="28"/>
          <w:szCs w:val="28"/>
          <w:rtl/>
        </w:rPr>
        <w:t>:</w:t>
      </w:r>
      <w:r w:rsidRPr="001D37BD">
        <w:rPr>
          <w:sz w:val="28"/>
          <w:szCs w:val="28"/>
          <w:rtl/>
          <w:lang w:bidi="ar-SA"/>
        </w:rPr>
        <w:t xml:space="preserve"> "جِدُّوا لِلْمَوَاهِبِ الْحُسْنَى" ولا يكملون باقيها "وَ</w:t>
      </w:r>
      <w:r w:rsidR="001442F4" w:rsidRPr="001D37BD">
        <w:rPr>
          <w:sz w:val="28"/>
          <w:szCs w:val="28"/>
          <w:rtl/>
          <w:lang w:bidi="ar-SA"/>
        </w:rPr>
        <w:t>أيضًا</w:t>
      </w:r>
      <w:r w:rsidRPr="001D37BD">
        <w:rPr>
          <w:sz w:val="28"/>
          <w:szCs w:val="28"/>
          <w:rtl/>
          <w:lang w:bidi="ar-SA"/>
        </w:rPr>
        <w:t xml:space="preserve"> أُرِيكُمْ طَرِيقًا أَفْضَلَ" (1كو12: 31). </w:t>
      </w:r>
    </w:p>
    <w:p w14:paraId="4231381A" w14:textId="77777777" w:rsidR="005706CA" w:rsidRPr="001D37BD" w:rsidRDefault="005706CA" w:rsidP="00AE0B99">
      <w:pPr>
        <w:jc w:val="lowKashida"/>
        <w:rPr>
          <w:sz w:val="28"/>
          <w:szCs w:val="28"/>
          <w:rtl/>
          <w:lang w:bidi="ar-SA"/>
        </w:rPr>
      </w:pPr>
      <w:r w:rsidRPr="001D37BD">
        <w:rPr>
          <w:sz w:val="28"/>
          <w:szCs w:val="28"/>
          <w:rtl/>
          <w:lang w:bidi="ar-SA"/>
        </w:rPr>
        <w:t xml:space="preserve">وهم يهتمون بالألسنة. وينسون أن الرسول قال مباشرة بعد هذه الآية السابقة: "إِنْ كُنْتُ أَتَكَلَّمُ بِأَلْسِنَةِ النَّاسِ وَالْمَلاَئِكَةِ وَلكِنْ لَيْسَ لِي مَحَبَّةٌ، فَقَدْ صِرْتُ نُحَاسًا يَطِنُّ أَوْ صَنْجًا يَرِنُّ" (1كو13: 1). </w:t>
      </w:r>
    </w:p>
    <w:p w14:paraId="75420441" w14:textId="77777777" w:rsidR="005706CA" w:rsidRPr="001D37BD" w:rsidRDefault="005706CA" w:rsidP="00AE0B99">
      <w:pPr>
        <w:jc w:val="lowKashida"/>
        <w:rPr>
          <w:sz w:val="28"/>
          <w:szCs w:val="28"/>
          <w:rtl/>
          <w:lang w:bidi="ar-SA"/>
        </w:rPr>
      </w:pPr>
      <w:r w:rsidRPr="001D37BD">
        <w:rPr>
          <w:sz w:val="28"/>
          <w:szCs w:val="28"/>
          <w:rtl/>
          <w:lang w:bidi="ar-SA"/>
        </w:rPr>
        <w:t xml:space="preserve">ويشرح كيف أن المحبة أفضل من جميع المواهب. </w:t>
      </w:r>
    </w:p>
    <w:p w14:paraId="00AA150C" w14:textId="77777777" w:rsidR="005706CA" w:rsidRPr="003F61AD" w:rsidRDefault="005706CA" w:rsidP="003E13C6">
      <w:pPr>
        <w:pStyle w:val="Heading4"/>
        <w:rPr>
          <w:rtl/>
        </w:rPr>
      </w:pPr>
      <w:r w:rsidRPr="001D37BD">
        <w:rPr>
          <w:rtl/>
        </w:rPr>
        <w:t>ثمار الروح أهم لخلاصكم من مواهب الروح</w:t>
      </w:r>
    </w:p>
    <w:p w14:paraId="17F62256" w14:textId="14D9B944" w:rsidR="005706CA" w:rsidRPr="003F61AD" w:rsidRDefault="005706CA" w:rsidP="00AE0B99">
      <w:pPr>
        <w:jc w:val="lowKashida"/>
        <w:rPr>
          <w:sz w:val="28"/>
          <w:szCs w:val="28"/>
          <w:rtl/>
          <w:lang w:bidi="ar-SA"/>
        </w:rPr>
      </w:pPr>
      <w:r w:rsidRPr="003F61AD">
        <w:rPr>
          <w:sz w:val="28"/>
          <w:szCs w:val="28"/>
          <w:rtl/>
          <w:lang w:bidi="ar-SA"/>
        </w:rPr>
        <w:t>تحدث القديس بولس عن ثمار الروح في (غل</w:t>
      </w:r>
      <w:r w:rsidR="00371A16">
        <w:rPr>
          <w:rFonts w:hint="cs"/>
          <w:sz w:val="28"/>
          <w:szCs w:val="28"/>
          <w:rtl/>
          <w:lang w:bidi="ar-SA"/>
        </w:rPr>
        <w:t>ا</w:t>
      </w:r>
      <w:r w:rsidRPr="003F61AD">
        <w:rPr>
          <w:sz w:val="28"/>
          <w:szCs w:val="28"/>
          <w:rtl/>
          <w:lang w:bidi="ar-SA"/>
        </w:rPr>
        <w:t xml:space="preserve">5: 22) فقال إنها: "مَحَبَّةٌ فَرَحٌ سَلاَمٌ طُولُ أَنَاةٍ لُطْفٌ صَلاَحٌ إِيمَانٌ وَدَاعَةٌ تَعَفُّفٌ". </w:t>
      </w:r>
    </w:p>
    <w:p w14:paraId="589000D4" w14:textId="77777777" w:rsidR="005706CA" w:rsidRPr="003F61AD" w:rsidRDefault="005706CA" w:rsidP="00AE0B99">
      <w:pPr>
        <w:jc w:val="lowKashida"/>
        <w:rPr>
          <w:sz w:val="28"/>
          <w:szCs w:val="28"/>
          <w:rtl/>
          <w:lang w:bidi="ar-SA"/>
        </w:rPr>
      </w:pPr>
      <w:r w:rsidRPr="003F61AD">
        <w:rPr>
          <w:sz w:val="28"/>
          <w:szCs w:val="28"/>
          <w:rtl/>
          <w:lang w:bidi="ar-SA"/>
        </w:rPr>
        <w:t>والثمرة الأولى (المحبة) قال عنها الرسول إنها أعظم من الإيمان والرجاء (1كو13: 2، 13) بل أعظم من الإيمان الذي ينقل الجبال. وقال الرب عن المحبة، أنه يتعلق بها الناموس كله والأنبياء (مت22: 40). إن التلاميذ الذين فرحوا بالمواهب، قال لهم الرب: "</w:t>
      </w:r>
      <w:r w:rsidRPr="003F61AD">
        <w:rPr>
          <w:b/>
          <w:bCs/>
          <w:sz w:val="28"/>
          <w:szCs w:val="28"/>
          <w:rtl/>
          <w:lang w:bidi="ar-SA"/>
        </w:rPr>
        <w:t>لاَ تَفْرَحُوا بِهذَا</w:t>
      </w:r>
      <w:r w:rsidRPr="003F61AD">
        <w:rPr>
          <w:sz w:val="28"/>
          <w:szCs w:val="28"/>
          <w:rtl/>
          <w:lang w:bidi="ar-SA"/>
        </w:rPr>
        <w:t xml:space="preserve">. بَلِ افْرَحُوا بِالْحَرِيِّ أَنَّ أَسْمَاءَكُمْ كُتِبَتْ فِي السَّمَاوَاتِ" (لو10: 20). </w:t>
      </w:r>
    </w:p>
    <w:p w14:paraId="277CA437" w14:textId="33645043" w:rsidR="005706CA" w:rsidRPr="003F61AD" w:rsidRDefault="005706CA" w:rsidP="00AE0B99">
      <w:pPr>
        <w:jc w:val="lowKashida"/>
        <w:rPr>
          <w:sz w:val="28"/>
          <w:szCs w:val="28"/>
          <w:rtl/>
          <w:lang w:bidi="ar-SA"/>
        </w:rPr>
      </w:pPr>
      <w:r w:rsidRPr="003F61AD">
        <w:rPr>
          <w:b/>
          <w:bCs/>
          <w:sz w:val="28"/>
          <w:szCs w:val="28"/>
          <w:rtl/>
          <w:lang w:bidi="ar-SA"/>
        </w:rPr>
        <w:t xml:space="preserve">كثيرون كانت لهم مواهب، وفقدوا الخلاص وهلكوا: </w:t>
      </w:r>
      <w:r w:rsidRPr="003F61AD">
        <w:rPr>
          <w:sz w:val="28"/>
          <w:szCs w:val="28"/>
          <w:rtl/>
          <w:lang w:bidi="ar-SA"/>
        </w:rPr>
        <w:t>لم تنفعهم المواهب، ولم تخلصهم. وفي ذلك يقول الرب</w:t>
      </w:r>
      <w:r w:rsidR="003E13C6">
        <w:rPr>
          <w:rFonts w:hint="cs"/>
          <w:sz w:val="28"/>
          <w:szCs w:val="28"/>
          <w:rtl/>
          <w:lang w:bidi="ar-SA"/>
        </w:rPr>
        <w:t>:</w:t>
      </w:r>
      <w:r w:rsidRPr="003F61AD">
        <w:rPr>
          <w:sz w:val="28"/>
          <w:szCs w:val="28"/>
          <w:rtl/>
          <w:lang w:bidi="ar-SA"/>
        </w:rPr>
        <w:t xml:space="preserve"> "كَثِيرُونَ سَيَقُولُونَ لِي فِي ذلِكَ الْيَوْمِ: يَا</w:t>
      </w:r>
      <w:r w:rsidR="00702B5F">
        <w:rPr>
          <w:rFonts w:hint="cs"/>
          <w:sz w:val="28"/>
          <w:szCs w:val="28"/>
          <w:rtl/>
          <w:lang w:bidi="ar-SA"/>
        </w:rPr>
        <w:t xml:space="preserve"> </w:t>
      </w:r>
      <w:r w:rsidRPr="003F61AD">
        <w:rPr>
          <w:sz w:val="28"/>
          <w:szCs w:val="28"/>
          <w:rtl/>
          <w:lang w:bidi="ar-SA"/>
        </w:rPr>
        <w:t>رَبُّ، يَا</w:t>
      </w:r>
      <w:r w:rsidR="00702B5F">
        <w:rPr>
          <w:rFonts w:hint="cs"/>
          <w:sz w:val="28"/>
          <w:szCs w:val="28"/>
          <w:rtl/>
          <w:lang w:bidi="ar-SA"/>
        </w:rPr>
        <w:t xml:space="preserve"> </w:t>
      </w:r>
      <w:r w:rsidRPr="003F61AD">
        <w:rPr>
          <w:sz w:val="28"/>
          <w:szCs w:val="28"/>
          <w:rtl/>
          <w:lang w:bidi="ar-SA"/>
        </w:rPr>
        <w:t>رَبُّ! أَلَيْسَ بِاسْمِكَ تَنَبَّأْنَا، وَبِاسْمِكَ أَخْرَجْنَا شَيَاطِينَ، وَبِاسْمِكَ صَنَعْنَا قُوَّاتٍ كَثِيرَةً؟ فَحِينَئِذٍ أُصَرِّحُ لَهُمْ: إِنِّي لَمْ أَعْرِفْكُمْ قَطُّ! اذْهَبُوا عَنِّي يَا فَاعِلِي الإِثْمِ" (مت7: 22، 23).</w:t>
      </w:r>
    </w:p>
    <w:p w14:paraId="73B49005" w14:textId="77777777" w:rsidR="005706CA" w:rsidRPr="003F61AD" w:rsidRDefault="005706CA" w:rsidP="00AE0B99">
      <w:pPr>
        <w:jc w:val="lowKashida"/>
        <w:rPr>
          <w:sz w:val="28"/>
          <w:szCs w:val="28"/>
          <w:rtl/>
          <w:lang w:bidi="ar-SA"/>
        </w:rPr>
      </w:pPr>
      <w:r w:rsidRPr="003F61AD">
        <w:rPr>
          <w:b/>
          <w:bCs/>
          <w:sz w:val="28"/>
          <w:szCs w:val="28"/>
          <w:rtl/>
          <w:lang w:bidi="ar-SA"/>
        </w:rPr>
        <w:t xml:space="preserve">المواهب لا فضل لك فيها، ولذلك لا مكافأة لك عليها. </w:t>
      </w:r>
      <w:r w:rsidRPr="003F61AD">
        <w:rPr>
          <w:sz w:val="28"/>
          <w:szCs w:val="28"/>
          <w:rtl/>
          <w:lang w:bidi="ar-SA"/>
        </w:rPr>
        <w:t xml:space="preserve">أنت لا تخلص بها. لماذا إذًا الصراع </w:t>
      </w:r>
      <w:r w:rsidRPr="003F61AD">
        <w:rPr>
          <w:sz w:val="28"/>
          <w:szCs w:val="28"/>
          <w:rtl/>
          <w:lang w:bidi="ar-SA"/>
        </w:rPr>
        <w:lastRenderedPageBreak/>
        <w:t xml:space="preserve">لأجل المواهب. المواهب تحارب الذين يريدون أن تظهر ذواتهم وتتمجد. أما القديسون الكبار، المحبون للاتضاع، فكانوا يهربون من المواهب. </w:t>
      </w:r>
    </w:p>
    <w:p w14:paraId="7105F8F0" w14:textId="271A1EFD" w:rsidR="005706CA" w:rsidRPr="003F61AD" w:rsidRDefault="005706CA" w:rsidP="00702B5F">
      <w:pPr>
        <w:jc w:val="lowKashida"/>
        <w:rPr>
          <w:sz w:val="28"/>
          <w:szCs w:val="28"/>
          <w:rtl/>
          <w:lang w:bidi="ar-SA"/>
        </w:rPr>
      </w:pPr>
      <w:r w:rsidRPr="003F61AD">
        <w:rPr>
          <w:sz w:val="28"/>
          <w:szCs w:val="28"/>
          <w:rtl/>
          <w:lang w:bidi="ar-SA"/>
        </w:rPr>
        <w:t xml:space="preserve">وعلى رأي أحد الآباء: </w:t>
      </w:r>
      <w:r w:rsidRPr="003F61AD">
        <w:rPr>
          <w:b/>
          <w:bCs/>
          <w:sz w:val="28"/>
          <w:szCs w:val="28"/>
          <w:rtl/>
          <w:lang w:bidi="ar-SA"/>
        </w:rPr>
        <w:t xml:space="preserve">"إذا أعطاك الله موهبة، فاطلب منه أن يعطيك </w:t>
      </w:r>
      <w:r w:rsidR="00702B5F">
        <w:rPr>
          <w:rFonts w:hint="cs"/>
          <w:b/>
          <w:bCs/>
          <w:sz w:val="28"/>
          <w:szCs w:val="28"/>
          <w:rtl/>
          <w:lang w:bidi="ar-SA"/>
        </w:rPr>
        <w:t>ا</w:t>
      </w:r>
      <w:r w:rsidRPr="003F61AD">
        <w:rPr>
          <w:b/>
          <w:bCs/>
          <w:sz w:val="28"/>
          <w:szCs w:val="28"/>
          <w:rtl/>
          <w:lang w:bidi="ar-SA"/>
        </w:rPr>
        <w:t xml:space="preserve">تضاعًا لكي يحمي هذه الموهبة. أو </w:t>
      </w:r>
      <w:r w:rsidR="00297314">
        <w:rPr>
          <w:rFonts w:hint="cs"/>
          <w:b/>
          <w:bCs/>
          <w:sz w:val="28"/>
          <w:szCs w:val="28"/>
          <w:rtl/>
          <w:lang w:bidi="ar-SA"/>
        </w:rPr>
        <w:t>ا</w:t>
      </w:r>
      <w:r w:rsidRPr="003F61AD">
        <w:rPr>
          <w:b/>
          <w:bCs/>
          <w:sz w:val="28"/>
          <w:szCs w:val="28"/>
          <w:rtl/>
          <w:lang w:bidi="ar-SA"/>
        </w:rPr>
        <w:t>طلب من الرب أن ينزع هذه الموهبة منك"</w:t>
      </w:r>
      <w:r w:rsidRPr="003F61AD">
        <w:rPr>
          <w:sz w:val="28"/>
          <w:szCs w:val="28"/>
          <w:rtl/>
          <w:lang w:bidi="ar-SA"/>
        </w:rPr>
        <w:t xml:space="preserve">. </w:t>
      </w:r>
    </w:p>
    <w:p w14:paraId="0D2C0966" w14:textId="77777777" w:rsidR="005706CA" w:rsidRPr="003F61AD" w:rsidRDefault="005706CA" w:rsidP="00AE0B99">
      <w:pPr>
        <w:jc w:val="lowKashida"/>
        <w:rPr>
          <w:sz w:val="28"/>
          <w:szCs w:val="28"/>
          <w:rtl/>
          <w:lang w:bidi="ar-SA"/>
        </w:rPr>
      </w:pPr>
      <w:r w:rsidRPr="003F61AD">
        <w:rPr>
          <w:sz w:val="28"/>
          <w:szCs w:val="28"/>
          <w:rtl/>
          <w:lang w:bidi="ar-SA"/>
        </w:rPr>
        <w:t>وبولس الرسول نال من الرب مواهب كثيرة. وقال بعدها: "</w:t>
      </w:r>
      <w:proofErr w:type="spellStart"/>
      <w:r w:rsidRPr="003F61AD">
        <w:rPr>
          <w:sz w:val="28"/>
          <w:szCs w:val="28"/>
          <w:rtl/>
          <w:lang w:bidi="ar-SA"/>
        </w:rPr>
        <w:t>وَلِئَلاَّ</w:t>
      </w:r>
      <w:proofErr w:type="spellEnd"/>
      <w:r w:rsidRPr="003F61AD">
        <w:rPr>
          <w:sz w:val="28"/>
          <w:szCs w:val="28"/>
          <w:rtl/>
          <w:lang w:bidi="ar-SA"/>
        </w:rPr>
        <w:t xml:space="preserve"> أَرْتَفِعَ بِفَرْطِ الإِعْلاَنَاتِ، أُعْطِيتُ شَوْكَةً فِي الْجَسَدِ، مَلاَكَ الشَّيْطَانِ لِيَلْطِمَنِي، لِئَلاَّ أَرْتَفِعَ" (2كو12: 7). هذا الرسول العظيم رجل النعمة الذي صعد إلى السماء الثالثة (2كو12: 2) كان في خطر من جهة المواهب! فإن كان هناك خوف على القديس العظيم بولس الرسول من المواهب، أفلا يخاف الشبان المساكين في هذه الأيام وهم يطلبون المواهب ويقولون إنها من حقهم؟! ويصلي قادتهم من أجلهم، ويضعون عليهم الأيادي لينالوا المواهب! </w:t>
      </w:r>
    </w:p>
    <w:p w14:paraId="6D714B6B" w14:textId="58CD3EBB" w:rsidR="005706CA" w:rsidRPr="003F61AD" w:rsidRDefault="005706CA" w:rsidP="0095214B">
      <w:pPr>
        <w:jc w:val="lowKashida"/>
        <w:rPr>
          <w:sz w:val="28"/>
          <w:szCs w:val="28"/>
          <w:rtl/>
          <w:lang w:bidi="ar-SA"/>
        </w:rPr>
      </w:pPr>
      <w:r w:rsidRPr="003F61AD">
        <w:rPr>
          <w:sz w:val="28"/>
          <w:szCs w:val="28"/>
          <w:rtl/>
          <w:lang w:bidi="ar-SA"/>
        </w:rPr>
        <w:t>يعقوب أبو الآباء نال مواهب: أخذ البركة، ورأى سلّمًا بين السماء والأرض وملائكة الله. ورأ</w:t>
      </w:r>
      <w:r w:rsidR="0095214B">
        <w:rPr>
          <w:rFonts w:hint="cs"/>
          <w:sz w:val="28"/>
          <w:szCs w:val="28"/>
          <w:rtl/>
          <w:lang w:bidi="ar-SA"/>
        </w:rPr>
        <w:t>ى</w:t>
      </w:r>
      <w:r w:rsidRPr="003F61AD">
        <w:rPr>
          <w:sz w:val="28"/>
          <w:szCs w:val="28"/>
          <w:rtl/>
          <w:lang w:bidi="ar-SA"/>
        </w:rPr>
        <w:t xml:space="preserve"> الله نفسه وتكلم معه. وصارع مع الله والناس وغلب (تك32: 28). وخوف</w:t>
      </w:r>
      <w:r w:rsidR="0095214B">
        <w:rPr>
          <w:rFonts w:hint="cs"/>
          <w:sz w:val="28"/>
          <w:szCs w:val="28"/>
          <w:rtl/>
          <w:lang w:bidi="ar-SA"/>
        </w:rPr>
        <w:t>ً</w:t>
      </w:r>
      <w:r w:rsidRPr="003F61AD">
        <w:rPr>
          <w:sz w:val="28"/>
          <w:szCs w:val="28"/>
          <w:rtl/>
          <w:lang w:bidi="ar-SA"/>
        </w:rPr>
        <w:t>ا على يعقوب من المواهب، ضربه الله على ح</w:t>
      </w:r>
      <w:r w:rsidR="001F3EB0">
        <w:rPr>
          <w:rFonts w:hint="cs"/>
          <w:sz w:val="28"/>
          <w:szCs w:val="28"/>
          <w:rtl/>
          <w:lang w:bidi="ar-SA"/>
        </w:rPr>
        <w:t>ُ</w:t>
      </w:r>
      <w:r w:rsidRPr="003F61AD">
        <w:rPr>
          <w:sz w:val="28"/>
          <w:szCs w:val="28"/>
          <w:rtl/>
          <w:lang w:bidi="ar-SA"/>
        </w:rPr>
        <w:t>ق</w:t>
      </w:r>
      <w:r w:rsidR="0095214B">
        <w:rPr>
          <w:rFonts w:hint="cs"/>
          <w:sz w:val="28"/>
          <w:szCs w:val="28"/>
          <w:rtl/>
          <w:lang w:bidi="ar-SA"/>
        </w:rPr>
        <w:t>ِ</w:t>
      </w:r>
      <w:r w:rsidR="001F3EB0">
        <w:rPr>
          <w:rFonts w:hint="cs"/>
          <w:sz w:val="28"/>
          <w:szCs w:val="28"/>
          <w:rtl/>
          <w:lang w:bidi="ar-SA"/>
        </w:rPr>
        <w:t>ّ</w:t>
      </w:r>
      <w:r w:rsidRPr="003F61AD">
        <w:rPr>
          <w:sz w:val="28"/>
          <w:szCs w:val="28"/>
          <w:rtl/>
          <w:lang w:bidi="ar-SA"/>
        </w:rPr>
        <w:t xml:space="preserve"> فخذه، فصار </w:t>
      </w:r>
      <w:proofErr w:type="spellStart"/>
      <w:r w:rsidRPr="003F61AD">
        <w:rPr>
          <w:sz w:val="28"/>
          <w:szCs w:val="28"/>
          <w:rtl/>
          <w:lang w:bidi="ar-SA"/>
        </w:rPr>
        <w:t>يخمع</w:t>
      </w:r>
      <w:proofErr w:type="spellEnd"/>
      <w:r w:rsidRPr="003F61AD">
        <w:rPr>
          <w:sz w:val="28"/>
          <w:szCs w:val="28"/>
          <w:rtl/>
          <w:lang w:bidi="ar-SA"/>
        </w:rPr>
        <w:t xml:space="preserve"> عليه. أعطاه نوع</w:t>
      </w:r>
      <w:r w:rsidR="0095214B">
        <w:rPr>
          <w:rFonts w:hint="cs"/>
          <w:sz w:val="28"/>
          <w:szCs w:val="28"/>
          <w:rtl/>
          <w:lang w:bidi="ar-SA"/>
        </w:rPr>
        <w:t>ً</w:t>
      </w:r>
      <w:r w:rsidRPr="003F61AD">
        <w:rPr>
          <w:sz w:val="28"/>
          <w:szCs w:val="28"/>
          <w:rtl/>
          <w:lang w:bidi="ar-SA"/>
        </w:rPr>
        <w:t xml:space="preserve">ا من الضعف في الجسد، يحميه من فكر الكبرياء بسبب المواهب. </w:t>
      </w:r>
    </w:p>
    <w:p w14:paraId="2E673F02" w14:textId="77777777" w:rsidR="005706CA" w:rsidRPr="003F61AD" w:rsidRDefault="005706CA" w:rsidP="00AE0B99">
      <w:pPr>
        <w:jc w:val="lowKashida"/>
        <w:rPr>
          <w:sz w:val="28"/>
          <w:szCs w:val="28"/>
          <w:rtl/>
          <w:lang w:bidi="ar-SA"/>
        </w:rPr>
      </w:pPr>
      <w:r w:rsidRPr="003F61AD">
        <w:rPr>
          <w:sz w:val="28"/>
          <w:szCs w:val="28"/>
          <w:rtl/>
          <w:lang w:bidi="ar-SA"/>
        </w:rPr>
        <w:t xml:space="preserve">أما عبارة "جِدُّوا لِلْمَوَاهِبِ الرُّوحِيَّةِ" فإنها لا تعني أن نطلبها. إنما إعداد القلب بالنقاوة والاتضاع، كي يقبل هذه المواهب التي ليست كلها من نطاق القوات والعجائب، وإنما منها </w:t>
      </w:r>
      <w:r w:rsidR="001442F4">
        <w:rPr>
          <w:sz w:val="28"/>
          <w:szCs w:val="28"/>
          <w:rtl/>
          <w:lang w:bidi="ar-SA"/>
        </w:rPr>
        <w:t>أيضًا</w:t>
      </w:r>
      <w:r w:rsidRPr="003F61AD">
        <w:rPr>
          <w:sz w:val="28"/>
          <w:szCs w:val="28"/>
          <w:rtl/>
          <w:lang w:bidi="ar-SA"/>
        </w:rPr>
        <w:t xml:space="preserve"> الحكمة والعلم والإيمان. حسب تعليم الرسول (1كو12: 8، 9). </w:t>
      </w:r>
    </w:p>
    <w:p w14:paraId="49E9025F" w14:textId="77777777" w:rsidR="005706CA" w:rsidRPr="003F61AD" w:rsidRDefault="005706CA" w:rsidP="00AE0B99">
      <w:pPr>
        <w:jc w:val="lowKashida"/>
        <w:rPr>
          <w:sz w:val="28"/>
          <w:szCs w:val="28"/>
          <w:rtl/>
          <w:lang w:bidi="ar-SA"/>
        </w:rPr>
      </w:pPr>
      <w:r w:rsidRPr="003F61AD">
        <w:rPr>
          <w:sz w:val="28"/>
          <w:szCs w:val="28"/>
          <w:rtl/>
          <w:lang w:bidi="ar-SA"/>
        </w:rPr>
        <w:t>إن أردتم أن تطلبوا من الله عطية صالحة، فإن الرب يعلمنا ماذا نطلب. الله يقول في عظته على الجبل "اطْلُبُوا أَوَّل</w:t>
      </w:r>
      <w:r w:rsidR="00972FC6">
        <w:rPr>
          <w:sz w:val="28"/>
          <w:szCs w:val="28"/>
          <w:rtl/>
          <w:lang w:bidi="ar-SA"/>
        </w:rPr>
        <w:t>ًا</w:t>
      </w:r>
      <w:r w:rsidRPr="003F61AD">
        <w:rPr>
          <w:sz w:val="28"/>
          <w:szCs w:val="28"/>
          <w:rtl/>
          <w:lang w:bidi="ar-SA"/>
        </w:rPr>
        <w:t xml:space="preserve"> مَلَكُوتَ اللهِ وَبِرَّهُ، وَهذِهِ كُلُّهَا تُزَادُ لَكُمْ" (مت6: 33).</w:t>
      </w:r>
    </w:p>
    <w:p w14:paraId="0B0CDDC4" w14:textId="77777777" w:rsidR="005706CA" w:rsidRPr="003F61AD" w:rsidRDefault="005706CA" w:rsidP="00AE0B99">
      <w:pPr>
        <w:jc w:val="lowKashida"/>
        <w:rPr>
          <w:sz w:val="28"/>
          <w:szCs w:val="28"/>
          <w:rtl/>
          <w:lang w:bidi="ar-SA"/>
        </w:rPr>
      </w:pPr>
      <w:r w:rsidRPr="003F61AD">
        <w:rPr>
          <w:sz w:val="28"/>
          <w:szCs w:val="28"/>
          <w:rtl/>
          <w:lang w:bidi="ar-SA"/>
        </w:rPr>
        <w:t xml:space="preserve">إن الصلاة الربية التي علمنا الرب إياها، وهي صلاة نموذجية نلاحظ أنه ليس فيها طلب مواهب. </w:t>
      </w:r>
    </w:p>
    <w:p w14:paraId="07A46739" w14:textId="77777777" w:rsidR="005706CA" w:rsidRPr="003F61AD" w:rsidRDefault="005706CA" w:rsidP="00AE0B99">
      <w:pPr>
        <w:jc w:val="lowKashida"/>
        <w:rPr>
          <w:sz w:val="28"/>
          <w:szCs w:val="28"/>
          <w:rtl/>
          <w:lang w:bidi="ar-SA"/>
        </w:rPr>
      </w:pPr>
      <w:r w:rsidRPr="003F61AD">
        <w:rPr>
          <w:sz w:val="28"/>
          <w:szCs w:val="28"/>
          <w:rtl/>
          <w:lang w:bidi="ar-SA"/>
        </w:rPr>
        <w:t xml:space="preserve">أصعب من المواهب في هذه الأيام، أن يقول الشخص لآخر: </w:t>
      </w:r>
      <w:r w:rsidRPr="003F61AD">
        <w:rPr>
          <w:b/>
          <w:bCs/>
          <w:sz w:val="28"/>
          <w:szCs w:val="28"/>
          <w:rtl/>
          <w:lang w:bidi="ar-SA"/>
        </w:rPr>
        <w:t>(أسلمك الموهبة)</w:t>
      </w:r>
      <w:r w:rsidRPr="003F61AD">
        <w:rPr>
          <w:sz w:val="28"/>
          <w:szCs w:val="28"/>
          <w:rtl/>
          <w:lang w:bidi="ar-SA"/>
        </w:rPr>
        <w:t xml:space="preserve"> أو تعال أسلمك الاختبار. ويضع يده عليه، ويصلي عليه، ليمنحه الروح القدس، أو ليمنحه الملء. </w:t>
      </w:r>
      <w:r w:rsidRPr="003F61AD">
        <w:rPr>
          <w:sz w:val="28"/>
          <w:szCs w:val="28"/>
          <w:rtl/>
          <w:lang w:bidi="ar-SA"/>
        </w:rPr>
        <w:lastRenderedPageBreak/>
        <w:t xml:space="preserve">والعجيب أنه حتى النساء، يضعن أيديهن على الناس لمنحهم الروح القدس! المرأة قد يمنحها الله موهبة الشفاء. </w:t>
      </w:r>
    </w:p>
    <w:p w14:paraId="49189FF7"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ولكن منح الروح القدس هو عمل كهنوتي كان يمارسه الرسل أولًا بوضع اليد، ثم صار يمارسه الكهنة في سر الميرون. </w:t>
      </w:r>
    </w:p>
    <w:p w14:paraId="50BDB1A7" w14:textId="77777777" w:rsidR="005706CA" w:rsidRPr="003F61AD" w:rsidRDefault="005706CA" w:rsidP="00AE0B99">
      <w:pPr>
        <w:jc w:val="lowKashida"/>
        <w:rPr>
          <w:sz w:val="28"/>
          <w:szCs w:val="28"/>
          <w:rtl/>
          <w:lang w:bidi="ar-SA"/>
        </w:rPr>
      </w:pPr>
      <w:r w:rsidRPr="003F61AD">
        <w:rPr>
          <w:sz w:val="28"/>
          <w:szCs w:val="28"/>
          <w:rtl/>
          <w:lang w:bidi="ar-SA"/>
        </w:rPr>
        <w:t>ونحن ننال الروح القدس في سر</w:t>
      </w:r>
      <w:r w:rsidR="00C83081">
        <w:rPr>
          <w:rFonts w:hint="cs"/>
          <w:sz w:val="28"/>
          <w:szCs w:val="28"/>
          <w:rtl/>
          <w:lang w:bidi="ar-SA"/>
        </w:rPr>
        <w:t>ِّ</w:t>
      </w:r>
      <w:r w:rsidRPr="003F61AD">
        <w:rPr>
          <w:sz w:val="28"/>
          <w:szCs w:val="28"/>
          <w:rtl/>
          <w:lang w:bidi="ar-SA"/>
        </w:rPr>
        <w:t xml:space="preserve"> المسحة المقدسة بعد المعمودية. قد تحدّث الكتاب عن هذه المسحة (1يو2: 20، 27). كما تحدث عن وضع اليد بواسطة الرسل (أع8: 14- 17). </w:t>
      </w:r>
    </w:p>
    <w:p w14:paraId="1855353A" w14:textId="77777777" w:rsidR="005706CA" w:rsidRPr="003F61AD" w:rsidRDefault="005706CA" w:rsidP="00AE0B99">
      <w:pPr>
        <w:jc w:val="lowKashida"/>
        <w:rPr>
          <w:sz w:val="28"/>
          <w:szCs w:val="28"/>
          <w:rtl/>
          <w:lang w:bidi="ar-SA"/>
        </w:rPr>
      </w:pPr>
      <w:r w:rsidRPr="003F61AD">
        <w:rPr>
          <w:sz w:val="28"/>
          <w:szCs w:val="28"/>
          <w:rtl/>
          <w:lang w:bidi="ar-SA"/>
        </w:rPr>
        <w:t xml:space="preserve">هذا السلطان الذي كان للرسل، ثم لخلفائهم. يدعيه الآن الشبان والناس ويسلمون الناس الروح القدس، لكي يمتلئوا ويتكلموا بألسنة! في </w:t>
      </w:r>
      <w:proofErr w:type="spellStart"/>
      <w:r w:rsidRPr="003F61AD">
        <w:rPr>
          <w:sz w:val="28"/>
          <w:szCs w:val="28"/>
          <w:rtl/>
          <w:lang w:bidi="ar-SA"/>
        </w:rPr>
        <w:t>لاهوتنا</w:t>
      </w:r>
      <w:proofErr w:type="spellEnd"/>
      <w:r w:rsidRPr="003F61AD">
        <w:rPr>
          <w:sz w:val="28"/>
          <w:szCs w:val="28"/>
          <w:rtl/>
          <w:lang w:bidi="ar-SA"/>
        </w:rPr>
        <w:t xml:space="preserve"> الأرثوذكسي، كان الذي يحصل على موهبة يحاول إخفائها، كما حدث مع القديس الأنبا صرابامون أبي طرحة في الشفاء ومع غيره من القديسين. </w:t>
      </w:r>
    </w:p>
    <w:p w14:paraId="17E7B895" w14:textId="77777777" w:rsidR="005706CA" w:rsidRPr="003F61AD" w:rsidRDefault="005706CA" w:rsidP="00AE0B99">
      <w:pPr>
        <w:jc w:val="lowKashida"/>
        <w:rPr>
          <w:b/>
          <w:bCs/>
          <w:sz w:val="28"/>
          <w:szCs w:val="28"/>
          <w:rtl/>
          <w:lang w:bidi="ar-SA"/>
        </w:rPr>
      </w:pPr>
      <w:r w:rsidRPr="003F61AD">
        <w:rPr>
          <w:sz w:val="28"/>
          <w:szCs w:val="28"/>
          <w:rtl/>
          <w:lang w:bidi="ar-SA"/>
        </w:rPr>
        <w:t>نقطة أخرى وهي</w:t>
      </w:r>
      <w:r w:rsidRPr="003F61AD">
        <w:rPr>
          <w:b/>
          <w:bCs/>
          <w:sz w:val="28"/>
          <w:szCs w:val="28"/>
          <w:rtl/>
          <w:lang w:bidi="ar-SA"/>
        </w:rPr>
        <w:t>: هل المواهب ت</w:t>
      </w:r>
      <w:r w:rsidR="00952C63">
        <w:rPr>
          <w:rFonts w:hint="cs"/>
          <w:b/>
          <w:bCs/>
          <w:sz w:val="28"/>
          <w:szCs w:val="28"/>
          <w:rtl/>
          <w:lang w:bidi="ar-SA"/>
        </w:rPr>
        <w:t>ُ</w:t>
      </w:r>
      <w:r w:rsidRPr="003F61AD">
        <w:rPr>
          <w:b/>
          <w:bCs/>
          <w:sz w:val="28"/>
          <w:szCs w:val="28"/>
          <w:rtl/>
          <w:lang w:bidi="ar-SA"/>
        </w:rPr>
        <w:t xml:space="preserve">طلب أم تمنح؟ </w:t>
      </w:r>
    </w:p>
    <w:p w14:paraId="2FA0DCAF" w14:textId="77777777" w:rsidR="005706CA" w:rsidRPr="003F61AD" w:rsidRDefault="005706CA" w:rsidP="00AE0B99">
      <w:pPr>
        <w:jc w:val="lowKashida"/>
        <w:rPr>
          <w:sz w:val="28"/>
          <w:szCs w:val="28"/>
          <w:rtl/>
          <w:lang w:bidi="ar-SA"/>
        </w:rPr>
      </w:pPr>
      <w:r w:rsidRPr="003F61AD">
        <w:rPr>
          <w:sz w:val="28"/>
          <w:szCs w:val="28"/>
          <w:rtl/>
          <w:lang w:bidi="ar-SA"/>
        </w:rPr>
        <w:t xml:space="preserve">إن الله يمنح الموهبة التي يشاء، لمن يشاء، في الوقت الذي تحدده حكمته الإلهية. "لاَ يَأْتِي مَلَكُوتُ اللهِ بِمُرَاقَبَةٍ" (لو17: 20). إنه كالريح التي تهب حيث تشاء "كَمَا قَسَمَ اللهُ لِكُلِّ وَاحِدٍ مِقْدَارًا مِنَ الإِيمَانِ" (رو12: 3). فماذا إذًا طلب المواهب؟ ولماذا الألسنة بالذات. </w:t>
      </w:r>
    </w:p>
    <w:p w14:paraId="493EF406" w14:textId="77777777" w:rsidR="005706CA" w:rsidRPr="003F61AD" w:rsidRDefault="005706CA" w:rsidP="00AE0B99">
      <w:pPr>
        <w:jc w:val="lowKashida"/>
        <w:rPr>
          <w:sz w:val="28"/>
          <w:szCs w:val="28"/>
          <w:rtl/>
          <w:lang w:bidi="ar-SA"/>
        </w:rPr>
      </w:pPr>
      <w:r w:rsidRPr="003F61AD">
        <w:rPr>
          <w:sz w:val="28"/>
          <w:szCs w:val="28"/>
          <w:rtl/>
          <w:lang w:bidi="ar-SA"/>
        </w:rPr>
        <w:t xml:space="preserve">المواهب لا يسلمها أحد لآخر، بل هي مشيئة الله وعمل روحه القدوس. </w:t>
      </w:r>
    </w:p>
    <w:p w14:paraId="0F246AD7" w14:textId="77777777" w:rsidR="005706CA" w:rsidRPr="003F61AD" w:rsidRDefault="005706CA" w:rsidP="00AE0B99">
      <w:pPr>
        <w:jc w:val="lowKashida"/>
        <w:rPr>
          <w:sz w:val="28"/>
          <w:szCs w:val="28"/>
          <w:rtl/>
          <w:lang w:bidi="ar-SA"/>
        </w:rPr>
      </w:pPr>
      <w:r w:rsidRPr="003F61AD">
        <w:rPr>
          <w:sz w:val="28"/>
          <w:szCs w:val="28"/>
          <w:rtl/>
          <w:lang w:bidi="ar-SA"/>
        </w:rPr>
        <w:t xml:space="preserve">ولكن موهبة الألسنة لمن يطلبها قد ترضي كبرياء الذين يحبون المظاهر. إنها موهبة مغرية للإنسان العتيق، وليس مغرية للإنسان الروحي. وأسوأ من هذا أن يحتقر هؤلاء غيرهم ممن لا يملكون الموهبة ويعلنون أن مستواهم ضعيف، بينما الكتاب يعلن أن الألسنة ليست للكل (1كو14). </w:t>
      </w:r>
    </w:p>
    <w:p w14:paraId="032379B9" w14:textId="77777777" w:rsidR="005706CA" w:rsidRPr="003F61AD" w:rsidRDefault="005706CA" w:rsidP="00AE0B99">
      <w:pPr>
        <w:jc w:val="lowKashida"/>
        <w:rPr>
          <w:sz w:val="28"/>
          <w:szCs w:val="28"/>
          <w:rtl/>
          <w:lang w:bidi="ar-SA"/>
        </w:rPr>
      </w:pPr>
      <w:r w:rsidRPr="003F61AD">
        <w:rPr>
          <w:sz w:val="28"/>
          <w:szCs w:val="28"/>
          <w:rtl/>
          <w:lang w:bidi="ar-SA"/>
        </w:rPr>
        <w:t xml:space="preserve">أليست هذه الكبرياء مدعاة للشك فيمن يدعون هذه الموهبة؟ </w:t>
      </w:r>
    </w:p>
    <w:p w14:paraId="030169DB" w14:textId="77777777" w:rsidR="005706CA" w:rsidRPr="003F61AD" w:rsidRDefault="005706CA" w:rsidP="00AE0B99">
      <w:pPr>
        <w:jc w:val="lowKashida"/>
        <w:rPr>
          <w:sz w:val="28"/>
          <w:szCs w:val="28"/>
          <w:rtl/>
          <w:lang w:bidi="ar-SA"/>
        </w:rPr>
      </w:pPr>
      <w:r w:rsidRPr="003F61AD">
        <w:rPr>
          <w:sz w:val="28"/>
          <w:szCs w:val="28"/>
          <w:rtl/>
          <w:lang w:bidi="ar-SA"/>
        </w:rPr>
        <w:t>إن قال لك شخص</w:t>
      </w:r>
      <w:r w:rsidR="00A752B3">
        <w:rPr>
          <w:rFonts w:hint="cs"/>
          <w:sz w:val="28"/>
          <w:szCs w:val="28"/>
          <w:rtl/>
          <w:lang w:bidi="ar-SA"/>
        </w:rPr>
        <w:t>:</w:t>
      </w:r>
      <w:r w:rsidRPr="003F61AD">
        <w:rPr>
          <w:sz w:val="28"/>
          <w:szCs w:val="28"/>
          <w:rtl/>
          <w:lang w:bidi="ar-SA"/>
        </w:rPr>
        <w:t xml:space="preserve"> "تعال أسلمك هذا الاختبار" قل له: </w:t>
      </w:r>
      <w:r w:rsidR="00A752B3">
        <w:rPr>
          <w:rFonts w:hint="cs"/>
          <w:sz w:val="28"/>
          <w:szCs w:val="28"/>
          <w:rtl/>
          <w:lang w:bidi="ar-SA"/>
        </w:rPr>
        <w:t>"</w:t>
      </w:r>
      <w:r w:rsidRPr="003F61AD">
        <w:rPr>
          <w:sz w:val="28"/>
          <w:szCs w:val="28"/>
          <w:rtl/>
          <w:lang w:bidi="ar-SA"/>
        </w:rPr>
        <w:t xml:space="preserve">أنا لا أستحق هذه المواهب. وليس لي التواضع الذي يحتملها. أما إن أراد الله أن يعطيني موهبة، فسيعطيني دون أن أطلب. وحينئذ </w:t>
      </w:r>
      <w:r w:rsidRPr="003F61AD">
        <w:rPr>
          <w:sz w:val="28"/>
          <w:szCs w:val="28"/>
          <w:rtl/>
          <w:lang w:bidi="ar-SA"/>
        </w:rPr>
        <w:lastRenderedPageBreak/>
        <w:t>سأطلب منه أن يمنحني تواضعًا ليحميني من الكبرياء. وإن أعطاني الله موهبة، فلن أتحدث عنها، ولن أعلنها للناس، حتى لا أعرض نفسي لحروب روحية أنا أقل من مستواها</w:t>
      </w:r>
      <w:r w:rsidR="00A752B3">
        <w:rPr>
          <w:rFonts w:hint="cs"/>
          <w:sz w:val="28"/>
          <w:szCs w:val="28"/>
          <w:rtl/>
          <w:lang w:bidi="ar-SA"/>
        </w:rPr>
        <w:t>"</w:t>
      </w:r>
      <w:r w:rsidRPr="003F61AD">
        <w:rPr>
          <w:sz w:val="28"/>
          <w:szCs w:val="28"/>
          <w:rtl/>
          <w:lang w:bidi="ar-SA"/>
        </w:rPr>
        <w:t xml:space="preserve">. </w:t>
      </w:r>
    </w:p>
    <w:p w14:paraId="68469A26" w14:textId="77777777" w:rsidR="005706CA" w:rsidRPr="003F61AD" w:rsidRDefault="005706CA" w:rsidP="00A752B3">
      <w:pPr>
        <w:jc w:val="center"/>
        <w:rPr>
          <w:sz w:val="28"/>
          <w:szCs w:val="28"/>
          <w:rtl/>
          <w:lang w:bidi="ar-SA"/>
        </w:rPr>
      </w:pPr>
      <w:r w:rsidRPr="003F61AD">
        <w:rPr>
          <w:sz w:val="28"/>
          <w:szCs w:val="28"/>
          <w:rtl/>
          <w:lang w:bidi="ar-SA"/>
        </w:rPr>
        <w:t>***</w:t>
      </w:r>
    </w:p>
    <w:p w14:paraId="77949F5B" w14:textId="77777777" w:rsidR="005706CA" w:rsidRPr="003F61AD" w:rsidRDefault="005706CA" w:rsidP="00A752B3">
      <w:pPr>
        <w:pStyle w:val="Heading3"/>
        <w:rPr>
          <w:rtl/>
        </w:rPr>
      </w:pPr>
      <w:bookmarkStart w:id="260" w:name="_Toc527182663"/>
      <w:bookmarkStart w:id="261" w:name="_Toc169981660"/>
      <w:r w:rsidRPr="003F61AD">
        <w:rPr>
          <w:rtl/>
        </w:rPr>
        <w:t>الحركة الخمسينية والتكلم بألسنة</w:t>
      </w:r>
      <w:bookmarkEnd w:id="260"/>
      <w:bookmarkEnd w:id="261"/>
      <w:r w:rsidRPr="003F61AD">
        <w:rPr>
          <w:rtl/>
        </w:rPr>
        <w:t xml:space="preserve"> </w:t>
      </w:r>
    </w:p>
    <w:p w14:paraId="1BB24C6A" w14:textId="6D6A77A9" w:rsidR="005706CA" w:rsidRPr="003F61AD" w:rsidRDefault="005706CA" w:rsidP="00A752B3">
      <w:pPr>
        <w:jc w:val="lowKashida"/>
        <w:rPr>
          <w:sz w:val="28"/>
          <w:szCs w:val="28"/>
          <w:rtl/>
          <w:lang w:bidi="ar-SA"/>
        </w:rPr>
      </w:pPr>
      <w:r w:rsidRPr="003F61AD">
        <w:rPr>
          <w:sz w:val="28"/>
          <w:szCs w:val="28"/>
          <w:rtl/>
          <w:lang w:bidi="ar-SA"/>
        </w:rPr>
        <w:t xml:space="preserve">لعل أبرز ما يميز هذه الحركة، </w:t>
      </w:r>
      <w:r w:rsidR="00A752B3">
        <w:rPr>
          <w:rFonts w:hint="cs"/>
          <w:sz w:val="28"/>
          <w:szCs w:val="28"/>
          <w:rtl/>
          <w:lang w:bidi="ar-SA"/>
        </w:rPr>
        <w:t>ا</w:t>
      </w:r>
      <w:r w:rsidRPr="003F61AD">
        <w:rPr>
          <w:sz w:val="28"/>
          <w:szCs w:val="28"/>
          <w:rtl/>
          <w:lang w:bidi="ar-SA"/>
        </w:rPr>
        <w:t xml:space="preserve">عتقاد الخمسينيين بمعمودية الروح القدس (غير معمودية الماء والروح). هكذا ينادي </w:t>
      </w:r>
      <w:proofErr w:type="spellStart"/>
      <w:r w:rsidRPr="003F61AD">
        <w:rPr>
          <w:sz w:val="28"/>
          <w:szCs w:val="28"/>
          <w:rtl/>
          <w:lang w:bidi="ar-SA"/>
        </w:rPr>
        <w:t>الخمسينيون</w:t>
      </w:r>
      <w:proofErr w:type="spellEnd"/>
      <w:r w:rsidRPr="003F61AD">
        <w:rPr>
          <w:sz w:val="28"/>
          <w:szCs w:val="28"/>
          <w:rtl/>
          <w:lang w:bidi="ar-SA"/>
        </w:rPr>
        <w:t xml:space="preserve"> في مصر – كما هو واضح من كتبهم – وهكذا تنادي جماعة </w:t>
      </w:r>
      <w:proofErr w:type="spellStart"/>
      <w:r w:rsidRPr="003F61AD">
        <w:rPr>
          <w:sz w:val="28"/>
          <w:szCs w:val="28"/>
          <w:rtl/>
          <w:lang w:bidi="ar-SA"/>
        </w:rPr>
        <w:t>الكرزماتك</w:t>
      </w:r>
      <w:proofErr w:type="spellEnd"/>
      <w:r w:rsidRPr="003F61AD">
        <w:rPr>
          <w:sz w:val="28"/>
          <w:szCs w:val="28"/>
          <w:rtl/>
          <w:lang w:bidi="ar-SA"/>
        </w:rPr>
        <w:t>، والذين يتبعون الخمسينيين دون أن يعلنوا ذلك، يسمّون هذا الأمر حلول</w:t>
      </w:r>
      <w:r w:rsidR="00327548">
        <w:rPr>
          <w:sz w:val="28"/>
          <w:szCs w:val="28"/>
          <w:rtl/>
          <w:lang w:bidi="ar-SA"/>
        </w:rPr>
        <w:t>ًا</w:t>
      </w:r>
      <w:r w:rsidRPr="003F61AD">
        <w:rPr>
          <w:sz w:val="28"/>
          <w:szCs w:val="28"/>
          <w:rtl/>
          <w:lang w:bidi="ar-SA"/>
        </w:rPr>
        <w:t xml:space="preserve"> أو </w:t>
      </w:r>
      <w:r w:rsidR="00A752B3">
        <w:rPr>
          <w:rFonts w:hint="cs"/>
          <w:sz w:val="28"/>
          <w:szCs w:val="28"/>
          <w:rtl/>
          <w:lang w:bidi="ar-SA"/>
        </w:rPr>
        <w:t>ا</w:t>
      </w:r>
      <w:r w:rsidRPr="003F61AD">
        <w:rPr>
          <w:sz w:val="28"/>
          <w:szCs w:val="28"/>
          <w:rtl/>
          <w:lang w:bidi="ar-SA"/>
        </w:rPr>
        <w:t>متلاءً.</w:t>
      </w:r>
    </w:p>
    <w:p w14:paraId="222A36C8" w14:textId="77777777" w:rsidR="005706CA" w:rsidRPr="003F61AD" w:rsidRDefault="005706CA" w:rsidP="00AE0B99">
      <w:pPr>
        <w:jc w:val="lowKashida"/>
        <w:rPr>
          <w:sz w:val="28"/>
          <w:szCs w:val="28"/>
          <w:rtl/>
          <w:lang w:bidi="ar-SA"/>
        </w:rPr>
      </w:pPr>
      <w:r w:rsidRPr="003F61AD">
        <w:rPr>
          <w:sz w:val="28"/>
          <w:szCs w:val="28"/>
          <w:rtl/>
          <w:lang w:bidi="ar-SA"/>
        </w:rPr>
        <w:t>ويرون أن أهم ما يميز معمودية الروح، أو أهم ما يميز هذا الحلول أو الامتلاء أو الملء، هو التكلم بألسنة. فالألسنة في نظرهم هي العلامة الأولى على أن الشخص قد حل</w:t>
      </w:r>
      <w:r w:rsidR="00993072">
        <w:rPr>
          <w:rFonts w:hint="cs"/>
          <w:sz w:val="28"/>
          <w:szCs w:val="28"/>
          <w:rtl/>
          <w:lang w:bidi="ar-SA"/>
        </w:rPr>
        <w:t>َّ</w:t>
      </w:r>
      <w:r w:rsidRPr="003F61AD">
        <w:rPr>
          <w:sz w:val="28"/>
          <w:szCs w:val="28"/>
          <w:rtl/>
          <w:lang w:bidi="ar-SA"/>
        </w:rPr>
        <w:t xml:space="preserve"> عليه الروح. لذلك في ضم</w:t>
      </w:r>
      <w:r w:rsidR="00993072">
        <w:rPr>
          <w:rFonts w:hint="cs"/>
          <w:sz w:val="28"/>
          <w:szCs w:val="28"/>
          <w:rtl/>
          <w:lang w:bidi="ar-SA"/>
        </w:rPr>
        <w:t>ِّ</w:t>
      </w:r>
      <w:r w:rsidRPr="003F61AD">
        <w:rPr>
          <w:sz w:val="28"/>
          <w:szCs w:val="28"/>
          <w:rtl/>
          <w:lang w:bidi="ar-SA"/>
        </w:rPr>
        <w:t xml:space="preserve"> أي إنسان إليهم يجاهدون أن يجعلوه يتكلم بألسنة لكي يشابه الرسل في يوم الخمسين. ويهتمون بالألسنة كأنها كل شيء – كما علمهم أساتذتهم – أيًا كانت هذه الألسنة كلامًا مفهومًا أو غير مفهوم، وفي غالبية الحالات إن لم يكن في كلها، تكون هذه الألسنة أصوات</w:t>
      </w:r>
      <w:r w:rsidR="00993072">
        <w:rPr>
          <w:rFonts w:hint="cs"/>
          <w:sz w:val="28"/>
          <w:szCs w:val="28"/>
          <w:rtl/>
          <w:lang w:bidi="ar-SA"/>
        </w:rPr>
        <w:t>ً</w:t>
      </w:r>
      <w:r w:rsidRPr="003F61AD">
        <w:rPr>
          <w:sz w:val="28"/>
          <w:szCs w:val="28"/>
          <w:rtl/>
          <w:lang w:bidi="ar-SA"/>
        </w:rPr>
        <w:t>ا لا تعبر عن شيء. فما هو تعليم الكتاب عن التكلم بألسنة؟</w:t>
      </w:r>
    </w:p>
    <w:p w14:paraId="488459F1" w14:textId="77777777" w:rsidR="005706CA" w:rsidRPr="003F61AD" w:rsidRDefault="005706CA" w:rsidP="00993072">
      <w:pPr>
        <w:pStyle w:val="Heading3"/>
        <w:rPr>
          <w:rtl/>
        </w:rPr>
      </w:pPr>
      <w:bookmarkStart w:id="262" w:name="_Toc527182664"/>
      <w:bookmarkStart w:id="263" w:name="_Toc169981661"/>
      <w:r w:rsidRPr="003F61AD">
        <w:rPr>
          <w:rtl/>
        </w:rPr>
        <w:t>التكلم بألسنة</w:t>
      </w:r>
      <w:bookmarkEnd w:id="262"/>
      <w:bookmarkEnd w:id="263"/>
    </w:p>
    <w:p w14:paraId="187B50BD" w14:textId="77777777" w:rsidR="005706CA" w:rsidRDefault="005706CA" w:rsidP="00AE0B99">
      <w:pPr>
        <w:jc w:val="lowKashida"/>
        <w:rPr>
          <w:sz w:val="28"/>
          <w:szCs w:val="28"/>
          <w:rtl/>
          <w:lang w:bidi="ar-SA"/>
        </w:rPr>
      </w:pPr>
      <w:r w:rsidRPr="003F61AD">
        <w:rPr>
          <w:sz w:val="28"/>
          <w:szCs w:val="28"/>
          <w:rtl/>
          <w:lang w:bidi="ar-SA"/>
        </w:rPr>
        <w:t xml:space="preserve">نلاحظ النقاط الآتية من دراسة الكتاب وبخاصة (1كو 14) الذي يمكن أن نسميه إصحاح الألسنة. </w:t>
      </w:r>
    </w:p>
    <w:p w14:paraId="0499590D" w14:textId="1C6C80C4" w:rsidR="005706CA" w:rsidRPr="003F61AD" w:rsidRDefault="005706CA" w:rsidP="00AE0B99">
      <w:pPr>
        <w:jc w:val="lowKashida"/>
        <w:rPr>
          <w:b/>
          <w:bCs/>
          <w:sz w:val="28"/>
          <w:szCs w:val="28"/>
          <w:rtl/>
          <w:lang w:bidi="ar-SA"/>
        </w:rPr>
      </w:pPr>
      <w:r w:rsidRPr="003F61AD">
        <w:rPr>
          <w:b/>
          <w:bCs/>
          <w:sz w:val="28"/>
          <w:szCs w:val="28"/>
          <w:rtl/>
          <w:lang w:bidi="ar-SA"/>
        </w:rPr>
        <w:t>1-</w:t>
      </w:r>
      <w:r w:rsidR="00993072">
        <w:rPr>
          <w:rFonts w:hint="cs"/>
          <w:b/>
          <w:bCs/>
          <w:sz w:val="28"/>
          <w:szCs w:val="28"/>
          <w:rtl/>
          <w:lang w:bidi="ar-SA"/>
        </w:rPr>
        <w:t xml:space="preserve"> </w:t>
      </w:r>
      <w:r w:rsidRPr="003F61AD">
        <w:rPr>
          <w:b/>
          <w:bCs/>
          <w:sz w:val="28"/>
          <w:szCs w:val="28"/>
          <w:rtl/>
          <w:lang w:bidi="ar-SA"/>
        </w:rPr>
        <w:t>الألس</w:t>
      </w:r>
      <w:r w:rsidR="00993072">
        <w:rPr>
          <w:b/>
          <w:bCs/>
          <w:sz w:val="28"/>
          <w:szCs w:val="28"/>
          <w:rtl/>
          <w:lang w:bidi="ar-SA"/>
        </w:rPr>
        <w:t>نة هي الأخيرة في ترتيب المواهب</w:t>
      </w:r>
      <w:r w:rsidR="00DA1C55">
        <w:rPr>
          <w:rFonts w:hint="cs"/>
          <w:b/>
          <w:bCs/>
          <w:sz w:val="28"/>
          <w:szCs w:val="28"/>
          <w:rtl/>
          <w:lang w:bidi="ar-SA"/>
        </w:rPr>
        <w:t>.</w:t>
      </w:r>
    </w:p>
    <w:p w14:paraId="09FA0551" w14:textId="77777777" w:rsidR="005706CA" w:rsidRPr="003F61AD" w:rsidRDefault="005706CA" w:rsidP="00AE0B99">
      <w:pPr>
        <w:jc w:val="lowKashida"/>
        <w:rPr>
          <w:sz w:val="28"/>
          <w:szCs w:val="28"/>
          <w:rtl/>
          <w:lang w:bidi="ar-SA"/>
        </w:rPr>
      </w:pPr>
      <w:r w:rsidRPr="003F61AD">
        <w:rPr>
          <w:sz w:val="28"/>
          <w:szCs w:val="28"/>
          <w:rtl/>
          <w:lang w:bidi="ar-SA"/>
        </w:rPr>
        <w:t xml:space="preserve">عندما ذكر بولس الرسول مواهب الروح في رسالته الأولى إلى </w:t>
      </w:r>
      <w:proofErr w:type="spellStart"/>
      <w:r w:rsidRPr="003F61AD">
        <w:rPr>
          <w:sz w:val="28"/>
          <w:szCs w:val="28"/>
          <w:rtl/>
          <w:lang w:bidi="ar-SA"/>
        </w:rPr>
        <w:t>كورنثوس</w:t>
      </w:r>
      <w:proofErr w:type="spellEnd"/>
      <w:r w:rsidRPr="003F61AD">
        <w:rPr>
          <w:sz w:val="28"/>
          <w:szCs w:val="28"/>
          <w:rtl/>
          <w:lang w:bidi="ar-SA"/>
        </w:rPr>
        <w:t xml:space="preserve">، جعل التكلم بألسنة وترجمة الألسنة في آخر المواهب، فقال: </w:t>
      </w:r>
    </w:p>
    <w:p w14:paraId="57AAB3BD" w14:textId="77777777" w:rsidR="005706CA" w:rsidRPr="003F61AD" w:rsidRDefault="005706CA" w:rsidP="00AE0B99">
      <w:pPr>
        <w:jc w:val="lowKashida"/>
        <w:rPr>
          <w:sz w:val="28"/>
          <w:szCs w:val="28"/>
          <w:rtl/>
          <w:lang w:bidi="ar-SA"/>
        </w:rPr>
      </w:pPr>
      <w:r w:rsidRPr="003F61AD">
        <w:rPr>
          <w:sz w:val="28"/>
          <w:szCs w:val="28"/>
          <w:rtl/>
          <w:lang w:bidi="ar-SA"/>
        </w:rPr>
        <w:t xml:space="preserve">"فَأَنْوَاعُ مَوَاهِبَ مَوْجُودَةٌ، وَلكِنَّ الرُّوحَ وَاحِدٌ فَإِنَّهُ لِوَاحِدٍ يُعْطَى بِالرُّوحِ كَلاَمُ حِكْمَةٍ، وَلآخَرَ كَلاَمُ عِلْمٍ بِحَسَبِ الرُّوحِ الْوَاحِدِ وَلآخَرَ إِيمَانٌ بِالرُّوحِ الْوَاحِدِ، وَلآخَرَ مَوَاهِبُ شِفَاءٍ بِالرُّوحِ الْوَاحِدِ. وَلآخَرَ </w:t>
      </w:r>
      <w:r w:rsidRPr="003F61AD">
        <w:rPr>
          <w:sz w:val="28"/>
          <w:szCs w:val="28"/>
          <w:rtl/>
          <w:lang w:bidi="ar-SA"/>
        </w:rPr>
        <w:lastRenderedPageBreak/>
        <w:t xml:space="preserve">عَمَلُ قُوَّاتٍ، وَلآخَرَ نُبُوَّةٌ، وَلآخَرَ تَمْيِيزُ الأَرْوَاحِ، وَلآخَرَ أَنْوَاعُ أَلْسِنَةٍ، وَلآخَرَ تَرْجَمَةُ أَلْسِنَةٍ وَلكِنَّ هذِهِ كُلَّهَا يَعْمَلُهَا الرُّوحُ الْوَاحِدُ بِعَيْنِهِ، قَاسِمًا لِكُلِّ وَاحِدٍ بِمُفْرَدِهِ، كَمَا يَشَاءُ" (1كو12: 4- 11). </w:t>
      </w:r>
    </w:p>
    <w:p w14:paraId="4ABE4628" w14:textId="77777777" w:rsidR="005706CA" w:rsidRPr="003F61AD" w:rsidRDefault="005706CA" w:rsidP="00AE0B99">
      <w:pPr>
        <w:jc w:val="lowKashida"/>
        <w:rPr>
          <w:sz w:val="28"/>
          <w:szCs w:val="28"/>
          <w:rtl/>
          <w:lang w:bidi="ar-SA"/>
        </w:rPr>
      </w:pPr>
      <w:r w:rsidRPr="003F61AD">
        <w:rPr>
          <w:sz w:val="28"/>
          <w:szCs w:val="28"/>
          <w:rtl/>
          <w:lang w:bidi="ar-SA"/>
        </w:rPr>
        <w:t>وهكذا جعل التكلم بألسنة، وترجمة الألسنة، في آخر قائمة المواهب، ويسبق الألسنة: الحكمة والعلم والإيمان، ومواهب الشفاء وأعمال القوات والنبوءة وتمييز الأرواح.</w:t>
      </w:r>
    </w:p>
    <w:p w14:paraId="009646F9" w14:textId="77777777" w:rsidR="005706CA" w:rsidRPr="003F61AD" w:rsidRDefault="005706CA" w:rsidP="00AE0B99">
      <w:pPr>
        <w:jc w:val="lowKashida"/>
        <w:rPr>
          <w:sz w:val="28"/>
          <w:szCs w:val="28"/>
          <w:rtl/>
          <w:lang w:bidi="ar-SA"/>
        </w:rPr>
      </w:pPr>
      <w:r w:rsidRPr="003F61AD">
        <w:rPr>
          <w:sz w:val="28"/>
          <w:szCs w:val="28"/>
          <w:rtl/>
          <w:lang w:bidi="ar-SA"/>
        </w:rPr>
        <w:t xml:space="preserve">وقال الرسول </w:t>
      </w:r>
      <w:r w:rsidR="001442F4">
        <w:rPr>
          <w:sz w:val="28"/>
          <w:szCs w:val="28"/>
          <w:rtl/>
          <w:lang w:bidi="ar-SA"/>
        </w:rPr>
        <w:t>أيضًا</w:t>
      </w:r>
      <w:r w:rsidRPr="003F61AD">
        <w:rPr>
          <w:sz w:val="28"/>
          <w:szCs w:val="28"/>
          <w:rtl/>
          <w:lang w:bidi="ar-SA"/>
        </w:rPr>
        <w:t>: "فَوَضَعَ اللهُ أُنَاسًا فِي الْكَنِيسَةِ: أَوَّل</w:t>
      </w:r>
      <w:r w:rsidR="00972FC6">
        <w:rPr>
          <w:sz w:val="28"/>
          <w:szCs w:val="28"/>
          <w:rtl/>
          <w:lang w:bidi="ar-SA"/>
        </w:rPr>
        <w:t>ًا</w:t>
      </w:r>
      <w:r w:rsidRPr="003F61AD">
        <w:rPr>
          <w:sz w:val="28"/>
          <w:szCs w:val="28"/>
          <w:rtl/>
          <w:lang w:bidi="ar-SA"/>
        </w:rPr>
        <w:t xml:space="preserve"> رُسُل</w:t>
      </w:r>
      <w:r w:rsidR="00972FC6">
        <w:rPr>
          <w:sz w:val="28"/>
          <w:szCs w:val="28"/>
          <w:rtl/>
          <w:lang w:bidi="ar-SA"/>
        </w:rPr>
        <w:t>ًا</w:t>
      </w:r>
      <w:r w:rsidRPr="003F61AD">
        <w:rPr>
          <w:sz w:val="28"/>
          <w:szCs w:val="28"/>
          <w:rtl/>
          <w:lang w:bidi="ar-SA"/>
        </w:rPr>
        <w:t>، ثَانِيًا أَنْبِيَاءَ، ثَالِثًا مُعَلِّمِينَ، ثُمَّ قُوَّاتٍ، وَبَعْدَ ذلِكَ مَوَاهِبَ شِفَاءٍ، أَعْوَانًا، تَدَابِيرَ، وَأَنْوَاعَ أَلْسِنَةٍ" (1كو12: 28).</w:t>
      </w:r>
    </w:p>
    <w:p w14:paraId="202D7B27" w14:textId="77777777" w:rsidR="005706CA" w:rsidRPr="003F61AD" w:rsidRDefault="005706CA" w:rsidP="00AE0B99">
      <w:pPr>
        <w:jc w:val="lowKashida"/>
        <w:rPr>
          <w:sz w:val="28"/>
          <w:szCs w:val="28"/>
          <w:rtl/>
          <w:lang w:bidi="ar-SA"/>
        </w:rPr>
      </w:pPr>
      <w:r w:rsidRPr="003F61AD">
        <w:rPr>
          <w:sz w:val="28"/>
          <w:szCs w:val="28"/>
          <w:rtl/>
          <w:lang w:bidi="ar-SA"/>
        </w:rPr>
        <w:t>وهكذا وضع التكلم بألسنة في آخر المواهب...</w:t>
      </w:r>
    </w:p>
    <w:p w14:paraId="0BDA3F98" w14:textId="77777777" w:rsidR="005706CA" w:rsidRPr="003F61AD" w:rsidRDefault="005706CA" w:rsidP="00AE0B99">
      <w:pPr>
        <w:jc w:val="lowKashida"/>
        <w:rPr>
          <w:sz w:val="28"/>
          <w:szCs w:val="28"/>
          <w:rtl/>
          <w:lang w:bidi="ar-SA"/>
        </w:rPr>
      </w:pPr>
      <w:r w:rsidRPr="003F61AD">
        <w:rPr>
          <w:sz w:val="28"/>
          <w:szCs w:val="28"/>
          <w:rtl/>
          <w:lang w:bidi="ar-SA"/>
        </w:rPr>
        <w:t>وقال</w:t>
      </w:r>
      <w:r w:rsidR="00AD1F5C">
        <w:rPr>
          <w:rFonts w:hint="cs"/>
          <w:sz w:val="28"/>
          <w:szCs w:val="28"/>
          <w:rtl/>
          <w:lang w:bidi="ar-SA"/>
        </w:rPr>
        <w:t>:</w:t>
      </w:r>
      <w:r w:rsidRPr="003F61AD">
        <w:rPr>
          <w:sz w:val="28"/>
          <w:szCs w:val="28"/>
          <w:rtl/>
          <w:lang w:bidi="ar-SA"/>
        </w:rPr>
        <w:t xml:space="preserve"> "جِدُّوا لِلْمَوَاهِبِ الْحُسْنَى. وَ</w:t>
      </w:r>
      <w:r w:rsidR="001442F4">
        <w:rPr>
          <w:sz w:val="28"/>
          <w:szCs w:val="28"/>
          <w:rtl/>
          <w:lang w:bidi="ar-SA"/>
        </w:rPr>
        <w:t>أيضًا</w:t>
      </w:r>
      <w:r w:rsidRPr="003F61AD">
        <w:rPr>
          <w:sz w:val="28"/>
          <w:szCs w:val="28"/>
          <w:rtl/>
          <w:lang w:bidi="ar-SA"/>
        </w:rPr>
        <w:t xml:space="preserve"> أُرِيكُمْ طَرِيقًا أَفْضَلَ" (1كو12: 31). وشرح أن هذا الطريق الأفضل هو المحبة (1كو 13) وشرح كيف أن هذه المحبة أهم وأعظم من النبوءة وكل علم، ومن كل الإيمان الذي ينقل الجبال ومن العطاء والنسك. </w:t>
      </w:r>
    </w:p>
    <w:p w14:paraId="4EC66094" w14:textId="77777777" w:rsidR="005706CA" w:rsidRPr="003F61AD" w:rsidRDefault="005706CA" w:rsidP="00AE0B99">
      <w:pPr>
        <w:jc w:val="lowKashida"/>
        <w:rPr>
          <w:sz w:val="28"/>
          <w:szCs w:val="28"/>
          <w:rtl/>
          <w:lang w:bidi="ar-SA"/>
        </w:rPr>
      </w:pPr>
      <w:r w:rsidRPr="003F61AD">
        <w:rPr>
          <w:sz w:val="28"/>
          <w:szCs w:val="28"/>
          <w:rtl/>
          <w:lang w:bidi="ar-SA"/>
        </w:rPr>
        <w:t xml:space="preserve">وشرح أن المحبة أهم من التكلم بألسنة الناس والملائكة. وليس ألسنة الناس فقط. فقال: "إِنْ كُنْتُ أَتَكَلَّمُ بِأَلْسِنَةِ النَّاسِ وَالْمَلاَئِكَةِ وَلكِنْ لَيْسَ لِي مَحَبَّةٌ، فَقَدْ صِرْتُ نُحَاسًا يَطِنُّ أَوْ صَنْجًا يَرِنُّ" (1كو13: 1). </w:t>
      </w:r>
    </w:p>
    <w:p w14:paraId="2B73F25C" w14:textId="77777777" w:rsidR="005706CA" w:rsidRPr="003F61AD" w:rsidRDefault="00AD1F5C" w:rsidP="00AE0B99">
      <w:pPr>
        <w:jc w:val="lowKashida"/>
        <w:rPr>
          <w:b/>
          <w:bCs/>
          <w:sz w:val="28"/>
          <w:szCs w:val="28"/>
          <w:rtl/>
          <w:lang w:bidi="ar-SA"/>
        </w:rPr>
      </w:pPr>
      <w:r>
        <w:rPr>
          <w:b/>
          <w:bCs/>
          <w:sz w:val="28"/>
          <w:szCs w:val="28"/>
          <w:rtl/>
          <w:lang w:bidi="ar-SA"/>
        </w:rPr>
        <w:t>2-</w:t>
      </w:r>
      <w:r>
        <w:rPr>
          <w:rFonts w:hint="cs"/>
          <w:b/>
          <w:bCs/>
          <w:sz w:val="28"/>
          <w:szCs w:val="28"/>
          <w:rtl/>
          <w:lang w:bidi="ar-SA"/>
        </w:rPr>
        <w:t xml:space="preserve"> </w:t>
      </w:r>
      <w:r>
        <w:rPr>
          <w:b/>
          <w:bCs/>
          <w:sz w:val="28"/>
          <w:szCs w:val="28"/>
          <w:rtl/>
          <w:lang w:bidi="ar-SA"/>
        </w:rPr>
        <w:t>التكلم بألسنة ليس للكل</w:t>
      </w:r>
    </w:p>
    <w:p w14:paraId="1A257476" w14:textId="77777777" w:rsidR="005706CA" w:rsidRPr="003F61AD" w:rsidRDefault="005706CA" w:rsidP="00AE0B99">
      <w:pPr>
        <w:jc w:val="lowKashida"/>
        <w:rPr>
          <w:sz w:val="28"/>
          <w:szCs w:val="28"/>
          <w:rtl/>
          <w:lang w:bidi="ar-SA"/>
        </w:rPr>
      </w:pPr>
      <w:r w:rsidRPr="003F61AD">
        <w:rPr>
          <w:sz w:val="28"/>
          <w:szCs w:val="28"/>
          <w:rtl/>
          <w:lang w:bidi="ar-SA"/>
        </w:rPr>
        <w:t xml:space="preserve">رأينا فيما تقدم أن الله "قَاسِمًا لِكُلِّ وَاحِدٍ بِمُفْرَدِهِ، كَمَا يَشَاءُ" (1كو12: 11) "لَنَا مَوَاهِبُ مُخْتَلِفَةٌ بِحَسَبِ النِّعْمَةِ الْمُعْطَاةِ لَنَا" (رو12: 6). "كَمَا قَسَمَ اللهُ لِكُلِّ وَاحِدٍ مِقْدَارًا مِنَ الإِيمَانِ" (رو 12: 3). ومن جهة التكلم بألسنة؟ قال بصراحة: </w:t>
      </w:r>
    </w:p>
    <w:p w14:paraId="29F19FD2" w14:textId="77777777" w:rsidR="005706CA" w:rsidRPr="003F61AD" w:rsidRDefault="005706CA" w:rsidP="00AE0B99">
      <w:pPr>
        <w:jc w:val="lowKashida"/>
        <w:rPr>
          <w:sz w:val="28"/>
          <w:szCs w:val="28"/>
          <w:rtl/>
          <w:lang w:bidi="ar-SA"/>
        </w:rPr>
      </w:pPr>
      <w:r w:rsidRPr="003F61AD">
        <w:rPr>
          <w:sz w:val="28"/>
          <w:szCs w:val="28"/>
          <w:rtl/>
          <w:lang w:bidi="ar-SA"/>
        </w:rPr>
        <w:t>"</w:t>
      </w:r>
      <w:proofErr w:type="spellStart"/>
      <w:r w:rsidRPr="003F61AD">
        <w:rPr>
          <w:sz w:val="28"/>
          <w:szCs w:val="28"/>
          <w:rtl/>
          <w:lang w:bidi="ar-SA"/>
        </w:rPr>
        <w:t>أَلَعَلَّ</w:t>
      </w:r>
      <w:proofErr w:type="spellEnd"/>
      <w:r w:rsidRPr="003F61AD">
        <w:rPr>
          <w:sz w:val="28"/>
          <w:szCs w:val="28"/>
          <w:rtl/>
          <w:lang w:bidi="ar-SA"/>
        </w:rPr>
        <w:t xml:space="preserve"> الْجَمِيعَ رُسُلٌ؟ </w:t>
      </w:r>
      <w:proofErr w:type="spellStart"/>
      <w:r w:rsidRPr="003F61AD">
        <w:rPr>
          <w:sz w:val="28"/>
          <w:szCs w:val="28"/>
          <w:rtl/>
          <w:lang w:bidi="ar-SA"/>
        </w:rPr>
        <w:t>أَلَعَلَّ</w:t>
      </w:r>
      <w:proofErr w:type="spellEnd"/>
      <w:r w:rsidRPr="003F61AD">
        <w:rPr>
          <w:sz w:val="28"/>
          <w:szCs w:val="28"/>
          <w:rtl/>
          <w:lang w:bidi="ar-SA"/>
        </w:rPr>
        <w:t xml:space="preserve"> الْجَمِيعَ أَنْبِيَاءُ؟ </w:t>
      </w:r>
      <w:proofErr w:type="spellStart"/>
      <w:r w:rsidRPr="003F61AD">
        <w:rPr>
          <w:sz w:val="28"/>
          <w:szCs w:val="28"/>
          <w:rtl/>
          <w:lang w:bidi="ar-SA"/>
        </w:rPr>
        <w:t>أَلَعَلَّ</w:t>
      </w:r>
      <w:proofErr w:type="spellEnd"/>
      <w:r w:rsidRPr="003F61AD">
        <w:rPr>
          <w:sz w:val="28"/>
          <w:szCs w:val="28"/>
          <w:rtl/>
          <w:lang w:bidi="ar-SA"/>
        </w:rPr>
        <w:t xml:space="preserve"> الْجَمِيعَ مُعَلِّمُونَ؟ </w:t>
      </w:r>
      <w:proofErr w:type="spellStart"/>
      <w:r w:rsidRPr="003F61AD">
        <w:rPr>
          <w:sz w:val="28"/>
          <w:szCs w:val="28"/>
          <w:rtl/>
          <w:lang w:bidi="ar-SA"/>
        </w:rPr>
        <w:t>أَلَعَلَّ</w:t>
      </w:r>
      <w:proofErr w:type="spellEnd"/>
      <w:r w:rsidRPr="003F61AD">
        <w:rPr>
          <w:sz w:val="28"/>
          <w:szCs w:val="28"/>
          <w:rtl/>
          <w:lang w:bidi="ar-SA"/>
        </w:rPr>
        <w:t xml:space="preserve"> الْجَمِيعَ أَصْحَابُ قُوَّاتٍ؟ </w:t>
      </w:r>
      <w:proofErr w:type="spellStart"/>
      <w:r w:rsidRPr="003F61AD">
        <w:rPr>
          <w:sz w:val="28"/>
          <w:szCs w:val="28"/>
          <w:rtl/>
          <w:lang w:bidi="ar-SA"/>
        </w:rPr>
        <w:t>أَلَعَلَّ</w:t>
      </w:r>
      <w:proofErr w:type="spellEnd"/>
      <w:r w:rsidRPr="003F61AD">
        <w:rPr>
          <w:sz w:val="28"/>
          <w:szCs w:val="28"/>
          <w:rtl/>
          <w:lang w:bidi="ar-SA"/>
        </w:rPr>
        <w:t xml:space="preserve"> لِلْجَمِيعِ مَوَاهِبَ شِفَاءٍ؟ </w:t>
      </w:r>
      <w:proofErr w:type="spellStart"/>
      <w:r w:rsidRPr="003F61AD">
        <w:rPr>
          <w:sz w:val="28"/>
          <w:szCs w:val="28"/>
          <w:rtl/>
          <w:lang w:bidi="ar-SA"/>
        </w:rPr>
        <w:t>أَلَعَلَّ</w:t>
      </w:r>
      <w:proofErr w:type="spellEnd"/>
      <w:r w:rsidRPr="003F61AD">
        <w:rPr>
          <w:sz w:val="28"/>
          <w:szCs w:val="28"/>
          <w:rtl/>
          <w:lang w:bidi="ar-SA"/>
        </w:rPr>
        <w:t xml:space="preserve"> الْجَمِيعَ يَتَكَلَّمُونَ بِأَلْسِنَةٍ؟ </w:t>
      </w:r>
      <w:proofErr w:type="spellStart"/>
      <w:r w:rsidRPr="003F61AD">
        <w:rPr>
          <w:sz w:val="28"/>
          <w:szCs w:val="28"/>
          <w:rtl/>
          <w:lang w:bidi="ar-SA"/>
        </w:rPr>
        <w:t>أَلَعَلَّ</w:t>
      </w:r>
      <w:proofErr w:type="spellEnd"/>
      <w:r w:rsidRPr="003F61AD">
        <w:rPr>
          <w:sz w:val="28"/>
          <w:szCs w:val="28"/>
          <w:rtl/>
          <w:lang w:bidi="ar-SA"/>
        </w:rPr>
        <w:t xml:space="preserve"> الْجَمِيعَ يُتَرْجِمُونَ؟" (1كو12: 29، 30). </w:t>
      </w:r>
    </w:p>
    <w:p w14:paraId="358D03AC" w14:textId="77777777" w:rsidR="005706CA" w:rsidRPr="003F61AD" w:rsidRDefault="005706CA" w:rsidP="00AE0B99">
      <w:pPr>
        <w:jc w:val="lowKashida"/>
        <w:rPr>
          <w:sz w:val="28"/>
          <w:szCs w:val="28"/>
          <w:rtl/>
          <w:lang w:bidi="ar-SA"/>
        </w:rPr>
      </w:pPr>
      <w:r w:rsidRPr="003F61AD">
        <w:rPr>
          <w:sz w:val="28"/>
          <w:szCs w:val="28"/>
          <w:rtl/>
          <w:lang w:bidi="ar-SA"/>
        </w:rPr>
        <w:t xml:space="preserve">وواضح من هذا أن الموهبة ليست للجميع. </w:t>
      </w:r>
    </w:p>
    <w:p w14:paraId="7DD2A2CA" w14:textId="4B8433DD" w:rsidR="005706CA" w:rsidRPr="003F61AD" w:rsidRDefault="005706CA" w:rsidP="00AE0B99">
      <w:pPr>
        <w:jc w:val="lowKashida"/>
        <w:rPr>
          <w:sz w:val="28"/>
          <w:szCs w:val="28"/>
          <w:rtl/>
          <w:lang w:bidi="ar-SA"/>
        </w:rPr>
      </w:pPr>
      <w:r w:rsidRPr="003F61AD">
        <w:rPr>
          <w:sz w:val="28"/>
          <w:szCs w:val="28"/>
          <w:rtl/>
          <w:lang w:bidi="ar-SA"/>
        </w:rPr>
        <w:t xml:space="preserve">إذًا فحتى في العصر الرسولي لم يكن من الضروري أن ينال كل مؤمن موهبة التكلم بألسنة </w:t>
      </w:r>
      <w:r w:rsidRPr="003F61AD">
        <w:rPr>
          <w:sz w:val="28"/>
          <w:szCs w:val="28"/>
          <w:rtl/>
          <w:lang w:bidi="ar-SA"/>
        </w:rPr>
        <w:lastRenderedPageBreak/>
        <w:t>التي لم تكن علامة ضرورية لإثبات حلول الروح في الإنسان. فقد يكون الإنسان قديسًا ولا يتكلم بلسان.</w:t>
      </w:r>
    </w:p>
    <w:p w14:paraId="14BC2043" w14:textId="77777777" w:rsidR="005706CA" w:rsidRPr="003F61AD" w:rsidRDefault="005706CA" w:rsidP="00AE0B99">
      <w:pPr>
        <w:jc w:val="lowKashida"/>
        <w:rPr>
          <w:sz w:val="28"/>
          <w:szCs w:val="28"/>
          <w:rtl/>
          <w:lang w:bidi="ar-SA"/>
        </w:rPr>
      </w:pPr>
      <w:r w:rsidRPr="003F61AD">
        <w:rPr>
          <w:sz w:val="28"/>
          <w:szCs w:val="28"/>
          <w:rtl/>
          <w:lang w:bidi="ar-SA"/>
        </w:rPr>
        <w:t>إن الله يعرف متى يعطي المواهب، ولماذا يعطيها وقد منح التكلم بألسنة في عهد الرسل بوفرة شديدة، في بداية الكرازة، من أجل البنيان، إذ كانت لازمة جد</w:t>
      </w:r>
      <w:r w:rsidR="00D76CD7">
        <w:rPr>
          <w:rFonts w:hint="cs"/>
          <w:sz w:val="28"/>
          <w:szCs w:val="28"/>
          <w:rtl/>
          <w:lang w:bidi="ar-SA"/>
        </w:rPr>
        <w:t>ً</w:t>
      </w:r>
      <w:r w:rsidRPr="003F61AD">
        <w:rPr>
          <w:sz w:val="28"/>
          <w:szCs w:val="28"/>
          <w:rtl/>
          <w:lang w:bidi="ar-SA"/>
        </w:rPr>
        <w:t xml:space="preserve">ا في ذلك الزمان. </w:t>
      </w:r>
    </w:p>
    <w:p w14:paraId="102E6E01" w14:textId="063A0C2B" w:rsidR="005706CA" w:rsidRPr="003F61AD" w:rsidRDefault="005706CA" w:rsidP="00AE0B99">
      <w:pPr>
        <w:jc w:val="lowKashida"/>
        <w:rPr>
          <w:sz w:val="28"/>
          <w:szCs w:val="28"/>
          <w:rtl/>
          <w:lang w:bidi="ar-SA"/>
        </w:rPr>
      </w:pPr>
      <w:r w:rsidRPr="003F61AD">
        <w:rPr>
          <w:sz w:val="28"/>
          <w:szCs w:val="28"/>
          <w:rtl/>
          <w:lang w:bidi="ar-SA"/>
        </w:rPr>
        <w:t>ولكن الألسنة ليست لازمة لكل زمان، وفي ذلك يقول الكتاب: "</w:t>
      </w:r>
      <w:proofErr w:type="gramStart"/>
      <w:r w:rsidR="00E16458">
        <w:rPr>
          <w:rFonts w:hint="cs"/>
          <w:sz w:val="28"/>
          <w:szCs w:val="28"/>
          <w:rtl/>
          <w:lang w:bidi="ar-SA"/>
        </w:rPr>
        <w:t>..</w:t>
      </w:r>
      <w:r w:rsidRPr="003F61AD">
        <w:rPr>
          <w:sz w:val="28"/>
          <w:szCs w:val="28"/>
          <w:rtl/>
          <w:lang w:bidi="ar-SA"/>
        </w:rPr>
        <w:t>وَأَمَّا</w:t>
      </w:r>
      <w:proofErr w:type="gramEnd"/>
      <w:r w:rsidRPr="003F61AD">
        <w:rPr>
          <w:sz w:val="28"/>
          <w:szCs w:val="28"/>
          <w:rtl/>
          <w:lang w:bidi="ar-SA"/>
        </w:rPr>
        <w:t xml:space="preserve"> النُّبُوَّاتُ فَسَتُبْطَلُ، وَالأَلْسِنَةُ فَسَتَنْتَهِي" (1كو13: 8).</w:t>
      </w:r>
    </w:p>
    <w:p w14:paraId="603ED0A9" w14:textId="77777777" w:rsidR="005706CA" w:rsidRPr="003F61AD" w:rsidRDefault="005706CA" w:rsidP="00FE0791">
      <w:pPr>
        <w:jc w:val="lowKashida"/>
        <w:rPr>
          <w:sz w:val="28"/>
          <w:szCs w:val="28"/>
          <w:rtl/>
          <w:lang w:bidi="ar-SA"/>
        </w:rPr>
      </w:pPr>
      <w:r w:rsidRPr="003F61AD">
        <w:rPr>
          <w:sz w:val="28"/>
          <w:szCs w:val="28"/>
          <w:rtl/>
          <w:lang w:bidi="ar-SA"/>
        </w:rPr>
        <w:t>وحتى في زمن الرسل ماذا كانت شروط التكلم بألسنة؟ إننا بقراءة (1كو 14) نر</w:t>
      </w:r>
      <w:r w:rsidR="00FE0791">
        <w:rPr>
          <w:rFonts w:hint="cs"/>
          <w:sz w:val="28"/>
          <w:szCs w:val="28"/>
          <w:rtl/>
          <w:lang w:bidi="ar-SA"/>
        </w:rPr>
        <w:t>ى</w:t>
      </w:r>
      <w:r w:rsidRPr="003F61AD">
        <w:rPr>
          <w:sz w:val="28"/>
          <w:szCs w:val="28"/>
          <w:rtl/>
          <w:lang w:bidi="ar-SA"/>
        </w:rPr>
        <w:t xml:space="preserve"> شروطًا منها: </w:t>
      </w:r>
    </w:p>
    <w:p w14:paraId="64D7DB5A" w14:textId="77777777" w:rsidR="005706CA" w:rsidRPr="003F61AD" w:rsidRDefault="005706CA" w:rsidP="00AE0B99">
      <w:pPr>
        <w:jc w:val="lowKashida"/>
        <w:rPr>
          <w:b/>
          <w:bCs/>
          <w:sz w:val="28"/>
          <w:szCs w:val="28"/>
          <w:rtl/>
          <w:lang w:bidi="ar-SA"/>
        </w:rPr>
      </w:pPr>
      <w:r w:rsidRPr="003F61AD">
        <w:rPr>
          <w:b/>
          <w:bCs/>
          <w:sz w:val="28"/>
          <w:szCs w:val="28"/>
          <w:rtl/>
          <w:lang w:bidi="ar-SA"/>
        </w:rPr>
        <w:t>3-</w:t>
      </w:r>
      <w:r w:rsidR="00FE0791">
        <w:rPr>
          <w:rFonts w:hint="cs"/>
          <w:b/>
          <w:bCs/>
          <w:sz w:val="28"/>
          <w:szCs w:val="28"/>
          <w:rtl/>
          <w:lang w:bidi="ar-SA"/>
        </w:rPr>
        <w:t xml:space="preserve"> </w:t>
      </w:r>
      <w:r w:rsidRPr="003F61AD">
        <w:rPr>
          <w:b/>
          <w:bCs/>
          <w:sz w:val="28"/>
          <w:szCs w:val="28"/>
          <w:rtl/>
          <w:lang w:bidi="ar-SA"/>
        </w:rPr>
        <w:t xml:space="preserve">يجب </w:t>
      </w:r>
      <w:r w:rsidR="00FE0791">
        <w:rPr>
          <w:b/>
          <w:bCs/>
          <w:sz w:val="28"/>
          <w:szCs w:val="28"/>
          <w:rtl/>
          <w:lang w:bidi="ar-SA"/>
        </w:rPr>
        <w:t>أن تكون الألسنة لبنيان الكنيسة</w:t>
      </w:r>
    </w:p>
    <w:p w14:paraId="4807047B" w14:textId="54F4E662" w:rsidR="005706CA" w:rsidRPr="003F61AD" w:rsidRDefault="005706CA" w:rsidP="00AE0B99">
      <w:pPr>
        <w:jc w:val="lowKashida"/>
        <w:rPr>
          <w:sz w:val="28"/>
          <w:szCs w:val="28"/>
          <w:rtl/>
          <w:lang w:bidi="ar-SA"/>
        </w:rPr>
      </w:pPr>
      <w:r w:rsidRPr="003F61AD">
        <w:rPr>
          <w:sz w:val="28"/>
          <w:szCs w:val="28"/>
          <w:rtl/>
          <w:lang w:bidi="ar-SA"/>
        </w:rPr>
        <w:t>إن أهم عبارة تميز إصحاح الألسنة (1كو 14)، هي كلمة "لِلْبُنْيَانِ" ذكرها الرسول مرات عديدة، وأصر</w:t>
      </w:r>
      <w:r w:rsidR="00FE0791">
        <w:rPr>
          <w:rFonts w:hint="cs"/>
          <w:sz w:val="28"/>
          <w:szCs w:val="28"/>
          <w:rtl/>
          <w:lang w:bidi="ar-SA"/>
        </w:rPr>
        <w:t>ّ</w:t>
      </w:r>
      <w:r w:rsidRPr="003F61AD">
        <w:rPr>
          <w:sz w:val="28"/>
          <w:szCs w:val="28"/>
          <w:rtl/>
          <w:lang w:bidi="ar-SA"/>
        </w:rPr>
        <w:t xml:space="preserve"> عليها جدًا.</w:t>
      </w:r>
    </w:p>
    <w:p w14:paraId="5043B507" w14:textId="77777777" w:rsidR="005706CA" w:rsidRPr="003F61AD" w:rsidRDefault="005706CA" w:rsidP="00AE0B99">
      <w:pPr>
        <w:jc w:val="lowKashida"/>
        <w:rPr>
          <w:sz w:val="28"/>
          <w:szCs w:val="28"/>
          <w:rtl/>
          <w:lang w:bidi="ar-SA"/>
        </w:rPr>
      </w:pPr>
      <w:r w:rsidRPr="003F61AD">
        <w:rPr>
          <w:sz w:val="28"/>
          <w:szCs w:val="28"/>
          <w:rtl/>
          <w:lang w:bidi="ar-SA"/>
        </w:rPr>
        <w:t xml:space="preserve">وقال في صراحة: "فَلْيَكُنْ كُلُّ شَيْءٍ لِلْبُنْيَانِ" (1كو14: 26). وقال </w:t>
      </w:r>
      <w:r w:rsidR="001442F4">
        <w:rPr>
          <w:sz w:val="28"/>
          <w:szCs w:val="28"/>
          <w:rtl/>
          <w:lang w:bidi="ar-SA"/>
        </w:rPr>
        <w:t>أيضًا</w:t>
      </w:r>
      <w:r w:rsidRPr="003F61AD">
        <w:rPr>
          <w:sz w:val="28"/>
          <w:szCs w:val="28"/>
          <w:rtl/>
          <w:lang w:bidi="ar-SA"/>
        </w:rPr>
        <w:t xml:space="preserve">: "هكَذَا أَنْتُمْ </w:t>
      </w:r>
      <w:r w:rsidR="001442F4">
        <w:rPr>
          <w:sz w:val="28"/>
          <w:szCs w:val="28"/>
          <w:rtl/>
          <w:lang w:bidi="ar-SA"/>
        </w:rPr>
        <w:t>أيضًا</w:t>
      </w:r>
      <w:r w:rsidRPr="003F61AD">
        <w:rPr>
          <w:sz w:val="28"/>
          <w:szCs w:val="28"/>
          <w:rtl/>
          <w:lang w:bidi="ar-SA"/>
        </w:rPr>
        <w:t>، إِذْ إِنَّكُمْ غَيُورُونَ لِلْمَوَاهِبِ الرُّوحِيَّةِ، اطْلُبُوا لأَجْلِ بُنْيَانِ الْكَنِيسَةِ أَنْ تَزْدَادُوا" (ع 12).</w:t>
      </w:r>
    </w:p>
    <w:p w14:paraId="5084BF49" w14:textId="77777777" w:rsidR="005706CA" w:rsidRPr="003F61AD" w:rsidRDefault="005706CA" w:rsidP="00AE0B99">
      <w:pPr>
        <w:jc w:val="lowKashida"/>
        <w:rPr>
          <w:sz w:val="28"/>
          <w:szCs w:val="28"/>
          <w:rtl/>
          <w:lang w:bidi="ar-SA"/>
        </w:rPr>
      </w:pPr>
      <w:r w:rsidRPr="003F61AD">
        <w:rPr>
          <w:sz w:val="28"/>
          <w:szCs w:val="28"/>
          <w:rtl/>
          <w:lang w:bidi="ar-SA"/>
        </w:rPr>
        <w:t xml:space="preserve">ومن أجل بنيان الكنيسة، ذكر أن: "مَنْ يَتَنَبَّأُ أَعْظَمُ مِمَّنْ يَتَكَلَّمُ بِأَلْسِنَةٍ" (ع 5). لأن "مَنْ يَتَكَلَّمُ بِلِسَانٍ يَبْنِي نَفْسَهُ، وَأَمَّا مَنْ يَتَنَبَّأُ فَيَبْنِي الْكَنِيسَةَ" (ع 4). وكانت كلمة التنبؤ تعني قديمًا التعليم </w:t>
      </w:r>
      <w:r w:rsidR="001442F4">
        <w:rPr>
          <w:sz w:val="28"/>
          <w:szCs w:val="28"/>
          <w:rtl/>
          <w:lang w:bidi="ar-SA"/>
        </w:rPr>
        <w:t>أيضًا</w:t>
      </w:r>
      <w:r w:rsidRPr="003F61AD">
        <w:rPr>
          <w:sz w:val="28"/>
          <w:szCs w:val="28"/>
          <w:rtl/>
          <w:lang w:bidi="ar-SA"/>
        </w:rPr>
        <w:t>. وقد فضل الرسول هذا التنبؤ "وَأَمَّا مَنْ يَتَنَبَّأُ، فَيُكَلِّمُ النَّاسَ بِبُنْيَانٍ وَوَعْظٍ وَتَسْلِيَةٍ" (ع 3).</w:t>
      </w:r>
    </w:p>
    <w:p w14:paraId="0FAB2306" w14:textId="77777777" w:rsidR="005706CA" w:rsidRPr="003F61AD" w:rsidRDefault="005706CA" w:rsidP="00AE0B99">
      <w:pPr>
        <w:jc w:val="lowKashida"/>
        <w:rPr>
          <w:b/>
          <w:bCs/>
          <w:sz w:val="28"/>
          <w:szCs w:val="28"/>
          <w:rtl/>
          <w:lang w:bidi="ar-SA"/>
        </w:rPr>
      </w:pPr>
      <w:r w:rsidRPr="003F61AD">
        <w:rPr>
          <w:b/>
          <w:bCs/>
          <w:sz w:val="28"/>
          <w:szCs w:val="28"/>
          <w:rtl/>
          <w:lang w:bidi="ar-SA"/>
        </w:rPr>
        <w:t>4-</w:t>
      </w:r>
      <w:r w:rsidR="00A2610B">
        <w:rPr>
          <w:rFonts w:hint="cs"/>
          <w:b/>
          <w:bCs/>
          <w:sz w:val="28"/>
          <w:szCs w:val="28"/>
          <w:rtl/>
          <w:lang w:bidi="ar-SA"/>
        </w:rPr>
        <w:t xml:space="preserve"> </w:t>
      </w:r>
      <w:r w:rsidR="00A2610B">
        <w:rPr>
          <w:b/>
          <w:bCs/>
          <w:sz w:val="28"/>
          <w:szCs w:val="28"/>
          <w:rtl/>
          <w:lang w:bidi="ar-SA"/>
        </w:rPr>
        <w:t>شرط أساسي للألسنة هو ترجمتها</w:t>
      </w:r>
    </w:p>
    <w:p w14:paraId="336B45F1" w14:textId="77777777" w:rsidR="005706CA" w:rsidRPr="003F61AD" w:rsidRDefault="005706CA" w:rsidP="00AE0B99">
      <w:pPr>
        <w:jc w:val="lowKashida"/>
        <w:rPr>
          <w:sz w:val="28"/>
          <w:szCs w:val="28"/>
          <w:rtl/>
          <w:lang w:bidi="ar-SA"/>
        </w:rPr>
      </w:pPr>
      <w:r w:rsidRPr="003F61AD">
        <w:rPr>
          <w:sz w:val="28"/>
          <w:szCs w:val="28"/>
          <w:rtl/>
          <w:lang w:bidi="ar-SA"/>
        </w:rPr>
        <w:t xml:space="preserve">قال الرسول: "مَنْ يَتَكَلَّمُ بِلِسَانٍ فَلْيُصَلِّ لِكَيْ يُتَرْجِمَ" (ع 13) وأضاف: "وَلكِنْ إِنْ لَمْ يَكُنْ مُتَرْجِمٌ فَلْيَصْمُتْ فِي الْكَنِيسَةِ" (ع 28). </w:t>
      </w:r>
    </w:p>
    <w:p w14:paraId="35670133" w14:textId="77777777" w:rsidR="005706CA" w:rsidRPr="003F61AD" w:rsidRDefault="005706CA" w:rsidP="00AE0B99">
      <w:pPr>
        <w:jc w:val="lowKashida"/>
        <w:rPr>
          <w:sz w:val="28"/>
          <w:szCs w:val="28"/>
          <w:rtl/>
          <w:lang w:bidi="ar-SA"/>
        </w:rPr>
      </w:pPr>
      <w:r w:rsidRPr="003F61AD">
        <w:rPr>
          <w:sz w:val="28"/>
          <w:szCs w:val="28"/>
          <w:rtl/>
          <w:lang w:bidi="ar-SA"/>
        </w:rPr>
        <w:t xml:space="preserve">والسبب عند الرسول واضح، وهو بنيان الكنيسة. وفي ذلك يقول: "إِلاَّ إِذَا تَرْجَمَ، حَتَّى تَنَالَ الْكَنِيسَةُ بُنْيَانًا" (ع 5) فإن لم يحصل هذا البنيان فليصمت. وعبارة (يصمت) هي أمر رسولي. </w:t>
      </w:r>
    </w:p>
    <w:p w14:paraId="4BA5C26A" w14:textId="77777777" w:rsidR="005706CA" w:rsidRPr="003F61AD" w:rsidRDefault="005706CA" w:rsidP="00AE0B99">
      <w:pPr>
        <w:jc w:val="lowKashida"/>
        <w:rPr>
          <w:sz w:val="28"/>
          <w:szCs w:val="28"/>
          <w:rtl/>
          <w:lang w:bidi="ar-SA"/>
        </w:rPr>
      </w:pPr>
      <w:r w:rsidRPr="003F61AD">
        <w:rPr>
          <w:sz w:val="28"/>
          <w:szCs w:val="28"/>
          <w:rtl/>
          <w:lang w:bidi="ar-SA"/>
        </w:rPr>
        <w:t xml:space="preserve">إذًا: إما بنيان الكنيسة بالترجمة، وإما الصمت. </w:t>
      </w:r>
    </w:p>
    <w:p w14:paraId="312041E3" w14:textId="77777777" w:rsidR="005706CA" w:rsidRPr="003F61AD" w:rsidRDefault="005706CA" w:rsidP="00AE0B99">
      <w:pPr>
        <w:jc w:val="lowKashida"/>
        <w:rPr>
          <w:sz w:val="28"/>
          <w:szCs w:val="28"/>
          <w:rtl/>
          <w:lang w:bidi="ar-SA"/>
        </w:rPr>
      </w:pPr>
      <w:r w:rsidRPr="003F61AD">
        <w:rPr>
          <w:sz w:val="28"/>
          <w:szCs w:val="28"/>
          <w:rtl/>
          <w:lang w:bidi="ar-SA"/>
        </w:rPr>
        <w:lastRenderedPageBreak/>
        <w:t xml:space="preserve">إن وجود المترجم شهادة على صحة التكلم بلسان. وهكذا تكون موهبة الألسنة لشخصين في وقت واحد: أحدهما هو المتكلم والثاني هو المترجم وينطبق قول الكتاب: "عَلَى فَمِ شَاهِدَيْنِ وَثَلاَثَةٍ تَقُومُ كُلُّ كَلِمَةٍ" (2كو13: 1). إن كانت الألسنة بلا ترجمة فما لزومها؟ وكذلك ما لزومها إن كان كل الحاضرين يفهمون اللغة؟ </w:t>
      </w:r>
    </w:p>
    <w:p w14:paraId="3D8C7217" w14:textId="77777777" w:rsidR="005706CA" w:rsidRPr="003F61AD" w:rsidRDefault="005706CA" w:rsidP="00AE0B99">
      <w:pPr>
        <w:jc w:val="lowKashida"/>
        <w:rPr>
          <w:b/>
          <w:bCs/>
          <w:sz w:val="28"/>
          <w:szCs w:val="28"/>
          <w:rtl/>
          <w:lang w:bidi="ar-SA"/>
        </w:rPr>
      </w:pPr>
      <w:r w:rsidRPr="003F61AD">
        <w:rPr>
          <w:b/>
          <w:bCs/>
          <w:sz w:val="28"/>
          <w:szCs w:val="28"/>
          <w:rtl/>
          <w:lang w:bidi="ar-SA"/>
        </w:rPr>
        <w:t>5-</w:t>
      </w:r>
      <w:r w:rsidR="000A43F6">
        <w:rPr>
          <w:rFonts w:hint="cs"/>
          <w:b/>
          <w:bCs/>
          <w:sz w:val="28"/>
          <w:szCs w:val="28"/>
          <w:rtl/>
          <w:lang w:bidi="ar-SA"/>
        </w:rPr>
        <w:t xml:space="preserve"> </w:t>
      </w:r>
      <w:r w:rsidRPr="003F61AD">
        <w:rPr>
          <w:b/>
          <w:bCs/>
          <w:sz w:val="28"/>
          <w:szCs w:val="28"/>
          <w:rtl/>
          <w:lang w:bidi="ar-SA"/>
        </w:rPr>
        <w:t xml:space="preserve">ما معنى "يَبْنِي نَفْسَهُ"؟ </w:t>
      </w:r>
    </w:p>
    <w:p w14:paraId="5001A0EA" w14:textId="77777777" w:rsidR="005706CA" w:rsidRPr="003F61AD" w:rsidRDefault="005706CA" w:rsidP="00AE0B99">
      <w:pPr>
        <w:jc w:val="lowKashida"/>
        <w:rPr>
          <w:sz w:val="28"/>
          <w:szCs w:val="28"/>
          <w:rtl/>
          <w:lang w:bidi="ar-SA"/>
        </w:rPr>
      </w:pPr>
      <w:r w:rsidRPr="000A43F6">
        <w:rPr>
          <w:b/>
          <w:bCs/>
          <w:sz w:val="28"/>
          <w:szCs w:val="28"/>
          <w:rtl/>
          <w:lang w:bidi="ar-SA"/>
        </w:rPr>
        <w:t>يَبْنِي نَفْسَهُ</w:t>
      </w:r>
      <w:r w:rsidR="000A43F6">
        <w:rPr>
          <w:rFonts w:hint="cs"/>
          <w:sz w:val="28"/>
          <w:szCs w:val="28"/>
          <w:rtl/>
          <w:lang w:bidi="ar-SA"/>
        </w:rPr>
        <w:t>؛</w:t>
      </w:r>
      <w:r w:rsidRPr="003F61AD">
        <w:rPr>
          <w:sz w:val="28"/>
          <w:szCs w:val="28"/>
          <w:rtl/>
          <w:lang w:bidi="ar-SA"/>
        </w:rPr>
        <w:t xml:space="preserve"> أي يكون في حالة روحية خاصة، حالة حلول الروح، وهي نافعة لبنيانه الشخصي. هذه الحالة عليها ملاحظتان ذكرهما القديس بولس وهما: </w:t>
      </w:r>
    </w:p>
    <w:p w14:paraId="69871290" w14:textId="77777777" w:rsidR="005706CA" w:rsidRPr="003F61AD" w:rsidRDefault="000A43F6" w:rsidP="000A43F6">
      <w:pPr>
        <w:jc w:val="lowKashida"/>
        <w:rPr>
          <w:sz w:val="28"/>
          <w:szCs w:val="28"/>
          <w:rtl/>
          <w:lang w:bidi="ar-SA"/>
        </w:rPr>
      </w:pPr>
      <w:r>
        <w:rPr>
          <w:rFonts w:hint="cs"/>
          <w:sz w:val="28"/>
          <w:szCs w:val="28"/>
          <w:rtl/>
          <w:lang w:bidi="ar-SA"/>
        </w:rPr>
        <w:t xml:space="preserve">أ) </w:t>
      </w:r>
      <w:r w:rsidR="005706CA" w:rsidRPr="003F61AD">
        <w:rPr>
          <w:sz w:val="28"/>
          <w:szCs w:val="28"/>
          <w:rtl/>
          <w:lang w:bidi="ar-SA"/>
        </w:rPr>
        <w:t xml:space="preserve">يصمت، كأي عمل روحي خاص، بينه وبين الله. </w:t>
      </w:r>
    </w:p>
    <w:p w14:paraId="7DE00B2E" w14:textId="77777777" w:rsidR="005706CA" w:rsidRPr="003F61AD" w:rsidRDefault="005706CA" w:rsidP="00AE0B99">
      <w:pPr>
        <w:jc w:val="lowKashida"/>
        <w:rPr>
          <w:sz w:val="28"/>
          <w:szCs w:val="28"/>
          <w:rtl/>
          <w:lang w:bidi="ar-SA"/>
        </w:rPr>
      </w:pPr>
      <w:r w:rsidRPr="003F61AD">
        <w:rPr>
          <w:sz w:val="28"/>
          <w:szCs w:val="28"/>
          <w:rtl/>
          <w:lang w:bidi="ar-SA"/>
        </w:rPr>
        <w:t xml:space="preserve">وفي ذلك قال: "فَلْيَصْمُتْ فِي الْكَنِيسَةِ وَلْيُكَلِّمْ نَفْسَهُ وَاللهَ" (ع 28) أمر بينه وبين الله، يليق به المخدع المغلوق، وليس الكنيسة أمام الناس. حينئذ يكون التكلم بلسان، كنوع من الصلاة وحتى على هذا يوجد تعليق: </w:t>
      </w:r>
    </w:p>
    <w:p w14:paraId="1719E0FE" w14:textId="77777777" w:rsidR="004B162B" w:rsidRDefault="004B162B" w:rsidP="004B162B">
      <w:pPr>
        <w:jc w:val="lowKashida"/>
        <w:rPr>
          <w:sz w:val="28"/>
          <w:szCs w:val="28"/>
          <w:rtl/>
          <w:lang w:bidi="ar-SA"/>
        </w:rPr>
      </w:pPr>
      <w:r>
        <w:rPr>
          <w:rFonts w:hint="cs"/>
          <w:sz w:val="28"/>
          <w:szCs w:val="28"/>
          <w:rtl/>
          <w:lang w:bidi="ar-SA"/>
        </w:rPr>
        <w:t xml:space="preserve">بـ) </w:t>
      </w:r>
      <w:r w:rsidR="005706CA" w:rsidRPr="003F61AD">
        <w:rPr>
          <w:sz w:val="28"/>
          <w:szCs w:val="28"/>
          <w:rtl/>
          <w:lang w:bidi="ar-SA"/>
        </w:rPr>
        <w:t>يكو</w:t>
      </w:r>
      <w:r>
        <w:rPr>
          <w:sz w:val="28"/>
          <w:szCs w:val="28"/>
          <w:rtl/>
          <w:lang w:bidi="ar-SA"/>
        </w:rPr>
        <w:t>ن الذهن بلا ثمر، مجرد عمل للروح</w:t>
      </w:r>
      <w:r>
        <w:rPr>
          <w:rFonts w:hint="cs"/>
          <w:sz w:val="28"/>
          <w:szCs w:val="28"/>
          <w:rtl/>
          <w:lang w:bidi="ar-SA"/>
        </w:rPr>
        <w:t>.</w:t>
      </w:r>
    </w:p>
    <w:p w14:paraId="56D93EB9" w14:textId="77777777" w:rsidR="005706CA" w:rsidRPr="003F61AD" w:rsidRDefault="005706CA" w:rsidP="004B162B">
      <w:pPr>
        <w:jc w:val="lowKashida"/>
        <w:rPr>
          <w:sz w:val="28"/>
          <w:szCs w:val="28"/>
          <w:rtl/>
          <w:lang w:bidi="ar-SA"/>
        </w:rPr>
      </w:pPr>
      <w:r w:rsidRPr="003F61AD">
        <w:rPr>
          <w:sz w:val="28"/>
          <w:szCs w:val="28"/>
          <w:rtl/>
          <w:lang w:bidi="ar-SA"/>
        </w:rPr>
        <w:t xml:space="preserve">وفي هذا يقول الرسول: "لأَنَّهُ إِنْ كُنْتُ أُصَلِّي بِلِسَانٍ، فَرُوحِي تُصَلِّي، وَأَمَّا ذِهْنِي فَهُوَ بِلاَ ثَمَرٍ" (ع 14) </w:t>
      </w:r>
    </w:p>
    <w:p w14:paraId="67481FDD" w14:textId="77777777" w:rsidR="005706CA" w:rsidRPr="003F61AD" w:rsidRDefault="005706CA" w:rsidP="00AE0B99">
      <w:pPr>
        <w:jc w:val="lowKashida"/>
        <w:rPr>
          <w:sz w:val="28"/>
          <w:szCs w:val="28"/>
          <w:rtl/>
          <w:lang w:bidi="ar-SA"/>
        </w:rPr>
      </w:pPr>
      <w:r w:rsidRPr="003F61AD">
        <w:rPr>
          <w:sz w:val="28"/>
          <w:szCs w:val="28"/>
          <w:rtl/>
          <w:lang w:bidi="ar-SA"/>
        </w:rPr>
        <w:t xml:space="preserve">ووجد الرسول أن هذه الحالة يلزمها أن تكمل بالفهم، فيصلي الإنسان بروحه، ويصلي بذهنه </w:t>
      </w:r>
      <w:r w:rsidR="001442F4">
        <w:rPr>
          <w:sz w:val="28"/>
          <w:szCs w:val="28"/>
          <w:rtl/>
          <w:lang w:bidi="ar-SA"/>
        </w:rPr>
        <w:t>أيضًا</w:t>
      </w:r>
      <w:r w:rsidRPr="003F61AD">
        <w:rPr>
          <w:sz w:val="28"/>
          <w:szCs w:val="28"/>
          <w:rtl/>
          <w:lang w:bidi="ar-SA"/>
        </w:rPr>
        <w:t xml:space="preserve">. يرتل بروحه، ويرتل بذهنه </w:t>
      </w:r>
      <w:r w:rsidR="001442F4">
        <w:rPr>
          <w:sz w:val="28"/>
          <w:szCs w:val="28"/>
          <w:rtl/>
          <w:lang w:bidi="ar-SA"/>
        </w:rPr>
        <w:t>أيضًا</w:t>
      </w:r>
      <w:r w:rsidRPr="003F61AD">
        <w:rPr>
          <w:sz w:val="28"/>
          <w:szCs w:val="28"/>
          <w:rtl/>
          <w:lang w:bidi="ar-SA"/>
        </w:rPr>
        <w:t xml:space="preserve"> (ع 15) لكي يكون بنيانه الروحي أثبت وأقوى. </w:t>
      </w:r>
    </w:p>
    <w:p w14:paraId="54FB4743" w14:textId="77777777" w:rsidR="005706CA" w:rsidRPr="003F61AD" w:rsidRDefault="005706CA" w:rsidP="00510C01">
      <w:pPr>
        <w:jc w:val="lowKashida"/>
        <w:rPr>
          <w:sz w:val="28"/>
          <w:szCs w:val="28"/>
          <w:rtl/>
          <w:lang w:bidi="ar-SA"/>
        </w:rPr>
      </w:pPr>
      <w:r w:rsidRPr="003F61AD">
        <w:rPr>
          <w:sz w:val="28"/>
          <w:szCs w:val="28"/>
          <w:rtl/>
          <w:lang w:bidi="ar-SA"/>
        </w:rPr>
        <w:t>على الرغم من عبارة: "يَبْنِي نَفْسَهُ" هذه التي ذكرها الرسول في حرص وبملاحظات، وأظهر أنها بنيان ناقص، ف</w:t>
      </w:r>
      <w:r w:rsidR="00510C01">
        <w:rPr>
          <w:rFonts w:hint="cs"/>
          <w:sz w:val="28"/>
          <w:szCs w:val="28"/>
          <w:rtl/>
          <w:lang w:bidi="ar-SA"/>
        </w:rPr>
        <w:t>إ</w:t>
      </w:r>
      <w:r w:rsidRPr="003F61AD">
        <w:rPr>
          <w:sz w:val="28"/>
          <w:szCs w:val="28"/>
          <w:rtl/>
          <w:lang w:bidi="ar-SA"/>
        </w:rPr>
        <w:t xml:space="preserve">ن الرسول، لأجل البنيان </w:t>
      </w:r>
      <w:r w:rsidR="001442F4">
        <w:rPr>
          <w:sz w:val="28"/>
          <w:szCs w:val="28"/>
          <w:rtl/>
          <w:lang w:bidi="ar-SA"/>
        </w:rPr>
        <w:t>أيضًا</w:t>
      </w:r>
      <w:r w:rsidRPr="003F61AD">
        <w:rPr>
          <w:sz w:val="28"/>
          <w:szCs w:val="28"/>
          <w:rtl/>
          <w:lang w:bidi="ar-SA"/>
        </w:rPr>
        <w:t xml:space="preserve"> قال: </w:t>
      </w:r>
    </w:p>
    <w:p w14:paraId="46E9B759" w14:textId="77777777" w:rsidR="005706CA" w:rsidRPr="003F61AD" w:rsidRDefault="005706CA" w:rsidP="00AE0B99">
      <w:pPr>
        <w:jc w:val="lowKashida"/>
        <w:rPr>
          <w:sz w:val="28"/>
          <w:szCs w:val="28"/>
          <w:rtl/>
          <w:lang w:bidi="ar-SA"/>
        </w:rPr>
      </w:pPr>
      <w:r w:rsidRPr="003F61AD">
        <w:rPr>
          <w:sz w:val="28"/>
          <w:szCs w:val="28"/>
          <w:rtl/>
          <w:lang w:bidi="ar-SA"/>
        </w:rPr>
        <w:t xml:space="preserve">"أَشْكُرُ إِلهِي أَنِّي أَتَكَلَّمُ بِأَلْسِنَةٍ أَكْثَرَ مِنْ جَمِيعِكُمْ. وَلكِنْ، فِي كَنِيسَةٍ، أُرِيدُ أَنْ أَتَكَلَّمَ خَمْسَ كَلِمَاتٍ بِذِهْنِي لِكَيْ أُعَلِّمَ آخَرِينَ </w:t>
      </w:r>
      <w:r w:rsidR="001442F4">
        <w:rPr>
          <w:sz w:val="28"/>
          <w:szCs w:val="28"/>
          <w:rtl/>
          <w:lang w:bidi="ar-SA"/>
        </w:rPr>
        <w:t>أيضًا</w:t>
      </w:r>
      <w:r w:rsidRPr="003F61AD">
        <w:rPr>
          <w:sz w:val="28"/>
          <w:szCs w:val="28"/>
          <w:rtl/>
          <w:lang w:bidi="ar-SA"/>
        </w:rPr>
        <w:t xml:space="preserve">، أَكْثَرَ مِنْ عَشْرَةِ آلاَفِ كَلِمَةٍ بِلِسَانٍ" (ع 18، 19). </w:t>
      </w:r>
    </w:p>
    <w:p w14:paraId="0F2B9B4A" w14:textId="77777777" w:rsidR="005706CA" w:rsidRPr="003F61AD" w:rsidRDefault="005706CA" w:rsidP="00AE0B99">
      <w:pPr>
        <w:jc w:val="lowKashida"/>
        <w:rPr>
          <w:sz w:val="28"/>
          <w:szCs w:val="28"/>
          <w:rtl/>
          <w:lang w:bidi="ar-SA"/>
        </w:rPr>
      </w:pPr>
      <w:r w:rsidRPr="003F61AD">
        <w:rPr>
          <w:sz w:val="28"/>
          <w:szCs w:val="28"/>
          <w:rtl/>
          <w:lang w:bidi="ar-SA"/>
        </w:rPr>
        <w:t xml:space="preserve">إذًا لا داعي لأن يسعى الناس بكل قواهم للتكلم بألسنة ويظنوها نصرًا عظيمًا. </w:t>
      </w:r>
    </w:p>
    <w:p w14:paraId="16F12413" w14:textId="77777777" w:rsidR="005706CA" w:rsidRPr="003F61AD" w:rsidRDefault="005706CA" w:rsidP="00AE0B99">
      <w:pPr>
        <w:jc w:val="lowKashida"/>
        <w:rPr>
          <w:sz w:val="28"/>
          <w:szCs w:val="28"/>
          <w:rtl/>
          <w:lang w:bidi="ar-SA"/>
        </w:rPr>
      </w:pPr>
      <w:r w:rsidRPr="003F61AD">
        <w:rPr>
          <w:sz w:val="28"/>
          <w:szCs w:val="28"/>
          <w:rtl/>
          <w:lang w:bidi="ar-SA"/>
        </w:rPr>
        <w:t>هذا إذا كانت الألسنة موهبة حقيقية من الروح القدس، فماذا نقول إذًا إن كان البعض يد</w:t>
      </w:r>
      <w:r w:rsidR="00510C01">
        <w:rPr>
          <w:rFonts w:hint="cs"/>
          <w:sz w:val="28"/>
          <w:szCs w:val="28"/>
          <w:rtl/>
          <w:lang w:bidi="ar-SA"/>
        </w:rPr>
        <w:t>ّ</w:t>
      </w:r>
      <w:r w:rsidRPr="003F61AD">
        <w:rPr>
          <w:sz w:val="28"/>
          <w:szCs w:val="28"/>
          <w:rtl/>
          <w:lang w:bidi="ar-SA"/>
        </w:rPr>
        <w:t xml:space="preserve">عون </w:t>
      </w:r>
      <w:r w:rsidRPr="003F61AD">
        <w:rPr>
          <w:sz w:val="28"/>
          <w:szCs w:val="28"/>
          <w:rtl/>
          <w:lang w:bidi="ar-SA"/>
        </w:rPr>
        <w:lastRenderedPageBreak/>
        <w:t xml:space="preserve">أنهم يتكلمون بألسنة، ولا نضمن صحة هذا </w:t>
      </w:r>
      <w:proofErr w:type="spellStart"/>
      <w:r w:rsidRPr="003F61AD">
        <w:rPr>
          <w:sz w:val="28"/>
          <w:szCs w:val="28"/>
          <w:rtl/>
          <w:lang w:bidi="ar-SA"/>
        </w:rPr>
        <w:t>الإدعاء</w:t>
      </w:r>
      <w:proofErr w:type="spellEnd"/>
      <w:r w:rsidRPr="003F61AD">
        <w:rPr>
          <w:sz w:val="28"/>
          <w:szCs w:val="28"/>
          <w:rtl/>
          <w:lang w:bidi="ar-SA"/>
        </w:rPr>
        <w:t>...</w:t>
      </w:r>
    </w:p>
    <w:p w14:paraId="3C01BD9A" w14:textId="77777777" w:rsidR="005706CA" w:rsidRPr="003F61AD" w:rsidRDefault="005706CA" w:rsidP="00AE0B99">
      <w:pPr>
        <w:jc w:val="lowKashida"/>
        <w:rPr>
          <w:b/>
          <w:bCs/>
          <w:sz w:val="28"/>
          <w:szCs w:val="28"/>
          <w:rtl/>
          <w:lang w:bidi="ar-SA"/>
        </w:rPr>
      </w:pPr>
      <w:r w:rsidRPr="003F61AD">
        <w:rPr>
          <w:b/>
          <w:bCs/>
          <w:sz w:val="28"/>
          <w:szCs w:val="28"/>
          <w:rtl/>
          <w:lang w:bidi="ar-SA"/>
        </w:rPr>
        <w:t>6-</w:t>
      </w:r>
      <w:r w:rsidR="00510C01">
        <w:rPr>
          <w:rFonts w:hint="cs"/>
          <w:b/>
          <w:bCs/>
          <w:sz w:val="28"/>
          <w:szCs w:val="28"/>
          <w:rtl/>
          <w:lang w:bidi="ar-SA"/>
        </w:rPr>
        <w:t xml:space="preserve"> </w:t>
      </w:r>
      <w:r w:rsidR="00510C01">
        <w:rPr>
          <w:b/>
          <w:bCs/>
          <w:sz w:val="28"/>
          <w:szCs w:val="28"/>
          <w:rtl/>
          <w:lang w:bidi="ar-SA"/>
        </w:rPr>
        <w:t>الألسنة آية لغير المؤمنين</w:t>
      </w:r>
      <w:r w:rsidRPr="003F61AD">
        <w:rPr>
          <w:b/>
          <w:bCs/>
          <w:sz w:val="28"/>
          <w:szCs w:val="28"/>
          <w:rtl/>
          <w:lang w:bidi="ar-SA"/>
        </w:rPr>
        <w:t xml:space="preserve"> </w:t>
      </w:r>
    </w:p>
    <w:p w14:paraId="29D3887A" w14:textId="77777777" w:rsidR="005706CA" w:rsidRPr="003F61AD" w:rsidRDefault="005706CA" w:rsidP="00AE0B99">
      <w:pPr>
        <w:jc w:val="lowKashida"/>
        <w:rPr>
          <w:sz w:val="28"/>
          <w:szCs w:val="28"/>
          <w:rtl/>
          <w:lang w:bidi="ar-SA"/>
        </w:rPr>
      </w:pPr>
      <w:r w:rsidRPr="003F61AD">
        <w:rPr>
          <w:sz w:val="28"/>
          <w:szCs w:val="28"/>
          <w:rtl/>
          <w:lang w:bidi="ar-SA"/>
        </w:rPr>
        <w:t>يقول الرسول عن التكلم بألسنة</w:t>
      </w:r>
      <w:r w:rsidR="00510C01">
        <w:rPr>
          <w:rFonts w:hint="cs"/>
          <w:sz w:val="28"/>
          <w:szCs w:val="28"/>
          <w:rtl/>
          <w:lang w:bidi="ar-SA"/>
        </w:rPr>
        <w:t>:</w:t>
      </w:r>
      <w:r w:rsidRPr="003F61AD">
        <w:rPr>
          <w:sz w:val="28"/>
          <w:szCs w:val="28"/>
          <w:rtl/>
          <w:lang w:bidi="ar-SA"/>
        </w:rPr>
        <w:t xml:space="preserve"> "إِذًا الأَلْسِنَةُ آيَةٌ، لاَ لِلْمُؤْمِنِينَ، بَلْ لِغَيْرِ الْمُؤْمِنِينَ" (1كو14: 22).</w:t>
      </w:r>
    </w:p>
    <w:p w14:paraId="33276765" w14:textId="77777777" w:rsidR="005706CA" w:rsidRPr="003F61AD" w:rsidRDefault="005706CA" w:rsidP="00AE0B99">
      <w:pPr>
        <w:jc w:val="lowKashida"/>
        <w:rPr>
          <w:sz w:val="28"/>
          <w:szCs w:val="28"/>
          <w:rtl/>
          <w:lang w:bidi="ar-SA"/>
        </w:rPr>
      </w:pPr>
      <w:r w:rsidRPr="003F61AD">
        <w:rPr>
          <w:sz w:val="28"/>
          <w:szCs w:val="28"/>
          <w:rtl/>
          <w:lang w:bidi="ar-SA"/>
        </w:rPr>
        <w:t>ولأجل هذا السبب منح الله هذه الآية للكنيسة في بدء العصر الرسولي، لأجل انتشار الكرازة، ولكي يصل الإيمان إلى شعوب وأ</w:t>
      </w:r>
      <w:r w:rsidR="00F01E62">
        <w:rPr>
          <w:sz w:val="28"/>
          <w:szCs w:val="28"/>
          <w:rtl/>
          <w:lang w:bidi="ar-SA"/>
        </w:rPr>
        <w:t>مم لا تعرف لغة الآباء الرسل (ال</w:t>
      </w:r>
      <w:r w:rsidR="00F01E62">
        <w:rPr>
          <w:rFonts w:hint="cs"/>
          <w:sz w:val="28"/>
          <w:szCs w:val="28"/>
          <w:rtl/>
          <w:lang w:bidi="ar-SA"/>
        </w:rPr>
        <w:t>آ</w:t>
      </w:r>
      <w:r w:rsidRPr="003F61AD">
        <w:rPr>
          <w:sz w:val="28"/>
          <w:szCs w:val="28"/>
          <w:rtl/>
          <w:lang w:bidi="ar-SA"/>
        </w:rPr>
        <w:t xml:space="preserve">رامية – أو العبرية). فيبشرونهم بالألسنة، كما حدث في يوم الخمسين "فَبُهِتَ الْجَمِيعُ وَتَعَجَّبُوا" "وَتَحَيَّرُوا، لأَنَّ كُلَّ وَاحِدٍ كَانَ يَسْمَعُهُمْ يَتَكَلَّمُونَ بِلُغَتِهِ" (أع2: 7، 6). </w:t>
      </w:r>
    </w:p>
    <w:p w14:paraId="09B65494" w14:textId="77777777" w:rsidR="005706CA" w:rsidRPr="003F61AD" w:rsidRDefault="005706CA" w:rsidP="00AE0B99">
      <w:pPr>
        <w:jc w:val="lowKashida"/>
        <w:rPr>
          <w:sz w:val="28"/>
          <w:szCs w:val="28"/>
          <w:rtl/>
          <w:lang w:bidi="ar-SA"/>
        </w:rPr>
      </w:pPr>
      <w:r w:rsidRPr="003F61AD">
        <w:rPr>
          <w:sz w:val="28"/>
          <w:szCs w:val="28"/>
          <w:rtl/>
          <w:lang w:bidi="ar-SA"/>
        </w:rPr>
        <w:t xml:space="preserve">ولكن ما معنى أن يقف شخص وسط أناس يتكلمون بنفس لغته، لكي يكلمهم بلغة غريبة. لهذا اشترط الرسول وجوب الترجمة "وَلكِنْ إِنْ لَمْ يَكُنْ مُتَرْجِمٌ فَلْيَصْمُتْ" (1كو14: 28). </w:t>
      </w:r>
    </w:p>
    <w:p w14:paraId="32D75ECC" w14:textId="77777777" w:rsidR="005706CA" w:rsidRPr="003F61AD" w:rsidRDefault="005706CA" w:rsidP="00AE0B99">
      <w:pPr>
        <w:jc w:val="lowKashida"/>
        <w:rPr>
          <w:b/>
          <w:bCs/>
          <w:sz w:val="28"/>
          <w:szCs w:val="28"/>
          <w:rtl/>
          <w:lang w:bidi="ar-SA"/>
        </w:rPr>
      </w:pPr>
      <w:r w:rsidRPr="003F61AD">
        <w:rPr>
          <w:b/>
          <w:bCs/>
          <w:sz w:val="28"/>
          <w:szCs w:val="28"/>
          <w:rtl/>
          <w:lang w:bidi="ar-SA"/>
        </w:rPr>
        <w:t>7-</w:t>
      </w:r>
      <w:r w:rsidR="00A863FC">
        <w:rPr>
          <w:rFonts w:hint="cs"/>
          <w:b/>
          <w:bCs/>
          <w:sz w:val="28"/>
          <w:szCs w:val="28"/>
          <w:rtl/>
          <w:lang w:bidi="ar-SA"/>
        </w:rPr>
        <w:t xml:space="preserve"> </w:t>
      </w:r>
      <w:r w:rsidRPr="003F61AD">
        <w:rPr>
          <w:b/>
          <w:bCs/>
          <w:sz w:val="28"/>
          <w:szCs w:val="28"/>
          <w:rtl/>
          <w:lang w:bidi="ar-SA"/>
        </w:rPr>
        <w:t>الرسول اعتبر التكلم بأ</w:t>
      </w:r>
      <w:r w:rsidR="00F01E62">
        <w:rPr>
          <w:b/>
          <w:bCs/>
          <w:sz w:val="28"/>
          <w:szCs w:val="28"/>
          <w:rtl/>
          <w:lang w:bidi="ar-SA"/>
        </w:rPr>
        <w:t>لسنة تشويشًا، إن لم يكن للبنيان</w:t>
      </w:r>
      <w:r w:rsidRPr="003F61AD">
        <w:rPr>
          <w:b/>
          <w:bCs/>
          <w:sz w:val="28"/>
          <w:szCs w:val="28"/>
          <w:rtl/>
          <w:lang w:bidi="ar-SA"/>
        </w:rPr>
        <w:t xml:space="preserve"> </w:t>
      </w:r>
    </w:p>
    <w:p w14:paraId="0B5C9852" w14:textId="77777777" w:rsidR="005706CA" w:rsidRPr="003F61AD" w:rsidRDefault="005706CA" w:rsidP="00AE0B99">
      <w:pPr>
        <w:jc w:val="lowKashida"/>
        <w:rPr>
          <w:sz w:val="28"/>
          <w:szCs w:val="28"/>
          <w:rtl/>
          <w:lang w:bidi="ar-SA"/>
        </w:rPr>
      </w:pPr>
      <w:r w:rsidRPr="003F61AD">
        <w:rPr>
          <w:sz w:val="28"/>
          <w:szCs w:val="28"/>
          <w:rtl/>
          <w:lang w:bidi="ar-SA"/>
        </w:rPr>
        <w:t>فقال</w:t>
      </w:r>
      <w:r w:rsidR="00F01E62">
        <w:rPr>
          <w:rFonts w:hint="cs"/>
          <w:sz w:val="28"/>
          <w:szCs w:val="28"/>
          <w:rtl/>
          <w:lang w:bidi="ar-SA"/>
        </w:rPr>
        <w:t>:</w:t>
      </w:r>
      <w:r w:rsidRPr="003F61AD">
        <w:rPr>
          <w:sz w:val="28"/>
          <w:szCs w:val="28"/>
          <w:rtl/>
          <w:lang w:bidi="ar-SA"/>
        </w:rPr>
        <w:t xml:space="preserve"> "كَانَ الْجَمِيعُ يَتَكَلَّمُونَ بِأَلْسِنَةٍ، فَدَخَلَ عَامِّيُّونَ أَوْ غَيْرُ مُؤْمِنِينَ، أَفَلاَ </w:t>
      </w:r>
      <w:r w:rsidR="00A863FC">
        <w:rPr>
          <w:sz w:val="28"/>
          <w:szCs w:val="28"/>
          <w:rtl/>
          <w:lang w:bidi="ar-SA"/>
        </w:rPr>
        <w:t>يَقُولُونَ إِنَّكُمْ تَهْذُونَ؟</w:t>
      </w:r>
      <w:r w:rsidRPr="003F61AD">
        <w:rPr>
          <w:sz w:val="28"/>
          <w:szCs w:val="28"/>
          <w:rtl/>
          <w:lang w:bidi="ar-SA"/>
        </w:rPr>
        <w:t xml:space="preserve">" (1كو14: 23) "هكَذَا أَنْتُمْ </w:t>
      </w:r>
      <w:r w:rsidR="001442F4">
        <w:rPr>
          <w:sz w:val="28"/>
          <w:szCs w:val="28"/>
          <w:rtl/>
          <w:lang w:bidi="ar-SA"/>
        </w:rPr>
        <w:t>أيضًا</w:t>
      </w:r>
      <w:r w:rsidRPr="003F61AD">
        <w:rPr>
          <w:sz w:val="28"/>
          <w:szCs w:val="28"/>
          <w:rtl/>
          <w:lang w:bidi="ar-SA"/>
        </w:rPr>
        <w:t xml:space="preserve"> إِنْ لَمْ تُعْطُوا بِاللِّسَانِ كَلاَمًا يُفْهَمُ، فَإِنَّكُمْ تَكُونُونَ تَتَكَلَّمُونَ فِي الْهَوَاءِ" (1كو14: 9) "فَإِنْ كُنْتُ لاَ أَعْرِفُ قُوَّةَ اللُّغَةِ أَكُونُ عِنْدَ الْمُتَكَلِّمِ أَعْجَمِيًّا، وَالْمُتَكَلِّمُ أَعْجَمِيًّا عِنْدِي" (1كو14: 11). </w:t>
      </w:r>
    </w:p>
    <w:p w14:paraId="7A4C3DF4" w14:textId="77777777" w:rsidR="00A863FC" w:rsidRDefault="005706CA" w:rsidP="00A863FC">
      <w:pPr>
        <w:jc w:val="lowKashida"/>
        <w:rPr>
          <w:sz w:val="28"/>
          <w:szCs w:val="28"/>
          <w:rtl/>
          <w:lang w:bidi="ar-SA"/>
        </w:rPr>
      </w:pPr>
      <w:r w:rsidRPr="003F61AD">
        <w:rPr>
          <w:sz w:val="28"/>
          <w:szCs w:val="28"/>
          <w:rtl/>
          <w:lang w:bidi="ar-SA"/>
        </w:rPr>
        <w:t>اقرأ الإصحاح لتتثبت من نفس المعني...</w:t>
      </w:r>
    </w:p>
    <w:p w14:paraId="2097C8FA" w14:textId="77777777" w:rsidR="007128C1" w:rsidRDefault="007128C1" w:rsidP="00A863FC">
      <w:pPr>
        <w:jc w:val="lowKashida"/>
        <w:rPr>
          <w:sz w:val="28"/>
          <w:szCs w:val="28"/>
          <w:rtl/>
          <w:lang w:bidi="ar-SA"/>
        </w:rPr>
      </w:pPr>
    </w:p>
    <w:p w14:paraId="69A8B9F1" w14:textId="1362A107" w:rsidR="000A6A8D" w:rsidRDefault="007128C1" w:rsidP="007128C1">
      <w:pPr>
        <w:jc w:val="center"/>
        <w:rPr>
          <w:sz w:val="28"/>
          <w:szCs w:val="28"/>
          <w:rtl/>
          <w:lang w:bidi="ar-SA"/>
        </w:rPr>
      </w:pPr>
      <w:r>
        <w:rPr>
          <w:sz w:val="28"/>
          <w:szCs w:val="28"/>
          <w:lang w:bidi="ar-SA"/>
        </w:rPr>
        <w:sym w:font="Wingdings" w:char="F052"/>
      </w:r>
      <w:r>
        <w:rPr>
          <w:sz w:val="28"/>
          <w:szCs w:val="28"/>
          <w:lang w:bidi="ar-SA"/>
        </w:rPr>
        <w:sym w:font="Wingdings" w:char="F052"/>
      </w:r>
      <w:r>
        <w:rPr>
          <w:sz w:val="28"/>
          <w:szCs w:val="28"/>
          <w:lang w:bidi="ar-SA"/>
        </w:rPr>
        <w:sym w:font="Wingdings" w:char="F053"/>
      </w:r>
      <w:r>
        <w:rPr>
          <w:sz w:val="28"/>
          <w:szCs w:val="28"/>
          <w:lang w:bidi="ar-SA"/>
        </w:rPr>
        <w:sym w:font="Wingdings" w:char="F052"/>
      </w:r>
      <w:r>
        <w:rPr>
          <w:sz w:val="28"/>
          <w:szCs w:val="28"/>
          <w:lang w:bidi="ar-SA"/>
        </w:rPr>
        <w:sym w:font="Wingdings" w:char="F052"/>
      </w:r>
    </w:p>
    <w:p w14:paraId="59F1B45F" w14:textId="77777777" w:rsidR="00A863FC" w:rsidRDefault="00A863FC">
      <w:pPr>
        <w:widowControl/>
        <w:bidi w:val="0"/>
        <w:spacing w:after="160" w:line="259" w:lineRule="auto"/>
        <w:jc w:val="left"/>
        <w:rPr>
          <w:sz w:val="28"/>
          <w:szCs w:val="28"/>
          <w:rtl/>
          <w:lang w:bidi="ar-SA"/>
        </w:rPr>
      </w:pPr>
      <w:r>
        <w:rPr>
          <w:sz w:val="28"/>
          <w:szCs w:val="28"/>
          <w:rtl/>
          <w:lang w:bidi="ar-SA"/>
        </w:rPr>
        <w:br w:type="page"/>
      </w:r>
    </w:p>
    <w:p w14:paraId="28A18EBC" w14:textId="77777777" w:rsidR="005706CA" w:rsidRPr="003F61AD" w:rsidRDefault="00AE0B99" w:rsidP="00A863FC">
      <w:pPr>
        <w:pStyle w:val="Heading2"/>
        <w:rPr>
          <w:rtl/>
        </w:rPr>
      </w:pPr>
      <w:bookmarkStart w:id="264" w:name="_Toc39591807"/>
      <w:bookmarkStart w:id="265" w:name="_Toc169981662"/>
      <w:r w:rsidRPr="003F61AD">
        <w:rPr>
          <w:rtl/>
        </w:rPr>
        <w:lastRenderedPageBreak/>
        <w:t>التوبة</w:t>
      </w:r>
      <w:bookmarkEnd w:id="264"/>
      <w:bookmarkEnd w:id="265"/>
      <w:r w:rsidR="005706CA" w:rsidRPr="003F61AD">
        <w:rPr>
          <w:rtl/>
        </w:rPr>
        <w:t xml:space="preserve"> </w:t>
      </w:r>
    </w:p>
    <w:p w14:paraId="58ED7D30" w14:textId="77777777" w:rsidR="005706CA" w:rsidRPr="003F61AD" w:rsidRDefault="005706CA" w:rsidP="00AE0B99">
      <w:pPr>
        <w:jc w:val="lowKashida"/>
        <w:rPr>
          <w:sz w:val="28"/>
          <w:szCs w:val="28"/>
          <w:rtl/>
          <w:lang w:bidi="ar-SA"/>
        </w:rPr>
      </w:pPr>
      <w:r w:rsidRPr="003F61AD">
        <w:rPr>
          <w:sz w:val="28"/>
          <w:szCs w:val="28"/>
          <w:rtl/>
          <w:lang w:bidi="ar-SA"/>
        </w:rPr>
        <w:t xml:space="preserve">الكل ينادي بالتوبة. لا يجادل في أهميتها أحد. </w:t>
      </w:r>
    </w:p>
    <w:p w14:paraId="29E891CD" w14:textId="77777777" w:rsidR="005706CA" w:rsidRPr="003F61AD" w:rsidRDefault="005706CA" w:rsidP="00AE0B99">
      <w:pPr>
        <w:jc w:val="lowKashida"/>
        <w:rPr>
          <w:sz w:val="28"/>
          <w:szCs w:val="28"/>
          <w:rtl/>
          <w:lang w:bidi="ar-SA"/>
        </w:rPr>
      </w:pPr>
      <w:r w:rsidRPr="003F61AD">
        <w:rPr>
          <w:sz w:val="28"/>
          <w:szCs w:val="28"/>
          <w:rtl/>
          <w:lang w:bidi="ar-SA"/>
        </w:rPr>
        <w:t xml:space="preserve">ولكن التوبة عند الأرثوذكس شيء، وعند الطوائف الأخرى شيء مختلف تمامًا، من جهة ماهيتها، ومفعولها، وإتمامها، ولزومها للخلاص، وما يتعلق بها من أمور أخرى. وسنتناول الآن هذه الخلافات واحدًا فواحدًا: </w:t>
      </w:r>
    </w:p>
    <w:p w14:paraId="5A2E2682" w14:textId="77777777" w:rsidR="005706CA" w:rsidRPr="003F61AD" w:rsidRDefault="00A32F71" w:rsidP="00AE0B99">
      <w:pPr>
        <w:jc w:val="lowKashida"/>
        <w:rPr>
          <w:b/>
          <w:bCs/>
          <w:sz w:val="28"/>
          <w:szCs w:val="28"/>
          <w:rtl/>
          <w:lang w:bidi="ar-SA"/>
        </w:rPr>
      </w:pPr>
      <w:r>
        <w:rPr>
          <w:b/>
          <w:bCs/>
          <w:sz w:val="28"/>
          <w:szCs w:val="28"/>
          <w:rtl/>
          <w:lang w:bidi="ar-SA"/>
        </w:rPr>
        <w:t>1-</w:t>
      </w:r>
      <w:r>
        <w:rPr>
          <w:rFonts w:hint="cs"/>
          <w:b/>
          <w:bCs/>
          <w:sz w:val="28"/>
          <w:szCs w:val="28"/>
          <w:rtl/>
          <w:lang w:bidi="ar-SA"/>
        </w:rPr>
        <w:t xml:space="preserve"> </w:t>
      </w:r>
      <w:r>
        <w:rPr>
          <w:b/>
          <w:bCs/>
          <w:sz w:val="28"/>
          <w:szCs w:val="28"/>
          <w:rtl/>
          <w:lang w:bidi="ar-SA"/>
        </w:rPr>
        <w:t>التوبة "سر"</w:t>
      </w:r>
    </w:p>
    <w:p w14:paraId="37883C8B" w14:textId="77777777" w:rsidR="005706CA" w:rsidRPr="008C2F97" w:rsidRDefault="005706CA" w:rsidP="00AE0B99">
      <w:pPr>
        <w:jc w:val="lowKashida"/>
        <w:rPr>
          <w:b/>
          <w:bCs/>
          <w:sz w:val="28"/>
          <w:szCs w:val="28"/>
          <w:rtl/>
          <w:lang w:bidi="ar-SA"/>
        </w:rPr>
      </w:pPr>
      <w:r w:rsidRPr="003F61AD">
        <w:rPr>
          <w:sz w:val="28"/>
          <w:szCs w:val="28"/>
          <w:rtl/>
          <w:lang w:bidi="ar-SA"/>
        </w:rPr>
        <w:t xml:space="preserve">التوبة في المفهوم الأرثوذكسي هي سر من أسرار الكنيسة السبعة اسمه "سر التوبة" أما الطوائف البروتستانتية – وهي لا تؤمن بأسرار الكنيسة – فلا تنظر إلى التوبة كسرّ مقدس. هناك إذًا فرق بين </w:t>
      </w:r>
      <w:r w:rsidRPr="008C2F97">
        <w:rPr>
          <w:b/>
          <w:bCs/>
          <w:sz w:val="28"/>
          <w:szCs w:val="28"/>
          <w:rtl/>
          <w:lang w:bidi="ar-SA"/>
        </w:rPr>
        <w:t xml:space="preserve">التوبة وسرّ التوبة. </w:t>
      </w:r>
    </w:p>
    <w:p w14:paraId="008768E2" w14:textId="77777777" w:rsidR="005706CA" w:rsidRPr="003F61AD" w:rsidRDefault="005706CA" w:rsidP="00AE0B99">
      <w:pPr>
        <w:jc w:val="lowKashida"/>
        <w:rPr>
          <w:sz w:val="28"/>
          <w:szCs w:val="28"/>
          <w:rtl/>
          <w:lang w:bidi="ar-SA"/>
        </w:rPr>
      </w:pPr>
      <w:r w:rsidRPr="003F61AD">
        <w:rPr>
          <w:sz w:val="28"/>
          <w:szCs w:val="28"/>
          <w:rtl/>
          <w:lang w:bidi="ar-SA"/>
        </w:rPr>
        <w:t xml:space="preserve">ولهذا الفارق دلالاته ونتائجه اللاهوتية. فما هي؟ </w:t>
      </w:r>
    </w:p>
    <w:p w14:paraId="65CF450C" w14:textId="77777777" w:rsidR="005706CA" w:rsidRPr="003F61AD" w:rsidRDefault="008C2F97" w:rsidP="00AE0B99">
      <w:pPr>
        <w:jc w:val="lowKashida"/>
        <w:rPr>
          <w:b/>
          <w:bCs/>
          <w:sz w:val="28"/>
          <w:szCs w:val="28"/>
          <w:rtl/>
          <w:lang w:bidi="ar-SA"/>
        </w:rPr>
      </w:pPr>
      <w:r>
        <w:rPr>
          <w:b/>
          <w:bCs/>
          <w:sz w:val="28"/>
          <w:szCs w:val="28"/>
          <w:rtl/>
          <w:lang w:bidi="ar-SA"/>
        </w:rPr>
        <w:t>2-</w:t>
      </w:r>
      <w:r>
        <w:rPr>
          <w:rFonts w:hint="cs"/>
          <w:b/>
          <w:bCs/>
          <w:sz w:val="28"/>
          <w:szCs w:val="28"/>
          <w:rtl/>
          <w:lang w:bidi="ar-SA"/>
        </w:rPr>
        <w:t xml:space="preserve"> </w:t>
      </w:r>
      <w:r>
        <w:rPr>
          <w:b/>
          <w:bCs/>
          <w:sz w:val="28"/>
          <w:szCs w:val="28"/>
          <w:rtl/>
          <w:lang w:bidi="ar-SA"/>
        </w:rPr>
        <w:t>التوبة والاعتراف</w:t>
      </w:r>
    </w:p>
    <w:p w14:paraId="5B98B7DF" w14:textId="77777777" w:rsidR="005706CA" w:rsidRPr="003F61AD" w:rsidRDefault="005706CA" w:rsidP="00AE0B99">
      <w:pPr>
        <w:jc w:val="lowKashida"/>
        <w:rPr>
          <w:sz w:val="28"/>
          <w:szCs w:val="28"/>
          <w:rtl/>
          <w:lang w:bidi="ar-SA"/>
        </w:rPr>
      </w:pPr>
      <w:r w:rsidRPr="003F61AD">
        <w:rPr>
          <w:sz w:val="28"/>
          <w:szCs w:val="28"/>
          <w:rtl/>
          <w:lang w:bidi="ar-SA"/>
        </w:rPr>
        <w:t xml:space="preserve">في المفهوم الأرثوذكسي، يمثل الاعتراف بالخطية جزءًا أساسيًا من سر التوبة. ونقصد به الاعتراف على الأب الكاهن "مَنْ يَكْتُمُ خَطَايَاهُ لاَ يَنْجَحُ، وَمَنْ يُقِرُّ بِهَا وَيَتْرُكُهَا يُرْحَمُ" (أم28: 13). </w:t>
      </w:r>
    </w:p>
    <w:p w14:paraId="0CD2DB81" w14:textId="77777777" w:rsidR="005706CA" w:rsidRPr="003F61AD" w:rsidRDefault="005706CA" w:rsidP="00AE0B99">
      <w:pPr>
        <w:jc w:val="lowKashida"/>
        <w:rPr>
          <w:sz w:val="28"/>
          <w:szCs w:val="28"/>
          <w:rtl/>
          <w:lang w:bidi="ar-SA"/>
        </w:rPr>
      </w:pPr>
      <w:r w:rsidRPr="003F61AD">
        <w:rPr>
          <w:sz w:val="28"/>
          <w:szCs w:val="28"/>
          <w:rtl/>
          <w:lang w:bidi="ar-SA"/>
        </w:rPr>
        <w:t xml:space="preserve">وقد مارس الناس الإقرار بالخطية (الاعتراف بها) في العهد القديم "فَإِنْ كَانَ يُذْنِبُ فِي شَيْءٍ مِنْ هذِهِ، يُقِرُّ بِمَا قَدْ أَخْطَأَ بِهِ وَيَأْتِي إِلَى الرَّبِّ بِذَبِيحَةٍ لإِثْمِهِ" (لا5: 5)، والكتاب مملوء بأمثلة من الاعتراف واستمر الأمر إلى آخر نبي في العهد القديم، أو فترة ما بين العهدين، يوحنا المعمدان، والذي أتاه الناس من كل موضع "وَاعْتَمَدُوا مِنْهُ فِي الأُرْدُنِّ، مُعْتَرِفِينَ بِخَطَايَاهُمْ" (مت3: 6). </w:t>
      </w:r>
    </w:p>
    <w:p w14:paraId="103B9026" w14:textId="77777777" w:rsidR="005706CA" w:rsidRPr="003F61AD" w:rsidRDefault="005706CA" w:rsidP="00AE0B99">
      <w:pPr>
        <w:jc w:val="lowKashida"/>
        <w:rPr>
          <w:sz w:val="28"/>
          <w:szCs w:val="28"/>
          <w:rtl/>
          <w:lang w:bidi="ar-SA"/>
        </w:rPr>
      </w:pPr>
      <w:r w:rsidRPr="003F61AD">
        <w:rPr>
          <w:sz w:val="28"/>
          <w:szCs w:val="28"/>
          <w:rtl/>
          <w:lang w:bidi="ar-SA"/>
        </w:rPr>
        <w:t xml:space="preserve">وفي العهد الجديد، مارسوا الاعتراف بالخطية </w:t>
      </w:r>
      <w:r w:rsidR="001442F4">
        <w:rPr>
          <w:sz w:val="28"/>
          <w:szCs w:val="28"/>
          <w:rtl/>
          <w:lang w:bidi="ar-SA"/>
        </w:rPr>
        <w:t>أيضًا</w:t>
      </w:r>
      <w:r w:rsidRPr="003F61AD">
        <w:rPr>
          <w:sz w:val="28"/>
          <w:szCs w:val="28"/>
          <w:rtl/>
          <w:lang w:bidi="ar-SA"/>
        </w:rPr>
        <w:t xml:space="preserve">. "وَكَانَ كَثِيرُونَ مِنَ الَّذِينَ آمَنُوا يَأْتُونَ مُقِرِّينَ وَمُخْبِرِينَ بِأَفْعَالِهِمْ" (أع19: 18) "اِعْتَرِفُوا بَعْضُكُمْ لِبَعْضٍ بِالزَّلاَتِ" (يع5: 16). </w:t>
      </w:r>
    </w:p>
    <w:p w14:paraId="5815C2B1" w14:textId="77777777" w:rsidR="005706CA" w:rsidRPr="003F61AD" w:rsidRDefault="005706CA" w:rsidP="00AE0B99">
      <w:pPr>
        <w:jc w:val="lowKashida"/>
        <w:rPr>
          <w:sz w:val="28"/>
          <w:szCs w:val="28"/>
          <w:rtl/>
          <w:lang w:bidi="ar-SA"/>
        </w:rPr>
      </w:pPr>
      <w:r w:rsidRPr="003F61AD">
        <w:rPr>
          <w:sz w:val="28"/>
          <w:szCs w:val="28"/>
          <w:rtl/>
          <w:lang w:bidi="ar-SA"/>
        </w:rPr>
        <w:lastRenderedPageBreak/>
        <w:t xml:space="preserve">أما الطوائف البروتستانتية فلا تعتقد بالاعتراف، ولا تدخله ضمن نطاق التوبة. </w:t>
      </w:r>
    </w:p>
    <w:p w14:paraId="55DAE5AE" w14:textId="77777777" w:rsidR="005706CA" w:rsidRPr="003F61AD" w:rsidRDefault="005706CA" w:rsidP="00AE0B99">
      <w:pPr>
        <w:jc w:val="lowKashida"/>
        <w:rPr>
          <w:b/>
          <w:bCs/>
          <w:sz w:val="28"/>
          <w:szCs w:val="28"/>
          <w:rtl/>
          <w:lang w:bidi="ar-SA"/>
        </w:rPr>
      </w:pPr>
      <w:r w:rsidRPr="003F61AD">
        <w:rPr>
          <w:b/>
          <w:bCs/>
          <w:sz w:val="28"/>
          <w:szCs w:val="28"/>
          <w:rtl/>
          <w:lang w:bidi="ar-SA"/>
        </w:rPr>
        <w:t>3-</w:t>
      </w:r>
      <w:r w:rsidR="00530F54">
        <w:rPr>
          <w:rFonts w:hint="cs"/>
          <w:b/>
          <w:bCs/>
          <w:sz w:val="28"/>
          <w:szCs w:val="28"/>
          <w:rtl/>
          <w:lang w:bidi="ar-SA"/>
        </w:rPr>
        <w:t xml:space="preserve"> </w:t>
      </w:r>
      <w:r w:rsidR="00530F54">
        <w:rPr>
          <w:b/>
          <w:bCs/>
          <w:sz w:val="28"/>
          <w:szCs w:val="28"/>
          <w:rtl/>
          <w:lang w:bidi="ar-SA"/>
        </w:rPr>
        <w:t>التوبة والكنيسة</w:t>
      </w:r>
    </w:p>
    <w:p w14:paraId="49AA14D5" w14:textId="77777777" w:rsidR="005706CA" w:rsidRPr="003F61AD" w:rsidRDefault="005706CA" w:rsidP="00AE0B99">
      <w:pPr>
        <w:jc w:val="lowKashida"/>
        <w:rPr>
          <w:sz w:val="28"/>
          <w:szCs w:val="28"/>
          <w:rtl/>
          <w:lang w:bidi="ar-SA"/>
        </w:rPr>
      </w:pPr>
      <w:r w:rsidRPr="003F61AD">
        <w:rPr>
          <w:sz w:val="28"/>
          <w:szCs w:val="28"/>
          <w:rtl/>
          <w:lang w:bidi="ar-SA"/>
        </w:rPr>
        <w:t xml:space="preserve">حقًا إن التوبة عمل داخل القلب، يشمل الندم وتبكيت الضمير والعزم على ترك الخطية، وتركها بالفعل، قلبًا وعملًا. ولكن التوبة تتم داخل الكنيسة بالاعتراف والتحليل. من جهة الخاطئ، الاعتراف بالخطية ومن جهة الكاهن، قراءة التحليل ومنح المغفرة. "اقْبَلُوا الرُّوحَ الْقُدُسَ، مَنْ غَفَرْتُمْ خَطَايَاهُ تُغْفَرُ لَهُ، وَمَنْ أَمْسَكْتُمْ خَطَايَاهُ أُمْسِكَتْ" (يو20: 22، 23). </w:t>
      </w:r>
    </w:p>
    <w:p w14:paraId="1CEE1A4E" w14:textId="77777777" w:rsidR="005706CA" w:rsidRPr="003F61AD" w:rsidRDefault="005706CA" w:rsidP="00AE0B99">
      <w:pPr>
        <w:jc w:val="lowKashida"/>
        <w:rPr>
          <w:sz w:val="28"/>
          <w:szCs w:val="28"/>
          <w:rtl/>
          <w:lang w:bidi="ar-SA"/>
        </w:rPr>
      </w:pPr>
      <w:r w:rsidRPr="003F61AD">
        <w:rPr>
          <w:sz w:val="28"/>
          <w:szCs w:val="28"/>
          <w:rtl/>
          <w:lang w:bidi="ar-SA"/>
        </w:rPr>
        <w:t xml:space="preserve">ويتبع هذا </w:t>
      </w:r>
      <w:r w:rsidR="001442F4">
        <w:rPr>
          <w:sz w:val="28"/>
          <w:szCs w:val="28"/>
          <w:rtl/>
          <w:lang w:bidi="ar-SA"/>
        </w:rPr>
        <w:t>أيضًا</w:t>
      </w:r>
      <w:r w:rsidRPr="003F61AD">
        <w:rPr>
          <w:sz w:val="28"/>
          <w:szCs w:val="28"/>
          <w:rtl/>
          <w:lang w:bidi="ar-SA"/>
        </w:rPr>
        <w:t xml:space="preserve"> الإرشاد الذي يتلقاه التائب من أبيه الروحي، </w:t>
      </w:r>
      <w:proofErr w:type="spellStart"/>
      <w:r w:rsidRPr="003F61AD">
        <w:rPr>
          <w:sz w:val="28"/>
          <w:szCs w:val="28"/>
          <w:rtl/>
          <w:lang w:bidi="ar-SA"/>
        </w:rPr>
        <w:t>لكيما</w:t>
      </w:r>
      <w:proofErr w:type="spellEnd"/>
      <w:r w:rsidRPr="003F61AD">
        <w:rPr>
          <w:sz w:val="28"/>
          <w:szCs w:val="28"/>
          <w:rtl/>
          <w:lang w:bidi="ar-SA"/>
        </w:rPr>
        <w:t xml:space="preserve"> يثبت في توبته. </w:t>
      </w:r>
    </w:p>
    <w:p w14:paraId="7573DD87" w14:textId="77777777" w:rsidR="00374F6F" w:rsidRDefault="005706CA" w:rsidP="00374F6F">
      <w:pPr>
        <w:jc w:val="lowKashida"/>
        <w:rPr>
          <w:sz w:val="28"/>
          <w:szCs w:val="28"/>
          <w:rtl/>
          <w:lang w:bidi="ar-SA"/>
        </w:rPr>
      </w:pPr>
      <w:r w:rsidRPr="003F61AD">
        <w:rPr>
          <w:sz w:val="28"/>
          <w:szCs w:val="28"/>
          <w:rtl/>
          <w:lang w:bidi="ar-SA"/>
        </w:rPr>
        <w:t>أما الطوائف البروتستانتية، فتقدم توبة منفصلة تمامًا عن الكنيسة، مجرد عمل فردي لا علاقة له بالكهنوت. لأن البروتستانتية لا تؤمن بالكهنوت إنما تؤمن بعلاقة مباشرة مع الله. والطوائف البروتس</w:t>
      </w:r>
      <w:r w:rsidR="00374F6F">
        <w:rPr>
          <w:sz w:val="28"/>
          <w:szCs w:val="28"/>
          <w:rtl/>
          <w:lang w:bidi="ar-SA"/>
        </w:rPr>
        <w:t xml:space="preserve">تانتية في هذا الأمر على نوعين: </w:t>
      </w:r>
    </w:p>
    <w:p w14:paraId="790670E9" w14:textId="77777777" w:rsidR="005706CA" w:rsidRPr="00374F6F" w:rsidRDefault="005706CA" w:rsidP="00374F6F">
      <w:pPr>
        <w:pStyle w:val="ListParagraph"/>
        <w:numPr>
          <w:ilvl w:val="0"/>
          <w:numId w:val="19"/>
        </w:numPr>
        <w:bidi/>
        <w:ind w:left="0" w:firstLine="0"/>
        <w:jc w:val="lowKashida"/>
        <w:rPr>
          <w:rFonts w:ascii="Simplified Arabic" w:hAnsi="Simplified Arabic" w:cs="Simplified Arabic"/>
          <w:sz w:val="28"/>
          <w:szCs w:val="28"/>
          <w:rtl/>
        </w:rPr>
      </w:pPr>
      <w:r w:rsidRPr="00374F6F">
        <w:rPr>
          <w:rFonts w:ascii="Simplified Arabic" w:hAnsi="Simplified Arabic" w:cs="Simplified Arabic"/>
          <w:sz w:val="28"/>
          <w:szCs w:val="28"/>
          <w:rtl/>
        </w:rPr>
        <w:t xml:space="preserve">نوع يهاجم الاعتراف والكهنوت علنًا. وهو النوع الأضعف لأنه مكشوف، يحترس منه الثابتون في العقيدة، كما أن آراءه ظاهرة يمكن الرد عليها. </w:t>
      </w:r>
    </w:p>
    <w:p w14:paraId="07269801" w14:textId="77777777" w:rsidR="005706CA" w:rsidRDefault="005706CA" w:rsidP="00374F6F">
      <w:pPr>
        <w:pStyle w:val="ListParagraph"/>
        <w:numPr>
          <w:ilvl w:val="0"/>
          <w:numId w:val="19"/>
        </w:numPr>
        <w:bidi/>
        <w:ind w:left="0" w:firstLine="0"/>
        <w:jc w:val="lowKashida"/>
        <w:rPr>
          <w:rFonts w:ascii="Simplified Arabic" w:hAnsi="Simplified Arabic" w:cs="Simplified Arabic"/>
          <w:sz w:val="28"/>
          <w:szCs w:val="28"/>
        </w:rPr>
      </w:pPr>
      <w:r w:rsidRPr="00374F6F">
        <w:rPr>
          <w:rFonts w:ascii="Simplified Arabic" w:hAnsi="Simplified Arabic" w:cs="Simplified Arabic"/>
          <w:sz w:val="28"/>
          <w:szCs w:val="28"/>
          <w:rtl/>
        </w:rPr>
        <w:t xml:space="preserve">النوع الثاني لا يهاجم الاعتراف ولا الكهنوت ولا التناول، لكنه يريد أن يُنَسي الناس هذه الأسرار، بعدم الحديث عنها، وبتقديم بديل لها، كأن يقول: أنت محتاج إلى التوبة، والرجوع إلى الله. اذهب إليه اطرح نفسك عند قدميه، اترك خطاياك عنده ليمحوها بدمه، وتخرج في الحال مبررًا. كأن لم تخطئ من قبل. يغسلك فتبيض أكثر من الثلج. وفي كل هذا، لا يتحدث عن أهمية الاعتراف والتحليل والتناول، يتركها لينساها الناس. وفي نفس الوقت يرون أمامهم كلامًا روحيًا، فيُخدعون به، وما أكثر البسطاء. إنه طريق غير مكشوف، وواجبنا أن نكشفه للناس. </w:t>
      </w:r>
    </w:p>
    <w:p w14:paraId="59EC7E47" w14:textId="68ECA2DE" w:rsidR="005706CA" w:rsidRPr="003F61AD" w:rsidRDefault="005706CA" w:rsidP="00AE0B99">
      <w:pPr>
        <w:jc w:val="lowKashida"/>
        <w:rPr>
          <w:b/>
          <w:bCs/>
          <w:sz w:val="28"/>
          <w:szCs w:val="28"/>
          <w:rtl/>
          <w:lang w:bidi="ar-SA"/>
        </w:rPr>
      </w:pPr>
      <w:r w:rsidRPr="003F61AD">
        <w:rPr>
          <w:b/>
          <w:bCs/>
          <w:sz w:val="28"/>
          <w:szCs w:val="28"/>
          <w:rtl/>
          <w:lang w:bidi="ar-SA"/>
        </w:rPr>
        <w:t>4-</w:t>
      </w:r>
      <w:r w:rsidR="001439B0">
        <w:rPr>
          <w:rFonts w:hint="cs"/>
          <w:b/>
          <w:bCs/>
          <w:sz w:val="28"/>
          <w:szCs w:val="28"/>
          <w:rtl/>
          <w:lang w:bidi="ar-SA"/>
        </w:rPr>
        <w:t xml:space="preserve"> </w:t>
      </w:r>
      <w:r w:rsidR="001439B0">
        <w:rPr>
          <w:b/>
          <w:bCs/>
          <w:sz w:val="28"/>
          <w:szCs w:val="28"/>
          <w:rtl/>
          <w:lang w:bidi="ar-SA"/>
        </w:rPr>
        <w:t>التوبة والخلاص</w:t>
      </w:r>
    </w:p>
    <w:p w14:paraId="60B54C06" w14:textId="77777777" w:rsidR="005706CA" w:rsidRPr="003F61AD" w:rsidRDefault="005706CA" w:rsidP="00AE0B99">
      <w:pPr>
        <w:jc w:val="lowKashida"/>
        <w:rPr>
          <w:sz w:val="28"/>
          <w:szCs w:val="28"/>
          <w:rtl/>
          <w:lang w:bidi="ar-SA"/>
        </w:rPr>
      </w:pPr>
      <w:r w:rsidRPr="003F61AD">
        <w:rPr>
          <w:sz w:val="28"/>
          <w:szCs w:val="28"/>
          <w:rtl/>
          <w:lang w:bidi="ar-SA"/>
        </w:rPr>
        <w:t xml:space="preserve">كثير من البروتستانت يحاولون أن يبعدوا التوبة عن موضوع الخلاص، في تركيزهم على دم المسيح، قائلين للناس، أنتم تخلصون بدم المسيح، وليس بالتوبة. فالتوبة عمل من الأعمال </w:t>
      </w:r>
      <w:r w:rsidRPr="003F61AD">
        <w:rPr>
          <w:sz w:val="28"/>
          <w:szCs w:val="28"/>
          <w:rtl/>
          <w:lang w:bidi="ar-SA"/>
        </w:rPr>
        <w:lastRenderedPageBreak/>
        <w:t xml:space="preserve">وأنتم لا تخلصون بالأعمال. </w:t>
      </w:r>
    </w:p>
    <w:p w14:paraId="2632610A" w14:textId="77777777" w:rsidR="005706CA" w:rsidRPr="003F61AD" w:rsidRDefault="005706CA" w:rsidP="00AE0B99">
      <w:pPr>
        <w:jc w:val="lowKashida"/>
        <w:rPr>
          <w:sz w:val="28"/>
          <w:szCs w:val="28"/>
          <w:rtl/>
          <w:lang w:bidi="ar-SA"/>
        </w:rPr>
      </w:pPr>
      <w:r w:rsidRPr="003F61AD">
        <w:rPr>
          <w:sz w:val="28"/>
          <w:szCs w:val="28"/>
          <w:rtl/>
          <w:lang w:bidi="ar-SA"/>
        </w:rPr>
        <w:t xml:space="preserve">ونحن لا ننكر أن الخلاص يتم بدم المسيح، ولكن المسيح نفسه يعلمنا أنه لا خلاص بلا توبة. ويقول في ذلك: "إِنْ لَمْ تَتُوبُوا فَجَمِيعُكُمْ كَذلِكَ تَهْلِكُونَ" (لو13: 3، 5). إن التوبة لازمة للخلاص، لأنه لا يوجد أحد لا يخطئ وما دامت هناك خطية، فللخطية عقوبة، وأجرة الخطية موت ولا خلاص من هذا الموت إلا بالتوبة. التوبة تجعلنا مستحقين لدم المسيح. وإن لم تتوبوا فجميعكم كذلك تهلكون. </w:t>
      </w:r>
    </w:p>
    <w:p w14:paraId="75C194D2" w14:textId="77777777" w:rsidR="005706CA" w:rsidRPr="003F61AD" w:rsidRDefault="00623301" w:rsidP="00AE0B99">
      <w:pPr>
        <w:jc w:val="lowKashida"/>
        <w:rPr>
          <w:b/>
          <w:bCs/>
          <w:sz w:val="28"/>
          <w:szCs w:val="28"/>
          <w:rtl/>
          <w:lang w:bidi="ar-SA"/>
        </w:rPr>
      </w:pPr>
      <w:r>
        <w:rPr>
          <w:b/>
          <w:bCs/>
          <w:sz w:val="28"/>
          <w:szCs w:val="28"/>
          <w:rtl/>
          <w:lang w:bidi="ar-SA"/>
        </w:rPr>
        <w:t>5-</w:t>
      </w:r>
      <w:r>
        <w:rPr>
          <w:rFonts w:hint="cs"/>
          <w:b/>
          <w:bCs/>
          <w:sz w:val="28"/>
          <w:szCs w:val="28"/>
          <w:rtl/>
          <w:lang w:bidi="ar-SA"/>
        </w:rPr>
        <w:t xml:space="preserve"> </w:t>
      </w:r>
      <w:r>
        <w:rPr>
          <w:b/>
          <w:bCs/>
          <w:sz w:val="28"/>
          <w:szCs w:val="28"/>
          <w:rtl/>
          <w:lang w:bidi="ar-SA"/>
        </w:rPr>
        <w:t>التوبة وعمل النعمة</w:t>
      </w:r>
    </w:p>
    <w:p w14:paraId="1E77347A" w14:textId="77777777" w:rsidR="005706CA" w:rsidRPr="003F61AD" w:rsidRDefault="005706CA" w:rsidP="00AE0B99">
      <w:pPr>
        <w:jc w:val="lowKashida"/>
        <w:rPr>
          <w:sz w:val="28"/>
          <w:szCs w:val="28"/>
          <w:rtl/>
          <w:lang w:bidi="ar-SA"/>
        </w:rPr>
      </w:pPr>
      <w:r w:rsidRPr="003F61AD">
        <w:rPr>
          <w:sz w:val="28"/>
          <w:szCs w:val="28"/>
          <w:rtl/>
          <w:lang w:bidi="ar-SA"/>
        </w:rPr>
        <w:t xml:space="preserve">ترى كثير من الطوائف البروتستانتية أن التوبة هي عمل من أعمال النعمة، وأن كل مجهودات الإنسان لا قيمة لها. يكفي أن يلقي الإنسان نفسه تحت قدمي المسيح فيخلّصه من خطاياه. </w:t>
      </w:r>
    </w:p>
    <w:p w14:paraId="5E24ED48" w14:textId="77777777" w:rsidR="005706CA" w:rsidRPr="003F61AD" w:rsidRDefault="005706CA" w:rsidP="00AE0B99">
      <w:pPr>
        <w:jc w:val="lowKashida"/>
        <w:rPr>
          <w:sz w:val="28"/>
          <w:szCs w:val="28"/>
          <w:rtl/>
          <w:lang w:bidi="ar-SA"/>
        </w:rPr>
      </w:pPr>
      <w:r w:rsidRPr="003F61AD">
        <w:rPr>
          <w:sz w:val="28"/>
          <w:szCs w:val="28"/>
          <w:rtl/>
          <w:lang w:bidi="ar-SA"/>
        </w:rPr>
        <w:t>والتعليم الأرثوذكسي يرى أن كل حياة الإنسان الروحية، هي شركة بين الإنسان والروح القدس. الروح القدس ي</w:t>
      </w:r>
      <w:r w:rsidR="00623301">
        <w:rPr>
          <w:rFonts w:hint="cs"/>
          <w:sz w:val="28"/>
          <w:szCs w:val="28"/>
          <w:rtl/>
          <w:lang w:bidi="ar-SA"/>
        </w:rPr>
        <w:t>ُ</w:t>
      </w:r>
      <w:r w:rsidRPr="003F61AD">
        <w:rPr>
          <w:sz w:val="28"/>
          <w:szCs w:val="28"/>
          <w:rtl/>
          <w:lang w:bidi="ar-SA"/>
        </w:rPr>
        <w:t>عين، ولكن الإنسان لا</w:t>
      </w:r>
      <w:r w:rsidR="00623301">
        <w:rPr>
          <w:rFonts w:hint="cs"/>
          <w:sz w:val="28"/>
          <w:szCs w:val="28"/>
          <w:rtl/>
          <w:lang w:bidi="ar-SA"/>
        </w:rPr>
        <w:t xml:space="preserve"> </w:t>
      </w:r>
      <w:r w:rsidRPr="003F61AD">
        <w:rPr>
          <w:sz w:val="28"/>
          <w:szCs w:val="28"/>
          <w:rtl/>
          <w:lang w:bidi="ar-SA"/>
        </w:rPr>
        <w:t>بد أن يجاهد. وإن لم يجاهد يبكته الرسول بقوله</w:t>
      </w:r>
      <w:r w:rsidR="00623301">
        <w:rPr>
          <w:rFonts w:hint="cs"/>
          <w:sz w:val="28"/>
          <w:szCs w:val="28"/>
          <w:rtl/>
          <w:lang w:bidi="ar-SA"/>
        </w:rPr>
        <w:t>:</w:t>
      </w:r>
      <w:r w:rsidRPr="003F61AD">
        <w:rPr>
          <w:sz w:val="28"/>
          <w:szCs w:val="28"/>
          <w:rtl/>
          <w:lang w:bidi="ar-SA"/>
        </w:rPr>
        <w:t xml:space="preserve"> "لَمْ تُقَاوِمُوا بَعْدُ حَتَّى الدَّمِ مُجَاهِدِينَ ضِدَّ الْخَطِيَّةِ" (عب12: 4).</w:t>
      </w:r>
    </w:p>
    <w:p w14:paraId="49AFCF81" w14:textId="090D1E78" w:rsidR="005706CA" w:rsidRPr="003F61AD" w:rsidRDefault="005706CA" w:rsidP="00AE0B99">
      <w:pPr>
        <w:jc w:val="lowKashida"/>
        <w:rPr>
          <w:sz w:val="28"/>
          <w:szCs w:val="28"/>
          <w:rtl/>
          <w:lang w:bidi="ar-SA"/>
        </w:rPr>
      </w:pPr>
      <w:r w:rsidRPr="003F61AD">
        <w:rPr>
          <w:sz w:val="28"/>
          <w:szCs w:val="28"/>
          <w:rtl/>
          <w:lang w:bidi="ar-SA"/>
        </w:rPr>
        <w:t xml:space="preserve">والكتاب يصور الحياة الروحية حربًا، تحتاج إلى سلاح الله الكامل إنها مصارعة "لَيْسَتْ مَعَ دَمٍ وَلَحْمٍ، بَلْ مَعَ أَجْنَادِ الشَّرِّ الرُّوحِيَّةِ" (أف </w:t>
      </w:r>
      <w:r w:rsidR="00A52790">
        <w:rPr>
          <w:rFonts w:hint="cs"/>
          <w:sz w:val="28"/>
          <w:szCs w:val="28"/>
          <w:rtl/>
          <w:lang w:bidi="ar-SA"/>
        </w:rPr>
        <w:t>6: 12</w:t>
      </w:r>
      <w:r w:rsidRPr="003F61AD">
        <w:rPr>
          <w:sz w:val="28"/>
          <w:szCs w:val="28"/>
          <w:rtl/>
          <w:lang w:bidi="ar-SA"/>
        </w:rPr>
        <w:t>)، وهذه الحرب تحتاج بلا شك أن يقاتل الإنسان وينتصر. هذا القتال، هو ما عناه السيد المسيح في رسائله إلى ملائكة الكنائس السبع، بقوله "مَنْ يَغْلِبُ فَسَأُعْطِيهِ" (رؤ2: 3). إن النعمة لا تعمل كل شيء، وإلا ما كان يقول</w:t>
      </w:r>
      <w:r w:rsidR="00A52790">
        <w:rPr>
          <w:rFonts w:hint="cs"/>
          <w:sz w:val="28"/>
          <w:szCs w:val="28"/>
          <w:rtl/>
          <w:lang w:bidi="ar-SA"/>
        </w:rPr>
        <w:t>:</w:t>
      </w:r>
      <w:r w:rsidRPr="003F61AD">
        <w:rPr>
          <w:sz w:val="28"/>
          <w:szCs w:val="28"/>
          <w:rtl/>
          <w:lang w:bidi="ar-SA"/>
        </w:rPr>
        <w:t xml:space="preserve"> "ارْجِعُوا إِلَيَّ أَرْجعْ إِلَيْكُمْ" (ملا3: 7). </w:t>
      </w:r>
    </w:p>
    <w:p w14:paraId="78B8545D" w14:textId="77777777" w:rsidR="005706CA" w:rsidRPr="003F61AD" w:rsidRDefault="005032EE" w:rsidP="00AE0B99">
      <w:pPr>
        <w:jc w:val="lowKashida"/>
        <w:rPr>
          <w:b/>
          <w:bCs/>
          <w:sz w:val="28"/>
          <w:szCs w:val="28"/>
          <w:rtl/>
          <w:lang w:bidi="ar-SA"/>
        </w:rPr>
      </w:pPr>
      <w:r>
        <w:rPr>
          <w:b/>
          <w:bCs/>
          <w:sz w:val="28"/>
          <w:szCs w:val="28"/>
          <w:rtl/>
          <w:lang w:bidi="ar-SA"/>
        </w:rPr>
        <w:t>6-</w:t>
      </w:r>
      <w:r>
        <w:rPr>
          <w:rFonts w:hint="cs"/>
          <w:b/>
          <w:bCs/>
          <w:sz w:val="28"/>
          <w:szCs w:val="28"/>
          <w:rtl/>
          <w:lang w:bidi="ar-SA"/>
        </w:rPr>
        <w:t xml:space="preserve"> </w:t>
      </w:r>
      <w:r>
        <w:rPr>
          <w:b/>
          <w:bCs/>
          <w:sz w:val="28"/>
          <w:szCs w:val="28"/>
          <w:rtl/>
          <w:lang w:bidi="ar-SA"/>
        </w:rPr>
        <w:t>التوبة والاختبارات</w:t>
      </w:r>
    </w:p>
    <w:p w14:paraId="52895F15" w14:textId="77777777" w:rsidR="005706CA" w:rsidRPr="003F61AD" w:rsidRDefault="005706CA" w:rsidP="00AE0B99">
      <w:pPr>
        <w:jc w:val="lowKashida"/>
        <w:rPr>
          <w:sz w:val="28"/>
          <w:szCs w:val="28"/>
          <w:rtl/>
          <w:lang w:bidi="ar-SA"/>
        </w:rPr>
      </w:pPr>
      <w:r w:rsidRPr="003F61AD">
        <w:rPr>
          <w:sz w:val="28"/>
          <w:szCs w:val="28"/>
          <w:rtl/>
          <w:lang w:bidi="ar-SA"/>
        </w:rPr>
        <w:t>الفكر البروتستانتي يعتبر التوبة اختبارًا، ويشجع التائبين أن يحكوا للناس عن اختباراتهم، فتسمع منهم عبارة "أنا كنت (كذا) وصرت الآن (كذا) ويظل يحكي عن خطاياه القديمة أمام الكل بلا خجل، مغطيًا إياها بما وصل إليه من نعمة! وإن صمت يقولون له</w:t>
      </w:r>
      <w:r w:rsidR="0043491C">
        <w:rPr>
          <w:rFonts w:hint="cs"/>
          <w:sz w:val="28"/>
          <w:szCs w:val="28"/>
          <w:rtl/>
          <w:lang w:bidi="ar-SA"/>
        </w:rPr>
        <w:t>:</w:t>
      </w:r>
      <w:r w:rsidR="0043491C">
        <w:rPr>
          <w:sz w:val="28"/>
          <w:szCs w:val="28"/>
          <w:rtl/>
          <w:lang w:bidi="ar-SA"/>
        </w:rPr>
        <w:t xml:space="preserve"> "احكي اختباراتك". </w:t>
      </w:r>
      <w:r w:rsidRPr="003F61AD">
        <w:rPr>
          <w:sz w:val="28"/>
          <w:szCs w:val="28"/>
          <w:rtl/>
          <w:lang w:bidi="ar-SA"/>
        </w:rPr>
        <w:t>أما الأرثوذكسية فتمنع هذه القصص لأنها غالبًا ما تحمل افتخارًا بالتغيير الذي وصل إليه التائب...</w:t>
      </w:r>
    </w:p>
    <w:p w14:paraId="7B1186A9" w14:textId="77777777" w:rsidR="005706CA" w:rsidRPr="003F61AD" w:rsidRDefault="005706CA" w:rsidP="00AE0B99">
      <w:pPr>
        <w:jc w:val="lowKashida"/>
        <w:rPr>
          <w:b/>
          <w:bCs/>
          <w:sz w:val="28"/>
          <w:szCs w:val="28"/>
          <w:rtl/>
          <w:lang w:bidi="ar-SA"/>
        </w:rPr>
      </w:pPr>
      <w:r w:rsidRPr="003F61AD">
        <w:rPr>
          <w:b/>
          <w:bCs/>
          <w:sz w:val="28"/>
          <w:szCs w:val="28"/>
          <w:rtl/>
          <w:lang w:bidi="ar-SA"/>
        </w:rPr>
        <w:lastRenderedPageBreak/>
        <w:t>7-</w:t>
      </w:r>
      <w:r w:rsidR="0043491C">
        <w:rPr>
          <w:rFonts w:hint="cs"/>
          <w:b/>
          <w:bCs/>
          <w:sz w:val="28"/>
          <w:szCs w:val="28"/>
          <w:rtl/>
          <w:lang w:bidi="ar-SA"/>
        </w:rPr>
        <w:t xml:space="preserve"> </w:t>
      </w:r>
      <w:r w:rsidR="0043491C">
        <w:rPr>
          <w:b/>
          <w:bCs/>
          <w:sz w:val="28"/>
          <w:szCs w:val="28"/>
          <w:rtl/>
          <w:lang w:bidi="ar-SA"/>
        </w:rPr>
        <w:t>التوبة بين الفرح والانسحاق</w:t>
      </w:r>
      <w:r w:rsidRPr="003F61AD">
        <w:rPr>
          <w:b/>
          <w:bCs/>
          <w:sz w:val="28"/>
          <w:szCs w:val="28"/>
          <w:rtl/>
          <w:lang w:bidi="ar-SA"/>
        </w:rPr>
        <w:t xml:space="preserve"> </w:t>
      </w:r>
    </w:p>
    <w:p w14:paraId="6A680005" w14:textId="77777777" w:rsidR="005706CA" w:rsidRPr="003F61AD" w:rsidRDefault="005706CA" w:rsidP="00AE0B99">
      <w:pPr>
        <w:jc w:val="lowKashida"/>
        <w:rPr>
          <w:sz w:val="28"/>
          <w:szCs w:val="28"/>
          <w:rtl/>
          <w:lang w:bidi="ar-SA"/>
        </w:rPr>
      </w:pPr>
      <w:r w:rsidRPr="003F61AD">
        <w:rPr>
          <w:sz w:val="28"/>
          <w:szCs w:val="28"/>
          <w:rtl/>
          <w:lang w:bidi="ar-SA"/>
        </w:rPr>
        <w:t xml:space="preserve">تميل الأرثوذكسية إلى انسحاق نفس التائب متذكرًا ما أساء به إلى الله، مبللًا فراشه بدموعه كما فعل داود النبي... أما البروتستانتية فتدعوا الناس إلى الفرح الذي لا انسحاق فيه. بل كثيرًا ما يتحول التائب حديثًا إلى خادم، بطريقة مباشرة، لا تعطيه فرصة للحزن الداخلي على خطاياه. ويعللون ذلك بأنه يجب أن يفرح بالخلاص. </w:t>
      </w:r>
    </w:p>
    <w:p w14:paraId="32D5BF1F" w14:textId="0AB5D59F" w:rsidR="005706CA" w:rsidRPr="003F61AD" w:rsidRDefault="005706CA" w:rsidP="00AE0B99">
      <w:pPr>
        <w:jc w:val="lowKashida"/>
        <w:rPr>
          <w:sz w:val="28"/>
          <w:szCs w:val="28"/>
          <w:rtl/>
          <w:lang w:bidi="ar-SA"/>
        </w:rPr>
      </w:pPr>
      <w:r w:rsidRPr="003F61AD">
        <w:rPr>
          <w:sz w:val="28"/>
          <w:szCs w:val="28"/>
          <w:rtl/>
          <w:lang w:bidi="ar-SA"/>
        </w:rPr>
        <w:t>وردنا على ذلك، أنه – في تناول خروف الفصح – وسط فرح الشعب بنجاته من سيف الملاك المهلك، كان يأكل الفصح على أعشاب م</w:t>
      </w:r>
      <w:r w:rsidR="00492B72">
        <w:rPr>
          <w:rFonts w:hint="cs"/>
          <w:sz w:val="28"/>
          <w:szCs w:val="28"/>
          <w:rtl/>
          <w:lang w:bidi="ar-SA"/>
        </w:rPr>
        <w:t>ُ</w:t>
      </w:r>
      <w:r w:rsidRPr="003F61AD">
        <w:rPr>
          <w:sz w:val="28"/>
          <w:szCs w:val="28"/>
          <w:rtl/>
          <w:lang w:bidi="ar-SA"/>
        </w:rPr>
        <w:t>ر</w:t>
      </w:r>
      <w:r w:rsidR="00492B72">
        <w:rPr>
          <w:rFonts w:hint="cs"/>
          <w:sz w:val="28"/>
          <w:szCs w:val="28"/>
          <w:rtl/>
          <w:lang w:bidi="ar-SA"/>
        </w:rPr>
        <w:t>ّ</w:t>
      </w:r>
      <w:r w:rsidRPr="003F61AD">
        <w:rPr>
          <w:sz w:val="28"/>
          <w:szCs w:val="28"/>
          <w:rtl/>
          <w:lang w:bidi="ar-SA"/>
        </w:rPr>
        <w:t xml:space="preserve">ة، حسب أمر الرب (خر12: 8). </w:t>
      </w:r>
    </w:p>
    <w:p w14:paraId="4D11D30A" w14:textId="751401B5" w:rsidR="005706CA" w:rsidRPr="003F61AD" w:rsidRDefault="005706CA" w:rsidP="00AE0B99">
      <w:pPr>
        <w:jc w:val="lowKashida"/>
        <w:rPr>
          <w:sz w:val="28"/>
          <w:szCs w:val="28"/>
          <w:rtl/>
          <w:lang w:bidi="ar-SA"/>
        </w:rPr>
      </w:pPr>
      <w:r w:rsidRPr="003F61AD">
        <w:rPr>
          <w:sz w:val="28"/>
          <w:szCs w:val="28"/>
          <w:rtl/>
          <w:lang w:bidi="ar-SA"/>
        </w:rPr>
        <w:t>والأعشاب الم</w:t>
      </w:r>
      <w:r w:rsidR="00492B72">
        <w:rPr>
          <w:rFonts w:hint="cs"/>
          <w:sz w:val="28"/>
          <w:szCs w:val="28"/>
          <w:rtl/>
          <w:lang w:bidi="ar-SA"/>
        </w:rPr>
        <w:t>ُ</w:t>
      </w:r>
      <w:r w:rsidRPr="003F61AD">
        <w:rPr>
          <w:sz w:val="28"/>
          <w:szCs w:val="28"/>
          <w:rtl/>
          <w:lang w:bidi="ar-SA"/>
        </w:rPr>
        <w:t>رة كانت تذكرهم بخطاياهم، التي بسببها وقعوا في عبودية فرعون. حقًا إن أكل الفصح يذكرهم بالخلاص وبهجته، ولكن الفصح يجب أن يؤكل على أعشاب م</w:t>
      </w:r>
      <w:r w:rsidR="00492B72">
        <w:rPr>
          <w:rFonts w:hint="cs"/>
          <w:sz w:val="28"/>
          <w:szCs w:val="28"/>
          <w:rtl/>
          <w:lang w:bidi="ar-SA"/>
        </w:rPr>
        <w:t>ُ</w:t>
      </w:r>
      <w:r w:rsidRPr="003F61AD">
        <w:rPr>
          <w:sz w:val="28"/>
          <w:szCs w:val="28"/>
          <w:rtl/>
          <w:lang w:bidi="ar-SA"/>
        </w:rPr>
        <w:t xml:space="preserve">رة. </w:t>
      </w:r>
    </w:p>
    <w:p w14:paraId="3FDA0B1D" w14:textId="1B92850D" w:rsidR="005706CA" w:rsidRPr="003F61AD" w:rsidRDefault="005706CA" w:rsidP="00AE0B99">
      <w:pPr>
        <w:jc w:val="lowKashida"/>
        <w:rPr>
          <w:sz w:val="28"/>
          <w:szCs w:val="28"/>
          <w:rtl/>
          <w:lang w:bidi="ar-SA"/>
        </w:rPr>
      </w:pPr>
      <w:r w:rsidRPr="003F61AD">
        <w:rPr>
          <w:sz w:val="28"/>
          <w:szCs w:val="28"/>
          <w:rtl/>
          <w:lang w:bidi="ar-SA"/>
        </w:rPr>
        <w:t>ما مركز (الأعشاب الم</w:t>
      </w:r>
      <w:r w:rsidR="00492B72">
        <w:rPr>
          <w:rFonts w:hint="cs"/>
          <w:sz w:val="28"/>
          <w:szCs w:val="28"/>
          <w:rtl/>
          <w:lang w:bidi="ar-SA"/>
        </w:rPr>
        <w:t>ُ</w:t>
      </w:r>
      <w:r w:rsidRPr="003F61AD">
        <w:rPr>
          <w:sz w:val="28"/>
          <w:szCs w:val="28"/>
          <w:rtl/>
          <w:lang w:bidi="ar-SA"/>
        </w:rPr>
        <w:t>رة) في التوبة بالمفهوم البروتستانتي؟</w:t>
      </w:r>
    </w:p>
    <w:p w14:paraId="2AE92144" w14:textId="77777777" w:rsidR="005706CA" w:rsidRPr="003F61AD" w:rsidRDefault="005706CA" w:rsidP="00AE0B99">
      <w:pPr>
        <w:jc w:val="lowKashida"/>
        <w:rPr>
          <w:sz w:val="28"/>
          <w:szCs w:val="28"/>
          <w:rtl/>
          <w:lang w:bidi="ar-SA"/>
        </w:rPr>
      </w:pPr>
      <w:r w:rsidRPr="003F61AD">
        <w:rPr>
          <w:sz w:val="28"/>
          <w:szCs w:val="28"/>
          <w:rtl/>
          <w:lang w:bidi="ar-SA"/>
        </w:rPr>
        <w:t xml:space="preserve">إن أحد الكتب البروتستانتية هاجم حتى مجرد عبارة (يا رب ارحم) التي نقولها في صلواتنا، كما هاجم كل عبارات الانسحاق، واتهمها بأنها ضد (بهجة الخلاص)! </w:t>
      </w:r>
    </w:p>
    <w:p w14:paraId="4CADFD5A" w14:textId="77777777" w:rsidR="005706CA" w:rsidRPr="003F61AD" w:rsidRDefault="005706CA" w:rsidP="00AE0B99">
      <w:pPr>
        <w:jc w:val="lowKashida"/>
        <w:rPr>
          <w:b/>
          <w:bCs/>
          <w:sz w:val="28"/>
          <w:szCs w:val="28"/>
          <w:rtl/>
          <w:lang w:bidi="ar-SA"/>
        </w:rPr>
      </w:pPr>
      <w:r w:rsidRPr="003F61AD">
        <w:rPr>
          <w:b/>
          <w:bCs/>
          <w:sz w:val="28"/>
          <w:szCs w:val="28"/>
          <w:rtl/>
          <w:lang w:bidi="ar-SA"/>
        </w:rPr>
        <w:t>8-</w:t>
      </w:r>
      <w:r w:rsidR="00EF0217">
        <w:rPr>
          <w:rFonts w:hint="cs"/>
          <w:b/>
          <w:bCs/>
          <w:sz w:val="28"/>
          <w:szCs w:val="28"/>
          <w:rtl/>
          <w:lang w:bidi="ar-SA"/>
        </w:rPr>
        <w:t xml:space="preserve"> </w:t>
      </w:r>
      <w:r w:rsidR="00EF0217">
        <w:rPr>
          <w:b/>
          <w:bCs/>
          <w:sz w:val="28"/>
          <w:szCs w:val="28"/>
          <w:rtl/>
          <w:lang w:bidi="ar-SA"/>
        </w:rPr>
        <w:t>التوبة والتجديد</w:t>
      </w:r>
    </w:p>
    <w:p w14:paraId="49DD42C2" w14:textId="77777777" w:rsidR="005706CA" w:rsidRPr="003F61AD" w:rsidRDefault="005706CA" w:rsidP="00AE0B99">
      <w:pPr>
        <w:jc w:val="lowKashida"/>
        <w:rPr>
          <w:sz w:val="28"/>
          <w:szCs w:val="28"/>
          <w:rtl/>
          <w:lang w:bidi="ar-SA"/>
        </w:rPr>
      </w:pPr>
      <w:r w:rsidRPr="003F61AD">
        <w:rPr>
          <w:sz w:val="28"/>
          <w:szCs w:val="28"/>
          <w:rtl/>
          <w:lang w:bidi="ar-SA"/>
        </w:rPr>
        <w:t xml:space="preserve">إن ما نسميه في الأرثوذكسية (توبة) كثيرًا ما يسميه البروتستانت تجديدًا، أو ولادة جديدة، أو خلاص... فيسألون بعضهم بعضًا "هل تجددت؟ هل خلصت؟ هل اختبرت الولادة الجديدة!". </w:t>
      </w:r>
    </w:p>
    <w:p w14:paraId="4856D6E1" w14:textId="77777777" w:rsidR="00EF0217" w:rsidRDefault="005706CA" w:rsidP="00EF0217">
      <w:pPr>
        <w:jc w:val="lowKashida"/>
        <w:rPr>
          <w:sz w:val="28"/>
          <w:szCs w:val="28"/>
          <w:rtl/>
          <w:lang w:bidi="ar-SA"/>
        </w:rPr>
      </w:pPr>
      <w:r w:rsidRPr="003F61AD">
        <w:rPr>
          <w:sz w:val="28"/>
          <w:szCs w:val="28"/>
          <w:rtl/>
          <w:lang w:bidi="ar-SA"/>
        </w:rPr>
        <w:t>ويكون كل ما يقصدونه هو عملية توبة، لا أ</w:t>
      </w:r>
      <w:r w:rsidR="00EF0217">
        <w:rPr>
          <w:sz w:val="28"/>
          <w:szCs w:val="28"/>
          <w:rtl/>
          <w:lang w:bidi="ar-SA"/>
        </w:rPr>
        <w:t xml:space="preserve">كثر ولا أقل. مر بها هذا الشخص. </w:t>
      </w:r>
    </w:p>
    <w:p w14:paraId="467E5DBD" w14:textId="77777777" w:rsidR="005706CA" w:rsidRPr="003F61AD" w:rsidRDefault="005706CA" w:rsidP="00EF0217">
      <w:pPr>
        <w:jc w:val="lowKashida"/>
        <w:rPr>
          <w:sz w:val="28"/>
          <w:szCs w:val="28"/>
          <w:rtl/>
          <w:lang w:bidi="ar-SA"/>
        </w:rPr>
      </w:pPr>
      <w:r w:rsidRPr="003F61AD">
        <w:rPr>
          <w:sz w:val="28"/>
          <w:szCs w:val="28"/>
          <w:rtl/>
          <w:lang w:bidi="ar-SA"/>
        </w:rPr>
        <w:t xml:space="preserve">في المفهوم الأرثوذكسي، كل هذه التعبيرات: التجديد، الولادة الجديدة، الخلاص، تتم في سر المعمودية. أما التوبة فهي عملية تغيير في سلوك الإنسان. </w:t>
      </w:r>
    </w:p>
    <w:p w14:paraId="78DEF9FE" w14:textId="77777777" w:rsidR="005706CA" w:rsidRPr="003F61AD" w:rsidRDefault="005706CA" w:rsidP="00AE0B99">
      <w:pPr>
        <w:jc w:val="lowKashida"/>
        <w:rPr>
          <w:b/>
          <w:bCs/>
          <w:sz w:val="28"/>
          <w:szCs w:val="28"/>
          <w:rtl/>
          <w:lang w:bidi="ar-SA"/>
        </w:rPr>
      </w:pPr>
      <w:r w:rsidRPr="003F61AD">
        <w:rPr>
          <w:b/>
          <w:bCs/>
          <w:sz w:val="28"/>
          <w:szCs w:val="28"/>
          <w:rtl/>
          <w:lang w:bidi="ar-SA"/>
        </w:rPr>
        <w:t>9-</w:t>
      </w:r>
      <w:r w:rsidR="00EF0217">
        <w:rPr>
          <w:rFonts w:hint="cs"/>
          <w:b/>
          <w:bCs/>
          <w:sz w:val="28"/>
          <w:szCs w:val="28"/>
          <w:rtl/>
          <w:lang w:bidi="ar-SA"/>
        </w:rPr>
        <w:t xml:space="preserve"> </w:t>
      </w:r>
      <w:r w:rsidR="00EF0217">
        <w:rPr>
          <w:b/>
          <w:bCs/>
          <w:sz w:val="28"/>
          <w:szCs w:val="28"/>
          <w:rtl/>
          <w:lang w:bidi="ar-SA"/>
        </w:rPr>
        <w:t>التوبة تسبق جميع الأسرار</w:t>
      </w:r>
      <w:r w:rsidRPr="003F61AD">
        <w:rPr>
          <w:b/>
          <w:bCs/>
          <w:sz w:val="28"/>
          <w:szCs w:val="28"/>
          <w:rtl/>
          <w:lang w:bidi="ar-SA"/>
        </w:rPr>
        <w:t xml:space="preserve"> </w:t>
      </w:r>
    </w:p>
    <w:p w14:paraId="1D29796A" w14:textId="77777777" w:rsidR="005706CA" w:rsidRPr="003F61AD" w:rsidRDefault="005706CA" w:rsidP="00AE0B99">
      <w:pPr>
        <w:jc w:val="lowKashida"/>
        <w:rPr>
          <w:sz w:val="28"/>
          <w:szCs w:val="28"/>
          <w:rtl/>
          <w:lang w:bidi="ar-SA"/>
        </w:rPr>
      </w:pPr>
      <w:r w:rsidRPr="003F61AD">
        <w:rPr>
          <w:sz w:val="28"/>
          <w:szCs w:val="28"/>
          <w:rtl/>
          <w:lang w:bidi="ar-SA"/>
        </w:rPr>
        <w:t>إنها تسبق سر المعمودية كما قال بطرس الرسول</w:t>
      </w:r>
      <w:r w:rsidR="00EF0217">
        <w:rPr>
          <w:rFonts w:hint="cs"/>
          <w:sz w:val="28"/>
          <w:szCs w:val="28"/>
          <w:rtl/>
          <w:lang w:bidi="ar-SA"/>
        </w:rPr>
        <w:t xml:space="preserve">: </w:t>
      </w:r>
      <w:r w:rsidRPr="003F61AD">
        <w:rPr>
          <w:sz w:val="28"/>
          <w:szCs w:val="28"/>
          <w:rtl/>
          <w:lang w:bidi="ar-SA"/>
        </w:rPr>
        <w:t xml:space="preserve">"تُوبُوا وَلْيَعْتَمِدْ كُلُّ وَاحِدٍ مِنْكُمْ" (أع2: 38). وهي تسبق سر التناول كما قال معلمنا بولس الرسول (1كو11: 27- 29). وهي تسبق </w:t>
      </w:r>
      <w:r w:rsidR="001442F4">
        <w:rPr>
          <w:sz w:val="28"/>
          <w:szCs w:val="28"/>
          <w:rtl/>
          <w:lang w:bidi="ar-SA"/>
        </w:rPr>
        <w:t>أيضًا</w:t>
      </w:r>
      <w:r w:rsidR="00ED2462">
        <w:rPr>
          <w:sz w:val="28"/>
          <w:szCs w:val="28"/>
          <w:rtl/>
          <w:lang w:bidi="ar-SA"/>
        </w:rPr>
        <w:t xml:space="preserve"> سر مسحة المرض</w:t>
      </w:r>
      <w:r w:rsidR="00ED2462">
        <w:rPr>
          <w:rFonts w:hint="cs"/>
          <w:sz w:val="28"/>
          <w:szCs w:val="28"/>
          <w:rtl/>
          <w:lang w:bidi="ar-SA"/>
        </w:rPr>
        <w:t>ى</w:t>
      </w:r>
      <w:r w:rsidRPr="003F61AD">
        <w:rPr>
          <w:sz w:val="28"/>
          <w:szCs w:val="28"/>
          <w:rtl/>
          <w:lang w:bidi="ar-SA"/>
        </w:rPr>
        <w:t xml:space="preserve"> (يع5: 14، 15). وهكذا باقي الأسرار ما دامت الأسرار نعمة من الروح </w:t>
      </w:r>
      <w:r w:rsidRPr="003F61AD">
        <w:rPr>
          <w:sz w:val="28"/>
          <w:szCs w:val="28"/>
          <w:rtl/>
          <w:lang w:bidi="ar-SA"/>
        </w:rPr>
        <w:lastRenderedPageBreak/>
        <w:t xml:space="preserve">القدس، ينبغي إذًا التمهيد لها بنقاوة القلب بالتوبة. أما البروتستانت، فإذ لا يؤمنون بأسرار، ولا بالتوبة كسرّ، فهذا الكلام كله خارج عن مفاهيمهم. </w:t>
      </w:r>
    </w:p>
    <w:p w14:paraId="5B239FF6" w14:textId="77777777" w:rsidR="005706CA" w:rsidRPr="003F61AD" w:rsidRDefault="005706CA" w:rsidP="00AE0B99">
      <w:pPr>
        <w:jc w:val="lowKashida"/>
        <w:rPr>
          <w:b/>
          <w:bCs/>
          <w:sz w:val="28"/>
          <w:szCs w:val="28"/>
          <w:rtl/>
          <w:lang w:bidi="ar-SA"/>
        </w:rPr>
      </w:pPr>
      <w:r w:rsidRPr="003F61AD">
        <w:rPr>
          <w:b/>
          <w:bCs/>
          <w:sz w:val="28"/>
          <w:szCs w:val="28"/>
          <w:rtl/>
          <w:lang w:bidi="ar-SA"/>
        </w:rPr>
        <w:t>10-</w:t>
      </w:r>
      <w:r w:rsidR="00ED2462">
        <w:rPr>
          <w:rFonts w:hint="cs"/>
          <w:b/>
          <w:bCs/>
          <w:sz w:val="28"/>
          <w:szCs w:val="28"/>
          <w:rtl/>
          <w:lang w:bidi="ar-SA"/>
        </w:rPr>
        <w:t xml:space="preserve"> </w:t>
      </w:r>
      <w:r w:rsidR="00ED2462">
        <w:rPr>
          <w:b/>
          <w:bCs/>
          <w:sz w:val="28"/>
          <w:szCs w:val="28"/>
          <w:rtl/>
          <w:lang w:bidi="ar-SA"/>
        </w:rPr>
        <w:t>التوبة – السلوك، والأعمال</w:t>
      </w:r>
      <w:r w:rsidRPr="003F61AD">
        <w:rPr>
          <w:b/>
          <w:bCs/>
          <w:sz w:val="28"/>
          <w:szCs w:val="28"/>
          <w:rtl/>
          <w:lang w:bidi="ar-SA"/>
        </w:rPr>
        <w:t xml:space="preserve"> </w:t>
      </w:r>
    </w:p>
    <w:p w14:paraId="00BC9303" w14:textId="77777777" w:rsidR="005706CA" w:rsidRPr="003F61AD" w:rsidRDefault="005706CA" w:rsidP="00AE0B99">
      <w:pPr>
        <w:jc w:val="lowKashida"/>
        <w:rPr>
          <w:sz w:val="28"/>
          <w:szCs w:val="28"/>
          <w:rtl/>
          <w:lang w:bidi="ar-SA"/>
        </w:rPr>
      </w:pPr>
      <w:r w:rsidRPr="003F61AD">
        <w:rPr>
          <w:sz w:val="28"/>
          <w:szCs w:val="28"/>
          <w:rtl/>
          <w:lang w:bidi="ar-SA"/>
        </w:rPr>
        <w:t xml:space="preserve">البروتستانت لا يرون الحياة المسيحية حياة سلوك وعمل، بل هي حياة نعمة وإيمان، والأرثوذكسية يهمها الإيمان والنعمة، ولكنها تنادي مع الرسول "فَاصْنَعُوا أَثْمَارًا تَلِيقُ بِالتَّوْبَةِ" (مت3: 8). وترى أن السلوك المسيحي أمر واجب ولازم للخلاص. </w:t>
      </w:r>
    </w:p>
    <w:p w14:paraId="5D608A1E" w14:textId="77777777" w:rsidR="005706CA" w:rsidRDefault="005706CA" w:rsidP="00AE0B99">
      <w:pPr>
        <w:jc w:val="lowKashida"/>
        <w:rPr>
          <w:sz w:val="28"/>
          <w:szCs w:val="28"/>
          <w:rtl/>
          <w:lang w:bidi="ar-SA"/>
        </w:rPr>
      </w:pPr>
      <w:r w:rsidRPr="003F61AD">
        <w:rPr>
          <w:sz w:val="28"/>
          <w:szCs w:val="28"/>
          <w:rtl/>
          <w:lang w:bidi="ar-SA"/>
        </w:rPr>
        <w:t xml:space="preserve">فإن كان البروتستانت يصرون على أهمية الدم لتطهير الإنسان، فإننا نضع أمامهم قول يوحنا الرسول (في علاقة السلوك بالدم) "وَلكِنْ إِنْ سَلَكْنَا فِي النُّورِ كَمَا هُوَ فِي النُّورِ، فَلَنَا شَرِكَةٌ بَعْضِنَا مَعَ بَعْضٍ، وَدَمُ يَسُوعَ الْمَسِيحِ ابْنِهِ يُطَهِّرُنَا مِنْ كُلِّ خَطِيَّةٍ" (1يو1: 7). وهذا وضع السلوك كشرط. لا تطهير بالدم بدون التوبة. التوبة شرط أساسي. </w:t>
      </w:r>
    </w:p>
    <w:p w14:paraId="1ADDE10C" w14:textId="77777777" w:rsidR="008701C2" w:rsidRDefault="008701C2" w:rsidP="00AE0B99">
      <w:pPr>
        <w:jc w:val="lowKashida"/>
        <w:rPr>
          <w:sz w:val="28"/>
          <w:szCs w:val="28"/>
          <w:rtl/>
          <w:lang w:bidi="ar-SA"/>
        </w:rPr>
      </w:pPr>
    </w:p>
    <w:p w14:paraId="5B9F8B4C" w14:textId="5034A996" w:rsidR="00863E35" w:rsidRDefault="008701C2" w:rsidP="008701C2">
      <w:pPr>
        <w:widowControl/>
        <w:bidi w:val="0"/>
        <w:spacing w:after="160" w:line="259" w:lineRule="auto"/>
        <w:jc w:val="center"/>
        <w:rPr>
          <w:sz w:val="28"/>
          <w:szCs w:val="28"/>
          <w:rtl/>
          <w:lang w:bidi="ar-SA"/>
        </w:rPr>
      </w:pPr>
      <w:r>
        <w:rPr>
          <w:sz w:val="28"/>
          <w:szCs w:val="28"/>
          <w:lang w:bidi="ar-SA"/>
        </w:rPr>
        <w:sym w:font="Wingdings" w:char="F056"/>
      </w:r>
      <w:r>
        <w:rPr>
          <w:sz w:val="28"/>
          <w:szCs w:val="28"/>
          <w:lang w:bidi="ar-SA"/>
        </w:rPr>
        <w:sym w:font="Wingdings" w:char="F027"/>
      </w:r>
      <w:r>
        <w:rPr>
          <w:sz w:val="28"/>
          <w:szCs w:val="28"/>
          <w:lang w:bidi="ar-SA"/>
        </w:rPr>
        <w:sym w:font="Wingdings" w:char="F056"/>
      </w:r>
    </w:p>
    <w:p w14:paraId="2753BA3E" w14:textId="521C99BD" w:rsidR="008701C2" w:rsidRDefault="008701C2">
      <w:pPr>
        <w:widowControl/>
        <w:bidi w:val="0"/>
        <w:spacing w:after="160" w:line="259" w:lineRule="auto"/>
        <w:jc w:val="left"/>
        <w:rPr>
          <w:sz w:val="28"/>
          <w:szCs w:val="28"/>
          <w:rtl/>
          <w:lang w:bidi="ar-SA"/>
        </w:rPr>
      </w:pPr>
      <w:r>
        <w:rPr>
          <w:sz w:val="28"/>
          <w:szCs w:val="28"/>
          <w:rtl/>
          <w:lang w:bidi="ar-SA"/>
        </w:rPr>
        <w:br w:type="page"/>
      </w:r>
    </w:p>
    <w:p w14:paraId="12AFC538" w14:textId="77777777" w:rsidR="00AE0B99" w:rsidRPr="003F61AD" w:rsidRDefault="00AE0B99" w:rsidP="005D336A">
      <w:pPr>
        <w:pStyle w:val="Heading2"/>
        <w:rPr>
          <w:rtl/>
        </w:rPr>
      </w:pPr>
      <w:bookmarkStart w:id="266" w:name="_Toc39591808"/>
      <w:bookmarkStart w:id="267" w:name="_Toc169981663"/>
      <w:r w:rsidRPr="003F61AD">
        <w:rPr>
          <w:rtl/>
        </w:rPr>
        <w:lastRenderedPageBreak/>
        <w:t>وساطة الكنيسة</w:t>
      </w:r>
      <w:bookmarkEnd w:id="266"/>
      <w:bookmarkEnd w:id="267"/>
    </w:p>
    <w:p w14:paraId="7C2DAA51" w14:textId="77777777" w:rsidR="001C14CB" w:rsidRDefault="005706CA" w:rsidP="00AE0B99">
      <w:pPr>
        <w:jc w:val="lowKashida"/>
        <w:rPr>
          <w:sz w:val="28"/>
          <w:szCs w:val="28"/>
          <w:rtl/>
        </w:rPr>
      </w:pPr>
      <w:r w:rsidRPr="001C14CB">
        <w:rPr>
          <w:sz w:val="28"/>
          <w:szCs w:val="28"/>
          <w:rtl/>
        </w:rPr>
        <w:t xml:space="preserve">قال القديس بولس عن عمل السيد المسيح </w:t>
      </w:r>
      <w:proofErr w:type="spellStart"/>
      <w:r w:rsidRPr="001C14CB">
        <w:rPr>
          <w:sz w:val="28"/>
          <w:szCs w:val="28"/>
          <w:rtl/>
        </w:rPr>
        <w:t>الكفاري</w:t>
      </w:r>
      <w:proofErr w:type="spellEnd"/>
      <w:r w:rsidRPr="001C14CB">
        <w:rPr>
          <w:sz w:val="28"/>
          <w:szCs w:val="28"/>
          <w:rtl/>
        </w:rPr>
        <w:t xml:space="preserve"> في الفداء</w:t>
      </w:r>
      <w:r w:rsidR="001C14CB">
        <w:rPr>
          <w:rFonts w:hint="cs"/>
          <w:sz w:val="28"/>
          <w:szCs w:val="28"/>
          <w:rtl/>
        </w:rPr>
        <w:t>:</w:t>
      </w:r>
    </w:p>
    <w:p w14:paraId="7EEBCF5F" w14:textId="77777777" w:rsidR="005706CA" w:rsidRPr="001C14CB" w:rsidRDefault="005706CA" w:rsidP="00AE0B99">
      <w:pPr>
        <w:jc w:val="lowKashida"/>
        <w:rPr>
          <w:sz w:val="28"/>
          <w:szCs w:val="28"/>
          <w:rtl/>
        </w:rPr>
      </w:pPr>
      <w:r w:rsidRPr="001C14CB">
        <w:rPr>
          <w:sz w:val="28"/>
          <w:szCs w:val="28"/>
          <w:rtl/>
        </w:rPr>
        <w:t xml:space="preserve">"يُوجَدُ. وَسِيطٌ وَاحِدٌ بَيْنَ اللهِ وَالنَّاسِ: الإِنْسَانُ يَسُوعُ الْمَسِيحُ الَّذِي بَذَلَ نَفْسَهُ فِدْيَةً لأَجْلِ الْجَمِيعِ" (1تي2: 5). وواضح هنا أن الكلام عن الفداء. </w:t>
      </w:r>
    </w:p>
    <w:p w14:paraId="377F69B8" w14:textId="77777777" w:rsidR="005706CA" w:rsidRPr="003F61AD" w:rsidRDefault="005706CA" w:rsidP="00AE0B99">
      <w:pPr>
        <w:jc w:val="lowKashida"/>
        <w:rPr>
          <w:sz w:val="28"/>
          <w:szCs w:val="28"/>
          <w:rtl/>
          <w:lang w:bidi="ar-SA"/>
        </w:rPr>
      </w:pPr>
      <w:r w:rsidRPr="003F61AD">
        <w:rPr>
          <w:sz w:val="28"/>
          <w:szCs w:val="28"/>
          <w:rtl/>
          <w:lang w:bidi="ar-SA"/>
        </w:rPr>
        <w:t xml:space="preserve">وبنفس المعنى قال القديس يوحنا الرسول: "إِنْ أَخْطَأَ أَحَدٌ فَلَنَا شَفِيعٌ عِنْدَ الآبِ، يَسُوعُ الْمَسِيحُ الْبَارُّ. وَهُوَ كَفَّارَةٌ لِخَطَايَانَا. لَيْسَ لِخَطَايَانَا فَقَطْ، بَلْ لِخَطَايَا كُلِّ الْعَالَمِ </w:t>
      </w:r>
      <w:r w:rsidR="001442F4">
        <w:rPr>
          <w:sz w:val="28"/>
          <w:szCs w:val="28"/>
          <w:rtl/>
          <w:lang w:bidi="ar-SA"/>
        </w:rPr>
        <w:t>أيضًا</w:t>
      </w:r>
      <w:r w:rsidRPr="003F61AD">
        <w:rPr>
          <w:sz w:val="28"/>
          <w:szCs w:val="28"/>
          <w:rtl/>
          <w:lang w:bidi="ar-SA"/>
        </w:rPr>
        <w:t xml:space="preserve">" (1يو2: 1، 2). وواضح أن الكلام عن الكفارة والشفاعة </w:t>
      </w:r>
      <w:proofErr w:type="spellStart"/>
      <w:r w:rsidRPr="003F61AD">
        <w:rPr>
          <w:sz w:val="28"/>
          <w:szCs w:val="28"/>
          <w:rtl/>
          <w:lang w:bidi="ar-SA"/>
        </w:rPr>
        <w:t>الكفارية</w:t>
      </w:r>
      <w:proofErr w:type="spellEnd"/>
      <w:r w:rsidRPr="003F61AD">
        <w:rPr>
          <w:sz w:val="28"/>
          <w:szCs w:val="28"/>
          <w:rtl/>
          <w:lang w:bidi="ar-SA"/>
        </w:rPr>
        <w:t xml:space="preserve">. </w:t>
      </w:r>
    </w:p>
    <w:p w14:paraId="2E079B93"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إذًا الوساطة التي تحدث عنها بولس الرسول خاصة بالفداء. </w:t>
      </w:r>
    </w:p>
    <w:p w14:paraId="74E8272C" w14:textId="77777777" w:rsidR="005706CA" w:rsidRPr="003F61AD" w:rsidRDefault="005706CA" w:rsidP="00AE0B99">
      <w:pPr>
        <w:jc w:val="lowKashida"/>
        <w:rPr>
          <w:b/>
          <w:bCs/>
          <w:sz w:val="28"/>
          <w:szCs w:val="28"/>
          <w:rtl/>
          <w:lang w:bidi="ar-SA"/>
        </w:rPr>
      </w:pPr>
      <w:r w:rsidRPr="003F61AD">
        <w:rPr>
          <w:b/>
          <w:bCs/>
          <w:sz w:val="28"/>
          <w:szCs w:val="28"/>
          <w:rtl/>
          <w:lang w:bidi="ar-SA"/>
        </w:rPr>
        <w:t>والشفاعة التي تحدث عنها يوحنا الرسول خاصة بالكفارة...</w:t>
      </w:r>
    </w:p>
    <w:p w14:paraId="0933BBD9" w14:textId="77777777" w:rsidR="005706CA" w:rsidRPr="003F61AD" w:rsidRDefault="005706CA" w:rsidP="00AE0B99">
      <w:pPr>
        <w:jc w:val="lowKashida"/>
        <w:rPr>
          <w:sz w:val="28"/>
          <w:szCs w:val="28"/>
          <w:rtl/>
          <w:lang w:bidi="ar-SA"/>
        </w:rPr>
      </w:pPr>
      <w:r w:rsidRPr="003F61AD">
        <w:rPr>
          <w:sz w:val="28"/>
          <w:szCs w:val="28"/>
          <w:rtl/>
          <w:lang w:bidi="ar-SA"/>
        </w:rPr>
        <w:t xml:space="preserve">ولكن </w:t>
      </w:r>
      <w:r w:rsidRPr="003F61AD">
        <w:rPr>
          <w:sz w:val="28"/>
          <w:szCs w:val="28"/>
          <w:rtl/>
        </w:rPr>
        <w:t>إ</w:t>
      </w:r>
      <w:r w:rsidRPr="003F61AD">
        <w:rPr>
          <w:sz w:val="28"/>
          <w:szCs w:val="28"/>
          <w:rtl/>
          <w:lang w:bidi="ar-SA"/>
        </w:rPr>
        <w:t xml:space="preserve">خوتنا البروتستانت يستخدمون هاتين الآيتين استخدامًا واسعًا جدًا يخرجهما عن موضوع الكفارة والفداء، إلى إنكار كل ما يعتقدونه وساطة بين الله والناس. </w:t>
      </w:r>
    </w:p>
    <w:p w14:paraId="20BA26DC" w14:textId="77777777" w:rsidR="005706CA" w:rsidRPr="003F61AD" w:rsidRDefault="005706CA" w:rsidP="00AE0B99">
      <w:pPr>
        <w:jc w:val="lowKashida"/>
        <w:rPr>
          <w:b/>
          <w:bCs/>
          <w:sz w:val="28"/>
          <w:szCs w:val="28"/>
          <w:rtl/>
          <w:lang w:bidi="ar-SA"/>
        </w:rPr>
      </w:pPr>
      <w:r w:rsidRPr="003F61AD">
        <w:rPr>
          <w:b/>
          <w:bCs/>
          <w:sz w:val="28"/>
          <w:szCs w:val="28"/>
          <w:rtl/>
          <w:lang w:bidi="ar-SA"/>
        </w:rPr>
        <w:t>فيعتقدون بعلاقة مباشرة بين الله والناس.</w:t>
      </w:r>
    </w:p>
    <w:p w14:paraId="20719426"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تجعلهم في غير حاجة إلى الكهنوت ووساطة الكنيسة! </w:t>
      </w:r>
    </w:p>
    <w:p w14:paraId="404D418F" w14:textId="77777777" w:rsidR="005706CA" w:rsidRPr="003F61AD" w:rsidRDefault="005706CA" w:rsidP="00AE0B99">
      <w:pPr>
        <w:jc w:val="lowKashida"/>
        <w:rPr>
          <w:sz w:val="28"/>
          <w:szCs w:val="28"/>
          <w:rtl/>
          <w:lang w:bidi="ar-SA"/>
        </w:rPr>
      </w:pPr>
      <w:r w:rsidRPr="003F61AD">
        <w:rPr>
          <w:sz w:val="28"/>
          <w:szCs w:val="28"/>
          <w:rtl/>
          <w:lang w:bidi="ar-SA"/>
        </w:rPr>
        <w:t xml:space="preserve">هم يعتبرون الكهنوت وساطة، فلا يؤمنون به!! </w:t>
      </w:r>
    </w:p>
    <w:p w14:paraId="6ED8D6ED" w14:textId="77777777" w:rsidR="005706CA" w:rsidRPr="003F61AD" w:rsidRDefault="005706CA" w:rsidP="00AE0B99">
      <w:pPr>
        <w:jc w:val="lowKashida"/>
        <w:rPr>
          <w:sz w:val="28"/>
          <w:szCs w:val="28"/>
          <w:rtl/>
          <w:lang w:bidi="ar-SA"/>
        </w:rPr>
      </w:pPr>
      <w:r w:rsidRPr="003F61AD">
        <w:rPr>
          <w:sz w:val="28"/>
          <w:szCs w:val="28"/>
          <w:rtl/>
          <w:lang w:bidi="ar-SA"/>
        </w:rPr>
        <w:t>وكذلك شفاعة القديسين وساطة! فلا يعتقدون بها!</w:t>
      </w:r>
    </w:p>
    <w:p w14:paraId="0FBA22FC" w14:textId="77777777" w:rsidR="005706CA" w:rsidRPr="003F61AD" w:rsidRDefault="005706CA" w:rsidP="00AE0B99">
      <w:pPr>
        <w:jc w:val="lowKashida"/>
        <w:rPr>
          <w:sz w:val="28"/>
          <w:szCs w:val="28"/>
          <w:rtl/>
          <w:lang w:bidi="ar-SA"/>
        </w:rPr>
      </w:pPr>
      <w:r w:rsidRPr="003F61AD">
        <w:rPr>
          <w:sz w:val="28"/>
          <w:szCs w:val="28"/>
          <w:rtl/>
          <w:lang w:bidi="ar-SA"/>
        </w:rPr>
        <w:t>و</w:t>
      </w:r>
      <w:r w:rsidR="001442F4">
        <w:rPr>
          <w:sz w:val="28"/>
          <w:szCs w:val="28"/>
          <w:rtl/>
          <w:lang w:bidi="ar-SA"/>
        </w:rPr>
        <w:t>أيضًا</w:t>
      </w:r>
      <w:r w:rsidRPr="003F61AD">
        <w:rPr>
          <w:sz w:val="28"/>
          <w:szCs w:val="28"/>
          <w:rtl/>
          <w:lang w:bidi="ar-SA"/>
        </w:rPr>
        <w:t xml:space="preserve"> الاعتراف، والتحليل هما من عمل الكهنوت، فلا حاجة لهم بها. إنما في علاقة مباشرة يعترفون على الله، ويأخذون المغفرة منه مباشرة...</w:t>
      </w:r>
    </w:p>
    <w:p w14:paraId="72DCCBC6" w14:textId="77777777" w:rsidR="005706CA" w:rsidRPr="003F61AD" w:rsidRDefault="005706CA" w:rsidP="00AE0B99">
      <w:pPr>
        <w:jc w:val="lowKashida"/>
        <w:rPr>
          <w:b/>
          <w:bCs/>
          <w:sz w:val="28"/>
          <w:szCs w:val="28"/>
          <w:rtl/>
          <w:lang w:bidi="ar-SA"/>
        </w:rPr>
      </w:pPr>
      <w:r w:rsidRPr="003F61AD">
        <w:rPr>
          <w:b/>
          <w:bCs/>
          <w:sz w:val="28"/>
          <w:szCs w:val="28"/>
          <w:rtl/>
          <w:lang w:bidi="ar-SA"/>
        </w:rPr>
        <w:t>وحتى بعد الوفاة، لا أهمية في نظرهم للصلاة على الموتى، لأنها شفاعة من الكنيسة فيهم! ولون من الوساطة!</w:t>
      </w:r>
    </w:p>
    <w:p w14:paraId="1B826DE8" w14:textId="77777777" w:rsidR="005706CA" w:rsidRPr="003F61AD" w:rsidRDefault="005706CA" w:rsidP="001C14CB">
      <w:pPr>
        <w:pStyle w:val="Heading4"/>
        <w:rPr>
          <w:rtl/>
        </w:rPr>
      </w:pPr>
      <w:r w:rsidRPr="003F61AD">
        <w:rPr>
          <w:rtl/>
        </w:rPr>
        <w:lastRenderedPageBreak/>
        <w:t>ولن</w:t>
      </w:r>
      <w:r w:rsidR="001C14CB">
        <w:rPr>
          <w:rtl/>
        </w:rPr>
        <w:t>ضرب مثلا آخر بالمعمودية</w:t>
      </w:r>
    </w:p>
    <w:p w14:paraId="75BF243C" w14:textId="77777777" w:rsidR="005706CA" w:rsidRPr="003F61AD" w:rsidRDefault="005706CA" w:rsidP="00AE0B99">
      <w:pPr>
        <w:jc w:val="lowKashida"/>
        <w:rPr>
          <w:sz w:val="28"/>
          <w:szCs w:val="28"/>
          <w:rtl/>
          <w:lang w:bidi="ar-SA"/>
        </w:rPr>
      </w:pPr>
      <w:r w:rsidRPr="003F61AD">
        <w:rPr>
          <w:sz w:val="28"/>
          <w:szCs w:val="28"/>
          <w:rtl/>
          <w:lang w:bidi="ar-SA"/>
        </w:rPr>
        <w:t xml:space="preserve">الولادة الجديدة التي ننالها في المعمودية (يو3: 5، تي3: 5)، وكذلك التبرير وغفران الخطايا بالمعمودية (أع2: 38، 22: 16). </w:t>
      </w:r>
    </w:p>
    <w:p w14:paraId="40DE1286" w14:textId="77777777" w:rsidR="005706CA" w:rsidRPr="003F61AD" w:rsidRDefault="005706CA" w:rsidP="00AE0B99">
      <w:pPr>
        <w:jc w:val="lowKashida"/>
        <w:rPr>
          <w:sz w:val="28"/>
          <w:szCs w:val="28"/>
          <w:rtl/>
          <w:lang w:bidi="ar-SA"/>
        </w:rPr>
      </w:pPr>
      <w:r w:rsidRPr="003F61AD">
        <w:rPr>
          <w:sz w:val="28"/>
          <w:szCs w:val="28"/>
          <w:rtl/>
          <w:lang w:bidi="ar-SA"/>
        </w:rPr>
        <w:t>يعتقد الإنسان البروتستانتي أنه ينال كل هذا بمجرد إيمانه. ويدخل الأمر إذًا في علاقته المباشرة مع الله، ولا حاجة إلى الكهنوت والكنيسة...</w:t>
      </w:r>
    </w:p>
    <w:p w14:paraId="22797AEB" w14:textId="77777777" w:rsidR="005706CA" w:rsidRPr="003F61AD" w:rsidRDefault="005706CA" w:rsidP="00AE0B99">
      <w:pPr>
        <w:jc w:val="lowKashida"/>
        <w:rPr>
          <w:b/>
          <w:bCs/>
          <w:sz w:val="28"/>
          <w:szCs w:val="28"/>
          <w:rtl/>
          <w:lang w:bidi="ar-SA"/>
        </w:rPr>
      </w:pPr>
      <w:r w:rsidRPr="003F61AD">
        <w:rPr>
          <w:b/>
          <w:bCs/>
          <w:sz w:val="28"/>
          <w:szCs w:val="28"/>
          <w:rtl/>
          <w:lang w:bidi="ar-SA"/>
        </w:rPr>
        <w:t>ويعتقد أنه ينال الخلاص بمجرد إيمانه.</w:t>
      </w:r>
    </w:p>
    <w:p w14:paraId="296D53DA" w14:textId="77777777" w:rsidR="005706CA" w:rsidRPr="003F61AD" w:rsidRDefault="005706CA" w:rsidP="00AE0B99">
      <w:pPr>
        <w:jc w:val="lowKashida"/>
        <w:rPr>
          <w:sz w:val="28"/>
          <w:szCs w:val="28"/>
          <w:rtl/>
          <w:lang w:bidi="ar-SA"/>
        </w:rPr>
      </w:pPr>
      <w:r w:rsidRPr="003F61AD">
        <w:rPr>
          <w:sz w:val="28"/>
          <w:szCs w:val="28"/>
          <w:rtl/>
          <w:lang w:bidi="ar-SA"/>
        </w:rPr>
        <w:t xml:space="preserve">كأن المعمودية لا قيمة لها، ولا علاقة لها بموضوع الخلاص!! وكأن السيد المسيح لم يقل "مَنْ آمَنَ وَاعْتَمَدَ خَلَصَ" (مر16: 16)، مع باقي الآيات التي تربط بين المعمودية والخلاص، مثل (1بط3: 20، 21)، (تي3: 5). وهكذا يصل إلى الخلاص اللحظي، أو الخلاص في لحظة! </w:t>
      </w:r>
    </w:p>
    <w:p w14:paraId="62369ACD" w14:textId="77777777" w:rsidR="005706CA" w:rsidRPr="003F61AD" w:rsidRDefault="005706CA" w:rsidP="00AE0B99">
      <w:pPr>
        <w:jc w:val="lowKashida"/>
        <w:rPr>
          <w:sz w:val="28"/>
          <w:szCs w:val="28"/>
          <w:rtl/>
          <w:lang w:bidi="ar-SA"/>
        </w:rPr>
      </w:pPr>
      <w:r w:rsidRPr="003F61AD">
        <w:rPr>
          <w:sz w:val="28"/>
          <w:szCs w:val="28"/>
          <w:rtl/>
          <w:lang w:bidi="ar-SA"/>
        </w:rPr>
        <w:t xml:space="preserve">ولأن المعمودية تتم عن </w:t>
      </w:r>
      <w:r w:rsidR="00AA20EC">
        <w:rPr>
          <w:sz w:val="28"/>
          <w:szCs w:val="28"/>
          <w:rtl/>
          <w:lang w:bidi="ar-SA"/>
        </w:rPr>
        <w:t xml:space="preserve">طريق الكهنوت والكنيسة، إذًا لا </w:t>
      </w:r>
      <w:r w:rsidRPr="003F61AD">
        <w:rPr>
          <w:sz w:val="28"/>
          <w:szCs w:val="28"/>
          <w:rtl/>
          <w:lang w:bidi="ar-SA"/>
        </w:rPr>
        <w:t>دخل لها في موضوع خلاصه، الذي يتوقف في اعتقاده على مجرد العلاقة المباشرة بينه وبين الله، دون وساطة الكنيسة! أي بإيمانه الشخصي...</w:t>
      </w:r>
    </w:p>
    <w:p w14:paraId="63DD84AF" w14:textId="77777777" w:rsidR="005706CA" w:rsidRPr="003F61AD" w:rsidRDefault="005706CA" w:rsidP="004E0791">
      <w:pPr>
        <w:pStyle w:val="Heading3"/>
        <w:rPr>
          <w:rtl/>
        </w:rPr>
      </w:pPr>
      <w:bookmarkStart w:id="268" w:name="_Toc527182669"/>
      <w:bookmarkStart w:id="269" w:name="_Toc169981664"/>
      <w:r w:rsidRPr="003F61AD">
        <w:rPr>
          <w:rtl/>
        </w:rPr>
        <w:t>الإيمان</w:t>
      </w:r>
      <w:bookmarkEnd w:id="268"/>
      <w:bookmarkEnd w:id="269"/>
      <w:r w:rsidRPr="003F61AD">
        <w:rPr>
          <w:rtl/>
        </w:rPr>
        <w:t xml:space="preserve"> </w:t>
      </w:r>
    </w:p>
    <w:p w14:paraId="44382216" w14:textId="77777777" w:rsidR="005706CA" w:rsidRPr="003F61AD" w:rsidRDefault="005706CA" w:rsidP="00AE0B99">
      <w:pPr>
        <w:jc w:val="lowKashida"/>
        <w:rPr>
          <w:sz w:val="28"/>
          <w:szCs w:val="28"/>
          <w:rtl/>
          <w:lang w:bidi="ar-SA"/>
        </w:rPr>
      </w:pPr>
      <w:r w:rsidRPr="003F61AD">
        <w:rPr>
          <w:sz w:val="28"/>
          <w:szCs w:val="28"/>
          <w:rtl/>
          <w:lang w:bidi="ar-SA"/>
        </w:rPr>
        <w:t>وهنا أحب أن أسأل سؤالًا بخصوص هذا الإيمان: الإيمان الذي يرى المسيحي البروتستانتي، أنه ينال به التبرير والتجديد والتبني ومغفرة الخطايا، والخلاص عموم</w:t>
      </w:r>
      <w:r w:rsidR="00AA20EC">
        <w:rPr>
          <w:rFonts w:hint="cs"/>
          <w:sz w:val="28"/>
          <w:szCs w:val="28"/>
          <w:rtl/>
          <w:lang w:bidi="ar-SA"/>
        </w:rPr>
        <w:t>ً</w:t>
      </w:r>
      <w:r w:rsidRPr="003F61AD">
        <w:rPr>
          <w:sz w:val="28"/>
          <w:szCs w:val="28"/>
          <w:rtl/>
          <w:lang w:bidi="ar-SA"/>
        </w:rPr>
        <w:t xml:space="preserve">ا. حتى يقول البعض "كله بالإيمان". كيف ينال الإنسان الإيمان؟ أليس عن طريق الكنيسة؟ </w:t>
      </w:r>
    </w:p>
    <w:p w14:paraId="38809124" w14:textId="77777777" w:rsidR="005706CA" w:rsidRPr="003F61AD" w:rsidRDefault="005706CA" w:rsidP="00AE0B99">
      <w:pPr>
        <w:jc w:val="lowKashida"/>
        <w:rPr>
          <w:sz w:val="28"/>
          <w:szCs w:val="28"/>
          <w:rtl/>
          <w:lang w:bidi="ar-SA"/>
        </w:rPr>
      </w:pPr>
      <w:r w:rsidRPr="003F61AD">
        <w:rPr>
          <w:sz w:val="28"/>
          <w:szCs w:val="28"/>
          <w:rtl/>
          <w:lang w:bidi="ar-SA"/>
        </w:rPr>
        <w:t>يقول القديس بولس الرسول في شرح عبارة</w:t>
      </w:r>
      <w:r w:rsidR="00AA20EC">
        <w:rPr>
          <w:rFonts w:hint="cs"/>
          <w:sz w:val="28"/>
          <w:szCs w:val="28"/>
          <w:rtl/>
          <w:lang w:bidi="ar-SA"/>
        </w:rPr>
        <w:t>:</w:t>
      </w:r>
      <w:r w:rsidRPr="003F61AD">
        <w:rPr>
          <w:sz w:val="28"/>
          <w:szCs w:val="28"/>
          <w:rtl/>
          <w:lang w:bidi="ar-SA"/>
        </w:rPr>
        <w:t xml:space="preserve"> "كُلَّ مَنْ يَدْعُو بِاسْمِ الرَّبِّ يَخْلُصُ" (رو10: 13) "فَكَيْفَ يَدْعُونَ بِمَنْ لَمْ يُؤْمِنُوا بِهِ؟ وَكَيْفَ يُؤْمِنُونَ بِمَنْ لَمْ يَسْمَعُوا بِهِ؟ وَكَيْفَ يَسْمَعُونَ بِلاَ كَارِزٍ؟ وَكَيْفَ يَكْرِزُونَ إِنْ لَمْ يُرْسَلُوا؟" (رو10: 14، 15). إذًا لا</w:t>
      </w:r>
      <w:r w:rsidR="00AA20EC">
        <w:rPr>
          <w:rFonts w:hint="cs"/>
          <w:sz w:val="28"/>
          <w:szCs w:val="28"/>
          <w:rtl/>
          <w:lang w:bidi="ar-SA"/>
        </w:rPr>
        <w:t xml:space="preserve"> </w:t>
      </w:r>
      <w:r w:rsidRPr="003F61AD">
        <w:rPr>
          <w:sz w:val="28"/>
          <w:szCs w:val="28"/>
          <w:rtl/>
          <w:lang w:bidi="ar-SA"/>
        </w:rPr>
        <w:t>بد من كارز يكون واسطة للإيمان. وهذا الكارز لا</w:t>
      </w:r>
      <w:r w:rsidR="00AA20EC">
        <w:rPr>
          <w:rFonts w:hint="cs"/>
          <w:sz w:val="28"/>
          <w:szCs w:val="28"/>
          <w:rtl/>
          <w:lang w:bidi="ar-SA"/>
        </w:rPr>
        <w:t xml:space="preserve"> </w:t>
      </w:r>
      <w:r w:rsidRPr="003F61AD">
        <w:rPr>
          <w:sz w:val="28"/>
          <w:szCs w:val="28"/>
          <w:rtl/>
          <w:lang w:bidi="ar-SA"/>
        </w:rPr>
        <w:t xml:space="preserve">بد أن ترسله الكنيسة... إذًا الكنيسة هي الوسيط الذي يوصل الإيمان إلى الناس، الإيمان بالله. هوذا بولس الرسول يقول لأهل </w:t>
      </w:r>
      <w:proofErr w:type="spellStart"/>
      <w:r w:rsidRPr="003F61AD">
        <w:rPr>
          <w:sz w:val="28"/>
          <w:szCs w:val="28"/>
          <w:rtl/>
          <w:lang w:bidi="ar-SA"/>
        </w:rPr>
        <w:t>كورنثوس</w:t>
      </w:r>
      <w:proofErr w:type="spellEnd"/>
      <w:r w:rsidRPr="003F61AD">
        <w:rPr>
          <w:sz w:val="28"/>
          <w:szCs w:val="28"/>
          <w:rtl/>
          <w:lang w:bidi="ar-SA"/>
        </w:rPr>
        <w:t xml:space="preserve"> عن وساطته هو وزميله أبلوس: </w:t>
      </w:r>
    </w:p>
    <w:p w14:paraId="374CE22D" w14:textId="77777777" w:rsidR="005706CA" w:rsidRPr="003F61AD" w:rsidRDefault="005706CA" w:rsidP="00AE0B99">
      <w:pPr>
        <w:jc w:val="lowKashida"/>
        <w:rPr>
          <w:sz w:val="28"/>
          <w:szCs w:val="28"/>
          <w:rtl/>
          <w:lang w:bidi="ar-SA"/>
        </w:rPr>
      </w:pPr>
      <w:r w:rsidRPr="003F61AD">
        <w:rPr>
          <w:b/>
          <w:bCs/>
          <w:sz w:val="28"/>
          <w:szCs w:val="28"/>
          <w:rtl/>
          <w:lang w:bidi="ar-SA"/>
        </w:rPr>
        <w:lastRenderedPageBreak/>
        <w:t xml:space="preserve">"فَمَنْ هُوَ بُولُسُ؟ وَمَنْ هُوَ أَبُلُّوسُ؟ بَلْ خَادِمَانِ آمَنْتُمْ بِوَاسِطَتِهِمَا" (1كو3: 5). </w:t>
      </w:r>
      <w:r w:rsidRPr="003F61AD">
        <w:rPr>
          <w:b/>
          <w:bCs/>
          <w:sz w:val="28"/>
          <w:szCs w:val="28"/>
          <w:rtl/>
          <w:lang w:bidi="ar-SA"/>
        </w:rPr>
        <w:br/>
      </w:r>
      <w:r w:rsidRPr="003F61AD">
        <w:rPr>
          <w:sz w:val="28"/>
          <w:szCs w:val="28"/>
          <w:rtl/>
          <w:lang w:bidi="ar-SA"/>
        </w:rPr>
        <w:t xml:space="preserve">إذًا كان بولس </w:t>
      </w:r>
      <w:proofErr w:type="spellStart"/>
      <w:r w:rsidRPr="003F61AD">
        <w:rPr>
          <w:sz w:val="28"/>
          <w:szCs w:val="28"/>
          <w:rtl/>
          <w:lang w:bidi="ar-SA"/>
        </w:rPr>
        <w:t>وأبلوس</w:t>
      </w:r>
      <w:proofErr w:type="spellEnd"/>
      <w:r w:rsidRPr="003F61AD">
        <w:rPr>
          <w:sz w:val="28"/>
          <w:szCs w:val="28"/>
          <w:rtl/>
          <w:lang w:bidi="ar-SA"/>
        </w:rPr>
        <w:t xml:space="preserve"> وسيطين، عن طريقهما وصل الإيمان إلى أهل </w:t>
      </w:r>
      <w:proofErr w:type="spellStart"/>
      <w:r w:rsidRPr="003F61AD">
        <w:rPr>
          <w:sz w:val="28"/>
          <w:szCs w:val="28"/>
          <w:rtl/>
          <w:lang w:bidi="ar-SA"/>
        </w:rPr>
        <w:t>كورنثوس</w:t>
      </w:r>
      <w:proofErr w:type="spellEnd"/>
      <w:r w:rsidRPr="003F61AD">
        <w:rPr>
          <w:sz w:val="28"/>
          <w:szCs w:val="28"/>
          <w:rtl/>
          <w:lang w:bidi="ar-SA"/>
        </w:rPr>
        <w:t>. ونفس الوضع قيل في الإنجيل عن يوحنا المعمدان الكاهن "هذَا جَاءَ لِلشَّهَادَةِ لِيَشْهَدَ لِلنُّورِ، لِكَيْ يُؤْمِنَ الْكُلُّ بِوَاسِطَتِهِ" (يو1: 7). هذه إذًا هي أول وساطة بين الله والناس: توصيل الناس إلى الإيمان بالله...</w:t>
      </w:r>
    </w:p>
    <w:p w14:paraId="1B8DB8DC"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وإن لم يكن هناك وسطاء بين الله والناس، فماذا كانت إذًا وظيفة الأنبياء والرسل والمعلمين؟ </w:t>
      </w:r>
    </w:p>
    <w:p w14:paraId="26F9819A" w14:textId="77777777" w:rsidR="005706CA" w:rsidRPr="003F61AD" w:rsidRDefault="005706CA" w:rsidP="00AE0B99">
      <w:pPr>
        <w:jc w:val="lowKashida"/>
        <w:rPr>
          <w:sz w:val="28"/>
          <w:szCs w:val="28"/>
          <w:rtl/>
          <w:lang w:bidi="ar-SA"/>
        </w:rPr>
      </w:pPr>
      <w:r w:rsidRPr="003F61AD">
        <w:rPr>
          <w:sz w:val="28"/>
          <w:szCs w:val="28"/>
          <w:rtl/>
          <w:lang w:bidi="ar-SA"/>
        </w:rPr>
        <w:t>هوذا الكتاب يقول عن الرب</w:t>
      </w:r>
      <w:r w:rsidR="00917919">
        <w:rPr>
          <w:rFonts w:hint="cs"/>
          <w:sz w:val="28"/>
          <w:szCs w:val="28"/>
          <w:rtl/>
          <w:lang w:bidi="ar-SA"/>
        </w:rPr>
        <w:t>:</w:t>
      </w:r>
      <w:r w:rsidRPr="003F61AD">
        <w:rPr>
          <w:sz w:val="28"/>
          <w:szCs w:val="28"/>
          <w:rtl/>
          <w:lang w:bidi="ar-SA"/>
        </w:rPr>
        <w:t xml:space="preserve"> "وَهُوَ أَعْطَى الْبَعْضَ أَنْ يَكُونُوا رُسُل</w:t>
      </w:r>
      <w:r w:rsidR="00972FC6">
        <w:rPr>
          <w:sz w:val="28"/>
          <w:szCs w:val="28"/>
          <w:rtl/>
          <w:lang w:bidi="ar-SA"/>
        </w:rPr>
        <w:t>ًا</w:t>
      </w:r>
      <w:r w:rsidRPr="003F61AD">
        <w:rPr>
          <w:sz w:val="28"/>
          <w:szCs w:val="28"/>
          <w:rtl/>
          <w:lang w:bidi="ar-SA"/>
        </w:rPr>
        <w:t>، وَالْبَعْضَ أَنْبِيَاءَ، وَالْبَعْضَ مُبَشِّرِينَ، وَالْبَعْضَ رُعَاةً وَمُعَلِّمِينَ" (أف4: 11). لماذا؟ ما هو عمل كل هؤلاء، إلا أن يكونوا وسطاء بين الله والناس. ولذلك قال عن عملهم</w:t>
      </w:r>
      <w:r w:rsidR="00917919">
        <w:rPr>
          <w:rFonts w:hint="cs"/>
          <w:sz w:val="28"/>
          <w:szCs w:val="28"/>
          <w:rtl/>
          <w:lang w:bidi="ar-SA"/>
        </w:rPr>
        <w:t>:</w:t>
      </w:r>
      <w:r w:rsidRPr="003F61AD">
        <w:rPr>
          <w:sz w:val="28"/>
          <w:szCs w:val="28"/>
          <w:rtl/>
          <w:lang w:bidi="ar-SA"/>
        </w:rPr>
        <w:t xml:space="preserve"> "لأَجْلِ تَكْمِيلِ الْقِدِّيسِينَ لِعَمَلِ الْخِدْمَةِ، لِبُنْيَانِ جَسَدِ الْمَسِيحِ" (أف4: 12). إنهم ينقلون الإيمان إلى الناس. </w:t>
      </w:r>
    </w:p>
    <w:p w14:paraId="4CEDB4D4" w14:textId="77777777" w:rsidR="005706CA" w:rsidRPr="003F61AD" w:rsidRDefault="005706CA" w:rsidP="00AE0B99">
      <w:pPr>
        <w:jc w:val="lowKashida"/>
        <w:rPr>
          <w:b/>
          <w:bCs/>
          <w:sz w:val="28"/>
          <w:szCs w:val="28"/>
          <w:rtl/>
          <w:lang w:bidi="ar-SA"/>
        </w:rPr>
      </w:pPr>
      <w:r w:rsidRPr="003F61AD">
        <w:rPr>
          <w:b/>
          <w:bCs/>
          <w:sz w:val="28"/>
          <w:szCs w:val="28"/>
          <w:rtl/>
          <w:lang w:bidi="ar-SA"/>
        </w:rPr>
        <w:t>فهل إن آمنوا يتركونهم؟! كلا، بل يعمدونهم.</w:t>
      </w:r>
    </w:p>
    <w:p w14:paraId="563F1895" w14:textId="77777777" w:rsidR="005706CA" w:rsidRPr="003F61AD" w:rsidRDefault="005706CA" w:rsidP="00AE0B99">
      <w:pPr>
        <w:jc w:val="lowKashida"/>
        <w:rPr>
          <w:sz w:val="28"/>
          <w:szCs w:val="28"/>
          <w:rtl/>
          <w:lang w:bidi="ar-SA"/>
        </w:rPr>
      </w:pPr>
      <w:r w:rsidRPr="003F61AD">
        <w:rPr>
          <w:sz w:val="28"/>
          <w:szCs w:val="28"/>
          <w:rtl/>
          <w:lang w:bidi="ar-SA"/>
        </w:rPr>
        <w:t>وهكذا قال السيد المسيح لرسله القديسين</w:t>
      </w:r>
      <w:r w:rsidR="000B0D32">
        <w:rPr>
          <w:rFonts w:hint="cs"/>
          <w:sz w:val="28"/>
          <w:szCs w:val="28"/>
          <w:rtl/>
          <w:lang w:bidi="ar-SA"/>
        </w:rPr>
        <w:t>:</w:t>
      </w:r>
      <w:r w:rsidRPr="003F61AD">
        <w:rPr>
          <w:sz w:val="28"/>
          <w:szCs w:val="28"/>
          <w:rtl/>
          <w:lang w:bidi="ar-SA"/>
        </w:rPr>
        <w:t xml:space="preserve"> "اذْهَبُوا إِلَى الْعَالَمِ أَجْمَعَ وَاكْرِزُوا بِالإِنْجِيلِ لِلْخَلِيقَةِ كُلِّهَا. مَنْ آمَنَ وَاعْتَمَدَ خَلَصَ" (مر16: 15، 16). وقال لهم </w:t>
      </w:r>
      <w:r w:rsidR="001442F4">
        <w:rPr>
          <w:sz w:val="28"/>
          <w:szCs w:val="28"/>
          <w:rtl/>
          <w:lang w:bidi="ar-SA"/>
        </w:rPr>
        <w:t>أيضًا</w:t>
      </w:r>
      <w:r w:rsidR="000B0D32">
        <w:rPr>
          <w:rFonts w:hint="cs"/>
          <w:sz w:val="28"/>
          <w:szCs w:val="28"/>
          <w:rtl/>
          <w:lang w:bidi="ar-SA"/>
        </w:rPr>
        <w:t>:</w:t>
      </w:r>
      <w:r w:rsidRPr="003F61AD">
        <w:rPr>
          <w:sz w:val="28"/>
          <w:szCs w:val="28"/>
          <w:rtl/>
          <w:lang w:bidi="ar-SA"/>
        </w:rPr>
        <w:t xml:space="preserve"> "اذْهَبُوا وَتَلْمِذُوا جَمِيعَ الأُمَمِ وَعَمِّدُوهُمْ بِاسْمِ الآب وَالابْنِ وَالرُّوحِ الْقُدُسِ. وَعَلِّمُوهُمْ أَنْ يَحْفَظُوا جَمِيعَ مَا أَوْصَيْتُكُمْ بِهِ" (مت28: 19، 20). </w:t>
      </w:r>
    </w:p>
    <w:p w14:paraId="4D9EF7BA" w14:textId="77777777" w:rsidR="005706CA" w:rsidRPr="003F61AD" w:rsidRDefault="005706CA" w:rsidP="00AE0B99">
      <w:pPr>
        <w:jc w:val="lowKashida"/>
        <w:rPr>
          <w:b/>
          <w:bCs/>
          <w:sz w:val="28"/>
          <w:szCs w:val="28"/>
          <w:rtl/>
          <w:lang w:bidi="ar-SA"/>
        </w:rPr>
      </w:pPr>
      <w:r w:rsidRPr="003F61AD">
        <w:rPr>
          <w:b/>
          <w:bCs/>
          <w:sz w:val="28"/>
          <w:szCs w:val="28"/>
          <w:rtl/>
          <w:lang w:bidi="ar-SA"/>
        </w:rPr>
        <w:t>وبعم</w:t>
      </w:r>
      <w:r w:rsidR="000B0D32">
        <w:rPr>
          <w:b/>
          <w:bCs/>
          <w:sz w:val="28"/>
          <w:szCs w:val="28"/>
          <w:rtl/>
          <w:lang w:bidi="ar-SA"/>
        </w:rPr>
        <w:t xml:space="preserve">ل الكنيسة في الكرازة والتعليم، </w:t>
      </w:r>
      <w:r w:rsidR="000B0D32">
        <w:rPr>
          <w:rFonts w:hint="cs"/>
          <w:b/>
          <w:bCs/>
          <w:sz w:val="28"/>
          <w:szCs w:val="28"/>
          <w:rtl/>
          <w:lang w:bidi="ar-SA"/>
        </w:rPr>
        <w:t>ا</w:t>
      </w:r>
      <w:r w:rsidRPr="003F61AD">
        <w:rPr>
          <w:b/>
          <w:bCs/>
          <w:sz w:val="28"/>
          <w:szCs w:val="28"/>
          <w:rtl/>
          <w:lang w:bidi="ar-SA"/>
        </w:rPr>
        <w:t xml:space="preserve">نتشر الإيمان. </w:t>
      </w:r>
    </w:p>
    <w:p w14:paraId="66926E1D" w14:textId="77777777" w:rsidR="005706CA" w:rsidRPr="003F61AD" w:rsidRDefault="005706CA" w:rsidP="000B0D32">
      <w:pPr>
        <w:pStyle w:val="Heading3"/>
        <w:rPr>
          <w:rtl/>
        </w:rPr>
      </w:pPr>
      <w:bookmarkStart w:id="270" w:name="_Toc527182670"/>
      <w:bookmarkStart w:id="271" w:name="_Toc169981665"/>
      <w:r w:rsidRPr="003F61AD">
        <w:rPr>
          <w:rtl/>
        </w:rPr>
        <w:t>المعمودية</w:t>
      </w:r>
      <w:bookmarkEnd w:id="270"/>
      <w:bookmarkEnd w:id="271"/>
      <w:r w:rsidRPr="003F61AD">
        <w:rPr>
          <w:rtl/>
        </w:rPr>
        <w:t xml:space="preserve"> </w:t>
      </w:r>
    </w:p>
    <w:p w14:paraId="1A973CAF" w14:textId="77777777" w:rsidR="005706CA" w:rsidRPr="003F61AD" w:rsidRDefault="005706CA" w:rsidP="00AE0B99">
      <w:pPr>
        <w:jc w:val="lowKashida"/>
        <w:rPr>
          <w:b/>
          <w:bCs/>
          <w:sz w:val="28"/>
          <w:szCs w:val="28"/>
          <w:rtl/>
          <w:lang w:bidi="ar-SA"/>
        </w:rPr>
      </w:pPr>
      <w:r w:rsidRPr="003F61AD">
        <w:rPr>
          <w:b/>
          <w:bCs/>
          <w:sz w:val="28"/>
          <w:szCs w:val="28"/>
          <w:rtl/>
          <w:lang w:bidi="ar-SA"/>
        </w:rPr>
        <w:t>وكانت الكنيسة تعمّد كل من يؤمن...</w:t>
      </w:r>
    </w:p>
    <w:p w14:paraId="36FFB980" w14:textId="77777777" w:rsidR="005706CA" w:rsidRPr="003F61AD" w:rsidRDefault="005706CA" w:rsidP="00AE0B99">
      <w:pPr>
        <w:jc w:val="lowKashida"/>
        <w:rPr>
          <w:sz w:val="28"/>
          <w:szCs w:val="28"/>
          <w:rtl/>
          <w:lang w:bidi="ar-SA"/>
        </w:rPr>
      </w:pPr>
      <w:r w:rsidRPr="003F61AD">
        <w:rPr>
          <w:sz w:val="28"/>
          <w:szCs w:val="28"/>
          <w:rtl/>
          <w:lang w:bidi="ar-SA"/>
        </w:rPr>
        <w:t>الذين آمنوا في يوم الخمسين من اليهود، عمدهم الرسل وكانوا نحو ثلاثة آلاف (أع2: 37- 41) وعمدوا أهل السامرة لما آمنوا (أع8: 12، 16). والخصي الحبشي لما آمن اعتمد (أع8: 37، 38). وسجّان فيلبي الذي قال له بولس الرسول</w:t>
      </w:r>
      <w:r w:rsidR="000B0D32">
        <w:rPr>
          <w:rFonts w:hint="cs"/>
          <w:sz w:val="28"/>
          <w:szCs w:val="28"/>
          <w:rtl/>
          <w:lang w:bidi="ar-SA"/>
        </w:rPr>
        <w:t>:</w:t>
      </w:r>
      <w:r w:rsidRPr="003F61AD">
        <w:rPr>
          <w:sz w:val="28"/>
          <w:szCs w:val="28"/>
          <w:rtl/>
          <w:lang w:bidi="ar-SA"/>
        </w:rPr>
        <w:t xml:space="preserve"> "آمِنْ بِالرَّبِّ يَسُوعَ الْمَسِيحِ فَتَخْلُصَ أَنْتَ وَأَهْلُ بَيْتِكَ" (أع16: 31)، هذا "اعْتَمَدَ فِي الْحَالِ هُوَ وَالَّذِينَ لَهُ أَجْمَعُونَ" (أع16: 33). وكذلك اعتمدت ليديا بائعة الأرجوان هي وأهل بيتها (أع1: 15). </w:t>
      </w:r>
    </w:p>
    <w:p w14:paraId="0B7C389F" w14:textId="77777777" w:rsidR="005706CA" w:rsidRPr="003F61AD" w:rsidRDefault="005706CA" w:rsidP="00AE0B99">
      <w:pPr>
        <w:jc w:val="lowKashida"/>
        <w:rPr>
          <w:b/>
          <w:bCs/>
          <w:sz w:val="28"/>
          <w:szCs w:val="28"/>
          <w:rtl/>
          <w:lang w:bidi="ar-SA"/>
        </w:rPr>
      </w:pPr>
      <w:r w:rsidRPr="003F61AD">
        <w:rPr>
          <w:b/>
          <w:bCs/>
          <w:sz w:val="28"/>
          <w:szCs w:val="28"/>
          <w:rtl/>
          <w:lang w:bidi="ar-SA"/>
        </w:rPr>
        <w:lastRenderedPageBreak/>
        <w:t>إذًا كانت الكنيسة واسطة في نشر الإيمان، وفي تعميد المؤمنين وأهلهم...</w:t>
      </w:r>
    </w:p>
    <w:p w14:paraId="3794EC6D" w14:textId="77777777" w:rsidR="005706CA" w:rsidRPr="003F61AD" w:rsidRDefault="005706CA" w:rsidP="00AE0B99">
      <w:pPr>
        <w:jc w:val="lowKashida"/>
        <w:rPr>
          <w:sz w:val="28"/>
          <w:szCs w:val="28"/>
          <w:rtl/>
          <w:lang w:bidi="ar-SA"/>
        </w:rPr>
      </w:pPr>
      <w:r w:rsidRPr="003F61AD">
        <w:rPr>
          <w:sz w:val="28"/>
          <w:szCs w:val="28"/>
          <w:rtl/>
          <w:lang w:bidi="ar-SA"/>
        </w:rPr>
        <w:t xml:space="preserve">هل يجرؤ أحد إذًا أن يقول – في غير موضوع الكفارة والفداء – لا وسيط بين الله والناس؟ الكنيسة إذًا كان من عملها الكرازة ونشر الإيمان. وكان كهنتها يقومون </w:t>
      </w:r>
      <w:r w:rsidR="001442F4">
        <w:rPr>
          <w:sz w:val="28"/>
          <w:szCs w:val="28"/>
          <w:rtl/>
          <w:lang w:bidi="ar-SA"/>
        </w:rPr>
        <w:t>أيضًا</w:t>
      </w:r>
      <w:r w:rsidRPr="003F61AD">
        <w:rPr>
          <w:sz w:val="28"/>
          <w:szCs w:val="28"/>
          <w:rtl/>
          <w:lang w:bidi="ar-SA"/>
        </w:rPr>
        <w:t xml:space="preserve"> بتعميد المؤمنين. والكتاب كان يسميهم أحيانا "سُفَرَاءَ" (2كو5: 20)، أو "وكلاء الله" (تي1: 7)، </w:t>
      </w:r>
      <w:proofErr w:type="spellStart"/>
      <w:r w:rsidRPr="003F61AD">
        <w:rPr>
          <w:sz w:val="28"/>
          <w:szCs w:val="28"/>
          <w:rtl/>
          <w:lang w:bidi="ar-SA"/>
        </w:rPr>
        <w:t>أو"وُكَلاَءِ</w:t>
      </w:r>
      <w:proofErr w:type="spellEnd"/>
      <w:r w:rsidRPr="003F61AD">
        <w:rPr>
          <w:sz w:val="28"/>
          <w:szCs w:val="28"/>
          <w:rtl/>
          <w:lang w:bidi="ar-SA"/>
        </w:rPr>
        <w:t xml:space="preserve"> سَرَائِرِ اللهِ" (1كو4: 1). وماذا </w:t>
      </w:r>
      <w:r w:rsidR="001442F4">
        <w:rPr>
          <w:sz w:val="28"/>
          <w:szCs w:val="28"/>
          <w:rtl/>
          <w:lang w:bidi="ar-SA"/>
        </w:rPr>
        <w:t>أيضًا</w:t>
      </w:r>
      <w:r w:rsidRPr="003F61AD">
        <w:rPr>
          <w:sz w:val="28"/>
          <w:szCs w:val="28"/>
          <w:rtl/>
          <w:lang w:bidi="ar-SA"/>
        </w:rPr>
        <w:t xml:space="preserve">؟ </w:t>
      </w:r>
    </w:p>
    <w:p w14:paraId="673EE212" w14:textId="77777777" w:rsidR="005706CA" w:rsidRPr="003F61AD" w:rsidRDefault="005706CA" w:rsidP="00AE0B99">
      <w:pPr>
        <w:jc w:val="lowKashida"/>
        <w:rPr>
          <w:sz w:val="28"/>
          <w:szCs w:val="28"/>
          <w:rtl/>
          <w:lang w:bidi="ar-SA"/>
        </w:rPr>
      </w:pPr>
      <w:r w:rsidRPr="003F61AD">
        <w:rPr>
          <w:sz w:val="28"/>
          <w:szCs w:val="28"/>
          <w:rtl/>
          <w:lang w:bidi="ar-SA"/>
        </w:rPr>
        <w:t xml:space="preserve">عهد الرب إليهم </w:t>
      </w:r>
      <w:r w:rsidR="001442F4">
        <w:rPr>
          <w:sz w:val="28"/>
          <w:szCs w:val="28"/>
          <w:rtl/>
          <w:lang w:bidi="ar-SA"/>
        </w:rPr>
        <w:t>أيضًا</w:t>
      </w:r>
      <w:r w:rsidRPr="003F61AD">
        <w:rPr>
          <w:sz w:val="28"/>
          <w:szCs w:val="28"/>
          <w:rtl/>
          <w:lang w:bidi="ar-SA"/>
        </w:rPr>
        <w:t xml:space="preserve"> بالتعليم، الذي لم يعهد به لكل أحد. </w:t>
      </w:r>
    </w:p>
    <w:p w14:paraId="7273A986" w14:textId="77777777" w:rsidR="005706CA" w:rsidRPr="003F61AD" w:rsidRDefault="005706CA" w:rsidP="005424F0">
      <w:pPr>
        <w:pStyle w:val="Heading3"/>
        <w:rPr>
          <w:rtl/>
        </w:rPr>
      </w:pPr>
      <w:bookmarkStart w:id="272" w:name="_Toc527182671"/>
      <w:bookmarkStart w:id="273" w:name="_Toc169981666"/>
      <w:r w:rsidRPr="003F61AD">
        <w:rPr>
          <w:rtl/>
        </w:rPr>
        <w:t>التعليم</w:t>
      </w:r>
      <w:bookmarkEnd w:id="272"/>
      <w:bookmarkEnd w:id="273"/>
      <w:r w:rsidRPr="003F61AD">
        <w:rPr>
          <w:rtl/>
        </w:rPr>
        <w:t xml:space="preserve"> </w:t>
      </w:r>
    </w:p>
    <w:p w14:paraId="5A3B637A" w14:textId="77777777" w:rsidR="005706CA" w:rsidRPr="003F61AD" w:rsidRDefault="005706CA" w:rsidP="005424F0">
      <w:pPr>
        <w:jc w:val="lowKashida"/>
        <w:rPr>
          <w:b/>
          <w:bCs/>
          <w:sz w:val="28"/>
          <w:szCs w:val="28"/>
          <w:rtl/>
          <w:lang w:bidi="ar-SA"/>
        </w:rPr>
      </w:pPr>
      <w:r w:rsidRPr="003F61AD">
        <w:rPr>
          <w:b/>
          <w:bCs/>
          <w:sz w:val="28"/>
          <w:szCs w:val="28"/>
          <w:rtl/>
          <w:lang w:bidi="ar-SA"/>
        </w:rPr>
        <w:t>بعد أن عهد الرب لتلامي</w:t>
      </w:r>
      <w:r w:rsidR="005424F0">
        <w:rPr>
          <w:b/>
          <w:bCs/>
          <w:sz w:val="28"/>
          <w:szCs w:val="28"/>
          <w:rtl/>
          <w:lang w:bidi="ar-SA"/>
        </w:rPr>
        <w:t xml:space="preserve">ذه بالكرازة والتعميد، قال لهم: </w:t>
      </w:r>
      <w:r w:rsidRPr="003F61AD">
        <w:rPr>
          <w:b/>
          <w:bCs/>
          <w:sz w:val="28"/>
          <w:szCs w:val="28"/>
          <w:rtl/>
          <w:lang w:bidi="ar-SA"/>
        </w:rPr>
        <w:t xml:space="preserve">"وَعَلِّمُوهُمْ أَنْ يَحْفَظُوا جَمِيعَ مَا أَوْصَيْتُكُمْ بِهِ" (مت28: 20). </w:t>
      </w:r>
    </w:p>
    <w:p w14:paraId="33642B71" w14:textId="77777777" w:rsidR="005706CA" w:rsidRPr="003F61AD" w:rsidRDefault="005706CA" w:rsidP="00AE0B99">
      <w:pPr>
        <w:jc w:val="lowKashida"/>
        <w:rPr>
          <w:sz w:val="28"/>
          <w:szCs w:val="28"/>
          <w:rtl/>
          <w:lang w:bidi="ar-SA"/>
        </w:rPr>
      </w:pPr>
      <w:r w:rsidRPr="003F61AD">
        <w:rPr>
          <w:sz w:val="28"/>
          <w:szCs w:val="28"/>
          <w:rtl/>
          <w:lang w:bidi="ar-SA"/>
        </w:rPr>
        <w:t>وهكذا عكف الرسل على "خِدْمَةِ الْكَلِمَةِ" (أع6: 4)، الكلمة التي قال عنها القديس يعقوب الرسول</w:t>
      </w:r>
      <w:r w:rsidR="005424F0">
        <w:rPr>
          <w:rFonts w:hint="cs"/>
          <w:sz w:val="28"/>
          <w:szCs w:val="28"/>
          <w:rtl/>
          <w:lang w:bidi="ar-SA"/>
        </w:rPr>
        <w:t>:</w:t>
      </w:r>
      <w:r w:rsidRPr="003F61AD">
        <w:rPr>
          <w:sz w:val="28"/>
          <w:szCs w:val="28"/>
          <w:rtl/>
          <w:lang w:bidi="ar-SA"/>
        </w:rPr>
        <w:t xml:space="preserve"> "شَاءَ فَوَلَدَنَا بِكَلِمَةِ الْحَقِّ" (يع1: 18)، الكلمة توصل إلى الإيمان، والإيمان إلى المعمودية، والمعمودية بها الميلاد الثاني. والأصل هو كلمة التعليم.</w:t>
      </w:r>
    </w:p>
    <w:p w14:paraId="24E36C03" w14:textId="77777777" w:rsidR="005706CA" w:rsidRPr="003F61AD" w:rsidRDefault="005706CA" w:rsidP="00AE0B99">
      <w:pPr>
        <w:jc w:val="lowKashida"/>
        <w:rPr>
          <w:sz w:val="28"/>
          <w:szCs w:val="28"/>
          <w:rtl/>
          <w:lang w:bidi="ar-SA"/>
        </w:rPr>
      </w:pPr>
      <w:r w:rsidRPr="003F61AD">
        <w:rPr>
          <w:sz w:val="28"/>
          <w:szCs w:val="28"/>
          <w:rtl/>
          <w:lang w:bidi="ar-SA"/>
        </w:rPr>
        <w:t>وكما قال القديس بولس الرسول عن علاقة المسيح بالكنيسة</w:t>
      </w:r>
      <w:r w:rsidR="00E537F2">
        <w:rPr>
          <w:rFonts w:hint="cs"/>
          <w:sz w:val="28"/>
          <w:szCs w:val="28"/>
          <w:rtl/>
          <w:lang w:bidi="ar-SA"/>
        </w:rPr>
        <w:t>:</w:t>
      </w:r>
      <w:r w:rsidRPr="003F61AD">
        <w:rPr>
          <w:sz w:val="28"/>
          <w:szCs w:val="28"/>
          <w:rtl/>
          <w:lang w:bidi="ar-SA"/>
        </w:rPr>
        <w:t xml:space="preserve"> "لِكَيْ يُقَدِّسَهَا، مُطَهِّرًا إِيَّاهَا بِغَسْلِ الْمَاءِ بِالْكَلِمَةِ" (أف5: 26). فالكلمة توصل الإيمان، والإيمان يوصل إلى المعمودية وغسل الماء. وهذا الغسل من الخطايا يؤدي إلى التطهير والتقديس.</w:t>
      </w:r>
    </w:p>
    <w:p w14:paraId="43B38063" w14:textId="77777777" w:rsidR="005706CA" w:rsidRPr="00E537F2" w:rsidRDefault="005706CA" w:rsidP="00E537F2">
      <w:pPr>
        <w:jc w:val="lowKashida"/>
        <w:rPr>
          <w:b/>
          <w:bCs/>
          <w:sz w:val="28"/>
          <w:szCs w:val="28"/>
          <w:rtl/>
          <w:lang w:bidi="ar-SA"/>
        </w:rPr>
      </w:pPr>
      <w:r w:rsidRPr="003F61AD">
        <w:rPr>
          <w:b/>
          <w:bCs/>
          <w:sz w:val="28"/>
          <w:szCs w:val="28"/>
          <w:rtl/>
          <w:lang w:bidi="ar-SA"/>
        </w:rPr>
        <w:t>وكما أن المعمودية والإيمان لهما علاقة بالخلاص (</w:t>
      </w:r>
      <w:r w:rsidR="00E537F2">
        <w:rPr>
          <w:b/>
          <w:bCs/>
          <w:sz w:val="28"/>
          <w:szCs w:val="28"/>
          <w:rtl/>
          <w:lang w:bidi="ar-SA"/>
        </w:rPr>
        <w:t>مر16: 16). كذلك كلمة التعليم...</w:t>
      </w:r>
      <w:r w:rsidR="00E537F2">
        <w:rPr>
          <w:rFonts w:hint="cs"/>
          <w:b/>
          <w:bCs/>
          <w:sz w:val="28"/>
          <w:szCs w:val="28"/>
          <w:rtl/>
          <w:lang w:bidi="ar-SA"/>
        </w:rPr>
        <w:t xml:space="preserve"> </w:t>
      </w:r>
      <w:r w:rsidRPr="003F61AD">
        <w:rPr>
          <w:sz w:val="28"/>
          <w:szCs w:val="28"/>
          <w:rtl/>
          <w:lang w:bidi="ar-SA"/>
        </w:rPr>
        <w:t>هي التي توصل إلى الإيمان والمعمودية، ومن ثم إلى الخلاص. أو توصل إلى التوبة فالخلاص. وهكذا قال القديس بولس الرسول لتلميذه تيموثاوس الأسقف</w:t>
      </w:r>
      <w:r w:rsidR="00E537F2">
        <w:rPr>
          <w:rFonts w:hint="cs"/>
          <w:sz w:val="28"/>
          <w:szCs w:val="28"/>
          <w:rtl/>
          <w:lang w:bidi="ar-SA"/>
        </w:rPr>
        <w:t>:</w:t>
      </w:r>
      <w:r w:rsidRPr="003F61AD">
        <w:rPr>
          <w:sz w:val="28"/>
          <w:szCs w:val="28"/>
          <w:rtl/>
          <w:lang w:bidi="ar-SA"/>
        </w:rPr>
        <w:t xml:space="preserve"> "لاَحِظْ نَفْسَكَ وَالتَّعْلِيمَ وَدَاوِمْ عَلَى ذلِكَ، لأَنَّكَ إِذَا فَعَلْتَ هذَا، تُخَلِّصُ نَفْسَكَ وَالَّذِينَ يَسْمَعُونَكَ </w:t>
      </w:r>
      <w:r w:rsidR="001442F4">
        <w:rPr>
          <w:sz w:val="28"/>
          <w:szCs w:val="28"/>
          <w:rtl/>
          <w:lang w:bidi="ar-SA"/>
        </w:rPr>
        <w:t>أيضًا</w:t>
      </w:r>
      <w:r w:rsidRPr="003F61AD">
        <w:rPr>
          <w:sz w:val="28"/>
          <w:szCs w:val="28"/>
          <w:rtl/>
          <w:lang w:bidi="ar-SA"/>
        </w:rPr>
        <w:t>" (1تي4: 16).</w:t>
      </w:r>
    </w:p>
    <w:p w14:paraId="585132E0" w14:textId="245F53C5" w:rsidR="005706CA" w:rsidRPr="003F61AD" w:rsidRDefault="005706CA" w:rsidP="00E537F2">
      <w:pPr>
        <w:pStyle w:val="Heading3"/>
        <w:rPr>
          <w:rtl/>
        </w:rPr>
      </w:pPr>
      <w:bookmarkStart w:id="274" w:name="_Toc169981667"/>
      <w:r w:rsidRPr="003F61AD">
        <w:rPr>
          <w:rtl/>
        </w:rPr>
        <w:t>الولادة من الله</w:t>
      </w:r>
      <w:bookmarkEnd w:id="274"/>
      <w:r w:rsidRPr="003F61AD">
        <w:rPr>
          <w:rtl/>
        </w:rPr>
        <w:t xml:space="preserve"> </w:t>
      </w:r>
    </w:p>
    <w:p w14:paraId="3E199E35" w14:textId="77777777" w:rsidR="005706CA" w:rsidRDefault="005706CA" w:rsidP="00AE0B99">
      <w:pPr>
        <w:jc w:val="lowKashida"/>
        <w:rPr>
          <w:sz w:val="28"/>
          <w:szCs w:val="28"/>
          <w:rtl/>
          <w:lang w:bidi="ar-SA"/>
        </w:rPr>
      </w:pPr>
      <w:r w:rsidRPr="003F61AD">
        <w:rPr>
          <w:sz w:val="28"/>
          <w:szCs w:val="28"/>
          <w:rtl/>
          <w:lang w:bidi="ar-SA"/>
        </w:rPr>
        <w:t xml:space="preserve">بالكلمة، والإيمان، والمعمودية يصل الإنسان إلى الميلاد الثاني. </w:t>
      </w:r>
    </w:p>
    <w:p w14:paraId="2D831CC1" w14:textId="77777777" w:rsidR="00383800" w:rsidRPr="003F61AD" w:rsidRDefault="00383800" w:rsidP="00AE0B99">
      <w:pPr>
        <w:jc w:val="lowKashida"/>
        <w:rPr>
          <w:sz w:val="28"/>
          <w:szCs w:val="28"/>
          <w:rtl/>
          <w:lang w:bidi="ar-SA"/>
        </w:rPr>
      </w:pPr>
    </w:p>
    <w:p w14:paraId="77D72121" w14:textId="77777777" w:rsidR="005706CA" w:rsidRPr="003F61AD" w:rsidRDefault="005706CA" w:rsidP="00AE0B99">
      <w:pPr>
        <w:jc w:val="lowKashida"/>
        <w:rPr>
          <w:b/>
          <w:bCs/>
          <w:sz w:val="28"/>
          <w:szCs w:val="28"/>
          <w:rtl/>
          <w:lang w:bidi="ar-SA"/>
        </w:rPr>
      </w:pPr>
      <w:r w:rsidRPr="003F61AD">
        <w:rPr>
          <w:b/>
          <w:bCs/>
          <w:sz w:val="28"/>
          <w:szCs w:val="28"/>
          <w:rtl/>
          <w:lang w:bidi="ar-SA"/>
        </w:rPr>
        <w:lastRenderedPageBreak/>
        <w:t xml:space="preserve">إذًا الكنيسة تلد الناس بالإيمان والمعمودية. </w:t>
      </w:r>
    </w:p>
    <w:p w14:paraId="131EF2F1" w14:textId="77777777" w:rsidR="005706CA" w:rsidRPr="003F61AD" w:rsidRDefault="005706CA" w:rsidP="00AE0B99">
      <w:pPr>
        <w:jc w:val="lowKashida"/>
        <w:rPr>
          <w:sz w:val="28"/>
          <w:szCs w:val="28"/>
          <w:rtl/>
          <w:lang w:bidi="ar-SA"/>
        </w:rPr>
      </w:pPr>
      <w:r w:rsidRPr="003F61AD">
        <w:rPr>
          <w:sz w:val="28"/>
          <w:szCs w:val="28"/>
          <w:rtl/>
          <w:lang w:bidi="ar-SA"/>
        </w:rPr>
        <w:t xml:space="preserve">تلدهم بالروح القدس "مِنَ الْمَاءِ وَالرُّوحِ" (يو3: 5). تلدهم لله، فيصيرون أبناء لله. وفي هذا المعنى يقول القديس بولس الرسول في رسالته إلى فيلمون "أَطْلُبُ إِلَيْكَ لأَجْلِ ابْنِي </w:t>
      </w:r>
      <w:proofErr w:type="spellStart"/>
      <w:r w:rsidRPr="003F61AD">
        <w:rPr>
          <w:sz w:val="28"/>
          <w:szCs w:val="28"/>
          <w:rtl/>
          <w:lang w:bidi="ar-SA"/>
        </w:rPr>
        <w:t>أُنِسِيمُسَ</w:t>
      </w:r>
      <w:proofErr w:type="spellEnd"/>
      <w:r w:rsidRPr="003F61AD">
        <w:rPr>
          <w:sz w:val="28"/>
          <w:szCs w:val="28"/>
          <w:rtl/>
          <w:lang w:bidi="ar-SA"/>
        </w:rPr>
        <w:t xml:space="preserve">، الَّذِي وَلَدْتُهُ فِي قُيُودِي" (فل 10). وبولس الرسول كان بتولًا. وهو هنا يقصد الولادة الروحية </w:t>
      </w:r>
      <w:proofErr w:type="spellStart"/>
      <w:r w:rsidRPr="003F61AD">
        <w:rPr>
          <w:sz w:val="28"/>
          <w:szCs w:val="28"/>
          <w:rtl/>
          <w:lang w:bidi="ar-SA"/>
        </w:rPr>
        <w:t>لأنسيمس</w:t>
      </w:r>
      <w:proofErr w:type="spellEnd"/>
      <w:r w:rsidRPr="003F61AD">
        <w:rPr>
          <w:sz w:val="28"/>
          <w:szCs w:val="28"/>
          <w:rtl/>
          <w:lang w:bidi="ar-SA"/>
        </w:rPr>
        <w:t xml:space="preserve">. وبالمثل يقول لأهل </w:t>
      </w:r>
      <w:proofErr w:type="spellStart"/>
      <w:r w:rsidRPr="003F61AD">
        <w:rPr>
          <w:sz w:val="28"/>
          <w:szCs w:val="28"/>
          <w:rtl/>
          <w:lang w:bidi="ar-SA"/>
        </w:rPr>
        <w:t>كورنثوس</w:t>
      </w:r>
      <w:proofErr w:type="spellEnd"/>
      <w:r w:rsidR="00A1576B">
        <w:rPr>
          <w:rFonts w:hint="cs"/>
          <w:sz w:val="28"/>
          <w:szCs w:val="28"/>
          <w:rtl/>
          <w:lang w:bidi="ar-SA"/>
        </w:rPr>
        <w:t>:</w:t>
      </w:r>
      <w:r w:rsidRPr="003F61AD">
        <w:rPr>
          <w:sz w:val="28"/>
          <w:szCs w:val="28"/>
          <w:rtl/>
          <w:lang w:bidi="ar-SA"/>
        </w:rPr>
        <w:t xml:space="preserve"> "لأَنَّهُ وَإِنْ كَانَ لَكُمْ رَبَوَاتٌ مِنَ الْمُرْشِدِينَ فِي الْمَسِيحِ، لكِنْ لَيْسَ آبَاءٌ كَثِيرُونَ. لأَنِّي أَنَا وَلَدْتُكُمْ فِي الْمَسِيحِ يَسُوعَ بِالإِنْجِيلِ" (1كو4: 15). </w:t>
      </w:r>
    </w:p>
    <w:p w14:paraId="255AB615" w14:textId="77777777" w:rsidR="005706CA" w:rsidRPr="003F61AD" w:rsidRDefault="005706CA" w:rsidP="00AE0B99">
      <w:pPr>
        <w:jc w:val="lowKashida"/>
        <w:rPr>
          <w:sz w:val="28"/>
          <w:szCs w:val="28"/>
          <w:rtl/>
          <w:lang w:bidi="ar-SA"/>
        </w:rPr>
      </w:pPr>
      <w:r w:rsidRPr="003F61AD">
        <w:rPr>
          <w:sz w:val="28"/>
          <w:szCs w:val="28"/>
          <w:rtl/>
          <w:lang w:bidi="ar-SA"/>
        </w:rPr>
        <w:t xml:space="preserve">للكنيسة عمل آخر غير ولادة أبناء الله وهو: </w:t>
      </w:r>
    </w:p>
    <w:p w14:paraId="240815C1" w14:textId="77777777" w:rsidR="005706CA" w:rsidRPr="003F61AD" w:rsidRDefault="005706CA" w:rsidP="00A1576B">
      <w:pPr>
        <w:pStyle w:val="Heading3"/>
        <w:rPr>
          <w:rtl/>
        </w:rPr>
      </w:pPr>
      <w:bookmarkStart w:id="275" w:name="_Toc527182672"/>
      <w:bookmarkStart w:id="276" w:name="_Toc169981668"/>
      <w:r w:rsidRPr="003F61AD">
        <w:rPr>
          <w:rtl/>
        </w:rPr>
        <w:t>منح الروح القدس</w:t>
      </w:r>
      <w:bookmarkEnd w:id="275"/>
      <w:bookmarkEnd w:id="276"/>
      <w:r w:rsidRPr="003F61AD">
        <w:rPr>
          <w:rtl/>
        </w:rPr>
        <w:t xml:space="preserve"> </w:t>
      </w:r>
    </w:p>
    <w:p w14:paraId="65374396" w14:textId="247DAF48" w:rsidR="005706CA" w:rsidRPr="003F61AD" w:rsidRDefault="005706CA" w:rsidP="00AE0B99">
      <w:pPr>
        <w:jc w:val="lowKashida"/>
        <w:rPr>
          <w:b/>
          <w:bCs/>
          <w:sz w:val="28"/>
          <w:szCs w:val="28"/>
          <w:rtl/>
          <w:lang w:bidi="ar-SA"/>
        </w:rPr>
      </w:pPr>
      <w:r w:rsidRPr="003F61AD">
        <w:rPr>
          <w:b/>
          <w:bCs/>
          <w:sz w:val="28"/>
          <w:szCs w:val="28"/>
          <w:rtl/>
          <w:lang w:bidi="ar-SA"/>
        </w:rPr>
        <w:t>الكنيسة هي الوسيط في منح</w:t>
      </w:r>
      <w:r w:rsidR="00A1576B">
        <w:rPr>
          <w:b/>
          <w:bCs/>
          <w:sz w:val="28"/>
          <w:szCs w:val="28"/>
          <w:rtl/>
          <w:lang w:bidi="ar-SA"/>
        </w:rPr>
        <w:t xml:space="preserve"> الروح القدس للمؤمنين المعمدين</w:t>
      </w:r>
      <w:r w:rsidR="00D40681">
        <w:rPr>
          <w:rFonts w:hint="cs"/>
          <w:b/>
          <w:bCs/>
          <w:sz w:val="28"/>
          <w:szCs w:val="28"/>
          <w:rtl/>
          <w:lang w:bidi="ar-SA"/>
        </w:rPr>
        <w:t>.</w:t>
      </w:r>
    </w:p>
    <w:p w14:paraId="1428AD5B" w14:textId="76866A2F" w:rsidR="005706CA" w:rsidRPr="003F61AD" w:rsidRDefault="005706CA" w:rsidP="00AE0B99">
      <w:pPr>
        <w:jc w:val="lowKashida"/>
        <w:rPr>
          <w:sz w:val="28"/>
          <w:szCs w:val="28"/>
          <w:rtl/>
          <w:lang w:bidi="ar-SA"/>
        </w:rPr>
      </w:pPr>
      <w:r w:rsidRPr="003F61AD">
        <w:rPr>
          <w:sz w:val="28"/>
          <w:szCs w:val="28"/>
          <w:rtl/>
          <w:lang w:bidi="ar-SA"/>
        </w:rPr>
        <w:t xml:space="preserve">هل يستطيع أحد أن يحيا حياة روحية بدون عمل الروح القدس فيه؟ وإن كان هذا أمرًا حيويًا لكل مؤمن، فكيف ينال الروح القدس؟ يقول الكتاب </w:t>
      </w:r>
      <w:r w:rsidR="00D40681">
        <w:rPr>
          <w:rFonts w:hint="cs"/>
          <w:sz w:val="28"/>
          <w:szCs w:val="28"/>
          <w:rtl/>
          <w:lang w:bidi="ar-SA"/>
        </w:rPr>
        <w:t>إ</w:t>
      </w:r>
      <w:r w:rsidRPr="003F61AD">
        <w:rPr>
          <w:sz w:val="28"/>
          <w:szCs w:val="28"/>
          <w:rtl/>
          <w:lang w:bidi="ar-SA"/>
        </w:rPr>
        <w:t>نه</w:t>
      </w:r>
      <w:r w:rsidR="00A1576B">
        <w:rPr>
          <w:rFonts w:hint="cs"/>
          <w:sz w:val="28"/>
          <w:szCs w:val="28"/>
          <w:rtl/>
          <w:lang w:bidi="ar-SA"/>
        </w:rPr>
        <w:t>:</w:t>
      </w:r>
      <w:r w:rsidRPr="003F61AD">
        <w:rPr>
          <w:sz w:val="28"/>
          <w:szCs w:val="28"/>
          <w:rtl/>
          <w:lang w:bidi="ar-SA"/>
        </w:rPr>
        <w:t xml:space="preserve"> "لَمَّا سَمِعَ الرُّسُلُ الَّذِينَ فِي أُورُشَلِيمَ أَنَّ السَّامِرَةَ قَدْ قَبِلَتْ كَلِمَةَ اللهِ، أَرْسَلُوا إِلَيْهِمْ بُطْرُسَ وَيُوحَنَّا"، لإعطائهم الروح القدس "حِينَئِذٍ وَضَعَا الأَيَادِيَ عَلَيْهِمْ فَقَبِلُوا الرُّوحَ الْقُدُسَ" (أع8: 17). وبالمثل حدث لأهل أفسس بعد عمادهم "وَلَمَّا وَضَعَ بُولُسُ يَدَيْهِ عَلَيْهِمْ حَلَّ الرُّوحُ الْقُدُسُ عَلَيْهِمْ" (أع19: 6). </w:t>
      </w:r>
    </w:p>
    <w:p w14:paraId="778F4A0E"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ثم صار منح الروح القدس بالمسحة المقدسة (1يو2: 20، 27). </w:t>
      </w:r>
    </w:p>
    <w:p w14:paraId="4F18FEA9" w14:textId="77777777" w:rsidR="005706CA" w:rsidRPr="003F61AD" w:rsidRDefault="005706CA" w:rsidP="00AE0B99">
      <w:pPr>
        <w:jc w:val="lowKashida"/>
        <w:rPr>
          <w:sz w:val="28"/>
          <w:szCs w:val="28"/>
          <w:rtl/>
          <w:lang w:bidi="ar-SA"/>
        </w:rPr>
      </w:pPr>
      <w:r w:rsidRPr="003F61AD">
        <w:rPr>
          <w:sz w:val="28"/>
          <w:szCs w:val="28"/>
          <w:rtl/>
          <w:lang w:bidi="ar-SA"/>
        </w:rPr>
        <w:t xml:space="preserve">وكيف ينال المؤمن هذه المسحة؟ بواسطة الكنيسة طبعًا، لأنه لا يمسح نفسه... هل نقول إذًا: لا وسيط؟! لقد نلت الروح القدس عن طريق هذا الوسيط. </w:t>
      </w:r>
    </w:p>
    <w:p w14:paraId="0CEE71BD" w14:textId="383A6115" w:rsidR="005706CA" w:rsidRPr="003F61AD" w:rsidRDefault="005706CA" w:rsidP="00AE0B99">
      <w:pPr>
        <w:jc w:val="lowKashida"/>
        <w:rPr>
          <w:sz w:val="28"/>
          <w:szCs w:val="28"/>
          <w:rtl/>
          <w:lang w:bidi="ar-SA"/>
        </w:rPr>
      </w:pPr>
      <w:r w:rsidRPr="003F61AD">
        <w:rPr>
          <w:sz w:val="28"/>
          <w:szCs w:val="28"/>
          <w:rtl/>
          <w:lang w:bidi="ar-SA"/>
        </w:rPr>
        <w:t>والمسحة لها تاريخ طويل في العهد القديم، منذ أن أمر الرب موسى بعملها "دُهْنًا مُقَدَّسًا لِلْمَسْحَةِ" (خر30: 25). ليمسح بها خيمة الاجتماع والمذابح والأواني "وَتُقَدِّسُهَا فَتَكُونُ قُدْسَ أَقْدَاسٍ"، ويمسح بها ه</w:t>
      </w:r>
      <w:r w:rsidR="00F87BA1">
        <w:rPr>
          <w:rFonts w:hint="cs"/>
          <w:sz w:val="28"/>
          <w:szCs w:val="28"/>
          <w:rtl/>
          <w:lang w:bidi="ar-SA"/>
        </w:rPr>
        <w:t>ا</w:t>
      </w:r>
      <w:r w:rsidRPr="003F61AD">
        <w:rPr>
          <w:sz w:val="28"/>
          <w:szCs w:val="28"/>
          <w:rtl/>
          <w:lang w:bidi="ar-SA"/>
        </w:rPr>
        <w:t>رون وبنيه كهنة (خر30: 25- 30، 40: 9- 16) وبالمسحة المقدسة م</w:t>
      </w:r>
      <w:r w:rsidR="007972B7">
        <w:rPr>
          <w:rFonts w:hint="cs"/>
          <w:sz w:val="28"/>
          <w:szCs w:val="28"/>
          <w:rtl/>
          <w:lang w:bidi="ar-SA"/>
        </w:rPr>
        <w:t>َ</w:t>
      </w:r>
      <w:r w:rsidRPr="003F61AD">
        <w:rPr>
          <w:sz w:val="28"/>
          <w:szCs w:val="28"/>
          <w:rtl/>
          <w:lang w:bidi="ar-SA"/>
        </w:rPr>
        <w:t>سح صموئيل الملوك فحل</w:t>
      </w:r>
      <w:r w:rsidR="009C3C5B">
        <w:rPr>
          <w:rFonts w:hint="cs"/>
          <w:sz w:val="28"/>
          <w:szCs w:val="28"/>
          <w:rtl/>
          <w:lang w:bidi="ar-SA"/>
        </w:rPr>
        <w:t>َّ</w:t>
      </w:r>
      <w:r w:rsidRPr="003F61AD">
        <w:rPr>
          <w:sz w:val="28"/>
          <w:szCs w:val="28"/>
          <w:rtl/>
          <w:lang w:bidi="ar-SA"/>
        </w:rPr>
        <w:t xml:space="preserve"> عليهم الروح القدس (1صم10: 1، 16: 13).</w:t>
      </w:r>
    </w:p>
    <w:p w14:paraId="1B7193DE" w14:textId="77777777" w:rsidR="004167AF" w:rsidRDefault="005706CA" w:rsidP="00AE0B99">
      <w:pPr>
        <w:jc w:val="lowKashida"/>
        <w:rPr>
          <w:sz w:val="28"/>
          <w:szCs w:val="28"/>
          <w:rtl/>
          <w:lang w:bidi="ar-SA"/>
        </w:rPr>
      </w:pPr>
      <w:r w:rsidRPr="003F61AD">
        <w:rPr>
          <w:sz w:val="28"/>
          <w:szCs w:val="28"/>
          <w:rtl/>
          <w:lang w:bidi="ar-SA"/>
        </w:rPr>
        <w:t>وهنا يذكرنا بوساطة أخرى للكنيسة وهي:</w:t>
      </w:r>
    </w:p>
    <w:p w14:paraId="10640D2C" w14:textId="19F2EB10" w:rsidR="005706CA" w:rsidRPr="003F61AD" w:rsidRDefault="005706CA" w:rsidP="00383800">
      <w:pPr>
        <w:jc w:val="lowKashida"/>
        <w:rPr>
          <w:rtl/>
        </w:rPr>
      </w:pPr>
      <w:r w:rsidRPr="003F61AD">
        <w:rPr>
          <w:sz w:val="28"/>
          <w:szCs w:val="28"/>
          <w:rtl/>
          <w:lang w:bidi="ar-SA"/>
        </w:rPr>
        <w:lastRenderedPageBreak/>
        <w:t xml:space="preserve"> </w:t>
      </w:r>
      <w:bookmarkStart w:id="277" w:name="_Toc527182673"/>
      <w:r w:rsidRPr="003F61AD">
        <w:rPr>
          <w:rtl/>
        </w:rPr>
        <w:t>إقامة خد</w:t>
      </w:r>
      <w:r w:rsidR="004167AF">
        <w:rPr>
          <w:rFonts w:hint="cs"/>
          <w:rtl/>
        </w:rPr>
        <w:t>ّ</w:t>
      </w:r>
      <w:r w:rsidRPr="003F61AD">
        <w:rPr>
          <w:rtl/>
        </w:rPr>
        <w:t>ام الر</w:t>
      </w:r>
      <w:r w:rsidR="00D135C3">
        <w:rPr>
          <w:rFonts w:hint="cs"/>
          <w:rtl/>
        </w:rPr>
        <w:t>ّ</w:t>
      </w:r>
      <w:r w:rsidRPr="003F61AD">
        <w:rPr>
          <w:rtl/>
        </w:rPr>
        <w:t>ب</w:t>
      </w:r>
      <w:bookmarkEnd w:id="277"/>
    </w:p>
    <w:p w14:paraId="695A17B7" w14:textId="77777777" w:rsidR="005706CA" w:rsidRPr="003F61AD" w:rsidRDefault="005706CA" w:rsidP="00AE0B99">
      <w:pPr>
        <w:jc w:val="lowKashida"/>
        <w:rPr>
          <w:sz w:val="28"/>
          <w:szCs w:val="28"/>
          <w:rtl/>
          <w:lang w:bidi="ar-SA"/>
        </w:rPr>
      </w:pPr>
      <w:r w:rsidRPr="003F61AD">
        <w:rPr>
          <w:sz w:val="28"/>
          <w:szCs w:val="28"/>
          <w:rtl/>
          <w:lang w:bidi="ar-SA"/>
        </w:rPr>
        <w:t>لا يمكن أن ي</w:t>
      </w:r>
      <w:r w:rsidR="009C3C5B">
        <w:rPr>
          <w:rFonts w:hint="cs"/>
          <w:sz w:val="28"/>
          <w:szCs w:val="28"/>
          <w:rtl/>
          <w:lang w:bidi="ar-SA"/>
        </w:rPr>
        <w:t>ُ</w:t>
      </w:r>
      <w:r w:rsidRPr="003F61AD">
        <w:rPr>
          <w:sz w:val="28"/>
          <w:szCs w:val="28"/>
          <w:rtl/>
          <w:lang w:bidi="ar-SA"/>
        </w:rPr>
        <w:t xml:space="preserve">بنى ملكوت الله بدون خدام للرب. والله عهد بهذا الأمر إلى الكنيسة. خذوا مثلًا لذلك في إقامة برنابا وشاول للخدمة. يقول الكتاب: "وَبَيْنَمَا هُمْ يَخْدِمُونَ الرَّبَّ وَيَصُومُونَ، قَالَ الرُّوحُ الْقُدُسُ: أَفْرِزُوا لِي بَرْنَابَا وَشَاوُلَ لِلْعَمَلِ الَّذِي دَعَوْتُهُمَا إِلَيْهِ" (أع13: 2). </w:t>
      </w:r>
    </w:p>
    <w:p w14:paraId="404CB34D" w14:textId="682593D5" w:rsidR="00CF5C59" w:rsidRDefault="005706CA" w:rsidP="00CF5C59">
      <w:pPr>
        <w:jc w:val="lowKashida"/>
        <w:rPr>
          <w:sz w:val="28"/>
          <w:szCs w:val="28"/>
          <w:rtl/>
          <w:lang w:bidi="ar-SA"/>
        </w:rPr>
      </w:pPr>
      <w:r w:rsidRPr="003F61AD">
        <w:rPr>
          <w:b/>
          <w:bCs/>
          <w:sz w:val="28"/>
          <w:szCs w:val="28"/>
          <w:rtl/>
          <w:lang w:bidi="ar-SA"/>
        </w:rPr>
        <w:t>على الرغم من هذه الدعوة الإلهية، إلا أن ذلك كان لا</w:t>
      </w:r>
      <w:r w:rsidR="00CF5C59">
        <w:rPr>
          <w:rFonts w:hint="cs"/>
          <w:b/>
          <w:bCs/>
          <w:sz w:val="28"/>
          <w:szCs w:val="28"/>
          <w:rtl/>
          <w:lang w:bidi="ar-SA"/>
        </w:rPr>
        <w:t xml:space="preserve"> </w:t>
      </w:r>
      <w:r w:rsidRPr="003F61AD">
        <w:rPr>
          <w:b/>
          <w:bCs/>
          <w:sz w:val="28"/>
          <w:szCs w:val="28"/>
          <w:rtl/>
          <w:lang w:bidi="ar-SA"/>
        </w:rPr>
        <w:t xml:space="preserve">بد أن يمر من خلال القنوات الشرعية، أعني الكنيسة ووضع اليد. </w:t>
      </w:r>
      <w:r w:rsidRPr="003F61AD">
        <w:rPr>
          <w:sz w:val="28"/>
          <w:szCs w:val="28"/>
          <w:rtl/>
          <w:lang w:bidi="ar-SA"/>
        </w:rPr>
        <w:t>يقول الكتاب</w:t>
      </w:r>
      <w:r w:rsidR="00CF5C59">
        <w:rPr>
          <w:rFonts w:hint="cs"/>
          <w:sz w:val="28"/>
          <w:szCs w:val="28"/>
          <w:rtl/>
          <w:lang w:bidi="ar-SA"/>
        </w:rPr>
        <w:t>:</w:t>
      </w:r>
      <w:r w:rsidRPr="003F61AD">
        <w:rPr>
          <w:sz w:val="28"/>
          <w:szCs w:val="28"/>
          <w:rtl/>
          <w:lang w:bidi="ar-SA"/>
        </w:rPr>
        <w:t xml:space="preserve"> "فَصَامُوا حِينَئِذٍ وَصَلُّوا وَوَضَعُوا عَلَيْهِمَا الأَيَادِيَ، ثُمَّ أَطْلَقُوهُمَا. فَهذَانِ إِذْ أُرْسِلاَ مِنَ الرُّوحِ الْقُدُسِ انْحَدَرَا إِلَى سَلُوكِيَةَ" (أع13: 4). فلم يعتبرا مرسلين من الروح القدس، إلا بعد</w:t>
      </w:r>
      <w:r w:rsidR="00CF5C59">
        <w:rPr>
          <w:sz w:val="28"/>
          <w:szCs w:val="28"/>
          <w:rtl/>
          <w:lang w:bidi="ar-SA"/>
        </w:rPr>
        <w:t xml:space="preserve"> أن نالوا وضع اليد من الكنيسة.</w:t>
      </w:r>
    </w:p>
    <w:p w14:paraId="5987796C" w14:textId="77777777" w:rsidR="005706CA" w:rsidRPr="003F61AD" w:rsidRDefault="005706CA" w:rsidP="00CF5C59">
      <w:pPr>
        <w:jc w:val="lowKashida"/>
        <w:rPr>
          <w:sz w:val="28"/>
          <w:szCs w:val="28"/>
          <w:rtl/>
          <w:lang w:bidi="ar-SA"/>
        </w:rPr>
      </w:pPr>
      <w:r w:rsidRPr="003F61AD">
        <w:rPr>
          <w:sz w:val="28"/>
          <w:szCs w:val="28"/>
          <w:rtl/>
          <w:lang w:bidi="ar-SA"/>
        </w:rPr>
        <w:t>نفس الوضع تقريبًا نراه بالنسبة إلى تيموثاوس الأسقف. يقول له القديس بولس الرسول</w:t>
      </w:r>
      <w:r w:rsidR="00CF5C59">
        <w:rPr>
          <w:rFonts w:hint="cs"/>
          <w:sz w:val="28"/>
          <w:szCs w:val="28"/>
          <w:rtl/>
          <w:lang w:bidi="ar-SA"/>
        </w:rPr>
        <w:t>:</w:t>
      </w:r>
      <w:r w:rsidRPr="003F61AD">
        <w:rPr>
          <w:sz w:val="28"/>
          <w:szCs w:val="28"/>
          <w:rtl/>
          <w:lang w:bidi="ar-SA"/>
        </w:rPr>
        <w:t xml:space="preserve"> "أُذَكِّرُكَ أَنْ تُضْرِمَ </w:t>
      </w:r>
      <w:r w:rsidR="001442F4">
        <w:rPr>
          <w:sz w:val="28"/>
          <w:szCs w:val="28"/>
          <w:rtl/>
          <w:lang w:bidi="ar-SA"/>
        </w:rPr>
        <w:t>أيضًا</w:t>
      </w:r>
      <w:r w:rsidRPr="003F61AD">
        <w:rPr>
          <w:sz w:val="28"/>
          <w:szCs w:val="28"/>
          <w:rtl/>
          <w:lang w:bidi="ar-SA"/>
        </w:rPr>
        <w:t xml:space="preserve"> مَوْهِبَةَ اللهِ الَّتِي فِيكَ بِوَضْعِ يَدَيَّ" (2تي1: 6). إنها موهبة من الله. ولكنها تنال بواسطة، وهي وضع اليد من سلطة كهنوتية في الكنيسة. </w:t>
      </w:r>
    </w:p>
    <w:p w14:paraId="3D4A0604" w14:textId="77777777" w:rsidR="005706CA" w:rsidRPr="003F61AD" w:rsidRDefault="005706CA" w:rsidP="00AE0B99">
      <w:pPr>
        <w:jc w:val="lowKashida"/>
        <w:rPr>
          <w:sz w:val="28"/>
          <w:szCs w:val="28"/>
          <w:rtl/>
          <w:lang w:bidi="ar-SA"/>
        </w:rPr>
      </w:pPr>
      <w:r w:rsidRPr="003F61AD">
        <w:rPr>
          <w:sz w:val="28"/>
          <w:szCs w:val="28"/>
          <w:rtl/>
          <w:lang w:bidi="ar-SA"/>
        </w:rPr>
        <w:t>ومع أن البروتستانت يؤمنون بوضع اليد في إقامة الخدام – والقياس مع الفارق – إلا أنهم لا يتكلمون عن الكنيسة كوسيط بين الله والناس... "مَنْ لَهُ أُذُنَانِ لِلسَّمْعِ، فَلْيَسْمَعْ" (مت13: 43).</w:t>
      </w:r>
    </w:p>
    <w:p w14:paraId="5BD5A2DD" w14:textId="77777777" w:rsidR="005706CA" w:rsidRPr="003F61AD" w:rsidRDefault="005706CA" w:rsidP="00B7321B">
      <w:pPr>
        <w:pStyle w:val="Heading3"/>
        <w:rPr>
          <w:rtl/>
        </w:rPr>
      </w:pPr>
      <w:bookmarkStart w:id="278" w:name="_Toc527182674"/>
      <w:bookmarkStart w:id="279" w:name="_Toc169981669"/>
      <w:r w:rsidRPr="003F61AD">
        <w:rPr>
          <w:rtl/>
        </w:rPr>
        <w:t>الرعاية والتوبة</w:t>
      </w:r>
      <w:bookmarkEnd w:id="278"/>
      <w:bookmarkEnd w:id="279"/>
    </w:p>
    <w:p w14:paraId="2DD5E934" w14:textId="77777777" w:rsidR="005706CA" w:rsidRPr="003F61AD" w:rsidRDefault="005706CA" w:rsidP="00AE0B99">
      <w:pPr>
        <w:jc w:val="lowKashida"/>
        <w:rPr>
          <w:sz w:val="28"/>
          <w:szCs w:val="28"/>
          <w:rtl/>
          <w:lang w:bidi="ar-SA"/>
        </w:rPr>
      </w:pPr>
      <w:r w:rsidRPr="003F61AD">
        <w:rPr>
          <w:sz w:val="28"/>
          <w:szCs w:val="28"/>
          <w:rtl/>
          <w:lang w:bidi="ar-SA"/>
        </w:rPr>
        <w:t xml:space="preserve">هل ترك الله خرافه بدون رعاة؟! كلا. يقول الرسول: "اِحْتَرِزُوا اِذًا لأَنْفُسِكُمْ وَلِجَمِيعِ الرَّعِيَّةِ الَّتِي أَقَامَكُمُ الرُّوحُ الْقُدُسُ فِيهَا أَسَاقِفَةً، لِتَرْعَوْا كَنِيسَةَ اللهِ الَّتِي اقْتَنَاهَا بِدَمِهِ" (أع20: 28). </w:t>
      </w:r>
    </w:p>
    <w:p w14:paraId="02603F78" w14:textId="77777777" w:rsidR="005706CA" w:rsidRPr="003F61AD" w:rsidRDefault="00B7321B" w:rsidP="00AE0B99">
      <w:pPr>
        <w:jc w:val="lowKashida"/>
        <w:rPr>
          <w:b/>
          <w:bCs/>
          <w:sz w:val="28"/>
          <w:szCs w:val="28"/>
          <w:rtl/>
          <w:lang w:bidi="ar-SA"/>
        </w:rPr>
      </w:pPr>
      <w:r>
        <w:rPr>
          <w:b/>
          <w:bCs/>
          <w:sz w:val="28"/>
          <w:szCs w:val="28"/>
          <w:rtl/>
          <w:lang w:bidi="ar-SA"/>
        </w:rPr>
        <w:t>أقامهم الله لل</w:t>
      </w:r>
      <w:r>
        <w:rPr>
          <w:rFonts w:hint="cs"/>
          <w:b/>
          <w:bCs/>
          <w:sz w:val="28"/>
          <w:szCs w:val="28"/>
          <w:rtl/>
          <w:lang w:bidi="ar-SA"/>
        </w:rPr>
        <w:t>ا</w:t>
      </w:r>
      <w:r w:rsidR="005706CA" w:rsidRPr="003F61AD">
        <w:rPr>
          <w:b/>
          <w:bCs/>
          <w:sz w:val="28"/>
          <w:szCs w:val="28"/>
          <w:rtl/>
          <w:lang w:bidi="ar-SA"/>
        </w:rPr>
        <w:t xml:space="preserve">هتمام بأولاده، فهم وكلاؤه. </w:t>
      </w:r>
    </w:p>
    <w:p w14:paraId="416F8E53" w14:textId="07747C16" w:rsidR="005706CA" w:rsidRPr="003F61AD" w:rsidRDefault="005706CA" w:rsidP="00AE0B99">
      <w:pPr>
        <w:jc w:val="lowKashida"/>
        <w:rPr>
          <w:sz w:val="28"/>
          <w:szCs w:val="28"/>
          <w:rtl/>
          <w:lang w:bidi="ar-SA"/>
        </w:rPr>
      </w:pPr>
      <w:r w:rsidRPr="003F61AD">
        <w:rPr>
          <w:sz w:val="28"/>
          <w:szCs w:val="28"/>
          <w:rtl/>
          <w:lang w:bidi="ar-SA"/>
        </w:rPr>
        <w:t>ولعل من أهم الأمور مصالحتهم مع الله بقيادتهم إلى التوبة. وفي هذا يقول القديس بولس الرسول</w:t>
      </w:r>
      <w:r w:rsidR="00B7321B">
        <w:rPr>
          <w:rFonts w:hint="cs"/>
          <w:sz w:val="28"/>
          <w:szCs w:val="28"/>
          <w:rtl/>
          <w:lang w:bidi="ar-SA"/>
        </w:rPr>
        <w:t>:</w:t>
      </w:r>
      <w:r w:rsidRPr="003F61AD">
        <w:rPr>
          <w:sz w:val="28"/>
          <w:szCs w:val="28"/>
          <w:rtl/>
          <w:lang w:bidi="ar-SA"/>
        </w:rPr>
        <w:t xml:space="preserve"> "وَأَعْطَانَا خِدْمَةَ الْمُصَالَحَةِ</w:t>
      </w:r>
      <w:r w:rsidR="00C469E1">
        <w:rPr>
          <w:rFonts w:hint="cs"/>
          <w:sz w:val="28"/>
          <w:szCs w:val="28"/>
          <w:rtl/>
          <w:lang w:bidi="ar-SA"/>
        </w:rPr>
        <w:t>..</w:t>
      </w:r>
      <w:r w:rsidRPr="003F61AD">
        <w:rPr>
          <w:sz w:val="28"/>
          <w:szCs w:val="28"/>
          <w:rtl/>
          <w:lang w:bidi="ar-SA"/>
        </w:rPr>
        <w:t xml:space="preserve">. إِذًا نَسْعَى كَسُفَرَاءَ عَنِ الْمَسِيحِ، كَأَنَّ اللهَ يَعِظُ بِنَا. نَطْلُبُ عَنِ الْمَسِيحِ: تَصَالَحُوا مَعَ اللهِ" (2كو5: 18، 20). </w:t>
      </w:r>
    </w:p>
    <w:p w14:paraId="6FB3D4AD" w14:textId="77777777" w:rsidR="005706CA" w:rsidRPr="003F61AD" w:rsidRDefault="005706CA" w:rsidP="00AE0B99">
      <w:pPr>
        <w:jc w:val="lowKashida"/>
        <w:rPr>
          <w:sz w:val="28"/>
          <w:szCs w:val="28"/>
          <w:rtl/>
          <w:lang w:bidi="ar-SA"/>
        </w:rPr>
      </w:pPr>
      <w:r w:rsidRPr="003F61AD">
        <w:rPr>
          <w:sz w:val="28"/>
          <w:szCs w:val="28"/>
          <w:rtl/>
          <w:lang w:bidi="ar-SA"/>
        </w:rPr>
        <w:t>أليست هذه وساطة؟! في عمل صلح بين الله والناس.</w:t>
      </w:r>
    </w:p>
    <w:p w14:paraId="60F2EF7A" w14:textId="77777777" w:rsidR="005706CA" w:rsidRPr="003F61AD" w:rsidRDefault="005706CA" w:rsidP="0074178F">
      <w:pPr>
        <w:jc w:val="lowKashida"/>
        <w:rPr>
          <w:sz w:val="28"/>
          <w:szCs w:val="28"/>
          <w:rtl/>
          <w:lang w:bidi="ar-SA"/>
        </w:rPr>
      </w:pPr>
      <w:r w:rsidRPr="003F61AD">
        <w:rPr>
          <w:sz w:val="28"/>
          <w:szCs w:val="28"/>
          <w:rtl/>
          <w:lang w:bidi="ar-SA"/>
        </w:rPr>
        <w:t>ليتنا إذًا نقرأ هذا المقال من أوله. ونر</w:t>
      </w:r>
      <w:r w:rsidR="0074178F">
        <w:rPr>
          <w:rFonts w:hint="cs"/>
          <w:sz w:val="28"/>
          <w:szCs w:val="28"/>
          <w:rtl/>
          <w:lang w:bidi="ar-SA"/>
        </w:rPr>
        <w:t>ى</w:t>
      </w:r>
      <w:r w:rsidRPr="003F61AD">
        <w:rPr>
          <w:sz w:val="28"/>
          <w:szCs w:val="28"/>
          <w:rtl/>
          <w:lang w:bidi="ar-SA"/>
        </w:rPr>
        <w:t xml:space="preserve"> عناصر الوساطة التي تقوم بها الكنيسة.</w:t>
      </w:r>
    </w:p>
    <w:p w14:paraId="62D9F442" w14:textId="77777777" w:rsidR="005706CA" w:rsidRPr="003F61AD" w:rsidRDefault="005706CA" w:rsidP="00AE0B99">
      <w:pPr>
        <w:jc w:val="lowKashida"/>
        <w:rPr>
          <w:b/>
          <w:bCs/>
          <w:sz w:val="28"/>
          <w:szCs w:val="28"/>
          <w:rtl/>
          <w:lang w:bidi="ar-SA"/>
        </w:rPr>
      </w:pPr>
      <w:r w:rsidRPr="003F61AD">
        <w:rPr>
          <w:b/>
          <w:bCs/>
          <w:sz w:val="28"/>
          <w:szCs w:val="28"/>
          <w:rtl/>
          <w:lang w:bidi="ar-SA"/>
        </w:rPr>
        <w:lastRenderedPageBreak/>
        <w:t xml:space="preserve">وكلها وساطة خاصة بالخلاص. </w:t>
      </w:r>
    </w:p>
    <w:p w14:paraId="5E7C791E" w14:textId="7093A568" w:rsidR="005706CA" w:rsidRPr="003F61AD" w:rsidRDefault="005706CA" w:rsidP="00AE0B99">
      <w:pPr>
        <w:jc w:val="lowKashida"/>
        <w:rPr>
          <w:sz w:val="28"/>
          <w:szCs w:val="28"/>
          <w:rtl/>
          <w:lang w:bidi="ar-SA"/>
        </w:rPr>
      </w:pPr>
      <w:r w:rsidRPr="003F61AD">
        <w:rPr>
          <w:sz w:val="28"/>
          <w:szCs w:val="28"/>
          <w:rtl/>
          <w:lang w:bidi="ar-SA"/>
        </w:rPr>
        <w:t>وهكذا يقول الرسول في قيادة الناس إلى التوبة</w:t>
      </w:r>
      <w:r w:rsidR="00C469E1">
        <w:rPr>
          <w:rFonts w:hint="cs"/>
          <w:sz w:val="28"/>
          <w:szCs w:val="28"/>
          <w:rtl/>
          <w:lang w:bidi="ar-SA"/>
        </w:rPr>
        <w:t>:</w:t>
      </w:r>
      <w:r w:rsidRPr="003F61AD">
        <w:rPr>
          <w:sz w:val="28"/>
          <w:szCs w:val="28"/>
          <w:rtl/>
          <w:lang w:bidi="ar-SA"/>
        </w:rPr>
        <w:t xml:space="preserve"> "مَنْ رَدَّ خَاطِئًا عَنْ ضَلاَلِ طَرِيقِهِ، يُخَلِّصُ نَفْسًا مِنَ الْمَوْتِ، وَيَسْتُرُ كَثْرَةً مِنَ الْخَطَايَا" (يع5: 20). و</w:t>
      </w:r>
      <w:r w:rsidR="001442F4">
        <w:rPr>
          <w:sz w:val="28"/>
          <w:szCs w:val="28"/>
          <w:rtl/>
          <w:lang w:bidi="ar-SA"/>
        </w:rPr>
        <w:t>أيضًا</w:t>
      </w:r>
      <w:r w:rsidRPr="003F61AD">
        <w:rPr>
          <w:sz w:val="28"/>
          <w:szCs w:val="28"/>
          <w:rtl/>
          <w:lang w:bidi="ar-SA"/>
        </w:rPr>
        <w:t xml:space="preserve"> "وَخَلِّصُوا الْبَعْضَ بِالْخَوْفِ، مُخْتَطِفِينَ مِنَ النَّارِ</w:t>
      </w:r>
      <w:r w:rsidR="008F6004">
        <w:rPr>
          <w:rFonts w:hint="cs"/>
          <w:sz w:val="28"/>
          <w:szCs w:val="28"/>
          <w:rtl/>
          <w:lang w:bidi="ar-SA"/>
        </w:rPr>
        <w:t>..</w:t>
      </w:r>
      <w:r w:rsidRPr="003F61AD">
        <w:rPr>
          <w:sz w:val="28"/>
          <w:szCs w:val="28"/>
          <w:rtl/>
          <w:lang w:bidi="ar-SA"/>
        </w:rPr>
        <w:t xml:space="preserve">" (يه 23). </w:t>
      </w:r>
    </w:p>
    <w:p w14:paraId="683F5860" w14:textId="77777777" w:rsidR="005706CA" w:rsidRPr="003F61AD" w:rsidRDefault="005706CA" w:rsidP="00AE0B99">
      <w:pPr>
        <w:jc w:val="lowKashida"/>
        <w:rPr>
          <w:sz w:val="28"/>
          <w:szCs w:val="28"/>
          <w:rtl/>
          <w:lang w:bidi="ar-SA"/>
        </w:rPr>
      </w:pPr>
      <w:r w:rsidRPr="003F61AD">
        <w:rPr>
          <w:sz w:val="28"/>
          <w:szCs w:val="28"/>
          <w:rtl/>
          <w:lang w:bidi="ar-SA"/>
        </w:rPr>
        <w:t xml:space="preserve">كما أن قيادة الناس للإيمان والمعمودية هي للخلاص </w:t>
      </w:r>
      <w:r w:rsidR="001442F4">
        <w:rPr>
          <w:sz w:val="28"/>
          <w:szCs w:val="28"/>
          <w:rtl/>
          <w:lang w:bidi="ar-SA"/>
        </w:rPr>
        <w:t>أيضًا</w:t>
      </w:r>
      <w:r w:rsidRPr="003F61AD">
        <w:rPr>
          <w:sz w:val="28"/>
          <w:szCs w:val="28"/>
          <w:rtl/>
          <w:lang w:bidi="ar-SA"/>
        </w:rPr>
        <w:t xml:space="preserve"> (مر16: 16). والتعليم </w:t>
      </w:r>
      <w:r w:rsidR="001442F4">
        <w:rPr>
          <w:sz w:val="28"/>
          <w:szCs w:val="28"/>
          <w:rtl/>
          <w:lang w:bidi="ar-SA"/>
        </w:rPr>
        <w:t>أيضًا</w:t>
      </w:r>
      <w:r w:rsidRPr="003F61AD">
        <w:rPr>
          <w:sz w:val="28"/>
          <w:szCs w:val="28"/>
          <w:rtl/>
          <w:lang w:bidi="ar-SA"/>
        </w:rPr>
        <w:t xml:space="preserve"> هدفه الخلاص كذلك (1تي4: 16). </w:t>
      </w:r>
    </w:p>
    <w:p w14:paraId="612E4AF7" w14:textId="77777777" w:rsidR="009375E9" w:rsidRDefault="005706CA" w:rsidP="00AE0B99">
      <w:pPr>
        <w:jc w:val="lowKashida"/>
        <w:rPr>
          <w:sz w:val="28"/>
          <w:szCs w:val="28"/>
          <w:rtl/>
          <w:lang w:bidi="ar-SA"/>
        </w:rPr>
      </w:pPr>
      <w:r w:rsidRPr="003F61AD">
        <w:rPr>
          <w:sz w:val="28"/>
          <w:szCs w:val="28"/>
          <w:rtl/>
          <w:lang w:bidi="ar-SA"/>
        </w:rPr>
        <w:t xml:space="preserve">وكذلك باقي الأمور التي تقوم بها الكنيسة. </w:t>
      </w:r>
    </w:p>
    <w:p w14:paraId="763CB6B0" w14:textId="77777777" w:rsidR="005F723B" w:rsidRDefault="005F723B" w:rsidP="00AE0B99">
      <w:pPr>
        <w:jc w:val="lowKashida"/>
        <w:rPr>
          <w:sz w:val="28"/>
          <w:szCs w:val="28"/>
          <w:rtl/>
          <w:lang w:bidi="ar-SA"/>
        </w:rPr>
      </w:pPr>
    </w:p>
    <w:p w14:paraId="2BB02531" w14:textId="43FA5D51" w:rsidR="00684F19" w:rsidRPr="005F723B" w:rsidRDefault="00684F19" w:rsidP="00684F19">
      <w:pPr>
        <w:jc w:val="center"/>
        <w:rPr>
          <w:b/>
          <w:bCs/>
          <w:sz w:val="28"/>
          <w:szCs w:val="28"/>
          <w:rtl/>
          <w:lang w:bidi="ar-SA"/>
        </w:rPr>
      </w:pPr>
      <w:r w:rsidRPr="005F723B">
        <w:rPr>
          <w:b/>
          <w:bCs/>
          <w:sz w:val="28"/>
          <w:szCs w:val="28"/>
          <w:lang w:bidi="ar-SA"/>
        </w:rPr>
        <w:sym w:font="Webdings" w:char="F0FF"/>
      </w:r>
      <w:r w:rsidRPr="005F723B">
        <w:rPr>
          <w:b/>
          <w:bCs/>
          <w:sz w:val="28"/>
          <w:szCs w:val="28"/>
          <w:lang w:bidi="ar-SA"/>
        </w:rPr>
        <w:sym w:font="Webdings" w:char="F0FF"/>
      </w:r>
      <w:r w:rsidRPr="005F723B">
        <w:rPr>
          <w:b/>
          <w:bCs/>
          <w:sz w:val="28"/>
          <w:szCs w:val="28"/>
          <w:lang w:bidi="ar-SA"/>
        </w:rPr>
        <w:sym w:font="Webdings" w:char="F0FF"/>
      </w:r>
      <w:r w:rsidRPr="005F723B">
        <w:rPr>
          <w:b/>
          <w:bCs/>
          <w:sz w:val="28"/>
          <w:szCs w:val="28"/>
          <w:lang w:bidi="ar-SA"/>
        </w:rPr>
        <w:sym w:font="Webdings" w:char="F0FF"/>
      </w:r>
    </w:p>
    <w:p w14:paraId="335BF8B1" w14:textId="77777777" w:rsidR="008F6004" w:rsidRDefault="008F6004" w:rsidP="00AE0B99">
      <w:pPr>
        <w:jc w:val="lowKashida"/>
        <w:rPr>
          <w:sz w:val="28"/>
          <w:szCs w:val="28"/>
          <w:rtl/>
          <w:lang w:bidi="ar-SA"/>
        </w:rPr>
      </w:pPr>
    </w:p>
    <w:p w14:paraId="47FEDBBE" w14:textId="77777777" w:rsidR="009375E9" w:rsidRDefault="009375E9">
      <w:pPr>
        <w:widowControl/>
        <w:bidi w:val="0"/>
        <w:spacing w:after="160" w:line="259" w:lineRule="auto"/>
        <w:jc w:val="left"/>
        <w:rPr>
          <w:sz w:val="28"/>
          <w:szCs w:val="28"/>
          <w:rtl/>
          <w:lang w:bidi="ar-SA"/>
        </w:rPr>
      </w:pPr>
      <w:r>
        <w:rPr>
          <w:sz w:val="28"/>
          <w:szCs w:val="28"/>
          <w:rtl/>
          <w:lang w:bidi="ar-SA"/>
        </w:rPr>
        <w:br w:type="page"/>
      </w:r>
    </w:p>
    <w:p w14:paraId="1740E516" w14:textId="77777777" w:rsidR="005706CA" w:rsidRPr="003F61AD" w:rsidRDefault="00AE0B99" w:rsidP="005D336A">
      <w:pPr>
        <w:pStyle w:val="Heading2"/>
        <w:rPr>
          <w:rtl/>
        </w:rPr>
      </w:pPr>
      <w:bookmarkStart w:id="280" w:name="_Toc39591809"/>
      <w:bookmarkStart w:id="281" w:name="_Toc169981670"/>
      <w:r w:rsidRPr="003F61AD">
        <w:rPr>
          <w:rtl/>
        </w:rPr>
        <w:lastRenderedPageBreak/>
        <w:t>خلافات طقسية</w:t>
      </w:r>
      <w:bookmarkEnd w:id="280"/>
      <w:bookmarkEnd w:id="281"/>
    </w:p>
    <w:p w14:paraId="2FA14766" w14:textId="77777777" w:rsidR="005706CA" w:rsidRPr="003F61AD" w:rsidRDefault="005706CA" w:rsidP="00C64654">
      <w:pPr>
        <w:pStyle w:val="Heading3"/>
        <w:rPr>
          <w:rtl/>
        </w:rPr>
      </w:pPr>
      <w:bookmarkStart w:id="282" w:name="_Toc527182677"/>
      <w:bookmarkStart w:id="283" w:name="_Toc169981671"/>
      <w:r w:rsidRPr="003F61AD">
        <w:rPr>
          <w:rtl/>
        </w:rPr>
        <w:t>الاتجاه إلى الشرق</w:t>
      </w:r>
      <w:bookmarkEnd w:id="282"/>
      <w:bookmarkEnd w:id="283"/>
    </w:p>
    <w:p w14:paraId="593CD5B1" w14:textId="77777777" w:rsidR="00524EEE" w:rsidRDefault="005706CA" w:rsidP="00524EEE">
      <w:pPr>
        <w:jc w:val="lowKashida"/>
        <w:rPr>
          <w:sz w:val="28"/>
          <w:szCs w:val="28"/>
          <w:rtl/>
          <w:lang w:bidi="ar-SA"/>
        </w:rPr>
      </w:pPr>
      <w:r w:rsidRPr="003F61AD">
        <w:rPr>
          <w:sz w:val="28"/>
          <w:szCs w:val="28"/>
          <w:rtl/>
          <w:lang w:bidi="ar-SA"/>
        </w:rPr>
        <w:t>إننا نبني كنائسنا متجهة إلى الشرق. ونصلي ونحن متجهون إلى الشرق، لأن الشرق يوجه قلوبنا إلى تأملات نعتز بها، حتى أصبح بالنسبة إلينا رمزًا و</w:t>
      </w:r>
      <w:r w:rsidR="001442F4">
        <w:rPr>
          <w:sz w:val="28"/>
          <w:szCs w:val="28"/>
          <w:rtl/>
          <w:lang w:bidi="ar-SA"/>
        </w:rPr>
        <w:t>أيضًا</w:t>
      </w:r>
      <w:r w:rsidRPr="003F61AD">
        <w:rPr>
          <w:sz w:val="28"/>
          <w:szCs w:val="28"/>
          <w:rtl/>
          <w:lang w:bidi="ar-SA"/>
        </w:rPr>
        <w:t xml:space="preserve"> من أجل أهمية الشرق في فكر الله كذلك. فإن كان الله قد اهتم به، فلنهتم به نحن </w:t>
      </w:r>
      <w:r w:rsidR="001442F4">
        <w:rPr>
          <w:sz w:val="28"/>
          <w:szCs w:val="28"/>
          <w:rtl/>
          <w:lang w:bidi="ar-SA"/>
        </w:rPr>
        <w:t>أيضًا</w:t>
      </w:r>
      <w:r w:rsidR="00524EEE">
        <w:rPr>
          <w:sz w:val="28"/>
          <w:szCs w:val="28"/>
          <w:rtl/>
          <w:lang w:bidi="ar-SA"/>
        </w:rPr>
        <w:t>...</w:t>
      </w:r>
    </w:p>
    <w:p w14:paraId="0DDEC5A4" w14:textId="77777777" w:rsidR="005706CA" w:rsidRPr="003F61AD" w:rsidRDefault="00524EEE" w:rsidP="00524EEE">
      <w:pPr>
        <w:jc w:val="lowKashida"/>
        <w:rPr>
          <w:sz w:val="28"/>
          <w:szCs w:val="28"/>
          <w:lang w:bidi="ar-SA"/>
        </w:rPr>
      </w:pPr>
      <w:r>
        <w:rPr>
          <w:rFonts w:hint="cs"/>
          <w:sz w:val="28"/>
          <w:szCs w:val="28"/>
          <w:rtl/>
          <w:lang w:bidi="ar-SA"/>
        </w:rPr>
        <w:t xml:space="preserve">1) </w:t>
      </w:r>
      <w:r w:rsidR="005706CA" w:rsidRPr="003F61AD">
        <w:rPr>
          <w:sz w:val="28"/>
          <w:szCs w:val="28"/>
          <w:rtl/>
          <w:lang w:bidi="ar-SA"/>
        </w:rPr>
        <w:t>قبل أن يخلق الله الإنسان، أعد</w:t>
      </w:r>
      <w:r>
        <w:rPr>
          <w:rFonts w:hint="cs"/>
          <w:sz w:val="28"/>
          <w:szCs w:val="28"/>
          <w:rtl/>
          <w:lang w:bidi="ar-SA"/>
        </w:rPr>
        <w:t>ّ</w:t>
      </w:r>
      <w:r>
        <w:rPr>
          <w:sz w:val="28"/>
          <w:szCs w:val="28"/>
          <w:rtl/>
          <w:lang w:bidi="ar-SA"/>
        </w:rPr>
        <w:t xml:space="preserve"> له الشرق كمصدر للنور. ورأ</w:t>
      </w:r>
      <w:r>
        <w:rPr>
          <w:rFonts w:hint="cs"/>
          <w:sz w:val="28"/>
          <w:szCs w:val="28"/>
          <w:rtl/>
          <w:lang w:bidi="ar-SA"/>
        </w:rPr>
        <w:t>ى</w:t>
      </w:r>
      <w:r w:rsidR="005706CA" w:rsidRPr="003F61AD">
        <w:rPr>
          <w:sz w:val="28"/>
          <w:szCs w:val="28"/>
          <w:rtl/>
          <w:lang w:bidi="ar-SA"/>
        </w:rPr>
        <w:t xml:space="preserve"> الله النور أنه حسن وفي لغتنا نقول عن ظهور الشمس أنه شروقها. وأصبحت عبارة تشرق الشمس، أي تظهر من الشرق، أي تنير</w:t>
      </w:r>
      <w:r w:rsidR="005706CA" w:rsidRPr="003F61AD">
        <w:rPr>
          <w:sz w:val="28"/>
          <w:szCs w:val="28"/>
          <w:rtl/>
        </w:rPr>
        <w:t>،</w:t>
      </w:r>
      <w:r w:rsidR="005706CA" w:rsidRPr="003F61AD">
        <w:rPr>
          <w:sz w:val="28"/>
          <w:szCs w:val="28"/>
          <w:rtl/>
          <w:lang w:bidi="ar-SA"/>
        </w:rPr>
        <w:t xml:space="preserve"> والشمس خلقت في اليوم الرابع قبل خلق الإنسان في اليوم السادس (تك 1). </w:t>
      </w:r>
    </w:p>
    <w:p w14:paraId="3650CBFE" w14:textId="5567DA88" w:rsidR="005706CA" w:rsidRPr="003F61AD" w:rsidRDefault="005706CA" w:rsidP="00AE0B99">
      <w:pPr>
        <w:jc w:val="lowKashida"/>
        <w:rPr>
          <w:sz w:val="28"/>
          <w:szCs w:val="28"/>
          <w:rtl/>
          <w:lang w:bidi="ar-SA"/>
        </w:rPr>
      </w:pPr>
      <w:r w:rsidRPr="00524EEE">
        <w:rPr>
          <w:b/>
          <w:bCs/>
          <w:sz w:val="28"/>
          <w:szCs w:val="28"/>
          <w:rtl/>
          <w:lang w:bidi="ar-SA"/>
        </w:rPr>
        <w:t>وشروق الشمس رمز للسيد المسيح ونوره. وقد سمي الرب "شَمْسُ الْبِرِّ" وقيل "تُشْرِقُ شَمْسُ الْبِرِّ وَالشِّفَاءُ فِي أَجْنِحَتِهَا</w:t>
      </w:r>
      <w:r w:rsidR="00AF7FEE">
        <w:rPr>
          <w:rFonts w:hint="cs"/>
          <w:b/>
          <w:bCs/>
          <w:sz w:val="28"/>
          <w:szCs w:val="28"/>
          <w:rtl/>
          <w:lang w:bidi="ar-SA"/>
        </w:rPr>
        <w:t>..</w:t>
      </w:r>
      <w:r w:rsidRPr="00524EEE">
        <w:rPr>
          <w:b/>
          <w:bCs/>
          <w:sz w:val="28"/>
          <w:szCs w:val="28"/>
          <w:rtl/>
          <w:lang w:bidi="ar-SA"/>
        </w:rPr>
        <w:t>" (ملا4: 2)</w:t>
      </w:r>
      <w:r w:rsidRPr="003F61AD">
        <w:rPr>
          <w:sz w:val="28"/>
          <w:szCs w:val="28"/>
          <w:rtl/>
          <w:lang w:bidi="ar-SA"/>
        </w:rPr>
        <w:t>.</w:t>
      </w:r>
    </w:p>
    <w:p w14:paraId="54AE9794" w14:textId="77777777" w:rsidR="001140F5" w:rsidRDefault="001140F5" w:rsidP="001140F5">
      <w:pPr>
        <w:jc w:val="center"/>
        <w:rPr>
          <w:sz w:val="28"/>
          <w:szCs w:val="28"/>
          <w:rtl/>
          <w:lang w:bidi="ar-SA"/>
        </w:rPr>
      </w:pPr>
      <w:r>
        <w:rPr>
          <w:sz w:val="28"/>
          <w:szCs w:val="28"/>
          <w:lang w:bidi="ar-SA"/>
        </w:rPr>
        <w:sym w:font="Wingdings" w:char="F07B"/>
      </w:r>
      <w:r>
        <w:rPr>
          <w:sz w:val="28"/>
          <w:szCs w:val="28"/>
          <w:lang w:bidi="ar-SA"/>
        </w:rPr>
        <w:sym w:font="Wingdings" w:char="F07C"/>
      </w:r>
      <w:r>
        <w:rPr>
          <w:sz w:val="28"/>
          <w:szCs w:val="28"/>
          <w:lang w:bidi="ar-SA"/>
        </w:rPr>
        <w:sym w:font="Wingdings" w:char="F07B"/>
      </w:r>
    </w:p>
    <w:p w14:paraId="48F9ED78" w14:textId="77777777" w:rsidR="005706CA" w:rsidRPr="003F61AD" w:rsidRDefault="007E3CC6" w:rsidP="007E3CC6">
      <w:pPr>
        <w:jc w:val="lowKashida"/>
        <w:rPr>
          <w:sz w:val="28"/>
          <w:szCs w:val="28"/>
        </w:rPr>
      </w:pPr>
      <w:r>
        <w:rPr>
          <w:rFonts w:hint="cs"/>
          <w:sz w:val="28"/>
          <w:szCs w:val="28"/>
          <w:rtl/>
          <w:lang w:bidi="ar-SA"/>
        </w:rPr>
        <w:t xml:space="preserve">2) </w:t>
      </w:r>
      <w:r w:rsidR="005706CA" w:rsidRPr="003F61AD">
        <w:rPr>
          <w:sz w:val="28"/>
          <w:szCs w:val="28"/>
          <w:rtl/>
          <w:lang w:bidi="ar-SA"/>
        </w:rPr>
        <w:t xml:space="preserve">وقبل خلق الإنسان </w:t>
      </w:r>
      <w:r w:rsidR="001442F4">
        <w:rPr>
          <w:sz w:val="28"/>
          <w:szCs w:val="28"/>
          <w:rtl/>
          <w:lang w:bidi="ar-SA"/>
        </w:rPr>
        <w:t>أيضًا</w:t>
      </w:r>
      <w:r w:rsidR="005706CA" w:rsidRPr="003F61AD">
        <w:rPr>
          <w:sz w:val="28"/>
          <w:szCs w:val="28"/>
          <w:rtl/>
          <w:lang w:bidi="ar-SA"/>
        </w:rPr>
        <w:t xml:space="preserve">، "غَرَسَ الرَّبُّ الإِلهُ جَنَّةً فِي عَدْنٍ شَرْقًا" (تك2: 8)، ووضعه فيها، وهناك </w:t>
      </w:r>
      <w:r w:rsidR="001442F4">
        <w:rPr>
          <w:sz w:val="28"/>
          <w:szCs w:val="28"/>
          <w:rtl/>
          <w:lang w:bidi="ar-SA"/>
        </w:rPr>
        <w:t>أيضًا</w:t>
      </w:r>
      <w:r w:rsidR="005706CA" w:rsidRPr="003F61AD">
        <w:rPr>
          <w:sz w:val="28"/>
          <w:szCs w:val="28"/>
          <w:rtl/>
          <w:lang w:bidi="ar-SA"/>
        </w:rPr>
        <w:t xml:space="preserve"> كانت شجرة الحياة، وكانت الحياة الأولى للإنسان قبل الخطية، وجنة عدن ترمز إلى الفردوس الذي نتطلع إليه.</w:t>
      </w:r>
    </w:p>
    <w:p w14:paraId="3717F33B" w14:textId="77777777" w:rsidR="005706CA" w:rsidRPr="003F61AD" w:rsidRDefault="005706CA" w:rsidP="00AE0B99">
      <w:pPr>
        <w:jc w:val="lowKashida"/>
        <w:rPr>
          <w:sz w:val="28"/>
          <w:szCs w:val="28"/>
          <w:rtl/>
          <w:lang w:bidi="ar-SA"/>
        </w:rPr>
      </w:pPr>
      <w:r w:rsidRPr="003F61AD">
        <w:rPr>
          <w:sz w:val="28"/>
          <w:szCs w:val="28"/>
          <w:rtl/>
          <w:lang w:bidi="ar-SA"/>
        </w:rPr>
        <w:t>وصار اتجاه الإنسان إلى الشرق، يرمز لتطلعه إلى الفردوس الذي حرمته منه الخطية، ويرمز لتطلعه إلى شجرة الحياة.</w:t>
      </w:r>
    </w:p>
    <w:p w14:paraId="2CDAE1B8" w14:textId="77777777" w:rsidR="007E3CC6" w:rsidRDefault="007E3CC6" w:rsidP="007E3CC6">
      <w:pPr>
        <w:jc w:val="center"/>
        <w:rPr>
          <w:sz w:val="28"/>
          <w:szCs w:val="28"/>
          <w:rtl/>
          <w:lang w:bidi="ar-SA"/>
        </w:rPr>
      </w:pPr>
      <w:r>
        <w:rPr>
          <w:sz w:val="28"/>
          <w:szCs w:val="28"/>
          <w:lang w:bidi="ar-SA"/>
        </w:rPr>
        <w:sym w:font="Wingdings" w:char="F07B"/>
      </w:r>
      <w:r>
        <w:rPr>
          <w:sz w:val="28"/>
          <w:szCs w:val="28"/>
          <w:lang w:bidi="ar-SA"/>
        </w:rPr>
        <w:sym w:font="Wingdings" w:char="F07C"/>
      </w:r>
      <w:r>
        <w:rPr>
          <w:sz w:val="28"/>
          <w:szCs w:val="28"/>
          <w:lang w:bidi="ar-SA"/>
        </w:rPr>
        <w:sym w:font="Wingdings" w:char="F07B"/>
      </w:r>
    </w:p>
    <w:p w14:paraId="64122E07" w14:textId="77777777" w:rsidR="005706CA" w:rsidRDefault="001140F5" w:rsidP="001140F5">
      <w:pPr>
        <w:rPr>
          <w:sz w:val="28"/>
          <w:szCs w:val="28"/>
          <w:rtl/>
          <w:lang w:bidi="ar-SA"/>
        </w:rPr>
      </w:pPr>
      <w:r>
        <w:rPr>
          <w:rFonts w:hint="cs"/>
          <w:sz w:val="28"/>
          <w:szCs w:val="28"/>
          <w:rtl/>
          <w:lang w:bidi="ar-SA"/>
        </w:rPr>
        <w:t xml:space="preserve">3) </w:t>
      </w:r>
      <w:r w:rsidR="005706CA" w:rsidRPr="003F61AD">
        <w:rPr>
          <w:sz w:val="28"/>
          <w:szCs w:val="28"/>
          <w:rtl/>
          <w:lang w:bidi="ar-SA"/>
        </w:rPr>
        <w:t xml:space="preserve">نلاحظ </w:t>
      </w:r>
      <w:r w:rsidR="001442F4">
        <w:rPr>
          <w:sz w:val="28"/>
          <w:szCs w:val="28"/>
          <w:rtl/>
          <w:lang w:bidi="ar-SA"/>
        </w:rPr>
        <w:t>أيضًا</w:t>
      </w:r>
      <w:r w:rsidR="005706CA" w:rsidRPr="003F61AD">
        <w:rPr>
          <w:sz w:val="28"/>
          <w:szCs w:val="28"/>
          <w:rtl/>
          <w:lang w:bidi="ar-SA"/>
        </w:rPr>
        <w:t xml:space="preserve"> أن السيد المسيح ولد في بلاد الشرق، والمجوس رأوا نجمه في المشرق (مت2: 2). وكان هذا النجم يرمز إلى الإرشاد الإلهي. ولما تبعه المجوس قادهم إلى الرب. ما أجمل هذا التأمل! </w:t>
      </w:r>
    </w:p>
    <w:p w14:paraId="516277EF" w14:textId="77777777" w:rsidR="005706CA" w:rsidRPr="003F61AD" w:rsidRDefault="001140F5" w:rsidP="001140F5">
      <w:pPr>
        <w:jc w:val="lowKashida"/>
        <w:rPr>
          <w:sz w:val="28"/>
          <w:szCs w:val="28"/>
        </w:rPr>
      </w:pPr>
      <w:r>
        <w:rPr>
          <w:rFonts w:hint="cs"/>
          <w:sz w:val="28"/>
          <w:szCs w:val="28"/>
          <w:rtl/>
          <w:lang w:bidi="ar-SA"/>
        </w:rPr>
        <w:t xml:space="preserve">4) </w:t>
      </w:r>
      <w:r w:rsidR="005706CA" w:rsidRPr="003F61AD">
        <w:rPr>
          <w:sz w:val="28"/>
          <w:szCs w:val="28"/>
          <w:rtl/>
          <w:lang w:bidi="ar-SA"/>
        </w:rPr>
        <w:t xml:space="preserve">والمسيح الذي ولد في الشرق، ونجمه في المشرق، شبهت أمه العذراء بباب في المشرق (حز44: 1، 2). </w:t>
      </w:r>
    </w:p>
    <w:p w14:paraId="499FEFC7" w14:textId="77777777" w:rsidR="005706CA" w:rsidRPr="003F61AD" w:rsidRDefault="001140F5" w:rsidP="001140F5">
      <w:pPr>
        <w:jc w:val="lowKashida"/>
        <w:rPr>
          <w:sz w:val="28"/>
          <w:szCs w:val="28"/>
        </w:rPr>
      </w:pPr>
      <w:r>
        <w:rPr>
          <w:rFonts w:hint="cs"/>
          <w:sz w:val="28"/>
          <w:szCs w:val="28"/>
          <w:rtl/>
          <w:lang w:bidi="ar-SA"/>
        </w:rPr>
        <w:lastRenderedPageBreak/>
        <w:t xml:space="preserve">5) </w:t>
      </w:r>
      <w:r>
        <w:rPr>
          <w:sz w:val="28"/>
          <w:szCs w:val="28"/>
          <w:rtl/>
          <w:lang w:bidi="ar-SA"/>
        </w:rPr>
        <w:t>وهكذا نر</w:t>
      </w:r>
      <w:r>
        <w:rPr>
          <w:rFonts w:hint="cs"/>
          <w:sz w:val="28"/>
          <w:szCs w:val="28"/>
          <w:rtl/>
          <w:lang w:bidi="ar-SA"/>
        </w:rPr>
        <w:t>ى</w:t>
      </w:r>
      <w:r w:rsidR="005706CA" w:rsidRPr="003F61AD">
        <w:rPr>
          <w:sz w:val="28"/>
          <w:szCs w:val="28"/>
          <w:rtl/>
          <w:lang w:bidi="ar-SA"/>
        </w:rPr>
        <w:t xml:space="preserve"> أن الخلاص قد أتى إلى العالم من الشرق. فالمسيح ص</w:t>
      </w:r>
      <w:r>
        <w:rPr>
          <w:rFonts w:hint="cs"/>
          <w:sz w:val="28"/>
          <w:szCs w:val="28"/>
          <w:rtl/>
          <w:lang w:bidi="ar-SA"/>
        </w:rPr>
        <w:t>ُ</w:t>
      </w:r>
      <w:r w:rsidR="005706CA" w:rsidRPr="003F61AD">
        <w:rPr>
          <w:sz w:val="28"/>
          <w:szCs w:val="28"/>
          <w:rtl/>
          <w:lang w:bidi="ar-SA"/>
        </w:rPr>
        <w:t xml:space="preserve">لب </w:t>
      </w:r>
      <w:r w:rsidR="001442F4">
        <w:rPr>
          <w:sz w:val="28"/>
          <w:szCs w:val="28"/>
          <w:rtl/>
          <w:lang w:bidi="ar-SA"/>
        </w:rPr>
        <w:t>أيضًا</w:t>
      </w:r>
      <w:r w:rsidR="005706CA" w:rsidRPr="003F61AD">
        <w:rPr>
          <w:sz w:val="28"/>
          <w:szCs w:val="28"/>
          <w:rtl/>
          <w:lang w:bidi="ar-SA"/>
        </w:rPr>
        <w:t xml:space="preserve"> في بلاد الشرق، وهناك بذل دمه عن غفران خطايا العالم كله. </w:t>
      </w:r>
    </w:p>
    <w:p w14:paraId="17BE8AF9" w14:textId="77777777" w:rsidR="005706CA" w:rsidRPr="003F61AD" w:rsidRDefault="001140F5" w:rsidP="001140F5">
      <w:pPr>
        <w:jc w:val="lowKashida"/>
        <w:rPr>
          <w:sz w:val="28"/>
          <w:szCs w:val="28"/>
        </w:rPr>
      </w:pPr>
      <w:r>
        <w:rPr>
          <w:rFonts w:hint="cs"/>
          <w:sz w:val="28"/>
          <w:szCs w:val="28"/>
          <w:rtl/>
          <w:lang w:bidi="ar-SA"/>
        </w:rPr>
        <w:t xml:space="preserve">6) </w:t>
      </w:r>
      <w:r w:rsidR="005706CA" w:rsidRPr="003F61AD">
        <w:rPr>
          <w:sz w:val="28"/>
          <w:szCs w:val="28"/>
          <w:rtl/>
          <w:lang w:bidi="ar-SA"/>
        </w:rPr>
        <w:t xml:space="preserve">وفي المشرق بدأت الديانة والكنيسة. في الشرق أورشليم، مدينة الملك العظيم، وفيه تأسست أول كنيسة في العالم. ومن الشرق امتدت رسالة الإنجيل إلى العالم كله. وفيه سالت دماء أول شهيد في المسيحية. </w:t>
      </w:r>
    </w:p>
    <w:p w14:paraId="03E63898" w14:textId="77777777" w:rsidR="005706CA" w:rsidRPr="003F61AD" w:rsidRDefault="007274B2" w:rsidP="007274B2">
      <w:pPr>
        <w:jc w:val="lowKashida"/>
        <w:rPr>
          <w:sz w:val="28"/>
          <w:szCs w:val="28"/>
        </w:rPr>
      </w:pPr>
      <w:r>
        <w:rPr>
          <w:rFonts w:hint="cs"/>
          <w:sz w:val="28"/>
          <w:szCs w:val="28"/>
          <w:rtl/>
          <w:lang w:bidi="ar-SA"/>
        </w:rPr>
        <w:t xml:space="preserve">7) </w:t>
      </w:r>
      <w:r w:rsidR="005706CA" w:rsidRPr="003F61AD">
        <w:rPr>
          <w:sz w:val="28"/>
          <w:szCs w:val="28"/>
          <w:rtl/>
          <w:lang w:bidi="ar-SA"/>
        </w:rPr>
        <w:t xml:space="preserve">كذلك الكتاب المقدس تحدّث كثيرًا عن أن مجد الله في المشرق. </w:t>
      </w:r>
    </w:p>
    <w:p w14:paraId="3215D34C" w14:textId="77777777" w:rsidR="005706CA" w:rsidRPr="00977621" w:rsidRDefault="005706CA" w:rsidP="00AE0B99">
      <w:pPr>
        <w:jc w:val="lowKashida"/>
        <w:rPr>
          <w:sz w:val="28"/>
          <w:szCs w:val="28"/>
        </w:rPr>
      </w:pPr>
      <w:r w:rsidRPr="003F61AD">
        <w:rPr>
          <w:sz w:val="28"/>
          <w:szCs w:val="28"/>
          <w:rtl/>
          <w:lang w:bidi="ar-SA"/>
        </w:rPr>
        <w:t>ففي (إش24: 15) "فِي الْمَشَارِقِ مَجِّدُوا الرَّبَّ"</w:t>
      </w:r>
      <w:r w:rsidR="007274B2">
        <w:rPr>
          <w:rFonts w:hint="cs"/>
          <w:sz w:val="28"/>
          <w:szCs w:val="28"/>
          <w:rtl/>
          <w:lang w:bidi="ar-SA"/>
        </w:rPr>
        <w:t>،</w:t>
      </w:r>
      <w:r w:rsidRPr="003F61AD">
        <w:rPr>
          <w:sz w:val="28"/>
          <w:szCs w:val="28"/>
          <w:rtl/>
          <w:lang w:bidi="ar-SA"/>
        </w:rPr>
        <w:t xml:space="preserve"> وفي سفر حزقيال نبوءة عن مجيء المسيح في مجده من المشرق. يقول</w:t>
      </w:r>
      <w:r w:rsidR="007274B2">
        <w:rPr>
          <w:rFonts w:hint="cs"/>
          <w:sz w:val="28"/>
          <w:szCs w:val="28"/>
          <w:rtl/>
          <w:lang w:bidi="ar-SA"/>
        </w:rPr>
        <w:t>:</w:t>
      </w:r>
      <w:r w:rsidRPr="003F61AD">
        <w:rPr>
          <w:sz w:val="28"/>
          <w:szCs w:val="28"/>
          <w:rtl/>
          <w:lang w:bidi="ar-SA"/>
        </w:rPr>
        <w:t xml:space="preserve"> "وَإِذَا بِمَجْدِ إِلهِ إِسْرَائِيلَ جَاءَ مِنْ طَرِيقِ الشَّرْقِ وَصَوْتُهُ كَصَوْتِ </w:t>
      </w:r>
      <w:r w:rsidRPr="00977621">
        <w:rPr>
          <w:sz w:val="28"/>
          <w:szCs w:val="28"/>
          <w:rtl/>
          <w:lang w:bidi="ar-SA"/>
        </w:rPr>
        <w:t xml:space="preserve">مِيَاهٍ كَثِيرَةٍ، وَالأَرْضُ أَضَاءَتْ مِنْ مَجْدِهِ" (حز43: 1، 2). </w:t>
      </w:r>
    </w:p>
    <w:p w14:paraId="0A57C74E" w14:textId="77777777" w:rsidR="005706CA" w:rsidRPr="00977621" w:rsidRDefault="007274B2" w:rsidP="007274B2">
      <w:pPr>
        <w:jc w:val="lowKashida"/>
        <w:rPr>
          <w:sz w:val="28"/>
          <w:szCs w:val="28"/>
        </w:rPr>
      </w:pPr>
      <w:r w:rsidRPr="00977621">
        <w:rPr>
          <w:rFonts w:hint="cs"/>
          <w:sz w:val="28"/>
          <w:szCs w:val="28"/>
          <w:rtl/>
          <w:lang w:bidi="ar-SA"/>
        </w:rPr>
        <w:t xml:space="preserve">8) </w:t>
      </w:r>
      <w:r w:rsidR="005706CA" w:rsidRPr="00977621">
        <w:rPr>
          <w:sz w:val="28"/>
          <w:szCs w:val="28"/>
          <w:rtl/>
          <w:lang w:bidi="ar-SA"/>
        </w:rPr>
        <w:t>لذلك فإن غالبية اللاهوتيين يقولون: "إن المجيء الثاني سيكون من المشرق وكما صعد هكذا يأتي</w:t>
      </w:r>
      <w:r w:rsidRPr="00977621">
        <w:rPr>
          <w:rFonts w:hint="cs"/>
          <w:sz w:val="28"/>
          <w:szCs w:val="28"/>
          <w:rtl/>
          <w:lang w:bidi="ar-SA"/>
        </w:rPr>
        <w:t>"</w:t>
      </w:r>
      <w:r w:rsidR="005706CA" w:rsidRPr="00977621">
        <w:rPr>
          <w:sz w:val="28"/>
          <w:szCs w:val="28"/>
          <w:rtl/>
          <w:lang w:bidi="ar-SA"/>
        </w:rPr>
        <w:t xml:space="preserve"> (أع1: 11) ففي نبوءة زكريا (14: 3، 4) أن الرب "تَقِفُ قَدَمَاهُ فِي ذلِكَ الْيَوْمِ عَلَى جَبَلِ الزَّيْتُونِ الَّذِي قُدَّامَ أُورُشَلِيمَ مِنَ الشَّرْقِ". </w:t>
      </w:r>
    </w:p>
    <w:p w14:paraId="6485B3C1" w14:textId="4D66D276" w:rsidR="005706CA" w:rsidRPr="00977621" w:rsidRDefault="007274B2" w:rsidP="007274B2">
      <w:pPr>
        <w:jc w:val="lowKashida"/>
        <w:rPr>
          <w:sz w:val="28"/>
          <w:szCs w:val="28"/>
        </w:rPr>
      </w:pPr>
      <w:r w:rsidRPr="00977621">
        <w:rPr>
          <w:rFonts w:hint="cs"/>
          <w:sz w:val="28"/>
          <w:szCs w:val="28"/>
          <w:rtl/>
          <w:lang w:bidi="ar-SA"/>
        </w:rPr>
        <w:t xml:space="preserve">9) </w:t>
      </w:r>
      <w:r w:rsidR="005706CA" w:rsidRPr="00977621">
        <w:rPr>
          <w:sz w:val="28"/>
          <w:szCs w:val="28"/>
          <w:rtl/>
          <w:lang w:bidi="ar-SA"/>
        </w:rPr>
        <w:t>الك</w:t>
      </w:r>
      <w:r w:rsidR="00715874" w:rsidRPr="00977621">
        <w:rPr>
          <w:sz w:val="28"/>
          <w:szCs w:val="28"/>
          <w:rtl/>
          <w:lang w:bidi="ar-SA"/>
        </w:rPr>
        <w:t>لام عن الشرق جميل وذكرياته حلوة</w:t>
      </w:r>
      <w:r w:rsidR="00977621">
        <w:rPr>
          <w:rFonts w:hint="cs"/>
          <w:sz w:val="28"/>
          <w:szCs w:val="28"/>
          <w:rtl/>
          <w:lang w:bidi="ar-SA"/>
        </w:rPr>
        <w:t>.</w:t>
      </w:r>
    </w:p>
    <w:p w14:paraId="784DEAB2" w14:textId="77777777" w:rsidR="00715874" w:rsidRPr="00977621" w:rsidRDefault="005706CA" w:rsidP="00715874">
      <w:pPr>
        <w:jc w:val="lowKashida"/>
        <w:rPr>
          <w:sz w:val="28"/>
          <w:szCs w:val="28"/>
          <w:rtl/>
          <w:lang w:bidi="ar-SA"/>
        </w:rPr>
      </w:pPr>
      <w:r w:rsidRPr="00977621">
        <w:rPr>
          <w:sz w:val="28"/>
          <w:szCs w:val="28"/>
          <w:rtl/>
          <w:lang w:bidi="ar-SA"/>
        </w:rPr>
        <w:t xml:space="preserve">في حزقيال (47: 1- 9) </w:t>
      </w:r>
      <w:r w:rsidR="00715874" w:rsidRPr="00977621">
        <w:rPr>
          <w:sz w:val="28"/>
          <w:szCs w:val="28"/>
          <w:rtl/>
          <w:lang w:bidi="ar-SA"/>
        </w:rPr>
        <w:t>يتكلم عن "أنهار حياة في المشرق"</w:t>
      </w:r>
      <w:r w:rsidR="00715874" w:rsidRPr="00977621">
        <w:rPr>
          <w:rFonts w:hint="cs"/>
          <w:sz w:val="28"/>
          <w:szCs w:val="28"/>
          <w:rtl/>
          <w:lang w:bidi="ar-SA"/>
        </w:rPr>
        <w:t xml:space="preserve"> </w:t>
      </w:r>
      <w:r w:rsidRPr="00977621">
        <w:rPr>
          <w:sz w:val="28"/>
          <w:szCs w:val="28"/>
          <w:rtl/>
          <w:lang w:bidi="ar-SA"/>
        </w:rPr>
        <w:t>وفي (2مل13: 17) يتكلم في الشرق عن "سَهْمُ خَلاَصٍ لِلرَّبِّ"</w:t>
      </w:r>
      <w:r w:rsidR="00715874" w:rsidRPr="00977621">
        <w:rPr>
          <w:rFonts w:hint="cs"/>
          <w:sz w:val="28"/>
          <w:szCs w:val="28"/>
          <w:rtl/>
          <w:lang w:bidi="ar-SA"/>
        </w:rPr>
        <w:t>،</w:t>
      </w:r>
      <w:r w:rsidRPr="00977621">
        <w:rPr>
          <w:sz w:val="28"/>
          <w:szCs w:val="28"/>
          <w:rtl/>
          <w:lang w:bidi="ar-SA"/>
        </w:rPr>
        <w:t xml:space="preserve"> وفي (إش24: 15) "فِي الْمَشَارِقِ مَجِّدُوا الرَّبَّ". </w:t>
      </w:r>
    </w:p>
    <w:p w14:paraId="6031AAF8" w14:textId="7CA4D301" w:rsidR="005706CA" w:rsidRPr="00977621" w:rsidRDefault="00715874" w:rsidP="00715874">
      <w:pPr>
        <w:jc w:val="lowKashida"/>
        <w:rPr>
          <w:sz w:val="28"/>
          <w:szCs w:val="28"/>
          <w:lang w:bidi="ar-SA"/>
        </w:rPr>
      </w:pPr>
      <w:r w:rsidRPr="00977621">
        <w:rPr>
          <w:rFonts w:hint="cs"/>
          <w:sz w:val="28"/>
          <w:szCs w:val="28"/>
          <w:rtl/>
          <w:lang w:bidi="ar-SA"/>
        </w:rPr>
        <w:t xml:space="preserve">10) </w:t>
      </w:r>
      <w:r w:rsidRPr="00977621">
        <w:rPr>
          <w:sz w:val="28"/>
          <w:szCs w:val="28"/>
          <w:rtl/>
          <w:lang w:bidi="ar-SA"/>
        </w:rPr>
        <w:t>إن الذكريات لها في القلب تأثير</w:t>
      </w:r>
      <w:r w:rsidR="00977621">
        <w:rPr>
          <w:rFonts w:hint="cs"/>
          <w:sz w:val="28"/>
          <w:szCs w:val="28"/>
          <w:rtl/>
          <w:lang w:bidi="ar-SA"/>
        </w:rPr>
        <w:t>.</w:t>
      </w:r>
    </w:p>
    <w:p w14:paraId="6C78D31E" w14:textId="77777777" w:rsidR="005706CA" w:rsidRPr="00977621" w:rsidRDefault="005706CA" w:rsidP="00AE0B99">
      <w:pPr>
        <w:jc w:val="lowKashida"/>
        <w:rPr>
          <w:sz w:val="28"/>
          <w:szCs w:val="28"/>
        </w:rPr>
      </w:pPr>
      <w:r w:rsidRPr="00977621">
        <w:rPr>
          <w:sz w:val="28"/>
          <w:szCs w:val="28"/>
          <w:rtl/>
          <w:lang w:bidi="ar-SA"/>
        </w:rPr>
        <w:t>ولها مفعولها الروحي في النفس. ويعجبني أن دانيال النبي حينما تحدى العبادات الوثنية، وصعد إلى عليته ليصلي، فتح الطاقة التي تطل على أورشليم، وركع وصلى... حق</w:t>
      </w:r>
      <w:r w:rsidR="00580517" w:rsidRPr="00977621">
        <w:rPr>
          <w:rFonts w:hint="cs"/>
          <w:sz w:val="28"/>
          <w:szCs w:val="28"/>
          <w:rtl/>
          <w:lang w:bidi="ar-SA"/>
        </w:rPr>
        <w:t>ً</w:t>
      </w:r>
      <w:r w:rsidRPr="00977621">
        <w:rPr>
          <w:sz w:val="28"/>
          <w:szCs w:val="28"/>
          <w:rtl/>
          <w:lang w:bidi="ar-SA"/>
        </w:rPr>
        <w:t xml:space="preserve">ا إن الله موجود في كل مكان، ولكن الاتجاه إلى أورشليم في الشرق كان له معنى وتأثير عميق في القلب، والذكريات تعطي القلب أهمية لأمكنة معينة، تثير ذكراها عواطف مقدسة. </w:t>
      </w:r>
    </w:p>
    <w:p w14:paraId="72481CBB" w14:textId="77777777" w:rsidR="005706CA" w:rsidRPr="003F61AD" w:rsidRDefault="00D90576" w:rsidP="00D90576">
      <w:pPr>
        <w:jc w:val="lowKashida"/>
        <w:rPr>
          <w:sz w:val="28"/>
          <w:szCs w:val="28"/>
        </w:rPr>
      </w:pPr>
      <w:r w:rsidRPr="00977621">
        <w:rPr>
          <w:rFonts w:hint="cs"/>
          <w:sz w:val="28"/>
          <w:szCs w:val="28"/>
          <w:rtl/>
          <w:lang w:bidi="ar-SA"/>
        </w:rPr>
        <w:t>11</w:t>
      </w:r>
      <w:r w:rsidR="002D0882" w:rsidRPr="00977621">
        <w:rPr>
          <w:rFonts w:hint="cs"/>
          <w:sz w:val="28"/>
          <w:szCs w:val="28"/>
          <w:rtl/>
          <w:lang w:bidi="ar-SA"/>
        </w:rPr>
        <w:t xml:space="preserve">) </w:t>
      </w:r>
      <w:r w:rsidR="005706CA" w:rsidRPr="00977621">
        <w:rPr>
          <w:sz w:val="28"/>
          <w:szCs w:val="28"/>
          <w:rtl/>
          <w:lang w:bidi="ar-SA"/>
        </w:rPr>
        <w:t>إننا لسنا عقلًا صرفًا في عبادتنا: فالحواس تعمل، وتتأثر، وتؤثر في مشاعر الروح. ومثال ذلك، أننا نصلي ونرفع نظرنا إلى فوق، بينما الله موجود في</w:t>
      </w:r>
      <w:r w:rsidR="005706CA" w:rsidRPr="003F61AD">
        <w:rPr>
          <w:sz w:val="28"/>
          <w:szCs w:val="28"/>
          <w:rtl/>
          <w:lang w:bidi="ar-SA"/>
        </w:rPr>
        <w:t xml:space="preserve"> كل مكان... ولكن النظر </w:t>
      </w:r>
      <w:r w:rsidR="005706CA" w:rsidRPr="003F61AD">
        <w:rPr>
          <w:sz w:val="28"/>
          <w:szCs w:val="28"/>
          <w:rtl/>
          <w:lang w:bidi="ar-SA"/>
        </w:rPr>
        <w:lastRenderedPageBreak/>
        <w:t>إلى فوق، يحرك في قلوبنا مشاعر روحية تعطي لصلاتنا عمقًا خاصًا. كذلك الاتجاه إلى الشرق...</w:t>
      </w:r>
    </w:p>
    <w:p w14:paraId="5383356F" w14:textId="77777777" w:rsidR="005706CA" w:rsidRPr="003F61AD" w:rsidRDefault="005706CA" w:rsidP="00AE0B99">
      <w:pPr>
        <w:jc w:val="lowKashida"/>
        <w:rPr>
          <w:sz w:val="28"/>
          <w:szCs w:val="28"/>
        </w:rPr>
      </w:pPr>
      <w:r w:rsidRPr="003F61AD">
        <w:rPr>
          <w:sz w:val="28"/>
          <w:szCs w:val="28"/>
          <w:rtl/>
          <w:lang w:bidi="ar-SA"/>
        </w:rPr>
        <w:t>والمسيح نفسه، في أكثر من مناسبة، نظر إلى فوق، مع أن الآب فيه وهو في الآب. ولكن النظر إلى فوق له دلالة خاصة...</w:t>
      </w:r>
    </w:p>
    <w:p w14:paraId="6BA5B4C5" w14:textId="77777777" w:rsidR="005706CA" w:rsidRPr="003F61AD" w:rsidRDefault="000726A8" w:rsidP="000726A8">
      <w:pPr>
        <w:jc w:val="lowKashida"/>
        <w:rPr>
          <w:sz w:val="28"/>
          <w:szCs w:val="28"/>
        </w:rPr>
      </w:pPr>
      <w:r>
        <w:rPr>
          <w:rFonts w:hint="cs"/>
          <w:sz w:val="28"/>
          <w:szCs w:val="28"/>
          <w:rtl/>
          <w:lang w:bidi="ar-SA"/>
        </w:rPr>
        <w:t xml:space="preserve">12) </w:t>
      </w:r>
      <w:r w:rsidR="005706CA" w:rsidRPr="003F61AD">
        <w:rPr>
          <w:sz w:val="28"/>
          <w:szCs w:val="28"/>
          <w:rtl/>
          <w:lang w:bidi="ar-SA"/>
        </w:rPr>
        <w:t xml:space="preserve">ونحن حينما ننظر إلى الشرق، إنما نتجه إلى المذبح الموجود في الشرق، لأن الذبيحة لها في قلوبنا مكانتها الروحية، والمسيح فصحنا، كان ذبيحة في الشرق. </w:t>
      </w:r>
    </w:p>
    <w:p w14:paraId="4F14D46A" w14:textId="77777777" w:rsidR="005706CA" w:rsidRPr="003F61AD" w:rsidRDefault="000726A8" w:rsidP="000726A8">
      <w:pPr>
        <w:jc w:val="lowKashida"/>
        <w:rPr>
          <w:sz w:val="28"/>
          <w:szCs w:val="28"/>
        </w:rPr>
      </w:pPr>
      <w:r>
        <w:rPr>
          <w:rFonts w:hint="cs"/>
          <w:sz w:val="28"/>
          <w:szCs w:val="28"/>
          <w:rtl/>
          <w:lang w:bidi="ar-SA"/>
        </w:rPr>
        <w:t xml:space="preserve">13) </w:t>
      </w:r>
      <w:r w:rsidR="005706CA" w:rsidRPr="003F61AD">
        <w:rPr>
          <w:sz w:val="28"/>
          <w:szCs w:val="28"/>
          <w:rtl/>
          <w:lang w:bidi="ar-SA"/>
        </w:rPr>
        <w:t xml:space="preserve">وفي المعمودية، بطريقة رمزية </w:t>
      </w:r>
      <w:r w:rsidR="001442F4">
        <w:rPr>
          <w:sz w:val="28"/>
          <w:szCs w:val="28"/>
          <w:rtl/>
          <w:lang w:bidi="ar-SA"/>
        </w:rPr>
        <w:t>أيضًا</w:t>
      </w:r>
      <w:r w:rsidR="005706CA" w:rsidRPr="003F61AD">
        <w:rPr>
          <w:sz w:val="28"/>
          <w:szCs w:val="28"/>
          <w:rtl/>
          <w:lang w:bidi="ar-SA"/>
        </w:rPr>
        <w:t xml:space="preserve">، يتجه المعمد وإشبينه نحو الغرب لجحد الشيطان، ثم يتجهان إلى الشرق لتلاوة قانون الإيمان، وبهذا يشعر أنه في المعمودية ينتقل من الغرب إلى الشرق، أي من الظلمة إلى النور. </w:t>
      </w:r>
    </w:p>
    <w:p w14:paraId="6D25C13E" w14:textId="77777777" w:rsidR="005706CA" w:rsidRPr="003F61AD" w:rsidRDefault="00B21B56" w:rsidP="00B21B56">
      <w:pPr>
        <w:jc w:val="lowKashida"/>
        <w:rPr>
          <w:sz w:val="28"/>
          <w:szCs w:val="28"/>
        </w:rPr>
      </w:pPr>
      <w:r>
        <w:rPr>
          <w:rFonts w:hint="cs"/>
          <w:sz w:val="28"/>
          <w:szCs w:val="28"/>
          <w:rtl/>
          <w:lang w:bidi="ar-SA"/>
        </w:rPr>
        <w:t xml:space="preserve">14) </w:t>
      </w:r>
      <w:r w:rsidR="005706CA" w:rsidRPr="003F61AD">
        <w:rPr>
          <w:sz w:val="28"/>
          <w:szCs w:val="28"/>
          <w:rtl/>
          <w:lang w:bidi="ar-SA"/>
        </w:rPr>
        <w:t>ونحن نسأل: لم</w:t>
      </w:r>
      <w:r>
        <w:rPr>
          <w:rFonts w:hint="cs"/>
          <w:sz w:val="28"/>
          <w:szCs w:val="28"/>
          <w:rtl/>
          <w:lang w:bidi="ar-SA"/>
        </w:rPr>
        <w:t>ا</w:t>
      </w:r>
      <w:r w:rsidR="005706CA" w:rsidRPr="003F61AD">
        <w:rPr>
          <w:sz w:val="28"/>
          <w:szCs w:val="28"/>
          <w:rtl/>
          <w:lang w:bidi="ar-SA"/>
        </w:rPr>
        <w:t xml:space="preserve">ذا يحارب البروتستانت الشرق بكل ما يحمل من رموز ومن معان روحية وتأملات وذكريات مقدسة، تسندها نصوص من الكتاب المقدس. ولا يوجد في ذلك أي خطأ عقيدي يثير الغيرة المقدسة؟! </w:t>
      </w:r>
    </w:p>
    <w:p w14:paraId="5C736673" w14:textId="69E2C7C7" w:rsidR="009F344B" w:rsidRDefault="006B2072" w:rsidP="006B2072">
      <w:pPr>
        <w:jc w:val="center"/>
        <w:rPr>
          <w:sz w:val="28"/>
          <w:szCs w:val="28"/>
          <w:lang w:bidi="ar-SA"/>
        </w:rPr>
      </w:pPr>
      <w:bookmarkStart w:id="284" w:name="_Toc527182678"/>
      <w:r w:rsidRPr="006B2072">
        <w:rPr>
          <w:sz w:val="28"/>
          <w:szCs w:val="28"/>
          <w:lang w:bidi="ar-SA"/>
        </w:rPr>
        <w:sym w:font="Wingdings" w:char="F056"/>
      </w:r>
      <w:r w:rsidRPr="006B2072">
        <w:rPr>
          <w:sz w:val="28"/>
          <w:szCs w:val="28"/>
          <w:lang w:bidi="ar-SA"/>
        </w:rPr>
        <w:sym w:font="Wingdings" w:char="F055"/>
      </w:r>
      <w:r w:rsidRPr="006B2072">
        <w:rPr>
          <w:sz w:val="28"/>
          <w:szCs w:val="28"/>
          <w:lang w:bidi="ar-SA"/>
        </w:rPr>
        <w:sym w:font="Wingdings" w:char="F056"/>
      </w:r>
    </w:p>
    <w:p w14:paraId="3C170811" w14:textId="77777777" w:rsidR="009F344B" w:rsidRDefault="009F344B">
      <w:pPr>
        <w:widowControl/>
        <w:bidi w:val="0"/>
        <w:spacing w:after="160" w:line="259" w:lineRule="auto"/>
        <w:jc w:val="left"/>
        <w:rPr>
          <w:sz w:val="28"/>
          <w:szCs w:val="28"/>
          <w:lang w:bidi="ar-SA"/>
        </w:rPr>
      </w:pPr>
      <w:r>
        <w:rPr>
          <w:sz w:val="28"/>
          <w:szCs w:val="28"/>
          <w:lang w:bidi="ar-SA"/>
        </w:rPr>
        <w:br w:type="page"/>
      </w:r>
    </w:p>
    <w:p w14:paraId="522E3E97" w14:textId="77777777" w:rsidR="005706CA" w:rsidRPr="003F61AD" w:rsidRDefault="005706CA" w:rsidP="00B21B56">
      <w:pPr>
        <w:pStyle w:val="Heading3"/>
        <w:rPr>
          <w:rtl/>
        </w:rPr>
      </w:pPr>
      <w:bookmarkStart w:id="285" w:name="_Toc169981672"/>
      <w:r w:rsidRPr="003F61AD">
        <w:rPr>
          <w:rtl/>
        </w:rPr>
        <w:lastRenderedPageBreak/>
        <w:t>إكرام الصليب</w:t>
      </w:r>
      <w:bookmarkEnd w:id="284"/>
      <w:bookmarkEnd w:id="285"/>
    </w:p>
    <w:p w14:paraId="53240783" w14:textId="77777777" w:rsidR="005706CA" w:rsidRPr="003F61AD" w:rsidRDefault="005706CA" w:rsidP="00AE0B99">
      <w:pPr>
        <w:jc w:val="lowKashida"/>
        <w:rPr>
          <w:sz w:val="28"/>
          <w:szCs w:val="28"/>
          <w:rtl/>
          <w:lang w:bidi="ar-SA"/>
        </w:rPr>
      </w:pPr>
      <w:r w:rsidRPr="003F61AD">
        <w:rPr>
          <w:sz w:val="28"/>
          <w:szCs w:val="28"/>
          <w:rtl/>
          <w:lang w:bidi="ar-SA"/>
        </w:rPr>
        <w:t>من الخلافات التي بيننا وبين البروتستانت إكرامنا العجيب للصليب. ومن ذلك رشم الصليب. فهم لا يرشمون ذاتهم بعلامة الصليب قبل الصلاة ولا بعدها قائلين</w:t>
      </w:r>
      <w:r w:rsidR="006B2072">
        <w:rPr>
          <w:rFonts w:hint="cs"/>
          <w:sz w:val="28"/>
          <w:szCs w:val="28"/>
          <w:rtl/>
          <w:lang w:bidi="ar-SA"/>
        </w:rPr>
        <w:t>:</w:t>
      </w:r>
      <w:r w:rsidRPr="003F61AD">
        <w:rPr>
          <w:sz w:val="28"/>
          <w:szCs w:val="28"/>
          <w:rtl/>
          <w:lang w:bidi="ar-SA"/>
        </w:rPr>
        <w:t xml:space="preserve"> باسم الآب والابن والروح القدس. ولا يرشمون الطعام بعلامة الصليب قبل الأكل. ولا يستخدمون الصليب للبركة. لا في</w:t>
      </w:r>
      <w:r w:rsidR="006B2072">
        <w:rPr>
          <w:sz w:val="28"/>
          <w:szCs w:val="28"/>
          <w:rtl/>
          <w:lang w:bidi="ar-SA"/>
        </w:rPr>
        <w:t xml:space="preserve"> رشم الناس، ولا في رشم الملابس.</w:t>
      </w:r>
    </w:p>
    <w:p w14:paraId="28411292" w14:textId="77777777" w:rsidR="005706CA" w:rsidRPr="003F61AD" w:rsidRDefault="005706CA" w:rsidP="00AE0B99">
      <w:pPr>
        <w:jc w:val="lowKashida"/>
        <w:rPr>
          <w:sz w:val="28"/>
          <w:szCs w:val="28"/>
          <w:rtl/>
          <w:lang w:bidi="ar-SA"/>
        </w:rPr>
      </w:pPr>
      <w:r w:rsidRPr="003F61AD">
        <w:rPr>
          <w:sz w:val="28"/>
          <w:szCs w:val="28"/>
          <w:rtl/>
          <w:lang w:bidi="ar-SA"/>
        </w:rPr>
        <w:t xml:space="preserve">ويكتفي البروتستانت بإيمان قلوبهم بالصليب دون استخدامه. وكانوا إلى عهد قريب لا يعلقونه على الكنائس. وكثير منهم لا يعلقونه على صدورهم. وكلهم لا يمسكون صليبًا في أيديهم. وهم </w:t>
      </w:r>
      <w:r w:rsidR="001442F4">
        <w:rPr>
          <w:sz w:val="28"/>
          <w:szCs w:val="28"/>
          <w:rtl/>
          <w:lang w:bidi="ar-SA"/>
        </w:rPr>
        <w:t>أيضًا</w:t>
      </w:r>
      <w:r w:rsidRPr="003F61AD">
        <w:rPr>
          <w:sz w:val="28"/>
          <w:szCs w:val="28"/>
          <w:rtl/>
          <w:lang w:bidi="ar-SA"/>
        </w:rPr>
        <w:t xml:space="preserve"> لا يحتفلون بأعياد الصليب، ولا بموكب له، ولا يطوفون به بالأناشيد والألحان. </w:t>
      </w:r>
    </w:p>
    <w:p w14:paraId="637226AE" w14:textId="77777777" w:rsidR="005706CA" w:rsidRPr="003F61AD" w:rsidRDefault="005706CA" w:rsidP="00AE0B99">
      <w:pPr>
        <w:jc w:val="lowKashida"/>
        <w:rPr>
          <w:sz w:val="28"/>
          <w:szCs w:val="28"/>
          <w:rtl/>
          <w:lang w:bidi="ar-SA"/>
        </w:rPr>
      </w:pPr>
      <w:r w:rsidRPr="003F61AD">
        <w:rPr>
          <w:sz w:val="28"/>
          <w:szCs w:val="28"/>
          <w:rtl/>
          <w:lang w:bidi="ar-SA"/>
        </w:rPr>
        <w:t xml:space="preserve">وهم </w:t>
      </w:r>
      <w:r w:rsidR="001442F4">
        <w:rPr>
          <w:sz w:val="28"/>
          <w:szCs w:val="28"/>
          <w:rtl/>
          <w:lang w:bidi="ar-SA"/>
        </w:rPr>
        <w:t>أيضًا</w:t>
      </w:r>
      <w:r w:rsidRPr="003F61AD">
        <w:rPr>
          <w:sz w:val="28"/>
          <w:szCs w:val="28"/>
          <w:rtl/>
          <w:lang w:bidi="ar-SA"/>
        </w:rPr>
        <w:t xml:space="preserve"> لا يقبلون الصليب، ولا يأخذون بركته. </w:t>
      </w:r>
    </w:p>
    <w:p w14:paraId="2D42D188" w14:textId="77777777" w:rsidR="005706CA" w:rsidRDefault="005706CA" w:rsidP="00AE0B99">
      <w:pPr>
        <w:jc w:val="lowKashida"/>
        <w:rPr>
          <w:sz w:val="28"/>
          <w:szCs w:val="28"/>
          <w:rtl/>
          <w:lang w:bidi="ar-SA"/>
        </w:rPr>
      </w:pPr>
      <w:r w:rsidRPr="003F61AD">
        <w:rPr>
          <w:sz w:val="28"/>
          <w:szCs w:val="28"/>
          <w:rtl/>
          <w:lang w:bidi="ar-SA"/>
        </w:rPr>
        <w:t>وسنحاول الآن أن نشرح لماذا اهتمامنا هذا كله بالصليب. ونرى كيف أن رشم الصليب نافع ومفيد و</w:t>
      </w:r>
      <w:r w:rsidR="001442F4">
        <w:rPr>
          <w:sz w:val="28"/>
          <w:szCs w:val="28"/>
          <w:rtl/>
          <w:lang w:bidi="ar-SA"/>
        </w:rPr>
        <w:t>أيضًا</w:t>
      </w:r>
      <w:r w:rsidRPr="003F61AD">
        <w:rPr>
          <w:sz w:val="28"/>
          <w:szCs w:val="28"/>
          <w:rtl/>
          <w:lang w:bidi="ar-SA"/>
        </w:rPr>
        <w:t xml:space="preserve"> موافق لتعليم الكتاب المقدس. </w:t>
      </w:r>
    </w:p>
    <w:p w14:paraId="776D0C98" w14:textId="77777777" w:rsidR="006B2072" w:rsidRPr="006B2072" w:rsidRDefault="006B2072" w:rsidP="006B2072">
      <w:pPr>
        <w:jc w:val="center"/>
        <w:rPr>
          <w:sz w:val="36"/>
          <w:szCs w:val="36"/>
          <w:rtl/>
          <w:lang w:bidi="ar-SA"/>
        </w:rPr>
      </w:pPr>
      <w:r w:rsidRPr="006B2072">
        <w:rPr>
          <w:sz w:val="36"/>
          <w:szCs w:val="36"/>
          <w:lang w:bidi="ar-SA"/>
        </w:rPr>
        <w:sym w:font="Wingdings" w:char="F056"/>
      </w:r>
      <w:r w:rsidRPr="006B2072">
        <w:rPr>
          <w:sz w:val="36"/>
          <w:szCs w:val="36"/>
          <w:lang w:bidi="ar-SA"/>
        </w:rPr>
        <w:sym w:font="Wingdings" w:char="F055"/>
      </w:r>
      <w:r w:rsidRPr="006B2072">
        <w:rPr>
          <w:sz w:val="36"/>
          <w:szCs w:val="36"/>
          <w:lang w:bidi="ar-SA"/>
        </w:rPr>
        <w:sym w:font="Wingdings" w:char="F056"/>
      </w:r>
    </w:p>
    <w:p w14:paraId="2D891A48" w14:textId="1DF08FE9" w:rsidR="005706CA" w:rsidRPr="00B20787" w:rsidRDefault="005706CA" w:rsidP="00AE0B99">
      <w:pPr>
        <w:jc w:val="lowKashida"/>
        <w:rPr>
          <w:b/>
          <w:bCs/>
          <w:sz w:val="28"/>
          <w:szCs w:val="28"/>
          <w:rtl/>
          <w:lang w:bidi="ar-SA"/>
        </w:rPr>
      </w:pPr>
      <w:r w:rsidRPr="003F61AD">
        <w:rPr>
          <w:b/>
          <w:bCs/>
          <w:sz w:val="28"/>
          <w:szCs w:val="28"/>
          <w:rtl/>
          <w:lang w:bidi="ar-SA"/>
        </w:rPr>
        <w:t>1</w:t>
      </w:r>
      <w:r w:rsidRPr="00B20787">
        <w:rPr>
          <w:b/>
          <w:bCs/>
          <w:sz w:val="28"/>
          <w:szCs w:val="28"/>
          <w:rtl/>
          <w:lang w:bidi="ar-SA"/>
        </w:rPr>
        <w:t>-</w:t>
      </w:r>
      <w:r w:rsidR="00CE14ED" w:rsidRPr="00B20787">
        <w:rPr>
          <w:b/>
          <w:bCs/>
          <w:sz w:val="28"/>
          <w:szCs w:val="28"/>
          <w:rtl/>
          <w:lang w:bidi="ar-SA"/>
        </w:rPr>
        <w:t xml:space="preserve"> تركيز السيد المسيح على الصليب</w:t>
      </w:r>
      <w:r w:rsidR="00650717">
        <w:rPr>
          <w:rFonts w:hint="cs"/>
          <w:b/>
          <w:bCs/>
          <w:sz w:val="28"/>
          <w:szCs w:val="28"/>
          <w:rtl/>
          <w:lang w:bidi="ar-SA"/>
        </w:rPr>
        <w:t>.</w:t>
      </w:r>
    </w:p>
    <w:p w14:paraId="7FC207C1" w14:textId="77777777" w:rsidR="005706CA" w:rsidRPr="00B20787" w:rsidRDefault="005706CA" w:rsidP="00AE0B99">
      <w:pPr>
        <w:jc w:val="lowKashida"/>
        <w:rPr>
          <w:sz w:val="28"/>
          <w:szCs w:val="28"/>
          <w:rtl/>
          <w:lang w:bidi="ar-SA"/>
        </w:rPr>
      </w:pPr>
      <w:r w:rsidRPr="00B20787">
        <w:rPr>
          <w:sz w:val="28"/>
          <w:szCs w:val="28"/>
          <w:rtl/>
          <w:lang w:bidi="ar-SA"/>
        </w:rPr>
        <w:t xml:space="preserve">وذلك منذ بدء خدمته، وفي أثناء تعليمه، قبل أن يصلب. </w:t>
      </w:r>
    </w:p>
    <w:p w14:paraId="51B081E1" w14:textId="77777777" w:rsidR="005706CA" w:rsidRPr="00B20787" w:rsidRDefault="005706CA" w:rsidP="00AE0B99">
      <w:pPr>
        <w:jc w:val="lowKashida"/>
        <w:rPr>
          <w:sz w:val="28"/>
          <w:szCs w:val="28"/>
          <w:rtl/>
          <w:lang w:bidi="ar-SA"/>
        </w:rPr>
      </w:pPr>
      <w:r w:rsidRPr="00B20787">
        <w:rPr>
          <w:sz w:val="28"/>
          <w:szCs w:val="28"/>
          <w:rtl/>
          <w:lang w:bidi="ar-SA"/>
        </w:rPr>
        <w:t>فقد قال</w:t>
      </w:r>
      <w:r w:rsidR="00CE14ED" w:rsidRPr="00B20787">
        <w:rPr>
          <w:rFonts w:hint="cs"/>
          <w:sz w:val="28"/>
          <w:szCs w:val="28"/>
          <w:rtl/>
          <w:lang w:bidi="ar-SA"/>
        </w:rPr>
        <w:t>:</w:t>
      </w:r>
      <w:r w:rsidRPr="00B20787">
        <w:rPr>
          <w:sz w:val="28"/>
          <w:szCs w:val="28"/>
          <w:rtl/>
          <w:lang w:bidi="ar-SA"/>
        </w:rPr>
        <w:t xml:space="preserve"> "وَمَنْ لاَ يَأْخُذُ صَلِيبَهُ وَيَتْبَعُني فَلاَ يَسْتَحِقُّنِي" (مت10: 38) وقال</w:t>
      </w:r>
      <w:r w:rsidR="00CE14ED" w:rsidRPr="00B20787">
        <w:rPr>
          <w:rFonts w:hint="cs"/>
          <w:sz w:val="28"/>
          <w:szCs w:val="28"/>
          <w:rtl/>
          <w:lang w:bidi="ar-SA"/>
        </w:rPr>
        <w:t>:</w:t>
      </w:r>
      <w:r w:rsidRPr="00B20787">
        <w:rPr>
          <w:sz w:val="28"/>
          <w:szCs w:val="28"/>
          <w:rtl/>
          <w:lang w:bidi="ar-SA"/>
        </w:rPr>
        <w:t xml:space="preserve"> "إِنْ أَرَادَ أَحَدٌ أَنْ يَأْتِيَ وَرَائِي فَلْيُنْكِرْ نَفْسَهُ وَيَحْمِلْ صَلِيبَهُ وَيَتْبَعْنِي" (مت16: 24)، (مر8: 34) وفي حديثه مع الشاب الغني قال له</w:t>
      </w:r>
      <w:r w:rsidR="00CE14ED" w:rsidRPr="00B20787">
        <w:rPr>
          <w:rFonts w:hint="cs"/>
          <w:sz w:val="28"/>
          <w:szCs w:val="28"/>
          <w:rtl/>
          <w:lang w:bidi="ar-SA"/>
        </w:rPr>
        <w:t>:</w:t>
      </w:r>
      <w:r w:rsidRPr="00B20787">
        <w:rPr>
          <w:sz w:val="28"/>
          <w:szCs w:val="28"/>
          <w:rtl/>
          <w:lang w:bidi="ar-SA"/>
        </w:rPr>
        <w:t xml:space="preserve"> "اِذْهَبْ بِعْ كُلَّ مَا لَكَ وَأَعْطِ الْفُقَرَاءَ... وَتَعَالَ اتْبَعْنِي حَامِل</w:t>
      </w:r>
      <w:r w:rsidR="00972FC6" w:rsidRPr="00B20787">
        <w:rPr>
          <w:sz w:val="28"/>
          <w:szCs w:val="28"/>
          <w:rtl/>
          <w:lang w:bidi="ar-SA"/>
        </w:rPr>
        <w:t>ًا</w:t>
      </w:r>
      <w:r w:rsidRPr="00B20787">
        <w:rPr>
          <w:sz w:val="28"/>
          <w:szCs w:val="28"/>
          <w:rtl/>
          <w:lang w:bidi="ar-SA"/>
        </w:rPr>
        <w:t xml:space="preserve"> الصَّلِيبَ" (مر10: 21) وقال </w:t>
      </w:r>
      <w:r w:rsidR="001442F4" w:rsidRPr="00B20787">
        <w:rPr>
          <w:sz w:val="28"/>
          <w:szCs w:val="28"/>
          <w:rtl/>
          <w:lang w:bidi="ar-SA"/>
        </w:rPr>
        <w:t>أيضًا</w:t>
      </w:r>
      <w:r w:rsidR="008701E4" w:rsidRPr="00B20787">
        <w:rPr>
          <w:rFonts w:hint="cs"/>
          <w:sz w:val="28"/>
          <w:szCs w:val="28"/>
          <w:rtl/>
          <w:lang w:bidi="ar-SA"/>
        </w:rPr>
        <w:t>:</w:t>
      </w:r>
      <w:r w:rsidRPr="00B20787">
        <w:rPr>
          <w:sz w:val="28"/>
          <w:szCs w:val="28"/>
          <w:rtl/>
          <w:lang w:bidi="ar-SA"/>
        </w:rPr>
        <w:t xml:space="preserve"> "وَمَنْ لاَ يَحْمِلُ صَلِيبَهُ وَيَأْتِي وَرَائِي فَلاَ يَقْدِرُ أَنْ يَكُونَ لِي تِلْمِيذًا" (لو14: 27). </w:t>
      </w:r>
    </w:p>
    <w:p w14:paraId="7B737DDC" w14:textId="5BD1A693" w:rsidR="005706CA" w:rsidRPr="00B20787" w:rsidRDefault="005706CA" w:rsidP="00AE0B99">
      <w:pPr>
        <w:jc w:val="lowKashida"/>
        <w:rPr>
          <w:b/>
          <w:bCs/>
          <w:sz w:val="28"/>
          <w:szCs w:val="28"/>
          <w:rtl/>
          <w:lang w:bidi="ar-SA"/>
        </w:rPr>
      </w:pPr>
      <w:r w:rsidRPr="00B20787">
        <w:rPr>
          <w:b/>
          <w:bCs/>
          <w:sz w:val="28"/>
          <w:szCs w:val="28"/>
          <w:rtl/>
          <w:lang w:bidi="ar-SA"/>
        </w:rPr>
        <w:t xml:space="preserve">2- وقد كان </w:t>
      </w:r>
      <w:r w:rsidR="008100FC" w:rsidRPr="00B20787">
        <w:rPr>
          <w:b/>
          <w:bCs/>
          <w:sz w:val="28"/>
          <w:szCs w:val="28"/>
          <w:rtl/>
          <w:lang w:bidi="ar-SA"/>
        </w:rPr>
        <w:t>الصليب موضع كرامة الملاك والرسل</w:t>
      </w:r>
      <w:r w:rsidR="00650717">
        <w:rPr>
          <w:rFonts w:hint="cs"/>
          <w:b/>
          <w:bCs/>
          <w:sz w:val="28"/>
          <w:szCs w:val="28"/>
          <w:rtl/>
          <w:lang w:bidi="ar-SA"/>
        </w:rPr>
        <w:t>.</w:t>
      </w:r>
    </w:p>
    <w:p w14:paraId="18B05B0F" w14:textId="1FC8F42B" w:rsidR="005706CA" w:rsidRPr="00B20787" w:rsidRDefault="005706CA" w:rsidP="00AE0B99">
      <w:pPr>
        <w:jc w:val="lowKashida"/>
        <w:rPr>
          <w:sz w:val="28"/>
          <w:szCs w:val="28"/>
          <w:rtl/>
          <w:lang w:bidi="ar-SA"/>
        </w:rPr>
      </w:pPr>
      <w:r w:rsidRPr="00B20787">
        <w:rPr>
          <w:sz w:val="28"/>
          <w:szCs w:val="28"/>
          <w:rtl/>
          <w:lang w:bidi="ar-SA"/>
        </w:rPr>
        <w:t xml:space="preserve">من الأشياء الجميلة أن الملاك المبشر بالقيامة قال </w:t>
      </w:r>
      <w:proofErr w:type="spellStart"/>
      <w:r w:rsidRPr="00B20787">
        <w:rPr>
          <w:sz w:val="28"/>
          <w:szCs w:val="28"/>
          <w:rtl/>
          <w:lang w:bidi="ar-SA"/>
        </w:rPr>
        <w:t>للمريمتين</w:t>
      </w:r>
      <w:proofErr w:type="spellEnd"/>
      <w:r w:rsidR="003959AD">
        <w:rPr>
          <w:rFonts w:hint="cs"/>
          <w:sz w:val="28"/>
          <w:szCs w:val="28"/>
          <w:rtl/>
          <w:lang w:bidi="ar-SA"/>
        </w:rPr>
        <w:t>:</w:t>
      </w:r>
      <w:r w:rsidRPr="00B20787">
        <w:rPr>
          <w:sz w:val="28"/>
          <w:szCs w:val="28"/>
          <w:rtl/>
          <w:lang w:bidi="ar-SA"/>
        </w:rPr>
        <w:t xml:space="preserve"> "أَنَّكُمَا تَطْلُبَانِ يَسُوعَ الْمَصْلُوبَ. لَيْسَ هُوَ ههُنَا، لأَنَّهُ قَامَ كَمَا قَالَ</w:t>
      </w:r>
      <w:r w:rsidR="00650717">
        <w:rPr>
          <w:rFonts w:hint="cs"/>
          <w:sz w:val="28"/>
          <w:szCs w:val="28"/>
          <w:rtl/>
          <w:lang w:bidi="ar-SA"/>
        </w:rPr>
        <w:t>..</w:t>
      </w:r>
      <w:r w:rsidRPr="00B20787">
        <w:rPr>
          <w:sz w:val="28"/>
          <w:szCs w:val="28"/>
          <w:rtl/>
          <w:lang w:bidi="ar-SA"/>
        </w:rPr>
        <w:t xml:space="preserve">" (مت28: </w:t>
      </w:r>
      <w:r w:rsidR="00650717">
        <w:rPr>
          <w:rFonts w:hint="cs"/>
          <w:sz w:val="28"/>
          <w:szCs w:val="28"/>
          <w:rtl/>
          <w:lang w:bidi="ar-SA"/>
        </w:rPr>
        <w:t>5، 6</w:t>
      </w:r>
      <w:r w:rsidRPr="00B20787">
        <w:rPr>
          <w:sz w:val="28"/>
          <w:szCs w:val="28"/>
          <w:rtl/>
          <w:lang w:bidi="ar-SA"/>
        </w:rPr>
        <w:t xml:space="preserve">). وهكذا سماه "يَسُوعَ الْمَصْلُوبَ" مع أنه </w:t>
      </w:r>
      <w:r w:rsidRPr="00B20787">
        <w:rPr>
          <w:sz w:val="28"/>
          <w:szCs w:val="28"/>
          <w:rtl/>
          <w:lang w:bidi="ar-SA"/>
        </w:rPr>
        <w:lastRenderedPageBreak/>
        <w:t xml:space="preserve">كان قد قام. وظل لقب المصلوب لاصقًا به وقد استخدمه آباؤنا الرسل. وركزوا على صلبه في كرازتهم. </w:t>
      </w:r>
    </w:p>
    <w:p w14:paraId="40A204EC" w14:textId="77777777" w:rsidR="005706CA" w:rsidRPr="003F61AD" w:rsidRDefault="005706CA" w:rsidP="00AE0B99">
      <w:pPr>
        <w:jc w:val="lowKashida"/>
        <w:rPr>
          <w:sz w:val="28"/>
          <w:szCs w:val="28"/>
          <w:rtl/>
          <w:lang w:bidi="ar-SA"/>
        </w:rPr>
      </w:pPr>
      <w:r w:rsidRPr="00B20787">
        <w:rPr>
          <w:sz w:val="28"/>
          <w:szCs w:val="28"/>
          <w:rtl/>
          <w:lang w:bidi="ar-SA"/>
        </w:rPr>
        <w:t>ففي كرازة القديس بطرس، قال لليهود</w:t>
      </w:r>
      <w:r w:rsidR="00B20787">
        <w:rPr>
          <w:rFonts w:hint="cs"/>
          <w:sz w:val="28"/>
          <w:szCs w:val="28"/>
          <w:rtl/>
        </w:rPr>
        <w:t>:</w:t>
      </w:r>
      <w:r w:rsidRPr="00B20787">
        <w:rPr>
          <w:sz w:val="28"/>
          <w:szCs w:val="28"/>
          <w:rtl/>
          <w:lang w:bidi="ar-SA"/>
        </w:rPr>
        <w:t xml:space="preserve"> "يَسُوعَ هذَا الَّذِي صَلَبْتُمُوهُ أَنْتُمْ" (أع2: 36). والقديس بولس الرسول يركز على هذه النقطة فيقول</w:t>
      </w:r>
      <w:r w:rsidR="00A76AF8">
        <w:rPr>
          <w:rFonts w:hint="cs"/>
          <w:sz w:val="28"/>
          <w:szCs w:val="28"/>
          <w:rtl/>
          <w:lang w:bidi="ar-SA"/>
        </w:rPr>
        <w:t>:</w:t>
      </w:r>
      <w:r w:rsidRPr="00B20787">
        <w:rPr>
          <w:sz w:val="28"/>
          <w:szCs w:val="28"/>
          <w:rtl/>
          <w:lang w:bidi="ar-SA"/>
        </w:rPr>
        <w:t xml:space="preserve"> "لكِنَّنَا نَحْنُ نَكْرِزُ بِالْمَسِيحِ مَصْلُوبًا" (1كو1: 23)، على الرغم من أن صلبه هذا كان يعتبر "لِلْيَهُودِ عَثْرَةً، وَلِلْيُونَانِيِّينَ</w:t>
      </w:r>
      <w:r w:rsidRPr="003F61AD">
        <w:rPr>
          <w:sz w:val="28"/>
          <w:szCs w:val="28"/>
          <w:rtl/>
          <w:lang w:bidi="ar-SA"/>
        </w:rPr>
        <w:t xml:space="preserve"> جَهَالَةً".</w:t>
      </w:r>
    </w:p>
    <w:p w14:paraId="22A3AD99" w14:textId="7919A239" w:rsidR="005706CA" w:rsidRDefault="005706CA" w:rsidP="00AE0B99">
      <w:pPr>
        <w:jc w:val="lowKashida"/>
        <w:rPr>
          <w:sz w:val="28"/>
          <w:szCs w:val="28"/>
          <w:rtl/>
          <w:lang w:bidi="ar-SA"/>
        </w:rPr>
      </w:pPr>
      <w:r w:rsidRPr="003F61AD">
        <w:rPr>
          <w:sz w:val="28"/>
          <w:szCs w:val="28"/>
          <w:rtl/>
          <w:lang w:bidi="ar-SA"/>
        </w:rPr>
        <w:t xml:space="preserve">ويعتبر الرسول أن الصليب جوهرة المسيحية فيركز عليه </w:t>
      </w:r>
      <w:r w:rsidR="00B5111F">
        <w:rPr>
          <w:sz w:val="28"/>
          <w:szCs w:val="28"/>
          <w:rtl/>
          <w:lang w:bidi="ar-SA"/>
        </w:rPr>
        <w:t>قائلًا</w:t>
      </w:r>
      <w:r w:rsidR="00A76AF8">
        <w:rPr>
          <w:rFonts w:hint="cs"/>
          <w:sz w:val="28"/>
          <w:szCs w:val="28"/>
          <w:rtl/>
          <w:lang w:bidi="ar-SA"/>
        </w:rPr>
        <w:t>:</w:t>
      </w:r>
      <w:r w:rsidRPr="003F61AD">
        <w:rPr>
          <w:sz w:val="28"/>
          <w:szCs w:val="28"/>
          <w:rtl/>
          <w:lang w:bidi="ar-SA"/>
        </w:rPr>
        <w:t xml:space="preserve"> "لأَنِّي لَمْ أَعْزِمْ أَنْ أَعْرِفَ </w:t>
      </w:r>
      <w:r w:rsidR="000E58FA">
        <w:rPr>
          <w:sz w:val="28"/>
          <w:szCs w:val="28"/>
          <w:rtl/>
          <w:lang w:bidi="ar-SA"/>
        </w:rPr>
        <w:t>شيئًا</w:t>
      </w:r>
      <w:r w:rsidRPr="003F61AD">
        <w:rPr>
          <w:sz w:val="28"/>
          <w:szCs w:val="28"/>
          <w:rtl/>
          <w:lang w:bidi="ar-SA"/>
        </w:rPr>
        <w:t xml:space="preserve"> بَيْنَكُمْ إلاَّ يَسُوعَ الْمَسِيحَ وَإِيَّاهُ مَصْلُوبًا" (1كو2: 2). أي أن هذا الصليب هو الأمر الوحيد الذي أريد أن أعرفه.</w:t>
      </w:r>
    </w:p>
    <w:p w14:paraId="11CB8678" w14:textId="77777777" w:rsidR="0077471C" w:rsidRPr="003F61AD" w:rsidRDefault="0077471C" w:rsidP="00AE0B99">
      <w:pPr>
        <w:jc w:val="lowKashida"/>
        <w:rPr>
          <w:sz w:val="28"/>
          <w:szCs w:val="28"/>
          <w:rtl/>
          <w:lang w:bidi="ar-SA"/>
        </w:rPr>
      </w:pPr>
    </w:p>
    <w:p w14:paraId="7C479494" w14:textId="67715B2B" w:rsidR="005706CA" w:rsidRPr="003F61AD" w:rsidRDefault="005706CA" w:rsidP="00AE0B99">
      <w:pPr>
        <w:jc w:val="lowKashida"/>
        <w:rPr>
          <w:b/>
          <w:bCs/>
          <w:sz w:val="28"/>
          <w:szCs w:val="28"/>
          <w:rtl/>
          <w:lang w:bidi="ar-SA"/>
        </w:rPr>
      </w:pPr>
      <w:r w:rsidRPr="003F61AD">
        <w:rPr>
          <w:b/>
          <w:bCs/>
          <w:sz w:val="28"/>
          <w:szCs w:val="28"/>
          <w:rtl/>
          <w:lang w:bidi="ar-SA"/>
        </w:rPr>
        <w:t>3- وه</w:t>
      </w:r>
      <w:r w:rsidR="00A76AF8">
        <w:rPr>
          <w:b/>
          <w:bCs/>
          <w:sz w:val="28"/>
          <w:szCs w:val="28"/>
          <w:rtl/>
          <w:lang w:bidi="ar-SA"/>
        </w:rPr>
        <w:t>كذا كان الصليب موضع فخر الرسل</w:t>
      </w:r>
      <w:r w:rsidR="003260CA">
        <w:rPr>
          <w:rFonts w:hint="cs"/>
          <w:b/>
          <w:bCs/>
          <w:sz w:val="28"/>
          <w:szCs w:val="28"/>
          <w:rtl/>
          <w:lang w:bidi="ar-SA"/>
        </w:rPr>
        <w:t>.</w:t>
      </w:r>
    </w:p>
    <w:p w14:paraId="611BF557" w14:textId="073DDE44" w:rsidR="005706CA" w:rsidRPr="003F61AD" w:rsidRDefault="005706CA" w:rsidP="00AE0B99">
      <w:pPr>
        <w:jc w:val="lowKashida"/>
        <w:rPr>
          <w:sz w:val="28"/>
          <w:szCs w:val="28"/>
          <w:rtl/>
          <w:lang w:bidi="ar-SA"/>
        </w:rPr>
      </w:pPr>
      <w:r w:rsidRPr="003F61AD">
        <w:rPr>
          <w:sz w:val="28"/>
          <w:szCs w:val="28"/>
          <w:rtl/>
          <w:lang w:bidi="ar-SA"/>
        </w:rPr>
        <w:t>فيقول القديس بولس الرسول</w:t>
      </w:r>
      <w:r w:rsidR="00A76AF8">
        <w:rPr>
          <w:rFonts w:hint="cs"/>
          <w:sz w:val="28"/>
          <w:szCs w:val="28"/>
          <w:rtl/>
          <w:lang w:bidi="ar-SA"/>
        </w:rPr>
        <w:t>:</w:t>
      </w:r>
      <w:r w:rsidRPr="003F61AD">
        <w:rPr>
          <w:sz w:val="28"/>
          <w:szCs w:val="28"/>
          <w:rtl/>
          <w:lang w:bidi="ar-SA"/>
        </w:rPr>
        <w:t xml:space="preserve"> "وَأَمَّا مِنْ جِهَتِي، فَحَاشَا لِي أَنْ أَفْتَخِرَ إِلاَّ بِصَلِيبِ رَبِّنَا يَسُوعَ الْمَسِيحِ</w:t>
      </w:r>
      <w:r w:rsidR="003260CA">
        <w:rPr>
          <w:rFonts w:hint="cs"/>
          <w:sz w:val="28"/>
          <w:szCs w:val="28"/>
          <w:rtl/>
          <w:lang w:bidi="ar-SA"/>
        </w:rPr>
        <w:t>..</w:t>
      </w:r>
      <w:r w:rsidRPr="003F61AD">
        <w:rPr>
          <w:sz w:val="28"/>
          <w:szCs w:val="28"/>
          <w:rtl/>
          <w:lang w:bidi="ar-SA"/>
        </w:rPr>
        <w:t>" (غل</w:t>
      </w:r>
      <w:r w:rsidR="003260CA">
        <w:rPr>
          <w:rFonts w:hint="cs"/>
          <w:sz w:val="28"/>
          <w:szCs w:val="28"/>
          <w:rtl/>
          <w:lang w:bidi="ar-SA"/>
        </w:rPr>
        <w:t>ا</w:t>
      </w:r>
      <w:r w:rsidRPr="003F61AD">
        <w:rPr>
          <w:sz w:val="28"/>
          <w:szCs w:val="28"/>
          <w:rtl/>
          <w:lang w:bidi="ar-SA"/>
        </w:rPr>
        <w:t xml:space="preserve">6: 14). وإن سألناه عن السر في هذا يكمل </w:t>
      </w:r>
      <w:r w:rsidR="00B5111F">
        <w:rPr>
          <w:sz w:val="28"/>
          <w:szCs w:val="28"/>
          <w:rtl/>
          <w:lang w:bidi="ar-SA"/>
        </w:rPr>
        <w:t>قائلًا</w:t>
      </w:r>
      <w:r w:rsidR="00A76AF8">
        <w:rPr>
          <w:rFonts w:hint="cs"/>
          <w:sz w:val="28"/>
          <w:szCs w:val="28"/>
          <w:rtl/>
          <w:lang w:bidi="ar-SA"/>
        </w:rPr>
        <w:t>:</w:t>
      </w:r>
      <w:r w:rsidRPr="003F61AD">
        <w:rPr>
          <w:sz w:val="28"/>
          <w:szCs w:val="28"/>
          <w:rtl/>
          <w:lang w:bidi="ar-SA"/>
        </w:rPr>
        <w:t xml:space="preserve"> "الَّذِي بِهِ قَدْ صُلِبَ الْعَالَمُ لِي وَأَنَا لِلْعَالَمِ" (غل</w:t>
      </w:r>
      <w:r w:rsidR="003260CA">
        <w:rPr>
          <w:rFonts w:hint="cs"/>
          <w:sz w:val="28"/>
          <w:szCs w:val="28"/>
          <w:rtl/>
          <w:lang w:bidi="ar-SA"/>
        </w:rPr>
        <w:t>ا</w:t>
      </w:r>
      <w:r w:rsidRPr="003F61AD">
        <w:rPr>
          <w:sz w:val="28"/>
          <w:szCs w:val="28"/>
          <w:rtl/>
          <w:lang w:bidi="ar-SA"/>
        </w:rPr>
        <w:t xml:space="preserve">6: 14). </w:t>
      </w:r>
    </w:p>
    <w:p w14:paraId="089FE2F3"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4- ونحن حينما نرشم الصليب، نتذكر كثيرًا من المعاني </w:t>
      </w:r>
      <w:r w:rsidR="00622DF9">
        <w:rPr>
          <w:b/>
          <w:bCs/>
          <w:sz w:val="28"/>
          <w:szCs w:val="28"/>
          <w:rtl/>
          <w:lang w:bidi="ar-SA"/>
        </w:rPr>
        <w:t>اللاهوتية والروحية المتعلقة به</w:t>
      </w:r>
    </w:p>
    <w:p w14:paraId="78D23DAB" w14:textId="77777777" w:rsidR="005706CA" w:rsidRPr="003F61AD" w:rsidRDefault="005706CA" w:rsidP="00AE0B99">
      <w:pPr>
        <w:jc w:val="lowKashida"/>
        <w:rPr>
          <w:sz w:val="28"/>
          <w:szCs w:val="28"/>
          <w:rtl/>
          <w:lang w:bidi="ar-SA"/>
        </w:rPr>
      </w:pPr>
      <w:r w:rsidRPr="003F61AD">
        <w:rPr>
          <w:sz w:val="28"/>
          <w:szCs w:val="28"/>
          <w:rtl/>
          <w:lang w:bidi="ar-SA"/>
        </w:rPr>
        <w:t xml:space="preserve">نتذكر محبة الله لنا، الذي من أجل خلاصنا، قبل الموت عنا "كُلُّنَا كَغَنَمٍ ضَلَلْنَا. مِلْنَا كُلُّ وَاحِدٍ إِلَى طَرِيقِهِ، وَالرَّبُّ وَضَعَ عَلَيْهِ إِثْمَ جَمِيعِنَا" (إش53: 6). حينما نرشم الصليب نتذكر "حَمَلُ اللهِ الَّذِي يَرْفَعُ خَطِيَّةَ الْعَالَمِ" (يو1: 29) (1يو2: 2). </w:t>
      </w:r>
    </w:p>
    <w:p w14:paraId="3494CE92" w14:textId="77777777" w:rsidR="005706CA" w:rsidRPr="003F61AD" w:rsidRDefault="005706CA" w:rsidP="00AE0B99">
      <w:pPr>
        <w:jc w:val="lowKashida"/>
        <w:rPr>
          <w:b/>
          <w:bCs/>
          <w:sz w:val="28"/>
          <w:szCs w:val="28"/>
          <w:rtl/>
          <w:lang w:bidi="ar-SA"/>
        </w:rPr>
      </w:pPr>
      <w:r w:rsidRPr="003F61AD">
        <w:rPr>
          <w:b/>
          <w:bCs/>
          <w:sz w:val="28"/>
          <w:szCs w:val="28"/>
          <w:rtl/>
          <w:lang w:bidi="ar-SA"/>
        </w:rPr>
        <w:t>5- وفي رشمنا لل</w:t>
      </w:r>
      <w:r w:rsidR="00622DF9">
        <w:rPr>
          <w:b/>
          <w:bCs/>
          <w:sz w:val="28"/>
          <w:szCs w:val="28"/>
          <w:rtl/>
          <w:lang w:bidi="ar-SA"/>
        </w:rPr>
        <w:t>صليب نعلن تبعيتنا لهذا المصلوب</w:t>
      </w:r>
    </w:p>
    <w:p w14:paraId="4BC57DD9" w14:textId="77777777" w:rsidR="005706CA" w:rsidRPr="003F61AD" w:rsidRDefault="005706CA" w:rsidP="00AE0B99">
      <w:pPr>
        <w:jc w:val="lowKashida"/>
        <w:rPr>
          <w:sz w:val="28"/>
          <w:szCs w:val="28"/>
          <w:rtl/>
          <w:lang w:bidi="ar-SA"/>
        </w:rPr>
      </w:pPr>
      <w:r w:rsidRPr="003F61AD">
        <w:rPr>
          <w:sz w:val="28"/>
          <w:szCs w:val="28"/>
          <w:rtl/>
          <w:lang w:bidi="ar-SA"/>
        </w:rPr>
        <w:t xml:space="preserve">إن الذين يأخذون الصليب بمجرد معناه الروحي داخل القلب، دون أية علامة ظاهرة، لا يظهرون هذه التبعية علنًا، التي نعلنها برشم الصليب، وبحمل الصليب على صدورنا. وبتقبيل الصليب أمام الكل، وبرشمه على أيدينا، وبرفعه على أماكن عبادتنا. </w:t>
      </w:r>
    </w:p>
    <w:p w14:paraId="7279BA42" w14:textId="77777777" w:rsidR="005706CA" w:rsidRPr="003F61AD" w:rsidRDefault="005706CA" w:rsidP="00AE0B99">
      <w:pPr>
        <w:jc w:val="lowKashida"/>
        <w:rPr>
          <w:sz w:val="28"/>
          <w:szCs w:val="28"/>
          <w:rtl/>
          <w:lang w:bidi="ar-SA"/>
        </w:rPr>
      </w:pPr>
      <w:r w:rsidRPr="003F61AD">
        <w:rPr>
          <w:sz w:val="28"/>
          <w:szCs w:val="28"/>
          <w:rtl/>
          <w:lang w:bidi="ar-SA"/>
        </w:rPr>
        <w:t xml:space="preserve">إننا بهذا كله، إنما نعلن إيماننا جهارًا، ولا نستحي بصليب المسيح أمام الناس بل نفتخر به، </w:t>
      </w:r>
      <w:r w:rsidRPr="003F61AD">
        <w:rPr>
          <w:sz w:val="28"/>
          <w:szCs w:val="28"/>
          <w:rtl/>
          <w:lang w:bidi="ar-SA"/>
        </w:rPr>
        <w:lastRenderedPageBreak/>
        <w:t xml:space="preserve">ونتسمى به. ونعيد له أعيادًا، ونتمسك به، حتى دون أن نتكلم مجرد مظهرنا يعلن إيماننا. </w:t>
      </w:r>
    </w:p>
    <w:p w14:paraId="42EB5A4E" w14:textId="4306539A" w:rsidR="005706CA" w:rsidRPr="003F61AD" w:rsidRDefault="005706CA" w:rsidP="00AE0B99">
      <w:pPr>
        <w:jc w:val="lowKashida"/>
        <w:rPr>
          <w:b/>
          <w:bCs/>
          <w:sz w:val="28"/>
          <w:szCs w:val="28"/>
          <w:rtl/>
          <w:lang w:bidi="ar-SA"/>
        </w:rPr>
      </w:pPr>
      <w:r w:rsidRPr="003F61AD">
        <w:rPr>
          <w:b/>
          <w:bCs/>
          <w:sz w:val="28"/>
          <w:szCs w:val="28"/>
          <w:rtl/>
          <w:lang w:bidi="ar-SA"/>
        </w:rPr>
        <w:t xml:space="preserve">6- إن الإنسان ليس مجرد روح، أو مجرد عقل، بل له </w:t>
      </w:r>
      <w:r w:rsidR="001442F4">
        <w:rPr>
          <w:b/>
          <w:bCs/>
          <w:sz w:val="28"/>
          <w:szCs w:val="28"/>
          <w:rtl/>
          <w:lang w:bidi="ar-SA"/>
        </w:rPr>
        <w:t>أيضًا</w:t>
      </w:r>
      <w:r w:rsidRPr="003F61AD">
        <w:rPr>
          <w:b/>
          <w:bCs/>
          <w:sz w:val="28"/>
          <w:szCs w:val="28"/>
          <w:rtl/>
          <w:lang w:bidi="ar-SA"/>
        </w:rPr>
        <w:t xml:space="preserve"> حواس جسدية يجب </w:t>
      </w:r>
      <w:r w:rsidR="00622DF9">
        <w:rPr>
          <w:b/>
          <w:bCs/>
          <w:sz w:val="28"/>
          <w:szCs w:val="28"/>
          <w:rtl/>
          <w:lang w:bidi="ar-SA"/>
        </w:rPr>
        <w:t>أن تحس الصليب بالطريقة السابقة</w:t>
      </w:r>
      <w:r w:rsidR="001D01AF">
        <w:rPr>
          <w:rFonts w:hint="cs"/>
          <w:b/>
          <w:bCs/>
          <w:sz w:val="28"/>
          <w:szCs w:val="28"/>
          <w:rtl/>
          <w:lang w:bidi="ar-SA"/>
        </w:rPr>
        <w:t>.</w:t>
      </w:r>
    </w:p>
    <w:p w14:paraId="59F44491" w14:textId="77777777" w:rsidR="005706CA" w:rsidRPr="003F61AD" w:rsidRDefault="005706CA" w:rsidP="00AE0B99">
      <w:pPr>
        <w:jc w:val="lowKashida"/>
        <w:rPr>
          <w:sz w:val="28"/>
          <w:szCs w:val="28"/>
          <w:rtl/>
          <w:lang w:bidi="ar-SA"/>
        </w:rPr>
      </w:pPr>
      <w:r w:rsidRPr="003F61AD">
        <w:rPr>
          <w:sz w:val="28"/>
          <w:szCs w:val="28"/>
          <w:rtl/>
          <w:lang w:bidi="ar-SA"/>
        </w:rPr>
        <w:t>كما أنه ليس جميع الناس في مستوى روحي واحد، لا يحتاجون فيه إلى الحواس. إن الحواس تتغذى بكل ما سبق، ولا تقتصر على ذاتها بل تنقل تأثراتها إلى العقل وإلى الروح، وربما العقل لا يتذكر الصليب من تلقاء ذاته، أو لا يتذكره كثيرًا ولكنه عن طريق الحواس، حينما يرى الصليب مرسومًا أمامه، يتذكر ما يختص بالصليب وبالمصلوب من مشاعر ومن معان روحية ولاهوتية...</w:t>
      </w:r>
    </w:p>
    <w:p w14:paraId="0AF74D8A" w14:textId="77777777" w:rsidR="005706CA" w:rsidRPr="003F61AD" w:rsidRDefault="005706CA" w:rsidP="00AE0B99">
      <w:pPr>
        <w:jc w:val="lowKashida"/>
        <w:rPr>
          <w:sz w:val="28"/>
          <w:szCs w:val="28"/>
          <w:rtl/>
          <w:lang w:bidi="ar-SA"/>
        </w:rPr>
      </w:pPr>
      <w:r w:rsidRPr="003F61AD">
        <w:rPr>
          <w:sz w:val="28"/>
          <w:szCs w:val="28"/>
          <w:rtl/>
          <w:lang w:bidi="ar-SA"/>
        </w:rPr>
        <w:t xml:space="preserve">وهكذا نعبد الله روحًا وعقلًا وجسدًا. وكل هذا يقوي بعضه بعضًا. </w:t>
      </w:r>
    </w:p>
    <w:p w14:paraId="4C6658F6" w14:textId="0506074D" w:rsidR="005706CA" w:rsidRPr="003F61AD" w:rsidRDefault="005706CA" w:rsidP="00AE0B99">
      <w:pPr>
        <w:jc w:val="lowKashida"/>
        <w:rPr>
          <w:b/>
          <w:bCs/>
          <w:sz w:val="28"/>
          <w:szCs w:val="28"/>
          <w:rtl/>
          <w:lang w:bidi="ar-SA"/>
        </w:rPr>
      </w:pPr>
      <w:r w:rsidRPr="003F61AD">
        <w:rPr>
          <w:b/>
          <w:bCs/>
          <w:sz w:val="28"/>
          <w:szCs w:val="28"/>
          <w:rtl/>
          <w:lang w:bidi="ar-SA"/>
        </w:rPr>
        <w:t>7- ونحن لا نرشم الصليب على أنفسنا في صمت، إنما نقول مع</w:t>
      </w:r>
      <w:r w:rsidR="00952A9B">
        <w:rPr>
          <w:b/>
          <w:bCs/>
          <w:sz w:val="28"/>
          <w:szCs w:val="28"/>
          <w:rtl/>
          <w:lang w:bidi="ar-SA"/>
        </w:rPr>
        <w:t>ه باسم الآب والابن والروح القدس</w:t>
      </w:r>
      <w:r w:rsidR="001D01AF">
        <w:rPr>
          <w:rFonts w:hint="cs"/>
          <w:b/>
          <w:bCs/>
          <w:sz w:val="28"/>
          <w:szCs w:val="28"/>
          <w:rtl/>
          <w:lang w:bidi="ar-SA"/>
        </w:rPr>
        <w:t>.</w:t>
      </w:r>
    </w:p>
    <w:p w14:paraId="0D6FA731" w14:textId="77777777" w:rsidR="005706CA" w:rsidRPr="003F61AD" w:rsidRDefault="005706CA" w:rsidP="00AE0B99">
      <w:pPr>
        <w:jc w:val="lowKashida"/>
        <w:rPr>
          <w:sz w:val="28"/>
          <w:szCs w:val="28"/>
          <w:rtl/>
          <w:lang w:bidi="ar-SA"/>
        </w:rPr>
      </w:pPr>
      <w:r w:rsidRPr="003F61AD">
        <w:rPr>
          <w:sz w:val="28"/>
          <w:szCs w:val="28"/>
          <w:rtl/>
          <w:lang w:bidi="ar-SA"/>
        </w:rPr>
        <w:t xml:space="preserve">وبهذا نعلن في كل مرة عقيدتنا بالثالوث القدوس الذي هو إله واحد، إلى الأبد آمين وهكذا يكون الثالوث في ذهننا باستمرار، الأمر الذي لا يتاح للذين لا يرشمون الصليب مثلنا. </w:t>
      </w:r>
    </w:p>
    <w:p w14:paraId="0F6DC3C4" w14:textId="25B8A471" w:rsidR="005706CA" w:rsidRPr="003F61AD" w:rsidRDefault="005706CA" w:rsidP="00AE0B99">
      <w:pPr>
        <w:jc w:val="lowKashida"/>
        <w:rPr>
          <w:b/>
          <w:bCs/>
          <w:sz w:val="28"/>
          <w:szCs w:val="28"/>
          <w:rtl/>
          <w:lang w:bidi="ar-SA"/>
        </w:rPr>
      </w:pPr>
      <w:r w:rsidRPr="003F61AD">
        <w:rPr>
          <w:b/>
          <w:bCs/>
          <w:sz w:val="28"/>
          <w:szCs w:val="28"/>
          <w:rtl/>
          <w:lang w:bidi="ar-SA"/>
        </w:rPr>
        <w:t xml:space="preserve">8- وفي الصليب </w:t>
      </w:r>
      <w:r w:rsidR="001442F4">
        <w:rPr>
          <w:b/>
          <w:bCs/>
          <w:sz w:val="28"/>
          <w:szCs w:val="28"/>
          <w:rtl/>
          <w:lang w:bidi="ar-SA"/>
        </w:rPr>
        <w:t>أيضًا</w:t>
      </w:r>
      <w:r w:rsidR="004457D1">
        <w:rPr>
          <w:b/>
          <w:bCs/>
          <w:sz w:val="28"/>
          <w:szCs w:val="28"/>
          <w:rtl/>
          <w:lang w:bidi="ar-SA"/>
        </w:rPr>
        <w:t xml:space="preserve"> نعلن عقيدتي التجسد والفداء</w:t>
      </w:r>
      <w:r w:rsidR="00BC5EA6">
        <w:rPr>
          <w:rFonts w:hint="cs"/>
          <w:b/>
          <w:bCs/>
          <w:sz w:val="28"/>
          <w:szCs w:val="28"/>
          <w:rtl/>
          <w:lang w:bidi="ar-SA"/>
        </w:rPr>
        <w:t>.</w:t>
      </w:r>
    </w:p>
    <w:p w14:paraId="00FBFC31" w14:textId="77777777" w:rsidR="005706CA" w:rsidRPr="003F61AD" w:rsidRDefault="005706CA" w:rsidP="00AE0B99">
      <w:pPr>
        <w:jc w:val="lowKashida"/>
        <w:rPr>
          <w:sz w:val="28"/>
          <w:szCs w:val="28"/>
          <w:rtl/>
          <w:lang w:bidi="ar-SA"/>
        </w:rPr>
      </w:pPr>
      <w:r w:rsidRPr="003F61AD">
        <w:rPr>
          <w:sz w:val="28"/>
          <w:szCs w:val="28"/>
          <w:rtl/>
          <w:lang w:bidi="ar-SA"/>
        </w:rPr>
        <w:t xml:space="preserve">فنحن إذ نرشم الصليب من فوق إلى تحت، ومن الشمال إلى اليمين، إنما نتذكر أن الله نزل من السماء إلى تحت إلى أرضنا، فنقل الناس من الشمال إلى اليمين، ومن الظلمة إلى النور، ومن الموت إلى الحياة، وما أكثر التأملات التي تدور بقلوبنا وأفكارنا من رشم علامة الصليب. </w:t>
      </w:r>
    </w:p>
    <w:p w14:paraId="5E0689F0" w14:textId="265F6652" w:rsidR="005706CA" w:rsidRPr="003F61AD" w:rsidRDefault="005706CA" w:rsidP="00AE0B99">
      <w:pPr>
        <w:jc w:val="lowKashida"/>
        <w:rPr>
          <w:b/>
          <w:bCs/>
          <w:sz w:val="28"/>
          <w:szCs w:val="28"/>
          <w:rtl/>
          <w:lang w:bidi="ar-SA"/>
        </w:rPr>
      </w:pPr>
      <w:r w:rsidRPr="003F61AD">
        <w:rPr>
          <w:b/>
          <w:bCs/>
          <w:sz w:val="28"/>
          <w:szCs w:val="28"/>
          <w:rtl/>
          <w:lang w:bidi="ar-SA"/>
        </w:rPr>
        <w:t>9- وفي رشمنا للص</w:t>
      </w:r>
      <w:r w:rsidR="004457D1">
        <w:rPr>
          <w:b/>
          <w:bCs/>
          <w:sz w:val="28"/>
          <w:szCs w:val="28"/>
          <w:rtl/>
          <w:lang w:bidi="ar-SA"/>
        </w:rPr>
        <w:t>ليب تعليم ديني لأولادنا ولغيرهم</w:t>
      </w:r>
      <w:r w:rsidR="00BC5EA6">
        <w:rPr>
          <w:rFonts w:hint="cs"/>
          <w:b/>
          <w:bCs/>
          <w:sz w:val="28"/>
          <w:szCs w:val="28"/>
          <w:rtl/>
          <w:lang w:bidi="ar-SA"/>
        </w:rPr>
        <w:t>.</w:t>
      </w:r>
    </w:p>
    <w:p w14:paraId="3BE6A77D" w14:textId="4202AEA6" w:rsidR="005706CA" w:rsidRPr="003F61AD" w:rsidRDefault="005706CA" w:rsidP="00AE0B99">
      <w:pPr>
        <w:jc w:val="lowKashida"/>
        <w:rPr>
          <w:sz w:val="28"/>
          <w:szCs w:val="28"/>
          <w:rtl/>
          <w:lang w:bidi="ar-SA"/>
        </w:rPr>
      </w:pPr>
      <w:r w:rsidRPr="003F61AD">
        <w:rPr>
          <w:sz w:val="28"/>
          <w:szCs w:val="28"/>
          <w:rtl/>
          <w:lang w:bidi="ar-SA"/>
        </w:rPr>
        <w:t xml:space="preserve">كل من يرشم الصليب، حينما يصلي، وحينما يدخل إلى الكنيسة، وحينما يأكل، وحينما ينام، وفي كل وقت، إنما يتذكر الصليب. وهذا التذكر مفيد روحيًا ومطلوب كتابيًا، وفيه </w:t>
      </w:r>
      <w:r w:rsidR="001442F4">
        <w:rPr>
          <w:sz w:val="28"/>
          <w:szCs w:val="28"/>
          <w:rtl/>
          <w:lang w:bidi="ar-SA"/>
        </w:rPr>
        <w:t>أيضًا</w:t>
      </w:r>
      <w:r w:rsidRPr="003F61AD">
        <w:rPr>
          <w:sz w:val="28"/>
          <w:szCs w:val="28"/>
          <w:rtl/>
          <w:lang w:bidi="ar-SA"/>
        </w:rPr>
        <w:t xml:space="preserve"> تعليم الناس، إن المسيح قد ص</w:t>
      </w:r>
      <w:r w:rsidR="009A2BA0">
        <w:rPr>
          <w:rFonts w:hint="cs"/>
          <w:sz w:val="28"/>
          <w:szCs w:val="28"/>
          <w:rtl/>
          <w:lang w:bidi="ar-SA"/>
        </w:rPr>
        <w:t>ُ</w:t>
      </w:r>
      <w:r w:rsidRPr="003F61AD">
        <w:rPr>
          <w:sz w:val="28"/>
          <w:szCs w:val="28"/>
          <w:rtl/>
          <w:lang w:bidi="ar-SA"/>
        </w:rPr>
        <w:t>لب وتعليم بالذات لأولادنا الصغار الذين يشب</w:t>
      </w:r>
      <w:r w:rsidR="00F53262">
        <w:rPr>
          <w:sz w:val="28"/>
          <w:szCs w:val="28"/>
          <w:rtl/>
          <w:lang w:bidi="ar-SA"/>
        </w:rPr>
        <w:t>ون من صغرهم متعودين على الصليب.</w:t>
      </w:r>
    </w:p>
    <w:p w14:paraId="1AB4298C" w14:textId="7BF2EF9E" w:rsidR="005706CA" w:rsidRPr="003F61AD" w:rsidRDefault="005706CA" w:rsidP="00AE0B99">
      <w:pPr>
        <w:jc w:val="lowKashida"/>
        <w:rPr>
          <w:b/>
          <w:bCs/>
          <w:sz w:val="28"/>
          <w:szCs w:val="28"/>
          <w:rtl/>
          <w:lang w:bidi="ar-SA"/>
        </w:rPr>
      </w:pPr>
      <w:r w:rsidRPr="003F61AD">
        <w:rPr>
          <w:b/>
          <w:bCs/>
          <w:sz w:val="28"/>
          <w:szCs w:val="28"/>
          <w:rtl/>
          <w:lang w:bidi="ar-SA"/>
        </w:rPr>
        <w:lastRenderedPageBreak/>
        <w:t>10- وبرشمنا الصليب إنم</w:t>
      </w:r>
      <w:r w:rsidR="00F53262">
        <w:rPr>
          <w:b/>
          <w:bCs/>
          <w:sz w:val="28"/>
          <w:szCs w:val="28"/>
          <w:rtl/>
          <w:lang w:bidi="ar-SA"/>
        </w:rPr>
        <w:t>ا نبشر بموت الرب عنا حسب وصيته</w:t>
      </w:r>
      <w:r w:rsidR="009A2BA0">
        <w:rPr>
          <w:rFonts w:hint="cs"/>
          <w:b/>
          <w:bCs/>
          <w:sz w:val="28"/>
          <w:szCs w:val="28"/>
          <w:rtl/>
          <w:lang w:bidi="ar-SA"/>
        </w:rPr>
        <w:t>.</w:t>
      </w:r>
    </w:p>
    <w:p w14:paraId="0CAAB01C" w14:textId="77777777" w:rsidR="005706CA" w:rsidRPr="003F61AD" w:rsidRDefault="005706CA" w:rsidP="00AE0B99">
      <w:pPr>
        <w:jc w:val="lowKashida"/>
        <w:rPr>
          <w:sz w:val="28"/>
          <w:szCs w:val="28"/>
          <w:rtl/>
          <w:lang w:bidi="ar-SA"/>
        </w:rPr>
      </w:pPr>
      <w:r w:rsidRPr="003F61AD">
        <w:rPr>
          <w:sz w:val="28"/>
          <w:szCs w:val="28"/>
          <w:rtl/>
          <w:lang w:bidi="ar-SA"/>
        </w:rPr>
        <w:t xml:space="preserve">وهذه وصية الرب لنا أن نبشر بموته (الذي لأجل فدائنا) إلى أن يجيء (1كو10: 26). ونحن برشم الصليب نتذكر موته كل حين، نظل نتذكره إلى أن يجيء. </w:t>
      </w:r>
    </w:p>
    <w:p w14:paraId="0B32EA42" w14:textId="77777777" w:rsidR="005706CA" w:rsidRPr="003F61AD" w:rsidRDefault="005706CA" w:rsidP="00AE0B99">
      <w:pPr>
        <w:jc w:val="lowKashida"/>
        <w:rPr>
          <w:sz w:val="28"/>
          <w:szCs w:val="28"/>
          <w:rtl/>
          <w:lang w:bidi="ar-SA"/>
        </w:rPr>
      </w:pPr>
      <w:r w:rsidRPr="003F61AD">
        <w:rPr>
          <w:sz w:val="28"/>
          <w:szCs w:val="28"/>
          <w:rtl/>
          <w:lang w:bidi="ar-SA"/>
        </w:rPr>
        <w:t xml:space="preserve">ونحن نتذكره كذلك في سر </w:t>
      </w:r>
      <w:proofErr w:type="spellStart"/>
      <w:r w:rsidRPr="003F61AD">
        <w:rPr>
          <w:sz w:val="28"/>
          <w:szCs w:val="28"/>
          <w:rtl/>
          <w:lang w:bidi="ar-SA"/>
        </w:rPr>
        <w:t>الإفخارستيا</w:t>
      </w:r>
      <w:proofErr w:type="spellEnd"/>
      <w:r w:rsidRPr="003F61AD">
        <w:rPr>
          <w:sz w:val="28"/>
          <w:szCs w:val="28"/>
          <w:rtl/>
          <w:lang w:bidi="ar-SA"/>
        </w:rPr>
        <w:t>. ولكن هذا السر لا يقام في كل وقت، بينما الصليب يمكن أن نرشمه في كل وقت، متذكرين موت المسيح عنا...</w:t>
      </w:r>
    </w:p>
    <w:p w14:paraId="3B518F6A" w14:textId="6CB7A456" w:rsidR="005706CA" w:rsidRPr="003F61AD" w:rsidRDefault="005706CA" w:rsidP="00AE0B99">
      <w:pPr>
        <w:jc w:val="lowKashida"/>
        <w:rPr>
          <w:b/>
          <w:bCs/>
          <w:sz w:val="28"/>
          <w:szCs w:val="28"/>
          <w:rtl/>
          <w:lang w:bidi="ar-SA"/>
        </w:rPr>
      </w:pPr>
      <w:r w:rsidRPr="003F61AD">
        <w:rPr>
          <w:b/>
          <w:bCs/>
          <w:sz w:val="28"/>
          <w:szCs w:val="28"/>
          <w:rtl/>
          <w:lang w:bidi="ar-SA"/>
        </w:rPr>
        <w:t>11- وفي رشمنا للصليب،</w:t>
      </w:r>
      <w:r w:rsidR="00D70299">
        <w:rPr>
          <w:b/>
          <w:bCs/>
          <w:sz w:val="28"/>
          <w:szCs w:val="28"/>
          <w:rtl/>
          <w:lang w:bidi="ar-SA"/>
        </w:rPr>
        <w:t xml:space="preserve"> نتذكر أن عقوبة الخطية موت</w:t>
      </w:r>
      <w:r w:rsidR="00F23771">
        <w:rPr>
          <w:rFonts w:hint="cs"/>
          <w:b/>
          <w:bCs/>
          <w:sz w:val="28"/>
          <w:szCs w:val="28"/>
          <w:rtl/>
          <w:lang w:bidi="ar-SA"/>
        </w:rPr>
        <w:t>.</w:t>
      </w:r>
    </w:p>
    <w:p w14:paraId="42F79A24" w14:textId="77777777" w:rsidR="005706CA" w:rsidRDefault="005706CA" w:rsidP="00AE0B99">
      <w:pPr>
        <w:jc w:val="lowKashida"/>
        <w:rPr>
          <w:sz w:val="28"/>
          <w:szCs w:val="28"/>
          <w:rtl/>
          <w:lang w:bidi="ar-SA"/>
        </w:rPr>
      </w:pPr>
      <w:r w:rsidRPr="003F61AD">
        <w:rPr>
          <w:sz w:val="28"/>
          <w:szCs w:val="28"/>
          <w:rtl/>
          <w:lang w:bidi="ar-SA"/>
        </w:rPr>
        <w:t>لأنه لولا ذلك ما مات المسيح. كنا نحن "أَمْوَاتٌ بِالْخَطَايَا" (أف2: 5) ولكن المسيح مات عنا على الصليب وأعطانا الحياة. وعلى الصليب إذ دفع الثمن قال للآب</w:t>
      </w:r>
      <w:r w:rsidR="00737F27">
        <w:rPr>
          <w:rFonts w:hint="cs"/>
          <w:sz w:val="28"/>
          <w:szCs w:val="28"/>
          <w:rtl/>
          <w:lang w:bidi="ar-SA"/>
        </w:rPr>
        <w:t>:</w:t>
      </w:r>
      <w:r w:rsidRPr="003F61AD">
        <w:rPr>
          <w:sz w:val="28"/>
          <w:szCs w:val="28"/>
          <w:rtl/>
          <w:lang w:bidi="ar-SA"/>
        </w:rPr>
        <w:t xml:space="preserve"> "يَا أَبَتَاهُ، اغْفِرْ لَهُمْ".</w:t>
      </w:r>
    </w:p>
    <w:p w14:paraId="55AA4416" w14:textId="77777777" w:rsidR="0077471C" w:rsidRPr="003F61AD" w:rsidRDefault="0077471C" w:rsidP="00AE0B99">
      <w:pPr>
        <w:jc w:val="lowKashida"/>
        <w:rPr>
          <w:sz w:val="28"/>
          <w:szCs w:val="28"/>
          <w:rtl/>
          <w:lang w:bidi="ar-SA"/>
        </w:rPr>
      </w:pPr>
    </w:p>
    <w:p w14:paraId="2FE13F9B" w14:textId="5C285FC4" w:rsidR="005706CA" w:rsidRPr="003F61AD" w:rsidRDefault="005706CA" w:rsidP="00AE0B99">
      <w:pPr>
        <w:jc w:val="lowKashida"/>
        <w:rPr>
          <w:b/>
          <w:bCs/>
          <w:sz w:val="28"/>
          <w:szCs w:val="28"/>
          <w:rtl/>
          <w:lang w:bidi="ar-SA"/>
        </w:rPr>
      </w:pPr>
      <w:r w:rsidRPr="003F61AD">
        <w:rPr>
          <w:b/>
          <w:bCs/>
          <w:sz w:val="28"/>
          <w:szCs w:val="28"/>
          <w:rtl/>
          <w:lang w:bidi="ar-SA"/>
        </w:rPr>
        <w:t>12- وفي ر</w:t>
      </w:r>
      <w:r w:rsidR="00737F27">
        <w:rPr>
          <w:b/>
          <w:bCs/>
          <w:sz w:val="28"/>
          <w:szCs w:val="28"/>
          <w:rtl/>
          <w:lang w:bidi="ar-SA"/>
        </w:rPr>
        <w:t>شمنا الصليب نتذكر محبة الله لنا</w:t>
      </w:r>
      <w:r w:rsidR="00F23771">
        <w:rPr>
          <w:rFonts w:hint="cs"/>
          <w:b/>
          <w:bCs/>
          <w:sz w:val="28"/>
          <w:szCs w:val="28"/>
          <w:rtl/>
          <w:lang w:bidi="ar-SA"/>
        </w:rPr>
        <w:t>.</w:t>
      </w:r>
    </w:p>
    <w:p w14:paraId="6F51DFB1" w14:textId="3F4CA007" w:rsidR="005706CA" w:rsidRPr="003F61AD" w:rsidRDefault="005706CA" w:rsidP="00AE0B99">
      <w:pPr>
        <w:jc w:val="lowKashida"/>
        <w:rPr>
          <w:sz w:val="28"/>
          <w:szCs w:val="28"/>
          <w:rtl/>
          <w:lang w:bidi="ar-SA"/>
        </w:rPr>
      </w:pPr>
      <w:r w:rsidRPr="003F61AD">
        <w:rPr>
          <w:sz w:val="28"/>
          <w:szCs w:val="28"/>
          <w:rtl/>
          <w:lang w:bidi="ar-SA"/>
        </w:rPr>
        <w:t xml:space="preserve">نتذكر أن الصليب ذبيحة حب. "لأَنَّهُ هكَذَا أَحَبَّ اللهُ الْعَالَمَ حَتَّى بَذَلَ ابْنَهُ الْوَحِيدَ، لِكَيْ لاَ يَهْلِكَ كُلُّ مَنْ يُؤْمِنُ بِهِ، بَلْ تَكُونُ لَهُ الْحَيَاةُ الأَبَدِيَّةُ" (يو3: 16). ونتذكر أن "اللهَ بَيَّنَ مَحَبَّتَهُ لَنَا، لأَنَّهُ وَنَحْنُ بَعْدُ </w:t>
      </w:r>
      <w:proofErr w:type="spellStart"/>
      <w:r w:rsidRPr="003F61AD">
        <w:rPr>
          <w:sz w:val="28"/>
          <w:szCs w:val="28"/>
          <w:rtl/>
          <w:lang w:bidi="ar-SA"/>
        </w:rPr>
        <w:t>خُطَاةٌ</w:t>
      </w:r>
      <w:proofErr w:type="spellEnd"/>
      <w:r w:rsidRPr="003F61AD">
        <w:rPr>
          <w:sz w:val="28"/>
          <w:szCs w:val="28"/>
          <w:rtl/>
          <w:lang w:bidi="ar-SA"/>
        </w:rPr>
        <w:t xml:space="preserve"> مَاتَ الْمَسِيحُ لأَجْلِنَا.</w:t>
      </w:r>
      <w:r w:rsidR="00D534D9">
        <w:rPr>
          <w:rFonts w:hint="cs"/>
          <w:sz w:val="28"/>
          <w:szCs w:val="28"/>
          <w:rtl/>
          <w:lang w:bidi="ar-SA"/>
        </w:rPr>
        <w:t>..</w:t>
      </w:r>
      <w:r w:rsidRPr="003F61AD">
        <w:rPr>
          <w:sz w:val="28"/>
          <w:szCs w:val="28"/>
          <w:rtl/>
          <w:lang w:bidi="ar-SA"/>
        </w:rPr>
        <w:t xml:space="preserve"> صُولِحْنَا مَعَ اللهِ بِمَوْتِ ابْنِهِ" (رو5: </w:t>
      </w:r>
      <w:r w:rsidR="00D534D9">
        <w:rPr>
          <w:rFonts w:hint="cs"/>
          <w:sz w:val="28"/>
          <w:szCs w:val="28"/>
          <w:rtl/>
          <w:lang w:bidi="ar-SA"/>
        </w:rPr>
        <w:t>8-10</w:t>
      </w:r>
      <w:r w:rsidRPr="003F61AD">
        <w:rPr>
          <w:sz w:val="28"/>
          <w:szCs w:val="28"/>
          <w:rtl/>
          <w:lang w:bidi="ar-SA"/>
        </w:rPr>
        <w:t xml:space="preserve">). </w:t>
      </w:r>
    </w:p>
    <w:p w14:paraId="32FF86F5" w14:textId="77777777" w:rsidR="005706CA" w:rsidRPr="003F61AD" w:rsidRDefault="005706CA" w:rsidP="00AE0B99">
      <w:pPr>
        <w:jc w:val="lowKashida"/>
        <w:rPr>
          <w:sz w:val="28"/>
          <w:szCs w:val="28"/>
          <w:rtl/>
          <w:lang w:bidi="ar-SA"/>
        </w:rPr>
      </w:pPr>
      <w:r w:rsidRPr="003F61AD">
        <w:rPr>
          <w:sz w:val="28"/>
          <w:szCs w:val="28"/>
          <w:rtl/>
          <w:lang w:bidi="ar-SA"/>
        </w:rPr>
        <w:t xml:space="preserve">في الصليب نتذكر محبة الله لنا، لأنه "لَيْسَ لأَحَدٍ حُبٌّ أَعْظَمُ مِنْ هذَا: أَنْ يَضَعَ أَحَدٌ نَفْسَهُ لأَجْلِ أَحِبَّائِهِ" (يو15: 13). </w:t>
      </w:r>
    </w:p>
    <w:p w14:paraId="0FE93003"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13- ونحن </w:t>
      </w:r>
      <w:r w:rsidR="00737F27">
        <w:rPr>
          <w:b/>
          <w:bCs/>
          <w:sz w:val="28"/>
          <w:szCs w:val="28"/>
          <w:rtl/>
          <w:lang w:bidi="ar-SA"/>
        </w:rPr>
        <w:t>نرشم الصليب لأنه يمنحنا القوة</w:t>
      </w:r>
    </w:p>
    <w:p w14:paraId="7FE38FBE" w14:textId="5617B057" w:rsidR="005706CA" w:rsidRPr="003F61AD" w:rsidRDefault="005706CA" w:rsidP="00AE0B99">
      <w:pPr>
        <w:jc w:val="lowKashida"/>
        <w:rPr>
          <w:sz w:val="28"/>
          <w:szCs w:val="28"/>
          <w:rtl/>
          <w:lang w:bidi="ar-SA"/>
        </w:rPr>
      </w:pPr>
      <w:r w:rsidRPr="003F61AD">
        <w:rPr>
          <w:sz w:val="28"/>
          <w:szCs w:val="28"/>
          <w:rtl/>
          <w:lang w:bidi="ar-SA"/>
        </w:rPr>
        <w:t>القديس بولس الرسول يشعر بقوة الصليب هذه فيقول</w:t>
      </w:r>
      <w:r w:rsidR="00737F27">
        <w:rPr>
          <w:rFonts w:hint="cs"/>
          <w:sz w:val="28"/>
          <w:szCs w:val="28"/>
          <w:rtl/>
          <w:lang w:bidi="ar-SA"/>
        </w:rPr>
        <w:t>:</w:t>
      </w:r>
      <w:r w:rsidRPr="003F61AD">
        <w:rPr>
          <w:sz w:val="28"/>
          <w:szCs w:val="28"/>
          <w:rtl/>
          <w:lang w:bidi="ar-SA"/>
        </w:rPr>
        <w:t xml:space="preserve"> "بِهِ قَدْ صُلِبَ الْعَالَمُ لِي وَأَنَا لِلْعَالَمِ" (غل</w:t>
      </w:r>
      <w:r w:rsidR="001E7C2B">
        <w:rPr>
          <w:rFonts w:hint="cs"/>
          <w:sz w:val="28"/>
          <w:szCs w:val="28"/>
          <w:rtl/>
          <w:lang w:bidi="ar-SA"/>
        </w:rPr>
        <w:t>ا</w:t>
      </w:r>
      <w:r w:rsidRPr="003F61AD">
        <w:rPr>
          <w:sz w:val="28"/>
          <w:szCs w:val="28"/>
          <w:rtl/>
          <w:lang w:bidi="ar-SA"/>
        </w:rPr>
        <w:t xml:space="preserve">6: 14). ويقول </w:t>
      </w:r>
      <w:r w:rsidR="001442F4">
        <w:rPr>
          <w:sz w:val="28"/>
          <w:szCs w:val="28"/>
          <w:rtl/>
          <w:lang w:bidi="ar-SA"/>
        </w:rPr>
        <w:t>أيضًا</w:t>
      </w:r>
      <w:r w:rsidR="00737F27">
        <w:rPr>
          <w:rFonts w:hint="cs"/>
          <w:sz w:val="28"/>
          <w:szCs w:val="28"/>
          <w:rtl/>
          <w:lang w:bidi="ar-SA"/>
        </w:rPr>
        <w:t>:</w:t>
      </w:r>
      <w:r w:rsidRPr="003F61AD">
        <w:rPr>
          <w:sz w:val="28"/>
          <w:szCs w:val="28"/>
          <w:rtl/>
          <w:lang w:bidi="ar-SA"/>
        </w:rPr>
        <w:t xml:space="preserve"> "إِنَّ كَلِمَةَ الصَّلِيبِ عِنْدَ الْهَالِكِينَ جَهَالَةٌ، وَأَمَّا عِنْدَنَا نَحْنُ الْمُخَلَّصِينَ فَهِيَ قُوَّةُ اللهِ" (1كو1: 18). </w:t>
      </w:r>
    </w:p>
    <w:p w14:paraId="580E761D" w14:textId="77777777" w:rsidR="005706CA" w:rsidRPr="003F61AD" w:rsidRDefault="005706CA" w:rsidP="00AE0B99">
      <w:pPr>
        <w:jc w:val="lowKashida"/>
        <w:rPr>
          <w:sz w:val="28"/>
          <w:szCs w:val="28"/>
          <w:rtl/>
          <w:lang w:bidi="ar-SA"/>
        </w:rPr>
      </w:pPr>
      <w:r w:rsidRPr="003F61AD">
        <w:rPr>
          <w:sz w:val="28"/>
          <w:szCs w:val="28"/>
          <w:rtl/>
          <w:lang w:bidi="ar-SA"/>
        </w:rPr>
        <w:t xml:space="preserve">لاحظوا هنا أنه لم يقل إن عملية الصليب هي قوة الله، إنما قال إن مجرد "كلمة الصليب" هي قوة الله. </w:t>
      </w:r>
    </w:p>
    <w:p w14:paraId="3DD62DBF" w14:textId="77777777" w:rsidR="005706CA" w:rsidRPr="003F61AD" w:rsidRDefault="005706CA" w:rsidP="00AE0B99">
      <w:pPr>
        <w:jc w:val="lowKashida"/>
        <w:rPr>
          <w:sz w:val="28"/>
          <w:szCs w:val="28"/>
          <w:rtl/>
          <w:lang w:bidi="ar-SA"/>
        </w:rPr>
      </w:pPr>
      <w:r w:rsidRPr="003F61AD">
        <w:rPr>
          <w:sz w:val="28"/>
          <w:szCs w:val="28"/>
          <w:rtl/>
          <w:lang w:bidi="ar-SA"/>
        </w:rPr>
        <w:t xml:space="preserve">لذلك نحن حينما نرشم علامة الصليب، وحينما نذكر الصليب، نمتلئ قوة. لأننا نتذكر أن </w:t>
      </w:r>
      <w:r w:rsidRPr="003F61AD">
        <w:rPr>
          <w:sz w:val="28"/>
          <w:szCs w:val="28"/>
          <w:rtl/>
          <w:lang w:bidi="ar-SA"/>
        </w:rPr>
        <w:lastRenderedPageBreak/>
        <w:t>الرب بالصليب داس الموت، ومنح الحياة لكل الناس. وقهر الشيطان. وغلبه ولذلك:</w:t>
      </w:r>
    </w:p>
    <w:p w14:paraId="5CA5D1DA" w14:textId="29AF8A8B" w:rsidR="005706CA" w:rsidRPr="003F61AD" w:rsidRDefault="005706CA" w:rsidP="00AE0B99">
      <w:pPr>
        <w:jc w:val="lowKashida"/>
        <w:rPr>
          <w:b/>
          <w:bCs/>
          <w:sz w:val="28"/>
          <w:szCs w:val="28"/>
          <w:rtl/>
          <w:lang w:bidi="ar-SA"/>
        </w:rPr>
      </w:pPr>
      <w:r w:rsidRPr="003F61AD">
        <w:rPr>
          <w:b/>
          <w:bCs/>
          <w:sz w:val="28"/>
          <w:szCs w:val="28"/>
          <w:rtl/>
          <w:lang w:bidi="ar-SA"/>
        </w:rPr>
        <w:t>14- فنح</w:t>
      </w:r>
      <w:r w:rsidR="00737F27">
        <w:rPr>
          <w:b/>
          <w:bCs/>
          <w:sz w:val="28"/>
          <w:szCs w:val="28"/>
          <w:rtl/>
          <w:lang w:bidi="ar-SA"/>
        </w:rPr>
        <w:t>ن نرشم الصليب لأن الشيطان يخافه</w:t>
      </w:r>
      <w:r w:rsidR="00E82847">
        <w:rPr>
          <w:rFonts w:hint="cs"/>
          <w:b/>
          <w:bCs/>
          <w:sz w:val="28"/>
          <w:szCs w:val="28"/>
          <w:rtl/>
          <w:lang w:bidi="ar-SA"/>
        </w:rPr>
        <w:t>.</w:t>
      </w:r>
    </w:p>
    <w:p w14:paraId="60706D63" w14:textId="77777777" w:rsidR="005706CA" w:rsidRPr="003F61AD" w:rsidRDefault="005706CA" w:rsidP="00AE0B99">
      <w:pPr>
        <w:jc w:val="lowKashida"/>
        <w:rPr>
          <w:sz w:val="28"/>
          <w:szCs w:val="28"/>
          <w:rtl/>
          <w:lang w:bidi="ar-SA"/>
        </w:rPr>
      </w:pPr>
      <w:r w:rsidRPr="003F61AD">
        <w:rPr>
          <w:sz w:val="28"/>
          <w:szCs w:val="28"/>
          <w:rtl/>
          <w:lang w:bidi="ar-SA"/>
        </w:rPr>
        <w:t>كل تعب الشيطان منذ آدم إلى آخر الدهور ضاع على الصليب، إذ دفع الرب الثمن، ومحى جميع خطايا الناس بدمه، ممن يؤمنون ويطيعون، لذلك فإن الشيطان كلما يرى ال</w:t>
      </w:r>
      <w:r w:rsidR="008C6294">
        <w:rPr>
          <w:sz w:val="28"/>
          <w:szCs w:val="28"/>
          <w:rtl/>
          <w:lang w:bidi="ar-SA"/>
        </w:rPr>
        <w:t>صليب يرتعب متذكرًا هزيمته الكبر</w:t>
      </w:r>
      <w:r w:rsidR="008C6294">
        <w:rPr>
          <w:rFonts w:hint="cs"/>
          <w:sz w:val="28"/>
          <w:szCs w:val="28"/>
          <w:rtl/>
          <w:lang w:bidi="ar-SA"/>
        </w:rPr>
        <w:t>ى</w:t>
      </w:r>
      <w:r w:rsidRPr="003F61AD">
        <w:rPr>
          <w:sz w:val="28"/>
          <w:szCs w:val="28"/>
          <w:rtl/>
          <w:lang w:bidi="ar-SA"/>
        </w:rPr>
        <w:t xml:space="preserve"> وضياع تعبه، فيخزى ويهرب. </w:t>
      </w:r>
    </w:p>
    <w:p w14:paraId="54215CF5" w14:textId="77777777" w:rsidR="005706CA" w:rsidRPr="003F61AD" w:rsidRDefault="005706CA" w:rsidP="00AE0B99">
      <w:pPr>
        <w:jc w:val="lowKashida"/>
        <w:rPr>
          <w:sz w:val="28"/>
          <w:szCs w:val="28"/>
          <w:rtl/>
          <w:lang w:bidi="ar-SA"/>
        </w:rPr>
      </w:pPr>
      <w:r w:rsidRPr="003F61AD">
        <w:rPr>
          <w:sz w:val="28"/>
          <w:szCs w:val="28"/>
          <w:rtl/>
          <w:lang w:bidi="ar-SA"/>
        </w:rPr>
        <w:t>وهكذا كان أولاد الله يستخدمون باستمرار علامة الصليب باعتبارها علامة الغلبة والانتصار، أو هي قوة الله. فمن جهتنا نمتلئ قوة من الداخل، أم</w:t>
      </w:r>
      <w:r w:rsidR="008C6294">
        <w:rPr>
          <w:sz w:val="28"/>
          <w:szCs w:val="28"/>
          <w:rtl/>
          <w:lang w:bidi="ar-SA"/>
        </w:rPr>
        <w:t>ا عن العدو في الخارج فهو يرتعب.</w:t>
      </w:r>
    </w:p>
    <w:p w14:paraId="1EF815B9" w14:textId="77777777" w:rsidR="005706CA" w:rsidRPr="003F61AD" w:rsidRDefault="005706CA" w:rsidP="00AE0B99">
      <w:pPr>
        <w:jc w:val="lowKashida"/>
        <w:rPr>
          <w:sz w:val="28"/>
          <w:szCs w:val="28"/>
          <w:rtl/>
          <w:lang w:bidi="ar-SA"/>
        </w:rPr>
      </w:pPr>
      <w:r w:rsidRPr="003F61AD">
        <w:rPr>
          <w:sz w:val="28"/>
          <w:szCs w:val="28"/>
          <w:rtl/>
          <w:lang w:bidi="ar-SA"/>
        </w:rPr>
        <w:t>وكما كانت ت</w:t>
      </w:r>
      <w:r w:rsidR="008C6294">
        <w:rPr>
          <w:rFonts w:hint="cs"/>
          <w:sz w:val="28"/>
          <w:szCs w:val="28"/>
          <w:rtl/>
          <w:lang w:bidi="ar-SA"/>
        </w:rPr>
        <w:t>ُ</w:t>
      </w:r>
      <w:r w:rsidRPr="003F61AD">
        <w:rPr>
          <w:sz w:val="28"/>
          <w:szCs w:val="28"/>
          <w:rtl/>
          <w:lang w:bidi="ar-SA"/>
        </w:rPr>
        <w:t>رفع الحية النحاسية في القديم شفاء</w:t>
      </w:r>
      <w:r w:rsidR="008C6294">
        <w:rPr>
          <w:rFonts w:hint="cs"/>
          <w:sz w:val="28"/>
          <w:szCs w:val="28"/>
          <w:rtl/>
          <w:lang w:bidi="ar-SA"/>
        </w:rPr>
        <w:t>ً</w:t>
      </w:r>
      <w:r w:rsidRPr="003F61AD">
        <w:rPr>
          <w:sz w:val="28"/>
          <w:szCs w:val="28"/>
          <w:rtl/>
          <w:lang w:bidi="ar-SA"/>
        </w:rPr>
        <w:t xml:space="preserve"> للناس وخلاصًا من الموت، هكذا ر</w:t>
      </w:r>
      <w:r w:rsidR="008C6294">
        <w:rPr>
          <w:rFonts w:hint="cs"/>
          <w:sz w:val="28"/>
          <w:szCs w:val="28"/>
          <w:rtl/>
          <w:lang w:bidi="ar-SA"/>
        </w:rPr>
        <w:t>ُ</w:t>
      </w:r>
      <w:r w:rsidRPr="003F61AD">
        <w:rPr>
          <w:sz w:val="28"/>
          <w:szCs w:val="28"/>
          <w:rtl/>
          <w:lang w:bidi="ar-SA"/>
        </w:rPr>
        <w:t>فع رب</w:t>
      </w:r>
      <w:r w:rsidR="008C6294">
        <w:rPr>
          <w:rFonts w:hint="cs"/>
          <w:sz w:val="28"/>
          <w:szCs w:val="28"/>
          <w:rtl/>
          <w:lang w:bidi="ar-SA"/>
        </w:rPr>
        <w:t>ّ</w:t>
      </w:r>
      <w:r w:rsidRPr="003F61AD">
        <w:rPr>
          <w:sz w:val="28"/>
          <w:szCs w:val="28"/>
          <w:rtl/>
          <w:lang w:bidi="ar-SA"/>
        </w:rPr>
        <w:t xml:space="preserve"> المجد على الصليب (يو3: 14) وهكذا علامة الصليب في مفعولها. </w:t>
      </w:r>
    </w:p>
    <w:p w14:paraId="2E661135" w14:textId="62E27DD7" w:rsidR="005706CA" w:rsidRPr="003F61AD" w:rsidRDefault="005706CA" w:rsidP="00AE0B99">
      <w:pPr>
        <w:jc w:val="lowKashida"/>
        <w:rPr>
          <w:b/>
          <w:bCs/>
          <w:sz w:val="28"/>
          <w:szCs w:val="28"/>
          <w:rtl/>
          <w:lang w:bidi="ar-SA"/>
        </w:rPr>
      </w:pPr>
      <w:r w:rsidRPr="003F61AD">
        <w:rPr>
          <w:b/>
          <w:bCs/>
          <w:sz w:val="28"/>
          <w:szCs w:val="28"/>
          <w:rtl/>
          <w:lang w:bidi="ar-SA"/>
        </w:rPr>
        <w:t>15- ونحن</w:t>
      </w:r>
      <w:r w:rsidR="008C6294">
        <w:rPr>
          <w:b/>
          <w:bCs/>
          <w:sz w:val="28"/>
          <w:szCs w:val="28"/>
          <w:rtl/>
          <w:lang w:bidi="ar-SA"/>
        </w:rPr>
        <w:t xml:space="preserve"> نرشم علامة الصليب فنأخذ بركته</w:t>
      </w:r>
      <w:r w:rsidR="00977943">
        <w:rPr>
          <w:rFonts w:hint="cs"/>
          <w:b/>
          <w:bCs/>
          <w:sz w:val="28"/>
          <w:szCs w:val="28"/>
          <w:rtl/>
          <w:lang w:bidi="ar-SA"/>
        </w:rPr>
        <w:t>.</w:t>
      </w:r>
    </w:p>
    <w:p w14:paraId="1CAEDE2C" w14:textId="77777777" w:rsidR="005706CA" w:rsidRPr="003F61AD" w:rsidRDefault="005706CA" w:rsidP="00AE0B99">
      <w:pPr>
        <w:jc w:val="lowKashida"/>
        <w:rPr>
          <w:sz w:val="28"/>
          <w:szCs w:val="28"/>
          <w:rtl/>
          <w:lang w:bidi="ar-SA"/>
        </w:rPr>
      </w:pPr>
      <w:r w:rsidRPr="003F61AD">
        <w:rPr>
          <w:sz w:val="28"/>
          <w:szCs w:val="28"/>
          <w:rtl/>
          <w:lang w:bidi="ar-SA"/>
        </w:rPr>
        <w:t xml:space="preserve">كان العالم كله يقع تحت حكم اللعنة بالموت بسبب الخطية. ولكن على الصليب حمل الرب كل لعناتنا لكي يمنحنا بركة المصالحة مع الله (رو5: 10). وبركة الحياة الجديدة النقية، وبركة العطية في جسده، وكل نعم العهد الجديد مستمدة من الصليب. </w:t>
      </w:r>
    </w:p>
    <w:p w14:paraId="7B8DEF22" w14:textId="77777777" w:rsidR="005706CA" w:rsidRPr="003F61AD" w:rsidRDefault="005706CA" w:rsidP="00AE0B99">
      <w:pPr>
        <w:jc w:val="lowKashida"/>
        <w:rPr>
          <w:sz w:val="28"/>
          <w:szCs w:val="28"/>
          <w:rtl/>
          <w:lang w:bidi="ar-SA"/>
        </w:rPr>
      </w:pPr>
      <w:r w:rsidRPr="003F61AD">
        <w:rPr>
          <w:sz w:val="28"/>
          <w:szCs w:val="28"/>
          <w:rtl/>
          <w:lang w:bidi="ar-SA"/>
        </w:rPr>
        <w:t xml:space="preserve">لذلك استخدم رجال الإكليروس هذا الصليب في منح البركة، إشارة إلى أن البركة لا تصدر منهم شخصيًا، إنما من صليب الرب الذي ائتمنهم على استخدامه في منح البركة. ولأنهم يستمدون </w:t>
      </w:r>
      <w:proofErr w:type="spellStart"/>
      <w:r w:rsidRPr="003F61AD">
        <w:rPr>
          <w:sz w:val="28"/>
          <w:szCs w:val="28"/>
          <w:rtl/>
          <w:lang w:bidi="ar-SA"/>
        </w:rPr>
        <w:t>كهنوتهم</w:t>
      </w:r>
      <w:proofErr w:type="spellEnd"/>
      <w:r w:rsidRPr="003F61AD">
        <w:rPr>
          <w:sz w:val="28"/>
          <w:szCs w:val="28"/>
          <w:rtl/>
          <w:lang w:bidi="ar-SA"/>
        </w:rPr>
        <w:t xml:space="preserve"> من كهنوت هذا المصلوب. </w:t>
      </w:r>
    </w:p>
    <w:p w14:paraId="0F1BF18D" w14:textId="5F39A6ED" w:rsidR="005706CA" w:rsidRPr="003F61AD" w:rsidRDefault="005706CA" w:rsidP="00AE0B99">
      <w:pPr>
        <w:jc w:val="lowKashida"/>
        <w:rPr>
          <w:sz w:val="28"/>
          <w:szCs w:val="28"/>
          <w:rtl/>
          <w:lang w:bidi="ar-SA"/>
        </w:rPr>
      </w:pPr>
      <w:r w:rsidRPr="003F61AD">
        <w:rPr>
          <w:sz w:val="28"/>
          <w:szCs w:val="28"/>
          <w:rtl/>
          <w:lang w:bidi="ar-SA"/>
        </w:rPr>
        <w:t>وكل بركات العهد الجديد نابعة من صليب الرب وفاعليته.</w:t>
      </w:r>
    </w:p>
    <w:p w14:paraId="3E0E6DFD" w14:textId="5BF0F35A" w:rsidR="005706CA" w:rsidRPr="003F61AD" w:rsidRDefault="005706CA" w:rsidP="00AE0B99">
      <w:pPr>
        <w:jc w:val="lowKashida"/>
        <w:rPr>
          <w:b/>
          <w:bCs/>
          <w:sz w:val="28"/>
          <w:szCs w:val="28"/>
          <w:rtl/>
          <w:lang w:bidi="ar-SA"/>
        </w:rPr>
      </w:pPr>
      <w:r w:rsidRPr="003F61AD">
        <w:rPr>
          <w:b/>
          <w:bCs/>
          <w:sz w:val="28"/>
          <w:szCs w:val="28"/>
          <w:rtl/>
          <w:lang w:bidi="ar-SA"/>
        </w:rPr>
        <w:t>16- لذلك فكل الأسرار المقدسة</w:t>
      </w:r>
      <w:r w:rsidR="009B5164">
        <w:rPr>
          <w:b/>
          <w:bCs/>
          <w:sz w:val="28"/>
          <w:szCs w:val="28"/>
          <w:rtl/>
          <w:lang w:bidi="ar-SA"/>
        </w:rPr>
        <w:t xml:space="preserve"> في المسيحية نستخدم فيها الصليب</w:t>
      </w:r>
      <w:r w:rsidR="00470BA1">
        <w:rPr>
          <w:rFonts w:hint="cs"/>
          <w:b/>
          <w:bCs/>
          <w:sz w:val="28"/>
          <w:szCs w:val="28"/>
          <w:rtl/>
          <w:lang w:bidi="ar-SA"/>
        </w:rPr>
        <w:t>.</w:t>
      </w:r>
    </w:p>
    <w:p w14:paraId="4A9E4C7D" w14:textId="77777777" w:rsidR="005706CA" w:rsidRPr="003F61AD" w:rsidRDefault="005706CA" w:rsidP="00AE0B99">
      <w:pPr>
        <w:jc w:val="lowKashida"/>
        <w:rPr>
          <w:sz w:val="28"/>
          <w:szCs w:val="28"/>
          <w:rtl/>
          <w:lang w:bidi="ar-SA"/>
        </w:rPr>
      </w:pPr>
      <w:r w:rsidRPr="003F61AD">
        <w:rPr>
          <w:sz w:val="28"/>
          <w:szCs w:val="28"/>
          <w:rtl/>
          <w:lang w:bidi="ar-SA"/>
        </w:rPr>
        <w:t xml:space="preserve">لأنها كلها نابعة من استحقاقات دم المسيح على الصليب. </w:t>
      </w:r>
    </w:p>
    <w:p w14:paraId="35E93F7D" w14:textId="77777777" w:rsidR="005706CA" w:rsidRPr="003F61AD" w:rsidRDefault="005706CA" w:rsidP="00AE0B99">
      <w:pPr>
        <w:jc w:val="lowKashida"/>
        <w:rPr>
          <w:sz w:val="28"/>
          <w:szCs w:val="28"/>
          <w:rtl/>
          <w:lang w:bidi="ar-SA"/>
        </w:rPr>
      </w:pPr>
      <w:r w:rsidRPr="003F61AD">
        <w:rPr>
          <w:sz w:val="28"/>
          <w:szCs w:val="28"/>
          <w:rtl/>
          <w:lang w:bidi="ar-SA"/>
        </w:rPr>
        <w:t xml:space="preserve">فلولا الصليب، ما كنا نستحق أن نقترب إلى الله كأبناء في المعمودية وما كنا نستحق التناول من جسده ودمه في سر </w:t>
      </w:r>
      <w:proofErr w:type="spellStart"/>
      <w:r w:rsidRPr="003F61AD">
        <w:rPr>
          <w:sz w:val="28"/>
          <w:szCs w:val="28"/>
          <w:rtl/>
          <w:lang w:bidi="ar-SA"/>
        </w:rPr>
        <w:t>الإفخارستيا</w:t>
      </w:r>
      <w:proofErr w:type="spellEnd"/>
      <w:r w:rsidRPr="003F61AD">
        <w:rPr>
          <w:sz w:val="28"/>
          <w:szCs w:val="28"/>
          <w:rtl/>
          <w:lang w:bidi="ar-SA"/>
        </w:rPr>
        <w:t xml:space="preserve"> (1كو11: 26). وما كنا نستطيع التمتع ببركات أي سر من أسرار الكنيسة. </w:t>
      </w:r>
    </w:p>
    <w:p w14:paraId="50355D59" w14:textId="4FA5D19F" w:rsidR="005706CA" w:rsidRPr="003F61AD" w:rsidRDefault="005706CA" w:rsidP="00AE0B99">
      <w:pPr>
        <w:jc w:val="lowKashida"/>
        <w:rPr>
          <w:b/>
          <w:bCs/>
          <w:sz w:val="28"/>
          <w:szCs w:val="28"/>
          <w:rtl/>
          <w:lang w:bidi="ar-SA"/>
        </w:rPr>
      </w:pPr>
      <w:r w:rsidRPr="003F61AD">
        <w:rPr>
          <w:b/>
          <w:bCs/>
          <w:sz w:val="28"/>
          <w:szCs w:val="28"/>
          <w:rtl/>
          <w:lang w:bidi="ar-SA"/>
        </w:rPr>
        <w:lastRenderedPageBreak/>
        <w:t>17- ونحن نهتم بالصل</w:t>
      </w:r>
      <w:r w:rsidR="009B5164">
        <w:rPr>
          <w:b/>
          <w:bCs/>
          <w:sz w:val="28"/>
          <w:szCs w:val="28"/>
          <w:rtl/>
          <w:lang w:bidi="ar-SA"/>
        </w:rPr>
        <w:t>يب، لنتذكر الشركة التي لنا فيه</w:t>
      </w:r>
      <w:r w:rsidR="00120E32">
        <w:rPr>
          <w:rFonts w:hint="cs"/>
          <w:b/>
          <w:bCs/>
          <w:sz w:val="28"/>
          <w:szCs w:val="28"/>
          <w:rtl/>
          <w:lang w:bidi="ar-SA"/>
        </w:rPr>
        <w:t>.</w:t>
      </w:r>
    </w:p>
    <w:p w14:paraId="2A4B0F5A" w14:textId="3DD53C70" w:rsidR="005706CA" w:rsidRPr="003F61AD" w:rsidRDefault="005706CA" w:rsidP="00AE0B99">
      <w:pPr>
        <w:jc w:val="lowKashida"/>
        <w:rPr>
          <w:sz w:val="28"/>
          <w:szCs w:val="28"/>
          <w:rtl/>
          <w:lang w:bidi="ar-SA"/>
        </w:rPr>
      </w:pPr>
      <w:r w:rsidRPr="003F61AD">
        <w:rPr>
          <w:sz w:val="28"/>
          <w:szCs w:val="28"/>
          <w:rtl/>
          <w:lang w:bidi="ar-SA"/>
        </w:rPr>
        <w:t>نتذكر قول القديس بولس الرسول</w:t>
      </w:r>
      <w:r w:rsidR="009B5164">
        <w:rPr>
          <w:rFonts w:hint="cs"/>
          <w:sz w:val="28"/>
          <w:szCs w:val="28"/>
          <w:rtl/>
          <w:lang w:bidi="ar-SA"/>
        </w:rPr>
        <w:t>:</w:t>
      </w:r>
      <w:r w:rsidRPr="003F61AD">
        <w:rPr>
          <w:sz w:val="28"/>
          <w:szCs w:val="28"/>
          <w:rtl/>
          <w:lang w:bidi="ar-SA"/>
        </w:rPr>
        <w:t xml:space="preserve"> "مَعَ الْمَسِيحِ صُلِبْتُ، فَأَحْيَا لاَ أَنَا، بَلِ الْمَسِيحُ يَحْيَا فِيَّ</w:t>
      </w:r>
      <w:r w:rsidR="00DD3CAB">
        <w:rPr>
          <w:rFonts w:hint="cs"/>
          <w:sz w:val="28"/>
          <w:szCs w:val="28"/>
          <w:rtl/>
          <w:lang w:bidi="ar-SA"/>
        </w:rPr>
        <w:t>...</w:t>
      </w:r>
      <w:r w:rsidRPr="003F61AD">
        <w:rPr>
          <w:sz w:val="28"/>
          <w:szCs w:val="28"/>
          <w:rtl/>
          <w:lang w:bidi="ar-SA"/>
        </w:rPr>
        <w:t>" (غل</w:t>
      </w:r>
      <w:r w:rsidR="00DD3CAB">
        <w:rPr>
          <w:rFonts w:hint="cs"/>
          <w:sz w:val="28"/>
          <w:szCs w:val="28"/>
          <w:rtl/>
          <w:lang w:bidi="ar-SA"/>
        </w:rPr>
        <w:t>ا</w:t>
      </w:r>
      <w:r w:rsidRPr="003F61AD">
        <w:rPr>
          <w:sz w:val="28"/>
          <w:szCs w:val="28"/>
          <w:rtl/>
          <w:lang w:bidi="ar-SA"/>
        </w:rPr>
        <w:t xml:space="preserve">2: 20) وقوله </w:t>
      </w:r>
      <w:r w:rsidR="001442F4">
        <w:rPr>
          <w:sz w:val="28"/>
          <w:szCs w:val="28"/>
          <w:rtl/>
          <w:lang w:bidi="ar-SA"/>
        </w:rPr>
        <w:t>أيضًا</w:t>
      </w:r>
      <w:r w:rsidR="009B5164">
        <w:rPr>
          <w:rFonts w:hint="cs"/>
          <w:sz w:val="28"/>
          <w:szCs w:val="28"/>
          <w:rtl/>
          <w:lang w:bidi="ar-SA"/>
        </w:rPr>
        <w:t>:</w:t>
      </w:r>
      <w:r w:rsidRPr="003F61AD">
        <w:rPr>
          <w:sz w:val="28"/>
          <w:szCs w:val="28"/>
          <w:rtl/>
          <w:lang w:bidi="ar-SA"/>
        </w:rPr>
        <w:t xml:space="preserve"> "لأَعْرِفَهُ، وَقُوَّةَ قِيَامَتِهِ، وَشَرِكَةَ آلاَمِهِ، مُتَشَبِّهًا بِمَوْتِهِ"</w:t>
      </w:r>
      <w:r w:rsidR="009B5164">
        <w:rPr>
          <w:sz w:val="28"/>
          <w:szCs w:val="28"/>
          <w:rtl/>
          <w:lang w:bidi="ar-SA"/>
        </w:rPr>
        <w:t xml:space="preserve"> (في3: 10). وهنا نسأل أنفسنا مت</w:t>
      </w:r>
      <w:r w:rsidR="009B5164">
        <w:rPr>
          <w:rFonts w:hint="cs"/>
          <w:sz w:val="28"/>
          <w:szCs w:val="28"/>
          <w:rtl/>
          <w:lang w:bidi="ar-SA"/>
        </w:rPr>
        <w:t>ى</w:t>
      </w:r>
      <w:r w:rsidRPr="003F61AD">
        <w:rPr>
          <w:sz w:val="28"/>
          <w:szCs w:val="28"/>
          <w:rtl/>
          <w:lang w:bidi="ar-SA"/>
        </w:rPr>
        <w:t xml:space="preserve"> ندخل في شركة آلام الرب ونصلي معه.</w:t>
      </w:r>
    </w:p>
    <w:p w14:paraId="1C98B861" w14:textId="77777777" w:rsidR="005706CA" w:rsidRPr="003F61AD" w:rsidRDefault="005706CA" w:rsidP="00AE0B99">
      <w:pPr>
        <w:jc w:val="lowKashida"/>
        <w:rPr>
          <w:sz w:val="28"/>
          <w:szCs w:val="28"/>
          <w:rtl/>
          <w:lang w:bidi="ar-SA"/>
        </w:rPr>
      </w:pPr>
      <w:r w:rsidRPr="003F61AD">
        <w:rPr>
          <w:sz w:val="28"/>
          <w:szCs w:val="28"/>
          <w:rtl/>
          <w:lang w:bidi="ar-SA"/>
        </w:rPr>
        <w:t>وهنا نتذكر اللص الذي ص</w:t>
      </w:r>
      <w:r w:rsidR="008165DA">
        <w:rPr>
          <w:rFonts w:hint="cs"/>
          <w:sz w:val="28"/>
          <w:szCs w:val="28"/>
          <w:rtl/>
          <w:lang w:bidi="ar-SA"/>
        </w:rPr>
        <w:t>ُ</w:t>
      </w:r>
      <w:r w:rsidRPr="003F61AD">
        <w:rPr>
          <w:sz w:val="28"/>
          <w:szCs w:val="28"/>
          <w:rtl/>
          <w:lang w:bidi="ar-SA"/>
        </w:rPr>
        <w:t>لب</w:t>
      </w:r>
      <w:r w:rsidR="008165DA">
        <w:rPr>
          <w:rFonts w:hint="cs"/>
          <w:sz w:val="28"/>
          <w:szCs w:val="28"/>
          <w:rtl/>
          <w:lang w:bidi="ar-SA"/>
        </w:rPr>
        <w:t>َ</w:t>
      </w:r>
      <w:r w:rsidRPr="003F61AD">
        <w:rPr>
          <w:sz w:val="28"/>
          <w:szCs w:val="28"/>
          <w:rtl/>
          <w:lang w:bidi="ar-SA"/>
        </w:rPr>
        <w:t xml:space="preserve"> معه، فاستحق أن يكون في الفردوس معه. </w:t>
      </w:r>
    </w:p>
    <w:p w14:paraId="29E61C0F" w14:textId="77777777" w:rsidR="005706CA" w:rsidRPr="003F61AD" w:rsidRDefault="005706CA" w:rsidP="00AE0B99">
      <w:pPr>
        <w:jc w:val="lowKashida"/>
        <w:rPr>
          <w:sz w:val="28"/>
          <w:szCs w:val="28"/>
          <w:rtl/>
          <w:lang w:bidi="ar-SA"/>
        </w:rPr>
      </w:pPr>
      <w:r w:rsidRPr="003F61AD">
        <w:rPr>
          <w:sz w:val="28"/>
          <w:szCs w:val="28"/>
          <w:rtl/>
          <w:lang w:bidi="ar-SA"/>
        </w:rPr>
        <w:t>ولعله صار في الفردوس يغني بالأغنية التي قالها القديس بولس فيما بعد</w:t>
      </w:r>
      <w:r w:rsidR="008165DA">
        <w:rPr>
          <w:rFonts w:hint="cs"/>
          <w:sz w:val="28"/>
          <w:szCs w:val="28"/>
          <w:rtl/>
          <w:lang w:bidi="ar-SA"/>
        </w:rPr>
        <w:t>:</w:t>
      </w:r>
      <w:r w:rsidRPr="003F61AD">
        <w:rPr>
          <w:sz w:val="28"/>
          <w:szCs w:val="28"/>
          <w:rtl/>
          <w:lang w:bidi="ar-SA"/>
        </w:rPr>
        <w:t xml:space="preserve"> "مَعَ الْمَسِيحِ صُلِبْتُ". </w:t>
      </w:r>
    </w:p>
    <w:p w14:paraId="7BCF357A" w14:textId="77777777" w:rsidR="005706CA" w:rsidRPr="003F61AD" w:rsidRDefault="005706CA" w:rsidP="00AE0B99">
      <w:pPr>
        <w:jc w:val="lowKashida"/>
        <w:rPr>
          <w:sz w:val="28"/>
          <w:szCs w:val="28"/>
          <w:rtl/>
          <w:lang w:bidi="ar-SA"/>
        </w:rPr>
      </w:pPr>
      <w:r w:rsidRPr="008165DA">
        <w:rPr>
          <w:b/>
          <w:bCs/>
          <w:sz w:val="28"/>
          <w:szCs w:val="28"/>
          <w:rtl/>
          <w:lang w:bidi="ar-SA"/>
        </w:rPr>
        <w:t>كل أمنياتنا أن نصعد على الصليب مع المسيح ونفتخر بهذا الصليب الذي نذكره الآن كلما تلامس مع حواسنا</w:t>
      </w:r>
      <w:r w:rsidRPr="003F61AD">
        <w:rPr>
          <w:sz w:val="28"/>
          <w:szCs w:val="28"/>
          <w:rtl/>
          <w:lang w:bidi="ar-SA"/>
        </w:rPr>
        <w:t xml:space="preserve">. </w:t>
      </w:r>
    </w:p>
    <w:p w14:paraId="574374D7" w14:textId="387C7319" w:rsidR="005706CA" w:rsidRPr="003F61AD" w:rsidRDefault="005706CA" w:rsidP="00AE0B99">
      <w:pPr>
        <w:jc w:val="lowKashida"/>
        <w:rPr>
          <w:b/>
          <w:bCs/>
          <w:sz w:val="28"/>
          <w:szCs w:val="28"/>
          <w:rtl/>
          <w:lang w:bidi="ar-SA"/>
        </w:rPr>
      </w:pPr>
      <w:r w:rsidRPr="003F61AD">
        <w:rPr>
          <w:b/>
          <w:bCs/>
          <w:sz w:val="28"/>
          <w:szCs w:val="28"/>
          <w:rtl/>
          <w:lang w:bidi="ar-SA"/>
        </w:rPr>
        <w:t>18- ونحن ن</w:t>
      </w:r>
      <w:r w:rsidR="008165DA">
        <w:rPr>
          <w:b/>
          <w:bCs/>
          <w:sz w:val="28"/>
          <w:szCs w:val="28"/>
          <w:rtl/>
          <w:lang w:bidi="ar-SA"/>
        </w:rPr>
        <w:t>كرم الصليب لأنه موضع سرور للآب</w:t>
      </w:r>
      <w:r w:rsidR="00DD3CAB">
        <w:rPr>
          <w:rFonts w:hint="cs"/>
          <w:b/>
          <w:bCs/>
          <w:sz w:val="28"/>
          <w:szCs w:val="28"/>
          <w:rtl/>
          <w:lang w:bidi="ar-SA"/>
        </w:rPr>
        <w:t>.</w:t>
      </w:r>
    </w:p>
    <w:p w14:paraId="51E64F1F" w14:textId="180FBABD" w:rsidR="005706CA" w:rsidRPr="003F61AD" w:rsidRDefault="005706CA" w:rsidP="00AE0B99">
      <w:pPr>
        <w:jc w:val="lowKashida"/>
        <w:rPr>
          <w:sz w:val="28"/>
          <w:szCs w:val="28"/>
          <w:rtl/>
          <w:lang w:bidi="ar-SA"/>
        </w:rPr>
      </w:pPr>
      <w:r w:rsidRPr="003F61AD">
        <w:rPr>
          <w:sz w:val="28"/>
          <w:szCs w:val="28"/>
          <w:rtl/>
          <w:lang w:bidi="ar-SA"/>
        </w:rPr>
        <w:t xml:space="preserve">الآب الذي تقبل ذبيحة المسيح على الصليب بكل سرور، كذبيحة خطية، وكمحرقة </w:t>
      </w:r>
      <w:r w:rsidR="001442F4">
        <w:rPr>
          <w:sz w:val="28"/>
          <w:szCs w:val="28"/>
          <w:rtl/>
          <w:lang w:bidi="ar-SA"/>
        </w:rPr>
        <w:t>أيضًا</w:t>
      </w:r>
      <w:r w:rsidRPr="003F61AD">
        <w:rPr>
          <w:sz w:val="28"/>
          <w:szCs w:val="28"/>
          <w:rtl/>
          <w:lang w:bidi="ar-SA"/>
        </w:rPr>
        <w:t xml:space="preserve"> "رَائِحَةِ سَرُورٍ لِلرَّبِّ" (لا1: 9، 13، 17). وقال إشعياء النبي في ذلك</w:t>
      </w:r>
      <w:r w:rsidR="008165DA">
        <w:rPr>
          <w:rFonts w:hint="cs"/>
          <w:sz w:val="28"/>
          <w:szCs w:val="28"/>
          <w:rtl/>
          <w:lang w:bidi="ar-SA"/>
        </w:rPr>
        <w:t>:</w:t>
      </w:r>
      <w:r w:rsidRPr="003F61AD">
        <w:rPr>
          <w:sz w:val="28"/>
          <w:szCs w:val="28"/>
          <w:rtl/>
          <w:lang w:bidi="ar-SA"/>
        </w:rPr>
        <w:t xml:space="preserve"> "أَمَّا الرَّبُّ فَسُرَّ بِأَنْ يَسْحَقَهُ بِالْحَزَنِ</w:t>
      </w:r>
      <w:r w:rsidR="00222AC9">
        <w:rPr>
          <w:rFonts w:hint="cs"/>
          <w:sz w:val="28"/>
          <w:szCs w:val="28"/>
          <w:rtl/>
          <w:lang w:bidi="ar-SA"/>
        </w:rPr>
        <w:t>...</w:t>
      </w:r>
      <w:r w:rsidRPr="003F61AD">
        <w:rPr>
          <w:sz w:val="28"/>
          <w:szCs w:val="28"/>
          <w:rtl/>
          <w:lang w:bidi="ar-SA"/>
        </w:rPr>
        <w:t xml:space="preserve">" (إش53: 10). </w:t>
      </w:r>
    </w:p>
    <w:p w14:paraId="0B762B23" w14:textId="77777777" w:rsidR="005706CA" w:rsidRPr="003F61AD" w:rsidRDefault="005706CA" w:rsidP="00AE0B99">
      <w:pPr>
        <w:jc w:val="lowKashida"/>
        <w:rPr>
          <w:sz w:val="28"/>
          <w:szCs w:val="28"/>
          <w:rtl/>
          <w:lang w:bidi="ar-SA"/>
        </w:rPr>
      </w:pPr>
      <w:r w:rsidRPr="003F61AD">
        <w:rPr>
          <w:sz w:val="28"/>
          <w:szCs w:val="28"/>
          <w:rtl/>
          <w:lang w:bidi="ar-SA"/>
        </w:rPr>
        <w:t xml:space="preserve">إن السيد المسيح أرضى الآب بكمال حياته على الأرض، ولكنه دخل في ملء هذا الإرضاء على الصليب، حيث "أَطَاعَ حَتَّى الْمَوْتَ مَوْتَ الصَّلِيبِ" (في2: 8). </w:t>
      </w:r>
    </w:p>
    <w:p w14:paraId="4F618D25" w14:textId="77777777" w:rsidR="005706CA" w:rsidRPr="003F61AD" w:rsidRDefault="005706CA" w:rsidP="00AE0B99">
      <w:pPr>
        <w:jc w:val="lowKashida"/>
        <w:rPr>
          <w:sz w:val="28"/>
          <w:szCs w:val="28"/>
          <w:rtl/>
          <w:lang w:bidi="ar-SA"/>
        </w:rPr>
      </w:pPr>
      <w:r w:rsidRPr="003F61AD">
        <w:rPr>
          <w:sz w:val="28"/>
          <w:szCs w:val="28"/>
          <w:rtl/>
          <w:lang w:bidi="ar-SA"/>
        </w:rPr>
        <w:t xml:space="preserve">ففي كل مرة ننظر إلى الصليب نتذكر كمال الطاعة، وكمال الخضوع لكي نتمثل بالسيد المسيح في طاعته، حتى الموت. </w:t>
      </w:r>
    </w:p>
    <w:p w14:paraId="6C709D74" w14:textId="77777777" w:rsidR="005706CA" w:rsidRPr="003F61AD" w:rsidRDefault="005706CA" w:rsidP="00AE0B99">
      <w:pPr>
        <w:jc w:val="lowKashida"/>
        <w:rPr>
          <w:sz w:val="28"/>
          <w:szCs w:val="28"/>
          <w:rtl/>
          <w:lang w:bidi="ar-SA"/>
        </w:rPr>
      </w:pPr>
      <w:r w:rsidRPr="003F61AD">
        <w:rPr>
          <w:sz w:val="28"/>
          <w:szCs w:val="28"/>
          <w:rtl/>
          <w:lang w:bidi="ar-SA"/>
        </w:rPr>
        <w:t xml:space="preserve">وكما كان الصليب موضع سرور للآب، كان هذا </w:t>
      </w:r>
      <w:r w:rsidR="001442F4">
        <w:rPr>
          <w:sz w:val="28"/>
          <w:szCs w:val="28"/>
          <w:rtl/>
          <w:lang w:bidi="ar-SA"/>
        </w:rPr>
        <w:t>أيضًا</w:t>
      </w:r>
      <w:r w:rsidRPr="003F61AD">
        <w:rPr>
          <w:sz w:val="28"/>
          <w:szCs w:val="28"/>
          <w:rtl/>
          <w:lang w:bidi="ar-SA"/>
        </w:rPr>
        <w:t xml:space="preserve"> بالنسبة إلى الابن المصلوب الذي قيل عنه</w:t>
      </w:r>
      <w:r w:rsidR="0052053A">
        <w:rPr>
          <w:rFonts w:hint="cs"/>
          <w:sz w:val="28"/>
          <w:szCs w:val="28"/>
          <w:rtl/>
          <w:lang w:bidi="ar-SA"/>
        </w:rPr>
        <w:t>:</w:t>
      </w:r>
      <w:r w:rsidRPr="003F61AD">
        <w:rPr>
          <w:sz w:val="28"/>
          <w:szCs w:val="28"/>
          <w:rtl/>
          <w:lang w:bidi="ar-SA"/>
        </w:rPr>
        <w:t xml:space="preserve"> "مِنْ أَجْلِ السُّرُورِ الْمَوْضُوعِ أَمَامَهُ، احْتَمَلَ الصَّلِيبَ مُسْتَهِينًا بِالْخِزْيِ" (عب12: 2) </w:t>
      </w:r>
    </w:p>
    <w:p w14:paraId="37556340" w14:textId="77777777" w:rsidR="005706CA" w:rsidRPr="003F61AD" w:rsidRDefault="005706CA" w:rsidP="00AE0B99">
      <w:pPr>
        <w:jc w:val="lowKashida"/>
        <w:rPr>
          <w:sz w:val="28"/>
          <w:szCs w:val="28"/>
          <w:rtl/>
          <w:lang w:bidi="ar-SA"/>
        </w:rPr>
      </w:pPr>
      <w:r w:rsidRPr="003F61AD">
        <w:rPr>
          <w:sz w:val="28"/>
          <w:szCs w:val="28"/>
          <w:rtl/>
          <w:lang w:bidi="ar-SA"/>
        </w:rPr>
        <w:t xml:space="preserve">وهكذا كان ملء سرور المسيح في صلبه. ليتنا نكون هكذا. </w:t>
      </w:r>
    </w:p>
    <w:p w14:paraId="61CD6EAE"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19- وفي الصليب، نخرج إليه خارج المحلة، حاملين عاره (عب13: 13). </w:t>
      </w:r>
    </w:p>
    <w:p w14:paraId="211C00A6" w14:textId="423F1CE8" w:rsidR="005706CA" w:rsidRPr="003F61AD" w:rsidRDefault="005706CA" w:rsidP="00AE0B99">
      <w:pPr>
        <w:jc w:val="lowKashida"/>
        <w:rPr>
          <w:sz w:val="28"/>
          <w:szCs w:val="28"/>
          <w:rtl/>
          <w:lang w:bidi="ar-SA"/>
        </w:rPr>
      </w:pPr>
      <w:r w:rsidRPr="003F61AD">
        <w:rPr>
          <w:sz w:val="28"/>
          <w:szCs w:val="28"/>
          <w:rtl/>
          <w:lang w:bidi="ar-SA"/>
        </w:rPr>
        <w:t>بنفس شعورنا في أسبوع الآلام ونذكر في ذلك ما قيل عن موسي النبي</w:t>
      </w:r>
      <w:r w:rsidR="0052053A">
        <w:rPr>
          <w:rFonts w:hint="cs"/>
          <w:sz w:val="28"/>
          <w:szCs w:val="28"/>
          <w:rtl/>
          <w:lang w:bidi="ar-SA"/>
        </w:rPr>
        <w:t>:</w:t>
      </w:r>
      <w:r w:rsidRPr="003F61AD">
        <w:rPr>
          <w:sz w:val="28"/>
          <w:szCs w:val="28"/>
          <w:rtl/>
          <w:lang w:bidi="ar-SA"/>
        </w:rPr>
        <w:t xml:space="preserve"> "حَاسِبًا عَارَ الْمَسِيحِ </w:t>
      </w:r>
      <w:r w:rsidRPr="003F61AD">
        <w:rPr>
          <w:sz w:val="28"/>
          <w:szCs w:val="28"/>
          <w:rtl/>
          <w:lang w:bidi="ar-SA"/>
        </w:rPr>
        <w:lastRenderedPageBreak/>
        <w:t>غِنًى أَعْظَمَ مِنْ خَزَائِنِ مِصْرَ</w:t>
      </w:r>
      <w:r w:rsidR="001F1EB8">
        <w:rPr>
          <w:rFonts w:hint="cs"/>
          <w:sz w:val="28"/>
          <w:szCs w:val="28"/>
          <w:rtl/>
          <w:lang w:bidi="ar-SA"/>
        </w:rPr>
        <w:t>..</w:t>
      </w:r>
      <w:r w:rsidRPr="003F61AD">
        <w:rPr>
          <w:sz w:val="28"/>
          <w:szCs w:val="28"/>
          <w:rtl/>
          <w:lang w:bidi="ar-SA"/>
        </w:rPr>
        <w:t>" (عب11: 26). وعار المسيح هو صلبه وآلامه.</w:t>
      </w:r>
    </w:p>
    <w:p w14:paraId="4A51A84F" w14:textId="201EFCC0" w:rsidR="005706CA" w:rsidRPr="003F61AD" w:rsidRDefault="005706CA" w:rsidP="00AE0B99">
      <w:pPr>
        <w:jc w:val="lowKashida"/>
        <w:rPr>
          <w:b/>
          <w:bCs/>
          <w:sz w:val="28"/>
          <w:szCs w:val="28"/>
          <w:rtl/>
          <w:lang w:bidi="ar-SA"/>
        </w:rPr>
      </w:pPr>
      <w:r w:rsidRPr="003F61AD">
        <w:rPr>
          <w:b/>
          <w:bCs/>
          <w:sz w:val="28"/>
          <w:szCs w:val="28"/>
          <w:rtl/>
          <w:lang w:bidi="ar-SA"/>
        </w:rPr>
        <w:t>20- نحمل صليب ال</w:t>
      </w:r>
      <w:r w:rsidR="0052053A">
        <w:rPr>
          <w:b/>
          <w:bCs/>
          <w:sz w:val="28"/>
          <w:szCs w:val="28"/>
          <w:rtl/>
          <w:lang w:bidi="ar-SA"/>
        </w:rPr>
        <w:t>مسيح الذي يذكرنا بمجيئه الثاني</w:t>
      </w:r>
      <w:r w:rsidR="001F1EB8">
        <w:rPr>
          <w:rFonts w:hint="cs"/>
          <w:b/>
          <w:bCs/>
          <w:sz w:val="28"/>
          <w:szCs w:val="28"/>
          <w:rtl/>
          <w:lang w:bidi="ar-SA"/>
        </w:rPr>
        <w:t>.</w:t>
      </w:r>
    </w:p>
    <w:p w14:paraId="39B2CDE5" w14:textId="77777777" w:rsidR="005706CA" w:rsidRDefault="005706CA" w:rsidP="00AE0B99">
      <w:pPr>
        <w:jc w:val="lowKashida"/>
        <w:rPr>
          <w:sz w:val="28"/>
          <w:szCs w:val="28"/>
          <w:rtl/>
          <w:lang w:bidi="ar-SA"/>
        </w:rPr>
      </w:pPr>
      <w:r w:rsidRPr="003F61AD">
        <w:rPr>
          <w:sz w:val="28"/>
          <w:szCs w:val="28"/>
          <w:rtl/>
          <w:lang w:bidi="ar-SA"/>
        </w:rPr>
        <w:t xml:space="preserve">كما ورد في الإنجيل عن نهاية العالم ومجيء الرب "وَحِينَئِذٍ تَظْهَرُ عَلاَمَةُ ابْنِ الإِنْسَانِ فِي السَّمَاءِ (أي الصليب). "وَيُبْصِرُونَ ابْنَ الإِنْسَانِ آتِيًا عَلَى سَحَاب السَّمَاءِ" (مت24: 30) فلنكرم علامة ابن الإنسان على الأرض، ما دمنا نتوقع علامته هذه في السماء في مجيئه العظيم. </w:t>
      </w:r>
    </w:p>
    <w:p w14:paraId="1B9192F3" w14:textId="57D86D79" w:rsidR="009F344B" w:rsidRDefault="00D54933" w:rsidP="00D54933">
      <w:pPr>
        <w:jc w:val="center"/>
        <w:rPr>
          <w:sz w:val="52"/>
          <w:szCs w:val="52"/>
          <w:lang w:bidi="ar-SA"/>
        </w:rPr>
      </w:pPr>
      <w:r w:rsidRPr="00240BBF">
        <w:rPr>
          <w:sz w:val="52"/>
          <w:szCs w:val="52"/>
          <w:lang w:bidi="ar-SA"/>
        </w:rPr>
        <w:sym w:font="Wingdings" w:char="F056"/>
      </w:r>
      <w:r w:rsidRPr="00240BBF">
        <w:rPr>
          <w:sz w:val="52"/>
          <w:szCs w:val="52"/>
          <w:lang w:bidi="ar-SA"/>
        </w:rPr>
        <w:sym w:font="Wingdings" w:char="F055"/>
      </w:r>
      <w:r w:rsidRPr="00240BBF">
        <w:rPr>
          <w:sz w:val="52"/>
          <w:szCs w:val="52"/>
          <w:lang w:bidi="ar-SA"/>
        </w:rPr>
        <w:sym w:font="Wingdings" w:char="F056"/>
      </w:r>
    </w:p>
    <w:p w14:paraId="24EC99D1" w14:textId="77777777" w:rsidR="009F344B" w:rsidRDefault="009F344B">
      <w:pPr>
        <w:widowControl/>
        <w:bidi w:val="0"/>
        <w:spacing w:after="160" w:line="259" w:lineRule="auto"/>
        <w:jc w:val="left"/>
        <w:rPr>
          <w:sz w:val="52"/>
          <w:szCs w:val="52"/>
          <w:lang w:bidi="ar-SA"/>
        </w:rPr>
      </w:pPr>
      <w:r>
        <w:rPr>
          <w:sz w:val="52"/>
          <w:szCs w:val="52"/>
          <w:lang w:bidi="ar-SA"/>
        </w:rPr>
        <w:br w:type="page"/>
      </w:r>
    </w:p>
    <w:p w14:paraId="3ABF3611" w14:textId="77777777" w:rsidR="005706CA" w:rsidRPr="003F61AD" w:rsidRDefault="005706CA" w:rsidP="00D54933">
      <w:pPr>
        <w:pStyle w:val="Heading3"/>
        <w:rPr>
          <w:rtl/>
        </w:rPr>
      </w:pPr>
      <w:bookmarkStart w:id="286" w:name="_Toc527182679"/>
      <w:bookmarkStart w:id="287" w:name="_Toc169981673"/>
      <w:r w:rsidRPr="003F61AD">
        <w:rPr>
          <w:rtl/>
        </w:rPr>
        <w:lastRenderedPageBreak/>
        <w:t>الأنوار والشموع</w:t>
      </w:r>
      <w:bookmarkEnd w:id="286"/>
      <w:bookmarkEnd w:id="287"/>
    </w:p>
    <w:p w14:paraId="5489F015" w14:textId="77777777" w:rsidR="005706CA" w:rsidRPr="003F61AD" w:rsidRDefault="005706CA" w:rsidP="00AE0B99">
      <w:pPr>
        <w:jc w:val="lowKashida"/>
        <w:rPr>
          <w:sz w:val="28"/>
          <w:szCs w:val="28"/>
          <w:rtl/>
          <w:lang w:bidi="ar-SA"/>
        </w:rPr>
      </w:pPr>
      <w:r w:rsidRPr="003F61AD">
        <w:rPr>
          <w:sz w:val="28"/>
          <w:szCs w:val="28"/>
          <w:rtl/>
          <w:lang w:bidi="ar-SA"/>
        </w:rPr>
        <w:t xml:space="preserve">الكنيسة الأرثوذكسية تتميز بأنوارها. وتستخدم الشموع في صلواتها وعند قراءة الإنجيل، وأمام أيقونات القديسين، وعلى المذبح وأمامه في </w:t>
      </w:r>
      <w:proofErr w:type="spellStart"/>
      <w:r w:rsidRPr="003F61AD">
        <w:rPr>
          <w:sz w:val="28"/>
          <w:szCs w:val="28"/>
          <w:rtl/>
          <w:lang w:bidi="ar-SA"/>
        </w:rPr>
        <w:t>شرقيته</w:t>
      </w:r>
      <w:proofErr w:type="spellEnd"/>
      <w:r w:rsidRPr="003F61AD">
        <w:rPr>
          <w:sz w:val="28"/>
          <w:szCs w:val="28"/>
          <w:rtl/>
          <w:lang w:bidi="ar-SA"/>
        </w:rPr>
        <w:t xml:space="preserve">، وفي الهيكل عمومًا. وتبقى الكنيسة مضيئة باستمرار. ولها برج عال يسمى المنارة... والبروتستانتية لا تستخدم </w:t>
      </w:r>
      <w:r w:rsidR="000E58FA">
        <w:rPr>
          <w:sz w:val="28"/>
          <w:szCs w:val="28"/>
          <w:rtl/>
          <w:lang w:bidi="ar-SA"/>
        </w:rPr>
        <w:t>شيئًا</w:t>
      </w:r>
      <w:r w:rsidRPr="003F61AD">
        <w:rPr>
          <w:sz w:val="28"/>
          <w:szCs w:val="28"/>
          <w:rtl/>
          <w:lang w:bidi="ar-SA"/>
        </w:rPr>
        <w:t xml:space="preserve"> من هذا كله، بكل ما يحوي من رموز. </w:t>
      </w:r>
    </w:p>
    <w:p w14:paraId="4ACC4186" w14:textId="77777777" w:rsidR="005706CA" w:rsidRPr="003F61AD" w:rsidRDefault="005706CA" w:rsidP="00AE0B99">
      <w:pPr>
        <w:jc w:val="lowKashida"/>
        <w:rPr>
          <w:sz w:val="28"/>
          <w:szCs w:val="28"/>
          <w:rtl/>
          <w:lang w:bidi="ar-SA"/>
        </w:rPr>
      </w:pPr>
      <w:r w:rsidRPr="003F61AD">
        <w:rPr>
          <w:sz w:val="28"/>
          <w:szCs w:val="28"/>
          <w:rtl/>
          <w:lang w:bidi="ar-SA"/>
        </w:rPr>
        <w:t xml:space="preserve">لذلك سنتعرض في هذا المقال المختصر عن الأنوار في الكنيسة، والحكمة فيها، وما تحويه من معان روحية. </w:t>
      </w:r>
    </w:p>
    <w:p w14:paraId="18FAA11A" w14:textId="77777777" w:rsidR="00DC63A7" w:rsidRDefault="00D54933" w:rsidP="00D54933">
      <w:pPr>
        <w:jc w:val="lowKashida"/>
        <w:rPr>
          <w:sz w:val="28"/>
          <w:szCs w:val="28"/>
          <w:rtl/>
          <w:lang w:bidi="ar-SA"/>
        </w:rPr>
      </w:pPr>
      <w:r>
        <w:rPr>
          <w:rFonts w:hint="cs"/>
          <w:sz w:val="28"/>
          <w:szCs w:val="28"/>
          <w:rtl/>
          <w:lang w:bidi="ar-SA"/>
        </w:rPr>
        <w:t xml:space="preserve">1) </w:t>
      </w:r>
      <w:r w:rsidR="005706CA" w:rsidRPr="003F61AD">
        <w:rPr>
          <w:sz w:val="28"/>
          <w:szCs w:val="28"/>
          <w:rtl/>
          <w:lang w:bidi="ar-SA"/>
        </w:rPr>
        <w:t>الكنيسة نفسها لقبت في الكتاب المقدس بلقب منارة. وهذا واضح في سفر الرؤيا. إذ رأى يوحنا الإنجيلي الرب يسوع وسط سبع منائر من ذهب وكانت "</w:t>
      </w:r>
      <w:proofErr w:type="spellStart"/>
      <w:r w:rsidR="005706CA" w:rsidRPr="003F61AD">
        <w:rPr>
          <w:sz w:val="28"/>
          <w:szCs w:val="28"/>
          <w:rtl/>
          <w:lang w:bidi="ar-SA"/>
        </w:rPr>
        <w:t>الْمَنَايِرُ</w:t>
      </w:r>
      <w:proofErr w:type="spellEnd"/>
      <w:r w:rsidR="005706CA" w:rsidRPr="003F61AD">
        <w:rPr>
          <w:sz w:val="28"/>
          <w:szCs w:val="28"/>
          <w:rtl/>
          <w:lang w:bidi="ar-SA"/>
        </w:rPr>
        <w:t xml:space="preserve"> السَّبْعُ هِيَ السَّبْعُ الْكَنَائِسِ" (رؤ1: 20).</w:t>
      </w:r>
    </w:p>
    <w:p w14:paraId="2BFF69D0" w14:textId="77777777" w:rsidR="005706CA" w:rsidRPr="003F61AD" w:rsidRDefault="00DC63A7" w:rsidP="00D54933">
      <w:pPr>
        <w:jc w:val="lowKashida"/>
        <w:rPr>
          <w:sz w:val="28"/>
          <w:szCs w:val="28"/>
        </w:rPr>
      </w:pPr>
      <w:r>
        <w:rPr>
          <w:rFonts w:hint="cs"/>
          <w:sz w:val="28"/>
          <w:szCs w:val="28"/>
          <w:rtl/>
        </w:rPr>
        <w:t>2</w:t>
      </w:r>
      <w:r w:rsidR="00D54933">
        <w:rPr>
          <w:rFonts w:hint="cs"/>
          <w:sz w:val="28"/>
          <w:szCs w:val="28"/>
          <w:rtl/>
          <w:lang w:bidi="ar-SA"/>
        </w:rPr>
        <w:t xml:space="preserve">) </w:t>
      </w:r>
      <w:r w:rsidR="005706CA" w:rsidRPr="003F61AD">
        <w:rPr>
          <w:sz w:val="28"/>
          <w:szCs w:val="28"/>
          <w:rtl/>
          <w:lang w:bidi="ar-SA"/>
        </w:rPr>
        <w:t xml:space="preserve">الكنيسة نشبهها بالسماء، على اعتبار أنها بيت الله أو مسكنه كالسماء. وقد كان هذا هو تقريبًا التعبير الذي أطلق على أول بيت لله، إذ قال أبونا يعقوب أبو الآباء "مَا أَرْهَبَ هذَا الْمَكَانَ! مَا هذَا إِلاَّ بَيْتُ اللهِ، وَهذَا بَابُ السَّمَاءِ" (تك28: 17). </w:t>
      </w:r>
    </w:p>
    <w:p w14:paraId="008B1799" w14:textId="77777777" w:rsidR="005706CA" w:rsidRPr="003F61AD" w:rsidRDefault="005706CA" w:rsidP="00AE0B99">
      <w:pPr>
        <w:jc w:val="lowKashida"/>
        <w:rPr>
          <w:sz w:val="28"/>
          <w:szCs w:val="28"/>
          <w:rtl/>
          <w:lang w:bidi="ar-SA"/>
        </w:rPr>
      </w:pPr>
      <w:r w:rsidRPr="003F61AD">
        <w:rPr>
          <w:sz w:val="28"/>
          <w:szCs w:val="28"/>
          <w:rtl/>
          <w:lang w:bidi="ar-SA"/>
        </w:rPr>
        <w:t xml:space="preserve">وفي تشبيه الكنيسة بالسماء، ينبغي أن تضيء فيها الأنوار كالكواكب في السماء. </w:t>
      </w:r>
    </w:p>
    <w:p w14:paraId="08361032" w14:textId="77777777" w:rsidR="005706CA" w:rsidRPr="003F61AD" w:rsidRDefault="00D54933" w:rsidP="00D54933">
      <w:pPr>
        <w:jc w:val="lowKashida"/>
        <w:rPr>
          <w:sz w:val="28"/>
          <w:szCs w:val="28"/>
        </w:rPr>
      </w:pPr>
      <w:r>
        <w:rPr>
          <w:rFonts w:hint="cs"/>
          <w:sz w:val="28"/>
          <w:szCs w:val="28"/>
          <w:rtl/>
          <w:lang w:bidi="ar-SA"/>
        </w:rPr>
        <w:t xml:space="preserve">3) </w:t>
      </w:r>
      <w:r w:rsidR="005706CA" w:rsidRPr="003F61AD">
        <w:rPr>
          <w:sz w:val="28"/>
          <w:szCs w:val="28"/>
          <w:rtl/>
          <w:lang w:bidi="ar-SA"/>
        </w:rPr>
        <w:t>أو قد تمتد الأنوار في الكنيسة إلى ملائكة السماء، أو الملائكة التي كانت تصعد وتنزل على السلم الذي رآه أبونا يعقوب في بيت إيل (بيت الله) (تك28: 12). والملائكة يمكن أن ي</w:t>
      </w:r>
      <w:r w:rsidR="00BC54E5">
        <w:rPr>
          <w:rFonts w:hint="cs"/>
          <w:sz w:val="28"/>
          <w:szCs w:val="28"/>
          <w:rtl/>
          <w:lang w:bidi="ar-SA"/>
        </w:rPr>
        <w:t>ُ</w:t>
      </w:r>
      <w:r w:rsidR="005706CA" w:rsidRPr="003F61AD">
        <w:rPr>
          <w:sz w:val="28"/>
          <w:szCs w:val="28"/>
          <w:rtl/>
          <w:lang w:bidi="ar-SA"/>
        </w:rPr>
        <w:t xml:space="preserve">رمز إليهم النور، إذ يسمّون </w:t>
      </w:r>
      <w:r w:rsidR="001442F4">
        <w:rPr>
          <w:sz w:val="28"/>
          <w:szCs w:val="28"/>
          <w:rtl/>
          <w:lang w:bidi="ar-SA"/>
        </w:rPr>
        <w:t>أيضًا</w:t>
      </w:r>
      <w:r w:rsidR="005706CA" w:rsidRPr="003F61AD">
        <w:rPr>
          <w:sz w:val="28"/>
          <w:szCs w:val="28"/>
          <w:rtl/>
          <w:lang w:bidi="ar-SA"/>
        </w:rPr>
        <w:t xml:space="preserve"> بملائكة النور (2كو11: 14). </w:t>
      </w:r>
    </w:p>
    <w:p w14:paraId="1D17F042" w14:textId="77777777" w:rsidR="005706CA" w:rsidRPr="003F61AD" w:rsidRDefault="00D54933" w:rsidP="00D54933">
      <w:pPr>
        <w:jc w:val="lowKashida"/>
        <w:rPr>
          <w:sz w:val="28"/>
          <w:szCs w:val="28"/>
        </w:rPr>
      </w:pPr>
      <w:r>
        <w:rPr>
          <w:rFonts w:hint="cs"/>
          <w:sz w:val="28"/>
          <w:szCs w:val="28"/>
          <w:rtl/>
          <w:lang w:bidi="ar-SA"/>
        </w:rPr>
        <w:t xml:space="preserve">4) </w:t>
      </w:r>
      <w:r w:rsidR="005706CA" w:rsidRPr="003F61AD">
        <w:rPr>
          <w:sz w:val="28"/>
          <w:szCs w:val="28"/>
          <w:rtl/>
          <w:lang w:bidi="ar-SA"/>
        </w:rPr>
        <w:t>أو قد ترمز أنوار الكنيسة إلى القديسين، الذين يقول لهم الرب</w:t>
      </w:r>
      <w:r w:rsidR="00BC54E5">
        <w:rPr>
          <w:rFonts w:hint="cs"/>
          <w:sz w:val="28"/>
          <w:szCs w:val="28"/>
          <w:rtl/>
          <w:lang w:bidi="ar-SA"/>
        </w:rPr>
        <w:t>:</w:t>
      </w:r>
      <w:r w:rsidR="005706CA" w:rsidRPr="003F61AD">
        <w:rPr>
          <w:sz w:val="28"/>
          <w:szCs w:val="28"/>
          <w:rtl/>
          <w:lang w:bidi="ar-SA"/>
        </w:rPr>
        <w:t xml:space="preserve"> "</w:t>
      </w:r>
      <w:proofErr w:type="spellStart"/>
      <w:r w:rsidR="005706CA" w:rsidRPr="003F61AD">
        <w:rPr>
          <w:sz w:val="28"/>
          <w:szCs w:val="28"/>
          <w:rtl/>
          <w:lang w:bidi="ar-SA"/>
        </w:rPr>
        <w:t>فَلْيُضِئْ</w:t>
      </w:r>
      <w:proofErr w:type="spellEnd"/>
      <w:r w:rsidR="005706CA" w:rsidRPr="003F61AD">
        <w:rPr>
          <w:sz w:val="28"/>
          <w:szCs w:val="28"/>
          <w:rtl/>
          <w:lang w:bidi="ar-SA"/>
        </w:rPr>
        <w:t xml:space="preserve"> نُورُكُمْ هكَذَا قُدَّامَ النَّاسِ" (مت5: 16). وشبههم في تلك المناسبة بالسراج الذي يوضع على المنارة (مت5: 15). وذكر الإنجيل </w:t>
      </w:r>
      <w:r w:rsidR="001442F4">
        <w:rPr>
          <w:sz w:val="28"/>
          <w:szCs w:val="28"/>
          <w:rtl/>
          <w:lang w:bidi="ar-SA"/>
        </w:rPr>
        <w:t>أيضًا</w:t>
      </w:r>
      <w:r w:rsidR="005706CA" w:rsidRPr="003F61AD">
        <w:rPr>
          <w:sz w:val="28"/>
          <w:szCs w:val="28"/>
          <w:rtl/>
          <w:lang w:bidi="ar-SA"/>
        </w:rPr>
        <w:t xml:space="preserve"> أن "يُضِيءُ الأَبْرَارُ كَالشَّمْسِ فِي مَلَكُوتِ أَبِيهِمْ" (مت13: 43). والقديس يوحنا المعمدان – كمثال – قال عنه السيد المسيح لليهود "كَانَ هُوَ السِّرَاجَ الْمُوقَدَ الْمُنِيرَ، وَأَنْتُمْ أَرَدْتُمْ أَنْ تَبْتَهِجُوا بِنُورِهِ سَاعَةً" (يو5: 35).</w:t>
      </w:r>
    </w:p>
    <w:p w14:paraId="3A68E041" w14:textId="77777777" w:rsidR="005706CA" w:rsidRPr="003F61AD" w:rsidRDefault="005706CA" w:rsidP="00AE0B99">
      <w:pPr>
        <w:jc w:val="lowKashida"/>
        <w:rPr>
          <w:sz w:val="28"/>
          <w:szCs w:val="28"/>
          <w:rtl/>
          <w:lang w:bidi="ar-SA"/>
        </w:rPr>
      </w:pPr>
      <w:r w:rsidRPr="003F61AD">
        <w:rPr>
          <w:sz w:val="28"/>
          <w:szCs w:val="28"/>
          <w:rtl/>
          <w:lang w:bidi="ar-SA"/>
        </w:rPr>
        <w:t>ولما كانت الكنيسة مملوءة بالملائكة وبالقديسين إذًا ينبغي أن تكون مملوءة بالأنوار.</w:t>
      </w:r>
    </w:p>
    <w:p w14:paraId="35F0B4C3" w14:textId="02E396F9" w:rsidR="005706CA" w:rsidRPr="003F61AD" w:rsidRDefault="00D54933" w:rsidP="00D54933">
      <w:pPr>
        <w:jc w:val="lowKashida"/>
        <w:rPr>
          <w:sz w:val="28"/>
          <w:szCs w:val="28"/>
        </w:rPr>
      </w:pPr>
      <w:r>
        <w:rPr>
          <w:rFonts w:hint="cs"/>
          <w:sz w:val="28"/>
          <w:szCs w:val="28"/>
          <w:rtl/>
          <w:lang w:bidi="ar-SA"/>
        </w:rPr>
        <w:lastRenderedPageBreak/>
        <w:t xml:space="preserve">5) </w:t>
      </w:r>
      <w:r w:rsidR="005706CA" w:rsidRPr="003F61AD">
        <w:rPr>
          <w:sz w:val="28"/>
          <w:szCs w:val="28"/>
          <w:rtl/>
          <w:lang w:bidi="ar-SA"/>
        </w:rPr>
        <w:t>بل ينبغي أن تكون الكنيسة مملوءة بالأنوار أولًا وقبل كل شيء لحلول الله فيها، والله نور (1يو1: 5). وقد قال السيد المسيح عن نفسه</w:t>
      </w:r>
      <w:r w:rsidR="00BC54E5">
        <w:rPr>
          <w:rFonts w:hint="cs"/>
          <w:sz w:val="28"/>
          <w:szCs w:val="28"/>
          <w:rtl/>
          <w:lang w:bidi="ar-SA"/>
        </w:rPr>
        <w:t>:</w:t>
      </w:r>
      <w:r w:rsidR="005706CA" w:rsidRPr="003F61AD">
        <w:rPr>
          <w:sz w:val="28"/>
          <w:szCs w:val="28"/>
          <w:rtl/>
          <w:lang w:bidi="ar-SA"/>
        </w:rPr>
        <w:t xml:space="preserve"> "أَنَا هُوَ نُورُ الْعَالَمِ</w:t>
      </w:r>
      <w:r w:rsidR="00D84BBC">
        <w:rPr>
          <w:rFonts w:hint="cs"/>
          <w:sz w:val="28"/>
          <w:szCs w:val="28"/>
          <w:rtl/>
          <w:lang w:bidi="ar-SA"/>
        </w:rPr>
        <w:t>..</w:t>
      </w:r>
      <w:r w:rsidR="005706CA" w:rsidRPr="003F61AD">
        <w:rPr>
          <w:sz w:val="28"/>
          <w:szCs w:val="28"/>
          <w:rtl/>
          <w:lang w:bidi="ar-SA"/>
        </w:rPr>
        <w:t>" (يو8: 12).</w:t>
      </w:r>
    </w:p>
    <w:p w14:paraId="6E5373FB" w14:textId="2A295879" w:rsidR="005706CA" w:rsidRPr="003F61AD" w:rsidRDefault="00D54933" w:rsidP="00D54933">
      <w:pPr>
        <w:jc w:val="lowKashida"/>
        <w:rPr>
          <w:sz w:val="28"/>
          <w:szCs w:val="28"/>
        </w:rPr>
      </w:pPr>
      <w:r>
        <w:rPr>
          <w:rFonts w:hint="cs"/>
          <w:sz w:val="28"/>
          <w:szCs w:val="28"/>
          <w:rtl/>
          <w:lang w:bidi="ar-SA"/>
        </w:rPr>
        <w:t xml:space="preserve">6) </w:t>
      </w:r>
      <w:r w:rsidR="005706CA" w:rsidRPr="003F61AD">
        <w:rPr>
          <w:sz w:val="28"/>
          <w:szCs w:val="28"/>
          <w:rtl/>
          <w:lang w:bidi="ar-SA"/>
        </w:rPr>
        <w:t>والكنيسة تضاء بالأنوار، على مثال خيمة الاجتماع والهيكل وكلاهما كانتا مملوءتين بالأنوار. لا تنطفئ سرجهما أبد</w:t>
      </w:r>
      <w:r w:rsidR="00783D26">
        <w:rPr>
          <w:rFonts w:hint="cs"/>
          <w:sz w:val="28"/>
          <w:szCs w:val="28"/>
          <w:rtl/>
          <w:lang w:bidi="ar-SA"/>
        </w:rPr>
        <w:t>ً</w:t>
      </w:r>
      <w:r w:rsidR="005706CA" w:rsidRPr="003F61AD">
        <w:rPr>
          <w:sz w:val="28"/>
          <w:szCs w:val="28"/>
          <w:rtl/>
          <w:lang w:bidi="ar-SA"/>
        </w:rPr>
        <w:t>ا. وأمر الرب بإضاءة السرج بزيت الزيتون النقي ويشرف على هذا الأمر هارون وبنوه كفريضة أبدية. وقال في ذلك</w:t>
      </w:r>
      <w:r w:rsidR="00783D26">
        <w:rPr>
          <w:rFonts w:hint="cs"/>
          <w:sz w:val="28"/>
          <w:szCs w:val="28"/>
          <w:rtl/>
          <w:lang w:bidi="ar-SA"/>
        </w:rPr>
        <w:t>:</w:t>
      </w:r>
      <w:r w:rsidR="005706CA" w:rsidRPr="003F61AD">
        <w:rPr>
          <w:sz w:val="28"/>
          <w:szCs w:val="28"/>
          <w:rtl/>
          <w:lang w:bidi="ar-SA"/>
        </w:rPr>
        <w:t xml:space="preserve"> "وَأَنْتَ تَأْمُرُ بَنِي إِسْرَائِيلَ أَنْ يُقَدِّمُوا إِلَيْكَ زَيْتَ زَيْتُونٍ مَرْضُوضٍ نَقِيًّا لِلضَّوْءِ لإِصْعَادِ السُّرُجِ دَائِمًا. فِي خَيْمَةِ الاجْتِمَاعِ، خَارِجَ الْحِجَابِ الَّذِي أَمَامَ الشَّهَادَةِ، يُرَتِّبُهَا هَارُونُ وَبَنُوهُ مِنَ الْمَسَاءِ إِلَى الصَّبَاحِ أَمَامَ الرَّبِّ. فَرِيضَةً دَهْرِيَّةً فِي أَجْيَالِهِمْ" (خر27: 20، 21). هذا أمر إلهي أصدره الله الذي قال</w:t>
      </w:r>
      <w:r w:rsidR="00783D26">
        <w:rPr>
          <w:rFonts w:hint="cs"/>
          <w:sz w:val="28"/>
          <w:szCs w:val="28"/>
          <w:rtl/>
          <w:lang w:bidi="ar-SA"/>
        </w:rPr>
        <w:t>:</w:t>
      </w:r>
      <w:r w:rsidR="005706CA" w:rsidRPr="003F61AD">
        <w:rPr>
          <w:sz w:val="28"/>
          <w:szCs w:val="28"/>
          <w:rtl/>
          <w:lang w:bidi="ar-SA"/>
        </w:rPr>
        <w:t xml:space="preserve"> "لِيَكُنْ نُورٌ فَكَانَ نُورٌ" في اليوم الأول "وَرَأَى اللهُ النُّورَ أَنَّهُ حَسَنٌ</w:t>
      </w:r>
      <w:r w:rsidR="0097114F">
        <w:rPr>
          <w:rFonts w:hint="cs"/>
          <w:sz w:val="28"/>
          <w:szCs w:val="28"/>
          <w:rtl/>
          <w:lang w:bidi="ar-SA"/>
        </w:rPr>
        <w:t>..</w:t>
      </w:r>
      <w:r w:rsidR="005706CA" w:rsidRPr="003F61AD">
        <w:rPr>
          <w:sz w:val="28"/>
          <w:szCs w:val="28"/>
          <w:rtl/>
          <w:lang w:bidi="ar-SA"/>
        </w:rPr>
        <w:t xml:space="preserve">" (تك1: 3، 4). </w:t>
      </w:r>
    </w:p>
    <w:p w14:paraId="1295478B" w14:textId="77777777" w:rsidR="00783D26" w:rsidRPr="003F61AD" w:rsidRDefault="00783D26" w:rsidP="00783D26">
      <w:pPr>
        <w:jc w:val="center"/>
        <w:rPr>
          <w:sz w:val="28"/>
          <w:szCs w:val="28"/>
        </w:rPr>
      </w:pPr>
      <w:r>
        <w:rPr>
          <w:sz w:val="28"/>
          <w:szCs w:val="28"/>
          <w:lang w:bidi="ar-SA"/>
        </w:rPr>
        <w:sym w:font="Wingdings" w:char="F027"/>
      </w:r>
      <w:r>
        <w:rPr>
          <w:sz w:val="28"/>
          <w:szCs w:val="28"/>
          <w:lang w:bidi="ar-SA"/>
        </w:rPr>
        <w:sym w:font="Wingdings" w:char="F027"/>
      </w:r>
      <w:r>
        <w:rPr>
          <w:sz w:val="28"/>
          <w:szCs w:val="28"/>
          <w:lang w:bidi="ar-SA"/>
        </w:rPr>
        <w:sym w:font="Wingdings" w:char="F027"/>
      </w:r>
      <w:r>
        <w:rPr>
          <w:sz w:val="28"/>
          <w:szCs w:val="28"/>
          <w:lang w:bidi="ar-SA"/>
        </w:rPr>
        <w:sym w:font="Wingdings" w:char="F027"/>
      </w:r>
    </w:p>
    <w:p w14:paraId="03E64D95" w14:textId="77777777" w:rsidR="005706CA" w:rsidRPr="001D76F6" w:rsidRDefault="0046215B" w:rsidP="00D54933">
      <w:pPr>
        <w:jc w:val="lowKashida"/>
        <w:rPr>
          <w:sz w:val="28"/>
          <w:szCs w:val="28"/>
        </w:rPr>
      </w:pPr>
      <w:r w:rsidRPr="001D76F6">
        <w:rPr>
          <w:rFonts w:hint="cs"/>
          <w:sz w:val="28"/>
          <w:szCs w:val="28"/>
          <w:rtl/>
          <w:lang w:bidi="ar-SA"/>
        </w:rPr>
        <w:t xml:space="preserve">7) </w:t>
      </w:r>
      <w:r w:rsidR="005706CA" w:rsidRPr="001D76F6">
        <w:rPr>
          <w:sz w:val="28"/>
          <w:szCs w:val="28"/>
          <w:rtl/>
          <w:lang w:bidi="ar-SA"/>
        </w:rPr>
        <w:t xml:space="preserve">والسرج التي تضاء بالزيت، لها معنى روحي، لأن الزيت يرمز للروح القدس. وكان يستخدم في المسحة فيحل روح الرب. كما مسح صموئيل داود فحل عليه روح الرب (1صم16: 13) وكما يذكر الإنجيل عن المسحة المقدسة (1يو2: 20، 27). وحتى الشموع التي نوقدها في الكنيسة هي </w:t>
      </w:r>
      <w:r w:rsidR="001442F4" w:rsidRPr="001D76F6">
        <w:rPr>
          <w:sz w:val="28"/>
          <w:szCs w:val="28"/>
          <w:rtl/>
          <w:lang w:bidi="ar-SA"/>
        </w:rPr>
        <w:t>أيضًا</w:t>
      </w:r>
      <w:r w:rsidR="005706CA" w:rsidRPr="001D76F6">
        <w:rPr>
          <w:sz w:val="28"/>
          <w:szCs w:val="28"/>
          <w:rtl/>
          <w:lang w:bidi="ar-SA"/>
        </w:rPr>
        <w:t xml:space="preserve"> من زيت. والسرج في الكنيسة كانت فتائل تضيء بالزيت لنفس الرمز. </w:t>
      </w:r>
    </w:p>
    <w:p w14:paraId="353AF571" w14:textId="77777777" w:rsidR="00783D26" w:rsidRPr="001D76F6" w:rsidRDefault="00783D26" w:rsidP="00783D26">
      <w:pPr>
        <w:jc w:val="center"/>
        <w:rPr>
          <w:sz w:val="28"/>
          <w:szCs w:val="28"/>
        </w:rPr>
      </w:pPr>
      <w:r w:rsidRPr="001D76F6">
        <w:rPr>
          <w:sz w:val="28"/>
          <w:szCs w:val="28"/>
          <w:lang w:bidi="ar-SA"/>
        </w:rPr>
        <w:sym w:font="Wingdings" w:char="F027"/>
      </w:r>
      <w:r w:rsidRPr="001D76F6">
        <w:rPr>
          <w:sz w:val="28"/>
          <w:szCs w:val="28"/>
          <w:lang w:bidi="ar-SA"/>
        </w:rPr>
        <w:sym w:font="Wingdings" w:char="F027"/>
      </w:r>
      <w:r w:rsidRPr="001D76F6">
        <w:rPr>
          <w:sz w:val="28"/>
          <w:szCs w:val="28"/>
          <w:lang w:bidi="ar-SA"/>
        </w:rPr>
        <w:sym w:font="Wingdings" w:char="F027"/>
      </w:r>
      <w:r w:rsidRPr="001D76F6">
        <w:rPr>
          <w:sz w:val="28"/>
          <w:szCs w:val="28"/>
          <w:lang w:bidi="ar-SA"/>
        </w:rPr>
        <w:sym w:font="Wingdings" w:char="F027"/>
      </w:r>
    </w:p>
    <w:p w14:paraId="31E6BF40" w14:textId="77777777" w:rsidR="005706CA" w:rsidRPr="001D76F6" w:rsidRDefault="0046215B" w:rsidP="0046215B">
      <w:pPr>
        <w:jc w:val="lowKashida"/>
        <w:rPr>
          <w:sz w:val="28"/>
          <w:szCs w:val="28"/>
        </w:rPr>
      </w:pPr>
      <w:r w:rsidRPr="001D76F6">
        <w:rPr>
          <w:rFonts w:hint="cs"/>
          <w:sz w:val="28"/>
          <w:szCs w:val="28"/>
          <w:rtl/>
          <w:lang w:bidi="ar-SA"/>
        </w:rPr>
        <w:t xml:space="preserve">8) </w:t>
      </w:r>
      <w:r w:rsidR="005706CA" w:rsidRPr="001D76F6">
        <w:rPr>
          <w:sz w:val="28"/>
          <w:szCs w:val="28"/>
          <w:rtl/>
          <w:lang w:bidi="ar-SA"/>
        </w:rPr>
        <w:t>نلاحظ أن الله أمر بعمل منارة في بيته، سوا</w:t>
      </w:r>
      <w:r w:rsidRPr="001D76F6">
        <w:rPr>
          <w:sz w:val="28"/>
          <w:szCs w:val="28"/>
          <w:rtl/>
          <w:lang w:bidi="ar-SA"/>
        </w:rPr>
        <w:t>ء خيمة الاجتماع أو الهيكل وكان</w:t>
      </w:r>
      <w:r w:rsidRPr="001D76F6">
        <w:rPr>
          <w:sz w:val="28"/>
          <w:szCs w:val="28"/>
          <w:rtl/>
          <w:lang w:bidi="ar-SA"/>
        </w:rPr>
        <w:br/>
      </w:r>
      <w:r w:rsidR="005706CA" w:rsidRPr="001D76F6">
        <w:rPr>
          <w:sz w:val="28"/>
          <w:szCs w:val="28"/>
          <w:rtl/>
          <w:lang w:bidi="ar-SA"/>
        </w:rPr>
        <w:t>السرج، والمنارة، من الذهب النقي (خر25: 31)، (</w:t>
      </w:r>
      <w:r w:rsidR="00C62AB4" w:rsidRPr="001D76F6">
        <w:rPr>
          <w:rFonts w:hint="cs"/>
          <w:sz w:val="28"/>
          <w:szCs w:val="28"/>
          <w:rtl/>
          <w:lang w:bidi="ar-SA"/>
        </w:rPr>
        <w:t>خر</w:t>
      </w:r>
      <w:r w:rsidR="005706CA" w:rsidRPr="001D76F6">
        <w:rPr>
          <w:sz w:val="28"/>
          <w:szCs w:val="28"/>
          <w:rtl/>
          <w:lang w:bidi="ar-SA"/>
        </w:rPr>
        <w:t>37: 17)، (2أي4: 20). وكل هذا يدل على اهتمام الله بالأنوار في بيته.</w:t>
      </w:r>
    </w:p>
    <w:p w14:paraId="7C43D3DC" w14:textId="77777777" w:rsidR="00C62AB4" w:rsidRPr="003E61E5" w:rsidRDefault="00C62AB4" w:rsidP="00C62AB4">
      <w:pPr>
        <w:jc w:val="center"/>
        <w:rPr>
          <w:sz w:val="28"/>
          <w:szCs w:val="28"/>
        </w:rPr>
      </w:pPr>
      <w:r w:rsidRPr="003E61E5">
        <w:rPr>
          <w:sz w:val="28"/>
          <w:szCs w:val="28"/>
          <w:lang w:bidi="ar-SA"/>
        </w:rPr>
        <w:sym w:font="Wingdings" w:char="F027"/>
      </w:r>
      <w:r w:rsidRPr="003E61E5">
        <w:rPr>
          <w:sz w:val="28"/>
          <w:szCs w:val="28"/>
          <w:lang w:bidi="ar-SA"/>
        </w:rPr>
        <w:sym w:font="Wingdings" w:char="F027"/>
      </w:r>
      <w:r w:rsidRPr="003E61E5">
        <w:rPr>
          <w:sz w:val="28"/>
          <w:szCs w:val="28"/>
          <w:lang w:bidi="ar-SA"/>
        </w:rPr>
        <w:sym w:font="Wingdings" w:char="F027"/>
      </w:r>
      <w:r w:rsidRPr="003E61E5">
        <w:rPr>
          <w:sz w:val="28"/>
          <w:szCs w:val="28"/>
          <w:lang w:bidi="ar-SA"/>
        </w:rPr>
        <w:sym w:font="Wingdings" w:char="F027"/>
      </w:r>
    </w:p>
    <w:p w14:paraId="5123A86A" w14:textId="11B2018D" w:rsidR="0046215B" w:rsidRDefault="0046215B" w:rsidP="0046215B">
      <w:pPr>
        <w:jc w:val="lowKashida"/>
        <w:rPr>
          <w:sz w:val="28"/>
          <w:szCs w:val="28"/>
          <w:rtl/>
        </w:rPr>
      </w:pPr>
      <w:r w:rsidRPr="003E61E5">
        <w:rPr>
          <w:rFonts w:hint="cs"/>
          <w:sz w:val="28"/>
          <w:szCs w:val="28"/>
          <w:rtl/>
          <w:lang w:bidi="ar-SA"/>
        </w:rPr>
        <w:t>9)</w:t>
      </w:r>
      <w:r w:rsidR="005706CA" w:rsidRPr="003E61E5">
        <w:rPr>
          <w:sz w:val="28"/>
          <w:szCs w:val="28"/>
          <w:rtl/>
          <w:lang w:bidi="ar-SA"/>
        </w:rPr>
        <w:t xml:space="preserve"> كانت السرج تضاء باستمرار حسب أمر الرب. وكان إطفاء السرج وعدم الاهتمام </w:t>
      </w:r>
      <w:proofErr w:type="spellStart"/>
      <w:r w:rsidR="005706CA" w:rsidRPr="003E61E5">
        <w:rPr>
          <w:sz w:val="28"/>
          <w:szCs w:val="28"/>
          <w:rtl/>
          <w:lang w:bidi="ar-SA"/>
        </w:rPr>
        <w:t>بإضا</w:t>
      </w:r>
      <w:r w:rsidR="00C64A87">
        <w:rPr>
          <w:rFonts w:hint="cs"/>
          <w:sz w:val="28"/>
          <w:szCs w:val="28"/>
          <w:rtl/>
          <w:lang w:bidi="ar-SA"/>
        </w:rPr>
        <w:t>ئ</w:t>
      </w:r>
      <w:r w:rsidR="005706CA" w:rsidRPr="003E61E5">
        <w:rPr>
          <w:sz w:val="28"/>
          <w:szCs w:val="28"/>
          <w:rtl/>
          <w:lang w:bidi="ar-SA"/>
        </w:rPr>
        <w:t>تها</w:t>
      </w:r>
      <w:proofErr w:type="spellEnd"/>
      <w:r w:rsidR="005706CA" w:rsidRPr="003E61E5">
        <w:rPr>
          <w:sz w:val="28"/>
          <w:szCs w:val="28"/>
          <w:rtl/>
          <w:lang w:bidi="ar-SA"/>
        </w:rPr>
        <w:t xml:space="preserve"> يعتبر خيانة للرب تستحق العقوبة الشديدة. وفي هذا يقول الكتاب</w:t>
      </w:r>
      <w:r w:rsidR="00992281" w:rsidRPr="003E61E5">
        <w:rPr>
          <w:rFonts w:hint="cs"/>
          <w:sz w:val="28"/>
          <w:szCs w:val="28"/>
          <w:rtl/>
          <w:lang w:bidi="ar-SA"/>
        </w:rPr>
        <w:t>:</w:t>
      </w:r>
      <w:r w:rsidR="005706CA" w:rsidRPr="003E61E5">
        <w:rPr>
          <w:sz w:val="28"/>
          <w:szCs w:val="28"/>
          <w:rtl/>
          <w:lang w:bidi="ar-SA"/>
        </w:rPr>
        <w:t xml:space="preserve"> "لأَنَّ آبَاءَنَا خَانُوا وَعَمِلُوا الشَّرَّ فِي عَيْنَيِ الرَّبِّ إِلهِنَا وَتَرَكُوهُ وَأَطْفَأُوا السُّرُجَ وَلَمْ يُوقِدُوا بَخُورًا. فَكَانَ غَضَبُ الرَّبِّ عَلَى يَهُوذَا وَأُورُشَلِيمَ، وَأَسْلَمَهُمْ لِلْقَلَقِ وَالدَّهْشِ" (2أي29: 6- 8). كل هذا يرينا مدى اهتمام الرب بإضاءة الأنوار في بيته.</w:t>
      </w:r>
      <w:r w:rsidR="005706CA" w:rsidRPr="003F61AD">
        <w:rPr>
          <w:sz w:val="28"/>
          <w:szCs w:val="28"/>
          <w:rtl/>
          <w:lang w:bidi="ar-SA"/>
        </w:rPr>
        <w:t xml:space="preserve"> </w:t>
      </w:r>
    </w:p>
    <w:p w14:paraId="1A454750" w14:textId="54471521" w:rsidR="005706CA" w:rsidRPr="003F61AD" w:rsidRDefault="0046215B" w:rsidP="0046215B">
      <w:pPr>
        <w:jc w:val="lowKashida"/>
        <w:rPr>
          <w:sz w:val="28"/>
          <w:szCs w:val="28"/>
        </w:rPr>
      </w:pPr>
      <w:r>
        <w:rPr>
          <w:rFonts w:hint="cs"/>
          <w:sz w:val="28"/>
          <w:szCs w:val="28"/>
          <w:rtl/>
          <w:lang w:bidi="ar-SA"/>
        </w:rPr>
        <w:lastRenderedPageBreak/>
        <w:t xml:space="preserve">10) </w:t>
      </w:r>
      <w:r w:rsidR="005706CA" w:rsidRPr="003F61AD">
        <w:rPr>
          <w:sz w:val="28"/>
          <w:szCs w:val="28"/>
          <w:rtl/>
          <w:lang w:bidi="ar-SA"/>
        </w:rPr>
        <w:t xml:space="preserve">ولإضاءة السرج معنى روحي عميق خاص، يرمز إلى الاستعداد الدائم، والسهر المستمر والاحتفاظ بعمل الروح القدس في القلب. ويقول لنا الرب عن هذا الاستعداد "لِتَكُنْ أَحْقَاؤُكُمْ </w:t>
      </w:r>
      <w:proofErr w:type="spellStart"/>
      <w:r w:rsidR="005706CA" w:rsidRPr="003F61AD">
        <w:rPr>
          <w:sz w:val="28"/>
          <w:szCs w:val="28"/>
          <w:rtl/>
          <w:lang w:bidi="ar-SA"/>
        </w:rPr>
        <w:t>مُمَنْطَقَةً</w:t>
      </w:r>
      <w:proofErr w:type="spellEnd"/>
      <w:r w:rsidR="005706CA" w:rsidRPr="003F61AD">
        <w:rPr>
          <w:sz w:val="28"/>
          <w:szCs w:val="28"/>
          <w:rtl/>
          <w:lang w:bidi="ar-SA"/>
        </w:rPr>
        <w:t xml:space="preserve"> وَسُرُجُكُمْ مُوقَدَةً، وَأَنْتُمْ مِثْلُ أُنَاسٍ يَنْتَظِرُونَ سَيِّدَهُمْ مَتَى يَرْجعُ مِنَ الْعُرْسِ. طُوبَى لأُولَئِكَ الْعَبِيدِ الَّذِينَ إِذَا جَاءَ سَيِّدُهُمْ يَجِدُهُمْ سَاهِرِينَ</w:t>
      </w:r>
      <w:r w:rsidR="00047DC0">
        <w:rPr>
          <w:rFonts w:hint="cs"/>
          <w:sz w:val="28"/>
          <w:szCs w:val="28"/>
          <w:rtl/>
          <w:lang w:bidi="ar-SA"/>
        </w:rPr>
        <w:t>...</w:t>
      </w:r>
      <w:r w:rsidR="005706CA" w:rsidRPr="003F61AD">
        <w:rPr>
          <w:sz w:val="28"/>
          <w:szCs w:val="28"/>
          <w:rtl/>
          <w:lang w:bidi="ar-SA"/>
        </w:rPr>
        <w:t xml:space="preserve">" (لو12: 35- 37). </w:t>
      </w:r>
    </w:p>
    <w:p w14:paraId="6ECD9A42" w14:textId="77777777" w:rsidR="005706CA" w:rsidRPr="003F61AD" w:rsidRDefault="005706CA" w:rsidP="00AE0B99">
      <w:pPr>
        <w:jc w:val="lowKashida"/>
        <w:rPr>
          <w:sz w:val="28"/>
          <w:szCs w:val="28"/>
          <w:rtl/>
          <w:lang w:bidi="ar-SA"/>
        </w:rPr>
      </w:pPr>
      <w:r w:rsidRPr="003F61AD">
        <w:rPr>
          <w:sz w:val="28"/>
          <w:szCs w:val="28"/>
          <w:rtl/>
          <w:lang w:bidi="ar-SA"/>
        </w:rPr>
        <w:t>وضرب الرب لنا مثلًا بالعذارى الحكيمات اللائي كانت مصابيحهن موقدة، بينما الجاهلات انطفأت مصابيحهن (مت25: 1- 12). إن الزيت في المصابيح يرمز إلى عمل الروح القدس في القلب واستمراره موقدًا يرمز إلى السهر الدائم في حفظ القلب مرتبطًا بعمل الروح فيه.</w:t>
      </w:r>
    </w:p>
    <w:p w14:paraId="60A3B9C8" w14:textId="77777777" w:rsidR="00261EA4" w:rsidRPr="003F61AD" w:rsidRDefault="00261EA4" w:rsidP="00261EA4">
      <w:pPr>
        <w:jc w:val="center"/>
        <w:rPr>
          <w:sz w:val="28"/>
          <w:szCs w:val="28"/>
        </w:rPr>
      </w:pPr>
      <w:r>
        <w:rPr>
          <w:sz w:val="28"/>
          <w:szCs w:val="28"/>
          <w:lang w:bidi="ar-SA"/>
        </w:rPr>
        <w:sym w:font="Wingdings" w:char="F027"/>
      </w:r>
      <w:r>
        <w:rPr>
          <w:sz w:val="28"/>
          <w:szCs w:val="28"/>
          <w:lang w:bidi="ar-SA"/>
        </w:rPr>
        <w:sym w:font="Wingdings" w:char="F027"/>
      </w:r>
      <w:r>
        <w:rPr>
          <w:sz w:val="28"/>
          <w:szCs w:val="28"/>
          <w:lang w:bidi="ar-SA"/>
        </w:rPr>
        <w:sym w:font="Wingdings" w:char="F027"/>
      </w:r>
      <w:r>
        <w:rPr>
          <w:sz w:val="28"/>
          <w:szCs w:val="28"/>
          <w:lang w:bidi="ar-SA"/>
        </w:rPr>
        <w:sym w:font="Wingdings" w:char="F027"/>
      </w:r>
    </w:p>
    <w:p w14:paraId="041B0567" w14:textId="77777777" w:rsidR="005706CA" w:rsidRPr="003F61AD" w:rsidRDefault="0046215B" w:rsidP="00261EA4">
      <w:pPr>
        <w:jc w:val="lowKashida"/>
        <w:rPr>
          <w:sz w:val="28"/>
          <w:szCs w:val="28"/>
        </w:rPr>
      </w:pPr>
      <w:r>
        <w:rPr>
          <w:rFonts w:hint="cs"/>
          <w:sz w:val="28"/>
          <w:szCs w:val="28"/>
          <w:rtl/>
          <w:lang w:bidi="ar-SA"/>
        </w:rPr>
        <w:t xml:space="preserve">11) </w:t>
      </w:r>
      <w:r w:rsidR="005706CA" w:rsidRPr="003F61AD">
        <w:rPr>
          <w:sz w:val="28"/>
          <w:szCs w:val="28"/>
          <w:rtl/>
          <w:lang w:bidi="ar-SA"/>
        </w:rPr>
        <w:t>وما يقال عن الأفراد يقال عن الكنيسة كلها. ورؤية الناس للنور في الكنيسة يوحي إليهم بواجبهم في احتفاظهم بالنور داخلهم، وأن تكون مصابيحهم دائمًا موقدة. ويتذكرون أن الكنيسة من العذار</w:t>
      </w:r>
      <w:r w:rsidR="00261EA4">
        <w:rPr>
          <w:rFonts w:hint="cs"/>
          <w:sz w:val="28"/>
          <w:szCs w:val="28"/>
          <w:rtl/>
          <w:lang w:bidi="ar-SA"/>
        </w:rPr>
        <w:t>ى</w:t>
      </w:r>
      <w:r w:rsidR="005706CA" w:rsidRPr="003F61AD">
        <w:rPr>
          <w:sz w:val="28"/>
          <w:szCs w:val="28"/>
          <w:rtl/>
          <w:lang w:bidi="ar-SA"/>
        </w:rPr>
        <w:t xml:space="preserve"> الحكيمات اللائي احتفظن بمصابيحهن مضيئة.</w:t>
      </w:r>
    </w:p>
    <w:p w14:paraId="1BAAE86F" w14:textId="77777777" w:rsidR="00261EA4" w:rsidRPr="003F61AD" w:rsidRDefault="00261EA4" w:rsidP="00261EA4">
      <w:pPr>
        <w:jc w:val="center"/>
        <w:rPr>
          <w:sz w:val="28"/>
          <w:szCs w:val="28"/>
        </w:rPr>
      </w:pPr>
      <w:r>
        <w:rPr>
          <w:sz w:val="28"/>
          <w:szCs w:val="28"/>
          <w:lang w:bidi="ar-SA"/>
        </w:rPr>
        <w:sym w:font="Wingdings" w:char="F027"/>
      </w:r>
      <w:r>
        <w:rPr>
          <w:sz w:val="28"/>
          <w:szCs w:val="28"/>
          <w:lang w:bidi="ar-SA"/>
        </w:rPr>
        <w:sym w:font="Wingdings" w:char="F027"/>
      </w:r>
      <w:r>
        <w:rPr>
          <w:sz w:val="28"/>
          <w:szCs w:val="28"/>
          <w:lang w:bidi="ar-SA"/>
        </w:rPr>
        <w:sym w:font="Wingdings" w:char="F027"/>
      </w:r>
      <w:r>
        <w:rPr>
          <w:sz w:val="28"/>
          <w:szCs w:val="28"/>
          <w:lang w:bidi="ar-SA"/>
        </w:rPr>
        <w:sym w:font="Wingdings" w:char="F027"/>
      </w:r>
    </w:p>
    <w:p w14:paraId="06A39DA7" w14:textId="77777777" w:rsidR="005706CA" w:rsidRPr="003F61AD" w:rsidRDefault="0046215B" w:rsidP="006664CF">
      <w:pPr>
        <w:jc w:val="lowKashida"/>
        <w:rPr>
          <w:sz w:val="28"/>
          <w:szCs w:val="28"/>
        </w:rPr>
      </w:pPr>
      <w:r>
        <w:rPr>
          <w:rFonts w:hint="cs"/>
          <w:sz w:val="28"/>
          <w:szCs w:val="28"/>
          <w:rtl/>
          <w:lang w:bidi="ar-SA"/>
        </w:rPr>
        <w:t xml:space="preserve">12) </w:t>
      </w:r>
      <w:r w:rsidR="005706CA" w:rsidRPr="003F61AD">
        <w:rPr>
          <w:sz w:val="28"/>
          <w:szCs w:val="28"/>
          <w:rtl/>
          <w:lang w:bidi="ar-SA"/>
        </w:rPr>
        <w:t>أما إضاءة الشموع وقت قراءة الإنجيل، فهذا بلا شك أفضل من قراءة بدون إضاءة. إن ذلك يذكرنا بقول المزمور</w:t>
      </w:r>
      <w:r w:rsidR="00261EA4">
        <w:rPr>
          <w:rFonts w:hint="cs"/>
          <w:sz w:val="28"/>
          <w:szCs w:val="28"/>
          <w:rtl/>
          <w:lang w:bidi="ar-SA"/>
        </w:rPr>
        <w:t>:</w:t>
      </w:r>
      <w:r w:rsidR="005706CA" w:rsidRPr="003F61AD">
        <w:rPr>
          <w:sz w:val="28"/>
          <w:szCs w:val="28"/>
          <w:rtl/>
          <w:lang w:bidi="ar-SA"/>
        </w:rPr>
        <w:t xml:space="preserve"> "سِرَاجٌ لِرِجْلِي كَلاَمُكَ وَنُورٌ لِسَبِيلِي" (مز119: 105). و</w:t>
      </w:r>
      <w:r w:rsidR="001442F4">
        <w:rPr>
          <w:sz w:val="28"/>
          <w:szCs w:val="28"/>
          <w:rtl/>
          <w:lang w:bidi="ar-SA"/>
        </w:rPr>
        <w:t>أيضًا</w:t>
      </w:r>
      <w:r w:rsidR="005706CA" w:rsidRPr="003F61AD">
        <w:rPr>
          <w:sz w:val="28"/>
          <w:szCs w:val="28"/>
          <w:rtl/>
          <w:lang w:bidi="ar-SA"/>
        </w:rPr>
        <w:t xml:space="preserve"> يقول المرتل</w:t>
      </w:r>
      <w:r w:rsidR="00261EA4">
        <w:rPr>
          <w:rFonts w:hint="cs"/>
          <w:sz w:val="28"/>
          <w:szCs w:val="28"/>
          <w:rtl/>
          <w:lang w:bidi="ar-SA"/>
        </w:rPr>
        <w:t>:</w:t>
      </w:r>
      <w:r w:rsidR="005706CA" w:rsidRPr="003F61AD">
        <w:rPr>
          <w:sz w:val="28"/>
          <w:szCs w:val="28"/>
          <w:rtl/>
          <w:lang w:bidi="ar-SA"/>
        </w:rPr>
        <w:t xml:space="preserve"> "</w:t>
      </w:r>
      <w:r w:rsidR="006664CF" w:rsidRPr="006664CF">
        <w:rPr>
          <w:sz w:val="28"/>
          <w:szCs w:val="28"/>
          <w:rtl/>
          <w:lang w:bidi="ar-SA"/>
        </w:rPr>
        <w:t>وَصيَّةُ الرَّبِّ مُضيئةٌ. تُنَيرُ العَيْنيْنِ عَنْ بُعدٍ</w:t>
      </w:r>
      <w:r w:rsidR="005706CA" w:rsidRPr="003F61AD">
        <w:rPr>
          <w:sz w:val="28"/>
          <w:szCs w:val="28"/>
          <w:rtl/>
          <w:lang w:bidi="ar-SA"/>
        </w:rPr>
        <w:t xml:space="preserve">" (مز19: 8). </w:t>
      </w:r>
    </w:p>
    <w:p w14:paraId="4DE3D367" w14:textId="77777777" w:rsidR="00261EA4" w:rsidRPr="003F61AD" w:rsidRDefault="00261EA4" w:rsidP="00261EA4">
      <w:pPr>
        <w:jc w:val="center"/>
        <w:rPr>
          <w:sz w:val="28"/>
          <w:szCs w:val="28"/>
        </w:rPr>
      </w:pPr>
      <w:r>
        <w:rPr>
          <w:sz w:val="28"/>
          <w:szCs w:val="28"/>
          <w:lang w:bidi="ar-SA"/>
        </w:rPr>
        <w:sym w:font="Wingdings" w:char="F027"/>
      </w:r>
      <w:r>
        <w:rPr>
          <w:sz w:val="28"/>
          <w:szCs w:val="28"/>
          <w:lang w:bidi="ar-SA"/>
        </w:rPr>
        <w:sym w:font="Wingdings" w:char="F027"/>
      </w:r>
      <w:r>
        <w:rPr>
          <w:sz w:val="28"/>
          <w:szCs w:val="28"/>
          <w:lang w:bidi="ar-SA"/>
        </w:rPr>
        <w:sym w:font="Wingdings" w:char="F027"/>
      </w:r>
      <w:r>
        <w:rPr>
          <w:sz w:val="28"/>
          <w:szCs w:val="28"/>
          <w:lang w:bidi="ar-SA"/>
        </w:rPr>
        <w:sym w:font="Wingdings" w:char="F027"/>
      </w:r>
    </w:p>
    <w:p w14:paraId="3831F80D" w14:textId="77777777" w:rsidR="005706CA" w:rsidRPr="003F61AD" w:rsidRDefault="0046215B" w:rsidP="0046215B">
      <w:pPr>
        <w:jc w:val="lowKashida"/>
        <w:rPr>
          <w:sz w:val="28"/>
          <w:szCs w:val="28"/>
        </w:rPr>
      </w:pPr>
      <w:r>
        <w:rPr>
          <w:rFonts w:hint="cs"/>
          <w:sz w:val="28"/>
          <w:szCs w:val="28"/>
          <w:rtl/>
          <w:lang w:bidi="ar-SA"/>
        </w:rPr>
        <w:t xml:space="preserve">13) </w:t>
      </w:r>
      <w:r w:rsidR="005706CA" w:rsidRPr="003F61AD">
        <w:rPr>
          <w:sz w:val="28"/>
          <w:szCs w:val="28"/>
          <w:rtl/>
          <w:lang w:bidi="ar-SA"/>
        </w:rPr>
        <w:t xml:space="preserve">والكنيسة الأولى منذ عصر الرسل كانت مهتمة بهذه الأنوار وما تحمله من رموز ويسجل لنا سفر أعمال الرسل عن العلية التي كان يعظ فيها بولس بعد كسر الخبز أنه "كَانَتْ مَصَابِيحُ كَثِيرَةٌ فِي الْعِلِّيَّةِ الَّتِي كَانُوا مُجْتَمِعِينَ فِيهَا" (أع20: 8). </w:t>
      </w:r>
    </w:p>
    <w:p w14:paraId="7005D832" w14:textId="77777777" w:rsidR="00261EA4" w:rsidRPr="003F61AD" w:rsidRDefault="00261EA4" w:rsidP="00261EA4">
      <w:pPr>
        <w:jc w:val="center"/>
        <w:rPr>
          <w:sz w:val="28"/>
          <w:szCs w:val="28"/>
        </w:rPr>
      </w:pPr>
      <w:r>
        <w:rPr>
          <w:sz w:val="28"/>
          <w:szCs w:val="28"/>
          <w:lang w:bidi="ar-SA"/>
        </w:rPr>
        <w:sym w:font="Wingdings" w:char="F027"/>
      </w:r>
      <w:r>
        <w:rPr>
          <w:sz w:val="28"/>
          <w:szCs w:val="28"/>
          <w:lang w:bidi="ar-SA"/>
        </w:rPr>
        <w:sym w:font="Wingdings" w:char="F027"/>
      </w:r>
      <w:r>
        <w:rPr>
          <w:sz w:val="28"/>
          <w:szCs w:val="28"/>
          <w:lang w:bidi="ar-SA"/>
        </w:rPr>
        <w:sym w:font="Wingdings" w:char="F027"/>
      </w:r>
      <w:r>
        <w:rPr>
          <w:sz w:val="28"/>
          <w:szCs w:val="28"/>
          <w:lang w:bidi="ar-SA"/>
        </w:rPr>
        <w:sym w:font="Wingdings" w:char="F027"/>
      </w:r>
    </w:p>
    <w:p w14:paraId="2B43EF53" w14:textId="77777777" w:rsidR="005706CA" w:rsidRDefault="0046215B" w:rsidP="0046215B">
      <w:pPr>
        <w:jc w:val="lowKashida"/>
        <w:rPr>
          <w:sz w:val="28"/>
          <w:szCs w:val="28"/>
          <w:rtl/>
          <w:lang w:bidi="ar-SA"/>
        </w:rPr>
      </w:pPr>
      <w:r>
        <w:rPr>
          <w:rFonts w:hint="cs"/>
          <w:sz w:val="28"/>
          <w:szCs w:val="28"/>
          <w:rtl/>
          <w:lang w:bidi="ar-SA"/>
        </w:rPr>
        <w:t xml:space="preserve">14) </w:t>
      </w:r>
      <w:r w:rsidR="005706CA" w:rsidRPr="003F61AD">
        <w:rPr>
          <w:sz w:val="28"/>
          <w:szCs w:val="28"/>
          <w:rtl/>
          <w:lang w:bidi="ar-SA"/>
        </w:rPr>
        <w:t>والشموع التي نضعها أمام صور القديسين، إنما تذكرنا بأنهم كانوا أنوارًا في أجيالهم. وبأنهم كانوا كالشموع، يذوبون لكي "يُضِئْ نُورُكُمْ هكَذَا قُدَّامَ النَّاسِ" (مت5: 16).</w:t>
      </w:r>
    </w:p>
    <w:p w14:paraId="6841120D" w14:textId="77777777" w:rsidR="00086BBB" w:rsidRPr="00086BBB" w:rsidRDefault="00086BBB" w:rsidP="00086BBB">
      <w:pPr>
        <w:jc w:val="center"/>
        <w:rPr>
          <w:b/>
          <w:bCs/>
          <w:sz w:val="32"/>
          <w:szCs w:val="32"/>
          <w:rtl/>
          <w:lang w:bidi="ar-SA"/>
        </w:rPr>
      </w:pPr>
      <w:r w:rsidRPr="00086BBB">
        <w:rPr>
          <w:b/>
          <w:bCs/>
          <w:sz w:val="32"/>
          <w:szCs w:val="32"/>
          <w:lang w:bidi="ar-SA"/>
        </w:rPr>
        <w:sym w:font="Wingdings" w:char="F027"/>
      </w:r>
      <w:r w:rsidRPr="00086BBB">
        <w:rPr>
          <w:b/>
          <w:bCs/>
          <w:sz w:val="32"/>
          <w:szCs w:val="32"/>
          <w:lang w:bidi="ar-SA"/>
        </w:rPr>
        <w:sym w:font="Wingdings" w:char="F027"/>
      </w:r>
    </w:p>
    <w:p w14:paraId="172C5858" w14:textId="77777777" w:rsidR="005706CA" w:rsidRPr="0094105C" w:rsidRDefault="005706CA" w:rsidP="0046215B">
      <w:pPr>
        <w:pStyle w:val="Heading3"/>
        <w:rPr>
          <w:rtl/>
        </w:rPr>
      </w:pPr>
      <w:bookmarkStart w:id="288" w:name="_Toc527182680"/>
      <w:bookmarkStart w:id="289" w:name="_Toc169981674"/>
      <w:r w:rsidRPr="0094105C">
        <w:rPr>
          <w:rtl/>
        </w:rPr>
        <w:lastRenderedPageBreak/>
        <w:t>البخور</w:t>
      </w:r>
      <w:bookmarkEnd w:id="288"/>
      <w:bookmarkEnd w:id="289"/>
      <w:r w:rsidRPr="0094105C">
        <w:rPr>
          <w:rtl/>
        </w:rPr>
        <w:t xml:space="preserve"> </w:t>
      </w:r>
    </w:p>
    <w:p w14:paraId="1B45EB8E" w14:textId="77777777" w:rsidR="005706CA" w:rsidRPr="0094105C" w:rsidRDefault="005706CA" w:rsidP="00AE0B99">
      <w:pPr>
        <w:jc w:val="lowKashida"/>
        <w:rPr>
          <w:sz w:val="28"/>
          <w:szCs w:val="28"/>
          <w:rtl/>
          <w:lang w:bidi="ar-SA"/>
        </w:rPr>
      </w:pPr>
      <w:r w:rsidRPr="0094105C">
        <w:rPr>
          <w:sz w:val="28"/>
          <w:szCs w:val="28"/>
          <w:rtl/>
          <w:lang w:bidi="ar-SA"/>
        </w:rPr>
        <w:t xml:space="preserve">البروتستانت لا يستخدمون البخور، ولا المباخر (المجامر). ويعتبرون ذلك من عبادات العهد القديم التي انتهت، لأنها في اعتقادهم كانت مجرد رمز. </w:t>
      </w:r>
    </w:p>
    <w:p w14:paraId="646A7A47" w14:textId="77777777" w:rsidR="005706CA" w:rsidRPr="0094105C" w:rsidRDefault="005706CA" w:rsidP="00AE0B99">
      <w:pPr>
        <w:jc w:val="lowKashida"/>
        <w:rPr>
          <w:b/>
          <w:bCs/>
          <w:sz w:val="28"/>
          <w:szCs w:val="28"/>
          <w:rtl/>
          <w:lang w:bidi="ar-SA"/>
        </w:rPr>
      </w:pPr>
      <w:r w:rsidRPr="0094105C">
        <w:rPr>
          <w:b/>
          <w:bCs/>
          <w:sz w:val="28"/>
          <w:szCs w:val="28"/>
          <w:rtl/>
          <w:lang w:bidi="ar-SA"/>
        </w:rPr>
        <w:t>ونود هنا أن نستعرض تاريخ البخور قديمًا وحديثًا.</w:t>
      </w:r>
    </w:p>
    <w:p w14:paraId="63E1F1DF" w14:textId="77777777" w:rsidR="005706CA" w:rsidRPr="0094105C" w:rsidRDefault="005706CA" w:rsidP="007300F2">
      <w:pPr>
        <w:jc w:val="lowKashida"/>
        <w:rPr>
          <w:b/>
          <w:bCs/>
          <w:sz w:val="28"/>
          <w:szCs w:val="28"/>
          <w:rtl/>
          <w:lang w:bidi="ar-SA"/>
        </w:rPr>
      </w:pPr>
      <w:r w:rsidRPr="0094105C">
        <w:rPr>
          <w:b/>
          <w:bCs/>
          <w:sz w:val="28"/>
          <w:szCs w:val="28"/>
          <w:rtl/>
          <w:lang w:bidi="ar-SA"/>
        </w:rPr>
        <w:t>ونرى هل كان رمزًا أم عملًا روحيًا قائمًا بذاته</w:t>
      </w:r>
      <w:r w:rsidR="007300F2" w:rsidRPr="0094105C">
        <w:rPr>
          <w:rFonts w:hint="cs"/>
          <w:b/>
          <w:bCs/>
          <w:sz w:val="28"/>
          <w:szCs w:val="28"/>
          <w:rtl/>
          <w:lang w:bidi="ar-SA"/>
        </w:rPr>
        <w:t>؟!</w:t>
      </w:r>
    </w:p>
    <w:p w14:paraId="6E08F06B" w14:textId="77777777" w:rsidR="00461D02" w:rsidRPr="0094105C" w:rsidRDefault="00461D02" w:rsidP="00461D02">
      <w:pPr>
        <w:jc w:val="center"/>
        <w:rPr>
          <w:b/>
          <w:bCs/>
          <w:sz w:val="24"/>
          <w:szCs w:val="24"/>
          <w:rtl/>
          <w:lang w:bidi="ar-SA"/>
        </w:rPr>
      </w:pPr>
      <w:r w:rsidRPr="0094105C">
        <w:rPr>
          <w:b/>
          <w:bCs/>
          <w:sz w:val="24"/>
          <w:szCs w:val="24"/>
          <w:lang w:bidi="ar-SA"/>
        </w:rPr>
        <w:sym w:font="Wingdings 2" w:char="F0B0"/>
      </w:r>
      <w:r w:rsidRPr="0094105C">
        <w:rPr>
          <w:b/>
          <w:bCs/>
          <w:sz w:val="24"/>
          <w:szCs w:val="24"/>
          <w:lang w:bidi="ar-SA"/>
        </w:rPr>
        <w:sym w:font="Wingdings 2" w:char="F0B3"/>
      </w:r>
      <w:r w:rsidRPr="0094105C">
        <w:rPr>
          <w:b/>
          <w:bCs/>
          <w:sz w:val="24"/>
          <w:szCs w:val="24"/>
          <w:lang w:bidi="ar-SA"/>
        </w:rPr>
        <w:sym w:font="Wingdings 2" w:char="F0B0"/>
      </w:r>
    </w:p>
    <w:p w14:paraId="67FC351A" w14:textId="435B0D75" w:rsidR="005706CA" w:rsidRPr="0094105C" w:rsidRDefault="00461D02" w:rsidP="00AE0B99">
      <w:pPr>
        <w:jc w:val="lowKashida"/>
        <w:rPr>
          <w:b/>
          <w:bCs/>
          <w:sz w:val="28"/>
          <w:szCs w:val="28"/>
          <w:rtl/>
          <w:lang w:bidi="ar-SA"/>
        </w:rPr>
      </w:pPr>
      <w:r w:rsidRPr="0094105C">
        <w:rPr>
          <w:rFonts w:hint="cs"/>
          <w:b/>
          <w:bCs/>
          <w:sz w:val="28"/>
          <w:szCs w:val="28"/>
          <w:rtl/>
          <w:lang w:bidi="ar-SA"/>
        </w:rPr>
        <w:t>1</w:t>
      </w:r>
      <w:r w:rsidR="005706CA" w:rsidRPr="0094105C">
        <w:rPr>
          <w:b/>
          <w:bCs/>
          <w:sz w:val="28"/>
          <w:szCs w:val="28"/>
          <w:rtl/>
          <w:lang w:bidi="ar-SA"/>
        </w:rPr>
        <w:t>-</w:t>
      </w:r>
      <w:r w:rsidR="0046215B" w:rsidRPr="0094105C">
        <w:rPr>
          <w:rFonts w:hint="cs"/>
          <w:b/>
          <w:bCs/>
          <w:sz w:val="28"/>
          <w:szCs w:val="28"/>
          <w:rtl/>
          <w:lang w:bidi="ar-SA"/>
        </w:rPr>
        <w:t xml:space="preserve"> </w:t>
      </w:r>
      <w:r w:rsidR="005706CA" w:rsidRPr="0094105C">
        <w:rPr>
          <w:b/>
          <w:bCs/>
          <w:sz w:val="28"/>
          <w:szCs w:val="28"/>
          <w:rtl/>
          <w:lang w:bidi="ar-SA"/>
        </w:rPr>
        <w:t>قال الرب لموسى</w:t>
      </w:r>
      <w:r w:rsidR="0030157F" w:rsidRPr="0094105C">
        <w:rPr>
          <w:rFonts w:hint="cs"/>
          <w:b/>
          <w:bCs/>
          <w:sz w:val="28"/>
          <w:szCs w:val="28"/>
          <w:rtl/>
          <w:lang w:bidi="ar-SA"/>
        </w:rPr>
        <w:t>:</w:t>
      </w:r>
      <w:r w:rsidR="005706CA" w:rsidRPr="0094105C">
        <w:rPr>
          <w:b/>
          <w:bCs/>
          <w:sz w:val="28"/>
          <w:szCs w:val="28"/>
          <w:rtl/>
          <w:lang w:bidi="ar-SA"/>
        </w:rPr>
        <w:t xml:space="preserve"> "وَتَصْنَعُ مَذْبَحًا لإِيقَادِ الْبَخُورِ</w:t>
      </w:r>
      <w:r w:rsidR="00430C66">
        <w:rPr>
          <w:rFonts w:hint="cs"/>
          <w:b/>
          <w:bCs/>
          <w:sz w:val="28"/>
          <w:szCs w:val="28"/>
          <w:rtl/>
          <w:lang w:bidi="ar-SA"/>
        </w:rPr>
        <w:t>..</w:t>
      </w:r>
      <w:r w:rsidR="005706CA" w:rsidRPr="0094105C">
        <w:rPr>
          <w:b/>
          <w:bCs/>
          <w:sz w:val="28"/>
          <w:szCs w:val="28"/>
          <w:rtl/>
          <w:lang w:bidi="ar-SA"/>
        </w:rPr>
        <w:t xml:space="preserve">" (خر30: 1). </w:t>
      </w:r>
    </w:p>
    <w:p w14:paraId="518E0694" w14:textId="77777777" w:rsidR="005706CA" w:rsidRPr="003F61AD" w:rsidRDefault="005706CA" w:rsidP="00AE0B99">
      <w:pPr>
        <w:jc w:val="lowKashida"/>
        <w:rPr>
          <w:sz w:val="28"/>
          <w:szCs w:val="28"/>
          <w:rtl/>
          <w:lang w:bidi="ar-SA"/>
        </w:rPr>
      </w:pPr>
      <w:r w:rsidRPr="0094105C">
        <w:rPr>
          <w:sz w:val="28"/>
          <w:szCs w:val="28"/>
          <w:rtl/>
          <w:lang w:bidi="ar-SA"/>
        </w:rPr>
        <w:t>ويقدم الرب لنا هنا ملاحظة جميلة جدًا. وهي أن البخور كان يعتبر في حد ذاته ذبيحة يقدمونها على مذبح</w:t>
      </w:r>
      <w:r w:rsidRPr="003F61AD">
        <w:rPr>
          <w:sz w:val="28"/>
          <w:szCs w:val="28"/>
          <w:rtl/>
          <w:lang w:bidi="ar-SA"/>
        </w:rPr>
        <w:t xml:space="preserve"> يسمى مذبح البخور. </w:t>
      </w:r>
    </w:p>
    <w:p w14:paraId="509F3754" w14:textId="77777777" w:rsidR="0046215B" w:rsidRDefault="005706CA" w:rsidP="0046215B">
      <w:pPr>
        <w:jc w:val="lowKashida"/>
        <w:rPr>
          <w:sz w:val="28"/>
          <w:szCs w:val="28"/>
          <w:rtl/>
          <w:lang w:bidi="ar-SA"/>
        </w:rPr>
      </w:pPr>
      <w:r w:rsidRPr="003F61AD">
        <w:rPr>
          <w:sz w:val="28"/>
          <w:szCs w:val="28"/>
          <w:rtl/>
          <w:lang w:bidi="ar-SA"/>
        </w:rPr>
        <w:t>2-</w:t>
      </w:r>
      <w:r w:rsidR="0046215B">
        <w:rPr>
          <w:rFonts w:hint="cs"/>
          <w:sz w:val="28"/>
          <w:szCs w:val="28"/>
          <w:rtl/>
          <w:lang w:bidi="ar-SA"/>
        </w:rPr>
        <w:t xml:space="preserve"> </w:t>
      </w:r>
      <w:r w:rsidRPr="003F61AD">
        <w:rPr>
          <w:sz w:val="28"/>
          <w:szCs w:val="28"/>
          <w:rtl/>
          <w:lang w:bidi="ar-SA"/>
        </w:rPr>
        <w:t xml:space="preserve">وقد اهتم الرب بمذبح البخور اهتمامًا شديدًا، فأمر أن يكون مغشى بالذهب من كل ناحية، وله إكليل من ذهب، ويُحمل على </w:t>
      </w:r>
      <w:proofErr w:type="spellStart"/>
      <w:r w:rsidRPr="003F61AD">
        <w:rPr>
          <w:sz w:val="28"/>
          <w:szCs w:val="28"/>
          <w:rtl/>
          <w:lang w:bidi="ar-SA"/>
        </w:rPr>
        <w:t>عصوين</w:t>
      </w:r>
      <w:proofErr w:type="spellEnd"/>
      <w:r w:rsidRPr="003F61AD">
        <w:rPr>
          <w:sz w:val="28"/>
          <w:szCs w:val="28"/>
          <w:rtl/>
          <w:lang w:bidi="ar-SA"/>
        </w:rPr>
        <w:t xml:space="preserve"> مغشيين بالذهب. ويوضع قدام الحجاب الذي أمام تابوت العهد (خر3</w:t>
      </w:r>
      <w:r w:rsidR="0046215B">
        <w:rPr>
          <w:sz w:val="28"/>
          <w:szCs w:val="28"/>
          <w:rtl/>
          <w:lang w:bidi="ar-SA"/>
        </w:rPr>
        <w:t xml:space="preserve">0: 3- 6) حيث يجتمع الله بموسى. </w:t>
      </w:r>
    </w:p>
    <w:p w14:paraId="071A6A02" w14:textId="77777777" w:rsidR="005706CA" w:rsidRPr="0046215B" w:rsidRDefault="0046215B" w:rsidP="0046215B">
      <w:pPr>
        <w:jc w:val="lowKashida"/>
        <w:rPr>
          <w:sz w:val="28"/>
          <w:szCs w:val="28"/>
          <w:lang w:bidi="ar-SA"/>
        </w:rPr>
      </w:pPr>
      <w:r>
        <w:rPr>
          <w:rFonts w:hint="cs"/>
          <w:sz w:val="28"/>
          <w:szCs w:val="28"/>
          <w:rtl/>
          <w:lang w:bidi="ar-SA"/>
        </w:rPr>
        <w:t xml:space="preserve">3) </w:t>
      </w:r>
      <w:r w:rsidR="005706CA" w:rsidRPr="003F61AD">
        <w:rPr>
          <w:b/>
          <w:bCs/>
          <w:sz w:val="28"/>
          <w:szCs w:val="28"/>
          <w:rtl/>
          <w:lang w:bidi="ar-SA"/>
        </w:rPr>
        <w:t>كان يشترط في البخور أن يكون "بخورًا عطرًا"</w:t>
      </w:r>
      <w:r w:rsidR="0030157F">
        <w:rPr>
          <w:rFonts w:hint="cs"/>
          <w:b/>
          <w:bCs/>
          <w:sz w:val="28"/>
          <w:szCs w:val="28"/>
          <w:rtl/>
          <w:lang w:bidi="ar-SA"/>
        </w:rPr>
        <w:t>،</w:t>
      </w:r>
      <w:r w:rsidR="005706CA" w:rsidRPr="003F61AD">
        <w:rPr>
          <w:sz w:val="28"/>
          <w:szCs w:val="28"/>
          <w:rtl/>
          <w:lang w:bidi="ar-SA"/>
        </w:rPr>
        <w:t xml:space="preserve"> ويقول الرب في ذلك</w:t>
      </w:r>
      <w:r w:rsidR="0030157F">
        <w:rPr>
          <w:rFonts w:hint="cs"/>
          <w:sz w:val="28"/>
          <w:szCs w:val="28"/>
          <w:rtl/>
          <w:lang w:bidi="ar-SA"/>
        </w:rPr>
        <w:t>:</w:t>
      </w:r>
      <w:r w:rsidR="005706CA" w:rsidRPr="003F61AD">
        <w:rPr>
          <w:sz w:val="28"/>
          <w:szCs w:val="28"/>
          <w:rtl/>
          <w:lang w:bidi="ar-SA"/>
        </w:rPr>
        <w:t xml:space="preserve"> "يُوقِدُ عَلَيْهِ هَارُونُ بَخُورًا عَطِرًا كُلَّ صَبَاحٍ" (خر30: 7). وكذلك في العشية "بَخُورًا دَائِمًا أَمَامَ الرَّبِّ فِي أَجْيَالِكُمْ" (خر30: 8).</w:t>
      </w:r>
      <w:r w:rsidR="0030157F">
        <w:rPr>
          <w:rFonts w:hint="cs"/>
          <w:sz w:val="28"/>
          <w:szCs w:val="28"/>
          <w:rtl/>
          <w:lang w:bidi="ar-SA"/>
        </w:rPr>
        <w:t xml:space="preserve"> </w:t>
      </w:r>
      <w:r w:rsidR="005706CA" w:rsidRPr="003F61AD">
        <w:rPr>
          <w:sz w:val="28"/>
          <w:szCs w:val="28"/>
          <w:rtl/>
          <w:lang w:bidi="ar-SA"/>
        </w:rPr>
        <w:t>وقد ذُكرت مواد البخور العطرية في (خر30: 34). وقيل هذا البخور "يَكُونُ عِنْدَكَ مُقَدَّسًا لِلرَّبِّ" (خر30: 37) بل قيل أكثر من هذا أنه "قُدْسَ أَقْدَاسٍ يَكُونُ عِنْدَكُمْ" (خر30: 36). فلا يصنع أحد منه لنفسه.</w:t>
      </w:r>
    </w:p>
    <w:p w14:paraId="1B619610" w14:textId="77777777" w:rsidR="005706CA" w:rsidRPr="003F61AD" w:rsidRDefault="005706CA" w:rsidP="00AE0B99">
      <w:pPr>
        <w:jc w:val="lowKashida"/>
        <w:rPr>
          <w:sz w:val="28"/>
          <w:szCs w:val="28"/>
          <w:rtl/>
          <w:lang w:bidi="ar-SA"/>
        </w:rPr>
      </w:pPr>
      <w:r w:rsidRPr="003F61AD">
        <w:rPr>
          <w:sz w:val="28"/>
          <w:szCs w:val="28"/>
          <w:rtl/>
          <w:lang w:bidi="ar-SA"/>
        </w:rPr>
        <w:t xml:space="preserve">وقد تكررت عبارة البخور العطر في مواضع كثيرة من الكتاب، كما في (خر 25) (خر37: 29)، (لا16: 12). فكان البخور يمثل رائحة زكية عطرة تصعد إلى الرب. </w:t>
      </w:r>
    </w:p>
    <w:p w14:paraId="09C6944B" w14:textId="77777777" w:rsidR="005706CA" w:rsidRPr="003F61AD" w:rsidRDefault="0046215B" w:rsidP="0046215B">
      <w:pPr>
        <w:jc w:val="lowKashida"/>
        <w:rPr>
          <w:b/>
          <w:bCs/>
          <w:sz w:val="28"/>
          <w:szCs w:val="28"/>
        </w:rPr>
      </w:pPr>
      <w:r>
        <w:rPr>
          <w:rFonts w:hint="cs"/>
          <w:b/>
          <w:bCs/>
          <w:sz w:val="28"/>
          <w:szCs w:val="28"/>
          <w:rtl/>
          <w:lang w:bidi="ar-SA"/>
        </w:rPr>
        <w:t xml:space="preserve">4) </w:t>
      </w:r>
      <w:r w:rsidR="005706CA" w:rsidRPr="003F61AD">
        <w:rPr>
          <w:b/>
          <w:bCs/>
          <w:sz w:val="28"/>
          <w:szCs w:val="28"/>
          <w:rtl/>
          <w:lang w:bidi="ar-SA"/>
        </w:rPr>
        <w:t xml:space="preserve">قال البعض خطأ أن البخور كان يقدم مع المحرقات، لإزالة رائحتها. </w:t>
      </w:r>
    </w:p>
    <w:p w14:paraId="2233C8BB" w14:textId="77777777" w:rsidR="005706CA" w:rsidRPr="003F61AD" w:rsidRDefault="005706CA" w:rsidP="00AE0B99">
      <w:pPr>
        <w:jc w:val="lowKashida"/>
        <w:rPr>
          <w:sz w:val="28"/>
          <w:szCs w:val="28"/>
        </w:rPr>
      </w:pPr>
      <w:r w:rsidRPr="003F61AD">
        <w:rPr>
          <w:sz w:val="28"/>
          <w:szCs w:val="28"/>
          <w:rtl/>
          <w:lang w:bidi="ar-SA"/>
        </w:rPr>
        <w:t xml:space="preserve">وقد ألغيت الذبائح الحيوانية، فألغي البخور. </w:t>
      </w:r>
    </w:p>
    <w:p w14:paraId="37A86C5A" w14:textId="77777777" w:rsidR="00836855" w:rsidRDefault="005706CA" w:rsidP="00836855">
      <w:pPr>
        <w:jc w:val="lowKashida"/>
        <w:rPr>
          <w:sz w:val="28"/>
          <w:szCs w:val="28"/>
          <w:rtl/>
          <w:lang w:bidi="ar-SA"/>
        </w:rPr>
      </w:pPr>
      <w:r w:rsidRPr="003F61AD">
        <w:rPr>
          <w:sz w:val="28"/>
          <w:szCs w:val="28"/>
          <w:rtl/>
          <w:lang w:bidi="ar-SA"/>
        </w:rPr>
        <w:t xml:space="preserve">وهذا الفهم ليس سليمًا. فالبخور كان لونًا من العبادة مستقلًا بذاته، وكان له مذبح خاص غير </w:t>
      </w:r>
      <w:r w:rsidRPr="003F61AD">
        <w:rPr>
          <w:sz w:val="28"/>
          <w:szCs w:val="28"/>
          <w:rtl/>
          <w:lang w:bidi="ar-SA"/>
        </w:rPr>
        <w:lastRenderedPageBreak/>
        <w:t>مذبح المحرقة. وكان له طقس خاص في تقديمه. وكان مقصود لذاته كصل</w:t>
      </w:r>
      <w:r w:rsidR="00836855">
        <w:rPr>
          <w:sz w:val="28"/>
          <w:szCs w:val="28"/>
          <w:rtl/>
          <w:lang w:bidi="ar-SA"/>
        </w:rPr>
        <w:t xml:space="preserve">اة، وليس رمزًا لشيء، كما سنرى. </w:t>
      </w:r>
    </w:p>
    <w:p w14:paraId="535177EF" w14:textId="77777777" w:rsidR="005706CA" w:rsidRPr="003F61AD" w:rsidRDefault="00836855" w:rsidP="00836855">
      <w:pPr>
        <w:jc w:val="lowKashida"/>
        <w:rPr>
          <w:sz w:val="28"/>
          <w:szCs w:val="28"/>
          <w:lang w:bidi="ar-SA"/>
        </w:rPr>
      </w:pPr>
      <w:r>
        <w:rPr>
          <w:rFonts w:hint="cs"/>
          <w:sz w:val="28"/>
          <w:szCs w:val="28"/>
          <w:rtl/>
          <w:lang w:bidi="ar-SA"/>
        </w:rPr>
        <w:t xml:space="preserve">5) </w:t>
      </w:r>
      <w:r w:rsidR="005706CA" w:rsidRPr="003F61AD">
        <w:rPr>
          <w:sz w:val="28"/>
          <w:szCs w:val="28"/>
          <w:rtl/>
          <w:lang w:bidi="ar-SA"/>
        </w:rPr>
        <w:t xml:space="preserve">نلاحظ أنه عندما ضرب الرب الشعب بالوباء، أوقد هارون رئيس الكهنة البخور بأمر موسى النبي، ليشفع في الناس أمام الله. ولما دخل في وسطهم وبخر انقطع </w:t>
      </w:r>
      <w:proofErr w:type="gramStart"/>
      <w:r w:rsidR="005706CA" w:rsidRPr="003F61AD">
        <w:rPr>
          <w:sz w:val="28"/>
          <w:szCs w:val="28"/>
          <w:rtl/>
          <w:lang w:bidi="ar-SA"/>
        </w:rPr>
        <w:t>الوبأ</w:t>
      </w:r>
      <w:proofErr w:type="gramEnd"/>
      <w:r w:rsidR="005706CA" w:rsidRPr="003F61AD">
        <w:rPr>
          <w:sz w:val="28"/>
          <w:szCs w:val="28"/>
          <w:rtl/>
          <w:lang w:bidi="ar-SA"/>
        </w:rPr>
        <w:t xml:space="preserve"> وقبل الله منه هذا البخور كصلاة (عدد16: 44- 48). </w:t>
      </w:r>
    </w:p>
    <w:p w14:paraId="7772F159" w14:textId="326AB7EE" w:rsidR="005706CA" w:rsidRPr="003F61AD" w:rsidRDefault="005706CA" w:rsidP="00AE0B99">
      <w:pPr>
        <w:jc w:val="lowKashida"/>
        <w:rPr>
          <w:sz w:val="28"/>
          <w:szCs w:val="28"/>
          <w:rtl/>
          <w:lang w:bidi="ar-SA"/>
        </w:rPr>
      </w:pPr>
      <w:r w:rsidRPr="003F61AD">
        <w:rPr>
          <w:sz w:val="28"/>
          <w:szCs w:val="28"/>
          <w:rtl/>
          <w:lang w:bidi="ar-SA"/>
        </w:rPr>
        <w:t>ونلاحظ هنا أنه لم تقدم ذبيحة عنهم إنما قدم البخور وحده، ولم يكن من أجل رائحة محرقات، إنما ق</w:t>
      </w:r>
      <w:r w:rsidR="00DD2BDF">
        <w:rPr>
          <w:rFonts w:hint="cs"/>
          <w:sz w:val="28"/>
          <w:szCs w:val="28"/>
          <w:rtl/>
          <w:lang w:bidi="ar-SA"/>
        </w:rPr>
        <w:t>ُ</w:t>
      </w:r>
      <w:r w:rsidRPr="003F61AD">
        <w:rPr>
          <w:sz w:val="28"/>
          <w:szCs w:val="28"/>
          <w:rtl/>
          <w:lang w:bidi="ar-SA"/>
        </w:rPr>
        <w:t>دم للتكفير عن الشعب كأنه ذبيحة (عدد16: 46، 47).</w:t>
      </w:r>
    </w:p>
    <w:p w14:paraId="0FA1E842" w14:textId="431EEBBE" w:rsidR="005706CA" w:rsidRPr="003F61AD" w:rsidRDefault="00836855" w:rsidP="00836855">
      <w:pPr>
        <w:jc w:val="lowKashida"/>
        <w:rPr>
          <w:b/>
          <w:bCs/>
          <w:sz w:val="28"/>
          <w:szCs w:val="28"/>
        </w:rPr>
      </w:pPr>
      <w:r>
        <w:rPr>
          <w:rFonts w:hint="cs"/>
          <w:b/>
          <w:bCs/>
          <w:sz w:val="28"/>
          <w:szCs w:val="28"/>
          <w:rtl/>
          <w:lang w:bidi="ar-SA"/>
        </w:rPr>
        <w:t xml:space="preserve">6) </w:t>
      </w:r>
      <w:r w:rsidR="005706CA" w:rsidRPr="003F61AD">
        <w:rPr>
          <w:b/>
          <w:bCs/>
          <w:sz w:val="28"/>
          <w:szCs w:val="28"/>
          <w:rtl/>
          <w:lang w:bidi="ar-SA"/>
        </w:rPr>
        <w:t>من أهمية البخور أنه م</w:t>
      </w:r>
      <w:r w:rsidR="00CE3729">
        <w:rPr>
          <w:b/>
          <w:bCs/>
          <w:sz w:val="28"/>
          <w:szCs w:val="28"/>
          <w:rtl/>
          <w:lang w:bidi="ar-SA"/>
        </w:rPr>
        <w:t>ا كان يقدمه أحد سوى الكهنة فقط</w:t>
      </w:r>
      <w:r w:rsidR="00DD2BDF">
        <w:rPr>
          <w:rFonts w:hint="cs"/>
          <w:b/>
          <w:bCs/>
          <w:sz w:val="28"/>
          <w:szCs w:val="28"/>
          <w:rtl/>
          <w:lang w:bidi="ar-SA"/>
        </w:rPr>
        <w:t>.</w:t>
      </w:r>
    </w:p>
    <w:p w14:paraId="5157E871" w14:textId="77777777" w:rsidR="00836855" w:rsidRDefault="005706CA" w:rsidP="00836855">
      <w:pPr>
        <w:jc w:val="lowKashida"/>
        <w:rPr>
          <w:sz w:val="28"/>
          <w:szCs w:val="28"/>
          <w:rtl/>
        </w:rPr>
      </w:pPr>
      <w:r w:rsidRPr="003F61AD">
        <w:rPr>
          <w:sz w:val="28"/>
          <w:szCs w:val="28"/>
          <w:rtl/>
          <w:lang w:bidi="ar-SA"/>
        </w:rPr>
        <w:t xml:space="preserve">وهو هنا يبدو في مركز أعلى من الصلاة، لأن الصلاة يقدمها لله أي فرد من الشعب. ونلاحظ أنه لما تجرأ </w:t>
      </w:r>
      <w:proofErr w:type="spellStart"/>
      <w:r w:rsidRPr="003F61AD">
        <w:rPr>
          <w:sz w:val="28"/>
          <w:szCs w:val="28"/>
          <w:rtl/>
          <w:lang w:bidi="ar-SA"/>
        </w:rPr>
        <w:t>قورح</w:t>
      </w:r>
      <w:proofErr w:type="spellEnd"/>
      <w:r w:rsidRPr="003F61AD">
        <w:rPr>
          <w:sz w:val="28"/>
          <w:szCs w:val="28"/>
          <w:rtl/>
          <w:lang w:bidi="ar-SA"/>
        </w:rPr>
        <w:t xml:space="preserve"> </w:t>
      </w:r>
      <w:proofErr w:type="spellStart"/>
      <w:r w:rsidRPr="003F61AD">
        <w:rPr>
          <w:sz w:val="28"/>
          <w:szCs w:val="28"/>
          <w:rtl/>
          <w:lang w:bidi="ar-SA"/>
        </w:rPr>
        <w:t>وداثان</w:t>
      </w:r>
      <w:proofErr w:type="spellEnd"/>
      <w:r w:rsidRPr="003F61AD">
        <w:rPr>
          <w:sz w:val="28"/>
          <w:szCs w:val="28"/>
          <w:rtl/>
          <w:lang w:bidi="ar-SA"/>
        </w:rPr>
        <w:t xml:space="preserve"> </w:t>
      </w:r>
      <w:proofErr w:type="spellStart"/>
      <w:r w:rsidRPr="003F61AD">
        <w:rPr>
          <w:sz w:val="28"/>
          <w:szCs w:val="28"/>
          <w:rtl/>
          <w:lang w:bidi="ar-SA"/>
        </w:rPr>
        <w:t>وأبيرام</w:t>
      </w:r>
      <w:proofErr w:type="spellEnd"/>
      <w:r w:rsidRPr="003F61AD">
        <w:rPr>
          <w:sz w:val="28"/>
          <w:szCs w:val="28"/>
          <w:rtl/>
          <w:lang w:bidi="ar-SA"/>
        </w:rPr>
        <w:t>، وقرّبا بخور</w:t>
      </w:r>
      <w:r w:rsidR="00CE3729">
        <w:rPr>
          <w:rFonts w:hint="cs"/>
          <w:sz w:val="28"/>
          <w:szCs w:val="28"/>
          <w:rtl/>
          <w:lang w:bidi="ar-SA"/>
        </w:rPr>
        <w:t>ً</w:t>
      </w:r>
      <w:r w:rsidRPr="003F61AD">
        <w:rPr>
          <w:sz w:val="28"/>
          <w:szCs w:val="28"/>
          <w:rtl/>
          <w:lang w:bidi="ar-SA"/>
        </w:rPr>
        <w:t xml:space="preserve">ا، انشقت الأرض </w:t>
      </w:r>
      <w:proofErr w:type="spellStart"/>
      <w:r w:rsidRPr="003F61AD">
        <w:rPr>
          <w:sz w:val="28"/>
          <w:szCs w:val="28"/>
          <w:rtl/>
          <w:lang w:bidi="ar-SA"/>
        </w:rPr>
        <w:t>وابتلعتهم</w:t>
      </w:r>
      <w:proofErr w:type="spellEnd"/>
      <w:r w:rsidRPr="003F61AD">
        <w:rPr>
          <w:sz w:val="28"/>
          <w:szCs w:val="28"/>
          <w:rtl/>
          <w:lang w:bidi="ar-SA"/>
        </w:rPr>
        <w:t xml:space="preserve"> جميعًا أحياء، هم وكل بيوتهم (عد16: 31، 32). ولم يكن ذلك بسبب تقديمهم ذبيحة، وإنما لتقديمهم بخورًا مع أنهم من سبط لاوي...</w:t>
      </w:r>
    </w:p>
    <w:p w14:paraId="347D274B" w14:textId="77777777" w:rsidR="005706CA" w:rsidRDefault="00836855" w:rsidP="00836855">
      <w:pPr>
        <w:jc w:val="lowKashida"/>
        <w:rPr>
          <w:sz w:val="28"/>
          <w:szCs w:val="28"/>
          <w:rtl/>
          <w:lang w:bidi="ar-SA"/>
        </w:rPr>
      </w:pPr>
      <w:r>
        <w:rPr>
          <w:rFonts w:hint="cs"/>
          <w:sz w:val="28"/>
          <w:szCs w:val="28"/>
          <w:rtl/>
        </w:rPr>
        <w:t xml:space="preserve">7) </w:t>
      </w:r>
      <w:r w:rsidR="005706CA" w:rsidRPr="003F61AD">
        <w:rPr>
          <w:sz w:val="28"/>
          <w:szCs w:val="28"/>
          <w:rtl/>
          <w:lang w:bidi="ar-SA"/>
        </w:rPr>
        <w:t xml:space="preserve">ومن أهمية البخور، أنه كان يقدم في مجامر من ذهب كما ورد (عب9: 4)، وكما قيل عن الأربعة والعشرين قسيسًا أنه كانت لهم "جَامَاتٌ مِنْ ذَهَبٍ </w:t>
      </w:r>
      <w:proofErr w:type="spellStart"/>
      <w:r w:rsidR="005706CA" w:rsidRPr="003F61AD">
        <w:rPr>
          <w:sz w:val="28"/>
          <w:szCs w:val="28"/>
          <w:rtl/>
          <w:lang w:bidi="ar-SA"/>
        </w:rPr>
        <w:t>مَمْلُوَّةٌ</w:t>
      </w:r>
      <w:proofErr w:type="spellEnd"/>
      <w:r w:rsidR="005706CA" w:rsidRPr="003F61AD">
        <w:rPr>
          <w:sz w:val="28"/>
          <w:szCs w:val="28"/>
          <w:rtl/>
          <w:lang w:bidi="ar-SA"/>
        </w:rPr>
        <w:t xml:space="preserve"> بَخُورًا"</w:t>
      </w:r>
      <w:r w:rsidR="00CE3729">
        <w:rPr>
          <w:rFonts w:hint="cs"/>
          <w:sz w:val="28"/>
          <w:szCs w:val="28"/>
          <w:rtl/>
          <w:lang w:bidi="ar-SA"/>
        </w:rPr>
        <w:t xml:space="preserve"> </w:t>
      </w:r>
      <w:r w:rsidR="005706CA" w:rsidRPr="003F61AD">
        <w:rPr>
          <w:sz w:val="28"/>
          <w:szCs w:val="28"/>
          <w:rtl/>
          <w:lang w:bidi="ar-SA"/>
        </w:rPr>
        <w:t xml:space="preserve">(رؤ5: 8). </w:t>
      </w:r>
    </w:p>
    <w:p w14:paraId="405945D5" w14:textId="77777777" w:rsidR="00CE3729" w:rsidRPr="00CE3729" w:rsidRDefault="00CE3729" w:rsidP="00CE3729">
      <w:pPr>
        <w:jc w:val="center"/>
        <w:rPr>
          <w:b/>
          <w:bCs/>
          <w:sz w:val="28"/>
          <w:szCs w:val="28"/>
          <w:rtl/>
          <w:lang w:bidi="ar-SA"/>
        </w:rPr>
      </w:pPr>
      <w:r w:rsidRPr="00CE3729">
        <w:rPr>
          <w:b/>
          <w:bCs/>
          <w:sz w:val="28"/>
          <w:szCs w:val="28"/>
        </w:rPr>
        <w:sym w:font="Wingdings 2" w:char="F0B0"/>
      </w:r>
      <w:r w:rsidRPr="00CE3729">
        <w:rPr>
          <w:b/>
          <w:bCs/>
          <w:sz w:val="28"/>
          <w:szCs w:val="28"/>
        </w:rPr>
        <w:sym w:font="Wingdings 2" w:char="F0B3"/>
      </w:r>
      <w:r w:rsidRPr="00CE3729">
        <w:rPr>
          <w:b/>
          <w:bCs/>
          <w:sz w:val="28"/>
          <w:szCs w:val="28"/>
        </w:rPr>
        <w:sym w:font="Wingdings 2" w:char="F0B0"/>
      </w:r>
    </w:p>
    <w:p w14:paraId="3BD8D133" w14:textId="77777777" w:rsidR="005706CA" w:rsidRPr="003F61AD" w:rsidRDefault="00836855" w:rsidP="00AE0B99">
      <w:pPr>
        <w:jc w:val="lowKashida"/>
        <w:rPr>
          <w:b/>
          <w:bCs/>
          <w:sz w:val="28"/>
          <w:szCs w:val="28"/>
          <w:rtl/>
          <w:lang w:bidi="ar-SA"/>
        </w:rPr>
      </w:pPr>
      <w:r>
        <w:rPr>
          <w:b/>
          <w:bCs/>
          <w:sz w:val="28"/>
          <w:szCs w:val="28"/>
          <w:rtl/>
          <w:lang w:bidi="ar-SA"/>
        </w:rPr>
        <w:t>8</w:t>
      </w:r>
      <w:r>
        <w:rPr>
          <w:rFonts w:hint="cs"/>
          <w:b/>
          <w:bCs/>
          <w:sz w:val="28"/>
          <w:szCs w:val="28"/>
          <w:rtl/>
          <w:lang w:bidi="ar-SA"/>
        </w:rPr>
        <w:t xml:space="preserve">) </w:t>
      </w:r>
      <w:r w:rsidR="005706CA" w:rsidRPr="003F61AD">
        <w:rPr>
          <w:b/>
          <w:bCs/>
          <w:sz w:val="28"/>
          <w:szCs w:val="28"/>
          <w:rtl/>
          <w:lang w:bidi="ar-SA"/>
        </w:rPr>
        <w:t xml:space="preserve">وقد وردت نبوءة في سفر ملاخي النبي عن استمرار البخور وعدم اقتصاره على العصر اليهودي. </w:t>
      </w:r>
    </w:p>
    <w:p w14:paraId="07DE5CAF" w14:textId="77777777" w:rsidR="005706CA" w:rsidRPr="003F61AD" w:rsidRDefault="005706CA" w:rsidP="00AE0B99">
      <w:pPr>
        <w:jc w:val="lowKashida"/>
        <w:rPr>
          <w:sz w:val="28"/>
          <w:szCs w:val="28"/>
        </w:rPr>
      </w:pPr>
      <w:r w:rsidRPr="003F61AD">
        <w:rPr>
          <w:sz w:val="28"/>
          <w:szCs w:val="28"/>
          <w:rtl/>
          <w:lang w:bidi="ar-SA"/>
        </w:rPr>
        <w:t>إذ قال الرب</w:t>
      </w:r>
      <w:r w:rsidR="00DF565D">
        <w:rPr>
          <w:rFonts w:hint="cs"/>
          <w:sz w:val="28"/>
          <w:szCs w:val="28"/>
          <w:rtl/>
          <w:lang w:bidi="ar-SA"/>
        </w:rPr>
        <w:t>:</w:t>
      </w:r>
      <w:r w:rsidRPr="003F61AD">
        <w:rPr>
          <w:sz w:val="28"/>
          <w:szCs w:val="28"/>
          <w:rtl/>
          <w:lang w:bidi="ar-SA"/>
        </w:rPr>
        <w:t xml:space="preserve"> "لأَنَّهُ مِنْ مَشْرِقِ الشَّمْسِ إِلَى مَغْرِبِهَا اسْمِي عَظِيمٌ بَيْنَ الأُمَمِ، وَفِي كُلِّ مَكَانٍ يُقَرَّبُ لاسْمِي بَخُورٌ وَتَقْدِمَةٌ طَاهِرَةٌ" (ملا1: 11). وطبع</w:t>
      </w:r>
      <w:r w:rsidR="005A247A">
        <w:rPr>
          <w:rFonts w:hint="cs"/>
          <w:sz w:val="28"/>
          <w:szCs w:val="28"/>
          <w:rtl/>
          <w:lang w:bidi="ar-SA"/>
        </w:rPr>
        <w:t>ً</w:t>
      </w:r>
      <w:r w:rsidRPr="003F61AD">
        <w:rPr>
          <w:sz w:val="28"/>
          <w:szCs w:val="28"/>
          <w:rtl/>
          <w:lang w:bidi="ar-SA"/>
        </w:rPr>
        <w:t>ا العبادة وسط الأمم (فِي كُلِّ مَكَانٍ) لم تحدث إلا</w:t>
      </w:r>
      <w:r w:rsidR="005A247A">
        <w:rPr>
          <w:rFonts w:hint="cs"/>
          <w:sz w:val="28"/>
          <w:szCs w:val="28"/>
          <w:rtl/>
          <w:lang w:bidi="ar-SA"/>
        </w:rPr>
        <w:t>ّ</w:t>
      </w:r>
      <w:r w:rsidRPr="003F61AD">
        <w:rPr>
          <w:sz w:val="28"/>
          <w:szCs w:val="28"/>
          <w:rtl/>
          <w:lang w:bidi="ar-SA"/>
        </w:rPr>
        <w:t xml:space="preserve"> في العصر المسيحي. وبهذا يكون الرب قد جعل البخور من بنود العبادة المسيحية. </w:t>
      </w:r>
    </w:p>
    <w:p w14:paraId="7896602A" w14:textId="77777777" w:rsidR="005706CA" w:rsidRPr="003F61AD" w:rsidRDefault="00836855" w:rsidP="00AE0B99">
      <w:pPr>
        <w:jc w:val="lowKashida"/>
        <w:rPr>
          <w:b/>
          <w:bCs/>
          <w:sz w:val="28"/>
          <w:szCs w:val="28"/>
        </w:rPr>
      </w:pPr>
      <w:r>
        <w:rPr>
          <w:b/>
          <w:bCs/>
          <w:sz w:val="28"/>
          <w:szCs w:val="28"/>
          <w:rtl/>
          <w:lang w:bidi="ar-SA"/>
        </w:rPr>
        <w:t>9</w:t>
      </w:r>
      <w:r>
        <w:rPr>
          <w:rFonts w:hint="cs"/>
          <w:b/>
          <w:bCs/>
          <w:sz w:val="28"/>
          <w:szCs w:val="28"/>
          <w:rtl/>
          <w:lang w:bidi="ar-SA"/>
        </w:rPr>
        <w:t>)</w:t>
      </w:r>
      <w:r w:rsidR="005706CA" w:rsidRPr="003F61AD">
        <w:rPr>
          <w:b/>
          <w:bCs/>
          <w:sz w:val="28"/>
          <w:szCs w:val="28"/>
          <w:rtl/>
          <w:lang w:bidi="ar-SA"/>
        </w:rPr>
        <w:t xml:space="preserve"> ومن اهتمام الرب بالبخور في العهد الجديد ورود مثالين عنه في سفر الرؤيا وهم: </w:t>
      </w:r>
    </w:p>
    <w:p w14:paraId="3BF42D1C" w14:textId="77777777" w:rsidR="005706CA" w:rsidRPr="003F61AD" w:rsidRDefault="005706CA" w:rsidP="00AE0B99">
      <w:pPr>
        <w:jc w:val="lowKashida"/>
        <w:rPr>
          <w:sz w:val="28"/>
          <w:szCs w:val="28"/>
          <w:rtl/>
          <w:lang w:bidi="ar-SA"/>
        </w:rPr>
      </w:pPr>
      <w:r w:rsidRPr="003F61AD">
        <w:rPr>
          <w:sz w:val="28"/>
          <w:szCs w:val="28"/>
          <w:rtl/>
          <w:lang w:bidi="ar-SA"/>
        </w:rPr>
        <w:t xml:space="preserve">(أ) قيل عن الأربعة والعشرين قسيسًا (كاهنًا)، إن لهم "جَامَاتٌ مِنْ ذَهَبٍ </w:t>
      </w:r>
      <w:proofErr w:type="spellStart"/>
      <w:r w:rsidRPr="003F61AD">
        <w:rPr>
          <w:sz w:val="28"/>
          <w:szCs w:val="28"/>
          <w:rtl/>
          <w:lang w:bidi="ar-SA"/>
        </w:rPr>
        <w:t>مَمْلُوَّةٌ</w:t>
      </w:r>
      <w:proofErr w:type="spellEnd"/>
      <w:r w:rsidRPr="003F61AD">
        <w:rPr>
          <w:sz w:val="28"/>
          <w:szCs w:val="28"/>
          <w:rtl/>
          <w:lang w:bidi="ar-SA"/>
        </w:rPr>
        <w:t xml:space="preserve"> بَخُورًا هِيَ صَلَوَاتُ الْقِدِّيسِينَ" (رؤ5: 8). </w:t>
      </w:r>
    </w:p>
    <w:p w14:paraId="21735CC5" w14:textId="77777777" w:rsidR="005706CA" w:rsidRPr="003F61AD" w:rsidRDefault="005706CA" w:rsidP="00AE0B99">
      <w:pPr>
        <w:jc w:val="lowKashida"/>
        <w:rPr>
          <w:sz w:val="28"/>
          <w:szCs w:val="28"/>
        </w:rPr>
      </w:pPr>
      <w:r w:rsidRPr="003F61AD">
        <w:rPr>
          <w:sz w:val="28"/>
          <w:szCs w:val="28"/>
          <w:rtl/>
          <w:lang w:bidi="ar-SA"/>
        </w:rPr>
        <w:lastRenderedPageBreak/>
        <w:t>(ب) يقول القديس يوحنا الرائي</w:t>
      </w:r>
      <w:r w:rsidR="005A247A">
        <w:rPr>
          <w:rFonts w:hint="cs"/>
          <w:sz w:val="28"/>
          <w:szCs w:val="28"/>
          <w:rtl/>
          <w:lang w:bidi="ar-SA"/>
        </w:rPr>
        <w:t>:</w:t>
      </w:r>
      <w:r w:rsidRPr="003F61AD">
        <w:rPr>
          <w:sz w:val="28"/>
          <w:szCs w:val="28"/>
          <w:rtl/>
          <w:lang w:bidi="ar-SA"/>
        </w:rPr>
        <w:t xml:space="preserve"> "وَجَاءَ مَلاَكٌ آخَرُ وَوَقَفَ عِنْدَ الْمَذْبَحِ، وَمَعَهُ مِبْخَرَةٌ مِنْ ذَهَبٍ، وَأُعْطِيَ بَخُورًا كَثِيرًا لِكَيْ يُقَدِّمَهُ مَعَ صَلَوَاتِ الْقِدِّيسِينَ جَمِيعِهِمْ عَلَى مَذْبَحِ الذَّهَبِ الَّذِي أَمَامَ الْعَرْشِ. فَصَعِدَ دُخَانُ الْبَخُورِ مَعَ صَلَوَاتِ الْقِدِّيسِينَ مِنْ يَدِ الْمَلاَكِ أَمَامَ اللهِ" (رؤ8: 3، 4). </w:t>
      </w:r>
    </w:p>
    <w:p w14:paraId="61BAC3FC" w14:textId="77777777" w:rsidR="005706CA" w:rsidRPr="003F61AD" w:rsidRDefault="00836855" w:rsidP="00AE0B99">
      <w:pPr>
        <w:jc w:val="lowKashida"/>
        <w:rPr>
          <w:b/>
          <w:bCs/>
          <w:sz w:val="28"/>
          <w:szCs w:val="28"/>
        </w:rPr>
      </w:pPr>
      <w:r>
        <w:rPr>
          <w:b/>
          <w:bCs/>
          <w:sz w:val="28"/>
          <w:szCs w:val="28"/>
          <w:rtl/>
          <w:lang w:bidi="ar-SA"/>
        </w:rPr>
        <w:t>10</w:t>
      </w:r>
      <w:r>
        <w:rPr>
          <w:rFonts w:hint="cs"/>
          <w:b/>
          <w:bCs/>
          <w:sz w:val="28"/>
          <w:szCs w:val="28"/>
          <w:rtl/>
          <w:lang w:bidi="ar-SA"/>
        </w:rPr>
        <w:t xml:space="preserve">) </w:t>
      </w:r>
      <w:r w:rsidR="005706CA" w:rsidRPr="003F61AD">
        <w:rPr>
          <w:b/>
          <w:bCs/>
          <w:sz w:val="28"/>
          <w:szCs w:val="28"/>
          <w:rtl/>
          <w:lang w:bidi="ar-SA"/>
        </w:rPr>
        <w:t xml:space="preserve">تعليقًا على عبارة "صَعِدَ دُخَانُ الْبَخُورِ مَعَ صَلَوَاتِ الْقِدِّيسِينَ" نقول إن حياة الكنيسة كلها بخور. </w:t>
      </w:r>
    </w:p>
    <w:p w14:paraId="54FD9341"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بل إن الكنيسة شبّهت في سفر النشيد بالبخور. </w:t>
      </w:r>
    </w:p>
    <w:p w14:paraId="1F07165B" w14:textId="77777777" w:rsidR="005706CA" w:rsidRPr="003F61AD" w:rsidRDefault="005706CA" w:rsidP="00AE0B99">
      <w:pPr>
        <w:jc w:val="lowKashida"/>
        <w:rPr>
          <w:sz w:val="28"/>
          <w:szCs w:val="28"/>
        </w:rPr>
      </w:pPr>
      <w:r w:rsidRPr="003F61AD">
        <w:rPr>
          <w:sz w:val="28"/>
          <w:szCs w:val="28"/>
          <w:rtl/>
          <w:lang w:bidi="ar-SA"/>
        </w:rPr>
        <w:t>وذلك حينما قال عنها الوحي الإلهي</w:t>
      </w:r>
      <w:r w:rsidR="005A247A">
        <w:rPr>
          <w:rFonts w:hint="cs"/>
          <w:sz w:val="28"/>
          <w:szCs w:val="28"/>
          <w:rtl/>
          <w:lang w:bidi="ar-SA"/>
        </w:rPr>
        <w:t>:</w:t>
      </w:r>
      <w:r w:rsidRPr="003F61AD">
        <w:rPr>
          <w:sz w:val="28"/>
          <w:szCs w:val="28"/>
          <w:rtl/>
          <w:lang w:bidi="ar-SA"/>
        </w:rPr>
        <w:t xml:space="preserve"> "مَنْ هذِهِ الطَّالِعَةُ مِنَ الْبَرِّيَّةِ كَأَعْمِدَةٍ مِنْ دُخَانٍ، مُعَطَّرَةً بِالْمُرِّ وَاللُّبَانِ وَبِكُلِّ أَذِرَّةِ التَّاجِرِ؟" (نش3: 6). </w:t>
      </w:r>
    </w:p>
    <w:p w14:paraId="6DF1708E" w14:textId="77777777" w:rsidR="005706CA" w:rsidRPr="003F61AD" w:rsidRDefault="00836855" w:rsidP="00AE0B99">
      <w:pPr>
        <w:jc w:val="lowKashida"/>
        <w:rPr>
          <w:b/>
          <w:bCs/>
          <w:sz w:val="28"/>
          <w:szCs w:val="28"/>
        </w:rPr>
      </w:pPr>
      <w:r>
        <w:rPr>
          <w:b/>
          <w:bCs/>
          <w:sz w:val="28"/>
          <w:szCs w:val="28"/>
          <w:rtl/>
          <w:lang w:bidi="ar-SA"/>
        </w:rPr>
        <w:t>11</w:t>
      </w:r>
      <w:r>
        <w:rPr>
          <w:rFonts w:hint="cs"/>
          <w:b/>
          <w:bCs/>
          <w:sz w:val="28"/>
          <w:szCs w:val="28"/>
          <w:rtl/>
          <w:lang w:bidi="ar-SA"/>
        </w:rPr>
        <w:t xml:space="preserve">) </w:t>
      </w:r>
      <w:r w:rsidR="005706CA" w:rsidRPr="003F61AD">
        <w:rPr>
          <w:b/>
          <w:bCs/>
          <w:sz w:val="28"/>
          <w:szCs w:val="28"/>
          <w:rtl/>
          <w:lang w:bidi="ar-SA"/>
        </w:rPr>
        <w:t xml:space="preserve">ومن المواقف الجميلة </w:t>
      </w:r>
      <w:r w:rsidR="001442F4">
        <w:rPr>
          <w:b/>
          <w:bCs/>
          <w:sz w:val="28"/>
          <w:szCs w:val="28"/>
          <w:rtl/>
          <w:lang w:bidi="ar-SA"/>
        </w:rPr>
        <w:t>أيضًا</w:t>
      </w:r>
      <w:r w:rsidR="005706CA" w:rsidRPr="003F61AD">
        <w:rPr>
          <w:b/>
          <w:bCs/>
          <w:sz w:val="28"/>
          <w:szCs w:val="28"/>
          <w:rtl/>
          <w:lang w:bidi="ar-SA"/>
        </w:rPr>
        <w:t xml:space="preserve"> في قصة</w:t>
      </w:r>
      <w:r w:rsidR="005A247A">
        <w:rPr>
          <w:b/>
          <w:bCs/>
          <w:sz w:val="28"/>
          <w:szCs w:val="28"/>
          <w:rtl/>
          <w:lang w:bidi="ar-SA"/>
        </w:rPr>
        <w:t xml:space="preserve"> تاريخ البخور في حياة القديسين</w:t>
      </w:r>
    </w:p>
    <w:p w14:paraId="6277ED12" w14:textId="77777777" w:rsidR="005706CA" w:rsidRPr="003F61AD" w:rsidRDefault="005706CA" w:rsidP="00AE0B99">
      <w:pPr>
        <w:jc w:val="lowKashida"/>
        <w:rPr>
          <w:sz w:val="28"/>
          <w:szCs w:val="28"/>
          <w:rtl/>
          <w:lang w:bidi="ar-SA"/>
        </w:rPr>
      </w:pPr>
      <w:r w:rsidRPr="003F61AD">
        <w:rPr>
          <w:sz w:val="28"/>
          <w:szCs w:val="28"/>
          <w:rtl/>
          <w:lang w:bidi="ar-SA"/>
        </w:rPr>
        <w:t>أن زكريا الكاهن "ظَهَرَ لَهُ مَلاَكُ الرَّبِّ وَاقِفًا عَنْ يَمِينِ مَذْبَحِ الْبَخُورِ"، فيما هو يبخر في دورته (لو1: 8- 11). مما يدل على قدسية هذا الموضع، وقدسية عملية التبخير واستحقاق هذه المناسبة المقدسة لأن ت</w:t>
      </w:r>
      <w:r w:rsidR="009C016F">
        <w:rPr>
          <w:rFonts w:hint="cs"/>
          <w:sz w:val="28"/>
          <w:szCs w:val="28"/>
          <w:rtl/>
          <w:lang w:bidi="ar-SA"/>
        </w:rPr>
        <w:t>ُ</w:t>
      </w:r>
      <w:r w:rsidRPr="003F61AD">
        <w:rPr>
          <w:sz w:val="28"/>
          <w:szCs w:val="28"/>
          <w:rtl/>
          <w:lang w:bidi="ar-SA"/>
        </w:rPr>
        <w:t xml:space="preserve">صحب بالإعلانات الإلهية. </w:t>
      </w:r>
    </w:p>
    <w:p w14:paraId="2DCEC48D" w14:textId="77777777" w:rsidR="005706CA" w:rsidRPr="003F61AD" w:rsidRDefault="005706CA" w:rsidP="00AE0B99">
      <w:pPr>
        <w:jc w:val="lowKashida"/>
        <w:rPr>
          <w:sz w:val="28"/>
          <w:szCs w:val="28"/>
        </w:rPr>
      </w:pPr>
      <w:r w:rsidRPr="003F61AD">
        <w:rPr>
          <w:sz w:val="28"/>
          <w:szCs w:val="28"/>
          <w:rtl/>
          <w:lang w:bidi="ar-SA"/>
        </w:rPr>
        <w:t xml:space="preserve">وواضح من قصة نوبة زكريا الكاهن في التبخير، أن رفع البخور كان عملًا قائمًا بذاته، غير مرتبط بتقديم ذبيحة أو محرقة. </w:t>
      </w:r>
    </w:p>
    <w:p w14:paraId="7057161C" w14:textId="6D4F9590" w:rsidR="005706CA" w:rsidRPr="003F61AD" w:rsidRDefault="00836855" w:rsidP="00AE0B99">
      <w:pPr>
        <w:jc w:val="lowKashida"/>
        <w:rPr>
          <w:b/>
          <w:bCs/>
          <w:sz w:val="28"/>
          <w:szCs w:val="28"/>
        </w:rPr>
      </w:pPr>
      <w:r>
        <w:rPr>
          <w:b/>
          <w:bCs/>
          <w:sz w:val="28"/>
          <w:szCs w:val="28"/>
          <w:rtl/>
          <w:lang w:bidi="ar-SA"/>
        </w:rPr>
        <w:t>12</w:t>
      </w:r>
      <w:r>
        <w:rPr>
          <w:rFonts w:hint="cs"/>
          <w:b/>
          <w:bCs/>
          <w:sz w:val="28"/>
          <w:szCs w:val="28"/>
          <w:rtl/>
          <w:lang w:bidi="ar-SA"/>
        </w:rPr>
        <w:t>)</w:t>
      </w:r>
      <w:r w:rsidR="009C016F">
        <w:rPr>
          <w:b/>
          <w:bCs/>
          <w:sz w:val="28"/>
          <w:szCs w:val="28"/>
          <w:rtl/>
          <w:lang w:bidi="ar-SA"/>
        </w:rPr>
        <w:t xml:space="preserve"> من أهمية البخور في المسيحية</w:t>
      </w:r>
      <w:r w:rsidR="007369DF">
        <w:rPr>
          <w:rFonts w:hint="cs"/>
          <w:b/>
          <w:bCs/>
          <w:sz w:val="28"/>
          <w:szCs w:val="28"/>
          <w:rtl/>
          <w:lang w:bidi="ar-SA"/>
        </w:rPr>
        <w:t>...</w:t>
      </w:r>
    </w:p>
    <w:p w14:paraId="57F8158C" w14:textId="212999B8" w:rsidR="005706CA" w:rsidRPr="003F61AD" w:rsidRDefault="005706CA" w:rsidP="00AE0B99">
      <w:pPr>
        <w:jc w:val="lowKashida"/>
        <w:rPr>
          <w:sz w:val="28"/>
          <w:szCs w:val="28"/>
        </w:rPr>
      </w:pPr>
      <w:r w:rsidRPr="003F61AD">
        <w:rPr>
          <w:sz w:val="28"/>
          <w:szCs w:val="28"/>
          <w:rtl/>
          <w:lang w:bidi="ar-SA"/>
        </w:rPr>
        <w:t xml:space="preserve">أن اللبان (مادة البخور) كان من الهدايا التي قدمها المجوس للسيد المسيح. وكانت رمزًا </w:t>
      </w:r>
      <w:proofErr w:type="spellStart"/>
      <w:r w:rsidRPr="003F61AD">
        <w:rPr>
          <w:sz w:val="28"/>
          <w:szCs w:val="28"/>
          <w:rtl/>
          <w:lang w:bidi="ar-SA"/>
        </w:rPr>
        <w:t>لكهنوته</w:t>
      </w:r>
      <w:proofErr w:type="spellEnd"/>
      <w:r w:rsidRPr="003F61AD">
        <w:rPr>
          <w:sz w:val="28"/>
          <w:szCs w:val="28"/>
          <w:rtl/>
          <w:lang w:bidi="ar-SA"/>
        </w:rPr>
        <w:t xml:space="preserve">، أو اعترافًا من المجوس </w:t>
      </w:r>
      <w:proofErr w:type="spellStart"/>
      <w:r w:rsidRPr="003F61AD">
        <w:rPr>
          <w:sz w:val="28"/>
          <w:szCs w:val="28"/>
          <w:rtl/>
          <w:lang w:bidi="ar-SA"/>
        </w:rPr>
        <w:t>بكهنوته</w:t>
      </w:r>
      <w:proofErr w:type="spellEnd"/>
      <w:r w:rsidRPr="003F61AD">
        <w:rPr>
          <w:sz w:val="28"/>
          <w:szCs w:val="28"/>
          <w:rtl/>
          <w:lang w:bidi="ar-SA"/>
        </w:rPr>
        <w:t>، كما كان الذهب رمزًا لملكه، والم</w:t>
      </w:r>
      <w:r w:rsidR="007369DF">
        <w:rPr>
          <w:rFonts w:hint="cs"/>
          <w:sz w:val="28"/>
          <w:szCs w:val="28"/>
          <w:rtl/>
          <w:lang w:bidi="ar-SA"/>
        </w:rPr>
        <w:t>ُ</w:t>
      </w:r>
      <w:r w:rsidRPr="003F61AD">
        <w:rPr>
          <w:sz w:val="28"/>
          <w:szCs w:val="28"/>
          <w:rtl/>
          <w:lang w:bidi="ar-SA"/>
        </w:rPr>
        <w:t>ر رمزًا لآلامه.</w:t>
      </w:r>
    </w:p>
    <w:p w14:paraId="635F92EB" w14:textId="6AE288D5" w:rsidR="005706CA" w:rsidRPr="003F61AD" w:rsidRDefault="00836855" w:rsidP="00AE0B99">
      <w:pPr>
        <w:jc w:val="lowKashida"/>
        <w:rPr>
          <w:b/>
          <w:bCs/>
          <w:sz w:val="28"/>
          <w:szCs w:val="28"/>
        </w:rPr>
      </w:pPr>
      <w:r>
        <w:rPr>
          <w:b/>
          <w:bCs/>
          <w:sz w:val="28"/>
          <w:szCs w:val="28"/>
          <w:rtl/>
          <w:lang w:bidi="ar-SA"/>
        </w:rPr>
        <w:t>13</w:t>
      </w:r>
      <w:r>
        <w:rPr>
          <w:rFonts w:hint="cs"/>
          <w:b/>
          <w:bCs/>
          <w:sz w:val="28"/>
          <w:szCs w:val="28"/>
          <w:rtl/>
          <w:lang w:bidi="ar-SA"/>
        </w:rPr>
        <w:t>)</w:t>
      </w:r>
      <w:r w:rsidR="005706CA" w:rsidRPr="003F61AD">
        <w:rPr>
          <w:b/>
          <w:bCs/>
          <w:sz w:val="28"/>
          <w:szCs w:val="28"/>
          <w:rtl/>
          <w:lang w:bidi="ar-SA"/>
        </w:rPr>
        <w:t xml:space="preserve"> للبخور معان</w:t>
      </w:r>
      <w:r w:rsidR="009C016F">
        <w:rPr>
          <w:b/>
          <w:bCs/>
          <w:sz w:val="28"/>
          <w:szCs w:val="28"/>
          <w:rtl/>
          <w:lang w:bidi="ar-SA"/>
        </w:rPr>
        <w:t xml:space="preserve"> كثيرة تشبع الحواس وتغذي النفس</w:t>
      </w:r>
      <w:r w:rsidR="00D129CA">
        <w:rPr>
          <w:rFonts w:hint="cs"/>
          <w:b/>
          <w:bCs/>
          <w:sz w:val="28"/>
          <w:szCs w:val="28"/>
          <w:rtl/>
          <w:lang w:bidi="ar-SA"/>
        </w:rPr>
        <w:t>.</w:t>
      </w:r>
    </w:p>
    <w:p w14:paraId="64943343" w14:textId="77777777" w:rsidR="00622D76" w:rsidRDefault="005706CA" w:rsidP="00622D76">
      <w:pPr>
        <w:jc w:val="lowKashida"/>
        <w:rPr>
          <w:sz w:val="28"/>
          <w:szCs w:val="28"/>
          <w:rtl/>
          <w:lang w:bidi="ar-SA"/>
        </w:rPr>
      </w:pPr>
      <w:r w:rsidRPr="003F61AD">
        <w:rPr>
          <w:sz w:val="28"/>
          <w:szCs w:val="28"/>
          <w:rtl/>
          <w:lang w:bidi="ar-SA"/>
        </w:rPr>
        <w:t xml:space="preserve">وليس جميع الذي يحضرون إلى الكنيسة من المستوى الذي يشترط فيه عمق الروح وعمق التفكير. فالأطفال مثلًا، الذين لا يدركون كثيرًا ما يقال في العظات، وما يسمعونه من القراءات، حتى ما يسمعونه من الصلوات، هؤلاء يتأثرون روحيًا بحواسهم من جهة البخور والشموع والأيقونات، وتكون كدروس روحية لهم تنقلهم إلى جو روحي، وهكذا الكثير من </w:t>
      </w:r>
      <w:r w:rsidRPr="003F61AD">
        <w:rPr>
          <w:sz w:val="28"/>
          <w:szCs w:val="28"/>
          <w:rtl/>
          <w:lang w:bidi="ar-SA"/>
        </w:rPr>
        <w:lastRenderedPageBreak/>
        <w:t>العوام، والمؤمنين العاديين غير المتبحرين في العلم والمعرفة وغير الدارسين لكتب اللاهوت.</w:t>
      </w:r>
    </w:p>
    <w:p w14:paraId="247F6EC7" w14:textId="77777777" w:rsidR="00622D76" w:rsidRDefault="00622D76" w:rsidP="00622D76">
      <w:pPr>
        <w:jc w:val="center"/>
        <w:rPr>
          <w:b/>
          <w:bCs/>
          <w:sz w:val="28"/>
          <w:szCs w:val="28"/>
          <w:rtl/>
          <w:lang w:bidi="ar-SA"/>
        </w:rPr>
      </w:pPr>
      <w:r w:rsidRPr="00622D76">
        <w:rPr>
          <w:b/>
          <w:bCs/>
          <w:sz w:val="28"/>
          <w:szCs w:val="28"/>
          <w:lang w:bidi="ar-SA"/>
        </w:rPr>
        <w:sym w:font="Wingdings 2" w:char="F0B0"/>
      </w:r>
      <w:r w:rsidRPr="00622D76">
        <w:rPr>
          <w:b/>
          <w:bCs/>
          <w:sz w:val="28"/>
          <w:szCs w:val="28"/>
          <w:lang w:bidi="ar-SA"/>
        </w:rPr>
        <w:sym w:font="Wingdings 2" w:char="F0B3"/>
      </w:r>
      <w:r w:rsidRPr="00622D76">
        <w:rPr>
          <w:b/>
          <w:bCs/>
          <w:sz w:val="28"/>
          <w:szCs w:val="28"/>
          <w:lang w:bidi="ar-SA"/>
        </w:rPr>
        <w:sym w:font="Wingdings 2" w:char="F0B0"/>
      </w:r>
    </w:p>
    <w:p w14:paraId="47C98F2D" w14:textId="77777777" w:rsidR="005706CA" w:rsidRPr="003F61AD" w:rsidRDefault="005706CA" w:rsidP="00622D76">
      <w:pPr>
        <w:pStyle w:val="Heading4"/>
      </w:pPr>
      <w:r w:rsidRPr="003F61AD">
        <w:rPr>
          <w:rtl/>
        </w:rPr>
        <w:t xml:space="preserve">فماذا في البخور من معان روحية، ومن تأملات؟ </w:t>
      </w:r>
    </w:p>
    <w:p w14:paraId="1A8684BF" w14:textId="30819F76" w:rsidR="005706CA" w:rsidRPr="003F61AD" w:rsidRDefault="00836855" w:rsidP="00AE0B99">
      <w:pPr>
        <w:jc w:val="lowKashida"/>
        <w:rPr>
          <w:b/>
          <w:bCs/>
          <w:sz w:val="28"/>
          <w:szCs w:val="28"/>
        </w:rPr>
      </w:pPr>
      <w:r>
        <w:rPr>
          <w:b/>
          <w:bCs/>
          <w:sz w:val="28"/>
          <w:szCs w:val="28"/>
          <w:rtl/>
          <w:lang w:bidi="ar-SA"/>
        </w:rPr>
        <w:t>14</w:t>
      </w:r>
      <w:r>
        <w:rPr>
          <w:rFonts w:hint="cs"/>
          <w:b/>
          <w:bCs/>
          <w:sz w:val="28"/>
          <w:szCs w:val="28"/>
          <w:rtl/>
          <w:lang w:bidi="ar-SA"/>
        </w:rPr>
        <w:t xml:space="preserve">) </w:t>
      </w:r>
      <w:r w:rsidR="005706CA" w:rsidRPr="003F61AD">
        <w:rPr>
          <w:b/>
          <w:bCs/>
          <w:sz w:val="28"/>
          <w:szCs w:val="28"/>
          <w:rtl/>
          <w:lang w:bidi="ar-SA"/>
        </w:rPr>
        <w:t>أول درس يتلقونه من البخور، هو قول الرب</w:t>
      </w:r>
      <w:r w:rsidR="00622D76">
        <w:rPr>
          <w:rFonts w:hint="cs"/>
          <w:b/>
          <w:bCs/>
          <w:sz w:val="28"/>
          <w:szCs w:val="28"/>
          <w:rtl/>
          <w:lang w:bidi="ar-SA"/>
        </w:rPr>
        <w:t>:</w:t>
      </w:r>
      <w:r w:rsidR="005706CA" w:rsidRPr="003F61AD">
        <w:rPr>
          <w:b/>
          <w:bCs/>
          <w:sz w:val="28"/>
          <w:szCs w:val="28"/>
          <w:rtl/>
          <w:lang w:bidi="ar-SA"/>
        </w:rPr>
        <w:t xml:space="preserve"> "</w:t>
      </w:r>
      <w:r w:rsidR="009809F9">
        <w:rPr>
          <w:rFonts w:hint="cs"/>
          <w:b/>
          <w:bCs/>
          <w:sz w:val="28"/>
          <w:szCs w:val="28"/>
          <w:rtl/>
          <w:lang w:bidi="ar-SA"/>
        </w:rPr>
        <w:t xml:space="preserve">.. </w:t>
      </w:r>
      <w:r w:rsidR="005706CA" w:rsidRPr="003F61AD">
        <w:rPr>
          <w:b/>
          <w:bCs/>
          <w:sz w:val="28"/>
          <w:szCs w:val="28"/>
          <w:rtl/>
          <w:lang w:bidi="ar-SA"/>
        </w:rPr>
        <w:t xml:space="preserve">مَنْ أَضَاعَ حَيَاتَهُ مِنْ أَجْلِي يَجِدُهَا" (مت10: 39). </w:t>
      </w:r>
    </w:p>
    <w:p w14:paraId="359F4D3B" w14:textId="77777777" w:rsidR="005706CA" w:rsidRPr="003F61AD" w:rsidRDefault="005706CA" w:rsidP="00AE0B99">
      <w:pPr>
        <w:jc w:val="lowKashida"/>
        <w:rPr>
          <w:sz w:val="28"/>
          <w:szCs w:val="28"/>
          <w:rtl/>
          <w:lang w:bidi="ar-SA"/>
        </w:rPr>
      </w:pPr>
      <w:r w:rsidRPr="003F61AD">
        <w:rPr>
          <w:sz w:val="28"/>
          <w:szCs w:val="28"/>
          <w:rtl/>
          <w:lang w:bidi="ar-SA"/>
        </w:rPr>
        <w:t xml:space="preserve">ومثال ذلك حبة البخور التي تحترق وتحترق، حتى تتحول إلى أعمدة معطرة من دخان. وتبحث عنها في المجمرة كحبة بخور، فلا تجدها، إذ تكون قد قدمت ذاتها محرقة لله. فالمحرقة ليست فقط من الذبائح، وإنما من البخور </w:t>
      </w:r>
      <w:r w:rsidR="001442F4">
        <w:rPr>
          <w:sz w:val="28"/>
          <w:szCs w:val="28"/>
          <w:rtl/>
          <w:lang w:bidi="ar-SA"/>
        </w:rPr>
        <w:t>أيضًا</w:t>
      </w:r>
      <w:r w:rsidRPr="003F61AD">
        <w:rPr>
          <w:sz w:val="28"/>
          <w:szCs w:val="28"/>
          <w:rtl/>
          <w:lang w:bidi="ar-SA"/>
        </w:rPr>
        <w:t xml:space="preserve">، الذي اعتبره الكتاب ذبيحة تقدم على مذبح البخور، وتعطينا درسًا وأي درس. </w:t>
      </w:r>
    </w:p>
    <w:p w14:paraId="3B62B2F7" w14:textId="77777777" w:rsidR="005706CA" w:rsidRPr="003F61AD" w:rsidRDefault="005706CA" w:rsidP="00AE0B99">
      <w:pPr>
        <w:jc w:val="lowKashida"/>
        <w:rPr>
          <w:sz w:val="28"/>
          <w:szCs w:val="28"/>
          <w:rtl/>
          <w:lang w:bidi="ar-SA"/>
        </w:rPr>
      </w:pPr>
      <w:r w:rsidRPr="003F61AD">
        <w:rPr>
          <w:sz w:val="28"/>
          <w:szCs w:val="28"/>
          <w:rtl/>
          <w:lang w:bidi="ar-SA"/>
        </w:rPr>
        <w:t xml:space="preserve">فما أجمل أن يقدم الإنسان ذاته محرقة للرب. كل تقدمة أخرى هي خارج الذات أما تقدمة الذات فإنها أعظم التقدمات. </w:t>
      </w:r>
    </w:p>
    <w:p w14:paraId="54788219" w14:textId="77777777" w:rsidR="005706CA" w:rsidRPr="003F61AD" w:rsidRDefault="005706CA" w:rsidP="00611865">
      <w:pPr>
        <w:jc w:val="lowKashida"/>
        <w:rPr>
          <w:sz w:val="28"/>
          <w:szCs w:val="28"/>
        </w:rPr>
      </w:pPr>
      <w:r w:rsidRPr="003F61AD">
        <w:rPr>
          <w:sz w:val="28"/>
          <w:szCs w:val="28"/>
          <w:rtl/>
          <w:lang w:bidi="ar-SA"/>
        </w:rPr>
        <w:t xml:space="preserve">وتقدمة الذات يمثلها وضع حبة البخور في النار وقد قيل عن إلهنا أنه </w:t>
      </w:r>
      <w:r w:rsidR="00611865">
        <w:rPr>
          <w:sz w:val="28"/>
          <w:szCs w:val="28"/>
          <w:rtl/>
          <w:lang w:bidi="ar-SA"/>
        </w:rPr>
        <w:t>نَارٌ آكِلَةٌ</w:t>
      </w:r>
      <w:r w:rsidR="00611865" w:rsidRPr="00611865">
        <w:rPr>
          <w:sz w:val="28"/>
          <w:szCs w:val="28"/>
          <w:rtl/>
          <w:lang w:bidi="ar-SA"/>
        </w:rPr>
        <w:t xml:space="preserve"> </w:t>
      </w:r>
      <w:r w:rsidRPr="003F61AD">
        <w:rPr>
          <w:sz w:val="28"/>
          <w:szCs w:val="28"/>
          <w:rtl/>
          <w:lang w:bidi="ar-SA"/>
        </w:rPr>
        <w:t xml:space="preserve">(تث4: 24). وقد كان القديسون حبات من البخور وضعت في المجمرة الإلهية، فاحترقت بمحبة الله. </w:t>
      </w:r>
    </w:p>
    <w:p w14:paraId="2E23E727" w14:textId="1D8EF32C" w:rsidR="005706CA" w:rsidRPr="003F61AD" w:rsidRDefault="00836855" w:rsidP="00AE0B99">
      <w:pPr>
        <w:jc w:val="lowKashida"/>
        <w:rPr>
          <w:b/>
          <w:bCs/>
          <w:sz w:val="28"/>
          <w:szCs w:val="28"/>
        </w:rPr>
      </w:pPr>
      <w:r>
        <w:rPr>
          <w:b/>
          <w:bCs/>
          <w:sz w:val="28"/>
          <w:szCs w:val="28"/>
          <w:rtl/>
          <w:lang w:bidi="ar-SA"/>
        </w:rPr>
        <w:t>15</w:t>
      </w:r>
      <w:r>
        <w:rPr>
          <w:rFonts w:hint="cs"/>
          <w:b/>
          <w:bCs/>
          <w:sz w:val="28"/>
          <w:szCs w:val="28"/>
          <w:rtl/>
          <w:lang w:bidi="ar-SA"/>
        </w:rPr>
        <w:t xml:space="preserve">) </w:t>
      </w:r>
      <w:r w:rsidR="005706CA" w:rsidRPr="003F61AD">
        <w:rPr>
          <w:b/>
          <w:bCs/>
          <w:sz w:val="28"/>
          <w:szCs w:val="28"/>
          <w:rtl/>
          <w:lang w:bidi="ar-SA"/>
        </w:rPr>
        <w:t>والدرس الثاني في الب</w:t>
      </w:r>
      <w:r w:rsidR="00AC0175">
        <w:rPr>
          <w:b/>
          <w:bCs/>
          <w:sz w:val="28"/>
          <w:szCs w:val="28"/>
          <w:rtl/>
          <w:lang w:bidi="ar-SA"/>
        </w:rPr>
        <w:t>خور هو الصعود إلى فوق باستمرار</w:t>
      </w:r>
      <w:r w:rsidR="00D91775">
        <w:rPr>
          <w:rFonts w:hint="cs"/>
          <w:b/>
          <w:bCs/>
          <w:sz w:val="28"/>
          <w:szCs w:val="28"/>
          <w:rtl/>
          <w:lang w:bidi="ar-SA"/>
        </w:rPr>
        <w:t>.</w:t>
      </w:r>
    </w:p>
    <w:p w14:paraId="3267967D" w14:textId="77777777" w:rsidR="005706CA" w:rsidRPr="003F61AD" w:rsidRDefault="005706CA" w:rsidP="00AE0B99">
      <w:pPr>
        <w:jc w:val="lowKashida"/>
        <w:rPr>
          <w:sz w:val="28"/>
          <w:szCs w:val="28"/>
        </w:rPr>
      </w:pPr>
      <w:r w:rsidRPr="003F61AD">
        <w:rPr>
          <w:sz w:val="28"/>
          <w:szCs w:val="28"/>
          <w:rtl/>
          <w:lang w:bidi="ar-SA"/>
        </w:rPr>
        <w:t>لا يقبل البخور على نفسه إطلاق</w:t>
      </w:r>
      <w:r w:rsidR="00AC0175">
        <w:rPr>
          <w:rFonts w:hint="cs"/>
          <w:sz w:val="28"/>
          <w:szCs w:val="28"/>
          <w:rtl/>
          <w:lang w:bidi="ar-SA"/>
        </w:rPr>
        <w:t>ً</w:t>
      </w:r>
      <w:r w:rsidRPr="003F61AD">
        <w:rPr>
          <w:sz w:val="28"/>
          <w:szCs w:val="28"/>
          <w:rtl/>
          <w:lang w:bidi="ar-SA"/>
        </w:rPr>
        <w:t>ا أن يقبع في أسفل، بل هو يرتفع في السماء، ويمتد وينتشر، ولا يتوقف مطلقًا في صعوده، وفي انتشاره. وأنت إذا نظرت إلى البخور وتابعته، لا</w:t>
      </w:r>
      <w:r w:rsidR="0090242F">
        <w:rPr>
          <w:rFonts w:hint="cs"/>
          <w:sz w:val="28"/>
          <w:szCs w:val="28"/>
          <w:rtl/>
          <w:lang w:bidi="ar-SA"/>
        </w:rPr>
        <w:t xml:space="preserve"> </w:t>
      </w:r>
      <w:r w:rsidRPr="003F61AD">
        <w:rPr>
          <w:sz w:val="28"/>
          <w:szCs w:val="28"/>
          <w:rtl/>
          <w:lang w:bidi="ar-SA"/>
        </w:rPr>
        <w:t xml:space="preserve">بد أن ترفع عينيك إلى فوق إلى السماء، أردت أو لم ترد. وهكذا كان البخور باستمرار يجذب حواس الناس إلى فوق. وكأنه سهم يشير إلى السماء باستمرار. </w:t>
      </w:r>
    </w:p>
    <w:p w14:paraId="4B0512A6" w14:textId="10139982" w:rsidR="005706CA" w:rsidRPr="003F61AD" w:rsidRDefault="00836855" w:rsidP="00AE0B99">
      <w:pPr>
        <w:jc w:val="lowKashida"/>
        <w:rPr>
          <w:b/>
          <w:bCs/>
          <w:sz w:val="28"/>
          <w:szCs w:val="28"/>
        </w:rPr>
      </w:pPr>
      <w:r>
        <w:rPr>
          <w:b/>
          <w:bCs/>
          <w:sz w:val="28"/>
          <w:szCs w:val="28"/>
          <w:rtl/>
          <w:lang w:bidi="ar-SA"/>
        </w:rPr>
        <w:t>16</w:t>
      </w:r>
      <w:r>
        <w:rPr>
          <w:rFonts w:hint="cs"/>
          <w:b/>
          <w:bCs/>
          <w:sz w:val="28"/>
          <w:szCs w:val="28"/>
          <w:rtl/>
          <w:lang w:bidi="ar-SA"/>
        </w:rPr>
        <w:t xml:space="preserve">) </w:t>
      </w:r>
      <w:r w:rsidR="005706CA" w:rsidRPr="003F61AD">
        <w:rPr>
          <w:b/>
          <w:bCs/>
          <w:sz w:val="28"/>
          <w:szCs w:val="28"/>
          <w:rtl/>
          <w:lang w:bidi="ar-SA"/>
        </w:rPr>
        <w:t>درس آخر ل</w:t>
      </w:r>
      <w:r w:rsidR="0090242F">
        <w:rPr>
          <w:b/>
          <w:bCs/>
          <w:sz w:val="28"/>
          <w:szCs w:val="28"/>
          <w:rtl/>
          <w:lang w:bidi="ar-SA"/>
        </w:rPr>
        <w:t>لبخور: أنه يمثل الرائحة الزكية</w:t>
      </w:r>
      <w:r w:rsidR="00D91775">
        <w:rPr>
          <w:rFonts w:hint="cs"/>
          <w:b/>
          <w:bCs/>
          <w:sz w:val="28"/>
          <w:szCs w:val="28"/>
          <w:rtl/>
          <w:lang w:bidi="ar-SA"/>
        </w:rPr>
        <w:t>.</w:t>
      </w:r>
    </w:p>
    <w:p w14:paraId="1CA950F5" w14:textId="77777777" w:rsidR="005706CA" w:rsidRPr="003F61AD" w:rsidRDefault="005706CA" w:rsidP="00AE0B99">
      <w:pPr>
        <w:jc w:val="lowKashida"/>
        <w:rPr>
          <w:sz w:val="28"/>
          <w:szCs w:val="28"/>
          <w:rtl/>
          <w:lang w:bidi="ar-SA"/>
        </w:rPr>
      </w:pPr>
      <w:r w:rsidRPr="003F61AD">
        <w:rPr>
          <w:sz w:val="28"/>
          <w:szCs w:val="28"/>
          <w:rtl/>
          <w:lang w:bidi="ar-SA"/>
        </w:rPr>
        <w:t>ولهذا كان الكتاب يشترط فيه أن يكون بخورًا عطرًا. كل من يشم</w:t>
      </w:r>
      <w:r w:rsidR="0090242F">
        <w:rPr>
          <w:rFonts w:hint="cs"/>
          <w:sz w:val="28"/>
          <w:szCs w:val="28"/>
          <w:rtl/>
          <w:lang w:bidi="ar-SA"/>
        </w:rPr>
        <w:t>ِّ</w:t>
      </w:r>
      <w:r w:rsidRPr="003F61AD">
        <w:rPr>
          <w:sz w:val="28"/>
          <w:szCs w:val="28"/>
          <w:rtl/>
          <w:lang w:bidi="ar-SA"/>
        </w:rPr>
        <w:t xml:space="preserve"> هذا البخور يتذكر أن حياة الإنسان ينبغي أن تكون عطرة الرائحة أمام الله. </w:t>
      </w:r>
    </w:p>
    <w:p w14:paraId="26939B00" w14:textId="77777777" w:rsidR="005706CA" w:rsidRPr="003F61AD" w:rsidRDefault="005706CA" w:rsidP="00AE0B99">
      <w:pPr>
        <w:jc w:val="lowKashida"/>
        <w:rPr>
          <w:sz w:val="28"/>
          <w:szCs w:val="28"/>
        </w:rPr>
      </w:pPr>
      <w:r w:rsidRPr="003F61AD">
        <w:rPr>
          <w:sz w:val="28"/>
          <w:szCs w:val="28"/>
          <w:rtl/>
          <w:lang w:bidi="ar-SA"/>
        </w:rPr>
        <w:t>وكما قال الكتاب</w:t>
      </w:r>
      <w:r w:rsidR="0090242F">
        <w:rPr>
          <w:rFonts w:hint="cs"/>
          <w:sz w:val="28"/>
          <w:szCs w:val="28"/>
          <w:rtl/>
          <w:lang w:bidi="ar-SA"/>
        </w:rPr>
        <w:t>:</w:t>
      </w:r>
      <w:r w:rsidRPr="003F61AD">
        <w:rPr>
          <w:sz w:val="28"/>
          <w:szCs w:val="28"/>
          <w:rtl/>
          <w:lang w:bidi="ar-SA"/>
        </w:rPr>
        <w:t xml:space="preserve"> "لأَنَّنَا رَائِحَةُ الْمَسِيحِ الذَّكِيَّةِ ِللهِ"، "يُظْهِرُ بِنَا رَائِحَةَ مَعْرِفَتِهِ فِي كُلِّ مَكَانٍ" </w:t>
      </w:r>
      <w:r w:rsidRPr="003F61AD">
        <w:rPr>
          <w:sz w:val="28"/>
          <w:szCs w:val="28"/>
          <w:rtl/>
          <w:lang w:bidi="ar-SA"/>
        </w:rPr>
        <w:lastRenderedPageBreak/>
        <w:t xml:space="preserve">(2كو2: 15، 14). </w:t>
      </w:r>
    </w:p>
    <w:p w14:paraId="07AE1A3B" w14:textId="4251805F" w:rsidR="005706CA" w:rsidRPr="003F61AD" w:rsidRDefault="00836855" w:rsidP="00AE0B99">
      <w:pPr>
        <w:jc w:val="lowKashida"/>
        <w:rPr>
          <w:b/>
          <w:bCs/>
          <w:sz w:val="28"/>
          <w:szCs w:val="28"/>
        </w:rPr>
      </w:pPr>
      <w:r>
        <w:rPr>
          <w:b/>
          <w:bCs/>
          <w:sz w:val="28"/>
          <w:szCs w:val="28"/>
          <w:rtl/>
          <w:lang w:bidi="ar-SA"/>
        </w:rPr>
        <w:t>17</w:t>
      </w:r>
      <w:r>
        <w:rPr>
          <w:rFonts w:hint="cs"/>
          <w:b/>
          <w:bCs/>
          <w:sz w:val="28"/>
          <w:szCs w:val="28"/>
          <w:rtl/>
          <w:lang w:bidi="ar-SA"/>
        </w:rPr>
        <w:t xml:space="preserve">) </w:t>
      </w:r>
      <w:r w:rsidR="005706CA" w:rsidRPr="003F61AD">
        <w:rPr>
          <w:b/>
          <w:bCs/>
          <w:sz w:val="28"/>
          <w:szCs w:val="28"/>
          <w:rtl/>
          <w:lang w:bidi="ar-SA"/>
        </w:rPr>
        <w:t>من أجمل ما في البخور من تأملات أنه يذكرنا بالضباب أو السحاب الذي</w:t>
      </w:r>
      <w:r w:rsidR="0090242F">
        <w:rPr>
          <w:b/>
          <w:bCs/>
          <w:sz w:val="28"/>
          <w:szCs w:val="28"/>
          <w:rtl/>
          <w:lang w:bidi="ar-SA"/>
        </w:rPr>
        <w:t xml:space="preserve"> كان الله يظهر فيه</w:t>
      </w:r>
      <w:r w:rsidR="00346D16">
        <w:rPr>
          <w:rFonts w:hint="cs"/>
          <w:b/>
          <w:bCs/>
          <w:sz w:val="28"/>
          <w:szCs w:val="28"/>
          <w:rtl/>
          <w:lang w:bidi="ar-SA"/>
        </w:rPr>
        <w:t>.</w:t>
      </w:r>
    </w:p>
    <w:p w14:paraId="3D310AFF" w14:textId="77777777" w:rsidR="005706CA" w:rsidRPr="003F61AD" w:rsidRDefault="005706CA" w:rsidP="00AE0B99">
      <w:pPr>
        <w:jc w:val="lowKashida"/>
        <w:rPr>
          <w:sz w:val="28"/>
          <w:szCs w:val="28"/>
          <w:rtl/>
          <w:lang w:bidi="ar-SA"/>
        </w:rPr>
      </w:pPr>
      <w:r w:rsidRPr="003F61AD">
        <w:rPr>
          <w:sz w:val="28"/>
          <w:szCs w:val="28"/>
          <w:rtl/>
          <w:lang w:bidi="ar-SA"/>
        </w:rPr>
        <w:t>وكما قال الرب</w:t>
      </w:r>
      <w:r w:rsidR="00E0572D">
        <w:rPr>
          <w:rFonts w:hint="cs"/>
          <w:sz w:val="28"/>
          <w:szCs w:val="28"/>
          <w:rtl/>
          <w:lang w:bidi="ar-SA"/>
        </w:rPr>
        <w:t>:</w:t>
      </w:r>
      <w:r w:rsidRPr="003F61AD">
        <w:rPr>
          <w:sz w:val="28"/>
          <w:szCs w:val="28"/>
          <w:rtl/>
          <w:lang w:bidi="ar-SA"/>
        </w:rPr>
        <w:t xml:space="preserve"> "لأَنِّي فِي السَّحَابِ أَتَرَاءَى عَلَى الْغِطَاءِ" (غطاء تابوت العهد) (لا16: 2) وهكذا وردت في سفر اللاويين عبارة "سَحَابَةُ الْبَخُورِ" (لا16: 13) وقيل عن هارون رئيس الكهنة "يَأْخُذُ مِلْءَ الْمَجْمَرَةِ جَمْرَ نَارٍ عَنِ الْمَذْبَحِ مِنْ أَمَامِ الرَّبِّ، وَمِلْءَ رَاحَتَيْهِ بَخُورًا عَطِرًا دَقِيقًا، وَيَدْخُلُ بِهِمَا إِلَى دَاخِلِ الْحِجَابِ. وَيَجْعَلُ الْبَخُورَ عَلَى النَّارِ أَمَامَ الرَّبِّ، فَتُغَشِّي سَحَابَةُ الْبَخُورِ الْغِطَاءَ الَّذِي عَلَى الشَّهَادَةِ فَلاَ يَمُوتُ" (لا16: 12، 13).</w:t>
      </w:r>
    </w:p>
    <w:p w14:paraId="1D7FB001" w14:textId="77777777" w:rsidR="005706CA" w:rsidRPr="003F61AD" w:rsidRDefault="005706CA" w:rsidP="00AE0B99">
      <w:pPr>
        <w:jc w:val="lowKashida"/>
        <w:rPr>
          <w:sz w:val="28"/>
          <w:szCs w:val="28"/>
        </w:rPr>
      </w:pPr>
      <w:r w:rsidRPr="003F61AD">
        <w:rPr>
          <w:sz w:val="28"/>
          <w:szCs w:val="28"/>
          <w:rtl/>
          <w:lang w:bidi="ar-SA"/>
        </w:rPr>
        <w:t xml:space="preserve">وكان الله في إرشاد شعبه في العهد القديم، سواء في خيمة الاجتماع، أو في الهيكل، أو في برية سيناء يظهر للناس في السحاب، أو في الضباب. وكان إرشاده للشعب في برية سيناء، على هيئة سحابة تظللهم في النهار تمثل الله وهو يظلل عليهم، فإذا تحركت السحابة يعرفون أن الله يحركهم فيتحركون، وإن وقفت السحابة يقفون (عد9: 17). وهكذا قيل "وَكَانَتْ سَحَابَةُ الرَّبِّ عَلَيْهِمْ نَهَارًا فِي ارْتِحَالِهِمْ" (عد10: 34). </w:t>
      </w:r>
    </w:p>
    <w:p w14:paraId="468FE843" w14:textId="77777777" w:rsidR="005706CA" w:rsidRPr="003F61AD" w:rsidRDefault="00836855" w:rsidP="00AE0B99">
      <w:pPr>
        <w:jc w:val="lowKashida"/>
        <w:rPr>
          <w:b/>
          <w:bCs/>
          <w:sz w:val="28"/>
          <w:szCs w:val="28"/>
        </w:rPr>
      </w:pPr>
      <w:r>
        <w:rPr>
          <w:sz w:val="28"/>
          <w:szCs w:val="28"/>
          <w:rtl/>
          <w:lang w:bidi="ar-SA"/>
        </w:rPr>
        <w:t>18</w:t>
      </w:r>
      <w:r>
        <w:rPr>
          <w:rFonts w:hint="cs"/>
          <w:sz w:val="28"/>
          <w:szCs w:val="28"/>
          <w:rtl/>
          <w:lang w:bidi="ar-SA"/>
        </w:rPr>
        <w:t>)</w:t>
      </w:r>
      <w:r w:rsidR="005706CA" w:rsidRPr="003F61AD">
        <w:rPr>
          <w:sz w:val="28"/>
          <w:szCs w:val="28"/>
          <w:rtl/>
          <w:lang w:bidi="ar-SA"/>
        </w:rPr>
        <w:t xml:space="preserve"> وفي مجيء المسيح إلى مصر، قيل إنه عَلَى سَحَابَةٍ (إش19: 1). وكانت السحابة ترمز إلى العذراء، وكانت العذراء رائحة بخور صعدت إلى فوق. وفي مجيء المسيح الثاني سيأتي </w:t>
      </w:r>
      <w:r w:rsidR="001442F4">
        <w:rPr>
          <w:sz w:val="28"/>
          <w:szCs w:val="28"/>
          <w:rtl/>
          <w:lang w:bidi="ar-SA"/>
        </w:rPr>
        <w:t>أيضًا</w:t>
      </w:r>
      <w:r w:rsidR="005706CA" w:rsidRPr="003F61AD">
        <w:rPr>
          <w:sz w:val="28"/>
          <w:szCs w:val="28"/>
          <w:rtl/>
          <w:lang w:bidi="ar-SA"/>
        </w:rPr>
        <w:t xml:space="preserve"> على السحاب (مت24: 30) فالسحاب كان يمثل حضور الله في العهدين القديم والجديد. </w:t>
      </w:r>
    </w:p>
    <w:p w14:paraId="19CE1A46" w14:textId="07ABDF98" w:rsidR="005706CA" w:rsidRPr="001D005D" w:rsidRDefault="00836855" w:rsidP="00AE0B99">
      <w:pPr>
        <w:jc w:val="lowKashida"/>
        <w:rPr>
          <w:sz w:val="28"/>
          <w:szCs w:val="28"/>
          <w:lang w:bidi="ar-SA"/>
        </w:rPr>
      </w:pPr>
      <w:r w:rsidRPr="001D005D">
        <w:rPr>
          <w:b/>
          <w:bCs/>
          <w:sz w:val="28"/>
          <w:szCs w:val="28"/>
          <w:rtl/>
          <w:lang w:bidi="ar-SA"/>
        </w:rPr>
        <w:t>19</w:t>
      </w:r>
      <w:r w:rsidRPr="001D005D">
        <w:rPr>
          <w:rFonts w:hint="cs"/>
          <w:b/>
          <w:bCs/>
          <w:sz w:val="28"/>
          <w:szCs w:val="28"/>
          <w:rtl/>
          <w:lang w:bidi="ar-SA"/>
        </w:rPr>
        <w:t>)</w:t>
      </w:r>
      <w:r w:rsidR="005706CA" w:rsidRPr="001D005D">
        <w:rPr>
          <w:b/>
          <w:bCs/>
          <w:sz w:val="28"/>
          <w:szCs w:val="28"/>
          <w:rtl/>
          <w:lang w:bidi="ar-SA"/>
        </w:rPr>
        <w:t xml:space="preserve"> وفي قصة التجلي</w:t>
      </w:r>
      <w:r w:rsidR="001D005D">
        <w:rPr>
          <w:b/>
          <w:bCs/>
          <w:sz w:val="28"/>
          <w:szCs w:val="28"/>
          <w:rtl/>
          <w:lang w:bidi="ar-SA"/>
        </w:rPr>
        <w:t xml:space="preserve"> نجد مثلًا لحضور الرب في السحاب</w:t>
      </w:r>
      <w:r w:rsidR="001F3E7F">
        <w:rPr>
          <w:rFonts w:hint="cs"/>
          <w:sz w:val="28"/>
          <w:szCs w:val="28"/>
          <w:rtl/>
          <w:lang w:bidi="ar-SA"/>
        </w:rPr>
        <w:t>.</w:t>
      </w:r>
    </w:p>
    <w:p w14:paraId="12D2B14B" w14:textId="77777777" w:rsidR="005706CA" w:rsidRPr="003F61AD" w:rsidRDefault="005706CA" w:rsidP="00AE0B99">
      <w:pPr>
        <w:jc w:val="lowKashida"/>
        <w:rPr>
          <w:b/>
          <w:bCs/>
          <w:sz w:val="28"/>
          <w:szCs w:val="28"/>
        </w:rPr>
      </w:pPr>
      <w:r w:rsidRPr="003F61AD">
        <w:rPr>
          <w:sz w:val="28"/>
          <w:szCs w:val="28"/>
          <w:rtl/>
          <w:lang w:bidi="ar-SA"/>
        </w:rPr>
        <w:t xml:space="preserve">لقد قيل </w:t>
      </w:r>
      <w:proofErr w:type="gramStart"/>
      <w:r w:rsidRPr="003F61AD">
        <w:rPr>
          <w:sz w:val="28"/>
          <w:szCs w:val="28"/>
          <w:rtl/>
          <w:lang w:bidi="ar-SA"/>
        </w:rPr>
        <w:t>أنه</w:t>
      </w:r>
      <w:proofErr w:type="gramEnd"/>
      <w:r w:rsidRPr="003F61AD">
        <w:rPr>
          <w:sz w:val="28"/>
          <w:szCs w:val="28"/>
          <w:rtl/>
          <w:lang w:bidi="ar-SA"/>
        </w:rPr>
        <w:t xml:space="preserve"> بينما كان السيد المسيح يكلم تلاميذه الثلاثة "كَانَتْ سَحَابَةٌ فَظَلَّلَتْهُمْ. فَخَافُوا عِنْدَمَا دَخَلُوا فِي السَّحَابَةِ وَصَارَ صَوْتٌ مِنَ السَّحَابَةِ </w:t>
      </w:r>
      <w:r w:rsidR="00B5111F">
        <w:rPr>
          <w:sz w:val="28"/>
          <w:szCs w:val="28"/>
          <w:rtl/>
          <w:lang w:bidi="ar-SA"/>
        </w:rPr>
        <w:t>قائلًا</w:t>
      </w:r>
      <w:r w:rsidRPr="003F61AD">
        <w:rPr>
          <w:sz w:val="28"/>
          <w:szCs w:val="28"/>
          <w:rtl/>
          <w:lang w:bidi="ar-SA"/>
        </w:rPr>
        <w:t xml:space="preserve">: هذَا هُوَ ابْنِي الْحَبِيبُ. لَهُ اسْمَعُوا" (لو9: 34، 35). </w:t>
      </w:r>
    </w:p>
    <w:p w14:paraId="37E85720" w14:textId="77777777" w:rsidR="005706CA" w:rsidRPr="003F61AD" w:rsidRDefault="00836855" w:rsidP="00AE0B99">
      <w:pPr>
        <w:jc w:val="lowKashida"/>
        <w:rPr>
          <w:b/>
          <w:bCs/>
          <w:sz w:val="28"/>
          <w:szCs w:val="28"/>
        </w:rPr>
      </w:pPr>
      <w:r>
        <w:rPr>
          <w:sz w:val="28"/>
          <w:szCs w:val="28"/>
          <w:rtl/>
          <w:lang w:bidi="ar-SA"/>
        </w:rPr>
        <w:t>20</w:t>
      </w:r>
      <w:r>
        <w:rPr>
          <w:rFonts w:hint="cs"/>
          <w:sz w:val="28"/>
          <w:szCs w:val="28"/>
          <w:rtl/>
          <w:lang w:bidi="ar-SA"/>
        </w:rPr>
        <w:t>)</w:t>
      </w:r>
      <w:r w:rsidR="005706CA" w:rsidRPr="003F61AD">
        <w:rPr>
          <w:sz w:val="28"/>
          <w:szCs w:val="28"/>
          <w:rtl/>
          <w:lang w:bidi="ar-SA"/>
        </w:rPr>
        <w:t xml:space="preserve"> وهكذا كان الرب يكلم موسى من السحاب وحينما كلم الرب موسى يقول الكتاب</w:t>
      </w:r>
      <w:r w:rsidR="001D005D">
        <w:rPr>
          <w:rFonts w:hint="cs"/>
          <w:sz w:val="28"/>
          <w:szCs w:val="28"/>
          <w:rtl/>
          <w:lang w:bidi="ar-SA"/>
        </w:rPr>
        <w:t>:</w:t>
      </w:r>
      <w:r w:rsidR="005706CA" w:rsidRPr="003F61AD">
        <w:rPr>
          <w:sz w:val="28"/>
          <w:szCs w:val="28"/>
          <w:rtl/>
          <w:lang w:bidi="ar-SA"/>
        </w:rPr>
        <w:t xml:space="preserve"> "فَصَعِدَ مُوسَى إِلَى الْجَبَلِ، فَغَطَّى السَّحَابُ الْجَبَلَ، وَحَلَّ مَجْدُ الرَّبِّ عَلَى جَبَلِ سِينَاءَ، وَغَطَّاهُ السَّحَابُ </w:t>
      </w:r>
      <w:r w:rsidR="005706CA" w:rsidRPr="003F61AD">
        <w:rPr>
          <w:sz w:val="28"/>
          <w:szCs w:val="28"/>
          <w:rtl/>
          <w:lang w:bidi="ar-SA"/>
        </w:rPr>
        <w:lastRenderedPageBreak/>
        <w:t xml:space="preserve">سِتَّةَ أَيَّامٍ. وَفِي الْيَوْمِ السَّابعِ دُعِيَ مُوسَى مِنْ وَسَطِ السَّحَابِ" (خر24: 15، 16). </w:t>
      </w:r>
    </w:p>
    <w:p w14:paraId="67632809" w14:textId="77777777" w:rsidR="005706CA" w:rsidRPr="003F61AD" w:rsidRDefault="005706CA" w:rsidP="00AE0B99">
      <w:pPr>
        <w:jc w:val="lowKashida"/>
        <w:rPr>
          <w:b/>
          <w:bCs/>
          <w:sz w:val="28"/>
          <w:szCs w:val="28"/>
        </w:rPr>
      </w:pPr>
      <w:r w:rsidRPr="003F61AD">
        <w:rPr>
          <w:sz w:val="28"/>
          <w:szCs w:val="28"/>
          <w:rtl/>
          <w:lang w:bidi="ar-SA"/>
        </w:rPr>
        <w:t xml:space="preserve">وبالمثل حينما كان يكلمهم من خيمة الاجتماع، وكان يغطيها السحاب أو الضباب. </w:t>
      </w:r>
    </w:p>
    <w:p w14:paraId="6203D110" w14:textId="77777777" w:rsidR="005706CA" w:rsidRPr="003F61AD" w:rsidRDefault="00836855" w:rsidP="00AE0B99">
      <w:pPr>
        <w:jc w:val="lowKashida"/>
        <w:rPr>
          <w:b/>
          <w:bCs/>
          <w:sz w:val="28"/>
          <w:szCs w:val="28"/>
        </w:rPr>
      </w:pPr>
      <w:r>
        <w:rPr>
          <w:sz w:val="28"/>
          <w:szCs w:val="28"/>
          <w:rtl/>
          <w:lang w:bidi="ar-SA"/>
        </w:rPr>
        <w:t>21</w:t>
      </w:r>
      <w:r>
        <w:rPr>
          <w:rFonts w:hint="cs"/>
          <w:sz w:val="28"/>
          <w:szCs w:val="28"/>
          <w:rtl/>
          <w:lang w:bidi="ar-SA"/>
        </w:rPr>
        <w:t>)</w:t>
      </w:r>
      <w:r w:rsidR="005706CA" w:rsidRPr="003F61AD">
        <w:rPr>
          <w:sz w:val="28"/>
          <w:szCs w:val="28"/>
          <w:rtl/>
          <w:lang w:bidi="ar-SA"/>
        </w:rPr>
        <w:t xml:space="preserve"> نفس الأمر نجده في تدشين هيكل سليمان. يقول الكتاب</w:t>
      </w:r>
      <w:r w:rsidR="001D005D">
        <w:rPr>
          <w:rFonts w:hint="cs"/>
          <w:sz w:val="28"/>
          <w:szCs w:val="28"/>
          <w:rtl/>
          <w:lang w:bidi="ar-SA"/>
        </w:rPr>
        <w:t>:</w:t>
      </w:r>
      <w:r w:rsidR="005706CA" w:rsidRPr="003F61AD">
        <w:rPr>
          <w:sz w:val="28"/>
          <w:szCs w:val="28"/>
          <w:rtl/>
          <w:lang w:bidi="ar-SA"/>
        </w:rPr>
        <w:t xml:space="preserve"> "وَكَانَ لَمَّا خَرَجَ الْكَهَنَةُ مِنَ الْقُدْسِ أَنَّ السَّحَابَ مَلأَ بَيْتَ الرَّبِّ، وَلَمْ يَسْتَطِعِ الْكَهَنَةُ أَنْ يَقِفُوا لِلْخِدْمَةِ بِسَبَبِ السَّحَابِ، لأَنَّ مَجْدَ الرَّبِّ مَلأَ بَيْتَ الرَّبِّ حِينَئِذٍ تَكَلَّمَ سُلَيْمَانُ: قَالَ الرَّبُّ إِنَّهُ يَسْكُنُ فِي الضَّبَابِ" (1مل8: 12). </w:t>
      </w:r>
    </w:p>
    <w:p w14:paraId="47782CF3" w14:textId="77777777" w:rsidR="005706CA" w:rsidRPr="003F61AD" w:rsidRDefault="00836855" w:rsidP="00AE0B99">
      <w:pPr>
        <w:jc w:val="lowKashida"/>
        <w:rPr>
          <w:b/>
          <w:bCs/>
          <w:sz w:val="28"/>
          <w:szCs w:val="28"/>
        </w:rPr>
      </w:pPr>
      <w:r>
        <w:rPr>
          <w:b/>
          <w:bCs/>
          <w:sz w:val="28"/>
          <w:szCs w:val="28"/>
          <w:rtl/>
          <w:lang w:bidi="ar-SA"/>
        </w:rPr>
        <w:t>22</w:t>
      </w:r>
      <w:r>
        <w:rPr>
          <w:rFonts w:hint="cs"/>
          <w:b/>
          <w:bCs/>
          <w:sz w:val="28"/>
          <w:szCs w:val="28"/>
          <w:rtl/>
          <w:lang w:bidi="ar-SA"/>
        </w:rPr>
        <w:t>)</w:t>
      </w:r>
      <w:r w:rsidR="005706CA" w:rsidRPr="003F61AD">
        <w:rPr>
          <w:b/>
          <w:bCs/>
          <w:sz w:val="28"/>
          <w:szCs w:val="28"/>
          <w:rtl/>
          <w:lang w:bidi="ar-SA"/>
        </w:rPr>
        <w:t xml:space="preserve"> فالبخور يمثل سحابًا أو ضبابًا يذكّر بحلول الله أو مجد الله</w:t>
      </w:r>
      <w:r w:rsidR="005706CA" w:rsidRPr="003F61AD">
        <w:rPr>
          <w:sz w:val="28"/>
          <w:szCs w:val="28"/>
          <w:rtl/>
          <w:lang w:bidi="ar-SA"/>
        </w:rPr>
        <w:t>. وفي (مز97: 2) من مزامير الساعة التاسعة يقول</w:t>
      </w:r>
      <w:r w:rsidR="001D005D">
        <w:rPr>
          <w:rFonts w:hint="cs"/>
          <w:sz w:val="28"/>
          <w:szCs w:val="28"/>
          <w:rtl/>
          <w:lang w:bidi="ar-SA"/>
        </w:rPr>
        <w:t>:</w:t>
      </w:r>
      <w:r w:rsidR="005706CA" w:rsidRPr="003F61AD">
        <w:rPr>
          <w:sz w:val="28"/>
          <w:szCs w:val="28"/>
          <w:rtl/>
          <w:lang w:bidi="ar-SA"/>
        </w:rPr>
        <w:t xml:space="preserve"> "السَّحَابُ وَالضَّبَابُ حَوْلَهُ". "رَكِبَ عَلَى كَرُوبٍ وَطَارَ، وَهَفَّ عَلَى أَجْنِحَةِ الرِّيَاحِ" (مز18: 10). </w:t>
      </w:r>
    </w:p>
    <w:p w14:paraId="686153D2" w14:textId="77777777" w:rsidR="005706CA" w:rsidRPr="003F61AD" w:rsidRDefault="005706CA" w:rsidP="00AE0B99">
      <w:pPr>
        <w:jc w:val="lowKashida"/>
        <w:rPr>
          <w:b/>
          <w:bCs/>
          <w:sz w:val="28"/>
          <w:szCs w:val="28"/>
        </w:rPr>
      </w:pPr>
      <w:r w:rsidRPr="003F61AD">
        <w:rPr>
          <w:sz w:val="28"/>
          <w:szCs w:val="28"/>
          <w:rtl/>
          <w:lang w:bidi="ar-SA"/>
        </w:rPr>
        <w:t xml:space="preserve">البخور إذًا فيه الكثير من المعاني الروحية لمن يحب أن يستفيد منه وهو لون من العبادة قائم بذاته، لم يكن مرتبط بالذبائح بحيث يزول بزوالها. </w:t>
      </w:r>
    </w:p>
    <w:p w14:paraId="78D98E8E" w14:textId="77777777" w:rsidR="005706CA" w:rsidRPr="003F61AD" w:rsidRDefault="00836855" w:rsidP="00AE0B99">
      <w:pPr>
        <w:jc w:val="lowKashida"/>
        <w:rPr>
          <w:b/>
          <w:bCs/>
          <w:sz w:val="28"/>
          <w:szCs w:val="28"/>
        </w:rPr>
      </w:pPr>
      <w:r>
        <w:rPr>
          <w:b/>
          <w:bCs/>
          <w:sz w:val="28"/>
          <w:szCs w:val="28"/>
          <w:rtl/>
          <w:lang w:bidi="ar-SA"/>
        </w:rPr>
        <w:t>23</w:t>
      </w:r>
      <w:r>
        <w:rPr>
          <w:rFonts w:hint="cs"/>
          <w:b/>
          <w:bCs/>
          <w:sz w:val="28"/>
          <w:szCs w:val="28"/>
          <w:rtl/>
          <w:lang w:bidi="ar-SA"/>
        </w:rPr>
        <w:t>)</w:t>
      </w:r>
      <w:r w:rsidR="005706CA" w:rsidRPr="003F61AD">
        <w:rPr>
          <w:b/>
          <w:bCs/>
          <w:sz w:val="28"/>
          <w:szCs w:val="28"/>
          <w:rtl/>
          <w:lang w:bidi="ar-SA"/>
        </w:rPr>
        <w:t xml:space="preserve"> وأخيرًا نقول </w:t>
      </w:r>
      <w:proofErr w:type="gramStart"/>
      <w:r w:rsidR="005706CA" w:rsidRPr="003F61AD">
        <w:rPr>
          <w:b/>
          <w:bCs/>
          <w:sz w:val="28"/>
          <w:szCs w:val="28"/>
          <w:rtl/>
          <w:lang w:bidi="ar-SA"/>
        </w:rPr>
        <w:t>أنه</w:t>
      </w:r>
      <w:proofErr w:type="gramEnd"/>
      <w:r w:rsidR="005706CA" w:rsidRPr="003F61AD">
        <w:rPr>
          <w:b/>
          <w:bCs/>
          <w:sz w:val="28"/>
          <w:szCs w:val="28"/>
          <w:rtl/>
          <w:lang w:bidi="ar-SA"/>
        </w:rPr>
        <w:t xml:space="preserve"> لا يوجد نص واحد في العهد الجديد يأمر بإلغاء البخور. </w:t>
      </w:r>
    </w:p>
    <w:p w14:paraId="4D3ED3AC" w14:textId="77777777" w:rsidR="005706CA" w:rsidRDefault="005706CA" w:rsidP="00AE0B99">
      <w:pPr>
        <w:jc w:val="lowKashida"/>
        <w:rPr>
          <w:b/>
          <w:bCs/>
          <w:sz w:val="28"/>
          <w:szCs w:val="28"/>
          <w:rtl/>
          <w:lang w:bidi="ar-SA"/>
        </w:rPr>
      </w:pPr>
      <w:r w:rsidRPr="003F61AD">
        <w:rPr>
          <w:b/>
          <w:bCs/>
          <w:sz w:val="28"/>
          <w:szCs w:val="28"/>
          <w:rtl/>
          <w:lang w:bidi="ar-SA"/>
        </w:rPr>
        <w:t xml:space="preserve">"مَنْ لَهُ أُذُنٌ فَلْيَسْمَعْ مَا يَقُولُهُ الرُّوحُ لِلْكَنَائِسِ " (رؤ2، 3). </w:t>
      </w:r>
    </w:p>
    <w:p w14:paraId="7B89B555" w14:textId="04D4DAE3" w:rsidR="0008173E" w:rsidRPr="003F61AD" w:rsidRDefault="007472B1" w:rsidP="007472B1">
      <w:pPr>
        <w:jc w:val="center"/>
        <w:rPr>
          <w:b/>
          <w:bCs/>
          <w:sz w:val="28"/>
          <w:szCs w:val="28"/>
          <w:rtl/>
          <w:lang w:bidi="ar-SA"/>
        </w:rPr>
      </w:pPr>
      <w:r>
        <w:rPr>
          <w:b/>
          <w:bCs/>
          <w:sz w:val="28"/>
          <w:szCs w:val="28"/>
          <w:lang w:bidi="ar-SA"/>
        </w:rPr>
        <w:sym w:font="Wingdings" w:char="F056"/>
      </w:r>
      <w:r>
        <w:rPr>
          <w:b/>
          <w:bCs/>
          <w:sz w:val="28"/>
          <w:szCs w:val="28"/>
          <w:lang w:bidi="ar-SA"/>
        </w:rPr>
        <w:sym w:font="Wingdings" w:char="F027"/>
      </w:r>
      <w:r>
        <w:rPr>
          <w:b/>
          <w:bCs/>
          <w:sz w:val="28"/>
          <w:szCs w:val="28"/>
          <w:lang w:bidi="ar-SA"/>
        </w:rPr>
        <w:sym w:font="Wingdings" w:char="F056"/>
      </w:r>
    </w:p>
    <w:p w14:paraId="7E4B5183" w14:textId="77777777" w:rsidR="005706CA" w:rsidRPr="003F61AD" w:rsidRDefault="005706CA" w:rsidP="00836855">
      <w:pPr>
        <w:pStyle w:val="Heading3"/>
        <w:rPr>
          <w:rtl/>
        </w:rPr>
      </w:pPr>
      <w:r w:rsidRPr="003F61AD">
        <w:rPr>
          <w:rtl/>
        </w:rPr>
        <w:br w:type="page"/>
      </w:r>
      <w:bookmarkStart w:id="290" w:name="_Toc527182681"/>
      <w:bookmarkStart w:id="291" w:name="_Toc169981675"/>
      <w:r w:rsidRPr="003F61AD">
        <w:rPr>
          <w:rtl/>
        </w:rPr>
        <w:lastRenderedPageBreak/>
        <w:t>الهيكل والمذبح</w:t>
      </w:r>
      <w:bookmarkEnd w:id="290"/>
      <w:bookmarkEnd w:id="291"/>
      <w:r w:rsidRPr="003F61AD">
        <w:rPr>
          <w:rtl/>
        </w:rPr>
        <w:t xml:space="preserve"> </w:t>
      </w:r>
    </w:p>
    <w:p w14:paraId="2A82FB3D" w14:textId="77777777" w:rsidR="005706CA" w:rsidRPr="003F61AD" w:rsidRDefault="005706CA" w:rsidP="00AE0B99">
      <w:pPr>
        <w:jc w:val="lowKashida"/>
        <w:rPr>
          <w:sz w:val="28"/>
          <w:szCs w:val="28"/>
          <w:rtl/>
          <w:lang w:bidi="ar-SA"/>
        </w:rPr>
      </w:pPr>
      <w:r w:rsidRPr="003F61AD">
        <w:rPr>
          <w:sz w:val="28"/>
          <w:szCs w:val="28"/>
          <w:rtl/>
          <w:lang w:bidi="ar-SA"/>
        </w:rPr>
        <w:t xml:space="preserve">لا يوجد هيكل ولا مذبح في كنائس البروتستانت لسبب أكثر خطورة هو أنه لا توجد ذبيحة. فمن جهة الذبيحة سنتحدث عنها حينما نطرق موضوع سر </w:t>
      </w:r>
      <w:proofErr w:type="spellStart"/>
      <w:r w:rsidRPr="003F61AD">
        <w:rPr>
          <w:sz w:val="28"/>
          <w:szCs w:val="28"/>
          <w:rtl/>
          <w:lang w:bidi="ar-SA"/>
        </w:rPr>
        <w:t>الإفخارستيا</w:t>
      </w:r>
      <w:proofErr w:type="spellEnd"/>
      <w:r w:rsidRPr="003F61AD">
        <w:rPr>
          <w:sz w:val="28"/>
          <w:szCs w:val="28"/>
          <w:rtl/>
          <w:lang w:bidi="ar-SA"/>
        </w:rPr>
        <w:t xml:space="preserve">، وموضوع سر الكهنوت، أما الآن فيقتصر حديثنا على المذبح: </w:t>
      </w:r>
    </w:p>
    <w:p w14:paraId="7DED1552" w14:textId="77777777" w:rsidR="005706CA" w:rsidRPr="003F61AD" w:rsidRDefault="00836855" w:rsidP="00836855">
      <w:pPr>
        <w:jc w:val="lowKashida"/>
        <w:rPr>
          <w:sz w:val="28"/>
          <w:szCs w:val="28"/>
          <w:rtl/>
          <w:lang w:bidi="ar-SA"/>
        </w:rPr>
      </w:pPr>
      <w:r>
        <w:rPr>
          <w:rFonts w:hint="cs"/>
          <w:sz w:val="28"/>
          <w:szCs w:val="28"/>
          <w:rtl/>
          <w:lang w:bidi="ar-SA"/>
        </w:rPr>
        <w:t xml:space="preserve">1) </w:t>
      </w:r>
      <w:r w:rsidR="005706CA" w:rsidRPr="003F61AD">
        <w:rPr>
          <w:sz w:val="28"/>
          <w:szCs w:val="28"/>
          <w:rtl/>
          <w:lang w:bidi="ar-SA"/>
        </w:rPr>
        <w:t xml:space="preserve">الحديث عن المذبح موجود بكثرة في العهد القديم. ولكن البروتستانت يرونه مجرد رمزًا لذبيحة المسيح على الصليب. وقد انتهى أمره، لذلك علينا في الحوار معهم أن نأتي بنصوص من الكتاب عن المذبح في العهد الجديد. </w:t>
      </w:r>
    </w:p>
    <w:p w14:paraId="0B57D38B" w14:textId="77777777" w:rsidR="005706CA" w:rsidRPr="003F61AD" w:rsidRDefault="00836855" w:rsidP="00836855">
      <w:pPr>
        <w:jc w:val="lowKashida"/>
        <w:rPr>
          <w:sz w:val="28"/>
          <w:szCs w:val="28"/>
        </w:rPr>
      </w:pPr>
      <w:r>
        <w:rPr>
          <w:rFonts w:hint="cs"/>
          <w:sz w:val="28"/>
          <w:szCs w:val="28"/>
          <w:rtl/>
          <w:lang w:bidi="ar-SA"/>
        </w:rPr>
        <w:t xml:space="preserve">2) </w:t>
      </w:r>
      <w:r w:rsidR="005706CA" w:rsidRPr="003F61AD">
        <w:rPr>
          <w:sz w:val="28"/>
          <w:szCs w:val="28"/>
          <w:rtl/>
          <w:lang w:bidi="ar-SA"/>
        </w:rPr>
        <w:t>يقول القديس بولس الرسول</w:t>
      </w:r>
      <w:r w:rsidR="00B87923">
        <w:rPr>
          <w:rFonts w:hint="cs"/>
          <w:sz w:val="28"/>
          <w:szCs w:val="28"/>
          <w:rtl/>
          <w:lang w:bidi="ar-SA"/>
        </w:rPr>
        <w:t>:</w:t>
      </w:r>
      <w:r w:rsidR="005706CA" w:rsidRPr="003F61AD">
        <w:rPr>
          <w:sz w:val="28"/>
          <w:szCs w:val="28"/>
          <w:rtl/>
          <w:lang w:bidi="ar-SA"/>
        </w:rPr>
        <w:t xml:space="preserve"> "لَنَا </w:t>
      </w:r>
      <w:r w:rsidR="005706CA" w:rsidRPr="003F61AD">
        <w:rPr>
          <w:b/>
          <w:bCs/>
          <w:sz w:val="28"/>
          <w:szCs w:val="28"/>
          <w:rtl/>
          <w:lang w:bidi="ar-SA"/>
        </w:rPr>
        <w:t>مَذْبَحٌ</w:t>
      </w:r>
      <w:r w:rsidR="005706CA" w:rsidRPr="003F61AD">
        <w:rPr>
          <w:sz w:val="28"/>
          <w:szCs w:val="28"/>
          <w:rtl/>
          <w:lang w:bidi="ar-SA"/>
        </w:rPr>
        <w:t xml:space="preserve"> لاَ سُلْطَانَ لِلَّذِينَ يَخْدِمُونَ الْمَسْكَنَ أَنْ يَأْكُلُوا مِنْهُ" (عب13: 10). والمقصود بالمسكن هو خيمة الاجتماع أو الهيكل القديم.</w:t>
      </w:r>
    </w:p>
    <w:p w14:paraId="435B2C93" w14:textId="77777777" w:rsidR="005706CA" w:rsidRPr="003F61AD" w:rsidRDefault="005706CA" w:rsidP="00AE0B99">
      <w:pPr>
        <w:jc w:val="lowKashida"/>
        <w:rPr>
          <w:sz w:val="28"/>
          <w:szCs w:val="28"/>
        </w:rPr>
      </w:pPr>
      <w:r w:rsidRPr="00B87923">
        <w:rPr>
          <w:sz w:val="28"/>
          <w:szCs w:val="28"/>
          <w:rtl/>
        </w:rPr>
        <w:t>ويعلق القديس يوحنا ذهبي الفم على ذلك فيقول</w:t>
      </w:r>
      <w:r w:rsidR="00B87923">
        <w:rPr>
          <w:rFonts w:hint="cs"/>
          <w:sz w:val="28"/>
          <w:szCs w:val="28"/>
          <w:rtl/>
          <w:lang w:bidi="ar-SA"/>
        </w:rPr>
        <w:t>:</w:t>
      </w:r>
      <w:r w:rsidRPr="003F61AD">
        <w:rPr>
          <w:sz w:val="28"/>
          <w:szCs w:val="28"/>
          <w:rtl/>
          <w:lang w:bidi="ar-SA"/>
        </w:rPr>
        <w:t xml:space="preserve"> </w:t>
      </w:r>
      <w:r w:rsidR="00B87923">
        <w:rPr>
          <w:rFonts w:hint="cs"/>
          <w:sz w:val="28"/>
          <w:szCs w:val="28"/>
          <w:rtl/>
          <w:lang w:bidi="ar-SA"/>
        </w:rPr>
        <w:t>"</w:t>
      </w:r>
      <w:r w:rsidRPr="003F61AD">
        <w:rPr>
          <w:sz w:val="28"/>
          <w:szCs w:val="28"/>
          <w:rtl/>
          <w:lang w:bidi="ar-SA"/>
        </w:rPr>
        <w:t>إن بولس الرسول انتقل من الرمز إلى الأصل... وأنه أصبح لنا سلطان أن نتناول من الدم الذي كان من سلطان الكاهن وحده</w:t>
      </w:r>
      <w:r w:rsidR="00B87923">
        <w:rPr>
          <w:rFonts w:hint="cs"/>
          <w:sz w:val="28"/>
          <w:szCs w:val="28"/>
          <w:rtl/>
          <w:lang w:bidi="ar-SA"/>
        </w:rPr>
        <w:t>"</w:t>
      </w:r>
      <w:r w:rsidRPr="003F61AD">
        <w:rPr>
          <w:sz w:val="28"/>
          <w:szCs w:val="28"/>
          <w:rtl/>
          <w:lang w:bidi="ar-SA"/>
        </w:rPr>
        <w:t xml:space="preserve">. </w:t>
      </w:r>
    </w:p>
    <w:p w14:paraId="1BC9DC45" w14:textId="77777777" w:rsidR="005706CA" w:rsidRPr="003F61AD" w:rsidRDefault="00836855" w:rsidP="00AE0B99">
      <w:pPr>
        <w:jc w:val="lowKashida"/>
        <w:rPr>
          <w:sz w:val="28"/>
          <w:szCs w:val="28"/>
        </w:rPr>
      </w:pPr>
      <w:r>
        <w:rPr>
          <w:sz w:val="28"/>
          <w:szCs w:val="28"/>
          <w:rtl/>
          <w:lang w:bidi="ar-SA"/>
        </w:rPr>
        <w:t>3</w:t>
      </w:r>
      <w:r>
        <w:rPr>
          <w:rFonts w:hint="cs"/>
          <w:sz w:val="28"/>
          <w:szCs w:val="28"/>
          <w:rtl/>
          <w:lang w:bidi="ar-SA"/>
        </w:rPr>
        <w:t xml:space="preserve">) </w:t>
      </w:r>
      <w:r w:rsidR="005706CA" w:rsidRPr="003F61AD">
        <w:rPr>
          <w:sz w:val="28"/>
          <w:szCs w:val="28"/>
          <w:rtl/>
          <w:lang w:bidi="ar-SA"/>
        </w:rPr>
        <w:t>توجد نبوة في سفر إشعياء النبي عن المذبح ف</w:t>
      </w:r>
      <w:r w:rsidR="00B87923">
        <w:rPr>
          <w:sz w:val="28"/>
          <w:szCs w:val="28"/>
          <w:rtl/>
          <w:lang w:bidi="ar-SA"/>
        </w:rPr>
        <w:t>ي وسط أرض مصر بالذات، إذ يقول</w:t>
      </w:r>
      <w:r w:rsidR="00B87923">
        <w:rPr>
          <w:rFonts w:hint="cs"/>
          <w:sz w:val="28"/>
          <w:szCs w:val="28"/>
          <w:rtl/>
          <w:lang w:bidi="ar-SA"/>
        </w:rPr>
        <w:t>:</w:t>
      </w:r>
      <w:r w:rsidR="00B87923">
        <w:rPr>
          <w:sz w:val="28"/>
          <w:szCs w:val="28"/>
          <w:rtl/>
          <w:lang w:bidi="ar-SA"/>
        </w:rPr>
        <w:t xml:space="preserve"> "</w:t>
      </w:r>
      <w:r w:rsidR="005706CA" w:rsidRPr="003F61AD">
        <w:rPr>
          <w:sz w:val="28"/>
          <w:szCs w:val="28"/>
          <w:rtl/>
          <w:lang w:bidi="ar-SA"/>
        </w:rPr>
        <w:t>فِي ذلِكَ الْيَوْمِ يَكُونُ مَذْبَحٌ لِلرَّبِّ فِي وَسَطِ أَرْضِ مِصْرَ، وَعَمُودٌ لِلرَّبِّ عِنْدَ تُخْمِهَا. فَيَكُونُ عَلاَمَةً وَشَهَادَةً لِرَبِّ الْجُنُودِ فِي أَرْضِ مِصْرَ... فَيُعْرَفُ الرَّبُّ فِي مِصْرَ، وَيَعْرِفُ الْمِصْرِيُّونَ الرَّبَّ فِي ذلِكَ الْيَوْمِ، وَيُقَدِّمُونَ ذَبِيحَةً وَتَقْدِمَةً" (إش19: 19- 21).</w:t>
      </w:r>
    </w:p>
    <w:p w14:paraId="2A1406E1" w14:textId="77777777" w:rsidR="005706CA" w:rsidRPr="003F61AD" w:rsidRDefault="005706CA" w:rsidP="00C24C53">
      <w:pPr>
        <w:jc w:val="lowKashida"/>
        <w:rPr>
          <w:sz w:val="28"/>
          <w:szCs w:val="28"/>
        </w:rPr>
      </w:pPr>
      <w:r w:rsidRPr="003F61AD">
        <w:rPr>
          <w:sz w:val="28"/>
          <w:szCs w:val="28"/>
          <w:rtl/>
          <w:lang w:bidi="ar-SA"/>
        </w:rPr>
        <w:t>وطبع</w:t>
      </w:r>
      <w:r w:rsidR="00836855">
        <w:rPr>
          <w:rFonts w:hint="cs"/>
          <w:sz w:val="28"/>
          <w:szCs w:val="28"/>
          <w:rtl/>
          <w:lang w:bidi="ar-SA"/>
        </w:rPr>
        <w:t>ً</w:t>
      </w:r>
      <w:r w:rsidRPr="003F61AD">
        <w:rPr>
          <w:sz w:val="28"/>
          <w:szCs w:val="28"/>
          <w:rtl/>
          <w:lang w:bidi="ar-SA"/>
        </w:rPr>
        <w:t>ا المقصود بهذا المذبح، هو مذبح العهد الجديد، في العصر المسيحي لأن اليهود ما كانوا يقدمون أي ذبيحة في أرض أممية. كما أن مصر ما كانت تسمح لهم. لذلك كان هذا هو النداء الموجّه إلى فرعون أيام موسى وهارون "أَطْلِقْ شَعْبِي لِيَعْبُدُونِي" (خر8: 20)، فأب</w:t>
      </w:r>
      <w:r w:rsidR="00C24C53">
        <w:rPr>
          <w:rFonts w:hint="cs"/>
          <w:sz w:val="28"/>
          <w:szCs w:val="28"/>
          <w:rtl/>
          <w:lang w:bidi="ar-SA"/>
        </w:rPr>
        <w:t>ى</w:t>
      </w:r>
      <w:r w:rsidRPr="003F61AD">
        <w:rPr>
          <w:sz w:val="28"/>
          <w:szCs w:val="28"/>
          <w:rtl/>
          <w:lang w:bidi="ar-SA"/>
        </w:rPr>
        <w:t xml:space="preserve"> أن "يُطْلِقَ الشَّعْبَ لِيَذْبَحَ لِلرَّبِّ" (خر8: 29) وفرعون لما قدم وعده الأول بعد ضربة الذباب قال</w:t>
      </w:r>
      <w:r w:rsidR="00C24C53">
        <w:rPr>
          <w:rFonts w:hint="cs"/>
          <w:sz w:val="28"/>
          <w:szCs w:val="28"/>
          <w:rtl/>
          <w:lang w:bidi="ar-SA"/>
        </w:rPr>
        <w:t>:</w:t>
      </w:r>
      <w:r w:rsidRPr="003F61AD">
        <w:rPr>
          <w:sz w:val="28"/>
          <w:szCs w:val="28"/>
          <w:rtl/>
          <w:lang w:bidi="ar-SA"/>
        </w:rPr>
        <w:t xml:space="preserve"> "أَنَا أُطْلِقُكُمْ لِتَذْبَحُوا لِلرَّبِّ إِلهِكُمْ فِي الْبَرِّيَّةِ" (خر8: 28). ومن كل هذا يفهم أنهم ما كانوا يقدرون أن يقدموا ذبيحة في مصر. </w:t>
      </w:r>
    </w:p>
    <w:p w14:paraId="5D58A7F9" w14:textId="77777777" w:rsidR="005706CA" w:rsidRPr="003F61AD" w:rsidRDefault="005706CA" w:rsidP="00AE0B99">
      <w:pPr>
        <w:jc w:val="lowKashida"/>
        <w:rPr>
          <w:sz w:val="28"/>
          <w:szCs w:val="28"/>
          <w:rtl/>
          <w:lang w:bidi="ar-SA"/>
        </w:rPr>
      </w:pPr>
      <w:r w:rsidRPr="003F61AD">
        <w:rPr>
          <w:sz w:val="28"/>
          <w:szCs w:val="28"/>
          <w:rtl/>
          <w:lang w:bidi="ar-SA"/>
        </w:rPr>
        <w:t>فمتى عرف المصريون الر</w:t>
      </w:r>
      <w:r w:rsidR="00C24C53">
        <w:rPr>
          <w:rFonts w:hint="cs"/>
          <w:sz w:val="28"/>
          <w:szCs w:val="28"/>
          <w:rtl/>
          <w:lang w:bidi="ar-SA"/>
        </w:rPr>
        <w:t>ّ</w:t>
      </w:r>
      <w:r w:rsidRPr="003F61AD">
        <w:rPr>
          <w:sz w:val="28"/>
          <w:szCs w:val="28"/>
          <w:rtl/>
          <w:lang w:bidi="ar-SA"/>
        </w:rPr>
        <w:t>ب</w:t>
      </w:r>
      <w:r w:rsidR="00C24C53">
        <w:rPr>
          <w:rFonts w:hint="cs"/>
          <w:sz w:val="28"/>
          <w:szCs w:val="28"/>
          <w:rtl/>
          <w:lang w:bidi="ar-SA"/>
        </w:rPr>
        <w:t>ّ</w:t>
      </w:r>
      <w:r w:rsidRPr="003F61AD">
        <w:rPr>
          <w:sz w:val="28"/>
          <w:szCs w:val="28"/>
          <w:rtl/>
          <w:lang w:bidi="ar-SA"/>
        </w:rPr>
        <w:t xml:space="preserve"> ومتى صار لهم مذبح، وقدموا ذبائح للرب؟ إنه العصر المسيحي بلا شك.</w:t>
      </w:r>
    </w:p>
    <w:p w14:paraId="2D30EB2D" w14:textId="77777777" w:rsidR="005706CA" w:rsidRPr="003F61AD" w:rsidRDefault="005706CA" w:rsidP="00AE0B99">
      <w:pPr>
        <w:jc w:val="lowKashida"/>
        <w:rPr>
          <w:sz w:val="28"/>
          <w:szCs w:val="28"/>
          <w:rtl/>
          <w:lang w:bidi="ar-SA"/>
        </w:rPr>
      </w:pPr>
      <w:r w:rsidRPr="003F61AD">
        <w:rPr>
          <w:sz w:val="28"/>
          <w:szCs w:val="28"/>
          <w:rtl/>
          <w:lang w:bidi="ar-SA"/>
        </w:rPr>
        <w:lastRenderedPageBreak/>
        <w:t>وهذا دليل واضح على وجود مذبح في المسيحية ت</w:t>
      </w:r>
      <w:r w:rsidR="00DE07C6">
        <w:rPr>
          <w:rFonts w:hint="cs"/>
          <w:sz w:val="28"/>
          <w:szCs w:val="28"/>
          <w:rtl/>
          <w:lang w:bidi="ar-SA"/>
        </w:rPr>
        <w:t>ُ</w:t>
      </w:r>
      <w:r w:rsidRPr="003F61AD">
        <w:rPr>
          <w:sz w:val="28"/>
          <w:szCs w:val="28"/>
          <w:rtl/>
          <w:lang w:bidi="ar-SA"/>
        </w:rPr>
        <w:t xml:space="preserve">قدم عليه الذبائح. </w:t>
      </w:r>
    </w:p>
    <w:p w14:paraId="48BAF085" w14:textId="03CA76FD" w:rsidR="005706CA" w:rsidRPr="003F61AD" w:rsidRDefault="00836855" w:rsidP="00AE0B99">
      <w:pPr>
        <w:jc w:val="lowKashida"/>
        <w:rPr>
          <w:sz w:val="28"/>
          <w:szCs w:val="28"/>
          <w:rtl/>
          <w:lang w:bidi="ar-SA"/>
        </w:rPr>
      </w:pPr>
      <w:r>
        <w:rPr>
          <w:sz w:val="28"/>
          <w:szCs w:val="28"/>
          <w:rtl/>
          <w:lang w:bidi="ar-SA"/>
        </w:rPr>
        <w:t>4</w:t>
      </w:r>
      <w:r>
        <w:rPr>
          <w:rFonts w:hint="cs"/>
          <w:sz w:val="28"/>
          <w:szCs w:val="28"/>
          <w:rtl/>
          <w:lang w:bidi="ar-SA"/>
        </w:rPr>
        <w:t xml:space="preserve">) </w:t>
      </w:r>
      <w:r w:rsidR="005706CA" w:rsidRPr="003F61AD">
        <w:rPr>
          <w:sz w:val="28"/>
          <w:szCs w:val="28"/>
          <w:rtl/>
          <w:lang w:bidi="ar-SA"/>
        </w:rPr>
        <w:t>ولأن الرب أراد أن تكون كلمة المذبح راسخة في أفكار وقلوب الناس، ذكر هذه الكلمة أكثر من مرة في سفر الرؤيا الذي ك</w:t>
      </w:r>
      <w:r w:rsidR="00572993">
        <w:rPr>
          <w:rFonts w:hint="cs"/>
          <w:sz w:val="28"/>
          <w:szCs w:val="28"/>
          <w:rtl/>
          <w:lang w:bidi="ar-SA"/>
        </w:rPr>
        <w:t>ُ</w:t>
      </w:r>
      <w:r w:rsidR="005706CA" w:rsidRPr="003F61AD">
        <w:rPr>
          <w:sz w:val="28"/>
          <w:szCs w:val="28"/>
          <w:rtl/>
          <w:lang w:bidi="ar-SA"/>
        </w:rPr>
        <w:t xml:space="preserve">تب في أواخر القرن الأول الميلادي بعد استشهاد جميع رسل وتلاميذ المسيح. </w:t>
      </w:r>
    </w:p>
    <w:p w14:paraId="46A9E99F" w14:textId="77777777" w:rsidR="005706CA" w:rsidRPr="003F61AD" w:rsidRDefault="005706CA" w:rsidP="00AE0B99">
      <w:pPr>
        <w:jc w:val="lowKashida"/>
        <w:rPr>
          <w:sz w:val="28"/>
          <w:szCs w:val="28"/>
          <w:rtl/>
          <w:lang w:bidi="ar-SA"/>
        </w:rPr>
      </w:pPr>
      <w:r w:rsidRPr="003F61AD">
        <w:rPr>
          <w:sz w:val="28"/>
          <w:szCs w:val="28"/>
          <w:rtl/>
          <w:lang w:bidi="ar-SA"/>
        </w:rPr>
        <w:t>قال القديس يوحنا الإنجيلي</w:t>
      </w:r>
      <w:r w:rsidR="00DE07C6">
        <w:rPr>
          <w:rFonts w:hint="cs"/>
          <w:sz w:val="28"/>
          <w:szCs w:val="28"/>
          <w:rtl/>
          <w:lang w:bidi="ar-SA"/>
        </w:rPr>
        <w:t>:</w:t>
      </w:r>
      <w:r w:rsidRPr="003F61AD">
        <w:rPr>
          <w:sz w:val="28"/>
          <w:szCs w:val="28"/>
          <w:rtl/>
          <w:lang w:bidi="ar-SA"/>
        </w:rPr>
        <w:t xml:space="preserve"> "وَجَاءَ مَلاَكٌ آخَرُ وَوَقَفَ عِنْدَ الْمَذْبَحِ، وَمَعَهُ مِبْخَرَةٌ مِنْ ذَهَبٍ، وَأُعْطِيَ بَخُورًا كَثِيرًا" (رؤ8: 3) </w:t>
      </w:r>
    </w:p>
    <w:p w14:paraId="7F74414A" w14:textId="77777777" w:rsidR="005706CA" w:rsidRPr="003F61AD" w:rsidRDefault="005706CA" w:rsidP="00AE0B99">
      <w:pPr>
        <w:jc w:val="lowKashida"/>
        <w:rPr>
          <w:sz w:val="28"/>
          <w:szCs w:val="28"/>
          <w:rtl/>
          <w:lang w:bidi="ar-SA"/>
        </w:rPr>
      </w:pPr>
      <w:r w:rsidRPr="003F61AD">
        <w:rPr>
          <w:sz w:val="28"/>
          <w:szCs w:val="28"/>
          <w:rtl/>
          <w:lang w:bidi="ar-SA"/>
        </w:rPr>
        <w:t xml:space="preserve">وقال </w:t>
      </w:r>
      <w:r w:rsidR="001442F4">
        <w:rPr>
          <w:sz w:val="28"/>
          <w:szCs w:val="28"/>
          <w:rtl/>
          <w:lang w:bidi="ar-SA"/>
        </w:rPr>
        <w:t>أيضًا</w:t>
      </w:r>
      <w:r w:rsidR="00DE07C6">
        <w:rPr>
          <w:rFonts w:hint="cs"/>
          <w:sz w:val="28"/>
          <w:szCs w:val="28"/>
          <w:rtl/>
          <w:lang w:bidi="ar-SA"/>
        </w:rPr>
        <w:t>:</w:t>
      </w:r>
      <w:r w:rsidRPr="003F61AD">
        <w:rPr>
          <w:sz w:val="28"/>
          <w:szCs w:val="28"/>
          <w:rtl/>
          <w:lang w:bidi="ar-SA"/>
        </w:rPr>
        <w:t xml:space="preserve"> "رَأَيْتُ تَحْتَ الْمَذْبَحِ نُفُوسَ الَّذِينَ قُتِلُوا مِنْ أَجْلِ كَلِمَةِ اللهِ، وَمِنْ أَجْلِ الشَّهَادَةِ الَّتِي كَانَتْ عِنْدَهُمْ" (رؤ6: 9). </w:t>
      </w:r>
    </w:p>
    <w:p w14:paraId="29F9AD7E" w14:textId="77777777" w:rsidR="005706CA" w:rsidRPr="003F61AD" w:rsidRDefault="00836855" w:rsidP="00AE0B99">
      <w:pPr>
        <w:jc w:val="lowKashida"/>
        <w:rPr>
          <w:sz w:val="28"/>
          <w:szCs w:val="28"/>
          <w:rtl/>
          <w:lang w:bidi="ar-SA"/>
        </w:rPr>
      </w:pPr>
      <w:r>
        <w:rPr>
          <w:sz w:val="28"/>
          <w:szCs w:val="28"/>
          <w:rtl/>
          <w:lang w:bidi="ar-SA"/>
        </w:rPr>
        <w:t>5</w:t>
      </w:r>
      <w:r>
        <w:rPr>
          <w:rFonts w:hint="cs"/>
          <w:sz w:val="28"/>
          <w:szCs w:val="28"/>
          <w:rtl/>
          <w:lang w:bidi="ar-SA"/>
        </w:rPr>
        <w:t>)</w:t>
      </w:r>
      <w:r w:rsidR="005706CA" w:rsidRPr="003F61AD">
        <w:rPr>
          <w:sz w:val="28"/>
          <w:szCs w:val="28"/>
          <w:rtl/>
          <w:lang w:bidi="ar-SA"/>
        </w:rPr>
        <w:t xml:space="preserve"> إن المذبح سيظل قائمًا، طالما كانت أمامنا عبارات الوحي الإلهي التي تقول</w:t>
      </w:r>
      <w:r w:rsidR="00E77D80">
        <w:rPr>
          <w:rFonts w:hint="cs"/>
          <w:sz w:val="28"/>
          <w:szCs w:val="28"/>
          <w:rtl/>
          <w:lang w:bidi="ar-SA"/>
        </w:rPr>
        <w:t>:</w:t>
      </w:r>
      <w:r w:rsidR="005706CA" w:rsidRPr="003F61AD">
        <w:rPr>
          <w:sz w:val="28"/>
          <w:szCs w:val="28"/>
          <w:rtl/>
          <w:lang w:bidi="ar-SA"/>
        </w:rPr>
        <w:t xml:space="preserve"> "جَسَدِ الرَّبِّ وَدَمِهِ" (1كو11: 27). ما دام هناك دم، إذًا فبالضرورة يكون هناك مذبح. وبالضرورة يوجد هيكل يحوي المذبح داخله. </w:t>
      </w:r>
    </w:p>
    <w:p w14:paraId="6A818D1E" w14:textId="77777777" w:rsidR="005706CA" w:rsidRDefault="005706CA" w:rsidP="00AE0B99">
      <w:pPr>
        <w:jc w:val="lowKashida"/>
        <w:rPr>
          <w:sz w:val="28"/>
          <w:szCs w:val="28"/>
          <w:rtl/>
          <w:lang w:bidi="ar-SA"/>
        </w:rPr>
      </w:pPr>
      <w:r w:rsidRPr="003F61AD">
        <w:rPr>
          <w:sz w:val="28"/>
          <w:szCs w:val="28"/>
          <w:rtl/>
          <w:lang w:bidi="ar-SA"/>
        </w:rPr>
        <w:t xml:space="preserve">وسنناقش هذا الموضوع بالتفصيل بمشيئة الرب حينما نعرض لموضع الذبيحة المقدسة والكاهن خادم المذبح. </w:t>
      </w:r>
    </w:p>
    <w:p w14:paraId="070FA9A5" w14:textId="300D1881" w:rsidR="00383800" w:rsidRDefault="00E77D80" w:rsidP="00E77D80">
      <w:pPr>
        <w:jc w:val="center"/>
        <w:rPr>
          <w:sz w:val="28"/>
          <w:szCs w:val="28"/>
          <w:lang w:bidi="ar-SA"/>
        </w:rPr>
      </w:pPr>
      <w:r>
        <w:rPr>
          <w:sz w:val="28"/>
          <w:szCs w:val="28"/>
          <w:lang w:bidi="ar-SA"/>
        </w:rPr>
        <w:sym w:font="Wingdings" w:char="F07C"/>
      </w:r>
      <w:r>
        <w:rPr>
          <w:sz w:val="28"/>
          <w:szCs w:val="28"/>
          <w:lang w:bidi="ar-SA"/>
        </w:rPr>
        <w:sym w:font="Wingdings" w:char="F07B"/>
      </w:r>
      <w:r>
        <w:rPr>
          <w:sz w:val="28"/>
          <w:szCs w:val="28"/>
          <w:lang w:bidi="ar-SA"/>
        </w:rPr>
        <w:sym w:font="Wingdings" w:char="F07C"/>
      </w:r>
    </w:p>
    <w:p w14:paraId="0171DADE" w14:textId="77777777" w:rsidR="00383800" w:rsidRDefault="00383800">
      <w:pPr>
        <w:widowControl/>
        <w:bidi w:val="0"/>
        <w:spacing w:after="160" w:line="259" w:lineRule="auto"/>
        <w:jc w:val="left"/>
        <w:rPr>
          <w:sz w:val="28"/>
          <w:szCs w:val="28"/>
          <w:lang w:bidi="ar-SA"/>
        </w:rPr>
      </w:pPr>
      <w:r>
        <w:rPr>
          <w:sz w:val="28"/>
          <w:szCs w:val="28"/>
          <w:lang w:bidi="ar-SA"/>
        </w:rPr>
        <w:br w:type="page"/>
      </w:r>
    </w:p>
    <w:p w14:paraId="7EEBC813" w14:textId="77777777" w:rsidR="005706CA" w:rsidRPr="003F61AD" w:rsidRDefault="005706CA" w:rsidP="00836855">
      <w:pPr>
        <w:pStyle w:val="Heading3"/>
      </w:pPr>
      <w:bookmarkStart w:id="292" w:name="_Toc527182682"/>
      <w:bookmarkStart w:id="293" w:name="_Toc169981676"/>
      <w:r w:rsidRPr="003F61AD">
        <w:rPr>
          <w:rtl/>
        </w:rPr>
        <w:lastRenderedPageBreak/>
        <w:t>الصور والأيقونات</w:t>
      </w:r>
      <w:bookmarkEnd w:id="292"/>
      <w:bookmarkEnd w:id="293"/>
      <w:r w:rsidRPr="003F61AD">
        <w:rPr>
          <w:rtl/>
        </w:rPr>
        <w:t xml:space="preserve"> </w:t>
      </w:r>
    </w:p>
    <w:p w14:paraId="36677664" w14:textId="77777777" w:rsidR="005706CA" w:rsidRPr="003F61AD" w:rsidRDefault="005706CA" w:rsidP="00AE0B99">
      <w:pPr>
        <w:jc w:val="lowKashida"/>
        <w:rPr>
          <w:sz w:val="28"/>
          <w:szCs w:val="28"/>
        </w:rPr>
      </w:pPr>
      <w:r w:rsidRPr="003F61AD">
        <w:rPr>
          <w:sz w:val="28"/>
          <w:szCs w:val="28"/>
          <w:rtl/>
          <w:lang w:bidi="ar-SA"/>
        </w:rPr>
        <w:t>ينكر البروتستانت ما في الكنيسة من صور وأيقونات (وما عند الكاثوليك من تماثيل). ويعتبرون كل ذلك ضد الوصية الثانية التي يقول فيها الرب</w:t>
      </w:r>
      <w:r w:rsidR="00E77D80">
        <w:rPr>
          <w:rFonts w:hint="cs"/>
          <w:sz w:val="28"/>
          <w:szCs w:val="28"/>
          <w:rtl/>
          <w:lang w:bidi="ar-SA"/>
        </w:rPr>
        <w:t>:</w:t>
      </w:r>
      <w:r w:rsidRPr="003F61AD">
        <w:rPr>
          <w:sz w:val="28"/>
          <w:szCs w:val="28"/>
          <w:rtl/>
          <w:lang w:bidi="ar-SA"/>
        </w:rPr>
        <w:t xml:space="preserve"> "لاَ تَصْنَعْ لَكَ تِمْثَال</w:t>
      </w:r>
      <w:r w:rsidR="00972FC6">
        <w:rPr>
          <w:sz w:val="28"/>
          <w:szCs w:val="28"/>
          <w:rtl/>
          <w:lang w:bidi="ar-SA"/>
        </w:rPr>
        <w:t>ًا</w:t>
      </w:r>
      <w:r w:rsidRPr="003F61AD">
        <w:rPr>
          <w:sz w:val="28"/>
          <w:szCs w:val="28"/>
          <w:rtl/>
          <w:lang w:bidi="ar-SA"/>
        </w:rPr>
        <w:t xml:space="preserve"> مَنْحُوتًا، وَلاَ صُورَةً مَا مِمَّا فِي السَّمَاءِ مِنْ فَوْقُ، وَمَا فِي الأَرْضِ مِنْ تَحْتُ، وَمَا فِي الْمَاءِ مِنْ تَحْتِ الأَرْضِ. لاَ تَسْجُدْ لَهُنَّ وَلاَ تَعْبُدْهُنَّ" (خر20: 4، 5) (تث5: 8، 9). </w:t>
      </w:r>
    </w:p>
    <w:p w14:paraId="3A35ACFA" w14:textId="77777777" w:rsidR="005706CA" w:rsidRPr="003F61AD" w:rsidRDefault="005706CA" w:rsidP="00AE0B99">
      <w:pPr>
        <w:jc w:val="lowKashida"/>
        <w:rPr>
          <w:sz w:val="28"/>
          <w:szCs w:val="28"/>
          <w:rtl/>
          <w:lang w:bidi="ar-SA"/>
        </w:rPr>
      </w:pPr>
      <w:r w:rsidRPr="003F61AD">
        <w:rPr>
          <w:sz w:val="28"/>
          <w:szCs w:val="28"/>
          <w:rtl/>
          <w:lang w:bidi="ar-SA"/>
        </w:rPr>
        <w:t>وقد قامت حرب ضد الأيقونات في القرن الثامن الميلادي من سنة 726م أيام الإمبراطور ليو الثالث، واستمرت بضعة قرون وهدأت، ثم عادت مرة أخرى في البروتستانتية منذ القرنين الخا</w:t>
      </w:r>
      <w:r w:rsidR="00766591">
        <w:rPr>
          <w:sz w:val="28"/>
          <w:szCs w:val="28"/>
          <w:rtl/>
          <w:lang w:bidi="ar-SA"/>
        </w:rPr>
        <w:t xml:space="preserve">مس </w:t>
      </w:r>
      <w:r w:rsidRPr="003F61AD">
        <w:rPr>
          <w:sz w:val="28"/>
          <w:szCs w:val="28"/>
          <w:rtl/>
          <w:lang w:bidi="ar-SA"/>
        </w:rPr>
        <w:t>عشر والسادس عشر واستمرت في معتقداتهم حتى الآن.</w:t>
      </w:r>
    </w:p>
    <w:p w14:paraId="3839B3B6" w14:textId="77777777" w:rsidR="005706CA" w:rsidRPr="003F61AD" w:rsidRDefault="005706CA" w:rsidP="00AE0B99">
      <w:pPr>
        <w:jc w:val="lowKashida"/>
        <w:rPr>
          <w:sz w:val="28"/>
          <w:szCs w:val="28"/>
          <w:rtl/>
          <w:lang w:bidi="ar-SA"/>
        </w:rPr>
      </w:pPr>
      <w:r w:rsidRPr="003F61AD">
        <w:rPr>
          <w:sz w:val="28"/>
          <w:szCs w:val="28"/>
          <w:rtl/>
          <w:lang w:bidi="ar-SA"/>
        </w:rPr>
        <w:t xml:space="preserve">والمتطرفون من البروتستانت يعتبرون الأيقونات من بقايا الوثنية! </w:t>
      </w:r>
    </w:p>
    <w:p w14:paraId="18B00C22" w14:textId="77777777" w:rsidR="005706CA" w:rsidRPr="003F61AD" w:rsidRDefault="005706CA" w:rsidP="00AE0B99">
      <w:pPr>
        <w:jc w:val="lowKashida"/>
        <w:rPr>
          <w:sz w:val="28"/>
          <w:szCs w:val="28"/>
          <w:rtl/>
          <w:lang w:bidi="ar-SA"/>
        </w:rPr>
      </w:pPr>
      <w:r w:rsidRPr="003F61AD">
        <w:rPr>
          <w:sz w:val="28"/>
          <w:szCs w:val="28"/>
          <w:rtl/>
          <w:lang w:bidi="ar-SA"/>
        </w:rPr>
        <w:t xml:space="preserve">ويلوموننا على إكرام الأيقونات وتقبيلها وإيقاد الشموع أمامها والسجود أمامها. </w:t>
      </w:r>
    </w:p>
    <w:p w14:paraId="34CE44FA" w14:textId="0AA1ACCE" w:rsidR="005706CA" w:rsidRPr="003F61AD" w:rsidRDefault="005706CA" w:rsidP="00AE0B99">
      <w:pPr>
        <w:jc w:val="lowKashida"/>
        <w:rPr>
          <w:sz w:val="28"/>
          <w:szCs w:val="28"/>
          <w:rtl/>
          <w:lang w:bidi="ar-SA"/>
        </w:rPr>
      </w:pPr>
      <w:r w:rsidRPr="003F61AD">
        <w:rPr>
          <w:sz w:val="28"/>
          <w:szCs w:val="28"/>
          <w:rtl/>
          <w:lang w:bidi="ar-SA"/>
        </w:rPr>
        <w:t>وسنحاول أن نرد على كل هذا، ونبين حكمة الكنيسة في وجود الأيقونات فيها وفائدة ذلك روحيًا.</w:t>
      </w:r>
    </w:p>
    <w:p w14:paraId="6838EF61" w14:textId="77777777" w:rsidR="005706CA" w:rsidRPr="003F61AD" w:rsidRDefault="005706CA" w:rsidP="00AE0B99">
      <w:pPr>
        <w:jc w:val="lowKashida"/>
        <w:rPr>
          <w:b/>
          <w:bCs/>
          <w:sz w:val="28"/>
          <w:szCs w:val="28"/>
          <w:rtl/>
          <w:lang w:bidi="ar-SA"/>
        </w:rPr>
      </w:pPr>
      <w:r w:rsidRPr="003F61AD">
        <w:rPr>
          <w:b/>
          <w:bCs/>
          <w:sz w:val="28"/>
          <w:szCs w:val="28"/>
          <w:rtl/>
          <w:lang w:bidi="ar-SA"/>
        </w:rPr>
        <w:t xml:space="preserve">(1) في الرد على موضوع الأيقونات ينبغي أن نضع أمامنا الآتي: </w:t>
      </w:r>
    </w:p>
    <w:p w14:paraId="6B443DCB" w14:textId="77777777" w:rsidR="005706CA" w:rsidRPr="003F61AD" w:rsidRDefault="005706CA" w:rsidP="00AE0B99">
      <w:pPr>
        <w:jc w:val="lowKashida"/>
        <w:rPr>
          <w:sz w:val="28"/>
          <w:szCs w:val="28"/>
          <w:rtl/>
          <w:lang w:bidi="ar-SA"/>
        </w:rPr>
      </w:pPr>
      <w:r w:rsidRPr="003F61AD">
        <w:rPr>
          <w:sz w:val="28"/>
          <w:szCs w:val="28"/>
          <w:rtl/>
          <w:lang w:bidi="ar-SA"/>
        </w:rPr>
        <w:t xml:space="preserve">أ- الحكمة في الآية التي يستخدمونها. لماذا قيلت وما هدفها؟ وذلك لأن "الْحَرْفَ يَقْتُلُ" كما قال الرسول (2كو3: 6). </w:t>
      </w:r>
    </w:p>
    <w:p w14:paraId="3403819E" w14:textId="6BF3FB23" w:rsidR="005706CA" w:rsidRPr="003F61AD" w:rsidRDefault="005706CA" w:rsidP="00AE0B99">
      <w:pPr>
        <w:jc w:val="lowKashida"/>
        <w:rPr>
          <w:sz w:val="28"/>
          <w:szCs w:val="28"/>
          <w:rtl/>
          <w:lang w:bidi="ar-SA"/>
        </w:rPr>
      </w:pPr>
      <w:r w:rsidRPr="003F61AD">
        <w:rPr>
          <w:sz w:val="28"/>
          <w:szCs w:val="28"/>
          <w:rtl/>
          <w:lang w:bidi="ar-SA"/>
        </w:rPr>
        <w:t>ب</w:t>
      </w:r>
      <w:r w:rsidR="00766591">
        <w:rPr>
          <w:rFonts w:hint="cs"/>
          <w:sz w:val="28"/>
          <w:szCs w:val="28"/>
          <w:rtl/>
          <w:lang w:bidi="ar-SA"/>
        </w:rPr>
        <w:t>ـ</w:t>
      </w:r>
      <w:r w:rsidRPr="003F61AD">
        <w:rPr>
          <w:sz w:val="28"/>
          <w:szCs w:val="28"/>
          <w:rtl/>
          <w:lang w:bidi="ar-SA"/>
        </w:rPr>
        <w:t xml:space="preserve">- ما هي الآيات الأخرى التي إن وضعناها إلى جوار هذه الآية يتكامل المعنى وندرك في وصية الله </w:t>
      </w:r>
      <w:r w:rsidR="00085714">
        <w:rPr>
          <w:rFonts w:hint="cs"/>
          <w:sz w:val="28"/>
          <w:szCs w:val="28"/>
          <w:rtl/>
          <w:lang w:bidi="ar-SA"/>
        </w:rPr>
        <w:t>"</w:t>
      </w:r>
      <w:r w:rsidRPr="003F61AD">
        <w:rPr>
          <w:sz w:val="28"/>
          <w:szCs w:val="28"/>
          <w:rtl/>
          <w:lang w:bidi="ar-SA"/>
        </w:rPr>
        <w:t>الروح وليس الحرف</w:t>
      </w:r>
      <w:r w:rsidR="00085714">
        <w:rPr>
          <w:rFonts w:hint="cs"/>
          <w:sz w:val="28"/>
          <w:szCs w:val="28"/>
          <w:rtl/>
          <w:lang w:bidi="ar-SA"/>
        </w:rPr>
        <w:t>"</w:t>
      </w:r>
      <w:r w:rsidRPr="003F61AD">
        <w:rPr>
          <w:sz w:val="28"/>
          <w:szCs w:val="28"/>
          <w:rtl/>
          <w:lang w:bidi="ar-SA"/>
        </w:rPr>
        <w:t>. وقد شرحنا كثيرًا من قبل خطورة استخدام الآية الواحدة.</w:t>
      </w:r>
    </w:p>
    <w:p w14:paraId="05906165" w14:textId="77777777" w:rsidR="005706CA" w:rsidRPr="0002238D" w:rsidRDefault="005706CA" w:rsidP="00AE0B99">
      <w:pPr>
        <w:jc w:val="lowKashida"/>
        <w:rPr>
          <w:b/>
          <w:bCs/>
          <w:sz w:val="28"/>
          <w:szCs w:val="28"/>
          <w:rtl/>
          <w:lang w:bidi="ar-SA"/>
        </w:rPr>
      </w:pPr>
      <w:r w:rsidRPr="0002238D">
        <w:rPr>
          <w:b/>
          <w:bCs/>
          <w:sz w:val="28"/>
          <w:szCs w:val="28"/>
          <w:rtl/>
          <w:lang w:bidi="ar-SA"/>
        </w:rPr>
        <w:t>(2) ماذا كان هدف الرب من منع الصور والتماثيل؟</w:t>
      </w:r>
    </w:p>
    <w:p w14:paraId="0EF50EC0" w14:textId="4AE6EF69" w:rsidR="005706CA" w:rsidRPr="003F61AD" w:rsidRDefault="005706CA" w:rsidP="00AE0B99">
      <w:pPr>
        <w:jc w:val="lowKashida"/>
        <w:rPr>
          <w:sz w:val="28"/>
          <w:szCs w:val="28"/>
          <w:rtl/>
          <w:lang w:bidi="ar-SA"/>
        </w:rPr>
      </w:pPr>
      <w:r w:rsidRPr="003F61AD">
        <w:rPr>
          <w:sz w:val="28"/>
          <w:szCs w:val="28"/>
          <w:rtl/>
          <w:lang w:bidi="ar-SA"/>
        </w:rPr>
        <w:t>الهدف واضح وهو قول الرب</w:t>
      </w:r>
      <w:r w:rsidR="0002238D">
        <w:rPr>
          <w:rFonts w:hint="cs"/>
          <w:sz w:val="28"/>
          <w:szCs w:val="28"/>
          <w:rtl/>
          <w:lang w:bidi="ar-SA"/>
        </w:rPr>
        <w:t>:</w:t>
      </w:r>
      <w:r w:rsidRPr="003F61AD">
        <w:rPr>
          <w:sz w:val="28"/>
          <w:szCs w:val="28"/>
          <w:rtl/>
          <w:lang w:bidi="ar-SA"/>
        </w:rPr>
        <w:t xml:space="preserve"> "لاَ تَسْجُدْ لَهُنَّ وَلاَ تَعْبُدْهُنَّ"</w:t>
      </w:r>
      <w:r w:rsidR="009A0C87">
        <w:rPr>
          <w:rFonts w:hint="cs"/>
          <w:sz w:val="28"/>
          <w:szCs w:val="28"/>
          <w:rtl/>
          <w:lang w:bidi="ar-SA"/>
        </w:rPr>
        <w:t xml:space="preserve"> (خر20: 5)</w:t>
      </w:r>
      <w:r w:rsidRPr="003F61AD">
        <w:rPr>
          <w:sz w:val="28"/>
          <w:szCs w:val="28"/>
          <w:rtl/>
          <w:lang w:bidi="ar-SA"/>
        </w:rPr>
        <w:t>. فإن كان الغرض بعيدًا تمامًا عن العبادة، لا تكون الوصية قد ك</w:t>
      </w:r>
      <w:r w:rsidR="0002238D">
        <w:rPr>
          <w:rFonts w:hint="cs"/>
          <w:sz w:val="28"/>
          <w:szCs w:val="28"/>
          <w:rtl/>
          <w:lang w:bidi="ar-SA"/>
        </w:rPr>
        <w:t>ُ</w:t>
      </w:r>
      <w:r w:rsidRPr="003F61AD">
        <w:rPr>
          <w:sz w:val="28"/>
          <w:szCs w:val="28"/>
          <w:rtl/>
          <w:lang w:bidi="ar-SA"/>
        </w:rPr>
        <w:t xml:space="preserve">سرت. </w:t>
      </w:r>
    </w:p>
    <w:p w14:paraId="6A4391EC" w14:textId="77777777" w:rsidR="005706CA" w:rsidRPr="003F61AD" w:rsidRDefault="005706CA" w:rsidP="00AE0B99">
      <w:pPr>
        <w:jc w:val="lowKashida"/>
        <w:rPr>
          <w:sz w:val="28"/>
          <w:szCs w:val="28"/>
          <w:rtl/>
          <w:lang w:bidi="ar-SA"/>
        </w:rPr>
      </w:pPr>
      <w:r w:rsidRPr="003F61AD">
        <w:rPr>
          <w:sz w:val="28"/>
          <w:szCs w:val="28"/>
          <w:rtl/>
          <w:lang w:bidi="ar-SA"/>
        </w:rPr>
        <w:t xml:space="preserve">ولا شك أن هذا المنع في الوصايا العشر، كان في عصر انتشرت فيه الوثنية، وكان هناك خوف على المؤمنين منها، حتى أنه كان من الممنوع نحت أي حجر حتى في البناء العادي، </w:t>
      </w:r>
      <w:r w:rsidRPr="003F61AD">
        <w:rPr>
          <w:sz w:val="28"/>
          <w:szCs w:val="28"/>
          <w:rtl/>
          <w:lang w:bidi="ar-SA"/>
        </w:rPr>
        <w:lastRenderedPageBreak/>
        <w:t xml:space="preserve">وحتى في تشييد المذابح. </w:t>
      </w:r>
    </w:p>
    <w:p w14:paraId="3D41F116" w14:textId="77777777" w:rsidR="005706CA" w:rsidRPr="003F61AD" w:rsidRDefault="005706CA" w:rsidP="00AE0B99">
      <w:pPr>
        <w:jc w:val="lowKashida"/>
        <w:rPr>
          <w:sz w:val="28"/>
          <w:szCs w:val="28"/>
          <w:rtl/>
          <w:lang w:bidi="ar-SA"/>
        </w:rPr>
      </w:pPr>
      <w:r w:rsidRPr="003F61AD">
        <w:rPr>
          <w:sz w:val="28"/>
          <w:szCs w:val="28"/>
          <w:rtl/>
          <w:lang w:bidi="ar-SA"/>
        </w:rPr>
        <w:t xml:space="preserve">(3) ونحن نرى أن الله الذي أمر بعدم نحت أية صورة أو تمثال، هو نفسه الذي يأمر موسى (عند ضربة الحيات المحرقة) </w:t>
      </w:r>
      <w:r w:rsidR="00B5111F">
        <w:rPr>
          <w:sz w:val="28"/>
          <w:szCs w:val="28"/>
          <w:rtl/>
          <w:lang w:bidi="ar-SA"/>
        </w:rPr>
        <w:t>قائلًا</w:t>
      </w:r>
      <w:r w:rsidRPr="003F61AD">
        <w:rPr>
          <w:sz w:val="28"/>
          <w:szCs w:val="28"/>
          <w:rtl/>
          <w:lang w:bidi="ar-SA"/>
        </w:rPr>
        <w:t xml:space="preserve"> له</w:t>
      </w:r>
      <w:r w:rsidR="0002238D">
        <w:rPr>
          <w:rFonts w:hint="cs"/>
          <w:sz w:val="28"/>
          <w:szCs w:val="28"/>
          <w:rtl/>
          <w:lang w:bidi="ar-SA"/>
        </w:rPr>
        <w:t>:</w:t>
      </w:r>
      <w:r w:rsidRPr="003F61AD">
        <w:rPr>
          <w:sz w:val="28"/>
          <w:szCs w:val="28"/>
          <w:rtl/>
          <w:lang w:bidi="ar-SA"/>
        </w:rPr>
        <w:t xml:space="preserve"> "اصْنَعْ لَكَ حَيَّةً مُحْرِقَةً وَضَعْهَا عَلَى رَايَةٍ، فَكُلُّ مَنْ لُد</w:t>
      </w:r>
      <w:r w:rsidR="0002238D">
        <w:rPr>
          <w:sz w:val="28"/>
          <w:szCs w:val="28"/>
          <w:rtl/>
          <w:lang w:bidi="ar-SA"/>
        </w:rPr>
        <w:t>ِغَ وَنَظَرَ إِلَيْهَا يَحْيَا"</w:t>
      </w:r>
      <w:r w:rsidRPr="003F61AD">
        <w:rPr>
          <w:sz w:val="28"/>
          <w:szCs w:val="28"/>
          <w:rtl/>
          <w:lang w:bidi="ar-SA"/>
        </w:rPr>
        <w:t xml:space="preserve"> (عدد21: 8). فصنع موسى هكذا، ولم تكن في ذلك مخالفة للوصية الثانية.</w:t>
      </w:r>
    </w:p>
    <w:p w14:paraId="25CAB77B" w14:textId="7FC21EE5" w:rsidR="005706CA" w:rsidRPr="003F61AD" w:rsidRDefault="005706CA" w:rsidP="00AE0B99">
      <w:pPr>
        <w:jc w:val="lowKashida"/>
        <w:rPr>
          <w:sz w:val="28"/>
          <w:szCs w:val="28"/>
          <w:rtl/>
          <w:lang w:bidi="ar-SA"/>
        </w:rPr>
      </w:pPr>
      <w:r w:rsidRPr="003F61AD">
        <w:rPr>
          <w:sz w:val="28"/>
          <w:szCs w:val="28"/>
          <w:rtl/>
          <w:lang w:bidi="ar-SA"/>
        </w:rPr>
        <w:t>بل إن ربنا يسوع المسيح يعلمنا أن هذا العمل كان رمز</w:t>
      </w:r>
      <w:r w:rsidR="001404C1">
        <w:rPr>
          <w:rFonts w:hint="cs"/>
          <w:sz w:val="28"/>
          <w:szCs w:val="28"/>
          <w:rtl/>
          <w:lang w:bidi="ar-SA"/>
        </w:rPr>
        <w:t>ً</w:t>
      </w:r>
      <w:r w:rsidRPr="003F61AD">
        <w:rPr>
          <w:sz w:val="28"/>
          <w:szCs w:val="28"/>
          <w:rtl/>
          <w:lang w:bidi="ar-SA"/>
        </w:rPr>
        <w:t>ا لصليبه المقدس، فيقول</w:t>
      </w:r>
      <w:r w:rsidR="001404C1">
        <w:rPr>
          <w:rFonts w:hint="cs"/>
          <w:sz w:val="28"/>
          <w:szCs w:val="28"/>
          <w:rtl/>
          <w:lang w:bidi="ar-SA"/>
        </w:rPr>
        <w:t>:</w:t>
      </w:r>
      <w:r w:rsidRPr="003F61AD">
        <w:rPr>
          <w:sz w:val="28"/>
          <w:szCs w:val="28"/>
          <w:rtl/>
          <w:lang w:bidi="ar-SA"/>
        </w:rPr>
        <w:t xml:space="preserve"> "وَكَمَا رَفَعَ مُوسَى الْحَيَّةَ فِي الْبَرِّيَّةِ هكَذَا يَنْبَغِي أَنْ يُرْفَعَ ابْنُ الإِنْسَانِ. لِكَيْ لاَ يَهْلِكَ كُلُّ مَنْ يُؤْمِنُ بِهِ بَلْ تَكُونُ لَهُ الْحَيَاةُ الأَبَدِيَّةُ" (يو3: </w:t>
      </w:r>
      <w:r w:rsidR="008732DF">
        <w:rPr>
          <w:rFonts w:hint="cs"/>
          <w:sz w:val="28"/>
          <w:szCs w:val="28"/>
          <w:rtl/>
          <w:lang w:bidi="ar-SA"/>
        </w:rPr>
        <w:t>14، 15</w:t>
      </w:r>
      <w:r w:rsidRPr="003F61AD">
        <w:rPr>
          <w:sz w:val="28"/>
          <w:szCs w:val="28"/>
          <w:rtl/>
          <w:lang w:bidi="ar-SA"/>
        </w:rPr>
        <w:t xml:space="preserve">). </w:t>
      </w:r>
    </w:p>
    <w:p w14:paraId="6CED9F08" w14:textId="77777777" w:rsidR="005706CA" w:rsidRPr="003F61AD" w:rsidRDefault="005706CA" w:rsidP="00AE0B99">
      <w:pPr>
        <w:jc w:val="lowKashida"/>
        <w:rPr>
          <w:sz w:val="28"/>
          <w:szCs w:val="28"/>
          <w:rtl/>
          <w:lang w:bidi="ar-SA"/>
        </w:rPr>
      </w:pPr>
      <w:r w:rsidRPr="003F61AD">
        <w:rPr>
          <w:sz w:val="28"/>
          <w:szCs w:val="28"/>
          <w:rtl/>
          <w:lang w:bidi="ar-SA"/>
        </w:rPr>
        <w:t xml:space="preserve">(4) وعندما أمر الرب موسى بصنع تابوت العهد، أمره بصنع </w:t>
      </w:r>
      <w:proofErr w:type="spellStart"/>
      <w:r w:rsidRPr="003F61AD">
        <w:rPr>
          <w:sz w:val="28"/>
          <w:szCs w:val="28"/>
          <w:rtl/>
          <w:lang w:bidi="ar-SA"/>
        </w:rPr>
        <w:t>كاروبين</w:t>
      </w:r>
      <w:proofErr w:type="spellEnd"/>
      <w:r w:rsidRPr="003F61AD">
        <w:rPr>
          <w:sz w:val="28"/>
          <w:szCs w:val="28"/>
          <w:rtl/>
          <w:lang w:bidi="ar-SA"/>
        </w:rPr>
        <w:t xml:space="preserve"> من ذهب فوقه </w:t>
      </w:r>
      <w:r w:rsidR="00B5111F">
        <w:rPr>
          <w:sz w:val="28"/>
          <w:szCs w:val="28"/>
          <w:rtl/>
          <w:lang w:bidi="ar-SA"/>
        </w:rPr>
        <w:t>قائلًا</w:t>
      </w:r>
      <w:r w:rsidRPr="003F61AD">
        <w:rPr>
          <w:sz w:val="28"/>
          <w:szCs w:val="28"/>
          <w:rtl/>
          <w:lang w:bidi="ar-SA"/>
        </w:rPr>
        <w:t xml:space="preserve">: "وَتَصْنَعُ كَرُوبَيْنِ مِنْ ذَهَبٍ. صَنْعَةَ خِرَاطَةٍ تَصْنَعُهُمَا عَلَى طَرَفَيِ الْغِطَاءِ فَاصْنَعْ كَرُوبًا وَاحِدًا عَلَى الطَّرَفِ مِنْ هُنَا، وَكَرُوبًا آخَرَ عَلَى الطَّرَفِ مِنْ هُنَاكَ وَيَكُونُ </w:t>
      </w:r>
      <w:proofErr w:type="spellStart"/>
      <w:r w:rsidRPr="003F61AD">
        <w:rPr>
          <w:sz w:val="28"/>
          <w:szCs w:val="28"/>
          <w:rtl/>
          <w:lang w:bidi="ar-SA"/>
        </w:rPr>
        <w:t>الْكَرُوبَانِ</w:t>
      </w:r>
      <w:proofErr w:type="spellEnd"/>
      <w:r w:rsidRPr="003F61AD">
        <w:rPr>
          <w:sz w:val="28"/>
          <w:szCs w:val="28"/>
          <w:rtl/>
          <w:lang w:bidi="ar-SA"/>
        </w:rPr>
        <w:t xml:space="preserve"> بَاسِطَيْنِ أَجْنِحَتَهُمَا إِلَى فَوْقُ، مُظَلِّلَيْنِ بِأَجْنِحَتِهِمَا عَلَى الْغِطَاءِ، وَوَجْهَاهُمَا كُلُّ وَاحِدٍ إِلَى الآخَرِ. وَأَنَا أَجْتَمِعُ بِكَ هُنَاكَ وَأَتَكَلَّمُ مَعَكَ، مِنْ عَلَى الْغِطَاءِ مِنْ بَيْنِ </w:t>
      </w:r>
      <w:proofErr w:type="spellStart"/>
      <w:r w:rsidRPr="003F61AD">
        <w:rPr>
          <w:sz w:val="28"/>
          <w:szCs w:val="28"/>
          <w:rtl/>
          <w:lang w:bidi="ar-SA"/>
        </w:rPr>
        <w:t>الْكَرُوبَيْنِ</w:t>
      </w:r>
      <w:proofErr w:type="spellEnd"/>
      <w:r w:rsidRPr="003F61AD">
        <w:rPr>
          <w:sz w:val="28"/>
          <w:szCs w:val="28"/>
          <w:rtl/>
          <w:lang w:bidi="ar-SA"/>
        </w:rPr>
        <w:t xml:space="preserve"> اللَّذَيْنِ عَلَى تَابُوتِ الشَّهَادَةِ" (خر25: 18- 22). وكان كذلك. </w:t>
      </w:r>
    </w:p>
    <w:p w14:paraId="72FADC55" w14:textId="77777777" w:rsidR="005706CA" w:rsidRPr="003F61AD" w:rsidRDefault="005706CA" w:rsidP="00566DBC">
      <w:pPr>
        <w:jc w:val="lowKashida"/>
        <w:rPr>
          <w:sz w:val="28"/>
          <w:szCs w:val="28"/>
          <w:rtl/>
          <w:lang w:bidi="ar-SA"/>
        </w:rPr>
      </w:pPr>
      <w:r w:rsidRPr="003F61AD">
        <w:rPr>
          <w:sz w:val="28"/>
          <w:szCs w:val="28"/>
          <w:rtl/>
          <w:lang w:bidi="ar-SA"/>
        </w:rPr>
        <w:t xml:space="preserve">ولم يكن في نحت هذين </w:t>
      </w:r>
      <w:proofErr w:type="spellStart"/>
      <w:r w:rsidRPr="003F61AD">
        <w:rPr>
          <w:sz w:val="28"/>
          <w:szCs w:val="28"/>
          <w:rtl/>
          <w:lang w:bidi="ar-SA"/>
        </w:rPr>
        <w:t>الكروبين</w:t>
      </w:r>
      <w:proofErr w:type="spellEnd"/>
      <w:r w:rsidRPr="003F61AD">
        <w:rPr>
          <w:sz w:val="28"/>
          <w:szCs w:val="28"/>
          <w:rtl/>
          <w:lang w:bidi="ar-SA"/>
        </w:rPr>
        <w:t xml:space="preserve"> مخالفة للوصية التي تأمر بعدم نحت تمثال منحوت مما في السماء من فوق. لأن الغرض لم يكن هو عبادة الملائكة ممثلين في هذين </w:t>
      </w:r>
      <w:proofErr w:type="spellStart"/>
      <w:r w:rsidRPr="003F61AD">
        <w:rPr>
          <w:sz w:val="28"/>
          <w:szCs w:val="28"/>
          <w:rtl/>
          <w:lang w:bidi="ar-SA"/>
        </w:rPr>
        <w:t>الكروبين</w:t>
      </w:r>
      <w:proofErr w:type="spellEnd"/>
      <w:r w:rsidR="00566DBC">
        <w:rPr>
          <w:rFonts w:hint="cs"/>
          <w:sz w:val="28"/>
          <w:szCs w:val="28"/>
          <w:rtl/>
          <w:lang w:bidi="ar-SA"/>
        </w:rPr>
        <w:t>...</w:t>
      </w:r>
    </w:p>
    <w:p w14:paraId="1CE38E69" w14:textId="77777777" w:rsidR="005706CA" w:rsidRPr="003F61AD" w:rsidRDefault="005706CA" w:rsidP="00AE0B99">
      <w:pPr>
        <w:jc w:val="lowKashida"/>
        <w:rPr>
          <w:sz w:val="28"/>
          <w:szCs w:val="28"/>
          <w:rtl/>
          <w:lang w:bidi="ar-SA"/>
        </w:rPr>
      </w:pPr>
      <w:r w:rsidRPr="003F61AD">
        <w:rPr>
          <w:sz w:val="28"/>
          <w:szCs w:val="28"/>
          <w:rtl/>
          <w:lang w:bidi="ar-SA"/>
        </w:rPr>
        <w:t>بل على العكس تم نحت هذين التمثالين بأمر إلهي، كما تم</w:t>
      </w:r>
      <w:r w:rsidR="00566DBC">
        <w:rPr>
          <w:rFonts w:hint="cs"/>
          <w:sz w:val="28"/>
          <w:szCs w:val="28"/>
          <w:rtl/>
          <w:lang w:bidi="ar-SA"/>
        </w:rPr>
        <w:t>ّ</w:t>
      </w:r>
      <w:r w:rsidRPr="003F61AD">
        <w:rPr>
          <w:sz w:val="28"/>
          <w:szCs w:val="28"/>
          <w:rtl/>
          <w:lang w:bidi="ar-SA"/>
        </w:rPr>
        <w:t xml:space="preserve"> نحت الحي</w:t>
      </w:r>
      <w:r w:rsidR="00566DBC">
        <w:rPr>
          <w:rFonts w:hint="cs"/>
          <w:sz w:val="28"/>
          <w:szCs w:val="28"/>
          <w:rtl/>
          <w:lang w:bidi="ar-SA"/>
        </w:rPr>
        <w:t>ّ</w:t>
      </w:r>
      <w:r w:rsidRPr="003F61AD">
        <w:rPr>
          <w:sz w:val="28"/>
          <w:szCs w:val="28"/>
          <w:rtl/>
          <w:lang w:bidi="ar-SA"/>
        </w:rPr>
        <w:t xml:space="preserve">ة النحاسية بأمر إلهي </w:t>
      </w:r>
      <w:r w:rsidR="001442F4">
        <w:rPr>
          <w:sz w:val="28"/>
          <w:szCs w:val="28"/>
          <w:rtl/>
          <w:lang w:bidi="ar-SA"/>
        </w:rPr>
        <w:t>أيضًا</w:t>
      </w:r>
      <w:r w:rsidR="00566DBC">
        <w:rPr>
          <w:rFonts w:hint="cs"/>
          <w:sz w:val="28"/>
          <w:szCs w:val="28"/>
          <w:rtl/>
          <w:lang w:bidi="ar-SA"/>
        </w:rPr>
        <w:t>...</w:t>
      </w:r>
    </w:p>
    <w:p w14:paraId="60DB0A6A" w14:textId="77777777" w:rsidR="005706CA" w:rsidRPr="003F61AD" w:rsidRDefault="005706CA" w:rsidP="00AE0B99">
      <w:pPr>
        <w:jc w:val="lowKashida"/>
        <w:rPr>
          <w:sz w:val="28"/>
          <w:szCs w:val="28"/>
          <w:rtl/>
          <w:lang w:bidi="ar-SA"/>
        </w:rPr>
      </w:pPr>
      <w:r w:rsidRPr="003F61AD">
        <w:rPr>
          <w:sz w:val="28"/>
          <w:szCs w:val="28"/>
          <w:rtl/>
          <w:lang w:bidi="ar-SA"/>
        </w:rPr>
        <w:t xml:space="preserve">(5) وبنفس الأسلوب صنع سليمان في بناء الهيكل وتزيينه. عمل "كَرُوبَيْنِ مِنْ خَشَبِ الزَّيْتُونِ، عُلُوُّ الْوَاحِدِ عَشَرُ أَذْرُعٍ وَخَمْسُ أَذْرُعٍ جَنَاحُ الْكَرُوبِ الْوَاحِدُ، وَخَمْسُ أَذْرُعٍ جَنَاحُ الْكَرُوبِ الآخَرُ. قِيَاسٌ وَاحِدٌ، وَشَكْلٌ وَاحِدٌ </w:t>
      </w:r>
      <w:proofErr w:type="spellStart"/>
      <w:r w:rsidRPr="003F61AD">
        <w:rPr>
          <w:sz w:val="28"/>
          <w:szCs w:val="28"/>
          <w:rtl/>
          <w:lang w:bidi="ar-SA"/>
        </w:rPr>
        <w:t>لِلْكَرُوبَيْنِ</w:t>
      </w:r>
      <w:proofErr w:type="spellEnd"/>
      <w:r w:rsidRPr="003F61AD">
        <w:rPr>
          <w:sz w:val="28"/>
          <w:szCs w:val="28"/>
          <w:rtl/>
          <w:lang w:bidi="ar-SA"/>
        </w:rPr>
        <w:t xml:space="preserve">. وَجَعَلَ </w:t>
      </w:r>
      <w:proofErr w:type="spellStart"/>
      <w:r w:rsidRPr="003F61AD">
        <w:rPr>
          <w:sz w:val="28"/>
          <w:szCs w:val="28"/>
          <w:rtl/>
          <w:lang w:bidi="ar-SA"/>
        </w:rPr>
        <w:t>الْكَرُوبَيْنِ</w:t>
      </w:r>
      <w:proofErr w:type="spellEnd"/>
      <w:r w:rsidRPr="003F61AD">
        <w:rPr>
          <w:sz w:val="28"/>
          <w:szCs w:val="28"/>
          <w:rtl/>
          <w:lang w:bidi="ar-SA"/>
        </w:rPr>
        <w:t xml:space="preserve"> فِي وَسَطِ الْبَيْتِ الدَّاخِلِيِّ، وَبَسَطُوا أَجْنِحَةَ </w:t>
      </w:r>
      <w:proofErr w:type="spellStart"/>
      <w:r w:rsidRPr="003F61AD">
        <w:rPr>
          <w:sz w:val="28"/>
          <w:szCs w:val="28"/>
          <w:rtl/>
          <w:lang w:bidi="ar-SA"/>
        </w:rPr>
        <w:t>الْكَرُوبَيْنِ</w:t>
      </w:r>
      <w:proofErr w:type="spellEnd"/>
      <w:r w:rsidRPr="003F61AD">
        <w:rPr>
          <w:sz w:val="28"/>
          <w:szCs w:val="28"/>
          <w:rtl/>
          <w:lang w:bidi="ar-SA"/>
        </w:rPr>
        <w:t xml:space="preserve">. وَغَشَّى </w:t>
      </w:r>
      <w:proofErr w:type="spellStart"/>
      <w:r w:rsidRPr="003F61AD">
        <w:rPr>
          <w:sz w:val="28"/>
          <w:szCs w:val="28"/>
          <w:rtl/>
          <w:lang w:bidi="ar-SA"/>
        </w:rPr>
        <w:t>الْكَرُوبَيْنِ</w:t>
      </w:r>
      <w:proofErr w:type="spellEnd"/>
      <w:r w:rsidRPr="003F61AD">
        <w:rPr>
          <w:sz w:val="28"/>
          <w:szCs w:val="28"/>
          <w:rtl/>
          <w:lang w:bidi="ar-SA"/>
        </w:rPr>
        <w:t xml:space="preserve"> بِذَهَبٍ" (1مل6: 23- 28). </w:t>
      </w:r>
    </w:p>
    <w:p w14:paraId="4E2B6E28" w14:textId="77777777" w:rsidR="005706CA" w:rsidRPr="003F61AD" w:rsidRDefault="005706CA" w:rsidP="00AE0B99">
      <w:pPr>
        <w:jc w:val="lowKashida"/>
        <w:rPr>
          <w:sz w:val="28"/>
          <w:szCs w:val="28"/>
          <w:rtl/>
          <w:lang w:bidi="ar-SA"/>
        </w:rPr>
      </w:pPr>
      <w:r w:rsidRPr="003F61AD">
        <w:rPr>
          <w:sz w:val="28"/>
          <w:szCs w:val="28"/>
          <w:rtl/>
          <w:lang w:bidi="ar-SA"/>
        </w:rPr>
        <w:t xml:space="preserve">(6) ولم يقتصر الأمر على هذين </w:t>
      </w:r>
      <w:proofErr w:type="spellStart"/>
      <w:r w:rsidRPr="003F61AD">
        <w:rPr>
          <w:sz w:val="28"/>
          <w:szCs w:val="28"/>
          <w:rtl/>
          <w:lang w:bidi="ar-SA"/>
        </w:rPr>
        <w:t>الكروبين</w:t>
      </w:r>
      <w:proofErr w:type="spellEnd"/>
      <w:r w:rsidRPr="003F61AD">
        <w:rPr>
          <w:sz w:val="28"/>
          <w:szCs w:val="28"/>
          <w:rtl/>
          <w:lang w:bidi="ar-SA"/>
        </w:rPr>
        <w:t>، بل يقول الكتاب</w:t>
      </w:r>
      <w:r w:rsidR="00566DBC">
        <w:rPr>
          <w:rFonts w:hint="cs"/>
          <w:sz w:val="28"/>
          <w:szCs w:val="28"/>
          <w:rtl/>
          <w:lang w:bidi="ar-SA"/>
        </w:rPr>
        <w:t>:</w:t>
      </w:r>
      <w:r w:rsidRPr="003F61AD">
        <w:rPr>
          <w:sz w:val="28"/>
          <w:szCs w:val="28"/>
          <w:rtl/>
          <w:lang w:bidi="ar-SA"/>
        </w:rPr>
        <w:t xml:space="preserve"> "وَجَمِيعُ حِيطَانِ الْبَيْتِ (بيت </w:t>
      </w:r>
      <w:r w:rsidRPr="003F61AD">
        <w:rPr>
          <w:sz w:val="28"/>
          <w:szCs w:val="28"/>
          <w:rtl/>
          <w:lang w:bidi="ar-SA"/>
        </w:rPr>
        <w:lastRenderedPageBreak/>
        <w:t xml:space="preserve">الرب) فِي مُسْتَدِيرِهَا رَسَمَهَا نَقْشًا بِنَقْرِ </w:t>
      </w:r>
      <w:proofErr w:type="spellStart"/>
      <w:r w:rsidRPr="003F61AD">
        <w:rPr>
          <w:sz w:val="28"/>
          <w:szCs w:val="28"/>
          <w:rtl/>
          <w:lang w:bidi="ar-SA"/>
        </w:rPr>
        <w:t>كَرُوبِيمَ</w:t>
      </w:r>
      <w:proofErr w:type="spellEnd"/>
      <w:r w:rsidRPr="003F61AD">
        <w:rPr>
          <w:sz w:val="28"/>
          <w:szCs w:val="28"/>
          <w:rtl/>
          <w:lang w:bidi="ar-SA"/>
        </w:rPr>
        <w:t xml:space="preserve"> وَنَخِيل وَبَرَاعِمِ زُهُورٍ مِنْ دَاخِل وَمِنْ خَارِجٍ" (1مل6: 29). وعمل للباب مصراعين "وَرَسَمَ عَلَيْهِمَا نَقْشَ </w:t>
      </w:r>
      <w:proofErr w:type="spellStart"/>
      <w:r w:rsidRPr="003F61AD">
        <w:rPr>
          <w:sz w:val="28"/>
          <w:szCs w:val="28"/>
          <w:rtl/>
          <w:lang w:bidi="ar-SA"/>
        </w:rPr>
        <w:t>كَرُوبِيمَ</w:t>
      </w:r>
      <w:proofErr w:type="spellEnd"/>
      <w:r w:rsidRPr="003F61AD">
        <w:rPr>
          <w:sz w:val="28"/>
          <w:szCs w:val="28"/>
          <w:rtl/>
          <w:lang w:bidi="ar-SA"/>
        </w:rPr>
        <w:t xml:space="preserve"> وَنَخِيل وَبَرَاعِمِ زُهُورٍ، وَغَشَّاهُمَا بِذَهَبٍ" (1مل6: 32). انظر </w:t>
      </w:r>
      <w:r w:rsidR="001442F4">
        <w:rPr>
          <w:sz w:val="28"/>
          <w:szCs w:val="28"/>
          <w:rtl/>
          <w:lang w:bidi="ar-SA"/>
        </w:rPr>
        <w:t>أيضًا</w:t>
      </w:r>
      <w:r w:rsidRPr="003F61AD">
        <w:rPr>
          <w:sz w:val="28"/>
          <w:szCs w:val="28"/>
          <w:rtl/>
          <w:lang w:bidi="ar-SA"/>
        </w:rPr>
        <w:t xml:space="preserve"> (1مل6: 35). </w:t>
      </w:r>
    </w:p>
    <w:p w14:paraId="732DD2B7" w14:textId="77777777" w:rsidR="005706CA" w:rsidRPr="003F61AD" w:rsidRDefault="005706CA" w:rsidP="00F37063">
      <w:pPr>
        <w:jc w:val="lowKashida"/>
        <w:rPr>
          <w:sz w:val="28"/>
          <w:szCs w:val="28"/>
          <w:rtl/>
          <w:lang w:bidi="ar-SA"/>
        </w:rPr>
      </w:pPr>
      <w:r w:rsidRPr="003F61AD">
        <w:rPr>
          <w:sz w:val="28"/>
          <w:szCs w:val="28"/>
          <w:rtl/>
          <w:lang w:bidi="ar-SA"/>
        </w:rPr>
        <w:t>وهكذا كان بيت الرب مزينًا بالصور والرسوم والتماثيل. وظل</w:t>
      </w:r>
      <w:r w:rsidR="00F37063">
        <w:rPr>
          <w:rFonts w:hint="cs"/>
          <w:sz w:val="28"/>
          <w:szCs w:val="28"/>
          <w:rtl/>
          <w:lang w:bidi="ar-SA"/>
        </w:rPr>
        <w:t>َّ</w:t>
      </w:r>
      <w:r w:rsidRPr="003F61AD">
        <w:rPr>
          <w:sz w:val="28"/>
          <w:szCs w:val="28"/>
          <w:rtl/>
          <w:lang w:bidi="ar-SA"/>
        </w:rPr>
        <w:t xml:space="preserve"> الناس يعبدون الرب. ولم يعبدوا هذه الصور والتماثيل، ولم يخالفوا الوصية الثانية</w:t>
      </w:r>
      <w:r w:rsidR="00F37063">
        <w:rPr>
          <w:rFonts w:hint="cs"/>
          <w:sz w:val="28"/>
          <w:szCs w:val="28"/>
          <w:rtl/>
          <w:lang w:bidi="ar-SA"/>
        </w:rPr>
        <w:t>...</w:t>
      </w:r>
    </w:p>
    <w:p w14:paraId="3FF99CAF" w14:textId="77777777" w:rsidR="005706CA" w:rsidRPr="003F61AD" w:rsidRDefault="005706CA" w:rsidP="00AE0B99">
      <w:pPr>
        <w:jc w:val="lowKashida"/>
        <w:rPr>
          <w:sz w:val="28"/>
          <w:szCs w:val="28"/>
          <w:rtl/>
          <w:lang w:bidi="ar-SA"/>
        </w:rPr>
      </w:pPr>
      <w:r w:rsidRPr="003F61AD">
        <w:rPr>
          <w:sz w:val="28"/>
          <w:szCs w:val="28"/>
          <w:rtl/>
          <w:lang w:bidi="ar-SA"/>
        </w:rPr>
        <w:t xml:space="preserve">(7) كذلك لم يكن تابوت العهد في كل احترام الكهنة والشعب والملوك له، يمثل </w:t>
      </w:r>
      <w:r w:rsidR="000E58FA">
        <w:rPr>
          <w:sz w:val="28"/>
          <w:szCs w:val="28"/>
          <w:rtl/>
          <w:lang w:bidi="ar-SA"/>
        </w:rPr>
        <w:t>شيئًا</w:t>
      </w:r>
      <w:r w:rsidRPr="003F61AD">
        <w:rPr>
          <w:sz w:val="28"/>
          <w:szCs w:val="28"/>
          <w:rtl/>
          <w:lang w:bidi="ar-SA"/>
        </w:rPr>
        <w:t xml:space="preserve"> على الإطلاق من العبادة الوثنية. إن الكتاب يسجل لنا أنه بعد انهزام الشعب في </w:t>
      </w:r>
      <w:proofErr w:type="gramStart"/>
      <w:r w:rsidRPr="003F61AD">
        <w:rPr>
          <w:sz w:val="28"/>
          <w:szCs w:val="28"/>
          <w:rtl/>
          <w:lang w:bidi="ar-SA"/>
        </w:rPr>
        <w:t>عاي</w:t>
      </w:r>
      <w:proofErr w:type="gramEnd"/>
      <w:r w:rsidRPr="003F61AD">
        <w:rPr>
          <w:sz w:val="28"/>
          <w:szCs w:val="28"/>
          <w:rtl/>
          <w:lang w:bidi="ar-SA"/>
        </w:rPr>
        <w:t xml:space="preserve">، أن يشوع بن نون خليفة موسى النبي يسجد أمام تابوت العهد إلى المساء هو وشيوخ إسرائيل، وصلى للرب (يش7: 6). ولم يحدث أن الرب قال له (قد كسرت الوصية الثانية). بل على العكس كلمه الرب. وصنع معجزة في كشف </w:t>
      </w:r>
      <w:proofErr w:type="spellStart"/>
      <w:r w:rsidRPr="003F61AD">
        <w:rPr>
          <w:sz w:val="28"/>
          <w:szCs w:val="28"/>
          <w:rtl/>
          <w:lang w:bidi="ar-SA"/>
        </w:rPr>
        <w:t>عخان</w:t>
      </w:r>
      <w:proofErr w:type="spellEnd"/>
      <w:r w:rsidRPr="003F61AD">
        <w:rPr>
          <w:sz w:val="28"/>
          <w:szCs w:val="28"/>
          <w:rtl/>
          <w:lang w:bidi="ar-SA"/>
        </w:rPr>
        <w:t xml:space="preserve"> بن كرمي، ودفع الرب </w:t>
      </w:r>
      <w:proofErr w:type="gramStart"/>
      <w:r w:rsidRPr="003F61AD">
        <w:rPr>
          <w:sz w:val="28"/>
          <w:szCs w:val="28"/>
          <w:rtl/>
          <w:lang w:bidi="ar-SA"/>
        </w:rPr>
        <w:t>عاي</w:t>
      </w:r>
      <w:proofErr w:type="gramEnd"/>
      <w:r w:rsidRPr="003F61AD">
        <w:rPr>
          <w:sz w:val="28"/>
          <w:szCs w:val="28"/>
          <w:rtl/>
          <w:lang w:bidi="ar-SA"/>
        </w:rPr>
        <w:t xml:space="preserve"> إلى يد يشوع ورفع وجهه. </w:t>
      </w:r>
    </w:p>
    <w:p w14:paraId="65FCB61F" w14:textId="77777777" w:rsidR="002A3500" w:rsidRDefault="005706CA" w:rsidP="00AE0B99">
      <w:pPr>
        <w:jc w:val="lowKashida"/>
        <w:rPr>
          <w:sz w:val="28"/>
          <w:szCs w:val="28"/>
          <w:rtl/>
          <w:lang w:bidi="ar-SA"/>
        </w:rPr>
      </w:pPr>
      <w:r w:rsidRPr="003F61AD">
        <w:rPr>
          <w:sz w:val="28"/>
          <w:szCs w:val="28"/>
          <w:rtl/>
          <w:lang w:bidi="ar-SA"/>
        </w:rPr>
        <w:t xml:space="preserve">ولم يخطئ يشوع في السجود أمام تابوت الرب لأنه لم يكن يعبد التابوت بل الرب الذي يحل عليه ويكلمه من بين </w:t>
      </w:r>
      <w:proofErr w:type="spellStart"/>
      <w:r w:rsidRPr="003F61AD">
        <w:rPr>
          <w:sz w:val="28"/>
          <w:szCs w:val="28"/>
          <w:rtl/>
          <w:lang w:bidi="ar-SA"/>
        </w:rPr>
        <w:t>الكروبين</w:t>
      </w:r>
      <w:proofErr w:type="spellEnd"/>
      <w:r w:rsidRPr="003F61AD">
        <w:rPr>
          <w:sz w:val="28"/>
          <w:szCs w:val="28"/>
          <w:rtl/>
          <w:lang w:bidi="ar-SA"/>
        </w:rPr>
        <w:t>. وهكذا لم يخطئ داود النبي حينما احتفل برجوع التابوت بكل إكرام ورقص قدامه (2صم6: 12- 15).</w:t>
      </w:r>
    </w:p>
    <w:p w14:paraId="2AE3A738" w14:textId="77777777" w:rsidR="005706CA" w:rsidRPr="003F61AD" w:rsidRDefault="002A3500" w:rsidP="002A3500">
      <w:pPr>
        <w:jc w:val="center"/>
        <w:rPr>
          <w:sz w:val="28"/>
          <w:szCs w:val="28"/>
          <w:rtl/>
          <w:lang w:bidi="ar-SA"/>
        </w:rPr>
      </w:pPr>
      <w:r>
        <w:rPr>
          <w:sz w:val="28"/>
          <w:szCs w:val="28"/>
          <w:lang w:bidi="ar-SA"/>
        </w:rPr>
        <w:sym w:font="Wingdings" w:char="F07B"/>
      </w:r>
      <w:r>
        <w:rPr>
          <w:sz w:val="28"/>
          <w:szCs w:val="28"/>
          <w:lang w:bidi="ar-SA"/>
        </w:rPr>
        <w:sym w:font="Wingdings" w:char="F07C"/>
      </w:r>
      <w:r>
        <w:rPr>
          <w:sz w:val="28"/>
          <w:szCs w:val="28"/>
          <w:lang w:bidi="ar-SA"/>
        </w:rPr>
        <w:sym w:font="Wingdings" w:char="F07B"/>
      </w:r>
    </w:p>
    <w:p w14:paraId="7A92CEA8" w14:textId="53CA327E" w:rsidR="005706CA" w:rsidRPr="003F61AD" w:rsidRDefault="005706CA" w:rsidP="00AE0B99">
      <w:pPr>
        <w:jc w:val="lowKashida"/>
        <w:rPr>
          <w:sz w:val="28"/>
          <w:szCs w:val="28"/>
          <w:rtl/>
          <w:lang w:bidi="ar-SA"/>
        </w:rPr>
      </w:pPr>
      <w:r w:rsidRPr="003F61AD">
        <w:rPr>
          <w:sz w:val="28"/>
          <w:szCs w:val="28"/>
          <w:rtl/>
          <w:lang w:bidi="ar-SA"/>
        </w:rPr>
        <w:t>(8) وبالمثل، نقول إننا لا نعبد الصور ولا الأيقونات وإنما نكرمها. وفي ذلك نكرم أصحابها، حسب قول الرب لتلاميذه "</w:t>
      </w:r>
      <w:proofErr w:type="gramStart"/>
      <w:r w:rsidR="00B349FD">
        <w:rPr>
          <w:rFonts w:hint="cs"/>
          <w:sz w:val="28"/>
          <w:szCs w:val="28"/>
          <w:rtl/>
          <w:lang w:bidi="ar-SA"/>
        </w:rPr>
        <w:t>..</w:t>
      </w:r>
      <w:r w:rsidRPr="003F61AD">
        <w:rPr>
          <w:sz w:val="28"/>
          <w:szCs w:val="28"/>
          <w:rtl/>
          <w:lang w:bidi="ar-SA"/>
        </w:rPr>
        <w:t>إِنْ</w:t>
      </w:r>
      <w:proofErr w:type="gramEnd"/>
      <w:r w:rsidRPr="003F61AD">
        <w:rPr>
          <w:sz w:val="28"/>
          <w:szCs w:val="28"/>
          <w:rtl/>
          <w:lang w:bidi="ar-SA"/>
        </w:rPr>
        <w:t xml:space="preserve"> كَانَ أَحَدٌ يَخْدِمُنِي يُكْرِمُهُ الآبُ" (يو12: 26). فإن كان الآب يكرم </w:t>
      </w:r>
      <w:proofErr w:type="spellStart"/>
      <w:r w:rsidRPr="003F61AD">
        <w:rPr>
          <w:sz w:val="28"/>
          <w:szCs w:val="28"/>
          <w:rtl/>
          <w:lang w:bidi="ar-SA"/>
        </w:rPr>
        <w:t>قديسيه</w:t>
      </w:r>
      <w:proofErr w:type="spellEnd"/>
      <w:r w:rsidRPr="003F61AD">
        <w:rPr>
          <w:sz w:val="28"/>
          <w:szCs w:val="28"/>
          <w:rtl/>
          <w:lang w:bidi="ar-SA"/>
        </w:rPr>
        <w:t xml:space="preserve">، ألا نكرمهم نحن؟! </w:t>
      </w:r>
    </w:p>
    <w:p w14:paraId="6D0EEF86" w14:textId="77777777" w:rsidR="002A3500" w:rsidRDefault="002A3500" w:rsidP="002A3500">
      <w:pPr>
        <w:jc w:val="center"/>
        <w:rPr>
          <w:sz w:val="28"/>
          <w:szCs w:val="28"/>
          <w:rtl/>
          <w:lang w:bidi="ar-SA"/>
        </w:rPr>
      </w:pPr>
      <w:r>
        <w:rPr>
          <w:sz w:val="28"/>
          <w:szCs w:val="28"/>
          <w:lang w:bidi="ar-SA"/>
        </w:rPr>
        <w:sym w:font="Wingdings" w:char="F07B"/>
      </w:r>
      <w:r>
        <w:rPr>
          <w:sz w:val="28"/>
          <w:szCs w:val="28"/>
          <w:lang w:bidi="ar-SA"/>
        </w:rPr>
        <w:sym w:font="Wingdings" w:char="F07C"/>
      </w:r>
      <w:r>
        <w:rPr>
          <w:sz w:val="28"/>
          <w:szCs w:val="28"/>
          <w:lang w:bidi="ar-SA"/>
        </w:rPr>
        <w:sym w:font="Wingdings" w:char="F07B"/>
      </w:r>
    </w:p>
    <w:p w14:paraId="7107E87B" w14:textId="0EFFFBF2" w:rsidR="005706CA" w:rsidRPr="003F61AD" w:rsidRDefault="005706CA" w:rsidP="00AE0B99">
      <w:pPr>
        <w:jc w:val="lowKashida"/>
        <w:rPr>
          <w:sz w:val="28"/>
          <w:szCs w:val="28"/>
          <w:rtl/>
          <w:lang w:bidi="ar-SA"/>
        </w:rPr>
      </w:pPr>
      <w:r w:rsidRPr="003F61AD">
        <w:rPr>
          <w:sz w:val="28"/>
          <w:szCs w:val="28"/>
          <w:rtl/>
          <w:lang w:bidi="ar-SA"/>
        </w:rPr>
        <w:t xml:space="preserve">(9) ونفس الكلام نقوله عن الصليب، الذي قال عنه القديس بولس الرسول لأهل </w:t>
      </w:r>
      <w:proofErr w:type="spellStart"/>
      <w:r w:rsidRPr="003F61AD">
        <w:rPr>
          <w:sz w:val="28"/>
          <w:szCs w:val="28"/>
          <w:rtl/>
          <w:lang w:bidi="ar-SA"/>
        </w:rPr>
        <w:t>غلاطية</w:t>
      </w:r>
      <w:proofErr w:type="spellEnd"/>
      <w:r w:rsidR="002A3500">
        <w:rPr>
          <w:rFonts w:hint="cs"/>
          <w:sz w:val="28"/>
          <w:szCs w:val="28"/>
          <w:rtl/>
          <w:lang w:bidi="ar-SA"/>
        </w:rPr>
        <w:t>:</w:t>
      </w:r>
      <w:r w:rsidRPr="003F61AD">
        <w:rPr>
          <w:sz w:val="28"/>
          <w:szCs w:val="28"/>
          <w:rtl/>
          <w:lang w:bidi="ar-SA"/>
        </w:rPr>
        <w:t xml:space="preserve"> "أَنْتُمُ الَّذِينَ أَمَامَ عُيُونِكُمْ قَدْ رُسِمَ يَسُوعُ الْمَسِيحُ بَيْنَكُمْ مَصْلُوبًا" (غل</w:t>
      </w:r>
      <w:r w:rsidR="00B349FD">
        <w:rPr>
          <w:rFonts w:hint="cs"/>
          <w:sz w:val="28"/>
          <w:szCs w:val="28"/>
          <w:rtl/>
          <w:lang w:bidi="ar-SA"/>
        </w:rPr>
        <w:t>ا</w:t>
      </w:r>
      <w:r w:rsidRPr="003F61AD">
        <w:rPr>
          <w:sz w:val="28"/>
          <w:szCs w:val="28"/>
          <w:rtl/>
          <w:lang w:bidi="ar-SA"/>
        </w:rPr>
        <w:t xml:space="preserve">3: 1). </w:t>
      </w:r>
    </w:p>
    <w:p w14:paraId="576E99D0" w14:textId="77777777" w:rsidR="005706CA" w:rsidRPr="003F61AD" w:rsidRDefault="005706CA" w:rsidP="00AE0B99">
      <w:pPr>
        <w:jc w:val="lowKashida"/>
        <w:rPr>
          <w:sz w:val="28"/>
          <w:szCs w:val="28"/>
          <w:rtl/>
          <w:lang w:bidi="ar-SA"/>
        </w:rPr>
      </w:pPr>
      <w:r w:rsidRPr="003F61AD">
        <w:rPr>
          <w:sz w:val="28"/>
          <w:szCs w:val="28"/>
          <w:rtl/>
          <w:lang w:bidi="ar-SA"/>
        </w:rPr>
        <w:t xml:space="preserve">(10) ونحن نشكر الله أن إخوتنا البروتستانت يرفعون الصليب حاليًا فوق كنائسهم دون أن يعتبروه تمثالًا منحوتًا. </w:t>
      </w:r>
    </w:p>
    <w:p w14:paraId="490FA664" w14:textId="711D291F" w:rsidR="005706CA" w:rsidRPr="003F61AD" w:rsidRDefault="005706CA" w:rsidP="00AE0B99">
      <w:pPr>
        <w:jc w:val="lowKashida"/>
        <w:rPr>
          <w:sz w:val="28"/>
          <w:szCs w:val="28"/>
          <w:rtl/>
          <w:lang w:bidi="ar-SA"/>
        </w:rPr>
      </w:pPr>
      <w:r w:rsidRPr="003F61AD">
        <w:rPr>
          <w:sz w:val="28"/>
          <w:szCs w:val="28"/>
          <w:rtl/>
          <w:lang w:bidi="ar-SA"/>
        </w:rPr>
        <w:lastRenderedPageBreak/>
        <w:t xml:space="preserve">(11) ونحن نشكر الله أن إخوتنا البروتستانت يوزعون صورًا في مدارس الأحد عن السيد المسيح، والملائكة والأنبياء، وفلك نوح بكل ما يحوي من حيوانات وكذلك صورة الراعي الصالح وغنمه، وصورة داود وهو يرعى، وصورة إيليا والغربان تعوله، ولعازر المسكين والكلاب تلحس قروحه، وصورة </w:t>
      </w:r>
      <w:proofErr w:type="spellStart"/>
      <w:r w:rsidRPr="003F61AD">
        <w:rPr>
          <w:sz w:val="28"/>
          <w:szCs w:val="28"/>
          <w:rtl/>
          <w:lang w:bidi="ar-SA"/>
        </w:rPr>
        <w:t>بلعام</w:t>
      </w:r>
      <w:proofErr w:type="spellEnd"/>
      <w:r w:rsidRPr="003F61AD">
        <w:rPr>
          <w:sz w:val="28"/>
          <w:szCs w:val="28"/>
          <w:rtl/>
          <w:lang w:bidi="ar-SA"/>
        </w:rPr>
        <w:t xml:space="preserve"> وصورة الشيطان وهو يجرب المسيح على الجبل.</w:t>
      </w:r>
    </w:p>
    <w:p w14:paraId="786F1E65" w14:textId="77777777" w:rsidR="005706CA" w:rsidRPr="003F61AD" w:rsidRDefault="005706CA" w:rsidP="000712C8">
      <w:pPr>
        <w:jc w:val="lowKashida"/>
        <w:rPr>
          <w:sz w:val="28"/>
          <w:szCs w:val="28"/>
          <w:rtl/>
          <w:lang w:bidi="ar-SA"/>
        </w:rPr>
      </w:pPr>
      <w:r w:rsidRPr="003F61AD">
        <w:rPr>
          <w:sz w:val="28"/>
          <w:szCs w:val="28"/>
          <w:rtl/>
          <w:lang w:bidi="ar-SA"/>
        </w:rPr>
        <w:t xml:space="preserve">ولا يتعبهم في كل ذلك شك من جهة كسر الوصية الثانية برسوم وصور مما فوق السماء، وما تحت الأرض. </w:t>
      </w:r>
    </w:p>
    <w:p w14:paraId="59EE0140" w14:textId="77777777" w:rsidR="005706CA" w:rsidRPr="003F61AD" w:rsidRDefault="005706CA" w:rsidP="00AE0B99">
      <w:pPr>
        <w:jc w:val="lowKashida"/>
        <w:rPr>
          <w:sz w:val="28"/>
          <w:szCs w:val="28"/>
          <w:rtl/>
          <w:lang w:bidi="ar-SA"/>
        </w:rPr>
      </w:pPr>
      <w:r w:rsidRPr="003F61AD">
        <w:rPr>
          <w:sz w:val="28"/>
          <w:szCs w:val="28"/>
          <w:rtl/>
          <w:lang w:bidi="ar-SA"/>
        </w:rPr>
        <w:t xml:space="preserve">(12) إننا لا ننسى تأثير الصور كدروس تشرح أحداث الكتاب، وأبطال الإيمان فيه وفي التاريخ. وربما تترك الأيقونة تأثيرًا عميقًا في النفس أكثر مما تتركه العظة أو القراءة أو مجرد الاستماع. </w:t>
      </w:r>
    </w:p>
    <w:p w14:paraId="1AB2D822" w14:textId="77777777" w:rsidR="005706CA" w:rsidRPr="003F61AD" w:rsidRDefault="005706CA" w:rsidP="00AE0B99">
      <w:pPr>
        <w:jc w:val="lowKashida"/>
        <w:rPr>
          <w:sz w:val="28"/>
          <w:szCs w:val="28"/>
          <w:rtl/>
          <w:lang w:bidi="ar-SA"/>
        </w:rPr>
      </w:pPr>
      <w:r w:rsidRPr="003F61AD">
        <w:rPr>
          <w:sz w:val="28"/>
          <w:szCs w:val="28"/>
          <w:rtl/>
          <w:lang w:bidi="ar-SA"/>
        </w:rPr>
        <w:t>وفي كل هذا تربط بين المؤمنين ههنا وملائكة السماء والأبرار الذين يعيشون في الفردوس. وتعطينا دفعًا داخليًا قويًا ننفذ قول الرسول</w:t>
      </w:r>
      <w:r w:rsidR="00C02BCF">
        <w:rPr>
          <w:rFonts w:hint="cs"/>
          <w:sz w:val="28"/>
          <w:szCs w:val="28"/>
          <w:rtl/>
          <w:lang w:bidi="ar-SA"/>
        </w:rPr>
        <w:t>:</w:t>
      </w:r>
      <w:r w:rsidR="00C02BCF">
        <w:rPr>
          <w:sz w:val="28"/>
          <w:szCs w:val="28"/>
          <w:rtl/>
          <w:lang w:bidi="ar-SA"/>
        </w:rPr>
        <w:t xml:space="preserve"> "اُذْكُرُوا مُرْشِدِيكُمُ</w:t>
      </w:r>
      <w:r w:rsidR="00C02BCF">
        <w:rPr>
          <w:rFonts w:hint="cs"/>
          <w:sz w:val="28"/>
          <w:szCs w:val="28"/>
          <w:rtl/>
          <w:lang w:bidi="ar-SA"/>
        </w:rPr>
        <w:t>...</w:t>
      </w:r>
      <w:r w:rsidRPr="003F61AD">
        <w:rPr>
          <w:sz w:val="28"/>
          <w:szCs w:val="28"/>
          <w:rtl/>
          <w:lang w:bidi="ar-SA"/>
        </w:rPr>
        <w:t xml:space="preserve"> فَتَمَثَّلُوا بِإِيمَانِهِمْ" (عب13: 7). </w:t>
      </w:r>
    </w:p>
    <w:p w14:paraId="5A1A48B2" w14:textId="77777777" w:rsidR="005706CA" w:rsidRPr="003F61AD" w:rsidRDefault="005706CA" w:rsidP="00AE0B99">
      <w:pPr>
        <w:jc w:val="lowKashida"/>
        <w:rPr>
          <w:sz w:val="28"/>
          <w:szCs w:val="28"/>
          <w:rtl/>
          <w:lang w:bidi="ar-SA"/>
        </w:rPr>
      </w:pPr>
      <w:r w:rsidRPr="003F61AD">
        <w:rPr>
          <w:sz w:val="28"/>
          <w:szCs w:val="28"/>
          <w:rtl/>
          <w:lang w:bidi="ar-SA"/>
        </w:rPr>
        <w:t>(13) ونحن في إكرام الصور، إنما نكرم أصحابها، وحينما نقبل الإنجيل إنما نظهر حبنا لكلمة الله، ولله الذي أعطانا وصاياه لإرشادنا. وحينما نسجد للصليب فإنما – كما قال أحد الآباء – نسجد للمصلوب عليه. وفي كل ذلك لا تنطبق علينا مطلق</w:t>
      </w:r>
      <w:r w:rsidR="00C02BCF">
        <w:rPr>
          <w:rFonts w:hint="cs"/>
          <w:sz w:val="28"/>
          <w:szCs w:val="28"/>
          <w:rtl/>
          <w:lang w:bidi="ar-SA"/>
        </w:rPr>
        <w:t>ً</w:t>
      </w:r>
      <w:r w:rsidRPr="003F61AD">
        <w:rPr>
          <w:sz w:val="28"/>
          <w:szCs w:val="28"/>
          <w:rtl/>
          <w:lang w:bidi="ar-SA"/>
        </w:rPr>
        <w:t xml:space="preserve">ا عبارة "لا تسجد لهن ولا تعبدهن". </w:t>
      </w:r>
    </w:p>
    <w:p w14:paraId="3D63C548" w14:textId="77777777" w:rsidR="005706CA" w:rsidRPr="003F61AD" w:rsidRDefault="005706CA" w:rsidP="00AE0B99">
      <w:pPr>
        <w:jc w:val="lowKashida"/>
        <w:rPr>
          <w:sz w:val="28"/>
          <w:szCs w:val="28"/>
          <w:rtl/>
          <w:lang w:bidi="ar-SA"/>
        </w:rPr>
      </w:pPr>
      <w:r w:rsidRPr="003F61AD">
        <w:rPr>
          <w:sz w:val="28"/>
          <w:szCs w:val="28"/>
          <w:rtl/>
          <w:lang w:bidi="ar-SA"/>
        </w:rPr>
        <w:t xml:space="preserve">(14) والمعروف أن الأيقونات ترجع إلى العصر الرسولي نفسه. ويقال إن القديس لوقا الإنجيلي كان رسامًا وقد رسم صورة أو أكثر للسيدة العذراء مريم. </w:t>
      </w:r>
    </w:p>
    <w:p w14:paraId="37943539" w14:textId="64F05E0A" w:rsidR="005706CA" w:rsidRPr="003F61AD" w:rsidRDefault="005706CA" w:rsidP="00AE0B99">
      <w:pPr>
        <w:jc w:val="lowKashida"/>
        <w:rPr>
          <w:sz w:val="28"/>
          <w:szCs w:val="28"/>
          <w:rtl/>
          <w:lang w:bidi="ar-SA"/>
        </w:rPr>
      </w:pPr>
      <w:r w:rsidRPr="003F61AD">
        <w:rPr>
          <w:sz w:val="28"/>
          <w:szCs w:val="28"/>
          <w:rtl/>
          <w:lang w:bidi="ar-SA"/>
        </w:rPr>
        <w:t xml:space="preserve">ويروي التقليد </w:t>
      </w:r>
      <w:r w:rsidR="001442F4">
        <w:rPr>
          <w:sz w:val="28"/>
          <w:szCs w:val="28"/>
          <w:rtl/>
          <w:lang w:bidi="ar-SA"/>
        </w:rPr>
        <w:t>أيضًا</w:t>
      </w:r>
      <w:r w:rsidRPr="003F61AD">
        <w:rPr>
          <w:sz w:val="28"/>
          <w:szCs w:val="28"/>
          <w:rtl/>
          <w:lang w:bidi="ar-SA"/>
        </w:rPr>
        <w:t xml:space="preserve"> قصة عن انطباع صورة للسيد المسيح فوق منديل،</w:t>
      </w:r>
      <w:r w:rsidR="00C90424">
        <w:rPr>
          <w:sz w:val="28"/>
          <w:szCs w:val="28"/>
          <w:rtl/>
          <w:lang w:bidi="ar-SA"/>
        </w:rPr>
        <w:t xml:space="preserve"> والذي يتتبع التاريخ يجد أن أقو</w:t>
      </w:r>
      <w:r w:rsidR="00C90424">
        <w:rPr>
          <w:rFonts w:hint="cs"/>
          <w:sz w:val="28"/>
          <w:szCs w:val="28"/>
          <w:rtl/>
          <w:lang w:bidi="ar-SA"/>
        </w:rPr>
        <w:t>ى</w:t>
      </w:r>
      <w:r w:rsidRPr="003F61AD">
        <w:rPr>
          <w:sz w:val="28"/>
          <w:szCs w:val="28"/>
          <w:rtl/>
          <w:lang w:bidi="ar-SA"/>
        </w:rPr>
        <w:t xml:space="preserve"> عصور الإيمان كانت حافلة بأيقونات يوقرها الناس، دون أن تضعف إيمانهم بل على العكس كانت تقويه.</w:t>
      </w:r>
    </w:p>
    <w:p w14:paraId="5220D2B8" w14:textId="77777777" w:rsidR="00C57FDD" w:rsidRDefault="005706CA" w:rsidP="00AE0B99">
      <w:pPr>
        <w:jc w:val="lowKashida"/>
        <w:rPr>
          <w:sz w:val="28"/>
          <w:szCs w:val="28"/>
          <w:rtl/>
          <w:lang w:bidi="ar-SA"/>
        </w:rPr>
        <w:sectPr w:rsidR="00C57FDD" w:rsidSect="005443F5">
          <w:headerReference w:type="default" r:id="rId35"/>
          <w:footerReference w:type="default" r:id="rId36"/>
          <w:pgSz w:w="10319" w:h="14572" w:code="13"/>
          <w:pgMar w:top="1418" w:right="1134" w:bottom="1418" w:left="1134" w:header="850" w:footer="850" w:gutter="0"/>
          <w:cols w:space="720"/>
          <w:docGrid w:linePitch="367"/>
        </w:sectPr>
      </w:pPr>
      <w:r w:rsidRPr="003F61AD">
        <w:rPr>
          <w:sz w:val="28"/>
          <w:szCs w:val="28"/>
          <w:rtl/>
          <w:lang w:bidi="ar-SA"/>
        </w:rPr>
        <w:t xml:space="preserve">(15) لماذا نحرم الفن ورجاله من المساهمة في تنشيط الحياة الروحية للناس، بما تتركه الصور في نفوسهم من مشاعر روحية، وما تقدمه لهم من حياة القديسين وتأثيرها. </w:t>
      </w:r>
    </w:p>
    <w:p w14:paraId="4BCA8BEC" w14:textId="7BAC88D1" w:rsidR="00360EFA" w:rsidRDefault="00C57FDD" w:rsidP="00AE0B99">
      <w:pPr>
        <w:jc w:val="lowKashida"/>
        <w:rPr>
          <w:sz w:val="28"/>
          <w:szCs w:val="28"/>
          <w:rtl/>
          <w:lang w:bidi="ar-SA"/>
        </w:rPr>
      </w:pPr>
      <w:r>
        <w:rPr>
          <w:noProof/>
          <w:sz w:val="28"/>
          <w:szCs w:val="28"/>
          <w:rtl/>
          <w:lang w:bidi="ar-SA"/>
        </w:rPr>
        <w:lastRenderedPageBreak/>
        <w:drawing>
          <wp:anchor distT="0" distB="0" distL="114300" distR="114300" simplePos="0" relativeHeight="251673600" behindDoc="1" locked="0" layoutInCell="1" allowOverlap="1" wp14:anchorId="7E8B87D3" wp14:editId="03C7D756">
            <wp:simplePos x="0" y="0"/>
            <wp:positionH relativeFrom="column">
              <wp:posOffset>-229137</wp:posOffset>
            </wp:positionH>
            <wp:positionV relativeFrom="paragraph">
              <wp:posOffset>-112813</wp:posOffset>
            </wp:positionV>
            <wp:extent cx="5387035" cy="7542139"/>
            <wp:effectExtent l="0" t="0" r="4445"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الكاتدرائية.png"/>
                    <pic:cNvPicPr/>
                  </pic:nvPicPr>
                  <pic:blipFill>
                    <a:blip r:embed="rId16">
                      <a:extLst>
                        <a:ext uri="{28A0092B-C50C-407E-A947-70E740481C1C}">
                          <a14:useLocalDpi xmlns:a14="http://schemas.microsoft.com/office/drawing/2010/main" val="0"/>
                        </a:ext>
                      </a:extLst>
                    </a:blip>
                    <a:stretch>
                      <a:fillRect/>
                    </a:stretch>
                  </pic:blipFill>
                  <pic:spPr>
                    <a:xfrm>
                      <a:off x="0" y="0"/>
                      <a:ext cx="5387035" cy="7542139"/>
                    </a:xfrm>
                    <a:prstGeom prst="rect">
                      <a:avLst/>
                    </a:prstGeom>
                  </pic:spPr>
                </pic:pic>
              </a:graphicData>
            </a:graphic>
            <wp14:sizeRelH relativeFrom="page">
              <wp14:pctWidth>0</wp14:pctWidth>
            </wp14:sizeRelH>
            <wp14:sizeRelV relativeFrom="page">
              <wp14:pctHeight>0</wp14:pctHeight>
            </wp14:sizeRelV>
          </wp:anchor>
        </w:drawing>
      </w:r>
    </w:p>
    <w:p w14:paraId="618B6D30" w14:textId="4078F71A" w:rsidR="00AF6309" w:rsidRDefault="00AF6309">
      <w:pPr>
        <w:widowControl/>
        <w:bidi w:val="0"/>
        <w:spacing w:after="160" w:line="259" w:lineRule="auto"/>
        <w:jc w:val="left"/>
        <w:rPr>
          <w:sz w:val="28"/>
          <w:szCs w:val="28"/>
          <w:rtl/>
          <w:lang w:bidi="ar-SA"/>
        </w:rPr>
      </w:pPr>
    </w:p>
    <w:p w14:paraId="3CE8B1FD" w14:textId="0D2F6E85" w:rsidR="00360EFA" w:rsidRDefault="00360EFA">
      <w:pPr>
        <w:widowControl/>
        <w:bidi w:val="0"/>
        <w:spacing w:after="160" w:line="259" w:lineRule="auto"/>
        <w:jc w:val="left"/>
        <w:rPr>
          <w:sz w:val="28"/>
          <w:szCs w:val="28"/>
          <w:rtl/>
          <w:lang w:bidi="ar-SA"/>
        </w:rPr>
      </w:pPr>
    </w:p>
    <w:p w14:paraId="3214A59D" w14:textId="77777777" w:rsidR="005706CA" w:rsidRPr="003F61AD" w:rsidRDefault="005706CA" w:rsidP="00AE0B99">
      <w:pPr>
        <w:jc w:val="lowKashida"/>
        <w:rPr>
          <w:sz w:val="28"/>
          <w:szCs w:val="28"/>
          <w:rtl/>
        </w:rPr>
      </w:pPr>
    </w:p>
    <w:p w14:paraId="5D223E17" w14:textId="77777777" w:rsidR="005706CA" w:rsidRDefault="00360EFA" w:rsidP="00A560F9">
      <w:pPr>
        <w:pStyle w:val="Heading1"/>
        <w:rPr>
          <w:rtl/>
        </w:rPr>
      </w:pPr>
      <w:bookmarkStart w:id="294" w:name="_Toc169981677"/>
      <w:r>
        <w:rPr>
          <w:rFonts w:hint="cs"/>
          <w:rtl/>
        </w:rPr>
        <w:t>الفصل الخامس</w:t>
      </w:r>
      <w:r w:rsidR="00A560F9">
        <w:rPr>
          <w:rFonts w:hint="cs"/>
          <w:rtl/>
        </w:rPr>
        <w:t xml:space="preserve"> </w:t>
      </w:r>
      <w:r w:rsidR="00A560F9">
        <w:rPr>
          <w:rtl/>
        </w:rPr>
        <w:br/>
      </w:r>
      <w:r>
        <w:rPr>
          <w:rFonts w:hint="cs"/>
          <w:rtl/>
        </w:rPr>
        <w:t>الكهنوت</w:t>
      </w:r>
      <w:bookmarkEnd w:id="294"/>
    </w:p>
    <w:p w14:paraId="4D4F7859" w14:textId="77777777" w:rsidR="00C57FDD" w:rsidRDefault="00C57FDD" w:rsidP="00C57FDD">
      <w:pPr>
        <w:rPr>
          <w:rtl/>
        </w:rPr>
        <w:sectPr w:rsidR="00C57FDD" w:rsidSect="005443F5">
          <w:headerReference w:type="default" r:id="rId37"/>
          <w:footerReference w:type="default" r:id="rId38"/>
          <w:pgSz w:w="10319" w:h="14572" w:code="13"/>
          <w:pgMar w:top="1418" w:right="1134" w:bottom="1418" w:left="1134" w:header="850" w:footer="850" w:gutter="0"/>
          <w:cols w:space="720"/>
          <w:docGrid w:linePitch="367"/>
        </w:sectPr>
      </w:pPr>
    </w:p>
    <w:p w14:paraId="270D4215" w14:textId="77777777" w:rsidR="001C55D8" w:rsidRPr="001C55D8" w:rsidRDefault="001C55D8" w:rsidP="005D336A">
      <w:pPr>
        <w:pStyle w:val="Heading2"/>
        <w:rPr>
          <w:rtl/>
        </w:rPr>
      </w:pPr>
      <w:bookmarkStart w:id="295" w:name="_Toc169981678"/>
      <w:r w:rsidRPr="001C55D8">
        <w:rPr>
          <w:rtl/>
        </w:rPr>
        <w:lastRenderedPageBreak/>
        <w:t>إنكار الكهنوت وتأميمه</w:t>
      </w:r>
      <w:bookmarkEnd w:id="295"/>
    </w:p>
    <w:p w14:paraId="42ACDE58" w14:textId="77777777" w:rsidR="001C55D8" w:rsidRPr="001C55D8" w:rsidRDefault="00AF6309" w:rsidP="008C081A">
      <w:pPr>
        <w:pStyle w:val="Heading3"/>
        <w:rPr>
          <w:rtl/>
        </w:rPr>
      </w:pPr>
      <w:bookmarkStart w:id="296" w:name="_Toc169981679"/>
      <w:r>
        <w:rPr>
          <w:rtl/>
        </w:rPr>
        <w:t>اعتراضات، والرد عليها</w:t>
      </w:r>
      <w:bookmarkEnd w:id="296"/>
    </w:p>
    <w:p w14:paraId="7CDAB114" w14:textId="77777777" w:rsidR="001C55D8" w:rsidRPr="001C55D8" w:rsidRDefault="001C55D8" w:rsidP="001C55D8">
      <w:pPr>
        <w:jc w:val="lowKashida"/>
        <w:rPr>
          <w:b/>
          <w:bCs/>
          <w:sz w:val="28"/>
          <w:szCs w:val="28"/>
          <w:rtl/>
          <w:lang w:bidi="ar-SA"/>
        </w:rPr>
      </w:pPr>
      <w:r w:rsidRPr="001C55D8">
        <w:rPr>
          <w:b/>
          <w:bCs/>
          <w:sz w:val="28"/>
          <w:szCs w:val="28"/>
          <w:rtl/>
          <w:lang w:bidi="ar-SA"/>
        </w:rPr>
        <w:t>الذين ينكرون الكهنوت، يتخذون أحد طريقين متناقضين:</w:t>
      </w:r>
    </w:p>
    <w:p w14:paraId="6CC847AC" w14:textId="77777777" w:rsidR="001C55D8" w:rsidRPr="001C55D8" w:rsidRDefault="008C081A" w:rsidP="001C55D8">
      <w:pPr>
        <w:jc w:val="lowKashida"/>
        <w:rPr>
          <w:sz w:val="28"/>
          <w:szCs w:val="28"/>
          <w:rtl/>
          <w:lang w:bidi="ar-SA"/>
        </w:rPr>
      </w:pPr>
      <w:r>
        <w:rPr>
          <w:sz w:val="28"/>
          <w:szCs w:val="28"/>
          <w:rtl/>
          <w:lang w:bidi="ar-SA"/>
        </w:rPr>
        <w:t>أ‌</w:t>
      </w:r>
      <w:r>
        <w:rPr>
          <w:rFonts w:hint="cs"/>
          <w:sz w:val="28"/>
          <w:szCs w:val="28"/>
          <w:rtl/>
          <w:lang w:bidi="ar-SA"/>
        </w:rPr>
        <w:t xml:space="preserve">) </w:t>
      </w:r>
      <w:r w:rsidR="001C55D8" w:rsidRPr="001C55D8">
        <w:rPr>
          <w:sz w:val="28"/>
          <w:szCs w:val="28"/>
          <w:rtl/>
          <w:lang w:bidi="ar-SA"/>
        </w:rPr>
        <w:t>إما أن يقولوا إنه لا يوجد سوى كاهن واحد فقط لا غير، هو السيد المسيح له المجد، ولا كهنوت للبشر!</w:t>
      </w:r>
    </w:p>
    <w:p w14:paraId="5A72719E" w14:textId="3DE98579" w:rsidR="001C55D8" w:rsidRPr="001C55D8" w:rsidRDefault="008C081A" w:rsidP="001C55D8">
      <w:pPr>
        <w:jc w:val="lowKashida"/>
        <w:rPr>
          <w:sz w:val="28"/>
          <w:szCs w:val="28"/>
          <w:rtl/>
          <w:lang w:bidi="ar-SA"/>
        </w:rPr>
      </w:pPr>
      <w:r>
        <w:rPr>
          <w:sz w:val="28"/>
          <w:szCs w:val="28"/>
          <w:rtl/>
          <w:lang w:bidi="ar-SA"/>
        </w:rPr>
        <w:t>ب</w:t>
      </w:r>
      <w:r>
        <w:rPr>
          <w:rFonts w:hint="cs"/>
          <w:sz w:val="28"/>
          <w:szCs w:val="28"/>
          <w:rtl/>
          <w:lang w:bidi="ar-SA"/>
        </w:rPr>
        <w:t xml:space="preserve">ـ) </w:t>
      </w:r>
      <w:r w:rsidR="001C55D8" w:rsidRPr="001C55D8">
        <w:rPr>
          <w:sz w:val="28"/>
          <w:szCs w:val="28"/>
          <w:rtl/>
          <w:lang w:bidi="ar-SA"/>
        </w:rPr>
        <w:t>وإما أن يقولوا إن جميع المؤمنين كهنة، ولا تفريق أو تمييز بينهم في هذه الناحية! لا أحد أفضل من غيره. وإنهم جميعًا يشاركون في كل</w:t>
      </w:r>
      <w:r w:rsidR="00473099">
        <w:rPr>
          <w:rFonts w:hint="cs"/>
          <w:sz w:val="28"/>
          <w:szCs w:val="28"/>
          <w:rtl/>
          <w:lang w:bidi="ar-SA"/>
        </w:rPr>
        <w:t>ِّ</w:t>
      </w:r>
      <w:r w:rsidR="001C55D8" w:rsidRPr="001C55D8">
        <w:rPr>
          <w:sz w:val="28"/>
          <w:szCs w:val="28"/>
          <w:rtl/>
          <w:lang w:bidi="ar-SA"/>
        </w:rPr>
        <w:t xml:space="preserve"> الامتيازات، ويتحملون كافة المسئوليات في حياة التكريس!</w:t>
      </w:r>
    </w:p>
    <w:p w14:paraId="737D9608" w14:textId="77777777" w:rsidR="001C55D8" w:rsidRPr="001C55D8" w:rsidRDefault="001C55D8" w:rsidP="008C081A">
      <w:pPr>
        <w:pStyle w:val="Heading4"/>
        <w:rPr>
          <w:rtl/>
        </w:rPr>
      </w:pPr>
      <w:r w:rsidRPr="001C55D8">
        <w:rPr>
          <w:rtl/>
        </w:rPr>
        <w:t>الاعتراض الأول</w:t>
      </w:r>
    </w:p>
    <w:p w14:paraId="33F1B6BB" w14:textId="77777777" w:rsidR="001C55D8" w:rsidRPr="001C55D8" w:rsidRDefault="001C55D8" w:rsidP="001C55D8">
      <w:pPr>
        <w:jc w:val="lowKashida"/>
        <w:rPr>
          <w:b/>
          <w:bCs/>
          <w:sz w:val="28"/>
          <w:szCs w:val="28"/>
          <w:rtl/>
          <w:lang w:bidi="ar-SA"/>
        </w:rPr>
      </w:pPr>
      <w:r w:rsidRPr="001C55D8">
        <w:rPr>
          <w:b/>
          <w:bCs/>
          <w:sz w:val="28"/>
          <w:szCs w:val="28"/>
          <w:rtl/>
          <w:lang w:bidi="ar-SA"/>
        </w:rPr>
        <w:t>أما نصوص الكتاب</w:t>
      </w:r>
      <w:r w:rsidR="00473099">
        <w:rPr>
          <w:b/>
          <w:bCs/>
          <w:sz w:val="28"/>
          <w:szCs w:val="28"/>
          <w:rtl/>
          <w:lang w:bidi="ar-SA"/>
        </w:rPr>
        <w:t xml:space="preserve"> المقدس التي يعتمدون عليها، فهي</w:t>
      </w:r>
      <w:r w:rsidR="00473099">
        <w:rPr>
          <w:rFonts w:hint="cs"/>
          <w:b/>
          <w:bCs/>
          <w:sz w:val="28"/>
          <w:szCs w:val="28"/>
          <w:rtl/>
          <w:lang w:bidi="ar-SA"/>
        </w:rPr>
        <w:t>:</w:t>
      </w:r>
    </w:p>
    <w:p w14:paraId="5AFBE74B" w14:textId="77777777" w:rsidR="001C55D8" w:rsidRPr="001C55D8" w:rsidRDefault="008C081A" w:rsidP="001C55D8">
      <w:pPr>
        <w:jc w:val="lowKashida"/>
        <w:rPr>
          <w:sz w:val="28"/>
          <w:szCs w:val="28"/>
          <w:rtl/>
          <w:lang w:bidi="ar-SA"/>
        </w:rPr>
      </w:pPr>
      <w:r>
        <w:rPr>
          <w:sz w:val="28"/>
          <w:szCs w:val="28"/>
          <w:rtl/>
          <w:lang w:bidi="ar-SA"/>
        </w:rPr>
        <w:t>أ‌</w:t>
      </w:r>
      <w:r>
        <w:rPr>
          <w:rFonts w:hint="cs"/>
          <w:sz w:val="28"/>
          <w:szCs w:val="28"/>
          <w:rtl/>
          <w:lang w:bidi="ar-SA"/>
        </w:rPr>
        <w:t xml:space="preserve">) </w:t>
      </w:r>
      <w:r w:rsidR="001C55D8" w:rsidRPr="001C55D8">
        <w:rPr>
          <w:sz w:val="28"/>
          <w:szCs w:val="28"/>
          <w:rtl/>
          <w:lang w:bidi="ar-SA"/>
        </w:rPr>
        <w:t>قول القديس بطرس الرسول</w:t>
      </w:r>
      <w:r>
        <w:rPr>
          <w:rFonts w:hint="cs"/>
          <w:sz w:val="28"/>
          <w:szCs w:val="28"/>
          <w:rtl/>
          <w:lang w:bidi="ar-SA"/>
        </w:rPr>
        <w:t>:</w:t>
      </w:r>
      <w:r w:rsidR="001C55D8" w:rsidRPr="001C55D8">
        <w:rPr>
          <w:sz w:val="28"/>
          <w:szCs w:val="28"/>
          <w:rtl/>
          <w:lang w:bidi="ar-SA"/>
        </w:rPr>
        <w:t xml:space="preserve"> "</w:t>
      </w:r>
      <w:r w:rsidR="001C55D8" w:rsidRPr="001C55D8">
        <w:rPr>
          <w:rFonts w:hint="eastAsia"/>
          <w:b/>
          <w:bCs/>
          <w:sz w:val="28"/>
          <w:szCs w:val="28"/>
          <w:rtl/>
          <w:lang w:bidi="ar-SA"/>
        </w:rPr>
        <w:t>وَأَمَّا</w:t>
      </w:r>
      <w:r w:rsidR="001C55D8" w:rsidRPr="001C55D8">
        <w:rPr>
          <w:b/>
          <w:bCs/>
          <w:sz w:val="28"/>
          <w:szCs w:val="28"/>
          <w:rtl/>
          <w:lang w:bidi="ar-SA"/>
        </w:rPr>
        <w:t xml:space="preserve"> </w:t>
      </w:r>
      <w:r w:rsidR="001C55D8" w:rsidRPr="001C55D8">
        <w:rPr>
          <w:rFonts w:hint="eastAsia"/>
          <w:b/>
          <w:bCs/>
          <w:sz w:val="28"/>
          <w:szCs w:val="28"/>
          <w:rtl/>
          <w:lang w:bidi="ar-SA"/>
        </w:rPr>
        <w:t>أَنْتُمْ</w:t>
      </w:r>
      <w:r w:rsidR="001C55D8" w:rsidRPr="001C55D8">
        <w:rPr>
          <w:b/>
          <w:bCs/>
          <w:sz w:val="28"/>
          <w:szCs w:val="28"/>
          <w:rtl/>
          <w:lang w:bidi="ar-SA"/>
        </w:rPr>
        <w:t xml:space="preserve"> </w:t>
      </w:r>
      <w:r w:rsidR="001C55D8" w:rsidRPr="001C55D8">
        <w:rPr>
          <w:rFonts w:hint="eastAsia"/>
          <w:b/>
          <w:bCs/>
          <w:sz w:val="28"/>
          <w:szCs w:val="28"/>
          <w:rtl/>
          <w:lang w:bidi="ar-SA"/>
        </w:rPr>
        <w:t>فَجِنْسٌ</w:t>
      </w:r>
      <w:r w:rsidR="001C55D8" w:rsidRPr="001C55D8">
        <w:rPr>
          <w:b/>
          <w:bCs/>
          <w:sz w:val="28"/>
          <w:szCs w:val="28"/>
          <w:rtl/>
          <w:lang w:bidi="ar-SA"/>
        </w:rPr>
        <w:t xml:space="preserve"> </w:t>
      </w:r>
      <w:r w:rsidR="001C55D8" w:rsidRPr="001C55D8">
        <w:rPr>
          <w:rFonts w:hint="eastAsia"/>
          <w:b/>
          <w:bCs/>
          <w:sz w:val="28"/>
          <w:szCs w:val="28"/>
          <w:rtl/>
          <w:lang w:bidi="ar-SA"/>
        </w:rPr>
        <w:t>مُخْتَارٌ،</w:t>
      </w:r>
      <w:r w:rsidR="001C55D8" w:rsidRPr="001C55D8">
        <w:rPr>
          <w:b/>
          <w:bCs/>
          <w:sz w:val="28"/>
          <w:szCs w:val="28"/>
          <w:rtl/>
          <w:lang w:bidi="ar-SA"/>
        </w:rPr>
        <w:t xml:space="preserve"> </w:t>
      </w:r>
      <w:r w:rsidR="001C55D8" w:rsidRPr="001C55D8">
        <w:rPr>
          <w:rFonts w:hint="eastAsia"/>
          <w:b/>
          <w:bCs/>
          <w:sz w:val="28"/>
          <w:szCs w:val="28"/>
          <w:rtl/>
          <w:lang w:bidi="ar-SA"/>
        </w:rPr>
        <w:t>وَكَهَنُوتٌ</w:t>
      </w:r>
      <w:r w:rsidR="001C55D8" w:rsidRPr="001C55D8">
        <w:rPr>
          <w:b/>
          <w:bCs/>
          <w:sz w:val="28"/>
          <w:szCs w:val="28"/>
          <w:rtl/>
          <w:lang w:bidi="ar-SA"/>
        </w:rPr>
        <w:t xml:space="preserve"> </w:t>
      </w:r>
      <w:r w:rsidR="001C55D8" w:rsidRPr="001C55D8">
        <w:rPr>
          <w:rFonts w:hint="eastAsia"/>
          <w:b/>
          <w:bCs/>
          <w:sz w:val="28"/>
          <w:szCs w:val="28"/>
          <w:rtl/>
          <w:lang w:bidi="ar-SA"/>
        </w:rPr>
        <w:t>مُلُوكِيٌّ،</w:t>
      </w:r>
      <w:r w:rsidR="001C55D8" w:rsidRPr="001C55D8">
        <w:rPr>
          <w:b/>
          <w:bCs/>
          <w:sz w:val="28"/>
          <w:szCs w:val="28"/>
          <w:rtl/>
          <w:lang w:bidi="ar-SA"/>
        </w:rPr>
        <w:t xml:space="preserve"> </w:t>
      </w:r>
      <w:r w:rsidR="001C55D8" w:rsidRPr="001C55D8">
        <w:rPr>
          <w:rFonts w:hint="eastAsia"/>
          <w:b/>
          <w:bCs/>
          <w:sz w:val="28"/>
          <w:szCs w:val="28"/>
          <w:rtl/>
          <w:lang w:bidi="ar-SA"/>
        </w:rPr>
        <w:t>أُمَّةٌ</w:t>
      </w:r>
      <w:r w:rsidR="001C55D8" w:rsidRPr="001C55D8">
        <w:rPr>
          <w:b/>
          <w:bCs/>
          <w:sz w:val="28"/>
          <w:szCs w:val="28"/>
          <w:rtl/>
          <w:lang w:bidi="ar-SA"/>
        </w:rPr>
        <w:t xml:space="preserve"> </w:t>
      </w:r>
      <w:r w:rsidR="001C55D8" w:rsidRPr="001C55D8">
        <w:rPr>
          <w:rFonts w:hint="eastAsia"/>
          <w:b/>
          <w:bCs/>
          <w:sz w:val="28"/>
          <w:szCs w:val="28"/>
          <w:rtl/>
          <w:lang w:bidi="ar-SA"/>
        </w:rPr>
        <w:t>مُقَدَّسَةٌ،</w:t>
      </w:r>
      <w:r w:rsidR="001C55D8" w:rsidRPr="001C55D8">
        <w:rPr>
          <w:b/>
          <w:bCs/>
          <w:sz w:val="28"/>
          <w:szCs w:val="28"/>
          <w:rtl/>
          <w:lang w:bidi="ar-SA"/>
        </w:rPr>
        <w:t xml:space="preserve"> </w:t>
      </w:r>
      <w:r w:rsidR="001C55D8" w:rsidRPr="001C55D8">
        <w:rPr>
          <w:rFonts w:hint="eastAsia"/>
          <w:b/>
          <w:bCs/>
          <w:sz w:val="28"/>
          <w:szCs w:val="28"/>
          <w:rtl/>
          <w:lang w:bidi="ar-SA"/>
        </w:rPr>
        <w:t>شَعْبُ</w:t>
      </w:r>
      <w:r w:rsidR="001C55D8" w:rsidRPr="001C55D8">
        <w:rPr>
          <w:b/>
          <w:bCs/>
          <w:sz w:val="28"/>
          <w:szCs w:val="28"/>
          <w:rtl/>
          <w:lang w:bidi="ar-SA"/>
        </w:rPr>
        <w:t xml:space="preserve"> </w:t>
      </w:r>
      <w:r w:rsidR="001C55D8" w:rsidRPr="001C55D8">
        <w:rPr>
          <w:rFonts w:hint="eastAsia"/>
          <w:b/>
          <w:bCs/>
          <w:sz w:val="28"/>
          <w:szCs w:val="28"/>
          <w:rtl/>
          <w:lang w:bidi="ar-SA"/>
        </w:rPr>
        <w:t>اقْتِنَاءٍ</w:t>
      </w:r>
      <w:r w:rsidR="001C55D8" w:rsidRPr="001C55D8">
        <w:rPr>
          <w:sz w:val="28"/>
          <w:szCs w:val="28"/>
          <w:rtl/>
          <w:lang w:bidi="ar-SA"/>
        </w:rPr>
        <w:t>" (</w:t>
      </w:r>
      <w:r w:rsidR="001C55D8" w:rsidRPr="001C55D8">
        <w:rPr>
          <w:rFonts w:hint="cs"/>
          <w:sz w:val="28"/>
          <w:szCs w:val="28"/>
          <w:rtl/>
          <w:lang w:bidi="ar-SA"/>
        </w:rPr>
        <w:t>1بط</w:t>
      </w:r>
      <w:r w:rsidR="001C55D8" w:rsidRPr="001C55D8">
        <w:rPr>
          <w:sz w:val="28"/>
          <w:szCs w:val="28"/>
          <w:rtl/>
          <w:lang w:bidi="ar-SA"/>
        </w:rPr>
        <w:t>2: 9).</w:t>
      </w:r>
    </w:p>
    <w:p w14:paraId="0CE50D67" w14:textId="77777777" w:rsidR="001C55D8" w:rsidRPr="001C55D8" w:rsidRDefault="001C55D8" w:rsidP="001C55D8">
      <w:pPr>
        <w:jc w:val="lowKashida"/>
        <w:rPr>
          <w:sz w:val="28"/>
          <w:szCs w:val="28"/>
          <w:rtl/>
          <w:lang w:bidi="ar-SA"/>
        </w:rPr>
      </w:pPr>
      <w:r w:rsidRPr="001C55D8">
        <w:rPr>
          <w:sz w:val="28"/>
          <w:szCs w:val="28"/>
          <w:rtl/>
          <w:lang w:bidi="ar-SA"/>
        </w:rPr>
        <w:t>ويرون أن هذه الآية تدل على أن الشعب كله كهنوت. فلا يوجد أشخاص مميزون هم الكهنة!</w:t>
      </w:r>
    </w:p>
    <w:p w14:paraId="4A3FE423" w14:textId="77777777" w:rsidR="001C55D8" w:rsidRPr="001C55D8" w:rsidRDefault="00E520D2" w:rsidP="001C55D8">
      <w:pPr>
        <w:jc w:val="lowKashida"/>
        <w:rPr>
          <w:sz w:val="28"/>
          <w:szCs w:val="28"/>
          <w:rtl/>
          <w:lang w:bidi="ar-SA"/>
        </w:rPr>
      </w:pPr>
      <w:r>
        <w:rPr>
          <w:sz w:val="28"/>
          <w:szCs w:val="28"/>
          <w:rtl/>
          <w:lang w:bidi="ar-SA"/>
        </w:rPr>
        <w:t>ب</w:t>
      </w:r>
      <w:r>
        <w:rPr>
          <w:rFonts w:hint="cs"/>
          <w:sz w:val="28"/>
          <w:szCs w:val="28"/>
          <w:rtl/>
          <w:lang w:bidi="ar-SA"/>
        </w:rPr>
        <w:t xml:space="preserve">ـ) </w:t>
      </w:r>
      <w:r w:rsidR="001C55D8" w:rsidRPr="001C55D8">
        <w:rPr>
          <w:sz w:val="28"/>
          <w:szCs w:val="28"/>
          <w:rtl/>
          <w:lang w:bidi="ar-SA"/>
        </w:rPr>
        <w:t>ما ورد في سفر الرؤيا (1: 6) "</w:t>
      </w:r>
      <w:r w:rsidR="001C55D8" w:rsidRPr="001C55D8">
        <w:rPr>
          <w:rFonts w:hint="eastAsia"/>
          <w:b/>
          <w:bCs/>
          <w:sz w:val="28"/>
          <w:szCs w:val="28"/>
          <w:rtl/>
          <w:lang w:bidi="ar-SA"/>
        </w:rPr>
        <w:t>وَجَعَلَنَا</w:t>
      </w:r>
      <w:r w:rsidR="001C55D8" w:rsidRPr="001C55D8">
        <w:rPr>
          <w:b/>
          <w:bCs/>
          <w:sz w:val="28"/>
          <w:szCs w:val="28"/>
          <w:rtl/>
          <w:lang w:bidi="ar-SA"/>
        </w:rPr>
        <w:t xml:space="preserve"> </w:t>
      </w:r>
      <w:r w:rsidR="001C55D8" w:rsidRPr="001C55D8">
        <w:rPr>
          <w:rFonts w:hint="eastAsia"/>
          <w:b/>
          <w:bCs/>
          <w:sz w:val="28"/>
          <w:szCs w:val="28"/>
          <w:rtl/>
          <w:lang w:bidi="ar-SA"/>
        </w:rPr>
        <w:t>مُلُوك</w:t>
      </w:r>
      <w:r w:rsidR="00327548">
        <w:rPr>
          <w:rFonts w:hint="eastAsia"/>
          <w:b/>
          <w:bCs/>
          <w:sz w:val="28"/>
          <w:szCs w:val="28"/>
          <w:rtl/>
          <w:lang w:bidi="ar-SA"/>
        </w:rPr>
        <w:t>ًا</w:t>
      </w:r>
      <w:r w:rsidR="001C55D8" w:rsidRPr="001C55D8">
        <w:rPr>
          <w:rFonts w:hint="cs"/>
          <w:b/>
          <w:bCs/>
          <w:sz w:val="28"/>
          <w:szCs w:val="28"/>
          <w:rtl/>
          <w:lang w:bidi="ar-SA"/>
        </w:rPr>
        <w:t xml:space="preserve"> </w:t>
      </w:r>
      <w:r w:rsidR="001C55D8" w:rsidRPr="001C55D8">
        <w:rPr>
          <w:rFonts w:hint="eastAsia"/>
          <w:b/>
          <w:bCs/>
          <w:sz w:val="28"/>
          <w:szCs w:val="28"/>
          <w:rtl/>
          <w:lang w:bidi="ar-SA"/>
        </w:rPr>
        <w:t>وَكَهَنَةً</w:t>
      </w:r>
      <w:r w:rsidR="001C55D8" w:rsidRPr="001C55D8">
        <w:rPr>
          <w:rFonts w:hint="cs"/>
          <w:b/>
          <w:bCs/>
          <w:sz w:val="28"/>
          <w:szCs w:val="28"/>
          <w:rtl/>
          <w:lang w:bidi="ar-SA"/>
        </w:rPr>
        <w:t xml:space="preserve"> </w:t>
      </w:r>
      <w:r w:rsidR="00473099">
        <w:rPr>
          <w:rFonts w:hint="cs"/>
          <w:b/>
          <w:bCs/>
          <w:sz w:val="28"/>
          <w:szCs w:val="28"/>
          <w:rtl/>
          <w:lang w:bidi="ar-SA"/>
        </w:rPr>
        <w:t>للهِ</w:t>
      </w:r>
      <w:r w:rsidR="001C55D8" w:rsidRPr="001C55D8">
        <w:rPr>
          <w:b/>
          <w:bCs/>
          <w:sz w:val="28"/>
          <w:szCs w:val="28"/>
          <w:rtl/>
          <w:lang w:bidi="ar-SA"/>
        </w:rPr>
        <w:t xml:space="preserve"> </w:t>
      </w:r>
      <w:r w:rsidR="001C55D8" w:rsidRPr="001C55D8">
        <w:rPr>
          <w:rFonts w:hint="eastAsia"/>
          <w:b/>
          <w:bCs/>
          <w:sz w:val="28"/>
          <w:szCs w:val="28"/>
          <w:rtl/>
          <w:lang w:bidi="ar-SA"/>
        </w:rPr>
        <w:t>أَبِيهِ</w:t>
      </w:r>
      <w:r w:rsidR="001C55D8" w:rsidRPr="001C55D8">
        <w:rPr>
          <w:sz w:val="28"/>
          <w:szCs w:val="28"/>
          <w:rtl/>
          <w:lang w:bidi="ar-SA"/>
        </w:rPr>
        <w:t>".</w:t>
      </w:r>
    </w:p>
    <w:p w14:paraId="101FE3A4" w14:textId="77777777" w:rsidR="001C55D8" w:rsidRPr="001C55D8" w:rsidRDefault="001C55D8" w:rsidP="001C55D8">
      <w:pPr>
        <w:jc w:val="lowKashida"/>
        <w:rPr>
          <w:sz w:val="28"/>
          <w:szCs w:val="28"/>
          <w:rtl/>
          <w:lang w:bidi="ar-SA"/>
        </w:rPr>
      </w:pPr>
      <w:r w:rsidRPr="001C55D8">
        <w:rPr>
          <w:sz w:val="28"/>
          <w:szCs w:val="28"/>
          <w:rtl/>
          <w:lang w:bidi="ar-SA"/>
        </w:rPr>
        <w:t>وسنتناول الرد في حينه على مفهومهم لآيات أخرى، حينما نتعرض لذلك بالتفصيل في الفصول القادمة</w:t>
      </w:r>
      <w:r w:rsidR="00473099">
        <w:rPr>
          <w:rFonts w:hint="cs"/>
          <w:sz w:val="28"/>
          <w:szCs w:val="28"/>
          <w:rtl/>
          <w:lang w:bidi="ar-SA"/>
        </w:rPr>
        <w:t>...</w:t>
      </w:r>
    </w:p>
    <w:p w14:paraId="326CC4A6" w14:textId="77777777" w:rsidR="001C55D8" w:rsidRPr="001C55D8" w:rsidRDefault="001C55D8" w:rsidP="001C55D8">
      <w:pPr>
        <w:jc w:val="lowKashida"/>
        <w:rPr>
          <w:sz w:val="28"/>
          <w:szCs w:val="28"/>
          <w:rtl/>
          <w:lang w:bidi="ar-SA"/>
        </w:rPr>
      </w:pPr>
      <w:r w:rsidRPr="001C55D8">
        <w:rPr>
          <w:sz w:val="28"/>
          <w:szCs w:val="28"/>
          <w:rtl/>
          <w:lang w:bidi="ar-SA"/>
        </w:rPr>
        <w:t>والسؤال الآن هو:</w:t>
      </w:r>
    </w:p>
    <w:p w14:paraId="11C0E561" w14:textId="77777777" w:rsidR="001C55D8" w:rsidRPr="001C55D8" w:rsidRDefault="001C55D8" w:rsidP="00A15095">
      <w:pPr>
        <w:pStyle w:val="Heading4"/>
      </w:pPr>
      <w:r w:rsidRPr="001C55D8">
        <w:rPr>
          <w:rtl/>
        </w:rPr>
        <w:t>هل الكهنوت هو لجميع الناس؟ أم توجد جماعة مميزة لهذا العمل الكهنوتي؟</w:t>
      </w:r>
    </w:p>
    <w:p w14:paraId="302C823F" w14:textId="180F4F60" w:rsidR="001C55D8" w:rsidRPr="001C55D8" w:rsidRDefault="001C55D8" w:rsidP="001C55D8">
      <w:pPr>
        <w:jc w:val="lowKashida"/>
        <w:rPr>
          <w:sz w:val="28"/>
          <w:szCs w:val="28"/>
          <w:rtl/>
          <w:lang w:bidi="ar-SA"/>
        </w:rPr>
      </w:pPr>
      <w:r w:rsidRPr="001C55D8">
        <w:rPr>
          <w:sz w:val="28"/>
          <w:szCs w:val="28"/>
          <w:rtl/>
          <w:lang w:bidi="ar-SA"/>
        </w:rPr>
        <w:t xml:space="preserve">في الواقع </w:t>
      </w:r>
      <w:r w:rsidRPr="001C55D8">
        <w:rPr>
          <w:rFonts w:hint="cs"/>
          <w:sz w:val="28"/>
          <w:szCs w:val="28"/>
          <w:rtl/>
          <w:lang w:bidi="ar-SA"/>
        </w:rPr>
        <w:t>إ</w:t>
      </w:r>
      <w:r w:rsidRPr="001C55D8">
        <w:rPr>
          <w:sz w:val="28"/>
          <w:szCs w:val="28"/>
          <w:rtl/>
          <w:lang w:bidi="ar-SA"/>
        </w:rPr>
        <w:t>ن العبارة التي قالها القديس بطرس الرسول</w:t>
      </w:r>
      <w:r w:rsidR="00A15095">
        <w:rPr>
          <w:rFonts w:hint="cs"/>
          <w:sz w:val="28"/>
          <w:szCs w:val="28"/>
          <w:rtl/>
          <w:lang w:bidi="ar-SA"/>
        </w:rPr>
        <w:t>:</w:t>
      </w:r>
      <w:r w:rsidRPr="001C55D8">
        <w:rPr>
          <w:sz w:val="28"/>
          <w:szCs w:val="28"/>
          <w:rtl/>
          <w:lang w:bidi="ar-SA"/>
        </w:rPr>
        <w:t xml:space="preserve"> "</w:t>
      </w:r>
      <w:r w:rsidRPr="001C55D8">
        <w:rPr>
          <w:rFonts w:hint="eastAsia"/>
          <w:b/>
          <w:bCs/>
          <w:sz w:val="28"/>
          <w:szCs w:val="28"/>
          <w:rtl/>
          <w:lang w:bidi="ar-SA"/>
        </w:rPr>
        <w:t>وَأَمَّا</w:t>
      </w:r>
      <w:r w:rsidRPr="001C55D8">
        <w:rPr>
          <w:b/>
          <w:bCs/>
          <w:sz w:val="28"/>
          <w:szCs w:val="28"/>
          <w:rtl/>
          <w:lang w:bidi="ar-SA"/>
        </w:rPr>
        <w:t xml:space="preserve"> </w:t>
      </w:r>
      <w:r w:rsidRPr="001C55D8">
        <w:rPr>
          <w:rFonts w:hint="eastAsia"/>
          <w:b/>
          <w:bCs/>
          <w:sz w:val="28"/>
          <w:szCs w:val="28"/>
          <w:rtl/>
          <w:lang w:bidi="ar-SA"/>
        </w:rPr>
        <w:t>أَنْتُمْ</w:t>
      </w:r>
      <w:r w:rsidRPr="001C55D8">
        <w:rPr>
          <w:b/>
          <w:bCs/>
          <w:sz w:val="28"/>
          <w:szCs w:val="28"/>
          <w:rtl/>
          <w:lang w:bidi="ar-SA"/>
        </w:rPr>
        <w:t xml:space="preserve"> </w:t>
      </w:r>
      <w:r w:rsidRPr="001C55D8">
        <w:rPr>
          <w:rFonts w:hint="eastAsia"/>
          <w:b/>
          <w:bCs/>
          <w:sz w:val="28"/>
          <w:szCs w:val="28"/>
          <w:rtl/>
          <w:lang w:bidi="ar-SA"/>
        </w:rPr>
        <w:t>فَجِنْسٌ</w:t>
      </w:r>
      <w:r w:rsidRPr="001C55D8">
        <w:rPr>
          <w:b/>
          <w:bCs/>
          <w:sz w:val="28"/>
          <w:szCs w:val="28"/>
          <w:rtl/>
          <w:lang w:bidi="ar-SA"/>
        </w:rPr>
        <w:t xml:space="preserve"> </w:t>
      </w:r>
      <w:r w:rsidRPr="001C55D8">
        <w:rPr>
          <w:rFonts w:hint="eastAsia"/>
          <w:b/>
          <w:bCs/>
          <w:sz w:val="28"/>
          <w:szCs w:val="28"/>
          <w:rtl/>
          <w:lang w:bidi="ar-SA"/>
        </w:rPr>
        <w:t>مُخْتَارٌ،</w:t>
      </w:r>
      <w:r w:rsidRPr="001C55D8">
        <w:rPr>
          <w:b/>
          <w:bCs/>
          <w:sz w:val="28"/>
          <w:szCs w:val="28"/>
          <w:rtl/>
          <w:lang w:bidi="ar-SA"/>
        </w:rPr>
        <w:t xml:space="preserve"> </w:t>
      </w:r>
      <w:r w:rsidRPr="001C55D8">
        <w:rPr>
          <w:rFonts w:hint="eastAsia"/>
          <w:b/>
          <w:bCs/>
          <w:sz w:val="28"/>
          <w:szCs w:val="28"/>
          <w:rtl/>
          <w:lang w:bidi="ar-SA"/>
        </w:rPr>
        <w:t>وَكَهَنُوتٌ</w:t>
      </w:r>
      <w:r w:rsidRPr="001C55D8">
        <w:rPr>
          <w:b/>
          <w:bCs/>
          <w:sz w:val="28"/>
          <w:szCs w:val="28"/>
          <w:rtl/>
          <w:lang w:bidi="ar-SA"/>
        </w:rPr>
        <w:t xml:space="preserve"> </w:t>
      </w:r>
      <w:r w:rsidRPr="001C55D8">
        <w:rPr>
          <w:rFonts w:hint="eastAsia"/>
          <w:b/>
          <w:bCs/>
          <w:sz w:val="28"/>
          <w:szCs w:val="28"/>
          <w:rtl/>
          <w:lang w:bidi="ar-SA"/>
        </w:rPr>
        <w:t>مُلُوكِيٌّ،</w:t>
      </w:r>
      <w:r w:rsidRPr="001C55D8">
        <w:rPr>
          <w:b/>
          <w:bCs/>
          <w:sz w:val="28"/>
          <w:szCs w:val="28"/>
          <w:rtl/>
          <w:lang w:bidi="ar-SA"/>
        </w:rPr>
        <w:t xml:space="preserve"> </w:t>
      </w:r>
      <w:r w:rsidRPr="001C55D8">
        <w:rPr>
          <w:rFonts w:hint="eastAsia"/>
          <w:b/>
          <w:bCs/>
          <w:sz w:val="28"/>
          <w:szCs w:val="28"/>
          <w:rtl/>
          <w:lang w:bidi="ar-SA"/>
        </w:rPr>
        <w:t>أُمَّةٌ</w:t>
      </w:r>
      <w:r w:rsidRPr="001C55D8">
        <w:rPr>
          <w:b/>
          <w:bCs/>
          <w:sz w:val="28"/>
          <w:szCs w:val="28"/>
          <w:rtl/>
          <w:lang w:bidi="ar-SA"/>
        </w:rPr>
        <w:t xml:space="preserve"> </w:t>
      </w:r>
      <w:r w:rsidRPr="001C55D8">
        <w:rPr>
          <w:rFonts w:hint="eastAsia"/>
          <w:b/>
          <w:bCs/>
          <w:sz w:val="28"/>
          <w:szCs w:val="28"/>
          <w:rtl/>
          <w:lang w:bidi="ar-SA"/>
        </w:rPr>
        <w:t>مُقَدَّسَةٌ</w:t>
      </w:r>
      <w:r w:rsidRPr="001C55D8">
        <w:rPr>
          <w:sz w:val="28"/>
          <w:szCs w:val="28"/>
          <w:rtl/>
          <w:lang w:bidi="ar-SA"/>
        </w:rPr>
        <w:t>" (1بط2: 9)، مأخوذة أصلًا من العهد القديم، من قول الرب لليهود</w:t>
      </w:r>
      <w:r w:rsidR="00A15095">
        <w:rPr>
          <w:rFonts w:hint="cs"/>
          <w:sz w:val="28"/>
          <w:szCs w:val="28"/>
          <w:rtl/>
          <w:lang w:bidi="ar-SA"/>
        </w:rPr>
        <w:t>:</w:t>
      </w:r>
      <w:r w:rsidRPr="001C55D8">
        <w:rPr>
          <w:sz w:val="28"/>
          <w:szCs w:val="28"/>
          <w:rtl/>
          <w:lang w:bidi="ar-SA"/>
        </w:rPr>
        <w:t xml:space="preserve"> </w:t>
      </w:r>
      <w:r w:rsidRPr="001C55D8">
        <w:rPr>
          <w:sz w:val="28"/>
          <w:szCs w:val="28"/>
          <w:rtl/>
          <w:lang w:bidi="ar-SA"/>
        </w:rPr>
        <w:lastRenderedPageBreak/>
        <w:t>"</w:t>
      </w:r>
      <w:r w:rsidRPr="001C55D8">
        <w:rPr>
          <w:rFonts w:hint="eastAsia"/>
          <w:b/>
          <w:bCs/>
          <w:sz w:val="28"/>
          <w:szCs w:val="28"/>
          <w:rtl/>
          <w:lang w:bidi="ar-SA"/>
        </w:rPr>
        <w:t>وَأَنْتُمْ</w:t>
      </w:r>
      <w:r w:rsidRPr="001C55D8">
        <w:rPr>
          <w:b/>
          <w:bCs/>
          <w:sz w:val="28"/>
          <w:szCs w:val="28"/>
          <w:rtl/>
          <w:lang w:bidi="ar-SA"/>
        </w:rPr>
        <w:t xml:space="preserve"> </w:t>
      </w:r>
      <w:r w:rsidRPr="001C55D8">
        <w:rPr>
          <w:rFonts w:hint="eastAsia"/>
          <w:b/>
          <w:bCs/>
          <w:sz w:val="28"/>
          <w:szCs w:val="28"/>
          <w:rtl/>
          <w:lang w:bidi="ar-SA"/>
        </w:rPr>
        <w:t>تَكُونُونَ</w:t>
      </w:r>
      <w:r w:rsidRPr="001C55D8">
        <w:rPr>
          <w:b/>
          <w:bCs/>
          <w:sz w:val="28"/>
          <w:szCs w:val="28"/>
          <w:rtl/>
          <w:lang w:bidi="ar-SA"/>
        </w:rPr>
        <w:t xml:space="preserve"> </w:t>
      </w:r>
      <w:r w:rsidRPr="001C55D8">
        <w:rPr>
          <w:rFonts w:hint="eastAsia"/>
          <w:b/>
          <w:bCs/>
          <w:sz w:val="28"/>
          <w:szCs w:val="28"/>
          <w:rtl/>
          <w:lang w:bidi="ar-SA"/>
        </w:rPr>
        <w:t>لِي</w:t>
      </w:r>
      <w:r w:rsidRPr="001C55D8">
        <w:rPr>
          <w:b/>
          <w:bCs/>
          <w:sz w:val="28"/>
          <w:szCs w:val="28"/>
          <w:rtl/>
          <w:lang w:bidi="ar-SA"/>
        </w:rPr>
        <w:t xml:space="preserve"> </w:t>
      </w:r>
      <w:r w:rsidRPr="001C55D8">
        <w:rPr>
          <w:rFonts w:hint="eastAsia"/>
          <w:b/>
          <w:bCs/>
          <w:sz w:val="28"/>
          <w:szCs w:val="28"/>
          <w:rtl/>
          <w:lang w:bidi="ar-SA"/>
        </w:rPr>
        <w:t>مَمْلَكَةَ</w:t>
      </w:r>
      <w:r w:rsidRPr="001C55D8">
        <w:rPr>
          <w:b/>
          <w:bCs/>
          <w:sz w:val="28"/>
          <w:szCs w:val="28"/>
          <w:rtl/>
          <w:lang w:bidi="ar-SA"/>
        </w:rPr>
        <w:t xml:space="preserve"> </w:t>
      </w:r>
      <w:r w:rsidRPr="001C55D8">
        <w:rPr>
          <w:rFonts w:hint="eastAsia"/>
          <w:b/>
          <w:bCs/>
          <w:sz w:val="28"/>
          <w:szCs w:val="28"/>
          <w:rtl/>
          <w:lang w:bidi="ar-SA"/>
        </w:rPr>
        <w:t>كَهَنَةٍ</w:t>
      </w:r>
      <w:r w:rsidRPr="001C55D8">
        <w:rPr>
          <w:b/>
          <w:bCs/>
          <w:sz w:val="28"/>
          <w:szCs w:val="28"/>
          <w:rtl/>
          <w:lang w:bidi="ar-SA"/>
        </w:rPr>
        <w:t xml:space="preserve"> </w:t>
      </w:r>
      <w:r w:rsidRPr="001C55D8">
        <w:rPr>
          <w:rFonts w:hint="eastAsia"/>
          <w:b/>
          <w:bCs/>
          <w:sz w:val="28"/>
          <w:szCs w:val="28"/>
          <w:rtl/>
          <w:lang w:bidi="ar-SA"/>
        </w:rPr>
        <w:t>وَأُمَّةً</w:t>
      </w:r>
      <w:r w:rsidRPr="001C55D8">
        <w:rPr>
          <w:rFonts w:hint="cs"/>
          <w:b/>
          <w:bCs/>
          <w:sz w:val="28"/>
          <w:szCs w:val="28"/>
          <w:rtl/>
          <w:lang w:bidi="ar-SA"/>
        </w:rPr>
        <w:t xml:space="preserve"> </w:t>
      </w:r>
      <w:r w:rsidRPr="001C55D8">
        <w:rPr>
          <w:rFonts w:hint="eastAsia"/>
          <w:b/>
          <w:bCs/>
          <w:sz w:val="28"/>
          <w:szCs w:val="28"/>
          <w:rtl/>
          <w:lang w:bidi="ar-SA"/>
        </w:rPr>
        <w:t>مُقَدَّسَةً</w:t>
      </w:r>
      <w:r w:rsidRPr="001C55D8">
        <w:rPr>
          <w:sz w:val="28"/>
          <w:szCs w:val="28"/>
          <w:rtl/>
          <w:lang w:bidi="ar-SA"/>
        </w:rPr>
        <w:t>" (خر19: 6).</w:t>
      </w:r>
    </w:p>
    <w:p w14:paraId="368D73B8" w14:textId="77777777" w:rsidR="001C55D8" w:rsidRPr="001C55D8" w:rsidRDefault="001C55D8" w:rsidP="001C55D8">
      <w:pPr>
        <w:jc w:val="lowKashida"/>
        <w:rPr>
          <w:sz w:val="28"/>
          <w:szCs w:val="28"/>
          <w:rtl/>
          <w:lang w:bidi="ar-SA"/>
        </w:rPr>
      </w:pPr>
      <w:r w:rsidRPr="001C55D8">
        <w:rPr>
          <w:sz w:val="28"/>
          <w:szCs w:val="28"/>
          <w:rtl/>
          <w:lang w:bidi="ar-SA"/>
        </w:rPr>
        <w:t>وهي لا تعني أن الشعب كله يمارس أعمال الكهنوت المعروفة، كما ظن</w:t>
      </w:r>
      <w:r w:rsidR="00A15095">
        <w:rPr>
          <w:rFonts w:hint="cs"/>
          <w:sz w:val="28"/>
          <w:szCs w:val="28"/>
          <w:rtl/>
          <w:lang w:bidi="ar-SA"/>
        </w:rPr>
        <w:t>َّ</w:t>
      </w:r>
      <w:r w:rsidRPr="001C55D8">
        <w:rPr>
          <w:sz w:val="28"/>
          <w:szCs w:val="28"/>
          <w:rtl/>
          <w:lang w:bidi="ar-SA"/>
        </w:rPr>
        <w:t xml:space="preserve"> ذلك </w:t>
      </w:r>
      <w:proofErr w:type="spellStart"/>
      <w:r w:rsidRPr="001C55D8">
        <w:rPr>
          <w:sz w:val="28"/>
          <w:szCs w:val="28"/>
          <w:rtl/>
          <w:lang w:bidi="ar-SA"/>
        </w:rPr>
        <w:t>قورح</w:t>
      </w:r>
      <w:proofErr w:type="spellEnd"/>
      <w:r w:rsidRPr="001C55D8">
        <w:rPr>
          <w:sz w:val="28"/>
          <w:szCs w:val="28"/>
          <w:rtl/>
          <w:lang w:bidi="ar-SA"/>
        </w:rPr>
        <w:t xml:space="preserve"> </w:t>
      </w:r>
      <w:proofErr w:type="spellStart"/>
      <w:r w:rsidRPr="001C55D8">
        <w:rPr>
          <w:sz w:val="28"/>
          <w:szCs w:val="28"/>
          <w:rtl/>
          <w:lang w:bidi="ar-SA"/>
        </w:rPr>
        <w:t>وداثان</w:t>
      </w:r>
      <w:proofErr w:type="spellEnd"/>
      <w:r w:rsidRPr="001C55D8">
        <w:rPr>
          <w:sz w:val="28"/>
          <w:szCs w:val="28"/>
          <w:rtl/>
          <w:lang w:bidi="ar-SA"/>
        </w:rPr>
        <w:t xml:space="preserve"> </w:t>
      </w:r>
      <w:proofErr w:type="spellStart"/>
      <w:r w:rsidRPr="001C55D8">
        <w:rPr>
          <w:sz w:val="28"/>
          <w:szCs w:val="28"/>
          <w:rtl/>
          <w:lang w:bidi="ar-SA"/>
        </w:rPr>
        <w:t>وأبيرام</w:t>
      </w:r>
      <w:proofErr w:type="spellEnd"/>
      <w:r w:rsidRPr="001C55D8">
        <w:rPr>
          <w:sz w:val="28"/>
          <w:szCs w:val="28"/>
          <w:rtl/>
          <w:lang w:bidi="ar-SA"/>
        </w:rPr>
        <w:t xml:space="preserve"> "</w:t>
      </w:r>
      <w:r w:rsidRPr="001C55D8">
        <w:rPr>
          <w:rFonts w:hint="eastAsia"/>
          <w:b/>
          <w:bCs/>
          <w:sz w:val="28"/>
          <w:szCs w:val="28"/>
          <w:rtl/>
          <w:lang w:bidi="ar-SA"/>
        </w:rPr>
        <w:t>فَاجْتَمَعُوا</w:t>
      </w:r>
      <w:r w:rsidRPr="001C55D8">
        <w:rPr>
          <w:b/>
          <w:bCs/>
          <w:sz w:val="28"/>
          <w:szCs w:val="28"/>
          <w:rtl/>
          <w:lang w:bidi="ar-SA"/>
        </w:rPr>
        <w:t xml:space="preserve"> </w:t>
      </w:r>
      <w:r w:rsidRPr="001C55D8">
        <w:rPr>
          <w:rFonts w:hint="eastAsia"/>
          <w:b/>
          <w:bCs/>
          <w:sz w:val="28"/>
          <w:szCs w:val="28"/>
          <w:rtl/>
          <w:lang w:bidi="ar-SA"/>
        </w:rPr>
        <w:t>عَلى</w:t>
      </w:r>
      <w:r w:rsidRPr="001C55D8">
        <w:rPr>
          <w:b/>
          <w:bCs/>
          <w:sz w:val="28"/>
          <w:szCs w:val="28"/>
          <w:rtl/>
          <w:lang w:bidi="ar-SA"/>
        </w:rPr>
        <w:t xml:space="preserve"> </w:t>
      </w:r>
      <w:r w:rsidRPr="001C55D8">
        <w:rPr>
          <w:rFonts w:hint="eastAsia"/>
          <w:b/>
          <w:bCs/>
          <w:sz w:val="28"/>
          <w:szCs w:val="28"/>
          <w:rtl/>
          <w:lang w:bidi="ar-SA"/>
        </w:rPr>
        <w:t>مُوسَى</w:t>
      </w:r>
      <w:r w:rsidRPr="001C55D8">
        <w:rPr>
          <w:b/>
          <w:bCs/>
          <w:sz w:val="28"/>
          <w:szCs w:val="28"/>
          <w:rtl/>
          <w:lang w:bidi="ar-SA"/>
        </w:rPr>
        <w:t xml:space="preserve"> </w:t>
      </w:r>
      <w:r w:rsidRPr="001C55D8">
        <w:rPr>
          <w:rFonts w:hint="eastAsia"/>
          <w:b/>
          <w:bCs/>
          <w:sz w:val="28"/>
          <w:szCs w:val="28"/>
          <w:rtl/>
          <w:lang w:bidi="ar-SA"/>
        </w:rPr>
        <w:t>وَهَارُونَ</w:t>
      </w:r>
      <w:r w:rsidRPr="001C55D8">
        <w:rPr>
          <w:b/>
          <w:bCs/>
          <w:sz w:val="28"/>
          <w:szCs w:val="28"/>
          <w:rtl/>
          <w:lang w:bidi="ar-SA"/>
        </w:rPr>
        <w:t xml:space="preserve"> </w:t>
      </w:r>
      <w:r w:rsidRPr="001C55D8">
        <w:rPr>
          <w:rFonts w:hint="eastAsia"/>
          <w:b/>
          <w:bCs/>
          <w:sz w:val="28"/>
          <w:szCs w:val="28"/>
          <w:rtl/>
          <w:lang w:bidi="ar-SA"/>
        </w:rPr>
        <w:t>وَقَالُوا</w:t>
      </w:r>
      <w:r w:rsidRPr="001C55D8">
        <w:rPr>
          <w:b/>
          <w:bCs/>
          <w:sz w:val="28"/>
          <w:szCs w:val="28"/>
          <w:rtl/>
          <w:lang w:bidi="ar-SA"/>
        </w:rPr>
        <w:t xml:space="preserve"> </w:t>
      </w:r>
      <w:r w:rsidRPr="001C55D8">
        <w:rPr>
          <w:rFonts w:hint="eastAsia"/>
          <w:b/>
          <w:bCs/>
          <w:sz w:val="28"/>
          <w:szCs w:val="28"/>
          <w:rtl/>
          <w:lang w:bidi="ar-SA"/>
        </w:rPr>
        <w:t>لهُمَا</w:t>
      </w:r>
      <w:r w:rsidRPr="001C55D8">
        <w:rPr>
          <w:b/>
          <w:bCs/>
          <w:sz w:val="28"/>
          <w:szCs w:val="28"/>
          <w:rtl/>
          <w:lang w:bidi="ar-SA"/>
        </w:rPr>
        <w:t xml:space="preserve">: </w:t>
      </w:r>
      <w:r w:rsidRPr="001C55D8">
        <w:rPr>
          <w:rFonts w:hint="eastAsia"/>
          <w:b/>
          <w:bCs/>
          <w:sz w:val="28"/>
          <w:szCs w:val="28"/>
          <w:rtl/>
          <w:lang w:bidi="ar-SA"/>
        </w:rPr>
        <w:t>كَفَاكُمَا</w:t>
      </w:r>
      <w:r w:rsidRPr="001C55D8">
        <w:rPr>
          <w:b/>
          <w:bCs/>
          <w:sz w:val="28"/>
          <w:szCs w:val="28"/>
          <w:rtl/>
          <w:lang w:bidi="ar-SA"/>
        </w:rPr>
        <w:t xml:space="preserve">! </w:t>
      </w:r>
      <w:r w:rsidRPr="001C55D8">
        <w:rPr>
          <w:rFonts w:hint="eastAsia"/>
          <w:b/>
          <w:bCs/>
          <w:sz w:val="28"/>
          <w:szCs w:val="28"/>
          <w:rtl/>
          <w:lang w:bidi="ar-SA"/>
        </w:rPr>
        <w:t>إِنَّ</w:t>
      </w:r>
      <w:r w:rsidRPr="001C55D8">
        <w:rPr>
          <w:b/>
          <w:bCs/>
          <w:sz w:val="28"/>
          <w:szCs w:val="28"/>
          <w:rtl/>
          <w:lang w:bidi="ar-SA"/>
        </w:rPr>
        <w:t xml:space="preserve"> </w:t>
      </w:r>
      <w:r w:rsidRPr="001C55D8">
        <w:rPr>
          <w:rFonts w:hint="eastAsia"/>
          <w:b/>
          <w:bCs/>
          <w:sz w:val="28"/>
          <w:szCs w:val="28"/>
          <w:rtl/>
          <w:lang w:bidi="ar-SA"/>
        </w:rPr>
        <w:t>كُل</w:t>
      </w:r>
      <w:r w:rsidRPr="001C55D8">
        <w:rPr>
          <w:b/>
          <w:bCs/>
          <w:sz w:val="28"/>
          <w:szCs w:val="28"/>
          <w:rtl/>
          <w:lang w:bidi="ar-SA"/>
        </w:rPr>
        <w:t xml:space="preserve"> </w:t>
      </w:r>
      <w:r w:rsidRPr="001C55D8">
        <w:rPr>
          <w:rFonts w:hint="eastAsia"/>
          <w:b/>
          <w:bCs/>
          <w:sz w:val="28"/>
          <w:szCs w:val="28"/>
          <w:rtl/>
          <w:lang w:bidi="ar-SA"/>
        </w:rPr>
        <w:t>الجَمَاعَةِ</w:t>
      </w:r>
      <w:r w:rsidRPr="001C55D8">
        <w:rPr>
          <w:b/>
          <w:bCs/>
          <w:sz w:val="28"/>
          <w:szCs w:val="28"/>
          <w:rtl/>
          <w:lang w:bidi="ar-SA"/>
        </w:rPr>
        <w:t xml:space="preserve"> </w:t>
      </w:r>
      <w:r w:rsidRPr="001C55D8">
        <w:rPr>
          <w:rFonts w:hint="eastAsia"/>
          <w:b/>
          <w:bCs/>
          <w:sz w:val="28"/>
          <w:szCs w:val="28"/>
          <w:rtl/>
          <w:lang w:bidi="ar-SA"/>
        </w:rPr>
        <w:t>بِأَسْرِهَا</w:t>
      </w:r>
      <w:r w:rsidRPr="001C55D8">
        <w:rPr>
          <w:b/>
          <w:bCs/>
          <w:sz w:val="28"/>
          <w:szCs w:val="28"/>
          <w:rtl/>
          <w:lang w:bidi="ar-SA"/>
        </w:rPr>
        <w:t xml:space="preserve"> </w:t>
      </w:r>
      <w:r w:rsidRPr="001C55D8">
        <w:rPr>
          <w:rFonts w:hint="eastAsia"/>
          <w:b/>
          <w:bCs/>
          <w:sz w:val="28"/>
          <w:szCs w:val="28"/>
          <w:rtl/>
          <w:lang w:bidi="ar-SA"/>
        </w:rPr>
        <w:t>مُقَدَّسَةٌ</w:t>
      </w:r>
      <w:r w:rsidRPr="001C55D8">
        <w:rPr>
          <w:b/>
          <w:bCs/>
          <w:sz w:val="28"/>
          <w:szCs w:val="28"/>
          <w:rtl/>
          <w:lang w:bidi="ar-SA"/>
        </w:rPr>
        <w:t xml:space="preserve"> </w:t>
      </w:r>
      <w:r w:rsidRPr="001C55D8">
        <w:rPr>
          <w:rFonts w:hint="eastAsia"/>
          <w:b/>
          <w:bCs/>
          <w:sz w:val="28"/>
          <w:szCs w:val="28"/>
          <w:rtl/>
          <w:lang w:bidi="ar-SA"/>
        </w:rPr>
        <w:t>وَفِي</w:t>
      </w:r>
      <w:r w:rsidRPr="001C55D8">
        <w:rPr>
          <w:b/>
          <w:bCs/>
          <w:sz w:val="28"/>
          <w:szCs w:val="28"/>
          <w:rtl/>
          <w:lang w:bidi="ar-SA"/>
        </w:rPr>
        <w:t xml:space="preserve"> </w:t>
      </w:r>
      <w:r w:rsidRPr="001C55D8">
        <w:rPr>
          <w:rFonts w:hint="eastAsia"/>
          <w:b/>
          <w:bCs/>
          <w:sz w:val="28"/>
          <w:szCs w:val="28"/>
          <w:rtl/>
          <w:lang w:bidi="ar-SA"/>
        </w:rPr>
        <w:t>وَسَطِهَا</w:t>
      </w:r>
      <w:r w:rsidRPr="001C55D8">
        <w:rPr>
          <w:b/>
          <w:bCs/>
          <w:sz w:val="28"/>
          <w:szCs w:val="28"/>
          <w:rtl/>
          <w:lang w:bidi="ar-SA"/>
        </w:rPr>
        <w:t xml:space="preserve"> </w:t>
      </w:r>
      <w:r w:rsidRPr="001C55D8">
        <w:rPr>
          <w:rFonts w:hint="eastAsia"/>
          <w:b/>
          <w:bCs/>
          <w:sz w:val="28"/>
          <w:szCs w:val="28"/>
          <w:rtl/>
          <w:lang w:bidi="ar-SA"/>
        </w:rPr>
        <w:t>الرَّبُّ</w:t>
      </w:r>
      <w:r w:rsidRPr="001C55D8">
        <w:rPr>
          <w:sz w:val="28"/>
          <w:szCs w:val="28"/>
          <w:rtl/>
          <w:lang w:bidi="ar-SA"/>
        </w:rPr>
        <w:t>" (عد16: 3).</w:t>
      </w:r>
    </w:p>
    <w:p w14:paraId="6B9D2299" w14:textId="77777777" w:rsidR="001C55D8" w:rsidRPr="001C55D8" w:rsidRDefault="001C55D8" w:rsidP="001C55D8">
      <w:pPr>
        <w:jc w:val="lowKashida"/>
        <w:rPr>
          <w:b/>
          <w:bCs/>
          <w:sz w:val="28"/>
          <w:szCs w:val="28"/>
          <w:rtl/>
          <w:lang w:bidi="ar-SA"/>
        </w:rPr>
      </w:pPr>
      <w:r w:rsidRPr="001C55D8">
        <w:rPr>
          <w:b/>
          <w:bCs/>
          <w:sz w:val="28"/>
          <w:szCs w:val="28"/>
          <w:rtl/>
          <w:lang w:bidi="ar-SA"/>
        </w:rPr>
        <w:t>فعلى الرغم من أن الجماعة كلها مقدسة، ومملكة كهنة، إلا</w:t>
      </w:r>
      <w:r w:rsidR="00A15095">
        <w:rPr>
          <w:rFonts w:hint="cs"/>
          <w:b/>
          <w:bCs/>
          <w:sz w:val="28"/>
          <w:szCs w:val="28"/>
          <w:rtl/>
          <w:lang w:bidi="ar-SA"/>
        </w:rPr>
        <w:t>َّ</w:t>
      </w:r>
      <w:r w:rsidRPr="001C55D8">
        <w:rPr>
          <w:b/>
          <w:bCs/>
          <w:sz w:val="28"/>
          <w:szCs w:val="28"/>
          <w:rtl/>
          <w:lang w:bidi="ar-SA"/>
        </w:rPr>
        <w:t xml:space="preserve"> أن الله اختار له كهنة معينين. نفس الوضع في العهد الجديد.</w:t>
      </w:r>
    </w:p>
    <w:p w14:paraId="06452FBC" w14:textId="77777777" w:rsidR="001C55D8" w:rsidRPr="001C55D8" w:rsidRDefault="001F7CF3" w:rsidP="001C55D8">
      <w:pPr>
        <w:jc w:val="lowKashida"/>
        <w:rPr>
          <w:sz w:val="28"/>
          <w:szCs w:val="28"/>
          <w:rtl/>
          <w:lang w:bidi="ar-SA"/>
        </w:rPr>
      </w:pPr>
      <w:r>
        <w:rPr>
          <w:sz w:val="28"/>
          <w:szCs w:val="28"/>
          <w:rtl/>
          <w:lang w:bidi="ar-SA"/>
        </w:rPr>
        <w:t>إذ</w:t>
      </w:r>
      <w:r>
        <w:rPr>
          <w:rFonts w:hint="cs"/>
          <w:sz w:val="28"/>
          <w:szCs w:val="28"/>
          <w:rtl/>
          <w:lang w:bidi="ar-SA"/>
        </w:rPr>
        <w:t>ًا</w:t>
      </w:r>
      <w:r w:rsidR="001C55D8" w:rsidRPr="001C55D8">
        <w:rPr>
          <w:sz w:val="28"/>
          <w:szCs w:val="28"/>
          <w:rtl/>
          <w:lang w:bidi="ar-SA"/>
        </w:rPr>
        <w:t xml:space="preserve"> عبارة (مملكة كهنة) أو (كهنوت ملوكي) لا تعني أن الأمر مشاع بلا تفريق ولا تمييز. فقد استخدمت نفس العبارة في العهد القديم، ولم يكن الكهنوت مشاعًا، بل على العكس خصص الله لهذا العمل هارون وبنيه. وكل شخص غيرهم، كان يتجرأ على مزاولة الكهنوت، كان الرب يعاقبه بشدة تصل إلى القتل</w:t>
      </w:r>
      <w:r w:rsidR="00F66786">
        <w:rPr>
          <w:rFonts w:hint="cs"/>
          <w:sz w:val="28"/>
          <w:szCs w:val="28"/>
          <w:rtl/>
          <w:lang w:bidi="ar-SA"/>
        </w:rPr>
        <w:t>ِ</w:t>
      </w:r>
      <w:r w:rsidR="001C55D8" w:rsidRPr="001C55D8">
        <w:rPr>
          <w:sz w:val="28"/>
          <w:szCs w:val="28"/>
          <w:rtl/>
          <w:lang w:bidi="ar-SA"/>
        </w:rPr>
        <w:t>. وكان الكهنة وحدهم هم الذين يقدمون الذبائح، وهم وحدهم الذين يرفعون البخور، ويمارسون باقي أعمال الكهنوت. ولا يجرؤ أحد على ذلك، ولا حتى الملك الذي يدعى "مسيح الرب".</w:t>
      </w:r>
    </w:p>
    <w:p w14:paraId="2745055B" w14:textId="77777777" w:rsidR="001C55D8" w:rsidRPr="001C55D8" w:rsidRDefault="001C55D8" w:rsidP="001C55D8">
      <w:pPr>
        <w:jc w:val="lowKashida"/>
        <w:rPr>
          <w:b/>
          <w:bCs/>
          <w:sz w:val="28"/>
          <w:szCs w:val="28"/>
          <w:rtl/>
          <w:lang w:bidi="ar-SA"/>
        </w:rPr>
      </w:pPr>
      <w:r w:rsidRPr="001C55D8">
        <w:rPr>
          <w:b/>
          <w:bCs/>
          <w:sz w:val="28"/>
          <w:szCs w:val="28"/>
          <w:rtl/>
          <w:lang w:bidi="ar-SA"/>
        </w:rPr>
        <w:t>كل هذا المنع وشدة العقاب أمر به الرب، على الرغم من أن الشعب كله كان "مملكة كهنة" حسب قول الرب.</w:t>
      </w:r>
    </w:p>
    <w:p w14:paraId="1DEB4788" w14:textId="77777777" w:rsidR="001C55D8" w:rsidRPr="001C55D8" w:rsidRDefault="00F66786" w:rsidP="00F66786">
      <w:pPr>
        <w:pStyle w:val="Heading4"/>
        <w:rPr>
          <w:rtl/>
        </w:rPr>
      </w:pPr>
      <w:r>
        <w:rPr>
          <w:rtl/>
        </w:rPr>
        <w:t>إذ</w:t>
      </w:r>
      <w:r>
        <w:rPr>
          <w:rFonts w:hint="cs"/>
          <w:rtl/>
        </w:rPr>
        <w:t>ًا</w:t>
      </w:r>
      <w:r w:rsidR="001C55D8" w:rsidRPr="001C55D8">
        <w:rPr>
          <w:rtl/>
        </w:rPr>
        <w:t xml:space="preserve"> ما معنى عبارة "مملكة كهنة"؟ وما معنى عبارة "جعلنا ملوكًا وكهنة لله أبيه"؟ وهل يوجد كهنوت عام؟</w:t>
      </w:r>
    </w:p>
    <w:p w14:paraId="6623ED38" w14:textId="77777777" w:rsidR="001C55D8" w:rsidRPr="001C55D8" w:rsidRDefault="001C55D8" w:rsidP="001C55D8">
      <w:pPr>
        <w:jc w:val="lowKashida"/>
        <w:rPr>
          <w:sz w:val="28"/>
          <w:szCs w:val="28"/>
          <w:rtl/>
          <w:lang w:bidi="ar-SA"/>
        </w:rPr>
      </w:pPr>
      <w:r w:rsidRPr="001C55D8">
        <w:rPr>
          <w:sz w:val="28"/>
          <w:szCs w:val="28"/>
          <w:rtl/>
          <w:lang w:bidi="ar-SA"/>
        </w:rPr>
        <w:t>طبعًا لا يمكن أن تؤخذ عبارة "كلنا ملوك وكهنة" بالمعنى الحرفي. لاحظوا أنه لم يقل "كلنا كهنة" وإنما "ملوك وكهنة". فإن كانت كلمة ملوك لا تؤخذ بالمعنى الحرفي، فكلمة كهنة أيضًا لا تؤخذ بالمعنى الحرفي.</w:t>
      </w:r>
    </w:p>
    <w:p w14:paraId="0B505BC2" w14:textId="77777777" w:rsidR="001C55D8" w:rsidRPr="001C55D8" w:rsidRDefault="001C55D8" w:rsidP="00E520D2">
      <w:pPr>
        <w:jc w:val="lowKashida"/>
        <w:rPr>
          <w:sz w:val="28"/>
          <w:szCs w:val="28"/>
          <w:rtl/>
          <w:lang w:bidi="ar-SA"/>
        </w:rPr>
      </w:pPr>
      <w:r w:rsidRPr="001C55D8">
        <w:rPr>
          <w:sz w:val="28"/>
          <w:szCs w:val="28"/>
          <w:rtl/>
          <w:lang w:bidi="ar-SA"/>
        </w:rPr>
        <w:t xml:space="preserve">وواضح أن كلمة ملوك هنا، لا يمكن أن تفهم حرفيًا. فلا يمكن أن يكون جميع الناس ملوكًا: يلبسون التيجان، ويجلسون على عروش، ويحكمون شعوبًا، ويدعون أصحاب </w:t>
      </w:r>
      <w:proofErr w:type="gramStart"/>
      <w:r w:rsidRPr="001C55D8">
        <w:rPr>
          <w:sz w:val="28"/>
          <w:szCs w:val="28"/>
          <w:rtl/>
          <w:lang w:bidi="ar-SA"/>
        </w:rPr>
        <w:t>جلالة</w:t>
      </w:r>
      <w:r w:rsidR="00E520D2">
        <w:rPr>
          <w:rFonts w:hint="cs"/>
          <w:sz w:val="28"/>
          <w:szCs w:val="28"/>
          <w:rtl/>
          <w:lang w:bidi="ar-SA"/>
        </w:rPr>
        <w:t>..</w:t>
      </w:r>
      <w:r w:rsidRPr="001C55D8">
        <w:rPr>
          <w:sz w:val="28"/>
          <w:szCs w:val="28"/>
          <w:rtl/>
          <w:lang w:bidi="ar-SA"/>
        </w:rPr>
        <w:t>!</w:t>
      </w:r>
      <w:proofErr w:type="gramEnd"/>
    </w:p>
    <w:p w14:paraId="24DCCFDC" w14:textId="77777777" w:rsidR="001C55D8" w:rsidRPr="001C55D8" w:rsidRDefault="001C55D8" w:rsidP="001C55D8">
      <w:pPr>
        <w:jc w:val="lowKashida"/>
        <w:rPr>
          <w:b/>
          <w:bCs/>
          <w:sz w:val="28"/>
          <w:szCs w:val="28"/>
          <w:rtl/>
          <w:lang w:bidi="ar-SA"/>
        </w:rPr>
      </w:pPr>
      <w:r w:rsidRPr="001C55D8">
        <w:rPr>
          <w:b/>
          <w:bCs/>
          <w:sz w:val="28"/>
          <w:szCs w:val="28"/>
          <w:rtl/>
          <w:lang w:bidi="ar-SA"/>
        </w:rPr>
        <w:t>فما داموا ليسوا ملوكًا حرفيًا، فلا يكونون كهنة حرفيًا.</w:t>
      </w:r>
    </w:p>
    <w:p w14:paraId="461EEF1B" w14:textId="77777777" w:rsidR="001C55D8" w:rsidRPr="001C55D8" w:rsidRDefault="001C55D8" w:rsidP="001C55D8">
      <w:pPr>
        <w:jc w:val="lowKashida"/>
        <w:rPr>
          <w:sz w:val="28"/>
          <w:szCs w:val="28"/>
          <w:rtl/>
          <w:lang w:bidi="ar-SA"/>
        </w:rPr>
      </w:pPr>
      <w:r w:rsidRPr="001C55D8">
        <w:rPr>
          <w:sz w:val="28"/>
          <w:szCs w:val="28"/>
          <w:rtl/>
          <w:lang w:bidi="ar-SA"/>
        </w:rPr>
        <w:lastRenderedPageBreak/>
        <w:t>ونفس الوضع ينطبق على عبارة "مملكة كهنة". وقد شرحنا كيف أنها لما قيلت في العهد القديم، لم تؤخذ حرفيًا.</w:t>
      </w:r>
    </w:p>
    <w:p w14:paraId="2BC7C3E3" w14:textId="77777777" w:rsidR="001C55D8" w:rsidRPr="001C55D8" w:rsidRDefault="00043481" w:rsidP="001C55D8">
      <w:pPr>
        <w:jc w:val="lowKashida"/>
        <w:rPr>
          <w:b/>
          <w:bCs/>
          <w:sz w:val="28"/>
          <w:szCs w:val="28"/>
          <w:rtl/>
          <w:lang w:bidi="ar-SA"/>
        </w:rPr>
      </w:pPr>
      <w:r>
        <w:rPr>
          <w:b/>
          <w:bCs/>
          <w:sz w:val="28"/>
          <w:szCs w:val="28"/>
          <w:rtl/>
          <w:lang w:bidi="ar-SA"/>
        </w:rPr>
        <w:t>إذ</w:t>
      </w:r>
      <w:r>
        <w:rPr>
          <w:rFonts w:hint="cs"/>
          <w:b/>
          <w:bCs/>
          <w:sz w:val="28"/>
          <w:szCs w:val="28"/>
          <w:rtl/>
          <w:lang w:bidi="ar-SA"/>
        </w:rPr>
        <w:t>ًا</w:t>
      </w:r>
      <w:r w:rsidR="001C55D8" w:rsidRPr="001C55D8">
        <w:rPr>
          <w:b/>
          <w:bCs/>
          <w:sz w:val="28"/>
          <w:szCs w:val="28"/>
          <w:rtl/>
          <w:lang w:bidi="ar-SA"/>
        </w:rPr>
        <w:t xml:space="preserve"> ما معنى "الكهنوت" في هاتين العبارتين؟</w:t>
      </w:r>
    </w:p>
    <w:p w14:paraId="29B2B694" w14:textId="77777777" w:rsidR="001C55D8" w:rsidRDefault="001C55D8" w:rsidP="00043481">
      <w:pPr>
        <w:jc w:val="lowKashida"/>
        <w:rPr>
          <w:sz w:val="28"/>
          <w:szCs w:val="28"/>
          <w:rtl/>
          <w:lang w:bidi="ar-SA"/>
        </w:rPr>
      </w:pPr>
      <w:r w:rsidRPr="001C55D8">
        <w:rPr>
          <w:sz w:val="28"/>
          <w:szCs w:val="28"/>
          <w:rtl/>
          <w:lang w:bidi="ar-SA"/>
        </w:rPr>
        <w:t>إن هذا يدخلنا في موضوع الكهنوت بالمعنى الروحي</w:t>
      </w:r>
      <w:r w:rsidR="00043481">
        <w:rPr>
          <w:rFonts w:hint="cs"/>
          <w:sz w:val="28"/>
          <w:szCs w:val="28"/>
          <w:rtl/>
          <w:lang w:bidi="ar-SA"/>
        </w:rPr>
        <w:t>...</w:t>
      </w:r>
    </w:p>
    <w:p w14:paraId="481320CF" w14:textId="77777777" w:rsidR="00F604DE" w:rsidRPr="001C55D8" w:rsidRDefault="00F604DE" w:rsidP="00F604DE">
      <w:pPr>
        <w:jc w:val="center"/>
        <w:rPr>
          <w:sz w:val="28"/>
          <w:szCs w:val="28"/>
          <w:rtl/>
          <w:lang w:bidi="ar-SA"/>
        </w:rPr>
      </w:pPr>
      <w:r>
        <w:rPr>
          <w:sz w:val="28"/>
          <w:szCs w:val="28"/>
          <w:lang w:bidi="ar-SA"/>
        </w:rPr>
        <w:sym w:font="Wingdings" w:char="F058"/>
      </w:r>
      <w:r>
        <w:rPr>
          <w:sz w:val="28"/>
          <w:szCs w:val="28"/>
          <w:lang w:bidi="ar-SA"/>
        </w:rPr>
        <w:sym w:font="Wingdings" w:char="F058"/>
      </w:r>
      <w:r>
        <w:rPr>
          <w:sz w:val="28"/>
          <w:szCs w:val="28"/>
          <w:lang w:bidi="ar-SA"/>
        </w:rPr>
        <w:sym w:font="Wingdings" w:char="F058"/>
      </w:r>
    </w:p>
    <w:p w14:paraId="20DE8542" w14:textId="77777777" w:rsidR="001C55D8" w:rsidRPr="001C55D8" w:rsidRDefault="001C55D8" w:rsidP="00043481">
      <w:pPr>
        <w:pStyle w:val="Heading3"/>
        <w:rPr>
          <w:rtl/>
        </w:rPr>
      </w:pPr>
      <w:bookmarkStart w:id="297" w:name="_Toc169981680"/>
      <w:r w:rsidRPr="001C55D8">
        <w:rPr>
          <w:rtl/>
        </w:rPr>
        <w:t>الكهنوت بالمعنى الروحي</w:t>
      </w:r>
      <w:bookmarkEnd w:id="297"/>
    </w:p>
    <w:p w14:paraId="13AB0993" w14:textId="77777777" w:rsidR="001C55D8" w:rsidRPr="001C55D8" w:rsidRDefault="001C55D8" w:rsidP="004625FE">
      <w:pPr>
        <w:jc w:val="lowKashida"/>
        <w:rPr>
          <w:sz w:val="28"/>
          <w:szCs w:val="28"/>
          <w:rtl/>
          <w:lang w:bidi="ar-SA"/>
        </w:rPr>
      </w:pPr>
      <w:r w:rsidRPr="001C55D8">
        <w:rPr>
          <w:sz w:val="28"/>
          <w:szCs w:val="28"/>
          <w:rtl/>
          <w:lang w:bidi="ar-SA"/>
        </w:rPr>
        <w:t>ما هو المعنى الروحي لكلمة كهنوت؟ إنه ولا شك كهنوت روحي، يقدم فيه المؤمن ذبائح روحية، وبخورًا روحيًا، دون أن يكون كاهنًا بالمعنى الحرفي؟ ويمكن أن ينطبق هذا على جميع المؤمنين</w:t>
      </w:r>
      <w:r w:rsidR="004625FE">
        <w:rPr>
          <w:rFonts w:hint="cs"/>
          <w:sz w:val="28"/>
          <w:szCs w:val="28"/>
          <w:rtl/>
          <w:lang w:bidi="ar-SA"/>
        </w:rPr>
        <w:t>...</w:t>
      </w:r>
    </w:p>
    <w:p w14:paraId="239B02A7" w14:textId="77777777" w:rsidR="001C55D8" w:rsidRPr="001C55D8" w:rsidRDefault="001C55D8" w:rsidP="001C55D8">
      <w:pPr>
        <w:jc w:val="lowKashida"/>
        <w:rPr>
          <w:sz w:val="28"/>
          <w:szCs w:val="28"/>
          <w:rtl/>
          <w:lang w:bidi="ar-SA"/>
        </w:rPr>
      </w:pPr>
      <w:r w:rsidRPr="001C55D8">
        <w:rPr>
          <w:sz w:val="28"/>
          <w:szCs w:val="28"/>
          <w:rtl/>
          <w:lang w:bidi="ar-SA"/>
        </w:rPr>
        <w:t>يقول المرتل في المزمور</w:t>
      </w:r>
      <w:r w:rsidR="004625FE">
        <w:rPr>
          <w:rFonts w:hint="cs"/>
          <w:sz w:val="28"/>
          <w:szCs w:val="28"/>
          <w:rtl/>
          <w:lang w:bidi="ar-SA"/>
        </w:rPr>
        <w:t>:</w:t>
      </w:r>
      <w:r w:rsidRPr="001C55D8">
        <w:rPr>
          <w:sz w:val="28"/>
          <w:szCs w:val="28"/>
          <w:rtl/>
          <w:lang w:bidi="ar-SA"/>
        </w:rPr>
        <w:t xml:space="preserve"> "</w:t>
      </w:r>
      <w:proofErr w:type="spellStart"/>
      <w:r w:rsidRPr="001C55D8">
        <w:rPr>
          <w:rFonts w:hint="eastAsia"/>
          <w:b/>
          <w:bCs/>
          <w:sz w:val="28"/>
          <w:szCs w:val="28"/>
          <w:rtl/>
          <w:lang w:bidi="ar-SA"/>
        </w:rPr>
        <w:t>لِتَسْتَقِمْ</w:t>
      </w:r>
      <w:proofErr w:type="spellEnd"/>
      <w:r w:rsidRPr="001C55D8">
        <w:rPr>
          <w:b/>
          <w:bCs/>
          <w:sz w:val="28"/>
          <w:szCs w:val="28"/>
          <w:rtl/>
          <w:lang w:bidi="ar-SA"/>
        </w:rPr>
        <w:t xml:space="preserve"> </w:t>
      </w:r>
      <w:r w:rsidRPr="001C55D8">
        <w:rPr>
          <w:rFonts w:hint="eastAsia"/>
          <w:b/>
          <w:bCs/>
          <w:sz w:val="28"/>
          <w:szCs w:val="28"/>
          <w:rtl/>
          <w:lang w:bidi="ar-SA"/>
        </w:rPr>
        <w:t>صَلاَتِي</w:t>
      </w:r>
      <w:r w:rsidRPr="001C55D8">
        <w:rPr>
          <w:b/>
          <w:bCs/>
          <w:sz w:val="28"/>
          <w:szCs w:val="28"/>
          <w:rtl/>
          <w:lang w:bidi="ar-SA"/>
        </w:rPr>
        <w:t xml:space="preserve"> </w:t>
      </w:r>
      <w:r w:rsidRPr="001C55D8">
        <w:rPr>
          <w:rFonts w:hint="eastAsia"/>
          <w:b/>
          <w:bCs/>
          <w:sz w:val="28"/>
          <w:szCs w:val="28"/>
          <w:rtl/>
          <w:lang w:bidi="ar-SA"/>
        </w:rPr>
        <w:t>كَالْبَخُورِ</w:t>
      </w:r>
      <w:r w:rsidRPr="001C55D8">
        <w:rPr>
          <w:b/>
          <w:bCs/>
          <w:sz w:val="28"/>
          <w:szCs w:val="28"/>
          <w:rtl/>
          <w:lang w:bidi="ar-SA"/>
        </w:rPr>
        <w:t xml:space="preserve"> </w:t>
      </w:r>
      <w:r w:rsidRPr="001C55D8">
        <w:rPr>
          <w:rFonts w:hint="eastAsia"/>
          <w:b/>
          <w:bCs/>
          <w:sz w:val="28"/>
          <w:szCs w:val="28"/>
          <w:rtl/>
          <w:lang w:bidi="ar-SA"/>
        </w:rPr>
        <w:t>قُدَّامَكَ</w:t>
      </w:r>
      <w:r w:rsidRPr="001C55D8">
        <w:rPr>
          <w:b/>
          <w:bCs/>
          <w:sz w:val="28"/>
          <w:szCs w:val="28"/>
          <w:rtl/>
          <w:lang w:bidi="ar-SA"/>
        </w:rPr>
        <w:t xml:space="preserve">. </w:t>
      </w:r>
      <w:r w:rsidRPr="001C55D8">
        <w:rPr>
          <w:rFonts w:hint="eastAsia"/>
          <w:b/>
          <w:bCs/>
          <w:sz w:val="28"/>
          <w:szCs w:val="28"/>
          <w:rtl/>
          <w:lang w:bidi="ar-SA"/>
        </w:rPr>
        <w:t>لِيَكُنْ</w:t>
      </w:r>
      <w:r w:rsidRPr="001C55D8">
        <w:rPr>
          <w:b/>
          <w:bCs/>
          <w:sz w:val="28"/>
          <w:szCs w:val="28"/>
          <w:rtl/>
          <w:lang w:bidi="ar-SA"/>
        </w:rPr>
        <w:t xml:space="preserve"> </w:t>
      </w:r>
      <w:r w:rsidRPr="001C55D8">
        <w:rPr>
          <w:rFonts w:hint="eastAsia"/>
          <w:b/>
          <w:bCs/>
          <w:sz w:val="28"/>
          <w:szCs w:val="28"/>
          <w:rtl/>
          <w:lang w:bidi="ar-SA"/>
        </w:rPr>
        <w:t>رَفْعُ</w:t>
      </w:r>
      <w:r w:rsidRPr="001C55D8">
        <w:rPr>
          <w:b/>
          <w:bCs/>
          <w:sz w:val="28"/>
          <w:szCs w:val="28"/>
          <w:rtl/>
          <w:lang w:bidi="ar-SA"/>
        </w:rPr>
        <w:t xml:space="preserve"> </w:t>
      </w:r>
      <w:r w:rsidRPr="001C55D8">
        <w:rPr>
          <w:rFonts w:hint="eastAsia"/>
          <w:b/>
          <w:bCs/>
          <w:sz w:val="28"/>
          <w:szCs w:val="28"/>
          <w:rtl/>
          <w:lang w:bidi="ar-SA"/>
        </w:rPr>
        <w:t>يَدَيَّ</w:t>
      </w:r>
      <w:r w:rsidRPr="001C55D8">
        <w:rPr>
          <w:b/>
          <w:bCs/>
          <w:sz w:val="28"/>
          <w:szCs w:val="28"/>
          <w:rtl/>
          <w:lang w:bidi="ar-SA"/>
        </w:rPr>
        <w:t xml:space="preserve"> </w:t>
      </w:r>
      <w:r w:rsidRPr="001C55D8">
        <w:rPr>
          <w:rFonts w:hint="eastAsia"/>
          <w:b/>
          <w:bCs/>
          <w:sz w:val="28"/>
          <w:szCs w:val="28"/>
          <w:rtl/>
          <w:lang w:bidi="ar-SA"/>
        </w:rPr>
        <w:t>كَذَبِيحَةٍ</w:t>
      </w:r>
      <w:r w:rsidRPr="001C55D8">
        <w:rPr>
          <w:b/>
          <w:bCs/>
          <w:sz w:val="28"/>
          <w:szCs w:val="28"/>
          <w:rtl/>
          <w:lang w:bidi="ar-SA"/>
        </w:rPr>
        <w:t xml:space="preserve"> </w:t>
      </w:r>
      <w:r w:rsidRPr="001C55D8">
        <w:rPr>
          <w:rFonts w:hint="eastAsia"/>
          <w:b/>
          <w:bCs/>
          <w:sz w:val="28"/>
          <w:szCs w:val="28"/>
          <w:rtl/>
          <w:lang w:bidi="ar-SA"/>
        </w:rPr>
        <w:t>مَسَائِيَّةٍ</w:t>
      </w:r>
      <w:r w:rsidRPr="001C55D8">
        <w:rPr>
          <w:sz w:val="28"/>
          <w:szCs w:val="28"/>
          <w:rtl/>
          <w:lang w:bidi="ar-SA"/>
        </w:rPr>
        <w:t>" (</w:t>
      </w:r>
      <w:r w:rsidRPr="001C55D8">
        <w:rPr>
          <w:rFonts w:hint="cs"/>
          <w:sz w:val="28"/>
          <w:szCs w:val="28"/>
          <w:rtl/>
          <w:lang w:bidi="ar-SA"/>
        </w:rPr>
        <w:t>مز141: 2</w:t>
      </w:r>
      <w:r w:rsidRPr="001C55D8">
        <w:rPr>
          <w:sz w:val="28"/>
          <w:szCs w:val="28"/>
          <w:rtl/>
          <w:lang w:bidi="ar-SA"/>
        </w:rPr>
        <w:t>).</w:t>
      </w:r>
    </w:p>
    <w:p w14:paraId="0CC187A1" w14:textId="77777777" w:rsidR="001C55D8" w:rsidRPr="001C55D8" w:rsidRDefault="001C55D8" w:rsidP="001C55D8">
      <w:pPr>
        <w:jc w:val="lowKashida"/>
        <w:rPr>
          <w:sz w:val="28"/>
          <w:szCs w:val="28"/>
          <w:rtl/>
          <w:lang w:bidi="ar-SA"/>
        </w:rPr>
      </w:pPr>
      <w:r w:rsidRPr="001C55D8">
        <w:rPr>
          <w:sz w:val="28"/>
          <w:szCs w:val="28"/>
          <w:rtl/>
          <w:lang w:bidi="ar-SA"/>
        </w:rPr>
        <w:t>هذا هو الكهنوت الروحي: بخور من هذا النوع، وذبيحة من هذا النوع. وهذا متاح للجميع...</w:t>
      </w:r>
    </w:p>
    <w:p w14:paraId="777CDF7C" w14:textId="17773691" w:rsidR="001C55D8" w:rsidRPr="001C55D8" w:rsidRDefault="001C55D8" w:rsidP="001C55D8">
      <w:pPr>
        <w:jc w:val="lowKashida"/>
        <w:rPr>
          <w:sz w:val="28"/>
          <w:szCs w:val="28"/>
          <w:rtl/>
          <w:lang w:bidi="ar-SA"/>
        </w:rPr>
      </w:pPr>
      <w:r w:rsidRPr="001C55D8">
        <w:rPr>
          <w:sz w:val="28"/>
          <w:szCs w:val="28"/>
          <w:rtl/>
          <w:lang w:bidi="ar-SA"/>
        </w:rPr>
        <w:t>ويقول القديس بولس الرسول في رسالته إلى أهل رومية: "</w:t>
      </w:r>
      <w:r w:rsidRPr="00662A87">
        <w:rPr>
          <w:rFonts w:hint="eastAsia"/>
          <w:sz w:val="28"/>
          <w:szCs w:val="28"/>
          <w:rtl/>
          <w:lang w:bidi="ar-SA"/>
        </w:rPr>
        <w:t>فَأَطْلُبُ</w:t>
      </w:r>
      <w:r w:rsidRPr="00662A87">
        <w:rPr>
          <w:sz w:val="28"/>
          <w:szCs w:val="28"/>
          <w:rtl/>
          <w:lang w:bidi="ar-SA"/>
        </w:rPr>
        <w:t xml:space="preserve"> </w:t>
      </w:r>
      <w:r w:rsidRPr="00662A87">
        <w:rPr>
          <w:rFonts w:hint="eastAsia"/>
          <w:sz w:val="28"/>
          <w:szCs w:val="28"/>
          <w:rtl/>
          <w:lang w:bidi="ar-SA"/>
        </w:rPr>
        <w:t>إِلَيْكُمْ</w:t>
      </w:r>
      <w:r w:rsidRPr="00662A87">
        <w:rPr>
          <w:sz w:val="28"/>
          <w:szCs w:val="28"/>
          <w:rtl/>
          <w:lang w:bidi="ar-SA"/>
        </w:rPr>
        <w:t xml:space="preserve"> </w:t>
      </w:r>
      <w:r w:rsidRPr="00662A87">
        <w:rPr>
          <w:rFonts w:hint="eastAsia"/>
          <w:sz w:val="28"/>
          <w:szCs w:val="28"/>
          <w:rtl/>
          <w:lang w:bidi="ar-SA"/>
        </w:rPr>
        <w:t>أَيُّهَا</w:t>
      </w:r>
      <w:r w:rsidRPr="00662A87">
        <w:rPr>
          <w:sz w:val="28"/>
          <w:szCs w:val="28"/>
          <w:rtl/>
          <w:lang w:bidi="ar-SA"/>
        </w:rPr>
        <w:t xml:space="preserve"> </w:t>
      </w:r>
      <w:r w:rsidRPr="00662A87">
        <w:rPr>
          <w:rFonts w:hint="eastAsia"/>
          <w:sz w:val="28"/>
          <w:szCs w:val="28"/>
          <w:rtl/>
          <w:lang w:bidi="ar-SA"/>
        </w:rPr>
        <w:t>الإِخْوَةُ</w:t>
      </w:r>
      <w:r w:rsidRPr="00662A87">
        <w:rPr>
          <w:sz w:val="28"/>
          <w:szCs w:val="28"/>
          <w:rtl/>
          <w:lang w:bidi="ar-SA"/>
        </w:rPr>
        <w:t xml:space="preserve"> </w:t>
      </w:r>
      <w:r w:rsidRPr="00662A87">
        <w:rPr>
          <w:rFonts w:hint="eastAsia"/>
          <w:sz w:val="28"/>
          <w:szCs w:val="28"/>
          <w:rtl/>
          <w:lang w:bidi="ar-SA"/>
        </w:rPr>
        <w:t>بِرَأْفَةِ</w:t>
      </w:r>
      <w:r w:rsidRPr="00662A87">
        <w:rPr>
          <w:sz w:val="28"/>
          <w:szCs w:val="28"/>
          <w:rtl/>
          <w:lang w:bidi="ar-SA"/>
        </w:rPr>
        <w:t xml:space="preserve"> </w:t>
      </w:r>
      <w:r w:rsidRPr="00662A87">
        <w:rPr>
          <w:rFonts w:hint="eastAsia"/>
          <w:sz w:val="28"/>
          <w:szCs w:val="28"/>
          <w:rtl/>
          <w:lang w:bidi="ar-SA"/>
        </w:rPr>
        <w:t>اللهِ</w:t>
      </w:r>
      <w:r w:rsidRPr="00662A87">
        <w:rPr>
          <w:sz w:val="28"/>
          <w:szCs w:val="28"/>
          <w:rtl/>
          <w:lang w:bidi="ar-SA"/>
        </w:rPr>
        <w:t xml:space="preserve"> </w:t>
      </w:r>
      <w:r w:rsidRPr="00662A87">
        <w:rPr>
          <w:rFonts w:hint="eastAsia"/>
          <w:sz w:val="28"/>
          <w:szCs w:val="28"/>
          <w:rtl/>
          <w:lang w:bidi="ar-SA"/>
        </w:rPr>
        <w:t>أَنْ</w:t>
      </w:r>
      <w:r w:rsidRPr="00662A87">
        <w:rPr>
          <w:sz w:val="28"/>
          <w:szCs w:val="28"/>
          <w:rtl/>
          <w:lang w:bidi="ar-SA"/>
        </w:rPr>
        <w:t xml:space="preserve"> </w:t>
      </w:r>
      <w:r w:rsidRPr="00662A87">
        <w:rPr>
          <w:rFonts w:hint="eastAsia"/>
          <w:sz w:val="28"/>
          <w:szCs w:val="28"/>
          <w:rtl/>
          <w:lang w:bidi="ar-SA"/>
        </w:rPr>
        <w:t>تُقَدِّمُوا</w:t>
      </w:r>
      <w:r w:rsidRPr="00662A87">
        <w:rPr>
          <w:sz w:val="28"/>
          <w:szCs w:val="28"/>
          <w:rtl/>
          <w:lang w:bidi="ar-SA"/>
        </w:rPr>
        <w:t xml:space="preserve"> </w:t>
      </w:r>
      <w:r w:rsidRPr="00662A87">
        <w:rPr>
          <w:rFonts w:hint="eastAsia"/>
          <w:sz w:val="28"/>
          <w:szCs w:val="28"/>
          <w:rtl/>
          <w:lang w:bidi="ar-SA"/>
        </w:rPr>
        <w:t>أَجْسَادَكُمْ</w:t>
      </w:r>
      <w:r w:rsidRPr="00662A87">
        <w:rPr>
          <w:sz w:val="28"/>
          <w:szCs w:val="28"/>
          <w:rtl/>
          <w:lang w:bidi="ar-SA"/>
        </w:rPr>
        <w:t xml:space="preserve"> </w:t>
      </w:r>
      <w:r w:rsidRPr="00662A87">
        <w:rPr>
          <w:rFonts w:hint="eastAsia"/>
          <w:sz w:val="28"/>
          <w:szCs w:val="28"/>
          <w:rtl/>
          <w:lang w:bidi="ar-SA"/>
        </w:rPr>
        <w:t>ذَبِيحَةً</w:t>
      </w:r>
      <w:r w:rsidRPr="00662A87">
        <w:rPr>
          <w:rFonts w:hint="cs"/>
          <w:sz w:val="28"/>
          <w:szCs w:val="28"/>
          <w:rtl/>
          <w:lang w:bidi="ar-SA"/>
        </w:rPr>
        <w:t xml:space="preserve"> </w:t>
      </w:r>
      <w:r w:rsidRPr="00662A87">
        <w:rPr>
          <w:rFonts w:hint="eastAsia"/>
          <w:sz w:val="28"/>
          <w:szCs w:val="28"/>
          <w:rtl/>
          <w:lang w:bidi="ar-SA"/>
        </w:rPr>
        <w:t>حَيَّةً</w:t>
      </w:r>
      <w:r w:rsidRPr="00662A87">
        <w:rPr>
          <w:rFonts w:hint="cs"/>
          <w:sz w:val="28"/>
          <w:szCs w:val="28"/>
          <w:rtl/>
          <w:lang w:bidi="ar-SA"/>
        </w:rPr>
        <w:t xml:space="preserve"> </w:t>
      </w:r>
      <w:r w:rsidRPr="00662A87">
        <w:rPr>
          <w:rFonts w:hint="eastAsia"/>
          <w:sz w:val="28"/>
          <w:szCs w:val="28"/>
          <w:rtl/>
          <w:lang w:bidi="ar-SA"/>
        </w:rPr>
        <w:t>مُقَدَّسَةً</w:t>
      </w:r>
      <w:r w:rsidRPr="00662A87">
        <w:rPr>
          <w:rFonts w:hint="cs"/>
          <w:sz w:val="28"/>
          <w:szCs w:val="28"/>
          <w:rtl/>
          <w:lang w:bidi="ar-SA"/>
        </w:rPr>
        <w:t xml:space="preserve"> </w:t>
      </w:r>
      <w:r w:rsidRPr="00662A87">
        <w:rPr>
          <w:rFonts w:hint="eastAsia"/>
          <w:sz w:val="28"/>
          <w:szCs w:val="28"/>
          <w:rtl/>
          <w:lang w:bidi="ar-SA"/>
        </w:rPr>
        <w:t>مَرْضِيَّةً</w:t>
      </w:r>
      <w:r w:rsidRPr="00662A87">
        <w:rPr>
          <w:rFonts w:hint="cs"/>
          <w:sz w:val="28"/>
          <w:szCs w:val="28"/>
          <w:rtl/>
          <w:lang w:bidi="ar-SA"/>
        </w:rPr>
        <w:t xml:space="preserve"> </w:t>
      </w:r>
      <w:r w:rsidRPr="00662A87">
        <w:rPr>
          <w:rFonts w:hint="eastAsia"/>
          <w:sz w:val="28"/>
          <w:szCs w:val="28"/>
          <w:rtl/>
          <w:lang w:bidi="ar-SA"/>
        </w:rPr>
        <w:t>عِنْدَ</w:t>
      </w:r>
      <w:r w:rsidRPr="00662A87">
        <w:rPr>
          <w:sz w:val="28"/>
          <w:szCs w:val="28"/>
          <w:rtl/>
          <w:lang w:bidi="ar-SA"/>
        </w:rPr>
        <w:t xml:space="preserve"> </w:t>
      </w:r>
      <w:r w:rsidRPr="00662A87">
        <w:rPr>
          <w:rFonts w:hint="eastAsia"/>
          <w:sz w:val="28"/>
          <w:szCs w:val="28"/>
          <w:rtl/>
          <w:lang w:bidi="ar-SA"/>
        </w:rPr>
        <w:t>اللهِ</w:t>
      </w:r>
      <w:r w:rsidRPr="00662A87">
        <w:rPr>
          <w:sz w:val="28"/>
          <w:szCs w:val="28"/>
          <w:rtl/>
          <w:lang w:bidi="ar-SA"/>
        </w:rPr>
        <w:t xml:space="preserve"> </w:t>
      </w:r>
      <w:r w:rsidRPr="00662A87">
        <w:rPr>
          <w:rFonts w:hint="eastAsia"/>
          <w:sz w:val="28"/>
          <w:szCs w:val="28"/>
          <w:rtl/>
          <w:lang w:bidi="ar-SA"/>
        </w:rPr>
        <w:t>عِبَادَتَكُمُ</w:t>
      </w:r>
      <w:r w:rsidRPr="00662A87">
        <w:rPr>
          <w:sz w:val="28"/>
          <w:szCs w:val="28"/>
          <w:rtl/>
          <w:lang w:bidi="ar-SA"/>
        </w:rPr>
        <w:t xml:space="preserve"> </w:t>
      </w:r>
      <w:r w:rsidRPr="00662A87">
        <w:rPr>
          <w:rFonts w:hint="eastAsia"/>
          <w:sz w:val="28"/>
          <w:szCs w:val="28"/>
          <w:rtl/>
          <w:lang w:bidi="ar-SA"/>
        </w:rPr>
        <w:t>الْعَقْلِيَّةَ</w:t>
      </w:r>
      <w:r w:rsidRPr="00662A87">
        <w:rPr>
          <w:sz w:val="28"/>
          <w:szCs w:val="28"/>
          <w:rtl/>
          <w:lang w:bidi="ar-SA"/>
        </w:rPr>
        <w:t>"</w:t>
      </w:r>
      <w:r w:rsidRPr="001C55D8">
        <w:rPr>
          <w:sz w:val="28"/>
          <w:szCs w:val="28"/>
          <w:rtl/>
          <w:lang w:bidi="ar-SA"/>
        </w:rPr>
        <w:t xml:space="preserve"> (رو12: 1). </w:t>
      </w:r>
      <w:r w:rsidRPr="00662A87">
        <w:rPr>
          <w:b/>
          <w:bCs/>
          <w:sz w:val="28"/>
          <w:szCs w:val="28"/>
          <w:rtl/>
          <w:lang w:bidi="ar-SA"/>
        </w:rPr>
        <w:t xml:space="preserve">هذه هي الذبيحة التي يمكن أن يقدمها كل مؤمن، وبها يعتبر كاهنًا بالمعنى الروحي: </w:t>
      </w:r>
      <w:r w:rsidRPr="001C55D8">
        <w:rPr>
          <w:sz w:val="28"/>
          <w:szCs w:val="28"/>
          <w:rtl/>
          <w:lang w:bidi="ar-SA"/>
        </w:rPr>
        <w:t>"</w:t>
      </w:r>
      <w:r w:rsidRPr="00662A87">
        <w:rPr>
          <w:rFonts w:hint="eastAsia"/>
          <w:sz w:val="28"/>
          <w:szCs w:val="28"/>
          <w:rtl/>
          <w:lang w:bidi="ar-SA"/>
        </w:rPr>
        <w:t>صَلَبُوا</w:t>
      </w:r>
      <w:r w:rsidRPr="00662A87">
        <w:rPr>
          <w:sz w:val="28"/>
          <w:szCs w:val="28"/>
          <w:rtl/>
          <w:lang w:bidi="ar-SA"/>
        </w:rPr>
        <w:t xml:space="preserve"> </w:t>
      </w:r>
      <w:r w:rsidRPr="00662A87">
        <w:rPr>
          <w:rFonts w:hint="eastAsia"/>
          <w:sz w:val="28"/>
          <w:szCs w:val="28"/>
          <w:rtl/>
          <w:lang w:bidi="ar-SA"/>
        </w:rPr>
        <w:t>الْجَسَدَ</w:t>
      </w:r>
      <w:r w:rsidRPr="00662A87">
        <w:rPr>
          <w:sz w:val="28"/>
          <w:szCs w:val="28"/>
          <w:rtl/>
          <w:lang w:bidi="ar-SA"/>
        </w:rPr>
        <w:t xml:space="preserve"> </w:t>
      </w:r>
      <w:r w:rsidRPr="00662A87">
        <w:rPr>
          <w:rFonts w:hint="eastAsia"/>
          <w:sz w:val="28"/>
          <w:szCs w:val="28"/>
          <w:rtl/>
          <w:lang w:bidi="ar-SA"/>
        </w:rPr>
        <w:t>مَعَ</w:t>
      </w:r>
      <w:r w:rsidRPr="00662A87">
        <w:rPr>
          <w:sz w:val="28"/>
          <w:szCs w:val="28"/>
          <w:rtl/>
          <w:lang w:bidi="ar-SA"/>
        </w:rPr>
        <w:t xml:space="preserve"> </w:t>
      </w:r>
      <w:r w:rsidRPr="00662A87">
        <w:rPr>
          <w:rFonts w:hint="eastAsia"/>
          <w:sz w:val="28"/>
          <w:szCs w:val="28"/>
          <w:rtl/>
          <w:lang w:bidi="ar-SA"/>
        </w:rPr>
        <w:t>الأَهْوَاءِ</w:t>
      </w:r>
      <w:r w:rsidRPr="001C55D8">
        <w:rPr>
          <w:sz w:val="28"/>
          <w:szCs w:val="28"/>
          <w:rtl/>
          <w:lang w:bidi="ar-SA"/>
        </w:rPr>
        <w:t>" (غل</w:t>
      </w:r>
      <w:r w:rsidR="00CB0D12">
        <w:rPr>
          <w:rFonts w:hint="cs"/>
          <w:sz w:val="28"/>
          <w:szCs w:val="28"/>
          <w:rtl/>
          <w:lang w:bidi="ar-SA"/>
        </w:rPr>
        <w:t>ا</w:t>
      </w:r>
      <w:r w:rsidRPr="001C55D8">
        <w:rPr>
          <w:sz w:val="28"/>
          <w:szCs w:val="28"/>
          <w:rtl/>
          <w:lang w:bidi="ar-SA"/>
        </w:rPr>
        <w:t>5: 24). أو باقي أعمال الإماتات المتنوعة للجسد، كقول الرسول</w:t>
      </w:r>
      <w:r w:rsidR="00974945">
        <w:rPr>
          <w:rFonts w:hint="cs"/>
          <w:sz w:val="28"/>
          <w:szCs w:val="28"/>
          <w:rtl/>
          <w:lang w:bidi="ar-SA"/>
        </w:rPr>
        <w:t>:</w:t>
      </w:r>
      <w:r w:rsidRPr="001C55D8">
        <w:rPr>
          <w:sz w:val="28"/>
          <w:szCs w:val="28"/>
          <w:rtl/>
          <w:lang w:bidi="ar-SA"/>
        </w:rPr>
        <w:t xml:space="preserve"> "</w:t>
      </w:r>
      <w:r w:rsidRPr="00662A87">
        <w:rPr>
          <w:rFonts w:hint="eastAsia"/>
          <w:sz w:val="28"/>
          <w:szCs w:val="28"/>
          <w:rtl/>
          <w:lang w:bidi="ar-SA"/>
        </w:rPr>
        <w:t>نُسَلَّمُ</w:t>
      </w:r>
      <w:r w:rsidRPr="00662A87">
        <w:rPr>
          <w:sz w:val="28"/>
          <w:szCs w:val="28"/>
          <w:rtl/>
          <w:lang w:bidi="ar-SA"/>
        </w:rPr>
        <w:t xml:space="preserve"> </w:t>
      </w:r>
      <w:r w:rsidRPr="00662A87">
        <w:rPr>
          <w:rFonts w:hint="eastAsia"/>
          <w:sz w:val="28"/>
          <w:szCs w:val="28"/>
          <w:rtl/>
          <w:lang w:bidi="ar-SA"/>
        </w:rPr>
        <w:t>دَائِم</w:t>
      </w:r>
      <w:r w:rsidR="00327548">
        <w:rPr>
          <w:rFonts w:hint="eastAsia"/>
          <w:sz w:val="28"/>
          <w:szCs w:val="28"/>
          <w:rtl/>
          <w:lang w:bidi="ar-SA"/>
        </w:rPr>
        <w:t>ًا</w:t>
      </w:r>
      <w:r w:rsidRPr="00662A87">
        <w:rPr>
          <w:rFonts w:hint="cs"/>
          <w:sz w:val="28"/>
          <w:szCs w:val="28"/>
          <w:rtl/>
          <w:lang w:bidi="ar-SA"/>
        </w:rPr>
        <w:t xml:space="preserve"> </w:t>
      </w:r>
      <w:r w:rsidRPr="00662A87">
        <w:rPr>
          <w:rFonts w:hint="eastAsia"/>
          <w:sz w:val="28"/>
          <w:szCs w:val="28"/>
          <w:rtl/>
          <w:lang w:bidi="ar-SA"/>
        </w:rPr>
        <w:t>لِلْمَوْتِ</w:t>
      </w:r>
      <w:r w:rsidRPr="00662A87">
        <w:rPr>
          <w:sz w:val="28"/>
          <w:szCs w:val="28"/>
          <w:rtl/>
          <w:lang w:bidi="ar-SA"/>
        </w:rPr>
        <w:t>"، "</w:t>
      </w:r>
      <w:r w:rsidRPr="00662A87">
        <w:rPr>
          <w:rFonts w:hint="eastAsia"/>
          <w:sz w:val="28"/>
          <w:szCs w:val="28"/>
          <w:rtl/>
          <w:lang w:bidi="ar-SA"/>
        </w:rPr>
        <w:t>الْمَوْتُ</w:t>
      </w:r>
      <w:r w:rsidRPr="00662A87">
        <w:rPr>
          <w:sz w:val="28"/>
          <w:szCs w:val="28"/>
          <w:rtl/>
          <w:lang w:bidi="ar-SA"/>
        </w:rPr>
        <w:t xml:space="preserve"> </w:t>
      </w:r>
      <w:r w:rsidRPr="00662A87">
        <w:rPr>
          <w:rFonts w:hint="eastAsia"/>
          <w:sz w:val="28"/>
          <w:szCs w:val="28"/>
          <w:rtl/>
          <w:lang w:bidi="ar-SA"/>
        </w:rPr>
        <w:t>يَعْمَلُ</w:t>
      </w:r>
      <w:r w:rsidRPr="00662A87">
        <w:rPr>
          <w:sz w:val="28"/>
          <w:szCs w:val="28"/>
          <w:rtl/>
          <w:lang w:bidi="ar-SA"/>
        </w:rPr>
        <w:t xml:space="preserve"> </w:t>
      </w:r>
      <w:r w:rsidRPr="00662A87">
        <w:rPr>
          <w:rFonts w:hint="eastAsia"/>
          <w:sz w:val="28"/>
          <w:szCs w:val="28"/>
          <w:rtl/>
          <w:lang w:bidi="ar-SA"/>
        </w:rPr>
        <w:t>فِينَا</w:t>
      </w:r>
      <w:r w:rsidRPr="00662A87">
        <w:rPr>
          <w:sz w:val="28"/>
          <w:szCs w:val="28"/>
          <w:rtl/>
          <w:lang w:bidi="ar-SA"/>
        </w:rPr>
        <w:t>"، "</w:t>
      </w:r>
      <w:r w:rsidRPr="00662A87">
        <w:rPr>
          <w:rFonts w:hint="eastAsia"/>
          <w:sz w:val="28"/>
          <w:szCs w:val="28"/>
          <w:rtl/>
          <w:lang w:bidi="ar-SA"/>
        </w:rPr>
        <w:t>حَامِلِينَ</w:t>
      </w:r>
      <w:r w:rsidRPr="00662A87">
        <w:rPr>
          <w:sz w:val="28"/>
          <w:szCs w:val="28"/>
          <w:rtl/>
          <w:lang w:bidi="ar-SA"/>
        </w:rPr>
        <w:t xml:space="preserve"> </w:t>
      </w:r>
      <w:r w:rsidRPr="00662A87">
        <w:rPr>
          <w:rFonts w:hint="eastAsia"/>
          <w:sz w:val="28"/>
          <w:szCs w:val="28"/>
          <w:rtl/>
          <w:lang w:bidi="ar-SA"/>
        </w:rPr>
        <w:t>فِي</w:t>
      </w:r>
      <w:r w:rsidRPr="00662A87">
        <w:rPr>
          <w:sz w:val="28"/>
          <w:szCs w:val="28"/>
          <w:rtl/>
          <w:lang w:bidi="ar-SA"/>
        </w:rPr>
        <w:t xml:space="preserve"> </w:t>
      </w:r>
      <w:r w:rsidRPr="00662A87">
        <w:rPr>
          <w:rFonts w:hint="eastAsia"/>
          <w:sz w:val="28"/>
          <w:szCs w:val="28"/>
          <w:rtl/>
          <w:lang w:bidi="ar-SA"/>
        </w:rPr>
        <w:t>الْجَسَدِ</w:t>
      </w:r>
      <w:r w:rsidRPr="00662A87">
        <w:rPr>
          <w:sz w:val="28"/>
          <w:szCs w:val="28"/>
          <w:rtl/>
          <w:lang w:bidi="ar-SA"/>
        </w:rPr>
        <w:t xml:space="preserve"> </w:t>
      </w:r>
      <w:r w:rsidRPr="00662A87">
        <w:rPr>
          <w:rFonts w:hint="eastAsia"/>
          <w:sz w:val="28"/>
          <w:szCs w:val="28"/>
          <w:rtl/>
          <w:lang w:bidi="ar-SA"/>
        </w:rPr>
        <w:t>كُلَّ</w:t>
      </w:r>
      <w:r w:rsidRPr="00662A87">
        <w:rPr>
          <w:sz w:val="28"/>
          <w:szCs w:val="28"/>
          <w:rtl/>
          <w:lang w:bidi="ar-SA"/>
        </w:rPr>
        <w:t xml:space="preserve"> </w:t>
      </w:r>
      <w:r w:rsidRPr="00662A87">
        <w:rPr>
          <w:rFonts w:hint="eastAsia"/>
          <w:sz w:val="28"/>
          <w:szCs w:val="28"/>
          <w:rtl/>
          <w:lang w:bidi="ar-SA"/>
        </w:rPr>
        <w:t>حِينٍ</w:t>
      </w:r>
      <w:r w:rsidRPr="00662A87">
        <w:rPr>
          <w:sz w:val="28"/>
          <w:szCs w:val="28"/>
          <w:rtl/>
          <w:lang w:bidi="ar-SA"/>
        </w:rPr>
        <w:t xml:space="preserve"> </w:t>
      </w:r>
      <w:r w:rsidRPr="00662A87">
        <w:rPr>
          <w:rFonts w:hint="eastAsia"/>
          <w:sz w:val="28"/>
          <w:szCs w:val="28"/>
          <w:rtl/>
          <w:lang w:bidi="ar-SA"/>
        </w:rPr>
        <w:t>إِمَاتَةَ</w:t>
      </w:r>
      <w:r w:rsidRPr="00662A87">
        <w:rPr>
          <w:sz w:val="28"/>
          <w:szCs w:val="28"/>
          <w:rtl/>
          <w:lang w:bidi="ar-SA"/>
        </w:rPr>
        <w:t xml:space="preserve"> </w:t>
      </w:r>
      <w:r w:rsidRPr="00662A87">
        <w:rPr>
          <w:rFonts w:hint="eastAsia"/>
          <w:sz w:val="28"/>
          <w:szCs w:val="28"/>
          <w:rtl/>
          <w:lang w:bidi="ar-SA"/>
        </w:rPr>
        <w:t>الرَّبِّ</w:t>
      </w:r>
      <w:r w:rsidRPr="00662A87">
        <w:rPr>
          <w:sz w:val="28"/>
          <w:szCs w:val="28"/>
          <w:rtl/>
          <w:lang w:bidi="ar-SA"/>
        </w:rPr>
        <w:t xml:space="preserve"> </w:t>
      </w:r>
      <w:r w:rsidRPr="00662A87">
        <w:rPr>
          <w:rFonts w:hint="eastAsia"/>
          <w:sz w:val="28"/>
          <w:szCs w:val="28"/>
          <w:rtl/>
          <w:lang w:bidi="ar-SA"/>
        </w:rPr>
        <w:t>يَسُوعَ</w:t>
      </w:r>
      <w:r w:rsidRPr="00662A87">
        <w:rPr>
          <w:sz w:val="28"/>
          <w:szCs w:val="28"/>
          <w:rtl/>
          <w:lang w:bidi="ar-SA"/>
        </w:rPr>
        <w:t>"</w:t>
      </w:r>
      <w:r w:rsidRPr="001C55D8">
        <w:rPr>
          <w:sz w:val="28"/>
          <w:szCs w:val="28"/>
          <w:rtl/>
          <w:lang w:bidi="ar-SA"/>
        </w:rPr>
        <w:t xml:space="preserve"> (2كو 4: </w:t>
      </w:r>
      <w:r w:rsidRPr="001C55D8">
        <w:rPr>
          <w:rFonts w:hint="cs"/>
          <w:sz w:val="28"/>
          <w:szCs w:val="28"/>
          <w:rtl/>
          <w:lang w:bidi="ar-SA"/>
        </w:rPr>
        <w:t xml:space="preserve">11، </w:t>
      </w:r>
      <w:r w:rsidRPr="001C55D8">
        <w:rPr>
          <w:sz w:val="28"/>
          <w:szCs w:val="28"/>
          <w:rtl/>
          <w:lang w:bidi="ar-SA"/>
        </w:rPr>
        <w:t>12</w:t>
      </w:r>
      <w:r w:rsidRPr="001C55D8">
        <w:rPr>
          <w:rFonts w:hint="cs"/>
          <w:sz w:val="28"/>
          <w:szCs w:val="28"/>
          <w:rtl/>
          <w:lang w:bidi="ar-SA"/>
        </w:rPr>
        <w:t>، 10</w:t>
      </w:r>
      <w:r w:rsidRPr="001C55D8">
        <w:rPr>
          <w:sz w:val="28"/>
          <w:szCs w:val="28"/>
          <w:rtl/>
          <w:lang w:bidi="ar-SA"/>
        </w:rPr>
        <w:t>).</w:t>
      </w:r>
    </w:p>
    <w:p w14:paraId="0C969A80" w14:textId="77777777" w:rsidR="001C55D8" w:rsidRPr="001C55D8" w:rsidRDefault="001C55D8" w:rsidP="001C55D8">
      <w:pPr>
        <w:jc w:val="lowKashida"/>
        <w:rPr>
          <w:b/>
          <w:bCs/>
          <w:sz w:val="28"/>
          <w:szCs w:val="28"/>
          <w:rtl/>
          <w:lang w:bidi="ar-SA"/>
        </w:rPr>
      </w:pPr>
      <w:r w:rsidRPr="001C55D8">
        <w:rPr>
          <w:b/>
          <w:bCs/>
          <w:sz w:val="28"/>
          <w:szCs w:val="28"/>
          <w:rtl/>
          <w:lang w:bidi="ar-SA"/>
        </w:rPr>
        <w:t>كل هذه الذبائح الروحية، داخلة في أعمال العبادة والصلاة.</w:t>
      </w:r>
    </w:p>
    <w:p w14:paraId="08B1DD1F" w14:textId="77777777" w:rsidR="001C55D8" w:rsidRPr="00662A87" w:rsidRDefault="001C55D8" w:rsidP="001C55D8">
      <w:pPr>
        <w:jc w:val="lowKashida"/>
        <w:rPr>
          <w:sz w:val="28"/>
          <w:szCs w:val="28"/>
          <w:rtl/>
          <w:lang w:bidi="ar-SA"/>
        </w:rPr>
      </w:pPr>
      <w:r w:rsidRPr="001C55D8">
        <w:rPr>
          <w:sz w:val="28"/>
          <w:szCs w:val="28"/>
          <w:rtl/>
          <w:lang w:bidi="ar-SA"/>
        </w:rPr>
        <w:t>ومن أمثلتها أيضًا ذبيحة التسبيح "</w:t>
      </w:r>
      <w:r w:rsidRPr="001C55D8">
        <w:rPr>
          <w:rFonts w:hint="eastAsia"/>
          <w:b/>
          <w:bCs/>
          <w:sz w:val="28"/>
          <w:szCs w:val="28"/>
          <w:rtl/>
          <w:lang w:bidi="ar-SA"/>
        </w:rPr>
        <w:t>فَلْنُقَدِّمْ</w:t>
      </w:r>
      <w:r w:rsidRPr="001C55D8">
        <w:rPr>
          <w:b/>
          <w:bCs/>
          <w:sz w:val="28"/>
          <w:szCs w:val="28"/>
          <w:rtl/>
          <w:lang w:bidi="ar-SA"/>
        </w:rPr>
        <w:t xml:space="preserve"> </w:t>
      </w:r>
      <w:r w:rsidRPr="001C55D8">
        <w:rPr>
          <w:rFonts w:hint="eastAsia"/>
          <w:b/>
          <w:bCs/>
          <w:sz w:val="28"/>
          <w:szCs w:val="28"/>
          <w:rtl/>
          <w:lang w:bidi="ar-SA"/>
        </w:rPr>
        <w:t>بِهِ</w:t>
      </w:r>
      <w:r w:rsidRPr="001C55D8">
        <w:rPr>
          <w:b/>
          <w:bCs/>
          <w:sz w:val="28"/>
          <w:szCs w:val="28"/>
          <w:rtl/>
          <w:lang w:bidi="ar-SA"/>
        </w:rPr>
        <w:t xml:space="preserve"> </w:t>
      </w:r>
      <w:r w:rsidRPr="001C55D8">
        <w:rPr>
          <w:rFonts w:hint="eastAsia"/>
          <w:b/>
          <w:bCs/>
          <w:sz w:val="28"/>
          <w:szCs w:val="28"/>
          <w:rtl/>
          <w:lang w:bidi="ar-SA"/>
        </w:rPr>
        <w:t>فِي</w:t>
      </w:r>
      <w:r w:rsidRPr="001C55D8">
        <w:rPr>
          <w:b/>
          <w:bCs/>
          <w:sz w:val="28"/>
          <w:szCs w:val="28"/>
          <w:rtl/>
          <w:lang w:bidi="ar-SA"/>
        </w:rPr>
        <w:t xml:space="preserve"> </w:t>
      </w:r>
      <w:r w:rsidRPr="001C55D8">
        <w:rPr>
          <w:rFonts w:hint="eastAsia"/>
          <w:b/>
          <w:bCs/>
          <w:sz w:val="28"/>
          <w:szCs w:val="28"/>
          <w:rtl/>
          <w:lang w:bidi="ar-SA"/>
        </w:rPr>
        <w:t>كُلِّ</w:t>
      </w:r>
      <w:r w:rsidRPr="001C55D8">
        <w:rPr>
          <w:b/>
          <w:bCs/>
          <w:sz w:val="28"/>
          <w:szCs w:val="28"/>
          <w:rtl/>
          <w:lang w:bidi="ar-SA"/>
        </w:rPr>
        <w:t xml:space="preserve"> </w:t>
      </w:r>
      <w:r w:rsidRPr="001C55D8">
        <w:rPr>
          <w:rFonts w:hint="eastAsia"/>
          <w:b/>
          <w:bCs/>
          <w:sz w:val="28"/>
          <w:szCs w:val="28"/>
          <w:rtl/>
          <w:lang w:bidi="ar-SA"/>
        </w:rPr>
        <w:t>حِينٍ</w:t>
      </w:r>
      <w:r w:rsidRPr="001C55D8">
        <w:rPr>
          <w:b/>
          <w:bCs/>
          <w:sz w:val="28"/>
          <w:szCs w:val="28"/>
          <w:rtl/>
          <w:lang w:bidi="ar-SA"/>
        </w:rPr>
        <w:t xml:space="preserve"> </w:t>
      </w:r>
      <w:r w:rsidRPr="001C55D8">
        <w:rPr>
          <w:rFonts w:hint="eastAsia"/>
          <w:b/>
          <w:bCs/>
          <w:sz w:val="28"/>
          <w:szCs w:val="28"/>
          <w:rtl/>
          <w:lang w:bidi="ar-SA"/>
        </w:rPr>
        <w:t>لِلَّهِ</w:t>
      </w:r>
      <w:r w:rsidRPr="001C55D8">
        <w:rPr>
          <w:b/>
          <w:bCs/>
          <w:sz w:val="28"/>
          <w:szCs w:val="28"/>
          <w:rtl/>
          <w:lang w:bidi="ar-SA"/>
        </w:rPr>
        <w:t xml:space="preserve"> </w:t>
      </w:r>
      <w:r w:rsidRPr="001C55D8">
        <w:rPr>
          <w:rFonts w:hint="eastAsia"/>
          <w:b/>
          <w:bCs/>
          <w:sz w:val="28"/>
          <w:szCs w:val="28"/>
          <w:rtl/>
          <w:lang w:bidi="ar-SA"/>
        </w:rPr>
        <w:t>ذَبِيحَةَ</w:t>
      </w:r>
      <w:r w:rsidRPr="001C55D8">
        <w:rPr>
          <w:b/>
          <w:bCs/>
          <w:sz w:val="28"/>
          <w:szCs w:val="28"/>
          <w:rtl/>
          <w:lang w:bidi="ar-SA"/>
        </w:rPr>
        <w:t xml:space="preserve"> </w:t>
      </w:r>
      <w:r w:rsidRPr="001C55D8">
        <w:rPr>
          <w:rFonts w:hint="eastAsia"/>
          <w:b/>
          <w:bCs/>
          <w:sz w:val="28"/>
          <w:szCs w:val="28"/>
          <w:rtl/>
          <w:lang w:bidi="ar-SA"/>
        </w:rPr>
        <w:t>التَّسْبِيحِ،</w:t>
      </w:r>
      <w:r w:rsidRPr="001C55D8">
        <w:rPr>
          <w:b/>
          <w:bCs/>
          <w:sz w:val="28"/>
          <w:szCs w:val="28"/>
          <w:rtl/>
          <w:lang w:bidi="ar-SA"/>
        </w:rPr>
        <w:t xml:space="preserve"> </w:t>
      </w:r>
      <w:r w:rsidRPr="001C55D8">
        <w:rPr>
          <w:rFonts w:hint="eastAsia"/>
          <w:b/>
          <w:bCs/>
          <w:sz w:val="28"/>
          <w:szCs w:val="28"/>
          <w:rtl/>
          <w:lang w:bidi="ar-SA"/>
        </w:rPr>
        <w:t>أَيْ</w:t>
      </w:r>
      <w:r w:rsidRPr="001C55D8">
        <w:rPr>
          <w:b/>
          <w:bCs/>
          <w:sz w:val="28"/>
          <w:szCs w:val="28"/>
          <w:rtl/>
          <w:lang w:bidi="ar-SA"/>
        </w:rPr>
        <w:t xml:space="preserve"> </w:t>
      </w:r>
      <w:r w:rsidRPr="001C55D8">
        <w:rPr>
          <w:rFonts w:hint="eastAsia"/>
          <w:b/>
          <w:bCs/>
          <w:sz w:val="28"/>
          <w:szCs w:val="28"/>
          <w:rtl/>
          <w:lang w:bidi="ar-SA"/>
        </w:rPr>
        <w:t>ثَمَرَ</w:t>
      </w:r>
      <w:r w:rsidRPr="001C55D8">
        <w:rPr>
          <w:b/>
          <w:bCs/>
          <w:sz w:val="28"/>
          <w:szCs w:val="28"/>
          <w:rtl/>
          <w:lang w:bidi="ar-SA"/>
        </w:rPr>
        <w:t xml:space="preserve"> </w:t>
      </w:r>
      <w:r w:rsidRPr="001C55D8">
        <w:rPr>
          <w:rFonts w:hint="eastAsia"/>
          <w:b/>
          <w:bCs/>
          <w:sz w:val="28"/>
          <w:szCs w:val="28"/>
          <w:rtl/>
          <w:lang w:bidi="ar-SA"/>
        </w:rPr>
        <w:t>شِفَاهٍ</w:t>
      </w:r>
      <w:r w:rsidRPr="001C55D8">
        <w:rPr>
          <w:b/>
          <w:bCs/>
          <w:sz w:val="28"/>
          <w:szCs w:val="28"/>
          <w:rtl/>
          <w:lang w:bidi="ar-SA"/>
        </w:rPr>
        <w:t xml:space="preserve"> </w:t>
      </w:r>
      <w:r w:rsidRPr="001C55D8">
        <w:rPr>
          <w:rFonts w:hint="eastAsia"/>
          <w:b/>
          <w:bCs/>
          <w:sz w:val="28"/>
          <w:szCs w:val="28"/>
          <w:rtl/>
          <w:lang w:bidi="ar-SA"/>
        </w:rPr>
        <w:t>مُعْتَرِفَةٍ</w:t>
      </w:r>
      <w:r w:rsidRPr="001C55D8">
        <w:rPr>
          <w:b/>
          <w:bCs/>
          <w:sz w:val="28"/>
          <w:szCs w:val="28"/>
          <w:rtl/>
          <w:lang w:bidi="ar-SA"/>
        </w:rPr>
        <w:t xml:space="preserve"> </w:t>
      </w:r>
      <w:r w:rsidRPr="001C55D8">
        <w:rPr>
          <w:rFonts w:hint="eastAsia"/>
          <w:b/>
          <w:bCs/>
          <w:sz w:val="28"/>
          <w:szCs w:val="28"/>
          <w:rtl/>
          <w:lang w:bidi="ar-SA"/>
        </w:rPr>
        <w:t>بِاسْمِهِ</w:t>
      </w:r>
      <w:r w:rsidRPr="001C55D8">
        <w:rPr>
          <w:sz w:val="28"/>
          <w:szCs w:val="28"/>
          <w:rtl/>
          <w:lang w:bidi="ar-SA"/>
        </w:rPr>
        <w:t>" (عب 13: 15)، أو ما ورد في (</w:t>
      </w:r>
      <w:r w:rsidRPr="001C55D8">
        <w:rPr>
          <w:rFonts w:hint="cs"/>
          <w:sz w:val="28"/>
          <w:szCs w:val="28"/>
          <w:rtl/>
          <w:lang w:bidi="ar-SA"/>
        </w:rPr>
        <w:t>مز116: 17</w:t>
      </w:r>
      <w:r w:rsidRPr="001C55D8">
        <w:rPr>
          <w:sz w:val="28"/>
          <w:szCs w:val="28"/>
          <w:rtl/>
          <w:lang w:bidi="ar-SA"/>
        </w:rPr>
        <w:t>) "</w:t>
      </w:r>
      <w:r w:rsidRPr="00662A87">
        <w:rPr>
          <w:rFonts w:hint="eastAsia"/>
          <w:sz w:val="28"/>
          <w:szCs w:val="28"/>
          <w:rtl/>
          <w:lang w:bidi="ar-SA"/>
        </w:rPr>
        <w:t>فَلَكَ</w:t>
      </w:r>
      <w:r w:rsidRPr="00662A87">
        <w:rPr>
          <w:sz w:val="28"/>
          <w:szCs w:val="28"/>
          <w:rtl/>
          <w:lang w:bidi="ar-SA"/>
        </w:rPr>
        <w:t xml:space="preserve"> </w:t>
      </w:r>
      <w:r w:rsidRPr="00662A87">
        <w:rPr>
          <w:rFonts w:hint="eastAsia"/>
          <w:sz w:val="28"/>
          <w:szCs w:val="28"/>
          <w:rtl/>
          <w:lang w:bidi="ar-SA"/>
        </w:rPr>
        <w:t>أَذْبَحُ</w:t>
      </w:r>
      <w:r w:rsidRPr="00662A87">
        <w:rPr>
          <w:sz w:val="28"/>
          <w:szCs w:val="28"/>
          <w:rtl/>
          <w:lang w:bidi="ar-SA"/>
        </w:rPr>
        <w:t xml:space="preserve"> </w:t>
      </w:r>
      <w:r w:rsidRPr="00662A87">
        <w:rPr>
          <w:rFonts w:hint="eastAsia"/>
          <w:sz w:val="28"/>
          <w:szCs w:val="28"/>
          <w:rtl/>
          <w:lang w:bidi="ar-SA"/>
        </w:rPr>
        <w:t>ذَبِيحَةَ</w:t>
      </w:r>
      <w:r w:rsidRPr="00662A87">
        <w:rPr>
          <w:sz w:val="28"/>
          <w:szCs w:val="28"/>
          <w:rtl/>
          <w:lang w:bidi="ar-SA"/>
        </w:rPr>
        <w:t xml:space="preserve"> </w:t>
      </w:r>
      <w:r w:rsidRPr="00662A87">
        <w:rPr>
          <w:rFonts w:hint="eastAsia"/>
          <w:sz w:val="28"/>
          <w:szCs w:val="28"/>
          <w:rtl/>
          <w:lang w:bidi="ar-SA"/>
        </w:rPr>
        <w:t>حَمْدٍ</w:t>
      </w:r>
      <w:r w:rsidRPr="00662A87">
        <w:rPr>
          <w:rFonts w:hint="cs"/>
          <w:sz w:val="28"/>
          <w:szCs w:val="28"/>
          <w:rtl/>
          <w:lang w:bidi="ar-SA"/>
        </w:rPr>
        <w:t>"</w:t>
      </w:r>
      <w:r w:rsidRPr="00662A87">
        <w:rPr>
          <w:sz w:val="28"/>
          <w:szCs w:val="28"/>
          <w:rtl/>
          <w:lang w:bidi="ar-SA"/>
        </w:rPr>
        <w:t xml:space="preserve"> (أو الشكر)، وكقول الرسول أيضًا</w:t>
      </w:r>
      <w:r w:rsidR="00662A87">
        <w:rPr>
          <w:rFonts w:hint="cs"/>
          <w:sz w:val="28"/>
          <w:szCs w:val="28"/>
          <w:rtl/>
          <w:lang w:bidi="ar-SA"/>
        </w:rPr>
        <w:t>:</w:t>
      </w:r>
      <w:r w:rsidRPr="00662A87">
        <w:rPr>
          <w:sz w:val="28"/>
          <w:szCs w:val="28"/>
          <w:rtl/>
          <w:lang w:bidi="ar-SA"/>
        </w:rPr>
        <w:t xml:space="preserve"> "</w:t>
      </w:r>
      <w:r w:rsidRPr="00662A87">
        <w:rPr>
          <w:rFonts w:hint="eastAsia"/>
          <w:sz w:val="28"/>
          <w:szCs w:val="28"/>
          <w:rtl/>
          <w:lang w:bidi="ar-SA"/>
        </w:rPr>
        <w:t>وَلَكِنْ</w:t>
      </w:r>
      <w:r w:rsidRPr="00662A87">
        <w:rPr>
          <w:sz w:val="28"/>
          <w:szCs w:val="28"/>
          <w:rtl/>
          <w:lang w:bidi="ar-SA"/>
        </w:rPr>
        <w:t xml:space="preserve"> </w:t>
      </w:r>
      <w:r w:rsidRPr="00662A87">
        <w:rPr>
          <w:rFonts w:hint="eastAsia"/>
          <w:sz w:val="28"/>
          <w:szCs w:val="28"/>
          <w:rtl/>
          <w:lang w:bidi="ar-SA"/>
        </w:rPr>
        <w:t>لاَ</w:t>
      </w:r>
      <w:r w:rsidRPr="00662A87">
        <w:rPr>
          <w:sz w:val="28"/>
          <w:szCs w:val="28"/>
          <w:rtl/>
          <w:lang w:bidi="ar-SA"/>
        </w:rPr>
        <w:t xml:space="preserve"> </w:t>
      </w:r>
      <w:r w:rsidRPr="00662A87">
        <w:rPr>
          <w:rFonts w:hint="eastAsia"/>
          <w:sz w:val="28"/>
          <w:szCs w:val="28"/>
          <w:rtl/>
          <w:lang w:bidi="ar-SA"/>
        </w:rPr>
        <w:t>تَنْسُوا</w:t>
      </w:r>
      <w:r w:rsidRPr="00662A87">
        <w:rPr>
          <w:sz w:val="28"/>
          <w:szCs w:val="28"/>
          <w:rtl/>
          <w:lang w:bidi="ar-SA"/>
        </w:rPr>
        <w:t xml:space="preserve"> </w:t>
      </w:r>
      <w:r w:rsidRPr="00662A87">
        <w:rPr>
          <w:rFonts w:hint="eastAsia"/>
          <w:sz w:val="28"/>
          <w:szCs w:val="28"/>
          <w:rtl/>
          <w:lang w:bidi="ar-SA"/>
        </w:rPr>
        <w:t>فِعْلَ</w:t>
      </w:r>
      <w:r w:rsidRPr="00662A87">
        <w:rPr>
          <w:sz w:val="28"/>
          <w:szCs w:val="28"/>
          <w:rtl/>
          <w:lang w:bidi="ar-SA"/>
        </w:rPr>
        <w:t xml:space="preserve"> </w:t>
      </w:r>
      <w:r w:rsidRPr="00662A87">
        <w:rPr>
          <w:rFonts w:hint="eastAsia"/>
          <w:sz w:val="28"/>
          <w:szCs w:val="28"/>
          <w:rtl/>
          <w:lang w:bidi="ar-SA"/>
        </w:rPr>
        <w:t>الْخَيْرِ</w:t>
      </w:r>
      <w:r w:rsidRPr="00662A87">
        <w:rPr>
          <w:sz w:val="28"/>
          <w:szCs w:val="28"/>
          <w:rtl/>
          <w:lang w:bidi="ar-SA"/>
        </w:rPr>
        <w:t xml:space="preserve"> </w:t>
      </w:r>
      <w:r w:rsidRPr="00662A87">
        <w:rPr>
          <w:rFonts w:hint="eastAsia"/>
          <w:sz w:val="28"/>
          <w:szCs w:val="28"/>
          <w:rtl/>
          <w:lang w:bidi="ar-SA"/>
        </w:rPr>
        <w:t>وَالتَّوْزِيعَ،</w:t>
      </w:r>
      <w:r w:rsidRPr="00662A87">
        <w:rPr>
          <w:sz w:val="28"/>
          <w:szCs w:val="28"/>
          <w:rtl/>
          <w:lang w:bidi="ar-SA"/>
        </w:rPr>
        <w:t xml:space="preserve"> </w:t>
      </w:r>
      <w:r w:rsidRPr="00662A87">
        <w:rPr>
          <w:rFonts w:hint="eastAsia"/>
          <w:sz w:val="28"/>
          <w:szCs w:val="28"/>
          <w:rtl/>
          <w:lang w:bidi="ar-SA"/>
        </w:rPr>
        <w:t>لأَنَّهُ</w:t>
      </w:r>
      <w:r w:rsidRPr="00662A87">
        <w:rPr>
          <w:sz w:val="28"/>
          <w:szCs w:val="28"/>
          <w:rtl/>
          <w:lang w:bidi="ar-SA"/>
        </w:rPr>
        <w:t xml:space="preserve"> </w:t>
      </w:r>
      <w:r w:rsidRPr="00662A87">
        <w:rPr>
          <w:rFonts w:hint="eastAsia"/>
          <w:sz w:val="28"/>
          <w:szCs w:val="28"/>
          <w:rtl/>
          <w:lang w:bidi="ar-SA"/>
        </w:rPr>
        <w:t>بِذَبَائِحَ</w:t>
      </w:r>
      <w:r w:rsidRPr="00662A87">
        <w:rPr>
          <w:sz w:val="28"/>
          <w:szCs w:val="28"/>
          <w:rtl/>
          <w:lang w:bidi="ar-SA"/>
        </w:rPr>
        <w:t xml:space="preserve"> </w:t>
      </w:r>
      <w:r w:rsidRPr="00662A87">
        <w:rPr>
          <w:rFonts w:hint="eastAsia"/>
          <w:sz w:val="28"/>
          <w:szCs w:val="28"/>
          <w:rtl/>
          <w:lang w:bidi="ar-SA"/>
        </w:rPr>
        <w:t>مِثْلِ</w:t>
      </w:r>
      <w:r w:rsidRPr="00662A87">
        <w:rPr>
          <w:sz w:val="28"/>
          <w:szCs w:val="28"/>
          <w:rtl/>
          <w:lang w:bidi="ar-SA"/>
        </w:rPr>
        <w:t xml:space="preserve"> </w:t>
      </w:r>
      <w:r w:rsidRPr="00662A87">
        <w:rPr>
          <w:rFonts w:hint="eastAsia"/>
          <w:sz w:val="28"/>
          <w:szCs w:val="28"/>
          <w:rtl/>
          <w:lang w:bidi="ar-SA"/>
        </w:rPr>
        <w:t>هَذِهِ</w:t>
      </w:r>
      <w:r w:rsidRPr="00662A87">
        <w:rPr>
          <w:sz w:val="28"/>
          <w:szCs w:val="28"/>
          <w:rtl/>
          <w:lang w:bidi="ar-SA"/>
        </w:rPr>
        <w:t xml:space="preserve"> </w:t>
      </w:r>
      <w:r w:rsidRPr="00662A87">
        <w:rPr>
          <w:rFonts w:hint="eastAsia"/>
          <w:sz w:val="28"/>
          <w:szCs w:val="28"/>
          <w:rtl/>
          <w:lang w:bidi="ar-SA"/>
        </w:rPr>
        <w:t>يُسَرُّ</w:t>
      </w:r>
      <w:r w:rsidRPr="00662A87">
        <w:rPr>
          <w:sz w:val="28"/>
          <w:szCs w:val="28"/>
          <w:rtl/>
          <w:lang w:bidi="ar-SA"/>
        </w:rPr>
        <w:t xml:space="preserve"> </w:t>
      </w:r>
      <w:r w:rsidRPr="00662A87">
        <w:rPr>
          <w:rFonts w:hint="eastAsia"/>
          <w:sz w:val="28"/>
          <w:szCs w:val="28"/>
          <w:rtl/>
          <w:lang w:bidi="ar-SA"/>
        </w:rPr>
        <w:lastRenderedPageBreak/>
        <w:t>اللهُ</w:t>
      </w:r>
      <w:r w:rsidRPr="00662A87">
        <w:rPr>
          <w:sz w:val="28"/>
          <w:szCs w:val="28"/>
          <w:rtl/>
          <w:lang w:bidi="ar-SA"/>
        </w:rPr>
        <w:t>" (عب 13: 16). ومثلها أيضًا</w:t>
      </w:r>
      <w:r w:rsidRPr="00662A87">
        <w:rPr>
          <w:rFonts w:hint="cs"/>
          <w:sz w:val="28"/>
          <w:szCs w:val="28"/>
          <w:rtl/>
          <w:lang w:bidi="ar-SA"/>
        </w:rPr>
        <w:t xml:space="preserve"> "</w:t>
      </w:r>
      <w:r w:rsidRPr="00662A87">
        <w:rPr>
          <w:rFonts w:hint="eastAsia"/>
          <w:sz w:val="28"/>
          <w:szCs w:val="28"/>
          <w:rtl/>
          <w:lang w:bidi="ar-SA"/>
        </w:rPr>
        <w:t>نَسِيمَ</w:t>
      </w:r>
      <w:r w:rsidRPr="00662A87">
        <w:rPr>
          <w:sz w:val="28"/>
          <w:szCs w:val="28"/>
          <w:rtl/>
          <w:lang w:bidi="ar-SA"/>
        </w:rPr>
        <w:t xml:space="preserve"> </w:t>
      </w:r>
      <w:r w:rsidRPr="00662A87">
        <w:rPr>
          <w:rFonts w:hint="eastAsia"/>
          <w:sz w:val="28"/>
          <w:szCs w:val="28"/>
          <w:rtl/>
          <w:lang w:bidi="ar-SA"/>
        </w:rPr>
        <w:t>رَائِحَةٍ</w:t>
      </w:r>
      <w:r w:rsidRPr="00662A87">
        <w:rPr>
          <w:sz w:val="28"/>
          <w:szCs w:val="28"/>
          <w:rtl/>
          <w:lang w:bidi="ar-SA"/>
        </w:rPr>
        <w:t xml:space="preserve"> </w:t>
      </w:r>
      <w:r w:rsidRPr="00662A87">
        <w:rPr>
          <w:rFonts w:hint="eastAsia"/>
          <w:sz w:val="28"/>
          <w:szCs w:val="28"/>
          <w:rtl/>
          <w:lang w:bidi="ar-SA"/>
        </w:rPr>
        <w:t>طَيِّبَةٍ،</w:t>
      </w:r>
      <w:r w:rsidRPr="00662A87">
        <w:rPr>
          <w:sz w:val="28"/>
          <w:szCs w:val="28"/>
          <w:rtl/>
          <w:lang w:bidi="ar-SA"/>
        </w:rPr>
        <w:t xml:space="preserve"> </w:t>
      </w:r>
      <w:r w:rsidRPr="00662A87">
        <w:rPr>
          <w:rFonts w:hint="eastAsia"/>
          <w:sz w:val="28"/>
          <w:szCs w:val="28"/>
          <w:rtl/>
          <w:lang w:bidi="ar-SA"/>
        </w:rPr>
        <w:t>ذَبِيحَةً</w:t>
      </w:r>
      <w:r w:rsidRPr="00662A87">
        <w:rPr>
          <w:rFonts w:hint="cs"/>
          <w:sz w:val="28"/>
          <w:szCs w:val="28"/>
          <w:rtl/>
          <w:lang w:bidi="ar-SA"/>
        </w:rPr>
        <w:t xml:space="preserve"> </w:t>
      </w:r>
      <w:r w:rsidRPr="00662A87">
        <w:rPr>
          <w:rFonts w:hint="eastAsia"/>
          <w:sz w:val="28"/>
          <w:szCs w:val="28"/>
          <w:rtl/>
          <w:lang w:bidi="ar-SA"/>
        </w:rPr>
        <w:t>مَقْبُولَةً</w:t>
      </w:r>
      <w:r w:rsidRPr="00662A87">
        <w:rPr>
          <w:rFonts w:hint="cs"/>
          <w:sz w:val="28"/>
          <w:szCs w:val="28"/>
          <w:rtl/>
          <w:lang w:bidi="ar-SA"/>
        </w:rPr>
        <w:t xml:space="preserve"> </w:t>
      </w:r>
      <w:r w:rsidRPr="00662A87">
        <w:rPr>
          <w:rFonts w:hint="eastAsia"/>
          <w:sz w:val="28"/>
          <w:szCs w:val="28"/>
          <w:rtl/>
          <w:lang w:bidi="ar-SA"/>
        </w:rPr>
        <w:t>مَرْضِيَّةً</w:t>
      </w:r>
      <w:r w:rsidRPr="00662A87">
        <w:rPr>
          <w:rFonts w:hint="cs"/>
          <w:sz w:val="28"/>
          <w:szCs w:val="28"/>
          <w:rtl/>
          <w:lang w:bidi="ar-SA"/>
        </w:rPr>
        <w:t xml:space="preserve"> </w:t>
      </w:r>
      <w:r w:rsidRPr="00662A87">
        <w:rPr>
          <w:rFonts w:hint="eastAsia"/>
          <w:sz w:val="28"/>
          <w:szCs w:val="28"/>
          <w:rtl/>
          <w:lang w:bidi="ar-SA"/>
        </w:rPr>
        <w:t>عِنْدَ</w:t>
      </w:r>
      <w:r w:rsidRPr="00662A87">
        <w:rPr>
          <w:sz w:val="28"/>
          <w:szCs w:val="28"/>
          <w:rtl/>
          <w:lang w:bidi="ar-SA"/>
        </w:rPr>
        <w:t xml:space="preserve"> </w:t>
      </w:r>
      <w:r w:rsidRPr="00662A87">
        <w:rPr>
          <w:rFonts w:hint="eastAsia"/>
          <w:sz w:val="28"/>
          <w:szCs w:val="28"/>
          <w:rtl/>
          <w:lang w:bidi="ar-SA"/>
        </w:rPr>
        <w:t>اللهِ</w:t>
      </w:r>
      <w:r w:rsidRPr="00662A87">
        <w:rPr>
          <w:rFonts w:hint="cs"/>
          <w:sz w:val="28"/>
          <w:szCs w:val="28"/>
          <w:rtl/>
          <w:lang w:bidi="ar-SA"/>
        </w:rPr>
        <w:t>"</w:t>
      </w:r>
      <w:r w:rsidRPr="00662A87">
        <w:rPr>
          <w:sz w:val="28"/>
          <w:szCs w:val="28"/>
          <w:rtl/>
          <w:lang w:bidi="ar-SA"/>
        </w:rPr>
        <w:t xml:space="preserve"> (في4: 18).</w:t>
      </w:r>
    </w:p>
    <w:p w14:paraId="2A7C9FB7" w14:textId="77777777" w:rsidR="001C55D8" w:rsidRPr="001C55D8" w:rsidRDefault="001C55D8" w:rsidP="001C55D8">
      <w:pPr>
        <w:jc w:val="lowKashida"/>
        <w:rPr>
          <w:sz w:val="28"/>
          <w:szCs w:val="28"/>
          <w:rtl/>
          <w:lang w:bidi="ar-SA"/>
        </w:rPr>
      </w:pPr>
      <w:r w:rsidRPr="001C55D8">
        <w:rPr>
          <w:sz w:val="28"/>
          <w:szCs w:val="28"/>
          <w:rtl/>
          <w:lang w:bidi="ar-SA"/>
        </w:rPr>
        <w:t>إن تقديم مثل هذه الذبائح، هو المقصود بالكهنوت العام لجميع المؤمنين. وهذا لا يمنع مطلقًا الكهنوت الخاص بتقديم الأسرار المقدسة، الذي خص</w:t>
      </w:r>
      <w:r w:rsidR="00662A87">
        <w:rPr>
          <w:rFonts w:hint="cs"/>
          <w:sz w:val="28"/>
          <w:szCs w:val="28"/>
          <w:rtl/>
          <w:lang w:bidi="ar-SA"/>
        </w:rPr>
        <w:t>َّ</w:t>
      </w:r>
      <w:r w:rsidRPr="001C55D8">
        <w:rPr>
          <w:sz w:val="28"/>
          <w:szCs w:val="28"/>
          <w:rtl/>
          <w:lang w:bidi="ar-SA"/>
        </w:rPr>
        <w:t xml:space="preserve"> به الله أناسًا معينين لخدمته.</w:t>
      </w:r>
    </w:p>
    <w:p w14:paraId="0A0804D4" w14:textId="77777777" w:rsidR="001C55D8" w:rsidRPr="001C55D8" w:rsidRDefault="001C55D8" w:rsidP="001C55D8">
      <w:pPr>
        <w:jc w:val="lowKashida"/>
        <w:rPr>
          <w:sz w:val="28"/>
          <w:szCs w:val="28"/>
          <w:rtl/>
          <w:lang w:bidi="ar-SA"/>
        </w:rPr>
      </w:pPr>
      <w:r w:rsidRPr="001C55D8">
        <w:rPr>
          <w:sz w:val="28"/>
          <w:szCs w:val="28"/>
          <w:rtl/>
          <w:lang w:bidi="ar-SA"/>
        </w:rPr>
        <w:t>الأمران موجودان معًا، في العهد القديم، وفي العهد الجديد أيضًا. داود النبي كان صلاته ترتفع كالبخور قدام الله، وكان رفع يديه ذبيحة مسائية (مز 141).</w:t>
      </w:r>
    </w:p>
    <w:p w14:paraId="70ADE838" w14:textId="77777777" w:rsidR="001C55D8" w:rsidRPr="001C55D8" w:rsidRDefault="001C55D8" w:rsidP="001C55D8">
      <w:pPr>
        <w:jc w:val="lowKashida"/>
        <w:rPr>
          <w:sz w:val="28"/>
          <w:szCs w:val="28"/>
          <w:rtl/>
          <w:lang w:bidi="ar-SA"/>
        </w:rPr>
      </w:pPr>
      <w:r w:rsidRPr="001C55D8">
        <w:rPr>
          <w:sz w:val="28"/>
          <w:szCs w:val="28"/>
          <w:rtl/>
          <w:lang w:bidi="ar-SA"/>
        </w:rPr>
        <w:t>ولكن هل كان يجرؤ داود وهو مسيح الرب، ونبي، أن يقدم ذبيحة كما يفعل أصغر كاهن من بني هارون؟! حاشا</w:t>
      </w:r>
      <w:r w:rsidR="00575D53">
        <w:rPr>
          <w:rFonts w:hint="cs"/>
          <w:sz w:val="28"/>
          <w:szCs w:val="28"/>
          <w:rtl/>
          <w:lang w:bidi="ar-SA"/>
        </w:rPr>
        <w:t>...</w:t>
      </w:r>
    </w:p>
    <w:p w14:paraId="5AB296D1" w14:textId="77777777" w:rsidR="001C55D8" w:rsidRPr="001C55D8" w:rsidRDefault="001C55D8" w:rsidP="001C55D8">
      <w:pPr>
        <w:jc w:val="lowKashida"/>
        <w:rPr>
          <w:sz w:val="28"/>
          <w:szCs w:val="28"/>
          <w:rtl/>
          <w:lang w:bidi="ar-SA"/>
        </w:rPr>
      </w:pPr>
      <w:r w:rsidRPr="001C55D8">
        <w:rPr>
          <w:sz w:val="28"/>
          <w:szCs w:val="28"/>
          <w:rtl/>
          <w:lang w:bidi="ar-SA"/>
        </w:rPr>
        <w:t>كذلك في العهد الجديد: كل إنسان يستطيع أن يقدم ذبيحة الحمد، وذبيحة التسبيح، وذبيحة العطاء والتوزيع، ويقدم جسده ذبيحة حية، ويرفع يديه كذبيحة مسائية</w:t>
      </w:r>
      <w:r w:rsidR="00575D53">
        <w:rPr>
          <w:rFonts w:hint="cs"/>
          <w:sz w:val="28"/>
          <w:szCs w:val="28"/>
          <w:rtl/>
          <w:lang w:bidi="ar-SA"/>
        </w:rPr>
        <w:t>...</w:t>
      </w:r>
    </w:p>
    <w:p w14:paraId="1050AE1D" w14:textId="0290E59C" w:rsidR="001C55D8" w:rsidRPr="001C55D8" w:rsidRDefault="001C55D8" w:rsidP="001C55D8">
      <w:pPr>
        <w:jc w:val="lowKashida"/>
        <w:rPr>
          <w:sz w:val="28"/>
          <w:szCs w:val="28"/>
          <w:rtl/>
          <w:lang w:bidi="ar-SA"/>
        </w:rPr>
      </w:pPr>
      <w:r w:rsidRPr="001C55D8">
        <w:rPr>
          <w:sz w:val="28"/>
          <w:szCs w:val="28"/>
          <w:rtl/>
          <w:lang w:bidi="ar-SA"/>
        </w:rPr>
        <w:t xml:space="preserve">ولكن هل يجرؤ أحد أن يقدم الذبيحة التي هي جسد الرب ودمه في سر </w:t>
      </w:r>
      <w:proofErr w:type="spellStart"/>
      <w:r w:rsidRPr="001C55D8">
        <w:rPr>
          <w:sz w:val="28"/>
          <w:szCs w:val="28"/>
          <w:rtl/>
          <w:lang w:bidi="ar-SA"/>
        </w:rPr>
        <w:t>الإفخارستيا</w:t>
      </w:r>
      <w:proofErr w:type="spellEnd"/>
      <w:r w:rsidRPr="001C55D8">
        <w:rPr>
          <w:sz w:val="28"/>
          <w:szCs w:val="28"/>
          <w:rtl/>
          <w:lang w:bidi="ar-SA"/>
        </w:rPr>
        <w:t>، والتي بها يدعى الكاهن كاهنًا في العهد الجديد؟؟ مستحيل</w:t>
      </w:r>
      <w:r w:rsidR="00575D53">
        <w:rPr>
          <w:rFonts w:hint="cs"/>
          <w:sz w:val="28"/>
          <w:szCs w:val="28"/>
          <w:rtl/>
          <w:lang w:bidi="ar-SA"/>
        </w:rPr>
        <w:t>...</w:t>
      </w:r>
    </w:p>
    <w:p w14:paraId="02344E61" w14:textId="77777777" w:rsidR="001C55D8" w:rsidRPr="001C55D8" w:rsidRDefault="001C55D8" w:rsidP="001C55D8">
      <w:pPr>
        <w:jc w:val="lowKashida"/>
        <w:rPr>
          <w:b/>
          <w:bCs/>
          <w:sz w:val="28"/>
          <w:szCs w:val="28"/>
          <w:rtl/>
          <w:lang w:bidi="ar-SA"/>
        </w:rPr>
      </w:pPr>
      <w:r w:rsidRPr="001C55D8">
        <w:rPr>
          <w:b/>
          <w:bCs/>
          <w:sz w:val="28"/>
          <w:szCs w:val="28"/>
          <w:rtl/>
          <w:lang w:bidi="ar-SA"/>
        </w:rPr>
        <w:t>هوذا القديس بولس الرسول يقول عن كهنوت العهد الجديد</w:t>
      </w:r>
      <w:r w:rsidR="001965A6">
        <w:rPr>
          <w:rFonts w:hint="cs"/>
          <w:b/>
          <w:bCs/>
          <w:sz w:val="28"/>
          <w:szCs w:val="28"/>
          <w:rtl/>
          <w:lang w:bidi="ar-SA"/>
        </w:rPr>
        <w:t>:</w:t>
      </w:r>
      <w:r w:rsidRPr="001C55D8">
        <w:rPr>
          <w:b/>
          <w:bCs/>
          <w:sz w:val="28"/>
          <w:szCs w:val="28"/>
          <w:rtl/>
          <w:lang w:bidi="ar-SA"/>
        </w:rPr>
        <w:t xml:space="preserve"> "</w:t>
      </w:r>
      <w:r w:rsidRPr="001C55D8">
        <w:rPr>
          <w:rFonts w:hint="eastAsia"/>
          <w:b/>
          <w:bCs/>
          <w:sz w:val="28"/>
          <w:szCs w:val="28"/>
          <w:rtl/>
          <w:lang w:bidi="ar-SA"/>
        </w:rPr>
        <w:t>وَلاَ</w:t>
      </w:r>
      <w:r w:rsidRPr="001C55D8">
        <w:rPr>
          <w:b/>
          <w:bCs/>
          <w:sz w:val="28"/>
          <w:szCs w:val="28"/>
          <w:rtl/>
          <w:lang w:bidi="ar-SA"/>
        </w:rPr>
        <w:t xml:space="preserve"> </w:t>
      </w:r>
      <w:r w:rsidRPr="001C55D8">
        <w:rPr>
          <w:rFonts w:hint="eastAsia"/>
          <w:b/>
          <w:bCs/>
          <w:sz w:val="28"/>
          <w:szCs w:val="28"/>
          <w:rtl/>
          <w:lang w:bidi="ar-SA"/>
        </w:rPr>
        <w:t>يَأْخُذُ</w:t>
      </w:r>
      <w:r w:rsidRPr="001C55D8">
        <w:rPr>
          <w:b/>
          <w:bCs/>
          <w:sz w:val="28"/>
          <w:szCs w:val="28"/>
          <w:rtl/>
          <w:lang w:bidi="ar-SA"/>
        </w:rPr>
        <w:t xml:space="preserve"> </w:t>
      </w:r>
      <w:r w:rsidRPr="001C55D8">
        <w:rPr>
          <w:rFonts w:hint="eastAsia"/>
          <w:b/>
          <w:bCs/>
          <w:sz w:val="28"/>
          <w:szCs w:val="28"/>
          <w:rtl/>
          <w:lang w:bidi="ar-SA"/>
        </w:rPr>
        <w:t>أَحَدٌ</w:t>
      </w:r>
      <w:r w:rsidRPr="001C55D8">
        <w:rPr>
          <w:b/>
          <w:bCs/>
          <w:sz w:val="28"/>
          <w:szCs w:val="28"/>
          <w:rtl/>
          <w:lang w:bidi="ar-SA"/>
        </w:rPr>
        <w:t xml:space="preserve"> </w:t>
      </w:r>
      <w:r w:rsidRPr="001C55D8">
        <w:rPr>
          <w:rFonts w:hint="eastAsia"/>
          <w:b/>
          <w:bCs/>
          <w:sz w:val="28"/>
          <w:szCs w:val="28"/>
          <w:rtl/>
          <w:lang w:bidi="ar-SA"/>
        </w:rPr>
        <w:t>هَذِهِ</w:t>
      </w:r>
      <w:r w:rsidRPr="001C55D8">
        <w:rPr>
          <w:b/>
          <w:bCs/>
          <w:sz w:val="28"/>
          <w:szCs w:val="28"/>
          <w:rtl/>
          <w:lang w:bidi="ar-SA"/>
        </w:rPr>
        <w:t xml:space="preserve"> </w:t>
      </w:r>
      <w:r w:rsidRPr="001C55D8">
        <w:rPr>
          <w:rFonts w:hint="eastAsia"/>
          <w:b/>
          <w:bCs/>
          <w:sz w:val="28"/>
          <w:szCs w:val="28"/>
          <w:rtl/>
          <w:lang w:bidi="ar-SA"/>
        </w:rPr>
        <w:t>الْوَظِيفَةَ</w:t>
      </w:r>
      <w:r w:rsidRPr="001C55D8">
        <w:rPr>
          <w:b/>
          <w:bCs/>
          <w:sz w:val="28"/>
          <w:szCs w:val="28"/>
          <w:rtl/>
          <w:lang w:bidi="ar-SA"/>
        </w:rPr>
        <w:t xml:space="preserve"> </w:t>
      </w:r>
      <w:r w:rsidRPr="001C55D8">
        <w:rPr>
          <w:rFonts w:hint="eastAsia"/>
          <w:b/>
          <w:bCs/>
          <w:sz w:val="28"/>
          <w:szCs w:val="28"/>
          <w:rtl/>
          <w:lang w:bidi="ar-SA"/>
        </w:rPr>
        <w:t>بِنَفْسِهِ،</w:t>
      </w:r>
      <w:r w:rsidRPr="001C55D8">
        <w:rPr>
          <w:b/>
          <w:bCs/>
          <w:sz w:val="28"/>
          <w:szCs w:val="28"/>
          <w:rtl/>
          <w:lang w:bidi="ar-SA"/>
        </w:rPr>
        <w:t xml:space="preserve"> </w:t>
      </w:r>
      <w:r w:rsidRPr="001C55D8">
        <w:rPr>
          <w:rFonts w:hint="eastAsia"/>
          <w:b/>
          <w:bCs/>
          <w:sz w:val="28"/>
          <w:szCs w:val="28"/>
          <w:rtl/>
          <w:lang w:bidi="ar-SA"/>
        </w:rPr>
        <w:t>بَلِ</w:t>
      </w:r>
      <w:r w:rsidRPr="001C55D8">
        <w:rPr>
          <w:b/>
          <w:bCs/>
          <w:sz w:val="28"/>
          <w:szCs w:val="28"/>
          <w:rtl/>
          <w:lang w:bidi="ar-SA"/>
        </w:rPr>
        <w:t xml:space="preserve"> </w:t>
      </w:r>
      <w:r w:rsidRPr="001C55D8">
        <w:rPr>
          <w:rFonts w:hint="eastAsia"/>
          <w:b/>
          <w:bCs/>
          <w:sz w:val="28"/>
          <w:szCs w:val="28"/>
          <w:rtl/>
          <w:lang w:bidi="ar-SA"/>
        </w:rPr>
        <w:t>الْمَدْعُّوُ</w:t>
      </w:r>
      <w:r w:rsidRPr="001C55D8">
        <w:rPr>
          <w:b/>
          <w:bCs/>
          <w:sz w:val="28"/>
          <w:szCs w:val="28"/>
          <w:rtl/>
          <w:lang w:bidi="ar-SA"/>
        </w:rPr>
        <w:t xml:space="preserve"> </w:t>
      </w:r>
      <w:r w:rsidRPr="001C55D8">
        <w:rPr>
          <w:rFonts w:hint="eastAsia"/>
          <w:b/>
          <w:bCs/>
          <w:sz w:val="28"/>
          <w:szCs w:val="28"/>
          <w:rtl/>
          <w:lang w:bidi="ar-SA"/>
        </w:rPr>
        <w:t>مِنَ</w:t>
      </w:r>
      <w:r w:rsidRPr="001C55D8">
        <w:rPr>
          <w:b/>
          <w:bCs/>
          <w:sz w:val="28"/>
          <w:szCs w:val="28"/>
          <w:rtl/>
          <w:lang w:bidi="ar-SA"/>
        </w:rPr>
        <w:t xml:space="preserve"> </w:t>
      </w:r>
      <w:r w:rsidRPr="001C55D8">
        <w:rPr>
          <w:rFonts w:hint="eastAsia"/>
          <w:b/>
          <w:bCs/>
          <w:sz w:val="28"/>
          <w:szCs w:val="28"/>
          <w:rtl/>
          <w:lang w:bidi="ar-SA"/>
        </w:rPr>
        <w:t>اللهِ،</w:t>
      </w:r>
      <w:r w:rsidRPr="001C55D8">
        <w:rPr>
          <w:b/>
          <w:bCs/>
          <w:sz w:val="28"/>
          <w:szCs w:val="28"/>
          <w:rtl/>
          <w:lang w:bidi="ar-SA"/>
        </w:rPr>
        <w:t xml:space="preserve"> </w:t>
      </w:r>
      <w:r w:rsidRPr="001C55D8">
        <w:rPr>
          <w:rFonts w:hint="eastAsia"/>
          <w:b/>
          <w:bCs/>
          <w:sz w:val="28"/>
          <w:szCs w:val="28"/>
          <w:rtl/>
          <w:lang w:bidi="ar-SA"/>
        </w:rPr>
        <w:t>كَمَا</w:t>
      </w:r>
      <w:r w:rsidRPr="001C55D8">
        <w:rPr>
          <w:b/>
          <w:bCs/>
          <w:sz w:val="28"/>
          <w:szCs w:val="28"/>
          <w:rtl/>
          <w:lang w:bidi="ar-SA"/>
        </w:rPr>
        <w:t xml:space="preserve"> </w:t>
      </w:r>
      <w:r w:rsidRPr="001C55D8">
        <w:rPr>
          <w:rFonts w:hint="eastAsia"/>
          <w:b/>
          <w:bCs/>
          <w:sz w:val="28"/>
          <w:szCs w:val="28"/>
          <w:rtl/>
          <w:lang w:bidi="ar-SA"/>
        </w:rPr>
        <w:t>هَارُونُ</w:t>
      </w:r>
      <w:r w:rsidRPr="001C55D8">
        <w:rPr>
          <w:b/>
          <w:bCs/>
          <w:sz w:val="28"/>
          <w:szCs w:val="28"/>
          <w:rtl/>
          <w:lang w:bidi="ar-SA"/>
        </w:rPr>
        <w:t xml:space="preserve"> </w:t>
      </w:r>
      <w:r w:rsidRPr="001C55D8">
        <w:rPr>
          <w:rFonts w:hint="eastAsia"/>
          <w:b/>
          <w:bCs/>
          <w:sz w:val="28"/>
          <w:szCs w:val="28"/>
          <w:rtl/>
          <w:lang w:bidi="ar-SA"/>
        </w:rPr>
        <w:t>أَيْض</w:t>
      </w:r>
      <w:r w:rsidRPr="001C55D8">
        <w:rPr>
          <w:rFonts w:hint="cs"/>
          <w:b/>
          <w:bCs/>
          <w:sz w:val="28"/>
          <w:szCs w:val="28"/>
          <w:rtl/>
          <w:lang w:bidi="ar-SA"/>
        </w:rPr>
        <w:t>ً</w:t>
      </w:r>
      <w:r w:rsidRPr="001C55D8">
        <w:rPr>
          <w:rFonts w:hint="eastAsia"/>
          <w:b/>
          <w:bCs/>
          <w:sz w:val="28"/>
          <w:szCs w:val="28"/>
          <w:rtl/>
          <w:lang w:bidi="ar-SA"/>
        </w:rPr>
        <w:t>ا</w:t>
      </w:r>
      <w:r w:rsidRPr="001C55D8">
        <w:rPr>
          <w:b/>
          <w:bCs/>
          <w:sz w:val="28"/>
          <w:szCs w:val="28"/>
          <w:rtl/>
          <w:lang w:bidi="ar-SA"/>
        </w:rPr>
        <w:t>" (عب5: 4).</w:t>
      </w:r>
    </w:p>
    <w:p w14:paraId="2BAF896D" w14:textId="77777777" w:rsidR="001C55D8" w:rsidRPr="001C55D8" w:rsidRDefault="001C55D8" w:rsidP="001965A6">
      <w:pPr>
        <w:jc w:val="lowKashida"/>
        <w:rPr>
          <w:sz w:val="28"/>
          <w:szCs w:val="28"/>
          <w:rtl/>
          <w:lang w:bidi="ar-SA"/>
        </w:rPr>
      </w:pPr>
      <w:r w:rsidRPr="001C55D8">
        <w:rPr>
          <w:sz w:val="28"/>
          <w:szCs w:val="28"/>
          <w:rtl/>
          <w:lang w:bidi="ar-SA"/>
        </w:rPr>
        <w:t>إن كان المدعو من الله هو الكاهن، إذ</w:t>
      </w:r>
      <w:r w:rsidR="001965A6">
        <w:rPr>
          <w:rFonts w:hint="cs"/>
          <w:sz w:val="28"/>
          <w:szCs w:val="28"/>
          <w:rtl/>
          <w:lang w:bidi="ar-SA"/>
        </w:rPr>
        <w:t>ًا</w:t>
      </w:r>
      <w:r w:rsidRPr="001C55D8">
        <w:rPr>
          <w:sz w:val="28"/>
          <w:szCs w:val="28"/>
          <w:rtl/>
          <w:lang w:bidi="ar-SA"/>
        </w:rPr>
        <w:t xml:space="preserve"> الكهنوت ليس للكل، ولا يدعيه كل أحد.</w:t>
      </w:r>
    </w:p>
    <w:p w14:paraId="0837D832" w14:textId="77777777" w:rsidR="001C55D8" w:rsidRDefault="001C55D8" w:rsidP="001C55D8">
      <w:pPr>
        <w:jc w:val="lowKashida"/>
        <w:rPr>
          <w:sz w:val="28"/>
          <w:szCs w:val="28"/>
          <w:rtl/>
          <w:lang w:bidi="ar-SA"/>
        </w:rPr>
      </w:pPr>
      <w:r w:rsidRPr="001C55D8">
        <w:rPr>
          <w:sz w:val="28"/>
          <w:szCs w:val="28"/>
          <w:rtl/>
          <w:lang w:bidi="ar-SA"/>
        </w:rPr>
        <w:t>على أن الرغبة في تأميم الكهنوت مسألة قديمة، فصل فيها الله بعقوبة رادعة، والله لا يتغير...</w:t>
      </w:r>
    </w:p>
    <w:p w14:paraId="616DA61E" w14:textId="77777777" w:rsidR="001965A6" w:rsidRPr="001C55D8" w:rsidRDefault="001965A6" w:rsidP="001965A6">
      <w:pPr>
        <w:jc w:val="center"/>
        <w:rPr>
          <w:sz w:val="28"/>
          <w:szCs w:val="28"/>
          <w:rtl/>
          <w:lang w:bidi="ar-SA"/>
        </w:rPr>
      </w:pPr>
      <w:r>
        <w:rPr>
          <w:sz w:val="28"/>
          <w:szCs w:val="28"/>
          <w:lang w:bidi="ar-SA"/>
        </w:rPr>
        <w:sym w:font="Wingdings" w:char="F058"/>
      </w:r>
      <w:r>
        <w:rPr>
          <w:sz w:val="28"/>
          <w:szCs w:val="28"/>
          <w:lang w:bidi="ar-SA"/>
        </w:rPr>
        <w:sym w:font="Wingdings" w:char="F058"/>
      </w:r>
      <w:r>
        <w:rPr>
          <w:sz w:val="28"/>
          <w:szCs w:val="28"/>
          <w:lang w:bidi="ar-SA"/>
        </w:rPr>
        <w:sym w:font="Wingdings" w:char="F058"/>
      </w:r>
    </w:p>
    <w:p w14:paraId="519B61C7" w14:textId="77777777" w:rsidR="001C55D8" w:rsidRPr="001C55D8" w:rsidRDefault="001C55D8" w:rsidP="001965A6">
      <w:pPr>
        <w:pStyle w:val="Heading3"/>
        <w:rPr>
          <w:rtl/>
        </w:rPr>
      </w:pPr>
      <w:bookmarkStart w:id="298" w:name="_Toc169981681"/>
      <w:r w:rsidRPr="001C55D8">
        <w:rPr>
          <w:rtl/>
        </w:rPr>
        <w:t>محاولة قديمة فاشلة</w:t>
      </w:r>
      <w:bookmarkEnd w:id="298"/>
    </w:p>
    <w:p w14:paraId="5102F246" w14:textId="77777777" w:rsidR="001C55D8" w:rsidRPr="001C55D8" w:rsidRDefault="001C55D8" w:rsidP="001C55D8">
      <w:pPr>
        <w:jc w:val="lowKashida"/>
        <w:rPr>
          <w:sz w:val="28"/>
          <w:szCs w:val="28"/>
          <w:rtl/>
          <w:lang w:bidi="ar-SA"/>
        </w:rPr>
      </w:pPr>
      <w:r w:rsidRPr="001C55D8">
        <w:rPr>
          <w:sz w:val="28"/>
          <w:szCs w:val="28"/>
          <w:rtl/>
          <w:lang w:bidi="ar-SA"/>
        </w:rPr>
        <w:t xml:space="preserve">مسألة الثورة على الكهنوت، والرغبة في تأميمه، أي أن يكون للأمة كلها، على اعتبار أنها "أمة مقدسة" و"مملكة كهنة" هي ثورة قديمة كان أول من قام بها </w:t>
      </w:r>
      <w:proofErr w:type="spellStart"/>
      <w:r w:rsidRPr="001C55D8">
        <w:rPr>
          <w:sz w:val="28"/>
          <w:szCs w:val="28"/>
          <w:rtl/>
          <w:lang w:bidi="ar-SA"/>
        </w:rPr>
        <w:t>قورح</w:t>
      </w:r>
      <w:proofErr w:type="spellEnd"/>
      <w:r w:rsidRPr="001C55D8">
        <w:rPr>
          <w:sz w:val="28"/>
          <w:szCs w:val="28"/>
          <w:rtl/>
          <w:lang w:bidi="ar-SA"/>
        </w:rPr>
        <w:t xml:space="preserve"> </w:t>
      </w:r>
      <w:proofErr w:type="spellStart"/>
      <w:r w:rsidRPr="001C55D8">
        <w:rPr>
          <w:sz w:val="28"/>
          <w:szCs w:val="28"/>
          <w:rtl/>
          <w:lang w:bidi="ar-SA"/>
        </w:rPr>
        <w:t>وداث</w:t>
      </w:r>
      <w:r w:rsidR="001965A6">
        <w:rPr>
          <w:sz w:val="28"/>
          <w:szCs w:val="28"/>
          <w:rtl/>
          <w:lang w:bidi="ar-SA"/>
        </w:rPr>
        <w:t>ان</w:t>
      </w:r>
      <w:proofErr w:type="spellEnd"/>
      <w:r w:rsidR="001965A6">
        <w:rPr>
          <w:sz w:val="28"/>
          <w:szCs w:val="28"/>
          <w:rtl/>
          <w:lang w:bidi="ar-SA"/>
        </w:rPr>
        <w:t xml:space="preserve"> </w:t>
      </w:r>
      <w:proofErr w:type="spellStart"/>
      <w:r w:rsidR="001965A6">
        <w:rPr>
          <w:sz w:val="28"/>
          <w:szCs w:val="28"/>
          <w:rtl/>
          <w:lang w:bidi="ar-SA"/>
        </w:rPr>
        <w:t>وأبيرام</w:t>
      </w:r>
      <w:proofErr w:type="spellEnd"/>
      <w:r w:rsidR="001965A6">
        <w:rPr>
          <w:sz w:val="28"/>
          <w:szCs w:val="28"/>
          <w:rtl/>
          <w:lang w:bidi="ar-SA"/>
        </w:rPr>
        <w:t>، وقصتهم معروفة في ال</w:t>
      </w:r>
      <w:r w:rsidR="001965A6">
        <w:rPr>
          <w:rFonts w:hint="cs"/>
          <w:sz w:val="28"/>
          <w:szCs w:val="28"/>
          <w:rtl/>
          <w:lang w:bidi="ar-SA"/>
        </w:rPr>
        <w:t>إ</w:t>
      </w:r>
      <w:r w:rsidRPr="001C55D8">
        <w:rPr>
          <w:sz w:val="28"/>
          <w:szCs w:val="28"/>
          <w:rtl/>
          <w:lang w:bidi="ar-SA"/>
        </w:rPr>
        <w:t>صحاح 16 من سفر العدد، حيث يقول الكتاب عنهم وعن 250 معهم، أمسكوا المجامر ليرفعوا البخور.</w:t>
      </w:r>
    </w:p>
    <w:p w14:paraId="79153F3E" w14:textId="77777777" w:rsidR="001C55D8" w:rsidRPr="001C55D8" w:rsidRDefault="001C55D8" w:rsidP="001C55D8">
      <w:pPr>
        <w:jc w:val="lowKashida"/>
        <w:rPr>
          <w:sz w:val="28"/>
          <w:szCs w:val="28"/>
          <w:rtl/>
          <w:lang w:bidi="ar-SA"/>
        </w:rPr>
      </w:pPr>
      <w:r w:rsidRPr="001C55D8">
        <w:rPr>
          <w:rFonts w:hint="cs"/>
          <w:sz w:val="28"/>
          <w:szCs w:val="28"/>
          <w:rtl/>
          <w:lang w:bidi="ar-SA"/>
        </w:rPr>
        <w:lastRenderedPageBreak/>
        <w:t>"</w:t>
      </w:r>
      <w:r w:rsidRPr="001C55D8">
        <w:rPr>
          <w:rFonts w:hint="eastAsia"/>
          <w:b/>
          <w:bCs/>
          <w:sz w:val="28"/>
          <w:szCs w:val="28"/>
          <w:rtl/>
          <w:lang w:bidi="ar-SA"/>
        </w:rPr>
        <w:t>فَاجْتَمَعُوا</w:t>
      </w:r>
      <w:r w:rsidRPr="001C55D8">
        <w:rPr>
          <w:b/>
          <w:bCs/>
          <w:sz w:val="28"/>
          <w:szCs w:val="28"/>
          <w:rtl/>
          <w:lang w:bidi="ar-SA"/>
        </w:rPr>
        <w:t xml:space="preserve"> </w:t>
      </w:r>
      <w:r w:rsidRPr="001C55D8">
        <w:rPr>
          <w:rFonts w:hint="eastAsia"/>
          <w:b/>
          <w:bCs/>
          <w:sz w:val="28"/>
          <w:szCs w:val="28"/>
          <w:rtl/>
          <w:lang w:bidi="ar-SA"/>
        </w:rPr>
        <w:t>عَلى</w:t>
      </w:r>
      <w:r w:rsidRPr="001C55D8">
        <w:rPr>
          <w:b/>
          <w:bCs/>
          <w:sz w:val="28"/>
          <w:szCs w:val="28"/>
          <w:rtl/>
          <w:lang w:bidi="ar-SA"/>
        </w:rPr>
        <w:t xml:space="preserve"> </w:t>
      </w:r>
      <w:r w:rsidRPr="001C55D8">
        <w:rPr>
          <w:rFonts w:hint="eastAsia"/>
          <w:b/>
          <w:bCs/>
          <w:sz w:val="28"/>
          <w:szCs w:val="28"/>
          <w:rtl/>
          <w:lang w:bidi="ar-SA"/>
        </w:rPr>
        <w:t>مُوسَى</w:t>
      </w:r>
      <w:r w:rsidRPr="001C55D8">
        <w:rPr>
          <w:b/>
          <w:bCs/>
          <w:sz w:val="28"/>
          <w:szCs w:val="28"/>
          <w:rtl/>
          <w:lang w:bidi="ar-SA"/>
        </w:rPr>
        <w:t xml:space="preserve"> </w:t>
      </w:r>
      <w:r w:rsidRPr="001C55D8">
        <w:rPr>
          <w:rFonts w:hint="eastAsia"/>
          <w:b/>
          <w:bCs/>
          <w:sz w:val="28"/>
          <w:szCs w:val="28"/>
          <w:rtl/>
          <w:lang w:bidi="ar-SA"/>
        </w:rPr>
        <w:t>وَهَارُونَ</w:t>
      </w:r>
      <w:r w:rsidRPr="001C55D8">
        <w:rPr>
          <w:b/>
          <w:bCs/>
          <w:sz w:val="28"/>
          <w:szCs w:val="28"/>
          <w:rtl/>
          <w:lang w:bidi="ar-SA"/>
        </w:rPr>
        <w:t xml:space="preserve"> </w:t>
      </w:r>
      <w:r w:rsidRPr="001C55D8">
        <w:rPr>
          <w:rFonts w:hint="eastAsia"/>
          <w:b/>
          <w:bCs/>
          <w:sz w:val="28"/>
          <w:szCs w:val="28"/>
          <w:rtl/>
          <w:lang w:bidi="ar-SA"/>
        </w:rPr>
        <w:t>وَقَالُوا</w:t>
      </w:r>
      <w:r w:rsidRPr="001C55D8">
        <w:rPr>
          <w:b/>
          <w:bCs/>
          <w:sz w:val="28"/>
          <w:szCs w:val="28"/>
          <w:rtl/>
          <w:lang w:bidi="ar-SA"/>
        </w:rPr>
        <w:t xml:space="preserve"> </w:t>
      </w:r>
      <w:r w:rsidRPr="001C55D8">
        <w:rPr>
          <w:rFonts w:hint="eastAsia"/>
          <w:b/>
          <w:bCs/>
          <w:sz w:val="28"/>
          <w:szCs w:val="28"/>
          <w:rtl/>
          <w:lang w:bidi="ar-SA"/>
        </w:rPr>
        <w:t>لهُمَا</w:t>
      </w:r>
      <w:r w:rsidRPr="001C55D8">
        <w:rPr>
          <w:b/>
          <w:bCs/>
          <w:sz w:val="28"/>
          <w:szCs w:val="28"/>
          <w:rtl/>
          <w:lang w:bidi="ar-SA"/>
        </w:rPr>
        <w:t xml:space="preserve">: </w:t>
      </w:r>
      <w:r w:rsidRPr="001C55D8">
        <w:rPr>
          <w:rFonts w:hint="eastAsia"/>
          <w:b/>
          <w:bCs/>
          <w:sz w:val="28"/>
          <w:szCs w:val="28"/>
          <w:rtl/>
          <w:lang w:bidi="ar-SA"/>
        </w:rPr>
        <w:t>كَفَاكُمَا</w:t>
      </w:r>
      <w:r w:rsidRPr="001C55D8">
        <w:rPr>
          <w:b/>
          <w:bCs/>
          <w:sz w:val="28"/>
          <w:szCs w:val="28"/>
          <w:rtl/>
          <w:lang w:bidi="ar-SA"/>
        </w:rPr>
        <w:t xml:space="preserve">! </w:t>
      </w:r>
      <w:r w:rsidRPr="001C55D8">
        <w:rPr>
          <w:rFonts w:hint="eastAsia"/>
          <w:b/>
          <w:bCs/>
          <w:sz w:val="28"/>
          <w:szCs w:val="28"/>
          <w:rtl/>
          <w:lang w:bidi="ar-SA"/>
        </w:rPr>
        <w:t>إِنَّ</w:t>
      </w:r>
      <w:r w:rsidRPr="001C55D8">
        <w:rPr>
          <w:b/>
          <w:bCs/>
          <w:sz w:val="28"/>
          <w:szCs w:val="28"/>
          <w:rtl/>
          <w:lang w:bidi="ar-SA"/>
        </w:rPr>
        <w:t xml:space="preserve"> </w:t>
      </w:r>
      <w:r w:rsidRPr="001C55D8">
        <w:rPr>
          <w:rFonts w:hint="eastAsia"/>
          <w:b/>
          <w:bCs/>
          <w:sz w:val="28"/>
          <w:szCs w:val="28"/>
          <w:rtl/>
          <w:lang w:bidi="ar-SA"/>
        </w:rPr>
        <w:t>كُل</w:t>
      </w:r>
      <w:r w:rsidRPr="001C55D8">
        <w:rPr>
          <w:b/>
          <w:bCs/>
          <w:sz w:val="28"/>
          <w:szCs w:val="28"/>
          <w:rtl/>
          <w:lang w:bidi="ar-SA"/>
        </w:rPr>
        <w:t xml:space="preserve"> </w:t>
      </w:r>
      <w:r w:rsidRPr="001C55D8">
        <w:rPr>
          <w:rFonts w:hint="eastAsia"/>
          <w:b/>
          <w:bCs/>
          <w:sz w:val="28"/>
          <w:szCs w:val="28"/>
          <w:rtl/>
          <w:lang w:bidi="ar-SA"/>
        </w:rPr>
        <w:t>الجَمَاعَةِ</w:t>
      </w:r>
      <w:r w:rsidRPr="001C55D8">
        <w:rPr>
          <w:b/>
          <w:bCs/>
          <w:sz w:val="28"/>
          <w:szCs w:val="28"/>
          <w:rtl/>
          <w:lang w:bidi="ar-SA"/>
        </w:rPr>
        <w:t xml:space="preserve"> </w:t>
      </w:r>
      <w:r w:rsidRPr="001C55D8">
        <w:rPr>
          <w:rFonts w:hint="eastAsia"/>
          <w:b/>
          <w:bCs/>
          <w:sz w:val="28"/>
          <w:szCs w:val="28"/>
          <w:rtl/>
          <w:lang w:bidi="ar-SA"/>
        </w:rPr>
        <w:t>بِأَسْرِهَا</w:t>
      </w:r>
      <w:r w:rsidRPr="001C55D8">
        <w:rPr>
          <w:b/>
          <w:bCs/>
          <w:sz w:val="28"/>
          <w:szCs w:val="28"/>
          <w:rtl/>
          <w:lang w:bidi="ar-SA"/>
        </w:rPr>
        <w:t xml:space="preserve"> </w:t>
      </w:r>
      <w:r w:rsidRPr="001C55D8">
        <w:rPr>
          <w:rFonts w:hint="eastAsia"/>
          <w:b/>
          <w:bCs/>
          <w:sz w:val="28"/>
          <w:szCs w:val="28"/>
          <w:rtl/>
          <w:lang w:bidi="ar-SA"/>
        </w:rPr>
        <w:t>مُقَدَّسَةٌ</w:t>
      </w:r>
      <w:r w:rsidRPr="001C55D8">
        <w:rPr>
          <w:b/>
          <w:bCs/>
          <w:sz w:val="28"/>
          <w:szCs w:val="28"/>
          <w:rtl/>
          <w:lang w:bidi="ar-SA"/>
        </w:rPr>
        <w:t xml:space="preserve"> </w:t>
      </w:r>
      <w:r w:rsidRPr="001C55D8">
        <w:rPr>
          <w:rFonts w:hint="eastAsia"/>
          <w:b/>
          <w:bCs/>
          <w:sz w:val="28"/>
          <w:szCs w:val="28"/>
          <w:rtl/>
          <w:lang w:bidi="ar-SA"/>
        </w:rPr>
        <w:t>وَفِي</w:t>
      </w:r>
      <w:r w:rsidRPr="001C55D8">
        <w:rPr>
          <w:b/>
          <w:bCs/>
          <w:sz w:val="28"/>
          <w:szCs w:val="28"/>
          <w:rtl/>
          <w:lang w:bidi="ar-SA"/>
        </w:rPr>
        <w:t xml:space="preserve"> </w:t>
      </w:r>
      <w:r w:rsidRPr="001C55D8">
        <w:rPr>
          <w:rFonts w:hint="eastAsia"/>
          <w:b/>
          <w:bCs/>
          <w:sz w:val="28"/>
          <w:szCs w:val="28"/>
          <w:rtl/>
          <w:lang w:bidi="ar-SA"/>
        </w:rPr>
        <w:t>وَسَطِهَا</w:t>
      </w:r>
      <w:r w:rsidRPr="001C55D8">
        <w:rPr>
          <w:b/>
          <w:bCs/>
          <w:sz w:val="28"/>
          <w:szCs w:val="28"/>
          <w:rtl/>
          <w:lang w:bidi="ar-SA"/>
        </w:rPr>
        <w:t xml:space="preserve"> </w:t>
      </w:r>
      <w:r w:rsidRPr="001C55D8">
        <w:rPr>
          <w:rFonts w:hint="eastAsia"/>
          <w:b/>
          <w:bCs/>
          <w:sz w:val="28"/>
          <w:szCs w:val="28"/>
          <w:rtl/>
          <w:lang w:bidi="ar-SA"/>
        </w:rPr>
        <w:t>الرَّبُّ</w:t>
      </w:r>
      <w:r w:rsidRPr="001C55D8">
        <w:rPr>
          <w:b/>
          <w:bCs/>
          <w:sz w:val="28"/>
          <w:szCs w:val="28"/>
          <w:rtl/>
          <w:lang w:bidi="ar-SA"/>
        </w:rPr>
        <w:t xml:space="preserve">. </w:t>
      </w:r>
      <w:r w:rsidRPr="001C55D8">
        <w:rPr>
          <w:rFonts w:hint="eastAsia"/>
          <w:b/>
          <w:bCs/>
          <w:sz w:val="28"/>
          <w:szCs w:val="28"/>
          <w:rtl/>
          <w:lang w:bidi="ar-SA"/>
        </w:rPr>
        <w:t>فَمَا</w:t>
      </w:r>
      <w:r w:rsidRPr="001C55D8">
        <w:rPr>
          <w:b/>
          <w:bCs/>
          <w:sz w:val="28"/>
          <w:szCs w:val="28"/>
          <w:rtl/>
          <w:lang w:bidi="ar-SA"/>
        </w:rPr>
        <w:t xml:space="preserve"> </w:t>
      </w:r>
      <w:r w:rsidRPr="001C55D8">
        <w:rPr>
          <w:rFonts w:hint="eastAsia"/>
          <w:b/>
          <w:bCs/>
          <w:sz w:val="28"/>
          <w:szCs w:val="28"/>
          <w:rtl/>
          <w:lang w:bidi="ar-SA"/>
        </w:rPr>
        <w:t>بَالُكُمَا</w:t>
      </w:r>
      <w:r w:rsidRPr="001C55D8">
        <w:rPr>
          <w:b/>
          <w:bCs/>
          <w:sz w:val="28"/>
          <w:szCs w:val="28"/>
          <w:rtl/>
          <w:lang w:bidi="ar-SA"/>
        </w:rPr>
        <w:t xml:space="preserve"> </w:t>
      </w:r>
      <w:r w:rsidRPr="001C55D8">
        <w:rPr>
          <w:rFonts w:hint="eastAsia"/>
          <w:b/>
          <w:bCs/>
          <w:sz w:val="28"/>
          <w:szCs w:val="28"/>
          <w:rtl/>
          <w:lang w:bidi="ar-SA"/>
        </w:rPr>
        <w:t>تَرْتَفِعَانِ</w:t>
      </w:r>
      <w:r w:rsidRPr="001C55D8">
        <w:rPr>
          <w:b/>
          <w:bCs/>
          <w:sz w:val="28"/>
          <w:szCs w:val="28"/>
          <w:rtl/>
          <w:lang w:bidi="ar-SA"/>
        </w:rPr>
        <w:t xml:space="preserve"> </w:t>
      </w:r>
      <w:r w:rsidRPr="001C55D8">
        <w:rPr>
          <w:rFonts w:hint="eastAsia"/>
          <w:b/>
          <w:bCs/>
          <w:sz w:val="28"/>
          <w:szCs w:val="28"/>
          <w:rtl/>
          <w:lang w:bidi="ar-SA"/>
        </w:rPr>
        <w:t>عَلى</w:t>
      </w:r>
      <w:r w:rsidRPr="001C55D8">
        <w:rPr>
          <w:b/>
          <w:bCs/>
          <w:sz w:val="28"/>
          <w:szCs w:val="28"/>
          <w:rtl/>
          <w:lang w:bidi="ar-SA"/>
        </w:rPr>
        <w:t xml:space="preserve"> </w:t>
      </w:r>
      <w:r w:rsidRPr="001C55D8">
        <w:rPr>
          <w:rFonts w:hint="eastAsia"/>
          <w:b/>
          <w:bCs/>
          <w:sz w:val="28"/>
          <w:szCs w:val="28"/>
          <w:rtl/>
          <w:lang w:bidi="ar-SA"/>
        </w:rPr>
        <w:t>جَمَاعَةِ</w:t>
      </w:r>
      <w:r w:rsidRPr="001C55D8">
        <w:rPr>
          <w:b/>
          <w:bCs/>
          <w:sz w:val="28"/>
          <w:szCs w:val="28"/>
          <w:rtl/>
          <w:lang w:bidi="ar-SA"/>
        </w:rPr>
        <w:t xml:space="preserve"> </w:t>
      </w:r>
      <w:r w:rsidR="00093856">
        <w:rPr>
          <w:rFonts w:hint="eastAsia"/>
          <w:b/>
          <w:bCs/>
          <w:sz w:val="28"/>
          <w:szCs w:val="28"/>
          <w:rtl/>
          <w:lang w:bidi="ar-SA"/>
        </w:rPr>
        <w:t>الرَّبِّ؟</w:t>
      </w:r>
      <w:r w:rsidRPr="001C55D8">
        <w:rPr>
          <w:sz w:val="28"/>
          <w:szCs w:val="28"/>
          <w:rtl/>
          <w:lang w:bidi="ar-SA"/>
        </w:rPr>
        <w:t>" (عد16: 3).</w:t>
      </w:r>
    </w:p>
    <w:p w14:paraId="3F28293B" w14:textId="77777777" w:rsidR="001C55D8" w:rsidRPr="001C55D8" w:rsidRDefault="001C55D8" w:rsidP="001C55D8">
      <w:pPr>
        <w:jc w:val="lowKashida"/>
        <w:rPr>
          <w:b/>
          <w:bCs/>
          <w:sz w:val="28"/>
          <w:szCs w:val="28"/>
          <w:rtl/>
          <w:lang w:bidi="ar-SA"/>
        </w:rPr>
      </w:pPr>
      <w:r w:rsidRPr="001C55D8">
        <w:rPr>
          <w:b/>
          <w:bCs/>
          <w:sz w:val="28"/>
          <w:szCs w:val="28"/>
          <w:rtl/>
          <w:lang w:bidi="ar-SA"/>
        </w:rPr>
        <w:t>وباقي القصة معروفة. لقد أمر الرب أن تفتح الأرض فاها وتبتلع كل هؤلاء وثبت الرب الكهنوت لهارون وبنيه فقط وليس للكل. وهكذا أخمد هذه الثورة بحزم.</w:t>
      </w:r>
    </w:p>
    <w:p w14:paraId="02C29215" w14:textId="77777777" w:rsidR="001C55D8" w:rsidRPr="00093856" w:rsidRDefault="001C55D8" w:rsidP="001C55D8">
      <w:pPr>
        <w:jc w:val="lowKashida"/>
        <w:rPr>
          <w:sz w:val="28"/>
          <w:szCs w:val="28"/>
          <w:rtl/>
          <w:lang w:bidi="ar-SA"/>
        </w:rPr>
      </w:pPr>
      <w:r w:rsidRPr="001C55D8">
        <w:rPr>
          <w:sz w:val="28"/>
          <w:szCs w:val="28"/>
          <w:rtl/>
          <w:lang w:bidi="ar-SA"/>
        </w:rPr>
        <w:t>وقال الرب لهارون</w:t>
      </w:r>
      <w:r w:rsidR="00093856">
        <w:rPr>
          <w:rFonts w:hint="cs"/>
          <w:sz w:val="28"/>
          <w:szCs w:val="28"/>
          <w:rtl/>
          <w:lang w:bidi="ar-SA"/>
        </w:rPr>
        <w:t>:</w:t>
      </w:r>
      <w:r w:rsidRPr="001C55D8">
        <w:rPr>
          <w:sz w:val="28"/>
          <w:szCs w:val="28"/>
          <w:rtl/>
          <w:lang w:bidi="ar-SA"/>
        </w:rPr>
        <w:t xml:space="preserve"> "</w:t>
      </w:r>
      <w:r w:rsidRPr="00093856">
        <w:rPr>
          <w:rFonts w:hint="eastAsia"/>
          <w:sz w:val="28"/>
          <w:szCs w:val="28"/>
          <w:rtl/>
          <w:lang w:bidi="ar-SA"/>
        </w:rPr>
        <w:t>وَأَمَّا</w:t>
      </w:r>
      <w:r w:rsidRPr="00093856">
        <w:rPr>
          <w:sz w:val="28"/>
          <w:szCs w:val="28"/>
          <w:rtl/>
          <w:lang w:bidi="ar-SA"/>
        </w:rPr>
        <w:t xml:space="preserve"> </w:t>
      </w:r>
      <w:r w:rsidRPr="00093856">
        <w:rPr>
          <w:rFonts w:hint="eastAsia"/>
          <w:sz w:val="28"/>
          <w:szCs w:val="28"/>
          <w:rtl/>
          <w:lang w:bidi="ar-SA"/>
        </w:rPr>
        <w:t>أَنْتَ</w:t>
      </w:r>
      <w:r w:rsidRPr="00093856">
        <w:rPr>
          <w:sz w:val="28"/>
          <w:szCs w:val="28"/>
          <w:rtl/>
          <w:lang w:bidi="ar-SA"/>
        </w:rPr>
        <w:t xml:space="preserve"> </w:t>
      </w:r>
      <w:r w:rsidRPr="00093856">
        <w:rPr>
          <w:rFonts w:hint="eastAsia"/>
          <w:sz w:val="28"/>
          <w:szCs w:val="28"/>
          <w:rtl/>
          <w:lang w:bidi="ar-SA"/>
        </w:rPr>
        <w:t>وَبَنُوكَ</w:t>
      </w:r>
      <w:r w:rsidRPr="00093856">
        <w:rPr>
          <w:sz w:val="28"/>
          <w:szCs w:val="28"/>
          <w:rtl/>
          <w:lang w:bidi="ar-SA"/>
        </w:rPr>
        <w:t xml:space="preserve"> </w:t>
      </w:r>
      <w:r w:rsidRPr="00093856">
        <w:rPr>
          <w:rFonts w:hint="eastAsia"/>
          <w:sz w:val="28"/>
          <w:szCs w:val="28"/>
          <w:rtl/>
          <w:lang w:bidi="ar-SA"/>
        </w:rPr>
        <w:t>مَعَكَ</w:t>
      </w:r>
      <w:r w:rsidRPr="00093856">
        <w:rPr>
          <w:sz w:val="28"/>
          <w:szCs w:val="28"/>
          <w:rtl/>
          <w:lang w:bidi="ar-SA"/>
        </w:rPr>
        <w:t xml:space="preserve"> </w:t>
      </w:r>
      <w:r w:rsidRPr="00093856">
        <w:rPr>
          <w:rFonts w:hint="eastAsia"/>
          <w:sz w:val="28"/>
          <w:szCs w:val="28"/>
          <w:rtl/>
          <w:lang w:bidi="ar-SA"/>
        </w:rPr>
        <w:t>فَتَحْفَظُونَ</w:t>
      </w:r>
      <w:r w:rsidRPr="00093856">
        <w:rPr>
          <w:sz w:val="28"/>
          <w:szCs w:val="28"/>
          <w:rtl/>
          <w:lang w:bidi="ar-SA"/>
        </w:rPr>
        <w:t xml:space="preserve"> </w:t>
      </w:r>
      <w:proofErr w:type="spellStart"/>
      <w:r w:rsidRPr="00093856">
        <w:rPr>
          <w:rFonts w:hint="eastAsia"/>
          <w:sz w:val="28"/>
          <w:szCs w:val="28"/>
          <w:rtl/>
          <w:lang w:bidi="ar-SA"/>
        </w:rPr>
        <w:t>كَهَنُوتَكُمْ</w:t>
      </w:r>
      <w:proofErr w:type="spellEnd"/>
      <w:r w:rsidRPr="00093856">
        <w:rPr>
          <w:sz w:val="28"/>
          <w:szCs w:val="28"/>
          <w:rtl/>
          <w:lang w:bidi="ar-SA"/>
        </w:rPr>
        <w:t xml:space="preserve"> </w:t>
      </w:r>
      <w:r w:rsidRPr="00093856">
        <w:rPr>
          <w:rFonts w:hint="eastAsia"/>
          <w:sz w:val="28"/>
          <w:szCs w:val="28"/>
          <w:rtl/>
          <w:lang w:bidi="ar-SA"/>
        </w:rPr>
        <w:t>مَعَ</w:t>
      </w:r>
      <w:r w:rsidRPr="00093856">
        <w:rPr>
          <w:sz w:val="28"/>
          <w:szCs w:val="28"/>
          <w:rtl/>
          <w:lang w:bidi="ar-SA"/>
        </w:rPr>
        <w:t xml:space="preserve"> </w:t>
      </w:r>
      <w:r w:rsidRPr="00093856">
        <w:rPr>
          <w:rFonts w:hint="eastAsia"/>
          <w:sz w:val="28"/>
          <w:szCs w:val="28"/>
          <w:rtl/>
          <w:lang w:bidi="ar-SA"/>
        </w:rPr>
        <w:t>مَا</w:t>
      </w:r>
      <w:r w:rsidRPr="00093856">
        <w:rPr>
          <w:sz w:val="28"/>
          <w:szCs w:val="28"/>
          <w:rtl/>
          <w:lang w:bidi="ar-SA"/>
        </w:rPr>
        <w:t xml:space="preserve"> </w:t>
      </w:r>
      <w:r w:rsidRPr="00093856">
        <w:rPr>
          <w:rFonts w:hint="eastAsia"/>
          <w:sz w:val="28"/>
          <w:szCs w:val="28"/>
          <w:rtl/>
          <w:lang w:bidi="ar-SA"/>
        </w:rPr>
        <w:t>لِلمَذْبَحِ</w:t>
      </w:r>
      <w:r w:rsidRPr="00093856">
        <w:rPr>
          <w:sz w:val="28"/>
          <w:szCs w:val="28"/>
          <w:rtl/>
          <w:lang w:bidi="ar-SA"/>
        </w:rPr>
        <w:t xml:space="preserve"> </w:t>
      </w:r>
      <w:r w:rsidRPr="00093856">
        <w:rPr>
          <w:rFonts w:hint="eastAsia"/>
          <w:sz w:val="28"/>
          <w:szCs w:val="28"/>
          <w:rtl/>
          <w:lang w:bidi="ar-SA"/>
        </w:rPr>
        <w:t>وَمَا</w:t>
      </w:r>
      <w:r w:rsidRPr="00093856">
        <w:rPr>
          <w:sz w:val="28"/>
          <w:szCs w:val="28"/>
          <w:rtl/>
          <w:lang w:bidi="ar-SA"/>
        </w:rPr>
        <w:t xml:space="preserve"> </w:t>
      </w:r>
      <w:r w:rsidRPr="00093856">
        <w:rPr>
          <w:rFonts w:hint="eastAsia"/>
          <w:sz w:val="28"/>
          <w:szCs w:val="28"/>
          <w:rtl/>
          <w:lang w:bidi="ar-SA"/>
        </w:rPr>
        <w:t>هُوَ</w:t>
      </w:r>
      <w:r w:rsidRPr="00093856">
        <w:rPr>
          <w:sz w:val="28"/>
          <w:szCs w:val="28"/>
          <w:rtl/>
          <w:lang w:bidi="ar-SA"/>
        </w:rPr>
        <w:t xml:space="preserve"> </w:t>
      </w:r>
      <w:r w:rsidRPr="00093856">
        <w:rPr>
          <w:rFonts w:hint="eastAsia"/>
          <w:sz w:val="28"/>
          <w:szCs w:val="28"/>
          <w:rtl/>
          <w:lang w:bidi="ar-SA"/>
        </w:rPr>
        <w:t>دَاخِل</w:t>
      </w:r>
      <w:r w:rsidRPr="00093856">
        <w:rPr>
          <w:sz w:val="28"/>
          <w:szCs w:val="28"/>
          <w:rtl/>
          <w:lang w:bidi="ar-SA"/>
        </w:rPr>
        <w:t xml:space="preserve"> </w:t>
      </w:r>
      <w:r w:rsidRPr="00093856">
        <w:rPr>
          <w:rFonts w:hint="eastAsia"/>
          <w:sz w:val="28"/>
          <w:szCs w:val="28"/>
          <w:rtl/>
          <w:lang w:bidi="ar-SA"/>
        </w:rPr>
        <w:t>الحِجَابِ</w:t>
      </w:r>
      <w:r w:rsidRPr="00093856">
        <w:rPr>
          <w:sz w:val="28"/>
          <w:szCs w:val="28"/>
          <w:rtl/>
          <w:lang w:bidi="ar-SA"/>
        </w:rPr>
        <w:t xml:space="preserve"> </w:t>
      </w:r>
      <w:r w:rsidRPr="00093856">
        <w:rPr>
          <w:rFonts w:hint="eastAsia"/>
          <w:sz w:val="28"/>
          <w:szCs w:val="28"/>
          <w:rtl/>
          <w:lang w:bidi="ar-SA"/>
        </w:rPr>
        <w:t>وَتَخْدِمُونَ</w:t>
      </w:r>
      <w:r w:rsidRPr="00093856">
        <w:rPr>
          <w:sz w:val="28"/>
          <w:szCs w:val="28"/>
          <w:rtl/>
          <w:lang w:bidi="ar-SA"/>
        </w:rPr>
        <w:t xml:space="preserve"> </w:t>
      </w:r>
      <w:r w:rsidRPr="00093856">
        <w:rPr>
          <w:rFonts w:hint="eastAsia"/>
          <w:sz w:val="28"/>
          <w:szCs w:val="28"/>
          <w:rtl/>
          <w:lang w:bidi="ar-SA"/>
        </w:rPr>
        <w:t>خِدْمَةً</w:t>
      </w:r>
      <w:r w:rsidRPr="00093856">
        <w:rPr>
          <w:sz w:val="28"/>
          <w:szCs w:val="28"/>
          <w:rtl/>
          <w:lang w:bidi="ar-SA"/>
        </w:rPr>
        <w:t xml:space="preserve">. </w:t>
      </w:r>
      <w:r w:rsidRPr="00093856">
        <w:rPr>
          <w:rFonts w:hint="eastAsia"/>
          <w:sz w:val="28"/>
          <w:szCs w:val="28"/>
          <w:rtl/>
          <w:lang w:bidi="ar-SA"/>
        </w:rPr>
        <w:t>عَطِيَّةً</w:t>
      </w:r>
      <w:r w:rsidRPr="00093856">
        <w:rPr>
          <w:rFonts w:hint="cs"/>
          <w:sz w:val="28"/>
          <w:szCs w:val="28"/>
          <w:rtl/>
          <w:lang w:bidi="ar-SA"/>
        </w:rPr>
        <w:t xml:space="preserve"> </w:t>
      </w:r>
      <w:r w:rsidRPr="00093856">
        <w:rPr>
          <w:rFonts w:hint="eastAsia"/>
          <w:sz w:val="28"/>
          <w:szCs w:val="28"/>
          <w:rtl/>
          <w:lang w:bidi="ar-SA"/>
        </w:rPr>
        <w:t>أَعْطَيْتُ</w:t>
      </w:r>
      <w:r w:rsidRPr="00093856">
        <w:rPr>
          <w:sz w:val="28"/>
          <w:szCs w:val="28"/>
          <w:rtl/>
          <w:lang w:bidi="ar-SA"/>
        </w:rPr>
        <w:t xml:space="preserve"> </w:t>
      </w:r>
      <w:proofErr w:type="spellStart"/>
      <w:r w:rsidRPr="00093856">
        <w:rPr>
          <w:rFonts w:hint="eastAsia"/>
          <w:sz w:val="28"/>
          <w:szCs w:val="28"/>
          <w:rtl/>
          <w:lang w:bidi="ar-SA"/>
        </w:rPr>
        <w:t>كَهَنُوتَكُمْ</w:t>
      </w:r>
      <w:proofErr w:type="spellEnd"/>
      <w:r w:rsidRPr="00093856">
        <w:rPr>
          <w:sz w:val="28"/>
          <w:szCs w:val="28"/>
          <w:rtl/>
          <w:lang w:bidi="ar-SA"/>
        </w:rPr>
        <w:t xml:space="preserve">. </w:t>
      </w:r>
      <w:r w:rsidRPr="00093856">
        <w:rPr>
          <w:rFonts w:hint="eastAsia"/>
          <w:sz w:val="28"/>
          <w:szCs w:val="28"/>
          <w:rtl/>
          <w:lang w:bidi="ar-SA"/>
        </w:rPr>
        <w:t>وَالأَجْنَبِيُّ</w:t>
      </w:r>
      <w:r w:rsidRPr="00093856">
        <w:rPr>
          <w:sz w:val="28"/>
          <w:szCs w:val="28"/>
          <w:rtl/>
          <w:lang w:bidi="ar-SA"/>
        </w:rPr>
        <w:t xml:space="preserve"> </w:t>
      </w:r>
      <w:r w:rsidRPr="00093856">
        <w:rPr>
          <w:rFonts w:hint="eastAsia"/>
          <w:sz w:val="28"/>
          <w:szCs w:val="28"/>
          <w:rtl/>
          <w:lang w:bidi="ar-SA"/>
        </w:rPr>
        <w:t>الذِي</w:t>
      </w:r>
      <w:r w:rsidRPr="00093856">
        <w:rPr>
          <w:sz w:val="28"/>
          <w:szCs w:val="28"/>
          <w:rtl/>
          <w:lang w:bidi="ar-SA"/>
        </w:rPr>
        <w:t xml:space="preserve"> </w:t>
      </w:r>
      <w:r w:rsidRPr="00093856">
        <w:rPr>
          <w:rFonts w:hint="eastAsia"/>
          <w:sz w:val="28"/>
          <w:szCs w:val="28"/>
          <w:rtl/>
          <w:lang w:bidi="ar-SA"/>
        </w:rPr>
        <w:t>يَقْتَرِبُ</w:t>
      </w:r>
      <w:r w:rsidRPr="00093856">
        <w:rPr>
          <w:sz w:val="28"/>
          <w:szCs w:val="28"/>
          <w:rtl/>
          <w:lang w:bidi="ar-SA"/>
        </w:rPr>
        <w:t xml:space="preserve"> </w:t>
      </w:r>
      <w:r w:rsidR="00093856">
        <w:rPr>
          <w:rFonts w:hint="eastAsia"/>
          <w:sz w:val="28"/>
          <w:szCs w:val="28"/>
          <w:rtl/>
          <w:lang w:bidi="ar-SA"/>
        </w:rPr>
        <w:t>يُقْتَلُ</w:t>
      </w:r>
      <w:r w:rsidRPr="00093856">
        <w:rPr>
          <w:sz w:val="28"/>
          <w:szCs w:val="28"/>
          <w:rtl/>
          <w:lang w:bidi="ar-SA"/>
        </w:rPr>
        <w:t>" (عد18: 7).</w:t>
      </w:r>
    </w:p>
    <w:p w14:paraId="7D6AD457" w14:textId="1EECA6C2" w:rsidR="001C55D8" w:rsidRPr="001C55D8" w:rsidRDefault="001C55D8" w:rsidP="00093856">
      <w:pPr>
        <w:pStyle w:val="Heading4"/>
        <w:rPr>
          <w:rtl/>
        </w:rPr>
      </w:pPr>
      <w:r w:rsidRPr="001C55D8">
        <w:rPr>
          <w:rtl/>
        </w:rPr>
        <w:t>وقد تكررت القصة بصور</w:t>
      </w:r>
      <w:r w:rsidR="00093856">
        <w:rPr>
          <w:rtl/>
        </w:rPr>
        <w:t xml:space="preserve"> مختلفة، وتكررت معها عقوبة الرب</w:t>
      </w:r>
      <w:r w:rsidR="00257DC1">
        <w:rPr>
          <w:rFonts w:hint="cs"/>
          <w:rtl/>
        </w:rPr>
        <w:t>.</w:t>
      </w:r>
    </w:p>
    <w:p w14:paraId="06610DF7" w14:textId="77777777" w:rsidR="001C55D8" w:rsidRPr="001C55D8" w:rsidRDefault="00093856" w:rsidP="00574332">
      <w:pPr>
        <w:jc w:val="lowKashida"/>
        <w:rPr>
          <w:sz w:val="28"/>
          <w:szCs w:val="28"/>
          <w:rtl/>
          <w:lang w:bidi="ar-SA"/>
        </w:rPr>
      </w:pPr>
      <w:r>
        <w:rPr>
          <w:sz w:val="28"/>
          <w:szCs w:val="28"/>
          <w:rtl/>
          <w:lang w:bidi="ar-SA"/>
        </w:rPr>
        <w:t>أ‌</w:t>
      </w:r>
      <w:r>
        <w:rPr>
          <w:rFonts w:hint="cs"/>
          <w:sz w:val="28"/>
          <w:szCs w:val="28"/>
          <w:rtl/>
          <w:lang w:bidi="ar-SA"/>
        </w:rPr>
        <w:t xml:space="preserve">) </w:t>
      </w:r>
      <w:r w:rsidR="001C55D8" w:rsidRPr="001C55D8">
        <w:rPr>
          <w:sz w:val="28"/>
          <w:szCs w:val="28"/>
          <w:rtl/>
          <w:lang w:bidi="ar-SA"/>
        </w:rPr>
        <w:t>شاول الملك تجرأ أن يصعد المحرقة، كما ورد في سفر صموئيل الأول</w:t>
      </w:r>
      <w:r w:rsidR="001C55D8" w:rsidRPr="001C55D8">
        <w:rPr>
          <w:rFonts w:hint="cs"/>
          <w:sz w:val="28"/>
          <w:szCs w:val="28"/>
          <w:rtl/>
          <w:lang w:bidi="ar-SA"/>
        </w:rPr>
        <w:t xml:space="preserve"> </w:t>
      </w:r>
      <w:r w:rsidR="001C55D8" w:rsidRPr="00093856">
        <w:rPr>
          <w:rFonts w:hint="cs"/>
          <w:sz w:val="28"/>
          <w:szCs w:val="28"/>
          <w:rtl/>
          <w:lang w:bidi="ar-SA"/>
        </w:rPr>
        <w:t>"</w:t>
      </w:r>
      <w:r w:rsidR="001C55D8" w:rsidRPr="00093856">
        <w:rPr>
          <w:rFonts w:hint="eastAsia"/>
          <w:sz w:val="28"/>
          <w:szCs w:val="28"/>
          <w:rtl/>
          <w:lang w:bidi="ar-SA"/>
        </w:rPr>
        <w:t>فَقَالَ</w:t>
      </w:r>
      <w:r w:rsidR="001C55D8" w:rsidRPr="00093856">
        <w:rPr>
          <w:sz w:val="28"/>
          <w:szCs w:val="28"/>
          <w:rtl/>
          <w:lang w:bidi="ar-SA"/>
        </w:rPr>
        <w:t xml:space="preserve"> </w:t>
      </w:r>
      <w:r w:rsidR="001C55D8" w:rsidRPr="00093856">
        <w:rPr>
          <w:rFonts w:hint="eastAsia"/>
          <w:sz w:val="28"/>
          <w:szCs w:val="28"/>
          <w:rtl/>
          <w:lang w:bidi="ar-SA"/>
        </w:rPr>
        <w:t>شَاوُلُ</w:t>
      </w:r>
      <w:r w:rsidR="001C55D8" w:rsidRPr="00093856">
        <w:rPr>
          <w:sz w:val="28"/>
          <w:szCs w:val="28"/>
          <w:rtl/>
          <w:lang w:bidi="ar-SA"/>
        </w:rPr>
        <w:t xml:space="preserve">: </w:t>
      </w:r>
      <w:r w:rsidR="001C55D8" w:rsidRPr="00093856">
        <w:rPr>
          <w:rFonts w:hint="eastAsia"/>
          <w:sz w:val="28"/>
          <w:szCs w:val="28"/>
          <w:rtl/>
          <w:lang w:bidi="ar-SA"/>
        </w:rPr>
        <w:t>«قَدِّمُوا</w:t>
      </w:r>
      <w:r w:rsidR="001C55D8" w:rsidRPr="00093856">
        <w:rPr>
          <w:sz w:val="28"/>
          <w:szCs w:val="28"/>
          <w:rtl/>
          <w:lang w:bidi="ar-SA"/>
        </w:rPr>
        <w:t xml:space="preserve"> </w:t>
      </w:r>
      <w:r w:rsidR="001C55D8" w:rsidRPr="00093856">
        <w:rPr>
          <w:rFonts w:hint="eastAsia"/>
          <w:sz w:val="28"/>
          <w:szCs w:val="28"/>
          <w:rtl/>
          <w:lang w:bidi="ar-SA"/>
        </w:rPr>
        <w:t>إِلَيَّ</w:t>
      </w:r>
      <w:r w:rsidR="001C55D8" w:rsidRPr="00093856">
        <w:rPr>
          <w:sz w:val="28"/>
          <w:szCs w:val="28"/>
          <w:rtl/>
          <w:lang w:bidi="ar-SA"/>
        </w:rPr>
        <w:t xml:space="preserve"> </w:t>
      </w:r>
      <w:r w:rsidR="001C55D8" w:rsidRPr="00093856">
        <w:rPr>
          <w:rFonts w:hint="eastAsia"/>
          <w:sz w:val="28"/>
          <w:szCs w:val="28"/>
          <w:rtl/>
          <w:lang w:bidi="ar-SA"/>
        </w:rPr>
        <w:t>الْمُحْرَقَةَ</w:t>
      </w:r>
      <w:r w:rsidR="001C55D8" w:rsidRPr="00093856">
        <w:rPr>
          <w:sz w:val="28"/>
          <w:szCs w:val="28"/>
          <w:rtl/>
          <w:lang w:bidi="ar-SA"/>
        </w:rPr>
        <w:t xml:space="preserve"> </w:t>
      </w:r>
      <w:r w:rsidR="001C55D8" w:rsidRPr="00093856">
        <w:rPr>
          <w:rFonts w:hint="eastAsia"/>
          <w:sz w:val="28"/>
          <w:szCs w:val="28"/>
          <w:rtl/>
          <w:lang w:bidi="ar-SA"/>
        </w:rPr>
        <w:t>وَذَبَائِحَ</w:t>
      </w:r>
      <w:r w:rsidR="001C55D8" w:rsidRPr="00093856">
        <w:rPr>
          <w:sz w:val="28"/>
          <w:szCs w:val="28"/>
          <w:rtl/>
          <w:lang w:bidi="ar-SA"/>
        </w:rPr>
        <w:t xml:space="preserve"> </w:t>
      </w:r>
      <w:r w:rsidR="001C55D8" w:rsidRPr="00093856">
        <w:rPr>
          <w:rFonts w:hint="eastAsia"/>
          <w:sz w:val="28"/>
          <w:szCs w:val="28"/>
          <w:rtl/>
          <w:lang w:bidi="ar-SA"/>
        </w:rPr>
        <w:t>السَّلاَمَةِ»</w:t>
      </w:r>
      <w:r w:rsidR="001C55D8" w:rsidRPr="00093856">
        <w:rPr>
          <w:sz w:val="28"/>
          <w:szCs w:val="28"/>
          <w:rtl/>
          <w:lang w:bidi="ar-SA"/>
        </w:rPr>
        <w:t xml:space="preserve">. </w:t>
      </w:r>
      <w:r w:rsidR="001C55D8" w:rsidRPr="00093856">
        <w:rPr>
          <w:rFonts w:hint="eastAsia"/>
          <w:sz w:val="28"/>
          <w:szCs w:val="28"/>
          <w:rtl/>
          <w:lang w:bidi="ar-SA"/>
        </w:rPr>
        <w:t>فَأَصْعَدَ</w:t>
      </w:r>
      <w:r w:rsidR="001C55D8" w:rsidRPr="00093856">
        <w:rPr>
          <w:sz w:val="28"/>
          <w:szCs w:val="28"/>
          <w:rtl/>
          <w:lang w:bidi="ar-SA"/>
        </w:rPr>
        <w:t xml:space="preserve"> </w:t>
      </w:r>
      <w:r w:rsidR="001C55D8" w:rsidRPr="00093856">
        <w:rPr>
          <w:rFonts w:hint="eastAsia"/>
          <w:sz w:val="28"/>
          <w:szCs w:val="28"/>
          <w:rtl/>
          <w:lang w:bidi="ar-SA"/>
        </w:rPr>
        <w:t>الْمُحْرَقَةَ</w:t>
      </w:r>
      <w:r w:rsidR="001C55D8" w:rsidRPr="00093856">
        <w:rPr>
          <w:rFonts w:hint="cs"/>
          <w:sz w:val="28"/>
          <w:szCs w:val="28"/>
          <w:rtl/>
          <w:lang w:bidi="ar-SA"/>
        </w:rPr>
        <w:t>"</w:t>
      </w:r>
      <w:r w:rsidR="001C55D8" w:rsidRPr="00093856">
        <w:rPr>
          <w:sz w:val="28"/>
          <w:szCs w:val="28"/>
          <w:rtl/>
          <w:lang w:bidi="ar-SA"/>
        </w:rPr>
        <w:t xml:space="preserve"> (1صم13: 9). فكانت النتيجة أن الرب رفضه، </w:t>
      </w:r>
      <w:r w:rsidR="001C55D8" w:rsidRPr="00093856">
        <w:rPr>
          <w:rFonts w:hint="cs"/>
          <w:sz w:val="28"/>
          <w:szCs w:val="28"/>
          <w:rtl/>
          <w:lang w:bidi="ar-SA"/>
        </w:rPr>
        <w:t>"</w:t>
      </w:r>
      <w:r w:rsidR="001C55D8" w:rsidRPr="00093856">
        <w:rPr>
          <w:rFonts w:hint="eastAsia"/>
          <w:sz w:val="28"/>
          <w:szCs w:val="28"/>
          <w:rtl/>
          <w:lang w:bidi="ar-SA"/>
        </w:rPr>
        <w:t>وَذَهَبَ</w:t>
      </w:r>
      <w:r w:rsidR="001C55D8" w:rsidRPr="00093856">
        <w:rPr>
          <w:sz w:val="28"/>
          <w:szCs w:val="28"/>
          <w:rtl/>
          <w:lang w:bidi="ar-SA"/>
        </w:rPr>
        <w:t xml:space="preserve"> </w:t>
      </w:r>
      <w:r w:rsidR="001C55D8" w:rsidRPr="00093856">
        <w:rPr>
          <w:rFonts w:hint="eastAsia"/>
          <w:sz w:val="28"/>
          <w:szCs w:val="28"/>
          <w:rtl/>
          <w:lang w:bidi="ar-SA"/>
        </w:rPr>
        <w:t>رُوحُ</w:t>
      </w:r>
      <w:r w:rsidR="001C55D8" w:rsidRPr="00093856">
        <w:rPr>
          <w:sz w:val="28"/>
          <w:szCs w:val="28"/>
          <w:rtl/>
          <w:lang w:bidi="ar-SA"/>
        </w:rPr>
        <w:t xml:space="preserve"> </w:t>
      </w:r>
      <w:r w:rsidR="001C55D8" w:rsidRPr="00093856">
        <w:rPr>
          <w:rFonts w:hint="eastAsia"/>
          <w:sz w:val="28"/>
          <w:szCs w:val="28"/>
          <w:rtl/>
          <w:lang w:bidi="ar-SA"/>
        </w:rPr>
        <w:t>الرَّبِّ</w:t>
      </w:r>
      <w:r w:rsidR="001C55D8" w:rsidRPr="00093856">
        <w:rPr>
          <w:sz w:val="28"/>
          <w:szCs w:val="28"/>
          <w:rtl/>
          <w:lang w:bidi="ar-SA"/>
        </w:rPr>
        <w:t xml:space="preserve"> </w:t>
      </w:r>
      <w:r w:rsidR="001C55D8" w:rsidRPr="00093856">
        <w:rPr>
          <w:rFonts w:hint="eastAsia"/>
          <w:sz w:val="28"/>
          <w:szCs w:val="28"/>
          <w:rtl/>
          <w:lang w:bidi="ar-SA"/>
        </w:rPr>
        <w:t>مِنْ</w:t>
      </w:r>
      <w:r w:rsidR="001C55D8" w:rsidRPr="00093856">
        <w:rPr>
          <w:sz w:val="28"/>
          <w:szCs w:val="28"/>
          <w:rtl/>
          <w:lang w:bidi="ar-SA"/>
        </w:rPr>
        <w:t xml:space="preserve"> </w:t>
      </w:r>
      <w:r w:rsidR="001C55D8" w:rsidRPr="00093856">
        <w:rPr>
          <w:rFonts w:hint="eastAsia"/>
          <w:sz w:val="28"/>
          <w:szCs w:val="28"/>
          <w:rtl/>
          <w:lang w:bidi="ar-SA"/>
        </w:rPr>
        <w:t>عِنْدِ</w:t>
      </w:r>
      <w:r w:rsidR="001C55D8" w:rsidRPr="00093856">
        <w:rPr>
          <w:sz w:val="28"/>
          <w:szCs w:val="28"/>
          <w:rtl/>
          <w:lang w:bidi="ar-SA"/>
        </w:rPr>
        <w:t xml:space="preserve"> </w:t>
      </w:r>
      <w:r w:rsidR="001C55D8" w:rsidRPr="00093856">
        <w:rPr>
          <w:rFonts w:hint="eastAsia"/>
          <w:sz w:val="28"/>
          <w:szCs w:val="28"/>
          <w:rtl/>
          <w:lang w:bidi="ar-SA"/>
        </w:rPr>
        <w:t>شَاوُلَ</w:t>
      </w:r>
      <w:r w:rsidR="001C55D8" w:rsidRPr="00093856">
        <w:rPr>
          <w:rFonts w:hint="cs"/>
          <w:sz w:val="28"/>
          <w:szCs w:val="28"/>
          <w:rtl/>
          <w:lang w:bidi="ar-SA"/>
        </w:rPr>
        <w:t>،</w:t>
      </w:r>
      <w:r w:rsidR="001C55D8" w:rsidRPr="00093856">
        <w:rPr>
          <w:sz w:val="28"/>
          <w:szCs w:val="28"/>
          <w:rtl/>
          <w:lang w:bidi="ar-SA"/>
        </w:rPr>
        <w:t xml:space="preserve"> </w:t>
      </w:r>
      <w:r w:rsidR="001C55D8" w:rsidRPr="00093856">
        <w:rPr>
          <w:rFonts w:hint="eastAsia"/>
          <w:sz w:val="28"/>
          <w:szCs w:val="28"/>
          <w:rtl/>
          <w:lang w:bidi="ar-SA"/>
        </w:rPr>
        <w:t>وَبَغَتَهُ</w:t>
      </w:r>
      <w:r w:rsidR="001C55D8" w:rsidRPr="00093856">
        <w:rPr>
          <w:sz w:val="28"/>
          <w:szCs w:val="28"/>
          <w:rtl/>
          <w:lang w:bidi="ar-SA"/>
        </w:rPr>
        <w:t xml:space="preserve"> </w:t>
      </w:r>
      <w:r w:rsidR="001C55D8" w:rsidRPr="00093856">
        <w:rPr>
          <w:rFonts w:hint="eastAsia"/>
          <w:sz w:val="28"/>
          <w:szCs w:val="28"/>
          <w:rtl/>
          <w:lang w:bidi="ar-SA"/>
        </w:rPr>
        <w:t>رُوحٌ</w:t>
      </w:r>
      <w:r w:rsidR="001C55D8" w:rsidRPr="00093856">
        <w:rPr>
          <w:sz w:val="28"/>
          <w:szCs w:val="28"/>
          <w:rtl/>
          <w:lang w:bidi="ar-SA"/>
        </w:rPr>
        <w:t xml:space="preserve"> </w:t>
      </w:r>
      <w:r w:rsidR="001C55D8" w:rsidRPr="00093856">
        <w:rPr>
          <w:rFonts w:hint="eastAsia"/>
          <w:sz w:val="28"/>
          <w:szCs w:val="28"/>
          <w:rtl/>
          <w:lang w:bidi="ar-SA"/>
        </w:rPr>
        <w:t>رَدِيءٌ</w:t>
      </w:r>
      <w:r w:rsidR="001C55D8" w:rsidRPr="001C55D8">
        <w:rPr>
          <w:b/>
          <w:bCs/>
          <w:sz w:val="28"/>
          <w:szCs w:val="28"/>
          <w:rtl/>
          <w:lang w:bidi="ar-SA"/>
        </w:rPr>
        <w:t xml:space="preserve"> </w:t>
      </w:r>
      <w:r w:rsidR="001C55D8" w:rsidRPr="00574332">
        <w:rPr>
          <w:rFonts w:hint="eastAsia"/>
          <w:sz w:val="28"/>
          <w:szCs w:val="28"/>
          <w:rtl/>
          <w:lang w:bidi="ar-SA"/>
        </w:rPr>
        <w:t>مِنْ</w:t>
      </w:r>
      <w:r w:rsidR="001C55D8" w:rsidRPr="00574332">
        <w:rPr>
          <w:sz w:val="28"/>
          <w:szCs w:val="28"/>
          <w:rtl/>
          <w:lang w:bidi="ar-SA"/>
        </w:rPr>
        <w:t xml:space="preserve"> </w:t>
      </w:r>
      <w:r w:rsidR="001C55D8" w:rsidRPr="00574332">
        <w:rPr>
          <w:rFonts w:hint="eastAsia"/>
          <w:sz w:val="28"/>
          <w:szCs w:val="28"/>
          <w:rtl/>
          <w:lang w:bidi="ar-SA"/>
        </w:rPr>
        <w:t>قِبَلِ</w:t>
      </w:r>
      <w:r w:rsidR="001C55D8" w:rsidRPr="00574332">
        <w:rPr>
          <w:sz w:val="28"/>
          <w:szCs w:val="28"/>
          <w:rtl/>
          <w:lang w:bidi="ar-SA"/>
        </w:rPr>
        <w:t xml:space="preserve"> </w:t>
      </w:r>
      <w:r w:rsidR="001C55D8" w:rsidRPr="00574332">
        <w:rPr>
          <w:rFonts w:hint="eastAsia"/>
          <w:sz w:val="28"/>
          <w:szCs w:val="28"/>
          <w:rtl/>
          <w:lang w:bidi="ar-SA"/>
        </w:rPr>
        <w:t>الرَّبِّ</w:t>
      </w:r>
      <w:r w:rsidR="001C55D8" w:rsidRPr="00574332">
        <w:rPr>
          <w:rFonts w:hint="cs"/>
          <w:sz w:val="28"/>
          <w:szCs w:val="28"/>
          <w:rtl/>
          <w:lang w:bidi="ar-SA"/>
        </w:rPr>
        <w:t>"</w:t>
      </w:r>
      <w:r w:rsidR="001C55D8" w:rsidRPr="001C55D8">
        <w:rPr>
          <w:sz w:val="28"/>
          <w:szCs w:val="28"/>
          <w:rtl/>
          <w:lang w:bidi="ar-SA"/>
        </w:rPr>
        <w:t xml:space="preserve"> </w:t>
      </w:r>
      <w:r w:rsidR="001C55D8" w:rsidRPr="001C55D8">
        <w:rPr>
          <w:rFonts w:hint="cs"/>
          <w:sz w:val="28"/>
          <w:szCs w:val="28"/>
          <w:rtl/>
          <w:lang w:bidi="ar-SA"/>
        </w:rPr>
        <w:t>(</w:t>
      </w:r>
      <w:r w:rsidR="001C55D8" w:rsidRPr="001C55D8">
        <w:rPr>
          <w:sz w:val="28"/>
          <w:szCs w:val="28"/>
          <w:rtl/>
          <w:lang w:bidi="ar-SA"/>
        </w:rPr>
        <w:t>1صم16: 14). مع أن شاول لم يكن شخصًا عاديًا، وإنما كان مسيح الرب، وكان روح الرب قد حل</w:t>
      </w:r>
      <w:r w:rsidR="00574332">
        <w:rPr>
          <w:rFonts w:hint="cs"/>
          <w:sz w:val="28"/>
          <w:szCs w:val="28"/>
          <w:rtl/>
          <w:lang w:bidi="ar-SA"/>
        </w:rPr>
        <w:t>َّ</w:t>
      </w:r>
      <w:r w:rsidR="001C55D8" w:rsidRPr="001C55D8">
        <w:rPr>
          <w:sz w:val="28"/>
          <w:szCs w:val="28"/>
          <w:rtl/>
          <w:lang w:bidi="ar-SA"/>
        </w:rPr>
        <w:t xml:space="preserve"> عليه وتنبأ</w:t>
      </w:r>
      <w:r w:rsidR="001C55D8" w:rsidRPr="001C55D8">
        <w:rPr>
          <w:rFonts w:hint="cs"/>
          <w:sz w:val="28"/>
          <w:szCs w:val="28"/>
          <w:rtl/>
          <w:lang w:bidi="ar-SA"/>
        </w:rPr>
        <w:t xml:space="preserve"> "</w:t>
      </w:r>
      <w:r w:rsidR="001C55D8" w:rsidRPr="00574332">
        <w:rPr>
          <w:rFonts w:hint="eastAsia"/>
          <w:sz w:val="28"/>
          <w:szCs w:val="28"/>
          <w:rtl/>
          <w:lang w:bidi="ar-SA"/>
        </w:rPr>
        <w:t>وَلَمَّا</w:t>
      </w:r>
      <w:r w:rsidR="001C55D8" w:rsidRPr="00574332">
        <w:rPr>
          <w:sz w:val="28"/>
          <w:szCs w:val="28"/>
          <w:rtl/>
          <w:lang w:bidi="ar-SA"/>
        </w:rPr>
        <w:t xml:space="preserve"> </w:t>
      </w:r>
      <w:r w:rsidR="001C55D8" w:rsidRPr="00574332">
        <w:rPr>
          <w:rFonts w:hint="eastAsia"/>
          <w:sz w:val="28"/>
          <w:szCs w:val="28"/>
          <w:rtl/>
          <w:lang w:bidi="ar-SA"/>
        </w:rPr>
        <w:t>جَاءُوا</w:t>
      </w:r>
      <w:r w:rsidR="001C55D8" w:rsidRPr="00574332">
        <w:rPr>
          <w:sz w:val="28"/>
          <w:szCs w:val="28"/>
          <w:rtl/>
          <w:lang w:bidi="ar-SA"/>
        </w:rPr>
        <w:t xml:space="preserve"> </w:t>
      </w:r>
      <w:r w:rsidR="001C55D8" w:rsidRPr="00574332">
        <w:rPr>
          <w:rFonts w:hint="eastAsia"/>
          <w:sz w:val="28"/>
          <w:szCs w:val="28"/>
          <w:rtl/>
          <w:lang w:bidi="ar-SA"/>
        </w:rPr>
        <w:t>إِلَى</w:t>
      </w:r>
      <w:r w:rsidR="001C55D8" w:rsidRPr="00574332">
        <w:rPr>
          <w:sz w:val="28"/>
          <w:szCs w:val="28"/>
          <w:rtl/>
          <w:lang w:bidi="ar-SA"/>
        </w:rPr>
        <w:t xml:space="preserve"> </w:t>
      </w:r>
      <w:r w:rsidR="001C55D8" w:rsidRPr="00574332">
        <w:rPr>
          <w:rFonts w:hint="eastAsia"/>
          <w:sz w:val="28"/>
          <w:szCs w:val="28"/>
          <w:rtl/>
          <w:lang w:bidi="ar-SA"/>
        </w:rPr>
        <w:t>هُنَاكَ</w:t>
      </w:r>
      <w:r w:rsidR="001C55D8" w:rsidRPr="00574332">
        <w:rPr>
          <w:sz w:val="28"/>
          <w:szCs w:val="28"/>
          <w:rtl/>
          <w:lang w:bidi="ar-SA"/>
        </w:rPr>
        <w:t xml:space="preserve"> </w:t>
      </w:r>
      <w:r w:rsidR="001C55D8" w:rsidRPr="00574332">
        <w:rPr>
          <w:rFonts w:hint="eastAsia"/>
          <w:sz w:val="28"/>
          <w:szCs w:val="28"/>
          <w:rtl/>
          <w:lang w:bidi="ar-SA"/>
        </w:rPr>
        <w:t>إِلَى</w:t>
      </w:r>
      <w:r w:rsidR="001C55D8" w:rsidRPr="00574332">
        <w:rPr>
          <w:sz w:val="28"/>
          <w:szCs w:val="28"/>
          <w:rtl/>
          <w:lang w:bidi="ar-SA"/>
        </w:rPr>
        <w:t xml:space="preserve"> </w:t>
      </w:r>
      <w:proofErr w:type="spellStart"/>
      <w:r w:rsidR="001C55D8" w:rsidRPr="00574332">
        <w:rPr>
          <w:rFonts w:hint="eastAsia"/>
          <w:sz w:val="28"/>
          <w:szCs w:val="28"/>
          <w:rtl/>
          <w:lang w:bidi="ar-SA"/>
        </w:rPr>
        <w:t>جِبْعَةَ</w:t>
      </w:r>
      <w:proofErr w:type="spellEnd"/>
      <w:r w:rsidR="001C55D8" w:rsidRPr="00574332">
        <w:rPr>
          <w:rFonts w:hint="cs"/>
          <w:sz w:val="28"/>
          <w:szCs w:val="28"/>
          <w:rtl/>
          <w:lang w:bidi="ar-SA"/>
        </w:rPr>
        <w:t xml:space="preserve">، </w:t>
      </w:r>
      <w:r w:rsidR="001C55D8" w:rsidRPr="00574332">
        <w:rPr>
          <w:rFonts w:hint="eastAsia"/>
          <w:sz w:val="28"/>
          <w:szCs w:val="28"/>
          <w:rtl/>
          <w:lang w:bidi="ar-SA"/>
        </w:rPr>
        <w:t>إِذَا</w:t>
      </w:r>
      <w:r w:rsidR="001C55D8" w:rsidRPr="00574332">
        <w:rPr>
          <w:sz w:val="28"/>
          <w:szCs w:val="28"/>
          <w:rtl/>
          <w:lang w:bidi="ar-SA"/>
        </w:rPr>
        <w:t xml:space="preserve"> </w:t>
      </w:r>
      <w:r w:rsidR="001C55D8" w:rsidRPr="00574332">
        <w:rPr>
          <w:rFonts w:hint="eastAsia"/>
          <w:sz w:val="28"/>
          <w:szCs w:val="28"/>
          <w:rtl/>
          <w:lang w:bidi="ar-SA"/>
        </w:rPr>
        <w:t>بِزُمْرَةٍ</w:t>
      </w:r>
      <w:r w:rsidR="001C55D8" w:rsidRPr="00574332">
        <w:rPr>
          <w:sz w:val="28"/>
          <w:szCs w:val="28"/>
          <w:rtl/>
          <w:lang w:bidi="ar-SA"/>
        </w:rPr>
        <w:t xml:space="preserve"> </w:t>
      </w:r>
      <w:r w:rsidR="001C55D8" w:rsidRPr="00574332">
        <w:rPr>
          <w:rFonts w:hint="eastAsia"/>
          <w:sz w:val="28"/>
          <w:szCs w:val="28"/>
          <w:rtl/>
          <w:lang w:bidi="ar-SA"/>
        </w:rPr>
        <w:t>مِنَ</w:t>
      </w:r>
      <w:r w:rsidR="001C55D8" w:rsidRPr="00574332">
        <w:rPr>
          <w:sz w:val="28"/>
          <w:szCs w:val="28"/>
          <w:rtl/>
          <w:lang w:bidi="ar-SA"/>
        </w:rPr>
        <w:t xml:space="preserve"> </w:t>
      </w:r>
      <w:r w:rsidR="001C55D8" w:rsidRPr="00574332">
        <w:rPr>
          <w:rFonts w:hint="eastAsia"/>
          <w:sz w:val="28"/>
          <w:szCs w:val="28"/>
          <w:rtl/>
          <w:lang w:bidi="ar-SA"/>
        </w:rPr>
        <w:t>الأَنْبِيَاءِ</w:t>
      </w:r>
      <w:r w:rsidR="001C55D8" w:rsidRPr="00574332">
        <w:rPr>
          <w:sz w:val="28"/>
          <w:szCs w:val="28"/>
          <w:rtl/>
          <w:lang w:bidi="ar-SA"/>
        </w:rPr>
        <w:t xml:space="preserve"> </w:t>
      </w:r>
      <w:r w:rsidR="001C55D8" w:rsidRPr="00574332">
        <w:rPr>
          <w:rFonts w:hint="eastAsia"/>
          <w:sz w:val="28"/>
          <w:szCs w:val="28"/>
          <w:rtl/>
          <w:lang w:bidi="ar-SA"/>
        </w:rPr>
        <w:t>لَقِيَتْهُ</w:t>
      </w:r>
      <w:r w:rsidR="001C55D8" w:rsidRPr="00574332">
        <w:rPr>
          <w:rFonts w:hint="cs"/>
          <w:sz w:val="28"/>
          <w:szCs w:val="28"/>
          <w:rtl/>
          <w:lang w:bidi="ar-SA"/>
        </w:rPr>
        <w:t>،</w:t>
      </w:r>
      <w:r w:rsidR="001C55D8" w:rsidRPr="00574332">
        <w:rPr>
          <w:sz w:val="28"/>
          <w:szCs w:val="28"/>
          <w:rtl/>
          <w:lang w:bidi="ar-SA"/>
        </w:rPr>
        <w:t xml:space="preserve"> </w:t>
      </w:r>
      <w:r w:rsidR="001C55D8" w:rsidRPr="00574332">
        <w:rPr>
          <w:rFonts w:hint="eastAsia"/>
          <w:sz w:val="28"/>
          <w:szCs w:val="28"/>
          <w:rtl/>
          <w:lang w:bidi="ar-SA"/>
        </w:rPr>
        <w:t>فَحَلَّ</w:t>
      </w:r>
      <w:r w:rsidR="001C55D8" w:rsidRPr="00574332">
        <w:rPr>
          <w:sz w:val="28"/>
          <w:szCs w:val="28"/>
          <w:rtl/>
          <w:lang w:bidi="ar-SA"/>
        </w:rPr>
        <w:t xml:space="preserve"> </w:t>
      </w:r>
      <w:r w:rsidR="001C55D8" w:rsidRPr="00574332">
        <w:rPr>
          <w:rFonts w:hint="eastAsia"/>
          <w:sz w:val="28"/>
          <w:szCs w:val="28"/>
          <w:rtl/>
          <w:lang w:bidi="ar-SA"/>
        </w:rPr>
        <w:t>عَلَيْهِ</w:t>
      </w:r>
      <w:r w:rsidR="001C55D8" w:rsidRPr="00574332">
        <w:rPr>
          <w:sz w:val="28"/>
          <w:szCs w:val="28"/>
          <w:rtl/>
          <w:lang w:bidi="ar-SA"/>
        </w:rPr>
        <w:t xml:space="preserve"> </w:t>
      </w:r>
      <w:r w:rsidR="001C55D8" w:rsidRPr="00574332">
        <w:rPr>
          <w:rFonts w:hint="eastAsia"/>
          <w:sz w:val="28"/>
          <w:szCs w:val="28"/>
          <w:rtl/>
          <w:lang w:bidi="ar-SA"/>
        </w:rPr>
        <w:t>رُوحُ</w:t>
      </w:r>
      <w:r w:rsidR="001C55D8" w:rsidRPr="00574332">
        <w:rPr>
          <w:sz w:val="28"/>
          <w:szCs w:val="28"/>
          <w:rtl/>
          <w:lang w:bidi="ar-SA"/>
        </w:rPr>
        <w:t xml:space="preserve"> </w:t>
      </w:r>
      <w:r w:rsidR="001C55D8" w:rsidRPr="00574332">
        <w:rPr>
          <w:rFonts w:hint="eastAsia"/>
          <w:sz w:val="28"/>
          <w:szCs w:val="28"/>
          <w:rtl/>
          <w:lang w:bidi="ar-SA"/>
        </w:rPr>
        <w:t>اللَّهِ</w:t>
      </w:r>
      <w:r w:rsidR="001C55D8" w:rsidRPr="00574332">
        <w:rPr>
          <w:sz w:val="28"/>
          <w:szCs w:val="28"/>
          <w:rtl/>
          <w:lang w:bidi="ar-SA"/>
        </w:rPr>
        <w:t xml:space="preserve"> </w:t>
      </w:r>
      <w:r w:rsidR="001C55D8" w:rsidRPr="00574332">
        <w:rPr>
          <w:rFonts w:hint="eastAsia"/>
          <w:sz w:val="28"/>
          <w:szCs w:val="28"/>
          <w:rtl/>
          <w:lang w:bidi="ar-SA"/>
        </w:rPr>
        <w:t>فَتَنَبَّأَ</w:t>
      </w:r>
      <w:r w:rsidR="001C55D8" w:rsidRPr="00574332">
        <w:rPr>
          <w:sz w:val="28"/>
          <w:szCs w:val="28"/>
          <w:rtl/>
          <w:lang w:bidi="ar-SA"/>
        </w:rPr>
        <w:t xml:space="preserve"> </w:t>
      </w:r>
      <w:r w:rsidR="001C55D8" w:rsidRPr="00574332">
        <w:rPr>
          <w:rFonts w:hint="eastAsia"/>
          <w:sz w:val="28"/>
          <w:szCs w:val="28"/>
          <w:rtl/>
          <w:lang w:bidi="ar-SA"/>
        </w:rPr>
        <w:t>فِي</w:t>
      </w:r>
      <w:r w:rsidR="001C55D8" w:rsidRPr="00574332">
        <w:rPr>
          <w:sz w:val="28"/>
          <w:szCs w:val="28"/>
          <w:rtl/>
          <w:lang w:bidi="ar-SA"/>
        </w:rPr>
        <w:t xml:space="preserve"> </w:t>
      </w:r>
      <w:r w:rsidR="001C55D8" w:rsidRPr="00574332">
        <w:rPr>
          <w:rFonts w:hint="eastAsia"/>
          <w:sz w:val="28"/>
          <w:szCs w:val="28"/>
          <w:rtl/>
          <w:lang w:bidi="ar-SA"/>
        </w:rPr>
        <w:t>وَسَطِهِمْ</w:t>
      </w:r>
      <w:r w:rsidR="001C55D8" w:rsidRPr="00574332">
        <w:rPr>
          <w:sz w:val="28"/>
          <w:szCs w:val="28"/>
          <w:rtl/>
          <w:lang w:bidi="ar-SA"/>
        </w:rPr>
        <w:t xml:space="preserve">. </w:t>
      </w:r>
      <w:r w:rsidR="001C55D8" w:rsidRPr="00574332">
        <w:rPr>
          <w:rFonts w:hint="eastAsia"/>
          <w:sz w:val="28"/>
          <w:szCs w:val="28"/>
          <w:rtl/>
          <w:lang w:bidi="ar-SA"/>
        </w:rPr>
        <w:t>وَلَمَّا</w:t>
      </w:r>
      <w:r w:rsidR="001C55D8" w:rsidRPr="00574332">
        <w:rPr>
          <w:sz w:val="28"/>
          <w:szCs w:val="28"/>
          <w:rtl/>
          <w:lang w:bidi="ar-SA"/>
        </w:rPr>
        <w:t xml:space="preserve"> </w:t>
      </w:r>
      <w:r w:rsidR="001C55D8" w:rsidRPr="00574332">
        <w:rPr>
          <w:rFonts w:hint="eastAsia"/>
          <w:sz w:val="28"/>
          <w:szCs w:val="28"/>
          <w:rtl/>
          <w:lang w:bidi="ar-SA"/>
        </w:rPr>
        <w:t>رَآهُ</w:t>
      </w:r>
      <w:r w:rsidR="001C55D8" w:rsidRPr="00574332">
        <w:rPr>
          <w:sz w:val="28"/>
          <w:szCs w:val="28"/>
          <w:rtl/>
          <w:lang w:bidi="ar-SA"/>
        </w:rPr>
        <w:t xml:space="preserve"> </w:t>
      </w:r>
      <w:r w:rsidR="001C55D8" w:rsidRPr="00574332">
        <w:rPr>
          <w:rFonts w:hint="eastAsia"/>
          <w:sz w:val="28"/>
          <w:szCs w:val="28"/>
          <w:rtl/>
          <w:lang w:bidi="ar-SA"/>
        </w:rPr>
        <w:t>جَمِيعُ</w:t>
      </w:r>
      <w:r w:rsidR="001C55D8" w:rsidRPr="00574332">
        <w:rPr>
          <w:sz w:val="28"/>
          <w:szCs w:val="28"/>
          <w:rtl/>
          <w:lang w:bidi="ar-SA"/>
        </w:rPr>
        <w:t xml:space="preserve"> </w:t>
      </w:r>
      <w:r w:rsidR="001C55D8" w:rsidRPr="00574332">
        <w:rPr>
          <w:rFonts w:hint="eastAsia"/>
          <w:sz w:val="28"/>
          <w:szCs w:val="28"/>
          <w:rtl/>
          <w:lang w:bidi="ar-SA"/>
        </w:rPr>
        <w:t>الَّذِينَ</w:t>
      </w:r>
      <w:r w:rsidR="001C55D8" w:rsidRPr="00574332">
        <w:rPr>
          <w:sz w:val="28"/>
          <w:szCs w:val="28"/>
          <w:rtl/>
          <w:lang w:bidi="ar-SA"/>
        </w:rPr>
        <w:t xml:space="preserve"> </w:t>
      </w:r>
      <w:r w:rsidR="001C55D8" w:rsidRPr="00574332">
        <w:rPr>
          <w:rFonts w:hint="eastAsia"/>
          <w:sz w:val="28"/>
          <w:szCs w:val="28"/>
          <w:rtl/>
          <w:lang w:bidi="ar-SA"/>
        </w:rPr>
        <w:t>عَرَفُوهُ</w:t>
      </w:r>
      <w:r w:rsidR="001C55D8" w:rsidRPr="00574332">
        <w:rPr>
          <w:sz w:val="28"/>
          <w:szCs w:val="28"/>
          <w:rtl/>
          <w:lang w:bidi="ar-SA"/>
        </w:rPr>
        <w:t xml:space="preserve"> </w:t>
      </w:r>
      <w:r w:rsidR="001C55D8" w:rsidRPr="00574332">
        <w:rPr>
          <w:rFonts w:hint="eastAsia"/>
          <w:sz w:val="28"/>
          <w:szCs w:val="28"/>
          <w:rtl/>
          <w:lang w:bidi="ar-SA"/>
        </w:rPr>
        <w:t>مُنْذُ</w:t>
      </w:r>
      <w:r w:rsidR="001C55D8" w:rsidRPr="00574332">
        <w:rPr>
          <w:sz w:val="28"/>
          <w:szCs w:val="28"/>
          <w:rtl/>
          <w:lang w:bidi="ar-SA"/>
        </w:rPr>
        <w:t xml:space="preserve"> </w:t>
      </w:r>
      <w:r w:rsidR="001C55D8" w:rsidRPr="00574332">
        <w:rPr>
          <w:rFonts w:hint="eastAsia"/>
          <w:sz w:val="28"/>
          <w:szCs w:val="28"/>
          <w:rtl/>
          <w:lang w:bidi="ar-SA"/>
        </w:rPr>
        <w:t>أَمْسِ</w:t>
      </w:r>
      <w:r w:rsidR="001C55D8" w:rsidRPr="00574332">
        <w:rPr>
          <w:sz w:val="28"/>
          <w:szCs w:val="28"/>
          <w:rtl/>
          <w:lang w:bidi="ar-SA"/>
        </w:rPr>
        <w:t xml:space="preserve"> </w:t>
      </w:r>
      <w:r w:rsidR="001C55D8" w:rsidRPr="00574332">
        <w:rPr>
          <w:rFonts w:hint="eastAsia"/>
          <w:sz w:val="28"/>
          <w:szCs w:val="28"/>
          <w:rtl/>
          <w:lang w:bidi="ar-SA"/>
        </w:rPr>
        <w:t>وَمَا</w:t>
      </w:r>
      <w:r w:rsidR="001C55D8" w:rsidRPr="00574332">
        <w:rPr>
          <w:sz w:val="28"/>
          <w:szCs w:val="28"/>
          <w:rtl/>
          <w:lang w:bidi="ar-SA"/>
        </w:rPr>
        <w:t xml:space="preserve"> </w:t>
      </w:r>
      <w:r w:rsidR="001C55D8" w:rsidRPr="00574332">
        <w:rPr>
          <w:rFonts w:hint="eastAsia"/>
          <w:sz w:val="28"/>
          <w:szCs w:val="28"/>
          <w:rtl/>
          <w:lang w:bidi="ar-SA"/>
        </w:rPr>
        <w:t>قَبْلَهُ</w:t>
      </w:r>
      <w:r w:rsidR="001C55D8" w:rsidRPr="00574332">
        <w:rPr>
          <w:sz w:val="28"/>
          <w:szCs w:val="28"/>
          <w:rtl/>
          <w:lang w:bidi="ar-SA"/>
        </w:rPr>
        <w:t xml:space="preserve"> </w:t>
      </w:r>
      <w:r w:rsidR="001C55D8" w:rsidRPr="00574332">
        <w:rPr>
          <w:rFonts w:hint="eastAsia"/>
          <w:sz w:val="28"/>
          <w:szCs w:val="28"/>
          <w:rtl/>
          <w:lang w:bidi="ar-SA"/>
        </w:rPr>
        <w:t>أَنَّهُ</w:t>
      </w:r>
      <w:r w:rsidR="001C55D8" w:rsidRPr="00574332">
        <w:rPr>
          <w:sz w:val="28"/>
          <w:szCs w:val="28"/>
          <w:rtl/>
          <w:lang w:bidi="ar-SA"/>
        </w:rPr>
        <w:t xml:space="preserve"> </w:t>
      </w:r>
      <w:r w:rsidR="001C55D8" w:rsidRPr="00574332">
        <w:rPr>
          <w:rFonts w:hint="eastAsia"/>
          <w:sz w:val="28"/>
          <w:szCs w:val="28"/>
          <w:rtl/>
          <w:lang w:bidi="ar-SA"/>
        </w:rPr>
        <w:t>يَتَنَبَّأُ</w:t>
      </w:r>
      <w:r w:rsidR="001C55D8" w:rsidRPr="00574332">
        <w:rPr>
          <w:sz w:val="28"/>
          <w:szCs w:val="28"/>
          <w:rtl/>
          <w:lang w:bidi="ar-SA"/>
        </w:rPr>
        <w:t xml:space="preserve"> </w:t>
      </w:r>
      <w:r w:rsidR="001C55D8" w:rsidRPr="00574332">
        <w:rPr>
          <w:rFonts w:hint="eastAsia"/>
          <w:sz w:val="28"/>
          <w:szCs w:val="28"/>
          <w:rtl/>
          <w:lang w:bidi="ar-SA"/>
        </w:rPr>
        <w:t>مَعَ</w:t>
      </w:r>
      <w:r w:rsidR="001C55D8" w:rsidRPr="00574332">
        <w:rPr>
          <w:sz w:val="28"/>
          <w:szCs w:val="28"/>
          <w:rtl/>
          <w:lang w:bidi="ar-SA"/>
        </w:rPr>
        <w:t xml:space="preserve"> </w:t>
      </w:r>
      <w:r w:rsidR="001C55D8" w:rsidRPr="00574332">
        <w:rPr>
          <w:rFonts w:hint="eastAsia"/>
          <w:sz w:val="28"/>
          <w:szCs w:val="28"/>
          <w:rtl/>
          <w:lang w:bidi="ar-SA"/>
        </w:rPr>
        <w:t>الأَنْبِيَاءِ</w:t>
      </w:r>
      <w:r w:rsidR="00574332">
        <w:rPr>
          <w:rFonts w:hint="cs"/>
          <w:sz w:val="28"/>
          <w:szCs w:val="28"/>
          <w:rtl/>
          <w:lang w:bidi="ar-SA"/>
        </w:rPr>
        <w:t>،</w:t>
      </w:r>
      <w:r w:rsidR="001C55D8" w:rsidRPr="00574332">
        <w:rPr>
          <w:sz w:val="28"/>
          <w:szCs w:val="28"/>
          <w:rtl/>
          <w:lang w:bidi="ar-SA"/>
        </w:rPr>
        <w:t xml:space="preserve"> </w:t>
      </w:r>
      <w:r w:rsidR="001C55D8" w:rsidRPr="00574332">
        <w:rPr>
          <w:rFonts w:hint="eastAsia"/>
          <w:sz w:val="28"/>
          <w:szCs w:val="28"/>
          <w:rtl/>
          <w:lang w:bidi="ar-SA"/>
        </w:rPr>
        <w:t>قَالَ</w:t>
      </w:r>
      <w:r w:rsidR="001C55D8" w:rsidRPr="00574332">
        <w:rPr>
          <w:sz w:val="28"/>
          <w:szCs w:val="28"/>
          <w:rtl/>
          <w:lang w:bidi="ar-SA"/>
        </w:rPr>
        <w:t xml:space="preserve"> </w:t>
      </w:r>
      <w:r w:rsidR="001C55D8" w:rsidRPr="00574332">
        <w:rPr>
          <w:rFonts w:hint="eastAsia"/>
          <w:sz w:val="28"/>
          <w:szCs w:val="28"/>
          <w:rtl/>
          <w:lang w:bidi="ar-SA"/>
        </w:rPr>
        <w:t>الشَّعْبُ</w:t>
      </w:r>
      <w:r w:rsidR="001C55D8" w:rsidRPr="00574332">
        <w:rPr>
          <w:sz w:val="28"/>
          <w:szCs w:val="28"/>
          <w:rtl/>
          <w:lang w:bidi="ar-SA"/>
        </w:rPr>
        <w:t xml:space="preserve"> </w:t>
      </w:r>
      <w:r w:rsidR="001C55D8" w:rsidRPr="00574332">
        <w:rPr>
          <w:rFonts w:hint="eastAsia"/>
          <w:sz w:val="28"/>
          <w:szCs w:val="28"/>
          <w:rtl/>
          <w:lang w:bidi="ar-SA"/>
        </w:rPr>
        <w:t>الْوَاحِدُ</w:t>
      </w:r>
      <w:r w:rsidR="001C55D8" w:rsidRPr="00574332">
        <w:rPr>
          <w:sz w:val="28"/>
          <w:szCs w:val="28"/>
          <w:rtl/>
          <w:lang w:bidi="ar-SA"/>
        </w:rPr>
        <w:t xml:space="preserve"> </w:t>
      </w:r>
      <w:r w:rsidR="001C55D8" w:rsidRPr="00574332">
        <w:rPr>
          <w:rFonts w:hint="eastAsia"/>
          <w:sz w:val="28"/>
          <w:szCs w:val="28"/>
          <w:rtl/>
          <w:lang w:bidi="ar-SA"/>
        </w:rPr>
        <w:t>لِصَاحِبِهِ</w:t>
      </w:r>
      <w:r w:rsidR="001C55D8" w:rsidRPr="00574332">
        <w:rPr>
          <w:sz w:val="28"/>
          <w:szCs w:val="28"/>
          <w:rtl/>
          <w:lang w:bidi="ar-SA"/>
        </w:rPr>
        <w:t xml:space="preserve">: </w:t>
      </w:r>
      <w:r w:rsidR="001C55D8" w:rsidRPr="00574332">
        <w:rPr>
          <w:rFonts w:hint="eastAsia"/>
          <w:sz w:val="28"/>
          <w:szCs w:val="28"/>
          <w:rtl/>
          <w:lang w:bidi="ar-SA"/>
        </w:rPr>
        <w:t>«مَاذَا</w:t>
      </w:r>
      <w:r w:rsidR="001C55D8" w:rsidRPr="00574332">
        <w:rPr>
          <w:sz w:val="28"/>
          <w:szCs w:val="28"/>
          <w:rtl/>
          <w:lang w:bidi="ar-SA"/>
        </w:rPr>
        <w:t xml:space="preserve"> </w:t>
      </w:r>
      <w:r w:rsidR="001C55D8" w:rsidRPr="00574332">
        <w:rPr>
          <w:rFonts w:hint="eastAsia"/>
          <w:sz w:val="28"/>
          <w:szCs w:val="28"/>
          <w:rtl/>
          <w:lang w:bidi="ar-SA"/>
        </w:rPr>
        <w:t>صَارَ</w:t>
      </w:r>
      <w:r w:rsidR="001C55D8" w:rsidRPr="00574332">
        <w:rPr>
          <w:sz w:val="28"/>
          <w:szCs w:val="28"/>
          <w:rtl/>
          <w:lang w:bidi="ar-SA"/>
        </w:rPr>
        <w:t xml:space="preserve"> </w:t>
      </w:r>
      <w:r w:rsidR="001C55D8" w:rsidRPr="00574332">
        <w:rPr>
          <w:rFonts w:hint="eastAsia"/>
          <w:sz w:val="28"/>
          <w:szCs w:val="28"/>
          <w:rtl/>
          <w:lang w:bidi="ar-SA"/>
        </w:rPr>
        <w:t>لاِبْنِ</w:t>
      </w:r>
      <w:r w:rsidR="001C55D8" w:rsidRPr="00574332">
        <w:rPr>
          <w:sz w:val="28"/>
          <w:szCs w:val="28"/>
          <w:rtl/>
          <w:lang w:bidi="ar-SA"/>
        </w:rPr>
        <w:t xml:space="preserve"> </w:t>
      </w:r>
      <w:r w:rsidR="001C55D8" w:rsidRPr="00574332">
        <w:rPr>
          <w:rFonts w:hint="eastAsia"/>
          <w:sz w:val="28"/>
          <w:szCs w:val="28"/>
          <w:rtl/>
          <w:lang w:bidi="ar-SA"/>
        </w:rPr>
        <w:t>قَيْسٍ؟</w:t>
      </w:r>
      <w:r w:rsidR="001C55D8" w:rsidRPr="00574332">
        <w:rPr>
          <w:sz w:val="28"/>
          <w:szCs w:val="28"/>
          <w:rtl/>
          <w:lang w:bidi="ar-SA"/>
        </w:rPr>
        <w:t xml:space="preserve"> </w:t>
      </w:r>
      <w:r w:rsidR="001C55D8" w:rsidRPr="00574332">
        <w:rPr>
          <w:rFonts w:hint="eastAsia"/>
          <w:sz w:val="28"/>
          <w:szCs w:val="28"/>
          <w:rtl/>
          <w:lang w:bidi="ar-SA"/>
        </w:rPr>
        <w:t>أَشَاوُلُ</w:t>
      </w:r>
      <w:r w:rsidR="001C55D8" w:rsidRPr="00574332">
        <w:rPr>
          <w:sz w:val="28"/>
          <w:szCs w:val="28"/>
          <w:rtl/>
          <w:lang w:bidi="ar-SA"/>
        </w:rPr>
        <w:t xml:space="preserve"> </w:t>
      </w:r>
      <w:r w:rsidR="001C55D8" w:rsidRPr="00574332">
        <w:rPr>
          <w:rFonts w:hint="eastAsia"/>
          <w:sz w:val="28"/>
          <w:szCs w:val="28"/>
          <w:rtl/>
          <w:lang w:bidi="ar-SA"/>
        </w:rPr>
        <w:t>أَيْض</w:t>
      </w:r>
      <w:r w:rsidR="00327548">
        <w:rPr>
          <w:rFonts w:hint="eastAsia"/>
          <w:sz w:val="28"/>
          <w:szCs w:val="28"/>
          <w:rtl/>
          <w:lang w:bidi="ar-SA"/>
        </w:rPr>
        <w:t>ًا</w:t>
      </w:r>
      <w:r w:rsidR="001C55D8" w:rsidRPr="00574332">
        <w:rPr>
          <w:rFonts w:hint="cs"/>
          <w:sz w:val="28"/>
          <w:szCs w:val="28"/>
          <w:rtl/>
          <w:lang w:bidi="ar-SA"/>
        </w:rPr>
        <w:t xml:space="preserve"> </w:t>
      </w:r>
      <w:r w:rsidR="001C55D8" w:rsidRPr="00574332">
        <w:rPr>
          <w:rFonts w:hint="eastAsia"/>
          <w:sz w:val="28"/>
          <w:szCs w:val="28"/>
          <w:rtl/>
          <w:lang w:bidi="ar-SA"/>
        </w:rPr>
        <w:t>بَيْنَ</w:t>
      </w:r>
      <w:r w:rsidR="001C55D8" w:rsidRPr="00574332">
        <w:rPr>
          <w:sz w:val="28"/>
          <w:szCs w:val="28"/>
          <w:rtl/>
          <w:lang w:bidi="ar-SA"/>
        </w:rPr>
        <w:t xml:space="preserve"> </w:t>
      </w:r>
      <w:r w:rsidR="001C55D8" w:rsidRPr="00574332">
        <w:rPr>
          <w:rFonts w:hint="eastAsia"/>
          <w:sz w:val="28"/>
          <w:szCs w:val="28"/>
          <w:rtl/>
          <w:lang w:bidi="ar-SA"/>
        </w:rPr>
        <w:t>الأَنْبِيَاءِ؟»</w:t>
      </w:r>
      <w:r w:rsidR="001C55D8" w:rsidRPr="00574332">
        <w:rPr>
          <w:rFonts w:hint="cs"/>
          <w:sz w:val="28"/>
          <w:szCs w:val="28"/>
          <w:rtl/>
          <w:lang w:bidi="ar-SA"/>
        </w:rPr>
        <w:t>"</w:t>
      </w:r>
      <w:r w:rsidR="001C55D8" w:rsidRPr="001C55D8">
        <w:rPr>
          <w:sz w:val="28"/>
          <w:szCs w:val="28"/>
          <w:rtl/>
          <w:lang w:bidi="ar-SA"/>
        </w:rPr>
        <w:t xml:space="preserve"> (1صم10: 10، 11). ولكن كل هذا لم يعطه الحق في أن يعمل عملًا من أعمال الكهنوت يمكن أن يعمله ابن بسيط من أبناء ه</w:t>
      </w:r>
      <w:r w:rsidR="00574332">
        <w:rPr>
          <w:rFonts w:hint="cs"/>
          <w:sz w:val="28"/>
          <w:szCs w:val="28"/>
          <w:rtl/>
          <w:lang w:bidi="ar-SA"/>
        </w:rPr>
        <w:t>ا</w:t>
      </w:r>
      <w:r w:rsidR="001C55D8" w:rsidRPr="001C55D8">
        <w:rPr>
          <w:sz w:val="28"/>
          <w:szCs w:val="28"/>
          <w:rtl/>
          <w:lang w:bidi="ar-SA"/>
        </w:rPr>
        <w:t>رون.</w:t>
      </w:r>
    </w:p>
    <w:p w14:paraId="5461669D" w14:textId="58431852" w:rsidR="001C55D8" w:rsidRPr="005153AF" w:rsidRDefault="005153AF" w:rsidP="001C55D8">
      <w:pPr>
        <w:jc w:val="lowKashida"/>
        <w:rPr>
          <w:sz w:val="28"/>
          <w:szCs w:val="28"/>
          <w:rtl/>
          <w:lang w:bidi="ar-SA"/>
        </w:rPr>
      </w:pPr>
      <w:r>
        <w:rPr>
          <w:sz w:val="28"/>
          <w:szCs w:val="28"/>
          <w:rtl/>
          <w:lang w:bidi="ar-SA"/>
        </w:rPr>
        <w:t>ب</w:t>
      </w:r>
      <w:r>
        <w:rPr>
          <w:rFonts w:hint="cs"/>
          <w:sz w:val="28"/>
          <w:szCs w:val="28"/>
          <w:rtl/>
          <w:lang w:bidi="ar-SA"/>
        </w:rPr>
        <w:t>ـ</w:t>
      </w:r>
      <w:r w:rsidRPr="005153AF">
        <w:rPr>
          <w:rFonts w:hint="cs"/>
          <w:b/>
          <w:bCs/>
          <w:sz w:val="28"/>
          <w:szCs w:val="28"/>
          <w:rtl/>
          <w:lang w:bidi="ar-SA"/>
        </w:rPr>
        <w:t xml:space="preserve">) </w:t>
      </w:r>
      <w:r w:rsidR="001C55D8" w:rsidRPr="005153AF">
        <w:rPr>
          <w:b/>
          <w:bCs/>
          <w:sz w:val="28"/>
          <w:szCs w:val="28"/>
          <w:rtl/>
          <w:lang w:bidi="ar-SA"/>
        </w:rPr>
        <w:t>وعزيا الملك</w:t>
      </w:r>
      <w:r w:rsidR="001C55D8" w:rsidRPr="001C55D8">
        <w:rPr>
          <w:sz w:val="28"/>
          <w:szCs w:val="28"/>
          <w:rtl/>
          <w:lang w:bidi="ar-SA"/>
        </w:rPr>
        <w:t xml:space="preserve"> جرؤ أيضًا أن يمسك مجمرة ليرفع بخورًا كما ورد في سفر أخبار الأيام الثان</w:t>
      </w:r>
      <w:r w:rsidR="000507AB">
        <w:rPr>
          <w:rFonts w:hint="cs"/>
          <w:sz w:val="28"/>
          <w:szCs w:val="28"/>
          <w:rtl/>
          <w:lang w:bidi="ar-SA"/>
        </w:rPr>
        <w:t>ي</w:t>
      </w:r>
      <w:r w:rsidR="001C55D8" w:rsidRPr="001C55D8">
        <w:rPr>
          <w:sz w:val="28"/>
          <w:szCs w:val="28"/>
          <w:rtl/>
          <w:lang w:bidi="ar-SA"/>
        </w:rPr>
        <w:t xml:space="preserve"> </w:t>
      </w:r>
      <w:r w:rsidR="001C55D8" w:rsidRPr="001C55D8">
        <w:rPr>
          <w:rFonts w:hint="cs"/>
          <w:sz w:val="28"/>
          <w:szCs w:val="28"/>
          <w:rtl/>
          <w:lang w:bidi="ar-SA"/>
        </w:rPr>
        <w:t>"</w:t>
      </w:r>
      <w:r w:rsidR="001C55D8" w:rsidRPr="005153AF">
        <w:rPr>
          <w:rFonts w:hint="eastAsia"/>
          <w:sz w:val="28"/>
          <w:szCs w:val="28"/>
          <w:rtl/>
          <w:lang w:bidi="ar-SA"/>
        </w:rPr>
        <w:t>فَحَنِقَ</w:t>
      </w:r>
      <w:r w:rsidR="001C55D8" w:rsidRPr="005153AF">
        <w:rPr>
          <w:sz w:val="28"/>
          <w:szCs w:val="28"/>
          <w:rtl/>
          <w:lang w:bidi="ar-SA"/>
        </w:rPr>
        <w:t xml:space="preserve"> </w:t>
      </w:r>
      <w:r w:rsidR="001C55D8" w:rsidRPr="005153AF">
        <w:rPr>
          <w:rFonts w:hint="eastAsia"/>
          <w:sz w:val="28"/>
          <w:szCs w:val="28"/>
          <w:rtl/>
          <w:lang w:bidi="ar-SA"/>
        </w:rPr>
        <w:t>عُزِّيَّا</w:t>
      </w:r>
      <w:r w:rsidR="001C55D8" w:rsidRPr="005153AF">
        <w:rPr>
          <w:sz w:val="28"/>
          <w:szCs w:val="28"/>
          <w:rtl/>
          <w:lang w:bidi="ar-SA"/>
        </w:rPr>
        <w:t xml:space="preserve">. </w:t>
      </w:r>
      <w:r w:rsidR="001C55D8" w:rsidRPr="005153AF">
        <w:rPr>
          <w:rFonts w:hint="eastAsia"/>
          <w:sz w:val="28"/>
          <w:szCs w:val="28"/>
          <w:rtl/>
          <w:lang w:bidi="ar-SA"/>
        </w:rPr>
        <w:t>وَكَانَ</w:t>
      </w:r>
      <w:r w:rsidR="001C55D8" w:rsidRPr="005153AF">
        <w:rPr>
          <w:sz w:val="28"/>
          <w:szCs w:val="28"/>
          <w:rtl/>
          <w:lang w:bidi="ar-SA"/>
        </w:rPr>
        <w:t xml:space="preserve"> </w:t>
      </w:r>
      <w:r w:rsidR="001C55D8" w:rsidRPr="005153AF">
        <w:rPr>
          <w:rFonts w:hint="eastAsia"/>
          <w:sz w:val="28"/>
          <w:szCs w:val="28"/>
          <w:rtl/>
          <w:lang w:bidi="ar-SA"/>
        </w:rPr>
        <w:t>فِي</w:t>
      </w:r>
      <w:r w:rsidR="001C55D8" w:rsidRPr="005153AF">
        <w:rPr>
          <w:sz w:val="28"/>
          <w:szCs w:val="28"/>
          <w:rtl/>
          <w:lang w:bidi="ar-SA"/>
        </w:rPr>
        <w:t xml:space="preserve"> </w:t>
      </w:r>
      <w:r w:rsidR="001C55D8" w:rsidRPr="005153AF">
        <w:rPr>
          <w:rFonts w:hint="eastAsia"/>
          <w:sz w:val="28"/>
          <w:szCs w:val="28"/>
          <w:rtl/>
          <w:lang w:bidi="ar-SA"/>
        </w:rPr>
        <w:t>يَدِهِ</w:t>
      </w:r>
      <w:r w:rsidR="001C55D8" w:rsidRPr="005153AF">
        <w:rPr>
          <w:sz w:val="28"/>
          <w:szCs w:val="28"/>
          <w:rtl/>
          <w:lang w:bidi="ar-SA"/>
        </w:rPr>
        <w:t xml:space="preserve"> </w:t>
      </w:r>
      <w:r w:rsidR="001C55D8" w:rsidRPr="005153AF">
        <w:rPr>
          <w:rFonts w:hint="eastAsia"/>
          <w:sz w:val="28"/>
          <w:szCs w:val="28"/>
          <w:rtl/>
          <w:lang w:bidi="ar-SA"/>
        </w:rPr>
        <w:t>مِجْمَرَةٌ</w:t>
      </w:r>
      <w:r w:rsidR="001C55D8" w:rsidRPr="005153AF">
        <w:rPr>
          <w:sz w:val="28"/>
          <w:szCs w:val="28"/>
          <w:rtl/>
          <w:lang w:bidi="ar-SA"/>
        </w:rPr>
        <w:t xml:space="preserve"> </w:t>
      </w:r>
      <w:r w:rsidR="001C55D8" w:rsidRPr="005153AF">
        <w:rPr>
          <w:rFonts w:hint="eastAsia"/>
          <w:sz w:val="28"/>
          <w:szCs w:val="28"/>
          <w:rtl/>
          <w:lang w:bidi="ar-SA"/>
        </w:rPr>
        <w:t>لِلإِيقَادِ</w:t>
      </w:r>
      <w:r w:rsidR="001C55D8" w:rsidRPr="005153AF">
        <w:rPr>
          <w:rFonts w:hint="cs"/>
          <w:sz w:val="28"/>
          <w:szCs w:val="28"/>
          <w:rtl/>
          <w:lang w:bidi="ar-SA"/>
        </w:rPr>
        <w:t>"</w:t>
      </w:r>
      <w:r w:rsidR="001C55D8" w:rsidRPr="005153AF">
        <w:rPr>
          <w:sz w:val="28"/>
          <w:szCs w:val="28"/>
          <w:rtl/>
          <w:lang w:bidi="ar-SA"/>
        </w:rPr>
        <w:t xml:space="preserve"> (2أ</w:t>
      </w:r>
      <w:r w:rsidR="001C55D8" w:rsidRPr="005153AF">
        <w:rPr>
          <w:rFonts w:hint="cs"/>
          <w:sz w:val="28"/>
          <w:szCs w:val="28"/>
          <w:rtl/>
          <w:lang w:bidi="ar-SA"/>
        </w:rPr>
        <w:t>ي</w:t>
      </w:r>
      <w:r w:rsidR="001C55D8" w:rsidRPr="005153AF">
        <w:rPr>
          <w:sz w:val="28"/>
          <w:szCs w:val="28"/>
          <w:rtl/>
          <w:lang w:bidi="ar-SA"/>
        </w:rPr>
        <w:t xml:space="preserve">26: 19). فكان النتيجة أن </w:t>
      </w:r>
      <w:r w:rsidR="001C55D8" w:rsidRPr="005153AF">
        <w:rPr>
          <w:rFonts w:hint="cs"/>
          <w:sz w:val="28"/>
          <w:szCs w:val="28"/>
          <w:rtl/>
          <w:lang w:bidi="ar-SA"/>
        </w:rPr>
        <w:t>"</w:t>
      </w:r>
      <w:r w:rsidR="001C55D8" w:rsidRPr="005153AF">
        <w:rPr>
          <w:rFonts w:hint="eastAsia"/>
          <w:sz w:val="28"/>
          <w:szCs w:val="28"/>
          <w:rtl/>
          <w:lang w:bidi="ar-SA"/>
        </w:rPr>
        <w:t>فَالْتَفَتَ</w:t>
      </w:r>
      <w:r w:rsidR="001C55D8" w:rsidRPr="005153AF">
        <w:rPr>
          <w:sz w:val="28"/>
          <w:szCs w:val="28"/>
          <w:rtl/>
          <w:lang w:bidi="ar-SA"/>
        </w:rPr>
        <w:t xml:space="preserve"> </w:t>
      </w:r>
      <w:r w:rsidR="001C55D8" w:rsidRPr="005153AF">
        <w:rPr>
          <w:rFonts w:hint="eastAsia"/>
          <w:sz w:val="28"/>
          <w:szCs w:val="28"/>
          <w:rtl/>
          <w:lang w:bidi="ar-SA"/>
        </w:rPr>
        <w:t>نَحْوَهُ</w:t>
      </w:r>
      <w:r w:rsidR="001C55D8" w:rsidRPr="005153AF">
        <w:rPr>
          <w:sz w:val="28"/>
          <w:szCs w:val="28"/>
          <w:rtl/>
          <w:lang w:bidi="ar-SA"/>
        </w:rPr>
        <w:t xml:space="preserve"> </w:t>
      </w:r>
      <w:proofErr w:type="spellStart"/>
      <w:r w:rsidR="001C55D8" w:rsidRPr="005153AF">
        <w:rPr>
          <w:rFonts w:hint="eastAsia"/>
          <w:sz w:val="28"/>
          <w:szCs w:val="28"/>
          <w:rtl/>
          <w:lang w:bidi="ar-SA"/>
        </w:rPr>
        <w:t>عَزَرْيَاهُو</w:t>
      </w:r>
      <w:proofErr w:type="spellEnd"/>
      <w:r w:rsidR="001C55D8" w:rsidRPr="005153AF">
        <w:rPr>
          <w:sz w:val="28"/>
          <w:szCs w:val="28"/>
          <w:rtl/>
          <w:lang w:bidi="ar-SA"/>
        </w:rPr>
        <w:t xml:space="preserve"> </w:t>
      </w:r>
      <w:r w:rsidR="001C55D8" w:rsidRPr="005153AF">
        <w:rPr>
          <w:rFonts w:hint="eastAsia"/>
          <w:sz w:val="28"/>
          <w:szCs w:val="28"/>
          <w:rtl/>
          <w:lang w:bidi="ar-SA"/>
        </w:rPr>
        <w:t>الْكَاهِنُ</w:t>
      </w:r>
      <w:r w:rsidR="001C55D8" w:rsidRPr="005153AF">
        <w:rPr>
          <w:sz w:val="28"/>
          <w:szCs w:val="28"/>
          <w:rtl/>
          <w:lang w:bidi="ar-SA"/>
        </w:rPr>
        <w:t xml:space="preserve"> </w:t>
      </w:r>
      <w:r w:rsidR="001C55D8" w:rsidRPr="005153AF">
        <w:rPr>
          <w:rFonts w:hint="eastAsia"/>
          <w:sz w:val="28"/>
          <w:szCs w:val="28"/>
          <w:rtl/>
          <w:lang w:bidi="ar-SA"/>
        </w:rPr>
        <w:t>الرَّأْسُ</w:t>
      </w:r>
      <w:r w:rsidR="001C55D8" w:rsidRPr="005153AF">
        <w:rPr>
          <w:sz w:val="28"/>
          <w:szCs w:val="28"/>
          <w:rtl/>
          <w:lang w:bidi="ar-SA"/>
        </w:rPr>
        <w:t xml:space="preserve"> </w:t>
      </w:r>
      <w:r w:rsidR="001C55D8" w:rsidRPr="005153AF">
        <w:rPr>
          <w:rFonts w:hint="eastAsia"/>
          <w:sz w:val="28"/>
          <w:szCs w:val="28"/>
          <w:rtl/>
          <w:lang w:bidi="ar-SA"/>
        </w:rPr>
        <w:t>وَكُلُّ</w:t>
      </w:r>
      <w:r w:rsidR="001C55D8" w:rsidRPr="005153AF">
        <w:rPr>
          <w:sz w:val="28"/>
          <w:szCs w:val="28"/>
          <w:rtl/>
          <w:lang w:bidi="ar-SA"/>
        </w:rPr>
        <w:t xml:space="preserve"> </w:t>
      </w:r>
      <w:r w:rsidR="001C55D8" w:rsidRPr="005153AF">
        <w:rPr>
          <w:rFonts w:hint="eastAsia"/>
          <w:sz w:val="28"/>
          <w:szCs w:val="28"/>
          <w:rtl/>
          <w:lang w:bidi="ar-SA"/>
        </w:rPr>
        <w:t>الْكَهَنَةِ</w:t>
      </w:r>
      <w:r w:rsidR="001C55D8" w:rsidRPr="005153AF">
        <w:rPr>
          <w:sz w:val="28"/>
          <w:szCs w:val="28"/>
          <w:rtl/>
          <w:lang w:bidi="ar-SA"/>
        </w:rPr>
        <w:t xml:space="preserve"> </w:t>
      </w:r>
      <w:r w:rsidR="001C55D8" w:rsidRPr="005153AF">
        <w:rPr>
          <w:rFonts w:hint="eastAsia"/>
          <w:sz w:val="28"/>
          <w:szCs w:val="28"/>
          <w:rtl/>
          <w:lang w:bidi="ar-SA"/>
        </w:rPr>
        <w:t>وَإِذَا</w:t>
      </w:r>
      <w:r w:rsidR="001C55D8" w:rsidRPr="005153AF">
        <w:rPr>
          <w:sz w:val="28"/>
          <w:szCs w:val="28"/>
          <w:rtl/>
          <w:lang w:bidi="ar-SA"/>
        </w:rPr>
        <w:t xml:space="preserve"> </w:t>
      </w:r>
      <w:r w:rsidR="001C55D8" w:rsidRPr="005153AF">
        <w:rPr>
          <w:rFonts w:hint="eastAsia"/>
          <w:sz w:val="28"/>
          <w:szCs w:val="28"/>
          <w:rtl/>
          <w:lang w:bidi="ar-SA"/>
        </w:rPr>
        <w:t>هُوَ</w:t>
      </w:r>
      <w:r w:rsidR="001C55D8" w:rsidRPr="005153AF">
        <w:rPr>
          <w:sz w:val="28"/>
          <w:szCs w:val="28"/>
          <w:rtl/>
          <w:lang w:bidi="ar-SA"/>
        </w:rPr>
        <w:t xml:space="preserve"> </w:t>
      </w:r>
      <w:r w:rsidR="001C55D8" w:rsidRPr="005153AF">
        <w:rPr>
          <w:rFonts w:hint="eastAsia"/>
          <w:sz w:val="28"/>
          <w:szCs w:val="28"/>
          <w:rtl/>
          <w:lang w:bidi="ar-SA"/>
        </w:rPr>
        <w:t>أَبْرَصُ</w:t>
      </w:r>
      <w:r w:rsidR="001C55D8" w:rsidRPr="005153AF">
        <w:rPr>
          <w:sz w:val="28"/>
          <w:szCs w:val="28"/>
          <w:rtl/>
          <w:lang w:bidi="ar-SA"/>
        </w:rPr>
        <w:t xml:space="preserve"> </w:t>
      </w:r>
      <w:r w:rsidR="001C55D8" w:rsidRPr="005153AF">
        <w:rPr>
          <w:rFonts w:hint="eastAsia"/>
          <w:sz w:val="28"/>
          <w:szCs w:val="28"/>
          <w:rtl/>
          <w:lang w:bidi="ar-SA"/>
        </w:rPr>
        <w:t>فِي</w:t>
      </w:r>
      <w:r w:rsidR="001C55D8" w:rsidRPr="005153AF">
        <w:rPr>
          <w:sz w:val="28"/>
          <w:szCs w:val="28"/>
          <w:rtl/>
          <w:lang w:bidi="ar-SA"/>
        </w:rPr>
        <w:t xml:space="preserve"> </w:t>
      </w:r>
      <w:r w:rsidR="001C55D8" w:rsidRPr="005153AF">
        <w:rPr>
          <w:rFonts w:hint="eastAsia"/>
          <w:sz w:val="28"/>
          <w:szCs w:val="28"/>
          <w:rtl/>
          <w:lang w:bidi="ar-SA"/>
        </w:rPr>
        <w:t>جَبْهَتِهِ</w:t>
      </w:r>
      <w:r w:rsidR="001C55D8" w:rsidRPr="005153AF">
        <w:rPr>
          <w:sz w:val="28"/>
          <w:szCs w:val="28"/>
          <w:rtl/>
          <w:lang w:bidi="ar-SA"/>
        </w:rPr>
        <w:t xml:space="preserve"> </w:t>
      </w:r>
      <w:r w:rsidR="001C55D8" w:rsidRPr="005153AF">
        <w:rPr>
          <w:rFonts w:hint="eastAsia"/>
          <w:sz w:val="28"/>
          <w:szCs w:val="28"/>
          <w:rtl/>
          <w:lang w:bidi="ar-SA"/>
        </w:rPr>
        <w:t>فَطَرَدُوهُ</w:t>
      </w:r>
      <w:r w:rsidR="001C55D8" w:rsidRPr="005153AF">
        <w:rPr>
          <w:sz w:val="28"/>
          <w:szCs w:val="28"/>
          <w:rtl/>
          <w:lang w:bidi="ar-SA"/>
        </w:rPr>
        <w:t xml:space="preserve"> </w:t>
      </w:r>
      <w:r w:rsidR="001C55D8" w:rsidRPr="005153AF">
        <w:rPr>
          <w:rFonts w:hint="eastAsia"/>
          <w:sz w:val="28"/>
          <w:szCs w:val="28"/>
          <w:rtl/>
          <w:lang w:bidi="ar-SA"/>
        </w:rPr>
        <w:t>مِنْ</w:t>
      </w:r>
      <w:r w:rsidR="001C55D8" w:rsidRPr="005153AF">
        <w:rPr>
          <w:sz w:val="28"/>
          <w:szCs w:val="28"/>
          <w:rtl/>
          <w:lang w:bidi="ar-SA"/>
        </w:rPr>
        <w:t xml:space="preserve"> </w:t>
      </w:r>
      <w:r w:rsidR="001C55D8" w:rsidRPr="005153AF">
        <w:rPr>
          <w:rFonts w:hint="eastAsia"/>
          <w:sz w:val="28"/>
          <w:szCs w:val="28"/>
          <w:rtl/>
          <w:lang w:bidi="ar-SA"/>
        </w:rPr>
        <w:t>هُنَاكَ</w:t>
      </w:r>
      <w:r w:rsidR="001C55D8" w:rsidRPr="005153AF">
        <w:rPr>
          <w:sz w:val="28"/>
          <w:szCs w:val="28"/>
          <w:rtl/>
          <w:lang w:bidi="ar-SA"/>
        </w:rPr>
        <w:t xml:space="preserve"> </w:t>
      </w:r>
      <w:r w:rsidR="001C55D8" w:rsidRPr="005153AF">
        <w:rPr>
          <w:rFonts w:hint="eastAsia"/>
          <w:sz w:val="28"/>
          <w:szCs w:val="28"/>
          <w:rtl/>
          <w:lang w:bidi="ar-SA"/>
        </w:rPr>
        <w:t>حَتَّى</w:t>
      </w:r>
      <w:r w:rsidR="001C55D8" w:rsidRPr="005153AF">
        <w:rPr>
          <w:sz w:val="28"/>
          <w:szCs w:val="28"/>
          <w:rtl/>
          <w:lang w:bidi="ar-SA"/>
        </w:rPr>
        <w:t xml:space="preserve"> </w:t>
      </w:r>
      <w:r w:rsidR="001C55D8" w:rsidRPr="005153AF">
        <w:rPr>
          <w:rFonts w:hint="eastAsia"/>
          <w:sz w:val="28"/>
          <w:szCs w:val="28"/>
          <w:rtl/>
          <w:lang w:bidi="ar-SA"/>
        </w:rPr>
        <w:t>إِنَّهُ</w:t>
      </w:r>
      <w:r w:rsidR="001C55D8" w:rsidRPr="005153AF">
        <w:rPr>
          <w:sz w:val="28"/>
          <w:szCs w:val="28"/>
          <w:rtl/>
          <w:lang w:bidi="ar-SA"/>
        </w:rPr>
        <w:t xml:space="preserve"> </w:t>
      </w:r>
      <w:r w:rsidR="001C55D8" w:rsidRPr="005153AF">
        <w:rPr>
          <w:rFonts w:hint="eastAsia"/>
          <w:sz w:val="28"/>
          <w:szCs w:val="28"/>
          <w:rtl/>
          <w:lang w:bidi="ar-SA"/>
        </w:rPr>
        <w:t>هُوَ</w:t>
      </w:r>
      <w:r w:rsidR="001C55D8" w:rsidRPr="005153AF">
        <w:rPr>
          <w:sz w:val="28"/>
          <w:szCs w:val="28"/>
          <w:rtl/>
          <w:lang w:bidi="ar-SA"/>
        </w:rPr>
        <w:t xml:space="preserve"> </w:t>
      </w:r>
      <w:r w:rsidR="001C55D8" w:rsidRPr="005153AF">
        <w:rPr>
          <w:rFonts w:hint="eastAsia"/>
          <w:sz w:val="28"/>
          <w:szCs w:val="28"/>
          <w:rtl/>
          <w:lang w:bidi="ar-SA"/>
        </w:rPr>
        <w:t>نَفْسُهُ</w:t>
      </w:r>
      <w:r w:rsidR="001C55D8" w:rsidRPr="005153AF">
        <w:rPr>
          <w:sz w:val="28"/>
          <w:szCs w:val="28"/>
          <w:rtl/>
          <w:lang w:bidi="ar-SA"/>
        </w:rPr>
        <w:t xml:space="preserve"> </w:t>
      </w:r>
      <w:r w:rsidR="001C55D8" w:rsidRPr="005153AF">
        <w:rPr>
          <w:rFonts w:hint="eastAsia"/>
          <w:sz w:val="28"/>
          <w:szCs w:val="28"/>
          <w:rtl/>
          <w:lang w:bidi="ar-SA"/>
        </w:rPr>
        <w:t>بَادَرَ</w:t>
      </w:r>
      <w:r w:rsidR="001C55D8" w:rsidRPr="005153AF">
        <w:rPr>
          <w:sz w:val="28"/>
          <w:szCs w:val="28"/>
          <w:rtl/>
          <w:lang w:bidi="ar-SA"/>
        </w:rPr>
        <w:t xml:space="preserve"> </w:t>
      </w:r>
      <w:r w:rsidR="001C55D8" w:rsidRPr="005153AF">
        <w:rPr>
          <w:rFonts w:hint="eastAsia"/>
          <w:sz w:val="28"/>
          <w:szCs w:val="28"/>
          <w:rtl/>
          <w:lang w:bidi="ar-SA"/>
        </w:rPr>
        <w:t>إِلَى</w:t>
      </w:r>
      <w:r w:rsidR="001C55D8" w:rsidRPr="005153AF">
        <w:rPr>
          <w:sz w:val="28"/>
          <w:szCs w:val="28"/>
          <w:rtl/>
          <w:lang w:bidi="ar-SA"/>
        </w:rPr>
        <w:t xml:space="preserve"> </w:t>
      </w:r>
      <w:r w:rsidR="001C55D8" w:rsidRPr="005153AF">
        <w:rPr>
          <w:rFonts w:hint="eastAsia"/>
          <w:sz w:val="28"/>
          <w:szCs w:val="28"/>
          <w:rtl/>
          <w:lang w:bidi="ar-SA"/>
        </w:rPr>
        <w:t>الْخُرُوجِ</w:t>
      </w:r>
      <w:r w:rsidR="001C55D8" w:rsidRPr="005153AF">
        <w:rPr>
          <w:sz w:val="28"/>
          <w:szCs w:val="28"/>
          <w:rtl/>
          <w:lang w:bidi="ar-SA"/>
        </w:rPr>
        <w:t xml:space="preserve"> </w:t>
      </w:r>
      <w:r w:rsidR="001C55D8" w:rsidRPr="005153AF">
        <w:rPr>
          <w:rFonts w:hint="eastAsia"/>
          <w:sz w:val="28"/>
          <w:szCs w:val="28"/>
          <w:rtl/>
          <w:lang w:bidi="ar-SA"/>
        </w:rPr>
        <w:t>لأَنَّ</w:t>
      </w:r>
      <w:r w:rsidR="001C55D8" w:rsidRPr="005153AF">
        <w:rPr>
          <w:sz w:val="28"/>
          <w:szCs w:val="28"/>
          <w:rtl/>
          <w:lang w:bidi="ar-SA"/>
        </w:rPr>
        <w:t xml:space="preserve"> </w:t>
      </w:r>
      <w:r w:rsidR="001C55D8" w:rsidRPr="005153AF">
        <w:rPr>
          <w:rFonts w:hint="eastAsia"/>
          <w:sz w:val="28"/>
          <w:szCs w:val="28"/>
          <w:rtl/>
          <w:lang w:bidi="ar-SA"/>
        </w:rPr>
        <w:t>الرَّبَّ</w:t>
      </w:r>
      <w:r w:rsidR="001C55D8" w:rsidRPr="005153AF">
        <w:rPr>
          <w:sz w:val="28"/>
          <w:szCs w:val="28"/>
          <w:rtl/>
          <w:lang w:bidi="ar-SA"/>
        </w:rPr>
        <w:t xml:space="preserve"> </w:t>
      </w:r>
      <w:r w:rsidR="001C55D8" w:rsidRPr="005153AF">
        <w:rPr>
          <w:rFonts w:hint="eastAsia"/>
          <w:sz w:val="28"/>
          <w:szCs w:val="28"/>
          <w:rtl/>
          <w:lang w:bidi="ar-SA"/>
        </w:rPr>
        <w:t>ضَرَبَهُ</w:t>
      </w:r>
      <w:r w:rsidR="001C55D8" w:rsidRPr="005153AF">
        <w:rPr>
          <w:sz w:val="28"/>
          <w:szCs w:val="28"/>
          <w:rtl/>
          <w:lang w:bidi="ar-SA"/>
        </w:rPr>
        <w:t xml:space="preserve">. </w:t>
      </w:r>
      <w:r w:rsidR="001C55D8" w:rsidRPr="005153AF">
        <w:rPr>
          <w:rFonts w:hint="eastAsia"/>
          <w:sz w:val="28"/>
          <w:szCs w:val="28"/>
          <w:rtl/>
          <w:lang w:bidi="ar-SA"/>
        </w:rPr>
        <w:t>وَكَانَ</w:t>
      </w:r>
      <w:r w:rsidR="001C55D8" w:rsidRPr="005153AF">
        <w:rPr>
          <w:sz w:val="28"/>
          <w:szCs w:val="28"/>
          <w:rtl/>
          <w:lang w:bidi="ar-SA"/>
        </w:rPr>
        <w:t xml:space="preserve"> </w:t>
      </w:r>
      <w:r w:rsidR="001C55D8" w:rsidRPr="005153AF">
        <w:rPr>
          <w:rFonts w:hint="eastAsia"/>
          <w:sz w:val="28"/>
          <w:szCs w:val="28"/>
          <w:rtl/>
          <w:lang w:bidi="ar-SA"/>
        </w:rPr>
        <w:t>عُزِّيَّا</w:t>
      </w:r>
      <w:r w:rsidR="001C55D8" w:rsidRPr="005153AF">
        <w:rPr>
          <w:sz w:val="28"/>
          <w:szCs w:val="28"/>
          <w:rtl/>
          <w:lang w:bidi="ar-SA"/>
        </w:rPr>
        <w:t xml:space="preserve"> </w:t>
      </w:r>
      <w:r w:rsidR="001C55D8" w:rsidRPr="005153AF">
        <w:rPr>
          <w:rFonts w:hint="eastAsia"/>
          <w:sz w:val="28"/>
          <w:szCs w:val="28"/>
          <w:rtl/>
          <w:lang w:bidi="ar-SA"/>
        </w:rPr>
        <w:t>الْمَلِكُ</w:t>
      </w:r>
      <w:r w:rsidR="001C55D8" w:rsidRPr="005153AF">
        <w:rPr>
          <w:sz w:val="28"/>
          <w:szCs w:val="28"/>
          <w:rtl/>
          <w:lang w:bidi="ar-SA"/>
        </w:rPr>
        <w:t xml:space="preserve"> </w:t>
      </w:r>
      <w:r w:rsidR="001C55D8" w:rsidRPr="005153AF">
        <w:rPr>
          <w:rFonts w:hint="eastAsia"/>
          <w:sz w:val="28"/>
          <w:szCs w:val="28"/>
          <w:rtl/>
          <w:lang w:bidi="ar-SA"/>
        </w:rPr>
        <w:t>أَبْرَصَ</w:t>
      </w:r>
      <w:r w:rsidR="001C55D8" w:rsidRPr="005153AF">
        <w:rPr>
          <w:sz w:val="28"/>
          <w:szCs w:val="28"/>
          <w:rtl/>
          <w:lang w:bidi="ar-SA"/>
        </w:rPr>
        <w:t xml:space="preserve"> </w:t>
      </w:r>
      <w:r w:rsidR="001C55D8" w:rsidRPr="005153AF">
        <w:rPr>
          <w:rFonts w:hint="eastAsia"/>
          <w:sz w:val="28"/>
          <w:szCs w:val="28"/>
          <w:rtl/>
          <w:lang w:bidi="ar-SA"/>
        </w:rPr>
        <w:t>إِلَى</w:t>
      </w:r>
      <w:r w:rsidR="001C55D8" w:rsidRPr="005153AF">
        <w:rPr>
          <w:sz w:val="28"/>
          <w:szCs w:val="28"/>
          <w:rtl/>
          <w:lang w:bidi="ar-SA"/>
        </w:rPr>
        <w:t xml:space="preserve"> </w:t>
      </w:r>
      <w:r w:rsidR="001C55D8" w:rsidRPr="005153AF">
        <w:rPr>
          <w:rFonts w:hint="eastAsia"/>
          <w:sz w:val="28"/>
          <w:szCs w:val="28"/>
          <w:rtl/>
          <w:lang w:bidi="ar-SA"/>
        </w:rPr>
        <w:t>يَوْمِ</w:t>
      </w:r>
      <w:r w:rsidR="001C55D8" w:rsidRPr="005153AF">
        <w:rPr>
          <w:sz w:val="28"/>
          <w:szCs w:val="28"/>
          <w:rtl/>
          <w:lang w:bidi="ar-SA"/>
        </w:rPr>
        <w:t xml:space="preserve"> </w:t>
      </w:r>
      <w:r w:rsidR="001C55D8" w:rsidRPr="005153AF">
        <w:rPr>
          <w:rFonts w:hint="eastAsia"/>
          <w:sz w:val="28"/>
          <w:szCs w:val="28"/>
          <w:rtl/>
          <w:lang w:bidi="ar-SA"/>
        </w:rPr>
        <w:t>وَفَاتِهِ</w:t>
      </w:r>
      <w:r w:rsidR="001C55D8" w:rsidRPr="005153AF">
        <w:rPr>
          <w:sz w:val="28"/>
          <w:szCs w:val="28"/>
          <w:rtl/>
          <w:lang w:bidi="ar-SA"/>
        </w:rPr>
        <w:t xml:space="preserve"> </w:t>
      </w:r>
      <w:r w:rsidR="001C55D8" w:rsidRPr="005153AF">
        <w:rPr>
          <w:rFonts w:hint="eastAsia"/>
          <w:sz w:val="28"/>
          <w:szCs w:val="28"/>
          <w:rtl/>
          <w:lang w:bidi="ar-SA"/>
        </w:rPr>
        <w:t>وَأَقَامَ</w:t>
      </w:r>
      <w:r w:rsidR="001C55D8" w:rsidRPr="005153AF">
        <w:rPr>
          <w:sz w:val="28"/>
          <w:szCs w:val="28"/>
          <w:rtl/>
          <w:lang w:bidi="ar-SA"/>
        </w:rPr>
        <w:t xml:space="preserve"> </w:t>
      </w:r>
      <w:r w:rsidR="001C55D8" w:rsidRPr="005153AF">
        <w:rPr>
          <w:rFonts w:hint="eastAsia"/>
          <w:sz w:val="28"/>
          <w:szCs w:val="28"/>
          <w:rtl/>
          <w:lang w:bidi="ar-SA"/>
        </w:rPr>
        <w:t>فِي</w:t>
      </w:r>
      <w:r w:rsidR="001C55D8" w:rsidRPr="005153AF">
        <w:rPr>
          <w:sz w:val="28"/>
          <w:szCs w:val="28"/>
          <w:rtl/>
          <w:lang w:bidi="ar-SA"/>
        </w:rPr>
        <w:t xml:space="preserve"> </w:t>
      </w:r>
      <w:r w:rsidR="001C55D8" w:rsidRPr="005153AF">
        <w:rPr>
          <w:rFonts w:hint="eastAsia"/>
          <w:sz w:val="28"/>
          <w:szCs w:val="28"/>
          <w:rtl/>
          <w:lang w:bidi="ar-SA"/>
        </w:rPr>
        <w:t>بَيْتِ</w:t>
      </w:r>
      <w:r w:rsidR="001C55D8" w:rsidRPr="005153AF">
        <w:rPr>
          <w:sz w:val="28"/>
          <w:szCs w:val="28"/>
          <w:rtl/>
          <w:lang w:bidi="ar-SA"/>
        </w:rPr>
        <w:t xml:space="preserve"> </w:t>
      </w:r>
      <w:r w:rsidR="001C55D8" w:rsidRPr="005153AF">
        <w:rPr>
          <w:rFonts w:hint="eastAsia"/>
          <w:sz w:val="28"/>
          <w:szCs w:val="28"/>
          <w:rtl/>
          <w:lang w:bidi="ar-SA"/>
        </w:rPr>
        <w:t>الْمَرَضِ</w:t>
      </w:r>
      <w:r w:rsidR="001C55D8" w:rsidRPr="005153AF">
        <w:rPr>
          <w:sz w:val="28"/>
          <w:szCs w:val="28"/>
          <w:rtl/>
          <w:lang w:bidi="ar-SA"/>
        </w:rPr>
        <w:t xml:space="preserve"> </w:t>
      </w:r>
      <w:r w:rsidR="001C55D8" w:rsidRPr="005153AF">
        <w:rPr>
          <w:rFonts w:hint="eastAsia"/>
          <w:sz w:val="28"/>
          <w:szCs w:val="28"/>
          <w:rtl/>
          <w:lang w:bidi="ar-SA"/>
        </w:rPr>
        <w:t>أَبْرَصَ</w:t>
      </w:r>
      <w:r w:rsidR="001C55D8" w:rsidRPr="005153AF">
        <w:rPr>
          <w:sz w:val="28"/>
          <w:szCs w:val="28"/>
          <w:rtl/>
          <w:lang w:bidi="ar-SA"/>
        </w:rPr>
        <w:t xml:space="preserve"> </w:t>
      </w:r>
      <w:r w:rsidR="001C55D8" w:rsidRPr="005153AF">
        <w:rPr>
          <w:rFonts w:hint="eastAsia"/>
          <w:sz w:val="28"/>
          <w:szCs w:val="28"/>
          <w:rtl/>
          <w:lang w:bidi="ar-SA"/>
        </w:rPr>
        <w:t>لأَنَّهُ</w:t>
      </w:r>
      <w:r w:rsidR="001C55D8" w:rsidRPr="005153AF">
        <w:rPr>
          <w:sz w:val="28"/>
          <w:szCs w:val="28"/>
          <w:rtl/>
          <w:lang w:bidi="ar-SA"/>
        </w:rPr>
        <w:t xml:space="preserve"> </w:t>
      </w:r>
      <w:r w:rsidR="001C55D8" w:rsidRPr="005153AF">
        <w:rPr>
          <w:rFonts w:hint="eastAsia"/>
          <w:sz w:val="28"/>
          <w:szCs w:val="28"/>
          <w:rtl/>
          <w:lang w:bidi="ar-SA"/>
        </w:rPr>
        <w:t>قُطِعَ</w:t>
      </w:r>
      <w:r w:rsidR="001C55D8" w:rsidRPr="005153AF">
        <w:rPr>
          <w:sz w:val="28"/>
          <w:szCs w:val="28"/>
          <w:rtl/>
          <w:lang w:bidi="ar-SA"/>
        </w:rPr>
        <w:t xml:space="preserve"> </w:t>
      </w:r>
      <w:r w:rsidR="001C55D8" w:rsidRPr="005153AF">
        <w:rPr>
          <w:rFonts w:hint="eastAsia"/>
          <w:sz w:val="28"/>
          <w:szCs w:val="28"/>
          <w:rtl/>
          <w:lang w:bidi="ar-SA"/>
        </w:rPr>
        <w:t>مِنْ</w:t>
      </w:r>
      <w:r w:rsidR="001C55D8" w:rsidRPr="005153AF">
        <w:rPr>
          <w:sz w:val="28"/>
          <w:szCs w:val="28"/>
          <w:rtl/>
          <w:lang w:bidi="ar-SA"/>
        </w:rPr>
        <w:t xml:space="preserve"> </w:t>
      </w:r>
      <w:r w:rsidR="001C55D8" w:rsidRPr="005153AF">
        <w:rPr>
          <w:rFonts w:hint="eastAsia"/>
          <w:sz w:val="28"/>
          <w:szCs w:val="28"/>
          <w:rtl/>
          <w:lang w:bidi="ar-SA"/>
        </w:rPr>
        <w:t>بَيْتِ</w:t>
      </w:r>
      <w:r w:rsidR="001C55D8" w:rsidRPr="005153AF">
        <w:rPr>
          <w:sz w:val="28"/>
          <w:szCs w:val="28"/>
          <w:rtl/>
          <w:lang w:bidi="ar-SA"/>
        </w:rPr>
        <w:t xml:space="preserve"> </w:t>
      </w:r>
      <w:r w:rsidR="001C55D8" w:rsidRPr="005153AF">
        <w:rPr>
          <w:rFonts w:hint="eastAsia"/>
          <w:sz w:val="28"/>
          <w:szCs w:val="28"/>
          <w:rtl/>
          <w:lang w:bidi="ar-SA"/>
        </w:rPr>
        <w:t>الرَّبِّ</w:t>
      </w:r>
      <w:r w:rsidR="001C55D8" w:rsidRPr="005153AF">
        <w:rPr>
          <w:rFonts w:hint="cs"/>
          <w:sz w:val="28"/>
          <w:szCs w:val="28"/>
          <w:rtl/>
          <w:lang w:bidi="ar-SA"/>
        </w:rPr>
        <w:t>" (2أي26: 20، 21)</w:t>
      </w:r>
      <w:r w:rsidR="000507AB">
        <w:rPr>
          <w:rFonts w:hint="cs"/>
          <w:sz w:val="28"/>
          <w:szCs w:val="28"/>
          <w:rtl/>
          <w:lang w:bidi="ar-SA"/>
        </w:rPr>
        <w:t>.</w:t>
      </w:r>
    </w:p>
    <w:p w14:paraId="37AA837B" w14:textId="77777777" w:rsidR="001C55D8" w:rsidRDefault="001C55D8" w:rsidP="001C55D8">
      <w:pPr>
        <w:jc w:val="lowKashida"/>
        <w:rPr>
          <w:sz w:val="28"/>
          <w:szCs w:val="28"/>
          <w:rtl/>
          <w:lang w:bidi="ar-SA"/>
        </w:rPr>
      </w:pPr>
      <w:r w:rsidRPr="001C55D8">
        <w:rPr>
          <w:sz w:val="28"/>
          <w:szCs w:val="28"/>
          <w:rtl/>
          <w:lang w:bidi="ar-SA"/>
        </w:rPr>
        <w:t xml:space="preserve">هذه أمثلة خطيرة من الكتاب المقدس. ولكن البعض يحتج ويقول: كل هذا حدث في العهد القديم. أما العهد الجديد فقد تغير فيه الوضع، وألغي كهنوت العهد القديم، ولم تعد هناك </w:t>
      </w:r>
      <w:r w:rsidRPr="001C55D8">
        <w:rPr>
          <w:sz w:val="28"/>
          <w:szCs w:val="28"/>
          <w:rtl/>
          <w:lang w:bidi="ar-SA"/>
        </w:rPr>
        <w:lastRenderedPageBreak/>
        <w:t>واسطة يضعها الله بينه وبين الناس! هنا ويحق لنا أن نطرح سؤالًا هامًا:</w:t>
      </w:r>
    </w:p>
    <w:p w14:paraId="2382D57C" w14:textId="77777777" w:rsidR="001A5885" w:rsidRPr="001C55D8" w:rsidRDefault="001A5885" w:rsidP="001A5885">
      <w:pPr>
        <w:jc w:val="center"/>
        <w:rPr>
          <w:sz w:val="28"/>
          <w:szCs w:val="28"/>
          <w:rtl/>
          <w:lang w:bidi="ar-SA"/>
        </w:rPr>
      </w:pPr>
      <w:r>
        <w:rPr>
          <w:sz w:val="28"/>
          <w:szCs w:val="28"/>
          <w:lang w:bidi="ar-SA"/>
        </w:rPr>
        <w:sym w:font="Wingdings" w:char="F058"/>
      </w:r>
      <w:r>
        <w:rPr>
          <w:sz w:val="28"/>
          <w:szCs w:val="28"/>
          <w:lang w:bidi="ar-SA"/>
        </w:rPr>
        <w:sym w:font="Wingdings" w:char="F058"/>
      </w:r>
      <w:r>
        <w:rPr>
          <w:sz w:val="28"/>
          <w:szCs w:val="28"/>
          <w:lang w:bidi="ar-SA"/>
        </w:rPr>
        <w:sym w:font="Wingdings" w:char="F058"/>
      </w:r>
    </w:p>
    <w:p w14:paraId="6D44BAAE" w14:textId="77777777" w:rsidR="001C55D8" w:rsidRPr="001C55D8" w:rsidRDefault="001C55D8" w:rsidP="001A5885">
      <w:pPr>
        <w:pStyle w:val="Heading3"/>
        <w:rPr>
          <w:rtl/>
        </w:rPr>
      </w:pPr>
      <w:bookmarkStart w:id="299" w:name="_Toc169981682"/>
      <w:r w:rsidRPr="001C55D8">
        <w:rPr>
          <w:rtl/>
        </w:rPr>
        <w:t>الاعتراض الثاني</w:t>
      </w:r>
      <w:bookmarkEnd w:id="299"/>
    </w:p>
    <w:p w14:paraId="00BA8DBD" w14:textId="77777777" w:rsidR="001C55D8" w:rsidRPr="001C55D8" w:rsidRDefault="001C55D8" w:rsidP="001C55D8">
      <w:pPr>
        <w:jc w:val="lowKashida"/>
        <w:rPr>
          <w:sz w:val="28"/>
          <w:szCs w:val="28"/>
          <w:rtl/>
          <w:lang w:bidi="ar-SA"/>
        </w:rPr>
      </w:pPr>
      <w:r w:rsidRPr="001C55D8">
        <w:rPr>
          <w:sz w:val="28"/>
          <w:szCs w:val="28"/>
          <w:rtl/>
          <w:lang w:bidi="ar-SA"/>
        </w:rPr>
        <w:t>يعترض البعض بأن الكهنوت أمر خاص بالعهد القديم فقط. وهذا يدعونا أن نطرح سؤالًا هامًا وهو:</w:t>
      </w:r>
    </w:p>
    <w:p w14:paraId="0FDC4E20" w14:textId="77777777" w:rsidR="001C55D8" w:rsidRPr="001C55D8" w:rsidRDefault="001A5885" w:rsidP="001A5885">
      <w:pPr>
        <w:jc w:val="lowKashida"/>
        <w:rPr>
          <w:b/>
          <w:bCs/>
          <w:sz w:val="28"/>
          <w:szCs w:val="28"/>
          <w:rtl/>
          <w:lang w:bidi="ar-SA"/>
        </w:rPr>
      </w:pPr>
      <w:r>
        <w:rPr>
          <w:rFonts w:hint="cs"/>
          <w:b/>
          <w:bCs/>
          <w:sz w:val="28"/>
          <w:szCs w:val="28"/>
          <w:rtl/>
          <w:lang w:bidi="ar-SA"/>
        </w:rPr>
        <w:t xml:space="preserve">4- </w:t>
      </w:r>
      <w:r w:rsidR="001C55D8" w:rsidRPr="001C55D8">
        <w:rPr>
          <w:b/>
          <w:bCs/>
          <w:sz w:val="28"/>
          <w:szCs w:val="28"/>
          <w:rtl/>
          <w:lang w:bidi="ar-SA"/>
        </w:rPr>
        <w:t>هل الله في العهد القديم غير الله في العهد الجديد؟</w:t>
      </w:r>
    </w:p>
    <w:p w14:paraId="11ADD987" w14:textId="77777777" w:rsidR="001C55D8" w:rsidRPr="001C55D8" w:rsidRDefault="001C55D8" w:rsidP="001A5885">
      <w:pPr>
        <w:pStyle w:val="Heading4"/>
        <w:rPr>
          <w:rtl/>
        </w:rPr>
      </w:pPr>
      <w:r w:rsidRPr="001C55D8">
        <w:rPr>
          <w:rtl/>
        </w:rPr>
        <w:t>ليس عند الله تغيير</w:t>
      </w:r>
    </w:p>
    <w:p w14:paraId="557EBBFD" w14:textId="77777777" w:rsidR="001C55D8" w:rsidRPr="001C55D8" w:rsidRDefault="001C55D8" w:rsidP="001C55D8">
      <w:pPr>
        <w:jc w:val="lowKashida"/>
        <w:rPr>
          <w:sz w:val="28"/>
          <w:szCs w:val="28"/>
          <w:rtl/>
          <w:lang w:bidi="ar-SA"/>
        </w:rPr>
      </w:pPr>
      <w:r w:rsidRPr="001C55D8">
        <w:rPr>
          <w:sz w:val="28"/>
          <w:szCs w:val="28"/>
          <w:rtl/>
          <w:lang w:bidi="ar-SA"/>
        </w:rPr>
        <w:t xml:space="preserve">أقول هذا، لأننا كلما نثبت عقيدة بآيات من العهد القديم، يتجرأ البعض على العهد القديم </w:t>
      </w:r>
      <w:r w:rsidR="00337528">
        <w:rPr>
          <w:rFonts w:hint="cs"/>
          <w:sz w:val="28"/>
          <w:szCs w:val="28"/>
          <w:rtl/>
          <w:lang w:bidi="ar-SA"/>
        </w:rPr>
        <w:t>ويحقرونه!</w:t>
      </w:r>
      <w:r w:rsidRPr="001C55D8">
        <w:rPr>
          <w:rFonts w:hint="eastAsia"/>
          <w:sz w:val="28"/>
          <w:szCs w:val="28"/>
          <w:lang w:bidi="ar-SA"/>
        </w:rPr>
        <w:t>‍</w:t>
      </w:r>
      <w:r w:rsidRPr="001C55D8">
        <w:rPr>
          <w:sz w:val="28"/>
          <w:szCs w:val="28"/>
          <w:rtl/>
          <w:lang w:bidi="ar-SA"/>
        </w:rPr>
        <w:t xml:space="preserve"> ويعتبرون أنه مجرد ناموس بعيد عن النعمة، ويتكلمون عنه بطريقة خالية من الاحترام اللائق بكلام الله.</w:t>
      </w:r>
    </w:p>
    <w:p w14:paraId="79FEB3FB" w14:textId="77777777" w:rsidR="001C55D8" w:rsidRPr="00337528" w:rsidRDefault="001C55D8" w:rsidP="00337528">
      <w:pPr>
        <w:jc w:val="lowKashida"/>
        <w:rPr>
          <w:sz w:val="28"/>
          <w:szCs w:val="28"/>
          <w:rtl/>
          <w:lang w:bidi="ar-SA"/>
        </w:rPr>
      </w:pPr>
      <w:r w:rsidRPr="001C55D8">
        <w:rPr>
          <w:sz w:val="28"/>
          <w:szCs w:val="28"/>
          <w:rtl/>
          <w:lang w:bidi="ar-SA"/>
        </w:rPr>
        <w:t>كما لو كانت تعاليم العهد القديم قد ألغيت! أو أن الع</w:t>
      </w:r>
      <w:r w:rsidR="00337528">
        <w:rPr>
          <w:sz w:val="28"/>
          <w:szCs w:val="28"/>
          <w:rtl/>
          <w:lang w:bidi="ar-SA"/>
        </w:rPr>
        <w:t>هد الجديد قد نسخ العهد القديم!!</w:t>
      </w:r>
      <w:r w:rsidR="00337528">
        <w:rPr>
          <w:rFonts w:hint="cs"/>
          <w:sz w:val="28"/>
          <w:szCs w:val="28"/>
          <w:rtl/>
          <w:lang w:bidi="ar-SA"/>
        </w:rPr>
        <w:t xml:space="preserve"> </w:t>
      </w:r>
      <w:r w:rsidRPr="001C55D8">
        <w:rPr>
          <w:sz w:val="28"/>
          <w:szCs w:val="28"/>
          <w:rtl/>
          <w:lang w:bidi="ar-SA"/>
        </w:rPr>
        <w:t>وللأسف فإن بعض الذين يهاجمون العهد القديم يضعون في أغلفة مؤلفا</w:t>
      </w:r>
      <w:r w:rsidR="00337528">
        <w:rPr>
          <w:sz w:val="28"/>
          <w:szCs w:val="28"/>
          <w:rtl/>
          <w:lang w:bidi="ar-SA"/>
        </w:rPr>
        <w:t xml:space="preserve">تهم </w:t>
      </w:r>
      <w:proofErr w:type="spellStart"/>
      <w:r w:rsidR="00337528">
        <w:rPr>
          <w:sz w:val="28"/>
          <w:szCs w:val="28"/>
          <w:rtl/>
          <w:lang w:bidi="ar-SA"/>
        </w:rPr>
        <w:t>كليشيه</w:t>
      </w:r>
      <w:proofErr w:type="spellEnd"/>
      <w:r w:rsidR="00337528">
        <w:rPr>
          <w:sz w:val="28"/>
          <w:szCs w:val="28"/>
          <w:rtl/>
          <w:lang w:bidi="ar-SA"/>
        </w:rPr>
        <w:t xml:space="preserve"> كبير للآية المشهورة:</w:t>
      </w:r>
      <w:r w:rsidR="00337528">
        <w:rPr>
          <w:rFonts w:hint="cs"/>
          <w:sz w:val="28"/>
          <w:szCs w:val="28"/>
          <w:rtl/>
          <w:lang w:bidi="ar-SA"/>
        </w:rPr>
        <w:t xml:space="preserve"> </w:t>
      </w:r>
      <w:r w:rsidRPr="001C55D8">
        <w:rPr>
          <w:b/>
          <w:bCs/>
          <w:sz w:val="28"/>
          <w:szCs w:val="28"/>
          <w:rtl/>
          <w:lang w:bidi="ar-SA"/>
        </w:rPr>
        <w:t>"</w:t>
      </w:r>
      <w:r w:rsidRPr="001C55D8">
        <w:rPr>
          <w:rFonts w:hint="eastAsia"/>
          <w:b/>
          <w:bCs/>
          <w:sz w:val="28"/>
          <w:szCs w:val="28"/>
          <w:rtl/>
          <w:lang w:bidi="ar-SA"/>
        </w:rPr>
        <w:t>كُلُّ</w:t>
      </w:r>
      <w:r w:rsidRPr="001C55D8">
        <w:rPr>
          <w:b/>
          <w:bCs/>
          <w:sz w:val="28"/>
          <w:szCs w:val="28"/>
          <w:rtl/>
          <w:lang w:bidi="ar-SA"/>
        </w:rPr>
        <w:t xml:space="preserve"> </w:t>
      </w:r>
      <w:r w:rsidRPr="001C55D8">
        <w:rPr>
          <w:rFonts w:hint="eastAsia"/>
          <w:b/>
          <w:bCs/>
          <w:sz w:val="28"/>
          <w:szCs w:val="28"/>
          <w:rtl/>
          <w:lang w:bidi="ar-SA"/>
        </w:rPr>
        <w:t>الْكِتَابِ</w:t>
      </w:r>
      <w:r w:rsidRPr="001C55D8">
        <w:rPr>
          <w:b/>
          <w:bCs/>
          <w:sz w:val="28"/>
          <w:szCs w:val="28"/>
          <w:rtl/>
          <w:lang w:bidi="ar-SA"/>
        </w:rPr>
        <w:t xml:space="preserve"> </w:t>
      </w:r>
      <w:r w:rsidRPr="001C55D8">
        <w:rPr>
          <w:rFonts w:hint="eastAsia"/>
          <w:b/>
          <w:bCs/>
          <w:sz w:val="28"/>
          <w:szCs w:val="28"/>
          <w:rtl/>
          <w:lang w:bidi="ar-SA"/>
        </w:rPr>
        <w:t>هُوَ</w:t>
      </w:r>
      <w:r w:rsidRPr="001C55D8">
        <w:rPr>
          <w:b/>
          <w:bCs/>
          <w:sz w:val="28"/>
          <w:szCs w:val="28"/>
          <w:rtl/>
          <w:lang w:bidi="ar-SA"/>
        </w:rPr>
        <w:t xml:space="preserve"> </w:t>
      </w:r>
      <w:r w:rsidRPr="001C55D8">
        <w:rPr>
          <w:rFonts w:hint="eastAsia"/>
          <w:b/>
          <w:bCs/>
          <w:sz w:val="28"/>
          <w:szCs w:val="28"/>
          <w:rtl/>
          <w:lang w:bidi="ar-SA"/>
        </w:rPr>
        <w:t>مُوحىً</w:t>
      </w:r>
      <w:r w:rsidRPr="001C55D8">
        <w:rPr>
          <w:rFonts w:hint="cs"/>
          <w:b/>
          <w:bCs/>
          <w:sz w:val="28"/>
          <w:szCs w:val="28"/>
          <w:rtl/>
          <w:lang w:bidi="ar-SA"/>
        </w:rPr>
        <w:t xml:space="preserve"> </w:t>
      </w:r>
      <w:r w:rsidRPr="001C55D8">
        <w:rPr>
          <w:rFonts w:hint="eastAsia"/>
          <w:b/>
          <w:bCs/>
          <w:sz w:val="28"/>
          <w:szCs w:val="28"/>
          <w:rtl/>
          <w:lang w:bidi="ar-SA"/>
        </w:rPr>
        <w:t>بِهِ</w:t>
      </w:r>
      <w:r w:rsidRPr="001C55D8">
        <w:rPr>
          <w:b/>
          <w:bCs/>
          <w:sz w:val="28"/>
          <w:szCs w:val="28"/>
          <w:rtl/>
          <w:lang w:bidi="ar-SA"/>
        </w:rPr>
        <w:t xml:space="preserve"> </w:t>
      </w:r>
      <w:r w:rsidRPr="001C55D8">
        <w:rPr>
          <w:rFonts w:hint="eastAsia"/>
          <w:b/>
          <w:bCs/>
          <w:sz w:val="28"/>
          <w:szCs w:val="28"/>
          <w:rtl/>
          <w:lang w:bidi="ar-SA"/>
        </w:rPr>
        <w:t>مِنَ</w:t>
      </w:r>
      <w:r w:rsidRPr="001C55D8">
        <w:rPr>
          <w:b/>
          <w:bCs/>
          <w:sz w:val="28"/>
          <w:szCs w:val="28"/>
          <w:rtl/>
          <w:lang w:bidi="ar-SA"/>
        </w:rPr>
        <w:t xml:space="preserve"> </w:t>
      </w:r>
      <w:r w:rsidRPr="001C55D8">
        <w:rPr>
          <w:rFonts w:hint="eastAsia"/>
          <w:b/>
          <w:bCs/>
          <w:sz w:val="28"/>
          <w:szCs w:val="28"/>
          <w:rtl/>
          <w:lang w:bidi="ar-SA"/>
        </w:rPr>
        <w:t>اللهِ،</w:t>
      </w:r>
      <w:r w:rsidRPr="001C55D8">
        <w:rPr>
          <w:b/>
          <w:bCs/>
          <w:sz w:val="28"/>
          <w:szCs w:val="28"/>
          <w:rtl/>
          <w:lang w:bidi="ar-SA"/>
        </w:rPr>
        <w:t xml:space="preserve"> </w:t>
      </w:r>
      <w:r w:rsidRPr="001C55D8">
        <w:rPr>
          <w:rFonts w:hint="eastAsia"/>
          <w:b/>
          <w:bCs/>
          <w:sz w:val="28"/>
          <w:szCs w:val="28"/>
          <w:rtl/>
          <w:lang w:bidi="ar-SA"/>
        </w:rPr>
        <w:t>وَنَافِعٌ</w:t>
      </w:r>
      <w:r w:rsidRPr="001C55D8">
        <w:rPr>
          <w:b/>
          <w:bCs/>
          <w:sz w:val="28"/>
          <w:szCs w:val="28"/>
          <w:rtl/>
          <w:lang w:bidi="ar-SA"/>
        </w:rPr>
        <w:t xml:space="preserve"> </w:t>
      </w:r>
      <w:r w:rsidRPr="001C55D8">
        <w:rPr>
          <w:rFonts w:hint="eastAsia"/>
          <w:b/>
          <w:bCs/>
          <w:sz w:val="28"/>
          <w:szCs w:val="28"/>
          <w:rtl/>
          <w:lang w:bidi="ar-SA"/>
        </w:rPr>
        <w:t>لِلتَّعْلِيمِ</w:t>
      </w:r>
      <w:r w:rsidR="00337528">
        <w:rPr>
          <w:rFonts w:hint="cs"/>
          <w:b/>
          <w:bCs/>
          <w:sz w:val="28"/>
          <w:szCs w:val="28"/>
          <w:rtl/>
          <w:lang w:bidi="ar-SA"/>
        </w:rPr>
        <w:t>...</w:t>
      </w:r>
      <w:r w:rsidRPr="001C55D8">
        <w:rPr>
          <w:b/>
          <w:bCs/>
          <w:sz w:val="28"/>
          <w:szCs w:val="28"/>
          <w:rtl/>
          <w:lang w:bidi="ar-SA"/>
        </w:rPr>
        <w:t>" (2تي3: 16).</w:t>
      </w:r>
    </w:p>
    <w:p w14:paraId="3B4BAF40" w14:textId="77777777" w:rsidR="001C55D8" w:rsidRPr="001C55D8" w:rsidRDefault="001C55D8" w:rsidP="00337528">
      <w:pPr>
        <w:jc w:val="lowKashida"/>
        <w:rPr>
          <w:sz w:val="28"/>
          <w:szCs w:val="28"/>
          <w:rtl/>
          <w:lang w:bidi="ar-SA"/>
        </w:rPr>
      </w:pPr>
      <w:r w:rsidRPr="001C55D8">
        <w:rPr>
          <w:sz w:val="28"/>
          <w:szCs w:val="28"/>
          <w:rtl/>
          <w:lang w:bidi="ar-SA"/>
        </w:rPr>
        <w:t>فما دام كل الكتاب موحى به من الله</w:t>
      </w:r>
      <w:r w:rsidR="00337528">
        <w:rPr>
          <w:rFonts w:hint="cs"/>
          <w:sz w:val="28"/>
          <w:szCs w:val="28"/>
          <w:rtl/>
          <w:lang w:bidi="ar-SA"/>
        </w:rPr>
        <w:t>...</w:t>
      </w:r>
      <w:r w:rsidRPr="001C55D8">
        <w:rPr>
          <w:sz w:val="28"/>
          <w:szCs w:val="28"/>
          <w:rtl/>
          <w:lang w:bidi="ar-SA"/>
        </w:rPr>
        <w:t xml:space="preserve"> فلماذا هذه الجرأة على العهد القديم، وهو جزء من الكتاب؟</w:t>
      </w:r>
    </w:p>
    <w:p w14:paraId="618F08E2" w14:textId="77777777" w:rsidR="001C55D8" w:rsidRPr="001C55D8" w:rsidRDefault="001C55D8" w:rsidP="001C55D8">
      <w:pPr>
        <w:jc w:val="lowKashida"/>
        <w:rPr>
          <w:sz w:val="28"/>
          <w:szCs w:val="28"/>
          <w:rtl/>
          <w:lang w:bidi="ar-SA"/>
        </w:rPr>
      </w:pPr>
      <w:r w:rsidRPr="001C55D8">
        <w:rPr>
          <w:sz w:val="28"/>
          <w:szCs w:val="28"/>
          <w:rtl/>
          <w:lang w:bidi="ar-SA"/>
        </w:rPr>
        <w:t>ثم هل الله في علاقته بالبشر قد تغير؟</w:t>
      </w:r>
    </w:p>
    <w:p w14:paraId="4754AFC0" w14:textId="77777777" w:rsidR="001C55D8" w:rsidRPr="00337528" w:rsidRDefault="001C55D8" w:rsidP="00337528">
      <w:pPr>
        <w:jc w:val="lowKashida"/>
        <w:rPr>
          <w:sz w:val="28"/>
          <w:szCs w:val="28"/>
          <w:rtl/>
          <w:lang w:bidi="ar-SA"/>
        </w:rPr>
      </w:pPr>
      <w:r w:rsidRPr="001C55D8">
        <w:rPr>
          <w:sz w:val="28"/>
          <w:szCs w:val="28"/>
          <w:rtl/>
          <w:lang w:bidi="ar-SA"/>
        </w:rPr>
        <w:t>هل هو في العهد القديم يقبل وسطاء بينه وبين الناس، وفي العهد الجدي</w:t>
      </w:r>
      <w:r w:rsidR="00337528">
        <w:rPr>
          <w:sz w:val="28"/>
          <w:szCs w:val="28"/>
          <w:rtl/>
          <w:lang w:bidi="ar-SA"/>
        </w:rPr>
        <w:t>د يرفض؟ هوذا يعقوب الرسول يقول:</w:t>
      </w:r>
      <w:r w:rsidR="00337528">
        <w:rPr>
          <w:rFonts w:hint="cs"/>
          <w:sz w:val="28"/>
          <w:szCs w:val="28"/>
          <w:rtl/>
          <w:lang w:bidi="ar-SA"/>
        </w:rPr>
        <w:t xml:space="preserve"> </w:t>
      </w:r>
      <w:r w:rsidRPr="001C55D8">
        <w:rPr>
          <w:b/>
          <w:bCs/>
          <w:sz w:val="28"/>
          <w:szCs w:val="28"/>
          <w:rtl/>
          <w:lang w:bidi="ar-SA"/>
        </w:rPr>
        <w:t>إن الله "</w:t>
      </w:r>
      <w:r w:rsidRPr="001C55D8">
        <w:rPr>
          <w:rFonts w:hint="eastAsia"/>
          <w:b/>
          <w:bCs/>
          <w:sz w:val="28"/>
          <w:szCs w:val="28"/>
          <w:rtl/>
          <w:lang w:bidi="ar-SA"/>
        </w:rPr>
        <w:t>الَّذِي</w:t>
      </w:r>
      <w:r w:rsidRPr="001C55D8">
        <w:rPr>
          <w:b/>
          <w:bCs/>
          <w:sz w:val="28"/>
          <w:szCs w:val="28"/>
          <w:rtl/>
          <w:lang w:bidi="ar-SA"/>
        </w:rPr>
        <w:t xml:space="preserve"> </w:t>
      </w:r>
      <w:r w:rsidRPr="001C55D8">
        <w:rPr>
          <w:rFonts w:hint="eastAsia"/>
          <w:b/>
          <w:bCs/>
          <w:sz w:val="28"/>
          <w:szCs w:val="28"/>
          <w:rtl/>
          <w:lang w:bidi="ar-SA"/>
        </w:rPr>
        <w:t>لَيْسَ</w:t>
      </w:r>
      <w:r w:rsidRPr="001C55D8">
        <w:rPr>
          <w:b/>
          <w:bCs/>
          <w:sz w:val="28"/>
          <w:szCs w:val="28"/>
          <w:rtl/>
          <w:lang w:bidi="ar-SA"/>
        </w:rPr>
        <w:t xml:space="preserve"> </w:t>
      </w:r>
      <w:r w:rsidRPr="001C55D8">
        <w:rPr>
          <w:rFonts w:hint="eastAsia"/>
          <w:b/>
          <w:bCs/>
          <w:sz w:val="28"/>
          <w:szCs w:val="28"/>
          <w:rtl/>
          <w:lang w:bidi="ar-SA"/>
        </w:rPr>
        <w:t>عِنْدَهُ</w:t>
      </w:r>
      <w:r w:rsidRPr="001C55D8">
        <w:rPr>
          <w:b/>
          <w:bCs/>
          <w:sz w:val="28"/>
          <w:szCs w:val="28"/>
          <w:rtl/>
          <w:lang w:bidi="ar-SA"/>
        </w:rPr>
        <w:t xml:space="preserve"> </w:t>
      </w:r>
      <w:r w:rsidRPr="001C55D8">
        <w:rPr>
          <w:rFonts w:hint="eastAsia"/>
          <w:b/>
          <w:bCs/>
          <w:sz w:val="28"/>
          <w:szCs w:val="28"/>
          <w:rtl/>
          <w:lang w:bidi="ar-SA"/>
        </w:rPr>
        <w:t>تَغْيِيرٌ</w:t>
      </w:r>
      <w:r w:rsidRPr="001C55D8">
        <w:rPr>
          <w:b/>
          <w:bCs/>
          <w:sz w:val="28"/>
          <w:szCs w:val="28"/>
          <w:rtl/>
          <w:lang w:bidi="ar-SA"/>
        </w:rPr>
        <w:t xml:space="preserve"> </w:t>
      </w:r>
      <w:r w:rsidRPr="001C55D8">
        <w:rPr>
          <w:rFonts w:hint="eastAsia"/>
          <w:b/>
          <w:bCs/>
          <w:sz w:val="28"/>
          <w:szCs w:val="28"/>
          <w:rtl/>
          <w:lang w:bidi="ar-SA"/>
        </w:rPr>
        <w:t>وَلاَ</w:t>
      </w:r>
      <w:r w:rsidRPr="001C55D8">
        <w:rPr>
          <w:b/>
          <w:bCs/>
          <w:sz w:val="28"/>
          <w:szCs w:val="28"/>
          <w:rtl/>
          <w:lang w:bidi="ar-SA"/>
        </w:rPr>
        <w:t xml:space="preserve"> </w:t>
      </w:r>
      <w:r w:rsidRPr="001C55D8">
        <w:rPr>
          <w:rFonts w:hint="eastAsia"/>
          <w:b/>
          <w:bCs/>
          <w:sz w:val="28"/>
          <w:szCs w:val="28"/>
          <w:rtl/>
          <w:lang w:bidi="ar-SA"/>
        </w:rPr>
        <w:t>ظِلُّ</w:t>
      </w:r>
      <w:r w:rsidRPr="001C55D8">
        <w:rPr>
          <w:b/>
          <w:bCs/>
          <w:sz w:val="28"/>
          <w:szCs w:val="28"/>
          <w:rtl/>
          <w:lang w:bidi="ar-SA"/>
        </w:rPr>
        <w:t xml:space="preserve"> </w:t>
      </w:r>
      <w:r w:rsidRPr="001C55D8">
        <w:rPr>
          <w:rFonts w:hint="eastAsia"/>
          <w:b/>
          <w:bCs/>
          <w:sz w:val="28"/>
          <w:szCs w:val="28"/>
          <w:rtl/>
          <w:lang w:bidi="ar-SA"/>
        </w:rPr>
        <w:t>دَوَرَانٍ</w:t>
      </w:r>
      <w:r w:rsidR="00337528">
        <w:rPr>
          <w:rFonts w:hint="cs"/>
          <w:b/>
          <w:bCs/>
          <w:sz w:val="28"/>
          <w:szCs w:val="28"/>
          <w:rtl/>
          <w:lang w:bidi="ar-SA"/>
        </w:rPr>
        <w:t>..</w:t>
      </w:r>
      <w:r w:rsidRPr="001C55D8">
        <w:rPr>
          <w:rFonts w:hint="cs"/>
          <w:b/>
          <w:bCs/>
          <w:sz w:val="28"/>
          <w:szCs w:val="28"/>
          <w:rtl/>
          <w:lang w:bidi="ar-SA"/>
        </w:rPr>
        <w:t>"</w:t>
      </w:r>
      <w:r w:rsidRPr="001C55D8">
        <w:rPr>
          <w:b/>
          <w:bCs/>
          <w:sz w:val="28"/>
          <w:szCs w:val="28"/>
          <w:rtl/>
          <w:lang w:bidi="ar-SA"/>
        </w:rPr>
        <w:t xml:space="preserve"> (يع1: 17). بل هو أمس واليوم وإلى الأبد.</w:t>
      </w:r>
    </w:p>
    <w:p w14:paraId="16E736F0" w14:textId="77777777" w:rsidR="001C55D8" w:rsidRPr="001C55D8" w:rsidRDefault="001C55D8" w:rsidP="001C55D8">
      <w:pPr>
        <w:jc w:val="lowKashida"/>
        <w:rPr>
          <w:sz w:val="28"/>
          <w:szCs w:val="28"/>
          <w:rtl/>
          <w:lang w:bidi="ar-SA"/>
        </w:rPr>
      </w:pPr>
      <w:r w:rsidRPr="001C55D8">
        <w:rPr>
          <w:sz w:val="28"/>
          <w:szCs w:val="28"/>
          <w:rtl/>
          <w:lang w:bidi="ar-SA"/>
        </w:rPr>
        <w:t>والسيد المسيح نفسه حينما تعرض للعهد القديم، في العظة على الجبل، قال كلمات جميلة جدًا، نذكر من بينها:</w:t>
      </w:r>
    </w:p>
    <w:p w14:paraId="3F335507" w14:textId="77777777" w:rsidR="001C55D8" w:rsidRPr="0037208C" w:rsidRDefault="001C55D8" w:rsidP="001C55D8">
      <w:pPr>
        <w:jc w:val="lowKashida"/>
        <w:rPr>
          <w:sz w:val="28"/>
          <w:szCs w:val="28"/>
          <w:rtl/>
          <w:lang w:bidi="ar-SA"/>
        </w:rPr>
      </w:pPr>
      <w:r w:rsidRPr="001C55D8">
        <w:rPr>
          <w:b/>
          <w:bCs/>
          <w:sz w:val="28"/>
          <w:szCs w:val="28"/>
          <w:rtl/>
          <w:lang w:bidi="ar-SA"/>
        </w:rPr>
        <w:t>"</w:t>
      </w:r>
      <w:r w:rsidRPr="0037208C">
        <w:rPr>
          <w:rFonts w:hint="eastAsia"/>
          <w:sz w:val="28"/>
          <w:szCs w:val="28"/>
          <w:rtl/>
          <w:lang w:bidi="ar-SA"/>
        </w:rPr>
        <w:t>لاَ</w:t>
      </w:r>
      <w:r w:rsidRPr="0037208C">
        <w:rPr>
          <w:sz w:val="28"/>
          <w:szCs w:val="28"/>
          <w:rtl/>
          <w:lang w:bidi="ar-SA"/>
        </w:rPr>
        <w:t xml:space="preserve"> </w:t>
      </w:r>
      <w:r w:rsidRPr="0037208C">
        <w:rPr>
          <w:rFonts w:hint="eastAsia"/>
          <w:sz w:val="28"/>
          <w:szCs w:val="28"/>
          <w:rtl/>
          <w:lang w:bidi="ar-SA"/>
        </w:rPr>
        <w:t>تَظُنُّوا</w:t>
      </w:r>
      <w:r w:rsidRPr="0037208C">
        <w:rPr>
          <w:sz w:val="28"/>
          <w:szCs w:val="28"/>
          <w:rtl/>
          <w:lang w:bidi="ar-SA"/>
        </w:rPr>
        <w:t xml:space="preserve"> </w:t>
      </w:r>
      <w:r w:rsidRPr="0037208C">
        <w:rPr>
          <w:rFonts w:hint="eastAsia"/>
          <w:sz w:val="28"/>
          <w:szCs w:val="28"/>
          <w:rtl/>
          <w:lang w:bidi="ar-SA"/>
        </w:rPr>
        <w:t>أَنِّي</w:t>
      </w:r>
      <w:r w:rsidRPr="0037208C">
        <w:rPr>
          <w:sz w:val="28"/>
          <w:szCs w:val="28"/>
          <w:rtl/>
          <w:lang w:bidi="ar-SA"/>
        </w:rPr>
        <w:t xml:space="preserve"> </w:t>
      </w:r>
      <w:r w:rsidRPr="0037208C">
        <w:rPr>
          <w:rFonts w:hint="eastAsia"/>
          <w:sz w:val="28"/>
          <w:szCs w:val="28"/>
          <w:rtl/>
          <w:lang w:bidi="ar-SA"/>
        </w:rPr>
        <w:t>جِئْتُ</w:t>
      </w:r>
      <w:r w:rsidRPr="0037208C">
        <w:rPr>
          <w:sz w:val="28"/>
          <w:szCs w:val="28"/>
          <w:rtl/>
          <w:lang w:bidi="ar-SA"/>
        </w:rPr>
        <w:t xml:space="preserve"> </w:t>
      </w:r>
      <w:r w:rsidRPr="0037208C">
        <w:rPr>
          <w:rFonts w:hint="eastAsia"/>
          <w:sz w:val="28"/>
          <w:szCs w:val="28"/>
          <w:rtl/>
          <w:lang w:bidi="ar-SA"/>
        </w:rPr>
        <w:t>لأَنْقُضَ</w:t>
      </w:r>
      <w:r w:rsidRPr="0037208C">
        <w:rPr>
          <w:sz w:val="28"/>
          <w:szCs w:val="28"/>
          <w:rtl/>
          <w:lang w:bidi="ar-SA"/>
        </w:rPr>
        <w:t xml:space="preserve"> </w:t>
      </w:r>
      <w:r w:rsidRPr="0037208C">
        <w:rPr>
          <w:rFonts w:hint="eastAsia"/>
          <w:sz w:val="28"/>
          <w:szCs w:val="28"/>
          <w:rtl/>
          <w:lang w:bidi="ar-SA"/>
        </w:rPr>
        <w:t>النَّامُوسَ</w:t>
      </w:r>
      <w:r w:rsidRPr="0037208C">
        <w:rPr>
          <w:sz w:val="28"/>
          <w:szCs w:val="28"/>
          <w:rtl/>
          <w:lang w:bidi="ar-SA"/>
        </w:rPr>
        <w:t xml:space="preserve"> </w:t>
      </w:r>
      <w:r w:rsidRPr="0037208C">
        <w:rPr>
          <w:rFonts w:hint="eastAsia"/>
          <w:sz w:val="28"/>
          <w:szCs w:val="28"/>
          <w:rtl/>
          <w:lang w:bidi="ar-SA"/>
        </w:rPr>
        <w:t>أَوِ</w:t>
      </w:r>
      <w:r w:rsidRPr="0037208C">
        <w:rPr>
          <w:sz w:val="28"/>
          <w:szCs w:val="28"/>
          <w:rtl/>
          <w:lang w:bidi="ar-SA"/>
        </w:rPr>
        <w:t xml:space="preserve"> </w:t>
      </w:r>
      <w:r w:rsidRPr="0037208C">
        <w:rPr>
          <w:rFonts w:hint="eastAsia"/>
          <w:sz w:val="28"/>
          <w:szCs w:val="28"/>
          <w:rtl/>
          <w:lang w:bidi="ar-SA"/>
        </w:rPr>
        <w:t>الأَنْبِيَاءَ</w:t>
      </w:r>
      <w:r w:rsidRPr="0037208C">
        <w:rPr>
          <w:sz w:val="28"/>
          <w:szCs w:val="28"/>
          <w:rtl/>
          <w:lang w:bidi="ar-SA"/>
        </w:rPr>
        <w:t xml:space="preserve">. </w:t>
      </w:r>
      <w:r w:rsidRPr="0037208C">
        <w:rPr>
          <w:rFonts w:hint="eastAsia"/>
          <w:sz w:val="28"/>
          <w:szCs w:val="28"/>
          <w:rtl/>
          <w:lang w:bidi="ar-SA"/>
        </w:rPr>
        <w:t>مَا</w:t>
      </w:r>
      <w:r w:rsidRPr="0037208C">
        <w:rPr>
          <w:sz w:val="28"/>
          <w:szCs w:val="28"/>
          <w:rtl/>
          <w:lang w:bidi="ar-SA"/>
        </w:rPr>
        <w:t xml:space="preserve"> </w:t>
      </w:r>
      <w:r w:rsidRPr="0037208C">
        <w:rPr>
          <w:rFonts w:hint="eastAsia"/>
          <w:sz w:val="28"/>
          <w:szCs w:val="28"/>
          <w:rtl/>
          <w:lang w:bidi="ar-SA"/>
        </w:rPr>
        <w:t>جِئْتُ</w:t>
      </w:r>
      <w:r w:rsidRPr="0037208C">
        <w:rPr>
          <w:sz w:val="28"/>
          <w:szCs w:val="28"/>
          <w:rtl/>
          <w:lang w:bidi="ar-SA"/>
        </w:rPr>
        <w:t xml:space="preserve"> </w:t>
      </w:r>
      <w:r w:rsidRPr="0037208C">
        <w:rPr>
          <w:rFonts w:hint="eastAsia"/>
          <w:sz w:val="28"/>
          <w:szCs w:val="28"/>
          <w:rtl/>
          <w:lang w:bidi="ar-SA"/>
        </w:rPr>
        <w:t>لأَنْقُضَ</w:t>
      </w:r>
      <w:r w:rsidRPr="0037208C">
        <w:rPr>
          <w:sz w:val="28"/>
          <w:szCs w:val="28"/>
          <w:rtl/>
          <w:lang w:bidi="ar-SA"/>
        </w:rPr>
        <w:t xml:space="preserve"> </w:t>
      </w:r>
      <w:r w:rsidRPr="0037208C">
        <w:rPr>
          <w:rFonts w:hint="eastAsia"/>
          <w:sz w:val="28"/>
          <w:szCs w:val="28"/>
          <w:rtl/>
          <w:lang w:bidi="ar-SA"/>
        </w:rPr>
        <w:t>بَلْ</w:t>
      </w:r>
      <w:r w:rsidRPr="0037208C">
        <w:rPr>
          <w:sz w:val="28"/>
          <w:szCs w:val="28"/>
          <w:rtl/>
          <w:lang w:bidi="ar-SA"/>
        </w:rPr>
        <w:t xml:space="preserve"> </w:t>
      </w:r>
      <w:r w:rsidRPr="0037208C">
        <w:rPr>
          <w:rFonts w:hint="eastAsia"/>
          <w:sz w:val="28"/>
          <w:szCs w:val="28"/>
          <w:rtl/>
          <w:lang w:bidi="ar-SA"/>
        </w:rPr>
        <w:t>لِأُكَمِّلَ</w:t>
      </w:r>
      <w:r w:rsidRPr="0037208C">
        <w:rPr>
          <w:sz w:val="28"/>
          <w:szCs w:val="28"/>
          <w:rtl/>
          <w:lang w:bidi="ar-SA"/>
        </w:rPr>
        <w:t xml:space="preserve">. </w:t>
      </w:r>
      <w:r w:rsidRPr="0037208C">
        <w:rPr>
          <w:rFonts w:hint="eastAsia"/>
          <w:sz w:val="28"/>
          <w:szCs w:val="28"/>
          <w:rtl/>
          <w:lang w:bidi="ar-SA"/>
        </w:rPr>
        <w:t>فَإِنِّي</w:t>
      </w:r>
      <w:r w:rsidRPr="0037208C">
        <w:rPr>
          <w:sz w:val="28"/>
          <w:szCs w:val="28"/>
          <w:rtl/>
          <w:lang w:bidi="ar-SA"/>
        </w:rPr>
        <w:t xml:space="preserve"> </w:t>
      </w:r>
      <w:r w:rsidRPr="0037208C">
        <w:rPr>
          <w:rFonts w:hint="eastAsia"/>
          <w:sz w:val="28"/>
          <w:szCs w:val="28"/>
          <w:rtl/>
          <w:lang w:bidi="ar-SA"/>
        </w:rPr>
        <w:t>الْحَقَّ</w:t>
      </w:r>
      <w:r w:rsidRPr="0037208C">
        <w:rPr>
          <w:sz w:val="28"/>
          <w:szCs w:val="28"/>
          <w:rtl/>
          <w:lang w:bidi="ar-SA"/>
        </w:rPr>
        <w:t xml:space="preserve"> </w:t>
      </w:r>
      <w:r w:rsidRPr="0037208C">
        <w:rPr>
          <w:rFonts w:hint="eastAsia"/>
          <w:sz w:val="28"/>
          <w:szCs w:val="28"/>
          <w:rtl/>
          <w:lang w:bidi="ar-SA"/>
        </w:rPr>
        <w:t>أَقُولُ</w:t>
      </w:r>
      <w:r w:rsidRPr="0037208C">
        <w:rPr>
          <w:sz w:val="28"/>
          <w:szCs w:val="28"/>
          <w:rtl/>
          <w:lang w:bidi="ar-SA"/>
        </w:rPr>
        <w:t xml:space="preserve"> </w:t>
      </w:r>
      <w:r w:rsidRPr="0037208C">
        <w:rPr>
          <w:rFonts w:hint="eastAsia"/>
          <w:sz w:val="28"/>
          <w:szCs w:val="28"/>
          <w:rtl/>
          <w:lang w:bidi="ar-SA"/>
        </w:rPr>
        <w:lastRenderedPageBreak/>
        <w:t>لَكُمْ</w:t>
      </w:r>
      <w:r w:rsidRPr="0037208C">
        <w:rPr>
          <w:sz w:val="28"/>
          <w:szCs w:val="28"/>
          <w:rtl/>
          <w:lang w:bidi="ar-SA"/>
        </w:rPr>
        <w:t xml:space="preserve">: </w:t>
      </w:r>
      <w:r w:rsidRPr="0037208C">
        <w:rPr>
          <w:rFonts w:hint="eastAsia"/>
          <w:sz w:val="28"/>
          <w:szCs w:val="28"/>
          <w:rtl/>
          <w:lang w:bidi="ar-SA"/>
        </w:rPr>
        <w:t>إِلَى</w:t>
      </w:r>
      <w:r w:rsidRPr="0037208C">
        <w:rPr>
          <w:sz w:val="28"/>
          <w:szCs w:val="28"/>
          <w:rtl/>
          <w:lang w:bidi="ar-SA"/>
        </w:rPr>
        <w:t xml:space="preserve"> </w:t>
      </w:r>
      <w:r w:rsidRPr="0037208C">
        <w:rPr>
          <w:rFonts w:hint="eastAsia"/>
          <w:sz w:val="28"/>
          <w:szCs w:val="28"/>
          <w:rtl/>
          <w:lang w:bidi="ar-SA"/>
        </w:rPr>
        <w:t>أَنْ</w:t>
      </w:r>
      <w:r w:rsidRPr="0037208C">
        <w:rPr>
          <w:sz w:val="28"/>
          <w:szCs w:val="28"/>
          <w:rtl/>
          <w:lang w:bidi="ar-SA"/>
        </w:rPr>
        <w:t xml:space="preserve"> </w:t>
      </w:r>
      <w:r w:rsidRPr="0037208C">
        <w:rPr>
          <w:rFonts w:hint="eastAsia"/>
          <w:sz w:val="28"/>
          <w:szCs w:val="28"/>
          <w:rtl/>
          <w:lang w:bidi="ar-SA"/>
        </w:rPr>
        <w:t>تَزُولَ</w:t>
      </w:r>
      <w:r w:rsidRPr="0037208C">
        <w:rPr>
          <w:sz w:val="28"/>
          <w:szCs w:val="28"/>
          <w:rtl/>
          <w:lang w:bidi="ar-SA"/>
        </w:rPr>
        <w:t xml:space="preserve"> </w:t>
      </w:r>
      <w:r w:rsidRPr="0037208C">
        <w:rPr>
          <w:rFonts w:hint="eastAsia"/>
          <w:sz w:val="28"/>
          <w:szCs w:val="28"/>
          <w:rtl/>
          <w:lang w:bidi="ar-SA"/>
        </w:rPr>
        <w:t>السَّمَاءُ</w:t>
      </w:r>
      <w:r w:rsidRPr="0037208C">
        <w:rPr>
          <w:sz w:val="28"/>
          <w:szCs w:val="28"/>
          <w:rtl/>
          <w:lang w:bidi="ar-SA"/>
        </w:rPr>
        <w:t xml:space="preserve"> </w:t>
      </w:r>
      <w:r w:rsidRPr="0037208C">
        <w:rPr>
          <w:rFonts w:hint="eastAsia"/>
          <w:sz w:val="28"/>
          <w:szCs w:val="28"/>
          <w:rtl/>
          <w:lang w:bidi="ar-SA"/>
        </w:rPr>
        <w:t>وَالأَرْضُ</w:t>
      </w:r>
      <w:r w:rsidRPr="0037208C">
        <w:rPr>
          <w:sz w:val="28"/>
          <w:szCs w:val="28"/>
          <w:rtl/>
          <w:lang w:bidi="ar-SA"/>
        </w:rPr>
        <w:t xml:space="preserve"> </w:t>
      </w:r>
      <w:r w:rsidRPr="0037208C">
        <w:rPr>
          <w:rFonts w:hint="eastAsia"/>
          <w:sz w:val="28"/>
          <w:szCs w:val="28"/>
          <w:rtl/>
          <w:lang w:bidi="ar-SA"/>
        </w:rPr>
        <w:t>لاَ</w:t>
      </w:r>
      <w:r w:rsidRPr="0037208C">
        <w:rPr>
          <w:sz w:val="28"/>
          <w:szCs w:val="28"/>
          <w:rtl/>
          <w:lang w:bidi="ar-SA"/>
        </w:rPr>
        <w:t xml:space="preserve"> </w:t>
      </w:r>
      <w:r w:rsidRPr="0037208C">
        <w:rPr>
          <w:rFonts w:hint="eastAsia"/>
          <w:sz w:val="28"/>
          <w:szCs w:val="28"/>
          <w:rtl/>
          <w:lang w:bidi="ar-SA"/>
        </w:rPr>
        <w:t>يَزُولُ</w:t>
      </w:r>
      <w:r w:rsidRPr="0037208C">
        <w:rPr>
          <w:sz w:val="28"/>
          <w:szCs w:val="28"/>
          <w:rtl/>
          <w:lang w:bidi="ar-SA"/>
        </w:rPr>
        <w:t xml:space="preserve"> </w:t>
      </w:r>
      <w:r w:rsidRPr="0037208C">
        <w:rPr>
          <w:rFonts w:hint="eastAsia"/>
          <w:sz w:val="28"/>
          <w:szCs w:val="28"/>
          <w:rtl/>
          <w:lang w:bidi="ar-SA"/>
        </w:rPr>
        <w:t>حَرْفٌ</w:t>
      </w:r>
      <w:r w:rsidRPr="0037208C">
        <w:rPr>
          <w:sz w:val="28"/>
          <w:szCs w:val="28"/>
          <w:rtl/>
          <w:lang w:bidi="ar-SA"/>
        </w:rPr>
        <w:t xml:space="preserve"> </w:t>
      </w:r>
      <w:r w:rsidRPr="0037208C">
        <w:rPr>
          <w:rFonts w:hint="eastAsia"/>
          <w:sz w:val="28"/>
          <w:szCs w:val="28"/>
          <w:rtl/>
          <w:lang w:bidi="ar-SA"/>
        </w:rPr>
        <w:t>وَاحِدٌ</w:t>
      </w:r>
      <w:r w:rsidRPr="0037208C">
        <w:rPr>
          <w:sz w:val="28"/>
          <w:szCs w:val="28"/>
          <w:rtl/>
          <w:lang w:bidi="ar-SA"/>
        </w:rPr>
        <w:t xml:space="preserve"> </w:t>
      </w:r>
      <w:r w:rsidRPr="0037208C">
        <w:rPr>
          <w:rFonts w:hint="eastAsia"/>
          <w:sz w:val="28"/>
          <w:szCs w:val="28"/>
          <w:rtl/>
          <w:lang w:bidi="ar-SA"/>
        </w:rPr>
        <w:t>أَوْ</w:t>
      </w:r>
      <w:r w:rsidRPr="0037208C">
        <w:rPr>
          <w:sz w:val="28"/>
          <w:szCs w:val="28"/>
          <w:rtl/>
          <w:lang w:bidi="ar-SA"/>
        </w:rPr>
        <w:t xml:space="preserve"> </w:t>
      </w:r>
      <w:r w:rsidRPr="0037208C">
        <w:rPr>
          <w:rFonts w:hint="eastAsia"/>
          <w:sz w:val="28"/>
          <w:szCs w:val="28"/>
          <w:rtl/>
          <w:lang w:bidi="ar-SA"/>
        </w:rPr>
        <w:t>نُقْطَةٌ</w:t>
      </w:r>
      <w:r w:rsidRPr="0037208C">
        <w:rPr>
          <w:sz w:val="28"/>
          <w:szCs w:val="28"/>
          <w:rtl/>
          <w:lang w:bidi="ar-SA"/>
        </w:rPr>
        <w:t xml:space="preserve"> </w:t>
      </w:r>
      <w:r w:rsidRPr="0037208C">
        <w:rPr>
          <w:rFonts w:hint="eastAsia"/>
          <w:sz w:val="28"/>
          <w:szCs w:val="28"/>
          <w:rtl/>
          <w:lang w:bidi="ar-SA"/>
        </w:rPr>
        <w:t>وَاحِدَةٌ</w:t>
      </w:r>
      <w:r w:rsidRPr="0037208C">
        <w:rPr>
          <w:sz w:val="28"/>
          <w:szCs w:val="28"/>
          <w:rtl/>
          <w:lang w:bidi="ar-SA"/>
        </w:rPr>
        <w:t xml:space="preserve"> </w:t>
      </w:r>
      <w:r w:rsidRPr="0037208C">
        <w:rPr>
          <w:rFonts w:hint="eastAsia"/>
          <w:sz w:val="28"/>
          <w:szCs w:val="28"/>
          <w:rtl/>
          <w:lang w:bidi="ar-SA"/>
        </w:rPr>
        <w:t>مِنَ</w:t>
      </w:r>
      <w:r w:rsidRPr="0037208C">
        <w:rPr>
          <w:sz w:val="28"/>
          <w:szCs w:val="28"/>
          <w:rtl/>
          <w:lang w:bidi="ar-SA"/>
        </w:rPr>
        <w:t xml:space="preserve"> </w:t>
      </w:r>
      <w:r w:rsidRPr="0037208C">
        <w:rPr>
          <w:rFonts w:hint="eastAsia"/>
          <w:sz w:val="28"/>
          <w:szCs w:val="28"/>
          <w:rtl/>
          <w:lang w:bidi="ar-SA"/>
        </w:rPr>
        <w:t>النَّامُوسِ</w:t>
      </w:r>
      <w:r w:rsidRPr="0037208C">
        <w:rPr>
          <w:sz w:val="28"/>
          <w:szCs w:val="28"/>
          <w:rtl/>
          <w:lang w:bidi="ar-SA"/>
        </w:rPr>
        <w:t xml:space="preserve"> </w:t>
      </w:r>
      <w:r w:rsidRPr="0037208C">
        <w:rPr>
          <w:rFonts w:hint="eastAsia"/>
          <w:sz w:val="28"/>
          <w:szCs w:val="28"/>
          <w:rtl/>
          <w:lang w:bidi="ar-SA"/>
        </w:rPr>
        <w:t>حَتَّى</w:t>
      </w:r>
      <w:r w:rsidRPr="0037208C">
        <w:rPr>
          <w:sz w:val="28"/>
          <w:szCs w:val="28"/>
          <w:rtl/>
          <w:lang w:bidi="ar-SA"/>
        </w:rPr>
        <w:t xml:space="preserve"> </w:t>
      </w:r>
      <w:r w:rsidRPr="0037208C">
        <w:rPr>
          <w:rFonts w:hint="eastAsia"/>
          <w:sz w:val="28"/>
          <w:szCs w:val="28"/>
          <w:rtl/>
          <w:lang w:bidi="ar-SA"/>
        </w:rPr>
        <w:t>يَكُونَ</w:t>
      </w:r>
      <w:r w:rsidRPr="0037208C">
        <w:rPr>
          <w:sz w:val="28"/>
          <w:szCs w:val="28"/>
          <w:rtl/>
          <w:lang w:bidi="ar-SA"/>
        </w:rPr>
        <w:t xml:space="preserve"> </w:t>
      </w:r>
      <w:r w:rsidRPr="0037208C">
        <w:rPr>
          <w:rFonts w:hint="eastAsia"/>
          <w:sz w:val="28"/>
          <w:szCs w:val="28"/>
          <w:rtl/>
          <w:lang w:bidi="ar-SA"/>
        </w:rPr>
        <w:t>الْكُلُّ</w:t>
      </w:r>
      <w:r w:rsidRPr="0037208C">
        <w:rPr>
          <w:rFonts w:hint="cs"/>
          <w:sz w:val="28"/>
          <w:szCs w:val="28"/>
          <w:rtl/>
          <w:lang w:bidi="ar-SA"/>
        </w:rPr>
        <w:t>"</w:t>
      </w:r>
      <w:r w:rsidRPr="001C55D8">
        <w:rPr>
          <w:b/>
          <w:bCs/>
          <w:sz w:val="28"/>
          <w:szCs w:val="28"/>
          <w:rtl/>
          <w:lang w:bidi="ar-SA"/>
        </w:rPr>
        <w:t xml:space="preserve"> </w:t>
      </w:r>
      <w:r w:rsidRPr="0037208C">
        <w:rPr>
          <w:sz w:val="28"/>
          <w:szCs w:val="28"/>
          <w:rtl/>
          <w:lang w:bidi="ar-SA"/>
        </w:rPr>
        <w:t>(مت5: 17، 18).</w:t>
      </w:r>
    </w:p>
    <w:p w14:paraId="2F51BE18" w14:textId="77777777" w:rsidR="001C55D8" w:rsidRPr="001C55D8" w:rsidRDefault="001C55D8" w:rsidP="0037208C">
      <w:pPr>
        <w:jc w:val="lowKashida"/>
        <w:rPr>
          <w:sz w:val="28"/>
          <w:szCs w:val="28"/>
          <w:rtl/>
          <w:lang w:bidi="ar-SA"/>
        </w:rPr>
      </w:pPr>
      <w:r w:rsidRPr="001C55D8">
        <w:rPr>
          <w:sz w:val="28"/>
          <w:szCs w:val="28"/>
          <w:rtl/>
          <w:lang w:bidi="ar-SA"/>
        </w:rPr>
        <w:t>إذ</w:t>
      </w:r>
      <w:r w:rsidR="0037208C">
        <w:rPr>
          <w:rFonts w:hint="cs"/>
          <w:sz w:val="28"/>
          <w:szCs w:val="28"/>
          <w:rtl/>
          <w:lang w:bidi="ar-SA"/>
        </w:rPr>
        <w:t>ًا</w:t>
      </w:r>
      <w:r w:rsidRPr="001C55D8">
        <w:rPr>
          <w:sz w:val="28"/>
          <w:szCs w:val="28"/>
          <w:rtl/>
          <w:lang w:bidi="ar-SA"/>
        </w:rPr>
        <w:t xml:space="preserve"> لا نقول فقط إن العهد القديم لم يلغ، بل أنه حتى حرف واحد أو نقطة منه لا يمكن أن تزول</w:t>
      </w:r>
      <w:r w:rsidR="0037208C">
        <w:rPr>
          <w:rFonts w:hint="cs"/>
          <w:sz w:val="28"/>
          <w:szCs w:val="28"/>
          <w:rtl/>
          <w:lang w:bidi="ar-SA"/>
        </w:rPr>
        <w:t>...</w:t>
      </w:r>
    </w:p>
    <w:p w14:paraId="6DF65C4F" w14:textId="77777777" w:rsidR="001C55D8" w:rsidRPr="001C55D8" w:rsidRDefault="001C55D8" w:rsidP="0037208C">
      <w:pPr>
        <w:jc w:val="lowKashida"/>
        <w:rPr>
          <w:sz w:val="28"/>
          <w:szCs w:val="28"/>
          <w:rtl/>
          <w:lang w:bidi="ar-SA"/>
        </w:rPr>
      </w:pPr>
      <w:r w:rsidRPr="001C55D8">
        <w:rPr>
          <w:sz w:val="28"/>
          <w:szCs w:val="28"/>
          <w:rtl/>
          <w:lang w:bidi="ar-SA"/>
        </w:rPr>
        <w:t>ولعل البعض يسأل: هل نحن مطالبون بالعهد القديم، من جهة السبت، والختان، والأعياد، والذبائح الدموية، والنجاسات والتطهير</w:t>
      </w:r>
      <w:r w:rsidR="0037208C">
        <w:rPr>
          <w:rFonts w:hint="cs"/>
          <w:sz w:val="28"/>
          <w:szCs w:val="28"/>
          <w:rtl/>
          <w:lang w:bidi="ar-SA"/>
        </w:rPr>
        <w:t>...</w:t>
      </w:r>
      <w:r w:rsidRPr="001C55D8">
        <w:rPr>
          <w:sz w:val="28"/>
          <w:szCs w:val="28"/>
          <w:rtl/>
          <w:lang w:bidi="ar-SA"/>
        </w:rPr>
        <w:t xml:space="preserve"> التي قال عنها الرسول إنها "</w:t>
      </w:r>
      <w:r w:rsidRPr="001C55D8">
        <w:rPr>
          <w:rFonts w:hint="eastAsia"/>
          <w:b/>
          <w:bCs/>
          <w:sz w:val="28"/>
          <w:szCs w:val="28"/>
          <w:rtl/>
          <w:lang w:bidi="ar-SA"/>
        </w:rPr>
        <w:t>الَّتِي</w:t>
      </w:r>
      <w:r w:rsidRPr="001C55D8">
        <w:rPr>
          <w:b/>
          <w:bCs/>
          <w:sz w:val="28"/>
          <w:szCs w:val="28"/>
          <w:rtl/>
          <w:lang w:bidi="ar-SA"/>
        </w:rPr>
        <w:t xml:space="preserve"> </w:t>
      </w:r>
      <w:r w:rsidRPr="001C55D8">
        <w:rPr>
          <w:rFonts w:hint="eastAsia"/>
          <w:b/>
          <w:bCs/>
          <w:sz w:val="28"/>
          <w:szCs w:val="28"/>
          <w:rtl/>
          <w:lang w:bidi="ar-SA"/>
        </w:rPr>
        <w:t>هِيَ</w:t>
      </w:r>
      <w:r w:rsidRPr="001C55D8">
        <w:rPr>
          <w:b/>
          <w:bCs/>
          <w:sz w:val="28"/>
          <w:szCs w:val="28"/>
          <w:rtl/>
          <w:lang w:bidi="ar-SA"/>
        </w:rPr>
        <w:t xml:space="preserve"> </w:t>
      </w:r>
      <w:r w:rsidRPr="001C55D8">
        <w:rPr>
          <w:rFonts w:hint="eastAsia"/>
          <w:b/>
          <w:bCs/>
          <w:sz w:val="28"/>
          <w:szCs w:val="28"/>
          <w:rtl/>
          <w:lang w:bidi="ar-SA"/>
        </w:rPr>
        <w:t>ظِلُّ</w:t>
      </w:r>
      <w:r w:rsidRPr="001C55D8">
        <w:rPr>
          <w:b/>
          <w:bCs/>
          <w:sz w:val="28"/>
          <w:szCs w:val="28"/>
          <w:rtl/>
          <w:lang w:bidi="ar-SA"/>
        </w:rPr>
        <w:t xml:space="preserve"> </w:t>
      </w:r>
      <w:r w:rsidRPr="001C55D8">
        <w:rPr>
          <w:rFonts w:hint="eastAsia"/>
          <w:b/>
          <w:bCs/>
          <w:sz w:val="28"/>
          <w:szCs w:val="28"/>
          <w:rtl/>
          <w:lang w:bidi="ar-SA"/>
        </w:rPr>
        <w:t>الأُمُورِ</w:t>
      </w:r>
      <w:r w:rsidRPr="001C55D8">
        <w:rPr>
          <w:b/>
          <w:bCs/>
          <w:sz w:val="28"/>
          <w:szCs w:val="28"/>
          <w:rtl/>
          <w:lang w:bidi="ar-SA"/>
        </w:rPr>
        <w:t xml:space="preserve"> </w:t>
      </w:r>
      <w:r w:rsidRPr="001C55D8">
        <w:rPr>
          <w:rFonts w:hint="eastAsia"/>
          <w:b/>
          <w:bCs/>
          <w:sz w:val="28"/>
          <w:szCs w:val="28"/>
          <w:rtl/>
          <w:lang w:bidi="ar-SA"/>
        </w:rPr>
        <w:t>الْعَتِيدَةِ</w:t>
      </w:r>
      <w:r w:rsidRPr="001C55D8">
        <w:rPr>
          <w:sz w:val="28"/>
          <w:szCs w:val="28"/>
          <w:rtl/>
          <w:lang w:bidi="ar-SA"/>
        </w:rPr>
        <w:t>" (كو2: 17)؟</w:t>
      </w:r>
    </w:p>
    <w:p w14:paraId="1F402861" w14:textId="77777777" w:rsidR="001C55D8" w:rsidRPr="001C55D8" w:rsidRDefault="001C55D8" w:rsidP="001C55D8">
      <w:pPr>
        <w:jc w:val="lowKashida"/>
        <w:rPr>
          <w:sz w:val="28"/>
          <w:szCs w:val="28"/>
          <w:rtl/>
          <w:lang w:bidi="ar-SA"/>
        </w:rPr>
      </w:pPr>
      <w:r w:rsidRPr="001C55D8">
        <w:rPr>
          <w:sz w:val="28"/>
          <w:szCs w:val="28"/>
          <w:rtl/>
          <w:lang w:bidi="ar-SA"/>
        </w:rPr>
        <w:t xml:space="preserve">أقول لك إنك غير مطالب </w:t>
      </w:r>
      <w:proofErr w:type="spellStart"/>
      <w:r w:rsidRPr="001C55D8">
        <w:rPr>
          <w:sz w:val="28"/>
          <w:szCs w:val="28"/>
          <w:rtl/>
          <w:lang w:bidi="ar-SA"/>
        </w:rPr>
        <w:t>بحرفيتها</w:t>
      </w:r>
      <w:proofErr w:type="spellEnd"/>
      <w:r w:rsidRPr="001C55D8">
        <w:rPr>
          <w:sz w:val="28"/>
          <w:szCs w:val="28"/>
          <w:rtl/>
          <w:lang w:bidi="ar-SA"/>
        </w:rPr>
        <w:t>.</w:t>
      </w:r>
    </w:p>
    <w:p w14:paraId="7B59D771" w14:textId="77777777" w:rsidR="001C55D8" w:rsidRPr="001C55D8" w:rsidRDefault="001C55D8" w:rsidP="001C55D8">
      <w:pPr>
        <w:jc w:val="lowKashida"/>
        <w:rPr>
          <w:sz w:val="28"/>
          <w:szCs w:val="28"/>
          <w:rtl/>
          <w:lang w:bidi="ar-SA"/>
        </w:rPr>
      </w:pPr>
      <w:r w:rsidRPr="001C55D8">
        <w:rPr>
          <w:sz w:val="28"/>
          <w:szCs w:val="28"/>
          <w:rtl/>
          <w:lang w:bidi="ar-SA"/>
        </w:rPr>
        <w:t>ومع ذلك، فإن شيئًا من أوامر العهد القديم لم ينقض.</w:t>
      </w:r>
    </w:p>
    <w:p w14:paraId="40AB11D2" w14:textId="77777777" w:rsidR="001C55D8" w:rsidRPr="001C55D8" w:rsidRDefault="001C55D8" w:rsidP="0037208C">
      <w:pPr>
        <w:jc w:val="lowKashida"/>
        <w:rPr>
          <w:sz w:val="28"/>
          <w:szCs w:val="28"/>
          <w:rtl/>
          <w:lang w:bidi="ar-SA"/>
        </w:rPr>
      </w:pPr>
      <w:r w:rsidRPr="001C55D8">
        <w:rPr>
          <w:sz w:val="28"/>
          <w:szCs w:val="28"/>
          <w:rtl/>
          <w:lang w:bidi="ar-SA"/>
        </w:rPr>
        <w:t>تسأل: وكيف التوفيق إذ</w:t>
      </w:r>
      <w:r w:rsidR="0037208C">
        <w:rPr>
          <w:rFonts w:hint="cs"/>
          <w:sz w:val="28"/>
          <w:szCs w:val="28"/>
          <w:rtl/>
          <w:lang w:bidi="ar-SA"/>
        </w:rPr>
        <w:t>ًا</w:t>
      </w:r>
      <w:r w:rsidRPr="001C55D8">
        <w:rPr>
          <w:sz w:val="28"/>
          <w:szCs w:val="28"/>
          <w:rtl/>
          <w:lang w:bidi="ar-SA"/>
        </w:rPr>
        <w:t>؟ نجيبك:</w:t>
      </w:r>
    </w:p>
    <w:p w14:paraId="7DD78438" w14:textId="77777777" w:rsidR="0037208C" w:rsidRDefault="001C55D8" w:rsidP="0037208C">
      <w:pPr>
        <w:jc w:val="lowKashida"/>
        <w:rPr>
          <w:sz w:val="28"/>
          <w:szCs w:val="28"/>
          <w:rtl/>
          <w:lang w:bidi="ar-SA"/>
        </w:rPr>
      </w:pPr>
      <w:r w:rsidRPr="001C55D8">
        <w:rPr>
          <w:sz w:val="28"/>
          <w:szCs w:val="28"/>
          <w:rtl/>
          <w:lang w:bidi="ar-SA"/>
        </w:rPr>
        <w:t>خذ مثالًا لذلك: وصية حفظ السبت</w:t>
      </w:r>
      <w:r w:rsidR="0037208C">
        <w:rPr>
          <w:rFonts w:hint="cs"/>
          <w:sz w:val="28"/>
          <w:szCs w:val="28"/>
          <w:rtl/>
          <w:lang w:bidi="ar-SA"/>
        </w:rPr>
        <w:t>...</w:t>
      </w:r>
    </w:p>
    <w:p w14:paraId="4FF85DDE" w14:textId="77777777" w:rsidR="001C55D8" w:rsidRPr="001C55D8" w:rsidRDefault="001C55D8" w:rsidP="00234FD9">
      <w:pPr>
        <w:pStyle w:val="Heading3"/>
        <w:rPr>
          <w:rtl/>
        </w:rPr>
      </w:pPr>
      <w:bookmarkStart w:id="300" w:name="_Toc169981683"/>
      <w:r w:rsidRPr="001C55D8">
        <w:rPr>
          <w:rtl/>
        </w:rPr>
        <w:t>وصية حفظ السبت</w:t>
      </w:r>
      <w:bookmarkEnd w:id="300"/>
    </w:p>
    <w:p w14:paraId="0635DB81" w14:textId="77777777" w:rsidR="001C55D8" w:rsidRPr="001C55D8" w:rsidRDefault="001C55D8" w:rsidP="001C55D8">
      <w:pPr>
        <w:jc w:val="lowKashida"/>
        <w:rPr>
          <w:sz w:val="28"/>
          <w:szCs w:val="28"/>
          <w:rtl/>
          <w:lang w:bidi="ar-SA"/>
        </w:rPr>
      </w:pPr>
      <w:r w:rsidRPr="001C55D8">
        <w:rPr>
          <w:sz w:val="28"/>
          <w:szCs w:val="28"/>
          <w:rtl/>
          <w:lang w:bidi="ar-SA"/>
        </w:rPr>
        <w:t>وصية (السبت) ما</w:t>
      </w:r>
      <w:r w:rsidR="002E555C">
        <w:rPr>
          <w:rFonts w:hint="cs"/>
          <w:sz w:val="28"/>
          <w:szCs w:val="28"/>
          <w:rtl/>
          <w:lang w:bidi="ar-SA"/>
        </w:rPr>
        <w:t xml:space="preserve"> </w:t>
      </w:r>
      <w:r w:rsidRPr="001C55D8">
        <w:rPr>
          <w:sz w:val="28"/>
          <w:szCs w:val="28"/>
          <w:rtl/>
          <w:lang w:bidi="ar-SA"/>
        </w:rPr>
        <w:t>زالت قائمة، في جوهرها، من حيث أن تقدس يومًا من الأسبوع للرب. لم تنقض هذه الوصية أبدًا.</w:t>
      </w:r>
    </w:p>
    <w:p w14:paraId="5B328CC6" w14:textId="77777777" w:rsidR="001C55D8" w:rsidRPr="007425AB" w:rsidRDefault="001C55D8" w:rsidP="001C55D8">
      <w:pPr>
        <w:jc w:val="lowKashida"/>
        <w:rPr>
          <w:sz w:val="28"/>
          <w:szCs w:val="28"/>
          <w:rtl/>
          <w:lang w:bidi="ar-SA"/>
        </w:rPr>
      </w:pPr>
      <w:r w:rsidRPr="001C55D8">
        <w:rPr>
          <w:sz w:val="28"/>
          <w:szCs w:val="28"/>
          <w:rtl/>
          <w:lang w:bidi="ar-SA"/>
        </w:rPr>
        <w:t xml:space="preserve">ولكن السبت يعني الراحة. </w:t>
      </w:r>
      <w:r w:rsidRPr="007425AB">
        <w:rPr>
          <w:sz w:val="28"/>
          <w:szCs w:val="28"/>
          <w:rtl/>
          <w:lang w:bidi="ar-SA"/>
        </w:rPr>
        <w:t>وكانت الأرض تسبت في العام السابع أي تستريح</w:t>
      </w:r>
      <w:r w:rsidRPr="007425AB">
        <w:rPr>
          <w:rFonts w:hint="cs"/>
          <w:sz w:val="28"/>
          <w:szCs w:val="28"/>
          <w:rtl/>
          <w:lang w:bidi="ar-SA"/>
        </w:rPr>
        <w:t xml:space="preserve"> "</w:t>
      </w:r>
      <w:r w:rsidRPr="007425AB">
        <w:rPr>
          <w:rFonts w:hint="eastAsia"/>
          <w:sz w:val="28"/>
          <w:szCs w:val="28"/>
          <w:rtl/>
          <w:lang w:bidi="ar-SA"/>
        </w:rPr>
        <w:t>قُلْ</w:t>
      </w:r>
      <w:r w:rsidRPr="007425AB">
        <w:rPr>
          <w:sz w:val="28"/>
          <w:szCs w:val="28"/>
          <w:rtl/>
          <w:lang w:bidi="ar-SA"/>
        </w:rPr>
        <w:t xml:space="preserve"> </w:t>
      </w:r>
      <w:r w:rsidRPr="007425AB">
        <w:rPr>
          <w:rFonts w:hint="eastAsia"/>
          <w:sz w:val="28"/>
          <w:szCs w:val="28"/>
          <w:rtl/>
          <w:lang w:bidi="ar-SA"/>
        </w:rPr>
        <w:t>لِبَنِي</w:t>
      </w:r>
      <w:r w:rsidRPr="007425AB">
        <w:rPr>
          <w:sz w:val="28"/>
          <w:szCs w:val="28"/>
          <w:rtl/>
          <w:lang w:bidi="ar-SA"/>
        </w:rPr>
        <w:t xml:space="preserve"> </w:t>
      </w:r>
      <w:r w:rsidRPr="007425AB">
        <w:rPr>
          <w:rFonts w:hint="eastAsia"/>
          <w:sz w:val="28"/>
          <w:szCs w:val="28"/>
          <w:rtl/>
          <w:lang w:bidi="ar-SA"/>
        </w:rPr>
        <w:t>إِسْرَائِيلَ</w:t>
      </w:r>
      <w:r w:rsidRPr="007425AB">
        <w:rPr>
          <w:sz w:val="28"/>
          <w:szCs w:val="28"/>
          <w:rtl/>
          <w:lang w:bidi="ar-SA"/>
        </w:rPr>
        <w:t xml:space="preserve">: </w:t>
      </w:r>
      <w:r w:rsidRPr="007425AB">
        <w:rPr>
          <w:rFonts w:hint="eastAsia"/>
          <w:sz w:val="28"/>
          <w:szCs w:val="28"/>
          <w:rtl/>
          <w:lang w:bidi="ar-SA"/>
        </w:rPr>
        <w:t>مَتَى</w:t>
      </w:r>
      <w:r w:rsidRPr="007425AB">
        <w:rPr>
          <w:sz w:val="28"/>
          <w:szCs w:val="28"/>
          <w:rtl/>
          <w:lang w:bidi="ar-SA"/>
        </w:rPr>
        <w:t xml:space="preserve"> </w:t>
      </w:r>
      <w:r w:rsidRPr="007425AB">
        <w:rPr>
          <w:rFonts w:hint="eastAsia"/>
          <w:sz w:val="28"/>
          <w:szCs w:val="28"/>
          <w:rtl/>
          <w:lang w:bidi="ar-SA"/>
        </w:rPr>
        <w:t>أَتَيْتُمْ</w:t>
      </w:r>
      <w:r w:rsidRPr="007425AB">
        <w:rPr>
          <w:sz w:val="28"/>
          <w:szCs w:val="28"/>
          <w:rtl/>
          <w:lang w:bidi="ar-SA"/>
        </w:rPr>
        <w:t xml:space="preserve"> </w:t>
      </w:r>
      <w:r w:rsidRPr="007425AB">
        <w:rPr>
          <w:rFonts w:hint="eastAsia"/>
          <w:sz w:val="28"/>
          <w:szCs w:val="28"/>
          <w:rtl/>
          <w:lang w:bidi="ar-SA"/>
        </w:rPr>
        <w:t>إِلَى</w:t>
      </w:r>
      <w:r w:rsidRPr="007425AB">
        <w:rPr>
          <w:sz w:val="28"/>
          <w:szCs w:val="28"/>
          <w:rtl/>
          <w:lang w:bidi="ar-SA"/>
        </w:rPr>
        <w:t xml:space="preserve"> </w:t>
      </w:r>
      <w:r w:rsidRPr="007425AB">
        <w:rPr>
          <w:rFonts w:hint="eastAsia"/>
          <w:sz w:val="28"/>
          <w:szCs w:val="28"/>
          <w:rtl/>
          <w:lang w:bidi="ar-SA"/>
        </w:rPr>
        <w:t>الأَرْضِ</w:t>
      </w:r>
      <w:r w:rsidRPr="007425AB">
        <w:rPr>
          <w:sz w:val="28"/>
          <w:szCs w:val="28"/>
          <w:rtl/>
          <w:lang w:bidi="ar-SA"/>
        </w:rPr>
        <w:t xml:space="preserve"> </w:t>
      </w:r>
      <w:r w:rsidRPr="007425AB">
        <w:rPr>
          <w:rFonts w:hint="eastAsia"/>
          <w:sz w:val="28"/>
          <w:szCs w:val="28"/>
          <w:rtl/>
          <w:lang w:bidi="ar-SA"/>
        </w:rPr>
        <w:t>الَّتِي</w:t>
      </w:r>
      <w:r w:rsidRPr="007425AB">
        <w:rPr>
          <w:sz w:val="28"/>
          <w:szCs w:val="28"/>
          <w:rtl/>
          <w:lang w:bidi="ar-SA"/>
        </w:rPr>
        <w:t xml:space="preserve"> </w:t>
      </w:r>
      <w:r w:rsidRPr="007425AB">
        <w:rPr>
          <w:rFonts w:hint="eastAsia"/>
          <w:sz w:val="28"/>
          <w:szCs w:val="28"/>
          <w:rtl/>
          <w:lang w:bidi="ar-SA"/>
        </w:rPr>
        <w:t>أَنَا</w:t>
      </w:r>
      <w:r w:rsidRPr="007425AB">
        <w:rPr>
          <w:sz w:val="28"/>
          <w:szCs w:val="28"/>
          <w:rtl/>
          <w:lang w:bidi="ar-SA"/>
        </w:rPr>
        <w:t xml:space="preserve"> </w:t>
      </w:r>
      <w:r w:rsidRPr="007425AB">
        <w:rPr>
          <w:rFonts w:hint="eastAsia"/>
          <w:sz w:val="28"/>
          <w:szCs w:val="28"/>
          <w:rtl/>
          <w:lang w:bidi="ar-SA"/>
        </w:rPr>
        <w:t>أُعْطِيكُمْ</w:t>
      </w:r>
      <w:r w:rsidRPr="007425AB">
        <w:rPr>
          <w:sz w:val="28"/>
          <w:szCs w:val="28"/>
          <w:rtl/>
          <w:lang w:bidi="ar-SA"/>
        </w:rPr>
        <w:t xml:space="preserve"> </w:t>
      </w:r>
      <w:r w:rsidRPr="007425AB">
        <w:rPr>
          <w:rFonts w:hint="eastAsia"/>
          <w:sz w:val="28"/>
          <w:szCs w:val="28"/>
          <w:rtl/>
          <w:lang w:bidi="ar-SA"/>
        </w:rPr>
        <w:t>تَسْبِتُ</w:t>
      </w:r>
      <w:r w:rsidRPr="007425AB">
        <w:rPr>
          <w:sz w:val="28"/>
          <w:szCs w:val="28"/>
          <w:rtl/>
          <w:lang w:bidi="ar-SA"/>
        </w:rPr>
        <w:t xml:space="preserve"> </w:t>
      </w:r>
      <w:r w:rsidRPr="007425AB">
        <w:rPr>
          <w:rFonts w:hint="eastAsia"/>
          <w:sz w:val="28"/>
          <w:szCs w:val="28"/>
          <w:rtl/>
          <w:lang w:bidi="ar-SA"/>
        </w:rPr>
        <w:t>الأَرْضُ</w:t>
      </w:r>
      <w:r w:rsidRPr="007425AB">
        <w:rPr>
          <w:sz w:val="28"/>
          <w:szCs w:val="28"/>
          <w:rtl/>
          <w:lang w:bidi="ar-SA"/>
        </w:rPr>
        <w:t xml:space="preserve"> </w:t>
      </w:r>
      <w:r w:rsidRPr="007425AB">
        <w:rPr>
          <w:rFonts w:hint="eastAsia"/>
          <w:sz w:val="28"/>
          <w:szCs w:val="28"/>
          <w:rtl/>
          <w:lang w:bidi="ar-SA"/>
        </w:rPr>
        <w:t>سَبْت</w:t>
      </w:r>
      <w:r w:rsidR="00327548">
        <w:rPr>
          <w:rFonts w:hint="eastAsia"/>
          <w:sz w:val="28"/>
          <w:szCs w:val="28"/>
          <w:rtl/>
          <w:lang w:bidi="ar-SA"/>
        </w:rPr>
        <w:t>ًا</w:t>
      </w:r>
      <w:r w:rsidRPr="007425AB">
        <w:rPr>
          <w:rFonts w:hint="cs"/>
          <w:sz w:val="28"/>
          <w:szCs w:val="28"/>
          <w:rtl/>
          <w:lang w:bidi="ar-SA"/>
        </w:rPr>
        <w:t xml:space="preserve"> </w:t>
      </w:r>
      <w:r w:rsidRPr="007425AB">
        <w:rPr>
          <w:rFonts w:hint="eastAsia"/>
          <w:sz w:val="28"/>
          <w:szCs w:val="28"/>
          <w:rtl/>
          <w:lang w:bidi="ar-SA"/>
        </w:rPr>
        <w:t>لِلرَّبِّ</w:t>
      </w:r>
      <w:r w:rsidRPr="007425AB">
        <w:rPr>
          <w:rFonts w:hint="cs"/>
          <w:sz w:val="28"/>
          <w:szCs w:val="28"/>
          <w:rtl/>
          <w:lang w:bidi="ar-SA"/>
        </w:rPr>
        <w:t>"</w:t>
      </w:r>
      <w:r w:rsidRPr="007425AB">
        <w:rPr>
          <w:sz w:val="28"/>
          <w:szCs w:val="28"/>
          <w:rtl/>
          <w:lang w:bidi="ar-SA"/>
        </w:rPr>
        <w:t xml:space="preserve"> (لا25: 2) بغض النظر عن أيام الأسبوع هنا.</w:t>
      </w:r>
    </w:p>
    <w:p w14:paraId="3D4F6883" w14:textId="77777777" w:rsidR="001C55D8" w:rsidRPr="001C55D8" w:rsidRDefault="001C55D8" w:rsidP="002D0A31">
      <w:pPr>
        <w:jc w:val="lowKashida"/>
        <w:rPr>
          <w:sz w:val="28"/>
          <w:szCs w:val="28"/>
          <w:rtl/>
          <w:lang w:bidi="ar-SA"/>
        </w:rPr>
      </w:pPr>
      <w:r w:rsidRPr="001C55D8">
        <w:rPr>
          <w:sz w:val="28"/>
          <w:szCs w:val="28"/>
          <w:rtl/>
          <w:lang w:bidi="ar-SA"/>
        </w:rPr>
        <w:t xml:space="preserve">فما دام السبت يرمز للراحة، نسأل </w:t>
      </w:r>
      <w:r w:rsidR="007425AB">
        <w:rPr>
          <w:sz w:val="28"/>
          <w:szCs w:val="28"/>
          <w:rtl/>
          <w:lang w:bidi="ar-SA"/>
        </w:rPr>
        <w:t>إذًا</w:t>
      </w:r>
      <w:r w:rsidRPr="001C55D8">
        <w:rPr>
          <w:sz w:val="28"/>
          <w:szCs w:val="28"/>
          <w:rtl/>
          <w:lang w:bidi="ar-SA"/>
        </w:rPr>
        <w:t>: مت</w:t>
      </w:r>
      <w:r w:rsidR="002D0A31">
        <w:rPr>
          <w:rFonts w:hint="cs"/>
          <w:sz w:val="28"/>
          <w:szCs w:val="28"/>
          <w:rtl/>
          <w:lang w:bidi="ar-SA"/>
        </w:rPr>
        <w:t>ى</w:t>
      </w:r>
      <w:r w:rsidRPr="001C55D8">
        <w:rPr>
          <w:sz w:val="28"/>
          <w:szCs w:val="28"/>
          <w:rtl/>
          <w:lang w:bidi="ar-SA"/>
        </w:rPr>
        <w:t xml:space="preserve"> استراح الرب؟ كانت الراحة الحقيقية عندما أراح الناس من دينونة الخطية، ومن ثمرة الخطية ونتيجتها أعني الموت.</w:t>
      </w:r>
    </w:p>
    <w:p w14:paraId="2A69489A" w14:textId="77777777" w:rsidR="001C55D8" w:rsidRPr="001C55D8" w:rsidRDefault="001C55D8" w:rsidP="001C55D8">
      <w:pPr>
        <w:jc w:val="lowKashida"/>
        <w:rPr>
          <w:sz w:val="28"/>
          <w:szCs w:val="28"/>
          <w:rtl/>
          <w:lang w:bidi="ar-SA"/>
        </w:rPr>
      </w:pPr>
      <w:r w:rsidRPr="001C55D8">
        <w:rPr>
          <w:sz w:val="28"/>
          <w:szCs w:val="28"/>
          <w:rtl/>
          <w:lang w:bidi="ar-SA"/>
        </w:rPr>
        <w:t>أراحنا من دينونة الخطية بصلبه في اليوم السادس. وأراحنا من الموت بقيامته يوم الأحد. وهكذا أصبح يوم القيامة هو اليوم الذي تمت فيه الراحة، أي صار السبت الحقيقي، بالمعنى الروحي للسبت وهو الراحة.</w:t>
      </w:r>
    </w:p>
    <w:p w14:paraId="2412FBB6" w14:textId="77777777" w:rsidR="001C55D8" w:rsidRPr="001C55D8" w:rsidRDefault="001C55D8" w:rsidP="002D0A31">
      <w:pPr>
        <w:jc w:val="lowKashida"/>
        <w:rPr>
          <w:b/>
          <w:bCs/>
          <w:sz w:val="28"/>
          <w:szCs w:val="28"/>
          <w:rtl/>
          <w:lang w:bidi="ar-SA"/>
        </w:rPr>
      </w:pPr>
      <w:r w:rsidRPr="001C55D8">
        <w:rPr>
          <w:b/>
          <w:bCs/>
          <w:sz w:val="28"/>
          <w:szCs w:val="28"/>
          <w:rtl/>
          <w:lang w:bidi="ar-SA"/>
        </w:rPr>
        <w:lastRenderedPageBreak/>
        <w:t>فالراحة كوصية في الناموس لا تزال قائمة، وتخصيص يوم للرب لا يزال قائمًا، من جهة جوهر الوصية وروحها وقصد الرب منها</w:t>
      </w:r>
      <w:r w:rsidR="00346776">
        <w:rPr>
          <w:b/>
          <w:bCs/>
          <w:sz w:val="28"/>
          <w:szCs w:val="28"/>
          <w:rtl/>
          <w:lang w:bidi="ar-SA"/>
        </w:rPr>
        <w:t>...</w:t>
      </w:r>
      <w:r w:rsidRPr="001C55D8">
        <w:rPr>
          <w:b/>
          <w:bCs/>
          <w:sz w:val="28"/>
          <w:szCs w:val="28"/>
          <w:rtl/>
          <w:lang w:bidi="ar-SA"/>
        </w:rPr>
        <w:t xml:space="preserve"> أ</w:t>
      </w:r>
      <w:r w:rsidR="002D0A31">
        <w:rPr>
          <w:rFonts w:hint="cs"/>
          <w:b/>
          <w:bCs/>
          <w:sz w:val="28"/>
          <w:szCs w:val="28"/>
          <w:rtl/>
          <w:lang w:bidi="ar-SA"/>
        </w:rPr>
        <w:t>ي</w:t>
      </w:r>
      <w:r w:rsidRPr="001C55D8">
        <w:rPr>
          <w:b/>
          <w:bCs/>
          <w:sz w:val="28"/>
          <w:szCs w:val="28"/>
          <w:rtl/>
          <w:lang w:bidi="ar-SA"/>
        </w:rPr>
        <w:t xml:space="preserve"> الراحة.</w:t>
      </w:r>
    </w:p>
    <w:p w14:paraId="074F3EB3" w14:textId="77777777" w:rsidR="001C55D8" w:rsidRPr="001C55D8" w:rsidRDefault="001C55D8" w:rsidP="001C55D8">
      <w:pPr>
        <w:jc w:val="lowKashida"/>
        <w:rPr>
          <w:sz w:val="28"/>
          <w:szCs w:val="28"/>
          <w:rtl/>
          <w:lang w:bidi="ar-SA"/>
        </w:rPr>
      </w:pPr>
      <w:r w:rsidRPr="001C55D8">
        <w:rPr>
          <w:sz w:val="28"/>
          <w:szCs w:val="28"/>
          <w:rtl/>
          <w:lang w:bidi="ar-SA"/>
        </w:rPr>
        <w:t>لم ينقض الناموس هنا إطلاقًا</w:t>
      </w:r>
      <w:r w:rsidR="00524A11">
        <w:rPr>
          <w:sz w:val="28"/>
          <w:szCs w:val="28"/>
          <w:rtl/>
          <w:lang w:bidi="ar-SA"/>
        </w:rPr>
        <w:t>، ولا نقضت وصية السبت، إنما أعط</w:t>
      </w:r>
      <w:r w:rsidR="00524A11">
        <w:rPr>
          <w:rFonts w:hint="cs"/>
          <w:sz w:val="28"/>
          <w:szCs w:val="28"/>
          <w:rtl/>
          <w:lang w:bidi="ar-SA"/>
        </w:rPr>
        <w:t>ى</w:t>
      </w:r>
      <w:r w:rsidRPr="001C55D8">
        <w:rPr>
          <w:sz w:val="28"/>
          <w:szCs w:val="28"/>
          <w:rtl/>
          <w:lang w:bidi="ar-SA"/>
        </w:rPr>
        <w:t xml:space="preserve"> السبت مفهومه الروحي. وأصبحنا نعيد لراحة الرب، لسبته في الفداء، بعد سبته في الخليقة. وقد كانت راحة الرب يوم الأحد، فصار يوم الأحد هو السبت الجديد، بالمفهوم الروحي للسبت.</w:t>
      </w:r>
    </w:p>
    <w:p w14:paraId="06251ABE" w14:textId="5A642022" w:rsidR="001C55D8" w:rsidRDefault="00E3477B" w:rsidP="001C55D8">
      <w:pPr>
        <w:jc w:val="lowKashida"/>
        <w:rPr>
          <w:sz w:val="28"/>
          <w:szCs w:val="28"/>
          <w:rtl/>
          <w:lang w:bidi="ar-SA"/>
        </w:rPr>
      </w:pPr>
      <w:r>
        <w:rPr>
          <w:rFonts w:hint="cs"/>
          <w:sz w:val="28"/>
          <w:szCs w:val="28"/>
          <w:rtl/>
          <w:lang w:bidi="ar-SA"/>
        </w:rPr>
        <w:t>ا</w:t>
      </w:r>
      <w:r w:rsidR="001C55D8" w:rsidRPr="001C55D8">
        <w:rPr>
          <w:sz w:val="28"/>
          <w:szCs w:val="28"/>
          <w:rtl/>
          <w:lang w:bidi="ar-SA"/>
        </w:rPr>
        <w:t>ذكر يوم السبت لتقدسه، أو أذكر يوم الرب لتقدسه، كلاهما بمعنى واحد. "</w:t>
      </w:r>
      <w:r w:rsidR="001C55D8" w:rsidRPr="001C55D8">
        <w:rPr>
          <w:rFonts w:hint="eastAsia"/>
          <w:b/>
          <w:bCs/>
          <w:sz w:val="28"/>
          <w:szCs w:val="28"/>
          <w:rtl/>
          <w:lang w:bidi="ar-SA"/>
        </w:rPr>
        <w:t>لأَنَّ</w:t>
      </w:r>
      <w:r w:rsidR="001C55D8" w:rsidRPr="001C55D8">
        <w:rPr>
          <w:b/>
          <w:bCs/>
          <w:sz w:val="28"/>
          <w:szCs w:val="28"/>
          <w:rtl/>
          <w:lang w:bidi="ar-SA"/>
        </w:rPr>
        <w:t xml:space="preserve"> </w:t>
      </w:r>
      <w:r w:rsidR="001C55D8" w:rsidRPr="001C55D8">
        <w:rPr>
          <w:rFonts w:hint="eastAsia"/>
          <w:b/>
          <w:bCs/>
          <w:sz w:val="28"/>
          <w:szCs w:val="28"/>
          <w:rtl/>
          <w:lang w:bidi="ar-SA"/>
        </w:rPr>
        <w:t>الْحَرْفَ</w:t>
      </w:r>
      <w:r w:rsidR="001C55D8" w:rsidRPr="001C55D8">
        <w:rPr>
          <w:b/>
          <w:bCs/>
          <w:sz w:val="28"/>
          <w:szCs w:val="28"/>
          <w:rtl/>
          <w:lang w:bidi="ar-SA"/>
        </w:rPr>
        <w:t xml:space="preserve"> </w:t>
      </w:r>
      <w:r w:rsidR="001C55D8" w:rsidRPr="001C55D8">
        <w:rPr>
          <w:rFonts w:hint="eastAsia"/>
          <w:b/>
          <w:bCs/>
          <w:sz w:val="28"/>
          <w:szCs w:val="28"/>
          <w:rtl/>
          <w:lang w:bidi="ar-SA"/>
        </w:rPr>
        <w:t>يَقْتُلُ</w:t>
      </w:r>
      <w:r w:rsidR="001C55D8" w:rsidRPr="001C55D8">
        <w:rPr>
          <w:b/>
          <w:bCs/>
          <w:sz w:val="28"/>
          <w:szCs w:val="28"/>
          <w:rtl/>
          <w:lang w:bidi="ar-SA"/>
        </w:rPr>
        <w:t xml:space="preserve"> </w:t>
      </w:r>
      <w:r w:rsidR="001C55D8" w:rsidRPr="001C55D8">
        <w:rPr>
          <w:rFonts w:hint="eastAsia"/>
          <w:b/>
          <w:bCs/>
          <w:sz w:val="28"/>
          <w:szCs w:val="28"/>
          <w:rtl/>
          <w:lang w:bidi="ar-SA"/>
        </w:rPr>
        <w:t>وَلَكِنَّ</w:t>
      </w:r>
      <w:r w:rsidR="001C55D8" w:rsidRPr="001C55D8">
        <w:rPr>
          <w:b/>
          <w:bCs/>
          <w:sz w:val="28"/>
          <w:szCs w:val="28"/>
          <w:rtl/>
          <w:lang w:bidi="ar-SA"/>
        </w:rPr>
        <w:t xml:space="preserve"> </w:t>
      </w:r>
      <w:r w:rsidR="001C55D8" w:rsidRPr="001C55D8">
        <w:rPr>
          <w:rFonts w:hint="eastAsia"/>
          <w:b/>
          <w:bCs/>
          <w:sz w:val="28"/>
          <w:szCs w:val="28"/>
          <w:rtl/>
          <w:lang w:bidi="ar-SA"/>
        </w:rPr>
        <w:t>الرُّوحَ</w:t>
      </w:r>
      <w:r w:rsidR="001C55D8" w:rsidRPr="001C55D8">
        <w:rPr>
          <w:b/>
          <w:bCs/>
          <w:sz w:val="28"/>
          <w:szCs w:val="28"/>
          <w:rtl/>
          <w:lang w:bidi="ar-SA"/>
        </w:rPr>
        <w:t xml:space="preserve"> </w:t>
      </w:r>
      <w:r w:rsidR="001C55D8" w:rsidRPr="001C55D8">
        <w:rPr>
          <w:rFonts w:hint="eastAsia"/>
          <w:b/>
          <w:bCs/>
          <w:sz w:val="28"/>
          <w:szCs w:val="28"/>
          <w:rtl/>
          <w:lang w:bidi="ar-SA"/>
        </w:rPr>
        <w:t>يُحْيِي</w:t>
      </w:r>
      <w:r w:rsidR="001C55D8" w:rsidRPr="001C55D8">
        <w:rPr>
          <w:sz w:val="28"/>
          <w:szCs w:val="28"/>
          <w:rtl/>
          <w:lang w:bidi="ar-SA"/>
        </w:rPr>
        <w:t>" (2كو3: 6).</w:t>
      </w:r>
    </w:p>
    <w:p w14:paraId="587FA9F6" w14:textId="77777777" w:rsidR="00524A11" w:rsidRPr="001C55D8" w:rsidRDefault="00524A11" w:rsidP="00524A11">
      <w:pPr>
        <w:jc w:val="center"/>
        <w:rPr>
          <w:sz w:val="28"/>
          <w:szCs w:val="28"/>
          <w:rtl/>
          <w:lang w:bidi="ar-SA"/>
        </w:rPr>
      </w:pPr>
      <w:r>
        <w:rPr>
          <w:sz w:val="28"/>
          <w:szCs w:val="28"/>
          <w:lang w:bidi="ar-SA"/>
        </w:rPr>
        <w:sym w:font="Wingdings" w:char="F058"/>
      </w:r>
      <w:r>
        <w:rPr>
          <w:sz w:val="28"/>
          <w:szCs w:val="28"/>
          <w:lang w:bidi="ar-SA"/>
        </w:rPr>
        <w:sym w:font="Wingdings" w:char="F058"/>
      </w:r>
      <w:r>
        <w:rPr>
          <w:sz w:val="28"/>
          <w:szCs w:val="28"/>
          <w:lang w:bidi="ar-SA"/>
        </w:rPr>
        <w:sym w:font="Wingdings" w:char="F058"/>
      </w:r>
    </w:p>
    <w:p w14:paraId="34A83263" w14:textId="77777777" w:rsidR="001C55D8" w:rsidRPr="001C55D8" w:rsidRDefault="001C55D8" w:rsidP="00524A11">
      <w:pPr>
        <w:pStyle w:val="Heading4"/>
        <w:rPr>
          <w:rtl/>
        </w:rPr>
      </w:pPr>
      <w:r w:rsidRPr="001C55D8">
        <w:rPr>
          <w:rtl/>
        </w:rPr>
        <w:t>مثال آخر: موضوع الختان: هل نقضه العهد الجديد؟</w:t>
      </w:r>
    </w:p>
    <w:p w14:paraId="33A1C8A5" w14:textId="77777777" w:rsidR="001C55D8" w:rsidRPr="001C55D8" w:rsidRDefault="001C55D8" w:rsidP="00234FD9">
      <w:pPr>
        <w:pStyle w:val="Heading3"/>
        <w:rPr>
          <w:rtl/>
        </w:rPr>
      </w:pPr>
      <w:bookmarkStart w:id="301" w:name="_Toc169981684"/>
      <w:r w:rsidRPr="001C55D8">
        <w:rPr>
          <w:rtl/>
        </w:rPr>
        <w:t>وصية الختان</w:t>
      </w:r>
      <w:bookmarkEnd w:id="301"/>
    </w:p>
    <w:p w14:paraId="609B431F" w14:textId="77777777" w:rsidR="001C55D8" w:rsidRPr="001C55D8" w:rsidRDefault="001C55D8" w:rsidP="001C55D8">
      <w:pPr>
        <w:jc w:val="lowKashida"/>
        <w:rPr>
          <w:sz w:val="28"/>
          <w:szCs w:val="28"/>
          <w:rtl/>
          <w:lang w:bidi="ar-SA"/>
        </w:rPr>
      </w:pPr>
      <w:r w:rsidRPr="001C55D8">
        <w:rPr>
          <w:sz w:val="28"/>
          <w:szCs w:val="28"/>
          <w:rtl/>
          <w:lang w:bidi="ar-SA"/>
        </w:rPr>
        <w:t>إن الله لا يضع وصاياه عبثًا، ولا يتغير في تعليمه. وعندما وضع الختان، قصد به معنى روحيًا، ربما لم يفهم الناس وقتذاك سوى ظاهر</w:t>
      </w:r>
      <w:r w:rsidRPr="001C55D8">
        <w:rPr>
          <w:rFonts w:hint="cs"/>
          <w:sz w:val="28"/>
          <w:szCs w:val="28"/>
          <w:rtl/>
          <w:lang w:bidi="ar-SA"/>
        </w:rPr>
        <w:t>ه</w:t>
      </w:r>
      <w:r w:rsidRPr="001C55D8">
        <w:rPr>
          <w:sz w:val="28"/>
          <w:szCs w:val="28"/>
          <w:rtl/>
          <w:lang w:bidi="ar-SA"/>
        </w:rPr>
        <w:t>، أما باطنه فاحتاج إلى شرح.</w:t>
      </w:r>
    </w:p>
    <w:p w14:paraId="3F6AECA8" w14:textId="77777777" w:rsidR="001C55D8" w:rsidRPr="001C55D8" w:rsidRDefault="001C55D8" w:rsidP="001C55D8">
      <w:pPr>
        <w:jc w:val="lowKashida"/>
        <w:rPr>
          <w:sz w:val="28"/>
          <w:szCs w:val="28"/>
          <w:rtl/>
          <w:lang w:bidi="ar-SA"/>
        </w:rPr>
      </w:pPr>
      <w:r w:rsidRPr="001C55D8">
        <w:rPr>
          <w:sz w:val="28"/>
          <w:szCs w:val="28"/>
          <w:rtl/>
          <w:lang w:bidi="ar-SA"/>
        </w:rPr>
        <w:t>كان قطع جزء من الجسد وموته، يرمز إلى موت الجسد كله في المعمودية "</w:t>
      </w:r>
      <w:r w:rsidRPr="001C55D8">
        <w:rPr>
          <w:rFonts w:hint="eastAsia"/>
          <w:b/>
          <w:bCs/>
          <w:sz w:val="28"/>
          <w:szCs w:val="28"/>
          <w:rtl/>
          <w:lang w:bidi="ar-SA"/>
        </w:rPr>
        <w:t>فَدُفِنَّا</w:t>
      </w:r>
      <w:r w:rsidRPr="001C55D8">
        <w:rPr>
          <w:b/>
          <w:bCs/>
          <w:sz w:val="28"/>
          <w:szCs w:val="28"/>
          <w:rtl/>
          <w:lang w:bidi="ar-SA"/>
        </w:rPr>
        <w:t xml:space="preserve"> </w:t>
      </w:r>
      <w:r w:rsidRPr="001C55D8">
        <w:rPr>
          <w:rFonts w:hint="eastAsia"/>
          <w:b/>
          <w:bCs/>
          <w:sz w:val="28"/>
          <w:szCs w:val="28"/>
          <w:rtl/>
          <w:lang w:bidi="ar-SA"/>
        </w:rPr>
        <w:t>مَعَهُ</w:t>
      </w:r>
      <w:r w:rsidRPr="001C55D8">
        <w:rPr>
          <w:b/>
          <w:bCs/>
          <w:sz w:val="28"/>
          <w:szCs w:val="28"/>
          <w:rtl/>
          <w:lang w:bidi="ar-SA"/>
        </w:rPr>
        <w:t xml:space="preserve"> </w:t>
      </w:r>
      <w:r w:rsidRPr="001C55D8">
        <w:rPr>
          <w:rFonts w:hint="eastAsia"/>
          <w:b/>
          <w:bCs/>
          <w:sz w:val="28"/>
          <w:szCs w:val="28"/>
          <w:rtl/>
          <w:lang w:bidi="ar-SA"/>
        </w:rPr>
        <w:t>بِالْمَعْمُودِيَّةِ</w:t>
      </w:r>
      <w:r w:rsidRPr="001C55D8">
        <w:rPr>
          <w:sz w:val="28"/>
          <w:szCs w:val="28"/>
          <w:rtl/>
          <w:lang w:bidi="ar-SA"/>
        </w:rPr>
        <w:t>" (رو6: 4) انظر أيضًا</w:t>
      </w:r>
      <w:r w:rsidRPr="001C55D8">
        <w:rPr>
          <w:rFonts w:hint="cs"/>
          <w:sz w:val="28"/>
          <w:szCs w:val="28"/>
          <w:rtl/>
          <w:lang w:bidi="ar-SA"/>
        </w:rPr>
        <w:t>:</w:t>
      </w:r>
      <w:r w:rsidRPr="001C55D8">
        <w:rPr>
          <w:sz w:val="28"/>
          <w:szCs w:val="28"/>
          <w:rtl/>
          <w:lang w:bidi="ar-SA"/>
        </w:rPr>
        <w:t xml:space="preserve"> </w:t>
      </w:r>
      <w:r w:rsidRPr="001C55D8">
        <w:rPr>
          <w:rFonts w:hint="cs"/>
          <w:sz w:val="28"/>
          <w:szCs w:val="28"/>
          <w:rtl/>
          <w:lang w:bidi="ar-SA"/>
        </w:rPr>
        <w:t>"</w:t>
      </w:r>
      <w:r w:rsidRPr="001C55D8">
        <w:rPr>
          <w:rFonts w:hint="eastAsia"/>
          <w:b/>
          <w:bCs/>
          <w:sz w:val="28"/>
          <w:szCs w:val="28"/>
          <w:rtl/>
          <w:lang w:bidi="ar-SA"/>
        </w:rPr>
        <w:t>وَبِهِ</w:t>
      </w:r>
      <w:r w:rsidRPr="001C55D8">
        <w:rPr>
          <w:b/>
          <w:bCs/>
          <w:sz w:val="28"/>
          <w:szCs w:val="28"/>
          <w:rtl/>
          <w:lang w:bidi="ar-SA"/>
        </w:rPr>
        <w:t xml:space="preserve"> </w:t>
      </w:r>
      <w:r w:rsidRPr="001C55D8">
        <w:rPr>
          <w:rFonts w:hint="cs"/>
          <w:b/>
          <w:bCs/>
          <w:sz w:val="28"/>
          <w:szCs w:val="28"/>
          <w:rtl/>
          <w:lang w:bidi="ar-SA"/>
        </w:rPr>
        <w:t>أ</w:t>
      </w:r>
      <w:r w:rsidRPr="001C55D8">
        <w:rPr>
          <w:rFonts w:hint="eastAsia"/>
          <w:b/>
          <w:bCs/>
          <w:sz w:val="28"/>
          <w:szCs w:val="28"/>
          <w:rtl/>
          <w:lang w:bidi="ar-SA"/>
        </w:rPr>
        <w:t>يْض</w:t>
      </w:r>
      <w:r w:rsidRPr="001C55D8">
        <w:rPr>
          <w:rFonts w:hint="cs"/>
          <w:b/>
          <w:bCs/>
          <w:sz w:val="28"/>
          <w:szCs w:val="28"/>
          <w:rtl/>
          <w:lang w:bidi="ar-SA"/>
        </w:rPr>
        <w:t>ً</w:t>
      </w:r>
      <w:r w:rsidRPr="001C55D8">
        <w:rPr>
          <w:rFonts w:hint="eastAsia"/>
          <w:b/>
          <w:bCs/>
          <w:sz w:val="28"/>
          <w:szCs w:val="28"/>
          <w:rtl/>
          <w:lang w:bidi="ar-SA"/>
        </w:rPr>
        <w:t>ا</w:t>
      </w:r>
      <w:r w:rsidRPr="001C55D8">
        <w:rPr>
          <w:rFonts w:hint="cs"/>
          <w:b/>
          <w:bCs/>
          <w:sz w:val="28"/>
          <w:szCs w:val="28"/>
          <w:rtl/>
          <w:lang w:bidi="ar-SA"/>
        </w:rPr>
        <w:t xml:space="preserve"> </w:t>
      </w:r>
      <w:r w:rsidRPr="001C55D8">
        <w:rPr>
          <w:rFonts w:hint="eastAsia"/>
          <w:b/>
          <w:bCs/>
          <w:sz w:val="28"/>
          <w:szCs w:val="28"/>
          <w:rtl/>
          <w:lang w:bidi="ar-SA"/>
        </w:rPr>
        <w:t>خُتِنْتُمْ</w:t>
      </w:r>
      <w:r w:rsidRPr="001C55D8">
        <w:rPr>
          <w:b/>
          <w:bCs/>
          <w:sz w:val="28"/>
          <w:szCs w:val="28"/>
          <w:rtl/>
          <w:lang w:bidi="ar-SA"/>
        </w:rPr>
        <w:t xml:space="preserve"> </w:t>
      </w:r>
      <w:r w:rsidRPr="001C55D8">
        <w:rPr>
          <w:rFonts w:hint="eastAsia"/>
          <w:b/>
          <w:bCs/>
          <w:sz w:val="28"/>
          <w:szCs w:val="28"/>
          <w:rtl/>
          <w:lang w:bidi="ar-SA"/>
        </w:rPr>
        <w:t>خِتَان</w:t>
      </w:r>
      <w:r w:rsidR="00327548">
        <w:rPr>
          <w:rFonts w:hint="eastAsia"/>
          <w:b/>
          <w:bCs/>
          <w:sz w:val="28"/>
          <w:szCs w:val="28"/>
          <w:rtl/>
          <w:lang w:bidi="ar-SA"/>
        </w:rPr>
        <w:t>ًا</w:t>
      </w:r>
      <w:r w:rsidRPr="001C55D8">
        <w:rPr>
          <w:rFonts w:hint="cs"/>
          <w:b/>
          <w:bCs/>
          <w:sz w:val="28"/>
          <w:szCs w:val="28"/>
          <w:rtl/>
          <w:lang w:bidi="ar-SA"/>
        </w:rPr>
        <w:t xml:space="preserve"> </w:t>
      </w:r>
      <w:r w:rsidRPr="001C55D8">
        <w:rPr>
          <w:rFonts w:hint="eastAsia"/>
          <w:b/>
          <w:bCs/>
          <w:sz w:val="28"/>
          <w:szCs w:val="28"/>
          <w:rtl/>
          <w:lang w:bidi="ar-SA"/>
        </w:rPr>
        <w:t>غَيْرَ</w:t>
      </w:r>
      <w:r w:rsidRPr="001C55D8">
        <w:rPr>
          <w:b/>
          <w:bCs/>
          <w:sz w:val="28"/>
          <w:szCs w:val="28"/>
          <w:rtl/>
          <w:lang w:bidi="ar-SA"/>
        </w:rPr>
        <w:t xml:space="preserve"> </w:t>
      </w:r>
      <w:r w:rsidRPr="001C55D8">
        <w:rPr>
          <w:rFonts w:hint="eastAsia"/>
          <w:b/>
          <w:bCs/>
          <w:sz w:val="28"/>
          <w:szCs w:val="28"/>
          <w:rtl/>
          <w:lang w:bidi="ar-SA"/>
        </w:rPr>
        <w:t>مَصْنُوعٍ</w:t>
      </w:r>
      <w:r w:rsidRPr="001C55D8">
        <w:rPr>
          <w:b/>
          <w:bCs/>
          <w:sz w:val="28"/>
          <w:szCs w:val="28"/>
          <w:rtl/>
          <w:lang w:bidi="ar-SA"/>
        </w:rPr>
        <w:t xml:space="preserve"> </w:t>
      </w:r>
      <w:r w:rsidRPr="001C55D8">
        <w:rPr>
          <w:rFonts w:hint="eastAsia"/>
          <w:b/>
          <w:bCs/>
          <w:sz w:val="28"/>
          <w:szCs w:val="28"/>
          <w:rtl/>
          <w:lang w:bidi="ar-SA"/>
        </w:rPr>
        <w:t>بِيَدٍ،</w:t>
      </w:r>
      <w:r w:rsidRPr="001C55D8">
        <w:rPr>
          <w:b/>
          <w:bCs/>
          <w:sz w:val="28"/>
          <w:szCs w:val="28"/>
          <w:rtl/>
          <w:lang w:bidi="ar-SA"/>
        </w:rPr>
        <w:t xml:space="preserve"> </w:t>
      </w:r>
      <w:r w:rsidRPr="001C55D8">
        <w:rPr>
          <w:rFonts w:hint="eastAsia"/>
          <w:b/>
          <w:bCs/>
          <w:sz w:val="28"/>
          <w:szCs w:val="28"/>
          <w:rtl/>
          <w:lang w:bidi="ar-SA"/>
        </w:rPr>
        <w:t>بِخَلْعِ</w:t>
      </w:r>
      <w:r w:rsidRPr="001C55D8">
        <w:rPr>
          <w:b/>
          <w:bCs/>
          <w:sz w:val="28"/>
          <w:szCs w:val="28"/>
          <w:rtl/>
          <w:lang w:bidi="ar-SA"/>
        </w:rPr>
        <w:t xml:space="preserve"> </w:t>
      </w:r>
      <w:r w:rsidRPr="001C55D8">
        <w:rPr>
          <w:rFonts w:hint="eastAsia"/>
          <w:b/>
          <w:bCs/>
          <w:sz w:val="28"/>
          <w:szCs w:val="28"/>
          <w:rtl/>
          <w:lang w:bidi="ar-SA"/>
        </w:rPr>
        <w:t>جِسْمِ</w:t>
      </w:r>
      <w:r w:rsidRPr="001C55D8">
        <w:rPr>
          <w:b/>
          <w:bCs/>
          <w:sz w:val="28"/>
          <w:szCs w:val="28"/>
          <w:rtl/>
          <w:lang w:bidi="ar-SA"/>
        </w:rPr>
        <w:t xml:space="preserve"> </w:t>
      </w:r>
      <w:r w:rsidRPr="001C55D8">
        <w:rPr>
          <w:rFonts w:hint="eastAsia"/>
          <w:b/>
          <w:bCs/>
          <w:sz w:val="28"/>
          <w:szCs w:val="28"/>
          <w:rtl/>
          <w:lang w:bidi="ar-SA"/>
        </w:rPr>
        <w:t>خَطَايَا</w:t>
      </w:r>
      <w:r w:rsidRPr="001C55D8">
        <w:rPr>
          <w:b/>
          <w:bCs/>
          <w:sz w:val="28"/>
          <w:szCs w:val="28"/>
          <w:rtl/>
          <w:lang w:bidi="ar-SA"/>
        </w:rPr>
        <w:t xml:space="preserve"> </w:t>
      </w:r>
      <w:r w:rsidRPr="001C55D8">
        <w:rPr>
          <w:rFonts w:hint="eastAsia"/>
          <w:b/>
          <w:bCs/>
          <w:sz w:val="28"/>
          <w:szCs w:val="28"/>
          <w:rtl/>
          <w:lang w:bidi="ar-SA"/>
        </w:rPr>
        <w:t>الْبَشَرِيَّةِ،</w:t>
      </w:r>
      <w:r w:rsidRPr="001C55D8">
        <w:rPr>
          <w:b/>
          <w:bCs/>
          <w:sz w:val="28"/>
          <w:szCs w:val="28"/>
          <w:rtl/>
          <w:lang w:bidi="ar-SA"/>
        </w:rPr>
        <w:t xml:space="preserve"> </w:t>
      </w:r>
      <w:r w:rsidRPr="001C55D8">
        <w:rPr>
          <w:rFonts w:hint="eastAsia"/>
          <w:b/>
          <w:bCs/>
          <w:sz w:val="28"/>
          <w:szCs w:val="28"/>
          <w:rtl/>
          <w:lang w:bidi="ar-SA"/>
        </w:rPr>
        <w:t>بِخِتَانِ</w:t>
      </w:r>
      <w:r w:rsidRPr="001C55D8">
        <w:rPr>
          <w:b/>
          <w:bCs/>
          <w:sz w:val="28"/>
          <w:szCs w:val="28"/>
          <w:rtl/>
          <w:lang w:bidi="ar-SA"/>
        </w:rPr>
        <w:t xml:space="preserve"> </w:t>
      </w:r>
      <w:r w:rsidRPr="001C55D8">
        <w:rPr>
          <w:rFonts w:hint="eastAsia"/>
          <w:b/>
          <w:bCs/>
          <w:sz w:val="28"/>
          <w:szCs w:val="28"/>
          <w:rtl/>
          <w:lang w:bidi="ar-SA"/>
        </w:rPr>
        <w:t>الْمَسِيحِ</w:t>
      </w:r>
      <w:r w:rsidRPr="001C55D8">
        <w:rPr>
          <w:b/>
          <w:bCs/>
          <w:sz w:val="28"/>
          <w:szCs w:val="28"/>
          <w:rtl/>
          <w:lang w:bidi="ar-SA"/>
        </w:rPr>
        <w:t>.</w:t>
      </w:r>
      <w:r w:rsidRPr="001C55D8">
        <w:rPr>
          <w:rFonts w:hint="cs"/>
          <w:b/>
          <w:bCs/>
          <w:sz w:val="28"/>
          <w:szCs w:val="28"/>
          <w:rtl/>
          <w:lang w:bidi="ar-SA"/>
        </w:rPr>
        <w:t xml:space="preserve"> </w:t>
      </w:r>
      <w:r w:rsidRPr="001C55D8">
        <w:rPr>
          <w:rFonts w:hint="eastAsia"/>
          <w:b/>
          <w:bCs/>
          <w:sz w:val="28"/>
          <w:szCs w:val="28"/>
          <w:rtl/>
          <w:lang w:bidi="ar-SA"/>
        </w:rPr>
        <w:t>مَدْفُونِينَ</w:t>
      </w:r>
      <w:r w:rsidRPr="001C55D8">
        <w:rPr>
          <w:b/>
          <w:bCs/>
          <w:sz w:val="28"/>
          <w:szCs w:val="28"/>
          <w:rtl/>
          <w:lang w:bidi="ar-SA"/>
        </w:rPr>
        <w:t xml:space="preserve"> </w:t>
      </w:r>
      <w:r w:rsidRPr="001C55D8">
        <w:rPr>
          <w:rFonts w:hint="eastAsia"/>
          <w:b/>
          <w:bCs/>
          <w:sz w:val="28"/>
          <w:szCs w:val="28"/>
          <w:rtl/>
          <w:lang w:bidi="ar-SA"/>
        </w:rPr>
        <w:t>مَعَهُ</w:t>
      </w:r>
      <w:r w:rsidRPr="001C55D8">
        <w:rPr>
          <w:b/>
          <w:bCs/>
          <w:sz w:val="28"/>
          <w:szCs w:val="28"/>
          <w:rtl/>
          <w:lang w:bidi="ar-SA"/>
        </w:rPr>
        <w:t xml:space="preserve"> </w:t>
      </w:r>
      <w:r w:rsidRPr="001C55D8">
        <w:rPr>
          <w:rFonts w:hint="eastAsia"/>
          <w:b/>
          <w:bCs/>
          <w:sz w:val="28"/>
          <w:szCs w:val="28"/>
          <w:rtl/>
          <w:lang w:bidi="ar-SA"/>
        </w:rPr>
        <w:t>فِي</w:t>
      </w:r>
      <w:r w:rsidRPr="001C55D8">
        <w:rPr>
          <w:b/>
          <w:bCs/>
          <w:sz w:val="28"/>
          <w:szCs w:val="28"/>
          <w:rtl/>
          <w:lang w:bidi="ar-SA"/>
        </w:rPr>
        <w:t xml:space="preserve"> </w:t>
      </w:r>
      <w:r w:rsidRPr="001C55D8">
        <w:rPr>
          <w:rFonts w:hint="eastAsia"/>
          <w:b/>
          <w:bCs/>
          <w:sz w:val="28"/>
          <w:szCs w:val="28"/>
          <w:rtl/>
          <w:lang w:bidi="ar-SA"/>
        </w:rPr>
        <w:t>الْمَعْمُودِيَّةِ</w:t>
      </w:r>
      <w:r w:rsidRPr="001C55D8">
        <w:rPr>
          <w:rFonts w:hint="cs"/>
          <w:b/>
          <w:bCs/>
          <w:sz w:val="28"/>
          <w:szCs w:val="28"/>
          <w:rtl/>
          <w:lang w:bidi="ar-SA"/>
        </w:rPr>
        <w:t>"</w:t>
      </w:r>
      <w:r w:rsidRPr="001C55D8">
        <w:rPr>
          <w:sz w:val="28"/>
          <w:szCs w:val="28"/>
          <w:rtl/>
          <w:lang w:bidi="ar-SA"/>
        </w:rPr>
        <w:t xml:space="preserve"> (كو2: </w:t>
      </w:r>
      <w:r w:rsidRPr="001C55D8">
        <w:rPr>
          <w:rFonts w:hint="cs"/>
          <w:sz w:val="28"/>
          <w:szCs w:val="28"/>
          <w:rtl/>
          <w:lang w:bidi="ar-SA"/>
        </w:rPr>
        <w:t>11، 12</w:t>
      </w:r>
      <w:r w:rsidRPr="001C55D8">
        <w:rPr>
          <w:sz w:val="28"/>
          <w:szCs w:val="28"/>
          <w:rtl/>
          <w:lang w:bidi="ar-SA"/>
        </w:rPr>
        <w:t>).</w:t>
      </w:r>
      <w:r w:rsidRPr="001C55D8">
        <w:rPr>
          <w:rFonts w:hint="cs"/>
          <w:sz w:val="28"/>
          <w:szCs w:val="28"/>
          <w:rtl/>
          <w:lang w:bidi="ar-SA"/>
        </w:rPr>
        <w:t xml:space="preserve"> </w:t>
      </w:r>
      <w:r w:rsidR="007425AB">
        <w:rPr>
          <w:sz w:val="28"/>
          <w:szCs w:val="28"/>
          <w:rtl/>
          <w:lang w:bidi="ar-SA"/>
        </w:rPr>
        <w:t>إذًا</w:t>
      </w:r>
      <w:r w:rsidRPr="001C55D8">
        <w:rPr>
          <w:sz w:val="28"/>
          <w:szCs w:val="28"/>
          <w:rtl/>
          <w:lang w:bidi="ar-SA"/>
        </w:rPr>
        <w:t xml:space="preserve"> عملية موت الجسد، المقصودة من الختان، ظلت قائمة، والوصية لم تنقض. إنما أخذ المعنى الروحي بدلًا من المعنى الحرفي.</w:t>
      </w:r>
    </w:p>
    <w:p w14:paraId="0405AE32" w14:textId="77777777" w:rsidR="001C55D8" w:rsidRPr="001C55D8" w:rsidRDefault="001C55D8" w:rsidP="001C55D8">
      <w:pPr>
        <w:jc w:val="lowKashida"/>
        <w:rPr>
          <w:b/>
          <w:bCs/>
          <w:sz w:val="28"/>
          <w:szCs w:val="28"/>
          <w:rtl/>
          <w:lang w:bidi="ar-SA"/>
        </w:rPr>
      </w:pPr>
      <w:r w:rsidRPr="001C55D8">
        <w:rPr>
          <w:b/>
          <w:bCs/>
          <w:sz w:val="28"/>
          <w:szCs w:val="28"/>
          <w:rtl/>
          <w:lang w:bidi="ar-SA"/>
        </w:rPr>
        <w:t>والسيد المسيح لم ينقض الناموس، إنما شرحه روحيًا</w:t>
      </w:r>
      <w:r w:rsidR="00346776">
        <w:rPr>
          <w:b/>
          <w:bCs/>
          <w:sz w:val="28"/>
          <w:szCs w:val="28"/>
          <w:rtl/>
          <w:lang w:bidi="ar-SA"/>
        </w:rPr>
        <w:t>...</w:t>
      </w:r>
    </w:p>
    <w:p w14:paraId="68F85A60" w14:textId="77777777" w:rsidR="001C55D8" w:rsidRPr="001C55D8" w:rsidRDefault="001C55D8" w:rsidP="001C55D8">
      <w:pPr>
        <w:jc w:val="lowKashida"/>
        <w:rPr>
          <w:sz w:val="28"/>
          <w:szCs w:val="28"/>
          <w:rtl/>
          <w:lang w:bidi="ar-SA"/>
        </w:rPr>
      </w:pPr>
      <w:r w:rsidRPr="001C55D8">
        <w:rPr>
          <w:sz w:val="28"/>
          <w:szCs w:val="28"/>
          <w:rtl/>
          <w:lang w:bidi="ar-SA"/>
        </w:rPr>
        <w:t>لم ينقض السبت، لكن شرحه بمعنى الراحة، وكملت الراحة في يوم الأحد.</w:t>
      </w:r>
    </w:p>
    <w:p w14:paraId="1AB00725" w14:textId="77777777" w:rsidR="001C55D8" w:rsidRDefault="001C55D8" w:rsidP="001C55D8">
      <w:pPr>
        <w:jc w:val="lowKashida"/>
        <w:rPr>
          <w:sz w:val="28"/>
          <w:szCs w:val="28"/>
          <w:rtl/>
          <w:lang w:bidi="ar-SA"/>
        </w:rPr>
      </w:pPr>
      <w:r w:rsidRPr="001C55D8">
        <w:rPr>
          <w:sz w:val="28"/>
          <w:szCs w:val="28"/>
          <w:rtl/>
          <w:lang w:bidi="ar-SA"/>
        </w:rPr>
        <w:t>ولم ينقض موت جزء من الجسد عن طريق الختان، إنما كمل هذا الموت روحيًا في المعمودية، التي كان الختان رمزًا لها</w:t>
      </w:r>
      <w:r w:rsidR="00346776">
        <w:rPr>
          <w:sz w:val="28"/>
          <w:szCs w:val="28"/>
          <w:rtl/>
          <w:lang w:bidi="ar-SA"/>
        </w:rPr>
        <w:t>...</w:t>
      </w:r>
      <w:r w:rsidRPr="001C55D8">
        <w:rPr>
          <w:sz w:val="28"/>
          <w:szCs w:val="28"/>
          <w:rtl/>
          <w:lang w:bidi="ar-SA"/>
        </w:rPr>
        <w:t xml:space="preserve"> (كو2: 11، 12).</w:t>
      </w:r>
    </w:p>
    <w:p w14:paraId="6E0EC9FD" w14:textId="77777777" w:rsidR="00AA6060" w:rsidRPr="001C55D8" w:rsidRDefault="00AA6060" w:rsidP="00AA6060">
      <w:pPr>
        <w:jc w:val="center"/>
        <w:rPr>
          <w:sz w:val="28"/>
          <w:szCs w:val="28"/>
          <w:rtl/>
          <w:lang w:bidi="ar-SA"/>
        </w:rPr>
      </w:pPr>
      <w:r>
        <w:rPr>
          <w:sz w:val="28"/>
          <w:szCs w:val="28"/>
          <w:lang w:bidi="ar-SA"/>
        </w:rPr>
        <w:sym w:font="Wingdings" w:char="F058"/>
      </w:r>
      <w:r>
        <w:rPr>
          <w:sz w:val="28"/>
          <w:szCs w:val="28"/>
          <w:lang w:bidi="ar-SA"/>
        </w:rPr>
        <w:sym w:font="Wingdings" w:char="F058"/>
      </w:r>
      <w:r>
        <w:rPr>
          <w:sz w:val="28"/>
          <w:szCs w:val="28"/>
          <w:lang w:bidi="ar-SA"/>
        </w:rPr>
        <w:sym w:font="Wingdings" w:char="F058"/>
      </w:r>
    </w:p>
    <w:p w14:paraId="4867EDEA" w14:textId="77777777" w:rsidR="001C55D8" w:rsidRPr="00D66451" w:rsidRDefault="001C55D8" w:rsidP="00234FD9">
      <w:pPr>
        <w:pStyle w:val="Heading3"/>
        <w:rPr>
          <w:rtl/>
        </w:rPr>
      </w:pPr>
      <w:bookmarkStart w:id="302" w:name="_Toc169981685"/>
      <w:r w:rsidRPr="00D66451">
        <w:rPr>
          <w:rtl/>
        </w:rPr>
        <w:lastRenderedPageBreak/>
        <w:t>الأعياد</w:t>
      </w:r>
      <w:bookmarkEnd w:id="302"/>
    </w:p>
    <w:p w14:paraId="561EFF5A" w14:textId="77777777" w:rsidR="001C55D8" w:rsidRPr="00D66451" w:rsidRDefault="001C55D8" w:rsidP="001C55D8">
      <w:pPr>
        <w:jc w:val="lowKashida"/>
        <w:rPr>
          <w:sz w:val="28"/>
          <w:szCs w:val="28"/>
          <w:rtl/>
          <w:lang w:bidi="ar-SA"/>
        </w:rPr>
      </w:pPr>
      <w:r w:rsidRPr="00D66451">
        <w:rPr>
          <w:sz w:val="28"/>
          <w:szCs w:val="28"/>
          <w:rtl/>
          <w:lang w:bidi="ar-SA"/>
        </w:rPr>
        <w:t>الأعياد أيضًا لا تزال باقية، في الوضع الذي كانت ترمز إليه.</w:t>
      </w:r>
    </w:p>
    <w:p w14:paraId="7E36F543" w14:textId="77777777" w:rsidR="001C55D8" w:rsidRPr="00D66451" w:rsidRDefault="001C55D8" w:rsidP="001C55D8">
      <w:pPr>
        <w:jc w:val="lowKashida"/>
        <w:rPr>
          <w:sz w:val="28"/>
          <w:szCs w:val="28"/>
          <w:rtl/>
          <w:lang w:bidi="ar-SA"/>
        </w:rPr>
      </w:pPr>
      <w:r w:rsidRPr="00D66451">
        <w:rPr>
          <w:sz w:val="28"/>
          <w:szCs w:val="28"/>
          <w:rtl/>
          <w:lang w:bidi="ar-SA"/>
        </w:rPr>
        <w:t>كل عيد في العهد القديم، كان يرمز إلى عيد في العهد الجديد.</w:t>
      </w:r>
    </w:p>
    <w:p w14:paraId="1D6BF5D1" w14:textId="77777777" w:rsidR="001C55D8" w:rsidRPr="00D66451" w:rsidRDefault="001C55D8" w:rsidP="001C55D8">
      <w:pPr>
        <w:jc w:val="lowKashida"/>
        <w:rPr>
          <w:sz w:val="28"/>
          <w:szCs w:val="28"/>
          <w:rtl/>
          <w:lang w:bidi="ar-SA"/>
        </w:rPr>
      </w:pPr>
      <w:r w:rsidRPr="00D66451">
        <w:rPr>
          <w:b/>
          <w:bCs/>
          <w:sz w:val="28"/>
          <w:szCs w:val="28"/>
          <w:rtl/>
          <w:lang w:bidi="ar-SA"/>
        </w:rPr>
        <w:t>الفصح</w:t>
      </w:r>
      <w:r w:rsidRPr="00D66451">
        <w:rPr>
          <w:sz w:val="28"/>
          <w:szCs w:val="28"/>
          <w:rtl/>
          <w:lang w:bidi="ar-SA"/>
        </w:rPr>
        <w:t xml:space="preserve"> ما</w:t>
      </w:r>
      <w:r w:rsidR="009005FD" w:rsidRPr="00D66451">
        <w:rPr>
          <w:rFonts w:hint="cs"/>
          <w:sz w:val="28"/>
          <w:szCs w:val="28"/>
          <w:rtl/>
          <w:lang w:bidi="ar-SA"/>
        </w:rPr>
        <w:t xml:space="preserve"> </w:t>
      </w:r>
      <w:r w:rsidRPr="00D66451">
        <w:rPr>
          <w:sz w:val="28"/>
          <w:szCs w:val="28"/>
          <w:rtl/>
          <w:lang w:bidi="ar-SA"/>
        </w:rPr>
        <w:t>زال فصحًا. ولكنه أخذ معناه الكامل في السيد المسيح، الذي كان يرمز إليه خروف الفصح "</w:t>
      </w:r>
      <w:r w:rsidRPr="00D66451">
        <w:rPr>
          <w:rFonts w:hint="eastAsia"/>
          <w:b/>
          <w:bCs/>
          <w:sz w:val="28"/>
          <w:szCs w:val="28"/>
          <w:rtl/>
          <w:lang w:bidi="ar-SA"/>
        </w:rPr>
        <w:t>لأَنَّ</w:t>
      </w:r>
      <w:r w:rsidRPr="00D66451">
        <w:rPr>
          <w:b/>
          <w:bCs/>
          <w:sz w:val="28"/>
          <w:szCs w:val="28"/>
          <w:rtl/>
          <w:lang w:bidi="ar-SA"/>
        </w:rPr>
        <w:t xml:space="preserve"> </w:t>
      </w:r>
      <w:r w:rsidRPr="00D66451">
        <w:rPr>
          <w:rFonts w:hint="eastAsia"/>
          <w:b/>
          <w:bCs/>
          <w:sz w:val="28"/>
          <w:szCs w:val="28"/>
          <w:rtl/>
          <w:lang w:bidi="ar-SA"/>
        </w:rPr>
        <w:t>فِصْحَنَا</w:t>
      </w:r>
      <w:r w:rsidRPr="00D66451">
        <w:rPr>
          <w:b/>
          <w:bCs/>
          <w:sz w:val="28"/>
          <w:szCs w:val="28"/>
          <w:rtl/>
          <w:lang w:bidi="ar-SA"/>
        </w:rPr>
        <w:t xml:space="preserve"> </w:t>
      </w:r>
      <w:r w:rsidRPr="00D66451">
        <w:rPr>
          <w:rFonts w:hint="eastAsia"/>
          <w:b/>
          <w:bCs/>
          <w:sz w:val="28"/>
          <w:szCs w:val="28"/>
          <w:rtl/>
          <w:lang w:bidi="ar-SA"/>
        </w:rPr>
        <w:t>أَيْض</w:t>
      </w:r>
      <w:r w:rsidRPr="00D66451">
        <w:rPr>
          <w:rFonts w:hint="cs"/>
          <w:b/>
          <w:bCs/>
          <w:sz w:val="28"/>
          <w:szCs w:val="28"/>
          <w:rtl/>
          <w:lang w:bidi="ar-SA"/>
        </w:rPr>
        <w:t>ً</w:t>
      </w:r>
      <w:r w:rsidRPr="00D66451">
        <w:rPr>
          <w:rFonts w:hint="eastAsia"/>
          <w:b/>
          <w:bCs/>
          <w:sz w:val="28"/>
          <w:szCs w:val="28"/>
          <w:rtl/>
          <w:lang w:bidi="ar-SA"/>
        </w:rPr>
        <w:t>ا</w:t>
      </w:r>
      <w:r w:rsidRPr="00D66451">
        <w:rPr>
          <w:rFonts w:hint="cs"/>
          <w:b/>
          <w:bCs/>
          <w:sz w:val="28"/>
          <w:szCs w:val="28"/>
          <w:rtl/>
          <w:lang w:bidi="ar-SA"/>
        </w:rPr>
        <w:t xml:space="preserve"> </w:t>
      </w:r>
      <w:r w:rsidRPr="00D66451">
        <w:rPr>
          <w:rFonts w:hint="eastAsia"/>
          <w:b/>
          <w:bCs/>
          <w:sz w:val="28"/>
          <w:szCs w:val="28"/>
          <w:rtl/>
          <w:lang w:bidi="ar-SA"/>
        </w:rPr>
        <w:t>الْمَسِيحَ</w:t>
      </w:r>
      <w:r w:rsidRPr="00D66451">
        <w:rPr>
          <w:b/>
          <w:bCs/>
          <w:sz w:val="28"/>
          <w:szCs w:val="28"/>
          <w:rtl/>
          <w:lang w:bidi="ar-SA"/>
        </w:rPr>
        <w:t xml:space="preserve"> </w:t>
      </w:r>
      <w:r w:rsidRPr="00D66451">
        <w:rPr>
          <w:rFonts w:hint="eastAsia"/>
          <w:b/>
          <w:bCs/>
          <w:sz w:val="28"/>
          <w:szCs w:val="28"/>
          <w:rtl/>
          <w:lang w:bidi="ar-SA"/>
        </w:rPr>
        <w:t>قَدْ</w:t>
      </w:r>
      <w:r w:rsidRPr="00D66451">
        <w:rPr>
          <w:b/>
          <w:bCs/>
          <w:sz w:val="28"/>
          <w:szCs w:val="28"/>
          <w:rtl/>
          <w:lang w:bidi="ar-SA"/>
        </w:rPr>
        <w:t xml:space="preserve"> </w:t>
      </w:r>
      <w:r w:rsidRPr="00D66451">
        <w:rPr>
          <w:rFonts w:hint="eastAsia"/>
          <w:b/>
          <w:bCs/>
          <w:sz w:val="28"/>
          <w:szCs w:val="28"/>
          <w:rtl/>
          <w:lang w:bidi="ar-SA"/>
        </w:rPr>
        <w:t>ذُبِحَ</w:t>
      </w:r>
      <w:r w:rsidRPr="00D66451">
        <w:rPr>
          <w:b/>
          <w:bCs/>
          <w:sz w:val="28"/>
          <w:szCs w:val="28"/>
          <w:rtl/>
          <w:lang w:bidi="ar-SA"/>
        </w:rPr>
        <w:t xml:space="preserve"> </w:t>
      </w:r>
      <w:r w:rsidRPr="00D66451">
        <w:rPr>
          <w:rFonts w:hint="eastAsia"/>
          <w:b/>
          <w:bCs/>
          <w:sz w:val="28"/>
          <w:szCs w:val="28"/>
          <w:rtl/>
          <w:lang w:bidi="ar-SA"/>
        </w:rPr>
        <w:t>لأَجْلِنَا</w:t>
      </w:r>
      <w:r w:rsidRPr="00D66451">
        <w:rPr>
          <w:sz w:val="28"/>
          <w:szCs w:val="28"/>
          <w:rtl/>
          <w:lang w:bidi="ar-SA"/>
        </w:rPr>
        <w:t>" (1كو5: 7).</w:t>
      </w:r>
    </w:p>
    <w:p w14:paraId="51C20ABF" w14:textId="77777777" w:rsidR="001C55D8" w:rsidRPr="00D66451" w:rsidRDefault="001C55D8" w:rsidP="001C55D8">
      <w:pPr>
        <w:jc w:val="lowKashida"/>
        <w:rPr>
          <w:sz w:val="28"/>
          <w:szCs w:val="28"/>
          <w:rtl/>
          <w:lang w:bidi="ar-SA"/>
        </w:rPr>
      </w:pPr>
      <w:r w:rsidRPr="00D66451">
        <w:rPr>
          <w:b/>
          <w:bCs/>
          <w:sz w:val="28"/>
          <w:szCs w:val="28"/>
          <w:rtl/>
          <w:lang w:bidi="ar-SA"/>
        </w:rPr>
        <w:t>وعيد الفط</w:t>
      </w:r>
      <w:r w:rsidR="009005FD" w:rsidRPr="00D66451">
        <w:rPr>
          <w:rFonts w:hint="cs"/>
          <w:b/>
          <w:bCs/>
          <w:sz w:val="28"/>
          <w:szCs w:val="28"/>
          <w:rtl/>
          <w:lang w:bidi="ar-SA"/>
        </w:rPr>
        <w:t>ي</w:t>
      </w:r>
      <w:r w:rsidRPr="00D66451">
        <w:rPr>
          <w:b/>
          <w:bCs/>
          <w:sz w:val="28"/>
          <w:szCs w:val="28"/>
          <w:rtl/>
          <w:lang w:bidi="ar-SA"/>
        </w:rPr>
        <w:t>ر</w:t>
      </w:r>
      <w:r w:rsidRPr="00D66451">
        <w:rPr>
          <w:sz w:val="28"/>
          <w:szCs w:val="28"/>
          <w:rtl/>
          <w:lang w:bidi="ar-SA"/>
        </w:rPr>
        <w:t xml:space="preserve"> الذي يلي الفصح ويتبعه مباشرة، ما</w:t>
      </w:r>
      <w:r w:rsidR="009005FD" w:rsidRPr="00D66451">
        <w:rPr>
          <w:rFonts w:hint="cs"/>
          <w:sz w:val="28"/>
          <w:szCs w:val="28"/>
          <w:rtl/>
          <w:lang w:bidi="ar-SA"/>
        </w:rPr>
        <w:t xml:space="preserve"> </w:t>
      </w:r>
      <w:r w:rsidRPr="00D66451">
        <w:rPr>
          <w:sz w:val="28"/>
          <w:szCs w:val="28"/>
          <w:rtl/>
          <w:lang w:bidi="ar-SA"/>
        </w:rPr>
        <w:t>زلنا نعيده في مفهومه الروحي الذي كان الفطير رمزًا إليه "</w:t>
      </w:r>
      <w:r w:rsidRPr="00D66451">
        <w:rPr>
          <w:rFonts w:hint="eastAsia"/>
          <w:sz w:val="28"/>
          <w:szCs w:val="28"/>
          <w:rtl/>
          <w:lang w:bidi="ar-SA"/>
        </w:rPr>
        <w:t>إِذ</w:t>
      </w:r>
      <w:r w:rsidRPr="00D66451">
        <w:rPr>
          <w:rFonts w:hint="cs"/>
          <w:sz w:val="28"/>
          <w:szCs w:val="28"/>
          <w:rtl/>
          <w:lang w:bidi="ar-SA"/>
        </w:rPr>
        <w:t>ً</w:t>
      </w:r>
      <w:r w:rsidRPr="00D66451">
        <w:rPr>
          <w:rFonts w:hint="eastAsia"/>
          <w:sz w:val="28"/>
          <w:szCs w:val="28"/>
          <w:rtl/>
          <w:lang w:bidi="ar-SA"/>
        </w:rPr>
        <w:t>ا</w:t>
      </w:r>
      <w:r w:rsidRPr="00D66451">
        <w:rPr>
          <w:rFonts w:hint="cs"/>
          <w:sz w:val="28"/>
          <w:szCs w:val="28"/>
          <w:rtl/>
          <w:lang w:bidi="ar-SA"/>
        </w:rPr>
        <w:t xml:space="preserve"> </w:t>
      </w:r>
      <w:r w:rsidRPr="00D66451">
        <w:rPr>
          <w:rFonts w:hint="eastAsia"/>
          <w:sz w:val="28"/>
          <w:szCs w:val="28"/>
          <w:rtl/>
          <w:lang w:bidi="ar-SA"/>
        </w:rPr>
        <w:t>لِنُعَيِّدْ</w:t>
      </w:r>
      <w:r w:rsidRPr="00D66451">
        <w:rPr>
          <w:sz w:val="28"/>
          <w:szCs w:val="28"/>
          <w:rtl/>
          <w:lang w:bidi="ar-SA"/>
        </w:rPr>
        <w:t xml:space="preserve"> </w:t>
      </w:r>
      <w:r w:rsidRPr="00D66451">
        <w:rPr>
          <w:rFonts w:hint="eastAsia"/>
          <w:sz w:val="28"/>
          <w:szCs w:val="28"/>
          <w:rtl/>
          <w:lang w:bidi="ar-SA"/>
        </w:rPr>
        <w:t>لَيْسَ</w:t>
      </w:r>
      <w:r w:rsidRPr="00D66451">
        <w:rPr>
          <w:sz w:val="28"/>
          <w:szCs w:val="28"/>
          <w:rtl/>
          <w:lang w:bidi="ar-SA"/>
        </w:rPr>
        <w:t xml:space="preserve"> </w:t>
      </w:r>
      <w:r w:rsidRPr="00D66451">
        <w:rPr>
          <w:rFonts w:hint="eastAsia"/>
          <w:sz w:val="28"/>
          <w:szCs w:val="28"/>
          <w:rtl/>
          <w:lang w:bidi="ar-SA"/>
        </w:rPr>
        <w:t>بِخَمِيرَةٍ</w:t>
      </w:r>
      <w:r w:rsidRPr="00D66451">
        <w:rPr>
          <w:sz w:val="28"/>
          <w:szCs w:val="28"/>
          <w:rtl/>
          <w:lang w:bidi="ar-SA"/>
        </w:rPr>
        <w:t xml:space="preserve"> </w:t>
      </w:r>
      <w:r w:rsidRPr="00D66451">
        <w:rPr>
          <w:rFonts w:hint="eastAsia"/>
          <w:sz w:val="28"/>
          <w:szCs w:val="28"/>
          <w:rtl/>
          <w:lang w:bidi="ar-SA"/>
        </w:rPr>
        <w:t>عَتِيقَةٍ</w:t>
      </w:r>
      <w:r w:rsidRPr="00D66451">
        <w:rPr>
          <w:sz w:val="28"/>
          <w:szCs w:val="28"/>
          <w:rtl/>
          <w:lang w:bidi="ar-SA"/>
        </w:rPr>
        <w:t xml:space="preserve"> </w:t>
      </w:r>
      <w:r w:rsidRPr="00D66451">
        <w:rPr>
          <w:rFonts w:hint="eastAsia"/>
          <w:sz w:val="28"/>
          <w:szCs w:val="28"/>
          <w:rtl/>
          <w:lang w:bidi="ar-SA"/>
        </w:rPr>
        <w:t>وَلاَ</w:t>
      </w:r>
      <w:r w:rsidRPr="00D66451">
        <w:rPr>
          <w:sz w:val="28"/>
          <w:szCs w:val="28"/>
          <w:rtl/>
          <w:lang w:bidi="ar-SA"/>
        </w:rPr>
        <w:t xml:space="preserve"> </w:t>
      </w:r>
      <w:r w:rsidRPr="00D66451">
        <w:rPr>
          <w:rFonts w:hint="eastAsia"/>
          <w:sz w:val="28"/>
          <w:szCs w:val="28"/>
          <w:rtl/>
          <w:lang w:bidi="ar-SA"/>
        </w:rPr>
        <w:t>بِخَمِيرَةِ</w:t>
      </w:r>
      <w:r w:rsidRPr="00D66451">
        <w:rPr>
          <w:sz w:val="28"/>
          <w:szCs w:val="28"/>
          <w:rtl/>
          <w:lang w:bidi="ar-SA"/>
        </w:rPr>
        <w:t xml:space="preserve"> </w:t>
      </w:r>
      <w:r w:rsidRPr="00D66451">
        <w:rPr>
          <w:rFonts w:hint="eastAsia"/>
          <w:sz w:val="28"/>
          <w:szCs w:val="28"/>
          <w:rtl/>
          <w:lang w:bidi="ar-SA"/>
        </w:rPr>
        <w:t>الشَّرِّ</w:t>
      </w:r>
      <w:r w:rsidRPr="00D66451">
        <w:rPr>
          <w:sz w:val="28"/>
          <w:szCs w:val="28"/>
          <w:rtl/>
          <w:lang w:bidi="ar-SA"/>
        </w:rPr>
        <w:t xml:space="preserve"> </w:t>
      </w:r>
      <w:r w:rsidRPr="00D66451">
        <w:rPr>
          <w:rFonts w:hint="eastAsia"/>
          <w:sz w:val="28"/>
          <w:szCs w:val="28"/>
          <w:rtl/>
          <w:lang w:bidi="ar-SA"/>
        </w:rPr>
        <w:t>وَالْخُبْثِ</w:t>
      </w:r>
      <w:r w:rsidRPr="00D66451">
        <w:rPr>
          <w:sz w:val="28"/>
          <w:szCs w:val="28"/>
          <w:rtl/>
          <w:lang w:bidi="ar-SA"/>
        </w:rPr>
        <w:t xml:space="preserve"> </w:t>
      </w:r>
      <w:r w:rsidRPr="00D66451">
        <w:rPr>
          <w:rFonts w:hint="eastAsia"/>
          <w:sz w:val="28"/>
          <w:szCs w:val="28"/>
          <w:rtl/>
          <w:lang w:bidi="ar-SA"/>
        </w:rPr>
        <w:t>بَلْ</w:t>
      </w:r>
      <w:r w:rsidRPr="00D66451">
        <w:rPr>
          <w:sz w:val="28"/>
          <w:szCs w:val="28"/>
          <w:rtl/>
          <w:lang w:bidi="ar-SA"/>
        </w:rPr>
        <w:t xml:space="preserve"> </w:t>
      </w:r>
      <w:r w:rsidRPr="00D66451">
        <w:rPr>
          <w:rFonts w:hint="eastAsia"/>
          <w:sz w:val="28"/>
          <w:szCs w:val="28"/>
          <w:rtl/>
          <w:lang w:bidi="ar-SA"/>
        </w:rPr>
        <w:t>بِفَطِيرِ</w:t>
      </w:r>
      <w:r w:rsidRPr="00D66451">
        <w:rPr>
          <w:sz w:val="28"/>
          <w:szCs w:val="28"/>
          <w:rtl/>
          <w:lang w:bidi="ar-SA"/>
        </w:rPr>
        <w:t xml:space="preserve"> </w:t>
      </w:r>
      <w:r w:rsidRPr="00D66451">
        <w:rPr>
          <w:rFonts w:hint="eastAsia"/>
          <w:sz w:val="28"/>
          <w:szCs w:val="28"/>
          <w:rtl/>
          <w:lang w:bidi="ar-SA"/>
        </w:rPr>
        <w:t>الإِخْلاَصِ</w:t>
      </w:r>
      <w:r w:rsidRPr="00D66451">
        <w:rPr>
          <w:sz w:val="28"/>
          <w:szCs w:val="28"/>
          <w:rtl/>
          <w:lang w:bidi="ar-SA"/>
        </w:rPr>
        <w:t xml:space="preserve"> </w:t>
      </w:r>
      <w:r w:rsidRPr="00D66451">
        <w:rPr>
          <w:rFonts w:hint="eastAsia"/>
          <w:sz w:val="28"/>
          <w:szCs w:val="28"/>
          <w:rtl/>
          <w:lang w:bidi="ar-SA"/>
        </w:rPr>
        <w:t>والْحَقِّ</w:t>
      </w:r>
      <w:r w:rsidRPr="00D66451">
        <w:rPr>
          <w:sz w:val="28"/>
          <w:szCs w:val="28"/>
          <w:rtl/>
          <w:lang w:bidi="ar-SA"/>
        </w:rPr>
        <w:t>" (1كو5: 8).</w:t>
      </w:r>
    </w:p>
    <w:p w14:paraId="1C232797" w14:textId="77777777" w:rsidR="001C55D8" w:rsidRPr="00D66451" w:rsidRDefault="001C55D8" w:rsidP="001C55D8">
      <w:pPr>
        <w:jc w:val="lowKashida"/>
        <w:rPr>
          <w:sz w:val="28"/>
          <w:szCs w:val="28"/>
          <w:rtl/>
          <w:lang w:bidi="ar-SA"/>
        </w:rPr>
      </w:pPr>
      <w:r w:rsidRPr="00D66451">
        <w:rPr>
          <w:b/>
          <w:bCs/>
          <w:sz w:val="28"/>
          <w:szCs w:val="28"/>
          <w:rtl/>
          <w:lang w:bidi="ar-SA"/>
        </w:rPr>
        <w:t>وعيد الخمسين</w:t>
      </w:r>
      <w:r w:rsidRPr="00D66451">
        <w:rPr>
          <w:sz w:val="28"/>
          <w:szCs w:val="28"/>
          <w:rtl/>
          <w:lang w:bidi="ar-SA"/>
        </w:rPr>
        <w:t xml:space="preserve"> (لا 23). ما</w:t>
      </w:r>
      <w:r w:rsidR="00B80AC7" w:rsidRPr="00D66451">
        <w:rPr>
          <w:rFonts w:hint="cs"/>
          <w:sz w:val="28"/>
          <w:szCs w:val="28"/>
          <w:rtl/>
          <w:lang w:bidi="ar-SA"/>
        </w:rPr>
        <w:t xml:space="preserve"> </w:t>
      </w:r>
      <w:r w:rsidRPr="00D66451">
        <w:rPr>
          <w:sz w:val="28"/>
          <w:szCs w:val="28"/>
          <w:rtl/>
          <w:lang w:bidi="ar-SA"/>
        </w:rPr>
        <w:t xml:space="preserve">زلنا نعيده يوم الخمسين من القيامة (عيد العنصرة </w:t>
      </w:r>
      <w:proofErr w:type="spellStart"/>
      <w:proofErr w:type="gramStart"/>
      <w:r w:rsidRPr="00D66451">
        <w:rPr>
          <w:sz w:val="28"/>
          <w:szCs w:val="28"/>
          <w:rtl/>
          <w:lang w:bidi="ar-SA"/>
        </w:rPr>
        <w:t>البندكستي</w:t>
      </w:r>
      <w:proofErr w:type="spellEnd"/>
      <w:r w:rsidRPr="00D66451">
        <w:rPr>
          <w:sz w:val="28"/>
          <w:szCs w:val="28"/>
          <w:rtl/>
          <w:lang w:bidi="ar-SA"/>
        </w:rPr>
        <w:t>)</w:t>
      </w:r>
      <w:r w:rsidR="00346776" w:rsidRPr="00D66451">
        <w:rPr>
          <w:sz w:val="28"/>
          <w:szCs w:val="28"/>
          <w:rtl/>
          <w:lang w:bidi="ar-SA"/>
        </w:rPr>
        <w:t>...</w:t>
      </w:r>
      <w:proofErr w:type="gramEnd"/>
      <w:r w:rsidRPr="00D66451">
        <w:rPr>
          <w:sz w:val="28"/>
          <w:szCs w:val="28"/>
          <w:rtl/>
          <w:lang w:bidi="ar-SA"/>
        </w:rPr>
        <w:t xml:space="preserve"> وهكذا مع باقي الأعياد، إنما تحول الرمز إلى المرموز إليه. وظلت الوصية قائمة لم تنقض</w:t>
      </w:r>
      <w:r w:rsidR="00346776" w:rsidRPr="00D66451">
        <w:rPr>
          <w:sz w:val="28"/>
          <w:szCs w:val="28"/>
          <w:rtl/>
          <w:lang w:bidi="ar-SA"/>
        </w:rPr>
        <w:t>...</w:t>
      </w:r>
    </w:p>
    <w:p w14:paraId="0BB29C68" w14:textId="77777777" w:rsidR="001C55D8" w:rsidRPr="00D66451" w:rsidRDefault="001C55D8" w:rsidP="00877722">
      <w:pPr>
        <w:pStyle w:val="Heading4"/>
        <w:rPr>
          <w:rtl/>
        </w:rPr>
      </w:pPr>
      <w:r w:rsidRPr="00D66451">
        <w:rPr>
          <w:rtl/>
        </w:rPr>
        <w:t>هكذا الذبائح والكهنوت</w:t>
      </w:r>
    </w:p>
    <w:p w14:paraId="5E26FF5F" w14:textId="77777777" w:rsidR="001C55D8" w:rsidRPr="001C55D8" w:rsidRDefault="001C55D8" w:rsidP="001C55D8">
      <w:pPr>
        <w:jc w:val="lowKashida"/>
        <w:rPr>
          <w:b/>
          <w:bCs/>
          <w:sz w:val="28"/>
          <w:szCs w:val="28"/>
          <w:rtl/>
          <w:lang w:bidi="ar-SA"/>
        </w:rPr>
      </w:pPr>
      <w:r w:rsidRPr="00D66451">
        <w:rPr>
          <w:b/>
          <w:bCs/>
          <w:sz w:val="28"/>
          <w:szCs w:val="28"/>
          <w:rtl/>
          <w:lang w:bidi="ar-SA"/>
        </w:rPr>
        <w:t>هكذا الذبائح</w:t>
      </w:r>
      <w:r w:rsidRPr="001C55D8">
        <w:rPr>
          <w:b/>
          <w:bCs/>
          <w:sz w:val="28"/>
          <w:szCs w:val="28"/>
          <w:rtl/>
          <w:lang w:bidi="ar-SA"/>
        </w:rPr>
        <w:t xml:space="preserve"> الدموية، كانت ترمز إلى ذبيحة السيد المسيح.</w:t>
      </w:r>
    </w:p>
    <w:p w14:paraId="191FC531" w14:textId="77777777" w:rsidR="001C55D8" w:rsidRPr="001C55D8" w:rsidRDefault="001C55D8" w:rsidP="001C55D8">
      <w:pPr>
        <w:jc w:val="lowKashida"/>
        <w:rPr>
          <w:b/>
          <w:bCs/>
          <w:sz w:val="28"/>
          <w:szCs w:val="28"/>
          <w:rtl/>
          <w:lang w:bidi="ar-SA"/>
        </w:rPr>
      </w:pPr>
      <w:r w:rsidRPr="001C55D8">
        <w:rPr>
          <w:b/>
          <w:bCs/>
          <w:sz w:val="28"/>
          <w:szCs w:val="28"/>
          <w:rtl/>
          <w:lang w:bidi="ar-SA"/>
        </w:rPr>
        <w:t>مبدأ الذبيحة لم ينقض في العهد الجديد، بل ظل</w:t>
      </w:r>
      <w:r w:rsidR="00877722">
        <w:rPr>
          <w:rFonts w:hint="cs"/>
          <w:b/>
          <w:bCs/>
          <w:sz w:val="28"/>
          <w:szCs w:val="28"/>
          <w:rtl/>
          <w:lang w:bidi="ar-SA"/>
        </w:rPr>
        <w:t>َّ</w:t>
      </w:r>
      <w:r w:rsidRPr="001C55D8">
        <w:rPr>
          <w:b/>
          <w:bCs/>
          <w:sz w:val="28"/>
          <w:szCs w:val="28"/>
          <w:rtl/>
          <w:lang w:bidi="ar-SA"/>
        </w:rPr>
        <w:t xml:space="preserve"> باقيًا، إنما أخذنا المعنى الروحي بدلًا من المعنى الحرفي.</w:t>
      </w:r>
    </w:p>
    <w:p w14:paraId="72DCAEEE" w14:textId="77777777" w:rsidR="001C55D8" w:rsidRPr="00877722" w:rsidRDefault="001C55D8" w:rsidP="00877722">
      <w:pPr>
        <w:jc w:val="lowKashida"/>
        <w:rPr>
          <w:sz w:val="28"/>
          <w:szCs w:val="28"/>
          <w:rtl/>
          <w:lang w:bidi="ar-SA"/>
        </w:rPr>
      </w:pPr>
      <w:r w:rsidRPr="001C55D8">
        <w:rPr>
          <w:sz w:val="28"/>
          <w:szCs w:val="28"/>
          <w:rtl/>
          <w:lang w:bidi="ar-SA"/>
        </w:rPr>
        <w:t xml:space="preserve">وهكذا المذبح ظل باقيًا في المسيحية، إنما ليس لذبائح دموية، بل </w:t>
      </w:r>
      <w:proofErr w:type="gramStart"/>
      <w:r w:rsidRPr="001C55D8">
        <w:rPr>
          <w:rFonts w:hint="cs"/>
          <w:sz w:val="28"/>
          <w:szCs w:val="28"/>
          <w:rtl/>
          <w:lang w:bidi="ar-SA"/>
        </w:rPr>
        <w:t>بق</w:t>
      </w:r>
      <w:r w:rsidR="00877722">
        <w:rPr>
          <w:rFonts w:hint="cs"/>
          <w:sz w:val="28"/>
          <w:szCs w:val="28"/>
          <w:rtl/>
          <w:lang w:bidi="ar-SA"/>
        </w:rPr>
        <w:t>ى</w:t>
      </w:r>
      <w:proofErr w:type="gramEnd"/>
      <w:r w:rsidRPr="001C55D8">
        <w:rPr>
          <w:sz w:val="28"/>
          <w:szCs w:val="28"/>
          <w:rtl/>
          <w:lang w:bidi="ar-SA"/>
        </w:rPr>
        <w:t xml:space="preserve"> "لفصحنا الذي ذُبح لأجلنا"</w:t>
      </w:r>
      <w:r w:rsidRPr="001C55D8">
        <w:rPr>
          <w:rFonts w:hint="cs"/>
          <w:sz w:val="28"/>
          <w:szCs w:val="28"/>
          <w:rtl/>
          <w:lang w:bidi="ar-SA"/>
        </w:rPr>
        <w:t xml:space="preserve"> "</w:t>
      </w:r>
      <w:r w:rsidRPr="00877722">
        <w:rPr>
          <w:rFonts w:hint="eastAsia"/>
          <w:sz w:val="28"/>
          <w:szCs w:val="28"/>
          <w:rtl/>
          <w:lang w:bidi="ar-SA"/>
        </w:rPr>
        <w:t>فِصْحَنَا</w:t>
      </w:r>
      <w:r w:rsidRPr="00877722">
        <w:rPr>
          <w:sz w:val="28"/>
          <w:szCs w:val="28"/>
          <w:rtl/>
          <w:lang w:bidi="ar-SA"/>
        </w:rPr>
        <w:t xml:space="preserve"> </w:t>
      </w:r>
      <w:r w:rsidRPr="00877722">
        <w:rPr>
          <w:rFonts w:hint="eastAsia"/>
          <w:sz w:val="28"/>
          <w:szCs w:val="28"/>
          <w:rtl/>
          <w:lang w:bidi="ar-SA"/>
        </w:rPr>
        <w:t>أَيْض</w:t>
      </w:r>
      <w:r w:rsidRPr="00877722">
        <w:rPr>
          <w:rFonts w:hint="cs"/>
          <w:sz w:val="28"/>
          <w:szCs w:val="28"/>
          <w:rtl/>
          <w:lang w:bidi="ar-SA"/>
        </w:rPr>
        <w:t>ً</w:t>
      </w:r>
      <w:r w:rsidRPr="00877722">
        <w:rPr>
          <w:rFonts w:hint="eastAsia"/>
          <w:sz w:val="28"/>
          <w:szCs w:val="28"/>
          <w:rtl/>
          <w:lang w:bidi="ar-SA"/>
        </w:rPr>
        <w:t>ا</w:t>
      </w:r>
      <w:r w:rsidRPr="00877722">
        <w:rPr>
          <w:rFonts w:hint="cs"/>
          <w:sz w:val="28"/>
          <w:szCs w:val="28"/>
          <w:rtl/>
          <w:lang w:bidi="ar-SA"/>
        </w:rPr>
        <w:t xml:space="preserve"> </w:t>
      </w:r>
      <w:r w:rsidRPr="00877722">
        <w:rPr>
          <w:rFonts w:hint="eastAsia"/>
          <w:sz w:val="28"/>
          <w:szCs w:val="28"/>
          <w:rtl/>
          <w:lang w:bidi="ar-SA"/>
        </w:rPr>
        <w:t>الْمَسِيحَ</w:t>
      </w:r>
      <w:r w:rsidRPr="00877722">
        <w:rPr>
          <w:sz w:val="28"/>
          <w:szCs w:val="28"/>
          <w:rtl/>
          <w:lang w:bidi="ar-SA"/>
        </w:rPr>
        <w:t xml:space="preserve"> </w:t>
      </w:r>
      <w:r w:rsidRPr="00877722">
        <w:rPr>
          <w:rFonts w:hint="eastAsia"/>
          <w:sz w:val="28"/>
          <w:szCs w:val="28"/>
          <w:rtl/>
          <w:lang w:bidi="ar-SA"/>
        </w:rPr>
        <w:t>قَدْ</w:t>
      </w:r>
      <w:r w:rsidRPr="00877722">
        <w:rPr>
          <w:sz w:val="28"/>
          <w:szCs w:val="28"/>
          <w:rtl/>
          <w:lang w:bidi="ar-SA"/>
        </w:rPr>
        <w:t xml:space="preserve"> </w:t>
      </w:r>
      <w:r w:rsidRPr="00877722">
        <w:rPr>
          <w:rFonts w:hint="eastAsia"/>
          <w:sz w:val="28"/>
          <w:szCs w:val="28"/>
          <w:rtl/>
          <w:lang w:bidi="ar-SA"/>
        </w:rPr>
        <w:t>ذُبِحَ</w:t>
      </w:r>
      <w:r w:rsidRPr="00877722">
        <w:rPr>
          <w:sz w:val="28"/>
          <w:szCs w:val="28"/>
          <w:rtl/>
          <w:lang w:bidi="ar-SA"/>
        </w:rPr>
        <w:t xml:space="preserve"> </w:t>
      </w:r>
      <w:r w:rsidRPr="00877722">
        <w:rPr>
          <w:rFonts w:hint="eastAsia"/>
          <w:sz w:val="28"/>
          <w:szCs w:val="28"/>
          <w:rtl/>
          <w:lang w:bidi="ar-SA"/>
        </w:rPr>
        <w:t>لأَجْلِنَا</w:t>
      </w:r>
      <w:r w:rsidRPr="001C55D8">
        <w:rPr>
          <w:rFonts w:hint="cs"/>
          <w:b/>
          <w:bCs/>
          <w:sz w:val="28"/>
          <w:szCs w:val="28"/>
          <w:rtl/>
          <w:lang w:bidi="ar-SA"/>
        </w:rPr>
        <w:t xml:space="preserve">" </w:t>
      </w:r>
      <w:r w:rsidRPr="00877722">
        <w:rPr>
          <w:rFonts w:hint="cs"/>
          <w:sz w:val="28"/>
          <w:szCs w:val="28"/>
          <w:rtl/>
          <w:lang w:bidi="ar-SA"/>
        </w:rPr>
        <w:t>(1كو5: 7)</w:t>
      </w:r>
      <w:r w:rsidRPr="00877722">
        <w:rPr>
          <w:sz w:val="28"/>
          <w:szCs w:val="28"/>
          <w:rtl/>
          <w:lang w:bidi="ar-SA"/>
        </w:rPr>
        <w:t>.</w:t>
      </w:r>
    </w:p>
    <w:p w14:paraId="172FE144" w14:textId="77777777" w:rsidR="001C55D8" w:rsidRPr="001C55D8" w:rsidRDefault="001C55D8" w:rsidP="001C55D8">
      <w:pPr>
        <w:jc w:val="lowKashida"/>
        <w:rPr>
          <w:b/>
          <w:bCs/>
          <w:sz w:val="28"/>
          <w:szCs w:val="28"/>
          <w:rtl/>
          <w:lang w:bidi="ar-SA"/>
        </w:rPr>
      </w:pPr>
      <w:r w:rsidRPr="001C55D8">
        <w:rPr>
          <w:b/>
          <w:bCs/>
          <w:sz w:val="28"/>
          <w:szCs w:val="28"/>
          <w:rtl/>
          <w:lang w:bidi="ar-SA"/>
        </w:rPr>
        <w:t>الكهنوت بالمثل لم يلغ، إنما تغير من كهنوت هاروني، إلى كهنوت على طقس ملكي صادق، من كهنوت يقدم ذبائح دموية إلى كهنوت يقدم الخبز والخمر.</w:t>
      </w:r>
    </w:p>
    <w:p w14:paraId="22E1AA79" w14:textId="67ECA34A" w:rsidR="001C55D8" w:rsidRPr="00877722" w:rsidRDefault="001C55D8" w:rsidP="001C55D8">
      <w:pPr>
        <w:jc w:val="lowKashida"/>
        <w:rPr>
          <w:sz w:val="28"/>
          <w:szCs w:val="28"/>
          <w:rtl/>
          <w:lang w:bidi="ar-SA"/>
        </w:rPr>
      </w:pPr>
      <w:r w:rsidRPr="001C55D8">
        <w:rPr>
          <w:sz w:val="28"/>
          <w:szCs w:val="28"/>
          <w:rtl/>
          <w:lang w:bidi="ar-SA"/>
        </w:rPr>
        <w:t>كما قال الكتاب</w:t>
      </w:r>
      <w:r w:rsidR="00327548">
        <w:rPr>
          <w:rFonts w:hint="cs"/>
          <w:sz w:val="28"/>
          <w:szCs w:val="28"/>
          <w:rtl/>
          <w:lang w:bidi="ar-SA"/>
        </w:rPr>
        <w:t>:</w:t>
      </w:r>
      <w:r w:rsidRPr="001C55D8">
        <w:rPr>
          <w:sz w:val="28"/>
          <w:szCs w:val="28"/>
          <w:rtl/>
          <w:lang w:bidi="ar-SA"/>
        </w:rPr>
        <w:t xml:space="preserve"> "</w:t>
      </w:r>
      <w:r w:rsidRPr="00877722">
        <w:rPr>
          <w:rFonts w:hint="eastAsia"/>
          <w:sz w:val="28"/>
          <w:szCs w:val="28"/>
          <w:rtl/>
          <w:lang w:bidi="ar-SA"/>
        </w:rPr>
        <w:t>وَمَلْكِي</w:t>
      </w:r>
      <w:r w:rsidRPr="00877722">
        <w:rPr>
          <w:sz w:val="28"/>
          <w:szCs w:val="28"/>
          <w:rtl/>
          <w:lang w:bidi="ar-SA"/>
        </w:rPr>
        <w:t xml:space="preserve"> </w:t>
      </w:r>
      <w:r w:rsidRPr="00877722">
        <w:rPr>
          <w:rFonts w:hint="eastAsia"/>
          <w:sz w:val="28"/>
          <w:szCs w:val="28"/>
          <w:rtl/>
          <w:lang w:bidi="ar-SA"/>
        </w:rPr>
        <w:t>صَادِقُ</w:t>
      </w:r>
      <w:r w:rsidRPr="00877722">
        <w:rPr>
          <w:sz w:val="28"/>
          <w:szCs w:val="28"/>
          <w:rtl/>
          <w:lang w:bidi="ar-SA"/>
        </w:rPr>
        <w:t xml:space="preserve"> </w:t>
      </w:r>
      <w:r w:rsidRPr="00877722">
        <w:rPr>
          <w:rFonts w:hint="eastAsia"/>
          <w:sz w:val="28"/>
          <w:szCs w:val="28"/>
          <w:rtl/>
          <w:lang w:bidi="ar-SA"/>
        </w:rPr>
        <w:t>مَلِكُ</w:t>
      </w:r>
      <w:r w:rsidRPr="00877722">
        <w:rPr>
          <w:sz w:val="28"/>
          <w:szCs w:val="28"/>
          <w:rtl/>
          <w:lang w:bidi="ar-SA"/>
        </w:rPr>
        <w:t xml:space="preserve"> </w:t>
      </w:r>
      <w:proofErr w:type="spellStart"/>
      <w:r w:rsidRPr="00877722">
        <w:rPr>
          <w:rFonts w:hint="eastAsia"/>
          <w:sz w:val="28"/>
          <w:szCs w:val="28"/>
          <w:rtl/>
          <w:lang w:bidi="ar-SA"/>
        </w:rPr>
        <w:t>شَالِيمَ</w:t>
      </w:r>
      <w:proofErr w:type="spellEnd"/>
      <w:r w:rsidRPr="00877722">
        <w:rPr>
          <w:sz w:val="28"/>
          <w:szCs w:val="28"/>
          <w:rtl/>
          <w:lang w:bidi="ar-SA"/>
        </w:rPr>
        <w:t xml:space="preserve"> </w:t>
      </w:r>
      <w:r w:rsidRPr="00877722">
        <w:rPr>
          <w:rFonts w:hint="eastAsia"/>
          <w:sz w:val="28"/>
          <w:szCs w:val="28"/>
          <w:rtl/>
          <w:lang w:bidi="ar-SA"/>
        </w:rPr>
        <w:t>أَخْرَجَ</w:t>
      </w:r>
      <w:r w:rsidRPr="00877722">
        <w:rPr>
          <w:sz w:val="28"/>
          <w:szCs w:val="28"/>
          <w:rtl/>
          <w:lang w:bidi="ar-SA"/>
        </w:rPr>
        <w:t xml:space="preserve"> </w:t>
      </w:r>
      <w:r w:rsidRPr="00877722">
        <w:rPr>
          <w:rFonts w:hint="eastAsia"/>
          <w:sz w:val="28"/>
          <w:szCs w:val="28"/>
          <w:rtl/>
          <w:lang w:bidi="ar-SA"/>
        </w:rPr>
        <w:t>خُبْز</w:t>
      </w:r>
      <w:r w:rsidR="00327548">
        <w:rPr>
          <w:rFonts w:hint="eastAsia"/>
          <w:sz w:val="28"/>
          <w:szCs w:val="28"/>
          <w:rtl/>
          <w:lang w:bidi="ar-SA"/>
        </w:rPr>
        <w:t>ًا</w:t>
      </w:r>
      <w:r w:rsidRPr="00877722">
        <w:rPr>
          <w:rFonts w:hint="cs"/>
          <w:sz w:val="28"/>
          <w:szCs w:val="28"/>
          <w:rtl/>
          <w:lang w:bidi="ar-SA"/>
        </w:rPr>
        <w:t xml:space="preserve"> </w:t>
      </w:r>
      <w:r w:rsidRPr="00877722">
        <w:rPr>
          <w:rFonts w:hint="eastAsia"/>
          <w:sz w:val="28"/>
          <w:szCs w:val="28"/>
          <w:rtl/>
          <w:lang w:bidi="ar-SA"/>
        </w:rPr>
        <w:t>وَخَمْر</w:t>
      </w:r>
      <w:r w:rsidR="00327548">
        <w:rPr>
          <w:rFonts w:hint="eastAsia"/>
          <w:sz w:val="28"/>
          <w:szCs w:val="28"/>
          <w:rtl/>
          <w:lang w:bidi="ar-SA"/>
        </w:rPr>
        <w:t>ًا</w:t>
      </w:r>
      <w:r w:rsidRPr="00877722">
        <w:rPr>
          <w:sz w:val="28"/>
          <w:szCs w:val="28"/>
          <w:rtl/>
          <w:lang w:bidi="ar-SA"/>
        </w:rPr>
        <w:t xml:space="preserve">. </w:t>
      </w:r>
      <w:r w:rsidRPr="00877722">
        <w:rPr>
          <w:rFonts w:hint="eastAsia"/>
          <w:sz w:val="28"/>
          <w:szCs w:val="28"/>
          <w:rtl/>
          <w:lang w:bidi="ar-SA"/>
        </w:rPr>
        <w:t>وَكَانَ</w:t>
      </w:r>
      <w:r w:rsidRPr="00877722">
        <w:rPr>
          <w:sz w:val="28"/>
          <w:szCs w:val="28"/>
          <w:rtl/>
          <w:lang w:bidi="ar-SA"/>
        </w:rPr>
        <w:t xml:space="preserve"> </w:t>
      </w:r>
      <w:r w:rsidRPr="00877722">
        <w:rPr>
          <w:rFonts w:hint="eastAsia"/>
          <w:sz w:val="28"/>
          <w:szCs w:val="28"/>
          <w:rtl/>
          <w:lang w:bidi="ar-SA"/>
        </w:rPr>
        <w:t>كَاهِن</w:t>
      </w:r>
      <w:r w:rsidR="00327548">
        <w:rPr>
          <w:rFonts w:hint="eastAsia"/>
          <w:sz w:val="28"/>
          <w:szCs w:val="28"/>
          <w:rtl/>
          <w:lang w:bidi="ar-SA"/>
        </w:rPr>
        <w:t>ًا</w:t>
      </w:r>
      <w:r w:rsidRPr="00877722">
        <w:rPr>
          <w:rFonts w:hint="cs"/>
          <w:sz w:val="28"/>
          <w:szCs w:val="28"/>
          <w:rtl/>
          <w:lang w:bidi="ar-SA"/>
        </w:rPr>
        <w:t xml:space="preserve"> </w:t>
      </w:r>
      <w:r w:rsidR="00B23A2E">
        <w:rPr>
          <w:rFonts w:hint="cs"/>
          <w:sz w:val="28"/>
          <w:szCs w:val="28"/>
          <w:rtl/>
          <w:lang w:bidi="ar-SA"/>
        </w:rPr>
        <w:t>لله</w:t>
      </w:r>
      <w:r w:rsidRPr="00877722">
        <w:rPr>
          <w:sz w:val="28"/>
          <w:szCs w:val="28"/>
          <w:rtl/>
          <w:lang w:bidi="ar-SA"/>
        </w:rPr>
        <w:t xml:space="preserve"> </w:t>
      </w:r>
      <w:r w:rsidRPr="00877722">
        <w:rPr>
          <w:rFonts w:hint="eastAsia"/>
          <w:sz w:val="28"/>
          <w:szCs w:val="28"/>
          <w:rtl/>
          <w:lang w:bidi="ar-SA"/>
        </w:rPr>
        <w:t>الْعَلِيِّ</w:t>
      </w:r>
      <w:r w:rsidRPr="00877722">
        <w:rPr>
          <w:sz w:val="28"/>
          <w:szCs w:val="28"/>
          <w:rtl/>
          <w:lang w:bidi="ar-SA"/>
        </w:rPr>
        <w:t xml:space="preserve">" (تك14: 18). وقد شرح القديس بولس الرسول أن هذا الكهنوت أفضل من الكهنوت الهاروني. وأن ملكي صادق مشبه بابن الله </w:t>
      </w:r>
      <w:r w:rsidRPr="00877722">
        <w:rPr>
          <w:rFonts w:hint="cs"/>
          <w:sz w:val="28"/>
          <w:szCs w:val="28"/>
          <w:rtl/>
          <w:lang w:bidi="ar-SA"/>
        </w:rPr>
        <w:t>"</w:t>
      </w:r>
      <w:r w:rsidRPr="00877722">
        <w:rPr>
          <w:rFonts w:hint="eastAsia"/>
          <w:sz w:val="28"/>
          <w:szCs w:val="28"/>
          <w:rtl/>
          <w:lang w:bidi="ar-SA"/>
        </w:rPr>
        <w:t>فَلَوْ</w:t>
      </w:r>
      <w:r w:rsidRPr="00877722">
        <w:rPr>
          <w:sz w:val="28"/>
          <w:szCs w:val="28"/>
          <w:rtl/>
          <w:lang w:bidi="ar-SA"/>
        </w:rPr>
        <w:t xml:space="preserve"> </w:t>
      </w:r>
      <w:r w:rsidRPr="00877722">
        <w:rPr>
          <w:rFonts w:hint="eastAsia"/>
          <w:sz w:val="28"/>
          <w:szCs w:val="28"/>
          <w:rtl/>
          <w:lang w:bidi="ar-SA"/>
        </w:rPr>
        <w:t>كَانَ</w:t>
      </w:r>
      <w:r w:rsidRPr="00877722">
        <w:rPr>
          <w:sz w:val="28"/>
          <w:szCs w:val="28"/>
          <w:rtl/>
          <w:lang w:bidi="ar-SA"/>
        </w:rPr>
        <w:t xml:space="preserve"> </w:t>
      </w:r>
      <w:r w:rsidRPr="00877722">
        <w:rPr>
          <w:rFonts w:hint="eastAsia"/>
          <w:sz w:val="28"/>
          <w:szCs w:val="28"/>
          <w:rtl/>
          <w:lang w:bidi="ar-SA"/>
        </w:rPr>
        <w:t>بِالْكَهَنُوتِ</w:t>
      </w:r>
      <w:r w:rsidRPr="00877722">
        <w:rPr>
          <w:sz w:val="28"/>
          <w:szCs w:val="28"/>
          <w:rtl/>
          <w:lang w:bidi="ar-SA"/>
        </w:rPr>
        <w:t xml:space="preserve"> </w:t>
      </w:r>
      <w:r w:rsidRPr="00877722">
        <w:rPr>
          <w:rFonts w:hint="eastAsia"/>
          <w:sz w:val="28"/>
          <w:szCs w:val="28"/>
          <w:rtl/>
          <w:lang w:bidi="ar-SA"/>
        </w:rPr>
        <w:t>اللاَّوِيِّ</w:t>
      </w:r>
      <w:r w:rsidRPr="00877722">
        <w:rPr>
          <w:sz w:val="28"/>
          <w:szCs w:val="28"/>
          <w:rtl/>
          <w:lang w:bidi="ar-SA"/>
        </w:rPr>
        <w:t xml:space="preserve"> </w:t>
      </w:r>
      <w:r w:rsidRPr="00877722">
        <w:rPr>
          <w:rFonts w:hint="eastAsia"/>
          <w:sz w:val="28"/>
          <w:szCs w:val="28"/>
          <w:rtl/>
          <w:lang w:bidi="ar-SA"/>
        </w:rPr>
        <w:t>كَمَالٌ</w:t>
      </w:r>
      <w:r w:rsidRPr="00877722">
        <w:rPr>
          <w:sz w:val="28"/>
          <w:szCs w:val="28"/>
          <w:rtl/>
          <w:lang w:bidi="ar-SA"/>
        </w:rPr>
        <w:t xml:space="preserve"> </w:t>
      </w:r>
      <w:r w:rsidRPr="00877722">
        <w:rPr>
          <w:rFonts w:hint="eastAsia"/>
          <w:sz w:val="28"/>
          <w:szCs w:val="28"/>
          <w:rtl/>
          <w:lang w:bidi="ar-SA"/>
        </w:rPr>
        <w:t>إِذِ</w:t>
      </w:r>
      <w:r w:rsidRPr="00877722">
        <w:rPr>
          <w:sz w:val="28"/>
          <w:szCs w:val="28"/>
          <w:rtl/>
          <w:lang w:bidi="ar-SA"/>
        </w:rPr>
        <w:t xml:space="preserve"> </w:t>
      </w:r>
      <w:r w:rsidRPr="00877722">
        <w:rPr>
          <w:rFonts w:hint="eastAsia"/>
          <w:sz w:val="28"/>
          <w:szCs w:val="28"/>
          <w:rtl/>
          <w:lang w:bidi="ar-SA"/>
        </w:rPr>
        <w:t>الشَّعْبُ</w:t>
      </w:r>
      <w:r w:rsidRPr="00877722">
        <w:rPr>
          <w:sz w:val="28"/>
          <w:szCs w:val="28"/>
          <w:rtl/>
          <w:lang w:bidi="ar-SA"/>
        </w:rPr>
        <w:t xml:space="preserve"> </w:t>
      </w:r>
      <w:r w:rsidRPr="00877722">
        <w:rPr>
          <w:rFonts w:hint="eastAsia"/>
          <w:sz w:val="28"/>
          <w:szCs w:val="28"/>
          <w:rtl/>
          <w:lang w:bidi="ar-SA"/>
        </w:rPr>
        <w:t>أَخَذَ</w:t>
      </w:r>
      <w:r w:rsidRPr="00877722">
        <w:rPr>
          <w:sz w:val="28"/>
          <w:szCs w:val="28"/>
          <w:rtl/>
          <w:lang w:bidi="ar-SA"/>
        </w:rPr>
        <w:t xml:space="preserve"> </w:t>
      </w:r>
      <w:r w:rsidRPr="00877722">
        <w:rPr>
          <w:rFonts w:hint="eastAsia"/>
          <w:sz w:val="28"/>
          <w:szCs w:val="28"/>
          <w:rtl/>
          <w:lang w:bidi="ar-SA"/>
        </w:rPr>
        <w:t>النَّامُوسَ</w:t>
      </w:r>
      <w:r w:rsidRPr="00877722">
        <w:rPr>
          <w:sz w:val="28"/>
          <w:szCs w:val="28"/>
          <w:rtl/>
          <w:lang w:bidi="ar-SA"/>
        </w:rPr>
        <w:t xml:space="preserve"> </w:t>
      </w:r>
      <w:r w:rsidRPr="00877722">
        <w:rPr>
          <w:rFonts w:hint="eastAsia"/>
          <w:sz w:val="28"/>
          <w:szCs w:val="28"/>
          <w:rtl/>
          <w:lang w:bidi="ar-SA"/>
        </w:rPr>
        <w:t>عَلَيْهِ</w:t>
      </w:r>
      <w:r w:rsidRPr="00877722">
        <w:rPr>
          <w:sz w:val="28"/>
          <w:szCs w:val="28"/>
          <w:rtl/>
          <w:lang w:bidi="ar-SA"/>
        </w:rPr>
        <w:t xml:space="preserve"> </w:t>
      </w:r>
      <w:r w:rsidRPr="00877722">
        <w:rPr>
          <w:rFonts w:hint="eastAsia"/>
          <w:sz w:val="28"/>
          <w:szCs w:val="28"/>
          <w:rtl/>
          <w:lang w:bidi="ar-SA"/>
        </w:rPr>
        <w:t>مَاذَا</w:t>
      </w:r>
      <w:r w:rsidRPr="00877722">
        <w:rPr>
          <w:sz w:val="28"/>
          <w:szCs w:val="28"/>
          <w:rtl/>
          <w:lang w:bidi="ar-SA"/>
        </w:rPr>
        <w:t xml:space="preserve"> </w:t>
      </w:r>
      <w:r w:rsidRPr="00877722">
        <w:rPr>
          <w:rFonts w:hint="eastAsia"/>
          <w:sz w:val="28"/>
          <w:szCs w:val="28"/>
          <w:rtl/>
          <w:lang w:bidi="ar-SA"/>
        </w:rPr>
        <w:t>كَانَتِ</w:t>
      </w:r>
      <w:r w:rsidRPr="00877722">
        <w:rPr>
          <w:sz w:val="28"/>
          <w:szCs w:val="28"/>
          <w:rtl/>
          <w:lang w:bidi="ar-SA"/>
        </w:rPr>
        <w:t xml:space="preserve"> </w:t>
      </w:r>
      <w:r w:rsidRPr="00877722">
        <w:rPr>
          <w:rFonts w:hint="eastAsia"/>
          <w:sz w:val="28"/>
          <w:szCs w:val="28"/>
          <w:rtl/>
          <w:lang w:bidi="ar-SA"/>
        </w:rPr>
        <w:t>الْحَاجَةُ</w:t>
      </w:r>
      <w:r w:rsidRPr="00877722">
        <w:rPr>
          <w:sz w:val="28"/>
          <w:szCs w:val="28"/>
          <w:rtl/>
          <w:lang w:bidi="ar-SA"/>
        </w:rPr>
        <w:t xml:space="preserve"> </w:t>
      </w:r>
      <w:r w:rsidRPr="00877722">
        <w:rPr>
          <w:rFonts w:hint="eastAsia"/>
          <w:sz w:val="28"/>
          <w:szCs w:val="28"/>
          <w:rtl/>
          <w:lang w:bidi="ar-SA"/>
        </w:rPr>
        <w:t>بَعْدُ</w:t>
      </w:r>
      <w:r w:rsidRPr="00877722">
        <w:rPr>
          <w:sz w:val="28"/>
          <w:szCs w:val="28"/>
          <w:rtl/>
          <w:lang w:bidi="ar-SA"/>
        </w:rPr>
        <w:t xml:space="preserve"> </w:t>
      </w:r>
      <w:r w:rsidRPr="00877722">
        <w:rPr>
          <w:rFonts w:hint="eastAsia"/>
          <w:sz w:val="28"/>
          <w:szCs w:val="28"/>
          <w:rtl/>
          <w:lang w:bidi="ar-SA"/>
        </w:rPr>
        <w:t>إِلَى</w:t>
      </w:r>
      <w:r w:rsidRPr="00877722">
        <w:rPr>
          <w:sz w:val="28"/>
          <w:szCs w:val="28"/>
          <w:rtl/>
          <w:lang w:bidi="ar-SA"/>
        </w:rPr>
        <w:t xml:space="preserve"> </w:t>
      </w:r>
      <w:r w:rsidRPr="00877722">
        <w:rPr>
          <w:rFonts w:hint="eastAsia"/>
          <w:sz w:val="28"/>
          <w:szCs w:val="28"/>
          <w:rtl/>
          <w:lang w:bidi="ar-SA"/>
        </w:rPr>
        <w:t>أَنْ</w:t>
      </w:r>
      <w:r w:rsidRPr="00877722">
        <w:rPr>
          <w:sz w:val="28"/>
          <w:szCs w:val="28"/>
          <w:rtl/>
          <w:lang w:bidi="ar-SA"/>
        </w:rPr>
        <w:t xml:space="preserve"> </w:t>
      </w:r>
      <w:r w:rsidRPr="00877722">
        <w:rPr>
          <w:rFonts w:hint="eastAsia"/>
          <w:sz w:val="28"/>
          <w:szCs w:val="28"/>
          <w:rtl/>
          <w:lang w:bidi="ar-SA"/>
        </w:rPr>
        <w:t>يَقُومَ</w:t>
      </w:r>
      <w:r w:rsidRPr="00877722">
        <w:rPr>
          <w:sz w:val="28"/>
          <w:szCs w:val="28"/>
          <w:rtl/>
          <w:lang w:bidi="ar-SA"/>
        </w:rPr>
        <w:t xml:space="preserve"> </w:t>
      </w:r>
      <w:r w:rsidRPr="00877722">
        <w:rPr>
          <w:rFonts w:hint="eastAsia"/>
          <w:sz w:val="28"/>
          <w:szCs w:val="28"/>
          <w:rtl/>
          <w:lang w:bidi="ar-SA"/>
        </w:rPr>
        <w:t>كَاهِنٌ</w:t>
      </w:r>
      <w:r w:rsidRPr="00877722">
        <w:rPr>
          <w:sz w:val="28"/>
          <w:szCs w:val="28"/>
          <w:rtl/>
          <w:lang w:bidi="ar-SA"/>
        </w:rPr>
        <w:t xml:space="preserve"> </w:t>
      </w:r>
      <w:r w:rsidRPr="00877722">
        <w:rPr>
          <w:rFonts w:hint="eastAsia"/>
          <w:sz w:val="28"/>
          <w:szCs w:val="28"/>
          <w:rtl/>
          <w:lang w:bidi="ar-SA"/>
        </w:rPr>
        <w:t>آخَرُ</w:t>
      </w:r>
      <w:r w:rsidRPr="00877722">
        <w:rPr>
          <w:sz w:val="28"/>
          <w:szCs w:val="28"/>
          <w:rtl/>
          <w:lang w:bidi="ar-SA"/>
        </w:rPr>
        <w:t xml:space="preserve"> </w:t>
      </w:r>
      <w:r w:rsidRPr="00877722">
        <w:rPr>
          <w:rFonts w:hint="eastAsia"/>
          <w:sz w:val="28"/>
          <w:szCs w:val="28"/>
          <w:rtl/>
          <w:lang w:bidi="ar-SA"/>
        </w:rPr>
        <w:t>عَلَى</w:t>
      </w:r>
      <w:r w:rsidRPr="00877722">
        <w:rPr>
          <w:sz w:val="28"/>
          <w:szCs w:val="28"/>
          <w:rtl/>
          <w:lang w:bidi="ar-SA"/>
        </w:rPr>
        <w:t xml:space="preserve"> </w:t>
      </w:r>
      <w:r w:rsidRPr="00877722">
        <w:rPr>
          <w:rFonts w:hint="eastAsia"/>
          <w:sz w:val="28"/>
          <w:szCs w:val="28"/>
          <w:rtl/>
          <w:lang w:bidi="ar-SA"/>
        </w:rPr>
        <w:t>رُتْبَةِ</w:t>
      </w:r>
      <w:r w:rsidRPr="00877722">
        <w:rPr>
          <w:sz w:val="28"/>
          <w:szCs w:val="28"/>
          <w:rtl/>
          <w:lang w:bidi="ar-SA"/>
        </w:rPr>
        <w:t xml:space="preserve"> </w:t>
      </w:r>
      <w:r w:rsidRPr="00877722">
        <w:rPr>
          <w:rFonts w:hint="eastAsia"/>
          <w:sz w:val="28"/>
          <w:szCs w:val="28"/>
          <w:rtl/>
          <w:lang w:bidi="ar-SA"/>
        </w:rPr>
        <w:t>مَلْكِي</w:t>
      </w:r>
      <w:r w:rsidRPr="00877722">
        <w:rPr>
          <w:sz w:val="28"/>
          <w:szCs w:val="28"/>
          <w:rtl/>
          <w:lang w:bidi="ar-SA"/>
        </w:rPr>
        <w:t xml:space="preserve"> </w:t>
      </w:r>
      <w:r w:rsidRPr="00877722">
        <w:rPr>
          <w:rFonts w:hint="eastAsia"/>
          <w:sz w:val="28"/>
          <w:szCs w:val="28"/>
          <w:rtl/>
          <w:lang w:bidi="ar-SA"/>
        </w:rPr>
        <w:t>صَادِقَ،</w:t>
      </w:r>
      <w:r w:rsidRPr="00877722">
        <w:rPr>
          <w:sz w:val="28"/>
          <w:szCs w:val="28"/>
          <w:rtl/>
          <w:lang w:bidi="ar-SA"/>
        </w:rPr>
        <w:t xml:space="preserve"> </w:t>
      </w:r>
      <w:r w:rsidRPr="00877722">
        <w:rPr>
          <w:rFonts w:hint="eastAsia"/>
          <w:sz w:val="28"/>
          <w:szCs w:val="28"/>
          <w:rtl/>
          <w:lang w:bidi="ar-SA"/>
        </w:rPr>
        <w:t>وَلاَ</w:t>
      </w:r>
      <w:r w:rsidRPr="00877722">
        <w:rPr>
          <w:sz w:val="28"/>
          <w:szCs w:val="28"/>
          <w:rtl/>
          <w:lang w:bidi="ar-SA"/>
        </w:rPr>
        <w:t xml:space="preserve"> </w:t>
      </w:r>
      <w:r w:rsidRPr="00877722">
        <w:rPr>
          <w:rFonts w:hint="eastAsia"/>
          <w:sz w:val="28"/>
          <w:szCs w:val="28"/>
          <w:rtl/>
          <w:lang w:bidi="ar-SA"/>
        </w:rPr>
        <w:t>يُقَالُ</w:t>
      </w:r>
      <w:r w:rsidRPr="00877722">
        <w:rPr>
          <w:sz w:val="28"/>
          <w:szCs w:val="28"/>
          <w:rtl/>
          <w:lang w:bidi="ar-SA"/>
        </w:rPr>
        <w:t xml:space="preserve"> </w:t>
      </w:r>
      <w:r w:rsidRPr="00877722">
        <w:rPr>
          <w:rFonts w:hint="eastAsia"/>
          <w:sz w:val="28"/>
          <w:szCs w:val="28"/>
          <w:rtl/>
          <w:lang w:bidi="ar-SA"/>
        </w:rPr>
        <w:t>«عَلَى</w:t>
      </w:r>
      <w:r w:rsidRPr="00877722">
        <w:rPr>
          <w:sz w:val="28"/>
          <w:szCs w:val="28"/>
          <w:rtl/>
          <w:lang w:bidi="ar-SA"/>
        </w:rPr>
        <w:t xml:space="preserve"> </w:t>
      </w:r>
      <w:r w:rsidRPr="00877722">
        <w:rPr>
          <w:rFonts w:hint="eastAsia"/>
          <w:sz w:val="28"/>
          <w:szCs w:val="28"/>
          <w:rtl/>
          <w:lang w:bidi="ar-SA"/>
        </w:rPr>
        <w:t>رُتْبَةِ</w:t>
      </w:r>
      <w:r w:rsidRPr="00877722">
        <w:rPr>
          <w:sz w:val="28"/>
          <w:szCs w:val="28"/>
          <w:rtl/>
          <w:lang w:bidi="ar-SA"/>
        </w:rPr>
        <w:t xml:space="preserve"> </w:t>
      </w:r>
      <w:r w:rsidRPr="00877722">
        <w:rPr>
          <w:rFonts w:hint="eastAsia"/>
          <w:sz w:val="28"/>
          <w:szCs w:val="28"/>
          <w:rtl/>
          <w:lang w:bidi="ar-SA"/>
        </w:rPr>
        <w:lastRenderedPageBreak/>
        <w:t>هَارُونَ»؟</w:t>
      </w:r>
      <w:r w:rsidRPr="00877722">
        <w:rPr>
          <w:rFonts w:hint="cs"/>
          <w:sz w:val="28"/>
          <w:szCs w:val="28"/>
          <w:rtl/>
          <w:lang w:bidi="ar-SA"/>
        </w:rPr>
        <w:t>" "</w:t>
      </w:r>
      <w:r w:rsidR="008B50FA">
        <w:rPr>
          <w:rFonts w:hint="cs"/>
          <w:sz w:val="28"/>
          <w:szCs w:val="28"/>
          <w:rtl/>
          <w:lang w:bidi="ar-SA"/>
        </w:rPr>
        <w:t xml:space="preserve">.. </w:t>
      </w:r>
      <w:r w:rsidRPr="00877722">
        <w:rPr>
          <w:rFonts w:hint="eastAsia"/>
          <w:sz w:val="28"/>
          <w:szCs w:val="28"/>
          <w:rtl/>
          <w:lang w:bidi="ar-SA"/>
        </w:rPr>
        <w:t>بَلْ</w:t>
      </w:r>
      <w:r w:rsidRPr="00877722">
        <w:rPr>
          <w:sz w:val="28"/>
          <w:szCs w:val="28"/>
          <w:rtl/>
          <w:lang w:bidi="ar-SA"/>
        </w:rPr>
        <w:t xml:space="preserve"> </w:t>
      </w:r>
      <w:r w:rsidRPr="00877722">
        <w:rPr>
          <w:rFonts w:hint="eastAsia"/>
          <w:sz w:val="28"/>
          <w:szCs w:val="28"/>
          <w:rtl/>
          <w:lang w:bidi="ar-SA"/>
        </w:rPr>
        <w:t>هُوَ</w:t>
      </w:r>
      <w:r w:rsidRPr="00877722">
        <w:rPr>
          <w:sz w:val="28"/>
          <w:szCs w:val="28"/>
          <w:rtl/>
          <w:lang w:bidi="ar-SA"/>
        </w:rPr>
        <w:t xml:space="preserve"> </w:t>
      </w:r>
      <w:r w:rsidRPr="00877722">
        <w:rPr>
          <w:rFonts w:hint="eastAsia"/>
          <w:sz w:val="28"/>
          <w:szCs w:val="28"/>
          <w:rtl/>
          <w:lang w:bidi="ar-SA"/>
        </w:rPr>
        <w:t>مُشَبَّهٌ</w:t>
      </w:r>
      <w:r w:rsidRPr="00877722">
        <w:rPr>
          <w:sz w:val="28"/>
          <w:szCs w:val="28"/>
          <w:rtl/>
          <w:lang w:bidi="ar-SA"/>
        </w:rPr>
        <w:t xml:space="preserve"> </w:t>
      </w:r>
      <w:r w:rsidRPr="00877722">
        <w:rPr>
          <w:rFonts w:hint="eastAsia"/>
          <w:sz w:val="28"/>
          <w:szCs w:val="28"/>
          <w:rtl/>
          <w:lang w:bidi="ar-SA"/>
        </w:rPr>
        <w:t>بِابْنِ</w:t>
      </w:r>
      <w:r w:rsidRPr="00877722">
        <w:rPr>
          <w:sz w:val="28"/>
          <w:szCs w:val="28"/>
          <w:rtl/>
          <w:lang w:bidi="ar-SA"/>
        </w:rPr>
        <w:t xml:space="preserve"> </w:t>
      </w:r>
      <w:r w:rsidRPr="00877722">
        <w:rPr>
          <w:rFonts w:hint="eastAsia"/>
          <w:sz w:val="28"/>
          <w:szCs w:val="28"/>
          <w:rtl/>
          <w:lang w:bidi="ar-SA"/>
        </w:rPr>
        <w:t>اللهِ</w:t>
      </w:r>
      <w:r w:rsidRPr="00877722">
        <w:rPr>
          <w:sz w:val="28"/>
          <w:szCs w:val="28"/>
          <w:rtl/>
          <w:lang w:bidi="ar-SA"/>
        </w:rPr>
        <w:t xml:space="preserve">. </w:t>
      </w:r>
      <w:r w:rsidRPr="00877722">
        <w:rPr>
          <w:rFonts w:hint="eastAsia"/>
          <w:sz w:val="28"/>
          <w:szCs w:val="28"/>
          <w:rtl/>
          <w:lang w:bidi="ar-SA"/>
        </w:rPr>
        <w:t>هَذَا</w:t>
      </w:r>
      <w:r w:rsidRPr="00877722">
        <w:rPr>
          <w:sz w:val="28"/>
          <w:szCs w:val="28"/>
          <w:rtl/>
          <w:lang w:bidi="ar-SA"/>
        </w:rPr>
        <w:t xml:space="preserve"> </w:t>
      </w:r>
      <w:r w:rsidRPr="00877722">
        <w:rPr>
          <w:rFonts w:hint="eastAsia"/>
          <w:sz w:val="28"/>
          <w:szCs w:val="28"/>
          <w:rtl/>
          <w:lang w:bidi="ar-SA"/>
        </w:rPr>
        <w:t>يَبْقَى</w:t>
      </w:r>
      <w:r w:rsidRPr="00877722">
        <w:rPr>
          <w:sz w:val="28"/>
          <w:szCs w:val="28"/>
          <w:rtl/>
          <w:lang w:bidi="ar-SA"/>
        </w:rPr>
        <w:t xml:space="preserve"> </w:t>
      </w:r>
      <w:r w:rsidRPr="00877722">
        <w:rPr>
          <w:rFonts w:hint="eastAsia"/>
          <w:sz w:val="28"/>
          <w:szCs w:val="28"/>
          <w:rtl/>
          <w:lang w:bidi="ar-SA"/>
        </w:rPr>
        <w:t>كَاهِن</w:t>
      </w:r>
      <w:r w:rsidR="00327548">
        <w:rPr>
          <w:rFonts w:hint="eastAsia"/>
          <w:sz w:val="28"/>
          <w:szCs w:val="28"/>
          <w:rtl/>
          <w:lang w:bidi="ar-SA"/>
        </w:rPr>
        <w:t>ًا</w:t>
      </w:r>
      <w:r w:rsidRPr="00877722">
        <w:rPr>
          <w:rFonts w:hint="cs"/>
          <w:sz w:val="28"/>
          <w:szCs w:val="28"/>
          <w:rtl/>
          <w:lang w:bidi="ar-SA"/>
        </w:rPr>
        <w:t xml:space="preserve"> </w:t>
      </w:r>
      <w:r w:rsidRPr="00877722">
        <w:rPr>
          <w:rFonts w:hint="eastAsia"/>
          <w:sz w:val="28"/>
          <w:szCs w:val="28"/>
          <w:rtl/>
          <w:lang w:bidi="ar-SA"/>
        </w:rPr>
        <w:t>إِلَى</w:t>
      </w:r>
      <w:r w:rsidRPr="00877722">
        <w:rPr>
          <w:sz w:val="28"/>
          <w:szCs w:val="28"/>
          <w:rtl/>
          <w:lang w:bidi="ar-SA"/>
        </w:rPr>
        <w:t xml:space="preserve"> </w:t>
      </w:r>
      <w:r w:rsidRPr="00877722">
        <w:rPr>
          <w:rFonts w:hint="eastAsia"/>
          <w:sz w:val="28"/>
          <w:szCs w:val="28"/>
          <w:rtl/>
          <w:lang w:bidi="ar-SA"/>
        </w:rPr>
        <w:t>الأَبَدِ</w:t>
      </w:r>
      <w:r w:rsidR="00BB1487">
        <w:rPr>
          <w:rFonts w:hint="cs"/>
          <w:sz w:val="28"/>
          <w:szCs w:val="28"/>
          <w:rtl/>
          <w:lang w:bidi="ar-SA"/>
        </w:rPr>
        <w:t>"</w:t>
      </w:r>
      <w:r w:rsidR="008547D7">
        <w:rPr>
          <w:rFonts w:hint="cs"/>
          <w:sz w:val="28"/>
          <w:szCs w:val="28"/>
          <w:rtl/>
          <w:lang w:bidi="ar-SA"/>
        </w:rPr>
        <w:t xml:space="preserve"> </w:t>
      </w:r>
      <w:r w:rsidRPr="00877722">
        <w:rPr>
          <w:sz w:val="28"/>
          <w:szCs w:val="28"/>
          <w:rtl/>
          <w:lang w:bidi="ar-SA"/>
        </w:rPr>
        <w:t xml:space="preserve">(عب7: </w:t>
      </w:r>
      <w:r w:rsidRPr="00877722">
        <w:rPr>
          <w:rFonts w:hint="cs"/>
          <w:sz w:val="28"/>
          <w:szCs w:val="28"/>
          <w:rtl/>
          <w:lang w:bidi="ar-SA"/>
        </w:rPr>
        <w:t>11</w:t>
      </w:r>
      <w:r w:rsidRPr="00877722">
        <w:rPr>
          <w:sz w:val="28"/>
          <w:szCs w:val="28"/>
          <w:rtl/>
          <w:lang w:bidi="ar-SA"/>
        </w:rPr>
        <w:t xml:space="preserve">، </w:t>
      </w:r>
      <w:r w:rsidRPr="00877722">
        <w:rPr>
          <w:rFonts w:hint="cs"/>
          <w:sz w:val="28"/>
          <w:szCs w:val="28"/>
          <w:rtl/>
          <w:lang w:bidi="ar-SA"/>
        </w:rPr>
        <w:t>3</w:t>
      </w:r>
      <w:r w:rsidRPr="00877722">
        <w:rPr>
          <w:sz w:val="28"/>
          <w:szCs w:val="28"/>
          <w:rtl/>
          <w:lang w:bidi="ar-SA"/>
        </w:rPr>
        <w:t>).</w:t>
      </w:r>
    </w:p>
    <w:p w14:paraId="4655A359" w14:textId="77777777" w:rsidR="001C55D8" w:rsidRPr="00BB1487" w:rsidRDefault="001C55D8" w:rsidP="001C55D8">
      <w:pPr>
        <w:jc w:val="lowKashida"/>
        <w:rPr>
          <w:sz w:val="28"/>
          <w:szCs w:val="28"/>
          <w:rtl/>
          <w:lang w:bidi="ar-SA"/>
        </w:rPr>
      </w:pPr>
      <w:r w:rsidRPr="001C55D8">
        <w:rPr>
          <w:sz w:val="28"/>
          <w:szCs w:val="28"/>
          <w:rtl/>
          <w:lang w:bidi="ar-SA"/>
        </w:rPr>
        <w:t>واستشهد بنبوءة المزمور "</w:t>
      </w:r>
      <w:r w:rsidRPr="00BB1487">
        <w:rPr>
          <w:rFonts w:hint="eastAsia"/>
          <w:sz w:val="28"/>
          <w:szCs w:val="28"/>
          <w:rtl/>
          <w:lang w:bidi="ar-SA"/>
        </w:rPr>
        <w:t>أَقْسَمَ</w:t>
      </w:r>
      <w:r w:rsidRPr="00BB1487">
        <w:rPr>
          <w:sz w:val="28"/>
          <w:szCs w:val="28"/>
          <w:rtl/>
          <w:lang w:bidi="ar-SA"/>
        </w:rPr>
        <w:t xml:space="preserve"> </w:t>
      </w:r>
      <w:r w:rsidRPr="00BB1487">
        <w:rPr>
          <w:rFonts w:hint="eastAsia"/>
          <w:sz w:val="28"/>
          <w:szCs w:val="28"/>
          <w:rtl/>
          <w:lang w:bidi="ar-SA"/>
        </w:rPr>
        <w:t>الرَّبُّ</w:t>
      </w:r>
      <w:r w:rsidRPr="00BB1487">
        <w:rPr>
          <w:sz w:val="28"/>
          <w:szCs w:val="28"/>
          <w:rtl/>
          <w:lang w:bidi="ar-SA"/>
        </w:rPr>
        <w:t xml:space="preserve"> </w:t>
      </w:r>
      <w:r w:rsidRPr="00BB1487">
        <w:rPr>
          <w:rFonts w:hint="eastAsia"/>
          <w:sz w:val="28"/>
          <w:szCs w:val="28"/>
          <w:rtl/>
          <w:lang w:bidi="ar-SA"/>
        </w:rPr>
        <w:t>وَلَنْ</w:t>
      </w:r>
      <w:r w:rsidRPr="00BB1487">
        <w:rPr>
          <w:sz w:val="28"/>
          <w:szCs w:val="28"/>
          <w:rtl/>
          <w:lang w:bidi="ar-SA"/>
        </w:rPr>
        <w:t xml:space="preserve"> </w:t>
      </w:r>
      <w:r w:rsidRPr="00BB1487">
        <w:rPr>
          <w:rFonts w:hint="eastAsia"/>
          <w:sz w:val="28"/>
          <w:szCs w:val="28"/>
          <w:rtl/>
          <w:lang w:bidi="ar-SA"/>
        </w:rPr>
        <w:t>يَنْدَمَ،</w:t>
      </w:r>
      <w:r w:rsidRPr="00BB1487">
        <w:rPr>
          <w:sz w:val="28"/>
          <w:szCs w:val="28"/>
          <w:rtl/>
          <w:lang w:bidi="ar-SA"/>
        </w:rPr>
        <w:t xml:space="preserve"> </w:t>
      </w:r>
      <w:r w:rsidRPr="00BB1487">
        <w:rPr>
          <w:rFonts w:hint="eastAsia"/>
          <w:sz w:val="28"/>
          <w:szCs w:val="28"/>
          <w:rtl/>
          <w:lang w:bidi="ar-SA"/>
        </w:rPr>
        <w:t>أَنْتَ</w:t>
      </w:r>
      <w:r w:rsidRPr="00BB1487">
        <w:rPr>
          <w:sz w:val="28"/>
          <w:szCs w:val="28"/>
          <w:rtl/>
          <w:lang w:bidi="ar-SA"/>
        </w:rPr>
        <w:t xml:space="preserve"> </w:t>
      </w:r>
      <w:r w:rsidRPr="00BB1487">
        <w:rPr>
          <w:rFonts w:hint="eastAsia"/>
          <w:sz w:val="28"/>
          <w:szCs w:val="28"/>
          <w:rtl/>
          <w:lang w:bidi="ar-SA"/>
        </w:rPr>
        <w:t>كَاهِنٌ</w:t>
      </w:r>
      <w:r w:rsidRPr="00BB1487">
        <w:rPr>
          <w:sz w:val="28"/>
          <w:szCs w:val="28"/>
          <w:rtl/>
          <w:lang w:bidi="ar-SA"/>
        </w:rPr>
        <w:t xml:space="preserve"> </w:t>
      </w:r>
      <w:r w:rsidRPr="00BB1487">
        <w:rPr>
          <w:rFonts w:hint="eastAsia"/>
          <w:sz w:val="28"/>
          <w:szCs w:val="28"/>
          <w:rtl/>
          <w:lang w:bidi="ar-SA"/>
        </w:rPr>
        <w:t>إِلَى</w:t>
      </w:r>
      <w:r w:rsidRPr="00BB1487">
        <w:rPr>
          <w:sz w:val="28"/>
          <w:szCs w:val="28"/>
          <w:rtl/>
          <w:lang w:bidi="ar-SA"/>
        </w:rPr>
        <w:t xml:space="preserve"> </w:t>
      </w:r>
      <w:r w:rsidRPr="00BB1487">
        <w:rPr>
          <w:rFonts w:hint="eastAsia"/>
          <w:sz w:val="28"/>
          <w:szCs w:val="28"/>
          <w:rtl/>
          <w:lang w:bidi="ar-SA"/>
        </w:rPr>
        <w:t>الأَبَدِ</w:t>
      </w:r>
      <w:r w:rsidRPr="00BB1487">
        <w:rPr>
          <w:sz w:val="28"/>
          <w:szCs w:val="28"/>
          <w:rtl/>
          <w:lang w:bidi="ar-SA"/>
        </w:rPr>
        <w:t xml:space="preserve"> </w:t>
      </w:r>
      <w:r w:rsidRPr="00BB1487">
        <w:rPr>
          <w:rFonts w:hint="eastAsia"/>
          <w:sz w:val="28"/>
          <w:szCs w:val="28"/>
          <w:rtl/>
          <w:lang w:bidi="ar-SA"/>
        </w:rPr>
        <w:t>عَلَى</w:t>
      </w:r>
      <w:r w:rsidRPr="00BB1487">
        <w:rPr>
          <w:sz w:val="28"/>
          <w:szCs w:val="28"/>
          <w:rtl/>
          <w:lang w:bidi="ar-SA"/>
        </w:rPr>
        <w:t xml:space="preserve"> </w:t>
      </w:r>
      <w:r w:rsidRPr="00BB1487">
        <w:rPr>
          <w:rFonts w:hint="eastAsia"/>
          <w:sz w:val="28"/>
          <w:szCs w:val="28"/>
          <w:rtl/>
          <w:lang w:bidi="ar-SA"/>
        </w:rPr>
        <w:t>رُتْبَةِ</w:t>
      </w:r>
      <w:r w:rsidRPr="00BB1487">
        <w:rPr>
          <w:sz w:val="28"/>
          <w:szCs w:val="28"/>
          <w:rtl/>
          <w:lang w:bidi="ar-SA"/>
        </w:rPr>
        <w:t xml:space="preserve"> </w:t>
      </w:r>
      <w:r w:rsidRPr="00BB1487">
        <w:rPr>
          <w:rFonts w:hint="eastAsia"/>
          <w:sz w:val="28"/>
          <w:szCs w:val="28"/>
          <w:rtl/>
          <w:lang w:bidi="ar-SA"/>
        </w:rPr>
        <w:t>مَلْكِي</w:t>
      </w:r>
      <w:r w:rsidRPr="00BB1487">
        <w:rPr>
          <w:sz w:val="28"/>
          <w:szCs w:val="28"/>
          <w:rtl/>
          <w:lang w:bidi="ar-SA"/>
        </w:rPr>
        <w:t xml:space="preserve"> </w:t>
      </w:r>
      <w:r w:rsidRPr="00BB1487">
        <w:rPr>
          <w:rFonts w:hint="eastAsia"/>
          <w:sz w:val="28"/>
          <w:szCs w:val="28"/>
          <w:rtl/>
          <w:lang w:bidi="ar-SA"/>
        </w:rPr>
        <w:t>صَادِقَ</w:t>
      </w:r>
      <w:r w:rsidRPr="00BB1487">
        <w:rPr>
          <w:sz w:val="28"/>
          <w:szCs w:val="28"/>
          <w:rtl/>
          <w:lang w:bidi="ar-SA"/>
        </w:rPr>
        <w:t xml:space="preserve">" (عب7: 21؛ </w:t>
      </w:r>
      <w:r w:rsidRPr="00BB1487">
        <w:rPr>
          <w:rFonts w:hint="cs"/>
          <w:sz w:val="28"/>
          <w:szCs w:val="28"/>
          <w:rtl/>
          <w:lang w:bidi="ar-SA"/>
        </w:rPr>
        <w:t>مز110: 4</w:t>
      </w:r>
      <w:r w:rsidRPr="00BB1487">
        <w:rPr>
          <w:sz w:val="28"/>
          <w:szCs w:val="28"/>
          <w:rtl/>
          <w:lang w:bidi="ar-SA"/>
        </w:rPr>
        <w:t>).</w:t>
      </w:r>
    </w:p>
    <w:p w14:paraId="5E685A6F" w14:textId="0B5ED640" w:rsidR="001C55D8" w:rsidRPr="001C55D8" w:rsidRDefault="001C55D8" w:rsidP="001C55D8">
      <w:pPr>
        <w:jc w:val="lowKashida"/>
        <w:rPr>
          <w:sz w:val="28"/>
          <w:szCs w:val="28"/>
          <w:rtl/>
          <w:lang w:bidi="ar-SA"/>
        </w:rPr>
      </w:pPr>
      <w:r w:rsidRPr="001C55D8">
        <w:rPr>
          <w:sz w:val="28"/>
          <w:szCs w:val="28"/>
          <w:rtl/>
          <w:lang w:bidi="ar-SA"/>
        </w:rPr>
        <w:t xml:space="preserve">وقال الرسول </w:t>
      </w:r>
      <w:r w:rsidR="00406443">
        <w:rPr>
          <w:rFonts w:hint="cs"/>
          <w:sz w:val="28"/>
          <w:szCs w:val="28"/>
          <w:rtl/>
          <w:lang w:bidi="ar-SA"/>
        </w:rPr>
        <w:t>إ</w:t>
      </w:r>
      <w:r w:rsidRPr="001C55D8">
        <w:rPr>
          <w:rFonts w:hint="cs"/>
          <w:sz w:val="28"/>
          <w:szCs w:val="28"/>
          <w:rtl/>
          <w:lang w:bidi="ar-SA"/>
        </w:rPr>
        <w:t xml:space="preserve">ن الكهنوت قد تغير، </w:t>
      </w:r>
      <w:r w:rsidRPr="00BB1487">
        <w:rPr>
          <w:sz w:val="28"/>
          <w:szCs w:val="28"/>
          <w:rtl/>
          <w:lang w:bidi="ar-SA"/>
        </w:rPr>
        <w:t>"</w:t>
      </w:r>
      <w:r w:rsidRPr="00BB1487">
        <w:rPr>
          <w:rFonts w:hint="eastAsia"/>
          <w:sz w:val="28"/>
          <w:szCs w:val="28"/>
          <w:rtl/>
          <w:lang w:bidi="ar-SA"/>
        </w:rPr>
        <w:t>لأَنَّهُ</w:t>
      </w:r>
      <w:r w:rsidRPr="00BB1487">
        <w:rPr>
          <w:sz w:val="28"/>
          <w:szCs w:val="28"/>
          <w:rtl/>
          <w:lang w:bidi="ar-SA"/>
        </w:rPr>
        <w:t xml:space="preserve"> </w:t>
      </w:r>
      <w:r w:rsidRPr="00BB1487">
        <w:rPr>
          <w:rFonts w:hint="eastAsia"/>
          <w:sz w:val="28"/>
          <w:szCs w:val="28"/>
          <w:rtl/>
          <w:lang w:bidi="ar-SA"/>
        </w:rPr>
        <w:t>إِنْ</w:t>
      </w:r>
      <w:r w:rsidRPr="00BB1487">
        <w:rPr>
          <w:sz w:val="28"/>
          <w:szCs w:val="28"/>
          <w:rtl/>
          <w:lang w:bidi="ar-SA"/>
        </w:rPr>
        <w:t xml:space="preserve"> </w:t>
      </w:r>
      <w:r w:rsidRPr="00BB1487">
        <w:rPr>
          <w:rFonts w:hint="eastAsia"/>
          <w:sz w:val="28"/>
          <w:szCs w:val="28"/>
          <w:rtl/>
          <w:lang w:bidi="ar-SA"/>
        </w:rPr>
        <w:t>تَغَيَّرَ</w:t>
      </w:r>
      <w:r w:rsidRPr="00BB1487">
        <w:rPr>
          <w:sz w:val="28"/>
          <w:szCs w:val="28"/>
          <w:rtl/>
          <w:lang w:bidi="ar-SA"/>
        </w:rPr>
        <w:t xml:space="preserve"> </w:t>
      </w:r>
      <w:r w:rsidRPr="00BB1487">
        <w:rPr>
          <w:rFonts w:hint="eastAsia"/>
          <w:sz w:val="28"/>
          <w:szCs w:val="28"/>
          <w:rtl/>
          <w:lang w:bidi="ar-SA"/>
        </w:rPr>
        <w:t>الْكَهَنُوتُ</w:t>
      </w:r>
      <w:r w:rsidRPr="00BB1487">
        <w:rPr>
          <w:sz w:val="28"/>
          <w:szCs w:val="28"/>
          <w:rtl/>
          <w:lang w:bidi="ar-SA"/>
        </w:rPr>
        <w:t xml:space="preserve"> </w:t>
      </w:r>
      <w:r w:rsidRPr="00BB1487">
        <w:rPr>
          <w:rFonts w:hint="eastAsia"/>
          <w:sz w:val="28"/>
          <w:szCs w:val="28"/>
          <w:rtl/>
          <w:lang w:bidi="ar-SA"/>
        </w:rPr>
        <w:t>فَبِالضَّرُورَةِ</w:t>
      </w:r>
      <w:r w:rsidRPr="00BB1487">
        <w:rPr>
          <w:sz w:val="28"/>
          <w:szCs w:val="28"/>
          <w:rtl/>
          <w:lang w:bidi="ar-SA"/>
        </w:rPr>
        <w:t xml:space="preserve"> </w:t>
      </w:r>
      <w:r w:rsidRPr="00BB1487">
        <w:rPr>
          <w:rFonts w:hint="eastAsia"/>
          <w:sz w:val="28"/>
          <w:szCs w:val="28"/>
          <w:rtl/>
          <w:lang w:bidi="ar-SA"/>
        </w:rPr>
        <w:t>يَصِيرُ</w:t>
      </w:r>
      <w:r w:rsidRPr="00BB1487">
        <w:rPr>
          <w:sz w:val="28"/>
          <w:szCs w:val="28"/>
          <w:rtl/>
          <w:lang w:bidi="ar-SA"/>
        </w:rPr>
        <w:t xml:space="preserve"> </w:t>
      </w:r>
      <w:r w:rsidRPr="00BB1487">
        <w:rPr>
          <w:rFonts w:hint="eastAsia"/>
          <w:sz w:val="28"/>
          <w:szCs w:val="28"/>
          <w:rtl/>
          <w:lang w:bidi="ar-SA"/>
        </w:rPr>
        <w:t>تَغَيُّرٌ</w:t>
      </w:r>
      <w:r w:rsidRPr="00BB1487">
        <w:rPr>
          <w:sz w:val="28"/>
          <w:szCs w:val="28"/>
          <w:rtl/>
          <w:lang w:bidi="ar-SA"/>
        </w:rPr>
        <w:t xml:space="preserve"> </w:t>
      </w:r>
      <w:r w:rsidRPr="00BB1487">
        <w:rPr>
          <w:rFonts w:hint="eastAsia"/>
          <w:sz w:val="28"/>
          <w:szCs w:val="28"/>
          <w:rtl/>
          <w:lang w:bidi="ar-SA"/>
        </w:rPr>
        <w:t>لِلنَّامُوسِ</w:t>
      </w:r>
      <w:r w:rsidRPr="00BB1487">
        <w:rPr>
          <w:sz w:val="28"/>
          <w:szCs w:val="28"/>
          <w:rtl/>
          <w:lang w:bidi="ar-SA"/>
        </w:rPr>
        <w:t xml:space="preserve"> </w:t>
      </w:r>
      <w:r w:rsidRPr="00BB1487">
        <w:rPr>
          <w:rFonts w:hint="eastAsia"/>
          <w:sz w:val="28"/>
          <w:szCs w:val="28"/>
          <w:rtl/>
          <w:lang w:bidi="ar-SA"/>
        </w:rPr>
        <w:t>أَيْض</w:t>
      </w:r>
      <w:r w:rsidRPr="00BB1487">
        <w:rPr>
          <w:rFonts w:hint="cs"/>
          <w:sz w:val="28"/>
          <w:szCs w:val="28"/>
          <w:rtl/>
          <w:lang w:bidi="ar-SA"/>
        </w:rPr>
        <w:t>ً</w:t>
      </w:r>
      <w:r w:rsidRPr="00BB1487">
        <w:rPr>
          <w:rFonts w:hint="eastAsia"/>
          <w:sz w:val="28"/>
          <w:szCs w:val="28"/>
          <w:rtl/>
          <w:lang w:bidi="ar-SA"/>
        </w:rPr>
        <w:t>ا</w:t>
      </w:r>
      <w:r w:rsidRPr="00BB1487">
        <w:rPr>
          <w:sz w:val="28"/>
          <w:szCs w:val="28"/>
          <w:rtl/>
          <w:lang w:bidi="ar-SA"/>
        </w:rPr>
        <w:t>"</w:t>
      </w:r>
      <w:r w:rsidRPr="00BB1487">
        <w:rPr>
          <w:rFonts w:hint="cs"/>
          <w:sz w:val="28"/>
          <w:szCs w:val="28"/>
          <w:rtl/>
          <w:lang w:bidi="ar-SA"/>
        </w:rPr>
        <w:t xml:space="preserve"> </w:t>
      </w:r>
      <w:r w:rsidRPr="00BB1487">
        <w:rPr>
          <w:sz w:val="28"/>
          <w:szCs w:val="28"/>
          <w:rtl/>
          <w:lang w:bidi="ar-SA"/>
        </w:rPr>
        <w:t>(عب7: 12) ولم</w:t>
      </w:r>
      <w:r w:rsidRPr="001C55D8">
        <w:rPr>
          <w:sz w:val="28"/>
          <w:szCs w:val="28"/>
          <w:rtl/>
          <w:lang w:bidi="ar-SA"/>
        </w:rPr>
        <w:t xml:space="preserve"> يقل قد ألغي، تغير من الكهنوت اللاوي، إلى كهنوت على طقس ملكي صادق.</w:t>
      </w:r>
    </w:p>
    <w:p w14:paraId="64622AA4" w14:textId="77777777" w:rsidR="001C55D8" w:rsidRPr="001C55D8" w:rsidRDefault="001C55D8" w:rsidP="003E43E6">
      <w:pPr>
        <w:jc w:val="lowKashida"/>
        <w:rPr>
          <w:sz w:val="28"/>
          <w:szCs w:val="28"/>
          <w:rtl/>
          <w:lang w:bidi="ar-SA"/>
        </w:rPr>
      </w:pPr>
      <w:r w:rsidRPr="001C55D8">
        <w:rPr>
          <w:sz w:val="28"/>
          <w:szCs w:val="28"/>
          <w:rtl/>
          <w:lang w:bidi="ar-SA"/>
        </w:rPr>
        <w:t xml:space="preserve">وهكذا لم تنقض المسيحية الناموس ولا الأنبياء. إنما ما كان من الناموس مقصودًا </w:t>
      </w:r>
      <w:proofErr w:type="spellStart"/>
      <w:r w:rsidRPr="001C55D8">
        <w:rPr>
          <w:sz w:val="28"/>
          <w:szCs w:val="28"/>
          <w:rtl/>
          <w:lang w:bidi="ar-SA"/>
        </w:rPr>
        <w:t>بحرفيته</w:t>
      </w:r>
      <w:proofErr w:type="spellEnd"/>
      <w:r w:rsidRPr="001C55D8">
        <w:rPr>
          <w:sz w:val="28"/>
          <w:szCs w:val="28"/>
          <w:rtl/>
          <w:lang w:bidi="ar-SA"/>
        </w:rPr>
        <w:t>، بق</w:t>
      </w:r>
      <w:r w:rsidRPr="001C55D8">
        <w:rPr>
          <w:rFonts w:hint="cs"/>
          <w:sz w:val="28"/>
          <w:szCs w:val="28"/>
          <w:rtl/>
          <w:lang w:bidi="ar-SA"/>
        </w:rPr>
        <w:t>يَ</w:t>
      </w:r>
      <w:r w:rsidRPr="001C55D8">
        <w:rPr>
          <w:sz w:val="28"/>
          <w:szCs w:val="28"/>
          <w:rtl/>
          <w:lang w:bidi="ar-SA"/>
        </w:rPr>
        <w:t xml:space="preserve"> كما هو. وما كان رمزًا، فهمناه في المرموز إليه. بق</w:t>
      </w:r>
      <w:r w:rsidRPr="001C55D8">
        <w:rPr>
          <w:rFonts w:hint="cs"/>
          <w:sz w:val="28"/>
          <w:szCs w:val="28"/>
          <w:rtl/>
          <w:lang w:bidi="ar-SA"/>
        </w:rPr>
        <w:t>يَ</w:t>
      </w:r>
      <w:r w:rsidRPr="001C55D8">
        <w:rPr>
          <w:sz w:val="28"/>
          <w:szCs w:val="28"/>
          <w:rtl/>
          <w:lang w:bidi="ar-SA"/>
        </w:rPr>
        <w:t xml:space="preserve"> العهد القديم. ولكن السيد المسيح خلع البرقع من على الأذهان</w:t>
      </w:r>
      <w:r w:rsidRPr="001C55D8">
        <w:rPr>
          <w:rFonts w:hint="cs"/>
          <w:sz w:val="28"/>
          <w:szCs w:val="28"/>
          <w:rtl/>
          <w:lang w:bidi="ar-SA"/>
        </w:rPr>
        <w:t xml:space="preserve"> "</w:t>
      </w:r>
      <w:r w:rsidRPr="003E43E6">
        <w:rPr>
          <w:rFonts w:hint="eastAsia"/>
          <w:sz w:val="28"/>
          <w:szCs w:val="28"/>
          <w:rtl/>
          <w:lang w:bidi="ar-SA"/>
        </w:rPr>
        <w:t>بَلْ</w:t>
      </w:r>
      <w:r w:rsidRPr="003E43E6">
        <w:rPr>
          <w:sz w:val="28"/>
          <w:szCs w:val="28"/>
          <w:rtl/>
          <w:lang w:bidi="ar-SA"/>
        </w:rPr>
        <w:t xml:space="preserve"> </w:t>
      </w:r>
      <w:r w:rsidRPr="003E43E6">
        <w:rPr>
          <w:rFonts w:hint="eastAsia"/>
          <w:sz w:val="28"/>
          <w:szCs w:val="28"/>
          <w:rtl/>
          <w:lang w:bidi="ar-SA"/>
        </w:rPr>
        <w:t>أُغْلِظَتْ</w:t>
      </w:r>
      <w:r w:rsidRPr="003E43E6">
        <w:rPr>
          <w:sz w:val="28"/>
          <w:szCs w:val="28"/>
          <w:rtl/>
          <w:lang w:bidi="ar-SA"/>
        </w:rPr>
        <w:t xml:space="preserve"> </w:t>
      </w:r>
      <w:r w:rsidRPr="003E43E6">
        <w:rPr>
          <w:rFonts w:hint="eastAsia"/>
          <w:sz w:val="28"/>
          <w:szCs w:val="28"/>
          <w:rtl/>
          <w:lang w:bidi="ar-SA"/>
        </w:rPr>
        <w:t>أَذْهَانُهُمْ،</w:t>
      </w:r>
      <w:r w:rsidRPr="003E43E6">
        <w:rPr>
          <w:sz w:val="28"/>
          <w:szCs w:val="28"/>
          <w:rtl/>
          <w:lang w:bidi="ar-SA"/>
        </w:rPr>
        <w:t xml:space="preserve"> </w:t>
      </w:r>
      <w:r w:rsidRPr="003E43E6">
        <w:rPr>
          <w:rFonts w:hint="eastAsia"/>
          <w:sz w:val="28"/>
          <w:szCs w:val="28"/>
          <w:rtl/>
          <w:lang w:bidi="ar-SA"/>
        </w:rPr>
        <w:t>لأَنَّهُ</w:t>
      </w:r>
      <w:r w:rsidRPr="003E43E6">
        <w:rPr>
          <w:sz w:val="28"/>
          <w:szCs w:val="28"/>
          <w:rtl/>
          <w:lang w:bidi="ar-SA"/>
        </w:rPr>
        <w:t xml:space="preserve"> </w:t>
      </w:r>
      <w:r w:rsidRPr="003E43E6">
        <w:rPr>
          <w:rFonts w:hint="eastAsia"/>
          <w:sz w:val="28"/>
          <w:szCs w:val="28"/>
          <w:rtl/>
          <w:lang w:bidi="ar-SA"/>
        </w:rPr>
        <w:t>حَتَّى</w:t>
      </w:r>
      <w:r w:rsidRPr="003E43E6">
        <w:rPr>
          <w:sz w:val="28"/>
          <w:szCs w:val="28"/>
          <w:rtl/>
          <w:lang w:bidi="ar-SA"/>
        </w:rPr>
        <w:t xml:space="preserve"> </w:t>
      </w:r>
      <w:r w:rsidRPr="003E43E6">
        <w:rPr>
          <w:rFonts w:hint="eastAsia"/>
          <w:sz w:val="28"/>
          <w:szCs w:val="28"/>
          <w:rtl/>
          <w:lang w:bidi="ar-SA"/>
        </w:rPr>
        <w:t>الْيَوْمِ</w:t>
      </w:r>
      <w:r w:rsidRPr="003E43E6">
        <w:rPr>
          <w:sz w:val="28"/>
          <w:szCs w:val="28"/>
          <w:rtl/>
          <w:lang w:bidi="ar-SA"/>
        </w:rPr>
        <w:t xml:space="preserve"> </w:t>
      </w:r>
      <w:r w:rsidRPr="003E43E6">
        <w:rPr>
          <w:rFonts w:hint="eastAsia"/>
          <w:sz w:val="28"/>
          <w:szCs w:val="28"/>
          <w:rtl/>
          <w:lang w:bidi="ar-SA"/>
        </w:rPr>
        <w:t>ذَلِكَ</w:t>
      </w:r>
      <w:r w:rsidRPr="003E43E6">
        <w:rPr>
          <w:sz w:val="28"/>
          <w:szCs w:val="28"/>
          <w:rtl/>
          <w:lang w:bidi="ar-SA"/>
        </w:rPr>
        <w:t xml:space="preserve"> </w:t>
      </w:r>
      <w:r w:rsidRPr="003E43E6">
        <w:rPr>
          <w:rFonts w:hint="eastAsia"/>
          <w:sz w:val="28"/>
          <w:szCs w:val="28"/>
          <w:rtl/>
          <w:lang w:bidi="ar-SA"/>
        </w:rPr>
        <w:t>الْبُرْقُعُ</w:t>
      </w:r>
      <w:r w:rsidRPr="003E43E6">
        <w:rPr>
          <w:sz w:val="28"/>
          <w:szCs w:val="28"/>
          <w:rtl/>
          <w:lang w:bidi="ar-SA"/>
        </w:rPr>
        <w:t xml:space="preserve"> </w:t>
      </w:r>
      <w:r w:rsidRPr="003E43E6">
        <w:rPr>
          <w:rFonts w:hint="eastAsia"/>
          <w:sz w:val="28"/>
          <w:szCs w:val="28"/>
          <w:rtl/>
          <w:lang w:bidi="ar-SA"/>
        </w:rPr>
        <w:t>نَفْسُهُ</w:t>
      </w:r>
      <w:r w:rsidRPr="003E43E6">
        <w:rPr>
          <w:sz w:val="28"/>
          <w:szCs w:val="28"/>
          <w:rtl/>
          <w:lang w:bidi="ar-SA"/>
        </w:rPr>
        <w:t xml:space="preserve"> </w:t>
      </w:r>
      <w:r w:rsidRPr="003E43E6">
        <w:rPr>
          <w:rFonts w:hint="eastAsia"/>
          <w:sz w:val="28"/>
          <w:szCs w:val="28"/>
          <w:rtl/>
          <w:lang w:bidi="ar-SA"/>
        </w:rPr>
        <w:t>عِنْدَ</w:t>
      </w:r>
      <w:r w:rsidRPr="003E43E6">
        <w:rPr>
          <w:sz w:val="28"/>
          <w:szCs w:val="28"/>
          <w:rtl/>
          <w:lang w:bidi="ar-SA"/>
        </w:rPr>
        <w:t xml:space="preserve"> </w:t>
      </w:r>
      <w:r w:rsidRPr="003E43E6">
        <w:rPr>
          <w:rFonts w:hint="eastAsia"/>
          <w:sz w:val="28"/>
          <w:szCs w:val="28"/>
          <w:rtl/>
          <w:lang w:bidi="ar-SA"/>
        </w:rPr>
        <w:t>قِرَاءَةِ</w:t>
      </w:r>
      <w:r w:rsidRPr="003E43E6">
        <w:rPr>
          <w:sz w:val="28"/>
          <w:szCs w:val="28"/>
          <w:rtl/>
          <w:lang w:bidi="ar-SA"/>
        </w:rPr>
        <w:t xml:space="preserve"> </w:t>
      </w:r>
      <w:r w:rsidRPr="003E43E6">
        <w:rPr>
          <w:rFonts w:hint="eastAsia"/>
          <w:sz w:val="28"/>
          <w:szCs w:val="28"/>
          <w:rtl/>
          <w:lang w:bidi="ar-SA"/>
        </w:rPr>
        <w:t>الْعَهْدِ</w:t>
      </w:r>
      <w:r w:rsidRPr="003E43E6">
        <w:rPr>
          <w:sz w:val="28"/>
          <w:szCs w:val="28"/>
          <w:rtl/>
          <w:lang w:bidi="ar-SA"/>
        </w:rPr>
        <w:t xml:space="preserve"> </w:t>
      </w:r>
      <w:r w:rsidRPr="003E43E6">
        <w:rPr>
          <w:rFonts w:hint="eastAsia"/>
          <w:sz w:val="28"/>
          <w:szCs w:val="28"/>
          <w:rtl/>
          <w:lang w:bidi="ar-SA"/>
        </w:rPr>
        <w:t>الْعَتِيقِ</w:t>
      </w:r>
      <w:r w:rsidRPr="003E43E6">
        <w:rPr>
          <w:sz w:val="28"/>
          <w:szCs w:val="28"/>
          <w:rtl/>
          <w:lang w:bidi="ar-SA"/>
        </w:rPr>
        <w:t xml:space="preserve"> </w:t>
      </w:r>
      <w:r w:rsidRPr="003E43E6">
        <w:rPr>
          <w:rFonts w:hint="eastAsia"/>
          <w:sz w:val="28"/>
          <w:szCs w:val="28"/>
          <w:rtl/>
          <w:lang w:bidi="ar-SA"/>
        </w:rPr>
        <w:t>بَاقٍ</w:t>
      </w:r>
      <w:r w:rsidRPr="003E43E6">
        <w:rPr>
          <w:sz w:val="28"/>
          <w:szCs w:val="28"/>
          <w:rtl/>
          <w:lang w:bidi="ar-SA"/>
        </w:rPr>
        <w:t xml:space="preserve"> </w:t>
      </w:r>
      <w:r w:rsidRPr="003E43E6">
        <w:rPr>
          <w:rFonts w:hint="eastAsia"/>
          <w:sz w:val="28"/>
          <w:szCs w:val="28"/>
          <w:rtl/>
          <w:lang w:bidi="ar-SA"/>
        </w:rPr>
        <w:t>غَيْرُ</w:t>
      </w:r>
      <w:r w:rsidRPr="003E43E6">
        <w:rPr>
          <w:sz w:val="28"/>
          <w:szCs w:val="28"/>
          <w:rtl/>
          <w:lang w:bidi="ar-SA"/>
        </w:rPr>
        <w:t xml:space="preserve"> </w:t>
      </w:r>
      <w:r w:rsidRPr="003E43E6">
        <w:rPr>
          <w:rFonts w:hint="eastAsia"/>
          <w:sz w:val="28"/>
          <w:szCs w:val="28"/>
          <w:rtl/>
          <w:lang w:bidi="ar-SA"/>
        </w:rPr>
        <w:t>مُنْكَشِفٍ،</w:t>
      </w:r>
      <w:r w:rsidRPr="003E43E6">
        <w:rPr>
          <w:sz w:val="28"/>
          <w:szCs w:val="28"/>
          <w:rtl/>
          <w:lang w:bidi="ar-SA"/>
        </w:rPr>
        <w:t xml:space="preserve"> </w:t>
      </w:r>
      <w:r w:rsidRPr="003E43E6">
        <w:rPr>
          <w:rFonts w:hint="eastAsia"/>
          <w:sz w:val="28"/>
          <w:szCs w:val="28"/>
          <w:rtl/>
          <w:lang w:bidi="ar-SA"/>
        </w:rPr>
        <w:t>الَّذِي</w:t>
      </w:r>
      <w:r w:rsidRPr="003E43E6">
        <w:rPr>
          <w:sz w:val="28"/>
          <w:szCs w:val="28"/>
          <w:rtl/>
          <w:lang w:bidi="ar-SA"/>
        </w:rPr>
        <w:t xml:space="preserve"> </w:t>
      </w:r>
      <w:r w:rsidRPr="003E43E6">
        <w:rPr>
          <w:rFonts w:hint="eastAsia"/>
          <w:sz w:val="28"/>
          <w:szCs w:val="28"/>
          <w:rtl/>
          <w:lang w:bidi="ar-SA"/>
        </w:rPr>
        <w:t>يُبْطَلُ</w:t>
      </w:r>
      <w:r w:rsidRPr="003E43E6">
        <w:rPr>
          <w:sz w:val="28"/>
          <w:szCs w:val="28"/>
          <w:rtl/>
          <w:lang w:bidi="ar-SA"/>
        </w:rPr>
        <w:t xml:space="preserve"> </w:t>
      </w:r>
      <w:r w:rsidRPr="003E43E6">
        <w:rPr>
          <w:rFonts w:hint="eastAsia"/>
          <w:sz w:val="28"/>
          <w:szCs w:val="28"/>
          <w:rtl/>
          <w:lang w:bidi="ar-SA"/>
        </w:rPr>
        <w:t>فِي</w:t>
      </w:r>
      <w:r w:rsidRPr="003E43E6">
        <w:rPr>
          <w:sz w:val="28"/>
          <w:szCs w:val="28"/>
          <w:rtl/>
          <w:lang w:bidi="ar-SA"/>
        </w:rPr>
        <w:t xml:space="preserve"> </w:t>
      </w:r>
      <w:r w:rsidRPr="003E43E6">
        <w:rPr>
          <w:rFonts w:hint="eastAsia"/>
          <w:sz w:val="28"/>
          <w:szCs w:val="28"/>
          <w:rtl/>
          <w:lang w:bidi="ar-SA"/>
        </w:rPr>
        <w:t>الْمَسِيحِ</w:t>
      </w:r>
      <w:r w:rsidRPr="003E43E6">
        <w:rPr>
          <w:sz w:val="28"/>
          <w:szCs w:val="28"/>
          <w:rtl/>
          <w:lang w:bidi="ar-SA"/>
        </w:rPr>
        <w:t xml:space="preserve">. </w:t>
      </w:r>
      <w:r w:rsidRPr="003E43E6">
        <w:rPr>
          <w:rFonts w:hint="eastAsia"/>
          <w:sz w:val="28"/>
          <w:szCs w:val="28"/>
          <w:rtl/>
          <w:lang w:bidi="ar-SA"/>
        </w:rPr>
        <w:t>لَكِنْ</w:t>
      </w:r>
      <w:r w:rsidRPr="003E43E6">
        <w:rPr>
          <w:sz w:val="28"/>
          <w:szCs w:val="28"/>
          <w:rtl/>
          <w:lang w:bidi="ar-SA"/>
        </w:rPr>
        <w:t xml:space="preserve"> </w:t>
      </w:r>
      <w:r w:rsidRPr="003E43E6">
        <w:rPr>
          <w:rFonts w:hint="eastAsia"/>
          <w:sz w:val="28"/>
          <w:szCs w:val="28"/>
          <w:rtl/>
          <w:lang w:bidi="ar-SA"/>
        </w:rPr>
        <w:t>حَتَّى</w:t>
      </w:r>
      <w:r w:rsidRPr="003E43E6">
        <w:rPr>
          <w:sz w:val="28"/>
          <w:szCs w:val="28"/>
          <w:rtl/>
          <w:lang w:bidi="ar-SA"/>
        </w:rPr>
        <w:t xml:space="preserve"> </w:t>
      </w:r>
      <w:r w:rsidRPr="003E43E6">
        <w:rPr>
          <w:rFonts w:hint="eastAsia"/>
          <w:sz w:val="28"/>
          <w:szCs w:val="28"/>
          <w:rtl/>
          <w:lang w:bidi="ar-SA"/>
        </w:rPr>
        <w:t>الْيَوْمِ،</w:t>
      </w:r>
      <w:r w:rsidRPr="003E43E6">
        <w:rPr>
          <w:sz w:val="28"/>
          <w:szCs w:val="28"/>
          <w:rtl/>
          <w:lang w:bidi="ar-SA"/>
        </w:rPr>
        <w:t xml:space="preserve"> </w:t>
      </w:r>
      <w:r w:rsidRPr="003E43E6">
        <w:rPr>
          <w:rFonts w:hint="eastAsia"/>
          <w:sz w:val="28"/>
          <w:szCs w:val="28"/>
          <w:rtl/>
          <w:lang w:bidi="ar-SA"/>
        </w:rPr>
        <w:t>حِينَ</w:t>
      </w:r>
      <w:r w:rsidRPr="003E43E6">
        <w:rPr>
          <w:sz w:val="28"/>
          <w:szCs w:val="28"/>
          <w:rtl/>
          <w:lang w:bidi="ar-SA"/>
        </w:rPr>
        <w:t xml:space="preserve"> </w:t>
      </w:r>
      <w:r w:rsidRPr="003E43E6">
        <w:rPr>
          <w:rFonts w:hint="eastAsia"/>
          <w:sz w:val="28"/>
          <w:szCs w:val="28"/>
          <w:rtl/>
          <w:lang w:bidi="ar-SA"/>
        </w:rPr>
        <w:t>يُقْرَأُ</w:t>
      </w:r>
      <w:r w:rsidRPr="003E43E6">
        <w:rPr>
          <w:sz w:val="28"/>
          <w:szCs w:val="28"/>
          <w:rtl/>
          <w:lang w:bidi="ar-SA"/>
        </w:rPr>
        <w:t xml:space="preserve"> </w:t>
      </w:r>
      <w:r w:rsidRPr="003E43E6">
        <w:rPr>
          <w:rFonts w:hint="eastAsia"/>
          <w:sz w:val="28"/>
          <w:szCs w:val="28"/>
          <w:rtl/>
          <w:lang w:bidi="ar-SA"/>
        </w:rPr>
        <w:t>مُوسَى،</w:t>
      </w:r>
      <w:r w:rsidRPr="003E43E6">
        <w:rPr>
          <w:sz w:val="28"/>
          <w:szCs w:val="28"/>
          <w:rtl/>
          <w:lang w:bidi="ar-SA"/>
        </w:rPr>
        <w:t xml:space="preserve"> </w:t>
      </w:r>
      <w:r w:rsidRPr="003E43E6">
        <w:rPr>
          <w:rFonts w:hint="eastAsia"/>
          <w:sz w:val="28"/>
          <w:szCs w:val="28"/>
          <w:rtl/>
          <w:lang w:bidi="ar-SA"/>
        </w:rPr>
        <w:t>الْبُرْقُعُ</w:t>
      </w:r>
      <w:r w:rsidRPr="003E43E6">
        <w:rPr>
          <w:sz w:val="28"/>
          <w:szCs w:val="28"/>
          <w:rtl/>
          <w:lang w:bidi="ar-SA"/>
        </w:rPr>
        <w:t xml:space="preserve"> </w:t>
      </w:r>
      <w:r w:rsidRPr="003E43E6">
        <w:rPr>
          <w:rFonts w:hint="eastAsia"/>
          <w:sz w:val="28"/>
          <w:szCs w:val="28"/>
          <w:rtl/>
          <w:lang w:bidi="ar-SA"/>
        </w:rPr>
        <w:t>مَوْضُوعٌ</w:t>
      </w:r>
      <w:r w:rsidRPr="003E43E6">
        <w:rPr>
          <w:sz w:val="28"/>
          <w:szCs w:val="28"/>
          <w:rtl/>
          <w:lang w:bidi="ar-SA"/>
        </w:rPr>
        <w:t xml:space="preserve"> </w:t>
      </w:r>
      <w:r w:rsidRPr="003E43E6">
        <w:rPr>
          <w:rFonts w:hint="eastAsia"/>
          <w:sz w:val="28"/>
          <w:szCs w:val="28"/>
          <w:rtl/>
          <w:lang w:bidi="ar-SA"/>
        </w:rPr>
        <w:t>عَلَى</w:t>
      </w:r>
      <w:r w:rsidRPr="003E43E6">
        <w:rPr>
          <w:sz w:val="28"/>
          <w:szCs w:val="28"/>
          <w:rtl/>
          <w:lang w:bidi="ar-SA"/>
        </w:rPr>
        <w:t xml:space="preserve"> </w:t>
      </w:r>
      <w:r w:rsidRPr="003E43E6">
        <w:rPr>
          <w:rFonts w:hint="eastAsia"/>
          <w:sz w:val="28"/>
          <w:szCs w:val="28"/>
          <w:rtl/>
          <w:lang w:bidi="ar-SA"/>
        </w:rPr>
        <w:t>قَلْبِهِمْ</w:t>
      </w:r>
      <w:r w:rsidRPr="003E43E6">
        <w:rPr>
          <w:sz w:val="28"/>
          <w:szCs w:val="28"/>
          <w:rtl/>
          <w:lang w:bidi="ar-SA"/>
        </w:rPr>
        <w:t xml:space="preserve">. </w:t>
      </w:r>
      <w:r w:rsidRPr="003E43E6">
        <w:rPr>
          <w:rFonts w:hint="eastAsia"/>
          <w:sz w:val="28"/>
          <w:szCs w:val="28"/>
          <w:rtl/>
          <w:lang w:bidi="ar-SA"/>
        </w:rPr>
        <w:t>وَلَكِنْ</w:t>
      </w:r>
      <w:r w:rsidRPr="003E43E6">
        <w:rPr>
          <w:sz w:val="28"/>
          <w:szCs w:val="28"/>
          <w:rtl/>
          <w:lang w:bidi="ar-SA"/>
        </w:rPr>
        <w:t xml:space="preserve"> </w:t>
      </w:r>
      <w:r w:rsidRPr="003E43E6">
        <w:rPr>
          <w:rFonts w:hint="eastAsia"/>
          <w:sz w:val="28"/>
          <w:szCs w:val="28"/>
          <w:rtl/>
          <w:lang w:bidi="ar-SA"/>
        </w:rPr>
        <w:t>عِنْدَمَا</w:t>
      </w:r>
      <w:r w:rsidRPr="003E43E6">
        <w:rPr>
          <w:sz w:val="28"/>
          <w:szCs w:val="28"/>
          <w:rtl/>
          <w:lang w:bidi="ar-SA"/>
        </w:rPr>
        <w:t xml:space="preserve"> </w:t>
      </w:r>
      <w:r w:rsidRPr="003E43E6">
        <w:rPr>
          <w:rFonts w:hint="eastAsia"/>
          <w:sz w:val="28"/>
          <w:szCs w:val="28"/>
          <w:rtl/>
          <w:lang w:bidi="ar-SA"/>
        </w:rPr>
        <w:t>يَرْجِعُ</w:t>
      </w:r>
      <w:r w:rsidRPr="003E43E6">
        <w:rPr>
          <w:sz w:val="28"/>
          <w:szCs w:val="28"/>
          <w:rtl/>
          <w:lang w:bidi="ar-SA"/>
        </w:rPr>
        <w:t xml:space="preserve"> </w:t>
      </w:r>
      <w:r w:rsidRPr="003E43E6">
        <w:rPr>
          <w:rFonts w:hint="eastAsia"/>
          <w:sz w:val="28"/>
          <w:szCs w:val="28"/>
          <w:rtl/>
          <w:lang w:bidi="ar-SA"/>
        </w:rPr>
        <w:t>إِلَى</w:t>
      </w:r>
      <w:r w:rsidRPr="003E43E6">
        <w:rPr>
          <w:sz w:val="28"/>
          <w:szCs w:val="28"/>
          <w:rtl/>
          <w:lang w:bidi="ar-SA"/>
        </w:rPr>
        <w:t xml:space="preserve"> </w:t>
      </w:r>
      <w:r w:rsidRPr="003E43E6">
        <w:rPr>
          <w:rFonts w:hint="eastAsia"/>
          <w:sz w:val="28"/>
          <w:szCs w:val="28"/>
          <w:rtl/>
          <w:lang w:bidi="ar-SA"/>
        </w:rPr>
        <w:t>الرَّبِّ</w:t>
      </w:r>
      <w:r w:rsidRPr="003E43E6">
        <w:rPr>
          <w:sz w:val="28"/>
          <w:szCs w:val="28"/>
          <w:rtl/>
          <w:lang w:bidi="ar-SA"/>
        </w:rPr>
        <w:t xml:space="preserve"> </w:t>
      </w:r>
      <w:r w:rsidRPr="003E43E6">
        <w:rPr>
          <w:rFonts w:hint="eastAsia"/>
          <w:sz w:val="28"/>
          <w:szCs w:val="28"/>
          <w:rtl/>
          <w:lang w:bidi="ar-SA"/>
        </w:rPr>
        <w:t>يُرْفَعُ</w:t>
      </w:r>
      <w:r w:rsidRPr="003E43E6">
        <w:rPr>
          <w:sz w:val="28"/>
          <w:szCs w:val="28"/>
          <w:rtl/>
          <w:lang w:bidi="ar-SA"/>
        </w:rPr>
        <w:t xml:space="preserve"> </w:t>
      </w:r>
      <w:r w:rsidRPr="003E43E6">
        <w:rPr>
          <w:rFonts w:hint="eastAsia"/>
          <w:sz w:val="28"/>
          <w:szCs w:val="28"/>
          <w:rtl/>
          <w:lang w:bidi="ar-SA"/>
        </w:rPr>
        <w:t>الْبُرْقُعُ</w:t>
      </w:r>
      <w:r w:rsidRPr="003E43E6">
        <w:rPr>
          <w:rFonts w:hint="cs"/>
          <w:sz w:val="28"/>
          <w:szCs w:val="28"/>
          <w:rtl/>
          <w:lang w:bidi="ar-SA"/>
        </w:rPr>
        <w:t>"</w:t>
      </w:r>
      <w:r w:rsidRPr="003E43E6">
        <w:rPr>
          <w:sz w:val="28"/>
          <w:szCs w:val="28"/>
          <w:rtl/>
          <w:lang w:bidi="ar-SA"/>
        </w:rPr>
        <w:t xml:space="preserve"> (2كو3: 14- 16) وصار المؤمنون</w:t>
      </w:r>
      <w:r w:rsidRPr="001C55D8">
        <w:rPr>
          <w:sz w:val="28"/>
          <w:szCs w:val="28"/>
          <w:rtl/>
          <w:lang w:bidi="ar-SA"/>
        </w:rPr>
        <w:t xml:space="preserve"> يرون بعيون روحية...</w:t>
      </w:r>
    </w:p>
    <w:p w14:paraId="250AB903" w14:textId="77777777" w:rsidR="001C55D8" w:rsidRDefault="001C55D8" w:rsidP="00721F4E">
      <w:pPr>
        <w:jc w:val="lowKashida"/>
        <w:rPr>
          <w:sz w:val="28"/>
          <w:szCs w:val="28"/>
          <w:rtl/>
          <w:lang w:bidi="ar-SA"/>
        </w:rPr>
      </w:pPr>
      <w:r w:rsidRPr="001C55D8">
        <w:rPr>
          <w:sz w:val="28"/>
          <w:szCs w:val="28"/>
          <w:rtl/>
          <w:lang w:bidi="ar-SA"/>
        </w:rPr>
        <w:t>إنني أرجو أن يعطيني الرب فيما بعد، فرصة أكبر لأشرح لكم أهمية العهد القديم، ونظرة العهد الجديد إليه</w:t>
      </w:r>
      <w:r w:rsidR="00346776">
        <w:rPr>
          <w:sz w:val="28"/>
          <w:szCs w:val="28"/>
          <w:rtl/>
          <w:lang w:bidi="ar-SA"/>
        </w:rPr>
        <w:t>...</w:t>
      </w:r>
      <w:r w:rsidRPr="001C55D8">
        <w:rPr>
          <w:sz w:val="28"/>
          <w:szCs w:val="28"/>
          <w:rtl/>
          <w:lang w:bidi="ar-SA"/>
        </w:rPr>
        <w:t xml:space="preserve"> لأن</w:t>
      </w:r>
      <w:r w:rsidRPr="001C55D8">
        <w:rPr>
          <w:rFonts w:hint="cs"/>
          <w:sz w:val="28"/>
          <w:szCs w:val="28"/>
          <w:rtl/>
          <w:lang w:bidi="ar-SA"/>
        </w:rPr>
        <w:t>ي</w:t>
      </w:r>
      <w:r w:rsidRPr="001C55D8">
        <w:rPr>
          <w:sz w:val="28"/>
          <w:szCs w:val="28"/>
          <w:rtl/>
          <w:lang w:bidi="ar-SA"/>
        </w:rPr>
        <w:t xml:space="preserve"> للأسف الشديد. قرأت شتائم كثيرة موجهة إلى الناموس والعهد القديم، أ</w:t>
      </w:r>
      <w:r w:rsidR="00721F4E">
        <w:rPr>
          <w:rFonts w:hint="cs"/>
          <w:sz w:val="28"/>
          <w:szCs w:val="28"/>
          <w:rtl/>
          <w:lang w:bidi="ar-SA"/>
        </w:rPr>
        <w:t>ي</w:t>
      </w:r>
      <w:r w:rsidRPr="001C55D8">
        <w:rPr>
          <w:sz w:val="28"/>
          <w:szCs w:val="28"/>
          <w:rtl/>
          <w:lang w:bidi="ar-SA"/>
        </w:rPr>
        <w:t xml:space="preserve"> إلى كلام الله نفسه! بل وشتائم إلى قديسي العهد القديم، ووصفهم بأوصاف لا تليق إطلاقًا باحترام </w:t>
      </w:r>
      <w:proofErr w:type="gramStart"/>
      <w:r w:rsidRPr="001C55D8">
        <w:rPr>
          <w:sz w:val="28"/>
          <w:szCs w:val="28"/>
          <w:rtl/>
          <w:lang w:bidi="ar-SA"/>
        </w:rPr>
        <w:t>القديسين</w:t>
      </w:r>
      <w:r w:rsidR="00346776">
        <w:rPr>
          <w:sz w:val="28"/>
          <w:szCs w:val="28"/>
          <w:rtl/>
          <w:lang w:bidi="ar-SA"/>
        </w:rPr>
        <w:t>..</w:t>
      </w:r>
      <w:r w:rsidRPr="001C55D8">
        <w:rPr>
          <w:sz w:val="28"/>
          <w:szCs w:val="28"/>
          <w:rtl/>
          <w:lang w:bidi="ar-SA"/>
        </w:rPr>
        <w:t>!</w:t>
      </w:r>
      <w:proofErr w:type="gramEnd"/>
    </w:p>
    <w:p w14:paraId="27685CFE" w14:textId="77777777" w:rsidR="00262DE5" w:rsidRPr="001C55D8" w:rsidRDefault="00262DE5" w:rsidP="00262DE5">
      <w:pPr>
        <w:jc w:val="center"/>
        <w:rPr>
          <w:sz w:val="28"/>
          <w:szCs w:val="28"/>
          <w:rtl/>
          <w:lang w:bidi="ar-SA"/>
        </w:rPr>
      </w:pPr>
      <w:r>
        <w:rPr>
          <w:sz w:val="28"/>
          <w:szCs w:val="28"/>
          <w:lang w:bidi="ar-SA"/>
        </w:rPr>
        <w:sym w:font="Wingdings" w:char="F058"/>
      </w:r>
      <w:r>
        <w:rPr>
          <w:sz w:val="28"/>
          <w:szCs w:val="28"/>
          <w:lang w:bidi="ar-SA"/>
        </w:rPr>
        <w:sym w:font="Wingdings" w:char="F058"/>
      </w:r>
      <w:r>
        <w:rPr>
          <w:sz w:val="28"/>
          <w:szCs w:val="28"/>
          <w:lang w:bidi="ar-SA"/>
        </w:rPr>
        <w:sym w:font="Wingdings" w:char="F058"/>
      </w:r>
    </w:p>
    <w:p w14:paraId="69C438E3" w14:textId="77777777" w:rsidR="001C55D8" w:rsidRPr="001C55D8" w:rsidRDefault="001C55D8" w:rsidP="001C55D8">
      <w:pPr>
        <w:jc w:val="lowKashida"/>
        <w:rPr>
          <w:b/>
          <w:bCs/>
          <w:sz w:val="28"/>
          <w:szCs w:val="28"/>
          <w:rtl/>
          <w:lang w:bidi="ar-SA"/>
        </w:rPr>
      </w:pPr>
      <w:r w:rsidRPr="001C55D8">
        <w:rPr>
          <w:b/>
          <w:bCs/>
          <w:sz w:val="28"/>
          <w:szCs w:val="28"/>
          <w:rtl/>
          <w:lang w:bidi="ar-SA"/>
        </w:rPr>
        <w:t>يبقى سؤال في هذا الفصل عن الكهنوت وهو:</w:t>
      </w:r>
    </w:p>
    <w:p w14:paraId="27C75AA5" w14:textId="77777777" w:rsidR="001C55D8" w:rsidRPr="001C55D8" w:rsidRDefault="001C55D8" w:rsidP="00234FD9">
      <w:pPr>
        <w:pStyle w:val="Heading3"/>
      </w:pPr>
      <w:bookmarkStart w:id="303" w:name="_Toc169981686"/>
      <w:r w:rsidRPr="001C55D8">
        <w:rPr>
          <w:rtl/>
        </w:rPr>
        <w:t>هل انتهي الكهنوت؟</w:t>
      </w:r>
      <w:bookmarkEnd w:id="303"/>
    </w:p>
    <w:p w14:paraId="25ED4149" w14:textId="4A9EAC77" w:rsidR="001C55D8" w:rsidRPr="001C55D8" w:rsidRDefault="001C55D8" w:rsidP="00F54E6C">
      <w:pPr>
        <w:jc w:val="lowKashida"/>
        <w:rPr>
          <w:b/>
          <w:bCs/>
          <w:sz w:val="28"/>
          <w:szCs w:val="28"/>
          <w:rtl/>
          <w:lang w:bidi="ar-SA"/>
        </w:rPr>
      </w:pPr>
      <w:r w:rsidRPr="001C55D8">
        <w:rPr>
          <w:b/>
          <w:bCs/>
          <w:sz w:val="28"/>
          <w:szCs w:val="28"/>
          <w:rtl/>
          <w:lang w:bidi="ar-SA"/>
        </w:rPr>
        <w:t>5-</w:t>
      </w:r>
      <w:r w:rsidR="001A24AA">
        <w:rPr>
          <w:rFonts w:hint="cs"/>
          <w:b/>
          <w:bCs/>
          <w:sz w:val="28"/>
          <w:szCs w:val="28"/>
          <w:rtl/>
          <w:lang w:bidi="ar-SA"/>
        </w:rPr>
        <w:t xml:space="preserve"> </w:t>
      </w:r>
      <w:r w:rsidRPr="001C55D8">
        <w:rPr>
          <w:b/>
          <w:bCs/>
          <w:sz w:val="28"/>
          <w:szCs w:val="28"/>
          <w:rtl/>
          <w:lang w:bidi="ar-SA"/>
        </w:rPr>
        <w:t>هل ا</w:t>
      </w:r>
      <w:r w:rsidR="00F54E6C">
        <w:rPr>
          <w:b/>
          <w:bCs/>
          <w:sz w:val="28"/>
          <w:szCs w:val="28"/>
          <w:rtl/>
          <w:lang w:bidi="ar-SA"/>
        </w:rPr>
        <w:t>نته</w:t>
      </w:r>
      <w:r w:rsidR="001A24AA">
        <w:rPr>
          <w:rFonts w:hint="cs"/>
          <w:b/>
          <w:bCs/>
          <w:sz w:val="28"/>
          <w:szCs w:val="28"/>
          <w:rtl/>
          <w:lang w:bidi="ar-SA"/>
        </w:rPr>
        <w:t>ى</w:t>
      </w:r>
      <w:r w:rsidR="00F54E6C">
        <w:rPr>
          <w:b/>
          <w:bCs/>
          <w:sz w:val="28"/>
          <w:szCs w:val="28"/>
          <w:rtl/>
          <w:lang w:bidi="ar-SA"/>
        </w:rPr>
        <w:t xml:space="preserve"> كهنوت البشر بذبيحة المسيح؟</w:t>
      </w:r>
      <w:r w:rsidR="00F54E6C">
        <w:rPr>
          <w:rFonts w:hint="cs"/>
          <w:b/>
          <w:bCs/>
          <w:sz w:val="28"/>
          <w:szCs w:val="28"/>
          <w:rtl/>
          <w:lang w:bidi="ar-SA"/>
        </w:rPr>
        <w:t xml:space="preserve"> </w:t>
      </w:r>
      <w:r w:rsidRPr="001C55D8">
        <w:rPr>
          <w:b/>
          <w:bCs/>
          <w:sz w:val="28"/>
          <w:szCs w:val="28"/>
          <w:rtl/>
          <w:lang w:bidi="ar-SA"/>
        </w:rPr>
        <w:t>وأصبح هناك كاهن واحد هو المسيح؟</w:t>
      </w:r>
    </w:p>
    <w:p w14:paraId="19EE6317" w14:textId="1386D43A" w:rsidR="001C55D8" w:rsidRPr="001C55D8" w:rsidRDefault="001C55D8" w:rsidP="00F54E6C">
      <w:pPr>
        <w:jc w:val="lowKashida"/>
        <w:rPr>
          <w:sz w:val="28"/>
          <w:szCs w:val="28"/>
          <w:rtl/>
          <w:lang w:bidi="ar-SA"/>
        </w:rPr>
      </w:pPr>
      <w:r w:rsidRPr="001C55D8">
        <w:rPr>
          <w:sz w:val="28"/>
          <w:szCs w:val="28"/>
          <w:rtl/>
          <w:lang w:bidi="ar-SA"/>
        </w:rPr>
        <w:t>طبع</w:t>
      </w:r>
      <w:r w:rsidR="001A24AA">
        <w:rPr>
          <w:rFonts w:hint="cs"/>
          <w:sz w:val="28"/>
          <w:szCs w:val="28"/>
          <w:rtl/>
          <w:lang w:bidi="ar-SA"/>
        </w:rPr>
        <w:t>ً</w:t>
      </w:r>
      <w:r w:rsidRPr="001C55D8">
        <w:rPr>
          <w:sz w:val="28"/>
          <w:szCs w:val="28"/>
          <w:rtl/>
          <w:lang w:bidi="ar-SA"/>
        </w:rPr>
        <w:t>ا عبارة "</w:t>
      </w:r>
      <w:r w:rsidR="00F54E6C">
        <w:rPr>
          <w:rFonts w:hint="cs"/>
          <w:sz w:val="28"/>
          <w:szCs w:val="28"/>
          <w:rtl/>
          <w:lang w:bidi="ar-SA"/>
        </w:rPr>
        <w:t>ا</w:t>
      </w:r>
      <w:r w:rsidRPr="001C55D8">
        <w:rPr>
          <w:sz w:val="28"/>
          <w:szCs w:val="28"/>
          <w:rtl/>
          <w:lang w:bidi="ar-SA"/>
        </w:rPr>
        <w:t>نته</w:t>
      </w:r>
      <w:r w:rsidR="001A24AA">
        <w:rPr>
          <w:rFonts w:hint="cs"/>
          <w:sz w:val="28"/>
          <w:szCs w:val="28"/>
          <w:rtl/>
          <w:lang w:bidi="ar-SA"/>
        </w:rPr>
        <w:t>ى</w:t>
      </w:r>
      <w:r w:rsidRPr="001C55D8">
        <w:rPr>
          <w:sz w:val="28"/>
          <w:szCs w:val="28"/>
          <w:rtl/>
          <w:lang w:bidi="ar-SA"/>
        </w:rPr>
        <w:t xml:space="preserve"> كهنوت البشر"، تتعارض مع عبارة "كلنا ملوك وكهنة". فإن كانت كلمة "كهنة" لها بالنسبة إلى البشر معنى خاص، فما معنى الكهنوت بالنسبة إلى المسيح.</w:t>
      </w:r>
    </w:p>
    <w:p w14:paraId="695C2D77" w14:textId="77777777" w:rsidR="001C55D8" w:rsidRPr="001C55D8" w:rsidRDefault="001C55D8" w:rsidP="001C55D8">
      <w:pPr>
        <w:jc w:val="lowKashida"/>
        <w:rPr>
          <w:b/>
          <w:bCs/>
          <w:sz w:val="28"/>
          <w:szCs w:val="28"/>
          <w:rtl/>
          <w:lang w:bidi="ar-SA"/>
        </w:rPr>
      </w:pPr>
      <w:r w:rsidRPr="001C55D8">
        <w:rPr>
          <w:b/>
          <w:bCs/>
          <w:sz w:val="28"/>
          <w:szCs w:val="28"/>
          <w:rtl/>
          <w:lang w:bidi="ar-SA"/>
        </w:rPr>
        <w:lastRenderedPageBreak/>
        <w:t>هل المسيح كاهن بمعنى أنه "قدم نفسه ذبيحة عنا"؟</w:t>
      </w:r>
    </w:p>
    <w:p w14:paraId="10490C58" w14:textId="77777777" w:rsidR="001C55D8" w:rsidRPr="00411141" w:rsidRDefault="001C55D8" w:rsidP="00411141">
      <w:pPr>
        <w:jc w:val="lowKashida"/>
        <w:rPr>
          <w:sz w:val="28"/>
          <w:szCs w:val="28"/>
          <w:rtl/>
          <w:lang w:bidi="ar-SA"/>
        </w:rPr>
      </w:pPr>
      <w:r w:rsidRPr="001C55D8">
        <w:rPr>
          <w:sz w:val="28"/>
          <w:szCs w:val="28"/>
          <w:rtl/>
          <w:lang w:bidi="ar-SA"/>
        </w:rPr>
        <w:t xml:space="preserve">وإن كان كذلك </w:t>
      </w:r>
      <w:r w:rsidRPr="00411141">
        <w:rPr>
          <w:sz w:val="28"/>
          <w:szCs w:val="28"/>
          <w:rtl/>
          <w:lang w:bidi="ar-SA"/>
        </w:rPr>
        <w:t>فهل انته</w:t>
      </w:r>
      <w:r w:rsidR="006A11F0" w:rsidRPr="00411141">
        <w:rPr>
          <w:rFonts w:hint="cs"/>
          <w:sz w:val="28"/>
          <w:szCs w:val="28"/>
          <w:rtl/>
          <w:lang w:bidi="ar-SA"/>
        </w:rPr>
        <w:t>ى</w:t>
      </w:r>
      <w:r w:rsidRPr="00411141">
        <w:rPr>
          <w:sz w:val="28"/>
          <w:szCs w:val="28"/>
          <w:rtl/>
          <w:lang w:bidi="ar-SA"/>
        </w:rPr>
        <w:t xml:space="preserve"> كهنوت المسيح هو </w:t>
      </w:r>
      <w:r w:rsidR="00411141">
        <w:rPr>
          <w:sz w:val="28"/>
          <w:szCs w:val="28"/>
          <w:rtl/>
          <w:lang w:bidi="ar-SA"/>
        </w:rPr>
        <w:t>أيضًا بتقديمه لنفسه ذبيحة، حاشا</w:t>
      </w:r>
      <w:r w:rsidR="00346776" w:rsidRPr="00411141">
        <w:rPr>
          <w:sz w:val="28"/>
          <w:szCs w:val="28"/>
          <w:rtl/>
          <w:lang w:bidi="ar-SA"/>
        </w:rPr>
        <w:t>...</w:t>
      </w:r>
      <w:r w:rsidRPr="00411141">
        <w:rPr>
          <w:sz w:val="28"/>
          <w:szCs w:val="28"/>
          <w:rtl/>
          <w:lang w:bidi="ar-SA"/>
        </w:rPr>
        <w:t xml:space="preserve"> أم هو كما يقول الكتاب</w:t>
      </w:r>
      <w:r w:rsidR="00411141">
        <w:rPr>
          <w:rFonts w:hint="cs"/>
          <w:sz w:val="28"/>
          <w:szCs w:val="28"/>
          <w:rtl/>
          <w:lang w:bidi="ar-SA"/>
        </w:rPr>
        <w:t>:</w:t>
      </w:r>
      <w:r w:rsidRPr="00411141">
        <w:rPr>
          <w:sz w:val="28"/>
          <w:szCs w:val="28"/>
          <w:rtl/>
          <w:lang w:bidi="ar-SA"/>
        </w:rPr>
        <w:t xml:space="preserve"> "</w:t>
      </w:r>
      <w:r w:rsidRPr="00411141">
        <w:rPr>
          <w:rFonts w:hint="eastAsia"/>
          <w:sz w:val="28"/>
          <w:szCs w:val="28"/>
          <w:rtl/>
          <w:lang w:bidi="ar-SA"/>
        </w:rPr>
        <w:t>هَذَا</w:t>
      </w:r>
      <w:r w:rsidRPr="00411141">
        <w:rPr>
          <w:sz w:val="28"/>
          <w:szCs w:val="28"/>
          <w:rtl/>
          <w:lang w:bidi="ar-SA"/>
        </w:rPr>
        <w:t xml:space="preserve"> </w:t>
      </w:r>
      <w:r w:rsidRPr="00411141">
        <w:rPr>
          <w:rFonts w:hint="eastAsia"/>
          <w:sz w:val="28"/>
          <w:szCs w:val="28"/>
          <w:rtl/>
          <w:lang w:bidi="ar-SA"/>
        </w:rPr>
        <w:t>يَبْقَى</w:t>
      </w:r>
      <w:r w:rsidRPr="00411141">
        <w:rPr>
          <w:sz w:val="28"/>
          <w:szCs w:val="28"/>
          <w:rtl/>
          <w:lang w:bidi="ar-SA"/>
        </w:rPr>
        <w:t xml:space="preserve"> </w:t>
      </w:r>
      <w:r w:rsidRPr="00411141">
        <w:rPr>
          <w:rFonts w:hint="eastAsia"/>
          <w:sz w:val="28"/>
          <w:szCs w:val="28"/>
          <w:rtl/>
          <w:lang w:bidi="ar-SA"/>
        </w:rPr>
        <w:t>كَاهِن</w:t>
      </w:r>
      <w:r w:rsidRPr="00411141">
        <w:rPr>
          <w:rFonts w:hint="cs"/>
          <w:sz w:val="28"/>
          <w:szCs w:val="28"/>
          <w:rtl/>
          <w:lang w:bidi="ar-SA"/>
        </w:rPr>
        <w:t>ً</w:t>
      </w:r>
      <w:r w:rsidRPr="00411141">
        <w:rPr>
          <w:rFonts w:hint="eastAsia"/>
          <w:sz w:val="28"/>
          <w:szCs w:val="28"/>
          <w:rtl/>
          <w:lang w:bidi="ar-SA"/>
        </w:rPr>
        <w:t>ا</w:t>
      </w:r>
      <w:r w:rsidRPr="00411141">
        <w:rPr>
          <w:rFonts w:hint="cs"/>
          <w:sz w:val="28"/>
          <w:szCs w:val="28"/>
          <w:rtl/>
          <w:lang w:bidi="ar-SA"/>
        </w:rPr>
        <w:t xml:space="preserve"> </w:t>
      </w:r>
      <w:r w:rsidRPr="00411141">
        <w:rPr>
          <w:rFonts w:hint="eastAsia"/>
          <w:sz w:val="28"/>
          <w:szCs w:val="28"/>
          <w:rtl/>
          <w:lang w:bidi="ar-SA"/>
        </w:rPr>
        <w:t>إِلَى</w:t>
      </w:r>
      <w:r w:rsidRPr="00411141">
        <w:rPr>
          <w:sz w:val="28"/>
          <w:szCs w:val="28"/>
          <w:rtl/>
          <w:lang w:bidi="ar-SA"/>
        </w:rPr>
        <w:t xml:space="preserve"> </w:t>
      </w:r>
      <w:r w:rsidRPr="00411141">
        <w:rPr>
          <w:rFonts w:hint="eastAsia"/>
          <w:sz w:val="28"/>
          <w:szCs w:val="28"/>
          <w:rtl/>
          <w:lang w:bidi="ar-SA"/>
        </w:rPr>
        <w:t>الأَبَدِ</w:t>
      </w:r>
      <w:r w:rsidRPr="00411141">
        <w:rPr>
          <w:sz w:val="28"/>
          <w:szCs w:val="28"/>
          <w:rtl/>
          <w:lang w:bidi="ar-SA"/>
        </w:rPr>
        <w:t>"</w:t>
      </w:r>
      <w:r w:rsidRPr="00411141">
        <w:rPr>
          <w:rFonts w:hint="cs"/>
          <w:sz w:val="28"/>
          <w:szCs w:val="28"/>
          <w:rtl/>
          <w:lang w:bidi="ar-SA"/>
        </w:rPr>
        <w:t>، "</w:t>
      </w:r>
      <w:r w:rsidRPr="00411141">
        <w:rPr>
          <w:rFonts w:hint="eastAsia"/>
          <w:sz w:val="28"/>
          <w:szCs w:val="28"/>
          <w:rtl/>
          <w:lang w:bidi="ar-SA"/>
        </w:rPr>
        <w:t>أَنْتَ</w:t>
      </w:r>
      <w:r w:rsidRPr="00411141">
        <w:rPr>
          <w:sz w:val="28"/>
          <w:szCs w:val="28"/>
          <w:rtl/>
          <w:lang w:bidi="ar-SA"/>
        </w:rPr>
        <w:t xml:space="preserve"> </w:t>
      </w:r>
      <w:r w:rsidRPr="00411141">
        <w:rPr>
          <w:rFonts w:hint="eastAsia"/>
          <w:sz w:val="28"/>
          <w:szCs w:val="28"/>
          <w:rtl/>
          <w:lang w:bidi="ar-SA"/>
        </w:rPr>
        <w:t>كَاهِنٌ</w:t>
      </w:r>
      <w:r w:rsidRPr="00411141">
        <w:rPr>
          <w:sz w:val="28"/>
          <w:szCs w:val="28"/>
          <w:rtl/>
          <w:lang w:bidi="ar-SA"/>
        </w:rPr>
        <w:t xml:space="preserve"> </w:t>
      </w:r>
      <w:r w:rsidRPr="00411141">
        <w:rPr>
          <w:rFonts w:hint="eastAsia"/>
          <w:sz w:val="28"/>
          <w:szCs w:val="28"/>
          <w:rtl/>
          <w:lang w:bidi="ar-SA"/>
        </w:rPr>
        <w:t>إِلَى</w:t>
      </w:r>
      <w:r w:rsidRPr="00411141">
        <w:rPr>
          <w:sz w:val="28"/>
          <w:szCs w:val="28"/>
          <w:rtl/>
          <w:lang w:bidi="ar-SA"/>
        </w:rPr>
        <w:t xml:space="preserve"> </w:t>
      </w:r>
      <w:r w:rsidRPr="00411141">
        <w:rPr>
          <w:rFonts w:hint="eastAsia"/>
          <w:sz w:val="28"/>
          <w:szCs w:val="28"/>
          <w:rtl/>
          <w:lang w:bidi="ar-SA"/>
        </w:rPr>
        <w:t>الأَبَدِ</w:t>
      </w:r>
      <w:r w:rsidRPr="00411141">
        <w:rPr>
          <w:sz w:val="28"/>
          <w:szCs w:val="28"/>
          <w:rtl/>
          <w:lang w:bidi="ar-SA"/>
        </w:rPr>
        <w:t xml:space="preserve"> </w:t>
      </w:r>
      <w:r w:rsidRPr="00411141">
        <w:rPr>
          <w:rFonts w:hint="eastAsia"/>
          <w:sz w:val="28"/>
          <w:szCs w:val="28"/>
          <w:rtl/>
          <w:lang w:bidi="ar-SA"/>
        </w:rPr>
        <w:t>عَلَى</w:t>
      </w:r>
      <w:r w:rsidRPr="00411141">
        <w:rPr>
          <w:sz w:val="28"/>
          <w:szCs w:val="28"/>
          <w:rtl/>
          <w:lang w:bidi="ar-SA"/>
        </w:rPr>
        <w:t xml:space="preserve"> </w:t>
      </w:r>
      <w:r w:rsidRPr="00411141">
        <w:rPr>
          <w:rFonts w:hint="eastAsia"/>
          <w:sz w:val="28"/>
          <w:szCs w:val="28"/>
          <w:rtl/>
          <w:lang w:bidi="ar-SA"/>
        </w:rPr>
        <w:t>رُتْبَةِ</w:t>
      </w:r>
      <w:r w:rsidRPr="00411141">
        <w:rPr>
          <w:sz w:val="28"/>
          <w:szCs w:val="28"/>
          <w:rtl/>
          <w:lang w:bidi="ar-SA"/>
        </w:rPr>
        <w:t xml:space="preserve"> </w:t>
      </w:r>
      <w:r w:rsidRPr="00411141">
        <w:rPr>
          <w:rFonts w:hint="eastAsia"/>
          <w:sz w:val="28"/>
          <w:szCs w:val="28"/>
          <w:rtl/>
          <w:lang w:bidi="ar-SA"/>
        </w:rPr>
        <w:t>مَلْكِي</w:t>
      </w:r>
      <w:r w:rsidRPr="00411141">
        <w:rPr>
          <w:sz w:val="28"/>
          <w:szCs w:val="28"/>
          <w:rtl/>
          <w:lang w:bidi="ar-SA"/>
        </w:rPr>
        <w:t xml:space="preserve"> </w:t>
      </w:r>
      <w:r w:rsidRPr="00411141">
        <w:rPr>
          <w:rFonts w:hint="eastAsia"/>
          <w:sz w:val="28"/>
          <w:szCs w:val="28"/>
          <w:rtl/>
          <w:lang w:bidi="ar-SA"/>
        </w:rPr>
        <w:t>صَادِقَ</w:t>
      </w:r>
      <w:r w:rsidRPr="00411141">
        <w:rPr>
          <w:rFonts w:hint="cs"/>
          <w:sz w:val="28"/>
          <w:szCs w:val="28"/>
          <w:rtl/>
          <w:lang w:bidi="ar-SA"/>
        </w:rPr>
        <w:t>"، "</w:t>
      </w:r>
      <w:r w:rsidRPr="00411141">
        <w:rPr>
          <w:rFonts w:hint="eastAsia"/>
          <w:sz w:val="28"/>
          <w:szCs w:val="28"/>
          <w:rtl/>
          <w:lang w:bidi="ar-SA"/>
        </w:rPr>
        <w:t>فَلأَنَّهُ</w:t>
      </w:r>
      <w:r w:rsidRPr="00411141">
        <w:rPr>
          <w:sz w:val="28"/>
          <w:szCs w:val="28"/>
          <w:rtl/>
          <w:lang w:bidi="ar-SA"/>
        </w:rPr>
        <w:t xml:space="preserve"> </w:t>
      </w:r>
      <w:r w:rsidRPr="00411141">
        <w:rPr>
          <w:rFonts w:hint="eastAsia"/>
          <w:sz w:val="28"/>
          <w:szCs w:val="28"/>
          <w:rtl/>
          <w:lang w:bidi="ar-SA"/>
        </w:rPr>
        <w:t>يَبْقَى</w:t>
      </w:r>
      <w:r w:rsidRPr="00411141">
        <w:rPr>
          <w:sz w:val="28"/>
          <w:szCs w:val="28"/>
          <w:rtl/>
          <w:lang w:bidi="ar-SA"/>
        </w:rPr>
        <w:t xml:space="preserve"> </w:t>
      </w:r>
      <w:r w:rsidRPr="00411141">
        <w:rPr>
          <w:rFonts w:hint="eastAsia"/>
          <w:sz w:val="28"/>
          <w:szCs w:val="28"/>
          <w:rtl/>
          <w:lang w:bidi="ar-SA"/>
        </w:rPr>
        <w:t>إِلَى</w:t>
      </w:r>
      <w:r w:rsidRPr="00411141">
        <w:rPr>
          <w:sz w:val="28"/>
          <w:szCs w:val="28"/>
          <w:rtl/>
          <w:lang w:bidi="ar-SA"/>
        </w:rPr>
        <w:t xml:space="preserve"> </w:t>
      </w:r>
      <w:r w:rsidRPr="00411141">
        <w:rPr>
          <w:rFonts w:hint="eastAsia"/>
          <w:sz w:val="28"/>
          <w:szCs w:val="28"/>
          <w:rtl/>
          <w:lang w:bidi="ar-SA"/>
        </w:rPr>
        <w:t>الأَبَدِ،</w:t>
      </w:r>
      <w:r w:rsidRPr="00411141">
        <w:rPr>
          <w:sz w:val="28"/>
          <w:szCs w:val="28"/>
          <w:rtl/>
          <w:lang w:bidi="ar-SA"/>
        </w:rPr>
        <w:t xml:space="preserve"> </w:t>
      </w:r>
      <w:r w:rsidRPr="00411141">
        <w:rPr>
          <w:rFonts w:hint="eastAsia"/>
          <w:sz w:val="28"/>
          <w:szCs w:val="28"/>
          <w:rtl/>
          <w:lang w:bidi="ar-SA"/>
        </w:rPr>
        <w:t>لَهُ</w:t>
      </w:r>
      <w:r w:rsidRPr="00411141">
        <w:rPr>
          <w:sz w:val="28"/>
          <w:szCs w:val="28"/>
          <w:rtl/>
          <w:lang w:bidi="ar-SA"/>
        </w:rPr>
        <w:t xml:space="preserve"> </w:t>
      </w:r>
      <w:r w:rsidRPr="00411141">
        <w:rPr>
          <w:rFonts w:hint="eastAsia"/>
          <w:sz w:val="28"/>
          <w:szCs w:val="28"/>
          <w:rtl/>
          <w:lang w:bidi="ar-SA"/>
        </w:rPr>
        <w:t>كَهَنُوتٌ</w:t>
      </w:r>
      <w:r w:rsidRPr="00411141">
        <w:rPr>
          <w:sz w:val="28"/>
          <w:szCs w:val="28"/>
          <w:rtl/>
          <w:lang w:bidi="ar-SA"/>
        </w:rPr>
        <w:t xml:space="preserve"> </w:t>
      </w:r>
      <w:r w:rsidRPr="00411141">
        <w:rPr>
          <w:rFonts w:hint="eastAsia"/>
          <w:sz w:val="28"/>
          <w:szCs w:val="28"/>
          <w:rtl/>
          <w:lang w:bidi="ar-SA"/>
        </w:rPr>
        <w:t>لاَ</w:t>
      </w:r>
      <w:r w:rsidRPr="00411141">
        <w:rPr>
          <w:sz w:val="28"/>
          <w:szCs w:val="28"/>
          <w:rtl/>
          <w:lang w:bidi="ar-SA"/>
        </w:rPr>
        <w:t xml:space="preserve"> </w:t>
      </w:r>
      <w:r w:rsidRPr="00411141">
        <w:rPr>
          <w:rFonts w:hint="eastAsia"/>
          <w:sz w:val="28"/>
          <w:szCs w:val="28"/>
          <w:rtl/>
          <w:lang w:bidi="ar-SA"/>
        </w:rPr>
        <w:t>يَزُولُ</w:t>
      </w:r>
      <w:r w:rsidRPr="00411141">
        <w:rPr>
          <w:rFonts w:hint="cs"/>
          <w:sz w:val="28"/>
          <w:szCs w:val="28"/>
          <w:rtl/>
          <w:lang w:bidi="ar-SA"/>
        </w:rPr>
        <w:t>"</w:t>
      </w:r>
      <w:r w:rsidRPr="00411141">
        <w:rPr>
          <w:sz w:val="28"/>
          <w:szCs w:val="28"/>
          <w:rtl/>
          <w:lang w:bidi="ar-SA"/>
        </w:rPr>
        <w:t xml:space="preserve"> (عب7: 3، 21، 24). وهو يقول لنا باستمرار </w:t>
      </w:r>
      <w:r w:rsidRPr="00411141">
        <w:rPr>
          <w:rFonts w:hint="cs"/>
          <w:sz w:val="28"/>
          <w:szCs w:val="28"/>
          <w:rtl/>
          <w:lang w:bidi="ar-SA"/>
        </w:rPr>
        <w:t>"</w:t>
      </w:r>
      <w:r w:rsidRPr="00411141">
        <w:rPr>
          <w:sz w:val="28"/>
          <w:szCs w:val="28"/>
          <w:rtl/>
          <w:lang w:bidi="ar-SA"/>
        </w:rPr>
        <w:t>خُذُوا كُلُوا. هَذَا هُوَ جَسَدِي. وَأَخَذَ الْكَأْسَ وَشَكَرَ وَأَعْطَاهُمْ قَائِل</w:t>
      </w:r>
      <w:r w:rsidR="00327548" w:rsidRPr="00411141">
        <w:rPr>
          <w:sz w:val="28"/>
          <w:szCs w:val="28"/>
          <w:rtl/>
          <w:lang w:bidi="ar-SA"/>
        </w:rPr>
        <w:t>ًا</w:t>
      </w:r>
      <w:r w:rsidRPr="00411141">
        <w:rPr>
          <w:sz w:val="28"/>
          <w:szCs w:val="28"/>
          <w:rtl/>
          <w:lang w:bidi="ar-SA"/>
        </w:rPr>
        <w:t xml:space="preserve">: </w:t>
      </w:r>
      <w:r w:rsidR="00411141">
        <w:rPr>
          <w:rFonts w:hint="cs"/>
          <w:sz w:val="28"/>
          <w:szCs w:val="28"/>
          <w:rtl/>
          <w:lang w:bidi="ar-SA"/>
        </w:rPr>
        <w:t>ا</w:t>
      </w:r>
      <w:r w:rsidRPr="00411141">
        <w:rPr>
          <w:sz w:val="28"/>
          <w:szCs w:val="28"/>
          <w:rtl/>
          <w:lang w:bidi="ar-SA"/>
        </w:rPr>
        <w:t>شْرَبُوا مِنْهَا كُلُّكُمْ. لأَنَّ هَذَا هُوَ دَمِي الَّذِي لِلْعَهْدِ الْجَدِيدِ</w:t>
      </w:r>
      <w:r w:rsidRPr="00411141">
        <w:rPr>
          <w:rFonts w:hint="cs"/>
          <w:sz w:val="28"/>
          <w:szCs w:val="28"/>
          <w:rtl/>
          <w:lang w:bidi="ar-SA"/>
        </w:rPr>
        <w:t>" (مت26: 26- 28) "</w:t>
      </w:r>
      <w:r w:rsidRPr="00411141">
        <w:rPr>
          <w:sz w:val="28"/>
          <w:szCs w:val="28"/>
          <w:rtl/>
          <w:lang w:bidi="ar-SA"/>
        </w:rPr>
        <w:t>مَنْ يَأْكُلْ جَسَدِي وَيَشْرَبْ دَمِي يَثْبُتْ فِيَّ وَأَنَا فِيهِ" (يو6</w:t>
      </w:r>
      <w:r w:rsidRPr="00411141">
        <w:rPr>
          <w:rFonts w:hint="cs"/>
          <w:sz w:val="28"/>
          <w:szCs w:val="28"/>
          <w:rtl/>
          <w:lang w:bidi="ar-SA"/>
        </w:rPr>
        <w:t>: 56</w:t>
      </w:r>
      <w:r w:rsidRPr="00411141">
        <w:rPr>
          <w:sz w:val="28"/>
          <w:szCs w:val="28"/>
          <w:rtl/>
          <w:lang w:bidi="ar-SA"/>
        </w:rPr>
        <w:t>).</w:t>
      </w:r>
    </w:p>
    <w:p w14:paraId="5D6B44D6" w14:textId="77777777" w:rsidR="001C55D8" w:rsidRPr="001C55D8" w:rsidRDefault="001C55D8" w:rsidP="001C55D8">
      <w:pPr>
        <w:jc w:val="lowKashida"/>
        <w:rPr>
          <w:b/>
          <w:bCs/>
          <w:sz w:val="28"/>
          <w:szCs w:val="28"/>
          <w:rtl/>
          <w:lang w:bidi="ar-SA"/>
        </w:rPr>
      </w:pPr>
      <w:r w:rsidRPr="00A77FD3">
        <w:rPr>
          <w:sz w:val="28"/>
          <w:szCs w:val="28"/>
          <w:rtl/>
          <w:lang w:bidi="ar-SA"/>
        </w:rPr>
        <w:t>وإن كان السيد المسيح يقدم جسده ودمه، في كل جيل، لكل مؤمن، فهل يفعل هذا بنفسه، أم عن طريق رسله ووكلائه الذين يمتد فيهم العمل الكهنوتي، والذين قال لهم</w:t>
      </w:r>
      <w:r w:rsidR="00A77FD3" w:rsidRPr="00A77FD3">
        <w:rPr>
          <w:rFonts w:hint="cs"/>
          <w:sz w:val="28"/>
          <w:szCs w:val="28"/>
          <w:rtl/>
          <w:lang w:bidi="ar-SA"/>
        </w:rPr>
        <w:t>:</w:t>
      </w:r>
      <w:r w:rsidRPr="00A77FD3">
        <w:rPr>
          <w:sz w:val="28"/>
          <w:szCs w:val="28"/>
          <w:rtl/>
          <w:lang w:bidi="ar-SA"/>
        </w:rPr>
        <w:t xml:space="preserve"> "</w:t>
      </w:r>
      <w:r w:rsidRPr="00A77FD3">
        <w:rPr>
          <w:rFonts w:hint="eastAsia"/>
          <w:sz w:val="28"/>
          <w:szCs w:val="28"/>
          <w:rtl/>
          <w:lang w:bidi="ar-SA"/>
        </w:rPr>
        <w:t>اصْنَعُوا</w:t>
      </w:r>
      <w:r w:rsidRPr="00A77FD3">
        <w:rPr>
          <w:sz w:val="28"/>
          <w:szCs w:val="28"/>
          <w:rtl/>
          <w:lang w:bidi="ar-SA"/>
        </w:rPr>
        <w:t xml:space="preserve"> </w:t>
      </w:r>
      <w:r w:rsidRPr="00A77FD3">
        <w:rPr>
          <w:rFonts w:hint="eastAsia"/>
          <w:sz w:val="28"/>
          <w:szCs w:val="28"/>
          <w:rtl/>
          <w:lang w:bidi="ar-SA"/>
        </w:rPr>
        <w:t>هَذَا</w:t>
      </w:r>
      <w:r w:rsidRPr="00A77FD3">
        <w:rPr>
          <w:sz w:val="28"/>
          <w:szCs w:val="28"/>
          <w:rtl/>
          <w:lang w:bidi="ar-SA"/>
        </w:rPr>
        <w:t xml:space="preserve"> </w:t>
      </w:r>
      <w:r w:rsidRPr="00A77FD3">
        <w:rPr>
          <w:rFonts w:hint="eastAsia"/>
          <w:sz w:val="28"/>
          <w:szCs w:val="28"/>
          <w:rtl/>
          <w:lang w:bidi="ar-SA"/>
        </w:rPr>
        <w:t>لِذِكْرِي</w:t>
      </w:r>
      <w:r w:rsidRPr="00A77FD3">
        <w:rPr>
          <w:sz w:val="28"/>
          <w:szCs w:val="28"/>
          <w:rtl/>
          <w:lang w:bidi="ar-SA"/>
        </w:rPr>
        <w:t>"</w:t>
      </w:r>
      <w:r w:rsidRPr="00A77FD3">
        <w:rPr>
          <w:rFonts w:hint="cs"/>
          <w:sz w:val="28"/>
          <w:szCs w:val="28"/>
          <w:rtl/>
          <w:lang w:bidi="ar-SA"/>
        </w:rPr>
        <w:t>، "</w:t>
      </w:r>
      <w:r w:rsidRPr="00A77FD3">
        <w:rPr>
          <w:rFonts w:hint="eastAsia"/>
          <w:sz w:val="28"/>
          <w:szCs w:val="28"/>
          <w:rtl/>
          <w:lang w:bidi="ar-SA"/>
        </w:rPr>
        <w:t>اصْنَعُوا</w:t>
      </w:r>
      <w:r w:rsidRPr="00A77FD3">
        <w:rPr>
          <w:sz w:val="28"/>
          <w:szCs w:val="28"/>
          <w:rtl/>
          <w:lang w:bidi="ar-SA"/>
        </w:rPr>
        <w:t xml:space="preserve"> </w:t>
      </w:r>
      <w:r w:rsidRPr="00A77FD3">
        <w:rPr>
          <w:rFonts w:hint="eastAsia"/>
          <w:sz w:val="28"/>
          <w:szCs w:val="28"/>
          <w:rtl/>
          <w:lang w:bidi="ar-SA"/>
        </w:rPr>
        <w:t>هَذَا</w:t>
      </w:r>
      <w:r w:rsidRPr="00A77FD3">
        <w:rPr>
          <w:sz w:val="28"/>
          <w:szCs w:val="28"/>
          <w:rtl/>
          <w:lang w:bidi="ar-SA"/>
        </w:rPr>
        <w:t xml:space="preserve"> </w:t>
      </w:r>
      <w:r w:rsidRPr="00A77FD3">
        <w:rPr>
          <w:rFonts w:hint="eastAsia"/>
          <w:sz w:val="28"/>
          <w:szCs w:val="28"/>
          <w:rtl/>
          <w:lang w:bidi="ar-SA"/>
        </w:rPr>
        <w:t>كُلَّمَا</w:t>
      </w:r>
      <w:r w:rsidRPr="00A77FD3">
        <w:rPr>
          <w:sz w:val="28"/>
          <w:szCs w:val="28"/>
          <w:rtl/>
          <w:lang w:bidi="ar-SA"/>
        </w:rPr>
        <w:t xml:space="preserve"> </w:t>
      </w:r>
      <w:r w:rsidRPr="00A77FD3">
        <w:rPr>
          <w:rFonts w:hint="eastAsia"/>
          <w:sz w:val="28"/>
          <w:szCs w:val="28"/>
          <w:rtl/>
          <w:lang w:bidi="ar-SA"/>
        </w:rPr>
        <w:t>شَرِبْتُمْ</w:t>
      </w:r>
      <w:r w:rsidRPr="00A77FD3">
        <w:rPr>
          <w:sz w:val="28"/>
          <w:szCs w:val="28"/>
          <w:rtl/>
          <w:lang w:bidi="ar-SA"/>
        </w:rPr>
        <w:t xml:space="preserve"> </w:t>
      </w:r>
      <w:r w:rsidRPr="00A77FD3">
        <w:rPr>
          <w:rFonts w:hint="eastAsia"/>
          <w:sz w:val="28"/>
          <w:szCs w:val="28"/>
          <w:rtl/>
          <w:lang w:bidi="ar-SA"/>
        </w:rPr>
        <w:t>لِذِكْرِي</w:t>
      </w:r>
      <w:r w:rsidRPr="001C55D8">
        <w:rPr>
          <w:rFonts w:hint="cs"/>
          <w:b/>
          <w:bCs/>
          <w:sz w:val="28"/>
          <w:szCs w:val="28"/>
          <w:rtl/>
          <w:lang w:bidi="ar-SA"/>
        </w:rPr>
        <w:t xml:space="preserve">" </w:t>
      </w:r>
      <w:r w:rsidRPr="00A77FD3">
        <w:rPr>
          <w:sz w:val="28"/>
          <w:szCs w:val="28"/>
          <w:rtl/>
          <w:lang w:bidi="ar-SA"/>
        </w:rPr>
        <w:t>(</w:t>
      </w:r>
      <w:r w:rsidRPr="00A77FD3">
        <w:rPr>
          <w:rFonts w:hint="cs"/>
          <w:sz w:val="28"/>
          <w:szCs w:val="28"/>
          <w:rtl/>
          <w:lang w:bidi="ar-SA"/>
        </w:rPr>
        <w:t>1</w:t>
      </w:r>
      <w:r w:rsidRPr="00A77FD3">
        <w:rPr>
          <w:sz w:val="28"/>
          <w:szCs w:val="28"/>
          <w:rtl/>
          <w:lang w:bidi="ar-SA"/>
        </w:rPr>
        <w:t xml:space="preserve">كو11: </w:t>
      </w:r>
      <w:r w:rsidRPr="00A77FD3">
        <w:rPr>
          <w:rFonts w:hint="cs"/>
          <w:sz w:val="28"/>
          <w:szCs w:val="28"/>
          <w:rtl/>
          <w:lang w:bidi="ar-SA"/>
        </w:rPr>
        <w:t>24، 25</w:t>
      </w:r>
      <w:r w:rsidRPr="00A77FD3">
        <w:rPr>
          <w:sz w:val="28"/>
          <w:szCs w:val="28"/>
          <w:rtl/>
          <w:lang w:bidi="ar-SA"/>
        </w:rPr>
        <w:t>).</w:t>
      </w:r>
    </w:p>
    <w:p w14:paraId="773CC0C5" w14:textId="77777777" w:rsidR="001C55D8" w:rsidRPr="001C55D8" w:rsidRDefault="007425AB" w:rsidP="001C55D8">
      <w:pPr>
        <w:jc w:val="lowKashida"/>
        <w:rPr>
          <w:b/>
          <w:bCs/>
          <w:sz w:val="28"/>
          <w:szCs w:val="28"/>
          <w:rtl/>
          <w:lang w:bidi="ar-SA"/>
        </w:rPr>
      </w:pPr>
      <w:r>
        <w:rPr>
          <w:b/>
          <w:bCs/>
          <w:sz w:val="28"/>
          <w:szCs w:val="28"/>
          <w:rtl/>
          <w:lang w:bidi="ar-SA"/>
        </w:rPr>
        <w:t>إذًا</w:t>
      </w:r>
      <w:r w:rsidR="001C55D8" w:rsidRPr="001C55D8">
        <w:rPr>
          <w:b/>
          <w:bCs/>
          <w:sz w:val="28"/>
          <w:szCs w:val="28"/>
          <w:rtl/>
          <w:lang w:bidi="ar-SA"/>
        </w:rPr>
        <w:t xml:space="preserve"> لا</w:t>
      </w:r>
      <w:r w:rsidR="00A77FD3">
        <w:rPr>
          <w:rFonts w:hint="cs"/>
          <w:b/>
          <w:bCs/>
          <w:sz w:val="28"/>
          <w:szCs w:val="28"/>
          <w:rtl/>
          <w:lang w:bidi="ar-SA"/>
        </w:rPr>
        <w:t xml:space="preserve"> </w:t>
      </w:r>
      <w:r w:rsidR="001C55D8" w:rsidRPr="001C55D8">
        <w:rPr>
          <w:b/>
          <w:bCs/>
          <w:sz w:val="28"/>
          <w:szCs w:val="28"/>
          <w:rtl/>
          <w:lang w:bidi="ar-SA"/>
        </w:rPr>
        <w:t xml:space="preserve">بد من كهنة يصنعون هذا لذكره، ويقدمون جسده ودمه لسائر المؤمنين في سر </w:t>
      </w:r>
      <w:proofErr w:type="spellStart"/>
      <w:r w:rsidR="001C55D8" w:rsidRPr="001C55D8">
        <w:rPr>
          <w:b/>
          <w:bCs/>
          <w:sz w:val="28"/>
          <w:szCs w:val="28"/>
          <w:rtl/>
          <w:lang w:bidi="ar-SA"/>
        </w:rPr>
        <w:t>الإفخارستيا</w:t>
      </w:r>
      <w:proofErr w:type="spellEnd"/>
      <w:r w:rsidR="001C55D8" w:rsidRPr="001C55D8">
        <w:rPr>
          <w:b/>
          <w:bCs/>
          <w:sz w:val="28"/>
          <w:szCs w:val="28"/>
          <w:rtl/>
          <w:lang w:bidi="ar-SA"/>
        </w:rPr>
        <w:t xml:space="preserve"> المقدس.</w:t>
      </w:r>
    </w:p>
    <w:p w14:paraId="70BC4F82" w14:textId="77777777" w:rsidR="001C55D8" w:rsidRDefault="001C55D8" w:rsidP="001C55D8">
      <w:pPr>
        <w:jc w:val="lowKashida"/>
        <w:rPr>
          <w:sz w:val="28"/>
          <w:szCs w:val="28"/>
          <w:rtl/>
          <w:lang w:bidi="ar-SA"/>
        </w:rPr>
      </w:pPr>
      <w:r w:rsidRPr="001C55D8">
        <w:rPr>
          <w:sz w:val="28"/>
          <w:szCs w:val="28"/>
          <w:rtl/>
          <w:lang w:bidi="ar-SA"/>
        </w:rPr>
        <w:t>ثم م</w:t>
      </w:r>
      <w:r w:rsidR="00A77FD3">
        <w:rPr>
          <w:rFonts w:hint="cs"/>
          <w:sz w:val="28"/>
          <w:szCs w:val="28"/>
          <w:rtl/>
          <w:lang w:bidi="ar-SA"/>
        </w:rPr>
        <w:t>َ</w:t>
      </w:r>
      <w:r w:rsidRPr="001C55D8">
        <w:rPr>
          <w:sz w:val="28"/>
          <w:szCs w:val="28"/>
          <w:rtl/>
          <w:lang w:bidi="ar-SA"/>
        </w:rPr>
        <w:t>ن قال إن الكتاب لم يذكر كاهنًا آخر سوى المسيح؟!</w:t>
      </w:r>
    </w:p>
    <w:p w14:paraId="03431781" w14:textId="77777777" w:rsidR="00262DE5" w:rsidRPr="001C55D8" w:rsidRDefault="00262DE5" w:rsidP="00262DE5">
      <w:pPr>
        <w:jc w:val="center"/>
        <w:rPr>
          <w:sz w:val="28"/>
          <w:szCs w:val="28"/>
          <w:rtl/>
          <w:lang w:bidi="ar-SA"/>
        </w:rPr>
      </w:pPr>
      <w:r>
        <w:rPr>
          <w:sz w:val="28"/>
          <w:szCs w:val="28"/>
          <w:lang w:bidi="ar-SA"/>
        </w:rPr>
        <w:sym w:font="Wingdings" w:char="F058"/>
      </w:r>
      <w:r>
        <w:rPr>
          <w:sz w:val="28"/>
          <w:szCs w:val="28"/>
          <w:lang w:bidi="ar-SA"/>
        </w:rPr>
        <w:sym w:font="Wingdings" w:char="F058"/>
      </w:r>
      <w:r>
        <w:rPr>
          <w:sz w:val="28"/>
          <w:szCs w:val="28"/>
          <w:lang w:bidi="ar-SA"/>
        </w:rPr>
        <w:sym w:font="Wingdings" w:char="F058"/>
      </w:r>
    </w:p>
    <w:p w14:paraId="3FE96B48" w14:textId="77777777" w:rsidR="001C55D8" w:rsidRPr="001C55D8" w:rsidRDefault="0078745A" w:rsidP="00234FD9">
      <w:pPr>
        <w:pStyle w:val="Heading3"/>
        <w:rPr>
          <w:rtl/>
        </w:rPr>
      </w:pPr>
      <w:bookmarkStart w:id="304" w:name="_Toc169981687"/>
      <w:r>
        <w:rPr>
          <w:rtl/>
        </w:rPr>
        <w:t>بولس</w:t>
      </w:r>
      <w:r w:rsidR="00346776">
        <w:rPr>
          <w:rtl/>
        </w:rPr>
        <w:t>...</w:t>
      </w:r>
      <w:r w:rsidR="001C55D8" w:rsidRPr="001C55D8">
        <w:rPr>
          <w:rtl/>
        </w:rPr>
        <w:t xml:space="preserve"> كاهن</w:t>
      </w:r>
      <w:bookmarkEnd w:id="304"/>
    </w:p>
    <w:p w14:paraId="78C58491" w14:textId="77777777" w:rsidR="001C55D8" w:rsidRPr="001C55D8" w:rsidRDefault="001C55D8" w:rsidP="003F724A">
      <w:pPr>
        <w:jc w:val="lowKashida"/>
        <w:rPr>
          <w:sz w:val="28"/>
          <w:szCs w:val="28"/>
          <w:rtl/>
          <w:lang w:bidi="ar-SA"/>
        </w:rPr>
      </w:pPr>
      <w:r w:rsidRPr="001C55D8">
        <w:rPr>
          <w:sz w:val="28"/>
          <w:szCs w:val="28"/>
          <w:rtl/>
          <w:lang w:bidi="ar-SA"/>
        </w:rPr>
        <w:t>هوذا القديس بولس الرسول يقول</w:t>
      </w:r>
      <w:r w:rsidR="00A77FD3">
        <w:rPr>
          <w:rFonts w:hint="cs"/>
          <w:sz w:val="28"/>
          <w:szCs w:val="28"/>
          <w:rtl/>
          <w:lang w:bidi="ar-SA"/>
        </w:rPr>
        <w:t>:</w:t>
      </w:r>
      <w:r w:rsidRPr="001C55D8">
        <w:rPr>
          <w:sz w:val="28"/>
          <w:szCs w:val="28"/>
          <w:rtl/>
          <w:lang w:bidi="ar-SA"/>
        </w:rPr>
        <w:t xml:space="preserve"> </w:t>
      </w:r>
      <w:r w:rsidRPr="00A77FD3">
        <w:rPr>
          <w:rFonts w:hint="cs"/>
          <w:sz w:val="28"/>
          <w:szCs w:val="28"/>
          <w:rtl/>
          <w:lang w:bidi="ar-SA"/>
        </w:rPr>
        <w:t>"</w:t>
      </w:r>
      <w:r w:rsidR="003F724A" w:rsidRPr="003F724A">
        <w:rPr>
          <w:sz w:val="28"/>
          <w:szCs w:val="28"/>
          <w:rtl/>
          <w:lang w:bidi="ar-SA"/>
        </w:rPr>
        <w:t xml:space="preserve">حَتَّى أَكُونَ خَادِمًا لِيَسُوعَ الْمَسِيحِ لأَجْلِ الأُمَمِ، مُبَاشِرًا لإِنْجِيلِ اللهِ </w:t>
      </w:r>
      <w:r w:rsidR="003F724A" w:rsidRPr="009D51D0">
        <w:rPr>
          <w:b/>
          <w:bCs/>
          <w:sz w:val="28"/>
          <w:szCs w:val="28"/>
          <w:rtl/>
          <w:lang w:bidi="ar-SA"/>
        </w:rPr>
        <w:t>كَكَاهِنٍ</w:t>
      </w:r>
      <w:r w:rsidR="003F724A" w:rsidRPr="003F724A">
        <w:rPr>
          <w:sz w:val="28"/>
          <w:szCs w:val="28"/>
          <w:rtl/>
          <w:lang w:bidi="ar-SA"/>
        </w:rPr>
        <w:t>، لِيَكُونَ قُرْبَانُ الأُمَمِ مَقْبُولاً مُقَدَّسًا بِالرُّوحِ الْقُدُسِ</w:t>
      </w:r>
      <w:r w:rsidRPr="001C55D8">
        <w:rPr>
          <w:sz w:val="28"/>
          <w:szCs w:val="28"/>
          <w:rtl/>
          <w:lang w:bidi="ar-SA"/>
        </w:rPr>
        <w:t>" (رو15: 16).</w:t>
      </w:r>
    </w:p>
    <w:p w14:paraId="4C7BB698" w14:textId="77777777" w:rsidR="001C55D8" w:rsidRPr="001C55D8" w:rsidRDefault="001C55D8" w:rsidP="001C55D8">
      <w:pPr>
        <w:jc w:val="lowKashida"/>
        <w:rPr>
          <w:b/>
          <w:bCs/>
          <w:sz w:val="28"/>
          <w:szCs w:val="28"/>
          <w:rtl/>
          <w:lang w:bidi="ar-SA"/>
        </w:rPr>
      </w:pPr>
      <w:r w:rsidRPr="001C55D8">
        <w:rPr>
          <w:b/>
          <w:bCs/>
          <w:sz w:val="28"/>
          <w:szCs w:val="28"/>
          <w:rtl/>
          <w:lang w:bidi="ar-SA"/>
        </w:rPr>
        <w:t>إن كان بولس الرسول كاهنًا، فكيف يقال إن كهنوت البشر قد انتهى؟ هل ننكر شهادة الكتاب هذه؟</w:t>
      </w:r>
    </w:p>
    <w:p w14:paraId="4118D23D" w14:textId="09F37398" w:rsidR="001C55D8" w:rsidRPr="001C55D8" w:rsidRDefault="001C55D8" w:rsidP="001C55D8">
      <w:pPr>
        <w:jc w:val="lowKashida"/>
        <w:rPr>
          <w:sz w:val="28"/>
          <w:szCs w:val="28"/>
          <w:rtl/>
          <w:lang w:bidi="ar-SA"/>
        </w:rPr>
      </w:pPr>
      <w:r w:rsidRPr="001C55D8">
        <w:rPr>
          <w:sz w:val="28"/>
          <w:szCs w:val="28"/>
          <w:rtl/>
          <w:lang w:bidi="ar-SA"/>
        </w:rPr>
        <w:t>على أن ال</w:t>
      </w:r>
      <w:r w:rsidR="00597B44">
        <w:rPr>
          <w:rFonts w:hint="cs"/>
          <w:sz w:val="28"/>
          <w:szCs w:val="28"/>
          <w:rtl/>
          <w:lang w:bidi="ar-SA"/>
        </w:rPr>
        <w:t>إ</w:t>
      </w:r>
      <w:r w:rsidRPr="001C55D8">
        <w:rPr>
          <w:sz w:val="28"/>
          <w:szCs w:val="28"/>
          <w:rtl/>
          <w:lang w:bidi="ar-SA"/>
        </w:rPr>
        <w:t>خوة الإنجيليين يقولون إن عبارة (ككاهن) هنا، معناها أنه ي</w:t>
      </w:r>
      <w:r w:rsidR="009D51D0">
        <w:rPr>
          <w:rFonts w:hint="cs"/>
          <w:sz w:val="28"/>
          <w:szCs w:val="28"/>
          <w:rtl/>
          <w:lang w:bidi="ar-SA"/>
        </w:rPr>
        <w:t>ُ</w:t>
      </w:r>
      <w:r w:rsidRPr="001C55D8">
        <w:rPr>
          <w:sz w:val="28"/>
          <w:szCs w:val="28"/>
          <w:rtl/>
          <w:lang w:bidi="ar-SA"/>
        </w:rPr>
        <w:t>شبه نفسه بكاهن!! فهل تحمل العبارة هذا المعنى؟!</w:t>
      </w:r>
    </w:p>
    <w:p w14:paraId="70465303" w14:textId="77777777" w:rsidR="001C55D8" w:rsidRPr="001C55D8" w:rsidRDefault="001C55D8" w:rsidP="001C55D8">
      <w:pPr>
        <w:jc w:val="lowKashida"/>
        <w:rPr>
          <w:sz w:val="28"/>
          <w:szCs w:val="28"/>
          <w:rtl/>
          <w:lang w:bidi="ar-SA"/>
        </w:rPr>
      </w:pPr>
      <w:r w:rsidRPr="001C55D8">
        <w:rPr>
          <w:sz w:val="28"/>
          <w:szCs w:val="28"/>
          <w:rtl/>
          <w:lang w:bidi="ar-SA"/>
        </w:rPr>
        <w:t>أب</w:t>
      </w:r>
      <w:r w:rsidR="009D51D0">
        <w:rPr>
          <w:sz w:val="28"/>
          <w:szCs w:val="28"/>
          <w:rtl/>
          <w:lang w:bidi="ar-SA"/>
        </w:rPr>
        <w:t>اشر عملي ككاهن، أي بصفتي كاهنًا</w:t>
      </w:r>
      <w:r w:rsidR="00346776">
        <w:rPr>
          <w:sz w:val="28"/>
          <w:szCs w:val="28"/>
          <w:rtl/>
          <w:lang w:bidi="ar-SA"/>
        </w:rPr>
        <w:t>..</w:t>
      </w:r>
      <w:r w:rsidRPr="001C55D8">
        <w:rPr>
          <w:sz w:val="28"/>
          <w:szCs w:val="28"/>
          <w:rtl/>
          <w:lang w:bidi="ar-SA"/>
        </w:rPr>
        <w:t xml:space="preserve"> كما تقول أحيان</w:t>
      </w:r>
      <w:r w:rsidR="009D51D0">
        <w:rPr>
          <w:rFonts w:hint="cs"/>
          <w:sz w:val="28"/>
          <w:szCs w:val="28"/>
          <w:rtl/>
          <w:lang w:bidi="ar-SA"/>
        </w:rPr>
        <w:t>ً</w:t>
      </w:r>
      <w:r w:rsidRPr="001C55D8">
        <w:rPr>
          <w:sz w:val="28"/>
          <w:szCs w:val="28"/>
          <w:rtl/>
          <w:lang w:bidi="ar-SA"/>
        </w:rPr>
        <w:t xml:space="preserve">ا "أنا كمسيحي، عضو في جسد </w:t>
      </w:r>
      <w:r w:rsidRPr="001C55D8">
        <w:rPr>
          <w:sz w:val="28"/>
          <w:szCs w:val="28"/>
          <w:rtl/>
          <w:lang w:bidi="ar-SA"/>
        </w:rPr>
        <w:lastRenderedPageBreak/>
        <w:t>المسيح" ليس أنك ت</w:t>
      </w:r>
      <w:r w:rsidR="009D51D0">
        <w:rPr>
          <w:rFonts w:hint="cs"/>
          <w:sz w:val="28"/>
          <w:szCs w:val="28"/>
          <w:rtl/>
          <w:lang w:bidi="ar-SA"/>
        </w:rPr>
        <w:t>ُ</w:t>
      </w:r>
      <w:r w:rsidRPr="001C55D8">
        <w:rPr>
          <w:sz w:val="28"/>
          <w:szCs w:val="28"/>
          <w:rtl/>
          <w:lang w:bidi="ar-SA"/>
        </w:rPr>
        <w:t>شبه نفسك بمسيحي، بل بصفتك مسيحيًا</w:t>
      </w:r>
      <w:r w:rsidR="00346776">
        <w:rPr>
          <w:sz w:val="28"/>
          <w:szCs w:val="28"/>
          <w:rtl/>
          <w:lang w:bidi="ar-SA"/>
        </w:rPr>
        <w:t>...</w:t>
      </w:r>
      <w:r w:rsidRPr="001C55D8">
        <w:rPr>
          <w:sz w:val="28"/>
          <w:szCs w:val="28"/>
          <w:rtl/>
          <w:lang w:bidi="ar-SA"/>
        </w:rPr>
        <w:t xml:space="preserve"> أو كما تقول</w:t>
      </w:r>
      <w:r w:rsidR="009D51D0">
        <w:rPr>
          <w:rFonts w:hint="cs"/>
          <w:sz w:val="28"/>
          <w:szCs w:val="28"/>
          <w:rtl/>
          <w:lang w:bidi="ar-SA"/>
        </w:rPr>
        <w:t>:</w:t>
      </w:r>
      <w:r w:rsidRPr="001C55D8">
        <w:rPr>
          <w:sz w:val="28"/>
          <w:szCs w:val="28"/>
          <w:rtl/>
          <w:lang w:bidi="ar-SA"/>
        </w:rPr>
        <w:t xml:space="preserve"> "أنا كابن لله، لي صورته ومثاله"</w:t>
      </w:r>
      <w:r w:rsidR="009D51D0">
        <w:rPr>
          <w:rFonts w:hint="cs"/>
          <w:sz w:val="28"/>
          <w:szCs w:val="28"/>
          <w:rtl/>
          <w:lang w:bidi="ar-SA"/>
        </w:rPr>
        <w:t>،</w:t>
      </w:r>
      <w:r w:rsidRPr="001C55D8">
        <w:rPr>
          <w:sz w:val="28"/>
          <w:szCs w:val="28"/>
          <w:rtl/>
          <w:lang w:bidi="ar-SA"/>
        </w:rPr>
        <w:t xml:space="preserve"> فأنت</w:t>
      </w:r>
      <w:r w:rsidR="009D51D0">
        <w:rPr>
          <w:rFonts w:hint="cs"/>
          <w:sz w:val="28"/>
          <w:szCs w:val="28"/>
          <w:rtl/>
          <w:lang w:bidi="ar-SA"/>
        </w:rPr>
        <w:t>َ</w:t>
      </w:r>
      <w:r w:rsidRPr="001C55D8">
        <w:rPr>
          <w:sz w:val="28"/>
          <w:szCs w:val="28"/>
          <w:rtl/>
          <w:lang w:bidi="ar-SA"/>
        </w:rPr>
        <w:t xml:space="preserve"> هنا لا ت</w:t>
      </w:r>
      <w:r w:rsidR="009D51D0">
        <w:rPr>
          <w:rFonts w:hint="cs"/>
          <w:sz w:val="28"/>
          <w:szCs w:val="28"/>
          <w:rtl/>
          <w:lang w:bidi="ar-SA"/>
        </w:rPr>
        <w:t>ُ</w:t>
      </w:r>
      <w:r w:rsidRPr="001C55D8">
        <w:rPr>
          <w:sz w:val="28"/>
          <w:szCs w:val="28"/>
          <w:rtl/>
          <w:lang w:bidi="ar-SA"/>
        </w:rPr>
        <w:t>شبه نفسك بابن الله، وإنما تقول هذا بصفتك ابنًا لله.</w:t>
      </w:r>
    </w:p>
    <w:p w14:paraId="54EB86A9" w14:textId="77777777" w:rsidR="001C55D8" w:rsidRPr="001C55D8" w:rsidRDefault="001C55D8" w:rsidP="001C55D8">
      <w:pPr>
        <w:jc w:val="lowKashida"/>
        <w:rPr>
          <w:b/>
          <w:bCs/>
          <w:sz w:val="28"/>
          <w:szCs w:val="28"/>
          <w:rtl/>
          <w:lang w:bidi="ar-SA"/>
        </w:rPr>
      </w:pPr>
      <w:r w:rsidRPr="001C55D8">
        <w:rPr>
          <w:b/>
          <w:bCs/>
          <w:sz w:val="28"/>
          <w:szCs w:val="28"/>
          <w:rtl/>
          <w:lang w:bidi="ar-SA"/>
        </w:rPr>
        <w:t>وقد وردت (الكاف) في الكتاب، كثيرًا بهذا المعنى</w:t>
      </w:r>
      <w:r w:rsidR="00346776">
        <w:rPr>
          <w:b/>
          <w:bCs/>
          <w:sz w:val="28"/>
          <w:szCs w:val="28"/>
          <w:rtl/>
          <w:lang w:bidi="ar-SA"/>
        </w:rPr>
        <w:t>...</w:t>
      </w:r>
    </w:p>
    <w:p w14:paraId="6A99E2E0" w14:textId="77777777" w:rsidR="001C55D8" w:rsidRPr="009D51D0" w:rsidRDefault="001C55D8" w:rsidP="001C55D8">
      <w:pPr>
        <w:jc w:val="lowKashida"/>
        <w:rPr>
          <w:sz w:val="28"/>
          <w:szCs w:val="28"/>
          <w:rtl/>
          <w:lang w:bidi="ar-SA"/>
        </w:rPr>
      </w:pPr>
      <w:r w:rsidRPr="001C55D8">
        <w:rPr>
          <w:sz w:val="28"/>
          <w:szCs w:val="28"/>
          <w:rtl/>
          <w:lang w:bidi="ar-SA"/>
        </w:rPr>
        <w:t xml:space="preserve">كما قيل في الإنجيل </w:t>
      </w:r>
      <w:r w:rsidRPr="009D51D0">
        <w:rPr>
          <w:sz w:val="28"/>
          <w:szCs w:val="28"/>
          <w:rtl/>
          <w:lang w:bidi="ar-SA"/>
        </w:rPr>
        <w:t>"</w:t>
      </w:r>
      <w:r w:rsidRPr="009D51D0">
        <w:rPr>
          <w:rFonts w:hint="eastAsia"/>
          <w:sz w:val="28"/>
          <w:szCs w:val="28"/>
          <w:rtl/>
          <w:lang w:bidi="ar-SA"/>
        </w:rPr>
        <w:t>وَ</w:t>
      </w:r>
      <w:r w:rsidRPr="009D51D0">
        <w:rPr>
          <w:rFonts w:hint="cs"/>
          <w:sz w:val="28"/>
          <w:szCs w:val="28"/>
          <w:rtl/>
          <w:lang w:bidi="ar-SA"/>
        </w:rPr>
        <w:t>ا</w:t>
      </w:r>
      <w:r w:rsidRPr="009D51D0">
        <w:rPr>
          <w:rFonts w:hint="eastAsia"/>
          <w:sz w:val="28"/>
          <w:szCs w:val="28"/>
          <w:rtl/>
          <w:lang w:bidi="ar-SA"/>
        </w:rPr>
        <w:t>لْكَلِمَةُ</w:t>
      </w:r>
      <w:r w:rsidRPr="009D51D0">
        <w:rPr>
          <w:sz w:val="28"/>
          <w:szCs w:val="28"/>
          <w:rtl/>
          <w:lang w:bidi="ar-SA"/>
        </w:rPr>
        <w:t xml:space="preserve"> </w:t>
      </w:r>
      <w:r w:rsidRPr="009D51D0">
        <w:rPr>
          <w:rFonts w:hint="eastAsia"/>
          <w:sz w:val="28"/>
          <w:szCs w:val="28"/>
          <w:rtl/>
          <w:lang w:bidi="ar-SA"/>
        </w:rPr>
        <w:t>صَارَ</w:t>
      </w:r>
      <w:r w:rsidRPr="009D51D0">
        <w:rPr>
          <w:sz w:val="28"/>
          <w:szCs w:val="28"/>
          <w:rtl/>
          <w:lang w:bidi="ar-SA"/>
        </w:rPr>
        <w:t xml:space="preserve"> </w:t>
      </w:r>
      <w:r w:rsidRPr="009D51D0">
        <w:rPr>
          <w:rFonts w:hint="eastAsia"/>
          <w:sz w:val="28"/>
          <w:szCs w:val="28"/>
          <w:rtl/>
          <w:lang w:bidi="ar-SA"/>
        </w:rPr>
        <w:t>جَسَد</w:t>
      </w:r>
      <w:r w:rsidRPr="009D51D0">
        <w:rPr>
          <w:rFonts w:hint="cs"/>
          <w:sz w:val="28"/>
          <w:szCs w:val="28"/>
          <w:rtl/>
          <w:lang w:bidi="ar-SA"/>
        </w:rPr>
        <w:t>ً</w:t>
      </w:r>
      <w:r w:rsidRPr="009D51D0">
        <w:rPr>
          <w:rFonts w:hint="eastAsia"/>
          <w:sz w:val="28"/>
          <w:szCs w:val="28"/>
          <w:rtl/>
          <w:lang w:bidi="ar-SA"/>
        </w:rPr>
        <w:t>ا</w:t>
      </w:r>
      <w:r w:rsidRPr="009D51D0">
        <w:rPr>
          <w:rFonts w:hint="cs"/>
          <w:sz w:val="28"/>
          <w:szCs w:val="28"/>
          <w:rtl/>
          <w:lang w:bidi="ar-SA"/>
        </w:rPr>
        <w:t xml:space="preserve"> </w:t>
      </w:r>
      <w:r w:rsidRPr="009D51D0">
        <w:rPr>
          <w:rFonts w:hint="eastAsia"/>
          <w:sz w:val="28"/>
          <w:szCs w:val="28"/>
          <w:rtl/>
          <w:lang w:bidi="ar-SA"/>
        </w:rPr>
        <w:t>وَحَلَّ</w:t>
      </w:r>
      <w:r w:rsidRPr="009D51D0">
        <w:rPr>
          <w:sz w:val="28"/>
          <w:szCs w:val="28"/>
          <w:rtl/>
          <w:lang w:bidi="ar-SA"/>
        </w:rPr>
        <w:t xml:space="preserve"> </w:t>
      </w:r>
      <w:r w:rsidRPr="009D51D0">
        <w:rPr>
          <w:rFonts w:hint="eastAsia"/>
          <w:sz w:val="28"/>
          <w:szCs w:val="28"/>
          <w:rtl/>
          <w:lang w:bidi="ar-SA"/>
        </w:rPr>
        <w:t>بَيْنَنَا</w:t>
      </w:r>
      <w:r w:rsidRPr="009D51D0">
        <w:rPr>
          <w:sz w:val="28"/>
          <w:szCs w:val="28"/>
          <w:rtl/>
          <w:lang w:bidi="ar-SA"/>
        </w:rPr>
        <w:t xml:space="preserve"> </w:t>
      </w:r>
      <w:r w:rsidRPr="009D51D0">
        <w:rPr>
          <w:rFonts w:hint="eastAsia"/>
          <w:sz w:val="28"/>
          <w:szCs w:val="28"/>
          <w:rtl/>
          <w:lang w:bidi="ar-SA"/>
        </w:rPr>
        <w:t>وَرَأَيْنَا</w:t>
      </w:r>
      <w:r w:rsidRPr="009D51D0">
        <w:rPr>
          <w:sz w:val="28"/>
          <w:szCs w:val="28"/>
          <w:rtl/>
          <w:lang w:bidi="ar-SA"/>
        </w:rPr>
        <w:t xml:space="preserve"> </w:t>
      </w:r>
      <w:r w:rsidRPr="009D51D0">
        <w:rPr>
          <w:rFonts w:hint="eastAsia"/>
          <w:sz w:val="28"/>
          <w:szCs w:val="28"/>
          <w:rtl/>
          <w:lang w:bidi="ar-SA"/>
        </w:rPr>
        <w:t>مَجْدَهُ</w:t>
      </w:r>
      <w:r w:rsidRPr="009D51D0">
        <w:rPr>
          <w:sz w:val="28"/>
          <w:szCs w:val="28"/>
          <w:rtl/>
          <w:lang w:bidi="ar-SA"/>
        </w:rPr>
        <w:t xml:space="preserve"> </w:t>
      </w:r>
      <w:r w:rsidRPr="009D51D0">
        <w:rPr>
          <w:rFonts w:hint="eastAsia"/>
          <w:sz w:val="28"/>
          <w:szCs w:val="28"/>
          <w:rtl/>
          <w:lang w:bidi="ar-SA"/>
        </w:rPr>
        <w:t>مَجْد</w:t>
      </w:r>
      <w:r w:rsidRPr="009D51D0">
        <w:rPr>
          <w:rFonts w:hint="cs"/>
          <w:sz w:val="28"/>
          <w:szCs w:val="28"/>
          <w:rtl/>
          <w:lang w:bidi="ar-SA"/>
        </w:rPr>
        <w:t>ً</w:t>
      </w:r>
      <w:r w:rsidRPr="009D51D0">
        <w:rPr>
          <w:rFonts w:hint="eastAsia"/>
          <w:sz w:val="28"/>
          <w:szCs w:val="28"/>
          <w:rtl/>
          <w:lang w:bidi="ar-SA"/>
        </w:rPr>
        <w:t>ا</w:t>
      </w:r>
      <w:r w:rsidRPr="009D51D0">
        <w:rPr>
          <w:rFonts w:hint="cs"/>
          <w:sz w:val="28"/>
          <w:szCs w:val="28"/>
          <w:rtl/>
          <w:lang w:bidi="ar-SA"/>
        </w:rPr>
        <w:t xml:space="preserve"> </w:t>
      </w:r>
      <w:r w:rsidRPr="009451DD">
        <w:rPr>
          <w:rFonts w:hint="eastAsia"/>
          <w:b/>
          <w:bCs/>
          <w:sz w:val="28"/>
          <w:szCs w:val="28"/>
          <w:rtl/>
          <w:lang w:bidi="ar-SA"/>
        </w:rPr>
        <w:t>كَمَا</w:t>
      </w:r>
      <w:r w:rsidRPr="009D51D0">
        <w:rPr>
          <w:sz w:val="28"/>
          <w:szCs w:val="28"/>
          <w:rtl/>
          <w:lang w:bidi="ar-SA"/>
        </w:rPr>
        <w:t xml:space="preserve"> </w:t>
      </w:r>
      <w:r w:rsidRPr="009D51D0">
        <w:rPr>
          <w:rFonts w:hint="eastAsia"/>
          <w:sz w:val="28"/>
          <w:szCs w:val="28"/>
          <w:rtl/>
          <w:lang w:bidi="ar-SA"/>
        </w:rPr>
        <w:t>لِوَحِيدٍ</w:t>
      </w:r>
      <w:r w:rsidRPr="009D51D0">
        <w:rPr>
          <w:sz w:val="28"/>
          <w:szCs w:val="28"/>
          <w:rtl/>
          <w:lang w:bidi="ar-SA"/>
        </w:rPr>
        <w:t xml:space="preserve"> </w:t>
      </w:r>
      <w:r w:rsidRPr="009D51D0">
        <w:rPr>
          <w:rFonts w:hint="eastAsia"/>
          <w:sz w:val="28"/>
          <w:szCs w:val="28"/>
          <w:rtl/>
          <w:lang w:bidi="ar-SA"/>
        </w:rPr>
        <w:t>مِنَ</w:t>
      </w:r>
      <w:r w:rsidRPr="009D51D0">
        <w:rPr>
          <w:sz w:val="28"/>
          <w:szCs w:val="28"/>
          <w:rtl/>
          <w:lang w:bidi="ar-SA"/>
        </w:rPr>
        <w:t xml:space="preserve"> </w:t>
      </w:r>
      <w:r w:rsidRPr="009D51D0">
        <w:rPr>
          <w:rFonts w:hint="eastAsia"/>
          <w:sz w:val="28"/>
          <w:szCs w:val="28"/>
          <w:rtl/>
          <w:lang w:bidi="ar-SA"/>
        </w:rPr>
        <w:t>الآبِ</w:t>
      </w:r>
      <w:r w:rsidRPr="009D51D0">
        <w:rPr>
          <w:sz w:val="28"/>
          <w:szCs w:val="28"/>
          <w:rtl/>
          <w:lang w:bidi="ar-SA"/>
        </w:rPr>
        <w:t>" (يو1: 14).</w:t>
      </w:r>
    </w:p>
    <w:p w14:paraId="2CA19147" w14:textId="77777777" w:rsidR="001C55D8" w:rsidRPr="001C55D8" w:rsidRDefault="001C55D8" w:rsidP="001C55D8">
      <w:pPr>
        <w:jc w:val="lowKashida"/>
        <w:rPr>
          <w:sz w:val="28"/>
          <w:szCs w:val="28"/>
          <w:rtl/>
          <w:lang w:bidi="ar-SA"/>
        </w:rPr>
      </w:pPr>
      <w:r w:rsidRPr="001C55D8">
        <w:rPr>
          <w:sz w:val="28"/>
          <w:szCs w:val="28"/>
          <w:rtl/>
          <w:lang w:bidi="ar-SA"/>
        </w:rPr>
        <w:t>فالكاف هنا ليست للتشبيه، وإنما السيد المسيح باعتباره الابن الوحيد للآب، له هذا المجد، وليس مشبهًا بابن وحيد!</w:t>
      </w:r>
    </w:p>
    <w:p w14:paraId="4D4F2BD5" w14:textId="77777777" w:rsidR="001C55D8" w:rsidRPr="001C55D8" w:rsidRDefault="001C55D8" w:rsidP="001C55D8">
      <w:pPr>
        <w:jc w:val="lowKashida"/>
        <w:rPr>
          <w:sz w:val="28"/>
          <w:szCs w:val="28"/>
          <w:rtl/>
          <w:lang w:bidi="ar-SA"/>
        </w:rPr>
      </w:pPr>
      <w:r w:rsidRPr="001C55D8">
        <w:rPr>
          <w:sz w:val="28"/>
          <w:szCs w:val="28"/>
          <w:rtl/>
          <w:lang w:bidi="ar-SA"/>
        </w:rPr>
        <w:t>أو كما يقول بولس الرسول لأهل رومية</w:t>
      </w:r>
      <w:r w:rsidR="00EA24A2">
        <w:rPr>
          <w:rFonts w:hint="cs"/>
          <w:sz w:val="28"/>
          <w:szCs w:val="28"/>
          <w:rtl/>
          <w:lang w:bidi="ar-SA"/>
        </w:rPr>
        <w:t>:</w:t>
      </w:r>
      <w:r w:rsidRPr="001C55D8">
        <w:rPr>
          <w:sz w:val="28"/>
          <w:szCs w:val="28"/>
          <w:rtl/>
          <w:lang w:bidi="ar-SA"/>
        </w:rPr>
        <w:t xml:space="preserve"> "</w:t>
      </w:r>
      <w:r w:rsidRPr="00EA24A2">
        <w:rPr>
          <w:rFonts w:hint="eastAsia"/>
          <w:sz w:val="28"/>
          <w:szCs w:val="28"/>
          <w:rtl/>
          <w:lang w:bidi="ar-SA"/>
        </w:rPr>
        <w:t>لأَنَّهُمْ</w:t>
      </w:r>
      <w:r w:rsidRPr="00EA24A2">
        <w:rPr>
          <w:sz w:val="28"/>
          <w:szCs w:val="28"/>
          <w:rtl/>
          <w:lang w:bidi="ar-SA"/>
        </w:rPr>
        <w:t xml:space="preserve"> </w:t>
      </w:r>
      <w:r w:rsidRPr="00EA24A2">
        <w:rPr>
          <w:rFonts w:hint="eastAsia"/>
          <w:sz w:val="28"/>
          <w:szCs w:val="28"/>
          <w:rtl/>
          <w:lang w:bidi="ar-SA"/>
        </w:rPr>
        <w:t>لَمَّا</w:t>
      </w:r>
      <w:r w:rsidRPr="00EA24A2">
        <w:rPr>
          <w:sz w:val="28"/>
          <w:szCs w:val="28"/>
          <w:rtl/>
          <w:lang w:bidi="ar-SA"/>
        </w:rPr>
        <w:t xml:space="preserve"> </w:t>
      </w:r>
      <w:r w:rsidRPr="00EA24A2">
        <w:rPr>
          <w:rFonts w:hint="eastAsia"/>
          <w:sz w:val="28"/>
          <w:szCs w:val="28"/>
          <w:rtl/>
          <w:lang w:bidi="ar-SA"/>
        </w:rPr>
        <w:t>عَرَفُوا</w:t>
      </w:r>
      <w:r w:rsidRPr="00EA24A2">
        <w:rPr>
          <w:sz w:val="28"/>
          <w:szCs w:val="28"/>
          <w:rtl/>
          <w:lang w:bidi="ar-SA"/>
        </w:rPr>
        <w:t xml:space="preserve"> </w:t>
      </w:r>
      <w:r w:rsidRPr="00EA24A2">
        <w:rPr>
          <w:rFonts w:hint="eastAsia"/>
          <w:sz w:val="28"/>
          <w:szCs w:val="28"/>
          <w:rtl/>
          <w:lang w:bidi="ar-SA"/>
        </w:rPr>
        <w:t>اللهَ</w:t>
      </w:r>
      <w:r w:rsidRPr="00EA24A2">
        <w:rPr>
          <w:sz w:val="28"/>
          <w:szCs w:val="28"/>
          <w:rtl/>
          <w:lang w:bidi="ar-SA"/>
        </w:rPr>
        <w:t xml:space="preserve"> </w:t>
      </w:r>
      <w:r w:rsidRPr="00EA24A2">
        <w:rPr>
          <w:rFonts w:hint="eastAsia"/>
          <w:sz w:val="28"/>
          <w:szCs w:val="28"/>
          <w:rtl/>
          <w:lang w:bidi="ar-SA"/>
        </w:rPr>
        <w:t>لَمْ</w:t>
      </w:r>
      <w:r w:rsidRPr="00EA24A2">
        <w:rPr>
          <w:sz w:val="28"/>
          <w:szCs w:val="28"/>
          <w:rtl/>
          <w:lang w:bidi="ar-SA"/>
        </w:rPr>
        <w:t xml:space="preserve"> </w:t>
      </w:r>
      <w:r w:rsidRPr="00EA24A2">
        <w:rPr>
          <w:rFonts w:hint="eastAsia"/>
          <w:sz w:val="28"/>
          <w:szCs w:val="28"/>
          <w:rtl/>
          <w:lang w:bidi="ar-SA"/>
        </w:rPr>
        <w:t>يُمَجِّدُوهُ</w:t>
      </w:r>
      <w:r w:rsidRPr="00EA24A2">
        <w:rPr>
          <w:sz w:val="28"/>
          <w:szCs w:val="28"/>
          <w:rtl/>
          <w:lang w:bidi="ar-SA"/>
        </w:rPr>
        <w:t xml:space="preserve"> </w:t>
      </w:r>
      <w:r w:rsidRPr="00EA24A2">
        <w:rPr>
          <w:rFonts w:hint="eastAsia"/>
          <w:sz w:val="28"/>
          <w:szCs w:val="28"/>
          <w:rtl/>
          <w:lang w:bidi="ar-SA"/>
        </w:rPr>
        <w:t>أَوْ</w:t>
      </w:r>
      <w:r w:rsidRPr="00EA24A2">
        <w:rPr>
          <w:sz w:val="28"/>
          <w:szCs w:val="28"/>
          <w:rtl/>
          <w:lang w:bidi="ar-SA"/>
        </w:rPr>
        <w:t xml:space="preserve"> </w:t>
      </w:r>
      <w:r w:rsidRPr="00EA24A2">
        <w:rPr>
          <w:rFonts w:hint="eastAsia"/>
          <w:sz w:val="28"/>
          <w:szCs w:val="28"/>
          <w:rtl/>
          <w:lang w:bidi="ar-SA"/>
        </w:rPr>
        <w:t>يَشْكُرُوهُ</w:t>
      </w:r>
      <w:r w:rsidRPr="001C55D8">
        <w:rPr>
          <w:b/>
          <w:bCs/>
          <w:sz w:val="28"/>
          <w:szCs w:val="28"/>
          <w:rtl/>
          <w:lang w:bidi="ar-SA"/>
        </w:rPr>
        <w:t xml:space="preserve"> </w:t>
      </w:r>
      <w:r w:rsidRPr="001C55D8">
        <w:rPr>
          <w:rFonts w:hint="eastAsia"/>
          <w:b/>
          <w:bCs/>
          <w:sz w:val="28"/>
          <w:szCs w:val="28"/>
          <w:rtl/>
          <w:lang w:bidi="ar-SA"/>
        </w:rPr>
        <w:t>كَإِلَهٍ</w:t>
      </w:r>
      <w:r w:rsidRPr="001C55D8">
        <w:rPr>
          <w:sz w:val="28"/>
          <w:szCs w:val="28"/>
          <w:rtl/>
          <w:lang w:bidi="ar-SA"/>
        </w:rPr>
        <w:t>" (رو1: 21)، أي باعتباره إلهًا، وليس مشبهًا بإله!!</w:t>
      </w:r>
    </w:p>
    <w:p w14:paraId="71515874" w14:textId="77777777" w:rsidR="001C55D8" w:rsidRPr="001C55D8" w:rsidRDefault="001C55D8" w:rsidP="001C55D8">
      <w:pPr>
        <w:jc w:val="lowKashida"/>
        <w:rPr>
          <w:sz w:val="28"/>
          <w:szCs w:val="28"/>
          <w:rtl/>
          <w:lang w:bidi="ar-SA"/>
        </w:rPr>
      </w:pPr>
      <w:r w:rsidRPr="001C55D8">
        <w:rPr>
          <w:sz w:val="28"/>
          <w:szCs w:val="28"/>
          <w:rtl/>
          <w:lang w:bidi="ar-SA"/>
        </w:rPr>
        <w:t>بل إن الرسول يقول أيضًا</w:t>
      </w:r>
      <w:r w:rsidR="00EA24A2">
        <w:rPr>
          <w:rFonts w:hint="cs"/>
          <w:sz w:val="28"/>
          <w:szCs w:val="28"/>
          <w:rtl/>
          <w:lang w:bidi="ar-SA"/>
        </w:rPr>
        <w:t>:</w:t>
      </w:r>
      <w:r w:rsidRPr="001C55D8">
        <w:rPr>
          <w:sz w:val="28"/>
          <w:szCs w:val="28"/>
          <w:rtl/>
          <w:lang w:bidi="ar-SA"/>
        </w:rPr>
        <w:t xml:space="preserve"> "</w:t>
      </w:r>
      <w:r w:rsidRPr="001C55D8">
        <w:rPr>
          <w:rFonts w:hint="eastAsia"/>
          <w:b/>
          <w:bCs/>
          <w:sz w:val="28"/>
          <w:szCs w:val="28"/>
          <w:rtl/>
          <w:lang w:bidi="ar-SA"/>
        </w:rPr>
        <w:t>إِنْ</w:t>
      </w:r>
      <w:r w:rsidRPr="001C55D8">
        <w:rPr>
          <w:b/>
          <w:bCs/>
          <w:sz w:val="28"/>
          <w:szCs w:val="28"/>
          <w:rtl/>
          <w:lang w:bidi="ar-SA"/>
        </w:rPr>
        <w:t xml:space="preserve"> </w:t>
      </w:r>
      <w:r w:rsidRPr="001C55D8">
        <w:rPr>
          <w:rFonts w:hint="eastAsia"/>
          <w:b/>
          <w:bCs/>
          <w:sz w:val="28"/>
          <w:szCs w:val="28"/>
          <w:rtl/>
          <w:lang w:bidi="ar-SA"/>
        </w:rPr>
        <w:t>كُنْتُ</w:t>
      </w:r>
      <w:r w:rsidRPr="001C55D8">
        <w:rPr>
          <w:b/>
          <w:bCs/>
          <w:sz w:val="28"/>
          <w:szCs w:val="28"/>
          <w:rtl/>
          <w:lang w:bidi="ar-SA"/>
        </w:rPr>
        <w:t xml:space="preserve"> </w:t>
      </w:r>
      <w:r w:rsidRPr="001C55D8">
        <w:rPr>
          <w:rFonts w:hint="eastAsia"/>
          <w:b/>
          <w:bCs/>
          <w:sz w:val="28"/>
          <w:szCs w:val="28"/>
          <w:rtl/>
          <w:lang w:bidi="ar-SA"/>
        </w:rPr>
        <w:t>كَإِنْسَانٍ</w:t>
      </w:r>
      <w:r w:rsidRPr="001C55D8">
        <w:rPr>
          <w:b/>
          <w:bCs/>
          <w:sz w:val="28"/>
          <w:szCs w:val="28"/>
          <w:rtl/>
          <w:lang w:bidi="ar-SA"/>
        </w:rPr>
        <w:t xml:space="preserve"> </w:t>
      </w:r>
      <w:r w:rsidRPr="00EA24A2">
        <w:rPr>
          <w:rFonts w:hint="eastAsia"/>
          <w:sz w:val="28"/>
          <w:szCs w:val="28"/>
          <w:rtl/>
          <w:lang w:bidi="ar-SA"/>
        </w:rPr>
        <w:t>قَدْ</w:t>
      </w:r>
      <w:r w:rsidRPr="00EA24A2">
        <w:rPr>
          <w:sz w:val="28"/>
          <w:szCs w:val="28"/>
          <w:rtl/>
          <w:lang w:bidi="ar-SA"/>
        </w:rPr>
        <w:t xml:space="preserve"> </w:t>
      </w:r>
      <w:r w:rsidRPr="00EA24A2">
        <w:rPr>
          <w:rFonts w:hint="eastAsia"/>
          <w:sz w:val="28"/>
          <w:szCs w:val="28"/>
          <w:rtl/>
          <w:lang w:bidi="ar-SA"/>
        </w:rPr>
        <w:t>حَارَبْتُ</w:t>
      </w:r>
      <w:r w:rsidRPr="00EA24A2">
        <w:rPr>
          <w:sz w:val="28"/>
          <w:szCs w:val="28"/>
          <w:rtl/>
          <w:lang w:bidi="ar-SA"/>
        </w:rPr>
        <w:t xml:space="preserve"> </w:t>
      </w:r>
      <w:r w:rsidRPr="00EA24A2">
        <w:rPr>
          <w:rFonts w:hint="eastAsia"/>
          <w:sz w:val="28"/>
          <w:szCs w:val="28"/>
          <w:rtl/>
          <w:lang w:bidi="ar-SA"/>
        </w:rPr>
        <w:t>وُحُوش</w:t>
      </w:r>
      <w:r w:rsidRPr="00EA24A2">
        <w:rPr>
          <w:rFonts w:hint="cs"/>
          <w:sz w:val="28"/>
          <w:szCs w:val="28"/>
          <w:rtl/>
          <w:lang w:bidi="ar-SA"/>
        </w:rPr>
        <w:t>ً</w:t>
      </w:r>
      <w:r w:rsidRPr="00EA24A2">
        <w:rPr>
          <w:rFonts w:hint="eastAsia"/>
          <w:sz w:val="28"/>
          <w:szCs w:val="28"/>
          <w:rtl/>
          <w:lang w:bidi="ar-SA"/>
        </w:rPr>
        <w:t>ا</w:t>
      </w:r>
      <w:r w:rsidRPr="00EA24A2">
        <w:rPr>
          <w:rFonts w:hint="cs"/>
          <w:sz w:val="28"/>
          <w:szCs w:val="28"/>
          <w:rtl/>
          <w:lang w:bidi="ar-SA"/>
        </w:rPr>
        <w:t xml:space="preserve"> </w:t>
      </w:r>
      <w:r w:rsidRPr="00EA24A2">
        <w:rPr>
          <w:rFonts w:hint="eastAsia"/>
          <w:sz w:val="28"/>
          <w:szCs w:val="28"/>
          <w:rtl/>
          <w:lang w:bidi="ar-SA"/>
        </w:rPr>
        <w:t>فِي</w:t>
      </w:r>
      <w:r w:rsidRPr="00EA24A2">
        <w:rPr>
          <w:sz w:val="28"/>
          <w:szCs w:val="28"/>
          <w:rtl/>
          <w:lang w:bidi="ar-SA"/>
        </w:rPr>
        <w:t xml:space="preserve"> </w:t>
      </w:r>
      <w:r w:rsidRPr="00EA24A2">
        <w:rPr>
          <w:rFonts w:hint="eastAsia"/>
          <w:sz w:val="28"/>
          <w:szCs w:val="28"/>
          <w:rtl/>
          <w:lang w:bidi="ar-SA"/>
        </w:rPr>
        <w:t>أَفَسُسَ</w:t>
      </w:r>
      <w:r w:rsidRPr="00EA24A2">
        <w:rPr>
          <w:sz w:val="28"/>
          <w:szCs w:val="28"/>
          <w:rtl/>
          <w:lang w:bidi="ar-SA"/>
        </w:rPr>
        <w:t xml:space="preserve"> </w:t>
      </w:r>
      <w:r w:rsidRPr="00EA24A2">
        <w:rPr>
          <w:rFonts w:hint="eastAsia"/>
          <w:sz w:val="28"/>
          <w:szCs w:val="28"/>
          <w:rtl/>
          <w:lang w:bidi="ar-SA"/>
        </w:rPr>
        <w:t>فَمَا</w:t>
      </w:r>
      <w:r w:rsidRPr="00EA24A2">
        <w:rPr>
          <w:sz w:val="28"/>
          <w:szCs w:val="28"/>
          <w:rtl/>
          <w:lang w:bidi="ar-SA"/>
        </w:rPr>
        <w:t xml:space="preserve"> </w:t>
      </w:r>
      <w:r w:rsidRPr="00EA24A2">
        <w:rPr>
          <w:rFonts w:hint="eastAsia"/>
          <w:sz w:val="28"/>
          <w:szCs w:val="28"/>
          <w:rtl/>
          <w:lang w:bidi="ar-SA"/>
        </w:rPr>
        <w:t>الْمَنْفَعَةُ</w:t>
      </w:r>
      <w:r w:rsidRPr="00EA24A2">
        <w:rPr>
          <w:sz w:val="28"/>
          <w:szCs w:val="28"/>
          <w:rtl/>
          <w:lang w:bidi="ar-SA"/>
        </w:rPr>
        <w:t xml:space="preserve"> </w:t>
      </w:r>
      <w:r w:rsidRPr="00EA24A2">
        <w:rPr>
          <w:rFonts w:hint="eastAsia"/>
          <w:sz w:val="28"/>
          <w:szCs w:val="28"/>
          <w:rtl/>
          <w:lang w:bidi="ar-SA"/>
        </w:rPr>
        <w:t>لِي؟</w:t>
      </w:r>
      <w:r w:rsidRPr="00EA24A2">
        <w:rPr>
          <w:sz w:val="28"/>
          <w:szCs w:val="28"/>
          <w:rtl/>
          <w:lang w:bidi="ar-SA"/>
        </w:rPr>
        <w:t xml:space="preserve"> </w:t>
      </w:r>
      <w:r w:rsidRPr="00EA24A2">
        <w:rPr>
          <w:rFonts w:hint="eastAsia"/>
          <w:sz w:val="28"/>
          <w:szCs w:val="28"/>
          <w:rtl/>
          <w:lang w:bidi="ar-SA"/>
        </w:rPr>
        <w:t>إِنْ</w:t>
      </w:r>
      <w:r w:rsidRPr="00EA24A2">
        <w:rPr>
          <w:sz w:val="28"/>
          <w:szCs w:val="28"/>
          <w:rtl/>
          <w:lang w:bidi="ar-SA"/>
        </w:rPr>
        <w:t xml:space="preserve"> </w:t>
      </w:r>
      <w:r w:rsidRPr="00EA24A2">
        <w:rPr>
          <w:rFonts w:hint="eastAsia"/>
          <w:sz w:val="28"/>
          <w:szCs w:val="28"/>
          <w:rtl/>
          <w:lang w:bidi="ar-SA"/>
        </w:rPr>
        <w:t>كَانَ</w:t>
      </w:r>
      <w:r w:rsidRPr="00EA24A2">
        <w:rPr>
          <w:sz w:val="28"/>
          <w:szCs w:val="28"/>
          <w:rtl/>
          <w:lang w:bidi="ar-SA"/>
        </w:rPr>
        <w:t xml:space="preserve"> </w:t>
      </w:r>
      <w:r w:rsidRPr="00EA24A2">
        <w:rPr>
          <w:rFonts w:hint="eastAsia"/>
          <w:sz w:val="28"/>
          <w:szCs w:val="28"/>
          <w:rtl/>
          <w:lang w:bidi="ar-SA"/>
        </w:rPr>
        <w:t>الأَمْوَاتُ</w:t>
      </w:r>
      <w:r w:rsidRPr="00EA24A2">
        <w:rPr>
          <w:sz w:val="28"/>
          <w:szCs w:val="28"/>
          <w:rtl/>
          <w:lang w:bidi="ar-SA"/>
        </w:rPr>
        <w:t xml:space="preserve"> </w:t>
      </w:r>
      <w:r w:rsidRPr="00EA24A2">
        <w:rPr>
          <w:rFonts w:hint="eastAsia"/>
          <w:sz w:val="28"/>
          <w:szCs w:val="28"/>
          <w:rtl/>
          <w:lang w:bidi="ar-SA"/>
        </w:rPr>
        <w:t>لاَ</w:t>
      </w:r>
      <w:r w:rsidRPr="00EA24A2">
        <w:rPr>
          <w:sz w:val="28"/>
          <w:szCs w:val="28"/>
          <w:rtl/>
          <w:lang w:bidi="ar-SA"/>
        </w:rPr>
        <w:t xml:space="preserve"> </w:t>
      </w:r>
      <w:r w:rsidRPr="00EA24A2">
        <w:rPr>
          <w:rFonts w:hint="eastAsia"/>
          <w:sz w:val="28"/>
          <w:szCs w:val="28"/>
          <w:rtl/>
          <w:lang w:bidi="ar-SA"/>
        </w:rPr>
        <w:t>يَقُومُونَ</w:t>
      </w:r>
      <w:r w:rsidRPr="00EA24A2">
        <w:rPr>
          <w:sz w:val="28"/>
          <w:szCs w:val="28"/>
          <w:rtl/>
          <w:lang w:bidi="ar-SA"/>
        </w:rPr>
        <w:t xml:space="preserve"> </w:t>
      </w:r>
      <w:r w:rsidRPr="00EA24A2">
        <w:rPr>
          <w:rFonts w:hint="eastAsia"/>
          <w:sz w:val="28"/>
          <w:szCs w:val="28"/>
          <w:rtl/>
          <w:lang w:bidi="ar-SA"/>
        </w:rPr>
        <w:t>فَلْنَأْكُلْ</w:t>
      </w:r>
      <w:r w:rsidRPr="00EA24A2">
        <w:rPr>
          <w:sz w:val="28"/>
          <w:szCs w:val="28"/>
          <w:rtl/>
          <w:lang w:bidi="ar-SA"/>
        </w:rPr>
        <w:t xml:space="preserve"> </w:t>
      </w:r>
      <w:r w:rsidRPr="00EA24A2">
        <w:rPr>
          <w:rFonts w:hint="eastAsia"/>
          <w:sz w:val="28"/>
          <w:szCs w:val="28"/>
          <w:rtl/>
          <w:lang w:bidi="ar-SA"/>
        </w:rPr>
        <w:t>وَنَشْرَبْ</w:t>
      </w:r>
      <w:r w:rsidRPr="00EA24A2">
        <w:rPr>
          <w:sz w:val="28"/>
          <w:szCs w:val="28"/>
          <w:rtl/>
          <w:lang w:bidi="ar-SA"/>
        </w:rPr>
        <w:t xml:space="preserve"> </w:t>
      </w:r>
      <w:r w:rsidRPr="00EA24A2">
        <w:rPr>
          <w:rFonts w:hint="eastAsia"/>
          <w:sz w:val="28"/>
          <w:szCs w:val="28"/>
          <w:rtl/>
          <w:lang w:bidi="ar-SA"/>
        </w:rPr>
        <w:t>لأَنَّنَا</w:t>
      </w:r>
      <w:r w:rsidRPr="00EA24A2">
        <w:rPr>
          <w:sz w:val="28"/>
          <w:szCs w:val="28"/>
          <w:rtl/>
          <w:lang w:bidi="ar-SA"/>
        </w:rPr>
        <w:t xml:space="preserve"> </w:t>
      </w:r>
      <w:r w:rsidRPr="00EA24A2">
        <w:rPr>
          <w:rFonts w:hint="eastAsia"/>
          <w:sz w:val="28"/>
          <w:szCs w:val="28"/>
          <w:rtl/>
          <w:lang w:bidi="ar-SA"/>
        </w:rPr>
        <w:t>غَد</w:t>
      </w:r>
      <w:r w:rsidR="00327548" w:rsidRPr="00EA24A2">
        <w:rPr>
          <w:rFonts w:hint="eastAsia"/>
          <w:sz w:val="28"/>
          <w:szCs w:val="28"/>
          <w:rtl/>
          <w:lang w:bidi="ar-SA"/>
        </w:rPr>
        <w:t>ًا</w:t>
      </w:r>
      <w:r w:rsidR="00EA24A2">
        <w:rPr>
          <w:rFonts w:hint="cs"/>
          <w:sz w:val="28"/>
          <w:szCs w:val="28"/>
          <w:rtl/>
          <w:lang w:bidi="ar-SA"/>
        </w:rPr>
        <w:t xml:space="preserve"> </w:t>
      </w:r>
      <w:r w:rsidRPr="00EA24A2">
        <w:rPr>
          <w:rFonts w:hint="eastAsia"/>
          <w:sz w:val="28"/>
          <w:szCs w:val="28"/>
          <w:rtl/>
          <w:lang w:bidi="ar-SA"/>
        </w:rPr>
        <w:t>نَمُوتُ</w:t>
      </w:r>
      <w:r w:rsidRPr="001C55D8">
        <w:rPr>
          <w:b/>
          <w:bCs/>
          <w:sz w:val="28"/>
          <w:szCs w:val="28"/>
          <w:rtl/>
          <w:lang w:bidi="ar-SA"/>
        </w:rPr>
        <w:t>!</w:t>
      </w:r>
      <w:r w:rsidRPr="001C55D8">
        <w:rPr>
          <w:sz w:val="28"/>
          <w:szCs w:val="28"/>
          <w:rtl/>
          <w:lang w:bidi="ar-SA"/>
        </w:rPr>
        <w:t>" (1كو15: 32)، فهل بولس الرسول هنا ليس إنسانًا، بل يشبه نفسه بإنسان، حينما يقول كإنسان؟! أم هو يقول إنه بصفته إنسانًا قد حارب وحوشًا</w:t>
      </w:r>
      <w:r w:rsidR="00346776">
        <w:rPr>
          <w:sz w:val="28"/>
          <w:szCs w:val="28"/>
          <w:rtl/>
          <w:lang w:bidi="ar-SA"/>
        </w:rPr>
        <w:t>...</w:t>
      </w:r>
    </w:p>
    <w:p w14:paraId="58BB3E52" w14:textId="77777777" w:rsidR="001C55D8" w:rsidRPr="001C55D8" w:rsidRDefault="001C55D8" w:rsidP="00FB4A1A">
      <w:pPr>
        <w:jc w:val="lowKashida"/>
        <w:rPr>
          <w:sz w:val="28"/>
          <w:szCs w:val="28"/>
          <w:rtl/>
          <w:lang w:bidi="ar-SA"/>
        </w:rPr>
      </w:pPr>
      <w:r w:rsidRPr="001C55D8">
        <w:rPr>
          <w:sz w:val="28"/>
          <w:szCs w:val="28"/>
          <w:rtl/>
          <w:lang w:bidi="ar-SA"/>
        </w:rPr>
        <w:t>كذلك يقول</w:t>
      </w:r>
      <w:r w:rsidR="00EA24A2">
        <w:rPr>
          <w:rFonts w:hint="cs"/>
          <w:sz w:val="28"/>
          <w:szCs w:val="28"/>
          <w:rtl/>
          <w:lang w:bidi="ar-SA"/>
        </w:rPr>
        <w:t>:</w:t>
      </w:r>
      <w:r w:rsidRPr="001C55D8">
        <w:rPr>
          <w:sz w:val="28"/>
          <w:szCs w:val="28"/>
          <w:rtl/>
          <w:lang w:bidi="ar-SA"/>
        </w:rPr>
        <w:t xml:space="preserve"> "</w:t>
      </w:r>
      <w:r w:rsidRPr="001C55D8">
        <w:rPr>
          <w:rFonts w:hint="eastAsia"/>
          <w:b/>
          <w:bCs/>
          <w:sz w:val="28"/>
          <w:szCs w:val="28"/>
          <w:rtl/>
          <w:lang w:bidi="ar-SA"/>
        </w:rPr>
        <w:t>لأَنَّهُ</w:t>
      </w:r>
      <w:r w:rsidRPr="001C55D8">
        <w:rPr>
          <w:b/>
          <w:bCs/>
          <w:sz w:val="28"/>
          <w:szCs w:val="28"/>
          <w:rtl/>
          <w:lang w:bidi="ar-SA"/>
        </w:rPr>
        <w:t xml:space="preserve"> </w:t>
      </w:r>
      <w:r w:rsidRPr="001C55D8">
        <w:rPr>
          <w:rFonts w:hint="eastAsia"/>
          <w:b/>
          <w:bCs/>
          <w:sz w:val="28"/>
          <w:szCs w:val="28"/>
          <w:rtl/>
          <w:lang w:bidi="ar-SA"/>
        </w:rPr>
        <w:t>يَجِبُ</w:t>
      </w:r>
      <w:r w:rsidRPr="001C55D8">
        <w:rPr>
          <w:b/>
          <w:bCs/>
          <w:sz w:val="28"/>
          <w:szCs w:val="28"/>
          <w:rtl/>
          <w:lang w:bidi="ar-SA"/>
        </w:rPr>
        <w:t xml:space="preserve"> </w:t>
      </w:r>
      <w:r w:rsidRPr="001C55D8">
        <w:rPr>
          <w:rFonts w:hint="eastAsia"/>
          <w:b/>
          <w:bCs/>
          <w:sz w:val="28"/>
          <w:szCs w:val="28"/>
          <w:rtl/>
          <w:lang w:bidi="ar-SA"/>
        </w:rPr>
        <w:t>أَنْ</w:t>
      </w:r>
      <w:r w:rsidRPr="001C55D8">
        <w:rPr>
          <w:b/>
          <w:bCs/>
          <w:sz w:val="28"/>
          <w:szCs w:val="28"/>
          <w:rtl/>
          <w:lang w:bidi="ar-SA"/>
        </w:rPr>
        <w:t xml:space="preserve"> </w:t>
      </w:r>
      <w:r w:rsidRPr="001C55D8">
        <w:rPr>
          <w:rFonts w:hint="eastAsia"/>
          <w:b/>
          <w:bCs/>
          <w:sz w:val="28"/>
          <w:szCs w:val="28"/>
          <w:rtl/>
          <w:lang w:bidi="ar-SA"/>
        </w:rPr>
        <w:t>يَكُونَ</w:t>
      </w:r>
      <w:r w:rsidRPr="001C55D8">
        <w:rPr>
          <w:b/>
          <w:bCs/>
          <w:sz w:val="28"/>
          <w:szCs w:val="28"/>
          <w:rtl/>
          <w:lang w:bidi="ar-SA"/>
        </w:rPr>
        <w:t xml:space="preserve"> </w:t>
      </w:r>
      <w:r w:rsidRPr="001C55D8">
        <w:rPr>
          <w:rFonts w:hint="eastAsia"/>
          <w:b/>
          <w:bCs/>
          <w:sz w:val="28"/>
          <w:szCs w:val="28"/>
          <w:rtl/>
          <w:lang w:bidi="ar-SA"/>
        </w:rPr>
        <w:t>الأُسْقُفُ</w:t>
      </w:r>
      <w:r w:rsidRPr="001C55D8">
        <w:rPr>
          <w:b/>
          <w:bCs/>
          <w:sz w:val="28"/>
          <w:szCs w:val="28"/>
          <w:rtl/>
          <w:lang w:bidi="ar-SA"/>
        </w:rPr>
        <w:t xml:space="preserve"> </w:t>
      </w:r>
      <w:r w:rsidRPr="001C55D8">
        <w:rPr>
          <w:rFonts w:hint="eastAsia"/>
          <w:b/>
          <w:bCs/>
          <w:sz w:val="28"/>
          <w:szCs w:val="28"/>
          <w:rtl/>
          <w:lang w:bidi="ar-SA"/>
        </w:rPr>
        <w:t>بِلاَ</w:t>
      </w:r>
      <w:r w:rsidRPr="001C55D8">
        <w:rPr>
          <w:b/>
          <w:bCs/>
          <w:sz w:val="28"/>
          <w:szCs w:val="28"/>
          <w:rtl/>
          <w:lang w:bidi="ar-SA"/>
        </w:rPr>
        <w:t xml:space="preserve"> </w:t>
      </w:r>
      <w:r w:rsidRPr="001C55D8">
        <w:rPr>
          <w:rFonts w:hint="eastAsia"/>
          <w:b/>
          <w:bCs/>
          <w:sz w:val="28"/>
          <w:szCs w:val="28"/>
          <w:rtl/>
          <w:lang w:bidi="ar-SA"/>
        </w:rPr>
        <w:t>لَوْمٍ</w:t>
      </w:r>
      <w:r w:rsidRPr="001C55D8">
        <w:rPr>
          <w:b/>
          <w:bCs/>
          <w:sz w:val="28"/>
          <w:szCs w:val="28"/>
          <w:rtl/>
          <w:lang w:bidi="ar-SA"/>
        </w:rPr>
        <w:t xml:space="preserve"> </w:t>
      </w:r>
      <w:r w:rsidRPr="001C55D8">
        <w:rPr>
          <w:rFonts w:hint="eastAsia"/>
          <w:b/>
          <w:bCs/>
          <w:sz w:val="28"/>
          <w:szCs w:val="28"/>
          <w:rtl/>
          <w:lang w:bidi="ar-SA"/>
        </w:rPr>
        <w:t>كَوَكِيلِ</w:t>
      </w:r>
      <w:r w:rsidRPr="001C55D8">
        <w:rPr>
          <w:b/>
          <w:bCs/>
          <w:sz w:val="28"/>
          <w:szCs w:val="28"/>
          <w:rtl/>
          <w:lang w:bidi="ar-SA"/>
        </w:rPr>
        <w:t xml:space="preserve"> </w:t>
      </w:r>
      <w:r w:rsidRPr="001C55D8">
        <w:rPr>
          <w:rFonts w:hint="eastAsia"/>
          <w:b/>
          <w:bCs/>
          <w:sz w:val="28"/>
          <w:szCs w:val="28"/>
          <w:rtl/>
          <w:lang w:bidi="ar-SA"/>
        </w:rPr>
        <w:t>اللهِ</w:t>
      </w:r>
      <w:r w:rsidRPr="001C55D8">
        <w:rPr>
          <w:sz w:val="28"/>
          <w:szCs w:val="28"/>
          <w:rtl/>
          <w:lang w:bidi="ar-SA"/>
        </w:rPr>
        <w:t>" (تي1: 7) أي ب</w:t>
      </w:r>
      <w:r w:rsidR="00FB4A1A">
        <w:rPr>
          <w:rFonts w:hint="cs"/>
          <w:sz w:val="28"/>
          <w:szCs w:val="28"/>
          <w:rtl/>
          <w:lang w:bidi="ar-SA"/>
        </w:rPr>
        <w:t>ا</w:t>
      </w:r>
      <w:r w:rsidRPr="001C55D8">
        <w:rPr>
          <w:sz w:val="28"/>
          <w:szCs w:val="28"/>
          <w:rtl/>
          <w:lang w:bidi="ar-SA"/>
        </w:rPr>
        <w:t>عتباره وكيلًا لله وليس كتشبيه</w:t>
      </w:r>
      <w:r w:rsidR="00346776">
        <w:rPr>
          <w:sz w:val="28"/>
          <w:szCs w:val="28"/>
          <w:rtl/>
          <w:lang w:bidi="ar-SA"/>
        </w:rPr>
        <w:t>...</w:t>
      </w:r>
    </w:p>
    <w:p w14:paraId="2252A416" w14:textId="32255B27" w:rsidR="001C55D8" w:rsidRPr="001C55D8" w:rsidRDefault="001C55D8" w:rsidP="001C55D8">
      <w:pPr>
        <w:jc w:val="lowKashida"/>
        <w:rPr>
          <w:sz w:val="28"/>
          <w:szCs w:val="28"/>
          <w:rtl/>
          <w:lang w:bidi="ar-SA"/>
        </w:rPr>
      </w:pPr>
      <w:r w:rsidRPr="001C55D8">
        <w:rPr>
          <w:sz w:val="28"/>
          <w:szCs w:val="28"/>
          <w:rtl/>
          <w:lang w:bidi="ar-SA"/>
        </w:rPr>
        <w:t>وهكذا حينما يقول</w:t>
      </w:r>
      <w:r w:rsidR="00623AAD">
        <w:rPr>
          <w:rFonts w:hint="cs"/>
          <w:sz w:val="28"/>
          <w:szCs w:val="28"/>
          <w:rtl/>
          <w:lang w:bidi="ar-SA"/>
        </w:rPr>
        <w:t>:</w:t>
      </w:r>
      <w:r w:rsidRPr="001C55D8">
        <w:rPr>
          <w:sz w:val="28"/>
          <w:szCs w:val="28"/>
          <w:rtl/>
          <w:lang w:bidi="ar-SA"/>
        </w:rPr>
        <w:t xml:space="preserve"> </w:t>
      </w:r>
      <w:r w:rsidRPr="00623AAD">
        <w:rPr>
          <w:sz w:val="28"/>
          <w:szCs w:val="28"/>
          <w:rtl/>
          <w:lang w:bidi="ar-SA"/>
        </w:rPr>
        <w:t>"</w:t>
      </w:r>
      <w:r w:rsidRPr="00623AAD">
        <w:rPr>
          <w:rFonts w:hint="eastAsia"/>
          <w:sz w:val="28"/>
          <w:szCs w:val="28"/>
          <w:rtl/>
          <w:lang w:bidi="ar-SA"/>
        </w:rPr>
        <w:t>نُظْهِرُ</w:t>
      </w:r>
      <w:r w:rsidRPr="00623AAD">
        <w:rPr>
          <w:sz w:val="28"/>
          <w:szCs w:val="28"/>
          <w:rtl/>
          <w:lang w:bidi="ar-SA"/>
        </w:rPr>
        <w:t xml:space="preserve"> </w:t>
      </w:r>
      <w:r w:rsidRPr="00623AAD">
        <w:rPr>
          <w:rFonts w:hint="eastAsia"/>
          <w:sz w:val="28"/>
          <w:szCs w:val="28"/>
          <w:rtl/>
          <w:lang w:bidi="ar-SA"/>
        </w:rPr>
        <w:t>أَنْفُسَنَا</w:t>
      </w:r>
      <w:r w:rsidRPr="00623AAD">
        <w:rPr>
          <w:sz w:val="28"/>
          <w:szCs w:val="28"/>
          <w:rtl/>
          <w:lang w:bidi="ar-SA"/>
        </w:rPr>
        <w:t xml:space="preserve"> </w:t>
      </w:r>
      <w:r w:rsidRPr="00623AAD">
        <w:rPr>
          <w:rFonts w:hint="eastAsia"/>
          <w:sz w:val="28"/>
          <w:szCs w:val="28"/>
          <w:rtl/>
          <w:lang w:bidi="ar-SA"/>
        </w:rPr>
        <w:t>كَخُدَّامِ</w:t>
      </w:r>
      <w:r w:rsidRPr="00623AAD">
        <w:rPr>
          <w:sz w:val="28"/>
          <w:szCs w:val="28"/>
          <w:rtl/>
          <w:lang w:bidi="ar-SA"/>
        </w:rPr>
        <w:t xml:space="preserve"> </w:t>
      </w:r>
      <w:r w:rsidRPr="00623AAD">
        <w:rPr>
          <w:rFonts w:hint="eastAsia"/>
          <w:sz w:val="28"/>
          <w:szCs w:val="28"/>
          <w:rtl/>
          <w:lang w:bidi="ar-SA"/>
        </w:rPr>
        <w:t>اللهِ</w:t>
      </w:r>
      <w:r w:rsidR="00E261D7">
        <w:rPr>
          <w:rFonts w:hint="cs"/>
          <w:sz w:val="28"/>
          <w:szCs w:val="28"/>
          <w:rtl/>
          <w:lang w:bidi="ar-SA"/>
        </w:rPr>
        <w:t>..</w:t>
      </w:r>
      <w:r w:rsidRPr="001C55D8">
        <w:rPr>
          <w:sz w:val="28"/>
          <w:szCs w:val="28"/>
          <w:rtl/>
          <w:lang w:bidi="ar-SA"/>
        </w:rPr>
        <w:t>" (2كو6: 4) لا يشبه نفسه وزملاءه بخدام الله، لأن خدمته ليست موضع مناقشة</w:t>
      </w:r>
      <w:r w:rsidR="00346776">
        <w:rPr>
          <w:sz w:val="28"/>
          <w:szCs w:val="28"/>
          <w:rtl/>
          <w:lang w:bidi="ar-SA"/>
        </w:rPr>
        <w:t>...</w:t>
      </w:r>
    </w:p>
    <w:p w14:paraId="576DA0BB" w14:textId="1913FEE7" w:rsidR="001C55D8" w:rsidRPr="001C55D8" w:rsidRDefault="001C55D8" w:rsidP="001C55D8">
      <w:pPr>
        <w:jc w:val="lowKashida"/>
        <w:rPr>
          <w:sz w:val="28"/>
          <w:szCs w:val="28"/>
          <w:rtl/>
          <w:lang w:bidi="ar-SA"/>
        </w:rPr>
      </w:pPr>
      <w:r w:rsidRPr="001C55D8">
        <w:rPr>
          <w:sz w:val="28"/>
          <w:szCs w:val="28"/>
          <w:rtl/>
          <w:lang w:bidi="ar-SA"/>
        </w:rPr>
        <w:t>والأمثلة عديدة في الكتاب، وعلى هذا النحو، قال بولس الرسول إنه يباشر خدمته للإنجيل بصفته الكهنوتية</w:t>
      </w:r>
      <w:r w:rsidRPr="001C55D8">
        <w:rPr>
          <w:rFonts w:hint="cs"/>
          <w:sz w:val="28"/>
          <w:szCs w:val="28"/>
          <w:rtl/>
          <w:lang w:bidi="ar-SA"/>
        </w:rPr>
        <w:t xml:space="preserve"> "</w:t>
      </w:r>
      <w:r w:rsidRPr="001C55D8">
        <w:rPr>
          <w:rFonts w:hint="eastAsia"/>
          <w:b/>
          <w:bCs/>
          <w:sz w:val="28"/>
          <w:szCs w:val="28"/>
          <w:rtl/>
          <w:lang w:bidi="ar-SA"/>
        </w:rPr>
        <w:t>مُبَاشِر</w:t>
      </w:r>
      <w:r w:rsidRPr="001C55D8">
        <w:rPr>
          <w:rFonts w:hint="cs"/>
          <w:b/>
          <w:bCs/>
          <w:sz w:val="28"/>
          <w:szCs w:val="28"/>
          <w:rtl/>
          <w:lang w:bidi="ar-SA"/>
        </w:rPr>
        <w:t>ً</w:t>
      </w:r>
      <w:r w:rsidRPr="001C55D8">
        <w:rPr>
          <w:rFonts w:hint="eastAsia"/>
          <w:b/>
          <w:bCs/>
          <w:sz w:val="28"/>
          <w:szCs w:val="28"/>
          <w:rtl/>
          <w:lang w:bidi="ar-SA"/>
        </w:rPr>
        <w:t>ا</w:t>
      </w:r>
      <w:r w:rsidRPr="001C55D8">
        <w:rPr>
          <w:rFonts w:hint="cs"/>
          <w:b/>
          <w:bCs/>
          <w:sz w:val="28"/>
          <w:szCs w:val="28"/>
          <w:rtl/>
          <w:lang w:bidi="ar-SA"/>
        </w:rPr>
        <w:t xml:space="preserve"> </w:t>
      </w:r>
      <w:r w:rsidR="002D13C8">
        <w:rPr>
          <w:rFonts w:hint="eastAsia"/>
          <w:b/>
          <w:bCs/>
          <w:sz w:val="28"/>
          <w:szCs w:val="28"/>
          <w:rtl/>
          <w:lang w:bidi="ar-SA"/>
        </w:rPr>
        <w:t>ل</w:t>
      </w:r>
      <w:r w:rsidR="002D13C8">
        <w:rPr>
          <w:rFonts w:hint="cs"/>
          <w:b/>
          <w:bCs/>
          <w:sz w:val="28"/>
          <w:szCs w:val="28"/>
          <w:rtl/>
          <w:lang w:bidi="ar-SA"/>
        </w:rPr>
        <w:t>إِ</w:t>
      </w:r>
      <w:r w:rsidRPr="001C55D8">
        <w:rPr>
          <w:rFonts w:hint="eastAsia"/>
          <w:b/>
          <w:bCs/>
          <w:sz w:val="28"/>
          <w:szCs w:val="28"/>
          <w:rtl/>
          <w:lang w:bidi="ar-SA"/>
        </w:rPr>
        <w:t>نْجِيلِ</w:t>
      </w:r>
      <w:r w:rsidRPr="001C55D8">
        <w:rPr>
          <w:b/>
          <w:bCs/>
          <w:sz w:val="28"/>
          <w:szCs w:val="28"/>
          <w:rtl/>
          <w:lang w:bidi="ar-SA"/>
        </w:rPr>
        <w:t xml:space="preserve"> </w:t>
      </w:r>
      <w:r w:rsidRPr="001C55D8">
        <w:rPr>
          <w:rFonts w:hint="eastAsia"/>
          <w:b/>
          <w:bCs/>
          <w:sz w:val="28"/>
          <w:szCs w:val="28"/>
          <w:rtl/>
          <w:lang w:bidi="ar-SA"/>
        </w:rPr>
        <w:t>اللهِ</w:t>
      </w:r>
      <w:r w:rsidRPr="001C55D8">
        <w:rPr>
          <w:b/>
          <w:bCs/>
          <w:sz w:val="28"/>
          <w:szCs w:val="28"/>
          <w:rtl/>
          <w:lang w:bidi="ar-SA"/>
        </w:rPr>
        <w:t xml:space="preserve"> </w:t>
      </w:r>
      <w:r w:rsidRPr="001C55D8">
        <w:rPr>
          <w:rFonts w:hint="eastAsia"/>
          <w:b/>
          <w:bCs/>
          <w:sz w:val="28"/>
          <w:szCs w:val="28"/>
          <w:rtl/>
          <w:lang w:bidi="ar-SA"/>
        </w:rPr>
        <w:t>كَكَاهِنٍ</w:t>
      </w:r>
      <w:r w:rsidRPr="001C55D8">
        <w:rPr>
          <w:rFonts w:hint="cs"/>
          <w:b/>
          <w:bCs/>
          <w:sz w:val="28"/>
          <w:szCs w:val="28"/>
          <w:rtl/>
          <w:lang w:bidi="ar-SA"/>
        </w:rPr>
        <w:t>"</w:t>
      </w:r>
      <w:r w:rsidRPr="001C55D8">
        <w:rPr>
          <w:sz w:val="28"/>
          <w:szCs w:val="28"/>
          <w:rtl/>
          <w:lang w:bidi="ar-SA"/>
        </w:rPr>
        <w:t xml:space="preserve"> (</w:t>
      </w:r>
      <w:r w:rsidRPr="001C55D8">
        <w:rPr>
          <w:rFonts w:hint="cs"/>
          <w:sz w:val="28"/>
          <w:szCs w:val="28"/>
          <w:rtl/>
          <w:lang w:bidi="ar-SA"/>
        </w:rPr>
        <w:t>رو</w:t>
      </w:r>
      <w:r w:rsidRPr="001C55D8">
        <w:rPr>
          <w:sz w:val="28"/>
          <w:szCs w:val="28"/>
          <w:rtl/>
          <w:lang w:bidi="ar-SA"/>
        </w:rPr>
        <w:t xml:space="preserve">15: 16)، لأنه إن كان يشبه نفسه بكاهن، فأي كاهن يشبه نفسه به، ولم يكن الكهنة في العهد القديم، ولا في الوثنية يباشرون خدمة </w:t>
      </w:r>
      <w:proofErr w:type="gramStart"/>
      <w:r w:rsidRPr="001C55D8">
        <w:rPr>
          <w:sz w:val="28"/>
          <w:szCs w:val="28"/>
          <w:rtl/>
          <w:lang w:bidi="ar-SA"/>
        </w:rPr>
        <w:t>الإنجيل</w:t>
      </w:r>
      <w:r w:rsidR="00346776">
        <w:rPr>
          <w:sz w:val="28"/>
          <w:szCs w:val="28"/>
          <w:rtl/>
          <w:lang w:bidi="ar-SA"/>
        </w:rPr>
        <w:t>..</w:t>
      </w:r>
      <w:r w:rsidRPr="001C55D8">
        <w:rPr>
          <w:sz w:val="28"/>
          <w:szCs w:val="28"/>
          <w:rtl/>
          <w:lang w:bidi="ar-SA"/>
        </w:rPr>
        <w:t>؟</w:t>
      </w:r>
      <w:proofErr w:type="gramEnd"/>
      <w:r w:rsidRPr="001C55D8">
        <w:rPr>
          <w:sz w:val="28"/>
          <w:szCs w:val="28"/>
          <w:rtl/>
          <w:lang w:bidi="ar-SA"/>
        </w:rPr>
        <w:t>!</w:t>
      </w:r>
    </w:p>
    <w:p w14:paraId="23BBFD61" w14:textId="77777777" w:rsidR="001C55D8" w:rsidRDefault="001C55D8" w:rsidP="001C55D8">
      <w:pPr>
        <w:jc w:val="lowKashida"/>
        <w:rPr>
          <w:sz w:val="28"/>
          <w:szCs w:val="28"/>
          <w:rtl/>
          <w:lang w:bidi="ar-SA"/>
        </w:rPr>
      </w:pPr>
      <w:r w:rsidRPr="001C55D8">
        <w:rPr>
          <w:sz w:val="28"/>
          <w:szCs w:val="28"/>
          <w:rtl/>
          <w:lang w:bidi="ar-SA"/>
        </w:rPr>
        <w:t xml:space="preserve">نقطة أخرى، وهي أن السيد المسيح لم يقل الكتاب فقط عنه إنه "كاهن إلى الأبد على طقس </w:t>
      </w:r>
      <w:r w:rsidRPr="001C55D8">
        <w:rPr>
          <w:sz w:val="28"/>
          <w:szCs w:val="28"/>
          <w:rtl/>
          <w:lang w:bidi="ar-SA"/>
        </w:rPr>
        <w:lastRenderedPageBreak/>
        <w:t>ملكي صادق" إنما قال الكتاب عنه في مواضع عديدة إنه (رئيس كهنة).</w:t>
      </w:r>
    </w:p>
    <w:p w14:paraId="7DF424BD" w14:textId="77777777" w:rsidR="002D13C8" w:rsidRPr="001C55D8" w:rsidRDefault="002D13C8" w:rsidP="002D13C8">
      <w:pPr>
        <w:jc w:val="center"/>
        <w:rPr>
          <w:sz w:val="28"/>
          <w:szCs w:val="28"/>
          <w:rtl/>
          <w:lang w:bidi="ar-SA"/>
        </w:rPr>
      </w:pPr>
      <w:r>
        <w:rPr>
          <w:sz w:val="28"/>
          <w:szCs w:val="28"/>
          <w:lang w:bidi="ar-SA"/>
        </w:rPr>
        <w:sym w:font="Wingdings" w:char="F0AB"/>
      </w:r>
      <w:r>
        <w:rPr>
          <w:sz w:val="28"/>
          <w:szCs w:val="28"/>
          <w:lang w:bidi="ar-SA"/>
        </w:rPr>
        <w:sym w:font="Wingdings" w:char="F0B2"/>
      </w:r>
      <w:r>
        <w:rPr>
          <w:sz w:val="28"/>
          <w:szCs w:val="28"/>
          <w:lang w:bidi="ar-SA"/>
        </w:rPr>
        <w:sym w:font="Wingdings" w:char="F0AB"/>
      </w:r>
    </w:p>
    <w:p w14:paraId="1A3250D6" w14:textId="77777777" w:rsidR="001C55D8" w:rsidRPr="001C55D8" w:rsidRDefault="001C55D8" w:rsidP="00234FD9">
      <w:pPr>
        <w:pStyle w:val="Heading3"/>
        <w:rPr>
          <w:rtl/>
        </w:rPr>
      </w:pPr>
      <w:bookmarkStart w:id="305" w:name="_Toc169981688"/>
      <w:r w:rsidRPr="001C55D8">
        <w:rPr>
          <w:rtl/>
        </w:rPr>
        <w:t>ما معنى (رئيس كهنة)؟</w:t>
      </w:r>
      <w:bookmarkEnd w:id="305"/>
    </w:p>
    <w:p w14:paraId="1753E40E" w14:textId="77777777" w:rsidR="001C55D8" w:rsidRPr="001C55D8" w:rsidRDefault="001C55D8" w:rsidP="001C55D8">
      <w:pPr>
        <w:jc w:val="lowKashida"/>
        <w:rPr>
          <w:b/>
          <w:bCs/>
          <w:sz w:val="28"/>
          <w:szCs w:val="28"/>
          <w:rtl/>
          <w:lang w:bidi="ar-SA"/>
        </w:rPr>
      </w:pPr>
      <w:r w:rsidRPr="001C55D8">
        <w:rPr>
          <w:b/>
          <w:bCs/>
          <w:sz w:val="28"/>
          <w:szCs w:val="28"/>
          <w:rtl/>
          <w:lang w:bidi="ar-SA"/>
        </w:rPr>
        <w:t xml:space="preserve">وما دام المسيح رئيس كهنة، </w:t>
      </w:r>
      <w:r w:rsidR="007425AB">
        <w:rPr>
          <w:b/>
          <w:bCs/>
          <w:sz w:val="28"/>
          <w:szCs w:val="28"/>
          <w:rtl/>
          <w:lang w:bidi="ar-SA"/>
        </w:rPr>
        <w:t>إذًا</w:t>
      </w:r>
      <w:r w:rsidR="006B543A">
        <w:rPr>
          <w:b/>
          <w:bCs/>
          <w:sz w:val="28"/>
          <w:szCs w:val="28"/>
          <w:rtl/>
          <w:lang w:bidi="ar-SA"/>
        </w:rPr>
        <w:t xml:space="preserve"> هناك كهنة يرأسهم</w:t>
      </w:r>
      <w:r w:rsidR="006B543A">
        <w:rPr>
          <w:rFonts w:hint="cs"/>
          <w:b/>
          <w:bCs/>
          <w:sz w:val="28"/>
          <w:szCs w:val="28"/>
          <w:rtl/>
          <w:lang w:bidi="ar-SA"/>
        </w:rPr>
        <w:t>..</w:t>
      </w:r>
    </w:p>
    <w:p w14:paraId="0860BD6A" w14:textId="1F97A2F2" w:rsidR="001C55D8" w:rsidRPr="00B46F76" w:rsidRDefault="00A1577E" w:rsidP="00B46F76">
      <w:pPr>
        <w:jc w:val="lowKashida"/>
        <w:rPr>
          <w:sz w:val="28"/>
          <w:szCs w:val="28"/>
          <w:rtl/>
          <w:lang w:bidi="ar-SA"/>
        </w:rPr>
      </w:pPr>
      <w:r>
        <w:rPr>
          <w:rFonts w:hint="cs"/>
          <w:sz w:val="28"/>
          <w:szCs w:val="28"/>
          <w:rtl/>
          <w:lang w:bidi="ar-SA"/>
        </w:rPr>
        <w:t>ا</w:t>
      </w:r>
      <w:r w:rsidR="001C55D8" w:rsidRPr="001C55D8">
        <w:rPr>
          <w:sz w:val="28"/>
          <w:szCs w:val="28"/>
          <w:rtl/>
          <w:lang w:bidi="ar-SA"/>
        </w:rPr>
        <w:t>نظروا ماذا يقول القديس بولس ال</w:t>
      </w:r>
      <w:r w:rsidR="00B46F76">
        <w:rPr>
          <w:sz w:val="28"/>
          <w:szCs w:val="28"/>
          <w:rtl/>
          <w:lang w:bidi="ar-SA"/>
        </w:rPr>
        <w:t>رسول في الرسالة إلى العبرانيين:</w:t>
      </w:r>
      <w:r w:rsidR="00B46F76">
        <w:rPr>
          <w:rFonts w:hint="cs"/>
          <w:sz w:val="28"/>
          <w:szCs w:val="28"/>
          <w:rtl/>
          <w:lang w:bidi="ar-SA"/>
        </w:rPr>
        <w:t xml:space="preserve"> </w:t>
      </w:r>
      <w:r w:rsidR="001C55D8" w:rsidRPr="00B46F76">
        <w:rPr>
          <w:sz w:val="28"/>
          <w:szCs w:val="28"/>
          <w:rtl/>
          <w:lang w:bidi="ar-SA"/>
        </w:rPr>
        <w:t>"</w:t>
      </w:r>
      <w:r w:rsidR="001C55D8" w:rsidRPr="00B46F76">
        <w:rPr>
          <w:rFonts w:hint="eastAsia"/>
          <w:sz w:val="28"/>
          <w:szCs w:val="28"/>
          <w:rtl/>
          <w:lang w:bidi="ar-SA"/>
        </w:rPr>
        <w:t>مِنْ</w:t>
      </w:r>
      <w:r w:rsidR="001C55D8" w:rsidRPr="00B46F76">
        <w:rPr>
          <w:sz w:val="28"/>
          <w:szCs w:val="28"/>
          <w:rtl/>
          <w:lang w:bidi="ar-SA"/>
        </w:rPr>
        <w:t xml:space="preserve"> </w:t>
      </w:r>
      <w:r w:rsidR="001C55D8" w:rsidRPr="00B46F76">
        <w:rPr>
          <w:rFonts w:hint="eastAsia"/>
          <w:sz w:val="28"/>
          <w:szCs w:val="28"/>
          <w:rtl/>
          <w:lang w:bidi="ar-SA"/>
        </w:rPr>
        <w:t>ثَمَّ</w:t>
      </w:r>
      <w:r w:rsidR="001C55D8" w:rsidRPr="00B46F76">
        <w:rPr>
          <w:sz w:val="28"/>
          <w:szCs w:val="28"/>
          <w:rtl/>
          <w:lang w:bidi="ar-SA"/>
        </w:rPr>
        <w:t xml:space="preserve"> </w:t>
      </w:r>
      <w:r w:rsidR="001C55D8" w:rsidRPr="00B46F76">
        <w:rPr>
          <w:rFonts w:hint="eastAsia"/>
          <w:sz w:val="28"/>
          <w:szCs w:val="28"/>
          <w:rtl/>
          <w:lang w:bidi="ar-SA"/>
        </w:rPr>
        <w:t>أَيُّهَا</w:t>
      </w:r>
      <w:r w:rsidR="001C55D8" w:rsidRPr="00B46F76">
        <w:rPr>
          <w:sz w:val="28"/>
          <w:szCs w:val="28"/>
          <w:rtl/>
          <w:lang w:bidi="ar-SA"/>
        </w:rPr>
        <w:t xml:space="preserve"> </w:t>
      </w:r>
      <w:r w:rsidR="001C55D8" w:rsidRPr="00B46F76">
        <w:rPr>
          <w:rFonts w:hint="eastAsia"/>
          <w:sz w:val="28"/>
          <w:szCs w:val="28"/>
          <w:rtl/>
          <w:lang w:bidi="ar-SA"/>
        </w:rPr>
        <w:t>الإِخْوَةُ</w:t>
      </w:r>
      <w:r w:rsidR="001C55D8" w:rsidRPr="00B46F76">
        <w:rPr>
          <w:sz w:val="28"/>
          <w:szCs w:val="28"/>
          <w:rtl/>
          <w:lang w:bidi="ar-SA"/>
        </w:rPr>
        <w:t xml:space="preserve"> </w:t>
      </w:r>
      <w:r w:rsidR="001C55D8" w:rsidRPr="00B46F76">
        <w:rPr>
          <w:rFonts w:hint="eastAsia"/>
          <w:sz w:val="28"/>
          <w:szCs w:val="28"/>
          <w:rtl/>
          <w:lang w:bidi="ar-SA"/>
        </w:rPr>
        <w:t>الْقِدِّيسُونَ،</w:t>
      </w:r>
      <w:r w:rsidR="001C55D8" w:rsidRPr="00B46F76">
        <w:rPr>
          <w:sz w:val="28"/>
          <w:szCs w:val="28"/>
          <w:rtl/>
          <w:lang w:bidi="ar-SA"/>
        </w:rPr>
        <w:t xml:space="preserve"> </w:t>
      </w:r>
      <w:r w:rsidR="001C55D8" w:rsidRPr="00B46F76">
        <w:rPr>
          <w:rFonts w:hint="eastAsia"/>
          <w:sz w:val="28"/>
          <w:szCs w:val="28"/>
          <w:rtl/>
          <w:lang w:bidi="ar-SA"/>
        </w:rPr>
        <w:t>شُرَكَاءُ</w:t>
      </w:r>
      <w:r w:rsidR="001C55D8" w:rsidRPr="00B46F76">
        <w:rPr>
          <w:sz w:val="28"/>
          <w:szCs w:val="28"/>
          <w:rtl/>
          <w:lang w:bidi="ar-SA"/>
        </w:rPr>
        <w:t xml:space="preserve"> </w:t>
      </w:r>
      <w:r w:rsidR="001C55D8" w:rsidRPr="00B46F76">
        <w:rPr>
          <w:rFonts w:hint="eastAsia"/>
          <w:sz w:val="28"/>
          <w:szCs w:val="28"/>
          <w:rtl/>
          <w:lang w:bidi="ar-SA"/>
        </w:rPr>
        <w:t>الدَّعْوَةِ</w:t>
      </w:r>
      <w:r w:rsidR="001C55D8" w:rsidRPr="00B46F76">
        <w:rPr>
          <w:sz w:val="28"/>
          <w:szCs w:val="28"/>
          <w:rtl/>
          <w:lang w:bidi="ar-SA"/>
        </w:rPr>
        <w:t xml:space="preserve"> </w:t>
      </w:r>
      <w:r w:rsidR="001C55D8" w:rsidRPr="00B46F76">
        <w:rPr>
          <w:rFonts w:hint="eastAsia"/>
          <w:sz w:val="28"/>
          <w:szCs w:val="28"/>
          <w:rtl/>
          <w:lang w:bidi="ar-SA"/>
        </w:rPr>
        <w:t>السَّمَاوِيَّةِ،</w:t>
      </w:r>
      <w:r w:rsidR="001C55D8" w:rsidRPr="00B46F76">
        <w:rPr>
          <w:sz w:val="28"/>
          <w:szCs w:val="28"/>
          <w:rtl/>
          <w:lang w:bidi="ar-SA"/>
        </w:rPr>
        <w:t xml:space="preserve"> </w:t>
      </w:r>
      <w:r w:rsidR="001C55D8" w:rsidRPr="00B46F76">
        <w:rPr>
          <w:rFonts w:hint="eastAsia"/>
          <w:sz w:val="28"/>
          <w:szCs w:val="28"/>
          <w:rtl/>
          <w:lang w:bidi="ar-SA"/>
        </w:rPr>
        <w:t>لاَحِظُوا</w:t>
      </w:r>
      <w:r w:rsidR="001C55D8" w:rsidRPr="00B46F76">
        <w:rPr>
          <w:sz w:val="28"/>
          <w:szCs w:val="28"/>
          <w:rtl/>
          <w:lang w:bidi="ar-SA"/>
        </w:rPr>
        <w:t xml:space="preserve"> </w:t>
      </w:r>
      <w:r w:rsidR="001C55D8" w:rsidRPr="00B46F76">
        <w:rPr>
          <w:rFonts w:hint="eastAsia"/>
          <w:sz w:val="28"/>
          <w:szCs w:val="28"/>
          <w:rtl/>
          <w:lang w:bidi="ar-SA"/>
        </w:rPr>
        <w:t>رَسُولَ</w:t>
      </w:r>
      <w:r w:rsidR="001C55D8" w:rsidRPr="00B46F76">
        <w:rPr>
          <w:sz w:val="28"/>
          <w:szCs w:val="28"/>
          <w:rtl/>
          <w:lang w:bidi="ar-SA"/>
        </w:rPr>
        <w:t xml:space="preserve"> </w:t>
      </w:r>
      <w:r w:rsidR="001C55D8" w:rsidRPr="00B46F76">
        <w:rPr>
          <w:rFonts w:hint="eastAsia"/>
          <w:sz w:val="28"/>
          <w:szCs w:val="28"/>
          <w:rtl/>
          <w:lang w:bidi="ar-SA"/>
        </w:rPr>
        <w:t>اعْتِرَافِنَا</w:t>
      </w:r>
      <w:r w:rsidR="001C55D8" w:rsidRPr="00B46F76">
        <w:rPr>
          <w:sz w:val="28"/>
          <w:szCs w:val="28"/>
          <w:rtl/>
          <w:lang w:bidi="ar-SA"/>
        </w:rPr>
        <w:t xml:space="preserve"> </w:t>
      </w:r>
      <w:r w:rsidR="001C55D8" w:rsidRPr="00B46F76">
        <w:rPr>
          <w:rFonts w:hint="eastAsia"/>
          <w:sz w:val="28"/>
          <w:szCs w:val="28"/>
          <w:rtl/>
          <w:lang w:bidi="ar-SA"/>
        </w:rPr>
        <w:t>وَرَئِيسَ</w:t>
      </w:r>
      <w:r w:rsidR="001C55D8" w:rsidRPr="00B46F76">
        <w:rPr>
          <w:sz w:val="28"/>
          <w:szCs w:val="28"/>
          <w:rtl/>
          <w:lang w:bidi="ar-SA"/>
        </w:rPr>
        <w:t xml:space="preserve"> </w:t>
      </w:r>
      <w:r w:rsidR="001C55D8" w:rsidRPr="00B46F76">
        <w:rPr>
          <w:rFonts w:hint="eastAsia"/>
          <w:sz w:val="28"/>
          <w:szCs w:val="28"/>
          <w:rtl/>
          <w:lang w:bidi="ar-SA"/>
        </w:rPr>
        <w:t>كَهَنَتِهِ</w:t>
      </w:r>
      <w:r w:rsidR="001C55D8" w:rsidRPr="00B46F76">
        <w:rPr>
          <w:sz w:val="28"/>
          <w:szCs w:val="28"/>
          <w:rtl/>
          <w:lang w:bidi="ar-SA"/>
        </w:rPr>
        <w:t xml:space="preserve"> </w:t>
      </w:r>
      <w:r w:rsidR="001C55D8" w:rsidRPr="00B46F76">
        <w:rPr>
          <w:rFonts w:hint="eastAsia"/>
          <w:sz w:val="28"/>
          <w:szCs w:val="28"/>
          <w:rtl/>
          <w:lang w:bidi="ar-SA"/>
        </w:rPr>
        <w:t>الْمَسِيحَ</w:t>
      </w:r>
      <w:r w:rsidR="001C55D8" w:rsidRPr="00B46F76">
        <w:rPr>
          <w:sz w:val="28"/>
          <w:szCs w:val="28"/>
          <w:rtl/>
          <w:lang w:bidi="ar-SA"/>
        </w:rPr>
        <w:t xml:space="preserve"> </w:t>
      </w:r>
      <w:r w:rsidR="001C55D8" w:rsidRPr="00B46F76">
        <w:rPr>
          <w:rFonts w:hint="eastAsia"/>
          <w:sz w:val="28"/>
          <w:szCs w:val="28"/>
          <w:rtl/>
          <w:lang w:bidi="ar-SA"/>
        </w:rPr>
        <w:t>يَسُوعَ</w:t>
      </w:r>
      <w:r w:rsidR="001C55D8" w:rsidRPr="00B46F76">
        <w:rPr>
          <w:sz w:val="28"/>
          <w:szCs w:val="28"/>
          <w:rtl/>
          <w:lang w:bidi="ar-SA"/>
        </w:rPr>
        <w:t>" (عب3:</w:t>
      </w:r>
      <w:r w:rsidR="00B46F76">
        <w:rPr>
          <w:sz w:val="28"/>
          <w:szCs w:val="28"/>
          <w:rtl/>
          <w:lang w:bidi="ar-SA"/>
        </w:rPr>
        <w:t xml:space="preserve"> 1).</w:t>
      </w:r>
      <w:r w:rsidR="00B46F76">
        <w:rPr>
          <w:rFonts w:hint="cs"/>
          <w:sz w:val="28"/>
          <w:szCs w:val="28"/>
          <w:rtl/>
          <w:lang w:bidi="ar-SA"/>
        </w:rPr>
        <w:t xml:space="preserve"> </w:t>
      </w:r>
      <w:r w:rsidR="001C55D8" w:rsidRPr="001C55D8">
        <w:rPr>
          <w:sz w:val="28"/>
          <w:szCs w:val="28"/>
          <w:rtl/>
          <w:lang w:bidi="ar-SA"/>
        </w:rPr>
        <w:t>"</w:t>
      </w:r>
      <w:r w:rsidR="001C55D8" w:rsidRPr="00B46F76">
        <w:rPr>
          <w:rFonts w:hint="eastAsia"/>
          <w:sz w:val="28"/>
          <w:szCs w:val="28"/>
          <w:rtl/>
          <w:lang w:bidi="ar-SA"/>
        </w:rPr>
        <w:t>مَدْعُّو</w:t>
      </w:r>
      <w:r w:rsidR="001C55D8" w:rsidRPr="00B46F76">
        <w:rPr>
          <w:rFonts w:hint="cs"/>
          <w:sz w:val="28"/>
          <w:szCs w:val="28"/>
          <w:rtl/>
          <w:lang w:bidi="ar-SA"/>
        </w:rPr>
        <w:t>ً</w:t>
      </w:r>
      <w:r w:rsidR="001C55D8" w:rsidRPr="00B46F76">
        <w:rPr>
          <w:rFonts w:hint="eastAsia"/>
          <w:sz w:val="28"/>
          <w:szCs w:val="28"/>
          <w:rtl/>
          <w:lang w:bidi="ar-SA"/>
        </w:rPr>
        <w:t>ا</w:t>
      </w:r>
      <w:r w:rsidR="001C55D8" w:rsidRPr="00B46F76">
        <w:rPr>
          <w:rFonts w:hint="cs"/>
          <w:sz w:val="28"/>
          <w:szCs w:val="28"/>
          <w:rtl/>
          <w:lang w:bidi="ar-SA"/>
        </w:rPr>
        <w:t xml:space="preserve"> </w:t>
      </w:r>
      <w:r w:rsidR="001C55D8" w:rsidRPr="00B46F76">
        <w:rPr>
          <w:rFonts w:hint="eastAsia"/>
          <w:sz w:val="28"/>
          <w:szCs w:val="28"/>
          <w:rtl/>
          <w:lang w:bidi="ar-SA"/>
        </w:rPr>
        <w:t>مِنَ</w:t>
      </w:r>
      <w:r w:rsidR="001C55D8" w:rsidRPr="00B46F76">
        <w:rPr>
          <w:sz w:val="28"/>
          <w:szCs w:val="28"/>
          <w:rtl/>
          <w:lang w:bidi="ar-SA"/>
        </w:rPr>
        <w:t xml:space="preserve"> </w:t>
      </w:r>
      <w:r w:rsidR="001C55D8" w:rsidRPr="00B46F76">
        <w:rPr>
          <w:rFonts w:hint="eastAsia"/>
          <w:sz w:val="28"/>
          <w:szCs w:val="28"/>
          <w:rtl/>
          <w:lang w:bidi="ar-SA"/>
        </w:rPr>
        <w:t>اللهِ</w:t>
      </w:r>
      <w:r w:rsidR="001C55D8" w:rsidRPr="00B46F76">
        <w:rPr>
          <w:sz w:val="28"/>
          <w:szCs w:val="28"/>
          <w:rtl/>
          <w:lang w:bidi="ar-SA"/>
        </w:rPr>
        <w:t xml:space="preserve"> </w:t>
      </w:r>
      <w:r w:rsidR="001C55D8" w:rsidRPr="00B46F76">
        <w:rPr>
          <w:rFonts w:hint="eastAsia"/>
          <w:sz w:val="28"/>
          <w:szCs w:val="28"/>
          <w:rtl/>
          <w:lang w:bidi="ar-SA"/>
        </w:rPr>
        <w:t>رَئِيسَ</w:t>
      </w:r>
      <w:r w:rsidR="001C55D8" w:rsidRPr="00B46F76">
        <w:rPr>
          <w:sz w:val="28"/>
          <w:szCs w:val="28"/>
          <w:rtl/>
          <w:lang w:bidi="ar-SA"/>
        </w:rPr>
        <w:t xml:space="preserve"> </w:t>
      </w:r>
      <w:r w:rsidR="001C55D8" w:rsidRPr="00B46F76">
        <w:rPr>
          <w:rFonts w:hint="eastAsia"/>
          <w:sz w:val="28"/>
          <w:szCs w:val="28"/>
          <w:rtl/>
          <w:lang w:bidi="ar-SA"/>
        </w:rPr>
        <w:t>كَهَنَةٍ</w:t>
      </w:r>
      <w:r w:rsidR="001C55D8" w:rsidRPr="00B46F76">
        <w:rPr>
          <w:sz w:val="28"/>
          <w:szCs w:val="28"/>
          <w:rtl/>
          <w:lang w:bidi="ar-SA"/>
        </w:rPr>
        <w:t xml:space="preserve"> </w:t>
      </w:r>
      <w:r w:rsidR="001C55D8" w:rsidRPr="00B46F76">
        <w:rPr>
          <w:rFonts w:hint="eastAsia"/>
          <w:sz w:val="28"/>
          <w:szCs w:val="28"/>
          <w:rtl/>
          <w:lang w:bidi="ar-SA"/>
        </w:rPr>
        <w:t>عَلَى</w:t>
      </w:r>
      <w:r w:rsidR="001C55D8" w:rsidRPr="00B46F76">
        <w:rPr>
          <w:sz w:val="28"/>
          <w:szCs w:val="28"/>
          <w:rtl/>
          <w:lang w:bidi="ar-SA"/>
        </w:rPr>
        <w:t xml:space="preserve"> </w:t>
      </w:r>
      <w:r w:rsidR="001C55D8" w:rsidRPr="00B46F76">
        <w:rPr>
          <w:rFonts w:hint="eastAsia"/>
          <w:sz w:val="28"/>
          <w:szCs w:val="28"/>
          <w:rtl/>
          <w:lang w:bidi="ar-SA"/>
        </w:rPr>
        <w:t>رُتْبَةِ</w:t>
      </w:r>
      <w:r w:rsidR="001C55D8" w:rsidRPr="00B46F76">
        <w:rPr>
          <w:sz w:val="28"/>
          <w:szCs w:val="28"/>
          <w:rtl/>
          <w:lang w:bidi="ar-SA"/>
        </w:rPr>
        <w:t xml:space="preserve"> </w:t>
      </w:r>
      <w:r w:rsidR="001C55D8" w:rsidRPr="00B46F76">
        <w:rPr>
          <w:rFonts w:hint="eastAsia"/>
          <w:sz w:val="28"/>
          <w:szCs w:val="28"/>
          <w:rtl/>
          <w:lang w:bidi="ar-SA"/>
        </w:rPr>
        <w:t>مَلْكِي</w:t>
      </w:r>
      <w:r w:rsidR="001C55D8" w:rsidRPr="00B46F76">
        <w:rPr>
          <w:sz w:val="28"/>
          <w:szCs w:val="28"/>
          <w:rtl/>
          <w:lang w:bidi="ar-SA"/>
        </w:rPr>
        <w:t xml:space="preserve"> </w:t>
      </w:r>
      <w:r w:rsidR="001C55D8" w:rsidRPr="00B46F76">
        <w:rPr>
          <w:rFonts w:hint="eastAsia"/>
          <w:sz w:val="28"/>
          <w:szCs w:val="28"/>
          <w:rtl/>
          <w:lang w:bidi="ar-SA"/>
        </w:rPr>
        <w:t>صَادِقَ</w:t>
      </w:r>
      <w:r w:rsidR="001C55D8" w:rsidRPr="00B46F76">
        <w:rPr>
          <w:sz w:val="28"/>
          <w:szCs w:val="28"/>
          <w:rtl/>
          <w:lang w:bidi="ar-SA"/>
        </w:rPr>
        <w:t>" (عب5: 10).</w:t>
      </w:r>
    </w:p>
    <w:p w14:paraId="024F3433" w14:textId="77777777" w:rsidR="001C55D8" w:rsidRPr="00B46F76" w:rsidRDefault="001C55D8" w:rsidP="001C55D8">
      <w:pPr>
        <w:jc w:val="lowKashida"/>
        <w:rPr>
          <w:sz w:val="28"/>
          <w:szCs w:val="28"/>
          <w:rtl/>
          <w:lang w:bidi="ar-SA"/>
        </w:rPr>
      </w:pPr>
      <w:r w:rsidRPr="00B46F76">
        <w:rPr>
          <w:rFonts w:hint="cs"/>
          <w:sz w:val="28"/>
          <w:szCs w:val="28"/>
          <w:rtl/>
          <w:lang w:bidi="ar-SA"/>
        </w:rPr>
        <w:t>"</w:t>
      </w:r>
      <w:r w:rsidRPr="00B46F76">
        <w:rPr>
          <w:rFonts w:hint="eastAsia"/>
          <w:sz w:val="28"/>
          <w:szCs w:val="28"/>
          <w:rtl/>
          <w:lang w:bidi="ar-SA"/>
        </w:rPr>
        <w:t>الَّذِي</w:t>
      </w:r>
      <w:r w:rsidRPr="00B46F76">
        <w:rPr>
          <w:sz w:val="28"/>
          <w:szCs w:val="28"/>
          <w:rtl/>
          <w:lang w:bidi="ar-SA"/>
        </w:rPr>
        <w:t xml:space="preserve"> </w:t>
      </w:r>
      <w:r w:rsidRPr="00B46F76">
        <w:rPr>
          <w:rFonts w:hint="eastAsia"/>
          <w:sz w:val="28"/>
          <w:szCs w:val="28"/>
          <w:rtl/>
          <w:lang w:bidi="ar-SA"/>
        </w:rPr>
        <w:t>هُوَ</w:t>
      </w:r>
      <w:r w:rsidRPr="00B46F76">
        <w:rPr>
          <w:sz w:val="28"/>
          <w:szCs w:val="28"/>
          <w:rtl/>
          <w:lang w:bidi="ar-SA"/>
        </w:rPr>
        <w:t xml:space="preserve"> </w:t>
      </w:r>
      <w:r w:rsidRPr="00B46F76">
        <w:rPr>
          <w:rFonts w:hint="eastAsia"/>
          <w:sz w:val="28"/>
          <w:szCs w:val="28"/>
          <w:rtl/>
          <w:lang w:bidi="ar-SA"/>
        </w:rPr>
        <w:t>لَنَا</w:t>
      </w:r>
      <w:r w:rsidRPr="00B46F76">
        <w:rPr>
          <w:sz w:val="28"/>
          <w:szCs w:val="28"/>
          <w:rtl/>
          <w:lang w:bidi="ar-SA"/>
        </w:rPr>
        <w:t xml:space="preserve"> </w:t>
      </w:r>
      <w:r w:rsidRPr="00B46F76">
        <w:rPr>
          <w:rFonts w:hint="eastAsia"/>
          <w:sz w:val="28"/>
          <w:szCs w:val="28"/>
          <w:rtl/>
          <w:lang w:bidi="ar-SA"/>
        </w:rPr>
        <w:t>كَمِرْسَاةٍ</w:t>
      </w:r>
      <w:r w:rsidRPr="00B46F76">
        <w:rPr>
          <w:sz w:val="28"/>
          <w:szCs w:val="28"/>
          <w:rtl/>
          <w:lang w:bidi="ar-SA"/>
        </w:rPr>
        <w:t xml:space="preserve"> </w:t>
      </w:r>
      <w:r w:rsidRPr="00B46F76">
        <w:rPr>
          <w:rFonts w:hint="eastAsia"/>
          <w:sz w:val="28"/>
          <w:szCs w:val="28"/>
          <w:rtl/>
          <w:lang w:bidi="ar-SA"/>
        </w:rPr>
        <w:t>لِلنَّفْسِ</w:t>
      </w:r>
      <w:r w:rsidRPr="00B46F76">
        <w:rPr>
          <w:sz w:val="28"/>
          <w:szCs w:val="28"/>
          <w:rtl/>
          <w:lang w:bidi="ar-SA"/>
        </w:rPr>
        <w:t xml:space="preserve"> </w:t>
      </w:r>
      <w:r w:rsidRPr="00B46F76">
        <w:rPr>
          <w:rFonts w:hint="eastAsia"/>
          <w:sz w:val="28"/>
          <w:szCs w:val="28"/>
          <w:rtl/>
          <w:lang w:bidi="ar-SA"/>
        </w:rPr>
        <w:t>مُؤْتَمَنَةٍ</w:t>
      </w:r>
      <w:r w:rsidRPr="00B46F76">
        <w:rPr>
          <w:sz w:val="28"/>
          <w:szCs w:val="28"/>
          <w:rtl/>
          <w:lang w:bidi="ar-SA"/>
        </w:rPr>
        <w:t xml:space="preserve"> </w:t>
      </w:r>
      <w:r w:rsidRPr="00B46F76">
        <w:rPr>
          <w:rFonts w:hint="eastAsia"/>
          <w:sz w:val="28"/>
          <w:szCs w:val="28"/>
          <w:rtl/>
          <w:lang w:bidi="ar-SA"/>
        </w:rPr>
        <w:t>وَثَابِتَةٍ،</w:t>
      </w:r>
      <w:r w:rsidRPr="00B46F76">
        <w:rPr>
          <w:sz w:val="28"/>
          <w:szCs w:val="28"/>
          <w:rtl/>
          <w:lang w:bidi="ar-SA"/>
        </w:rPr>
        <w:t xml:space="preserve"> </w:t>
      </w:r>
      <w:r w:rsidRPr="00B46F76">
        <w:rPr>
          <w:rFonts w:hint="eastAsia"/>
          <w:sz w:val="28"/>
          <w:szCs w:val="28"/>
          <w:rtl/>
          <w:lang w:bidi="ar-SA"/>
        </w:rPr>
        <w:t>تَدْخُلُ</w:t>
      </w:r>
      <w:r w:rsidRPr="00B46F76">
        <w:rPr>
          <w:sz w:val="28"/>
          <w:szCs w:val="28"/>
          <w:rtl/>
          <w:lang w:bidi="ar-SA"/>
        </w:rPr>
        <w:t xml:space="preserve"> </w:t>
      </w:r>
      <w:r w:rsidRPr="00B46F76">
        <w:rPr>
          <w:rFonts w:hint="eastAsia"/>
          <w:sz w:val="28"/>
          <w:szCs w:val="28"/>
          <w:rtl/>
          <w:lang w:bidi="ar-SA"/>
        </w:rPr>
        <w:t>إِلَى</w:t>
      </w:r>
      <w:r w:rsidRPr="00B46F76">
        <w:rPr>
          <w:sz w:val="28"/>
          <w:szCs w:val="28"/>
          <w:rtl/>
          <w:lang w:bidi="ar-SA"/>
        </w:rPr>
        <w:t xml:space="preserve"> </w:t>
      </w:r>
      <w:r w:rsidRPr="00B46F76">
        <w:rPr>
          <w:rFonts w:hint="eastAsia"/>
          <w:sz w:val="28"/>
          <w:szCs w:val="28"/>
          <w:rtl/>
          <w:lang w:bidi="ar-SA"/>
        </w:rPr>
        <w:t>مَا</w:t>
      </w:r>
      <w:r w:rsidRPr="00B46F76">
        <w:rPr>
          <w:sz w:val="28"/>
          <w:szCs w:val="28"/>
          <w:rtl/>
          <w:lang w:bidi="ar-SA"/>
        </w:rPr>
        <w:t xml:space="preserve"> </w:t>
      </w:r>
      <w:r w:rsidRPr="00B46F76">
        <w:rPr>
          <w:rFonts w:hint="eastAsia"/>
          <w:sz w:val="28"/>
          <w:szCs w:val="28"/>
          <w:rtl/>
          <w:lang w:bidi="ar-SA"/>
        </w:rPr>
        <w:t>دَاخِلَ</w:t>
      </w:r>
      <w:r w:rsidRPr="00B46F76">
        <w:rPr>
          <w:sz w:val="28"/>
          <w:szCs w:val="28"/>
          <w:rtl/>
          <w:lang w:bidi="ar-SA"/>
        </w:rPr>
        <w:t xml:space="preserve"> </w:t>
      </w:r>
      <w:r w:rsidR="00B46F76">
        <w:rPr>
          <w:rFonts w:hint="eastAsia"/>
          <w:sz w:val="28"/>
          <w:szCs w:val="28"/>
          <w:rtl/>
          <w:lang w:bidi="ar-SA"/>
        </w:rPr>
        <w:t>الْحِجَابِ</w:t>
      </w:r>
      <w:r w:rsidRPr="00B46F76">
        <w:rPr>
          <w:sz w:val="28"/>
          <w:szCs w:val="28"/>
          <w:rtl/>
          <w:lang w:bidi="ar-SA"/>
        </w:rPr>
        <w:t xml:space="preserve">. </w:t>
      </w:r>
      <w:r w:rsidRPr="00B46F76">
        <w:rPr>
          <w:rFonts w:hint="eastAsia"/>
          <w:sz w:val="28"/>
          <w:szCs w:val="28"/>
          <w:rtl/>
          <w:lang w:bidi="ar-SA"/>
        </w:rPr>
        <w:t>حَيْثُ</w:t>
      </w:r>
      <w:r w:rsidRPr="00B46F76">
        <w:rPr>
          <w:sz w:val="28"/>
          <w:szCs w:val="28"/>
          <w:rtl/>
          <w:lang w:bidi="ar-SA"/>
        </w:rPr>
        <w:t xml:space="preserve"> </w:t>
      </w:r>
      <w:r w:rsidRPr="00B46F76">
        <w:rPr>
          <w:rFonts w:hint="eastAsia"/>
          <w:sz w:val="28"/>
          <w:szCs w:val="28"/>
          <w:rtl/>
          <w:lang w:bidi="ar-SA"/>
        </w:rPr>
        <w:t>دَخَلَ</w:t>
      </w:r>
      <w:r w:rsidRPr="00B46F76">
        <w:rPr>
          <w:sz w:val="28"/>
          <w:szCs w:val="28"/>
          <w:rtl/>
          <w:lang w:bidi="ar-SA"/>
        </w:rPr>
        <w:t xml:space="preserve"> </w:t>
      </w:r>
      <w:r w:rsidRPr="00B46F76">
        <w:rPr>
          <w:rFonts w:hint="eastAsia"/>
          <w:sz w:val="28"/>
          <w:szCs w:val="28"/>
          <w:rtl/>
          <w:lang w:bidi="ar-SA"/>
        </w:rPr>
        <w:t>يَسُوعُ</w:t>
      </w:r>
      <w:r w:rsidRPr="00B46F76">
        <w:rPr>
          <w:sz w:val="28"/>
          <w:szCs w:val="28"/>
          <w:rtl/>
          <w:lang w:bidi="ar-SA"/>
        </w:rPr>
        <w:t xml:space="preserve"> </w:t>
      </w:r>
      <w:r w:rsidRPr="00B46F76">
        <w:rPr>
          <w:rFonts w:hint="eastAsia"/>
          <w:sz w:val="28"/>
          <w:szCs w:val="28"/>
          <w:rtl/>
          <w:lang w:bidi="ar-SA"/>
        </w:rPr>
        <w:t>كَسَابِقٍ</w:t>
      </w:r>
      <w:r w:rsidRPr="00B46F76">
        <w:rPr>
          <w:sz w:val="28"/>
          <w:szCs w:val="28"/>
          <w:rtl/>
          <w:lang w:bidi="ar-SA"/>
        </w:rPr>
        <w:t xml:space="preserve"> </w:t>
      </w:r>
      <w:r w:rsidRPr="00B46F76">
        <w:rPr>
          <w:rFonts w:hint="eastAsia"/>
          <w:sz w:val="28"/>
          <w:szCs w:val="28"/>
          <w:rtl/>
          <w:lang w:bidi="ar-SA"/>
        </w:rPr>
        <w:t>لأَجْلِنَا،</w:t>
      </w:r>
      <w:r w:rsidRPr="00B46F76">
        <w:rPr>
          <w:sz w:val="28"/>
          <w:szCs w:val="28"/>
          <w:rtl/>
          <w:lang w:bidi="ar-SA"/>
        </w:rPr>
        <w:t xml:space="preserve"> </w:t>
      </w:r>
      <w:r w:rsidRPr="00B46F76">
        <w:rPr>
          <w:rFonts w:hint="eastAsia"/>
          <w:sz w:val="28"/>
          <w:szCs w:val="28"/>
          <w:rtl/>
          <w:lang w:bidi="ar-SA"/>
        </w:rPr>
        <w:t>صَائِر</w:t>
      </w:r>
      <w:r w:rsidRPr="00B46F76">
        <w:rPr>
          <w:rFonts w:hint="cs"/>
          <w:sz w:val="28"/>
          <w:szCs w:val="28"/>
          <w:rtl/>
          <w:lang w:bidi="ar-SA"/>
        </w:rPr>
        <w:t>ً</w:t>
      </w:r>
      <w:r w:rsidRPr="00B46F76">
        <w:rPr>
          <w:rFonts w:hint="eastAsia"/>
          <w:sz w:val="28"/>
          <w:szCs w:val="28"/>
          <w:rtl/>
          <w:lang w:bidi="ar-SA"/>
        </w:rPr>
        <w:t>ا</w:t>
      </w:r>
      <w:r w:rsidRPr="00B46F76">
        <w:rPr>
          <w:rFonts w:hint="cs"/>
          <w:sz w:val="28"/>
          <w:szCs w:val="28"/>
          <w:rtl/>
          <w:lang w:bidi="ar-SA"/>
        </w:rPr>
        <w:t xml:space="preserve"> </w:t>
      </w:r>
      <w:r w:rsidRPr="00B46F76">
        <w:rPr>
          <w:rFonts w:hint="eastAsia"/>
          <w:sz w:val="28"/>
          <w:szCs w:val="28"/>
          <w:rtl/>
          <w:lang w:bidi="ar-SA"/>
        </w:rPr>
        <w:t>عَلَى</w:t>
      </w:r>
      <w:r w:rsidRPr="00B46F76">
        <w:rPr>
          <w:sz w:val="28"/>
          <w:szCs w:val="28"/>
          <w:rtl/>
          <w:lang w:bidi="ar-SA"/>
        </w:rPr>
        <w:t xml:space="preserve"> </w:t>
      </w:r>
      <w:r w:rsidRPr="00B46F76">
        <w:rPr>
          <w:rFonts w:hint="eastAsia"/>
          <w:sz w:val="28"/>
          <w:szCs w:val="28"/>
          <w:rtl/>
          <w:lang w:bidi="ar-SA"/>
        </w:rPr>
        <w:t>رُتْبَةِ</w:t>
      </w:r>
      <w:r w:rsidRPr="00B46F76">
        <w:rPr>
          <w:sz w:val="28"/>
          <w:szCs w:val="28"/>
          <w:rtl/>
          <w:lang w:bidi="ar-SA"/>
        </w:rPr>
        <w:t xml:space="preserve"> </w:t>
      </w:r>
      <w:r w:rsidRPr="00B46F76">
        <w:rPr>
          <w:rFonts w:hint="eastAsia"/>
          <w:sz w:val="28"/>
          <w:szCs w:val="28"/>
          <w:rtl/>
          <w:lang w:bidi="ar-SA"/>
        </w:rPr>
        <w:t>مَلْكِي</w:t>
      </w:r>
      <w:r w:rsidRPr="00B46F76">
        <w:rPr>
          <w:sz w:val="28"/>
          <w:szCs w:val="28"/>
          <w:rtl/>
          <w:lang w:bidi="ar-SA"/>
        </w:rPr>
        <w:t xml:space="preserve"> </w:t>
      </w:r>
      <w:r w:rsidRPr="00B46F76">
        <w:rPr>
          <w:rFonts w:hint="eastAsia"/>
          <w:sz w:val="28"/>
          <w:szCs w:val="28"/>
          <w:rtl/>
          <w:lang w:bidi="ar-SA"/>
        </w:rPr>
        <w:t>صَادَقَ،</w:t>
      </w:r>
      <w:r w:rsidRPr="00B46F76">
        <w:rPr>
          <w:sz w:val="28"/>
          <w:szCs w:val="28"/>
          <w:rtl/>
          <w:lang w:bidi="ar-SA"/>
        </w:rPr>
        <w:t xml:space="preserve"> </w:t>
      </w:r>
      <w:r w:rsidRPr="00B46F76">
        <w:rPr>
          <w:rFonts w:hint="eastAsia"/>
          <w:sz w:val="28"/>
          <w:szCs w:val="28"/>
          <w:rtl/>
          <w:lang w:bidi="ar-SA"/>
        </w:rPr>
        <w:t>رَئِيسَ</w:t>
      </w:r>
      <w:r w:rsidRPr="00B46F76">
        <w:rPr>
          <w:sz w:val="28"/>
          <w:szCs w:val="28"/>
          <w:rtl/>
          <w:lang w:bidi="ar-SA"/>
        </w:rPr>
        <w:t xml:space="preserve"> </w:t>
      </w:r>
      <w:r w:rsidRPr="00B46F76">
        <w:rPr>
          <w:rFonts w:hint="eastAsia"/>
          <w:sz w:val="28"/>
          <w:szCs w:val="28"/>
          <w:rtl/>
          <w:lang w:bidi="ar-SA"/>
        </w:rPr>
        <w:t>كَهَنَةٍ</w:t>
      </w:r>
      <w:r w:rsidRPr="00B46F76">
        <w:rPr>
          <w:sz w:val="28"/>
          <w:szCs w:val="28"/>
          <w:rtl/>
          <w:lang w:bidi="ar-SA"/>
        </w:rPr>
        <w:t xml:space="preserve"> </w:t>
      </w:r>
      <w:r w:rsidRPr="00B46F76">
        <w:rPr>
          <w:rFonts w:hint="eastAsia"/>
          <w:sz w:val="28"/>
          <w:szCs w:val="28"/>
          <w:rtl/>
          <w:lang w:bidi="ar-SA"/>
        </w:rPr>
        <w:t>إِلَى</w:t>
      </w:r>
      <w:r w:rsidRPr="00B46F76">
        <w:rPr>
          <w:sz w:val="28"/>
          <w:szCs w:val="28"/>
          <w:rtl/>
          <w:lang w:bidi="ar-SA"/>
        </w:rPr>
        <w:t xml:space="preserve"> </w:t>
      </w:r>
      <w:r w:rsidRPr="00B46F76">
        <w:rPr>
          <w:rFonts w:hint="eastAsia"/>
          <w:sz w:val="28"/>
          <w:szCs w:val="28"/>
          <w:rtl/>
          <w:lang w:bidi="ar-SA"/>
        </w:rPr>
        <w:t>الأَبَدِ</w:t>
      </w:r>
      <w:r w:rsidRPr="00B46F76">
        <w:rPr>
          <w:sz w:val="28"/>
          <w:szCs w:val="28"/>
          <w:rtl/>
          <w:lang w:bidi="ar-SA"/>
        </w:rPr>
        <w:t xml:space="preserve">" (عب6: </w:t>
      </w:r>
      <w:r w:rsidRPr="00B46F76">
        <w:rPr>
          <w:rFonts w:hint="cs"/>
          <w:sz w:val="28"/>
          <w:szCs w:val="28"/>
          <w:rtl/>
          <w:lang w:bidi="ar-SA"/>
        </w:rPr>
        <w:t xml:space="preserve">19، </w:t>
      </w:r>
      <w:r w:rsidRPr="00B46F76">
        <w:rPr>
          <w:sz w:val="28"/>
          <w:szCs w:val="28"/>
          <w:rtl/>
          <w:lang w:bidi="ar-SA"/>
        </w:rPr>
        <w:t>20).</w:t>
      </w:r>
    </w:p>
    <w:p w14:paraId="33922DD8" w14:textId="77777777" w:rsidR="001C55D8" w:rsidRPr="00B46F76" w:rsidRDefault="001C55D8" w:rsidP="001C55D8">
      <w:pPr>
        <w:jc w:val="lowKashida"/>
        <w:rPr>
          <w:sz w:val="28"/>
          <w:szCs w:val="28"/>
          <w:rtl/>
          <w:lang w:bidi="ar-SA"/>
        </w:rPr>
      </w:pPr>
      <w:r w:rsidRPr="00B46F76">
        <w:rPr>
          <w:sz w:val="28"/>
          <w:szCs w:val="28"/>
          <w:rtl/>
          <w:lang w:bidi="ar-SA"/>
        </w:rPr>
        <w:t>"</w:t>
      </w:r>
      <w:r w:rsidRPr="00B46F76">
        <w:rPr>
          <w:rFonts w:hint="eastAsia"/>
          <w:sz w:val="28"/>
          <w:szCs w:val="28"/>
          <w:rtl/>
          <w:lang w:bidi="ar-SA"/>
        </w:rPr>
        <w:t>لأَنْ</w:t>
      </w:r>
      <w:r w:rsidRPr="00B46F76">
        <w:rPr>
          <w:sz w:val="28"/>
          <w:szCs w:val="28"/>
          <w:rtl/>
          <w:lang w:bidi="ar-SA"/>
        </w:rPr>
        <w:t xml:space="preserve"> </w:t>
      </w:r>
      <w:r w:rsidRPr="00B46F76">
        <w:rPr>
          <w:rFonts w:hint="eastAsia"/>
          <w:sz w:val="28"/>
          <w:szCs w:val="28"/>
          <w:rtl/>
          <w:lang w:bidi="ar-SA"/>
        </w:rPr>
        <w:t>لَيْسَ</w:t>
      </w:r>
      <w:r w:rsidRPr="00B46F76">
        <w:rPr>
          <w:sz w:val="28"/>
          <w:szCs w:val="28"/>
          <w:rtl/>
          <w:lang w:bidi="ar-SA"/>
        </w:rPr>
        <w:t xml:space="preserve"> </w:t>
      </w:r>
      <w:r w:rsidRPr="00B46F76">
        <w:rPr>
          <w:rFonts w:hint="eastAsia"/>
          <w:sz w:val="28"/>
          <w:szCs w:val="28"/>
          <w:rtl/>
          <w:lang w:bidi="ar-SA"/>
        </w:rPr>
        <w:t>لَنَا</w:t>
      </w:r>
      <w:r w:rsidRPr="00B46F76">
        <w:rPr>
          <w:sz w:val="28"/>
          <w:szCs w:val="28"/>
          <w:rtl/>
          <w:lang w:bidi="ar-SA"/>
        </w:rPr>
        <w:t xml:space="preserve"> </w:t>
      </w:r>
      <w:r w:rsidRPr="00B46F76">
        <w:rPr>
          <w:rFonts w:hint="eastAsia"/>
          <w:sz w:val="28"/>
          <w:szCs w:val="28"/>
          <w:rtl/>
          <w:lang w:bidi="ar-SA"/>
        </w:rPr>
        <w:t>رَئِيسُ</w:t>
      </w:r>
      <w:r w:rsidRPr="00B46F76">
        <w:rPr>
          <w:sz w:val="28"/>
          <w:szCs w:val="28"/>
          <w:rtl/>
          <w:lang w:bidi="ar-SA"/>
        </w:rPr>
        <w:t xml:space="preserve"> </w:t>
      </w:r>
      <w:r w:rsidRPr="00B46F76">
        <w:rPr>
          <w:rFonts w:hint="eastAsia"/>
          <w:sz w:val="28"/>
          <w:szCs w:val="28"/>
          <w:rtl/>
          <w:lang w:bidi="ar-SA"/>
        </w:rPr>
        <w:t>كَهَنَةٍ</w:t>
      </w:r>
      <w:r w:rsidRPr="00B46F76">
        <w:rPr>
          <w:sz w:val="28"/>
          <w:szCs w:val="28"/>
          <w:rtl/>
          <w:lang w:bidi="ar-SA"/>
        </w:rPr>
        <w:t xml:space="preserve"> </w:t>
      </w:r>
      <w:r w:rsidRPr="00B46F76">
        <w:rPr>
          <w:rFonts w:hint="eastAsia"/>
          <w:sz w:val="28"/>
          <w:szCs w:val="28"/>
          <w:rtl/>
          <w:lang w:bidi="ar-SA"/>
        </w:rPr>
        <w:t>غَيْرُ</w:t>
      </w:r>
      <w:r w:rsidRPr="00B46F76">
        <w:rPr>
          <w:sz w:val="28"/>
          <w:szCs w:val="28"/>
          <w:rtl/>
          <w:lang w:bidi="ar-SA"/>
        </w:rPr>
        <w:t xml:space="preserve"> </w:t>
      </w:r>
      <w:r w:rsidRPr="00B46F76">
        <w:rPr>
          <w:rFonts w:hint="eastAsia"/>
          <w:sz w:val="28"/>
          <w:szCs w:val="28"/>
          <w:rtl/>
          <w:lang w:bidi="ar-SA"/>
        </w:rPr>
        <w:t>قَادِرٍ</w:t>
      </w:r>
      <w:r w:rsidRPr="00B46F76">
        <w:rPr>
          <w:sz w:val="28"/>
          <w:szCs w:val="28"/>
          <w:rtl/>
          <w:lang w:bidi="ar-SA"/>
        </w:rPr>
        <w:t xml:space="preserve"> </w:t>
      </w:r>
      <w:r w:rsidRPr="00B46F76">
        <w:rPr>
          <w:rFonts w:hint="eastAsia"/>
          <w:sz w:val="28"/>
          <w:szCs w:val="28"/>
          <w:rtl/>
          <w:lang w:bidi="ar-SA"/>
        </w:rPr>
        <w:t>أَنْ</w:t>
      </w:r>
      <w:r w:rsidRPr="00B46F76">
        <w:rPr>
          <w:sz w:val="28"/>
          <w:szCs w:val="28"/>
          <w:rtl/>
          <w:lang w:bidi="ar-SA"/>
        </w:rPr>
        <w:t xml:space="preserve"> </w:t>
      </w:r>
      <w:r w:rsidRPr="00B46F76">
        <w:rPr>
          <w:rFonts w:hint="eastAsia"/>
          <w:sz w:val="28"/>
          <w:szCs w:val="28"/>
          <w:rtl/>
          <w:lang w:bidi="ar-SA"/>
        </w:rPr>
        <w:t>يَرْثِيَ</w:t>
      </w:r>
      <w:r w:rsidRPr="00B46F76">
        <w:rPr>
          <w:sz w:val="28"/>
          <w:szCs w:val="28"/>
          <w:rtl/>
          <w:lang w:bidi="ar-SA"/>
        </w:rPr>
        <w:t xml:space="preserve"> </w:t>
      </w:r>
      <w:proofErr w:type="spellStart"/>
      <w:r w:rsidRPr="00B46F76">
        <w:rPr>
          <w:rFonts w:hint="eastAsia"/>
          <w:sz w:val="28"/>
          <w:szCs w:val="28"/>
          <w:rtl/>
          <w:lang w:bidi="ar-SA"/>
        </w:rPr>
        <w:t>لِضَعَفَاتِنَا</w:t>
      </w:r>
      <w:proofErr w:type="spellEnd"/>
      <w:r w:rsidRPr="00B46F76">
        <w:rPr>
          <w:rFonts w:hint="eastAsia"/>
          <w:sz w:val="28"/>
          <w:szCs w:val="28"/>
          <w:rtl/>
          <w:lang w:bidi="ar-SA"/>
        </w:rPr>
        <w:t>،</w:t>
      </w:r>
      <w:r w:rsidRPr="00B46F76">
        <w:rPr>
          <w:sz w:val="28"/>
          <w:szCs w:val="28"/>
          <w:rtl/>
          <w:lang w:bidi="ar-SA"/>
        </w:rPr>
        <w:t xml:space="preserve"> </w:t>
      </w:r>
      <w:r w:rsidRPr="00B46F76">
        <w:rPr>
          <w:rFonts w:hint="eastAsia"/>
          <w:sz w:val="28"/>
          <w:szCs w:val="28"/>
          <w:rtl/>
          <w:lang w:bidi="ar-SA"/>
        </w:rPr>
        <w:t>بَلْ</w:t>
      </w:r>
      <w:r w:rsidRPr="00B46F76">
        <w:rPr>
          <w:sz w:val="28"/>
          <w:szCs w:val="28"/>
          <w:rtl/>
          <w:lang w:bidi="ar-SA"/>
        </w:rPr>
        <w:t xml:space="preserve"> </w:t>
      </w:r>
      <w:r w:rsidRPr="00B46F76">
        <w:rPr>
          <w:rFonts w:hint="eastAsia"/>
          <w:sz w:val="28"/>
          <w:szCs w:val="28"/>
          <w:rtl/>
          <w:lang w:bidi="ar-SA"/>
        </w:rPr>
        <w:t>مُجَرَّبٌ</w:t>
      </w:r>
      <w:r w:rsidRPr="00B46F76">
        <w:rPr>
          <w:sz w:val="28"/>
          <w:szCs w:val="28"/>
          <w:rtl/>
          <w:lang w:bidi="ar-SA"/>
        </w:rPr>
        <w:t xml:space="preserve"> </w:t>
      </w:r>
      <w:r w:rsidRPr="00B46F76">
        <w:rPr>
          <w:rFonts w:hint="eastAsia"/>
          <w:sz w:val="28"/>
          <w:szCs w:val="28"/>
          <w:rtl/>
          <w:lang w:bidi="ar-SA"/>
        </w:rPr>
        <w:t>فِي</w:t>
      </w:r>
      <w:r w:rsidRPr="00B46F76">
        <w:rPr>
          <w:sz w:val="28"/>
          <w:szCs w:val="28"/>
          <w:rtl/>
          <w:lang w:bidi="ar-SA"/>
        </w:rPr>
        <w:t xml:space="preserve"> </w:t>
      </w:r>
      <w:r w:rsidRPr="00B46F76">
        <w:rPr>
          <w:rFonts w:hint="eastAsia"/>
          <w:sz w:val="28"/>
          <w:szCs w:val="28"/>
          <w:rtl/>
          <w:lang w:bidi="ar-SA"/>
        </w:rPr>
        <w:t>كُلِّ</w:t>
      </w:r>
      <w:r w:rsidRPr="00B46F76">
        <w:rPr>
          <w:sz w:val="28"/>
          <w:szCs w:val="28"/>
          <w:rtl/>
          <w:lang w:bidi="ar-SA"/>
        </w:rPr>
        <w:t xml:space="preserve"> </w:t>
      </w:r>
      <w:r w:rsidRPr="00B46F76">
        <w:rPr>
          <w:rFonts w:hint="eastAsia"/>
          <w:sz w:val="28"/>
          <w:szCs w:val="28"/>
          <w:rtl/>
          <w:lang w:bidi="ar-SA"/>
        </w:rPr>
        <w:t>شَيْءٍ</w:t>
      </w:r>
      <w:r w:rsidRPr="00B46F76">
        <w:rPr>
          <w:sz w:val="28"/>
          <w:szCs w:val="28"/>
          <w:rtl/>
          <w:lang w:bidi="ar-SA"/>
        </w:rPr>
        <w:t xml:space="preserve"> </w:t>
      </w:r>
      <w:r w:rsidRPr="00B46F76">
        <w:rPr>
          <w:rFonts w:hint="eastAsia"/>
          <w:sz w:val="28"/>
          <w:szCs w:val="28"/>
          <w:rtl/>
          <w:lang w:bidi="ar-SA"/>
        </w:rPr>
        <w:t>مِثْلُنَا،</w:t>
      </w:r>
      <w:r w:rsidRPr="00B46F76">
        <w:rPr>
          <w:sz w:val="28"/>
          <w:szCs w:val="28"/>
          <w:rtl/>
          <w:lang w:bidi="ar-SA"/>
        </w:rPr>
        <w:t xml:space="preserve"> </w:t>
      </w:r>
      <w:r w:rsidRPr="00B46F76">
        <w:rPr>
          <w:rFonts w:hint="eastAsia"/>
          <w:sz w:val="28"/>
          <w:szCs w:val="28"/>
          <w:rtl/>
          <w:lang w:bidi="ar-SA"/>
        </w:rPr>
        <w:t>بِلاَ</w:t>
      </w:r>
      <w:r w:rsidRPr="00B46F76">
        <w:rPr>
          <w:sz w:val="28"/>
          <w:szCs w:val="28"/>
          <w:rtl/>
          <w:lang w:bidi="ar-SA"/>
        </w:rPr>
        <w:t xml:space="preserve"> </w:t>
      </w:r>
      <w:r w:rsidRPr="00B46F76">
        <w:rPr>
          <w:rFonts w:hint="eastAsia"/>
          <w:sz w:val="28"/>
          <w:szCs w:val="28"/>
          <w:rtl/>
          <w:lang w:bidi="ar-SA"/>
        </w:rPr>
        <w:t>خَطِيَّةٍ</w:t>
      </w:r>
      <w:r w:rsidRPr="00B46F76">
        <w:rPr>
          <w:sz w:val="28"/>
          <w:szCs w:val="28"/>
          <w:rtl/>
          <w:lang w:bidi="ar-SA"/>
        </w:rPr>
        <w:t>" (عب4: 15).</w:t>
      </w:r>
    </w:p>
    <w:p w14:paraId="09F57C7C" w14:textId="77777777" w:rsidR="001C55D8" w:rsidRPr="001C55D8" w:rsidRDefault="001C55D8" w:rsidP="001C55D8">
      <w:pPr>
        <w:jc w:val="lowKashida"/>
        <w:rPr>
          <w:b/>
          <w:bCs/>
          <w:sz w:val="28"/>
          <w:szCs w:val="28"/>
          <w:rtl/>
          <w:lang w:bidi="ar-SA"/>
        </w:rPr>
      </w:pPr>
      <w:r w:rsidRPr="001C55D8">
        <w:rPr>
          <w:b/>
          <w:bCs/>
          <w:sz w:val="28"/>
          <w:szCs w:val="28"/>
          <w:rtl/>
          <w:lang w:bidi="ar-SA"/>
        </w:rPr>
        <w:t>فإن كان المسيح بشهادة الكتاب رئيس كهنة، فمن يكون الكهنة الذين يرأسهم سوى كهنة العهد الجديد.</w:t>
      </w:r>
    </w:p>
    <w:p w14:paraId="29B55054" w14:textId="77777777" w:rsidR="001C55D8" w:rsidRDefault="001C55D8" w:rsidP="001C55D8">
      <w:pPr>
        <w:jc w:val="lowKashida"/>
        <w:rPr>
          <w:sz w:val="28"/>
          <w:szCs w:val="28"/>
          <w:rtl/>
          <w:lang w:bidi="ar-SA"/>
        </w:rPr>
      </w:pPr>
      <w:r w:rsidRPr="001C55D8">
        <w:rPr>
          <w:sz w:val="28"/>
          <w:szCs w:val="28"/>
          <w:rtl/>
          <w:lang w:bidi="ar-SA"/>
        </w:rPr>
        <w:t xml:space="preserve">في مثل الكرامين </w:t>
      </w:r>
      <w:proofErr w:type="spellStart"/>
      <w:r w:rsidRPr="001C55D8">
        <w:rPr>
          <w:sz w:val="28"/>
          <w:szCs w:val="28"/>
          <w:rtl/>
          <w:lang w:bidi="ar-SA"/>
        </w:rPr>
        <w:t>الأردياء</w:t>
      </w:r>
      <w:proofErr w:type="spellEnd"/>
      <w:r w:rsidRPr="001C55D8">
        <w:rPr>
          <w:sz w:val="28"/>
          <w:szCs w:val="28"/>
          <w:rtl/>
          <w:lang w:bidi="ar-SA"/>
        </w:rPr>
        <w:t xml:space="preserve">، الذين يمثلون الكهنة الأشرار في العهد القديم لم يقل الكتاب إنه ألغى وظيفة الكرامين إنما </w:t>
      </w:r>
      <w:r w:rsidRPr="001B0457">
        <w:rPr>
          <w:sz w:val="28"/>
          <w:szCs w:val="28"/>
          <w:rtl/>
          <w:lang w:bidi="ar-SA"/>
        </w:rPr>
        <w:t>"</w:t>
      </w:r>
      <w:r w:rsidRPr="001B0457">
        <w:rPr>
          <w:rFonts w:hint="eastAsia"/>
          <w:sz w:val="28"/>
          <w:szCs w:val="28"/>
          <w:rtl/>
          <w:lang w:bidi="ar-SA"/>
        </w:rPr>
        <w:t>أُولَئِكَ</w:t>
      </w:r>
      <w:r w:rsidRPr="001B0457">
        <w:rPr>
          <w:sz w:val="28"/>
          <w:szCs w:val="28"/>
          <w:rtl/>
          <w:lang w:bidi="ar-SA"/>
        </w:rPr>
        <w:t xml:space="preserve"> </w:t>
      </w:r>
      <w:proofErr w:type="spellStart"/>
      <w:r w:rsidRPr="001B0457">
        <w:rPr>
          <w:rFonts w:hint="eastAsia"/>
          <w:sz w:val="28"/>
          <w:szCs w:val="28"/>
          <w:rtl/>
          <w:lang w:bidi="ar-SA"/>
        </w:rPr>
        <w:t>الأَرْدِيَاءُ</w:t>
      </w:r>
      <w:proofErr w:type="spellEnd"/>
      <w:r w:rsidRPr="001B0457">
        <w:rPr>
          <w:sz w:val="28"/>
          <w:szCs w:val="28"/>
          <w:rtl/>
          <w:lang w:bidi="ar-SA"/>
        </w:rPr>
        <w:t xml:space="preserve"> </w:t>
      </w:r>
      <w:r w:rsidRPr="001B0457">
        <w:rPr>
          <w:rFonts w:hint="eastAsia"/>
          <w:sz w:val="28"/>
          <w:szCs w:val="28"/>
          <w:rtl/>
          <w:lang w:bidi="ar-SA"/>
        </w:rPr>
        <w:t>يُهْلِكُهُمْ</w:t>
      </w:r>
      <w:r w:rsidRPr="001B0457">
        <w:rPr>
          <w:sz w:val="28"/>
          <w:szCs w:val="28"/>
          <w:rtl/>
          <w:lang w:bidi="ar-SA"/>
        </w:rPr>
        <w:t xml:space="preserve"> </w:t>
      </w:r>
      <w:r w:rsidRPr="001B0457">
        <w:rPr>
          <w:rFonts w:hint="eastAsia"/>
          <w:sz w:val="28"/>
          <w:szCs w:val="28"/>
          <w:rtl/>
          <w:lang w:bidi="ar-SA"/>
        </w:rPr>
        <w:t>هَلاَك</w:t>
      </w:r>
      <w:r w:rsidRPr="001B0457">
        <w:rPr>
          <w:rFonts w:hint="cs"/>
          <w:sz w:val="28"/>
          <w:szCs w:val="28"/>
          <w:rtl/>
          <w:lang w:bidi="ar-SA"/>
        </w:rPr>
        <w:t>ً</w:t>
      </w:r>
      <w:r w:rsidRPr="001B0457">
        <w:rPr>
          <w:rFonts w:hint="eastAsia"/>
          <w:sz w:val="28"/>
          <w:szCs w:val="28"/>
          <w:rtl/>
          <w:lang w:bidi="ar-SA"/>
        </w:rPr>
        <w:t>ا</w:t>
      </w:r>
      <w:r w:rsidRPr="001B0457">
        <w:rPr>
          <w:rFonts w:hint="cs"/>
          <w:sz w:val="28"/>
          <w:szCs w:val="28"/>
          <w:rtl/>
          <w:lang w:bidi="ar-SA"/>
        </w:rPr>
        <w:t xml:space="preserve"> </w:t>
      </w:r>
      <w:r w:rsidRPr="001B0457">
        <w:rPr>
          <w:rFonts w:hint="eastAsia"/>
          <w:sz w:val="28"/>
          <w:szCs w:val="28"/>
          <w:rtl/>
          <w:lang w:bidi="ar-SA"/>
        </w:rPr>
        <w:t>رَدِيّ</w:t>
      </w:r>
      <w:r w:rsidRPr="001B0457">
        <w:rPr>
          <w:rFonts w:hint="cs"/>
          <w:sz w:val="28"/>
          <w:szCs w:val="28"/>
          <w:rtl/>
          <w:lang w:bidi="ar-SA"/>
        </w:rPr>
        <w:t>ً</w:t>
      </w:r>
      <w:r w:rsidRPr="001B0457">
        <w:rPr>
          <w:rFonts w:hint="eastAsia"/>
          <w:sz w:val="28"/>
          <w:szCs w:val="28"/>
          <w:rtl/>
          <w:lang w:bidi="ar-SA"/>
        </w:rPr>
        <w:t>ا</w:t>
      </w:r>
      <w:r w:rsidRPr="001B0457">
        <w:rPr>
          <w:rFonts w:hint="cs"/>
          <w:sz w:val="28"/>
          <w:szCs w:val="28"/>
          <w:rtl/>
          <w:lang w:bidi="ar-SA"/>
        </w:rPr>
        <w:t xml:space="preserve"> </w:t>
      </w:r>
      <w:r w:rsidRPr="001B0457">
        <w:rPr>
          <w:rFonts w:hint="eastAsia"/>
          <w:sz w:val="28"/>
          <w:szCs w:val="28"/>
          <w:rtl/>
          <w:lang w:bidi="ar-SA"/>
        </w:rPr>
        <w:t>وَيُسَلِّمُ</w:t>
      </w:r>
      <w:r w:rsidRPr="001B0457">
        <w:rPr>
          <w:sz w:val="28"/>
          <w:szCs w:val="28"/>
          <w:rtl/>
          <w:lang w:bidi="ar-SA"/>
        </w:rPr>
        <w:t xml:space="preserve"> </w:t>
      </w:r>
      <w:r w:rsidRPr="001B0457">
        <w:rPr>
          <w:rFonts w:hint="eastAsia"/>
          <w:sz w:val="28"/>
          <w:szCs w:val="28"/>
          <w:rtl/>
          <w:lang w:bidi="ar-SA"/>
        </w:rPr>
        <w:t>الْكَرْمَ</w:t>
      </w:r>
      <w:r w:rsidRPr="001B0457">
        <w:rPr>
          <w:sz w:val="28"/>
          <w:szCs w:val="28"/>
          <w:rtl/>
          <w:lang w:bidi="ar-SA"/>
        </w:rPr>
        <w:t xml:space="preserve"> </w:t>
      </w:r>
      <w:r w:rsidRPr="001B0457">
        <w:rPr>
          <w:rFonts w:hint="eastAsia"/>
          <w:sz w:val="28"/>
          <w:szCs w:val="28"/>
          <w:rtl/>
          <w:lang w:bidi="ar-SA"/>
        </w:rPr>
        <w:t>إِلَى</w:t>
      </w:r>
      <w:r w:rsidRPr="001B0457">
        <w:rPr>
          <w:sz w:val="28"/>
          <w:szCs w:val="28"/>
          <w:rtl/>
          <w:lang w:bidi="ar-SA"/>
        </w:rPr>
        <w:t xml:space="preserve"> </w:t>
      </w:r>
      <w:r w:rsidRPr="001B0457">
        <w:rPr>
          <w:rFonts w:hint="eastAsia"/>
          <w:sz w:val="28"/>
          <w:szCs w:val="28"/>
          <w:rtl/>
          <w:lang w:bidi="ar-SA"/>
        </w:rPr>
        <w:t>كَرَّامِينَ</w:t>
      </w:r>
      <w:r w:rsidRPr="001B0457">
        <w:rPr>
          <w:sz w:val="28"/>
          <w:szCs w:val="28"/>
          <w:rtl/>
          <w:lang w:bidi="ar-SA"/>
        </w:rPr>
        <w:t xml:space="preserve"> </w:t>
      </w:r>
      <w:r w:rsidRPr="001B0457">
        <w:rPr>
          <w:rFonts w:hint="eastAsia"/>
          <w:sz w:val="28"/>
          <w:szCs w:val="28"/>
          <w:rtl/>
          <w:lang w:bidi="ar-SA"/>
        </w:rPr>
        <w:t>آخَرِينَ</w:t>
      </w:r>
      <w:r w:rsidRPr="001B0457">
        <w:rPr>
          <w:sz w:val="28"/>
          <w:szCs w:val="28"/>
          <w:rtl/>
          <w:lang w:bidi="ar-SA"/>
        </w:rPr>
        <w:t xml:space="preserve"> </w:t>
      </w:r>
      <w:r w:rsidRPr="001B0457">
        <w:rPr>
          <w:rFonts w:hint="eastAsia"/>
          <w:sz w:val="28"/>
          <w:szCs w:val="28"/>
          <w:rtl/>
          <w:lang w:bidi="ar-SA"/>
        </w:rPr>
        <w:t>يُعْطُونَهُ</w:t>
      </w:r>
      <w:r w:rsidRPr="001B0457">
        <w:rPr>
          <w:sz w:val="28"/>
          <w:szCs w:val="28"/>
          <w:rtl/>
          <w:lang w:bidi="ar-SA"/>
        </w:rPr>
        <w:t xml:space="preserve"> </w:t>
      </w:r>
      <w:r w:rsidRPr="001B0457">
        <w:rPr>
          <w:rFonts w:hint="eastAsia"/>
          <w:sz w:val="28"/>
          <w:szCs w:val="28"/>
          <w:rtl/>
          <w:lang w:bidi="ar-SA"/>
        </w:rPr>
        <w:t>الأَثْمَارَ</w:t>
      </w:r>
      <w:r w:rsidRPr="001B0457">
        <w:rPr>
          <w:sz w:val="28"/>
          <w:szCs w:val="28"/>
          <w:rtl/>
          <w:lang w:bidi="ar-SA"/>
        </w:rPr>
        <w:t xml:space="preserve"> </w:t>
      </w:r>
      <w:r w:rsidRPr="001B0457">
        <w:rPr>
          <w:rFonts w:hint="eastAsia"/>
          <w:sz w:val="28"/>
          <w:szCs w:val="28"/>
          <w:rtl/>
          <w:lang w:bidi="ar-SA"/>
        </w:rPr>
        <w:t>فِي</w:t>
      </w:r>
      <w:r w:rsidRPr="001B0457">
        <w:rPr>
          <w:sz w:val="28"/>
          <w:szCs w:val="28"/>
          <w:rtl/>
          <w:lang w:bidi="ar-SA"/>
        </w:rPr>
        <w:t xml:space="preserve"> </w:t>
      </w:r>
      <w:r w:rsidRPr="001B0457">
        <w:rPr>
          <w:rFonts w:hint="eastAsia"/>
          <w:sz w:val="28"/>
          <w:szCs w:val="28"/>
          <w:rtl/>
          <w:lang w:bidi="ar-SA"/>
        </w:rPr>
        <w:t>أَوْقَاتِهَا</w:t>
      </w:r>
      <w:r w:rsidRPr="001C55D8">
        <w:rPr>
          <w:sz w:val="28"/>
          <w:szCs w:val="28"/>
          <w:rtl/>
          <w:lang w:bidi="ar-SA"/>
        </w:rPr>
        <w:t>" (مت21: 41)، "</w:t>
      </w:r>
      <w:r w:rsidRPr="001B0457">
        <w:rPr>
          <w:rFonts w:hint="eastAsia"/>
          <w:sz w:val="28"/>
          <w:szCs w:val="28"/>
          <w:rtl/>
          <w:lang w:bidi="ar-SA"/>
        </w:rPr>
        <w:t>أَقُولُ</w:t>
      </w:r>
      <w:r w:rsidRPr="001B0457">
        <w:rPr>
          <w:sz w:val="28"/>
          <w:szCs w:val="28"/>
          <w:rtl/>
          <w:lang w:bidi="ar-SA"/>
        </w:rPr>
        <w:t xml:space="preserve"> </w:t>
      </w:r>
      <w:r w:rsidRPr="001B0457">
        <w:rPr>
          <w:rFonts w:hint="eastAsia"/>
          <w:sz w:val="28"/>
          <w:szCs w:val="28"/>
          <w:rtl/>
          <w:lang w:bidi="ar-SA"/>
        </w:rPr>
        <w:t>لَكُمْ</w:t>
      </w:r>
      <w:r w:rsidRPr="001B0457">
        <w:rPr>
          <w:sz w:val="28"/>
          <w:szCs w:val="28"/>
          <w:rtl/>
          <w:lang w:bidi="ar-SA"/>
        </w:rPr>
        <w:t xml:space="preserve">: </w:t>
      </w:r>
      <w:r w:rsidRPr="001B0457">
        <w:rPr>
          <w:rFonts w:hint="eastAsia"/>
          <w:sz w:val="28"/>
          <w:szCs w:val="28"/>
          <w:rtl/>
          <w:lang w:bidi="ar-SA"/>
        </w:rPr>
        <w:t>إِنَّ</w:t>
      </w:r>
      <w:r w:rsidRPr="001B0457">
        <w:rPr>
          <w:sz w:val="28"/>
          <w:szCs w:val="28"/>
          <w:rtl/>
          <w:lang w:bidi="ar-SA"/>
        </w:rPr>
        <w:t xml:space="preserve"> </w:t>
      </w:r>
      <w:r w:rsidRPr="001B0457">
        <w:rPr>
          <w:rFonts w:hint="eastAsia"/>
          <w:sz w:val="28"/>
          <w:szCs w:val="28"/>
          <w:rtl/>
          <w:lang w:bidi="ar-SA"/>
        </w:rPr>
        <w:t>مَلَكُوتَ</w:t>
      </w:r>
      <w:r w:rsidRPr="001B0457">
        <w:rPr>
          <w:sz w:val="28"/>
          <w:szCs w:val="28"/>
          <w:rtl/>
          <w:lang w:bidi="ar-SA"/>
        </w:rPr>
        <w:t xml:space="preserve"> </w:t>
      </w:r>
      <w:r w:rsidR="001B0457">
        <w:rPr>
          <w:rFonts w:hint="cs"/>
          <w:sz w:val="28"/>
          <w:szCs w:val="28"/>
          <w:rtl/>
          <w:lang w:bidi="ar-SA"/>
        </w:rPr>
        <w:t>اللهِ</w:t>
      </w:r>
      <w:r w:rsidRPr="001B0457">
        <w:rPr>
          <w:sz w:val="28"/>
          <w:szCs w:val="28"/>
          <w:rtl/>
          <w:lang w:bidi="ar-SA"/>
        </w:rPr>
        <w:t xml:space="preserve"> </w:t>
      </w:r>
      <w:r w:rsidRPr="001B0457">
        <w:rPr>
          <w:rFonts w:hint="eastAsia"/>
          <w:sz w:val="28"/>
          <w:szCs w:val="28"/>
          <w:rtl/>
          <w:lang w:bidi="ar-SA"/>
        </w:rPr>
        <w:t>يُنْزَعُ</w:t>
      </w:r>
      <w:r w:rsidRPr="001B0457">
        <w:rPr>
          <w:sz w:val="28"/>
          <w:szCs w:val="28"/>
          <w:rtl/>
          <w:lang w:bidi="ar-SA"/>
        </w:rPr>
        <w:t xml:space="preserve"> </w:t>
      </w:r>
      <w:r w:rsidRPr="001B0457">
        <w:rPr>
          <w:rFonts w:hint="eastAsia"/>
          <w:sz w:val="28"/>
          <w:szCs w:val="28"/>
          <w:rtl/>
          <w:lang w:bidi="ar-SA"/>
        </w:rPr>
        <w:t>مِنْكُمْ</w:t>
      </w:r>
      <w:r w:rsidRPr="001B0457">
        <w:rPr>
          <w:sz w:val="28"/>
          <w:szCs w:val="28"/>
          <w:rtl/>
          <w:lang w:bidi="ar-SA"/>
        </w:rPr>
        <w:t xml:space="preserve"> </w:t>
      </w:r>
      <w:r w:rsidRPr="001B0457">
        <w:rPr>
          <w:rFonts w:hint="eastAsia"/>
          <w:sz w:val="28"/>
          <w:szCs w:val="28"/>
          <w:rtl/>
          <w:lang w:bidi="ar-SA"/>
        </w:rPr>
        <w:t>وَيُعْطَى</w:t>
      </w:r>
      <w:r w:rsidRPr="001B0457">
        <w:rPr>
          <w:sz w:val="28"/>
          <w:szCs w:val="28"/>
          <w:rtl/>
          <w:lang w:bidi="ar-SA"/>
        </w:rPr>
        <w:t xml:space="preserve"> </w:t>
      </w:r>
      <w:r w:rsidRPr="001B0457">
        <w:rPr>
          <w:rFonts w:hint="eastAsia"/>
          <w:sz w:val="28"/>
          <w:szCs w:val="28"/>
          <w:rtl/>
          <w:lang w:bidi="ar-SA"/>
        </w:rPr>
        <w:t>لِأُمَّةٍ</w:t>
      </w:r>
      <w:r w:rsidRPr="001B0457">
        <w:rPr>
          <w:sz w:val="28"/>
          <w:szCs w:val="28"/>
          <w:rtl/>
          <w:lang w:bidi="ar-SA"/>
        </w:rPr>
        <w:t xml:space="preserve"> </w:t>
      </w:r>
      <w:r w:rsidRPr="001B0457">
        <w:rPr>
          <w:rFonts w:hint="eastAsia"/>
          <w:sz w:val="28"/>
          <w:szCs w:val="28"/>
          <w:rtl/>
          <w:lang w:bidi="ar-SA"/>
        </w:rPr>
        <w:t>تَعْمَلُ</w:t>
      </w:r>
      <w:r w:rsidRPr="001B0457">
        <w:rPr>
          <w:sz w:val="28"/>
          <w:szCs w:val="28"/>
          <w:rtl/>
          <w:lang w:bidi="ar-SA"/>
        </w:rPr>
        <w:t xml:space="preserve"> </w:t>
      </w:r>
      <w:r w:rsidRPr="001B0457">
        <w:rPr>
          <w:rFonts w:hint="eastAsia"/>
          <w:sz w:val="28"/>
          <w:szCs w:val="28"/>
          <w:rtl/>
          <w:lang w:bidi="ar-SA"/>
        </w:rPr>
        <w:t>أَثْمَارَهُ</w:t>
      </w:r>
      <w:r w:rsidRPr="001C55D8">
        <w:rPr>
          <w:sz w:val="28"/>
          <w:szCs w:val="28"/>
          <w:rtl/>
          <w:lang w:bidi="ar-SA"/>
        </w:rPr>
        <w:t>" (مت21: 43).</w:t>
      </w:r>
    </w:p>
    <w:p w14:paraId="2BD77198" w14:textId="77777777" w:rsidR="0078645E" w:rsidRPr="001C55D8" w:rsidRDefault="0078645E" w:rsidP="0078645E">
      <w:pPr>
        <w:jc w:val="center"/>
        <w:rPr>
          <w:sz w:val="28"/>
          <w:szCs w:val="28"/>
          <w:rtl/>
          <w:lang w:bidi="ar-SA"/>
        </w:rPr>
      </w:pPr>
      <w:r>
        <w:rPr>
          <w:sz w:val="28"/>
          <w:szCs w:val="28"/>
          <w:lang w:bidi="ar-SA"/>
        </w:rPr>
        <w:sym w:font="Wingdings" w:char="F0AB"/>
      </w:r>
      <w:r>
        <w:rPr>
          <w:sz w:val="28"/>
          <w:szCs w:val="28"/>
          <w:lang w:bidi="ar-SA"/>
        </w:rPr>
        <w:sym w:font="Wingdings" w:char="F0B2"/>
      </w:r>
      <w:r>
        <w:rPr>
          <w:sz w:val="28"/>
          <w:szCs w:val="28"/>
          <w:lang w:bidi="ar-SA"/>
        </w:rPr>
        <w:sym w:font="Wingdings" w:char="F0AB"/>
      </w:r>
    </w:p>
    <w:p w14:paraId="032DAE36" w14:textId="77777777" w:rsidR="001C55D8" w:rsidRPr="001C55D8" w:rsidRDefault="001C55D8" w:rsidP="001C55D8">
      <w:pPr>
        <w:jc w:val="lowKashida"/>
        <w:rPr>
          <w:b/>
          <w:bCs/>
          <w:sz w:val="28"/>
          <w:szCs w:val="28"/>
          <w:rtl/>
          <w:lang w:bidi="ar-SA"/>
        </w:rPr>
      </w:pPr>
      <w:r w:rsidRPr="001C55D8">
        <w:rPr>
          <w:b/>
          <w:bCs/>
          <w:sz w:val="28"/>
          <w:szCs w:val="28"/>
          <w:rtl/>
          <w:lang w:bidi="ar-SA"/>
        </w:rPr>
        <w:t>نقطة أخرى، وهي أن الكتاب تنبأ عن كهنوت الأمم</w:t>
      </w:r>
      <w:r w:rsidR="00346776">
        <w:rPr>
          <w:b/>
          <w:bCs/>
          <w:sz w:val="28"/>
          <w:szCs w:val="28"/>
          <w:rtl/>
          <w:lang w:bidi="ar-SA"/>
        </w:rPr>
        <w:t>...</w:t>
      </w:r>
    </w:p>
    <w:p w14:paraId="0A8106DE" w14:textId="77777777" w:rsidR="001C55D8" w:rsidRPr="001C55D8" w:rsidRDefault="001C55D8" w:rsidP="00234FD9">
      <w:pPr>
        <w:pStyle w:val="Heading3"/>
        <w:rPr>
          <w:rtl/>
        </w:rPr>
      </w:pPr>
      <w:bookmarkStart w:id="306" w:name="_Toc169981689"/>
      <w:r w:rsidRPr="001C55D8">
        <w:rPr>
          <w:rtl/>
        </w:rPr>
        <w:t>كهنوت الأمم</w:t>
      </w:r>
      <w:bookmarkEnd w:id="306"/>
    </w:p>
    <w:p w14:paraId="12F11D70" w14:textId="77777777" w:rsidR="00234808" w:rsidRDefault="0078645E" w:rsidP="00234808">
      <w:pPr>
        <w:jc w:val="lowKashida"/>
        <w:rPr>
          <w:sz w:val="28"/>
          <w:szCs w:val="28"/>
          <w:rtl/>
          <w:lang w:bidi="ar-SA"/>
        </w:rPr>
      </w:pPr>
      <w:r>
        <w:rPr>
          <w:sz w:val="28"/>
          <w:szCs w:val="28"/>
          <w:rtl/>
          <w:lang w:bidi="ar-SA"/>
        </w:rPr>
        <w:t>في سفر ملاخي، قال الرب لليهود</w:t>
      </w:r>
      <w:r w:rsidRPr="00C264D7">
        <w:rPr>
          <w:rFonts w:hint="cs"/>
          <w:sz w:val="28"/>
          <w:szCs w:val="28"/>
          <w:rtl/>
          <w:lang w:bidi="ar-SA"/>
        </w:rPr>
        <w:t>:</w:t>
      </w:r>
      <w:r w:rsidR="001C55D8" w:rsidRPr="00C264D7">
        <w:rPr>
          <w:rFonts w:hint="cs"/>
          <w:sz w:val="28"/>
          <w:szCs w:val="28"/>
          <w:rtl/>
          <w:lang w:bidi="ar-SA"/>
        </w:rPr>
        <w:t xml:space="preserve"> "</w:t>
      </w:r>
      <w:r w:rsidR="001C55D8" w:rsidRPr="00C264D7">
        <w:rPr>
          <w:rFonts w:hint="eastAsia"/>
          <w:sz w:val="28"/>
          <w:szCs w:val="28"/>
          <w:rtl/>
          <w:lang w:bidi="ar-SA"/>
        </w:rPr>
        <w:t>لَيْسَتْ</w:t>
      </w:r>
      <w:r w:rsidR="001C55D8" w:rsidRPr="00C264D7">
        <w:rPr>
          <w:sz w:val="28"/>
          <w:szCs w:val="28"/>
          <w:rtl/>
          <w:lang w:bidi="ar-SA"/>
        </w:rPr>
        <w:t xml:space="preserve"> </w:t>
      </w:r>
      <w:r w:rsidR="001C55D8" w:rsidRPr="00C264D7">
        <w:rPr>
          <w:rFonts w:hint="eastAsia"/>
          <w:sz w:val="28"/>
          <w:szCs w:val="28"/>
          <w:rtl/>
          <w:lang w:bidi="ar-SA"/>
        </w:rPr>
        <w:t>لِي</w:t>
      </w:r>
      <w:r w:rsidR="001C55D8" w:rsidRPr="00C264D7">
        <w:rPr>
          <w:sz w:val="28"/>
          <w:szCs w:val="28"/>
          <w:rtl/>
          <w:lang w:bidi="ar-SA"/>
        </w:rPr>
        <w:t xml:space="preserve"> </w:t>
      </w:r>
      <w:r w:rsidR="001C55D8" w:rsidRPr="00C264D7">
        <w:rPr>
          <w:rFonts w:hint="eastAsia"/>
          <w:sz w:val="28"/>
          <w:szCs w:val="28"/>
          <w:rtl/>
          <w:lang w:bidi="ar-SA"/>
        </w:rPr>
        <w:t>مَسَّرَةٌ</w:t>
      </w:r>
      <w:r w:rsidR="001C55D8" w:rsidRPr="00C264D7">
        <w:rPr>
          <w:sz w:val="28"/>
          <w:szCs w:val="28"/>
          <w:rtl/>
          <w:lang w:bidi="ar-SA"/>
        </w:rPr>
        <w:t xml:space="preserve"> </w:t>
      </w:r>
      <w:r w:rsidR="001C55D8" w:rsidRPr="00C264D7">
        <w:rPr>
          <w:rFonts w:hint="eastAsia"/>
          <w:sz w:val="28"/>
          <w:szCs w:val="28"/>
          <w:rtl/>
          <w:lang w:bidi="ar-SA"/>
        </w:rPr>
        <w:t>بِكُمْ</w:t>
      </w:r>
      <w:r w:rsidR="001C55D8" w:rsidRPr="00C264D7">
        <w:rPr>
          <w:sz w:val="28"/>
          <w:szCs w:val="28"/>
          <w:rtl/>
          <w:lang w:bidi="ar-SA"/>
        </w:rPr>
        <w:t xml:space="preserve"> </w:t>
      </w:r>
      <w:r w:rsidR="001C55D8" w:rsidRPr="00C264D7">
        <w:rPr>
          <w:rFonts w:hint="eastAsia"/>
          <w:sz w:val="28"/>
          <w:szCs w:val="28"/>
          <w:rtl/>
          <w:lang w:bidi="ar-SA"/>
        </w:rPr>
        <w:t>قَالَ</w:t>
      </w:r>
      <w:r w:rsidR="001C55D8" w:rsidRPr="00C264D7">
        <w:rPr>
          <w:sz w:val="28"/>
          <w:szCs w:val="28"/>
          <w:rtl/>
          <w:lang w:bidi="ar-SA"/>
        </w:rPr>
        <w:t xml:space="preserve"> </w:t>
      </w:r>
      <w:r w:rsidR="001C55D8" w:rsidRPr="00C264D7">
        <w:rPr>
          <w:rFonts w:hint="eastAsia"/>
          <w:sz w:val="28"/>
          <w:szCs w:val="28"/>
          <w:rtl/>
          <w:lang w:bidi="ar-SA"/>
        </w:rPr>
        <w:t>رَبُّ</w:t>
      </w:r>
      <w:r w:rsidR="001C55D8" w:rsidRPr="00C264D7">
        <w:rPr>
          <w:sz w:val="28"/>
          <w:szCs w:val="28"/>
          <w:rtl/>
          <w:lang w:bidi="ar-SA"/>
        </w:rPr>
        <w:t xml:space="preserve"> </w:t>
      </w:r>
      <w:r w:rsidR="001C55D8" w:rsidRPr="00C264D7">
        <w:rPr>
          <w:rFonts w:hint="eastAsia"/>
          <w:sz w:val="28"/>
          <w:szCs w:val="28"/>
          <w:rtl/>
          <w:lang w:bidi="ar-SA"/>
        </w:rPr>
        <w:t>الْجُنُودِ</w:t>
      </w:r>
      <w:r w:rsidR="001C55D8" w:rsidRPr="00C264D7">
        <w:rPr>
          <w:sz w:val="28"/>
          <w:szCs w:val="28"/>
          <w:rtl/>
          <w:lang w:bidi="ar-SA"/>
        </w:rPr>
        <w:t xml:space="preserve"> </w:t>
      </w:r>
      <w:r w:rsidR="001C55D8" w:rsidRPr="00C264D7">
        <w:rPr>
          <w:rFonts w:hint="eastAsia"/>
          <w:sz w:val="28"/>
          <w:szCs w:val="28"/>
          <w:rtl/>
          <w:lang w:bidi="ar-SA"/>
        </w:rPr>
        <w:t>وَلاَ</w:t>
      </w:r>
      <w:r w:rsidR="001C55D8" w:rsidRPr="00C264D7">
        <w:rPr>
          <w:sz w:val="28"/>
          <w:szCs w:val="28"/>
          <w:rtl/>
          <w:lang w:bidi="ar-SA"/>
        </w:rPr>
        <w:t xml:space="preserve"> </w:t>
      </w:r>
      <w:r w:rsidR="001C55D8" w:rsidRPr="00C264D7">
        <w:rPr>
          <w:rFonts w:hint="eastAsia"/>
          <w:sz w:val="28"/>
          <w:szCs w:val="28"/>
          <w:rtl/>
          <w:lang w:bidi="ar-SA"/>
        </w:rPr>
        <w:t>أَقْبَلُ</w:t>
      </w:r>
      <w:r w:rsidR="001C55D8" w:rsidRPr="00C264D7">
        <w:rPr>
          <w:sz w:val="28"/>
          <w:szCs w:val="28"/>
          <w:rtl/>
          <w:lang w:bidi="ar-SA"/>
        </w:rPr>
        <w:t xml:space="preserve"> </w:t>
      </w:r>
      <w:r w:rsidR="001C55D8" w:rsidRPr="00C264D7">
        <w:rPr>
          <w:rFonts w:hint="eastAsia"/>
          <w:sz w:val="28"/>
          <w:szCs w:val="28"/>
          <w:rtl/>
          <w:lang w:bidi="ar-SA"/>
        </w:rPr>
        <w:t>تَقْدِمَةً</w:t>
      </w:r>
      <w:r w:rsidR="001C55D8" w:rsidRPr="00C264D7">
        <w:rPr>
          <w:rFonts w:hint="cs"/>
          <w:sz w:val="28"/>
          <w:szCs w:val="28"/>
          <w:rtl/>
          <w:lang w:bidi="ar-SA"/>
        </w:rPr>
        <w:t xml:space="preserve"> </w:t>
      </w:r>
      <w:r w:rsidR="001C55D8" w:rsidRPr="00C264D7">
        <w:rPr>
          <w:rFonts w:hint="eastAsia"/>
          <w:sz w:val="28"/>
          <w:szCs w:val="28"/>
          <w:rtl/>
          <w:lang w:bidi="ar-SA"/>
        </w:rPr>
        <w:t>مِنْ</w:t>
      </w:r>
      <w:r w:rsidR="001C55D8" w:rsidRPr="00C264D7">
        <w:rPr>
          <w:sz w:val="28"/>
          <w:szCs w:val="28"/>
          <w:rtl/>
          <w:lang w:bidi="ar-SA"/>
        </w:rPr>
        <w:t xml:space="preserve"> </w:t>
      </w:r>
      <w:r w:rsidR="001C55D8" w:rsidRPr="00C264D7">
        <w:rPr>
          <w:rFonts w:hint="eastAsia"/>
          <w:sz w:val="28"/>
          <w:szCs w:val="28"/>
          <w:rtl/>
          <w:lang w:bidi="ar-SA"/>
        </w:rPr>
        <w:t>يَدِكُمْ</w:t>
      </w:r>
      <w:r w:rsidR="001C55D8" w:rsidRPr="00C264D7">
        <w:rPr>
          <w:sz w:val="28"/>
          <w:szCs w:val="28"/>
          <w:rtl/>
          <w:lang w:bidi="ar-SA"/>
        </w:rPr>
        <w:t>.</w:t>
      </w:r>
      <w:r w:rsidR="001C55D8" w:rsidRPr="00C264D7">
        <w:rPr>
          <w:rFonts w:hint="cs"/>
          <w:sz w:val="28"/>
          <w:szCs w:val="28"/>
          <w:rtl/>
          <w:lang w:bidi="ar-SA"/>
        </w:rPr>
        <w:t xml:space="preserve"> </w:t>
      </w:r>
      <w:r w:rsidR="001C55D8" w:rsidRPr="00C264D7">
        <w:rPr>
          <w:rFonts w:hint="eastAsia"/>
          <w:sz w:val="28"/>
          <w:szCs w:val="28"/>
          <w:rtl/>
          <w:lang w:bidi="ar-SA"/>
        </w:rPr>
        <w:t>لأَنَّهُ</w:t>
      </w:r>
      <w:r w:rsidR="001C55D8" w:rsidRPr="00C264D7">
        <w:rPr>
          <w:sz w:val="28"/>
          <w:szCs w:val="28"/>
          <w:rtl/>
          <w:lang w:bidi="ar-SA"/>
        </w:rPr>
        <w:t xml:space="preserve"> </w:t>
      </w:r>
      <w:r w:rsidR="001C55D8" w:rsidRPr="00C264D7">
        <w:rPr>
          <w:rFonts w:hint="eastAsia"/>
          <w:sz w:val="28"/>
          <w:szCs w:val="28"/>
          <w:rtl/>
          <w:lang w:bidi="ar-SA"/>
        </w:rPr>
        <w:t>مِنْ</w:t>
      </w:r>
      <w:r w:rsidR="001C55D8" w:rsidRPr="00C264D7">
        <w:rPr>
          <w:sz w:val="28"/>
          <w:szCs w:val="28"/>
          <w:rtl/>
          <w:lang w:bidi="ar-SA"/>
        </w:rPr>
        <w:t xml:space="preserve"> </w:t>
      </w:r>
      <w:r w:rsidR="001C55D8" w:rsidRPr="00C264D7">
        <w:rPr>
          <w:rFonts w:hint="eastAsia"/>
          <w:sz w:val="28"/>
          <w:szCs w:val="28"/>
          <w:rtl/>
          <w:lang w:bidi="ar-SA"/>
        </w:rPr>
        <w:t>مَشْرِقِ</w:t>
      </w:r>
      <w:r w:rsidR="001C55D8" w:rsidRPr="00C264D7">
        <w:rPr>
          <w:sz w:val="28"/>
          <w:szCs w:val="28"/>
          <w:rtl/>
          <w:lang w:bidi="ar-SA"/>
        </w:rPr>
        <w:t xml:space="preserve"> </w:t>
      </w:r>
      <w:r w:rsidR="001C55D8" w:rsidRPr="00C264D7">
        <w:rPr>
          <w:rFonts w:hint="eastAsia"/>
          <w:sz w:val="28"/>
          <w:szCs w:val="28"/>
          <w:rtl/>
          <w:lang w:bidi="ar-SA"/>
        </w:rPr>
        <w:t>الشَّمْسِ</w:t>
      </w:r>
      <w:r w:rsidR="001C55D8" w:rsidRPr="00C264D7">
        <w:rPr>
          <w:sz w:val="28"/>
          <w:szCs w:val="28"/>
          <w:rtl/>
          <w:lang w:bidi="ar-SA"/>
        </w:rPr>
        <w:t xml:space="preserve"> </w:t>
      </w:r>
      <w:r w:rsidR="001C55D8" w:rsidRPr="00C264D7">
        <w:rPr>
          <w:rFonts w:hint="eastAsia"/>
          <w:sz w:val="28"/>
          <w:szCs w:val="28"/>
          <w:rtl/>
          <w:lang w:bidi="ar-SA"/>
        </w:rPr>
        <w:t>إِلَى</w:t>
      </w:r>
      <w:r w:rsidR="001C55D8" w:rsidRPr="00C264D7">
        <w:rPr>
          <w:sz w:val="28"/>
          <w:szCs w:val="28"/>
          <w:rtl/>
          <w:lang w:bidi="ar-SA"/>
        </w:rPr>
        <w:t xml:space="preserve"> </w:t>
      </w:r>
      <w:r w:rsidR="001C55D8" w:rsidRPr="00C264D7">
        <w:rPr>
          <w:rFonts w:hint="eastAsia"/>
          <w:sz w:val="28"/>
          <w:szCs w:val="28"/>
          <w:rtl/>
          <w:lang w:bidi="ar-SA"/>
        </w:rPr>
        <w:t>مَغْرِبِهَا</w:t>
      </w:r>
      <w:r w:rsidR="001C55D8" w:rsidRPr="00C264D7">
        <w:rPr>
          <w:sz w:val="28"/>
          <w:szCs w:val="28"/>
          <w:rtl/>
          <w:lang w:bidi="ar-SA"/>
        </w:rPr>
        <w:t xml:space="preserve"> </w:t>
      </w:r>
      <w:r w:rsidR="001C55D8" w:rsidRPr="00C264D7">
        <w:rPr>
          <w:rFonts w:hint="eastAsia"/>
          <w:sz w:val="28"/>
          <w:szCs w:val="28"/>
          <w:rtl/>
          <w:lang w:bidi="ar-SA"/>
        </w:rPr>
        <w:t>اسْمِي</w:t>
      </w:r>
      <w:r w:rsidR="001C55D8" w:rsidRPr="00C264D7">
        <w:rPr>
          <w:sz w:val="28"/>
          <w:szCs w:val="28"/>
          <w:rtl/>
          <w:lang w:bidi="ar-SA"/>
        </w:rPr>
        <w:t xml:space="preserve"> </w:t>
      </w:r>
      <w:r w:rsidR="001C55D8" w:rsidRPr="00C264D7">
        <w:rPr>
          <w:rFonts w:hint="eastAsia"/>
          <w:sz w:val="28"/>
          <w:szCs w:val="28"/>
          <w:rtl/>
          <w:lang w:bidi="ar-SA"/>
        </w:rPr>
        <w:t>عَظِيمٌ</w:t>
      </w:r>
      <w:r w:rsidR="001C55D8" w:rsidRPr="00C264D7">
        <w:rPr>
          <w:sz w:val="28"/>
          <w:szCs w:val="28"/>
          <w:rtl/>
          <w:lang w:bidi="ar-SA"/>
        </w:rPr>
        <w:t xml:space="preserve"> </w:t>
      </w:r>
      <w:r w:rsidR="001C55D8" w:rsidRPr="00C264D7">
        <w:rPr>
          <w:rFonts w:hint="eastAsia"/>
          <w:sz w:val="28"/>
          <w:szCs w:val="28"/>
          <w:rtl/>
          <w:lang w:bidi="ar-SA"/>
        </w:rPr>
        <w:t>بَيْنَ</w:t>
      </w:r>
      <w:r w:rsidR="001C55D8" w:rsidRPr="00C264D7">
        <w:rPr>
          <w:sz w:val="28"/>
          <w:szCs w:val="28"/>
          <w:rtl/>
          <w:lang w:bidi="ar-SA"/>
        </w:rPr>
        <w:t xml:space="preserve"> </w:t>
      </w:r>
      <w:r w:rsidR="001C55D8" w:rsidRPr="00C264D7">
        <w:rPr>
          <w:rFonts w:hint="eastAsia"/>
          <w:sz w:val="28"/>
          <w:szCs w:val="28"/>
          <w:rtl/>
          <w:lang w:bidi="ar-SA"/>
        </w:rPr>
        <w:t>الأُمَمِ</w:t>
      </w:r>
      <w:r w:rsidR="001C55D8" w:rsidRPr="00C264D7">
        <w:rPr>
          <w:sz w:val="28"/>
          <w:szCs w:val="28"/>
          <w:rtl/>
          <w:lang w:bidi="ar-SA"/>
        </w:rPr>
        <w:t xml:space="preserve"> </w:t>
      </w:r>
      <w:r w:rsidR="001C55D8" w:rsidRPr="00C264D7">
        <w:rPr>
          <w:rFonts w:hint="eastAsia"/>
          <w:sz w:val="28"/>
          <w:szCs w:val="28"/>
          <w:rtl/>
          <w:lang w:bidi="ar-SA"/>
        </w:rPr>
        <w:t>وَفِي</w:t>
      </w:r>
      <w:r w:rsidR="001C55D8" w:rsidRPr="00C264D7">
        <w:rPr>
          <w:sz w:val="28"/>
          <w:szCs w:val="28"/>
          <w:rtl/>
          <w:lang w:bidi="ar-SA"/>
        </w:rPr>
        <w:t xml:space="preserve"> </w:t>
      </w:r>
      <w:r w:rsidR="001C55D8" w:rsidRPr="00C264D7">
        <w:rPr>
          <w:rFonts w:hint="eastAsia"/>
          <w:sz w:val="28"/>
          <w:szCs w:val="28"/>
          <w:rtl/>
          <w:lang w:bidi="ar-SA"/>
        </w:rPr>
        <w:t>كُلِّ</w:t>
      </w:r>
      <w:r w:rsidR="001C55D8" w:rsidRPr="00C264D7">
        <w:rPr>
          <w:sz w:val="28"/>
          <w:szCs w:val="28"/>
          <w:rtl/>
          <w:lang w:bidi="ar-SA"/>
        </w:rPr>
        <w:t xml:space="preserve"> </w:t>
      </w:r>
      <w:r w:rsidR="001C55D8" w:rsidRPr="00C264D7">
        <w:rPr>
          <w:rFonts w:hint="eastAsia"/>
          <w:sz w:val="28"/>
          <w:szCs w:val="28"/>
          <w:rtl/>
          <w:lang w:bidi="ar-SA"/>
        </w:rPr>
        <w:t>مَكَانٍ</w:t>
      </w:r>
      <w:r w:rsidR="001C55D8" w:rsidRPr="00C264D7">
        <w:rPr>
          <w:sz w:val="28"/>
          <w:szCs w:val="28"/>
          <w:rtl/>
          <w:lang w:bidi="ar-SA"/>
        </w:rPr>
        <w:t xml:space="preserve"> </w:t>
      </w:r>
      <w:r w:rsidR="001C55D8" w:rsidRPr="00C264D7">
        <w:rPr>
          <w:rFonts w:hint="eastAsia"/>
          <w:sz w:val="28"/>
          <w:szCs w:val="28"/>
          <w:rtl/>
          <w:lang w:bidi="ar-SA"/>
        </w:rPr>
        <w:t>يُقَرَّبُ</w:t>
      </w:r>
      <w:r w:rsidR="001C55D8" w:rsidRPr="00C264D7">
        <w:rPr>
          <w:sz w:val="28"/>
          <w:szCs w:val="28"/>
          <w:rtl/>
          <w:lang w:bidi="ar-SA"/>
        </w:rPr>
        <w:t xml:space="preserve"> </w:t>
      </w:r>
      <w:r w:rsidR="001C55D8" w:rsidRPr="00C264D7">
        <w:rPr>
          <w:rFonts w:hint="eastAsia"/>
          <w:sz w:val="28"/>
          <w:szCs w:val="28"/>
          <w:rtl/>
          <w:lang w:bidi="ar-SA"/>
        </w:rPr>
        <w:t>لاِسْمِي</w:t>
      </w:r>
      <w:r w:rsidR="001C55D8" w:rsidRPr="00C264D7">
        <w:rPr>
          <w:sz w:val="28"/>
          <w:szCs w:val="28"/>
          <w:rtl/>
          <w:lang w:bidi="ar-SA"/>
        </w:rPr>
        <w:t xml:space="preserve"> </w:t>
      </w:r>
      <w:r w:rsidR="001C55D8" w:rsidRPr="00C264D7">
        <w:rPr>
          <w:rFonts w:hint="eastAsia"/>
          <w:sz w:val="28"/>
          <w:szCs w:val="28"/>
          <w:rtl/>
          <w:lang w:bidi="ar-SA"/>
        </w:rPr>
        <w:lastRenderedPageBreak/>
        <w:t>بَخُورٌ</w:t>
      </w:r>
      <w:r w:rsidR="001C55D8" w:rsidRPr="00C264D7">
        <w:rPr>
          <w:sz w:val="28"/>
          <w:szCs w:val="28"/>
          <w:rtl/>
          <w:lang w:bidi="ar-SA"/>
        </w:rPr>
        <w:t xml:space="preserve"> </w:t>
      </w:r>
      <w:r w:rsidR="001C55D8" w:rsidRPr="00C264D7">
        <w:rPr>
          <w:rFonts w:hint="eastAsia"/>
          <w:sz w:val="28"/>
          <w:szCs w:val="28"/>
          <w:rtl/>
          <w:lang w:bidi="ar-SA"/>
        </w:rPr>
        <w:t>وَتَقْدِمَةٌ</w:t>
      </w:r>
      <w:r w:rsidR="001C55D8" w:rsidRPr="00C264D7">
        <w:rPr>
          <w:sz w:val="28"/>
          <w:szCs w:val="28"/>
          <w:rtl/>
          <w:lang w:bidi="ar-SA"/>
        </w:rPr>
        <w:t xml:space="preserve"> </w:t>
      </w:r>
      <w:r w:rsidR="001C55D8" w:rsidRPr="00C264D7">
        <w:rPr>
          <w:rFonts w:hint="eastAsia"/>
          <w:sz w:val="28"/>
          <w:szCs w:val="28"/>
          <w:rtl/>
          <w:lang w:bidi="ar-SA"/>
        </w:rPr>
        <w:t>طَاهِرَةٌ</w:t>
      </w:r>
      <w:r w:rsidR="001C55D8" w:rsidRPr="00C264D7">
        <w:rPr>
          <w:sz w:val="28"/>
          <w:szCs w:val="28"/>
          <w:rtl/>
          <w:lang w:bidi="ar-SA"/>
        </w:rPr>
        <w:t xml:space="preserve"> </w:t>
      </w:r>
      <w:r w:rsidR="001C55D8" w:rsidRPr="00C264D7">
        <w:rPr>
          <w:rFonts w:hint="eastAsia"/>
          <w:sz w:val="28"/>
          <w:szCs w:val="28"/>
          <w:rtl/>
          <w:lang w:bidi="ar-SA"/>
        </w:rPr>
        <w:t>لأَنَّ</w:t>
      </w:r>
      <w:r w:rsidR="001C55D8" w:rsidRPr="00C264D7">
        <w:rPr>
          <w:sz w:val="28"/>
          <w:szCs w:val="28"/>
          <w:rtl/>
          <w:lang w:bidi="ar-SA"/>
        </w:rPr>
        <w:t xml:space="preserve"> </w:t>
      </w:r>
      <w:r w:rsidR="001C55D8" w:rsidRPr="00C264D7">
        <w:rPr>
          <w:rFonts w:hint="eastAsia"/>
          <w:sz w:val="28"/>
          <w:szCs w:val="28"/>
          <w:rtl/>
          <w:lang w:bidi="ar-SA"/>
        </w:rPr>
        <w:t>اسْمِي</w:t>
      </w:r>
      <w:r w:rsidR="001C55D8" w:rsidRPr="00C264D7">
        <w:rPr>
          <w:sz w:val="28"/>
          <w:szCs w:val="28"/>
          <w:rtl/>
          <w:lang w:bidi="ar-SA"/>
        </w:rPr>
        <w:t xml:space="preserve"> </w:t>
      </w:r>
      <w:r w:rsidR="001C55D8" w:rsidRPr="00C264D7">
        <w:rPr>
          <w:rFonts w:hint="eastAsia"/>
          <w:sz w:val="28"/>
          <w:szCs w:val="28"/>
          <w:rtl/>
          <w:lang w:bidi="ar-SA"/>
        </w:rPr>
        <w:t>عَظِيمٌ</w:t>
      </w:r>
      <w:r w:rsidR="001C55D8" w:rsidRPr="00C264D7">
        <w:rPr>
          <w:sz w:val="28"/>
          <w:szCs w:val="28"/>
          <w:rtl/>
          <w:lang w:bidi="ar-SA"/>
        </w:rPr>
        <w:t xml:space="preserve"> </w:t>
      </w:r>
      <w:r w:rsidR="001C55D8" w:rsidRPr="00C264D7">
        <w:rPr>
          <w:rFonts w:hint="eastAsia"/>
          <w:sz w:val="28"/>
          <w:szCs w:val="28"/>
          <w:rtl/>
          <w:lang w:bidi="ar-SA"/>
        </w:rPr>
        <w:t>بَيْنَ</w:t>
      </w:r>
      <w:r w:rsidR="001C55D8" w:rsidRPr="00C264D7">
        <w:rPr>
          <w:sz w:val="28"/>
          <w:szCs w:val="28"/>
          <w:rtl/>
          <w:lang w:bidi="ar-SA"/>
        </w:rPr>
        <w:t xml:space="preserve"> </w:t>
      </w:r>
      <w:r w:rsidR="001C55D8" w:rsidRPr="00C264D7">
        <w:rPr>
          <w:rFonts w:hint="eastAsia"/>
          <w:sz w:val="28"/>
          <w:szCs w:val="28"/>
          <w:rtl/>
          <w:lang w:bidi="ar-SA"/>
        </w:rPr>
        <w:t>الأُمَمِ</w:t>
      </w:r>
      <w:r w:rsidR="001C55D8" w:rsidRPr="00C264D7">
        <w:rPr>
          <w:sz w:val="28"/>
          <w:szCs w:val="28"/>
          <w:rtl/>
          <w:lang w:bidi="ar-SA"/>
        </w:rPr>
        <w:t xml:space="preserve"> </w:t>
      </w:r>
      <w:r w:rsidR="001C55D8" w:rsidRPr="00C264D7">
        <w:rPr>
          <w:rFonts w:hint="eastAsia"/>
          <w:sz w:val="28"/>
          <w:szCs w:val="28"/>
          <w:rtl/>
          <w:lang w:bidi="ar-SA"/>
        </w:rPr>
        <w:t>قَالَ</w:t>
      </w:r>
      <w:r w:rsidR="001C55D8" w:rsidRPr="00C264D7">
        <w:rPr>
          <w:sz w:val="28"/>
          <w:szCs w:val="28"/>
          <w:rtl/>
          <w:lang w:bidi="ar-SA"/>
        </w:rPr>
        <w:t xml:space="preserve"> </w:t>
      </w:r>
      <w:r w:rsidR="001C55D8" w:rsidRPr="00C264D7">
        <w:rPr>
          <w:rFonts w:hint="eastAsia"/>
          <w:sz w:val="28"/>
          <w:szCs w:val="28"/>
          <w:rtl/>
          <w:lang w:bidi="ar-SA"/>
        </w:rPr>
        <w:t>رَبُّ</w:t>
      </w:r>
      <w:r w:rsidR="001C55D8" w:rsidRPr="00C264D7">
        <w:rPr>
          <w:sz w:val="28"/>
          <w:szCs w:val="28"/>
          <w:rtl/>
          <w:lang w:bidi="ar-SA"/>
        </w:rPr>
        <w:t xml:space="preserve"> </w:t>
      </w:r>
      <w:r w:rsidR="001C55D8" w:rsidRPr="00C264D7">
        <w:rPr>
          <w:rFonts w:hint="eastAsia"/>
          <w:sz w:val="28"/>
          <w:szCs w:val="28"/>
          <w:rtl/>
          <w:lang w:bidi="ar-SA"/>
        </w:rPr>
        <w:t>الْجُنُودِ</w:t>
      </w:r>
      <w:r w:rsidR="001C55D8" w:rsidRPr="00C264D7">
        <w:rPr>
          <w:rFonts w:hint="cs"/>
          <w:sz w:val="28"/>
          <w:szCs w:val="28"/>
          <w:rtl/>
          <w:lang w:bidi="ar-SA"/>
        </w:rPr>
        <w:t>"</w:t>
      </w:r>
      <w:r w:rsidR="001C55D8" w:rsidRPr="00C264D7">
        <w:rPr>
          <w:sz w:val="28"/>
          <w:szCs w:val="28"/>
          <w:rtl/>
          <w:lang w:bidi="ar-SA"/>
        </w:rPr>
        <w:t xml:space="preserve"> </w:t>
      </w:r>
      <w:r w:rsidR="001C55D8" w:rsidRPr="00C264D7">
        <w:rPr>
          <w:rFonts w:hint="cs"/>
          <w:sz w:val="28"/>
          <w:szCs w:val="28"/>
          <w:rtl/>
          <w:lang w:bidi="ar-SA"/>
        </w:rPr>
        <w:t>(</w:t>
      </w:r>
      <w:r w:rsidR="001C55D8" w:rsidRPr="00C264D7">
        <w:rPr>
          <w:sz w:val="28"/>
          <w:szCs w:val="28"/>
          <w:rtl/>
          <w:lang w:bidi="ar-SA"/>
        </w:rPr>
        <w:t>ملا1: 11).</w:t>
      </w:r>
      <w:r w:rsidR="00234808">
        <w:rPr>
          <w:rFonts w:hint="cs"/>
          <w:sz w:val="28"/>
          <w:szCs w:val="28"/>
          <w:rtl/>
          <w:lang w:bidi="ar-SA"/>
        </w:rPr>
        <w:t xml:space="preserve"> </w:t>
      </w:r>
      <w:r w:rsidR="001C55D8" w:rsidRPr="001C55D8">
        <w:rPr>
          <w:sz w:val="28"/>
          <w:szCs w:val="28"/>
          <w:rtl/>
          <w:lang w:bidi="ar-SA"/>
        </w:rPr>
        <w:t>فمن هؤلاء الذين سيقدمون للرب بخورًا وتقدمه من أهل الأمم، سوى كهنوت العهد الجديد</w:t>
      </w:r>
      <w:r w:rsidR="00346776">
        <w:rPr>
          <w:sz w:val="28"/>
          <w:szCs w:val="28"/>
          <w:rtl/>
          <w:lang w:bidi="ar-SA"/>
        </w:rPr>
        <w:t>...</w:t>
      </w:r>
      <w:r w:rsidR="00234808">
        <w:rPr>
          <w:sz w:val="28"/>
          <w:szCs w:val="28"/>
          <w:rtl/>
          <w:lang w:bidi="ar-SA"/>
        </w:rPr>
        <w:t>؟</w:t>
      </w:r>
    </w:p>
    <w:p w14:paraId="4703114B" w14:textId="77777777" w:rsidR="001C55D8" w:rsidRPr="00234808" w:rsidRDefault="001C55D8" w:rsidP="00234808">
      <w:pPr>
        <w:jc w:val="lowKashida"/>
        <w:rPr>
          <w:sz w:val="28"/>
          <w:szCs w:val="28"/>
          <w:rtl/>
          <w:lang w:bidi="ar-SA"/>
        </w:rPr>
      </w:pPr>
      <w:r w:rsidRPr="001C55D8">
        <w:rPr>
          <w:sz w:val="28"/>
          <w:szCs w:val="28"/>
          <w:rtl/>
          <w:lang w:bidi="ar-SA"/>
        </w:rPr>
        <w:t>وقال لليهود في سفر إشعياء النبي</w:t>
      </w:r>
      <w:r w:rsidR="00234808">
        <w:rPr>
          <w:rFonts w:hint="cs"/>
          <w:sz w:val="28"/>
          <w:szCs w:val="28"/>
          <w:rtl/>
          <w:lang w:bidi="ar-SA"/>
        </w:rPr>
        <w:t>:</w:t>
      </w:r>
      <w:r w:rsidRPr="001C55D8">
        <w:rPr>
          <w:sz w:val="28"/>
          <w:szCs w:val="28"/>
          <w:rtl/>
          <w:lang w:bidi="ar-SA"/>
        </w:rPr>
        <w:t xml:space="preserve"> "</w:t>
      </w:r>
      <w:r w:rsidRPr="00234808">
        <w:rPr>
          <w:rFonts w:hint="eastAsia"/>
          <w:sz w:val="28"/>
          <w:szCs w:val="28"/>
          <w:rtl/>
          <w:lang w:bidi="ar-SA"/>
        </w:rPr>
        <w:t>وَيُحْضِرُونَ</w:t>
      </w:r>
      <w:r w:rsidRPr="00234808">
        <w:rPr>
          <w:sz w:val="28"/>
          <w:szCs w:val="28"/>
          <w:rtl/>
          <w:lang w:bidi="ar-SA"/>
        </w:rPr>
        <w:t xml:space="preserve"> </w:t>
      </w:r>
      <w:r w:rsidRPr="00234808">
        <w:rPr>
          <w:rFonts w:hint="eastAsia"/>
          <w:sz w:val="28"/>
          <w:szCs w:val="28"/>
          <w:rtl/>
          <w:lang w:bidi="ar-SA"/>
        </w:rPr>
        <w:t>كُلَّ</w:t>
      </w:r>
      <w:r w:rsidRPr="00234808">
        <w:rPr>
          <w:sz w:val="28"/>
          <w:szCs w:val="28"/>
          <w:rtl/>
          <w:lang w:bidi="ar-SA"/>
        </w:rPr>
        <w:t xml:space="preserve"> </w:t>
      </w:r>
      <w:r w:rsidRPr="00234808">
        <w:rPr>
          <w:rFonts w:hint="eastAsia"/>
          <w:sz w:val="28"/>
          <w:szCs w:val="28"/>
          <w:rtl/>
          <w:lang w:bidi="ar-SA"/>
        </w:rPr>
        <w:t>إِخْوَتِكُمْ</w:t>
      </w:r>
      <w:r w:rsidRPr="00234808">
        <w:rPr>
          <w:sz w:val="28"/>
          <w:szCs w:val="28"/>
          <w:rtl/>
          <w:lang w:bidi="ar-SA"/>
        </w:rPr>
        <w:t xml:space="preserve"> </w:t>
      </w:r>
      <w:r w:rsidRPr="00234808">
        <w:rPr>
          <w:rFonts w:hint="eastAsia"/>
          <w:sz w:val="28"/>
          <w:szCs w:val="28"/>
          <w:rtl/>
          <w:lang w:bidi="ar-SA"/>
        </w:rPr>
        <w:t>مِنْ</w:t>
      </w:r>
      <w:r w:rsidRPr="00234808">
        <w:rPr>
          <w:sz w:val="28"/>
          <w:szCs w:val="28"/>
          <w:rtl/>
          <w:lang w:bidi="ar-SA"/>
        </w:rPr>
        <w:t xml:space="preserve"> </w:t>
      </w:r>
      <w:r w:rsidRPr="00234808">
        <w:rPr>
          <w:rFonts w:hint="eastAsia"/>
          <w:sz w:val="28"/>
          <w:szCs w:val="28"/>
          <w:rtl/>
          <w:lang w:bidi="ar-SA"/>
        </w:rPr>
        <w:t>كُلِّ</w:t>
      </w:r>
      <w:r w:rsidRPr="00234808">
        <w:rPr>
          <w:sz w:val="28"/>
          <w:szCs w:val="28"/>
          <w:rtl/>
          <w:lang w:bidi="ar-SA"/>
        </w:rPr>
        <w:t xml:space="preserve"> </w:t>
      </w:r>
      <w:r w:rsidRPr="00234808">
        <w:rPr>
          <w:rFonts w:hint="eastAsia"/>
          <w:sz w:val="28"/>
          <w:szCs w:val="28"/>
          <w:rtl/>
          <w:lang w:bidi="ar-SA"/>
        </w:rPr>
        <w:t>الأُمَمِ</w:t>
      </w:r>
      <w:r w:rsidRPr="00234808">
        <w:rPr>
          <w:sz w:val="28"/>
          <w:szCs w:val="28"/>
          <w:rtl/>
          <w:lang w:bidi="ar-SA"/>
        </w:rPr>
        <w:t xml:space="preserve"> </w:t>
      </w:r>
      <w:r w:rsidRPr="00234808">
        <w:rPr>
          <w:rFonts w:hint="eastAsia"/>
          <w:sz w:val="28"/>
          <w:szCs w:val="28"/>
          <w:rtl/>
          <w:lang w:bidi="ar-SA"/>
        </w:rPr>
        <w:t>تَقْدِمَةً</w:t>
      </w:r>
      <w:r w:rsidRPr="00234808">
        <w:rPr>
          <w:rFonts w:hint="cs"/>
          <w:sz w:val="28"/>
          <w:szCs w:val="28"/>
          <w:rtl/>
          <w:lang w:bidi="ar-SA"/>
        </w:rPr>
        <w:t xml:space="preserve"> </w:t>
      </w:r>
      <w:r w:rsidRPr="00234808">
        <w:rPr>
          <w:rFonts w:hint="eastAsia"/>
          <w:sz w:val="28"/>
          <w:szCs w:val="28"/>
          <w:rtl/>
          <w:lang w:bidi="ar-SA"/>
        </w:rPr>
        <w:t>لِلرَّبِّ</w:t>
      </w:r>
      <w:r w:rsidRPr="00234808">
        <w:rPr>
          <w:rFonts w:hint="cs"/>
          <w:sz w:val="28"/>
          <w:szCs w:val="28"/>
          <w:rtl/>
          <w:lang w:bidi="ar-SA"/>
        </w:rPr>
        <w:t>...</w:t>
      </w:r>
      <w:r w:rsidRPr="00234808">
        <w:rPr>
          <w:sz w:val="28"/>
          <w:szCs w:val="28"/>
          <w:rtl/>
          <w:lang w:bidi="ar-SA"/>
        </w:rPr>
        <w:t xml:space="preserve"> </w:t>
      </w:r>
      <w:r w:rsidRPr="00234808">
        <w:rPr>
          <w:rFonts w:hint="eastAsia"/>
          <w:sz w:val="28"/>
          <w:szCs w:val="28"/>
          <w:rtl/>
          <w:lang w:bidi="ar-SA"/>
        </w:rPr>
        <w:t>وَأَتَّخِذُ</w:t>
      </w:r>
      <w:r w:rsidRPr="00234808">
        <w:rPr>
          <w:sz w:val="28"/>
          <w:szCs w:val="28"/>
          <w:rtl/>
          <w:lang w:bidi="ar-SA"/>
        </w:rPr>
        <w:t xml:space="preserve"> </w:t>
      </w:r>
      <w:r w:rsidRPr="00234808">
        <w:rPr>
          <w:rFonts w:hint="eastAsia"/>
          <w:sz w:val="28"/>
          <w:szCs w:val="28"/>
          <w:rtl/>
          <w:lang w:bidi="ar-SA"/>
        </w:rPr>
        <w:t>أَيْض</w:t>
      </w:r>
      <w:r w:rsidRPr="00234808">
        <w:rPr>
          <w:rFonts w:hint="cs"/>
          <w:sz w:val="28"/>
          <w:szCs w:val="28"/>
          <w:rtl/>
          <w:lang w:bidi="ar-SA"/>
        </w:rPr>
        <w:t>ً</w:t>
      </w:r>
      <w:r w:rsidRPr="00234808">
        <w:rPr>
          <w:rFonts w:hint="eastAsia"/>
          <w:sz w:val="28"/>
          <w:szCs w:val="28"/>
          <w:rtl/>
          <w:lang w:bidi="ar-SA"/>
        </w:rPr>
        <w:t>ا</w:t>
      </w:r>
      <w:r w:rsidRPr="00234808">
        <w:rPr>
          <w:rFonts w:hint="cs"/>
          <w:sz w:val="28"/>
          <w:szCs w:val="28"/>
          <w:rtl/>
          <w:lang w:bidi="ar-SA"/>
        </w:rPr>
        <w:t xml:space="preserve"> </w:t>
      </w:r>
      <w:r w:rsidRPr="00234808">
        <w:rPr>
          <w:rFonts w:hint="eastAsia"/>
          <w:sz w:val="28"/>
          <w:szCs w:val="28"/>
          <w:rtl/>
          <w:lang w:bidi="ar-SA"/>
        </w:rPr>
        <w:t>مِنْهُمْ</w:t>
      </w:r>
      <w:r w:rsidRPr="00234808">
        <w:rPr>
          <w:sz w:val="28"/>
          <w:szCs w:val="28"/>
          <w:rtl/>
          <w:lang w:bidi="ar-SA"/>
        </w:rPr>
        <w:t xml:space="preserve"> </w:t>
      </w:r>
      <w:r w:rsidRPr="00234808">
        <w:rPr>
          <w:rFonts w:hint="eastAsia"/>
          <w:sz w:val="28"/>
          <w:szCs w:val="28"/>
          <w:rtl/>
          <w:lang w:bidi="ar-SA"/>
        </w:rPr>
        <w:t>كَهَنَةً</w:t>
      </w:r>
      <w:r w:rsidRPr="00234808">
        <w:rPr>
          <w:rFonts w:hint="cs"/>
          <w:sz w:val="28"/>
          <w:szCs w:val="28"/>
          <w:rtl/>
          <w:lang w:bidi="ar-SA"/>
        </w:rPr>
        <w:t xml:space="preserve"> </w:t>
      </w:r>
      <w:r w:rsidRPr="00234808">
        <w:rPr>
          <w:rFonts w:hint="eastAsia"/>
          <w:sz w:val="28"/>
          <w:szCs w:val="28"/>
          <w:rtl/>
          <w:lang w:bidi="ar-SA"/>
        </w:rPr>
        <w:t>وَلاَوِيِّينَ</w:t>
      </w:r>
      <w:r w:rsidRPr="00234808">
        <w:rPr>
          <w:sz w:val="28"/>
          <w:szCs w:val="28"/>
          <w:rtl/>
          <w:lang w:bidi="ar-SA"/>
        </w:rPr>
        <w:t xml:space="preserve"> </w:t>
      </w:r>
      <w:r w:rsidRPr="00234808">
        <w:rPr>
          <w:rFonts w:hint="eastAsia"/>
          <w:sz w:val="28"/>
          <w:szCs w:val="28"/>
          <w:rtl/>
          <w:lang w:bidi="ar-SA"/>
        </w:rPr>
        <w:t>قَالَ</w:t>
      </w:r>
      <w:r w:rsidRPr="00234808">
        <w:rPr>
          <w:sz w:val="28"/>
          <w:szCs w:val="28"/>
          <w:rtl/>
          <w:lang w:bidi="ar-SA"/>
        </w:rPr>
        <w:t xml:space="preserve"> </w:t>
      </w:r>
      <w:r w:rsidRPr="00234808">
        <w:rPr>
          <w:rFonts w:hint="eastAsia"/>
          <w:sz w:val="28"/>
          <w:szCs w:val="28"/>
          <w:rtl/>
          <w:lang w:bidi="ar-SA"/>
        </w:rPr>
        <w:t>الرَّبُّ</w:t>
      </w:r>
      <w:r w:rsidRPr="00234808">
        <w:rPr>
          <w:sz w:val="28"/>
          <w:szCs w:val="28"/>
          <w:rtl/>
          <w:lang w:bidi="ar-SA"/>
        </w:rPr>
        <w:t>"</w:t>
      </w:r>
      <w:r w:rsidR="00234808">
        <w:rPr>
          <w:sz w:val="28"/>
          <w:szCs w:val="28"/>
          <w:rtl/>
          <w:lang w:bidi="ar-SA"/>
        </w:rPr>
        <w:t xml:space="preserve"> (</w:t>
      </w:r>
      <w:r w:rsidR="00234808">
        <w:rPr>
          <w:rFonts w:hint="cs"/>
          <w:sz w:val="28"/>
          <w:szCs w:val="28"/>
          <w:rtl/>
          <w:lang w:bidi="ar-SA"/>
        </w:rPr>
        <w:t>إ</w:t>
      </w:r>
      <w:r w:rsidRPr="001C55D8">
        <w:rPr>
          <w:sz w:val="28"/>
          <w:szCs w:val="28"/>
          <w:rtl/>
          <w:lang w:bidi="ar-SA"/>
        </w:rPr>
        <w:t>ش66: 19- 21). ولم نسمع إ</w:t>
      </w:r>
      <w:r w:rsidR="00234808">
        <w:rPr>
          <w:sz w:val="28"/>
          <w:szCs w:val="28"/>
          <w:rtl/>
          <w:lang w:bidi="ar-SA"/>
        </w:rPr>
        <w:t xml:space="preserve">طلاقًا في العهد القديم أن الرب </w:t>
      </w:r>
      <w:r w:rsidR="00234808">
        <w:rPr>
          <w:rFonts w:hint="cs"/>
          <w:sz w:val="28"/>
          <w:szCs w:val="28"/>
          <w:rtl/>
          <w:lang w:bidi="ar-SA"/>
        </w:rPr>
        <w:t>ا</w:t>
      </w:r>
      <w:r w:rsidRPr="001C55D8">
        <w:rPr>
          <w:sz w:val="28"/>
          <w:szCs w:val="28"/>
          <w:rtl/>
          <w:lang w:bidi="ar-SA"/>
        </w:rPr>
        <w:t>تخذ له كهنة من بين الأمم "فيخبرون بمجدي بين ا</w:t>
      </w:r>
      <w:r w:rsidR="00234808">
        <w:rPr>
          <w:sz w:val="28"/>
          <w:szCs w:val="28"/>
          <w:rtl/>
          <w:lang w:bidi="ar-SA"/>
        </w:rPr>
        <w:t xml:space="preserve">لأمم". إنما كهنة الأمم هم كهنة </w:t>
      </w:r>
      <w:r w:rsidRPr="001C55D8">
        <w:rPr>
          <w:sz w:val="28"/>
          <w:szCs w:val="28"/>
          <w:rtl/>
          <w:lang w:bidi="ar-SA"/>
        </w:rPr>
        <w:t>العصر المسيحي بلا شك</w:t>
      </w:r>
      <w:r w:rsidR="00346776">
        <w:rPr>
          <w:sz w:val="28"/>
          <w:szCs w:val="28"/>
          <w:rtl/>
          <w:lang w:bidi="ar-SA"/>
        </w:rPr>
        <w:t>...</w:t>
      </w:r>
    </w:p>
    <w:p w14:paraId="5BBB3D01" w14:textId="77777777" w:rsidR="006A11F0" w:rsidRDefault="007425AB" w:rsidP="00670859">
      <w:pPr>
        <w:jc w:val="lowKashida"/>
        <w:rPr>
          <w:b/>
          <w:bCs/>
          <w:sz w:val="28"/>
          <w:szCs w:val="28"/>
          <w:rtl/>
          <w:lang w:bidi="ar-SA"/>
        </w:rPr>
      </w:pPr>
      <w:r>
        <w:rPr>
          <w:b/>
          <w:bCs/>
          <w:sz w:val="28"/>
          <w:szCs w:val="28"/>
          <w:rtl/>
          <w:lang w:bidi="ar-SA"/>
        </w:rPr>
        <w:t>إذًا</w:t>
      </w:r>
      <w:r w:rsidR="001C55D8" w:rsidRPr="001C55D8">
        <w:rPr>
          <w:b/>
          <w:bCs/>
          <w:sz w:val="28"/>
          <w:szCs w:val="28"/>
          <w:rtl/>
          <w:lang w:bidi="ar-SA"/>
        </w:rPr>
        <w:t xml:space="preserve"> ال</w:t>
      </w:r>
      <w:r w:rsidR="00670859">
        <w:rPr>
          <w:rFonts w:hint="cs"/>
          <w:b/>
          <w:bCs/>
          <w:sz w:val="28"/>
          <w:szCs w:val="28"/>
          <w:rtl/>
          <w:lang w:bidi="ar-SA"/>
        </w:rPr>
        <w:t>ا</w:t>
      </w:r>
      <w:r w:rsidR="001C55D8" w:rsidRPr="001C55D8">
        <w:rPr>
          <w:b/>
          <w:bCs/>
          <w:sz w:val="28"/>
          <w:szCs w:val="28"/>
          <w:rtl/>
          <w:lang w:bidi="ar-SA"/>
        </w:rPr>
        <w:t>دعاء بأن السيد المسيح هو الكاهن الوحيد للعهد الجديد، وأن هذا اللقب لم يطلق على أحد من البشر، هو قول لا يسنده الوحي الإلهي، بل هو ضد تعليم الكتاب</w:t>
      </w:r>
      <w:r w:rsidR="00346776">
        <w:rPr>
          <w:b/>
          <w:bCs/>
          <w:sz w:val="28"/>
          <w:szCs w:val="28"/>
          <w:rtl/>
          <w:lang w:bidi="ar-SA"/>
        </w:rPr>
        <w:t>...</w:t>
      </w:r>
    </w:p>
    <w:p w14:paraId="1924A636" w14:textId="77777777" w:rsidR="00F53154" w:rsidRDefault="00F53154" w:rsidP="00670859">
      <w:pPr>
        <w:jc w:val="lowKashida"/>
        <w:rPr>
          <w:b/>
          <w:bCs/>
          <w:sz w:val="28"/>
          <w:szCs w:val="28"/>
          <w:rtl/>
          <w:lang w:bidi="ar-SA"/>
        </w:rPr>
      </w:pPr>
    </w:p>
    <w:p w14:paraId="3244AF27" w14:textId="77777777" w:rsidR="00F53154" w:rsidRDefault="00F53154" w:rsidP="00670859">
      <w:pPr>
        <w:jc w:val="lowKashida"/>
        <w:rPr>
          <w:b/>
          <w:bCs/>
          <w:sz w:val="28"/>
          <w:szCs w:val="28"/>
          <w:rtl/>
          <w:lang w:bidi="ar-SA"/>
        </w:rPr>
      </w:pPr>
    </w:p>
    <w:p w14:paraId="008814CF" w14:textId="1B2C190A" w:rsidR="00940E9C" w:rsidRDefault="00F53154" w:rsidP="00F53154">
      <w:pPr>
        <w:jc w:val="center"/>
        <w:rPr>
          <w:b/>
          <w:bCs/>
          <w:sz w:val="28"/>
          <w:szCs w:val="28"/>
          <w:rtl/>
          <w:lang w:bidi="ar-SA"/>
        </w:rPr>
      </w:pPr>
      <w:r>
        <w:rPr>
          <w:b/>
          <w:bCs/>
          <w:sz w:val="28"/>
          <w:szCs w:val="28"/>
          <w:lang w:bidi="ar-SA"/>
        </w:rPr>
        <w:sym w:font="Wingdings" w:char="F054"/>
      </w:r>
      <w:r>
        <w:rPr>
          <w:b/>
          <w:bCs/>
          <w:sz w:val="28"/>
          <w:szCs w:val="28"/>
          <w:lang w:bidi="ar-SA"/>
        </w:rPr>
        <w:sym w:font="Wingdings" w:char="F053"/>
      </w:r>
      <w:r>
        <w:rPr>
          <w:b/>
          <w:bCs/>
          <w:sz w:val="28"/>
          <w:szCs w:val="28"/>
          <w:lang w:bidi="ar-SA"/>
        </w:rPr>
        <w:sym w:font="Wingdings" w:char="F054"/>
      </w:r>
      <w:r>
        <w:rPr>
          <w:b/>
          <w:bCs/>
          <w:sz w:val="28"/>
          <w:szCs w:val="28"/>
          <w:lang w:bidi="ar-SA"/>
        </w:rPr>
        <w:sym w:font="Wingdings" w:char="F053"/>
      </w:r>
      <w:r>
        <w:rPr>
          <w:b/>
          <w:bCs/>
          <w:sz w:val="28"/>
          <w:szCs w:val="28"/>
          <w:lang w:bidi="ar-SA"/>
        </w:rPr>
        <w:sym w:font="Wingdings" w:char="F054"/>
      </w:r>
    </w:p>
    <w:p w14:paraId="39202DEC" w14:textId="77777777" w:rsidR="006A11F0" w:rsidRDefault="006A11F0">
      <w:pPr>
        <w:widowControl/>
        <w:bidi w:val="0"/>
        <w:spacing w:after="160" w:line="259" w:lineRule="auto"/>
        <w:jc w:val="left"/>
        <w:rPr>
          <w:b/>
          <w:bCs/>
          <w:sz w:val="28"/>
          <w:szCs w:val="28"/>
          <w:rtl/>
          <w:lang w:bidi="ar-SA"/>
        </w:rPr>
      </w:pPr>
      <w:r>
        <w:rPr>
          <w:b/>
          <w:bCs/>
          <w:sz w:val="28"/>
          <w:szCs w:val="28"/>
          <w:rtl/>
          <w:lang w:bidi="ar-SA"/>
        </w:rPr>
        <w:br w:type="page"/>
      </w:r>
    </w:p>
    <w:p w14:paraId="228E996B" w14:textId="77777777" w:rsidR="001C55D8" w:rsidRPr="001C55D8" w:rsidRDefault="007471A7" w:rsidP="005D336A">
      <w:pPr>
        <w:pStyle w:val="Heading2"/>
        <w:rPr>
          <w:rtl/>
        </w:rPr>
      </w:pPr>
      <w:bookmarkStart w:id="307" w:name="_Toc169981690"/>
      <w:r>
        <w:rPr>
          <w:rtl/>
        </w:rPr>
        <w:lastRenderedPageBreak/>
        <w:t>الكــهنو</w:t>
      </w:r>
      <w:r>
        <w:rPr>
          <w:rFonts w:hint="cs"/>
          <w:rtl/>
        </w:rPr>
        <w:t>ت</w:t>
      </w:r>
      <w:r w:rsidR="00DD6DB1">
        <w:rPr>
          <w:rFonts w:hint="cs"/>
          <w:rtl/>
        </w:rPr>
        <w:t xml:space="preserve"> </w:t>
      </w:r>
      <w:r w:rsidR="001C55D8" w:rsidRPr="001C55D8">
        <w:rPr>
          <w:rtl/>
        </w:rPr>
        <w:t>دعوة وإرسالية</w:t>
      </w:r>
      <w:bookmarkEnd w:id="307"/>
    </w:p>
    <w:p w14:paraId="53A059D0" w14:textId="77777777" w:rsidR="001C55D8" w:rsidRPr="001C55D8" w:rsidRDefault="001C55D8" w:rsidP="00497CFB">
      <w:pPr>
        <w:pStyle w:val="Heading3"/>
        <w:rPr>
          <w:rtl/>
        </w:rPr>
      </w:pPr>
      <w:bookmarkStart w:id="308" w:name="_Toc169981691"/>
      <w:r w:rsidRPr="001C55D8">
        <w:rPr>
          <w:rtl/>
        </w:rPr>
        <w:t>الكهنوت دعوة و</w:t>
      </w:r>
      <w:r w:rsidRPr="001C55D8">
        <w:rPr>
          <w:rFonts w:hint="cs"/>
          <w:rtl/>
        </w:rPr>
        <w:t>ا</w:t>
      </w:r>
      <w:r w:rsidRPr="001C55D8">
        <w:rPr>
          <w:rtl/>
        </w:rPr>
        <w:t>ختيار ومسحة</w:t>
      </w:r>
      <w:bookmarkEnd w:id="308"/>
    </w:p>
    <w:p w14:paraId="49A26664" w14:textId="5521BE59" w:rsidR="001C55D8" w:rsidRPr="001C55D8" w:rsidRDefault="001C55D8" w:rsidP="001C55D8">
      <w:pPr>
        <w:jc w:val="lowKashida"/>
        <w:rPr>
          <w:sz w:val="28"/>
          <w:szCs w:val="28"/>
          <w:rtl/>
          <w:lang w:bidi="ar-SA"/>
        </w:rPr>
      </w:pPr>
      <w:r w:rsidRPr="001C55D8">
        <w:rPr>
          <w:sz w:val="28"/>
          <w:szCs w:val="28"/>
          <w:rtl/>
          <w:lang w:bidi="ar-SA"/>
        </w:rPr>
        <w:t>هذه الدعوة واضحة تمامًا في كلا العهدين القديم والحديث بمبدأ هام أعلنه القديس بولس الرسول في (عب5: 4</w:t>
      </w:r>
      <w:r w:rsidR="0001494B">
        <w:rPr>
          <w:rFonts w:hint="cs"/>
          <w:sz w:val="28"/>
          <w:szCs w:val="28"/>
          <w:rtl/>
          <w:lang w:bidi="ar-SA"/>
        </w:rPr>
        <w:t>):</w:t>
      </w:r>
    </w:p>
    <w:p w14:paraId="763EDE65" w14:textId="77777777" w:rsidR="001C55D8" w:rsidRPr="001C55D8" w:rsidRDefault="001C55D8" w:rsidP="001C55D8">
      <w:pPr>
        <w:jc w:val="lowKashida"/>
        <w:rPr>
          <w:b/>
          <w:bCs/>
          <w:sz w:val="28"/>
          <w:szCs w:val="28"/>
          <w:rtl/>
          <w:lang w:bidi="ar-SA"/>
        </w:rPr>
      </w:pPr>
      <w:r w:rsidRPr="001C55D8">
        <w:rPr>
          <w:b/>
          <w:bCs/>
          <w:sz w:val="28"/>
          <w:szCs w:val="28"/>
          <w:rtl/>
          <w:lang w:bidi="ar-SA"/>
        </w:rPr>
        <w:t>"</w:t>
      </w:r>
      <w:r w:rsidRPr="001C55D8">
        <w:rPr>
          <w:rFonts w:hint="eastAsia"/>
          <w:b/>
          <w:bCs/>
          <w:sz w:val="28"/>
          <w:szCs w:val="28"/>
          <w:rtl/>
          <w:lang w:bidi="ar-SA"/>
        </w:rPr>
        <w:t>وَلاَ</w:t>
      </w:r>
      <w:r w:rsidRPr="001C55D8">
        <w:rPr>
          <w:b/>
          <w:bCs/>
          <w:sz w:val="28"/>
          <w:szCs w:val="28"/>
          <w:rtl/>
          <w:lang w:bidi="ar-SA"/>
        </w:rPr>
        <w:t xml:space="preserve"> </w:t>
      </w:r>
      <w:r w:rsidRPr="001C55D8">
        <w:rPr>
          <w:rFonts w:hint="eastAsia"/>
          <w:b/>
          <w:bCs/>
          <w:sz w:val="28"/>
          <w:szCs w:val="28"/>
          <w:rtl/>
          <w:lang w:bidi="ar-SA"/>
        </w:rPr>
        <w:t>يَأْخُذُ</w:t>
      </w:r>
      <w:r w:rsidRPr="001C55D8">
        <w:rPr>
          <w:b/>
          <w:bCs/>
          <w:sz w:val="28"/>
          <w:szCs w:val="28"/>
          <w:rtl/>
          <w:lang w:bidi="ar-SA"/>
        </w:rPr>
        <w:t xml:space="preserve"> </w:t>
      </w:r>
      <w:r w:rsidRPr="001C55D8">
        <w:rPr>
          <w:rFonts w:hint="eastAsia"/>
          <w:b/>
          <w:bCs/>
          <w:sz w:val="28"/>
          <w:szCs w:val="28"/>
          <w:rtl/>
          <w:lang w:bidi="ar-SA"/>
        </w:rPr>
        <w:t>أَحَدٌ</w:t>
      </w:r>
      <w:r w:rsidRPr="001C55D8">
        <w:rPr>
          <w:b/>
          <w:bCs/>
          <w:sz w:val="28"/>
          <w:szCs w:val="28"/>
          <w:rtl/>
          <w:lang w:bidi="ar-SA"/>
        </w:rPr>
        <w:t xml:space="preserve"> </w:t>
      </w:r>
      <w:r w:rsidRPr="001C55D8">
        <w:rPr>
          <w:rFonts w:hint="eastAsia"/>
          <w:b/>
          <w:bCs/>
          <w:sz w:val="28"/>
          <w:szCs w:val="28"/>
          <w:rtl/>
          <w:lang w:bidi="ar-SA"/>
        </w:rPr>
        <w:t>هَذِهِ</w:t>
      </w:r>
      <w:r w:rsidRPr="001C55D8">
        <w:rPr>
          <w:b/>
          <w:bCs/>
          <w:sz w:val="28"/>
          <w:szCs w:val="28"/>
          <w:rtl/>
          <w:lang w:bidi="ar-SA"/>
        </w:rPr>
        <w:t xml:space="preserve"> </w:t>
      </w:r>
      <w:r w:rsidRPr="001C55D8">
        <w:rPr>
          <w:rFonts w:hint="eastAsia"/>
          <w:b/>
          <w:bCs/>
          <w:sz w:val="28"/>
          <w:szCs w:val="28"/>
          <w:rtl/>
          <w:lang w:bidi="ar-SA"/>
        </w:rPr>
        <w:t>الْوَظِيفَةَ</w:t>
      </w:r>
      <w:r w:rsidRPr="001C55D8">
        <w:rPr>
          <w:b/>
          <w:bCs/>
          <w:sz w:val="28"/>
          <w:szCs w:val="28"/>
          <w:rtl/>
          <w:lang w:bidi="ar-SA"/>
        </w:rPr>
        <w:t xml:space="preserve"> </w:t>
      </w:r>
      <w:r w:rsidRPr="001C55D8">
        <w:rPr>
          <w:rFonts w:hint="eastAsia"/>
          <w:b/>
          <w:bCs/>
          <w:sz w:val="28"/>
          <w:szCs w:val="28"/>
          <w:rtl/>
          <w:lang w:bidi="ar-SA"/>
        </w:rPr>
        <w:t>بِنَفْسِهِ،</w:t>
      </w:r>
      <w:r w:rsidRPr="001C55D8">
        <w:rPr>
          <w:b/>
          <w:bCs/>
          <w:sz w:val="28"/>
          <w:szCs w:val="28"/>
          <w:rtl/>
          <w:lang w:bidi="ar-SA"/>
        </w:rPr>
        <w:t xml:space="preserve"> </w:t>
      </w:r>
      <w:r w:rsidRPr="001C55D8">
        <w:rPr>
          <w:rFonts w:hint="eastAsia"/>
          <w:b/>
          <w:bCs/>
          <w:sz w:val="28"/>
          <w:szCs w:val="28"/>
          <w:rtl/>
          <w:lang w:bidi="ar-SA"/>
        </w:rPr>
        <w:t>بَلِ</w:t>
      </w:r>
      <w:r w:rsidRPr="001C55D8">
        <w:rPr>
          <w:b/>
          <w:bCs/>
          <w:sz w:val="28"/>
          <w:szCs w:val="28"/>
          <w:rtl/>
          <w:lang w:bidi="ar-SA"/>
        </w:rPr>
        <w:t xml:space="preserve"> </w:t>
      </w:r>
      <w:r w:rsidRPr="001C55D8">
        <w:rPr>
          <w:rFonts w:hint="eastAsia"/>
          <w:b/>
          <w:bCs/>
          <w:sz w:val="28"/>
          <w:szCs w:val="28"/>
          <w:rtl/>
          <w:lang w:bidi="ar-SA"/>
        </w:rPr>
        <w:t>الْمَدْعُّوُ</w:t>
      </w:r>
      <w:r w:rsidRPr="001C55D8">
        <w:rPr>
          <w:b/>
          <w:bCs/>
          <w:sz w:val="28"/>
          <w:szCs w:val="28"/>
          <w:rtl/>
          <w:lang w:bidi="ar-SA"/>
        </w:rPr>
        <w:t xml:space="preserve"> </w:t>
      </w:r>
      <w:r w:rsidRPr="001C55D8">
        <w:rPr>
          <w:rFonts w:hint="eastAsia"/>
          <w:b/>
          <w:bCs/>
          <w:sz w:val="28"/>
          <w:szCs w:val="28"/>
          <w:rtl/>
          <w:lang w:bidi="ar-SA"/>
        </w:rPr>
        <w:t>مِنَ</w:t>
      </w:r>
      <w:r w:rsidRPr="001C55D8">
        <w:rPr>
          <w:b/>
          <w:bCs/>
          <w:sz w:val="28"/>
          <w:szCs w:val="28"/>
          <w:rtl/>
          <w:lang w:bidi="ar-SA"/>
        </w:rPr>
        <w:t xml:space="preserve"> </w:t>
      </w:r>
      <w:r w:rsidRPr="001C55D8">
        <w:rPr>
          <w:rFonts w:hint="eastAsia"/>
          <w:b/>
          <w:bCs/>
          <w:sz w:val="28"/>
          <w:szCs w:val="28"/>
          <w:rtl/>
          <w:lang w:bidi="ar-SA"/>
        </w:rPr>
        <w:t>اللهِ،</w:t>
      </w:r>
      <w:r w:rsidRPr="001C55D8">
        <w:rPr>
          <w:b/>
          <w:bCs/>
          <w:sz w:val="28"/>
          <w:szCs w:val="28"/>
          <w:rtl/>
          <w:lang w:bidi="ar-SA"/>
        </w:rPr>
        <w:t xml:space="preserve"> </w:t>
      </w:r>
      <w:r w:rsidRPr="001C55D8">
        <w:rPr>
          <w:rFonts w:hint="eastAsia"/>
          <w:b/>
          <w:bCs/>
          <w:sz w:val="28"/>
          <w:szCs w:val="28"/>
          <w:rtl/>
          <w:lang w:bidi="ar-SA"/>
        </w:rPr>
        <w:t>كَمَا</w:t>
      </w:r>
      <w:r w:rsidRPr="001C55D8">
        <w:rPr>
          <w:b/>
          <w:bCs/>
          <w:sz w:val="28"/>
          <w:szCs w:val="28"/>
          <w:rtl/>
          <w:lang w:bidi="ar-SA"/>
        </w:rPr>
        <w:t xml:space="preserve"> </w:t>
      </w:r>
      <w:r w:rsidRPr="001C55D8">
        <w:rPr>
          <w:rFonts w:hint="eastAsia"/>
          <w:b/>
          <w:bCs/>
          <w:sz w:val="28"/>
          <w:szCs w:val="28"/>
          <w:rtl/>
          <w:lang w:bidi="ar-SA"/>
        </w:rPr>
        <w:t>هَارُونُ</w:t>
      </w:r>
      <w:r w:rsidRPr="001C55D8">
        <w:rPr>
          <w:b/>
          <w:bCs/>
          <w:sz w:val="28"/>
          <w:szCs w:val="28"/>
          <w:rtl/>
          <w:lang w:bidi="ar-SA"/>
        </w:rPr>
        <w:t xml:space="preserve"> </w:t>
      </w:r>
      <w:r w:rsidRPr="001C55D8">
        <w:rPr>
          <w:rFonts w:hint="eastAsia"/>
          <w:b/>
          <w:bCs/>
          <w:sz w:val="28"/>
          <w:szCs w:val="28"/>
          <w:rtl/>
          <w:lang w:bidi="ar-SA"/>
        </w:rPr>
        <w:t>أَيْض</w:t>
      </w:r>
      <w:r w:rsidRPr="001C55D8">
        <w:rPr>
          <w:rFonts w:hint="cs"/>
          <w:b/>
          <w:bCs/>
          <w:sz w:val="28"/>
          <w:szCs w:val="28"/>
          <w:rtl/>
          <w:lang w:bidi="ar-SA"/>
        </w:rPr>
        <w:t>ً</w:t>
      </w:r>
      <w:r w:rsidRPr="001C55D8">
        <w:rPr>
          <w:rFonts w:hint="eastAsia"/>
          <w:b/>
          <w:bCs/>
          <w:sz w:val="28"/>
          <w:szCs w:val="28"/>
          <w:rtl/>
          <w:lang w:bidi="ar-SA"/>
        </w:rPr>
        <w:t>ا</w:t>
      </w:r>
      <w:r w:rsidRPr="001C55D8">
        <w:rPr>
          <w:b/>
          <w:bCs/>
          <w:sz w:val="28"/>
          <w:szCs w:val="28"/>
          <w:rtl/>
          <w:lang w:bidi="ar-SA"/>
        </w:rPr>
        <w:t xml:space="preserve">". وما دامت هناك دعوة، </w:t>
      </w:r>
      <w:r w:rsidR="007425AB">
        <w:rPr>
          <w:b/>
          <w:bCs/>
          <w:sz w:val="28"/>
          <w:szCs w:val="28"/>
          <w:rtl/>
          <w:lang w:bidi="ar-SA"/>
        </w:rPr>
        <w:t>إذًا</w:t>
      </w:r>
      <w:r w:rsidRPr="001C55D8">
        <w:rPr>
          <w:b/>
          <w:bCs/>
          <w:sz w:val="28"/>
          <w:szCs w:val="28"/>
          <w:rtl/>
          <w:lang w:bidi="ar-SA"/>
        </w:rPr>
        <w:t xml:space="preserve"> العمل ليس للكل.</w:t>
      </w:r>
    </w:p>
    <w:p w14:paraId="64E6C140" w14:textId="1F0D3C7F" w:rsidR="001C55D8" w:rsidRPr="001C55D8" w:rsidRDefault="001C55D8" w:rsidP="006328FF">
      <w:pPr>
        <w:jc w:val="lowKashida"/>
        <w:rPr>
          <w:sz w:val="28"/>
          <w:szCs w:val="28"/>
          <w:rtl/>
          <w:lang w:bidi="ar-SA"/>
        </w:rPr>
      </w:pPr>
      <w:r w:rsidRPr="001C55D8">
        <w:rPr>
          <w:sz w:val="28"/>
          <w:szCs w:val="28"/>
          <w:rtl/>
          <w:lang w:bidi="ar-SA"/>
        </w:rPr>
        <w:t xml:space="preserve">فلنحاول </w:t>
      </w:r>
      <w:r w:rsidR="007425AB">
        <w:rPr>
          <w:sz w:val="28"/>
          <w:szCs w:val="28"/>
          <w:rtl/>
          <w:lang w:bidi="ar-SA"/>
        </w:rPr>
        <w:t>إذًا</w:t>
      </w:r>
      <w:r w:rsidRPr="001C55D8">
        <w:rPr>
          <w:sz w:val="28"/>
          <w:szCs w:val="28"/>
          <w:rtl/>
          <w:lang w:bidi="ar-SA"/>
        </w:rPr>
        <w:t xml:space="preserve"> أن نتتبع التدبير الإلهي في موضوع الكهنوت منذ البدء، من العهد القديم، وسنرى أن الخطة الإلهية هي </w:t>
      </w:r>
      <w:proofErr w:type="spellStart"/>
      <w:r w:rsidRPr="001C55D8">
        <w:rPr>
          <w:sz w:val="28"/>
          <w:szCs w:val="28"/>
          <w:rtl/>
          <w:lang w:bidi="ar-SA"/>
        </w:rPr>
        <w:t>هي</w:t>
      </w:r>
      <w:proofErr w:type="spellEnd"/>
      <w:r w:rsidRPr="001C55D8">
        <w:rPr>
          <w:sz w:val="28"/>
          <w:szCs w:val="28"/>
          <w:rtl/>
          <w:lang w:bidi="ar-SA"/>
        </w:rPr>
        <w:t xml:space="preserve"> في العهدين لم تتغير.</w:t>
      </w:r>
      <w:r w:rsidRPr="001C55D8">
        <w:rPr>
          <w:rFonts w:hint="cs"/>
          <w:sz w:val="28"/>
          <w:szCs w:val="28"/>
          <w:rtl/>
          <w:lang w:bidi="ar-SA"/>
        </w:rPr>
        <w:t xml:space="preserve"> </w:t>
      </w:r>
      <w:r w:rsidRPr="001C55D8">
        <w:rPr>
          <w:sz w:val="28"/>
          <w:szCs w:val="28"/>
          <w:rtl/>
          <w:lang w:bidi="ar-SA"/>
        </w:rPr>
        <w:t>"</w:t>
      </w:r>
      <w:r w:rsidRPr="006328FF">
        <w:rPr>
          <w:rFonts w:hint="eastAsia"/>
          <w:sz w:val="28"/>
          <w:szCs w:val="28"/>
          <w:rtl/>
          <w:lang w:bidi="ar-SA"/>
        </w:rPr>
        <w:t>يَسُوعُ</w:t>
      </w:r>
      <w:r w:rsidRPr="006328FF">
        <w:rPr>
          <w:sz w:val="28"/>
          <w:szCs w:val="28"/>
          <w:rtl/>
          <w:lang w:bidi="ar-SA"/>
        </w:rPr>
        <w:t xml:space="preserve"> </w:t>
      </w:r>
      <w:r w:rsidRPr="006328FF">
        <w:rPr>
          <w:rFonts w:hint="eastAsia"/>
          <w:sz w:val="28"/>
          <w:szCs w:val="28"/>
          <w:rtl/>
          <w:lang w:bidi="ar-SA"/>
        </w:rPr>
        <w:t>الْمَسِيحُ</w:t>
      </w:r>
      <w:r w:rsidRPr="006328FF">
        <w:rPr>
          <w:sz w:val="28"/>
          <w:szCs w:val="28"/>
          <w:rtl/>
          <w:lang w:bidi="ar-SA"/>
        </w:rPr>
        <w:t xml:space="preserve"> </w:t>
      </w:r>
      <w:r w:rsidRPr="006328FF">
        <w:rPr>
          <w:rFonts w:hint="eastAsia"/>
          <w:sz w:val="28"/>
          <w:szCs w:val="28"/>
          <w:rtl/>
          <w:lang w:bidi="ar-SA"/>
        </w:rPr>
        <w:t>هُوَ</w:t>
      </w:r>
      <w:r w:rsidRPr="006328FF">
        <w:rPr>
          <w:sz w:val="28"/>
          <w:szCs w:val="28"/>
          <w:rtl/>
          <w:lang w:bidi="ar-SA"/>
        </w:rPr>
        <w:t xml:space="preserve"> </w:t>
      </w:r>
      <w:proofErr w:type="spellStart"/>
      <w:r w:rsidRPr="006328FF">
        <w:rPr>
          <w:rFonts w:hint="eastAsia"/>
          <w:sz w:val="28"/>
          <w:szCs w:val="28"/>
          <w:rtl/>
          <w:lang w:bidi="ar-SA"/>
        </w:rPr>
        <w:t>هُوَ</w:t>
      </w:r>
      <w:proofErr w:type="spellEnd"/>
      <w:r w:rsidRPr="006328FF">
        <w:rPr>
          <w:sz w:val="28"/>
          <w:szCs w:val="28"/>
          <w:rtl/>
          <w:lang w:bidi="ar-SA"/>
        </w:rPr>
        <w:t xml:space="preserve"> </w:t>
      </w:r>
      <w:r w:rsidRPr="006328FF">
        <w:rPr>
          <w:rFonts w:hint="eastAsia"/>
          <w:sz w:val="28"/>
          <w:szCs w:val="28"/>
          <w:rtl/>
          <w:lang w:bidi="ar-SA"/>
        </w:rPr>
        <w:t>أَمْس</w:t>
      </w:r>
      <w:r w:rsidRPr="006328FF">
        <w:rPr>
          <w:rFonts w:hint="cs"/>
          <w:sz w:val="28"/>
          <w:szCs w:val="28"/>
          <w:rtl/>
          <w:lang w:bidi="ar-SA"/>
        </w:rPr>
        <w:t>ً</w:t>
      </w:r>
      <w:r w:rsidRPr="006328FF">
        <w:rPr>
          <w:rFonts w:hint="eastAsia"/>
          <w:sz w:val="28"/>
          <w:szCs w:val="28"/>
          <w:rtl/>
          <w:lang w:bidi="ar-SA"/>
        </w:rPr>
        <w:t>ا</w:t>
      </w:r>
      <w:r w:rsidRPr="006328FF">
        <w:rPr>
          <w:rFonts w:hint="cs"/>
          <w:sz w:val="28"/>
          <w:szCs w:val="28"/>
          <w:rtl/>
          <w:lang w:bidi="ar-SA"/>
        </w:rPr>
        <w:t xml:space="preserve"> </w:t>
      </w:r>
      <w:r w:rsidRPr="006328FF">
        <w:rPr>
          <w:rFonts w:hint="eastAsia"/>
          <w:sz w:val="28"/>
          <w:szCs w:val="28"/>
          <w:rtl/>
          <w:lang w:bidi="ar-SA"/>
        </w:rPr>
        <w:t>وَالْيَوْمَ</w:t>
      </w:r>
      <w:r w:rsidRPr="006328FF">
        <w:rPr>
          <w:sz w:val="28"/>
          <w:szCs w:val="28"/>
          <w:rtl/>
          <w:lang w:bidi="ar-SA"/>
        </w:rPr>
        <w:t xml:space="preserve"> </w:t>
      </w:r>
      <w:r w:rsidRPr="006328FF">
        <w:rPr>
          <w:rFonts w:hint="eastAsia"/>
          <w:sz w:val="28"/>
          <w:szCs w:val="28"/>
          <w:rtl/>
          <w:lang w:bidi="ar-SA"/>
        </w:rPr>
        <w:t>وَإِلَى</w:t>
      </w:r>
      <w:r w:rsidRPr="006328FF">
        <w:rPr>
          <w:sz w:val="28"/>
          <w:szCs w:val="28"/>
          <w:rtl/>
          <w:lang w:bidi="ar-SA"/>
        </w:rPr>
        <w:t xml:space="preserve"> </w:t>
      </w:r>
      <w:r w:rsidRPr="006328FF">
        <w:rPr>
          <w:rFonts w:hint="eastAsia"/>
          <w:sz w:val="28"/>
          <w:szCs w:val="28"/>
          <w:rtl/>
          <w:lang w:bidi="ar-SA"/>
        </w:rPr>
        <w:t>الأَبَدِ</w:t>
      </w:r>
      <w:r w:rsidRPr="006328FF">
        <w:rPr>
          <w:sz w:val="28"/>
          <w:szCs w:val="28"/>
          <w:rtl/>
          <w:lang w:bidi="ar-SA"/>
        </w:rPr>
        <w:t>" (عب13: 8). "</w:t>
      </w:r>
      <w:r w:rsidR="0001494B">
        <w:rPr>
          <w:rFonts w:hint="cs"/>
          <w:sz w:val="28"/>
          <w:szCs w:val="28"/>
          <w:rtl/>
          <w:lang w:bidi="ar-SA"/>
        </w:rPr>
        <w:t xml:space="preserve">.. </w:t>
      </w:r>
      <w:r w:rsidRPr="006328FF">
        <w:rPr>
          <w:rFonts w:hint="eastAsia"/>
          <w:sz w:val="28"/>
          <w:szCs w:val="28"/>
          <w:rtl/>
          <w:lang w:bidi="ar-SA"/>
        </w:rPr>
        <w:t>الَّذِي</w:t>
      </w:r>
      <w:r w:rsidRPr="006328FF">
        <w:rPr>
          <w:sz w:val="28"/>
          <w:szCs w:val="28"/>
          <w:rtl/>
          <w:lang w:bidi="ar-SA"/>
        </w:rPr>
        <w:t xml:space="preserve"> </w:t>
      </w:r>
      <w:r w:rsidRPr="006328FF">
        <w:rPr>
          <w:rFonts w:hint="eastAsia"/>
          <w:sz w:val="28"/>
          <w:szCs w:val="28"/>
          <w:rtl/>
          <w:lang w:bidi="ar-SA"/>
        </w:rPr>
        <w:t>لَيْسَ</w:t>
      </w:r>
      <w:r w:rsidRPr="006328FF">
        <w:rPr>
          <w:sz w:val="28"/>
          <w:szCs w:val="28"/>
          <w:rtl/>
          <w:lang w:bidi="ar-SA"/>
        </w:rPr>
        <w:t xml:space="preserve"> </w:t>
      </w:r>
      <w:r w:rsidRPr="006328FF">
        <w:rPr>
          <w:rFonts w:hint="eastAsia"/>
          <w:sz w:val="28"/>
          <w:szCs w:val="28"/>
          <w:rtl/>
          <w:lang w:bidi="ar-SA"/>
        </w:rPr>
        <w:t>عِنْدَهُ</w:t>
      </w:r>
      <w:r w:rsidRPr="006328FF">
        <w:rPr>
          <w:sz w:val="28"/>
          <w:szCs w:val="28"/>
          <w:rtl/>
          <w:lang w:bidi="ar-SA"/>
        </w:rPr>
        <w:t xml:space="preserve"> </w:t>
      </w:r>
      <w:r w:rsidRPr="006328FF">
        <w:rPr>
          <w:rFonts w:hint="eastAsia"/>
          <w:sz w:val="28"/>
          <w:szCs w:val="28"/>
          <w:rtl/>
          <w:lang w:bidi="ar-SA"/>
        </w:rPr>
        <w:t>تَغْيِيرٌ</w:t>
      </w:r>
      <w:r w:rsidRPr="006328FF">
        <w:rPr>
          <w:sz w:val="28"/>
          <w:szCs w:val="28"/>
          <w:rtl/>
          <w:lang w:bidi="ar-SA"/>
        </w:rPr>
        <w:t xml:space="preserve"> </w:t>
      </w:r>
      <w:r w:rsidRPr="006328FF">
        <w:rPr>
          <w:rFonts w:hint="eastAsia"/>
          <w:sz w:val="28"/>
          <w:szCs w:val="28"/>
          <w:rtl/>
          <w:lang w:bidi="ar-SA"/>
        </w:rPr>
        <w:t>وَلاَ</w:t>
      </w:r>
      <w:r w:rsidRPr="006328FF">
        <w:rPr>
          <w:sz w:val="28"/>
          <w:szCs w:val="28"/>
          <w:rtl/>
          <w:lang w:bidi="ar-SA"/>
        </w:rPr>
        <w:t xml:space="preserve"> </w:t>
      </w:r>
      <w:r w:rsidRPr="006328FF">
        <w:rPr>
          <w:rFonts w:hint="eastAsia"/>
          <w:sz w:val="28"/>
          <w:szCs w:val="28"/>
          <w:rtl/>
          <w:lang w:bidi="ar-SA"/>
        </w:rPr>
        <w:t>ظِلُّ</w:t>
      </w:r>
      <w:r w:rsidRPr="006328FF">
        <w:rPr>
          <w:sz w:val="28"/>
          <w:szCs w:val="28"/>
          <w:rtl/>
          <w:lang w:bidi="ar-SA"/>
        </w:rPr>
        <w:t xml:space="preserve"> </w:t>
      </w:r>
      <w:r w:rsidRPr="006328FF">
        <w:rPr>
          <w:rFonts w:hint="eastAsia"/>
          <w:sz w:val="28"/>
          <w:szCs w:val="28"/>
          <w:rtl/>
          <w:lang w:bidi="ar-SA"/>
        </w:rPr>
        <w:t>دَوَرَانٍ</w:t>
      </w:r>
      <w:r w:rsidRPr="001C55D8">
        <w:rPr>
          <w:sz w:val="28"/>
          <w:szCs w:val="28"/>
          <w:rtl/>
          <w:lang w:bidi="ar-SA"/>
        </w:rPr>
        <w:t xml:space="preserve">" (يع1: 17). بل أن السيد المسيح </w:t>
      </w:r>
      <w:r w:rsidR="006328FF">
        <w:rPr>
          <w:rFonts w:hint="cs"/>
          <w:sz w:val="28"/>
          <w:szCs w:val="28"/>
          <w:rtl/>
          <w:lang w:bidi="ar-SA"/>
        </w:rPr>
        <w:t>ا</w:t>
      </w:r>
      <w:r w:rsidRPr="001C55D8">
        <w:rPr>
          <w:sz w:val="28"/>
          <w:szCs w:val="28"/>
          <w:rtl/>
          <w:lang w:bidi="ar-SA"/>
        </w:rPr>
        <w:t>نتقد الأمور التي "لم تكن هكذا منذ البدء" (مت 19؛ مر 10) مما يدل على محبة الله لهذا الذي كان منذ البدء.</w:t>
      </w:r>
    </w:p>
    <w:p w14:paraId="03909822" w14:textId="77777777" w:rsidR="001C55D8" w:rsidRPr="001C55D8" w:rsidRDefault="001C55D8" w:rsidP="006328FF">
      <w:pPr>
        <w:jc w:val="lowKashida"/>
        <w:rPr>
          <w:sz w:val="28"/>
          <w:szCs w:val="28"/>
          <w:rtl/>
          <w:lang w:bidi="ar-SA"/>
        </w:rPr>
      </w:pPr>
      <w:r w:rsidRPr="001C55D8">
        <w:rPr>
          <w:sz w:val="28"/>
          <w:szCs w:val="28"/>
          <w:rtl/>
          <w:lang w:bidi="ar-SA"/>
        </w:rPr>
        <w:t>1</w:t>
      </w:r>
      <w:r w:rsidR="006328FF">
        <w:rPr>
          <w:rFonts w:hint="cs"/>
          <w:sz w:val="28"/>
          <w:szCs w:val="28"/>
          <w:rtl/>
          <w:lang w:bidi="ar-SA"/>
        </w:rPr>
        <w:t>- ا</w:t>
      </w:r>
      <w:r w:rsidR="005527DD">
        <w:rPr>
          <w:sz w:val="28"/>
          <w:szCs w:val="28"/>
          <w:rtl/>
          <w:lang w:bidi="ar-SA"/>
        </w:rPr>
        <w:t xml:space="preserve">ختار الله </w:t>
      </w:r>
      <w:proofErr w:type="spellStart"/>
      <w:r w:rsidR="005527DD">
        <w:rPr>
          <w:sz w:val="28"/>
          <w:szCs w:val="28"/>
          <w:rtl/>
          <w:lang w:bidi="ar-SA"/>
        </w:rPr>
        <w:t>الأبكار</w:t>
      </w:r>
      <w:proofErr w:type="spellEnd"/>
      <w:r w:rsidRPr="001C55D8">
        <w:rPr>
          <w:sz w:val="28"/>
          <w:szCs w:val="28"/>
          <w:rtl/>
          <w:lang w:bidi="ar-SA"/>
        </w:rPr>
        <w:t xml:space="preserve"> ليكونوا له، وقال في ذلك</w:t>
      </w:r>
      <w:r w:rsidR="00B52A9C">
        <w:rPr>
          <w:rFonts w:hint="cs"/>
          <w:sz w:val="28"/>
          <w:szCs w:val="28"/>
          <w:rtl/>
          <w:lang w:bidi="ar-SA"/>
        </w:rPr>
        <w:t>:</w:t>
      </w:r>
      <w:r w:rsidRPr="001C55D8">
        <w:rPr>
          <w:sz w:val="28"/>
          <w:szCs w:val="28"/>
          <w:rtl/>
          <w:lang w:bidi="ar-SA"/>
        </w:rPr>
        <w:t xml:space="preserve"> </w:t>
      </w:r>
      <w:r w:rsidRPr="00B52A9C">
        <w:rPr>
          <w:sz w:val="28"/>
          <w:szCs w:val="28"/>
          <w:rtl/>
          <w:lang w:bidi="ar-SA"/>
        </w:rPr>
        <w:t>"</w:t>
      </w:r>
      <w:r w:rsidRPr="00B52A9C">
        <w:rPr>
          <w:rFonts w:hint="eastAsia"/>
          <w:sz w:val="28"/>
          <w:szCs w:val="28"/>
          <w:rtl/>
          <w:lang w:bidi="ar-SA"/>
        </w:rPr>
        <w:t>قَدِّسْ</w:t>
      </w:r>
      <w:r w:rsidRPr="00B52A9C">
        <w:rPr>
          <w:sz w:val="28"/>
          <w:szCs w:val="28"/>
          <w:rtl/>
          <w:lang w:bidi="ar-SA"/>
        </w:rPr>
        <w:t xml:space="preserve"> </w:t>
      </w:r>
      <w:r w:rsidRPr="00B52A9C">
        <w:rPr>
          <w:rFonts w:hint="eastAsia"/>
          <w:sz w:val="28"/>
          <w:szCs w:val="28"/>
          <w:rtl/>
          <w:lang w:bidi="ar-SA"/>
        </w:rPr>
        <w:t>لِي</w:t>
      </w:r>
      <w:r w:rsidRPr="00B52A9C">
        <w:rPr>
          <w:sz w:val="28"/>
          <w:szCs w:val="28"/>
          <w:rtl/>
          <w:lang w:bidi="ar-SA"/>
        </w:rPr>
        <w:t xml:space="preserve"> </w:t>
      </w:r>
      <w:r w:rsidRPr="00B52A9C">
        <w:rPr>
          <w:rFonts w:hint="eastAsia"/>
          <w:sz w:val="28"/>
          <w:szCs w:val="28"/>
          <w:rtl/>
          <w:lang w:bidi="ar-SA"/>
        </w:rPr>
        <w:t>كُلَّ</w:t>
      </w:r>
      <w:r w:rsidRPr="00B52A9C">
        <w:rPr>
          <w:sz w:val="28"/>
          <w:szCs w:val="28"/>
          <w:rtl/>
          <w:lang w:bidi="ar-SA"/>
        </w:rPr>
        <w:t xml:space="preserve"> </w:t>
      </w:r>
      <w:r w:rsidRPr="00B52A9C">
        <w:rPr>
          <w:rFonts w:hint="eastAsia"/>
          <w:sz w:val="28"/>
          <w:szCs w:val="28"/>
          <w:rtl/>
          <w:lang w:bidi="ar-SA"/>
        </w:rPr>
        <w:t>بِكْرٍ</w:t>
      </w:r>
      <w:r w:rsidRPr="00B52A9C">
        <w:rPr>
          <w:sz w:val="28"/>
          <w:szCs w:val="28"/>
          <w:rtl/>
          <w:lang w:bidi="ar-SA"/>
        </w:rPr>
        <w:t xml:space="preserve"> </w:t>
      </w:r>
      <w:r w:rsidRPr="00B52A9C">
        <w:rPr>
          <w:rFonts w:hint="eastAsia"/>
          <w:sz w:val="28"/>
          <w:szCs w:val="28"/>
          <w:rtl/>
          <w:lang w:bidi="ar-SA"/>
        </w:rPr>
        <w:t>كُلَّ</w:t>
      </w:r>
      <w:r w:rsidRPr="00B52A9C">
        <w:rPr>
          <w:sz w:val="28"/>
          <w:szCs w:val="28"/>
          <w:rtl/>
          <w:lang w:bidi="ar-SA"/>
        </w:rPr>
        <w:t xml:space="preserve"> </w:t>
      </w:r>
      <w:r w:rsidRPr="00B52A9C">
        <w:rPr>
          <w:rFonts w:hint="eastAsia"/>
          <w:sz w:val="28"/>
          <w:szCs w:val="28"/>
          <w:rtl/>
          <w:lang w:bidi="ar-SA"/>
        </w:rPr>
        <w:t>فَاتِحِ</w:t>
      </w:r>
      <w:r w:rsidRPr="00B52A9C">
        <w:rPr>
          <w:sz w:val="28"/>
          <w:szCs w:val="28"/>
          <w:rtl/>
          <w:lang w:bidi="ar-SA"/>
        </w:rPr>
        <w:t xml:space="preserve"> </w:t>
      </w:r>
      <w:r w:rsidRPr="00B52A9C">
        <w:rPr>
          <w:rFonts w:hint="eastAsia"/>
          <w:sz w:val="28"/>
          <w:szCs w:val="28"/>
          <w:rtl/>
          <w:lang w:bidi="ar-SA"/>
        </w:rPr>
        <w:t>رَحِمٍ</w:t>
      </w:r>
      <w:r w:rsidRPr="00B52A9C">
        <w:rPr>
          <w:sz w:val="28"/>
          <w:szCs w:val="28"/>
          <w:rtl/>
          <w:lang w:bidi="ar-SA"/>
        </w:rPr>
        <w:t xml:space="preserve"> </w:t>
      </w:r>
      <w:r w:rsidRPr="00B52A9C">
        <w:rPr>
          <w:rFonts w:hint="eastAsia"/>
          <w:sz w:val="28"/>
          <w:szCs w:val="28"/>
          <w:rtl/>
          <w:lang w:bidi="ar-SA"/>
        </w:rPr>
        <w:t>مِنْ</w:t>
      </w:r>
      <w:r w:rsidRPr="00B52A9C">
        <w:rPr>
          <w:sz w:val="28"/>
          <w:szCs w:val="28"/>
          <w:rtl/>
          <w:lang w:bidi="ar-SA"/>
        </w:rPr>
        <w:t xml:space="preserve"> </w:t>
      </w:r>
      <w:r w:rsidRPr="00B52A9C">
        <w:rPr>
          <w:rFonts w:hint="eastAsia"/>
          <w:sz w:val="28"/>
          <w:szCs w:val="28"/>
          <w:rtl/>
          <w:lang w:bidi="ar-SA"/>
        </w:rPr>
        <w:t>بَنِي</w:t>
      </w:r>
      <w:r w:rsidRPr="00B52A9C">
        <w:rPr>
          <w:sz w:val="28"/>
          <w:szCs w:val="28"/>
          <w:rtl/>
          <w:lang w:bidi="ar-SA"/>
        </w:rPr>
        <w:t xml:space="preserve"> </w:t>
      </w:r>
      <w:r w:rsidRPr="00B52A9C">
        <w:rPr>
          <w:rFonts w:hint="eastAsia"/>
          <w:sz w:val="28"/>
          <w:szCs w:val="28"/>
          <w:rtl/>
          <w:lang w:bidi="ar-SA"/>
        </w:rPr>
        <w:t>إِسْرَائِيلَ</w:t>
      </w:r>
      <w:r w:rsidRPr="00B52A9C">
        <w:rPr>
          <w:sz w:val="28"/>
          <w:szCs w:val="28"/>
          <w:rtl/>
          <w:lang w:bidi="ar-SA"/>
        </w:rPr>
        <w:t xml:space="preserve"> </w:t>
      </w:r>
      <w:r w:rsidRPr="00B52A9C">
        <w:rPr>
          <w:rFonts w:hint="eastAsia"/>
          <w:sz w:val="28"/>
          <w:szCs w:val="28"/>
          <w:rtl/>
          <w:lang w:bidi="ar-SA"/>
        </w:rPr>
        <w:t>مِنَ</w:t>
      </w:r>
      <w:r w:rsidRPr="00B52A9C">
        <w:rPr>
          <w:sz w:val="28"/>
          <w:szCs w:val="28"/>
          <w:rtl/>
          <w:lang w:bidi="ar-SA"/>
        </w:rPr>
        <w:t xml:space="preserve"> </w:t>
      </w:r>
      <w:r w:rsidRPr="00B52A9C">
        <w:rPr>
          <w:rFonts w:hint="eastAsia"/>
          <w:sz w:val="28"/>
          <w:szCs w:val="28"/>
          <w:rtl/>
          <w:lang w:bidi="ar-SA"/>
        </w:rPr>
        <w:t>النَّاسِ</w:t>
      </w:r>
      <w:r w:rsidRPr="00B52A9C">
        <w:rPr>
          <w:sz w:val="28"/>
          <w:szCs w:val="28"/>
          <w:rtl/>
          <w:lang w:bidi="ar-SA"/>
        </w:rPr>
        <w:t xml:space="preserve"> </w:t>
      </w:r>
      <w:r w:rsidRPr="00B52A9C">
        <w:rPr>
          <w:rFonts w:hint="eastAsia"/>
          <w:sz w:val="28"/>
          <w:szCs w:val="28"/>
          <w:rtl/>
          <w:lang w:bidi="ar-SA"/>
        </w:rPr>
        <w:t>وَمِنَ</w:t>
      </w:r>
      <w:r w:rsidRPr="00B52A9C">
        <w:rPr>
          <w:sz w:val="28"/>
          <w:szCs w:val="28"/>
          <w:rtl/>
          <w:lang w:bidi="ar-SA"/>
        </w:rPr>
        <w:t xml:space="preserve"> </w:t>
      </w:r>
      <w:r w:rsidRPr="00B52A9C">
        <w:rPr>
          <w:rFonts w:hint="eastAsia"/>
          <w:sz w:val="28"/>
          <w:szCs w:val="28"/>
          <w:rtl/>
          <w:lang w:bidi="ar-SA"/>
        </w:rPr>
        <w:t>الْبَهَائِمِ</w:t>
      </w:r>
      <w:r w:rsidRPr="00B52A9C">
        <w:rPr>
          <w:sz w:val="28"/>
          <w:szCs w:val="28"/>
          <w:rtl/>
          <w:lang w:bidi="ar-SA"/>
        </w:rPr>
        <w:t xml:space="preserve">. </w:t>
      </w:r>
      <w:r w:rsidRPr="00B52A9C">
        <w:rPr>
          <w:rFonts w:hint="eastAsia"/>
          <w:sz w:val="28"/>
          <w:szCs w:val="28"/>
          <w:rtl/>
          <w:lang w:bidi="ar-SA"/>
        </w:rPr>
        <w:t>إِنَّهُ</w:t>
      </w:r>
      <w:r w:rsidRPr="00B52A9C">
        <w:rPr>
          <w:sz w:val="28"/>
          <w:szCs w:val="28"/>
          <w:rtl/>
          <w:lang w:bidi="ar-SA"/>
        </w:rPr>
        <w:t xml:space="preserve"> </w:t>
      </w:r>
      <w:r w:rsidRPr="00B52A9C">
        <w:rPr>
          <w:rFonts w:hint="eastAsia"/>
          <w:sz w:val="28"/>
          <w:szCs w:val="28"/>
          <w:rtl/>
          <w:lang w:bidi="ar-SA"/>
        </w:rPr>
        <w:t>لِي</w:t>
      </w:r>
      <w:r w:rsidRPr="00B52A9C">
        <w:rPr>
          <w:sz w:val="28"/>
          <w:szCs w:val="28"/>
          <w:rtl/>
          <w:lang w:bidi="ar-SA"/>
        </w:rPr>
        <w:t>" (</w:t>
      </w:r>
      <w:r w:rsidRPr="001C55D8">
        <w:rPr>
          <w:sz w:val="28"/>
          <w:szCs w:val="28"/>
          <w:rtl/>
          <w:lang w:bidi="ar-SA"/>
        </w:rPr>
        <w:t>خر13: 2). ونلاحظ هنا ثلاثة أمور:</w:t>
      </w:r>
    </w:p>
    <w:p w14:paraId="5D2908B2" w14:textId="77777777" w:rsidR="001C55D8" w:rsidRPr="001C55D8" w:rsidRDefault="005527DD" w:rsidP="005527DD">
      <w:pPr>
        <w:jc w:val="lowKashida"/>
        <w:rPr>
          <w:sz w:val="28"/>
          <w:szCs w:val="28"/>
          <w:rtl/>
          <w:lang w:bidi="ar-SA"/>
        </w:rPr>
      </w:pPr>
      <w:r>
        <w:rPr>
          <w:rFonts w:hint="cs"/>
          <w:sz w:val="28"/>
          <w:szCs w:val="28"/>
          <w:rtl/>
          <w:lang w:bidi="ar-SA"/>
        </w:rPr>
        <w:t xml:space="preserve">أ) </w:t>
      </w:r>
      <w:r w:rsidR="001C55D8" w:rsidRPr="001C55D8">
        <w:rPr>
          <w:sz w:val="28"/>
          <w:szCs w:val="28"/>
          <w:rtl/>
          <w:lang w:bidi="ar-SA"/>
        </w:rPr>
        <w:t>الله يختار لخدمته من يشاء. هو يعيّن وليس نحن.</w:t>
      </w:r>
    </w:p>
    <w:p w14:paraId="0A3F8549" w14:textId="77777777" w:rsidR="001C55D8" w:rsidRPr="001C55D8" w:rsidRDefault="005527DD" w:rsidP="001C55D8">
      <w:pPr>
        <w:jc w:val="lowKashida"/>
        <w:rPr>
          <w:b/>
          <w:bCs/>
          <w:sz w:val="28"/>
          <w:szCs w:val="28"/>
          <w:rtl/>
          <w:lang w:bidi="ar-SA"/>
        </w:rPr>
      </w:pPr>
      <w:r w:rsidRPr="005527DD">
        <w:rPr>
          <w:rFonts w:hint="cs"/>
          <w:sz w:val="28"/>
          <w:szCs w:val="28"/>
          <w:rtl/>
          <w:lang w:bidi="ar-SA"/>
        </w:rPr>
        <w:t xml:space="preserve">بـ) </w:t>
      </w:r>
      <w:r w:rsidR="001C55D8" w:rsidRPr="005527DD">
        <w:rPr>
          <w:sz w:val="28"/>
          <w:szCs w:val="28"/>
          <w:rtl/>
          <w:lang w:bidi="ar-SA"/>
        </w:rPr>
        <w:t xml:space="preserve">هؤلاء الذين يختارهم هم له، أي نصيبه، نصيب الرب، ولذلك أطلق عليهم </w:t>
      </w:r>
      <w:r w:rsidR="00B52A9C">
        <w:rPr>
          <w:sz w:val="28"/>
          <w:szCs w:val="28"/>
          <w:rtl/>
          <w:lang w:bidi="ar-SA"/>
        </w:rPr>
        <w:t>كلمة (إكليروس) ومعناها (نصيب) أ</w:t>
      </w:r>
      <w:r w:rsidR="00B52A9C">
        <w:rPr>
          <w:rFonts w:hint="cs"/>
          <w:sz w:val="28"/>
          <w:szCs w:val="28"/>
          <w:rtl/>
          <w:lang w:bidi="ar-SA"/>
        </w:rPr>
        <w:t>ي</w:t>
      </w:r>
      <w:r w:rsidR="001C55D8" w:rsidRPr="005527DD">
        <w:rPr>
          <w:sz w:val="28"/>
          <w:szCs w:val="28"/>
          <w:rtl/>
          <w:lang w:bidi="ar-SA"/>
        </w:rPr>
        <w:t xml:space="preserve"> نصيب الرب</w:t>
      </w:r>
      <w:r w:rsidR="001C55D8" w:rsidRPr="001C55D8">
        <w:rPr>
          <w:b/>
          <w:bCs/>
          <w:sz w:val="28"/>
          <w:szCs w:val="28"/>
          <w:rtl/>
          <w:lang w:bidi="ar-SA"/>
        </w:rPr>
        <w:t>.</w:t>
      </w:r>
    </w:p>
    <w:p w14:paraId="41E8F538" w14:textId="77777777" w:rsidR="001C55D8" w:rsidRPr="001C55D8" w:rsidRDefault="005527DD" w:rsidP="001C55D8">
      <w:pPr>
        <w:jc w:val="lowKashida"/>
        <w:rPr>
          <w:sz w:val="28"/>
          <w:szCs w:val="28"/>
          <w:rtl/>
          <w:lang w:bidi="ar-SA"/>
        </w:rPr>
      </w:pPr>
      <w:r>
        <w:rPr>
          <w:sz w:val="28"/>
          <w:szCs w:val="28"/>
          <w:rtl/>
          <w:lang w:bidi="ar-SA"/>
        </w:rPr>
        <w:t>جـ</w:t>
      </w:r>
      <w:r>
        <w:rPr>
          <w:rFonts w:hint="cs"/>
          <w:sz w:val="28"/>
          <w:szCs w:val="28"/>
          <w:rtl/>
          <w:lang w:bidi="ar-SA"/>
        </w:rPr>
        <w:t xml:space="preserve">) </w:t>
      </w:r>
      <w:r w:rsidR="001C55D8" w:rsidRPr="001C55D8">
        <w:rPr>
          <w:sz w:val="28"/>
          <w:szCs w:val="28"/>
          <w:rtl/>
          <w:lang w:bidi="ar-SA"/>
        </w:rPr>
        <w:t>كان هؤلاء أيضًا (قدس) للرب، مقدسين له.</w:t>
      </w:r>
    </w:p>
    <w:p w14:paraId="21144BEC" w14:textId="77777777" w:rsidR="001C55D8" w:rsidRPr="001C55D8" w:rsidRDefault="001C55D8" w:rsidP="001C55D8">
      <w:pPr>
        <w:jc w:val="lowKashida"/>
        <w:rPr>
          <w:sz w:val="28"/>
          <w:szCs w:val="28"/>
          <w:rtl/>
          <w:lang w:bidi="ar-SA"/>
        </w:rPr>
      </w:pPr>
      <w:r w:rsidRPr="001C55D8">
        <w:rPr>
          <w:sz w:val="28"/>
          <w:szCs w:val="28"/>
          <w:rtl/>
          <w:lang w:bidi="ar-SA"/>
        </w:rPr>
        <w:t>2-</w:t>
      </w:r>
      <w:r w:rsidR="00B52A9C">
        <w:rPr>
          <w:rFonts w:hint="cs"/>
          <w:sz w:val="28"/>
          <w:szCs w:val="28"/>
          <w:rtl/>
          <w:lang w:bidi="ar-SA"/>
        </w:rPr>
        <w:t xml:space="preserve"> </w:t>
      </w:r>
      <w:r w:rsidRPr="001C55D8">
        <w:rPr>
          <w:sz w:val="28"/>
          <w:szCs w:val="28"/>
          <w:rtl/>
          <w:lang w:bidi="ar-SA"/>
        </w:rPr>
        <w:t xml:space="preserve">ثم اختار له هارون وبنيه لخدمة الكهنوت بدلًا من </w:t>
      </w:r>
      <w:proofErr w:type="spellStart"/>
      <w:r w:rsidRPr="001C55D8">
        <w:rPr>
          <w:sz w:val="28"/>
          <w:szCs w:val="28"/>
          <w:rtl/>
          <w:lang w:bidi="ar-SA"/>
        </w:rPr>
        <w:t>الأبكار</w:t>
      </w:r>
      <w:proofErr w:type="spellEnd"/>
      <w:r w:rsidRPr="001C55D8">
        <w:rPr>
          <w:sz w:val="28"/>
          <w:szCs w:val="28"/>
          <w:rtl/>
          <w:lang w:bidi="ar-SA"/>
        </w:rPr>
        <w:t xml:space="preserve">، الأشخاص تغيروا، ولكن الكهنوت بقيّ هو </w:t>
      </w:r>
      <w:proofErr w:type="spellStart"/>
      <w:r w:rsidRPr="001C55D8">
        <w:rPr>
          <w:sz w:val="28"/>
          <w:szCs w:val="28"/>
          <w:rtl/>
          <w:lang w:bidi="ar-SA"/>
        </w:rPr>
        <w:t>هو</w:t>
      </w:r>
      <w:proofErr w:type="spellEnd"/>
      <w:r w:rsidRPr="001C55D8">
        <w:rPr>
          <w:sz w:val="28"/>
          <w:szCs w:val="28"/>
          <w:rtl/>
          <w:lang w:bidi="ar-SA"/>
        </w:rPr>
        <w:t>، نصيب الرب.</w:t>
      </w:r>
    </w:p>
    <w:p w14:paraId="22B169C3" w14:textId="77777777" w:rsidR="001C55D8" w:rsidRPr="001C55D8" w:rsidRDefault="001C55D8" w:rsidP="001C55D8">
      <w:pPr>
        <w:jc w:val="lowKashida"/>
        <w:rPr>
          <w:sz w:val="28"/>
          <w:szCs w:val="28"/>
          <w:rtl/>
          <w:lang w:bidi="ar-SA"/>
        </w:rPr>
      </w:pPr>
      <w:r w:rsidRPr="001C55D8">
        <w:rPr>
          <w:sz w:val="28"/>
          <w:szCs w:val="28"/>
          <w:rtl/>
          <w:lang w:bidi="ar-SA"/>
        </w:rPr>
        <w:t>ولذلك لم يكن لهم نصيب في تقسيم الأرض، لأن الرب هو نصيبهم، يأكلون مما يعطى للرب. إنهم له.</w:t>
      </w:r>
    </w:p>
    <w:p w14:paraId="0B332D31" w14:textId="77777777" w:rsidR="00B52A9C" w:rsidRDefault="001C55D8" w:rsidP="00B52A9C">
      <w:pPr>
        <w:jc w:val="lowKashida"/>
        <w:rPr>
          <w:b/>
          <w:bCs/>
          <w:sz w:val="28"/>
          <w:szCs w:val="28"/>
          <w:rtl/>
          <w:lang w:bidi="ar-SA"/>
        </w:rPr>
      </w:pPr>
      <w:r w:rsidRPr="001C55D8">
        <w:rPr>
          <w:b/>
          <w:bCs/>
          <w:sz w:val="28"/>
          <w:szCs w:val="28"/>
          <w:rtl/>
          <w:lang w:bidi="ar-SA"/>
        </w:rPr>
        <w:lastRenderedPageBreak/>
        <w:t>3-</w:t>
      </w:r>
      <w:r w:rsidR="00B52A9C">
        <w:rPr>
          <w:rFonts w:hint="cs"/>
          <w:b/>
          <w:bCs/>
          <w:sz w:val="28"/>
          <w:szCs w:val="28"/>
          <w:rtl/>
          <w:lang w:bidi="ar-SA"/>
        </w:rPr>
        <w:t xml:space="preserve"> </w:t>
      </w:r>
      <w:r w:rsidRPr="001C55D8">
        <w:rPr>
          <w:b/>
          <w:bCs/>
          <w:sz w:val="28"/>
          <w:szCs w:val="28"/>
          <w:rtl/>
          <w:lang w:bidi="ar-SA"/>
        </w:rPr>
        <w:t>ولم يكتف الله باختيار هارون وبنيه، وإنما أمر موسى بأن يمسحهم بالدهن</w:t>
      </w:r>
      <w:r w:rsidR="00B52A9C">
        <w:rPr>
          <w:b/>
          <w:bCs/>
          <w:sz w:val="28"/>
          <w:szCs w:val="28"/>
          <w:rtl/>
          <w:lang w:bidi="ar-SA"/>
        </w:rPr>
        <w:t xml:space="preserve"> المقدس أمام كل الجماعة (لا 8).</w:t>
      </w:r>
    </w:p>
    <w:p w14:paraId="455971FD" w14:textId="77777777" w:rsidR="001C55D8" w:rsidRPr="006E117B" w:rsidRDefault="001C55D8" w:rsidP="006E117B">
      <w:pPr>
        <w:jc w:val="lowKashida"/>
        <w:rPr>
          <w:sz w:val="28"/>
          <w:szCs w:val="28"/>
          <w:rtl/>
          <w:lang w:bidi="ar-SA"/>
        </w:rPr>
      </w:pPr>
      <w:r w:rsidRPr="001C55D8">
        <w:rPr>
          <w:sz w:val="28"/>
          <w:szCs w:val="28"/>
          <w:rtl/>
          <w:lang w:bidi="ar-SA"/>
        </w:rPr>
        <w:t xml:space="preserve">وذلك في محفل مقدس، قُدمت فيه ذبيحة للرب، وألبسهم ثيابًا مقدسة، أمر الله بصنعها، حسب اختيار الله في كل تفاصيلها </w:t>
      </w:r>
      <w:r w:rsidRPr="006E117B">
        <w:rPr>
          <w:sz w:val="28"/>
          <w:szCs w:val="28"/>
          <w:rtl/>
          <w:lang w:bidi="ar-SA"/>
        </w:rPr>
        <w:t>"وَصَنَعُوا الثِّيَابَ الْمُقَدَّسَةَ الَّتِي لِهَارُونَ. كَمَا أَمَرَ الرَّبُّ مُوسَى" (خر</w:t>
      </w:r>
      <w:r w:rsidRPr="006E117B">
        <w:rPr>
          <w:rFonts w:hint="cs"/>
          <w:sz w:val="28"/>
          <w:szCs w:val="28"/>
          <w:rtl/>
          <w:lang w:bidi="ar-SA"/>
        </w:rPr>
        <w:t>39</w:t>
      </w:r>
      <w:r w:rsidRPr="006E117B">
        <w:rPr>
          <w:sz w:val="28"/>
          <w:szCs w:val="28"/>
          <w:rtl/>
          <w:lang w:bidi="ar-SA"/>
        </w:rPr>
        <w:t xml:space="preserve">: 1). </w:t>
      </w:r>
    </w:p>
    <w:p w14:paraId="1376D1CD" w14:textId="77777777" w:rsidR="001C55D8" w:rsidRPr="006E117B" w:rsidRDefault="001C55D8" w:rsidP="006E117B">
      <w:pPr>
        <w:jc w:val="lowKashida"/>
        <w:rPr>
          <w:sz w:val="28"/>
          <w:szCs w:val="28"/>
          <w:rtl/>
          <w:lang w:bidi="ar-SA"/>
        </w:rPr>
      </w:pPr>
      <w:r w:rsidRPr="001C55D8">
        <w:rPr>
          <w:sz w:val="28"/>
          <w:szCs w:val="28"/>
          <w:rtl/>
          <w:lang w:bidi="ar-SA"/>
        </w:rPr>
        <w:t>وقال الرب لموسى:</w:t>
      </w:r>
      <w:r w:rsidRPr="001C55D8">
        <w:rPr>
          <w:rFonts w:hint="eastAsia"/>
          <w:b/>
          <w:bCs/>
          <w:sz w:val="28"/>
          <w:szCs w:val="28"/>
          <w:rtl/>
          <w:lang w:bidi="ar-SA"/>
        </w:rPr>
        <w:t xml:space="preserve"> </w:t>
      </w:r>
      <w:r w:rsidRPr="006E117B">
        <w:rPr>
          <w:rFonts w:hint="cs"/>
          <w:sz w:val="28"/>
          <w:szCs w:val="28"/>
          <w:rtl/>
          <w:lang w:bidi="ar-SA"/>
        </w:rPr>
        <w:t>"</w:t>
      </w:r>
      <w:r w:rsidRPr="006E117B">
        <w:rPr>
          <w:rFonts w:hint="eastAsia"/>
          <w:sz w:val="28"/>
          <w:szCs w:val="28"/>
          <w:rtl/>
          <w:lang w:bidi="ar-SA"/>
        </w:rPr>
        <w:t>وَتُقَدِّمُ</w:t>
      </w:r>
      <w:r w:rsidRPr="006E117B">
        <w:rPr>
          <w:sz w:val="28"/>
          <w:szCs w:val="28"/>
          <w:rtl/>
          <w:lang w:bidi="ar-SA"/>
        </w:rPr>
        <w:t xml:space="preserve"> </w:t>
      </w:r>
      <w:r w:rsidRPr="006E117B">
        <w:rPr>
          <w:rFonts w:hint="eastAsia"/>
          <w:sz w:val="28"/>
          <w:szCs w:val="28"/>
          <w:rtl/>
          <w:lang w:bidi="ar-SA"/>
        </w:rPr>
        <w:t>هَارُونَ</w:t>
      </w:r>
      <w:r w:rsidRPr="006E117B">
        <w:rPr>
          <w:sz w:val="28"/>
          <w:szCs w:val="28"/>
          <w:rtl/>
          <w:lang w:bidi="ar-SA"/>
        </w:rPr>
        <w:t xml:space="preserve"> </w:t>
      </w:r>
      <w:r w:rsidRPr="006E117B">
        <w:rPr>
          <w:rFonts w:hint="eastAsia"/>
          <w:sz w:val="28"/>
          <w:szCs w:val="28"/>
          <w:rtl/>
          <w:lang w:bidi="ar-SA"/>
        </w:rPr>
        <w:t>وَبَنِيهِ</w:t>
      </w:r>
      <w:r w:rsidRPr="006E117B">
        <w:rPr>
          <w:sz w:val="28"/>
          <w:szCs w:val="28"/>
          <w:rtl/>
          <w:lang w:bidi="ar-SA"/>
        </w:rPr>
        <w:t xml:space="preserve"> </w:t>
      </w:r>
      <w:r w:rsidRPr="006E117B">
        <w:rPr>
          <w:rFonts w:hint="eastAsia"/>
          <w:sz w:val="28"/>
          <w:szCs w:val="28"/>
          <w:rtl/>
          <w:lang w:bidi="ar-SA"/>
        </w:rPr>
        <w:t>إِلَى</w:t>
      </w:r>
      <w:r w:rsidRPr="006E117B">
        <w:rPr>
          <w:sz w:val="28"/>
          <w:szCs w:val="28"/>
          <w:rtl/>
          <w:lang w:bidi="ar-SA"/>
        </w:rPr>
        <w:t xml:space="preserve"> </w:t>
      </w:r>
      <w:r w:rsidRPr="006E117B">
        <w:rPr>
          <w:rFonts w:hint="eastAsia"/>
          <w:sz w:val="28"/>
          <w:szCs w:val="28"/>
          <w:rtl/>
          <w:lang w:bidi="ar-SA"/>
        </w:rPr>
        <w:t>بَابِ</w:t>
      </w:r>
      <w:r w:rsidRPr="006E117B">
        <w:rPr>
          <w:sz w:val="28"/>
          <w:szCs w:val="28"/>
          <w:rtl/>
          <w:lang w:bidi="ar-SA"/>
        </w:rPr>
        <w:t xml:space="preserve"> </w:t>
      </w:r>
      <w:r w:rsidRPr="006E117B">
        <w:rPr>
          <w:rFonts w:hint="eastAsia"/>
          <w:sz w:val="28"/>
          <w:szCs w:val="28"/>
          <w:rtl/>
          <w:lang w:bidi="ar-SA"/>
        </w:rPr>
        <w:t>خَيْمَةِ</w:t>
      </w:r>
      <w:r w:rsidRPr="006E117B">
        <w:rPr>
          <w:sz w:val="28"/>
          <w:szCs w:val="28"/>
          <w:rtl/>
          <w:lang w:bidi="ar-SA"/>
        </w:rPr>
        <w:t xml:space="preserve"> </w:t>
      </w:r>
      <w:r w:rsidRPr="006E117B">
        <w:rPr>
          <w:rFonts w:hint="eastAsia"/>
          <w:sz w:val="28"/>
          <w:szCs w:val="28"/>
          <w:rtl/>
          <w:lang w:bidi="ar-SA"/>
        </w:rPr>
        <w:t>الاِجْتِمَاعِ</w:t>
      </w:r>
      <w:r w:rsidRPr="006E117B">
        <w:rPr>
          <w:sz w:val="28"/>
          <w:szCs w:val="28"/>
          <w:rtl/>
          <w:lang w:bidi="ar-SA"/>
        </w:rPr>
        <w:t xml:space="preserve"> </w:t>
      </w:r>
      <w:r w:rsidRPr="006E117B">
        <w:rPr>
          <w:rFonts w:hint="eastAsia"/>
          <w:sz w:val="28"/>
          <w:szCs w:val="28"/>
          <w:rtl/>
          <w:lang w:bidi="ar-SA"/>
        </w:rPr>
        <w:t>وَتَغْسِلُهُمْ</w:t>
      </w:r>
      <w:r w:rsidRPr="006E117B">
        <w:rPr>
          <w:sz w:val="28"/>
          <w:szCs w:val="28"/>
          <w:rtl/>
          <w:lang w:bidi="ar-SA"/>
        </w:rPr>
        <w:t xml:space="preserve"> </w:t>
      </w:r>
      <w:r w:rsidRPr="006E117B">
        <w:rPr>
          <w:rFonts w:hint="eastAsia"/>
          <w:sz w:val="28"/>
          <w:szCs w:val="28"/>
          <w:rtl/>
          <w:lang w:bidi="ar-SA"/>
        </w:rPr>
        <w:t>بِمَاءٍ</w:t>
      </w:r>
      <w:r w:rsidRPr="006E117B">
        <w:rPr>
          <w:sz w:val="28"/>
          <w:szCs w:val="28"/>
          <w:rtl/>
          <w:lang w:bidi="ar-SA"/>
        </w:rPr>
        <w:t xml:space="preserve">. </w:t>
      </w:r>
      <w:r w:rsidRPr="006E117B">
        <w:rPr>
          <w:rFonts w:hint="eastAsia"/>
          <w:sz w:val="28"/>
          <w:szCs w:val="28"/>
          <w:rtl/>
          <w:lang w:bidi="ar-SA"/>
        </w:rPr>
        <w:t>وَتُلْبِسُ</w:t>
      </w:r>
      <w:r w:rsidRPr="006E117B">
        <w:rPr>
          <w:sz w:val="28"/>
          <w:szCs w:val="28"/>
          <w:rtl/>
          <w:lang w:bidi="ar-SA"/>
        </w:rPr>
        <w:t xml:space="preserve"> </w:t>
      </w:r>
      <w:r w:rsidRPr="006E117B">
        <w:rPr>
          <w:rFonts w:hint="eastAsia"/>
          <w:sz w:val="28"/>
          <w:szCs w:val="28"/>
          <w:rtl/>
          <w:lang w:bidi="ar-SA"/>
        </w:rPr>
        <w:t>هَارُونَ</w:t>
      </w:r>
      <w:r w:rsidRPr="006E117B">
        <w:rPr>
          <w:sz w:val="28"/>
          <w:szCs w:val="28"/>
          <w:rtl/>
          <w:lang w:bidi="ar-SA"/>
        </w:rPr>
        <w:t xml:space="preserve"> </w:t>
      </w:r>
      <w:r w:rsidRPr="006E117B">
        <w:rPr>
          <w:rFonts w:hint="eastAsia"/>
          <w:sz w:val="28"/>
          <w:szCs w:val="28"/>
          <w:rtl/>
          <w:lang w:bidi="ar-SA"/>
        </w:rPr>
        <w:t>الثِّيَابَ</w:t>
      </w:r>
      <w:r w:rsidRPr="006E117B">
        <w:rPr>
          <w:sz w:val="28"/>
          <w:szCs w:val="28"/>
          <w:rtl/>
          <w:lang w:bidi="ar-SA"/>
        </w:rPr>
        <w:t xml:space="preserve"> </w:t>
      </w:r>
      <w:r w:rsidRPr="006E117B">
        <w:rPr>
          <w:rFonts w:hint="eastAsia"/>
          <w:sz w:val="28"/>
          <w:szCs w:val="28"/>
          <w:rtl/>
          <w:lang w:bidi="ar-SA"/>
        </w:rPr>
        <w:t>الْمُقَدَّسَةَ</w:t>
      </w:r>
      <w:r w:rsidRPr="006E117B">
        <w:rPr>
          <w:sz w:val="28"/>
          <w:szCs w:val="28"/>
          <w:rtl/>
          <w:lang w:bidi="ar-SA"/>
        </w:rPr>
        <w:t xml:space="preserve"> </w:t>
      </w:r>
      <w:r w:rsidRPr="006E117B">
        <w:rPr>
          <w:rFonts w:hint="eastAsia"/>
          <w:sz w:val="28"/>
          <w:szCs w:val="28"/>
          <w:rtl/>
          <w:lang w:bidi="ar-SA"/>
        </w:rPr>
        <w:t>وَتَمْسَحُهُ</w:t>
      </w:r>
      <w:r w:rsidRPr="006E117B">
        <w:rPr>
          <w:sz w:val="28"/>
          <w:szCs w:val="28"/>
          <w:rtl/>
          <w:lang w:bidi="ar-SA"/>
        </w:rPr>
        <w:t xml:space="preserve"> </w:t>
      </w:r>
      <w:r w:rsidRPr="006E117B">
        <w:rPr>
          <w:rFonts w:hint="eastAsia"/>
          <w:sz w:val="28"/>
          <w:szCs w:val="28"/>
          <w:rtl/>
          <w:lang w:bidi="ar-SA"/>
        </w:rPr>
        <w:t>وَتُقَدِّسُهُ</w:t>
      </w:r>
      <w:r w:rsidRPr="006E117B">
        <w:rPr>
          <w:sz w:val="28"/>
          <w:szCs w:val="28"/>
          <w:rtl/>
          <w:lang w:bidi="ar-SA"/>
        </w:rPr>
        <w:t xml:space="preserve"> </w:t>
      </w:r>
      <w:r w:rsidRPr="006E117B">
        <w:rPr>
          <w:rFonts w:hint="eastAsia"/>
          <w:sz w:val="28"/>
          <w:szCs w:val="28"/>
          <w:rtl/>
          <w:lang w:bidi="ar-SA"/>
        </w:rPr>
        <w:t>لِيَكْهَنَ</w:t>
      </w:r>
      <w:r w:rsidRPr="006E117B">
        <w:rPr>
          <w:sz w:val="28"/>
          <w:szCs w:val="28"/>
          <w:rtl/>
          <w:lang w:bidi="ar-SA"/>
        </w:rPr>
        <w:t xml:space="preserve"> </w:t>
      </w:r>
      <w:r w:rsidRPr="006E117B">
        <w:rPr>
          <w:rFonts w:hint="eastAsia"/>
          <w:sz w:val="28"/>
          <w:szCs w:val="28"/>
          <w:rtl/>
          <w:lang w:bidi="ar-SA"/>
        </w:rPr>
        <w:t>لِي</w:t>
      </w:r>
      <w:r w:rsidRPr="006E117B">
        <w:rPr>
          <w:sz w:val="28"/>
          <w:szCs w:val="28"/>
          <w:rtl/>
          <w:lang w:bidi="ar-SA"/>
        </w:rPr>
        <w:t xml:space="preserve">. </w:t>
      </w:r>
      <w:r w:rsidRPr="006E117B">
        <w:rPr>
          <w:rFonts w:hint="eastAsia"/>
          <w:sz w:val="28"/>
          <w:szCs w:val="28"/>
          <w:rtl/>
          <w:lang w:bidi="ar-SA"/>
        </w:rPr>
        <w:t>وَتُقَدِّمُ</w:t>
      </w:r>
      <w:r w:rsidRPr="006E117B">
        <w:rPr>
          <w:sz w:val="28"/>
          <w:szCs w:val="28"/>
          <w:rtl/>
          <w:lang w:bidi="ar-SA"/>
        </w:rPr>
        <w:t xml:space="preserve"> </w:t>
      </w:r>
      <w:r w:rsidRPr="006E117B">
        <w:rPr>
          <w:rFonts w:hint="eastAsia"/>
          <w:sz w:val="28"/>
          <w:szCs w:val="28"/>
          <w:rtl/>
          <w:lang w:bidi="ar-SA"/>
        </w:rPr>
        <w:t>بَنِيهِ</w:t>
      </w:r>
      <w:r w:rsidRPr="006E117B">
        <w:rPr>
          <w:sz w:val="28"/>
          <w:szCs w:val="28"/>
          <w:rtl/>
          <w:lang w:bidi="ar-SA"/>
        </w:rPr>
        <w:t xml:space="preserve"> </w:t>
      </w:r>
      <w:r w:rsidRPr="006E117B">
        <w:rPr>
          <w:rFonts w:hint="eastAsia"/>
          <w:sz w:val="28"/>
          <w:szCs w:val="28"/>
          <w:rtl/>
          <w:lang w:bidi="ar-SA"/>
        </w:rPr>
        <w:t>وَتُلْبِسُهُمْ</w:t>
      </w:r>
      <w:r w:rsidRPr="006E117B">
        <w:rPr>
          <w:sz w:val="28"/>
          <w:szCs w:val="28"/>
          <w:rtl/>
          <w:lang w:bidi="ar-SA"/>
        </w:rPr>
        <w:t xml:space="preserve"> </w:t>
      </w:r>
      <w:r w:rsidRPr="006E117B">
        <w:rPr>
          <w:rFonts w:hint="eastAsia"/>
          <w:sz w:val="28"/>
          <w:szCs w:val="28"/>
          <w:rtl/>
          <w:lang w:bidi="ar-SA"/>
        </w:rPr>
        <w:t>أَقْمِصَةً</w:t>
      </w:r>
      <w:r w:rsidRPr="006E117B">
        <w:rPr>
          <w:sz w:val="28"/>
          <w:szCs w:val="28"/>
          <w:rtl/>
          <w:lang w:bidi="ar-SA"/>
        </w:rPr>
        <w:t xml:space="preserve">. </w:t>
      </w:r>
      <w:r w:rsidRPr="006E117B">
        <w:rPr>
          <w:rFonts w:hint="eastAsia"/>
          <w:sz w:val="28"/>
          <w:szCs w:val="28"/>
          <w:rtl/>
          <w:lang w:bidi="ar-SA"/>
        </w:rPr>
        <w:t>وَتَمْسَحُهُمْ</w:t>
      </w:r>
      <w:r w:rsidRPr="006E117B">
        <w:rPr>
          <w:sz w:val="28"/>
          <w:szCs w:val="28"/>
          <w:rtl/>
          <w:lang w:bidi="ar-SA"/>
        </w:rPr>
        <w:t xml:space="preserve"> </w:t>
      </w:r>
      <w:r w:rsidRPr="006E117B">
        <w:rPr>
          <w:rFonts w:hint="eastAsia"/>
          <w:sz w:val="28"/>
          <w:szCs w:val="28"/>
          <w:rtl/>
          <w:lang w:bidi="ar-SA"/>
        </w:rPr>
        <w:t>كَمَا</w:t>
      </w:r>
      <w:r w:rsidRPr="006E117B">
        <w:rPr>
          <w:sz w:val="28"/>
          <w:szCs w:val="28"/>
          <w:rtl/>
          <w:lang w:bidi="ar-SA"/>
        </w:rPr>
        <w:t xml:space="preserve"> </w:t>
      </w:r>
      <w:r w:rsidRPr="006E117B">
        <w:rPr>
          <w:rFonts w:hint="eastAsia"/>
          <w:sz w:val="28"/>
          <w:szCs w:val="28"/>
          <w:rtl/>
          <w:lang w:bidi="ar-SA"/>
        </w:rPr>
        <w:t>مَسَحْتَ</w:t>
      </w:r>
      <w:r w:rsidRPr="006E117B">
        <w:rPr>
          <w:sz w:val="28"/>
          <w:szCs w:val="28"/>
          <w:rtl/>
          <w:lang w:bidi="ar-SA"/>
        </w:rPr>
        <w:t xml:space="preserve"> </w:t>
      </w:r>
      <w:r w:rsidRPr="006E117B">
        <w:rPr>
          <w:rFonts w:hint="eastAsia"/>
          <w:sz w:val="28"/>
          <w:szCs w:val="28"/>
          <w:rtl/>
          <w:lang w:bidi="ar-SA"/>
        </w:rPr>
        <w:t>أَبَاهُمْ</w:t>
      </w:r>
      <w:r w:rsidRPr="006E117B">
        <w:rPr>
          <w:sz w:val="28"/>
          <w:szCs w:val="28"/>
          <w:rtl/>
          <w:lang w:bidi="ar-SA"/>
        </w:rPr>
        <w:t xml:space="preserve"> </w:t>
      </w:r>
      <w:r w:rsidRPr="006E117B">
        <w:rPr>
          <w:rFonts w:hint="eastAsia"/>
          <w:sz w:val="28"/>
          <w:szCs w:val="28"/>
          <w:rtl/>
          <w:lang w:bidi="ar-SA"/>
        </w:rPr>
        <w:t>لِيَكْهَنُوا</w:t>
      </w:r>
      <w:r w:rsidRPr="006E117B">
        <w:rPr>
          <w:sz w:val="28"/>
          <w:szCs w:val="28"/>
          <w:rtl/>
          <w:lang w:bidi="ar-SA"/>
        </w:rPr>
        <w:t xml:space="preserve"> </w:t>
      </w:r>
      <w:r w:rsidRPr="006E117B">
        <w:rPr>
          <w:rFonts w:hint="eastAsia"/>
          <w:sz w:val="28"/>
          <w:szCs w:val="28"/>
          <w:rtl/>
          <w:lang w:bidi="ar-SA"/>
        </w:rPr>
        <w:t>لِي</w:t>
      </w:r>
      <w:r w:rsidRPr="006E117B">
        <w:rPr>
          <w:sz w:val="28"/>
          <w:szCs w:val="28"/>
          <w:rtl/>
          <w:lang w:bidi="ar-SA"/>
        </w:rPr>
        <w:t xml:space="preserve">. </w:t>
      </w:r>
      <w:r w:rsidRPr="006E117B">
        <w:rPr>
          <w:rFonts w:hint="eastAsia"/>
          <w:sz w:val="28"/>
          <w:szCs w:val="28"/>
          <w:rtl/>
          <w:lang w:bidi="ar-SA"/>
        </w:rPr>
        <w:t>وَيَكُونُ</w:t>
      </w:r>
      <w:r w:rsidRPr="006E117B">
        <w:rPr>
          <w:sz w:val="28"/>
          <w:szCs w:val="28"/>
          <w:rtl/>
          <w:lang w:bidi="ar-SA"/>
        </w:rPr>
        <w:t xml:space="preserve"> </w:t>
      </w:r>
      <w:r w:rsidRPr="006E117B">
        <w:rPr>
          <w:rFonts w:hint="eastAsia"/>
          <w:sz w:val="28"/>
          <w:szCs w:val="28"/>
          <w:rtl/>
          <w:lang w:bidi="ar-SA"/>
        </w:rPr>
        <w:t>ذَلِكَ</w:t>
      </w:r>
      <w:r w:rsidRPr="006E117B">
        <w:rPr>
          <w:sz w:val="28"/>
          <w:szCs w:val="28"/>
          <w:rtl/>
          <w:lang w:bidi="ar-SA"/>
        </w:rPr>
        <w:t xml:space="preserve"> </w:t>
      </w:r>
      <w:r w:rsidRPr="006E117B">
        <w:rPr>
          <w:rFonts w:hint="eastAsia"/>
          <w:sz w:val="28"/>
          <w:szCs w:val="28"/>
          <w:rtl/>
          <w:lang w:bidi="ar-SA"/>
        </w:rPr>
        <w:t>لِتَصِيرَ</w:t>
      </w:r>
      <w:r w:rsidRPr="006E117B">
        <w:rPr>
          <w:sz w:val="28"/>
          <w:szCs w:val="28"/>
          <w:rtl/>
          <w:lang w:bidi="ar-SA"/>
        </w:rPr>
        <w:t xml:space="preserve"> </w:t>
      </w:r>
      <w:r w:rsidRPr="006E117B">
        <w:rPr>
          <w:rFonts w:hint="eastAsia"/>
          <w:sz w:val="28"/>
          <w:szCs w:val="28"/>
          <w:rtl/>
          <w:lang w:bidi="ar-SA"/>
        </w:rPr>
        <w:t>لَهُمْ</w:t>
      </w:r>
      <w:r w:rsidRPr="006E117B">
        <w:rPr>
          <w:sz w:val="28"/>
          <w:szCs w:val="28"/>
          <w:rtl/>
          <w:lang w:bidi="ar-SA"/>
        </w:rPr>
        <w:t xml:space="preserve"> </w:t>
      </w:r>
      <w:r w:rsidRPr="006E117B">
        <w:rPr>
          <w:rFonts w:hint="eastAsia"/>
          <w:sz w:val="28"/>
          <w:szCs w:val="28"/>
          <w:rtl/>
          <w:lang w:bidi="ar-SA"/>
        </w:rPr>
        <w:t>مَسْحَتُهُمْ</w:t>
      </w:r>
      <w:r w:rsidRPr="006E117B">
        <w:rPr>
          <w:sz w:val="28"/>
          <w:szCs w:val="28"/>
          <w:rtl/>
          <w:lang w:bidi="ar-SA"/>
        </w:rPr>
        <w:t xml:space="preserve"> </w:t>
      </w:r>
      <w:r w:rsidRPr="006E117B">
        <w:rPr>
          <w:rFonts w:hint="eastAsia"/>
          <w:sz w:val="28"/>
          <w:szCs w:val="28"/>
          <w:rtl/>
          <w:lang w:bidi="ar-SA"/>
        </w:rPr>
        <w:t>كَهَنُوت</w:t>
      </w:r>
      <w:r w:rsidRPr="006E117B">
        <w:rPr>
          <w:rFonts w:hint="cs"/>
          <w:sz w:val="28"/>
          <w:szCs w:val="28"/>
          <w:rtl/>
          <w:lang w:bidi="ar-SA"/>
        </w:rPr>
        <w:t>ً</w:t>
      </w:r>
      <w:r w:rsidRPr="006E117B">
        <w:rPr>
          <w:rFonts w:hint="eastAsia"/>
          <w:sz w:val="28"/>
          <w:szCs w:val="28"/>
          <w:rtl/>
          <w:lang w:bidi="ar-SA"/>
        </w:rPr>
        <w:t>ا</w:t>
      </w:r>
      <w:r w:rsidRPr="006E117B">
        <w:rPr>
          <w:rFonts w:hint="cs"/>
          <w:sz w:val="28"/>
          <w:szCs w:val="28"/>
          <w:rtl/>
          <w:lang w:bidi="ar-SA"/>
        </w:rPr>
        <w:t xml:space="preserve"> </w:t>
      </w:r>
      <w:r w:rsidRPr="006E117B">
        <w:rPr>
          <w:rFonts w:hint="eastAsia"/>
          <w:sz w:val="28"/>
          <w:szCs w:val="28"/>
          <w:rtl/>
          <w:lang w:bidi="ar-SA"/>
        </w:rPr>
        <w:t>أَبَدِيّ</w:t>
      </w:r>
      <w:r w:rsidR="00327548" w:rsidRPr="006E117B">
        <w:rPr>
          <w:rFonts w:hint="eastAsia"/>
          <w:sz w:val="28"/>
          <w:szCs w:val="28"/>
          <w:rtl/>
          <w:lang w:bidi="ar-SA"/>
        </w:rPr>
        <w:t>ًا</w:t>
      </w:r>
      <w:r w:rsidRPr="006E117B">
        <w:rPr>
          <w:rFonts w:hint="cs"/>
          <w:sz w:val="28"/>
          <w:szCs w:val="28"/>
          <w:rtl/>
          <w:lang w:bidi="ar-SA"/>
        </w:rPr>
        <w:t xml:space="preserve"> </w:t>
      </w:r>
      <w:r w:rsidRPr="006E117B">
        <w:rPr>
          <w:rFonts w:hint="eastAsia"/>
          <w:sz w:val="28"/>
          <w:szCs w:val="28"/>
          <w:rtl/>
          <w:lang w:bidi="ar-SA"/>
        </w:rPr>
        <w:t>فِي</w:t>
      </w:r>
      <w:r w:rsidRPr="006E117B">
        <w:rPr>
          <w:sz w:val="28"/>
          <w:szCs w:val="28"/>
          <w:rtl/>
          <w:lang w:bidi="ar-SA"/>
        </w:rPr>
        <w:t xml:space="preserve"> </w:t>
      </w:r>
      <w:r w:rsidRPr="006E117B">
        <w:rPr>
          <w:rFonts w:hint="eastAsia"/>
          <w:sz w:val="28"/>
          <w:szCs w:val="28"/>
          <w:rtl/>
          <w:lang w:bidi="ar-SA"/>
        </w:rPr>
        <w:t>أَجْيَالِهِمْ</w:t>
      </w:r>
      <w:r w:rsidRPr="006E117B">
        <w:rPr>
          <w:rFonts w:hint="cs"/>
          <w:sz w:val="28"/>
          <w:szCs w:val="28"/>
          <w:rtl/>
          <w:lang w:bidi="ar-SA"/>
        </w:rPr>
        <w:t xml:space="preserve">" </w:t>
      </w:r>
      <w:r w:rsidRPr="006E117B">
        <w:rPr>
          <w:sz w:val="28"/>
          <w:szCs w:val="28"/>
          <w:rtl/>
          <w:lang w:bidi="ar-SA"/>
        </w:rPr>
        <w:t>(خر40: 12- 15).</w:t>
      </w:r>
    </w:p>
    <w:p w14:paraId="505B659C" w14:textId="77777777" w:rsidR="001C55D8" w:rsidRPr="006E117B" w:rsidRDefault="001C55D8" w:rsidP="006E117B">
      <w:pPr>
        <w:jc w:val="lowKashida"/>
        <w:rPr>
          <w:sz w:val="28"/>
          <w:szCs w:val="28"/>
          <w:rtl/>
          <w:lang w:bidi="ar-SA"/>
        </w:rPr>
      </w:pPr>
      <w:r w:rsidRPr="006E117B">
        <w:rPr>
          <w:sz w:val="28"/>
          <w:szCs w:val="28"/>
          <w:rtl/>
          <w:lang w:bidi="ar-SA"/>
        </w:rPr>
        <w:t>4-</w:t>
      </w:r>
      <w:r w:rsidR="006E117B">
        <w:rPr>
          <w:rFonts w:hint="cs"/>
          <w:sz w:val="28"/>
          <w:szCs w:val="28"/>
          <w:rtl/>
          <w:lang w:bidi="ar-SA"/>
        </w:rPr>
        <w:t xml:space="preserve"> </w:t>
      </w:r>
      <w:r w:rsidRPr="006E117B">
        <w:rPr>
          <w:sz w:val="28"/>
          <w:szCs w:val="28"/>
          <w:rtl/>
          <w:lang w:bidi="ar-SA"/>
        </w:rPr>
        <w:t xml:space="preserve">صدقوني إني أقف هنا منذهلًا، أمام تكريم الله لوكلائه! الله </w:t>
      </w:r>
      <w:r w:rsidR="006E117B">
        <w:rPr>
          <w:rFonts w:hint="cs"/>
          <w:sz w:val="28"/>
          <w:szCs w:val="28"/>
          <w:rtl/>
          <w:lang w:bidi="ar-SA"/>
        </w:rPr>
        <w:t>ا</w:t>
      </w:r>
      <w:r w:rsidRPr="006E117B">
        <w:rPr>
          <w:sz w:val="28"/>
          <w:szCs w:val="28"/>
          <w:rtl/>
          <w:lang w:bidi="ar-SA"/>
        </w:rPr>
        <w:t xml:space="preserve">ختار </w:t>
      </w:r>
      <w:r w:rsidR="00F87BA1">
        <w:rPr>
          <w:sz w:val="28"/>
          <w:szCs w:val="28"/>
          <w:rtl/>
          <w:lang w:bidi="ar-SA"/>
        </w:rPr>
        <w:t>هارون</w:t>
      </w:r>
      <w:r w:rsidRPr="006E117B">
        <w:rPr>
          <w:sz w:val="28"/>
          <w:szCs w:val="28"/>
          <w:rtl/>
          <w:lang w:bidi="ar-SA"/>
        </w:rPr>
        <w:t xml:space="preserve"> وبنيه ليكهنوا له، ولكنهم لم يمكنهم أن يقوموا بعمل الكهنوت، إلا بعد أن مررهم على وكيله موسى الأمين على كل بيته</w:t>
      </w:r>
      <w:r w:rsidRPr="006E117B">
        <w:rPr>
          <w:rFonts w:hint="cs"/>
          <w:sz w:val="28"/>
          <w:szCs w:val="28"/>
          <w:rtl/>
          <w:lang w:bidi="ar-SA"/>
        </w:rPr>
        <w:t xml:space="preserve"> "</w:t>
      </w:r>
      <w:r w:rsidRPr="006E117B">
        <w:rPr>
          <w:rFonts w:hint="eastAsia"/>
          <w:sz w:val="28"/>
          <w:szCs w:val="28"/>
          <w:rtl/>
          <w:lang w:bidi="ar-SA"/>
        </w:rPr>
        <w:t>وَأَمَّا</w:t>
      </w:r>
      <w:r w:rsidRPr="006E117B">
        <w:rPr>
          <w:sz w:val="28"/>
          <w:szCs w:val="28"/>
          <w:rtl/>
          <w:lang w:bidi="ar-SA"/>
        </w:rPr>
        <w:t xml:space="preserve"> </w:t>
      </w:r>
      <w:r w:rsidRPr="006E117B">
        <w:rPr>
          <w:rFonts w:hint="eastAsia"/>
          <w:sz w:val="28"/>
          <w:szCs w:val="28"/>
          <w:rtl/>
          <w:lang w:bidi="ar-SA"/>
        </w:rPr>
        <w:t>عَبْدِي</w:t>
      </w:r>
      <w:r w:rsidRPr="006E117B">
        <w:rPr>
          <w:sz w:val="28"/>
          <w:szCs w:val="28"/>
          <w:rtl/>
          <w:lang w:bidi="ar-SA"/>
        </w:rPr>
        <w:t xml:space="preserve"> </w:t>
      </w:r>
      <w:r w:rsidRPr="006E117B">
        <w:rPr>
          <w:rFonts w:hint="eastAsia"/>
          <w:sz w:val="28"/>
          <w:szCs w:val="28"/>
          <w:rtl/>
          <w:lang w:bidi="ar-SA"/>
        </w:rPr>
        <w:t>مُوسَى</w:t>
      </w:r>
      <w:r w:rsidRPr="006E117B">
        <w:rPr>
          <w:sz w:val="28"/>
          <w:szCs w:val="28"/>
          <w:rtl/>
          <w:lang w:bidi="ar-SA"/>
        </w:rPr>
        <w:t xml:space="preserve"> </w:t>
      </w:r>
      <w:r w:rsidRPr="006E117B">
        <w:rPr>
          <w:rFonts w:hint="eastAsia"/>
          <w:sz w:val="28"/>
          <w:szCs w:val="28"/>
          <w:rtl/>
          <w:lang w:bidi="ar-SA"/>
        </w:rPr>
        <w:t>فَليْسَ</w:t>
      </w:r>
      <w:r w:rsidRPr="006E117B">
        <w:rPr>
          <w:sz w:val="28"/>
          <w:szCs w:val="28"/>
          <w:rtl/>
          <w:lang w:bidi="ar-SA"/>
        </w:rPr>
        <w:t xml:space="preserve"> </w:t>
      </w:r>
      <w:r w:rsidRPr="006E117B">
        <w:rPr>
          <w:rFonts w:hint="eastAsia"/>
          <w:sz w:val="28"/>
          <w:szCs w:val="28"/>
          <w:rtl/>
          <w:lang w:bidi="ar-SA"/>
        </w:rPr>
        <w:t>هَكَذَا</w:t>
      </w:r>
      <w:r w:rsidRPr="006E117B">
        <w:rPr>
          <w:sz w:val="28"/>
          <w:szCs w:val="28"/>
          <w:rtl/>
          <w:lang w:bidi="ar-SA"/>
        </w:rPr>
        <w:t xml:space="preserve"> </w:t>
      </w:r>
      <w:r w:rsidRPr="006E117B">
        <w:rPr>
          <w:rFonts w:hint="eastAsia"/>
          <w:sz w:val="28"/>
          <w:szCs w:val="28"/>
          <w:rtl/>
          <w:lang w:bidi="ar-SA"/>
        </w:rPr>
        <w:t>بَل</w:t>
      </w:r>
      <w:r w:rsidRPr="006E117B">
        <w:rPr>
          <w:sz w:val="28"/>
          <w:szCs w:val="28"/>
          <w:rtl/>
          <w:lang w:bidi="ar-SA"/>
        </w:rPr>
        <w:t xml:space="preserve"> </w:t>
      </w:r>
      <w:r w:rsidRPr="006E117B">
        <w:rPr>
          <w:rFonts w:hint="eastAsia"/>
          <w:sz w:val="28"/>
          <w:szCs w:val="28"/>
          <w:rtl/>
          <w:lang w:bidi="ar-SA"/>
        </w:rPr>
        <w:t>هُوَ</w:t>
      </w:r>
      <w:r w:rsidRPr="006E117B">
        <w:rPr>
          <w:sz w:val="28"/>
          <w:szCs w:val="28"/>
          <w:rtl/>
          <w:lang w:bidi="ar-SA"/>
        </w:rPr>
        <w:t xml:space="preserve"> </w:t>
      </w:r>
      <w:r w:rsidRPr="006E117B">
        <w:rPr>
          <w:rFonts w:hint="eastAsia"/>
          <w:sz w:val="28"/>
          <w:szCs w:val="28"/>
          <w:rtl/>
          <w:lang w:bidi="ar-SA"/>
        </w:rPr>
        <w:t>أَمِينٌ</w:t>
      </w:r>
      <w:r w:rsidRPr="006E117B">
        <w:rPr>
          <w:sz w:val="28"/>
          <w:szCs w:val="28"/>
          <w:rtl/>
          <w:lang w:bidi="ar-SA"/>
        </w:rPr>
        <w:t xml:space="preserve"> </w:t>
      </w:r>
      <w:r w:rsidRPr="006E117B">
        <w:rPr>
          <w:rFonts w:hint="eastAsia"/>
          <w:sz w:val="28"/>
          <w:szCs w:val="28"/>
          <w:rtl/>
          <w:lang w:bidi="ar-SA"/>
        </w:rPr>
        <w:t>فِي</w:t>
      </w:r>
      <w:r w:rsidRPr="006E117B">
        <w:rPr>
          <w:sz w:val="28"/>
          <w:szCs w:val="28"/>
          <w:rtl/>
          <w:lang w:bidi="ar-SA"/>
        </w:rPr>
        <w:t xml:space="preserve"> </w:t>
      </w:r>
      <w:r w:rsidRPr="006E117B">
        <w:rPr>
          <w:rFonts w:hint="eastAsia"/>
          <w:sz w:val="28"/>
          <w:szCs w:val="28"/>
          <w:rtl/>
          <w:lang w:bidi="ar-SA"/>
        </w:rPr>
        <w:t>كُلِّ</w:t>
      </w:r>
      <w:r w:rsidRPr="006E117B">
        <w:rPr>
          <w:sz w:val="28"/>
          <w:szCs w:val="28"/>
          <w:rtl/>
          <w:lang w:bidi="ar-SA"/>
        </w:rPr>
        <w:t xml:space="preserve"> </w:t>
      </w:r>
      <w:r w:rsidRPr="006E117B">
        <w:rPr>
          <w:rFonts w:hint="eastAsia"/>
          <w:sz w:val="28"/>
          <w:szCs w:val="28"/>
          <w:rtl/>
          <w:lang w:bidi="ar-SA"/>
        </w:rPr>
        <w:t>بَيْتِي</w:t>
      </w:r>
      <w:r w:rsidRPr="006E117B">
        <w:rPr>
          <w:rFonts w:hint="cs"/>
          <w:sz w:val="28"/>
          <w:szCs w:val="28"/>
          <w:rtl/>
          <w:lang w:bidi="ar-SA"/>
        </w:rPr>
        <w:t>"</w:t>
      </w:r>
      <w:r w:rsidRPr="006E117B">
        <w:rPr>
          <w:sz w:val="28"/>
          <w:szCs w:val="28"/>
          <w:rtl/>
          <w:lang w:bidi="ar-SA"/>
        </w:rPr>
        <w:t xml:space="preserve"> (عدد12: 7). فقدسهم للرب، ومسحهم بالدهن المقدس، فصارت لهم هذه المسحة كهنوتًا أبديًا</w:t>
      </w:r>
      <w:r w:rsidR="00346776" w:rsidRPr="006E117B">
        <w:rPr>
          <w:sz w:val="28"/>
          <w:szCs w:val="28"/>
          <w:rtl/>
          <w:lang w:bidi="ar-SA"/>
        </w:rPr>
        <w:t>...</w:t>
      </w:r>
    </w:p>
    <w:p w14:paraId="5D55FE17" w14:textId="77777777" w:rsidR="001C55D8" w:rsidRPr="001C55D8" w:rsidRDefault="001C55D8" w:rsidP="001C55D8">
      <w:pPr>
        <w:jc w:val="lowKashida"/>
        <w:rPr>
          <w:sz w:val="28"/>
          <w:szCs w:val="28"/>
          <w:rtl/>
          <w:lang w:bidi="ar-SA"/>
        </w:rPr>
      </w:pPr>
      <w:r w:rsidRPr="001C55D8">
        <w:rPr>
          <w:sz w:val="28"/>
          <w:szCs w:val="28"/>
          <w:rtl/>
          <w:lang w:bidi="ar-SA"/>
        </w:rPr>
        <w:t>هل تظنون أن هذا الأمر كان في العهد القديم فقط، بل هو في العهد الجديد أيضًا كما سترون بعد قليل</w:t>
      </w:r>
      <w:r w:rsidR="00346776">
        <w:rPr>
          <w:sz w:val="28"/>
          <w:szCs w:val="28"/>
          <w:rtl/>
          <w:lang w:bidi="ar-SA"/>
        </w:rPr>
        <w:t>...</w:t>
      </w:r>
    </w:p>
    <w:p w14:paraId="4701B230" w14:textId="14E451DB" w:rsidR="001C55D8" w:rsidRPr="00891EB7" w:rsidRDefault="001C55D8" w:rsidP="001C55D8">
      <w:pPr>
        <w:jc w:val="lowKashida"/>
        <w:rPr>
          <w:sz w:val="28"/>
          <w:szCs w:val="28"/>
          <w:rtl/>
          <w:lang w:bidi="ar-SA"/>
        </w:rPr>
      </w:pPr>
      <w:r w:rsidRPr="001C55D8">
        <w:rPr>
          <w:sz w:val="28"/>
          <w:szCs w:val="28"/>
          <w:rtl/>
          <w:lang w:bidi="ar-SA"/>
        </w:rPr>
        <w:t>5-</w:t>
      </w:r>
      <w:r w:rsidR="00AB6B05">
        <w:rPr>
          <w:rFonts w:hint="cs"/>
          <w:sz w:val="28"/>
          <w:szCs w:val="28"/>
          <w:rtl/>
          <w:lang w:bidi="ar-SA"/>
        </w:rPr>
        <w:t xml:space="preserve"> </w:t>
      </w:r>
      <w:r w:rsidRPr="001C55D8">
        <w:rPr>
          <w:sz w:val="28"/>
          <w:szCs w:val="28"/>
          <w:rtl/>
          <w:lang w:bidi="ar-SA"/>
        </w:rPr>
        <w:t>نلاحظ أيضًا أنهم صنعوا صفيحة من ذهب نقي، نقشوا عليها عبارة (ق</w:t>
      </w:r>
      <w:r w:rsidR="00AB6B05">
        <w:rPr>
          <w:rFonts w:hint="cs"/>
          <w:sz w:val="28"/>
          <w:szCs w:val="28"/>
          <w:rtl/>
          <w:lang w:bidi="ar-SA"/>
        </w:rPr>
        <w:t>ُ</w:t>
      </w:r>
      <w:r w:rsidRPr="001C55D8">
        <w:rPr>
          <w:sz w:val="28"/>
          <w:szCs w:val="28"/>
          <w:rtl/>
          <w:lang w:bidi="ar-SA"/>
        </w:rPr>
        <w:t>دس للر</w:t>
      </w:r>
      <w:r w:rsidR="00AB6B05">
        <w:rPr>
          <w:rFonts w:hint="cs"/>
          <w:sz w:val="28"/>
          <w:szCs w:val="28"/>
          <w:rtl/>
          <w:lang w:bidi="ar-SA"/>
        </w:rPr>
        <w:t>ّ</w:t>
      </w:r>
      <w:r w:rsidRPr="001C55D8">
        <w:rPr>
          <w:sz w:val="28"/>
          <w:szCs w:val="28"/>
          <w:rtl/>
          <w:lang w:bidi="ar-SA"/>
        </w:rPr>
        <w:t>ب</w:t>
      </w:r>
      <w:r w:rsidR="00AB6B05">
        <w:rPr>
          <w:rFonts w:hint="cs"/>
          <w:sz w:val="28"/>
          <w:szCs w:val="28"/>
          <w:rtl/>
          <w:lang w:bidi="ar-SA"/>
        </w:rPr>
        <w:t>ِّ</w:t>
      </w:r>
      <w:r w:rsidRPr="001C55D8">
        <w:rPr>
          <w:sz w:val="28"/>
          <w:szCs w:val="28"/>
          <w:rtl/>
          <w:lang w:bidi="ar-SA"/>
        </w:rPr>
        <w:t>) ووضعوها على عمامة هارون من قدام، فتكون على جبهته دائمًا، للرضا عنهم أمام الرب</w:t>
      </w:r>
      <w:r w:rsidRPr="001C55D8">
        <w:rPr>
          <w:rFonts w:hint="cs"/>
          <w:sz w:val="28"/>
          <w:szCs w:val="28"/>
          <w:rtl/>
          <w:lang w:bidi="ar-SA"/>
        </w:rPr>
        <w:t xml:space="preserve"> "</w:t>
      </w:r>
      <w:r w:rsidRPr="00891EB7">
        <w:rPr>
          <w:rFonts w:hint="eastAsia"/>
          <w:sz w:val="28"/>
          <w:szCs w:val="28"/>
          <w:rtl/>
          <w:lang w:bidi="ar-SA"/>
        </w:rPr>
        <w:t>وَتَصْنَعُ</w:t>
      </w:r>
      <w:r w:rsidRPr="00891EB7">
        <w:rPr>
          <w:sz w:val="28"/>
          <w:szCs w:val="28"/>
          <w:rtl/>
          <w:lang w:bidi="ar-SA"/>
        </w:rPr>
        <w:t xml:space="preserve"> </w:t>
      </w:r>
      <w:r w:rsidRPr="00891EB7">
        <w:rPr>
          <w:rFonts w:hint="eastAsia"/>
          <w:sz w:val="28"/>
          <w:szCs w:val="28"/>
          <w:rtl/>
          <w:lang w:bidi="ar-SA"/>
        </w:rPr>
        <w:t>صَفِيحَةً</w:t>
      </w:r>
      <w:r w:rsidRPr="00891EB7">
        <w:rPr>
          <w:rFonts w:hint="cs"/>
          <w:sz w:val="28"/>
          <w:szCs w:val="28"/>
          <w:rtl/>
          <w:lang w:bidi="ar-SA"/>
        </w:rPr>
        <w:t xml:space="preserve"> </w:t>
      </w:r>
      <w:r w:rsidRPr="00891EB7">
        <w:rPr>
          <w:rFonts w:hint="eastAsia"/>
          <w:sz w:val="28"/>
          <w:szCs w:val="28"/>
          <w:rtl/>
          <w:lang w:bidi="ar-SA"/>
        </w:rPr>
        <w:t>مِنْ</w:t>
      </w:r>
      <w:r w:rsidRPr="00891EB7">
        <w:rPr>
          <w:sz w:val="28"/>
          <w:szCs w:val="28"/>
          <w:rtl/>
          <w:lang w:bidi="ar-SA"/>
        </w:rPr>
        <w:t xml:space="preserve"> </w:t>
      </w:r>
      <w:r w:rsidRPr="00891EB7">
        <w:rPr>
          <w:rFonts w:hint="eastAsia"/>
          <w:sz w:val="28"/>
          <w:szCs w:val="28"/>
          <w:rtl/>
          <w:lang w:bidi="ar-SA"/>
        </w:rPr>
        <w:t>ذَهَبٍ</w:t>
      </w:r>
      <w:r w:rsidRPr="00891EB7">
        <w:rPr>
          <w:sz w:val="28"/>
          <w:szCs w:val="28"/>
          <w:rtl/>
          <w:lang w:bidi="ar-SA"/>
        </w:rPr>
        <w:t xml:space="preserve"> </w:t>
      </w:r>
      <w:r w:rsidRPr="00891EB7">
        <w:rPr>
          <w:rFonts w:hint="eastAsia"/>
          <w:sz w:val="28"/>
          <w:szCs w:val="28"/>
          <w:rtl/>
          <w:lang w:bidi="ar-SA"/>
        </w:rPr>
        <w:t>نَقِيٍّ</w:t>
      </w:r>
      <w:r w:rsidRPr="00891EB7">
        <w:rPr>
          <w:rFonts w:hint="cs"/>
          <w:sz w:val="28"/>
          <w:szCs w:val="28"/>
          <w:rtl/>
          <w:lang w:bidi="ar-SA"/>
        </w:rPr>
        <w:t xml:space="preserve">. </w:t>
      </w:r>
      <w:r w:rsidRPr="00891EB7">
        <w:rPr>
          <w:rFonts w:hint="eastAsia"/>
          <w:sz w:val="28"/>
          <w:szCs w:val="28"/>
          <w:rtl/>
          <w:lang w:bidi="ar-SA"/>
        </w:rPr>
        <w:t>وَتَنْقُشُ</w:t>
      </w:r>
      <w:r w:rsidRPr="00891EB7">
        <w:rPr>
          <w:sz w:val="28"/>
          <w:szCs w:val="28"/>
          <w:rtl/>
          <w:lang w:bidi="ar-SA"/>
        </w:rPr>
        <w:t xml:space="preserve"> </w:t>
      </w:r>
      <w:r w:rsidRPr="00891EB7">
        <w:rPr>
          <w:rFonts w:hint="eastAsia"/>
          <w:sz w:val="28"/>
          <w:szCs w:val="28"/>
          <w:rtl/>
          <w:lang w:bidi="ar-SA"/>
        </w:rPr>
        <w:t>عَلَيْهَا</w:t>
      </w:r>
      <w:r w:rsidRPr="00891EB7">
        <w:rPr>
          <w:sz w:val="28"/>
          <w:szCs w:val="28"/>
          <w:rtl/>
          <w:lang w:bidi="ar-SA"/>
        </w:rPr>
        <w:t xml:space="preserve"> </w:t>
      </w:r>
      <w:r w:rsidRPr="00891EB7">
        <w:rPr>
          <w:rFonts w:hint="eastAsia"/>
          <w:sz w:val="28"/>
          <w:szCs w:val="28"/>
          <w:rtl/>
          <w:lang w:bidi="ar-SA"/>
        </w:rPr>
        <w:t>نَقْشَ</w:t>
      </w:r>
      <w:r w:rsidRPr="00891EB7">
        <w:rPr>
          <w:sz w:val="28"/>
          <w:szCs w:val="28"/>
          <w:rtl/>
          <w:lang w:bidi="ar-SA"/>
        </w:rPr>
        <w:t xml:space="preserve"> </w:t>
      </w:r>
      <w:r w:rsidRPr="00891EB7">
        <w:rPr>
          <w:rFonts w:hint="eastAsia"/>
          <w:sz w:val="28"/>
          <w:szCs w:val="28"/>
          <w:rtl/>
          <w:lang w:bidi="ar-SA"/>
        </w:rPr>
        <w:t>خَاتِمٍ</w:t>
      </w:r>
      <w:r w:rsidRPr="00891EB7">
        <w:rPr>
          <w:sz w:val="28"/>
          <w:szCs w:val="28"/>
          <w:rtl/>
          <w:lang w:bidi="ar-SA"/>
        </w:rPr>
        <w:t xml:space="preserve"> </w:t>
      </w:r>
      <w:r w:rsidRPr="00891EB7">
        <w:rPr>
          <w:rFonts w:hint="eastAsia"/>
          <w:sz w:val="28"/>
          <w:szCs w:val="28"/>
          <w:rtl/>
          <w:lang w:bidi="ar-SA"/>
        </w:rPr>
        <w:t>«قُدْسٌ</w:t>
      </w:r>
      <w:r w:rsidRPr="00891EB7">
        <w:rPr>
          <w:sz w:val="28"/>
          <w:szCs w:val="28"/>
          <w:rtl/>
          <w:lang w:bidi="ar-SA"/>
        </w:rPr>
        <w:t xml:space="preserve"> </w:t>
      </w:r>
      <w:proofErr w:type="gramStart"/>
      <w:r w:rsidRPr="00891EB7">
        <w:rPr>
          <w:rFonts w:hint="eastAsia"/>
          <w:sz w:val="28"/>
          <w:szCs w:val="28"/>
          <w:rtl/>
          <w:lang w:bidi="ar-SA"/>
        </w:rPr>
        <w:t>لِلرَّبِّ»</w:t>
      </w:r>
      <w:r w:rsidRPr="00891EB7">
        <w:rPr>
          <w:rFonts w:hint="cs"/>
          <w:sz w:val="28"/>
          <w:szCs w:val="28"/>
          <w:rtl/>
          <w:lang w:bidi="ar-SA"/>
        </w:rPr>
        <w:t>...</w:t>
      </w:r>
      <w:proofErr w:type="gramEnd"/>
      <w:r w:rsidRPr="00891EB7">
        <w:rPr>
          <w:rFonts w:hint="cs"/>
          <w:sz w:val="28"/>
          <w:szCs w:val="28"/>
          <w:rtl/>
          <w:lang w:bidi="ar-SA"/>
        </w:rPr>
        <w:t xml:space="preserve"> </w:t>
      </w:r>
      <w:r w:rsidRPr="00891EB7">
        <w:rPr>
          <w:rFonts w:hint="eastAsia"/>
          <w:sz w:val="28"/>
          <w:szCs w:val="28"/>
          <w:rtl/>
          <w:lang w:bidi="ar-SA"/>
        </w:rPr>
        <w:t>فَتَكُونُ</w:t>
      </w:r>
      <w:r w:rsidRPr="00891EB7">
        <w:rPr>
          <w:sz w:val="28"/>
          <w:szCs w:val="28"/>
          <w:rtl/>
          <w:lang w:bidi="ar-SA"/>
        </w:rPr>
        <w:t xml:space="preserve"> </w:t>
      </w:r>
      <w:r w:rsidRPr="00891EB7">
        <w:rPr>
          <w:rFonts w:hint="eastAsia"/>
          <w:sz w:val="28"/>
          <w:szCs w:val="28"/>
          <w:rtl/>
          <w:lang w:bidi="ar-SA"/>
        </w:rPr>
        <w:t>عَلَى</w:t>
      </w:r>
      <w:r w:rsidRPr="00891EB7">
        <w:rPr>
          <w:sz w:val="28"/>
          <w:szCs w:val="28"/>
          <w:rtl/>
          <w:lang w:bidi="ar-SA"/>
        </w:rPr>
        <w:t xml:space="preserve"> </w:t>
      </w:r>
      <w:r w:rsidRPr="00891EB7">
        <w:rPr>
          <w:rFonts w:hint="eastAsia"/>
          <w:sz w:val="28"/>
          <w:szCs w:val="28"/>
          <w:rtl/>
          <w:lang w:bidi="ar-SA"/>
        </w:rPr>
        <w:t>جِبْهَةِ</w:t>
      </w:r>
      <w:r w:rsidRPr="00891EB7">
        <w:rPr>
          <w:sz w:val="28"/>
          <w:szCs w:val="28"/>
          <w:rtl/>
          <w:lang w:bidi="ar-SA"/>
        </w:rPr>
        <w:t xml:space="preserve"> </w:t>
      </w:r>
      <w:r w:rsidRPr="00891EB7">
        <w:rPr>
          <w:rFonts w:hint="eastAsia"/>
          <w:sz w:val="28"/>
          <w:szCs w:val="28"/>
          <w:rtl/>
          <w:lang w:bidi="ar-SA"/>
        </w:rPr>
        <w:t>هَارُونَ</w:t>
      </w:r>
      <w:r w:rsidRPr="00891EB7">
        <w:rPr>
          <w:rFonts w:hint="cs"/>
          <w:sz w:val="28"/>
          <w:szCs w:val="28"/>
          <w:rtl/>
          <w:lang w:bidi="ar-SA"/>
        </w:rPr>
        <w:t xml:space="preserve">... </w:t>
      </w:r>
      <w:r w:rsidRPr="00891EB7">
        <w:rPr>
          <w:rFonts w:hint="eastAsia"/>
          <w:sz w:val="28"/>
          <w:szCs w:val="28"/>
          <w:rtl/>
          <w:lang w:bidi="ar-SA"/>
        </w:rPr>
        <w:t>وَتَكُونُ</w:t>
      </w:r>
      <w:r w:rsidRPr="00891EB7">
        <w:rPr>
          <w:sz w:val="28"/>
          <w:szCs w:val="28"/>
          <w:rtl/>
          <w:lang w:bidi="ar-SA"/>
        </w:rPr>
        <w:t xml:space="preserve"> </w:t>
      </w:r>
      <w:r w:rsidRPr="00891EB7">
        <w:rPr>
          <w:rFonts w:hint="eastAsia"/>
          <w:sz w:val="28"/>
          <w:szCs w:val="28"/>
          <w:rtl/>
          <w:lang w:bidi="ar-SA"/>
        </w:rPr>
        <w:t>عَلَى</w:t>
      </w:r>
      <w:r w:rsidRPr="00891EB7">
        <w:rPr>
          <w:sz w:val="28"/>
          <w:szCs w:val="28"/>
          <w:rtl/>
          <w:lang w:bidi="ar-SA"/>
        </w:rPr>
        <w:t xml:space="preserve"> </w:t>
      </w:r>
      <w:r w:rsidRPr="00891EB7">
        <w:rPr>
          <w:rFonts w:hint="eastAsia"/>
          <w:sz w:val="28"/>
          <w:szCs w:val="28"/>
          <w:rtl/>
          <w:lang w:bidi="ar-SA"/>
        </w:rPr>
        <w:t>جِبْهَتِهِ</w:t>
      </w:r>
      <w:r w:rsidRPr="00891EB7">
        <w:rPr>
          <w:sz w:val="28"/>
          <w:szCs w:val="28"/>
          <w:rtl/>
          <w:lang w:bidi="ar-SA"/>
        </w:rPr>
        <w:t xml:space="preserve"> </w:t>
      </w:r>
      <w:r w:rsidRPr="00891EB7">
        <w:rPr>
          <w:rFonts w:hint="eastAsia"/>
          <w:sz w:val="28"/>
          <w:szCs w:val="28"/>
          <w:rtl/>
          <w:lang w:bidi="ar-SA"/>
        </w:rPr>
        <w:t>دَائِم</w:t>
      </w:r>
      <w:r w:rsidRPr="00891EB7">
        <w:rPr>
          <w:rFonts w:hint="cs"/>
          <w:sz w:val="28"/>
          <w:szCs w:val="28"/>
          <w:rtl/>
          <w:lang w:bidi="ar-SA"/>
        </w:rPr>
        <w:t>ً</w:t>
      </w:r>
      <w:r w:rsidRPr="00891EB7">
        <w:rPr>
          <w:rFonts w:hint="eastAsia"/>
          <w:sz w:val="28"/>
          <w:szCs w:val="28"/>
          <w:rtl/>
          <w:lang w:bidi="ar-SA"/>
        </w:rPr>
        <w:t>ا</w:t>
      </w:r>
      <w:r w:rsidRPr="00891EB7">
        <w:rPr>
          <w:rFonts w:hint="cs"/>
          <w:sz w:val="28"/>
          <w:szCs w:val="28"/>
          <w:rtl/>
          <w:lang w:bidi="ar-SA"/>
        </w:rPr>
        <w:t xml:space="preserve"> </w:t>
      </w:r>
      <w:r w:rsidRPr="00891EB7">
        <w:rPr>
          <w:rFonts w:hint="eastAsia"/>
          <w:sz w:val="28"/>
          <w:szCs w:val="28"/>
          <w:rtl/>
          <w:lang w:bidi="ar-SA"/>
        </w:rPr>
        <w:t>لِلرِّضَا</w:t>
      </w:r>
      <w:r w:rsidRPr="00891EB7">
        <w:rPr>
          <w:sz w:val="28"/>
          <w:szCs w:val="28"/>
          <w:rtl/>
          <w:lang w:bidi="ar-SA"/>
        </w:rPr>
        <w:t xml:space="preserve"> </w:t>
      </w:r>
      <w:r w:rsidRPr="00891EB7">
        <w:rPr>
          <w:rFonts w:hint="eastAsia"/>
          <w:sz w:val="28"/>
          <w:szCs w:val="28"/>
          <w:rtl/>
          <w:lang w:bidi="ar-SA"/>
        </w:rPr>
        <w:t>عَنْهُمْ</w:t>
      </w:r>
      <w:r w:rsidRPr="00891EB7">
        <w:rPr>
          <w:sz w:val="28"/>
          <w:szCs w:val="28"/>
          <w:rtl/>
          <w:lang w:bidi="ar-SA"/>
        </w:rPr>
        <w:t xml:space="preserve"> </w:t>
      </w:r>
      <w:r w:rsidRPr="00891EB7">
        <w:rPr>
          <w:rFonts w:hint="eastAsia"/>
          <w:sz w:val="28"/>
          <w:szCs w:val="28"/>
          <w:rtl/>
          <w:lang w:bidi="ar-SA"/>
        </w:rPr>
        <w:t>أَمَامَ</w:t>
      </w:r>
      <w:r w:rsidRPr="00891EB7">
        <w:rPr>
          <w:sz w:val="28"/>
          <w:szCs w:val="28"/>
          <w:rtl/>
          <w:lang w:bidi="ar-SA"/>
        </w:rPr>
        <w:t xml:space="preserve"> </w:t>
      </w:r>
      <w:r w:rsidRPr="00891EB7">
        <w:rPr>
          <w:rFonts w:hint="eastAsia"/>
          <w:sz w:val="28"/>
          <w:szCs w:val="28"/>
          <w:rtl/>
          <w:lang w:bidi="ar-SA"/>
        </w:rPr>
        <w:t>الرَّبِّ</w:t>
      </w:r>
      <w:r w:rsidRPr="00891EB7">
        <w:rPr>
          <w:rFonts w:hint="cs"/>
          <w:sz w:val="28"/>
          <w:szCs w:val="28"/>
          <w:rtl/>
          <w:lang w:bidi="ar-SA"/>
        </w:rPr>
        <w:t>"</w:t>
      </w:r>
      <w:r w:rsidRPr="00891EB7">
        <w:rPr>
          <w:sz w:val="28"/>
          <w:szCs w:val="28"/>
          <w:rtl/>
          <w:lang w:bidi="ar-SA"/>
        </w:rPr>
        <w:t xml:space="preserve"> (خر28: </w:t>
      </w:r>
      <w:r w:rsidR="00A57772">
        <w:rPr>
          <w:rFonts w:hint="cs"/>
          <w:sz w:val="28"/>
          <w:szCs w:val="28"/>
          <w:rtl/>
          <w:lang w:bidi="ar-SA"/>
        </w:rPr>
        <w:t>36-38</w:t>
      </w:r>
      <w:r w:rsidRPr="00891EB7">
        <w:rPr>
          <w:sz w:val="28"/>
          <w:szCs w:val="28"/>
          <w:rtl/>
          <w:lang w:bidi="ar-SA"/>
        </w:rPr>
        <w:t>).</w:t>
      </w:r>
    </w:p>
    <w:p w14:paraId="271DC29E" w14:textId="77777777" w:rsidR="001C55D8" w:rsidRPr="001C55D8" w:rsidRDefault="001C55D8" w:rsidP="001C55D8">
      <w:pPr>
        <w:jc w:val="lowKashida"/>
        <w:rPr>
          <w:sz w:val="28"/>
          <w:szCs w:val="28"/>
          <w:rtl/>
          <w:lang w:bidi="ar-SA"/>
        </w:rPr>
      </w:pPr>
      <w:r w:rsidRPr="001C55D8">
        <w:rPr>
          <w:sz w:val="28"/>
          <w:szCs w:val="28"/>
          <w:rtl/>
          <w:lang w:bidi="ar-SA"/>
        </w:rPr>
        <w:t>أي مجرد رؤية هذا الذي صار (قدسًا للرب) تجلب الرضا على الشعب أمام الله</w:t>
      </w:r>
      <w:r w:rsidR="00346776">
        <w:rPr>
          <w:sz w:val="28"/>
          <w:szCs w:val="28"/>
          <w:rtl/>
          <w:lang w:bidi="ar-SA"/>
        </w:rPr>
        <w:t>...</w:t>
      </w:r>
      <w:r w:rsidRPr="001C55D8">
        <w:rPr>
          <w:sz w:val="28"/>
          <w:szCs w:val="28"/>
          <w:rtl/>
          <w:lang w:bidi="ar-SA"/>
        </w:rPr>
        <w:t xml:space="preserve"> ما أعجب إكرام الرب لخدامه</w:t>
      </w:r>
      <w:r w:rsidR="00891EB7">
        <w:rPr>
          <w:rFonts w:hint="cs"/>
          <w:sz w:val="28"/>
          <w:szCs w:val="28"/>
          <w:rtl/>
          <w:lang w:bidi="ar-SA"/>
        </w:rPr>
        <w:t>!</w:t>
      </w:r>
    </w:p>
    <w:p w14:paraId="3BBFDF72" w14:textId="77777777" w:rsidR="001C55D8" w:rsidRPr="00891EB7" w:rsidRDefault="001C55D8" w:rsidP="001C55D8">
      <w:pPr>
        <w:jc w:val="lowKashida"/>
        <w:rPr>
          <w:sz w:val="28"/>
          <w:szCs w:val="28"/>
          <w:rtl/>
          <w:lang w:bidi="ar-SA"/>
        </w:rPr>
      </w:pPr>
      <w:r w:rsidRPr="001C55D8">
        <w:rPr>
          <w:sz w:val="28"/>
          <w:szCs w:val="28"/>
          <w:rtl/>
          <w:lang w:bidi="ar-SA"/>
        </w:rPr>
        <w:t xml:space="preserve">نلاحظ أيضًا أنه قيل عن ثياب </w:t>
      </w:r>
      <w:r w:rsidR="006E117B">
        <w:rPr>
          <w:sz w:val="28"/>
          <w:szCs w:val="28"/>
          <w:rtl/>
          <w:lang w:bidi="ar-SA"/>
        </w:rPr>
        <w:t>هارون</w:t>
      </w:r>
      <w:r w:rsidRPr="001C55D8">
        <w:rPr>
          <w:sz w:val="28"/>
          <w:szCs w:val="28"/>
          <w:rtl/>
          <w:lang w:bidi="ar-SA"/>
        </w:rPr>
        <w:t xml:space="preserve"> وبنيه إنها ثياب مقدسة، وإنها للمجد والبهاء، كما قال الرب لموسى</w:t>
      </w:r>
      <w:r w:rsidR="00891EB7">
        <w:rPr>
          <w:rFonts w:hint="cs"/>
          <w:sz w:val="28"/>
          <w:szCs w:val="28"/>
          <w:rtl/>
          <w:lang w:bidi="ar-SA"/>
        </w:rPr>
        <w:t>:</w:t>
      </w:r>
      <w:r w:rsidRPr="001C55D8">
        <w:rPr>
          <w:sz w:val="28"/>
          <w:szCs w:val="28"/>
          <w:rtl/>
          <w:lang w:bidi="ar-SA"/>
        </w:rPr>
        <w:t xml:space="preserve"> </w:t>
      </w:r>
      <w:r w:rsidRPr="00891EB7">
        <w:rPr>
          <w:sz w:val="28"/>
          <w:szCs w:val="28"/>
          <w:rtl/>
          <w:lang w:bidi="ar-SA"/>
        </w:rPr>
        <w:t>"</w:t>
      </w:r>
      <w:r w:rsidRPr="00891EB7">
        <w:rPr>
          <w:rFonts w:hint="eastAsia"/>
          <w:sz w:val="28"/>
          <w:szCs w:val="28"/>
          <w:rtl/>
          <w:lang w:bidi="ar-SA"/>
        </w:rPr>
        <w:t>وَاصْنَعْ</w:t>
      </w:r>
      <w:r w:rsidRPr="00891EB7">
        <w:rPr>
          <w:sz w:val="28"/>
          <w:szCs w:val="28"/>
          <w:rtl/>
          <w:lang w:bidi="ar-SA"/>
        </w:rPr>
        <w:t xml:space="preserve"> </w:t>
      </w:r>
      <w:r w:rsidRPr="00891EB7">
        <w:rPr>
          <w:rFonts w:hint="eastAsia"/>
          <w:sz w:val="28"/>
          <w:szCs w:val="28"/>
          <w:rtl/>
          <w:lang w:bidi="ar-SA"/>
        </w:rPr>
        <w:t>ثِيَاب</w:t>
      </w:r>
      <w:r w:rsidRPr="00891EB7">
        <w:rPr>
          <w:rFonts w:hint="cs"/>
          <w:sz w:val="28"/>
          <w:szCs w:val="28"/>
          <w:rtl/>
          <w:lang w:bidi="ar-SA"/>
        </w:rPr>
        <w:t>ً</w:t>
      </w:r>
      <w:r w:rsidRPr="00891EB7">
        <w:rPr>
          <w:rFonts w:hint="eastAsia"/>
          <w:sz w:val="28"/>
          <w:szCs w:val="28"/>
          <w:rtl/>
          <w:lang w:bidi="ar-SA"/>
        </w:rPr>
        <w:t>ا</w:t>
      </w:r>
      <w:r w:rsidRPr="00891EB7">
        <w:rPr>
          <w:rFonts w:hint="cs"/>
          <w:sz w:val="28"/>
          <w:szCs w:val="28"/>
          <w:rtl/>
          <w:lang w:bidi="ar-SA"/>
        </w:rPr>
        <w:t xml:space="preserve"> </w:t>
      </w:r>
      <w:r w:rsidRPr="00891EB7">
        <w:rPr>
          <w:rFonts w:hint="eastAsia"/>
          <w:sz w:val="28"/>
          <w:szCs w:val="28"/>
          <w:rtl/>
          <w:lang w:bidi="ar-SA"/>
        </w:rPr>
        <w:t>مُقَدَّسَةً</w:t>
      </w:r>
      <w:r w:rsidRPr="00891EB7">
        <w:rPr>
          <w:rFonts w:hint="cs"/>
          <w:sz w:val="28"/>
          <w:szCs w:val="28"/>
          <w:rtl/>
          <w:lang w:bidi="ar-SA"/>
        </w:rPr>
        <w:t xml:space="preserve"> </w:t>
      </w:r>
      <w:r w:rsidRPr="00891EB7">
        <w:rPr>
          <w:rFonts w:hint="eastAsia"/>
          <w:sz w:val="28"/>
          <w:szCs w:val="28"/>
          <w:rtl/>
          <w:lang w:bidi="ar-SA"/>
        </w:rPr>
        <w:t>لِهَارُونَ</w:t>
      </w:r>
      <w:r w:rsidRPr="00891EB7">
        <w:rPr>
          <w:sz w:val="28"/>
          <w:szCs w:val="28"/>
          <w:rtl/>
          <w:lang w:bidi="ar-SA"/>
        </w:rPr>
        <w:t xml:space="preserve"> </w:t>
      </w:r>
      <w:r w:rsidRPr="00891EB7">
        <w:rPr>
          <w:rFonts w:hint="eastAsia"/>
          <w:sz w:val="28"/>
          <w:szCs w:val="28"/>
          <w:rtl/>
          <w:lang w:bidi="ar-SA"/>
        </w:rPr>
        <w:t>أَخِيكَ</w:t>
      </w:r>
      <w:r w:rsidRPr="00891EB7">
        <w:rPr>
          <w:sz w:val="28"/>
          <w:szCs w:val="28"/>
          <w:rtl/>
          <w:lang w:bidi="ar-SA"/>
        </w:rPr>
        <w:t xml:space="preserve"> </w:t>
      </w:r>
      <w:r w:rsidRPr="00891EB7">
        <w:rPr>
          <w:rFonts w:hint="eastAsia"/>
          <w:sz w:val="28"/>
          <w:szCs w:val="28"/>
          <w:rtl/>
          <w:lang w:bidi="ar-SA"/>
        </w:rPr>
        <w:t>لِلْمَجْدِ</w:t>
      </w:r>
      <w:r w:rsidRPr="00891EB7">
        <w:rPr>
          <w:sz w:val="28"/>
          <w:szCs w:val="28"/>
          <w:rtl/>
          <w:lang w:bidi="ar-SA"/>
        </w:rPr>
        <w:t xml:space="preserve"> </w:t>
      </w:r>
      <w:r w:rsidRPr="00891EB7">
        <w:rPr>
          <w:rFonts w:hint="eastAsia"/>
          <w:sz w:val="28"/>
          <w:szCs w:val="28"/>
          <w:rtl/>
          <w:lang w:bidi="ar-SA"/>
        </w:rPr>
        <w:t>وَالْبَهَاءِ</w:t>
      </w:r>
      <w:r w:rsidRPr="00891EB7">
        <w:rPr>
          <w:sz w:val="28"/>
          <w:szCs w:val="28"/>
          <w:rtl/>
          <w:lang w:bidi="ar-SA"/>
        </w:rPr>
        <w:t>.</w:t>
      </w:r>
      <w:r w:rsidRPr="00891EB7">
        <w:rPr>
          <w:rFonts w:hint="cs"/>
          <w:sz w:val="28"/>
          <w:szCs w:val="28"/>
          <w:rtl/>
          <w:lang w:bidi="ar-SA"/>
        </w:rPr>
        <w:t xml:space="preserve"> </w:t>
      </w:r>
      <w:r w:rsidRPr="00891EB7">
        <w:rPr>
          <w:rFonts w:hint="eastAsia"/>
          <w:sz w:val="28"/>
          <w:szCs w:val="28"/>
          <w:rtl/>
          <w:lang w:bidi="ar-SA"/>
        </w:rPr>
        <w:t>وَتُكَلِّمُ</w:t>
      </w:r>
      <w:r w:rsidRPr="00891EB7">
        <w:rPr>
          <w:sz w:val="28"/>
          <w:szCs w:val="28"/>
          <w:rtl/>
          <w:lang w:bidi="ar-SA"/>
        </w:rPr>
        <w:t xml:space="preserve"> </w:t>
      </w:r>
      <w:r w:rsidRPr="00891EB7">
        <w:rPr>
          <w:rFonts w:hint="eastAsia"/>
          <w:sz w:val="28"/>
          <w:szCs w:val="28"/>
          <w:rtl/>
          <w:lang w:bidi="ar-SA"/>
        </w:rPr>
        <w:t>جَمِيعَ</w:t>
      </w:r>
      <w:r w:rsidRPr="00891EB7">
        <w:rPr>
          <w:sz w:val="28"/>
          <w:szCs w:val="28"/>
          <w:rtl/>
          <w:lang w:bidi="ar-SA"/>
        </w:rPr>
        <w:t xml:space="preserve"> </w:t>
      </w:r>
      <w:r w:rsidRPr="00891EB7">
        <w:rPr>
          <w:rFonts w:hint="eastAsia"/>
          <w:sz w:val="28"/>
          <w:szCs w:val="28"/>
          <w:rtl/>
          <w:lang w:bidi="ar-SA"/>
        </w:rPr>
        <w:t>حُكَمَاءِ</w:t>
      </w:r>
      <w:r w:rsidRPr="00891EB7">
        <w:rPr>
          <w:sz w:val="28"/>
          <w:szCs w:val="28"/>
          <w:rtl/>
          <w:lang w:bidi="ar-SA"/>
        </w:rPr>
        <w:t xml:space="preserve"> </w:t>
      </w:r>
      <w:r w:rsidRPr="00891EB7">
        <w:rPr>
          <w:rFonts w:hint="eastAsia"/>
          <w:sz w:val="28"/>
          <w:szCs w:val="28"/>
          <w:rtl/>
          <w:lang w:bidi="ar-SA"/>
        </w:rPr>
        <w:t>الْقُلُوبِ</w:t>
      </w:r>
      <w:r w:rsidRPr="00891EB7">
        <w:rPr>
          <w:sz w:val="28"/>
          <w:szCs w:val="28"/>
          <w:rtl/>
          <w:lang w:bidi="ar-SA"/>
        </w:rPr>
        <w:t xml:space="preserve"> </w:t>
      </w:r>
      <w:r w:rsidRPr="00891EB7">
        <w:rPr>
          <w:rFonts w:hint="eastAsia"/>
          <w:sz w:val="28"/>
          <w:szCs w:val="28"/>
          <w:rtl/>
          <w:lang w:bidi="ar-SA"/>
        </w:rPr>
        <w:lastRenderedPageBreak/>
        <w:t>الَّذِينَ</w:t>
      </w:r>
      <w:r w:rsidRPr="00891EB7">
        <w:rPr>
          <w:sz w:val="28"/>
          <w:szCs w:val="28"/>
          <w:rtl/>
          <w:lang w:bidi="ar-SA"/>
        </w:rPr>
        <w:t xml:space="preserve"> </w:t>
      </w:r>
      <w:r w:rsidRPr="00891EB7">
        <w:rPr>
          <w:rFonts w:hint="eastAsia"/>
          <w:sz w:val="28"/>
          <w:szCs w:val="28"/>
          <w:rtl/>
          <w:lang w:bidi="ar-SA"/>
        </w:rPr>
        <w:t>مَلَأْتُهُمْ</w:t>
      </w:r>
      <w:r w:rsidRPr="00891EB7">
        <w:rPr>
          <w:sz w:val="28"/>
          <w:szCs w:val="28"/>
          <w:rtl/>
          <w:lang w:bidi="ar-SA"/>
        </w:rPr>
        <w:t xml:space="preserve"> </w:t>
      </w:r>
      <w:r w:rsidRPr="00891EB7">
        <w:rPr>
          <w:rFonts w:hint="eastAsia"/>
          <w:sz w:val="28"/>
          <w:szCs w:val="28"/>
          <w:rtl/>
          <w:lang w:bidi="ar-SA"/>
        </w:rPr>
        <w:t>رُوحَ</w:t>
      </w:r>
      <w:r w:rsidRPr="00891EB7">
        <w:rPr>
          <w:sz w:val="28"/>
          <w:szCs w:val="28"/>
          <w:rtl/>
          <w:lang w:bidi="ar-SA"/>
        </w:rPr>
        <w:t xml:space="preserve"> </w:t>
      </w:r>
      <w:r w:rsidRPr="00891EB7">
        <w:rPr>
          <w:rFonts w:hint="eastAsia"/>
          <w:sz w:val="28"/>
          <w:szCs w:val="28"/>
          <w:rtl/>
          <w:lang w:bidi="ar-SA"/>
        </w:rPr>
        <w:t>حِكْمَةٍ</w:t>
      </w:r>
      <w:r w:rsidRPr="00891EB7">
        <w:rPr>
          <w:sz w:val="28"/>
          <w:szCs w:val="28"/>
          <w:rtl/>
          <w:lang w:bidi="ar-SA"/>
        </w:rPr>
        <w:t xml:space="preserve"> </w:t>
      </w:r>
      <w:r w:rsidRPr="00891EB7">
        <w:rPr>
          <w:rFonts w:hint="eastAsia"/>
          <w:sz w:val="28"/>
          <w:szCs w:val="28"/>
          <w:rtl/>
          <w:lang w:bidi="ar-SA"/>
        </w:rPr>
        <w:t>أَنْ</w:t>
      </w:r>
      <w:r w:rsidRPr="00891EB7">
        <w:rPr>
          <w:sz w:val="28"/>
          <w:szCs w:val="28"/>
          <w:rtl/>
          <w:lang w:bidi="ar-SA"/>
        </w:rPr>
        <w:t xml:space="preserve"> </w:t>
      </w:r>
      <w:r w:rsidRPr="00891EB7">
        <w:rPr>
          <w:rFonts w:hint="eastAsia"/>
          <w:sz w:val="28"/>
          <w:szCs w:val="28"/>
          <w:rtl/>
          <w:lang w:bidi="ar-SA"/>
        </w:rPr>
        <w:t>يَصْنَعُوا</w:t>
      </w:r>
      <w:r w:rsidRPr="00891EB7">
        <w:rPr>
          <w:sz w:val="28"/>
          <w:szCs w:val="28"/>
          <w:rtl/>
          <w:lang w:bidi="ar-SA"/>
        </w:rPr>
        <w:t xml:space="preserve"> </w:t>
      </w:r>
      <w:r w:rsidRPr="00891EB7">
        <w:rPr>
          <w:rFonts w:hint="eastAsia"/>
          <w:sz w:val="28"/>
          <w:szCs w:val="28"/>
          <w:rtl/>
          <w:lang w:bidi="ar-SA"/>
        </w:rPr>
        <w:t>ثِيَابَ</w:t>
      </w:r>
      <w:r w:rsidRPr="00891EB7">
        <w:rPr>
          <w:sz w:val="28"/>
          <w:szCs w:val="28"/>
          <w:rtl/>
          <w:lang w:bidi="ar-SA"/>
        </w:rPr>
        <w:t xml:space="preserve"> </w:t>
      </w:r>
      <w:r w:rsidRPr="00891EB7">
        <w:rPr>
          <w:rFonts w:hint="eastAsia"/>
          <w:sz w:val="28"/>
          <w:szCs w:val="28"/>
          <w:rtl/>
          <w:lang w:bidi="ar-SA"/>
        </w:rPr>
        <w:t>هَارُونَ</w:t>
      </w:r>
      <w:r w:rsidRPr="00891EB7">
        <w:rPr>
          <w:sz w:val="28"/>
          <w:szCs w:val="28"/>
          <w:rtl/>
          <w:lang w:bidi="ar-SA"/>
        </w:rPr>
        <w:t xml:space="preserve"> </w:t>
      </w:r>
      <w:r w:rsidRPr="00891EB7">
        <w:rPr>
          <w:rFonts w:hint="eastAsia"/>
          <w:sz w:val="28"/>
          <w:szCs w:val="28"/>
          <w:rtl/>
          <w:lang w:bidi="ar-SA"/>
        </w:rPr>
        <w:t>لِتَقْدِيسِهِ</w:t>
      </w:r>
      <w:r w:rsidRPr="00891EB7">
        <w:rPr>
          <w:sz w:val="28"/>
          <w:szCs w:val="28"/>
          <w:rtl/>
          <w:lang w:bidi="ar-SA"/>
        </w:rPr>
        <w:t xml:space="preserve"> </w:t>
      </w:r>
      <w:r w:rsidRPr="00891EB7">
        <w:rPr>
          <w:rFonts w:hint="eastAsia"/>
          <w:sz w:val="28"/>
          <w:szCs w:val="28"/>
          <w:rtl/>
          <w:lang w:bidi="ar-SA"/>
        </w:rPr>
        <w:t>لِيَكْهَنَ</w:t>
      </w:r>
      <w:r w:rsidRPr="00891EB7">
        <w:rPr>
          <w:sz w:val="28"/>
          <w:szCs w:val="28"/>
          <w:rtl/>
          <w:lang w:bidi="ar-SA"/>
        </w:rPr>
        <w:t xml:space="preserve"> </w:t>
      </w:r>
      <w:r w:rsidRPr="00891EB7">
        <w:rPr>
          <w:rFonts w:hint="eastAsia"/>
          <w:sz w:val="28"/>
          <w:szCs w:val="28"/>
          <w:rtl/>
          <w:lang w:bidi="ar-SA"/>
        </w:rPr>
        <w:t>لِي</w:t>
      </w:r>
      <w:r w:rsidRPr="00891EB7">
        <w:rPr>
          <w:rFonts w:hint="cs"/>
          <w:sz w:val="28"/>
          <w:szCs w:val="28"/>
          <w:rtl/>
          <w:lang w:bidi="ar-SA"/>
        </w:rPr>
        <w:t>...</w:t>
      </w:r>
      <w:r w:rsidRPr="00891EB7">
        <w:rPr>
          <w:rFonts w:hint="eastAsia"/>
          <w:sz w:val="28"/>
          <w:szCs w:val="28"/>
          <w:rtl/>
          <w:lang w:bidi="ar-SA"/>
        </w:rPr>
        <w:t xml:space="preserve"> وَلِبَنِي</w:t>
      </w:r>
      <w:r w:rsidRPr="00891EB7">
        <w:rPr>
          <w:sz w:val="28"/>
          <w:szCs w:val="28"/>
          <w:rtl/>
          <w:lang w:bidi="ar-SA"/>
        </w:rPr>
        <w:t xml:space="preserve"> </w:t>
      </w:r>
      <w:r w:rsidRPr="00891EB7">
        <w:rPr>
          <w:rFonts w:hint="eastAsia"/>
          <w:sz w:val="28"/>
          <w:szCs w:val="28"/>
          <w:rtl/>
          <w:lang w:bidi="ar-SA"/>
        </w:rPr>
        <w:t>هَارُونَ</w:t>
      </w:r>
      <w:r w:rsidRPr="00891EB7">
        <w:rPr>
          <w:sz w:val="28"/>
          <w:szCs w:val="28"/>
          <w:rtl/>
          <w:lang w:bidi="ar-SA"/>
        </w:rPr>
        <w:t xml:space="preserve"> </w:t>
      </w:r>
      <w:r w:rsidRPr="00891EB7">
        <w:rPr>
          <w:rFonts w:hint="eastAsia"/>
          <w:sz w:val="28"/>
          <w:szCs w:val="28"/>
          <w:rtl/>
          <w:lang w:bidi="ar-SA"/>
        </w:rPr>
        <w:t>تَصْنَعُ</w:t>
      </w:r>
      <w:r w:rsidRPr="00891EB7">
        <w:rPr>
          <w:sz w:val="28"/>
          <w:szCs w:val="28"/>
          <w:rtl/>
          <w:lang w:bidi="ar-SA"/>
        </w:rPr>
        <w:t xml:space="preserve"> </w:t>
      </w:r>
      <w:r w:rsidRPr="00891EB7">
        <w:rPr>
          <w:rFonts w:hint="eastAsia"/>
          <w:sz w:val="28"/>
          <w:szCs w:val="28"/>
          <w:rtl/>
          <w:lang w:bidi="ar-SA"/>
        </w:rPr>
        <w:t>أَقْمِصَةً</w:t>
      </w:r>
      <w:r w:rsidRPr="00891EB7">
        <w:rPr>
          <w:rFonts w:hint="cs"/>
          <w:sz w:val="28"/>
          <w:szCs w:val="28"/>
          <w:rtl/>
          <w:lang w:bidi="ar-SA"/>
        </w:rPr>
        <w:t xml:space="preserve"> </w:t>
      </w:r>
      <w:r w:rsidRPr="00891EB7">
        <w:rPr>
          <w:rFonts w:hint="eastAsia"/>
          <w:sz w:val="28"/>
          <w:szCs w:val="28"/>
          <w:rtl/>
          <w:lang w:bidi="ar-SA"/>
        </w:rPr>
        <w:t>وَتَصْنَعُ</w:t>
      </w:r>
      <w:r w:rsidRPr="00891EB7">
        <w:rPr>
          <w:sz w:val="28"/>
          <w:szCs w:val="28"/>
          <w:rtl/>
          <w:lang w:bidi="ar-SA"/>
        </w:rPr>
        <w:t xml:space="preserve"> </w:t>
      </w:r>
      <w:r w:rsidRPr="00891EB7">
        <w:rPr>
          <w:rFonts w:hint="eastAsia"/>
          <w:sz w:val="28"/>
          <w:szCs w:val="28"/>
          <w:rtl/>
          <w:lang w:bidi="ar-SA"/>
        </w:rPr>
        <w:t>لَهُمْ</w:t>
      </w:r>
      <w:r w:rsidRPr="00891EB7">
        <w:rPr>
          <w:sz w:val="28"/>
          <w:szCs w:val="28"/>
          <w:rtl/>
          <w:lang w:bidi="ar-SA"/>
        </w:rPr>
        <w:t xml:space="preserve"> </w:t>
      </w:r>
      <w:r w:rsidRPr="00891EB7">
        <w:rPr>
          <w:rFonts w:hint="eastAsia"/>
          <w:sz w:val="28"/>
          <w:szCs w:val="28"/>
          <w:rtl/>
          <w:lang w:bidi="ar-SA"/>
        </w:rPr>
        <w:t>مَنَاطِقَ</w:t>
      </w:r>
      <w:r w:rsidRPr="00891EB7">
        <w:rPr>
          <w:sz w:val="28"/>
          <w:szCs w:val="28"/>
          <w:rtl/>
          <w:lang w:bidi="ar-SA"/>
        </w:rPr>
        <w:t xml:space="preserve"> </w:t>
      </w:r>
      <w:r w:rsidRPr="00891EB7">
        <w:rPr>
          <w:rFonts w:hint="eastAsia"/>
          <w:sz w:val="28"/>
          <w:szCs w:val="28"/>
          <w:rtl/>
          <w:lang w:bidi="ar-SA"/>
        </w:rPr>
        <w:t>وَتَصْنَعُ</w:t>
      </w:r>
      <w:r w:rsidRPr="00891EB7">
        <w:rPr>
          <w:sz w:val="28"/>
          <w:szCs w:val="28"/>
          <w:rtl/>
          <w:lang w:bidi="ar-SA"/>
        </w:rPr>
        <w:t xml:space="preserve"> </w:t>
      </w:r>
      <w:r w:rsidRPr="00891EB7">
        <w:rPr>
          <w:rFonts w:hint="eastAsia"/>
          <w:sz w:val="28"/>
          <w:szCs w:val="28"/>
          <w:rtl/>
          <w:lang w:bidi="ar-SA"/>
        </w:rPr>
        <w:t>لَهُمْ</w:t>
      </w:r>
      <w:r w:rsidRPr="00891EB7">
        <w:rPr>
          <w:sz w:val="28"/>
          <w:szCs w:val="28"/>
          <w:rtl/>
          <w:lang w:bidi="ar-SA"/>
        </w:rPr>
        <w:t xml:space="preserve"> </w:t>
      </w:r>
      <w:r w:rsidRPr="00891EB7">
        <w:rPr>
          <w:rFonts w:hint="eastAsia"/>
          <w:sz w:val="28"/>
          <w:szCs w:val="28"/>
          <w:rtl/>
          <w:lang w:bidi="ar-SA"/>
        </w:rPr>
        <w:t>قَلاَنِسَ</w:t>
      </w:r>
      <w:r w:rsidRPr="00891EB7">
        <w:rPr>
          <w:sz w:val="28"/>
          <w:szCs w:val="28"/>
          <w:rtl/>
          <w:lang w:bidi="ar-SA"/>
        </w:rPr>
        <w:t xml:space="preserve"> </w:t>
      </w:r>
      <w:r w:rsidRPr="00891EB7">
        <w:rPr>
          <w:rFonts w:hint="eastAsia"/>
          <w:sz w:val="28"/>
          <w:szCs w:val="28"/>
          <w:rtl/>
          <w:lang w:bidi="ar-SA"/>
        </w:rPr>
        <w:t>لِلْمَجْدِ</w:t>
      </w:r>
      <w:r w:rsidRPr="00891EB7">
        <w:rPr>
          <w:sz w:val="28"/>
          <w:szCs w:val="28"/>
          <w:rtl/>
          <w:lang w:bidi="ar-SA"/>
        </w:rPr>
        <w:t xml:space="preserve"> </w:t>
      </w:r>
      <w:r w:rsidRPr="00891EB7">
        <w:rPr>
          <w:rFonts w:hint="eastAsia"/>
          <w:sz w:val="28"/>
          <w:szCs w:val="28"/>
          <w:rtl/>
          <w:lang w:bidi="ar-SA"/>
        </w:rPr>
        <w:t>وَالْبَهَاءِ</w:t>
      </w:r>
      <w:r w:rsidRPr="00891EB7">
        <w:rPr>
          <w:rFonts w:hint="cs"/>
          <w:sz w:val="28"/>
          <w:szCs w:val="28"/>
          <w:rtl/>
          <w:lang w:bidi="ar-SA"/>
        </w:rPr>
        <w:t>"</w:t>
      </w:r>
      <w:r w:rsidRPr="00891EB7">
        <w:rPr>
          <w:sz w:val="28"/>
          <w:szCs w:val="28"/>
          <w:rtl/>
          <w:lang w:bidi="ar-SA"/>
        </w:rPr>
        <w:t xml:space="preserve"> (خر28: 2، 3، 40).</w:t>
      </w:r>
    </w:p>
    <w:p w14:paraId="4AEBED28" w14:textId="77777777" w:rsidR="001C55D8" w:rsidRPr="001C55D8" w:rsidRDefault="001C55D8" w:rsidP="001C55D8">
      <w:pPr>
        <w:jc w:val="lowKashida"/>
        <w:rPr>
          <w:b/>
          <w:bCs/>
          <w:sz w:val="28"/>
          <w:szCs w:val="28"/>
          <w:rtl/>
          <w:lang w:bidi="ar-SA"/>
        </w:rPr>
      </w:pPr>
      <w:r w:rsidRPr="001C55D8">
        <w:rPr>
          <w:b/>
          <w:bCs/>
          <w:sz w:val="28"/>
          <w:szCs w:val="28"/>
          <w:rtl/>
          <w:lang w:bidi="ar-SA"/>
        </w:rPr>
        <w:t>هل تظنون أن الله يه</w:t>
      </w:r>
      <w:r w:rsidR="00891EB7">
        <w:rPr>
          <w:b/>
          <w:bCs/>
          <w:sz w:val="28"/>
          <w:szCs w:val="28"/>
          <w:rtl/>
          <w:lang w:bidi="ar-SA"/>
        </w:rPr>
        <w:t>تم بخدام العهد القديم كل هذا ال</w:t>
      </w:r>
      <w:r w:rsidR="00891EB7">
        <w:rPr>
          <w:rFonts w:hint="cs"/>
          <w:b/>
          <w:bCs/>
          <w:sz w:val="28"/>
          <w:szCs w:val="28"/>
          <w:rtl/>
          <w:lang w:bidi="ar-SA"/>
        </w:rPr>
        <w:t>ا</w:t>
      </w:r>
      <w:r w:rsidRPr="001C55D8">
        <w:rPr>
          <w:b/>
          <w:bCs/>
          <w:sz w:val="28"/>
          <w:szCs w:val="28"/>
          <w:rtl/>
          <w:lang w:bidi="ar-SA"/>
        </w:rPr>
        <w:t>هتمام، ويسربلهم بالمجد والبهاء، ولا يهتم بخدام العهد الجديد، وهو أفضل؟!</w:t>
      </w:r>
    </w:p>
    <w:p w14:paraId="57F60214" w14:textId="6D0A5E96" w:rsidR="001C55D8" w:rsidRPr="001C55D8" w:rsidRDefault="001C55D8" w:rsidP="001C55D8">
      <w:pPr>
        <w:jc w:val="lowKashida"/>
        <w:rPr>
          <w:sz w:val="28"/>
          <w:szCs w:val="28"/>
          <w:rtl/>
          <w:lang w:bidi="ar-SA"/>
        </w:rPr>
      </w:pPr>
      <w:r w:rsidRPr="001C55D8">
        <w:rPr>
          <w:sz w:val="28"/>
          <w:szCs w:val="28"/>
          <w:rtl/>
          <w:lang w:bidi="ar-SA"/>
        </w:rPr>
        <w:t>6-</w:t>
      </w:r>
      <w:r w:rsidR="00DC79CF">
        <w:rPr>
          <w:rFonts w:hint="cs"/>
          <w:sz w:val="28"/>
          <w:szCs w:val="28"/>
          <w:rtl/>
          <w:lang w:bidi="ar-SA"/>
        </w:rPr>
        <w:t xml:space="preserve"> </w:t>
      </w:r>
      <w:r w:rsidRPr="001C55D8">
        <w:rPr>
          <w:b/>
          <w:bCs/>
          <w:sz w:val="28"/>
          <w:szCs w:val="28"/>
          <w:rtl/>
          <w:lang w:bidi="ar-SA"/>
        </w:rPr>
        <w:t xml:space="preserve">هذه المسحة التي أخذها </w:t>
      </w:r>
      <w:r w:rsidR="006E117B">
        <w:rPr>
          <w:b/>
          <w:bCs/>
          <w:sz w:val="28"/>
          <w:szCs w:val="28"/>
          <w:rtl/>
          <w:lang w:bidi="ar-SA"/>
        </w:rPr>
        <w:t>هارون</w:t>
      </w:r>
      <w:r w:rsidRPr="001C55D8">
        <w:rPr>
          <w:b/>
          <w:bCs/>
          <w:sz w:val="28"/>
          <w:szCs w:val="28"/>
          <w:rtl/>
          <w:lang w:bidi="ar-SA"/>
        </w:rPr>
        <w:t xml:space="preserve"> وبنوه، كان يصحبها حلول الروح القدس، </w:t>
      </w:r>
      <w:r w:rsidRPr="001C55D8">
        <w:rPr>
          <w:sz w:val="28"/>
          <w:szCs w:val="28"/>
          <w:rtl/>
          <w:lang w:bidi="ar-SA"/>
        </w:rPr>
        <w:t>ويظهر ذلك من قول الكتاب</w:t>
      </w:r>
      <w:r w:rsidR="00DC79CF">
        <w:rPr>
          <w:rFonts w:hint="cs"/>
          <w:sz w:val="28"/>
          <w:szCs w:val="28"/>
          <w:rtl/>
          <w:lang w:bidi="ar-SA"/>
        </w:rPr>
        <w:t>:</w:t>
      </w:r>
      <w:r w:rsidRPr="001C55D8">
        <w:rPr>
          <w:sz w:val="28"/>
          <w:szCs w:val="28"/>
          <w:rtl/>
          <w:lang w:bidi="ar-SA"/>
        </w:rPr>
        <w:t xml:space="preserve"> "</w:t>
      </w:r>
      <w:r w:rsidRPr="00DC79CF">
        <w:rPr>
          <w:rFonts w:hint="eastAsia"/>
          <w:sz w:val="28"/>
          <w:szCs w:val="28"/>
          <w:rtl/>
          <w:lang w:bidi="ar-SA"/>
        </w:rPr>
        <w:t>رُوحُ</w:t>
      </w:r>
      <w:r w:rsidRPr="00DC79CF">
        <w:rPr>
          <w:sz w:val="28"/>
          <w:szCs w:val="28"/>
          <w:rtl/>
          <w:lang w:bidi="ar-SA"/>
        </w:rPr>
        <w:t xml:space="preserve"> </w:t>
      </w:r>
      <w:r w:rsidRPr="00DC79CF">
        <w:rPr>
          <w:rFonts w:hint="eastAsia"/>
          <w:sz w:val="28"/>
          <w:szCs w:val="28"/>
          <w:rtl/>
          <w:lang w:bidi="ar-SA"/>
        </w:rPr>
        <w:t>السَّيِّدِ</w:t>
      </w:r>
      <w:r w:rsidRPr="00DC79CF">
        <w:rPr>
          <w:sz w:val="28"/>
          <w:szCs w:val="28"/>
          <w:rtl/>
          <w:lang w:bidi="ar-SA"/>
        </w:rPr>
        <w:t xml:space="preserve"> </w:t>
      </w:r>
      <w:r w:rsidRPr="00DC79CF">
        <w:rPr>
          <w:rFonts w:hint="eastAsia"/>
          <w:sz w:val="28"/>
          <w:szCs w:val="28"/>
          <w:rtl/>
          <w:lang w:bidi="ar-SA"/>
        </w:rPr>
        <w:t>الرَّبِّ</w:t>
      </w:r>
      <w:r w:rsidRPr="00DC79CF">
        <w:rPr>
          <w:sz w:val="28"/>
          <w:szCs w:val="28"/>
          <w:rtl/>
          <w:lang w:bidi="ar-SA"/>
        </w:rPr>
        <w:t xml:space="preserve"> </w:t>
      </w:r>
      <w:r w:rsidRPr="00DC79CF">
        <w:rPr>
          <w:rFonts w:hint="eastAsia"/>
          <w:sz w:val="28"/>
          <w:szCs w:val="28"/>
          <w:rtl/>
          <w:lang w:bidi="ar-SA"/>
        </w:rPr>
        <w:t>عَلَيَّ</w:t>
      </w:r>
      <w:r w:rsidRPr="00DC79CF">
        <w:rPr>
          <w:sz w:val="28"/>
          <w:szCs w:val="28"/>
          <w:rtl/>
          <w:lang w:bidi="ar-SA"/>
        </w:rPr>
        <w:t xml:space="preserve"> </w:t>
      </w:r>
      <w:r w:rsidRPr="00DC79CF">
        <w:rPr>
          <w:rFonts w:hint="eastAsia"/>
          <w:sz w:val="28"/>
          <w:szCs w:val="28"/>
          <w:rtl/>
          <w:lang w:bidi="ar-SA"/>
        </w:rPr>
        <w:t>لأَنَّ</w:t>
      </w:r>
      <w:r w:rsidRPr="00DC79CF">
        <w:rPr>
          <w:sz w:val="28"/>
          <w:szCs w:val="28"/>
          <w:rtl/>
          <w:lang w:bidi="ar-SA"/>
        </w:rPr>
        <w:t xml:space="preserve"> </w:t>
      </w:r>
      <w:r w:rsidRPr="00DC79CF">
        <w:rPr>
          <w:rFonts w:hint="eastAsia"/>
          <w:sz w:val="28"/>
          <w:szCs w:val="28"/>
          <w:rtl/>
          <w:lang w:bidi="ar-SA"/>
        </w:rPr>
        <w:t>الرَّبَّ</w:t>
      </w:r>
      <w:r w:rsidRPr="00DC79CF">
        <w:rPr>
          <w:sz w:val="28"/>
          <w:szCs w:val="28"/>
          <w:rtl/>
          <w:lang w:bidi="ar-SA"/>
        </w:rPr>
        <w:t xml:space="preserve"> </w:t>
      </w:r>
      <w:r w:rsidRPr="00DC79CF">
        <w:rPr>
          <w:rFonts w:hint="eastAsia"/>
          <w:sz w:val="28"/>
          <w:szCs w:val="28"/>
          <w:rtl/>
          <w:lang w:bidi="ar-SA"/>
        </w:rPr>
        <w:t>مَسَحَنِي</w:t>
      </w:r>
      <w:r w:rsidRPr="00DC79CF">
        <w:rPr>
          <w:sz w:val="28"/>
          <w:szCs w:val="28"/>
          <w:rtl/>
          <w:lang w:bidi="ar-SA"/>
        </w:rPr>
        <w:t xml:space="preserve"> </w:t>
      </w:r>
      <w:r w:rsidRPr="00DC79CF">
        <w:rPr>
          <w:rFonts w:hint="eastAsia"/>
          <w:sz w:val="28"/>
          <w:szCs w:val="28"/>
          <w:rtl/>
          <w:lang w:bidi="ar-SA"/>
        </w:rPr>
        <w:t>لأُبَشِّرَ</w:t>
      </w:r>
      <w:r w:rsidRPr="00DC79CF">
        <w:rPr>
          <w:sz w:val="28"/>
          <w:szCs w:val="28"/>
          <w:rtl/>
          <w:lang w:bidi="ar-SA"/>
        </w:rPr>
        <w:t xml:space="preserve"> </w:t>
      </w:r>
      <w:r w:rsidRPr="00DC79CF">
        <w:rPr>
          <w:rFonts w:hint="eastAsia"/>
          <w:sz w:val="28"/>
          <w:szCs w:val="28"/>
          <w:rtl/>
          <w:lang w:bidi="ar-SA"/>
        </w:rPr>
        <w:t>الْمَسَاكِينَ</w:t>
      </w:r>
      <w:r w:rsidR="007172BE">
        <w:rPr>
          <w:rFonts w:hint="cs"/>
          <w:sz w:val="28"/>
          <w:szCs w:val="28"/>
          <w:rtl/>
          <w:lang w:bidi="ar-SA"/>
        </w:rPr>
        <w:t>..</w:t>
      </w:r>
      <w:r w:rsidR="00DC79CF">
        <w:rPr>
          <w:sz w:val="28"/>
          <w:szCs w:val="28"/>
          <w:rtl/>
          <w:lang w:bidi="ar-SA"/>
        </w:rPr>
        <w:t>" (</w:t>
      </w:r>
      <w:r w:rsidR="00DC79CF">
        <w:rPr>
          <w:rFonts w:hint="cs"/>
          <w:sz w:val="28"/>
          <w:szCs w:val="28"/>
          <w:rtl/>
          <w:lang w:bidi="ar-SA"/>
        </w:rPr>
        <w:t>إ</w:t>
      </w:r>
      <w:r w:rsidRPr="00DC79CF">
        <w:rPr>
          <w:sz w:val="28"/>
          <w:szCs w:val="28"/>
          <w:rtl/>
          <w:lang w:bidi="ar-SA"/>
        </w:rPr>
        <w:t>ش61: 1). فارتبطت</w:t>
      </w:r>
      <w:r w:rsidRPr="001C55D8">
        <w:rPr>
          <w:sz w:val="28"/>
          <w:szCs w:val="28"/>
          <w:rtl/>
          <w:lang w:bidi="ar-SA"/>
        </w:rPr>
        <w:t xml:space="preserve"> المسحة بحلول الروح القدس.</w:t>
      </w:r>
    </w:p>
    <w:p w14:paraId="13BA9E59" w14:textId="77777777" w:rsidR="001C55D8" w:rsidRPr="001C55D8" w:rsidRDefault="001C55D8" w:rsidP="001C55D8">
      <w:pPr>
        <w:jc w:val="lowKashida"/>
        <w:rPr>
          <w:b/>
          <w:bCs/>
          <w:sz w:val="28"/>
          <w:szCs w:val="28"/>
          <w:rtl/>
          <w:lang w:bidi="ar-SA"/>
        </w:rPr>
      </w:pPr>
      <w:r w:rsidRPr="001C55D8">
        <w:rPr>
          <w:b/>
          <w:bCs/>
          <w:sz w:val="28"/>
          <w:szCs w:val="28"/>
          <w:rtl/>
          <w:lang w:bidi="ar-SA"/>
        </w:rPr>
        <w:t xml:space="preserve">فالمسحة </w:t>
      </w:r>
      <w:r w:rsidR="007425AB">
        <w:rPr>
          <w:b/>
          <w:bCs/>
          <w:sz w:val="28"/>
          <w:szCs w:val="28"/>
          <w:rtl/>
          <w:lang w:bidi="ar-SA"/>
        </w:rPr>
        <w:t>إذًا</w:t>
      </w:r>
      <w:r w:rsidRPr="001C55D8">
        <w:rPr>
          <w:b/>
          <w:bCs/>
          <w:sz w:val="28"/>
          <w:szCs w:val="28"/>
          <w:rtl/>
          <w:lang w:bidi="ar-SA"/>
        </w:rPr>
        <w:t xml:space="preserve"> تعطي الروح، وتعطي سلطانًا لممارسة خدمة الكهنوت.</w:t>
      </w:r>
    </w:p>
    <w:p w14:paraId="79597114" w14:textId="77777777" w:rsidR="001C55D8" w:rsidRPr="001C55D8" w:rsidRDefault="001C55D8" w:rsidP="001C55D8">
      <w:pPr>
        <w:jc w:val="lowKashida"/>
        <w:rPr>
          <w:b/>
          <w:bCs/>
          <w:sz w:val="28"/>
          <w:szCs w:val="28"/>
          <w:rtl/>
        </w:rPr>
      </w:pPr>
      <w:r w:rsidRPr="001C55D8">
        <w:rPr>
          <w:b/>
          <w:bCs/>
          <w:sz w:val="28"/>
          <w:szCs w:val="28"/>
          <w:rtl/>
          <w:lang w:bidi="ar-SA"/>
        </w:rPr>
        <w:t>وفي العهد الجديد حل</w:t>
      </w:r>
      <w:r w:rsidR="00DC79CF">
        <w:rPr>
          <w:rFonts w:hint="cs"/>
          <w:b/>
          <w:bCs/>
          <w:sz w:val="28"/>
          <w:szCs w:val="28"/>
          <w:rtl/>
          <w:lang w:bidi="ar-SA"/>
        </w:rPr>
        <w:t>َّ</w:t>
      </w:r>
      <w:r w:rsidRPr="001C55D8">
        <w:rPr>
          <w:b/>
          <w:bCs/>
          <w:sz w:val="28"/>
          <w:szCs w:val="28"/>
          <w:rtl/>
          <w:lang w:bidi="ar-SA"/>
        </w:rPr>
        <w:t xml:space="preserve"> محلها وضع اليد والنفخة المقدسة</w:t>
      </w:r>
      <w:r w:rsidRPr="001C55D8">
        <w:rPr>
          <w:rFonts w:hint="cs"/>
          <w:b/>
          <w:bCs/>
          <w:sz w:val="28"/>
          <w:szCs w:val="28"/>
          <w:rtl/>
          <w:lang w:bidi="ar-SA"/>
        </w:rPr>
        <w:t xml:space="preserve"> "</w:t>
      </w:r>
      <w:r w:rsidRPr="001C55D8">
        <w:rPr>
          <w:rFonts w:hint="eastAsia"/>
          <w:b/>
          <w:bCs/>
          <w:sz w:val="28"/>
          <w:szCs w:val="28"/>
          <w:rtl/>
          <w:lang w:bidi="ar-SA"/>
        </w:rPr>
        <w:t>وَلَمَّا</w:t>
      </w:r>
      <w:r w:rsidRPr="001C55D8">
        <w:rPr>
          <w:b/>
          <w:bCs/>
          <w:sz w:val="28"/>
          <w:szCs w:val="28"/>
          <w:rtl/>
          <w:lang w:bidi="ar-SA"/>
        </w:rPr>
        <w:t xml:space="preserve"> </w:t>
      </w:r>
      <w:r w:rsidRPr="001C55D8">
        <w:rPr>
          <w:rFonts w:hint="eastAsia"/>
          <w:b/>
          <w:bCs/>
          <w:sz w:val="28"/>
          <w:szCs w:val="28"/>
          <w:rtl/>
          <w:lang w:bidi="ar-SA"/>
        </w:rPr>
        <w:t>قَالَ</w:t>
      </w:r>
      <w:r w:rsidRPr="001C55D8">
        <w:rPr>
          <w:b/>
          <w:bCs/>
          <w:sz w:val="28"/>
          <w:szCs w:val="28"/>
          <w:rtl/>
          <w:lang w:bidi="ar-SA"/>
        </w:rPr>
        <w:t xml:space="preserve"> </w:t>
      </w:r>
      <w:r w:rsidRPr="001C55D8">
        <w:rPr>
          <w:rFonts w:hint="eastAsia"/>
          <w:b/>
          <w:bCs/>
          <w:sz w:val="28"/>
          <w:szCs w:val="28"/>
          <w:rtl/>
          <w:lang w:bidi="ar-SA"/>
        </w:rPr>
        <w:t>هَذَا</w:t>
      </w:r>
      <w:r w:rsidRPr="001C55D8">
        <w:rPr>
          <w:b/>
          <w:bCs/>
          <w:sz w:val="28"/>
          <w:szCs w:val="28"/>
          <w:rtl/>
          <w:lang w:bidi="ar-SA"/>
        </w:rPr>
        <w:t xml:space="preserve"> </w:t>
      </w:r>
      <w:r w:rsidRPr="001C55D8">
        <w:rPr>
          <w:rFonts w:hint="eastAsia"/>
          <w:b/>
          <w:bCs/>
          <w:sz w:val="28"/>
          <w:szCs w:val="28"/>
          <w:rtl/>
          <w:lang w:bidi="ar-SA"/>
        </w:rPr>
        <w:t>نَفَخَ</w:t>
      </w:r>
      <w:r w:rsidRPr="001C55D8">
        <w:rPr>
          <w:b/>
          <w:bCs/>
          <w:sz w:val="28"/>
          <w:szCs w:val="28"/>
          <w:rtl/>
          <w:lang w:bidi="ar-SA"/>
        </w:rPr>
        <w:t xml:space="preserve"> </w:t>
      </w:r>
      <w:r w:rsidRPr="001C55D8">
        <w:rPr>
          <w:rFonts w:hint="eastAsia"/>
          <w:b/>
          <w:bCs/>
          <w:sz w:val="28"/>
          <w:szCs w:val="28"/>
          <w:rtl/>
          <w:lang w:bidi="ar-SA"/>
        </w:rPr>
        <w:t>وَقَالَ</w:t>
      </w:r>
      <w:r w:rsidRPr="001C55D8">
        <w:rPr>
          <w:b/>
          <w:bCs/>
          <w:sz w:val="28"/>
          <w:szCs w:val="28"/>
          <w:rtl/>
          <w:lang w:bidi="ar-SA"/>
        </w:rPr>
        <w:t xml:space="preserve"> </w:t>
      </w:r>
      <w:r w:rsidRPr="001C55D8">
        <w:rPr>
          <w:rFonts w:hint="eastAsia"/>
          <w:b/>
          <w:bCs/>
          <w:sz w:val="28"/>
          <w:szCs w:val="28"/>
          <w:rtl/>
          <w:lang w:bidi="ar-SA"/>
        </w:rPr>
        <w:t>لَهُمُ</w:t>
      </w:r>
      <w:r w:rsidRPr="001C55D8">
        <w:rPr>
          <w:b/>
          <w:bCs/>
          <w:sz w:val="28"/>
          <w:szCs w:val="28"/>
          <w:rtl/>
          <w:lang w:bidi="ar-SA"/>
        </w:rPr>
        <w:t xml:space="preserve">: </w:t>
      </w:r>
      <w:r w:rsidRPr="001C55D8">
        <w:rPr>
          <w:rFonts w:hint="eastAsia"/>
          <w:b/>
          <w:bCs/>
          <w:sz w:val="28"/>
          <w:szCs w:val="28"/>
          <w:rtl/>
          <w:lang w:bidi="ar-SA"/>
        </w:rPr>
        <w:t>أقْبَلُوا</w:t>
      </w:r>
      <w:r w:rsidRPr="001C55D8">
        <w:rPr>
          <w:b/>
          <w:bCs/>
          <w:sz w:val="28"/>
          <w:szCs w:val="28"/>
          <w:rtl/>
          <w:lang w:bidi="ar-SA"/>
        </w:rPr>
        <w:t xml:space="preserve"> </w:t>
      </w:r>
      <w:r w:rsidRPr="001C55D8">
        <w:rPr>
          <w:rFonts w:hint="eastAsia"/>
          <w:b/>
          <w:bCs/>
          <w:sz w:val="28"/>
          <w:szCs w:val="28"/>
          <w:rtl/>
          <w:lang w:bidi="ar-SA"/>
        </w:rPr>
        <w:t>الرُّوحَ</w:t>
      </w:r>
      <w:r w:rsidRPr="001C55D8">
        <w:rPr>
          <w:b/>
          <w:bCs/>
          <w:sz w:val="28"/>
          <w:szCs w:val="28"/>
          <w:rtl/>
          <w:lang w:bidi="ar-SA"/>
        </w:rPr>
        <w:t xml:space="preserve"> </w:t>
      </w:r>
      <w:r w:rsidRPr="001C55D8">
        <w:rPr>
          <w:rFonts w:hint="eastAsia"/>
          <w:b/>
          <w:bCs/>
          <w:sz w:val="28"/>
          <w:szCs w:val="28"/>
          <w:rtl/>
          <w:lang w:bidi="ar-SA"/>
        </w:rPr>
        <w:t>الْقُدُسَ</w:t>
      </w:r>
      <w:r w:rsidRPr="001C55D8">
        <w:rPr>
          <w:rFonts w:hint="cs"/>
          <w:b/>
          <w:bCs/>
          <w:sz w:val="28"/>
          <w:szCs w:val="28"/>
          <w:rtl/>
          <w:lang w:bidi="ar-SA"/>
        </w:rPr>
        <w:t>"</w:t>
      </w:r>
      <w:r w:rsidR="00DC79CF">
        <w:rPr>
          <w:rFonts w:hint="cs"/>
          <w:b/>
          <w:bCs/>
          <w:sz w:val="28"/>
          <w:szCs w:val="28"/>
          <w:rtl/>
          <w:lang w:bidi="ar-SA"/>
        </w:rPr>
        <w:t xml:space="preserve"> </w:t>
      </w:r>
      <w:r w:rsidRPr="001C55D8">
        <w:rPr>
          <w:b/>
          <w:bCs/>
          <w:sz w:val="28"/>
          <w:szCs w:val="28"/>
          <w:rtl/>
          <w:lang w:bidi="ar-SA"/>
        </w:rPr>
        <w:t>(يو20: 22).</w:t>
      </w:r>
    </w:p>
    <w:p w14:paraId="775407AB" w14:textId="77777777" w:rsidR="001C55D8" w:rsidRPr="009F4FF0" w:rsidRDefault="001C55D8" w:rsidP="001C55D8">
      <w:pPr>
        <w:jc w:val="lowKashida"/>
        <w:rPr>
          <w:sz w:val="28"/>
          <w:szCs w:val="28"/>
          <w:rtl/>
          <w:lang w:bidi="ar-SA"/>
        </w:rPr>
      </w:pPr>
      <w:r w:rsidRPr="009F4FF0">
        <w:rPr>
          <w:sz w:val="28"/>
          <w:szCs w:val="28"/>
          <w:rtl/>
          <w:lang w:bidi="ar-SA"/>
        </w:rPr>
        <w:t>وعملية المسحة، تقابل طقس السيامة في العهد الجديد</w:t>
      </w:r>
      <w:r w:rsidR="00346776" w:rsidRPr="009F4FF0">
        <w:rPr>
          <w:sz w:val="28"/>
          <w:szCs w:val="28"/>
          <w:rtl/>
          <w:lang w:bidi="ar-SA"/>
        </w:rPr>
        <w:t>...</w:t>
      </w:r>
    </w:p>
    <w:p w14:paraId="6DB7319D" w14:textId="77777777" w:rsidR="001C55D8" w:rsidRPr="009F4FF0" w:rsidRDefault="001C55D8" w:rsidP="001C55D8">
      <w:pPr>
        <w:jc w:val="lowKashida"/>
        <w:rPr>
          <w:sz w:val="28"/>
          <w:szCs w:val="28"/>
          <w:rtl/>
          <w:lang w:bidi="ar-SA"/>
        </w:rPr>
      </w:pPr>
      <w:r w:rsidRPr="009F4FF0">
        <w:rPr>
          <w:sz w:val="28"/>
          <w:szCs w:val="28"/>
          <w:rtl/>
          <w:lang w:bidi="ar-SA"/>
        </w:rPr>
        <w:t>7-</w:t>
      </w:r>
      <w:r w:rsidR="00DC79CF" w:rsidRPr="009F4FF0">
        <w:rPr>
          <w:rFonts w:hint="cs"/>
          <w:sz w:val="28"/>
          <w:szCs w:val="28"/>
          <w:rtl/>
          <w:lang w:bidi="ar-SA"/>
        </w:rPr>
        <w:t xml:space="preserve"> </w:t>
      </w:r>
      <w:r w:rsidRPr="009F4FF0">
        <w:rPr>
          <w:sz w:val="28"/>
          <w:szCs w:val="28"/>
          <w:rtl/>
          <w:lang w:bidi="ar-SA"/>
        </w:rPr>
        <w:t xml:space="preserve">خصص الله الكهنوت في جماعة معينة هي </w:t>
      </w:r>
      <w:r w:rsidR="006E117B" w:rsidRPr="009F4FF0">
        <w:rPr>
          <w:sz w:val="28"/>
          <w:szCs w:val="28"/>
          <w:rtl/>
          <w:lang w:bidi="ar-SA"/>
        </w:rPr>
        <w:t>هارون</w:t>
      </w:r>
      <w:r w:rsidRPr="009F4FF0">
        <w:rPr>
          <w:sz w:val="28"/>
          <w:szCs w:val="28"/>
          <w:rtl/>
          <w:lang w:bidi="ar-SA"/>
        </w:rPr>
        <w:t xml:space="preserve"> وبنوه. ولما احتج </w:t>
      </w:r>
      <w:proofErr w:type="spellStart"/>
      <w:r w:rsidRPr="009F4FF0">
        <w:rPr>
          <w:sz w:val="28"/>
          <w:szCs w:val="28"/>
          <w:rtl/>
          <w:lang w:bidi="ar-SA"/>
        </w:rPr>
        <w:t>قورح</w:t>
      </w:r>
      <w:proofErr w:type="spellEnd"/>
      <w:r w:rsidRPr="009F4FF0">
        <w:rPr>
          <w:sz w:val="28"/>
          <w:szCs w:val="28"/>
          <w:rtl/>
          <w:lang w:bidi="ar-SA"/>
        </w:rPr>
        <w:t xml:space="preserve"> </w:t>
      </w:r>
      <w:proofErr w:type="spellStart"/>
      <w:r w:rsidRPr="009F4FF0">
        <w:rPr>
          <w:sz w:val="28"/>
          <w:szCs w:val="28"/>
          <w:rtl/>
          <w:lang w:bidi="ar-SA"/>
        </w:rPr>
        <w:t>وداثان</w:t>
      </w:r>
      <w:proofErr w:type="spellEnd"/>
      <w:r w:rsidRPr="009F4FF0">
        <w:rPr>
          <w:sz w:val="28"/>
          <w:szCs w:val="28"/>
          <w:rtl/>
          <w:lang w:bidi="ar-SA"/>
        </w:rPr>
        <w:t xml:space="preserve"> </w:t>
      </w:r>
      <w:proofErr w:type="spellStart"/>
      <w:r w:rsidRPr="009F4FF0">
        <w:rPr>
          <w:sz w:val="28"/>
          <w:szCs w:val="28"/>
          <w:rtl/>
          <w:lang w:bidi="ar-SA"/>
        </w:rPr>
        <w:t>وأبيرام</w:t>
      </w:r>
      <w:proofErr w:type="spellEnd"/>
      <w:r w:rsidRPr="009F4FF0">
        <w:rPr>
          <w:sz w:val="28"/>
          <w:szCs w:val="28"/>
          <w:rtl/>
          <w:lang w:bidi="ar-SA"/>
        </w:rPr>
        <w:t>، وأرادوا أن يكون الكهنوت للأمة كلها، على اعتبار أنها "أمة مقدسة" و"مملكة كهنة" قال لهم موسى</w:t>
      </w:r>
      <w:r w:rsidR="000B3A89" w:rsidRPr="009F4FF0">
        <w:rPr>
          <w:rFonts w:hint="cs"/>
          <w:sz w:val="28"/>
          <w:szCs w:val="28"/>
          <w:rtl/>
          <w:lang w:bidi="ar-SA"/>
        </w:rPr>
        <w:t>:</w:t>
      </w:r>
      <w:r w:rsidRPr="009F4FF0">
        <w:rPr>
          <w:sz w:val="28"/>
          <w:szCs w:val="28"/>
          <w:rtl/>
          <w:lang w:bidi="ar-SA"/>
        </w:rPr>
        <w:t xml:space="preserve"> "</w:t>
      </w:r>
      <w:r w:rsidRPr="009F4FF0">
        <w:rPr>
          <w:rFonts w:hint="eastAsia"/>
          <w:sz w:val="28"/>
          <w:szCs w:val="28"/>
          <w:rtl/>
          <w:lang w:bidi="ar-SA"/>
        </w:rPr>
        <w:t>غَد</w:t>
      </w:r>
      <w:r w:rsidRPr="009F4FF0">
        <w:rPr>
          <w:rFonts w:hint="cs"/>
          <w:sz w:val="28"/>
          <w:szCs w:val="28"/>
          <w:rtl/>
          <w:lang w:bidi="ar-SA"/>
        </w:rPr>
        <w:t>ً</w:t>
      </w:r>
      <w:r w:rsidRPr="009F4FF0">
        <w:rPr>
          <w:rFonts w:hint="eastAsia"/>
          <w:sz w:val="28"/>
          <w:szCs w:val="28"/>
          <w:rtl/>
          <w:lang w:bidi="ar-SA"/>
        </w:rPr>
        <w:t>ا</w:t>
      </w:r>
      <w:r w:rsidRPr="009F4FF0">
        <w:rPr>
          <w:rFonts w:hint="cs"/>
          <w:sz w:val="28"/>
          <w:szCs w:val="28"/>
          <w:rtl/>
          <w:lang w:bidi="ar-SA"/>
        </w:rPr>
        <w:t xml:space="preserve"> </w:t>
      </w:r>
      <w:r w:rsidRPr="009F4FF0">
        <w:rPr>
          <w:rFonts w:hint="eastAsia"/>
          <w:sz w:val="28"/>
          <w:szCs w:val="28"/>
          <w:rtl/>
          <w:lang w:bidi="ar-SA"/>
        </w:rPr>
        <w:t>يُعْلِنُ</w:t>
      </w:r>
      <w:r w:rsidRPr="009F4FF0">
        <w:rPr>
          <w:sz w:val="28"/>
          <w:szCs w:val="28"/>
          <w:rtl/>
          <w:lang w:bidi="ar-SA"/>
        </w:rPr>
        <w:t xml:space="preserve"> </w:t>
      </w:r>
      <w:r w:rsidRPr="009F4FF0">
        <w:rPr>
          <w:rFonts w:hint="eastAsia"/>
          <w:sz w:val="28"/>
          <w:szCs w:val="28"/>
          <w:rtl/>
          <w:lang w:bidi="ar-SA"/>
        </w:rPr>
        <w:t>الرَّبُّ</w:t>
      </w:r>
      <w:r w:rsidRPr="009F4FF0">
        <w:rPr>
          <w:sz w:val="28"/>
          <w:szCs w:val="28"/>
          <w:rtl/>
          <w:lang w:bidi="ar-SA"/>
        </w:rPr>
        <w:t xml:space="preserve"> </w:t>
      </w:r>
      <w:r w:rsidRPr="009F4FF0">
        <w:rPr>
          <w:rFonts w:hint="eastAsia"/>
          <w:sz w:val="28"/>
          <w:szCs w:val="28"/>
          <w:rtl/>
          <w:lang w:bidi="ar-SA"/>
        </w:rPr>
        <w:t>مَنْ</w:t>
      </w:r>
      <w:r w:rsidRPr="009F4FF0">
        <w:rPr>
          <w:sz w:val="28"/>
          <w:szCs w:val="28"/>
          <w:rtl/>
          <w:lang w:bidi="ar-SA"/>
        </w:rPr>
        <w:t xml:space="preserve"> </w:t>
      </w:r>
      <w:r w:rsidRPr="009F4FF0">
        <w:rPr>
          <w:rFonts w:hint="eastAsia"/>
          <w:sz w:val="28"/>
          <w:szCs w:val="28"/>
          <w:rtl/>
          <w:lang w:bidi="ar-SA"/>
        </w:rPr>
        <w:t>هُوَ</w:t>
      </w:r>
      <w:r w:rsidRPr="009F4FF0">
        <w:rPr>
          <w:sz w:val="28"/>
          <w:szCs w:val="28"/>
          <w:rtl/>
          <w:lang w:bidi="ar-SA"/>
        </w:rPr>
        <w:t xml:space="preserve"> </w:t>
      </w:r>
      <w:r w:rsidRPr="009F4FF0">
        <w:rPr>
          <w:rFonts w:hint="eastAsia"/>
          <w:sz w:val="28"/>
          <w:szCs w:val="28"/>
          <w:rtl/>
          <w:lang w:bidi="ar-SA"/>
        </w:rPr>
        <w:t>لهُ</w:t>
      </w:r>
      <w:r w:rsidRPr="009F4FF0">
        <w:rPr>
          <w:sz w:val="28"/>
          <w:szCs w:val="28"/>
          <w:rtl/>
          <w:lang w:bidi="ar-SA"/>
        </w:rPr>
        <w:t xml:space="preserve"> </w:t>
      </w:r>
      <w:r w:rsidRPr="009F4FF0">
        <w:rPr>
          <w:rFonts w:hint="eastAsia"/>
          <w:sz w:val="28"/>
          <w:szCs w:val="28"/>
          <w:rtl/>
          <w:lang w:bidi="ar-SA"/>
        </w:rPr>
        <w:t>وَمَنِ</w:t>
      </w:r>
      <w:r w:rsidRPr="009F4FF0">
        <w:rPr>
          <w:sz w:val="28"/>
          <w:szCs w:val="28"/>
          <w:rtl/>
          <w:lang w:bidi="ar-SA"/>
        </w:rPr>
        <w:t xml:space="preserve"> </w:t>
      </w:r>
      <w:r w:rsidRPr="009F4FF0">
        <w:rPr>
          <w:rFonts w:hint="eastAsia"/>
          <w:sz w:val="28"/>
          <w:szCs w:val="28"/>
          <w:rtl/>
          <w:lang w:bidi="ar-SA"/>
        </w:rPr>
        <w:t>المُقَدَّسُ</w:t>
      </w:r>
      <w:r w:rsidRPr="009F4FF0">
        <w:rPr>
          <w:sz w:val="28"/>
          <w:szCs w:val="28"/>
          <w:rtl/>
          <w:lang w:bidi="ar-SA"/>
        </w:rPr>
        <w:t xml:space="preserve"> </w:t>
      </w:r>
      <w:r w:rsidRPr="009F4FF0">
        <w:rPr>
          <w:rFonts w:hint="eastAsia"/>
          <w:sz w:val="28"/>
          <w:szCs w:val="28"/>
          <w:rtl/>
          <w:lang w:bidi="ar-SA"/>
        </w:rPr>
        <w:t>حَتَّى</w:t>
      </w:r>
      <w:r w:rsidRPr="009F4FF0">
        <w:rPr>
          <w:sz w:val="28"/>
          <w:szCs w:val="28"/>
          <w:rtl/>
          <w:lang w:bidi="ar-SA"/>
        </w:rPr>
        <w:t xml:space="preserve"> </w:t>
      </w:r>
      <w:r w:rsidRPr="009F4FF0">
        <w:rPr>
          <w:rFonts w:hint="eastAsia"/>
          <w:sz w:val="28"/>
          <w:szCs w:val="28"/>
          <w:rtl/>
          <w:lang w:bidi="ar-SA"/>
        </w:rPr>
        <w:t>يُقَرِّبَهُ</w:t>
      </w:r>
      <w:r w:rsidRPr="009F4FF0">
        <w:rPr>
          <w:sz w:val="28"/>
          <w:szCs w:val="28"/>
          <w:rtl/>
          <w:lang w:bidi="ar-SA"/>
        </w:rPr>
        <w:t xml:space="preserve"> </w:t>
      </w:r>
      <w:r w:rsidRPr="009F4FF0">
        <w:rPr>
          <w:rFonts w:hint="eastAsia"/>
          <w:sz w:val="28"/>
          <w:szCs w:val="28"/>
          <w:rtl/>
          <w:lang w:bidi="ar-SA"/>
        </w:rPr>
        <w:t>إِليْهِ</w:t>
      </w:r>
      <w:r w:rsidRPr="009F4FF0">
        <w:rPr>
          <w:sz w:val="28"/>
          <w:szCs w:val="28"/>
          <w:rtl/>
          <w:lang w:bidi="ar-SA"/>
        </w:rPr>
        <w:t xml:space="preserve">. </w:t>
      </w:r>
      <w:r w:rsidRPr="009F4FF0">
        <w:rPr>
          <w:rFonts w:hint="eastAsia"/>
          <w:sz w:val="28"/>
          <w:szCs w:val="28"/>
          <w:rtl/>
          <w:lang w:bidi="ar-SA"/>
        </w:rPr>
        <w:t>فَالذِي</w:t>
      </w:r>
      <w:r w:rsidRPr="009F4FF0">
        <w:rPr>
          <w:sz w:val="28"/>
          <w:szCs w:val="28"/>
          <w:rtl/>
          <w:lang w:bidi="ar-SA"/>
        </w:rPr>
        <w:t xml:space="preserve"> </w:t>
      </w:r>
      <w:r w:rsidRPr="009F4FF0">
        <w:rPr>
          <w:rFonts w:hint="eastAsia"/>
          <w:sz w:val="28"/>
          <w:szCs w:val="28"/>
          <w:rtl/>
          <w:lang w:bidi="ar-SA"/>
        </w:rPr>
        <w:t>يَخْتَارُهُ</w:t>
      </w:r>
      <w:r w:rsidRPr="009F4FF0">
        <w:rPr>
          <w:sz w:val="28"/>
          <w:szCs w:val="28"/>
          <w:rtl/>
          <w:lang w:bidi="ar-SA"/>
        </w:rPr>
        <w:t xml:space="preserve"> </w:t>
      </w:r>
      <w:r w:rsidRPr="009F4FF0">
        <w:rPr>
          <w:rFonts w:hint="eastAsia"/>
          <w:sz w:val="28"/>
          <w:szCs w:val="28"/>
          <w:rtl/>
          <w:lang w:bidi="ar-SA"/>
        </w:rPr>
        <w:t>يُقَرِّبُهُ</w:t>
      </w:r>
      <w:r w:rsidRPr="009F4FF0">
        <w:rPr>
          <w:sz w:val="28"/>
          <w:szCs w:val="28"/>
          <w:rtl/>
          <w:lang w:bidi="ar-SA"/>
        </w:rPr>
        <w:t xml:space="preserve"> </w:t>
      </w:r>
      <w:r w:rsidRPr="009F4FF0">
        <w:rPr>
          <w:rFonts w:hint="eastAsia"/>
          <w:sz w:val="28"/>
          <w:szCs w:val="28"/>
          <w:rtl/>
          <w:lang w:bidi="ar-SA"/>
        </w:rPr>
        <w:t>إِليْهِ</w:t>
      </w:r>
      <w:r w:rsidRPr="009F4FF0">
        <w:rPr>
          <w:sz w:val="28"/>
          <w:szCs w:val="28"/>
          <w:rtl/>
          <w:lang w:bidi="ar-SA"/>
        </w:rPr>
        <w:t>" (عد16: 5).</w:t>
      </w:r>
    </w:p>
    <w:p w14:paraId="27F7560A" w14:textId="77777777" w:rsidR="001C55D8" w:rsidRPr="009F4FF0" w:rsidRDefault="001C55D8" w:rsidP="001C55D8">
      <w:pPr>
        <w:jc w:val="lowKashida"/>
        <w:rPr>
          <w:sz w:val="28"/>
          <w:szCs w:val="28"/>
          <w:rtl/>
          <w:lang w:bidi="ar-SA"/>
        </w:rPr>
      </w:pPr>
      <w:r w:rsidRPr="009F4FF0">
        <w:rPr>
          <w:sz w:val="28"/>
          <w:szCs w:val="28"/>
          <w:rtl/>
          <w:lang w:bidi="ar-SA"/>
        </w:rPr>
        <w:t>لاحظوا هنا وصف موسى للكاهن: (إنه للرب، هو مقدس، يختاره الرب، يقرب إليه). واختار الرب كهنته، وابتلعت الأرض المحتجين المطالبين بتأميم الكهنوت</w:t>
      </w:r>
      <w:r w:rsidR="00346776" w:rsidRPr="009F4FF0">
        <w:rPr>
          <w:sz w:val="28"/>
          <w:szCs w:val="28"/>
          <w:rtl/>
          <w:lang w:bidi="ar-SA"/>
        </w:rPr>
        <w:t>...</w:t>
      </w:r>
      <w:r w:rsidRPr="009F4FF0">
        <w:rPr>
          <w:sz w:val="28"/>
          <w:szCs w:val="28"/>
          <w:rtl/>
          <w:lang w:bidi="ar-SA"/>
        </w:rPr>
        <w:t xml:space="preserve"> وكان درسًا للأجيال كلها...</w:t>
      </w:r>
    </w:p>
    <w:p w14:paraId="5F86778C" w14:textId="77777777" w:rsidR="001C55D8" w:rsidRPr="009F4FF0" w:rsidRDefault="001C55D8" w:rsidP="001C55D8">
      <w:pPr>
        <w:jc w:val="lowKashida"/>
        <w:rPr>
          <w:b/>
          <w:bCs/>
          <w:sz w:val="28"/>
          <w:szCs w:val="28"/>
          <w:rtl/>
          <w:lang w:bidi="ar-SA"/>
        </w:rPr>
      </w:pPr>
      <w:r w:rsidRPr="009F4FF0">
        <w:rPr>
          <w:b/>
          <w:bCs/>
          <w:sz w:val="28"/>
          <w:szCs w:val="28"/>
          <w:rtl/>
          <w:lang w:bidi="ar-SA"/>
        </w:rPr>
        <w:t>8-</w:t>
      </w:r>
      <w:r w:rsidR="000B3A89" w:rsidRPr="009F4FF0">
        <w:rPr>
          <w:rFonts w:hint="cs"/>
          <w:b/>
          <w:bCs/>
          <w:sz w:val="28"/>
          <w:szCs w:val="28"/>
          <w:rtl/>
          <w:lang w:bidi="ar-SA"/>
        </w:rPr>
        <w:t xml:space="preserve"> </w:t>
      </w:r>
      <w:r w:rsidRPr="009F4FF0">
        <w:rPr>
          <w:b/>
          <w:bCs/>
          <w:sz w:val="28"/>
          <w:szCs w:val="28"/>
          <w:rtl/>
          <w:lang w:bidi="ar-SA"/>
        </w:rPr>
        <w:t xml:space="preserve">الكهنوت </w:t>
      </w:r>
      <w:r w:rsidR="007425AB" w:rsidRPr="009F4FF0">
        <w:rPr>
          <w:b/>
          <w:bCs/>
          <w:sz w:val="28"/>
          <w:szCs w:val="28"/>
          <w:rtl/>
          <w:lang w:bidi="ar-SA"/>
        </w:rPr>
        <w:t>إذًا</w:t>
      </w:r>
      <w:r w:rsidR="000B3A89" w:rsidRPr="009F4FF0">
        <w:rPr>
          <w:b/>
          <w:bCs/>
          <w:sz w:val="28"/>
          <w:szCs w:val="28"/>
          <w:rtl/>
          <w:lang w:bidi="ar-SA"/>
        </w:rPr>
        <w:t xml:space="preserve"> مسحة وإرسالية</w:t>
      </w:r>
      <w:r w:rsidR="000B3A89" w:rsidRPr="009F4FF0">
        <w:rPr>
          <w:rFonts w:hint="cs"/>
          <w:b/>
          <w:bCs/>
          <w:sz w:val="28"/>
          <w:szCs w:val="28"/>
          <w:rtl/>
          <w:lang w:bidi="ar-SA"/>
        </w:rPr>
        <w:t>...</w:t>
      </w:r>
    </w:p>
    <w:p w14:paraId="0DDEDA9B" w14:textId="77777777" w:rsidR="001C55D8" w:rsidRPr="009F4FF0" w:rsidRDefault="001C55D8" w:rsidP="00195F12">
      <w:pPr>
        <w:pStyle w:val="Heading3"/>
        <w:rPr>
          <w:rtl/>
        </w:rPr>
      </w:pPr>
      <w:bookmarkStart w:id="309" w:name="_Toc169981692"/>
      <w:r w:rsidRPr="009F4FF0">
        <w:rPr>
          <w:rtl/>
        </w:rPr>
        <w:t>الكهنوت دعوة وإرسالية</w:t>
      </w:r>
      <w:bookmarkEnd w:id="309"/>
    </w:p>
    <w:p w14:paraId="397518D1" w14:textId="0457D1FF" w:rsidR="001C55D8" w:rsidRPr="00195F12" w:rsidRDefault="001C55D8" w:rsidP="00195F12">
      <w:pPr>
        <w:jc w:val="lowKashida"/>
        <w:rPr>
          <w:sz w:val="28"/>
          <w:szCs w:val="28"/>
          <w:rtl/>
          <w:lang w:bidi="ar-SA"/>
        </w:rPr>
      </w:pPr>
      <w:r w:rsidRPr="009F4FF0">
        <w:rPr>
          <w:sz w:val="28"/>
          <w:szCs w:val="28"/>
          <w:rtl/>
          <w:lang w:bidi="ar-SA"/>
        </w:rPr>
        <w:t>يقول الكتاب</w:t>
      </w:r>
      <w:r w:rsidR="00195F12" w:rsidRPr="009F4FF0">
        <w:rPr>
          <w:rFonts w:hint="cs"/>
          <w:sz w:val="28"/>
          <w:szCs w:val="28"/>
          <w:rtl/>
          <w:lang w:bidi="ar-SA"/>
        </w:rPr>
        <w:t>:</w:t>
      </w:r>
      <w:r w:rsidRPr="009F4FF0">
        <w:rPr>
          <w:sz w:val="28"/>
          <w:szCs w:val="28"/>
          <w:rtl/>
          <w:lang w:bidi="ar-SA"/>
        </w:rPr>
        <w:t xml:space="preserve"> </w:t>
      </w:r>
      <w:r w:rsidRPr="009F4FF0">
        <w:rPr>
          <w:b/>
          <w:bCs/>
          <w:sz w:val="28"/>
          <w:szCs w:val="28"/>
          <w:rtl/>
          <w:lang w:bidi="ar-SA"/>
        </w:rPr>
        <w:t>"</w:t>
      </w:r>
      <w:r w:rsidRPr="009F4FF0">
        <w:rPr>
          <w:rFonts w:hint="eastAsia"/>
          <w:sz w:val="28"/>
          <w:szCs w:val="28"/>
          <w:rtl/>
          <w:lang w:bidi="ar-SA"/>
        </w:rPr>
        <w:t>رُوحُ</w:t>
      </w:r>
      <w:r w:rsidRPr="009F4FF0">
        <w:rPr>
          <w:sz w:val="28"/>
          <w:szCs w:val="28"/>
          <w:rtl/>
          <w:lang w:bidi="ar-SA"/>
        </w:rPr>
        <w:t xml:space="preserve"> </w:t>
      </w:r>
      <w:r w:rsidRPr="009F4FF0">
        <w:rPr>
          <w:rFonts w:hint="eastAsia"/>
          <w:sz w:val="28"/>
          <w:szCs w:val="28"/>
          <w:rtl/>
          <w:lang w:bidi="ar-SA"/>
        </w:rPr>
        <w:t>السَّيِّدِ</w:t>
      </w:r>
      <w:r w:rsidRPr="009F4FF0">
        <w:rPr>
          <w:sz w:val="28"/>
          <w:szCs w:val="28"/>
          <w:rtl/>
          <w:lang w:bidi="ar-SA"/>
        </w:rPr>
        <w:t xml:space="preserve"> </w:t>
      </w:r>
      <w:r w:rsidRPr="009F4FF0">
        <w:rPr>
          <w:rFonts w:hint="eastAsia"/>
          <w:sz w:val="28"/>
          <w:szCs w:val="28"/>
          <w:rtl/>
          <w:lang w:bidi="ar-SA"/>
        </w:rPr>
        <w:t>الرَّبِّ</w:t>
      </w:r>
      <w:r w:rsidRPr="009F4FF0">
        <w:rPr>
          <w:sz w:val="28"/>
          <w:szCs w:val="28"/>
          <w:rtl/>
          <w:lang w:bidi="ar-SA"/>
        </w:rPr>
        <w:t xml:space="preserve"> </w:t>
      </w:r>
      <w:r w:rsidRPr="009F4FF0">
        <w:rPr>
          <w:rFonts w:hint="eastAsia"/>
          <w:sz w:val="28"/>
          <w:szCs w:val="28"/>
          <w:rtl/>
          <w:lang w:bidi="ar-SA"/>
        </w:rPr>
        <w:t>عَلَيَّ</w:t>
      </w:r>
      <w:r w:rsidRPr="009F4FF0">
        <w:rPr>
          <w:sz w:val="28"/>
          <w:szCs w:val="28"/>
          <w:rtl/>
          <w:lang w:bidi="ar-SA"/>
        </w:rPr>
        <w:t xml:space="preserve"> </w:t>
      </w:r>
      <w:r w:rsidRPr="009F4FF0">
        <w:rPr>
          <w:rFonts w:hint="eastAsia"/>
          <w:sz w:val="28"/>
          <w:szCs w:val="28"/>
          <w:rtl/>
          <w:lang w:bidi="ar-SA"/>
        </w:rPr>
        <w:t>لأَنَّ</w:t>
      </w:r>
      <w:r w:rsidRPr="009F4FF0">
        <w:rPr>
          <w:sz w:val="28"/>
          <w:szCs w:val="28"/>
          <w:rtl/>
          <w:lang w:bidi="ar-SA"/>
        </w:rPr>
        <w:t xml:space="preserve"> </w:t>
      </w:r>
      <w:r w:rsidRPr="009F4FF0">
        <w:rPr>
          <w:rFonts w:hint="eastAsia"/>
          <w:sz w:val="28"/>
          <w:szCs w:val="28"/>
          <w:rtl/>
          <w:lang w:bidi="ar-SA"/>
        </w:rPr>
        <w:t>الرَّبَّ</w:t>
      </w:r>
      <w:r w:rsidRPr="009F4FF0">
        <w:rPr>
          <w:sz w:val="28"/>
          <w:szCs w:val="28"/>
          <w:rtl/>
          <w:lang w:bidi="ar-SA"/>
        </w:rPr>
        <w:t xml:space="preserve"> </w:t>
      </w:r>
      <w:r w:rsidRPr="009F4FF0">
        <w:rPr>
          <w:rFonts w:hint="eastAsia"/>
          <w:sz w:val="28"/>
          <w:szCs w:val="28"/>
          <w:rtl/>
          <w:lang w:bidi="ar-SA"/>
        </w:rPr>
        <w:t>مَسَحَنِي</w:t>
      </w:r>
      <w:r w:rsidRPr="009F4FF0">
        <w:rPr>
          <w:sz w:val="28"/>
          <w:szCs w:val="28"/>
          <w:rtl/>
          <w:lang w:bidi="ar-SA"/>
        </w:rPr>
        <w:t xml:space="preserve"> </w:t>
      </w:r>
      <w:r w:rsidRPr="009F4FF0">
        <w:rPr>
          <w:rFonts w:hint="eastAsia"/>
          <w:sz w:val="28"/>
          <w:szCs w:val="28"/>
          <w:rtl/>
          <w:lang w:bidi="ar-SA"/>
        </w:rPr>
        <w:t>لأُبَشِّرَ</w:t>
      </w:r>
      <w:r w:rsidRPr="009F4FF0">
        <w:rPr>
          <w:sz w:val="28"/>
          <w:szCs w:val="28"/>
          <w:rtl/>
          <w:lang w:bidi="ar-SA"/>
        </w:rPr>
        <w:t xml:space="preserve"> </w:t>
      </w:r>
      <w:r w:rsidRPr="009F4FF0">
        <w:rPr>
          <w:rFonts w:hint="eastAsia"/>
          <w:sz w:val="28"/>
          <w:szCs w:val="28"/>
          <w:rtl/>
          <w:lang w:bidi="ar-SA"/>
        </w:rPr>
        <w:t>الْمَسَاكِينَ</w:t>
      </w:r>
      <w:r w:rsidRPr="009F4FF0">
        <w:rPr>
          <w:sz w:val="28"/>
          <w:szCs w:val="28"/>
          <w:rtl/>
          <w:lang w:bidi="ar-SA"/>
        </w:rPr>
        <w:t xml:space="preserve"> </w:t>
      </w:r>
      <w:r w:rsidRPr="009F4FF0">
        <w:rPr>
          <w:rFonts w:hint="eastAsia"/>
          <w:sz w:val="28"/>
          <w:szCs w:val="28"/>
          <w:rtl/>
          <w:lang w:bidi="ar-SA"/>
        </w:rPr>
        <w:t>أَرْسَلَنِي</w:t>
      </w:r>
      <w:r w:rsidRPr="009F4FF0">
        <w:rPr>
          <w:sz w:val="28"/>
          <w:szCs w:val="28"/>
          <w:rtl/>
          <w:lang w:bidi="ar-SA"/>
        </w:rPr>
        <w:t xml:space="preserve"> </w:t>
      </w:r>
      <w:r w:rsidRPr="009F4FF0">
        <w:rPr>
          <w:rFonts w:hint="eastAsia"/>
          <w:sz w:val="28"/>
          <w:szCs w:val="28"/>
          <w:rtl/>
          <w:lang w:bidi="ar-SA"/>
        </w:rPr>
        <w:t>لأَعْصِبَ</w:t>
      </w:r>
      <w:r w:rsidRPr="009F4FF0">
        <w:rPr>
          <w:sz w:val="28"/>
          <w:szCs w:val="28"/>
          <w:rtl/>
          <w:lang w:bidi="ar-SA"/>
        </w:rPr>
        <w:t xml:space="preserve"> </w:t>
      </w:r>
      <w:r w:rsidRPr="009F4FF0">
        <w:rPr>
          <w:rFonts w:hint="eastAsia"/>
          <w:sz w:val="28"/>
          <w:szCs w:val="28"/>
          <w:rtl/>
          <w:lang w:bidi="ar-SA"/>
        </w:rPr>
        <w:t>مُنْكَسِرِي</w:t>
      </w:r>
      <w:r w:rsidRPr="009F4FF0">
        <w:rPr>
          <w:sz w:val="28"/>
          <w:szCs w:val="28"/>
          <w:rtl/>
          <w:lang w:bidi="ar-SA"/>
        </w:rPr>
        <w:t xml:space="preserve"> </w:t>
      </w:r>
      <w:r w:rsidRPr="009F4FF0">
        <w:rPr>
          <w:rFonts w:hint="eastAsia"/>
          <w:sz w:val="28"/>
          <w:szCs w:val="28"/>
          <w:rtl/>
          <w:lang w:bidi="ar-SA"/>
        </w:rPr>
        <w:t>الْقَلْبِ</w:t>
      </w:r>
      <w:r w:rsidRPr="009F4FF0">
        <w:rPr>
          <w:sz w:val="28"/>
          <w:szCs w:val="28"/>
          <w:rtl/>
          <w:lang w:bidi="ar-SA"/>
        </w:rPr>
        <w:t xml:space="preserve"> </w:t>
      </w:r>
      <w:r w:rsidRPr="009F4FF0">
        <w:rPr>
          <w:rFonts w:hint="eastAsia"/>
          <w:sz w:val="28"/>
          <w:szCs w:val="28"/>
          <w:rtl/>
          <w:lang w:bidi="ar-SA"/>
        </w:rPr>
        <w:t>لأُنَادِيَ</w:t>
      </w:r>
      <w:r w:rsidRPr="009F4FF0">
        <w:rPr>
          <w:sz w:val="28"/>
          <w:szCs w:val="28"/>
          <w:rtl/>
          <w:lang w:bidi="ar-SA"/>
        </w:rPr>
        <w:t xml:space="preserve"> </w:t>
      </w:r>
      <w:proofErr w:type="spellStart"/>
      <w:r w:rsidRPr="009F4FF0">
        <w:rPr>
          <w:rFonts w:hint="eastAsia"/>
          <w:sz w:val="28"/>
          <w:szCs w:val="28"/>
          <w:rtl/>
          <w:lang w:bidi="ar-SA"/>
        </w:rPr>
        <w:t>لِلْمَسْبِيِّينَ</w:t>
      </w:r>
      <w:proofErr w:type="spellEnd"/>
      <w:r w:rsidRPr="009F4FF0">
        <w:rPr>
          <w:sz w:val="28"/>
          <w:szCs w:val="28"/>
          <w:rtl/>
          <w:lang w:bidi="ar-SA"/>
        </w:rPr>
        <w:t xml:space="preserve"> </w:t>
      </w:r>
      <w:r w:rsidRPr="009F4FF0">
        <w:rPr>
          <w:rFonts w:hint="eastAsia"/>
          <w:sz w:val="28"/>
          <w:szCs w:val="28"/>
          <w:rtl/>
          <w:lang w:bidi="ar-SA"/>
        </w:rPr>
        <w:t>بِالْعِتْقِ</w:t>
      </w:r>
      <w:r w:rsidRPr="009F4FF0">
        <w:rPr>
          <w:sz w:val="28"/>
          <w:szCs w:val="28"/>
          <w:rtl/>
          <w:lang w:bidi="ar-SA"/>
        </w:rPr>
        <w:t xml:space="preserve"> </w:t>
      </w:r>
      <w:r w:rsidRPr="009F4FF0">
        <w:rPr>
          <w:rFonts w:hint="eastAsia"/>
          <w:sz w:val="28"/>
          <w:szCs w:val="28"/>
          <w:rtl/>
          <w:lang w:bidi="ar-SA"/>
        </w:rPr>
        <w:t>وَلِلْمَأْسُورِينَ</w:t>
      </w:r>
      <w:r w:rsidRPr="009F4FF0">
        <w:rPr>
          <w:sz w:val="28"/>
          <w:szCs w:val="28"/>
          <w:rtl/>
          <w:lang w:bidi="ar-SA"/>
        </w:rPr>
        <w:t xml:space="preserve"> </w:t>
      </w:r>
      <w:r w:rsidRPr="009F4FF0">
        <w:rPr>
          <w:rFonts w:hint="eastAsia"/>
          <w:sz w:val="28"/>
          <w:szCs w:val="28"/>
          <w:rtl/>
          <w:lang w:bidi="ar-SA"/>
        </w:rPr>
        <w:t>بِالإِطْلاَقِ</w:t>
      </w:r>
      <w:r w:rsidRPr="009F4FF0">
        <w:rPr>
          <w:rFonts w:hint="cs"/>
          <w:sz w:val="28"/>
          <w:szCs w:val="28"/>
          <w:rtl/>
          <w:lang w:bidi="ar-SA"/>
        </w:rPr>
        <w:t>"</w:t>
      </w:r>
      <w:r w:rsidRPr="009F4FF0">
        <w:rPr>
          <w:sz w:val="28"/>
          <w:szCs w:val="28"/>
          <w:rtl/>
          <w:lang w:bidi="ar-SA"/>
        </w:rPr>
        <w:t xml:space="preserve"> (</w:t>
      </w:r>
      <w:r w:rsidR="009677C0">
        <w:rPr>
          <w:rFonts w:hint="cs"/>
          <w:sz w:val="28"/>
          <w:szCs w:val="28"/>
          <w:rtl/>
          <w:lang w:bidi="ar-SA"/>
        </w:rPr>
        <w:t>إ</w:t>
      </w:r>
      <w:r w:rsidRPr="009F4FF0">
        <w:rPr>
          <w:sz w:val="28"/>
          <w:szCs w:val="28"/>
          <w:rtl/>
          <w:lang w:bidi="ar-SA"/>
        </w:rPr>
        <w:t>ش61: 1).</w:t>
      </w:r>
    </w:p>
    <w:p w14:paraId="5C45DFB8" w14:textId="77777777" w:rsidR="001C55D8" w:rsidRPr="001C55D8" w:rsidRDefault="001C55D8" w:rsidP="001C55D8">
      <w:pPr>
        <w:jc w:val="lowKashida"/>
        <w:rPr>
          <w:sz w:val="28"/>
          <w:szCs w:val="28"/>
          <w:rtl/>
          <w:lang w:bidi="ar-SA"/>
        </w:rPr>
      </w:pPr>
      <w:r w:rsidRPr="001C55D8">
        <w:rPr>
          <w:sz w:val="28"/>
          <w:szCs w:val="28"/>
          <w:rtl/>
          <w:lang w:bidi="ar-SA"/>
        </w:rPr>
        <w:lastRenderedPageBreak/>
        <w:t>قال</w:t>
      </w:r>
      <w:r w:rsidR="002D5AE5">
        <w:rPr>
          <w:rFonts w:hint="cs"/>
          <w:sz w:val="28"/>
          <w:szCs w:val="28"/>
          <w:rtl/>
          <w:lang w:bidi="ar-SA"/>
        </w:rPr>
        <w:t>:</w:t>
      </w:r>
      <w:r w:rsidRPr="001C55D8">
        <w:rPr>
          <w:sz w:val="28"/>
          <w:szCs w:val="28"/>
          <w:rtl/>
          <w:lang w:bidi="ar-SA"/>
        </w:rPr>
        <w:t xml:space="preserve"> "مسحني وأرسلني" فالمسحة تسبق الإرسالية</w:t>
      </w:r>
      <w:r w:rsidR="00346776">
        <w:rPr>
          <w:sz w:val="28"/>
          <w:szCs w:val="28"/>
          <w:rtl/>
          <w:lang w:bidi="ar-SA"/>
        </w:rPr>
        <w:t>...</w:t>
      </w:r>
    </w:p>
    <w:p w14:paraId="7FA46EDB" w14:textId="384FE7EC" w:rsidR="001C55D8" w:rsidRPr="002D5AE5" w:rsidRDefault="001C55D8" w:rsidP="001C55D8">
      <w:pPr>
        <w:jc w:val="lowKashida"/>
        <w:rPr>
          <w:sz w:val="28"/>
          <w:szCs w:val="28"/>
          <w:rtl/>
          <w:lang w:bidi="ar-SA"/>
        </w:rPr>
      </w:pPr>
      <w:r w:rsidRPr="001C55D8">
        <w:rPr>
          <w:sz w:val="28"/>
          <w:szCs w:val="28"/>
          <w:rtl/>
          <w:lang w:bidi="ar-SA"/>
        </w:rPr>
        <w:t xml:space="preserve">والذي لا يرسله الرب، لا فائدة من عمله، </w:t>
      </w:r>
      <w:r w:rsidR="009677C0">
        <w:rPr>
          <w:rFonts w:hint="cs"/>
          <w:sz w:val="28"/>
          <w:szCs w:val="28"/>
          <w:rtl/>
          <w:lang w:bidi="ar-SA"/>
        </w:rPr>
        <w:t>ا</w:t>
      </w:r>
      <w:r w:rsidRPr="001C55D8">
        <w:rPr>
          <w:sz w:val="28"/>
          <w:szCs w:val="28"/>
          <w:rtl/>
          <w:lang w:bidi="ar-SA"/>
        </w:rPr>
        <w:t>نظر قول الوحي الإلهي</w:t>
      </w:r>
      <w:r w:rsidR="002D5AE5">
        <w:rPr>
          <w:rFonts w:hint="cs"/>
          <w:sz w:val="28"/>
          <w:szCs w:val="28"/>
          <w:rtl/>
          <w:lang w:bidi="ar-SA"/>
        </w:rPr>
        <w:t>:</w:t>
      </w:r>
      <w:r w:rsidRPr="001C55D8">
        <w:rPr>
          <w:sz w:val="28"/>
          <w:szCs w:val="28"/>
          <w:rtl/>
          <w:lang w:bidi="ar-SA"/>
        </w:rPr>
        <w:t xml:space="preserve"> "</w:t>
      </w:r>
      <w:r w:rsidR="00346776">
        <w:rPr>
          <w:sz w:val="28"/>
          <w:szCs w:val="28"/>
          <w:rtl/>
          <w:lang w:bidi="ar-SA"/>
        </w:rPr>
        <w:t>...</w:t>
      </w:r>
      <w:r w:rsidRPr="001C55D8">
        <w:rPr>
          <w:sz w:val="28"/>
          <w:szCs w:val="28"/>
          <w:rtl/>
          <w:lang w:bidi="ar-SA"/>
        </w:rPr>
        <w:t xml:space="preserve"> </w:t>
      </w:r>
      <w:r w:rsidRPr="002D5AE5">
        <w:rPr>
          <w:rFonts w:hint="eastAsia"/>
          <w:sz w:val="28"/>
          <w:szCs w:val="28"/>
          <w:rtl/>
          <w:lang w:bidi="ar-SA"/>
        </w:rPr>
        <w:t>وَأَنَا</w:t>
      </w:r>
      <w:r w:rsidRPr="002D5AE5">
        <w:rPr>
          <w:sz w:val="28"/>
          <w:szCs w:val="28"/>
          <w:rtl/>
          <w:lang w:bidi="ar-SA"/>
        </w:rPr>
        <w:t xml:space="preserve"> </w:t>
      </w:r>
      <w:r w:rsidRPr="002D5AE5">
        <w:rPr>
          <w:rFonts w:hint="eastAsia"/>
          <w:sz w:val="28"/>
          <w:szCs w:val="28"/>
          <w:rtl/>
          <w:lang w:bidi="ar-SA"/>
        </w:rPr>
        <w:t>لَمْ</w:t>
      </w:r>
      <w:r w:rsidRPr="002D5AE5">
        <w:rPr>
          <w:sz w:val="28"/>
          <w:szCs w:val="28"/>
          <w:rtl/>
          <w:lang w:bidi="ar-SA"/>
        </w:rPr>
        <w:t xml:space="preserve"> </w:t>
      </w:r>
      <w:r w:rsidRPr="002D5AE5">
        <w:rPr>
          <w:rFonts w:hint="eastAsia"/>
          <w:sz w:val="28"/>
          <w:szCs w:val="28"/>
          <w:rtl/>
          <w:lang w:bidi="ar-SA"/>
        </w:rPr>
        <w:t>أُرْسِلْهُمْ</w:t>
      </w:r>
      <w:r w:rsidRPr="002D5AE5">
        <w:rPr>
          <w:sz w:val="28"/>
          <w:szCs w:val="28"/>
          <w:rtl/>
          <w:lang w:bidi="ar-SA"/>
        </w:rPr>
        <w:t xml:space="preserve"> </w:t>
      </w:r>
      <w:r w:rsidRPr="002D5AE5">
        <w:rPr>
          <w:rFonts w:hint="eastAsia"/>
          <w:sz w:val="28"/>
          <w:szCs w:val="28"/>
          <w:rtl/>
          <w:lang w:bidi="ar-SA"/>
        </w:rPr>
        <w:t>وَلاَ</w:t>
      </w:r>
      <w:r w:rsidRPr="002D5AE5">
        <w:rPr>
          <w:sz w:val="28"/>
          <w:szCs w:val="28"/>
          <w:rtl/>
          <w:lang w:bidi="ar-SA"/>
        </w:rPr>
        <w:t xml:space="preserve"> </w:t>
      </w:r>
      <w:r w:rsidRPr="002D5AE5">
        <w:rPr>
          <w:rFonts w:hint="eastAsia"/>
          <w:sz w:val="28"/>
          <w:szCs w:val="28"/>
          <w:rtl/>
          <w:lang w:bidi="ar-SA"/>
        </w:rPr>
        <w:t>أَمَرْتُهُمْ</w:t>
      </w:r>
      <w:r w:rsidRPr="002D5AE5">
        <w:rPr>
          <w:sz w:val="28"/>
          <w:szCs w:val="28"/>
          <w:rtl/>
          <w:lang w:bidi="ar-SA"/>
        </w:rPr>
        <w:t xml:space="preserve">. </w:t>
      </w:r>
      <w:r w:rsidRPr="002D5AE5">
        <w:rPr>
          <w:rFonts w:hint="eastAsia"/>
          <w:sz w:val="28"/>
          <w:szCs w:val="28"/>
          <w:rtl/>
          <w:lang w:bidi="ar-SA"/>
        </w:rPr>
        <w:t>فَلَمْ</w:t>
      </w:r>
      <w:r w:rsidRPr="002D5AE5">
        <w:rPr>
          <w:sz w:val="28"/>
          <w:szCs w:val="28"/>
          <w:rtl/>
          <w:lang w:bidi="ar-SA"/>
        </w:rPr>
        <w:t xml:space="preserve"> </w:t>
      </w:r>
      <w:r w:rsidRPr="002D5AE5">
        <w:rPr>
          <w:rFonts w:hint="eastAsia"/>
          <w:sz w:val="28"/>
          <w:szCs w:val="28"/>
          <w:rtl/>
          <w:lang w:bidi="ar-SA"/>
        </w:rPr>
        <w:t>يُفِيدُوا</w:t>
      </w:r>
      <w:r w:rsidRPr="002D5AE5">
        <w:rPr>
          <w:sz w:val="28"/>
          <w:szCs w:val="28"/>
          <w:rtl/>
          <w:lang w:bidi="ar-SA"/>
        </w:rPr>
        <w:t xml:space="preserve"> </w:t>
      </w:r>
      <w:r w:rsidRPr="002D5AE5">
        <w:rPr>
          <w:rFonts w:hint="eastAsia"/>
          <w:sz w:val="28"/>
          <w:szCs w:val="28"/>
          <w:rtl/>
          <w:lang w:bidi="ar-SA"/>
        </w:rPr>
        <w:t>هَذَا</w:t>
      </w:r>
      <w:r w:rsidRPr="002D5AE5">
        <w:rPr>
          <w:sz w:val="28"/>
          <w:szCs w:val="28"/>
          <w:rtl/>
          <w:lang w:bidi="ar-SA"/>
        </w:rPr>
        <w:t xml:space="preserve"> </w:t>
      </w:r>
      <w:r w:rsidRPr="002D5AE5">
        <w:rPr>
          <w:rFonts w:hint="eastAsia"/>
          <w:sz w:val="28"/>
          <w:szCs w:val="28"/>
          <w:rtl/>
          <w:lang w:bidi="ar-SA"/>
        </w:rPr>
        <w:t>الشَّعْبَ</w:t>
      </w:r>
      <w:r w:rsidRPr="002D5AE5">
        <w:rPr>
          <w:sz w:val="28"/>
          <w:szCs w:val="28"/>
          <w:rtl/>
          <w:lang w:bidi="ar-SA"/>
        </w:rPr>
        <w:t xml:space="preserve"> </w:t>
      </w:r>
      <w:r w:rsidRPr="002D5AE5">
        <w:rPr>
          <w:rFonts w:hint="eastAsia"/>
          <w:sz w:val="28"/>
          <w:szCs w:val="28"/>
          <w:rtl/>
          <w:lang w:bidi="ar-SA"/>
        </w:rPr>
        <w:t>فَائِدَةً</w:t>
      </w:r>
      <w:r w:rsidRPr="002D5AE5">
        <w:rPr>
          <w:rFonts w:hint="cs"/>
          <w:sz w:val="28"/>
          <w:szCs w:val="28"/>
          <w:rtl/>
          <w:lang w:bidi="ar-SA"/>
        </w:rPr>
        <w:t xml:space="preserve"> </w:t>
      </w:r>
      <w:r w:rsidRPr="002D5AE5">
        <w:rPr>
          <w:rFonts w:hint="eastAsia"/>
          <w:sz w:val="28"/>
          <w:szCs w:val="28"/>
          <w:rtl/>
          <w:lang w:bidi="ar-SA"/>
        </w:rPr>
        <w:t>يَقُولُ</w:t>
      </w:r>
      <w:r w:rsidRPr="002D5AE5">
        <w:rPr>
          <w:sz w:val="28"/>
          <w:szCs w:val="28"/>
          <w:rtl/>
          <w:lang w:bidi="ar-SA"/>
        </w:rPr>
        <w:t xml:space="preserve"> </w:t>
      </w:r>
      <w:r w:rsidRPr="002D5AE5">
        <w:rPr>
          <w:rFonts w:hint="eastAsia"/>
          <w:sz w:val="28"/>
          <w:szCs w:val="28"/>
          <w:rtl/>
          <w:lang w:bidi="ar-SA"/>
        </w:rPr>
        <w:t>الرَّبُّ</w:t>
      </w:r>
      <w:r w:rsidRPr="002D5AE5">
        <w:rPr>
          <w:sz w:val="28"/>
          <w:szCs w:val="28"/>
          <w:rtl/>
          <w:lang w:bidi="ar-SA"/>
        </w:rPr>
        <w:t>" (</w:t>
      </w:r>
      <w:r w:rsidRPr="002D5AE5">
        <w:rPr>
          <w:rFonts w:hint="cs"/>
          <w:sz w:val="28"/>
          <w:szCs w:val="28"/>
          <w:rtl/>
          <w:lang w:bidi="ar-SA"/>
        </w:rPr>
        <w:t>إ</w:t>
      </w:r>
      <w:r w:rsidRPr="002D5AE5">
        <w:rPr>
          <w:sz w:val="28"/>
          <w:szCs w:val="28"/>
          <w:rtl/>
          <w:lang w:bidi="ar-SA"/>
        </w:rPr>
        <w:t>ر23: 32).</w:t>
      </w:r>
    </w:p>
    <w:p w14:paraId="623DBFAB" w14:textId="77777777" w:rsidR="001C55D8" w:rsidRPr="00D627A4" w:rsidRDefault="002D5AE5" w:rsidP="00D627A4">
      <w:pPr>
        <w:jc w:val="lowKashida"/>
        <w:rPr>
          <w:b/>
          <w:bCs/>
          <w:sz w:val="28"/>
          <w:szCs w:val="28"/>
          <w:rtl/>
          <w:lang w:bidi="ar-SA"/>
        </w:rPr>
      </w:pPr>
      <w:r>
        <w:rPr>
          <w:b/>
          <w:bCs/>
          <w:sz w:val="28"/>
          <w:szCs w:val="28"/>
          <w:rtl/>
          <w:lang w:bidi="ar-SA"/>
        </w:rPr>
        <w:t>9-</w:t>
      </w:r>
      <w:r>
        <w:rPr>
          <w:rFonts w:hint="cs"/>
          <w:b/>
          <w:bCs/>
          <w:sz w:val="28"/>
          <w:szCs w:val="28"/>
          <w:rtl/>
          <w:lang w:bidi="ar-SA"/>
        </w:rPr>
        <w:t xml:space="preserve"> </w:t>
      </w:r>
      <w:r>
        <w:rPr>
          <w:b/>
          <w:bCs/>
          <w:sz w:val="28"/>
          <w:szCs w:val="28"/>
          <w:rtl/>
          <w:lang w:bidi="ar-SA"/>
        </w:rPr>
        <w:t>في العهد الجديد نفس الوضع</w:t>
      </w:r>
      <w:r w:rsidR="00D627A4">
        <w:rPr>
          <w:rFonts w:hint="cs"/>
          <w:b/>
          <w:bCs/>
          <w:sz w:val="28"/>
          <w:szCs w:val="28"/>
          <w:rtl/>
          <w:lang w:bidi="ar-SA"/>
        </w:rPr>
        <w:t xml:space="preserve"> (</w:t>
      </w:r>
      <w:r w:rsidR="001C55D8" w:rsidRPr="001C55D8">
        <w:rPr>
          <w:b/>
          <w:bCs/>
          <w:rtl/>
        </w:rPr>
        <w:t>الدع</w:t>
      </w:r>
      <w:r w:rsidR="00D627A4">
        <w:rPr>
          <w:b/>
          <w:bCs/>
          <w:rtl/>
        </w:rPr>
        <w:t>وة، الاختيار، المسحة، الإرسالية</w:t>
      </w:r>
      <w:r w:rsidR="00D627A4">
        <w:rPr>
          <w:rFonts w:hint="cs"/>
          <w:b/>
          <w:bCs/>
          <w:rtl/>
        </w:rPr>
        <w:t>)</w:t>
      </w:r>
    </w:p>
    <w:p w14:paraId="75EEE38D" w14:textId="48A702CD" w:rsidR="001C55D8" w:rsidRPr="001C55D8" w:rsidRDefault="001C55D8" w:rsidP="001C55D8">
      <w:pPr>
        <w:jc w:val="lowKashida"/>
        <w:rPr>
          <w:sz w:val="28"/>
          <w:szCs w:val="28"/>
          <w:rtl/>
          <w:lang w:bidi="ar-SA"/>
        </w:rPr>
      </w:pPr>
      <w:r w:rsidRPr="001C55D8">
        <w:rPr>
          <w:sz w:val="28"/>
          <w:szCs w:val="28"/>
          <w:rtl/>
          <w:lang w:bidi="ar-SA"/>
        </w:rPr>
        <w:t>يقول الكتاب عن السيد المسيح</w:t>
      </w:r>
      <w:r w:rsidR="00D627A4">
        <w:rPr>
          <w:rFonts w:hint="cs"/>
          <w:sz w:val="28"/>
          <w:szCs w:val="28"/>
          <w:rtl/>
          <w:lang w:bidi="ar-SA"/>
        </w:rPr>
        <w:t>:</w:t>
      </w:r>
      <w:r w:rsidRPr="001C55D8">
        <w:rPr>
          <w:sz w:val="28"/>
          <w:szCs w:val="28"/>
          <w:rtl/>
          <w:lang w:bidi="ar-SA"/>
        </w:rPr>
        <w:t xml:space="preserve"> "</w:t>
      </w:r>
      <w:r w:rsidRPr="00D627A4">
        <w:rPr>
          <w:rFonts w:hint="eastAsia"/>
          <w:sz w:val="28"/>
          <w:szCs w:val="28"/>
          <w:rtl/>
          <w:lang w:bidi="ar-SA"/>
        </w:rPr>
        <w:t>ثُمَّ</w:t>
      </w:r>
      <w:r w:rsidRPr="00D627A4">
        <w:rPr>
          <w:sz w:val="28"/>
          <w:szCs w:val="28"/>
          <w:rtl/>
          <w:lang w:bidi="ar-SA"/>
        </w:rPr>
        <w:t xml:space="preserve"> </w:t>
      </w:r>
      <w:r w:rsidRPr="00D627A4">
        <w:rPr>
          <w:rFonts w:hint="eastAsia"/>
          <w:sz w:val="28"/>
          <w:szCs w:val="28"/>
          <w:rtl/>
          <w:lang w:bidi="ar-SA"/>
        </w:rPr>
        <w:t>دَعَا</w:t>
      </w:r>
      <w:r w:rsidRPr="00D627A4">
        <w:rPr>
          <w:sz w:val="28"/>
          <w:szCs w:val="28"/>
          <w:rtl/>
          <w:lang w:bidi="ar-SA"/>
        </w:rPr>
        <w:t xml:space="preserve"> </w:t>
      </w:r>
      <w:r w:rsidRPr="00D627A4">
        <w:rPr>
          <w:rFonts w:hint="eastAsia"/>
          <w:sz w:val="28"/>
          <w:szCs w:val="28"/>
          <w:rtl/>
          <w:lang w:bidi="ar-SA"/>
        </w:rPr>
        <w:t>تَلاَمِيذَهُ</w:t>
      </w:r>
      <w:r w:rsidRPr="00D627A4">
        <w:rPr>
          <w:sz w:val="28"/>
          <w:szCs w:val="28"/>
          <w:rtl/>
          <w:lang w:bidi="ar-SA"/>
        </w:rPr>
        <w:t xml:space="preserve"> </w:t>
      </w:r>
      <w:r w:rsidRPr="00D627A4">
        <w:rPr>
          <w:rFonts w:hint="eastAsia"/>
          <w:sz w:val="28"/>
          <w:szCs w:val="28"/>
          <w:rtl/>
          <w:lang w:bidi="ar-SA"/>
        </w:rPr>
        <w:t>الاِثْنَيْ</w:t>
      </w:r>
      <w:r w:rsidRPr="00D627A4">
        <w:rPr>
          <w:sz w:val="28"/>
          <w:szCs w:val="28"/>
          <w:rtl/>
          <w:lang w:bidi="ar-SA"/>
        </w:rPr>
        <w:t xml:space="preserve"> </w:t>
      </w:r>
      <w:r w:rsidRPr="00D627A4">
        <w:rPr>
          <w:rFonts w:hint="eastAsia"/>
          <w:sz w:val="28"/>
          <w:szCs w:val="28"/>
          <w:rtl/>
          <w:lang w:bidi="ar-SA"/>
        </w:rPr>
        <w:t>عَشَرَ</w:t>
      </w:r>
      <w:r w:rsidR="00716AA7">
        <w:rPr>
          <w:rFonts w:hint="cs"/>
          <w:sz w:val="28"/>
          <w:szCs w:val="28"/>
          <w:rtl/>
          <w:lang w:bidi="ar-SA"/>
        </w:rPr>
        <w:t>...</w:t>
      </w:r>
      <w:r w:rsidRPr="001C55D8">
        <w:rPr>
          <w:sz w:val="28"/>
          <w:szCs w:val="28"/>
          <w:rtl/>
          <w:lang w:bidi="ar-SA"/>
        </w:rPr>
        <w:t>" (مت10: 1). وهذه الدعوة شرحها الإنجيل بالنسبة إلى كل واحد على حدة. ثم ماذا؟ يتابع البشير كلامه فيقول</w:t>
      </w:r>
      <w:r w:rsidR="00D627A4">
        <w:rPr>
          <w:rFonts w:hint="cs"/>
          <w:sz w:val="28"/>
          <w:szCs w:val="28"/>
          <w:rtl/>
          <w:lang w:bidi="ar-SA"/>
        </w:rPr>
        <w:t>:</w:t>
      </w:r>
      <w:r w:rsidRPr="001C55D8">
        <w:rPr>
          <w:sz w:val="28"/>
          <w:szCs w:val="28"/>
          <w:rtl/>
          <w:lang w:bidi="ar-SA"/>
        </w:rPr>
        <w:t xml:space="preserve"> "</w:t>
      </w:r>
      <w:r w:rsidRPr="00D627A4">
        <w:rPr>
          <w:rFonts w:hint="eastAsia"/>
          <w:sz w:val="28"/>
          <w:szCs w:val="28"/>
          <w:rtl/>
          <w:lang w:bidi="ar-SA"/>
        </w:rPr>
        <w:t>هَؤُلاَءِ</w:t>
      </w:r>
      <w:r w:rsidRPr="00D627A4">
        <w:rPr>
          <w:sz w:val="28"/>
          <w:szCs w:val="28"/>
          <w:rtl/>
          <w:lang w:bidi="ar-SA"/>
        </w:rPr>
        <w:t xml:space="preserve"> </w:t>
      </w:r>
      <w:r w:rsidRPr="00D627A4">
        <w:rPr>
          <w:rFonts w:hint="eastAsia"/>
          <w:sz w:val="28"/>
          <w:szCs w:val="28"/>
          <w:rtl/>
          <w:lang w:bidi="ar-SA"/>
        </w:rPr>
        <w:t>الاِثْنَا</w:t>
      </w:r>
      <w:r w:rsidRPr="00D627A4">
        <w:rPr>
          <w:sz w:val="28"/>
          <w:szCs w:val="28"/>
          <w:rtl/>
          <w:lang w:bidi="ar-SA"/>
        </w:rPr>
        <w:t xml:space="preserve"> </w:t>
      </w:r>
      <w:r w:rsidRPr="00D627A4">
        <w:rPr>
          <w:rFonts w:hint="eastAsia"/>
          <w:sz w:val="28"/>
          <w:szCs w:val="28"/>
          <w:rtl/>
          <w:lang w:bidi="ar-SA"/>
        </w:rPr>
        <w:t>عَشَرَ</w:t>
      </w:r>
      <w:r w:rsidRPr="00D627A4">
        <w:rPr>
          <w:sz w:val="28"/>
          <w:szCs w:val="28"/>
          <w:rtl/>
          <w:lang w:bidi="ar-SA"/>
        </w:rPr>
        <w:t xml:space="preserve"> </w:t>
      </w:r>
      <w:r w:rsidRPr="00D627A4">
        <w:rPr>
          <w:rFonts w:hint="eastAsia"/>
          <w:sz w:val="28"/>
          <w:szCs w:val="28"/>
          <w:rtl/>
          <w:lang w:bidi="ar-SA"/>
        </w:rPr>
        <w:t>أَرْسَلَهُمْ</w:t>
      </w:r>
      <w:r w:rsidRPr="00D627A4">
        <w:rPr>
          <w:sz w:val="28"/>
          <w:szCs w:val="28"/>
          <w:rtl/>
          <w:lang w:bidi="ar-SA"/>
        </w:rPr>
        <w:t xml:space="preserve"> </w:t>
      </w:r>
      <w:r w:rsidRPr="00D627A4">
        <w:rPr>
          <w:rFonts w:hint="eastAsia"/>
          <w:sz w:val="28"/>
          <w:szCs w:val="28"/>
          <w:rtl/>
          <w:lang w:bidi="ar-SA"/>
        </w:rPr>
        <w:t>يَسُوعُ</w:t>
      </w:r>
      <w:r w:rsidRPr="00D627A4">
        <w:rPr>
          <w:sz w:val="28"/>
          <w:szCs w:val="28"/>
          <w:rtl/>
          <w:lang w:bidi="ar-SA"/>
        </w:rPr>
        <w:t xml:space="preserve"> </w:t>
      </w:r>
      <w:r w:rsidRPr="00D627A4">
        <w:rPr>
          <w:rFonts w:hint="eastAsia"/>
          <w:sz w:val="28"/>
          <w:szCs w:val="28"/>
          <w:rtl/>
          <w:lang w:bidi="ar-SA"/>
        </w:rPr>
        <w:t>وَأَوْصَاهُمْ</w:t>
      </w:r>
      <w:r w:rsidRPr="00D627A4">
        <w:rPr>
          <w:sz w:val="28"/>
          <w:szCs w:val="28"/>
          <w:rtl/>
          <w:lang w:bidi="ar-SA"/>
        </w:rPr>
        <w:t xml:space="preserve"> </w:t>
      </w:r>
      <w:r w:rsidRPr="00D627A4">
        <w:rPr>
          <w:rFonts w:hint="eastAsia"/>
          <w:sz w:val="28"/>
          <w:szCs w:val="28"/>
          <w:rtl/>
          <w:lang w:bidi="ar-SA"/>
        </w:rPr>
        <w:t>قَائِل</w:t>
      </w:r>
      <w:r w:rsidR="00327548" w:rsidRPr="00D627A4">
        <w:rPr>
          <w:rFonts w:hint="eastAsia"/>
          <w:sz w:val="28"/>
          <w:szCs w:val="28"/>
          <w:rtl/>
          <w:lang w:bidi="ar-SA"/>
        </w:rPr>
        <w:t>ًا</w:t>
      </w:r>
      <w:r w:rsidR="00D627A4">
        <w:rPr>
          <w:rFonts w:hint="cs"/>
          <w:b/>
          <w:bCs/>
          <w:sz w:val="28"/>
          <w:szCs w:val="28"/>
          <w:rtl/>
          <w:lang w:bidi="ar-SA"/>
        </w:rPr>
        <w:t>...</w:t>
      </w:r>
      <w:r w:rsidRPr="001C55D8">
        <w:rPr>
          <w:sz w:val="28"/>
          <w:szCs w:val="28"/>
          <w:rtl/>
          <w:lang w:bidi="ar-SA"/>
        </w:rPr>
        <w:t>"</w:t>
      </w:r>
      <w:r w:rsidR="00D627A4">
        <w:rPr>
          <w:rFonts w:hint="cs"/>
          <w:sz w:val="28"/>
          <w:szCs w:val="28"/>
          <w:rtl/>
          <w:lang w:bidi="ar-SA"/>
        </w:rPr>
        <w:t xml:space="preserve"> </w:t>
      </w:r>
      <w:r w:rsidRPr="001C55D8">
        <w:rPr>
          <w:sz w:val="28"/>
          <w:szCs w:val="28"/>
          <w:rtl/>
          <w:lang w:bidi="ar-SA"/>
        </w:rPr>
        <w:t>(مت10: 5).</w:t>
      </w:r>
    </w:p>
    <w:p w14:paraId="689C8FA8" w14:textId="77777777" w:rsidR="001C55D8" w:rsidRPr="001C55D8" w:rsidRDefault="007425AB" w:rsidP="009E1F8E">
      <w:pPr>
        <w:jc w:val="lowKashida"/>
        <w:rPr>
          <w:sz w:val="28"/>
          <w:szCs w:val="28"/>
          <w:rtl/>
          <w:lang w:bidi="ar-SA"/>
        </w:rPr>
      </w:pPr>
      <w:r>
        <w:rPr>
          <w:sz w:val="28"/>
          <w:szCs w:val="28"/>
          <w:rtl/>
          <w:lang w:bidi="ar-SA"/>
        </w:rPr>
        <w:t>إذًا</w:t>
      </w:r>
      <w:r w:rsidR="001C55D8" w:rsidRPr="001C55D8">
        <w:rPr>
          <w:sz w:val="28"/>
          <w:szCs w:val="28"/>
          <w:rtl/>
          <w:lang w:bidi="ar-SA"/>
        </w:rPr>
        <w:t xml:space="preserve"> هنا دعوة لأشخاص معينين</w:t>
      </w:r>
      <w:r w:rsidR="00346776">
        <w:rPr>
          <w:sz w:val="28"/>
          <w:szCs w:val="28"/>
          <w:rtl/>
          <w:lang w:bidi="ar-SA"/>
        </w:rPr>
        <w:t>...</w:t>
      </w:r>
      <w:r w:rsidR="001C55D8" w:rsidRPr="001C55D8">
        <w:rPr>
          <w:sz w:val="28"/>
          <w:szCs w:val="28"/>
          <w:rtl/>
          <w:lang w:bidi="ar-SA"/>
        </w:rPr>
        <w:t xml:space="preserve"> وهنا إرسالية لهم وليس لكل أحد.</w:t>
      </w:r>
    </w:p>
    <w:p w14:paraId="59400E8D" w14:textId="2FEC3D67" w:rsidR="001C55D8" w:rsidRPr="001C55D8" w:rsidRDefault="001C55D8" w:rsidP="001C55D8">
      <w:pPr>
        <w:jc w:val="lowKashida"/>
        <w:rPr>
          <w:sz w:val="28"/>
          <w:szCs w:val="28"/>
          <w:rtl/>
          <w:lang w:bidi="ar-SA"/>
        </w:rPr>
      </w:pPr>
      <w:r w:rsidRPr="001C55D8">
        <w:rPr>
          <w:sz w:val="28"/>
          <w:szCs w:val="28"/>
          <w:rtl/>
          <w:lang w:bidi="ar-SA"/>
        </w:rPr>
        <w:t>"</w:t>
      </w:r>
      <w:r w:rsidRPr="00D627A4">
        <w:rPr>
          <w:rFonts w:hint="eastAsia"/>
          <w:sz w:val="28"/>
          <w:szCs w:val="28"/>
          <w:rtl/>
          <w:lang w:bidi="ar-SA"/>
        </w:rPr>
        <w:t>وَدَعَا</w:t>
      </w:r>
      <w:r w:rsidRPr="00D627A4">
        <w:rPr>
          <w:sz w:val="28"/>
          <w:szCs w:val="28"/>
          <w:rtl/>
          <w:lang w:bidi="ar-SA"/>
        </w:rPr>
        <w:t xml:space="preserve"> </w:t>
      </w:r>
      <w:r w:rsidRPr="00D627A4">
        <w:rPr>
          <w:rFonts w:hint="eastAsia"/>
          <w:sz w:val="28"/>
          <w:szCs w:val="28"/>
          <w:rtl/>
          <w:lang w:bidi="ar-SA"/>
        </w:rPr>
        <w:t>تَلاَمِيذَهُ</w:t>
      </w:r>
      <w:r w:rsidRPr="00D627A4">
        <w:rPr>
          <w:sz w:val="28"/>
          <w:szCs w:val="28"/>
          <w:rtl/>
          <w:lang w:bidi="ar-SA"/>
        </w:rPr>
        <w:t xml:space="preserve"> </w:t>
      </w:r>
      <w:r w:rsidRPr="00D627A4">
        <w:rPr>
          <w:rFonts w:hint="eastAsia"/>
          <w:sz w:val="28"/>
          <w:szCs w:val="28"/>
          <w:rtl/>
          <w:lang w:bidi="ar-SA"/>
        </w:rPr>
        <w:t>الاِثْنَيْ</w:t>
      </w:r>
      <w:r w:rsidRPr="00D627A4">
        <w:rPr>
          <w:sz w:val="28"/>
          <w:szCs w:val="28"/>
          <w:rtl/>
          <w:lang w:bidi="ar-SA"/>
        </w:rPr>
        <w:t xml:space="preserve"> </w:t>
      </w:r>
      <w:r w:rsidRPr="00D627A4">
        <w:rPr>
          <w:rFonts w:hint="eastAsia"/>
          <w:sz w:val="28"/>
          <w:szCs w:val="28"/>
          <w:rtl/>
          <w:lang w:bidi="ar-SA"/>
        </w:rPr>
        <w:t>عَشَرَ</w:t>
      </w:r>
      <w:r w:rsidRPr="00D627A4">
        <w:rPr>
          <w:sz w:val="28"/>
          <w:szCs w:val="28"/>
          <w:rtl/>
          <w:lang w:bidi="ar-SA"/>
        </w:rPr>
        <w:t xml:space="preserve"> </w:t>
      </w:r>
      <w:r w:rsidRPr="00D627A4">
        <w:rPr>
          <w:rFonts w:hint="eastAsia"/>
          <w:sz w:val="28"/>
          <w:szCs w:val="28"/>
          <w:rtl/>
          <w:lang w:bidi="ar-SA"/>
        </w:rPr>
        <w:t>وَأَعْطَاهُمْ</w:t>
      </w:r>
      <w:r w:rsidRPr="00D627A4">
        <w:rPr>
          <w:sz w:val="28"/>
          <w:szCs w:val="28"/>
          <w:rtl/>
          <w:lang w:bidi="ar-SA"/>
        </w:rPr>
        <w:t xml:space="preserve"> </w:t>
      </w:r>
      <w:r w:rsidRPr="00D627A4">
        <w:rPr>
          <w:rFonts w:hint="eastAsia"/>
          <w:sz w:val="28"/>
          <w:szCs w:val="28"/>
          <w:rtl/>
          <w:lang w:bidi="ar-SA"/>
        </w:rPr>
        <w:t>قُوَّةً</w:t>
      </w:r>
      <w:r w:rsidRPr="00D627A4">
        <w:rPr>
          <w:rFonts w:hint="cs"/>
          <w:sz w:val="28"/>
          <w:szCs w:val="28"/>
          <w:rtl/>
          <w:lang w:bidi="ar-SA"/>
        </w:rPr>
        <w:t xml:space="preserve"> </w:t>
      </w:r>
      <w:r w:rsidRPr="00D627A4">
        <w:rPr>
          <w:rFonts w:hint="eastAsia"/>
          <w:sz w:val="28"/>
          <w:szCs w:val="28"/>
          <w:rtl/>
          <w:lang w:bidi="ar-SA"/>
        </w:rPr>
        <w:t>وَسُلْطَان</w:t>
      </w:r>
      <w:r w:rsidR="00327548" w:rsidRPr="00D627A4">
        <w:rPr>
          <w:rFonts w:hint="eastAsia"/>
          <w:sz w:val="28"/>
          <w:szCs w:val="28"/>
          <w:rtl/>
          <w:lang w:bidi="ar-SA"/>
        </w:rPr>
        <w:t>ًا</w:t>
      </w:r>
      <w:r w:rsidRPr="00D627A4">
        <w:rPr>
          <w:rFonts w:hint="cs"/>
          <w:sz w:val="28"/>
          <w:szCs w:val="28"/>
          <w:rtl/>
          <w:lang w:bidi="ar-SA"/>
        </w:rPr>
        <w:t xml:space="preserve"> </w:t>
      </w:r>
      <w:r w:rsidRPr="00D627A4">
        <w:rPr>
          <w:rFonts w:hint="eastAsia"/>
          <w:sz w:val="28"/>
          <w:szCs w:val="28"/>
          <w:rtl/>
          <w:lang w:bidi="ar-SA"/>
        </w:rPr>
        <w:t>عَلَى</w:t>
      </w:r>
      <w:r w:rsidRPr="00D627A4">
        <w:rPr>
          <w:sz w:val="28"/>
          <w:szCs w:val="28"/>
          <w:rtl/>
          <w:lang w:bidi="ar-SA"/>
        </w:rPr>
        <w:t xml:space="preserve"> </w:t>
      </w:r>
      <w:r w:rsidRPr="00D627A4">
        <w:rPr>
          <w:rFonts w:hint="eastAsia"/>
          <w:sz w:val="28"/>
          <w:szCs w:val="28"/>
          <w:rtl/>
          <w:lang w:bidi="ar-SA"/>
        </w:rPr>
        <w:t>جَمِيعِ</w:t>
      </w:r>
      <w:r w:rsidRPr="00D627A4">
        <w:rPr>
          <w:sz w:val="28"/>
          <w:szCs w:val="28"/>
          <w:rtl/>
          <w:lang w:bidi="ar-SA"/>
        </w:rPr>
        <w:t xml:space="preserve"> </w:t>
      </w:r>
      <w:r w:rsidRPr="00D627A4">
        <w:rPr>
          <w:rFonts w:hint="eastAsia"/>
          <w:sz w:val="28"/>
          <w:szCs w:val="28"/>
          <w:rtl/>
          <w:lang w:bidi="ar-SA"/>
        </w:rPr>
        <w:t>الشَّيَاطِينِ</w:t>
      </w:r>
      <w:r w:rsidRPr="00D627A4">
        <w:rPr>
          <w:sz w:val="28"/>
          <w:szCs w:val="28"/>
          <w:rtl/>
          <w:lang w:bidi="ar-SA"/>
        </w:rPr>
        <w:t xml:space="preserve"> </w:t>
      </w:r>
      <w:r w:rsidRPr="00D627A4">
        <w:rPr>
          <w:rFonts w:hint="eastAsia"/>
          <w:sz w:val="28"/>
          <w:szCs w:val="28"/>
          <w:rtl/>
          <w:lang w:bidi="ar-SA"/>
        </w:rPr>
        <w:t>وَشِفَاءِ</w:t>
      </w:r>
      <w:r w:rsidRPr="00D627A4">
        <w:rPr>
          <w:sz w:val="28"/>
          <w:szCs w:val="28"/>
          <w:rtl/>
          <w:lang w:bidi="ar-SA"/>
        </w:rPr>
        <w:t xml:space="preserve"> </w:t>
      </w:r>
      <w:r w:rsidRPr="00D627A4">
        <w:rPr>
          <w:rFonts w:hint="eastAsia"/>
          <w:sz w:val="28"/>
          <w:szCs w:val="28"/>
          <w:rtl/>
          <w:lang w:bidi="ar-SA"/>
        </w:rPr>
        <w:t>أَمْرَاضٍ</w:t>
      </w:r>
      <w:r w:rsidRPr="00D627A4">
        <w:rPr>
          <w:sz w:val="28"/>
          <w:szCs w:val="28"/>
          <w:rtl/>
          <w:lang w:bidi="ar-SA"/>
        </w:rPr>
        <w:t xml:space="preserve">. </w:t>
      </w:r>
      <w:r w:rsidRPr="00D627A4">
        <w:rPr>
          <w:rFonts w:hint="eastAsia"/>
          <w:sz w:val="28"/>
          <w:szCs w:val="28"/>
          <w:rtl/>
          <w:lang w:bidi="ar-SA"/>
        </w:rPr>
        <w:t>وَأَرْسَلَهُمْ</w:t>
      </w:r>
      <w:r w:rsidRPr="00D627A4">
        <w:rPr>
          <w:sz w:val="28"/>
          <w:szCs w:val="28"/>
          <w:rtl/>
          <w:lang w:bidi="ar-SA"/>
        </w:rPr>
        <w:t xml:space="preserve"> </w:t>
      </w:r>
      <w:r w:rsidRPr="00D627A4">
        <w:rPr>
          <w:rFonts w:hint="eastAsia"/>
          <w:sz w:val="28"/>
          <w:szCs w:val="28"/>
          <w:rtl/>
          <w:lang w:bidi="ar-SA"/>
        </w:rPr>
        <w:t>لِيَكْرِزُوا</w:t>
      </w:r>
      <w:r w:rsidRPr="00D627A4">
        <w:rPr>
          <w:sz w:val="28"/>
          <w:szCs w:val="28"/>
          <w:rtl/>
          <w:lang w:bidi="ar-SA"/>
        </w:rPr>
        <w:t xml:space="preserve"> </w:t>
      </w:r>
      <w:r w:rsidRPr="00D627A4">
        <w:rPr>
          <w:rFonts w:hint="eastAsia"/>
          <w:sz w:val="28"/>
          <w:szCs w:val="28"/>
          <w:rtl/>
          <w:lang w:bidi="ar-SA"/>
        </w:rPr>
        <w:t>بِمَلَكُوتِ</w:t>
      </w:r>
      <w:r w:rsidRPr="00D627A4">
        <w:rPr>
          <w:sz w:val="28"/>
          <w:szCs w:val="28"/>
          <w:rtl/>
          <w:lang w:bidi="ar-SA"/>
        </w:rPr>
        <w:t xml:space="preserve"> </w:t>
      </w:r>
      <w:r w:rsidRPr="00D627A4">
        <w:rPr>
          <w:rFonts w:hint="eastAsia"/>
          <w:sz w:val="28"/>
          <w:szCs w:val="28"/>
          <w:rtl/>
          <w:lang w:bidi="ar-SA"/>
        </w:rPr>
        <w:t>اللهِ</w:t>
      </w:r>
      <w:r w:rsidRPr="00D627A4">
        <w:rPr>
          <w:sz w:val="28"/>
          <w:szCs w:val="28"/>
          <w:rtl/>
          <w:lang w:bidi="ar-SA"/>
        </w:rPr>
        <w:t xml:space="preserve"> </w:t>
      </w:r>
      <w:r w:rsidRPr="00D627A4">
        <w:rPr>
          <w:rFonts w:hint="eastAsia"/>
          <w:sz w:val="28"/>
          <w:szCs w:val="28"/>
          <w:rtl/>
          <w:lang w:bidi="ar-SA"/>
        </w:rPr>
        <w:t>وَيَشْفُوا</w:t>
      </w:r>
      <w:r w:rsidRPr="00D627A4">
        <w:rPr>
          <w:sz w:val="28"/>
          <w:szCs w:val="28"/>
          <w:rtl/>
          <w:lang w:bidi="ar-SA"/>
        </w:rPr>
        <w:t xml:space="preserve"> </w:t>
      </w:r>
      <w:r w:rsidRPr="00D627A4">
        <w:rPr>
          <w:rFonts w:hint="eastAsia"/>
          <w:sz w:val="28"/>
          <w:szCs w:val="28"/>
          <w:rtl/>
          <w:lang w:bidi="ar-SA"/>
        </w:rPr>
        <w:t>الْمَرْض</w:t>
      </w:r>
      <w:r w:rsidRPr="00D627A4">
        <w:rPr>
          <w:rFonts w:hint="cs"/>
          <w:sz w:val="28"/>
          <w:szCs w:val="28"/>
          <w:rtl/>
          <w:lang w:bidi="ar-SA"/>
        </w:rPr>
        <w:t>َى</w:t>
      </w:r>
      <w:r w:rsidRPr="00D627A4">
        <w:rPr>
          <w:sz w:val="28"/>
          <w:szCs w:val="28"/>
          <w:rtl/>
          <w:lang w:bidi="ar-SA"/>
        </w:rPr>
        <w:t>" (لو9: 1، 2). "</w:t>
      </w:r>
      <w:r w:rsidRPr="00D627A4">
        <w:rPr>
          <w:rFonts w:hint="eastAsia"/>
          <w:sz w:val="28"/>
          <w:szCs w:val="28"/>
          <w:rtl/>
          <w:lang w:bidi="ar-SA"/>
        </w:rPr>
        <w:t>وَبَعْدَ</w:t>
      </w:r>
      <w:r w:rsidRPr="00D627A4">
        <w:rPr>
          <w:sz w:val="28"/>
          <w:szCs w:val="28"/>
          <w:rtl/>
          <w:lang w:bidi="ar-SA"/>
        </w:rPr>
        <w:t xml:space="preserve"> </w:t>
      </w:r>
      <w:r w:rsidRPr="00D627A4">
        <w:rPr>
          <w:rFonts w:hint="eastAsia"/>
          <w:sz w:val="28"/>
          <w:szCs w:val="28"/>
          <w:rtl/>
          <w:lang w:bidi="ar-SA"/>
        </w:rPr>
        <w:t>ذَلِكَ</w:t>
      </w:r>
      <w:r w:rsidRPr="00D627A4">
        <w:rPr>
          <w:sz w:val="28"/>
          <w:szCs w:val="28"/>
          <w:rtl/>
          <w:lang w:bidi="ar-SA"/>
        </w:rPr>
        <w:t xml:space="preserve"> </w:t>
      </w:r>
      <w:r w:rsidRPr="00D627A4">
        <w:rPr>
          <w:rFonts w:hint="eastAsia"/>
          <w:sz w:val="28"/>
          <w:szCs w:val="28"/>
          <w:rtl/>
          <w:lang w:bidi="ar-SA"/>
        </w:rPr>
        <w:t>عَيَّنَ</w:t>
      </w:r>
      <w:r w:rsidRPr="00D627A4">
        <w:rPr>
          <w:sz w:val="28"/>
          <w:szCs w:val="28"/>
          <w:rtl/>
          <w:lang w:bidi="ar-SA"/>
        </w:rPr>
        <w:t xml:space="preserve"> </w:t>
      </w:r>
      <w:r w:rsidRPr="00D627A4">
        <w:rPr>
          <w:rFonts w:hint="eastAsia"/>
          <w:sz w:val="28"/>
          <w:szCs w:val="28"/>
          <w:rtl/>
          <w:lang w:bidi="ar-SA"/>
        </w:rPr>
        <w:t>الرَّبُّ</w:t>
      </w:r>
      <w:r w:rsidRPr="00D627A4">
        <w:rPr>
          <w:sz w:val="28"/>
          <w:szCs w:val="28"/>
          <w:rtl/>
          <w:lang w:bidi="ar-SA"/>
        </w:rPr>
        <w:t xml:space="preserve"> </w:t>
      </w:r>
      <w:r w:rsidRPr="00D627A4">
        <w:rPr>
          <w:rFonts w:hint="eastAsia"/>
          <w:sz w:val="28"/>
          <w:szCs w:val="28"/>
          <w:rtl/>
          <w:lang w:bidi="ar-SA"/>
        </w:rPr>
        <w:t>سَبْعِينَ</w:t>
      </w:r>
      <w:r w:rsidRPr="00D627A4">
        <w:rPr>
          <w:sz w:val="28"/>
          <w:szCs w:val="28"/>
          <w:rtl/>
          <w:lang w:bidi="ar-SA"/>
        </w:rPr>
        <w:t xml:space="preserve"> </w:t>
      </w:r>
      <w:r w:rsidRPr="00D627A4">
        <w:rPr>
          <w:rFonts w:hint="eastAsia"/>
          <w:sz w:val="28"/>
          <w:szCs w:val="28"/>
          <w:rtl/>
          <w:lang w:bidi="ar-SA"/>
        </w:rPr>
        <w:t>آخَرِينَ</w:t>
      </w:r>
      <w:r w:rsidRPr="00D627A4">
        <w:rPr>
          <w:sz w:val="28"/>
          <w:szCs w:val="28"/>
          <w:rtl/>
          <w:lang w:bidi="ar-SA"/>
        </w:rPr>
        <w:t xml:space="preserve"> </w:t>
      </w:r>
      <w:r w:rsidRPr="00D627A4">
        <w:rPr>
          <w:rFonts w:hint="eastAsia"/>
          <w:sz w:val="28"/>
          <w:szCs w:val="28"/>
          <w:rtl/>
          <w:lang w:bidi="ar-SA"/>
        </w:rPr>
        <w:t>أَيْض</w:t>
      </w:r>
      <w:r w:rsidRPr="00D627A4">
        <w:rPr>
          <w:rFonts w:hint="cs"/>
          <w:sz w:val="28"/>
          <w:szCs w:val="28"/>
          <w:rtl/>
          <w:lang w:bidi="ar-SA"/>
        </w:rPr>
        <w:t>ً</w:t>
      </w:r>
      <w:r w:rsidRPr="00D627A4">
        <w:rPr>
          <w:rFonts w:hint="eastAsia"/>
          <w:sz w:val="28"/>
          <w:szCs w:val="28"/>
          <w:rtl/>
          <w:lang w:bidi="ar-SA"/>
        </w:rPr>
        <w:t>ا</w:t>
      </w:r>
      <w:r w:rsidRPr="00D627A4">
        <w:rPr>
          <w:rFonts w:hint="cs"/>
          <w:sz w:val="28"/>
          <w:szCs w:val="28"/>
          <w:rtl/>
          <w:lang w:bidi="ar-SA"/>
        </w:rPr>
        <w:t xml:space="preserve"> </w:t>
      </w:r>
      <w:r w:rsidRPr="00D627A4">
        <w:rPr>
          <w:rFonts w:hint="eastAsia"/>
          <w:sz w:val="28"/>
          <w:szCs w:val="28"/>
          <w:rtl/>
          <w:lang w:bidi="ar-SA"/>
        </w:rPr>
        <w:t>وَأَرْسَلَهُمُ</w:t>
      </w:r>
      <w:r w:rsidRPr="00D627A4">
        <w:rPr>
          <w:sz w:val="28"/>
          <w:szCs w:val="28"/>
          <w:rtl/>
          <w:lang w:bidi="ar-SA"/>
        </w:rPr>
        <w:t xml:space="preserve"> </w:t>
      </w:r>
      <w:r w:rsidRPr="00D627A4">
        <w:rPr>
          <w:rFonts w:hint="eastAsia"/>
          <w:sz w:val="28"/>
          <w:szCs w:val="28"/>
          <w:rtl/>
          <w:lang w:bidi="ar-SA"/>
        </w:rPr>
        <w:t>اثْنَيْنِ</w:t>
      </w:r>
      <w:r w:rsidRPr="00D627A4">
        <w:rPr>
          <w:sz w:val="28"/>
          <w:szCs w:val="28"/>
          <w:rtl/>
          <w:lang w:bidi="ar-SA"/>
        </w:rPr>
        <w:t xml:space="preserve"> </w:t>
      </w:r>
      <w:r w:rsidRPr="00D627A4">
        <w:rPr>
          <w:rFonts w:hint="eastAsia"/>
          <w:sz w:val="28"/>
          <w:szCs w:val="28"/>
          <w:rtl/>
          <w:lang w:bidi="ar-SA"/>
        </w:rPr>
        <w:t>اثْنَيْنِ</w:t>
      </w:r>
      <w:r w:rsidR="002007A7">
        <w:rPr>
          <w:rFonts w:hint="cs"/>
          <w:sz w:val="28"/>
          <w:szCs w:val="28"/>
          <w:rtl/>
          <w:lang w:bidi="ar-SA"/>
        </w:rPr>
        <w:t>...</w:t>
      </w:r>
      <w:r w:rsidRPr="00D627A4">
        <w:rPr>
          <w:sz w:val="28"/>
          <w:szCs w:val="28"/>
          <w:rtl/>
          <w:lang w:bidi="ar-SA"/>
        </w:rPr>
        <w:t>" (لو10:</w:t>
      </w:r>
      <w:r w:rsidRPr="001C55D8">
        <w:rPr>
          <w:sz w:val="28"/>
          <w:szCs w:val="28"/>
          <w:rtl/>
          <w:lang w:bidi="ar-SA"/>
        </w:rPr>
        <w:t xml:space="preserve"> 1).</w:t>
      </w:r>
    </w:p>
    <w:p w14:paraId="097B0DFE" w14:textId="77777777" w:rsidR="001C55D8" w:rsidRPr="009E1F8E" w:rsidRDefault="001C55D8" w:rsidP="001C55D8">
      <w:pPr>
        <w:jc w:val="lowKashida"/>
        <w:rPr>
          <w:sz w:val="28"/>
          <w:szCs w:val="28"/>
          <w:rtl/>
          <w:lang w:bidi="ar-SA"/>
        </w:rPr>
      </w:pPr>
      <w:r w:rsidRPr="001C55D8">
        <w:rPr>
          <w:sz w:val="28"/>
          <w:szCs w:val="28"/>
          <w:rtl/>
          <w:lang w:bidi="ar-SA"/>
        </w:rPr>
        <w:t xml:space="preserve">وقال الرب عن هذه </w:t>
      </w:r>
      <w:r w:rsidRPr="009E1F8E">
        <w:rPr>
          <w:b/>
          <w:bCs/>
          <w:sz w:val="28"/>
          <w:szCs w:val="28"/>
          <w:rtl/>
          <w:lang w:bidi="ar-SA"/>
        </w:rPr>
        <w:t>الإرسالية</w:t>
      </w:r>
      <w:r w:rsidR="009E1F8E">
        <w:rPr>
          <w:rFonts w:hint="cs"/>
          <w:sz w:val="28"/>
          <w:szCs w:val="28"/>
          <w:rtl/>
          <w:lang w:bidi="ar-SA"/>
        </w:rPr>
        <w:t>:</w:t>
      </w:r>
      <w:r w:rsidRPr="001C55D8">
        <w:rPr>
          <w:sz w:val="28"/>
          <w:szCs w:val="28"/>
          <w:rtl/>
          <w:lang w:bidi="ar-SA"/>
        </w:rPr>
        <w:t xml:space="preserve"> "</w:t>
      </w:r>
      <w:r w:rsidRPr="009E1F8E">
        <w:rPr>
          <w:rFonts w:hint="eastAsia"/>
          <w:sz w:val="28"/>
          <w:szCs w:val="28"/>
          <w:rtl/>
          <w:lang w:bidi="ar-SA"/>
        </w:rPr>
        <w:t>كَمَا</w:t>
      </w:r>
      <w:r w:rsidRPr="009E1F8E">
        <w:rPr>
          <w:sz w:val="28"/>
          <w:szCs w:val="28"/>
          <w:rtl/>
          <w:lang w:bidi="ar-SA"/>
        </w:rPr>
        <w:t xml:space="preserve"> </w:t>
      </w:r>
      <w:r w:rsidRPr="009E1F8E">
        <w:rPr>
          <w:rFonts w:hint="eastAsia"/>
          <w:sz w:val="28"/>
          <w:szCs w:val="28"/>
          <w:rtl/>
          <w:lang w:bidi="ar-SA"/>
        </w:rPr>
        <w:t>أَرْسَلَنِي</w:t>
      </w:r>
      <w:r w:rsidRPr="009E1F8E">
        <w:rPr>
          <w:sz w:val="28"/>
          <w:szCs w:val="28"/>
          <w:rtl/>
          <w:lang w:bidi="ar-SA"/>
        </w:rPr>
        <w:t xml:space="preserve"> </w:t>
      </w:r>
      <w:r w:rsidRPr="009E1F8E">
        <w:rPr>
          <w:rFonts w:hint="eastAsia"/>
          <w:sz w:val="28"/>
          <w:szCs w:val="28"/>
          <w:rtl/>
          <w:lang w:bidi="ar-SA"/>
        </w:rPr>
        <w:t>الآبُ</w:t>
      </w:r>
      <w:r w:rsidRPr="009E1F8E">
        <w:rPr>
          <w:sz w:val="28"/>
          <w:szCs w:val="28"/>
          <w:rtl/>
          <w:lang w:bidi="ar-SA"/>
        </w:rPr>
        <w:t xml:space="preserve"> </w:t>
      </w:r>
      <w:r w:rsidRPr="009E1F8E">
        <w:rPr>
          <w:rFonts w:hint="eastAsia"/>
          <w:sz w:val="28"/>
          <w:szCs w:val="28"/>
          <w:rtl/>
          <w:lang w:bidi="ar-SA"/>
        </w:rPr>
        <w:t>أُرْسِلُكُمْ</w:t>
      </w:r>
      <w:r w:rsidRPr="009E1F8E">
        <w:rPr>
          <w:sz w:val="28"/>
          <w:szCs w:val="28"/>
          <w:rtl/>
          <w:lang w:bidi="ar-SA"/>
        </w:rPr>
        <w:t xml:space="preserve"> </w:t>
      </w:r>
      <w:r w:rsidRPr="009E1F8E">
        <w:rPr>
          <w:rFonts w:hint="eastAsia"/>
          <w:sz w:val="28"/>
          <w:szCs w:val="28"/>
          <w:rtl/>
          <w:lang w:bidi="ar-SA"/>
        </w:rPr>
        <w:t>أَنَا</w:t>
      </w:r>
      <w:r w:rsidR="00346776" w:rsidRPr="009E1F8E">
        <w:rPr>
          <w:sz w:val="28"/>
          <w:szCs w:val="28"/>
          <w:rtl/>
          <w:lang w:bidi="ar-SA"/>
        </w:rPr>
        <w:t>...</w:t>
      </w:r>
      <w:r w:rsidRPr="009E1F8E">
        <w:rPr>
          <w:sz w:val="28"/>
          <w:szCs w:val="28"/>
          <w:rtl/>
          <w:lang w:bidi="ar-SA"/>
        </w:rPr>
        <w:t>" (يو20: 21). وقال في صلاته للآب "كَمَا أَرْسَلْتَنِي إِلَى الْعَالَمِ أَرْسَلْتُهُمْ أَنَا إِلَى الْعَالَمِ" (يو17: 18). وفي تأكيد الإرسالية من الله قال: "فَاطْلُبُوا مِنْ رَبِّ الْحَصَادِ أَنْ يُرْسِلَ فَعَلَةً</w:t>
      </w:r>
      <w:r w:rsidRPr="009E1F8E">
        <w:rPr>
          <w:rFonts w:hint="cs"/>
          <w:sz w:val="28"/>
          <w:szCs w:val="28"/>
          <w:rtl/>
          <w:lang w:bidi="ar-SA"/>
        </w:rPr>
        <w:t xml:space="preserve"> </w:t>
      </w:r>
      <w:r w:rsidRPr="009E1F8E">
        <w:rPr>
          <w:sz w:val="28"/>
          <w:szCs w:val="28"/>
          <w:rtl/>
          <w:lang w:bidi="ar-SA"/>
        </w:rPr>
        <w:t>إِلَى حَصَادِهِ" (مت9: 38).</w:t>
      </w:r>
    </w:p>
    <w:p w14:paraId="50D489C9" w14:textId="77777777" w:rsidR="001C55D8" w:rsidRPr="009E1F8E" w:rsidRDefault="001C55D8" w:rsidP="001C55D8">
      <w:pPr>
        <w:jc w:val="lowKashida"/>
        <w:rPr>
          <w:sz w:val="28"/>
          <w:szCs w:val="28"/>
          <w:rtl/>
          <w:lang w:bidi="ar-SA"/>
        </w:rPr>
      </w:pPr>
      <w:r w:rsidRPr="009E1F8E">
        <w:rPr>
          <w:sz w:val="28"/>
          <w:szCs w:val="28"/>
          <w:rtl/>
          <w:lang w:bidi="ar-SA"/>
        </w:rPr>
        <w:t xml:space="preserve">وقال عن </w:t>
      </w:r>
      <w:r w:rsidRPr="00FC6013">
        <w:rPr>
          <w:b/>
          <w:bCs/>
          <w:sz w:val="28"/>
          <w:szCs w:val="28"/>
          <w:rtl/>
          <w:lang w:bidi="ar-SA"/>
        </w:rPr>
        <w:t>الاختيار</w:t>
      </w:r>
      <w:r w:rsidR="009E1F8E">
        <w:rPr>
          <w:rFonts w:hint="cs"/>
          <w:sz w:val="28"/>
          <w:szCs w:val="28"/>
          <w:rtl/>
          <w:lang w:bidi="ar-SA"/>
        </w:rPr>
        <w:t>:</w:t>
      </w:r>
      <w:r w:rsidRPr="009E1F8E">
        <w:rPr>
          <w:sz w:val="28"/>
          <w:szCs w:val="28"/>
          <w:rtl/>
          <w:lang w:bidi="ar-SA"/>
        </w:rPr>
        <w:t xml:space="preserve"> "لَيْسَ أَنْتُمُ اخْتَرْتُمُونِي بَلْ أَنَا اخْتَرْتُكُمْ وَأَقَمْتُكُمْ لِتَذْهَبُوا وَتَأْتُوا بِثَمَرٍ</w:t>
      </w:r>
      <w:r w:rsidRPr="009E1F8E">
        <w:rPr>
          <w:rFonts w:hint="cs"/>
          <w:sz w:val="28"/>
          <w:szCs w:val="28"/>
          <w:rtl/>
          <w:lang w:bidi="ar-SA"/>
        </w:rPr>
        <w:t>...</w:t>
      </w:r>
      <w:r w:rsidRPr="009E1F8E">
        <w:rPr>
          <w:sz w:val="28"/>
          <w:szCs w:val="28"/>
          <w:rtl/>
          <w:lang w:bidi="ar-SA"/>
        </w:rPr>
        <w:t>" (يو15: 16). والاختيار يدل على أنه ليس لكل أحد.</w:t>
      </w:r>
    </w:p>
    <w:p w14:paraId="04B6CCEC" w14:textId="77777777" w:rsidR="001C55D8" w:rsidRPr="001C55D8" w:rsidRDefault="007425AB" w:rsidP="001C55D8">
      <w:pPr>
        <w:jc w:val="lowKashida"/>
        <w:rPr>
          <w:sz w:val="28"/>
          <w:szCs w:val="28"/>
          <w:rtl/>
          <w:lang w:bidi="ar-SA"/>
        </w:rPr>
      </w:pPr>
      <w:r>
        <w:rPr>
          <w:sz w:val="28"/>
          <w:szCs w:val="28"/>
          <w:rtl/>
          <w:lang w:bidi="ar-SA"/>
        </w:rPr>
        <w:t>إذًا</w:t>
      </w:r>
      <w:r w:rsidR="001C55D8" w:rsidRPr="001C55D8">
        <w:rPr>
          <w:sz w:val="28"/>
          <w:szCs w:val="28"/>
          <w:rtl/>
          <w:lang w:bidi="ar-SA"/>
        </w:rPr>
        <w:t xml:space="preserve"> هنا اختيار وإرسالية. ولا يستطيع أحد أن يعمل هذا العمل من ذاته، بل المدعو من الله كما </w:t>
      </w:r>
      <w:r w:rsidR="006E117B">
        <w:rPr>
          <w:sz w:val="28"/>
          <w:szCs w:val="28"/>
          <w:rtl/>
          <w:lang w:bidi="ar-SA"/>
        </w:rPr>
        <w:t>هارون</w:t>
      </w:r>
      <w:r w:rsidR="001C55D8" w:rsidRPr="001C55D8">
        <w:rPr>
          <w:sz w:val="28"/>
          <w:szCs w:val="28"/>
          <w:rtl/>
          <w:lang w:bidi="ar-SA"/>
        </w:rPr>
        <w:t>.</w:t>
      </w:r>
    </w:p>
    <w:p w14:paraId="73E03899" w14:textId="77777777" w:rsidR="001C55D8" w:rsidRPr="001C55D8" w:rsidRDefault="001C55D8" w:rsidP="001C55D8">
      <w:pPr>
        <w:jc w:val="lowKashida"/>
        <w:rPr>
          <w:b/>
          <w:bCs/>
          <w:sz w:val="28"/>
          <w:szCs w:val="28"/>
          <w:rtl/>
          <w:lang w:bidi="ar-SA"/>
        </w:rPr>
      </w:pPr>
      <w:r w:rsidRPr="001C55D8">
        <w:rPr>
          <w:b/>
          <w:bCs/>
          <w:sz w:val="28"/>
          <w:szCs w:val="28"/>
          <w:rtl/>
          <w:lang w:bidi="ar-SA"/>
        </w:rPr>
        <w:t>10-</w:t>
      </w:r>
      <w:r w:rsidR="00FC6013">
        <w:rPr>
          <w:rFonts w:hint="cs"/>
          <w:b/>
          <w:bCs/>
          <w:sz w:val="28"/>
          <w:szCs w:val="28"/>
          <w:rtl/>
          <w:lang w:bidi="ar-SA"/>
        </w:rPr>
        <w:t xml:space="preserve"> </w:t>
      </w:r>
      <w:r w:rsidRPr="001C55D8">
        <w:rPr>
          <w:b/>
          <w:bCs/>
          <w:sz w:val="28"/>
          <w:szCs w:val="28"/>
          <w:rtl/>
          <w:lang w:bidi="ar-SA"/>
        </w:rPr>
        <w:t xml:space="preserve">والمسيح لم يُرسل فقط، وإنما أرسل، وحدد مكان العمل، ونوع العمل </w:t>
      </w:r>
      <w:r w:rsidRPr="001C55D8">
        <w:rPr>
          <w:sz w:val="28"/>
          <w:szCs w:val="28"/>
          <w:rtl/>
          <w:lang w:bidi="ar-SA"/>
        </w:rPr>
        <w:t>أيضًا</w:t>
      </w:r>
      <w:r w:rsidR="00346776">
        <w:rPr>
          <w:b/>
          <w:bCs/>
          <w:sz w:val="28"/>
          <w:szCs w:val="28"/>
          <w:rtl/>
          <w:lang w:bidi="ar-SA"/>
        </w:rPr>
        <w:t>...</w:t>
      </w:r>
      <w:r w:rsidRPr="001C55D8">
        <w:rPr>
          <w:b/>
          <w:bCs/>
          <w:sz w:val="28"/>
          <w:szCs w:val="28"/>
          <w:rtl/>
          <w:lang w:bidi="ar-SA"/>
        </w:rPr>
        <w:t xml:space="preserve"> </w:t>
      </w:r>
      <w:proofErr w:type="gramStart"/>
      <w:r w:rsidRPr="001C55D8">
        <w:rPr>
          <w:b/>
          <w:bCs/>
          <w:sz w:val="28"/>
          <w:szCs w:val="28"/>
          <w:rtl/>
          <w:lang w:bidi="ar-SA"/>
        </w:rPr>
        <w:t>لكي لا</w:t>
      </w:r>
      <w:proofErr w:type="gramEnd"/>
      <w:r w:rsidRPr="001C55D8">
        <w:rPr>
          <w:b/>
          <w:bCs/>
          <w:sz w:val="28"/>
          <w:szCs w:val="28"/>
          <w:rtl/>
          <w:lang w:bidi="ar-SA"/>
        </w:rPr>
        <w:t xml:space="preserve"> يعمل أحد من ذاته:</w:t>
      </w:r>
    </w:p>
    <w:p w14:paraId="7BE82EA1" w14:textId="77777777" w:rsidR="001C55D8" w:rsidRPr="00FC6013" w:rsidRDefault="001C55D8" w:rsidP="001C55D8">
      <w:pPr>
        <w:jc w:val="lowKashida"/>
        <w:rPr>
          <w:sz w:val="28"/>
          <w:szCs w:val="28"/>
          <w:rtl/>
          <w:lang w:bidi="ar-SA"/>
        </w:rPr>
      </w:pPr>
      <w:r w:rsidRPr="001C55D8">
        <w:rPr>
          <w:sz w:val="28"/>
          <w:szCs w:val="28"/>
          <w:rtl/>
          <w:lang w:bidi="ar-SA"/>
        </w:rPr>
        <w:t>في أول الأمر قال لهم</w:t>
      </w:r>
      <w:r w:rsidR="00FC6013">
        <w:rPr>
          <w:rFonts w:hint="cs"/>
          <w:sz w:val="28"/>
          <w:szCs w:val="28"/>
          <w:rtl/>
          <w:lang w:bidi="ar-SA"/>
        </w:rPr>
        <w:t>:</w:t>
      </w:r>
      <w:r w:rsidRPr="001C55D8">
        <w:rPr>
          <w:sz w:val="28"/>
          <w:szCs w:val="28"/>
          <w:rtl/>
          <w:lang w:bidi="ar-SA"/>
        </w:rPr>
        <w:t xml:space="preserve"> "</w:t>
      </w:r>
      <w:r w:rsidRPr="00FC6013">
        <w:rPr>
          <w:sz w:val="28"/>
          <w:szCs w:val="28"/>
          <w:rtl/>
          <w:lang w:bidi="ar-SA"/>
        </w:rPr>
        <w:t xml:space="preserve">إِلَى طَرِيقِ أُمَمٍ لاَ تَمْضُوا وَإِلَى مَدِينَةٍ لِلسَّامِرِيِّينَ لاَ تَدْخُلُوا. بَلِ اذْهَبُوا بِالْحَرِيِّ إِلَى خِرَافِ </w:t>
      </w:r>
      <w:r w:rsidR="00436B83">
        <w:rPr>
          <w:sz w:val="28"/>
          <w:szCs w:val="28"/>
          <w:rtl/>
          <w:lang w:bidi="ar-SA"/>
        </w:rPr>
        <w:t>بَيْتِ إِسْرَائِيلَ الضَّالَّةِ</w:t>
      </w:r>
      <w:r w:rsidRPr="00FC6013">
        <w:rPr>
          <w:sz w:val="28"/>
          <w:szCs w:val="28"/>
          <w:rtl/>
          <w:lang w:bidi="ar-SA"/>
        </w:rPr>
        <w:t>" (مت10: 5، 6). ثم قال لهم أخيرًا</w:t>
      </w:r>
      <w:r w:rsidR="00436B83">
        <w:rPr>
          <w:rFonts w:hint="cs"/>
          <w:sz w:val="28"/>
          <w:szCs w:val="28"/>
          <w:rtl/>
          <w:lang w:bidi="ar-SA"/>
        </w:rPr>
        <w:t>:</w:t>
      </w:r>
      <w:r w:rsidRPr="00FC6013">
        <w:rPr>
          <w:sz w:val="28"/>
          <w:szCs w:val="28"/>
          <w:rtl/>
          <w:lang w:bidi="ar-SA"/>
        </w:rPr>
        <w:t xml:space="preserve"> "وَتَكُونُونَ لِي </w:t>
      </w:r>
      <w:r w:rsidRPr="00FC6013">
        <w:rPr>
          <w:sz w:val="28"/>
          <w:szCs w:val="28"/>
          <w:rtl/>
          <w:lang w:bidi="ar-SA"/>
        </w:rPr>
        <w:lastRenderedPageBreak/>
        <w:t>شُهُود</w:t>
      </w:r>
      <w:r w:rsidRPr="00FC6013">
        <w:rPr>
          <w:rFonts w:hint="cs"/>
          <w:sz w:val="28"/>
          <w:szCs w:val="28"/>
          <w:rtl/>
          <w:lang w:bidi="ar-SA"/>
        </w:rPr>
        <w:t>ً</w:t>
      </w:r>
      <w:r w:rsidRPr="00FC6013">
        <w:rPr>
          <w:sz w:val="28"/>
          <w:szCs w:val="28"/>
          <w:rtl/>
          <w:lang w:bidi="ar-SA"/>
        </w:rPr>
        <w:t>ا</w:t>
      </w:r>
      <w:r w:rsidRPr="00FC6013">
        <w:rPr>
          <w:rFonts w:hint="cs"/>
          <w:sz w:val="28"/>
          <w:szCs w:val="28"/>
          <w:rtl/>
          <w:lang w:bidi="ar-SA"/>
        </w:rPr>
        <w:t xml:space="preserve"> </w:t>
      </w:r>
      <w:r w:rsidRPr="00FC6013">
        <w:rPr>
          <w:sz w:val="28"/>
          <w:szCs w:val="28"/>
          <w:rtl/>
          <w:lang w:bidi="ar-SA"/>
        </w:rPr>
        <w:t>فِي أُورُشَلِيمَ وَفِي كُلِّ الْيَهُودِيَّةِ وَالسَّامِرَةِ وَإِلَى أَقْصَى الأَرْضِ" (أع1: 8). وفي اختيار وإرسال بولس قال له: "اذْهَبْ فَإِنِّي سَأُرْسِلُكَ إِلَى الأُمَمَ بَعِيد</w:t>
      </w:r>
      <w:r w:rsidRPr="00FC6013">
        <w:rPr>
          <w:rFonts w:hint="cs"/>
          <w:sz w:val="28"/>
          <w:szCs w:val="28"/>
          <w:rtl/>
          <w:lang w:bidi="ar-SA"/>
        </w:rPr>
        <w:t>ً</w:t>
      </w:r>
      <w:r w:rsidRPr="00FC6013">
        <w:rPr>
          <w:sz w:val="28"/>
          <w:szCs w:val="28"/>
          <w:rtl/>
          <w:lang w:bidi="ar-SA"/>
        </w:rPr>
        <w:t>ا</w:t>
      </w:r>
      <w:r w:rsidR="00436B83">
        <w:rPr>
          <w:sz w:val="28"/>
          <w:szCs w:val="28"/>
          <w:rtl/>
          <w:lang w:bidi="ar-SA"/>
        </w:rPr>
        <w:t>"</w:t>
      </w:r>
      <w:r w:rsidRPr="00FC6013">
        <w:rPr>
          <w:rFonts w:hint="cs"/>
          <w:sz w:val="28"/>
          <w:szCs w:val="28"/>
          <w:rtl/>
          <w:lang w:bidi="ar-SA"/>
        </w:rPr>
        <w:t xml:space="preserve"> (أع22: 21)</w:t>
      </w:r>
    </w:p>
    <w:p w14:paraId="1551C9CE" w14:textId="4695C4E4" w:rsidR="001C55D8" w:rsidRPr="001C55D8" w:rsidRDefault="001C55D8" w:rsidP="001C55D8">
      <w:pPr>
        <w:jc w:val="lowKashida"/>
        <w:rPr>
          <w:sz w:val="28"/>
          <w:szCs w:val="28"/>
          <w:rtl/>
          <w:lang w:bidi="ar-SA"/>
        </w:rPr>
      </w:pPr>
      <w:r w:rsidRPr="002E5867">
        <w:rPr>
          <w:b/>
          <w:bCs/>
          <w:sz w:val="28"/>
          <w:szCs w:val="28"/>
          <w:rtl/>
          <w:lang w:bidi="ar-SA"/>
        </w:rPr>
        <w:t>ومن جهة العمل</w:t>
      </w:r>
      <w:r w:rsidRPr="001C55D8">
        <w:rPr>
          <w:sz w:val="28"/>
          <w:szCs w:val="28"/>
          <w:rtl/>
          <w:lang w:bidi="ar-SA"/>
        </w:rPr>
        <w:t>، قال لهم</w:t>
      </w:r>
      <w:r w:rsidR="00436B83">
        <w:rPr>
          <w:rFonts w:hint="cs"/>
          <w:sz w:val="28"/>
          <w:szCs w:val="28"/>
          <w:rtl/>
          <w:lang w:bidi="ar-SA"/>
        </w:rPr>
        <w:t>:</w:t>
      </w:r>
      <w:r w:rsidRPr="001C55D8">
        <w:rPr>
          <w:sz w:val="28"/>
          <w:szCs w:val="28"/>
          <w:rtl/>
          <w:lang w:bidi="ar-SA"/>
        </w:rPr>
        <w:t xml:space="preserve"> "</w:t>
      </w:r>
      <w:r w:rsidRPr="00436B83">
        <w:rPr>
          <w:sz w:val="28"/>
          <w:szCs w:val="28"/>
          <w:rtl/>
          <w:lang w:bidi="ar-SA"/>
        </w:rPr>
        <w:t xml:space="preserve">فَاذْهَبُوا وَتَلْمِذُوا جَمِيعَ الأُمَمِ وَعَمِّدُوهُمْ بِاسْمِ الآبِ وَالاِبْنِ وَالرُّوحِ الْقُدُسِ. وَعَلِّمُوهُمْ أَنْ يَحْفَظُوا </w:t>
      </w:r>
      <w:r w:rsidR="00436B83">
        <w:rPr>
          <w:sz w:val="28"/>
          <w:szCs w:val="28"/>
          <w:rtl/>
          <w:lang w:bidi="ar-SA"/>
        </w:rPr>
        <w:t>جَمِيعَ مَا أَوْصَيْتُكُمْ بِهِ</w:t>
      </w:r>
      <w:r w:rsidR="004E2375">
        <w:rPr>
          <w:rFonts w:hint="cs"/>
          <w:sz w:val="28"/>
          <w:szCs w:val="28"/>
          <w:rtl/>
          <w:lang w:bidi="ar-SA"/>
        </w:rPr>
        <w:t>..</w:t>
      </w:r>
      <w:r w:rsidRPr="00436B83">
        <w:rPr>
          <w:sz w:val="28"/>
          <w:szCs w:val="28"/>
          <w:rtl/>
          <w:lang w:bidi="ar-SA"/>
        </w:rPr>
        <w:t>" (مت28: 19، 20). "</w:t>
      </w:r>
      <w:r w:rsidR="00436B83">
        <w:rPr>
          <w:rFonts w:hint="cs"/>
          <w:sz w:val="28"/>
          <w:szCs w:val="28"/>
          <w:rtl/>
          <w:lang w:bidi="ar-SA"/>
        </w:rPr>
        <w:t>ا</w:t>
      </w:r>
      <w:r w:rsidRPr="00436B83">
        <w:rPr>
          <w:sz w:val="28"/>
          <w:szCs w:val="28"/>
          <w:rtl/>
          <w:lang w:bidi="ar-SA"/>
        </w:rPr>
        <w:t>ذْهَبُوا إِلَى الْعَالَمِ أَجْمَعَ وَاكْرِزُوا بِالإِنْجِيلِ لِلْخَلِيقَةِ كُلِّهَا</w:t>
      </w:r>
      <w:r w:rsidRPr="001C55D8">
        <w:rPr>
          <w:sz w:val="28"/>
          <w:szCs w:val="28"/>
          <w:rtl/>
          <w:lang w:bidi="ar-SA"/>
        </w:rPr>
        <w:t>" (مر16: 15، 16).</w:t>
      </w:r>
    </w:p>
    <w:p w14:paraId="7DB7AC4A" w14:textId="77777777" w:rsidR="001C55D8" w:rsidRPr="001C55D8" w:rsidRDefault="001C55D8" w:rsidP="001C55D8">
      <w:pPr>
        <w:jc w:val="lowKashida"/>
        <w:rPr>
          <w:b/>
          <w:bCs/>
          <w:sz w:val="28"/>
          <w:szCs w:val="28"/>
          <w:rtl/>
          <w:lang w:bidi="ar-SA"/>
        </w:rPr>
      </w:pPr>
      <w:r w:rsidRPr="001C55D8">
        <w:rPr>
          <w:b/>
          <w:bCs/>
          <w:sz w:val="28"/>
          <w:szCs w:val="28"/>
          <w:rtl/>
          <w:lang w:bidi="ar-SA"/>
        </w:rPr>
        <w:t>وهنا نجد رسالة معينة، خاصة بهذه الإرسالية</w:t>
      </w:r>
      <w:r w:rsidR="00346776">
        <w:rPr>
          <w:b/>
          <w:bCs/>
          <w:sz w:val="28"/>
          <w:szCs w:val="28"/>
          <w:rtl/>
          <w:lang w:bidi="ar-SA"/>
        </w:rPr>
        <w:t>...</w:t>
      </w:r>
      <w:r w:rsidRPr="001C55D8">
        <w:rPr>
          <w:b/>
          <w:bCs/>
          <w:sz w:val="28"/>
          <w:szCs w:val="28"/>
          <w:rtl/>
          <w:lang w:bidi="ar-SA"/>
        </w:rPr>
        <w:t xml:space="preserve"> </w:t>
      </w:r>
    </w:p>
    <w:p w14:paraId="0A598587" w14:textId="77777777" w:rsidR="001C55D8" w:rsidRPr="001C55D8" w:rsidRDefault="001C55D8" w:rsidP="001C55D8">
      <w:pPr>
        <w:jc w:val="lowKashida"/>
        <w:rPr>
          <w:sz w:val="28"/>
          <w:szCs w:val="28"/>
          <w:rtl/>
          <w:lang w:bidi="ar-SA"/>
        </w:rPr>
      </w:pPr>
      <w:r w:rsidRPr="001C55D8">
        <w:rPr>
          <w:sz w:val="28"/>
          <w:szCs w:val="28"/>
          <w:rtl/>
          <w:lang w:bidi="ar-SA"/>
        </w:rPr>
        <w:t>أن يكرزوا، ويتلمذوا، ويعمدوا، ويسلموا ما تسلموه من الرب...</w:t>
      </w:r>
    </w:p>
    <w:p w14:paraId="27643C39" w14:textId="77777777" w:rsidR="001C55D8" w:rsidRPr="001C55D8" w:rsidRDefault="001C55D8" w:rsidP="002E5867">
      <w:pPr>
        <w:pStyle w:val="Heading3"/>
        <w:rPr>
          <w:rtl/>
        </w:rPr>
      </w:pPr>
      <w:bookmarkStart w:id="310" w:name="_Toc169981693"/>
      <w:r w:rsidRPr="001C55D8">
        <w:rPr>
          <w:rtl/>
        </w:rPr>
        <w:t>الكهنوت رسالة معينة</w:t>
      </w:r>
      <w:bookmarkEnd w:id="310"/>
    </w:p>
    <w:p w14:paraId="4B6728AE" w14:textId="77777777" w:rsidR="001C55D8" w:rsidRPr="001C55D8" w:rsidRDefault="007425AB" w:rsidP="001C55D8">
      <w:pPr>
        <w:jc w:val="lowKashida"/>
        <w:rPr>
          <w:sz w:val="28"/>
          <w:szCs w:val="28"/>
          <w:rtl/>
          <w:lang w:bidi="ar-SA"/>
        </w:rPr>
      </w:pPr>
      <w:r>
        <w:rPr>
          <w:sz w:val="28"/>
          <w:szCs w:val="28"/>
          <w:rtl/>
          <w:lang w:bidi="ar-SA"/>
        </w:rPr>
        <w:t>إذًا</w:t>
      </w:r>
      <w:r w:rsidR="001C55D8" w:rsidRPr="001C55D8">
        <w:rPr>
          <w:sz w:val="28"/>
          <w:szCs w:val="28"/>
          <w:rtl/>
          <w:lang w:bidi="ar-SA"/>
        </w:rPr>
        <w:t xml:space="preserve"> هناك إرسالية في العهد القديم وفي العهد الجديد، ليس للكل، وإنما كانت لأشخاص معينين، يرسلهم الرب برسالة خاصة.</w:t>
      </w:r>
    </w:p>
    <w:p w14:paraId="4F906A1C" w14:textId="7AAF3A16" w:rsidR="001C55D8" w:rsidRPr="001C55D8" w:rsidRDefault="001C55D8" w:rsidP="001C55D8">
      <w:pPr>
        <w:jc w:val="lowKashida"/>
        <w:rPr>
          <w:sz w:val="28"/>
          <w:szCs w:val="28"/>
          <w:rtl/>
          <w:lang w:bidi="ar-SA"/>
        </w:rPr>
      </w:pPr>
      <w:r w:rsidRPr="001C55D8">
        <w:rPr>
          <w:sz w:val="28"/>
          <w:szCs w:val="28"/>
          <w:rtl/>
          <w:lang w:bidi="ar-SA"/>
        </w:rPr>
        <w:t>11-</w:t>
      </w:r>
      <w:r w:rsidR="002E5867">
        <w:rPr>
          <w:rFonts w:hint="cs"/>
          <w:sz w:val="28"/>
          <w:szCs w:val="28"/>
          <w:rtl/>
          <w:lang w:bidi="ar-SA"/>
        </w:rPr>
        <w:t xml:space="preserve"> </w:t>
      </w:r>
      <w:r w:rsidRPr="001C55D8">
        <w:rPr>
          <w:sz w:val="28"/>
          <w:szCs w:val="28"/>
          <w:rtl/>
          <w:lang w:bidi="ar-SA"/>
        </w:rPr>
        <w:t>وحتى في الفترة التي بين العهدين، نقرأ عن يوحنا المعمدان، الكاهن ابن زكريا الكاهن، أنه قيل عنه في الإنجيل</w:t>
      </w:r>
      <w:r w:rsidR="004E2375">
        <w:rPr>
          <w:rFonts w:hint="cs"/>
          <w:sz w:val="28"/>
          <w:szCs w:val="28"/>
          <w:rtl/>
          <w:lang w:bidi="ar-SA"/>
        </w:rPr>
        <w:t>:</w:t>
      </w:r>
      <w:r w:rsidRPr="001C55D8">
        <w:rPr>
          <w:sz w:val="28"/>
          <w:szCs w:val="28"/>
          <w:rtl/>
          <w:lang w:bidi="ar-SA"/>
        </w:rPr>
        <w:t xml:space="preserve"> </w:t>
      </w:r>
      <w:r w:rsidRPr="000977BF">
        <w:rPr>
          <w:sz w:val="28"/>
          <w:szCs w:val="28"/>
          <w:rtl/>
          <w:lang w:bidi="ar-SA"/>
        </w:rPr>
        <w:t xml:space="preserve">"كَانَ إِنْسَانٌ مُرْسَلٌ مِنَ </w:t>
      </w:r>
      <w:r w:rsidR="001B0457" w:rsidRPr="000977BF">
        <w:rPr>
          <w:sz w:val="28"/>
          <w:szCs w:val="28"/>
          <w:rtl/>
          <w:lang w:bidi="ar-SA"/>
        </w:rPr>
        <w:t>الله</w:t>
      </w:r>
      <w:r w:rsidRPr="000977BF">
        <w:rPr>
          <w:sz w:val="28"/>
          <w:szCs w:val="28"/>
          <w:rtl/>
          <w:lang w:bidi="ar-SA"/>
        </w:rPr>
        <w:t xml:space="preserve"> اسْمُهُ يُوحَنَّا. هَذَا جَاءَ لِلشَّهَادَةِ لِيَشْهَدَ لِلنُّورِ لِكَيْ يُؤْمِنَ الْكُلُّ بِوَاسِطَتِهِ</w:t>
      </w:r>
      <w:r w:rsidRPr="001C55D8">
        <w:rPr>
          <w:sz w:val="28"/>
          <w:szCs w:val="28"/>
          <w:rtl/>
          <w:lang w:bidi="ar-SA"/>
        </w:rPr>
        <w:t>" (يو1: 6، 7).</w:t>
      </w:r>
    </w:p>
    <w:p w14:paraId="72439846" w14:textId="77777777" w:rsidR="001C55D8" w:rsidRPr="001C55D8" w:rsidRDefault="001C55D8" w:rsidP="001C55D8">
      <w:pPr>
        <w:jc w:val="lowKashida"/>
        <w:rPr>
          <w:b/>
          <w:bCs/>
          <w:sz w:val="28"/>
          <w:szCs w:val="28"/>
          <w:rtl/>
          <w:lang w:bidi="ar-SA"/>
        </w:rPr>
      </w:pPr>
      <w:r w:rsidRPr="001C55D8">
        <w:rPr>
          <w:b/>
          <w:bCs/>
          <w:sz w:val="28"/>
          <w:szCs w:val="28"/>
          <w:rtl/>
          <w:lang w:bidi="ar-SA"/>
        </w:rPr>
        <w:t>12-</w:t>
      </w:r>
      <w:r w:rsidR="00D11BD1">
        <w:rPr>
          <w:rFonts w:hint="cs"/>
          <w:b/>
          <w:bCs/>
          <w:sz w:val="28"/>
          <w:szCs w:val="28"/>
          <w:rtl/>
          <w:lang w:bidi="ar-SA"/>
        </w:rPr>
        <w:t xml:space="preserve"> </w:t>
      </w:r>
      <w:r w:rsidRPr="001C55D8">
        <w:rPr>
          <w:b/>
          <w:bCs/>
          <w:sz w:val="28"/>
          <w:szCs w:val="28"/>
          <w:rtl/>
          <w:lang w:bidi="ar-SA"/>
        </w:rPr>
        <w:t xml:space="preserve">نفس الوضع، إرسالية لشخص معين، برسالة معينة، نلاحظ هنا أن </w:t>
      </w:r>
      <w:proofErr w:type="spellStart"/>
      <w:r w:rsidRPr="001C55D8">
        <w:rPr>
          <w:b/>
          <w:bCs/>
          <w:sz w:val="28"/>
          <w:szCs w:val="28"/>
          <w:rtl/>
          <w:lang w:bidi="ar-SA"/>
        </w:rPr>
        <w:t>كهنوته</w:t>
      </w:r>
      <w:proofErr w:type="spellEnd"/>
      <w:r w:rsidRPr="001C55D8">
        <w:rPr>
          <w:b/>
          <w:bCs/>
          <w:sz w:val="28"/>
          <w:szCs w:val="28"/>
          <w:rtl/>
          <w:lang w:bidi="ar-SA"/>
        </w:rPr>
        <w:t xml:space="preserve"> كان للشهادة للنور، ولا تركيز على تقديم الذبائح</w:t>
      </w:r>
      <w:r w:rsidR="00346776">
        <w:rPr>
          <w:b/>
          <w:bCs/>
          <w:sz w:val="28"/>
          <w:szCs w:val="28"/>
          <w:rtl/>
          <w:lang w:bidi="ar-SA"/>
        </w:rPr>
        <w:t>...</w:t>
      </w:r>
    </w:p>
    <w:p w14:paraId="2635A90C" w14:textId="604C71F0" w:rsidR="001C55D8" w:rsidRPr="001C55D8" w:rsidRDefault="001C55D8" w:rsidP="00712A0C">
      <w:pPr>
        <w:jc w:val="lowKashida"/>
        <w:rPr>
          <w:sz w:val="28"/>
          <w:szCs w:val="28"/>
          <w:rtl/>
          <w:lang w:bidi="ar-SA"/>
        </w:rPr>
      </w:pPr>
      <w:r w:rsidRPr="001C55D8">
        <w:rPr>
          <w:sz w:val="28"/>
          <w:szCs w:val="28"/>
          <w:rtl/>
          <w:lang w:bidi="ar-SA"/>
        </w:rPr>
        <w:t xml:space="preserve">كان عمل هذا الكاهن أن </w:t>
      </w:r>
      <w:r w:rsidRPr="003873F1">
        <w:rPr>
          <w:sz w:val="28"/>
          <w:szCs w:val="28"/>
          <w:rtl/>
          <w:lang w:bidi="ar-SA"/>
        </w:rPr>
        <w:t>"</w:t>
      </w:r>
      <w:r w:rsidR="0044714D">
        <w:rPr>
          <w:rFonts w:hint="cs"/>
          <w:sz w:val="28"/>
          <w:szCs w:val="28"/>
          <w:rtl/>
          <w:lang w:bidi="ar-SA"/>
        </w:rPr>
        <w:t xml:space="preserve">.. </w:t>
      </w:r>
      <w:r w:rsidRPr="003873F1">
        <w:rPr>
          <w:sz w:val="28"/>
          <w:szCs w:val="28"/>
          <w:rtl/>
          <w:lang w:bidi="ar-SA"/>
        </w:rPr>
        <w:t>يُهَيِّئَ لِلرَّبِّ شَعْب</w:t>
      </w:r>
      <w:r w:rsidRPr="003873F1">
        <w:rPr>
          <w:rFonts w:hint="cs"/>
          <w:sz w:val="28"/>
          <w:szCs w:val="28"/>
          <w:rtl/>
          <w:lang w:bidi="ar-SA"/>
        </w:rPr>
        <w:t>ً</w:t>
      </w:r>
      <w:r w:rsidRPr="003873F1">
        <w:rPr>
          <w:sz w:val="28"/>
          <w:szCs w:val="28"/>
          <w:rtl/>
          <w:lang w:bidi="ar-SA"/>
        </w:rPr>
        <w:t>ا</w:t>
      </w:r>
      <w:r w:rsidRPr="003873F1">
        <w:rPr>
          <w:rFonts w:hint="cs"/>
          <w:sz w:val="28"/>
          <w:szCs w:val="28"/>
          <w:rtl/>
          <w:lang w:bidi="ar-SA"/>
        </w:rPr>
        <w:t xml:space="preserve"> </w:t>
      </w:r>
      <w:r w:rsidRPr="003873F1">
        <w:rPr>
          <w:sz w:val="28"/>
          <w:szCs w:val="28"/>
          <w:rtl/>
          <w:lang w:bidi="ar-SA"/>
        </w:rPr>
        <w:t>مُسْتَعِدّ</w:t>
      </w:r>
      <w:r w:rsidRPr="003873F1">
        <w:rPr>
          <w:rFonts w:hint="cs"/>
          <w:sz w:val="28"/>
          <w:szCs w:val="28"/>
          <w:rtl/>
          <w:lang w:bidi="ar-SA"/>
        </w:rPr>
        <w:t>َ</w:t>
      </w:r>
      <w:r w:rsidRPr="003873F1">
        <w:rPr>
          <w:sz w:val="28"/>
          <w:szCs w:val="28"/>
          <w:rtl/>
          <w:lang w:bidi="ar-SA"/>
        </w:rPr>
        <w:t>ا</w:t>
      </w:r>
      <w:r w:rsidR="0044714D">
        <w:rPr>
          <w:rFonts w:hint="cs"/>
          <w:sz w:val="28"/>
          <w:szCs w:val="28"/>
          <w:rtl/>
          <w:lang w:bidi="ar-SA"/>
        </w:rPr>
        <w:t>...</w:t>
      </w:r>
      <w:r w:rsidR="003873F1">
        <w:rPr>
          <w:sz w:val="28"/>
          <w:szCs w:val="28"/>
          <w:rtl/>
          <w:lang w:bidi="ar-SA"/>
        </w:rPr>
        <w:t>" (لو1: 17) ويهي</w:t>
      </w:r>
      <w:r w:rsidR="003873F1">
        <w:rPr>
          <w:rFonts w:hint="cs"/>
          <w:sz w:val="28"/>
          <w:szCs w:val="28"/>
          <w:rtl/>
          <w:lang w:bidi="ar-SA"/>
        </w:rPr>
        <w:t>ئ</w:t>
      </w:r>
      <w:r w:rsidRPr="001C55D8">
        <w:rPr>
          <w:sz w:val="28"/>
          <w:szCs w:val="28"/>
          <w:rtl/>
          <w:lang w:bidi="ar-SA"/>
        </w:rPr>
        <w:t xml:space="preserve"> الطري</w:t>
      </w:r>
      <w:r w:rsidR="003873F1">
        <w:rPr>
          <w:sz w:val="28"/>
          <w:szCs w:val="28"/>
          <w:rtl/>
          <w:lang w:bidi="ar-SA"/>
        </w:rPr>
        <w:t>ق قدامه، كارزًا بمعمودية التوبة</w:t>
      </w:r>
      <w:r w:rsidR="00712A0C">
        <w:rPr>
          <w:rFonts w:hint="cs"/>
          <w:sz w:val="28"/>
          <w:szCs w:val="28"/>
          <w:rtl/>
          <w:lang w:bidi="ar-SA"/>
        </w:rPr>
        <w:t>..</w:t>
      </w:r>
      <w:r w:rsidRPr="001C55D8">
        <w:rPr>
          <w:sz w:val="28"/>
          <w:szCs w:val="28"/>
          <w:rtl/>
          <w:lang w:bidi="ar-SA"/>
        </w:rPr>
        <w:t xml:space="preserve"> (مر1: 2- 4).</w:t>
      </w:r>
    </w:p>
    <w:p w14:paraId="73A2EF52" w14:textId="77777777" w:rsidR="001C55D8" w:rsidRPr="001C55D8" w:rsidRDefault="001C55D8" w:rsidP="001C55D8">
      <w:pPr>
        <w:jc w:val="lowKashida"/>
        <w:rPr>
          <w:sz w:val="28"/>
          <w:szCs w:val="28"/>
          <w:rtl/>
          <w:lang w:bidi="ar-SA"/>
        </w:rPr>
      </w:pPr>
      <w:r w:rsidRPr="001C55D8">
        <w:rPr>
          <w:sz w:val="28"/>
          <w:szCs w:val="28"/>
          <w:rtl/>
          <w:lang w:bidi="ar-SA"/>
        </w:rPr>
        <w:t xml:space="preserve">الله اختار يوحنا، قبل أن يولد، وقدسه وهو في بطن أمه، وملأه من الروح القدس </w:t>
      </w:r>
      <w:r w:rsidRPr="001C55D8">
        <w:rPr>
          <w:rFonts w:hint="cs"/>
          <w:sz w:val="28"/>
          <w:szCs w:val="28"/>
          <w:rtl/>
          <w:lang w:bidi="ar-SA"/>
        </w:rPr>
        <w:t>"</w:t>
      </w:r>
      <w:r w:rsidRPr="001C55D8">
        <w:rPr>
          <w:b/>
          <w:bCs/>
          <w:sz w:val="28"/>
          <w:szCs w:val="28"/>
          <w:rtl/>
          <w:lang w:bidi="ar-SA"/>
        </w:rPr>
        <w:t>وَمِنْ بَطْنِ أُمِّهِ يَمْتَلِئُ مِنَ الرُّوحِ الْقُدُسِ</w:t>
      </w:r>
      <w:r w:rsidRPr="001C55D8">
        <w:rPr>
          <w:rFonts w:hint="cs"/>
          <w:sz w:val="28"/>
          <w:szCs w:val="28"/>
          <w:rtl/>
          <w:lang w:bidi="ar-SA"/>
        </w:rPr>
        <w:t xml:space="preserve">" </w:t>
      </w:r>
      <w:r w:rsidRPr="001C55D8">
        <w:rPr>
          <w:sz w:val="28"/>
          <w:szCs w:val="28"/>
          <w:rtl/>
          <w:lang w:bidi="ar-SA"/>
        </w:rPr>
        <w:t>(لو1: 15)، وأرسله، وحدد له رسالة معينة يقوم بها ككاهن، لم تكن تقديم الذبائح، بل الكرازة بمعمودية التوبة، وإعداد القلوب لاستقبال الرب.</w:t>
      </w:r>
    </w:p>
    <w:p w14:paraId="4CC4254F" w14:textId="77777777" w:rsidR="001C55D8" w:rsidRPr="001C55D8" w:rsidRDefault="001C55D8" w:rsidP="001C55D8">
      <w:pPr>
        <w:jc w:val="lowKashida"/>
        <w:rPr>
          <w:b/>
          <w:bCs/>
          <w:sz w:val="28"/>
          <w:szCs w:val="28"/>
          <w:rtl/>
          <w:lang w:bidi="ar-SA"/>
        </w:rPr>
      </w:pPr>
      <w:r w:rsidRPr="001C55D8">
        <w:rPr>
          <w:b/>
          <w:bCs/>
          <w:sz w:val="28"/>
          <w:szCs w:val="28"/>
          <w:rtl/>
          <w:lang w:bidi="ar-SA"/>
        </w:rPr>
        <w:t>13-</w:t>
      </w:r>
      <w:r w:rsidR="00D11BD1">
        <w:rPr>
          <w:rFonts w:hint="cs"/>
          <w:b/>
          <w:bCs/>
          <w:sz w:val="28"/>
          <w:szCs w:val="28"/>
          <w:rtl/>
          <w:lang w:bidi="ar-SA"/>
        </w:rPr>
        <w:t xml:space="preserve"> </w:t>
      </w:r>
      <w:r w:rsidRPr="001C55D8">
        <w:rPr>
          <w:b/>
          <w:bCs/>
          <w:sz w:val="28"/>
          <w:szCs w:val="28"/>
          <w:rtl/>
          <w:lang w:bidi="ar-SA"/>
        </w:rPr>
        <w:t xml:space="preserve">ما دام الكهنوت </w:t>
      </w:r>
      <w:r w:rsidR="007425AB">
        <w:rPr>
          <w:b/>
          <w:bCs/>
          <w:sz w:val="28"/>
          <w:szCs w:val="28"/>
          <w:rtl/>
          <w:lang w:bidi="ar-SA"/>
        </w:rPr>
        <w:t>إذًا</w:t>
      </w:r>
      <w:r w:rsidRPr="001C55D8">
        <w:rPr>
          <w:b/>
          <w:bCs/>
          <w:sz w:val="28"/>
          <w:szCs w:val="28"/>
          <w:rtl/>
          <w:lang w:bidi="ar-SA"/>
        </w:rPr>
        <w:t xml:space="preserve"> دعوة واختيار وإرسالية من الله، </w:t>
      </w:r>
      <w:r w:rsidR="007425AB">
        <w:rPr>
          <w:b/>
          <w:bCs/>
          <w:sz w:val="28"/>
          <w:szCs w:val="28"/>
          <w:rtl/>
          <w:lang w:bidi="ar-SA"/>
        </w:rPr>
        <w:t>إذًا</w:t>
      </w:r>
      <w:r w:rsidRPr="001C55D8">
        <w:rPr>
          <w:b/>
          <w:bCs/>
          <w:sz w:val="28"/>
          <w:szCs w:val="28"/>
          <w:rtl/>
          <w:lang w:bidi="ar-SA"/>
        </w:rPr>
        <w:t xml:space="preserve"> ليس هو لجميع الناس، وإنما لمن اختارهم الرب ودعاهم</w:t>
      </w:r>
      <w:r w:rsidR="00346776">
        <w:rPr>
          <w:b/>
          <w:bCs/>
          <w:sz w:val="28"/>
          <w:szCs w:val="28"/>
          <w:rtl/>
          <w:lang w:bidi="ar-SA"/>
        </w:rPr>
        <w:t>...</w:t>
      </w:r>
    </w:p>
    <w:p w14:paraId="1BD81FBE" w14:textId="77777777" w:rsidR="001C55D8" w:rsidRPr="003D75BF" w:rsidRDefault="001C55D8" w:rsidP="001C55D8">
      <w:pPr>
        <w:jc w:val="lowKashida"/>
        <w:rPr>
          <w:sz w:val="28"/>
          <w:szCs w:val="28"/>
          <w:rtl/>
          <w:lang w:bidi="ar-SA"/>
        </w:rPr>
      </w:pPr>
      <w:r w:rsidRPr="003D75BF">
        <w:rPr>
          <w:sz w:val="28"/>
          <w:szCs w:val="28"/>
          <w:rtl/>
          <w:lang w:bidi="ar-SA"/>
        </w:rPr>
        <w:lastRenderedPageBreak/>
        <w:t xml:space="preserve">في مملكة الله، ما دام الله هو الملك، فهو الذي يختار خدامه، وهو الذي يدعو ويرسل. ولا يعمل أحد شيئًا من ذاته بل كل شيء حسب أمر الرب </w:t>
      </w:r>
      <w:r w:rsidRPr="003D75BF">
        <w:rPr>
          <w:rFonts w:hint="cs"/>
          <w:sz w:val="28"/>
          <w:szCs w:val="28"/>
          <w:rtl/>
          <w:lang w:bidi="ar-SA"/>
        </w:rPr>
        <w:t>"</w:t>
      </w:r>
      <w:r w:rsidRPr="003D75BF">
        <w:rPr>
          <w:rFonts w:hint="eastAsia"/>
          <w:sz w:val="28"/>
          <w:szCs w:val="28"/>
          <w:rtl/>
          <w:lang w:bidi="ar-SA"/>
        </w:rPr>
        <w:t>كَمَا</w:t>
      </w:r>
      <w:r w:rsidRPr="003D75BF">
        <w:rPr>
          <w:sz w:val="28"/>
          <w:szCs w:val="28"/>
          <w:rtl/>
          <w:lang w:bidi="ar-SA"/>
        </w:rPr>
        <w:t xml:space="preserve"> </w:t>
      </w:r>
      <w:r w:rsidRPr="003D75BF">
        <w:rPr>
          <w:rFonts w:hint="eastAsia"/>
          <w:sz w:val="28"/>
          <w:szCs w:val="28"/>
          <w:rtl/>
          <w:lang w:bidi="ar-SA"/>
        </w:rPr>
        <w:t>أَمَرَ</w:t>
      </w:r>
      <w:r w:rsidRPr="003D75BF">
        <w:rPr>
          <w:sz w:val="28"/>
          <w:szCs w:val="28"/>
          <w:rtl/>
          <w:lang w:bidi="ar-SA"/>
        </w:rPr>
        <w:t xml:space="preserve"> </w:t>
      </w:r>
      <w:r w:rsidRPr="003D75BF">
        <w:rPr>
          <w:rFonts w:hint="eastAsia"/>
          <w:sz w:val="28"/>
          <w:szCs w:val="28"/>
          <w:rtl/>
          <w:lang w:bidi="ar-SA"/>
        </w:rPr>
        <w:t>الرَّبُّ</w:t>
      </w:r>
      <w:r w:rsidRPr="003D75BF">
        <w:rPr>
          <w:sz w:val="28"/>
          <w:szCs w:val="28"/>
          <w:rtl/>
          <w:lang w:bidi="ar-SA"/>
        </w:rPr>
        <w:t xml:space="preserve"> </w:t>
      </w:r>
      <w:r w:rsidRPr="003D75BF">
        <w:rPr>
          <w:rFonts w:hint="eastAsia"/>
          <w:sz w:val="28"/>
          <w:szCs w:val="28"/>
          <w:rtl/>
          <w:lang w:bidi="ar-SA"/>
        </w:rPr>
        <w:t>هَكَذَا</w:t>
      </w:r>
      <w:r w:rsidRPr="003D75BF">
        <w:rPr>
          <w:sz w:val="28"/>
          <w:szCs w:val="28"/>
          <w:rtl/>
          <w:lang w:bidi="ar-SA"/>
        </w:rPr>
        <w:t xml:space="preserve"> </w:t>
      </w:r>
      <w:r w:rsidRPr="003D75BF">
        <w:rPr>
          <w:rFonts w:hint="eastAsia"/>
          <w:sz w:val="28"/>
          <w:szCs w:val="28"/>
          <w:rtl/>
          <w:lang w:bidi="ar-SA"/>
        </w:rPr>
        <w:t>صَنَعُوا</w:t>
      </w:r>
      <w:r w:rsidRPr="003D75BF">
        <w:rPr>
          <w:rFonts w:hint="cs"/>
          <w:b/>
          <w:bCs/>
          <w:sz w:val="28"/>
          <w:szCs w:val="28"/>
          <w:rtl/>
          <w:lang w:bidi="ar-SA"/>
        </w:rPr>
        <w:t>"</w:t>
      </w:r>
      <w:r w:rsidRPr="003D75BF">
        <w:rPr>
          <w:sz w:val="28"/>
          <w:szCs w:val="28"/>
          <w:rtl/>
          <w:lang w:bidi="ar-SA"/>
        </w:rPr>
        <w:t xml:space="preserve"> (خر39: 43). حسب المثال الذي صنعه الرب </w:t>
      </w:r>
      <w:r w:rsidRPr="003D75BF">
        <w:rPr>
          <w:rFonts w:hint="cs"/>
          <w:sz w:val="28"/>
          <w:szCs w:val="28"/>
          <w:rtl/>
          <w:lang w:bidi="ar-SA"/>
        </w:rPr>
        <w:t>"</w:t>
      </w:r>
      <w:r w:rsidRPr="003D75BF">
        <w:rPr>
          <w:rFonts w:hint="eastAsia"/>
          <w:sz w:val="28"/>
          <w:szCs w:val="28"/>
          <w:rtl/>
          <w:lang w:bidi="ar-SA"/>
        </w:rPr>
        <w:t>بِحَسَبِ</w:t>
      </w:r>
      <w:r w:rsidRPr="003D75BF">
        <w:rPr>
          <w:sz w:val="28"/>
          <w:szCs w:val="28"/>
          <w:rtl/>
          <w:lang w:bidi="ar-SA"/>
        </w:rPr>
        <w:t xml:space="preserve"> </w:t>
      </w:r>
      <w:r w:rsidRPr="003D75BF">
        <w:rPr>
          <w:rFonts w:hint="eastAsia"/>
          <w:sz w:val="28"/>
          <w:szCs w:val="28"/>
          <w:rtl/>
          <w:lang w:bidi="ar-SA"/>
        </w:rPr>
        <w:t>جَمِيعِ</w:t>
      </w:r>
      <w:r w:rsidRPr="003D75BF">
        <w:rPr>
          <w:sz w:val="28"/>
          <w:szCs w:val="28"/>
          <w:rtl/>
          <w:lang w:bidi="ar-SA"/>
        </w:rPr>
        <w:t xml:space="preserve"> </w:t>
      </w:r>
      <w:r w:rsidRPr="003D75BF">
        <w:rPr>
          <w:rFonts w:hint="eastAsia"/>
          <w:sz w:val="28"/>
          <w:szCs w:val="28"/>
          <w:rtl/>
          <w:lang w:bidi="ar-SA"/>
        </w:rPr>
        <w:t>مَا</w:t>
      </w:r>
      <w:r w:rsidRPr="003D75BF">
        <w:rPr>
          <w:sz w:val="28"/>
          <w:szCs w:val="28"/>
          <w:rtl/>
          <w:lang w:bidi="ar-SA"/>
        </w:rPr>
        <w:t xml:space="preserve"> </w:t>
      </w:r>
      <w:r w:rsidRPr="003D75BF">
        <w:rPr>
          <w:rFonts w:hint="eastAsia"/>
          <w:sz w:val="28"/>
          <w:szCs w:val="28"/>
          <w:rtl/>
          <w:lang w:bidi="ar-SA"/>
        </w:rPr>
        <w:t>أَنَا</w:t>
      </w:r>
      <w:r w:rsidRPr="003D75BF">
        <w:rPr>
          <w:sz w:val="28"/>
          <w:szCs w:val="28"/>
          <w:rtl/>
          <w:lang w:bidi="ar-SA"/>
        </w:rPr>
        <w:t xml:space="preserve"> </w:t>
      </w:r>
      <w:r w:rsidRPr="003D75BF">
        <w:rPr>
          <w:rFonts w:hint="eastAsia"/>
          <w:sz w:val="28"/>
          <w:szCs w:val="28"/>
          <w:rtl/>
          <w:lang w:bidi="ar-SA"/>
        </w:rPr>
        <w:t>أُرِيكَ</w:t>
      </w:r>
      <w:r w:rsidRPr="003D75BF">
        <w:rPr>
          <w:sz w:val="28"/>
          <w:szCs w:val="28"/>
          <w:rtl/>
          <w:lang w:bidi="ar-SA"/>
        </w:rPr>
        <w:t xml:space="preserve"> </w:t>
      </w:r>
      <w:r w:rsidRPr="003D75BF">
        <w:rPr>
          <w:rFonts w:hint="eastAsia"/>
          <w:sz w:val="28"/>
          <w:szCs w:val="28"/>
          <w:rtl/>
          <w:lang w:bidi="ar-SA"/>
        </w:rPr>
        <w:t>مِنْ</w:t>
      </w:r>
      <w:r w:rsidRPr="003D75BF">
        <w:rPr>
          <w:sz w:val="28"/>
          <w:szCs w:val="28"/>
          <w:rtl/>
          <w:lang w:bidi="ar-SA"/>
        </w:rPr>
        <w:t xml:space="preserve"> </w:t>
      </w:r>
      <w:r w:rsidRPr="003D75BF">
        <w:rPr>
          <w:rFonts w:hint="eastAsia"/>
          <w:sz w:val="28"/>
          <w:szCs w:val="28"/>
          <w:rtl/>
          <w:lang w:bidi="ar-SA"/>
        </w:rPr>
        <w:t>مِثَالِ</w:t>
      </w:r>
      <w:r w:rsidRPr="003D75BF">
        <w:rPr>
          <w:sz w:val="28"/>
          <w:szCs w:val="28"/>
          <w:rtl/>
          <w:lang w:bidi="ar-SA"/>
        </w:rPr>
        <w:t xml:space="preserve"> </w:t>
      </w:r>
      <w:r w:rsidRPr="003D75BF">
        <w:rPr>
          <w:rFonts w:hint="eastAsia"/>
          <w:sz w:val="28"/>
          <w:szCs w:val="28"/>
          <w:rtl/>
          <w:lang w:bidi="ar-SA"/>
        </w:rPr>
        <w:t>الْمَسْكَنِ</w:t>
      </w:r>
      <w:r w:rsidRPr="003D75BF">
        <w:rPr>
          <w:sz w:val="28"/>
          <w:szCs w:val="28"/>
          <w:rtl/>
          <w:lang w:bidi="ar-SA"/>
        </w:rPr>
        <w:t xml:space="preserve"> </w:t>
      </w:r>
      <w:r w:rsidRPr="003D75BF">
        <w:rPr>
          <w:rFonts w:hint="eastAsia"/>
          <w:sz w:val="28"/>
          <w:szCs w:val="28"/>
          <w:rtl/>
          <w:lang w:bidi="ar-SA"/>
        </w:rPr>
        <w:t>وَمِثَالِ</w:t>
      </w:r>
      <w:r w:rsidRPr="003D75BF">
        <w:rPr>
          <w:sz w:val="28"/>
          <w:szCs w:val="28"/>
          <w:rtl/>
          <w:lang w:bidi="ar-SA"/>
        </w:rPr>
        <w:t xml:space="preserve"> </w:t>
      </w:r>
      <w:r w:rsidRPr="003D75BF">
        <w:rPr>
          <w:rFonts w:hint="eastAsia"/>
          <w:sz w:val="28"/>
          <w:szCs w:val="28"/>
          <w:rtl/>
          <w:lang w:bidi="ar-SA"/>
        </w:rPr>
        <w:t>جَمِيعِ</w:t>
      </w:r>
      <w:r w:rsidRPr="003D75BF">
        <w:rPr>
          <w:sz w:val="28"/>
          <w:szCs w:val="28"/>
          <w:rtl/>
          <w:lang w:bidi="ar-SA"/>
        </w:rPr>
        <w:t xml:space="preserve"> </w:t>
      </w:r>
      <w:r w:rsidRPr="003D75BF">
        <w:rPr>
          <w:rFonts w:hint="eastAsia"/>
          <w:sz w:val="28"/>
          <w:szCs w:val="28"/>
          <w:rtl/>
          <w:lang w:bidi="ar-SA"/>
        </w:rPr>
        <w:t>آنِيَتِهِ</w:t>
      </w:r>
      <w:r w:rsidRPr="003D75BF">
        <w:rPr>
          <w:sz w:val="28"/>
          <w:szCs w:val="28"/>
          <w:rtl/>
          <w:lang w:bidi="ar-SA"/>
        </w:rPr>
        <w:t xml:space="preserve"> </w:t>
      </w:r>
      <w:r w:rsidRPr="003D75BF">
        <w:rPr>
          <w:rFonts w:hint="eastAsia"/>
          <w:sz w:val="28"/>
          <w:szCs w:val="28"/>
          <w:rtl/>
          <w:lang w:bidi="ar-SA"/>
        </w:rPr>
        <w:t>هَكَذَا</w:t>
      </w:r>
      <w:r w:rsidRPr="003D75BF">
        <w:rPr>
          <w:sz w:val="28"/>
          <w:szCs w:val="28"/>
          <w:rtl/>
          <w:lang w:bidi="ar-SA"/>
        </w:rPr>
        <w:t xml:space="preserve"> </w:t>
      </w:r>
      <w:r w:rsidRPr="003D75BF">
        <w:rPr>
          <w:rFonts w:hint="eastAsia"/>
          <w:sz w:val="28"/>
          <w:szCs w:val="28"/>
          <w:rtl/>
          <w:lang w:bidi="ar-SA"/>
        </w:rPr>
        <w:t>تَصْنَعُونَ</w:t>
      </w:r>
      <w:r w:rsidRPr="003D75BF">
        <w:rPr>
          <w:rFonts w:hint="cs"/>
          <w:sz w:val="28"/>
          <w:szCs w:val="28"/>
          <w:rtl/>
          <w:lang w:bidi="ar-SA"/>
        </w:rPr>
        <w:t xml:space="preserve">" </w:t>
      </w:r>
      <w:r w:rsidRPr="003D75BF">
        <w:rPr>
          <w:sz w:val="28"/>
          <w:szCs w:val="28"/>
          <w:rtl/>
          <w:lang w:bidi="ar-SA"/>
        </w:rPr>
        <w:t>(خر25: 9).</w:t>
      </w:r>
    </w:p>
    <w:p w14:paraId="4D467FE8" w14:textId="77777777" w:rsidR="001C55D8" w:rsidRPr="003D75BF" w:rsidRDefault="001C55D8" w:rsidP="001C55D8">
      <w:pPr>
        <w:jc w:val="lowKashida"/>
        <w:rPr>
          <w:b/>
          <w:bCs/>
          <w:sz w:val="28"/>
          <w:szCs w:val="28"/>
          <w:rtl/>
          <w:lang w:bidi="ar-SA"/>
        </w:rPr>
      </w:pPr>
      <w:r w:rsidRPr="003D75BF">
        <w:rPr>
          <w:b/>
          <w:bCs/>
          <w:sz w:val="28"/>
          <w:szCs w:val="28"/>
          <w:rtl/>
          <w:lang w:bidi="ar-SA"/>
        </w:rPr>
        <w:t xml:space="preserve">ليس هذا عن درجة الرسولية فقط، بل عن خلفائهم </w:t>
      </w:r>
      <w:proofErr w:type="spellStart"/>
      <w:r w:rsidRPr="003D75BF">
        <w:rPr>
          <w:b/>
          <w:bCs/>
          <w:sz w:val="28"/>
          <w:szCs w:val="28"/>
          <w:rtl/>
          <w:lang w:bidi="ar-SA"/>
        </w:rPr>
        <w:t>الأساقفه</w:t>
      </w:r>
      <w:proofErr w:type="spellEnd"/>
      <w:r w:rsidRPr="003D75BF">
        <w:rPr>
          <w:b/>
          <w:bCs/>
          <w:sz w:val="28"/>
          <w:szCs w:val="28"/>
          <w:rtl/>
          <w:lang w:bidi="ar-SA"/>
        </w:rPr>
        <w:t xml:space="preserve"> أيضًا:</w:t>
      </w:r>
    </w:p>
    <w:p w14:paraId="24A5D6DA" w14:textId="4404E44C" w:rsidR="001C55D8" w:rsidRPr="003D75BF" w:rsidRDefault="001C55D8" w:rsidP="001C55D8">
      <w:pPr>
        <w:jc w:val="lowKashida"/>
        <w:rPr>
          <w:b/>
          <w:bCs/>
          <w:sz w:val="28"/>
          <w:szCs w:val="28"/>
          <w:rtl/>
          <w:lang w:bidi="ar-SA"/>
        </w:rPr>
      </w:pPr>
      <w:r w:rsidRPr="003D75BF">
        <w:rPr>
          <w:sz w:val="28"/>
          <w:szCs w:val="28"/>
          <w:rtl/>
          <w:lang w:bidi="ar-SA"/>
        </w:rPr>
        <w:t>إذ يقول الرسول لأساقفة أفسس</w:t>
      </w:r>
      <w:r w:rsidR="008430FE">
        <w:rPr>
          <w:rFonts w:hint="cs"/>
          <w:sz w:val="28"/>
          <w:szCs w:val="28"/>
          <w:rtl/>
          <w:lang w:bidi="ar-SA"/>
        </w:rPr>
        <w:t>:</w:t>
      </w:r>
      <w:r w:rsidRPr="003D75BF">
        <w:rPr>
          <w:sz w:val="28"/>
          <w:szCs w:val="28"/>
          <w:rtl/>
          <w:lang w:bidi="ar-SA"/>
        </w:rPr>
        <w:t xml:space="preserve"> "اِحْتَرِزُوا </w:t>
      </w:r>
      <w:r w:rsidRPr="003D75BF">
        <w:rPr>
          <w:rFonts w:hint="cs"/>
          <w:sz w:val="28"/>
          <w:szCs w:val="28"/>
          <w:rtl/>
          <w:lang w:bidi="ar-SA"/>
        </w:rPr>
        <w:t>إ</w:t>
      </w:r>
      <w:r w:rsidRPr="003D75BF">
        <w:rPr>
          <w:sz w:val="28"/>
          <w:szCs w:val="28"/>
          <w:rtl/>
          <w:lang w:bidi="ar-SA"/>
        </w:rPr>
        <w:t>ذ</w:t>
      </w:r>
      <w:r w:rsidRPr="003D75BF">
        <w:rPr>
          <w:rFonts w:hint="cs"/>
          <w:sz w:val="28"/>
          <w:szCs w:val="28"/>
          <w:rtl/>
          <w:lang w:bidi="ar-SA"/>
        </w:rPr>
        <w:t>ً</w:t>
      </w:r>
      <w:r w:rsidRPr="003D75BF">
        <w:rPr>
          <w:sz w:val="28"/>
          <w:szCs w:val="28"/>
          <w:rtl/>
          <w:lang w:bidi="ar-SA"/>
        </w:rPr>
        <w:t>ا</w:t>
      </w:r>
      <w:r w:rsidRPr="003D75BF">
        <w:rPr>
          <w:rFonts w:hint="cs"/>
          <w:sz w:val="28"/>
          <w:szCs w:val="28"/>
          <w:rtl/>
          <w:lang w:bidi="ar-SA"/>
        </w:rPr>
        <w:t xml:space="preserve"> </w:t>
      </w:r>
      <w:r w:rsidRPr="003D75BF">
        <w:rPr>
          <w:sz w:val="28"/>
          <w:szCs w:val="28"/>
          <w:rtl/>
          <w:lang w:bidi="ar-SA"/>
        </w:rPr>
        <w:t>لأَنْفُسِكُمْ وَلِجَمِيعِ الرَّعِيَّةِ الَّتِي أَقَامَكُمُ الرُّوحُ الْقُدُسُ فِيهَا أَسَاقِفَةً</w:t>
      </w:r>
      <w:r w:rsidRPr="003D75BF">
        <w:rPr>
          <w:rFonts w:hint="cs"/>
          <w:sz w:val="28"/>
          <w:szCs w:val="28"/>
          <w:rtl/>
          <w:lang w:bidi="ar-SA"/>
        </w:rPr>
        <w:t xml:space="preserve"> </w:t>
      </w:r>
      <w:r w:rsidRPr="003D75BF">
        <w:rPr>
          <w:sz w:val="28"/>
          <w:szCs w:val="28"/>
          <w:rtl/>
          <w:lang w:bidi="ar-SA"/>
        </w:rPr>
        <w:t>لِتَرْعُوا كَنِيسَةَ الل</w:t>
      </w:r>
      <w:r w:rsidR="002A4F6C" w:rsidRPr="003D75BF">
        <w:rPr>
          <w:sz w:val="28"/>
          <w:szCs w:val="28"/>
          <w:rtl/>
          <w:lang w:bidi="ar-SA"/>
        </w:rPr>
        <w:t>هِ الَّتِي اقْتَنَاهَا بِدَمِهِ</w:t>
      </w:r>
      <w:r w:rsidRPr="003D75BF">
        <w:rPr>
          <w:sz w:val="28"/>
          <w:szCs w:val="28"/>
          <w:rtl/>
          <w:lang w:bidi="ar-SA"/>
        </w:rPr>
        <w:t>" (أع20: 28).</w:t>
      </w:r>
    </w:p>
    <w:p w14:paraId="09302E6F" w14:textId="77777777" w:rsidR="001C55D8" w:rsidRPr="001C55D8" w:rsidRDefault="007425AB" w:rsidP="001C55D8">
      <w:pPr>
        <w:jc w:val="lowKashida"/>
        <w:rPr>
          <w:sz w:val="28"/>
          <w:szCs w:val="28"/>
          <w:rtl/>
          <w:lang w:bidi="ar-SA"/>
        </w:rPr>
      </w:pPr>
      <w:r w:rsidRPr="003D75BF">
        <w:rPr>
          <w:sz w:val="28"/>
          <w:szCs w:val="28"/>
          <w:rtl/>
          <w:lang w:bidi="ar-SA"/>
        </w:rPr>
        <w:t>إذًا</w:t>
      </w:r>
      <w:r w:rsidR="001C55D8" w:rsidRPr="003D75BF">
        <w:rPr>
          <w:sz w:val="28"/>
          <w:szCs w:val="28"/>
          <w:rtl/>
          <w:lang w:bidi="ar-SA"/>
        </w:rPr>
        <w:t xml:space="preserve"> الأساقفة خلفاء الرسل، يقيمهم الروح القدس رعاة.</w:t>
      </w:r>
    </w:p>
    <w:p w14:paraId="18720582" w14:textId="77777777" w:rsidR="001C55D8" w:rsidRPr="00AC48BB" w:rsidRDefault="001C55D8" w:rsidP="001C55D8">
      <w:pPr>
        <w:jc w:val="lowKashida"/>
        <w:rPr>
          <w:sz w:val="28"/>
          <w:szCs w:val="28"/>
          <w:rtl/>
          <w:lang w:bidi="ar-SA"/>
        </w:rPr>
      </w:pPr>
      <w:r w:rsidRPr="001C55D8">
        <w:rPr>
          <w:sz w:val="28"/>
          <w:szCs w:val="28"/>
          <w:rtl/>
          <w:lang w:bidi="ar-SA"/>
        </w:rPr>
        <w:t xml:space="preserve">الروح القدس هو الذي يقيم وهو الذي يرسل. لذلك </w:t>
      </w:r>
      <w:proofErr w:type="gramStart"/>
      <w:r w:rsidRPr="001C55D8">
        <w:rPr>
          <w:sz w:val="28"/>
          <w:szCs w:val="28"/>
          <w:rtl/>
          <w:lang w:bidi="ar-SA"/>
        </w:rPr>
        <w:t>يقول  السيد</w:t>
      </w:r>
      <w:proofErr w:type="gramEnd"/>
      <w:r w:rsidRPr="001C55D8">
        <w:rPr>
          <w:sz w:val="28"/>
          <w:szCs w:val="28"/>
          <w:rtl/>
          <w:lang w:bidi="ar-SA"/>
        </w:rPr>
        <w:t xml:space="preserve"> المسيح</w:t>
      </w:r>
      <w:r w:rsidR="00AC48BB">
        <w:rPr>
          <w:rFonts w:hint="cs"/>
          <w:sz w:val="28"/>
          <w:szCs w:val="28"/>
          <w:rtl/>
          <w:lang w:bidi="ar-SA"/>
        </w:rPr>
        <w:t>:</w:t>
      </w:r>
      <w:r w:rsidRPr="001C55D8">
        <w:rPr>
          <w:sz w:val="28"/>
          <w:szCs w:val="28"/>
          <w:rtl/>
          <w:lang w:bidi="ar-SA"/>
        </w:rPr>
        <w:t xml:space="preserve"> "</w:t>
      </w:r>
      <w:r w:rsidRPr="00AC48BB">
        <w:rPr>
          <w:sz w:val="28"/>
          <w:szCs w:val="28"/>
          <w:rtl/>
          <w:lang w:bidi="ar-SA"/>
        </w:rPr>
        <w:t>فَاطْلُبُوا مِنْ رَبِّ الْحَصَادِ أَنْ يُرْسِلَ فَعَلَةً</w:t>
      </w:r>
      <w:r w:rsidRPr="00AC48BB">
        <w:rPr>
          <w:rFonts w:hint="cs"/>
          <w:sz w:val="28"/>
          <w:szCs w:val="28"/>
          <w:rtl/>
          <w:lang w:bidi="ar-SA"/>
        </w:rPr>
        <w:t xml:space="preserve"> </w:t>
      </w:r>
      <w:r w:rsidRPr="00AC48BB">
        <w:rPr>
          <w:sz w:val="28"/>
          <w:szCs w:val="28"/>
          <w:rtl/>
          <w:lang w:bidi="ar-SA"/>
        </w:rPr>
        <w:t>إِلَى حَصَادِهِ" (مت9: 38).</w:t>
      </w:r>
    </w:p>
    <w:p w14:paraId="694A1401" w14:textId="77777777" w:rsidR="00D11BD1" w:rsidRPr="001C55D8" w:rsidRDefault="00D11BD1" w:rsidP="00D11BD1">
      <w:pPr>
        <w:jc w:val="center"/>
        <w:rPr>
          <w:b/>
          <w:bCs/>
          <w:sz w:val="28"/>
          <w:szCs w:val="28"/>
          <w:rtl/>
          <w:lang w:bidi="ar-SA"/>
        </w:rPr>
      </w:pPr>
      <w:r>
        <w:rPr>
          <w:b/>
          <w:bCs/>
          <w:sz w:val="28"/>
          <w:szCs w:val="28"/>
          <w:lang w:bidi="ar-SA"/>
        </w:rPr>
        <w:sym w:font="Wingdings" w:char="F055"/>
      </w:r>
      <w:r>
        <w:rPr>
          <w:b/>
          <w:bCs/>
          <w:sz w:val="28"/>
          <w:szCs w:val="28"/>
          <w:lang w:bidi="ar-SA"/>
        </w:rPr>
        <w:sym w:font="Wingdings" w:char="F055"/>
      </w:r>
      <w:r>
        <w:rPr>
          <w:b/>
          <w:bCs/>
          <w:sz w:val="28"/>
          <w:szCs w:val="28"/>
          <w:lang w:bidi="ar-SA"/>
        </w:rPr>
        <w:sym w:font="Wingdings" w:char="F055"/>
      </w:r>
    </w:p>
    <w:p w14:paraId="59EE6B04" w14:textId="77777777" w:rsidR="001C55D8" w:rsidRPr="001C55D8" w:rsidRDefault="001C55D8" w:rsidP="00D11BD1">
      <w:pPr>
        <w:pStyle w:val="Heading3"/>
        <w:rPr>
          <w:rtl/>
        </w:rPr>
      </w:pPr>
      <w:bookmarkStart w:id="311" w:name="_Toc169981694"/>
      <w:r w:rsidRPr="001C55D8">
        <w:rPr>
          <w:rtl/>
        </w:rPr>
        <w:t>النفخة المقدسة</w:t>
      </w:r>
      <w:bookmarkEnd w:id="311"/>
    </w:p>
    <w:p w14:paraId="2A8C4D93" w14:textId="77777777" w:rsidR="001C55D8" w:rsidRPr="0079789A" w:rsidRDefault="001C55D8" w:rsidP="001C55D8">
      <w:pPr>
        <w:jc w:val="lowKashida"/>
        <w:rPr>
          <w:sz w:val="28"/>
          <w:szCs w:val="28"/>
          <w:rtl/>
          <w:lang w:bidi="ar-SA"/>
        </w:rPr>
      </w:pPr>
      <w:r w:rsidRPr="001C55D8">
        <w:rPr>
          <w:sz w:val="28"/>
          <w:szCs w:val="28"/>
          <w:rtl/>
          <w:lang w:bidi="ar-SA"/>
        </w:rPr>
        <w:t xml:space="preserve">كيف أعطى السيد المسيح للرسل الروح القدس وسلطان الكهنوت؟ يقول الكتاب إن السيد المسيح ظهر لتلاميذه بعد القيامة، والأبواب مغلقة عليهم بسبب </w:t>
      </w:r>
      <w:r w:rsidRPr="0079789A">
        <w:rPr>
          <w:sz w:val="28"/>
          <w:szCs w:val="28"/>
          <w:rtl/>
          <w:lang w:bidi="ar-SA"/>
        </w:rPr>
        <w:t>الخوف "فَفَرِحَ التّلاَمِيذُ إِذْ رَأَوُا الرَّبَّ.</w:t>
      </w:r>
      <w:r w:rsidRPr="0079789A">
        <w:rPr>
          <w:rFonts w:hint="cs"/>
          <w:sz w:val="28"/>
          <w:szCs w:val="28"/>
          <w:rtl/>
          <w:lang w:bidi="ar-SA"/>
        </w:rPr>
        <w:t xml:space="preserve"> </w:t>
      </w:r>
      <w:r w:rsidRPr="0079789A">
        <w:rPr>
          <w:sz w:val="28"/>
          <w:szCs w:val="28"/>
          <w:rtl/>
          <w:lang w:bidi="ar-SA"/>
        </w:rPr>
        <w:t>فَقَالَ لَهُمْ يَسُوعُ أَيْض</w:t>
      </w:r>
      <w:r w:rsidRPr="0079789A">
        <w:rPr>
          <w:rFonts w:hint="cs"/>
          <w:sz w:val="28"/>
          <w:szCs w:val="28"/>
          <w:rtl/>
          <w:lang w:bidi="ar-SA"/>
        </w:rPr>
        <w:t>ً</w:t>
      </w:r>
      <w:r w:rsidR="0079789A">
        <w:rPr>
          <w:sz w:val="28"/>
          <w:szCs w:val="28"/>
          <w:rtl/>
          <w:lang w:bidi="ar-SA"/>
        </w:rPr>
        <w:t xml:space="preserve">ا: </w:t>
      </w:r>
      <w:r w:rsidRPr="0079789A">
        <w:rPr>
          <w:sz w:val="28"/>
          <w:szCs w:val="28"/>
          <w:rtl/>
          <w:lang w:bidi="ar-SA"/>
        </w:rPr>
        <w:t>سلاَمٌ لَكُمْ. كَمَا أَرْس</w:t>
      </w:r>
      <w:r w:rsidR="0079789A">
        <w:rPr>
          <w:sz w:val="28"/>
          <w:szCs w:val="28"/>
          <w:rtl/>
          <w:lang w:bidi="ar-SA"/>
        </w:rPr>
        <w:t>َلَنِي الآبُ أُرْسِلُكُمْ أَنَا</w:t>
      </w:r>
      <w:r w:rsidRPr="0079789A">
        <w:rPr>
          <w:sz w:val="28"/>
          <w:szCs w:val="28"/>
          <w:rtl/>
          <w:lang w:bidi="ar-SA"/>
        </w:rPr>
        <w:t>.</w:t>
      </w:r>
      <w:r w:rsidRPr="0079789A">
        <w:rPr>
          <w:rFonts w:hint="cs"/>
          <w:sz w:val="28"/>
          <w:szCs w:val="28"/>
          <w:rtl/>
          <w:lang w:bidi="ar-SA"/>
        </w:rPr>
        <w:t xml:space="preserve"> </w:t>
      </w:r>
      <w:r w:rsidRPr="0079789A">
        <w:rPr>
          <w:sz w:val="28"/>
          <w:szCs w:val="28"/>
          <w:rtl/>
          <w:lang w:bidi="ar-SA"/>
        </w:rPr>
        <w:t>وَلَمَّا قَال</w:t>
      </w:r>
      <w:r w:rsidR="0079789A">
        <w:rPr>
          <w:sz w:val="28"/>
          <w:szCs w:val="28"/>
          <w:rtl/>
          <w:lang w:bidi="ar-SA"/>
        </w:rPr>
        <w:t xml:space="preserve">َ هَذَا نَفَخَ وَقَالَ لَهُمُ: </w:t>
      </w:r>
      <w:r w:rsidRPr="0079789A">
        <w:rPr>
          <w:sz w:val="28"/>
          <w:szCs w:val="28"/>
          <w:rtl/>
          <w:lang w:bidi="ar-SA"/>
        </w:rPr>
        <w:t>أقْبَلُوا الرُّوحَ الْقُدُسَ. مَنْ غَفَرْتُمْ خَطَايَاهُ تُغْفَرُ لَهُ وَمَنْ أَمْ</w:t>
      </w:r>
      <w:r w:rsidR="0079789A">
        <w:rPr>
          <w:sz w:val="28"/>
          <w:szCs w:val="28"/>
          <w:rtl/>
          <w:lang w:bidi="ar-SA"/>
        </w:rPr>
        <w:t>سَكْتُمْ خَطَايَاهُ أُمْسِكَتْ</w:t>
      </w:r>
      <w:r w:rsidRPr="0079789A">
        <w:rPr>
          <w:sz w:val="28"/>
          <w:szCs w:val="28"/>
          <w:rtl/>
          <w:lang w:bidi="ar-SA"/>
        </w:rPr>
        <w:t>" (يو20: 20- 23).</w:t>
      </w:r>
    </w:p>
    <w:p w14:paraId="6388C110" w14:textId="77777777" w:rsidR="001C55D8" w:rsidRPr="001C55D8" w:rsidRDefault="001C55D8" w:rsidP="001C55D8">
      <w:pPr>
        <w:jc w:val="lowKashida"/>
        <w:rPr>
          <w:b/>
          <w:bCs/>
          <w:sz w:val="28"/>
          <w:szCs w:val="28"/>
          <w:rtl/>
          <w:lang w:bidi="ar-SA"/>
        </w:rPr>
      </w:pPr>
      <w:r w:rsidRPr="001C55D8">
        <w:rPr>
          <w:b/>
          <w:bCs/>
          <w:sz w:val="28"/>
          <w:szCs w:val="28"/>
          <w:rtl/>
          <w:lang w:bidi="ar-SA"/>
        </w:rPr>
        <w:t>15-</w:t>
      </w:r>
      <w:r w:rsidR="0079789A">
        <w:rPr>
          <w:rFonts w:hint="cs"/>
          <w:b/>
          <w:bCs/>
          <w:sz w:val="28"/>
          <w:szCs w:val="28"/>
          <w:rtl/>
          <w:lang w:bidi="ar-SA"/>
        </w:rPr>
        <w:t xml:space="preserve"> </w:t>
      </w:r>
      <w:r w:rsidRPr="001C55D8">
        <w:rPr>
          <w:b/>
          <w:bCs/>
          <w:sz w:val="28"/>
          <w:szCs w:val="28"/>
          <w:rtl/>
          <w:lang w:bidi="ar-SA"/>
        </w:rPr>
        <w:t>نفخة الروح هذه ما</w:t>
      </w:r>
      <w:r w:rsidR="0079789A">
        <w:rPr>
          <w:rFonts w:hint="cs"/>
          <w:b/>
          <w:bCs/>
          <w:sz w:val="28"/>
          <w:szCs w:val="28"/>
          <w:rtl/>
          <w:lang w:bidi="ar-SA"/>
        </w:rPr>
        <w:t xml:space="preserve"> </w:t>
      </w:r>
      <w:r w:rsidRPr="001C55D8">
        <w:rPr>
          <w:b/>
          <w:bCs/>
          <w:sz w:val="28"/>
          <w:szCs w:val="28"/>
          <w:rtl/>
          <w:lang w:bidi="ar-SA"/>
        </w:rPr>
        <w:t>زالت قائمة يسلمها جيل لجيل.</w:t>
      </w:r>
    </w:p>
    <w:p w14:paraId="106379A7" w14:textId="77777777" w:rsidR="001C55D8" w:rsidRPr="001C55D8" w:rsidRDefault="001C55D8" w:rsidP="001C55D8">
      <w:pPr>
        <w:jc w:val="lowKashida"/>
        <w:rPr>
          <w:b/>
          <w:bCs/>
          <w:sz w:val="28"/>
          <w:szCs w:val="28"/>
          <w:rtl/>
          <w:lang w:bidi="ar-SA"/>
        </w:rPr>
      </w:pPr>
      <w:r w:rsidRPr="001C55D8">
        <w:rPr>
          <w:sz w:val="28"/>
          <w:szCs w:val="28"/>
          <w:rtl/>
          <w:lang w:bidi="ar-SA"/>
        </w:rPr>
        <w:t>ففي سيامة الكهنة، يفتح المختار للكهنوت فمه، وينفخ فيه رئيس الكهنة قائلًا</w:t>
      </w:r>
      <w:r w:rsidR="0032471A">
        <w:rPr>
          <w:rFonts w:hint="cs"/>
          <w:sz w:val="28"/>
          <w:szCs w:val="28"/>
          <w:rtl/>
          <w:lang w:bidi="ar-SA"/>
        </w:rPr>
        <w:t>:</w:t>
      </w:r>
      <w:r w:rsidR="0032471A">
        <w:rPr>
          <w:sz w:val="28"/>
          <w:szCs w:val="28"/>
          <w:rtl/>
          <w:lang w:bidi="ar-SA"/>
        </w:rPr>
        <w:t xml:space="preserve"> </w:t>
      </w:r>
      <w:r w:rsidR="0032471A">
        <w:rPr>
          <w:rFonts w:hint="cs"/>
          <w:sz w:val="28"/>
          <w:szCs w:val="28"/>
          <w:rtl/>
          <w:lang w:bidi="ar-SA"/>
        </w:rPr>
        <w:t>ا</w:t>
      </w:r>
      <w:r w:rsidRPr="001C55D8">
        <w:rPr>
          <w:sz w:val="28"/>
          <w:szCs w:val="28"/>
          <w:rtl/>
          <w:lang w:bidi="ar-SA"/>
        </w:rPr>
        <w:t>قبل الروح القدس. بينما يقول</w:t>
      </w:r>
      <w:r w:rsidRPr="001C55D8">
        <w:rPr>
          <w:rFonts w:hint="cs"/>
          <w:sz w:val="28"/>
          <w:szCs w:val="28"/>
          <w:rtl/>
          <w:lang w:bidi="ar-SA"/>
        </w:rPr>
        <w:t xml:space="preserve"> </w:t>
      </w:r>
      <w:r w:rsidRPr="001C55D8">
        <w:rPr>
          <w:sz w:val="28"/>
          <w:szCs w:val="28"/>
          <w:rtl/>
          <w:lang w:bidi="ar-SA"/>
        </w:rPr>
        <w:t>هذا الكاهن الجديد قول الوحي في المزمور</w:t>
      </w:r>
      <w:r w:rsidR="0032471A">
        <w:rPr>
          <w:rFonts w:hint="cs"/>
          <w:sz w:val="28"/>
          <w:szCs w:val="28"/>
          <w:rtl/>
          <w:lang w:bidi="ar-SA"/>
        </w:rPr>
        <w:t>:</w:t>
      </w:r>
      <w:r w:rsidRPr="001C55D8">
        <w:rPr>
          <w:sz w:val="28"/>
          <w:szCs w:val="28"/>
          <w:rtl/>
          <w:lang w:bidi="ar-SA"/>
        </w:rPr>
        <w:t xml:space="preserve"> "فتحت فمي واجتذبت لي روحًا" (مز119</w:t>
      </w:r>
      <w:r w:rsidRPr="001C55D8">
        <w:rPr>
          <w:rFonts w:hint="cs"/>
          <w:sz w:val="28"/>
          <w:szCs w:val="28"/>
          <w:rtl/>
          <w:lang w:bidi="ar-SA"/>
        </w:rPr>
        <w:t>: 130</w:t>
      </w:r>
      <w:r w:rsidRPr="001C55D8">
        <w:rPr>
          <w:sz w:val="28"/>
          <w:szCs w:val="28"/>
          <w:rtl/>
          <w:lang w:bidi="ar-SA"/>
        </w:rPr>
        <w:t>).</w:t>
      </w:r>
    </w:p>
    <w:p w14:paraId="533EB24A" w14:textId="552E49AA" w:rsidR="001C55D8" w:rsidRPr="001C55D8" w:rsidRDefault="001C55D8" w:rsidP="001C55D8">
      <w:pPr>
        <w:jc w:val="lowKashida"/>
        <w:rPr>
          <w:b/>
          <w:bCs/>
          <w:sz w:val="28"/>
          <w:szCs w:val="28"/>
          <w:rtl/>
          <w:lang w:bidi="ar-SA"/>
        </w:rPr>
      </w:pPr>
      <w:r w:rsidRPr="001C55D8">
        <w:rPr>
          <w:b/>
          <w:bCs/>
          <w:sz w:val="28"/>
          <w:szCs w:val="28"/>
          <w:rtl/>
          <w:lang w:bidi="ar-SA"/>
        </w:rPr>
        <w:t>16-</w:t>
      </w:r>
      <w:r w:rsidR="0032471A">
        <w:rPr>
          <w:rFonts w:hint="cs"/>
          <w:b/>
          <w:bCs/>
          <w:sz w:val="28"/>
          <w:szCs w:val="28"/>
          <w:rtl/>
          <w:lang w:bidi="ar-SA"/>
        </w:rPr>
        <w:t xml:space="preserve"> </w:t>
      </w:r>
      <w:r w:rsidRPr="001C55D8">
        <w:rPr>
          <w:b/>
          <w:bCs/>
          <w:sz w:val="28"/>
          <w:szCs w:val="28"/>
          <w:rtl/>
          <w:lang w:bidi="ar-SA"/>
        </w:rPr>
        <w:t xml:space="preserve">والرسل كانوا يمنحون الروح القدس بوضع اليد في كل رتب الكهنوت، أساقفة، وكهنة، </w:t>
      </w:r>
      <w:r w:rsidRPr="001C55D8">
        <w:rPr>
          <w:b/>
          <w:bCs/>
          <w:sz w:val="28"/>
          <w:szCs w:val="28"/>
          <w:rtl/>
          <w:lang w:bidi="ar-SA"/>
        </w:rPr>
        <w:lastRenderedPageBreak/>
        <w:t xml:space="preserve">وحتى الشمامسة </w:t>
      </w:r>
      <w:r w:rsidRPr="00A719E4">
        <w:rPr>
          <w:b/>
          <w:bCs/>
          <w:sz w:val="28"/>
          <w:szCs w:val="28"/>
          <w:rtl/>
          <w:lang w:bidi="ar-SA"/>
        </w:rPr>
        <w:t>أيضًا</w:t>
      </w:r>
      <w:r w:rsidRPr="001C55D8">
        <w:rPr>
          <w:b/>
          <w:bCs/>
          <w:sz w:val="28"/>
          <w:szCs w:val="28"/>
          <w:rtl/>
          <w:lang w:bidi="ar-SA"/>
        </w:rPr>
        <w:t>.</w:t>
      </w:r>
    </w:p>
    <w:p w14:paraId="274AAAAF" w14:textId="77777777" w:rsidR="001C55D8" w:rsidRPr="001C55D8" w:rsidRDefault="001C55D8" w:rsidP="001C55D8">
      <w:pPr>
        <w:jc w:val="lowKashida"/>
        <w:rPr>
          <w:b/>
          <w:bCs/>
          <w:sz w:val="28"/>
          <w:szCs w:val="28"/>
          <w:rtl/>
          <w:lang w:bidi="ar-SA"/>
        </w:rPr>
      </w:pPr>
      <w:r w:rsidRPr="001C55D8">
        <w:rPr>
          <w:b/>
          <w:bCs/>
          <w:sz w:val="28"/>
          <w:szCs w:val="28"/>
          <w:rtl/>
          <w:lang w:bidi="ar-SA"/>
        </w:rPr>
        <w:t xml:space="preserve">ووضع اليد على أشخاص معينين، دليل على أنه ليس للكل. </w:t>
      </w:r>
    </w:p>
    <w:p w14:paraId="7682C154" w14:textId="77777777" w:rsidR="001C55D8" w:rsidRDefault="001C55D8" w:rsidP="00A719E4">
      <w:pPr>
        <w:jc w:val="lowKashida"/>
        <w:rPr>
          <w:sz w:val="28"/>
          <w:szCs w:val="28"/>
          <w:rtl/>
          <w:lang w:bidi="ar-SA"/>
        </w:rPr>
      </w:pPr>
      <w:r w:rsidRPr="001C55D8">
        <w:rPr>
          <w:rFonts w:hint="cs"/>
          <w:sz w:val="28"/>
          <w:szCs w:val="28"/>
          <w:rtl/>
          <w:lang w:bidi="ar-SA"/>
        </w:rPr>
        <w:t>ا</w:t>
      </w:r>
      <w:r w:rsidRPr="001C55D8">
        <w:rPr>
          <w:sz w:val="28"/>
          <w:szCs w:val="28"/>
          <w:rtl/>
          <w:lang w:bidi="ar-SA"/>
        </w:rPr>
        <w:t xml:space="preserve">نظروا إلى اختيار </w:t>
      </w:r>
      <w:proofErr w:type="gramStart"/>
      <w:r w:rsidRPr="001C55D8">
        <w:rPr>
          <w:sz w:val="28"/>
          <w:szCs w:val="28"/>
          <w:rtl/>
          <w:lang w:bidi="ar-SA"/>
        </w:rPr>
        <w:t>وسيامة</w:t>
      </w:r>
      <w:proofErr w:type="gramEnd"/>
      <w:r w:rsidRPr="001C55D8">
        <w:rPr>
          <w:sz w:val="28"/>
          <w:szCs w:val="28"/>
          <w:rtl/>
          <w:lang w:bidi="ar-SA"/>
        </w:rPr>
        <w:t xml:space="preserve"> الشمامسة السبعة (أع 6).</w:t>
      </w:r>
    </w:p>
    <w:p w14:paraId="113FB7D8" w14:textId="77777777" w:rsidR="002E040B" w:rsidRPr="001C55D8" w:rsidRDefault="002E040B" w:rsidP="002E040B">
      <w:pPr>
        <w:jc w:val="center"/>
        <w:rPr>
          <w:b/>
          <w:bCs/>
          <w:sz w:val="28"/>
          <w:szCs w:val="28"/>
          <w:rtl/>
          <w:lang w:bidi="ar-SA"/>
        </w:rPr>
      </w:pPr>
      <w:r>
        <w:rPr>
          <w:b/>
          <w:bCs/>
          <w:sz w:val="28"/>
          <w:szCs w:val="28"/>
          <w:lang w:bidi="ar-SA"/>
        </w:rPr>
        <w:sym w:font="Wingdings" w:char="F055"/>
      </w:r>
      <w:r>
        <w:rPr>
          <w:b/>
          <w:bCs/>
          <w:sz w:val="28"/>
          <w:szCs w:val="28"/>
          <w:lang w:bidi="ar-SA"/>
        </w:rPr>
        <w:sym w:font="Wingdings" w:char="F055"/>
      </w:r>
      <w:r>
        <w:rPr>
          <w:b/>
          <w:bCs/>
          <w:sz w:val="28"/>
          <w:szCs w:val="28"/>
          <w:lang w:bidi="ar-SA"/>
        </w:rPr>
        <w:sym w:font="Wingdings" w:char="F055"/>
      </w:r>
    </w:p>
    <w:p w14:paraId="547C848D" w14:textId="77777777" w:rsidR="001C55D8" w:rsidRPr="001C55D8" w:rsidRDefault="001C55D8" w:rsidP="002E040B">
      <w:pPr>
        <w:pStyle w:val="Heading3"/>
        <w:rPr>
          <w:rtl/>
        </w:rPr>
      </w:pPr>
      <w:bookmarkStart w:id="312" w:name="_Toc169981695"/>
      <w:r w:rsidRPr="001C55D8">
        <w:rPr>
          <w:rtl/>
        </w:rPr>
        <w:t>وضع اليد</w:t>
      </w:r>
      <w:bookmarkEnd w:id="312"/>
    </w:p>
    <w:p w14:paraId="47F60012" w14:textId="20E74243" w:rsidR="001C55D8" w:rsidRPr="001C55D8" w:rsidRDefault="001C55D8" w:rsidP="001C55D8">
      <w:pPr>
        <w:jc w:val="lowKashida"/>
        <w:rPr>
          <w:b/>
          <w:bCs/>
          <w:sz w:val="28"/>
          <w:szCs w:val="28"/>
          <w:rtl/>
          <w:lang w:bidi="ar-SA"/>
        </w:rPr>
      </w:pPr>
      <w:r w:rsidRPr="001C55D8">
        <w:rPr>
          <w:b/>
          <w:bCs/>
          <w:sz w:val="28"/>
          <w:szCs w:val="28"/>
          <w:rtl/>
          <w:lang w:bidi="ar-SA"/>
        </w:rPr>
        <w:t>17-</w:t>
      </w:r>
      <w:r w:rsidR="002E040B">
        <w:rPr>
          <w:rFonts w:hint="cs"/>
          <w:b/>
          <w:bCs/>
          <w:sz w:val="28"/>
          <w:szCs w:val="28"/>
          <w:rtl/>
          <w:lang w:bidi="ar-SA"/>
        </w:rPr>
        <w:t xml:space="preserve"> </w:t>
      </w:r>
      <w:r w:rsidR="002E040B">
        <w:rPr>
          <w:b/>
          <w:bCs/>
          <w:sz w:val="28"/>
          <w:szCs w:val="28"/>
          <w:rtl/>
          <w:lang w:bidi="ar-SA"/>
        </w:rPr>
        <w:t>إقامة الشمامسة بوضع اليد</w:t>
      </w:r>
      <w:r w:rsidR="00F112CE">
        <w:rPr>
          <w:rFonts w:hint="cs"/>
          <w:b/>
          <w:bCs/>
          <w:sz w:val="28"/>
          <w:szCs w:val="28"/>
          <w:rtl/>
          <w:lang w:bidi="ar-SA"/>
        </w:rPr>
        <w:t>.</w:t>
      </w:r>
    </w:p>
    <w:p w14:paraId="436D8D21" w14:textId="77777777" w:rsidR="001C55D8" w:rsidRPr="001C55D8" w:rsidRDefault="00BB7E19" w:rsidP="001C55D8">
      <w:pPr>
        <w:jc w:val="lowKashida"/>
        <w:rPr>
          <w:sz w:val="28"/>
          <w:szCs w:val="28"/>
          <w:rtl/>
          <w:lang w:bidi="ar-SA"/>
        </w:rPr>
      </w:pPr>
      <w:r>
        <w:rPr>
          <w:rFonts w:hint="cs"/>
          <w:sz w:val="28"/>
          <w:szCs w:val="28"/>
          <w:rtl/>
          <w:lang w:bidi="ar-SA"/>
        </w:rPr>
        <w:t>ا</w:t>
      </w:r>
      <w:r w:rsidR="001C55D8" w:rsidRPr="001C55D8">
        <w:rPr>
          <w:sz w:val="28"/>
          <w:szCs w:val="28"/>
          <w:rtl/>
          <w:lang w:bidi="ar-SA"/>
        </w:rPr>
        <w:t>حتاجت الكنيسة إلى شمامسة للخدمة، فهل تطوع البعض للخدمة وخدموا؟ أو هل تقدمت الكفاءات وخدمت؟ كلا.</w:t>
      </w:r>
    </w:p>
    <w:p w14:paraId="5CCBF59E" w14:textId="77777777" w:rsidR="001C55D8" w:rsidRPr="001C55D8" w:rsidRDefault="001C55D8" w:rsidP="001C55D8">
      <w:pPr>
        <w:jc w:val="lowKashida"/>
        <w:rPr>
          <w:sz w:val="28"/>
          <w:szCs w:val="28"/>
          <w:rtl/>
          <w:lang w:bidi="ar-SA"/>
        </w:rPr>
      </w:pPr>
      <w:r w:rsidRPr="001C55D8">
        <w:rPr>
          <w:sz w:val="28"/>
          <w:szCs w:val="28"/>
          <w:rtl/>
          <w:lang w:bidi="ar-SA"/>
        </w:rPr>
        <w:t>بل قال الرسل</w:t>
      </w:r>
      <w:r w:rsidR="00E65386" w:rsidRPr="00E65386">
        <w:rPr>
          <w:rFonts w:hint="cs"/>
          <w:sz w:val="28"/>
          <w:szCs w:val="28"/>
          <w:rtl/>
          <w:lang w:bidi="ar-SA"/>
        </w:rPr>
        <w:t>:</w:t>
      </w:r>
      <w:r w:rsidRPr="00E65386">
        <w:rPr>
          <w:sz w:val="28"/>
          <w:szCs w:val="28"/>
          <w:rtl/>
          <w:lang w:bidi="ar-SA"/>
        </w:rPr>
        <w:t xml:space="preserve"> "فَانْتَخِبُوا أَيُّهَا الإِخْوَةُ سَبْعَةَ رِجَالٍ مِنْكُمْ مَشْهُود</w:t>
      </w:r>
      <w:r w:rsidRPr="00E65386">
        <w:rPr>
          <w:rFonts w:hint="cs"/>
          <w:sz w:val="28"/>
          <w:szCs w:val="28"/>
          <w:rtl/>
          <w:lang w:bidi="ar-SA"/>
        </w:rPr>
        <w:t>ً</w:t>
      </w:r>
      <w:r w:rsidRPr="00E65386">
        <w:rPr>
          <w:sz w:val="28"/>
          <w:szCs w:val="28"/>
          <w:rtl/>
          <w:lang w:bidi="ar-SA"/>
        </w:rPr>
        <w:t>ا</w:t>
      </w:r>
      <w:r w:rsidRPr="00E65386">
        <w:rPr>
          <w:rFonts w:hint="cs"/>
          <w:sz w:val="28"/>
          <w:szCs w:val="28"/>
          <w:rtl/>
          <w:lang w:bidi="ar-SA"/>
        </w:rPr>
        <w:t xml:space="preserve"> </w:t>
      </w:r>
      <w:r w:rsidRPr="00E65386">
        <w:rPr>
          <w:sz w:val="28"/>
          <w:szCs w:val="28"/>
          <w:rtl/>
          <w:lang w:bidi="ar-SA"/>
        </w:rPr>
        <w:t xml:space="preserve">لَهُمْ </w:t>
      </w:r>
      <w:proofErr w:type="spellStart"/>
      <w:r w:rsidRPr="00E65386">
        <w:rPr>
          <w:sz w:val="28"/>
          <w:szCs w:val="28"/>
          <w:rtl/>
          <w:lang w:bidi="ar-SA"/>
        </w:rPr>
        <w:t>وَمَمْلُوِّينَ</w:t>
      </w:r>
      <w:proofErr w:type="spellEnd"/>
      <w:r w:rsidRPr="00E65386">
        <w:rPr>
          <w:sz w:val="28"/>
          <w:szCs w:val="28"/>
          <w:rtl/>
          <w:lang w:bidi="ar-SA"/>
        </w:rPr>
        <w:t xml:space="preserve"> مِنَ الرُّوحِ الْقُدُسِ وَحِكْمَةٍ فَنُقِيمَهُمْ عَلَى هَذِهِ الْحَاجَةِ</w:t>
      </w:r>
      <w:r w:rsidRPr="001C55D8">
        <w:rPr>
          <w:sz w:val="28"/>
          <w:szCs w:val="28"/>
          <w:rtl/>
          <w:lang w:bidi="ar-SA"/>
        </w:rPr>
        <w:t>" (أع6: 3).</w:t>
      </w:r>
    </w:p>
    <w:p w14:paraId="179A84F2" w14:textId="77777777" w:rsidR="001C55D8" w:rsidRPr="001C55D8" w:rsidRDefault="001C55D8" w:rsidP="001C55D8">
      <w:pPr>
        <w:jc w:val="lowKashida"/>
        <w:rPr>
          <w:sz w:val="28"/>
          <w:szCs w:val="28"/>
          <w:rtl/>
          <w:lang w:bidi="ar-SA"/>
        </w:rPr>
      </w:pPr>
      <w:r w:rsidRPr="001C55D8">
        <w:rPr>
          <w:sz w:val="28"/>
          <w:szCs w:val="28"/>
          <w:rtl/>
          <w:lang w:bidi="ar-SA"/>
        </w:rPr>
        <w:t xml:space="preserve">يا آباءنا الرسل، وجدنا هؤلاء المملوئين من الروح القدس والحكمة، فهل يخدمون </w:t>
      </w:r>
      <w:r w:rsidR="007425AB">
        <w:rPr>
          <w:sz w:val="28"/>
          <w:szCs w:val="28"/>
          <w:rtl/>
          <w:lang w:bidi="ar-SA"/>
        </w:rPr>
        <w:t>إذًا</w:t>
      </w:r>
      <w:r w:rsidRPr="001C55D8">
        <w:rPr>
          <w:sz w:val="28"/>
          <w:szCs w:val="28"/>
          <w:rtl/>
          <w:lang w:bidi="ar-SA"/>
        </w:rPr>
        <w:t>؟ كلا، بل نقيمهم نحن على هذه الحاجة</w:t>
      </w:r>
      <w:r w:rsidR="00346776">
        <w:rPr>
          <w:sz w:val="28"/>
          <w:szCs w:val="28"/>
          <w:rtl/>
          <w:lang w:bidi="ar-SA"/>
        </w:rPr>
        <w:t>...</w:t>
      </w:r>
    </w:p>
    <w:p w14:paraId="1DEAE386" w14:textId="77777777" w:rsidR="001C55D8" w:rsidRPr="001C55D8" w:rsidRDefault="001C55D8" w:rsidP="001C55D8">
      <w:pPr>
        <w:jc w:val="lowKashida"/>
        <w:rPr>
          <w:b/>
          <w:bCs/>
          <w:sz w:val="28"/>
          <w:szCs w:val="28"/>
          <w:rtl/>
          <w:lang w:bidi="ar-SA"/>
        </w:rPr>
      </w:pPr>
      <w:r w:rsidRPr="001C55D8">
        <w:rPr>
          <w:b/>
          <w:bCs/>
          <w:sz w:val="28"/>
          <w:szCs w:val="28"/>
          <w:rtl/>
          <w:lang w:bidi="ar-SA"/>
        </w:rPr>
        <w:t>نضع عليهم الأيادي، فيأخذون سلطانًا من الروح القدس للخدمة.</w:t>
      </w:r>
    </w:p>
    <w:p w14:paraId="57275A94" w14:textId="77777777" w:rsidR="001C55D8" w:rsidRPr="001C55D8" w:rsidRDefault="001C55D8" w:rsidP="001C55D8">
      <w:pPr>
        <w:jc w:val="lowKashida"/>
        <w:rPr>
          <w:sz w:val="28"/>
          <w:szCs w:val="28"/>
          <w:rtl/>
          <w:lang w:bidi="ar-SA"/>
        </w:rPr>
      </w:pPr>
      <w:r w:rsidRPr="001C55D8">
        <w:rPr>
          <w:sz w:val="28"/>
          <w:szCs w:val="28"/>
          <w:rtl/>
          <w:lang w:bidi="ar-SA"/>
        </w:rPr>
        <w:t>حتى هذه الدرجة، لا يأخذها</w:t>
      </w:r>
      <w:r w:rsidR="00565A36">
        <w:rPr>
          <w:sz w:val="28"/>
          <w:szCs w:val="28"/>
          <w:rtl/>
          <w:lang w:bidi="ar-SA"/>
        </w:rPr>
        <w:t xml:space="preserve"> أحد من نفسه، بل المدعو من الله</w:t>
      </w:r>
      <w:r w:rsidR="00565A36">
        <w:rPr>
          <w:rFonts w:hint="cs"/>
          <w:sz w:val="28"/>
          <w:szCs w:val="28"/>
          <w:rtl/>
          <w:lang w:bidi="ar-SA"/>
        </w:rPr>
        <w:t>!</w:t>
      </w:r>
      <w:r w:rsidRPr="001C55D8">
        <w:rPr>
          <w:sz w:val="28"/>
          <w:szCs w:val="28"/>
          <w:rtl/>
          <w:lang w:bidi="ar-SA"/>
        </w:rPr>
        <w:t xml:space="preserve"> </w:t>
      </w:r>
      <w:r w:rsidRPr="00565A36">
        <w:rPr>
          <w:sz w:val="28"/>
          <w:szCs w:val="28"/>
          <w:rtl/>
          <w:lang w:bidi="ar-SA"/>
        </w:rPr>
        <w:t xml:space="preserve">"فَحَسُنَ هَذَا الْقَوْلُ أَمَامَ كُلِّ الْجُمْهُورِ فَاخْتَارُوا </w:t>
      </w:r>
      <w:proofErr w:type="spellStart"/>
      <w:r w:rsidRPr="00565A36">
        <w:rPr>
          <w:sz w:val="28"/>
          <w:szCs w:val="28"/>
          <w:rtl/>
          <w:lang w:bidi="ar-SA"/>
        </w:rPr>
        <w:t>اسْتِفَانُوسَ</w:t>
      </w:r>
      <w:proofErr w:type="spellEnd"/>
      <w:r w:rsidRPr="00565A36">
        <w:rPr>
          <w:sz w:val="28"/>
          <w:szCs w:val="28"/>
          <w:rtl/>
          <w:lang w:bidi="ar-SA"/>
        </w:rPr>
        <w:t xml:space="preserve"> رَجُل</w:t>
      </w:r>
      <w:r w:rsidRPr="00565A36">
        <w:rPr>
          <w:rFonts w:hint="cs"/>
          <w:sz w:val="28"/>
          <w:szCs w:val="28"/>
          <w:rtl/>
          <w:lang w:bidi="ar-SA"/>
        </w:rPr>
        <w:t>ً</w:t>
      </w:r>
      <w:r w:rsidRPr="00565A36">
        <w:rPr>
          <w:sz w:val="28"/>
          <w:szCs w:val="28"/>
          <w:rtl/>
          <w:lang w:bidi="ar-SA"/>
        </w:rPr>
        <w:t>ا</w:t>
      </w:r>
      <w:r w:rsidRPr="00565A36">
        <w:rPr>
          <w:rFonts w:hint="cs"/>
          <w:sz w:val="28"/>
          <w:szCs w:val="28"/>
          <w:rtl/>
          <w:lang w:bidi="ar-SA"/>
        </w:rPr>
        <w:t xml:space="preserve"> </w:t>
      </w:r>
      <w:proofErr w:type="spellStart"/>
      <w:r w:rsidRPr="00565A36">
        <w:rPr>
          <w:sz w:val="28"/>
          <w:szCs w:val="28"/>
          <w:rtl/>
          <w:lang w:bidi="ar-SA"/>
        </w:rPr>
        <w:t>مَمْلُوّ</w:t>
      </w:r>
      <w:r w:rsidRPr="00565A36">
        <w:rPr>
          <w:rFonts w:hint="cs"/>
          <w:sz w:val="28"/>
          <w:szCs w:val="28"/>
          <w:rtl/>
          <w:lang w:bidi="ar-SA"/>
        </w:rPr>
        <w:t>ً</w:t>
      </w:r>
      <w:r w:rsidRPr="00565A36">
        <w:rPr>
          <w:sz w:val="28"/>
          <w:szCs w:val="28"/>
          <w:rtl/>
          <w:lang w:bidi="ar-SA"/>
        </w:rPr>
        <w:t>ا</w:t>
      </w:r>
      <w:proofErr w:type="spellEnd"/>
      <w:r w:rsidRPr="00565A36">
        <w:rPr>
          <w:rFonts w:hint="cs"/>
          <w:sz w:val="28"/>
          <w:szCs w:val="28"/>
          <w:rtl/>
          <w:lang w:bidi="ar-SA"/>
        </w:rPr>
        <w:t xml:space="preserve"> </w:t>
      </w:r>
      <w:r w:rsidRPr="00565A36">
        <w:rPr>
          <w:sz w:val="28"/>
          <w:szCs w:val="28"/>
          <w:rtl/>
          <w:lang w:bidi="ar-SA"/>
        </w:rPr>
        <w:t>مِنَ الإِيمَانِ وَالرُّوحِ الْقُدُسِ</w:t>
      </w:r>
      <w:r w:rsidR="00346776" w:rsidRPr="00565A36">
        <w:rPr>
          <w:sz w:val="28"/>
          <w:szCs w:val="28"/>
          <w:rtl/>
          <w:lang w:bidi="ar-SA"/>
        </w:rPr>
        <w:t>...</w:t>
      </w:r>
      <w:r w:rsidRPr="00565A36">
        <w:rPr>
          <w:sz w:val="28"/>
          <w:szCs w:val="28"/>
          <w:rtl/>
          <w:lang w:bidi="ar-SA"/>
        </w:rPr>
        <w:t>"</w:t>
      </w:r>
      <w:r w:rsidRPr="001C55D8">
        <w:rPr>
          <w:sz w:val="28"/>
          <w:szCs w:val="28"/>
          <w:rtl/>
          <w:lang w:bidi="ar-SA"/>
        </w:rPr>
        <w:t xml:space="preserve"> (أع6: 5). إنه ليس مملوءًا من الروح القدس والحكمة فقط، بل والإيمان أيضًا. وماذا بعد "</w:t>
      </w:r>
      <w:r w:rsidRPr="00565A36">
        <w:rPr>
          <w:sz w:val="28"/>
          <w:szCs w:val="28"/>
          <w:rtl/>
          <w:lang w:bidi="ar-SA"/>
        </w:rPr>
        <w:t xml:space="preserve">وَأَمَّا </w:t>
      </w:r>
      <w:proofErr w:type="spellStart"/>
      <w:r w:rsidRPr="00565A36">
        <w:rPr>
          <w:sz w:val="28"/>
          <w:szCs w:val="28"/>
          <w:rtl/>
          <w:lang w:bidi="ar-SA"/>
        </w:rPr>
        <w:t>اسْتِفَانُوسُ</w:t>
      </w:r>
      <w:proofErr w:type="spellEnd"/>
      <w:r w:rsidRPr="00565A36">
        <w:rPr>
          <w:sz w:val="28"/>
          <w:szCs w:val="28"/>
          <w:rtl/>
          <w:lang w:bidi="ar-SA"/>
        </w:rPr>
        <w:t xml:space="preserve"> فَإِذْ كَانَ </w:t>
      </w:r>
      <w:proofErr w:type="spellStart"/>
      <w:r w:rsidRPr="00565A36">
        <w:rPr>
          <w:sz w:val="28"/>
          <w:szCs w:val="28"/>
          <w:rtl/>
          <w:lang w:bidi="ar-SA"/>
        </w:rPr>
        <w:t>مَمْلُوّ</w:t>
      </w:r>
      <w:r w:rsidRPr="00565A36">
        <w:rPr>
          <w:rFonts w:hint="cs"/>
          <w:sz w:val="28"/>
          <w:szCs w:val="28"/>
          <w:rtl/>
          <w:lang w:bidi="ar-SA"/>
        </w:rPr>
        <w:t>ً</w:t>
      </w:r>
      <w:r w:rsidRPr="00565A36">
        <w:rPr>
          <w:sz w:val="28"/>
          <w:szCs w:val="28"/>
          <w:rtl/>
          <w:lang w:bidi="ar-SA"/>
        </w:rPr>
        <w:t>ا</w:t>
      </w:r>
      <w:proofErr w:type="spellEnd"/>
      <w:r w:rsidRPr="00565A36">
        <w:rPr>
          <w:rFonts w:hint="cs"/>
          <w:sz w:val="28"/>
          <w:szCs w:val="28"/>
          <w:rtl/>
          <w:lang w:bidi="ar-SA"/>
        </w:rPr>
        <w:t xml:space="preserve"> </w:t>
      </w:r>
      <w:r w:rsidRPr="00565A36">
        <w:rPr>
          <w:sz w:val="28"/>
          <w:szCs w:val="28"/>
          <w:rtl/>
          <w:lang w:bidi="ar-SA"/>
        </w:rPr>
        <w:t>إِيمَان</w:t>
      </w:r>
      <w:r w:rsidRPr="00565A36">
        <w:rPr>
          <w:rFonts w:hint="cs"/>
          <w:sz w:val="28"/>
          <w:szCs w:val="28"/>
          <w:rtl/>
          <w:lang w:bidi="ar-SA"/>
        </w:rPr>
        <w:t>ً</w:t>
      </w:r>
      <w:r w:rsidRPr="00565A36">
        <w:rPr>
          <w:sz w:val="28"/>
          <w:szCs w:val="28"/>
          <w:rtl/>
          <w:lang w:bidi="ar-SA"/>
        </w:rPr>
        <w:t>ا</w:t>
      </w:r>
      <w:r w:rsidRPr="00565A36">
        <w:rPr>
          <w:rFonts w:hint="cs"/>
          <w:sz w:val="28"/>
          <w:szCs w:val="28"/>
          <w:rtl/>
          <w:lang w:bidi="ar-SA"/>
        </w:rPr>
        <w:t xml:space="preserve"> </w:t>
      </w:r>
      <w:r w:rsidRPr="00565A36">
        <w:rPr>
          <w:sz w:val="28"/>
          <w:szCs w:val="28"/>
          <w:rtl/>
          <w:lang w:bidi="ar-SA"/>
        </w:rPr>
        <w:t>وَقُوَّةً</w:t>
      </w:r>
      <w:r w:rsidRPr="00565A36">
        <w:rPr>
          <w:rFonts w:hint="cs"/>
          <w:sz w:val="28"/>
          <w:szCs w:val="28"/>
          <w:rtl/>
          <w:lang w:bidi="ar-SA"/>
        </w:rPr>
        <w:t xml:space="preserve"> </w:t>
      </w:r>
      <w:r w:rsidRPr="00565A36">
        <w:rPr>
          <w:sz w:val="28"/>
          <w:szCs w:val="28"/>
          <w:rtl/>
          <w:lang w:bidi="ar-SA"/>
        </w:rPr>
        <w:t>كَانَ يَصْنَعُ عَجَائِبَ وَآيَاتٍ عَظِيمَةً</w:t>
      </w:r>
      <w:r w:rsidRPr="00565A36">
        <w:rPr>
          <w:rFonts w:hint="cs"/>
          <w:sz w:val="28"/>
          <w:szCs w:val="28"/>
          <w:rtl/>
          <w:lang w:bidi="ar-SA"/>
        </w:rPr>
        <w:t xml:space="preserve"> </w:t>
      </w:r>
      <w:r w:rsidR="00565A36">
        <w:rPr>
          <w:sz w:val="28"/>
          <w:szCs w:val="28"/>
          <w:rtl/>
          <w:lang w:bidi="ar-SA"/>
        </w:rPr>
        <w:t>فِي الشَّعْبِ</w:t>
      </w:r>
      <w:r w:rsidRPr="00565A36">
        <w:rPr>
          <w:sz w:val="28"/>
          <w:szCs w:val="28"/>
          <w:rtl/>
          <w:lang w:bidi="ar-SA"/>
        </w:rPr>
        <w:t>"</w:t>
      </w:r>
      <w:r w:rsidRPr="001C55D8">
        <w:rPr>
          <w:sz w:val="28"/>
          <w:szCs w:val="28"/>
          <w:rtl/>
          <w:lang w:bidi="ar-SA"/>
        </w:rPr>
        <w:t xml:space="preserve"> (أع6: 8).</w:t>
      </w:r>
    </w:p>
    <w:p w14:paraId="1BCAC3DF" w14:textId="77777777" w:rsidR="001C55D8" w:rsidRPr="001C55D8" w:rsidRDefault="001C55D8" w:rsidP="001C55D8">
      <w:pPr>
        <w:jc w:val="lowKashida"/>
        <w:rPr>
          <w:b/>
          <w:bCs/>
          <w:sz w:val="28"/>
          <w:szCs w:val="28"/>
          <w:rtl/>
          <w:lang w:bidi="ar-SA"/>
        </w:rPr>
      </w:pPr>
      <w:r w:rsidRPr="001C55D8">
        <w:rPr>
          <w:b/>
          <w:bCs/>
          <w:sz w:val="28"/>
          <w:szCs w:val="28"/>
          <w:rtl/>
          <w:lang w:bidi="ar-SA"/>
        </w:rPr>
        <w:t>18-</w:t>
      </w:r>
      <w:r w:rsidR="001F1C5E">
        <w:rPr>
          <w:rFonts w:hint="cs"/>
          <w:b/>
          <w:bCs/>
          <w:sz w:val="28"/>
          <w:szCs w:val="28"/>
          <w:rtl/>
          <w:lang w:bidi="ar-SA"/>
        </w:rPr>
        <w:t xml:space="preserve"> </w:t>
      </w:r>
      <w:r w:rsidRPr="001C55D8">
        <w:rPr>
          <w:b/>
          <w:bCs/>
          <w:sz w:val="28"/>
          <w:szCs w:val="28"/>
          <w:rtl/>
          <w:lang w:bidi="ar-SA"/>
        </w:rPr>
        <w:t>وهنا نرى عجبًا، يرينا أهمية الكنيسة كقناة شرعية يمر بها الخدام.</w:t>
      </w:r>
    </w:p>
    <w:p w14:paraId="4CC90F43" w14:textId="77777777" w:rsidR="001C55D8" w:rsidRPr="001C55D8" w:rsidRDefault="001C55D8" w:rsidP="001C55D8">
      <w:pPr>
        <w:jc w:val="lowKashida"/>
        <w:rPr>
          <w:sz w:val="28"/>
          <w:szCs w:val="28"/>
          <w:rtl/>
          <w:lang w:bidi="ar-SA"/>
        </w:rPr>
      </w:pPr>
      <w:r w:rsidRPr="001C55D8">
        <w:rPr>
          <w:sz w:val="28"/>
          <w:szCs w:val="28"/>
          <w:rtl/>
          <w:lang w:bidi="ar-SA"/>
        </w:rPr>
        <w:t>أمامنا شخص مملوء من الروح القدس والحكمة، ومملوء من الإيمان والقوة، ويصنع عجائب وآيات عظيمة. ولكن كل هذه المؤهلات لا تكفي لأن يبدأ الخدمة من ذاته، بل ترسله الكنيسة أولًا. يمر في القنوات الشرعية التي قررها الإنجيل. توضع عليه اليد، وحينئذ يأخذ وضعه الشرعي في الكنيسة، ويأخذ سلطان</w:t>
      </w:r>
      <w:r w:rsidR="00327548">
        <w:rPr>
          <w:sz w:val="28"/>
          <w:szCs w:val="28"/>
          <w:rtl/>
          <w:lang w:bidi="ar-SA"/>
        </w:rPr>
        <w:t>ًا</w:t>
      </w:r>
      <w:r w:rsidRPr="001C55D8">
        <w:rPr>
          <w:sz w:val="28"/>
          <w:szCs w:val="28"/>
          <w:rtl/>
          <w:lang w:bidi="ar-SA"/>
        </w:rPr>
        <w:t xml:space="preserve"> للخدمة. وحينئذ فقط يبدأ خدمته.</w:t>
      </w:r>
    </w:p>
    <w:p w14:paraId="585B6198" w14:textId="77777777" w:rsidR="001C55D8" w:rsidRPr="001C55D8" w:rsidRDefault="007425AB" w:rsidP="001C55D8">
      <w:pPr>
        <w:jc w:val="lowKashida"/>
        <w:rPr>
          <w:sz w:val="28"/>
          <w:szCs w:val="28"/>
          <w:rtl/>
          <w:lang w:bidi="ar-SA"/>
        </w:rPr>
      </w:pPr>
      <w:r>
        <w:rPr>
          <w:sz w:val="28"/>
          <w:szCs w:val="28"/>
          <w:rtl/>
          <w:lang w:bidi="ar-SA"/>
        </w:rPr>
        <w:lastRenderedPageBreak/>
        <w:t>إذًا</w:t>
      </w:r>
      <w:r w:rsidR="001C55D8" w:rsidRPr="001C55D8">
        <w:rPr>
          <w:sz w:val="28"/>
          <w:szCs w:val="28"/>
          <w:rtl/>
          <w:lang w:bidi="ar-SA"/>
        </w:rPr>
        <w:t xml:space="preserve"> الأمر ليس لمن يشاء، ولا لمن يسعى</w:t>
      </w:r>
      <w:r w:rsidR="00346776">
        <w:rPr>
          <w:sz w:val="28"/>
          <w:szCs w:val="28"/>
          <w:rtl/>
          <w:lang w:bidi="ar-SA"/>
        </w:rPr>
        <w:t>...</w:t>
      </w:r>
    </w:p>
    <w:p w14:paraId="44BBDF68" w14:textId="77777777" w:rsidR="001C55D8" w:rsidRPr="001C55D8" w:rsidRDefault="001C55D8" w:rsidP="001C55D8">
      <w:pPr>
        <w:jc w:val="lowKashida"/>
        <w:rPr>
          <w:b/>
          <w:bCs/>
          <w:sz w:val="28"/>
          <w:szCs w:val="28"/>
          <w:rtl/>
          <w:lang w:bidi="ar-SA"/>
        </w:rPr>
      </w:pPr>
      <w:r w:rsidRPr="001C55D8">
        <w:rPr>
          <w:b/>
          <w:bCs/>
          <w:sz w:val="28"/>
          <w:szCs w:val="28"/>
          <w:rtl/>
          <w:lang w:bidi="ar-SA"/>
        </w:rPr>
        <w:t>19-</w:t>
      </w:r>
      <w:r w:rsidR="00E23177">
        <w:rPr>
          <w:rFonts w:hint="cs"/>
          <w:b/>
          <w:bCs/>
          <w:sz w:val="28"/>
          <w:szCs w:val="28"/>
          <w:rtl/>
          <w:lang w:bidi="ar-SA"/>
        </w:rPr>
        <w:t xml:space="preserve"> </w:t>
      </w:r>
      <w:r w:rsidRPr="001C55D8">
        <w:rPr>
          <w:b/>
          <w:bCs/>
          <w:sz w:val="28"/>
          <w:szCs w:val="28"/>
          <w:rtl/>
          <w:lang w:bidi="ar-SA"/>
        </w:rPr>
        <w:t xml:space="preserve">ووضع اليد، هل ناله </w:t>
      </w:r>
      <w:proofErr w:type="spellStart"/>
      <w:r w:rsidRPr="001C55D8">
        <w:rPr>
          <w:b/>
          <w:bCs/>
          <w:sz w:val="28"/>
          <w:szCs w:val="28"/>
          <w:rtl/>
          <w:lang w:bidi="ar-SA"/>
        </w:rPr>
        <w:t>استفانوس</w:t>
      </w:r>
      <w:proofErr w:type="spellEnd"/>
      <w:r w:rsidRPr="001C55D8">
        <w:rPr>
          <w:b/>
          <w:bCs/>
          <w:sz w:val="28"/>
          <w:szCs w:val="28"/>
          <w:rtl/>
          <w:lang w:bidi="ar-SA"/>
        </w:rPr>
        <w:t xml:space="preserve"> وباقي الشمامسة السبعة من الشعب الذي اختارهم؟ كلا، بل من الرسل، من رئاسة الكهنوت</w:t>
      </w:r>
      <w:r w:rsidR="00346776">
        <w:rPr>
          <w:b/>
          <w:bCs/>
          <w:sz w:val="28"/>
          <w:szCs w:val="28"/>
          <w:rtl/>
          <w:lang w:bidi="ar-SA"/>
        </w:rPr>
        <w:t>...</w:t>
      </w:r>
    </w:p>
    <w:p w14:paraId="767674CA" w14:textId="77777777" w:rsidR="001C55D8" w:rsidRPr="001C55D8" w:rsidRDefault="001C55D8" w:rsidP="001C55D8">
      <w:pPr>
        <w:jc w:val="lowKashida"/>
        <w:rPr>
          <w:sz w:val="28"/>
          <w:szCs w:val="28"/>
          <w:rtl/>
          <w:lang w:bidi="ar-SA"/>
        </w:rPr>
      </w:pPr>
      <w:r w:rsidRPr="001C55D8">
        <w:rPr>
          <w:rFonts w:hint="cs"/>
          <w:sz w:val="28"/>
          <w:szCs w:val="28"/>
          <w:rtl/>
          <w:lang w:bidi="ar-SA"/>
        </w:rPr>
        <w:t>"</w:t>
      </w:r>
      <w:r w:rsidRPr="001C55D8">
        <w:rPr>
          <w:b/>
          <w:bCs/>
          <w:sz w:val="28"/>
          <w:szCs w:val="28"/>
          <w:rtl/>
          <w:lang w:bidi="ar-SA"/>
        </w:rPr>
        <w:t>اَلَّذِينَ أَقَامُوهُمْ أَمَامَ الرُّسُلِ فَصَلُّوا وَ</w:t>
      </w:r>
      <w:r w:rsidR="00E23177">
        <w:rPr>
          <w:b/>
          <w:bCs/>
          <w:sz w:val="28"/>
          <w:szCs w:val="28"/>
          <w:rtl/>
          <w:lang w:bidi="ar-SA"/>
        </w:rPr>
        <w:t>وَضَعُوا عَلَيْهِمِ الأَيَادِيَ</w:t>
      </w:r>
      <w:r w:rsidRPr="001C55D8">
        <w:rPr>
          <w:sz w:val="28"/>
          <w:szCs w:val="28"/>
          <w:rtl/>
          <w:lang w:bidi="ar-SA"/>
        </w:rPr>
        <w:t>" (أع6: 6).</w:t>
      </w:r>
    </w:p>
    <w:p w14:paraId="396B6BAF" w14:textId="77777777" w:rsidR="001C55D8" w:rsidRPr="001C55D8" w:rsidRDefault="001C55D8" w:rsidP="001C55D8">
      <w:pPr>
        <w:jc w:val="lowKashida"/>
        <w:rPr>
          <w:sz w:val="28"/>
          <w:szCs w:val="28"/>
          <w:rtl/>
          <w:lang w:bidi="ar-SA"/>
        </w:rPr>
      </w:pPr>
      <w:r w:rsidRPr="001C55D8">
        <w:rPr>
          <w:sz w:val="28"/>
          <w:szCs w:val="28"/>
          <w:rtl/>
          <w:lang w:bidi="ar-SA"/>
        </w:rPr>
        <w:t>هل استطاع أحد من هؤلاء المملوئين من الروح القدس والحكمة أن يقول</w:t>
      </w:r>
      <w:r w:rsidR="00E23177">
        <w:rPr>
          <w:rFonts w:hint="cs"/>
          <w:sz w:val="28"/>
          <w:szCs w:val="28"/>
          <w:rtl/>
          <w:lang w:bidi="ar-SA"/>
        </w:rPr>
        <w:t>:</w:t>
      </w:r>
      <w:r w:rsidRPr="001C55D8">
        <w:rPr>
          <w:sz w:val="28"/>
          <w:szCs w:val="28"/>
          <w:rtl/>
          <w:lang w:bidi="ar-SA"/>
        </w:rPr>
        <w:t xml:space="preserve"> "كلنا ملوك وكهنة". كما يقولها حاليًا من هم أقل من </w:t>
      </w:r>
      <w:proofErr w:type="spellStart"/>
      <w:r w:rsidRPr="001C55D8">
        <w:rPr>
          <w:sz w:val="28"/>
          <w:szCs w:val="28"/>
          <w:rtl/>
          <w:lang w:bidi="ar-SA"/>
        </w:rPr>
        <w:t>استفانوس</w:t>
      </w:r>
      <w:proofErr w:type="spellEnd"/>
      <w:r w:rsidRPr="001C55D8">
        <w:rPr>
          <w:sz w:val="28"/>
          <w:szCs w:val="28"/>
          <w:rtl/>
          <w:lang w:bidi="ar-SA"/>
        </w:rPr>
        <w:t xml:space="preserve"> في المواهب؟ كلا، بل في تواضع، وتسليم للحق الكتابي، أحنوا رؤوسهم جميعًا، وأخذوا وضع اليد من رئاسة الكنيسة، من الرسل الذين قالوا</w:t>
      </w:r>
      <w:r w:rsidR="00E23177">
        <w:rPr>
          <w:rFonts w:hint="cs"/>
          <w:sz w:val="28"/>
          <w:szCs w:val="28"/>
          <w:rtl/>
          <w:lang w:bidi="ar-SA"/>
        </w:rPr>
        <w:t>:</w:t>
      </w:r>
      <w:r w:rsidRPr="001C55D8">
        <w:rPr>
          <w:sz w:val="28"/>
          <w:szCs w:val="28"/>
          <w:rtl/>
          <w:lang w:bidi="ar-SA"/>
        </w:rPr>
        <w:t xml:space="preserve"> "نقيمهم نحن على هذه الحاجة".</w:t>
      </w:r>
    </w:p>
    <w:p w14:paraId="690EED9E" w14:textId="77777777" w:rsidR="001C55D8" w:rsidRPr="001C55D8" w:rsidRDefault="001C55D8" w:rsidP="001C55D8">
      <w:pPr>
        <w:jc w:val="lowKashida"/>
        <w:rPr>
          <w:sz w:val="28"/>
          <w:szCs w:val="28"/>
          <w:rtl/>
          <w:lang w:bidi="ar-SA"/>
        </w:rPr>
      </w:pPr>
      <w:r w:rsidRPr="001C55D8">
        <w:rPr>
          <w:sz w:val="28"/>
          <w:szCs w:val="28"/>
          <w:rtl/>
          <w:lang w:bidi="ar-SA"/>
        </w:rPr>
        <w:t>نقيمهم نحن، على الرغم من امتلائهم من الروح القدس، وامتلائهم من الحكمة ومن الإيمان ومن القوة، وعلى الرغم من صنع المعجزات.</w:t>
      </w:r>
    </w:p>
    <w:p w14:paraId="7CBEA674" w14:textId="77777777" w:rsidR="001C55D8" w:rsidRPr="001C55D8" w:rsidRDefault="001C55D8" w:rsidP="001C55D8">
      <w:pPr>
        <w:jc w:val="lowKashida"/>
        <w:rPr>
          <w:b/>
          <w:bCs/>
          <w:sz w:val="28"/>
          <w:szCs w:val="28"/>
          <w:rtl/>
          <w:lang w:bidi="ar-SA"/>
        </w:rPr>
      </w:pPr>
      <w:r w:rsidRPr="001C55D8">
        <w:rPr>
          <w:b/>
          <w:bCs/>
          <w:sz w:val="28"/>
          <w:szCs w:val="28"/>
          <w:rtl/>
          <w:lang w:bidi="ar-SA"/>
        </w:rPr>
        <w:t>20-</w:t>
      </w:r>
      <w:r w:rsidR="00E23177">
        <w:rPr>
          <w:rFonts w:hint="cs"/>
          <w:b/>
          <w:bCs/>
          <w:sz w:val="28"/>
          <w:szCs w:val="28"/>
          <w:rtl/>
          <w:lang w:bidi="ar-SA"/>
        </w:rPr>
        <w:t xml:space="preserve"> </w:t>
      </w:r>
      <w:r w:rsidRPr="001C55D8">
        <w:rPr>
          <w:b/>
          <w:bCs/>
          <w:sz w:val="28"/>
          <w:szCs w:val="28"/>
          <w:rtl/>
          <w:lang w:bidi="ar-SA"/>
        </w:rPr>
        <w:t>إن المؤهلات شيء، وسلطان الكهنوت شيء آخر</w:t>
      </w:r>
      <w:r w:rsidR="00346776">
        <w:rPr>
          <w:b/>
          <w:bCs/>
          <w:sz w:val="28"/>
          <w:szCs w:val="28"/>
          <w:rtl/>
          <w:lang w:bidi="ar-SA"/>
        </w:rPr>
        <w:t>...</w:t>
      </w:r>
      <w:r w:rsidRPr="001C55D8">
        <w:rPr>
          <w:b/>
          <w:bCs/>
          <w:sz w:val="28"/>
          <w:szCs w:val="28"/>
          <w:rtl/>
          <w:lang w:bidi="ar-SA"/>
        </w:rPr>
        <w:t xml:space="preserve"> والمؤهلات وحدها، بدون وضع اليد لا تكفي للقيام بالخدمة.</w:t>
      </w:r>
    </w:p>
    <w:p w14:paraId="3904AB19" w14:textId="77777777" w:rsidR="001C55D8" w:rsidRPr="009143F5" w:rsidRDefault="001C55D8" w:rsidP="00407153">
      <w:pPr>
        <w:jc w:val="lowKashida"/>
        <w:rPr>
          <w:b/>
          <w:bCs/>
          <w:sz w:val="28"/>
          <w:szCs w:val="28"/>
          <w:rtl/>
          <w:lang w:bidi="ar-SA"/>
        </w:rPr>
      </w:pPr>
      <w:r w:rsidRPr="001C55D8">
        <w:rPr>
          <w:sz w:val="28"/>
          <w:szCs w:val="28"/>
          <w:rtl/>
          <w:lang w:bidi="ar-SA"/>
        </w:rPr>
        <w:t xml:space="preserve">كان </w:t>
      </w:r>
      <w:proofErr w:type="spellStart"/>
      <w:r w:rsidRPr="001C55D8">
        <w:rPr>
          <w:sz w:val="28"/>
          <w:szCs w:val="28"/>
          <w:rtl/>
          <w:lang w:bidi="ar-SA"/>
        </w:rPr>
        <w:t>استفانوس</w:t>
      </w:r>
      <w:proofErr w:type="spellEnd"/>
      <w:r w:rsidRPr="001C55D8">
        <w:rPr>
          <w:sz w:val="28"/>
          <w:szCs w:val="28"/>
          <w:rtl/>
          <w:lang w:bidi="ar-SA"/>
        </w:rPr>
        <w:t xml:space="preserve"> كارزًا عظيمًا بالكلمة. واستطاع أن يقف أمام كل المجامع التي حاورته في الإيمان "</w:t>
      </w:r>
      <w:r w:rsidRPr="006201B4">
        <w:rPr>
          <w:sz w:val="28"/>
          <w:szCs w:val="28"/>
          <w:rtl/>
          <w:lang w:bidi="ar-SA"/>
        </w:rPr>
        <w:t>وَلَمْ يَقْدِرُوا أَنْ يُقَاوِمُوا الْحِكْمَةَ وَالرُّوحَ</w:t>
      </w:r>
      <w:r w:rsidR="006201B4" w:rsidRPr="006201B4">
        <w:rPr>
          <w:sz w:val="28"/>
          <w:szCs w:val="28"/>
          <w:rtl/>
          <w:lang w:bidi="ar-SA"/>
        </w:rPr>
        <w:t xml:space="preserve"> الَّذِي كَانَ يَتَكَلَّمُ بِهِ</w:t>
      </w:r>
      <w:r w:rsidRPr="001C55D8">
        <w:rPr>
          <w:sz w:val="28"/>
          <w:szCs w:val="28"/>
          <w:rtl/>
          <w:lang w:bidi="ar-SA"/>
        </w:rPr>
        <w:t>" (أع6: 10). ولكن هذه القدرة على عمل الكرازة لا</w:t>
      </w:r>
      <w:r w:rsidR="006201B4">
        <w:rPr>
          <w:rFonts w:hint="cs"/>
          <w:sz w:val="28"/>
          <w:szCs w:val="28"/>
          <w:rtl/>
          <w:lang w:bidi="ar-SA"/>
        </w:rPr>
        <w:t xml:space="preserve"> </w:t>
      </w:r>
      <w:r w:rsidRPr="001C55D8">
        <w:rPr>
          <w:sz w:val="28"/>
          <w:szCs w:val="28"/>
          <w:rtl/>
          <w:lang w:bidi="ar-SA"/>
        </w:rPr>
        <w:t xml:space="preserve">بد لها من إرسالية شرعية لكي تخدم </w:t>
      </w:r>
      <w:r w:rsidRPr="001C55D8">
        <w:rPr>
          <w:b/>
          <w:bCs/>
          <w:sz w:val="28"/>
          <w:szCs w:val="28"/>
          <w:rtl/>
          <w:lang w:bidi="ar-SA"/>
        </w:rPr>
        <w:t>"</w:t>
      </w:r>
      <w:r w:rsidRPr="009143F5">
        <w:rPr>
          <w:b/>
          <w:bCs/>
          <w:sz w:val="28"/>
          <w:szCs w:val="28"/>
          <w:rtl/>
          <w:lang w:bidi="ar-SA"/>
        </w:rPr>
        <w:t>وَكَيْفَ يَكْرِزُونَ إِنْ لَمْ يُرْسَلُوا؟!" (رو10: 15).</w:t>
      </w:r>
    </w:p>
    <w:p w14:paraId="0324BAC6" w14:textId="77777777" w:rsidR="001C55D8" w:rsidRPr="001C55D8" w:rsidRDefault="001C55D8" w:rsidP="001C55D8">
      <w:pPr>
        <w:jc w:val="lowKashida"/>
        <w:rPr>
          <w:sz w:val="28"/>
          <w:szCs w:val="28"/>
          <w:rtl/>
          <w:lang w:bidi="ar-SA"/>
        </w:rPr>
      </w:pPr>
      <w:r w:rsidRPr="001C55D8">
        <w:rPr>
          <w:sz w:val="28"/>
          <w:szCs w:val="28"/>
          <w:rtl/>
          <w:lang w:bidi="ar-SA"/>
        </w:rPr>
        <w:t>لا</w:t>
      </w:r>
      <w:r w:rsidR="00407153">
        <w:rPr>
          <w:rFonts w:hint="cs"/>
          <w:sz w:val="28"/>
          <w:szCs w:val="28"/>
          <w:rtl/>
          <w:lang w:bidi="ar-SA"/>
        </w:rPr>
        <w:t xml:space="preserve"> </w:t>
      </w:r>
      <w:r w:rsidRPr="001C55D8">
        <w:rPr>
          <w:sz w:val="28"/>
          <w:szCs w:val="28"/>
          <w:rtl/>
          <w:lang w:bidi="ar-SA"/>
        </w:rPr>
        <w:t xml:space="preserve">بد </w:t>
      </w:r>
      <w:r w:rsidR="007425AB">
        <w:rPr>
          <w:sz w:val="28"/>
          <w:szCs w:val="28"/>
          <w:rtl/>
          <w:lang w:bidi="ar-SA"/>
        </w:rPr>
        <w:t>إذًا</w:t>
      </w:r>
      <w:r w:rsidRPr="001C55D8">
        <w:rPr>
          <w:sz w:val="28"/>
          <w:szCs w:val="28"/>
          <w:rtl/>
          <w:lang w:bidi="ar-SA"/>
        </w:rPr>
        <w:t xml:space="preserve"> من أن يرسلوا. وكيف يتم ذلك؟</w:t>
      </w:r>
    </w:p>
    <w:p w14:paraId="331DE57E" w14:textId="77777777" w:rsidR="001C55D8" w:rsidRPr="001C55D8" w:rsidRDefault="001C55D8" w:rsidP="001C55D8">
      <w:pPr>
        <w:jc w:val="lowKashida"/>
        <w:rPr>
          <w:sz w:val="28"/>
          <w:szCs w:val="28"/>
          <w:rtl/>
          <w:lang w:bidi="ar-SA"/>
        </w:rPr>
      </w:pPr>
      <w:r w:rsidRPr="001C55D8">
        <w:rPr>
          <w:sz w:val="28"/>
          <w:szCs w:val="28"/>
          <w:rtl/>
          <w:lang w:bidi="ar-SA"/>
        </w:rPr>
        <w:t>"نقيمهم نحن على هذه الحاجة". توضع عليهم اليد الرسولية، فينالوا سلطانًا من الكنيسة للخدمة، ولا يخدمون من تلقاء أنفسهم.</w:t>
      </w:r>
    </w:p>
    <w:p w14:paraId="1CF9E905" w14:textId="77777777" w:rsidR="001C55D8" w:rsidRPr="001C55D8" w:rsidRDefault="001C55D8" w:rsidP="001C55D8">
      <w:pPr>
        <w:jc w:val="lowKashida"/>
        <w:rPr>
          <w:sz w:val="28"/>
          <w:szCs w:val="28"/>
          <w:rtl/>
          <w:lang w:bidi="ar-SA"/>
        </w:rPr>
      </w:pPr>
      <w:r w:rsidRPr="001C55D8">
        <w:rPr>
          <w:sz w:val="28"/>
          <w:szCs w:val="28"/>
          <w:rtl/>
          <w:lang w:bidi="ar-SA"/>
        </w:rPr>
        <w:t>قال السيد المسيح للرسل</w:t>
      </w:r>
      <w:r w:rsidR="009143F5">
        <w:rPr>
          <w:rFonts w:hint="cs"/>
          <w:sz w:val="28"/>
          <w:szCs w:val="28"/>
          <w:rtl/>
          <w:lang w:bidi="ar-SA"/>
        </w:rPr>
        <w:t>:</w:t>
      </w:r>
      <w:r w:rsidRPr="001C55D8">
        <w:rPr>
          <w:sz w:val="28"/>
          <w:szCs w:val="28"/>
          <w:rtl/>
          <w:lang w:bidi="ar-SA"/>
        </w:rPr>
        <w:t xml:space="preserve"> "</w:t>
      </w:r>
      <w:r w:rsidRPr="001C55D8">
        <w:rPr>
          <w:rFonts w:hint="cs"/>
          <w:sz w:val="28"/>
          <w:szCs w:val="28"/>
          <w:rtl/>
          <w:lang w:bidi="ar-SA"/>
        </w:rPr>
        <w:t>...</w:t>
      </w:r>
      <w:r w:rsidRPr="001C55D8">
        <w:rPr>
          <w:b/>
          <w:bCs/>
          <w:sz w:val="28"/>
          <w:szCs w:val="28"/>
          <w:rtl/>
          <w:lang w:bidi="ar-SA"/>
        </w:rPr>
        <w:t xml:space="preserve"> كَمَا أَرْسَلَنِي الآبُ أُرْسِلُكُمْ أَنَا</w:t>
      </w:r>
      <w:r w:rsidRPr="001C55D8">
        <w:rPr>
          <w:sz w:val="28"/>
          <w:szCs w:val="28"/>
          <w:rtl/>
          <w:lang w:bidi="ar-SA"/>
        </w:rPr>
        <w:t>" (يو20: 21)، والرسل كما أرسلهم المسيح، يرسلون باقي الخدام، يسلمونهم نفس السلطان ونفس الروح، ويتتابع وضع اليد من جيل إلى جيل</w:t>
      </w:r>
      <w:r w:rsidR="00346776">
        <w:rPr>
          <w:sz w:val="28"/>
          <w:szCs w:val="28"/>
          <w:rtl/>
          <w:lang w:bidi="ar-SA"/>
        </w:rPr>
        <w:t>...</w:t>
      </w:r>
    </w:p>
    <w:p w14:paraId="3A6D31EB" w14:textId="77777777" w:rsidR="001C55D8" w:rsidRPr="001C55D8" w:rsidRDefault="001C55D8" w:rsidP="001C55D8">
      <w:pPr>
        <w:jc w:val="lowKashida"/>
        <w:rPr>
          <w:sz w:val="28"/>
          <w:szCs w:val="28"/>
          <w:rtl/>
          <w:lang w:bidi="ar-SA"/>
        </w:rPr>
      </w:pPr>
      <w:r w:rsidRPr="001C55D8">
        <w:rPr>
          <w:sz w:val="28"/>
          <w:szCs w:val="28"/>
          <w:rtl/>
          <w:lang w:bidi="ar-SA"/>
        </w:rPr>
        <w:lastRenderedPageBreak/>
        <w:t>وهنا نسأل: هل وضع اليد اقتصر على درجة الشماسية فقط، أم على ما هو أعلى منها درجات أيضًا</w:t>
      </w:r>
      <w:r w:rsidR="00346776">
        <w:rPr>
          <w:sz w:val="28"/>
          <w:szCs w:val="28"/>
          <w:rtl/>
          <w:lang w:bidi="ar-SA"/>
        </w:rPr>
        <w:t>...</w:t>
      </w:r>
    </w:p>
    <w:p w14:paraId="0A20DAB1" w14:textId="0FFBCB82" w:rsidR="001C55D8" w:rsidRPr="001C55D8" w:rsidRDefault="001C55D8" w:rsidP="001C55D8">
      <w:pPr>
        <w:jc w:val="lowKashida"/>
        <w:rPr>
          <w:sz w:val="28"/>
          <w:szCs w:val="28"/>
          <w:rtl/>
          <w:lang w:bidi="ar-SA"/>
        </w:rPr>
      </w:pPr>
      <w:r w:rsidRPr="001C55D8">
        <w:rPr>
          <w:sz w:val="28"/>
          <w:szCs w:val="28"/>
          <w:rtl/>
          <w:lang w:bidi="ar-SA"/>
        </w:rPr>
        <w:t xml:space="preserve">نقول </w:t>
      </w:r>
      <w:r w:rsidR="00800FB9">
        <w:rPr>
          <w:rFonts w:hint="cs"/>
          <w:sz w:val="28"/>
          <w:szCs w:val="28"/>
          <w:rtl/>
          <w:lang w:bidi="ar-SA"/>
        </w:rPr>
        <w:t>إ</w:t>
      </w:r>
      <w:r w:rsidRPr="001C55D8">
        <w:rPr>
          <w:sz w:val="28"/>
          <w:szCs w:val="28"/>
          <w:rtl/>
          <w:lang w:bidi="ar-SA"/>
        </w:rPr>
        <w:t>نه ات</w:t>
      </w:r>
      <w:r w:rsidR="00800FB9">
        <w:rPr>
          <w:rFonts w:hint="cs"/>
          <w:sz w:val="28"/>
          <w:szCs w:val="28"/>
          <w:rtl/>
          <w:lang w:bidi="ar-SA"/>
        </w:rPr>
        <w:t>ُ</w:t>
      </w:r>
      <w:r w:rsidRPr="001C55D8">
        <w:rPr>
          <w:sz w:val="28"/>
          <w:szCs w:val="28"/>
          <w:rtl/>
          <w:lang w:bidi="ar-SA"/>
        </w:rPr>
        <w:t>بع حتى مع رسول عظيم مثل القديس بولس الرسول.</w:t>
      </w:r>
    </w:p>
    <w:p w14:paraId="2972755E" w14:textId="264E0BD7" w:rsidR="00BC32BF" w:rsidRDefault="001C55D8" w:rsidP="001C55D8">
      <w:pPr>
        <w:jc w:val="lowKashida"/>
        <w:rPr>
          <w:b/>
          <w:bCs/>
          <w:sz w:val="28"/>
          <w:szCs w:val="28"/>
          <w:rtl/>
          <w:lang w:bidi="ar-SA"/>
        </w:rPr>
      </w:pPr>
      <w:r w:rsidRPr="001C55D8">
        <w:rPr>
          <w:b/>
          <w:bCs/>
          <w:sz w:val="28"/>
          <w:szCs w:val="28"/>
          <w:rtl/>
          <w:lang w:bidi="ar-SA"/>
        </w:rPr>
        <w:t>21-</w:t>
      </w:r>
      <w:r w:rsidR="00BC32BF">
        <w:rPr>
          <w:rFonts w:hint="cs"/>
          <w:b/>
          <w:bCs/>
          <w:sz w:val="28"/>
          <w:szCs w:val="28"/>
          <w:rtl/>
          <w:lang w:bidi="ar-SA"/>
        </w:rPr>
        <w:t xml:space="preserve"> </w:t>
      </w:r>
      <w:r w:rsidRPr="001C55D8">
        <w:rPr>
          <w:b/>
          <w:bCs/>
          <w:sz w:val="28"/>
          <w:szCs w:val="28"/>
          <w:rtl/>
          <w:lang w:bidi="ar-SA"/>
        </w:rPr>
        <w:t>وضع اليد على الق</w:t>
      </w:r>
      <w:r w:rsidR="00BC32BF">
        <w:rPr>
          <w:b/>
          <w:bCs/>
          <w:sz w:val="28"/>
          <w:szCs w:val="28"/>
          <w:rtl/>
          <w:lang w:bidi="ar-SA"/>
        </w:rPr>
        <w:t>ديس بولس الرسول (شاول الطرسوسي)</w:t>
      </w:r>
      <w:r w:rsidR="00D53EEC">
        <w:rPr>
          <w:rFonts w:hint="cs"/>
          <w:b/>
          <w:bCs/>
          <w:sz w:val="28"/>
          <w:szCs w:val="28"/>
          <w:rtl/>
          <w:lang w:bidi="ar-SA"/>
        </w:rPr>
        <w:t>.</w:t>
      </w:r>
    </w:p>
    <w:p w14:paraId="270D726A" w14:textId="77777777" w:rsidR="001C55D8" w:rsidRPr="00BC32BF" w:rsidRDefault="001C55D8" w:rsidP="001C55D8">
      <w:pPr>
        <w:jc w:val="lowKashida"/>
        <w:rPr>
          <w:sz w:val="28"/>
          <w:szCs w:val="28"/>
          <w:rtl/>
          <w:lang w:bidi="ar-SA"/>
        </w:rPr>
      </w:pPr>
      <w:r w:rsidRPr="001C55D8">
        <w:rPr>
          <w:sz w:val="28"/>
          <w:szCs w:val="28"/>
          <w:rtl/>
          <w:lang w:bidi="ar-SA"/>
        </w:rPr>
        <w:t>هذا الإناء المختار، ظهر له السيد المسيح في الطريق إلى دمشق، ودعاه بنفسه، وقال الرب عنه لحنانيا</w:t>
      </w:r>
      <w:r w:rsidR="00BC32BF">
        <w:rPr>
          <w:rFonts w:hint="cs"/>
          <w:sz w:val="28"/>
          <w:szCs w:val="28"/>
          <w:rtl/>
          <w:lang w:bidi="ar-SA"/>
        </w:rPr>
        <w:t>:</w:t>
      </w:r>
      <w:r w:rsidRPr="001C55D8">
        <w:rPr>
          <w:sz w:val="28"/>
          <w:szCs w:val="28"/>
          <w:rtl/>
          <w:lang w:bidi="ar-SA"/>
        </w:rPr>
        <w:t xml:space="preserve"> "</w:t>
      </w:r>
      <w:r w:rsidRPr="001C55D8">
        <w:rPr>
          <w:rFonts w:hint="cs"/>
          <w:sz w:val="28"/>
          <w:szCs w:val="28"/>
          <w:rtl/>
          <w:lang w:bidi="ar-SA"/>
        </w:rPr>
        <w:t>...</w:t>
      </w:r>
      <w:r w:rsidRPr="001C55D8">
        <w:rPr>
          <w:b/>
          <w:bCs/>
          <w:sz w:val="28"/>
          <w:szCs w:val="28"/>
          <w:rtl/>
          <w:lang w:bidi="ar-SA"/>
        </w:rPr>
        <w:t xml:space="preserve"> </w:t>
      </w:r>
      <w:r w:rsidRPr="00BC32BF">
        <w:rPr>
          <w:sz w:val="28"/>
          <w:szCs w:val="28"/>
          <w:rtl/>
          <w:lang w:bidi="ar-SA"/>
        </w:rPr>
        <w:t>هَذَا لِي إِنَاءٌ مُخْتَارٌ لِيَحْمِلَ اسْمِي أَمَامَ أُمَمٍ</w:t>
      </w:r>
      <w:r w:rsidR="00BC32BF">
        <w:rPr>
          <w:sz w:val="28"/>
          <w:szCs w:val="28"/>
          <w:rtl/>
          <w:lang w:bidi="ar-SA"/>
        </w:rPr>
        <w:t xml:space="preserve"> وَمُلُوكٍ وَبَنِي إِسْرَائِيلَ</w:t>
      </w:r>
      <w:r w:rsidRPr="00BC32BF">
        <w:rPr>
          <w:sz w:val="28"/>
          <w:szCs w:val="28"/>
          <w:rtl/>
          <w:lang w:bidi="ar-SA"/>
        </w:rPr>
        <w:t>" (أع9: 15).</w:t>
      </w:r>
    </w:p>
    <w:p w14:paraId="49EB0920" w14:textId="1DA8D1A3" w:rsidR="001C55D8" w:rsidRPr="0078107D" w:rsidRDefault="001C55D8" w:rsidP="001C55D8">
      <w:pPr>
        <w:jc w:val="lowKashida"/>
        <w:rPr>
          <w:sz w:val="28"/>
          <w:szCs w:val="28"/>
          <w:rtl/>
          <w:lang w:bidi="ar-SA"/>
        </w:rPr>
      </w:pPr>
      <w:r w:rsidRPr="001C55D8">
        <w:rPr>
          <w:sz w:val="28"/>
          <w:szCs w:val="28"/>
          <w:rtl/>
          <w:lang w:bidi="ar-SA"/>
        </w:rPr>
        <w:t>ولم يدعه ا</w:t>
      </w:r>
      <w:r w:rsidRPr="001C55D8">
        <w:rPr>
          <w:rFonts w:hint="cs"/>
          <w:sz w:val="28"/>
          <w:szCs w:val="28"/>
          <w:rtl/>
          <w:lang w:bidi="ar-SA"/>
        </w:rPr>
        <w:t>لا</w:t>
      </w:r>
      <w:r w:rsidRPr="001C55D8">
        <w:rPr>
          <w:sz w:val="28"/>
          <w:szCs w:val="28"/>
          <w:rtl/>
          <w:lang w:bidi="ar-SA"/>
        </w:rPr>
        <w:t xml:space="preserve">بن </w:t>
      </w:r>
      <w:r w:rsidR="00664BBF">
        <w:rPr>
          <w:rFonts w:hint="cs"/>
          <w:sz w:val="28"/>
          <w:szCs w:val="28"/>
          <w:rtl/>
          <w:lang w:bidi="ar-SA"/>
        </w:rPr>
        <w:t>ف</w:t>
      </w:r>
      <w:r w:rsidRPr="001C55D8">
        <w:rPr>
          <w:sz w:val="28"/>
          <w:szCs w:val="28"/>
          <w:rtl/>
          <w:lang w:bidi="ar-SA"/>
        </w:rPr>
        <w:t>قط، بل الآب أيض</w:t>
      </w:r>
      <w:r w:rsidRPr="001C55D8">
        <w:rPr>
          <w:rFonts w:hint="cs"/>
          <w:sz w:val="28"/>
          <w:szCs w:val="28"/>
          <w:rtl/>
          <w:lang w:bidi="ar-SA"/>
        </w:rPr>
        <w:t>ً</w:t>
      </w:r>
      <w:r w:rsidRPr="001C55D8">
        <w:rPr>
          <w:sz w:val="28"/>
          <w:szCs w:val="28"/>
          <w:rtl/>
          <w:lang w:bidi="ar-SA"/>
        </w:rPr>
        <w:t>ا. وهو نفسه قال عن هذا</w:t>
      </w:r>
      <w:r w:rsidR="00BC32BF">
        <w:rPr>
          <w:rFonts w:hint="cs"/>
          <w:sz w:val="28"/>
          <w:szCs w:val="28"/>
          <w:rtl/>
          <w:lang w:bidi="ar-SA"/>
        </w:rPr>
        <w:t>:</w:t>
      </w:r>
      <w:r w:rsidRPr="001C55D8">
        <w:rPr>
          <w:sz w:val="28"/>
          <w:szCs w:val="28"/>
          <w:rtl/>
          <w:lang w:bidi="ar-SA"/>
        </w:rPr>
        <w:t xml:space="preserve"> "</w:t>
      </w:r>
      <w:r w:rsidRPr="0078107D">
        <w:rPr>
          <w:sz w:val="28"/>
          <w:szCs w:val="28"/>
          <w:rtl/>
          <w:lang w:bidi="ar-SA"/>
        </w:rPr>
        <w:t>وَلَكِنْ لَمَّا سَرَّ اللهَ الَّذِي أَفْرَزَنِي مِنْ بَطْنِ أُمِّي، وَدَعَانِي بِنِعْمَتِهِ.</w:t>
      </w:r>
      <w:r w:rsidRPr="0078107D">
        <w:rPr>
          <w:rFonts w:hint="cs"/>
          <w:sz w:val="28"/>
          <w:szCs w:val="28"/>
          <w:rtl/>
          <w:lang w:bidi="ar-SA"/>
        </w:rPr>
        <w:t xml:space="preserve"> </w:t>
      </w:r>
      <w:r w:rsidRPr="0078107D">
        <w:rPr>
          <w:sz w:val="28"/>
          <w:szCs w:val="28"/>
          <w:rtl/>
          <w:lang w:bidi="ar-SA"/>
        </w:rPr>
        <w:t>أَنْ يُعْلِنَ ابْنَهُ فِيَّ لِأُبَشِّرَ بِهِ بَيْنَ الأُمَمِ، لِلْوَقْتِ لَمْ أَسْتَشِرْ لَحْم</w:t>
      </w:r>
      <w:r w:rsidRPr="0078107D">
        <w:rPr>
          <w:rFonts w:hint="cs"/>
          <w:sz w:val="28"/>
          <w:szCs w:val="28"/>
          <w:rtl/>
          <w:lang w:bidi="ar-SA"/>
        </w:rPr>
        <w:t>ً</w:t>
      </w:r>
      <w:r w:rsidRPr="0078107D">
        <w:rPr>
          <w:sz w:val="28"/>
          <w:szCs w:val="28"/>
          <w:rtl/>
          <w:lang w:bidi="ar-SA"/>
        </w:rPr>
        <w:t>ا</w:t>
      </w:r>
      <w:r w:rsidRPr="0078107D">
        <w:rPr>
          <w:rFonts w:hint="cs"/>
          <w:sz w:val="28"/>
          <w:szCs w:val="28"/>
          <w:rtl/>
          <w:lang w:bidi="ar-SA"/>
        </w:rPr>
        <w:t xml:space="preserve"> </w:t>
      </w:r>
      <w:r w:rsidRPr="0078107D">
        <w:rPr>
          <w:sz w:val="28"/>
          <w:szCs w:val="28"/>
          <w:rtl/>
          <w:lang w:bidi="ar-SA"/>
        </w:rPr>
        <w:t>وَدَم</w:t>
      </w:r>
      <w:r w:rsidRPr="0078107D">
        <w:rPr>
          <w:rFonts w:hint="cs"/>
          <w:sz w:val="28"/>
          <w:szCs w:val="28"/>
          <w:rtl/>
          <w:lang w:bidi="ar-SA"/>
        </w:rPr>
        <w:t>ً</w:t>
      </w:r>
      <w:r w:rsidR="0078107D">
        <w:rPr>
          <w:sz w:val="28"/>
          <w:szCs w:val="28"/>
          <w:rtl/>
          <w:lang w:bidi="ar-SA"/>
        </w:rPr>
        <w:t>ا</w:t>
      </w:r>
      <w:r w:rsidRPr="0078107D">
        <w:rPr>
          <w:sz w:val="28"/>
          <w:szCs w:val="28"/>
          <w:rtl/>
          <w:lang w:bidi="ar-SA"/>
        </w:rPr>
        <w:t>" (غل</w:t>
      </w:r>
      <w:r w:rsidR="006B26C5">
        <w:rPr>
          <w:rFonts w:hint="cs"/>
          <w:sz w:val="28"/>
          <w:szCs w:val="28"/>
          <w:rtl/>
          <w:lang w:bidi="ar-SA"/>
        </w:rPr>
        <w:t>ا</w:t>
      </w:r>
      <w:r w:rsidRPr="0078107D">
        <w:rPr>
          <w:sz w:val="28"/>
          <w:szCs w:val="28"/>
          <w:rtl/>
          <w:lang w:bidi="ar-SA"/>
        </w:rPr>
        <w:t>1: 15، 16).</w:t>
      </w:r>
    </w:p>
    <w:p w14:paraId="58C9E871" w14:textId="77777777" w:rsidR="001C55D8" w:rsidRPr="0078107D" w:rsidRDefault="001C55D8" w:rsidP="001C55D8">
      <w:pPr>
        <w:jc w:val="lowKashida"/>
        <w:rPr>
          <w:b/>
          <w:bCs/>
          <w:sz w:val="28"/>
          <w:szCs w:val="28"/>
          <w:rtl/>
          <w:lang w:bidi="ar-SA"/>
        </w:rPr>
      </w:pPr>
      <w:r w:rsidRPr="0078107D">
        <w:rPr>
          <w:b/>
          <w:bCs/>
          <w:sz w:val="28"/>
          <w:szCs w:val="28"/>
          <w:rtl/>
          <w:lang w:bidi="ar-SA"/>
        </w:rPr>
        <w:t>ولم يدعه الآب وا</w:t>
      </w:r>
      <w:r w:rsidRPr="0078107D">
        <w:rPr>
          <w:rFonts w:hint="cs"/>
          <w:b/>
          <w:bCs/>
          <w:sz w:val="28"/>
          <w:szCs w:val="28"/>
          <w:rtl/>
          <w:lang w:bidi="ar-SA"/>
        </w:rPr>
        <w:t>لا</w:t>
      </w:r>
      <w:r w:rsidRPr="0078107D">
        <w:rPr>
          <w:b/>
          <w:bCs/>
          <w:sz w:val="28"/>
          <w:szCs w:val="28"/>
          <w:rtl/>
          <w:lang w:bidi="ar-SA"/>
        </w:rPr>
        <w:t xml:space="preserve">بن فقط، بل الروح القدس أيضًا (أع13: 2)، </w:t>
      </w:r>
      <w:r w:rsidR="007425AB" w:rsidRPr="0078107D">
        <w:rPr>
          <w:b/>
          <w:bCs/>
          <w:sz w:val="28"/>
          <w:szCs w:val="28"/>
          <w:rtl/>
          <w:lang w:bidi="ar-SA"/>
        </w:rPr>
        <w:t>إذًا</w:t>
      </w:r>
      <w:r w:rsidRPr="0078107D">
        <w:rPr>
          <w:b/>
          <w:bCs/>
          <w:sz w:val="28"/>
          <w:szCs w:val="28"/>
          <w:rtl/>
          <w:lang w:bidi="ar-SA"/>
        </w:rPr>
        <w:t xml:space="preserve"> فقد دُعي من الثالوث القدوس...</w:t>
      </w:r>
    </w:p>
    <w:p w14:paraId="54E70C65" w14:textId="77777777" w:rsidR="001C55D8" w:rsidRPr="001C55D8" w:rsidRDefault="001C55D8" w:rsidP="001C55D8">
      <w:pPr>
        <w:jc w:val="lowKashida"/>
        <w:rPr>
          <w:b/>
          <w:bCs/>
          <w:sz w:val="28"/>
          <w:szCs w:val="28"/>
          <w:rtl/>
          <w:lang w:bidi="ar-SA"/>
        </w:rPr>
      </w:pPr>
      <w:r w:rsidRPr="001C55D8">
        <w:rPr>
          <w:b/>
          <w:bCs/>
          <w:sz w:val="28"/>
          <w:szCs w:val="28"/>
          <w:rtl/>
          <w:lang w:bidi="ar-SA"/>
        </w:rPr>
        <w:t>ولكنه لم يباشر خدمته، إلا بمروره على القنوات الشرعية في الكنيسة، فوضعت عليه اليد، ليأخذ سلطانًا للخدمة</w:t>
      </w:r>
      <w:r w:rsidR="00346776">
        <w:rPr>
          <w:b/>
          <w:bCs/>
          <w:sz w:val="28"/>
          <w:szCs w:val="28"/>
          <w:rtl/>
          <w:lang w:bidi="ar-SA"/>
        </w:rPr>
        <w:t>...</w:t>
      </w:r>
    </w:p>
    <w:p w14:paraId="3ED35443" w14:textId="77777777" w:rsidR="001C55D8" w:rsidRPr="001C55D8" w:rsidRDefault="001C55D8" w:rsidP="0078107D">
      <w:pPr>
        <w:jc w:val="lowKashida"/>
        <w:rPr>
          <w:sz w:val="28"/>
          <w:szCs w:val="28"/>
          <w:rtl/>
          <w:lang w:bidi="ar-SA"/>
        </w:rPr>
      </w:pPr>
      <w:r w:rsidRPr="001C55D8">
        <w:rPr>
          <w:sz w:val="28"/>
          <w:szCs w:val="28"/>
          <w:rtl/>
          <w:lang w:bidi="ar-SA"/>
        </w:rPr>
        <w:t xml:space="preserve">وهل نقول هذا من </w:t>
      </w:r>
      <w:proofErr w:type="spellStart"/>
      <w:r w:rsidRPr="001C55D8">
        <w:rPr>
          <w:sz w:val="28"/>
          <w:szCs w:val="28"/>
          <w:rtl/>
          <w:lang w:bidi="ar-SA"/>
        </w:rPr>
        <w:t>عندياتنا</w:t>
      </w:r>
      <w:proofErr w:type="spellEnd"/>
      <w:r w:rsidRPr="001C55D8">
        <w:rPr>
          <w:sz w:val="28"/>
          <w:szCs w:val="28"/>
          <w:rtl/>
          <w:lang w:bidi="ar-SA"/>
        </w:rPr>
        <w:t>؟ كلا، بل هذا هو الحق الكتابي، وهذا هو الحق الإنجيلي، الذي أعلنه لنا الوحي الإلهي</w:t>
      </w:r>
      <w:r w:rsidR="00346776">
        <w:rPr>
          <w:sz w:val="28"/>
          <w:szCs w:val="28"/>
          <w:rtl/>
          <w:lang w:bidi="ar-SA"/>
        </w:rPr>
        <w:t>...</w:t>
      </w:r>
    </w:p>
    <w:p w14:paraId="4C545273" w14:textId="77777777" w:rsidR="001C55D8" w:rsidRPr="001C55D8" w:rsidRDefault="001C55D8" w:rsidP="001C55D8">
      <w:pPr>
        <w:jc w:val="lowKashida"/>
        <w:rPr>
          <w:sz w:val="28"/>
          <w:szCs w:val="28"/>
          <w:rtl/>
          <w:lang w:bidi="ar-SA"/>
        </w:rPr>
      </w:pPr>
      <w:r w:rsidRPr="001C55D8">
        <w:rPr>
          <w:sz w:val="28"/>
          <w:szCs w:val="28"/>
          <w:rtl/>
          <w:lang w:bidi="ar-SA"/>
        </w:rPr>
        <w:t>ما هو هذا العجب العجاب الذي يسجله لنا سفر أعمال الرسل؟</w:t>
      </w:r>
    </w:p>
    <w:p w14:paraId="59EBE3E3" w14:textId="77777777" w:rsidR="001C55D8" w:rsidRPr="001C55D8" w:rsidRDefault="001C55D8" w:rsidP="001C55D8">
      <w:pPr>
        <w:jc w:val="lowKashida"/>
        <w:rPr>
          <w:sz w:val="28"/>
          <w:szCs w:val="28"/>
          <w:rtl/>
          <w:lang w:bidi="ar-SA"/>
        </w:rPr>
      </w:pPr>
      <w:r w:rsidRPr="001C55D8">
        <w:rPr>
          <w:sz w:val="28"/>
          <w:szCs w:val="28"/>
          <w:rtl/>
          <w:lang w:bidi="ar-SA"/>
        </w:rPr>
        <w:t>القصة هي هذه: الروح القدس دعا برنابا وشاول للخدمة، ولكنه لم يشأ مطلقًا أن يرسلهما، إلا</w:t>
      </w:r>
      <w:r w:rsidR="00EB5E93">
        <w:rPr>
          <w:rFonts w:hint="cs"/>
          <w:sz w:val="28"/>
          <w:szCs w:val="28"/>
          <w:rtl/>
          <w:lang w:bidi="ar-SA"/>
        </w:rPr>
        <w:t>َّ</w:t>
      </w:r>
      <w:r w:rsidRPr="001C55D8">
        <w:rPr>
          <w:sz w:val="28"/>
          <w:szCs w:val="28"/>
          <w:rtl/>
          <w:lang w:bidi="ar-SA"/>
        </w:rPr>
        <w:t xml:space="preserve"> بعد أن ينالا وضع اليد من الرسل أولًا الذين "</w:t>
      </w:r>
      <w:r w:rsidRPr="00EB5E93">
        <w:rPr>
          <w:sz w:val="28"/>
          <w:szCs w:val="28"/>
          <w:rtl/>
          <w:lang w:bidi="ar-SA"/>
        </w:rPr>
        <w:t>وَبَيْنَمَا هُمْ يَخْدِمُونَ الرَّبَّ وَيَصُوم</w:t>
      </w:r>
      <w:r w:rsidR="00EB5E93">
        <w:rPr>
          <w:sz w:val="28"/>
          <w:szCs w:val="28"/>
          <w:rtl/>
          <w:lang w:bidi="ar-SA"/>
        </w:rPr>
        <w:t xml:space="preserve">ُونَ قَالَ الرُّوحُ الْقُدُسُ: </w:t>
      </w:r>
      <w:r w:rsidRPr="00EB5E93">
        <w:rPr>
          <w:sz w:val="28"/>
          <w:szCs w:val="28"/>
          <w:rtl/>
          <w:lang w:bidi="ar-SA"/>
        </w:rPr>
        <w:t>أَفْرِزُوا لِي بَرْنَابَا وَشَاوُلَ لِلْعَمَلِ الَّذِي دَعَوْتُهُمَا إِلَيْهِ</w:t>
      </w:r>
      <w:r w:rsidRPr="00EB5E93">
        <w:rPr>
          <w:rFonts w:hint="cs"/>
          <w:sz w:val="28"/>
          <w:szCs w:val="28"/>
          <w:rtl/>
          <w:lang w:bidi="ar-SA"/>
        </w:rPr>
        <w:t xml:space="preserve">. </w:t>
      </w:r>
      <w:r w:rsidRPr="00EB5E93">
        <w:rPr>
          <w:sz w:val="28"/>
          <w:szCs w:val="28"/>
          <w:rtl/>
          <w:lang w:bidi="ar-SA"/>
        </w:rPr>
        <w:t>فَصَامُوا حِينَئِذٍ وَصَلُّوا وَوَضَعُوا عَلَيْهِمَا ا</w:t>
      </w:r>
      <w:r w:rsidR="00EB5E93">
        <w:rPr>
          <w:sz w:val="28"/>
          <w:szCs w:val="28"/>
          <w:rtl/>
          <w:lang w:bidi="ar-SA"/>
        </w:rPr>
        <w:t>لأَيَادِيَ ثُمَّ أَطْلَقُوهُمَا</w:t>
      </w:r>
      <w:r w:rsidRPr="00EB5E93">
        <w:rPr>
          <w:sz w:val="28"/>
          <w:szCs w:val="28"/>
          <w:rtl/>
          <w:lang w:bidi="ar-SA"/>
        </w:rPr>
        <w:t>"</w:t>
      </w:r>
      <w:r w:rsidRPr="001C55D8">
        <w:rPr>
          <w:sz w:val="28"/>
          <w:szCs w:val="28"/>
          <w:rtl/>
          <w:lang w:bidi="ar-SA"/>
        </w:rPr>
        <w:t xml:space="preserve"> (أع13: 2</w:t>
      </w:r>
      <w:r w:rsidRPr="001C55D8">
        <w:rPr>
          <w:rFonts w:hint="cs"/>
          <w:sz w:val="28"/>
          <w:szCs w:val="28"/>
          <w:rtl/>
          <w:lang w:bidi="ar-SA"/>
        </w:rPr>
        <w:t>، 3</w:t>
      </w:r>
      <w:r w:rsidRPr="001C55D8">
        <w:rPr>
          <w:sz w:val="28"/>
          <w:szCs w:val="28"/>
          <w:rtl/>
          <w:lang w:bidi="ar-SA"/>
        </w:rPr>
        <w:t>).</w:t>
      </w:r>
    </w:p>
    <w:p w14:paraId="49925AB3" w14:textId="5D80CC61" w:rsidR="001C55D8" w:rsidRPr="001C55D8" w:rsidRDefault="001C55D8" w:rsidP="00B4558A">
      <w:pPr>
        <w:jc w:val="lowKashida"/>
        <w:rPr>
          <w:sz w:val="28"/>
          <w:szCs w:val="28"/>
          <w:rtl/>
          <w:lang w:bidi="ar-SA"/>
        </w:rPr>
      </w:pPr>
      <w:r w:rsidRPr="001C55D8">
        <w:rPr>
          <w:sz w:val="28"/>
          <w:szCs w:val="28"/>
          <w:rtl/>
          <w:lang w:bidi="ar-SA"/>
        </w:rPr>
        <w:t xml:space="preserve">يا رب ما دمت قد دعوتهم، فمن نحن؟ نحن مجرد خدام لله قد دعوتنا كما دعوتهم. فما معنى </w:t>
      </w:r>
      <w:r w:rsidRPr="001C55D8">
        <w:rPr>
          <w:sz w:val="28"/>
          <w:szCs w:val="28"/>
          <w:rtl/>
          <w:lang w:bidi="ar-SA"/>
        </w:rPr>
        <w:lastRenderedPageBreak/>
        <w:t>عبارة "</w:t>
      </w:r>
      <w:r w:rsidR="00B4558A">
        <w:rPr>
          <w:rFonts w:hint="cs"/>
          <w:sz w:val="28"/>
          <w:szCs w:val="28"/>
          <w:rtl/>
          <w:lang w:bidi="ar-SA"/>
        </w:rPr>
        <w:t>ا</w:t>
      </w:r>
      <w:r w:rsidRPr="001C55D8">
        <w:rPr>
          <w:sz w:val="28"/>
          <w:szCs w:val="28"/>
          <w:rtl/>
          <w:lang w:bidi="ar-SA"/>
        </w:rPr>
        <w:t>فرزوا لي</w:t>
      </w:r>
      <w:proofErr w:type="gramStart"/>
      <w:r w:rsidRPr="001C55D8">
        <w:rPr>
          <w:sz w:val="28"/>
          <w:szCs w:val="28"/>
          <w:rtl/>
          <w:lang w:bidi="ar-SA"/>
        </w:rPr>
        <w:t>"</w:t>
      </w:r>
      <w:r w:rsidR="00B4558A">
        <w:rPr>
          <w:sz w:val="28"/>
          <w:szCs w:val="28"/>
          <w:rtl/>
          <w:lang w:bidi="ar-SA"/>
        </w:rPr>
        <w:t>..</w:t>
      </w:r>
      <w:r w:rsidRPr="001C55D8">
        <w:rPr>
          <w:sz w:val="28"/>
          <w:szCs w:val="28"/>
          <w:rtl/>
          <w:lang w:bidi="ar-SA"/>
        </w:rPr>
        <w:t>؟</w:t>
      </w:r>
      <w:proofErr w:type="gramEnd"/>
      <w:r w:rsidRPr="001C55D8">
        <w:rPr>
          <w:sz w:val="28"/>
          <w:szCs w:val="28"/>
          <w:rtl/>
          <w:lang w:bidi="ar-SA"/>
        </w:rPr>
        <w:t xml:space="preserve">! من نحن حتى نفرز لك؟ </w:t>
      </w:r>
      <w:r w:rsidR="000F409B">
        <w:rPr>
          <w:rFonts w:hint="cs"/>
          <w:sz w:val="28"/>
          <w:szCs w:val="28"/>
          <w:rtl/>
          <w:lang w:bidi="ar-SA"/>
        </w:rPr>
        <w:t>أ</w:t>
      </w:r>
      <w:r w:rsidRPr="001C55D8">
        <w:rPr>
          <w:sz w:val="28"/>
          <w:szCs w:val="28"/>
          <w:rtl/>
          <w:lang w:bidi="ar-SA"/>
        </w:rPr>
        <w:t>رسلهم كما تشاء، أنت يا الله.</w:t>
      </w:r>
    </w:p>
    <w:p w14:paraId="0EAE59B3" w14:textId="77777777" w:rsidR="001C55D8" w:rsidRPr="001C55D8" w:rsidRDefault="001C55D8" w:rsidP="001C55D8">
      <w:pPr>
        <w:jc w:val="lowKashida"/>
        <w:rPr>
          <w:b/>
          <w:bCs/>
          <w:sz w:val="28"/>
          <w:szCs w:val="28"/>
          <w:rtl/>
          <w:lang w:bidi="ar-SA"/>
        </w:rPr>
      </w:pPr>
      <w:r w:rsidRPr="001C55D8">
        <w:rPr>
          <w:b/>
          <w:bCs/>
          <w:sz w:val="28"/>
          <w:szCs w:val="28"/>
          <w:rtl/>
          <w:lang w:bidi="ar-SA"/>
        </w:rPr>
        <w:t>كلا، بل أنتم الذين تفرزوهما للخدمة، حتى لو كنت أنا الذي دعوتهما. أنتم القنوات الشرعية التي اخترتها للخدمة</w:t>
      </w:r>
      <w:r w:rsidR="00346776">
        <w:rPr>
          <w:b/>
          <w:bCs/>
          <w:sz w:val="28"/>
          <w:szCs w:val="28"/>
          <w:rtl/>
          <w:lang w:bidi="ar-SA"/>
        </w:rPr>
        <w:t>...</w:t>
      </w:r>
      <w:r w:rsidRPr="001C55D8">
        <w:rPr>
          <w:b/>
          <w:bCs/>
          <w:sz w:val="28"/>
          <w:szCs w:val="28"/>
          <w:rtl/>
          <w:lang w:bidi="ar-SA"/>
        </w:rPr>
        <w:t xml:space="preserve"> أنتم وكلاء سرائر الله</w:t>
      </w:r>
      <w:r w:rsidR="00B4558A">
        <w:rPr>
          <w:rFonts w:hint="cs"/>
          <w:b/>
          <w:bCs/>
          <w:sz w:val="28"/>
          <w:szCs w:val="28"/>
          <w:rtl/>
          <w:lang w:bidi="ar-SA"/>
        </w:rPr>
        <w:t xml:space="preserve"> </w:t>
      </w:r>
      <w:r w:rsidRPr="001C55D8">
        <w:rPr>
          <w:b/>
          <w:bCs/>
          <w:sz w:val="28"/>
          <w:szCs w:val="28"/>
          <w:rtl/>
          <w:lang w:bidi="ar-SA"/>
        </w:rPr>
        <w:t>(1كو4: 1). وقد فوضتكم في العمل.</w:t>
      </w:r>
    </w:p>
    <w:p w14:paraId="51B3E53E" w14:textId="77777777" w:rsidR="001C55D8" w:rsidRPr="001C55D8" w:rsidRDefault="001C55D8" w:rsidP="001C55D8">
      <w:pPr>
        <w:jc w:val="lowKashida"/>
        <w:rPr>
          <w:sz w:val="28"/>
          <w:szCs w:val="28"/>
          <w:rtl/>
          <w:lang w:bidi="ar-SA"/>
        </w:rPr>
      </w:pPr>
      <w:r w:rsidRPr="001C55D8">
        <w:rPr>
          <w:sz w:val="28"/>
          <w:szCs w:val="28"/>
          <w:rtl/>
          <w:lang w:bidi="ar-SA"/>
        </w:rPr>
        <w:t>لا</w:t>
      </w:r>
      <w:r w:rsidR="00FF5B9A">
        <w:rPr>
          <w:rFonts w:hint="cs"/>
          <w:sz w:val="28"/>
          <w:szCs w:val="28"/>
          <w:rtl/>
          <w:lang w:bidi="ar-SA"/>
        </w:rPr>
        <w:t xml:space="preserve"> </w:t>
      </w:r>
      <w:r w:rsidRPr="001C55D8">
        <w:rPr>
          <w:sz w:val="28"/>
          <w:szCs w:val="28"/>
          <w:rtl/>
          <w:lang w:bidi="ar-SA"/>
        </w:rPr>
        <w:t>بد لهذين الرسولين المدعوين من روح الله القدوس، أن يمرا على الكنيسة أولًا، على الرغم من الدعوة الإلهية، ولا</w:t>
      </w:r>
      <w:r w:rsidR="00FF5B9A">
        <w:rPr>
          <w:rFonts w:hint="cs"/>
          <w:sz w:val="28"/>
          <w:szCs w:val="28"/>
          <w:rtl/>
          <w:lang w:bidi="ar-SA"/>
        </w:rPr>
        <w:t xml:space="preserve"> </w:t>
      </w:r>
      <w:r w:rsidRPr="001C55D8">
        <w:rPr>
          <w:sz w:val="28"/>
          <w:szCs w:val="28"/>
          <w:rtl/>
          <w:lang w:bidi="ar-SA"/>
        </w:rPr>
        <w:t>بد لهما من أن ينالا وضع اليد من السلطة الرسولية، من وكلاء الله</w:t>
      </w:r>
      <w:r w:rsidR="00346776">
        <w:rPr>
          <w:sz w:val="28"/>
          <w:szCs w:val="28"/>
          <w:rtl/>
          <w:lang w:bidi="ar-SA"/>
        </w:rPr>
        <w:t>...</w:t>
      </w:r>
    </w:p>
    <w:p w14:paraId="7D6E64B8" w14:textId="77777777" w:rsidR="001C55D8" w:rsidRPr="001C55D8" w:rsidRDefault="001C55D8" w:rsidP="001C55D8">
      <w:pPr>
        <w:jc w:val="lowKashida"/>
        <w:rPr>
          <w:b/>
          <w:bCs/>
          <w:sz w:val="28"/>
          <w:szCs w:val="28"/>
          <w:rtl/>
          <w:lang w:bidi="ar-SA"/>
        </w:rPr>
      </w:pPr>
      <w:r w:rsidRPr="001C55D8">
        <w:rPr>
          <w:b/>
          <w:bCs/>
          <w:sz w:val="28"/>
          <w:szCs w:val="28"/>
          <w:rtl/>
          <w:lang w:bidi="ar-SA"/>
        </w:rPr>
        <w:t>هل كان يجرؤ شاول الطرسوسي وقتذاك، أن يقول: "كلنا ملوك وكهنة"</w:t>
      </w:r>
      <w:r w:rsidR="00346776">
        <w:rPr>
          <w:b/>
          <w:bCs/>
          <w:sz w:val="28"/>
          <w:szCs w:val="28"/>
          <w:rtl/>
          <w:lang w:bidi="ar-SA"/>
        </w:rPr>
        <w:t>...</w:t>
      </w:r>
      <w:r w:rsidRPr="001C55D8">
        <w:rPr>
          <w:b/>
          <w:bCs/>
          <w:sz w:val="28"/>
          <w:szCs w:val="28"/>
          <w:rtl/>
          <w:lang w:bidi="ar-SA"/>
        </w:rPr>
        <w:t xml:space="preserve"> ومن جهة الدعوة أنا مدعو من المسيح مثلكم، وقد ظهر لي خصيصًا، وقال إنني إناء مختار له. وقد دعاني الروح القدس أيضًا، وأفرزني الله من بطن </w:t>
      </w:r>
      <w:proofErr w:type="gramStart"/>
      <w:r w:rsidRPr="001C55D8">
        <w:rPr>
          <w:b/>
          <w:bCs/>
          <w:sz w:val="28"/>
          <w:szCs w:val="28"/>
          <w:rtl/>
          <w:lang w:bidi="ar-SA"/>
        </w:rPr>
        <w:t>أمي</w:t>
      </w:r>
      <w:r w:rsidR="0031080A">
        <w:rPr>
          <w:b/>
          <w:bCs/>
          <w:sz w:val="28"/>
          <w:szCs w:val="28"/>
          <w:rtl/>
          <w:lang w:bidi="ar-SA"/>
        </w:rPr>
        <w:t>..</w:t>
      </w:r>
      <w:r w:rsidRPr="001C55D8">
        <w:rPr>
          <w:b/>
          <w:bCs/>
          <w:sz w:val="28"/>
          <w:szCs w:val="28"/>
          <w:rtl/>
          <w:lang w:bidi="ar-SA"/>
        </w:rPr>
        <w:t>!</w:t>
      </w:r>
      <w:proofErr w:type="gramEnd"/>
      <w:r w:rsidRPr="001C55D8">
        <w:rPr>
          <w:b/>
          <w:bCs/>
          <w:sz w:val="28"/>
          <w:szCs w:val="28"/>
          <w:rtl/>
          <w:lang w:bidi="ar-SA"/>
        </w:rPr>
        <w:t>؟</w:t>
      </w:r>
    </w:p>
    <w:p w14:paraId="0F1AE7F3" w14:textId="77777777" w:rsidR="001C55D8" w:rsidRPr="001C55D8" w:rsidRDefault="001C55D8" w:rsidP="001C55D8">
      <w:pPr>
        <w:jc w:val="lowKashida"/>
        <w:rPr>
          <w:sz w:val="28"/>
          <w:szCs w:val="28"/>
          <w:rtl/>
          <w:lang w:bidi="ar-SA"/>
        </w:rPr>
      </w:pPr>
      <w:r w:rsidRPr="001C55D8">
        <w:rPr>
          <w:sz w:val="28"/>
          <w:szCs w:val="28"/>
          <w:rtl/>
          <w:lang w:bidi="ar-SA"/>
        </w:rPr>
        <w:t>كلا، بل أحنى رأسه في تواضع، لينال وضع اليد الرسولية، هو وبرنابا، من هؤلاء الرسل الذين كانوا قبله، والذين أطاعوا الروح القدس "</w:t>
      </w:r>
      <w:r w:rsidRPr="001C55D8">
        <w:rPr>
          <w:b/>
          <w:bCs/>
          <w:sz w:val="28"/>
          <w:szCs w:val="28"/>
          <w:rtl/>
          <w:lang w:bidi="ar-SA"/>
        </w:rPr>
        <w:t>فَصَامُوا حِينَئِذٍ وَصَلُّوا وَوَضَعُوا عَلَيْهِمَا ا</w:t>
      </w:r>
      <w:r w:rsidR="0031080A">
        <w:rPr>
          <w:b/>
          <w:bCs/>
          <w:sz w:val="28"/>
          <w:szCs w:val="28"/>
          <w:rtl/>
          <w:lang w:bidi="ar-SA"/>
        </w:rPr>
        <w:t>لأَيَادِيَ ثُمَّ أَطْلَقُوهُمَا</w:t>
      </w:r>
      <w:r w:rsidRPr="001C55D8">
        <w:rPr>
          <w:sz w:val="28"/>
          <w:szCs w:val="28"/>
          <w:rtl/>
          <w:lang w:bidi="ar-SA"/>
        </w:rPr>
        <w:t>" (أع13: 3).</w:t>
      </w:r>
    </w:p>
    <w:p w14:paraId="1641078F" w14:textId="77777777" w:rsidR="001C55D8" w:rsidRPr="001C55D8" w:rsidRDefault="001C55D8" w:rsidP="001C55D8">
      <w:pPr>
        <w:jc w:val="lowKashida"/>
        <w:rPr>
          <w:sz w:val="28"/>
          <w:szCs w:val="28"/>
          <w:rtl/>
          <w:lang w:bidi="ar-SA"/>
        </w:rPr>
      </w:pPr>
      <w:r w:rsidRPr="001C55D8">
        <w:rPr>
          <w:b/>
          <w:bCs/>
          <w:sz w:val="28"/>
          <w:szCs w:val="28"/>
          <w:rtl/>
          <w:lang w:bidi="ar-SA"/>
        </w:rPr>
        <w:t>فلما أرسلتهما الكنيسة بهذا الوضع، اعتبروا مرسلين من الروح القدس،</w:t>
      </w:r>
      <w:r w:rsidRPr="001C55D8">
        <w:rPr>
          <w:sz w:val="28"/>
          <w:szCs w:val="28"/>
          <w:rtl/>
          <w:lang w:bidi="ar-SA"/>
        </w:rPr>
        <w:t xml:space="preserve"> إذ بعد هذا مباشرة يقول الوحي الإلهي</w:t>
      </w:r>
      <w:r w:rsidR="0031080A">
        <w:rPr>
          <w:rFonts w:hint="cs"/>
          <w:sz w:val="28"/>
          <w:szCs w:val="28"/>
          <w:rtl/>
          <w:lang w:bidi="ar-SA"/>
        </w:rPr>
        <w:t>:</w:t>
      </w:r>
      <w:r w:rsidRPr="001C55D8">
        <w:rPr>
          <w:sz w:val="28"/>
          <w:szCs w:val="28"/>
          <w:rtl/>
          <w:lang w:bidi="ar-SA"/>
        </w:rPr>
        <w:t xml:space="preserve"> "</w:t>
      </w:r>
      <w:r w:rsidRPr="001C55D8">
        <w:rPr>
          <w:b/>
          <w:bCs/>
          <w:sz w:val="28"/>
          <w:szCs w:val="28"/>
          <w:rtl/>
          <w:lang w:bidi="ar-SA"/>
        </w:rPr>
        <w:t>فَهَذَانِ إِذْ أُرْسِلاَ مِنَ الرُّوحِ الْقُدُسِ انْحَدَرَا إِلَى سَلُوكِيَةَ</w:t>
      </w:r>
      <w:r w:rsidR="00346776">
        <w:rPr>
          <w:sz w:val="28"/>
          <w:szCs w:val="28"/>
          <w:rtl/>
          <w:lang w:bidi="ar-SA"/>
        </w:rPr>
        <w:t>...</w:t>
      </w:r>
      <w:r w:rsidRPr="001C55D8">
        <w:rPr>
          <w:sz w:val="28"/>
          <w:szCs w:val="28"/>
          <w:rtl/>
          <w:lang w:bidi="ar-SA"/>
        </w:rPr>
        <w:t>" (أع13: 4).</w:t>
      </w:r>
    </w:p>
    <w:p w14:paraId="57CBA7DA" w14:textId="77777777" w:rsidR="001C55D8" w:rsidRPr="001C55D8" w:rsidRDefault="007425AB" w:rsidP="001C55D8">
      <w:pPr>
        <w:jc w:val="lowKashida"/>
        <w:rPr>
          <w:sz w:val="28"/>
          <w:szCs w:val="28"/>
          <w:rtl/>
          <w:lang w:bidi="ar-SA"/>
        </w:rPr>
      </w:pPr>
      <w:r>
        <w:rPr>
          <w:sz w:val="28"/>
          <w:szCs w:val="28"/>
          <w:rtl/>
          <w:lang w:bidi="ar-SA"/>
        </w:rPr>
        <w:t>إذًا</w:t>
      </w:r>
      <w:r w:rsidR="001C55D8" w:rsidRPr="001C55D8">
        <w:rPr>
          <w:sz w:val="28"/>
          <w:szCs w:val="28"/>
          <w:rtl/>
          <w:lang w:bidi="ar-SA"/>
        </w:rPr>
        <w:t xml:space="preserve"> وضع اليد الرسولية، هو للرسل كما للشمامسة</w:t>
      </w:r>
      <w:r w:rsidR="00346776">
        <w:rPr>
          <w:sz w:val="28"/>
          <w:szCs w:val="28"/>
          <w:rtl/>
          <w:lang w:bidi="ar-SA"/>
        </w:rPr>
        <w:t>...</w:t>
      </w:r>
    </w:p>
    <w:p w14:paraId="3AF34B29" w14:textId="77777777" w:rsidR="001C55D8" w:rsidRPr="001C55D8" w:rsidRDefault="001C55D8" w:rsidP="001C55D8">
      <w:pPr>
        <w:jc w:val="lowKashida"/>
        <w:rPr>
          <w:b/>
          <w:bCs/>
          <w:sz w:val="28"/>
          <w:szCs w:val="28"/>
          <w:rtl/>
          <w:lang w:bidi="ar-SA"/>
        </w:rPr>
      </w:pPr>
      <w:r w:rsidRPr="001C55D8">
        <w:rPr>
          <w:b/>
          <w:bCs/>
          <w:sz w:val="28"/>
          <w:szCs w:val="28"/>
          <w:rtl/>
          <w:lang w:bidi="ar-SA"/>
        </w:rPr>
        <w:t>ونلاحظ أن وضع اليد هنا كان من الرسل لا من الشعب</w:t>
      </w:r>
      <w:r w:rsidR="00346776">
        <w:rPr>
          <w:b/>
          <w:bCs/>
          <w:sz w:val="28"/>
          <w:szCs w:val="28"/>
          <w:rtl/>
          <w:lang w:bidi="ar-SA"/>
        </w:rPr>
        <w:t>...</w:t>
      </w:r>
    </w:p>
    <w:p w14:paraId="22972C21" w14:textId="77777777" w:rsidR="001C55D8" w:rsidRPr="001C55D8" w:rsidRDefault="001C55D8" w:rsidP="001C55D8">
      <w:pPr>
        <w:jc w:val="lowKashida"/>
        <w:rPr>
          <w:sz w:val="28"/>
          <w:szCs w:val="28"/>
          <w:rtl/>
          <w:lang w:bidi="ar-SA"/>
        </w:rPr>
      </w:pPr>
      <w:r w:rsidRPr="001C55D8">
        <w:rPr>
          <w:sz w:val="28"/>
          <w:szCs w:val="28"/>
          <w:rtl/>
          <w:lang w:bidi="ar-SA"/>
        </w:rPr>
        <w:t>والروح القدس نفسه، لم يخاطب في ذلك الكنيسة كلها كجماعة المؤمنين.</w:t>
      </w:r>
    </w:p>
    <w:p w14:paraId="1C84A55D" w14:textId="0B43529A" w:rsidR="001C55D8" w:rsidRPr="001C55D8" w:rsidRDefault="001C55D8" w:rsidP="001C55D8">
      <w:pPr>
        <w:jc w:val="lowKashida"/>
        <w:rPr>
          <w:b/>
          <w:bCs/>
          <w:sz w:val="28"/>
          <w:szCs w:val="28"/>
          <w:rtl/>
          <w:lang w:bidi="ar-SA"/>
        </w:rPr>
      </w:pPr>
      <w:r w:rsidRPr="001C55D8">
        <w:rPr>
          <w:b/>
          <w:bCs/>
          <w:sz w:val="28"/>
          <w:szCs w:val="28"/>
          <w:rtl/>
          <w:lang w:bidi="ar-SA"/>
        </w:rPr>
        <w:t>22-</w:t>
      </w:r>
      <w:r w:rsidR="0031080A">
        <w:rPr>
          <w:rFonts w:hint="cs"/>
          <w:b/>
          <w:bCs/>
          <w:sz w:val="28"/>
          <w:szCs w:val="28"/>
          <w:rtl/>
          <w:lang w:bidi="ar-SA"/>
        </w:rPr>
        <w:t xml:space="preserve"> </w:t>
      </w:r>
      <w:r w:rsidRPr="001C55D8">
        <w:rPr>
          <w:b/>
          <w:bCs/>
          <w:sz w:val="28"/>
          <w:szCs w:val="28"/>
          <w:rtl/>
          <w:lang w:bidi="ar-SA"/>
        </w:rPr>
        <w:t>ونلاحظ أيضًا</w:t>
      </w:r>
      <w:r w:rsidR="0031080A">
        <w:rPr>
          <w:b/>
          <w:bCs/>
          <w:sz w:val="28"/>
          <w:szCs w:val="28"/>
          <w:rtl/>
          <w:lang w:bidi="ar-SA"/>
        </w:rPr>
        <w:t xml:space="preserve"> أن وضع اليد صحبته صلوات وأصوام</w:t>
      </w:r>
      <w:r w:rsidR="00DC3907">
        <w:rPr>
          <w:rFonts w:hint="cs"/>
          <w:b/>
          <w:bCs/>
          <w:sz w:val="28"/>
          <w:szCs w:val="28"/>
          <w:rtl/>
          <w:lang w:bidi="ar-SA"/>
        </w:rPr>
        <w:t>.</w:t>
      </w:r>
    </w:p>
    <w:p w14:paraId="27C89D2E" w14:textId="77777777" w:rsidR="001C55D8" w:rsidRPr="001C55D8" w:rsidRDefault="001C55D8" w:rsidP="001C55D8">
      <w:pPr>
        <w:jc w:val="lowKashida"/>
        <w:rPr>
          <w:sz w:val="28"/>
          <w:szCs w:val="28"/>
          <w:rtl/>
          <w:lang w:bidi="ar-SA"/>
        </w:rPr>
      </w:pPr>
      <w:r w:rsidRPr="001C55D8">
        <w:rPr>
          <w:sz w:val="28"/>
          <w:szCs w:val="28"/>
          <w:rtl/>
          <w:lang w:bidi="ar-SA"/>
        </w:rPr>
        <w:t>إنهم لم يضعوا اليد فقط، وإنما "صاموا حينئذ وصلوا" والمقصود طبعًا صلاة طقسية "</w:t>
      </w:r>
      <w:proofErr w:type="spellStart"/>
      <w:r w:rsidRPr="001C55D8">
        <w:rPr>
          <w:sz w:val="28"/>
          <w:szCs w:val="28"/>
          <w:rtl/>
          <w:lang w:bidi="ar-SA"/>
        </w:rPr>
        <w:t>ليتورجية</w:t>
      </w:r>
      <w:proofErr w:type="spellEnd"/>
      <w:r w:rsidRPr="001C55D8">
        <w:rPr>
          <w:sz w:val="28"/>
          <w:szCs w:val="28"/>
          <w:rtl/>
          <w:lang w:bidi="ar-SA"/>
        </w:rPr>
        <w:t xml:space="preserve">". ونفس الوضع هو الذي حدث في وضع اليد على الشمامسة السبعة </w:t>
      </w:r>
      <w:r w:rsidRPr="001C55D8">
        <w:rPr>
          <w:rFonts w:hint="cs"/>
          <w:sz w:val="28"/>
          <w:szCs w:val="28"/>
          <w:rtl/>
          <w:lang w:bidi="ar-SA"/>
        </w:rPr>
        <w:t>"</w:t>
      </w:r>
      <w:r w:rsidRPr="001C55D8">
        <w:rPr>
          <w:b/>
          <w:bCs/>
          <w:sz w:val="28"/>
          <w:szCs w:val="28"/>
          <w:rtl/>
          <w:lang w:bidi="ar-SA"/>
        </w:rPr>
        <w:t xml:space="preserve">اَلَّذِينَ أَقَامُوهُمْ أَمَامَ الرُّسُلِ فَصَلُّوا وَوَضَعُوا </w:t>
      </w:r>
      <w:r w:rsidR="006E3F51">
        <w:rPr>
          <w:b/>
          <w:bCs/>
          <w:sz w:val="28"/>
          <w:szCs w:val="28"/>
          <w:rtl/>
          <w:lang w:bidi="ar-SA"/>
        </w:rPr>
        <w:t>عَلَيْهِمِ الأَيَادِيَ</w:t>
      </w:r>
      <w:r w:rsidRPr="001C55D8">
        <w:rPr>
          <w:sz w:val="28"/>
          <w:szCs w:val="28"/>
          <w:rtl/>
          <w:lang w:bidi="ar-SA"/>
        </w:rPr>
        <w:t>" (أع6: 6).</w:t>
      </w:r>
    </w:p>
    <w:p w14:paraId="5642B09F" w14:textId="77777777" w:rsidR="001C55D8" w:rsidRPr="001C55D8" w:rsidRDefault="001C55D8" w:rsidP="001C55D8">
      <w:pPr>
        <w:jc w:val="lowKashida"/>
        <w:rPr>
          <w:sz w:val="28"/>
          <w:szCs w:val="28"/>
          <w:rtl/>
          <w:lang w:bidi="ar-SA"/>
        </w:rPr>
      </w:pPr>
      <w:r w:rsidRPr="001C55D8">
        <w:rPr>
          <w:sz w:val="28"/>
          <w:szCs w:val="28"/>
          <w:rtl/>
          <w:lang w:bidi="ar-SA"/>
        </w:rPr>
        <w:t xml:space="preserve">وكذلك حدث نفس الأمر في سيامة القسوس، إذ يقول الكتاب عن الرسولين بولس وبرنابا، لما وصلا إلى نواحي لسترة </w:t>
      </w:r>
      <w:proofErr w:type="spellStart"/>
      <w:r w:rsidRPr="001C55D8">
        <w:rPr>
          <w:sz w:val="28"/>
          <w:szCs w:val="28"/>
          <w:rtl/>
          <w:lang w:bidi="ar-SA"/>
        </w:rPr>
        <w:t>وأيقونية</w:t>
      </w:r>
      <w:proofErr w:type="spellEnd"/>
      <w:r w:rsidRPr="001C55D8">
        <w:rPr>
          <w:sz w:val="28"/>
          <w:szCs w:val="28"/>
          <w:rtl/>
          <w:lang w:bidi="ar-SA"/>
        </w:rPr>
        <w:t xml:space="preserve"> وأنطاكية</w:t>
      </w:r>
      <w:r w:rsidR="00346776">
        <w:rPr>
          <w:sz w:val="28"/>
          <w:szCs w:val="28"/>
          <w:rtl/>
          <w:lang w:bidi="ar-SA"/>
        </w:rPr>
        <w:t>...</w:t>
      </w:r>
      <w:r w:rsidRPr="001C55D8">
        <w:rPr>
          <w:sz w:val="28"/>
          <w:szCs w:val="28"/>
          <w:rtl/>
          <w:lang w:bidi="ar-SA"/>
        </w:rPr>
        <w:t xml:space="preserve"> "</w:t>
      </w:r>
      <w:r w:rsidRPr="006E3F51">
        <w:rPr>
          <w:sz w:val="28"/>
          <w:szCs w:val="28"/>
          <w:rtl/>
          <w:lang w:bidi="ar-SA"/>
        </w:rPr>
        <w:t>وَانْتَخَبَا لَهُمْ قُسُوس</w:t>
      </w:r>
      <w:r w:rsidRPr="006E3F51">
        <w:rPr>
          <w:rFonts w:hint="cs"/>
          <w:sz w:val="28"/>
          <w:szCs w:val="28"/>
          <w:rtl/>
          <w:lang w:bidi="ar-SA"/>
        </w:rPr>
        <w:t>ً</w:t>
      </w:r>
      <w:r w:rsidRPr="006E3F51">
        <w:rPr>
          <w:sz w:val="28"/>
          <w:szCs w:val="28"/>
          <w:rtl/>
          <w:lang w:bidi="ar-SA"/>
        </w:rPr>
        <w:t>ا</w:t>
      </w:r>
      <w:r w:rsidRPr="006E3F51">
        <w:rPr>
          <w:rFonts w:hint="cs"/>
          <w:sz w:val="28"/>
          <w:szCs w:val="28"/>
          <w:rtl/>
          <w:lang w:bidi="ar-SA"/>
        </w:rPr>
        <w:t xml:space="preserve"> </w:t>
      </w:r>
      <w:r w:rsidRPr="006E3F51">
        <w:rPr>
          <w:sz w:val="28"/>
          <w:szCs w:val="28"/>
          <w:rtl/>
          <w:lang w:bidi="ar-SA"/>
        </w:rPr>
        <w:t xml:space="preserve">فِي كُلِّ كَنِيسَةٍ </w:t>
      </w:r>
      <w:r w:rsidR="006E3F51">
        <w:rPr>
          <w:rFonts w:hint="cs"/>
          <w:sz w:val="28"/>
          <w:szCs w:val="28"/>
          <w:rtl/>
          <w:lang w:bidi="ar-SA"/>
        </w:rPr>
        <w:t xml:space="preserve">... </w:t>
      </w:r>
      <w:r w:rsidRPr="006E3F51">
        <w:rPr>
          <w:sz w:val="28"/>
          <w:szCs w:val="28"/>
          <w:rtl/>
          <w:lang w:bidi="ar-SA"/>
        </w:rPr>
        <w:t xml:space="preserve">ثُمَّ صَلَّيَا </w:t>
      </w:r>
      <w:r w:rsidRPr="006E3F51">
        <w:rPr>
          <w:sz w:val="28"/>
          <w:szCs w:val="28"/>
          <w:rtl/>
          <w:lang w:bidi="ar-SA"/>
        </w:rPr>
        <w:lastRenderedPageBreak/>
        <w:t>بِأَصْوَامٍ وَاسْتَوْدَعَاهُمْ لِلرَّبِّ الَّذِي كَانُوا قَدْ آمَنُوا بِهِ."</w:t>
      </w:r>
      <w:r w:rsidRPr="001C55D8">
        <w:rPr>
          <w:sz w:val="28"/>
          <w:szCs w:val="28"/>
          <w:rtl/>
          <w:lang w:bidi="ar-SA"/>
        </w:rPr>
        <w:t xml:space="preserve"> (أع14: 23). إقامة القسوس تحتاج إلى صوم وإلى صلاة (</w:t>
      </w:r>
      <w:proofErr w:type="spellStart"/>
      <w:r w:rsidRPr="001C55D8">
        <w:rPr>
          <w:sz w:val="28"/>
          <w:szCs w:val="28"/>
          <w:rtl/>
          <w:lang w:bidi="ar-SA"/>
        </w:rPr>
        <w:t>ليتورجية</w:t>
      </w:r>
      <w:proofErr w:type="spellEnd"/>
      <w:r w:rsidRPr="001C55D8">
        <w:rPr>
          <w:sz w:val="28"/>
          <w:szCs w:val="28"/>
          <w:rtl/>
          <w:lang w:bidi="ar-SA"/>
        </w:rPr>
        <w:t xml:space="preserve"> طبعًا). كما نأتي نحن إلى الكنيسة صائمين، ونصلي الصلوات الخاصة بسيامة القسوس، ثم نضع اليد</w:t>
      </w:r>
      <w:r w:rsidR="006E3F51">
        <w:rPr>
          <w:rFonts w:hint="cs"/>
          <w:sz w:val="28"/>
          <w:szCs w:val="28"/>
          <w:rtl/>
          <w:lang w:bidi="ar-SA"/>
        </w:rPr>
        <w:t>.</w:t>
      </w:r>
    </w:p>
    <w:p w14:paraId="577EA578" w14:textId="77777777" w:rsidR="001C55D8" w:rsidRPr="001C55D8" w:rsidRDefault="001C55D8" w:rsidP="001C55D8">
      <w:pPr>
        <w:jc w:val="lowKashida"/>
        <w:rPr>
          <w:b/>
          <w:bCs/>
          <w:sz w:val="28"/>
          <w:szCs w:val="28"/>
          <w:rtl/>
          <w:lang w:bidi="ar-SA"/>
        </w:rPr>
      </w:pPr>
      <w:r w:rsidRPr="001C55D8">
        <w:rPr>
          <w:b/>
          <w:bCs/>
          <w:sz w:val="28"/>
          <w:szCs w:val="28"/>
          <w:rtl/>
          <w:lang w:bidi="ar-SA"/>
        </w:rPr>
        <w:t>23-</w:t>
      </w:r>
      <w:r w:rsidR="006E3F51">
        <w:rPr>
          <w:rFonts w:hint="cs"/>
          <w:b/>
          <w:bCs/>
          <w:sz w:val="28"/>
          <w:szCs w:val="28"/>
          <w:rtl/>
          <w:lang w:bidi="ar-SA"/>
        </w:rPr>
        <w:t xml:space="preserve"> </w:t>
      </w:r>
      <w:r w:rsidRPr="001C55D8">
        <w:rPr>
          <w:b/>
          <w:bCs/>
          <w:sz w:val="28"/>
          <w:szCs w:val="28"/>
          <w:rtl/>
          <w:lang w:bidi="ar-SA"/>
        </w:rPr>
        <w:t>ولا</w:t>
      </w:r>
      <w:r w:rsidR="006E3F51">
        <w:rPr>
          <w:rFonts w:hint="cs"/>
          <w:b/>
          <w:bCs/>
          <w:sz w:val="28"/>
          <w:szCs w:val="28"/>
          <w:rtl/>
          <w:lang w:bidi="ar-SA"/>
        </w:rPr>
        <w:t xml:space="preserve"> </w:t>
      </w:r>
      <w:r w:rsidRPr="001C55D8">
        <w:rPr>
          <w:b/>
          <w:bCs/>
          <w:sz w:val="28"/>
          <w:szCs w:val="28"/>
          <w:rtl/>
          <w:lang w:bidi="ar-SA"/>
        </w:rPr>
        <w:t>بد أن وضع ال</w:t>
      </w:r>
      <w:r w:rsidR="006E3F51">
        <w:rPr>
          <w:b/>
          <w:bCs/>
          <w:sz w:val="28"/>
          <w:szCs w:val="28"/>
          <w:rtl/>
          <w:lang w:bidi="ar-SA"/>
        </w:rPr>
        <w:t>يد كان مصحوبًا بنطق خاص بالرتبة</w:t>
      </w:r>
      <w:r w:rsidR="00601133">
        <w:rPr>
          <w:rFonts w:hint="cs"/>
          <w:b/>
          <w:bCs/>
          <w:sz w:val="28"/>
          <w:szCs w:val="28"/>
          <w:rtl/>
          <w:lang w:bidi="ar-SA"/>
        </w:rPr>
        <w:t>.</w:t>
      </w:r>
    </w:p>
    <w:p w14:paraId="309EC10A" w14:textId="77777777" w:rsidR="001C55D8" w:rsidRPr="001C55D8" w:rsidRDefault="001C55D8" w:rsidP="001C55D8">
      <w:pPr>
        <w:jc w:val="lowKashida"/>
        <w:rPr>
          <w:sz w:val="28"/>
          <w:szCs w:val="28"/>
          <w:rtl/>
          <w:lang w:bidi="ar-SA"/>
        </w:rPr>
      </w:pPr>
      <w:r w:rsidRPr="001C55D8">
        <w:rPr>
          <w:sz w:val="28"/>
          <w:szCs w:val="28"/>
          <w:rtl/>
          <w:lang w:bidi="ar-SA"/>
        </w:rPr>
        <w:t>فهذا أمر بديهي. والسيد المسيح نفسه، لما أعطى الرسل الروح القدس والكهنوت في (يو20: 20- 23). كان ذلك أيضًا مصحوبًا بنطق مقدس "كما أرسلني الآب أرسلكم أنا</w:t>
      </w:r>
      <w:r w:rsidR="00346776">
        <w:rPr>
          <w:sz w:val="28"/>
          <w:szCs w:val="28"/>
          <w:rtl/>
          <w:lang w:bidi="ar-SA"/>
        </w:rPr>
        <w:t>...</w:t>
      </w:r>
      <w:r w:rsidRPr="001C55D8">
        <w:rPr>
          <w:sz w:val="28"/>
          <w:szCs w:val="28"/>
          <w:rtl/>
          <w:lang w:bidi="ar-SA"/>
        </w:rPr>
        <w:t xml:space="preserve"> من غفرتم خطاياه غفرت له</w:t>
      </w:r>
      <w:r w:rsidR="00346776">
        <w:rPr>
          <w:sz w:val="28"/>
          <w:szCs w:val="28"/>
          <w:rtl/>
          <w:lang w:bidi="ar-SA"/>
        </w:rPr>
        <w:t>...</w:t>
      </w:r>
      <w:r w:rsidRPr="001C55D8">
        <w:rPr>
          <w:sz w:val="28"/>
          <w:szCs w:val="28"/>
          <w:rtl/>
          <w:lang w:bidi="ar-SA"/>
        </w:rPr>
        <w:t>". وهكذا لما منحهم في الكهنوت من قبل سلطان الحل والربط (مت16: 18) و(مت18: 18).</w:t>
      </w:r>
    </w:p>
    <w:p w14:paraId="55606B4E" w14:textId="77777777" w:rsidR="001C55D8" w:rsidRPr="001C55D8" w:rsidRDefault="001C55D8" w:rsidP="00A42768">
      <w:pPr>
        <w:jc w:val="lowKashida"/>
        <w:rPr>
          <w:b/>
          <w:bCs/>
          <w:sz w:val="28"/>
          <w:szCs w:val="28"/>
          <w:rtl/>
          <w:lang w:bidi="ar-SA"/>
        </w:rPr>
      </w:pPr>
      <w:r w:rsidRPr="001C55D8">
        <w:rPr>
          <w:b/>
          <w:bCs/>
          <w:sz w:val="28"/>
          <w:szCs w:val="28"/>
          <w:rtl/>
          <w:lang w:bidi="ar-SA"/>
        </w:rPr>
        <w:t>24-</w:t>
      </w:r>
      <w:r w:rsidR="00A42768">
        <w:rPr>
          <w:rFonts w:hint="cs"/>
          <w:b/>
          <w:bCs/>
          <w:sz w:val="28"/>
          <w:szCs w:val="28"/>
          <w:rtl/>
          <w:lang w:bidi="ar-SA"/>
        </w:rPr>
        <w:t xml:space="preserve"> </w:t>
      </w:r>
      <w:r w:rsidRPr="001C55D8">
        <w:rPr>
          <w:b/>
          <w:bCs/>
          <w:sz w:val="28"/>
          <w:szCs w:val="28"/>
          <w:rtl/>
          <w:lang w:bidi="ar-SA"/>
        </w:rPr>
        <w:t>إن عبارة "</w:t>
      </w:r>
      <w:r w:rsidR="00A42768">
        <w:rPr>
          <w:rFonts w:hint="cs"/>
          <w:b/>
          <w:bCs/>
          <w:sz w:val="28"/>
          <w:szCs w:val="28"/>
          <w:rtl/>
          <w:lang w:bidi="ar-SA"/>
        </w:rPr>
        <w:t>ا</w:t>
      </w:r>
      <w:r w:rsidRPr="001C55D8">
        <w:rPr>
          <w:b/>
          <w:bCs/>
          <w:sz w:val="28"/>
          <w:szCs w:val="28"/>
          <w:rtl/>
          <w:lang w:bidi="ar-SA"/>
        </w:rPr>
        <w:t>فرزوا لي" تدل على أن عمل الكهنوت هو لمجموعة أفرزها الله لهذا العمل، وليس الجميع كهنة متساوين في عمل الكهنوت.</w:t>
      </w:r>
    </w:p>
    <w:p w14:paraId="6F0184E5" w14:textId="7880D042" w:rsidR="001C55D8" w:rsidRPr="001C55D8" w:rsidRDefault="001C55D8" w:rsidP="001C55D8">
      <w:pPr>
        <w:jc w:val="lowKashida"/>
        <w:rPr>
          <w:sz w:val="28"/>
          <w:szCs w:val="28"/>
          <w:rtl/>
          <w:lang w:bidi="ar-SA"/>
        </w:rPr>
      </w:pPr>
      <w:r w:rsidRPr="001C55D8">
        <w:rPr>
          <w:sz w:val="28"/>
          <w:szCs w:val="28"/>
          <w:rtl/>
          <w:lang w:bidi="ar-SA"/>
        </w:rPr>
        <w:t xml:space="preserve">وهؤلاء الذين </w:t>
      </w:r>
      <w:r w:rsidR="00387093">
        <w:rPr>
          <w:rFonts w:hint="cs"/>
          <w:sz w:val="28"/>
          <w:szCs w:val="28"/>
          <w:rtl/>
          <w:lang w:bidi="ar-SA"/>
        </w:rPr>
        <w:t>اُ</w:t>
      </w:r>
      <w:r w:rsidRPr="001C55D8">
        <w:rPr>
          <w:sz w:val="28"/>
          <w:szCs w:val="28"/>
          <w:rtl/>
          <w:lang w:bidi="ar-SA"/>
        </w:rPr>
        <w:t>فرزوا لهذه الخدمة، نالوا الدعوة الإلهية، والاختيار، والإرسالية، ووضع اليد الذي يمثل المسحة المقدسة.</w:t>
      </w:r>
    </w:p>
    <w:p w14:paraId="2854452C" w14:textId="77777777" w:rsidR="001C55D8" w:rsidRDefault="001C55D8" w:rsidP="00A42768">
      <w:pPr>
        <w:jc w:val="lowKashida"/>
        <w:rPr>
          <w:sz w:val="28"/>
          <w:szCs w:val="28"/>
          <w:rtl/>
          <w:lang w:bidi="ar-SA"/>
        </w:rPr>
      </w:pPr>
      <w:r w:rsidRPr="001C55D8">
        <w:rPr>
          <w:sz w:val="28"/>
          <w:szCs w:val="28"/>
          <w:rtl/>
          <w:lang w:bidi="ar-SA"/>
        </w:rPr>
        <w:t>الرسل دعاهم الرب بنفسه، وأرسلهم بنفسه، وأعطاهم السلطان بنفسه، وترك لهم تدبير أمور الكنيسة. وهم أرسلوا غيرهم كما أرسلهم الرب، وأعطوهم السلطان. لأن الكنيسة ما كان ممكنًا أن تقف عند حدود العصر الرسولي وتنتهي!! واستمرارها معناه أن جيل الرسل يسلم الكهنوت بكل ما فيه من خدمة وكرازة وسلطان ووضع يد، إلى الأجيال التي تليه، جيل يسلم جيلًا، إلى أن وصل إلى أيامنا هذه</w:t>
      </w:r>
      <w:r w:rsidR="00346776">
        <w:rPr>
          <w:sz w:val="28"/>
          <w:szCs w:val="28"/>
          <w:rtl/>
          <w:lang w:bidi="ar-SA"/>
        </w:rPr>
        <w:t>...</w:t>
      </w:r>
    </w:p>
    <w:p w14:paraId="43EE65C0" w14:textId="77777777" w:rsidR="00A42768" w:rsidRPr="001C55D8" w:rsidRDefault="00A42768" w:rsidP="00A42768">
      <w:pPr>
        <w:jc w:val="center"/>
        <w:rPr>
          <w:sz w:val="28"/>
          <w:szCs w:val="28"/>
          <w:rtl/>
          <w:lang w:bidi="ar-SA"/>
        </w:rPr>
      </w:pPr>
      <w:r>
        <w:rPr>
          <w:sz w:val="28"/>
          <w:szCs w:val="28"/>
          <w:lang w:bidi="ar-SA"/>
        </w:rPr>
        <w:sym w:font="Wingdings" w:char="F056"/>
      </w:r>
      <w:r>
        <w:rPr>
          <w:sz w:val="28"/>
          <w:szCs w:val="28"/>
          <w:lang w:bidi="ar-SA"/>
        </w:rPr>
        <w:sym w:font="Wingdings" w:char="F058"/>
      </w:r>
      <w:r>
        <w:rPr>
          <w:sz w:val="28"/>
          <w:szCs w:val="28"/>
          <w:lang w:bidi="ar-SA"/>
        </w:rPr>
        <w:sym w:font="Wingdings" w:char="F056"/>
      </w:r>
    </w:p>
    <w:p w14:paraId="2BC25C81" w14:textId="77777777" w:rsidR="001C55D8" w:rsidRPr="001C55D8" w:rsidRDefault="001C55D8" w:rsidP="00A42768">
      <w:pPr>
        <w:pStyle w:val="Heading3"/>
        <w:rPr>
          <w:rtl/>
        </w:rPr>
      </w:pPr>
      <w:bookmarkStart w:id="313" w:name="_Toc169981696"/>
      <w:r w:rsidRPr="001C55D8">
        <w:rPr>
          <w:rtl/>
        </w:rPr>
        <w:t>تسلسل وضع اليد</w:t>
      </w:r>
      <w:bookmarkEnd w:id="313"/>
    </w:p>
    <w:p w14:paraId="5A638DF7" w14:textId="77777777" w:rsidR="001C55D8" w:rsidRPr="001C55D8" w:rsidRDefault="001C55D8" w:rsidP="001C55D8">
      <w:pPr>
        <w:jc w:val="lowKashida"/>
        <w:rPr>
          <w:sz w:val="28"/>
          <w:szCs w:val="28"/>
          <w:rtl/>
          <w:lang w:bidi="ar-SA"/>
        </w:rPr>
      </w:pPr>
      <w:r w:rsidRPr="001C55D8">
        <w:rPr>
          <w:sz w:val="28"/>
          <w:szCs w:val="28"/>
          <w:rtl/>
          <w:lang w:bidi="ar-SA"/>
        </w:rPr>
        <w:t xml:space="preserve">بولس الرسول وضع اليد على كثيرين، منهم تيموثاوس الأسقف، </w:t>
      </w:r>
      <w:proofErr w:type="spellStart"/>
      <w:r w:rsidRPr="001C55D8">
        <w:rPr>
          <w:sz w:val="28"/>
          <w:szCs w:val="28"/>
          <w:rtl/>
          <w:lang w:bidi="ar-SA"/>
        </w:rPr>
        <w:t>وتيطس</w:t>
      </w:r>
      <w:proofErr w:type="spellEnd"/>
      <w:r w:rsidRPr="001C55D8">
        <w:rPr>
          <w:sz w:val="28"/>
          <w:szCs w:val="28"/>
          <w:rtl/>
          <w:lang w:bidi="ar-SA"/>
        </w:rPr>
        <w:t xml:space="preserve"> الأسقف. وقال لتلميذه تيموثاوس</w:t>
      </w:r>
      <w:r w:rsidR="00E815A9">
        <w:rPr>
          <w:rFonts w:hint="cs"/>
          <w:sz w:val="28"/>
          <w:szCs w:val="28"/>
          <w:rtl/>
          <w:lang w:bidi="ar-SA"/>
        </w:rPr>
        <w:t>:</w:t>
      </w:r>
      <w:r w:rsidRPr="001C55D8">
        <w:rPr>
          <w:sz w:val="28"/>
          <w:szCs w:val="28"/>
          <w:rtl/>
          <w:lang w:bidi="ar-SA"/>
        </w:rPr>
        <w:t xml:space="preserve"> "</w:t>
      </w:r>
      <w:r w:rsidR="00E815A9">
        <w:rPr>
          <w:b/>
          <w:bCs/>
          <w:sz w:val="28"/>
          <w:szCs w:val="28"/>
          <w:rtl/>
          <w:lang w:bidi="ar-SA"/>
        </w:rPr>
        <w:t xml:space="preserve">اذَكِّرُكَ </w:t>
      </w:r>
      <w:r w:rsidR="00E815A9">
        <w:rPr>
          <w:rFonts w:hint="cs"/>
          <w:b/>
          <w:bCs/>
          <w:sz w:val="28"/>
          <w:szCs w:val="28"/>
          <w:rtl/>
          <w:lang w:bidi="ar-SA"/>
        </w:rPr>
        <w:t>أ</w:t>
      </w:r>
      <w:r w:rsidRPr="001C55D8">
        <w:rPr>
          <w:b/>
          <w:bCs/>
          <w:sz w:val="28"/>
          <w:szCs w:val="28"/>
          <w:rtl/>
          <w:lang w:bidi="ar-SA"/>
        </w:rPr>
        <w:t xml:space="preserve">نْ تُضْرِمَ </w:t>
      </w:r>
      <w:r w:rsidRPr="001C55D8">
        <w:rPr>
          <w:rFonts w:hint="cs"/>
          <w:b/>
          <w:bCs/>
          <w:sz w:val="28"/>
          <w:szCs w:val="28"/>
          <w:rtl/>
          <w:lang w:bidi="ar-SA"/>
        </w:rPr>
        <w:t>أ</w:t>
      </w:r>
      <w:r w:rsidRPr="001C55D8">
        <w:rPr>
          <w:b/>
          <w:bCs/>
          <w:sz w:val="28"/>
          <w:szCs w:val="28"/>
          <w:rtl/>
          <w:lang w:bidi="ar-SA"/>
        </w:rPr>
        <w:t>يْض</w:t>
      </w:r>
      <w:r w:rsidRPr="001C55D8">
        <w:rPr>
          <w:rFonts w:hint="cs"/>
          <w:b/>
          <w:bCs/>
          <w:sz w:val="28"/>
          <w:szCs w:val="28"/>
          <w:rtl/>
          <w:lang w:bidi="ar-SA"/>
        </w:rPr>
        <w:t>ً</w:t>
      </w:r>
      <w:r w:rsidRPr="001C55D8">
        <w:rPr>
          <w:b/>
          <w:bCs/>
          <w:sz w:val="28"/>
          <w:szCs w:val="28"/>
          <w:rtl/>
          <w:lang w:bidi="ar-SA"/>
        </w:rPr>
        <w:t>ا</w:t>
      </w:r>
      <w:r w:rsidRPr="001C55D8">
        <w:rPr>
          <w:rFonts w:hint="cs"/>
          <w:b/>
          <w:bCs/>
          <w:sz w:val="28"/>
          <w:szCs w:val="28"/>
          <w:rtl/>
          <w:lang w:bidi="ar-SA"/>
        </w:rPr>
        <w:t xml:space="preserve"> </w:t>
      </w:r>
      <w:r w:rsidRPr="001C55D8">
        <w:rPr>
          <w:b/>
          <w:bCs/>
          <w:sz w:val="28"/>
          <w:szCs w:val="28"/>
          <w:rtl/>
          <w:lang w:bidi="ar-SA"/>
        </w:rPr>
        <w:t>مَوْهِبَةَ اللهِ الَّتِي فِيكَ بِوَضْعِ</w:t>
      </w:r>
      <w:r w:rsidR="00E815A9">
        <w:rPr>
          <w:b/>
          <w:bCs/>
          <w:sz w:val="28"/>
          <w:szCs w:val="28"/>
          <w:rtl/>
          <w:lang w:bidi="ar-SA"/>
        </w:rPr>
        <w:t xml:space="preserve"> يَدَيَّ</w:t>
      </w:r>
      <w:r w:rsidRPr="001C55D8">
        <w:rPr>
          <w:sz w:val="28"/>
          <w:szCs w:val="28"/>
          <w:rtl/>
          <w:lang w:bidi="ar-SA"/>
        </w:rPr>
        <w:t>" (2تي1: 6). أي أن القديس بولس لما وضع يده على تيموثاوس، س</w:t>
      </w:r>
      <w:r w:rsidR="00E815A9">
        <w:rPr>
          <w:rFonts w:hint="cs"/>
          <w:sz w:val="28"/>
          <w:szCs w:val="28"/>
          <w:rtl/>
          <w:lang w:bidi="ar-SA"/>
        </w:rPr>
        <w:t>َ</w:t>
      </w:r>
      <w:r w:rsidRPr="001C55D8">
        <w:rPr>
          <w:sz w:val="28"/>
          <w:szCs w:val="28"/>
          <w:rtl/>
          <w:lang w:bidi="ar-SA"/>
        </w:rPr>
        <w:t>رت موهبة الله منه إلى تلميذه.</w:t>
      </w:r>
    </w:p>
    <w:p w14:paraId="384A130C" w14:textId="74EB956E" w:rsidR="001C55D8" w:rsidRPr="001C55D8" w:rsidRDefault="001C55D8" w:rsidP="00E815A9">
      <w:pPr>
        <w:jc w:val="lowKashida"/>
        <w:rPr>
          <w:sz w:val="28"/>
          <w:szCs w:val="28"/>
          <w:rtl/>
          <w:lang w:bidi="ar-SA"/>
        </w:rPr>
      </w:pPr>
      <w:r w:rsidRPr="001C55D8">
        <w:rPr>
          <w:sz w:val="28"/>
          <w:szCs w:val="28"/>
          <w:rtl/>
          <w:lang w:bidi="ar-SA"/>
        </w:rPr>
        <w:t xml:space="preserve">وتيموثاوس الذي أخذ وضع اليد من بولس، كان يضع يده أيضًا على آخرين، من القسوس. </w:t>
      </w:r>
      <w:r w:rsidRPr="001C55D8">
        <w:rPr>
          <w:sz w:val="28"/>
          <w:szCs w:val="28"/>
          <w:rtl/>
          <w:lang w:bidi="ar-SA"/>
        </w:rPr>
        <w:lastRenderedPageBreak/>
        <w:t>وفي ذلك نصحه القديس بولس قائل</w:t>
      </w:r>
      <w:r w:rsidR="00327548">
        <w:rPr>
          <w:sz w:val="28"/>
          <w:szCs w:val="28"/>
          <w:rtl/>
          <w:lang w:bidi="ar-SA"/>
        </w:rPr>
        <w:t>ًا</w:t>
      </w:r>
      <w:r w:rsidR="00E815A9">
        <w:rPr>
          <w:rFonts w:hint="cs"/>
          <w:sz w:val="28"/>
          <w:szCs w:val="28"/>
          <w:rtl/>
          <w:lang w:bidi="ar-SA"/>
        </w:rPr>
        <w:t>:</w:t>
      </w:r>
      <w:r w:rsidRPr="001C55D8">
        <w:rPr>
          <w:sz w:val="28"/>
          <w:szCs w:val="28"/>
          <w:rtl/>
          <w:lang w:bidi="ar-SA"/>
        </w:rPr>
        <w:t xml:space="preserve"> "</w:t>
      </w:r>
      <w:r w:rsidRPr="00E815A9">
        <w:rPr>
          <w:sz w:val="28"/>
          <w:szCs w:val="28"/>
          <w:rtl/>
          <w:lang w:bidi="ar-SA"/>
        </w:rPr>
        <w:t>لاَ تَضَعْ يَد</w:t>
      </w:r>
      <w:r w:rsidRPr="00E815A9">
        <w:rPr>
          <w:rFonts w:hint="cs"/>
          <w:sz w:val="28"/>
          <w:szCs w:val="28"/>
          <w:rtl/>
          <w:lang w:bidi="ar-SA"/>
        </w:rPr>
        <w:t>ً</w:t>
      </w:r>
      <w:r w:rsidR="00F11DFB">
        <w:rPr>
          <w:rFonts w:hint="cs"/>
          <w:sz w:val="28"/>
          <w:szCs w:val="28"/>
          <w:rtl/>
          <w:lang w:bidi="ar-SA"/>
        </w:rPr>
        <w:t>ا</w:t>
      </w:r>
      <w:r w:rsidRPr="00E815A9">
        <w:rPr>
          <w:rFonts w:hint="cs"/>
          <w:sz w:val="28"/>
          <w:szCs w:val="28"/>
          <w:rtl/>
          <w:lang w:bidi="ar-SA"/>
        </w:rPr>
        <w:t xml:space="preserve"> </w:t>
      </w:r>
      <w:r w:rsidRPr="00E815A9">
        <w:rPr>
          <w:sz w:val="28"/>
          <w:szCs w:val="28"/>
          <w:rtl/>
          <w:lang w:bidi="ar-SA"/>
        </w:rPr>
        <w:t xml:space="preserve">عَلَى </w:t>
      </w:r>
      <w:r w:rsidRPr="00E815A9">
        <w:rPr>
          <w:rFonts w:hint="cs"/>
          <w:sz w:val="28"/>
          <w:szCs w:val="28"/>
          <w:rtl/>
          <w:lang w:bidi="ar-SA"/>
        </w:rPr>
        <w:t>أ</w:t>
      </w:r>
      <w:r w:rsidRPr="00E815A9">
        <w:rPr>
          <w:sz w:val="28"/>
          <w:szCs w:val="28"/>
          <w:rtl/>
          <w:lang w:bidi="ar-SA"/>
        </w:rPr>
        <w:t>حَدٍ بِالْعَجَلَةِ، وَلاَ تَش</w:t>
      </w:r>
      <w:r w:rsidR="00E815A9">
        <w:rPr>
          <w:sz w:val="28"/>
          <w:szCs w:val="28"/>
          <w:rtl/>
          <w:lang w:bidi="ar-SA"/>
        </w:rPr>
        <w:t>ْتَرِكْ فِي خَطَايَا الآخَرِينَ</w:t>
      </w:r>
      <w:r w:rsidR="00E41F85">
        <w:rPr>
          <w:rFonts w:hint="cs"/>
          <w:sz w:val="28"/>
          <w:szCs w:val="28"/>
          <w:rtl/>
          <w:lang w:bidi="ar-SA"/>
        </w:rPr>
        <w:t>..</w:t>
      </w:r>
      <w:r w:rsidRPr="00E815A9">
        <w:rPr>
          <w:sz w:val="28"/>
          <w:szCs w:val="28"/>
          <w:rtl/>
          <w:lang w:bidi="ar-SA"/>
        </w:rPr>
        <w:t>" (1تي5: 22). أي لا تمنح</w:t>
      </w:r>
      <w:r w:rsidRPr="001C55D8">
        <w:rPr>
          <w:sz w:val="28"/>
          <w:szCs w:val="28"/>
          <w:rtl/>
          <w:lang w:bidi="ar-SA"/>
        </w:rPr>
        <w:t xml:space="preserve"> الكهنوت </w:t>
      </w:r>
      <w:r w:rsidR="00E815A9">
        <w:rPr>
          <w:rFonts w:hint="cs"/>
          <w:sz w:val="28"/>
          <w:szCs w:val="28"/>
          <w:rtl/>
          <w:lang w:bidi="ar-SA"/>
        </w:rPr>
        <w:t>-</w:t>
      </w:r>
      <w:r w:rsidR="00E815A9">
        <w:rPr>
          <w:sz w:val="28"/>
          <w:szCs w:val="28"/>
          <w:rtl/>
          <w:lang w:bidi="ar-SA"/>
        </w:rPr>
        <w:t xml:space="preserve"> بوضع يدك </w:t>
      </w:r>
      <w:r w:rsidR="00E815A9">
        <w:rPr>
          <w:rFonts w:hint="cs"/>
          <w:sz w:val="28"/>
          <w:szCs w:val="28"/>
          <w:rtl/>
          <w:lang w:bidi="ar-SA"/>
        </w:rPr>
        <w:t>-</w:t>
      </w:r>
      <w:r w:rsidRPr="001C55D8">
        <w:rPr>
          <w:sz w:val="28"/>
          <w:szCs w:val="28"/>
          <w:rtl/>
          <w:lang w:bidi="ar-SA"/>
        </w:rPr>
        <w:t xml:space="preserve"> في عجلة لمن هو غير مستحق، لئلا إذا أخطأ تكون مشتركًا معه في خطيته</w:t>
      </w:r>
      <w:r w:rsidR="00346776">
        <w:rPr>
          <w:sz w:val="28"/>
          <w:szCs w:val="28"/>
          <w:rtl/>
          <w:lang w:bidi="ar-SA"/>
        </w:rPr>
        <w:t>...</w:t>
      </w:r>
    </w:p>
    <w:p w14:paraId="0CC996CB" w14:textId="77777777" w:rsidR="001C55D8" w:rsidRDefault="001C55D8" w:rsidP="001C55D8">
      <w:pPr>
        <w:jc w:val="lowKashida"/>
        <w:rPr>
          <w:sz w:val="28"/>
          <w:szCs w:val="28"/>
          <w:rtl/>
          <w:lang w:bidi="ar-SA"/>
        </w:rPr>
      </w:pPr>
      <w:r w:rsidRPr="001C55D8">
        <w:rPr>
          <w:sz w:val="28"/>
          <w:szCs w:val="28"/>
          <w:rtl/>
          <w:lang w:bidi="ar-SA"/>
        </w:rPr>
        <w:t>وبالمثل بالنسبة إلى كل رسول، وفي كل بلد، ظل وضع اليد يتتابع إلى أن وصل إلى جيلنا، نفس الكهنوت، الذي منحه الرب لرسله، في درجاته المتمايزة</w:t>
      </w:r>
      <w:r w:rsidR="00346776">
        <w:rPr>
          <w:sz w:val="28"/>
          <w:szCs w:val="28"/>
          <w:rtl/>
          <w:lang w:bidi="ar-SA"/>
        </w:rPr>
        <w:t>...</w:t>
      </w:r>
    </w:p>
    <w:p w14:paraId="5C1723D1" w14:textId="77777777" w:rsidR="00E41F85" w:rsidRDefault="00E41F85" w:rsidP="001C55D8">
      <w:pPr>
        <w:jc w:val="lowKashida"/>
        <w:rPr>
          <w:sz w:val="28"/>
          <w:szCs w:val="28"/>
          <w:rtl/>
          <w:lang w:bidi="ar-SA"/>
        </w:rPr>
      </w:pPr>
    </w:p>
    <w:p w14:paraId="37CE812A" w14:textId="437C28B3" w:rsidR="00E41F85" w:rsidRPr="001C55D8" w:rsidRDefault="00E41F85" w:rsidP="00E41F85">
      <w:pPr>
        <w:jc w:val="center"/>
        <w:rPr>
          <w:sz w:val="28"/>
          <w:szCs w:val="28"/>
          <w:rtl/>
          <w:lang w:bidi="ar-SA"/>
        </w:rPr>
      </w:pPr>
      <w:r>
        <w:rPr>
          <w:sz w:val="28"/>
          <w:szCs w:val="28"/>
          <w:lang w:bidi="ar-SA"/>
        </w:rPr>
        <w:sym w:font="Wingdings" w:char="F0B6"/>
      </w:r>
      <w:r>
        <w:rPr>
          <w:sz w:val="28"/>
          <w:szCs w:val="28"/>
          <w:lang w:bidi="ar-SA"/>
        </w:rPr>
        <w:sym w:font="Wingdings" w:char="F0AB"/>
      </w:r>
      <w:r>
        <w:rPr>
          <w:sz w:val="28"/>
          <w:szCs w:val="28"/>
          <w:lang w:bidi="ar-SA"/>
        </w:rPr>
        <w:sym w:font="Wingdings" w:char="F0B6"/>
      </w:r>
    </w:p>
    <w:p w14:paraId="2CAA9EA6" w14:textId="77777777" w:rsidR="001C55D8" w:rsidRPr="001C55D8" w:rsidRDefault="001C55D8" w:rsidP="001C55D8">
      <w:pPr>
        <w:jc w:val="lowKashida"/>
        <w:rPr>
          <w:sz w:val="28"/>
          <w:szCs w:val="28"/>
          <w:rtl/>
          <w:lang w:bidi="ar-SA"/>
        </w:rPr>
      </w:pPr>
      <w:r w:rsidRPr="001C55D8">
        <w:rPr>
          <w:sz w:val="28"/>
          <w:szCs w:val="28"/>
          <w:rtl/>
          <w:lang w:bidi="ar-SA"/>
        </w:rPr>
        <w:br w:type="page"/>
      </w:r>
    </w:p>
    <w:p w14:paraId="289502EC" w14:textId="77777777" w:rsidR="001C55D8" w:rsidRPr="001C55D8" w:rsidRDefault="00DD6DB1" w:rsidP="005D336A">
      <w:pPr>
        <w:pStyle w:val="Heading2"/>
        <w:rPr>
          <w:rtl/>
        </w:rPr>
      </w:pPr>
      <w:bookmarkStart w:id="314" w:name="_Toc169981697"/>
      <w:r>
        <w:rPr>
          <w:rtl/>
        </w:rPr>
        <w:lastRenderedPageBreak/>
        <w:t>هل الجميع متساوون؟</w:t>
      </w:r>
      <w:r>
        <w:rPr>
          <w:rFonts w:hint="cs"/>
          <w:rtl/>
        </w:rPr>
        <w:t xml:space="preserve"> </w:t>
      </w:r>
      <w:r w:rsidR="001C55D8" w:rsidRPr="001C55D8">
        <w:rPr>
          <w:rtl/>
        </w:rPr>
        <w:t>أم هناك</w:t>
      </w:r>
      <w:r>
        <w:rPr>
          <w:rFonts w:hint="cs"/>
          <w:rtl/>
        </w:rPr>
        <w:t xml:space="preserve"> </w:t>
      </w:r>
      <w:r w:rsidR="001C55D8" w:rsidRPr="001C55D8">
        <w:rPr>
          <w:rtl/>
        </w:rPr>
        <w:t>جماعة مميزة بالكهنوت؟</w:t>
      </w:r>
      <w:bookmarkEnd w:id="314"/>
    </w:p>
    <w:p w14:paraId="779DEF8C" w14:textId="77777777" w:rsidR="001C55D8" w:rsidRPr="00537C0E" w:rsidRDefault="001C55D8" w:rsidP="00537C0E">
      <w:pPr>
        <w:pStyle w:val="Heading4"/>
        <w:rPr>
          <w:rtl/>
        </w:rPr>
      </w:pPr>
      <w:r w:rsidRPr="001C55D8">
        <w:rPr>
          <w:rtl/>
        </w:rPr>
        <w:t>سؤال هام نضعه أمام محاربي الكهنوت، وهو:</w:t>
      </w:r>
    </w:p>
    <w:p w14:paraId="00FBC992" w14:textId="77777777" w:rsidR="001C55D8" w:rsidRPr="001C55D8" w:rsidRDefault="001C55D8" w:rsidP="00537C0E">
      <w:pPr>
        <w:jc w:val="lowKashida"/>
        <w:rPr>
          <w:sz w:val="28"/>
          <w:szCs w:val="28"/>
          <w:rtl/>
          <w:lang w:bidi="ar-SA"/>
        </w:rPr>
      </w:pPr>
      <w:r w:rsidRPr="001C55D8">
        <w:rPr>
          <w:sz w:val="28"/>
          <w:szCs w:val="28"/>
          <w:rtl/>
          <w:lang w:bidi="ar-SA"/>
        </w:rPr>
        <w:t>هل ج</w:t>
      </w:r>
      <w:r w:rsidR="00537C0E">
        <w:rPr>
          <w:sz w:val="28"/>
          <w:szCs w:val="28"/>
          <w:rtl/>
          <w:lang w:bidi="ar-SA"/>
        </w:rPr>
        <w:t>ميع المؤمنين متساوون في كل شيء؟</w:t>
      </w:r>
      <w:r w:rsidR="00537C0E">
        <w:rPr>
          <w:rFonts w:hint="cs"/>
          <w:sz w:val="28"/>
          <w:szCs w:val="28"/>
          <w:rtl/>
          <w:lang w:bidi="ar-SA"/>
        </w:rPr>
        <w:t xml:space="preserve"> </w:t>
      </w:r>
      <w:r w:rsidR="00537C0E">
        <w:rPr>
          <w:sz w:val="28"/>
          <w:szCs w:val="28"/>
          <w:rtl/>
          <w:lang w:bidi="ar-SA"/>
        </w:rPr>
        <w:t>أم أن هناك كهنوت، لجماعة مميزة؟</w:t>
      </w:r>
      <w:r w:rsidR="00537C0E">
        <w:rPr>
          <w:rFonts w:hint="cs"/>
          <w:sz w:val="28"/>
          <w:szCs w:val="28"/>
          <w:rtl/>
          <w:lang w:bidi="ar-SA"/>
        </w:rPr>
        <w:t xml:space="preserve"> </w:t>
      </w:r>
      <w:r w:rsidRPr="001C55D8">
        <w:rPr>
          <w:sz w:val="28"/>
          <w:szCs w:val="28"/>
          <w:rtl/>
          <w:lang w:bidi="ar-SA"/>
        </w:rPr>
        <w:t xml:space="preserve">باشتراطات وصفات خاصة وبأعمال مميزة تقوم بها، وبرسامة: وضع يد، ونفخة الروح القدس، ولرجال الكهنوت سلطان، </w:t>
      </w:r>
      <w:r w:rsidR="00537C0E">
        <w:rPr>
          <w:sz w:val="28"/>
          <w:szCs w:val="28"/>
          <w:rtl/>
          <w:lang w:bidi="ar-SA"/>
        </w:rPr>
        <w:t xml:space="preserve">ولهم </w:t>
      </w:r>
      <w:r w:rsidR="00537C0E">
        <w:rPr>
          <w:rFonts w:hint="cs"/>
          <w:sz w:val="28"/>
          <w:szCs w:val="28"/>
          <w:rtl/>
          <w:lang w:bidi="ar-SA"/>
        </w:rPr>
        <w:t>أ</w:t>
      </w:r>
      <w:r w:rsidRPr="001C55D8">
        <w:rPr>
          <w:sz w:val="28"/>
          <w:szCs w:val="28"/>
          <w:rtl/>
          <w:lang w:bidi="ar-SA"/>
        </w:rPr>
        <w:t>لقاب ودرجات؟؟</w:t>
      </w:r>
    </w:p>
    <w:p w14:paraId="56709551" w14:textId="77777777" w:rsidR="001C55D8" w:rsidRPr="001C55D8" w:rsidRDefault="001C55D8" w:rsidP="001C55D8">
      <w:pPr>
        <w:jc w:val="lowKashida"/>
        <w:rPr>
          <w:sz w:val="28"/>
          <w:szCs w:val="28"/>
          <w:rtl/>
          <w:lang w:bidi="ar-SA"/>
        </w:rPr>
      </w:pPr>
      <w:r w:rsidRPr="001C55D8">
        <w:rPr>
          <w:sz w:val="28"/>
          <w:szCs w:val="28"/>
          <w:rtl/>
          <w:lang w:bidi="ar-SA"/>
        </w:rPr>
        <w:t>إننا سنثبت أن هناك جماعة مميزة، كما كانت في العهد القديم</w:t>
      </w:r>
      <w:r w:rsidR="00F91415">
        <w:rPr>
          <w:sz w:val="28"/>
          <w:szCs w:val="28"/>
          <w:rtl/>
          <w:lang w:bidi="ar-SA"/>
        </w:rPr>
        <w:t xml:space="preserve"> كذلك هي في العهد الجديد، فالله</w:t>
      </w:r>
      <w:r w:rsidRPr="001C55D8">
        <w:rPr>
          <w:sz w:val="28"/>
          <w:szCs w:val="28"/>
          <w:rtl/>
          <w:lang w:bidi="ar-SA"/>
        </w:rPr>
        <w:t xml:space="preserve"> </w:t>
      </w:r>
      <w:r w:rsidRPr="003D56CF">
        <w:rPr>
          <w:rFonts w:hint="cs"/>
          <w:sz w:val="28"/>
          <w:szCs w:val="28"/>
          <w:rtl/>
          <w:lang w:bidi="ar-SA"/>
        </w:rPr>
        <w:t>"</w:t>
      </w:r>
      <w:r w:rsidRPr="003D56CF">
        <w:rPr>
          <w:sz w:val="28"/>
          <w:szCs w:val="28"/>
          <w:rtl/>
          <w:lang w:bidi="ar-SA"/>
        </w:rPr>
        <w:t xml:space="preserve">لَيْسَ عِنْدَهُ </w:t>
      </w:r>
      <w:r w:rsidR="00F91415" w:rsidRPr="003D56CF">
        <w:rPr>
          <w:sz w:val="28"/>
          <w:szCs w:val="28"/>
          <w:rtl/>
          <w:lang w:bidi="ar-SA"/>
        </w:rPr>
        <w:t>تَغْيِيرٌ وَلاَ ظِلُّ دَوَرَانٍ</w:t>
      </w:r>
      <w:r w:rsidRPr="001C55D8">
        <w:rPr>
          <w:sz w:val="28"/>
          <w:szCs w:val="28"/>
          <w:rtl/>
          <w:lang w:bidi="ar-SA"/>
        </w:rPr>
        <w:t>" (يع1: 17). هنا ويقوم ضدنا اعتراض من محاربي الكهنوت:</w:t>
      </w:r>
    </w:p>
    <w:p w14:paraId="381D35DF" w14:textId="77777777" w:rsidR="001C55D8" w:rsidRPr="000A52F9" w:rsidRDefault="001C55D8" w:rsidP="00E33AC5">
      <w:pPr>
        <w:pStyle w:val="Heading3"/>
        <w:rPr>
          <w:rtl/>
        </w:rPr>
      </w:pPr>
      <w:bookmarkStart w:id="315" w:name="_Toc169981698"/>
      <w:r w:rsidRPr="000A52F9">
        <w:rPr>
          <w:rtl/>
        </w:rPr>
        <w:t>الاعتراض الثالث</w:t>
      </w:r>
      <w:bookmarkEnd w:id="315"/>
    </w:p>
    <w:p w14:paraId="53A86B1A" w14:textId="77777777" w:rsidR="001C55D8" w:rsidRPr="000A52F9" w:rsidRDefault="001C55D8" w:rsidP="001C55D8">
      <w:pPr>
        <w:jc w:val="lowKashida"/>
        <w:rPr>
          <w:sz w:val="28"/>
          <w:szCs w:val="28"/>
          <w:rtl/>
          <w:lang w:bidi="ar-SA"/>
        </w:rPr>
      </w:pPr>
      <w:r w:rsidRPr="000A52F9">
        <w:rPr>
          <w:sz w:val="28"/>
          <w:szCs w:val="28"/>
          <w:rtl/>
          <w:lang w:bidi="ar-SA"/>
        </w:rPr>
        <w:t>يقول المعترضون: كلنا متساوون، والكتاب يشهد على ذلك بآيات نذكر من بينها:</w:t>
      </w:r>
    </w:p>
    <w:p w14:paraId="7F219C08" w14:textId="75A4EE75" w:rsidR="001C55D8" w:rsidRPr="000A52F9" w:rsidRDefault="001C55D8" w:rsidP="001C55D8">
      <w:pPr>
        <w:jc w:val="lowKashida"/>
        <w:rPr>
          <w:sz w:val="28"/>
          <w:szCs w:val="28"/>
          <w:rtl/>
          <w:lang w:bidi="ar-SA"/>
        </w:rPr>
      </w:pPr>
      <w:r w:rsidRPr="000A52F9">
        <w:rPr>
          <w:sz w:val="28"/>
          <w:szCs w:val="28"/>
          <w:rtl/>
          <w:lang w:bidi="ar-SA"/>
        </w:rPr>
        <w:t>(غل</w:t>
      </w:r>
      <w:r w:rsidR="001424AB">
        <w:rPr>
          <w:rFonts w:hint="cs"/>
          <w:sz w:val="28"/>
          <w:szCs w:val="28"/>
          <w:rtl/>
          <w:lang w:bidi="ar-SA"/>
        </w:rPr>
        <w:t>ا</w:t>
      </w:r>
      <w:r w:rsidRPr="000A52F9">
        <w:rPr>
          <w:sz w:val="28"/>
          <w:szCs w:val="28"/>
          <w:rtl/>
          <w:lang w:bidi="ar-SA"/>
        </w:rPr>
        <w:t xml:space="preserve">3: 28) </w:t>
      </w:r>
      <w:r w:rsidRPr="003D56CF">
        <w:rPr>
          <w:sz w:val="28"/>
          <w:szCs w:val="28"/>
          <w:rtl/>
          <w:lang w:bidi="ar-SA"/>
        </w:rPr>
        <w:t>"لَيْسَ يَهُودِيٌّ وَلاَ يُونَانِيٌّ. لَيْسَ عَبْدٌ وَلاَ حُرٌّ. لَيْسَ ذَكَرٌ وَأُنْثَى، لأَنَّكُمْ جَمِيع</w:t>
      </w:r>
      <w:r w:rsidRPr="003D56CF">
        <w:rPr>
          <w:rFonts w:hint="cs"/>
          <w:sz w:val="28"/>
          <w:szCs w:val="28"/>
          <w:rtl/>
          <w:lang w:bidi="ar-SA"/>
        </w:rPr>
        <w:t>ً</w:t>
      </w:r>
      <w:r w:rsidRPr="003D56CF">
        <w:rPr>
          <w:sz w:val="28"/>
          <w:szCs w:val="28"/>
          <w:rtl/>
          <w:lang w:bidi="ar-SA"/>
        </w:rPr>
        <w:t>ا</w:t>
      </w:r>
      <w:r w:rsidRPr="003D56CF">
        <w:rPr>
          <w:rFonts w:hint="cs"/>
          <w:sz w:val="28"/>
          <w:szCs w:val="28"/>
          <w:rtl/>
          <w:lang w:bidi="ar-SA"/>
        </w:rPr>
        <w:t xml:space="preserve"> </w:t>
      </w:r>
      <w:r w:rsidRPr="003D56CF">
        <w:rPr>
          <w:sz w:val="28"/>
          <w:szCs w:val="28"/>
          <w:rtl/>
          <w:lang w:bidi="ar-SA"/>
        </w:rPr>
        <w:t>وَاحِدٌ فِي الْمَسِيحِ يَسُوعَ</w:t>
      </w:r>
      <w:r w:rsidRPr="000A52F9">
        <w:rPr>
          <w:sz w:val="28"/>
          <w:szCs w:val="28"/>
          <w:rtl/>
          <w:lang w:bidi="ar-SA"/>
        </w:rPr>
        <w:t>".</w:t>
      </w:r>
    </w:p>
    <w:p w14:paraId="476BEC12" w14:textId="2E20800E" w:rsidR="001C55D8" w:rsidRPr="000A52F9" w:rsidRDefault="001C55D8" w:rsidP="001C55D8">
      <w:pPr>
        <w:jc w:val="lowKashida"/>
        <w:rPr>
          <w:sz w:val="28"/>
          <w:szCs w:val="28"/>
          <w:rtl/>
          <w:lang w:bidi="ar-SA"/>
        </w:rPr>
      </w:pPr>
      <w:r w:rsidRPr="000A52F9">
        <w:rPr>
          <w:sz w:val="28"/>
          <w:szCs w:val="28"/>
          <w:rtl/>
          <w:lang w:bidi="ar-SA"/>
        </w:rPr>
        <w:t>(مت20: 25- 28) "</w:t>
      </w:r>
      <w:r w:rsidR="003D56CF">
        <w:rPr>
          <w:sz w:val="28"/>
          <w:szCs w:val="28"/>
          <w:rtl/>
          <w:lang w:bidi="ar-SA"/>
        </w:rPr>
        <w:t xml:space="preserve">فَدَعَاهُمْ يَسُوعُ وَقَالَ: </w:t>
      </w:r>
      <w:r w:rsidRPr="000A52F9">
        <w:rPr>
          <w:sz w:val="28"/>
          <w:szCs w:val="28"/>
          <w:rtl/>
          <w:lang w:bidi="ar-SA"/>
        </w:rPr>
        <w:t>أَنْتُمْ تَعْلَمُونَ أَنَّ رُؤَسَاءَ الأُمَمِ يَسُودُونَهُمْ وَالْعُظَمَاءَ</w:t>
      </w:r>
      <w:r w:rsidR="001424AB">
        <w:rPr>
          <w:rFonts w:hint="cs"/>
          <w:sz w:val="28"/>
          <w:szCs w:val="28"/>
          <w:rtl/>
          <w:lang w:bidi="ar-SA"/>
        </w:rPr>
        <w:t xml:space="preserve"> </w:t>
      </w:r>
      <w:r w:rsidRPr="000A52F9">
        <w:rPr>
          <w:sz w:val="28"/>
          <w:szCs w:val="28"/>
          <w:rtl/>
          <w:lang w:bidi="ar-SA"/>
        </w:rPr>
        <w:t>يَتَسَلَّطُونَ عَلَيْهِمْ. فَلاَ يَكُونُ هَكَذَا فِيكُمْ. بَلْ مَنْ أَرَادَ أَنْ يَكُونَ فِيكُمْ عَظِيم</w:t>
      </w:r>
      <w:r w:rsidRPr="000A52F9">
        <w:rPr>
          <w:rFonts w:hint="cs"/>
          <w:sz w:val="28"/>
          <w:szCs w:val="28"/>
          <w:rtl/>
          <w:lang w:bidi="ar-SA"/>
        </w:rPr>
        <w:t>ً</w:t>
      </w:r>
      <w:r w:rsidRPr="000A52F9">
        <w:rPr>
          <w:sz w:val="28"/>
          <w:szCs w:val="28"/>
          <w:rtl/>
          <w:lang w:bidi="ar-SA"/>
        </w:rPr>
        <w:t>ا</w:t>
      </w:r>
      <w:r w:rsidRPr="000A52F9">
        <w:rPr>
          <w:rFonts w:hint="cs"/>
          <w:sz w:val="28"/>
          <w:szCs w:val="28"/>
          <w:rtl/>
          <w:lang w:bidi="ar-SA"/>
        </w:rPr>
        <w:t xml:space="preserve"> </w:t>
      </w:r>
      <w:r w:rsidRPr="000A52F9">
        <w:rPr>
          <w:sz w:val="28"/>
          <w:szCs w:val="28"/>
          <w:rtl/>
          <w:lang w:bidi="ar-SA"/>
        </w:rPr>
        <w:t>فَلْيَكُنْ لَكُمْ خَادِم</w:t>
      </w:r>
      <w:r w:rsidRPr="000A52F9">
        <w:rPr>
          <w:rFonts w:hint="cs"/>
          <w:sz w:val="28"/>
          <w:szCs w:val="28"/>
          <w:rtl/>
          <w:lang w:bidi="ar-SA"/>
        </w:rPr>
        <w:t>ً</w:t>
      </w:r>
      <w:r w:rsidRPr="000A52F9">
        <w:rPr>
          <w:sz w:val="28"/>
          <w:szCs w:val="28"/>
          <w:rtl/>
          <w:lang w:bidi="ar-SA"/>
        </w:rPr>
        <w:t>ا. وَمَنْ أَرَادَ أَنْ يَكُونَ فِيكُمْ أَوَّل</w:t>
      </w:r>
      <w:r w:rsidRPr="000A52F9">
        <w:rPr>
          <w:rFonts w:hint="cs"/>
          <w:sz w:val="28"/>
          <w:szCs w:val="28"/>
          <w:rtl/>
          <w:lang w:bidi="ar-SA"/>
        </w:rPr>
        <w:t>ً</w:t>
      </w:r>
      <w:r w:rsidRPr="000A52F9">
        <w:rPr>
          <w:sz w:val="28"/>
          <w:szCs w:val="28"/>
          <w:rtl/>
          <w:lang w:bidi="ar-SA"/>
        </w:rPr>
        <w:t>ا</w:t>
      </w:r>
      <w:r w:rsidRPr="000A52F9">
        <w:rPr>
          <w:rFonts w:hint="cs"/>
          <w:sz w:val="28"/>
          <w:szCs w:val="28"/>
          <w:rtl/>
          <w:lang w:bidi="ar-SA"/>
        </w:rPr>
        <w:t xml:space="preserve"> </w:t>
      </w:r>
      <w:r w:rsidRPr="000A52F9">
        <w:rPr>
          <w:sz w:val="28"/>
          <w:szCs w:val="28"/>
          <w:rtl/>
          <w:lang w:bidi="ar-SA"/>
        </w:rPr>
        <w:t>فَلْيَكُنْ لَكُمْ عَبْد</w:t>
      </w:r>
      <w:r w:rsidRPr="000A52F9">
        <w:rPr>
          <w:rFonts w:hint="cs"/>
          <w:sz w:val="28"/>
          <w:szCs w:val="28"/>
          <w:rtl/>
          <w:lang w:bidi="ar-SA"/>
        </w:rPr>
        <w:t>ً</w:t>
      </w:r>
      <w:r w:rsidRPr="000A52F9">
        <w:rPr>
          <w:sz w:val="28"/>
          <w:szCs w:val="28"/>
          <w:rtl/>
          <w:lang w:bidi="ar-SA"/>
        </w:rPr>
        <w:t>ا. كَمَا أَنَّ ابْنَ الإِنْسَانِ لَمْ يَأْتِ لِيُخْدَمَ بَلْ لِيَخْدِمَ وَلِيَبْذِلَ نَفْسَهُ فِدْيَةً</w:t>
      </w:r>
      <w:r w:rsidRPr="000A52F9">
        <w:rPr>
          <w:rFonts w:hint="cs"/>
          <w:sz w:val="28"/>
          <w:szCs w:val="28"/>
          <w:rtl/>
          <w:lang w:bidi="ar-SA"/>
        </w:rPr>
        <w:t xml:space="preserve"> </w:t>
      </w:r>
      <w:r w:rsidR="003D56CF">
        <w:rPr>
          <w:sz w:val="28"/>
          <w:szCs w:val="28"/>
          <w:rtl/>
          <w:lang w:bidi="ar-SA"/>
        </w:rPr>
        <w:t>عَنْ كَثِيرِينَ</w:t>
      </w:r>
      <w:r w:rsidRPr="000A52F9">
        <w:rPr>
          <w:sz w:val="28"/>
          <w:szCs w:val="28"/>
          <w:rtl/>
          <w:lang w:bidi="ar-SA"/>
        </w:rPr>
        <w:t>".</w:t>
      </w:r>
    </w:p>
    <w:p w14:paraId="124C5079" w14:textId="77777777" w:rsidR="001C55D8" w:rsidRPr="00F47EE2" w:rsidRDefault="001C55D8" w:rsidP="001C55D8">
      <w:pPr>
        <w:jc w:val="lowKashida"/>
        <w:rPr>
          <w:sz w:val="28"/>
          <w:szCs w:val="28"/>
          <w:rtl/>
          <w:lang w:bidi="ar-SA"/>
        </w:rPr>
      </w:pPr>
      <w:r w:rsidRPr="000A52F9">
        <w:rPr>
          <w:sz w:val="28"/>
          <w:szCs w:val="28"/>
          <w:rtl/>
          <w:lang w:bidi="ar-SA"/>
        </w:rPr>
        <w:t>ويرى أصحاب هذا الاعتراض أنه يُفهم من هذه الآيات، أن الكل متساوون، ولا فارق بين مؤمن وآخر.</w:t>
      </w:r>
    </w:p>
    <w:p w14:paraId="14B7F4F2" w14:textId="77777777" w:rsidR="001C55D8" w:rsidRPr="00F47EE2" w:rsidRDefault="001C55D8" w:rsidP="003D56CF">
      <w:pPr>
        <w:pStyle w:val="Heading4"/>
        <w:rPr>
          <w:rtl/>
        </w:rPr>
      </w:pPr>
      <w:r w:rsidRPr="00F47EE2">
        <w:rPr>
          <w:rtl/>
        </w:rPr>
        <w:t>الرد على الاعتراض</w:t>
      </w:r>
    </w:p>
    <w:p w14:paraId="703CAA39" w14:textId="77777777" w:rsidR="001C55D8" w:rsidRPr="001C55D8" w:rsidRDefault="001C55D8" w:rsidP="001C55D8">
      <w:pPr>
        <w:jc w:val="lowKashida"/>
        <w:rPr>
          <w:b/>
          <w:bCs/>
          <w:sz w:val="28"/>
          <w:szCs w:val="28"/>
          <w:rtl/>
          <w:lang w:bidi="ar-SA"/>
        </w:rPr>
      </w:pPr>
      <w:r w:rsidRPr="00F47EE2">
        <w:rPr>
          <w:b/>
          <w:bCs/>
          <w:sz w:val="28"/>
          <w:szCs w:val="28"/>
          <w:rtl/>
          <w:lang w:bidi="ar-SA"/>
        </w:rPr>
        <w:t>1-</w:t>
      </w:r>
      <w:r w:rsidR="009E1C0D">
        <w:rPr>
          <w:rFonts w:hint="cs"/>
          <w:b/>
          <w:bCs/>
          <w:sz w:val="28"/>
          <w:szCs w:val="28"/>
          <w:rtl/>
          <w:lang w:bidi="ar-SA"/>
        </w:rPr>
        <w:t xml:space="preserve"> </w:t>
      </w:r>
      <w:r w:rsidRPr="00F47EE2">
        <w:rPr>
          <w:b/>
          <w:bCs/>
          <w:sz w:val="28"/>
          <w:szCs w:val="28"/>
          <w:rtl/>
          <w:lang w:bidi="ar-SA"/>
        </w:rPr>
        <w:t>ونحن لا ننكر أن جميع المؤمنين متساوون في البنوة لله، وفي أنهم هياكل للروح القدس، لا يتميز فيهم شعب على</w:t>
      </w:r>
      <w:r w:rsidRPr="001C55D8">
        <w:rPr>
          <w:b/>
          <w:bCs/>
          <w:sz w:val="28"/>
          <w:szCs w:val="28"/>
          <w:rtl/>
          <w:lang w:bidi="ar-SA"/>
        </w:rPr>
        <w:t xml:space="preserve"> شعب، ولا يتميزون من جهة الجنس أو اللون. وكلهم </w:t>
      </w:r>
      <w:r w:rsidRPr="001C55D8">
        <w:rPr>
          <w:b/>
          <w:bCs/>
          <w:sz w:val="28"/>
          <w:szCs w:val="28"/>
          <w:rtl/>
          <w:lang w:bidi="ar-SA"/>
        </w:rPr>
        <w:lastRenderedPageBreak/>
        <w:t>متساوون في المسئولية الأدبية.</w:t>
      </w:r>
    </w:p>
    <w:p w14:paraId="625B4364" w14:textId="77777777" w:rsidR="001C55D8" w:rsidRPr="001C55D8" w:rsidRDefault="001C55D8" w:rsidP="001C55D8">
      <w:pPr>
        <w:jc w:val="lowKashida"/>
        <w:rPr>
          <w:b/>
          <w:bCs/>
          <w:sz w:val="28"/>
          <w:szCs w:val="28"/>
          <w:rtl/>
          <w:lang w:bidi="ar-SA"/>
        </w:rPr>
      </w:pPr>
      <w:r w:rsidRPr="001C55D8">
        <w:rPr>
          <w:b/>
          <w:bCs/>
          <w:sz w:val="28"/>
          <w:szCs w:val="28"/>
          <w:rtl/>
          <w:lang w:bidi="ar-SA"/>
        </w:rPr>
        <w:t>ولكن هذا كله، لا يعني مطلقًا أنهم متساوون في الاختصاص، ولا يعني أنهم متساوون في الكهنوت.</w:t>
      </w:r>
    </w:p>
    <w:p w14:paraId="623548BD" w14:textId="69F47363" w:rsidR="001C55D8" w:rsidRPr="001C55D8" w:rsidRDefault="001C55D8" w:rsidP="001C55D8">
      <w:pPr>
        <w:jc w:val="lowKashida"/>
        <w:rPr>
          <w:sz w:val="28"/>
          <w:szCs w:val="28"/>
          <w:rtl/>
          <w:lang w:bidi="ar-SA"/>
        </w:rPr>
      </w:pPr>
      <w:r w:rsidRPr="001C55D8">
        <w:rPr>
          <w:sz w:val="28"/>
          <w:szCs w:val="28"/>
          <w:rtl/>
          <w:lang w:bidi="ar-SA"/>
        </w:rPr>
        <w:t>2-</w:t>
      </w:r>
      <w:r w:rsidR="009E1C0D">
        <w:rPr>
          <w:rFonts w:hint="cs"/>
          <w:sz w:val="28"/>
          <w:szCs w:val="28"/>
          <w:rtl/>
          <w:lang w:bidi="ar-SA"/>
        </w:rPr>
        <w:t xml:space="preserve"> </w:t>
      </w:r>
      <w:r w:rsidRPr="001C55D8">
        <w:rPr>
          <w:sz w:val="28"/>
          <w:szCs w:val="28"/>
          <w:rtl/>
          <w:lang w:bidi="ar-SA"/>
        </w:rPr>
        <w:t>وقد قيلت الآية الأولى (غل</w:t>
      </w:r>
      <w:r w:rsidR="00A916EC">
        <w:rPr>
          <w:rFonts w:hint="cs"/>
          <w:sz w:val="28"/>
          <w:szCs w:val="28"/>
          <w:rtl/>
          <w:lang w:bidi="ar-SA"/>
        </w:rPr>
        <w:t>ا</w:t>
      </w:r>
      <w:r w:rsidRPr="001C55D8">
        <w:rPr>
          <w:sz w:val="28"/>
          <w:szCs w:val="28"/>
          <w:rtl/>
          <w:lang w:bidi="ar-SA"/>
        </w:rPr>
        <w:t>3: 28) في نتائج الإيمان والمعمودية، من حيث البنوة لله بالإيمان والمعمودية، ومن حيث الحياة الجديدة التي نلبسها في المسيح يسوع. وهكذا قال القديس بولس الرسول:</w:t>
      </w:r>
    </w:p>
    <w:p w14:paraId="31346CB4" w14:textId="3C1BEE51" w:rsidR="001C55D8" w:rsidRPr="001C55D8" w:rsidRDefault="001C55D8" w:rsidP="001C55D8">
      <w:pPr>
        <w:jc w:val="lowKashida"/>
        <w:rPr>
          <w:sz w:val="28"/>
          <w:szCs w:val="28"/>
          <w:rtl/>
          <w:lang w:bidi="ar-SA"/>
        </w:rPr>
      </w:pPr>
      <w:r w:rsidRPr="001C55D8">
        <w:rPr>
          <w:sz w:val="28"/>
          <w:szCs w:val="28"/>
          <w:rtl/>
          <w:lang w:bidi="ar-SA"/>
        </w:rPr>
        <w:t>"</w:t>
      </w:r>
      <w:r w:rsidRPr="00A57A9F">
        <w:rPr>
          <w:sz w:val="28"/>
          <w:szCs w:val="28"/>
          <w:rtl/>
          <w:lang w:bidi="ar-SA"/>
        </w:rPr>
        <w:t>لأَنَّكُمْ جَمِيع</w:t>
      </w:r>
      <w:r w:rsidRPr="00A57A9F">
        <w:rPr>
          <w:rFonts w:hint="cs"/>
          <w:sz w:val="28"/>
          <w:szCs w:val="28"/>
          <w:rtl/>
          <w:lang w:bidi="ar-SA"/>
        </w:rPr>
        <w:t>ً</w:t>
      </w:r>
      <w:r w:rsidRPr="00A57A9F">
        <w:rPr>
          <w:sz w:val="28"/>
          <w:szCs w:val="28"/>
          <w:rtl/>
          <w:lang w:bidi="ar-SA"/>
        </w:rPr>
        <w:t>ا</w:t>
      </w:r>
      <w:r w:rsidRPr="00A57A9F">
        <w:rPr>
          <w:rFonts w:hint="cs"/>
          <w:sz w:val="28"/>
          <w:szCs w:val="28"/>
          <w:rtl/>
          <w:lang w:bidi="ar-SA"/>
        </w:rPr>
        <w:t xml:space="preserve"> </w:t>
      </w:r>
      <w:r w:rsidRPr="00A57A9F">
        <w:rPr>
          <w:sz w:val="28"/>
          <w:szCs w:val="28"/>
          <w:rtl/>
          <w:lang w:bidi="ar-SA"/>
        </w:rPr>
        <w:t>أَبْنَاءُ اللهِ بِالإِيمَانِ بِالْمَسِيحِ يَسُوعَ. لأَنَّ كُلَّكُمُ الَّذِينَ اعْتَمَدْتُمْ بِالْمَسِيحِ قَدْ لَبِسْتُمُ الْمَسِيحَ. لَيْسَ يَهُودِيٌّ وَلاَ يُونَانِيٌّ. لَيْسَ عَبْدٌ وَلاَ حُرٌّ. لَيْسَ ذَكَرٌ وَأُنْثَى، لأَنَّكُمْ جَمِيع</w:t>
      </w:r>
      <w:r w:rsidRPr="00A57A9F">
        <w:rPr>
          <w:rFonts w:hint="cs"/>
          <w:sz w:val="28"/>
          <w:szCs w:val="28"/>
          <w:rtl/>
          <w:lang w:bidi="ar-SA"/>
        </w:rPr>
        <w:t>ً</w:t>
      </w:r>
      <w:r w:rsidRPr="00A57A9F">
        <w:rPr>
          <w:sz w:val="28"/>
          <w:szCs w:val="28"/>
          <w:rtl/>
          <w:lang w:bidi="ar-SA"/>
        </w:rPr>
        <w:t>ا</w:t>
      </w:r>
      <w:r w:rsidRPr="00A57A9F">
        <w:rPr>
          <w:rFonts w:hint="cs"/>
          <w:sz w:val="28"/>
          <w:szCs w:val="28"/>
          <w:rtl/>
          <w:lang w:bidi="ar-SA"/>
        </w:rPr>
        <w:t xml:space="preserve"> </w:t>
      </w:r>
      <w:r w:rsidRPr="00A57A9F">
        <w:rPr>
          <w:sz w:val="28"/>
          <w:szCs w:val="28"/>
          <w:rtl/>
          <w:lang w:bidi="ar-SA"/>
        </w:rPr>
        <w:t>وَاحِدٌ فِي الْمَسِيحِ يَسُوعَ</w:t>
      </w:r>
      <w:r w:rsidRPr="001C55D8">
        <w:rPr>
          <w:sz w:val="28"/>
          <w:szCs w:val="28"/>
          <w:rtl/>
          <w:lang w:bidi="ar-SA"/>
        </w:rPr>
        <w:t>" (غل</w:t>
      </w:r>
      <w:r w:rsidR="0035708A">
        <w:rPr>
          <w:rFonts w:hint="cs"/>
          <w:sz w:val="28"/>
          <w:szCs w:val="28"/>
          <w:rtl/>
          <w:lang w:bidi="ar-SA"/>
        </w:rPr>
        <w:t>ا</w:t>
      </w:r>
      <w:r w:rsidRPr="001C55D8">
        <w:rPr>
          <w:sz w:val="28"/>
          <w:szCs w:val="28"/>
          <w:rtl/>
          <w:lang w:bidi="ar-SA"/>
        </w:rPr>
        <w:t>3: 26- 28).</w:t>
      </w:r>
    </w:p>
    <w:p w14:paraId="433AFA66" w14:textId="6E5AAC40" w:rsidR="001C55D8" w:rsidRPr="001C55D8" w:rsidRDefault="007425AB" w:rsidP="001C55D8">
      <w:pPr>
        <w:jc w:val="lowKashida"/>
        <w:rPr>
          <w:sz w:val="28"/>
          <w:szCs w:val="28"/>
          <w:rtl/>
          <w:lang w:bidi="ar-SA"/>
        </w:rPr>
      </w:pPr>
      <w:r>
        <w:rPr>
          <w:sz w:val="28"/>
          <w:szCs w:val="28"/>
          <w:rtl/>
          <w:lang w:bidi="ar-SA"/>
        </w:rPr>
        <w:t>إذًا</w:t>
      </w:r>
      <w:r w:rsidR="001C55D8" w:rsidRPr="001C55D8">
        <w:rPr>
          <w:sz w:val="28"/>
          <w:szCs w:val="28"/>
          <w:rtl/>
          <w:lang w:bidi="ar-SA"/>
        </w:rPr>
        <w:t xml:space="preserve"> ليس فارق بين المؤمنين بالمعمدين، من حيث البنوة لله. في هذه البنوة لا يتميز يهودي على يوناني، ولا حر على عبد، ولا ذكر على أنثى</w:t>
      </w:r>
      <w:r w:rsidR="00346776">
        <w:rPr>
          <w:sz w:val="28"/>
          <w:szCs w:val="28"/>
          <w:rtl/>
          <w:lang w:bidi="ar-SA"/>
        </w:rPr>
        <w:t>...</w:t>
      </w:r>
      <w:r w:rsidR="001C55D8" w:rsidRPr="001C55D8">
        <w:rPr>
          <w:sz w:val="28"/>
          <w:szCs w:val="28"/>
          <w:rtl/>
          <w:lang w:bidi="ar-SA"/>
        </w:rPr>
        <w:t xml:space="preserve"> ولا فارق بين هؤلاء في بركات المعمودية.</w:t>
      </w:r>
      <w:r w:rsidR="0035708A">
        <w:rPr>
          <w:rFonts w:hint="cs"/>
          <w:sz w:val="28"/>
          <w:szCs w:val="28"/>
          <w:rtl/>
          <w:lang w:bidi="ar-SA"/>
        </w:rPr>
        <w:t xml:space="preserve"> </w:t>
      </w:r>
    </w:p>
    <w:p w14:paraId="48A5000F" w14:textId="77777777" w:rsidR="001C55D8" w:rsidRPr="001C55D8" w:rsidRDefault="001C55D8" w:rsidP="001C55D8">
      <w:pPr>
        <w:jc w:val="lowKashida"/>
        <w:rPr>
          <w:b/>
          <w:bCs/>
          <w:sz w:val="28"/>
          <w:szCs w:val="28"/>
          <w:rtl/>
          <w:lang w:bidi="ar-SA"/>
        </w:rPr>
      </w:pPr>
      <w:r w:rsidRPr="001C55D8">
        <w:rPr>
          <w:b/>
          <w:bCs/>
          <w:sz w:val="28"/>
          <w:szCs w:val="28"/>
          <w:rtl/>
          <w:lang w:bidi="ar-SA"/>
        </w:rPr>
        <w:t>ومع هذه المساواة في البنوة لله وميزاتها، هناك فارق!!</w:t>
      </w:r>
    </w:p>
    <w:p w14:paraId="7D001397" w14:textId="77777777" w:rsidR="001C55D8" w:rsidRPr="009E6A8F" w:rsidRDefault="001C55D8" w:rsidP="001C55D8">
      <w:pPr>
        <w:jc w:val="lowKashida"/>
        <w:rPr>
          <w:b/>
          <w:bCs/>
          <w:sz w:val="28"/>
          <w:szCs w:val="28"/>
          <w:rtl/>
          <w:lang w:bidi="ar-SA"/>
        </w:rPr>
      </w:pPr>
      <w:r w:rsidRPr="001C55D8">
        <w:rPr>
          <w:b/>
          <w:bCs/>
          <w:sz w:val="28"/>
          <w:szCs w:val="28"/>
          <w:rtl/>
          <w:lang w:bidi="ar-SA"/>
        </w:rPr>
        <w:t>3-</w:t>
      </w:r>
      <w:r w:rsidR="009E1C0D">
        <w:rPr>
          <w:rFonts w:hint="cs"/>
          <w:b/>
          <w:bCs/>
          <w:sz w:val="28"/>
          <w:szCs w:val="28"/>
          <w:rtl/>
          <w:lang w:bidi="ar-SA"/>
        </w:rPr>
        <w:t xml:space="preserve"> </w:t>
      </w:r>
      <w:r w:rsidRPr="009E6A8F">
        <w:rPr>
          <w:b/>
          <w:bCs/>
          <w:sz w:val="28"/>
          <w:szCs w:val="28"/>
          <w:rtl/>
          <w:lang w:bidi="ar-SA"/>
        </w:rPr>
        <w:t>ليس ذكر وأنثى في البنوة لله وفي بركات ال</w:t>
      </w:r>
      <w:r w:rsidR="00C42A9B" w:rsidRPr="009E6A8F">
        <w:rPr>
          <w:b/>
          <w:bCs/>
          <w:sz w:val="28"/>
          <w:szCs w:val="28"/>
          <w:rtl/>
          <w:lang w:bidi="ar-SA"/>
        </w:rPr>
        <w:t>معمودية. ومع ذلك يقول الكتاب: "</w:t>
      </w:r>
      <w:r w:rsidRPr="009E6A8F">
        <w:rPr>
          <w:b/>
          <w:bCs/>
          <w:sz w:val="28"/>
          <w:szCs w:val="28"/>
          <w:rtl/>
          <w:lang w:bidi="ar-SA"/>
        </w:rPr>
        <w:t>رَأْسُ الْمَرْأَةِ فَهُوَ الرَّجُلُ" (1كو11: 3).</w:t>
      </w:r>
    </w:p>
    <w:p w14:paraId="06FC8763" w14:textId="77777777" w:rsidR="001C55D8" w:rsidRPr="00C42A9B" w:rsidRDefault="001C55D8" w:rsidP="00C42A9B">
      <w:pPr>
        <w:jc w:val="lowKashida"/>
        <w:rPr>
          <w:sz w:val="28"/>
          <w:szCs w:val="28"/>
          <w:rtl/>
          <w:lang w:bidi="ar-SA"/>
        </w:rPr>
      </w:pPr>
      <w:r w:rsidRPr="00C42A9B">
        <w:rPr>
          <w:sz w:val="28"/>
          <w:szCs w:val="28"/>
          <w:rtl/>
          <w:lang w:bidi="ar-SA"/>
        </w:rPr>
        <w:t>ويقول أيض</w:t>
      </w:r>
      <w:r w:rsidRPr="00C42A9B">
        <w:rPr>
          <w:rFonts w:hint="cs"/>
          <w:sz w:val="28"/>
          <w:szCs w:val="28"/>
          <w:rtl/>
          <w:lang w:bidi="ar-SA"/>
        </w:rPr>
        <w:t>ً</w:t>
      </w:r>
      <w:r w:rsidRPr="00C42A9B">
        <w:rPr>
          <w:sz w:val="28"/>
          <w:szCs w:val="28"/>
          <w:rtl/>
          <w:lang w:bidi="ar-SA"/>
        </w:rPr>
        <w:t>ا: "أَيُّهَا النِّسَاءُ اخْضَعْنَ</w:t>
      </w:r>
      <w:r w:rsidR="00C42A9B">
        <w:rPr>
          <w:sz w:val="28"/>
          <w:szCs w:val="28"/>
          <w:rtl/>
          <w:lang w:bidi="ar-SA"/>
        </w:rPr>
        <w:t xml:space="preserve"> لِرِجَالِكُنَّ كَمَا لِلرَّبِّ</w:t>
      </w:r>
      <w:r w:rsidR="00C42A9B">
        <w:rPr>
          <w:rFonts w:hint="cs"/>
          <w:sz w:val="28"/>
          <w:szCs w:val="28"/>
          <w:rtl/>
          <w:lang w:bidi="ar-SA"/>
        </w:rPr>
        <w:t>.</w:t>
      </w:r>
      <w:r w:rsidRPr="00C42A9B">
        <w:rPr>
          <w:sz w:val="28"/>
          <w:szCs w:val="28"/>
          <w:rtl/>
          <w:lang w:bidi="ar-SA"/>
        </w:rPr>
        <w:t xml:space="preserve"> لأَنَّ الرَّجُلَ هُوَ رَأْسُ الْمَرْأَةِ كَمَا أَنَّ الْمَسِيحَ أَيْض</w:t>
      </w:r>
      <w:r w:rsidRPr="00C42A9B">
        <w:rPr>
          <w:rFonts w:hint="cs"/>
          <w:sz w:val="28"/>
          <w:szCs w:val="28"/>
          <w:rtl/>
          <w:lang w:bidi="ar-SA"/>
        </w:rPr>
        <w:t>ً</w:t>
      </w:r>
      <w:r w:rsidRPr="00C42A9B">
        <w:rPr>
          <w:sz w:val="28"/>
          <w:szCs w:val="28"/>
          <w:rtl/>
          <w:lang w:bidi="ar-SA"/>
        </w:rPr>
        <w:t>ا</w:t>
      </w:r>
      <w:r w:rsidRPr="00C42A9B">
        <w:rPr>
          <w:rFonts w:hint="cs"/>
          <w:sz w:val="28"/>
          <w:szCs w:val="28"/>
          <w:rtl/>
          <w:lang w:bidi="ar-SA"/>
        </w:rPr>
        <w:t xml:space="preserve"> </w:t>
      </w:r>
      <w:r w:rsidRPr="00C42A9B">
        <w:rPr>
          <w:sz w:val="28"/>
          <w:szCs w:val="28"/>
          <w:rtl/>
          <w:lang w:bidi="ar-SA"/>
        </w:rPr>
        <w:t>رَأْسُ الْكَنِيسَةِ"</w:t>
      </w:r>
      <w:r w:rsidRPr="001C55D8">
        <w:rPr>
          <w:sz w:val="28"/>
          <w:szCs w:val="28"/>
          <w:rtl/>
          <w:lang w:bidi="ar-SA"/>
        </w:rPr>
        <w:t xml:space="preserve"> </w:t>
      </w:r>
      <w:r w:rsidRPr="00C42A9B">
        <w:rPr>
          <w:sz w:val="28"/>
          <w:szCs w:val="28"/>
          <w:rtl/>
          <w:lang w:bidi="ar-SA"/>
        </w:rPr>
        <w:t>(أف5: 22، 23).</w:t>
      </w:r>
    </w:p>
    <w:p w14:paraId="20E29A70" w14:textId="77777777" w:rsidR="001C55D8" w:rsidRPr="001C55D8" w:rsidRDefault="001C55D8" w:rsidP="001C55D8">
      <w:pPr>
        <w:jc w:val="lowKashida"/>
        <w:rPr>
          <w:sz w:val="28"/>
          <w:szCs w:val="28"/>
          <w:rtl/>
          <w:lang w:bidi="ar-SA"/>
        </w:rPr>
      </w:pPr>
      <w:r w:rsidRPr="009E6A8F">
        <w:rPr>
          <w:sz w:val="28"/>
          <w:szCs w:val="28"/>
          <w:rtl/>
          <w:lang w:bidi="ar-SA"/>
        </w:rPr>
        <w:t>"أَيَّتُهَا النِّسَاءُ، اخْضَعْنَ لِرِجَالِكُنَّ كَمَا يَلِيقُ فِي الرَّبِّ" (كو3: 18). "فَإِنَّهُ هَكَذَا كَانَتْ قَدِيم</w:t>
      </w:r>
      <w:r w:rsidRPr="009E6A8F">
        <w:rPr>
          <w:rFonts w:hint="cs"/>
          <w:sz w:val="28"/>
          <w:szCs w:val="28"/>
          <w:rtl/>
          <w:lang w:bidi="ar-SA"/>
        </w:rPr>
        <w:t>ً</w:t>
      </w:r>
      <w:r w:rsidRPr="009E6A8F">
        <w:rPr>
          <w:sz w:val="28"/>
          <w:szCs w:val="28"/>
          <w:rtl/>
          <w:lang w:bidi="ar-SA"/>
        </w:rPr>
        <w:t>ا</w:t>
      </w:r>
      <w:r w:rsidRPr="009E6A8F">
        <w:rPr>
          <w:rFonts w:hint="cs"/>
          <w:sz w:val="28"/>
          <w:szCs w:val="28"/>
          <w:rtl/>
          <w:lang w:bidi="ar-SA"/>
        </w:rPr>
        <w:t xml:space="preserve"> </w:t>
      </w:r>
      <w:r w:rsidRPr="009E6A8F">
        <w:rPr>
          <w:sz w:val="28"/>
          <w:szCs w:val="28"/>
          <w:rtl/>
          <w:lang w:bidi="ar-SA"/>
        </w:rPr>
        <w:t>النِّسَاءُ الْقِدِّيسَاتُ أَيْض</w:t>
      </w:r>
      <w:r w:rsidRPr="009E6A8F">
        <w:rPr>
          <w:rFonts w:hint="cs"/>
          <w:sz w:val="28"/>
          <w:szCs w:val="28"/>
          <w:rtl/>
          <w:lang w:bidi="ar-SA"/>
        </w:rPr>
        <w:t>ً</w:t>
      </w:r>
      <w:r w:rsidRPr="009E6A8F">
        <w:rPr>
          <w:sz w:val="28"/>
          <w:szCs w:val="28"/>
          <w:rtl/>
          <w:lang w:bidi="ar-SA"/>
        </w:rPr>
        <w:t>ا</w:t>
      </w:r>
      <w:r w:rsidRPr="009E6A8F">
        <w:rPr>
          <w:rFonts w:hint="cs"/>
          <w:sz w:val="28"/>
          <w:szCs w:val="28"/>
          <w:rtl/>
          <w:lang w:bidi="ar-SA"/>
        </w:rPr>
        <w:t xml:space="preserve"> </w:t>
      </w:r>
      <w:r w:rsidRPr="009E6A8F">
        <w:rPr>
          <w:sz w:val="28"/>
          <w:szCs w:val="28"/>
          <w:rtl/>
          <w:lang w:bidi="ar-SA"/>
        </w:rPr>
        <w:t>الْمُتَوَكِّلاَتُ عَلَى اللهِ، يُزَيِّنَّ أَنْفُسَ</w:t>
      </w:r>
      <w:r w:rsidR="009E6A8F">
        <w:rPr>
          <w:sz w:val="28"/>
          <w:szCs w:val="28"/>
          <w:rtl/>
          <w:lang w:bidi="ar-SA"/>
        </w:rPr>
        <w:t>هُنَّ خَاضِعَاتٍ لِرِجَالِهِنَّ</w:t>
      </w:r>
      <w:r w:rsidRPr="009E6A8F">
        <w:rPr>
          <w:sz w:val="28"/>
          <w:szCs w:val="28"/>
          <w:rtl/>
          <w:lang w:bidi="ar-SA"/>
        </w:rPr>
        <w:t>.</w:t>
      </w:r>
      <w:r w:rsidRPr="009E6A8F">
        <w:rPr>
          <w:rFonts w:hint="cs"/>
          <w:sz w:val="28"/>
          <w:szCs w:val="28"/>
          <w:rtl/>
          <w:lang w:bidi="ar-SA"/>
        </w:rPr>
        <w:t xml:space="preserve"> </w:t>
      </w:r>
      <w:r w:rsidRPr="009E6A8F">
        <w:rPr>
          <w:sz w:val="28"/>
          <w:szCs w:val="28"/>
          <w:rtl/>
          <w:lang w:bidi="ar-SA"/>
        </w:rPr>
        <w:t>كَمَا كَانَتْ سَارَةُ تُطِيعُ إِبْرَاهِيمَ دَاعِيَةً</w:t>
      </w:r>
      <w:r w:rsidRPr="009E6A8F">
        <w:rPr>
          <w:rFonts w:hint="cs"/>
          <w:sz w:val="28"/>
          <w:szCs w:val="28"/>
          <w:rtl/>
          <w:lang w:bidi="ar-SA"/>
        </w:rPr>
        <w:t xml:space="preserve"> </w:t>
      </w:r>
      <w:r w:rsidRPr="009E6A8F">
        <w:rPr>
          <w:sz w:val="28"/>
          <w:szCs w:val="28"/>
          <w:rtl/>
          <w:lang w:bidi="ar-SA"/>
        </w:rPr>
        <w:t>إِيَّاهُ «سَيِّدَهَا</w:t>
      </w:r>
      <w:r w:rsidR="009E6A8F">
        <w:rPr>
          <w:b/>
          <w:bCs/>
          <w:sz w:val="28"/>
          <w:szCs w:val="28"/>
          <w:rtl/>
          <w:lang w:bidi="ar-SA"/>
        </w:rPr>
        <w:t>»</w:t>
      </w:r>
      <w:r w:rsidRPr="001C55D8">
        <w:rPr>
          <w:sz w:val="28"/>
          <w:szCs w:val="28"/>
          <w:rtl/>
          <w:lang w:bidi="ar-SA"/>
        </w:rPr>
        <w:t xml:space="preserve">" (1بط3: </w:t>
      </w:r>
      <w:r w:rsidRPr="001C55D8">
        <w:rPr>
          <w:rFonts w:hint="cs"/>
          <w:sz w:val="28"/>
          <w:szCs w:val="28"/>
          <w:rtl/>
          <w:lang w:bidi="ar-SA"/>
        </w:rPr>
        <w:t xml:space="preserve">5، </w:t>
      </w:r>
      <w:r w:rsidRPr="001C55D8">
        <w:rPr>
          <w:sz w:val="28"/>
          <w:szCs w:val="28"/>
          <w:rtl/>
          <w:lang w:bidi="ar-SA"/>
        </w:rPr>
        <w:t>6).</w:t>
      </w:r>
    </w:p>
    <w:p w14:paraId="304B7A61" w14:textId="77777777" w:rsidR="001C55D8" w:rsidRPr="001C55D8" w:rsidRDefault="001C55D8" w:rsidP="001C55D8">
      <w:pPr>
        <w:jc w:val="lowKashida"/>
        <w:rPr>
          <w:b/>
          <w:bCs/>
          <w:sz w:val="28"/>
          <w:szCs w:val="28"/>
          <w:rtl/>
          <w:lang w:bidi="ar-SA"/>
        </w:rPr>
      </w:pPr>
      <w:r w:rsidRPr="001C55D8">
        <w:rPr>
          <w:b/>
          <w:bCs/>
          <w:sz w:val="28"/>
          <w:szCs w:val="28"/>
          <w:rtl/>
          <w:lang w:bidi="ar-SA"/>
        </w:rPr>
        <w:t>4-</w:t>
      </w:r>
      <w:r w:rsidR="009E1C0D">
        <w:rPr>
          <w:rFonts w:hint="cs"/>
          <w:b/>
          <w:bCs/>
          <w:sz w:val="28"/>
          <w:szCs w:val="28"/>
          <w:rtl/>
          <w:lang w:bidi="ar-SA"/>
        </w:rPr>
        <w:t xml:space="preserve"> </w:t>
      </w:r>
      <w:r w:rsidRPr="001C55D8">
        <w:rPr>
          <w:b/>
          <w:bCs/>
          <w:sz w:val="28"/>
          <w:szCs w:val="28"/>
          <w:rtl/>
          <w:lang w:bidi="ar-SA"/>
        </w:rPr>
        <w:t xml:space="preserve">وعلى الرغم من المساواة بين العبد والحر في البنوة لله وفي بركات المعمودية، إلا أنه هناك </w:t>
      </w:r>
      <w:r w:rsidRPr="009E6A8F">
        <w:rPr>
          <w:b/>
          <w:bCs/>
          <w:sz w:val="28"/>
          <w:szCs w:val="28"/>
          <w:rtl/>
          <w:lang w:bidi="ar-SA"/>
        </w:rPr>
        <w:t>أيضًا</w:t>
      </w:r>
      <w:r w:rsidRPr="001C55D8">
        <w:rPr>
          <w:b/>
          <w:bCs/>
          <w:sz w:val="28"/>
          <w:szCs w:val="28"/>
          <w:rtl/>
          <w:lang w:bidi="ar-SA"/>
        </w:rPr>
        <w:t xml:space="preserve"> فارق:</w:t>
      </w:r>
    </w:p>
    <w:p w14:paraId="5AA29DD9" w14:textId="77777777" w:rsidR="001C55D8" w:rsidRPr="001C55D8" w:rsidRDefault="001C55D8" w:rsidP="00D35209">
      <w:pPr>
        <w:jc w:val="lowKashida"/>
        <w:rPr>
          <w:b/>
          <w:bCs/>
          <w:sz w:val="28"/>
          <w:szCs w:val="28"/>
          <w:rtl/>
          <w:lang w:bidi="ar-SA"/>
        </w:rPr>
      </w:pPr>
      <w:r w:rsidRPr="001C55D8">
        <w:rPr>
          <w:sz w:val="28"/>
          <w:szCs w:val="28"/>
          <w:rtl/>
          <w:lang w:bidi="ar-SA"/>
        </w:rPr>
        <w:lastRenderedPageBreak/>
        <w:t>يقول السيد المسيح: "</w:t>
      </w:r>
      <w:r w:rsidRPr="00D35209">
        <w:rPr>
          <w:sz w:val="28"/>
          <w:szCs w:val="28"/>
          <w:rtl/>
          <w:lang w:bidi="ar-SA"/>
        </w:rPr>
        <w:t>إِنَّهُ لَيْسَ عَبْدٌ أَعْظَمَ مِنْ سَيِّدِهِ" (يو13: 16). ويقول الرسول: "أَيُّهَا الْعَبِيدُ، أَطِيعُوا سَادَتَكُمْ حَسَبَ الْجَسَدِ بِخَوْفٍ وَرِعْدَةٍ، فِي بَسَاطَةِ قُلُوبِكُمْ كَمَا لِلْمَسِيحِ</w:t>
      </w:r>
      <w:r w:rsidRPr="00D35209">
        <w:rPr>
          <w:rFonts w:hint="cs"/>
          <w:sz w:val="28"/>
          <w:szCs w:val="28"/>
          <w:rtl/>
          <w:lang w:bidi="ar-SA"/>
        </w:rPr>
        <w:t xml:space="preserve">... </w:t>
      </w:r>
      <w:r w:rsidRPr="00D35209">
        <w:rPr>
          <w:sz w:val="28"/>
          <w:szCs w:val="28"/>
          <w:rtl/>
          <w:lang w:bidi="ar-SA"/>
        </w:rPr>
        <w:t>خَادِمِينَ بِنِيَّةٍ صَالِحَةٍ كَمَا لِلرَّبِّ، لَيْسَ لِلنَّاسِ" (أف6: 5، 7) "أَيُّهَا الْعَبِيدُ، اطِيعُوا فِي كُلِّ شَيْءٍ سَادَتَكُمْ حَسَبَ الْجَسَدِ"</w:t>
      </w:r>
      <w:r w:rsidRPr="001C55D8">
        <w:rPr>
          <w:sz w:val="28"/>
          <w:szCs w:val="28"/>
          <w:rtl/>
          <w:lang w:bidi="ar-SA"/>
        </w:rPr>
        <w:t xml:space="preserve"> (كو3: 22؛ تي2: 9).</w:t>
      </w:r>
    </w:p>
    <w:p w14:paraId="2B8E7A08" w14:textId="77777777" w:rsidR="001C55D8" w:rsidRPr="001C55D8" w:rsidRDefault="001C55D8" w:rsidP="00FB2CAB">
      <w:pPr>
        <w:jc w:val="lowKashida"/>
        <w:rPr>
          <w:sz w:val="28"/>
          <w:szCs w:val="28"/>
          <w:rtl/>
          <w:lang w:bidi="ar-SA"/>
        </w:rPr>
      </w:pPr>
      <w:r w:rsidRPr="001C55D8">
        <w:rPr>
          <w:sz w:val="28"/>
          <w:szCs w:val="28"/>
          <w:rtl/>
          <w:lang w:bidi="ar-SA"/>
        </w:rPr>
        <w:t xml:space="preserve">في الإيمان والمعمودية لا فارق بين فليمون </w:t>
      </w:r>
      <w:proofErr w:type="spellStart"/>
      <w:r w:rsidRPr="001C55D8">
        <w:rPr>
          <w:sz w:val="28"/>
          <w:szCs w:val="28"/>
          <w:rtl/>
          <w:lang w:bidi="ar-SA"/>
        </w:rPr>
        <w:t>و</w:t>
      </w:r>
      <w:r w:rsidR="00D35209">
        <w:rPr>
          <w:rFonts w:hint="cs"/>
          <w:sz w:val="28"/>
          <w:szCs w:val="28"/>
          <w:rtl/>
          <w:lang w:bidi="ar-SA"/>
        </w:rPr>
        <w:t>أ</w:t>
      </w:r>
      <w:r w:rsidRPr="001C55D8">
        <w:rPr>
          <w:sz w:val="28"/>
          <w:szCs w:val="28"/>
          <w:rtl/>
          <w:lang w:bidi="ar-SA"/>
        </w:rPr>
        <w:t>نسيموس</w:t>
      </w:r>
      <w:proofErr w:type="spellEnd"/>
      <w:r w:rsidRPr="001C55D8">
        <w:rPr>
          <w:sz w:val="28"/>
          <w:szCs w:val="28"/>
          <w:rtl/>
          <w:lang w:bidi="ar-SA"/>
        </w:rPr>
        <w:t>. ولكن بولس الرسول كان لا</w:t>
      </w:r>
      <w:r w:rsidR="00FB2CAB">
        <w:rPr>
          <w:rFonts w:hint="cs"/>
          <w:sz w:val="28"/>
          <w:szCs w:val="28"/>
          <w:rtl/>
          <w:lang w:bidi="ar-SA"/>
        </w:rPr>
        <w:t xml:space="preserve"> </w:t>
      </w:r>
      <w:r w:rsidRPr="001C55D8">
        <w:rPr>
          <w:sz w:val="28"/>
          <w:szCs w:val="28"/>
          <w:rtl/>
          <w:lang w:bidi="ar-SA"/>
        </w:rPr>
        <w:t>بد أن يست</w:t>
      </w:r>
      <w:r w:rsidR="007425AB">
        <w:rPr>
          <w:rFonts w:hint="cs"/>
          <w:sz w:val="28"/>
          <w:szCs w:val="28"/>
          <w:rtl/>
          <w:lang w:bidi="ar-SA"/>
        </w:rPr>
        <w:t>أذن</w:t>
      </w:r>
      <w:r w:rsidRPr="001C55D8">
        <w:rPr>
          <w:sz w:val="28"/>
          <w:szCs w:val="28"/>
          <w:rtl/>
          <w:lang w:bidi="ar-SA"/>
        </w:rPr>
        <w:t xml:space="preserve"> فليمون في شأن </w:t>
      </w:r>
      <w:proofErr w:type="spellStart"/>
      <w:r w:rsidR="00FB2CAB">
        <w:rPr>
          <w:rFonts w:hint="cs"/>
          <w:sz w:val="28"/>
          <w:szCs w:val="28"/>
          <w:rtl/>
          <w:lang w:bidi="ar-SA"/>
        </w:rPr>
        <w:t>أ</w:t>
      </w:r>
      <w:r w:rsidRPr="001C55D8">
        <w:rPr>
          <w:sz w:val="28"/>
          <w:szCs w:val="28"/>
          <w:rtl/>
          <w:lang w:bidi="ar-SA"/>
        </w:rPr>
        <w:t>نسيموس</w:t>
      </w:r>
      <w:proofErr w:type="spellEnd"/>
      <w:r w:rsidRPr="001C55D8">
        <w:rPr>
          <w:sz w:val="28"/>
          <w:szCs w:val="28"/>
          <w:rtl/>
          <w:lang w:bidi="ar-SA"/>
        </w:rPr>
        <w:t xml:space="preserve"> لأنه سيده. لذلك قال له: "</w:t>
      </w:r>
      <w:r w:rsidR="00FB2CAB" w:rsidRPr="00FB2CAB">
        <w:rPr>
          <w:sz w:val="28"/>
          <w:szCs w:val="28"/>
          <w:rtl/>
          <w:lang w:bidi="ar-SA"/>
        </w:rPr>
        <w:t>بِدُونِ رَأْيِكَ لَم</w:t>
      </w:r>
      <w:r w:rsidR="00FB2CAB">
        <w:rPr>
          <w:sz w:val="28"/>
          <w:szCs w:val="28"/>
          <w:rtl/>
          <w:lang w:bidi="ar-SA"/>
        </w:rPr>
        <w:t>ْ أُرِدْ أَنْ أَفْعَلَ شَيْئًا</w:t>
      </w:r>
      <w:r w:rsidRPr="001C55D8">
        <w:rPr>
          <w:sz w:val="28"/>
          <w:szCs w:val="28"/>
          <w:rtl/>
          <w:lang w:bidi="ar-SA"/>
        </w:rPr>
        <w:t>" (فل 14).</w:t>
      </w:r>
    </w:p>
    <w:p w14:paraId="13EC4379" w14:textId="77777777" w:rsidR="001C55D8" w:rsidRPr="00D35209" w:rsidRDefault="001C55D8" w:rsidP="00854A0A">
      <w:pPr>
        <w:jc w:val="lowKashida"/>
        <w:rPr>
          <w:sz w:val="28"/>
          <w:szCs w:val="28"/>
          <w:rtl/>
          <w:lang w:bidi="ar-SA"/>
        </w:rPr>
      </w:pPr>
      <w:r w:rsidRPr="001C55D8">
        <w:rPr>
          <w:b/>
          <w:bCs/>
          <w:sz w:val="28"/>
          <w:szCs w:val="28"/>
          <w:rtl/>
          <w:lang w:bidi="ar-SA"/>
        </w:rPr>
        <w:t>5</w:t>
      </w:r>
      <w:r w:rsidRPr="00D35209">
        <w:rPr>
          <w:sz w:val="28"/>
          <w:szCs w:val="28"/>
          <w:rtl/>
          <w:lang w:bidi="ar-SA"/>
        </w:rPr>
        <w:t>-</w:t>
      </w:r>
      <w:r w:rsidR="009E1C0D" w:rsidRPr="00D35209">
        <w:rPr>
          <w:rFonts w:hint="cs"/>
          <w:sz w:val="28"/>
          <w:szCs w:val="28"/>
          <w:rtl/>
          <w:lang w:bidi="ar-SA"/>
        </w:rPr>
        <w:t xml:space="preserve"> </w:t>
      </w:r>
      <w:r w:rsidRPr="00D35209">
        <w:rPr>
          <w:sz w:val="28"/>
          <w:szCs w:val="28"/>
          <w:rtl/>
          <w:lang w:bidi="ar-SA"/>
        </w:rPr>
        <w:t xml:space="preserve">وحقًا في البنوة لله لا فارق بين يهودي ويوناني. ومع ذلك قال الرسول عن </w:t>
      </w:r>
      <w:r w:rsidR="00854A0A">
        <w:rPr>
          <w:rFonts w:hint="cs"/>
          <w:sz w:val="28"/>
          <w:szCs w:val="28"/>
          <w:rtl/>
          <w:lang w:bidi="ar-SA"/>
        </w:rPr>
        <w:t>أ</w:t>
      </w:r>
      <w:r w:rsidRPr="00D35209">
        <w:rPr>
          <w:sz w:val="28"/>
          <w:szCs w:val="28"/>
          <w:rtl/>
          <w:lang w:bidi="ar-SA"/>
        </w:rPr>
        <w:t>نسبائه هؤلاء إنهم "الَّذِينَ هُمْ إِسْرَائِيلِيُّونَ وَلَ</w:t>
      </w:r>
      <w:r w:rsidR="00854A0A">
        <w:rPr>
          <w:sz w:val="28"/>
          <w:szCs w:val="28"/>
          <w:rtl/>
          <w:lang w:bidi="ar-SA"/>
        </w:rPr>
        <w:t>هُمُ التَّبَنِّي وَالْمَجْدُ وَ</w:t>
      </w:r>
      <w:r w:rsidRPr="00D35209">
        <w:rPr>
          <w:sz w:val="28"/>
          <w:szCs w:val="28"/>
          <w:rtl/>
          <w:lang w:bidi="ar-SA"/>
        </w:rPr>
        <w:t xml:space="preserve">الْعُهُودُ </w:t>
      </w:r>
      <w:proofErr w:type="spellStart"/>
      <w:r w:rsidRPr="00D35209">
        <w:rPr>
          <w:sz w:val="28"/>
          <w:szCs w:val="28"/>
          <w:rtl/>
          <w:lang w:bidi="ar-SA"/>
        </w:rPr>
        <w:t>وَالاِشْتِرَاعُ</w:t>
      </w:r>
      <w:proofErr w:type="spellEnd"/>
      <w:r w:rsidRPr="00D35209">
        <w:rPr>
          <w:sz w:val="28"/>
          <w:szCs w:val="28"/>
          <w:rtl/>
          <w:lang w:bidi="ar-SA"/>
        </w:rPr>
        <w:t xml:space="preserve"> وَالْعِبَادَةُ وَالْمَوَاعِيدُ. وَلَهُمُ الآبَاءُ وَمِنْهُمُ الْمَسِيحُ حَسَبَ الْجَسَدِ" (رو9: 4، 5).</w:t>
      </w:r>
    </w:p>
    <w:p w14:paraId="69E54622" w14:textId="77777777" w:rsidR="001C55D8" w:rsidRPr="001C55D8" w:rsidRDefault="001C55D8" w:rsidP="001C55D8">
      <w:pPr>
        <w:jc w:val="lowKashida"/>
        <w:rPr>
          <w:sz w:val="28"/>
          <w:szCs w:val="28"/>
          <w:rtl/>
          <w:lang w:bidi="ar-SA"/>
        </w:rPr>
      </w:pPr>
      <w:r w:rsidRPr="001C55D8">
        <w:rPr>
          <w:sz w:val="28"/>
          <w:szCs w:val="28"/>
          <w:rtl/>
          <w:lang w:bidi="ar-SA"/>
        </w:rPr>
        <w:t>أما في المعمودية فيقول الرسول: "</w:t>
      </w:r>
      <w:r w:rsidRPr="001C55D8">
        <w:rPr>
          <w:b/>
          <w:bCs/>
          <w:sz w:val="28"/>
          <w:szCs w:val="28"/>
          <w:rtl/>
          <w:lang w:bidi="ar-SA"/>
        </w:rPr>
        <w:t>لأَنَّنَا جَمِيعَنَا بِرُوحٍ وَاحِدٍ أَيْض</w:t>
      </w:r>
      <w:r w:rsidRPr="001C55D8">
        <w:rPr>
          <w:rFonts w:hint="cs"/>
          <w:b/>
          <w:bCs/>
          <w:sz w:val="28"/>
          <w:szCs w:val="28"/>
          <w:rtl/>
          <w:lang w:bidi="ar-SA"/>
        </w:rPr>
        <w:t>ً</w:t>
      </w:r>
      <w:r w:rsidRPr="001C55D8">
        <w:rPr>
          <w:b/>
          <w:bCs/>
          <w:sz w:val="28"/>
          <w:szCs w:val="28"/>
          <w:rtl/>
          <w:lang w:bidi="ar-SA"/>
        </w:rPr>
        <w:t>ا</w:t>
      </w:r>
      <w:r w:rsidRPr="001C55D8">
        <w:rPr>
          <w:rFonts w:hint="cs"/>
          <w:b/>
          <w:bCs/>
          <w:sz w:val="28"/>
          <w:szCs w:val="28"/>
          <w:rtl/>
          <w:lang w:bidi="ar-SA"/>
        </w:rPr>
        <w:t xml:space="preserve"> </w:t>
      </w:r>
      <w:r w:rsidRPr="001C55D8">
        <w:rPr>
          <w:b/>
          <w:bCs/>
          <w:sz w:val="28"/>
          <w:szCs w:val="28"/>
          <w:rtl/>
          <w:lang w:bidi="ar-SA"/>
        </w:rPr>
        <w:t>اعْتَمَدْنَا إِلَى جَسَدٍ وَاحِدٍ يَهُود</w:t>
      </w:r>
      <w:r w:rsidRPr="001C55D8">
        <w:rPr>
          <w:rFonts w:hint="cs"/>
          <w:b/>
          <w:bCs/>
          <w:sz w:val="28"/>
          <w:szCs w:val="28"/>
          <w:rtl/>
          <w:lang w:bidi="ar-SA"/>
        </w:rPr>
        <w:t>ً</w:t>
      </w:r>
      <w:r w:rsidRPr="001C55D8">
        <w:rPr>
          <w:b/>
          <w:bCs/>
          <w:sz w:val="28"/>
          <w:szCs w:val="28"/>
          <w:rtl/>
          <w:lang w:bidi="ar-SA"/>
        </w:rPr>
        <w:t>ا</w:t>
      </w:r>
      <w:r w:rsidRPr="001C55D8">
        <w:rPr>
          <w:rFonts w:hint="cs"/>
          <w:b/>
          <w:bCs/>
          <w:sz w:val="28"/>
          <w:szCs w:val="28"/>
          <w:rtl/>
          <w:lang w:bidi="ar-SA"/>
        </w:rPr>
        <w:t xml:space="preserve"> </w:t>
      </w:r>
      <w:r w:rsidRPr="001C55D8">
        <w:rPr>
          <w:b/>
          <w:bCs/>
          <w:sz w:val="28"/>
          <w:szCs w:val="28"/>
          <w:rtl/>
          <w:lang w:bidi="ar-SA"/>
        </w:rPr>
        <w:t>كُنَّا أَمْ يُونَانِيِّينَ</w:t>
      </w:r>
      <w:r w:rsidRPr="001C55D8">
        <w:rPr>
          <w:sz w:val="28"/>
          <w:szCs w:val="28"/>
          <w:rtl/>
          <w:lang w:bidi="ar-SA"/>
        </w:rPr>
        <w:t>" (1كو12: 13).</w:t>
      </w:r>
    </w:p>
    <w:p w14:paraId="1BC063A4" w14:textId="6E93CF56" w:rsidR="001C55D8" w:rsidRPr="001C55D8" w:rsidRDefault="001C55D8" w:rsidP="001C55D8">
      <w:pPr>
        <w:jc w:val="lowKashida"/>
        <w:rPr>
          <w:sz w:val="28"/>
          <w:szCs w:val="28"/>
          <w:rtl/>
          <w:lang w:bidi="ar-SA"/>
        </w:rPr>
      </w:pPr>
      <w:r w:rsidRPr="001C55D8">
        <w:rPr>
          <w:sz w:val="28"/>
          <w:szCs w:val="28"/>
          <w:rtl/>
          <w:lang w:bidi="ar-SA"/>
        </w:rPr>
        <w:t>6-</w:t>
      </w:r>
      <w:r w:rsidR="009E1C0D">
        <w:rPr>
          <w:rFonts w:hint="cs"/>
          <w:sz w:val="28"/>
          <w:szCs w:val="28"/>
          <w:rtl/>
          <w:lang w:bidi="ar-SA"/>
        </w:rPr>
        <w:t xml:space="preserve"> </w:t>
      </w:r>
      <w:r w:rsidR="007425AB">
        <w:rPr>
          <w:sz w:val="28"/>
          <w:szCs w:val="28"/>
          <w:rtl/>
          <w:lang w:bidi="ar-SA"/>
        </w:rPr>
        <w:t>إذًا</w:t>
      </w:r>
      <w:r w:rsidRPr="001C55D8">
        <w:rPr>
          <w:sz w:val="28"/>
          <w:szCs w:val="28"/>
          <w:rtl/>
          <w:lang w:bidi="ar-SA"/>
        </w:rPr>
        <w:t xml:space="preserve"> قول بولس الرسول في (غل</w:t>
      </w:r>
      <w:r w:rsidR="00EC4F8C">
        <w:rPr>
          <w:rFonts w:hint="cs"/>
          <w:sz w:val="28"/>
          <w:szCs w:val="28"/>
          <w:rtl/>
          <w:lang w:bidi="ar-SA"/>
        </w:rPr>
        <w:t>ا</w:t>
      </w:r>
      <w:r w:rsidRPr="001C55D8">
        <w:rPr>
          <w:sz w:val="28"/>
          <w:szCs w:val="28"/>
          <w:rtl/>
          <w:lang w:bidi="ar-SA"/>
        </w:rPr>
        <w:t>3: 28) لا نأخذه بالمعنى المطلق، بل في الحدود التي تكلم عنها الرسول. وفي غير هذه الحدود توجد فوارق كما ذكرنا.</w:t>
      </w:r>
    </w:p>
    <w:p w14:paraId="3EBB4386" w14:textId="77777777" w:rsidR="001C55D8" w:rsidRPr="001C55D8" w:rsidRDefault="001C55D8" w:rsidP="001C55D8">
      <w:pPr>
        <w:jc w:val="lowKashida"/>
        <w:rPr>
          <w:b/>
          <w:bCs/>
          <w:sz w:val="28"/>
          <w:szCs w:val="28"/>
          <w:rtl/>
          <w:lang w:bidi="ar-SA"/>
        </w:rPr>
      </w:pPr>
      <w:r w:rsidRPr="001C55D8">
        <w:rPr>
          <w:b/>
          <w:bCs/>
          <w:sz w:val="28"/>
          <w:szCs w:val="28"/>
          <w:rtl/>
          <w:lang w:bidi="ar-SA"/>
        </w:rPr>
        <w:t>في البنوة وبركات المعمودية، كل المؤمنين متساوون</w:t>
      </w:r>
      <w:r w:rsidR="00346776">
        <w:rPr>
          <w:b/>
          <w:bCs/>
          <w:sz w:val="28"/>
          <w:szCs w:val="28"/>
          <w:rtl/>
          <w:lang w:bidi="ar-SA"/>
        </w:rPr>
        <w:t>...</w:t>
      </w:r>
    </w:p>
    <w:p w14:paraId="311A4751" w14:textId="77777777" w:rsidR="001C55D8" w:rsidRPr="001C55D8" w:rsidRDefault="001C55D8" w:rsidP="00A50755">
      <w:pPr>
        <w:jc w:val="lowKashida"/>
        <w:rPr>
          <w:b/>
          <w:bCs/>
          <w:sz w:val="28"/>
          <w:szCs w:val="28"/>
          <w:rtl/>
          <w:lang w:bidi="ar-SA"/>
        </w:rPr>
      </w:pPr>
      <w:r w:rsidRPr="001C55D8">
        <w:rPr>
          <w:b/>
          <w:bCs/>
          <w:sz w:val="28"/>
          <w:szCs w:val="28"/>
          <w:rtl/>
          <w:lang w:bidi="ar-SA"/>
        </w:rPr>
        <w:t xml:space="preserve">ولكنهم </w:t>
      </w:r>
      <w:r w:rsidR="00A50755">
        <w:rPr>
          <w:rFonts w:hint="cs"/>
          <w:b/>
          <w:bCs/>
          <w:sz w:val="28"/>
          <w:szCs w:val="28"/>
          <w:rtl/>
          <w:lang w:bidi="ar-SA"/>
        </w:rPr>
        <w:t>-</w:t>
      </w:r>
      <w:r w:rsidRPr="001C55D8">
        <w:rPr>
          <w:b/>
          <w:bCs/>
          <w:sz w:val="28"/>
          <w:szCs w:val="28"/>
          <w:rtl/>
          <w:lang w:bidi="ar-SA"/>
        </w:rPr>
        <w:t xml:space="preserve"> في الاختصاصات وفي الكهنوت </w:t>
      </w:r>
      <w:r w:rsidR="00A50755">
        <w:rPr>
          <w:rFonts w:hint="cs"/>
          <w:b/>
          <w:bCs/>
          <w:sz w:val="28"/>
          <w:szCs w:val="28"/>
          <w:rtl/>
          <w:lang w:bidi="ar-SA"/>
        </w:rPr>
        <w:t xml:space="preserve">- </w:t>
      </w:r>
      <w:r w:rsidRPr="001C55D8">
        <w:rPr>
          <w:b/>
          <w:bCs/>
          <w:sz w:val="28"/>
          <w:szCs w:val="28"/>
          <w:rtl/>
          <w:lang w:bidi="ar-SA"/>
        </w:rPr>
        <w:t>غير متساويين</w:t>
      </w:r>
      <w:r w:rsidR="00346776">
        <w:rPr>
          <w:b/>
          <w:bCs/>
          <w:sz w:val="28"/>
          <w:szCs w:val="28"/>
          <w:rtl/>
          <w:lang w:bidi="ar-SA"/>
        </w:rPr>
        <w:t>...</w:t>
      </w:r>
    </w:p>
    <w:p w14:paraId="582ECDE2" w14:textId="77777777" w:rsidR="001C55D8" w:rsidRPr="0081385F" w:rsidRDefault="001C55D8" w:rsidP="001C55D8">
      <w:pPr>
        <w:jc w:val="lowKashida"/>
        <w:rPr>
          <w:sz w:val="28"/>
          <w:szCs w:val="28"/>
          <w:rtl/>
          <w:lang w:bidi="ar-SA"/>
        </w:rPr>
      </w:pPr>
      <w:r w:rsidRPr="001C55D8">
        <w:rPr>
          <w:sz w:val="28"/>
          <w:szCs w:val="28"/>
          <w:rtl/>
          <w:lang w:bidi="ar-SA"/>
        </w:rPr>
        <w:t>7-</w:t>
      </w:r>
      <w:r w:rsidR="009E1C0D">
        <w:rPr>
          <w:rFonts w:hint="cs"/>
          <w:sz w:val="28"/>
          <w:szCs w:val="28"/>
          <w:rtl/>
          <w:lang w:bidi="ar-SA"/>
        </w:rPr>
        <w:t xml:space="preserve"> </w:t>
      </w:r>
      <w:r w:rsidRPr="001C55D8">
        <w:rPr>
          <w:sz w:val="28"/>
          <w:szCs w:val="28"/>
          <w:rtl/>
          <w:lang w:bidi="ar-SA"/>
        </w:rPr>
        <w:t>هنا ونناقش ما ورد في (مت20: 25- 28) "</w:t>
      </w:r>
      <w:r w:rsidRPr="0081385F">
        <w:rPr>
          <w:sz w:val="28"/>
          <w:szCs w:val="28"/>
          <w:rtl/>
          <w:lang w:bidi="ar-SA"/>
        </w:rPr>
        <w:t>وَمَنْ أَرَادَ أَنْ يَكُونَ فِيكُمْ أَوَّل</w:t>
      </w:r>
      <w:r w:rsidR="00327548" w:rsidRPr="0081385F">
        <w:rPr>
          <w:sz w:val="28"/>
          <w:szCs w:val="28"/>
          <w:rtl/>
          <w:lang w:bidi="ar-SA"/>
        </w:rPr>
        <w:t>ًا</w:t>
      </w:r>
      <w:r w:rsidRPr="0081385F">
        <w:rPr>
          <w:rFonts w:hint="cs"/>
          <w:sz w:val="28"/>
          <w:szCs w:val="28"/>
          <w:rtl/>
          <w:lang w:bidi="ar-SA"/>
        </w:rPr>
        <w:t xml:space="preserve"> </w:t>
      </w:r>
      <w:r w:rsidRPr="0081385F">
        <w:rPr>
          <w:sz w:val="28"/>
          <w:szCs w:val="28"/>
          <w:rtl/>
          <w:lang w:bidi="ar-SA"/>
        </w:rPr>
        <w:t>فَلْيَكُنْ لَكُمْ عَبْد</w:t>
      </w:r>
      <w:r w:rsidR="00327548" w:rsidRPr="0081385F">
        <w:rPr>
          <w:sz w:val="28"/>
          <w:szCs w:val="28"/>
          <w:rtl/>
          <w:lang w:bidi="ar-SA"/>
        </w:rPr>
        <w:t>ًا</w:t>
      </w:r>
      <w:r w:rsidRPr="0081385F">
        <w:rPr>
          <w:rFonts w:hint="cs"/>
          <w:sz w:val="28"/>
          <w:szCs w:val="28"/>
          <w:rtl/>
          <w:lang w:bidi="ar-SA"/>
        </w:rPr>
        <w:t>..</w:t>
      </w:r>
      <w:r w:rsidRPr="0081385F">
        <w:rPr>
          <w:sz w:val="28"/>
          <w:szCs w:val="28"/>
          <w:rtl/>
          <w:lang w:bidi="ar-SA"/>
        </w:rPr>
        <w:t>.</w:t>
      </w:r>
      <w:r w:rsidRPr="0081385F">
        <w:rPr>
          <w:rFonts w:hint="cs"/>
          <w:sz w:val="28"/>
          <w:szCs w:val="28"/>
          <w:rtl/>
          <w:lang w:bidi="ar-SA"/>
        </w:rPr>
        <w:t xml:space="preserve"> </w:t>
      </w:r>
      <w:r w:rsidRPr="0081385F">
        <w:rPr>
          <w:sz w:val="28"/>
          <w:szCs w:val="28"/>
          <w:rtl/>
          <w:lang w:bidi="ar-SA"/>
        </w:rPr>
        <w:t>كَمَا أَنَّ ابْنَ الإِنْسَانِ لَمْ يَأْتِ لِيُخْدَمَ بَلْ لِيَخْدِمَ</w:t>
      </w:r>
      <w:r w:rsidRPr="0081385F">
        <w:rPr>
          <w:rFonts w:hint="cs"/>
          <w:sz w:val="28"/>
          <w:szCs w:val="28"/>
          <w:rtl/>
          <w:lang w:bidi="ar-SA"/>
        </w:rPr>
        <w:t>"</w:t>
      </w:r>
      <w:r w:rsidRPr="0081385F">
        <w:rPr>
          <w:sz w:val="28"/>
          <w:szCs w:val="28"/>
          <w:rtl/>
          <w:lang w:bidi="ar-SA"/>
        </w:rPr>
        <w:t>.</w:t>
      </w:r>
    </w:p>
    <w:p w14:paraId="169D40AE" w14:textId="77777777" w:rsidR="001C55D8" w:rsidRPr="001C55D8" w:rsidRDefault="001C55D8" w:rsidP="001C55D8">
      <w:pPr>
        <w:jc w:val="lowKashida"/>
        <w:rPr>
          <w:b/>
          <w:bCs/>
          <w:sz w:val="28"/>
          <w:szCs w:val="28"/>
          <w:rtl/>
          <w:lang w:bidi="ar-SA"/>
        </w:rPr>
      </w:pPr>
      <w:r w:rsidRPr="001C55D8">
        <w:rPr>
          <w:b/>
          <w:bCs/>
          <w:sz w:val="28"/>
          <w:szCs w:val="28"/>
          <w:rtl/>
          <w:lang w:bidi="ar-SA"/>
        </w:rPr>
        <w:t>السيد المسيح يتكلم هنا عن التواضع، وليس عن الكهنوت. لا يريد أن يكون رسله لهم روح السيطرة والتعالي وحب العظمة.</w:t>
      </w:r>
    </w:p>
    <w:p w14:paraId="29C70411" w14:textId="77777777" w:rsidR="001C55D8" w:rsidRPr="0081385F" w:rsidRDefault="001C55D8" w:rsidP="0081385F">
      <w:pPr>
        <w:jc w:val="lowKashida"/>
        <w:rPr>
          <w:sz w:val="28"/>
          <w:szCs w:val="28"/>
          <w:rtl/>
          <w:lang w:bidi="ar-SA"/>
        </w:rPr>
      </w:pPr>
      <w:r w:rsidRPr="001C55D8">
        <w:rPr>
          <w:sz w:val="28"/>
          <w:szCs w:val="28"/>
          <w:rtl/>
          <w:lang w:bidi="ar-SA"/>
        </w:rPr>
        <w:t>8-</w:t>
      </w:r>
      <w:r w:rsidR="009E1C0D">
        <w:rPr>
          <w:rFonts w:hint="cs"/>
          <w:sz w:val="28"/>
          <w:szCs w:val="28"/>
          <w:rtl/>
          <w:lang w:bidi="ar-SA"/>
        </w:rPr>
        <w:t xml:space="preserve"> </w:t>
      </w:r>
      <w:r w:rsidRPr="001C55D8">
        <w:rPr>
          <w:sz w:val="28"/>
          <w:szCs w:val="28"/>
          <w:rtl/>
          <w:lang w:bidi="ar-SA"/>
        </w:rPr>
        <w:t xml:space="preserve">وقد ضرب في هذا مثلًا بنفسه "ابن الإنسان لم يأت ليُخدم بل ليخدِم" فهل هذا التواضع الذي سلك به، يعني أنه مساو لتلاميذه؟! حاشا. إنه أتي ليخدمهم، ومع خدمته لهم هو سيدهم. </w:t>
      </w:r>
      <w:r w:rsidRPr="001C55D8">
        <w:rPr>
          <w:sz w:val="28"/>
          <w:szCs w:val="28"/>
          <w:rtl/>
          <w:lang w:bidi="ar-SA"/>
        </w:rPr>
        <w:lastRenderedPageBreak/>
        <w:t>و</w:t>
      </w:r>
      <w:r w:rsidR="0081385F">
        <w:rPr>
          <w:sz w:val="28"/>
          <w:szCs w:val="28"/>
          <w:rtl/>
          <w:lang w:bidi="ar-SA"/>
        </w:rPr>
        <w:t>لذلك قال لهم بعد أن غسل أرجلهم:</w:t>
      </w:r>
      <w:r w:rsidR="0081385F">
        <w:rPr>
          <w:rFonts w:hint="cs"/>
          <w:sz w:val="28"/>
          <w:szCs w:val="28"/>
          <w:rtl/>
          <w:lang w:bidi="ar-SA"/>
        </w:rPr>
        <w:t xml:space="preserve"> </w:t>
      </w:r>
      <w:r w:rsidRPr="0081385F">
        <w:rPr>
          <w:sz w:val="28"/>
          <w:szCs w:val="28"/>
          <w:rtl/>
          <w:lang w:bidi="ar-SA"/>
        </w:rPr>
        <w:t>"أَنْتُمْ تَدْعُونَنِي مُعَلِّم</w:t>
      </w:r>
      <w:r w:rsidRPr="0081385F">
        <w:rPr>
          <w:rFonts w:hint="cs"/>
          <w:sz w:val="28"/>
          <w:szCs w:val="28"/>
          <w:rtl/>
          <w:lang w:bidi="ar-SA"/>
        </w:rPr>
        <w:t>ً</w:t>
      </w:r>
      <w:r w:rsidRPr="0081385F">
        <w:rPr>
          <w:sz w:val="28"/>
          <w:szCs w:val="28"/>
          <w:rtl/>
          <w:lang w:bidi="ar-SA"/>
        </w:rPr>
        <w:t>ا</w:t>
      </w:r>
      <w:r w:rsidRPr="0081385F">
        <w:rPr>
          <w:rFonts w:hint="cs"/>
          <w:sz w:val="28"/>
          <w:szCs w:val="28"/>
          <w:rtl/>
          <w:lang w:bidi="ar-SA"/>
        </w:rPr>
        <w:t xml:space="preserve"> </w:t>
      </w:r>
      <w:r w:rsidRPr="0081385F">
        <w:rPr>
          <w:sz w:val="28"/>
          <w:szCs w:val="28"/>
          <w:rtl/>
          <w:lang w:bidi="ar-SA"/>
        </w:rPr>
        <w:t>وَسَيِّد</w:t>
      </w:r>
      <w:r w:rsidRPr="0081385F">
        <w:rPr>
          <w:rFonts w:hint="cs"/>
          <w:sz w:val="28"/>
          <w:szCs w:val="28"/>
          <w:rtl/>
          <w:lang w:bidi="ar-SA"/>
        </w:rPr>
        <w:t>ً</w:t>
      </w:r>
      <w:r w:rsidRPr="0081385F">
        <w:rPr>
          <w:sz w:val="28"/>
          <w:szCs w:val="28"/>
          <w:rtl/>
          <w:lang w:bidi="ar-SA"/>
        </w:rPr>
        <w:t>ا</w:t>
      </w:r>
      <w:r w:rsidRPr="0081385F">
        <w:rPr>
          <w:rFonts w:hint="cs"/>
          <w:sz w:val="28"/>
          <w:szCs w:val="28"/>
          <w:rtl/>
          <w:lang w:bidi="ar-SA"/>
        </w:rPr>
        <w:t xml:space="preserve"> </w:t>
      </w:r>
      <w:r w:rsidRPr="0081385F">
        <w:rPr>
          <w:sz w:val="28"/>
          <w:szCs w:val="28"/>
          <w:rtl/>
          <w:lang w:bidi="ar-SA"/>
        </w:rPr>
        <w:t>وَحَسَن</w:t>
      </w:r>
      <w:r w:rsidRPr="0081385F">
        <w:rPr>
          <w:rFonts w:hint="cs"/>
          <w:sz w:val="28"/>
          <w:szCs w:val="28"/>
          <w:rtl/>
          <w:lang w:bidi="ar-SA"/>
        </w:rPr>
        <w:t>ً</w:t>
      </w:r>
      <w:r w:rsidRPr="0081385F">
        <w:rPr>
          <w:sz w:val="28"/>
          <w:szCs w:val="28"/>
          <w:rtl/>
          <w:lang w:bidi="ar-SA"/>
        </w:rPr>
        <w:t>ا</w:t>
      </w:r>
      <w:r w:rsidRPr="0081385F">
        <w:rPr>
          <w:rFonts w:hint="cs"/>
          <w:sz w:val="28"/>
          <w:szCs w:val="28"/>
          <w:rtl/>
          <w:lang w:bidi="ar-SA"/>
        </w:rPr>
        <w:t xml:space="preserve"> </w:t>
      </w:r>
      <w:r w:rsidRPr="0081385F">
        <w:rPr>
          <w:sz w:val="28"/>
          <w:szCs w:val="28"/>
          <w:rtl/>
          <w:lang w:bidi="ar-SA"/>
        </w:rPr>
        <w:t>تَقُولُونَ لأَنِّي أَنَا كَذَلِكَ. فَإِنْ كُنْتُ وَأَنَا السَّيِّدُ وَالْمُعَلِّمُ قَدْ غَسَلْتُ أَرْجُلَكُمْ فَأَنْتُمْ يَجِبُ عَلَيْكُمْ أَنْ يَغْ</w:t>
      </w:r>
      <w:r w:rsidR="00A50755">
        <w:rPr>
          <w:sz w:val="28"/>
          <w:szCs w:val="28"/>
          <w:rtl/>
          <w:lang w:bidi="ar-SA"/>
        </w:rPr>
        <w:t>سِلَ بَعْضُكُمْ أَرْجُلَ بَعْضٍ</w:t>
      </w:r>
      <w:r w:rsidRPr="0081385F">
        <w:rPr>
          <w:sz w:val="28"/>
          <w:szCs w:val="28"/>
          <w:rtl/>
          <w:lang w:bidi="ar-SA"/>
        </w:rPr>
        <w:t>"</w:t>
      </w:r>
      <w:r w:rsidR="00A50755">
        <w:rPr>
          <w:rFonts w:hint="cs"/>
          <w:sz w:val="28"/>
          <w:szCs w:val="28"/>
          <w:rtl/>
          <w:lang w:bidi="ar-SA"/>
        </w:rPr>
        <w:t xml:space="preserve"> </w:t>
      </w:r>
      <w:r w:rsidRPr="0081385F">
        <w:rPr>
          <w:sz w:val="28"/>
          <w:szCs w:val="28"/>
          <w:rtl/>
          <w:lang w:bidi="ar-SA"/>
        </w:rPr>
        <w:t>(يو13: 13، 14).</w:t>
      </w:r>
    </w:p>
    <w:p w14:paraId="52F3C423" w14:textId="77777777" w:rsidR="001C55D8" w:rsidRPr="001C55D8" w:rsidRDefault="001C55D8" w:rsidP="001C55D8">
      <w:pPr>
        <w:jc w:val="lowKashida"/>
        <w:rPr>
          <w:b/>
          <w:bCs/>
          <w:sz w:val="28"/>
          <w:szCs w:val="28"/>
          <w:rtl/>
          <w:lang w:bidi="ar-SA"/>
        </w:rPr>
      </w:pPr>
      <w:r w:rsidRPr="001C55D8">
        <w:rPr>
          <w:b/>
          <w:bCs/>
          <w:sz w:val="28"/>
          <w:szCs w:val="28"/>
          <w:rtl/>
          <w:lang w:bidi="ar-SA"/>
        </w:rPr>
        <w:t>9-</w:t>
      </w:r>
      <w:r w:rsidR="009E1C0D">
        <w:rPr>
          <w:rFonts w:hint="cs"/>
          <w:b/>
          <w:bCs/>
          <w:sz w:val="28"/>
          <w:szCs w:val="28"/>
          <w:rtl/>
          <w:lang w:bidi="ar-SA"/>
        </w:rPr>
        <w:t xml:space="preserve"> </w:t>
      </w:r>
      <w:r w:rsidRPr="001C55D8">
        <w:rPr>
          <w:b/>
          <w:bCs/>
          <w:sz w:val="28"/>
          <w:szCs w:val="28"/>
          <w:rtl/>
          <w:lang w:bidi="ar-SA"/>
        </w:rPr>
        <w:t>أقوال السيد المسيح هذه لتلاميذه، لا تعني إلغاء الكهنوت، إنما تعني الاتضاع في كل أعمال الكهنوت التي عهد بها إليهم.</w:t>
      </w:r>
    </w:p>
    <w:p w14:paraId="6CB842E3" w14:textId="77777777" w:rsidR="001C55D8" w:rsidRPr="001C55D8" w:rsidRDefault="001C55D8" w:rsidP="001C55D8">
      <w:pPr>
        <w:jc w:val="lowKashida"/>
        <w:rPr>
          <w:b/>
          <w:bCs/>
          <w:sz w:val="28"/>
          <w:szCs w:val="28"/>
          <w:rtl/>
          <w:lang w:bidi="ar-SA"/>
        </w:rPr>
      </w:pPr>
      <w:r w:rsidRPr="001C55D8">
        <w:rPr>
          <w:b/>
          <w:bCs/>
          <w:sz w:val="28"/>
          <w:szCs w:val="28"/>
          <w:rtl/>
          <w:lang w:bidi="ar-SA"/>
        </w:rPr>
        <w:t xml:space="preserve">ففي الكهنوت </w:t>
      </w:r>
      <w:r w:rsidRPr="00864CC4">
        <w:rPr>
          <w:b/>
          <w:bCs/>
          <w:sz w:val="28"/>
          <w:szCs w:val="28"/>
          <w:rtl/>
          <w:lang w:bidi="ar-SA"/>
        </w:rPr>
        <w:t>أيضًا</w:t>
      </w:r>
      <w:r w:rsidRPr="001C55D8">
        <w:rPr>
          <w:b/>
          <w:bCs/>
          <w:sz w:val="28"/>
          <w:szCs w:val="28"/>
          <w:rtl/>
          <w:lang w:bidi="ar-SA"/>
        </w:rPr>
        <w:t>: لا يجوز أن كاهنًا يريد أن يكون عظيمًا، أو يريد أن يكون أولًا (مت20: 26، 27).</w:t>
      </w:r>
    </w:p>
    <w:p w14:paraId="73EAE5F0" w14:textId="77777777" w:rsidR="001C55D8" w:rsidRPr="001C55D8" w:rsidRDefault="00864CC4" w:rsidP="001C55D8">
      <w:pPr>
        <w:jc w:val="lowKashida"/>
        <w:rPr>
          <w:sz w:val="28"/>
          <w:szCs w:val="28"/>
          <w:rtl/>
          <w:lang w:bidi="ar-SA"/>
        </w:rPr>
      </w:pPr>
      <w:r>
        <w:rPr>
          <w:sz w:val="28"/>
          <w:szCs w:val="28"/>
          <w:rtl/>
          <w:lang w:bidi="ar-SA"/>
        </w:rPr>
        <w:t>بل يكون كاهنًا ومتواضعًا. لا ي</w:t>
      </w:r>
      <w:r w:rsidR="001C55D8" w:rsidRPr="001C55D8">
        <w:rPr>
          <w:sz w:val="28"/>
          <w:szCs w:val="28"/>
          <w:rtl/>
          <w:lang w:bidi="ar-SA"/>
        </w:rPr>
        <w:t>سيطر على الناس، ولا يتعاظم، ولا يتعالى عليهم. وإن كان الله قد جعله أولًا، فلا يصح أن هذه الأولوية ترفع قلبه، بل يتعامل مع الشعب كأنه آخر الكل، وأصغر الكل، كأنه عبد لهم.</w:t>
      </w:r>
    </w:p>
    <w:p w14:paraId="1584228C" w14:textId="1F3600B2" w:rsidR="001C55D8" w:rsidRPr="006B65EA" w:rsidRDefault="001C55D8" w:rsidP="006B65EA">
      <w:pPr>
        <w:jc w:val="lowKashida"/>
        <w:rPr>
          <w:sz w:val="28"/>
          <w:szCs w:val="28"/>
          <w:rtl/>
          <w:lang w:bidi="ar-SA"/>
        </w:rPr>
      </w:pPr>
      <w:r w:rsidRPr="001C55D8">
        <w:rPr>
          <w:sz w:val="28"/>
          <w:szCs w:val="28"/>
          <w:rtl/>
          <w:lang w:bidi="ar-SA"/>
        </w:rPr>
        <w:t>10-</w:t>
      </w:r>
      <w:r w:rsidR="009E1C0D">
        <w:rPr>
          <w:rFonts w:hint="cs"/>
          <w:sz w:val="28"/>
          <w:szCs w:val="28"/>
          <w:rtl/>
          <w:lang w:bidi="ar-SA"/>
        </w:rPr>
        <w:t xml:space="preserve"> </w:t>
      </w:r>
      <w:r w:rsidRPr="001C55D8">
        <w:rPr>
          <w:sz w:val="28"/>
          <w:szCs w:val="28"/>
          <w:rtl/>
          <w:lang w:bidi="ar-SA"/>
        </w:rPr>
        <w:t>هنا و</w:t>
      </w:r>
      <w:r w:rsidR="006B65EA">
        <w:rPr>
          <w:rFonts w:hint="cs"/>
          <w:sz w:val="28"/>
          <w:szCs w:val="28"/>
          <w:rtl/>
          <w:lang w:bidi="ar-SA"/>
        </w:rPr>
        <w:t>أ</w:t>
      </w:r>
      <w:r w:rsidR="006B65EA">
        <w:rPr>
          <w:sz w:val="28"/>
          <w:szCs w:val="28"/>
          <w:rtl/>
          <w:lang w:bidi="ar-SA"/>
        </w:rPr>
        <w:t>تذكر قول الشيوخ لرحبعام الملك:</w:t>
      </w:r>
      <w:r w:rsidR="006B65EA">
        <w:rPr>
          <w:rFonts w:hint="cs"/>
          <w:sz w:val="28"/>
          <w:szCs w:val="28"/>
          <w:rtl/>
          <w:lang w:bidi="ar-SA"/>
        </w:rPr>
        <w:t xml:space="preserve"> </w:t>
      </w:r>
      <w:r w:rsidRPr="006B65EA">
        <w:rPr>
          <w:sz w:val="28"/>
          <w:szCs w:val="28"/>
          <w:rtl/>
          <w:lang w:bidi="ar-SA"/>
        </w:rPr>
        <w:t>"إِنْ صِرْتَ الْيَوْمَ عَبْد</w:t>
      </w:r>
      <w:r w:rsidR="00327548" w:rsidRPr="006B65EA">
        <w:rPr>
          <w:sz w:val="28"/>
          <w:szCs w:val="28"/>
          <w:rtl/>
          <w:lang w:bidi="ar-SA"/>
        </w:rPr>
        <w:t>ًا</w:t>
      </w:r>
      <w:r w:rsidR="00612DBE">
        <w:rPr>
          <w:rFonts w:hint="cs"/>
          <w:sz w:val="28"/>
          <w:szCs w:val="28"/>
          <w:rtl/>
          <w:lang w:bidi="ar-SA"/>
        </w:rPr>
        <w:t xml:space="preserve"> </w:t>
      </w:r>
      <w:r w:rsidRPr="006B65EA">
        <w:rPr>
          <w:sz w:val="28"/>
          <w:szCs w:val="28"/>
          <w:rtl/>
          <w:lang w:bidi="ar-SA"/>
        </w:rPr>
        <w:t>لِهَذَا الشَّعْبِ وَخَدَمْتَهُمْ وَأَجَبْتَهُمْ</w:t>
      </w:r>
      <w:r w:rsidR="006B65EA" w:rsidRPr="006B65EA">
        <w:rPr>
          <w:rFonts w:hint="cs"/>
          <w:sz w:val="28"/>
          <w:szCs w:val="28"/>
          <w:rtl/>
          <w:lang w:bidi="ar-SA"/>
        </w:rPr>
        <w:t xml:space="preserve"> </w:t>
      </w:r>
      <w:r w:rsidRPr="006B65EA">
        <w:rPr>
          <w:sz w:val="28"/>
          <w:szCs w:val="28"/>
          <w:rtl/>
          <w:lang w:bidi="ar-SA"/>
        </w:rPr>
        <w:t>وَكَلَّمْتَهُمْ كَلاَم</w:t>
      </w:r>
      <w:r w:rsidRPr="006B65EA">
        <w:rPr>
          <w:rFonts w:hint="cs"/>
          <w:sz w:val="28"/>
          <w:szCs w:val="28"/>
          <w:rtl/>
          <w:lang w:bidi="ar-SA"/>
        </w:rPr>
        <w:t>ً</w:t>
      </w:r>
      <w:r w:rsidRPr="006B65EA">
        <w:rPr>
          <w:sz w:val="28"/>
          <w:szCs w:val="28"/>
          <w:rtl/>
          <w:lang w:bidi="ar-SA"/>
        </w:rPr>
        <w:t>ا</w:t>
      </w:r>
      <w:r w:rsidRPr="006B65EA">
        <w:rPr>
          <w:rFonts w:hint="cs"/>
          <w:sz w:val="28"/>
          <w:szCs w:val="28"/>
          <w:rtl/>
          <w:lang w:bidi="ar-SA"/>
        </w:rPr>
        <w:t xml:space="preserve"> </w:t>
      </w:r>
      <w:r w:rsidRPr="006B65EA">
        <w:rPr>
          <w:sz w:val="28"/>
          <w:szCs w:val="28"/>
          <w:rtl/>
          <w:lang w:bidi="ar-SA"/>
        </w:rPr>
        <w:t>حَسَن</w:t>
      </w:r>
      <w:r w:rsidRPr="006B65EA">
        <w:rPr>
          <w:rFonts w:hint="cs"/>
          <w:sz w:val="28"/>
          <w:szCs w:val="28"/>
          <w:rtl/>
          <w:lang w:bidi="ar-SA"/>
        </w:rPr>
        <w:t>ً</w:t>
      </w:r>
      <w:r w:rsidRPr="006B65EA">
        <w:rPr>
          <w:sz w:val="28"/>
          <w:szCs w:val="28"/>
          <w:rtl/>
          <w:lang w:bidi="ar-SA"/>
        </w:rPr>
        <w:t>ا، يَكُونُونَ لَكَ عَبِيد</w:t>
      </w:r>
      <w:r w:rsidR="00327548" w:rsidRPr="006B65EA">
        <w:rPr>
          <w:sz w:val="28"/>
          <w:szCs w:val="28"/>
          <w:rtl/>
          <w:lang w:bidi="ar-SA"/>
        </w:rPr>
        <w:t>ًا</w:t>
      </w:r>
      <w:r w:rsidRPr="006B65EA">
        <w:rPr>
          <w:rFonts w:hint="cs"/>
          <w:sz w:val="28"/>
          <w:szCs w:val="28"/>
          <w:rtl/>
          <w:lang w:bidi="ar-SA"/>
        </w:rPr>
        <w:t xml:space="preserve"> </w:t>
      </w:r>
      <w:r w:rsidR="006B65EA" w:rsidRPr="006B65EA">
        <w:rPr>
          <w:sz w:val="28"/>
          <w:szCs w:val="28"/>
          <w:rtl/>
          <w:lang w:bidi="ar-SA"/>
        </w:rPr>
        <w:t>كُلَّ الأَيَّامِ</w:t>
      </w:r>
      <w:r w:rsidRPr="006B65EA">
        <w:rPr>
          <w:sz w:val="28"/>
          <w:szCs w:val="28"/>
          <w:rtl/>
          <w:lang w:bidi="ar-SA"/>
        </w:rPr>
        <w:t>" (1مل12: 7).</w:t>
      </w:r>
    </w:p>
    <w:p w14:paraId="092E202A" w14:textId="77777777" w:rsidR="001C55D8" w:rsidRDefault="001C55D8" w:rsidP="001C55D8">
      <w:pPr>
        <w:jc w:val="lowKashida"/>
        <w:rPr>
          <w:b/>
          <w:bCs/>
          <w:sz w:val="28"/>
          <w:szCs w:val="28"/>
          <w:rtl/>
          <w:lang w:bidi="ar-SA"/>
        </w:rPr>
      </w:pPr>
      <w:r w:rsidRPr="001C55D8">
        <w:rPr>
          <w:b/>
          <w:bCs/>
          <w:sz w:val="28"/>
          <w:szCs w:val="28"/>
          <w:rtl/>
          <w:lang w:bidi="ar-SA"/>
        </w:rPr>
        <w:t xml:space="preserve">فإن كان الملك مطلوبًا منه أن يكون خادمًا وعبدًا لشعبه، هكذا الكاهن </w:t>
      </w:r>
      <w:r w:rsidRPr="006B65EA">
        <w:rPr>
          <w:b/>
          <w:bCs/>
          <w:sz w:val="28"/>
          <w:szCs w:val="28"/>
          <w:rtl/>
          <w:lang w:bidi="ar-SA"/>
        </w:rPr>
        <w:t>أيضًا</w:t>
      </w:r>
      <w:r w:rsidRPr="001C55D8">
        <w:rPr>
          <w:b/>
          <w:bCs/>
          <w:sz w:val="28"/>
          <w:szCs w:val="28"/>
          <w:rtl/>
          <w:lang w:bidi="ar-SA"/>
        </w:rPr>
        <w:t xml:space="preserve"> مطلوب منه كذلك. ويبقى الملك ملكًا، والكاهن كاهنًا.</w:t>
      </w:r>
    </w:p>
    <w:p w14:paraId="4994B3CA" w14:textId="77777777" w:rsidR="006B65EA" w:rsidRPr="001C55D8" w:rsidRDefault="006B65EA" w:rsidP="006B65EA">
      <w:pPr>
        <w:jc w:val="center"/>
        <w:rPr>
          <w:b/>
          <w:bCs/>
          <w:sz w:val="28"/>
          <w:szCs w:val="28"/>
          <w:rtl/>
          <w:lang w:bidi="ar-SA"/>
        </w:rPr>
      </w:pPr>
      <w:r>
        <w:rPr>
          <w:b/>
          <w:bCs/>
          <w:sz w:val="28"/>
          <w:szCs w:val="28"/>
          <w:lang w:bidi="ar-SA"/>
        </w:rPr>
        <w:sym w:font="Wingdings" w:char="F099"/>
      </w:r>
      <w:r>
        <w:rPr>
          <w:b/>
          <w:bCs/>
          <w:sz w:val="28"/>
          <w:szCs w:val="28"/>
          <w:lang w:bidi="ar-SA"/>
        </w:rPr>
        <w:sym w:font="Wingdings" w:char="F098"/>
      </w:r>
      <w:r>
        <w:rPr>
          <w:b/>
          <w:bCs/>
          <w:sz w:val="28"/>
          <w:szCs w:val="28"/>
          <w:lang w:bidi="ar-SA"/>
        </w:rPr>
        <w:sym w:font="Wingdings" w:char="F099"/>
      </w:r>
      <w:r>
        <w:rPr>
          <w:b/>
          <w:bCs/>
          <w:sz w:val="28"/>
          <w:szCs w:val="28"/>
          <w:lang w:bidi="ar-SA"/>
        </w:rPr>
        <w:sym w:font="Wingdings" w:char="F098"/>
      </w:r>
    </w:p>
    <w:p w14:paraId="68C21FA0" w14:textId="77777777" w:rsidR="001C55D8" w:rsidRPr="001C55D8" w:rsidRDefault="001C55D8" w:rsidP="006B65EA">
      <w:pPr>
        <w:pStyle w:val="Heading3"/>
        <w:rPr>
          <w:rtl/>
        </w:rPr>
      </w:pPr>
      <w:bookmarkStart w:id="316" w:name="_Toc169981699"/>
      <w:r w:rsidRPr="001C55D8">
        <w:rPr>
          <w:rtl/>
        </w:rPr>
        <w:t>الاعتراض الرابع</w:t>
      </w:r>
      <w:bookmarkEnd w:id="316"/>
    </w:p>
    <w:p w14:paraId="7A4435C2" w14:textId="77777777" w:rsidR="001C55D8" w:rsidRPr="001C55D8" w:rsidRDefault="001C55D8" w:rsidP="001C55D8">
      <w:pPr>
        <w:jc w:val="lowKashida"/>
        <w:rPr>
          <w:sz w:val="28"/>
          <w:szCs w:val="28"/>
          <w:rtl/>
          <w:lang w:bidi="ar-SA"/>
        </w:rPr>
      </w:pPr>
      <w:r w:rsidRPr="001C55D8">
        <w:rPr>
          <w:sz w:val="28"/>
          <w:szCs w:val="28"/>
          <w:rtl/>
          <w:lang w:bidi="ar-SA"/>
        </w:rPr>
        <w:t>11-</w:t>
      </w:r>
      <w:r w:rsidR="009E1C0D">
        <w:rPr>
          <w:rFonts w:hint="cs"/>
          <w:sz w:val="28"/>
          <w:szCs w:val="28"/>
          <w:rtl/>
          <w:lang w:bidi="ar-SA"/>
        </w:rPr>
        <w:t xml:space="preserve"> </w:t>
      </w:r>
      <w:r w:rsidRPr="001C55D8">
        <w:rPr>
          <w:sz w:val="28"/>
          <w:szCs w:val="28"/>
          <w:rtl/>
          <w:lang w:bidi="ar-SA"/>
        </w:rPr>
        <w:t>يستشهد المعارضون بما ورد في سفر يوئيل النبي:</w:t>
      </w:r>
      <w:r w:rsidR="009F6D7C">
        <w:rPr>
          <w:rFonts w:hint="cs"/>
          <w:sz w:val="28"/>
          <w:szCs w:val="28"/>
          <w:rtl/>
          <w:lang w:bidi="ar-SA"/>
        </w:rPr>
        <w:t xml:space="preserve"> </w:t>
      </w:r>
      <w:r w:rsidRPr="001C55D8">
        <w:rPr>
          <w:sz w:val="28"/>
          <w:szCs w:val="28"/>
          <w:rtl/>
          <w:lang w:bidi="ar-SA"/>
        </w:rPr>
        <w:t>(يؤ2: 28</w:t>
      </w:r>
      <w:r w:rsidRPr="001C55D8">
        <w:rPr>
          <w:rFonts w:hint="cs"/>
          <w:sz w:val="28"/>
          <w:szCs w:val="28"/>
          <w:rtl/>
          <w:lang w:bidi="ar-SA"/>
        </w:rPr>
        <w:t>، 29</w:t>
      </w:r>
      <w:r w:rsidRPr="001C55D8">
        <w:rPr>
          <w:sz w:val="28"/>
          <w:szCs w:val="28"/>
          <w:rtl/>
          <w:lang w:bidi="ar-SA"/>
        </w:rPr>
        <w:t>) "</w:t>
      </w:r>
      <w:r w:rsidRPr="009F6D7C">
        <w:rPr>
          <w:sz w:val="28"/>
          <w:szCs w:val="28"/>
          <w:rtl/>
          <w:lang w:bidi="ar-SA"/>
        </w:rPr>
        <w:t>وَيَكُونُ بَعْدَ ذَلِكَ أَنِّي أَسْكُبُ رُوحِي عَلَى كُلِّ بَشَرٍ فَيَتَنَبَّأُ بَنُوكُمْ وَبَنَاتُكُمْ وَيَحْلَمُ شُيُوخُكُمْ أَحْلاَم</w:t>
      </w:r>
      <w:r w:rsidRPr="009F6D7C">
        <w:rPr>
          <w:rFonts w:hint="cs"/>
          <w:sz w:val="28"/>
          <w:szCs w:val="28"/>
          <w:rtl/>
          <w:lang w:bidi="ar-SA"/>
        </w:rPr>
        <w:t>ً</w:t>
      </w:r>
      <w:r w:rsidRPr="009F6D7C">
        <w:rPr>
          <w:sz w:val="28"/>
          <w:szCs w:val="28"/>
          <w:rtl/>
          <w:lang w:bidi="ar-SA"/>
        </w:rPr>
        <w:t>ا</w:t>
      </w:r>
      <w:r w:rsidRPr="009F6D7C">
        <w:rPr>
          <w:rFonts w:hint="cs"/>
          <w:sz w:val="28"/>
          <w:szCs w:val="28"/>
          <w:rtl/>
          <w:lang w:bidi="ar-SA"/>
        </w:rPr>
        <w:t xml:space="preserve"> </w:t>
      </w:r>
      <w:r w:rsidRPr="009F6D7C">
        <w:rPr>
          <w:sz w:val="28"/>
          <w:szCs w:val="28"/>
          <w:rtl/>
          <w:lang w:bidi="ar-SA"/>
        </w:rPr>
        <w:t>وَيَرَى شَبَابُكُمْ رُؤًى. وَعَلَى الْعَبِيدِ أَيْض</w:t>
      </w:r>
      <w:r w:rsidRPr="009F6D7C">
        <w:rPr>
          <w:rFonts w:hint="cs"/>
          <w:sz w:val="28"/>
          <w:szCs w:val="28"/>
          <w:rtl/>
          <w:lang w:bidi="ar-SA"/>
        </w:rPr>
        <w:t>ً</w:t>
      </w:r>
      <w:r w:rsidRPr="009F6D7C">
        <w:rPr>
          <w:sz w:val="28"/>
          <w:szCs w:val="28"/>
          <w:rtl/>
          <w:lang w:bidi="ar-SA"/>
        </w:rPr>
        <w:t>ا</w:t>
      </w:r>
      <w:r w:rsidRPr="009F6D7C">
        <w:rPr>
          <w:rFonts w:hint="cs"/>
          <w:sz w:val="28"/>
          <w:szCs w:val="28"/>
          <w:rtl/>
          <w:lang w:bidi="ar-SA"/>
        </w:rPr>
        <w:t xml:space="preserve"> </w:t>
      </w:r>
      <w:r w:rsidRPr="009F6D7C">
        <w:rPr>
          <w:sz w:val="28"/>
          <w:szCs w:val="28"/>
          <w:rtl/>
          <w:lang w:bidi="ar-SA"/>
        </w:rPr>
        <w:t>وَعَلَى الإِمَاءِ أَسْكُبُ رُوحِي فِي تِلْكَ الأَيَّامِ".</w:t>
      </w:r>
    </w:p>
    <w:p w14:paraId="25CF3E40" w14:textId="77777777" w:rsidR="001C55D8" w:rsidRPr="001C55D8" w:rsidRDefault="001C55D8" w:rsidP="001C55D8">
      <w:pPr>
        <w:jc w:val="lowKashida"/>
        <w:rPr>
          <w:sz w:val="28"/>
          <w:szCs w:val="28"/>
          <w:rtl/>
          <w:lang w:bidi="ar-SA"/>
        </w:rPr>
      </w:pPr>
      <w:r w:rsidRPr="001C55D8">
        <w:rPr>
          <w:sz w:val="28"/>
          <w:szCs w:val="28"/>
          <w:rtl/>
          <w:lang w:bidi="ar-SA"/>
        </w:rPr>
        <w:t>ويقولون في ذلك: هوذا الكل على قدم المساواة: البنون والبنات، الشيوخ والشبان، العبيد والإماء.</w:t>
      </w:r>
    </w:p>
    <w:p w14:paraId="1A93F0F3" w14:textId="77777777" w:rsidR="001C55D8" w:rsidRPr="001C55D8" w:rsidRDefault="001C55D8" w:rsidP="001C55D8">
      <w:pPr>
        <w:jc w:val="lowKashida"/>
        <w:rPr>
          <w:b/>
          <w:bCs/>
          <w:sz w:val="28"/>
          <w:szCs w:val="28"/>
          <w:rtl/>
          <w:lang w:bidi="ar-SA"/>
        </w:rPr>
      </w:pPr>
      <w:r w:rsidRPr="001C55D8">
        <w:rPr>
          <w:b/>
          <w:bCs/>
          <w:sz w:val="28"/>
          <w:szCs w:val="28"/>
          <w:rtl/>
          <w:lang w:bidi="ar-SA"/>
        </w:rPr>
        <w:t>12-</w:t>
      </w:r>
      <w:r w:rsidR="009E1C0D">
        <w:rPr>
          <w:rFonts w:hint="cs"/>
          <w:b/>
          <w:bCs/>
          <w:sz w:val="28"/>
          <w:szCs w:val="28"/>
          <w:rtl/>
          <w:lang w:bidi="ar-SA"/>
        </w:rPr>
        <w:t xml:space="preserve"> </w:t>
      </w:r>
      <w:r w:rsidRPr="001C55D8">
        <w:rPr>
          <w:b/>
          <w:bCs/>
          <w:sz w:val="28"/>
          <w:szCs w:val="28"/>
          <w:rtl/>
          <w:lang w:bidi="ar-SA"/>
        </w:rPr>
        <w:t xml:space="preserve">والرد بسيط. وهو أن هناك فرقًا بين المواهب والكهنوت. المواهب يمكن أن تكون </w:t>
      </w:r>
      <w:r w:rsidRPr="001C55D8">
        <w:rPr>
          <w:b/>
          <w:bCs/>
          <w:sz w:val="28"/>
          <w:szCs w:val="28"/>
          <w:rtl/>
          <w:lang w:bidi="ar-SA"/>
        </w:rPr>
        <w:lastRenderedPageBreak/>
        <w:t>أحيانًا للكل. بينما الكهنوت ليس للكل ومع ذلك فالكل ليسوا متساويين في المواهب.</w:t>
      </w:r>
    </w:p>
    <w:p w14:paraId="388F49A2" w14:textId="77777777" w:rsidR="001C55D8" w:rsidRPr="001C55D8" w:rsidRDefault="001C55D8" w:rsidP="001C55D8">
      <w:pPr>
        <w:jc w:val="lowKashida"/>
        <w:rPr>
          <w:sz w:val="28"/>
          <w:szCs w:val="28"/>
          <w:rtl/>
          <w:lang w:bidi="ar-SA"/>
        </w:rPr>
      </w:pPr>
      <w:r w:rsidRPr="001C55D8">
        <w:rPr>
          <w:sz w:val="28"/>
          <w:szCs w:val="28"/>
          <w:rtl/>
          <w:lang w:bidi="ar-SA"/>
        </w:rPr>
        <w:t>يقول القديس بولس الرسول في إصحاح المواهب المشهور (1كو 12):</w:t>
      </w:r>
    </w:p>
    <w:p w14:paraId="6C089DE5" w14:textId="77777777" w:rsidR="001C55D8" w:rsidRPr="001C55D8" w:rsidRDefault="001C55D8" w:rsidP="001C55D8">
      <w:pPr>
        <w:jc w:val="lowKashida"/>
        <w:rPr>
          <w:sz w:val="28"/>
          <w:szCs w:val="28"/>
          <w:rtl/>
          <w:lang w:bidi="ar-SA"/>
        </w:rPr>
      </w:pPr>
      <w:r w:rsidRPr="001C55D8">
        <w:rPr>
          <w:sz w:val="28"/>
          <w:szCs w:val="28"/>
          <w:rtl/>
          <w:lang w:bidi="ar-SA"/>
        </w:rPr>
        <w:t>"</w:t>
      </w:r>
      <w:r w:rsidRPr="00520986">
        <w:rPr>
          <w:sz w:val="28"/>
          <w:szCs w:val="28"/>
          <w:rtl/>
          <w:lang w:bidi="ar-SA"/>
        </w:rPr>
        <w:t>وَلَكِنَّهُ لِكُلِّ وَاحِدٍ يُعْطَى إِظْهَارُ الرُّوحِ لِلْمَنْفَعَةِ. فَإِنَّهُ لِوَاحِدٍ يُعْطَى بِالرُّوحِ كَلاَمُ حِكْمَةٍ. وَلِآخَرَ كَلاَمُ عِلْمٍ بِحَسَبِ الرُّوحِ الْوَاحِدِ. وَلِآخَرَ إِيمَانٌ بِالرُّوحِ الْوَاحِدِ. وَلِآخَرَ مَوَاهِبُ شِفَاءٍ بِالرُّوحِ الْوَاحِدِ. وَلِآخَرَ عَمَلُ قُوَّاتٍ وَلِآخَرَ نُبُوَّةٌ وَلِآخَرَ تَمْيِيزُ الأَرْوَاحِ وَلِآخَرَ أَنْوَاعُ أَلْسِنَةٍ وَلِآخَرَ تَرْجَمَةُ أَلْسِنَةٍ. وَلَكِنَّ هَذِهِ كُلَّهَا يَعْمَلُهَا الرُّوحُ الْوَاحِدُ بِعَيْنِهِ قَاسِم</w:t>
      </w:r>
      <w:r w:rsidRPr="00520986">
        <w:rPr>
          <w:rFonts w:hint="cs"/>
          <w:sz w:val="28"/>
          <w:szCs w:val="28"/>
          <w:rtl/>
          <w:lang w:bidi="ar-SA"/>
        </w:rPr>
        <w:t>ً</w:t>
      </w:r>
      <w:r w:rsidRPr="00520986">
        <w:rPr>
          <w:sz w:val="28"/>
          <w:szCs w:val="28"/>
          <w:rtl/>
          <w:lang w:bidi="ar-SA"/>
        </w:rPr>
        <w:t>ا</w:t>
      </w:r>
      <w:r w:rsidRPr="00520986">
        <w:rPr>
          <w:rFonts w:hint="cs"/>
          <w:sz w:val="28"/>
          <w:szCs w:val="28"/>
          <w:rtl/>
          <w:lang w:bidi="ar-SA"/>
        </w:rPr>
        <w:t xml:space="preserve"> </w:t>
      </w:r>
      <w:r w:rsidRPr="00520986">
        <w:rPr>
          <w:sz w:val="28"/>
          <w:szCs w:val="28"/>
          <w:rtl/>
          <w:lang w:bidi="ar-SA"/>
        </w:rPr>
        <w:t>لِكُلِّ وَا</w:t>
      </w:r>
      <w:r w:rsidR="00520986">
        <w:rPr>
          <w:sz w:val="28"/>
          <w:szCs w:val="28"/>
          <w:rtl/>
          <w:lang w:bidi="ar-SA"/>
        </w:rPr>
        <w:t>حِدٍ بِمُفْرَدِهِ كَمَا يَشَاءُ</w:t>
      </w:r>
      <w:r w:rsidRPr="001C55D8">
        <w:rPr>
          <w:sz w:val="28"/>
          <w:szCs w:val="28"/>
          <w:rtl/>
          <w:lang w:bidi="ar-SA"/>
        </w:rPr>
        <w:t>" (1كو12: 7- 11).</w:t>
      </w:r>
    </w:p>
    <w:p w14:paraId="219E566D" w14:textId="77777777" w:rsidR="001C55D8" w:rsidRPr="001C55D8" w:rsidRDefault="001C55D8" w:rsidP="001C55D8">
      <w:pPr>
        <w:jc w:val="lowKashida"/>
        <w:rPr>
          <w:sz w:val="28"/>
          <w:szCs w:val="28"/>
          <w:rtl/>
          <w:lang w:bidi="ar-SA"/>
        </w:rPr>
      </w:pPr>
      <w:r w:rsidRPr="001C55D8">
        <w:rPr>
          <w:sz w:val="28"/>
          <w:szCs w:val="28"/>
          <w:rtl/>
          <w:lang w:bidi="ar-SA"/>
        </w:rPr>
        <w:t>ويقول أيضًا: "</w:t>
      </w:r>
      <w:proofErr w:type="spellStart"/>
      <w:r w:rsidRPr="00A326CA">
        <w:rPr>
          <w:sz w:val="28"/>
          <w:szCs w:val="28"/>
          <w:rtl/>
          <w:lang w:bidi="ar-SA"/>
        </w:rPr>
        <w:t>أَلَعَلَّ</w:t>
      </w:r>
      <w:proofErr w:type="spellEnd"/>
      <w:r w:rsidRPr="00A326CA">
        <w:rPr>
          <w:sz w:val="28"/>
          <w:szCs w:val="28"/>
          <w:rtl/>
          <w:lang w:bidi="ar-SA"/>
        </w:rPr>
        <w:t xml:space="preserve"> الْجَمِيعَ رُسُلٌ؟ </w:t>
      </w:r>
      <w:proofErr w:type="spellStart"/>
      <w:r w:rsidRPr="00A326CA">
        <w:rPr>
          <w:sz w:val="28"/>
          <w:szCs w:val="28"/>
          <w:rtl/>
          <w:lang w:bidi="ar-SA"/>
        </w:rPr>
        <w:t>أَلَعَلَّ</w:t>
      </w:r>
      <w:proofErr w:type="spellEnd"/>
      <w:r w:rsidRPr="00A326CA">
        <w:rPr>
          <w:sz w:val="28"/>
          <w:szCs w:val="28"/>
          <w:rtl/>
          <w:lang w:bidi="ar-SA"/>
        </w:rPr>
        <w:t xml:space="preserve"> الْجَمِيعَ أَنْبِيَاءُ؟ </w:t>
      </w:r>
      <w:proofErr w:type="spellStart"/>
      <w:r w:rsidRPr="00A326CA">
        <w:rPr>
          <w:sz w:val="28"/>
          <w:szCs w:val="28"/>
          <w:rtl/>
          <w:lang w:bidi="ar-SA"/>
        </w:rPr>
        <w:t>أَلَعَلَّ</w:t>
      </w:r>
      <w:proofErr w:type="spellEnd"/>
      <w:r w:rsidRPr="00A326CA">
        <w:rPr>
          <w:sz w:val="28"/>
          <w:szCs w:val="28"/>
          <w:rtl/>
          <w:lang w:bidi="ar-SA"/>
        </w:rPr>
        <w:t xml:space="preserve"> الْجَمِيعَ مُعَلِّمُونَ؟ </w:t>
      </w:r>
      <w:proofErr w:type="spellStart"/>
      <w:r w:rsidRPr="00A326CA">
        <w:rPr>
          <w:sz w:val="28"/>
          <w:szCs w:val="28"/>
          <w:rtl/>
          <w:lang w:bidi="ar-SA"/>
        </w:rPr>
        <w:t>أَلَعَلَّ</w:t>
      </w:r>
      <w:proofErr w:type="spellEnd"/>
      <w:r w:rsidR="00A326CA">
        <w:rPr>
          <w:sz w:val="28"/>
          <w:szCs w:val="28"/>
          <w:rtl/>
          <w:lang w:bidi="ar-SA"/>
        </w:rPr>
        <w:t xml:space="preserve"> الْجَمِيعَ أَصْحَابُ قُوَّاتٍ؟</w:t>
      </w:r>
      <w:r w:rsidRPr="00A326CA">
        <w:rPr>
          <w:sz w:val="28"/>
          <w:szCs w:val="28"/>
          <w:rtl/>
          <w:lang w:bidi="ar-SA"/>
        </w:rPr>
        <w:t xml:space="preserve"> </w:t>
      </w:r>
      <w:proofErr w:type="spellStart"/>
      <w:r w:rsidRPr="00A326CA">
        <w:rPr>
          <w:sz w:val="28"/>
          <w:szCs w:val="28"/>
          <w:rtl/>
          <w:lang w:bidi="ar-SA"/>
        </w:rPr>
        <w:t>أَلَعَلَّ</w:t>
      </w:r>
      <w:proofErr w:type="spellEnd"/>
      <w:r w:rsidRPr="00A326CA">
        <w:rPr>
          <w:sz w:val="28"/>
          <w:szCs w:val="28"/>
          <w:rtl/>
          <w:lang w:bidi="ar-SA"/>
        </w:rPr>
        <w:t xml:space="preserve"> لِلْجَمِيعِ مَوَاهِبَ شِفَاءٍ؟ </w:t>
      </w:r>
      <w:proofErr w:type="spellStart"/>
      <w:r w:rsidRPr="00A326CA">
        <w:rPr>
          <w:sz w:val="28"/>
          <w:szCs w:val="28"/>
          <w:rtl/>
          <w:lang w:bidi="ar-SA"/>
        </w:rPr>
        <w:t>أَلَعَلَّ</w:t>
      </w:r>
      <w:proofErr w:type="spellEnd"/>
      <w:r w:rsidRPr="00A326CA">
        <w:rPr>
          <w:sz w:val="28"/>
          <w:szCs w:val="28"/>
          <w:rtl/>
          <w:lang w:bidi="ar-SA"/>
        </w:rPr>
        <w:t xml:space="preserve"> الْجَمِيعَ يَتَكَلَّمُونَ بِأَلْسِنَةٍ؟ </w:t>
      </w:r>
      <w:proofErr w:type="spellStart"/>
      <w:r w:rsidRPr="00A326CA">
        <w:rPr>
          <w:sz w:val="28"/>
          <w:szCs w:val="28"/>
          <w:rtl/>
          <w:lang w:bidi="ar-SA"/>
        </w:rPr>
        <w:t>أَلَعَلَّ</w:t>
      </w:r>
      <w:proofErr w:type="spellEnd"/>
      <w:r w:rsidRPr="00A326CA">
        <w:rPr>
          <w:sz w:val="28"/>
          <w:szCs w:val="28"/>
          <w:rtl/>
          <w:lang w:bidi="ar-SA"/>
        </w:rPr>
        <w:t xml:space="preserve"> الْجَمِيعَ يُتَرْجِمُونَ</w:t>
      </w:r>
      <w:r w:rsidRPr="001C55D8">
        <w:rPr>
          <w:b/>
          <w:bCs/>
          <w:sz w:val="28"/>
          <w:szCs w:val="28"/>
          <w:rtl/>
          <w:lang w:bidi="ar-SA"/>
        </w:rPr>
        <w:t>؟</w:t>
      </w:r>
      <w:r w:rsidRPr="001C55D8">
        <w:rPr>
          <w:sz w:val="28"/>
          <w:szCs w:val="28"/>
          <w:rtl/>
          <w:lang w:bidi="ar-SA"/>
        </w:rPr>
        <w:t>!" (1كو12: 29، 30).</w:t>
      </w:r>
    </w:p>
    <w:p w14:paraId="52664D5E" w14:textId="77777777" w:rsidR="001C55D8" w:rsidRPr="001C55D8" w:rsidRDefault="001C55D8" w:rsidP="00A326CA">
      <w:pPr>
        <w:pStyle w:val="Heading4"/>
        <w:rPr>
          <w:rtl/>
        </w:rPr>
      </w:pPr>
      <w:r w:rsidRPr="001C55D8">
        <w:rPr>
          <w:rtl/>
        </w:rPr>
        <w:t>ليس الجميع متساوين</w:t>
      </w:r>
    </w:p>
    <w:p w14:paraId="39B2EAB6" w14:textId="77777777" w:rsidR="001C55D8" w:rsidRPr="001C55D8" w:rsidRDefault="001C55D8" w:rsidP="001C55D8">
      <w:pPr>
        <w:jc w:val="lowKashida"/>
        <w:rPr>
          <w:sz w:val="28"/>
          <w:szCs w:val="28"/>
          <w:rtl/>
          <w:lang w:bidi="ar-SA"/>
        </w:rPr>
      </w:pPr>
      <w:r w:rsidRPr="001C55D8">
        <w:rPr>
          <w:sz w:val="28"/>
          <w:szCs w:val="28"/>
          <w:rtl/>
          <w:lang w:bidi="ar-SA"/>
        </w:rPr>
        <w:t>13-</w:t>
      </w:r>
      <w:r w:rsidR="009E1C0D">
        <w:rPr>
          <w:rFonts w:hint="cs"/>
          <w:sz w:val="28"/>
          <w:szCs w:val="28"/>
          <w:rtl/>
          <w:lang w:bidi="ar-SA"/>
        </w:rPr>
        <w:t xml:space="preserve"> </w:t>
      </w:r>
      <w:r w:rsidRPr="001C55D8">
        <w:rPr>
          <w:sz w:val="28"/>
          <w:szCs w:val="28"/>
          <w:rtl/>
          <w:lang w:bidi="ar-SA"/>
        </w:rPr>
        <w:t>إن كان الجميع يتساوون في أنهم أبناء الله، وصورة الله، وهياكل لروحه القدوس. ويتساوون من جهة المسئولية الأدبية</w:t>
      </w:r>
      <w:r w:rsidR="00346776">
        <w:rPr>
          <w:sz w:val="28"/>
          <w:szCs w:val="28"/>
          <w:rtl/>
          <w:lang w:bidi="ar-SA"/>
        </w:rPr>
        <w:t>...</w:t>
      </w:r>
      <w:r w:rsidRPr="001C55D8">
        <w:rPr>
          <w:sz w:val="28"/>
          <w:szCs w:val="28"/>
          <w:rtl/>
          <w:lang w:bidi="ar-SA"/>
        </w:rPr>
        <w:t xml:space="preserve"> إلا أنهم ليسوا متساوين من جهة العمل والاختصاصات، ومن جهة الكهنوت.</w:t>
      </w:r>
    </w:p>
    <w:p w14:paraId="1FE3209C" w14:textId="77777777" w:rsidR="001C55D8" w:rsidRPr="001C55D8" w:rsidRDefault="001C55D8" w:rsidP="001C55D8">
      <w:pPr>
        <w:jc w:val="lowKashida"/>
        <w:rPr>
          <w:b/>
          <w:bCs/>
          <w:sz w:val="28"/>
          <w:szCs w:val="28"/>
          <w:rtl/>
          <w:lang w:bidi="ar-SA"/>
        </w:rPr>
      </w:pPr>
      <w:r w:rsidRPr="001C55D8">
        <w:rPr>
          <w:b/>
          <w:bCs/>
          <w:sz w:val="28"/>
          <w:szCs w:val="28"/>
          <w:rtl/>
          <w:lang w:bidi="ar-SA"/>
        </w:rPr>
        <w:t>14-</w:t>
      </w:r>
      <w:r w:rsidR="009E1C0D">
        <w:rPr>
          <w:rFonts w:hint="cs"/>
          <w:b/>
          <w:bCs/>
          <w:sz w:val="28"/>
          <w:szCs w:val="28"/>
          <w:rtl/>
          <w:lang w:bidi="ar-SA"/>
        </w:rPr>
        <w:t xml:space="preserve"> </w:t>
      </w:r>
      <w:r w:rsidRPr="001C55D8">
        <w:rPr>
          <w:b/>
          <w:bCs/>
          <w:sz w:val="28"/>
          <w:szCs w:val="28"/>
          <w:rtl/>
          <w:lang w:bidi="ar-SA"/>
        </w:rPr>
        <w:t>هذا هو التعليم الكتابي. وفيه يقول الرسول:</w:t>
      </w:r>
    </w:p>
    <w:p w14:paraId="6766C800" w14:textId="77777777" w:rsidR="001C55D8" w:rsidRPr="00A326CA" w:rsidRDefault="009E1C0D" w:rsidP="001C55D8">
      <w:pPr>
        <w:jc w:val="lowKashida"/>
        <w:rPr>
          <w:sz w:val="28"/>
          <w:szCs w:val="28"/>
          <w:rtl/>
          <w:lang w:bidi="ar-SA"/>
        </w:rPr>
      </w:pPr>
      <w:r>
        <w:rPr>
          <w:b/>
          <w:bCs/>
          <w:sz w:val="28"/>
          <w:szCs w:val="28"/>
          <w:rtl/>
          <w:lang w:bidi="ar-SA"/>
        </w:rPr>
        <w:t>"</w:t>
      </w:r>
      <w:r w:rsidR="001C55D8" w:rsidRPr="00A326CA">
        <w:rPr>
          <w:sz w:val="28"/>
          <w:szCs w:val="28"/>
          <w:rtl/>
          <w:lang w:bidi="ar-SA"/>
        </w:rPr>
        <w:t>فَوَضَعَ اللهُ أُنَاس</w:t>
      </w:r>
      <w:r w:rsidR="001C55D8" w:rsidRPr="00A326CA">
        <w:rPr>
          <w:rFonts w:hint="cs"/>
          <w:sz w:val="28"/>
          <w:szCs w:val="28"/>
          <w:rtl/>
          <w:lang w:bidi="ar-SA"/>
        </w:rPr>
        <w:t>ً</w:t>
      </w:r>
      <w:r w:rsidR="001C55D8" w:rsidRPr="00A326CA">
        <w:rPr>
          <w:sz w:val="28"/>
          <w:szCs w:val="28"/>
          <w:rtl/>
          <w:lang w:bidi="ar-SA"/>
        </w:rPr>
        <w:t>ا</w:t>
      </w:r>
      <w:r w:rsidR="001C55D8" w:rsidRPr="00A326CA">
        <w:rPr>
          <w:rFonts w:hint="cs"/>
          <w:sz w:val="28"/>
          <w:szCs w:val="28"/>
          <w:rtl/>
          <w:lang w:bidi="ar-SA"/>
        </w:rPr>
        <w:t xml:space="preserve"> </w:t>
      </w:r>
      <w:r w:rsidR="001C55D8" w:rsidRPr="00A326CA">
        <w:rPr>
          <w:sz w:val="28"/>
          <w:szCs w:val="28"/>
          <w:rtl/>
          <w:lang w:bidi="ar-SA"/>
        </w:rPr>
        <w:t>فِي الْكَنِيسَةِ: أَوَّل</w:t>
      </w:r>
      <w:r w:rsidR="001C55D8" w:rsidRPr="00A326CA">
        <w:rPr>
          <w:rFonts w:hint="cs"/>
          <w:sz w:val="28"/>
          <w:szCs w:val="28"/>
          <w:rtl/>
          <w:lang w:bidi="ar-SA"/>
        </w:rPr>
        <w:t>ً</w:t>
      </w:r>
      <w:r w:rsidR="001C55D8" w:rsidRPr="00A326CA">
        <w:rPr>
          <w:sz w:val="28"/>
          <w:szCs w:val="28"/>
          <w:rtl/>
          <w:lang w:bidi="ar-SA"/>
        </w:rPr>
        <w:t>ا</w:t>
      </w:r>
      <w:r w:rsidR="001C55D8" w:rsidRPr="00A326CA">
        <w:rPr>
          <w:rFonts w:hint="cs"/>
          <w:sz w:val="28"/>
          <w:szCs w:val="28"/>
          <w:rtl/>
          <w:lang w:bidi="ar-SA"/>
        </w:rPr>
        <w:t xml:space="preserve"> </w:t>
      </w:r>
      <w:r w:rsidR="001C55D8" w:rsidRPr="00A326CA">
        <w:rPr>
          <w:sz w:val="28"/>
          <w:szCs w:val="28"/>
          <w:rtl/>
          <w:lang w:bidi="ar-SA"/>
        </w:rPr>
        <w:t>رُسُل</w:t>
      </w:r>
      <w:r w:rsidR="001C55D8" w:rsidRPr="00A326CA">
        <w:rPr>
          <w:rFonts w:hint="cs"/>
          <w:sz w:val="28"/>
          <w:szCs w:val="28"/>
          <w:rtl/>
          <w:lang w:bidi="ar-SA"/>
        </w:rPr>
        <w:t>ً</w:t>
      </w:r>
      <w:r w:rsidR="001C55D8" w:rsidRPr="00A326CA">
        <w:rPr>
          <w:sz w:val="28"/>
          <w:szCs w:val="28"/>
          <w:rtl/>
          <w:lang w:bidi="ar-SA"/>
        </w:rPr>
        <w:t>ا</w:t>
      </w:r>
      <w:r w:rsidR="00A97CB8">
        <w:rPr>
          <w:rFonts w:hint="cs"/>
          <w:sz w:val="28"/>
          <w:szCs w:val="28"/>
          <w:rtl/>
          <w:lang w:bidi="ar-SA"/>
        </w:rPr>
        <w:t>،</w:t>
      </w:r>
      <w:r w:rsidR="001C55D8" w:rsidRPr="00A326CA">
        <w:rPr>
          <w:rFonts w:hint="cs"/>
          <w:sz w:val="28"/>
          <w:szCs w:val="28"/>
          <w:rtl/>
          <w:lang w:bidi="ar-SA"/>
        </w:rPr>
        <w:t xml:space="preserve"> </w:t>
      </w:r>
      <w:r w:rsidR="001C55D8" w:rsidRPr="00A326CA">
        <w:rPr>
          <w:sz w:val="28"/>
          <w:szCs w:val="28"/>
          <w:rtl/>
          <w:lang w:bidi="ar-SA"/>
        </w:rPr>
        <w:t>ثَانِي</w:t>
      </w:r>
      <w:r w:rsidR="001C55D8" w:rsidRPr="00A326CA">
        <w:rPr>
          <w:rFonts w:hint="cs"/>
          <w:sz w:val="28"/>
          <w:szCs w:val="28"/>
          <w:rtl/>
          <w:lang w:bidi="ar-SA"/>
        </w:rPr>
        <w:t>ً</w:t>
      </w:r>
      <w:r w:rsidR="001C55D8" w:rsidRPr="00A326CA">
        <w:rPr>
          <w:sz w:val="28"/>
          <w:szCs w:val="28"/>
          <w:rtl/>
          <w:lang w:bidi="ar-SA"/>
        </w:rPr>
        <w:t>ا</w:t>
      </w:r>
      <w:r w:rsidR="001C55D8" w:rsidRPr="00A326CA">
        <w:rPr>
          <w:rFonts w:hint="cs"/>
          <w:sz w:val="28"/>
          <w:szCs w:val="28"/>
          <w:rtl/>
          <w:lang w:bidi="ar-SA"/>
        </w:rPr>
        <w:t xml:space="preserve"> </w:t>
      </w:r>
      <w:r w:rsidR="001C55D8" w:rsidRPr="00A326CA">
        <w:rPr>
          <w:sz w:val="28"/>
          <w:szCs w:val="28"/>
          <w:rtl/>
          <w:lang w:bidi="ar-SA"/>
        </w:rPr>
        <w:t>أَنْبِيَاءَ</w:t>
      </w:r>
      <w:r w:rsidR="00A97CB8">
        <w:rPr>
          <w:rFonts w:hint="cs"/>
          <w:sz w:val="28"/>
          <w:szCs w:val="28"/>
          <w:rtl/>
          <w:lang w:bidi="ar-SA"/>
        </w:rPr>
        <w:t>،</w:t>
      </w:r>
      <w:r w:rsidR="001C55D8" w:rsidRPr="00A326CA">
        <w:rPr>
          <w:sz w:val="28"/>
          <w:szCs w:val="28"/>
          <w:rtl/>
          <w:lang w:bidi="ar-SA"/>
        </w:rPr>
        <w:t xml:space="preserve"> ثَالِث</w:t>
      </w:r>
      <w:r w:rsidR="001C55D8" w:rsidRPr="00A326CA">
        <w:rPr>
          <w:rFonts w:hint="cs"/>
          <w:sz w:val="28"/>
          <w:szCs w:val="28"/>
          <w:rtl/>
          <w:lang w:bidi="ar-SA"/>
        </w:rPr>
        <w:t>ً</w:t>
      </w:r>
      <w:r w:rsidR="001C55D8" w:rsidRPr="00A326CA">
        <w:rPr>
          <w:sz w:val="28"/>
          <w:szCs w:val="28"/>
          <w:rtl/>
          <w:lang w:bidi="ar-SA"/>
        </w:rPr>
        <w:t>ا</w:t>
      </w:r>
      <w:r w:rsidR="001C55D8" w:rsidRPr="00A326CA">
        <w:rPr>
          <w:rFonts w:hint="cs"/>
          <w:sz w:val="28"/>
          <w:szCs w:val="28"/>
          <w:rtl/>
          <w:lang w:bidi="ar-SA"/>
        </w:rPr>
        <w:t xml:space="preserve"> </w:t>
      </w:r>
      <w:r w:rsidR="001C55D8" w:rsidRPr="00A326CA">
        <w:rPr>
          <w:sz w:val="28"/>
          <w:szCs w:val="28"/>
          <w:rtl/>
          <w:lang w:bidi="ar-SA"/>
        </w:rPr>
        <w:t>مُعَلِّمِينَ</w:t>
      </w:r>
      <w:r w:rsidR="00A97CB8">
        <w:rPr>
          <w:rFonts w:hint="cs"/>
          <w:sz w:val="28"/>
          <w:szCs w:val="28"/>
          <w:rtl/>
          <w:lang w:bidi="ar-SA"/>
        </w:rPr>
        <w:t>،</w:t>
      </w:r>
      <w:r w:rsidR="001C55D8" w:rsidRPr="00A326CA">
        <w:rPr>
          <w:sz w:val="28"/>
          <w:szCs w:val="28"/>
          <w:rtl/>
          <w:lang w:bidi="ar-SA"/>
        </w:rPr>
        <w:t xml:space="preserve"> ثُمَّ قُوَّاتٍ وَبَعْدَ ذَلِكَ مَوَاهِبَ شِفَاءٍ أَعْوَان</w:t>
      </w:r>
      <w:r w:rsidR="001C55D8" w:rsidRPr="00A326CA">
        <w:rPr>
          <w:rFonts w:hint="cs"/>
          <w:sz w:val="28"/>
          <w:szCs w:val="28"/>
          <w:rtl/>
          <w:lang w:bidi="ar-SA"/>
        </w:rPr>
        <w:t>ً</w:t>
      </w:r>
      <w:r w:rsidR="001C55D8" w:rsidRPr="00A326CA">
        <w:rPr>
          <w:sz w:val="28"/>
          <w:szCs w:val="28"/>
          <w:rtl/>
          <w:lang w:bidi="ar-SA"/>
        </w:rPr>
        <w:t>ا</w:t>
      </w:r>
      <w:r w:rsidR="001C55D8" w:rsidRPr="00A326CA">
        <w:rPr>
          <w:rFonts w:hint="cs"/>
          <w:sz w:val="28"/>
          <w:szCs w:val="28"/>
          <w:rtl/>
          <w:lang w:bidi="ar-SA"/>
        </w:rPr>
        <w:t xml:space="preserve"> </w:t>
      </w:r>
      <w:r w:rsidR="001C55D8" w:rsidRPr="00A326CA">
        <w:rPr>
          <w:sz w:val="28"/>
          <w:szCs w:val="28"/>
          <w:rtl/>
          <w:lang w:bidi="ar-SA"/>
        </w:rPr>
        <w:t xml:space="preserve">تَدَابِيرَ وَأَنْوَاعَ أَلْسِنَةٍ. </w:t>
      </w:r>
      <w:proofErr w:type="spellStart"/>
      <w:r w:rsidR="001C55D8" w:rsidRPr="00A326CA">
        <w:rPr>
          <w:sz w:val="28"/>
          <w:szCs w:val="28"/>
          <w:rtl/>
          <w:lang w:bidi="ar-SA"/>
        </w:rPr>
        <w:t>أَلَعَلَّ</w:t>
      </w:r>
      <w:proofErr w:type="spellEnd"/>
      <w:r w:rsidR="001C55D8" w:rsidRPr="00A326CA">
        <w:rPr>
          <w:sz w:val="28"/>
          <w:szCs w:val="28"/>
          <w:rtl/>
          <w:lang w:bidi="ar-SA"/>
        </w:rPr>
        <w:t xml:space="preserve"> الْجَمِيعَ رُسُلٌ؟ </w:t>
      </w:r>
      <w:proofErr w:type="spellStart"/>
      <w:r w:rsidR="001C55D8" w:rsidRPr="00A326CA">
        <w:rPr>
          <w:sz w:val="28"/>
          <w:szCs w:val="28"/>
          <w:rtl/>
          <w:lang w:bidi="ar-SA"/>
        </w:rPr>
        <w:t>أَلَعَلَّ</w:t>
      </w:r>
      <w:proofErr w:type="spellEnd"/>
      <w:r w:rsidR="001C55D8" w:rsidRPr="00A326CA">
        <w:rPr>
          <w:sz w:val="28"/>
          <w:szCs w:val="28"/>
          <w:rtl/>
          <w:lang w:bidi="ar-SA"/>
        </w:rPr>
        <w:t xml:space="preserve"> الْجَمِيعَ أَنْبِيَاءُ؟ </w:t>
      </w:r>
      <w:proofErr w:type="spellStart"/>
      <w:r w:rsidR="001C55D8" w:rsidRPr="00A326CA">
        <w:rPr>
          <w:sz w:val="28"/>
          <w:szCs w:val="28"/>
          <w:rtl/>
          <w:lang w:bidi="ar-SA"/>
        </w:rPr>
        <w:t>أَلَعَلَّ</w:t>
      </w:r>
      <w:proofErr w:type="spellEnd"/>
      <w:r w:rsidR="001C55D8" w:rsidRPr="00A326CA">
        <w:rPr>
          <w:sz w:val="28"/>
          <w:szCs w:val="28"/>
          <w:rtl/>
          <w:lang w:bidi="ar-SA"/>
        </w:rPr>
        <w:t xml:space="preserve"> الْجَمِيعَ مُعَلِّمُونَ؟ </w:t>
      </w:r>
      <w:proofErr w:type="spellStart"/>
      <w:r w:rsidR="001C55D8" w:rsidRPr="00A326CA">
        <w:rPr>
          <w:sz w:val="28"/>
          <w:szCs w:val="28"/>
          <w:rtl/>
          <w:lang w:bidi="ar-SA"/>
        </w:rPr>
        <w:t>أَلَعَلَّ</w:t>
      </w:r>
      <w:proofErr w:type="spellEnd"/>
      <w:r w:rsidR="001C55D8" w:rsidRPr="00A326CA">
        <w:rPr>
          <w:sz w:val="28"/>
          <w:szCs w:val="28"/>
          <w:rtl/>
          <w:lang w:bidi="ar-SA"/>
        </w:rPr>
        <w:t xml:space="preserve"> الْجَمِيعَ أَصْحَابُ قُوَّاتٍ</w:t>
      </w:r>
      <w:r w:rsidR="001C55D8" w:rsidRPr="001C55D8">
        <w:rPr>
          <w:b/>
          <w:bCs/>
          <w:sz w:val="28"/>
          <w:szCs w:val="28"/>
          <w:rtl/>
          <w:lang w:bidi="ar-SA"/>
        </w:rPr>
        <w:t xml:space="preserve">؟" </w:t>
      </w:r>
      <w:r w:rsidR="001C55D8" w:rsidRPr="00A326CA">
        <w:rPr>
          <w:sz w:val="28"/>
          <w:szCs w:val="28"/>
          <w:rtl/>
          <w:lang w:bidi="ar-SA"/>
        </w:rPr>
        <w:t>(1كو12: 28، 29).</w:t>
      </w:r>
    </w:p>
    <w:p w14:paraId="6D13A534" w14:textId="77777777" w:rsidR="001C55D8" w:rsidRPr="001C55D8" w:rsidRDefault="007425AB" w:rsidP="001C55D8">
      <w:pPr>
        <w:jc w:val="lowKashida"/>
        <w:rPr>
          <w:b/>
          <w:bCs/>
          <w:sz w:val="28"/>
          <w:szCs w:val="28"/>
          <w:rtl/>
          <w:lang w:bidi="ar-SA"/>
        </w:rPr>
      </w:pPr>
      <w:r>
        <w:rPr>
          <w:b/>
          <w:bCs/>
          <w:sz w:val="28"/>
          <w:szCs w:val="28"/>
          <w:rtl/>
          <w:lang w:bidi="ar-SA"/>
        </w:rPr>
        <w:t>إذًا</w:t>
      </w:r>
      <w:r w:rsidR="001C55D8" w:rsidRPr="001C55D8">
        <w:rPr>
          <w:b/>
          <w:bCs/>
          <w:sz w:val="28"/>
          <w:szCs w:val="28"/>
          <w:rtl/>
          <w:lang w:bidi="ar-SA"/>
        </w:rPr>
        <w:t xml:space="preserve"> هنا لا مساواة، وليس العمل واحد للكل.</w:t>
      </w:r>
    </w:p>
    <w:p w14:paraId="25B5A9BD" w14:textId="77777777" w:rsidR="001C55D8" w:rsidRPr="001C55D8" w:rsidRDefault="001C55D8" w:rsidP="00AC6008">
      <w:pPr>
        <w:jc w:val="lowKashida"/>
        <w:rPr>
          <w:sz w:val="28"/>
          <w:szCs w:val="28"/>
          <w:rtl/>
          <w:lang w:bidi="ar-SA"/>
        </w:rPr>
      </w:pPr>
      <w:r w:rsidRPr="001C55D8">
        <w:rPr>
          <w:sz w:val="28"/>
          <w:szCs w:val="28"/>
          <w:rtl/>
          <w:lang w:bidi="ar-SA"/>
        </w:rPr>
        <w:t xml:space="preserve">فإن كان </w:t>
      </w:r>
      <w:proofErr w:type="spellStart"/>
      <w:r w:rsidRPr="001C55D8">
        <w:rPr>
          <w:sz w:val="28"/>
          <w:szCs w:val="28"/>
          <w:rtl/>
          <w:lang w:bidi="ar-SA"/>
        </w:rPr>
        <w:t>محاربوا</w:t>
      </w:r>
      <w:proofErr w:type="spellEnd"/>
      <w:r w:rsidRPr="001C55D8">
        <w:rPr>
          <w:sz w:val="28"/>
          <w:szCs w:val="28"/>
          <w:rtl/>
          <w:lang w:bidi="ar-SA"/>
        </w:rPr>
        <w:t xml:space="preserve"> الكهنوت يبنون </w:t>
      </w:r>
      <w:r w:rsidR="00AC6008">
        <w:rPr>
          <w:rFonts w:hint="cs"/>
          <w:sz w:val="28"/>
          <w:szCs w:val="28"/>
          <w:rtl/>
          <w:lang w:bidi="ar-SA"/>
        </w:rPr>
        <w:t>اِ</w:t>
      </w:r>
      <w:r w:rsidRPr="001C55D8">
        <w:rPr>
          <w:sz w:val="28"/>
          <w:szCs w:val="28"/>
          <w:rtl/>
          <w:lang w:bidi="ar-SA"/>
        </w:rPr>
        <w:t>دعاءهم على مبدأ المساواة، تكون قضيتهم بلا شك قد سقطت</w:t>
      </w:r>
      <w:r w:rsidR="00346776">
        <w:rPr>
          <w:sz w:val="28"/>
          <w:szCs w:val="28"/>
          <w:rtl/>
          <w:lang w:bidi="ar-SA"/>
        </w:rPr>
        <w:t>...</w:t>
      </w:r>
    </w:p>
    <w:p w14:paraId="453D763A" w14:textId="77777777" w:rsidR="001C55D8" w:rsidRPr="001C55D8" w:rsidRDefault="001C55D8" w:rsidP="001C55D8">
      <w:pPr>
        <w:jc w:val="lowKashida"/>
        <w:rPr>
          <w:sz w:val="28"/>
          <w:szCs w:val="28"/>
          <w:rtl/>
          <w:lang w:bidi="ar-SA"/>
        </w:rPr>
      </w:pPr>
      <w:r w:rsidRPr="001C55D8">
        <w:rPr>
          <w:sz w:val="28"/>
          <w:szCs w:val="28"/>
          <w:rtl/>
          <w:lang w:bidi="ar-SA"/>
        </w:rPr>
        <w:t>15-</w:t>
      </w:r>
      <w:r w:rsidR="009E1C0D">
        <w:rPr>
          <w:rFonts w:hint="cs"/>
          <w:sz w:val="28"/>
          <w:szCs w:val="28"/>
          <w:rtl/>
          <w:lang w:bidi="ar-SA"/>
        </w:rPr>
        <w:t xml:space="preserve"> </w:t>
      </w:r>
      <w:r w:rsidRPr="001C55D8">
        <w:rPr>
          <w:sz w:val="28"/>
          <w:szCs w:val="28"/>
          <w:rtl/>
          <w:lang w:bidi="ar-SA"/>
        </w:rPr>
        <w:t>ونفس تمايز العمل يكرره الرسول في رسالته إلى أفسس، فيقول عن الرب: "</w:t>
      </w:r>
      <w:r w:rsidRPr="00AC6008">
        <w:rPr>
          <w:sz w:val="28"/>
          <w:szCs w:val="28"/>
          <w:rtl/>
          <w:lang w:bidi="ar-SA"/>
        </w:rPr>
        <w:t xml:space="preserve">وَهُوَ أَعْطَى </w:t>
      </w:r>
      <w:r w:rsidRPr="00AC6008">
        <w:rPr>
          <w:sz w:val="28"/>
          <w:szCs w:val="28"/>
          <w:rtl/>
          <w:lang w:bidi="ar-SA"/>
        </w:rPr>
        <w:lastRenderedPageBreak/>
        <w:t>الْبَعْضَ أَنْ يَكُونُوا رُسُل</w:t>
      </w:r>
      <w:r w:rsidR="00327548" w:rsidRPr="00AC6008">
        <w:rPr>
          <w:sz w:val="28"/>
          <w:szCs w:val="28"/>
          <w:rtl/>
          <w:lang w:bidi="ar-SA"/>
        </w:rPr>
        <w:t>ًا</w:t>
      </w:r>
      <w:r w:rsidRPr="00AC6008">
        <w:rPr>
          <w:sz w:val="28"/>
          <w:szCs w:val="28"/>
          <w:rtl/>
          <w:lang w:bidi="ar-SA"/>
        </w:rPr>
        <w:t>، وَالْبَعْضَ أَنْبِيَاءَ، وَالْبَعْضَ مُبَشِّرِينَ، وَالْبَعْضَ رُعَاةً</w:t>
      </w:r>
      <w:r w:rsidRPr="00AC6008">
        <w:rPr>
          <w:rFonts w:hint="cs"/>
          <w:sz w:val="28"/>
          <w:szCs w:val="28"/>
          <w:rtl/>
          <w:lang w:bidi="ar-SA"/>
        </w:rPr>
        <w:t xml:space="preserve"> </w:t>
      </w:r>
      <w:r w:rsidR="00AC6008">
        <w:rPr>
          <w:sz w:val="28"/>
          <w:szCs w:val="28"/>
          <w:rtl/>
          <w:lang w:bidi="ar-SA"/>
        </w:rPr>
        <w:t>وَمُعَلِّمِينَ</w:t>
      </w:r>
      <w:r w:rsidRPr="00AC6008">
        <w:rPr>
          <w:sz w:val="28"/>
          <w:szCs w:val="28"/>
          <w:rtl/>
          <w:lang w:bidi="ar-SA"/>
        </w:rPr>
        <w:t>. لأَجْلِ تَكْمِيلِ الْقِدِّيسِينَ، لِعَمَلِ الْخِدْمَةِ</w:t>
      </w:r>
      <w:r w:rsidR="00AC6008">
        <w:rPr>
          <w:sz w:val="28"/>
          <w:szCs w:val="28"/>
          <w:rtl/>
          <w:lang w:bidi="ar-SA"/>
        </w:rPr>
        <w:t>، لِبُنْيَانِ جَسَدِ الْمَسِيحِ</w:t>
      </w:r>
      <w:r w:rsidRPr="001C55D8">
        <w:rPr>
          <w:sz w:val="28"/>
          <w:szCs w:val="28"/>
          <w:rtl/>
          <w:lang w:bidi="ar-SA"/>
        </w:rPr>
        <w:t>" (أف4: 11، 12).</w:t>
      </w:r>
    </w:p>
    <w:p w14:paraId="61ED5C3F" w14:textId="77777777" w:rsidR="001C55D8" w:rsidRPr="001C55D8" w:rsidRDefault="001C55D8" w:rsidP="001C55D8">
      <w:pPr>
        <w:jc w:val="lowKashida"/>
        <w:rPr>
          <w:b/>
          <w:bCs/>
          <w:sz w:val="28"/>
          <w:szCs w:val="28"/>
          <w:rtl/>
          <w:lang w:bidi="ar-SA"/>
        </w:rPr>
      </w:pPr>
      <w:r w:rsidRPr="001C55D8">
        <w:rPr>
          <w:b/>
          <w:bCs/>
          <w:sz w:val="28"/>
          <w:szCs w:val="28"/>
          <w:rtl/>
          <w:lang w:bidi="ar-SA"/>
        </w:rPr>
        <w:t xml:space="preserve">هو أعطى البعض، وليس الكل، </w:t>
      </w:r>
      <w:r w:rsidR="007425AB">
        <w:rPr>
          <w:b/>
          <w:bCs/>
          <w:sz w:val="28"/>
          <w:szCs w:val="28"/>
          <w:rtl/>
          <w:lang w:bidi="ar-SA"/>
        </w:rPr>
        <w:t>إذًا</w:t>
      </w:r>
      <w:r w:rsidRPr="001C55D8">
        <w:rPr>
          <w:b/>
          <w:bCs/>
          <w:sz w:val="28"/>
          <w:szCs w:val="28"/>
          <w:rtl/>
          <w:lang w:bidi="ar-SA"/>
        </w:rPr>
        <w:t xml:space="preserve"> لا مساواة</w:t>
      </w:r>
      <w:r w:rsidR="00346776">
        <w:rPr>
          <w:b/>
          <w:bCs/>
          <w:sz w:val="28"/>
          <w:szCs w:val="28"/>
          <w:rtl/>
          <w:lang w:bidi="ar-SA"/>
        </w:rPr>
        <w:t>...</w:t>
      </w:r>
    </w:p>
    <w:p w14:paraId="69F8BA2C" w14:textId="77777777" w:rsidR="001C55D8" w:rsidRPr="001C55D8" w:rsidRDefault="001C55D8" w:rsidP="001C55D8">
      <w:pPr>
        <w:jc w:val="lowKashida"/>
        <w:rPr>
          <w:sz w:val="28"/>
          <w:szCs w:val="28"/>
          <w:rtl/>
          <w:lang w:bidi="ar-SA"/>
        </w:rPr>
      </w:pPr>
      <w:r w:rsidRPr="001C55D8">
        <w:rPr>
          <w:sz w:val="28"/>
          <w:szCs w:val="28"/>
          <w:rtl/>
          <w:lang w:bidi="ar-SA"/>
        </w:rPr>
        <w:t>16-</w:t>
      </w:r>
      <w:r w:rsidR="009E1C0D">
        <w:rPr>
          <w:rFonts w:hint="cs"/>
          <w:sz w:val="28"/>
          <w:szCs w:val="28"/>
          <w:rtl/>
          <w:lang w:bidi="ar-SA"/>
        </w:rPr>
        <w:t xml:space="preserve"> </w:t>
      </w:r>
      <w:r w:rsidRPr="001C55D8">
        <w:rPr>
          <w:sz w:val="28"/>
          <w:szCs w:val="28"/>
          <w:rtl/>
          <w:lang w:bidi="ar-SA"/>
        </w:rPr>
        <w:t>هو اختار أشخاصًا معينين، لأعمال معينة كلفهم بها. وهذا الاختيار ليس هو طبعًا لجميع الناس. فليس الجميع متساوين في الاختيار والإرسالية. وليس الكل مختارين للخدمة التي كلف بها الرب رجاله، وهي أعمال معينة، نسميها أعمال الكهنوت.</w:t>
      </w:r>
    </w:p>
    <w:p w14:paraId="060B094C" w14:textId="77777777" w:rsidR="001C55D8" w:rsidRPr="00A97CB8" w:rsidRDefault="007425AB" w:rsidP="00A97CB8">
      <w:pPr>
        <w:pStyle w:val="Heading4"/>
        <w:rPr>
          <w:rtl/>
        </w:rPr>
      </w:pPr>
      <w:r>
        <w:rPr>
          <w:rtl/>
        </w:rPr>
        <w:t>إذًا</w:t>
      </w:r>
      <w:r w:rsidR="00A97CB8">
        <w:rPr>
          <w:rtl/>
        </w:rPr>
        <w:t xml:space="preserve"> رجال الكهنوت هم:</w:t>
      </w:r>
      <w:r w:rsidR="00A97CB8">
        <w:rPr>
          <w:rFonts w:hint="cs"/>
          <w:rtl/>
        </w:rPr>
        <w:t xml:space="preserve"> </w:t>
      </w:r>
      <w:r w:rsidR="00A97CB8">
        <w:rPr>
          <w:rtl/>
        </w:rPr>
        <w:t xml:space="preserve">أشخاص مميزون </w:t>
      </w:r>
      <w:r w:rsidR="001C55D8" w:rsidRPr="001C55D8">
        <w:rPr>
          <w:rtl/>
        </w:rPr>
        <w:t>بأعمال مميزة</w:t>
      </w:r>
      <w:r w:rsidR="00346776">
        <w:rPr>
          <w:rtl/>
        </w:rPr>
        <w:t>...</w:t>
      </w:r>
    </w:p>
    <w:p w14:paraId="70705DE1" w14:textId="77777777" w:rsidR="001C55D8" w:rsidRPr="001C55D8" w:rsidRDefault="001C55D8" w:rsidP="00A97CB8">
      <w:pPr>
        <w:pStyle w:val="Heading4"/>
        <w:rPr>
          <w:rtl/>
        </w:rPr>
      </w:pPr>
      <w:r w:rsidRPr="001C55D8">
        <w:rPr>
          <w:rtl/>
        </w:rPr>
        <w:t xml:space="preserve">أشخاص </w:t>
      </w:r>
      <w:r w:rsidR="00A97CB8" w:rsidRPr="00A97CB8">
        <w:rPr>
          <w:rFonts w:hint="cs"/>
          <w:rtl/>
        </w:rPr>
        <w:t>ا</w:t>
      </w:r>
      <w:r w:rsidRPr="00A97CB8">
        <w:rPr>
          <w:rtl/>
        </w:rPr>
        <w:t>ختارهم</w:t>
      </w:r>
      <w:r w:rsidRPr="001C55D8">
        <w:rPr>
          <w:rtl/>
        </w:rPr>
        <w:t xml:space="preserve"> الرب</w:t>
      </w:r>
    </w:p>
    <w:p w14:paraId="21CE8690" w14:textId="11D7A935" w:rsidR="001C55D8" w:rsidRPr="00633A07" w:rsidRDefault="001C55D8" w:rsidP="00B741F7">
      <w:pPr>
        <w:jc w:val="lowKashida"/>
        <w:rPr>
          <w:sz w:val="28"/>
          <w:szCs w:val="28"/>
          <w:rtl/>
          <w:lang w:bidi="ar-SA"/>
        </w:rPr>
      </w:pPr>
      <w:r w:rsidRPr="001C55D8">
        <w:rPr>
          <w:sz w:val="28"/>
          <w:szCs w:val="28"/>
          <w:rtl/>
          <w:lang w:bidi="ar-SA"/>
        </w:rPr>
        <w:t>17-</w:t>
      </w:r>
      <w:r w:rsidR="009E1C0D">
        <w:rPr>
          <w:rFonts w:hint="cs"/>
          <w:sz w:val="28"/>
          <w:szCs w:val="28"/>
          <w:rtl/>
          <w:lang w:bidi="ar-SA"/>
        </w:rPr>
        <w:t xml:space="preserve"> </w:t>
      </w:r>
      <w:r w:rsidRPr="001C55D8">
        <w:rPr>
          <w:sz w:val="28"/>
          <w:szCs w:val="28"/>
          <w:rtl/>
          <w:lang w:bidi="ar-SA"/>
        </w:rPr>
        <w:t xml:space="preserve">يقول الإنجيل في (لو6: 12، 13) </w:t>
      </w:r>
      <w:r w:rsidRPr="001C55D8">
        <w:rPr>
          <w:rFonts w:hint="cs"/>
          <w:sz w:val="28"/>
          <w:szCs w:val="28"/>
          <w:rtl/>
          <w:lang w:bidi="ar-SA"/>
        </w:rPr>
        <w:t>"</w:t>
      </w:r>
      <w:r w:rsidRPr="00633A07">
        <w:rPr>
          <w:sz w:val="28"/>
          <w:szCs w:val="28"/>
          <w:rtl/>
          <w:lang w:bidi="ar-SA"/>
        </w:rPr>
        <w:t xml:space="preserve">وَفِي تِلْكَ الأَيَّامِ خَرَجَ إِلَى الْجَبَلِ لِيُصَلِّيَ. وَقَضَى اللَّيْلَ كُلَّهُ فِي الصَّلاَةِ </w:t>
      </w:r>
      <w:r w:rsidR="00B741F7">
        <w:rPr>
          <w:rFonts w:hint="cs"/>
          <w:sz w:val="28"/>
          <w:szCs w:val="28"/>
          <w:rtl/>
          <w:lang w:bidi="ar-SA"/>
        </w:rPr>
        <w:t>لله</w:t>
      </w:r>
      <w:r w:rsidRPr="00633A07">
        <w:rPr>
          <w:sz w:val="28"/>
          <w:szCs w:val="28"/>
          <w:rtl/>
          <w:lang w:bidi="ar-SA"/>
        </w:rPr>
        <w:t>. وَلَمَّا كَانَ النَّهَارُ دَعَا تَلاَمِيذَهُ وَاخْتَارَ مِنْهُمُ اثْنَيْ عَشَرَ الَّذِينَ سَمَّاهُمْ أَيْض</w:t>
      </w:r>
      <w:r w:rsidR="00327548" w:rsidRPr="00633A07">
        <w:rPr>
          <w:sz w:val="28"/>
          <w:szCs w:val="28"/>
          <w:rtl/>
          <w:lang w:bidi="ar-SA"/>
        </w:rPr>
        <w:t>ًا</w:t>
      </w:r>
      <w:r w:rsidR="00633A07">
        <w:rPr>
          <w:rFonts w:hint="cs"/>
          <w:sz w:val="28"/>
          <w:szCs w:val="28"/>
          <w:rtl/>
          <w:lang w:bidi="ar-SA"/>
        </w:rPr>
        <w:t xml:space="preserve"> </w:t>
      </w:r>
      <w:r w:rsidRPr="00633A07">
        <w:rPr>
          <w:b/>
          <w:bCs/>
          <w:sz w:val="28"/>
          <w:szCs w:val="28"/>
          <w:rtl/>
          <w:lang w:bidi="ar-SA"/>
        </w:rPr>
        <w:t>رُسُل</w:t>
      </w:r>
      <w:r w:rsidR="00327548" w:rsidRPr="00633A07">
        <w:rPr>
          <w:b/>
          <w:bCs/>
          <w:sz w:val="28"/>
          <w:szCs w:val="28"/>
          <w:rtl/>
          <w:lang w:bidi="ar-SA"/>
        </w:rPr>
        <w:t>ًا</w:t>
      </w:r>
      <w:r w:rsidRPr="00633A07">
        <w:rPr>
          <w:sz w:val="28"/>
          <w:szCs w:val="28"/>
          <w:rtl/>
          <w:lang w:bidi="ar-SA"/>
        </w:rPr>
        <w:t>".</w:t>
      </w:r>
    </w:p>
    <w:p w14:paraId="0B0D05AD" w14:textId="08B2DD17" w:rsidR="001C55D8" w:rsidRPr="00B741F7" w:rsidRDefault="001C55D8" w:rsidP="001C55D8">
      <w:pPr>
        <w:jc w:val="lowKashida"/>
        <w:rPr>
          <w:sz w:val="28"/>
          <w:szCs w:val="28"/>
          <w:rtl/>
          <w:lang w:bidi="ar-SA"/>
        </w:rPr>
      </w:pPr>
      <w:r w:rsidRPr="00B741F7">
        <w:rPr>
          <w:sz w:val="28"/>
          <w:szCs w:val="28"/>
          <w:rtl/>
          <w:lang w:bidi="ar-SA"/>
        </w:rPr>
        <w:t>"وَبَعْدَ ذَلِكَ عَيَّنَ الرَّبُّ سَبْعِينَ آخَرِينَ أَيْض</w:t>
      </w:r>
      <w:r w:rsidRPr="00B741F7">
        <w:rPr>
          <w:rFonts w:hint="cs"/>
          <w:sz w:val="28"/>
          <w:szCs w:val="28"/>
          <w:rtl/>
          <w:lang w:bidi="ar-SA"/>
        </w:rPr>
        <w:t>ً</w:t>
      </w:r>
      <w:r w:rsidRPr="00B741F7">
        <w:rPr>
          <w:sz w:val="28"/>
          <w:szCs w:val="28"/>
          <w:rtl/>
          <w:lang w:bidi="ar-SA"/>
        </w:rPr>
        <w:t>ا</w:t>
      </w:r>
      <w:r w:rsidRPr="00B741F7">
        <w:rPr>
          <w:rFonts w:hint="cs"/>
          <w:sz w:val="28"/>
          <w:szCs w:val="28"/>
          <w:rtl/>
          <w:lang w:bidi="ar-SA"/>
        </w:rPr>
        <w:t xml:space="preserve"> </w:t>
      </w:r>
      <w:r w:rsidRPr="00B741F7">
        <w:rPr>
          <w:sz w:val="28"/>
          <w:szCs w:val="28"/>
          <w:rtl/>
          <w:lang w:bidi="ar-SA"/>
        </w:rPr>
        <w:t xml:space="preserve">وَأَرْسَلَهُمُ اثْنَيْنِ </w:t>
      </w:r>
      <w:proofErr w:type="spellStart"/>
      <w:r w:rsidRPr="00B741F7">
        <w:rPr>
          <w:sz w:val="28"/>
          <w:szCs w:val="28"/>
          <w:rtl/>
          <w:lang w:bidi="ar-SA"/>
        </w:rPr>
        <w:t>اثْنَيْنِ</w:t>
      </w:r>
      <w:proofErr w:type="spellEnd"/>
      <w:r w:rsidRPr="00B741F7">
        <w:rPr>
          <w:sz w:val="28"/>
          <w:szCs w:val="28"/>
          <w:rtl/>
          <w:lang w:bidi="ar-SA"/>
        </w:rPr>
        <w:t xml:space="preserve"> أَمَامَ وَجْهِه</w:t>
      </w:r>
      <w:r w:rsidR="002719C7">
        <w:rPr>
          <w:rFonts w:hint="cs"/>
          <w:sz w:val="28"/>
          <w:szCs w:val="28"/>
          <w:rtl/>
          <w:lang w:bidi="ar-SA"/>
        </w:rPr>
        <w:t>..</w:t>
      </w:r>
      <w:r w:rsidRPr="00B741F7">
        <w:rPr>
          <w:sz w:val="28"/>
          <w:szCs w:val="28"/>
          <w:rtl/>
          <w:lang w:bidi="ar-SA"/>
        </w:rPr>
        <w:t>" (لو10: 1).</w:t>
      </w:r>
    </w:p>
    <w:p w14:paraId="0D9F7CA4" w14:textId="77777777" w:rsidR="001C55D8" w:rsidRPr="00B741F7" w:rsidRDefault="007425AB" w:rsidP="00B741F7">
      <w:pPr>
        <w:jc w:val="lowKashida"/>
        <w:rPr>
          <w:b/>
          <w:bCs/>
          <w:sz w:val="28"/>
          <w:szCs w:val="28"/>
          <w:rtl/>
          <w:lang w:bidi="ar-SA"/>
        </w:rPr>
      </w:pPr>
      <w:r>
        <w:rPr>
          <w:b/>
          <w:bCs/>
          <w:sz w:val="28"/>
          <w:szCs w:val="28"/>
          <w:rtl/>
          <w:lang w:bidi="ar-SA"/>
        </w:rPr>
        <w:t>إذًا</w:t>
      </w:r>
      <w:r w:rsidR="001C55D8" w:rsidRPr="001C55D8">
        <w:rPr>
          <w:b/>
          <w:bCs/>
          <w:sz w:val="28"/>
          <w:szCs w:val="28"/>
          <w:rtl/>
          <w:lang w:bidi="ar-SA"/>
        </w:rPr>
        <w:t xml:space="preserve"> الكهنوت هذا هو وضع إلهي،</w:t>
      </w:r>
      <w:r w:rsidR="00B741F7">
        <w:rPr>
          <w:b/>
          <w:bCs/>
          <w:sz w:val="28"/>
          <w:szCs w:val="28"/>
          <w:rtl/>
          <w:lang w:bidi="ar-SA"/>
        </w:rPr>
        <w:t xml:space="preserve"> أسسه الرب بنفسه، وبدأه بالرسل،</w:t>
      </w:r>
      <w:r w:rsidR="001C55D8" w:rsidRPr="001C55D8">
        <w:rPr>
          <w:sz w:val="28"/>
          <w:szCs w:val="28"/>
          <w:rtl/>
          <w:lang w:bidi="ar-SA"/>
        </w:rPr>
        <w:t xml:space="preserve"> بأشخاص اختارهم بنفسه، ورسم لهم عملهم، وعين لهم المكان الذي يعملون فيه، وأعطاهم سلطانًا وبركة. كما قيل في (مت10: 1): "</w:t>
      </w:r>
      <w:r w:rsidR="001C55D8" w:rsidRPr="001C55D8">
        <w:rPr>
          <w:b/>
          <w:bCs/>
          <w:sz w:val="28"/>
          <w:szCs w:val="28"/>
          <w:rtl/>
          <w:lang w:bidi="ar-SA"/>
        </w:rPr>
        <w:t>ثُمَّ دَعَا تَلاَمِيذَهُ الاِثْنَيْ عَشَرَ وَأَعْطَاهُمْ سُلْطَان</w:t>
      </w:r>
      <w:r w:rsidR="001C55D8" w:rsidRPr="001C55D8">
        <w:rPr>
          <w:rFonts w:hint="cs"/>
          <w:b/>
          <w:bCs/>
          <w:sz w:val="28"/>
          <w:szCs w:val="28"/>
          <w:rtl/>
          <w:lang w:bidi="ar-SA"/>
        </w:rPr>
        <w:t>ً</w:t>
      </w:r>
      <w:r w:rsidR="001C55D8" w:rsidRPr="001C55D8">
        <w:rPr>
          <w:b/>
          <w:bCs/>
          <w:sz w:val="28"/>
          <w:szCs w:val="28"/>
          <w:rtl/>
          <w:lang w:bidi="ar-SA"/>
        </w:rPr>
        <w:t>ا</w:t>
      </w:r>
      <w:r w:rsidR="003918A5">
        <w:rPr>
          <w:sz w:val="28"/>
          <w:szCs w:val="28"/>
          <w:rtl/>
          <w:lang w:bidi="ar-SA"/>
        </w:rPr>
        <w:t>..</w:t>
      </w:r>
      <w:r w:rsidR="003918A5">
        <w:rPr>
          <w:rFonts w:hint="cs"/>
          <w:sz w:val="28"/>
          <w:szCs w:val="28"/>
          <w:rtl/>
          <w:lang w:bidi="ar-SA"/>
        </w:rPr>
        <w:t>".</w:t>
      </w:r>
    </w:p>
    <w:p w14:paraId="3A7D5B4C" w14:textId="77777777" w:rsidR="001C55D8" w:rsidRPr="001C55D8" w:rsidRDefault="001C55D8" w:rsidP="001C55D8">
      <w:pPr>
        <w:jc w:val="lowKashida"/>
        <w:rPr>
          <w:b/>
          <w:bCs/>
          <w:sz w:val="28"/>
          <w:szCs w:val="28"/>
          <w:rtl/>
          <w:lang w:bidi="ar-SA"/>
        </w:rPr>
      </w:pPr>
      <w:r w:rsidRPr="001C55D8">
        <w:rPr>
          <w:b/>
          <w:bCs/>
          <w:sz w:val="28"/>
          <w:szCs w:val="28"/>
          <w:rtl/>
          <w:lang w:bidi="ar-SA"/>
        </w:rPr>
        <w:t>18-</w:t>
      </w:r>
      <w:r w:rsidR="009E1C0D">
        <w:rPr>
          <w:rFonts w:hint="cs"/>
          <w:b/>
          <w:bCs/>
          <w:sz w:val="28"/>
          <w:szCs w:val="28"/>
          <w:rtl/>
          <w:lang w:bidi="ar-SA"/>
        </w:rPr>
        <w:t xml:space="preserve"> </w:t>
      </w:r>
      <w:r w:rsidRPr="001C55D8">
        <w:rPr>
          <w:b/>
          <w:bCs/>
          <w:sz w:val="28"/>
          <w:szCs w:val="28"/>
          <w:rtl/>
          <w:lang w:bidi="ar-SA"/>
        </w:rPr>
        <w:t>ووضع الرب بركة لمن يقبل</w:t>
      </w:r>
      <w:r w:rsidR="003918A5">
        <w:rPr>
          <w:b/>
          <w:bCs/>
          <w:sz w:val="28"/>
          <w:szCs w:val="28"/>
          <w:rtl/>
          <w:lang w:bidi="ar-SA"/>
        </w:rPr>
        <w:t>هم، وعقوبة لمن يرفضهم أو يرذلهم</w:t>
      </w:r>
    </w:p>
    <w:p w14:paraId="76244387" w14:textId="77777777" w:rsidR="001C55D8" w:rsidRPr="001C55D8" w:rsidRDefault="001C55D8" w:rsidP="001C55D8">
      <w:pPr>
        <w:jc w:val="lowKashida"/>
        <w:rPr>
          <w:b/>
          <w:bCs/>
          <w:sz w:val="28"/>
          <w:szCs w:val="28"/>
          <w:rtl/>
          <w:lang w:bidi="ar-SA"/>
        </w:rPr>
      </w:pPr>
      <w:r w:rsidRPr="001C55D8">
        <w:rPr>
          <w:sz w:val="28"/>
          <w:szCs w:val="28"/>
          <w:rtl/>
          <w:lang w:bidi="ar-SA"/>
        </w:rPr>
        <w:t>وقال لهم: "</w:t>
      </w:r>
      <w:r w:rsidRPr="003918A5">
        <w:rPr>
          <w:sz w:val="28"/>
          <w:szCs w:val="28"/>
          <w:rtl/>
          <w:lang w:bidi="ar-SA"/>
        </w:rPr>
        <w:t>مَنْ يَقْبَلُكُمْ يَقْبَلُنِي وَمَنْ يَقْبَلُنِي يَقْبَلُ الَّذِي أَرْسَلَن</w:t>
      </w:r>
      <w:r w:rsidR="003918A5">
        <w:rPr>
          <w:sz w:val="28"/>
          <w:szCs w:val="28"/>
          <w:rtl/>
          <w:lang w:bidi="ar-SA"/>
        </w:rPr>
        <w:t>ِي</w:t>
      </w:r>
      <w:r w:rsidRPr="003918A5">
        <w:rPr>
          <w:sz w:val="28"/>
          <w:szCs w:val="28"/>
          <w:rtl/>
          <w:lang w:bidi="ar-SA"/>
        </w:rPr>
        <w:t>" (مت10: 40). "اَلَّذِي يَسْمَعُ مِنْكُمْ يَسْمَعُ مِنِّي وَالَّذِي يُرْذِلُكُمْ يُرْذِلُنِي وَالَّذِي يُرْذِلُنِ</w:t>
      </w:r>
      <w:r w:rsidR="003918A5">
        <w:rPr>
          <w:sz w:val="28"/>
          <w:szCs w:val="28"/>
          <w:rtl/>
          <w:lang w:bidi="ar-SA"/>
        </w:rPr>
        <w:t>ي يُرْذِلُ الَّذِي أَرْسَلَنِي</w:t>
      </w:r>
      <w:r w:rsidRPr="003918A5">
        <w:rPr>
          <w:sz w:val="28"/>
          <w:szCs w:val="28"/>
          <w:rtl/>
          <w:lang w:bidi="ar-SA"/>
        </w:rPr>
        <w:t>"</w:t>
      </w:r>
      <w:r w:rsidRPr="001C55D8">
        <w:rPr>
          <w:rFonts w:hint="cs"/>
          <w:sz w:val="28"/>
          <w:szCs w:val="28"/>
          <w:rtl/>
          <w:lang w:bidi="ar-SA"/>
        </w:rPr>
        <w:t xml:space="preserve"> </w:t>
      </w:r>
      <w:r w:rsidRPr="001C55D8">
        <w:rPr>
          <w:sz w:val="28"/>
          <w:szCs w:val="28"/>
          <w:rtl/>
          <w:lang w:bidi="ar-SA"/>
        </w:rPr>
        <w:t>(لو10: 16). وجعل عقوبة الذين يرفضونهم أصعب من عقوبة سدوم (لو10: 10- 12).</w:t>
      </w:r>
      <w:r w:rsidRPr="001C55D8">
        <w:rPr>
          <w:b/>
          <w:bCs/>
          <w:sz w:val="28"/>
          <w:szCs w:val="28"/>
          <w:rtl/>
          <w:lang w:bidi="ar-SA"/>
        </w:rPr>
        <w:t xml:space="preserve"> </w:t>
      </w:r>
      <w:r w:rsidRPr="001C55D8">
        <w:rPr>
          <w:rFonts w:hint="cs"/>
          <w:b/>
          <w:bCs/>
          <w:sz w:val="28"/>
          <w:szCs w:val="28"/>
          <w:rtl/>
          <w:lang w:bidi="ar-SA"/>
        </w:rPr>
        <w:t>"</w:t>
      </w:r>
      <w:r w:rsidRPr="003918A5">
        <w:rPr>
          <w:sz w:val="28"/>
          <w:szCs w:val="28"/>
          <w:rtl/>
          <w:lang w:bidi="ar-SA"/>
        </w:rPr>
        <w:t>وَأَيَّةُ مَدِينَةٍ دَخَلْتُمُوهَا وَلَمْ يَقْبَلُوكُمْ فَاخْرُجُو</w:t>
      </w:r>
      <w:r w:rsidR="003918A5">
        <w:rPr>
          <w:sz w:val="28"/>
          <w:szCs w:val="28"/>
          <w:rtl/>
          <w:lang w:bidi="ar-SA"/>
        </w:rPr>
        <w:t>ا إِلَى شَوَارِعِهَا وَقُولُوا:</w:t>
      </w:r>
      <w:r w:rsidRPr="003918A5">
        <w:rPr>
          <w:sz w:val="28"/>
          <w:szCs w:val="28"/>
          <w:rtl/>
          <w:lang w:bidi="ar-SA"/>
        </w:rPr>
        <w:t xml:space="preserve"> حَتَّى الْغُبَارُ الَّذِي لَصِقَ بِنَا مِنْ مَدِينَتِكُمْ نَنْفُضُهُ لَكُمْ. وَلَكِنِ اعْلَمُوا هَذَا أَنَّهُ قَدِ اقْتَرَبَ مِنْكُمْ مَلَكُوتُ اللهِ. وَأَقُولُ لَكُمْ إِنَّهُ يَكُونُ لِسَدُومَ فِي ذَلِكَ الْيَوْمِ حَالَةٌ أَكْثَرُ احْتِمَال</w:t>
      </w:r>
      <w:r w:rsidRPr="003918A5">
        <w:rPr>
          <w:rFonts w:hint="cs"/>
          <w:sz w:val="28"/>
          <w:szCs w:val="28"/>
          <w:rtl/>
          <w:lang w:bidi="ar-SA"/>
        </w:rPr>
        <w:t>ً</w:t>
      </w:r>
      <w:r w:rsidRPr="003918A5">
        <w:rPr>
          <w:sz w:val="28"/>
          <w:szCs w:val="28"/>
          <w:rtl/>
          <w:lang w:bidi="ar-SA"/>
        </w:rPr>
        <w:t>ا</w:t>
      </w:r>
      <w:r w:rsidRPr="003918A5">
        <w:rPr>
          <w:rFonts w:hint="cs"/>
          <w:sz w:val="28"/>
          <w:szCs w:val="28"/>
          <w:rtl/>
          <w:lang w:bidi="ar-SA"/>
        </w:rPr>
        <w:t xml:space="preserve"> </w:t>
      </w:r>
      <w:r w:rsidRPr="003918A5">
        <w:rPr>
          <w:sz w:val="28"/>
          <w:szCs w:val="28"/>
          <w:rtl/>
          <w:lang w:bidi="ar-SA"/>
        </w:rPr>
        <w:t>مِمَّا لِتِلْكَ الْمَدِينَةِ</w:t>
      </w:r>
      <w:r w:rsidRPr="001C55D8">
        <w:rPr>
          <w:rFonts w:hint="cs"/>
          <w:b/>
          <w:bCs/>
          <w:sz w:val="28"/>
          <w:szCs w:val="28"/>
          <w:rtl/>
          <w:lang w:bidi="ar-SA"/>
        </w:rPr>
        <w:t>"</w:t>
      </w:r>
      <w:r w:rsidR="003918A5">
        <w:rPr>
          <w:rFonts w:hint="cs"/>
          <w:b/>
          <w:bCs/>
          <w:sz w:val="28"/>
          <w:szCs w:val="28"/>
          <w:rtl/>
          <w:lang w:bidi="ar-SA"/>
        </w:rPr>
        <w:t>.</w:t>
      </w:r>
    </w:p>
    <w:p w14:paraId="683F98D6" w14:textId="77777777" w:rsidR="001C55D8" w:rsidRPr="001C55D8" w:rsidRDefault="001C55D8" w:rsidP="00A63F2E">
      <w:pPr>
        <w:pStyle w:val="Heading4"/>
        <w:rPr>
          <w:rtl/>
        </w:rPr>
      </w:pPr>
      <w:r w:rsidRPr="001C55D8">
        <w:rPr>
          <w:rtl/>
        </w:rPr>
        <w:lastRenderedPageBreak/>
        <w:t>وأعطاهم سلطان التعليم والتعميد</w:t>
      </w:r>
    </w:p>
    <w:p w14:paraId="6AD74140" w14:textId="77777777" w:rsidR="001C55D8" w:rsidRPr="00A63F2E" w:rsidRDefault="001C55D8" w:rsidP="00C921DB">
      <w:pPr>
        <w:jc w:val="lowKashida"/>
        <w:rPr>
          <w:sz w:val="28"/>
          <w:szCs w:val="28"/>
          <w:rtl/>
          <w:lang w:bidi="ar-SA"/>
        </w:rPr>
      </w:pPr>
      <w:r w:rsidRPr="001C55D8">
        <w:rPr>
          <w:sz w:val="28"/>
          <w:szCs w:val="28"/>
          <w:rtl/>
          <w:lang w:bidi="ar-SA"/>
        </w:rPr>
        <w:t>19-</w:t>
      </w:r>
      <w:r w:rsidR="009E1C0D">
        <w:rPr>
          <w:rFonts w:hint="cs"/>
          <w:sz w:val="28"/>
          <w:szCs w:val="28"/>
          <w:rtl/>
          <w:lang w:bidi="ar-SA"/>
        </w:rPr>
        <w:t xml:space="preserve"> </w:t>
      </w:r>
      <w:r w:rsidRPr="001C55D8">
        <w:rPr>
          <w:sz w:val="28"/>
          <w:szCs w:val="28"/>
          <w:rtl/>
          <w:lang w:bidi="ar-SA"/>
        </w:rPr>
        <w:t xml:space="preserve">قال لهم: </w:t>
      </w:r>
      <w:r w:rsidRPr="00A63F2E">
        <w:rPr>
          <w:sz w:val="28"/>
          <w:szCs w:val="28"/>
          <w:rtl/>
          <w:lang w:bidi="ar-SA"/>
        </w:rPr>
        <w:t>"فَاذْهَبُوا وَتَلْمِذُوا جَمِيعَ الأُمَمِ وَعَمِّدُوهُمْ بِاسْمِ الآبِ وَالاِبْنِ وَالرُّوحِ الْقُدُسِ وَعَلِّمُوهُمْ أَنْ يَحْفَظُوا جَمِيعَ مَا أَوْصَيْتُكُمْ بِهِ" (مت28: 19، 20). "</w:t>
      </w:r>
      <w:r w:rsidRPr="00A63F2E">
        <w:rPr>
          <w:rFonts w:hint="cs"/>
          <w:sz w:val="28"/>
          <w:szCs w:val="28"/>
          <w:rtl/>
          <w:lang w:bidi="ar-SA"/>
        </w:rPr>
        <w:t>ا</w:t>
      </w:r>
      <w:r w:rsidRPr="00A63F2E">
        <w:rPr>
          <w:sz w:val="28"/>
          <w:szCs w:val="28"/>
          <w:rtl/>
          <w:lang w:bidi="ar-SA"/>
        </w:rPr>
        <w:t xml:space="preserve">ذْهَبُوا إِلَى الْعَالَمِ أَجْمَعَ وَاكْرِزُوا بِالإِنْجِيلِ لِلْخَلِيقَةِ كُلِّهَا. مَنْ آمَنَ وَاعْتَمَدَ خَلَصَ" (مر16: </w:t>
      </w:r>
      <w:r w:rsidRPr="00A63F2E">
        <w:rPr>
          <w:rFonts w:hint="cs"/>
          <w:sz w:val="28"/>
          <w:szCs w:val="28"/>
          <w:rtl/>
          <w:lang w:bidi="ar-SA"/>
        </w:rPr>
        <w:t xml:space="preserve">15، </w:t>
      </w:r>
      <w:r w:rsidRPr="00A63F2E">
        <w:rPr>
          <w:sz w:val="28"/>
          <w:szCs w:val="28"/>
          <w:rtl/>
          <w:lang w:bidi="ar-SA"/>
        </w:rPr>
        <w:t>16).</w:t>
      </w:r>
    </w:p>
    <w:p w14:paraId="5EEF2996" w14:textId="77777777" w:rsidR="001C55D8" w:rsidRPr="001C55D8" w:rsidRDefault="001C55D8" w:rsidP="001C55D8">
      <w:pPr>
        <w:jc w:val="lowKashida"/>
        <w:rPr>
          <w:b/>
          <w:bCs/>
          <w:sz w:val="28"/>
          <w:szCs w:val="28"/>
          <w:rtl/>
          <w:lang w:bidi="ar-SA"/>
        </w:rPr>
      </w:pPr>
      <w:r w:rsidRPr="001C55D8">
        <w:rPr>
          <w:b/>
          <w:bCs/>
          <w:sz w:val="28"/>
          <w:szCs w:val="28"/>
          <w:rtl/>
          <w:lang w:bidi="ar-SA"/>
        </w:rPr>
        <w:t>هؤلاء هم الذين ائتمنهم الرب على خدمة الكلمة. ولم يعط هذه الخدمة لجميع الناس.</w:t>
      </w:r>
    </w:p>
    <w:p w14:paraId="181B4AB8" w14:textId="77777777" w:rsidR="001C55D8" w:rsidRPr="001C55D8" w:rsidRDefault="001C55D8" w:rsidP="001C55D8">
      <w:pPr>
        <w:jc w:val="lowKashida"/>
        <w:rPr>
          <w:sz w:val="28"/>
          <w:szCs w:val="28"/>
          <w:rtl/>
          <w:lang w:bidi="ar-SA"/>
        </w:rPr>
      </w:pPr>
      <w:r w:rsidRPr="001C55D8">
        <w:rPr>
          <w:sz w:val="28"/>
          <w:szCs w:val="28"/>
          <w:rtl/>
          <w:lang w:bidi="ar-SA"/>
        </w:rPr>
        <w:t>بل أعطاها لهؤلاء الذين قال لهم: "</w:t>
      </w:r>
      <w:r w:rsidRPr="005F5F13">
        <w:rPr>
          <w:sz w:val="28"/>
          <w:szCs w:val="28"/>
          <w:rtl/>
          <w:lang w:bidi="ar-SA"/>
        </w:rPr>
        <w:t>اَلَّذِي يَسْمَعُ مِنْكُمْ يَسْمَعُ مِنِّي</w:t>
      </w:r>
      <w:r w:rsidRPr="001C55D8">
        <w:rPr>
          <w:sz w:val="28"/>
          <w:szCs w:val="28"/>
          <w:rtl/>
          <w:lang w:bidi="ar-SA"/>
        </w:rPr>
        <w:t>" (لو10: 16). ولم يقل الرب لجميع الشعب: "اذهبوا وتلمذوا جميع الأمم"</w:t>
      </w:r>
      <w:r w:rsidR="005F5F13">
        <w:rPr>
          <w:rFonts w:hint="cs"/>
          <w:sz w:val="28"/>
          <w:szCs w:val="28"/>
          <w:rtl/>
          <w:lang w:bidi="ar-SA"/>
        </w:rPr>
        <w:t>،</w:t>
      </w:r>
      <w:r w:rsidRPr="001C55D8">
        <w:rPr>
          <w:sz w:val="28"/>
          <w:szCs w:val="28"/>
          <w:rtl/>
          <w:lang w:bidi="ar-SA"/>
        </w:rPr>
        <w:t xml:space="preserve"> "اكرزوا بالإنجيل"</w:t>
      </w:r>
      <w:r w:rsidR="00346776">
        <w:rPr>
          <w:sz w:val="28"/>
          <w:szCs w:val="28"/>
          <w:rtl/>
          <w:lang w:bidi="ar-SA"/>
        </w:rPr>
        <w:t>...</w:t>
      </w:r>
      <w:r w:rsidRPr="001C55D8">
        <w:rPr>
          <w:sz w:val="28"/>
          <w:szCs w:val="28"/>
          <w:rtl/>
          <w:lang w:bidi="ar-SA"/>
        </w:rPr>
        <w:t xml:space="preserve"> لأن سلطان التعليم ليس للجميع!</w:t>
      </w:r>
    </w:p>
    <w:p w14:paraId="6A0E258B" w14:textId="77777777" w:rsidR="001C55D8" w:rsidRPr="005F5F13" w:rsidRDefault="001C55D8" w:rsidP="005F5F13">
      <w:pPr>
        <w:jc w:val="lowKashida"/>
        <w:rPr>
          <w:sz w:val="28"/>
          <w:szCs w:val="28"/>
          <w:rtl/>
          <w:lang w:bidi="ar-SA"/>
        </w:rPr>
      </w:pPr>
      <w:r w:rsidRPr="001C55D8">
        <w:rPr>
          <w:sz w:val="28"/>
          <w:szCs w:val="28"/>
          <w:rtl/>
          <w:lang w:bidi="ar-SA"/>
        </w:rPr>
        <w:t>20-</w:t>
      </w:r>
      <w:r w:rsidR="009E1C0D">
        <w:rPr>
          <w:rFonts w:hint="cs"/>
          <w:sz w:val="28"/>
          <w:szCs w:val="28"/>
          <w:rtl/>
          <w:lang w:bidi="ar-SA"/>
        </w:rPr>
        <w:t xml:space="preserve"> </w:t>
      </w:r>
      <w:r w:rsidRPr="001C55D8">
        <w:rPr>
          <w:sz w:val="28"/>
          <w:szCs w:val="28"/>
          <w:rtl/>
          <w:lang w:bidi="ar-SA"/>
        </w:rPr>
        <w:t>وفي هذا الأمر يشهد القديس بطرس الرسول قائلًا</w:t>
      </w:r>
      <w:r w:rsidR="005F5F13">
        <w:rPr>
          <w:sz w:val="28"/>
          <w:szCs w:val="28"/>
          <w:rtl/>
          <w:lang w:bidi="ar-SA"/>
        </w:rPr>
        <w:t>:</w:t>
      </w:r>
      <w:r w:rsidR="005F5F13">
        <w:rPr>
          <w:rFonts w:hint="cs"/>
          <w:sz w:val="28"/>
          <w:szCs w:val="28"/>
          <w:rtl/>
          <w:lang w:bidi="ar-SA"/>
        </w:rPr>
        <w:t xml:space="preserve"> </w:t>
      </w:r>
      <w:r w:rsidRPr="001C55D8">
        <w:rPr>
          <w:b/>
          <w:bCs/>
          <w:sz w:val="28"/>
          <w:szCs w:val="28"/>
          <w:rtl/>
          <w:lang w:bidi="ar-SA"/>
        </w:rPr>
        <w:t>"</w:t>
      </w:r>
      <w:r w:rsidRPr="005F5F13">
        <w:rPr>
          <w:sz w:val="28"/>
          <w:szCs w:val="28"/>
          <w:rtl/>
          <w:lang w:bidi="ar-SA"/>
        </w:rPr>
        <w:t>لَيْسَ لِجَمِيعِ الشَّعْبِ بَلْ لِشُهُودٍ سَبَقَ اللهُ فَانْتَخَبَهُمْ. لَنَا نَحْنُ الَّذِينَ أَكَلْنَا وَشَرِبْنَا مَعَهُ</w:t>
      </w:r>
      <w:r w:rsidRPr="005F5F13">
        <w:rPr>
          <w:rFonts w:hint="cs"/>
          <w:sz w:val="28"/>
          <w:szCs w:val="28"/>
          <w:rtl/>
          <w:lang w:bidi="ar-SA"/>
        </w:rPr>
        <w:t>...</w:t>
      </w:r>
      <w:r w:rsidRPr="005F5F13">
        <w:rPr>
          <w:sz w:val="28"/>
          <w:szCs w:val="28"/>
          <w:rtl/>
          <w:lang w:bidi="ar-SA"/>
        </w:rPr>
        <w:t xml:space="preserve"> وَأَوْصَانَا أَنْ نَكْرِزَ لِلشَّعْبِ وَنَشْهَدَ</w:t>
      </w:r>
      <w:r w:rsidR="00346776" w:rsidRPr="005F5F13">
        <w:rPr>
          <w:sz w:val="28"/>
          <w:szCs w:val="28"/>
          <w:rtl/>
          <w:lang w:bidi="ar-SA"/>
        </w:rPr>
        <w:t>...</w:t>
      </w:r>
      <w:r w:rsidRPr="005F5F13">
        <w:rPr>
          <w:sz w:val="28"/>
          <w:szCs w:val="28"/>
          <w:rtl/>
          <w:lang w:bidi="ar-SA"/>
        </w:rPr>
        <w:t>" (أع10: 41، 42).</w:t>
      </w:r>
    </w:p>
    <w:p w14:paraId="3BC3483F" w14:textId="77777777" w:rsidR="001C55D8" w:rsidRPr="001C55D8" w:rsidRDefault="001C55D8" w:rsidP="001C55D8">
      <w:pPr>
        <w:jc w:val="lowKashida"/>
        <w:rPr>
          <w:sz w:val="28"/>
          <w:szCs w:val="28"/>
          <w:rtl/>
          <w:lang w:bidi="ar-SA"/>
        </w:rPr>
      </w:pPr>
      <w:r w:rsidRPr="001C55D8">
        <w:rPr>
          <w:sz w:val="28"/>
          <w:szCs w:val="28"/>
          <w:rtl/>
          <w:lang w:bidi="ar-SA"/>
        </w:rPr>
        <w:t>ما أعجب عبارة: "ليس لجميع الشعب".</w:t>
      </w:r>
    </w:p>
    <w:p w14:paraId="4DB7714D" w14:textId="77777777" w:rsidR="001C55D8" w:rsidRPr="001C55D8" w:rsidRDefault="001C55D8" w:rsidP="001C55D8">
      <w:pPr>
        <w:jc w:val="lowKashida"/>
        <w:rPr>
          <w:sz w:val="28"/>
          <w:szCs w:val="28"/>
          <w:rtl/>
          <w:lang w:bidi="ar-SA"/>
        </w:rPr>
      </w:pPr>
      <w:r w:rsidRPr="001C55D8">
        <w:rPr>
          <w:sz w:val="28"/>
          <w:szCs w:val="28"/>
          <w:rtl/>
          <w:lang w:bidi="ar-SA"/>
        </w:rPr>
        <w:t>إن خدمة الكلمة، خدمة الكرازة، ليست أمرًا يتطفل عليه أي إنسان، إنما هي لأشخاص معينين ائتمنهم الرب على هذه الخدمة</w:t>
      </w:r>
      <w:r w:rsidR="00346776">
        <w:rPr>
          <w:sz w:val="28"/>
          <w:szCs w:val="28"/>
          <w:rtl/>
          <w:lang w:bidi="ar-SA"/>
        </w:rPr>
        <w:t>...</w:t>
      </w:r>
      <w:r w:rsidRPr="001C55D8">
        <w:rPr>
          <w:sz w:val="28"/>
          <w:szCs w:val="28"/>
          <w:rtl/>
          <w:lang w:bidi="ar-SA"/>
        </w:rPr>
        <w:t xml:space="preserve"> أما باقي الشعب فتنطبق عليهم عبارة: </w:t>
      </w:r>
      <w:r w:rsidRPr="001C55D8">
        <w:rPr>
          <w:b/>
          <w:bCs/>
          <w:sz w:val="28"/>
          <w:szCs w:val="28"/>
          <w:rtl/>
          <w:lang w:bidi="ar-SA"/>
        </w:rPr>
        <w:t>"</w:t>
      </w:r>
      <w:r w:rsidRPr="00B93A86">
        <w:rPr>
          <w:sz w:val="28"/>
          <w:szCs w:val="28"/>
          <w:rtl/>
          <w:lang w:bidi="ar-SA"/>
        </w:rPr>
        <w:t>وَكَيْفَ يَكْرِزُونَ إِنْ لَمْ يُرْسَلُوا؟" (رو10: 15).</w:t>
      </w:r>
    </w:p>
    <w:p w14:paraId="11827DB4" w14:textId="77777777" w:rsidR="001C55D8" w:rsidRPr="001C55D8" w:rsidRDefault="001C55D8" w:rsidP="001C55D8">
      <w:pPr>
        <w:jc w:val="lowKashida"/>
        <w:rPr>
          <w:sz w:val="28"/>
          <w:szCs w:val="28"/>
          <w:rtl/>
          <w:lang w:bidi="ar-SA"/>
        </w:rPr>
      </w:pPr>
      <w:r w:rsidRPr="001C55D8">
        <w:rPr>
          <w:sz w:val="28"/>
          <w:szCs w:val="28"/>
          <w:rtl/>
          <w:lang w:bidi="ar-SA"/>
        </w:rPr>
        <w:t xml:space="preserve">على إننا سنطرق هذا الموضوع بالتفصيل حينما نتكلم عن الكهنوت وخدمة التعليم. </w:t>
      </w:r>
    </w:p>
    <w:p w14:paraId="561D16FD" w14:textId="77777777" w:rsidR="001C55D8" w:rsidRPr="001C55D8" w:rsidRDefault="001C55D8" w:rsidP="001C55D8">
      <w:pPr>
        <w:jc w:val="lowKashida"/>
        <w:rPr>
          <w:sz w:val="28"/>
          <w:szCs w:val="28"/>
          <w:rtl/>
          <w:lang w:bidi="ar-SA"/>
        </w:rPr>
      </w:pPr>
      <w:r w:rsidRPr="001C55D8">
        <w:rPr>
          <w:sz w:val="28"/>
          <w:szCs w:val="28"/>
          <w:rtl/>
          <w:lang w:bidi="ar-SA"/>
        </w:rPr>
        <w:t>كذلك خدمة التعميد لم تكن لكل أحد، إنما للذين قال لهم الرب "وعمدوهم" ثم لمساعديهم، ولخلفائهم من بعدهم.</w:t>
      </w:r>
    </w:p>
    <w:p w14:paraId="3507D562" w14:textId="77777777" w:rsidR="001C55D8" w:rsidRPr="001C55D8" w:rsidRDefault="001C55D8" w:rsidP="00B93A86">
      <w:pPr>
        <w:pStyle w:val="Heading4"/>
        <w:rPr>
          <w:rtl/>
        </w:rPr>
      </w:pPr>
      <w:r w:rsidRPr="001C55D8">
        <w:rPr>
          <w:rtl/>
        </w:rPr>
        <w:t>وأعطاهم سلطان الحل</w:t>
      </w:r>
      <w:r w:rsidR="00DE447F">
        <w:rPr>
          <w:rFonts w:hint="cs"/>
          <w:rtl/>
        </w:rPr>
        <w:t>ِّ</w:t>
      </w:r>
      <w:r w:rsidRPr="001C55D8">
        <w:rPr>
          <w:rtl/>
        </w:rPr>
        <w:t xml:space="preserve"> والربط</w:t>
      </w:r>
    </w:p>
    <w:p w14:paraId="0891D28B" w14:textId="77777777" w:rsidR="001C55D8" w:rsidRPr="001C55D8" w:rsidRDefault="001C55D8" w:rsidP="001C55D8">
      <w:pPr>
        <w:jc w:val="lowKashida"/>
        <w:rPr>
          <w:sz w:val="28"/>
          <w:szCs w:val="28"/>
          <w:rtl/>
          <w:lang w:bidi="ar-SA"/>
        </w:rPr>
      </w:pPr>
      <w:r w:rsidRPr="001C55D8">
        <w:rPr>
          <w:sz w:val="28"/>
          <w:szCs w:val="28"/>
          <w:rtl/>
          <w:lang w:bidi="ar-SA"/>
        </w:rPr>
        <w:t>21-</w:t>
      </w:r>
      <w:r w:rsidR="009E1C0D">
        <w:rPr>
          <w:rFonts w:hint="cs"/>
          <w:sz w:val="28"/>
          <w:szCs w:val="28"/>
          <w:rtl/>
          <w:lang w:bidi="ar-SA"/>
        </w:rPr>
        <w:t xml:space="preserve"> </w:t>
      </w:r>
      <w:r w:rsidRPr="001C55D8">
        <w:rPr>
          <w:sz w:val="28"/>
          <w:szCs w:val="28"/>
          <w:rtl/>
          <w:lang w:bidi="ar-SA"/>
        </w:rPr>
        <w:t xml:space="preserve">لم يعط الرب هذا السلطان لجميع الشعب، وإنما أعطاه للرسل في شخص بطرس </w:t>
      </w:r>
      <w:r w:rsidRPr="001C55D8">
        <w:rPr>
          <w:rFonts w:hint="cs"/>
          <w:sz w:val="28"/>
          <w:szCs w:val="28"/>
          <w:rtl/>
          <w:lang w:bidi="ar-SA"/>
        </w:rPr>
        <w:t>"</w:t>
      </w:r>
      <w:r w:rsidRPr="00DE447F">
        <w:rPr>
          <w:sz w:val="28"/>
          <w:szCs w:val="28"/>
          <w:rtl/>
          <w:lang w:bidi="ar-SA"/>
        </w:rPr>
        <w:t>وَأُعْطِيكَ مَفَاتِيحَ مَلَكُوتِ السَّمَاوَاتِ فَكُلُّ مَا تَرْبِطُهُ عَلَى الأَرْضِ يَكُونُ مَرْبُوط</w:t>
      </w:r>
      <w:r w:rsidRPr="00DE447F">
        <w:rPr>
          <w:rFonts w:hint="cs"/>
          <w:sz w:val="28"/>
          <w:szCs w:val="28"/>
          <w:rtl/>
          <w:lang w:bidi="ar-SA"/>
        </w:rPr>
        <w:t>ً</w:t>
      </w:r>
      <w:r w:rsidRPr="00DE447F">
        <w:rPr>
          <w:sz w:val="28"/>
          <w:szCs w:val="28"/>
          <w:rtl/>
          <w:lang w:bidi="ar-SA"/>
        </w:rPr>
        <w:t>ا</w:t>
      </w:r>
      <w:r w:rsidRPr="00DE447F">
        <w:rPr>
          <w:rFonts w:hint="cs"/>
          <w:sz w:val="28"/>
          <w:szCs w:val="28"/>
          <w:rtl/>
          <w:lang w:bidi="ar-SA"/>
        </w:rPr>
        <w:t xml:space="preserve"> </w:t>
      </w:r>
      <w:r w:rsidRPr="00DE447F">
        <w:rPr>
          <w:sz w:val="28"/>
          <w:szCs w:val="28"/>
          <w:rtl/>
          <w:lang w:bidi="ar-SA"/>
        </w:rPr>
        <w:t>فِي السَّمَاوَاتِ. وَكُلُّ مَا تَحُلُّهُ عَلَى الأَرْضِ يَكُونُ مَحْلُول</w:t>
      </w:r>
      <w:r w:rsidRPr="00DE447F">
        <w:rPr>
          <w:rFonts w:hint="cs"/>
          <w:sz w:val="28"/>
          <w:szCs w:val="28"/>
          <w:rtl/>
          <w:lang w:bidi="ar-SA"/>
        </w:rPr>
        <w:t>ً</w:t>
      </w:r>
      <w:r w:rsidRPr="00DE447F">
        <w:rPr>
          <w:sz w:val="28"/>
          <w:szCs w:val="28"/>
          <w:rtl/>
          <w:lang w:bidi="ar-SA"/>
        </w:rPr>
        <w:t>ا</w:t>
      </w:r>
      <w:r w:rsidRPr="00DE447F">
        <w:rPr>
          <w:rFonts w:hint="cs"/>
          <w:sz w:val="28"/>
          <w:szCs w:val="28"/>
          <w:rtl/>
          <w:lang w:bidi="ar-SA"/>
        </w:rPr>
        <w:t xml:space="preserve"> </w:t>
      </w:r>
      <w:r w:rsidRPr="00DE447F">
        <w:rPr>
          <w:sz w:val="28"/>
          <w:szCs w:val="28"/>
          <w:rtl/>
          <w:lang w:bidi="ar-SA"/>
        </w:rPr>
        <w:t>فِي السَّمَاوَاتِ</w:t>
      </w:r>
      <w:r w:rsidRPr="00DE447F">
        <w:rPr>
          <w:rFonts w:hint="cs"/>
          <w:sz w:val="28"/>
          <w:szCs w:val="28"/>
          <w:rtl/>
          <w:lang w:bidi="ar-SA"/>
        </w:rPr>
        <w:t xml:space="preserve">" </w:t>
      </w:r>
      <w:r w:rsidRPr="00DE447F">
        <w:rPr>
          <w:sz w:val="28"/>
          <w:szCs w:val="28"/>
          <w:rtl/>
          <w:lang w:bidi="ar-SA"/>
        </w:rPr>
        <w:t>(</w:t>
      </w:r>
      <w:r w:rsidRPr="001C55D8">
        <w:rPr>
          <w:sz w:val="28"/>
          <w:szCs w:val="28"/>
          <w:rtl/>
          <w:lang w:bidi="ar-SA"/>
        </w:rPr>
        <w:t>مت16: 1</w:t>
      </w:r>
      <w:r w:rsidRPr="001C55D8">
        <w:rPr>
          <w:rFonts w:hint="cs"/>
          <w:sz w:val="28"/>
          <w:szCs w:val="28"/>
          <w:rtl/>
          <w:lang w:bidi="ar-SA"/>
        </w:rPr>
        <w:t>9</w:t>
      </w:r>
      <w:r w:rsidRPr="001C55D8">
        <w:rPr>
          <w:sz w:val="28"/>
          <w:szCs w:val="28"/>
          <w:rtl/>
          <w:lang w:bidi="ar-SA"/>
        </w:rPr>
        <w:t xml:space="preserve">). ثم وجه الحديث لكل </w:t>
      </w:r>
      <w:r w:rsidRPr="001C55D8">
        <w:rPr>
          <w:sz w:val="28"/>
          <w:szCs w:val="28"/>
          <w:rtl/>
          <w:lang w:bidi="ar-SA"/>
        </w:rPr>
        <w:lastRenderedPageBreak/>
        <w:t>الرسل قائلًا: "</w:t>
      </w:r>
      <w:r w:rsidRPr="00DD69E1">
        <w:rPr>
          <w:sz w:val="28"/>
          <w:szCs w:val="28"/>
          <w:rtl/>
          <w:lang w:bidi="ar-SA"/>
        </w:rPr>
        <w:t>اَلْحَقَّ أَقُولُ لَكُمْ: كُلُّ مَا تَرْبِطُونَهُ عَلَى الأَرْضِ يَكُونُ مَرْبُوط</w:t>
      </w:r>
      <w:r w:rsidR="00327548" w:rsidRPr="00DD69E1">
        <w:rPr>
          <w:sz w:val="28"/>
          <w:szCs w:val="28"/>
          <w:rtl/>
          <w:lang w:bidi="ar-SA"/>
        </w:rPr>
        <w:t>ًا</w:t>
      </w:r>
      <w:r w:rsidR="00DD69E1">
        <w:rPr>
          <w:rFonts w:hint="cs"/>
          <w:sz w:val="28"/>
          <w:szCs w:val="28"/>
          <w:rtl/>
          <w:lang w:bidi="ar-SA"/>
        </w:rPr>
        <w:t xml:space="preserve"> </w:t>
      </w:r>
      <w:r w:rsidRPr="00DD69E1">
        <w:rPr>
          <w:sz w:val="28"/>
          <w:szCs w:val="28"/>
          <w:rtl/>
          <w:lang w:bidi="ar-SA"/>
        </w:rPr>
        <w:t>فِي السَّمَاءِ وَكُلُّ مَا تَحُلُّونَهُ عَلَى الأَرْضِ يَكُونُ مَحْلُول</w:t>
      </w:r>
      <w:r w:rsidR="00327548" w:rsidRPr="00DD69E1">
        <w:rPr>
          <w:sz w:val="28"/>
          <w:szCs w:val="28"/>
          <w:rtl/>
          <w:lang w:bidi="ar-SA"/>
        </w:rPr>
        <w:t>ًا</w:t>
      </w:r>
      <w:r w:rsidR="00DD69E1">
        <w:rPr>
          <w:rFonts w:hint="cs"/>
          <w:sz w:val="28"/>
          <w:szCs w:val="28"/>
          <w:rtl/>
          <w:lang w:bidi="ar-SA"/>
        </w:rPr>
        <w:t xml:space="preserve"> </w:t>
      </w:r>
      <w:r w:rsidRPr="00DD69E1">
        <w:rPr>
          <w:sz w:val="28"/>
          <w:szCs w:val="28"/>
          <w:rtl/>
          <w:lang w:bidi="ar-SA"/>
        </w:rPr>
        <w:t>فِي السَّمَاءِ</w:t>
      </w:r>
      <w:r w:rsidRPr="001C55D8">
        <w:rPr>
          <w:sz w:val="28"/>
          <w:szCs w:val="28"/>
          <w:rtl/>
          <w:lang w:bidi="ar-SA"/>
        </w:rPr>
        <w:t>"</w:t>
      </w:r>
      <w:r w:rsidR="00DD69E1">
        <w:rPr>
          <w:rFonts w:hint="cs"/>
          <w:sz w:val="28"/>
          <w:szCs w:val="28"/>
          <w:rtl/>
          <w:lang w:bidi="ar-SA"/>
        </w:rPr>
        <w:t xml:space="preserve"> </w:t>
      </w:r>
      <w:r w:rsidRPr="001C55D8">
        <w:rPr>
          <w:sz w:val="28"/>
          <w:szCs w:val="28"/>
          <w:rtl/>
          <w:lang w:bidi="ar-SA"/>
        </w:rPr>
        <w:t>(مت 18:</w:t>
      </w:r>
      <w:r w:rsidRPr="001C55D8">
        <w:rPr>
          <w:rFonts w:hint="cs"/>
          <w:sz w:val="28"/>
          <w:szCs w:val="28"/>
          <w:rtl/>
          <w:lang w:bidi="ar-SA"/>
        </w:rPr>
        <w:t xml:space="preserve"> </w:t>
      </w:r>
      <w:r w:rsidRPr="001C55D8">
        <w:rPr>
          <w:sz w:val="28"/>
          <w:szCs w:val="28"/>
          <w:rtl/>
          <w:lang w:bidi="ar-SA"/>
        </w:rPr>
        <w:t>18).</w:t>
      </w:r>
    </w:p>
    <w:p w14:paraId="5D46CBFA" w14:textId="77777777" w:rsidR="001C55D8" w:rsidRPr="001C55D8" w:rsidRDefault="001C55D8" w:rsidP="00DD69E1">
      <w:pPr>
        <w:jc w:val="lowKashida"/>
        <w:rPr>
          <w:sz w:val="28"/>
          <w:szCs w:val="28"/>
          <w:rtl/>
          <w:lang w:bidi="ar-SA"/>
        </w:rPr>
      </w:pPr>
      <w:r w:rsidRPr="001C55D8">
        <w:rPr>
          <w:sz w:val="28"/>
          <w:szCs w:val="28"/>
          <w:rtl/>
          <w:lang w:bidi="ar-SA"/>
        </w:rPr>
        <w:t>وبعد القيامة يقول الإنجيل أنه نفخ في وجوههم وقال لهم: "</w:t>
      </w:r>
      <w:r w:rsidR="00DD69E1" w:rsidRPr="00DD69E1">
        <w:rPr>
          <w:sz w:val="28"/>
          <w:szCs w:val="28"/>
          <w:rtl/>
          <w:lang w:bidi="ar-SA"/>
        </w:rPr>
        <w:t>اقْبَلُوا الرُّوحَ الْقُدُسَ</w:t>
      </w:r>
      <w:r w:rsidRPr="001C55D8">
        <w:rPr>
          <w:sz w:val="28"/>
          <w:szCs w:val="28"/>
          <w:rtl/>
          <w:lang w:bidi="ar-SA"/>
        </w:rPr>
        <w:t xml:space="preserve">. </w:t>
      </w:r>
      <w:r w:rsidR="00DD69E1" w:rsidRPr="00DD69E1">
        <w:rPr>
          <w:sz w:val="28"/>
          <w:szCs w:val="28"/>
          <w:rtl/>
          <w:lang w:bidi="ar-SA"/>
        </w:rPr>
        <w:t>مَنْ غَفَرْتُمْ خَطَايَاهُ تُغْفَرُ لَهُ، وَمَنْ أَمْسَكْتُمْ خَطَايَاهُ أُمْسِكَتْ</w:t>
      </w:r>
      <w:r w:rsidRPr="001C55D8">
        <w:rPr>
          <w:sz w:val="28"/>
          <w:szCs w:val="28"/>
          <w:rtl/>
          <w:lang w:bidi="ar-SA"/>
        </w:rPr>
        <w:t>" (يو</w:t>
      </w:r>
      <w:r w:rsidRPr="001C55D8">
        <w:rPr>
          <w:rFonts w:hint="cs"/>
          <w:sz w:val="28"/>
          <w:szCs w:val="28"/>
          <w:rtl/>
          <w:lang w:bidi="ar-SA"/>
        </w:rPr>
        <w:t>20: 22، 23</w:t>
      </w:r>
      <w:r w:rsidRPr="001C55D8">
        <w:rPr>
          <w:sz w:val="28"/>
          <w:szCs w:val="28"/>
          <w:rtl/>
          <w:lang w:bidi="ar-SA"/>
        </w:rPr>
        <w:t>).</w:t>
      </w:r>
    </w:p>
    <w:p w14:paraId="000C197B" w14:textId="77777777" w:rsidR="001C55D8" w:rsidRPr="001C55D8" w:rsidRDefault="001C55D8" w:rsidP="00DD69E1">
      <w:pPr>
        <w:pStyle w:val="Heading4"/>
        <w:rPr>
          <w:rtl/>
        </w:rPr>
      </w:pPr>
      <w:r w:rsidRPr="001C55D8">
        <w:rPr>
          <w:rtl/>
        </w:rPr>
        <w:t>وسلطان ممارسة سر</w:t>
      </w:r>
      <w:r w:rsidR="001C0135">
        <w:rPr>
          <w:rFonts w:hint="cs"/>
          <w:rtl/>
        </w:rPr>
        <w:t>ِّ</w:t>
      </w:r>
      <w:r w:rsidRPr="001C55D8">
        <w:rPr>
          <w:rtl/>
        </w:rPr>
        <w:t xml:space="preserve"> </w:t>
      </w:r>
      <w:proofErr w:type="spellStart"/>
      <w:r w:rsidRPr="001C55D8">
        <w:rPr>
          <w:rtl/>
        </w:rPr>
        <w:t>الإفخارستيا</w:t>
      </w:r>
      <w:proofErr w:type="spellEnd"/>
    </w:p>
    <w:p w14:paraId="6B3A271F" w14:textId="77777777" w:rsidR="001C55D8" w:rsidRPr="001C55D8" w:rsidRDefault="001C55D8" w:rsidP="00DD69E1">
      <w:pPr>
        <w:jc w:val="lowKashida"/>
        <w:rPr>
          <w:sz w:val="28"/>
          <w:szCs w:val="28"/>
          <w:rtl/>
          <w:lang w:bidi="ar-SA"/>
        </w:rPr>
      </w:pPr>
      <w:r w:rsidRPr="001C55D8">
        <w:rPr>
          <w:sz w:val="28"/>
          <w:szCs w:val="28"/>
          <w:rtl/>
          <w:lang w:bidi="ar-SA"/>
        </w:rPr>
        <w:t>22-</w:t>
      </w:r>
      <w:r w:rsidR="009E1C0D">
        <w:rPr>
          <w:rFonts w:hint="cs"/>
          <w:sz w:val="28"/>
          <w:szCs w:val="28"/>
          <w:rtl/>
          <w:lang w:bidi="ar-SA"/>
        </w:rPr>
        <w:t xml:space="preserve"> </w:t>
      </w:r>
      <w:r w:rsidRPr="001C55D8">
        <w:rPr>
          <w:sz w:val="28"/>
          <w:szCs w:val="28"/>
          <w:rtl/>
          <w:lang w:bidi="ar-SA"/>
        </w:rPr>
        <w:t>قال لهم، وليس لجميع الشعب: "</w:t>
      </w:r>
      <w:r w:rsidRPr="00DD69E1">
        <w:rPr>
          <w:sz w:val="28"/>
          <w:szCs w:val="28"/>
          <w:rtl/>
          <w:lang w:bidi="ar-SA"/>
        </w:rPr>
        <w:t>هَذَا هُوَ جَسَدِي الَّذِي يُبْذَلُ عَنْكُمْ. اِصْنَعُوا هَذَا لِذِكْرِي" (لو</w:t>
      </w:r>
      <w:r w:rsidRPr="00DD69E1">
        <w:rPr>
          <w:rFonts w:hint="cs"/>
          <w:sz w:val="28"/>
          <w:szCs w:val="28"/>
          <w:rtl/>
          <w:lang w:bidi="ar-SA"/>
        </w:rPr>
        <w:t>22: 19</w:t>
      </w:r>
      <w:r w:rsidRPr="00DD69E1">
        <w:rPr>
          <w:sz w:val="28"/>
          <w:szCs w:val="28"/>
          <w:rtl/>
          <w:lang w:bidi="ar-SA"/>
        </w:rPr>
        <w:t>). قال هذا للرسل وهم مجتمعون</w:t>
      </w:r>
      <w:r w:rsidRPr="001C55D8">
        <w:rPr>
          <w:sz w:val="28"/>
          <w:szCs w:val="28"/>
          <w:rtl/>
          <w:lang w:bidi="ar-SA"/>
        </w:rPr>
        <w:t xml:space="preserve"> معه في العلي</w:t>
      </w:r>
      <w:r w:rsidRPr="001C55D8">
        <w:rPr>
          <w:rFonts w:hint="cs"/>
          <w:sz w:val="28"/>
          <w:szCs w:val="28"/>
          <w:rtl/>
          <w:lang w:bidi="ar-SA"/>
        </w:rPr>
        <w:t>ة</w:t>
      </w:r>
      <w:r w:rsidRPr="001C55D8">
        <w:rPr>
          <w:sz w:val="28"/>
          <w:szCs w:val="28"/>
          <w:rtl/>
          <w:lang w:bidi="ar-SA"/>
        </w:rPr>
        <w:t xml:space="preserve"> يوم خميس العهد.</w:t>
      </w:r>
    </w:p>
    <w:p w14:paraId="30FBCD3F" w14:textId="1B7BDA12" w:rsidR="001C55D8" w:rsidRPr="00DD69E1" w:rsidRDefault="001C55D8" w:rsidP="00DD69E1">
      <w:pPr>
        <w:jc w:val="lowKashida"/>
        <w:rPr>
          <w:sz w:val="28"/>
          <w:szCs w:val="28"/>
          <w:rtl/>
          <w:lang w:bidi="ar-SA"/>
        </w:rPr>
      </w:pPr>
      <w:r w:rsidRPr="001C55D8">
        <w:rPr>
          <w:sz w:val="28"/>
          <w:szCs w:val="28"/>
          <w:rtl/>
          <w:lang w:bidi="ar-SA"/>
        </w:rPr>
        <w:t>ولهذا فإن بولس الرسول حينما يتعرض لهذا الأمر يق</w:t>
      </w:r>
      <w:r w:rsidR="00DD69E1">
        <w:rPr>
          <w:sz w:val="28"/>
          <w:szCs w:val="28"/>
          <w:rtl/>
          <w:lang w:bidi="ar-SA"/>
        </w:rPr>
        <w:t>ول:</w:t>
      </w:r>
      <w:r w:rsidR="00DD69E1">
        <w:rPr>
          <w:rFonts w:hint="cs"/>
          <w:sz w:val="28"/>
          <w:szCs w:val="28"/>
          <w:rtl/>
          <w:lang w:bidi="ar-SA"/>
        </w:rPr>
        <w:t xml:space="preserve"> </w:t>
      </w:r>
      <w:r w:rsidRPr="001C55D8">
        <w:rPr>
          <w:sz w:val="28"/>
          <w:szCs w:val="28"/>
          <w:rtl/>
          <w:lang w:bidi="ar-SA"/>
        </w:rPr>
        <w:t>"</w:t>
      </w:r>
      <w:r w:rsidRPr="00DD69E1">
        <w:rPr>
          <w:sz w:val="28"/>
          <w:szCs w:val="28"/>
          <w:rtl/>
          <w:lang w:bidi="ar-SA"/>
        </w:rPr>
        <w:t>كَأْسُ الْبَرَكَةِ الَّتِي نُبَارِكُهَا أَلَيْسَتْ هِيَ شَرِكَةَ دَمِ الْمَسِيحِ؟ الْخُبْزُ الَّذِي نَكْسِرُهُ أَلَيْسَ ه</w:t>
      </w:r>
      <w:r w:rsidR="00DD69E1">
        <w:rPr>
          <w:sz w:val="28"/>
          <w:szCs w:val="28"/>
          <w:rtl/>
          <w:lang w:bidi="ar-SA"/>
        </w:rPr>
        <w:t>ُوَ شَرِكَةَ جَسَدِ الْمَسِيحِ؟</w:t>
      </w:r>
      <w:r w:rsidRPr="00DD69E1">
        <w:rPr>
          <w:sz w:val="28"/>
          <w:szCs w:val="28"/>
          <w:rtl/>
          <w:lang w:bidi="ar-SA"/>
        </w:rPr>
        <w:t>"</w:t>
      </w:r>
      <w:r w:rsidR="00DD69E1">
        <w:rPr>
          <w:rFonts w:hint="cs"/>
          <w:sz w:val="28"/>
          <w:szCs w:val="28"/>
          <w:rtl/>
          <w:lang w:bidi="ar-SA"/>
        </w:rPr>
        <w:t xml:space="preserve"> </w:t>
      </w:r>
      <w:r w:rsidRPr="001C55D8">
        <w:rPr>
          <w:sz w:val="28"/>
          <w:szCs w:val="28"/>
          <w:rtl/>
          <w:lang w:bidi="ar-SA"/>
        </w:rPr>
        <w:t>(</w:t>
      </w:r>
      <w:r w:rsidRPr="001C55D8">
        <w:rPr>
          <w:rFonts w:hint="cs"/>
          <w:sz w:val="28"/>
          <w:szCs w:val="28"/>
          <w:rtl/>
          <w:lang w:bidi="ar-SA"/>
        </w:rPr>
        <w:t xml:space="preserve">1كو10: </w:t>
      </w:r>
      <w:r w:rsidR="008E7B05">
        <w:rPr>
          <w:rFonts w:hint="cs"/>
          <w:sz w:val="28"/>
          <w:szCs w:val="28"/>
          <w:rtl/>
          <w:lang w:bidi="ar-SA"/>
        </w:rPr>
        <w:t>16</w:t>
      </w:r>
      <w:r w:rsidRPr="001C55D8">
        <w:rPr>
          <w:sz w:val="28"/>
          <w:szCs w:val="28"/>
          <w:rtl/>
          <w:lang w:bidi="ar-SA"/>
        </w:rPr>
        <w:t>).</w:t>
      </w:r>
    </w:p>
    <w:p w14:paraId="46FDAA40" w14:textId="77777777" w:rsidR="001C55D8" w:rsidRPr="00DD69E1" w:rsidRDefault="001C55D8" w:rsidP="00DD69E1">
      <w:pPr>
        <w:jc w:val="lowKashida"/>
        <w:rPr>
          <w:b/>
          <w:bCs/>
          <w:sz w:val="28"/>
          <w:szCs w:val="28"/>
          <w:rtl/>
          <w:lang w:bidi="ar-SA"/>
        </w:rPr>
      </w:pPr>
      <w:r w:rsidRPr="001C55D8">
        <w:rPr>
          <w:b/>
          <w:bCs/>
          <w:sz w:val="28"/>
          <w:szCs w:val="28"/>
          <w:rtl/>
          <w:lang w:bidi="ar-SA"/>
        </w:rPr>
        <w:t>فقال: "نبارك و</w:t>
      </w:r>
      <w:r w:rsidR="00DD69E1">
        <w:rPr>
          <w:b/>
          <w:bCs/>
          <w:sz w:val="28"/>
          <w:szCs w:val="28"/>
          <w:rtl/>
          <w:lang w:bidi="ar-SA"/>
        </w:rPr>
        <w:t>نكسر" ولم يقل: تباركون وتكسرون.</w:t>
      </w:r>
      <w:r w:rsidR="00DD69E1">
        <w:rPr>
          <w:rFonts w:hint="cs"/>
          <w:b/>
          <w:bCs/>
          <w:sz w:val="28"/>
          <w:szCs w:val="28"/>
          <w:rtl/>
          <w:lang w:bidi="ar-SA"/>
        </w:rPr>
        <w:t xml:space="preserve"> </w:t>
      </w:r>
      <w:r w:rsidRPr="001C55D8">
        <w:rPr>
          <w:sz w:val="28"/>
          <w:szCs w:val="28"/>
          <w:rtl/>
          <w:lang w:bidi="ar-SA"/>
        </w:rPr>
        <w:t>لأن إقامة هذا السر ليست لكل أحد، بل للكهنوت.</w:t>
      </w:r>
    </w:p>
    <w:p w14:paraId="0C793437" w14:textId="77777777" w:rsidR="001C55D8" w:rsidRPr="001C55D8" w:rsidRDefault="001C55D8" w:rsidP="001C55D8">
      <w:pPr>
        <w:jc w:val="lowKashida"/>
        <w:rPr>
          <w:sz w:val="28"/>
          <w:szCs w:val="28"/>
          <w:rtl/>
          <w:lang w:bidi="ar-SA"/>
        </w:rPr>
      </w:pPr>
      <w:r w:rsidRPr="001C55D8">
        <w:rPr>
          <w:sz w:val="28"/>
          <w:szCs w:val="28"/>
          <w:rtl/>
          <w:lang w:bidi="ar-SA"/>
        </w:rPr>
        <w:t>أما التناول منه فهو للكل، لذلك قال: "</w:t>
      </w:r>
      <w:r w:rsidRPr="000948B3">
        <w:rPr>
          <w:sz w:val="28"/>
          <w:szCs w:val="28"/>
          <w:rtl/>
          <w:lang w:bidi="ar-SA"/>
        </w:rPr>
        <w:t>لاَ تَقْدِرُونَ أَنْ تَشْرَبُوا كَأْسَ الرَّبِّ وَكَأْسَ شَيَاطِينَ. لاَ تَقْدِرُونَ أَنْ تَشْتَرِكُوا فِي مَائِدَةِ الرَّبِّ وَفِي مَائِدَةِ شَيَاطِينَ</w:t>
      </w:r>
      <w:r w:rsidRPr="001C55D8">
        <w:rPr>
          <w:sz w:val="28"/>
          <w:szCs w:val="28"/>
          <w:rtl/>
          <w:lang w:bidi="ar-SA"/>
        </w:rPr>
        <w:t>" (</w:t>
      </w:r>
      <w:r w:rsidRPr="001C55D8">
        <w:rPr>
          <w:rFonts w:hint="cs"/>
          <w:sz w:val="28"/>
          <w:szCs w:val="28"/>
          <w:rtl/>
          <w:lang w:bidi="ar-SA"/>
        </w:rPr>
        <w:t>1كو10: 21</w:t>
      </w:r>
      <w:r w:rsidRPr="001C55D8">
        <w:rPr>
          <w:sz w:val="28"/>
          <w:szCs w:val="28"/>
          <w:rtl/>
          <w:lang w:bidi="ar-SA"/>
        </w:rPr>
        <w:t>).</w:t>
      </w:r>
    </w:p>
    <w:p w14:paraId="20D4E917" w14:textId="77777777" w:rsidR="001C55D8" w:rsidRPr="001C55D8" w:rsidRDefault="001C55D8" w:rsidP="001C55D8">
      <w:pPr>
        <w:jc w:val="lowKashida"/>
        <w:rPr>
          <w:sz w:val="28"/>
          <w:szCs w:val="28"/>
          <w:rtl/>
          <w:lang w:bidi="ar-SA"/>
        </w:rPr>
      </w:pPr>
      <w:r w:rsidRPr="001C55D8">
        <w:rPr>
          <w:sz w:val="28"/>
          <w:szCs w:val="28"/>
          <w:rtl/>
          <w:lang w:bidi="ar-SA"/>
        </w:rPr>
        <w:t xml:space="preserve">الرسل لهم </w:t>
      </w:r>
      <w:r w:rsidRPr="001C55D8">
        <w:rPr>
          <w:rFonts w:hint="cs"/>
          <w:sz w:val="28"/>
          <w:szCs w:val="28"/>
          <w:rtl/>
          <w:lang w:bidi="ar-SA"/>
        </w:rPr>
        <w:t>إ</w:t>
      </w:r>
      <w:r w:rsidRPr="001C55D8">
        <w:rPr>
          <w:sz w:val="28"/>
          <w:szCs w:val="28"/>
          <w:rtl/>
          <w:lang w:bidi="ar-SA"/>
        </w:rPr>
        <w:t>قامة هذا السر، لأنهم باكورة الكهنوت.</w:t>
      </w:r>
    </w:p>
    <w:p w14:paraId="22FED94B" w14:textId="77777777" w:rsidR="001C55D8" w:rsidRPr="001C55D8" w:rsidRDefault="001C55D8" w:rsidP="000948B3">
      <w:pPr>
        <w:pStyle w:val="Heading4"/>
        <w:rPr>
          <w:rtl/>
        </w:rPr>
      </w:pPr>
      <w:r w:rsidRPr="001C55D8">
        <w:rPr>
          <w:rtl/>
        </w:rPr>
        <w:t>ولهم وضع اليد و</w:t>
      </w:r>
      <w:r w:rsidRPr="001C55D8">
        <w:rPr>
          <w:rFonts w:hint="cs"/>
          <w:rtl/>
        </w:rPr>
        <w:t>إ</w:t>
      </w:r>
      <w:r w:rsidRPr="001C55D8">
        <w:rPr>
          <w:rtl/>
        </w:rPr>
        <w:t>قامة الخدام</w:t>
      </w:r>
    </w:p>
    <w:p w14:paraId="25E2E618" w14:textId="77777777" w:rsidR="001C55D8" w:rsidRPr="001C55D8" w:rsidRDefault="001C55D8" w:rsidP="001C55D8">
      <w:pPr>
        <w:jc w:val="lowKashida"/>
        <w:rPr>
          <w:b/>
          <w:bCs/>
          <w:sz w:val="28"/>
          <w:szCs w:val="28"/>
          <w:rtl/>
          <w:lang w:bidi="ar-SA"/>
        </w:rPr>
      </w:pPr>
      <w:r w:rsidRPr="001C55D8">
        <w:rPr>
          <w:b/>
          <w:bCs/>
          <w:sz w:val="28"/>
          <w:szCs w:val="28"/>
          <w:rtl/>
          <w:lang w:bidi="ar-SA"/>
        </w:rPr>
        <w:t>23-</w:t>
      </w:r>
      <w:r w:rsidR="009E1C0D">
        <w:rPr>
          <w:rFonts w:hint="cs"/>
          <w:b/>
          <w:bCs/>
          <w:sz w:val="28"/>
          <w:szCs w:val="28"/>
          <w:rtl/>
          <w:lang w:bidi="ar-SA"/>
        </w:rPr>
        <w:t xml:space="preserve"> </w:t>
      </w:r>
      <w:r w:rsidRPr="001C55D8">
        <w:rPr>
          <w:b/>
          <w:bCs/>
          <w:sz w:val="28"/>
          <w:szCs w:val="28"/>
          <w:rtl/>
          <w:lang w:bidi="ar-SA"/>
        </w:rPr>
        <w:t>كان وضع اليد لإقامة الخد</w:t>
      </w:r>
      <w:r w:rsidR="000948B3">
        <w:rPr>
          <w:rFonts w:hint="cs"/>
          <w:b/>
          <w:bCs/>
          <w:sz w:val="28"/>
          <w:szCs w:val="28"/>
          <w:rtl/>
          <w:lang w:bidi="ar-SA"/>
        </w:rPr>
        <w:t>َّ</w:t>
      </w:r>
      <w:r w:rsidRPr="001C55D8">
        <w:rPr>
          <w:b/>
          <w:bCs/>
          <w:sz w:val="28"/>
          <w:szCs w:val="28"/>
          <w:rtl/>
          <w:lang w:bidi="ar-SA"/>
        </w:rPr>
        <w:t>ام، هو من عمل الرسل وحدهم، ثم صار أيض</w:t>
      </w:r>
      <w:r w:rsidRPr="001C55D8">
        <w:rPr>
          <w:rFonts w:hint="cs"/>
          <w:b/>
          <w:bCs/>
          <w:sz w:val="28"/>
          <w:szCs w:val="28"/>
          <w:rtl/>
          <w:lang w:bidi="ar-SA"/>
        </w:rPr>
        <w:t>ً</w:t>
      </w:r>
      <w:r w:rsidRPr="001C55D8">
        <w:rPr>
          <w:b/>
          <w:bCs/>
          <w:sz w:val="28"/>
          <w:szCs w:val="28"/>
          <w:rtl/>
          <w:lang w:bidi="ar-SA"/>
        </w:rPr>
        <w:t>ا</w:t>
      </w:r>
      <w:r w:rsidRPr="001C55D8">
        <w:rPr>
          <w:rFonts w:hint="cs"/>
          <w:b/>
          <w:bCs/>
          <w:sz w:val="28"/>
          <w:szCs w:val="28"/>
          <w:rtl/>
          <w:lang w:bidi="ar-SA"/>
        </w:rPr>
        <w:t xml:space="preserve"> </w:t>
      </w:r>
      <w:r w:rsidRPr="001C55D8">
        <w:rPr>
          <w:b/>
          <w:bCs/>
          <w:sz w:val="28"/>
          <w:szCs w:val="28"/>
          <w:rtl/>
          <w:lang w:bidi="ar-SA"/>
        </w:rPr>
        <w:t>من عمل خلفائهم الأساقفة.</w:t>
      </w:r>
    </w:p>
    <w:p w14:paraId="0CA1E403" w14:textId="77777777" w:rsidR="001C55D8" w:rsidRPr="0037724B" w:rsidRDefault="009E1C0D" w:rsidP="001C55D8">
      <w:pPr>
        <w:jc w:val="lowKashida"/>
        <w:rPr>
          <w:sz w:val="28"/>
          <w:szCs w:val="28"/>
          <w:rtl/>
          <w:lang w:bidi="ar-SA"/>
        </w:rPr>
      </w:pPr>
      <w:r>
        <w:rPr>
          <w:sz w:val="28"/>
          <w:szCs w:val="28"/>
          <w:rtl/>
          <w:lang w:bidi="ar-SA"/>
        </w:rPr>
        <w:t>أ</w:t>
      </w:r>
      <w:r>
        <w:rPr>
          <w:rFonts w:hint="cs"/>
          <w:sz w:val="28"/>
          <w:szCs w:val="28"/>
          <w:rtl/>
          <w:lang w:bidi="ar-SA"/>
        </w:rPr>
        <w:t xml:space="preserve">) </w:t>
      </w:r>
      <w:r w:rsidR="001C55D8" w:rsidRPr="001C55D8">
        <w:rPr>
          <w:sz w:val="28"/>
          <w:szCs w:val="28"/>
          <w:rtl/>
          <w:lang w:bidi="ar-SA"/>
        </w:rPr>
        <w:t>ففي سيامة الشمامسة السبعة، قال الرسول للمؤمنين: "</w:t>
      </w:r>
      <w:r w:rsidR="001C55D8" w:rsidRPr="0037724B">
        <w:rPr>
          <w:sz w:val="28"/>
          <w:szCs w:val="28"/>
          <w:rtl/>
          <w:lang w:bidi="ar-SA"/>
        </w:rPr>
        <w:t>فَانْتَخِبُوا أَيُّهَا الإِخْوَةُ سَبْعَةَ رِجَالٍ مِنْكُمْ</w:t>
      </w:r>
      <w:r w:rsidR="001C55D8" w:rsidRPr="0037724B">
        <w:rPr>
          <w:rFonts w:hint="cs"/>
          <w:sz w:val="28"/>
          <w:szCs w:val="28"/>
          <w:rtl/>
          <w:lang w:bidi="ar-SA"/>
        </w:rPr>
        <w:t>...</w:t>
      </w:r>
      <w:r w:rsidR="001C55D8" w:rsidRPr="0037724B">
        <w:rPr>
          <w:sz w:val="28"/>
          <w:szCs w:val="28"/>
          <w:rtl/>
          <w:lang w:bidi="ar-SA"/>
        </w:rPr>
        <w:t xml:space="preserve"> فَنُقِيمَهُمْ (نحن)</w:t>
      </w:r>
      <w:r w:rsidR="001C55D8" w:rsidRPr="0037724B">
        <w:rPr>
          <w:rFonts w:hint="cs"/>
          <w:sz w:val="28"/>
          <w:szCs w:val="28"/>
          <w:rtl/>
          <w:lang w:bidi="ar-SA"/>
        </w:rPr>
        <w:t xml:space="preserve"> </w:t>
      </w:r>
      <w:r w:rsidR="001C55D8" w:rsidRPr="0037724B">
        <w:rPr>
          <w:sz w:val="28"/>
          <w:szCs w:val="28"/>
          <w:rtl/>
          <w:lang w:bidi="ar-SA"/>
        </w:rPr>
        <w:t>عَلَى هَذِهِ الْحَاجَةِ</w:t>
      </w:r>
      <w:r w:rsidR="001C55D8" w:rsidRPr="0037724B">
        <w:rPr>
          <w:rFonts w:hint="cs"/>
          <w:sz w:val="28"/>
          <w:szCs w:val="28"/>
          <w:rtl/>
          <w:lang w:bidi="ar-SA"/>
        </w:rPr>
        <w:t xml:space="preserve">... </w:t>
      </w:r>
      <w:r w:rsidR="001C55D8" w:rsidRPr="0037724B">
        <w:rPr>
          <w:sz w:val="28"/>
          <w:szCs w:val="28"/>
          <w:rtl/>
          <w:lang w:bidi="ar-SA"/>
        </w:rPr>
        <w:t>اَلَّذِينَ أَقَامُوهُمْ أَمَامَ الرُّسُلِ فَصَلُّوا وَ</w:t>
      </w:r>
      <w:r w:rsidR="001C0135">
        <w:rPr>
          <w:sz w:val="28"/>
          <w:szCs w:val="28"/>
          <w:rtl/>
          <w:lang w:bidi="ar-SA"/>
        </w:rPr>
        <w:t>وَضَعُوا عَلَيْهِمِ الأَيَادِيَ</w:t>
      </w:r>
      <w:r w:rsidR="001C55D8" w:rsidRPr="0037724B">
        <w:rPr>
          <w:rFonts w:hint="cs"/>
          <w:sz w:val="28"/>
          <w:szCs w:val="28"/>
          <w:rtl/>
          <w:lang w:bidi="ar-SA"/>
        </w:rPr>
        <w:t>"</w:t>
      </w:r>
      <w:r w:rsidR="001C55D8" w:rsidRPr="0037724B">
        <w:rPr>
          <w:sz w:val="28"/>
          <w:szCs w:val="28"/>
          <w:rtl/>
          <w:lang w:bidi="ar-SA"/>
        </w:rPr>
        <w:t xml:space="preserve"> (أع</w:t>
      </w:r>
      <w:r w:rsidR="001C55D8" w:rsidRPr="0037724B">
        <w:rPr>
          <w:rFonts w:hint="cs"/>
          <w:sz w:val="28"/>
          <w:szCs w:val="28"/>
          <w:rtl/>
          <w:lang w:bidi="ar-SA"/>
        </w:rPr>
        <w:t>6: 3، 6</w:t>
      </w:r>
      <w:r w:rsidR="001C55D8" w:rsidRPr="0037724B">
        <w:rPr>
          <w:sz w:val="28"/>
          <w:szCs w:val="28"/>
          <w:rtl/>
          <w:lang w:bidi="ar-SA"/>
        </w:rPr>
        <w:t>).</w:t>
      </w:r>
    </w:p>
    <w:p w14:paraId="39B510E5" w14:textId="77777777" w:rsidR="001C55D8" w:rsidRPr="001C55D8" w:rsidRDefault="001C55D8" w:rsidP="001C55D8">
      <w:pPr>
        <w:jc w:val="lowKashida"/>
        <w:rPr>
          <w:b/>
          <w:bCs/>
          <w:sz w:val="28"/>
          <w:szCs w:val="28"/>
          <w:rtl/>
          <w:lang w:bidi="ar-SA"/>
        </w:rPr>
      </w:pPr>
      <w:r w:rsidRPr="001C55D8">
        <w:rPr>
          <w:b/>
          <w:bCs/>
          <w:sz w:val="28"/>
          <w:szCs w:val="28"/>
          <w:rtl/>
          <w:lang w:bidi="ar-SA"/>
        </w:rPr>
        <w:t>ولو كان كل الشعب كهنة، ما كان هناك حاجة لإقامة هؤلاء السبعة أمام الرسل ليضعوا عليهم الأيادي.</w:t>
      </w:r>
    </w:p>
    <w:p w14:paraId="7255F7CE" w14:textId="77777777" w:rsidR="001C55D8" w:rsidRPr="0037724B" w:rsidRDefault="009E1C0D" w:rsidP="00553254">
      <w:pPr>
        <w:jc w:val="lowKashida"/>
        <w:rPr>
          <w:sz w:val="28"/>
          <w:szCs w:val="28"/>
          <w:rtl/>
          <w:lang w:bidi="ar-SA"/>
        </w:rPr>
      </w:pPr>
      <w:r>
        <w:rPr>
          <w:sz w:val="28"/>
          <w:szCs w:val="28"/>
          <w:rtl/>
          <w:lang w:bidi="ar-SA"/>
        </w:rPr>
        <w:lastRenderedPageBreak/>
        <w:t>ب</w:t>
      </w:r>
      <w:r>
        <w:rPr>
          <w:rFonts w:hint="cs"/>
          <w:sz w:val="28"/>
          <w:szCs w:val="28"/>
          <w:rtl/>
          <w:lang w:bidi="ar-SA"/>
        </w:rPr>
        <w:t xml:space="preserve">ـ) </w:t>
      </w:r>
      <w:r w:rsidR="001C55D8" w:rsidRPr="001C55D8">
        <w:rPr>
          <w:sz w:val="28"/>
          <w:szCs w:val="28"/>
          <w:rtl/>
          <w:lang w:bidi="ar-SA"/>
        </w:rPr>
        <w:t xml:space="preserve">وبولس الرسول يقول لتلميذه تيموثاوس الأسقف: </w:t>
      </w:r>
      <w:r w:rsidR="001C55D8" w:rsidRPr="0037724B">
        <w:rPr>
          <w:sz w:val="28"/>
          <w:szCs w:val="28"/>
          <w:rtl/>
          <w:lang w:bidi="ar-SA"/>
        </w:rPr>
        <w:t xml:space="preserve">"فَلِهَذَا السَّبَبِ </w:t>
      </w:r>
      <w:r w:rsidR="00553254">
        <w:rPr>
          <w:rFonts w:hint="cs"/>
          <w:sz w:val="28"/>
          <w:szCs w:val="28"/>
          <w:rtl/>
          <w:lang w:bidi="ar-SA"/>
        </w:rPr>
        <w:t>أ</w:t>
      </w:r>
      <w:r w:rsidR="001C55D8" w:rsidRPr="0037724B">
        <w:rPr>
          <w:sz w:val="28"/>
          <w:szCs w:val="28"/>
          <w:rtl/>
          <w:lang w:bidi="ar-SA"/>
        </w:rPr>
        <w:t xml:space="preserve">ذَكِّرُكَ </w:t>
      </w:r>
      <w:r w:rsidR="00553254">
        <w:rPr>
          <w:rFonts w:hint="cs"/>
          <w:sz w:val="28"/>
          <w:szCs w:val="28"/>
          <w:rtl/>
          <w:lang w:bidi="ar-SA"/>
        </w:rPr>
        <w:t>أ</w:t>
      </w:r>
      <w:r w:rsidR="001C55D8" w:rsidRPr="0037724B">
        <w:rPr>
          <w:sz w:val="28"/>
          <w:szCs w:val="28"/>
          <w:rtl/>
          <w:lang w:bidi="ar-SA"/>
        </w:rPr>
        <w:t xml:space="preserve">نْ تُضْرِمَ </w:t>
      </w:r>
      <w:r w:rsidR="001C55D8" w:rsidRPr="0037724B">
        <w:rPr>
          <w:rFonts w:hint="cs"/>
          <w:sz w:val="28"/>
          <w:szCs w:val="28"/>
          <w:rtl/>
          <w:lang w:bidi="ar-SA"/>
        </w:rPr>
        <w:t>أ</w:t>
      </w:r>
      <w:r w:rsidR="001C55D8" w:rsidRPr="0037724B">
        <w:rPr>
          <w:sz w:val="28"/>
          <w:szCs w:val="28"/>
          <w:rtl/>
          <w:lang w:bidi="ar-SA"/>
        </w:rPr>
        <w:t>يْض</w:t>
      </w:r>
      <w:r w:rsidR="001C55D8" w:rsidRPr="0037724B">
        <w:rPr>
          <w:rFonts w:hint="cs"/>
          <w:sz w:val="28"/>
          <w:szCs w:val="28"/>
          <w:rtl/>
          <w:lang w:bidi="ar-SA"/>
        </w:rPr>
        <w:t>ً</w:t>
      </w:r>
      <w:r w:rsidR="001C55D8" w:rsidRPr="0037724B">
        <w:rPr>
          <w:sz w:val="28"/>
          <w:szCs w:val="28"/>
          <w:rtl/>
          <w:lang w:bidi="ar-SA"/>
        </w:rPr>
        <w:t>ا</w:t>
      </w:r>
      <w:r w:rsidR="001C55D8" w:rsidRPr="0037724B">
        <w:rPr>
          <w:rFonts w:hint="cs"/>
          <w:sz w:val="28"/>
          <w:szCs w:val="28"/>
          <w:rtl/>
          <w:lang w:bidi="ar-SA"/>
        </w:rPr>
        <w:t xml:space="preserve"> </w:t>
      </w:r>
      <w:r w:rsidR="001C55D8" w:rsidRPr="0037724B">
        <w:rPr>
          <w:sz w:val="28"/>
          <w:szCs w:val="28"/>
          <w:rtl/>
          <w:lang w:bidi="ar-SA"/>
        </w:rPr>
        <w:t>مَوْهِبَةَ اللهِ الَّتِي فِيكَ بِوَضْعِ يَدَيَّ" (</w:t>
      </w:r>
      <w:r w:rsidR="001C55D8" w:rsidRPr="0037724B">
        <w:rPr>
          <w:rFonts w:hint="cs"/>
          <w:sz w:val="28"/>
          <w:szCs w:val="28"/>
          <w:rtl/>
          <w:lang w:bidi="ar-SA"/>
        </w:rPr>
        <w:t>2تي1: 6</w:t>
      </w:r>
      <w:r w:rsidR="001C55D8" w:rsidRPr="0037724B">
        <w:rPr>
          <w:sz w:val="28"/>
          <w:szCs w:val="28"/>
          <w:rtl/>
          <w:lang w:bidi="ar-SA"/>
        </w:rPr>
        <w:t>).</w:t>
      </w:r>
    </w:p>
    <w:p w14:paraId="67109923" w14:textId="77777777" w:rsidR="001C55D8" w:rsidRPr="0037724B" w:rsidRDefault="009E1C0D" w:rsidP="001C55D8">
      <w:pPr>
        <w:jc w:val="lowKashida"/>
        <w:rPr>
          <w:sz w:val="28"/>
          <w:szCs w:val="28"/>
          <w:rtl/>
          <w:lang w:bidi="ar-SA"/>
        </w:rPr>
      </w:pPr>
      <w:r>
        <w:rPr>
          <w:sz w:val="28"/>
          <w:szCs w:val="28"/>
          <w:rtl/>
          <w:lang w:bidi="ar-SA"/>
        </w:rPr>
        <w:t>جـ</w:t>
      </w:r>
      <w:r>
        <w:rPr>
          <w:rFonts w:hint="cs"/>
          <w:sz w:val="28"/>
          <w:szCs w:val="28"/>
          <w:rtl/>
          <w:lang w:bidi="ar-SA"/>
        </w:rPr>
        <w:t xml:space="preserve">) </w:t>
      </w:r>
      <w:r w:rsidR="001C55D8" w:rsidRPr="001C55D8">
        <w:rPr>
          <w:sz w:val="28"/>
          <w:szCs w:val="28"/>
          <w:rtl/>
          <w:lang w:bidi="ar-SA"/>
        </w:rPr>
        <w:t>وقال لهذا الأسقف: "</w:t>
      </w:r>
      <w:r w:rsidR="001C55D8" w:rsidRPr="0037724B">
        <w:rPr>
          <w:sz w:val="28"/>
          <w:szCs w:val="28"/>
          <w:rtl/>
          <w:lang w:bidi="ar-SA"/>
        </w:rPr>
        <w:t>لاَ تَضَعْ يَد</w:t>
      </w:r>
      <w:r w:rsidR="001C55D8" w:rsidRPr="0037724B">
        <w:rPr>
          <w:rFonts w:hint="cs"/>
          <w:sz w:val="28"/>
          <w:szCs w:val="28"/>
          <w:rtl/>
          <w:lang w:bidi="ar-SA"/>
        </w:rPr>
        <w:t>ً</w:t>
      </w:r>
      <w:r w:rsidR="001C55D8" w:rsidRPr="0037724B">
        <w:rPr>
          <w:sz w:val="28"/>
          <w:szCs w:val="28"/>
          <w:rtl/>
          <w:lang w:bidi="ar-SA"/>
        </w:rPr>
        <w:t>ا</w:t>
      </w:r>
      <w:r w:rsidR="001C55D8" w:rsidRPr="0037724B">
        <w:rPr>
          <w:rFonts w:hint="cs"/>
          <w:sz w:val="28"/>
          <w:szCs w:val="28"/>
          <w:rtl/>
          <w:lang w:bidi="ar-SA"/>
        </w:rPr>
        <w:t xml:space="preserve"> </w:t>
      </w:r>
      <w:r w:rsidR="001C55D8" w:rsidRPr="0037724B">
        <w:rPr>
          <w:sz w:val="28"/>
          <w:szCs w:val="28"/>
          <w:rtl/>
          <w:lang w:bidi="ar-SA"/>
        </w:rPr>
        <w:t xml:space="preserve">عَلَى </w:t>
      </w:r>
      <w:r w:rsidR="001C55D8" w:rsidRPr="0037724B">
        <w:rPr>
          <w:rFonts w:hint="cs"/>
          <w:sz w:val="28"/>
          <w:szCs w:val="28"/>
          <w:rtl/>
          <w:lang w:bidi="ar-SA"/>
        </w:rPr>
        <w:t>أ</w:t>
      </w:r>
      <w:r w:rsidR="001C55D8" w:rsidRPr="0037724B">
        <w:rPr>
          <w:sz w:val="28"/>
          <w:szCs w:val="28"/>
          <w:rtl/>
          <w:lang w:bidi="ar-SA"/>
        </w:rPr>
        <w:t>حَدٍ بِالْعَجَلَةِ، وَلاَ تَش</w:t>
      </w:r>
      <w:r w:rsidR="0037724B">
        <w:rPr>
          <w:sz w:val="28"/>
          <w:szCs w:val="28"/>
          <w:rtl/>
          <w:lang w:bidi="ar-SA"/>
        </w:rPr>
        <w:t>ْتَرِكْ فِي خَطَايَا الآخَرِينَ</w:t>
      </w:r>
      <w:r w:rsidR="001C55D8" w:rsidRPr="0037724B">
        <w:rPr>
          <w:sz w:val="28"/>
          <w:szCs w:val="28"/>
          <w:rtl/>
          <w:lang w:bidi="ar-SA"/>
        </w:rPr>
        <w:t>" (</w:t>
      </w:r>
      <w:r w:rsidR="001C55D8" w:rsidRPr="0037724B">
        <w:rPr>
          <w:rFonts w:hint="cs"/>
          <w:sz w:val="28"/>
          <w:szCs w:val="28"/>
          <w:rtl/>
          <w:lang w:bidi="ar-SA"/>
        </w:rPr>
        <w:t>1تي5: 22</w:t>
      </w:r>
      <w:r w:rsidR="001C55D8" w:rsidRPr="0037724B">
        <w:rPr>
          <w:sz w:val="28"/>
          <w:szCs w:val="28"/>
          <w:rtl/>
          <w:lang w:bidi="ar-SA"/>
        </w:rPr>
        <w:t>).</w:t>
      </w:r>
    </w:p>
    <w:p w14:paraId="02CFC4F0" w14:textId="77777777" w:rsidR="001C55D8" w:rsidRPr="001C55D8" w:rsidRDefault="001C55D8" w:rsidP="001C55D8">
      <w:pPr>
        <w:jc w:val="lowKashida"/>
        <w:rPr>
          <w:b/>
          <w:bCs/>
          <w:sz w:val="28"/>
          <w:szCs w:val="28"/>
          <w:rtl/>
          <w:lang w:bidi="ar-SA"/>
        </w:rPr>
      </w:pPr>
      <w:r w:rsidRPr="001C55D8">
        <w:rPr>
          <w:b/>
          <w:bCs/>
          <w:sz w:val="28"/>
          <w:szCs w:val="28"/>
          <w:rtl/>
          <w:lang w:bidi="ar-SA"/>
        </w:rPr>
        <w:t>ولو كان الكل كهنة، فما لزوم وضع اليد هنا؟!</w:t>
      </w:r>
    </w:p>
    <w:p w14:paraId="77C2C9E8" w14:textId="77777777" w:rsidR="001C55D8" w:rsidRPr="006476A8" w:rsidRDefault="009E1C0D" w:rsidP="001C55D8">
      <w:pPr>
        <w:jc w:val="lowKashida"/>
        <w:rPr>
          <w:sz w:val="28"/>
          <w:szCs w:val="28"/>
          <w:rtl/>
          <w:lang w:bidi="ar-SA"/>
        </w:rPr>
      </w:pPr>
      <w:r>
        <w:rPr>
          <w:sz w:val="28"/>
          <w:szCs w:val="28"/>
          <w:rtl/>
          <w:lang w:bidi="ar-SA"/>
        </w:rPr>
        <w:t>د‌</w:t>
      </w:r>
      <w:r>
        <w:rPr>
          <w:rFonts w:hint="cs"/>
          <w:sz w:val="28"/>
          <w:szCs w:val="28"/>
          <w:rtl/>
          <w:lang w:bidi="ar-SA"/>
        </w:rPr>
        <w:t xml:space="preserve">) </w:t>
      </w:r>
      <w:r w:rsidR="001C55D8" w:rsidRPr="001C55D8">
        <w:rPr>
          <w:sz w:val="28"/>
          <w:szCs w:val="28"/>
          <w:rtl/>
          <w:lang w:bidi="ar-SA"/>
        </w:rPr>
        <w:t xml:space="preserve">كذلك أمر بولس الرسول تلميذه </w:t>
      </w:r>
      <w:proofErr w:type="spellStart"/>
      <w:r w:rsidR="001C55D8" w:rsidRPr="001C55D8">
        <w:rPr>
          <w:sz w:val="28"/>
          <w:szCs w:val="28"/>
          <w:rtl/>
          <w:lang w:bidi="ar-SA"/>
        </w:rPr>
        <w:t>تيطس</w:t>
      </w:r>
      <w:proofErr w:type="spellEnd"/>
      <w:r w:rsidR="001C55D8" w:rsidRPr="001C55D8">
        <w:rPr>
          <w:sz w:val="28"/>
          <w:szCs w:val="28"/>
          <w:rtl/>
          <w:lang w:bidi="ar-SA"/>
        </w:rPr>
        <w:t xml:space="preserve"> أسقف كريت قائ</w:t>
      </w:r>
      <w:r w:rsidR="001C55D8" w:rsidRPr="001C55D8">
        <w:rPr>
          <w:rFonts w:hint="cs"/>
          <w:sz w:val="28"/>
          <w:szCs w:val="28"/>
          <w:rtl/>
          <w:lang w:bidi="ar-SA"/>
        </w:rPr>
        <w:t>لًا</w:t>
      </w:r>
      <w:r w:rsidR="001C55D8" w:rsidRPr="001C55D8">
        <w:rPr>
          <w:sz w:val="28"/>
          <w:szCs w:val="28"/>
          <w:rtl/>
          <w:lang w:bidi="ar-SA"/>
        </w:rPr>
        <w:t>: "</w:t>
      </w:r>
      <w:r w:rsidR="001C55D8" w:rsidRPr="00415805">
        <w:rPr>
          <w:sz w:val="28"/>
          <w:szCs w:val="28"/>
          <w:rtl/>
          <w:lang w:bidi="ar-SA"/>
        </w:rPr>
        <w:t xml:space="preserve">مِنْ أَجْلِ هَذَا تَرَكْتُكَ فِي كِرِيتَ لِكَيْ تُكَمِّلَ تَرْتِيبَ الأُمُورِ النَّاقِصَةِ، وَتُقِيمَ فِي كُلِّ </w:t>
      </w:r>
      <w:r w:rsidR="001C55D8" w:rsidRPr="006476A8">
        <w:rPr>
          <w:sz w:val="28"/>
          <w:szCs w:val="28"/>
          <w:rtl/>
          <w:lang w:bidi="ar-SA"/>
        </w:rPr>
        <w:t>مَدِينَةٍ شُيُوخ</w:t>
      </w:r>
      <w:r w:rsidR="00327548" w:rsidRPr="006476A8">
        <w:rPr>
          <w:sz w:val="28"/>
          <w:szCs w:val="28"/>
          <w:rtl/>
          <w:lang w:bidi="ar-SA"/>
        </w:rPr>
        <w:t>ًا</w:t>
      </w:r>
      <w:r w:rsidR="001C55D8" w:rsidRPr="006476A8">
        <w:rPr>
          <w:rFonts w:hint="cs"/>
          <w:sz w:val="28"/>
          <w:szCs w:val="28"/>
          <w:rtl/>
          <w:lang w:bidi="ar-SA"/>
        </w:rPr>
        <w:t xml:space="preserve"> </w:t>
      </w:r>
      <w:r w:rsidR="001C55D8" w:rsidRPr="006476A8">
        <w:rPr>
          <w:sz w:val="28"/>
          <w:szCs w:val="28"/>
          <w:rtl/>
          <w:lang w:bidi="ar-SA"/>
        </w:rPr>
        <w:t>(قسوسًا)</w:t>
      </w:r>
      <w:r w:rsidR="001C55D8" w:rsidRPr="006476A8">
        <w:rPr>
          <w:rFonts w:hint="cs"/>
          <w:sz w:val="28"/>
          <w:szCs w:val="28"/>
          <w:rtl/>
          <w:lang w:bidi="ar-SA"/>
        </w:rPr>
        <w:t xml:space="preserve"> </w:t>
      </w:r>
      <w:r w:rsidR="00415805" w:rsidRPr="006476A8">
        <w:rPr>
          <w:sz w:val="28"/>
          <w:szCs w:val="28"/>
          <w:rtl/>
          <w:lang w:bidi="ar-SA"/>
        </w:rPr>
        <w:t>كَمَا أَوْصَيْتُكَ</w:t>
      </w:r>
      <w:r w:rsidR="001C55D8" w:rsidRPr="006476A8">
        <w:rPr>
          <w:sz w:val="28"/>
          <w:szCs w:val="28"/>
          <w:rtl/>
          <w:lang w:bidi="ar-SA"/>
        </w:rPr>
        <w:t>" (تي</w:t>
      </w:r>
      <w:r w:rsidR="001C55D8" w:rsidRPr="006476A8">
        <w:rPr>
          <w:rFonts w:hint="cs"/>
          <w:sz w:val="28"/>
          <w:szCs w:val="28"/>
          <w:rtl/>
          <w:lang w:bidi="ar-SA"/>
        </w:rPr>
        <w:t>1: 5</w:t>
      </w:r>
      <w:r w:rsidR="001C55D8" w:rsidRPr="006476A8">
        <w:rPr>
          <w:sz w:val="28"/>
          <w:szCs w:val="28"/>
          <w:rtl/>
          <w:lang w:bidi="ar-SA"/>
        </w:rPr>
        <w:t>).</w:t>
      </w:r>
    </w:p>
    <w:p w14:paraId="06C8B542" w14:textId="77777777" w:rsidR="001C55D8" w:rsidRPr="006476A8" w:rsidRDefault="001C55D8" w:rsidP="001C55D8">
      <w:pPr>
        <w:jc w:val="lowKashida"/>
        <w:rPr>
          <w:b/>
          <w:bCs/>
          <w:sz w:val="28"/>
          <w:szCs w:val="28"/>
          <w:rtl/>
          <w:lang w:bidi="ar-SA"/>
        </w:rPr>
      </w:pPr>
      <w:r w:rsidRPr="006476A8">
        <w:rPr>
          <w:b/>
          <w:bCs/>
          <w:sz w:val="28"/>
          <w:szCs w:val="28"/>
          <w:rtl/>
          <w:lang w:bidi="ar-SA"/>
        </w:rPr>
        <w:t xml:space="preserve">ما معنى </w:t>
      </w:r>
      <w:r w:rsidRPr="006476A8">
        <w:rPr>
          <w:rFonts w:hint="cs"/>
          <w:b/>
          <w:bCs/>
          <w:sz w:val="28"/>
          <w:szCs w:val="28"/>
          <w:rtl/>
          <w:lang w:bidi="ar-SA"/>
        </w:rPr>
        <w:t>إ</w:t>
      </w:r>
      <w:r w:rsidRPr="006476A8">
        <w:rPr>
          <w:b/>
          <w:bCs/>
          <w:sz w:val="28"/>
          <w:szCs w:val="28"/>
          <w:rtl/>
          <w:lang w:bidi="ar-SA"/>
        </w:rPr>
        <w:t>قامتهم قسوسًا، ما دام الكل كهنة في عرفهم؟!</w:t>
      </w:r>
    </w:p>
    <w:p w14:paraId="5CDE65A3" w14:textId="77777777" w:rsidR="001C55D8" w:rsidRPr="006476A8" w:rsidRDefault="009E1C0D" w:rsidP="001C55D8">
      <w:pPr>
        <w:jc w:val="lowKashida"/>
        <w:rPr>
          <w:sz w:val="28"/>
          <w:szCs w:val="28"/>
          <w:rtl/>
          <w:lang w:bidi="ar-SA"/>
        </w:rPr>
      </w:pPr>
      <w:r w:rsidRPr="006476A8">
        <w:rPr>
          <w:sz w:val="28"/>
          <w:szCs w:val="28"/>
          <w:rtl/>
          <w:lang w:bidi="ar-SA"/>
        </w:rPr>
        <w:t>هـ</w:t>
      </w:r>
      <w:r w:rsidRPr="006476A8">
        <w:rPr>
          <w:rFonts w:hint="cs"/>
          <w:sz w:val="28"/>
          <w:szCs w:val="28"/>
          <w:rtl/>
          <w:lang w:bidi="ar-SA"/>
        </w:rPr>
        <w:t xml:space="preserve">) </w:t>
      </w:r>
      <w:r w:rsidR="001C55D8" w:rsidRPr="006476A8">
        <w:rPr>
          <w:sz w:val="28"/>
          <w:szCs w:val="28"/>
          <w:rtl/>
          <w:lang w:bidi="ar-SA"/>
        </w:rPr>
        <w:t xml:space="preserve">أما العبارة التي قالها لتلميذه تيموثاوس: "لاَ تُهْمِلِ الْمَوْهِبَةَ الَّتِي فِيكَ الْمُعْطَاةَ لَكَ بِالنُّبُوَّةِ مَعَ وَضْعِ </w:t>
      </w:r>
      <w:r w:rsidR="001C55D8" w:rsidRPr="006476A8">
        <w:rPr>
          <w:rFonts w:hint="cs"/>
          <w:sz w:val="28"/>
          <w:szCs w:val="28"/>
          <w:rtl/>
          <w:lang w:bidi="ar-SA"/>
        </w:rPr>
        <w:t>أ</w:t>
      </w:r>
      <w:r w:rsidR="001C55D8" w:rsidRPr="006476A8">
        <w:rPr>
          <w:sz w:val="28"/>
          <w:szCs w:val="28"/>
          <w:rtl/>
          <w:lang w:bidi="ar-SA"/>
        </w:rPr>
        <w:t>يْدِي الْمَشْيَخَةِ" (</w:t>
      </w:r>
      <w:r w:rsidR="001C55D8" w:rsidRPr="006476A8">
        <w:rPr>
          <w:rFonts w:hint="cs"/>
          <w:sz w:val="28"/>
          <w:szCs w:val="28"/>
          <w:rtl/>
          <w:lang w:bidi="ar-SA"/>
        </w:rPr>
        <w:t>1تي4: 14</w:t>
      </w:r>
      <w:r w:rsidR="001C55D8" w:rsidRPr="006476A8">
        <w:rPr>
          <w:sz w:val="28"/>
          <w:szCs w:val="28"/>
          <w:rtl/>
          <w:lang w:bidi="ar-SA"/>
        </w:rPr>
        <w:t>).</w:t>
      </w:r>
    </w:p>
    <w:p w14:paraId="5AEE150D" w14:textId="77777777" w:rsidR="001C55D8" w:rsidRPr="006476A8" w:rsidRDefault="001C55D8" w:rsidP="001C55D8">
      <w:pPr>
        <w:jc w:val="lowKashida"/>
        <w:rPr>
          <w:b/>
          <w:bCs/>
          <w:sz w:val="28"/>
          <w:szCs w:val="28"/>
          <w:rtl/>
          <w:lang w:bidi="ar-SA"/>
        </w:rPr>
      </w:pPr>
      <w:r w:rsidRPr="006476A8">
        <w:rPr>
          <w:b/>
          <w:bCs/>
          <w:sz w:val="28"/>
          <w:szCs w:val="28"/>
          <w:rtl/>
          <w:lang w:bidi="ar-SA"/>
        </w:rPr>
        <w:t>فبالإضافة إلى أن البروتستان</w:t>
      </w:r>
      <w:r w:rsidRPr="006476A8">
        <w:rPr>
          <w:rFonts w:hint="cs"/>
          <w:b/>
          <w:bCs/>
          <w:sz w:val="28"/>
          <w:szCs w:val="28"/>
          <w:rtl/>
          <w:lang w:bidi="ar-SA"/>
        </w:rPr>
        <w:t>ت</w:t>
      </w:r>
      <w:r w:rsidRPr="006476A8">
        <w:rPr>
          <w:b/>
          <w:bCs/>
          <w:sz w:val="28"/>
          <w:szCs w:val="28"/>
          <w:rtl/>
          <w:lang w:bidi="ar-SA"/>
        </w:rPr>
        <w:t xml:space="preserve"> يترجمون أحيان</w:t>
      </w:r>
      <w:r w:rsidRPr="006476A8">
        <w:rPr>
          <w:rFonts w:hint="cs"/>
          <w:b/>
          <w:bCs/>
          <w:sz w:val="28"/>
          <w:szCs w:val="28"/>
          <w:rtl/>
          <w:lang w:bidi="ar-SA"/>
        </w:rPr>
        <w:t>ً</w:t>
      </w:r>
      <w:r w:rsidRPr="006476A8">
        <w:rPr>
          <w:b/>
          <w:bCs/>
          <w:sz w:val="28"/>
          <w:szCs w:val="28"/>
          <w:rtl/>
          <w:lang w:bidi="ar-SA"/>
        </w:rPr>
        <w:t>ا كلمة قسيس أو كاهن بكلمة شيخ، إلا أن كلمة شيخ كانت تطلق على الأساقفة أحيانًا، وعلى الرسل أيض</w:t>
      </w:r>
      <w:r w:rsidRPr="006476A8">
        <w:rPr>
          <w:rFonts w:hint="cs"/>
          <w:b/>
          <w:bCs/>
          <w:sz w:val="28"/>
          <w:szCs w:val="28"/>
          <w:rtl/>
          <w:lang w:bidi="ar-SA"/>
        </w:rPr>
        <w:t>ً</w:t>
      </w:r>
      <w:r w:rsidRPr="006476A8">
        <w:rPr>
          <w:b/>
          <w:bCs/>
          <w:sz w:val="28"/>
          <w:szCs w:val="28"/>
          <w:rtl/>
          <w:lang w:bidi="ar-SA"/>
        </w:rPr>
        <w:t>ا</w:t>
      </w:r>
      <w:r w:rsidR="00346776" w:rsidRPr="006476A8">
        <w:rPr>
          <w:b/>
          <w:bCs/>
          <w:sz w:val="28"/>
          <w:szCs w:val="28"/>
          <w:rtl/>
          <w:lang w:bidi="ar-SA"/>
        </w:rPr>
        <w:t>...</w:t>
      </w:r>
    </w:p>
    <w:p w14:paraId="7AAA70B5" w14:textId="5AAEDE06" w:rsidR="001C55D8" w:rsidRPr="006476A8" w:rsidRDefault="001C55D8" w:rsidP="001C55D8">
      <w:pPr>
        <w:jc w:val="lowKashida"/>
        <w:rPr>
          <w:sz w:val="28"/>
          <w:szCs w:val="28"/>
          <w:rtl/>
          <w:lang w:bidi="ar-SA"/>
        </w:rPr>
      </w:pPr>
      <w:r w:rsidRPr="006476A8">
        <w:rPr>
          <w:sz w:val="28"/>
          <w:szCs w:val="28"/>
          <w:rtl/>
          <w:lang w:bidi="ar-SA"/>
        </w:rPr>
        <w:t>فبطرس الرسول يقول: "أَطْلُبُ إِلَى الشُّيُوخِ الَّذِينَ بَيْنَكُمْ، أَنَا الشَّيْخَ رَفِيقَهُمْ، وَالشَّاهِدَ لآلاَمِ الْمَسِيحِ</w:t>
      </w:r>
      <w:r w:rsidR="00771CA0">
        <w:rPr>
          <w:rFonts w:hint="cs"/>
          <w:sz w:val="28"/>
          <w:szCs w:val="28"/>
          <w:rtl/>
          <w:lang w:bidi="ar-SA"/>
        </w:rPr>
        <w:t>..</w:t>
      </w:r>
      <w:r w:rsidRPr="006476A8">
        <w:rPr>
          <w:sz w:val="28"/>
          <w:szCs w:val="28"/>
          <w:rtl/>
          <w:lang w:bidi="ar-SA"/>
        </w:rPr>
        <w:t>" (</w:t>
      </w:r>
      <w:r w:rsidRPr="006476A8">
        <w:rPr>
          <w:rFonts w:hint="cs"/>
          <w:sz w:val="28"/>
          <w:szCs w:val="28"/>
          <w:rtl/>
          <w:lang w:bidi="ar-SA"/>
        </w:rPr>
        <w:t>1بط5: 1</w:t>
      </w:r>
      <w:r w:rsidRPr="006476A8">
        <w:rPr>
          <w:sz w:val="28"/>
          <w:szCs w:val="28"/>
          <w:rtl/>
          <w:lang w:bidi="ar-SA"/>
        </w:rPr>
        <w:t>).</w:t>
      </w:r>
    </w:p>
    <w:p w14:paraId="77B2B98D" w14:textId="77777777" w:rsidR="001C55D8" w:rsidRPr="006476A8" w:rsidRDefault="001C55D8" w:rsidP="00415805">
      <w:pPr>
        <w:jc w:val="lowKashida"/>
        <w:rPr>
          <w:sz w:val="28"/>
          <w:szCs w:val="28"/>
          <w:rtl/>
          <w:lang w:bidi="ar-SA"/>
        </w:rPr>
      </w:pPr>
      <w:r w:rsidRPr="006476A8">
        <w:rPr>
          <w:sz w:val="28"/>
          <w:szCs w:val="28"/>
          <w:rtl/>
          <w:lang w:bidi="ar-SA"/>
        </w:rPr>
        <w:t xml:space="preserve">ويوحنا الرسول يقول في افتتاح رسالته الثانية والثالثة: "اَلشَّيْخُ، إِلَى </w:t>
      </w:r>
      <w:proofErr w:type="spellStart"/>
      <w:r w:rsidRPr="006476A8">
        <w:rPr>
          <w:sz w:val="28"/>
          <w:szCs w:val="28"/>
          <w:rtl/>
          <w:lang w:bidi="ar-SA"/>
        </w:rPr>
        <w:t>كِيرِيَّةَ</w:t>
      </w:r>
      <w:proofErr w:type="spellEnd"/>
      <w:r w:rsidRPr="006476A8">
        <w:rPr>
          <w:sz w:val="28"/>
          <w:szCs w:val="28"/>
          <w:rtl/>
          <w:lang w:bidi="ar-SA"/>
        </w:rPr>
        <w:t xml:space="preserve"> الْمُخْتَارَةِ" (2يو1</w:t>
      </w:r>
      <w:r w:rsidRPr="006476A8">
        <w:rPr>
          <w:rFonts w:hint="cs"/>
          <w:sz w:val="28"/>
          <w:szCs w:val="28"/>
          <w:rtl/>
          <w:lang w:bidi="ar-SA"/>
        </w:rPr>
        <w:t>: 1</w:t>
      </w:r>
      <w:r w:rsidRPr="006476A8">
        <w:rPr>
          <w:sz w:val="28"/>
          <w:szCs w:val="28"/>
          <w:rtl/>
          <w:lang w:bidi="ar-SA"/>
        </w:rPr>
        <w:t xml:space="preserve">) "اَلشَّيْخُ، إِلَى </w:t>
      </w:r>
      <w:proofErr w:type="spellStart"/>
      <w:r w:rsidRPr="006476A8">
        <w:rPr>
          <w:sz w:val="28"/>
          <w:szCs w:val="28"/>
          <w:rtl/>
          <w:lang w:bidi="ar-SA"/>
        </w:rPr>
        <w:t>غَايُسَ</w:t>
      </w:r>
      <w:proofErr w:type="spellEnd"/>
      <w:r w:rsidRPr="006476A8">
        <w:rPr>
          <w:sz w:val="28"/>
          <w:szCs w:val="28"/>
          <w:rtl/>
          <w:lang w:bidi="ar-SA"/>
        </w:rPr>
        <w:t xml:space="preserve"> الْحَبِيبِ" (3يو</w:t>
      </w:r>
      <w:r w:rsidRPr="006476A8">
        <w:rPr>
          <w:rFonts w:hint="cs"/>
          <w:sz w:val="28"/>
          <w:szCs w:val="28"/>
          <w:rtl/>
          <w:lang w:bidi="ar-SA"/>
        </w:rPr>
        <w:t>1: 1</w:t>
      </w:r>
      <w:r w:rsidRPr="006476A8">
        <w:rPr>
          <w:sz w:val="28"/>
          <w:szCs w:val="28"/>
          <w:rtl/>
          <w:lang w:bidi="ar-SA"/>
        </w:rPr>
        <w:t>).</w:t>
      </w:r>
    </w:p>
    <w:p w14:paraId="1E854259" w14:textId="77777777" w:rsidR="001C55D8" w:rsidRPr="001C55D8" w:rsidRDefault="007425AB" w:rsidP="001C55D8">
      <w:pPr>
        <w:jc w:val="lowKashida"/>
        <w:rPr>
          <w:sz w:val="28"/>
          <w:szCs w:val="28"/>
          <w:rtl/>
          <w:lang w:bidi="ar-SA"/>
        </w:rPr>
      </w:pPr>
      <w:r w:rsidRPr="006476A8">
        <w:rPr>
          <w:sz w:val="28"/>
          <w:szCs w:val="28"/>
          <w:rtl/>
          <w:lang w:bidi="ar-SA"/>
        </w:rPr>
        <w:t>إذًا</w:t>
      </w:r>
      <w:r w:rsidR="001C55D8" w:rsidRPr="006476A8">
        <w:rPr>
          <w:sz w:val="28"/>
          <w:szCs w:val="28"/>
          <w:rtl/>
          <w:lang w:bidi="ar-SA"/>
        </w:rPr>
        <w:t xml:space="preserve"> وضع اليد لإقامة الخدام في كل رتب الكهنوت، لم يكن لكل أحد، إنما كان للرسل ولمساعديهم وخلفائهم من الأساقفة.</w:t>
      </w:r>
    </w:p>
    <w:p w14:paraId="794F0800" w14:textId="77777777" w:rsidR="001C55D8" w:rsidRPr="001C55D8" w:rsidRDefault="001C55D8" w:rsidP="00415805">
      <w:pPr>
        <w:pStyle w:val="Heading4"/>
        <w:rPr>
          <w:rtl/>
        </w:rPr>
      </w:pPr>
      <w:r w:rsidRPr="001C55D8">
        <w:rPr>
          <w:rtl/>
        </w:rPr>
        <w:t>ولهم منح الروح القدس</w:t>
      </w:r>
    </w:p>
    <w:p w14:paraId="67F2E6A0" w14:textId="77777777" w:rsidR="001C55D8" w:rsidRPr="00CD7CD5" w:rsidRDefault="001C55D8" w:rsidP="009E1C0D">
      <w:pPr>
        <w:jc w:val="lowKashida"/>
        <w:rPr>
          <w:sz w:val="28"/>
          <w:szCs w:val="28"/>
          <w:rtl/>
          <w:lang w:bidi="ar-SA"/>
        </w:rPr>
      </w:pPr>
      <w:r w:rsidRPr="001C55D8">
        <w:rPr>
          <w:sz w:val="28"/>
          <w:szCs w:val="28"/>
          <w:rtl/>
          <w:lang w:bidi="ar-SA"/>
        </w:rPr>
        <w:t>24‌-</w:t>
      </w:r>
      <w:r w:rsidR="000C6CDC">
        <w:rPr>
          <w:rFonts w:hint="cs"/>
          <w:sz w:val="28"/>
          <w:szCs w:val="28"/>
          <w:rtl/>
          <w:lang w:bidi="ar-SA"/>
        </w:rPr>
        <w:t xml:space="preserve"> (أ</w:t>
      </w:r>
      <w:r w:rsidR="009E1C0D">
        <w:rPr>
          <w:rFonts w:hint="cs"/>
          <w:sz w:val="28"/>
          <w:szCs w:val="28"/>
          <w:rtl/>
          <w:lang w:bidi="ar-SA"/>
        </w:rPr>
        <w:t xml:space="preserve">) </w:t>
      </w:r>
      <w:r w:rsidRPr="001C55D8">
        <w:rPr>
          <w:b/>
          <w:bCs/>
          <w:sz w:val="28"/>
          <w:szCs w:val="28"/>
          <w:rtl/>
          <w:lang w:bidi="ar-SA"/>
        </w:rPr>
        <w:t>ففي قصة إيمان السامرة</w:t>
      </w:r>
      <w:r w:rsidRPr="001C55D8">
        <w:rPr>
          <w:sz w:val="28"/>
          <w:szCs w:val="28"/>
          <w:rtl/>
          <w:lang w:bidi="ar-SA"/>
        </w:rPr>
        <w:t xml:space="preserve">، كان أهلها قد تعمدوا ولم ينالوا الروح. وهنا يقول الكتاب أن الرسل: </w:t>
      </w:r>
      <w:r w:rsidRPr="00CD7CD5">
        <w:rPr>
          <w:sz w:val="28"/>
          <w:szCs w:val="28"/>
          <w:rtl/>
          <w:lang w:bidi="ar-SA"/>
        </w:rPr>
        <w:t xml:space="preserve">"أَرْسَلُوا إِلَيْهِمْ بُطْرُسَ وَيُوحَنَّا. اللَّذَيْنِ لَمَّا نَزَلاَ صَلَّيَا لأَجْلِهِمْ لِكَيْ يَقْبَلُوا الرُّوحَ </w:t>
      </w:r>
      <w:r w:rsidRPr="00CD7CD5">
        <w:rPr>
          <w:sz w:val="28"/>
          <w:szCs w:val="28"/>
          <w:rtl/>
          <w:lang w:bidi="ar-SA"/>
        </w:rPr>
        <w:lastRenderedPageBreak/>
        <w:t>الْقُدُسَ.</w:t>
      </w:r>
      <w:r w:rsidRPr="00CD7CD5">
        <w:rPr>
          <w:rFonts w:hint="cs"/>
          <w:sz w:val="28"/>
          <w:szCs w:val="28"/>
          <w:rtl/>
          <w:lang w:bidi="ar-SA"/>
        </w:rPr>
        <w:t xml:space="preserve">.. </w:t>
      </w:r>
      <w:r w:rsidRPr="00CD7CD5">
        <w:rPr>
          <w:sz w:val="28"/>
          <w:szCs w:val="28"/>
          <w:rtl/>
          <w:lang w:bidi="ar-SA"/>
        </w:rPr>
        <w:t>حِينَئِذٍ وَضَعَا الأَيَادِيَ عَلَيْهِم</w:t>
      </w:r>
      <w:r w:rsidR="00CD7CD5" w:rsidRPr="00CD7CD5">
        <w:rPr>
          <w:sz w:val="28"/>
          <w:szCs w:val="28"/>
          <w:rtl/>
          <w:lang w:bidi="ar-SA"/>
        </w:rPr>
        <w:t>ْ فَقَبِلُوا الرُّوحَ الْقُدُسَ</w:t>
      </w:r>
      <w:r w:rsidRPr="00CD7CD5">
        <w:rPr>
          <w:sz w:val="28"/>
          <w:szCs w:val="28"/>
          <w:rtl/>
          <w:lang w:bidi="ar-SA"/>
        </w:rPr>
        <w:t>" (أع</w:t>
      </w:r>
      <w:r w:rsidRPr="00CD7CD5">
        <w:rPr>
          <w:rFonts w:hint="cs"/>
          <w:sz w:val="28"/>
          <w:szCs w:val="28"/>
          <w:rtl/>
          <w:lang w:bidi="ar-SA"/>
        </w:rPr>
        <w:t>8: 14، 15، 17</w:t>
      </w:r>
      <w:r w:rsidRPr="00CD7CD5">
        <w:rPr>
          <w:sz w:val="28"/>
          <w:szCs w:val="28"/>
          <w:rtl/>
          <w:lang w:bidi="ar-SA"/>
        </w:rPr>
        <w:t>).</w:t>
      </w:r>
    </w:p>
    <w:p w14:paraId="6C86876D" w14:textId="77777777" w:rsidR="001C55D8" w:rsidRPr="00CC344B" w:rsidRDefault="001C55D8" w:rsidP="001C55D8">
      <w:pPr>
        <w:jc w:val="lowKashida"/>
        <w:rPr>
          <w:b/>
          <w:bCs/>
          <w:sz w:val="28"/>
          <w:szCs w:val="28"/>
          <w:rtl/>
          <w:lang w:bidi="ar-SA"/>
        </w:rPr>
      </w:pPr>
      <w:r w:rsidRPr="00CC344B">
        <w:rPr>
          <w:b/>
          <w:bCs/>
          <w:sz w:val="28"/>
          <w:szCs w:val="28"/>
          <w:rtl/>
          <w:lang w:bidi="ar-SA"/>
        </w:rPr>
        <w:t>فلو كان الكل كهنة، لكان ممكنًا لأي أحد من المؤمنين أن يمنح أهل السامرة الروح القدس، ولا حاجة إلى أن يرسل إليهم الرسل بطرس ويوحنا الرسولين.</w:t>
      </w:r>
    </w:p>
    <w:p w14:paraId="000651BE" w14:textId="77777777" w:rsidR="001C55D8" w:rsidRPr="00CC344B" w:rsidRDefault="000C6CDC" w:rsidP="001C55D8">
      <w:pPr>
        <w:jc w:val="lowKashida"/>
        <w:rPr>
          <w:b/>
          <w:bCs/>
          <w:sz w:val="28"/>
          <w:szCs w:val="28"/>
          <w:rtl/>
          <w:lang w:bidi="ar-SA"/>
        </w:rPr>
      </w:pPr>
      <w:r w:rsidRPr="00CC344B">
        <w:rPr>
          <w:rFonts w:hint="cs"/>
          <w:b/>
          <w:bCs/>
          <w:sz w:val="28"/>
          <w:szCs w:val="28"/>
          <w:rtl/>
          <w:lang w:bidi="ar-SA"/>
        </w:rPr>
        <w:t>(</w:t>
      </w:r>
      <w:r w:rsidR="009E1C0D" w:rsidRPr="00CC344B">
        <w:rPr>
          <w:b/>
          <w:bCs/>
          <w:sz w:val="28"/>
          <w:szCs w:val="28"/>
          <w:rtl/>
          <w:lang w:bidi="ar-SA"/>
        </w:rPr>
        <w:t>ب</w:t>
      </w:r>
      <w:r w:rsidR="009E1C0D" w:rsidRPr="00CC344B">
        <w:rPr>
          <w:rFonts w:hint="cs"/>
          <w:b/>
          <w:bCs/>
          <w:sz w:val="28"/>
          <w:szCs w:val="28"/>
          <w:rtl/>
          <w:lang w:bidi="ar-SA"/>
        </w:rPr>
        <w:t xml:space="preserve">) </w:t>
      </w:r>
      <w:r w:rsidR="001C55D8" w:rsidRPr="00CC344B">
        <w:rPr>
          <w:b/>
          <w:bCs/>
          <w:sz w:val="28"/>
          <w:szCs w:val="28"/>
          <w:rtl/>
          <w:lang w:bidi="ar-SA"/>
        </w:rPr>
        <w:t>نلاحظ نفس الوضع في منح الروح القدس لأهل أفسس.</w:t>
      </w:r>
    </w:p>
    <w:p w14:paraId="0D7AA44B" w14:textId="77777777" w:rsidR="001C55D8" w:rsidRPr="00CC344B" w:rsidRDefault="001C55D8" w:rsidP="001C55D8">
      <w:pPr>
        <w:jc w:val="lowKashida"/>
        <w:rPr>
          <w:sz w:val="28"/>
          <w:szCs w:val="28"/>
          <w:rtl/>
          <w:lang w:bidi="ar-SA"/>
        </w:rPr>
      </w:pPr>
      <w:r w:rsidRPr="00CC344B">
        <w:rPr>
          <w:sz w:val="28"/>
          <w:szCs w:val="28"/>
          <w:rtl/>
          <w:lang w:bidi="ar-SA"/>
        </w:rPr>
        <w:t>ما كانوا يعرفون شيئًا عن الروح القدس. ولكن "وَلَمَّا وَضَعَ بُولُسُ يَدَيْهِ عَلَيْهِمْ حَلَّ الرُّوحُ الْقُدُسُ عَلَيْهِمْ</w:t>
      </w:r>
      <w:r w:rsidR="00346776" w:rsidRPr="00CC344B">
        <w:rPr>
          <w:sz w:val="28"/>
          <w:szCs w:val="28"/>
          <w:rtl/>
          <w:lang w:bidi="ar-SA"/>
        </w:rPr>
        <w:t>...</w:t>
      </w:r>
      <w:r w:rsidRPr="00CC344B">
        <w:rPr>
          <w:sz w:val="28"/>
          <w:szCs w:val="28"/>
          <w:rtl/>
          <w:lang w:bidi="ar-SA"/>
        </w:rPr>
        <w:t>" (أع</w:t>
      </w:r>
      <w:r w:rsidRPr="00CC344B">
        <w:rPr>
          <w:rFonts w:hint="cs"/>
          <w:sz w:val="28"/>
          <w:szCs w:val="28"/>
          <w:rtl/>
          <w:lang w:bidi="ar-SA"/>
        </w:rPr>
        <w:t>19: 6</w:t>
      </w:r>
      <w:r w:rsidRPr="00CC344B">
        <w:rPr>
          <w:sz w:val="28"/>
          <w:szCs w:val="28"/>
          <w:rtl/>
          <w:lang w:bidi="ar-SA"/>
        </w:rPr>
        <w:t>).</w:t>
      </w:r>
    </w:p>
    <w:p w14:paraId="34FD828D" w14:textId="77777777" w:rsidR="001C55D8" w:rsidRPr="00CC344B" w:rsidRDefault="007425AB" w:rsidP="001C55D8">
      <w:pPr>
        <w:jc w:val="lowKashida"/>
        <w:rPr>
          <w:sz w:val="28"/>
          <w:szCs w:val="28"/>
          <w:rtl/>
          <w:lang w:bidi="ar-SA"/>
        </w:rPr>
      </w:pPr>
      <w:r w:rsidRPr="00CC344B">
        <w:rPr>
          <w:sz w:val="28"/>
          <w:szCs w:val="28"/>
          <w:rtl/>
          <w:lang w:bidi="ar-SA"/>
        </w:rPr>
        <w:t>إذًا</w:t>
      </w:r>
      <w:r w:rsidR="001C55D8" w:rsidRPr="00CC344B">
        <w:rPr>
          <w:sz w:val="28"/>
          <w:szCs w:val="28"/>
          <w:rtl/>
          <w:lang w:bidi="ar-SA"/>
        </w:rPr>
        <w:t xml:space="preserve"> كان الرسل يمنحون الروح القدس، سواء لرتب الكهنوت، أو للناس، الذي عرف فيما بعد بسر المسحة</w:t>
      </w:r>
      <w:r w:rsidR="001C55D8" w:rsidRPr="00CC344B">
        <w:rPr>
          <w:rFonts w:hint="cs"/>
          <w:sz w:val="28"/>
          <w:szCs w:val="28"/>
          <w:rtl/>
          <w:lang w:bidi="ar-SA"/>
        </w:rPr>
        <w:t xml:space="preserve"> "</w:t>
      </w:r>
      <w:r w:rsidR="001C55D8" w:rsidRPr="00CC344B">
        <w:rPr>
          <w:sz w:val="28"/>
          <w:szCs w:val="28"/>
          <w:rtl/>
          <w:lang w:bidi="ar-SA"/>
        </w:rPr>
        <w:t>وَأَمَّا أَنْتُمْ فَلَكُمْ مَسْحَةٌ مِنَ الْقُدُّوسِ وَتَعْلَمُونَ كُلَّ شَيْءٍ. وَأَمَّا أَنْتُمْ فَالْمَسْحَةُ الَّتِي أَخَذْتُمُوهَا مِنْهُ ثَابِتَةٌ فِيكُمْ</w:t>
      </w:r>
      <w:r w:rsidR="009A2C29" w:rsidRPr="00CC344B">
        <w:rPr>
          <w:rFonts w:hint="cs"/>
          <w:b/>
          <w:bCs/>
          <w:sz w:val="28"/>
          <w:szCs w:val="28"/>
          <w:rtl/>
          <w:lang w:bidi="ar-SA"/>
        </w:rPr>
        <w:t>...</w:t>
      </w:r>
      <w:r w:rsidR="001C55D8" w:rsidRPr="00CC344B">
        <w:rPr>
          <w:rFonts w:hint="cs"/>
          <w:b/>
          <w:bCs/>
          <w:sz w:val="28"/>
          <w:szCs w:val="28"/>
          <w:rtl/>
          <w:lang w:bidi="ar-SA"/>
        </w:rPr>
        <w:t>"</w:t>
      </w:r>
      <w:r w:rsidR="001C55D8" w:rsidRPr="00CC344B">
        <w:rPr>
          <w:sz w:val="28"/>
          <w:szCs w:val="28"/>
          <w:rtl/>
          <w:lang w:bidi="ar-SA"/>
        </w:rPr>
        <w:t xml:space="preserve"> (</w:t>
      </w:r>
      <w:r w:rsidR="001C55D8" w:rsidRPr="00CC344B">
        <w:rPr>
          <w:rFonts w:hint="cs"/>
          <w:sz w:val="28"/>
          <w:szCs w:val="28"/>
          <w:rtl/>
          <w:lang w:bidi="ar-SA"/>
        </w:rPr>
        <w:t>1يو2: 20، 27</w:t>
      </w:r>
      <w:r w:rsidR="001C55D8" w:rsidRPr="00CC344B">
        <w:rPr>
          <w:sz w:val="28"/>
          <w:szCs w:val="28"/>
          <w:rtl/>
          <w:lang w:bidi="ar-SA"/>
        </w:rPr>
        <w:t>). ولم يكن هذا هو عمل عامة المؤمنين، كما يعلمنا الكتاب.</w:t>
      </w:r>
    </w:p>
    <w:p w14:paraId="7C863048" w14:textId="77777777" w:rsidR="001C55D8" w:rsidRPr="00CC344B" w:rsidRDefault="001C55D8" w:rsidP="001C55D8">
      <w:pPr>
        <w:jc w:val="lowKashida"/>
        <w:rPr>
          <w:b/>
          <w:bCs/>
          <w:sz w:val="28"/>
          <w:szCs w:val="28"/>
          <w:rtl/>
          <w:lang w:bidi="ar-SA"/>
        </w:rPr>
      </w:pPr>
      <w:r w:rsidRPr="00CC344B">
        <w:rPr>
          <w:sz w:val="28"/>
          <w:szCs w:val="28"/>
          <w:rtl/>
          <w:lang w:bidi="ar-SA"/>
        </w:rPr>
        <w:t>وهذا الأمر أدركه حتى سيمون الساحر، ولكنه أخطأ في الوسيلة، يقول الكتاب: "وَلَمَّا رَأَى سِيمُونُ أَنَّهُ بِوَضْعِ أَيْدِي الرُّسُلِ يُعْطَى الرُّوحُ الْق</w:t>
      </w:r>
      <w:r w:rsidR="009A2C29" w:rsidRPr="00CC344B">
        <w:rPr>
          <w:sz w:val="28"/>
          <w:szCs w:val="28"/>
          <w:rtl/>
          <w:lang w:bidi="ar-SA"/>
        </w:rPr>
        <w:t>ُدُسُ قَدَّمَ لَهُمَا دَرَاهِمَ</w:t>
      </w:r>
      <w:r w:rsidRPr="00CC344B">
        <w:rPr>
          <w:sz w:val="28"/>
          <w:szCs w:val="28"/>
          <w:rtl/>
          <w:lang w:bidi="ar-SA"/>
        </w:rPr>
        <w:t>" (أع</w:t>
      </w:r>
      <w:r w:rsidRPr="00CC344B">
        <w:rPr>
          <w:rFonts w:hint="cs"/>
          <w:sz w:val="28"/>
          <w:szCs w:val="28"/>
          <w:rtl/>
          <w:lang w:bidi="ar-SA"/>
        </w:rPr>
        <w:t>8: 18</w:t>
      </w:r>
      <w:r w:rsidRPr="00CC344B">
        <w:rPr>
          <w:sz w:val="28"/>
          <w:szCs w:val="28"/>
          <w:rtl/>
          <w:lang w:bidi="ar-SA"/>
        </w:rPr>
        <w:t>).</w:t>
      </w:r>
    </w:p>
    <w:p w14:paraId="42F738B6" w14:textId="77777777" w:rsidR="001C55D8" w:rsidRPr="001C55D8" w:rsidRDefault="001C55D8" w:rsidP="001C55D8">
      <w:pPr>
        <w:jc w:val="lowKashida"/>
        <w:rPr>
          <w:sz w:val="28"/>
          <w:szCs w:val="28"/>
          <w:rtl/>
          <w:lang w:bidi="ar-SA"/>
        </w:rPr>
      </w:pPr>
      <w:r w:rsidRPr="00CC344B">
        <w:rPr>
          <w:sz w:val="28"/>
          <w:szCs w:val="28"/>
          <w:rtl/>
          <w:lang w:bidi="ar-SA"/>
        </w:rPr>
        <w:t>فلو كان الكهنوت للكل</w:t>
      </w:r>
      <w:r w:rsidR="009A2C29" w:rsidRPr="00CC344B">
        <w:rPr>
          <w:rFonts w:hint="cs"/>
          <w:sz w:val="28"/>
          <w:szCs w:val="28"/>
          <w:rtl/>
          <w:lang w:bidi="ar-SA"/>
        </w:rPr>
        <w:t>ِّ</w:t>
      </w:r>
      <w:r w:rsidRPr="00CC344B">
        <w:rPr>
          <w:sz w:val="28"/>
          <w:szCs w:val="28"/>
          <w:rtl/>
          <w:lang w:bidi="ar-SA"/>
        </w:rPr>
        <w:t>، لماذا كانت هناك حاجة أن يطلب الروح القدس من هؤلاء الناس بالذات؟!</w:t>
      </w:r>
    </w:p>
    <w:p w14:paraId="21477004" w14:textId="77777777" w:rsidR="001C55D8" w:rsidRPr="001C55D8" w:rsidRDefault="001C55D8" w:rsidP="00415805">
      <w:pPr>
        <w:pStyle w:val="Heading4"/>
        <w:rPr>
          <w:rtl/>
        </w:rPr>
      </w:pPr>
      <w:r w:rsidRPr="001C55D8">
        <w:rPr>
          <w:rtl/>
        </w:rPr>
        <w:t>ولهم عمل الإرشاد والتدبير</w:t>
      </w:r>
    </w:p>
    <w:p w14:paraId="4CA11162" w14:textId="77777777" w:rsidR="001C55D8" w:rsidRPr="009A2C29" w:rsidRDefault="001C55D8" w:rsidP="001C55D8">
      <w:pPr>
        <w:jc w:val="lowKashida"/>
        <w:rPr>
          <w:sz w:val="28"/>
          <w:szCs w:val="28"/>
          <w:rtl/>
          <w:lang w:bidi="ar-SA"/>
        </w:rPr>
      </w:pPr>
      <w:r w:rsidRPr="001C55D8">
        <w:rPr>
          <w:sz w:val="28"/>
          <w:szCs w:val="28"/>
          <w:rtl/>
          <w:lang w:bidi="ar-SA"/>
        </w:rPr>
        <w:t>25-</w:t>
      </w:r>
      <w:r w:rsidR="009E1C0D">
        <w:rPr>
          <w:rFonts w:hint="cs"/>
          <w:sz w:val="28"/>
          <w:szCs w:val="28"/>
          <w:rtl/>
          <w:lang w:bidi="ar-SA"/>
        </w:rPr>
        <w:t xml:space="preserve"> </w:t>
      </w:r>
      <w:r w:rsidRPr="001C55D8">
        <w:rPr>
          <w:sz w:val="28"/>
          <w:szCs w:val="28"/>
          <w:rtl/>
          <w:lang w:bidi="ar-SA"/>
        </w:rPr>
        <w:t xml:space="preserve">يقول القديس بولس الرسول: </w:t>
      </w:r>
      <w:r w:rsidRPr="009A2C29">
        <w:rPr>
          <w:sz w:val="28"/>
          <w:szCs w:val="28"/>
          <w:rtl/>
          <w:lang w:bidi="ar-SA"/>
        </w:rPr>
        <w:t>"اُذْكُرُوا مُرْشِدِيكُمُ الَّذِين</w:t>
      </w:r>
      <w:r w:rsidR="009A2C29">
        <w:rPr>
          <w:sz w:val="28"/>
          <w:szCs w:val="28"/>
          <w:rtl/>
          <w:lang w:bidi="ar-SA"/>
        </w:rPr>
        <w:t>َ كَلَّمُوكُمْ بِكَلِمَةِ اللهِ</w:t>
      </w:r>
      <w:r w:rsidRPr="009A2C29">
        <w:rPr>
          <w:sz w:val="28"/>
          <w:szCs w:val="28"/>
          <w:rtl/>
          <w:lang w:bidi="ar-SA"/>
        </w:rPr>
        <w:t>" (عب</w:t>
      </w:r>
      <w:r w:rsidRPr="009A2C29">
        <w:rPr>
          <w:rFonts w:hint="cs"/>
          <w:sz w:val="28"/>
          <w:szCs w:val="28"/>
          <w:rtl/>
          <w:lang w:bidi="ar-SA"/>
        </w:rPr>
        <w:t>13: 7</w:t>
      </w:r>
      <w:r w:rsidRPr="009A2C29">
        <w:rPr>
          <w:sz w:val="28"/>
          <w:szCs w:val="28"/>
          <w:rtl/>
          <w:lang w:bidi="ar-SA"/>
        </w:rPr>
        <w:t>) "أَطِيعُوا مُرْشِدِيكُمْ وَاخْضَعُوا، لأَنَّهُمْ يَسْهَرُونَ لأَجْلِ نُفُوسِكُمْ كَأَنَّهُمْ سَوْفَ يُعْطُونَ حِسَاب</w:t>
      </w:r>
      <w:r w:rsidR="00327548" w:rsidRPr="009A2C29">
        <w:rPr>
          <w:sz w:val="28"/>
          <w:szCs w:val="28"/>
          <w:rtl/>
          <w:lang w:bidi="ar-SA"/>
        </w:rPr>
        <w:t>ًا</w:t>
      </w:r>
      <w:r w:rsidR="00346776" w:rsidRPr="009A2C29">
        <w:rPr>
          <w:sz w:val="28"/>
          <w:szCs w:val="28"/>
          <w:rtl/>
          <w:lang w:bidi="ar-SA"/>
        </w:rPr>
        <w:t>...</w:t>
      </w:r>
      <w:r w:rsidRPr="009A2C29">
        <w:rPr>
          <w:sz w:val="28"/>
          <w:szCs w:val="28"/>
          <w:rtl/>
          <w:lang w:bidi="ar-SA"/>
        </w:rPr>
        <w:t>" (عب</w:t>
      </w:r>
      <w:r w:rsidRPr="009A2C29">
        <w:rPr>
          <w:rFonts w:hint="cs"/>
          <w:sz w:val="28"/>
          <w:szCs w:val="28"/>
          <w:rtl/>
          <w:lang w:bidi="ar-SA"/>
        </w:rPr>
        <w:t>13: 17</w:t>
      </w:r>
      <w:r w:rsidRPr="009A2C29">
        <w:rPr>
          <w:sz w:val="28"/>
          <w:szCs w:val="28"/>
          <w:rtl/>
          <w:lang w:bidi="ar-SA"/>
        </w:rPr>
        <w:t>).</w:t>
      </w:r>
    </w:p>
    <w:p w14:paraId="5A24C4D3" w14:textId="77777777" w:rsidR="001C55D8" w:rsidRPr="001C55D8" w:rsidRDefault="001C55D8" w:rsidP="001C55D8">
      <w:pPr>
        <w:jc w:val="lowKashida"/>
        <w:rPr>
          <w:sz w:val="28"/>
          <w:szCs w:val="28"/>
          <w:rtl/>
          <w:lang w:bidi="ar-SA"/>
        </w:rPr>
      </w:pPr>
      <w:r w:rsidRPr="001C55D8">
        <w:rPr>
          <w:sz w:val="28"/>
          <w:szCs w:val="28"/>
          <w:rtl/>
          <w:lang w:bidi="ar-SA"/>
        </w:rPr>
        <w:t>وطبعًا هذا الكلام ليس للكل، إنما للذين سيعطون حسابًا عن الاهتمام بنفوس الآخرين.</w:t>
      </w:r>
    </w:p>
    <w:p w14:paraId="4F9FC5E4" w14:textId="77777777" w:rsidR="001C55D8" w:rsidRPr="001C55D8" w:rsidRDefault="001C55D8" w:rsidP="001C55D8">
      <w:pPr>
        <w:jc w:val="lowKashida"/>
        <w:rPr>
          <w:sz w:val="28"/>
          <w:szCs w:val="28"/>
          <w:rtl/>
          <w:lang w:bidi="ar-SA"/>
        </w:rPr>
      </w:pPr>
      <w:r w:rsidRPr="001C55D8">
        <w:rPr>
          <w:sz w:val="28"/>
          <w:szCs w:val="28"/>
          <w:rtl/>
          <w:lang w:bidi="ar-SA"/>
        </w:rPr>
        <w:t>26-</w:t>
      </w:r>
      <w:r w:rsidR="009E1C0D">
        <w:rPr>
          <w:rFonts w:hint="cs"/>
          <w:sz w:val="28"/>
          <w:szCs w:val="28"/>
          <w:rtl/>
          <w:lang w:bidi="ar-SA"/>
        </w:rPr>
        <w:t xml:space="preserve"> </w:t>
      </w:r>
      <w:r w:rsidRPr="001C55D8">
        <w:rPr>
          <w:sz w:val="28"/>
          <w:szCs w:val="28"/>
          <w:rtl/>
          <w:lang w:bidi="ar-SA"/>
        </w:rPr>
        <w:t>ويقول الرسول أيض</w:t>
      </w:r>
      <w:r w:rsidRPr="001C55D8">
        <w:rPr>
          <w:rFonts w:hint="cs"/>
          <w:sz w:val="28"/>
          <w:szCs w:val="28"/>
          <w:rtl/>
          <w:lang w:bidi="ar-SA"/>
        </w:rPr>
        <w:t>ً</w:t>
      </w:r>
      <w:r w:rsidRPr="001C55D8">
        <w:rPr>
          <w:sz w:val="28"/>
          <w:szCs w:val="28"/>
          <w:rtl/>
          <w:lang w:bidi="ar-SA"/>
        </w:rPr>
        <w:t xml:space="preserve">ا: </w:t>
      </w:r>
      <w:r w:rsidRPr="00A41665">
        <w:rPr>
          <w:sz w:val="28"/>
          <w:szCs w:val="28"/>
          <w:rtl/>
          <w:lang w:bidi="ar-SA"/>
        </w:rPr>
        <w:t>"ثُمَّ نَسْأَلُكُمْ أَيُّهَا الإِخْوَةُ أَنْ تَعْرِفُوا الَّذِينَ يَتْعَبُونَ بَيْنَكُمْ وَيُدَبِّرُونَكُمْ فِي الرَّبِّ وَيُنْذِرُونَكُمْ. وَأَنْ تَعْتَبِرُوهُمْ كَثِير</w:t>
      </w:r>
      <w:r w:rsidRPr="00A41665">
        <w:rPr>
          <w:rFonts w:hint="cs"/>
          <w:sz w:val="28"/>
          <w:szCs w:val="28"/>
          <w:rtl/>
          <w:lang w:bidi="ar-SA"/>
        </w:rPr>
        <w:t>ً</w:t>
      </w:r>
      <w:r w:rsidRPr="00A41665">
        <w:rPr>
          <w:sz w:val="28"/>
          <w:szCs w:val="28"/>
          <w:rtl/>
          <w:lang w:bidi="ar-SA"/>
        </w:rPr>
        <w:t>ا</w:t>
      </w:r>
      <w:r w:rsidRPr="00A41665">
        <w:rPr>
          <w:rFonts w:hint="cs"/>
          <w:sz w:val="28"/>
          <w:szCs w:val="28"/>
          <w:rtl/>
          <w:lang w:bidi="ar-SA"/>
        </w:rPr>
        <w:t xml:space="preserve"> </w:t>
      </w:r>
      <w:r w:rsidRPr="00A41665">
        <w:rPr>
          <w:sz w:val="28"/>
          <w:szCs w:val="28"/>
          <w:rtl/>
          <w:lang w:bidi="ar-SA"/>
        </w:rPr>
        <w:t>جِدّ</w:t>
      </w:r>
      <w:r w:rsidRPr="00A41665">
        <w:rPr>
          <w:rFonts w:hint="cs"/>
          <w:sz w:val="28"/>
          <w:szCs w:val="28"/>
          <w:rtl/>
          <w:lang w:bidi="ar-SA"/>
        </w:rPr>
        <w:t>ً</w:t>
      </w:r>
      <w:r w:rsidRPr="00A41665">
        <w:rPr>
          <w:sz w:val="28"/>
          <w:szCs w:val="28"/>
          <w:rtl/>
          <w:lang w:bidi="ar-SA"/>
        </w:rPr>
        <w:t>ا</w:t>
      </w:r>
      <w:r w:rsidRPr="00A41665">
        <w:rPr>
          <w:rFonts w:hint="cs"/>
          <w:sz w:val="28"/>
          <w:szCs w:val="28"/>
          <w:rtl/>
          <w:lang w:bidi="ar-SA"/>
        </w:rPr>
        <w:t xml:space="preserve"> </w:t>
      </w:r>
      <w:r w:rsidRPr="00A41665">
        <w:rPr>
          <w:sz w:val="28"/>
          <w:szCs w:val="28"/>
          <w:rtl/>
          <w:lang w:bidi="ar-SA"/>
        </w:rPr>
        <w:t>فِي الْمَحَبَّةِ</w:t>
      </w:r>
      <w:r w:rsidRPr="001C55D8">
        <w:rPr>
          <w:rFonts w:hint="cs"/>
          <w:b/>
          <w:bCs/>
          <w:sz w:val="28"/>
          <w:szCs w:val="28"/>
          <w:rtl/>
          <w:lang w:bidi="ar-SA"/>
        </w:rPr>
        <w:t>..</w:t>
      </w:r>
      <w:r w:rsidRPr="001C55D8">
        <w:rPr>
          <w:sz w:val="28"/>
          <w:szCs w:val="28"/>
          <w:rtl/>
          <w:lang w:bidi="ar-SA"/>
        </w:rPr>
        <w:t>" (</w:t>
      </w:r>
      <w:r w:rsidRPr="001C55D8">
        <w:rPr>
          <w:rFonts w:hint="cs"/>
          <w:sz w:val="28"/>
          <w:szCs w:val="28"/>
          <w:rtl/>
          <w:lang w:bidi="ar-SA"/>
        </w:rPr>
        <w:t>1تس5: 12، 13</w:t>
      </w:r>
      <w:r w:rsidRPr="001C55D8">
        <w:rPr>
          <w:sz w:val="28"/>
          <w:szCs w:val="28"/>
          <w:rtl/>
          <w:lang w:bidi="ar-SA"/>
        </w:rPr>
        <w:t>).</w:t>
      </w:r>
    </w:p>
    <w:p w14:paraId="3F77A39B" w14:textId="77777777" w:rsidR="001C55D8" w:rsidRPr="001C55D8" w:rsidRDefault="001C55D8" w:rsidP="001C55D8">
      <w:pPr>
        <w:jc w:val="lowKashida"/>
        <w:rPr>
          <w:sz w:val="28"/>
          <w:szCs w:val="28"/>
          <w:rtl/>
          <w:lang w:bidi="ar-SA"/>
        </w:rPr>
      </w:pPr>
      <w:r w:rsidRPr="001C55D8">
        <w:rPr>
          <w:sz w:val="28"/>
          <w:szCs w:val="28"/>
          <w:rtl/>
          <w:lang w:bidi="ar-SA"/>
        </w:rPr>
        <w:t>وعبارة: "تعرفوا الذين</w:t>
      </w:r>
      <w:r w:rsidR="00346776">
        <w:rPr>
          <w:sz w:val="28"/>
          <w:szCs w:val="28"/>
          <w:rtl/>
          <w:lang w:bidi="ar-SA"/>
        </w:rPr>
        <w:t>...</w:t>
      </w:r>
      <w:r w:rsidRPr="001C55D8">
        <w:rPr>
          <w:sz w:val="28"/>
          <w:szCs w:val="28"/>
          <w:rtl/>
          <w:lang w:bidi="ar-SA"/>
        </w:rPr>
        <w:t xml:space="preserve"> يدبرونكم" معناها أنها ليست لكل أحد.</w:t>
      </w:r>
    </w:p>
    <w:p w14:paraId="6BCC3ABC" w14:textId="77777777" w:rsidR="001C55D8" w:rsidRPr="001C55D8" w:rsidRDefault="001C55D8" w:rsidP="00A41665">
      <w:pPr>
        <w:pStyle w:val="Heading4"/>
        <w:rPr>
          <w:rtl/>
        </w:rPr>
      </w:pPr>
      <w:r w:rsidRPr="001C55D8">
        <w:rPr>
          <w:rtl/>
        </w:rPr>
        <w:lastRenderedPageBreak/>
        <w:t>لرجال الكهنوت اشتراطات معينة</w:t>
      </w:r>
    </w:p>
    <w:p w14:paraId="14F63ECD" w14:textId="77777777" w:rsidR="001C55D8" w:rsidRPr="001C55D8" w:rsidRDefault="001C55D8" w:rsidP="001C55D8">
      <w:pPr>
        <w:jc w:val="lowKashida"/>
        <w:rPr>
          <w:sz w:val="28"/>
          <w:szCs w:val="28"/>
          <w:rtl/>
          <w:lang w:bidi="ar-SA"/>
        </w:rPr>
      </w:pPr>
      <w:r w:rsidRPr="001C55D8">
        <w:rPr>
          <w:sz w:val="28"/>
          <w:szCs w:val="28"/>
          <w:rtl/>
          <w:lang w:bidi="ar-SA"/>
        </w:rPr>
        <w:t>27-</w:t>
      </w:r>
      <w:r w:rsidR="009E1C0D">
        <w:rPr>
          <w:rFonts w:hint="cs"/>
          <w:sz w:val="28"/>
          <w:szCs w:val="28"/>
          <w:rtl/>
          <w:lang w:bidi="ar-SA"/>
        </w:rPr>
        <w:t xml:space="preserve"> </w:t>
      </w:r>
      <w:r w:rsidRPr="001C55D8">
        <w:rPr>
          <w:sz w:val="28"/>
          <w:szCs w:val="28"/>
          <w:rtl/>
          <w:lang w:bidi="ar-SA"/>
        </w:rPr>
        <w:t>شُرحت الاشتراطات الخاصة بالقس والأسقف في (1تي 3)، (تي</w:t>
      </w:r>
      <w:r w:rsidRPr="001C55D8">
        <w:rPr>
          <w:rFonts w:hint="cs"/>
          <w:sz w:val="28"/>
          <w:szCs w:val="28"/>
          <w:rtl/>
          <w:lang w:bidi="ar-SA"/>
        </w:rPr>
        <w:t>1: 5- 9</w:t>
      </w:r>
      <w:r w:rsidRPr="001C55D8">
        <w:rPr>
          <w:sz w:val="28"/>
          <w:szCs w:val="28"/>
          <w:rtl/>
          <w:lang w:bidi="ar-SA"/>
        </w:rPr>
        <w:t>). وشروط الشمامسة في (أع 6) وفي (</w:t>
      </w:r>
      <w:r w:rsidRPr="001C55D8">
        <w:rPr>
          <w:rFonts w:hint="cs"/>
          <w:sz w:val="28"/>
          <w:szCs w:val="28"/>
          <w:rtl/>
          <w:lang w:bidi="ar-SA"/>
        </w:rPr>
        <w:t>1تي3: 8- 13</w:t>
      </w:r>
      <w:r w:rsidRPr="001C55D8">
        <w:rPr>
          <w:sz w:val="28"/>
          <w:szCs w:val="28"/>
          <w:rtl/>
          <w:lang w:bidi="ar-SA"/>
        </w:rPr>
        <w:t>).</w:t>
      </w:r>
    </w:p>
    <w:p w14:paraId="45D405BB" w14:textId="77777777" w:rsidR="001C55D8" w:rsidRPr="001C55D8" w:rsidRDefault="001C55D8" w:rsidP="001C55D8">
      <w:pPr>
        <w:jc w:val="lowKashida"/>
        <w:rPr>
          <w:sz w:val="28"/>
          <w:szCs w:val="28"/>
          <w:rtl/>
          <w:lang w:bidi="ar-SA"/>
        </w:rPr>
      </w:pPr>
      <w:r w:rsidRPr="001C55D8">
        <w:rPr>
          <w:sz w:val="28"/>
          <w:szCs w:val="28"/>
          <w:rtl/>
          <w:lang w:bidi="ar-SA"/>
        </w:rPr>
        <w:t xml:space="preserve">وهذه الاشتراطات فيها صفات روحية لازمة لجميع المؤمنين. </w:t>
      </w:r>
    </w:p>
    <w:p w14:paraId="71ECA6CE" w14:textId="77777777" w:rsidR="001C55D8" w:rsidRPr="00737B29" w:rsidRDefault="001C55D8" w:rsidP="00737B29">
      <w:pPr>
        <w:jc w:val="lowKashida"/>
        <w:rPr>
          <w:sz w:val="28"/>
          <w:szCs w:val="28"/>
          <w:rtl/>
          <w:lang w:bidi="ar-SA"/>
        </w:rPr>
      </w:pPr>
      <w:r w:rsidRPr="001C55D8">
        <w:rPr>
          <w:b/>
          <w:bCs/>
          <w:sz w:val="28"/>
          <w:szCs w:val="28"/>
          <w:rtl/>
          <w:lang w:bidi="ar-SA"/>
        </w:rPr>
        <w:t>ولكن فيها أيض</w:t>
      </w:r>
      <w:r w:rsidRPr="001C55D8">
        <w:rPr>
          <w:rFonts w:hint="cs"/>
          <w:b/>
          <w:bCs/>
          <w:sz w:val="28"/>
          <w:szCs w:val="28"/>
          <w:rtl/>
          <w:lang w:bidi="ar-SA"/>
        </w:rPr>
        <w:t>ً</w:t>
      </w:r>
      <w:r w:rsidRPr="001C55D8">
        <w:rPr>
          <w:b/>
          <w:bCs/>
          <w:sz w:val="28"/>
          <w:szCs w:val="28"/>
          <w:rtl/>
          <w:lang w:bidi="ar-SA"/>
        </w:rPr>
        <w:t xml:space="preserve">ا اشتراطات خاصة ليست لازمة لكل أحد، مثل أن يكون </w:t>
      </w:r>
      <w:r w:rsidRPr="00737B29">
        <w:rPr>
          <w:sz w:val="28"/>
          <w:szCs w:val="28"/>
          <w:rtl/>
          <w:lang w:bidi="ar-SA"/>
        </w:rPr>
        <w:t>"بَعْلَ امْرَأَةٍ وَاحِدَةٍ" (1تي</w:t>
      </w:r>
      <w:r w:rsidRPr="00737B29">
        <w:rPr>
          <w:rFonts w:hint="cs"/>
          <w:sz w:val="28"/>
          <w:szCs w:val="28"/>
          <w:rtl/>
          <w:lang w:bidi="ar-SA"/>
        </w:rPr>
        <w:t>3: 2</w:t>
      </w:r>
      <w:r w:rsidRPr="00737B29">
        <w:rPr>
          <w:sz w:val="28"/>
          <w:szCs w:val="28"/>
          <w:rtl/>
          <w:lang w:bidi="ar-SA"/>
        </w:rPr>
        <w:t xml:space="preserve">). ومثل عبارة "لِيُخْتَبَرُوا </w:t>
      </w:r>
      <w:r w:rsidRPr="00737B29">
        <w:rPr>
          <w:rFonts w:hint="cs"/>
          <w:sz w:val="28"/>
          <w:szCs w:val="28"/>
          <w:rtl/>
          <w:lang w:bidi="ar-SA"/>
        </w:rPr>
        <w:t>أ</w:t>
      </w:r>
      <w:r w:rsidRPr="00737B29">
        <w:rPr>
          <w:sz w:val="28"/>
          <w:szCs w:val="28"/>
          <w:rtl/>
          <w:lang w:bidi="ar-SA"/>
        </w:rPr>
        <w:t>وَّل</w:t>
      </w:r>
      <w:r w:rsidR="00327548" w:rsidRPr="00737B29">
        <w:rPr>
          <w:sz w:val="28"/>
          <w:szCs w:val="28"/>
          <w:rtl/>
          <w:lang w:bidi="ar-SA"/>
        </w:rPr>
        <w:t>ًا</w:t>
      </w:r>
      <w:r w:rsidRPr="00737B29">
        <w:rPr>
          <w:sz w:val="28"/>
          <w:szCs w:val="28"/>
          <w:rtl/>
          <w:lang w:bidi="ar-SA"/>
        </w:rPr>
        <w:t xml:space="preserve">، ثُمَّ يَتَشَمَّسُوا </w:t>
      </w:r>
      <w:r w:rsidRPr="00737B29">
        <w:rPr>
          <w:rFonts w:hint="cs"/>
          <w:sz w:val="28"/>
          <w:szCs w:val="28"/>
          <w:rtl/>
          <w:lang w:bidi="ar-SA"/>
        </w:rPr>
        <w:t>إ</w:t>
      </w:r>
      <w:r w:rsidRPr="00737B29">
        <w:rPr>
          <w:sz w:val="28"/>
          <w:szCs w:val="28"/>
          <w:rtl/>
          <w:lang w:bidi="ar-SA"/>
        </w:rPr>
        <w:t>نْ كَانُوا بِلاَ لَوْمٍ</w:t>
      </w:r>
      <w:r w:rsidRPr="00737B29">
        <w:rPr>
          <w:rFonts w:hint="cs"/>
          <w:sz w:val="28"/>
          <w:szCs w:val="28"/>
          <w:rtl/>
          <w:lang w:bidi="ar-SA"/>
        </w:rPr>
        <w:t xml:space="preserve">" </w:t>
      </w:r>
      <w:r w:rsidRPr="00737B29">
        <w:rPr>
          <w:sz w:val="28"/>
          <w:szCs w:val="28"/>
          <w:rtl/>
          <w:lang w:bidi="ar-SA"/>
        </w:rPr>
        <w:t>(1تي</w:t>
      </w:r>
      <w:r w:rsidRPr="00737B29">
        <w:rPr>
          <w:rFonts w:hint="cs"/>
          <w:sz w:val="28"/>
          <w:szCs w:val="28"/>
          <w:rtl/>
          <w:lang w:bidi="ar-SA"/>
        </w:rPr>
        <w:t>3: 10</w:t>
      </w:r>
      <w:r w:rsidRPr="00737B29">
        <w:rPr>
          <w:sz w:val="28"/>
          <w:szCs w:val="28"/>
          <w:rtl/>
          <w:lang w:bidi="ar-SA"/>
        </w:rPr>
        <w:t>).</w:t>
      </w:r>
    </w:p>
    <w:p w14:paraId="1EC81ECE" w14:textId="77777777" w:rsidR="001C55D8" w:rsidRPr="001C55D8" w:rsidRDefault="001C55D8" w:rsidP="001C55D8">
      <w:pPr>
        <w:jc w:val="lowKashida"/>
        <w:rPr>
          <w:sz w:val="28"/>
          <w:szCs w:val="28"/>
          <w:rtl/>
          <w:lang w:bidi="ar-SA"/>
        </w:rPr>
      </w:pPr>
      <w:r w:rsidRPr="00737B29">
        <w:rPr>
          <w:sz w:val="28"/>
          <w:szCs w:val="28"/>
          <w:rtl/>
          <w:lang w:bidi="ar-SA"/>
        </w:rPr>
        <w:t>وبالنسبة إلى الأسقف، عبارة أن يكون "صالحًا للتعليم"، "غَيْرَ حَدِيثِ الإِيمَانِ"</w:t>
      </w:r>
      <w:r w:rsidR="000A6FE9">
        <w:rPr>
          <w:rFonts w:hint="cs"/>
          <w:sz w:val="28"/>
          <w:szCs w:val="28"/>
          <w:rtl/>
          <w:lang w:bidi="ar-SA"/>
        </w:rPr>
        <w:t>،</w:t>
      </w:r>
      <w:r w:rsidRPr="00737B29">
        <w:rPr>
          <w:sz w:val="28"/>
          <w:szCs w:val="28"/>
          <w:rtl/>
          <w:lang w:bidi="ar-SA"/>
        </w:rPr>
        <w:t xml:space="preserve"> "لَهُ شَهَادَةٌ حَسَنَةٌ مِنَ الَّذِينَ هُمْ مِنْ خَارِجٍ" (</w:t>
      </w:r>
      <w:r w:rsidRPr="00737B29">
        <w:rPr>
          <w:rFonts w:hint="cs"/>
          <w:sz w:val="28"/>
          <w:szCs w:val="28"/>
          <w:rtl/>
          <w:lang w:bidi="ar-SA"/>
        </w:rPr>
        <w:t>1تي3: 6، 7</w:t>
      </w:r>
      <w:r w:rsidRPr="00737B29">
        <w:rPr>
          <w:sz w:val="28"/>
          <w:szCs w:val="28"/>
          <w:rtl/>
          <w:lang w:bidi="ar-SA"/>
        </w:rPr>
        <w:t>). "لِكَيْ يَكُونَ قَادِر</w:t>
      </w:r>
      <w:r w:rsidR="00327548" w:rsidRPr="00737B29">
        <w:rPr>
          <w:sz w:val="28"/>
          <w:szCs w:val="28"/>
          <w:rtl/>
          <w:lang w:bidi="ar-SA"/>
        </w:rPr>
        <w:t>ًا</w:t>
      </w:r>
      <w:r w:rsidRPr="00737B29">
        <w:rPr>
          <w:rFonts w:hint="cs"/>
          <w:sz w:val="28"/>
          <w:szCs w:val="28"/>
          <w:rtl/>
          <w:lang w:bidi="ar-SA"/>
        </w:rPr>
        <w:t xml:space="preserve"> </w:t>
      </w:r>
      <w:r w:rsidRPr="00737B29">
        <w:rPr>
          <w:sz w:val="28"/>
          <w:szCs w:val="28"/>
          <w:rtl/>
          <w:lang w:bidi="ar-SA"/>
        </w:rPr>
        <w:t>أَنْ يَعِظَ بِالتَّعْلِيمِ الصَّحِيحِ وَيُوَبِّخَ الْمُنَاقِضِينَ</w:t>
      </w:r>
      <w:r w:rsidRPr="001C55D8">
        <w:rPr>
          <w:sz w:val="28"/>
          <w:szCs w:val="28"/>
          <w:rtl/>
          <w:lang w:bidi="ar-SA"/>
        </w:rPr>
        <w:t>" (تي</w:t>
      </w:r>
      <w:r w:rsidRPr="001C55D8">
        <w:rPr>
          <w:rFonts w:hint="cs"/>
          <w:sz w:val="28"/>
          <w:szCs w:val="28"/>
          <w:rtl/>
          <w:lang w:bidi="ar-SA"/>
        </w:rPr>
        <w:t>1: 9</w:t>
      </w:r>
      <w:r w:rsidRPr="001C55D8">
        <w:rPr>
          <w:sz w:val="28"/>
          <w:szCs w:val="28"/>
          <w:rtl/>
          <w:lang w:bidi="ar-SA"/>
        </w:rPr>
        <w:t>) كل هذه صفات ليست للكل</w:t>
      </w:r>
      <w:r w:rsidR="00346776">
        <w:rPr>
          <w:sz w:val="28"/>
          <w:szCs w:val="28"/>
          <w:rtl/>
          <w:lang w:bidi="ar-SA"/>
        </w:rPr>
        <w:t>...</w:t>
      </w:r>
    </w:p>
    <w:p w14:paraId="7E5282F3" w14:textId="77777777" w:rsidR="001C55D8" w:rsidRPr="001C55D8" w:rsidRDefault="001C55D8" w:rsidP="001C55D8">
      <w:pPr>
        <w:jc w:val="lowKashida"/>
        <w:rPr>
          <w:sz w:val="28"/>
          <w:szCs w:val="28"/>
          <w:rtl/>
          <w:lang w:bidi="ar-SA"/>
        </w:rPr>
      </w:pPr>
      <w:r w:rsidRPr="001C55D8">
        <w:rPr>
          <w:sz w:val="28"/>
          <w:szCs w:val="28"/>
          <w:rtl/>
          <w:lang w:bidi="ar-SA"/>
        </w:rPr>
        <w:t>وبالنسبة إلى القسيس يكون "</w:t>
      </w:r>
      <w:r w:rsidRPr="001C55D8">
        <w:rPr>
          <w:b/>
          <w:bCs/>
          <w:sz w:val="28"/>
          <w:szCs w:val="28"/>
          <w:rtl/>
          <w:lang w:bidi="ar-SA"/>
        </w:rPr>
        <w:t>بَعْلَ امْرَأَةٍ وَاحِدَةٍ</w:t>
      </w:r>
      <w:r w:rsidRPr="001C55D8">
        <w:rPr>
          <w:sz w:val="28"/>
          <w:szCs w:val="28"/>
          <w:rtl/>
          <w:lang w:bidi="ar-SA"/>
        </w:rPr>
        <w:t>" (تي</w:t>
      </w:r>
      <w:r w:rsidRPr="001C55D8">
        <w:rPr>
          <w:rFonts w:hint="cs"/>
          <w:sz w:val="28"/>
          <w:szCs w:val="28"/>
          <w:rtl/>
          <w:lang w:bidi="ar-SA"/>
        </w:rPr>
        <w:t>1: 6</w:t>
      </w:r>
      <w:r w:rsidRPr="001C55D8">
        <w:rPr>
          <w:sz w:val="28"/>
          <w:szCs w:val="28"/>
          <w:rtl/>
          <w:lang w:bidi="ar-SA"/>
        </w:rPr>
        <w:t>).</w:t>
      </w:r>
    </w:p>
    <w:p w14:paraId="3E76945F" w14:textId="77777777" w:rsidR="001C55D8" w:rsidRPr="001C55D8" w:rsidRDefault="001C55D8" w:rsidP="001C55D8">
      <w:pPr>
        <w:jc w:val="lowKashida"/>
        <w:rPr>
          <w:b/>
          <w:bCs/>
          <w:sz w:val="28"/>
          <w:szCs w:val="28"/>
          <w:rtl/>
          <w:lang w:bidi="ar-SA"/>
        </w:rPr>
      </w:pPr>
      <w:r w:rsidRPr="001C55D8">
        <w:rPr>
          <w:b/>
          <w:bCs/>
          <w:sz w:val="28"/>
          <w:szCs w:val="28"/>
          <w:rtl/>
          <w:lang w:bidi="ar-SA"/>
        </w:rPr>
        <w:t xml:space="preserve">فلو كان الكل كهنة، فما لزوم هذه الاشتراطات </w:t>
      </w:r>
      <w:r w:rsidR="007425AB">
        <w:rPr>
          <w:b/>
          <w:bCs/>
          <w:sz w:val="28"/>
          <w:szCs w:val="28"/>
          <w:rtl/>
          <w:lang w:bidi="ar-SA"/>
        </w:rPr>
        <w:t>إذًا</w:t>
      </w:r>
      <w:r w:rsidRPr="001C55D8">
        <w:rPr>
          <w:b/>
          <w:bCs/>
          <w:sz w:val="28"/>
          <w:szCs w:val="28"/>
          <w:rtl/>
          <w:lang w:bidi="ar-SA"/>
        </w:rPr>
        <w:t>؟!</w:t>
      </w:r>
    </w:p>
    <w:p w14:paraId="6626D029" w14:textId="77777777" w:rsidR="001C55D8" w:rsidRPr="001C55D8" w:rsidRDefault="001C55D8" w:rsidP="001C55D8">
      <w:pPr>
        <w:jc w:val="lowKashida"/>
        <w:rPr>
          <w:sz w:val="28"/>
          <w:szCs w:val="28"/>
          <w:rtl/>
          <w:lang w:bidi="ar-SA"/>
        </w:rPr>
      </w:pPr>
      <w:r w:rsidRPr="001C55D8">
        <w:rPr>
          <w:sz w:val="28"/>
          <w:szCs w:val="28"/>
          <w:rtl/>
          <w:lang w:bidi="ar-SA"/>
        </w:rPr>
        <w:t>وأيض</w:t>
      </w:r>
      <w:r w:rsidRPr="001C55D8">
        <w:rPr>
          <w:rFonts w:hint="cs"/>
          <w:sz w:val="28"/>
          <w:szCs w:val="28"/>
          <w:rtl/>
          <w:lang w:bidi="ar-SA"/>
        </w:rPr>
        <w:t>ً</w:t>
      </w:r>
      <w:r w:rsidRPr="001C55D8">
        <w:rPr>
          <w:sz w:val="28"/>
          <w:szCs w:val="28"/>
          <w:rtl/>
          <w:lang w:bidi="ar-SA"/>
        </w:rPr>
        <w:t xml:space="preserve">ا ما لزوم وضع اليد والصلاة </w:t>
      </w:r>
      <w:r w:rsidRPr="001C55D8">
        <w:rPr>
          <w:rFonts w:hint="cs"/>
          <w:sz w:val="28"/>
          <w:szCs w:val="28"/>
          <w:rtl/>
          <w:lang w:bidi="ar-SA"/>
        </w:rPr>
        <w:t>لإ</w:t>
      </w:r>
      <w:r w:rsidRPr="001C55D8">
        <w:rPr>
          <w:sz w:val="28"/>
          <w:szCs w:val="28"/>
          <w:rtl/>
          <w:lang w:bidi="ar-SA"/>
        </w:rPr>
        <w:t>قامتهم للخدمة؟</w:t>
      </w:r>
    </w:p>
    <w:p w14:paraId="7A0C91F4" w14:textId="77777777" w:rsidR="001C55D8" w:rsidRPr="001C55D8" w:rsidRDefault="001C55D8" w:rsidP="000A6FE9">
      <w:pPr>
        <w:pStyle w:val="Heading4"/>
        <w:rPr>
          <w:rtl/>
        </w:rPr>
      </w:pPr>
      <w:r w:rsidRPr="001C55D8">
        <w:rPr>
          <w:rtl/>
        </w:rPr>
        <w:t>يقامون: بوضع اليد</w:t>
      </w:r>
      <w:r w:rsidR="002349C9">
        <w:rPr>
          <w:rFonts w:hint="cs"/>
          <w:rtl/>
        </w:rPr>
        <w:t>،</w:t>
      </w:r>
      <w:r w:rsidRPr="001C55D8">
        <w:rPr>
          <w:rtl/>
        </w:rPr>
        <w:t xml:space="preserve"> بصلاة، وصوم، ونطق</w:t>
      </w:r>
    </w:p>
    <w:p w14:paraId="4F482E68" w14:textId="77777777" w:rsidR="001C55D8" w:rsidRPr="008D0C49" w:rsidRDefault="001C55D8" w:rsidP="001C55D8">
      <w:pPr>
        <w:jc w:val="lowKashida"/>
        <w:rPr>
          <w:sz w:val="28"/>
          <w:szCs w:val="28"/>
          <w:rtl/>
          <w:lang w:bidi="ar-SA"/>
        </w:rPr>
      </w:pPr>
      <w:r w:rsidRPr="001C55D8">
        <w:rPr>
          <w:sz w:val="28"/>
          <w:szCs w:val="28"/>
          <w:rtl/>
          <w:lang w:bidi="ar-SA"/>
        </w:rPr>
        <w:t>28-</w:t>
      </w:r>
      <w:r w:rsidR="009E1C0D">
        <w:rPr>
          <w:rFonts w:hint="cs"/>
          <w:sz w:val="28"/>
          <w:szCs w:val="28"/>
          <w:rtl/>
          <w:lang w:bidi="ar-SA"/>
        </w:rPr>
        <w:t xml:space="preserve"> </w:t>
      </w:r>
      <w:r w:rsidRPr="001C55D8">
        <w:rPr>
          <w:sz w:val="28"/>
          <w:szCs w:val="28"/>
          <w:rtl/>
          <w:lang w:bidi="ar-SA"/>
        </w:rPr>
        <w:t xml:space="preserve">وذلك واضح في إرسال شاول وبرنابا </w:t>
      </w:r>
      <w:r w:rsidRPr="008D0C49">
        <w:rPr>
          <w:sz w:val="28"/>
          <w:szCs w:val="28"/>
          <w:rtl/>
          <w:lang w:bidi="ar-SA"/>
        </w:rPr>
        <w:t>"فَصَامُوا حِينَئِذٍ وَصَلُّوا وَوَضَعُوا عَلَيْهِمَا ا</w:t>
      </w:r>
      <w:r w:rsidR="008D0C49">
        <w:rPr>
          <w:sz w:val="28"/>
          <w:szCs w:val="28"/>
          <w:rtl/>
          <w:lang w:bidi="ar-SA"/>
        </w:rPr>
        <w:t>لأَيَادِيَ ثُمَّ أَطْلَقُوهُمَا</w:t>
      </w:r>
      <w:r w:rsidRPr="008D0C49">
        <w:rPr>
          <w:sz w:val="28"/>
          <w:szCs w:val="28"/>
          <w:rtl/>
          <w:lang w:bidi="ar-SA"/>
        </w:rPr>
        <w:t>" (أع</w:t>
      </w:r>
      <w:r w:rsidRPr="008D0C49">
        <w:rPr>
          <w:rFonts w:hint="cs"/>
          <w:sz w:val="28"/>
          <w:szCs w:val="28"/>
          <w:rtl/>
          <w:lang w:bidi="ar-SA"/>
        </w:rPr>
        <w:t>13: 3</w:t>
      </w:r>
      <w:r w:rsidRPr="008D0C49">
        <w:rPr>
          <w:sz w:val="28"/>
          <w:szCs w:val="28"/>
          <w:rtl/>
          <w:lang w:bidi="ar-SA"/>
        </w:rPr>
        <w:t>).</w:t>
      </w:r>
    </w:p>
    <w:p w14:paraId="1F2933DC" w14:textId="77777777" w:rsidR="001C55D8" w:rsidRPr="001C55D8" w:rsidRDefault="001C55D8" w:rsidP="001C55D8">
      <w:pPr>
        <w:jc w:val="lowKashida"/>
        <w:rPr>
          <w:sz w:val="28"/>
          <w:szCs w:val="28"/>
          <w:rtl/>
          <w:lang w:bidi="ar-SA"/>
        </w:rPr>
      </w:pPr>
      <w:r w:rsidRPr="001C55D8">
        <w:rPr>
          <w:sz w:val="28"/>
          <w:szCs w:val="28"/>
          <w:rtl/>
          <w:lang w:bidi="ar-SA"/>
        </w:rPr>
        <w:t xml:space="preserve">وواضح وضع اليد والصلاة في سيامة </w:t>
      </w:r>
      <w:r w:rsidRPr="008D0C49">
        <w:rPr>
          <w:sz w:val="28"/>
          <w:szCs w:val="28"/>
          <w:rtl/>
          <w:lang w:bidi="ar-SA"/>
        </w:rPr>
        <w:t>الشمامسة "فَصَلُّوا وَ</w:t>
      </w:r>
      <w:r w:rsidR="008D0C49" w:rsidRPr="008D0C49">
        <w:rPr>
          <w:sz w:val="28"/>
          <w:szCs w:val="28"/>
          <w:rtl/>
          <w:lang w:bidi="ar-SA"/>
        </w:rPr>
        <w:t>وَضَعُوا عَلَيْهِمِ الأَيَادِيَ</w:t>
      </w:r>
      <w:r w:rsidRPr="001C55D8">
        <w:rPr>
          <w:sz w:val="28"/>
          <w:szCs w:val="28"/>
          <w:rtl/>
          <w:lang w:bidi="ar-SA"/>
        </w:rPr>
        <w:t>" (أع6:</w:t>
      </w:r>
      <w:r w:rsidRPr="001C55D8">
        <w:rPr>
          <w:rFonts w:hint="cs"/>
          <w:sz w:val="28"/>
          <w:szCs w:val="28"/>
          <w:rtl/>
          <w:lang w:bidi="ar-SA"/>
        </w:rPr>
        <w:t xml:space="preserve"> </w:t>
      </w:r>
      <w:r w:rsidRPr="001C55D8">
        <w:rPr>
          <w:sz w:val="28"/>
          <w:szCs w:val="28"/>
          <w:rtl/>
          <w:lang w:bidi="ar-SA"/>
        </w:rPr>
        <w:t>6).</w:t>
      </w:r>
    </w:p>
    <w:p w14:paraId="0AB73DDD" w14:textId="77777777" w:rsidR="001C55D8" w:rsidRPr="001C55D8" w:rsidRDefault="001C55D8" w:rsidP="001C55D8">
      <w:pPr>
        <w:jc w:val="lowKashida"/>
        <w:rPr>
          <w:sz w:val="28"/>
          <w:szCs w:val="28"/>
          <w:rtl/>
          <w:lang w:bidi="ar-SA"/>
        </w:rPr>
      </w:pPr>
      <w:r w:rsidRPr="001C55D8">
        <w:rPr>
          <w:sz w:val="28"/>
          <w:szCs w:val="28"/>
          <w:rtl/>
          <w:lang w:bidi="ar-SA"/>
        </w:rPr>
        <w:t xml:space="preserve">وإن كان الأمر لجميع الناس، فما لزوم وضع اليد والصلاة، واختيار مجموعة معينة </w:t>
      </w:r>
      <w:r w:rsidRPr="008D0C49">
        <w:rPr>
          <w:sz w:val="28"/>
          <w:szCs w:val="28"/>
          <w:rtl/>
          <w:lang w:bidi="ar-SA"/>
        </w:rPr>
        <w:t>"فَانْتَخِبُوا أَيُّهَا الإِخْوَةُ سَبْعَةَ رِجَالٍ مِنْكُمْ"</w:t>
      </w:r>
      <w:r w:rsidRPr="001C55D8">
        <w:rPr>
          <w:sz w:val="28"/>
          <w:szCs w:val="28"/>
          <w:rtl/>
          <w:lang w:bidi="ar-SA"/>
        </w:rPr>
        <w:t xml:space="preserve"> (أع</w:t>
      </w:r>
      <w:r w:rsidRPr="001C55D8">
        <w:rPr>
          <w:rFonts w:hint="cs"/>
          <w:sz w:val="28"/>
          <w:szCs w:val="28"/>
          <w:rtl/>
          <w:lang w:bidi="ar-SA"/>
        </w:rPr>
        <w:t>6: 3</w:t>
      </w:r>
      <w:r w:rsidRPr="001C55D8">
        <w:rPr>
          <w:sz w:val="28"/>
          <w:szCs w:val="28"/>
          <w:rtl/>
          <w:lang w:bidi="ar-SA"/>
        </w:rPr>
        <w:t>).</w:t>
      </w:r>
    </w:p>
    <w:p w14:paraId="32CD10F1" w14:textId="77777777" w:rsidR="001C55D8" w:rsidRPr="001C55D8" w:rsidRDefault="001C55D8" w:rsidP="001C55D8">
      <w:pPr>
        <w:jc w:val="lowKashida"/>
        <w:rPr>
          <w:sz w:val="28"/>
          <w:szCs w:val="28"/>
          <w:rtl/>
          <w:lang w:bidi="ar-SA"/>
        </w:rPr>
      </w:pPr>
      <w:r w:rsidRPr="001C55D8">
        <w:rPr>
          <w:sz w:val="28"/>
          <w:szCs w:val="28"/>
          <w:rtl/>
          <w:lang w:bidi="ar-SA"/>
        </w:rPr>
        <w:t>ما لزوم هذا الطقس: صلاة ـ صوم ـ وضع يد. وطبعًا معه نطق خاص بالرتبة. وي</w:t>
      </w:r>
      <w:r w:rsidR="001B748C">
        <w:rPr>
          <w:rFonts w:hint="cs"/>
          <w:sz w:val="28"/>
          <w:szCs w:val="28"/>
          <w:rtl/>
          <w:lang w:bidi="ar-SA"/>
        </w:rPr>
        <w:t>ُ</w:t>
      </w:r>
      <w:r w:rsidRPr="001C55D8">
        <w:rPr>
          <w:sz w:val="28"/>
          <w:szCs w:val="28"/>
          <w:rtl/>
          <w:lang w:bidi="ar-SA"/>
        </w:rPr>
        <w:t>قام من شخص له سلطان؟!</w:t>
      </w:r>
    </w:p>
    <w:p w14:paraId="000FB63C" w14:textId="77777777" w:rsidR="001C55D8" w:rsidRPr="001C55D8" w:rsidRDefault="001C55D8" w:rsidP="00A34300">
      <w:pPr>
        <w:pStyle w:val="Heading4"/>
        <w:rPr>
          <w:rtl/>
        </w:rPr>
      </w:pPr>
      <w:r w:rsidRPr="001C55D8">
        <w:rPr>
          <w:rtl/>
        </w:rPr>
        <w:lastRenderedPageBreak/>
        <w:t>ملخص</w:t>
      </w:r>
    </w:p>
    <w:p w14:paraId="75CED69D" w14:textId="77777777" w:rsidR="001C55D8" w:rsidRPr="001C55D8" w:rsidRDefault="009E1C0D" w:rsidP="009E1C0D">
      <w:pPr>
        <w:jc w:val="lowKashida"/>
        <w:rPr>
          <w:b/>
          <w:bCs/>
          <w:sz w:val="28"/>
          <w:szCs w:val="28"/>
          <w:rtl/>
          <w:lang w:bidi="ar-SA"/>
        </w:rPr>
      </w:pPr>
      <w:r>
        <w:rPr>
          <w:rFonts w:hint="cs"/>
          <w:b/>
          <w:bCs/>
          <w:sz w:val="28"/>
          <w:szCs w:val="28"/>
          <w:rtl/>
          <w:lang w:bidi="ar-SA"/>
        </w:rPr>
        <w:t xml:space="preserve">29- </w:t>
      </w:r>
      <w:r w:rsidR="001C55D8" w:rsidRPr="001C55D8">
        <w:rPr>
          <w:b/>
          <w:bCs/>
          <w:sz w:val="28"/>
          <w:szCs w:val="28"/>
          <w:rtl/>
          <w:lang w:bidi="ar-SA"/>
        </w:rPr>
        <w:t>إن كان الكهنوت لكل أحد، فهل يستطيع كل أحد من الشعب أن يعمد، ويمنح الروح القدس للآخرين، ويقيم الأساقفة والقسوس والشمامسة؟ ويعمل ويدبر؟!</w:t>
      </w:r>
    </w:p>
    <w:p w14:paraId="1B0C356E" w14:textId="77777777" w:rsidR="001C55D8" w:rsidRPr="001C55D8" w:rsidRDefault="001C55D8" w:rsidP="001C55D8">
      <w:pPr>
        <w:jc w:val="lowKashida"/>
        <w:rPr>
          <w:sz w:val="28"/>
          <w:szCs w:val="28"/>
          <w:rtl/>
          <w:lang w:bidi="ar-SA"/>
        </w:rPr>
      </w:pPr>
      <w:r w:rsidRPr="001C55D8">
        <w:rPr>
          <w:sz w:val="28"/>
          <w:szCs w:val="28"/>
          <w:rtl/>
          <w:lang w:bidi="ar-SA"/>
        </w:rPr>
        <w:t>وهل كل أحد له سلطان الحل</w:t>
      </w:r>
      <w:r w:rsidR="00E960EC">
        <w:rPr>
          <w:rFonts w:hint="cs"/>
          <w:sz w:val="28"/>
          <w:szCs w:val="28"/>
          <w:rtl/>
          <w:lang w:bidi="ar-SA"/>
        </w:rPr>
        <w:t>ِّ</w:t>
      </w:r>
      <w:r w:rsidRPr="001C55D8">
        <w:rPr>
          <w:sz w:val="28"/>
          <w:szCs w:val="28"/>
          <w:rtl/>
          <w:lang w:bidi="ar-SA"/>
        </w:rPr>
        <w:t xml:space="preserve"> والربط</w:t>
      </w:r>
      <w:r w:rsidR="00E960EC">
        <w:rPr>
          <w:rFonts w:hint="cs"/>
          <w:sz w:val="28"/>
          <w:szCs w:val="28"/>
          <w:rtl/>
          <w:lang w:bidi="ar-SA"/>
        </w:rPr>
        <w:t>ِ</w:t>
      </w:r>
      <w:r w:rsidRPr="001C55D8">
        <w:rPr>
          <w:sz w:val="28"/>
          <w:szCs w:val="28"/>
          <w:rtl/>
          <w:lang w:bidi="ar-SA"/>
        </w:rPr>
        <w:t xml:space="preserve">، وأن يغفر الخطايا أو يمسكها؟ وهل كل أحد له سلطان </w:t>
      </w:r>
      <w:r w:rsidRPr="001C55D8">
        <w:rPr>
          <w:rFonts w:hint="cs"/>
          <w:sz w:val="28"/>
          <w:szCs w:val="28"/>
          <w:rtl/>
          <w:lang w:bidi="ar-SA"/>
        </w:rPr>
        <w:t>إ</w:t>
      </w:r>
      <w:r w:rsidRPr="001C55D8">
        <w:rPr>
          <w:sz w:val="28"/>
          <w:szCs w:val="28"/>
          <w:rtl/>
          <w:lang w:bidi="ar-SA"/>
        </w:rPr>
        <w:t xml:space="preserve">قامة سر </w:t>
      </w:r>
      <w:proofErr w:type="spellStart"/>
      <w:r w:rsidRPr="001C55D8">
        <w:rPr>
          <w:sz w:val="28"/>
          <w:szCs w:val="28"/>
          <w:rtl/>
          <w:lang w:bidi="ar-SA"/>
        </w:rPr>
        <w:t>الإفخارستيا</w:t>
      </w:r>
      <w:proofErr w:type="spellEnd"/>
      <w:r w:rsidR="00346776">
        <w:rPr>
          <w:sz w:val="28"/>
          <w:szCs w:val="28"/>
          <w:rtl/>
          <w:lang w:bidi="ar-SA"/>
        </w:rPr>
        <w:t>...</w:t>
      </w:r>
      <w:r w:rsidRPr="001C55D8">
        <w:rPr>
          <w:sz w:val="28"/>
          <w:szCs w:val="28"/>
          <w:rtl/>
          <w:lang w:bidi="ar-SA"/>
        </w:rPr>
        <w:t xml:space="preserve"> وباقي الأعمال التي تميز بها الكهنة؟</w:t>
      </w:r>
    </w:p>
    <w:p w14:paraId="3E6A8FE8" w14:textId="77777777" w:rsidR="001C55D8" w:rsidRPr="001C55D8" w:rsidRDefault="001C55D8" w:rsidP="001C55D8">
      <w:pPr>
        <w:jc w:val="lowKashida"/>
        <w:rPr>
          <w:b/>
          <w:bCs/>
          <w:sz w:val="28"/>
          <w:szCs w:val="28"/>
          <w:rtl/>
          <w:lang w:bidi="ar-SA"/>
        </w:rPr>
      </w:pPr>
      <w:r w:rsidRPr="001C55D8">
        <w:rPr>
          <w:b/>
          <w:bCs/>
          <w:sz w:val="28"/>
          <w:szCs w:val="28"/>
          <w:rtl/>
          <w:lang w:bidi="ar-SA"/>
        </w:rPr>
        <w:t>لم يحدث أن السيد المسيح أعطى السلطان على كل هذا لجميع الناس كما سبق وذكرنا.</w:t>
      </w:r>
    </w:p>
    <w:p w14:paraId="191F940C" w14:textId="77777777" w:rsidR="001C55D8" w:rsidRPr="001C55D8" w:rsidRDefault="001C55D8" w:rsidP="00254A4C">
      <w:pPr>
        <w:pStyle w:val="Heading4"/>
        <w:rPr>
          <w:rtl/>
        </w:rPr>
      </w:pPr>
      <w:r w:rsidRPr="001C55D8">
        <w:rPr>
          <w:rtl/>
        </w:rPr>
        <w:t>مثال تعميد كرنيليوس وشاول</w:t>
      </w:r>
    </w:p>
    <w:p w14:paraId="6B7F3EE3" w14:textId="77777777" w:rsidR="001C55D8" w:rsidRPr="001C55D8" w:rsidRDefault="009E1C0D" w:rsidP="00254A4C">
      <w:pPr>
        <w:jc w:val="lowKashida"/>
        <w:rPr>
          <w:sz w:val="28"/>
          <w:szCs w:val="28"/>
          <w:rtl/>
          <w:lang w:bidi="ar-SA"/>
        </w:rPr>
      </w:pPr>
      <w:r>
        <w:rPr>
          <w:rFonts w:hint="cs"/>
          <w:sz w:val="28"/>
          <w:szCs w:val="28"/>
          <w:rtl/>
          <w:lang w:bidi="ar-SA"/>
        </w:rPr>
        <w:t xml:space="preserve">30- </w:t>
      </w:r>
      <w:r w:rsidR="001C55D8" w:rsidRPr="001C55D8">
        <w:rPr>
          <w:sz w:val="28"/>
          <w:szCs w:val="28"/>
          <w:rtl/>
          <w:lang w:bidi="ar-SA"/>
        </w:rPr>
        <w:t>لما شاء الله قبول كرنيليوس، مع أنه كان رجلًا تقيًا، وقد صعدت صلواته وصدقاته إلى الله، واستحق أن يرسل له الله ملاكًا يكلمه</w:t>
      </w:r>
      <w:r w:rsidR="00346776">
        <w:rPr>
          <w:sz w:val="28"/>
          <w:szCs w:val="28"/>
          <w:rtl/>
          <w:lang w:bidi="ar-SA"/>
        </w:rPr>
        <w:t>...</w:t>
      </w:r>
      <w:r w:rsidR="001C55D8" w:rsidRPr="001C55D8">
        <w:rPr>
          <w:sz w:val="28"/>
          <w:szCs w:val="28"/>
          <w:rtl/>
          <w:lang w:bidi="ar-SA"/>
        </w:rPr>
        <w:t xml:space="preserve"> كان الإرشاد الإلهي إليه هو</w:t>
      </w:r>
      <w:r w:rsidR="001C55D8" w:rsidRPr="00254A4C">
        <w:rPr>
          <w:sz w:val="28"/>
          <w:szCs w:val="28"/>
          <w:rtl/>
          <w:lang w:bidi="ar-SA"/>
        </w:rPr>
        <w:t>: "وَالآنَ أَرْسِلْ إِلَى يَافَا رِجَال</w:t>
      </w:r>
      <w:r w:rsidR="001C55D8" w:rsidRPr="00254A4C">
        <w:rPr>
          <w:rFonts w:hint="cs"/>
          <w:sz w:val="28"/>
          <w:szCs w:val="28"/>
          <w:rtl/>
          <w:lang w:bidi="ar-SA"/>
        </w:rPr>
        <w:t>ً</w:t>
      </w:r>
      <w:r w:rsidR="001C55D8" w:rsidRPr="00254A4C">
        <w:rPr>
          <w:sz w:val="28"/>
          <w:szCs w:val="28"/>
          <w:rtl/>
          <w:lang w:bidi="ar-SA"/>
        </w:rPr>
        <w:t>ا</w:t>
      </w:r>
      <w:r w:rsidR="001C55D8" w:rsidRPr="00254A4C">
        <w:rPr>
          <w:rFonts w:hint="cs"/>
          <w:sz w:val="28"/>
          <w:szCs w:val="28"/>
          <w:rtl/>
          <w:lang w:bidi="ar-SA"/>
        </w:rPr>
        <w:t xml:space="preserve"> </w:t>
      </w:r>
      <w:r w:rsidR="001C55D8" w:rsidRPr="00254A4C">
        <w:rPr>
          <w:sz w:val="28"/>
          <w:szCs w:val="28"/>
          <w:rtl/>
          <w:lang w:bidi="ar-SA"/>
        </w:rPr>
        <w:t>وَاسْتَدْعِ سِمْعَانَ الْمُلَقَّبَ بُطْرُسَ.. هُوَ يَقُولُ لَكَ مَاذَا يَنْبَغِي أَنْ تَفْعَل</w:t>
      </w:r>
      <w:r w:rsidR="001C55D8" w:rsidRPr="001C55D8">
        <w:rPr>
          <w:rFonts w:hint="cs"/>
          <w:b/>
          <w:bCs/>
          <w:sz w:val="28"/>
          <w:szCs w:val="28"/>
          <w:rtl/>
          <w:lang w:bidi="ar-SA"/>
        </w:rPr>
        <w:t>"</w:t>
      </w:r>
      <w:r w:rsidR="001C55D8" w:rsidRPr="001C55D8">
        <w:rPr>
          <w:sz w:val="28"/>
          <w:szCs w:val="28"/>
          <w:rtl/>
          <w:lang w:bidi="ar-SA"/>
        </w:rPr>
        <w:t xml:space="preserve"> (أع</w:t>
      </w:r>
      <w:r w:rsidR="001C55D8" w:rsidRPr="001C55D8">
        <w:rPr>
          <w:rFonts w:hint="cs"/>
          <w:sz w:val="28"/>
          <w:szCs w:val="28"/>
          <w:rtl/>
          <w:lang w:bidi="ar-SA"/>
        </w:rPr>
        <w:t>10: 5، 6</w:t>
      </w:r>
      <w:r w:rsidR="001C55D8" w:rsidRPr="001C55D8">
        <w:rPr>
          <w:sz w:val="28"/>
          <w:szCs w:val="28"/>
          <w:rtl/>
          <w:lang w:bidi="ar-SA"/>
        </w:rPr>
        <w:t>).</w:t>
      </w:r>
    </w:p>
    <w:p w14:paraId="0B9C82F4" w14:textId="77777777" w:rsidR="001C55D8" w:rsidRPr="00C767DA" w:rsidRDefault="001C55D8" w:rsidP="001C55D8">
      <w:pPr>
        <w:jc w:val="lowKashida"/>
        <w:rPr>
          <w:sz w:val="28"/>
          <w:szCs w:val="28"/>
          <w:rtl/>
          <w:lang w:bidi="ar-SA"/>
        </w:rPr>
      </w:pPr>
      <w:r w:rsidRPr="001C55D8">
        <w:rPr>
          <w:sz w:val="28"/>
          <w:szCs w:val="28"/>
          <w:rtl/>
          <w:lang w:bidi="ar-SA"/>
        </w:rPr>
        <w:t>وجاء بطرس الذي كان قد كلف بهذا العمل أيض</w:t>
      </w:r>
      <w:r w:rsidRPr="001C55D8">
        <w:rPr>
          <w:rFonts w:hint="cs"/>
          <w:sz w:val="28"/>
          <w:szCs w:val="28"/>
          <w:rtl/>
          <w:lang w:bidi="ar-SA"/>
        </w:rPr>
        <w:t>ً</w:t>
      </w:r>
      <w:r w:rsidRPr="001C55D8">
        <w:rPr>
          <w:sz w:val="28"/>
          <w:szCs w:val="28"/>
          <w:rtl/>
          <w:lang w:bidi="ar-SA"/>
        </w:rPr>
        <w:t>ا من الله نفسه</w:t>
      </w:r>
      <w:r w:rsidRPr="001C55D8">
        <w:rPr>
          <w:rFonts w:hint="cs"/>
          <w:sz w:val="28"/>
          <w:szCs w:val="28"/>
          <w:rtl/>
          <w:lang w:bidi="ar-SA"/>
        </w:rPr>
        <w:t xml:space="preserve"> "</w:t>
      </w:r>
      <w:r w:rsidRPr="00C767DA">
        <w:rPr>
          <w:sz w:val="28"/>
          <w:szCs w:val="28"/>
          <w:rtl/>
          <w:lang w:bidi="ar-SA"/>
        </w:rPr>
        <w:t>قُمْ وَانْزِلْ وَاذْهَبْ مَعَهُمْ غَيْرَ مُرْتَابٍ فِي شَيْءٍ لأَنِّي أَنَا قَدْ أَرْسَلْتُهُمْ</w:t>
      </w:r>
      <w:r w:rsidRPr="00C767DA">
        <w:rPr>
          <w:rFonts w:hint="cs"/>
          <w:sz w:val="28"/>
          <w:szCs w:val="28"/>
          <w:rtl/>
          <w:lang w:bidi="ar-SA"/>
        </w:rPr>
        <w:t>"</w:t>
      </w:r>
      <w:r w:rsidRPr="00C767DA">
        <w:rPr>
          <w:sz w:val="28"/>
          <w:szCs w:val="28"/>
          <w:rtl/>
          <w:lang w:bidi="ar-SA"/>
        </w:rPr>
        <w:t xml:space="preserve"> (أع</w:t>
      </w:r>
      <w:r w:rsidRPr="00C767DA">
        <w:rPr>
          <w:rFonts w:hint="cs"/>
          <w:sz w:val="28"/>
          <w:szCs w:val="28"/>
          <w:rtl/>
          <w:lang w:bidi="ar-SA"/>
        </w:rPr>
        <w:t>10: 20</w:t>
      </w:r>
      <w:r w:rsidRPr="00C767DA">
        <w:rPr>
          <w:sz w:val="28"/>
          <w:szCs w:val="28"/>
          <w:rtl/>
          <w:lang w:bidi="ar-SA"/>
        </w:rPr>
        <w:t>).</w:t>
      </w:r>
    </w:p>
    <w:p w14:paraId="0E58811E" w14:textId="77777777" w:rsidR="001C55D8" w:rsidRPr="001C55D8" w:rsidRDefault="007425AB" w:rsidP="001C55D8">
      <w:pPr>
        <w:jc w:val="lowKashida"/>
        <w:rPr>
          <w:b/>
          <w:bCs/>
          <w:sz w:val="28"/>
          <w:szCs w:val="28"/>
          <w:rtl/>
          <w:lang w:bidi="ar-SA"/>
        </w:rPr>
      </w:pPr>
      <w:r>
        <w:rPr>
          <w:b/>
          <w:bCs/>
          <w:sz w:val="28"/>
          <w:szCs w:val="28"/>
          <w:rtl/>
          <w:lang w:bidi="ar-SA"/>
        </w:rPr>
        <w:t>إذًا</w:t>
      </w:r>
      <w:r w:rsidR="001C55D8" w:rsidRPr="001C55D8">
        <w:rPr>
          <w:b/>
          <w:bCs/>
          <w:sz w:val="28"/>
          <w:szCs w:val="28"/>
          <w:rtl/>
          <w:lang w:bidi="ar-SA"/>
        </w:rPr>
        <w:t xml:space="preserve"> هناك أشخاص معينون لهذه الخدمة، وليست هي لأي أحد أو للكل. وهذا بأمر من الله نفسه، وبرؤى وبإرشاد ملائكة</w:t>
      </w:r>
      <w:r w:rsidR="00346776">
        <w:rPr>
          <w:b/>
          <w:bCs/>
          <w:sz w:val="28"/>
          <w:szCs w:val="28"/>
          <w:rtl/>
          <w:lang w:bidi="ar-SA"/>
        </w:rPr>
        <w:t>...</w:t>
      </w:r>
    </w:p>
    <w:p w14:paraId="745E1165" w14:textId="77777777" w:rsidR="001C55D8" w:rsidRPr="001C55D8" w:rsidRDefault="001C55D8" w:rsidP="005A3001">
      <w:pPr>
        <w:jc w:val="lowKashida"/>
        <w:rPr>
          <w:sz w:val="28"/>
          <w:szCs w:val="28"/>
          <w:rtl/>
          <w:lang w:bidi="ar-SA"/>
        </w:rPr>
      </w:pPr>
      <w:r w:rsidRPr="001C55D8">
        <w:rPr>
          <w:sz w:val="28"/>
          <w:szCs w:val="28"/>
          <w:rtl/>
          <w:lang w:bidi="ar-SA"/>
        </w:rPr>
        <w:t>31-</w:t>
      </w:r>
      <w:r w:rsidR="009E1C0D">
        <w:rPr>
          <w:rFonts w:hint="cs"/>
          <w:sz w:val="28"/>
          <w:szCs w:val="28"/>
          <w:rtl/>
          <w:lang w:bidi="ar-SA"/>
        </w:rPr>
        <w:t xml:space="preserve"> </w:t>
      </w:r>
      <w:r w:rsidRPr="001C55D8">
        <w:rPr>
          <w:sz w:val="28"/>
          <w:szCs w:val="28"/>
          <w:rtl/>
          <w:lang w:bidi="ar-SA"/>
        </w:rPr>
        <w:t>نفس الوضع نراه بالنسبة إلى شاول الطرسوسي، الذي صار اسمه بولس الرسول فيما بعد</w:t>
      </w:r>
      <w:r w:rsidR="00346776">
        <w:rPr>
          <w:sz w:val="28"/>
          <w:szCs w:val="28"/>
          <w:rtl/>
          <w:lang w:bidi="ar-SA"/>
        </w:rPr>
        <w:t>...</w:t>
      </w:r>
      <w:r w:rsidR="005A3001">
        <w:rPr>
          <w:rFonts w:hint="cs"/>
          <w:sz w:val="28"/>
          <w:szCs w:val="28"/>
          <w:rtl/>
          <w:lang w:bidi="ar-SA"/>
        </w:rPr>
        <w:t xml:space="preserve"> </w:t>
      </w:r>
      <w:r w:rsidRPr="001C55D8">
        <w:rPr>
          <w:sz w:val="28"/>
          <w:szCs w:val="28"/>
          <w:rtl/>
          <w:lang w:bidi="ar-SA"/>
        </w:rPr>
        <w:t>رأى المسيح شخصيًا، وآمن، واختاره الرب رسولًا للأمم (أع</w:t>
      </w:r>
      <w:r w:rsidRPr="001C55D8">
        <w:rPr>
          <w:rFonts w:hint="cs"/>
          <w:sz w:val="28"/>
          <w:szCs w:val="28"/>
          <w:rtl/>
          <w:lang w:bidi="ar-SA"/>
        </w:rPr>
        <w:t>9: 1- 18</w:t>
      </w:r>
      <w:r w:rsidRPr="001C55D8">
        <w:rPr>
          <w:sz w:val="28"/>
          <w:szCs w:val="28"/>
          <w:rtl/>
          <w:lang w:bidi="ar-SA"/>
        </w:rPr>
        <w:t>).</w:t>
      </w:r>
    </w:p>
    <w:p w14:paraId="57CE440E" w14:textId="77777777" w:rsidR="001C55D8" w:rsidRPr="001C55D8" w:rsidRDefault="001C55D8" w:rsidP="001C55D8">
      <w:pPr>
        <w:jc w:val="lowKashida"/>
        <w:rPr>
          <w:sz w:val="28"/>
          <w:szCs w:val="28"/>
          <w:rtl/>
          <w:lang w:bidi="ar-SA"/>
        </w:rPr>
      </w:pPr>
      <w:r w:rsidRPr="001C55D8">
        <w:rPr>
          <w:sz w:val="28"/>
          <w:szCs w:val="28"/>
          <w:rtl/>
          <w:lang w:bidi="ar-SA"/>
        </w:rPr>
        <w:t>ومع ذلك أرسله الرب إلى حنانيا في دمشق، الذي ظهر له الرب في رؤيا يكلفه بهذه المهمة. بيد حنانيا نال شاول نعمة العماد (أع</w:t>
      </w:r>
      <w:r w:rsidRPr="001C55D8">
        <w:rPr>
          <w:rFonts w:hint="cs"/>
          <w:sz w:val="28"/>
          <w:szCs w:val="28"/>
          <w:rtl/>
          <w:lang w:bidi="ar-SA"/>
        </w:rPr>
        <w:t>22: 16</w:t>
      </w:r>
      <w:r w:rsidRPr="001C55D8">
        <w:rPr>
          <w:sz w:val="28"/>
          <w:szCs w:val="28"/>
          <w:rtl/>
          <w:lang w:bidi="ar-SA"/>
        </w:rPr>
        <w:t>).</w:t>
      </w:r>
    </w:p>
    <w:p w14:paraId="1F15AA60" w14:textId="77777777" w:rsidR="001C55D8" w:rsidRPr="001C55D8" w:rsidRDefault="001C55D8" w:rsidP="001C55D8">
      <w:pPr>
        <w:jc w:val="lowKashida"/>
        <w:rPr>
          <w:b/>
          <w:bCs/>
          <w:sz w:val="28"/>
          <w:szCs w:val="28"/>
          <w:rtl/>
          <w:lang w:bidi="ar-SA"/>
        </w:rPr>
      </w:pPr>
      <w:r w:rsidRPr="001C55D8">
        <w:rPr>
          <w:b/>
          <w:bCs/>
          <w:sz w:val="28"/>
          <w:szCs w:val="28"/>
          <w:rtl/>
          <w:lang w:bidi="ar-SA"/>
        </w:rPr>
        <w:t>وقد حدث هذا التكليف الإلهي، برؤيا مقدسة كلّم فيها الرب حنانيا بالذات، وكلفه بالعمل</w:t>
      </w:r>
      <w:r w:rsidR="00346776">
        <w:rPr>
          <w:b/>
          <w:bCs/>
          <w:sz w:val="28"/>
          <w:szCs w:val="28"/>
          <w:rtl/>
          <w:lang w:bidi="ar-SA"/>
        </w:rPr>
        <w:t>...</w:t>
      </w:r>
    </w:p>
    <w:p w14:paraId="1D35DDD3" w14:textId="77777777" w:rsidR="001C55D8" w:rsidRPr="001C55D8" w:rsidRDefault="001C55D8" w:rsidP="00A34300">
      <w:pPr>
        <w:pStyle w:val="Heading4"/>
        <w:rPr>
          <w:rtl/>
        </w:rPr>
      </w:pPr>
      <w:r w:rsidRPr="001C55D8">
        <w:rPr>
          <w:rtl/>
        </w:rPr>
        <w:t>أخيرًا</w:t>
      </w:r>
    </w:p>
    <w:p w14:paraId="368B9CED" w14:textId="77777777" w:rsidR="001C55D8" w:rsidRPr="00A34300" w:rsidRDefault="001C55D8" w:rsidP="005A3001">
      <w:pPr>
        <w:jc w:val="lowKashida"/>
        <w:rPr>
          <w:sz w:val="28"/>
          <w:szCs w:val="28"/>
          <w:rtl/>
          <w:lang w:bidi="ar-SA"/>
        </w:rPr>
      </w:pPr>
      <w:r w:rsidRPr="001C55D8">
        <w:rPr>
          <w:sz w:val="28"/>
          <w:szCs w:val="28"/>
          <w:rtl/>
          <w:lang w:bidi="ar-SA"/>
        </w:rPr>
        <w:t>هنا ونتذكر العبارة التي قالها القديس بولس الرسول عن الكهنوت المسيح</w:t>
      </w:r>
      <w:r w:rsidRPr="001C55D8">
        <w:rPr>
          <w:rFonts w:hint="cs"/>
          <w:sz w:val="28"/>
          <w:szCs w:val="28"/>
          <w:rtl/>
          <w:lang w:bidi="ar-SA"/>
        </w:rPr>
        <w:t>ي</w:t>
      </w:r>
      <w:r w:rsidR="005A3001">
        <w:rPr>
          <w:sz w:val="28"/>
          <w:szCs w:val="28"/>
          <w:rtl/>
          <w:lang w:bidi="ar-SA"/>
        </w:rPr>
        <w:t xml:space="preserve">، وهي شهادة في </w:t>
      </w:r>
      <w:r w:rsidR="005A3001">
        <w:rPr>
          <w:sz w:val="28"/>
          <w:szCs w:val="28"/>
          <w:rtl/>
          <w:lang w:bidi="ar-SA"/>
        </w:rPr>
        <w:lastRenderedPageBreak/>
        <w:t>العهد الجديد:</w:t>
      </w:r>
      <w:r w:rsidR="005A3001">
        <w:rPr>
          <w:rFonts w:hint="cs"/>
          <w:sz w:val="28"/>
          <w:szCs w:val="28"/>
          <w:rtl/>
          <w:lang w:bidi="ar-SA"/>
        </w:rPr>
        <w:t xml:space="preserve"> </w:t>
      </w:r>
      <w:r w:rsidRPr="00A34300">
        <w:rPr>
          <w:sz w:val="28"/>
          <w:szCs w:val="28"/>
          <w:rtl/>
          <w:lang w:bidi="ar-SA"/>
        </w:rPr>
        <w:t>"وَلاَ يَأْخُذُ أَحَدٌ هَذِهِ الْوَظِيفَةَ (الكرامة)</w:t>
      </w:r>
      <w:r w:rsidRPr="00A34300">
        <w:rPr>
          <w:rFonts w:hint="cs"/>
          <w:sz w:val="28"/>
          <w:szCs w:val="28"/>
          <w:rtl/>
          <w:lang w:bidi="ar-SA"/>
        </w:rPr>
        <w:t xml:space="preserve"> </w:t>
      </w:r>
      <w:r w:rsidRPr="00A34300">
        <w:rPr>
          <w:sz w:val="28"/>
          <w:szCs w:val="28"/>
          <w:rtl/>
          <w:lang w:bidi="ar-SA"/>
        </w:rPr>
        <w:t>بِنَفْسِهِ، بَلِ الْمَدْعُّوُ مِنَ اللهِ، كَمَا هَارُونُ أَيْض</w:t>
      </w:r>
      <w:r w:rsidRPr="00A34300">
        <w:rPr>
          <w:rFonts w:hint="cs"/>
          <w:sz w:val="28"/>
          <w:szCs w:val="28"/>
          <w:rtl/>
          <w:lang w:bidi="ar-SA"/>
        </w:rPr>
        <w:t>ً</w:t>
      </w:r>
      <w:r w:rsidR="005A3001">
        <w:rPr>
          <w:sz w:val="28"/>
          <w:szCs w:val="28"/>
          <w:rtl/>
          <w:lang w:bidi="ar-SA"/>
        </w:rPr>
        <w:t>ا</w:t>
      </w:r>
      <w:r w:rsidRPr="00A34300">
        <w:rPr>
          <w:sz w:val="28"/>
          <w:szCs w:val="28"/>
          <w:rtl/>
          <w:lang w:bidi="ar-SA"/>
        </w:rPr>
        <w:t>" (عب</w:t>
      </w:r>
      <w:r w:rsidRPr="00A34300">
        <w:rPr>
          <w:rFonts w:hint="cs"/>
          <w:sz w:val="28"/>
          <w:szCs w:val="28"/>
          <w:rtl/>
          <w:lang w:bidi="ar-SA"/>
        </w:rPr>
        <w:t>5: 4</w:t>
      </w:r>
      <w:r w:rsidRPr="00A34300">
        <w:rPr>
          <w:sz w:val="28"/>
          <w:szCs w:val="28"/>
          <w:rtl/>
          <w:lang w:bidi="ar-SA"/>
        </w:rPr>
        <w:t>).</w:t>
      </w:r>
    </w:p>
    <w:p w14:paraId="25100F8F" w14:textId="3B6AA3B8" w:rsidR="001C55D8" w:rsidRPr="001C55D8" w:rsidRDefault="001C55D8" w:rsidP="001C55D8">
      <w:pPr>
        <w:jc w:val="lowKashida"/>
        <w:rPr>
          <w:sz w:val="28"/>
          <w:szCs w:val="28"/>
          <w:rtl/>
          <w:lang w:bidi="ar-SA"/>
        </w:rPr>
      </w:pPr>
      <w:r w:rsidRPr="001C55D8">
        <w:rPr>
          <w:sz w:val="28"/>
          <w:szCs w:val="28"/>
          <w:rtl/>
          <w:lang w:bidi="ar-SA"/>
        </w:rPr>
        <w:t>هذا هو الحق</w:t>
      </w:r>
      <w:r w:rsidR="00247E6D">
        <w:rPr>
          <w:rFonts w:hint="cs"/>
          <w:sz w:val="28"/>
          <w:szCs w:val="28"/>
          <w:rtl/>
          <w:lang w:bidi="ar-SA"/>
        </w:rPr>
        <w:t>ُّ</w:t>
      </w:r>
      <w:r w:rsidRPr="001C55D8">
        <w:rPr>
          <w:sz w:val="28"/>
          <w:szCs w:val="28"/>
          <w:rtl/>
          <w:lang w:bidi="ar-SA"/>
        </w:rPr>
        <w:t xml:space="preserve"> الإنجيلي، أو الحق</w:t>
      </w:r>
      <w:r w:rsidR="00486A4B">
        <w:rPr>
          <w:rFonts w:hint="cs"/>
          <w:sz w:val="28"/>
          <w:szCs w:val="28"/>
          <w:rtl/>
          <w:lang w:bidi="ar-SA"/>
        </w:rPr>
        <w:t>ُّ</w:t>
      </w:r>
      <w:r w:rsidRPr="001C55D8">
        <w:rPr>
          <w:sz w:val="28"/>
          <w:szCs w:val="28"/>
          <w:rtl/>
          <w:lang w:bidi="ar-SA"/>
        </w:rPr>
        <w:t xml:space="preserve"> الكتابي، لمن يريد أن يعرف الحق "</w:t>
      </w:r>
      <w:r w:rsidR="00EF09F6">
        <w:rPr>
          <w:rFonts w:hint="cs"/>
          <w:sz w:val="28"/>
          <w:szCs w:val="28"/>
          <w:rtl/>
          <w:lang w:bidi="ar-SA"/>
        </w:rPr>
        <w:t xml:space="preserve">.. </w:t>
      </w:r>
      <w:r w:rsidRPr="001C55D8">
        <w:rPr>
          <w:b/>
          <w:bCs/>
          <w:sz w:val="28"/>
          <w:szCs w:val="28"/>
          <w:rtl/>
          <w:lang w:bidi="ar-SA"/>
        </w:rPr>
        <w:t>مَنْ لَهُ أُذُنَانِ لِلسَّمْعِ فَلْيَسْمَعْ</w:t>
      </w:r>
      <w:r w:rsidRPr="001C55D8">
        <w:rPr>
          <w:sz w:val="28"/>
          <w:szCs w:val="28"/>
          <w:rtl/>
          <w:lang w:bidi="ar-SA"/>
        </w:rPr>
        <w:t>" (مت</w:t>
      </w:r>
      <w:r w:rsidRPr="001C55D8">
        <w:rPr>
          <w:rFonts w:hint="cs"/>
          <w:sz w:val="28"/>
          <w:szCs w:val="28"/>
          <w:rtl/>
          <w:lang w:bidi="ar-SA"/>
        </w:rPr>
        <w:t>13: 43</w:t>
      </w:r>
      <w:r w:rsidRPr="001C55D8">
        <w:rPr>
          <w:sz w:val="28"/>
          <w:szCs w:val="28"/>
          <w:rtl/>
          <w:lang w:bidi="ar-SA"/>
        </w:rPr>
        <w:t>).</w:t>
      </w:r>
    </w:p>
    <w:p w14:paraId="7431A428" w14:textId="77777777" w:rsidR="001C55D8" w:rsidRPr="001C55D8" w:rsidRDefault="001C55D8" w:rsidP="00486A4B">
      <w:pPr>
        <w:jc w:val="lowKashida"/>
        <w:rPr>
          <w:sz w:val="28"/>
          <w:szCs w:val="28"/>
          <w:rtl/>
          <w:lang w:bidi="ar-SA"/>
        </w:rPr>
      </w:pPr>
      <w:r w:rsidRPr="001C55D8">
        <w:rPr>
          <w:sz w:val="28"/>
          <w:szCs w:val="28"/>
          <w:rtl/>
          <w:lang w:bidi="ar-SA"/>
        </w:rPr>
        <w:t xml:space="preserve">ولعله مما تجدر ملاحظته: أن الكهنوت في العهد الجديد </w:t>
      </w:r>
      <w:r w:rsidR="00486A4B">
        <w:rPr>
          <w:rFonts w:hint="cs"/>
          <w:sz w:val="28"/>
          <w:szCs w:val="28"/>
          <w:rtl/>
          <w:lang w:bidi="ar-SA"/>
        </w:rPr>
        <w:t>-</w:t>
      </w:r>
      <w:r w:rsidRPr="001C55D8">
        <w:rPr>
          <w:sz w:val="28"/>
          <w:szCs w:val="28"/>
          <w:rtl/>
          <w:lang w:bidi="ar-SA"/>
        </w:rPr>
        <w:t xml:space="preserve"> كما في العهد القديم </w:t>
      </w:r>
      <w:r w:rsidR="00486A4B">
        <w:rPr>
          <w:rFonts w:hint="cs"/>
          <w:sz w:val="28"/>
          <w:szCs w:val="28"/>
          <w:rtl/>
          <w:lang w:bidi="ar-SA"/>
        </w:rPr>
        <w:t>-</w:t>
      </w:r>
      <w:r w:rsidRPr="001C55D8">
        <w:rPr>
          <w:sz w:val="28"/>
          <w:szCs w:val="28"/>
          <w:rtl/>
          <w:lang w:bidi="ar-SA"/>
        </w:rPr>
        <w:t xml:space="preserve"> هو لجماعة مميزة، وليس لجميع الناس</w:t>
      </w:r>
      <w:r w:rsidR="00346776">
        <w:rPr>
          <w:sz w:val="28"/>
          <w:szCs w:val="28"/>
          <w:rtl/>
          <w:lang w:bidi="ar-SA"/>
        </w:rPr>
        <w:t>...</w:t>
      </w:r>
      <w:r w:rsidRPr="001C55D8">
        <w:rPr>
          <w:sz w:val="28"/>
          <w:szCs w:val="28"/>
          <w:rtl/>
          <w:lang w:bidi="ar-SA"/>
        </w:rPr>
        <w:t xml:space="preserve"> جماعة مميزة بدعوة، ومسحة، واختيار، وإرسالية، ووضع يد، وصلوات، واشتراطات خاصة</w:t>
      </w:r>
      <w:r w:rsidR="00346776">
        <w:rPr>
          <w:sz w:val="28"/>
          <w:szCs w:val="28"/>
          <w:rtl/>
          <w:lang w:bidi="ar-SA"/>
        </w:rPr>
        <w:t>...</w:t>
      </w:r>
      <w:r w:rsidRPr="001C55D8">
        <w:rPr>
          <w:sz w:val="28"/>
          <w:szCs w:val="28"/>
          <w:rtl/>
          <w:lang w:bidi="ar-SA"/>
        </w:rPr>
        <w:t xml:space="preserve"> وجماعة لها درجات، ولها ألقاب، ولها اختصاصات ليست لجميع الناس.</w:t>
      </w:r>
    </w:p>
    <w:p w14:paraId="2F73901D" w14:textId="7351ABE3" w:rsidR="001C55D8" w:rsidRPr="001C55D8" w:rsidRDefault="00EF09F6" w:rsidP="001C55D8">
      <w:pPr>
        <w:jc w:val="lowKashida"/>
        <w:rPr>
          <w:b/>
          <w:bCs/>
          <w:sz w:val="28"/>
          <w:szCs w:val="28"/>
          <w:rtl/>
          <w:lang w:bidi="ar-SA"/>
        </w:rPr>
      </w:pPr>
      <w:r>
        <w:rPr>
          <w:rFonts w:hint="cs"/>
          <w:b/>
          <w:bCs/>
          <w:sz w:val="28"/>
          <w:szCs w:val="28"/>
          <w:rtl/>
          <w:lang w:bidi="ar-SA"/>
        </w:rPr>
        <w:t>إ</w:t>
      </w:r>
      <w:r w:rsidR="001C55D8" w:rsidRPr="001C55D8">
        <w:rPr>
          <w:b/>
          <w:bCs/>
          <w:sz w:val="28"/>
          <w:szCs w:val="28"/>
          <w:rtl/>
          <w:lang w:bidi="ar-SA"/>
        </w:rPr>
        <w:t xml:space="preserve">ن هذه الجماعة التي يختارها الرب للكهنوت، تقوم بأعمال مميزة لم يعهد بها الرب لكل الشعب. فلا يظن أحد أن الشعب كله </w:t>
      </w:r>
      <w:proofErr w:type="gramStart"/>
      <w:r w:rsidR="001C55D8" w:rsidRPr="001C55D8">
        <w:rPr>
          <w:b/>
          <w:bCs/>
          <w:sz w:val="28"/>
          <w:szCs w:val="28"/>
          <w:rtl/>
          <w:lang w:bidi="ar-SA"/>
        </w:rPr>
        <w:t>كهنة</w:t>
      </w:r>
      <w:r w:rsidR="00486A4B">
        <w:rPr>
          <w:b/>
          <w:bCs/>
          <w:sz w:val="28"/>
          <w:szCs w:val="28"/>
          <w:rtl/>
          <w:lang w:bidi="ar-SA"/>
        </w:rPr>
        <w:t>.</w:t>
      </w:r>
      <w:r w:rsidR="00346776">
        <w:rPr>
          <w:b/>
          <w:bCs/>
          <w:sz w:val="28"/>
          <w:szCs w:val="28"/>
          <w:rtl/>
          <w:lang w:bidi="ar-SA"/>
        </w:rPr>
        <w:t>.</w:t>
      </w:r>
      <w:r w:rsidR="001C55D8" w:rsidRPr="001C55D8">
        <w:rPr>
          <w:b/>
          <w:bCs/>
          <w:sz w:val="28"/>
          <w:szCs w:val="28"/>
          <w:rtl/>
          <w:lang w:bidi="ar-SA"/>
        </w:rPr>
        <w:t>!</w:t>
      </w:r>
      <w:proofErr w:type="gramEnd"/>
    </w:p>
    <w:p w14:paraId="7F6C6C7E" w14:textId="77777777" w:rsidR="001C55D8" w:rsidRPr="001C55D8" w:rsidRDefault="001C55D8" w:rsidP="001C55D8">
      <w:pPr>
        <w:jc w:val="lowKashida"/>
        <w:rPr>
          <w:sz w:val="28"/>
          <w:szCs w:val="28"/>
          <w:rtl/>
          <w:lang w:bidi="ar-SA"/>
        </w:rPr>
      </w:pPr>
      <w:r w:rsidRPr="001C55D8">
        <w:rPr>
          <w:sz w:val="28"/>
          <w:szCs w:val="28"/>
          <w:rtl/>
          <w:lang w:bidi="ar-SA"/>
        </w:rPr>
        <w:t>وكذلك فإن أعضاء هذه الجماعة المدعوة من الله كما ه</w:t>
      </w:r>
      <w:r w:rsidRPr="001C55D8">
        <w:rPr>
          <w:rFonts w:hint="cs"/>
          <w:sz w:val="28"/>
          <w:szCs w:val="28"/>
          <w:rtl/>
          <w:lang w:bidi="ar-SA"/>
        </w:rPr>
        <w:t>ا</w:t>
      </w:r>
      <w:r w:rsidRPr="001C55D8">
        <w:rPr>
          <w:sz w:val="28"/>
          <w:szCs w:val="28"/>
          <w:rtl/>
          <w:lang w:bidi="ar-SA"/>
        </w:rPr>
        <w:t>رون (عب</w:t>
      </w:r>
      <w:r w:rsidRPr="001C55D8">
        <w:rPr>
          <w:rFonts w:hint="cs"/>
          <w:sz w:val="28"/>
          <w:szCs w:val="28"/>
          <w:rtl/>
          <w:lang w:bidi="ar-SA"/>
        </w:rPr>
        <w:t>5: 4</w:t>
      </w:r>
      <w:r w:rsidRPr="001C55D8">
        <w:rPr>
          <w:sz w:val="28"/>
          <w:szCs w:val="28"/>
          <w:rtl/>
          <w:lang w:bidi="ar-SA"/>
        </w:rPr>
        <w:t>) أعطاهم الرب سلطانًا خاصًا في أمور معينة:</w:t>
      </w:r>
    </w:p>
    <w:p w14:paraId="7D8B144E" w14:textId="77777777" w:rsidR="001C55D8" w:rsidRPr="004937A4" w:rsidRDefault="004937A4" w:rsidP="004937A4">
      <w:pPr>
        <w:spacing w:after="0"/>
        <w:jc w:val="lowKashida"/>
        <w:rPr>
          <w:b/>
          <w:bCs/>
          <w:sz w:val="28"/>
          <w:szCs w:val="28"/>
          <w:rtl/>
          <w:lang w:bidi="ar-SA"/>
        </w:rPr>
      </w:pPr>
      <w:r>
        <w:rPr>
          <w:b/>
          <w:bCs/>
          <w:sz w:val="28"/>
          <w:szCs w:val="28"/>
          <w:lang w:bidi="ar-SA"/>
        </w:rPr>
        <w:sym w:font="Wingdings" w:char="F076"/>
      </w:r>
      <w:r>
        <w:rPr>
          <w:rFonts w:hint="cs"/>
          <w:b/>
          <w:bCs/>
          <w:sz w:val="28"/>
          <w:szCs w:val="28"/>
          <w:rtl/>
          <w:lang w:bidi="ar-SA"/>
        </w:rPr>
        <w:t xml:space="preserve"> </w:t>
      </w:r>
      <w:r w:rsidR="00455984">
        <w:rPr>
          <w:b/>
          <w:bCs/>
          <w:sz w:val="28"/>
          <w:szCs w:val="28"/>
          <w:rtl/>
          <w:lang w:bidi="ar-SA"/>
        </w:rPr>
        <w:t>فلهم سلطان العماد</w:t>
      </w:r>
      <w:r w:rsidR="00455984">
        <w:rPr>
          <w:rFonts w:hint="cs"/>
          <w:b/>
          <w:bCs/>
          <w:sz w:val="28"/>
          <w:szCs w:val="28"/>
          <w:rtl/>
          <w:lang w:bidi="ar-SA"/>
        </w:rPr>
        <w:t>..</w:t>
      </w:r>
    </w:p>
    <w:p w14:paraId="5B970253" w14:textId="77777777" w:rsidR="001C55D8" w:rsidRPr="004937A4" w:rsidRDefault="004937A4" w:rsidP="004937A4">
      <w:pPr>
        <w:spacing w:after="0"/>
        <w:jc w:val="lowKashida"/>
        <w:rPr>
          <w:b/>
          <w:bCs/>
          <w:sz w:val="28"/>
          <w:szCs w:val="28"/>
          <w:rtl/>
          <w:lang w:bidi="ar-SA"/>
        </w:rPr>
      </w:pPr>
      <w:r>
        <w:rPr>
          <w:b/>
          <w:bCs/>
          <w:sz w:val="28"/>
          <w:szCs w:val="28"/>
          <w:lang w:bidi="ar-SA"/>
        </w:rPr>
        <w:sym w:font="Wingdings" w:char="F076"/>
      </w:r>
      <w:r>
        <w:rPr>
          <w:rFonts w:hint="cs"/>
          <w:b/>
          <w:bCs/>
          <w:sz w:val="28"/>
          <w:szCs w:val="28"/>
          <w:rtl/>
          <w:lang w:bidi="ar-SA"/>
        </w:rPr>
        <w:t xml:space="preserve"> </w:t>
      </w:r>
      <w:r w:rsidR="00455984">
        <w:rPr>
          <w:b/>
          <w:bCs/>
          <w:sz w:val="28"/>
          <w:szCs w:val="28"/>
          <w:rtl/>
          <w:lang w:bidi="ar-SA"/>
        </w:rPr>
        <w:t>ولهم سلطان التعليم</w:t>
      </w:r>
      <w:r w:rsidR="00455984">
        <w:rPr>
          <w:rFonts w:hint="cs"/>
          <w:b/>
          <w:bCs/>
          <w:sz w:val="28"/>
          <w:szCs w:val="28"/>
          <w:rtl/>
          <w:lang w:bidi="ar-SA"/>
        </w:rPr>
        <w:t>..</w:t>
      </w:r>
    </w:p>
    <w:p w14:paraId="4B410C15" w14:textId="29164390" w:rsidR="001C55D8" w:rsidRPr="004937A4" w:rsidRDefault="004937A4" w:rsidP="004937A4">
      <w:pPr>
        <w:spacing w:after="0"/>
        <w:jc w:val="lowKashida"/>
        <w:rPr>
          <w:b/>
          <w:bCs/>
          <w:sz w:val="28"/>
          <w:szCs w:val="28"/>
          <w:rtl/>
          <w:lang w:bidi="ar-SA"/>
        </w:rPr>
      </w:pPr>
      <w:r>
        <w:rPr>
          <w:b/>
          <w:bCs/>
          <w:sz w:val="28"/>
          <w:szCs w:val="28"/>
          <w:lang w:bidi="ar-SA"/>
        </w:rPr>
        <w:sym w:font="Wingdings" w:char="F076"/>
      </w:r>
      <w:r>
        <w:rPr>
          <w:rFonts w:hint="cs"/>
          <w:b/>
          <w:bCs/>
          <w:sz w:val="28"/>
          <w:szCs w:val="28"/>
          <w:rtl/>
          <w:lang w:bidi="ar-SA"/>
        </w:rPr>
        <w:t xml:space="preserve"> </w:t>
      </w:r>
      <w:r w:rsidR="00455984">
        <w:rPr>
          <w:b/>
          <w:bCs/>
          <w:sz w:val="28"/>
          <w:szCs w:val="28"/>
          <w:rtl/>
          <w:lang w:bidi="ar-SA"/>
        </w:rPr>
        <w:t>ولهم سلطان الح</w:t>
      </w:r>
      <w:r w:rsidR="00CC5067">
        <w:rPr>
          <w:rFonts w:hint="cs"/>
          <w:b/>
          <w:bCs/>
          <w:sz w:val="28"/>
          <w:szCs w:val="28"/>
          <w:rtl/>
          <w:lang w:bidi="ar-SA"/>
        </w:rPr>
        <w:t>ِ</w:t>
      </w:r>
      <w:r w:rsidR="00455984">
        <w:rPr>
          <w:b/>
          <w:bCs/>
          <w:sz w:val="28"/>
          <w:szCs w:val="28"/>
          <w:rtl/>
          <w:lang w:bidi="ar-SA"/>
        </w:rPr>
        <w:t>ل</w:t>
      </w:r>
      <w:r w:rsidR="00CC5067">
        <w:rPr>
          <w:rFonts w:hint="cs"/>
          <w:b/>
          <w:bCs/>
          <w:sz w:val="28"/>
          <w:szCs w:val="28"/>
          <w:rtl/>
          <w:lang w:bidi="ar-SA"/>
        </w:rPr>
        <w:t>ّ</w:t>
      </w:r>
      <w:r w:rsidR="00455984">
        <w:rPr>
          <w:b/>
          <w:bCs/>
          <w:sz w:val="28"/>
          <w:szCs w:val="28"/>
          <w:rtl/>
          <w:lang w:bidi="ar-SA"/>
        </w:rPr>
        <w:t xml:space="preserve"> والربط</w:t>
      </w:r>
      <w:r w:rsidR="00455984">
        <w:rPr>
          <w:rFonts w:hint="cs"/>
          <w:b/>
          <w:bCs/>
          <w:sz w:val="28"/>
          <w:szCs w:val="28"/>
          <w:rtl/>
          <w:lang w:bidi="ar-SA"/>
        </w:rPr>
        <w:t>..</w:t>
      </w:r>
    </w:p>
    <w:p w14:paraId="19796AFB" w14:textId="77777777" w:rsidR="001C55D8" w:rsidRPr="004937A4" w:rsidRDefault="004937A4" w:rsidP="004937A4">
      <w:pPr>
        <w:spacing w:after="0"/>
        <w:jc w:val="lowKashida"/>
        <w:rPr>
          <w:b/>
          <w:bCs/>
          <w:sz w:val="28"/>
          <w:szCs w:val="28"/>
          <w:rtl/>
          <w:lang w:bidi="ar-SA"/>
        </w:rPr>
      </w:pPr>
      <w:r>
        <w:rPr>
          <w:b/>
          <w:bCs/>
          <w:sz w:val="28"/>
          <w:szCs w:val="28"/>
          <w:lang w:bidi="ar-SA"/>
        </w:rPr>
        <w:sym w:font="Wingdings" w:char="F076"/>
      </w:r>
      <w:r>
        <w:rPr>
          <w:rFonts w:hint="cs"/>
          <w:b/>
          <w:bCs/>
          <w:sz w:val="28"/>
          <w:szCs w:val="28"/>
          <w:rtl/>
          <w:lang w:bidi="ar-SA"/>
        </w:rPr>
        <w:t xml:space="preserve"> </w:t>
      </w:r>
      <w:r w:rsidR="00455984">
        <w:rPr>
          <w:b/>
          <w:bCs/>
          <w:sz w:val="28"/>
          <w:szCs w:val="28"/>
          <w:rtl/>
          <w:lang w:bidi="ar-SA"/>
        </w:rPr>
        <w:t>ولهم تدبير الكنيسة</w:t>
      </w:r>
      <w:r w:rsidR="00455984">
        <w:rPr>
          <w:rFonts w:hint="cs"/>
          <w:b/>
          <w:bCs/>
          <w:sz w:val="28"/>
          <w:szCs w:val="28"/>
          <w:rtl/>
          <w:lang w:bidi="ar-SA"/>
        </w:rPr>
        <w:t>..</w:t>
      </w:r>
    </w:p>
    <w:p w14:paraId="6209E17E" w14:textId="77777777" w:rsidR="001C55D8" w:rsidRPr="004937A4" w:rsidRDefault="004937A4" w:rsidP="004937A4">
      <w:pPr>
        <w:spacing w:after="0"/>
        <w:jc w:val="lowKashida"/>
        <w:rPr>
          <w:b/>
          <w:bCs/>
          <w:sz w:val="28"/>
          <w:szCs w:val="28"/>
          <w:rtl/>
          <w:lang w:bidi="ar-SA"/>
        </w:rPr>
      </w:pPr>
      <w:r>
        <w:rPr>
          <w:b/>
          <w:bCs/>
          <w:sz w:val="28"/>
          <w:szCs w:val="28"/>
          <w:lang w:bidi="ar-SA"/>
        </w:rPr>
        <w:sym w:font="Wingdings" w:char="F076"/>
      </w:r>
      <w:r>
        <w:rPr>
          <w:rFonts w:hint="cs"/>
          <w:b/>
          <w:bCs/>
          <w:sz w:val="28"/>
          <w:szCs w:val="28"/>
          <w:rtl/>
          <w:lang w:bidi="ar-SA"/>
        </w:rPr>
        <w:t xml:space="preserve"> </w:t>
      </w:r>
      <w:r w:rsidR="001C55D8" w:rsidRPr="004937A4">
        <w:rPr>
          <w:b/>
          <w:bCs/>
          <w:sz w:val="28"/>
          <w:szCs w:val="28"/>
          <w:rtl/>
          <w:lang w:bidi="ar-SA"/>
        </w:rPr>
        <w:t>ولهم وض</w:t>
      </w:r>
      <w:r w:rsidR="00455984">
        <w:rPr>
          <w:b/>
          <w:bCs/>
          <w:sz w:val="28"/>
          <w:szCs w:val="28"/>
          <w:rtl/>
          <w:lang w:bidi="ar-SA"/>
        </w:rPr>
        <w:t>ع اليد لإقامة الخدام والإكليروس</w:t>
      </w:r>
      <w:r w:rsidR="00455984">
        <w:rPr>
          <w:rFonts w:hint="cs"/>
          <w:b/>
          <w:bCs/>
          <w:sz w:val="28"/>
          <w:szCs w:val="28"/>
          <w:rtl/>
          <w:lang w:bidi="ar-SA"/>
        </w:rPr>
        <w:t>..</w:t>
      </w:r>
      <w:r w:rsidR="001C55D8" w:rsidRPr="004937A4">
        <w:rPr>
          <w:b/>
          <w:bCs/>
          <w:sz w:val="28"/>
          <w:szCs w:val="28"/>
          <w:rtl/>
          <w:lang w:bidi="ar-SA"/>
        </w:rPr>
        <w:t xml:space="preserve"> </w:t>
      </w:r>
    </w:p>
    <w:p w14:paraId="301C9576" w14:textId="77777777" w:rsidR="001C55D8" w:rsidRPr="004937A4" w:rsidRDefault="004937A4" w:rsidP="004937A4">
      <w:pPr>
        <w:spacing w:after="0"/>
        <w:jc w:val="lowKashida"/>
        <w:rPr>
          <w:b/>
          <w:bCs/>
          <w:sz w:val="28"/>
          <w:szCs w:val="28"/>
          <w:rtl/>
          <w:lang w:bidi="ar-SA"/>
        </w:rPr>
      </w:pPr>
      <w:r>
        <w:rPr>
          <w:b/>
          <w:bCs/>
          <w:sz w:val="28"/>
          <w:szCs w:val="28"/>
          <w:lang w:bidi="ar-SA"/>
        </w:rPr>
        <w:sym w:font="Wingdings" w:char="F076"/>
      </w:r>
      <w:r>
        <w:rPr>
          <w:rFonts w:hint="cs"/>
          <w:b/>
          <w:bCs/>
          <w:sz w:val="28"/>
          <w:szCs w:val="28"/>
          <w:rtl/>
          <w:lang w:bidi="ar-SA"/>
        </w:rPr>
        <w:t xml:space="preserve"> </w:t>
      </w:r>
      <w:r w:rsidR="00455984">
        <w:rPr>
          <w:b/>
          <w:bCs/>
          <w:sz w:val="28"/>
          <w:szCs w:val="28"/>
          <w:rtl/>
          <w:lang w:bidi="ar-SA"/>
        </w:rPr>
        <w:t>ولهم خدمة بيت الله</w:t>
      </w:r>
      <w:r w:rsidR="00455984">
        <w:rPr>
          <w:rFonts w:hint="cs"/>
          <w:b/>
          <w:bCs/>
          <w:sz w:val="28"/>
          <w:szCs w:val="28"/>
          <w:rtl/>
          <w:lang w:bidi="ar-SA"/>
        </w:rPr>
        <w:t>..</w:t>
      </w:r>
    </w:p>
    <w:p w14:paraId="539E9EEA" w14:textId="77777777" w:rsidR="001C55D8" w:rsidRPr="004937A4" w:rsidRDefault="004937A4" w:rsidP="004937A4">
      <w:pPr>
        <w:spacing w:after="0"/>
        <w:jc w:val="lowKashida"/>
        <w:rPr>
          <w:b/>
          <w:bCs/>
          <w:sz w:val="28"/>
          <w:szCs w:val="28"/>
          <w:rtl/>
          <w:lang w:bidi="ar-SA"/>
        </w:rPr>
      </w:pPr>
      <w:r>
        <w:rPr>
          <w:b/>
          <w:bCs/>
          <w:sz w:val="28"/>
          <w:szCs w:val="28"/>
          <w:lang w:bidi="ar-SA"/>
        </w:rPr>
        <w:sym w:font="Wingdings" w:char="F076"/>
      </w:r>
      <w:r>
        <w:rPr>
          <w:rFonts w:hint="cs"/>
          <w:b/>
          <w:bCs/>
          <w:sz w:val="28"/>
          <w:szCs w:val="28"/>
          <w:rtl/>
          <w:lang w:bidi="ar-SA"/>
        </w:rPr>
        <w:t xml:space="preserve"> </w:t>
      </w:r>
      <w:r w:rsidR="001C55D8" w:rsidRPr="004937A4">
        <w:rPr>
          <w:b/>
          <w:bCs/>
          <w:sz w:val="28"/>
          <w:szCs w:val="28"/>
          <w:rtl/>
          <w:lang w:bidi="ar-SA"/>
        </w:rPr>
        <w:t>وهم وحدهم وكلاء سرائر الله (</w:t>
      </w:r>
      <w:r w:rsidR="001C55D8" w:rsidRPr="004937A4">
        <w:rPr>
          <w:rFonts w:hint="cs"/>
          <w:b/>
          <w:bCs/>
          <w:sz w:val="28"/>
          <w:szCs w:val="28"/>
          <w:rtl/>
          <w:lang w:bidi="ar-SA"/>
        </w:rPr>
        <w:t>1كو4: 1</w:t>
      </w:r>
      <w:r w:rsidR="00455984">
        <w:rPr>
          <w:b/>
          <w:bCs/>
          <w:sz w:val="28"/>
          <w:szCs w:val="28"/>
          <w:rtl/>
          <w:lang w:bidi="ar-SA"/>
        </w:rPr>
        <w:t>)</w:t>
      </w:r>
      <w:r w:rsidR="00455984">
        <w:rPr>
          <w:rFonts w:hint="cs"/>
          <w:b/>
          <w:bCs/>
          <w:sz w:val="28"/>
          <w:szCs w:val="28"/>
          <w:rtl/>
          <w:lang w:bidi="ar-SA"/>
        </w:rPr>
        <w:t>..</w:t>
      </w:r>
    </w:p>
    <w:p w14:paraId="0743690D" w14:textId="77777777" w:rsidR="001C55D8" w:rsidRPr="004937A4" w:rsidRDefault="004937A4" w:rsidP="004937A4">
      <w:pPr>
        <w:spacing w:after="0"/>
        <w:jc w:val="lowKashida"/>
        <w:rPr>
          <w:b/>
          <w:bCs/>
          <w:sz w:val="28"/>
          <w:szCs w:val="28"/>
          <w:rtl/>
          <w:lang w:bidi="ar-SA"/>
        </w:rPr>
      </w:pPr>
      <w:r>
        <w:rPr>
          <w:b/>
          <w:bCs/>
          <w:sz w:val="28"/>
          <w:szCs w:val="28"/>
          <w:lang w:bidi="ar-SA"/>
        </w:rPr>
        <w:sym w:font="Wingdings" w:char="F076"/>
      </w:r>
      <w:r>
        <w:rPr>
          <w:rFonts w:hint="cs"/>
          <w:b/>
          <w:bCs/>
          <w:sz w:val="28"/>
          <w:szCs w:val="28"/>
          <w:rtl/>
          <w:lang w:bidi="ar-SA"/>
        </w:rPr>
        <w:t xml:space="preserve"> </w:t>
      </w:r>
      <w:r w:rsidR="00455984">
        <w:rPr>
          <w:b/>
          <w:bCs/>
          <w:sz w:val="28"/>
          <w:szCs w:val="28"/>
          <w:rtl/>
          <w:lang w:bidi="ar-SA"/>
        </w:rPr>
        <w:t>وهم الذين يمن</w:t>
      </w:r>
      <w:r w:rsidR="00455984">
        <w:rPr>
          <w:rFonts w:hint="cs"/>
          <w:b/>
          <w:bCs/>
          <w:sz w:val="28"/>
          <w:szCs w:val="28"/>
          <w:rtl/>
          <w:lang w:bidi="ar-SA"/>
        </w:rPr>
        <w:t>ح</w:t>
      </w:r>
      <w:r w:rsidR="001C55D8" w:rsidRPr="004937A4">
        <w:rPr>
          <w:b/>
          <w:bCs/>
          <w:sz w:val="28"/>
          <w:szCs w:val="28"/>
          <w:rtl/>
          <w:lang w:bidi="ar-SA"/>
        </w:rPr>
        <w:t>ون الروح القدس للمؤمنين (أع</w:t>
      </w:r>
      <w:r w:rsidR="001C55D8" w:rsidRPr="004937A4">
        <w:rPr>
          <w:rFonts w:hint="cs"/>
          <w:b/>
          <w:bCs/>
          <w:sz w:val="28"/>
          <w:szCs w:val="28"/>
          <w:rtl/>
          <w:lang w:bidi="ar-SA"/>
        </w:rPr>
        <w:t>8: 17، 18</w:t>
      </w:r>
      <w:r w:rsidR="00455984">
        <w:rPr>
          <w:b/>
          <w:bCs/>
          <w:sz w:val="28"/>
          <w:szCs w:val="28"/>
          <w:rtl/>
          <w:lang w:bidi="ar-SA"/>
        </w:rPr>
        <w:t>)</w:t>
      </w:r>
      <w:r w:rsidR="00455984">
        <w:rPr>
          <w:rFonts w:hint="cs"/>
          <w:b/>
          <w:bCs/>
          <w:sz w:val="28"/>
          <w:szCs w:val="28"/>
          <w:rtl/>
          <w:lang w:bidi="ar-SA"/>
        </w:rPr>
        <w:t>..</w:t>
      </w:r>
    </w:p>
    <w:p w14:paraId="4021DCBB" w14:textId="77777777" w:rsidR="001C55D8" w:rsidRPr="00634976" w:rsidRDefault="001C55D8" w:rsidP="004937A4">
      <w:pPr>
        <w:spacing w:after="0"/>
        <w:jc w:val="lowKashida"/>
        <w:rPr>
          <w:sz w:val="28"/>
          <w:szCs w:val="28"/>
          <w:rtl/>
          <w:lang w:bidi="ar-SA"/>
        </w:rPr>
      </w:pPr>
      <w:r w:rsidRPr="00634976">
        <w:rPr>
          <w:sz w:val="28"/>
          <w:szCs w:val="28"/>
          <w:rtl/>
          <w:lang w:bidi="ar-SA"/>
        </w:rPr>
        <w:t>وليس عملهم مجرد تقديم الذبيحة، بحيث يركز المعارضون للكهنوت على هذه النقطة وحدها، كما لو كانت عمل الكهنوت الوحيد!!</w:t>
      </w:r>
    </w:p>
    <w:p w14:paraId="6E1DD6EF" w14:textId="77777777" w:rsidR="001C55D8" w:rsidRPr="00634976" w:rsidRDefault="001C55D8" w:rsidP="003F1F9F">
      <w:pPr>
        <w:jc w:val="lowKashida"/>
        <w:rPr>
          <w:sz w:val="28"/>
          <w:szCs w:val="28"/>
          <w:rtl/>
          <w:lang w:bidi="ar-SA"/>
        </w:rPr>
      </w:pPr>
      <w:r w:rsidRPr="00634976">
        <w:rPr>
          <w:sz w:val="28"/>
          <w:szCs w:val="28"/>
          <w:rtl/>
          <w:lang w:bidi="ar-SA"/>
        </w:rPr>
        <w:br w:type="page"/>
      </w:r>
    </w:p>
    <w:p w14:paraId="09CB8956" w14:textId="77777777" w:rsidR="001C55D8" w:rsidRPr="00BE37B7" w:rsidRDefault="003F1F9F" w:rsidP="005D336A">
      <w:pPr>
        <w:pStyle w:val="Heading2"/>
        <w:rPr>
          <w:rtl/>
        </w:rPr>
      </w:pPr>
      <w:bookmarkStart w:id="317" w:name="_Toc169981700"/>
      <w:r w:rsidRPr="00BE37B7">
        <w:rPr>
          <w:rtl/>
        </w:rPr>
        <w:lastRenderedPageBreak/>
        <w:t>وظائف وألقاب الكهنوت</w:t>
      </w:r>
      <w:r w:rsidRPr="00BE37B7">
        <w:rPr>
          <w:rFonts w:hint="cs"/>
          <w:rtl/>
        </w:rPr>
        <w:t xml:space="preserve"> </w:t>
      </w:r>
      <w:r w:rsidR="001C55D8" w:rsidRPr="00BE37B7">
        <w:rPr>
          <w:rtl/>
        </w:rPr>
        <w:t>ودرجاته</w:t>
      </w:r>
      <w:bookmarkEnd w:id="317"/>
    </w:p>
    <w:p w14:paraId="60605B1E" w14:textId="77777777" w:rsidR="001C55D8" w:rsidRPr="00BE37B7" w:rsidRDefault="001C55D8" w:rsidP="001C55D8">
      <w:pPr>
        <w:jc w:val="lowKashida"/>
        <w:rPr>
          <w:sz w:val="28"/>
          <w:szCs w:val="28"/>
          <w:rtl/>
          <w:lang w:bidi="ar-SA"/>
        </w:rPr>
      </w:pPr>
      <w:r w:rsidRPr="00BE37B7">
        <w:rPr>
          <w:b/>
          <w:bCs/>
          <w:sz w:val="28"/>
          <w:szCs w:val="28"/>
          <w:rtl/>
          <w:lang w:bidi="ar-SA"/>
        </w:rPr>
        <w:t>وظائفه:</w:t>
      </w:r>
      <w:r w:rsidR="00D147E5" w:rsidRPr="00BE37B7">
        <w:rPr>
          <w:rFonts w:hint="cs"/>
          <w:b/>
          <w:bCs/>
          <w:sz w:val="28"/>
          <w:szCs w:val="28"/>
          <w:rtl/>
          <w:lang w:bidi="ar-SA"/>
        </w:rPr>
        <w:t xml:space="preserve"> </w:t>
      </w:r>
      <w:r w:rsidR="00D147E5" w:rsidRPr="00BE37B7">
        <w:rPr>
          <w:rFonts w:hint="cs"/>
          <w:sz w:val="28"/>
          <w:szCs w:val="28"/>
          <w:rtl/>
          <w:lang w:bidi="ar-SA"/>
        </w:rPr>
        <w:t xml:space="preserve">(وكلاء </w:t>
      </w:r>
      <w:r w:rsidR="00D147E5" w:rsidRPr="00BE37B7">
        <w:rPr>
          <w:sz w:val="28"/>
          <w:szCs w:val="28"/>
          <w:rtl/>
          <w:lang w:bidi="ar-SA"/>
        </w:rPr>
        <w:t>–</w:t>
      </w:r>
      <w:r w:rsidR="00D147E5" w:rsidRPr="00BE37B7">
        <w:rPr>
          <w:rFonts w:hint="cs"/>
          <w:sz w:val="28"/>
          <w:szCs w:val="28"/>
          <w:rtl/>
          <w:lang w:bidi="ar-SA"/>
        </w:rPr>
        <w:t xml:space="preserve"> سفراء </w:t>
      </w:r>
      <w:r w:rsidR="00D147E5" w:rsidRPr="00BE37B7">
        <w:rPr>
          <w:sz w:val="28"/>
          <w:szCs w:val="28"/>
          <w:rtl/>
          <w:lang w:bidi="ar-SA"/>
        </w:rPr>
        <w:t>–</w:t>
      </w:r>
      <w:r w:rsidR="00D147E5" w:rsidRPr="00BE37B7">
        <w:rPr>
          <w:rFonts w:hint="cs"/>
          <w:sz w:val="28"/>
          <w:szCs w:val="28"/>
          <w:rtl/>
          <w:lang w:bidi="ar-SA"/>
        </w:rPr>
        <w:t xml:space="preserve"> ملائكة </w:t>
      </w:r>
      <w:r w:rsidR="00D147E5" w:rsidRPr="00BE37B7">
        <w:rPr>
          <w:sz w:val="28"/>
          <w:szCs w:val="28"/>
          <w:rtl/>
          <w:lang w:bidi="ar-SA"/>
        </w:rPr>
        <w:t>–</w:t>
      </w:r>
      <w:r w:rsidR="00D147E5" w:rsidRPr="00BE37B7">
        <w:rPr>
          <w:rFonts w:hint="cs"/>
          <w:sz w:val="28"/>
          <w:szCs w:val="28"/>
          <w:rtl/>
          <w:lang w:bidi="ar-SA"/>
        </w:rPr>
        <w:t xml:space="preserve"> رعاة </w:t>
      </w:r>
      <w:r w:rsidR="00D147E5" w:rsidRPr="00BE37B7">
        <w:rPr>
          <w:sz w:val="28"/>
          <w:szCs w:val="28"/>
          <w:rtl/>
          <w:lang w:bidi="ar-SA"/>
        </w:rPr>
        <w:t>–</w:t>
      </w:r>
      <w:r w:rsidR="00D147E5" w:rsidRPr="00BE37B7">
        <w:rPr>
          <w:rFonts w:hint="cs"/>
          <w:sz w:val="28"/>
          <w:szCs w:val="28"/>
          <w:rtl/>
          <w:lang w:bidi="ar-SA"/>
        </w:rPr>
        <w:t xml:space="preserve"> آباء </w:t>
      </w:r>
      <w:r w:rsidR="00D147E5" w:rsidRPr="00BE37B7">
        <w:rPr>
          <w:sz w:val="28"/>
          <w:szCs w:val="28"/>
          <w:rtl/>
          <w:lang w:bidi="ar-SA"/>
        </w:rPr>
        <w:t>–</w:t>
      </w:r>
      <w:r w:rsidR="00D147E5" w:rsidRPr="00BE37B7">
        <w:rPr>
          <w:rFonts w:hint="cs"/>
          <w:sz w:val="28"/>
          <w:szCs w:val="28"/>
          <w:rtl/>
          <w:lang w:bidi="ar-SA"/>
        </w:rPr>
        <w:t xml:space="preserve"> معلمون </w:t>
      </w:r>
      <w:r w:rsidR="00D147E5" w:rsidRPr="00BE37B7">
        <w:rPr>
          <w:sz w:val="28"/>
          <w:szCs w:val="28"/>
          <w:rtl/>
          <w:lang w:bidi="ar-SA"/>
        </w:rPr>
        <w:t>–</w:t>
      </w:r>
      <w:r w:rsidR="00D147E5" w:rsidRPr="00BE37B7">
        <w:rPr>
          <w:rFonts w:hint="cs"/>
          <w:sz w:val="28"/>
          <w:szCs w:val="28"/>
          <w:rtl/>
          <w:lang w:bidi="ar-SA"/>
        </w:rPr>
        <w:t xml:space="preserve"> مرشدون </w:t>
      </w:r>
      <w:r w:rsidR="00D147E5" w:rsidRPr="00BE37B7">
        <w:rPr>
          <w:sz w:val="28"/>
          <w:szCs w:val="28"/>
          <w:rtl/>
          <w:lang w:bidi="ar-SA"/>
        </w:rPr>
        <w:t>–</w:t>
      </w:r>
      <w:r w:rsidR="00D147E5" w:rsidRPr="00BE37B7">
        <w:rPr>
          <w:rFonts w:hint="cs"/>
          <w:sz w:val="28"/>
          <w:szCs w:val="28"/>
          <w:rtl/>
          <w:lang w:bidi="ar-SA"/>
        </w:rPr>
        <w:t xml:space="preserve"> مدبرون </w:t>
      </w:r>
      <w:r w:rsidR="00D147E5" w:rsidRPr="00BE37B7">
        <w:rPr>
          <w:sz w:val="28"/>
          <w:szCs w:val="28"/>
          <w:rtl/>
          <w:lang w:bidi="ar-SA"/>
        </w:rPr>
        <w:t>–</w:t>
      </w:r>
      <w:r w:rsidR="00D147E5" w:rsidRPr="00BE37B7">
        <w:rPr>
          <w:rFonts w:hint="cs"/>
          <w:sz w:val="28"/>
          <w:szCs w:val="28"/>
          <w:rtl/>
          <w:lang w:bidi="ar-SA"/>
        </w:rPr>
        <w:t xml:space="preserve"> كهنة)</w:t>
      </w:r>
    </w:p>
    <w:p w14:paraId="6B94748C" w14:textId="77777777" w:rsidR="001C55D8" w:rsidRPr="00BE37B7" w:rsidRDefault="00D147E5" w:rsidP="00D147E5">
      <w:pPr>
        <w:jc w:val="lowKashida"/>
        <w:rPr>
          <w:sz w:val="28"/>
          <w:szCs w:val="28"/>
          <w:rtl/>
          <w:lang w:bidi="ar-SA"/>
        </w:rPr>
      </w:pPr>
      <w:r w:rsidRPr="00BE37B7">
        <w:rPr>
          <w:b/>
          <w:bCs/>
          <w:sz w:val="28"/>
          <w:szCs w:val="28"/>
          <w:rtl/>
          <w:lang w:bidi="ar-SA"/>
        </w:rPr>
        <w:t>درجاته:</w:t>
      </w:r>
      <w:r w:rsidRPr="00BE37B7">
        <w:rPr>
          <w:rFonts w:hint="cs"/>
          <w:b/>
          <w:bCs/>
          <w:sz w:val="28"/>
          <w:szCs w:val="28"/>
          <w:rtl/>
          <w:lang w:bidi="ar-SA"/>
        </w:rPr>
        <w:t xml:space="preserve"> (</w:t>
      </w:r>
      <w:r w:rsidR="002B1735">
        <w:rPr>
          <w:sz w:val="28"/>
          <w:szCs w:val="28"/>
          <w:rtl/>
          <w:lang w:bidi="ar-SA"/>
        </w:rPr>
        <w:t xml:space="preserve">الرسل </w:t>
      </w:r>
      <w:r w:rsidR="002B1735">
        <w:rPr>
          <w:rFonts w:hint="cs"/>
          <w:sz w:val="28"/>
          <w:szCs w:val="28"/>
          <w:rtl/>
          <w:lang w:bidi="ar-SA"/>
        </w:rPr>
        <w:t xml:space="preserve">- </w:t>
      </w:r>
      <w:r w:rsidR="002B1735">
        <w:rPr>
          <w:sz w:val="28"/>
          <w:szCs w:val="28"/>
          <w:rtl/>
          <w:lang w:bidi="ar-SA"/>
        </w:rPr>
        <w:t xml:space="preserve">وخلفاؤهم الأساقفة </w:t>
      </w:r>
      <w:r w:rsidR="002B1735">
        <w:rPr>
          <w:rFonts w:hint="cs"/>
          <w:sz w:val="28"/>
          <w:szCs w:val="28"/>
          <w:rtl/>
          <w:lang w:bidi="ar-SA"/>
        </w:rPr>
        <w:t>-</w:t>
      </w:r>
      <w:r w:rsidR="002B1735">
        <w:rPr>
          <w:sz w:val="28"/>
          <w:szCs w:val="28"/>
          <w:rtl/>
          <w:lang w:bidi="ar-SA"/>
        </w:rPr>
        <w:t xml:space="preserve"> القسوس </w:t>
      </w:r>
      <w:r w:rsidR="002B1735">
        <w:rPr>
          <w:rFonts w:hint="cs"/>
          <w:sz w:val="28"/>
          <w:szCs w:val="28"/>
          <w:rtl/>
          <w:lang w:bidi="ar-SA"/>
        </w:rPr>
        <w:t>-</w:t>
      </w:r>
      <w:r w:rsidR="001C55D8" w:rsidRPr="00BE37B7">
        <w:rPr>
          <w:sz w:val="28"/>
          <w:szCs w:val="28"/>
          <w:rtl/>
          <w:lang w:bidi="ar-SA"/>
        </w:rPr>
        <w:t xml:space="preserve"> الشمامسة</w:t>
      </w:r>
      <w:r w:rsidRPr="00BE37B7">
        <w:rPr>
          <w:rFonts w:hint="cs"/>
          <w:sz w:val="28"/>
          <w:szCs w:val="28"/>
          <w:rtl/>
          <w:lang w:bidi="ar-SA"/>
        </w:rPr>
        <w:t>).</w:t>
      </w:r>
    </w:p>
    <w:p w14:paraId="39481938" w14:textId="77777777" w:rsidR="001C55D8" w:rsidRPr="006743C5" w:rsidRDefault="001C55D8" w:rsidP="006743C5">
      <w:pPr>
        <w:jc w:val="lowKashida"/>
        <w:rPr>
          <w:b/>
          <w:bCs/>
          <w:sz w:val="28"/>
          <w:szCs w:val="28"/>
          <w:rtl/>
          <w:lang w:bidi="ar-SA"/>
        </w:rPr>
      </w:pPr>
      <w:r w:rsidRPr="00BE37B7">
        <w:rPr>
          <w:b/>
          <w:bCs/>
          <w:sz w:val="28"/>
          <w:szCs w:val="28"/>
          <w:rtl/>
          <w:lang w:bidi="ar-SA"/>
        </w:rPr>
        <w:t>إن كان جميع المؤمنين كهنة، وإن كانوا جميعهم متساو</w:t>
      </w:r>
      <w:r w:rsidR="008B24A7">
        <w:rPr>
          <w:rFonts w:hint="cs"/>
          <w:b/>
          <w:bCs/>
          <w:sz w:val="28"/>
          <w:szCs w:val="28"/>
          <w:rtl/>
          <w:lang w:bidi="ar-SA"/>
        </w:rPr>
        <w:t>ي</w:t>
      </w:r>
      <w:r w:rsidRPr="00BE37B7">
        <w:rPr>
          <w:b/>
          <w:bCs/>
          <w:sz w:val="28"/>
          <w:szCs w:val="28"/>
          <w:rtl/>
          <w:lang w:bidi="ar-SA"/>
        </w:rPr>
        <w:t xml:space="preserve">ين، فلماذا </w:t>
      </w:r>
      <w:r w:rsidR="007425AB" w:rsidRPr="00BE37B7">
        <w:rPr>
          <w:b/>
          <w:bCs/>
          <w:sz w:val="28"/>
          <w:szCs w:val="28"/>
          <w:rtl/>
          <w:lang w:bidi="ar-SA"/>
        </w:rPr>
        <w:t>إذًا</w:t>
      </w:r>
      <w:r w:rsidR="006743C5">
        <w:rPr>
          <w:b/>
          <w:bCs/>
          <w:sz w:val="28"/>
          <w:szCs w:val="28"/>
          <w:rtl/>
          <w:lang w:bidi="ar-SA"/>
        </w:rPr>
        <w:t xml:space="preserve"> كل هذه الوظائف المميزة:</w:t>
      </w:r>
      <w:r w:rsidR="006743C5">
        <w:rPr>
          <w:sz w:val="28"/>
          <w:szCs w:val="28"/>
          <w:rtl/>
          <w:lang w:bidi="ar-SA"/>
        </w:rPr>
        <w:t xml:space="preserve"> وكلاء </w:t>
      </w:r>
      <w:r w:rsidR="006743C5">
        <w:rPr>
          <w:rFonts w:hint="cs"/>
          <w:sz w:val="28"/>
          <w:szCs w:val="28"/>
          <w:rtl/>
          <w:lang w:bidi="ar-SA"/>
        </w:rPr>
        <w:t>-</w:t>
      </w:r>
      <w:r w:rsidRPr="00BE37B7">
        <w:rPr>
          <w:sz w:val="28"/>
          <w:szCs w:val="28"/>
          <w:rtl/>
          <w:lang w:bidi="ar-SA"/>
        </w:rPr>
        <w:t xml:space="preserve"> سفر</w:t>
      </w:r>
      <w:r w:rsidR="006743C5">
        <w:rPr>
          <w:sz w:val="28"/>
          <w:szCs w:val="28"/>
          <w:rtl/>
          <w:lang w:bidi="ar-SA"/>
        </w:rPr>
        <w:t xml:space="preserve">اء </w:t>
      </w:r>
      <w:r w:rsidR="006743C5">
        <w:rPr>
          <w:rFonts w:hint="cs"/>
          <w:sz w:val="28"/>
          <w:szCs w:val="28"/>
          <w:rtl/>
          <w:lang w:bidi="ar-SA"/>
        </w:rPr>
        <w:t>-</w:t>
      </w:r>
      <w:r w:rsidR="006743C5">
        <w:rPr>
          <w:sz w:val="28"/>
          <w:szCs w:val="28"/>
          <w:rtl/>
          <w:lang w:bidi="ar-SA"/>
        </w:rPr>
        <w:t xml:space="preserve"> ملائكة </w:t>
      </w:r>
      <w:r w:rsidR="006743C5">
        <w:rPr>
          <w:rFonts w:hint="cs"/>
          <w:sz w:val="28"/>
          <w:szCs w:val="28"/>
          <w:rtl/>
          <w:lang w:bidi="ar-SA"/>
        </w:rPr>
        <w:t>-</w:t>
      </w:r>
      <w:r w:rsidR="006743C5">
        <w:rPr>
          <w:sz w:val="28"/>
          <w:szCs w:val="28"/>
          <w:rtl/>
          <w:lang w:bidi="ar-SA"/>
        </w:rPr>
        <w:t xml:space="preserve"> رعاة </w:t>
      </w:r>
      <w:r w:rsidR="006743C5">
        <w:rPr>
          <w:rFonts w:hint="cs"/>
          <w:sz w:val="28"/>
          <w:szCs w:val="28"/>
          <w:rtl/>
          <w:lang w:bidi="ar-SA"/>
        </w:rPr>
        <w:t>-</w:t>
      </w:r>
      <w:r w:rsidR="006743C5">
        <w:rPr>
          <w:sz w:val="28"/>
          <w:szCs w:val="28"/>
          <w:rtl/>
          <w:lang w:bidi="ar-SA"/>
        </w:rPr>
        <w:t xml:space="preserve"> آباء </w:t>
      </w:r>
      <w:r w:rsidR="006743C5">
        <w:rPr>
          <w:rFonts w:hint="cs"/>
          <w:sz w:val="28"/>
          <w:szCs w:val="28"/>
          <w:rtl/>
          <w:lang w:bidi="ar-SA"/>
        </w:rPr>
        <w:t>-</w:t>
      </w:r>
      <w:r w:rsidR="006743C5">
        <w:rPr>
          <w:sz w:val="28"/>
          <w:szCs w:val="28"/>
          <w:rtl/>
          <w:lang w:bidi="ar-SA"/>
        </w:rPr>
        <w:t xml:space="preserve"> معلمين </w:t>
      </w:r>
      <w:r w:rsidR="006743C5">
        <w:rPr>
          <w:rFonts w:hint="cs"/>
          <w:sz w:val="28"/>
          <w:szCs w:val="28"/>
          <w:rtl/>
          <w:lang w:bidi="ar-SA"/>
        </w:rPr>
        <w:t>-</w:t>
      </w:r>
      <w:r w:rsidR="006743C5">
        <w:rPr>
          <w:sz w:val="28"/>
          <w:szCs w:val="28"/>
          <w:rtl/>
          <w:lang w:bidi="ar-SA"/>
        </w:rPr>
        <w:t xml:space="preserve"> مرشدين – مدبرين</w:t>
      </w:r>
      <w:r w:rsidR="006743C5">
        <w:rPr>
          <w:rFonts w:hint="cs"/>
          <w:sz w:val="28"/>
          <w:szCs w:val="28"/>
          <w:rtl/>
          <w:lang w:bidi="ar-SA"/>
        </w:rPr>
        <w:t xml:space="preserve"> -</w:t>
      </w:r>
      <w:r w:rsidR="006743C5">
        <w:rPr>
          <w:sz w:val="28"/>
          <w:szCs w:val="28"/>
          <w:rtl/>
          <w:lang w:bidi="ar-SA"/>
        </w:rPr>
        <w:t xml:space="preserve"> </w:t>
      </w:r>
      <w:r w:rsidRPr="00BE37B7">
        <w:rPr>
          <w:sz w:val="28"/>
          <w:szCs w:val="28"/>
          <w:rtl/>
          <w:lang w:bidi="ar-SA"/>
        </w:rPr>
        <w:t>كهنة. وواضح طبعًا أن كل هذه الوظائف لم تكن لجميع المؤمنين</w:t>
      </w:r>
      <w:r w:rsidRPr="006D0B60">
        <w:rPr>
          <w:sz w:val="28"/>
          <w:szCs w:val="28"/>
          <w:rtl/>
          <w:lang w:bidi="ar-SA"/>
        </w:rPr>
        <w:t>، وإنما لمجموعة مميزة منهم؟!</w:t>
      </w:r>
    </w:p>
    <w:p w14:paraId="1DFC44A6" w14:textId="77777777" w:rsidR="001C55D8" w:rsidRPr="006D0B60" w:rsidRDefault="001C55D8" w:rsidP="001C55D8">
      <w:pPr>
        <w:jc w:val="lowKashida"/>
        <w:rPr>
          <w:sz w:val="28"/>
          <w:szCs w:val="28"/>
          <w:rtl/>
          <w:lang w:bidi="ar-SA"/>
        </w:rPr>
      </w:pPr>
      <w:r w:rsidRPr="006D0B60">
        <w:rPr>
          <w:b/>
          <w:bCs/>
          <w:sz w:val="28"/>
          <w:szCs w:val="28"/>
          <w:rtl/>
          <w:lang w:bidi="ar-SA"/>
        </w:rPr>
        <w:t>لأنه إن كان الجميع وكلاء، فم</w:t>
      </w:r>
      <w:r w:rsidR="006743C5">
        <w:rPr>
          <w:rFonts w:hint="cs"/>
          <w:b/>
          <w:bCs/>
          <w:sz w:val="28"/>
          <w:szCs w:val="28"/>
          <w:rtl/>
          <w:lang w:bidi="ar-SA"/>
        </w:rPr>
        <w:t>َ</w:t>
      </w:r>
      <w:r w:rsidRPr="006D0B60">
        <w:rPr>
          <w:b/>
          <w:bCs/>
          <w:sz w:val="28"/>
          <w:szCs w:val="28"/>
          <w:rtl/>
          <w:lang w:bidi="ar-SA"/>
        </w:rPr>
        <w:t xml:space="preserve">ن يكون باقي الناس </w:t>
      </w:r>
      <w:r w:rsidR="007425AB" w:rsidRPr="006D0B60">
        <w:rPr>
          <w:b/>
          <w:bCs/>
          <w:sz w:val="28"/>
          <w:szCs w:val="28"/>
          <w:rtl/>
          <w:lang w:bidi="ar-SA"/>
        </w:rPr>
        <w:t>إذًا</w:t>
      </w:r>
      <w:r w:rsidRPr="006D0B60">
        <w:rPr>
          <w:b/>
          <w:bCs/>
          <w:sz w:val="28"/>
          <w:szCs w:val="28"/>
          <w:rtl/>
          <w:lang w:bidi="ar-SA"/>
        </w:rPr>
        <w:t>؟ وإن كان الكل رعاة، فم</w:t>
      </w:r>
      <w:r w:rsidR="006743C5">
        <w:rPr>
          <w:rFonts w:hint="cs"/>
          <w:b/>
          <w:bCs/>
          <w:sz w:val="28"/>
          <w:szCs w:val="28"/>
          <w:rtl/>
          <w:lang w:bidi="ar-SA"/>
        </w:rPr>
        <w:t>َ</w:t>
      </w:r>
      <w:r w:rsidRPr="006D0B60">
        <w:rPr>
          <w:b/>
          <w:bCs/>
          <w:sz w:val="28"/>
          <w:szCs w:val="28"/>
          <w:rtl/>
          <w:lang w:bidi="ar-SA"/>
        </w:rPr>
        <w:t>ن يكون أفراد الرعية؟!</w:t>
      </w:r>
      <w:r w:rsidRPr="006D0B60">
        <w:rPr>
          <w:rFonts w:hint="cs"/>
          <w:b/>
          <w:bCs/>
          <w:sz w:val="28"/>
          <w:szCs w:val="28"/>
          <w:rtl/>
          <w:lang w:bidi="ar-SA"/>
        </w:rPr>
        <w:t xml:space="preserve"> </w:t>
      </w:r>
      <w:r w:rsidRPr="006D0B60">
        <w:rPr>
          <w:sz w:val="28"/>
          <w:szCs w:val="28"/>
          <w:rtl/>
          <w:lang w:bidi="ar-SA"/>
        </w:rPr>
        <w:t>ولو كان الكل آباء، فمن يكون الأبناء؟! وإن كان الكل معلمين، فمن الذين يتتلمذون عليهم؟! وهكذا مع باقي الصفات.</w:t>
      </w:r>
    </w:p>
    <w:p w14:paraId="71E25CD5" w14:textId="77777777" w:rsidR="001C55D8" w:rsidRPr="006D0B60" w:rsidRDefault="001C55D8" w:rsidP="001C55D8">
      <w:pPr>
        <w:jc w:val="lowKashida"/>
        <w:rPr>
          <w:b/>
          <w:bCs/>
          <w:sz w:val="28"/>
          <w:szCs w:val="28"/>
          <w:rtl/>
          <w:lang w:bidi="ar-SA"/>
        </w:rPr>
      </w:pPr>
      <w:r w:rsidRPr="006D0B60">
        <w:rPr>
          <w:b/>
          <w:bCs/>
          <w:sz w:val="28"/>
          <w:szCs w:val="28"/>
          <w:rtl/>
          <w:lang w:bidi="ar-SA"/>
        </w:rPr>
        <w:t>وطبعًا هذا يدل على أن رجال الكهنوت كانوا مجموعة مميزة بوظائف ليست للكل. وهذا يرد على اعتراض المساواة</w:t>
      </w:r>
      <w:r w:rsidR="00346776" w:rsidRPr="006D0B60">
        <w:rPr>
          <w:b/>
          <w:bCs/>
          <w:sz w:val="28"/>
          <w:szCs w:val="28"/>
          <w:rtl/>
          <w:lang w:bidi="ar-SA"/>
        </w:rPr>
        <w:t>...</w:t>
      </w:r>
    </w:p>
    <w:p w14:paraId="141050FE" w14:textId="77777777" w:rsidR="001C55D8" w:rsidRPr="006D0B60" w:rsidRDefault="001C55D8" w:rsidP="001C55D8">
      <w:pPr>
        <w:jc w:val="lowKashida"/>
        <w:rPr>
          <w:sz w:val="28"/>
          <w:szCs w:val="28"/>
          <w:rtl/>
          <w:lang w:bidi="ar-SA"/>
        </w:rPr>
      </w:pPr>
      <w:r w:rsidRPr="006D0B60">
        <w:rPr>
          <w:sz w:val="28"/>
          <w:szCs w:val="28"/>
          <w:rtl/>
          <w:lang w:bidi="ar-SA"/>
        </w:rPr>
        <w:t>وبنفس الأسلوب نقول إنه واضح من الكتاب أن كل المؤمنين لم يكونوا أساقفة وقسوسًا وشمامسة.</w:t>
      </w:r>
    </w:p>
    <w:p w14:paraId="50FFCC41" w14:textId="77777777" w:rsidR="001C55D8" w:rsidRPr="006D0B60" w:rsidRDefault="001C55D8" w:rsidP="001C55D8">
      <w:pPr>
        <w:jc w:val="lowKashida"/>
        <w:rPr>
          <w:sz w:val="28"/>
          <w:szCs w:val="28"/>
          <w:rtl/>
          <w:lang w:bidi="ar-SA"/>
        </w:rPr>
      </w:pPr>
      <w:r w:rsidRPr="006D0B60">
        <w:rPr>
          <w:sz w:val="28"/>
          <w:szCs w:val="28"/>
          <w:rtl/>
          <w:lang w:bidi="ar-SA"/>
        </w:rPr>
        <w:t xml:space="preserve">نحاول </w:t>
      </w:r>
      <w:r w:rsidR="007425AB" w:rsidRPr="006D0B60">
        <w:rPr>
          <w:sz w:val="28"/>
          <w:szCs w:val="28"/>
          <w:rtl/>
          <w:lang w:bidi="ar-SA"/>
        </w:rPr>
        <w:t>إذًا</w:t>
      </w:r>
      <w:r w:rsidRPr="006D0B60">
        <w:rPr>
          <w:sz w:val="28"/>
          <w:szCs w:val="28"/>
          <w:rtl/>
          <w:lang w:bidi="ar-SA"/>
        </w:rPr>
        <w:t xml:space="preserve"> في الصفحات المقبلة أن نتناول كل لقب وكل وظيفة من هذه التسع التي ذكرناها، ونورد النصوص التي تؤيدها من آيات الكتاب، حتى يكون كل ما نقوله مؤسسًا على الحق</w:t>
      </w:r>
      <w:r w:rsidR="00915837">
        <w:rPr>
          <w:rFonts w:hint="cs"/>
          <w:sz w:val="28"/>
          <w:szCs w:val="28"/>
          <w:rtl/>
          <w:lang w:bidi="ar-SA"/>
        </w:rPr>
        <w:t>ِّ</w:t>
      </w:r>
      <w:r w:rsidRPr="006D0B60">
        <w:rPr>
          <w:sz w:val="28"/>
          <w:szCs w:val="28"/>
          <w:rtl/>
          <w:lang w:bidi="ar-SA"/>
        </w:rPr>
        <w:t xml:space="preserve"> الكتابي أو الحق</w:t>
      </w:r>
      <w:r w:rsidR="00915837">
        <w:rPr>
          <w:rFonts w:hint="cs"/>
          <w:sz w:val="28"/>
          <w:szCs w:val="28"/>
          <w:rtl/>
          <w:lang w:bidi="ar-SA"/>
        </w:rPr>
        <w:t>ِّ</w:t>
      </w:r>
      <w:r w:rsidRPr="006D0B60">
        <w:rPr>
          <w:sz w:val="28"/>
          <w:szCs w:val="28"/>
          <w:rtl/>
          <w:lang w:bidi="ar-SA"/>
        </w:rPr>
        <w:t xml:space="preserve"> الإنجيلي.</w:t>
      </w:r>
    </w:p>
    <w:p w14:paraId="004BCB5C" w14:textId="77777777" w:rsidR="001C55D8" w:rsidRPr="006D0B60" w:rsidRDefault="00D147E5" w:rsidP="00D147E5">
      <w:pPr>
        <w:pStyle w:val="Heading3"/>
        <w:rPr>
          <w:rtl/>
        </w:rPr>
      </w:pPr>
      <w:bookmarkStart w:id="318" w:name="_Toc169981701"/>
      <w:r w:rsidRPr="006D0B60">
        <w:rPr>
          <w:rtl/>
        </w:rPr>
        <w:t>و</w:t>
      </w:r>
      <w:r w:rsidRPr="006D0B60">
        <w:rPr>
          <w:rFonts w:hint="cs"/>
          <w:rtl/>
        </w:rPr>
        <w:t>ك</w:t>
      </w:r>
      <w:r w:rsidR="001C55D8" w:rsidRPr="006D0B60">
        <w:rPr>
          <w:rtl/>
        </w:rPr>
        <w:t>لاء</w:t>
      </w:r>
      <w:bookmarkEnd w:id="318"/>
    </w:p>
    <w:p w14:paraId="76C5318E" w14:textId="46A8E531" w:rsidR="001C55D8" w:rsidRPr="006D0B60" w:rsidRDefault="00D147E5" w:rsidP="001C55D8">
      <w:pPr>
        <w:jc w:val="lowKashida"/>
        <w:rPr>
          <w:b/>
          <w:bCs/>
          <w:sz w:val="28"/>
          <w:szCs w:val="28"/>
          <w:rtl/>
          <w:lang w:bidi="ar-SA"/>
        </w:rPr>
      </w:pPr>
      <w:r w:rsidRPr="006D0B60">
        <w:rPr>
          <w:b/>
          <w:bCs/>
          <w:sz w:val="28"/>
          <w:szCs w:val="28"/>
          <w:rtl/>
          <w:lang w:bidi="ar-SA"/>
        </w:rPr>
        <w:t>1-</w:t>
      </w:r>
      <w:r w:rsidRPr="006D0B60">
        <w:rPr>
          <w:rFonts w:hint="cs"/>
          <w:b/>
          <w:bCs/>
          <w:sz w:val="28"/>
          <w:szCs w:val="28"/>
          <w:rtl/>
          <w:lang w:bidi="ar-SA"/>
        </w:rPr>
        <w:t xml:space="preserve"> ا</w:t>
      </w:r>
      <w:r w:rsidR="001C55D8" w:rsidRPr="006D0B60">
        <w:rPr>
          <w:b/>
          <w:bCs/>
          <w:sz w:val="28"/>
          <w:szCs w:val="28"/>
          <w:rtl/>
          <w:lang w:bidi="ar-SA"/>
        </w:rPr>
        <w:t>لسيد المسيح وصف الرسل ا</w:t>
      </w:r>
      <w:r w:rsidR="00915837">
        <w:rPr>
          <w:rFonts w:hint="cs"/>
          <w:b/>
          <w:bCs/>
          <w:sz w:val="28"/>
          <w:szCs w:val="28"/>
          <w:rtl/>
          <w:lang w:bidi="ar-SA"/>
        </w:rPr>
        <w:t>لا</w:t>
      </w:r>
      <w:r w:rsidR="001C55D8" w:rsidRPr="006D0B60">
        <w:rPr>
          <w:b/>
          <w:bCs/>
          <w:sz w:val="28"/>
          <w:szCs w:val="28"/>
          <w:rtl/>
          <w:lang w:bidi="ar-SA"/>
        </w:rPr>
        <w:t>ثن</w:t>
      </w:r>
      <w:r w:rsidR="00AA4210">
        <w:rPr>
          <w:rFonts w:hint="cs"/>
          <w:b/>
          <w:bCs/>
          <w:sz w:val="28"/>
          <w:szCs w:val="28"/>
          <w:rtl/>
          <w:lang w:bidi="ar-SA"/>
        </w:rPr>
        <w:t>ي</w:t>
      </w:r>
      <w:r w:rsidR="001C55D8" w:rsidRPr="006D0B60">
        <w:rPr>
          <w:b/>
          <w:bCs/>
          <w:sz w:val="28"/>
          <w:szCs w:val="28"/>
          <w:rtl/>
          <w:lang w:bidi="ar-SA"/>
        </w:rPr>
        <w:t xml:space="preserve"> عشر بأنهم وكلاء.</w:t>
      </w:r>
    </w:p>
    <w:p w14:paraId="060B0A14" w14:textId="77777777" w:rsidR="001C55D8" w:rsidRPr="00915837" w:rsidRDefault="001C55D8" w:rsidP="001C55D8">
      <w:pPr>
        <w:jc w:val="lowKashida"/>
        <w:rPr>
          <w:sz w:val="28"/>
          <w:szCs w:val="28"/>
          <w:rtl/>
          <w:lang w:bidi="ar-SA"/>
        </w:rPr>
      </w:pPr>
      <w:r w:rsidRPr="006D0B60">
        <w:rPr>
          <w:sz w:val="28"/>
          <w:szCs w:val="28"/>
          <w:rtl/>
          <w:lang w:bidi="ar-SA"/>
        </w:rPr>
        <w:t>وهذا واضح من مثل السهر والاستعداد</w:t>
      </w:r>
      <w:r w:rsidRPr="001C55D8">
        <w:rPr>
          <w:sz w:val="28"/>
          <w:szCs w:val="28"/>
          <w:rtl/>
          <w:lang w:bidi="ar-SA"/>
        </w:rPr>
        <w:t xml:space="preserve">. لأنه لما قال بطرس: </w:t>
      </w:r>
      <w:r w:rsidRPr="00915837">
        <w:rPr>
          <w:sz w:val="28"/>
          <w:szCs w:val="28"/>
          <w:rtl/>
          <w:lang w:bidi="ar-SA"/>
        </w:rPr>
        <w:t>"</w:t>
      </w:r>
      <w:r w:rsidRPr="00915837">
        <w:rPr>
          <w:rFonts w:hint="eastAsia"/>
          <w:sz w:val="28"/>
          <w:szCs w:val="28"/>
          <w:rtl/>
          <w:lang w:bidi="ar-SA"/>
        </w:rPr>
        <w:t>يَا</w:t>
      </w:r>
      <w:r w:rsidRPr="00915837">
        <w:rPr>
          <w:sz w:val="28"/>
          <w:szCs w:val="28"/>
          <w:rtl/>
          <w:lang w:bidi="ar-SA"/>
        </w:rPr>
        <w:t xml:space="preserve"> </w:t>
      </w:r>
      <w:r w:rsidRPr="00915837">
        <w:rPr>
          <w:rFonts w:hint="eastAsia"/>
          <w:sz w:val="28"/>
          <w:szCs w:val="28"/>
          <w:rtl/>
          <w:lang w:bidi="ar-SA"/>
        </w:rPr>
        <w:t>رَبُّ</w:t>
      </w:r>
      <w:r w:rsidRPr="00915837">
        <w:rPr>
          <w:sz w:val="28"/>
          <w:szCs w:val="28"/>
          <w:rtl/>
          <w:lang w:bidi="ar-SA"/>
        </w:rPr>
        <w:t xml:space="preserve"> </w:t>
      </w:r>
      <w:r w:rsidRPr="00915837">
        <w:rPr>
          <w:rFonts w:hint="eastAsia"/>
          <w:sz w:val="28"/>
          <w:szCs w:val="28"/>
          <w:rtl/>
          <w:lang w:bidi="ar-SA"/>
        </w:rPr>
        <w:t>أَلَنَا</w:t>
      </w:r>
      <w:r w:rsidRPr="00915837">
        <w:rPr>
          <w:sz w:val="28"/>
          <w:szCs w:val="28"/>
          <w:rtl/>
          <w:lang w:bidi="ar-SA"/>
        </w:rPr>
        <w:t xml:space="preserve"> </w:t>
      </w:r>
      <w:r w:rsidRPr="00915837">
        <w:rPr>
          <w:rFonts w:hint="eastAsia"/>
          <w:sz w:val="28"/>
          <w:szCs w:val="28"/>
          <w:rtl/>
          <w:lang w:bidi="ar-SA"/>
        </w:rPr>
        <w:t>تَقُولُ</w:t>
      </w:r>
      <w:r w:rsidRPr="00915837">
        <w:rPr>
          <w:sz w:val="28"/>
          <w:szCs w:val="28"/>
          <w:rtl/>
          <w:lang w:bidi="ar-SA"/>
        </w:rPr>
        <w:t xml:space="preserve"> </w:t>
      </w:r>
      <w:r w:rsidRPr="00915837">
        <w:rPr>
          <w:rFonts w:hint="eastAsia"/>
          <w:sz w:val="28"/>
          <w:szCs w:val="28"/>
          <w:rtl/>
          <w:lang w:bidi="ar-SA"/>
        </w:rPr>
        <w:t>هَذَا</w:t>
      </w:r>
      <w:r w:rsidRPr="00915837">
        <w:rPr>
          <w:sz w:val="28"/>
          <w:szCs w:val="28"/>
          <w:rtl/>
          <w:lang w:bidi="ar-SA"/>
        </w:rPr>
        <w:t xml:space="preserve"> </w:t>
      </w:r>
      <w:r w:rsidRPr="00915837">
        <w:rPr>
          <w:rFonts w:hint="eastAsia"/>
          <w:sz w:val="28"/>
          <w:szCs w:val="28"/>
          <w:rtl/>
          <w:lang w:bidi="ar-SA"/>
        </w:rPr>
        <w:t>الْمَثَلَ</w:t>
      </w:r>
      <w:r w:rsidRPr="00915837">
        <w:rPr>
          <w:sz w:val="28"/>
          <w:szCs w:val="28"/>
          <w:rtl/>
          <w:lang w:bidi="ar-SA"/>
        </w:rPr>
        <w:t xml:space="preserve"> </w:t>
      </w:r>
      <w:r w:rsidRPr="00915837">
        <w:rPr>
          <w:rFonts w:hint="eastAsia"/>
          <w:sz w:val="28"/>
          <w:szCs w:val="28"/>
          <w:rtl/>
          <w:lang w:bidi="ar-SA"/>
        </w:rPr>
        <w:t>أَمْ</w:t>
      </w:r>
      <w:r w:rsidRPr="00915837">
        <w:rPr>
          <w:sz w:val="28"/>
          <w:szCs w:val="28"/>
          <w:rtl/>
          <w:lang w:bidi="ar-SA"/>
        </w:rPr>
        <w:t xml:space="preserve"> </w:t>
      </w:r>
      <w:r w:rsidRPr="00915837">
        <w:rPr>
          <w:rFonts w:hint="eastAsia"/>
          <w:sz w:val="28"/>
          <w:szCs w:val="28"/>
          <w:rtl/>
          <w:lang w:bidi="ar-SA"/>
        </w:rPr>
        <w:t>لِلْجَمِيعِ</w:t>
      </w:r>
      <w:r w:rsidRPr="00915837">
        <w:rPr>
          <w:sz w:val="28"/>
          <w:szCs w:val="28"/>
          <w:rtl/>
          <w:lang w:bidi="ar-SA"/>
        </w:rPr>
        <w:t xml:space="preserve"> </w:t>
      </w:r>
      <w:r w:rsidRPr="00915837">
        <w:rPr>
          <w:rFonts w:hint="eastAsia"/>
          <w:sz w:val="28"/>
          <w:szCs w:val="28"/>
          <w:rtl/>
          <w:lang w:bidi="ar-SA"/>
        </w:rPr>
        <w:t>أَيْض</w:t>
      </w:r>
      <w:r w:rsidRPr="00915837">
        <w:rPr>
          <w:rFonts w:hint="cs"/>
          <w:sz w:val="28"/>
          <w:szCs w:val="28"/>
          <w:rtl/>
          <w:lang w:bidi="ar-SA"/>
        </w:rPr>
        <w:t>ً</w:t>
      </w:r>
      <w:r w:rsidRPr="00915837">
        <w:rPr>
          <w:rFonts w:hint="eastAsia"/>
          <w:sz w:val="28"/>
          <w:szCs w:val="28"/>
          <w:rtl/>
          <w:lang w:bidi="ar-SA"/>
        </w:rPr>
        <w:t>ا</w:t>
      </w:r>
      <w:r w:rsidRPr="00915837">
        <w:rPr>
          <w:rFonts w:hint="cs"/>
          <w:sz w:val="28"/>
          <w:szCs w:val="28"/>
          <w:rtl/>
          <w:lang w:bidi="ar-SA"/>
        </w:rPr>
        <w:t xml:space="preserve"> </w:t>
      </w:r>
      <w:r w:rsidRPr="00915837">
        <w:rPr>
          <w:rFonts w:hint="eastAsia"/>
          <w:sz w:val="28"/>
          <w:szCs w:val="28"/>
          <w:rtl/>
          <w:lang w:bidi="ar-SA"/>
        </w:rPr>
        <w:t>فَقَالَ</w:t>
      </w:r>
      <w:r w:rsidRPr="00915837">
        <w:rPr>
          <w:sz w:val="28"/>
          <w:szCs w:val="28"/>
          <w:rtl/>
          <w:lang w:bidi="ar-SA"/>
        </w:rPr>
        <w:t xml:space="preserve"> </w:t>
      </w:r>
      <w:r w:rsidRPr="00915837">
        <w:rPr>
          <w:rFonts w:hint="eastAsia"/>
          <w:sz w:val="28"/>
          <w:szCs w:val="28"/>
          <w:rtl/>
          <w:lang w:bidi="ar-SA"/>
        </w:rPr>
        <w:t>الرَّبُّ</w:t>
      </w:r>
      <w:r w:rsidRPr="00915837">
        <w:rPr>
          <w:sz w:val="28"/>
          <w:szCs w:val="28"/>
          <w:rtl/>
          <w:lang w:bidi="ar-SA"/>
        </w:rPr>
        <w:t>:</w:t>
      </w:r>
      <w:r w:rsidRPr="00915837">
        <w:rPr>
          <w:rFonts w:hint="cs"/>
          <w:sz w:val="28"/>
          <w:szCs w:val="28"/>
          <w:rtl/>
          <w:lang w:bidi="ar-SA"/>
        </w:rPr>
        <w:t xml:space="preserve"> </w:t>
      </w:r>
      <w:r w:rsidRPr="00915837">
        <w:rPr>
          <w:rFonts w:hint="eastAsia"/>
          <w:sz w:val="28"/>
          <w:szCs w:val="28"/>
          <w:rtl/>
          <w:lang w:bidi="ar-SA"/>
        </w:rPr>
        <w:t>فَمَنْ</w:t>
      </w:r>
      <w:r w:rsidRPr="00915837">
        <w:rPr>
          <w:sz w:val="28"/>
          <w:szCs w:val="28"/>
          <w:rtl/>
          <w:lang w:bidi="ar-SA"/>
        </w:rPr>
        <w:t xml:space="preserve"> </w:t>
      </w:r>
      <w:r w:rsidRPr="00915837">
        <w:rPr>
          <w:rFonts w:hint="eastAsia"/>
          <w:sz w:val="28"/>
          <w:szCs w:val="28"/>
          <w:rtl/>
          <w:lang w:bidi="ar-SA"/>
        </w:rPr>
        <w:t>هُوَ</w:t>
      </w:r>
      <w:r w:rsidRPr="00915837">
        <w:rPr>
          <w:sz w:val="28"/>
          <w:szCs w:val="28"/>
          <w:rtl/>
          <w:lang w:bidi="ar-SA"/>
        </w:rPr>
        <w:t xml:space="preserve"> </w:t>
      </w:r>
      <w:r w:rsidRPr="00915837">
        <w:rPr>
          <w:rFonts w:hint="eastAsia"/>
          <w:sz w:val="28"/>
          <w:szCs w:val="28"/>
          <w:rtl/>
          <w:lang w:bidi="ar-SA"/>
        </w:rPr>
        <w:t>الْوَكِيلُ</w:t>
      </w:r>
      <w:r w:rsidRPr="00915837">
        <w:rPr>
          <w:sz w:val="28"/>
          <w:szCs w:val="28"/>
          <w:rtl/>
          <w:lang w:bidi="ar-SA"/>
        </w:rPr>
        <w:t xml:space="preserve"> </w:t>
      </w:r>
      <w:r w:rsidRPr="00915837">
        <w:rPr>
          <w:rFonts w:hint="eastAsia"/>
          <w:sz w:val="28"/>
          <w:szCs w:val="28"/>
          <w:rtl/>
          <w:lang w:bidi="ar-SA"/>
        </w:rPr>
        <w:t>الأَمِينُ</w:t>
      </w:r>
      <w:r w:rsidRPr="00915837">
        <w:rPr>
          <w:sz w:val="28"/>
          <w:szCs w:val="28"/>
          <w:rtl/>
          <w:lang w:bidi="ar-SA"/>
        </w:rPr>
        <w:t xml:space="preserve"> </w:t>
      </w:r>
      <w:r w:rsidRPr="00915837">
        <w:rPr>
          <w:rFonts w:hint="eastAsia"/>
          <w:sz w:val="28"/>
          <w:szCs w:val="28"/>
          <w:rtl/>
          <w:lang w:bidi="ar-SA"/>
        </w:rPr>
        <w:t>الْحَكِيمُ</w:t>
      </w:r>
      <w:r w:rsidRPr="00915837">
        <w:rPr>
          <w:sz w:val="28"/>
          <w:szCs w:val="28"/>
          <w:rtl/>
          <w:lang w:bidi="ar-SA"/>
        </w:rPr>
        <w:t xml:space="preserve"> </w:t>
      </w:r>
      <w:r w:rsidRPr="00915837">
        <w:rPr>
          <w:rFonts w:hint="eastAsia"/>
          <w:sz w:val="28"/>
          <w:szCs w:val="28"/>
          <w:rtl/>
          <w:lang w:bidi="ar-SA"/>
        </w:rPr>
        <w:t>الَّذِي</w:t>
      </w:r>
      <w:r w:rsidRPr="00915837">
        <w:rPr>
          <w:sz w:val="28"/>
          <w:szCs w:val="28"/>
          <w:rtl/>
          <w:lang w:bidi="ar-SA"/>
        </w:rPr>
        <w:t xml:space="preserve"> </w:t>
      </w:r>
      <w:r w:rsidRPr="00915837">
        <w:rPr>
          <w:rFonts w:hint="eastAsia"/>
          <w:sz w:val="28"/>
          <w:szCs w:val="28"/>
          <w:rtl/>
          <w:lang w:bidi="ar-SA"/>
        </w:rPr>
        <w:t>يُقِيمُهُ</w:t>
      </w:r>
      <w:r w:rsidRPr="00915837">
        <w:rPr>
          <w:sz w:val="28"/>
          <w:szCs w:val="28"/>
          <w:rtl/>
          <w:lang w:bidi="ar-SA"/>
        </w:rPr>
        <w:t xml:space="preserve"> </w:t>
      </w:r>
      <w:r w:rsidRPr="00915837">
        <w:rPr>
          <w:rFonts w:hint="eastAsia"/>
          <w:sz w:val="28"/>
          <w:szCs w:val="28"/>
          <w:rtl/>
          <w:lang w:bidi="ar-SA"/>
        </w:rPr>
        <w:t>سَيِّدُهُ</w:t>
      </w:r>
      <w:r w:rsidRPr="00915837">
        <w:rPr>
          <w:sz w:val="28"/>
          <w:szCs w:val="28"/>
          <w:rtl/>
          <w:lang w:bidi="ar-SA"/>
        </w:rPr>
        <w:t xml:space="preserve"> </w:t>
      </w:r>
      <w:r w:rsidRPr="00915837">
        <w:rPr>
          <w:rFonts w:hint="eastAsia"/>
          <w:sz w:val="28"/>
          <w:szCs w:val="28"/>
          <w:rtl/>
          <w:lang w:bidi="ar-SA"/>
        </w:rPr>
        <w:t>عَلَى</w:t>
      </w:r>
      <w:r w:rsidRPr="00915837">
        <w:rPr>
          <w:sz w:val="28"/>
          <w:szCs w:val="28"/>
          <w:rtl/>
          <w:lang w:bidi="ar-SA"/>
        </w:rPr>
        <w:t xml:space="preserve"> </w:t>
      </w:r>
      <w:r w:rsidRPr="00915837">
        <w:rPr>
          <w:rFonts w:hint="eastAsia"/>
          <w:sz w:val="28"/>
          <w:szCs w:val="28"/>
          <w:rtl/>
          <w:lang w:bidi="ar-SA"/>
        </w:rPr>
        <w:t>خَدَمِهِ</w:t>
      </w:r>
      <w:r w:rsidRPr="00915837">
        <w:rPr>
          <w:sz w:val="28"/>
          <w:szCs w:val="28"/>
          <w:rtl/>
          <w:lang w:bidi="ar-SA"/>
        </w:rPr>
        <w:t xml:space="preserve"> </w:t>
      </w:r>
      <w:r w:rsidRPr="00915837">
        <w:rPr>
          <w:rFonts w:hint="eastAsia"/>
          <w:sz w:val="28"/>
          <w:szCs w:val="28"/>
          <w:rtl/>
          <w:lang w:bidi="ar-SA"/>
        </w:rPr>
        <w:t>لِيُعْطِيَهُمُ</w:t>
      </w:r>
      <w:r w:rsidRPr="00915837">
        <w:rPr>
          <w:sz w:val="28"/>
          <w:szCs w:val="28"/>
          <w:rtl/>
          <w:lang w:bidi="ar-SA"/>
        </w:rPr>
        <w:t xml:space="preserve"> </w:t>
      </w:r>
      <w:r w:rsidRPr="00915837">
        <w:rPr>
          <w:rFonts w:hint="eastAsia"/>
          <w:sz w:val="28"/>
          <w:szCs w:val="28"/>
          <w:rtl/>
          <w:lang w:bidi="ar-SA"/>
        </w:rPr>
        <w:t>الْعُلُوفَةَ</w:t>
      </w:r>
      <w:r w:rsidRPr="00915837">
        <w:rPr>
          <w:sz w:val="28"/>
          <w:szCs w:val="28"/>
          <w:rtl/>
          <w:lang w:bidi="ar-SA"/>
        </w:rPr>
        <w:t xml:space="preserve"> </w:t>
      </w:r>
      <w:r w:rsidRPr="00915837">
        <w:rPr>
          <w:rFonts w:hint="eastAsia"/>
          <w:sz w:val="28"/>
          <w:szCs w:val="28"/>
          <w:rtl/>
          <w:lang w:bidi="ar-SA"/>
        </w:rPr>
        <w:t>فِي</w:t>
      </w:r>
      <w:r w:rsidRPr="00915837">
        <w:rPr>
          <w:sz w:val="28"/>
          <w:szCs w:val="28"/>
          <w:rtl/>
          <w:lang w:bidi="ar-SA"/>
        </w:rPr>
        <w:t xml:space="preserve"> </w:t>
      </w:r>
      <w:r w:rsidRPr="00915837">
        <w:rPr>
          <w:rFonts w:hint="eastAsia"/>
          <w:sz w:val="28"/>
          <w:szCs w:val="28"/>
          <w:rtl/>
          <w:lang w:bidi="ar-SA"/>
        </w:rPr>
        <w:t>حِينِهَا؟</w:t>
      </w:r>
      <w:r w:rsidRPr="00915837">
        <w:rPr>
          <w:sz w:val="28"/>
          <w:szCs w:val="28"/>
          <w:rtl/>
          <w:lang w:bidi="ar-SA"/>
        </w:rPr>
        <w:t>" (لو</w:t>
      </w:r>
      <w:r w:rsidRPr="00915837">
        <w:rPr>
          <w:rFonts w:hint="cs"/>
          <w:sz w:val="28"/>
          <w:szCs w:val="28"/>
          <w:rtl/>
          <w:lang w:bidi="ar-SA"/>
        </w:rPr>
        <w:t>12: 41، 42</w:t>
      </w:r>
      <w:r w:rsidRPr="00915837">
        <w:rPr>
          <w:sz w:val="28"/>
          <w:szCs w:val="28"/>
          <w:rtl/>
          <w:lang w:bidi="ar-SA"/>
        </w:rPr>
        <w:t>).</w:t>
      </w:r>
    </w:p>
    <w:p w14:paraId="708E5BEF" w14:textId="77777777" w:rsidR="001C55D8" w:rsidRPr="001C55D8" w:rsidRDefault="001C55D8" w:rsidP="001C55D8">
      <w:pPr>
        <w:jc w:val="lowKashida"/>
        <w:rPr>
          <w:sz w:val="28"/>
          <w:szCs w:val="28"/>
          <w:rtl/>
          <w:lang w:bidi="ar-SA"/>
        </w:rPr>
      </w:pPr>
      <w:r w:rsidRPr="001C55D8">
        <w:rPr>
          <w:sz w:val="28"/>
          <w:szCs w:val="28"/>
          <w:rtl/>
          <w:lang w:bidi="ar-SA"/>
        </w:rPr>
        <w:lastRenderedPageBreak/>
        <w:t>أمامنا في هذه الآية: وكيل، وعبيد. والوكيل م</w:t>
      </w:r>
      <w:r w:rsidR="00915837">
        <w:rPr>
          <w:rFonts w:hint="cs"/>
          <w:sz w:val="28"/>
          <w:szCs w:val="28"/>
          <w:rtl/>
          <w:lang w:bidi="ar-SA"/>
        </w:rPr>
        <w:t>ُ</w:t>
      </w:r>
      <w:r w:rsidRPr="001C55D8">
        <w:rPr>
          <w:sz w:val="28"/>
          <w:szCs w:val="28"/>
          <w:rtl/>
          <w:lang w:bidi="ar-SA"/>
        </w:rPr>
        <w:t>قام من السيد على هؤلاء العبيد. والسيد نفسه هو الذي أعطاه هذه الصفة وهذه المسئولية، وكلفه بأن يعطي عبيده طعامهم الروحي.</w:t>
      </w:r>
    </w:p>
    <w:p w14:paraId="2069C248" w14:textId="77777777" w:rsidR="001C55D8" w:rsidRPr="001C55D8" w:rsidRDefault="001C55D8" w:rsidP="001C55D8">
      <w:pPr>
        <w:jc w:val="lowKashida"/>
        <w:rPr>
          <w:b/>
          <w:bCs/>
          <w:sz w:val="28"/>
          <w:szCs w:val="28"/>
          <w:rtl/>
          <w:lang w:bidi="ar-SA"/>
        </w:rPr>
      </w:pPr>
      <w:r w:rsidRPr="001C55D8">
        <w:rPr>
          <w:b/>
          <w:bCs/>
          <w:sz w:val="28"/>
          <w:szCs w:val="28"/>
          <w:rtl/>
          <w:lang w:bidi="ar-SA"/>
        </w:rPr>
        <w:t>2-</w:t>
      </w:r>
      <w:r w:rsidR="00D147E5">
        <w:rPr>
          <w:rFonts w:hint="cs"/>
          <w:b/>
          <w:bCs/>
          <w:sz w:val="28"/>
          <w:szCs w:val="28"/>
          <w:rtl/>
          <w:lang w:bidi="ar-SA"/>
        </w:rPr>
        <w:t xml:space="preserve"> </w:t>
      </w:r>
      <w:r w:rsidR="007425AB">
        <w:rPr>
          <w:b/>
          <w:bCs/>
          <w:sz w:val="28"/>
          <w:szCs w:val="28"/>
          <w:rtl/>
          <w:lang w:bidi="ar-SA"/>
        </w:rPr>
        <w:t>إذًا</w:t>
      </w:r>
      <w:r w:rsidRPr="001C55D8">
        <w:rPr>
          <w:b/>
          <w:bCs/>
          <w:sz w:val="28"/>
          <w:szCs w:val="28"/>
          <w:rtl/>
          <w:lang w:bidi="ar-SA"/>
        </w:rPr>
        <w:t xml:space="preserve"> هنا تمايز، فليس الكل وكلاء، وليس الكل متساويين</w:t>
      </w:r>
      <w:r w:rsidR="00346776">
        <w:rPr>
          <w:b/>
          <w:bCs/>
          <w:sz w:val="28"/>
          <w:szCs w:val="28"/>
          <w:rtl/>
          <w:lang w:bidi="ar-SA"/>
        </w:rPr>
        <w:t>...</w:t>
      </w:r>
    </w:p>
    <w:p w14:paraId="144F11B6" w14:textId="5648CD25" w:rsidR="001C55D8" w:rsidRPr="001C55D8" w:rsidRDefault="001C55D8" w:rsidP="001C55D8">
      <w:pPr>
        <w:jc w:val="lowKashida"/>
        <w:rPr>
          <w:sz w:val="28"/>
          <w:szCs w:val="28"/>
          <w:rtl/>
          <w:lang w:bidi="ar-SA"/>
        </w:rPr>
      </w:pPr>
      <w:r w:rsidRPr="001C55D8">
        <w:rPr>
          <w:sz w:val="28"/>
          <w:szCs w:val="28"/>
          <w:rtl/>
          <w:lang w:bidi="ar-SA"/>
        </w:rPr>
        <w:t>نقول هذا على الرغم من أن الوكيل هو أيض</w:t>
      </w:r>
      <w:r w:rsidRPr="001C55D8">
        <w:rPr>
          <w:rFonts w:hint="cs"/>
          <w:sz w:val="28"/>
          <w:szCs w:val="28"/>
          <w:rtl/>
          <w:lang w:bidi="ar-SA"/>
        </w:rPr>
        <w:t>ً</w:t>
      </w:r>
      <w:r w:rsidRPr="001C55D8">
        <w:rPr>
          <w:sz w:val="28"/>
          <w:szCs w:val="28"/>
          <w:rtl/>
          <w:lang w:bidi="ar-SA"/>
        </w:rPr>
        <w:t>ا عبد كالباقين، إذ يقول الرب عنه: "</w:t>
      </w:r>
      <w:r w:rsidRPr="00EF5ECE">
        <w:rPr>
          <w:rFonts w:hint="eastAsia"/>
          <w:sz w:val="28"/>
          <w:szCs w:val="28"/>
          <w:rtl/>
          <w:lang w:bidi="ar-SA"/>
        </w:rPr>
        <w:t>طُوبَى</w:t>
      </w:r>
      <w:r w:rsidRPr="00EF5ECE">
        <w:rPr>
          <w:sz w:val="28"/>
          <w:szCs w:val="28"/>
          <w:rtl/>
          <w:lang w:bidi="ar-SA"/>
        </w:rPr>
        <w:t xml:space="preserve"> </w:t>
      </w:r>
      <w:r w:rsidRPr="00EF5ECE">
        <w:rPr>
          <w:rFonts w:hint="eastAsia"/>
          <w:sz w:val="28"/>
          <w:szCs w:val="28"/>
          <w:rtl/>
          <w:lang w:bidi="ar-SA"/>
        </w:rPr>
        <w:t>لِذَلِكَ</w:t>
      </w:r>
      <w:r w:rsidRPr="00EF5ECE">
        <w:rPr>
          <w:sz w:val="28"/>
          <w:szCs w:val="28"/>
          <w:rtl/>
          <w:lang w:bidi="ar-SA"/>
        </w:rPr>
        <w:t xml:space="preserve"> </w:t>
      </w:r>
      <w:r w:rsidRPr="00EF5ECE">
        <w:rPr>
          <w:rFonts w:hint="eastAsia"/>
          <w:sz w:val="28"/>
          <w:szCs w:val="28"/>
          <w:rtl/>
          <w:lang w:bidi="ar-SA"/>
        </w:rPr>
        <w:t>الْعَبْدِ</w:t>
      </w:r>
      <w:r w:rsidRPr="00EF5ECE">
        <w:rPr>
          <w:sz w:val="28"/>
          <w:szCs w:val="28"/>
          <w:rtl/>
          <w:lang w:bidi="ar-SA"/>
        </w:rPr>
        <w:t xml:space="preserve"> </w:t>
      </w:r>
      <w:r w:rsidRPr="00EF5ECE">
        <w:rPr>
          <w:rFonts w:hint="eastAsia"/>
          <w:sz w:val="28"/>
          <w:szCs w:val="28"/>
          <w:rtl/>
          <w:lang w:bidi="ar-SA"/>
        </w:rPr>
        <w:t>الَّذِي</w:t>
      </w:r>
      <w:r w:rsidRPr="00EF5ECE">
        <w:rPr>
          <w:sz w:val="28"/>
          <w:szCs w:val="28"/>
          <w:rtl/>
          <w:lang w:bidi="ar-SA"/>
        </w:rPr>
        <w:t xml:space="preserve"> </w:t>
      </w:r>
      <w:r w:rsidRPr="00EF5ECE">
        <w:rPr>
          <w:rFonts w:hint="eastAsia"/>
          <w:sz w:val="28"/>
          <w:szCs w:val="28"/>
          <w:rtl/>
          <w:lang w:bidi="ar-SA"/>
        </w:rPr>
        <w:t>إِذَا</w:t>
      </w:r>
      <w:r w:rsidRPr="00EF5ECE">
        <w:rPr>
          <w:sz w:val="28"/>
          <w:szCs w:val="28"/>
          <w:rtl/>
          <w:lang w:bidi="ar-SA"/>
        </w:rPr>
        <w:t xml:space="preserve"> </w:t>
      </w:r>
      <w:r w:rsidRPr="00EF5ECE">
        <w:rPr>
          <w:rFonts w:hint="eastAsia"/>
          <w:sz w:val="28"/>
          <w:szCs w:val="28"/>
          <w:rtl/>
          <w:lang w:bidi="ar-SA"/>
        </w:rPr>
        <w:t>جَاءَ</w:t>
      </w:r>
      <w:r w:rsidRPr="00EF5ECE">
        <w:rPr>
          <w:sz w:val="28"/>
          <w:szCs w:val="28"/>
          <w:rtl/>
          <w:lang w:bidi="ar-SA"/>
        </w:rPr>
        <w:t xml:space="preserve"> </w:t>
      </w:r>
      <w:r w:rsidRPr="00EF5ECE">
        <w:rPr>
          <w:rFonts w:hint="eastAsia"/>
          <w:sz w:val="28"/>
          <w:szCs w:val="28"/>
          <w:rtl/>
          <w:lang w:bidi="ar-SA"/>
        </w:rPr>
        <w:t>سَيِّدُهُ</w:t>
      </w:r>
      <w:r w:rsidRPr="00EF5ECE">
        <w:rPr>
          <w:sz w:val="28"/>
          <w:szCs w:val="28"/>
          <w:rtl/>
          <w:lang w:bidi="ar-SA"/>
        </w:rPr>
        <w:t xml:space="preserve"> </w:t>
      </w:r>
      <w:r w:rsidRPr="00EF5ECE">
        <w:rPr>
          <w:rFonts w:hint="eastAsia"/>
          <w:sz w:val="28"/>
          <w:szCs w:val="28"/>
          <w:rtl/>
          <w:lang w:bidi="ar-SA"/>
        </w:rPr>
        <w:t>يَجِدُهُ</w:t>
      </w:r>
      <w:r w:rsidRPr="00EF5ECE">
        <w:rPr>
          <w:sz w:val="28"/>
          <w:szCs w:val="28"/>
          <w:rtl/>
          <w:lang w:bidi="ar-SA"/>
        </w:rPr>
        <w:t xml:space="preserve"> </w:t>
      </w:r>
      <w:r w:rsidRPr="00EF5ECE">
        <w:rPr>
          <w:rFonts w:hint="eastAsia"/>
          <w:sz w:val="28"/>
          <w:szCs w:val="28"/>
          <w:rtl/>
          <w:lang w:bidi="ar-SA"/>
        </w:rPr>
        <w:t>يَفْعَلُ</w:t>
      </w:r>
      <w:r w:rsidRPr="00EF5ECE">
        <w:rPr>
          <w:sz w:val="28"/>
          <w:szCs w:val="28"/>
          <w:rtl/>
          <w:lang w:bidi="ar-SA"/>
        </w:rPr>
        <w:t xml:space="preserve"> </w:t>
      </w:r>
      <w:r w:rsidRPr="00EF5ECE">
        <w:rPr>
          <w:rFonts w:hint="eastAsia"/>
          <w:sz w:val="28"/>
          <w:szCs w:val="28"/>
          <w:rtl/>
          <w:lang w:bidi="ar-SA"/>
        </w:rPr>
        <w:t>هَكَذَا</w:t>
      </w:r>
      <w:r w:rsidR="00EF5ECE" w:rsidRPr="00EF5ECE">
        <w:rPr>
          <w:sz w:val="28"/>
          <w:szCs w:val="28"/>
          <w:rtl/>
          <w:lang w:bidi="ar-SA"/>
        </w:rPr>
        <w:t>!</w:t>
      </w:r>
      <w:r w:rsidRPr="00EF5ECE">
        <w:rPr>
          <w:sz w:val="28"/>
          <w:szCs w:val="28"/>
          <w:rtl/>
          <w:lang w:bidi="ar-SA"/>
        </w:rPr>
        <w:t>" (لو</w:t>
      </w:r>
      <w:r w:rsidRPr="00EF5ECE">
        <w:rPr>
          <w:rFonts w:hint="cs"/>
          <w:sz w:val="28"/>
          <w:szCs w:val="28"/>
          <w:rtl/>
          <w:lang w:bidi="ar-SA"/>
        </w:rPr>
        <w:t>12: 43</w:t>
      </w:r>
      <w:r w:rsidRPr="00EF5ECE">
        <w:rPr>
          <w:sz w:val="28"/>
          <w:szCs w:val="28"/>
          <w:rtl/>
          <w:lang w:bidi="ar-SA"/>
        </w:rPr>
        <w:t>). ولكنه متمي</w:t>
      </w:r>
      <w:r w:rsidRPr="001C55D8">
        <w:rPr>
          <w:sz w:val="28"/>
          <w:szCs w:val="28"/>
          <w:rtl/>
          <w:lang w:bidi="ar-SA"/>
        </w:rPr>
        <w:t>ز عن باقي العبيد، من جهة عمله واختصاصاته، ومسئوليته عنهم أمام سيد الكل الذي أقامه عليهم.</w:t>
      </w:r>
    </w:p>
    <w:p w14:paraId="38672685" w14:textId="77777777" w:rsidR="001C55D8" w:rsidRPr="001C55D8" w:rsidRDefault="001C55D8" w:rsidP="00FD005D">
      <w:pPr>
        <w:jc w:val="lowKashida"/>
        <w:rPr>
          <w:b/>
          <w:bCs/>
          <w:sz w:val="28"/>
          <w:szCs w:val="28"/>
          <w:rtl/>
          <w:lang w:bidi="ar-SA"/>
        </w:rPr>
      </w:pPr>
      <w:r w:rsidRPr="001C55D8">
        <w:rPr>
          <w:b/>
          <w:bCs/>
          <w:sz w:val="28"/>
          <w:szCs w:val="28"/>
          <w:rtl/>
          <w:lang w:bidi="ar-SA"/>
        </w:rPr>
        <w:t>3-</w:t>
      </w:r>
      <w:r w:rsidR="00D147E5">
        <w:rPr>
          <w:rFonts w:hint="cs"/>
          <w:b/>
          <w:bCs/>
          <w:sz w:val="28"/>
          <w:szCs w:val="28"/>
          <w:rtl/>
          <w:lang w:bidi="ar-SA"/>
        </w:rPr>
        <w:t xml:space="preserve"> </w:t>
      </w:r>
      <w:r w:rsidRPr="001C55D8">
        <w:rPr>
          <w:b/>
          <w:bCs/>
          <w:sz w:val="28"/>
          <w:szCs w:val="28"/>
          <w:rtl/>
          <w:lang w:bidi="ar-SA"/>
        </w:rPr>
        <w:t>فإن كان هذا الوكيل يعط</w:t>
      </w:r>
      <w:r w:rsidR="00FD005D">
        <w:rPr>
          <w:rFonts w:hint="cs"/>
          <w:b/>
          <w:bCs/>
          <w:sz w:val="28"/>
          <w:szCs w:val="28"/>
          <w:rtl/>
          <w:lang w:bidi="ar-SA"/>
        </w:rPr>
        <w:t>ي</w:t>
      </w:r>
      <w:r w:rsidRPr="001C55D8">
        <w:rPr>
          <w:b/>
          <w:bCs/>
          <w:sz w:val="28"/>
          <w:szCs w:val="28"/>
          <w:rtl/>
          <w:lang w:bidi="ar-SA"/>
        </w:rPr>
        <w:t xml:space="preserve"> الطعام الروحي لهذا الشعب في حينه، والشعب باستمرار </w:t>
      </w:r>
      <w:r w:rsidR="00FD005D">
        <w:rPr>
          <w:rFonts w:hint="cs"/>
          <w:b/>
          <w:bCs/>
          <w:sz w:val="28"/>
          <w:szCs w:val="28"/>
          <w:rtl/>
          <w:lang w:bidi="ar-SA"/>
        </w:rPr>
        <w:t>-</w:t>
      </w:r>
      <w:r w:rsidRPr="001C55D8">
        <w:rPr>
          <w:b/>
          <w:bCs/>
          <w:sz w:val="28"/>
          <w:szCs w:val="28"/>
          <w:rtl/>
          <w:lang w:bidi="ar-SA"/>
        </w:rPr>
        <w:t xml:space="preserve"> عبر الأجيال كلها </w:t>
      </w:r>
      <w:r w:rsidR="00FD005D">
        <w:rPr>
          <w:rFonts w:hint="cs"/>
          <w:b/>
          <w:bCs/>
          <w:sz w:val="28"/>
          <w:szCs w:val="28"/>
          <w:rtl/>
          <w:lang w:bidi="ar-SA"/>
        </w:rPr>
        <w:t>-</w:t>
      </w:r>
      <w:r w:rsidRPr="001C55D8">
        <w:rPr>
          <w:b/>
          <w:bCs/>
          <w:sz w:val="28"/>
          <w:szCs w:val="28"/>
          <w:rtl/>
          <w:lang w:bidi="ar-SA"/>
        </w:rPr>
        <w:t xml:space="preserve"> يحتاج إلى الطعام الروحي، </w:t>
      </w:r>
      <w:r w:rsidR="007425AB">
        <w:rPr>
          <w:b/>
          <w:bCs/>
          <w:sz w:val="28"/>
          <w:szCs w:val="28"/>
          <w:rtl/>
          <w:lang w:bidi="ar-SA"/>
        </w:rPr>
        <w:t>إذًا</w:t>
      </w:r>
      <w:r w:rsidRPr="001C55D8">
        <w:rPr>
          <w:b/>
          <w:bCs/>
          <w:sz w:val="28"/>
          <w:szCs w:val="28"/>
          <w:rtl/>
          <w:lang w:bidi="ar-SA"/>
        </w:rPr>
        <w:t xml:space="preserve"> لا</w:t>
      </w:r>
      <w:r w:rsidR="00FD005D">
        <w:rPr>
          <w:rFonts w:hint="cs"/>
          <w:b/>
          <w:bCs/>
          <w:sz w:val="28"/>
          <w:szCs w:val="28"/>
          <w:rtl/>
          <w:lang w:bidi="ar-SA"/>
        </w:rPr>
        <w:t xml:space="preserve"> </w:t>
      </w:r>
      <w:r w:rsidRPr="001C55D8">
        <w:rPr>
          <w:b/>
          <w:bCs/>
          <w:sz w:val="28"/>
          <w:szCs w:val="28"/>
          <w:rtl/>
          <w:lang w:bidi="ar-SA"/>
        </w:rPr>
        <w:t xml:space="preserve">بد من وكلاء يستمرون في </w:t>
      </w:r>
      <w:r w:rsidR="00FD005D">
        <w:rPr>
          <w:rFonts w:hint="cs"/>
          <w:b/>
          <w:bCs/>
          <w:sz w:val="28"/>
          <w:szCs w:val="28"/>
          <w:rtl/>
          <w:lang w:bidi="ar-SA"/>
        </w:rPr>
        <w:t>إ</w:t>
      </w:r>
      <w:r w:rsidRPr="001C55D8">
        <w:rPr>
          <w:b/>
          <w:bCs/>
          <w:sz w:val="28"/>
          <w:szCs w:val="28"/>
          <w:rtl/>
          <w:lang w:bidi="ar-SA"/>
        </w:rPr>
        <w:t>عطاء الشعب طعامه، إلى أن يأتي رب</w:t>
      </w:r>
      <w:r w:rsidR="00FD005D">
        <w:rPr>
          <w:rFonts w:hint="cs"/>
          <w:b/>
          <w:bCs/>
          <w:sz w:val="28"/>
          <w:szCs w:val="28"/>
          <w:rtl/>
          <w:lang w:bidi="ar-SA"/>
        </w:rPr>
        <w:t>ُّ</w:t>
      </w:r>
      <w:r w:rsidRPr="001C55D8">
        <w:rPr>
          <w:b/>
          <w:bCs/>
          <w:sz w:val="28"/>
          <w:szCs w:val="28"/>
          <w:rtl/>
          <w:lang w:bidi="ar-SA"/>
        </w:rPr>
        <w:t xml:space="preserve"> الكل</w:t>
      </w:r>
      <w:r w:rsidR="00FD005D">
        <w:rPr>
          <w:rFonts w:hint="cs"/>
          <w:b/>
          <w:bCs/>
          <w:sz w:val="28"/>
          <w:szCs w:val="28"/>
          <w:rtl/>
          <w:lang w:bidi="ar-SA"/>
        </w:rPr>
        <w:t>ِّ</w:t>
      </w:r>
      <w:r w:rsidRPr="001C55D8">
        <w:rPr>
          <w:b/>
          <w:bCs/>
          <w:sz w:val="28"/>
          <w:szCs w:val="28"/>
          <w:rtl/>
          <w:lang w:bidi="ar-SA"/>
        </w:rPr>
        <w:t xml:space="preserve"> </w:t>
      </w:r>
      <w:r w:rsidR="00FD005D">
        <w:rPr>
          <w:rFonts w:hint="cs"/>
          <w:b/>
          <w:bCs/>
          <w:sz w:val="28"/>
          <w:szCs w:val="28"/>
          <w:rtl/>
          <w:lang w:bidi="ar-SA"/>
        </w:rPr>
        <w:t xml:space="preserve">- </w:t>
      </w:r>
      <w:r w:rsidR="00FD005D">
        <w:rPr>
          <w:b/>
          <w:bCs/>
          <w:sz w:val="28"/>
          <w:szCs w:val="28"/>
          <w:rtl/>
          <w:lang w:bidi="ar-SA"/>
        </w:rPr>
        <w:t xml:space="preserve">في مجيئه الثاني </w:t>
      </w:r>
      <w:r w:rsidR="00FD005D">
        <w:rPr>
          <w:rFonts w:hint="cs"/>
          <w:b/>
          <w:bCs/>
          <w:sz w:val="28"/>
          <w:szCs w:val="28"/>
          <w:rtl/>
          <w:lang w:bidi="ar-SA"/>
        </w:rPr>
        <w:t>-</w:t>
      </w:r>
      <w:r w:rsidRPr="001C55D8">
        <w:rPr>
          <w:b/>
          <w:bCs/>
          <w:sz w:val="28"/>
          <w:szCs w:val="28"/>
          <w:rtl/>
          <w:lang w:bidi="ar-SA"/>
        </w:rPr>
        <w:t xml:space="preserve"> فيجدهم يفعلون هكذا</w:t>
      </w:r>
      <w:r w:rsidR="00346776">
        <w:rPr>
          <w:b/>
          <w:bCs/>
          <w:sz w:val="28"/>
          <w:szCs w:val="28"/>
          <w:rtl/>
          <w:lang w:bidi="ar-SA"/>
        </w:rPr>
        <w:t>...</w:t>
      </w:r>
    </w:p>
    <w:p w14:paraId="683D8705" w14:textId="77777777" w:rsidR="001C55D8" w:rsidRPr="001C55D8" w:rsidRDefault="001C55D8" w:rsidP="00E62DE8">
      <w:pPr>
        <w:jc w:val="lowKashida"/>
        <w:rPr>
          <w:sz w:val="28"/>
          <w:szCs w:val="28"/>
          <w:rtl/>
          <w:lang w:bidi="ar-SA"/>
        </w:rPr>
      </w:pPr>
      <w:r w:rsidRPr="001C55D8">
        <w:rPr>
          <w:sz w:val="28"/>
          <w:szCs w:val="28"/>
          <w:rtl/>
          <w:lang w:bidi="ar-SA"/>
        </w:rPr>
        <w:t>4-</w:t>
      </w:r>
      <w:r w:rsidR="00D147E5">
        <w:rPr>
          <w:rFonts w:hint="cs"/>
          <w:sz w:val="28"/>
          <w:szCs w:val="28"/>
          <w:rtl/>
          <w:lang w:bidi="ar-SA"/>
        </w:rPr>
        <w:t xml:space="preserve"> </w:t>
      </w:r>
      <w:r w:rsidRPr="001C55D8">
        <w:rPr>
          <w:sz w:val="28"/>
          <w:szCs w:val="28"/>
          <w:rtl/>
          <w:lang w:bidi="ar-SA"/>
        </w:rPr>
        <w:t>أيستطيع المؤم</w:t>
      </w:r>
      <w:r w:rsidR="00126EFA">
        <w:rPr>
          <w:rFonts w:hint="cs"/>
          <w:sz w:val="28"/>
          <w:szCs w:val="28"/>
          <w:rtl/>
          <w:lang w:bidi="ar-SA"/>
        </w:rPr>
        <w:t>نو</w:t>
      </w:r>
      <w:r w:rsidRPr="001C55D8">
        <w:rPr>
          <w:sz w:val="28"/>
          <w:szCs w:val="28"/>
          <w:rtl/>
          <w:lang w:bidi="ar-SA"/>
        </w:rPr>
        <w:t>ن بعد كل هذا، أن يقولوا كلنا وكلاء، ولا فارق؟! لأننا كلنا ملوك وكهنة!! وهكذا يقومون بحركة ثورة وتمرد، لا تتفق مع التعليم الإنجيلي</w:t>
      </w:r>
      <w:r w:rsidR="00126EFA">
        <w:rPr>
          <w:rFonts w:hint="cs"/>
          <w:sz w:val="28"/>
          <w:szCs w:val="28"/>
          <w:rtl/>
          <w:lang w:bidi="ar-SA"/>
        </w:rPr>
        <w:t>؟</w:t>
      </w:r>
      <w:r w:rsidRPr="001C55D8">
        <w:rPr>
          <w:sz w:val="28"/>
          <w:szCs w:val="28"/>
          <w:rtl/>
          <w:lang w:bidi="ar-SA"/>
        </w:rPr>
        <w:t xml:space="preserve">! أم </w:t>
      </w:r>
      <w:r w:rsidRPr="001C55D8">
        <w:rPr>
          <w:rFonts w:hint="cs"/>
          <w:sz w:val="28"/>
          <w:szCs w:val="28"/>
          <w:rtl/>
          <w:lang w:bidi="ar-SA"/>
        </w:rPr>
        <w:t>إ</w:t>
      </w:r>
      <w:r w:rsidRPr="001C55D8">
        <w:rPr>
          <w:sz w:val="28"/>
          <w:szCs w:val="28"/>
          <w:rtl/>
          <w:lang w:bidi="ar-SA"/>
        </w:rPr>
        <w:t>نهم في اتضاع قلب، وفي تسليم لتعليم الرب نفسه في كتابه، يخضعون لهذا الوكيل، الذي أقامه الرب على عبيده، وكلفه بأن يعطيهم طعامهم في حينه، وقال عنه إن عقوبة</w:t>
      </w:r>
      <w:r w:rsidR="00126EFA">
        <w:rPr>
          <w:rFonts w:hint="cs"/>
          <w:sz w:val="28"/>
          <w:szCs w:val="28"/>
          <w:rtl/>
          <w:lang w:bidi="ar-SA"/>
        </w:rPr>
        <w:t>ً</w:t>
      </w:r>
      <w:r w:rsidRPr="001C55D8">
        <w:rPr>
          <w:sz w:val="28"/>
          <w:szCs w:val="28"/>
          <w:rtl/>
          <w:lang w:bidi="ar-SA"/>
        </w:rPr>
        <w:t xml:space="preserve"> شديدة تحل على هذا الوكيل إن هو أهمل العناية بالناس؟ </w:t>
      </w:r>
      <w:r w:rsidRPr="001C55D8">
        <w:rPr>
          <w:rFonts w:hint="cs"/>
          <w:sz w:val="28"/>
          <w:szCs w:val="28"/>
          <w:rtl/>
          <w:lang w:bidi="ar-SA"/>
        </w:rPr>
        <w:t>"</w:t>
      </w:r>
      <w:r w:rsidRPr="00E62DE8">
        <w:rPr>
          <w:rFonts w:hint="eastAsia"/>
          <w:sz w:val="28"/>
          <w:szCs w:val="28"/>
          <w:rtl/>
          <w:lang w:bidi="ar-SA"/>
        </w:rPr>
        <w:t>يَأْتِي</w:t>
      </w:r>
      <w:r w:rsidRPr="00E62DE8">
        <w:rPr>
          <w:sz w:val="28"/>
          <w:szCs w:val="28"/>
          <w:rtl/>
          <w:lang w:bidi="ar-SA"/>
        </w:rPr>
        <w:t xml:space="preserve"> </w:t>
      </w:r>
      <w:r w:rsidRPr="00E62DE8">
        <w:rPr>
          <w:rFonts w:hint="eastAsia"/>
          <w:sz w:val="28"/>
          <w:szCs w:val="28"/>
          <w:rtl/>
          <w:lang w:bidi="ar-SA"/>
        </w:rPr>
        <w:t>سَيِّدُ</w:t>
      </w:r>
      <w:r w:rsidRPr="00E62DE8">
        <w:rPr>
          <w:sz w:val="28"/>
          <w:szCs w:val="28"/>
          <w:rtl/>
          <w:lang w:bidi="ar-SA"/>
        </w:rPr>
        <w:t xml:space="preserve"> </w:t>
      </w:r>
      <w:r w:rsidRPr="00E62DE8">
        <w:rPr>
          <w:rFonts w:hint="eastAsia"/>
          <w:sz w:val="28"/>
          <w:szCs w:val="28"/>
          <w:rtl/>
          <w:lang w:bidi="ar-SA"/>
        </w:rPr>
        <w:t>ذَلِكَ</w:t>
      </w:r>
      <w:r w:rsidRPr="00E62DE8">
        <w:rPr>
          <w:sz w:val="28"/>
          <w:szCs w:val="28"/>
          <w:rtl/>
          <w:lang w:bidi="ar-SA"/>
        </w:rPr>
        <w:t xml:space="preserve"> </w:t>
      </w:r>
      <w:r w:rsidRPr="00E62DE8">
        <w:rPr>
          <w:rFonts w:hint="eastAsia"/>
          <w:sz w:val="28"/>
          <w:szCs w:val="28"/>
          <w:rtl/>
          <w:lang w:bidi="ar-SA"/>
        </w:rPr>
        <w:t>الْعَبْدِ</w:t>
      </w:r>
      <w:r w:rsidRPr="00E62DE8">
        <w:rPr>
          <w:sz w:val="28"/>
          <w:szCs w:val="28"/>
          <w:rtl/>
          <w:lang w:bidi="ar-SA"/>
        </w:rPr>
        <w:t xml:space="preserve"> </w:t>
      </w:r>
      <w:r w:rsidRPr="00E62DE8">
        <w:rPr>
          <w:rFonts w:hint="eastAsia"/>
          <w:sz w:val="28"/>
          <w:szCs w:val="28"/>
          <w:rtl/>
          <w:lang w:bidi="ar-SA"/>
        </w:rPr>
        <w:t>فِي</w:t>
      </w:r>
      <w:r w:rsidRPr="00E62DE8">
        <w:rPr>
          <w:sz w:val="28"/>
          <w:szCs w:val="28"/>
          <w:rtl/>
          <w:lang w:bidi="ar-SA"/>
        </w:rPr>
        <w:t xml:space="preserve"> </w:t>
      </w:r>
      <w:r w:rsidRPr="00E62DE8">
        <w:rPr>
          <w:rFonts w:hint="eastAsia"/>
          <w:sz w:val="28"/>
          <w:szCs w:val="28"/>
          <w:rtl/>
          <w:lang w:bidi="ar-SA"/>
        </w:rPr>
        <w:t>يَوْمٍ</w:t>
      </w:r>
      <w:r w:rsidRPr="00E62DE8">
        <w:rPr>
          <w:sz w:val="28"/>
          <w:szCs w:val="28"/>
          <w:rtl/>
          <w:lang w:bidi="ar-SA"/>
        </w:rPr>
        <w:t xml:space="preserve"> </w:t>
      </w:r>
      <w:r w:rsidRPr="00E62DE8">
        <w:rPr>
          <w:rFonts w:hint="eastAsia"/>
          <w:sz w:val="28"/>
          <w:szCs w:val="28"/>
          <w:rtl/>
          <w:lang w:bidi="ar-SA"/>
        </w:rPr>
        <w:t>لاَ</w:t>
      </w:r>
      <w:r w:rsidRPr="00E62DE8">
        <w:rPr>
          <w:sz w:val="28"/>
          <w:szCs w:val="28"/>
          <w:rtl/>
          <w:lang w:bidi="ar-SA"/>
        </w:rPr>
        <w:t xml:space="preserve"> </w:t>
      </w:r>
      <w:r w:rsidRPr="00E62DE8">
        <w:rPr>
          <w:rFonts w:hint="eastAsia"/>
          <w:sz w:val="28"/>
          <w:szCs w:val="28"/>
          <w:rtl/>
          <w:lang w:bidi="ar-SA"/>
        </w:rPr>
        <w:t>يَنْتَظِرُهُ</w:t>
      </w:r>
      <w:r w:rsidRPr="00E62DE8">
        <w:rPr>
          <w:sz w:val="28"/>
          <w:szCs w:val="28"/>
          <w:rtl/>
          <w:lang w:bidi="ar-SA"/>
        </w:rPr>
        <w:t xml:space="preserve"> </w:t>
      </w:r>
      <w:r w:rsidRPr="00E62DE8">
        <w:rPr>
          <w:rFonts w:hint="eastAsia"/>
          <w:sz w:val="28"/>
          <w:szCs w:val="28"/>
          <w:rtl/>
          <w:lang w:bidi="ar-SA"/>
        </w:rPr>
        <w:t>وَفِي</w:t>
      </w:r>
      <w:r w:rsidRPr="00E62DE8">
        <w:rPr>
          <w:sz w:val="28"/>
          <w:szCs w:val="28"/>
          <w:rtl/>
          <w:lang w:bidi="ar-SA"/>
        </w:rPr>
        <w:t xml:space="preserve"> </w:t>
      </w:r>
      <w:r w:rsidRPr="00E62DE8">
        <w:rPr>
          <w:rFonts w:hint="eastAsia"/>
          <w:sz w:val="28"/>
          <w:szCs w:val="28"/>
          <w:rtl/>
          <w:lang w:bidi="ar-SA"/>
        </w:rPr>
        <w:t>سَاعَةٍ</w:t>
      </w:r>
      <w:r w:rsidRPr="00E62DE8">
        <w:rPr>
          <w:sz w:val="28"/>
          <w:szCs w:val="28"/>
          <w:rtl/>
          <w:lang w:bidi="ar-SA"/>
        </w:rPr>
        <w:t xml:space="preserve"> </w:t>
      </w:r>
      <w:r w:rsidRPr="00E62DE8">
        <w:rPr>
          <w:rFonts w:hint="eastAsia"/>
          <w:sz w:val="28"/>
          <w:szCs w:val="28"/>
          <w:rtl/>
          <w:lang w:bidi="ar-SA"/>
        </w:rPr>
        <w:t>لاَ</w:t>
      </w:r>
      <w:r w:rsidRPr="00E62DE8">
        <w:rPr>
          <w:sz w:val="28"/>
          <w:szCs w:val="28"/>
          <w:rtl/>
          <w:lang w:bidi="ar-SA"/>
        </w:rPr>
        <w:t xml:space="preserve"> </w:t>
      </w:r>
      <w:r w:rsidRPr="00E62DE8">
        <w:rPr>
          <w:rFonts w:hint="eastAsia"/>
          <w:sz w:val="28"/>
          <w:szCs w:val="28"/>
          <w:rtl/>
          <w:lang w:bidi="ar-SA"/>
        </w:rPr>
        <w:t>يَعْرِفُهَا</w:t>
      </w:r>
      <w:r w:rsidRPr="00E62DE8">
        <w:rPr>
          <w:sz w:val="28"/>
          <w:szCs w:val="28"/>
          <w:rtl/>
          <w:lang w:bidi="ar-SA"/>
        </w:rPr>
        <w:t xml:space="preserve"> </w:t>
      </w:r>
      <w:r w:rsidRPr="00E62DE8">
        <w:rPr>
          <w:rFonts w:hint="eastAsia"/>
          <w:sz w:val="28"/>
          <w:szCs w:val="28"/>
          <w:rtl/>
          <w:lang w:bidi="ar-SA"/>
        </w:rPr>
        <w:t>فَيَقْطَعُهُ</w:t>
      </w:r>
      <w:r w:rsidRPr="00E62DE8">
        <w:rPr>
          <w:sz w:val="28"/>
          <w:szCs w:val="28"/>
          <w:rtl/>
          <w:lang w:bidi="ar-SA"/>
        </w:rPr>
        <w:t xml:space="preserve"> </w:t>
      </w:r>
      <w:r w:rsidRPr="00E62DE8">
        <w:rPr>
          <w:rFonts w:hint="eastAsia"/>
          <w:sz w:val="28"/>
          <w:szCs w:val="28"/>
          <w:rtl/>
          <w:lang w:bidi="ar-SA"/>
        </w:rPr>
        <w:t>وَيَجْعَلُ</w:t>
      </w:r>
      <w:r w:rsidRPr="00E62DE8">
        <w:rPr>
          <w:sz w:val="28"/>
          <w:szCs w:val="28"/>
          <w:rtl/>
          <w:lang w:bidi="ar-SA"/>
        </w:rPr>
        <w:t xml:space="preserve"> </w:t>
      </w:r>
      <w:r w:rsidRPr="00E62DE8">
        <w:rPr>
          <w:rFonts w:hint="eastAsia"/>
          <w:sz w:val="28"/>
          <w:szCs w:val="28"/>
          <w:rtl/>
          <w:lang w:bidi="ar-SA"/>
        </w:rPr>
        <w:t>نَصِيبَهُ</w:t>
      </w:r>
      <w:r w:rsidRPr="00E62DE8">
        <w:rPr>
          <w:sz w:val="28"/>
          <w:szCs w:val="28"/>
          <w:rtl/>
          <w:lang w:bidi="ar-SA"/>
        </w:rPr>
        <w:t xml:space="preserve"> </w:t>
      </w:r>
      <w:r w:rsidRPr="00E62DE8">
        <w:rPr>
          <w:rFonts w:hint="eastAsia"/>
          <w:sz w:val="28"/>
          <w:szCs w:val="28"/>
          <w:rtl/>
          <w:lang w:bidi="ar-SA"/>
        </w:rPr>
        <w:t>مَعَ</w:t>
      </w:r>
      <w:r w:rsidRPr="00E62DE8">
        <w:rPr>
          <w:sz w:val="28"/>
          <w:szCs w:val="28"/>
          <w:rtl/>
          <w:lang w:bidi="ar-SA"/>
        </w:rPr>
        <w:t xml:space="preserve"> </w:t>
      </w:r>
      <w:r w:rsidRPr="00E62DE8">
        <w:rPr>
          <w:rFonts w:hint="eastAsia"/>
          <w:sz w:val="28"/>
          <w:szCs w:val="28"/>
          <w:rtl/>
          <w:lang w:bidi="ar-SA"/>
        </w:rPr>
        <w:t>الْخَائِنِينَ</w:t>
      </w:r>
      <w:r w:rsidRPr="001C55D8">
        <w:rPr>
          <w:rFonts w:hint="cs"/>
          <w:sz w:val="28"/>
          <w:szCs w:val="28"/>
          <w:rtl/>
          <w:lang w:bidi="ar-SA"/>
        </w:rPr>
        <w:t xml:space="preserve">" </w:t>
      </w:r>
      <w:r w:rsidRPr="001C55D8">
        <w:rPr>
          <w:sz w:val="28"/>
          <w:szCs w:val="28"/>
          <w:rtl/>
          <w:lang w:bidi="ar-SA"/>
        </w:rPr>
        <w:t>(لو</w:t>
      </w:r>
      <w:r w:rsidRPr="001C55D8">
        <w:rPr>
          <w:rFonts w:hint="cs"/>
          <w:sz w:val="28"/>
          <w:szCs w:val="28"/>
          <w:rtl/>
          <w:lang w:bidi="ar-SA"/>
        </w:rPr>
        <w:t>12: 46</w:t>
      </w:r>
      <w:r w:rsidRPr="001C55D8">
        <w:rPr>
          <w:sz w:val="28"/>
          <w:szCs w:val="28"/>
          <w:rtl/>
          <w:lang w:bidi="ar-SA"/>
        </w:rPr>
        <w:t>).</w:t>
      </w:r>
    </w:p>
    <w:p w14:paraId="1B71A854" w14:textId="2A035C82" w:rsidR="001C55D8" w:rsidRPr="00E62DE8" w:rsidRDefault="001C55D8" w:rsidP="00E62DE8">
      <w:pPr>
        <w:pStyle w:val="ListParagraph"/>
        <w:numPr>
          <w:ilvl w:val="0"/>
          <w:numId w:val="1"/>
        </w:numPr>
        <w:bidi/>
        <w:jc w:val="lowKashida"/>
        <w:rPr>
          <w:rFonts w:ascii="Simplified Arabic" w:hAnsi="Simplified Arabic" w:cs="Simplified Arabic"/>
          <w:b/>
          <w:bCs/>
          <w:sz w:val="28"/>
          <w:szCs w:val="28"/>
          <w:rtl/>
        </w:rPr>
      </w:pPr>
      <w:r w:rsidRPr="00D147E5">
        <w:rPr>
          <w:b/>
          <w:bCs/>
          <w:sz w:val="28"/>
          <w:szCs w:val="28"/>
          <w:rtl/>
        </w:rPr>
        <w:t xml:space="preserve">على </w:t>
      </w:r>
      <w:r w:rsidRPr="00E62DE8">
        <w:rPr>
          <w:rFonts w:ascii="Simplified Arabic" w:hAnsi="Simplified Arabic" w:cs="Simplified Arabic"/>
          <w:b/>
          <w:bCs/>
          <w:sz w:val="28"/>
          <w:szCs w:val="28"/>
          <w:rtl/>
        </w:rPr>
        <w:t>أن الوكالة لم تكن فقط للرسل ال</w:t>
      </w:r>
      <w:r w:rsidR="00E62DE8">
        <w:rPr>
          <w:rFonts w:ascii="Simplified Arabic" w:hAnsi="Simplified Arabic" w:cs="Simplified Arabic" w:hint="cs"/>
          <w:b/>
          <w:bCs/>
          <w:sz w:val="28"/>
          <w:szCs w:val="28"/>
          <w:rtl/>
        </w:rPr>
        <w:t>ا</w:t>
      </w:r>
      <w:r w:rsidR="00E62DE8" w:rsidRPr="00E62DE8">
        <w:rPr>
          <w:rFonts w:ascii="Simplified Arabic" w:hAnsi="Simplified Arabic" w:cs="Simplified Arabic"/>
          <w:b/>
          <w:bCs/>
          <w:sz w:val="28"/>
          <w:szCs w:val="28"/>
          <w:rtl/>
        </w:rPr>
        <w:t>ثن</w:t>
      </w:r>
      <w:r w:rsidR="00C866A5">
        <w:rPr>
          <w:rFonts w:ascii="Simplified Arabic" w:hAnsi="Simplified Arabic" w:cs="Simplified Arabic" w:hint="cs"/>
          <w:b/>
          <w:bCs/>
          <w:sz w:val="28"/>
          <w:szCs w:val="28"/>
          <w:rtl/>
        </w:rPr>
        <w:t xml:space="preserve">ي </w:t>
      </w:r>
      <w:r w:rsidR="00E62DE8" w:rsidRPr="00E62DE8">
        <w:rPr>
          <w:rFonts w:ascii="Simplified Arabic" w:hAnsi="Simplified Arabic" w:cs="Simplified Arabic"/>
          <w:b/>
          <w:bCs/>
          <w:sz w:val="28"/>
          <w:szCs w:val="28"/>
          <w:rtl/>
        </w:rPr>
        <w:t>عشر</w:t>
      </w:r>
      <w:r w:rsidR="00E62DE8">
        <w:rPr>
          <w:rFonts w:ascii="Simplified Arabic" w:hAnsi="Simplified Arabic" w:cs="Simplified Arabic" w:hint="cs"/>
          <w:b/>
          <w:bCs/>
          <w:sz w:val="28"/>
          <w:szCs w:val="28"/>
          <w:rtl/>
        </w:rPr>
        <w:t>.</w:t>
      </w:r>
    </w:p>
    <w:p w14:paraId="72536C5D" w14:textId="77777777" w:rsidR="001C55D8" w:rsidRPr="00E62DE8" w:rsidRDefault="001C55D8" w:rsidP="001C55D8">
      <w:pPr>
        <w:jc w:val="lowKashida"/>
        <w:rPr>
          <w:b/>
          <w:bCs/>
          <w:sz w:val="28"/>
          <w:szCs w:val="28"/>
          <w:rtl/>
          <w:lang w:bidi="ar-SA"/>
        </w:rPr>
      </w:pPr>
      <w:r w:rsidRPr="00E62DE8">
        <w:rPr>
          <w:b/>
          <w:bCs/>
          <w:sz w:val="28"/>
          <w:szCs w:val="28"/>
          <w:rtl/>
          <w:lang w:bidi="ar-SA"/>
        </w:rPr>
        <w:t>إنما بولس الرسول وكل مساعديه كانوا أيضًا وكلاء.</w:t>
      </w:r>
    </w:p>
    <w:p w14:paraId="0571216D" w14:textId="77777777" w:rsidR="001C55D8" w:rsidRPr="001C55D8" w:rsidRDefault="001C55D8" w:rsidP="00265669">
      <w:pPr>
        <w:jc w:val="lowKashida"/>
        <w:rPr>
          <w:sz w:val="28"/>
          <w:szCs w:val="28"/>
          <w:rtl/>
          <w:lang w:bidi="ar-SA"/>
        </w:rPr>
      </w:pPr>
      <w:r w:rsidRPr="001C55D8">
        <w:rPr>
          <w:sz w:val="28"/>
          <w:szCs w:val="28"/>
          <w:rtl/>
          <w:lang w:bidi="ar-SA"/>
        </w:rPr>
        <w:t xml:space="preserve">قال القديس </w:t>
      </w:r>
      <w:r w:rsidR="00E62DE8">
        <w:rPr>
          <w:sz w:val="28"/>
          <w:szCs w:val="28"/>
          <w:rtl/>
          <w:lang w:bidi="ar-SA"/>
        </w:rPr>
        <w:t>بولس الرسول عن نفسه وعن زملائه:</w:t>
      </w:r>
      <w:r w:rsidR="00265669">
        <w:rPr>
          <w:rFonts w:hint="cs"/>
          <w:sz w:val="28"/>
          <w:szCs w:val="28"/>
          <w:rtl/>
          <w:lang w:bidi="ar-SA"/>
        </w:rPr>
        <w:t xml:space="preserve"> </w:t>
      </w:r>
      <w:r w:rsidRPr="001C55D8">
        <w:rPr>
          <w:sz w:val="28"/>
          <w:szCs w:val="28"/>
          <w:rtl/>
          <w:lang w:bidi="ar-SA"/>
        </w:rPr>
        <w:t>"</w:t>
      </w:r>
      <w:r w:rsidRPr="00265669">
        <w:rPr>
          <w:rFonts w:hint="cs"/>
          <w:sz w:val="28"/>
          <w:szCs w:val="28"/>
          <w:rtl/>
          <w:lang w:bidi="ar-SA"/>
        </w:rPr>
        <w:t>ه</w:t>
      </w:r>
      <w:r w:rsidRPr="00265669">
        <w:rPr>
          <w:rFonts w:hint="eastAsia"/>
          <w:sz w:val="28"/>
          <w:szCs w:val="28"/>
          <w:rtl/>
          <w:lang w:bidi="ar-SA"/>
        </w:rPr>
        <w:t>َكَذَا</w:t>
      </w:r>
      <w:r w:rsidRPr="00265669">
        <w:rPr>
          <w:sz w:val="28"/>
          <w:szCs w:val="28"/>
          <w:rtl/>
          <w:lang w:bidi="ar-SA"/>
        </w:rPr>
        <w:t xml:space="preserve"> </w:t>
      </w:r>
      <w:r w:rsidRPr="00265669">
        <w:rPr>
          <w:rFonts w:hint="eastAsia"/>
          <w:sz w:val="28"/>
          <w:szCs w:val="28"/>
          <w:rtl/>
          <w:lang w:bidi="ar-SA"/>
        </w:rPr>
        <w:t>فَلْيَحْسِبْنَا</w:t>
      </w:r>
      <w:r w:rsidRPr="00265669">
        <w:rPr>
          <w:sz w:val="28"/>
          <w:szCs w:val="28"/>
          <w:rtl/>
          <w:lang w:bidi="ar-SA"/>
        </w:rPr>
        <w:t xml:space="preserve"> </w:t>
      </w:r>
      <w:r w:rsidRPr="00265669">
        <w:rPr>
          <w:rFonts w:hint="eastAsia"/>
          <w:sz w:val="28"/>
          <w:szCs w:val="28"/>
          <w:rtl/>
          <w:lang w:bidi="ar-SA"/>
        </w:rPr>
        <w:t>الإِنْسَانُ</w:t>
      </w:r>
      <w:r w:rsidRPr="00265669">
        <w:rPr>
          <w:sz w:val="28"/>
          <w:szCs w:val="28"/>
          <w:rtl/>
          <w:lang w:bidi="ar-SA"/>
        </w:rPr>
        <w:t xml:space="preserve"> </w:t>
      </w:r>
      <w:r w:rsidRPr="00265669">
        <w:rPr>
          <w:rFonts w:hint="eastAsia"/>
          <w:sz w:val="28"/>
          <w:szCs w:val="28"/>
          <w:rtl/>
          <w:lang w:bidi="ar-SA"/>
        </w:rPr>
        <w:t>كَخُدَّامِ</w:t>
      </w:r>
      <w:r w:rsidRPr="00265669">
        <w:rPr>
          <w:sz w:val="28"/>
          <w:szCs w:val="28"/>
          <w:rtl/>
          <w:lang w:bidi="ar-SA"/>
        </w:rPr>
        <w:t xml:space="preserve"> </w:t>
      </w:r>
      <w:r w:rsidRPr="00265669">
        <w:rPr>
          <w:rFonts w:hint="eastAsia"/>
          <w:sz w:val="28"/>
          <w:szCs w:val="28"/>
          <w:rtl/>
          <w:lang w:bidi="ar-SA"/>
        </w:rPr>
        <w:t>الْمَسِيحِ</w:t>
      </w:r>
      <w:r w:rsidRPr="00265669">
        <w:rPr>
          <w:sz w:val="28"/>
          <w:szCs w:val="28"/>
          <w:rtl/>
          <w:lang w:bidi="ar-SA"/>
        </w:rPr>
        <w:t xml:space="preserve"> </w:t>
      </w:r>
      <w:r w:rsidRPr="00265669">
        <w:rPr>
          <w:rFonts w:hint="eastAsia"/>
          <w:sz w:val="28"/>
          <w:szCs w:val="28"/>
          <w:rtl/>
          <w:lang w:bidi="ar-SA"/>
        </w:rPr>
        <w:t>وَوُكَلاَءِ</w:t>
      </w:r>
      <w:r w:rsidRPr="00265669">
        <w:rPr>
          <w:sz w:val="28"/>
          <w:szCs w:val="28"/>
          <w:rtl/>
          <w:lang w:bidi="ar-SA"/>
        </w:rPr>
        <w:t xml:space="preserve"> </w:t>
      </w:r>
      <w:r w:rsidRPr="00265669">
        <w:rPr>
          <w:rFonts w:hint="eastAsia"/>
          <w:sz w:val="28"/>
          <w:szCs w:val="28"/>
          <w:rtl/>
          <w:lang w:bidi="ar-SA"/>
        </w:rPr>
        <w:t>سَرَائِرِ</w:t>
      </w:r>
      <w:r w:rsidRPr="00265669">
        <w:rPr>
          <w:sz w:val="28"/>
          <w:szCs w:val="28"/>
          <w:rtl/>
          <w:lang w:bidi="ar-SA"/>
        </w:rPr>
        <w:t xml:space="preserve"> </w:t>
      </w:r>
      <w:r w:rsidRPr="00265669">
        <w:rPr>
          <w:rFonts w:hint="eastAsia"/>
          <w:sz w:val="28"/>
          <w:szCs w:val="28"/>
          <w:rtl/>
          <w:lang w:bidi="ar-SA"/>
        </w:rPr>
        <w:t>اللهِ</w:t>
      </w:r>
      <w:r w:rsidRPr="00265669">
        <w:rPr>
          <w:sz w:val="28"/>
          <w:szCs w:val="28"/>
          <w:rtl/>
          <w:lang w:bidi="ar-SA"/>
        </w:rPr>
        <w:t>.</w:t>
      </w:r>
      <w:r w:rsidRPr="00265669">
        <w:rPr>
          <w:rFonts w:hint="cs"/>
          <w:sz w:val="28"/>
          <w:szCs w:val="28"/>
          <w:rtl/>
          <w:lang w:bidi="ar-SA"/>
        </w:rPr>
        <w:t xml:space="preserve"> </w:t>
      </w:r>
      <w:r w:rsidRPr="00265669">
        <w:rPr>
          <w:rFonts w:hint="eastAsia"/>
          <w:sz w:val="28"/>
          <w:szCs w:val="28"/>
          <w:rtl/>
          <w:lang w:bidi="ar-SA"/>
        </w:rPr>
        <w:t>ثُمَّ</w:t>
      </w:r>
      <w:r w:rsidRPr="00265669">
        <w:rPr>
          <w:sz w:val="28"/>
          <w:szCs w:val="28"/>
          <w:rtl/>
          <w:lang w:bidi="ar-SA"/>
        </w:rPr>
        <w:t xml:space="preserve"> </w:t>
      </w:r>
      <w:r w:rsidRPr="00265669">
        <w:rPr>
          <w:rFonts w:hint="eastAsia"/>
          <w:sz w:val="28"/>
          <w:szCs w:val="28"/>
          <w:rtl/>
          <w:lang w:bidi="ar-SA"/>
        </w:rPr>
        <w:t>يُسْأَلُ</w:t>
      </w:r>
      <w:r w:rsidRPr="00265669">
        <w:rPr>
          <w:sz w:val="28"/>
          <w:szCs w:val="28"/>
          <w:rtl/>
          <w:lang w:bidi="ar-SA"/>
        </w:rPr>
        <w:t xml:space="preserve"> </w:t>
      </w:r>
      <w:r w:rsidRPr="00265669">
        <w:rPr>
          <w:rFonts w:hint="eastAsia"/>
          <w:sz w:val="28"/>
          <w:szCs w:val="28"/>
          <w:rtl/>
          <w:lang w:bidi="ar-SA"/>
        </w:rPr>
        <w:t>فِي</w:t>
      </w:r>
      <w:r w:rsidRPr="00265669">
        <w:rPr>
          <w:sz w:val="28"/>
          <w:szCs w:val="28"/>
          <w:rtl/>
          <w:lang w:bidi="ar-SA"/>
        </w:rPr>
        <w:t xml:space="preserve"> </w:t>
      </w:r>
      <w:r w:rsidRPr="00265669">
        <w:rPr>
          <w:rFonts w:hint="eastAsia"/>
          <w:sz w:val="28"/>
          <w:szCs w:val="28"/>
          <w:rtl/>
          <w:lang w:bidi="ar-SA"/>
        </w:rPr>
        <w:t>الْوُكَلاَءِ</w:t>
      </w:r>
      <w:r w:rsidRPr="00265669">
        <w:rPr>
          <w:sz w:val="28"/>
          <w:szCs w:val="28"/>
          <w:rtl/>
          <w:lang w:bidi="ar-SA"/>
        </w:rPr>
        <w:t xml:space="preserve"> </w:t>
      </w:r>
      <w:r w:rsidRPr="00265669">
        <w:rPr>
          <w:rFonts w:hint="eastAsia"/>
          <w:sz w:val="28"/>
          <w:szCs w:val="28"/>
          <w:rtl/>
          <w:lang w:bidi="ar-SA"/>
        </w:rPr>
        <w:t>لِكَيْ</w:t>
      </w:r>
      <w:r w:rsidRPr="00265669">
        <w:rPr>
          <w:sz w:val="28"/>
          <w:szCs w:val="28"/>
          <w:rtl/>
          <w:lang w:bidi="ar-SA"/>
        </w:rPr>
        <w:t xml:space="preserve"> </w:t>
      </w:r>
      <w:r w:rsidRPr="00265669">
        <w:rPr>
          <w:rFonts w:hint="eastAsia"/>
          <w:sz w:val="28"/>
          <w:szCs w:val="28"/>
          <w:rtl/>
          <w:lang w:bidi="ar-SA"/>
        </w:rPr>
        <w:t>يُوجَدَ</w:t>
      </w:r>
      <w:r w:rsidRPr="00265669">
        <w:rPr>
          <w:sz w:val="28"/>
          <w:szCs w:val="28"/>
          <w:rtl/>
          <w:lang w:bidi="ar-SA"/>
        </w:rPr>
        <w:t xml:space="preserve"> </w:t>
      </w:r>
      <w:r w:rsidRPr="00265669">
        <w:rPr>
          <w:rFonts w:hint="eastAsia"/>
          <w:sz w:val="28"/>
          <w:szCs w:val="28"/>
          <w:rtl/>
          <w:lang w:bidi="ar-SA"/>
        </w:rPr>
        <w:t>الإِنْسَانُ</w:t>
      </w:r>
      <w:r w:rsidRPr="00265669">
        <w:rPr>
          <w:sz w:val="28"/>
          <w:szCs w:val="28"/>
          <w:rtl/>
          <w:lang w:bidi="ar-SA"/>
        </w:rPr>
        <w:t xml:space="preserve"> </w:t>
      </w:r>
      <w:r w:rsidRPr="00265669">
        <w:rPr>
          <w:rFonts w:hint="eastAsia"/>
          <w:sz w:val="28"/>
          <w:szCs w:val="28"/>
          <w:rtl/>
          <w:lang w:bidi="ar-SA"/>
        </w:rPr>
        <w:t>أَمِين</w:t>
      </w:r>
      <w:r w:rsidR="00327548" w:rsidRPr="00265669">
        <w:rPr>
          <w:rFonts w:hint="eastAsia"/>
          <w:sz w:val="28"/>
          <w:szCs w:val="28"/>
          <w:rtl/>
          <w:lang w:bidi="ar-SA"/>
        </w:rPr>
        <w:t>ًا</w:t>
      </w:r>
      <w:r w:rsidRPr="001C55D8">
        <w:rPr>
          <w:sz w:val="28"/>
          <w:szCs w:val="28"/>
          <w:rtl/>
          <w:lang w:bidi="ar-SA"/>
        </w:rPr>
        <w:t>" (1كو</w:t>
      </w:r>
      <w:r w:rsidRPr="001C55D8">
        <w:rPr>
          <w:rFonts w:hint="cs"/>
          <w:sz w:val="28"/>
          <w:szCs w:val="28"/>
          <w:rtl/>
          <w:lang w:bidi="ar-SA"/>
        </w:rPr>
        <w:t>4: 1، 2</w:t>
      </w:r>
      <w:r w:rsidRPr="001C55D8">
        <w:rPr>
          <w:sz w:val="28"/>
          <w:szCs w:val="28"/>
          <w:rtl/>
          <w:lang w:bidi="ar-SA"/>
        </w:rPr>
        <w:t>).</w:t>
      </w:r>
    </w:p>
    <w:p w14:paraId="601C0CF7" w14:textId="77777777" w:rsidR="001C55D8" w:rsidRPr="001C55D8" w:rsidRDefault="001C55D8" w:rsidP="001C55D8">
      <w:pPr>
        <w:jc w:val="lowKashida"/>
        <w:rPr>
          <w:sz w:val="28"/>
          <w:szCs w:val="28"/>
          <w:rtl/>
          <w:lang w:bidi="ar-SA"/>
        </w:rPr>
      </w:pPr>
      <w:r w:rsidRPr="001C55D8">
        <w:rPr>
          <w:sz w:val="28"/>
          <w:szCs w:val="28"/>
          <w:rtl/>
          <w:lang w:bidi="ar-SA"/>
        </w:rPr>
        <w:t>6-</w:t>
      </w:r>
      <w:r w:rsidR="00E5546C">
        <w:rPr>
          <w:rFonts w:hint="cs"/>
          <w:sz w:val="28"/>
          <w:szCs w:val="28"/>
          <w:rtl/>
          <w:lang w:bidi="ar-SA"/>
        </w:rPr>
        <w:t xml:space="preserve"> </w:t>
      </w:r>
      <w:r w:rsidRPr="001C55D8">
        <w:rPr>
          <w:b/>
          <w:bCs/>
          <w:sz w:val="28"/>
          <w:szCs w:val="28"/>
          <w:rtl/>
          <w:lang w:bidi="ar-SA"/>
        </w:rPr>
        <w:t>هنا سرائر الله. وخد</w:t>
      </w:r>
      <w:r w:rsidR="00265669">
        <w:rPr>
          <w:rFonts w:hint="cs"/>
          <w:b/>
          <w:bCs/>
          <w:sz w:val="28"/>
          <w:szCs w:val="28"/>
          <w:rtl/>
          <w:lang w:bidi="ar-SA"/>
        </w:rPr>
        <w:t>َّ</w:t>
      </w:r>
      <w:r w:rsidRPr="001C55D8">
        <w:rPr>
          <w:b/>
          <w:bCs/>
          <w:sz w:val="28"/>
          <w:szCs w:val="28"/>
          <w:rtl/>
          <w:lang w:bidi="ar-SA"/>
        </w:rPr>
        <w:t>ام له وكلاء عليها، على أسرار الكنيسة</w:t>
      </w:r>
      <w:r w:rsidRPr="001C55D8">
        <w:rPr>
          <w:sz w:val="28"/>
          <w:szCs w:val="28"/>
          <w:rtl/>
          <w:lang w:bidi="ar-SA"/>
        </w:rPr>
        <w:t>، وليس الكل وكلاء على السرائر الإلهية. بل قال الرسول هذا</w:t>
      </w:r>
      <w:r w:rsidR="00265669">
        <w:rPr>
          <w:sz w:val="28"/>
          <w:szCs w:val="28"/>
          <w:rtl/>
          <w:lang w:bidi="ar-SA"/>
        </w:rPr>
        <w:t xml:space="preserve"> في معرض الحديث عن نفسه وعن أب</w:t>
      </w:r>
      <w:r w:rsidR="00265669">
        <w:rPr>
          <w:rFonts w:hint="cs"/>
          <w:sz w:val="28"/>
          <w:szCs w:val="28"/>
          <w:rtl/>
          <w:lang w:bidi="ar-SA"/>
        </w:rPr>
        <w:t>لو</w:t>
      </w:r>
      <w:r w:rsidRPr="001C55D8">
        <w:rPr>
          <w:sz w:val="28"/>
          <w:szCs w:val="28"/>
          <w:rtl/>
          <w:lang w:bidi="ar-SA"/>
        </w:rPr>
        <w:t>س (1كو</w:t>
      </w:r>
      <w:r w:rsidRPr="001C55D8">
        <w:rPr>
          <w:rFonts w:hint="cs"/>
          <w:sz w:val="28"/>
          <w:szCs w:val="28"/>
          <w:rtl/>
          <w:lang w:bidi="ar-SA"/>
        </w:rPr>
        <w:t>4: 6</w:t>
      </w:r>
      <w:r w:rsidRPr="001C55D8">
        <w:rPr>
          <w:sz w:val="28"/>
          <w:szCs w:val="28"/>
          <w:rtl/>
          <w:lang w:bidi="ar-SA"/>
        </w:rPr>
        <w:t>).</w:t>
      </w:r>
    </w:p>
    <w:p w14:paraId="2F2A4CAD" w14:textId="77777777" w:rsidR="001C55D8" w:rsidRPr="001C55D8" w:rsidRDefault="001C55D8" w:rsidP="001C55D8">
      <w:pPr>
        <w:jc w:val="lowKashida"/>
        <w:rPr>
          <w:b/>
          <w:bCs/>
          <w:sz w:val="28"/>
          <w:szCs w:val="28"/>
          <w:rtl/>
          <w:lang w:bidi="ar-SA"/>
        </w:rPr>
      </w:pPr>
      <w:r w:rsidRPr="001C55D8">
        <w:rPr>
          <w:b/>
          <w:bCs/>
          <w:sz w:val="28"/>
          <w:szCs w:val="28"/>
          <w:rtl/>
          <w:lang w:bidi="ar-SA"/>
        </w:rPr>
        <w:t>7-</w:t>
      </w:r>
      <w:r w:rsidR="00E5546C">
        <w:rPr>
          <w:rFonts w:hint="cs"/>
          <w:b/>
          <w:bCs/>
          <w:sz w:val="28"/>
          <w:szCs w:val="28"/>
          <w:rtl/>
          <w:lang w:bidi="ar-SA"/>
        </w:rPr>
        <w:t xml:space="preserve"> </w:t>
      </w:r>
      <w:r w:rsidRPr="001C55D8">
        <w:rPr>
          <w:b/>
          <w:bCs/>
          <w:sz w:val="28"/>
          <w:szCs w:val="28"/>
          <w:rtl/>
          <w:lang w:bidi="ar-SA"/>
        </w:rPr>
        <w:t xml:space="preserve">على أن القديس بولس، لم يتكلم عن نفسه كوكيل من جهة سرائر الله فقط وإنما من </w:t>
      </w:r>
      <w:r w:rsidRPr="001C55D8">
        <w:rPr>
          <w:b/>
          <w:bCs/>
          <w:sz w:val="28"/>
          <w:szCs w:val="28"/>
          <w:rtl/>
          <w:lang w:bidi="ar-SA"/>
        </w:rPr>
        <w:lastRenderedPageBreak/>
        <w:t xml:space="preserve">جهة التعليم </w:t>
      </w:r>
      <w:r w:rsidRPr="001C55D8">
        <w:rPr>
          <w:sz w:val="28"/>
          <w:szCs w:val="28"/>
          <w:rtl/>
          <w:lang w:bidi="ar-SA"/>
        </w:rPr>
        <w:t>أيض</w:t>
      </w:r>
      <w:r w:rsidRPr="001C55D8">
        <w:rPr>
          <w:rFonts w:hint="cs"/>
          <w:sz w:val="28"/>
          <w:szCs w:val="28"/>
          <w:rtl/>
          <w:lang w:bidi="ar-SA"/>
        </w:rPr>
        <w:t>ً</w:t>
      </w:r>
      <w:r w:rsidRPr="001C55D8">
        <w:rPr>
          <w:sz w:val="28"/>
          <w:szCs w:val="28"/>
          <w:rtl/>
          <w:lang w:bidi="ar-SA"/>
        </w:rPr>
        <w:t>ا</w:t>
      </w:r>
      <w:r w:rsidRPr="001C55D8">
        <w:rPr>
          <w:b/>
          <w:bCs/>
          <w:sz w:val="28"/>
          <w:szCs w:val="28"/>
          <w:rtl/>
          <w:lang w:bidi="ar-SA"/>
        </w:rPr>
        <w:t>، لأنه استؤمن فيه على وكالة.</w:t>
      </w:r>
    </w:p>
    <w:p w14:paraId="04CC66BD" w14:textId="77777777" w:rsidR="001C55D8" w:rsidRPr="001C55D8" w:rsidRDefault="001C55D8" w:rsidP="001C55D8">
      <w:pPr>
        <w:jc w:val="lowKashida"/>
        <w:rPr>
          <w:sz w:val="28"/>
          <w:szCs w:val="28"/>
          <w:rtl/>
          <w:lang w:bidi="ar-SA"/>
        </w:rPr>
      </w:pPr>
      <w:r w:rsidRPr="001C55D8">
        <w:rPr>
          <w:sz w:val="28"/>
          <w:szCs w:val="28"/>
          <w:rtl/>
          <w:lang w:bidi="ar-SA"/>
        </w:rPr>
        <w:t>فقال: "</w:t>
      </w:r>
      <w:r w:rsidRPr="002B3437">
        <w:rPr>
          <w:rFonts w:hint="eastAsia"/>
          <w:sz w:val="28"/>
          <w:szCs w:val="28"/>
          <w:rtl/>
          <w:lang w:bidi="ar-SA"/>
        </w:rPr>
        <w:t>إِنْ</w:t>
      </w:r>
      <w:r w:rsidRPr="002B3437">
        <w:rPr>
          <w:sz w:val="28"/>
          <w:szCs w:val="28"/>
          <w:rtl/>
          <w:lang w:bidi="ar-SA"/>
        </w:rPr>
        <w:t xml:space="preserve"> </w:t>
      </w:r>
      <w:r w:rsidRPr="002B3437">
        <w:rPr>
          <w:rFonts w:hint="eastAsia"/>
          <w:sz w:val="28"/>
          <w:szCs w:val="28"/>
          <w:rtl/>
          <w:lang w:bidi="ar-SA"/>
        </w:rPr>
        <w:t>كُنْتُ</w:t>
      </w:r>
      <w:r w:rsidRPr="002B3437">
        <w:rPr>
          <w:sz w:val="28"/>
          <w:szCs w:val="28"/>
          <w:rtl/>
          <w:lang w:bidi="ar-SA"/>
        </w:rPr>
        <w:t xml:space="preserve"> </w:t>
      </w:r>
      <w:r w:rsidRPr="002B3437">
        <w:rPr>
          <w:rFonts w:hint="eastAsia"/>
          <w:sz w:val="28"/>
          <w:szCs w:val="28"/>
          <w:rtl/>
          <w:lang w:bidi="ar-SA"/>
        </w:rPr>
        <w:t>أُبَشِّرُ</w:t>
      </w:r>
      <w:r w:rsidRPr="002B3437">
        <w:rPr>
          <w:sz w:val="28"/>
          <w:szCs w:val="28"/>
          <w:rtl/>
          <w:lang w:bidi="ar-SA"/>
        </w:rPr>
        <w:t xml:space="preserve"> </w:t>
      </w:r>
      <w:r w:rsidRPr="002B3437">
        <w:rPr>
          <w:rFonts w:hint="eastAsia"/>
          <w:sz w:val="28"/>
          <w:szCs w:val="28"/>
          <w:rtl/>
          <w:lang w:bidi="ar-SA"/>
        </w:rPr>
        <w:t>فَلَيْسَ</w:t>
      </w:r>
      <w:r w:rsidRPr="002B3437">
        <w:rPr>
          <w:sz w:val="28"/>
          <w:szCs w:val="28"/>
          <w:rtl/>
          <w:lang w:bidi="ar-SA"/>
        </w:rPr>
        <w:t xml:space="preserve"> </w:t>
      </w:r>
      <w:r w:rsidRPr="002B3437">
        <w:rPr>
          <w:rFonts w:hint="eastAsia"/>
          <w:sz w:val="28"/>
          <w:szCs w:val="28"/>
          <w:rtl/>
          <w:lang w:bidi="ar-SA"/>
        </w:rPr>
        <w:t>لِي</w:t>
      </w:r>
      <w:r w:rsidRPr="002B3437">
        <w:rPr>
          <w:sz w:val="28"/>
          <w:szCs w:val="28"/>
          <w:rtl/>
          <w:lang w:bidi="ar-SA"/>
        </w:rPr>
        <w:t xml:space="preserve"> </w:t>
      </w:r>
      <w:r w:rsidRPr="002B3437">
        <w:rPr>
          <w:rFonts w:hint="eastAsia"/>
          <w:sz w:val="28"/>
          <w:szCs w:val="28"/>
          <w:rtl/>
          <w:lang w:bidi="ar-SA"/>
        </w:rPr>
        <w:t>فَخْرٌ</w:t>
      </w:r>
      <w:r w:rsidRPr="002B3437">
        <w:rPr>
          <w:sz w:val="28"/>
          <w:szCs w:val="28"/>
          <w:rtl/>
          <w:lang w:bidi="ar-SA"/>
        </w:rPr>
        <w:t xml:space="preserve"> </w:t>
      </w:r>
      <w:r w:rsidRPr="002B3437">
        <w:rPr>
          <w:rFonts w:hint="eastAsia"/>
          <w:sz w:val="28"/>
          <w:szCs w:val="28"/>
          <w:rtl/>
          <w:lang w:bidi="ar-SA"/>
        </w:rPr>
        <w:t>إِذِ</w:t>
      </w:r>
      <w:r w:rsidRPr="002B3437">
        <w:rPr>
          <w:sz w:val="28"/>
          <w:szCs w:val="28"/>
          <w:rtl/>
          <w:lang w:bidi="ar-SA"/>
        </w:rPr>
        <w:t xml:space="preserve"> </w:t>
      </w:r>
      <w:r w:rsidRPr="002B3437">
        <w:rPr>
          <w:rFonts w:hint="eastAsia"/>
          <w:sz w:val="28"/>
          <w:szCs w:val="28"/>
          <w:rtl/>
          <w:lang w:bidi="ar-SA"/>
        </w:rPr>
        <w:t>الضَّرُورَةُ</w:t>
      </w:r>
      <w:r w:rsidRPr="002B3437">
        <w:rPr>
          <w:sz w:val="28"/>
          <w:szCs w:val="28"/>
          <w:rtl/>
          <w:lang w:bidi="ar-SA"/>
        </w:rPr>
        <w:t xml:space="preserve"> </w:t>
      </w:r>
      <w:r w:rsidRPr="002B3437">
        <w:rPr>
          <w:rFonts w:hint="eastAsia"/>
          <w:sz w:val="28"/>
          <w:szCs w:val="28"/>
          <w:rtl/>
          <w:lang w:bidi="ar-SA"/>
        </w:rPr>
        <w:t>مَوْضُوعَةٌ</w:t>
      </w:r>
      <w:r w:rsidRPr="002B3437">
        <w:rPr>
          <w:sz w:val="28"/>
          <w:szCs w:val="28"/>
          <w:rtl/>
          <w:lang w:bidi="ar-SA"/>
        </w:rPr>
        <w:t xml:space="preserve"> </w:t>
      </w:r>
      <w:r w:rsidRPr="002B3437">
        <w:rPr>
          <w:rFonts w:hint="eastAsia"/>
          <w:sz w:val="28"/>
          <w:szCs w:val="28"/>
          <w:rtl/>
          <w:lang w:bidi="ar-SA"/>
        </w:rPr>
        <w:t>عَلَيَّ</w:t>
      </w:r>
      <w:r w:rsidRPr="002B3437">
        <w:rPr>
          <w:sz w:val="28"/>
          <w:szCs w:val="28"/>
          <w:rtl/>
          <w:lang w:bidi="ar-SA"/>
        </w:rPr>
        <w:t xml:space="preserve"> </w:t>
      </w:r>
      <w:r w:rsidRPr="002B3437">
        <w:rPr>
          <w:rFonts w:hint="eastAsia"/>
          <w:sz w:val="28"/>
          <w:szCs w:val="28"/>
          <w:rtl/>
          <w:lang w:bidi="ar-SA"/>
        </w:rPr>
        <w:t>فَوَيْلٌ</w:t>
      </w:r>
      <w:r w:rsidRPr="002B3437">
        <w:rPr>
          <w:sz w:val="28"/>
          <w:szCs w:val="28"/>
          <w:rtl/>
          <w:lang w:bidi="ar-SA"/>
        </w:rPr>
        <w:t xml:space="preserve"> </w:t>
      </w:r>
      <w:r w:rsidRPr="002B3437">
        <w:rPr>
          <w:rFonts w:hint="eastAsia"/>
          <w:sz w:val="28"/>
          <w:szCs w:val="28"/>
          <w:rtl/>
          <w:lang w:bidi="ar-SA"/>
        </w:rPr>
        <w:t>لِي</w:t>
      </w:r>
      <w:r w:rsidRPr="002B3437">
        <w:rPr>
          <w:sz w:val="28"/>
          <w:szCs w:val="28"/>
          <w:rtl/>
          <w:lang w:bidi="ar-SA"/>
        </w:rPr>
        <w:t xml:space="preserve"> </w:t>
      </w:r>
      <w:r w:rsidRPr="002B3437">
        <w:rPr>
          <w:rFonts w:hint="eastAsia"/>
          <w:sz w:val="28"/>
          <w:szCs w:val="28"/>
          <w:rtl/>
          <w:lang w:bidi="ar-SA"/>
        </w:rPr>
        <w:t>إِنْ</w:t>
      </w:r>
      <w:r w:rsidRPr="002B3437">
        <w:rPr>
          <w:sz w:val="28"/>
          <w:szCs w:val="28"/>
          <w:rtl/>
          <w:lang w:bidi="ar-SA"/>
        </w:rPr>
        <w:t xml:space="preserve"> </w:t>
      </w:r>
      <w:r w:rsidRPr="002B3437">
        <w:rPr>
          <w:rFonts w:hint="eastAsia"/>
          <w:sz w:val="28"/>
          <w:szCs w:val="28"/>
          <w:rtl/>
          <w:lang w:bidi="ar-SA"/>
        </w:rPr>
        <w:t>كُنْتُ</w:t>
      </w:r>
      <w:r w:rsidRPr="002B3437">
        <w:rPr>
          <w:sz w:val="28"/>
          <w:szCs w:val="28"/>
          <w:rtl/>
          <w:lang w:bidi="ar-SA"/>
        </w:rPr>
        <w:t xml:space="preserve"> </w:t>
      </w:r>
      <w:r w:rsidRPr="002B3437">
        <w:rPr>
          <w:rFonts w:hint="eastAsia"/>
          <w:sz w:val="28"/>
          <w:szCs w:val="28"/>
          <w:rtl/>
          <w:lang w:bidi="ar-SA"/>
        </w:rPr>
        <w:t>لاَ</w:t>
      </w:r>
      <w:r w:rsidRPr="002B3437">
        <w:rPr>
          <w:sz w:val="28"/>
          <w:szCs w:val="28"/>
          <w:rtl/>
          <w:lang w:bidi="ar-SA"/>
        </w:rPr>
        <w:t xml:space="preserve"> </w:t>
      </w:r>
      <w:r w:rsidRPr="002B3437">
        <w:rPr>
          <w:rFonts w:hint="eastAsia"/>
          <w:sz w:val="28"/>
          <w:szCs w:val="28"/>
          <w:rtl/>
          <w:lang w:bidi="ar-SA"/>
        </w:rPr>
        <w:t>أُبَشِّرُ</w:t>
      </w:r>
      <w:r w:rsidRPr="002B3437">
        <w:rPr>
          <w:sz w:val="28"/>
          <w:szCs w:val="28"/>
          <w:rtl/>
          <w:lang w:bidi="ar-SA"/>
        </w:rPr>
        <w:t>" (</w:t>
      </w:r>
      <w:r w:rsidRPr="001C55D8">
        <w:rPr>
          <w:rFonts w:hint="cs"/>
          <w:sz w:val="28"/>
          <w:szCs w:val="28"/>
          <w:rtl/>
          <w:lang w:bidi="ar-SA"/>
        </w:rPr>
        <w:t>1كو9: 16</w:t>
      </w:r>
      <w:r w:rsidRPr="001C55D8">
        <w:rPr>
          <w:sz w:val="28"/>
          <w:szCs w:val="28"/>
          <w:rtl/>
          <w:lang w:bidi="ar-SA"/>
        </w:rPr>
        <w:t>).</w:t>
      </w:r>
    </w:p>
    <w:p w14:paraId="308E04A1" w14:textId="77777777" w:rsidR="001C55D8" w:rsidRPr="001C55D8" w:rsidRDefault="001C55D8" w:rsidP="001C55D8">
      <w:pPr>
        <w:jc w:val="lowKashida"/>
        <w:rPr>
          <w:b/>
          <w:bCs/>
          <w:sz w:val="28"/>
          <w:szCs w:val="28"/>
          <w:rtl/>
          <w:lang w:bidi="ar-SA"/>
        </w:rPr>
      </w:pPr>
      <w:r w:rsidRPr="001C55D8">
        <w:rPr>
          <w:b/>
          <w:bCs/>
          <w:sz w:val="28"/>
          <w:szCs w:val="28"/>
          <w:rtl/>
          <w:lang w:bidi="ar-SA"/>
        </w:rPr>
        <w:t>8-</w:t>
      </w:r>
      <w:r w:rsidR="00E5546C">
        <w:rPr>
          <w:rFonts w:hint="cs"/>
          <w:b/>
          <w:bCs/>
          <w:sz w:val="28"/>
          <w:szCs w:val="28"/>
          <w:rtl/>
          <w:lang w:bidi="ar-SA"/>
        </w:rPr>
        <w:t xml:space="preserve"> </w:t>
      </w:r>
      <w:r w:rsidR="007425AB">
        <w:rPr>
          <w:b/>
          <w:bCs/>
          <w:sz w:val="28"/>
          <w:szCs w:val="28"/>
          <w:rtl/>
          <w:lang w:bidi="ar-SA"/>
        </w:rPr>
        <w:t>إذًا</w:t>
      </w:r>
      <w:r w:rsidRPr="001C55D8">
        <w:rPr>
          <w:b/>
          <w:bCs/>
          <w:sz w:val="28"/>
          <w:szCs w:val="28"/>
          <w:rtl/>
          <w:lang w:bidi="ar-SA"/>
        </w:rPr>
        <w:t xml:space="preserve"> لا يستطيع أحد أن يقول مع بولس الرسول: "ويل</w:t>
      </w:r>
      <w:r w:rsidRPr="001C55D8">
        <w:rPr>
          <w:rFonts w:hint="cs"/>
          <w:b/>
          <w:bCs/>
          <w:sz w:val="28"/>
          <w:szCs w:val="28"/>
          <w:rtl/>
          <w:lang w:bidi="ar-SA"/>
        </w:rPr>
        <w:t>ٌ</w:t>
      </w:r>
      <w:r w:rsidRPr="001C55D8">
        <w:rPr>
          <w:b/>
          <w:bCs/>
          <w:sz w:val="28"/>
          <w:szCs w:val="28"/>
          <w:rtl/>
          <w:lang w:bidi="ar-SA"/>
        </w:rPr>
        <w:t xml:space="preserve"> لي إن كنت لا أبشر" ما لم يكن قد استؤمن على وكالة.</w:t>
      </w:r>
    </w:p>
    <w:p w14:paraId="53544F28" w14:textId="77777777" w:rsidR="001C55D8" w:rsidRPr="001C55D8" w:rsidRDefault="001C55D8" w:rsidP="001C55D8">
      <w:pPr>
        <w:jc w:val="lowKashida"/>
        <w:rPr>
          <w:sz w:val="28"/>
          <w:szCs w:val="28"/>
          <w:rtl/>
          <w:lang w:bidi="ar-SA"/>
        </w:rPr>
      </w:pPr>
      <w:r w:rsidRPr="001C55D8">
        <w:rPr>
          <w:sz w:val="28"/>
          <w:szCs w:val="28"/>
          <w:rtl/>
          <w:lang w:bidi="ar-SA"/>
        </w:rPr>
        <w:t>تقول: وماذا أفعل في الغيرة المقدسة التي في قلبي، من جهة أن يؤمن الناس، فلا</w:t>
      </w:r>
      <w:r w:rsidR="00863C2A">
        <w:rPr>
          <w:rFonts w:hint="cs"/>
          <w:sz w:val="28"/>
          <w:szCs w:val="28"/>
          <w:rtl/>
          <w:lang w:bidi="ar-SA"/>
        </w:rPr>
        <w:t xml:space="preserve"> </w:t>
      </w:r>
      <w:r w:rsidRPr="001C55D8">
        <w:rPr>
          <w:sz w:val="28"/>
          <w:szCs w:val="28"/>
          <w:rtl/>
          <w:lang w:bidi="ar-SA"/>
        </w:rPr>
        <w:t>بد أن أكرز لهم؟</w:t>
      </w:r>
    </w:p>
    <w:p w14:paraId="646D93FC" w14:textId="77777777" w:rsidR="001C55D8" w:rsidRPr="001C55D8" w:rsidRDefault="001C55D8" w:rsidP="001C55D8">
      <w:pPr>
        <w:jc w:val="lowKashida"/>
        <w:rPr>
          <w:sz w:val="28"/>
          <w:szCs w:val="28"/>
          <w:rtl/>
          <w:lang w:bidi="ar-SA"/>
        </w:rPr>
      </w:pPr>
      <w:r w:rsidRPr="001C55D8">
        <w:rPr>
          <w:sz w:val="28"/>
          <w:szCs w:val="28"/>
          <w:rtl/>
          <w:lang w:bidi="ar-SA"/>
        </w:rPr>
        <w:t>أقول لك: حسنة هذه الرغبة ومقدسة، ولكن يجب أن تفعل هذا من خلال الكنيسة. هي التي ترسلك لتبشر، بعد أن تمنحك إحدى درجات الشماسية</w:t>
      </w:r>
      <w:r w:rsidR="00346776">
        <w:rPr>
          <w:sz w:val="28"/>
          <w:szCs w:val="28"/>
          <w:rtl/>
          <w:lang w:bidi="ar-SA"/>
        </w:rPr>
        <w:t>...</w:t>
      </w:r>
    </w:p>
    <w:p w14:paraId="5AD31E4F" w14:textId="77777777" w:rsidR="001C55D8" w:rsidRPr="00863C2A" w:rsidRDefault="001C55D8" w:rsidP="00863C2A">
      <w:pPr>
        <w:jc w:val="lowKashida"/>
        <w:rPr>
          <w:sz w:val="28"/>
          <w:szCs w:val="28"/>
          <w:rtl/>
          <w:lang w:bidi="ar-SA"/>
        </w:rPr>
      </w:pPr>
      <w:r w:rsidRPr="001C55D8">
        <w:rPr>
          <w:sz w:val="28"/>
          <w:szCs w:val="28"/>
          <w:rtl/>
          <w:lang w:bidi="ar-SA"/>
        </w:rPr>
        <w:t>لعلك تتعجب وتستثقل الأمر، وتريد أن تعمل من خارج الكنيسة بمفردك مستقل</w:t>
      </w:r>
      <w:r w:rsidR="00327548">
        <w:rPr>
          <w:sz w:val="28"/>
          <w:szCs w:val="28"/>
          <w:rtl/>
          <w:lang w:bidi="ar-SA"/>
        </w:rPr>
        <w:t>ًا</w:t>
      </w:r>
      <w:r w:rsidRPr="001C55D8">
        <w:rPr>
          <w:sz w:val="28"/>
          <w:szCs w:val="28"/>
          <w:rtl/>
          <w:lang w:bidi="ar-SA"/>
        </w:rPr>
        <w:t xml:space="preserve">!! </w:t>
      </w:r>
      <w:r w:rsidR="007425AB">
        <w:rPr>
          <w:sz w:val="28"/>
          <w:szCs w:val="28"/>
          <w:rtl/>
          <w:lang w:bidi="ar-SA"/>
        </w:rPr>
        <w:t>إذًا</w:t>
      </w:r>
      <w:r w:rsidR="00863C2A">
        <w:rPr>
          <w:sz w:val="28"/>
          <w:szCs w:val="28"/>
          <w:rtl/>
          <w:lang w:bidi="ar-SA"/>
        </w:rPr>
        <w:t xml:space="preserve"> أسمع الحق الكتابي:</w:t>
      </w:r>
      <w:r w:rsidR="00863C2A">
        <w:rPr>
          <w:rFonts w:hint="cs"/>
          <w:sz w:val="28"/>
          <w:szCs w:val="28"/>
          <w:rtl/>
          <w:lang w:bidi="ar-SA"/>
        </w:rPr>
        <w:t xml:space="preserve"> </w:t>
      </w:r>
      <w:r w:rsidRPr="001C55D8">
        <w:rPr>
          <w:b/>
          <w:bCs/>
          <w:sz w:val="28"/>
          <w:szCs w:val="28"/>
          <w:rtl/>
          <w:lang w:bidi="ar-SA"/>
        </w:rPr>
        <w:t>"</w:t>
      </w:r>
      <w:r w:rsidRPr="00863C2A">
        <w:rPr>
          <w:rFonts w:hint="eastAsia"/>
          <w:sz w:val="28"/>
          <w:szCs w:val="28"/>
          <w:rtl/>
          <w:lang w:bidi="ar-SA"/>
        </w:rPr>
        <w:t>كَيْفَ</w:t>
      </w:r>
      <w:r w:rsidRPr="00863C2A">
        <w:rPr>
          <w:sz w:val="28"/>
          <w:szCs w:val="28"/>
          <w:rtl/>
          <w:lang w:bidi="ar-SA"/>
        </w:rPr>
        <w:t xml:space="preserve"> </w:t>
      </w:r>
      <w:r w:rsidRPr="00863C2A">
        <w:rPr>
          <w:rFonts w:hint="eastAsia"/>
          <w:sz w:val="28"/>
          <w:szCs w:val="28"/>
          <w:rtl/>
          <w:lang w:bidi="ar-SA"/>
        </w:rPr>
        <w:t>يُؤْمِنُونَ</w:t>
      </w:r>
      <w:r w:rsidRPr="00863C2A">
        <w:rPr>
          <w:sz w:val="28"/>
          <w:szCs w:val="28"/>
          <w:rtl/>
          <w:lang w:bidi="ar-SA"/>
        </w:rPr>
        <w:t xml:space="preserve"> </w:t>
      </w:r>
      <w:r w:rsidRPr="00863C2A">
        <w:rPr>
          <w:rFonts w:hint="eastAsia"/>
          <w:sz w:val="28"/>
          <w:szCs w:val="28"/>
          <w:rtl/>
          <w:lang w:bidi="ar-SA"/>
        </w:rPr>
        <w:t>بِمَنْ</w:t>
      </w:r>
      <w:r w:rsidRPr="00863C2A">
        <w:rPr>
          <w:sz w:val="28"/>
          <w:szCs w:val="28"/>
          <w:rtl/>
          <w:lang w:bidi="ar-SA"/>
        </w:rPr>
        <w:t xml:space="preserve"> </w:t>
      </w:r>
      <w:r w:rsidRPr="00863C2A">
        <w:rPr>
          <w:rFonts w:hint="eastAsia"/>
          <w:sz w:val="28"/>
          <w:szCs w:val="28"/>
          <w:rtl/>
          <w:lang w:bidi="ar-SA"/>
        </w:rPr>
        <w:t>لَمْ</w:t>
      </w:r>
      <w:r w:rsidRPr="00863C2A">
        <w:rPr>
          <w:sz w:val="28"/>
          <w:szCs w:val="28"/>
          <w:rtl/>
          <w:lang w:bidi="ar-SA"/>
        </w:rPr>
        <w:t xml:space="preserve"> </w:t>
      </w:r>
      <w:r w:rsidRPr="00863C2A">
        <w:rPr>
          <w:rFonts w:hint="eastAsia"/>
          <w:sz w:val="28"/>
          <w:szCs w:val="28"/>
          <w:rtl/>
          <w:lang w:bidi="ar-SA"/>
        </w:rPr>
        <w:t>يَسْمَعُوا</w:t>
      </w:r>
      <w:r w:rsidRPr="00863C2A">
        <w:rPr>
          <w:sz w:val="28"/>
          <w:szCs w:val="28"/>
          <w:rtl/>
          <w:lang w:bidi="ar-SA"/>
        </w:rPr>
        <w:t xml:space="preserve"> </w:t>
      </w:r>
      <w:r w:rsidRPr="00863C2A">
        <w:rPr>
          <w:rFonts w:hint="eastAsia"/>
          <w:sz w:val="28"/>
          <w:szCs w:val="28"/>
          <w:rtl/>
          <w:lang w:bidi="ar-SA"/>
        </w:rPr>
        <w:t>بِهِ؟</w:t>
      </w:r>
      <w:r w:rsidRPr="00863C2A">
        <w:rPr>
          <w:sz w:val="28"/>
          <w:szCs w:val="28"/>
          <w:rtl/>
          <w:lang w:bidi="ar-SA"/>
        </w:rPr>
        <w:t xml:space="preserve"> </w:t>
      </w:r>
      <w:r w:rsidRPr="00863C2A">
        <w:rPr>
          <w:rFonts w:hint="eastAsia"/>
          <w:sz w:val="28"/>
          <w:szCs w:val="28"/>
          <w:rtl/>
          <w:lang w:bidi="ar-SA"/>
        </w:rPr>
        <w:t>وَكَيْفَ</w:t>
      </w:r>
      <w:r w:rsidRPr="00863C2A">
        <w:rPr>
          <w:sz w:val="28"/>
          <w:szCs w:val="28"/>
          <w:rtl/>
          <w:lang w:bidi="ar-SA"/>
        </w:rPr>
        <w:t xml:space="preserve"> </w:t>
      </w:r>
      <w:r w:rsidRPr="00863C2A">
        <w:rPr>
          <w:rFonts w:hint="eastAsia"/>
          <w:sz w:val="28"/>
          <w:szCs w:val="28"/>
          <w:rtl/>
          <w:lang w:bidi="ar-SA"/>
        </w:rPr>
        <w:t>يَسْمَعُونَ</w:t>
      </w:r>
      <w:r w:rsidRPr="00863C2A">
        <w:rPr>
          <w:sz w:val="28"/>
          <w:szCs w:val="28"/>
          <w:rtl/>
          <w:lang w:bidi="ar-SA"/>
        </w:rPr>
        <w:t xml:space="preserve"> </w:t>
      </w:r>
      <w:r w:rsidRPr="00863C2A">
        <w:rPr>
          <w:rFonts w:hint="eastAsia"/>
          <w:sz w:val="28"/>
          <w:szCs w:val="28"/>
          <w:rtl/>
          <w:lang w:bidi="ar-SA"/>
        </w:rPr>
        <w:t>بِلاَ</w:t>
      </w:r>
      <w:r w:rsidRPr="00863C2A">
        <w:rPr>
          <w:sz w:val="28"/>
          <w:szCs w:val="28"/>
          <w:rtl/>
          <w:lang w:bidi="ar-SA"/>
        </w:rPr>
        <w:t xml:space="preserve"> </w:t>
      </w:r>
      <w:r w:rsidRPr="00863C2A">
        <w:rPr>
          <w:rFonts w:hint="eastAsia"/>
          <w:sz w:val="28"/>
          <w:szCs w:val="28"/>
          <w:rtl/>
          <w:lang w:bidi="ar-SA"/>
        </w:rPr>
        <w:t>كَارِزٍ؟</w:t>
      </w:r>
      <w:r w:rsidR="00863C2A" w:rsidRPr="00863C2A">
        <w:rPr>
          <w:rFonts w:hint="cs"/>
          <w:sz w:val="28"/>
          <w:szCs w:val="28"/>
          <w:rtl/>
          <w:lang w:bidi="ar-SA"/>
        </w:rPr>
        <w:t xml:space="preserve"> </w:t>
      </w:r>
      <w:r w:rsidRPr="00863C2A">
        <w:rPr>
          <w:rFonts w:hint="eastAsia"/>
          <w:sz w:val="28"/>
          <w:szCs w:val="28"/>
          <w:rtl/>
          <w:lang w:bidi="ar-SA"/>
        </w:rPr>
        <w:t>وَكَيْفَ</w:t>
      </w:r>
      <w:r w:rsidRPr="00863C2A">
        <w:rPr>
          <w:sz w:val="28"/>
          <w:szCs w:val="28"/>
          <w:rtl/>
          <w:lang w:bidi="ar-SA"/>
        </w:rPr>
        <w:t xml:space="preserve"> </w:t>
      </w:r>
      <w:r w:rsidRPr="00863C2A">
        <w:rPr>
          <w:rFonts w:hint="eastAsia"/>
          <w:sz w:val="28"/>
          <w:szCs w:val="28"/>
          <w:rtl/>
          <w:lang w:bidi="ar-SA"/>
        </w:rPr>
        <w:t>يَكْرِزُونَ</w:t>
      </w:r>
      <w:r w:rsidRPr="00863C2A">
        <w:rPr>
          <w:sz w:val="28"/>
          <w:szCs w:val="28"/>
          <w:rtl/>
          <w:lang w:bidi="ar-SA"/>
        </w:rPr>
        <w:t xml:space="preserve"> </w:t>
      </w:r>
      <w:r w:rsidRPr="00863C2A">
        <w:rPr>
          <w:rFonts w:hint="eastAsia"/>
          <w:sz w:val="28"/>
          <w:szCs w:val="28"/>
          <w:rtl/>
          <w:lang w:bidi="ar-SA"/>
        </w:rPr>
        <w:t>إِنْ</w:t>
      </w:r>
      <w:r w:rsidRPr="00863C2A">
        <w:rPr>
          <w:sz w:val="28"/>
          <w:szCs w:val="28"/>
          <w:rtl/>
          <w:lang w:bidi="ar-SA"/>
        </w:rPr>
        <w:t xml:space="preserve"> </w:t>
      </w:r>
      <w:r w:rsidRPr="00863C2A">
        <w:rPr>
          <w:rFonts w:hint="eastAsia"/>
          <w:sz w:val="28"/>
          <w:szCs w:val="28"/>
          <w:rtl/>
          <w:lang w:bidi="ar-SA"/>
        </w:rPr>
        <w:t>لَمْ</w:t>
      </w:r>
      <w:r w:rsidRPr="00863C2A">
        <w:rPr>
          <w:sz w:val="28"/>
          <w:szCs w:val="28"/>
          <w:rtl/>
          <w:lang w:bidi="ar-SA"/>
        </w:rPr>
        <w:t xml:space="preserve"> </w:t>
      </w:r>
      <w:r w:rsidRPr="00863C2A">
        <w:rPr>
          <w:rFonts w:hint="eastAsia"/>
          <w:sz w:val="28"/>
          <w:szCs w:val="28"/>
          <w:rtl/>
          <w:lang w:bidi="ar-SA"/>
        </w:rPr>
        <w:t>يُرْسَلُوا؟</w:t>
      </w:r>
      <w:r w:rsidRPr="00863C2A">
        <w:rPr>
          <w:sz w:val="28"/>
          <w:szCs w:val="28"/>
          <w:rtl/>
          <w:lang w:bidi="ar-SA"/>
        </w:rPr>
        <w:t>" (رو</w:t>
      </w:r>
      <w:r w:rsidRPr="00863C2A">
        <w:rPr>
          <w:rFonts w:hint="cs"/>
          <w:sz w:val="28"/>
          <w:szCs w:val="28"/>
          <w:rtl/>
          <w:lang w:bidi="ar-SA"/>
        </w:rPr>
        <w:t>10: 14، 15</w:t>
      </w:r>
      <w:r w:rsidRPr="00863C2A">
        <w:rPr>
          <w:sz w:val="28"/>
          <w:szCs w:val="28"/>
          <w:rtl/>
          <w:lang w:bidi="ar-SA"/>
        </w:rPr>
        <w:t>).</w:t>
      </w:r>
      <w:r w:rsidR="00863C2A" w:rsidRPr="00863C2A">
        <w:rPr>
          <w:rFonts w:hint="cs"/>
          <w:sz w:val="28"/>
          <w:szCs w:val="28"/>
          <w:rtl/>
          <w:lang w:bidi="ar-SA"/>
        </w:rPr>
        <w:t xml:space="preserve"> </w:t>
      </w:r>
      <w:r w:rsidRPr="00863C2A">
        <w:rPr>
          <w:sz w:val="28"/>
          <w:szCs w:val="28"/>
          <w:rtl/>
          <w:lang w:bidi="ar-SA"/>
        </w:rPr>
        <w:t xml:space="preserve">وأنت </w:t>
      </w:r>
      <w:r w:rsidR="007425AB" w:rsidRPr="00863C2A">
        <w:rPr>
          <w:sz w:val="28"/>
          <w:szCs w:val="28"/>
          <w:rtl/>
          <w:lang w:bidi="ar-SA"/>
        </w:rPr>
        <w:t>إذًا</w:t>
      </w:r>
      <w:r w:rsidRPr="00863C2A">
        <w:rPr>
          <w:sz w:val="28"/>
          <w:szCs w:val="28"/>
          <w:rtl/>
          <w:lang w:bidi="ar-SA"/>
        </w:rPr>
        <w:t xml:space="preserve"> كيف تكرز إن لم ترسل حسب قول الرسول؟!</w:t>
      </w:r>
    </w:p>
    <w:p w14:paraId="703EAEE3" w14:textId="77777777" w:rsidR="001C55D8" w:rsidRPr="001C55D8" w:rsidRDefault="001C55D8" w:rsidP="001C55D8">
      <w:pPr>
        <w:jc w:val="lowKashida"/>
        <w:rPr>
          <w:sz w:val="28"/>
          <w:szCs w:val="28"/>
          <w:rtl/>
          <w:lang w:bidi="ar-SA"/>
        </w:rPr>
      </w:pPr>
      <w:r w:rsidRPr="001C55D8">
        <w:rPr>
          <w:sz w:val="28"/>
          <w:szCs w:val="28"/>
          <w:rtl/>
          <w:lang w:bidi="ar-SA"/>
        </w:rPr>
        <w:t>على كل نؤجل هذا الموضوع الآن، ونرجع إلى صفة رجال الكهنوت كوكلاء فنقول:</w:t>
      </w:r>
    </w:p>
    <w:p w14:paraId="2FC833C6" w14:textId="7C092D39" w:rsidR="001C55D8" w:rsidRPr="001C55D8" w:rsidRDefault="001C55D8" w:rsidP="00D87A17">
      <w:pPr>
        <w:jc w:val="lowKashida"/>
        <w:rPr>
          <w:b/>
          <w:bCs/>
          <w:sz w:val="28"/>
          <w:szCs w:val="28"/>
          <w:rtl/>
          <w:lang w:bidi="ar-SA"/>
        </w:rPr>
      </w:pPr>
      <w:r w:rsidRPr="001C55D8">
        <w:rPr>
          <w:b/>
          <w:bCs/>
          <w:sz w:val="28"/>
          <w:szCs w:val="28"/>
          <w:rtl/>
          <w:lang w:bidi="ar-SA"/>
        </w:rPr>
        <w:t>9-</w:t>
      </w:r>
      <w:r w:rsidR="00E5546C">
        <w:rPr>
          <w:rFonts w:hint="cs"/>
          <w:b/>
          <w:bCs/>
          <w:sz w:val="28"/>
          <w:szCs w:val="28"/>
          <w:rtl/>
          <w:lang w:bidi="ar-SA"/>
        </w:rPr>
        <w:t xml:space="preserve"> </w:t>
      </w:r>
      <w:r w:rsidRPr="001C55D8">
        <w:rPr>
          <w:b/>
          <w:bCs/>
          <w:sz w:val="28"/>
          <w:szCs w:val="28"/>
          <w:rtl/>
          <w:lang w:bidi="ar-SA"/>
        </w:rPr>
        <w:t>لم يطلق لقب</w:t>
      </w:r>
      <w:r w:rsidR="00D87A17">
        <w:rPr>
          <w:rFonts w:hint="cs"/>
          <w:b/>
          <w:bCs/>
          <w:sz w:val="28"/>
          <w:szCs w:val="28"/>
          <w:rtl/>
          <w:lang w:bidi="ar-SA"/>
        </w:rPr>
        <w:t>َ</w:t>
      </w:r>
      <w:r w:rsidRPr="001C55D8">
        <w:rPr>
          <w:b/>
          <w:bCs/>
          <w:sz w:val="28"/>
          <w:szCs w:val="28"/>
          <w:rtl/>
          <w:lang w:bidi="ar-SA"/>
        </w:rPr>
        <w:t xml:space="preserve"> الوكلاء على ا</w:t>
      </w:r>
      <w:r w:rsidR="00D87A17">
        <w:rPr>
          <w:rFonts w:hint="cs"/>
          <w:b/>
          <w:bCs/>
          <w:sz w:val="28"/>
          <w:szCs w:val="28"/>
          <w:rtl/>
          <w:lang w:bidi="ar-SA"/>
        </w:rPr>
        <w:t>لا</w:t>
      </w:r>
      <w:r w:rsidR="00D87A17">
        <w:rPr>
          <w:b/>
          <w:bCs/>
          <w:sz w:val="28"/>
          <w:szCs w:val="28"/>
          <w:rtl/>
          <w:lang w:bidi="ar-SA"/>
        </w:rPr>
        <w:t>ثن</w:t>
      </w:r>
      <w:r w:rsidR="00413F01">
        <w:rPr>
          <w:rFonts w:hint="cs"/>
          <w:b/>
          <w:bCs/>
          <w:sz w:val="28"/>
          <w:szCs w:val="28"/>
          <w:rtl/>
          <w:lang w:bidi="ar-SA"/>
        </w:rPr>
        <w:t>ي</w:t>
      </w:r>
      <w:r w:rsidR="00D87A17">
        <w:rPr>
          <w:b/>
          <w:bCs/>
          <w:sz w:val="28"/>
          <w:szCs w:val="28"/>
          <w:rtl/>
          <w:lang w:bidi="ar-SA"/>
        </w:rPr>
        <w:t xml:space="preserve"> عشر فقط، </w:t>
      </w:r>
      <w:r w:rsidR="00D87A17">
        <w:rPr>
          <w:rFonts w:hint="cs"/>
          <w:b/>
          <w:bCs/>
          <w:sz w:val="28"/>
          <w:szCs w:val="28"/>
          <w:rtl/>
          <w:lang w:bidi="ar-SA"/>
        </w:rPr>
        <w:t>و</w:t>
      </w:r>
      <w:r w:rsidRPr="001C55D8">
        <w:rPr>
          <w:b/>
          <w:bCs/>
          <w:sz w:val="28"/>
          <w:szCs w:val="28"/>
          <w:rtl/>
          <w:lang w:bidi="ar-SA"/>
        </w:rPr>
        <w:t>إنما على بولس أيض</w:t>
      </w:r>
      <w:r w:rsidRPr="001C55D8">
        <w:rPr>
          <w:rFonts w:hint="cs"/>
          <w:b/>
          <w:bCs/>
          <w:sz w:val="28"/>
          <w:szCs w:val="28"/>
          <w:rtl/>
          <w:lang w:bidi="ar-SA"/>
        </w:rPr>
        <w:t>ً</w:t>
      </w:r>
      <w:r w:rsidRPr="001C55D8">
        <w:rPr>
          <w:b/>
          <w:bCs/>
          <w:sz w:val="28"/>
          <w:szCs w:val="28"/>
          <w:rtl/>
          <w:lang w:bidi="ar-SA"/>
        </w:rPr>
        <w:t>ا وعلى مساعديه. وأيض</w:t>
      </w:r>
      <w:r w:rsidRPr="001C55D8">
        <w:rPr>
          <w:rFonts w:hint="cs"/>
          <w:b/>
          <w:bCs/>
          <w:sz w:val="28"/>
          <w:szCs w:val="28"/>
          <w:rtl/>
          <w:lang w:bidi="ar-SA"/>
        </w:rPr>
        <w:t>ً</w:t>
      </w:r>
      <w:r w:rsidRPr="001C55D8">
        <w:rPr>
          <w:b/>
          <w:bCs/>
          <w:sz w:val="28"/>
          <w:szCs w:val="28"/>
          <w:rtl/>
          <w:lang w:bidi="ar-SA"/>
        </w:rPr>
        <w:t>ا على الأساقفة.</w:t>
      </w:r>
    </w:p>
    <w:p w14:paraId="2E770FC4" w14:textId="77777777" w:rsidR="001C55D8" w:rsidRPr="00D87A17" w:rsidRDefault="001C55D8" w:rsidP="001C55D8">
      <w:pPr>
        <w:jc w:val="lowKashida"/>
        <w:rPr>
          <w:sz w:val="28"/>
          <w:szCs w:val="28"/>
          <w:rtl/>
          <w:lang w:bidi="ar-SA"/>
        </w:rPr>
      </w:pPr>
      <w:r w:rsidRPr="00D87A17">
        <w:rPr>
          <w:sz w:val="28"/>
          <w:szCs w:val="28"/>
          <w:rtl/>
          <w:lang w:bidi="ar-SA"/>
        </w:rPr>
        <w:t>فقيل: "</w:t>
      </w:r>
      <w:r w:rsidRPr="00D87A17">
        <w:rPr>
          <w:rFonts w:hint="eastAsia"/>
          <w:sz w:val="28"/>
          <w:szCs w:val="28"/>
          <w:rtl/>
          <w:lang w:bidi="ar-SA"/>
        </w:rPr>
        <w:t>يَجِبُ</w:t>
      </w:r>
      <w:r w:rsidRPr="00D87A17">
        <w:rPr>
          <w:sz w:val="28"/>
          <w:szCs w:val="28"/>
          <w:rtl/>
          <w:lang w:bidi="ar-SA"/>
        </w:rPr>
        <w:t xml:space="preserve"> </w:t>
      </w:r>
      <w:r w:rsidRPr="00D87A17">
        <w:rPr>
          <w:rFonts w:hint="eastAsia"/>
          <w:sz w:val="28"/>
          <w:szCs w:val="28"/>
          <w:rtl/>
          <w:lang w:bidi="ar-SA"/>
        </w:rPr>
        <w:t>أَنْ</w:t>
      </w:r>
      <w:r w:rsidRPr="00D87A17">
        <w:rPr>
          <w:sz w:val="28"/>
          <w:szCs w:val="28"/>
          <w:rtl/>
          <w:lang w:bidi="ar-SA"/>
        </w:rPr>
        <w:t xml:space="preserve"> </w:t>
      </w:r>
      <w:r w:rsidRPr="00D87A17">
        <w:rPr>
          <w:rFonts w:hint="eastAsia"/>
          <w:sz w:val="28"/>
          <w:szCs w:val="28"/>
          <w:rtl/>
          <w:lang w:bidi="ar-SA"/>
        </w:rPr>
        <w:t>يَكُونَ</w:t>
      </w:r>
      <w:r w:rsidRPr="00D87A17">
        <w:rPr>
          <w:sz w:val="28"/>
          <w:szCs w:val="28"/>
          <w:rtl/>
          <w:lang w:bidi="ar-SA"/>
        </w:rPr>
        <w:t xml:space="preserve"> </w:t>
      </w:r>
      <w:r w:rsidRPr="00D87A17">
        <w:rPr>
          <w:rFonts w:hint="eastAsia"/>
          <w:sz w:val="28"/>
          <w:szCs w:val="28"/>
          <w:rtl/>
          <w:lang w:bidi="ar-SA"/>
        </w:rPr>
        <w:t>الأُسْقُفُ</w:t>
      </w:r>
      <w:r w:rsidRPr="00D87A17">
        <w:rPr>
          <w:sz w:val="28"/>
          <w:szCs w:val="28"/>
          <w:rtl/>
          <w:lang w:bidi="ar-SA"/>
        </w:rPr>
        <w:t xml:space="preserve"> </w:t>
      </w:r>
      <w:r w:rsidRPr="00D87A17">
        <w:rPr>
          <w:rFonts w:hint="eastAsia"/>
          <w:sz w:val="28"/>
          <w:szCs w:val="28"/>
          <w:rtl/>
          <w:lang w:bidi="ar-SA"/>
        </w:rPr>
        <w:t>بِلاَ</w:t>
      </w:r>
      <w:r w:rsidRPr="00D87A17">
        <w:rPr>
          <w:sz w:val="28"/>
          <w:szCs w:val="28"/>
          <w:rtl/>
          <w:lang w:bidi="ar-SA"/>
        </w:rPr>
        <w:t xml:space="preserve"> </w:t>
      </w:r>
      <w:r w:rsidRPr="00D87A17">
        <w:rPr>
          <w:rFonts w:hint="eastAsia"/>
          <w:sz w:val="28"/>
          <w:szCs w:val="28"/>
          <w:rtl/>
          <w:lang w:bidi="ar-SA"/>
        </w:rPr>
        <w:t>لَوْمٍ</w:t>
      </w:r>
      <w:r w:rsidRPr="00D87A17">
        <w:rPr>
          <w:sz w:val="28"/>
          <w:szCs w:val="28"/>
          <w:rtl/>
          <w:lang w:bidi="ar-SA"/>
        </w:rPr>
        <w:t xml:space="preserve"> </w:t>
      </w:r>
      <w:r w:rsidRPr="00D87A17">
        <w:rPr>
          <w:rFonts w:hint="eastAsia"/>
          <w:sz w:val="28"/>
          <w:szCs w:val="28"/>
          <w:rtl/>
          <w:lang w:bidi="ar-SA"/>
        </w:rPr>
        <w:t>كَوَكِيلِ</w:t>
      </w:r>
      <w:r w:rsidRPr="00D87A17">
        <w:rPr>
          <w:sz w:val="28"/>
          <w:szCs w:val="28"/>
          <w:rtl/>
          <w:lang w:bidi="ar-SA"/>
        </w:rPr>
        <w:t xml:space="preserve"> </w:t>
      </w:r>
      <w:r w:rsidRPr="00D87A17">
        <w:rPr>
          <w:rFonts w:hint="eastAsia"/>
          <w:sz w:val="28"/>
          <w:szCs w:val="28"/>
          <w:rtl/>
          <w:lang w:bidi="ar-SA"/>
        </w:rPr>
        <w:t>اللهِ</w:t>
      </w:r>
      <w:r w:rsidRPr="00D87A17">
        <w:rPr>
          <w:sz w:val="28"/>
          <w:szCs w:val="28"/>
          <w:rtl/>
          <w:lang w:bidi="ar-SA"/>
        </w:rPr>
        <w:t>" (تي</w:t>
      </w:r>
      <w:r w:rsidRPr="00D87A17">
        <w:rPr>
          <w:rFonts w:hint="cs"/>
          <w:sz w:val="28"/>
          <w:szCs w:val="28"/>
          <w:rtl/>
          <w:lang w:bidi="ar-SA"/>
        </w:rPr>
        <w:t>1: 7</w:t>
      </w:r>
      <w:r w:rsidRPr="00D87A17">
        <w:rPr>
          <w:sz w:val="28"/>
          <w:szCs w:val="28"/>
          <w:rtl/>
          <w:lang w:bidi="ar-SA"/>
        </w:rPr>
        <w:t>).</w:t>
      </w:r>
    </w:p>
    <w:p w14:paraId="28A4AE11" w14:textId="77777777" w:rsidR="001C55D8" w:rsidRPr="001C55D8" w:rsidRDefault="001C55D8" w:rsidP="001C55D8">
      <w:pPr>
        <w:jc w:val="lowKashida"/>
        <w:rPr>
          <w:sz w:val="28"/>
          <w:szCs w:val="28"/>
          <w:rtl/>
          <w:lang w:bidi="ar-SA"/>
        </w:rPr>
      </w:pPr>
      <w:r w:rsidRPr="001C55D8">
        <w:rPr>
          <w:sz w:val="28"/>
          <w:szCs w:val="28"/>
          <w:rtl/>
          <w:lang w:bidi="ar-SA"/>
        </w:rPr>
        <w:t>السيد المسيح هو صاحب الكرم، أقام عليه وكلاء</w:t>
      </w:r>
      <w:r w:rsidRPr="001C55D8">
        <w:rPr>
          <w:rFonts w:hint="cs"/>
          <w:sz w:val="28"/>
          <w:szCs w:val="28"/>
          <w:rtl/>
          <w:lang w:bidi="ar-SA"/>
        </w:rPr>
        <w:t xml:space="preserve">، </w:t>
      </w:r>
      <w:r w:rsidRPr="00D87A17">
        <w:rPr>
          <w:rFonts w:hint="cs"/>
          <w:sz w:val="28"/>
          <w:szCs w:val="28"/>
          <w:rtl/>
          <w:lang w:bidi="ar-SA"/>
        </w:rPr>
        <w:t>"</w:t>
      </w:r>
      <w:r w:rsidRPr="00D87A17">
        <w:rPr>
          <w:rFonts w:hint="eastAsia"/>
          <w:sz w:val="28"/>
          <w:szCs w:val="28"/>
          <w:rtl/>
          <w:lang w:bidi="ar-SA"/>
        </w:rPr>
        <w:t>قَالَ</w:t>
      </w:r>
      <w:r w:rsidRPr="00D87A17">
        <w:rPr>
          <w:sz w:val="28"/>
          <w:szCs w:val="28"/>
          <w:rtl/>
          <w:lang w:bidi="ar-SA"/>
        </w:rPr>
        <w:t xml:space="preserve"> </w:t>
      </w:r>
      <w:r w:rsidRPr="00D87A17">
        <w:rPr>
          <w:rFonts w:hint="eastAsia"/>
          <w:sz w:val="28"/>
          <w:szCs w:val="28"/>
          <w:rtl/>
          <w:lang w:bidi="ar-SA"/>
        </w:rPr>
        <w:t>صَاحِبُ</w:t>
      </w:r>
      <w:r w:rsidRPr="00D87A17">
        <w:rPr>
          <w:sz w:val="28"/>
          <w:szCs w:val="28"/>
          <w:rtl/>
          <w:lang w:bidi="ar-SA"/>
        </w:rPr>
        <w:t xml:space="preserve"> </w:t>
      </w:r>
      <w:r w:rsidRPr="00D87A17">
        <w:rPr>
          <w:rFonts w:hint="eastAsia"/>
          <w:sz w:val="28"/>
          <w:szCs w:val="28"/>
          <w:rtl/>
          <w:lang w:bidi="ar-SA"/>
        </w:rPr>
        <w:t>الْكَرْمِ</w:t>
      </w:r>
      <w:r w:rsidRPr="00D87A17">
        <w:rPr>
          <w:sz w:val="28"/>
          <w:szCs w:val="28"/>
          <w:rtl/>
          <w:lang w:bidi="ar-SA"/>
        </w:rPr>
        <w:t xml:space="preserve"> </w:t>
      </w:r>
      <w:r w:rsidRPr="00D87A17">
        <w:rPr>
          <w:rFonts w:hint="eastAsia"/>
          <w:sz w:val="28"/>
          <w:szCs w:val="28"/>
          <w:rtl/>
          <w:lang w:bidi="ar-SA"/>
        </w:rPr>
        <w:t>لِوَكِيلِهِ</w:t>
      </w:r>
      <w:r w:rsidRPr="00D87A17">
        <w:rPr>
          <w:rFonts w:hint="cs"/>
          <w:sz w:val="28"/>
          <w:szCs w:val="28"/>
          <w:rtl/>
          <w:lang w:bidi="ar-SA"/>
        </w:rPr>
        <w:t>"</w:t>
      </w:r>
      <w:r w:rsidRPr="00D87A17">
        <w:rPr>
          <w:sz w:val="28"/>
          <w:szCs w:val="28"/>
          <w:rtl/>
          <w:lang w:bidi="ar-SA"/>
        </w:rPr>
        <w:t xml:space="preserve"> (مت</w:t>
      </w:r>
      <w:r w:rsidRPr="00D87A17">
        <w:rPr>
          <w:rFonts w:hint="cs"/>
          <w:sz w:val="28"/>
          <w:szCs w:val="28"/>
          <w:rtl/>
          <w:lang w:bidi="ar-SA"/>
        </w:rPr>
        <w:t>20: 8</w:t>
      </w:r>
      <w:r w:rsidRPr="00D87A17">
        <w:rPr>
          <w:sz w:val="28"/>
          <w:szCs w:val="28"/>
          <w:rtl/>
          <w:lang w:bidi="ar-SA"/>
        </w:rPr>
        <w:t>) والوكلاء هم الرسل، كما وك</w:t>
      </w:r>
      <w:r w:rsidR="00463862">
        <w:rPr>
          <w:rFonts w:hint="cs"/>
          <w:sz w:val="28"/>
          <w:szCs w:val="28"/>
          <w:rtl/>
          <w:lang w:bidi="ar-SA"/>
        </w:rPr>
        <w:t>َّ</w:t>
      </w:r>
      <w:r w:rsidRPr="00D87A17">
        <w:rPr>
          <w:sz w:val="28"/>
          <w:szCs w:val="28"/>
          <w:rtl/>
          <w:lang w:bidi="ar-SA"/>
        </w:rPr>
        <w:t>ل</w:t>
      </w:r>
      <w:r w:rsidR="00463862">
        <w:rPr>
          <w:rFonts w:hint="cs"/>
          <w:sz w:val="28"/>
          <w:szCs w:val="28"/>
          <w:rtl/>
          <w:lang w:bidi="ar-SA"/>
        </w:rPr>
        <w:t>َ</w:t>
      </w:r>
      <w:r w:rsidRPr="00D87A17">
        <w:rPr>
          <w:sz w:val="28"/>
          <w:szCs w:val="28"/>
          <w:rtl/>
          <w:lang w:bidi="ar-SA"/>
        </w:rPr>
        <w:t xml:space="preserve"> الأنبياء من قبل</w:t>
      </w:r>
      <w:r w:rsidRPr="00D87A17">
        <w:rPr>
          <w:rFonts w:hint="cs"/>
          <w:sz w:val="28"/>
          <w:szCs w:val="28"/>
          <w:rtl/>
          <w:lang w:bidi="ar-SA"/>
        </w:rPr>
        <w:t xml:space="preserve"> "</w:t>
      </w:r>
      <w:r w:rsidRPr="00D87A17">
        <w:rPr>
          <w:rFonts w:hint="eastAsia"/>
          <w:sz w:val="28"/>
          <w:szCs w:val="28"/>
          <w:rtl/>
          <w:lang w:bidi="ar-SA"/>
        </w:rPr>
        <w:t>اُنْظُرْ</w:t>
      </w:r>
      <w:r w:rsidRPr="00D87A17">
        <w:rPr>
          <w:sz w:val="28"/>
          <w:szCs w:val="28"/>
          <w:rtl/>
          <w:lang w:bidi="ar-SA"/>
        </w:rPr>
        <w:t xml:space="preserve">! </w:t>
      </w:r>
      <w:r w:rsidRPr="00D87A17">
        <w:rPr>
          <w:rFonts w:hint="eastAsia"/>
          <w:sz w:val="28"/>
          <w:szCs w:val="28"/>
          <w:rtl/>
          <w:lang w:bidi="ar-SA"/>
        </w:rPr>
        <w:t>قَدْ</w:t>
      </w:r>
      <w:r w:rsidRPr="00D87A17">
        <w:rPr>
          <w:sz w:val="28"/>
          <w:szCs w:val="28"/>
          <w:rtl/>
          <w:lang w:bidi="ar-SA"/>
        </w:rPr>
        <w:t xml:space="preserve"> </w:t>
      </w:r>
      <w:r w:rsidRPr="00D87A17">
        <w:rPr>
          <w:rFonts w:hint="eastAsia"/>
          <w:sz w:val="28"/>
          <w:szCs w:val="28"/>
          <w:rtl/>
          <w:lang w:bidi="ar-SA"/>
        </w:rPr>
        <w:t>وَكَّلْتُكَ</w:t>
      </w:r>
      <w:r w:rsidRPr="00D87A17">
        <w:rPr>
          <w:sz w:val="28"/>
          <w:szCs w:val="28"/>
          <w:rtl/>
          <w:lang w:bidi="ar-SA"/>
        </w:rPr>
        <w:t xml:space="preserve"> </w:t>
      </w:r>
      <w:r w:rsidRPr="00D87A17">
        <w:rPr>
          <w:rFonts w:hint="eastAsia"/>
          <w:sz w:val="28"/>
          <w:szCs w:val="28"/>
          <w:rtl/>
          <w:lang w:bidi="ar-SA"/>
        </w:rPr>
        <w:t>هَذَا</w:t>
      </w:r>
      <w:r w:rsidRPr="00D87A17">
        <w:rPr>
          <w:sz w:val="28"/>
          <w:szCs w:val="28"/>
          <w:rtl/>
          <w:lang w:bidi="ar-SA"/>
        </w:rPr>
        <w:t xml:space="preserve"> </w:t>
      </w:r>
      <w:r w:rsidRPr="00D87A17">
        <w:rPr>
          <w:rFonts w:hint="eastAsia"/>
          <w:sz w:val="28"/>
          <w:szCs w:val="28"/>
          <w:rtl/>
          <w:lang w:bidi="ar-SA"/>
        </w:rPr>
        <w:t>الْيَوْمَ</w:t>
      </w:r>
      <w:r w:rsidRPr="00D87A17">
        <w:rPr>
          <w:sz w:val="28"/>
          <w:szCs w:val="28"/>
          <w:rtl/>
          <w:lang w:bidi="ar-SA"/>
        </w:rPr>
        <w:t xml:space="preserve"> </w:t>
      </w:r>
      <w:r w:rsidRPr="00D87A17">
        <w:rPr>
          <w:rFonts w:hint="eastAsia"/>
          <w:sz w:val="28"/>
          <w:szCs w:val="28"/>
          <w:rtl/>
          <w:lang w:bidi="ar-SA"/>
        </w:rPr>
        <w:t>عَلَى</w:t>
      </w:r>
      <w:r w:rsidRPr="00D87A17">
        <w:rPr>
          <w:sz w:val="28"/>
          <w:szCs w:val="28"/>
          <w:rtl/>
          <w:lang w:bidi="ar-SA"/>
        </w:rPr>
        <w:t xml:space="preserve"> </w:t>
      </w:r>
      <w:r w:rsidRPr="00D87A17">
        <w:rPr>
          <w:rFonts w:hint="eastAsia"/>
          <w:sz w:val="28"/>
          <w:szCs w:val="28"/>
          <w:rtl/>
          <w:lang w:bidi="ar-SA"/>
        </w:rPr>
        <w:t>الشُّعُوبِ</w:t>
      </w:r>
      <w:r w:rsidRPr="00D87A17">
        <w:rPr>
          <w:sz w:val="28"/>
          <w:szCs w:val="28"/>
          <w:rtl/>
          <w:lang w:bidi="ar-SA"/>
        </w:rPr>
        <w:t xml:space="preserve"> </w:t>
      </w:r>
      <w:r w:rsidRPr="00D87A17">
        <w:rPr>
          <w:rFonts w:hint="eastAsia"/>
          <w:sz w:val="28"/>
          <w:szCs w:val="28"/>
          <w:rtl/>
          <w:lang w:bidi="ar-SA"/>
        </w:rPr>
        <w:t>وَعَلَى</w:t>
      </w:r>
      <w:r w:rsidRPr="00D87A17">
        <w:rPr>
          <w:sz w:val="28"/>
          <w:szCs w:val="28"/>
          <w:rtl/>
          <w:lang w:bidi="ar-SA"/>
        </w:rPr>
        <w:t xml:space="preserve"> </w:t>
      </w:r>
      <w:r w:rsidRPr="00D87A17">
        <w:rPr>
          <w:rFonts w:hint="eastAsia"/>
          <w:sz w:val="28"/>
          <w:szCs w:val="28"/>
          <w:rtl/>
          <w:lang w:bidi="ar-SA"/>
        </w:rPr>
        <w:t>الْمَمَالِكِ</w:t>
      </w:r>
      <w:r w:rsidRPr="00D87A17">
        <w:rPr>
          <w:rFonts w:hint="cs"/>
          <w:sz w:val="28"/>
          <w:szCs w:val="28"/>
          <w:rtl/>
          <w:lang w:bidi="ar-SA"/>
        </w:rPr>
        <w:t>"</w:t>
      </w:r>
      <w:r w:rsidRPr="001C55D8">
        <w:rPr>
          <w:sz w:val="28"/>
          <w:szCs w:val="28"/>
          <w:rtl/>
          <w:lang w:bidi="ar-SA"/>
        </w:rPr>
        <w:t xml:space="preserve"> (</w:t>
      </w:r>
      <w:r w:rsidRPr="001C55D8">
        <w:rPr>
          <w:rFonts w:hint="cs"/>
          <w:sz w:val="28"/>
          <w:szCs w:val="28"/>
          <w:rtl/>
          <w:lang w:bidi="ar-SA"/>
        </w:rPr>
        <w:t>إ</w:t>
      </w:r>
      <w:r w:rsidRPr="001C55D8">
        <w:rPr>
          <w:sz w:val="28"/>
          <w:szCs w:val="28"/>
          <w:rtl/>
          <w:lang w:bidi="ar-SA"/>
        </w:rPr>
        <w:t>ر</w:t>
      </w:r>
      <w:r w:rsidRPr="001C55D8">
        <w:rPr>
          <w:rFonts w:hint="cs"/>
          <w:sz w:val="28"/>
          <w:szCs w:val="28"/>
          <w:rtl/>
          <w:lang w:bidi="ar-SA"/>
        </w:rPr>
        <w:t>1: 10</w:t>
      </w:r>
      <w:r w:rsidRPr="001C55D8">
        <w:rPr>
          <w:sz w:val="28"/>
          <w:szCs w:val="28"/>
          <w:rtl/>
          <w:lang w:bidi="ar-SA"/>
        </w:rPr>
        <w:t>). والرسل أقاموا أساقفة، سماهم الكتاب أيض</w:t>
      </w:r>
      <w:r w:rsidRPr="001C55D8">
        <w:rPr>
          <w:rFonts w:hint="cs"/>
          <w:sz w:val="28"/>
          <w:szCs w:val="28"/>
          <w:rtl/>
          <w:lang w:bidi="ar-SA"/>
        </w:rPr>
        <w:t>ً</w:t>
      </w:r>
      <w:r w:rsidRPr="001C55D8">
        <w:rPr>
          <w:sz w:val="28"/>
          <w:szCs w:val="28"/>
          <w:rtl/>
          <w:lang w:bidi="ar-SA"/>
        </w:rPr>
        <w:t>ا وكلاء (تي</w:t>
      </w:r>
      <w:r w:rsidRPr="001C55D8">
        <w:rPr>
          <w:rFonts w:hint="cs"/>
          <w:sz w:val="28"/>
          <w:szCs w:val="28"/>
          <w:rtl/>
          <w:lang w:bidi="ar-SA"/>
        </w:rPr>
        <w:t>1: 7</w:t>
      </w:r>
      <w:r w:rsidRPr="001C55D8">
        <w:rPr>
          <w:sz w:val="28"/>
          <w:szCs w:val="28"/>
          <w:rtl/>
          <w:lang w:bidi="ar-SA"/>
        </w:rPr>
        <w:t>). وهؤلاء الأساقفة والرسل أقاموا قسوسًا وشمامسة</w:t>
      </w:r>
      <w:r w:rsidR="00346776">
        <w:rPr>
          <w:sz w:val="28"/>
          <w:szCs w:val="28"/>
          <w:rtl/>
          <w:lang w:bidi="ar-SA"/>
        </w:rPr>
        <w:t>...</w:t>
      </w:r>
    </w:p>
    <w:p w14:paraId="50B6902D" w14:textId="77777777" w:rsidR="001C55D8" w:rsidRPr="001C55D8" w:rsidRDefault="001C55D8" w:rsidP="001C55D8">
      <w:pPr>
        <w:jc w:val="lowKashida"/>
        <w:rPr>
          <w:b/>
          <w:bCs/>
          <w:sz w:val="28"/>
          <w:szCs w:val="28"/>
          <w:rtl/>
          <w:lang w:bidi="ar-SA"/>
        </w:rPr>
      </w:pPr>
      <w:r w:rsidRPr="001C55D8">
        <w:rPr>
          <w:b/>
          <w:bCs/>
          <w:sz w:val="28"/>
          <w:szCs w:val="28"/>
          <w:rtl/>
          <w:lang w:bidi="ar-SA"/>
        </w:rPr>
        <w:t>10-</w:t>
      </w:r>
      <w:r w:rsidR="00E5546C">
        <w:rPr>
          <w:rFonts w:hint="cs"/>
          <w:b/>
          <w:bCs/>
          <w:sz w:val="28"/>
          <w:szCs w:val="28"/>
          <w:rtl/>
          <w:lang w:bidi="ar-SA"/>
        </w:rPr>
        <w:t xml:space="preserve"> </w:t>
      </w:r>
      <w:r w:rsidRPr="001C55D8">
        <w:rPr>
          <w:b/>
          <w:bCs/>
          <w:sz w:val="28"/>
          <w:szCs w:val="28"/>
          <w:rtl/>
          <w:lang w:bidi="ar-SA"/>
        </w:rPr>
        <w:t>هؤلاء كلهم يعملون باسم الله وسلطانه. لأن التوكيل الذي منحهم إياه، يحمل تفويضًا منه لهم في العمل.</w:t>
      </w:r>
    </w:p>
    <w:p w14:paraId="06C5EB90" w14:textId="77777777" w:rsidR="001C55D8" w:rsidRPr="001C55D8" w:rsidRDefault="001C55D8" w:rsidP="001C55D8">
      <w:pPr>
        <w:jc w:val="lowKashida"/>
        <w:rPr>
          <w:sz w:val="28"/>
          <w:szCs w:val="28"/>
          <w:rtl/>
          <w:lang w:bidi="ar-SA"/>
        </w:rPr>
      </w:pPr>
      <w:r w:rsidRPr="001C55D8">
        <w:rPr>
          <w:sz w:val="28"/>
          <w:szCs w:val="28"/>
          <w:rtl/>
          <w:lang w:bidi="ar-SA"/>
        </w:rPr>
        <w:lastRenderedPageBreak/>
        <w:t xml:space="preserve">هم يمثلونه على الأرض. لذلك قال لهم: </w:t>
      </w:r>
      <w:r w:rsidRPr="00294EEA">
        <w:rPr>
          <w:sz w:val="28"/>
          <w:szCs w:val="28"/>
          <w:rtl/>
          <w:lang w:bidi="ar-SA"/>
        </w:rPr>
        <w:t>"</w:t>
      </w:r>
      <w:r w:rsidRPr="00294EEA">
        <w:rPr>
          <w:rFonts w:hint="eastAsia"/>
          <w:sz w:val="28"/>
          <w:szCs w:val="28"/>
          <w:rtl/>
          <w:lang w:bidi="ar-SA"/>
        </w:rPr>
        <w:t>اَلَّذِي</w:t>
      </w:r>
      <w:r w:rsidRPr="00294EEA">
        <w:rPr>
          <w:sz w:val="28"/>
          <w:szCs w:val="28"/>
          <w:rtl/>
          <w:lang w:bidi="ar-SA"/>
        </w:rPr>
        <w:t xml:space="preserve"> </w:t>
      </w:r>
      <w:r w:rsidRPr="00294EEA">
        <w:rPr>
          <w:rFonts w:hint="eastAsia"/>
          <w:sz w:val="28"/>
          <w:szCs w:val="28"/>
          <w:rtl/>
          <w:lang w:bidi="ar-SA"/>
        </w:rPr>
        <w:t>يَسْمَعُ</w:t>
      </w:r>
      <w:r w:rsidRPr="00294EEA">
        <w:rPr>
          <w:sz w:val="28"/>
          <w:szCs w:val="28"/>
          <w:rtl/>
          <w:lang w:bidi="ar-SA"/>
        </w:rPr>
        <w:t xml:space="preserve"> </w:t>
      </w:r>
      <w:r w:rsidRPr="00294EEA">
        <w:rPr>
          <w:rFonts w:hint="eastAsia"/>
          <w:sz w:val="28"/>
          <w:szCs w:val="28"/>
          <w:rtl/>
          <w:lang w:bidi="ar-SA"/>
        </w:rPr>
        <w:t>مِنْكُمْ</w:t>
      </w:r>
      <w:r w:rsidRPr="00294EEA">
        <w:rPr>
          <w:sz w:val="28"/>
          <w:szCs w:val="28"/>
          <w:rtl/>
          <w:lang w:bidi="ar-SA"/>
        </w:rPr>
        <w:t xml:space="preserve"> </w:t>
      </w:r>
      <w:r w:rsidRPr="00294EEA">
        <w:rPr>
          <w:rFonts w:hint="eastAsia"/>
          <w:sz w:val="28"/>
          <w:szCs w:val="28"/>
          <w:rtl/>
          <w:lang w:bidi="ar-SA"/>
        </w:rPr>
        <w:t>يَسْمَعُ</w:t>
      </w:r>
      <w:r w:rsidRPr="00294EEA">
        <w:rPr>
          <w:sz w:val="28"/>
          <w:szCs w:val="28"/>
          <w:rtl/>
          <w:lang w:bidi="ar-SA"/>
        </w:rPr>
        <w:t xml:space="preserve"> </w:t>
      </w:r>
      <w:r w:rsidRPr="00294EEA">
        <w:rPr>
          <w:rFonts w:hint="eastAsia"/>
          <w:sz w:val="28"/>
          <w:szCs w:val="28"/>
          <w:rtl/>
          <w:lang w:bidi="ar-SA"/>
        </w:rPr>
        <w:t>مِنِّي</w:t>
      </w:r>
      <w:r w:rsidRPr="00294EEA">
        <w:rPr>
          <w:sz w:val="28"/>
          <w:szCs w:val="28"/>
          <w:rtl/>
          <w:lang w:bidi="ar-SA"/>
        </w:rPr>
        <w:t xml:space="preserve"> </w:t>
      </w:r>
      <w:r w:rsidRPr="00294EEA">
        <w:rPr>
          <w:rFonts w:hint="eastAsia"/>
          <w:sz w:val="28"/>
          <w:szCs w:val="28"/>
          <w:rtl/>
          <w:lang w:bidi="ar-SA"/>
        </w:rPr>
        <w:t>وَالَّذِي</w:t>
      </w:r>
      <w:r w:rsidRPr="00294EEA">
        <w:rPr>
          <w:sz w:val="28"/>
          <w:szCs w:val="28"/>
          <w:rtl/>
          <w:lang w:bidi="ar-SA"/>
        </w:rPr>
        <w:t xml:space="preserve"> </w:t>
      </w:r>
      <w:r w:rsidRPr="00294EEA">
        <w:rPr>
          <w:rFonts w:hint="eastAsia"/>
          <w:sz w:val="28"/>
          <w:szCs w:val="28"/>
          <w:rtl/>
          <w:lang w:bidi="ar-SA"/>
        </w:rPr>
        <w:t>يُرْذِلُكُمْ</w:t>
      </w:r>
      <w:r w:rsidRPr="00294EEA">
        <w:rPr>
          <w:sz w:val="28"/>
          <w:szCs w:val="28"/>
          <w:rtl/>
          <w:lang w:bidi="ar-SA"/>
        </w:rPr>
        <w:t xml:space="preserve"> </w:t>
      </w:r>
      <w:r w:rsidRPr="00294EEA">
        <w:rPr>
          <w:rFonts w:hint="eastAsia"/>
          <w:sz w:val="28"/>
          <w:szCs w:val="28"/>
          <w:rtl/>
          <w:lang w:bidi="ar-SA"/>
        </w:rPr>
        <w:t>يُرْذِلُنِي</w:t>
      </w:r>
      <w:r w:rsidRPr="00294EEA">
        <w:rPr>
          <w:sz w:val="28"/>
          <w:szCs w:val="28"/>
          <w:rtl/>
          <w:lang w:bidi="ar-SA"/>
        </w:rPr>
        <w:t>" (لو</w:t>
      </w:r>
      <w:r w:rsidRPr="00294EEA">
        <w:rPr>
          <w:rFonts w:hint="cs"/>
          <w:sz w:val="28"/>
          <w:szCs w:val="28"/>
          <w:rtl/>
          <w:lang w:bidi="ar-SA"/>
        </w:rPr>
        <w:t>10: 16</w:t>
      </w:r>
      <w:r w:rsidRPr="00294EEA">
        <w:rPr>
          <w:sz w:val="28"/>
          <w:szCs w:val="28"/>
          <w:rtl/>
          <w:lang w:bidi="ar-SA"/>
        </w:rPr>
        <w:t>) "</w:t>
      </w:r>
      <w:r w:rsidRPr="00294EEA">
        <w:rPr>
          <w:rFonts w:hint="eastAsia"/>
          <w:sz w:val="28"/>
          <w:szCs w:val="28"/>
          <w:rtl/>
          <w:lang w:bidi="ar-SA"/>
        </w:rPr>
        <w:t>مَنْ</w:t>
      </w:r>
      <w:r w:rsidRPr="00294EEA">
        <w:rPr>
          <w:sz w:val="28"/>
          <w:szCs w:val="28"/>
          <w:rtl/>
          <w:lang w:bidi="ar-SA"/>
        </w:rPr>
        <w:t xml:space="preserve"> </w:t>
      </w:r>
      <w:r w:rsidRPr="00294EEA">
        <w:rPr>
          <w:rFonts w:hint="eastAsia"/>
          <w:sz w:val="28"/>
          <w:szCs w:val="28"/>
          <w:rtl/>
          <w:lang w:bidi="ar-SA"/>
        </w:rPr>
        <w:t>يَقْبَلُكُمْ</w:t>
      </w:r>
      <w:r w:rsidRPr="00294EEA">
        <w:rPr>
          <w:sz w:val="28"/>
          <w:szCs w:val="28"/>
          <w:rtl/>
          <w:lang w:bidi="ar-SA"/>
        </w:rPr>
        <w:t xml:space="preserve"> </w:t>
      </w:r>
      <w:r w:rsidRPr="00294EEA">
        <w:rPr>
          <w:rFonts w:hint="eastAsia"/>
          <w:sz w:val="28"/>
          <w:szCs w:val="28"/>
          <w:rtl/>
          <w:lang w:bidi="ar-SA"/>
        </w:rPr>
        <w:t>يَقْبَلُنِي</w:t>
      </w:r>
      <w:r w:rsidRPr="00294EEA">
        <w:rPr>
          <w:sz w:val="28"/>
          <w:szCs w:val="28"/>
          <w:rtl/>
          <w:lang w:bidi="ar-SA"/>
        </w:rPr>
        <w:t>"</w:t>
      </w:r>
      <w:r w:rsidRPr="001C55D8">
        <w:rPr>
          <w:sz w:val="28"/>
          <w:szCs w:val="28"/>
          <w:rtl/>
          <w:lang w:bidi="ar-SA"/>
        </w:rPr>
        <w:t xml:space="preserve"> (مت</w:t>
      </w:r>
      <w:r w:rsidRPr="001C55D8">
        <w:rPr>
          <w:rFonts w:hint="cs"/>
          <w:sz w:val="28"/>
          <w:szCs w:val="28"/>
          <w:rtl/>
          <w:lang w:bidi="ar-SA"/>
        </w:rPr>
        <w:t>10: 40</w:t>
      </w:r>
      <w:r w:rsidRPr="001C55D8">
        <w:rPr>
          <w:sz w:val="28"/>
          <w:szCs w:val="28"/>
          <w:rtl/>
          <w:lang w:bidi="ar-SA"/>
        </w:rPr>
        <w:t>). إنهم مفوضون منه، ليكملوا العمل الذي بدأه. لذلك هم أيض</w:t>
      </w:r>
      <w:r w:rsidRPr="001C55D8">
        <w:rPr>
          <w:rFonts w:hint="cs"/>
          <w:sz w:val="28"/>
          <w:szCs w:val="28"/>
          <w:rtl/>
          <w:lang w:bidi="ar-SA"/>
        </w:rPr>
        <w:t>ً</w:t>
      </w:r>
      <w:r w:rsidRPr="001C55D8">
        <w:rPr>
          <w:sz w:val="28"/>
          <w:szCs w:val="28"/>
          <w:rtl/>
          <w:lang w:bidi="ar-SA"/>
        </w:rPr>
        <w:t>ا يُدعون سفراء.</w:t>
      </w:r>
    </w:p>
    <w:p w14:paraId="71EAA549" w14:textId="77777777" w:rsidR="001C55D8" w:rsidRPr="001C55D8" w:rsidRDefault="001C55D8" w:rsidP="00E5546C">
      <w:pPr>
        <w:pStyle w:val="Heading3"/>
        <w:rPr>
          <w:rtl/>
        </w:rPr>
      </w:pPr>
      <w:bookmarkStart w:id="319" w:name="_Toc169981702"/>
      <w:r w:rsidRPr="001C55D8">
        <w:rPr>
          <w:rtl/>
        </w:rPr>
        <w:t>سفراء</w:t>
      </w:r>
      <w:bookmarkEnd w:id="319"/>
    </w:p>
    <w:p w14:paraId="51D3E7A4" w14:textId="77777777" w:rsidR="001C55D8" w:rsidRPr="001C55D8" w:rsidRDefault="001C55D8" w:rsidP="001C55D8">
      <w:pPr>
        <w:jc w:val="lowKashida"/>
        <w:rPr>
          <w:sz w:val="28"/>
          <w:szCs w:val="28"/>
          <w:rtl/>
          <w:lang w:bidi="ar-SA"/>
        </w:rPr>
      </w:pPr>
      <w:r w:rsidRPr="001C55D8">
        <w:rPr>
          <w:sz w:val="28"/>
          <w:szCs w:val="28"/>
          <w:rtl/>
          <w:lang w:bidi="ar-SA"/>
        </w:rPr>
        <w:t>يقول القديس بولس الرسول في (</w:t>
      </w:r>
      <w:r w:rsidRPr="001C55D8">
        <w:rPr>
          <w:rFonts w:hint="cs"/>
          <w:sz w:val="28"/>
          <w:szCs w:val="28"/>
          <w:rtl/>
          <w:lang w:bidi="ar-SA"/>
        </w:rPr>
        <w:t>2كو5: 19، 20</w:t>
      </w:r>
      <w:r w:rsidRPr="001C55D8">
        <w:rPr>
          <w:sz w:val="28"/>
          <w:szCs w:val="28"/>
          <w:rtl/>
          <w:lang w:bidi="ar-SA"/>
        </w:rPr>
        <w:t>):</w:t>
      </w:r>
    </w:p>
    <w:p w14:paraId="496A5DD0" w14:textId="77777777" w:rsidR="001C55D8" w:rsidRPr="001C55D8" w:rsidRDefault="001C55D8" w:rsidP="001C55D8">
      <w:pPr>
        <w:jc w:val="lowKashida"/>
        <w:rPr>
          <w:b/>
          <w:bCs/>
          <w:sz w:val="28"/>
          <w:szCs w:val="28"/>
          <w:rtl/>
          <w:lang w:bidi="ar-SA"/>
        </w:rPr>
      </w:pPr>
      <w:r w:rsidRPr="00A33C99">
        <w:rPr>
          <w:b/>
          <w:bCs/>
          <w:sz w:val="28"/>
          <w:szCs w:val="28"/>
          <w:rtl/>
          <w:lang w:bidi="ar-SA"/>
        </w:rPr>
        <w:t>"</w:t>
      </w:r>
      <w:r w:rsidRPr="00A33C99">
        <w:rPr>
          <w:rFonts w:hint="eastAsia"/>
          <w:b/>
          <w:bCs/>
          <w:sz w:val="28"/>
          <w:szCs w:val="28"/>
          <w:rtl/>
          <w:lang w:bidi="ar-SA"/>
        </w:rPr>
        <w:t>أَيْ</w:t>
      </w:r>
      <w:r w:rsidRPr="00A33C99">
        <w:rPr>
          <w:b/>
          <w:bCs/>
          <w:sz w:val="28"/>
          <w:szCs w:val="28"/>
          <w:rtl/>
          <w:lang w:bidi="ar-SA"/>
        </w:rPr>
        <w:t xml:space="preserve"> </w:t>
      </w:r>
      <w:r w:rsidRPr="00A33C99">
        <w:rPr>
          <w:rFonts w:hint="eastAsia"/>
          <w:b/>
          <w:bCs/>
          <w:sz w:val="28"/>
          <w:szCs w:val="28"/>
          <w:rtl/>
          <w:lang w:bidi="ar-SA"/>
        </w:rPr>
        <w:t>إِنَّ</w:t>
      </w:r>
      <w:r w:rsidRPr="00A33C99">
        <w:rPr>
          <w:b/>
          <w:bCs/>
          <w:sz w:val="28"/>
          <w:szCs w:val="28"/>
          <w:rtl/>
          <w:lang w:bidi="ar-SA"/>
        </w:rPr>
        <w:t xml:space="preserve"> </w:t>
      </w:r>
      <w:r w:rsidRPr="00A33C99">
        <w:rPr>
          <w:rFonts w:hint="eastAsia"/>
          <w:b/>
          <w:bCs/>
          <w:sz w:val="28"/>
          <w:szCs w:val="28"/>
          <w:rtl/>
          <w:lang w:bidi="ar-SA"/>
        </w:rPr>
        <w:t>اللهَ</w:t>
      </w:r>
      <w:r w:rsidRPr="00A33C99">
        <w:rPr>
          <w:b/>
          <w:bCs/>
          <w:sz w:val="28"/>
          <w:szCs w:val="28"/>
          <w:rtl/>
          <w:lang w:bidi="ar-SA"/>
        </w:rPr>
        <w:t xml:space="preserve"> </w:t>
      </w:r>
      <w:r w:rsidRPr="00A33C99">
        <w:rPr>
          <w:rFonts w:hint="eastAsia"/>
          <w:b/>
          <w:bCs/>
          <w:sz w:val="28"/>
          <w:szCs w:val="28"/>
          <w:rtl/>
          <w:lang w:bidi="ar-SA"/>
        </w:rPr>
        <w:t>كَانَ</w:t>
      </w:r>
      <w:r w:rsidRPr="00A33C99">
        <w:rPr>
          <w:b/>
          <w:bCs/>
          <w:sz w:val="28"/>
          <w:szCs w:val="28"/>
          <w:rtl/>
          <w:lang w:bidi="ar-SA"/>
        </w:rPr>
        <w:t xml:space="preserve"> </w:t>
      </w:r>
      <w:r w:rsidRPr="00A33C99">
        <w:rPr>
          <w:rFonts w:hint="eastAsia"/>
          <w:b/>
          <w:bCs/>
          <w:sz w:val="28"/>
          <w:szCs w:val="28"/>
          <w:rtl/>
          <w:lang w:bidi="ar-SA"/>
        </w:rPr>
        <w:t>فِي</w:t>
      </w:r>
      <w:r w:rsidRPr="00A33C99">
        <w:rPr>
          <w:b/>
          <w:bCs/>
          <w:sz w:val="28"/>
          <w:szCs w:val="28"/>
          <w:rtl/>
          <w:lang w:bidi="ar-SA"/>
        </w:rPr>
        <w:t xml:space="preserve"> </w:t>
      </w:r>
      <w:r w:rsidRPr="00A33C99">
        <w:rPr>
          <w:rFonts w:hint="eastAsia"/>
          <w:b/>
          <w:bCs/>
          <w:sz w:val="28"/>
          <w:szCs w:val="28"/>
          <w:rtl/>
          <w:lang w:bidi="ar-SA"/>
        </w:rPr>
        <w:t>الْمَسِيحِ</w:t>
      </w:r>
      <w:r w:rsidRPr="00A33C99">
        <w:rPr>
          <w:b/>
          <w:bCs/>
          <w:sz w:val="28"/>
          <w:szCs w:val="28"/>
          <w:rtl/>
          <w:lang w:bidi="ar-SA"/>
        </w:rPr>
        <w:t xml:space="preserve"> </w:t>
      </w:r>
      <w:r w:rsidRPr="00A33C99">
        <w:rPr>
          <w:rFonts w:hint="eastAsia"/>
          <w:b/>
          <w:bCs/>
          <w:sz w:val="28"/>
          <w:szCs w:val="28"/>
          <w:rtl/>
          <w:lang w:bidi="ar-SA"/>
        </w:rPr>
        <w:t>مُصَالِح</w:t>
      </w:r>
      <w:r w:rsidRPr="00A33C99">
        <w:rPr>
          <w:rFonts w:hint="cs"/>
          <w:b/>
          <w:bCs/>
          <w:sz w:val="28"/>
          <w:szCs w:val="28"/>
          <w:rtl/>
          <w:lang w:bidi="ar-SA"/>
        </w:rPr>
        <w:t>ً</w:t>
      </w:r>
      <w:r w:rsidRPr="00A33C99">
        <w:rPr>
          <w:rFonts w:hint="eastAsia"/>
          <w:b/>
          <w:bCs/>
          <w:sz w:val="28"/>
          <w:szCs w:val="28"/>
          <w:rtl/>
          <w:lang w:bidi="ar-SA"/>
        </w:rPr>
        <w:t>ا</w:t>
      </w:r>
      <w:r w:rsidRPr="00A33C99">
        <w:rPr>
          <w:rFonts w:hint="cs"/>
          <w:b/>
          <w:bCs/>
          <w:sz w:val="28"/>
          <w:szCs w:val="28"/>
          <w:rtl/>
          <w:lang w:bidi="ar-SA"/>
        </w:rPr>
        <w:t xml:space="preserve"> </w:t>
      </w:r>
      <w:r w:rsidRPr="00A33C99">
        <w:rPr>
          <w:rFonts w:hint="eastAsia"/>
          <w:b/>
          <w:bCs/>
          <w:sz w:val="28"/>
          <w:szCs w:val="28"/>
          <w:rtl/>
          <w:lang w:bidi="ar-SA"/>
        </w:rPr>
        <w:t>الْعَالَمَ</w:t>
      </w:r>
      <w:r w:rsidRPr="00A33C99">
        <w:rPr>
          <w:b/>
          <w:bCs/>
          <w:sz w:val="28"/>
          <w:szCs w:val="28"/>
          <w:rtl/>
          <w:lang w:bidi="ar-SA"/>
        </w:rPr>
        <w:t xml:space="preserve"> </w:t>
      </w:r>
      <w:r w:rsidRPr="00A33C99">
        <w:rPr>
          <w:rFonts w:hint="eastAsia"/>
          <w:b/>
          <w:bCs/>
          <w:sz w:val="28"/>
          <w:szCs w:val="28"/>
          <w:rtl/>
          <w:lang w:bidi="ar-SA"/>
        </w:rPr>
        <w:t>لِنَفْسِهِ</w:t>
      </w:r>
      <w:r w:rsidR="00346776" w:rsidRPr="00A33C99">
        <w:rPr>
          <w:b/>
          <w:bCs/>
          <w:sz w:val="28"/>
          <w:szCs w:val="28"/>
          <w:rtl/>
          <w:lang w:bidi="ar-SA"/>
        </w:rPr>
        <w:t>...</w:t>
      </w:r>
      <w:r w:rsidRPr="00A33C99">
        <w:rPr>
          <w:b/>
          <w:bCs/>
          <w:sz w:val="28"/>
          <w:szCs w:val="28"/>
          <w:rtl/>
          <w:lang w:bidi="ar-SA"/>
        </w:rPr>
        <w:t xml:space="preserve"> </w:t>
      </w:r>
      <w:r w:rsidRPr="00A33C99">
        <w:rPr>
          <w:rFonts w:hint="eastAsia"/>
          <w:b/>
          <w:bCs/>
          <w:sz w:val="28"/>
          <w:szCs w:val="28"/>
          <w:rtl/>
          <w:lang w:bidi="ar-SA"/>
        </w:rPr>
        <w:t>إِذ</w:t>
      </w:r>
      <w:r w:rsidRPr="00A33C99">
        <w:rPr>
          <w:rFonts w:hint="cs"/>
          <w:b/>
          <w:bCs/>
          <w:sz w:val="28"/>
          <w:szCs w:val="28"/>
          <w:rtl/>
          <w:lang w:bidi="ar-SA"/>
        </w:rPr>
        <w:t>ً</w:t>
      </w:r>
      <w:r w:rsidRPr="00A33C99">
        <w:rPr>
          <w:rFonts w:hint="eastAsia"/>
          <w:b/>
          <w:bCs/>
          <w:sz w:val="28"/>
          <w:szCs w:val="28"/>
          <w:rtl/>
          <w:lang w:bidi="ar-SA"/>
        </w:rPr>
        <w:t>ا</w:t>
      </w:r>
      <w:r w:rsidRPr="00A33C99">
        <w:rPr>
          <w:rFonts w:hint="cs"/>
          <w:b/>
          <w:bCs/>
          <w:sz w:val="28"/>
          <w:szCs w:val="28"/>
          <w:rtl/>
          <w:lang w:bidi="ar-SA"/>
        </w:rPr>
        <w:t xml:space="preserve"> </w:t>
      </w:r>
      <w:r w:rsidRPr="00A33C99">
        <w:rPr>
          <w:rFonts w:hint="eastAsia"/>
          <w:b/>
          <w:bCs/>
          <w:sz w:val="28"/>
          <w:szCs w:val="28"/>
          <w:rtl/>
          <w:lang w:bidi="ar-SA"/>
        </w:rPr>
        <w:t>نَسْعَى</w:t>
      </w:r>
      <w:r w:rsidRPr="00A33C99">
        <w:rPr>
          <w:b/>
          <w:bCs/>
          <w:sz w:val="28"/>
          <w:szCs w:val="28"/>
          <w:rtl/>
          <w:lang w:bidi="ar-SA"/>
        </w:rPr>
        <w:t xml:space="preserve"> </w:t>
      </w:r>
      <w:r w:rsidRPr="00A33C99">
        <w:rPr>
          <w:rFonts w:hint="eastAsia"/>
          <w:b/>
          <w:bCs/>
          <w:sz w:val="28"/>
          <w:szCs w:val="28"/>
          <w:rtl/>
          <w:lang w:bidi="ar-SA"/>
        </w:rPr>
        <w:t>كَسُفَرَاءَ</w:t>
      </w:r>
      <w:r w:rsidRPr="00A33C99">
        <w:rPr>
          <w:b/>
          <w:bCs/>
          <w:sz w:val="28"/>
          <w:szCs w:val="28"/>
          <w:rtl/>
          <w:lang w:bidi="ar-SA"/>
        </w:rPr>
        <w:t xml:space="preserve"> </w:t>
      </w:r>
      <w:r w:rsidRPr="00A33C99">
        <w:rPr>
          <w:rFonts w:hint="eastAsia"/>
          <w:b/>
          <w:bCs/>
          <w:sz w:val="28"/>
          <w:szCs w:val="28"/>
          <w:rtl/>
          <w:lang w:bidi="ar-SA"/>
        </w:rPr>
        <w:t>عَنِ</w:t>
      </w:r>
      <w:r w:rsidRPr="00A33C99">
        <w:rPr>
          <w:b/>
          <w:bCs/>
          <w:sz w:val="28"/>
          <w:szCs w:val="28"/>
          <w:rtl/>
          <w:lang w:bidi="ar-SA"/>
        </w:rPr>
        <w:t xml:space="preserve"> </w:t>
      </w:r>
      <w:r w:rsidRPr="00A33C99">
        <w:rPr>
          <w:rFonts w:hint="eastAsia"/>
          <w:b/>
          <w:bCs/>
          <w:sz w:val="28"/>
          <w:szCs w:val="28"/>
          <w:rtl/>
          <w:lang w:bidi="ar-SA"/>
        </w:rPr>
        <w:t>الْمَسِيحِ،</w:t>
      </w:r>
      <w:r w:rsidRPr="00A33C99">
        <w:rPr>
          <w:b/>
          <w:bCs/>
          <w:sz w:val="28"/>
          <w:szCs w:val="28"/>
          <w:rtl/>
          <w:lang w:bidi="ar-SA"/>
        </w:rPr>
        <w:t xml:space="preserve"> </w:t>
      </w:r>
      <w:r w:rsidRPr="00A33C99">
        <w:rPr>
          <w:rFonts w:hint="eastAsia"/>
          <w:b/>
          <w:bCs/>
          <w:sz w:val="28"/>
          <w:szCs w:val="28"/>
          <w:rtl/>
          <w:lang w:bidi="ar-SA"/>
        </w:rPr>
        <w:t>كَأَنَّ</w:t>
      </w:r>
      <w:r w:rsidRPr="00A33C99">
        <w:rPr>
          <w:b/>
          <w:bCs/>
          <w:sz w:val="28"/>
          <w:szCs w:val="28"/>
          <w:rtl/>
          <w:lang w:bidi="ar-SA"/>
        </w:rPr>
        <w:t xml:space="preserve"> </w:t>
      </w:r>
      <w:r w:rsidRPr="00A33C99">
        <w:rPr>
          <w:rFonts w:hint="eastAsia"/>
          <w:b/>
          <w:bCs/>
          <w:sz w:val="28"/>
          <w:szCs w:val="28"/>
          <w:rtl/>
          <w:lang w:bidi="ar-SA"/>
        </w:rPr>
        <w:t>اللهَ</w:t>
      </w:r>
      <w:r w:rsidRPr="00A33C99">
        <w:rPr>
          <w:b/>
          <w:bCs/>
          <w:sz w:val="28"/>
          <w:szCs w:val="28"/>
          <w:rtl/>
          <w:lang w:bidi="ar-SA"/>
        </w:rPr>
        <w:t xml:space="preserve"> </w:t>
      </w:r>
      <w:r w:rsidRPr="00A33C99">
        <w:rPr>
          <w:rFonts w:hint="eastAsia"/>
          <w:b/>
          <w:bCs/>
          <w:sz w:val="28"/>
          <w:szCs w:val="28"/>
          <w:rtl/>
          <w:lang w:bidi="ar-SA"/>
        </w:rPr>
        <w:t>يَعِظُ</w:t>
      </w:r>
      <w:r w:rsidRPr="00A33C99">
        <w:rPr>
          <w:b/>
          <w:bCs/>
          <w:sz w:val="28"/>
          <w:szCs w:val="28"/>
          <w:rtl/>
          <w:lang w:bidi="ar-SA"/>
        </w:rPr>
        <w:t xml:space="preserve"> </w:t>
      </w:r>
      <w:r w:rsidRPr="00A33C99">
        <w:rPr>
          <w:rFonts w:hint="eastAsia"/>
          <w:b/>
          <w:bCs/>
          <w:sz w:val="28"/>
          <w:szCs w:val="28"/>
          <w:rtl/>
          <w:lang w:bidi="ar-SA"/>
        </w:rPr>
        <w:t>بِنَا</w:t>
      </w:r>
      <w:r w:rsidRPr="00A33C99">
        <w:rPr>
          <w:b/>
          <w:bCs/>
          <w:sz w:val="28"/>
          <w:szCs w:val="28"/>
          <w:rtl/>
          <w:lang w:bidi="ar-SA"/>
        </w:rPr>
        <w:t xml:space="preserve">. </w:t>
      </w:r>
      <w:r w:rsidRPr="00A33C99">
        <w:rPr>
          <w:rFonts w:hint="eastAsia"/>
          <w:b/>
          <w:bCs/>
          <w:sz w:val="28"/>
          <w:szCs w:val="28"/>
          <w:rtl/>
          <w:lang w:bidi="ar-SA"/>
        </w:rPr>
        <w:t>نَطْلُبُ</w:t>
      </w:r>
      <w:r w:rsidRPr="00A33C99">
        <w:rPr>
          <w:b/>
          <w:bCs/>
          <w:sz w:val="28"/>
          <w:szCs w:val="28"/>
          <w:rtl/>
          <w:lang w:bidi="ar-SA"/>
        </w:rPr>
        <w:t xml:space="preserve"> </w:t>
      </w:r>
      <w:r w:rsidRPr="00A33C99">
        <w:rPr>
          <w:rFonts w:hint="eastAsia"/>
          <w:b/>
          <w:bCs/>
          <w:sz w:val="28"/>
          <w:szCs w:val="28"/>
          <w:rtl/>
          <w:lang w:bidi="ar-SA"/>
        </w:rPr>
        <w:t>عَنِ</w:t>
      </w:r>
      <w:r w:rsidRPr="00A33C99">
        <w:rPr>
          <w:b/>
          <w:bCs/>
          <w:sz w:val="28"/>
          <w:szCs w:val="28"/>
          <w:rtl/>
          <w:lang w:bidi="ar-SA"/>
        </w:rPr>
        <w:t xml:space="preserve"> </w:t>
      </w:r>
      <w:r w:rsidRPr="00A33C99">
        <w:rPr>
          <w:rFonts w:hint="eastAsia"/>
          <w:b/>
          <w:bCs/>
          <w:sz w:val="28"/>
          <w:szCs w:val="28"/>
          <w:rtl/>
          <w:lang w:bidi="ar-SA"/>
        </w:rPr>
        <w:t>الْمَسِيحِ</w:t>
      </w:r>
      <w:r w:rsidRPr="00A33C99">
        <w:rPr>
          <w:b/>
          <w:bCs/>
          <w:sz w:val="28"/>
          <w:szCs w:val="28"/>
          <w:rtl/>
          <w:lang w:bidi="ar-SA"/>
        </w:rPr>
        <w:t xml:space="preserve">: </w:t>
      </w:r>
      <w:r w:rsidRPr="00A33C99">
        <w:rPr>
          <w:rFonts w:hint="eastAsia"/>
          <w:b/>
          <w:bCs/>
          <w:sz w:val="28"/>
          <w:szCs w:val="28"/>
          <w:rtl/>
          <w:lang w:bidi="ar-SA"/>
        </w:rPr>
        <w:t>تَصَالَحُوا</w:t>
      </w:r>
      <w:r w:rsidRPr="00A33C99">
        <w:rPr>
          <w:b/>
          <w:bCs/>
          <w:sz w:val="28"/>
          <w:szCs w:val="28"/>
          <w:rtl/>
          <w:lang w:bidi="ar-SA"/>
        </w:rPr>
        <w:t xml:space="preserve"> </w:t>
      </w:r>
      <w:r w:rsidRPr="00A33C99">
        <w:rPr>
          <w:rFonts w:hint="eastAsia"/>
          <w:b/>
          <w:bCs/>
          <w:sz w:val="28"/>
          <w:szCs w:val="28"/>
          <w:rtl/>
          <w:lang w:bidi="ar-SA"/>
        </w:rPr>
        <w:t>مَعَ</w:t>
      </w:r>
      <w:r w:rsidRPr="00A33C99">
        <w:rPr>
          <w:b/>
          <w:bCs/>
          <w:sz w:val="28"/>
          <w:szCs w:val="28"/>
          <w:rtl/>
          <w:lang w:bidi="ar-SA"/>
        </w:rPr>
        <w:t xml:space="preserve"> </w:t>
      </w:r>
      <w:r w:rsidRPr="00A33C99">
        <w:rPr>
          <w:rFonts w:hint="eastAsia"/>
          <w:b/>
          <w:bCs/>
          <w:sz w:val="28"/>
          <w:szCs w:val="28"/>
          <w:rtl/>
          <w:lang w:bidi="ar-SA"/>
        </w:rPr>
        <w:t>اللهِ</w:t>
      </w:r>
      <w:r w:rsidR="00A33C99" w:rsidRPr="00A33C99">
        <w:rPr>
          <w:rFonts w:hint="cs"/>
          <w:b/>
          <w:bCs/>
          <w:sz w:val="28"/>
          <w:szCs w:val="28"/>
          <w:rtl/>
          <w:lang w:bidi="ar-SA"/>
        </w:rPr>
        <w:t xml:space="preserve">". </w:t>
      </w:r>
      <w:r w:rsidRPr="00A33C99">
        <w:rPr>
          <w:b/>
          <w:bCs/>
          <w:sz w:val="28"/>
          <w:szCs w:val="28"/>
          <w:rtl/>
          <w:lang w:bidi="ar-SA"/>
        </w:rPr>
        <w:t>مع الله الذي "</w:t>
      </w:r>
      <w:r w:rsidRPr="00A33C99">
        <w:rPr>
          <w:rFonts w:hint="eastAsia"/>
          <w:b/>
          <w:bCs/>
          <w:sz w:val="28"/>
          <w:szCs w:val="28"/>
          <w:rtl/>
          <w:lang w:bidi="ar-SA"/>
        </w:rPr>
        <w:t>أَعْطَانَا</w:t>
      </w:r>
      <w:r w:rsidRPr="00A33C99">
        <w:rPr>
          <w:b/>
          <w:bCs/>
          <w:sz w:val="28"/>
          <w:szCs w:val="28"/>
          <w:rtl/>
          <w:lang w:bidi="ar-SA"/>
        </w:rPr>
        <w:t xml:space="preserve"> </w:t>
      </w:r>
      <w:r w:rsidRPr="00A33C99">
        <w:rPr>
          <w:rFonts w:hint="eastAsia"/>
          <w:b/>
          <w:bCs/>
          <w:sz w:val="28"/>
          <w:szCs w:val="28"/>
          <w:rtl/>
          <w:lang w:bidi="ar-SA"/>
        </w:rPr>
        <w:t>خِدْمَةَ</w:t>
      </w:r>
      <w:r w:rsidRPr="00A33C99">
        <w:rPr>
          <w:b/>
          <w:bCs/>
          <w:sz w:val="28"/>
          <w:szCs w:val="28"/>
          <w:rtl/>
          <w:lang w:bidi="ar-SA"/>
        </w:rPr>
        <w:t xml:space="preserve"> </w:t>
      </w:r>
      <w:r w:rsidRPr="00A33C99">
        <w:rPr>
          <w:rFonts w:hint="eastAsia"/>
          <w:b/>
          <w:bCs/>
          <w:sz w:val="28"/>
          <w:szCs w:val="28"/>
          <w:rtl/>
          <w:lang w:bidi="ar-SA"/>
        </w:rPr>
        <w:t>الْمُصَالَحَة</w:t>
      </w:r>
      <w:r w:rsidRPr="00A33C99">
        <w:rPr>
          <w:b/>
          <w:bCs/>
          <w:sz w:val="28"/>
          <w:szCs w:val="28"/>
          <w:rtl/>
          <w:lang w:bidi="ar-SA"/>
        </w:rPr>
        <w:t>" (2كو</w:t>
      </w:r>
      <w:r w:rsidRPr="00A33C99">
        <w:rPr>
          <w:rFonts w:hint="cs"/>
          <w:b/>
          <w:bCs/>
          <w:sz w:val="28"/>
          <w:szCs w:val="28"/>
          <w:rtl/>
          <w:lang w:bidi="ar-SA"/>
        </w:rPr>
        <w:t>5</w:t>
      </w:r>
      <w:r w:rsidRPr="001C55D8">
        <w:rPr>
          <w:rFonts w:hint="cs"/>
          <w:b/>
          <w:bCs/>
          <w:sz w:val="28"/>
          <w:szCs w:val="28"/>
          <w:rtl/>
          <w:lang w:bidi="ar-SA"/>
        </w:rPr>
        <w:t>: 18</w:t>
      </w:r>
      <w:r w:rsidRPr="001C55D8">
        <w:rPr>
          <w:b/>
          <w:bCs/>
          <w:sz w:val="28"/>
          <w:szCs w:val="28"/>
          <w:rtl/>
          <w:lang w:bidi="ar-SA"/>
        </w:rPr>
        <w:t>).</w:t>
      </w:r>
    </w:p>
    <w:p w14:paraId="109DC93C" w14:textId="77777777" w:rsidR="001C55D8" w:rsidRPr="001C55D8" w:rsidRDefault="001C55D8" w:rsidP="001C55D8">
      <w:pPr>
        <w:jc w:val="lowKashida"/>
        <w:rPr>
          <w:sz w:val="28"/>
          <w:szCs w:val="28"/>
          <w:rtl/>
          <w:lang w:bidi="ar-SA"/>
        </w:rPr>
      </w:pPr>
      <w:r w:rsidRPr="001C55D8">
        <w:rPr>
          <w:sz w:val="28"/>
          <w:szCs w:val="28"/>
          <w:rtl/>
          <w:lang w:bidi="ar-SA"/>
        </w:rPr>
        <w:t>عمل المصالحة قام به السيد المسيح، الذي أقام صلحًا بين الله والعالم (</w:t>
      </w:r>
      <w:r w:rsidRPr="001C55D8">
        <w:rPr>
          <w:rFonts w:hint="cs"/>
          <w:sz w:val="28"/>
          <w:szCs w:val="28"/>
          <w:rtl/>
          <w:lang w:bidi="ar-SA"/>
        </w:rPr>
        <w:t>2كو5: 19</w:t>
      </w:r>
      <w:r w:rsidRPr="001C55D8">
        <w:rPr>
          <w:sz w:val="28"/>
          <w:szCs w:val="28"/>
          <w:rtl/>
          <w:lang w:bidi="ar-SA"/>
        </w:rPr>
        <w:t>). وعمل المصالحة مستمر، لأن الإنسان دائمًا يخط</w:t>
      </w:r>
      <w:r w:rsidRPr="001C55D8">
        <w:rPr>
          <w:rFonts w:hint="cs"/>
          <w:sz w:val="28"/>
          <w:szCs w:val="28"/>
          <w:rtl/>
          <w:lang w:bidi="ar-SA"/>
        </w:rPr>
        <w:t>ئ</w:t>
      </w:r>
      <w:r w:rsidRPr="001C55D8">
        <w:rPr>
          <w:sz w:val="28"/>
          <w:szCs w:val="28"/>
          <w:rtl/>
          <w:lang w:bidi="ar-SA"/>
        </w:rPr>
        <w:t xml:space="preserve"> وينفصل عن الله. وعمل المصالحة هذا عهد به الرب إلى خدامه، رجال الكهنوت، وكلاء الله على الأرض (تي</w:t>
      </w:r>
      <w:r w:rsidRPr="001C55D8">
        <w:rPr>
          <w:rFonts w:hint="cs"/>
          <w:sz w:val="28"/>
          <w:szCs w:val="28"/>
          <w:rtl/>
          <w:lang w:bidi="ar-SA"/>
        </w:rPr>
        <w:t>1: 7</w:t>
      </w:r>
      <w:r w:rsidRPr="001C55D8">
        <w:rPr>
          <w:sz w:val="28"/>
          <w:szCs w:val="28"/>
          <w:rtl/>
          <w:lang w:bidi="ar-SA"/>
        </w:rPr>
        <w:t>). يسعون كسفراء المسيح، يقولون للناس: تصالحوا مع الله.</w:t>
      </w:r>
    </w:p>
    <w:p w14:paraId="103DC004" w14:textId="77777777" w:rsidR="00BF315C" w:rsidRDefault="001C55D8" w:rsidP="00BF315C">
      <w:pPr>
        <w:jc w:val="lowKashida"/>
        <w:rPr>
          <w:b/>
          <w:bCs/>
          <w:sz w:val="28"/>
          <w:szCs w:val="28"/>
          <w:rtl/>
          <w:lang w:bidi="ar-SA"/>
        </w:rPr>
      </w:pPr>
      <w:r w:rsidRPr="001C55D8">
        <w:rPr>
          <w:b/>
          <w:bCs/>
          <w:sz w:val="28"/>
          <w:szCs w:val="28"/>
          <w:rtl/>
          <w:lang w:bidi="ar-SA"/>
        </w:rPr>
        <w:t xml:space="preserve">السفير يقوم بعمل المصالحة. والسفير </w:t>
      </w:r>
      <w:r w:rsidRPr="00BF315C">
        <w:rPr>
          <w:b/>
          <w:bCs/>
          <w:sz w:val="28"/>
          <w:szCs w:val="28"/>
          <w:rtl/>
          <w:lang w:bidi="ar-SA"/>
        </w:rPr>
        <w:t>أيض</w:t>
      </w:r>
      <w:r w:rsidRPr="00BF315C">
        <w:rPr>
          <w:rFonts w:hint="cs"/>
          <w:b/>
          <w:bCs/>
          <w:sz w:val="28"/>
          <w:szCs w:val="28"/>
          <w:rtl/>
          <w:lang w:bidi="ar-SA"/>
        </w:rPr>
        <w:t>ً</w:t>
      </w:r>
      <w:r w:rsidRPr="00BF315C">
        <w:rPr>
          <w:b/>
          <w:bCs/>
          <w:sz w:val="28"/>
          <w:szCs w:val="28"/>
          <w:rtl/>
          <w:lang w:bidi="ar-SA"/>
        </w:rPr>
        <w:t>ا</w:t>
      </w:r>
      <w:r w:rsidR="00BF315C">
        <w:rPr>
          <w:b/>
          <w:bCs/>
          <w:sz w:val="28"/>
          <w:szCs w:val="28"/>
          <w:rtl/>
          <w:lang w:bidi="ar-SA"/>
        </w:rPr>
        <w:t xml:space="preserve"> يوصل كلمة الله إلى الناس. </w:t>
      </w:r>
      <w:r w:rsidRPr="001C55D8">
        <w:rPr>
          <w:b/>
          <w:bCs/>
          <w:sz w:val="28"/>
          <w:szCs w:val="28"/>
          <w:rtl/>
          <w:lang w:bidi="ar-SA"/>
        </w:rPr>
        <w:t>و</w:t>
      </w:r>
      <w:r w:rsidR="00BF315C">
        <w:rPr>
          <w:b/>
          <w:bCs/>
          <w:sz w:val="28"/>
          <w:szCs w:val="28"/>
          <w:rtl/>
          <w:lang w:bidi="ar-SA"/>
        </w:rPr>
        <w:t>هذا العمل المزدوج قام به الرسول</w:t>
      </w:r>
      <w:r w:rsidR="00BF315C">
        <w:rPr>
          <w:rFonts w:hint="cs"/>
          <w:b/>
          <w:bCs/>
          <w:sz w:val="28"/>
          <w:szCs w:val="28"/>
          <w:rtl/>
          <w:lang w:bidi="ar-SA"/>
        </w:rPr>
        <w:t xml:space="preserve"> </w:t>
      </w:r>
      <w:r w:rsidRPr="001C55D8">
        <w:rPr>
          <w:sz w:val="28"/>
          <w:szCs w:val="28"/>
          <w:rtl/>
          <w:lang w:bidi="ar-SA"/>
        </w:rPr>
        <w:t>فقال: "</w:t>
      </w:r>
      <w:r w:rsidR="00346776">
        <w:rPr>
          <w:sz w:val="28"/>
          <w:szCs w:val="28"/>
          <w:rtl/>
          <w:lang w:bidi="ar-SA"/>
        </w:rPr>
        <w:t>...</w:t>
      </w:r>
      <w:r w:rsidRPr="001C55D8">
        <w:rPr>
          <w:sz w:val="28"/>
          <w:szCs w:val="28"/>
          <w:rtl/>
          <w:lang w:bidi="ar-SA"/>
        </w:rPr>
        <w:t xml:space="preserve"> </w:t>
      </w:r>
      <w:r w:rsidRPr="001C55D8">
        <w:rPr>
          <w:rFonts w:hint="eastAsia"/>
          <w:b/>
          <w:bCs/>
          <w:sz w:val="28"/>
          <w:szCs w:val="28"/>
          <w:rtl/>
          <w:lang w:bidi="ar-SA"/>
        </w:rPr>
        <w:t>لأُعْلِمَ</w:t>
      </w:r>
      <w:r w:rsidRPr="001C55D8">
        <w:rPr>
          <w:b/>
          <w:bCs/>
          <w:sz w:val="28"/>
          <w:szCs w:val="28"/>
          <w:rtl/>
          <w:lang w:bidi="ar-SA"/>
        </w:rPr>
        <w:t xml:space="preserve"> </w:t>
      </w:r>
      <w:r w:rsidRPr="001C55D8">
        <w:rPr>
          <w:rFonts w:hint="eastAsia"/>
          <w:b/>
          <w:bCs/>
          <w:sz w:val="28"/>
          <w:szCs w:val="28"/>
          <w:rtl/>
          <w:lang w:bidi="ar-SA"/>
        </w:rPr>
        <w:t>جِهَار</w:t>
      </w:r>
      <w:r w:rsidRPr="001C55D8">
        <w:rPr>
          <w:rFonts w:hint="cs"/>
          <w:b/>
          <w:bCs/>
          <w:sz w:val="28"/>
          <w:szCs w:val="28"/>
          <w:rtl/>
          <w:lang w:bidi="ar-SA"/>
        </w:rPr>
        <w:t>ً</w:t>
      </w:r>
      <w:r w:rsidRPr="001C55D8">
        <w:rPr>
          <w:rFonts w:hint="eastAsia"/>
          <w:b/>
          <w:bCs/>
          <w:sz w:val="28"/>
          <w:szCs w:val="28"/>
          <w:rtl/>
          <w:lang w:bidi="ar-SA"/>
        </w:rPr>
        <w:t>ا</w:t>
      </w:r>
      <w:r w:rsidRPr="001C55D8">
        <w:rPr>
          <w:rFonts w:hint="cs"/>
          <w:b/>
          <w:bCs/>
          <w:sz w:val="28"/>
          <w:szCs w:val="28"/>
          <w:rtl/>
          <w:lang w:bidi="ar-SA"/>
        </w:rPr>
        <w:t xml:space="preserve"> </w:t>
      </w:r>
      <w:r w:rsidRPr="001C55D8">
        <w:rPr>
          <w:rFonts w:hint="eastAsia"/>
          <w:b/>
          <w:bCs/>
          <w:sz w:val="28"/>
          <w:szCs w:val="28"/>
          <w:rtl/>
          <w:lang w:bidi="ar-SA"/>
        </w:rPr>
        <w:t>بِسِرِّ</w:t>
      </w:r>
      <w:r w:rsidRPr="001C55D8">
        <w:rPr>
          <w:b/>
          <w:bCs/>
          <w:sz w:val="28"/>
          <w:szCs w:val="28"/>
          <w:rtl/>
          <w:lang w:bidi="ar-SA"/>
        </w:rPr>
        <w:t xml:space="preserve"> </w:t>
      </w:r>
      <w:r w:rsidR="00BF315C">
        <w:rPr>
          <w:rFonts w:hint="eastAsia"/>
          <w:b/>
          <w:bCs/>
          <w:sz w:val="28"/>
          <w:szCs w:val="28"/>
          <w:rtl/>
          <w:lang w:bidi="ar-SA"/>
        </w:rPr>
        <w:t>الإِنْجِيلِ</w:t>
      </w:r>
      <w:r w:rsidR="00BF315C">
        <w:rPr>
          <w:rFonts w:hint="cs"/>
          <w:b/>
          <w:bCs/>
          <w:sz w:val="28"/>
          <w:szCs w:val="28"/>
          <w:rtl/>
          <w:lang w:bidi="ar-SA"/>
        </w:rPr>
        <w:t>،</w:t>
      </w:r>
      <w:r w:rsidRPr="001C55D8">
        <w:rPr>
          <w:b/>
          <w:bCs/>
          <w:sz w:val="28"/>
          <w:szCs w:val="28"/>
          <w:rtl/>
          <w:lang w:bidi="ar-SA"/>
        </w:rPr>
        <w:t xml:space="preserve"> </w:t>
      </w:r>
      <w:r w:rsidRPr="001C55D8">
        <w:rPr>
          <w:rFonts w:hint="eastAsia"/>
          <w:b/>
          <w:bCs/>
          <w:sz w:val="28"/>
          <w:szCs w:val="28"/>
          <w:rtl/>
          <w:lang w:bidi="ar-SA"/>
        </w:rPr>
        <w:t>الَّذِي</w:t>
      </w:r>
      <w:r w:rsidRPr="001C55D8">
        <w:rPr>
          <w:b/>
          <w:bCs/>
          <w:sz w:val="28"/>
          <w:szCs w:val="28"/>
          <w:rtl/>
          <w:lang w:bidi="ar-SA"/>
        </w:rPr>
        <w:t xml:space="preserve"> </w:t>
      </w:r>
      <w:r w:rsidRPr="001C55D8">
        <w:rPr>
          <w:rFonts w:hint="eastAsia"/>
          <w:b/>
          <w:bCs/>
          <w:sz w:val="28"/>
          <w:szCs w:val="28"/>
          <w:rtl/>
          <w:lang w:bidi="ar-SA"/>
        </w:rPr>
        <w:t>لأَجْلِهِ</w:t>
      </w:r>
      <w:r w:rsidRPr="001C55D8">
        <w:rPr>
          <w:b/>
          <w:bCs/>
          <w:sz w:val="28"/>
          <w:szCs w:val="28"/>
          <w:rtl/>
          <w:lang w:bidi="ar-SA"/>
        </w:rPr>
        <w:t xml:space="preserve"> </w:t>
      </w:r>
      <w:r w:rsidRPr="001C55D8">
        <w:rPr>
          <w:rFonts w:hint="eastAsia"/>
          <w:b/>
          <w:bCs/>
          <w:sz w:val="28"/>
          <w:szCs w:val="28"/>
          <w:rtl/>
          <w:lang w:bidi="ar-SA"/>
        </w:rPr>
        <w:t>أَنَا</w:t>
      </w:r>
      <w:r w:rsidRPr="001C55D8">
        <w:rPr>
          <w:b/>
          <w:bCs/>
          <w:sz w:val="28"/>
          <w:szCs w:val="28"/>
          <w:rtl/>
          <w:lang w:bidi="ar-SA"/>
        </w:rPr>
        <w:t xml:space="preserve"> </w:t>
      </w:r>
      <w:r w:rsidRPr="001C55D8">
        <w:rPr>
          <w:rFonts w:hint="eastAsia"/>
          <w:b/>
          <w:bCs/>
          <w:sz w:val="28"/>
          <w:szCs w:val="28"/>
          <w:rtl/>
          <w:lang w:bidi="ar-SA"/>
        </w:rPr>
        <w:t>سَفِيرٌ</w:t>
      </w:r>
      <w:r w:rsidRPr="001C55D8">
        <w:rPr>
          <w:b/>
          <w:bCs/>
          <w:sz w:val="28"/>
          <w:szCs w:val="28"/>
          <w:rtl/>
          <w:lang w:bidi="ar-SA"/>
        </w:rPr>
        <w:t xml:space="preserve"> </w:t>
      </w:r>
      <w:r w:rsidRPr="001C55D8">
        <w:rPr>
          <w:rFonts w:hint="eastAsia"/>
          <w:b/>
          <w:bCs/>
          <w:sz w:val="28"/>
          <w:szCs w:val="28"/>
          <w:rtl/>
          <w:lang w:bidi="ar-SA"/>
        </w:rPr>
        <w:t>فِي</w:t>
      </w:r>
      <w:r w:rsidRPr="001C55D8">
        <w:rPr>
          <w:b/>
          <w:bCs/>
          <w:sz w:val="28"/>
          <w:szCs w:val="28"/>
          <w:rtl/>
          <w:lang w:bidi="ar-SA"/>
        </w:rPr>
        <w:t xml:space="preserve"> </w:t>
      </w:r>
      <w:r w:rsidRPr="001C55D8">
        <w:rPr>
          <w:rFonts w:hint="eastAsia"/>
          <w:b/>
          <w:bCs/>
          <w:sz w:val="28"/>
          <w:szCs w:val="28"/>
          <w:rtl/>
          <w:lang w:bidi="ar-SA"/>
        </w:rPr>
        <w:t>سَلاَسِلَ</w:t>
      </w:r>
      <w:r w:rsidRPr="001C55D8">
        <w:rPr>
          <w:sz w:val="28"/>
          <w:szCs w:val="28"/>
          <w:rtl/>
          <w:lang w:bidi="ar-SA"/>
        </w:rPr>
        <w:t>" (أف</w:t>
      </w:r>
      <w:r w:rsidRPr="001C55D8">
        <w:rPr>
          <w:rFonts w:hint="cs"/>
          <w:sz w:val="28"/>
          <w:szCs w:val="28"/>
          <w:rtl/>
          <w:lang w:bidi="ar-SA"/>
        </w:rPr>
        <w:t>6: 19، 20</w:t>
      </w:r>
      <w:r w:rsidRPr="001C55D8">
        <w:rPr>
          <w:sz w:val="28"/>
          <w:szCs w:val="28"/>
          <w:rtl/>
          <w:lang w:bidi="ar-SA"/>
        </w:rPr>
        <w:t>).</w:t>
      </w:r>
      <w:r w:rsidR="00BF315C">
        <w:rPr>
          <w:rFonts w:hint="cs"/>
          <w:b/>
          <w:bCs/>
          <w:sz w:val="28"/>
          <w:szCs w:val="28"/>
          <w:rtl/>
          <w:lang w:bidi="ar-SA"/>
        </w:rPr>
        <w:t xml:space="preserve"> </w:t>
      </w:r>
    </w:p>
    <w:p w14:paraId="2BFC1C4A" w14:textId="77777777" w:rsidR="001C55D8" w:rsidRPr="00BF315C" w:rsidRDefault="001C55D8" w:rsidP="00BF315C">
      <w:pPr>
        <w:jc w:val="lowKashida"/>
        <w:rPr>
          <w:b/>
          <w:bCs/>
          <w:sz w:val="28"/>
          <w:szCs w:val="28"/>
          <w:rtl/>
          <w:lang w:bidi="ar-SA"/>
        </w:rPr>
      </w:pPr>
      <w:r w:rsidRPr="001C55D8">
        <w:rPr>
          <w:sz w:val="28"/>
          <w:szCs w:val="28"/>
          <w:rtl/>
          <w:lang w:bidi="ar-SA"/>
        </w:rPr>
        <w:t>ولا يزال هذا العمل المزدوج مستمرًا.</w:t>
      </w:r>
    </w:p>
    <w:p w14:paraId="01D61DA0" w14:textId="77777777" w:rsidR="001C55D8" w:rsidRPr="001C55D8" w:rsidRDefault="001C55D8" w:rsidP="00040940">
      <w:pPr>
        <w:pStyle w:val="Heading3"/>
        <w:rPr>
          <w:rtl/>
        </w:rPr>
      </w:pPr>
      <w:bookmarkStart w:id="320" w:name="_Toc169981703"/>
      <w:r w:rsidRPr="001C55D8">
        <w:rPr>
          <w:rtl/>
        </w:rPr>
        <w:t>ملائكة</w:t>
      </w:r>
      <w:bookmarkEnd w:id="320"/>
    </w:p>
    <w:p w14:paraId="0E3B3555" w14:textId="77777777" w:rsidR="001C55D8" w:rsidRPr="001C55D8" w:rsidRDefault="001C55D8" w:rsidP="001C55D8">
      <w:pPr>
        <w:jc w:val="lowKashida"/>
        <w:rPr>
          <w:b/>
          <w:bCs/>
          <w:sz w:val="28"/>
          <w:szCs w:val="28"/>
          <w:rtl/>
          <w:lang w:bidi="ar-SA"/>
        </w:rPr>
      </w:pPr>
      <w:r w:rsidRPr="001C55D8">
        <w:rPr>
          <w:b/>
          <w:bCs/>
          <w:sz w:val="28"/>
          <w:szCs w:val="28"/>
          <w:rtl/>
          <w:lang w:bidi="ar-SA"/>
        </w:rPr>
        <w:t>1-</w:t>
      </w:r>
      <w:r w:rsidR="00040940">
        <w:rPr>
          <w:rFonts w:hint="cs"/>
          <w:b/>
          <w:bCs/>
          <w:sz w:val="28"/>
          <w:szCs w:val="28"/>
          <w:rtl/>
          <w:lang w:bidi="ar-SA"/>
        </w:rPr>
        <w:t xml:space="preserve"> </w:t>
      </w:r>
      <w:r w:rsidRPr="001C55D8">
        <w:rPr>
          <w:b/>
          <w:bCs/>
          <w:sz w:val="28"/>
          <w:szCs w:val="28"/>
          <w:rtl/>
          <w:lang w:bidi="ar-SA"/>
        </w:rPr>
        <w:t>أطلق هذا اللقب على رجال الكهنوت، وقد قيل هذا في وضوح عن يوحنا المعمدان كاهن ما بين العهدين، ابن زكريا الكاهن.</w:t>
      </w:r>
    </w:p>
    <w:p w14:paraId="1079A5D2" w14:textId="77777777" w:rsidR="001C55D8" w:rsidRPr="009F1A9D" w:rsidRDefault="001C55D8" w:rsidP="001C55D8">
      <w:pPr>
        <w:jc w:val="lowKashida"/>
        <w:rPr>
          <w:sz w:val="28"/>
          <w:szCs w:val="28"/>
          <w:rtl/>
          <w:lang w:bidi="ar-SA"/>
        </w:rPr>
      </w:pPr>
      <w:r w:rsidRPr="001C55D8">
        <w:rPr>
          <w:sz w:val="28"/>
          <w:szCs w:val="28"/>
          <w:rtl/>
          <w:lang w:bidi="ar-SA"/>
        </w:rPr>
        <w:t xml:space="preserve">قال عنه الله: </w:t>
      </w:r>
      <w:r w:rsidRPr="009F1A9D">
        <w:rPr>
          <w:sz w:val="28"/>
          <w:szCs w:val="28"/>
          <w:rtl/>
          <w:lang w:bidi="ar-SA"/>
        </w:rPr>
        <w:t>"</w:t>
      </w:r>
      <w:r w:rsidRPr="009F1A9D">
        <w:rPr>
          <w:rFonts w:hint="eastAsia"/>
          <w:sz w:val="28"/>
          <w:szCs w:val="28"/>
          <w:rtl/>
          <w:lang w:bidi="ar-SA"/>
        </w:rPr>
        <w:t>هَا</w:t>
      </w:r>
      <w:r w:rsidRPr="009F1A9D">
        <w:rPr>
          <w:sz w:val="28"/>
          <w:szCs w:val="28"/>
          <w:rtl/>
          <w:lang w:bidi="ar-SA"/>
        </w:rPr>
        <w:t xml:space="preserve"> </w:t>
      </w:r>
      <w:r w:rsidRPr="009F1A9D">
        <w:rPr>
          <w:rFonts w:hint="eastAsia"/>
          <w:sz w:val="28"/>
          <w:szCs w:val="28"/>
          <w:rtl/>
          <w:lang w:bidi="ar-SA"/>
        </w:rPr>
        <w:t>أَنَا</w:t>
      </w:r>
      <w:r w:rsidRPr="009F1A9D">
        <w:rPr>
          <w:sz w:val="28"/>
          <w:szCs w:val="28"/>
          <w:rtl/>
          <w:lang w:bidi="ar-SA"/>
        </w:rPr>
        <w:t xml:space="preserve"> </w:t>
      </w:r>
      <w:r w:rsidRPr="009F1A9D">
        <w:rPr>
          <w:rFonts w:hint="eastAsia"/>
          <w:sz w:val="28"/>
          <w:szCs w:val="28"/>
          <w:rtl/>
          <w:lang w:bidi="ar-SA"/>
        </w:rPr>
        <w:t>أُرْسِلُ</w:t>
      </w:r>
      <w:r w:rsidRPr="009F1A9D">
        <w:rPr>
          <w:sz w:val="28"/>
          <w:szCs w:val="28"/>
          <w:rtl/>
          <w:lang w:bidi="ar-SA"/>
        </w:rPr>
        <w:t xml:space="preserve"> </w:t>
      </w:r>
      <w:r w:rsidRPr="009F1A9D">
        <w:rPr>
          <w:rFonts w:hint="eastAsia"/>
          <w:sz w:val="28"/>
          <w:szCs w:val="28"/>
          <w:rtl/>
          <w:lang w:bidi="ar-SA"/>
        </w:rPr>
        <w:t>أَمَامَ</w:t>
      </w:r>
      <w:r w:rsidRPr="009F1A9D">
        <w:rPr>
          <w:sz w:val="28"/>
          <w:szCs w:val="28"/>
          <w:rtl/>
          <w:lang w:bidi="ar-SA"/>
        </w:rPr>
        <w:t xml:space="preserve"> </w:t>
      </w:r>
      <w:r w:rsidRPr="009F1A9D">
        <w:rPr>
          <w:rFonts w:hint="eastAsia"/>
          <w:sz w:val="28"/>
          <w:szCs w:val="28"/>
          <w:rtl/>
          <w:lang w:bidi="ar-SA"/>
        </w:rPr>
        <w:t>وَجْهِكَ</w:t>
      </w:r>
      <w:r w:rsidRPr="009F1A9D">
        <w:rPr>
          <w:sz w:val="28"/>
          <w:szCs w:val="28"/>
          <w:rtl/>
          <w:lang w:bidi="ar-SA"/>
        </w:rPr>
        <w:t xml:space="preserve"> </w:t>
      </w:r>
      <w:r w:rsidRPr="009F1A9D">
        <w:rPr>
          <w:rFonts w:hint="eastAsia"/>
          <w:sz w:val="28"/>
          <w:szCs w:val="28"/>
          <w:rtl/>
          <w:lang w:bidi="ar-SA"/>
        </w:rPr>
        <w:t>مَلاَكِي</w:t>
      </w:r>
      <w:r w:rsidRPr="009F1A9D">
        <w:rPr>
          <w:sz w:val="28"/>
          <w:szCs w:val="28"/>
          <w:rtl/>
          <w:lang w:bidi="ar-SA"/>
        </w:rPr>
        <w:t xml:space="preserve"> </w:t>
      </w:r>
      <w:r w:rsidRPr="009F1A9D">
        <w:rPr>
          <w:rFonts w:hint="eastAsia"/>
          <w:sz w:val="28"/>
          <w:szCs w:val="28"/>
          <w:rtl/>
          <w:lang w:bidi="ar-SA"/>
        </w:rPr>
        <w:t>الَّذِي</w:t>
      </w:r>
      <w:r w:rsidRPr="009F1A9D">
        <w:rPr>
          <w:sz w:val="28"/>
          <w:szCs w:val="28"/>
          <w:rtl/>
          <w:lang w:bidi="ar-SA"/>
        </w:rPr>
        <w:t xml:space="preserve"> </w:t>
      </w:r>
      <w:r w:rsidRPr="009F1A9D">
        <w:rPr>
          <w:rFonts w:hint="eastAsia"/>
          <w:sz w:val="28"/>
          <w:szCs w:val="28"/>
          <w:rtl/>
          <w:lang w:bidi="ar-SA"/>
        </w:rPr>
        <w:t>يُهَيِّئُ</w:t>
      </w:r>
      <w:r w:rsidRPr="009F1A9D">
        <w:rPr>
          <w:sz w:val="28"/>
          <w:szCs w:val="28"/>
          <w:rtl/>
          <w:lang w:bidi="ar-SA"/>
        </w:rPr>
        <w:t xml:space="preserve"> </w:t>
      </w:r>
      <w:r w:rsidRPr="009F1A9D">
        <w:rPr>
          <w:rFonts w:hint="eastAsia"/>
          <w:sz w:val="28"/>
          <w:szCs w:val="28"/>
          <w:rtl/>
          <w:lang w:bidi="ar-SA"/>
        </w:rPr>
        <w:t>طَرِيقَكَ</w:t>
      </w:r>
      <w:r w:rsidRPr="009F1A9D">
        <w:rPr>
          <w:sz w:val="28"/>
          <w:szCs w:val="28"/>
          <w:rtl/>
          <w:lang w:bidi="ar-SA"/>
        </w:rPr>
        <w:t xml:space="preserve"> </w:t>
      </w:r>
      <w:r w:rsidRPr="009F1A9D">
        <w:rPr>
          <w:rFonts w:hint="eastAsia"/>
          <w:sz w:val="28"/>
          <w:szCs w:val="28"/>
          <w:rtl/>
          <w:lang w:bidi="ar-SA"/>
        </w:rPr>
        <w:t>قُدَّامَكَ</w:t>
      </w:r>
      <w:r w:rsidRPr="009F1A9D">
        <w:rPr>
          <w:sz w:val="28"/>
          <w:szCs w:val="28"/>
          <w:rtl/>
          <w:lang w:bidi="ar-SA"/>
        </w:rPr>
        <w:t>" (مر</w:t>
      </w:r>
      <w:r w:rsidRPr="009F1A9D">
        <w:rPr>
          <w:rFonts w:hint="cs"/>
          <w:sz w:val="28"/>
          <w:szCs w:val="28"/>
          <w:rtl/>
          <w:lang w:bidi="ar-SA"/>
        </w:rPr>
        <w:t>1: 2</w:t>
      </w:r>
      <w:r w:rsidRPr="009F1A9D">
        <w:rPr>
          <w:sz w:val="28"/>
          <w:szCs w:val="28"/>
          <w:rtl/>
          <w:lang w:bidi="ar-SA"/>
        </w:rPr>
        <w:t>، ملا</w:t>
      </w:r>
      <w:r w:rsidRPr="009F1A9D">
        <w:rPr>
          <w:rFonts w:hint="cs"/>
          <w:sz w:val="28"/>
          <w:szCs w:val="28"/>
          <w:rtl/>
          <w:lang w:bidi="ar-SA"/>
        </w:rPr>
        <w:t>3: 1</w:t>
      </w:r>
      <w:r w:rsidRPr="009F1A9D">
        <w:rPr>
          <w:sz w:val="28"/>
          <w:szCs w:val="28"/>
          <w:rtl/>
          <w:lang w:bidi="ar-SA"/>
        </w:rPr>
        <w:t>).</w:t>
      </w:r>
    </w:p>
    <w:p w14:paraId="25DB2CA7" w14:textId="77777777" w:rsidR="001C55D8" w:rsidRPr="001C55D8" w:rsidRDefault="001C55D8" w:rsidP="001C55D8">
      <w:pPr>
        <w:jc w:val="lowKashida"/>
        <w:rPr>
          <w:sz w:val="28"/>
          <w:szCs w:val="28"/>
          <w:rtl/>
          <w:lang w:bidi="ar-SA"/>
        </w:rPr>
      </w:pPr>
      <w:r w:rsidRPr="001C55D8">
        <w:rPr>
          <w:sz w:val="28"/>
          <w:szCs w:val="28"/>
          <w:rtl/>
          <w:lang w:bidi="ar-SA"/>
        </w:rPr>
        <w:t>والملاك هو رسول بين السماء والأرض. كما قال القديس بولس عن الملائكة: "</w:t>
      </w:r>
      <w:r w:rsidRPr="009F1A9D">
        <w:rPr>
          <w:rFonts w:hint="eastAsia"/>
          <w:sz w:val="28"/>
          <w:szCs w:val="28"/>
          <w:rtl/>
          <w:lang w:bidi="ar-SA"/>
        </w:rPr>
        <w:t>أَلَيْسَ</w:t>
      </w:r>
      <w:r w:rsidRPr="009F1A9D">
        <w:rPr>
          <w:sz w:val="28"/>
          <w:szCs w:val="28"/>
          <w:rtl/>
          <w:lang w:bidi="ar-SA"/>
        </w:rPr>
        <w:t xml:space="preserve"> </w:t>
      </w:r>
      <w:r w:rsidRPr="009F1A9D">
        <w:rPr>
          <w:rFonts w:hint="eastAsia"/>
          <w:sz w:val="28"/>
          <w:szCs w:val="28"/>
          <w:rtl/>
          <w:lang w:bidi="ar-SA"/>
        </w:rPr>
        <w:t>جَمِيعُهُمْ</w:t>
      </w:r>
      <w:r w:rsidRPr="009F1A9D">
        <w:rPr>
          <w:sz w:val="28"/>
          <w:szCs w:val="28"/>
          <w:rtl/>
          <w:lang w:bidi="ar-SA"/>
        </w:rPr>
        <w:t xml:space="preserve"> </w:t>
      </w:r>
      <w:r w:rsidRPr="009F1A9D">
        <w:rPr>
          <w:rFonts w:hint="eastAsia"/>
          <w:sz w:val="28"/>
          <w:szCs w:val="28"/>
          <w:rtl/>
          <w:lang w:bidi="ar-SA"/>
        </w:rPr>
        <w:lastRenderedPageBreak/>
        <w:t>أَرْوَاح</w:t>
      </w:r>
      <w:r w:rsidRPr="009F1A9D">
        <w:rPr>
          <w:rFonts w:hint="cs"/>
          <w:sz w:val="28"/>
          <w:szCs w:val="28"/>
          <w:rtl/>
          <w:lang w:bidi="ar-SA"/>
        </w:rPr>
        <w:t>ً</w:t>
      </w:r>
      <w:r w:rsidRPr="009F1A9D">
        <w:rPr>
          <w:rFonts w:hint="eastAsia"/>
          <w:sz w:val="28"/>
          <w:szCs w:val="28"/>
          <w:rtl/>
          <w:lang w:bidi="ar-SA"/>
        </w:rPr>
        <w:t>ا</w:t>
      </w:r>
      <w:r w:rsidRPr="009F1A9D">
        <w:rPr>
          <w:rFonts w:hint="cs"/>
          <w:sz w:val="28"/>
          <w:szCs w:val="28"/>
          <w:rtl/>
          <w:lang w:bidi="ar-SA"/>
        </w:rPr>
        <w:t xml:space="preserve"> </w:t>
      </w:r>
      <w:r w:rsidRPr="009F1A9D">
        <w:rPr>
          <w:rFonts w:hint="eastAsia"/>
          <w:sz w:val="28"/>
          <w:szCs w:val="28"/>
          <w:rtl/>
          <w:lang w:bidi="ar-SA"/>
        </w:rPr>
        <w:t>خَادِمَةً</w:t>
      </w:r>
      <w:r w:rsidRPr="009F1A9D">
        <w:rPr>
          <w:rFonts w:hint="cs"/>
          <w:sz w:val="28"/>
          <w:szCs w:val="28"/>
          <w:rtl/>
          <w:lang w:bidi="ar-SA"/>
        </w:rPr>
        <w:t xml:space="preserve"> </w:t>
      </w:r>
      <w:r w:rsidRPr="009F1A9D">
        <w:rPr>
          <w:rFonts w:hint="eastAsia"/>
          <w:sz w:val="28"/>
          <w:szCs w:val="28"/>
          <w:rtl/>
          <w:lang w:bidi="ar-SA"/>
        </w:rPr>
        <w:t>مُرْسَلَةً</w:t>
      </w:r>
      <w:r w:rsidRPr="009F1A9D">
        <w:rPr>
          <w:rFonts w:hint="cs"/>
          <w:sz w:val="28"/>
          <w:szCs w:val="28"/>
          <w:rtl/>
          <w:lang w:bidi="ar-SA"/>
        </w:rPr>
        <w:t xml:space="preserve"> </w:t>
      </w:r>
      <w:r w:rsidRPr="009F1A9D">
        <w:rPr>
          <w:rFonts w:hint="eastAsia"/>
          <w:sz w:val="28"/>
          <w:szCs w:val="28"/>
          <w:rtl/>
          <w:lang w:bidi="ar-SA"/>
        </w:rPr>
        <w:t>لِلْخِدْمَةِ</w:t>
      </w:r>
      <w:r w:rsidRPr="009F1A9D">
        <w:rPr>
          <w:sz w:val="28"/>
          <w:szCs w:val="28"/>
          <w:rtl/>
          <w:lang w:bidi="ar-SA"/>
        </w:rPr>
        <w:t xml:space="preserve"> </w:t>
      </w:r>
      <w:r w:rsidRPr="009F1A9D">
        <w:rPr>
          <w:rFonts w:hint="eastAsia"/>
          <w:sz w:val="28"/>
          <w:szCs w:val="28"/>
          <w:rtl/>
          <w:lang w:bidi="ar-SA"/>
        </w:rPr>
        <w:t>لأَجْلِ</w:t>
      </w:r>
      <w:r w:rsidRPr="009F1A9D">
        <w:rPr>
          <w:sz w:val="28"/>
          <w:szCs w:val="28"/>
          <w:rtl/>
          <w:lang w:bidi="ar-SA"/>
        </w:rPr>
        <w:t xml:space="preserve"> </w:t>
      </w:r>
      <w:r w:rsidRPr="009F1A9D">
        <w:rPr>
          <w:rFonts w:hint="eastAsia"/>
          <w:sz w:val="28"/>
          <w:szCs w:val="28"/>
          <w:rtl/>
          <w:lang w:bidi="ar-SA"/>
        </w:rPr>
        <w:t>الْعَتِيدِينَ</w:t>
      </w:r>
      <w:r w:rsidRPr="009F1A9D">
        <w:rPr>
          <w:sz w:val="28"/>
          <w:szCs w:val="28"/>
          <w:rtl/>
          <w:lang w:bidi="ar-SA"/>
        </w:rPr>
        <w:t xml:space="preserve"> </w:t>
      </w:r>
      <w:r w:rsidRPr="009F1A9D">
        <w:rPr>
          <w:rFonts w:hint="eastAsia"/>
          <w:sz w:val="28"/>
          <w:szCs w:val="28"/>
          <w:rtl/>
          <w:lang w:bidi="ar-SA"/>
        </w:rPr>
        <w:t>أَنْ</w:t>
      </w:r>
      <w:r w:rsidRPr="009F1A9D">
        <w:rPr>
          <w:sz w:val="28"/>
          <w:szCs w:val="28"/>
          <w:rtl/>
          <w:lang w:bidi="ar-SA"/>
        </w:rPr>
        <w:t xml:space="preserve"> </w:t>
      </w:r>
      <w:r w:rsidRPr="009F1A9D">
        <w:rPr>
          <w:rFonts w:hint="eastAsia"/>
          <w:sz w:val="28"/>
          <w:szCs w:val="28"/>
          <w:rtl/>
          <w:lang w:bidi="ar-SA"/>
        </w:rPr>
        <w:t>يَرِثُوا</w:t>
      </w:r>
      <w:r w:rsidRPr="009F1A9D">
        <w:rPr>
          <w:sz w:val="28"/>
          <w:szCs w:val="28"/>
          <w:rtl/>
          <w:lang w:bidi="ar-SA"/>
        </w:rPr>
        <w:t xml:space="preserve"> </w:t>
      </w:r>
      <w:r w:rsidRPr="009F1A9D">
        <w:rPr>
          <w:rFonts w:hint="eastAsia"/>
          <w:sz w:val="28"/>
          <w:szCs w:val="28"/>
          <w:rtl/>
          <w:lang w:bidi="ar-SA"/>
        </w:rPr>
        <w:t>الْخَلاَصَ</w:t>
      </w:r>
      <w:r w:rsidRPr="009F1A9D">
        <w:rPr>
          <w:sz w:val="28"/>
          <w:szCs w:val="28"/>
          <w:rtl/>
          <w:lang w:bidi="ar-SA"/>
        </w:rPr>
        <w:t>!" (</w:t>
      </w:r>
      <w:r w:rsidRPr="001C55D8">
        <w:rPr>
          <w:sz w:val="28"/>
          <w:szCs w:val="28"/>
          <w:rtl/>
          <w:lang w:bidi="ar-SA"/>
        </w:rPr>
        <w:t>عب</w:t>
      </w:r>
      <w:r w:rsidRPr="001C55D8">
        <w:rPr>
          <w:rFonts w:hint="cs"/>
          <w:sz w:val="28"/>
          <w:szCs w:val="28"/>
          <w:rtl/>
          <w:lang w:bidi="ar-SA"/>
        </w:rPr>
        <w:t xml:space="preserve">1: </w:t>
      </w:r>
      <w:proofErr w:type="gramStart"/>
      <w:r w:rsidRPr="001C55D8">
        <w:rPr>
          <w:rFonts w:hint="cs"/>
          <w:sz w:val="28"/>
          <w:szCs w:val="28"/>
          <w:rtl/>
          <w:lang w:bidi="ar-SA"/>
        </w:rPr>
        <w:t>14</w:t>
      </w:r>
      <w:r w:rsidRPr="001C55D8">
        <w:rPr>
          <w:sz w:val="28"/>
          <w:szCs w:val="28"/>
          <w:rtl/>
          <w:lang w:bidi="ar-SA"/>
        </w:rPr>
        <w:t>)</w:t>
      </w:r>
      <w:r w:rsidR="00346776">
        <w:rPr>
          <w:sz w:val="28"/>
          <w:szCs w:val="28"/>
          <w:rtl/>
          <w:lang w:bidi="ar-SA"/>
        </w:rPr>
        <w:t>...</w:t>
      </w:r>
      <w:proofErr w:type="gramEnd"/>
      <w:r w:rsidRPr="001C55D8">
        <w:rPr>
          <w:sz w:val="28"/>
          <w:szCs w:val="28"/>
          <w:rtl/>
          <w:lang w:bidi="ar-SA"/>
        </w:rPr>
        <w:t xml:space="preserve"> هكذا أيض</w:t>
      </w:r>
      <w:r w:rsidRPr="001C55D8">
        <w:rPr>
          <w:rFonts w:hint="cs"/>
          <w:sz w:val="28"/>
          <w:szCs w:val="28"/>
          <w:rtl/>
          <w:lang w:bidi="ar-SA"/>
        </w:rPr>
        <w:t>ً</w:t>
      </w:r>
      <w:r w:rsidRPr="001C55D8">
        <w:rPr>
          <w:sz w:val="28"/>
          <w:szCs w:val="28"/>
          <w:rtl/>
          <w:lang w:bidi="ar-SA"/>
        </w:rPr>
        <w:t xml:space="preserve">ا الكهنة: شخصيات خادمة، مرسلة للخدمة لأجل </w:t>
      </w:r>
      <w:r w:rsidR="00981DE1">
        <w:rPr>
          <w:sz w:val="28"/>
          <w:szCs w:val="28"/>
          <w:rtl/>
          <w:lang w:bidi="ar-SA"/>
        </w:rPr>
        <w:t xml:space="preserve">العتيدين أن يرثوا الخلاص. أنهم </w:t>
      </w:r>
      <w:r w:rsidR="00981DE1">
        <w:rPr>
          <w:rFonts w:hint="cs"/>
          <w:sz w:val="28"/>
          <w:szCs w:val="28"/>
          <w:rtl/>
          <w:lang w:bidi="ar-SA"/>
        </w:rPr>
        <w:t>-</w:t>
      </w:r>
      <w:r w:rsidR="00981DE1">
        <w:rPr>
          <w:sz w:val="28"/>
          <w:szCs w:val="28"/>
          <w:rtl/>
          <w:lang w:bidi="ar-SA"/>
        </w:rPr>
        <w:t xml:space="preserve"> كالملائكة </w:t>
      </w:r>
      <w:r w:rsidR="00981DE1">
        <w:rPr>
          <w:rFonts w:hint="cs"/>
          <w:sz w:val="28"/>
          <w:szCs w:val="28"/>
          <w:rtl/>
          <w:lang w:bidi="ar-SA"/>
        </w:rPr>
        <w:t>-</w:t>
      </w:r>
      <w:r w:rsidR="00981DE1">
        <w:rPr>
          <w:sz w:val="28"/>
          <w:szCs w:val="28"/>
          <w:rtl/>
          <w:lang w:bidi="ar-SA"/>
        </w:rPr>
        <w:t xml:space="preserve"> منفذو</w:t>
      </w:r>
      <w:r w:rsidRPr="001C55D8">
        <w:rPr>
          <w:sz w:val="28"/>
          <w:szCs w:val="28"/>
          <w:rtl/>
          <w:lang w:bidi="ar-SA"/>
        </w:rPr>
        <w:t xml:space="preserve"> مشيئة الله على الأرض.</w:t>
      </w:r>
    </w:p>
    <w:p w14:paraId="644CC175" w14:textId="77777777" w:rsidR="001C55D8" w:rsidRPr="001C55D8" w:rsidRDefault="001C55D8" w:rsidP="001C55D8">
      <w:pPr>
        <w:jc w:val="lowKashida"/>
        <w:rPr>
          <w:b/>
          <w:bCs/>
          <w:sz w:val="28"/>
          <w:szCs w:val="28"/>
          <w:rtl/>
          <w:lang w:bidi="ar-SA"/>
        </w:rPr>
      </w:pPr>
      <w:r w:rsidRPr="001C55D8">
        <w:rPr>
          <w:b/>
          <w:bCs/>
          <w:sz w:val="28"/>
          <w:szCs w:val="28"/>
          <w:rtl/>
          <w:lang w:bidi="ar-SA"/>
        </w:rPr>
        <w:t>2-</w:t>
      </w:r>
      <w:r w:rsidR="00040940">
        <w:rPr>
          <w:rFonts w:hint="cs"/>
          <w:b/>
          <w:bCs/>
          <w:sz w:val="28"/>
          <w:szCs w:val="28"/>
          <w:rtl/>
          <w:lang w:bidi="ar-SA"/>
        </w:rPr>
        <w:t xml:space="preserve"> </w:t>
      </w:r>
      <w:r w:rsidRPr="001C55D8">
        <w:rPr>
          <w:b/>
          <w:bCs/>
          <w:sz w:val="28"/>
          <w:szCs w:val="28"/>
          <w:rtl/>
          <w:lang w:bidi="ar-SA"/>
        </w:rPr>
        <w:t>وأطلق لقب ملائكة على رعاة (أساقفة) الكنائس السبع التي في آسيا، فقيل إنهم ملائكة الكنائس.</w:t>
      </w:r>
    </w:p>
    <w:p w14:paraId="6FA68795" w14:textId="77777777" w:rsidR="001C55D8" w:rsidRPr="001C55D8" w:rsidRDefault="001C55D8" w:rsidP="001C55D8">
      <w:pPr>
        <w:jc w:val="lowKashida"/>
        <w:rPr>
          <w:b/>
          <w:bCs/>
          <w:sz w:val="28"/>
          <w:szCs w:val="28"/>
          <w:rtl/>
          <w:lang w:bidi="ar-SA"/>
        </w:rPr>
      </w:pPr>
      <w:r w:rsidRPr="001C55D8">
        <w:rPr>
          <w:b/>
          <w:bCs/>
          <w:sz w:val="28"/>
          <w:szCs w:val="28"/>
          <w:rtl/>
          <w:lang w:bidi="ar-SA"/>
        </w:rPr>
        <w:t>وهذا اللقب صدر من فم</w:t>
      </w:r>
      <w:r w:rsidR="00F9645A">
        <w:rPr>
          <w:rFonts w:hint="cs"/>
          <w:b/>
          <w:bCs/>
          <w:sz w:val="28"/>
          <w:szCs w:val="28"/>
          <w:rtl/>
          <w:lang w:bidi="ar-SA"/>
        </w:rPr>
        <w:t>ِّ</w:t>
      </w:r>
      <w:r w:rsidRPr="001C55D8">
        <w:rPr>
          <w:b/>
          <w:bCs/>
          <w:sz w:val="28"/>
          <w:szCs w:val="28"/>
          <w:rtl/>
          <w:lang w:bidi="ar-SA"/>
        </w:rPr>
        <w:t xml:space="preserve"> الر</w:t>
      </w:r>
      <w:r w:rsidR="00494112">
        <w:rPr>
          <w:rFonts w:hint="cs"/>
          <w:b/>
          <w:bCs/>
          <w:sz w:val="28"/>
          <w:szCs w:val="28"/>
          <w:rtl/>
          <w:lang w:bidi="ar-SA"/>
        </w:rPr>
        <w:t>َّ</w:t>
      </w:r>
      <w:r w:rsidRPr="001C55D8">
        <w:rPr>
          <w:b/>
          <w:bCs/>
          <w:sz w:val="28"/>
          <w:szCs w:val="28"/>
          <w:rtl/>
          <w:lang w:bidi="ar-SA"/>
        </w:rPr>
        <w:t>ب</w:t>
      </w:r>
      <w:r w:rsidR="00494112">
        <w:rPr>
          <w:rFonts w:hint="cs"/>
          <w:b/>
          <w:bCs/>
          <w:sz w:val="28"/>
          <w:szCs w:val="28"/>
          <w:rtl/>
          <w:lang w:bidi="ar-SA"/>
        </w:rPr>
        <w:t>ِّ</w:t>
      </w:r>
      <w:r w:rsidRPr="001C55D8">
        <w:rPr>
          <w:b/>
          <w:bCs/>
          <w:sz w:val="28"/>
          <w:szCs w:val="28"/>
          <w:rtl/>
          <w:lang w:bidi="ar-SA"/>
        </w:rPr>
        <w:t xml:space="preserve"> نفسه</w:t>
      </w:r>
      <w:r w:rsidR="00346776">
        <w:rPr>
          <w:b/>
          <w:bCs/>
          <w:sz w:val="28"/>
          <w:szCs w:val="28"/>
          <w:rtl/>
          <w:lang w:bidi="ar-SA"/>
        </w:rPr>
        <w:t>...</w:t>
      </w:r>
    </w:p>
    <w:p w14:paraId="62AC566A" w14:textId="77777777" w:rsidR="001C55D8" w:rsidRPr="001C55D8" w:rsidRDefault="001C55D8" w:rsidP="001C55D8">
      <w:pPr>
        <w:jc w:val="lowKashida"/>
        <w:rPr>
          <w:sz w:val="28"/>
          <w:szCs w:val="28"/>
          <w:rtl/>
          <w:lang w:bidi="ar-SA"/>
        </w:rPr>
      </w:pPr>
      <w:r w:rsidRPr="001C55D8">
        <w:rPr>
          <w:sz w:val="28"/>
          <w:szCs w:val="28"/>
          <w:rtl/>
          <w:lang w:bidi="ar-SA"/>
        </w:rPr>
        <w:t xml:space="preserve">فقال لتلميذه القديس يوحنا: </w:t>
      </w:r>
      <w:r w:rsidRPr="001C55D8">
        <w:rPr>
          <w:rFonts w:hint="cs"/>
          <w:sz w:val="28"/>
          <w:szCs w:val="28"/>
          <w:rtl/>
          <w:lang w:bidi="ar-SA"/>
        </w:rPr>
        <w:t>أ</w:t>
      </w:r>
      <w:r w:rsidRPr="001C55D8">
        <w:rPr>
          <w:sz w:val="28"/>
          <w:szCs w:val="28"/>
          <w:rtl/>
          <w:lang w:bidi="ar-SA"/>
        </w:rPr>
        <w:t>كتب إلى ملاك كنيسة أفسس</w:t>
      </w:r>
      <w:r w:rsidR="00346776">
        <w:rPr>
          <w:sz w:val="28"/>
          <w:szCs w:val="28"/>
          <w:rtl/>
          <w:lang w:bidi="ar-SA"/>
        </w:rPr>
        <w:t>...</w:t>
      </w:r>
      <w:r w:rsidRPr="001C55D8">
        <w:rPr>
          <w:sz w:val="28"/>
          <w:szCs w:val="28"/>
          <w:rtl/>
          <w:lang w:bidi="ar-SA"/>
        </w:rPr>
        <w:t xml:space="preserve"> إلى ملاك كنيسة سميرنا</w:t>
      </w:r>
      <w:r w:rsidR="00346776">
        <w:rPr>
          <w:sz w:val="28"/>
          <w:szCs w:val="28"/>
          <w:rtl/>
          <w:lang w:bidi="ar-SA"/>
        </w:rPr>
        <w:t>...</w:t>
      </w:r>
      <w:r w:rsidRPr="001C55D8">
        <w:rPr>
          <w:sz w:val="28"/>
          <w:szCs w:val="28"/>
          <w:rtl/>
          <w:lang w:bidi="ar-SA"/>
        </w:rPr>
        <w:t xml:space="preserve"> إلى ملاك كنيسة فيلادلفيا</w:t>
      </w:r>
      <w:r w:rsidR="00346776">
        <w:rPr>
          <w:sz w:val="28"/>
          <w:szCs w:val="28"/>
          <w:rtl/>
          <w:lang w:bidi="ar-SA"/>
        </w:rPr>
        <w:t>...</w:t>
      </w:r>
      <w:r w:rsidRPr="001C55D8">
        <w:rPr>
          <w:sz w:val="28"/>
          <w:szCs w:val="28"/>
          <w:rtl/>
          <w:lang w:bidi="ar-SA"/>
        </w:rPr>
        <w:t xml:space="preserve"> (رؤ</w:t>
      </w:r>
      <w:r w:rsidRPr="001C55D8">
        <w:rPr>
          <w:rFonts w:hint="cs"/>
          <w:sz w:val="28"/>
          <w:szCs w:val="28"/>
          <w:rtl/>
          <w:lang w:bidi="ar-SA"/>
        </w:rPr>
        <w:t>2: 3</w:t>
      </w:r>
      <w:r w:rsidRPr="001C55D8">
        <w:rPr>
          <w:sz w:val="28"/>
          <w:szCs w:val="28"/>
          <w:rtl/>
          <w:lang w:bidi="ar-SA"/>
        </w:rPr>
        <w:t>).</w:t>
      </w:r>
    </w:p>
    <w:p w14:paraId="087C00F2" w14:textId="77777777" w:rsidR="001C55D8" w:rsidRPr="001C55D8" w:rsidRDefault="001C55D8" w:rsidP="001C55D8">
      <w:pPr>
        <w:jc w:val="lowKashida"/>
        <w:rPr>
          <w:sz w:val="28"/>
          <w:szCs w:val="28"/>
          <w:rtl/>
          <w:lang w:bidi="ar-SA"/>
        </w:rPr>
      </w:pPr>
      <w:r w:rsidRPr="001C55D8">
        <w:rPr>
          <w:sz w:val="28"/>
          <w:szCs w:val="28"/>
          <w:rtl/>
          <w:lang w:bidi="ar-SA"/>
        </w:rPr>
        <w:t>وطبعًا لا يمكن أن يدعى كل</w:t>
      </w:r>
      <w:r w:rsidR="003640F5">
        <w:rPr>
          <w:rFonts w:hint="cs"/>
          <w:sz w:val="28"/>
          <w:szCs w:val="28"/>
          <w:rtl/>
          <w:lang w:bidi="ar-SA"/>
        </w:rPr>
        <w:t>ُّ</w:t>
      </w:r>
      <w:r w:rsidRPr="001C55D8">
        <w:rPr>
          <w:sz w:val="28"/>
          <w:szCs w:val="28"/>
          <w:rtl/>
          <w:lang w:bidi="ar-SA"/>
        </w:rPr>
        <w:t xml:space="preserve"> المؤمنين أنهم ملائكة الكنائس، وأنهم وكلاء الله، وسفراء المسيح. وإلا</w:t>
      </w:r>
      <w:r w:rsidR="003640F5">
        <w:rPr>
          <w:rFonts w:hint="cs"/>
          <w:sz w:val="28"/>
          <w:szCs w:val="28"/>
          <w:rtl/>
          <w:lang w:bidi="ar-SA"/>
        </w:rPr>
        <w:t>َّ</w:t>
      </w:r>
      <w:r w:rsidRPr="001C55D8">
        <w:rPr>
          <w:sz w:val="28"/>
          <w:szCs w:val="28"/>
          <w:rtl/>
          <w:lang w:bidi="ar-SA"/>
        </w:rPr>
        <w:t xml:space="preserve"> كان كل منهم "</w:t>
      </w:r>
      <w:r w:rsidRPr="001C55D8">
        <w:rPr>
          <w:rFonts w:hint="eastAsia"/>
          <w:b/>
          <w:bCs/>
          <w:sz w:val="28"/>
          <w:szCs w:val="28"/>
          <w:rtl/>
          <w:lang w:bidi="ar-SA"/>
        </w:rPr>
        <w:t>يَرْتَئِيَ</w:t>
      </w:r>
      <w:r w:rsidRPr="001C55D8">
        <w:rPr>
          <w:b/>
          <w:bCs/>
          <w:sz w:val="28"/>
          <w:szCs w:val="28"/>
          <w:rtl/>
          <w:lang w:bidi="ar-SA"/>
        </w:rPr>
        <w:t xml:space="preserve"> </w:t>
      </w:r>
      <w:r w:rsidRPr="001C55D8">
        <w:rPr>
          <w:rFonts w:hint="eastAsia"/>
          <w:b/>
          <w:bCs/>
          <w:sz w:val="28"/>
          <w:szCs w:val="28"/>
          <w:rtl/>
          <w:lang w:bidi="ar-SA"/>
        </w:rPr>
        <w:t>فَوْقَ</w:t>
      </w:r>
      <w:r w:rsidRPr="001C55D8">
        <w:rPr>
          <w:b/>
          <w:bCs/>
          <w:sz w:val="28"/>
          <w:szCs w:val="28"/>
          <w:rtl/>
          <w:lang w:bidi="ar-SA"/>
        </w:rPr>
        <w:t xml:space="preserve"> </w:t>
      </w:r>
      <w:r w:rsidRPr="001C55D8">
        <w:rPr>
          <w:rFonts w:hint="eastAsia"/>
          <w:b/>
          <w:bCs/>
          <w:sz w:val="28"/>
          <w:szCs w:val="28"/>
          <w:rtl/>
          <w:lang w:bidi="ar-SA"/>
        </w:rPr>
        <w:t>مَا</w:t>
      </w:r>
      <w:r w:rsidRPr="001C55D8">
        <w:rPr>
          <w:b/>
          <w:bCs/>
          <w:sz w:val="28"/>
          <w:szCs w:val="28"/>
          <w:rtl/>
          <w:lang w:bidi="ar-SA"/>
        </w:rPr>
        <w:t xml:space="preserve"> </w:t>
      </w:r>
      <w:r w:rsidRPr="001C55D8">
        <w:rPr>
          <w:rFonts w:hint="eastAsia"/>
          <w:b/>
          <w:bCs/>
          <w:sz w:val="28"/>
          <w:szCs w:val="28"/>
          <w:rtl/>
          <w:lang w:bidi="ar-SA"/>
        </w:rPr>
        <w:t>يَنْبَغِي</w:t>
      </w:r>
      <w:r w:rsidR="00346776">
        <w:rPr>
          <w:sz w:val="28"/>
          <w:szCs w:val="28"/>
          <w:rtl/>
          <w:lang w:bidi="ar-SA"/>
        </w:rPr>
        <w:t>...</w:t>
      </w:r>
      <w:r w:rsidRPr="001C55D8">
        <w:rPr>
          <w:sz w:val="28"/>
          <w:szCs w:val="28"/>
          <w:rtl/>
          <w:lang w:bidi="ar-SA"/>
        </w:rPr>
        <w:t>" (رو</w:t>
      </w:r>
      <w:r w:rsidRPr="001C55D8">
        <w:rPr>
          <w:rFonts w:hint="cs"/>
          <w:sz w:val="28"/>
          <w:szCs w:val="28"/>
          <w:rtl/>
          <w:lang w:bidi="ar-SA"/>
        </w:rPr>
        <w:t>12: 3</w:t>
      </w:r>
      <w:r w:rsidRPr="001C55D8">
        <w:rPr>
          <w:sz w:val="28"/>
          <w:szCs w:val="28"/>
          <w:rtl/>
          <w:lang w:bidi="ar-SA"/>
        </w:rPr>
        <w:t>).</w:t>
      </w:r>
    </w:p>
    <w:p w14:paraId="183CEEA0" w14:textId="77777777" w:rsidR="001C55D8" w:rsidRPr="001C55D8" w:rsidRDefault="001C55D8" w:rsidP="001C55D8">
      <w:pPr>
        <w:jc w:val="lowKashida"/>
        <w:rPr>
          <w:sz w:val="28"/>
          <w:szCs w:val="28"/>
          <w:rtl/>
          <w:lang w:bidi="ar-SA"/>
        </w:rPr>
      </w:pPr>
      <w:r w:rsidRPr="001C55D8">
        <w:rPr>
          <w:sz w:val="28"/>
          <w:szCs w:val="28"/>
          <w:rtl/>
          <w:lang w:bidi="ar-SA"/>
        </w:rPr>
        <w:t>3-</w:t>
      </w:r>
      <w:r w:rsidR="00040940">
        <w:rPr>
          <w:rFonts w:hint="cs"/>
          <w:sz w:val="28"/>
          <w:szCs w:val="28"/>
          <w:rtl/>
          <w:lang w:bidi="ar-SA"/>
        </w:rPr>
        <w:t xml:space="preserve"> </w:t>
      </w:r>
      <w:r w:rsidRPr="001C55D8">
        <w:rPr>
          <w:sz w:val="28"/>
          <w:szCs w:val="28"/>
          <w:rtl/>
          <w:lang w:bidi="ar-SA"/>
        </w:rPr>
        <w:t>ولكن لعل البعض يعترض قائل</w:t>
      </w:r>
      <w:r w:rsidRPr="001C55D8">
        <w:rPr>
          <w:rFonts w:hint="cs"/>
          <w:sz w:val="28"/>
          <w:szCs w:val="28"/>
          <w:rtl/>
          <w:lang w:bidi="ar-SA"/>
        </w:rPr>
        <w:t>ًا</w:t>
      </w:r>
      <w:r w:rsidRPr="001C55D8">
        <w:rPr>
          <w:sz w:val="28"/>
          <w:szCs w:val="28"/>
          <w:rtl/>
          <w:lang w:bidi="ar-SA"/>
        </w:rPr>
        <w:t>:</w:t>
      </w:r>
    </w:p>
    <w:p w14:paraId="749B3821" w14:textId="77777777" w:rsidR="001C55D8" w:rsidRPr="001C55D8" w:rsidRDefault="001C55D8" w:rsidP="001C55D8">
      <w:pPr>
        <w:jc w:val="lowKashida"/>
        <w:rPr>
          <w:sz w:val="28"/>
          <w:szCs w:val="28"/>
          <w:rtl/>
          <w:lang w:bidi="ar-SA"/>
        </w:rPr>
      </w:pPr>
      <w:r w:rsidRPr="001C55D8">
        <w:rPr>
          <w:sz w:val="28"/>
          <w:szCs w:val="28"/>
          <w:rtl/>
          <w:lang w:bidi="ar-SA"/>
        </w:rPr>
        <w:t>كيف نسمي رجال الكهنوت ملائكة، ولهم أخطاء؟!</w:t>
      </w:r>
    </w:p>
    <w:p w14:paraId="01C53930" w14:textId="77777777" w:rsidR="001C55D8" w:rsidRPr="001C55D8" w:rsidRDefault="001C55D8" w:rsidP="001C55D8">
      <w:pPr>
        <w:jc w:val="lowKashida"/>
        <w:rPr>
          <w:b/>
          <w:bCs/>
          <w:sz w:val="28"/>
          <w:szCs w:val="28"/>
          <w:rtl/>
          <w:lang w:bidi="ar-SA"/>
        </w:rPr>
      </w:pPr>
      <w:r w:rsidRPr="001C55D8">
        <w:rPr>
          <w:b/>
          <w:bCs/>
          <w:sz w:val="28"/>
          <w:szCs w:val="28"/>
          <w:rtl/>
          <w:lang w:bidi="ar-SA"/>
        </w:rPr>
        <w:t>ونحن نجيب: هكذا السيد المسيح سمى كهنة كنائس آسيا ملائكة، في نفس الوقت الذي ذكر فيه أخطاءهم</w:t>
      </w:r>
      <w:r w:rsidR="00346776">
        <w:rPr>
          <w:b/>
          <w:bCs/>
          <w:sz w:val="28"/>
          <w:szCs w:val="28"/>
          <w:rtl/>
          <w:lang w:bidi="ar-SA"/>
        </w:rPr>
        <w:t>...</w:t>
      </w:r>
    </w:p>
    <w:p w14:paraId="062F88D5" w14:textId="77777777" w:rsidR="001C55D8" w:rsidRPr="001C55D8" w:rsidRDefault="001C55D8" w:rsidP="001C55D8">
      <w:pPr>
        <w:jc w:val="lowKashida"/>
        <w:rPr>
          <w:sz w:val="28"/>
          <w:szCs w:val="28"/>
          <w:rtl/>
          <w:lang w:bidi="ar-SA"/>
        </w:rPr>
      </w:pPr>
      <w:r w:rsidRPr="001C55D8">
        <w:rPr>
          <w:sz w:val="28"/>
          <w:szCs w:val="28"/>
          <w:rtl/>
          <w:lang w:bidi="ar-SA"/>
        </w:rPr>
        <w:t xml:space="preserve">فالذي يعترض </w:t>
      </w:r>
      <w:r w:rsidR="007425AB">
        <w:rPr>
          <w:sz w:val="28"/>
          <w:szCs w:val="28"/>
          <w:rtl/>
          <w:lang w:bidi="ar-SA"/>
        </w:rPr>
        <w:t>إذًا</w:t>
      </w:r>
      <w:r w:rsidRPr="001C55D8">
        <w:rPr>
          <w:sz w:val="28"/>
          <w:szCs w:val="28"/>
          <w:rtl/>
          <w:lang w:bidi="ar-SA"/>
        </w:rPr>
        <w:t>، إنما يعترض على السيد المسيح نفسه!</w:t>
      </w:r>
    </w:p>
    <w:p w14:paraId="68A1152B" w14:textId="40B9BA62" w:rsidR="001C55D8" w:rsidRPr="001C55D8" w:rsidRDefault="001C55D8" w:rsidP="001C55D8">
      <w:pPr>
        <w:jc w:val="lowKashida"/>
        <w:rPr>
          <w:sz w:val="28"/>
          <w:szCs w:val="28"/>
          <w:rtl/>
          <w:lang w:bidi="ar-SA"/>
        </w:rPr>
      </w:pPr>
      <w:r w:rsidRPr="001C55D8">
        <w:rPr>
          <w:sz w:val="28"/>
          <w:szCs w:val="28"/>
          <w:rtl/>
          <w:lang w:bidi="ar-SA"/>
        </w:rPr>
        <w:t xml:space="preserve">قال الرب عن </w:t>
      </w:r>
      <w:r w:rsidRPr="001C55D8">
        <w:rPr>
          <w:b/>
          <w:bCs/>
          <w:sz w:val="28"/>
          <w:szCs w:val="28"/>
          <w:rtl/>
          <w:lang w:bidi="ar-SA"/>
        </w:rPr>
        <w:t>ملاك كنيسة أفسس</w:t>
      </w:r>
      <w:r w:rsidRPr="001C55D8">
        <w:rPr>
          <w:sz w:val="28"/>
          <w:szCs w:val="28"/>
          <w:rtl/>
          <w:lang w:bidi="ar-SA"/>
        </w:rPr>
        <w:t>: "</w:t>
      </w:r>
      <w:r w:rsidRPr="001C55D8">
        <w:rPr>
          <w:rFonts w:hint="eastAsia"/>
          <w:b/>
          <w:bCs/>
          <w:sz w:val="28"/>
          <w:szCs w:val="28"/>
          <w:rtl/>
          <w:lang w:bidi="ar-SA"/>
        </w:rPr>
        <w:t>فَاذْكُرْ</w:t>
      </w:r>
      <w:r w:rsidRPr="001C55D8">
        <w:rPr>
          <w:b/>
          <w:bCs/>
          <w:sz w:val="28"/>
          <w:szCs w:val="28"/>
          <w:rtl/>
          <w:lang w:bidi="ar-SA"/>
        </w:rPr>
        <w:t xml:space="preserve"> </w:t>
      </w:r>
      <w:r w:rsidRPr="001C55D8">
        <w:rPr>
          <w:rFonts w:hint="eastAsia"/>
          <w:b/>
          <w:bCs/>
          <w:sz w:val="28"/>
          <w:szCs w:val="28"/>
          <w:rtl/>
          <w:lang w:bidi="ar-SA"/>
        </w:rPr>
        <w:t>مِنْ</w:t>
      </w:r>
      <w:r w:rsidRPr="001C55D8">
        <w:rPr>
          <w:b/>
          <w:bCs/>
          <w:sz w:val="28"/>
          <w:szCs w:val="28"/>
          <w:rtl/>
          <w:lang w:bidi="ar-SA"/>
        </w:rPr>
        <w:t xml:space="preserve"> </w:t>
      </w:r>
      <w:r w:rsidRPr="001C55D8">
        <w:rPr>
          <w:rFonts w:hint="eastAsia"/>
          <w:b/>
          <w:bCs/>
          <w:sz w:val="28"/>
          <w:szCs w:val="28"/>
          <w:rtl/>
          <w:lang w:bidi="ar-SA"/>
        </w:rPr>
        <w:t>أَيْنَ</w:t>
      </w:r>
      <w:r w:rsidRPr="001C55D8">
        <w:rPr>
          <w:b/>
          <w:bCs/>
          <w:sz w:val="28"/>
          <w:szCs w:val="28"/>
          <w:rtl/>
          <w:lang w:bidi="ar-SA"/>
        </w:rPr>
        <w:t xml:space="preserve"> </w:t>
      </w:r>
      <w:r w:rsidRPr="001C55D8">
        <w:rPr>
          <w:rFonts w:hint="eastAsia"/>
          <w:b/>
          <w:bCs/>
          <w:sz w:val="28"/>
          <w:szCs w:val="28"/>
          <w:rtl/>
          <w:lang w:bidi="ar-SA"/>
        </w:rPr>
        <w:t>سَقَطْتَ</w:t>
      </w:r>
      <w:r w:rsidRPr="001C55D8">
        <w:rPr>
          <w:b/>
          <w:bCs/>
          <w:sz w:val="28"/>
          <w:szCs w:val="28"/>
          <w:rtl/>
          <w:lang w:bidi="ar-SA"/>
        </w:rPr>
        <w:t xml:space="preserve"> </w:t>
      </w:r>
      <w:r w:rsidRPr="001C55D8">
        <w:rPr>
          <w:rFonts w:hint="eastAsia"/>
          <w:b/>
          <w:bCs/>
          <w:sz w:val="28"/>
          <w:szCs w:val="28"/>
          <w:rtl/>
          <w:lang w:bidi="ar-SA"/>
        </w:rPr>
        <w:t>وَتُبْ</w:t>
      </w:r>
      <w:r w:rsidR="00426F88">
        <w:rPr>
          <w:rFonts w:hint="cs"/>
          <w:b/>
          <w:bCs/>
          <w:sz w:val="28"/>
          <w:szCs w:val="28"/>
          <w:rtl/>
          <w:lang w:bidi="ar-SA"/>
        </w:rPr>
        <w:t>..</w:t>
      </w:r>
      <w:r w:rsidRPr="001C55D8">
        <w:rPr>
          <w:sz w:val="28"/>
          <w:szCs w:val="28"/>
          <w:rtl/>
          <w:lang w:bidi="ar-SA"/>
        </w:rPr>
        <w:t>" (رؤ</w:t>
      </w:r>
      <w:r w:rsidRPr="001C55D8">
        <w:rPr>
          <w:rFonts w:hint="cs"/>
          <w:sz w:val="28"/>
          <w:szCs w:val="28"/>
          <w:rtl/>
          <w:lang w:bidi="ar-SA"/>
        </w:rPr>
        <w:t>2: 5</w:t>
      </w:r>
      <w:r w:rsidRPr="001C55D8">
        <w:rPr>
          <w:sz w:val="28"/>
          <w:szCs w:val="28"/>
          <w:rtl/>
          <w:lang w:bidi="ar-SA"/>
        </w:rPr>
        <w:t>). فعلى الرغم من السقوط، والحاجة إلى التوبة، وتركه لمحبته الأولى، سماه ملاكًا، لأن هذه وظيفته ككاهن.</w:t>
      </w:r>
    </w:p>
    <w:p w14:paraId="06B5EF87" w14:textId="400F95EE" w:rsidR="001C55D8" w:rsidRPr="001C55D8" w:rsidRDefault="001C55D8" w:rsidP="001C55D8">
      <w:pPr>
        <w:jc w:val="lowKashida"/>
        <w:rPr>
          <w:sz w:val="28"/>
          <w:szCs w:val="28"/>
          <w:rtl/>
          <w:lang w:bidi="ar-SA"/>
        </w:rPr>
      </w:pPr>
      <w:r w:rsidRPr="001C55D8">
        <w:rPr>
          <w:sz w:val="28"/>
          <w:szCs w:val="28"/>
          <w:rtl/>
          <w:lang w:bidi="ar-SA"/>
        </w:rPr>
        <w:t xml:space="preserve">وقال </w:t>
      </w:r>
      <w:r w:rsidRPr="001C55D8">
        <w:rPr>
          <w:b/>
          <w:bCs/>
          <w:sz w:val="28"/>
          <w:szCs w:val="28"/>
          <w:rtl/>
          <w:lang w:bidi="ar-SA"/>
        </w:rPr>
        <w:t xml:space="preserve">لملاك كنيسة </w:t>
      </w:r>
      <w:proofErr w:type="spellStart"/>
      <w:r w:rsidRPr="001C55D8">
        <w:rPr>
          <w:b/>
          <w:bCs/>
          <w:sz w:val="28"/>
          <w:szCs w:val="28"/>
          <w:rtl/>
          <w:lang w:bidi="ar-SA"/>
        </w:rPr>
        <w:t>ساردس</w:t>
      </w:r>
      <w:proofErr w:type="spellEnd"/>
      <w:r w:rsidRPr="001C55D8">
        <w:rPr>
          <w:sz w:val="28"/>
          <w:szCs w:val="28"/>
          <w:rtl/>
          <w:lang w:bidi="ar-SA"/>
        </w:rPr>
        <w:t>: "</w:t>
      </w:r>
      <w:proofErr w:type="gramStart"/>
      <w:r w:rsidR="00426F88">
        <w:rPr>
          <w:rFonts w:hint="cs"/>
          <w:sz w:val="28"/>
          <w:szCs w:val="28"/>
          <w:rtl/>
          <w:lang w:bidi="ar-SA"/>
        </w:rPr>
        <w:t>..</w:t>
      </w:r>
      <w:r w:rsidRPr="00BE7EBB">
        <w:rPr>
          <w:rFonts w:hint="eastAsia"/>
          <w:sz w:val="28"/>
          <w:szCs w:val="28"/>
          <w:rtl/>
          <w:lang w:bidi="ar-SA"/>
        </w:rPr>
        <w:t>أَنَا</w:t>
      </w:r>
      <w:proofErr w:type="gramEnd"/>
      <w:r w:rsidRPr="00BE7EBB">
        <w:rPr>
          <w:sz w:val="28"/>
          <w:szCs w:val="28"/>
          <w:rtl/>
          <w:lang w:bidi="ar-SA"/>
        </w:rPr>
        <w:t xml:space="preserve"> </w:t>
      </w:r>
      <w:r w:rsidRPr="00BE7EBB">
        <w:rPr>
          <w:rFonts w:hint="eastAsia"/>
          <w:sz w:val="28"/>
          <w:szCs w:val="28"/>
          <w:rtl/>
          <w:lang w:bidi="ar-SA"/>
        </w:rPr>
        <w:t>عَارِفٌ</w:t>
      </w:r>
      <w:r w:rsidRPr="00BE7EBB">
        <w:rPr>
          <w:sz w:val="28"/>
          <w:szCs w:val="28"/>
          <w:rtl/>
          <w:lang w:bidi="ar-SA"/>
        </w:rPr>
        <w:t xml:space="preserve"> </w:t>
      </w:r>
      <w:r w:rsidRPr="00BE7EBB">
        <w:rPr>
          <w:rFonts w:hint="eastAsia"/>
          <w:sz w:val="28"/>
          <w:szCs w:val="28"/>
          <w:rtl/>
          <w:lang w:bidi="ar-SA"/>
        </w:rPr>
        <w:t>أَعْمَالَكَ،</w:t>
      </w:r>
      <w:r w:rsidRPr="00BE7EBB">
        <w:rPr>
          <w:sz w:val="28"/>
          <w:szCs w:val="28"/>
          <w:rtl/>
          <w:lang w:bidi="ar-SA"/>
        </w:rPr>
        <w:t xml:space="preserve"> </w:t>
      </w:r>
      <w:r w:rsidRPr="00BE7EBB">
        <w:rPr>
          <w:rFonts w:hint="eastAsia"/>
          <w:sz w:val="28"/>
          <w:szCs w:val="28"/>
          <w:rtl/>
          <w:lang w:bidi="ar-SA"/>
        </w:rPr>
        <w:t>أَنَّ</w:t>
      </w:r>
      <w:r w:rsidRPr="00BE7EBB">
        <w:rPr>
          <w:sz w:val="28"/>
          <w:szCs w:val="28"/>
          <w:rtl/>
          <w:lang w:bidi="ar-SA"/>
        </w:rPr>
        <w:t xml:space="preserve"> </w:t>
      </w:r>
      <w:r w:rsidRPr="00BE7EBB">
        <w:rPr>
          <w:rFonts w:hint="eastAsia"/>
          <w:sz w:val="28"/>
          <w:szCs w:val="28"/>
          <w:rtl/>
          <w:lang w:bidi="ar-SA"/>
        </w:rPr>
        <w:t>لَكَ</w:t>
      </w:r>
      <w:r w:rsidRPr="00BE7EBB">
        <w:rPr>
          <w:sz w:val="28"/>
          <w:szCs w:val="28"/>
          <w:rtl/>
          <w:lang w:bidi="ar-SA"/>
        </w:rPr>
        <w:t xml:space="preserve"> </w:t>
      </w:r>
      <w:r w:rsidRPr="00BE7EBB">
        <w:rPr>
          <w:rFonts w:hint="eastAsia"/>
          <w:sz w:val="28"/>
          <w:szCs w:val="28"/>
          <w:rtl/>
          <w:lang w:bidi="ar-SA"/>
        </w:rPr>
        <w:t>اسْم</w:t>
      </w:r>
      <w:r w:rsidRPr="00BE7EBB">
        <w:rPr>
          <w:rFonts w:hint="cs"/>
          <w:sz w:val="28"/>
          <w:szCs w:val="28"/>
          <w:rtl/>
          <w:lang w:bidi="ar-SA"/>
        </w:rPr>
        <w:t>ً</w:t>
      </w:r>
      <w:r w:rsidRPr="00BE7EBB">
        <w:rPr>
          <w:rFonts w:hint="eastAsia"/>
          <w:sz w:val="28"/>
          <w:szCs w:val="28"/>
          <w:rtl/>
          <w:lang w:bidi="ar-SA"/>
        </w:rPr>
        <w:t>ا</w:t>
      </w:r>
      <w:r w:rsidRPr="00BE7EBB">
        <w:rPr>
          <w:rFonts w:hint="cs"/>
          <w:sz w:val="28"/>
          <w:szCs w:val="28"/>
          <w:rtl/>
          <w:lang w:bidi="ar-SA"/>
        </w:rPr>
        <w:t xml:space="preserve"> </w:t>
      </w:r>
      <w:r w:rsidRPr="00BE7EBB">
        <w:rPr>
          <w:rFonts w:hint="eastAsia"/>
          <w:sz w:val="28"/>
          <w:szCs w:val="28"/>
          <w:rtl/>
          <w:lang w:bidi="ar-SA"/>
        </w:rPr>
        <w:t>أَنَّكَ</w:t>
      </w:r>
      <w:r w:rsidRPr="00BE7EBB">
        <w:rPr>
          <w:sz w:val="28"/>
          <w:szCs w:val="28"/>
          <w:rtl/>
          <w:lang w:bidi="ar-SA"/>
        </w:rPr>
        <w:t xml:space="preserve"> </w:t>
      </w:r>
      <w:r w:rsidRPr="00BE7EBB">
        <w:rPr>
          <w:rFonts w:hint="eastAsia"/>
          <w:sz w:val="28"/>
          <w:szCs w:val="28"/>
          <w:rtl/>
          <w:lang w:bidi="ar-SA"/>
        </w:rPr>
        <w:t>حَيٌّ</w:t>
      </w:r>
      <w:r w:rsidRPr="00BE7EBB">
        <w:rPr>
          <w:sz w:val="28"/>
          <w:szCs w:val="28"/>
          <w:rtl/>
          <w:lang w:bidi="ar-SA"/>
        </w:rPr>
        <w:t xml:space="preserve"> </w:t>
      </w:r>
      <w:r w:rsidRPr="00BE7EBB">
        <w:rPr>
          <w:rFonts w:hint="eastAsia"/>
          <w:sz w:val="28"/>
          <w:szCs w:val="28"/>
          <w:rtl/>
          <w:lang w:bidi="ar-SA"/>
        </w:rPr>
        <w:t>وَأَنْتَ</w:t>
      </w:r>
      <w:r w:rsidRPr="00BE7EBB">
        <w:rPr>
          <w:sz w:val="28"/>
          <w:szCs w:val="28"/>
          <w:rtl/>
          <w:lang w:bidi="ar-SA"/>
        </w:rPr>
        <w:t xml:space="preserve"> </w:t>
      </w:r>
      <w:r w:rsidRPr="00BE7EBB">
        <w:rPr>
          <w:rFonts w:hint="eastAsia"/>
          <w:sz w:val="28"/>
          <w:szCs w:val="28"/>
          <w:rtl/>
          <w:lang w:bidi="ar-SA"/>
        </w:rPr>
        <w:t>مَيِّتٌ</w:t>
      </w:r>
      <w:r w:rsidRPr="001C55D8">
        <w:rPr>
          <w:sz w:val="28"/>
          <w:szCs w:val="28"/>
          <w:rtl/>
          <w:lang w:bidi="ar-SA"/>
        </w:rPr>
        <w:t>" (رؤ</w:t>
      </w:r>
      <w:r w:rsidRPr="001C55D8">
        <w:rPr>
          <w:rFonts w:hint="cs"/>
          <w:sz w:val="28"/>
          <w:szCs w:val="28"/>
          <w:rtl/>
          <w:lang w:bidi="ar-SA"/>
        </w:rPr>
        <w:t>3: 1</w:t>
      </w:r>
      <w:r w:rsidRPr="001C55D8">
        <w:rPr>
          <w:sz w:val="28"/>
          <w:szCs w:val="28"/>
          <w:rtl/>
          <w:lang w:bidi="ar-SA"/>
        </w:rPr>
        <w:t>). أنه ملاك الكنيسة، حتى لو كان في هذه الحالة المؤسفة جد</w:t>
      </w:r>
      <w:r w:rsidRPr="001C55D8">
        <w:rPr>
          <w:rFonts w:hint="cs"/>
          <w:sz w:val="28"/>
          <w:szCs w:val="28"/>
          <w:rtl/>
          <w:lang w:bidi="ar-SA"/>
        </w:rPr>
        <w:t>ً</w:t>
      </w:r>
      <w:r w:rsidRPr="001C55D8">
        <w:rPr>
          <w:sz w:val="28"/>
          <w:szCs w:val="28"/>
          <w:rtl/>
          <w:lang w:bidi="ar-SA"/>
        </w:rPr>
        <w:t>ا.</w:t>
      </w:r>
    </w:p>
    <w:p w14:paraId="0CB2BB3A" w14:textId="77777777" w:rsidR="001C55D8" w:rsidRPr="00BE7EBB" w:rsidRDefault="001C55D8" w:rsidP="001C55D8">
      <w:pPr>
        <w:jc w:val="lowKashida"/>
        <w:rPr>
          <w:sz w:val="28"/>
          <w:szCs w:val="28"/>
          <w:rtl/>
          <w:lang w:bidi="ar-SA"/>
        </w:rPr>
      </w:pPr>
      <w:r w:rsidRPr="001C55D8">
        <w:rPr>
          <w:sz w:val="28"/>
          <w:szCs w:val="28"/>
          <w:rtl/>
          <w:lang w:bidi="ar-SA"/>
        </w:rPr>
        <w:t xml:space="preserve">وبنفس الوضع كان </w:t>
      </w:r>
      <w:r w:rsidRPr="001C55D8">
        <w:rPr>
          <w:b/>
          <w:bCs/>
          <w:sz w:val="28"/>
          <w:szCs w:val="28"/>
          <w:rtl/>
          <w:lang w:bidi="ar-SA"/>
        </w:rPr>
        <w:t xml:space="preserve">ملاك كنيسة </w:t>
      </w:r>
      <w:proofErr w:type="spellStart"/>
      <w:r w:rsidRPr="001C55D8">
        <w:rPr>
          <w:b/>
          <w:bCs/>
          <w:sz w:val="28"/>
          <w:szCs w:val="28"/>
          <w:rtl/>
          <w:lang w:bidi="ar-SA"/>
        </w:rPr>
        <w:t>لاودكية</w:t>
      </w:r>
      <w:proofErr w:type="spellEnd"/>
      <w:r w:rsidRPr="001C55D8">
        <w:rPr>
          <w:sz w:val="28"/>
          <w:szCs w:val="28"/>
          <w:rtl/>
          <w:lang w:bidi="ar-SA"/>
        </w:rPr>
        <w:t xml:space="preserve"> يحمل لقب ملاك، أو وظيفة ملاك، على الرغم من قول الرب له</w:t>
      </w:r>
      <w:r w:rsidRPr="00BE7EBB">
        <w:rPr>
          <w:sz w:val="28"/>
          <w:szCs w:val="28"/>
          <w:rtl/>
          <w:lang w:bidi="ar-SA"/>
        </w:rPr>
        <w:t>: "</w:t>
      </w:r>
      <w:r w:rsidRPr="00BE7EBB">
        <w:rPr>
          <w:rFonts w:hint="eastAsia"/>
          <w:sz w:val="28"/>
          <w:szCs w:val="28"/>
          <w:rtl/>
          <w:lang w:bidi="ar-SA"/>
        </w:rPr>
        <w:t>هَكَذَا</w:t>
      </w:r>
      <w:r w:rsidRPr="00BE7EBB">
        <w:rPr>
          <w:sz w:val="28"/>
          <w:szCs w:val="28"/>
          <w:rtl/>
          <w:lang w:bidi="ar-SA"/>
        </w:rPr>
        <w:t xml:space="preserve"> </w:t>
      </w:r>
      <w:r w:rsidRPr="00BE7EBB">
        <w:rPr>
          <w:rFonts w:hint="eastAsia"/>
          <w:sz w:val="28"/>
          <w:szCs w:val="28"/>
          <w:rtl/>
          <w:lang w:bidi="ar-SA"/>
        </w:rPr>
        <w:t>لأَنَّكَ</w:t>
      </w:r>
      <w:r w:rsidRPr="00BE7EBB">
        <w:rPr>
          <w:sz w:val="28"/>
          <w:szCs w:val="28"/>
          <w:rtl/>
          <w:lang w:bidi="ar-SA"/>
        </w:rPr>
        <w:t xml:space="preserve"> </w:t>
      </w:r>
      <w:r w:rsidRPr="00BE7EBB">
        <w:rPr>
          <w:rFonts w:hint="eastAsia"/>
          <w:sz w:val="28"/>
          <w:szCs w:val="28"/>
          <w:rtl/>
          <w:lang w:bidi="ar-SA"/>
        </w:rPr>
        <w:t>فَاتِرٌ،</w:t>
      </w:r>
      <w:r w:rsidRPr="00BE7EBB">
        <w:rPr>
          <w:sz w:val="28"/>
          <w:szCs w:val="28"/>
          <w:rtl/>
          <w:lang w:bidi="ar-SA"/>
        </w:rPr>
        <w:t xml:space="preserve"> </w:t>
      </w:r>
      <w:r w:rsidRPr="00BE7EBB">
        <w:rPr>
          <w:rFonts w:hint="eastAsia"/>
          <w:sz w:val="28"/>
          <w:szCs w:val="28"/>
          <w:rtl/>
          <w:lang w:bidi="ar-SA"/>
        </w:rPr>
        <w:t>وَلَسْتَ</w:t>
      </w:r>
      <w:r w:rsidRPr="00BE7EBB">
        <w:rPr>
          <w:sz w:val="28"/>
          <w:szCs w:val="28"/>
          <w:rtl/>
          <w:lang w:bidi="ar-SA"/>
        </w:rPr>
        <w:t xml:space="preserve"> </w:t>
      </w:r>
      <w:r w:rsidRPr="00BE7EBB">
        <w:rPr>
          <w:rFonts w:hint="eastAsia"/>
          <w:sz w:val="28"/>
          <w:szCs w:val="28"/>
          <w:rtl/>
          <w:lang w:bidi="ar-SA"/>
        </w:rPr>
        <w:t>بَارِد</w:t>
      </w:r>
      <w:r w:rsidRPr="00BE7EBB">
        <w:rPr>
          <w:rFonts w:hint="cs"/>
          <w:sz w:val="28"/>
          <w:szCs w:val="28"/>
          <w:rtl/>
          <w:lang w:bidi="ar-SA"/>
        </w:rPr>
        <w:t>ً</w:t>
      </w:r>
      <w:r w:rsidRPr="00BE7EBB">
        <w:rPr>
          <w:rFonts w:hint="eastAsia"/>
          <w:sz w:val="28"/>
          <w:szCs w:val="28"/>
          <w:rtl/>
          <w:lang w:bidi="ar-SA"/>
        </w:rPr>
        <w:t>ا</w:t>
      </w:r>
      <w:r w:rsidRPr="00BE7EBB">
        <w:rPr>
          <w:rFonts w:hint="cs"/>
          <w:sz w:val="28"/>
          <w:szCs w:val="28"/>
          <w:rtl/>
          <w:lang w:bidi="ar-SA"/>
        </w:rPr>
        <w:t xml:space="preserve"> </w:t>
      </w:r>
      <w:r w:rsidRPr="00BE7EBB">
        <w:rPr>
          <w:rFonts w:hint="eastAsia"/>
          <w:sz w:val="28"/>
          <w:szCs w:val="28"/>
          <w:rtl/>
          <w:lang w:bidi="ar-SA"/>
        </w:rPr>
        <w:t>وَلاَ</w:t>
      </w:r>
      <w:r w:rsidRPr="00BE7EBB">
        <w:rPr>
          <w:sz w:val="28"/>
          <w:szCs w:val="28"/>
          <w:rtl/>
          <w:lang w:bidi="ar-SA"/>
        </w:rPr>
        <w:t xml:space="preserve"> </w:t>
      </w:r>
      <w:r w:rsidRPr="00BE7EBB">
        <w:rPr>
          <w:rFonts w:hint="eastAsia"/>
          <w:sz w:val="28"/>
          <w:szCs w:val="28"/>
          <w:rtl/>
          <w:lang w:bidi="ar-SA"/>
        </w:rPr>
        <w:t>حَارّ</w:t>
      </w:r>
      <w:r w:rsidRPr="00BE7EBB">
        <w:rPr>
          <w:rFonts w:hint="cs"/>
          <w:sz w:val="28"/>
          <w:szCs w:val="28"/>
          <w:rtl/>
          <w:lang w:bidi="ar-SA"/>
        </w:rPr>
        <w:t>ً</w:t>
      </w:r>
      <w:r w:rsidRPr="00BE7EBB">
        <w:rPr>
          <w:rFonts w:hint="eastAsia"/>
          <w:sz w:val="28"/>
          <w:szCs w:val="28"/>
          <w:rtl/>
          <w:lang w:bidi="ar-SA"/>
        </w:rPr>
        <w:t>ا،</w:t>
      </w:r>
      <w:r w:rsidRPr="00BE7EBB">
        <w:rPr>
          <w:sz w:val="28"/>
          <w:szCs w:val="28"/>
          <w:rtl/>
          <w:lang w:bidi="ar-SA"/>
        </w:rPr>
        <w:t xml:space="preserve"> </w:t>
      </w:r>
      <w:r w:rsidRPr="00BE7EBB">
        <w:rPr>
          <w:rFonts w:hint="eastAsia"/>
          <w:sz w:val="28"/>
          <w:szCs w:val="28"/>
          <w:rtl/>
          <w:lang w:bidi="ar-SA"/>
        </w:rPr>
        <w:t>أَنَا</w:t>
      </w:r>
      <w:r w:rsidRPr="00BE7EBB">
        <w:rPr>
          <w:sz w:val="28"/>
          <w:szCs w:val="28"/>
          <w:rtl/>
          <w:lang w:bidi="ar-SA"/>
        </w:rPr>
        <w:t xml:space="preserve"> </w:t>
      </w:r>
      <w:r w:rsidRPr="00BE7EBB">
        <w:rPr>
          <w:rFonts w:hint="eastAsia"/>
          <w:sz w:val="28"/>
          <w:szCs w:val="28"/>
          <w:rtl/>
          <w:lang w:bidi="ar-SA"/>
        </w:rPr>
        <w:t>مُزْمِعٌ</w:t>
      </w:r>
      <w:r w:rsidRPr="00BE7EBB">
        <w:rPr>
          <w:sz w:val="28"/>
          <w:szCs w:val="28"/>
          <w:rtl/>
          <w:lang w:bidi="ar-SA"/>
        </w:rPr>
        <w:t xml:space="preserve"> </w:t>
      </w:r>
      <w:r w:rsidRPr="00BE7EBB">
        <w:rPr>
          <w:rFonts w:hint="eastAsia"/>
          <w:sz w:val="28"/>
          <w:szCs w:val="28"/>
          <w:rtl/>
          <w:lang w:bidi="ar-SA"/>
        </w:rPr>
        <w:t>أَنْ</w:t>
      </w:r>
      <w:r w:rsidRPr="00BE7EBB">
        <w:rPr>
          <w:sz w:val="28"/>
          <w:szCs w:val="28"/>
          <w:rtl/>
          <w:lang w:bidi="ar-SA"/>
        </w:rPr>
        <w:t xml:space="preserve"> </w:t>
      </w:r>
      <w:proofErr w:type="spellStart"/>
      <w:r w:rsidRPr="00BE7EBB">
        <w:rPr>
          <w:rFonts w:hint="eastAsia"/>
          <w:sz w:val="28"/>
          <w:szCs w:val="28"/>
          <w:rtl/>
          <w:lang w:bidi="ar-SA"/>
        </w:rPr>
        <w:t>أَتَقَيَّأَكَ</w:t>
      </w:r>
      <w:proofErr w:type="spellEnd"/>
      <w:r w:rsidRPr="00BE7EBB">
        <w:rPr>
          <w:sz w:val="28"/>
          <w:szCs w:val="28"/>
          <w:rtl/>
          <w:lang w:bidi="ar-SA"/>
        </w:rPr>
        <w:t xml:space="preserve"> </w:t>
      </w:r>
      <w:r w:rsidRPr="00BE7EBB">
        <w:rPr>
          <w:rFonts w:hint="eastAsia"/>
          <w:sz w:val="28"/>
          <w:szCs w:val="28"/>
          <w:rtl/>
          <w:lang w:bidi="ar-SA"/>
        </w:rPr>
        <w:t>مِنْ</w:t>
      </w:r>
      <w:r w:rsidRPr="00BE7EBB">
        <w:rPr>
          <w:sz w:val="28"/>
          <w:szCs w:val="28"/>
          <w:rtl/>
          <w:lang w:bidi="ar-SA"/>
        </w:rPr>
        <w:t xml:space="preserve"> </w:t>
      </w:r>
      <w:r w:rsidRPr="00BE7EBB">
        <w:rPr>
          <w:rFonts w:hint="eastAsia"/>
          <w:sz w:val="28"/>
          <w:szCs w:val="28"/>
          <w:rtl/>
          <w:lang w:bidi="ar-SA"/>
        </w:rPr>
        <w:t>فَمِي</w:t>
      </w:r>
      <w:r w:rsidRPr="00BE7EBB">
        <w:rPr>
          <w:sz w:val="28"/>
          <w:szCs w:val="28"/>
          <w:rtl/>
          <w:lang w:bidi="ar-SA"/>
        </w:rPr>
        <w:t>" (رؤ</w:t>
      </w:r>
      <w:r w:rsidRPr="00BE7EBB">
        <w:rPr>
          <w:rFonts w:hint="cs"/>
          <w:sz w:val="28"/>
          <w:szCs w:val="28"/>
          <w:rtl/>
          <w:lang w:bidi="ar-SA"/>
        </w:rPr>
        <w:t>3: 16</w:t>
      </w:r>
      <w:r w:rsidRPr="00BE7EBB">
        <w:rPr>
          <w:sz w:val="28"/>
          <w:szCs w:val="28"/>
          <w:rtl/>
          <w:lang w:bidi="ar-SA"/>
        </w:rPr>
        <w:t>).</w:t>
      </w:r>
    </w:p>
    <w:p w14:paraId="3FC567DA" w14:textId="77777777" w:rsidR="001C55D8" w:rsidRPr="001C55D8" w:rsidRDefault="001C55D8" w:rsidP="001C55D8">
      <w:pPr>
        <w:jc w:val="lowKashida"/>
        <w:rPr>
          <w:b/>
          <w:bCs/>
          <w:sz w:val="28"/>
          <w:szCs w:val="28"/>
          <w:rtl/>
          <w:lang w:bidi="ar-SA"/>
        </w:rPr>
      </w:pPr>
      <w:r w:rsidRPr="001C55D8">
        <w:rPr>
          <w:b/>
          <w:bCs/>
          <w:sz w:val="28"/>
          <w:szCs w:val="28"/>
          <w:rtl/>
          <w:lang w:bidi="ar-SA"/>
        </w:rPr>
        <w:lastRenderedPageBreak/>
        <w:t>حياة الكاهن شيء. ومسئولياته وسلطانه شيء آخر.</w:t>
      </w:r>
    </w:p>
    <w:p w14:paraId="132DF07D" w14:textId="77777777" w:rsidR="001C55D8" w:rsidRPr="001C55D8" w:rsidRDefault="001C55D8" w:rsidP="001C55D8">
      <w:pPr>
        <w:jc w:val="lowKashida"/>
        <w:rPr>
          <w:b/>
          <w:bCs/>
          <w:sz w:val="28"/>
          <w:szCs w:val="28"/>
          <w:rtl/>
          <w:lang w:bidi="ar-SA"/>
        </w:rPr>
      </w:pPr>
      <w:r w:rsidRPr="001C55D8">
        <w:rPr>
          <w:b/>
          <w:bCs/>
          <w:sz w:val="28"/>
          <w:szCs w:val="28"/>
          <w:rtl/>
          <w:lang w:bidi="ar-SA"/>
        </w:rPr>
        <w:t>إن وضعه الكهنوتي لا يتغير بسبب خطيئته كإنسان.</w:t>
      </w:r>
    </w:p>
    <w:p w14:paraId="646F9A2A" w14:textId="77777777" w:rsidR="001C55D8" w:rsidRPr="001C55D8" w:rsidRDefault="001C55D8" w:rsidP="001C55D8">
      <w:pPr>
        <w:jc w:val="lowKashida"/>
        <w:rPr>
          <w:b/>
          <w:bCs/>
          <w:sz w:val="28"/>
          <w:szCs w:val="28"/>
          <w:rtl/>
          <w:lang w:bidi="ar-SA"/>
        </w:rPr>
      </w:pPr>
      <w:r w:rsidRPr="001C55D8">
        <w:rPr>
          <w:b/>
          <w:bCs/>
          <w:sz w:val="28"/>
          <w:szCs w:val="28"/>
          <w:rtl/>
          <w:lang w:bidi="ar-SA"/>
        </w:rPr>
        <w:t>إننا لا نؤمن بعصمة الكاهن، لكننا نعتقد بسلطانه.</w:t>
      </w:r>
    </w:p>
    <w:p w14:paraId="287A2449" w14:textId="77777777" w:rsidR="001C55D8" w:rsidRPr="001C55D8" w:rsidRDefault="001C55D8" w:rsidP="001C55D8">
      <w:pPr>
        <w:jc w:val="lowKashida"/>
        <w:rPr>
          <w:sz w:val="28"/>
          <w:szCs w:val="28"/>
          <w:rtl/>
          <w:lang w:bidi="ar-SA"/>
        </w:rPr>
      </w:pPr>
      <w:r w:rsidRPr="001C55D8">
        <w:rPr>
          <w:sz w:val="28"/>
          <w:szCs w:val="28"/>
          <w:rtl/>
          <w:lang w:bidi="ar-SA"/>
        </w:rPr>
        <w:t>4-</w:t>
      </w:r>
      <w:r w:rsidR="00040940">
        <w:rPr>
          <w:rFonts w:hint="cs"/>
          <w:sz w:val="28"/>
          <w:szCs w:val="28"/>
          <w:rtl/>
          <w:lang w:bidi="ar-SA"/>
        </w:rPr>
        <w:t xml:space="preserve"> </w:t>
      </w:r>
      <w:r w:rsidRPr="001C55D8">
        <w:rPr>
          <w:sz w:val="28"/>
          <w:szCs w:val="28"/>
          <w:rtl/>
          <w:lang w:bidi="ar-SA"/>
        </w:rPr>
        <w:t>إن العصمة لله وحده. والفحص في سلوك الناس ودينونتهم، أمور من اختصاص الله، هو وحده الفاحص القلوب والكلى</w:t>
      </w:r>
      <w:r w:rsidRPr="001C55D8">
        <w:rPr>
          <w:rFonts w:hint="cs"/>
          <w:sz w:val="28"/>
          <w:szCs w:val="28"/>
          <w:rtl/>
          <w:lang w:bidi="ar-SA"/>
        </w:rPr>
        <w:t xml:space="preserve"> "</w:t>
      </w:r>
      <w:r w:rsidRPr="00BE7EBB">
        <w:rPr>
          <w:rFonts w:hint="eastAsia"/>
          <w:sz w:val="28"/>
          <w:szCs w:val="28"/>
          <w:rtl/>
          <w:lang w:bidi="ar-SA"/>
        </w:rPr>
        <w:t>أَنِّي</w:t>
      </w:r>
      <w:r w:rsidRPr="00BE7EBB">
        <w:rPr>
          <w:sz w:val="28"/>
          <w:szCs w:val="28"/>
          <w:rtl/>
          <w:lang w:bidi="ar-SA"/>
        </w:rPr>
        <w:t xml:space="preserve"> </w:t>
      </w:r>
      <w:r w:rsidRPr="00BE7EBB">
        <w:rPr>
          <w:rFonts w:hint="eastAsia"/>
          <w:sz w:val="28"/>
          <w:szCs w:val="28"/>
          <w:rtl/>
          <w:lang w:bidi="ar-SA"/>
        </w:rPr>
        <w:t>أَنَا</w:t>
      </w:r>
      <w:r w:rsidRPr="00BE7EBB">
        <w:rPr>
          <w:sz w:val="28"/>
          <w:szCs w:val="28"/>
          <w:rtl/>
          <w:lang w:bidi="ar-SA"/>
        </w:rPr>
        <w:t xml:space="preserve"> </w:t>
      </w:r>
      <w:r w:rsidRPr="00BE7EBB">
        <w:rPr>
          <w:rFonts w:hint="eastAsia"/>
          <w:sz w:val="28"/>
          <w:szCs w:val="28"/>
          <w:rtl/>
          <w:lang w:bidi="ar-SA"/>
        </w:rPr>
        <w:t>هُوَ</w:t>
      </w:r>
      <w:r w:rsidRPr="00BE7EBB">
        <w:rPr>
          <w:sz w:val="28"/>
          <w:szCs w:val="28"/>
          <w:rtl/>
          <w:lang w:bidi="ar-SA"/>
        </w:rPr>
        <w:t xml:space="preserve"> </w:t>
      </w:r>
      <w:r w:rsidRPr="00BE7EBB">
        <w:rPr>
          <w:rFonts w:hint="eastAsia"/>
          <w:sz w:val="28"/>
          <w:szCs w:val="28"/>
          <w:rtl/>
          <w:lang w:bidi="ar-SA"/>
        </w:rPr>
        <w:t>الْفَاحِصُ</w:t>
      </w:r>
      <w:r w:rsidRPr="00BE7EBB">
        <w:rPr>
          <w:sz w:val="28"/>
          <w:szCs w:val="28"/>
          <w:rtl/>
          <w:lang w:bidi="ar-SA"/>
        </w:rPr>
        <w:t xml:space="preserve"> </w:t>
      </w:r>
      <w:r w:rsidRPr="00BE7EBB">
        <w:rPr>
          <w:rFonts w:hint="eastAsia"/>
          <w:sz w:val="28"/>
          <w:szCs w:val="28"/>
          <w:rtl/>
          <w:lang w:bidi="ar-SA"/>
        </w:rPr>
        <w:t>الْكُلَى</w:t>
      </w:r>
      <w:r w:rsidRPr="00BE7EBB">
        <w:rPr>
          <w:sz w:val="28"/>
          <w:szCs w:val="28"/>
          <w:rtl/>
          <w:lang w:bidi="ar-SA"/>
        </w:rPr>
        <w:t xml:space="preserve"> </w:t>
      </w:r>
      <w:r w:rsidRPr="00BE7EBB">
        <w:rPr>
          <w:rFonts w:hint="eastAsia"/>
          <w:sz w:val="28"/>
          <w:szCs w:val="28"/>
          <w:rtl/>
          <w:lang w:bidi="ar-SA"/>
        </w:rPr>
        <w:t>وَالْقُلُوبَ</w:t>
      </w:r>
      <w:r w:rsidRPr="00BE7EBB">
        <w:rPr>
          <w:rFonts w:hint="cs"/>
          <w:sz w:val="28"/>
          <w:szCs w:val="28"/>
          <w:rtl/>
          <w:lang w:bidi="ar-SA"/>
        </w:rPr>
        <w:t>"</w:t>
      </w:r>
      <w:r w:rsidRPr="00BE7EBB">
        <w:rPr>
          <w:sz w:val="28"/>
          <w:szCs w:val="28"/>
          <w:rtl/>
          <w:lang w:bidi="ar-SA"/>
        </w:rPr>
        <w:t xml:space="preserve"> (رؤ</w:t>
      </w:r>
      <w:r w:rsidRPr="00BE7EBB">
        <w:rPr>
          <w:rFonts w:hint="cs"/>
          <w:sz w:val="28"/>
          <w:szCs w:val="28"/>
          <w:rtl/>
          <w:lang w:bidi="ar-SA"/>
        </w:rPr>
        <w:t>2: 23</w:t>
      </w:r>
      <w:r w:rsidRPr="00BE7EBB">
        <w:rPr>
          <w:sz w:val="28"/>
          <w:szCs w:val="28"/>
          <w:rtl/>
          <w:lang w:bidi="ar-SA"/>
        </w:rPr>
        <w:t xml:space="preserve">). </w:t>
      </w:r>
      <w:r w:rsidRPr="00BE7EBB">
        <w:rPr>
          <w:rFonts w:hint="cs"/>
          <w:sz w:val="28"/>
          <w:szCs w:val="28"/>
          <w:rtl/>
          <w:lang w:bidi="ar-SA"/>
        </w:rPr>
        <w:t>"</w:t>
      </w:r>
      <w:r w:rsidRPr="00BE7EBB">
        <w:rPr>
          <w:rFonts w:hint="eastAsia"/>
          <w:sz w:val="28"/>
          <w:szCs w:val="28"/>
          <w:rtl/>
          <w:lang w:bidi="ar-SA"/>
        </w:rPr>
        <w:t>مَنْ</w:t>
      </w:r>
      <w:r w:rsidRPr="00BE7EBB">
        <w:rPr>
          <w:sz w:val="28"/>
          <w:szCs w:val="28"/>
          <w:rtl/>
          <w:lang w:bidi="ar-SA"/>
        </w:rPr>
        <w:t xml:space="preserve"> </w:t>
      </w:r>
      <w:r w:rsidRPr="00BE7EBB">
        <w:rPr>
          <w:rFonts w:hint="eastAsia"/>
          <w:sz w:val="28"/>
          <w:szCs w:val="28"/>
          <w:rtl/>
          <w:lang w:bidi="ar-SA"/>
        </w:rPr>
        <w:t>أَنْتَ</w:t>
      </w:r>
      <w:r w:rsidRPr="00BE7EBB">
        <w:rPr>
          <w:sz w:val="28"/>
          <w:szCs w:val="28"/>
          <w:rtl/>
          <w:lang w:bidi="ar-SA"/>
        </w:rPr>
        <w:t xml:space="preserve"> </w:t>
      </w:r>
      <w:r w:rsidRPr="00BE7EBB">
        <w:rPr>
          <w:rFonts w:hint="eastAsia"/>
          <w:sz w:val="28"/>
          <w:szCs w:val="28"/>
          <w:rtl/>
          <w:lang w:bidi="ar-SA"/>
        </w:rPr>
        <w:t>الَّذِي</w:t>
      </w:r>
      <w:r w:rsidRPr="00BE7EBB">
        <w:rPr>
          <w:sz w:val="28"/>
          <w:szCs w:val="28"/>
          <w:rtl/>
          <w:lang w:bidi="ar-SA"/>
        </w:rPr>
        <w:t xml:space="preserve"> </w:t>
      </w:r>
      <w:r w:rsidRPr="00BE7EBB">
        <w:rPr>
          <w:rFonts w:hint="eastAsia"/>
          <w:sz w:val="28"/>
          <w:szCs w:val="28"/>
          <w:rtl/>
          <w:lang w:bidi="ar-SA"/>
        </w:rPr>
        <w:t>تَدِينُ</w:t>
      </w:r>
      <w:r w:rsidRPr="00BE7EBB">
        <w:rPr>
          <w:sz w:val="28"/>
          <w:szCs w:val="28"/>
          <w:rtl/>
          <w:lang w:bidi="ar-SA"/>
        </w:rPr>
        <w:t xml:space="preserve"> </w:t>
      </w:r>
      <w:r w:rsidRPr="00BE7EBB">
        <w:rPr>
          <w:rFonts w:hint="eastAsia"/>
          <w:sz w:val="28"/>
          <w:szCs w:val="28"/>
          <w:rtl/>
          <w:lang w:bidi="ar-SA"/>
        </w:rPr>
        <w:t>عَبْدَ</w:t>
      </w:r>
      <w:r w:rsidRPr="00BE7EBB">
        <w:rPr>
          <w:sz w:val="28"/>
          <w:szCs w:val="28"/>
          <w:rtl/>
          <w:lang w:bidi="ar-SA"/>
        </w:rPr>
        <w:t xml:space="preserve"> </w:t>
      </w:r>
      <w:r w:rsidRPr="00BE7EBB">
        <w:rPr>
          <w:rFonts w:hint="eastAsia"/>
          <w:sz w:val="28"/>
          <w:szCs w:val="28"/>
          <w:rtl/>
          <w:lang w:bidi="ar-SA"/>
        </w:rPr>
        <w:t>غَيْرِكَ؟</w:t>
      </w:r>
      <w:r w:rsidRPr="00BE7EBB">
        <w:rPr>
          <w:rFonts w:hint="cs"/>
          <w:sz w:val="28"/>
          <w:szCs w:val="28"/>
          <w:rtl/>
          <w:lang w:bidi="ar-SA"/>
        </w:rPr>
        <w:t>"</w:t>
      </w:r>
      <w:r w:rsidRPr="00BE7EBB">
        <w:rPr>
          <w:sz w:val="28"/>
          <w:szCs w:val="28"/>
          <w:rtl/>
          <w:lang w:bidi="ar-SA"/>
        </w:rPr>
        <w:t xml:space="preserve"> </w:t>
      </w:r>
      <w:r w:rsidRPr="001C55D8">
        <w:rPr>
          <w:sz w:val="28"/>
          <w:szCs w:val="28"/>
          <w:rtl/>
          <w:lang w:bidi="ar-SA"/>
        </w:rPr>
        <w:t>(رو</w:t>
      </w:r>
      <w:r w:rsidRPr="001C55D8">
        <w:rPr>
          <w:rFonts w:hint="cs"/>
          <w:sz w:val="28"/>
          <w:szCs w:val="28"/>
          <w:rtl/>
          <w:lang w:bidi="ar-SA"/>
        </w:rPr>
        <w:t>14: 4</w:t>
      </w:r>
      <w:r w:rsidRPr="001C55D8">
        <w:rPr>
          <w:sz w:val="28"/>
          <w:szCs w:val="28"/>
          <w:rtl/>
          <w:lang w:bidi="ar-SA"/>
        </w:rPr>
        <w:t>).</w:t>
      </w:r>
    </w:p>
    <w:p w14:paraId="70CED4FD" w14:textId="784B7C07" w:rsidR="001C55D8" w:rsidRPr="00680809" w:rsidRDefault="001C55D8" w:rsidP="00680809">
      <w:pPr>
        <w:jc w:val="lowKashida"/>
        <w:rPr>
          <w:sz w:val="28"/>
          <w:szCs w:val="28"/>
          <w:rtl/>
          <w:lang w:bidi="ar-SA"/>
        </w:rPr>
      </w:pPr>
      <w:r w:rsidRPr="001C55D8">
        <w:rPr>
          <w:sz w:val="28"/>
          <w:szCs w:val="28"/>
          <w:rtl/>
          <w:lang w:bidi="ar-SA"/>
        </w:rPr>
        <w:t>5-</w:t>
      </w:r>
      <w:r w:rsidR="00040940">
        <w:rPr>
          <w:rFonts w:hint="cs"/>
          <w:sz w:val="28"/>
          <w:szCs w:val="28"/>
          <w:rtl/>
          <w:lang w:bidi="ar-SA"/>
        </w:rPr>
        <w:t xml:space="preserve"> </w:t>
      </w:r>
      <w:r w:rsidRPr="001C55D8">
        <w:rPr>
          <w:sz w:val="28"/>
          <w:szCs w:val="28"/>
          <w:rtl/>
          <w:lang w:bidi="ar-SA"/>
        </w:rPr>
        <w:t xml:space="preserve">ومع ذلك إن حوربت بإدانة أحد الآباء الكهنة، فتذكر قول الكتاب عن إيليا النبي </w:t>
      </w:r>
      <w:r w:rsidR="00680809">
        <w:rPr>
          <w:sz w:val="28"/>
          <w:szCs w:val="28"/>
          <w:rtl/>
          <w:lang w:bidi="ar-SA"/>
        </w:rPr>
        <w:t>العظيم الذي أغلق السماء وفتحها:</w:t>
      </w:r>
      <w:r w:rsidR="00E97B50">
        <w:rPr>
          <w:rFonts w:hint="cs"/>
          <w:sz w:val="28"/>
          <w:szCs w:val="28"/>
          <w:rtl/>
          <w:lang w:bidi="ar-SA"/>
        </w:rPr>
        <w:t xml:space="preserve"> </w:t>
      </w:r>
      <w:r w:rsidRPr="001C55D8">
        <w:rPr>
          <w:b/>
          <w:bCs/>
          <w:sz w:val="28"/>
          <w:szCs w:val="28"/>
          <w:rtl/>
          <w:lang w:bidi="ar-SA"/>
        </w:rPr>
        <w:t>"</w:t>
      </w:r>
      <w:r w:rsidRPr="001C55D8">
        <w:rPr>
          <w:rFonts w:hint="eastAsia"/>
          <w:b/>
          <w:bCs/>
          <w:sz w:val="28"/>
          <w:szCs w:val="28"/>
          <w:rtl/>
          <w:lang w:bidi="ar-SA"/>
        </w:rPr>
        <w:t>كَانَ</w:t>
      </w:r>
      <w:r w:rsidRPr="001C55D8">
        <w:rPr>
          <w:b/>
          <w:bCs/>
          <w:sz w:val="28"/>
          <w:szCs w:val="28"/>
          <w:rtl/>
          <w:lang w:bidi="ar-SA"/>
        </w:rPr>
        <w:t xml:space="preserve"> </w:t>
      </w:r>
      <w:r w:rsidRPr="001C55D8">
        <w:rPr>
          <w:rFonts w:hint="eastAsia"/>
          <w:b/>
          <w:bCs/>
          <w:sz w:val="28"/>
          <w:szCs w:val="28"/>
          <w:rtl/>
          <w:lang w:bidi="ar-SA"/>
        </w:rPr>
        <w:t>إِيلِيَّا</w:t>
      </w:r>
      <w:r w:rsidRPr="001C55D8">
        <w:rPr>
          <w:b/>
          <w:bCs/>
          <w:sz w:val="28"/>
          <w:szCs w:val="28"/>
          <w:rtl/>
          <w:lang w:bidi="ar-SA"/>
        </w:rPr>
        <w:t xml:space="preserve"> </w:t>
      </w:r>
      <w:r w:rsidRPr="001C55D8">
        <w:rPr>
          <w:rFonts w:hint="eastAsia"/>
          <w:b/>
          <w:bCs/>
          <w:sz w:val="28"/>
          <w:szCs w:val="28"/>
          <w:rtl/>
          <w:lang w:bidi="ar-SA"/>
        </w:rPr>
        <w:t>إِنْسَان</w:t>
      </w:r>
      <w:r w:rsidRPr="001C55D8">
        <w:rPr>
          <w:rFonts w:hint="cs"/>
          <w:b/>
          <w:bCs/>
          <w:sz w:val="28"/>
          <w:szCs w:val="28"/>
          <w:rtl/>
          <w:lang w:bidi="ar-SA"/>
        </w:rPr>
        <w:t>ً</w:t>
      </w:r>
      <w:r w:rsidRPr="001C55D8">
        <w:rPr>
          <w:rFonts w:hint="eastAsia"/>
          <w:b/>
          <w:bCs/>
          <w:sz w:val="28"/>
          <w:szCs w:val="28"/>
          <w:rtl/>
          <w:lang w:bidi="ar-SA"/>
        </w:rPr>
        <w:t>ا</w:t>
      </w:r>
      <w:r w:rsidRPr="001C55D8">
        <w:rPr>
          <w:rFonts w:hint="cs"/>
          <w:b/>
          <w:bCs/>
          <w:sz w:val="28"/>
          <w:szCs w:val="28"/>
          <w:rtl/>
          <w:lang w:bidi="ar-SA"/>
        </w:rPr>
        <w:t xml:space="preserve"> </w:t>
      </w:r>
      <w:r w:rsidRPr="001C55D8">
        <w:rPr>
          <w:rFonts w:hint="eastAsia"/>
          <w:b/>
          <w:bCs/>
          <w:sz w:val="28"/>
          <w:szCs w:val="28"/>
          <w:rtl/>
          <w:lang w:bidi="ar-SA"/>
        </w:rPr>
        <w:t>تَحْتَ</w:t>
      </w:r>
      <w:r w:rsidRPr="001C55D8">
        <w:rPr>
          <w:b/>
          <w:bCs/>
          <w:sz w:val="28"/>
          <w:szCs w:val="28"/>
          <w:rtl/>
          <w:lang w:bidi="ar-SA"/>
        </w:rPr>
        <w:t xml:space="preserve"> </w:t>
      </w:r>
      <w:r w:rsidRPr="001C55D8">
        <w:rPr>
          <w:rFonts w:hint="eastAsia"/>
          <w:b/>
          <w:bCs/>
          <w:sz w:val="28"/>
          <w:szCs w:val="28"/>
          <w:rtl/>
          <w:lang w:bidi="ar-SA"/>
        </w:rPr>
        <w:t>الآلاَمِ</w:t>
      </w:r>
      <w:r w:rsidRPr="001C55D8">
        <w:rPr>
          <w:b/>
          <w:bCs/>
          <w:sz w:val="28"/>
          <w:szCs w:val="28"/>
          <w:rtl/>
          <w:lang w:bidi="ar-SA"/>
        </w:rPr>
        <w:t xml:space="preserve"> </w:t>
      </w:r>
      <w:r w:rsidRPr="001C55D8">
        <w:rPr>
          <w:rFonts w:hint="eastAsia"/>
          <w:b/>
          <w:bCs/>
          <w:sz w:val="28"/>
          <w:szCs w:val="28"/>
          <w:rtl/>
          <w:lang w:bidi="ar-SA"/>
        </w:rPr>
        <w:t>مِثْلَنَا</w:t>
      </w:r>
      <w:r w:rsidRPr="001C55D8">
        <w:rPr>
          <w:b/>
          <w:bCs/>
          <w:sz w:val="28"/>
          <w:szCs w:val="28"/>
          <w:rtl/>
          <w:lang w:bidi="ar-SA"/>
        </w:rPr>
        <w:t>" (يع</w:t>
      </w:r>
      <w:r w:rsidRPr="001C55D8">
        <w:rPr>
          <w:rFonts w:hint="cs"/>
          <w:b/>
          <w:bCs/>
          <w:sz w:val="28"/>
          <w:szCs w:val="28"/>
          <w:rtl/>
          <w:lang w:bidi="ar-SA"/>
        </w:rPr>
        <w:t>5: 17</w:t>
      </w:r>
      <w:r w:rsidRPr="001C55D8">
        <w:rPr>
          <w:b/>
          <w:bCs/>
          <w:sz w:val="28"/>
          <w:szCs w:val="28"/>
          <w:rtl/>
          <w:lang w:bidi="ar-SA"/>
        </w:rPr>
        <w:t>).</w:t>
      </w:r>
    </w:p>
    <w:p w14:paraId="49CDF142" w14:textId="77777777" w:rsidR="001C55D8" w:rsidRPr="001C55D8" w:rsidRDefault="001C55D8" w:rsidP="00680809">
      <w:pPr>
        <w:jc w:val="lowKashida"/>
        <w:rPr>
          <w:sz w:val="28"/>
          <w:szCs w:val="28"/>
          <w:rtl/>
          <w:lang w:bidi="ar-SA"/>
        </w:rPr>
      </w:pPr>
      <w:r w:rsidRPr="001C55D8">
        <w:rPr>
          <w:sz w:val="28"/>
          <w:szCs w:val="28"/>
          <w:rtl/>
          <w:lang w:bidi="ar-SA"/>
        </w:rPr>
        <w:t>6-</w:t>
      </w:r>
      <w:r w:rsidR="00040940">
        <w:rPr>
          <w:rFonts w:hint="cs"/>
          <w:sz w:val="28"/>
          <w:szCs w:val="28"/>
          <w:rtl/>
          <w:lang w:bidi="ar-SA"/>
        </w:rPr>
        <w:t xml:space="preserve"> </w:t>
      </w:r>
      <w:r w:rsidRPr="001C55D8">
        <w:rPr>
          <w:sz w:val="28"/>
          <w:szCs w:val="28"/>
          <w:rtl/>
          <w:lang w:bidi="ar-SA"/>
        </w:rPr>
        <w:t>واقرأ قصة "</w:t>
      </w:r>
      <w:proofErr w:type="spellStart"/>
      <w:r w:rsidRPr="001C55D8">
        <w:rPr>
          <w:sz w:val="28"/>
          <w:szCs w:val="28"/>
          <w:rtl/>
          <w:lang w:bidi="ar-SA"/>
        </w:rPr>
        <w:t>يهوشع</w:t>
      </w:r>
      <w:proofErr w:type="spellEnd"/>
      <w:r w:rsidRPr="001C55D8">
        <w:rPr>
          <w:sz w:val="28"/>
          <w:szCs w:val="28"/>
          <w:rtl/>
          <w:lang w:bidi="ar-SA"/>
        </w:rPr>
        <w:t xml:space="preserve"> الكاهن العظيم" الذي مع أنه كان في خطية "لابس</w:t>
      </w:r>
      <w:r w:rsidRPr="001C55D8">
        <w:rPr>
          <w:rFonts w:hint="cs"/>
          <w:sz w:val="28"/>
          <w:szCs w:val="28"/>
          <w:rtl/>
          <w:lang w:bidi="ar-SA"/>
        </w:rPr>
        <w:t>ً</w:t>
      </w:r>
      <w:r w:rsidRPr="001C55D8">
        <w:rPr>
          <w:sz w:val="28"/>
          <w:szCs w:val="28"/>
          <w:rtl/>
          <w:lang w:bidi="ar-SA"/>
        </w:rPr>
        <w:t xml:space="preserve">ا ثيابًا قذرة" إلا أن ملاك الرب </w:t>
      </w:r>
      <w:r w:rsidR="00680809">
        <w:rPr>
          <w:rFonts w:hint="cs"/>
          <w:sz w:val="28"/>
          <w:szCs w:val="28"/>
          <w:rtl/>
          <w:lang w:bidi="ar-SA"/>
        </w:rPr>
        <w:t>ا</w:t>
      </w:r>
      <w:r w:rsidRPr="001C55D8">
        <w:rPr>
          <w:sz w:val="28"/>
          <w:szCs w:val="28"/>
          <w:rtl/>
          <w:lang w:bidi="ar-SA"/>
        </w:rPr>
        <w:t>نتهر الشيطان من أجله قائل</w:t>
      </w:r>
      <w:r w:rsidRPr="001C55D8">
        <w:rPr>
          <w:rFonts w:hint="cs"/>
          <w:sz w:val="28"/>
          <w:szCs w:val="28"/>
          <w:rtl/>
          <w:lang w:bidi="ar-SA"/>
        </w:rPr>
        <w:t>ً</w:t>
      </w:r>
      <w:r w:rsidRPr="001C55D8">
        <w:rPr>
          <w:sz w:val="28"/>
          <w:szCs w:val="28"/>
          <w:rtl/>
          <w:lang w:bidi="ar-SA"/>
        </w:rPr>
        <w:t>ا</w:t>
      </w:r>
      <w:r w:rsidRPr="00680809">
        <w:rPr>
          <w:sz w:val="28"/>
          <w:szCs w:val="28"/>
          <w:rtl/>
          <w:lang w:bidi="ar-SA"/>
        </w:rPr>
        <w:t>: "</w:t>
      </w:r>
      <w:proofErr w:type="spellStart"/>
      <w:r w:rsidRPr="00680809">
        <w:rPr>
          <w:rFonts w:hint="eastAsia"/>
          <w:sz w:val="28"/>
          <w:szCs w:val="28"/>
          <w:rtl/>
          <w:lang w:bidi="ar-SA"/>
        </w:rPr>
        <w:t>لِيَنْتَهِرْكَ</w:t>
      </w:r>
      <w:proofErr w:type="spellEnd"/>
      <w:r w:rsidRPr="00680809">
        <w:rPr>
          <w:sz w:val="28"/>
          <w:szCs w:val="28"/>
          <w:rtl/>
          <w:lang w:bidi="ar-SA"/>
        </w:rPr>
        <w:t xml:space="preserve"> </w:t>
      </w:r>
      <w:r w:rsidRPr="00680809">
        <w:rPr>
          <w:rFonts w:hint="eastAsia"/>
          <w:sz w:val="28"/>
          <w:szCs w:val="28"/>
          <w:rtl/>
          <w:lang w:bidi="ar-SA"/>
        </w:rPr>
        <w:t>الرَّبُّ</w:t>
      </w:r>
      <w:r w:rsidRPr="00680809">
        <w:rPr>
          <w:sz w:val="28"/>
          <w:szCs w:val="28"/>
          <w:rtl/>
          <w:lang w:bidi="ar-SA"/>
        </w:rPr>
        <w:t xml:space="preserve"> </w:t>
      </w:r>
      <w:r w:rsidRPr="00680809">
        <w:rPr>
          <w:rFonts w:hint="eastAsia"/>
          <w:sz w:val="28"/>
          <w:szCs w:val="28"/>
          <w:rtl/>
          <w:lang w:bidi="ar-SA"/>
        </w:rPr>
        <w:t>يَا</w:t>
      </w:r>
      <w:r w:rsidRPr="00680809">
        <w:rPr>
          <w:sz w:val="28"/>
          <w:szCs w:val="28"/>
          <w:rtl/>
          <w:lang w:bidi="ar-SA"/>
        </w:rPr>
        <w:t xml:space="preserve"> </w:t>
      </w:r>
      <w:r w:rsidRPr="00680809">
        <w:rPr>
          <w:rFonts w:hint="eastAsia"/>
          <w:sz w:val="28"/>
          <w:szCs w:val="28"/>
          <w:rtl/>
          <w:lang w:bidi="ar-SA"/>
        </w:rPr>
        <w:t>شَيْطَانُ</w:t>
      </w:r>
      <w:r w:rsidRPr="00680809">
        <w:rPr>
          <w:sz w:val="28"/>
          <w:szCs w:val="28"/>
          <w:rtl/>
          <w:lang w:bidi="ar-SA"/>
        </w:rPr>
        <w:t xml:space="preserve">. </w:t>
      </w:r>
      <w:proofErr w:type="spellStart"/>
      <w:r w:rsidRPr="00680809">
        <w:rPr>
          <w:rFonts w:hint="eastAsia"/>
          <w:sz w:val="28"/>
          <w:szCs w:val="28"/>
          <w:rtl/>
          <w:lang w:bidi="ar-SA"/>
        </w:rPr>
        <w:t>لِيَنْتَهِرْكَ</w:t>
      </w:r>
      <w:proofErr w:type="spellEnd"/>
      <w:r w:rsidRPr="00680809">
        <w:rPr>
          <w:sz w:val="28"/>
          <w:szCs w:val="28"/>
          <w:rtl/>
          <w:lang w:bidi="ar-SA"/>
        </w:rPr>
        <w:t xml:space="preserve"> </w:t>
      </w:r>
      <w:r w:rsidRPr="00680809">
        <w:rPr>
          <w:rFonts w:hint="eastAsia"/>
          <w:sz w:val="28"/>
          <w:szCs w:val="28"/>
          <w:rtl/>
          <w:lang w:bidi="ar-SA"/>
        </w:rPr>
        <w:t>الرَّبُّ</w:t>
      </w:r>
      <w:r w:rsidR="00346776" w:rsidRPr="00680809">
        <w:rPr>
          <w:sz w:val="28"/>
          <w:szCs w:val="28"/>
          <w:rtl/>
          <w:lang w:bidi="ar-SA"/>
        </w:rPr>
        <w:t>...</w:t>
      </w:r>
      <w:r w:rsidRPr="00680809">
        <w:rPr>
          <w:sz w:val="28"/>
          <w:szCs w:val="28"/>
          <w:rtl/>
          <w:lang w:bidi="ar-SA"/>
        </w:rPr>
        <w:t xml:space="preserve"> </w:t>
      </w:r>
      <w:proofErr w:type="spellStart"/>
      <w:r w:rsidRPr="00680809">
        <w:rPr>
          <w:rFonts w:hint="eastAsia"/>
          <w:sz w:val="28"/>
          <w:szCs w:val="28"/>
          <w:rtl/>
          <w:lang w:bidi="ar-SA"/>
        </w:rPr>
        <w:t>أَفَلَيْسَ</w:t>
      </w:r>
      <w:proofErr w:type="spellEnd"/>
      <w:r w:rsidRPr="00680809">
        <w:rPr>
          <w:sz w:val="28"/>
          <w:szCs w:val="28"/>
          <w:rtl/>
          <w:lang w:bidi="ar-SA"/>
        </w:rPr>
        <w:t xml:space="preserve"> </w:t>
      </w:r>
      <w:r w:rsidRPr="00680809">
        <w:rPr>
          <w:rFonts w:hint="eastAsia"/>
          <w:sz w:val="28"/>
          <w:szCs w:val="28"/>
          <w:rtl/>
          <w:lang w:bidi="ar-SA"/>
        </w:rPr>
        <w:t>هَذَا</w:t>
      </w:r>
      <w:r w:rsidRPr="00680809">
        <w:rPr>
          <w:sz w:val="28"/>
          <w:szCs w:val="28"/>
          <w:rtl/>
          <w:lang w:bidi="ar-SA"/>
        </w:rPr>
        <w:t xml:space="preserve"> </w:t>
      </w:r>
      <w:r w:rsidRPr="00680809">
        <w:rPr>
          <w:rFonts w:hint="eastAsia"/>
          <w:sz w:val="28"/>
          <w:szCs w:val="28"/>
          <w:rtl/>
          <w:lang w:bidi="ar-SA"/>
        </w:rPr>
        <w:t>شُعْلَةً</w:t>
      </w:r>
      <w:r w:rsidRPr="00680809">
        <w:rPr>
          <w:rFonts w:hint="cs"/>
          <w:sz w:val="28"/>
          <w:szCs w:val="28"/>
          <w:rtl/>
          <w:lang w:bidi="ar-SA"/>
        </w:rPr>
        <w:t xml:space="preserve"> </w:t>
      </w:r>
      <w:proofErr w:type="spellStart"/>
      <w:r w:rsidRPr="00680809">
        <w:rPr>
          <w:rFonts w:hint="eastAsia"/>
          <w:sz w:val="28"/>
          <w:szCs w:val="28"/>
          <w:rtl/>
          <w:lang w:bidi="ar-SA"/>
        </w:rPr>
        <w:t>مُنْتَشَلَةً</w:t>
      </w:r>
      <w:proofErr w:type="spellEnd"/>
      <w:r w:rsidRPr="00680809">
        <w:rPr>
          <w:rFonts w:hint="cs"/>
          <w:sz w:val="28"/>
          <w:szCs w:val="28"/>
          <w:rtl/>
          <w:lang w:bidi="ar-SA"/>
        </w:rPr>
        <w:t xml:space="preserve"> </w:t>
      </w:r>
      <w:r w:rsidRPr="00680809">
        <w:rPr>
          <w:rFonts w:hint="eastAsia"/>
          <w:sz w:val="28"/>
          <w:szCs w:val="28"/>
          <w:rtl/>
          <w:lang w:bidi="ar-SA"/>
        </w:rPr>
        <w:t>مِنَ</w:t>
      </w:r>
      <w:r w:rsidRPr="00680809">
        <w:rPr>
          <w:sz w:val="28"/>
          <w:szCs w:val="28"/>
          <w:rtl/>
          <w:lang w:bidi="ar-SA"/>
        </w:rPr>
        <w:t xml:space="preserve"> </w:t>
      </w:r>
      <w:r w:rsidRPr="00680809">
        <w:rPr>
          <w:rFonts w:hint="eastAsia"/>
          <w:sz w:val="28"/>
          <w:szCs w:val="28"/>
          <w:rtl/>
          <w:lang w:bidi="ar-SA"/>
        </w:rPr>
        <w:t>النَّارِ؟</w:t>
      </w:r>
      <w:r w:rsidRPr="00680809">
        <w:rPr>
          <w:sz w:val="28"/>
          <w:szCs w:val="28"/>
          <w:rtl/>
          <w:lang w:bidi="ar-SA"/>
        </w:rPr>
        <w:t>" (</w:t>
      </w:r>
      <w:r w:rsidRPr="001C55D8">
        <w:rPr>
          <w:sz w:val="28"/>
          <w:szCs w:val="28"/>
          <w:rtl/>
          <w:lang w:bidi="ar-SA"/>
        </w:rPr>
        <w:t>زك</w:t>
      </w:r>
      <w:r w:rsidRPr="001C55D8">
        <w:rPr>
          <w:rFonts w:hint="cs"/>
          <w:sz w:val="28"/>
          <w:szCs w:val="28"/>
          <w:rtl/>
          <w:lang w:bidi="ar-SA"/>
        </w:rPr>
        <w:t>3: 2</w:t>
      </w:r>
      <w:r w:rsidRPr="001C55D8">
        <w:rPr>
          <w:sz w:val="28"/>
          <w:szCs w:val="28"/>
          <w:rtl/>
          <w:lang w:bidi="ar-SA"/>
        </w:rPr>
        <w:t>).</w:t>
      </w:r>
    </w:p>
    <w:p w14:paraId="7CAD5AD9" w14:textId="77777777" w:rsidR="001C55D8" w:rsidRPr="001C55D8" w:rsidRDefault="001C55D8" w:rsidP="00680809">
      <w:pPr>
        <w:jc w:val="lowKashida"/>
        <w:rPr>
          <w:b/>
          <w:bCs/>
          <w:sz w:val="28"/>
          <w:szCs w:val="28"/>
          <w:rtl/>
          <w:lang w:bidi="ar-SA"/>
        </w:rPr>
      </w:pPr>
      <w:r w:rsidRPr="001C55D8">
        <w:rPr>
          <w:b/>
          <w:bCs/>
          <w:sz w:val="28"/>
          <w:szCs w:val="28"/>
          <w:rtl/>
          <w:lang w:bidi="ar-SA"/>
        </w:rPr>
        <w:t>واستخدم الوحي الإلهي عبارة "الكاهن العظيم" على الرغم من خطيئته. وقال له: "</w:t>
      </w:r>
      <w:r w:rsidRPr="001C55D8">
        <w:rPr>
          <w:rFonts w:hint="eastAsia"/>
          <w:b/>
          <w:bCs/>
          <w:sz w:val="28"/>
          <w:szCs w:val="28"/>
          <w:rtl/>
          <w:lang w:bidi="ar-SA"/>
        </w:rPr>
        <w:t>قَدْ</w:t>
      </w:r>
      <w:r w:rsidRPr="001C55D8">
        <w:rPr>
          <w:b/>
          <w:bCs/>
          <w:sz w:val="28"/>
          <w:szCs w:val="28"/>
          <w:rtl/>
          <w:lang w:bidi="ar-SA"/>
        </w:rPr>
        <w:t xml:space="preserve"> </w:t>
      </w:r>
      <w:r w:rsidRPr="001C55D8">
        <w:rPr>
          <w:rFonts w:hint="eastAsia"/>
          <w:b/>
          <w:bCs/>
          <w:sz w:val="28"/>
          <w:szCs w:val="28"/>
          <w:rtl/>
          <w:lang w:bidi="ar-SA"/>
        </w:rPr>
        <w:t>أَذْهَبْتُ</w:t>
      </w:r>
      <w:r w:rsidRPr="001C55D8">
        <w:rPr>
          <w:b/>
          <w:bCs/>
          <w:sz w:val="28"/>
          <w:szCs w:val="28"/>
          <w:rtl/>
          <w:lang w:bidi="ar-SA"/>
        </w:rPr>
        <w:t xml:space="preserve"> </w:t>
      </w:r>
      <w:r w:rsidRPr="001C55D8">
        <w:rPr>
          <w:rFonts w:hint="eastAsia"/>
          <w:b/>
          <w:bCs/>
          <w:sz w:val="28"/>
          <w:szCs w:val="28"/>
          <w:rtl/>
          <w:lang w:bidi="ar-SA"/>
        </w:rPr>
        <w:t>عَنْكَ</w:t>
      </w:r>
      <w:r w:rsidRPr="001C55D8">
        <w:rPr>
          <w:b/>
          <w:bCs/>
          <w:sz w:val="28"/>
          <w:szCs w:val="28"/>
          <w:rtl/>
          <w:lang w:bidi="ar-SA"/>
        </w:rPr>
        <w:t xml:space="preserve"> </w:t>
      </w:r>
      <w:r w:rsidRPr="001C55D8">
        <w:rPr>
          <w:rFonts w:hint="eastAsia"/>
          <w:b/>
          <w:bCs/>
          <w:sz w:val="28"/>
          <w:szCs w:val="28"/>
          <w:rtl/>
          <w:lang w:bidi="ar-SA"/>
        </w:rPr>
        <w:t>إِثْمَكَ</w:t>
      </w:r>
      <w:r w:rsidRPr="001C55D8">
        <w:rPr>
          <w:b/>
          <w:bCs/>
          <w:sz w:val="28"/>
          <w:szCs w:val="28"/>
          <w:rtl/>
          <w:lang w:bidi="ar-SA"/>
        </w:rPr>
        <w:t xml:space="preserve"> </w:t>
      </w:r>
      <w:r w:rsidRPr="001C55D8">
        <w:rPr>
          <w:rFonts w:hint="eastAsia"/>
          <w:b/>
          <w:bCs/>
          <w:sz w:val="28"/>
          <w:szCs w:val="28"/>
          <w:rtl/>
          <w:lang w:bidi="ar-SA"/>
        </w:rPr>
        <w:t>وَأُلْبِسُكَ</w:t>
      </w:r>
      <w:r w:rsidRPr="001C55D8">
        <w:rPr>
          <w:b/>
          <w:bCs/>
          <w:sz w:val="28"/>
          <w:szCs w:val="28"/>
          <w:rtl/>
          <w:lang w:bidi="ar-SA"/>
        </w:rPr>
        <w:t xml:space="preserve"> </w:t>
      </w:r>
      <w:r w:rsidRPr="001C55D8">
        <w:rPr>
          <w:rFonts w:hint="eastAsia"/>
          <w:b/>
          <w:bCs/>
          <w:sz w:val="28"/>
          <w:szCs w:val="28"/>
          <w:rtl/>
          <w:lang w:bidi="ar-SA"/>
        </w:rPr>
        <w:t>ثِيَاب</w:t>
      </w:r>
      <w:r w:rsidRPr="001C55D8">
        <w:rPr>
          <w:rFonts w:hint="cs"/>
          <w:b/>
          <w:bCs/>
          <w:sz w:val="28"/>
          <w:szCs w:val="28"/>
          <w:rtl/>
          <w:lang w:bidi="ar-SA"/>
        </w:rPr>
        <w:t>ً</w:t>
      </w:r>
      <w:r w:rsidRPr="001C55D8">
        <w:rPr>
          <w:rFonts w:hint="eastAsia"/>
          <w:b/>
          <w:bCs/>
          <w:sz w:val="28"/>
          <w:szCs w:val="28"/>
          <w:rtl/>
          <w:lang w:bidi="ar-SA"/>
        </w:rPr>
        <w:t>ا</w:t>
      </w:r>
      <w:r w:rsidRPr="001C55D8">
        <w:rPr>
          <w:rFonts w:hint="cs"/>
          <w:b/>
          <w:bCs/>
          <w:sz w:val="28"/>
          <w:szCs w:val="28"/>
          <w:rtl/>
          <w:lang w:bidi="ar-SA"/>
        </w:rPr>
        <w:t xml:space="preserve"> </w:t>
      </w:r>
      <w:r w:rsidRPr="001C55D8">
        <w:rPr>
          <w:rFonts w:hint="eastAsia"/>
          <w:b/>
          <w:bCs/>
          <w:sz w:val="28"/>
          <w:szCs w:val="28"/>
          <w:rtl/>
          <w:lang w:bidi="ar-SA"/>
        </w:rPr>
        <w:t>مُزَخْرَفَةً</w:t>
      </w:r>
      <w:r w:rsidRPr="001C55D8">
        <w:rPr>
          <w:b/>
          <w:bCs/>
          <w:sz w:val="28"/>
          <w:szCs w:val="28"/>
          <w:rtl/>
          <w:lang w:bidi="ar-SA"/>
        </w:rPr>
        <w:t>" (زك</w:t>
      </w:r>
      <w:r w:rsidRPr="001C55D8">
        <w:rPr>
          <w:rFonts w:hint="cs"/>
          <w:b/>
          <w:bCs/>
          <w:sz w:val="28"/>
          <w:szCs w:val="28"/>
          <w:rtl/>
          <w:lang w:bidi="ar-SA"/>
        </w:rPr>
        <w:t>3: 4</w:t>
      </w:r>
      <w:r w:rsidRPr="001C55D8">
        <w:rPr>
          <w:b/>
          <w:bCs/>
          <w:sz w:val="28"/>
          <w:szCs w:val="28"/>
          <w:rtl/>
          <w:lang w:bidi="ar-SA"/>
        </w:rPr>
        <w:t>).</w:t>
      </w:r>
    </w:p>
    <w:p w14:paraId="218329ED" w14:textId="77777777" w:rsidR="001C55D8" w:rsidRPr="001C55D8" w:rsidRDefault="001C55D8" w:rsidP="001C55D8">
      <w:pPr>
        <w:jc w:val="lowKashida"/>
        <w:rPr>
          <w:sz w:val="28"/>
          <w:szCs w:val="28"/>
          <w:rtl/>
          <w:lang w:bidi="ar-SA"/>
        </w:rPr>
      </w:pPr>
      <w:r w:rsidRPr="001C55D8">
        <w:rPr>
          <w:sz w:val="28"/>
          <w:szCs w:val="28"/>
          <w:rtl/>
          <w:lang w:bidi="ar-SA"/>
        </w:rPr>
        <w:t>إن الكاهن هو ملاك الكنيسة بحكم وظيفته. والمفروض أن يكون كالملاك في نقاوته. وترمز إلى هذا الثياب البيضاء التي يلبسها أثناء الخدمة. ومع ذلك، فحتى إن أخطأ فلا يزال هو ملاك الكنيسة. وسنضرب مثالًا آخر، ولو أنه بعيد عن الكهنوت، ولكن نذكره من جهة الشبه.</w:t>
      </w:r>
    </w:p>
    <w:p w14:paraId="3FEC1C93" w14:textId="77777777" w:rsidR="001C55D8" w:rsidRPr="00144287" w:rsidRDefault="001C55D8" w:rsidP="001C55D8">
      <w:pPr>
        <w:jc w:val="lowKashida"/>
        <w:rPr>
          <w:b/>
          <w:bCs/>
          <w:sz w:val="28"/>
          <w:szCs w:val="28"/>
          <w:rtl/>
          <w:lang w:bidi="ar-SA"/>
        </w:rPr>
      </w:pPr>
      <w:r w:rsidRPr="00144287">
        <w:rPr>
          <w:b/>
          <w:bCs/>
          <w:sz w:val="28"/>
          <w:szCs w:val="28"/>
          <w:rtl/>
          <w:lang w:bidi="ar-SA"/>
        </w:rPr>
        <w:t>7-</w:t>
      </w:r>
      <w:r w:rsidR="00040940" w:rsidRPr="00144287">
        <w:rPr>
          <w:rFonts w:hint="cs"/>
          <w:b/>
          <w:bCs/>
          <w:sz w:val="28"/>
          <w:szCs w:val="28"/>
          <w:rtl/>
          <w:lang w:bidi="ar-SA"/>
        </w:rPr>
        <w:t xml:space="preserve"> </w:t>
      </w:r>
      <w:r w:rsidRPr="00144287">
        <w:rPr>
          <w:b/>
          <w:bCs/>
          <w:sz w:val="28"/>
          <w:szCs w:val="28"/>
          <w:rtl/>
          <w:lang w:bidi="ar-SA"/>
        </w:rPr>
        <w:t>مثال شاول الملك، ولقبه "م</w:t>
      </w:r>
      <w:r w:rsidR="009B33BB" w:rsidRPr="00144287">
        <w:rPr>
          <w:rFonts w:hint="cs"/>
          <w:b/>
          <w:bCs/>
          <w:sz w:val="28"/>
          <w:szCs w:val="28"/>
          <w:rtl/>
          <w:lang w:bidi="ar-SA"/>
        </w:rPr>
        <w:t>َ</w:t>
      </w:r>
      <w:r w:rsidRPr="00144287">
        <w:rPr>
          <w:b/>
          <w:bCs/>
          <w:sz w:val="28"/>
          <w:szCs w:val="28"/>
          <w:rtl/>
          <w:lang w:bidi="ar-SA"/>
        </w:rPr>
        <w:t>سيح</w:t>
      </w:r>
      <w:r w:rsidR="009B33BB" w:rsidRPr="00144287">
        <w:rPr>
          <w:rFonts w:hint="cs"/>
          <w:b/>
          <w:bCs/>
          <w:sz w:val="28"/>
          <w:szCs w:val="28"/>
          <w:rtl/>
          <w:lang w:bidi="ar-SA"/>
        </w:rPr>
        <w:t>ُ</w:t>
      </w:r>
      <w:r w:rsidRPr="00144287">
        <w:rPr>
          <w:b/>
          <w:bCs/>
          <w:sz w:val="28"/>
          <w:szCs w:val="28"/>
          <w:rtl/>
          <w:lang w:bidi="ar-SA"/>
        </w:rPr>
        <w:t xml:space="preserve"> الر</w:t>
      </w:r>
      <w:r w:rsidR="009B33BB" w:rsidRPr="00144287">
        <w:rPr>
          <w:rFonts w:hint="cs"/>
          <w:b/>
          <w:bCs/>
          <w:sz w:val="28"/>
          <w:szCs w:val="28"/>
          <w:rtl/>
          <w:lang w:bidi="ar-SA"/>
        </w:rPr>
        <w:t>َّ</w:t>
      </w:r>
      <w:r w:rsidRPr="00144287">
        <w:rPr>
          <w:b/>
          <w:bCs/>
          <w:sz w:val="28"/>
          <w:szCs w:val="28"/>
          <w:rtl/>
          <w:lang w:bidi="ar-SA"/>
        </w:rPr>
        <w:t>ب</w:t>
      </w:r>
      <w:r w:rsidR="009B33BB" w:rsidRPr="00144287">
        <w:rPr>
          <w:rFonts w:hint="cs"/>
          <w:b/>
          <w:bCs/>
          <w:sz w:val="28"/>
          <w:szCs w:val="28"/>
          <w:rtl/>
          <w:lang w:bidi="ar-SA"/>
        </w:rPr>
        <w:t>ِّ</w:t>
      </w:r>
      <w:r w:rsidRPr="00144287">
        <w:rPr>
          <w:b/>
          <w:bCs/>
          <w:sz w:val="28"/>
          <w:szCs w:val="28"/>
          <w:rtl/>
          <w:lang w:bidi="ar-SA"/>
        </w:rPr>
        <w:t>".</w:t>
      </w:r>
    </w:p>
    <w:p w14:paraId="60110513" w14:textId="77777777" w:rsidR="001C55D8" w:rsidRPr="00144287" w:rsidRDefault="001C55D8" w:rsidP="006E060A">
      <w:pPr>
        <w:jc w:val="lowKashida"/>
        <w:rPr>
          <w:sz w:val="28"/>
          <w:szCs w:val="28"/>
          <w:rtl/>
          <w:lang w:bidi="ar-SA"/>
        </w:rPr>
      </w:pPr>
      <w:r w:rsidRPr="00144287">
        <w:rPr>
          <w:sz w:val="28"/>
          <w:szCs w:val="28"/>
          <w:rtl/>
          <w:lang w:bidi="ar-SA"/>
        </w:rPr>
        <w:t>قام صموئيل النبي بمسح شاول ملكًا، فصار مسيحًا للرب. ثم أخطأ شاول، ورفضه الرب وقيل عنه: "</w:t>
      </w:r>
      <w:r w:rsidRPr="00144287">
        <w:rPr>
          <w:rFonts w:hint="eastAsia"/>
          <w:sz w:val="28"/>
          <w:szCs w:val="28"/>
          <w:rtl/>
          <w:lang w:bidi="ar-SA"/>
        </w:rPr>
        <w:t>وَذَهَبَ</w:t>
      </w:r>
      <w:r w:rsidRPr="00144287">
        <w:rPr>
          <w:sz w:val="28"/>
          <w:szCs w:val="28"/>
          <w:rtl/>
          <w:lang w:bidi="ar-SA"/>
        </w:rPr>
        <w:t xml:space="preserve"> </w:t>
      </w:r>
      <w:r w:rsidRPr="00144287">
        <w:rPr>
          <w:rFonts w:hint="eastAsia"/>
          <w:sz w:val="28"/>
          <w:szCs w:val="28"/>
          <w:rtl/>
          <w:lang w:bidi="ar-SA"/>
        </w:rPr>
        <w:t>رُوحُ</w:t>
      </w:r>
      <w:r w:rsidRPr="00144287">
        <w:rPr>
          <w:sz w:val="28"/>
          <w:szCs w:val="28"/>
          <w:rtl/>
          <w:lang w:bidi="ar-SA"/>
        </w:rPr>
        <w:t xml:space="preserve"> </w:t>
      </w:r>
      <w:r w:rsidRPr="00144287">
        <w:rPr>
          <w:rFonts w:hint="eastAsia"/>
          <w:sz w:val="28"/>
          <w:szCs w:val="28"/>
          <w:rtl/>
          <w:lang w:bidi="ar-SA"/>
        </w:rPr>
        <w:t>الرَّبِّ</w:t>
      </w:r>
      <w:r w:rsidRPr="00144287">
        <w:rPr>
          <w:sz w:val="28"/>
          <w:szCs w:val="28"/>
          <w:rtl/>
          <w:lang w:bidi="ar-SA"/>
        </w:rPr>
        <w:t xml:space="preserve"> </w:t>
      </w:r>
      <w:r w:rsidRPr="00144287">
        <w:rPr>
          <w:rFonts w:hint="eastAsia"/>
          <w:sz w:val="28"/>
          <w:szCs w:val="28"/>
          <w:rtl/>
          <w:lang w:bidi="ar-SA"/>
        </w:rPr>
        <w:t>مِنْ</w:t>
      </w:r>
      <w:r w:rsidRPr="00144287">
        <w:rPr>
          <w:sz w:val="28"/>
          <w:szCs w:val="28"/>
          <w:rtl/>
          <w:lang w:bidi="ar-SA"/>
        </w:rPr>
        <w:t xml:space="preserve"> </w:t>
      </w:r>
      <w:r w:rsidRPr="00144287">
        <w:rPr>
          <w:rFonts w:hint="eastAsia"/>
          <w:sz w:val="28"/>
          <w:szCs w:val="28"/>
          <w:rtl/>
          <w:lang w:bidi="ar-SA"/>
        </w:rPr>
        <w:t>عِنْدِ</w:t>
      </w:r>
      <w:r w:rsidRPr="00144287">
        <w:rPr>
          <w:sz w:val="28"/>
          <w:szCs w:val="28"/>
          <w:rtl/>
          <w:lang w:bidi="ar-SA"/>
        </w:rPr>
        <w:t xml:space="preserve"> </w:t>
      </w:r>
      <w:r w:rsidRPr="00144287">
        <w:rPr>
          <w:rFonts w:hint="eastAsia"/>
          <w:sz w:val="28"/>
          <w:szCs w:val="28"/>
          <w:rtl/>
          <w:lang w:bidi="ar-SA"/>
        </w:rPr>
        <w:t>شَاوُلَ</w:t>
      </w:r>
      <w:r w:rsidR="008B03D5" w:rsidRPr="00144287">
        <w:rPr>
          <w:rFonts w:hint="cs"/>
          <w:sz w:val="28"/>
          <w:szCs w:val="28"/>
          <w:rtl/>
          <w:lang w:bidi="ar-SA"/>
        </w:rPr>
        <w:t>،</w:t>
      </w:r>
      <w:r w:rsidRPr="00144287">
        <w:rPr>
          <w:sz w:val="28"/>
          <w:szCs w:val="28"/>
          <w:rtl/>
          <w:lang w:bidi="ar-SA"/>
        </w:rPr>
        <w:t xml:space="preserve"> </w:t>
      </w:r>
      <w:r w:rsidRPr="00144287">
        <w:rPr>
          <w:rFonts w:hint="eastAsia"/>
          <w:sz w:val="28"/>
          <w:szCs w:val="28"/>
          <w:rtl/>
          <w:lang w:bidi="ar-SA"/>
        </w:rPr>
        <w:t>وَبَغَتَهُ</w:t>
      </w:r>
      <w:r w:rsidRPr="00144287">
        <w:rPr>
          <w:sz w:val="28"/>
          <w:szCs w:val="28"/>
          <w:rtl/>
          <w:lang w:bidi="ar-SA"/>
        </w:rPr>
        <w:t xml:space="preserve"> </w:t>
      </w:r>
      <w:r w:rsidRPr="00144287">
        <w:rPr>
          <w:rFonts w:hint="eastAsia"/>
          <w:sz w:val="28"/>
          <w:szCs w:val="28"/>
          <w:rtl/>
          <w:lang w:bidi="ar-SA"/>
        </w:rPr>
        <w:t>رُوحٌ</w:t>
      </w:r>
      <w:r w:rsidRPr="00144287">
        <w:rPr>
          <w:sz w:val="28"/>
          <w:szCs w:val="28"/>
          <w:rtl/>
          <w:lang w:bidi="ar-SA"/>
        </w:rPr>
        <w:t xml:space="preserve"> </w:t>
      </w:r>
      <w:r w:rsidRPr="00144287">
        <w:rPr>
          <w:rFonts w:hint="eastAsia"/>
          <w:sz w:val="28"/>
          <w:szCs w:val="28"/>
          <w:rtl/>
          <w:lang w:bidi="ar-SA"/>
        </w:rPr>
        <w:t>رَدِيءٌ</w:t>
      </w:r>
      <w:r w:rsidRPr="00144287">
        <w:rPr>
          <w:sz w:val="28"/>
          <w:szCs w:val="28"/>
          <w:rtl/>
          <w:lang w:bidi="ar-SA"/>
        </w:rPr>
        <w:t xml:space="preserve"> </w:t>
      </w:r>
      <w:r w:rsidRPr="00144287">
        <w:rPr>
          <w:rFonts w:hint="eastAsia"/>
          <w:sz w:val="28"/>
          <w:szCs w:val="28"/>
          <w:rtl/>
          <w:lang w:bidi="ar-SA"/>
        </w:rPr>
        <w:t>مِنْ</w:t>
      </w:r>
      <w:r w:rsidRPr="00144287">
        <w:rPr>
          <w:sz w:val="28"/>
          <w:szCs w:val="28"/>
          <w:rtl/>
          <w:lang w:bidi="ar-SA"/>
        </w:rPr>
        <w:t xml:space="preserve"> </w:t>
      </w:r>
      <w:r w:rsidRPr="00144287">
        <w:rPr>
          <w:rFonts w:hint="eastAsia"/>
          <w:sz w:val="28"/>
          <w:szCs w:val="28"/>
          <w:rtl/>
          <w:lang w:bidi="ar-SA"/>
        </w:rPr>
        <w:t>قِبَلِ</w:t>
      </w:r>
      <w:r w:rsidRPr="00144287">
        <w:rPr>
          <w:sz w:val="28"/>
          <w:szCs w:val="28"/>
          <w:rtl/>
          <w:lang w:bidi="ar-SA"/>
        </w:rPr>
        <w:t xml:space="preserve"> </w:t>
      </w:r>
      <w:r w:rsidRPr="00144287">
        <w:rPr>
          <w:rFonts w:hint="eastAsia"/>
          <w:sz w:val="28"/>
          <w:szCs w:val="28"/>
          <w:rtl/>
          <w:lang w:bidi="ar-SA"/>
        </w:rPr>
        <w:t>الرَّبِّ</w:t>
      </w:r>
      <w:r w:rsidRPr="00144287">
        <w:rPr>
          <w:sz w:val="28"/>
          <w:szCs w:val="28"/>
          <w:rtl/>
          <w:lang w:bidi="ar-SA"/>
        </w:rPr>
        <w:t>" (1صم</w:t>
      </w:r>
      <w:r w:rsidRPr="00144287">
        <w:rPr>
          <w:rFonts w:hint="cs"/>
          <w:sz w:val="28"/>
          <w:szCs w:val="28"/>
          <w:rtl/>
          <w:lang w:bidi="ar-SA"/>
        </w:rPr>
        <w:t>16: 14</w:t>
      </w:r>
      <w:r w:rsidRPr="00144287">
        <w:rPr>
          <w:sz w:val="28"/>
          <w:szCs w:val="28"/>
          <w:rtl/>
          <w:lang w:bidi="ar-SA"/>
        </w:rPr>
        <w:t>).</w:t>
      </w:r>
    </w:p>
    <w:p w14:paraId="07FC834C" w14:textId="77777777" w:rsidR="001C55D8" w:rsidRPr="009E3C4E" w:rsidRDefault="001C55D8" w:rsidP="001C55D8">
      <w:pPr>
        <w:jc w:val="lowKashida"/>
        <w:rPr>
          <w:sz w:val="28"/>
          <w:szCs w:val="28"/>
          <w:rtl/>
          <w:lang w:bidi="ar-SA"/>
        </w:rPr>
      </w:pPr>
      <w:r w:rsidRPr="00144287">
        <w:rPr>
          <w:sz w:val="28"/>
          <w:szCs w:val="28"/>
          <w:rtl/>
          <w:lang w:bidi="ar-SA"/>
        </w:rPr>
        <w:t xml:space="preserve">وكان الشيطان يصرعه ويبغته. فيضرب داود له على العود ليهدأ </w:t>
      </w:r>
      <w:r w:rsidRPr="00144287">
        <w:rPr>
          <w:rFonts w:hint="cs"/>
          <w:sz w:val="28"/>
          <w:szCs w:val="28"/>
          <w:rtl/>
          <w:lang w:bidi="ar-SA"/>
        </w:rPr>
        <w:t>"</w:t>
      </w:r>
      <w:r w:rsidRPr="00144287">
        <w:rPr>
          <w:rFonts w:hint="eastAsia"/>
          <w:sz w:val="28"/>
          <w:szCs w:val="28"/>
          <w:rtl/>
          <w:lang w:bidi="ar-SA"/>
        </w:rPr>
        <w:t>وَكَانَ</w:t>
      </w:r>
      <w:r w:rsidRPr="00144287">
        <w:rPr>
          <w:sz w:val="28"/>
          <w:szCs w:val="28"/>
          <w:rtl/>
          <w:lang w:bidi="ar-SA"/>
        </w:rPr>
        <w:t xml:space="preserve"> </w:t>
      </w:r>
      <w:r w:rsidRPr="00144287">
        <w:rPr>
          <w:rFonts w:hint="eastAsia"/>
          <w:sz w:val="28"/>
          <w:szCs w:val="28"/>
          <w:rtl/>
          <w:lang w:bidi="ar-SA"/>
        </w:rPr>
        <w:t>عِنْدَمَا</w:t>
      </w:r>
      <w:r w:rsidRPr="00144287">
        <w:rPr>
          <w:sz w:val="28"/>
          <w:szCs w:val="28"/>
          <w:rtl/>
          <w:lang w:bidi="ar-SA"/>
        </w:rPr>
        <w:t xml:space="preserve"> </w:t>
      </w:r>
      <w:r w:rsidRPr="00144287">
        <w:rPr>
          <w:rFonts w:hint="eastAsia"/>
          <w:sz w:val="28"/>
          <w:szCs w:val="28"/>
          <w:rtl/>
          <w:lang w:bidi="ar-SA"/>
        </w:rPr>
        <w:t>جَاءَ</w:t>
      </w:r>
      <w:r w:rsidRPr="00144287">
        <w:rPr>
          <w:sz w:val="28"/>
          <w:szCs w:val="28"/>
          <w:rtl/>
          <w:lang w:bidi="ar-SA"/>
        </w:rPr>
        <w:t xml:space="preserve"> </w:t>
      </w:r>
      <w:r w:rsidRPr="00144287">
        <w:rPr>
          <w:rFonts w:hint="eastAsia"/>
          <w:sz w:val="28"/>
          <w:szCs w:val="28"/>
          <w:rtl/>
          <w:lang w:bidi="ar-SA"/>
        </w:rPr>
        <w:t>الرُّوحُ</w:t>
      </w:r>
      <w:r w:rsidRPr="00144287">
        <w:rPr>
          <w:sz w:val="28"/>
          <w:szCs w:val="28"/>
          <w:rtl/>
          <w:lang w:bidi="ar-SA"/>
        </w:rPr>
        <w:t xml:space="preserve"> </w:t>
      </w:r>
      <w:r w:rsidRPr="00144287">
        <w:rPr>
          <w:rFonts w:hint="eastAsia"/>
          <w:sz w:val="28"/>
          <w:szCs w:val="28"/>
          <w:rtl/>
          <w:lang w:bidi="ar-SA"/>
        </w:rPr>
        <w:t>مِنْ</w:t>
      </w:r>
      <w:r w:rsidRPr="00144287">
        <w:rPr>
          <w:sz w:val="28"/>
          <w:szCs w:val="28"/>
          <w:rtl/>
          <w:lang w:bidi="ar-SA"/>
        </w:rPr>
        <w:t xml:space="preserve"> </w:t>
      </w:r>
      <w:r w:rsidRPr="00144287">
        <w:rPr>
          <w:rFonts w:hint="eastAsia"/>
          <w:sz w:val="28"/>
          <w:szCs w:val="28"/>
          <w:rtl/>
          <w:lang w:bidi="ar-SA"/>
        </w:rPr>
        <w:t>قِبَلِ</w:t>
      </w:r>
      <w:r w:rsidRPr="00144287">
        <w:rPr>
          <w:sz w:val="28"/>
          <w:szCs w:val="28"/>
          <w:rtl/>
          <w:lang w:bidi="ar-SA"/>
        </w:rPr>
        <w:t xml:space="preserve"> </w:t>
      </w:r>
      <w:r w:rsidR="001B0457" w:rsidRPr="00144287">
        <w:rPr>
          <w:rFonts w:hint="eastAsia"/>
          <w:sz w:val="28"/>
          <w:szCs w:val="28"/>
          <w:rtl/>
          <w:lang w:bidi="ar-SA"/>
        </w:rPr>
        <w:t>الله</w:t>
      </w:r>
      <w:r w:rsidRPr="00144287">
        <w:rPr>
          <w:sz w:val="28"/>
          <w:szCs w:val="28"/>
          <w:rtl/>
          <w:lang w:bidi="ar-SA"/>
        </w:rPr>
        <w:t xml:space="preserve"> </w:t>
      </w:r>
      <w:r w:rsidRPr="00144287">
        <w:rPr>
          <w:rFonts w:hint="eastAsia"/>
          <w:sz w:val="28"/>
          <w:szCs w:val="28"/>
          <w:rtl/>
          <w:lang w:bidi="ar-SA"/>
        </w:rPr>
        <w:t>عَلَى</w:t>
      </w:r>
      <w:r w:rsidRPr="00144287">
        <w:rPr>
          <w:sz w:val="28"/>
          <w:szCs w:val="28"/>
          <w:rtl/>
          <w:lang w:bidi="ar-SA"/>
        </w:rPr>
        <w:t xml:space="preserve"> </w:t>
      </w:r>
      <w:r w:rsidRPr="00144287">
        <w:rPr>
          <w:rFonts w:hint="eastAsia"/>
          <w:sz w:val="28"/>
          <w:szCs w:val="28"/>
          <w:rtl/>
          <w:lang w:bidi="ar-SA"/>
        </w:rPr>
        <w:t>شَاوُلَ</w:t>
      </w:r>
      <w:r w:rsidRPr="00144287">
        <w:rPr>
          <w:sz w:val="28"/>
          <w:szCs w:val="28"/>
          <w:rtl/>
          <w:lang w:bidi="ar-SA"/>
        </w:rPr>
        <w:t xml:space="preserve"> </w:t>
      </w:r>
      <w:r w:rsidRPr="00144287">
        <w:rPr>
          <w:rFonts w:hint="eastAsia"/>
          <w:sz w:val="28"/>
          <w:szCs w:val="28"/>
          <w:rtl/>
          <w:lang w:bidi="ar-SA"/>
        </w:rPr>
        <w:t>أَنَّ</w:t>
      </w:r>
      <w:r w:rsidRPr="00144287">
        <w:rPr>
          <w:sz w:val="28"/>
          <w:szCs w:val="28"/>
          <w:rtl/>
          <w:lang w:bidi="ar-SA"/>
        </w:rPr>
        <w:t xml:space="preserve"> </w:t>
      </w:r>
      <w:r w:rsidRPr="00144287">
        <w:rPr>
          <w:rFonts w:hint="eastAsia"/>
          <w:sz w:val="28"/>
          <w:szCs w:val="28"/>
          <w:rtl/>
          <w:lang w:bidi="ar-SA"/>
        </w:rPr>
        <w:t>دَاوُدَ</w:t>
      </w:r>
      <w:r w:rsidRPr="00144287">
        <w:rPr>
          <w:sz w:val="28"/>
          <w:szCs w:val="28"/>
          <w:rtl/>
          <w:lang w:bidi="ar-SA"/>
        </w:rPr>
        <w:t xml:space="preserve"> </w:t>
      </w:r>
      <w:r w:rsidRPr="00144287">
        <w:rPr>
          <w:rFonts w:hint="eastAsia"/>
          <w:sz w:val="28"/>
          <w:szCs w:val="28"/>
          <w:rtl/>
          <w:lang w:bidi="ar-SA"/>
        </w:rPr>
        <w:t>أَخَذَ</w:t>
      </w:r>
      <w:r w:rsidRPr="00144287">
        <w:rPr>
          <w:sz w:val="28"/>
          <w:szCs w:val="28"/>
          <w:rtl/>
          <w:lang w:bidi="ar-SA"/>
        </w:rPr>
        <w:t xml:space="preserve"> </w:t>
      </w:r>
      <w:r w:rsidRPr="00144287">
        <w:rPr>
          <w:rFonts w:hint="eastAsia"/>
          <w:sz w:val="28"/>
          <w:szCs w:val="28"/>
          <w:rtl/>
          <w:lang w:bidi="ar-SA"/>
        </w:rPr>
        <w:t>الْعُودَ</w:t>
      </w:r>
      <w:r w:rsidRPr="00144287">
        <w:rPr>
          <w:sz w:val="28"/>
          <w:szCs w:val="28"/>
          <w:rtl/>
          <w:lang w:bidi="ar-SA"/>
        </w:rPr>
        <w:t xml:space="preserve"> </w:t>
      </w:r>
      <w:r w:rsidRPr="00144287">
        <w:rPr>
          <w:rFonts w:hint="eastAsia"/>
          <w:sz w:val="28"/>
          <w:szCs w:val="28"/>
          <w:rtl/>
          <w:lang w:bidi="ar-SA"/>
        </w:rPr>
        <w:t>وَضَرَبَ</w:t>
      </w:r>
      <w:r w:rsidRPr="00144287">
        <w:rPr>
          <w:sz w:val="28"/>
          <w:szCs w:val="28"/>
          <w:rtl/>
          <w:lang w:bidi="ar-SA"/>
        </w:rPr>
        <w:t xml:space="preserve"> </w:t>
      </w:r>
      <w:r w:rsidRPr="00144287">
        <w:rPr>
          <w:rFonts w:hint="eastAsia"/>
          <w:sz w:val="28"/>
          <w:szCs w:val="28"/>
          <w:rtl/>
          <w:lang w:bidi="ar-SA"/>
        </w:rPr>
        <w:t>بِيَدِهِ</w:t>
      </w:r>
      <w:r w:rsidRPr="00144287">
        <w:rPr>
          <w:rFonts w:hint="cs"/>
          <w:sz w:val="28"/>
          <w:szCs w:val="28"/>
          <w:rtl/>
          <w:lang w:bidi="ar-SA"/>
        </w:rPr>
        <w:t xml:space="preserve">، </w:t>
      </w:r>
      <w:r w:rsidRPr="00144287">
        <w:rPr>
          <w:rFonts w:hint="eastAsia"/>
          <w:sz w:val="28"/>
          <w:szCs w:val="28"/>
          <w:rtl/>
          <w:lang w:bidi="ar-SA"/>
        </w:rPr>
        <w:t>فَكَانَ</w:t>
      </w:r>
      <w:r w:rsidRPr="00144287">
        <w:rPr>
          <w:sz w:val="28"/>
          <w:szCs w:val="28"/>
          <w:rtl/>
          <w:lang w:bidi="ar-SA"/>
        </w:rPr>
        <w:t xml:space="preserve"> </w:t>
      </w:r>
      <w:r w:rsidRPr="00144287">
        <w:rPr>
          <w:rFonts w:hint="eastAsia"/>
          <w:sz w:val="28"/>
          <w:szCs w:val="28"/>
          <w:rtl/>
          <w:lang w:bidi="ar-SA"/>
        </w:rPr>
        <w:t>شَاوُلُ</w:t>
      </w:r>
      <w:r w:rsidRPr="00144287">
        <w:rPr>
          <w:sz w:val="28"/>
          <w:szCs w:val="28"/>
          <w:rtl/>
          <w:lang w:bidi="ar-SA"/>
        </w:rPr>
        <w:t xml:space="preserve"> </w:t>
      </w:r>
      <w:r w:rsidRPr="00144287">
        <w:rPr>
          <w:rFonts w:hint="eastAsia"/>
          <w:sz w:val="28"/>
          <w:szCs w:val="28"/>
          <w:rtl/>
          <w:lang w:bidi="ar-SA"/>
        </w:rPr>
        <w:t>يَرْتَاحُ</w:t>
      </w:r>
      <w:r w:rsidRPr="00144287">
        <w:rPr>
          <w:sz w:val="28"/>
          <w:szCs w:val="28"/>
          <w:rtl/>
          <w:lang w:bidi="ar-SA"/>
        </w:rPr>
        <w:t xml:space="preserve"> </w:t>
      </w:r>
      <w:r w:rsidRPr="00144287">
        <w:rPr>
          <w:rFonts w:hint="eastAsia"/>
          <w:sz w:val="28"/>
          <w:szCs w:val="28"/>
          <w:rtl/>
          <w:lang w:bidi="ar-SA"/>
        </w:rPr>
        <w:t>وَيَطِيبُ</w:t>
      </w:r>
      <w:r w:rsidRPr="00144287">
        <w:rPr>
          <w:sz w:val="28"/>
          <w:szCs w:val="28"/>
          <w:rtl/>
          <w:lang w:bidi="ar-SA"/>
        </w:rPr>
        <w:t xml:space="preserve"> </w:t>
      </w:r>
      <w:r w:rsidRPr="00144287">
        <w:rPr>
          <w:rFonts w:hint="eastAsia"/>
          <w:sz w:val="28"/>
          <w:szCs w:val="28"/>
          <w:rtl/>
          <w:lang w:bidi="ar-SA"/>
        </w:rPr>
        <w:t>وَيَذْهَبُ</w:t>
      </w:r>
      <w:r w:rsidRPr="00144287">
        <w:rPr>
          <w:sz w:val="28"/>
          <w:szCs w:val="28"/>
          <w:rtl/>
          <w:lang w:bidi="ar-SA"/>
        </w:rPr>
        <w:t xml:space="preserve"> </w:t>
      </w:r>
      <w:r w:rsidRPr="00144287">
        <w:rPr>
          <w:rFonts w:hint="eastAsia"/>
          <w:sz w:val="28"/>
          <w:szCs w:val="28"/>
          <w:rtl/>
          <w:lang w:bidi="ar-SA"/>
        </w:rPr>
        <w:t>عَنْهُ</w:t>
      </w:r>
      <w:r w:rsidRPr="00144287">
        <w:rPr>
          <w:sz w:val="28"/>
          <w:szCs w:val="28"/>
          <w:rtl/>
          <w:lang w:bidi="ar-SA"/>
        </w:rPr>
        <w:t xml:space="preserve"> </w:t>
      </w:r>
      <w:r w:rsidRPr="00144287">
        <w:rPr>
          <w:rFonts w:hint="eastAsia"/>
          <w:sz w:val="28"/>
          <w:szCs w:val="28"/>
          <w:rtl/>
          <w:lang w:bidi="ar-SA"/>
        </w:rPr>
        <w:t>الرُّوحُ</w:t>
      </w:r>
      <w:r w:rsidRPr="00144287">
        <w:rPr>
          <w:sz w:val="28"/>
          <w:szCs w:val="28"/>
          <w:rtl/>
          <w:lang w:bidi="ar-SA"/>
        </w:rPr>
        <w:t xml:space="preserve"> </w:t>
      </w:r>
      <w:r w:rsidRPr="00144287">
        <w:rPr>
          <w:rFonts w:hint="eastAsia"/>
          <w:sz w:val="28"/>
          <w:szCs w:val="28"/>
          <w:rtl/>
          <w:lang w:bidi="ar-SA"/>
        </w:rPr>
        <w:t>الرَّدِيءُ</w:t>
      </w:r>
      <w:r w:rsidRPr="00144287">
        <w:rPr>
          <w:rFonts w:hint="cs"/>
          <w:sz w:val="28"/>
          <w:szCs w:val="28"/>
          <w:rtl/>
          <w:lang w:bidi="ar-SA"/>
        </w:rPr>
        <w:t xml:space="preserve">" </w:t>
      </w:r>
      <w:r w:rsidRPr="00144287">
        <w:rPr>
          <w:sz w:val="28"/>
          <w:szCs w:val="28"/>
          <w:rtl/>
          <w:lang w:bidi="ar-SA"/>
        </w:rPr>
        <w:t>(</w:t>
      </w:r>
      <w:r w:rsidRPr="00144287">
        <w:rPr>
          <w:rFonts w:hint="cs"/>
          <w:sz w:val="28"/>
          <w:szCs w:val="28"/>
          <w:rtl/>
          <w:lang w:bidi="ar-SA"/>
        </w:rPr>
        <w:t>1صم16: 23</w:t>
      </w:r>
      <w:r w:rsidRPr="00144287">
        <w:rPr>
          <w:sz w:val="28"/>
          <w:szCs w:val="28"/>
          <w:rtl/>
          <w:lang w:bidi="ar-SA"/>
        </w:rPr>
        <w:t>).</w:t>
      </w:r>
    </w:p>
    <w:p w14:paraId="7D45A278" w14:textId="77777777" w:rsidR="001C55D8" w:rsidRPr="001C55D8" w:rsidRDefault="001C55D8" w:rsidP="001C55D8">
      <w:pPr>
        <w:jc w:val="lowKashida"/>
        <w:rPr>
          <w:sz w:val="28"/>
          <w:szCs w:val="28"/>
          <w:rtl/>
          <w:lang w:bidi="ar-SA"/>
        </w:rPr>
      </w:pPr>
      <w:r w:rsidRPr="001C55D8">
        <w:rPr>
          <w:sz w:val="28"/>
          <w:szCs w:val="28"/>
          <w:rtl/>
          <w:lang w:bidi="ar-SA"/>
        </w:rPr>
        <w:lastRenderedPageBreak/>
        <w:t>وشاول هذا اضطهد داود وظلمه، وحاول قتله أكثر من مرة. ولما وقع في يد</w:t>
      </w:r>
      <w:r w:rsidR="009E3C4E">
        <w:rPr>
          <w:rFonts w:hint="cs"/>
          <w:sz w:val="28"/>
          <w:szCs w:val="28"/>
          <w:rtl/>
          <w:lang w:bidi="ar-SA"/>
        </w:rPr>
        <w:t>ِ</w:t>
      </w:r>
      <w:r w:rsidRPr="001C55D8">
        <w:rPr>
          <w:sz w:val="28"/>
          <w:szCs w:val="28"/>
          <w:rtl/>
          <w:lang w:bidi="ar-SA"/>
        </w:rPr>
        <w:t xml:space="preserve"> داود، نصحه رجاله أن يقتله، قال داود موبخًا رجاله على نصيحتهم الخاطئة:</w:t>
      </w:r>
    </w:p>
    <w:p w14:paraId="7376C7B5" w14:textId="77777777" w:rsidR="001C55D8" w:rsidRPr="001C55D8" w:rsidRDefault="001C55D8" w:rsidP="001C55D8">
      <w:pPr>
        <w:jc w:val="lowKashida"/>
        <w:rPr>
          <w:b/>
          <w:bCs/>
          <w:sz w:val="28"/>
          <w:szCs w:val="28"/>
          <w:rtl/>
          <w:lang w:bidi="ar-SA"/>
        </w:rPr>
      </w:pPr>
      <w:r w:rsidRPr="001C55D8">
        <w:rPr>
          <w:b/>
          <w:bCs/>
          <w:sz w:val="28"/>
          <w:szCs w:val="28"/>
          <w:rtl/>
          <w:lang w:bidi="ar-SA"/>
        </w:rPr>
        <w:t>"</w:t>
      </w:r>
      <w:r w:rsidRPr="001C55D8">
        <w:rPr>
          <w:rFonts w:hint="eastAsia"/>
          <w:b/>
          <w:bCs/>
          <w:sz w:val="28"/>
          <w:szCs w:val="28"/>
          <w:rtl/>
          <w:lang w:bidi="ar-SA"/>
        </w:rPr>
        <w:t>حَاشَا</w:t>
      </w:r>
      <w:r w:rsidRPr="001C55D8">
        <w:rPr>
          <w:b/>
          <w:bCs/>
          <w:sz w:val="28"/>
          <w:szCs w:val="28"/>
          <w:rtl/>
          <w:lang w:bidi="ar-SA"/>
        </w:rPr>
        <w:t xml:space="preserve"> </w:t>
      </w:r>
      <w:r w:rsidRPr="001C55D8">
        <w:rPr>
          <w:rFonts w:hint="eastAsia"/>
          <w:b/>
          <w:bCs/>
          <w:sz w:val="28"/>
          <w:szCs w:val="28"/>
          <w:rtl/>
          <w:lang w:bidi="ar-SA"/>
        </w:rPr>
        <w:t>لِي</w:t>
      </w:r>
      <w:r w:rsidRPr="001C55D8">
        <w:rPr>
          <w:b/>
          <w:bCs/>
          <w:sz w:val="28"/>
          <w:szCs w:val="28"/>
          <w:rtl/>
          <w:lang w:bidi="ar-SA"/>
        </w:rPr>
        <w:t xml:space="preserve"> </w:t>
      </w:r>
      <w:r w:rsidRPr="001C55D8">
        <w:rPr>
          <w:rFonts w:hint="eastAsia"/>
          <w:b/>
          <w:bCs/>
          <w:sz w:val="28"/>
          <w:szCs w:val="28"/>
          <w:rtl/>
          <w:lang w:bidi="ar-SA"/>
        </w:rPr>
        <w:t>مِنْ</w:t>
      </w:r>
      <w:r w:rsidRPr="001C55D8">
        <w:rPr>
          <w:b/>
          <w:bCs/>
          <w:sz w:val="28"/>
          <w:szCs w:val="28"/>
          <w:rtl/>
          <w:lang w:bidi="ar-SA"/>
        </w:rPr>
        <w:t xml:space="preserve"> </w:t>
      </w:r>
      <w:r w:rsidRPr="001C55D8">
        <w:rPr>
          <w:rFonts w:hint="eastAsia"/>
          <w:b/>
          <w:bCs/>
          <w:sz w:val="28"/>
          <w:szCs w:val="28"/>
          <w:rtl/>
          <w:lang w:bidi="ar-SA"/>
        </w:rPr>
        <w:t>قِبَلِ</w:t>
      </w:r>
      <w:r w:rsidRPr="001C55D8">
        <w:rPr>
          <w:b/>
          <w:bCs/>
          <w:sz w:val="28"/>
          <w:szCs w:val="28"/>
          <w:rtl/>
          <w:lang w:bidi="ar-SA"/>
        </w:rPr>
        <w:t xml:space="preserve"> </w:t>
      </w:r>
      <w:r w:rsidRPr="001C55D8">
        <w:rPr>
          <w:rFonts w:hint="eastAsia"/>
          <w:b/>
          <w:bCs/>
          <w:sz w:val="28"/>
          <w:szCs w:val="28"/>
          <w:rtl/>
          <w:lang w:bidi="ar-SA"/>
        </w:rPr>
        <w:t>الرَّبِّ</w:t>
      </w:r>
      <w:r w:rsidRPr="001C55D8">
        <w:rPr>
          <w:b/>
          <w:bCs/>
          <w:sz w:val="28"/>
          <w:szCs w:val="28"/>
          <w:rtl/>
          <w:lang w:bidi="ar-SA"/>
        </w:rPr>
        <w:t xml:space="preserve"> </w:t>
      </w:r>
      <w:r w:rsidRPr="001C55D8">
        <w:rPr>
          <w:rFonts w:hint="eastAsia"/>
          <w:b/>
          <w:bCs/>
          <w:sz w:val="28"/>
          <w:szCs w:val="28"/>
          <w:rtl/>
          <w:lang w:bidi="ar-SA"/>
        </w:rPr>
        <w:t>أَنْ</w:t>
      </w:r>
      <w:r w:rsidRPr="001C55D8">
        <w:rPr>
          <w:b/>
          <w:bCs/>
          <w:sz w:val="28"/>
          <w:szCs w:val="28"/>
          <w:rtl/>
          <w:lang w:bidi="ar-SA"/>
        </w:rPr>
        <w:t xml:space="preserve"> </w:t>
      </w:r>
      <w:r w:rsidRPr="001C55D8">
        <w:rPr>
          <w:rFonts w:hint="eastAsia"/>
          <w:b/>
          <w:bCs/>
          <w:sz w:val="28"/>
          <w:szCs w:val="28"/>
          <w:rtl/>
          <w:lang w:bidi="ar-SA"/>
        </w:rPr>
        <w:t>أَعْمَلَ</w:t>
      </w:r>
      <w:r w:rsidRPr="001C55D8">
        <w:rPr>
          <w:b/>
          <w:bCs/>
          <w:sz w:val="28"/>
          <w:szCs w:val="28"/>
          <w:rtl/>
          <w:lang w:bidi="ar-SA"/>
        </w:rPr>
        <w:t xml:space="preserve"> </w:t>
      </w:r>
      <w:r w:rsidRPr="001C55D8">
        <w:rPr>
          <w:rFonts w:hint="eastAsia"/>
          <w:b/>
          <w:bCs/>
          <w:sz w:val="28"/>
          <w:szCs w:val="28"/>
          <w:rtl/>
          <w:lang w:bidi="ar-SA"/>
        </w:rPr>
        <w:t>هَذَا</w:t>
      </w:r>
      <w:r w:rsidRPr="001C55D8">
        <w:rPr>
          <w:b/>
          <w:bCs/>
          <w:sz w:val="28"/>
          <w:szCs w:val="28"/>
          <w:rtl/>
          <w:lang w:bidi="ar-SA"/>
        </w:rPr>
        <w:t xml:space="preserve"> </w:t>
      </w:r>
      <w:r w:rsidRPr="001C55D8">
        <w:rPr>
          <w:rFonts w:hint="eastAsia"/>
          <w:b/>
          <w:bCs/>
          <w:sz w:val="28"/>
          <w:szCs w:val="28"/>
          <w:rtl/>
          <w:lang w:bidi="ar-SA"/>
        </w:rPr>
        <w:t>الأَمْرَ</w:t>
      </w:r>
      <w:r w:rsidRPr="001C55D8">
        <w:rPr>
          <w:b/>
          <w:bCs/>
          <w:sz w:val="28"/>
          <w:szCs w:val="28"/>
          <w:rtl/>
          <w:lang w:bidi="ar-SA"/>
        </w:rPr>
        <w:t xml:space="preserve"> </w:t>
      </w:r>
      <w:r w:rsidRPr="001C55D8">
        <w:rPr>
          <w:rFonts w:hint="eastAsia"/>
          <w:b/>
          <w:bCs/>
          <w:sz w:val="28"/>
          <w:szCs w:val="28"/>
          <w:rtl/>
          <w:lang w:bidi="ar-SA"/>
        </w:rPr>
        <w:t>بِسَيِّدِي</w:t>
      </w:r>
      <w:r w:rsidRPr="001C55D8">
        <w:rPr>
          <w:b/>
          <w:bCs/>
          <w:sz w:val="28"/>
          <w:szCs w:val="28"/>
          <w:rtl/>
          <w:lang w:bidi="ar-SA"/>
        </w:rPr>
        <w:t xml:space="preserve"> </w:t>
      </w:r>
      <w:r w:rsidRPr="001C55D8">
        <w:rPr>
          <w:rFonts w:hint="eastAsia"/>
          <w:b/>
          <w:bCs/>
          <w:sz w:val="28"/>
          <w:szCs w:val="28"/>
          <w:rtl/>
          <w:lang w:bidi="ar-SA"/>
        </w:rPr>
        <w:t>بِمَسِيحِ</w:t>
      </w:r>
      <w:r w:rsidRPr="001C55D8">
        <w:rPr>
          <w:b/>
          <w:bCs/>
          <w:sz w:val="28"/>
          <w:szCs w:val="28"/>
          <w:rtl/>
          <w:lang w:bidi="ar-SA"/>
        </w:rPr>
        <w:t xml:space="preserve"> </w:t>
      </w:r>
      <w:r w:rsidRPr="001C55D8">
        <w:rPr>
          <w:rFonts w:hint="eastAsia"/>
          <w:b/>
          <w:bCs/>
          <w:sz w:val="28"/>
          <w:szCs w:val="28"/>
          <w:rtl/>
          <w:lang w:bidi="ar-SA"/>
        </w:rPr>
        <w:t>الرَّبِّ</w:t>
      </w:r>
      <w:r w:rsidRPr="001C55D8">
        <w:rPr>
          <w:rFonts w:hint="cs"/>
          <w:b/>
          <w:bCs/>
          <w:sz w:val="28"/>
          <w:szCs w:val="28"/>
          <w:rtl/>
          <w:lang w:bidi="ar-SA"/>
        </w:rPr>
        <w:t>،</w:t>
      </w:r>
      <w:r w:rsidRPr="001C55D8">
        <w:rPr>
          <w:b/>
          <w:bCs/>
          <w:sz w:val="28"/>
          <w:szCs w:val="28"/>
          <w:rtl/>
          <w:lang w:bidi="ar-SA"/>
        </w:rPr>
        <w:t xml:space="preserve"> </w:t>
      </w:r>
      <w:r w:rsidRPr="001C55D8">
        <w:rPr>
          <w:rFonts w:hint="eastAsia"/>
          <w:b/>
          <w:bCs/>
          <w:sz w:val="28"/>
          <w:szCs w:val="28"/>
          <w:rtl/>
          <w:lang w:bidi="ar-SA"/>
        </w:rPr>
        <w:t>فَأَمُدَّ</w:t>
      </w:r>
      <w:r w:rsidRPr="001C55D8">
        <w:rPr>
          <w:b/>
          <w:bCs/>
          <w:sz w:val="28"/>
          <w:szCs w:val="28"/>
          <w:rtl/>
          <w:lang w:bidi="ar-SA"/>
        </w:rPr>
        <w:t xml:space="preserve"> </w:t>
      </w:r>
      <w:r w:rsidRPr="001C55D8">
        <w:rPr>
          <w:rFonts w:hint="eastAsia"/>
          <w:b/>
          <w:bCs/>
          <w:sz w:val="28"/>
          <w:szCs w:val="28"/>
          <w:rtl/>
          <w:lang w:bidi="ar-SA"/>
        </w:rPr>
        <w:t>يَدِي</w:t>
      </w:r>
      <w:r w:rsidRPr="001C55D8">
        <w:rPr>
          <w:b/>
          <w:bCs/>
          <w:sz w:val="28"/>
          <w:szCs w:val="28"/>
          <w:rtl/>
          <w:lang w:bidi="ar-SA"/>
        </w:rPr>
        <w:t xml:space="preserve"> </w:t>
      </w:r>
      <w:r w:rsidRPr="001C55D8">
        <w:rPr>
          <w:rFonts w:hint="eastAsia"/>
          <w:b/>
          <w:bCs/>
          <w:sz w:val="28"/>
          <w:szCs w:val="28"/>
          <w:rtl/>
          <w:lang w:bidi="ar-SA"/>
        </w:rPr>
        <w:t>إِلَيْهِ</w:t>
      </w:r>
      <w:r w:rsidRPr="001C55D8">
        <w:rPr>
          <w:b/>
          <w:bCs/>
          <w:sz w:val="28"/>
          <w:szCs w:val="28"/>
          <w:rtl/>
          <w:lang w:bidi="ar-SA"/>
        </w:rPr>
        <w:t xml:space="preserve"> </w:t>
      </w:r>
      <w:r w:rsidRPr="001C55D8">
        <w:rPr>
          <w:rFonts w:hint="eastAsia"/>
          <w:b/>
          <w:bCs/>
          <w:sz w:val="28"/>
          <w:szCs w:val="28"/>
          <w:rtl/>
          <w:lang w:bidi="ar-SA"/>
        </w:rPr>
        <w:t>لأَنَّهُ</w:t>
      </w:r>
      <w:r w:rsidRPr="001C55D8">
        <w:rPr>
          <w:b/>
          <w:bCs/>
          <w:sz w:val="28"/>
          <w:szCs w:val="28"/>
          <w:rtl/>
          <w:lang w:bidi="ar-SA"/>
        </w:rPr>
        <w:t xml:space="preserve"> </w:t>
      </w:r>
      <w:r w:rsidRPr="001C55D8">
        <w:rPr>
          <w:rFonts w:hint="eastAsia"/>
          <w:b/>
          <w:bCs/>
          <w:sz w:val="28"/>
          <w:szCs w:val="28"/>
          <w:rtl/>
          <w:lang w:bidi="ar-SA"/>
        </w:rPr>
        <w:t>مَسِيحُ</w:t>
      </w:r>
      <w:r w:rsidRPr="001C55D8">
        <w:rPr>
          <w:b/>
          <w:bCs/>
          <w:sz w:val="28"/>
          <w:szCs w:val="28"/>
          <w:rtl/>
          <w:lang w:bidi="ar-SA"/>
        </w:rPr>
        <w:t xml:space="preserve"> </w:t>
      </w:r>
      <w:r w:rsidRPr="001C55D8">
        <w:rPr>
          <w:rFonts w:hint="eastAsia"/>
          <w:b/>
          <w:bCs/>
          <w:sz w:val="28"/>
          <w:szCs w:val="28"/>
          <w:rtl/>
          <w:lang w:bidi="ar-SA"/>
        </w:rPr>
        <w:t>الرَّبِّ</w:t>
      </w:r>
      <w:r w:rsidRPr="001C55D8">
        <w:rPr>
          <w:b/>
          <w:bCs/>
          <w:sz w:val="28"/>
          <w:szCs w:val="28"/>
          <w:rtl/>
          <w:lang w:bidi="ar-SA"/>
        </w:rPr>
        <w:t xml:space="preserve"> </w:t>
      </w:r>
      <w:r w:rsidRPr="001C55D8">
        <w:rPr>
          <w:rFonts w:hint="eastAsia"/>
          <w:b/>
          <w:bCs/>
          <w:sz w:val="28"/>
          <w:szCs w:val="28"/>
          <w:rtl/>
          <w:lang w:bidi="ar-SA"/>
        </w:rPr>
        <w:t>هُوَ</w:t>
      </w:r>
      <w:r w:rsidRPr="001C55D8">
        <w:rPr>
          <w:b/>
          <w:bCs/>
          <w:sz w:val="28"/>
          <w:szCs w:val="28"/>
          <w:rtl/>
          <w:lang w:bidi="ar-SA"/>
        </w:rPr>
        <w:t>" (</w:t>
      </w:r>
      <w:r w:rsidRPr="001C55D8">
        <w:rPr>
          <w:rFonts w:hint="cs"/>
          <w:b/>
          <w:bCs/>
          <w:sz w:val="28"/>
          <w:szCs w:val="28"/>
          <w:rtl/>
          <w:lang w:bidi="ar-SA"/>
        </w:rPr>
        <w:t>1صم24: 6</w:t>
      </w:r>
      <w:r w:rsidRPr="001C55D8">
        <w:rPr>
          <w:b/>
          <w:bCs/>
          <w:sz w:val="28"/>
          <w:szCs w:val="28"/>
          <w:rtl/>
          <w:lang w:bidi="ar-SA"/>
        </w:rPr>
        <w:t>)</w:t>
      </w:r>
      <w:r w:rsidRPr="001C55D8">
        <w:rPr>
          <w:rFonts w:hint="cs"/>
          <w:b/>
          <w:bCs/>
          <w:sz w:val="28"/>
          <w:szCs w:val="28"/>
          <w:rtl/>
          <w:lang w:bidi="ar-SA"/>
        </w:rPr>
        <w:t>.</w:t>
      </w:r>
    </w:p>
    <w:p w14:paraId="2ED85D2C" w14:textId="77777777" w:rsidR="001C55D8" w:rsidRPr="00372FF6" w:rsidRDefault="001C55D8" w:rsidP="00372FF6">
      <w:pPr>
        <w:jc w:val="lowKashida"/>
        <w:rPr>
          <w:sz w:val="28"/>
          <w:szCs w:val="28"/>
          <w:rtl/>
          <w:lang w:bidi="ar-SA"/>
        </w:rPr>
      </w:pPr>
      <w:r w:rsidRPr="001C55D8">
        <w:rPr>
          <w:sz w:val="28"/>
          <w:szCs w:val="28"/>
          <w:rtl/>
          <w:lang w:bidi="ar-SA"/>
        </w:rPr>
        <w:t xml:space="preserve">وكان يحترمه كمسيح للرب، على الرغم من كل شروره. ولما مات شاول بكاه داود ورثاه. وعاقب الشخص الذي </w:t>
      </w:r>
      <w:r w:rsidRPr="001C55D8">
        <w:rPr>
          <w:rFonts w:hint="cs"/>
          <w:sz w:val="28"/>
          <w:szCs w:val="28"/>
          <w:rtl/>
          <w:lang w:bidi="ar-SA"/>
        </w:rPr>
        <w:t>أ</w:t>
      </w:r>
      <w:r w:rsidRPr="001C55D8">
        <w:rPr>
          <w:sz w:val="28"/>
          <w:szCs w:val="28"/>
          <w:rtl/>
          <w:lang w:bidi="ar-SA"/>
        </w:rPr>
        <w:t>نه</w:t>
      </w:r>
      <w:r w:rsidRPr="001C55D8">
        <w:rPr>
          <w:rFonts w:hint="cs"/>
          <w:sz w:val="28"/>
          <w:szCs w:val="28"/>
          <w:rtl/>
          <w:lang w:bidi="ar-SA"/>
        </w:rPr>
        <w:t>ى</w:t>
      </w:r>
      <w:r w:rsidRPr="001C55D8">
        <w:rPr>
          <w:sz w:val="28"/>
          <w:szCs w:val="28"/>
          <w:rtl/>
          <w:lang w:bidi="ar-SA"/>
        </w:rPr>
        <w:t xml:space="preserve"> عليه قائل</w:t>
      </w:r>
      <w:r w:rsidRPr="001C55D8">
        <w:rPr>
          <w:rFonts w:hint="cs"/>
          <w:sz w:val="28"/>
          <w:szCs w:val="28"/>
          <w:rtl/>
          <w:lang w:bidi="ar-SA"/>
        </w:rPr>
        <w:t>ً</w:t>
      </w:r>
      <w:r w:rsidR="00372FF6">
        <w:rPr>
          <w:sz w:val="28"/>
          <w:szCs w:val="28"/>
          <w:rtl/>
          <w:lang w:bidi="ar-SA"/>
        </w:rPr>
        <w:t>ا له:</w:t>
      </w:r>
      <w:r w:rsidR="00372FF6">
        <w:rPr>
          <w:rFonts w:hint="cs"/>
          <w:sz w:val="28"/>
          <w:szCs w:val="28"/>
          <w:rtl/>
          <w:lang w:bidi="ar-SA"/>
        </w:rPr>
        <w:t xml:space="preserve"> </w:t>
      </w:r>
      <w:r w:rsidRPr="001C55D8">
        <w:rPr>
          <w:b/>
          <w:bCs/>
          <w:sz w:val="28"/>
          <w:szCs w:val="28"/>
          <w:rtl/>
          <w:lang w:bidi="ar-SA"/>
        </w:rPr>
        <w:t>"</w:t>
      </w:r>
      <w:r w:rsidRPr="001C55D8">
        <w:rPr>
          <w:rFonts w:hint="eastAsia"/>
          <w:b/>
          <w:bCs/>
          <w:sz w:val="28"/>
          <w:szCs w:val="28"/>
          <w:rtl/>
          <w:lang w:bidi="ar-SA"/>
        </w:rPr>
        <w:t>كَيْفَ</w:t>
      </w:r>
      <w:r w:rsidRPr="001C55D8">
        <w:rPr>
          <w:b/>
          <w:bCs/>
          <w:sz w:val="28"/>
          <w:szCs w:val="28"/>
          <w:rtl/>
          <w:lang w:bidi="ar-SA"/>
        </w:rPr>
        <w:t xml:space="preserve"> </w:t>
      </w:r>
      <w:r w:rsidRPr="001C55D8">
        <w:rPr>
          <w:rFonts w:hint="eastAsia"/>
          <w:b/>
          <w:bCs/>
          <w:sz w:val="28"/>
          <w:szCs w:val="28"/>
          <w:rtl/>
          <w:lang w:bidi="ar-SA"/>
        </w:rPr>
        <w:t>لَمْ</w:t>
      </w:r>
      <w:r w:rsidRPr="001C55D8">
        <w:rPr>
          <w:b/>
          <w:bCs/>
          <w:sz w:val="28"/>
          <w:szCs w:val="28"/>
          <w:rtl/>
          <w:lang w:bidi="ar-SA"/>
        </w:rPr>
        <w:t xml:space="preserve"> </w:t>
      </w:r>
      <w:r w:rsidRPr="001C55D8">
        <w:rPr>
          <w:rFonts w:hint="eastAsia"/>
          <w:b/>
          <w:bCs/>
          <w:sz w:val="28"/>
          <w:szCs w:val="28"/>
          <w:rtl/>
          <w:lang w:bidi="ar-SA"/>
        </w:rPr>
        <w:t>تَخَفْ</w:t>
      </w:r>
      <w:r w:rsidRPr="001C55D8">
        <w:rPr>
          <w:b/>
          <w:bCs/>
          <w:sz w:val="28"/>
          <w:szCs w:val="28"/>
          <w:rtl/>
          <w:lang w:bidi="ar-SA"/>
        </w:rPr>
        <w:t xml:space="preserve"> </w:t>
      </w:r>
      <w:r w:rsidRPr="001C55D8">
        <w:rPr>
          <w:rFonts w:hint="eastAsia"/>
          <w:b/>
          <w:bCs/>
          <w:sz w:val="28"/>
          <w:szCs w:val="28"/>
          <w:rtl/>
          <w:lang w:bidi="ar-SA"/>
        </w:rPr>
        <w:t>أَنْ</w:t>
      </w:r>
      <w:r w:rsidRPr="001C55D8">
        <w:rPr>
          <w:b/>
          <w:bCs/>
          <w:sz w:val="28"/>
          <w:szCs w:val="28"/>
          <w:rtl/>
          <w:lang w:bidi="ar-SA"/>
        </w:rPr>
        <w:t xml:space="preserve"> </w:t>
      </w:r>
      <w:r w:rsidRPr="001C55D8">
        <w:rPr>
          <w:rFonts w:hint="eastAsia"/>
          <w:b/>
          <w:bCs/>
          <w:sz w:val="28"/>
          <w:szCs w:val="28"/>
          <w:rtl/>
          <w:lang w:bidi="ar-SA"/>
        </w:rPr>
        <w:t>تَمُدَّ</w:t>
      </w:r>
      <w:r w:rsidRPr="001C55D8">
        <w:rPr>
          <w:b/>
          <w:bCs/>
          <w:sz w:val="28"/>
          <w:szCs w:val="28"/>
          <w:rtl/>
          <w:lang w:bidi="ar-SA"/>
        </w:rPr>
        <w:t xml:space="preserve"> </w:t>
      </w:r>
      <w:r w:rsidRPr="001C55D8">
        <w:rPr>
          <w:rFonts w:hint="eastAsia"/>
          <w:b/>
          <w:bCs/>
          <w:sz w:val="28"/>
          <w:szCs w:val="28"/>
          <w:rtl/>
          <w:lang w:bidi="ar-SA"/>
        </w:rPr>
        <w:t>يَدَكَ</w:t>
      </w:r>
      <w:r w:rsidRPr="001C55D8">
        <w:rPr>
          <w:b/>
          <w:bCs/>
          <w:sz w:val="28"/>
          <w:szCs w:val="28"/>
          <w:rtl/>
          <w:lang w:bidi="ar-SA"/>
        </w:rPr>
        <w:t xml:space="preserve"> </w:t>
      </w:r>
      <w:r w:rsidRPr="001C55D8">
        <w:rPr>
          <w:rFonts w:hint="eastAsia"/>
          <w:b/>
          <w:bCs/>
          <w:sz w:val="28"/>
          <w:szCs w:val="28"/>
          <w:rtl/>
          <w:lang w:bidi="ar-SA"/>
        </w:rPr>
        <w:t>لِتُهْلِكَ</w:t>
      </w:r>
      <w:r w:rsidRPr="001C55D8">
        <w:rPr>
          <w:b/>
          <w:bCs/>
          <w:sz w:val="28"/>
          <w:szCs w:val="28"/>
          <w:rtl/>
          <w:lang w:bidi="ar-SA"/>
        </w:rPr>
        <w:t xml:space="preserve"> </w:t>
      </w:r>
      <w:r w:rsidRPr="001C55D8">
        <w:rPr>
          <w:rFonts w:hint="eastAsia"/>
          <w:b/>
          <w:bCs/>
          <w:sz w:val="28"/>
          <w:szCs w:val="28"/>
          <w:rtl/>
          <w:lang w:bidi="ar-SA"/>
        </w:rPr>
        <w:t>مَسِيحَ</w:t>
      </w:r>
      <w:r w:rsidRPr="001C55D8">
        <w:rPr>
          <w:b/>
          <w:bCs/>
          <w:sz w:val="28"/>
          <w:szCs w:val="28"/>
          <w:rtl/>
          <w:lang w:bidi="ar-SA"/>
        </w:rPr>
        <w:t xml:space="preserve"> </w:t>
      </w:r>
      <w:r w:rsidRPr="001C55D8">
        <w:rPr>
          <w:rFonts w:hint="eastAsia"/>
          <w:b/>
          <w:bCs/>
          <w:sz w:val="28"/>
          <w:szCs w:val="28"/>
          <w:rtl/>
          <w:lang w:bidi="ar-SA"/>
        </w:rPr>
        <w:t>الرَّبِّ؟</w:t>
      </w:r>
      <w:r w:rsidRPr="001C55D8">
        <w:rPr>
          <w:b/>
          <w:bCs/>
          <w:sz w:val="28"/>
          <w:szCs w:val="28"/>
          <w:rtl/>
          <w:lang w:bidi="ar-SA"/>
        </w:rPr>
        <w:t>" (</w:t>
      </w:r>
      <w:r w:rsidRPr="001C55D8">
        <w:rPr>
          <w:rFonts w:hint="cs"/>
          <w:b/>
          <w:bCs/>
          <w:sz w:val="28"/>
          <w:szCs w:val="28"/>
          <w:rtl/>
          <w:lang w:bidi="ar-SA"/>
        </w:rPr>
        <w:t>2صم1: 14</w:t>
      </w:r>
      <w:r w:rsidRPr="001C55D8">
        <w:rPr>
          <w:b/>
          <w:bCs/>
          <w:sz w:val="28"/>
          <w:szCs w:val="28"/>
          <w:rtl/>
          <w:lang w:bidi="ar-SA"/>
        </w:rPr>
        <w:t>).</w:t>
      </w:r>
    </w:p>
    <w:p w14:paraId="3D7B228C" w14:textId="77777777" w:rsidR="001C55D8" w:rsidRPr="001C55D8" w:rsidRDefault="001C55D8" w:rsidP="001C55D8">
      <w:pPr>
        <w:jc w:val="lowKashida"/>
        <w:rPr>
          <w:sz w:val="28"/>
          <w:szCs w:val="28"/>
          <w:rtl/>
          <w:lang w:bidi="ar-SA"/>
        </w:rPr>
      </w:pPr>
      <w:r w:rsidRPr="001C55D8">
        <w:rPr>
          <w:sz w:val="28"/>
          <w:szCs w:val="28"/>
          <w:rtl/>
          <w:lang w:bidi="ar-SA"/>
        </w:rPr>
        <w:t>وهكذا ظل</w:t>
      </w:r>
      <w:r w:rsidR="00372FF6">
        <w:rPr>
          <w:rFonts w:hint="cs"/>
          <w:sz w:val="28"/>
          <w:szCs w:val="28"/>
          <w:rtl/>
          <w:lang w:bidi="ar-SA"/>
        </w:rPr>
        <w:t>َّ</w:t>
      </w:r>
      <w:r w:rsidRPr="001C55D8">
        <w:rPr>
          <w:sz w:val="28"/>
          <w:szCs w:val="28"/>
          <w:rtl/>
          <w:lang w:bidi="ar-SA"/>
        </w:rPr>
        <w:t xml:space="preserve"> لقب "مسيح الر</w:t>
      </w:r>
      <w:r w:rsidR="00372FF6">
        <w:rPr>
          <w:rFonts w:hint="cs"/>
          <w:sz w:val="28"/>
          <w:szCs w:val="28"/>
          <w:rtl/>
          <w:lang w:bidi="ar-SA"/>
        </w:rPr>
        <w:t>َّ</w:t>
      </w:r>
      <w:r w:rsidRPr="001C55D8">
        <w:rPr>
          <w:sz w:val="28"/>
          <w:szCs w:val="28"/>
          <w:rtl/>
          <w:lang w:bidi="ar-SA"/>
        </w:rPr>
        <w:t>ب</w:t>
      </w:r>
      <w:r w:rsidR="00372FF6">
        <w:rPr>
          <w:rFonts w:hint="cs"/>
          <w:sz w:val="28"/>
          <w:szCs w:val="28"/>
          <w:rtl/>
          <w:lang w:bidi="ar-SA"/>
        </w:rPr>
        <w:t>ِّ</w:t>
      </w:r>
      <w:r w:rsidRPr="001C55D8">
        <w:rPr>
          <w:sz w:val="28"/>
          <w:szCs w:val="28"/>
          <w:rtl/>
          <w:lang w:bidi="ar-SA"/>
        </w:rPr>
        <w:t>" هو لقب شاول الملك، حتى بعد موته، على الرغم من رفض</w:t>
      </w:r>
      <w:r w:rsidR="00372FF6">
        <w:rPr>
          <w:rFonts w:hint="cs"/>
          <w:sz w:val="28"/>
          <w:szCs w:val="28"/>
          <w:rtl/>
          <w:lang w:bidi="ar-SA"/>
        </w:rPr>
        <w:t>ِ</w:t>
      </w:r>
      <w:r w:rsidRPr="001C55D8">
        <w:rPr>
          <w:sz w:val="28"/>
          <w:szCs w:val="28"/>
          <w:rtl/>
          <w:lang w:bidi="ar-SA"/>
        </w:rPr>
        <w:t xml:space="preserve"> الرب له، وعلى الرغم من أخطائه العديدة</w:t>
      </w:r>
      <w:r w:rsidR="00346776">
        <w:rPr>
          <w:sz w:val="28"/>
          <w:szCs w:val="28"/>
          <w:rtl/>
          <w:lang w:bidi="ar-SA"/>
        </w:rPr>
        <w:t>...</w:t>
      </w:r>
      <w:r w:rsidRPr="001C55D8">
        <w:rPr>
          <w:sz w:val="28"/>
          <w:szCs w:val="28"/>
          <w:rtl/>
          <w:lang w:bidi="ar-SA"/>
        </w:rPr>
        <w:t xml:space="preserve"> إننا هنا نتكلم عن الوضع السليم، حسب تعليم الكتاب، وحسب أمثول</w:t>
      </w:r>
      <w:r w:rsidRPr="001C55D8">
        <w:rPr>
          <w:rFonts w:hint="cs"/>
          <w:sz w:val="28"/>
          <w:szCs w:val="28"/>
          <w:rtl/>
          <w:lang w:bidi="ar-SA"/>
        </w:rPr>
        <w:t>ة</w:t>
      </w:r>
      <w:r w:rsidRPr="001C55D8">
        <w:rPr>
          <w:sz w:val="28"/>
          <w:szCs w:val="28"/>
          <w:rtl/>
          <w:lang w:bidi="ar-SA"/>
        </w:rPr>
        <w:t xml:space="preserve"> رجال الله القديسين، كداود</w:t>
      </w:r>
      <w:r w:rsidR="00346776">
        <w:rPr>
          <w:sz w:val="28"/>
          <w:szCs w:val="28"/>
          <w:rtl/>
          <w:lang w:bidi="ar-SA"/>
        </w:rPr>
        <w:t>...</w:t>
      </w:r>
      <w:r w:rsidRPr="001C55D8">
        <w:rPr>
          <w:sz w:val="28"/>
          <w:szCs w:val="28"/>
          <w:rtl/>
          <w:lang w:bidi="ar-SA"/>
        </w:rPr>
        <w:t xml:space="preserve"> </w:t>
      </w:r>
    </w:p>
    <w:p w14:paraId="37E92C3A" w14:textId="77777777" w:rsidR="001C55D8" w:rsidRPr="001C55D8" w:rsidRDefault="001C55D8" w:rsidP="001C55D8">
      <w:pPr>
        <w:jc w:val="lowKashida"/>
        <w:rPr>
          <w:sz w:val="28"/>
          <w:szCs w:val="28"/>
          <w:rtl/>
          <w:lang w:bidi="ar-SA"/>
        </w:rPr>
      </w:pPr>
      <w:r w:rsidRPr="001C55D8">
        <w:rPr>
          <w:sz w:val="28"/>
          <w:szCs w:val="28"/>
          <w:rtl/>
          <w:lang w:bidi="ar-SA"/>
        </w:rPr>
        <w:t>نطرق نقطة أخرى من صفات رجال الكهنوت وهي:</w:t>
      </w:r>
    </w:p>
    <w:p w14:paraId="07527EF9" w14:textId="77777777" w:rsidR="001C55D8" w:rsidRPr="001C55D8" w:rsidRDefault="00040940" w:rsidP="00040940">
      <w:pPr>
        <w:pStyle w:val="Heading3"/>
        <w:rPr>
          <w:rtl/>
        </w:rPr>
      </w:pPr>
      <w:bookmarkStart w:id="321" w:name="_Toc169981704"/>
      <w:r>
        <w:rPr>
          <w:rFonts w:hint="cs"/>
          <w:rtl/>
        </w:rPr>
        <w:t>رعاة</w:t>
      </w:r>
      <w:bookmarkEnd w:id="321"/>
    </w:p>
    <w:p w14:paraId="02DDB807" w14:textId="77777777" w:rsidR="001C55D8" w:rsidRPr="001C55D8" w:rsidRDefault="001C55D8" w:rsidP="001C55D8">
      <w:pPr>
        <w:jc w:val="lowKashida"/>
        <w:rPr>
          <w:b/>
          <w:bCs/>
          <w:sz w:val="28"/>
          <w:szCs w:val="28"/>
          <w:rtl/>
          <w:lang w:bidi="ar-SA"/>
        </w:rPr>
      </w:pPr>
      <w:r w:rsidRPr="001C55D8">
        <w:rPr>
          <w:b/>
          <w:bCs/>
          <w:sz w:val="28"/>
          <w:szCs w:val="28"/>
          <w:rtl/>
          <w:lang w:bidi="ar-SA"/>
        </w:rPr>
        <w:t xml:space="preserve">وقد </w:t>
      </w:r>
      <w:r w:rsidRPr="001C55D8">
        <w:rPr>
          <w:rFonts w:hint="cs"/>
          <w:b/>
          <w:bCs/>
          <w:sz w:val="28"/>
          <w:szCs w:val="28"/>
          <w:rtl/>
          <w:lang w:bidi="ar-SA"/>
        </w:rPr>
        <w:t>أ</w:t>
      </w:r>
      <w:r w:rsidR="003C3521">
        <w:rPr>
          <w:rFonts w:hint="cs"/>
          <w:b/>
          <w:bCs/>
          <w:sz w:val="28"/>
          <w:szCs w:val="28"/>
          <w:rtl/>
          <w:lang w:bidi="ar-SA"/>
        </w:rPr>
        <w:t>ُ</w:t>
      </w:r>
      <w:r w:rsidRPr="001C55D8">
        <w:rPr>
          <w:rFonts w:hint="cs"/>
          <w:b/>
          <w:bCs/>
          <w:sz w:val="28"/>
          <w:szCs w:val="28"/>
          <w:rtl/>
          <w:lang w:bidi="ar-SA"/>
        </w:rPr>
        <w:t>طلق</w:t>
      </w:r>
      <w:r w:rsidRPr="001C55D8">
        <w:rPr>
          <w:b/>
          <w:bCs/>
          <w:sz w:val="28"/>
          <w:szCs w:val="28"/>
          <w:rtl/>
          <w:lang w:bidi="ar-SA"/>
        </w:rPr>
        <w:t xml:space="preserve"> هذا اللقب على الآباء الرسل، ثم أيض</w:t>
      </w:r>
      <w:r w:rsidRPr="001C55D8">
        <w:rPr>
          <w:rFonts w:hint="cs"/>
          <w:b/>
          <w:bCs/>
          <w:sz w:val="28"/>
          <w:szCs w:val="28"/>
          <w:rtl/>
          <w:lang w:bidi="ar-SA"/>
        </w:rPr>
        <w:t>ً</w:t>
      </w:r>
      <w:r w:rsidRPr="001C55D8">
        <w:rPr>
          <w:b/>
          <w:bCs/>
          <w:sz w:val="28"/>
          <w:szCs w:val="28"/>
          <w:rtl/>
          <w:lang w:bidi="ar-SA"/>
        </w:rPr>
        <w:t>ا على الآباء الأساقفة حسب تعليم الكتاب المقدس.</w:t>
      </w:r>
    </w:p>
    <w:p w14:paraId="0EE9A669" w14:textId="77777777" w:rsidR="001C55D8" w:rsidRPr="003C3521" w:rsidRDefault="001C55D8" w:rsidP="00CE5B31">
      <w:pPr>
        <w:jc w:val="lowKashida"/>
        <w:rPr>
          <w:sz w:val="28"/>
          <w:szCs w:val="28"/>
          <w:rtl/>
          <w:lang w:bidi="ar-SA"/>
        </w:rPr>
      </w:pPr>
      <w:r w:rsidRPr="001C55D8">
        <w:rPr>
          <w:sz w:val="28"/>
          <w:szCs w:val="28"/>
          <w:rtl/>
          <w:lang w:bidi="ar-SA"/>
        </w:rPr>
        <w:t>قال السيد المسيح لبطرس: "</w:t>
      </w:r>
      <w:r w:rsidRPr="003C3521">
        <w:rPr>
          <w:rFonts w:hint="cs"/>
          <w:sz w:val="28"/>
          <w:szCs w:val="28"/>
          <w:rtl/>
          <w:lang w:bidi="ar-SA"/>
        </w:rPr>
        <w:t>اِ</w:t>
      </w:r>
      <w:r w:rsidRPr="003C3521">
        <w:rPr>
          <w:rFonts w:hint="eastAsia"/>
          <w:sz w:val="28"/>
          <w:szCs w:val="28"/>
          <w:rtl/>
          <w:lang w:bidi="ar-SA"/>
        </w:rPr>
        <w:t>رْعَ</w:t>
      </w:r>
      <w:r w:rsidRPr="003C3521">
        <w:rPr>
          <w:sz w:val="28"/>
          <w:szCs w:val="28"/>
          <w:rtl/>
          <w:lang w:bidi="ar-SA"/>
        </w:rPr>
        <w:t xml:space="preserve"> </w:t>
      </w:r>
      <w:r w:rsidRPr="003C3521">
        <w:rPr>
          <w:rFonts w:hint="eastAsia"/>
          <w:sz w:val="28"/>
          <w:szCs w:val="28"/>
          <w:rtl/>
          <w:lang w:bidi="ar-SA"/>
        </w:rPr>
        <w:t>خِرَافِي</w:t>
      </w:r>
      <w:r w:rsidR="00346776" w:rsidRPr="003C3521">
        <w:rPr>
          <w:sz w:val="28"/>
          <w:szCs w:val="28"/>
          <w:rtl/>
          <w:lang w:bidi="ar-SA"/>
        </w:rPr>
        <w:t>...</w:t>
      </w:r>
      <w:r w:rsidRPr="003C3521">
        <w:rPr>
          <w:sz w:val="28"/>
          <w:szCs w:val="28"/>
          <w:rtl/>
          <w:lang w:bidi="ar-SA"/>
        </w:rPr>
        <w:t xml:space="preserve"> </w:t>
      </w:r>
      <w:r w:rsidRPr="003C3521">
        <w:rPr>
          <w:rFonts w:hint="cs"/>
          <w:sz w:val="28"/>
          <w:szCs w:val="28"/>
          <w:rtl/>
          <w:lang w:bidi="ar-SA"/>
        </w:rPr>
        <w:t>اِ</w:t>
      </w:r>
      <w:r w:rsidRPr="003C3521">
        <w:rPr>
          <w:rFonts w:hint="eastAsia"/>
          <w:sz w:val="28"/>
          <w:szCs w:val="28"/>
          <w:rtl/>
          <w:lang w:bidi="ar-SA"/>
        </w:rPr>
        <w:t>رْعَ</w:t>
      </w:r>
      <w:r w:rsidRPr="003C3521">
        <w:rPr>
          <w:sz w:val="28"/>
          <w:szCs w:val="28"/>
          <w:rtl/>
          <w:lang w:bidi="ar-SA"/>
        </w:rPr>
        <w:t xml:space="preserve"> </w:t>
      </w:r>
      <w:r w:rsidRPr="003C3521">
        <w:rPr>
          <w:rFonts w:hint="eastAsia"/>
          <w:sz w:val="28"/>
          <w:szCs w:val="28"/>
          <w:rtl/>
          <w:lang w:bidi="ar-SA"/>
        </w:rPr>
        <w:t>غَنَمِي</w:t>
      </w:r>
      <w:r w:rsidRPr="003C3521">
        <w:rPr>
          <w:sz w:val="28"/>
          <w:szCs w:val="28"/>
          <w:rtl/>
          <w:lang w:bidi="ar-SA"/>
        </w:rPr>
        <w:t>" (يو</w:t>
      </w:r>
      <w:r w:rsidRPr="003C3521">
        <w:rPr>
          <w:rFonts w:hint="cs"/>
          <w:sz w:val="28"/>
          <w:szCs w:val="28"/>
          <w:rtl/>
          <w:lang w:bidi="ar-SA"/>
        </w:rPr>
        <w:t>21: 15، 16</w:t>
      </w:r>
      <w:r w:rsidRPr="003C3521">
        <w:rPr>
          <w:sz w:val="28"/>
          <w:szCs w:val="28"/>
          <w:rtl/>
          <w:lang w:bidi="ar-SA"/>
        </w:rPr>
        <w:t>). وقال القديس بولس الرسول لأساقفة أفسس: "</w:t>
      </w:r>
      <w:r w:rsidRPr="003C3521">
        <w:rPr>
          <w:rFonts w:hint="eastAsia"/>
          <w:sz w:val="28"/>
          <w:szCs w:val="28"/>
          <w:rtl/>
          <w:lang w:bidi="ar-SA"/>
        </w:rPr>
        <w:t>اِحْتَرِزُوا</w:t>
      </w:r>
      <w:r w:rsidRPr="003C3521">
        <w:rPr>
          <w:sz w:val="28"/>
          <w:szCs w:val="28"/>
          <w:rtl/>
          <w:lang w:bidi="ar-SA"/>
        </w:rPr>
        <w:t xml:space="preserve"> </w:t>
      </w:r>
      <w:r w:rsidRPr="003C3521">
        <w:rPr>
          <w:rFonts w:hint="cs"/>
          <w:sz w:val="28"/>
          <w:szCs w:val="28"/>
          <w:rtl/>
          <w:lang w:bidi="ar-SA"/>
        </w:rPr>
        <w:t>إ</w:t>
      </w:r>
      <w:r w:rsidRPr="003C3521">
        <w:rPr>
          <w:rFonts w:hint="eastAsia"/>
          <w:sz w:val="28"/>
          <w:szCs w:val="28"/>
          <w:rtl/>
          <w:lang w:bidi="ar-SA"/>
        </w:rPr>
        <w:t>ذ</w:t>
      </w:r>
      <w:r w:rsidRPr="003C3521">
        <w:rPr>
          <w:rFonts w:hint="cs"/>
          <w:sz w:val="28"/>
          <w:szCs w:val="28"/>
          <w:rtl/>
          <w:lang w:bidi="ar-SA"/>
        </w:rPr>
        <w:t>ً</w:t>
      </w:r>
      <w:r w:rsidRPr="003C3521">
        <w:rPr>
          <w:rFonts w:hint="eastAsia"/>
          <w:sz w:val="28"/>
          <w:szCs w:val="28"/>
          <w:rtl/>
          <w:lang w:bidi="ar-SA"/>
        </w:rPr>
        <w:t>ا</w:t>
      </w:r>
      <w:r w:rsidRPr="003C3521">
        <w:rPr>
          <w:rFonts w:hint="cs"/>
          <w:sz w:val="28"/>
          <w:szCs w:val="28"/>
          <w:rtl/>
          <w:lang w:bidi="ar-SA"/>
        </w:rPr>
        <w:t xml:space="preserve"> </w:t>
      </w:r>
      <w:r w:rsidRPr="003C3521">
        <w:rPr>
          <w:rFonts w:hint="eastAsia"/>
          <w:sz w:val="28"/>
          <w:szCs w:val="28"/>
          <w:rtl/>
          <w:lang w:bidi="ar-SA"/>
        </w:rPr>
        <w:t>لأَنْفُسِكُمْ</w:t>
      </w:r>
      <w:r w:rsidRPr="003C3521">
        <w:rPr>
          <w:sz w:val="28"/>
          <w:szCs w:val="28"/>
          <w:rtl/>
          <w:lang w:bidi="ar-SA"/>
        </w:rPr>
        <w:t xml:space="preserve"> </w:t>
      </w:r>
      <w:r w:rsidRPr="003C3521">
        <w:rPr>
          <w:rFonts w:hint="eastAsia"/>
          <w:sz w:val="28"/>
          <w:szCs w:val="28"/>
          <w:rtl/>
          <w:lang w:bidi="ar-SA"/>
        </w:rPr>
        <w:t>وَلِجَمِيعِ</w:t>
      </w:r>
      <w:r w:rsidRPr="003C3521">
        <w:rPr>
          <w:sz w:val="28"/>
          <w:szCs w:val="28"/>
          <w:rtl/>
          <w:lang w:bidi="ar-SA"/>
        </w:rPr>
        <w:t xml:space="preserve"> </w:t>
      </w:r>
      <w:r w:rsidRPr="003C3521">
        <w:rPr>
          <w:rFonts w:hint="eastAsia"/>
          <w:sz w:val="28"/>
          <w:szCs w:val="28"/>
          <w:rtl/>
          <w:lang w:bidi="ar-SA"/>
        </w:rPr>
        <w:t>الرَّعِيَّةِ</w:t>
      </w:r>
      <w:r w:rsidRPr="003C3521">
        <w:rPr>
          <w:sz w:val="28"/>
          <w:szCs w:val="28"/>
          <w:rtl/>
          <w:lang w:bidi="ar-SA"/>
        </w:rPr>
        <w:t xml:space="preserve"> </w:t>
      </w:r>
      <w:r w:rsidRPr="003C3521">
        <w:rPr>
          <w:rFonts w:hint="eastAsia"/>
          <w:sz w:val="28"/>
          <w:szCs w:val="28"/>
          <w:rtl/>
          <w:lang w:bidi="ar-SA"/>
        </w:rPr>
        <w:t>الَّتِي</w:t>
      </w:r>
      <w:r w:rsidRPr="003C3521">
        <w:rPr>
          <w:sz w:val="28"/>
          <w:szCs w:val="28"/>
          <w:rtl/>
          <w:lang w:bidi="ar-SA"/>
        </w:rPr>
        <w:t xml:space="preserve"> </w:t>
      </w:r>
      <w:r w:rsidRPr="003C3521">
        <w:rPr>
          <w:rFonts w:hint="eastAsia"/>
          <w:sz w:val="28"/>
          <w:szCs w:val="28"/>
          <w:rtl/>
          <w:lang w:bidi="ar-SA"/>
        </w:rPr>
        <w:t>أَقَامَكُمُ</w:t>
      </w:r>
      <w:r w:rsidRPr="003C3521">
        <w:rPr>
          <w:sz w:val="28"/>
          <w:szCs w:val="28"/>
          <w:rtl/>
          <w:lang w:bidi="ar-SA"/>
        </w:rPr>
        <w:t xml:space="preserve"> </w:t>
      </w:r>
      <w:r w:rsidRPr="003C3521">
        <w:rPr>
          <w:rFonts w:hint="eastAsia"/>
          <w:sz w:val="28"/>
          <w:szCs w:val="28"/>
          <w:rtl/>
          <w:lang w:bidi="ar-SA"/>
        </w:rPr>
        <w:t>الرُّوحُ</w:t>
      </w:r>
      <w:r w:rsidRPr="003C3521">
        <w:rPr>
          <w:sz w:val="28"/>
          <w:szCs w:val="28"/>
          <w:rtl/>
          <w:lang w:bidi="ar-SA"/>
        </w:rPr>
        <w:t xml:space="preserve"> </w:t>
      </w:r>
      <w:r w:rsidRPr="003C3521">
        <w:rPr>
          <w:rFonts w:hint="eastAsia"/>
          <w:sz w:val="28"/>
          <w:szCs w:val="28"/>
          <w:rtl/>
          <w:lang w:bidi="ar-SA"/>
        </w:rPr>
        <w:t>الْقُدُسُ</w:t>
      </w:r>
      <w:r w:rsidRPr="003C3521">
        <w:rPr>
          <w:sz w:val="28"/>
          <w:szCs w:val="28"/>
          <w:rtl/>
          <w:lang w:bidi="ar-SA"/>
        </w:rPr>
        <w:t xml:space="preserve"> </w:t>
      </w:r>
      <w:r w:rsidRPr="003C3521">
        <w:rPr>
          <w:rFonts w:hint="eastAsia"/>
          <w:sz w:val="28"/>
          <w:szCs w:val="28"/>
          <w:rtl/>
          <w:lang w:bidi="ar-SA"/>
        </w:rPr>
        <w:t>فِيهَا</w:t>
      </w:r>
      <w:r w:rsidRPr="003C3521">
        <w:rPr>
          <w:sz w:val="28"/>
          <w:szCs w:val="28"/>
          <w:rtl/>
          <w:lang w:bidi="ar-SA"/>
        </w:rPr>
        <w:t xml:space="preserve"> </w:t>
      </w:r>
      <w:r w:rsidRPr="003C3521">
        <w:rPr>
          <w:rFonts w:hint="eastAsia"/>
          <w:sz w:val="28"/>
          <w:szCs w:val="28"/>
          <w:rtl/>
          <w:lang w:bidi="ar-SA"/>
        </w:rPr>
        <w:t>أَسَاقِفَةً</w:t>
      </w:r>
      <w:r w:rsidRPr="003C3521">
        <w:rPr>
          <w:rFonts w:hint="cs"/>
          <w:sz w:val="28"/>
          <w:szCs w:val="28"/>
          <w:rtl/>
          <w:lang w:bidi="ar-SA"/>
        </w:rPr>
        <w:t xml:space="preserve"> </w:t>
      </w:r>
      <w:r w:rsidRPr="003C3521">
        <w:rPr>
          <w:rFonts w:hint="eastAsia"/>
          <w:sz w:val="28"/>
          <w:szCs w:val="28"/>
          <w:rtl/>
          <w:lang w:bidi="ar-SA"/>
        </w:rPr>
        <w:t>لِتَرْعُوا</w:t>
      </w:r>
      <w:r w:rsidRPr="003C3521">
        <w:rPr>
          <w:sz w:val="28"/>
          <w:szCs w:val="28"/>
          <w:rtl/>
          <w:lang w:bidi="ar-SA"/>
        </w:rPr>
        <w:t xml:space="preserve"> </w:t>
      </w:r>
      <w:r w:rsidRPr="003C3521">
        <w:rPr>
          <w:rFonts w:hint="eastAsia"/>
          <w:sz w:val="28"/>
          <w:szCs w:val="28"/>
          <w:rtl/>
          <w:lang w:bidi="ar-SA"/>
        </w:rPr>
        <w:t>كَنِيسَةَ</w:t>
      </w:r>
      <w:r w:rsidRPr="003C3521">
        <w:rPr>
          <w:sz w:val="28"/>
          <w:szCs w:val="28"/>
          <w:rtl/>
          <w:lang w:bidi="ar-SA"/>
        </w:rPr>
        <w:t xml:space="preserve"> </w:t>
      </w:r>
      <w:r w:rsidRPr="003C3521">
        <w:rPr>
          <w:rFonts w:hint="eastAsia"/>
          <w:sz w:val="28"/>
          <w:szCs w:val="28"/>
          <w:rtl/>
          <w:lang w:bidi="ar-SA"/>
        </w:rPr>
        <w:t>اللهِ</w:t>
      </w:r>
      <w:r w:rsidRPr="003C3521">
        <w:rPr>
          <w:sz w:val="28"/>
          <w:szCs w:val="28"/>
          <w:rtl/>
          <w:lang w:bidi="ar-SA"/>
        </w:rPr>
        <w:t xml:space="preserve"> </w:t>
      </w:r>
      <w:r w:rsidRPr="003C3521">
        <w:rPr>
          <w:rFonts w:hint="eastAsia"/>
          <w:sz w:val="28"/>
          <w:szCs w:val="28"/>
          <w:rtl/>
          <w:lang w:bidi="ar-SA"/>
        </w:rPr>
        <w:t>الَّتِي</w:t>
      </w:r>
      <w:r w:rsidRPr="003C3521">
        <w:rPr>
          <w:sz w:val="28"/>
          <w:szCs w:val="28"/>
          <w:rtl/>
          <w:lang w:bidi="ar-SA"/>
        </w:rPr>
        <w:t xml:space="preserve"> </w:t>
      </w:r>
      <w:r w:rsidRPr="003C3521">
        <w:rPr>
          <w:rFonts w:hint="eastAsia"/>
          <w:sz w:val="28"/>
          <w:szCs w:val="28"/>
          <w:rtl/>
          <w:lang w:bidi="ar-SA"/>
        </w:rPr>
        <w:t>اقْتَنَاهَا</w:t>
      </w:r>
      <w:r w:rsidRPr="003C3521">
        <w:rPr>
          <w:sz w:val="28"/>
          <w:szCs w:val="28"/>
          <w:rtl/>
          <w:lang w:bidi="ar-SA"/>
        </w:rPr>
        <w:t xml:space="preserve"> </w:t>
      </w:r>
      <w:r w:rsidRPr="003C3521">
        <w:rPr>
          <w:rFonts w:hint="eastAsia"/>
          <w:sz w:val="28"/>
          <w:szCs w:val="28"/>
          <w:rtl/>
          <w:lang w:bidi="ar-SA"/>
        </w:rPr>
        <w:t>بِدَمِهِ</w:t>
      </w:r>
      <w:r w:rsidRPr="003C3521">
        <w:rPr>
          <w:rFonts w:hint="cs"/>
          <w:sz w:val="28"/>
          <w:szCs w:val="28"/>
          <w:rtl/>
          <w:lang w:bidi="ar-SA"/>
        </w:rPr>
        <w:t>"</w:t>
      </w:r>
      <w:r w:rsidRPr="003C3521">
        <w:rPr>
          <w:sz w:val="28"/>
          <w:szCs w:val="28"/>
          <w:rtl/>
          <w:lang w:bidi="ar-SA"/>
        </w:rPr>
        <w:t xml:space="preserve"> (أع</w:t>
      </w:r>
      <w:r w:rsidRPr="003C3521">
        <w:rPr>
          <w:rFonts w:hint="cs"/>
          <w:sz w:val="28"/>
          <w:szCs w:val="28"/>
          <w:rtl/>
          <w:lang w:bidi="ar-SA"/>
        </w:rPr>
        <w:t>20: 28</w:t>
      </w:r>
      <w:r w:rsidRPr="003C3521">
        <w:rPr>
          <w:sz w:val="28"/>
          <w:szCs w:val="28"/>
          <w:rtl/>
          <w:lang w:bidi="ar-SA"/>
        </w:rPr>
        <w:t>).</w:t>
      </w:r>
    </w:p>
    <w:p w14:paraId="34A1B0A9" w14:textId="77777777" w:rsidR="001C55D8" w:rsidRPr="001C55D8" w:rsidRDefault="001C55D8" w:rsidP="001C55D8">
      <w:pPr>
        <w:jc w:val="lowKashida"/>
        <w:rPr>
          <w:b/>
          <w:bCs/>
          <w:sz w:val="28"/>
          <w:szCs w:val="28"/>
          <w:rtl/>
          <w:lang w:bidi="ar-SA"/>
        </w:rPr>
      </w:pPr>
      <w:r w:rsidRPr="001C55D8">
        <w:rPr>
          <w:b/>
          <w:bCs/>
          <w:sz w:val="28"/>
          <w:szCs w:val="28"/>
          <w:rtl/>
          <w:lang w:bidi="ar-SA"/>
        </w:rPr>
        <w:t>وهذه الآية واضحة في الربط بين الأسقفية وعمل الرعي</w:t>
      </w:r>
      <w:r w:rsidR="00CE5B31">
        <w:rPr>
          <w:rFonts w:hint="cs"/>
          <w:b/>
          <w:bCs/>
          <w:sz w:val="28"/>
          <w:szCs w:val="28"/>
          <w:rtl/>
          <w:lang w:bidi="ar-SA"/>
        </w:rPr>
        <w:t>َّ</w:t>
      </w:r>
      <w:r w:rsidRPr="001C55D8">
        <w:rPr>
          <w:b/>
          <w:bCs/>
          <w:sz w:val="28"/>
          <w:szCs w:val="28"/>
          <w:rtl/>
          <w:lang w:bidi="ar-SA"/>
        </w:rPr>
        <w:t>ة.</w:t>
      </w:r>
    </w:p>
    <w:p w14:paraId="3A031BD0" w14:textId="77777777" w:rsidR="001C55D8" w:rsidRPr="002B7108" w:rsidRDefault="001C55D8" w:rsidP="001C55D8">
      <w:pPr>
        <w:jc w:val="lowKashida"/>
        <w:rPr>
          <w:sz w:val="28"/>
          <w:szCs w:val="28"/>
          <w:rtl/>
          <w:lang w:bidi="ar-SA"/>
        </w:rPr>
      </w:pPr>
      <w:r w:rsidRPr="001C55D8">
        <w:rPr>
          <w:sz w:val="28"/>
          <w:szCs w:val="28"/>
          <w:rtl/>
          <w:lang w:bidi="ar-SA"/>
        </w:rPr>
        <w:t>وهذا الربط يظهر أيض</w:t>
      </w:r>
      <w:r w:rsidRPr="001C55D8">
        <w:rPr>
          <w:rFonts w:hint="cs"/>
          <w:sz w:val="28"/>
          <w:szCs w:val="28"/>
          <w:rtl/>
          <w:lang w:bidi="ar-SA"/>
        </w:rPr>
        <w:t>ً</w:t>
      </w:r>
      <w:r w:rsidRPr="001C55D8">
        <w:rPr>
          <w:sz w:val="28"/>
          <w:szCs w:val="28"/>
          <w:rtl/>
          <w:lang w:bidi="ar-SA"/>
        </w:rPr>
        <w:t>ا في قول القديس بطرس الرسول عن ربنا يسوع المسيح: "</w:t>
      </w:r>
      <w:r w:rsidRPr="002B7108">
        <w:rPr>
          <w:rFonts w:hint="eastAsia"/>
          <w:sz w:val="28"/>
          <w:szCs w:val="28"/>
          <w:rtl/>
          <w:lang w:bidi="ar-SA"/>
        </w:rPr>
        <w:t>رَاعِي</w:t>
      </w:r>
      <w:r w:rsidRPr="002B7108">
        <w:rPr>
          <w:sz w:val="28"/>
          <w:szCs w:val="28"/>
          <w:rtl/>
          <w:lang w:bidi="ar-SA"/>
        </w:rPr>
        <w:t xml:space="preserve"> </w:t>
      </w:r>
      <w:r w:rsidRPr="002B7108">
        <w:rPr>
          <w:rFonts w:hint="eastAsia"/>
          <w:sz w:val="28"/>
          <w:szCs w:val="28"/>
          <w:rtl/>
          <w:lang w:bidi="ar-SA"/>
        </w:rPr>
        <w:t>نُفُوسِكُمْ</w:t>
      </w:r>
      <w:r w:rsidRPr="002B7108">
        <w:rPr>
          <w:sz w:val="28"/>
          <w:szCs w:val="28"/>
          <w:rtl/>
          <w:lang w:bidi="ar-SA"/>
        </w:rPr>
        <w:t xml:space="preserve"> </w:t>
      </w:r>
      <w:r w:rsidRPr="002B7108">
        <w:rPr>
          <w:rFonts w:hint="eastAsia"/>
          <w:sz w:val="28"/>
          <w:szCs w:val="28"/>
          <w:rtl/>
          <w:lang w:bidi="ar-SA"/>
        </w:rPr>
        <w:t>وَأُسْقُفِهَا</w:t>
      </w:r>
      <w:r w:rsidRPr="002B7108">
        <w:rPr>
          <w:sz w:val="28"/>
          <w:szCs w:val="28"/>
          <w:rtl/>
          <w:lang w:bidi="ar-SA"/>
        </w:rPr>
        <w:t>" (</w:t>
      </w:r>
      <w:r w:rsidRPr="002B7108">
        <w:rPr>
          <w:rFonts w:hint="cs"/>
          <w:sz w:val="28"/>
          <w:szCs w:val="28"/>
          <w:rtl/>
          <w:lang w:bidi="ar-SA"/>
        </w:rPr>
        <w:t>1بط2: 25</w:t>
      </w:r>
      <w:r w:rsidRPr="002B7108">
        <w:rPr>
          <w:sz w:val="28"/>
          <w:szCs w:val="28"/>
          <w:rtl/>
          <w:lang w:bidi="ar-SA"/>
        </w:rPr>
        <w:t>).</w:t>
      </w:r>
    </w:p>
    <w:p w14:paraId="244EBAEE" w14:textId="77777777" w:rsidR="001C55D8" w:rsidRPr="001C55D8" w:rsidRDefault="001C55D8" w:rsidP="008E2B34">
      <w:pPr>
        <w:jc w:val="lowKashida"/>
        <w:rPr>
          <w:sz w:val="28"/>
          <w:szCs w:val="28"/>
          <w:rtl/>
          <w:lang w:bidi="ar-SA"/>
        </w:rPr>
      </w:pPr>
      <w:r w:rsidRPr="001C55D8">
        <w:rPr>
          <w:sz w:val="28"/>
          <w:szCs w:val="28"/>
          <w:rtl/>
          <w:lang w:bidi="ar-SA"/>
        </w:rPr>
        <w:t>ونفس الوضع في حديث القديس بطرس الرسول إلى أساقفة الشتات حيث يقول لهم: "</w:t>
      </w:r>
      <w:r w:rsidRPr="00C07D08">
        <w:rPr>
          <w:rFonts w:hint="eastAsia"/>
          <w:sz w:val="28"/>
          <w:szCs w:val="28"/>
          <w:rtl/>
          <w:lang w:bidi="ar-SA"/>
        </w:rPr>
        <w:t>ارْعَوْا</w:t>
      </w:r>
      <w:r w:rsidRPr="00C07D08">
        <w:rPr>
          <w:sz w:val="28"/>
          <w:szCs w:val="28"/>
          <w:rtl/>
          <w:lang w:bidi="ar-SA"/>
        </w:rPr>
        <w:t xml:space="preserve"> </w:t>
      </w:r>
      <w:r w:rsidRPr="00C07D08">
        <w:rPr>
          <w:rFonts w:hint="eastAsia"/>
          <w:sz w:val="28"/>
          <w:szCs w:val="28"/>
          <w:rtl/>
          <w:lang w:bidi="ar-SA"/>
        </w:rPr>
        <w:lastRenderedPageBreak/>
        <w:t>رَعِيَّةَ</w:t>
      </w:r>
      <w:r w:rsidRPr="00C07D08">
        <w:rPr>
          <w:sz w:val="28"/>
          <w:szCs w:val="28"/>
          <w:rtl/>
          <w:lang w:bidi="ar-SA"/>
        </w:rPr>
        <w:t xml:space="preserve"> </w:t>
      </w:r>
      <w:r w:rsidRPr="00C07D08">
        <w:rPr>
          <w:rFonts w:hint="eastAsia"/>
          <w:sz w:val="28"/>
          <w:szCs w:val="28"/>
          <w:rtl/>
          <w:lang w:bidi="ar-SA"/>
        </w:rPr>
        <w:t>اللهِ</w:t>
      </w:r>
      <w:r w:rsidRPr="00C07D08">
        <w:rPr>
          <w:sz w:val="28"/>
          <w:szCs w:val="28"/>
          <w:rtl/>
          <w:lang w:bidi="ar-SA"/>
        </w:rPr>
        <w:t xml:space="preserve"> </w:t>
      </w:r>
      <w:r w:rsidRPr="00C07D08">
        <w:rPr>
          <w:rFonts w:hint="eastAsia"/>
          <w:sz w:val="28"/>
          <w:szCs w:val="28"/>
          <w:rtl/>
          <w:lang w:bidi="ar-SA"/>
        </w:rPr>
        <w:t>الَّتِي</w:t>
      </w:r>
      <w:r w:rsidRPr="00C07D08">
        <w:rPr>
          <w:sz w:val="28"/>
          <w:szCs w:val="28"/>
          <w:rtl/>
          <w:lang w:bidi="ar-SA"/>
        </w:rPr>
        <w:t xml:space="preserve"> </w:t>
      </w:r>
      <w:r w:rsidRPr="00C07D08">
        <w:rPr>
          <w:rFonts w:hint="eastAsia"/>
          <w:sz w:val="28"/>
          <w:szCs w:val="28"/>
          <w:rtl/>
          <w:lang w:bidi="ar-SA"/>
        </w:rPr>
        <w:t>بَيْنَكُمْ</w:t>
      </w:r>
      <w:r w:rsidRPr="00C07D08">
        <w:rPr>
          <w:sz w:val="28"/>
          <w:szCs w:val="28"/>
          <w:rtl/>
          <w:lang w:bidi="ar-SA"/>
        </w:rPr>
        <w:t xml:space="preserve"> </w:t>
      </w:r>
      <w:r w:rsidRPr="00C07D08">
        <w:rPr>
          <w:rFonts w:hint="eastAsia"/>
          <w:sz w:val="28"/>
          <w:szCs w:val="28"/>
          <w:rtl/>
          <w:lang w:bidi="ar-SA"/>
        </w:rPr>
        <w:t>نُظَّار</w:t>
      </w:r>
      <w:r w:rsidRPr="00C07D08">
        <w:rPr>
          <w:rFonts w:hint="cs"/>
          <w:sz w:val="28"/>
          <w:szCs w:val="28"/>
          <w:rtl/>
          <w:lang w:bidi="ar-SA"/>
        </w:rPr>
        <w:t>ً</w:t>
      </w:r>
      <w:r w:rsidR="00040940" w:rsidRPr="00C07D08">
        <w:rPr>
          <w:rFonts w:hint="eastAsia"/>
          <w:sz w:val="28"/>
          <w:szCs w:val="28"/>
          <w:rtl/>
          <w:lang w:bidi="ar-SA"/>
        </w:rPr>
        <w:t>ا</w:t>
      </w:r>
      <w:r w:rsidRPr="00C07D08">
        <w:rPr>
          <w:sz w:val="28"/>
          <w:szCs w:val="28"/>
          <w:vertAlign w:val="superscript"/>
          <w:rtl/>
          <w:lang w:bidi="ar-SA"/>
        </w:rPr>
        <w:footnoteReference w:id="8"/>
      </w:r>
      <w:r w:rsidR="00346776" w:rsidRPr="00C07D08">
        <w:rPr>
          <w:sz w:val="28"/>
          <w:szCs w:val="28"/>
          <w:rtl/>
          <w:lang w:bidi="ar-SA"/>
        </w:rPr>
        <w:t>...</w:t>
      </w:r>
      <w:r w:rsidRPr="00C07D08">
        <w:rPr>
          <w:sz w:val="28"/>
          <w:szCs w:val="28"/>
          <w:rtl/>
          <w:lang w:bidi="ar-SA"/>
        </w:rPr>
        <w:t xml:space="preserve"> </w:t>
      </w:r>
      <w:r w:rsidRPr="00C07D08">
        <w:rPr>
          <w:rFonts w:hint="eastAsia"/>
          <w:sz w:val="28"/>
          <w:szCs w:val="28"/>
          <w:rtl/>
          <w:lang w:bidi="ar-SA"/>
        </w:rPr>
        <w:t>وَلاَ</w:t>
      </w:r>
      <w:r w:rsidRPr="00C07D08">
        <w:rPr>
          <w:sz w:val="28"/>
          <w:szCs w:val="28"/>
          <w:rtl/>
          <w:lang w:bidi="ar-SA"/>
        </w:rPr>
        <w:t xml:space="preserve"> </w:t>
      </w:r>
      <w:r w:rsidRPr="00C07D08">
        <w:rPr>
          <w:rFonts w:hint="eastAsia"/>
          <w:sz w:val="28"/>
          <w:szCs w:val="28"/>
          <w:rtl/>
          <w:lang w:bidi="ar-SA"/>
        </w:rPr>
        <w:t>كَمَنْ</w:t>
      </w:r>
      <w:r w:rsidRPr="00C07D08">
        <w:rPr>
          <w:sz w:val="28"/>
          <w:szCs w:val="28"/>
          <w:rtl/>
          <w:lang w:bidi="ar-SA"/>
        </w:rPr>
        <w:t xml:space="preserve"> </w:t>
      </w:r>
      <w:r w:rsidRPr="00C07D08">
        <w:rPr>
          <w:rFonts w:hint="eastAsia"/>
          <w:sz w:val="28"/>
          <w:szCs w:val="28"/>
          <w:rtl/>
          <w:lang w:bidi="ar-SA"/>
        </w:rPr>
        <w:t>يَسُودُ</w:t>
      </w:r>
      <w:r w:rsidRPr="00C07D08">
        <w:rPr>
          <w:sz w:val="28"/>
          <w:szCs w:val="28"/>
          <w:rtl/>
          <w:lang w:bidi="ar-SA"/>
        </w:rPr>
        <w:t xml:space="preserve"> </w:t>
      </w:r>
      <w:r w:rsidRPr="00C07D08">
        <w:rPr>
          <w:rFonts w:hint="eastAsia"/>
          <w:sz w:val="28"/>
          <w:szCs w:val="28"/>
          <w:rtl/>
          <w:lang w:bidi="ar-SA"/>
        </w:rPr>
        <w:t>عَلَى</w:t>
      </w:r>
      <w:r w:rsidRPr="00C07D08">
        <w:rPr>
          <w:sz w:val="28"/>
          <w:szCs w:val="28"/>
          <w:rtl/>
          <w:lang w:bidi="ar-SA"/>
        </w:rPr>
        <w:t xml:space="preserve"> </w:t>
      </w:r>
      <w:r w:rsidRPr="00C07D08">
        <w:rPr>
          <w:rFonts w:hint="eastAsia"/>
          <w:sz w:val="28"/>
          <w:szCs w:val="28"/>
          <w:rtl/>
          <w:lang w:bidi="ar-SA"/>
        </w:rPr>
        <w:t>الأَنْصِبَةِ</w:t>
      </w:r>
      <w:r w:rsidRPr="00C07D08">
        <w:rPr>
          <w:sz w:val="28"/>
          <w:szCs w:val="28"/>
          <w:rtl/>
          <w:lang w:bidi="ar-SA"/>
        </w:rPr>
        <w:t xml:space="preserve"> </w:t>
      </w:r>
      <w:r w:rsidRPr="00C07D08">
        <w:rPr>
          <w:rFonts w:hint="eastAsia"/>
          <w:sz w:val="28"/>
          <w:szCs w:val="28"/>
          <w:rtl/>
          <w:lang w:bidi="ar-SA"/>
        </w:rPr>
        <w:t>بَلْ</w:t>
      </w:r>
      <w:r w:rsidRPr="00C07D08">
        <w:rPr>
          <w:sz w:val="28"/>
          <w:szCs w:val="28"/>
          <w:rtl/>
          <w:lang w:bidi="ar-SA"/>
        </w:rPr>
        <w:t xml:space="preserve"> </w:t>
      </w:r>
      <w:r w:rsidRPr="00C07D08">
        <w:rPr>
          <w:rFonts w:hint="eastAsia"/>
          <w:sz w:val="28"/>
          <w:szCs w:val="28"/>
          <w:rtl/>
          <w:lang w:bidi="ar-SA"/>
        </w:rPr>
        <w:t>صَائِرِينَ</w:t>
      </w:r>
      <w:r w:rsidRPr="00C07D08">
        <w:rPr>
          <w:sz w:val="28"/>
          <w:szCs w:val="28"/>
          <w:rtl/>
          <w:lang w:bidi="ar-SA"/>
        </w:rPr>
        <w:t xml:space="preserve"> </w:t>
      </w:r>
      <w:r w:rsidRPr="00C07D08">
        <w:rPr>
          <w:rFonts w:hint="eastAsia"/>
          <w:sz w:val="28"/>
          <w:szCs w:val="28"/>
          <w:rtl/>
          <w:lang w:bidi="ar-SA"/>
        </w:rPr>
        <w:t>أَمْثِلَةً</w:t>
      </w:r>
      <w:r w:rsidRPr="00C07D08">
        <w:rPr>
          <w:rFonts w:hint="cs"/>
          <w:sz w:val="28"/>
          <w:szCs w:val="28"/>
          <w:rtl/>
          <w:lang w:bidi="ar-SA"/>
        </w:rPr>
        <w:t xml:space="preserve"> </w:t>
      </w:r>
      <w:r w:rsidRPr="00C07D08">
        <w:rPr>
          <w:rFonts w:hint="eastAsia"/>
          <w:sz w:val="28"/>
          <w:szCs w:val="28"/>
          <w:rtl/>
          <w:lang w:bidi="ar-SA"/>
        </w:rPr>
        <w:t>لِلرَّعِيَّةِ</w:t>
      </w:r>
      <w:r w:rsidRPr="00C07D08">
        <w:rPr>
          <w:sz w:val="28"/>
          <w:szCs w:val="28"/>
          <w:rtl/>
          <w:lang w:bidi="ar-SA"/>
        </w:rPr>
        <w:t xml:space="preserve">. </w:t>
      </w:r>
      <w:r w:rsidRPr="00C07D08">
        <w:rPr>
          <w:rFonts w:hint="eastAsia"/>
          <w:sz w:val="28"/>
          <w:szCs w:val="28"/>
          <w:rtl/>
          <w:lang w:bidi="ar-SA"/>
        </w:rPr>
        <w:t>وَمَتَى</w:t>
      </w:r>
      <w:r w:rsidRPr="00C07D08">
        <w:rPr>
          <w:sz w:val="28"/>
          <w:szCs w:val="28"/>
          <w:rtl/>
          <w:lang w:bidi="ar-SA"/>
        </w:rPr>
        <w:t xml:space="preserve"> </w:t>
      </w:r>
      <w:r w:rsidRPr="00C07D08">
        <w:rPr>
          <w:rFonts w:hint="eastAsia"/>
          <w:sz w:val="28"/>
          <w:szCs w:val="28"/>
          <w:rtl/>
          <w:lang w:bidi="ar-SA"/>
        </w:rPr>
        <w:t>ظَهَرَ</w:t>
      </w:r>
      <w:r w:rsidRPr="00C07D08">
        <w:rPr>
          <w:sz w:val="28"/>
          <w:szCs w:val="28"/>
          <w:rtl/>
          <w:lang w:bidi="ar-SA"/>
        </w:rPr>
        <w:t xml:space="preserve"> </w:t>
      </w:r>
      <w:r w:rsidRPr="00C07D08">
        <w:rPr>
          <w:rFonts w:hint="eastAsia"/>
          <w:sz w:val="28"/>
          <w:szCs w:val="28"/>
          <w:rtl/>
          <w:lang w:bidi="ar-SA"/>
        </w:rPr>
        <w:t>رَئِيسُ</w:t>
      </w:r>
      <w:r w:rsidRPr="00C07D08">
        <w:rPr>
          <w:sz w:val="28"/>
          <w:szCs w:val="28"/>
          <w:rtl/>
          <w:lang w:bidi="ar-SA"/>
        </w:rPr>
        <w:t xml:space="preserve"> </w:t>
      </w:r>
      <w:r w:rsidRPr="00C07D08">
        <w:rPr>
          <w:rFonts w:hint="eastAsia"/>
          <w:sz w:val="28"/>
          <w:szCs w:val="28"/>
          <w:rtl/>
          <w:lang w:bidi="ar-SA"/>
        </w:rPr>
        <w:t>الرُّعَاةِ</w:t>
      </w:r>
      <w:r w:rsidRPr="00C07D08">
        <w:rPr>
          <w:sz w:val="28"/>
          <w:szCs w:val="28"/>
          <w:rtl/>
          <w:lang w:bidi="ar-SA"/>
        </w:rPr>
        <w:t xml:space="preserve"> </w:t>
      </w:r>
      <w:r w:rsidRPr="00C07D08">
        <w:rPr>
          <w:rFonts w:hint="eastAsia"/>
          <w:sz w:val="28"/>
          <w:szCs w:val="28"/>
          <w:rtl/>
          <w:lang w:bidi="ar-SA"/>
        </w:rPr>
        <w:t>تَنَالُونَ</w:t>
      </w:r>
      <w:r w:rsidRPr="00C07D08">
        <w:rPr>
          <w:sz w:val="28"/>
          <w:szCs w:val="28"/>
          <w:rtl/>
          <w:lang w:bidi="ar-SA"/>
        </w:rPr>
        <w:t xml:space="preserve"> </w:t>
      </w:r>
      <w:r w:rsidRPr="00C07D08">
        <w:rPr>
          <w:rFonts w:hint="eastAsia"/>
          <w:sz w:val="28"/>
          <w:szCs w:val="28"/>
          <w:rtl/>
          <w:lang w:bidi="ar-SA"/>
        </w:rPr>
        <w:t>إِكْلِيلَ</w:t>
      </w:r>
      <w:r w:rsidRPr="00C07D08">
        <w:rPr>
          <w:sz w:val="28"/>
          <w:szCs w:val="28"/>
          <w:rtl/>
          <w:lang w:bidi="ar-SA"/>
        </w:rPr>
        <w:t xml:space="preserve"> </w:t>
      </w:r>
      <w:r w:rsidRPr="00C07D08">
        <w:rPr>
          <w:rFonts w:hint="eastAsia"/>
          <w:sz w:val="28"/>
          <w:szCs w:val="28"/>
          <w:rtl/>
          <w:lang w:bidi="ar-SA"/>
        </w:rPr>
        <w:t>الْمَجْدِ</w:t>
      </w:r>
      <w:r w:rsidRPr="00C07D08">
        <w:rPr>
          <w:sz w:val="28"/>
          <w:szCs w:val="28"/>
          <w:rtl/>
          <w:lang w:bidi="ar-SA"/>
        </w:rPr>
        <w:t xml:space="preserve"> </w:t>
      </w:r>
      <w:r w:rsidRPr="00C07D08">
        <w:rPr>
          <w:rFonts w:hint="eastAsia"/>
          <w:sz w:val="28"/>
          <w:szCs w:val="28"/>
          <w:rtl/>
          <w:lang w:bidi="ar-SA"/>
        </w:rPr>
        <w:t>الَّذِي</w:t>
      </w:r>
      <w:r w:rsidRPr="00C07D08">
        <w:rPr>
          <w:sz w:val="28"/>
          <w:szCs w:val="28"/>
          <w:rtl/>
          <w:lang w:bidi="ar-SA"/>
        </w:rPr>
        <w:t xml:space="preserve"> </w:t>
      </w:r>
      <w:r w:rsidRPr="00C07D08">
        <w:rPr>
          <w:rFonts w:hint="eastAsia"/>
          <w:sz w:val="28"/>
          <w:szCs w:val="28"/>
          <w:rtl/>
          <w:lang w:bidi="ar-SA"/>
        </w:rPr>
        <w:t>لاَ</w:t>
      </w:r>
      <w:r w:rsidRPr="00C07D08">
        <w:rPr>
          <w:sz w:val="28"/>
          <w:szCs w:val="28"/>
          <w:rtl/>
          <w:lang w:bidi="ar-SA"/>
        </w:rPr>
        <w:t xml:space="preserve"> </w:t>
      </w:r>
      <w:r w:rsidRPr="00C07D08">
        <w:rPr>
          <w:rFonts w:hint="eastAsia"/>
          <w:sz w:val="28"/>
          <w:szCs w:val="28"/>
          <w:rtl/>
          <w:lang w:bidi="ar-SA"/>
        </w:rPr>
        <w:t>يَبْلَى</w:t>
      </w:r>
      <w:r w:rsidRPr="001C55D8">
        <w:rPr>
          <w:sz w:val="28"/>
          <w:szCs w:val="28"/>
          <w:rtl/>
          <w:lang w:bidi="ar-SA"/>
        </w:rPr>
        <w:t>" (</w:t>
      </w:r>
      <w:r w:rsidRPr="001C55D8">
        <w:rPr>
          <w:rFonts w:hint="cs"/>
          <w:sz w:val="28"/>
          <w:szCs w:val="28"/>
          <w:rtl/>
          <w:lang w:bidi="ar-SA"/>
        </w:rPr>
        <w:t>1بط5: 2- 4</w:t>
      </w:r>
      <w:r w:rsidRPr="001C55D8">
        <w:rPr>
          <w:sz w:val="28"/>
          <w:szCs w:val="28"/>
          <w:rtl/>
          <w:lang w:bidi="ar-SA"/>
        </w:rPr>
        <w:t>).</w:t>
      </w:r>
    </w:p>
    <w:p w14:paraId="7B65F10F" w14:textId="77777777" w:rsidR="001C55D8" w:rsidRPr="001A392C" w:rsidRDefault="001C55D8" w:rsidP="001A392C">
      <w:pPr>
        <w:jc w:val="lowKashida"/>
        <w:rPr>
          <w:sz w:val="28"/>
          <w:szCs w:val="28"/>
          <w:rtl/>
          <w:lang w:bidi="ar-SA"/>
        </w:rPr>
      </w:pPr>
      <w:r w:rsidRPr="001C55D8">
        <w:rPr>
          <w:sz w:val="28"/>
          <w:szCs w:val="28"/>
          <w:rtl/>
          <w:lang w:bidi="ar-SA"/>
        </w:rPr>
        <w:t>وفي توزيع الرتب والمسئو</w:t>
      </w:r>
      <w:r w:rsidR="001A392C">
        <w:rPr>
          <w:sz w:val="28"/>
          <w:szCs w:val="28"/>
          <w:rtl/>
          <w:lang w:bidi="ar-SA"/>
        </w:rPr>
        <w:t>ليات، قال القديس بولس إن الله:</w:t>
      </w:r>
      <w:r w:rsidR="001A392C">
        <w:rPr>
          <w:rFonts w:hint="cs"/>
          <w:sz w:val="28"/>
          <w:szCs w:val="28"/>
          <w:rtl/>
          <w:lang w:bidi="ar-SA"/>
        </w:rPr>
        <w:t xml:space="preserve"> </w:t>
      </w:r>
      <w:r w:rsidRPr="001C55D8">
        <w:rPr>
          <w:b/>
          <w:bCs/>
          <w:sz w:val="28"/>
          <w:szCs w:val="28"/>
          <w:rtl/>
          <w:lang w:bidi="ar-SA"/>
        </w:rPr>
        <w:t>"</w:t>
      </w:r>
      <w:r w:rsidRPr="001C55D8">
        <w:rPr>
          <w:rFonts w:hint="eastAsia"/>
          <w:b/>
          <w:bCs/>
          <w:sz w:val="28"/>
          <w:szCs w:val="28"/>
          <w:rtl/>
          <w:lang w:bidi="ar-SA"/>
        </w:rPr>
        <w:t>وَهُوَ</w:t>
      </w:r>
      <w:r w:rsidRPr="001C55D8">
        <w:rPr>
          <w:b/>
          <w:bCs/>
          <w:sz w:val="28"/>
          <w:szCs w:val="28"/>
          <w:rtl/>
          <w:lang w:bidi="ar-SA"/>
        </w:rPr>
        <w:t xml:space="preserve"> </w:t>
      </w:r>
      <w:r w:rsidRPr="001C55D8">
        <w:rPr>
          <w:rFonts w:hint="eastAsia"/>
          <w:b/>
          <w:bCs/>
          <w:sz w:val="28"/>
          <w:szCs w:val="28"/>
          <w:rtl/>
          <w:lang w:bidi="ar-SA"/>
        </w:rPr>
        <w:t>أَعْطَى</w:t>
      </w:r>
      <w:r w:rsidRPr="001C55D8">
        <w:rPr>
          <w:b/>
          <w:bCs/>
          <w:sz w:val="28"/>
          <w:szCs w:val="28"/>
          <w:rtl/>
          <w:lang w:bidi="ar-SA"/>
        </w:rPr>
        <w:t xml:space="preserve"> </w:t>
      </w:r>
      <w:r w:rsidRPr="001C55D8">
        <w:rPr>
          <w:rFonts w:hint="eastAsia"/>
          <w:b/>
          <w:bCs/>
          <w:sz w:val="28"/>
          <w:szCs w:val="28"/>
          <w:rtl/>
          <w:lang w:bidi="ar-SA"/>
        </w:rPr>
        <w:t>الْبَعْضَ</w:t>
      </w:r>
      <w:r w:rsidRPr="001C55D8">
        <w:rPr>
          <w:b/>
          <w:bCs/>
          <w:sz w:val="28"/>
          <w:szCs w:val="28"/>
          <w:rtl/>
          <w:lang w:bidi="ar-SA"/>
        </w:rPr>
        <w:t xml:space="preserve"> </w:t>
      </w:r>
      <w:r w:rsidRPr="001C55D8">
        <w:rPr>
          <w:rFonts w:hint="eastAsia"/>
          <w:b/>
          <w:bCs/>
          <w:sz w:val="28"/>
          <w:szCs w:val="28"/>
          <w:rtl/>
          <w:lang w:bidi="ar-SA"/>
        </w:rPr>
        <w:t>أَنْ</w:t>
      </w:r>
      <w:r w:rsidRPr="001C55D8">
        <w:rPr>
          <w:b/>
          <w:bCs/>
          <w:sz w:val="28"/>
          <w:szCs w:val="28"/>
          <w:rtl/>
          <w:lang w:bidi="ar-SA"/>
        </w:rPr>
        <w:t xml:space="preserve"> </w:t>
      </w:r>
      <w:r w:rsidRPr="001C55D8">
        <w:rPr>
          <w:rFonts w:hint="eastAsia"/>
          <w:b/>
          <w:bCs/>
          <w:sz w:val="28"/>
          <w:szCs w:val="28"/>
          <w:rtl/>
          <w:lang w:bidi="ar-SA"/>
        </w:rPr>
        <w:t>يَكُونُوا</w:t>
      </w:r>
      <w:r w:rsidRPr="001C55D8">
        <w:rPr>
          <w:b/>
          <w:bCs/>
          <w:sz w:val="28"/>
          <w:szCs w:val="28"/>
          <w:rtl/>
          <w:lang w:bidi="ar-SA"/>
        </w:rPr>
        <w:t xml:space="preserve"> </w:t>
      </w:r>
      <w:r w:rsidRPr="001C55D8">
        <w:rPr>
          <w:rFonts w:hint="eastAsia"/>
          <w:b/>
          <w:bCs/>
          <w:sz w:val="28"/>
          <w:szCs w:val="28"/>
          <w:rtl/>
          <w:lang w:bidi="ar-SA"/>
        </w:rPr>
        <w:t>رُسُل</w:t>
      </w:r>
      <w:r w:rsidRPr="001C55D8">
        <w:rPr>
          <w:rFonts w:hint="cs"/>
          <w:b/>
          <w:bCs/>
          <w:sz w:val="28"/>
          <w:szCs w:val="28"/>
          <w:rtl/>
          <w:lang w:bidi="ar-SA"/>
        </w:rPr>
        <w:t>ً</w:t>
      </w:r>
      <w:r w:rsidRPr="001C55D8">
        <w:rPr>
          <w:rFonts w:hint="eastAsia"/>
          <w:b/>
          <w:bCs/>
          <w:sz w:val="28"/>
          <w:szCs w:val="28"/>
          <w:rtl/>
          <w:lang w:bidi="ar-SA"/>
        </w:rPr>
        <w:t>ا،</w:t>
      </w:r>
      <w:r w:rsidRPr="001C55D8">
        <w:rPr>
          <w:b/>
          <w:bCs/>
          <w:sz w:val="28"/>
          <w:szCs w:val="28"/>
          <w:rtl/>
          <w:lang w:bidi="ar-SA"/>
        </w:rPr>
        <w:t xml:space="preserve"> </w:t>
      </w:r>
      <w:r w:rsidRPr="001C55D8">
        <w:rPr>
          <w:rFonts w:hint="eastAsia"/>
          <w:b/>
          <w:bCs/>
          <w:sz w:val="28"/>
          <w:szCs w:val="28"/>
          <w:rtl/>
          <w:lang w:bidi="ar-SA"/>
        </w:rPr>
        <w:t>وَالْبَعْضَ</w:t>
      </w:r>
      <w:r w:rsidRPr="001C55D8">
        <w:rPr>
          <w:b/>
          <w:bCs/>
          <w:sz w:val="28"/>
          <w:szCs w:val="28"/>
          <w:rtl/>
          <w:lang w:bidi="ar-SA"/>
        </w:rPr>
        <w:t xml:space="preserve"> </w:t>
      </w:r>
      <w:r w:rsidRPr="001C55D8">
        <w:rPr>
          <w:rFonts w:hint="eastAsia"/>
          <w:b/>
          <w:bCs/>
          <w:sz w:val="28"/>
          <w:szCs w:val="28"/>
          <w:rtl/>
          <w:lang w:bidi="ar-SA"/>
        </w:rPr>
        <w:t>أَنْبِيَاءَ،</w:t>
      </w:r>
      <w:r w:rsidRPr="001C55D8">
        <w:rPr>
          <w:b/>
          <w:bCs/>
          <w:sz w:val="28"/>
          <w:szCs w:val="28"/>
          <w:rtl/>
          <w:lang w:bidi="ar-SA"/>
        </w:rPr>
        <w:t xml:space="preserve"> </w:t>
      </w:r>
      <w:r w:rsidRPr="001C55D8">
        <w:rPr>
          <w:rFonts w:hint="eastAsia"/>
          <w:b/>
          <w:bCs/>
          <w:sz w:val="28"/>
          <w:szCs w:val="28"/>
          <w:rtl/>
          <w:lang w:bidi="ar-SA"/>
        </w:rPr>
        <w:t>وَالْبَعْضَ</w:t>
      </w:r>
      <w:r w:rsidRPr="001C55D8">
        <w:rPr>
          <w:b/>
          <w:bCs/>
          <w:sz w:val="28"/>
          <w:szCs w:val="28"/>
          <w:rtl/>
          <w:lang w:bidi="ar-SA"/>
        </w:rPr>
        <w:t xml:space="preserve"> </w:t>
      </w:r>
      <w:r w:rsidRPr="001C55D8">
        <w:rPr>
          <w:rFonts w:hint="eastAsia"/>
          <w:b/>
          <w:bCs/>
          <w:sz w:val="28"/>
          <w:szCs w:val="28"/>
          <w:rtl/>
          <w:lang w:bidi="ar-SA"/>
        </w:rPr>
        <w:t>مُبَشِّرِينَ،</w:t>
      </w:r>
      <w:r w:rsidRPr="001C55D8">
        <w:rPr>
          <w:b/>
          <w:bCs/>
          <w:sz w:val="28"/>
          <w:szCs w:val="28"/>
          <w:rtl/>
          <w:lang w:bidi="ar-SA"/>
        </w:rPr>
        <w:t xml:space="preserve"> </w:t>
      </w:r>
      <w:r w:rsidRPr="001C55D8">
        <w:rPr>
          <w:rFonts w:hint="eastAsia"/>
          <w:b/>
          <w:bCs/>
          <w:sz w:val="28"/>
          <w:szCs w:val="28"/>
          <w:rtl/>
          <w:lang w:bidi="ar-SA"/>
        </w:rPr>
        <w:t>وَالْبَعْضَ</w:t>
      </w:r>
      <w:r w:rsidRPr="001C55D8">
        <w:rPr>
          <w:b/>
          <w:bCs/>
          <w:sz w:val="28"/>
          <w:szCs w:val="28"/>
          <w:rtl/>
          <w:lang w:bidi="ar-SA"/>
        </w:rPr>
        <w:t xml:space="preserve"> </w:t>
      </w:r>
      <w:r w:rsidRPr="001C55D8">
        <w:rPr>
          <w:rFonts w:hint="eastAsia"/>
          <w:b/>
          <w:bCs/>
          <w:sz w:val="28"/>
          <w:szCs w:val="28"/>
          <w:rtl/>
          <w:lang w:bidi="ar-SA"/>
        </w:rPr>
        <w:t>رُعَاةً</w:t>
      </w:r>
      <w:r w:rsidR="00CD0222">
        <w:rPr>
          <w:rFonts w:hint="cs"/>
          <w:b/>
          <w:bCs/>
          <w:sz w:val="28"/>
          <w:szCs w:val="28"/>
          <w:rtl/>
          <w:lang w:bidi="ar-SA"/>
        </w:rPr>
        <w:t xml:space="preserve"> </w:t>
      </w:r>
      <w:r w:rsidRPr="001C55D8">
        <w:rPr>
          <w:rFonts w:hint="eastAsia"/>
          <w:b/>
          <w:bCs/>
          <w:sz w:val="28"/>
          <w:szCs w:val="28"/>
          <w:rtl/>
          <w:lang w:bidi="ar-SA"/>
        </w:rPr>
        <w:t>وَمُعَلِّمِينَ</w:t>
      </w:r>
      <w:r w:rsidRPr="001C55D8">
        <w:rPr>
          <w:rFonts w:hint="cs"/>
          <w:b/>
          <w:bCs/>
          <w:sz w:val="28"/>
          <w:szCs w:val="28"/>
          <w:rtl/>
          <w:lang w:bidi="ar-SA"/>
        </w:rPr>
        <w:t>...</w:t>
      </w:r>
      <w:r w:rsidRPr="001C55D8">
        <w:rPr>
          <w:b/>
          <w:bCs/>
          <w:sz w:val="28"/>
          <w:szCs w:val="28"/>
          <w:rtl/>
          <w:lang w:bidi="ar-SA"/>
        </w:rPr>
        <w:t xml:space="preserve"> </w:t>
      </w:r>
      <w:r w:rsidRPr="001C55D8">
        <w:rPr>
          <w:rFonts w:hint="eastAsia"/>
          <w:b/>
          <w:bCs/>
          <w:sz w:val="28"/>
          <w:szCs w:val="28"/>
          <w:rtl/>
          <w:lang w:bidi="ar-SA"/>
        </w:rPr>
        <w:t>لِعَمَلِ</w:t>
      </w:r>
      <w:r w:rsidRPr="001C55D8">
        <w:rPr>
          <w:b/>
          <w:bCs/>
          <w:sz w:val="28"/>
          <w:szCs w:val="28"/>
          <w:rtl/>
          <w:lang w:bidi="ar-SA"/>
        </w:rPr>
        <w:t xml:space="preserve"> </w:t>
      </w:r>
      <w:r w:rsidRPr="001C55D8">
        <w:rPr>
          <w:rFonts w:hint="eastAsia"/>
          <w:b/>
          <w:bCs/>
          <w:sz w:val="28"/>
          <w:szCs w:val="28"/>
          <w:rtl/>
          <w:lang w:bidi="ar-SA"/>
        </w:rPr>
        <w:t>الْخِدْمَةِ،</w:t>
      </w:r>
      <w:r w:rsidRPr="001C55D8">
        <w:rPr>
          <w:b/>
          <w:bCs/>
          <w:sz w:val="28"/>
          <w:szCs w:val="28"/>
          <w:rtl/>
          <w:lang w:bidi="ar-SA"/>
        </w:rPr>
        <w:t xml:space="preserve"> </w:t>
      </w:r>
      <w:r w:rsidRPr="001C55D8">
        <w:rPr>
          <w:rFonts w:hint="eastAsia"/>
          <w:b/>
          <w:bCs/>
          <w:sz w:val="28"/>
          <w:szCs w:val="28"/>
          <w:rtl/>
          <w:lang w:bidi="ar-SA"/>
        </w:rPr>
        <w:t>لِبُنْيَانِ</w:t>
      </w:r>
      <w:r w:rsidRPr="001C55D8">
        <w:rPr>
          <w:b/>
          <w:bCs/>
          <w:sz w:val="28"/>
          <w:szCs w:val="28"/>
          <w:rtl/>
          <w:lang w:bidi="ar-SA"/>
        </w:rPr>
        <w:t xml:space="preserve"> </w:t>
      </w:r>
      <w:r w:rsidRPr="001C55D8">
        <w:rPr>
          <w:rFonts w:hint="eastAsia"/>
          <w:b/>
          <w:bCs/>
          <w:sz w:val="28"/>
          <w:szCs w:val="28"/>
          <w:rtl/>
          <w:lang w:bidi="ar-SA"/>
        </w:rPr>
        <w:t>جَسَدِ</w:t>
      </w:r>
      <w:r w:rsidRPr="001C55D8">
        <w:rPr>
          <w:b/>
          <w:bCs/>
          <w:sz w:val="28"/>
          <w:szCs w:val="28"/>
          <w:rtl/>
          <w:lang w:bidi="ar-SA"/>
        </w:rPr>
        <w:t xml:space="preserve"> </w:t>
      </w:r>
      <w:r w:rsidRPr="001C55D8">
        <w:rPr>
          <w:rFonts w:hint="eastAsia"/>
          <w:b/>
          <w:bCs/>
          <w:sz w:val="28"/>
          <w:szCs w:val="28"/>
          <w:rtl/>
          <w:lang w:bidi="ar-SA"/>
        </w:rPr>
        <w:t>الْمَسِيحِ</w:t>
      </w:r>
      <w:r w:rsidRPr="001C55D8">
        <w:rPr>
          <w:rFonts w:hint="cs"/>
          <w:b/>
          <w:bCs/>
          <w:sz w:val="28"/>
          <w:szCs w:val="28"/>
          <w:rtl/>
          <w:lang w:bidi="ar-SA"/>
        </w:rPr>
        <w:t>"</w:t>
      </w:r>
      <w:r w:rsidRPr="001C55D8">
        <w:rPr>
          <w:b/>
          <w:bCs/>
          <w:sz w:val="28"/>
          <w:szCs w:val="28"/>
          <w:rtl/>
          <w:lang w:bidi="ar-SA"/>
        </w:rPr>
        <w:t xml:space="preserve"> (أف</w:t>
      </w:r>
      <w:r w:rsidRPr="001C55D8">
        <w:rPr>
          <w:rFonts w:hint="cs"/>
          <w:b/>
          <w:bCs/>
          <w:sz w:val="28"/>
          <w:szCs w:val="28"/>
          <w:rtl/>
          <w:lang w:bidi="ar-SA"/>
        </w:rPr>
        <w:t>4: 11، 12</w:t>
      </w:r>
      <w:r w:rsidRPr="001C55D8">
        <w:rPr>
          <w:b/>
          <w:bCs/>
          <w:sz w:val="28"/>
          <w:szCs w:val="28"/>
          <w:rtl/>
          <w:lang w:bidi="ar-SA"/>
        </w:rPr>
        <w:t>).</w:t>
      </w:r>
    </w:p>
    <w:p w14:paraId="10DDB9EC" w14:textId="77777777" w:rsidR="001C55D8" w:rsidRPr="001C55D8" w:rsidRDefault="00D82637" w:rsidP="00D82637">
      <w:pPr>
        <w:pStyle w:val="Heading3"/>
        <w:rPr>
          <w:rtl/>
        </w:rPr>
      </w:pPr>
      <w:bookmarkStart w:id="322" w:name="_Toc169981705"/>
      <w:r>
        <w:rPr>
          <w:rFonts w:hint="cs"/>
          <w:rtl/>
        </w:rPr>
        <w:t>آباء</w:t>
      </w:r>
      <w:bookmarkEnd w:id="322"/>
    </w:p>
    <w:p w14:paraId="253254C0" w14:textId="77777777" w:rsidR="001C55D8" w:rsidRPr="001C55D8" w:rsidRDefault="001C55D8" w:rsidP="001C55D8">
      <w:pPr>
        <w:jc w:val="lowKashida"/>
        <w:rPr>
          <w:sz w:val="28"/>
          <w:szCs w:val="28"/>
          <w:rtl/>
          <w:lang w:bidi="ar-SA"/>
        </w:rPr>
      </w:pPr>
      <w:r w:rsidRPr="001C55D8">
        <w:rPr>
          <w:sz w:val="28"/>
          <w:szCs w:val="28"/>
          <w:rtl/>
          <w:lang w:bidi="ar-SA"/>
        </w:rPr>
        <w:t>رجال الكهنوت في كل درجاتهم يُدعون آباء.</w:t>
      </w:r>
    </w:p>
    <w:p w14:paraId="16E9FE34" w14:textId="77777777" w:rsidR="001C55D8" w:rsidRPr="001223B1" w:rsidRDefault="001C55D8" w:rsidP="001C55D8">
      <w:pPr>
        <w:jc w:val="lowKashida"/>
        <w:rPr>
          <w:sz w:val="28"/>
          <w:szCs w:val="28"/>
          <w:rtl/>
          <w:lang w:bidi="ar-SA"/>
        </w:rPr>
      </w:pPr>
      <w:r w:rsidRPr="001C55D8">
        <w:rPr>
          <w:sz w:val="28"/>
          <w:szCs w:val="28"/>
          <w:rtl/>
          <w:lang w:bidi="ar-SA"/>
        </w:rPr>
        <w:t>ومع ذلك يعترض البعض على ذلك بقول الرب لتلاميذه: "</w:t>
      </w:r>
      <w:r w:rsidRPr="001223B1">
        <w:rPr>
          <w:rFonts w:hint="eastAsia"/>
          <w:sz w:val="28"/>
          <w:szCs w:val="28"/>
          <w:rtl/>
          <w:lang w:bidi="ar-SA"/>
        </w:rPr>
        <w:t>وَلاَ</w:t>
      </w:r>
      <w:r w:rsidRPr="001223B1">
        <w:rPr>
          <w:sz w:val="28"/>
          <w:szCs w:val="28"/>
          <w:rtl/>
          <w:lang w:bidi="ar-SA"/>
        </w:rPr>
        <w:t xml:space="preserve"> </w:t>
      </w:r>
      <w:r w:rsidRPr="001223B1">
        <w:rPr>
          <w:rFonts w:hint="eastAsia"/>
          <w:sz w:val="28"/>
          <w:szCs w:val="28"/>
          <w:rtl/>
          <w:lang w:bidi="ar-SA"/>
        </w:rPr>
        <w:t>تَدْعُوا</w:t>
      </w:r>
      <w:r w:rsidRPr="001223B1">
        <w:rPr>
          <w:sz w:val="28"/>
          <w:szCs w:val="28"/>
          <w:rtl/>
          <w:lang w:bidi="ar-SA"/>
        </w:rPr>
        <w:t xml:space="preserve"> </w:t>
      </w:r>
      <w:r w:rsidRPr="001223B1">
        <w:rPr>
          <w:rFonts w:hint="eastAsia"/>
          <w:sz w:val="28"/>
          <w:szCs w:val="28"/>
          <w:rtl/>
          <w:lang w:bidi="ar-SA"/>
        </w:rPr>
        <w:t>لَكُمْ</w:t>
      </w:r>
      <w:r w:rsidRPr="001223B1">
        <w:rPr>
          <w:sz w:val="28"/>
          <w:szCs w:val="28"/>
          <w:rtl/>
          <w:lang w:bidi="ar-SA"/>
        </w:rPr>
        <w:t xml:space="preserve"> </w:t>
      </w:r>
      <w:r w:rsidRPr="001223B1">
        <w:rPr>
          <w:rFonts w:hint="eastAsia"/>
          <w:sz w:val="28"/>
          <w:szCs w:val="28"/>
          <w:rtl/>
          <w:lang w:bidi="ar-SA"/>
        </w:rPr>
        <w:t>أَب</w:t>
      </w:r>
      <w:r w:rsidR="00327548" w:rsidRPr="001223B1">
        <w:rPr>
          <w:rFonts w:hint="eastAsia"/>
          <w:sz w:val="28"/>
          <w:szCs w:val="28"/>
          <w:rtl/>
          <w:lang w:bidi="ar-SA"/>
        </w:rPr>
        <w:t>ًا</w:t>
      </w:r>
      <w:r w:rsidRPr="001223B1">
        <w:rPr>
          <w:rFonts w:hint="cs"/>
          <w:sz w:val="28"/>
          <w:szCs w:val="28"/>
          <w:rtl/>
          <w:lang w:bidi="ar-SA"/>
        </w:rPr>
        <w:t xml:space="preserve"> </w:t>
      </w:r>
      <w:r w:rsidRPr="001223B1">
        <w:rPr>
          <w:rFonts w:hint="eastAsia"/>
          <w:sz w:val="28"/>
          <w:szCs w:val="28"/>
          <w:rtl/>
          <w:lang w:bidi="ar-SA"/>
        </w:rPr>
        <w:t>عَلَى</w:t>
      </w:r>
      <w:r w:rsidRPr="001223B1">
        <w:rPr>
          <w:sz w:val="28"/>
          <w:szCs w:val="28"/>
          <w:rtl/>
          <w:lang w:bidi="ar-SA"/>
        </w:rPr>
        <w:t xml:space="preserve"> </w:t>
      </w:r>
      <w:r w:rsidRPr="001223B1">
        <w:rPr>
          <w:rFonts w:hint="eastAsia"/>
          <w:sz w:val="28"/>
          <w:szCs w:val="28"/>
          <w:rtl/>
          <w:lang w:bidi="ar-SA"/>
        </w:rPr>
        <w:t>الأَرْضِ</w:t>
      </w:r>
      <w:r w:rsidRPr="001223B1">
        <w:rPr>
          <w:sz w:val="28"/>
          <w:szCs w:val="28"/>
          <w:rtl/>
          <w:lang w:bidi="ar-SA"/>
        </w:rPr>
        <w:t xml:space="preserve"> </w:t>
      </w:r>
      <w:r w:rsidRPr="001223B1">
        <w:rPr>
          <w:rFonts w:hint="eastAsia"/>
          <w:sz w:val="28"/>
          <w:szCs w:val="28"/>
          <w:rtl/>
          <w:lang w:bidi="ar-SA"/>
        </w:rPr>
        <w:t>لأَنَّ</w:t>
      </w:r>
      <w:r w:rsidRPr="001223B1">
        <w:rPr>
          <w:sz w:val="28"/>
          <w:szCs w:val="28"/>
          <w:rtl/>
          <w:lang w:bidi="ar-SA"/>
        </w:rPr>
        <w:t xml:space="preserve"> </w:t>
      </w:r>
      <w:r w:rsidRPr="001223B1">
        <w:rPr>
          <w:rFonts w:hint="eastAsia"/>
          <w:sz w:val="28"/>
          <w:szCs w:val="28"/>
          <w:rtl/>
          <w:lang w:bidi="ar-SA"/>
        </w:rPr>
        <w:t>أَبَاكُمْ</w:t>
      </w:r>
      <w:r w:rsidRPr="001223B1">
        <w:rPr>
          <w:sz w:val="28"/>
          <w:szCs w:val="28"/>
          <w:rtl/>
          <w:lang w:bidi="ar-SA"/>
        </w:rPr>
        <w:t xml:space="preserve"> </w:t>
      </w:r>
      <w:r w:rsidRPr="001223B1">
        <w:rPr>
          <w:rFonts w:hint="eastAsia"/>
          <w:sz w:val="28"/>
          <w:szCs w:val="28"/>
          <w:rtl/>
          <w:lang w:bidi="ar-SA"/>
        </w:rPr>
        <w:t>وَاحِدٌ</w:t>
      </w:r>
      <w:r w:rsidRPr="001223B1">
        <w:rPr>
          <w:sz w:val="28"/>
          <w:szCs w:val="28"/>
          <w:rtl/>
          <w:lang w:bidi="ar-SA"/>
        </w:rPr>
        <w:t xml:space="preserve"> </w:t>
      </w:r>
      <w:r w:rsidRPr="001223B1">
        <w:rPr>
          <w:rFonts w:hint="eastAsia"/>
          <w:sz w:val="28"/>
          <w:szCs w:val="28"/>
          <w:rtl/>
          <w:lang w:bidi="ar-SA"/>
        </w:rPr>
        <w:t>الَّذِي</w:t>
      </w:r>
      <w:r w:rsidRPr="001223B1">
        <w:rPr>
          <w:sz w:val="28"/>
          <w:szCs w:val="28"/>
          <w:rtl/>
          <w:lang w:bidi="ar-SA"/>
        </w:rPr>
        <w:t xml:space="preserve"> </w:t>
      </w:r>
      <w:r w:rsidRPr="001223B1">
        <w:rPr>
          <w:rFonts w:hint="eastAsia"/>
          <w:sz w:val="28"/>
          <w:szCs w:val="28"/>
          <w:rtl/>
          <w:lang w:bidi="ar-SA"/>
        </w:rPr>
        <w:t>فِي</w:t>
      </w:r>
      <w:r w:rsidRPr="001223B1">
        <w:rPr>
          <w:sz w:val="28"/>
          <w:szCs w:val="28"/>
          <w:rtl/>
          <w:lang w:bidi="ar-SA"/>
        </w:rPr>
        <w:t xml:space="preserve"> </w:t>
      </w:r>
      <w:r w:rsidRPr="001223B1">
        <w:rPr>
          <w:rFonts w:hint="eastAsia"/>
          <w:sz w:val="28"/>
          <w:szCs w:val="28"/>
          <w:rtl/>
          <w:lang w:bidi="ar-SA"/>
        </w:rPr>
        <w:t>السَّمَاوَاتِ</w:t>
      </w:r>
      <w:r w:rsidRPr="001223B1">
        <w:rPr>
          <w:sz w:val="28"/>
          <w:szCs w:val="28"/>
          <w:rtl/>
          <w:lang w:bidi="ar-SA"/>
        </w:rPr>
        <w:t>" (مت</w:t>
      </w:r>
      <w:r w:rsidRPr="001223B1">
        <w:rPr>
          <w:rFonts w:hint="cs"/>
          <w:sz w:val="28"/>
          <w:szCs w:val="28"/>
          <w:rtl/>
          <w:lang w:bidi="ar-SA"/>
        </w:rPr>
        <w:t>23: 9</w:t>
      </w:r>
      <w:r w:rsidRPr="001223B1">
        <w:rPr>
          <w:sz w:val="28"/>
          <w:szCs w:val="28"/>
          <w:rtl/>
          <w:lang w:bidi="ar-SA"/>
        </w:rPr>
        <w:t>).</w:t>
      </w:r>
    </w:p>
    <w:p w14:paraId="29C9CA10" w14:textId="77777777" w:rsidR="001C55D8" w:rsidRPr="001C55D8" w:rsidRDefault="001C55D8" w:rsidP="005B2F75">
      <w:pPr>
        <w:jc w:val="lowKashida"/>
        <w:rPr>
          <w:sz w:val="28"/>
          <w:szCs w:val="28"/>
          <w:rtl/>
          <w:lang w:bidi="ar-SA"/>
        </w:rPr>
      </w:pPr>
      <w:r w:rsidRPr="001C55D8">
        <w:rPr>
          <w:sz w:val="28"/>
          <w:szCs w:val="28"/>
          <w:rtl/>
          <w:lang w:bidi="ar-SA"/>
        </w:rPr>
        <w:t xml:space="preserve">لذلك رأينا من الأفضل أن نخصص فصلًا خاصًا عن هذا الموضوع، نتحدث فيه عن الأبوة </w:t>
      </w:r>
      <w:r w:rsidR="005B2F75">
        <w:rPr>
          <w:sz w:val="28"/>
          <w:szCs w:val="28"/>
          <w:rtl/>
          <w:lang w:bidi="ar-SA"/>
        </w:rPr>
        <w:t>الروحية التي للكهنوت (</w:t>
      </w:r>
      <w:r w:rsidR="005B2F75" w:rsidRPr="001400FB">
        <w:rPr>
          <w:sz w:val="28"/>
          <w:szCs w:val="28"/>
          <w:rtl/>
          <w:lang w:bidi="ar-SA"/>
        </w:rPr>
        <w:t>انظر ا</w:t>
      </w:r>
      <w:r w:rsidR="005B2F75" w:rsidRPr="001400FB">
        <w:rPr>
          <w:rFonts w:hint="cs"/>
          <w:sz w:val="28"/>
          <w:szCs w:val="28"/>
          <w:rtl/>
          <w:lang w:bidi="ar-SA"/>
        </w:rPr>
        <w:t>لجزء</w:t>
      </w:r>
      <w:r w:rsidRPr="001400FB">
        <w:rPr>
          <w:sz w:val="28"/>
          <w:szCs w:val="28"/>
          <w:rtl/>
          <w:lang w:bidi="ar-SA"/>
        </w:rPr>
        <w:t xml:space="preserve"> الخا</w:t>
      </w:r>
      <w:r w:rsidR="005B2F75" w:rsidRPr="001400FB">
        <w:rPr>
          <w:rFonts w:hint="cs"/>
          <w:sz w:val="28"/>
          <w:szCs w:val="28"/>
          <w:rtl/>
          <w:lang w:bidi="ar-SA"/>
        </w:rPr>
        <w:t>ص</w:t>
      </w:r>
      <w:r w:rsidR="005B2F75" w:rsidRPr="001400FB">
        <w:rPr>
          <w:sz w:val="28"/>
          <w:szCs w:val="28"/>
          <w:rtl/>
          <w:lang w:bidi="ar-SA"/>
        </w:rPr>
        <w:t xml:space="preserve"> </w:t>
      </w:r>
      <w:r w:rsidR="005B2F75" w:rsidRPr="001400FB">
        <w:rPr>
          <w:rFonts w:hint="cs"/>
          <w:sz w:val="28"/>
          <w:szCs w:val="28"/>
          <w:rtl/>
          <w:lang w:bidi="ar-SA"/>
        </w:rPr>
        <w:t>بعنوان الكهنوت أبوة</w:t>
      </w:r>
      <w:r w:rsidRPr="001C55D8">
        <w:rPr>
          <w:sz w:val="28"/>
          <w:szCs w:val="28"/>
          <w:rtl/>
          <w:lang w:bidi="ar-SA"/>
        </w:rPr>
        <w:t>).</w:t>
      </w:r>
    </w:p>
    <w:p w14:paraId="3D5991FE" w14:textId="77777777" w:rsidR="001C55D8" w:rsidRPr="001C55D8" w:rsidRDefault="001C55D8" w:rsidP="00D82637">
      <w:pPr>
        <w:pStyle w:val="Heading3"/>
        <w:rPr>
          <w:rtl/>
        </w:rPr>
      </w:pPr>
      <w:bookmarkStart w:id="323" w:name="_Toc169981706"/>
      <w:r w:rsidRPr="001C55D8">
        <w:rPr>
          <w:rtl/>
        </w:rPr>
        <w:t>مُ</w:t>
      </w:r>
      <w:r w:rsidR="00D82637">
        <w:rPr>
          <w:rFonts w:hint="cs"/>
          <w:rtl/>
        </w:rPr>
        <w:t>علمون</w:t>
      </w:r>
      <w:bookmarkEnd w:id="323"/>
    </w:p>
    <w:p w14:paraId="3042905F" w14:textId="77777777" w:rsidR="001C55D8" w:rsidRPr="00B82CE8" w:rsidRDefault="001C55D8" w:rsidP="001C55D8">
      <w:pPr>
        <w:jc w:val="lowKashida"/>
        <w:rPr>
          <w:b/>
          <w:bCs/>
          <w:sz w:val="28"/>
          <w:szCs w:val="28"/>
          <w:rtl/>
          <w:lang w:bidi="ar-SA"/>
        </w:rPr>
      </w:pPr>
      <w:r w:rsidRPr="00B82CE8">
        <w:rPr>
          <w:b/>
          <w:bCs/>
          <w:sz w:val="28"/>
          <w:szCs w:val="28"/>
          <w:rtl/>
          <w:lang w:bidi="ar-SA"/>
        </w:rPr>
        <w:t>ليس لكل أحد سلطان أن يعلم، بل للذين أعطي لهم.</w:t>
      </w:r>
    </w:p>
    <w:p w14:paraId="04A950DA" w14:textId="77777777" w:rsidR="001C55D8" w:rsidRPr="001C55D8" w:rsidRDefault="001C55D8" w:rsidP="001C55D8">
      <w:pPr>
        <w:jc w:val="lowKashida"/>
        <w:rPr>
          <w:sz w:val="28"/>
          <w:szCs w:val="28"/>
          <w:rtl/>
          <w:lang w:bidi="ar-SA"/>
        </w:rPr>
      </w:pPr>
      <w:r w:rsidRPr="001C55D8">
        <w:rPr>
          <w:sz w:val="28"/>
          <w:szCs w:val="28"/>
          <w:rtl/>
          <w:lang w:bidi="ar-SA"/>
        </w:rPr>
        <w:t>لذلك قيل في (رو</w:t>
      </w:r>
      <w:r w:rsidRPr="001C55D8">
        <w:rPr>
          <w:rFonts w:hint="cs"/>
          <w:sz w:val="28"/>
          <w:szCs w:val="28"/>
          <w:rtl/>
          <w:lang w:bidi="ar-SA"/>
        </w:rPr>
        <w:t>12: 7</w:t>
      </w:r>
      <w:r w:rsidRPr="001C55D8">
        <w:rPr>
          <w:sz w:val="28"/>
          <w:szCs w:val="28"/>
          <w:rtl/>
          <w:lang w:bidi="ar-SA"/>
        </w:rPr>
        <w:t>): "</w:t>
      </w:r>
      <w:r w:rsidRPr="00B82CE8">
        <w:rPr>
          <w:rFonts w:hint="eastAsia"/>
          <w:sz w:val="28"/>
          <w:szCs w:val="28"/>
          <w:rtl/>
          <w:lang w:bidi="ar-SA"/>
        </w:rPr>
        <w:t>أَمِ</w:t>
      </w:r>
      <w:r w:rsidRPr="00B82CE8">
        <w:rPr>
          <w:sz w:val="28"/>
          <w:szCs w:val="28"/>
          <w:rtl/>
          <w:lang w:bidi="ar-SA"/>
        </w:rPr>
        <w:t xml:space="preserve"> </w:t>
      </w:r>
      <w:r w:rsidRPr="00B82CE8">
        <w:rPr>
          <w:rFonts w:hint="eastAsia"/>
          <w:sz w:val="28"/>
          <w:szCs w:val="28"/>
          <w:rtl/>
          <w:lang w:bidi="ar-SA"/>
        </w:rPr>
        <w:t>الْمُعَلِّمُ</w:t>
      </w:r>
      <w:r w:rsidRPr="00B82CE8">
        <w:rPr>
          <w:sz w:val="28"/>
          <w:szCs w:val="28"/>
          <w:rtl/>
          <w:lang w:bidi="ar-SA"/>
        </w:rPr>
        <w:t xml:space="preserve"> </w:t>
      </w:r>
      <w:r w:rsidRPr="00B82CE8">
        <w:rPr>
          <w:rFonts w:hint="eastAsia"/>
          <w:sz w:val="28"/>
          <w:szCs w:val="28"/>
          <w:rtl/>
          <w:lang w:bidi="ar-SA"/>
        </w:rPr>
        <w:t>فَفِي</w:t>
      </w:r>
      <w:r w:rsidRPr="00B82CE8">
        <w:rPr>
          <w:sz w:val="28"/>
          <w:szCs w:val="28"/>
          <w:rtl/>
          <w:lang w:bidi="ar-SA"/>
        </w:rPr>
        <w:t xml:space="preserve"> </w:t>
      </w:r>
      <w:r w:rsidRPr="00B82CE8">
        <w:rPr>
          <w:rFonts w:hint="eastAsia"/>
          <w:sz w:val="28"/>
          <w:szCs w:val="28"/>
          <w:rtl/>
          <w:lang w:bidi="ar-SA"/>
        </w:rPr>
        <w:t>التَّعْلِيم</w:t>
      </w:r>
      <w:r w:rsidRPr="001C55D8">
        <w:rPr>
          <w:sz w:val="28"/>
          <w:szCs w:val="28"/>
          <w:rtl/>
          <w:lang w:bidi="ar-SA"/>
        </w:rPr>
        <w:t>".</w:t>
      </w:r>
    </w:p>
    <w:p w14:paraId="6E8F617B" w14:textId="77777777" w:rsidR="001C55D8" w:rsidRPr="00B82CE8" w:rsidRDefault="001C55D8" w:rsidP="001C55D8">
      <w:pPr>
        <w:jc w:val="lowKashida"/>
        <w:rPr>
          <w:sz w:val="28"/>
          <w:szCs w:val="28"/>
          <w:rtl/>
          <w:lang w:bidi="ar-SA"/>
        </w:rPr>
      </w:pPr>
      <w:r w:rsidRPr="001C55D8">
        <w:rPr>
          <w:sz w:val="28"/>
          <w:szCs w:val="28"/>
          <w:rtl/>
          <w:lang w:bidi="ar-SA"/>
        </w:rPr>
        <w:t>وقال القديس بولس:</w:t>
      </w:r>
      <w:r w:rsidRPr="001C55D8">
        <w:rPr>
          <w:rFonts w:hint="cs"/>
          <w:sz w:val="28"/>
          <w:szCs w:val="28"/>
          <w:rtl/>
          <w:lang w:bidi="ar-SA"/>
        </w:rPr>
        <w:t xml:space="preserve"> </w:t>
      </w:r>
      <w:r w:rsidRPr="001C55D8">
        <w:rPr>
          <w:sz w:val="28"/>
          <w:szCs w:val="28"/>
          <w:rtl/>
          <w:lang w:bidi="ar-SA"/>
        </w:rPr>
        <w:t>"</w:t>
      </w:r>
      <w:r w:rsidRPr="00B82CE8">
        <w:rPr>
          <w:rFonts w:hint="eastAsia"/>
          <w:sz w:val="28"/>
          <w:szCs w:val="28"/>
          <w:rtl/>
          <w:lang w:bidi="ar-SA"/>
        </w:rPr>
        <w:t>فَوَضَعَ</w:t>
      </w:r>
      <w:r w:rsidRPr="00B82CE8">
        <w:rPr>
          <w:sz w:val="28"/>
          <w:szCs w:val="28"/>
          <w:rtl/>
          <w:lang w:bidi="ar-SA"/>
        </w:rPr>
        <w:t xml:space="preserve"> </w:t>
      </w:r>
      <w:r w:rsidRPr="00B82CE8">
        <w:rPr>
          <w:rFonts w:hint="eastAsia"/>
          <w:sz w:val="28"/>
          <w:szCs w:val="28"/>
          <w:rtl/>
          <w:lang w:bidi="ar-SA"/>
        </w:rPr>
        <w:t>اللهُ</w:t>
      </w:r>
      <w:r w:rsidRPr="00B82CE8">
        <w:rPr>
          <w:sz w:val="28"/>
          <w:szCs w:val="28"/>
          <w:rtl/>
          <w:lang w:bidi="ar-SA"/>
        </w:rPr>
        <w:t xml:space="preserve"> </w:t>
      </w:r>
      <w:r w:rsidRPr="00B82CE8">
        <w:rPr>
          <w:rFonts w:hint="eastAsia"/>
          <w:sz w:val="28"/>
          <w:szCs w:val="28"/>
          <w:rtl/>
          <w:lang w:bidi="ar-SA"/>
        </w:rPr>
        <w:t>أُنَاس</w:t>
      </w:r>
      <w:r w:rsidRPr="00B82CE8">
        <w:rPr>
          <w:rFonts w:hint="cs"/>
          <w:sz w:val="28"/>
          <w:szCs w:val="28"/>
          <w:rtl/>
          <w:lang w:bidi="ar-SA"/>
        </w:rPr>
        <w:t>ً</w:t>
      </w:r>
      <w:r w:rsidRPr="00B82CE8">
        <w:rPr>
          <w:rFonts w:hint="eastAsia"/>
          <w:sz w:val="28"/>
          <w:szCs w:val="28"/>
          <w:rtl/>
          <w:lang w:bidi="ar-SA"/>
        </w:rPr>
        <w:t>ا</w:t>
      </w:r>
      <w:r w:rsidRPr="00B82CE8">
        <w:rPr>
          <w:rFonts w:hint="cs"/>
          <w:sz w:val="28"/>
          <w:szCs w:val="28"/>
          <w:rtl/>
          <w:lang w:bidi="ar-SA"/>
        </w:rPr>
        <w:t xml:space="preserve"> </w:t>
      </w:r>
      <w:r w:rsidRPr="00B82CE8">
        <w:rPr>
          <w:rFonts w:hint="eastAsia"/>
          <w:sz w:val="28"/>
          <w:szCs w:val="28"/>
          <w:rtl/>
          <w:lang w:bidi="ar-SA"/>
        </w:rPr>
        <w:t>فِي</w:t>
      </w:r>
      <w:r w:rsidRPr="00B82CE8">
        <w:rPr>
          <w:sz w:val="28"/>
          <w:szCs w:val="28"/>
          <w:rtl/>
          <w:lang w:bidi="ar-SA"/>
        </w:rPr>
        <w:t xml:space="preserve"> </w:t>
      </w:r>
      <w:r w:rsidRPr="00B82CE8">
        <w:rPr>
          <w:rFonts w:hint="eastAsia"/>
          <w:sz w:val="28"/>
          <w:szCs w:val="28"/>
          <w:rtl/>
          <w:lang w:bidi="ar-SA"/>
        </w:rPr>
        <w:t>الْكَنِيسَةِ</w:t>
      </w:r>
      <w:r w:rsidRPr="00B82CE8">
        <w:rPr>
          <w:sz w:val="28"/>
          <w:szCs w:val="28"/>
          <w:rtl/>
          <w:lang w:bidi="ar-SA"/>
        </w:rPr>
        <w:t xml:space="preserve">: </w:t>
      </w:r>
      <w:r w:rsidRPr="00B82CE8">
        <w:rPr>
          <w:rFonts w:hint="eastAsia"/>
          <w:sz w:val="28"/>
          <w:szCs w:val="28"/>
          <w:rtl/>
          <w:lang w:bidi="ar-SA"/>
        </w:rPr>
        <w:t>أَوَّل</w:t>
      </w:r>
      <w:r w:rsidRPr="00B82CE8">
        <w:rPr>
          <w:rFonts w:hint="cs"/>
          <w:sz w:val="28"/>
          <w:szCs w:val="28"/>
          <w:rtl/>
          <w:lang w:bidi="ar-SA"/>
        </w:rPr>
        <w:t>ً</w:t>
      </w:r>
      <w:r w:rsidRPr="00B82CE8">
        <w:rPr>
          <w:rFonts w:hint="eastAsia"/>
          <w:sz w:val="28"/>
          <w:szCs w:val="28"/>
          <w:rtl/>
          <w:lang w:bidi="ar-SA"/>
        </w:rPr>
        <w:t>ا</w:t>
      </w:r>
      <w:r w:rsidRPr="00B82CE8">
        <w:rPr>
          <w:rFonts w:hint="cs"/>
          <w:sz w:val="28"/>
          <w:szCs w:val="28"/>
          <w:rtl/>
          <w:lang w:bidi="ar-SA"/>
        </w:rPr>
        <w:t xml:space="preserve"> </w:t>
      </w:r>
      <w:r w:rsidRPr="00B82CE8">
        <w:rPr>
          <w:rFonts w:hint="eastAsia"/>
          <w:sz w:val="28"/>
          <w:szCs w:val="28"/>
          <w:rtl/>
          <w:lang w:bidi="ar-SA"/>
        </w:rPr>
        <w:t>رُسُل</w:t>
      </w:r>
      <w:r w:rsidR="00327548" w:rsidRPr="00B82CE8">
        <w:rPr>
          <w:rFonts w:hint="eastAsia"/>
          <w:sz w:val="28"/>
          <w:szCs w:val="28"/>
          <w:rtl/>
          <w:lang w:bidi="ar-SA"/>
        </w:rPr>
        <w:t>ًا</w:t>
      </w:r>
      <w:r w:rsidRPr="00B82CE8">
        <w:rPr>
          <w:rFonts w:hint="cs"/>
          <w:sz w:val="28"/>
          <w:szCs w:val="28"/>
          <w:rtl/>
          <w:lang w:bidi="ar-SA"/>
        </w:rPr>
        <w:t xml:space="preserve"> </w:t>
      </w:r>
      <w:r w:rsidRPr="00B82CE8">
        <w:rPr>
          <w:rFonts w:hint="eastAsia"/>
          <w:sz w:val="28"/>
          <w:szCs w:val="28"/>
          <w:rtl/>
          <w:lang w:bidi="ar-SA"/>
        </w:rPr>
        <w:t>ثَانِي</w:t>
      </w:r>
      <w:r w:rsidRPr="00B82CE8">
        <w:rPr>
          <w:rFonts w:hint="cs"/>
          <w:sz w:val="28"/>
          <w:szCs w:val="28"/>
          <w:rtl/>
          <w:lang w:bidi="ar-SA"/>
        </w:rPr>
        <w:t>ً</w:t>
      </w:r>
      <w:r w:rsidRPr="00B82CE8">
        <w:rPr>
          <w:rFonts w:hint="eastAsia"/>
          <w:sz w:val="28"/>
          <w:szCs w:val="28"/>
          <w:rtl/>
          <w:lang w:bidi="ar-SA"/>
        </w:rPr>
        <w:t>ا</w:t>
      </w:r>
      <w:r w:rsidRPr="00B82CE8">
        <w:rPr>
          <w:rFonts w:hint="cs"/>
          <w:sz w:val="28"/>
          <w:szCs w:val="28"/>
          <w:rtl/>
          <w:lang w:bidi="ar-SA"/>
        </w:rPr>
        <w:t xml:space="preserve"> </w:t>
      </w:r>
      <w:r w:rsidRPr="00B82CE8">
        <w:rPr>
          <w:rFonts w:hint="eastAsia"/>
          <w:sz w:val="28"/>
          <w:szCs w:val="28"/>
          <w:rtl/>
          <w:lang w:bidi="ar-SA"/>
        </w:rPr>
        <w:t>أَنْبِيَاءَ</w:t>
      </w:r>
      <w:r w:rsidRPr="00B82CE8">
        <w:rPr>
          <w:sz w:val="28"/>
          <w:szCs w:val="28"/>
          <w:rtl/>
          <w:lang w:bidi="ar-SA"/>
        </w:rPr>
        <w:t xml:space="preserve"> </w:t>
      </w:r>
      <w:r w:rsidRPr="00B82CE8">
        <w:rPr>
          <w:rFonts w:hint="eastAsia"/>
          <w:sz w:val="28"/>
          <w:szCs w:val="28"/>
          <w:rtl/>
          <w:lang w:bidi="ar-SA"/>
        </w:rPr>
        <w:t>ثَالِث</w:t>
      </w:r>
      <w:r w:rsidRPr="00B82CE8">
        <w:rPr>
          <w:rFonts w:hint="cs"/>
          <w:sz w:val="28"/>
          <w:szCs w:val="28"/>
          <w:rtl/>
          <w:lang w:bidi="ar-SA"/>
        </w:rPr>
        <w:t>ً</w:t>
      </w:r>
      <w:r w:rsidRPr="00B82CE8">
        <w:rPr>
          <w:rFonts w:hint="eastAsia"/>
          <w:sz w:val="28"/>
          <w:szCs w:val="28"/>
          <w:rtl/>
          <w:lang w:bidi="ar-SA"/>
        </w:rPr>
        <w:t>ا</w:t>
      </w:r>
      <w:r w:rsidRPr="00B82CE8">
        <w:rPr>
          <w:rFonts w:hint="cs"/>
          <w:sz w:val="28"/>
          <w:szCs w:val="28"/>
          <w:rtl/>
          <w:lang w:bidi="ar-SA"/>
        </w:rPr>
        <w:t xml:space="preserve"> </w:t>
      </w:r>
      <w:r w:rsidRPr="00B82CE8">
        <w:rPr>
          <w:rFonts w:hint="eastAsia"/>
          <w:sz w:val="28"/>
          <w:szCs w:val="28"/>
          <w:rtl/>
          <w:lang w:bidi="ar-SA"/>
        </w:rPr>
        <w:t>مُعَلِّمِينَ</w:t>
      </w:r>
      <w:r w:rsidRPr="00B82CE8">
        <w:rPr>
          <w:sz w:val="28"/>
          <w:szCs w:val="28"/>
          <w:rtl/>
          <w:lang w:bidi="ar-SA"/>
        </w:rPr>
        <w:t>" (</w:t>
      </w:r>
      <w:r w:rsidRPr="00B82CE8">
        <w:rPr>
          <w:rFonts w:hint="cs"/>
          <w:sz w:val="28"/>
          <w:szCs w:val="28"/>
          <w:rtl/>
          <w:lang w:bidi="ar-SA"/>
        </w:rPr>
        <w:t>1كو12: 28</w:t>
      </w:r>
      <w:r w:rsidRPr="00B82CE8">
        <w:rPr>
          <w:sz w:val="28"/>
          <w:szCs w:val="28"/>
          <w:rtl/>
          <w:lang w:bidi="ar-SA"/>
        </w:rPr>
        <w:t>). وقال أيض</w:t>
      </w:r>
      <w:r w:rsidRPr="00B82CE8">
        <w:rPr>
          <w:rFonts w:hint="cs"/>
          <w:sz w:val="28"/>
          <w:szCs w:val="28"/>
          <w:rtl/>
          <w:lang w:bidi="ar-SA"/>
        </w:rPr>
        <w:t>ً</w:t>
      </w:r>
      <w:r w:rsidRPr="00B82CE8">
        <w:rPr>
          <w:sz w:val="28"/>
          <w:szCs w:val="28"/>
          <w:rtl/>
          <w:lang w:bidi="ar-SA"/>
        </w:rPr>
        <w:t>ا: "</w:t>
      </w:r>
      <w:r w:rsidRPr="00B82CE8">
        <w:rPr>
          <w:rFonts w:hint="eastAsia"/>
          <w:sz w:val="28"/>
          <w:szCs w:val="28"/>
          <w:rtl/>
          <w:lang w:bidi="ar-SA"/>
        </w:rPr>
        <w:t>وَهُوَ</w:t>
      </w:r>
      <w:r w:rsidRPr="00B82CE8">
        <w:rPr>
          <w:sz w:val="28"/>
          <w:szCs w:val="28"/>
          <w:rtl/>
          <w:lang w:bidi="ar-SA"/>
        </w:rPr>
        <w:t xml:space="preserve"> </w:t>
      </w:r>
      <w:r w:rsidRPr="00B82CE8">
        <w:rPr>
          <w:rFonts w:hint="eastAsia"/>
          <w:sz w:val="28"/>
          <w:szCs w:val="28"/>
          <w:rtl/>
          <w:lang w:bidi="ar-SA"/>
        </w:rPr>
        <w:t>أَعْطَى</w:t>
      </w:r>
      <w:r w:rsidRPr="00B82CE8">
        <w:rPr>
          <w:sz w:val="28"/>
          <w:szCs w:val="28"/>
          <w:rtl/>
          <w:lang w:bidi="ar-SA"/>
        </w:rPr>
        <w:t xml:space="preserve"> </w:t>
      </w:r>
      <w:r w:rsidRPr="00B82CE8">
        <w:rPr>
          <w:rFonts w:hint="eastAsia"/>
          <w:sz w:val="28"/>
          <w:szCs w:val="28"/>
          <w:rtl/>
          <w:lang w:bidi="ar-SA"/>
        </w:rPr>
        <w:t>الْبَعْضَ</w:t>
      </w:r>
      <w:r w:rsidRPr="00B82CE8">
        <w:rPr>
          <w:sz w:val="28"/>
          <w:szCs w:val="28"/>
          <w:rtl/>
          <w:lang w:bidi="ar-SA"/>
        </w:rPr>
        <w:t xml:space="preserve"> </w:t>
      </w:r>
      <w:r w:rsidRPr="00B82CE8">
        <w:rPr>
          <w:rFonts w:hint="eastAsia"/>
          <w:sz w:val="28"/>
          <w:szCs w:val="28"/>
          <w:rtl/>
          <w:lang w:bidi="ar-SA"/>
        </w:rPr>
        <w:t>أَنْ</w:t>
      </w:r>
      <w:r w:rsidRPr="00B82CE8">
        <w:rPr>
          <w:sz w:val="28"/>
          <w:szCs w:val="28"/>
          <w:rtl/>
          <w:lang w:bidi="ar-SA"/>
        </w:rPr>
        <w:t xml:space="preserve"> </w:t>
      </w:r>
      <w:r w:rsidRPr="00B82CE8">
        <w:rPr>
          <w:rFonts w:hint="eastAsia"/>
          <w:sz w:val="28"/>
          <w:szCs w:val="28"/>
          <w:rtl/>
          <w:lang w:bidi="ar-SA"/>
        </w:rPr>
        <w:t>يَكُونُوا</w:t>
      </w:r>
      <w:r w:rsidRPr="00B82CE8">
        <w:rPr>
          <w:sz w:val="28"/>
          <w:szCs w:val="28"/>
          <w:rtl/>
          <w:lang w:bidi="ar-SA"/>
        </w:rPr>
        <w:t xml:space="preserve"> </w:t>
      </w:r>
      <w:r w:rsidRPr="00B82CE8">
        <w:rPr>
          <w:rFonts w:hint="eastAsia"/>
          <w:sz w:val="28"/>
          <w:szCs w:val="28"/>
          <w:rtl/>
          <w:lang w:bidi="ar-SA"/>
        </w:rPr>
        <w:t>رُسُل</w:t>
      </w:r>
      <w:r w:rsidRPr="00B82CE8">
        <w:rPr>
          <w:rFonts w:hint="cs"/>
          <w:sz w:val="28"/>
          <w:szCs w:val="28"/>
          <w:rtl/>
          <w:lang w:bidi="ar-SA"/>
        </w:rPr>
        <w:t>ً</w:t>
      </w:r>
      <w:r w:rsidRPr="00B82CE8">
        <w:rPr>
          <w:rFonts w:hint="eastAsia"/>
          <w:sz w:val="28"/>
          <w:szCs w:val="28"/>
          <w:rtl/>
          <w:lang w:bidi="ar-SA"/>
        </w:rPr>
        <w:t>ا،</w:t>
      </w:r>
      <w:r w:rsidRPr="00B82CE8">
        <w:rPr>
          <w:sz w:val="28"/>
          <w:szCs w:val="28"/>
          <w:rtl/>
          <w:lang w:bidi="ar-SA"/>
        </w:rPr>
        <w:t xml:space="preserve"> </w:t>
      </w:r>
      <w:r w:rsidRPr="00B82CE8">
        <w:rPr>
          <w:rFonts w:hint="eastAsia"/>
          <w:sz w:val="28"/>
          <w:szCs w:val="28"/>
          <w:rtl/>
          <w:lang w:bidi="ar-SA"/>
        </w:rPr>
        <w:t>وَالْبَعْضَ</w:t>
      </w:r>
      <w:r w:rsidRPr="00B82CE8">
        <w:rPr>
          <w:sz w:val="28"/>
          <w:szCs w:val="28"/>
          <w:rtl/>
          <w:lang w:bidi="ar-SA"/>
        </w:rPr>
        <w:t xml:space="preserve"> </w:t>
      </w:r>
      <w:r w:rsidRPr="00B82CE8">
        <w:rPr>
          <w:rFonts w:hint="eastAsia"/>
          <w:sz w:val="28"/>
          <w:szCs w:val="28"/>
          <w:rtl/>
          <w:lang w:bidi="ar-SA"/>
        </w:rPr>
        <w:t>أَنْبِيَاءَ،</w:t>
      </w:r>
      <w:r w:rsidRPr="00B82CE8">
        <w:rPr>
          <w:sz w:val="28"/>
          <w:szCs w:val="28"/>
          <w:rtl/>
          <w:lang w:bidi="ar-SA"/>
        </w:rPr>
        <w:t xml:space="preserve"> </w:t>
      </w:r>
      <w:r w:rsidRPr="00B82CE8">
        <w:rPr>
          <w:rFonts w:hint="eastAsia"/>
          <w:sz w:val="28"/>
          <w:szCs w:val="28"/>
          <w:rtl/>
          <w:lang w:bidi="ar-SA"/>
        </w:rPr>
        <w:t>وَالْبَعْضَ</w:t>
      </w:r>
      <w:r w:rsidRPr="00B82CE8">
        <w:rPr>
          <w:sz w:val="28"/>
          <w:szCs w:val="28"/>
          <w:rtl/>
          <w:lang w:bidi="ar-SA"/>
        </w:rPr>
        <w:t xml:space="preserve"> </w:t>
      </w:r>
      <w:r w:rsidRPr="00B82CE8">
        <w:rPr>
          <w:rFonts w:hint="eastAsia"/>
          <w:sz w:val="28"/>
          <w:szCs w:val="28"/>
          <w:rtl/>
          <w:lang w:bidi="ar-SA"/>
        </w:rPr>
        <w:t>مُبَشِّرِينَ،</w:t>
      </w:r>
      <w:r w:rsidRPr="00B82CE8">
        <w:rPr>
          <w:sz w:val="28"/>
          <w:szCs w:val="28"/>
          <w:rtl/>
          <w:lang w:bidi="ar-SA"/>
        </w:rPr>
        <w:t xml:space="preserve"> </w:t>
      </w:r>
      <w:r w:rsidRPr="00B82CE8">
        <w:rPr>
          <w:rFonts w:hint="eastAsia"/>
          <w:sz w:val="28"/>
          <w:szCs w:val="28"/>
          <w:rtl/>
          <w:lang w:bidi="ar-SA"/>
        </w:rPr>
        <w:t>وَالْبَعْضَ</w:t>
      </w:r>
      <w:r w:rsidRPr="00B82CE8">
        <w:rPr>
          <w:sz w:val="28"/>
          <w:szCs w:val="28"/>
          <w:rtl/>
          <w:lang w:bidi="ar-SA"/>
        </w:rPr>
        <w:t xml:space="preserve"> </w:t>
      </w:r>
      <w:r w:rsidRPr="00B82CE8">
        <w:rPr>
          <w:rFonts w:hint="eastAsia"/>
          <w:sz w:val="28"/>
          <w:szCs w:val="28"/>
          <w:rtl/>
          <w:lang w:bidi="ar-SA"/>
        </w:rPr>
        <w:t>رُعَاةً</w:t>
      </w:r>
      <w:r w:rsidRPr="00B82CE8">
        <w:rPr>
          <w:rFonts w:hint="cs"/>
          <w:sz w:val="28"/>
          <w:szCs w:val="28"/>
          <w:rtl/>
          <w:lang w:bidi="ar-SA"/>
        </w:rPr>
        <w:t xml:space="preserve"> </w:t>
      </w:r>
      <w:r w:rsidRPr="00B82CE8">
        <w:rPr>
          <w:rFonts w:hint="eastAsia"/>
          <w:sz w:val="28"/>
          <w:szCs w:val="28"/>
          <w:rtl/>
          <w:lang w:bidi="ar-SA"/>
        </w:rPr>
        <w:t>وَمُعَلِّمِينَ</w:t>
      </w:r>
      <w:r w:rsidRPr="00B82CE8">
        <w:rPr>
          <w:sz w:val="28"/>
          <w:szCs w:val="28"/>
          <w:rtl/>
          <w:lang w:bidi="ar-SA"/>
        </w:rPr>
        <w:t>" (أف</w:t>
      </w:r>
      <w:r w:rsidRPr="00B82CE8">
        <w:rPr>
          <w:rFonts w:hint="cs"/>
          <w:sz w:val="28"/>
          <w:szCs w:val="28"/>
          <w:rtl/>
          <w:lang w:bidi="ar-SA"/>
        </w:rPr>
        <w:t>4: 11</w:t>
      </w:r>
      <w:r w:rsidRPr="00B82CE8">
        <w:rPr>
          <w:sz w:val="28"/>
          <w:szCs w:val="28"/>
          <w:rtl/>
          <w:lang w:bidi="ar-SA"/>
        </w:rPr>
        <w:t>).</w:t>
      </w:r>
    </w:p>
    <w:p w14:paraId="0D9BA4EC" w14:textId="77777777" w:rsidR="001C55D8" w:rsidRPr="00B82CE8" w:rsidRDefault="001C55D8" w:rsidP="001C55D8">
      <w:pPr>
        <w:jc w:val="lowKashida"/>
        <w:rPr>
          <w:sz w:val="28"/>
          <w:szCs w:val="28"/>
          <w:rtl/>
          <w:lang w:bidi="ar-SA"/>
        </w:rPr>
      </w:pPr>
      <w:r w:rsidRPr="00B82CE8">
        <w:rPr>
          <w:sz w:val="28"/>
          <w:szCs w:val="28"/>
          <w:rtl/>
          <w:lang w:bidi="ar-SA"/>
        </w:rPr>
        <w:t>وهذه الآية تربط بين الرعاية والتعليم. ولما كان الأساقفة هم الرعاة، لذلك نجد من شروط الأسقف أن يكون "</w:t>
      </w:r>
      <w:r w:rsidRPr="00B82CE8">
        <w:rPr>
          <w:rFonts w:hint="eastAsia"/>
          <w:sz w:val="28"/>
          <w:szCs w:val="28"/>
          <w:rtl/>
          <w:lang w:bidi="ar-SA"/>
        </w:rPr>
        <w:t>صَالِح</w:t>
      </w:r>
      <w:r w:rsidRPr="00B82CE8">
        <w:rPr>
          <w:rFonts w:hint="cs"/>
          <w:sz w:val="28"/>
          <w:szCs w:val="28"/>
          <w:rtl/>
          <w:lang w:bidi="ar-SA"/>
        </w:rPr>
        <w:t>ً</w:t>
      </w:r>
      <w:r w:rsidRPr="00B82CE8">
        <w:rPr>
          <w:rFonts w:hint="eastAsia"/>
          <w:sz w:val="28"/>
          <w:szCs w:val="28"/>
          <w:rtl/>
          <w:lang w:bidi="ar-SA"/>
        </w:rPr>
        <w:t>ا</w:t>
      </w:r>
      <w:r w:rsidRPr="00B82CE8">
        <w:rPr>
          <w:rFonts w:hint="cs"/>
          <w:sz w:val="28"/>
          <w:szCs w:val="28"/>
          <w:rtl/>
          <w:lang w:bidi="ar-SA"/>
        </w:rPr>
        <w:t xml:space="preserve"> </w:t>
      </w:r>
      <w:r w:rsidRPr="00B82CE8">
        <w:rPr>
          <w:rFonts w:hint="eastAsia"/>
          <w:sz w:val="28"/>
          <w:szCs w:val="28"/>
          <w:rtl/>
          <w:lang w:bidi="ar-SA"/>
        </w:rPr>
        <w:t>لِلتَّعْلِيمِ</w:t>
      </w:r>
      <w:r w:rsidRPr="00B82CE8">
        <w:rPr>
          <w:sz w:val="28"/>
          <w:szCs w:val="28"/>
          <w:rtl/>
          <w:lang w:bidi="ar-SA"/>
        </w:rPr>
        <w:t>" (</w:t>
      </w:r>
      <w:r w:rsidRPr="00B82CE8">
        <w:rPr>
          <w:rFonts w:hint="cs"/>
          <w:sz w:val="28"/>
          <w:szCs w:val="28"/>
          <w:rtl/>
          <w:lang w:bidi="ar-SA"/>
        </w:rPr>
        <w:t>1تي3: 2</w:t>
      </w:r>
      <w:r w:rsidRPr="00B82CE8">
        <w:rPr>
          <w:sz w:val="28"/>
          <w:szCs w:val="28"/>
          <w:rtl/>
          <w:lang w:bidi="ar-SA"/>
        </w:rPr>
        <w:t>).</w:t>
      </w:r>
    </w:p>
    <w:p w14:paraId="2712A151" w14:textId="77777777" w:rsidR="001C55D8" w:rsidRPr="00231669" w:rsidRDefault="001C55D8" w:rsidP="00FB346C">
      <w:pPr>
        <w:jc w:val="lowKashida"/>
        <w:rPr>
          <w:sz w:val="28"/>
          <w:szCs w:val="28"/>
          <w:rtl/>
          <w:lang w:bidi="ar-SA"/>
        </w:rPr>
      </w:pPr>
      <w:r w:rsidRPr="001C55D8">
        <w:rPr>
          <w:sz w:val="28"/>
          <w:szCs w:val="28"/>
          <w:rtl/>
          <w:lang w:bidi="ar-SA"/>
        </w:rPr>
        <w:lastRenderedPageBreak/>
        <w:t xml:space="preserve">وفي الرسالة إلى </w:t>
      </w:r>
      <w:proofErr w:type="spellStart"/>
      <w:r w:rsidRPr="001C55D8">
        <w:rPr>
          <w:sz w:val="28"/>
          <w:szCs w:val="28"/>
          <w:rtl/>
          <w:lang w:bidi="ar-SA"/>
        </w:rPr>
        <w:t>تيطس</w:t>
      </w:r>
      <w:proofErr w:type="spellEnd"/>
      <w:r w:rsidRPr="001C55D8">
        <w:rPr>
          <w:sz w:val="28"/>
          <w:szCs w:val="28"/>
          <w:rtl/>
          <w:lang w:bidi="ar-SA"/>
        </w:rPr>
        <w:t>، يقول القديس بولس عن الأسقف، إنه يجب أن يكون "</w:t>
      </w:r>
      <w:r w:rsidRPr="00231669">
        <w:rPr>
          <w:rFonts w:hint="eastAsia"/>
          <w:sz w:val="28"/>
          <w:szCs w:val="28"/>
          <w:rtl/>
          <w:lang w:bidi="ar-SA"/>
        </w:rPr>
        <w:t>مُلاَزِم</w:t>
      </w:r>
      <w:r w:rsidRPr="00231669">
        <w:rPr>
          <w:rFonts w:hint="cs"/>
          <w:sz w:val="28"/>
          <w:szCs w:val="28"/>
          <w:rtl/>
          <w:lang w:bidi="ar-SA"/>
        </w:rPr>
        <w:t>ً</w:t>
      </w:r>
      <w:r w:rsidRPr="00231669">
        <w:rPr>
          <w:rFonts w:hint="eastAsia"/>
          <w:sz w:val="28"/>
          <w:szCs w:val="28"/>
          <w:rtl/>
          <w:lang w:bidi="ar-SA"/>
        </w:rPr>
        <w:t>ا</w:t>
      </w:r>
      <w:r w:rsidRPr="00231669">
        <w:rPr>
          <w:rFonts w:hint="cs"/>
          <w:sz w:val="28"/>
          <w:szCs w:val="28"/>
          <w:rtl/>
          <w:lang w:bidi="ar-SA"/>
        </w:rPr>
        <w:t xml:space="preserve"> </w:t>
      </w:r>
      <w:r w:rsidRPr="00231669">
        <w:rPr>
          <w:rFonts w:hint="eastAsia"/>
          <w:sz w:val="28"/>
          <w:szCs w:val="28"/>
          <w:rtl/>
          <w:lang w:bidi="ar-SA"/>
        </w:rPr>
        <w:t>لِلْكَلِمَةِ</w:t>
      </w:r>
      <w:r w:rsidRPr="00231669">
        <w:rPr>
          <w:sz w:val="28"/>
          <w:szCs w:val="28"/>
          <w:rtl/>
          <w:lang w:bidi="ar-SA"/>
        </w:rPr>
        <w:t xml:space="preserve"> </w:t>
      </w:r>
      <w:r w:rsidRPr="00231669">
        <w:rPr>
          <w:rFonts w:hint="eastAsia"/>
          <w:sz w:val="28"/>
          <w:szCs w:val="28"/>
          <w:rtl/>
          <w:lang w:bidi="ar-SA"/>
        </w:rPr>
        <w:t>الصَّادِقَةِ</w:t>
      </w:r>
      <w:r w:rsidRPr="00231669">
        <w:rPr>
          <w:sz w:val="28"/>
          <w:szCs w:val="28"/>
          <w:rtl/>
          <w:lang w:bidi="ar-SA"/>
        </w:rPr>
        <w:t xml:space="preserve"> </w:t>
      </w:r>
      <w:r w:rsidRPr="00231669">
        <w:rPr>
          <w:rFonts w:hint="eastAsia"/>
          <w:sz w:val="28"/>
          <w:szCs w:val="28"/>
          <w:rtl/>
          <w:lang w:bidi="ar-SA"/>
        </w:rPr>
        <w:t>الَّتِي</w:t>
      </w:r>
      <w:r w:rsidRPr="00231669">
        <w:rPr>
          <w:sz w:val="28"/>
          <w:szCs w:val="28"/>
          <w:rtl/>
          <w:lang w:bidi="ar-SA"/>
        </w:rPr>
        <w:t xml:space="preserve"> </w:t>
      </w:r>
      <w:r w:rsidRPr="00231669">
        <w:rPr>
          <w:rFonts w:hint="eastAsia"/>
          <w:sz w:val="28"/>
          <w:szCs w:val="28"/>
          <w:rtl/>
          <w:lang w:bidi="ar-SA"/>
        </w:rPr>
        <w:t>بِحَسَبِ</w:t>
      </w:r>
      <w:r w:rsidRPr="00231669">
        <w:rPr>
          <w:sz w:val="28"/>
          <w:szCs w:val="28"/>
          <w:rtl/>
          <w:lang w:bidi="ar-SA"/>
        </w:rPr>
        <w:t xml:space="preserve"> </w:t>
      </w:r>
      <w:r w:rsidRPr="00231669">
        <w:rPr>
          <w:rFonts w:hint="eastAsia"/>
          <w:sz w:val="28"/>
          <w:szCs w:val="28"/>
          <w:rtl/>
          <w:lang w:bidi="ar-SA"/>
        </w:rPr>
        <w:t>التَّعْلِيمِ،</w:t>
      </w:r>
      <w:r w:rsidRPr="00231669">
        <w:rPr>
          <w:sz w:val="28"/>
          <w:szCs w:val="28"/>
          <w:rtl/>
          <w:lang w:bidi="ar-SA"/>
        </w:rPr>
        <w:t xml:space="preserve"> </w:t>
      </w:r>
      <w:r w:rsidRPr="00231669">
        <w:rPr>
          <w:rFonts w:hint="eastAsia"/>
          <w:sz w:val="28"/>
          <w:szCs w:val="28"/>
          <w:rtl/>
          <w:lang w:bidi="ar-SA"/>
        </w:rPr>
        <w:t>لِكَيْ</w:t>
      </w:r>
      <w:r w:rsidRPr="00231669">
        <w:rPr>
          <w:sz w:val="28"/>
          <w:szCs w:val="28"/>
          <w:rtl/>
          <w:lang w:bidi="ar-SA"/>
        </w:rPr>
        <w:t xml:space="preserve"> </w:t>
      </w:r>
      <w:r w:rsidRPr="00231669">
        <w:rPr>
          <w:rFonts w:hint="eastAsia"/>
          <w:sz w:val="28"/>
          <w:szCs w:val="28"/>
          <w:rtl/>
          <w:lang w:bidi="ar-SA"/>
        </w:rPr>
        <w:t>يَكُونَ</w:t>
      </w:r>
      <w:r w:rsidRPr="00231669">
        <w:rPr>
          <w:sz w:val="28"/>
          <w:szCs w:val="28"/>
          <w:rtl/>
          <w:lang w:bidi="ar-SA"/>
        </w:rPr>
        <w:t xml:space="preserve"> </w:t>
      </w:r>
      <w:r w:rsidRPr="00231669">
        <w:rPr>
          <w:rFonts w:hint="eastAsia"/>
          <w:sz w:val="28"/>
          <w:szCs w:val="28"/>
          <w:rtl/>
          <w:lang w:bidi="ar-SA"/>
        </w:rPr>
        <w:t>قَادِر</w:t>
      </w:r>
      <w:r w:rsidRPr="00231669">
        <w:rPr>
          <w:rFonts w:hint="cs"/>
          <w:sz w:val="28"/>
          <w:szCs w:val="28"/>
          <w:rtl/>
          <w:lang w:bidi="ar-SA"/>
        </w:rPr>
        <w:t>ً</w:t>
      </w:r>
      <w:r w:rsidRPr="00231669">
        <w:rPr>
          <w:rFonts w:hint="eastAsia"/>
          <w:sz w:val="28"/>
          <w:szCs w:val="28"/>
          <w:rtl/>
          <w:lang w:bidi="ar-SA"/>
        </w:rPr>
        <w:t>ا</w:t>
      </w:r>
      <w:r w:rsidRPr="00231669">
        <w:rPr>
          <w:rFonts w:hint="cs"/>
          <w:sz w:val="28"/>
          <w:szCs w:val="28"/>
          <w:rtl/>
          <w:lang w:bidi="ar-SA"/>
        </w:rPr>
        <w:t xml:space="preserve"> </w:t>
      </w:r>
      <w:r w:rsidRPr="00231669">
        <w:rPr>
          <w:rFonts w:hint="eastAsia"/>
          <w:sz w:val="28"/>
          <w:szCs w:val="28"/>
          <w:rtl/>
          <w:lang w:bidi="ar-SA"/>
        </w:rPr>
        <w:t>أَنْ</w:t>
      </w:r>
      <w:r w:rsidRPr="00231669">
        <w:rPr>
          <w:sz w:val="28"/>
          <w:szCs w:val="28"/>
          <w:rtl/>
          <w:lang w:bidi="ar-SA"/>
        </w:rPr>
        <w:t xml:space="preserve"> </w:t>
      </w:r>
      <w:r w:rsidRPr="00231669">
        <w:rPr>
          <w:rFonts w:hint="eastAsia"/>
          <w:sz w:val="28"/>
          <w:szCs w:val="28"/>
          <w:rtl/>
          <w:lang w:bidi="ar-SA"/>
        </w:rPr>
        <w:t>يَعِظَ</w:t>
      </w:r>
      <w:r w:rsidRPr="00231669">
        <w:rPr>
          <w:sz w:val="28"/>
          <w:szCs w:val="28"/>
          <w:rtl/>
          <w:lang w:bidi="ar-SA"/>
        </w:rPr>
        <w:t xml:space="preserve"> </w:t>
      </w:r>
      <w:r w:rsidRPr="00231669">
        <w:rPr>
          <w:rFonts w:hint="eastAsia"/>
          <w:sz w:val="28"/>
          <w:szCs w:val="28"/>
          <w:rtl/>
          <w:lang w:bidi="ar-SA"/>
        </w:rPr>
        <w:t>بِالتَّعْلِيمِ</w:t>
      </w:r>
      <w:r w:rsidRPr="00231669">
        <w:rPr>
          <w:sz w:val="28"/>
          <w:szCs w:val="28"/>
          <w:rtl/>
          <w:lang w:bidi="ar-SA"/>
        </w:rPr>
        <w:t xml:space="preserve"> </w:t>
      </w:r>
      <w:r w:rsidRPr="00231669">
        <w:rPr>
          <w:rFonts w:hint="eastAsia"/>
          <w:sz w:val="28"/>
          <w:szCs w:val="28"/>
          <w:rtl/>
          <w:lang w:bidi="ar-SA"/>
        </w:rPr>
        <w:t>الصَّحِيحِ</w:t>
      </w:r>
      <w:r w:rsidRPr="00231669">
        <w:rPr>
          <w:sz w:val="28"/>
          <w:szCs w:val="28"/>
          <w:rtl/>
          <w:lang w:bidi="ar-SA"/>
        </w:rPr>
        <w:t xml:space="preserve"> </w:t>
      </w:r>
      <w:r w:rsidRPr="00231669">
        <w:rPr>
          <w:rFonts w:hint="eastAsia"/>
          <w:sz w:val="28"/>
          <w:szCs w:val="28"/>
          <w:rtl/>
          <w:lang w:bidi="ar-SA"/>
        </w:rPr>
        <w:t>وَيُوَبِّخَ</w:t>
      </w:r>
      <w:r w:rsidRPr="00231669">
        <w:rPr>
          <w:sz w:val="28"/>
          <w:szCs w:val="28"/>
          <w:rtl/>
          <w:lang w:bidi="ar-SA"/>
        </w:rPr>
        <w:t xml:space="preserve"> </w:t>
      </w:r>
      <w:r w:rsidRPr="00231669">
        <w:rPr>
          <w:rFonts w:hint="eastAsia"/>
          <w:sz w:val="28"/>
          <w:szCs w:val="28"/>
          <w:rtl/>
          <w:lang w:bidi="ar-SA"/>
        </w:rPr>
        <w:t>الْمُنَاقِضِينَ</w:t>
      </w:r>
      <w:r w:rsidRPr="00231669">
        <w:rPr>
          <w:sz w:val="28"/>
          <w:szCs w:val="28"/>
          <w:rtl/>
          <w:lang w:bidi="ar-SA"/>
        </w:rPr>
        <w:t>" (تي</w:t>
      </w:r>
      <w:r w:rsidRPr="00231669">
        <w:rPr>
          <w:rFonts w:hint="cs"/>
          <w:sz w:val="28"/>
          <w:szCs w:val="28"/>
          <w:rtl/>
          <w:lang w:bidi="ar-SA"/>
        </w:rPr>
        <w:t>1: 9</w:t>
      </w:r>
      <w:r w:rsidRPr="00231669">
        <w:rPr>
          <w:sz w:val="28"/>
          <w:szCs w:val="28"/>
          <w:rtl/>
          <w:lang w:bidi="ar-SA"/>
        </w:rPr>
        <w:t>).</w:t>
      </w:r>
    </w:p>
    <w:p w14:paraId="10C36104" w14:textId="77777777" w:rsidR="001C55D8" w:rsidRPr="00FB346C" w:rsidRDefault="001C55D8" w:rsidP="001C55D8">
      <w:pPr>
        <w:jc w:val="lowKashida"/>
        <w:rPr>
          <w:sz w:val="28"/>
          <w:szCs w:val="28"/>
          <w:rtl/>
          <w:lang w:bidi="ar-SA"/>
        </w:rPr>
      </w:pPr>
      <w:r w:rsidRPr="001C55D8">
        <w:rPr>
          <w:sz w:val="28"/>
          <w:szCs w:val="28"/>
          <w:rtl/>
          <w:lang w:bidi="ar-SA"/>
        </w:rPr>
        <w:t xml:space="preserve">ويقول للقديس </w:t>
      </w:r>
      <w:proofErr w:type="spellStart"/>
      <w:r w:rsidRPr="001C55D8">
        <w:rPr>
          <w:sz w:val="28"/>
          <w:szCs w:val="28"/>
          <w:rtl/>
          <w:lang w:bidi="ar-SA"/>
        </w:rPr>
        <w:t>تيطس</w:t>
      </w:r>
      <w:proofErr w:type="spellEnd"/>
      <w:r w:rsidRPr="001C55D8">
        <w:rPr>
          <w:sz w:val="28"/>
          <w:szCs w:val="28"/>
          <w:rtl/>
          <w:lang w:bidi="ar-SA"/>
        </w:rPr>
        <w:t xml:space="preserve"> أسقف كريت: </w:t>
      </w:r>
      <w:r w:rsidRPr="00FB346C">
        <w:rPr>
          <w:sz w:val="28"/>
          <w:szCs w:val="28"/>
          <w:rtl/>
          <w:lang w:bidi="ar-SA"/>
        </w:rPr>
        <w:t>"</w:t>
      </w:r>
      <w:r w:rsidRPr="00FB346C">
        <w:rPr>
          <w:rFonts w:hint="eastAsia"/>
          <w:sz w:val="28"/>
          <w:szCs w:val="28"/>
          <w:rtl/>
          <w:lang w:bidi="ar-SA"/>
        </w:rPr>
        <w:t>وَأَمَّا</w:t>
      </w:r>
      <w:r w:rsidRPr="00FB346C">
        <w:rPr>
          <w:sz w:val="28"/>
          <w:szCs w:val="28"/>
          <w:rtl/>
          <w:lang w:bidi="ar-SA"/>
        </w:rPr>
        <w:t xml:space="preserve"> </w:t>
      </w:r>
      <w:r w:rsidRPr="00FB346C">
        <w:rPr>
          <w:rFonts w:hint="eastAsia"/>
          <w:sz w:val="28"/>
          <w:szCs w:val="28"/>
          <w:rtl/>
          <w:lang w:bidi="ar-SA"/>
        </w:rPr>
        <w:t>أَنْتَ</w:t>
      </w:r>
      <w:r w:rsidRPr="00FB346C">
        <w:rPr>
          <w:sz w:val="28"/>
          <w:szCs w:val="28"/>
          <w:rtl/>
          <w:lang w:bidi="ar-SA"/>
        </w:rPr>
        <w:t xml:space="preserve"> </w:t>
      </w:r>
      <w:r w:rsidRPr="00FB346C">
        <w:rPr>
          <w:rFonts w:hint="eastAsia"/>
          <w:sz w:val="28"/>
          <w:szCs w:val="28"/>
          <w:rtl/>
          <w:lang w:bidi="ar-SA"/>
        </w:rPr>
        <w:t>فَتَكَلَّمْ</w:t>
      </w:r>
      <w:r w:rsidRPr="00FB346C">
        <w:rPr>
          <w:sz w:val="28"/>
          <w:szCs w:val="28"/>
          <w:rtl/>
          <w:lang w:bidi="ar-SA"/>
        </w:rPr>
        <w:t xml:space="preserve"> </w:t>
      </w:r>
      <w:r w:rsidRPr="00FB346C">
        <w:rPr>
          <w:rFonts w:hint="eastAsia"/>
          <w:sz w:val="28"/>
          <w:szCs w:val="28"/>
          <w:rtl/>
          <w:lang w:bidi="ar-SA"/>
        </w:rPr>
        <w:t>بِمَا</w:t>
      </w:r>
      <w:r w:rsidRPr="00FB346C">
        <w:rPr>
          <w:sz w:val="28"/>
          <w:szCs w:val="28"/>
          <w:rtl/>
          <w:lang w:bidi="ar-SA"/>
        </w:rPr>
        <w:t xml:space="preserve"> </w:t>
      </w:r>
      <w:r w:rsidRPr="00FB346C">
        <w:rPr>
          <w:rFonts w:hint="eastAsia"/>
          <w:sz w:val="28"/>
          <w:szCs w:val="28"/>
          <w:rtl/>
          <w:lang w:bidi="ar-SA"/>
        </w:rPr>
        <w:t>يَلِيقُ</w:t>
      </w:r>
      <w:r w:rsidRPr="00FB346C">
        <w:rPr>
          <w:sz w:val="28"/>
          <w:szCs w:val="28"/>
          <w:rtl/>
          <w:lang w:bidi="ar-SA"/>
        </w:rPr>
        <w:t xml:space="preserve"> </w:t>
      </w:r>
      <w:r w:rsidRPr="00FB346C">
        <w:rPr>
          <w:rFonts w:hint="eastAsia"/>
          <w:sz w:val="28"/>
          <w:szCs w:val="28"/>
          <w:rtl/>
          <w:lang w:bidi="ar-SA"/>
        </w:rPr>
        <w:t>بِالتَّعْلِيمِ</w:t>
      </w:r>
      <w:r w:rsidRPr="00FB346C">
        <w:rPr>
          <w:sz w:val="28"/>
          <w:szCs w:val="28"/>
          <w:rtl/>
          <w:lang w:bidi="ar-SA"/>
        </w:rPr>
        <w:t xml:space="preserve"> </w:t>
      </w:r>
      <w:r w:rsidRPr="00FB346C">
        <w:rPr>
          <w:rFonts w:hint="eastAsia"/>
          <w:sz w:val="28"/>
          <w:szCs w:val="28"/>
          <w:rtl/>
          <w:lang w:bidi="ar-SA"/>
        </w:rPr>
        <w:t>الصَّحِيحِ</w:t>
      </w:r>
      <w:r w:rsidRPr="00FB346C">
        <w:rPr>
          <w:sz w:val="28"/>
          <w:szCs w:val="28"/>
          <w:rtl/>
          <w:lang w:bidi="ar-SA"/>
        </w:rPr>
        <w:t>" (تي</w:t>
      </w:r>
      <w:r w:rsidRPr="00FB346C">
        <w:rPr>
          <w:rFonts w:hint="cs"/>
          <w:sz w:val="28"/>
          <w:szCs w:val="28"/>
          <w:rtl/>
          <w:lang w:bidi="ar-SA"/>
        </w:rPr>
        <w:t>2: 1</w:t>
      </w:r>
      <w:r w:rsidRPr="00FB346C">
        <w:rPr>
          <w:sz w:val="28"/>
          <w:szCs w:val="28"/>
          <w:rtl/>
          <w:lang w:bidi="ar-SA"/>
        </w:rPr>
        <w:t xml:space="preserve">). </w:t>
      </w:r>
    </w:p>
    <w:p w14:paraId="326D9FF5" w14:textId="77777777" w:rsidR="001C55D8" w:rsidRPr="00F24798" w:rsidRDefault="001C55D8" w:rsidP="00F24798">
      <w:pPr>
        <w:jc w:val="lowKashida"/>
        <w:rPr>
          <w:sz w:val="28"/>
          <w:szCs w:val="28"/>
          <w:rtl/>
          <w:lang w:bidi="ar-SA"/>
        </w:rPr>
      </w:pPr>
      <w:r w:rsidRPr="001C55D8">
        <w:rPr>
          <w:sz w:val="28"/>
          <w:szCs w:val="28"/>
          <w:rtl/>
          <w:lang w:bidi="ar-SA"/>
        </w:rPr>
        <w:t>ويقول للقديس تيموثاوس أسقف أفسس: "</w:t>
      </w:r>
      <w:r w:rsidR="00F24798" w:rsidRPr="00F24798">
        <w:rPr>
          <w:sz w:val="28"/>
          <w:szCs w:val="28"/>
          <w:rtl/>
          <w:lang w:bidi="ar-SA"/>
        </w:rPr>
        <w:t>اكْرِزْ بِالْكَلِمَةِ. اعْكُفْ عَلَى ذلِكَ فِي وَقْتٍ مُنَاسِبٍ وَغَيْرِ مُنَاسِبٍ. وَبِّخِ، انْتَهِرْ، عِظْ بِكُلِّ أَنَاةٍ وَتَعْلِيمٍ.</w:t>
      </w:r>
      <w:r w:rsidR="00F24798">
        <w:rPr>
          <w:sz w:val="28"/>
          <w:szCs w:val="28"/>
          <w:rtl/>
          <w:lang w:bidi="ar-SA"/>
        </w:rPr>
        <w:t>.</w:t>
      </w:r>
      <w:r w:rsidRPr="001C55D8">
        <w:rPr>
          <w:sz w:val="28"/>
          <w:szCs w:val="28"/>
          <w:rtl/>
          <w:lang w:bidi="ar-SA"/>
        </w:rPr>
        <w:t>" (</w:t>
      </w:r>
      <w:r w:rsidRPr="001C55D8">
        <w:rPr>
          <w:rFonts w:hint="cs"/>
          <w:sz w:val="28"/>
          <w:szCs w:val="28"/>
          <w:rtl/>
          <w:lang w:bidi="ar-SA"/>
        </w:rPr>
        <w:t>2تي4: 2</w:t>
      </w:r>
      <w:r w:rsidRPr="001C55D8">
        <w:rPr>
          <w:sz w:val="28"/>
          <w:szCs w:val="28"/>
          <w:rtl/>
          <w:lang w:bidi="ar-SA"/>
        </w:rPr>
        <w:t xml:space="preserve">) </w:t>
      </w:r>
      <w:r w:rsidRPr="00F24798">
        <w:rPr>
          <w:sz w:val="28"/>
          <w:szCs w:val="28"/>
          <w:rtl/>
          <w:lang w:bidi="ar-SA"/>
        </w:rPr>
        <w:t>"</w:t>
      </w:r>
      <w:r w:rsidRPr="00F24798">
        <w:rPr>
          <w:rFonts w:hint="eastAsia"/>
          <w:sz w:val="28"/>
          <w:szCs w:val="28"/>
          <w:rtl/>
          <w:lang w:bidi="ar-SA"/>
        </w:rPr>
        <w:t>لاَحِظْ</w:t>
      </w:r>
      <w:r w:rsidRPr="00F24798">
        <w:rPr>
          <w:sz w:val="28"/>
          <w:szCs w:val="28"/>
          <w:rtl/>
          <w:lang w:bidi="ar-SA"/>
        </w:rPr>
        <w:t xml:space="preserve"> </w:t>
      </w:r>
      <w:r w:rsidRPr="00F24798">
        <w:rPr>
          <w:rFonts w:hint="eastAsia"/>
          <w:sz w:val="28"/>
          <w:szCs w:val="28"/>
          <w:rtl/>
          <w:lang w:bidi="ar-SA"/>
        </w:rPr>
        <w:t>نَفْسَكَ</w:t>
      </w:r>
      <w:r w:rsidRPr="00F24798">
        <w:rPr>
          <w:sz w:val="28"/>
          <w:szCs w:val="28"/>
          <w:rtl/>
          <w:lang w:bidi="ar-SA"/>
        </w:rPr>
        <w:t xml:space="preserve"> </w:t>
      </w:r>
      <w:r w:rsidRPr="00F24798">
        <w:rPr>
          <w:rFonts w:hint="eastAsia"/>
          <w:sz w:val="28"/>
          <w:szCs w:val="28"/>
          <w:rtl/>
          <w:lang w:bidi="ar-SA"/>
        </w:rPr>
        <w:t>وَالتَّعْلِيمَ</w:t>
      </w:r>
      <w:r w:rsidRPr="00F24798">
        <w:rPr>
          <w:sz w:val="28"/>
          <w:szCs w:val="28"/>
          <w:rtl/>
          <w:lang w:bidi="ar-SA"/>
        </w:rPr>
        <w:t xml:space="preserve"> </w:t>
      </w:r>
      <w:r w:rsidRPr="00F24798">
        <w:rPr>
          <w:rFonts w:hint="eastAsia"/>
          <w:sz w:val="28"/>
          <w:szCs w:val="28"/>
          <w:rtl/>
          <w:lang w:bidi="ar-SA"/>
        </w:rPr>
        <w:t>وَدَاوِمْ</w:t>
      </w:r>
      <w:r w:rsidRPr="00F24798">
        <w:rPr>
          <w:sz w:val="28"/>
          <w:szCs w:val="28"/>
          <w:rtl/>
          <w:lang w:bidi="ar-SA"/>
        </w:rPr>
        <w:t xml:space="preserve"> </w:t>
      </w:r>
      <w:r w:rsidRPr="00F24798">
        <w:rPr>
          <w:rFonts w:hint="eastAsia"/>
          <w:sz w:val="28"/>
          <w:szCs w:val="28"/>
          <w:rtl/>
          <w:lang w:bidi="ar-SA"/>
        </w:rPr>
        <w:t>عَلَى</w:t>
      </w:r>
      <w:r w:rsidRPr="00F24798">
        <w:rPr>
          <w:sz w:val="28"/>
          <w:szCs w:val="28"/>
          <w:rtl/>
          <w:lang w:bidi="ar-SA"/>
        </w:rPr>
        <w:t xml:space="preserve"> </w:t>
      </w:r>
      <w:r w:rsidRPr="00F24798">
        <w:rPr>
          <w:rFonts w:hint="eastAsia"/>
          <w:sz w:val="28"/>
          <w:szCs w:val="28"/>
          <w:rtl/>
          <w:lang w:bidi="ar-SA"/>
        </w:rPr>
        <w:t>ذَلِكَ</w:t>
      </w:r>
      <w:r w:rsidR="00346776" w:rsidRPr="00F24798">
        <w:rPr>
          <w:sz w:val="28"/>
          <w:szCs w:val="28"/>
          <w:rtl/>
          <w:lang w:bidi="ar-SA"/>
        </w:rPr>
        <w:t>...</w:t>
      </w:r>
      <w:r w:rsidRPr="00F24798">
        <w:rPr>
          <w:sz w:val="28"/>
          <w:szCs w:val="28"/>
          <w:rtl/>
          <w:lang w:bidi="ar-SA"/>
        </w:rPr>
        <w:t>" (</w:t>
      </w:r>
      <w:r w:rsidRPr="00F24798">
        <w:rPr>
          <w:rFonts w:hint="cs"/>
          <w:sz w:val="28"/>
          <w:szCs w:val="28"/>
          <w:rtl/>
          <w:lang w:bidi="ar-SA"/>
        </w:rPr>
        <w:t>1تي4: 16</w:t>
      </w:r>
      <w:r w:rsidRPr="00F24798">
        <w:rPr>
          <w:sz w:val="28"/>
          <w:szCs w:val="28"/>
          <w:rtl/>
          <w:lang w:bidi="ar-SA"/>
        </w:rPr>
        <w:t>).</w:t>
      </w:r>
    </w:p>
    <w:p w14:paraId="329E5B1D" w14:textId="77777777" w:rsidR="001C55D8" w:rsidRPr="001C55D8" w:rsidRDefault="001C55D8" w:rsidP="004A5A9A">
      <w:pPr>
        <w:jc w:val="lowKashida"/>
        <w:rPr>
          <w:b/>
          <w:bCs/>
          <w:sz w:val="28"/>
          <w:szCs w:val="28"/>
          <w:rtl/>
          <w:lang w:bidi="ar-SA"/>
        </w:rPr>
      </w:pPr>
      <w:r w:rsidRPr="001C55D8">
        <w:rPr>
          <w:b/>
          <w:bCs/>
          <w:sz w:val="28"/>
          <w:szCs w:val="28"/>
          <w:rtl/>
          <w:lang w:bidi="ar-SA"/>
        </w:rPr>
        <w:t>وعمل التعليم مرتبط بالكهنوت منذ العهد القديم</w:t>
      </w:r>
      <w:r w:rsidR="004A5A9A">
        <w:rPr>
          <w:rFonts w:hint="cs"/>
          <w:b/>
          <w:bCs/>
          <w:sz w:val="28"/>
          <w:szCs w:val="28"/>
          <w:rtl/>
          <w:lang w:bidi="ar-SA"/>
        </w:rPr>
        <w:t xml:space="preserve"> </w:t>
      </w:r>
      <w:r w:rsidRPr="001C55D8">
        <w:rPr>
          <w:b/>
          <w:bCs/>
          <w:sz w:val="28"/>
          <w:szCs w:val="28"/>
          <w:rtl/>
          <w:lang w:bidi="ar-SA"/>
        </w:rPr>
        <w:t>(ملا</w:t>
      </w:r>
      <w:r w:rsidRPr="001C55D8">
        <w:rPr>
          <w:rFonts w:hint="cs"/>
          <w:b/>
          <w:bCs/>
          <w:sz w:val="28"/>
          <w:szCs w:val="28"/>
          <w:rtl/>
          <w:lang w:bidi="ar-SA"/>
        </w:rPr>
        <w:t>2: 7</w:t>
      </w:r>
      <w:r w:rsidRPr="001C55D8">
        <w:rPr>
          <w:b/>
          <w:bCs/>
          <w:sz w:val="28"/>
          <w:szCs w:val="28"/>
          <w:rtl/>
          <w:lang w:bidi="ar-SA"/>
        </w:rPr>
        <w:t>).</w:t>
      </w:r>
    </w:p>
    <w:p w14:paraId="001A2A9A" w14:textId="77777777" w:rsidR="001C55D8" w:rsidRPr="001C55D8" w:rsidRDefault="001C55D8" w:rsidP="001C55D8">
      <w:pPr>
        <w:jc w:val="lowKashida"/>
        <w:rPr>
          <w:b/>
          <w:bCs/>
          <w:sz w:val="28"/>
          <w:szCs w:val="28"/>
          <w:rtl/>
          <w:lang w:bidi="ar-SA"/>
        </w:rPr>
      </w:pPr>
      <w:r w:rsidRPr="001C55D8">
        <w:rPr>
          <w:b/>
          <w:bCs/>
          <w:sz w:val="28"/>
          <w:szCs w:val="28"/>
          <w:rtl/>
          <w:lang w:bidi="ar-SA"/>
        </w:rPr>
        <w:t>وفي العهد الجديد صار للرسل، والأساقفة وباقي رجال الكهنوت.</w:t>
      </w:r>
    </w:p>
    <w:p w14:paraId="06E0F8DE" w14:textId="77777777" w:rsidR="001C55D8" w:rsidRPr="004A5A9A" w:rsidRDefault="001C55D8" w:rsidP="00D82637">
      <w:pPr>
        <w:jc w:val="lowKashida"/>
        <w:rPr>
          <w:sz w:val="28"/>
          <w:szCs w:val="28"/>
          <w:rtl/>
          <w:lang w:bidi="ar-SA"/>
        </w:rPr>
      </w:pPr>
      <w:r w:rsidRPr="001C55D8">
        <w:rPr>
          <w:sz w:val="28"/>
          <w:szCs w:val="28"/>
          <w:rtl/>
          <w:lang w:bidi="ar-SA"/>
        </w:rPr>
        <w:t>المسيح إلهنا المعلم الصالح، عهد إلى الرسل بالتعليم، حينما قال لهم: "</w:t>
      </w:r>
      <w:r w:rsidRPr="004A5A9A">
        <w:rPr>
          <w:rFonts w:hint="eastAsia"/>
          <w:sz w:val="28"/>
          <w:szCs w:val="28"/>
          <w:rtl/>
          <w:lang w:bidi="ar-SA"/>
        </w:rPr>
        <w:t>اكْرِزُوا</w:t>
      </w:r>
      <w:r w:rsidRPr="004A5A9A">
        <w:rPr>
          <w:sz w:val="28"/>
          <w:szCs w:val="28"/>
          <w:rtl/>
          <w:lang w:bidi="ar-SA"/>
        </w:rPr>
        <w:t xml:space="preserve"> </w:t>
      </w:r>
      <w:r w:rsidRPr="004A5A9A">
        <w:rPr>
          <w:rFonts w:hint="eastAsia"/>
          <w:sz w:val="28"/>
          <w:szCs w:val="28"/>
          <w:rtl/>
          <w:lang w:bidi="ar-SA"/>
        </w:rPr>
        <w:t>بِالإِنْجِيلِ</w:t>
      </w:r>
      <w:r w:rsidRPr="004A5A9A">
        <w:rPr>
          <w:sz w:val="28"/>
          <w:szCs w:val="28"/>
          <w:rtl/>
          <w:lang w:bidi="ar-SA"/>
        </w:rPr>
        <w:t xml:space="preserve"> </w:t>
      </w:r>
      <w:r w:rsidRPr="004A5A9A">
        <w:rPr>
          <w:rFonts w:hint="eastAsia"/>
          <w:sz w:val="28"/>
          <w:szCs w:val="28"/>
          <w:rtl/>
          <w:lang w:bidi="ar-SA"/>
        </w:rPr>
        <w:t>لِلْخَلِيقَةِ</w:t>
      </w:r>
      <w:r w:rsidRPr="004A5A9A">
        <w:rPr>
          <w:sz w:val="28"/>
          <w:szCs w:val="28"/>
          <w:rtl/>
          <w:lang w:bidi="ar-SA"/>
        </w:rPr>
        <w:t xml:space="preserve"> </w:t>
      </w:r>
      <w:r w:rsidRPr="004A5A9A">
        <w:rPr>
          <w:rFonts w:hint="eastAsia"/>
          <w:sz w:val="28"/>
          <w:szCs w:val="28"/>
          <w:rtl/>
          <w:lang w:bidi="ar-SA"/>
        </w:rPr>
        <w:t>كُلِّهَا</w:t>
      </w:r>
      <w:r w:rsidRPr="004A5A9A">
        <w:rPr>
          <w:sz w:val="28"/>
          <w:szCs w:val="28"/>
          <w:rtl/>
          <w:lang w:bidi="ar-SA"/>
        </w:rPr>
        <w:t>" (مر</w:t>
      </w:r>
      <w:r w:rsidRPr="004A5A9A">
        <w:rPr>
          <w:rFonts w:hint="cs"/>
          <w:sz w:val="28"/>
          <w:szCs w:val="28"/>
          <w:rtl/>
          <w:lang w:bidi="ar-SA"/>
        </w:rPr>
        <w:t>16: 15</w:t>
      </w:r>
      <w:r w:rsidRPr="004A5A9A">
        <w:rPr>
          <w:sz w:val="28"/>
          <w:szCs w:val="28"/>
          <w:rtl/>
          <w:lang w:bidi="ar-SA"/>
        </w:rPr>
        <w:t>) "</w:t>
      </w:r>
      <w:r w:rsidRPr="004A5A9A">
        <w:rPr>
          <w:rFonts w:hint="eastAsia"/>
          <w:sz w:val="28"/>
          <w:szCs w:val="28"/>
          <w:rtl/>
          <w:lang w:bidi="ar-SA"/>
        </w:rPr>
        <w:t>فَاذْهَبُوا</w:t>
      </w:r>
      <w:r w:rsidRPr="004A5A9A">
        <w:rPr>
          <w:sz w:val="28"/>
          <w:szCs w:val="28"/>
          <w:rtl/>
          <w:lang w:bidi="ar-SA"/>
        </w:rPr>
        <w:t xml:space="preserve"> </w:t>
      </w:r>
      <w:r w:rsidRPr="004A5A9A">
        <w:rPr>
          <w:rFonts w:hint="eastAsia"/>
          <w:sz w:val="28"/>
          <w:szCs w:val="28"/>
          <w:rtl/>
          <w:lang w:bidi="ar-SA"/>
        </w:rPr>
        <w:t>وَتَلْمِذُوا</w:t>
      </w:r>
      <w:r w:rsidRPr="004A5A9A">
        <w:rPr>
          <w:sz w:val="28"/>
          <w:szCs w:val="28"/>
          <w:rtl/>
          <w:lang w:bidi="ar-SA"/>
        </w:rPr>
        <w:t xml:space="preserve"> </w:t>
      </w:r>
      <w:r w:rsidRPr="004A5A9A">
        <w:rPr>
          <w:rFonts w:hint="eastAsia"/>
          <w:sz w:val="28"/>
          <w:szCs w:val="28"/>
          <w:rtl/>
          <w:lang w:bidi="ar-SA"/>
        </w:rPr>
        <w:t>جَمِيعَ</w:t>
      </w:r>
      <w:r w:rsidRPr="004A5A9A">
        <w:rPr>
          <w:sz w:val="28"/>
          <w:szCs w:val="28"/>
          <w:rtl/>
          <w:lang w:bidi="ar-SA"/>
        </w:rPr>
        <w:t xml:space="preserve"> </w:t>
      </w:r>
      <w:r w:rsidRPr="004A5A9A">
        <w:rPr>
          <w:rFonts w:hint="eastAsia"/>
          <w:sz w:val="28"/>
          <w:szCs w:val="28"/>
          <w:rtl/>
          <w:lang w:bidi="ar-SA"/>
        </w:rPr>
        <w:t>الأُمَمِ</w:t>
      </w:r>
      <w:r w:rsidRPr="004A5A9A">
        <w:rPr>
          <w:sz w:val="28"/>
          <w:szCs w:val="28"/>
          <w:rtl/>
          <w:lang w:bidi="ar-SA"/>
        </w:rPr>
        <w:t xml:space="preserve"> </w:t>
      </w:r>
      <w:r w:rsidRPr="004A5A9A">
        <w:rPr>
          <w:rFonts w:hint="eastAsia"/>
          <w:sz w:val="28"/>
          <w:szCs w:val="28"/>
          <w:rtl/>
          <w:lang w:bidi="ar-SA"/>
        </w:rPr>
        <w:t>وَعَمِّدُوهُمْ</w:t>
      </w:r>
      <w:r w:rsidR="00346776" w:rsidRPr="004A5A9A">
        <w:rPr>
          <w:sz w:val="28"/>
          <w:szCs w:val="28"/>
          <w:rtl/>
          <w:lang w:bidi="ar-SA"/>
        </w:rPr>
        <w:t>...</w:t>
      </w:r>
      <w:r w:rsidRPr="004A5A9A">
        <w:rPr>
          <w:sz w:val="28"/>
          <w:szCs w:val="28"/>
          <w:rtl/>
          <w:lang w:bidi="ar-SA"/>
        </w:rPr>
        <w:t xml:space="preserve"> </w:t>
      </w:r>
      <w:r w:rsidRPr="004A5A9A">
        <w:rPr>
          <w:rFonts w:hint="eastAsia"/>
          <w:sz w:val="28"/>
          <w:szCs w:val="28"/>
          <w:rtl/>
          <w:lang w:bidi="ar-SA"/>
        </w:rPr>
        <w:t>وَعَلِّمُوهُمْ</w:t>
      </w:r>
      <w:r w:rsidRPr="004A5A9A">
        <w:rPr>
          <w:sz w:val="28"/>
          <w:szCs w:val="28"/>
          <w:rtl/>
          <w:lang w:bidi="ar-SA"/>
        </w:rPr>
        <w:t xml:space="preserve"> </w:t>
      </w:r>
      <w:r w:rsidRPr="004A5A9A">
        <w:rPr>
          <w:rFonts w:hint="eastAsia"/>
          <w:sz w:val="28"/>
          <w:szCs w:val="28"/>
          <w:rtl/>
          <w:lang w:bidi="ar-SA"/>
        </w:rPr>
        <w:t>أَنْ</w:t>
      </w:r>
      <w:r w:rsidRPr="004A5A9A">
        <w:rPr>
          <w:sz w:val="28"/>
          <w:szCs w:val="28"/>
          <w:rtl/>
          <w:lang w:bidi="ar-SA"/>
        </w:rPr>
        <w:t xml:space="preserve"> </w:t>
      </w:r>
      <w:r w:rsidRPr="004A5A9A">
        <w:rPr>
          <w:rFonts w:hint="eastAsia"/>
          <w:sz w:val="28"/>
          <w:szCs w:val="28"/>
          <w:rtl/>
          <w:lang w:bidi="ar-SA"/>
        </w:rPr>
        <w:t>يَحْفَظُوا</w:t>
      </w:r>
      <w:r w:rsidRPr="004A5A9A">
        <w:rPr>
          <w:sz w:val="28"/>
          <w:szCs w:val="28"/>
          <w:rtl/>
          <w:lang w:bidi="ar-SA"/>
        </w:rPr>
        <w:t xml:space="preserve"> </w:t>
      </w:r>
      <w:r w:rsidRPr="004A5A9A">
        <w:rPr>
          <w:rFonts w:hint="eastAsia"/>
          <w:sz w:val="28"/>
          <w:szCs w:val="28"/>
          <w:rtl/>
          <w:lang w:bidi="ar-SA"/>
        </w:rPr>
        <w:t>جَمِيعَ</w:t>
      </w:r>
      <w:r w:rsidRPr="004A5A9A">
        <w:rPr>
          <w:sz w:val="28"/>
          <w:szCs w:val="28"/>
          <w:rtl/>
          <w:lang w:bidi="ar-SA"/>
        </w:rPr>
        <w:t xml:space="preserve"> </w:t>
      </w:r>
      <w:r w:rsidRPr="004A5A9A">
        <w:rPr>
          <w:rFonts w:hint="eastAsia"/>
          <w:sz w:val="28"/>
          <w:szCs w:val="28"/>
          <w:rtl/>
          <w:lang w:bidi="ar-SA"/>
        </w:rPr>
        <w:t>مَا</w:t>
      </w:r>
      <w:r w:rsidRPr="004A5A9A">
        <w:rPr>
          <w:sz w:val="28"/>
          <w:szCs w:val="28"/>
          <w:rtl/>
          <w:lang w:bidi="ar-SA"/>
        </w:rPr>
        <w:t xml:space="preserve"> </w:t>
      </w:r>
      <w:r w:rsidRPr="004A5A9A">
        <w:rPr>
          <w:rFonts w:hint="eastAsia"/>
          <w:sz w:val="28"/>
          <w:szCs w:val="28"/>
          <w:rtl/>
          <w:lang w:bidi="ar-SA"/>
        </w:rPr>
        <w:t>أَوْصَيْتُكُمْ</w:t>
      </w:r>
      <w:r w:rsidRPr="004A5A9A">
        <w:rPr>
          <w:sz w:val="28"/>
          <w:szCs w:val="28"/>
          <w:rtl/>
          <w:lang w:bidi="ar-SA"/>
        </w:rPr>
        <w:t xml:space="preserve"> </w:t>
      </w:r>
      <w:r w:rsidRPr="004A5A9A">
        <w:rPr>
          <w:rFonts w:hint="eastAsia"/>
          <w:sz w:val="28"/>
          <w:szCs w:val="28"/>
          <w:rtl/>
          <w:lang w:bidi="ar-SA"/>
        </w:rPr>
        <w:t>بِهِ</w:t>
      </w:r>
      <w:r w:rsidRPr="004A5A9A">
        <w:rPr>
          <w:sz w:val="28"/>
          <w:szCs w:val="28"/>
          <w:rtl/>
          <w:lang w:bidi="ar-SA"/>
        </w:rPr>
        <w:t>" (مت</w:t>
      </w:r>
      <w:r w:rsidRPr="004A5A9A">
        <w:rPr>
          <w:rFonts w:hint="cs"/>
          <w:sz w:val="28"/>
          <w:szCs w:val="28"/>
          <w:rtl/>
          <w:lang w:bidi="ar-SA"/>
        </w:rPr>
        <w:t>28: 19، 20</w:t>
      </w:r>
      <w:r w:rsidRPr="004A5A9A">
        <w:rPr>
          <w:sz w:val="28"/>
          <w:szCs w:val="28"/>
          <w:rtl/>
          <w:lang w:bidi="ar-SA"/>
        </w:rPr>
        <w:t>).</w:t>
      </w:r>
    </w:p>
    <w:p w14:paraId="7FB8027C" w14:textId="77777777" w:rsidR="001C55D8" w:rsidRPr="00B72290" w:rsidRDefault="001C55D8" w:rsidP="001C55D8">
      <w:pPr>
        <w:jc w:val="lowKashida"/>
        <w:rPr>
          <w:sz w:val="28"/>
          <w:szCs w:val="28"/>
          <w:rtl/>
          <w:lang w:bidi="ar-SA"/>
        </w:rPr>
      </w:pPr>
      <w:r w:rsidRPr="00B72290">
        <w:rPr>
          <w:sz w:val="28"/>
          <w:szCs w:val="28"/>
          <w:rtl/>
          <w:lang w:bidi="ar-SA"/>
        </w:rPr>
        <w:t>والرسل سلموا التعليم للأساق</w:t>
      </w:r>
      <w:r w:rsidRPr="00B72290">
        <w:rPr>
          <w:rFonts w:hint="cs"/>
          <w:sz w:val="28"/>
          <w:szCs w:val="28"/>
          <w:rtl/>
          <w:lang w:bidi="ar-SA"/>
        </w:rPr>
        <w:t>فة</w:t>
      </w:r>
      <w:r w:rsidRPr="00B72290">
        <w:rPr>
          <w:sz w:val="28"/>
          <w:szCs w:val="28"/>
          <w:rtl/>
          <w:lang w:bidi="ar-SA"/>
        </w:rPr>
        <w:t>، وأمروهم أن يعلموا الشعب.</w:t>
      </w:r>
    </w:p>
    <w:p w14:paraId="51445336" w14:textId="77777777" w:rsidR="001C55D8" w:rsidRPr="00B72290" w:rsidRDefault="001C55D8" w:rsidP="001C55D8">
      <w:pPr>
        <w:jc w:val="lowKashida"/>
        <w:rPr>
          <w:sz w:val="28"/>
          <w:szCs w:val="28"/>
          <w:rtl/>
          <w:lang w:bidi="ar-SA"/>
        </w:rPr>
      </w:pPr>
      <w:r w:rsidRPr="00B72290">
        <w:rPr>
          <w:sz w:val="28"/>
          <w:szCs w:val="28"/>
          <w:rtl/>
          <w:lang w:bidi="ar-SA"/>
        </w:rPr>
        <w:t>وهؤلاء رسموا قسوسًا وشمامسة، ليكونوا أمناء على التعليم. وفي (</w:t>
      </w:r>
      <w:r w:rsidRPr="00B72290">
        <w:rPr>
          <w:rFonts w:hint="cs"/>
          <w:sz w:val="28"/>
          <w:szCs w:val="28"/>
          <w:rtl/>
          <w:lang w:bidi="ar-SA"/>
        </w:rPr>
        <w:t>1تي5: 17</w:t>
      </w:r>
      <w:r w:rsidRPr="00B72290">
        <w:rPr>
          <w:sz w:val="28"/>
          <w:szCs w:val="28"/>
          <w:rtl/>
          <w:lang w:bidi="ar-SA"/>
        </w:rPr>
        <w:t>) يتحدث الرسول عن القسوس: "</w:t>
      </w:r>
      <w:r w:rsidRPr="00B72290">
        <w:rPr>
          <w:rFonts w:hint="eastAsia"/>
          <w:b/>
          <w:bCs/>
          <w:sz w:val="28"/>
          <w:szCs w:val="28"/>
          <w:rtl/>
          <w:lang w:bidi="ar-SA"/>
        </w:rPr>
        <w:t>لاَ</w:t>
      </w:r>
      <w:r w:rsidRPr="00B72290">
        <w:rPr>
          <w:b/>
          <w:bCs/>
          <w:sz w:val="28"/>
          <w:szCs w:val="28"/>
          <w:rtl/>
          <w:lang w:bidi="ar-SA"/>
        </w:rPr>
        <w:t xml:space="preserve"> </w:t>
      </w:r>
      <w:r w:rsidRPr="00B72290">
        <w:rPr>
          <w:rFonts w:hint="eastAsia"/>
          <w:b/>
          <w:bCs/>
          <w:sz w:val="28"/>
          <w:szCs w:val="28"/>
          <w:rtl/>
          <w:lang w:bidi="ar-SA"/>
        </w:rPr>
        <w:t>سِيَّمَا</w:t>
      </w:r>
      <w:r w:rsidRPr="00B72290">
        <w:rPr>
          <w:b/>
          <w:bCs/>
          <w:sz w:val="28"/>
          <w:szCs w:val="28"/>
          <w:rtl/>
          <w:lang w:bidi="ar-SA"/>
        </w:rPr>
        <w:t xml:space="preserve"> </w:t>
      </w:r>
      <w:r w:rsidRPr="00B72290">
        <w:rPr>
          <w:rFonts w:hint="eastAsia"/>
          <w:b/>
          <w:bCs/>
          <w:sz w:val="28"/>
          <w:szCs w:val="28"/>
          <w:rtl/>
          <w:lang w:bidi="ar-SA"/>
        </w:rPr>
        <w:t>الَّذِينَ</w:t>
      </w:r>
      <w:r w:rsidRPr="00B72290">
        <w:rPr>
          <w:b/>
          <w:bCs/>
          <w:sz w:val="28"/>
          <w:szCs w:val="28"/>
          <w:rtl/>
          <w:lang w:bidi="ar-SA"/>
        </w:rPr>
        <w:t xml:space="preserve"> </w:t>
      </w:r>
      <w:r w:rsidRPr="00B72290">
        <w:rPr>
          <w:rFonts w:hint="eastAsia"/>
          <w:b/>
          <w:bCs/>
          <w:sz w:val="28"/>
          <w:szCs w:val="28"/>
          <w:rtl/>
          <w:lang w:bidi="ar-SA"/>
        </w:rPr>
        <w:t>يَتْعَبُونَ</w:t>
      </w:r>
      <w:r w:rsidRPr="00B72290">
        <w:rPr>
          <w:b/>
          <w:bCs/>
          <w:sz w:val="28"/>
          <w:szCs w:val="28"/>
          <w:rtl/>
          <w:lang w:bidi="ar-SA"/>
        </w:rPr>
        <w:t xml:space="preserve"> </w:t>
      </w:r>
      <w:r w:rsidRPr="00B72290">
        <w:rPr>
          <w:rFonts w:hint="eastAsia"/>
          <w:b/>
          <w:bCs/>
          <w:sz w:val="28"/>
          <w:szCs w:val="28"/>
          <w:rtl/>
          <w:lang w:bidi="ar-SA"/>
        </w:rPr>
        <w:t>فِي</w:t>
      </w:r>
      <w:r w:rsidRPr="00B72290">
        <w:rPr>
          <w:b/>
          <w:bCs/>
          <w:sz w:val="28"/>
          <w:szCs w:val="28"/>
          <w:rtl/>
          <w:lang w:bidi="ar-SA"/>
        </w:rPr>
        <w:t xml:space="preserve"> </w:t>
      </w:r>
      <w:r w:rsidRPr="00B72290">
        <w:rPr>
          <w:rFonts w:hint="eastAsia"/>
          <w:b/>
          <w:bCs/>
          <w:sz w:val="28"/>
          <w:szCs w:val="28"/>
          <w:rtl/>
          <w:lang w:bidi="ar-SA"/>
        </w:rPr>
        <w:t>الْكَلِمَةِ</w:t>
      </w:r>
      <w:r w:rsidRPr="00B72290">
        <w:rPr>
          <w:b/>
          <w:bCs/>
          <w:sz w:val="28"/>
          <w:szCs w:val="28"/>
          <w:rtl/>
          <w:lang w:bidi="ar-SA"/>
        </w:rPr>
        <w:t xml:space="preserve"> </w:t>
      </w:r>
      <w:r w:rsidRPr="00B72290">
        <w:rPr>
          <w:rFonts w:hint="eastAsia"/>
          <w:b/>
          <w:bCs/>
          <w:sz w:val="28"/>
          <w:szCs w:val="28"/>
          <w:rtl/>
          <w:lang w:bidi="ar-SA"/>
        </w:rPr>
        <w:t>وَالتَّعْلِيمِ</w:t>
      </w:r>
      <w:r w:rsidRPr="00B72290">
        <w:rPr>
          <w:sz w:val="28"/>
          <w:szCs w:val="28"/>
          <w:rtl/>
          <w:lang w:bidi="ar-SA"/>
        </w:rPr>
        <w:t>".</w:t>
      </w:r>
    </w:p>
    <w:p w14:paraId="45391935" w14:textId="77777777" w:rsidR="001C55D8" w:rsidRPr="00B72290" w:rsidRDefault="001C55D8" w:rsidP="001C55D8">
      <w:pPr>
        <w:jc w:val="lowKashida"/>
        <w:rPr>
          <w:b/>
          <w:bCs/>
          <w:sz w:val="28"/>
          <w:szCs w:val="28"/>
          <w:rtl/>
          <w:lang w:bidi="ar-SA"/>
        </w:rPr>
      </w:pPr>
      <w:r w:rsidRPr="00B72290">
        <w:rPr>
          <w:b/>
          <w:bCs/>
          <w:sz w:val="28"/>
          <w:szCs w:val="28"/>
          <w:rtl/>
          <w:lang w:bidi="ar-SA"/>
        </w:rPr>
        <w:t>وبقيت عبارة العهد القديم قائمة: "من فم الكاهن تطلب الشريعة".</w:t>
      </w:r>
    </w:p>
    <w:p w14:paraId="3A88D0E2" w14:textId="77777777" w:rsidR="001C55D8" w:rsidRPr="002E3E2A" w:rsidRDefault="001C55D8" w:rsidP="001C55D8">
      <w:pPr>
        <w:jc w:val="lowKashida"/>
        <w:rPr>
          <w:sz w:val="28"/>
          <w:szCs w:val="28"/>
          <w:rtl/>
          <w:lang w:bidi="ar-SA"/>
        </w:rPr>
      </w:pPr>
      <w:r w:rsidRPr="00B72290">
        <w:rPr>
          <w:sz w:val="28"/>
          <w:szCs w:val="28"/>
          <w:rtl/>
          <w:lang w:bidi="ar-SA"/>
        </w:rPr>
        <w:t>أو كما ورد في سفر ملاخي النبي</w:t>
      </w:r>
      <w:r w:rsidRPr="002E3E2A">
        <w:rPr>
          <w:sz w:val="28"/>
          <w:szCs w:val="28"/>
          <w:rtl/>
          <w:lang w:bidi="ar-SA"/>
        </w:rPr>
        <w:t>: "</w:t>
      </w:r>
      <w:r w:rsidRPr="002E3E2A">
        <w:rPr>
          <w:rFonts w:hint="eastAsia"/>
          <w:sz w:val="28"/>
          <w:szCs w:val="28"/>
          <w:rtl/>
          <w:lang w:bidi="ar-SA"/>
        </w:rPr>
        <w:t>لأَنَّ</w:t>
      </w:r>
      <w:r w:rsidRPr="002E3E2A">
        <w:rPr>
          <w:sz w:val="28"/>
          <w:szCs w:val="28"/>
          <w:rtl/>
          <w:lang w:bidi="ar-SA"/>
        </w:rPr>
        <w:t xml:space="preserve"> </w:t>
      </w:r>
      <w:r w:rsidRPr="002E3E2A">
        <w:rPr>
          <w:rFonts w:hint="eastAsia"/>
          <w:sz w:val="28"/>
          <w:szCs w:val="28"/>
          <w:rtl/>
          <w:lang w:bidi="ar-SA"/>
        </w:rPr>
        <w:t>شَفَتَيِ</w:t>
      </w:r>
      <w:r w:rsidRPr="002E3E2A">
        <w:rPr>
          <w:sz w:val="28"/>
          <w:szCs w:val="28"/>
          <w:rtl/>
          <w:lang w:bidi="ar-SA"/>
        </w:rPr>
        <w:t xml:space="preserve"> </w:t>
      </w:r>
      <w:r w:rsidRPr="002E3E2A">
        <w:rPr>
          <w:rFonts w:hint="eastAsia"/>
          <w:sz w:val="28"/>
          <w:szCs w:val="28"/>
          <w:rtl/>
          <w:lang w:bidi="ar-SA"/>
        </w:rPr>
        <w:t>الْكَاهِنِ</w:t>
      </w:r>
      <w:r w:rsidRPr="002E3E2A">
        <w:rPr>
          <w:sz w:val="28"/>
          <w:szCs w:val="28"/>
          <w:rtl/>
          <w:lang w:bidi="ar-SA"/>
        </w:rPr>
        <w:t xml:space="preserve"> </w:t>
      </w:r>
      <w:r w:rsidRPr="002E3E2A">
        <w:rPr>
          <w:rFonts w:hint="eastAsia"/>
          <w:sz w:val="28"/>
          <w:szCs w:val="28"/>
          <w:rtl/>
          <w:lang w:bidi="ar-SA"/>
        </w:rPr>
        <w:t>تَحْفَظَانِ</w:t>
      </w:r>
      <w:r w:rsidRPr="002E3E2A">
        <w:rPr>
          <w:sz w:val="28"/>
          <w:szCs w:val="28"/>
          <w:rtl/>
          <w:lang w:bidi="ar-SA"/>
        </w:rPr>
        <w:t xml:space="preserve"> </w:t>
      </w:r>
      <w:r w:rsidRPr="002E3E2A">
        <w:rPr>
          <w:rFonts w:hint="eastAsia"/>
          <w:sz w:val="28"/>
          <w:szCs w:val="28"/>
          <w:rtl/>
          <w:lang w:bidi="ar-SA"/>
        </w:rPr>
        <w:t>مَعْرِفَةً</w:t>
      </w:r>
      <w:r w:rsidRPr="002E3E2A">
        <w:rPr>
          <w:rFonts w:hint="cs"/>
          <w:sz w:val="28"/>
          <w:szCs w:val="28"/>
          <w:rtl/>
          <w:lang w:bidi="ar-SA"/>
        </w:rPr>
        <w:t xml:space="preserve"> </w:t>
      </w:r>
      <w:r w:rsidRPr="002E3E2A">
        <w:rPr>
          <w:rFonts w:hint="eastAsia"/>
          <w:sz w:val="28"/>
          <w:szCs w:val="28"/>
          <w:rtl/>
          <w:lang w:bidi="ar-SA"/>
        </w:rPr>
        <w:t>وَمِنْ</w:t>
      </w:r>
      <w:r w:rsidRPr="002E3E2A">
        <w:rPr>
          <w:sz w:val="28"/>
          <w:szCs w:val="28"/>
          <w:rtl/>
          <w:lang w:bidi="ar-SA"/>
        </w:rPr>
        <w:t xml:space="preserve"> </w:t>
      </w:r>
      <w:r w:rsidRPr="002E3E2A">
        <w:rPr>
          <w:rFonts w:hint="eastAsia"/>
          <w:sz w:val="28"/>
          <w:szCs w:val="28"/>
          <w:rtl/>
          <w:lang w:bidi="ar-SA"/>
        </w:rPr>
        <w:t>فَمِهِ</w:t>
      </w:r>
      <w:r w:rsidRPr="002E3E2A">
        <w:rPr>
          <w:sz w:val="28"/>
          <w:szCs w:val="28"/>
          <w:rtl/>
          <w:lang w:bidi="ar-SA"/>
        </w:rPr>
        <w:t xml:space="preserve"> </w:t>
      </w:r>
      <w:r w:rsidRPr="002E3E2A">
        <w:rPr>
          <w:rFonts w:hint="eastAsia"/>
          <w:sz w:val="28"/>
          <w:szCs w:val="28"/>
          <w:rtl/>
          <w:lang w:bidi="ar-SA"/>
        </w:rPr>
        <w:t>يَطْلُبُونَ</w:t>
      </w:r>
      <w:r w:rsidRPr="002E3E2A">
        <w:rPr>
          <w:sz w:val="28"/>
          <w:szCs w:val="28"/>
          <w:rtl/>
          <w:lang w:bidi="ar-SA"/>
        </w:rPr>
        <w:t xml:space="preserve"> </w:t>
      </w:r>
      <w:r w:rsidRPr="002E3E2A">
        <w:rPr>
          <w:rFonts w:hint="eastAsia"/>
          <w:sz w:val="28"/>
          <w:szCs w:val="28"/>
          <w:rtl/>
          <w:lang w:bidi="ar-SA"/>
        </w:rPr>
        <w:t>الشَّرِيعَةَ</w:t>
      </w:r>
      <w:r w:rsidRPr="002E3E2A">
        <w:rPr>
          <w:sz w:val="28"/>
          <w:szCs w:val="28"/>
          <w:rtl/>
          <w:lang w:bidi="ar-SA"/>
        </w:rPr>
        <w:t>" (ملا</w:t>
      </w:r>
      <w:r w:rsidRPr="002E3E2A">
        <w:rPr>
          <w:rFonts w:hint="cs"/>
          <w:sz w:val="28"/>
          <w:szCs w:val="28"/>
          <w:rtl/>
          <w:lang w:bidi="ar-SA"/>
        </w:rPr>
        <w:t>2: 7</w:t>
      </w:r>
      <w:r w:rsidRPr="002E3E2A">
        <w:rPr>
          <w:sz w:val="28"/>
          <w:szCs w:val="28"/>
          <w:rtl/>
          <w:lang w:bidi="ar-SA"/>
        </w:rPr>
        <w:t>).</w:t>
      </w:r>
    </w:p>
    <w:p w14:paraId="2DC244A5" w14:textId="77777777" w:rsidR="001C55D8" w:rsidRPr="00B72290" w:rsidRDefault="001C55D8" w:rsidP="001C55D8">
      <w:pPr>
        <w:jc w:val="lowKashida"/>
        <w:rPr>
          <w:sz w:val="28"/>
          <w:szCs w:val="28"/>
          <w:rtl/>
        </w:rPr>
      </w:pPr>
      <w:r w:rsidRPr="00B72290">
        <w:rPr>
          <w:sz w:val="28"/>
          <w:szCs w:val="28"/>
          <w:rtl/>
          <w:lang w:bidi="ar-SA"/>
        </w:rPr>
        <w:t>حق</w:t>
      </w:r>
      <w:r w:rsidR="00327548" w:rsidRPr="00B72290">
        <w:rPr>
          <w:sz w:val="28"/>
          <w:szCs w:val="28"/>
          <w:rtl/>
          <w:lang w:bidi="ar-SA"/>
        </w:rPr>
        <w:t>ًا</w:t>
      </w:r>
      <w:r w:rsidRPr="00B72290">
        <w:rPr>
          <w:sz w:val="28"/>
          <w:szCs w:val="28"/>
          <w:rtl/>
          <w:lang w:bidi="ar-SA"/>
        </w:rPr>
        <w:t>، ما أعجب هذا الوصف الذي قيل هنا عن الكاهن إنه "رسول رب الجنود"</w:t>
      </w:r>
      <w:r w:rsidR="003241B5">
        <w:rPr>
          <w:rFonts w:hint="cs"/>
          <w:sz w:val="28"/>
          <w:szCs w:val="28"/>
          <w:rtl/>
        </w:rPr>
        <w:t>.</w:t>
      </w:r>
    </w:p>
    <w:p w14:paraId="10D03FEB" w14:textId="77777777" w:rsidR="001C55D8" w:rsidRPr="00B72290" w:rsidRDefault="001C55D8" w:rsidP="001C55D8">
      <w:pPr>
        <w:jc w:val="lowKashida"/>
        <w:rPr>
          <w:b/>
          <w:bCs/>
          <w:sz w:val="28"/>
          <w:szCs w:val="28"/>
          <w:rtl/>
          <w:lang w:bidi="ar-SA"/>
        </w:rPr>
      </w:pPr>
      <w:r w:rsidRPr="00B72290">
        <w:rPr>
          <w:b/>
          <w:bCs/>
          <w:sz w:val="28"/>
          <w:szCs w:val="28"/>
          <w:rtl/>
          <w:lang w:bidi="ar-SA"/>
        </w:rPr>
        <w:t xml:space="preserve">ليس عمل الكاهن </w:t>
      </w:r>
      <w:r w:rsidR="007425AB" w:rsidRPr="00B72290">
        <w:rPr>
          <w:b/>
          <w:bCs/>
          <w:sz w:val="28"/>
          <w:szCs w:val="28"/>
          <w:rtl/>
          <w:lang w:bidi="ar-SA"/>
        </w:rPr>
        <w:t>إذًا</w:t>
      </w:r>
      <w:r w:rsidRPr="00B72290">
        <w:rPr>
          <w:b/>
          <w:bCs/>
          <w:sz w:val="28"/>
          <w:szCs w:val="28"/>
          <w:rtl/>
          <w:lang w:bidi="ar-SA"/>
        </w:rPr>
        <w:t xml:space="preserve"> مقتصرًا على تقديم الذبائح، إنما من أهم أعماله: التعليم</w:t>
      </w:r>
      <w:r w:rsidR="00346776" w:rsidRPr="00B72290">
        <w:rPr>
          <w:b/>
          <w:bCs/>
          <w:sz w:val="28"/>
          <w:szCs w:val="28"/>
          <w:rtl/>
          <w:lang w:bidi="ar-SA"/>
        </w:rPr>
        <w:t>...</w:t>
      </w:r>
    </w:p>
    <w:p w14:paraId="2030C2E9" w14:textId="77777777" w:rsidR="001C55D8" w:rsidRPr="00B72290" w:rsidRDefault="001C55D8" w:rsidP="001C55D8">
      <w:pPr>
        <w:jc w:val="lowKashida"/>
        <w:rPr>
          <w:sz w:val="28"/>
          <w:szCs w:val="28"/>
          <w:rtl/>
          <w:lang w:bidi="ar-SA"/>
        </w:rPr>
      </w:pPr>
      <w:r w:rsidRPr="00B72290">
        <w:rPr>
          <w:sz w:val="28"/>
          <w:szCs w:val="28"/>
          <w:rtl/>
          <w:lang w:bidi="ar-SA"/>
        </w:rPr>
        <w:t>لأنه من فم الكاهن تُطلب الشريعة. والشريعة موجودة كما في العهد القديم، كذلك أيض</w:t>
      </w:r>
      <w:r w:rsidRPr="00B72290">
        <w:rPr>
          <w:rFonts w:hint="cs"/>
          <w:sz w:val="28"/>
          <w:szCs w:val="28"/>
          <w:rtl/>
          <w:lang w:bidi="ar-SA"/>
        </w:rPr>
        <w:t>ً</w:t>
      </w:r>
      <w:r w:rsidRPr="00B72290">
        <w:rPr>
          <w:sz w:val="28"/>
          <w:szCs w:val="28"/>
          <w:rtl/>
          <w:lang w:bidi="ar-SA"/>
        </w:rPr>
        <w:t>ا في العهد الجديد، تحتاج إلى من ينقلها إلى أسماع وأفهام الناس.</w:t>
      </w:r>
    </w:p>
    <w:p w14:paraId="09B22264" w14:textId="77777777" w:rsidR="001C55D8" w:rsidRPr="00B72290" w:rsidRDefault="001C55D8" w:rsidP="001C55D8">
      <w:pPr>
        <w:jc w:val="lowKashida"/>
        <w:rPr>
          <w:b/>
          <w:bCs/>
          <w:sz w:val="28"/>
          <w:szCs w:val="28"/>
          <w:rtl/>
          <w:lang w:bidi="ar-SA"/>
        </w:rPr>
      </w:pPr>
      <w:r w:rsidRPr="00B72290">
        <w:rPr>
          <w:b/>
          <w:bCs/>
          <w:sz w:val="28"/>
          <w:szCs w:val="28"/>
          <w:rtl/>
          <w:lang w:bidi="ar-SA"/>
        </w:rPr>
        <w:lastRenderedPageBreak/>
        <w:t>ولكن البعض يريدون أن يتعلموا من الروح القدس مباشرة! ويفهمون خطأ قول الكتاب: "</w:t>
      </w:r>
      <w:r w:rsidRPr="00B72290">
        <w:rPr>
          <w:rFonts w:hint="eastAsia"/>
          <w:b/>
          <w:bCs/>
          <w:sz w:val="28"/>
          <w:szCs w:val="28"/>
          <w:rtl/>
          <w:lang w:bidi="ar-SA"/>
        </w:rPr>
        <w:t>وَيَكُونُ</w:t>
      </w:r>
      <w:r w:rsidRPr="00B72290">
        <w:rPr>
          <w:b/>
          <w:bCs/>
          <w:sz w:val="28"/>
          <w:szCs w:val="28"/>
          <w:rtl/>
          <w:lang w:bidi="ar-SA"/>
        </w:rPr>
        <w:t xml:space="preserve"> </w:t>
      </w:r>
      <w:r w:rsidRPr="00B72290">
        <w:rPr>
          <w:rFonts w:hint="eastAsia"/>
          <w:b/>
          <w:bCs/>
          <w:sz w:val="28"/>
          <w:szCs w:val="28"/>
          <w:rtl/>
          <w:lang w:bidi="ar-SA"/>
        </w:rPr>
        <w:t>الْجَمِيعُ</w:t>
      </w:r>
      <w:r w:rsidRPr="00B72290">
        <w:rPr>
          <w:b/>
          <w:bCs/>
          <w:sz w:val="28"/>
          <w:szCs w:val="28"/>
          <w:rtl/>
          <w:lang w:bidi="ar-SA"/>
        </w:rPr>
        <w:t xml:space="preserve"> </w:t>
      </w:r>
      <w:r w:rsidRPr="00B72290">
        <w:rPr>
          <w:rFonts w:hint="eastAsia"/>
          <w:b/>
          <w:bCs/>
          <w:sz w:val="28"/>
          <w:szCs w:val="28"/>
          <w:rtl/>
          <w:lang w:bidi="ar-SA"/>
        </w:rPr>
        <w:t>مُتَعَلِّمِينَ</w:t>
      </w:r>
      <w:r w:rsidRPr="00B72290">
        <w:rPr>
          <w:b/>
          <w:bCs/>
          <w:sz w:val="28"/>
          <w:szCs w:val="28"/>
          <w:rtl/>
          <w:lang w:bidi="ar-SA"/>
        </w:rPr>
        <w:t xml:space="preserve"> </w:t>
      </w:r>
      <w:r w:rsidRPr="00B72290">
        <w:rPr>
          <w:rFonts w:hint="eastAsia"/>
          <w:b/>
          <w:bCs/>
          <w:sz w:val="28"/>
          <w:szCs w:val="28"/>
          <w:rtl/>
          <w:lang w:bidi="ar-SA"/>
        </w:rPr>
        <w:t>مِنَ</w:t>
      </w:r>
      <w:r w:rsidRPr="00B72290">
        <w:rPr>
          <w:b/>
          <w:bCs/>
          <w:sz w:val="28"/>
          <w:szCs w:val="28"/>
          <w:rtl/>
          <w:lang w:bidi="ar-SA"/>
        </w:rPr>
        <w:t xml:space="preserve"> </w:t>
      </w:r>
      <w:r w:rsidR="001B0457" w:rsidRPr="00B72290">
        <w:rPr>
          <w:rFonts w:hint="eastAsia"/>
          <w:b/>
          <w:bCs/>
          <w:sz w:val="28"/>
          <w:szCs w:val="28"/>
          <w:rtl/>
          <w:lang w:bidi="ar-SA"/>
        </w:rPr>
        <w:t>الله</w:t>
      </w:r>
      <w:r w:rsidRPr="00B72290">
        <w:rPr>
          <w:b/>
          <w:bCs/>
          <w:sz w:val="28"/>
          <w:szCs w:val="28"/>
          <w:rtl/>
          <w:lang w:bidi="ar-SA"/>
        </w:rPr>
        <w:t>" (يو</w:t>
      </w:r>
      <w:r w:rsidRPr="00B72290">
        <w:rPr>
          <w:rFonts w:hint="cs"/>
          <w:b/>
          <w:bCs/>
          <w:sz w:val="28"/>
          <w:szCs w:val="28"/>
          <w:rtl/>
          <w:lang w:bidi="ar-SA"/>
        </w:rPr>
        <w:t>6: 45</w:t>
      </w:r>
      <w:r w:rsidRPr="00B72290">
        <w:rPr>
          <w:b/>
          <w:bCs/>
          <w:sz w:val="28"/>
          <w:szCs w:val="28"/>
          <w:rtl/>
          <w:lang w:bidi="ar-SA"/>
        </w:rPr>
        <w:t>).</w:t>
      </w:r>
    </w:p>
    <w:p w14:paraId="11DDFD38" w14:textId="77777777" w:rsidR="001C55D8" w:rsidRPr="00B72290" w:rsidRDefault="001C55D8" w:rsidP="001C55D8">
      <w:pPr>
        <w:jc w:val="lowKashida"/>
        <w:rPr>
          <w:sz w:val="28"/>
          <w:szCs w:val="28"/>
          <w:rtl/>
          <w:lang w:bidi="ar-SA"/>
        </w:rPr>
      </w:pPr>
      <w:r w:rsidRPr="00B72290">
        <w:rPr>
          <w:sz w:val="28"/>
          <w:szCs w:val="28"/>
          <w:rtl/>
          <w:lang w:bidi="ar-SA"/>
        </w:rPr>
        <w:t>إن كان الله يريدنا أن نتعلم منه مباشرة، فلماذا أعطى البعض أن يكونوا معلمين (أف</w:t>
      </w:r>
      <w:r w:rsidRPr="00B72290">
        <w:rPr>
          <w:rFonts w:hint="cs"/>
          <w:sz w:val="28"/>
          <w:szCs w:val="28"/>
          <w:rtl/>
          <w:lang w:bidi="ar-SA"/>
        </w:rPr>
        <w:t>4: 11</w:t>
      </w:r>
      <w:r w:rsidRPr="00B72290">
        <w:rPr>
          <w:sz w:val="28"/>
          <w:szCs w:val="28"/>
          <w:rtl/>
          <w:lang w:bidi="ar-SA"/>
        </w:rPr>
        <w:t>)؟ ولماذا وضع في الكنيسة معلمين (1 كو</w:t>
      </w:r>
      <w:r w:rsidRPr="00B72290">
        <w:rPr>
          <w:rFonts w:hint="cs"/>
          <w:sz w:val="28"/>
          <w:szCs w:val="28"/>
          <w:rtl/>
          <w:lang w:bidi="ar-SA"/>
        </w:rPr>
        <w:t>12: 28</w:t>
      </w:r>
      <w:r w:rsidRPr="00B72290">
        <w:rPr>
          <w:sz w:val="28"/>
          <w:szCs w:val="28"/>
          <w:rtl/>
          <w:lang w:bidi="ar-SA"/>
        </w:rPr>
        <w:t>)؟ ولماذا أمر الأساقفة بالتعليم (</w:t>
      </w:r>
      <w:r w:rsidRPr="00B72290">
        <w:rPr>
          <w:rFonts w:hint="cs"/>
          <w:sz w:val="28"/>
          <w:szCs w:val="28"/>
          <w:rtl/>
          <w:lang w:bidi="ar-SA"/>
        </w:rPr>
        <w:t>1تي4: 16</w:t>
      </w:r>
      <w:r w:rsidRPr="00B72290">
        <w:rPr>
          <w:sz w:val="28"/>
          <w:szCs w:val="28"/>
          <w:rtl/>
          <w:lang w:bidi="ar-SA"/>
        </w:rPr>
        <w:t>)؟ ولماذا أمر بالوعظ والكرازة (</w:t>
      </w:r>
      <w:r w:rsidRPr="00B72290">
        <w:rPr>
          <w:rFonts w:hint="cs"/>
          <w:sz w:val="28"/>
          <w:szCs w:val="28"/>
          <w:rtl/>
          <w:lang w:bidi="ar-SA"/>
        </w:rPr>
        <w:t>2تي4: 2</w:t>
      </w:r>
      <w:r w:rsidRPr="00B72290">
        <w:rPr>
          <w:sz w:val="28"/>
          <w:szCs w:val="28"/>
          <w:rtl/>
          <w:lang w:bidi="ar-SA"/>
        </w:rPr>
        <w:t>)؟</w:t>
      </w:r>
    </w:p>
    <w:p w14:paraId="0C480B3D" w14:textId="77777777" w:rsidR="001C55D8" w:rsidRPr="00B72290" w:rsidRDefault="001C55D8" w:rsidP="001C55D8">
      <w:pPr>
        <w:jc w:val="lowKashida"/>
        <w:rPr>
          <w:b/>
          <w:bCs/>
          <w:sz w:val="28"/>
          <w:szCs w:val="28"/>
          <w:rtl/>
          <w:lang w:bidi="ar-SA"/>
        </w:rPr>
      </w:pPr>
      <w:r w:rsidRPr="00B72290">
        <w:rPr>
          <w:b/>
          <w:bCs/>
          <w:sz w:val="28"/>
          <w:szCs w:val="28"/>
          <w:rtl/>
          <w:lang w:bidi="ar-SA"/>
        </w:rPr>
        <w:t>عبارة: "يكون الجميع متعلمين من الله" نفهمها بآية أخرى هي: "</w:t>
      </w:r>
      <w:r w:rsidRPr="00B72290">
        <w:rPr>
          <w:rFonts w:hint="eastAsia"/>
          <w:b/>
          <w:bCs/>
          <w:sz w:val="28"/>
          <w:szCs w:val="28"/>
          <w:rtl/>
          <w:lang w:bidi="ar-SA"/>
        </w:rPr>
        <w:t>اَلَّذِي</w:t>
      </w:r>
      <w:r w:rsidRPr="00B72290">
        <w:rPr>
          <w:b/>
          <w:bCs/>
          <w:sz w:val="28"/>
          <w:szCs w:val="28"/>
          <w:rtl/>
          <w:lang w:bidi="ar-SA"/>
        </w:rPr>
        <w:t xml:space="preserve"> </w:t>
      </w:r>
      <w:r w:rsidRPr="00B72290">
        <w:rPr>
          <w:rFonts w:hint="eastAsia"/>
          <w:b/>
          <w:bCs/>
          <w:sz w:val="28"/>
          <w:szCs w:val="28"/>
          <w:rtl/>
          <w:lang w:bidi="ar-SA"/>
        </w:rPr>
        <w:t>يَسْمَعُ</w:t>
      </w:r>
      <w:r w:rsidRPr="00B72290">
        <w:rPr>
          <w:b/>
          <w:bCs/>
          <w:sz w:val="28"/>
          <w:szCs w:val="28"/>
          <w:rtl/>
          <w:lang w:bidi="ar-SA"/>
        </w:rPr>
        <w:t xml:space="preserve"> </w:t>
      </w:r>
      <w:r w:rsidRPr="00B72290">
        <w:rPr>
          <w:rFonts w:hint="eastAsia"/>
          <w:b/>
          <w:bCs/>
          <w:sz w:val="28"/>
          <w:szCs w:val="28"/>
          <w:rtl/>
          <w:lang w:bidi="ar-SA"/>
        </w:rPr>
        <w:t>مِنْكُمْ</w:t>
      </w:r>
      <w:r w:rsidRPr="00B72290">
        <w:rPr>
          <w:b/>
          <w:bCs/>
          <w:sz w:val="28"/>
          <w:szCs w:val="28"/>
          <w:rtl/>
          <w:lang w:bidi="ar-SA"/>
        </w:rPr>
        <w:t xml:space="preserve"> </w:t>
      </w:r>
      <w:r w:rsidRPr="00B72290">
        <w:rPr>
          <w:rFonts w:hint="eastAsia"/>
          <w:b/>
          <w:bCs/>
          <w:sz w:val="28"/>
          <w:szCs w:val="28"/>
          <w:rtl/>
          <w:lang w:bidi="ar-SA"/>
        </w:rPr>
        <w:t>يَسْمَعُ</w:t>
      </w:r>
      <w:r w:rsidRPr="00B72290">
        <w:rPr>
          <w:b/>
          <w:bCs/>
          <w:sz w:val="28"/>
          <w:szCs w:val="28"/>
          <w:rtl/>
          <w:lang w:bidi="ar-SA"/>
        </w:rPr>
        <w:t xml:space="preserve"> </w:t>
      </w:r>
      <w:r w:rsidRPr="00B72290">
        <w:rPr>
          <w:rFonts w:hint="eastAsia"/>
          <w:b/>
          <w:bCs/>
          <w:sz w:val="28"/>
          <w:szCs w:val="28"/>
          <w:rtl/>
          <w:lang w:bidi="ar-SA"/>
        </w:rPr>
        <w:t>مِنِّي</w:t>
      </w:r>
      <w:r w:rsidRPr="00B72290">
        <w:rPr>
          <w:b/>
          <w:bCs/>
          <w:sz w:val="28"/>
          <w:szCs w:val="28"/>
          <w:rtl/>
          <w:lang w:bidi="ar-SA"/>
        </w:rPr>
        <w:t>" (لو</w:t>
      </w:r>
      <w:r w:rsidRPr="00B72290">
        <w:rPr>
          <w:rFonts w:hint="cs"/>
          <w:b/>
          <w:bCs/>
          <w:sz w:val="28"/>
          <w:szCs w:val="28"/>
          <w:rtl/>
          <w:lang w:bidi="ar-SA"/>
        </w:rPr>
        <w:t>10: 16</w:t>
      </w:r>
      <w:r w:rsidRPr="00B72290">
        <w:rPr>
          <w:b/>
          <w:bCs/>
          <w:sz w:val="28"/>
          <w:szCs w:val="28"/>
          <w:rtl/>
          <w:lang w:bidi="ar-SA"/>
        </w:rPr>
        <w:t>).</w:t>
      </w:r>
    </w:p>
    <w:p w14:paraId="42E3D7FC" w14:textId="77777777" w:rsidR="001C55D8" w:rsidRPr="00E24CBB" w:rsidRDefault="001C55D8" w:rsidP="00E24CBB">
      <w:pPr>
        <w:jc w:val="lowKashida"/>
        <w:rPr>
          <w:sz w:val="28"/>
          <w:szCs w:val="28"/>
          <w:rtl/>
          <w:lang w:bidi="ar-SA"/>
        </w:rPr>
      </w:pPr>
      <w:r w:rsidRPr="00B72290">
        <w:rPr>
          <w:sz w:val="28"/>
          <w:szCs w:val="28"/>
          <w:rtl/>
          <w:lang w:bidi="ar-SA"/>
        </w:rPr>
        <w:t>أ</w:t>
      </w:r>
      <w:r w:rsidR="003B3AD8">
        <w:rPr>
          <w:rFonts w:hint="cs"/>
          <w:sz w:val="28"/>
          <w:szCs w:val="28"/>
          <w:rtl/>
          <w:lang w:bidi="ar-SA"/>
        </w:rPr>
        <w:t>ي</w:t>
      </w:r>
      <w:r w:rsidRPr="00B72290">
        <w:rPr>
          <w:sz w:val="28"/>
          <w:szCs w:val="28"/>
          <w:rtl/>
          <w:lang w:bidi="ar-SA"/>
        </w:rPr>
        <w:t xml:space="preserve"> أن التعليم يكون مصدره هو الله، وشريعته التي تخرج من فم الكاهن، وليس من الهراطقة أو المبتدعين أو الأنبياء الكذبة، أو مدعي العلم والمعرفة وليس من الحية التي تكلمت في </w:t>
      </w:r>
      <w:r w:rsidR="00E24CBB">
        <w:rPr>
          <w:rFonts w:hint="cs"/>
          <w:sz w:val="28"/>
          <w:szCs w:val="28"/>
          <w:rtl/>
          <w:lang w:bidi="ar-SA"/>
        </w:rPr>
        <w:t>أذن</w:t>
      </w:r>
      <w:r w:rsidRPr="00B72290">
        <w:rPr>
          <w:sz w:val="28"/>
          <w:szCs w:val="28"/>
          <w:rtl/>
          <w:lang w:bidi="ar-SA"/>
        </w:rPr>
        <w:t xml:space="preserve"> الإنسان الأول، وليس من الذات</w:t>
      </w:r>
      <w:r w:rsidR="00346776" w:rsidRPr="00B72290">
        <w:rPr>
          <w:sz w:val="28"/>
          <w:szCs w:val="28"/>
          <w:rtl/>
          <w:lang w:bidi="ar-SA"/>
        </w:rPr>
        <w:t>...</w:t>
      </w:r>
      <w:r w:rsidRPr="00B72290">
        <w:rPr>
          <w:sz w:val="28"/>
          <w:szCs w:val="28"/>
          <w:rtl/>
          <w:lang w:bidi="ar-SA"/>
        </w:rPr>
        <w:t xml:space="preserve"> إنما إن تعلمت من وكيل الله، يكون التعليم هو من الله، الذي قال لوكلائه: "</w:t>
      </w:r>
      <w:r w:rsidRPr="00E24CBB">
        <w:rPr>
          <w:rFonts w:hint="eastAsia"/>
          <w:sz w:val="28"/>
          <w:szCs w:val="28"/>
          <w:rtl/>
          <w:lang w:bidi="ar-SA"/>
        </w:rPr>
        <w:t>لأَنْ</w:t>
      </w:r>
      <w:r w:rsidRPr="00E24CBB">
        <w:rPr>
          <w:sz w:val="28"/>
          <w:szCs w:val="28"/>
          <w:rtl/>
          <w:lang w:bidi="ar-SA"/>
        </w:rPr>
        <w:t xml:space="preserve"> </w:t>
      </w:r>
      <w:r w:rsidRPr="00E24CBB">
        <w:rPr>
          <w:rFonts w:hint="eastAsia"/>
          <w:sz w:val="28"/>
          <w:szCs w:val="28"/>
          <w:rtl/>
          <w:lang w:bidi="ar-SA"/>
        </w:rPr>
        <w:t>لَسْتُمْ</w:t>
      </w:r>
      <w:r w:rsidRPr="00E24CBB">
        <w:rPr>
          <w:sz w:val="28"/>
          <w:szCs w:val="28"/>
          <w:rtl/>
          <w:lang w:bidi="ar-SA"/>
        </w:rPr>
        <w:t xml:space="preserve"> </w:t>
      </w:r>
      <w:r w:rsidRPr="00E24CBB">
        <w:rPr>
          <w:rFonts w:hint="eastAsia"/>
          <w:sz w:val="28"/>
          <w:szCs w:val="28"/>
          <w:rtl/>
          <w:lang w:bidi="ar-SA"/>
        </w:rPr>
        <w:t>أَنْتُمُ</w:t>
      </w:r>
      <w:r w:rsidRPr="00E24CBB">
        <w:rPr>
          <w:sz w:val="28"/>
          <w:szCs w:val="28"/>
          <w:rtl/>
          <w:lang w:bidi="ar-SA"/>
        </w:rPr>
        <w:t xml:space="preserve"> </w:t>
      </w:r>
      <w:r w:rsidRPr="00E24CBB">
        <w:rPr>
          <w:rFonts w:hint="eastAsia"/>
          <w:sz w:val="28"/>
          <w:szCs w:val="28"/>
          <w:rtl/>
          <w:lang w:bidi="ar-SA"/>
        </w:rPr>
        <w:t>الْمُتَكَلِّمِينَ</w:t>
      </w:r>
      <w:r w:rsidRPr="00E24CBB">
        <w:rPr>
          <w:sz w:val="28"/>
          <w:szCs w:val="28"/>
          <w:rtl/>
          <w:lang w:bidi="ar-SA"/>
        </w:rPr>
        <w:t xml:space="preserve"> </w:t>
      </w:r>
      <w:r w:rsidRPr="00E24CBB">
        <w:rPr>
          <w:rFonts w:hint="eastAsia"/>
          <w:sz w:val="28"/>
          <w:szCs w:val="28"/>
          <w:rtl/>
          <w:lang w:bidi="ar-SA"/>
        </w:rPr>
        <w:t>بَلْ</w:t>
      </w:r>
      <w:r w:rsidRPr="00E24CBB">
        <w:rPr>
          <w:sz w:val="28"/>
          <w:szCs w:val="28"/>
          <w:rtl/>
          <w:lang w:bidi="ar-SA"/>
        </w:rPr>
        <w:t xml:space="preserve"> </w:t>
      </w:r>
      <w:r w:rsidRPr="00E24CBB">
        <w:rPr>
          <w:rFonts w:hint="eastAsia"/>
          <w:sz w:val="28"/>
          <w:szCs w:val="28"/>
          <w:rtl/>
          <w:lang w:bidi="ar-SA"/>
        </w:rPr>
        <w:t>رُوحُ</w:t>
      </w:r>
      <w:r w:rsidRPr="00E24CBB">
        <w:rPr>
          <w:sz w:val="28"/>
          <w:szCs w:val="28"/>
          <w:rtl/>
          <w:lang w:bidi="ar-SA"/>
        </w:rPr>
        <w:t xml:space="preserve"> </w:t>
      </w:r>
      <w:r w:rsidRPr="00E24CBB">
        <w:rPr>
          <w:rFonts w:hint="eastAsia"/>
          <w:sz w:val="28"/>
          <w:szCs w:val="28"/>
          <w:rtl/>
          <w:lang w:bidi="ar-SA"/>
        </w:rPr>
        <w:t>أَبِيكُمُ</w:t>
      </w:r>
      <w:r w:rsidRPr="00E24CBB">
        <w:rPr>
          <w:sz w:val="28"/>
          <w:szCs w:val="28"/>
          <w:rtl/>
          <w:lang w:bidi="ar-SA"/>
        </w:rPr>
        <w:t xml:space="preserve"> </w:t>
      </w:r>
      <w:r w:rsidRPr="00E24CBB">
        <w:rPr>
          <w:rFonts w:hint="eastAsia"/>
          <w:sz w:val="28"/>
          <w:szCs w:val="28"/>
          <w:rtl/>
          <w:lang w:bidi="ar-SA"/>
        </w:rPr>
        <w:t>الَّذِي</w:t>
      </w:r>
      <w:r w:rsidRPr="00E24CBB">
        <w:rPr>
          <w:sz w:val="28"/>
          <w:szCs w:val="28"/>
          <w:rtl/>
          <w:lang w:bidi="ar-SA"/>
        </w:rPr>
        <w:t xml:space="preserve"> </w:t>
      </w:r>
      <w:r w:rsidRPr="00E24CBB">
        <w:rPr>
          <w:rFonts w:hint="eastAsia"/>
          <w:sz w:val="28"/>
          <w:szCs w:val="28"/>
          <w:rtl/>
          <w:lang w:bidi="ar-SA"/>
        </w:rPr>
        <w:t>يَتَكَلَّمُ</w:t>
      </w:r>
      <w:r w:rsidRPr="00E24CBB">
        <w:rPr>
          <w:sz w:val="28"/>
          <w:szCs w:val="28"/>
          <w:rtl/>
          <w:lang w:bidi="ar-SA"/>
        </w:rPr>
        <w:t xml:space="preserve"> </w:t>
      </w:r>
      <w:r w:rsidRPr="00E24CBB">
        <w:rPr>
          <w:rFonts w:hint="eastAsia"/>
          <w:sz w:val="28"/>
          <w:szCs w:val="28"/>
          <w:rtl/>
          <w:lang w:bidi="ar-SA"/>
        </w:rPr>
        <w:t>فِيكُمْ</w:t>
      </w:r>
      <w:r w:rsidRPr="00E24CBB">
        <w:rPr>
          <w:sz w:val="28"/>
          <w:szCs w:val="28"/>
          <w:rtl/>
          <w:lang w:bidi="ar-SA"/>
        </w:rPr>
        <w:t>" (مت</w:t>
      </w:r>
      <w:r w:rsidRPr="00E24CBB">
        <w:rPr>
          <w:rFonts w:hint="cs"/>
          <w:sz w:val="28"/>
          <w:szCs w:val="28"/>
          <w:rtl/>
          <w:lang w:bidi="ar-SA"/>
        </w:rPr>
        <w:t>10: 20</w:t>
      </w:r>
      <w:r w:rsidRPr="00E24CBB">
        <w:rPr>
          <w:sz w:val="28"/>
          <w:szCs w:val="28"/>
          <w:rtl/>
          <w:lang w:bidi="ar-SA"/>
        </w:rPr>
        <w:t>).</w:t>
      </w:r>
    </w:p>
    <w:p w14:paraId="39E1BA8F" w14:textId="77777777" w:rsidR="001C55D8" w:rsidRPr="001C55D8" w:rsidRDefault="001C55D8" w:rsidP="001C55D8">
      <w:pPr>
        <w:jc w:val="lowKashida"/>
        <w:rPr>
          <w:b/>
          <w:bCs/>
          <w:sz w:val="28"/>
          <w:szCs w:val="28"/>
          <w:rtl/>
          <w:lang w:bidi="ar-SA"/>
        </w:rPr>
      </w:pPr>
      <w:r w:rsidRPr="001C55D8">
        <w:rPr>
          <w:b/>
          <w:bCs/>
          <w:sz w:val="28"/>
          <w:szCs w:val="28"/>
          <w:rtl/>
          <w:lang w:bidi="ar-SA"/>
        </w:rPr>
        <w:t>أما أن ينتظر كل مؤمن أن يكلمه الله مباشرة في كل صغيرة وكبيرة، ويصبح كل واحد من رجال الوحي، فهذه كبرياء مستترة ترفض سماع التعليم. وهؤلاء لا نضمن ما هو الروح الذي سيكلمهم!</w:t>
      </w:r>
    </w:p>
    <w:p w14:paraId="23BEDBE3" w14:textId="1314C37C" w:rsidR="001C55D8" w:rsidRPr="00597F7C" w:rsidRDefault="001C55D8" w:rsidP="00597F7C">
      <w:pPr>
        <w:jc w:val="lowKashida"/>
        <w:rPr>
          <w:sz w:val="28"/>
          <w:szCs w:val="28"/>
          <w:rtl/>
          <w:lang w:bidi="ar-SA"/>
        </w:rPr>
      </w:pPr>
      <w:r w:rsidRPr="001C55D8">
        <w:rPr>
          <w:sz w:val="28"/>
          <w:szCs w:val="28"/>
          <w:rtl/>
          <w:lang w:bidi="ar-SA"/>
        </w:rPr>
        <w:t>هوذا يوحنا الرسول في صراحة كاملة: "</w:t>
      </w:r>
      <w:r w:rsidRPr="00597F7C">
        <w:rPr>
          <w:rFonts w:hint="eastAsia"/>
          <w:sz w:val="28"/>
          <w:szCs w:val="28"/>
          <w:rtl/>
          <w:lang w:bidi="ar-SA"/>
        </w:rPr>
        <w:t>لاَ</w:t>
      </w:r>
      <w:r w:rsidRPr="00597F7C">
        <w:rPr>
          <w:sz w:val="28"/>
          <w:szCs w:val="28"/>
          <w:rtl/>
          <w:lang w:bidi="ar-SA"/>
        </w:rPr>
        <w:t xml:space="preserve"> </w:t>
      </w:r>
      <w:r w:rsidRPr="00597F7C">
        <w:rPr>
          <w:rFonts w:hint="eastAsia"/>
          <w:sz w:val="28"/>
          <w:szCs w:val="28"/>
          <w:rtl/>
          <w:lang w:bidi="ar-SA"/>
        </w:rPr>
        <w:t>تُصَدِّقُوا</w:t>
      </w:r>
      <w:r w:rsidRPr="00597F7C">
        <w:rPr>
          <w:sz w:val="28"/>
          <w:szCs w:val="28"/>
          <w:rtl/>
          <w:lang w:bidi="ar-SA"/>
        </w:rPr>
        <w:t xml:space="preserve"> </w:t>
      </w:r>
      <w:r w:rsidRPr="00597F7C">
        <w:rPr>
          <w:rFonts w:hint="eastAsia"/>
          <w:sz w:val="28"/>
          <w:szCs w:val="28"/>
          <w:rtl/>
          <w:lang w:bidi="ar-SA"/>
        </w:rPr>
        <w:t>كُلَّ</w:t>
      </w:r>
      <w:r w:rsidRPr="00597F7C">
        <w:rPr>
          <w:sz w:val="28"/>
          <w:szCs w:val="28"/>
          <w:rtl/>
          <w:lang w:bidi="ar-SA"/>
        </w:rPr>
        <w:t xml:space="preserve"> </w:t>
      </w:r>
      <w:r w:rsidRPr="00597F7C">
        <w:rPr>
          <w:rFonts w:hint="eastAsia"/>
          <w:sz w:val="28"/>
          <w:szCs w:val="28"/>
          <w:rtl/>
          <w:lang w:bidi="ar-SA"/>
        </w:rPr>
        <w:t>رُوحٍ،</w:t>
      </w:r>
      <w:r w:rsidRPr="00597F7C">
        <w:rPr>
          <w:sz w:val="28"/>
          <w:szCs w:val="28"/>
          <w:rtl/>
          <w:lang w:bidi="ar-SA"/>
        </w:rPr>
        <w:t xml:space="preserve"> </w:t>
      </w:r>
      <w:r w:rsidRPr="00597F7C">
        <w:rPr>
          <w:rFonts w:hint="eastAsia"/>
          <w:sz w:val="28"/>
          <w:szCs w:val="28"/>
          <w:rtl/>
          <w:lang w:bidi="ar-SA"/>
        </w:rPr>
        <w:t>بَلِ</w:t>
      </w:r>
      <w:r w:rsidRPr="00597F7C">
        <w:rPr>
          <w:sz w:val="28"/>
          <w:szCs w:val="28"/>
          <w:rtl/>
          <w:lang w:bidi="ar-SA"/>
        </w:rPr>
        <w:t xml:space="preserve"> </w:t>
      </w:r>
      <w:r w:rsidRPr="00597F7C">
        <w:rPr>
          <w:rFonts w:hint="eastAsia"/>
          <w:sz w:val="28"/>
          <w:szCs w:val="28"/>
          <w:rtl/>
          <w:lang w:bidi="ar-SA"/>
        </w:rPr>
        <w:t>امْتَحِنُوا</w:t>
      </w:r>
      <w:r w:rsidRPr="00597F7C">
        <w:rPr>
          <w:sz w:val="28"/>
          <w:szCs w:val="28"/>
          <w:rtl/>
          <w:lang w:bidi="ar-SA"/>
        </w:rPr>
        <w:t xml:space="preserve"> </w:t>
      </w:r>
      <w:r w:rsidRPr="00597F7C">
        <w:rPr>
          <w:rFonts w:hint="eastAsia"/>
          <w:sz w:val="28"/>
          <w:szCs w:val="28"/>
          <w:rtl/>
          <w:lang w:bidi="ar-SA"/>
        </w:rPr>
        <w:t>الأَرْوَاحَ</w:t>
      </w:r>
      <w:r w:rsidRPr="00597F7C">
        <w:rPr>
          <w:sz w:val="28"/>
          <w:szCs w:val="28"/>
          <w:rtl/>
          <w:lang w:bidi="ar-SA"/>
        </w:rPr>
        <w:t xml:space="preserve">: </w:t>
      </w:r>
      <w:r w:rsidRPr="00597F7C">
        <w:rPr>
          <w:rFonts w:hint="eastAsia"/>
          <w:sz w:val="28"/>
          <w:szCs w:val="28"/>
          <w:rtl/>
          <w:lang w:bidi="ar-SA"/>
        </w:rPr>
        <w:t>هَلْ</w:t>
      </w:r>
      <w:r w:rsidRPr="00597F7C">
        <w:rPr>
          <w:sz w:val="28"/>
          <w:szCs w:val="28"/>
          <w:rtl/>
          <w:lang w:bidi="ar-SA"/>
        </w:rPr>
        <w:t xml:space="preserve"> </w:t>
      </w:r>
      <w:r w:rsidRPr="00597F7C">
        <w:rPr>
          <w:rFonts w:hint="eastAsia"/>
          <w:sz w:val="28"/>
          <w:szCs w:val="28"/>
          <w:rtl/>
          <w:lang w:bidi="ar-SA"/>
        </w:rPr>
        <w:t>هِيَ</w:t>
      </w:r>
      <w:r w:rsidRPr="00597F7C">
        <w:rPr>
          <w:sz w:val="28"/>
          <w:szCs w:val="28"/>
          <w:rtl/>
          <w:lang w:bidi="ar-SA"/>
        </w:rPr>
        <w:t xml:space="preserve"> </w:t>
      </w:r>
      <w:r w:rsidRPr="00597F7C">
        <w:rPr>
          <w:rFonts w:hint="eastAsia"/>
          <w:sz w:val="28"/>
          <w:szCs w:val="28"/>
          <w:rtl/>
          <w:lang w:bidi="ar-SA"/>
        </w:rPr>
        <w:t>مِنَ</w:t>
      </w:r>
      <w:r w:rsidRPr="00597F7C">
        <w:rPr>
          <w:sz w:val="28"/>
          <w:szCs w:val="28"/>
          <w:rtl/>
          <w:lang w:bidi="ar-SA"/>
        </w:rPr>
        <w:t xml:space="preserve"> </w:t>
      </w:r>
      <w:r w:rsidRPr="00597F7C">
        <w:rPr>
          <w:rFonts w:hint="eastAsia"/>
          <w:sz w:val="28"/>
          <w:szCs w:val="28"/>
          <w:rtl/>
          <w:lang w:bidi="ar-SA"/>
        </w:rPr>
        <w:t>اللهِ؟</w:t>
      </w:r>
      <w:r w:rsidRPr="00597F7C">
        <w:rPr>
          <w:sz w:val="28"/>
          <w:szCs w:val="28"/>
          <w:lang w:bidi="ar-SA"/>
        </w:rPr>
        <w:t xml:space="preserve"> </w:t>
      </w:r>
      <w:r w:rsidR="00346776" w:rsidRPr="00597F7C">
        <w:rPr>
          <w:sz w:val="28"/>
          <w:szCs w:val="28"/>
          <w:rtl/>
          <w:lang w:bidi="ar-SA"/>
        </w:rPr>
        <w:t>...</w:t>
      </w:r>
      <w:r w:rsidRPr="00597F7C">
        <w:rPr>
          <w:sz w:val="28"/>
          <w:szCs w:val="28"/>
          <w:rtl/>
          <w:lang w:bidi="ar-SA"/>
        </w:rPr>
        <w:t>" (1يو</w:t>
      </w:r>
      <w:r w:rsidRPr="00597F7C">
        <w:rPr>
          <w:rFonts w:hint="cs"/>
          <w:sz w:val="28"/>
          <w:szCs w:val="28"/>
          <w:rtl/>
          <w:lang w:bidi="ar-SA"/>
        </w:rPr>
        <w:t xml:space="preserve">4: </w:t>
      </w:r>
      <w:proofErr w:type="gramStart"/>
      <w:r w:rsidRPr="00597F7C">
        <w:rPr>
          <w:rFonts w:hint="cs"/>
          <w:sz w:val="28"/>
          <w:szCs w:val="28"/>
          <w:rtl/>
          <w:lang w:bidi="ar-SA"/>
        </w:rPr>
        <w:t>1</w:t>
      </w:r>
      <w:r w:rsidRPr="00597F7C">
        <w:rPr>
          <w:sz w:val="28"/>
          <w:szCs w:val="28"/>
          <w:rtl/>
          <w:lang w:bidi="ar-SA"/>
        </w:rPr>
        <w:t>)</w:t>
      </w:r>
      <w:r w:rsidR="00346776" w:rsidRPr="00597F7C">
        <w:rPr>
          <w:sz w:val="28"/>
          <w:szCs w:val="28"/>
          <w:rtl/>
          <w:lang w:bidi="ar-SA"/>
        </w:rPr>
        <w:t>...</w:t>
      </w:r>
      <w:proofErr w:type="gramEnd"/>
      <w:r w:rsidRPr="00597F7C">
        <w:rPr>
          <w:sz w:val="28"/>
          <w:szCs w:val="28"/>
          <w:rtl/>
          <w:lang w:bidi="ar-SA"/>
        </w:rPr>
        <w:t xml:space="preserve"> </w:t>
      </w:r>
      <w:proofErr w:type="spellStart"/>
      <w:r w:rsidR="00F80B98">
        <w:rPr>
          <w:rFonts w:hint="cs"/>
          <w:sz w:val="28"/>
          <w:szCs w:val="28"/>
          <w:rtl/>
          <w:lang w:bidi="ar-SA"/>
        </w:rPr>
        <w:t>أ</w:t>
      </w:r>
      <w:r w:rsidRPr="00597F7C">
        <w:rPr>
          <w:sz w:val="28"/>
          <w:szCs w:val="28"/>
          <w:rtl/>
          <w:lang w:bidi="ar-SA"/>
        </w:rPr>
        <w:t>لعل</w:t>
      </w:r>
      <w:proofErr w:type="spellEnd"/>
      <w:r w:rsidRPr="00597F7C">
        <w:rPr>
          <w:sz w:val="28"/>
          <w:szCs w:val="28"/>
          <w:rtl/>
          <w:lang w:bidi="ar-SA"/>
        </w:rPr>
        <w:t xml:space="preserve"> الجميع </w:t>
      </w:r>
      <w:r w:rsidR="00597F7C">
        <w:rPr>
          <w:rFonts w:hint="cs"/>
          <w:sz w:val="28"/>
          <w:szCs w:val="28"/>
          <w:rtl/>
          <w:lang w:bidi="ar-SA"/>
        </w:rPr>
        <w:t>-</w:t>
      </w:r>
      <w:r w:rsidR="00597F7C">
        <w:rPr>
          <w:sz w:val="28"/>
          <w:szCs w:val="28"/>
          <w:rtl/>
          <w:lang w:bidi="ar-SA"/>
        </w:rPr>
        <w:t xml:space="preserve"> على مختلف مستوياتهم </w:t>
      </w:r>
      <w:r w:rsidR="00597F7C">
        <w:rPr>
          <w:rFonts w:hint="cs"/>
          <w:sz w:val="28"/>
          <w:szCs w:val="28"/>
          <w:rtl/>
          <w:lang w:bidi="ar-SA"/>
        </w:rPr>
        <w:t>-</w:t>
      </w:r>
      <w:r w:rsidRPr="00597F7C">
        <w:rPr>
          <w:sz w:val="28"/>
          <w:szCs w:val="28"/>
          <w:rtl/>
          <w:lang w:bidi="ar-SA"/>
        </w:rPr>
        <w:t xml:space="preserve"> لهم موهبة تمييز الأرواح؟!</w:t>
      </w:r>
    </w:p>
    <w:p w14:paraId="6C06686E" w14:textId="77777777" w:rsidR="001C55D8" w:rsidRPr="001C55D8" w:rsidRDefault="001C55D8" w:rsidP="001C55D8">
      <w:pPr>
        <w:jc w:val="lowKashida"/>
        <w:rPr>
          <w:sz w:val="28"/>
          <w:szCs w:val="28"/>
          <w:rtl/>
          <w:lang w:bidi="ar-SA"/>
        </w:rPr>
      </w:pPr>
      <w:r w:rsidRPr="001C55D8">
        <w:rPr>
          <w:sz w:val="28"/>
          <w:szCs w:val="28"/>
          <w:rtl/>
          <w:lang w:bidi="ar-SA"/>
        </w:rPr>
        <w:t>على أن هذه النقطة لا تحتاج إلى شرح</w:t>
      </w:r>
      <w:r w:rsidR="00597F7C">
        <w:rPr>
          <w:rFonts w:hint="cs"/>
          <w:sz w:val="28"/>
          <w:szCs w:val="28"/>
          <w:rtl/>
          <w:lang w:bidi="ar-SA"/>
        </w:rPr>
        <w:t>ٍ</w:t>
      </w:r>
      <w:r w:rsidRPr="001C55D8">
        <w:rPr>
          <w:sz w:val="28"/>
          <w:szCs w:val="28"/>
          <w:rtl/>
          <w:lang w:bidi="ar-SA"/>
        </w:rPr>
        <w:t xml:space="preserve"> كثير. فكل الطوائف لها اجتماعات للوعظ والتعليم، ولها رجالها المسئولون عن تعليم الشعب</w:t>
      </w:r>
      <w:r w:rsidR="00346776">
        <w:rPr>
          <w:sz w:val="28"/>
          <w:szCs w:val="28"/>
          <w:rtl/>
          <w:lang w:bidi="ar-SA"/>
        </w:rPr>
        <w:t>...</w:t>
      </w:r>
    </w:p>
    <w:p w14:paraId="4CE1436A" w14:textId="77777777" w:rsidR="001C55D8" w:rsidRPr="001C55D8" w:rsidRDefault="001C55D8" w:rsidP="001C55D8">
      <w:pPr>
        <w:jc w:val="lowKashida"/>
        <w:rPr>
          <w:sz w:val="28"/>
          <w:szCs w:val="28"/>
          <w:rtl/>
          <w:lang w:bidi="ar-SA"/>
        </w:rPr>
      </w:pPr>
      <w:r w:rsidRPr="001C55D8">
        <w:rPr>
          <w:sz w:val="28"/>
          <w:szCs w:val="28"/>
          <w:rtl/>
          <w:lang w:bidi="ar-SA"/>
        </w:rPr>
        <w:t>هنا ونقف أمام آية تحتاج إلى شرح وهي قول الرب لتلاميذه القديسين:</w:t>
      </w:r>
    </w:p>
    <w:p w14:paraId="78E4124B" w14:textId="77777777" w:rsidR="001C55D8" w:rsidRPr="001C55D8" w:rsidRDefault="001C55D8" w:rsidP="001C55D8">
      <w:pPr>
        <w:jc w:val="lowKashida"/>
        <w:rPr>
          <w:b/>
          <w:bCs/>
          <w:sz w:val="28"/>
          <w:szCs w:val="28"/>
          <w:rtl/>
          <w:lang w:bidi="ar-SA"/>
        </w:rPr>
      </w:pPr>
      <w:r w:rsidRPr="001C55D8">
        <w:rPr>
          <w:b/>
          <w:bCs/>
          <w:sz w:val="28"/>
          <w:szCs w:val="28"/>
          <w:rtl/>
          <w:lang w:bidi="ar-SA"/>
        </w:rPr>
        <w:t>"</w:t>
      </w:r>
      <w:r w:rsidRPr="001C55D8">
        <w:rPr>
          <w:rFonts w:hint="eastAsia"/>
          <w:b/>
          <w:bCs/>
          <w:sz w:val="28"/>
          <w:szCs w:val="28"/>
          <w:rtl/>
          <w:lang w:bidi="ar-SA"/>
        </w:rPr>
        <w:t>وَلاَ</w:t>
      </w:r>
      <w:r w:rsidRPr="001C55D8">
        <w:rPr>
          <w:b/>
          <w:bCs/>
          <w:sz w:val="28"/>
          <w:szCs w:val="28"/>
          <w:rtl/>
          <w:lang w:bidi="ar-SA"/>
        </w:rPr>
        <w:t xml:space="preserve"> </w:t>
      </w:r>
      <w:r w:rsidRPr="001C55D8">
        <w:rPr>
          <w:rFonts w:hint="eastAsia"/>
          <w:b/>
          <w:bCs/>
          <w:sz w:val="28"/>
          <w:szCs w:val="28"/>
          <w:rtl/>
          <w:lang w:bidi="ar-SA"/>
        </w:rPr>
        <w:t>تُدْعَوْا</w:t>
      </w:r>
      <w:r w:rsidRPr="001C55D8">
        <w:rPr>
          <w:b/>
          <w:bCs/>
          <w:sz w:val="28"/>
          <w:szCs w:val="28"/>
          <w:rtl/>
          <w:lang w:bidi="ar-SA"/>
        </w:rPr>
        <w:t xml:space="preserve"> </w:t>
      </w:r>
      <w:r w:rsidRPr="001C55D8">
        <w:rPr>
          <w:rFonts w:hint="eastAsia"/>
          <w:b/>
          <w:bCs/>
          <w:sz w:val="28"/>
          <w:szCs w:val="28"/>
          <w:rtl/>
          <w:lang w:bidi="ar-SA"/>
        </w:rPr>
        <w:t>مُعَلِّمِينَ</w:t>
      </w:r>
      <w:r w:rsidRPr="001C55D8">
        <w:rPr>
          <w:b/>
          <w:bCs/>
          <w:sz w:val="28"/>
          <w:szCs w:val="28"/>
          <w:rtl/>
          <w:lang w:bidi="ar-SA"/>
        </w:rPr>
        <w:t xml:space="preserve"> </w:t>
      </w:r>
      <w:r w:rsidRPr="001C55D8">
        <w:rPr>
          <w:rFonts w:hint="eastAsia"/>
          <w:b/>
          <w:bCs/>
          <w:sz w:val="28"/>
          <w:szCs w:val="28"/>
          <w:rtl/>
          <w:lang w:bidi="ar-SA"/>
        </w:rPr>
        <w:t>لأَنَّ</w:t>
      </w:r>
      <w:r w:rsidRPr="001C55D8">
        <w:rPr>
          <w:b/>
          <w:bCs/>
          <w:sz w:val="28"/>
          <w:szCs w:val="28"/>
          <w:rtl/>
          <w:lang w:bidi="ar-SA"/>
        </w:rPr>
        <w:t xml:space="preserve"> </w:t>
      </w:r>
      <w:r w:rsidRPr="001C55D8">
        <w:rPr>
          <w:rFonts w:hint="eastAsia"/>
          <w:b/>
          <w:bCs/>
          <w:sz w:val="28"/>
          <w:szCs w:val="28"/>
          <w:rtl/>
          <w:lang w:bidi="ar-SA"/>
        </w:rPr>
        <w:t>مُعَلِّمَكُمْ</w:t>
      </w:r>
      <w:r w:rsidRPr="001C55D8">
        <w:rPr>
          <w:b/>
          <w:bCs/>
          <w:sz w:val="28"/>
          <w:szCs w:val="28"/>
          <w:rtl/>
          <w:lang w:bidi="ar-SA"/>
        </w:rPr>
        <w:t xml:space="preserve"> </w:t>
      </w:r>
      <w:r w:rsidRPr="001C55D8">
        <w:rPr>
          <w:rFonts w:hint="eastAsia"/>
          <w:b/>
          <w:bCs/>
          <w:sz w:val="28"/>
          <w:szCs w:val="28"/>
          <w:rtl/>
          <w:lang w:bidi="ar-SA"/>
        </w:rPr>
        <w:t>وَاحِدٌ</w:t>
      </w:r>
      <w:r w:rsidRPr="001C55D8">
        <w:rPr>
          <w:b/>
          <w:bCs/>
          <w:sz w:val="28"/>
          <w:szCs w:val="28"/>
          <w:rtl/>
          <w:lang w:bidi="ar-SA"/>
        </w:rPr>
        <w:t xml:space="preserve"> </w:t>
      </w:r>
      <w:r w:rsidRPr="001C55D8">
        <w:rPr>
          <w:rFonts w:hint="eastAsia"/>
          <w:b/>
          <w:bCs/>
          <w:sz w:val="28"/>
          <w:szCs w:val="28"/>
          <w:rtl/>
          <w:lang w:bidi="ar-SA"/>
        </w:rPr>
        <w:t>الْمَسِيحُ</w:t>
      </w:r>
      <w:r w:rsidRPr="001C55D8">
        <w:rPr>
          <w:b/>
          <w:bCs/>
          <w:sz w:val="28"/>
          <w:szCs w:val="28"/>
          <w:rtl/>
          <w:lang w:bidi="ar-SA"/>
        </w:rPr>
        <w:t>" (مت</w:t>
      </w:r>
      <w:r w:rsidRPr="001C55D8">
        <w:rPr>
          <w:rFonts w:hint="cs"/>
          <w:b/>
          <w:bCs/>
          <w:sz w:val="28"/>
          <w:szCs w:val="28"/>
          <w:rtl/>
          <w:lang w:bidi="ar-SA"/>
        </w:rPr>
        <w:t>23: 10</w:t>
      </w:r>
      <w:r w:rsidRPr="001C55D8">
        <w:rPr>
          <w:b/>
          <w:bCs/>
          <w:sz w:val="28"/>
          <w:szCs w:val="28"/>
          <w:rtl/>
          <w:lang w:bidi="ar-SA"/>
        </w:rPr>
        <w:t>).</w:t>
      </w:r>
    </w:p>
    <w:p w14:paraId="609ED0D0" w14:textId="77777777" w:rsidR="001C55D8" w:rsidRPr="001C55D8" w:rsidRDefault="001C55D8" w:rsidP="001C55D8">
      <w:pPr>
        <w:jc w:val="lowKashida"/>
        <w:rPr>
          <w:sz w:val="28"/>
          <w:szCs w:val="28"/>
          <w:rtl/>
          <w:lang w:bidi="ar-SA"/>
        </w:rPr>
      </w:pPr>
      <w:r w:rsidRPr="001C55D8">
        <w:rPr>
          <w:sz w:val="28"/>
          <w:szCs w:val="28"/>
          <w:rtl/>
          <w:lang w:bidi="ar-SA"/>
        </w:rPr>
        <w:t xml:space="preserve">لا يقصد السيد المسيح </w:t>
      </w:r>
      <w:r w:rsidRPr="001C55D8">
        <w:rPr>
          <w:rFonts w:hint="cs"/>
          <w:sz w:val="28"/>
          <w:szCs w:val="28"/>
          <w:rtl/>
          <w:lang w:bidi="ar-SA"/>
        </w:rPr>
        <w:t>إ</w:t>
      </w:r>
      <w:r w:rsidRPr="001C55D8">
        <w:rPr>
          <w:sz w:val="28"/>
          <w:szCs w:val="28"/>
          <w:rtl/>
          <w:lang w:bidi="ar-SA"/>
        </w:rPr>
        <w:t>طلاقًا إلغاء التعليم، لأنه دعا إلى ذلك بقوله: "</w:t>
      </w:r>
      <w:r w:rsidRPr="001C55D8">
        <w:rPr>
          <w:rFonts w:hint="eastAsia"/>
          <w:b/>
          <w:bCs/>
          <w:sz w:val="28"/>
          <w:szCs w:val="28"/>
          <w:rtl/>
          <w:lang w:bidi="ar-SA"/>
        </w:rPr>
        <w:t>وَعَلِّمُوهُمْ</w:t>
      </w:r>
      <w:r w:rsidRPr="001C55D8">
        <w:rPr>
          <w:b/>
          <w:bCs/>
          <w:sz w:val="28"/>
          <w:szCs w:val="28"/>
          <w:rtl/>
          <w:lang w:bidi="ar-SA"/>
        </w:rPr>
        <w:t xml:space="preserve"> </w:t>
      </w:r>
      <w:r w:rsidRPr="001C55D8">
        <w:rPr>
          <w:rFonts w:hint="eastAsia"/>
          <w:b/>
          <w:bCs/>
          <w:sz w:val="28"/>
          <w:szCs w:val="28"/>
          <w:rtl/>
          <w:lang w:bidi="ar-SA"/>
        </w:rPr>
        <w:t>أَنْ</w:t>
      </w:r>
      <w:r w:rsidRPr="001C55D8">
        <w:rPr>
          <w:b/>
          <w:bCs/>
          <w:sz w:val="28"/>
          <w:szCs w:val="28"/>
          <w:rtl/>
          <w:lang w:bidi="ar-SA"/>
        </w:rPr>
        <w:t xml:space="preserve"> </w:t>
      </w:r>
      <w:r w:rsidRPr="001C55D8">
        <w:rPr>
          <w:rFonts w:hint="eastAsia"/>
          <w:b/>
          <w:bCs/>
          <w:sz w:val="28"/>
          <w:szCs w:val="28"/>
          <w:rtl/>
          <w:lang w:bidi="ar-SA"/>
        </w:rPr>
        <w:t>يَحْفَظُوا</w:t>
      </w:r>
      <w:r w:rsidRPr="001C55D8">
        <w:rPr>
          <w:b/>
          <w:bCs/>
          <w:sz w:val="28"/>
          <w:szCs w:val="28"/>
          <w:rtl/>
          <w:lang w:bidi="ar-SA"/>
        </w:rPr>
        <w:t xml:space="preserve"> </w:t>
      </w:r>
      <w:r w:rsidRPr="001C55D8">
        <w:rPr>
          <w:rFonts w:hint="eastAsia"/>
          <w:b/>
          <w:bCs/>
          <w:sz w:val="28"/>
          <w:szCs w:val="28"/>
          <w:rtl/>
          <w:lang w:bidi="ar-SA"/>
        </w:rPr>
        <w:lastRenderedPageBreak/>
        <w:t>جَمِيعَ</w:t>
      </w:r>
      <w:r w:rsidRPr="001C55D8">
        <w:rPr>
          <w:b/>
          <w:bCs/>
          <w:sz w:val="28"/>
          <w:szCs w:val="28"/>
          <w:rtl/>
          <w:lang w:bidi="ar-SA"/>
        </w:rPr>
        <w:t xml:space="preserve"> </w:t>
      </w:r>
      <w:r w:rsidRPr="001C55D8">
        <w:rPr>
          <w:rFonts w:hint="eastAsia"/>
          <w:b/>
          <w:bCs/>
          <w:sz w:val="28"/>
          <w:szCs w:val="28"/>
          <w:rtl/>
          <w:lang w:bidi="ar-SA"/>
        </w:rPr>
        <w:t>مَا</w:t>
      </w:r>
      <w:r w:rsidRPr="001C55D8">
        <w:rPr>
          <w:b/>
          <w:bCs/>
          <w:sz w:val="28"/>
          <w:szCs w:val="28"/>
          <w:rtl/>
          <w:lang w:bidi="ar-SA"/>
        </w:rPr>
        <w:t xml:space="preserve"> </w:t>
      </w:r>
      <w:r w:rsidRPr="001C55D8">
        <w:rPr>
          <w:rFonts w:hint="eastAsia"/>
          <w:b/>
          <w:bCs/>
          <w:sz w:val="28"/>
          <w:szCs w:val="28"/>
          <w:rtl/>
          <w:lang w:bidi="ar-SA"/>
        </w:rPr>
        <w:t>أَوْصَيْتُكُمْ</w:t>
      </w:r>
      <w:r w:rsidRPr="001C55D8">
        <w:rPr>
          <w:b/>
          <w:bCs/>
          <w:sz w:val="28"/>
          <w:szCs w:val="28"/>
          <w:rtl/>
          <w:lang w:bidi="ar-SA"/>
        </w:rPr>
        <w:t xml:space="preserve"> </w:t>
      </w:r>
      <w:r w:rsidRPr="001C55D8">
        <w:rPr>
          <w:rFonts w:hint="eastAsia"/>
          <w:b/>
          <w:bCs/>
          <w:sz w:val="28"/>
          <w:szCs w:val="28"/>
          <w:rtl/>
          <w:lang w:bidi="ar-SA"/>
        </w:rPr>
        <w:t>بِهِ</w:t>
      </w:r>
      <w:r w:rsidRPr="001C55D8">
        <w:rPr>
          <w:sz w:val="28"/>
          <w:szCs w:val="28"/>
          <w:rtl/>
          <w:lang w:bidi="ar-SA"/>
        </w:rPr>
        <w:t>" (مت</w:t>
      </w:r>
      <w:r w:rsidRPr="001C55D8">
        <w:rPr>
          <w:rFonts w:hint="cs"/>
          <w:sz w:val="28"/>
          <w:szCs w:val="28"/>
          <w:rtl/>
          <w:lang w:bidi="ar-SA"/>
        </w:rPr>
        <w:t>28: 20</w:t>
      </w:r>
      <w:r w:rsidRPr="001C55D8">
        <w:rPr>
          <w:sz w:val="28"/>
          <w:szCs w:val="28"/>
          <w:rtl/>
          <w:lang w:bidi="ar-SA"/>
        </w:rPr>
        <w:t>). ولا يتفق إلغاء التعليم مع الحق</w:t>
      </w:r>
      <w:r w:rsidR="00EB4EED">
        <w:rPr>
          <w:rFonts w:hint="cs"/>
          <w:sz w:val="28"/>
          <w:szCs w:val="28"/>
          <w:rtl/>
          <w:lang w:bidi="ar-SA"/>
        </w:rPr>
        <w:t>ِّ</w:t>
      </w:r>
      <w:r w:rsidRPr="001C55D8">
        <w:rPr>
          <w:sz w:val="28"/>
          <w:szCs w:val="28"/>
          <w:rtl/>
          <w:lang w:bidi="ar-SA"/>
        </w:rPr>
        <w:t xml:space="preserve"> الكتابي، ولا مع نشر الإيمان، ولا مع إرسال الله للأنبياء، ولا مع قوله عن الكاهن إن "من فمه يطلبون الشريعة" (ملا</w:t>
      </w:r>
      <w:r w:rsidRPr="001C55D8">
        <w:rPr>
          <w:rFonts w:hint="cs"/>
          <w:sz w:val="28"/>
          <w:szCs w:val="28"/>
          <w:rtl/>
          <w:lang w:bidi="ar-SA"/>
        </w:rPr>
        <w:t>2: 7</w:t>
      </w:r>
      <w:r w:rsidRPr="001C55D8">
        <w:rPr>
          <w:sz w:val="28"/>
          <w:szCs w:val="28"/>
          <w:rtl/>
          <w:lang w:bidi="ar-SA"/>
        </w:rPr>
        <w:t>).</w:t>
      </w:r>
    </w:p>
    <w:p w14:paraId="47BDA849" w14:textId="77777777" w:rsidR="001C55D8" w:rsidRPr="001C55D8" w:rsidRDefault="001C55D8" w:rsidP="001C55D8">
      <w:pPr>
        <w:jc w:val="lowKashida"/>
        <w:rPr>
          <w:b/>
          <w:bCs/>
          <w:sz w:val="28"/>
          <w:szCs w:val="28"/>
          <w:rtl/>
          <w:lang w:bidi="ar-SA"/>
        </w:rPr>
      </w:pPr>
      <w:r w:rsidRPr="001C55D8">
        <w:rPr>
          <w:b/>
          <w:bCs/>
          <w:sz w:val="28"/>
          <w:szCs w:val="28"/>
          <w:rtl/>
          <w:lang w:bidi="ar-SA"/>
        </w:rPr>
        <w:t xml:space="preserve">إنما عبارة: "معلمكم واحد هو المسيح" قالها السيد لرسله فقط، وليس لجميع الناس. وتنطبق </w:t>
      </w:r>
      <w:r w:rsidRPr="00421354">
        <w:rPr>
          <w:b/>
          <w:bCs/>
          <w:sz w:val="28"/>
          <w:szCs w:val="28"/>
          <w:rtl/>
          <w:lang w:bidi="ar-SA"/>
        </w:rPr>
        <w:t>أيض</w:t>
      </w:r>
      <w:r w:rsidRPr="00421354">
        <w:rPr>
          <w:rFonts w:hint="cs"/>
          <w:b/>
          <w:bCs/>
          <w:sz w:val="28"/>
          <w:szCs w:val="28"/>
          <w:rtl/>
          <w:lang w:bidi="ar-SA"/>
        </w:rPr>
        <w:t>ً</w:t>
      </w:r>
      <w:r w:rsidRPr="00421354">
        <w:rPr>
          <w:b/>
          <w:bCs/>
          <w:sz w:val="28"/>
          <w:szCs w:val="28"/>
          <w:rtl/>
          <w:lang w:bidi="ar-SA"/>
        </w:rPr>
        <w:t>ا</w:t>
      </w:r>
      <w:r w:rsidRPr="001C55D8">
        <w:rPr>
          <w:b/>
          <w:bCs/>
          <w:sz w:val="28"/>
          <w:szCs w:val="28"/>
          <w:rtl/>
          <w:lang w:bidi="ar-SA"/>
        </w:rPr>
        <w:t xml:space="preserve"> على خلفائهم.</w:t>
      </w:r>
    </w:p>
    <w:p w14:paraId="51EDC180" w14:textId="77777777" w:rsidR="001C55D8" w:rsidRPr="001C55D8" w:rsidRDefault="001C55D8" w:rsidP="001C55D8">
      <w:pPr>
        <w:jc w:val="lowKashida"/>
        <w:rPr>
          <w:sz w:val="28"/>
          <w:szCs w:val="28"/>
          <w:rtl/>
          <w:lang w:bidi="ar-SA"/>
        </w:rPr>
      </w:pPr>
      <w:r w:rsidRPr="001C55D8">
        <w:rPr>
          <w:sz w:val="28"/>
          <w:szCs w:val="28"/>
          <w:rtl/>
          <w:lang w:bidi="ar-SA"/>
        </w:rPr>
        <w:t>وبنفس المعنى قال: لا تدعوا لكم أبًا، ولا تدعوا سيدي. أما باقي المؤمنين، فلهم آباء روحيون، ولهم معلمون، فهكذا تعليم الكتاب بعهديه القديم والحديث.</w:t>
      </w:r>
    </w:p>
    <w:p w14:paraId="29252232" w14:textId="77777777" w:rsidR="001C55D8" w:rsidRPr="001C55D8" w:rsidRDefault="001C55D8" w:rsidP="001C55D8">
      <w:pPr>
        <w:jc w:val="lowKashida"/>
        <w:rPr>
          <w:sz w:val="28"/>
          <w:szCs w:val="28"/>
          <w:rtl/>
          <w:lang w:bidi="ar-SA"/>
        </w:rPr>
      </w:pPr>
      <w:r w:rsidRPr="001C55D8">
        <w:rPr>
          <w:sz w:val="28"/>
          <w:szCs w:val="28"/>
          <w:rtl/>
          <w:lang w:bidi="ar-SA"/>
        </w:rPr>
        <w:t>هناك كلام كان الرب يقوله لتلاميذه فقط، وكلام آخر يقوله لجميع الناس. لذلك قال له بطرس في مثل السهر والاستعداد:</w:t>
      </w:r>
    </w:p>
    <w:p w14:paraId="109D91B6" w14:textId="77777777" w:rsidR="001C55D8" w:rsidRPr="001C55D8" w:rsidRDefault="001C55D8" w:rsidP="001C55D8">
      <w:pPr>
        <w:jc w:val="lowKashida"/>
        <w:rPr>
          <w:b/>
          <w:bCs/>
          <w:sz w:val="28"/>
          <w:szCs w:val="28"/>
          <w:rtl/>
          <w:lang w:bidi="ar-SA"/>
        </w:rPr>
      </w:pPr>
      <w:r w:rsidRPr="001C55D8">
        <w:rPr>
          <w:b/>
          <w:bCs/>
          <w:sz w:val="28"/>
          <w:szCs w:val="28"/>
          <w:rtl/>
          <w:lang w:bidi="ar-SA"/>
        </w:rPr>
        <w:t>"</w:t>
      </w:r>
      <w:r w:rsidRPr="001C55D8">
        <w:rPr>
          <w:rFonts w:hint="eastAsia"/>
          <w:b/>
          <w:bCs/>
          <w:sz w:val="28"/>
          <w:szCs w:val="28"/>
          <w:rtl/>
          <w:lang w:bidi="ar-SA"/>
        </w:rPr>
        <w:t>يَا</w:t>
      </w:r>
      <w:r w:rsidRPr="001C55D8">
        <w:rPr>
          <w:b/>
          <w:bCs/>
          <w:sz w:val="28"/>
          <w:szCs w:val="28"/>
          <w:rtl/>
          <w:lang w:bidi="ar-SA"/>
        </w:rPr>
        <w:t xml:space="preserve"> </w:t>
      </w:r>
      <w:r w:rsidRPr="001C55D8">
        <w:rPr>
          <w:rFonts w:hint="eastAsia"/>
          <w:b/>
          <w:bCs/>
          <w:sz w:val="28"/>
          <w:szCs w:val="28"/>
          <w:rtl/>
          <w:lang w:bidi="ar-SA"/>
        </w:rPr>
        <w:t>رَبُّ</w:t>
      </w:r>
      <w:r w:rsidRPr="001C55D8">
        <w:rPr>
          <w:b/>
          <w:bCs/>
          <w:sz w:val="28"/>
          <w:szCs w:val="28"/>
          <w:rtl/>
          <w:lang w:bidi="ar-SA"/>
        </w:rPr>
        <w:t xml:space="preserve"> </w:t>
      </w:r>
      <w:r w:rsidRPr="001C55D8">
        <w:rPr>
          <w:rFonts w:hint="eastAsia"/>
          <w:b/>
          <w:bCs/>
          <w:sz w:val="28"/>
          <w:szCs w:val="28"/>
          <w:rtl/>
          <w:lang w:bidi="ar-SA"/>
        </w:rPr>
        <w:t>أَلَنَا</w:t>
      </w:r>
      <w:r w:rsidRPr="001C55D8">
        <w:rPr>
          <w:b/>
          <w:bCs/>
          <w:sz w:val="28"/>
          <w:szCs w:val="28"/>
          <w:rtl/>
          <w:lang w:bidi="ar-SA"/>
        </w:rPr>
        <w:t xml:space="preserve"> </w:t>
      </w:r>
      <w:r w:rsidRPr="001C55D8">
        <w:rPr>
          <w:rFonts w:hint="eastAsia"/>
          <w:b/>
          <w:bCs/>
          <w:sz w:val="28"/>
          <w:szCs w:val="28"/>
          <w:rtl/>
          <w:lang w:bidi="ar-SA"/>
        </w:rPr>
        <w:t>تَقُولُ</w:t>
      </w:r>
      <w:r w:rsidRPr="001C55D8">
        <w:rPr>
          <w:b/>
          <w:bCs/>
          <w:sz w:val="28"/>
          <w:szCs w:val="28"/>
          <w:rtl/>
          <w:lang w:bidi="ar-SA"/>
        </w:rPr>
        <w:t xml:space="preserve"> </w:t>
      </w:r>
      <w:r w:rsidRPr="001C55D8">
        <w:rPr>
          <w:rFonts w:hint="eastAsia"/>
          <w:b/>
          <w:bCs/>
          <w:sz w:val="28"/>
          <w:szCs w:val="28"/>
          <w:rtl/>
          <w:lang w:bidi="ar-SA"/>
        </w:rPr>
        <w:t>هَذَا</w:t>
      </w:r>
      <w:r w:rsidRPr="001C55D8">
        <w:rPr>
          <w:b/>
          <w:bCs/>
          <w:sz w:val="28"/>
          <w:szCs w:val="28"/>
          <w:rtl/>
          <w:lang w:bidi="ar-SA"/>
        </w:rPr>
        <w:t xml:space="preserve"> </w:t>
      </w:r>
      <w:r w:rsidRPr="001C55D8">
        <w:rPr>
          <w:rFonts w:hint="eastAsia"/>
          <w:b/>
          <w:bCs/>
          <w:sz w:val="28"/>
          <w:szCs w:val="28"/>
          <w:rtl/>
          <w:lang w:bidi="ar-SA"/>
        </w:rPr>
        <w:t>الْمَثَلَ</w:t>
      </w:r>
      <w:r w:rsidRPr="001C55D8">
        <w:rPr>
          <w:b/>
          <w:bCs/>
          <w:sz w:val="28"/>
          <w:szCs w:val="28"/>
          <w:rtl/>
          <w:lang w:bidi="ar-SA"/>
        </w:rPr>
        <w:t xml:space="preserve"> </w:t>
      </w:r>
      <w:r w:rsidRPr="001C55D8">
        <w:rPr>
          <w:rFonts w:hint="eastAsia"/>
          <w:b/>
          <w:bCs/>
          <w:sz w:val="28"/>
          <w:szCs w:val="28"/>
          <w:rtl/>
          <w:lang w:bidi="ar-SA"/>
        </w:rPr>
        <w:t>أَمْ</w:t>
      </w:r>
      <w:r w:rsidRPr="001C55D8">
        <w:rPr>
          <w:b/>
          <w:bCs/>
          <w:sz w:val="28"/>
          <w:szCs w:val="28"/>
          <w:rtl/>
          <w:lang w:bidi="ar-SA"/>
        </w:rPr>
        <w:t xml:space="preserve"> </w:t>
      </w:r>
      <w:r w:rsidRPr="001C55D8">
        <w:rPr>
          <w:rFonts w:hint="eastAsia"/>
          <w:b/>
          <w:bCs/>
          <w:sz w:val="28"/>
          <w:szCs w:val="28"/>
          <w:rtl/>
          <w:lang w:bidi="ar-SA"/>
        </w:rPr>
        <w:t>لِلْجَمِيعِ</w:t>
      </w:r>
      <w:r w:rsidRPr="001C55D8">
        <w:rPr>
          <w:b/>
          <w:bCs/>
          <w:sz w:val="28"/>
          <w:szCs w:val="28"/>
          <w:rtl/>
          <w:lang w:bidi="ar-SA"/>
        </w:rPr>
        <w:t xml:space="preserve"> </w:t>
      </w:r>
      <w:r w:rsidRPr="001C55D8">
        <w:rPr>
          <w:rFonts w:hint="eastAsia"/>
          <w:b/>
          <w:bCs/>
          <w:sz w:val="28"/>
          <w:szCs w:val="28"/>
          <w:rtl/>
          <w:lang w:bidi="ar-SA"/>
        </w:rPr>
        <w:t>أَيْض</w:t>
      </w:r>
      <w:r w:rsidRPr="001C55D8">
        <w:rPr>
          <w:rFonts w:hint="cs"/>
          <w:b/>
          <w:bCs/>
          <w:sz w:val="28"/>
          <w:szCs w:val="28"/>
          <w:rtl/>
          <w:lang w:bidi="ar-SA"/>
        </w:rPr>
        <w:t>ً</w:t>
      </w:r>
      <w:r w:rsidRPr="001C55D8">
        <w:rPr>
          <w:rFonts w:hint="eastAsia"/>
          <w:b/>
          <w:bCs/>
          <w:sz w:val="28"/>
          <w:szCs w:val="28"/>
          <w:rtl/>
          <w:lang w:bidi="ar-SA"/>
        </w:rPr>
        <w:t>ا؟</w:t>
      </w:r>
      <w:r w:rsidRPr="001C55D8">
        <w:rPr>
          <w:b/>
          <w:bCs/>
          <w:sz w:val="28"/>
          <w:szCs w:val="28"/>
          <w:rtl/>
          <w:lang w:bidi="ar-SA"/>
        </w:rPr>
        <w:t>" (لو</w:t>
      </w:r>
      <w:r w:rsidRPr="001C55D8">
        <w:rPr>
          <w:rFonts w:hint="cs"/>
          <w:b/>
          <w:bCs/>
          <w:sz w:val="28"/>
          <w:szCs w:val="28"/>
          <w:rtl/>
          <w:lang w:bidi="ar-SA"/>
        </w:rPr>
        <w:t>12: 41</w:t>
      </w:r>
      <w:r w:rsidRPr="001C55D8">
        <w:rPr>
          <w:b/>
          <w:bCs/>
          <w:sz w:val="28"/>
          <w:szCs w:val="28"/>
          <w:rtl/>
          <w:lang w:bidi="ar-SA"/>
        </w:rPr>
        <w:t>).</w:t>
      </w:r>
    </w:p>
    <w:p w14:paraId="07EBB9C7" w14:textId="77777777" w:rsidR="001C55D8" w:rsidRPr="001C55D8" w:rsidRDefault="001C55D8" w:rsidP="001C55D8">
      <w:pPr>
        <w:jc w:val="lowKashida"/>
        <w:rPr>
          <w:sz w:val="28"/>
          <w:szCs w:val="28"/>
          <w:rtl/>
          <w:lang w:bidi="ar-SA"/>
        </w:rPr>
      </w:pPr>
      <w:r w:rsidRPr="001C55D8">
        <w:rPr>
          <w:sz w:val="28"/>
          <w:szCs w:val="28"/>
          <w:rtl/>
          <w:lang w:bidi="ar-SA"/>
        </w:rPr>
        <w:t>أما الذين يقدمون آية واحدة، لينشروا بها تعليمًا، تاركين باقي آيات الكتاب التي يتكامل بها المعنى، فهؤلاء يوبخهم الرب قائل</w:t>
      </w:r>
      <w:r w:rsidRPr="001C55D8">
        <w:rPr>
          <w:rFonts w:hint="cs"/>
          <w:sz w:val="28"/>
          <w:szCs w:val="28"/>
          <w:rtl/>
          <w:lang w:bidi="ar-SA"/>
        </w:rPr>
        <w:t>ً</w:t>
      </w:r>
      <w:r w:rsidRPr="001C55D8">
        <w:rPr>
          <w:sz w:val="28"/>
          <w:szCs w:val="28"/>
          <w:rtl/>
          <w:lang w:bidi="ar-SA"/>
        </w:rPr>
        <w:t>ا:</w:t>
      </w:r>
    </w:p>
    <w:p w14:paraId="7942C5C8" w14:textId="21AE37DC" w:rsidR="001C55D8" w:rsidRPr="001C55D8" w:rsidRDefault="001C55D8" w:rsidP="001C55D8">
      <w:pPr>
        <w:jc w:val="lowKashida"/>
        <w:rPr>
          <w:b/>
          <w:bCs/>
          <w:sz w:val="28"/>
          <w:szCs w:val="28"/>
          <w:rtl/>
          <w:lang w:bidi="ar-SA"/>
        </w:rPr>
      </w:pPr>
      <w:r w:rsidRPr="001C55D8">
        <w:rPr>
          <w:b/>
          <w:bCs/>
          <w:sz w:val="28"/>
          <w:szCs w:val="28"/>
          <w:rtl/>
          <w:lang w:bidi="ar-SA"/>
        </w:rPr>
        <w:t>"</w:t>
      </w:r>
      <w:r w:rsidRPr="001C55D8">
        <w:rPr>
          <w:rFonts w:hint="eastAsia"/>
          <w:b/>
          <w:bCs/>
          <w:sz w:val="28"/>
          <w:szCs w:val="28"/>
          <w:rtl/>
          <w:lang w:bidi="ar-SA"/>
        </w:rPr>
        <w:t>تَضِلُّونَ</w:t>
      </w:r>
      <w:r w:rsidRPr="001C55D8">
        <w:rPr>
          <w:b/>
          <w:bCs/>
          <w:sz w:val="28"/>
          <w:szCs w:val="28"/>
          <w:rtl/>
          <w:lang w:bidi="ar-SA"/>
        </w:rPr>
        <w:t xml:space="preserve"> </w:t>
      </w:r>
      <w:r w:rsidRPr="001C55D8">
        <w:rPr>
          <w:rFonts w:hint="eastAsia"/>
          <w:b/>
          <w:bCs/>
          <w:sz w:val="28"/>
          <w:szCs w:val="28"/>
          <w:rtl/>
          <w:lang w:bidi="ar-SA"/>
        </w:rPr>
        <w:t>إِذْ</w:t>
      </w:r>
      <w:r w:rsidRPr="001C55D8">
        <w:rPr>
          <w:b/>
          <w:bCs/>
          <w:sz w:val="28"/>
          <w:szCs w:val="28"/>
          <w:rtl/>
          <w:lang w:bidi="ar-SA"/>
        </w:rPr>
        <w:t xml:space="preserve"> </w:t>
      </w:r>
      <w:r w:rsidRPr="001C55D8">
        <w:rPr>
          <w:rFonts w:hint="eastAsia"/>
          <w:b/>
          <w:bCs/>
          <w:sz w:val="28"/>
          <w:szCs w:val="28"/>
          <w:rtl/>
          <w:lang w:bidi="ar-SA"/>
        </w:rPr>
        <w:t>لاَ</w:t>
      </w:r>
      <w:r w:rsidRPr="001C55D8">
        <w:rPr>
          <w:b/>
          <w:bCs/>
          <w:sz w:val="28"/>
          <w:szCs w:val="28"/>
          <w:rtl/>
          <w:lang w:bidi="ar-SA"/>
        </w:rPr>
        <w:t xml:space="preserve"> </w:t>
      </w:r>
      <w:r w:rsidRPr="001C55D8">
        <w:rPr>
          <w:rFonts w:hint="eastAsia"/>
          <w:b/>
          <w:bCs/>
          <w:sz w:val="28"/>
          <w:szCs w:val="28"/>
          <w:rtl/>
          <w:lang w:bidi="ar-SA"/>
        </w:rPr>
        <w:t>تَعْرِفُونَ</w:t>
      </w:r>
      <w:r w:rsidRPr="001C55D8">
        <w:rPr>
          <w:b/>
          <w:bCs/>
          <w:sz w:val="28"/>
          <w:szCs w:val="28"/>
          <w:rtl/>
          <w:lang w:bidi="ar-SA"/>
        </w:rPr>
        <w:t xml:space="preserve"> </w:t>
      </w:r>
      <w:r w:rsidRPr="001C55D8">
        <w:rPr>
          <w:rFonts w:hint="eastAsia"/>
          <w:b/>
          <w:bCs/>
          <w:sz w:val="28"/>
          <w:szCs w:val="28"/>
          <w:rtl/>
          <w:lang w:bidi="ar-SA"/>
        </w:rPr>
        <w:t>الْكُتُبَ</w:t>
      </w:r>
      <w:r w:rsidR="00AF707F">
        <w:rPr>
          <w:rFonts w:hint="cs"/>
          <w:b/>
          <w:bCs/>
          <w:sz w:val="28"/>
          <w:szCs w:val="28"/>
          <w:rtl/>
          <w:lang w:bidi="ar-SA"/>
        </w:rPr>
        <w:t>..</w:t>
      </w:r>
      <w:r w:rsidRPr="001C55D8">
        <w:rPr>
          <w:b/>
          <w:bCs/>
          <w:sz w:val="28"/>
          <w:szCs w:val="28"/>
          <w:rtl/>
          <w:lang w:bidi="ar-SA"/>
        </w:rPr>
        <w:t>" (مت</w:t>
      </w:r>
      <w:r w:rsidRPr="001C55D8">
        <w:rPr>
          <w:rFonts w:hint="cs"/>
          <w:b/>
          <w:bCs/>
          <w:sz w:val="28"/>
          <w:szCs w:val="28"/>
          <w:rtl/>
          <w:lang w:bidi="ar-SA"/>
        </w:rPr>
        <w:t>22</w:t>
      </w:r>
      <w:r w:rsidR="00AF707F">
        <w:rPr>
          <w:rFonts w:hint="cs"/>
          <w:b/>
          <w:bCs/>
          <w:sz w:val="28"/>
          <w:szCs w:val="28"/>
          <w:rtl/>
          <w:lang w:bidi="ar-SA"/>
        </w:rPr>
        <w:t>:</w:t>
      </w:r>
      <w:r w:rsidRPr="001C55D8">
        <w:rPr>
          <w:rFonts w:hint="cs"/>
          <w:b/>
          <w:bCs/>
          <w:sz w:val="28"/>
          <w:szCs w:val="28"/>
          <w:rtl/>
          <w:lang w:bidi="ar-SA"/>
        </w:rPr>
        <w:t xml:space="preserve"> 29؛ مر12: 24</w:t>
      </w:r>
      <w:r w:rsidRPr="001C55D8">
        <w:rPr>
          <w:b/>
          <w:bCs/>
          <w:sz w:val="28"/>
          <w:szCs w:val="28"/>
          <w:rtl/>
          <w:lang w:bidi="ar-SA"/>
        </w:rPr>
        <w:t>).</w:t>
      </w:r>
    </w:p>
    <w:p w14:paraId="11AA763B" w14:textId="77777777" w:rsidR="001C55D8" w:rsidRPr="001C55D8" w:rsidRDefault="001C55D8" w:rsidP="001C55D8">
      <w:pPr>
        <w:jc w:val="lowKashida"/>
        <w:rPr>
          <w:sz w:val="28"/>
          <w:szCs w:val="28"/>
          <w:rtl/>
          <w:lang w:bidi="ar-SA"/>
        </w:rPr>
      </w:pPr>
      <w:r w:rsidRPr="001C55D8">
        <w:rPr>
          <w:sz w:val="28"/>
          <w:szCs w:val="28"/>
          <w:rtl/>
          <w:lang w:bidi="ar-SA"/>
        </w:rPr>
        <w:t xml:space="preserve">في كل تعليم </w:t>
      </w:r>
      <w:r w:rsidR="007425AB">
        <w:rPr>
          <w:sz w:val="28"/>
          <w:szCs w:val="28"/>
          <w:rtl/>
          <w:lang w:bidi="ar-SA"/>
        </w:rPr>
        <w:t>إذًا</w:t>
      </w:r>
      <w:r w:rsidRPr="001C55D8">
        <w:rPr>
          <w:sz w:val="28"/>
          <w:szCs w:val="28"/>
          <w:rtl/>
          <w:lang w:bidi="ar-SA"/>
        </w:rPr>
        <w:t>، علينا لكي نفهم المعنى، أو نتعمق فيه، أن نجمع الآيات الخاصة بهذا الموضوع "</w:t>
      </w:r>
      <w:r w:rsidRPr="001C55D8">
        <w:rPr>
          <w:rFonts w:hint="eastAsia"/>
          <w:b/>
          <w:bCs/>
          <w:sz w:val="28"/>
          <w:szCs w:val="28"/>
          <w:rtl/>
          <w:lang w:bidi="ar-SA"/>
        </w:rPr>
        <w:t>قَارِنِينَ</w:t>
      </w:r>
      <w:r w:rsidRPr="001C55D8">
        <w:rPr>
          <w:b/>
          <w:bCs/>
          <w:sz w:val="28"/>
          <w:szCs w:val="28"/>
          <w:rtl/>
          <w:lang w:bidi="ar-SA"/>
        </w:rPr>
        <w:t xml:space="preserve"> </w:t>
      </w:r>
      <w:r w:rsidRPr="001C55D8">
        <w:rPr>
          <w:rFonts w:hint="eastAsia"/>
          <w:b/>
          <w:bCs/>
          <w:sz w:val="28"/>
          <w:szCs w:val="28"/>
          <w:rtl/>
          <w:lang w:bidi="ar-SA"/>
        </w:rPr>
        <w:t>الرُّوحِيَّاتِ</w:t>
      </w:r>
      <w:r w:rsidRPr="001C55D8">
        <w:rPr>
          <w:b/>
          <w:bCs/>
          <w:sz w:val="28"/>
          <w:szCs w:val="28"/>
          <w:rtl/>
          <w:lang w:bidi="ar-SA"/>
        </w:rPr>
        <w:t xml:space="preserve"> </w:t>
      </w:r>
      <w:r w:rsidRPr="001C55D8">
        <w:rPr>
          <w:rFonts w:hint="eastAsia"/>
          <w:b/>
          <w:bCs/>
          <w:sz w:val="28"/>
          <w:szCs w:val="28"/>
          <w:rtl/>
          <w:lang w:bidi="ar-SA"/>
        </w:rPr>
        <w:t>بِالرُّوحِيَّاتِ</w:t>
      </w:r>
      <w:r w:rsidRPr="001C55D8">
        <w:rPr>
          <w:rFonts w:hint="cs"/>
          <w:b/>
          <w:bCs/>
          <w:sz w:val="28"/>
          <w:szCs w:val="28"/>
          <w:rtl/>
          <w:lang w:bidi="ar-SA"/>
        </w:rPr>
        <w:t>"</w:t>
      </w:r>
      <w:r w:rsidRPr="001C55D8">
        <w:rPr>
          <w:sz w:val="28"/>
          <w:szCs w:val="28"/>
          <w:rtl/>
          <w:lang w:bidi="ar-SA"/>
        </w:rPr>
        <w:t xml:space="preserve"> ننتقل إلى نقطة أخرى من عمل رجال الكهنوت وهي أنهم:</w:t>
      </w:r>
    </w:p>
    <w:p w14:paraId="5386708D" w14:textId="77777777" w:rsidR="001C55D8" w:rsidRPr="001C55D8" w:rsidRDefault="001C55D8" w:rsidP="0083299D">
      <w:pPr>
        <w:pStyle w:val="Heading3"/>
        <w:rPr>
          <w:rtl/>
        </w:rPr>
      </w:pPr>
      <w:bookmarkStart w:id="324" w:name="_Toc169981707"/>
      <w:r w:rsidRPr="001C55D8">
        <w:rPr>
          <w:rtl/>
        </w:rPr>
        <w:t>مُرشدون ومُدبرون</w:t>
      </w:r>
      <w:bookmarkEnd w:id="324"/>
    </w:p>
    <w:p w14:paraId="6798B71F" w14:textId="77777777" w:rsidR="001C55D8" w:rsidRPr="001C55D8" w:rsidRDefault="001C55D8" w:rsidP="001C55D8">
      <w:pPr>
        <w:jc w:val="lowKashida"/>
        <w:rPr>
          <w:b/>
          <w:bCs/>
          <w:sz w:val="28"/>
          <w:szCs w:val="28"/>
          <w:rtl/>
          <w:lang w:bidi="ar-SA"/>
        </w:rPr>
      </w:pPr>
      <w:r w:rsidRPr="001C55D8">
        <w:rPr>
          <w:b/>
          <w:bCs/>
          <w:sz w:val="28"/>
          <w:szCs w:val="28"/>
          <w:rtl/>
          <w:lang w:bidi="ar-SA"/>
        </w:rPr>
        <w:t>1-</w:t>
      </w:r>
      <w:r w:rsidR="0083299D">
        <w:rPr>
          <w:rFonts w:hint="cs"/>
          <w:b/>
          <w:bCs/>
          <w:sz w:val="28"/>
          <w:szCs w:val="28"/>
          <w:rtl/>
          <w:lang w:bidi="ar-SA"/>
        </w:rPr>
        <w:t xml:space="preserve"> </w:t>
      </w:r>
      <w:r w:rsidRPr="001C55D8">
        <w:rPr>
          <w:b/>
          <w:bCs/>
          <w:sz w:val="28"/>
          <w:szCs w:val="28"/>
          <w:rtl/>
          <w:lang w:bidi="ar-SA"/>
        </w:rPr>
        <w:t>يتكلم القديس بولس الرسول في (عب 13) عن المرشدين فيقول:</w:t>
      </w:r>
    </w:p>
    <w:p w14:paraId="68B621A9" w14:textId="77777777" w:rsidR="001C55D8" w:rsidRPr="006C7A4A" w:rsidRDefault="001C55D8" w:rsidP="001C55D8">
      <w:pPr>
        <w:jc w:val="lowKashida"/>
        <w:rPr>
          <w:sz w:val="28"/>
          <w:szCs w:val="28"/>
          <w:rtl/>
          <w:lang w:bidi="ar-SA"/>
        </w:rPr>
      </w:pPr>
      <w:r w:rsidRPr="006C7A4A">
        <w:rPr>
          <w:sz w:val="28"/>
          <w:szCs w:val="28"/>
          <w:rtl/>
          <w:lang w:bidi="ar-SA"/>
        </w:rPr>
        <w:t>"</w:t>
      </w:r>
      <w:r w:rsidRPr="006C7A4A">
        <w:rPr>
          <w:rFonts w:hint="eastAsia"/>
          <w:sz w:val="28"/>
          <w:szCs w:val="28"/>
          <w:rtl/>
          <w:lang w:bidi="ar-SA"/>
        </w:rPr>
        <w:t>اُذْكُرُوا</w:t>
      </w:r>
      <w:r w:rsidRPr="006C7A4A">
        <w:rPr>
          <w:sz w:val="28"/>
          <w:szCs w:val="28"/>
          <w:rtl/>
          <w:lang w:bidi="ar-SA"/>
        </w:rPr>
        <w:t xml:space="preserve"> </w:t>
      </w:r>
      <w:r w:rsidRPr="006C7A4A">
        <w:rPr>
          <w:rFonts w:hint="eastAsia"/>
          <w:sz w:val="28"/>
          <w:szCs w:val="28"/>
          <w:rtl/>
          <w:lang w:bidi="ar-SA"/>
        </w:rPr>
        <w:t>مُرْشِدِيكُمُ</w:t>
      </w:r>
      <w:r w:rsidRPr="006C7A4A">
        <w:rPr>
          <w:sz w:val="28"/>
          <w:szCs w:val="28"/>
          <w:rtl/>
          <w:lang w:bidi="ar-SA"/>
        </w:rPr>
        <w:t xml:space="preserve"> </w:t>
      </w:r>
      <w:r w:rsidRPr="006C7A4A">
        <w:rPr>
          <w:rFonts w:hint="eastAsia"/>
          <w:sz w:val="28"/>
          <w:szCs w:val="28"/>
          <w:rtl/>
          <w:lang w:bidi="ar-SA"/>
        </w:rPr>
        <w:t>الَّذِينَ</w:t>
      </w:r>
      <w:r w:rsidRPr="006C7A4A">
        <w:rPr>
          <w:sz w:val="28"/>
          <w:szCs w:val="28"/>
          <w:rtl/>
          <w:lang w:bidi="ar-SA"/>
        </w:rPr>
        <w:t xml:space="preserve"> </w:t>
      </w:r>
      <w:r w:rsidRPr="006C7A4A">
        <w:rPr>
          <w:rFonts w:hint="eastAsia"/>
          <w:sz w:val="28"/>
          <w:szCs w:val="28"/>
          <w:rtl/>
          <w:lang w:bidi="ar-SA"/>
        </w:rPr>
        <w:t>كَلَّمُوكُمْ</w:t>
      </w:r>
      <w:r w:rsidRPr="006C7A4A">
        <w:rPr>
          <w:sz w:val="28"/>
          <w:szCs w:val="28"/>
          <w:rtl/>
          <w:lang w:bidi="ar-SA"/>
        </w:rPr>
        <w:t xml:space="preserve"> </w:t>
      </w:r>
      <w:r w:rsidRPr="006C7A4A">
        <w:rPr>
          <w:rFonts w:hint="eastAsia"/>
          <w:sz w:val="28"/>
          <w:szCs w:val="28"/>
          <w:rtl/>
          <w:lang w:bidi="ar-SA"/>
        </w:rPr>
        <w:t>بِكَلِمَةِ</w:t>
      </w:r>
      <w:r w:rsidRPr="006C7A4A">
        <w:rPr>
          <w:sz w:val="28"/>
          <w:szCs w:val="28"/>
          <w:rtl/>
          <w:lang w:bidi="ar-SA"/>
        </w:rPr>
        <w:t xml:space="preserve"> </w:t>
      </w:r>
      <w:r w:rsidRPr="006C7A4A">
        <w:rPr>
          <w:rFonts w:hint="eastAsia"/>
          <w:sz w:val="28"/>
          <w:szCs w:val="28"/>
          <w:rtl/>
          <w:lang w:bidi="ar-SA"/>
        </w:rPr>
        <w:t>اللهِ</w:t>
      </w:r>
      <w:r w:rsidRPr="006C7A4A">
        <w:rPr>
          <w:sz w:val="28"/>
          <w:szCs w:val="28"/>
          <w:rtl/>
          <w:lang w:bidi="ar-SA"/>
        </w:rPr>
        <w:t xml:space="preserve">. </w:t>
      </w:r>
      <w:r w:rsidRPr="006C7A4A">
        <w:rPr>
          <w:rFonts w:hint="eastAsia"/>
          <w:sz w:val="28"/>
          <w:szCs w:val="28"/>
          <w:rtl/>
          <w:lang w:bidi="ar-SA"/>
        </w:rPr>
        <w:t>انْظُرُوا</w:t>
      </w:r>
      <w:r w:rsidRPr="006C7A4A">
        <w:rPr>
          <w:sz w:val="28"/>
          <w:szCs w:val="28"/>
          <w:rtl/>
          <w:lang w:bidi="ar-SA"/>
        </w:rPr>
        <w:t xml:space="preserve"> </w:t>
      </w:r>
      <w:r w:rsidRPr="006C7A4A">
        <w:rPr>
          <w:rFonts w:hint="eastAsia"/>
          <w:sz w:val="28"/>
          <w:szCs w:val="28"/>
          <w:rtl/>
          <w:lang w:bidi="ar-SA"/>
        </w:rPr>
        <w:t>إِلَى</w:t>
      </w:r>
      <w:r w:rsidRPr="006C7A4A">
        <w:rPr>
          <w:sz w:val="28"/>
          <w:szCs w:val="28"/>
          <w:rtl/>
          <w:lang w:bidi="ar-SA"/>
        </w:rPr>
        <w:t xml:space="preserve"> </w:t>
      </w:r>
      <w:r w:rsidRPr="006C7A4A">
        <w:rPr>
          <w:rFonts w:hint="eastAsia"/>
          <w:sz w:val="28"/>
          <w:szCs w:val="28"/>
          <w:rtl/>
          <w:lang w:bidi="ar-SA"/>
        </w:rPr>
        <w:t>نِهَايَةِ</w:t>
      </w:r>
      <w:r w:rsidRPr="006C7A4A">
        <w:rPr>
          <w:sz w:val="28"/>
          <w:szCs w:val="28"/>
          <w:rtl/>
          <w:lang w:bidi="ar-SA"/>
        </w:rPr>
        <w:t xml:space="preserve"> </w:t>
      </w:r>
      <w:r w:rsidRPr="006C7A4A">
        <w:rPr>
          <w:rFonts w:hint="eastAsia"/>
          <w:sz w:val="28"/>
          <w:szCs w:val="28"/>
          <w:rtl/>
          <w:lang w:bidi="ar-SA"/>
        </w:rPr>
        <w:t>سِيرَتِهِمْ</w:t>
      </w:r>
      <w:r w:rsidRPr="006C7A4A">
        <w:rPr>
          <w:sz w:val="28"/>
          <w:szCs w:val="28"/>
          <w:rtl/>
          <w:lang w:bidi="ar-SA"/>
        </w:rPr>
        <w:t xml:space="preserve"> </w:t>
      </w:r>
      <w:r w:rsidRPr="006C7A4A">
        <w:rPr>
          <w:rFonts w:hint="eastAsia"/>
          <w:sz w:val="28"/>
          <w:szCs w:val="28"/>
          <w:rtl/>
          <w:lang w:bidi="ar-SA"/>
        </w:rPr>
        <w:t>فَتَمَثَّلُوا</w:t>
      </w:r>
      <w:r w:rsidRPr="006C7A4A">
        <w:rPr>
          <w:sz w:val="28"/>
          <w:szCs w:val="28"/>
          <w:rtl/>
          <w:lang w:bidi="ar-SA"/>
        </w:rPr>
        <w:t xml:space="preserve"> </w:t>
      </w:r>
      <w:r w:rsidRPr="006C7A4A">
        <w:rPr>
          <w:rFonts w:hint="eastAsia"/>
          <w:sz w:val="28"/>
          <w:szCs w:val="28"/>
          <w:rtl/>
          <w:lang w:bidi="ar-SA"/>
        </w:rPr>
        <w:t>بِإِيمَانِهِمْ</w:t>
      </w:r>
      <w:r w:rsidRPr="006C7A4A">
        <w:rPr>
          <w:sz w:val="28"/>
          <w:szCs w:val="28"/>
          <w:rtl/>
          <w:lang w:bidi="ar-SA"/>
        </w:rPr>
        <w:t>" (عب</w:t>
      </w:r>
      <w:r w:rsidRPr="006C7A4A">
        <w:rPr>
          <w:rFonts w:hint="cs"/>
          <w:sz w:val="28"/>
          <w:szCs w:val="28"/>
          <w:rtl/>
          <w:lang w:bidi="ar-SA"/>
        </w:rPr>
        <w:t>13: 7</w:t>
      </w:r>
      <w:r w:rsidRPr="006C7A4A">
        <w:rPr>
          <w:sz w:val="28"/>
          <w:szCs w:val="28"/>
          <w:rtl/>
          <w:lang w:bidi="ar-SA"/>
        </w:rPr>
        <w:t>). ويقول أيض</w:t>
      </w:r>
      <w:r w:rsidRPr="006C7A4A">
        <w:rPr>
          <w:rFonts w:hint="cs"/>
          <w:sz w:val="28"/>
          <w:szCs w:val="28"/>
          <w:rtl/>
          <w:lang w:bidi="ar-SA"/>
        </w:rPr>
        <w:t>ً</w:t>
      </w:r>
      <w:r w:rsidRPr="006C7A4A">
        <w:rPr>
          <w:sz w:val="28"/>
          <w:szCs w:val="28"/>
          <w:rtl/>
          <w:lang w:bidi="ar-SA"/>
        </w:rPr>
        <w:t>ا: "</w:t>
      </w:r>
      <w:r w:rsidRPr="006C7A4A">
        <w:rPr>
          <w:rFonts w:hint="eastAsia"/>
          <w:sz w:val="28"/>
          <w:szCs w:val="28"/>
          <w:rtl/>
          <w:lang w:bidi="ar-SA"/>
        </w:rPr>
        <w:t>أَطِيعُوا</w:t>
      </w:r>
      <w:r w:rsidRPr="006C7A4A">
        <w:rPr>
          <w:sz w:val="28"/>
          <w:szCs w:val="28"/>
          <w:rtl/>
          <w:lang w:bidi="ar-SA"/>
        </w:rPr>
        <w:t xml:space="preserve"> </w:t>
      </w:r>
      <w:r w:rsidRPr="006C7A4A">
        <w:rPr>
          <w:rFonts w:hint="eastAsia"/>
          <w:sz w:val="28"/>
          <w:szCs w:val="28"/>
          <w:rtl/>
          <w:lang w:bidi="ar-SA"/>
        </w:rPr>
        <w:t>مُرْشِدِيكُمْ</w:t>
      </w:r>
      <w:r w:rsidRPr="006C7A4A">
        <w:rPr>
          <w:sz w:val="28"/>
          <w:szCs w:val="28"/>
          <w:rtl/>
          <w:lang w:bidi="ar-SA"/>
        </w:rPr>
        <w:t xml:space="preserve"> </w:t>
      </w:r>
      <w:r w:rsidRPr="006C7A4A">
        <w:rPr>
          <w:rFonts w:hint="eastAsia"/>
          <w:sz w:val="28"/>
          <w:szCs w:val="28"/>
          <w:rtl/>
          <w:lang w:bidi="ar-SA"/>
        </w:rPr>
        <w:t>وَاخْضَعُوا،</w:t>
      </w:r>
      <w:r w:rsidRPr="006C7A4A">
        <w:rPr>
          <w:sz w:val="28"/>
          <w:szCs w:val="28"/>
          <w:rtl/>
          <w:lang w:bidi="ar-SA"/>
        </w:rPr>
        <w:t xml:space="preserve"> </w:t>
      </w:r>
      <w:r w:rsidRPr="006C7A4A">
        <w:rPr>
          <w:rFonts w:hint="eastAsia"/>
          <w:sz w:val="28"/>
          <w:szCs w:val="28"/>
          <w:rtl/>
          <w:lang w:bidi="ar-SA"/>
        </w:rPr>
        <w:t>لأَنَّهُمْ</w:t>
      </w:r>
      <w:r w:rsidRPr="006C7A4A">
        <w:rPr>
          <w:sz w:val="28"/>
          <w:szCs w:val="28"/>
          <w:rtl/>
          <w:lang w:bidi="ar-SA"/>
        </w:rPr>
        <w:t xml:space="preserve"> </w:t>
      </w:r>
      <w:r w:rsidRPr="006C7A4A">
        <w:rPr>
          <w:rFonts w:hint="eastAsia"/>
          <w:sz w:val="28"/>
          <w:szCs w:val="28"/>
          <w:rtl/>
          <w:lang w:bidi="ar-SA"/>
        </w:rPr>
        <w:t>يَسْهَرُونَ</w:t>
      </w:r>
      <w:r w:rsidRPr="006C7A4A">
        <w:rPr>
          <w:sz w:val="28"/>
          <w:szCs w:val="28"/>
          <w:rtl/>
          <w:lang w:bidi="ar-SA"/>
        </w:rPr>
        <w:t xml:space="preserve"> </w:t>
      </w:r>
      <w:r w:rsidRPr="006C7A4A">
        <w:rPr>
          <w:rFonts w:hint="eastAsia"/>
          <w:sz w:val="28"/>
          <w:szCs w:val="28"/>
          <w:rtl/>
          <w:lang w:bidi="ar-SA"/>
        </w:rPr>
        <w:t>لأَجْلِ</w:t>
      </w:r>
      <w:r w:rsidRPr="006C7A4A">
        <w:rPr>
          <w:sz w:val="28"/>
          <w:szCs w:val="28"/>
          <w:rtl/>
          <w:lang w:bidi="ar-SA"/>
        </w:rPr>
        <w:t xml:space="preserve"> </w:t>
      </w:r>
      <w:r w:rsidRPr="006C7A4A">
        <w:rPr>
          <w:rFonts w:hint="eastAsia"/>
          <w:sz w:val="28"/>
          <w:szCs w:val="28"/>
          <w:rtl/>
          <w:lang w:bidi="ar-SA"/>
        </w:rPr>
        <w:t>نُفُوسِكُمْ</w:t>
      </w:r>
      <w:r w:rsidRPr="006C7A4A">
        <w:rPr>
          <w:sz w:val="28"/>
          <w:szCs w:val="28"/>
          <w:rtl/>
          <w:lang w:bidi="ar-SA"/>
        </w:rPr>
        <w:t xml:space="preserve"> </w:t>
      </w:r>
      <w:r w:rsidRPr="006C7A4A">
        <w:rPr>
          <w:rFonts w:hint="eastAsia"/>
          <w:sz w:val="28"/>
          <w:szCs w:val="28"/>
          <w:rtl/>
          <w:lang w:bidi="ar-SA"/>
        </w:rPr>
        <w:t>كَأَنَّهُمْ</w:t>
      </w:r>
      <w:r w:rsidRPr="006C7A4A">
        <w:rPr>
          <w:sz w:val="28"/>
          <w:szCs w:val="28"/>
          <w:rtl/>
          <w:lang w:bidi="ar-SA"/>
        </w:rPr>
        <w:t xml:space="preserve"> </w:t>
      </w:r>
      <w:r w:rsidRPr="006C7A4A">
        <w:rPr>
          <w:rFonts w:hint="eastAsia"/>
          <w:sz w:val="28"/>
          <w:szCs w:val="28"/>
          <w:rtl/>
          <w:lang w:bidi="ar-SA"/>
        </w:rPr>
        <w:t>سَوْفَ</w:t>
      </w:r>
      <w:r w:rsidRPr="006C7A4A">
        <w:rPr>
          <w:sz w:val="28"/>
          <w:szCs w:val="28"/>
          <w:rtl/>
          <w:lang w:bidi="ar-SA"/>
        </w:rPr>
        <w:t xml:space="preserve"> </w:t>
      </w:r>
      <w:r w:rsidRPr="006C7A4A">
        <w:rPr>
          <w:rFonts w:hint="eastAsia"/>
          <w:sz w:val="28"/>
          <w:szCs w:val="28"/>
          <w:rtl/>
          <w:lang w:bidi="ar-SA"/>
        </w:rPr>
        <w:t>يُعْطُونَ</w:t>
      </w:r>
      <w:r w:rsidRPr="006C7A4A">
        <w:rPr>
          <w:sz w:val="28"/>
          <w:szCs w:val="28"/>
          <w:rtl/>
          <w:lang w:bidi="ar-SA"/>
        </w:rPr>
        <w:t xml:space="preserve"> </w:t>
      </w:r>
      <w:r w:rsidRPr="006C7A4A">
        <w:rPr>
          <w:rFonts w:hint="eastAsia"/>
          <w:sz w:val="28"/>
          <w:szCs w:val="28"/>
          <w:rtl/>
          <w:lang w:bidi="ar-SA"/>
        </w:rPr>
        <w:t>حِسَاب</w:t>
      </w:r>
      <w:r w:rsidRPr="006C7A4A">
        <w:rPr>
          <w:rFonts w:hint="cs"/>
          <w:sz w:val="28"/>
          <w:szCs w:val="28"/>
          <w:rtl/>
          <w:lang w:bidi="ar-SA"/>
        </w:rPr>
        <w:t>ً</w:t>
      </w:r>
      <w:r w:rsidRPr="006C7A4A">
        <w:rPr>
          <w:rFonts w:hint="eastAsia"/>
          <w:sz w:val="28"/>
          <w:szCs w:val="28"/>
          <w:rtl/>
          <w:lang w:bidi="ar-SA"/>
        </w:rPr>
        <w:t>ا،</w:t>
      </w:r>
      <w:r w:rsidRPr="006C7A4A">
        <w:rPr>
          <w:sz w:val="28"/>
          <w:szCs w:val="28"/>
          <w:rtl/>
          <w:lang w:bidi="ar-SA"/>
        </w:rPr>
        <w:t xml:space="preserve"> </w:t>
      </w:r>
      <w:r w:rsidRPr="006C7A4A">
        <w:rPr>
          <w:rFonts w:hint="eastAsia"/>
          <w:sz w:val="28"/>
          <w:szCs w:val="28"/>
          <w:rtl/>
          <w:lang w:bidi="ar-SA"/>
        </w:rPr>
        <w:t>لِكَيْ</w:t>
      </w:r>
      <w:r w:rsidRPr="006C7A4A">
        <w:rPr>
          <w:sz w:val="28"/>
          <w:szCs w:val="28"/>
          <w:rtl/>
          <w:lang w:bidi="ar-SA"/>
        </w:rPr>
        <w:t xml:space="preserve"> </w:t>
      </w:r>
      <w:r w:rsidRPr="006C7A4A">
        <w:rPr>
          <w:rFonts w:hint="eastAsia"/>
          <w:sz w:val="28"/>
          <w:szCs w:val="28"/>
          <w:rtl/>
          <w:lang w:bidi="ar-SA"/>
        </w:rPr>
        <w:t>يَفْعَلُوا</w:t>
      </w:r>
      <w:r w:rsidRPr="006C7A4A">
        <w:rPr>
          <w:sz w:val="28"/>
          <w:szCs w:val="28"/>
          <w:rtl/>
          <w:lang w:bidi="ar-SA"/>
        </w:rPr>
        <w:t xml:space="preserve"> </w:t>
      </w:r>
      <w:r w:rsidRPr="006C7A4A">
        <w:rPr>
          <w:rFonts w:hint="eastAsia"/>
          <w:sz w:val="28"/>
          <w:szCs w:val="28"/>
          <w:rtl/>
          <w:lang w:bidi="ar-SA"/>
        </w:rPr>
        <w:t>ذَلِكَ</w:t>
      </w:r>
      <w:r w:rsidRPr="006C7A4A">
        <w:rPr>
          <w:sz w:val="28"/>
          <w:szCs w:val="28"/>
          <w:rtl/>
          <w:lang w:bidi="ar-SA"/>
        </w:rPr>
        <w:t xml:space="preserve"> </w:t>
      </w:r>
      <w:r w:rsidRPr="006C7A4A">
        <w:rPr>
          <w:rFonts w:hint="eastAsia"/>
          <w:sz w:val="28"/>
          <w:szCs w:val="28"/>
          <w:rtl/>
          <w:lang w:bidi="ar-SA"/>
        </w:rPr>
        <w:t>بِفَرَحٍ،</w:t>
      </w:r>
      <w:r w:rsidRPr="006C7A4A">
        <w:rPr>
          <w:sz w:val="28"/>
          <w:szCs w:val="28"/>
          <w:rtl/>
          <w:lang w:bidi="ar-SA"/>
        </w:rPr>
        <w:t xml:space="preserve"> </w:t>
      </w:r>
      <w:r w:rsidRPr="006C7A4A">
        <w:rPr>
          <w:rFonts w:hint="eastAsia"/>
          <w:sz w:val="28"/>
          <w:szCs w:val="28"/>
          <w:rtl/>
          <w:lang w:bidi="ar-SA"/>
        </w:rPr>
        <w:t>لاَ</w:t>
      </w:r>
      <w:r w:rsidRPr="006C7A4A">
        <w:rPr>
          <w:sz w:val="28"/>
          <w:szCs w:val="28"/>
          <w:rtl/>
          <w:lang w:bidi="ar-SA"/>
        </w:rPr>
        <w:t xml:space="preserve"> </w:t>
      </w:r>
      <w:r w:rsidRPr="006C7A4A">
        <w:rPr>
          <w:rFonts w:hint="eastAsia"/>
          <w:sz w:val="28"/>
          <w:szCs w:val="28"/>
          <w:rtl/>
          <w:lang w:bidi="ar-SA"/>
        </w:rPr>
        <w:t>آنِّينَ،</w:t>
      </w:r>
      <w:r w:rsidRPr="006C7A4A">
        <w:rPr>
          <w:sz w:val="28"/>
          <w:szCs w:val="28"/>
          <w:rtl/>
          <w:lang w:bidi="ar-SA"/>
        </w:rPr>
        <w:t xml:space="preserve"> </w:t>
      </w:r>
      <w:r w:rsidRPr="006C7A4A">
        <w:rPr>
          <w:rFonts w:hint="eastAsia"/>
          <w:sz w:val="28"/>
          <w:szCs w:val="28"/>
          <w:rtl/>
          <w:lang w:bidi="ar-SA"/>
        </w:rPr>
        <w:t>لأَنَّ</w:t>
      </w:r>
      <w:r w:rsidRPr="006C7A4A">
        <w:rPr>
          <w:sz w:val="28"/>
          <w:szCs w:val="28"/>
          <w:rtl/>
          <w:lang w:bidi="ar-SA"/>
        </w:rPr>
        <w:t xml:space="preserve"> </w:t>
      </w:r>
      <w:r w:rsidRPr="006C7A4A">
        <w:rPr>
          <w:rFonts w:hint="eastAsia"/>
          <w:sz w:val="28"/>
          <w:szCs w:val="28"/>
          <w:rtl/>
          <w:lang w:bidi="ar-SA"/>
        </w:rPr>
        <w:t>هَذَا</w:t>
      </w:r>
      <w:r w:rsidRPr="006C7A4A">
        <w:rPr>
          <w:sz w:val="28"/>
          <w:szCs w:val="28"/>
          <w:rtl/>
          <w:lang w:bidi="ar-SA"/>
        </w:rPr>
        <w:t xml:space="preserve"> </w:t>
      </w:r>
      <w:r w:rsidRPr="006C7A4A">
        <w:rPr>
          <w:rFonts w:hint="eastAsia"/>
          <w:sz w:val="28"/>
          <w:szCs w:val="28"/>
          <w:rtl/>
          <w:lang w:bidi="ar-SA"/>
        </w:rPr>
        <w:t>غَيْرُ</w:t>
      </w:r>
      <w:r w:rsidRPr="006C7A4A">
        <w:rPr>
          <w:sz w:val="28"/>
          <w:szCs w:val="28"/>
          <w:rtl/>
          <w:lang w:bidi="ar-SA"/>
        </w:rPr>
        <w:t xml:space="preserve"> </w:t>
      </w:r>
      <w:r w:rsidRPr="006C7A4A">
        <w:rPr>
          <w:rFonts w:hint="eastAsia"/>
          <w:sz w:val="28"/>
          <w:szCs w:val="28"/>
          <w:rtl/>
          <w:lang w:bidi="ar-SA"/>
        </w:rPr>
        <w:t>نَافِعٍ</w:t>
      </w:r>
      <w:r w:rsidRPr="006C7A4A">
        <w:rPr>
          <w:sz w:val="28"/>
          <w:szCs w:val="28"/>
          <w:rtl/>
          <w:lang w:bidi="ar-SA"/>
        </w:rPr>
        <w:t xml:space="preserve"> </w:t>
      </w:r>
      <w:r w:rsidRPr="006C7A4A">
        <w:rPr>
          <w:rFonts w:hint="eastAsia"/>
          <w:sz w:val="28"/>
          <w:szCs w:val="28"/>
          <w:rtl/>
          <w:lang w:bidi="ar-SA"/>
        </w:rPr>
        <w:t>لَكُمْ</w:t>
      </w:r>
      <w:r w:rsidRPr="006C7A4A">
        <w:rPr>
          <w:sz w:val="28"/>
          <w:szCs w:val="28"/>
          <w:rtl/>
          <w:lang w:bidi="ar-SA"/>
        </w:rPr>
        <w:t>" (عب</w:t>
      </w:r>
      <w:r w:rsidRPr="006C7A4A">
        <w:rPr>
          <w:rFonts w:hint="cs"/>
          <w:sz w:val="28"/>
          <w:szCs w:val="28"/>
          <w:rtl/>
          <w:lang w:bidi="ar-SA"/>
        </w:rPr>
        <w:t>13: 17</w:t>
      </w:r>
      <w:r w:rsidRPr="006C7A4A">
        <w:rPr>
          <w:sz w:val="28"/>
          <w:szCs w:val="28"/>
          <w:rtl/>
          <w:lang w:bidi="ar-SA"/>
        </w:rPr>
        <w:t xml:space="preserve">). </w:t>
      </w:r>
    </w:p>
    <w:p w14:paraId="2E3644D6" w14:textId="77777777" w:rsidR="001C55D8" w:rsidRPr="001C55D8" w:rsidRDefault="0083299D" w:rsidP="001C55D8">
      <w:pPr>
        <w:jc w:val="lowKashida"/>
        <w:rPr>
          <w:b/>
          <w:bCs/>
          <w:sz w:val="28"/>
          <w:szCs w:val="28"/>
          <w:rtl/>
          <w:lang w:bidi="ar-SA"/>
        </w:rPr>
      </w:pPr>
      <w:r>
        <w:rPr>
          <w:b/>
          <w:bCs/>
          <w:sz w:val="28"/>
          <w:szCs w:val="28"/>
          <w:rtl/>
          <w:lang w:bidi="ar-SA"/>
        </w:rPr>
        <w:t>2-</w:t>
      </w:r>
      <w:r>
        <w:rPr>
          <w:rFonts w:hint="cs"/>
          <w:b/>
          <w:bCs/>
          <w:sz w:val="28"/>
          <w:szCs w:val="28"/>
          <w:rtl/>
          <w:lang w:bidi="ar-SA"/>
        </w:rPr>
        <w:t xml:space="preserve"> و</w:t>
      </w:r>
      <w:r w:rsidR="001C55D8" w:rsidRPr="001C55D8">
        <w:rPr>
          <w:b/>
          <w:bCs/>
          <w:sz w:val="28"/>
          <w:szCs w:val="28"/>
          <w:rtl/>
          <w:lang w:bidi="ar-SA"/>
        </w:rPr>
        <w:t xml:space="preserve">واضح هنا أنه لا يتكلم عن مرشدين عاديين، وإنما عن أشخاص من رجال الإيمان، </w:t>
      </w:r>
      <w:r w:rsidR="001C55D8" w:rsidRPr="001C55D8">
        <w:rPr>
          <w:b/>
          <w:bCs/>
          <w:sz w:val="28"/>
          <w:szCs w:val="28"/>
          <w:rtl/>
          <w:lang w:bidi="ar-SA"/>
        </w:rPr>
        <w:lastRenderedPageBreak/>
        <w:t>وهم في موضع المسئولية. ويجب لهم الخضوع والطاعة.</w:t>
      </w:r>
    </w:p>
    <w:p w14:paraId="72FB838E" w14:textId="77777777" w:rsidR="001C55D8" w:rsidRPr="001C55D8" w:rsidRDefault="001C55D8" w:rsidP="001C55D8">
      <w:pPr>
        <w:jc w:val="lowKashida"/>
        <w:rPr>
          <w:sz w:val="28"/>
          <w:szCs w:val="28"/>
          <w:rtl/>
          <w:lang w:bidi="ar-SA"/>
        </w:rPr>
      </w:pPr>
      <w:r w:rsidRPr="001C55D8">
        <w:rPr>
          <w:sz w:val="28"/>
          <w:szCs w:val="28"/>
          <w:rtl/>
          <w:lang w:bidi="ar-SA"/>
        </w:rPr>
        <w:t>ليسوا هم أشخاصًا عاديين تأخذون منهم إرشادًا. لأنهم "يسهرون لأجل نفسكم" ولأنهم يتصرفون بأسلوب من "يعطي حسابًا". وهم يئنون إن لم تستجيبوا للإرشاد.</w:t>
      </w:r>
    </w:p>
    <w:p w14:paraId="35F2D92B" w14:textId="77777777" w:rsidR="001C55D8" w:rsidRPr="001C55D8" w:rsidRDefault="001C55D8" w:rsidP="001C55D8">
      <w:pPr>
        <w:jc w:val="lowKashida"/>
        <w:rPr>
          <w:sz w:val="28"/>
          <w:szCs w:val="28"/>
          <w:rtl/>
          <w:lang w:bidi="ar-SA"/>
        </w:rPr>
      </w:pPr>
      <w:r w:rsidRPr="001C55D8">
        <w:rPr>
          <w:sz w:val="28"/>
          <w:szCs w:val="28"/>
          <w:rtl/>
          <w:lang w:bidi="ar-SA"/>
        </w:rPr>
        <w:t>وكل</w:t>
      </w:r>
      <w:r w:rsidRPr="001C55D8">
        <w:rPr>
          <w:rFonts w:hint="cs"/>
          <w:sz w:val="28"/>
          <w:szCs w:val="28"/>
          <w:rtl/>
          <w:lang w:bidi="ar-SA"/>
        </w:rPr>
        <w:t xml:space="preserve"> </w:t>
      </w:r>
      <w:r w:rsidRPr="001C55D8">
        <w:rPr>
          <w:sz w:val="28"/>
          <w:szCs w:val="28"/>
          <w:rtl/>
          <w:lang w:bidi="ar-SA"/>
        </w:rPr>
        <w:t>هذا يدل على أنهم في موضع المسئولية، أو في موقف الآباء الروحيين، الذين يتمثل المسترشدون بإيمانهم. كما أن الطاعة والخضوع هما لمن يكونون في هذا المستوى.</w:t>
      </w:r>
    </w:p>
    <w:p w14:paraId="408226C1" w14:textId="77777777" w:rsidR="001C55D8" w:rsidRPr="001C55D8" w:rsidRDefault="001C55D8" w:rsidP="001C55D8">
      <w:pPr>
        <w:jc w:val="lowKashida"/>
        <w:rPr>
          <w:b/>
          <w:bCs/>
          <w:sz w:val="28"/>
          <w:szCs w:val="28"/>
          <w:rtl/>
          <w:lang w:bidi="ar-SA"/>
        </w:rPr>
      </w:pPr>
      <w:r w:rsidRPr="001C55D8">
        <w:rPr>
          <w:b/>
          <w:bCs/>
          <w:sz w:val="28"/>
          <w:szCs w:val="28"/>
          <w:rtl/>
          <w:lang w:bidi="ar-SA"/>
        </w:rPr>
        <w:t>3-</w:t>
      </w:r>
      <w:r w:rsidR="0083299D">
        <w:rPr>
          <w:rFonts w:hint="cs"/>
          <w:b/>
          <w:bCs/>
          <w:sz w:val="28"/>
          <w:szCs w:val="28"/>
          <w:rtl/>
          <w:lang w:bidi="ar-SA"/>
        </w:rPr>
        <w:t xml:space="preserve"> </w:t>
      </w:r>
      <w:r w:rsidRPr="001C55D8">
        <w:rPr>
          <w:b/>
          <w:bCs/>
          <w:sz w:val="28"/>
          <w:szCs w:val="28"/>
          <w:rtl/>
          <w:lang w:bidi="ar-SA"/>
        </w:rPr>
        <w:t>ومن جهة عمل الكهنة كمدبرين، يقول القديس بولس:</w:t>
      </w:r>
    </w:p>
    <w:p w14:paraId="5C1595AD" w14:textId="20C835B4" w:rsidR="001C55D8" w:rsidRPr="00493D93" w:rsidRDefault="001C55D8" w:rsidP="00493D93">
      <w:pPr>
        <w:jc w:val="lowKashida"/>
        <w:rPr>
          <w:sz w:val="28"/>
          <w:szCs w:val="28"/>
          <w:rtl/>
          <w:lang w:bidi="ar-SA"/>
        </w:rPr>
      </w:pPr>
      <w:r w:rsidRPr="00493D93">
        <w:rPr>
          <w:sz w:val="28"/>
          <w:szCs w:val="28"/>
          <w:rtl/>
          <w:lang w:bidi="ar-SA"/>
        </w:rPr>
        <w:t>"</w:t>
      </w:r>
      <w:r w:rsidRPr="00493D93">
        <w:rPr>
          <w:rFonts w:hint="eastAsia"/>
          <w:sz w:val="28"/>
          <w:szCs w:val="28"/>
          <w:rtl/>
          <w:lang w:bidi="ar-SA"/>
        </w:rPr>
        <w:t>أَمَّا</w:t>
      </w:r>
      <w:r w:rsidRPr="00493D93">
        <w:rPr>
          <w:sz w:val="28"/>
          <w:szCs w:val="28"/>
          <w:rtl/>
          <w:lang w:bidi="ar-SA"/>
        </w:rPr>
        <w:t xml:space="preserve"> </w:t>
      </w:r>
      <w:r w:rsidRPr="002222F4">
        <w:rPr>
          <w:rFonts w:hint="eastAsia"/>
          <w:sz w:val="28"/>
          <w:szCs w:val="28"/>
          <w:rtl/>
          <w:lang w:bidi="ar-SA"/>
        </w:rPr>
        <w:t>الشُّيُوخُ</w:t>
      </w:r>
      <w:r w:rsidRPr="00493D93">
        <w:rPr>
          <w:sz w:val="28"/>
          <w:szCs w:val="28"/>
          <w:rtl/>
          <w:lang w:bidi="ar-SA"/>
        </w:rPr>
        <w:t xml:space="preserve"> (أو القسوس)</w:t>
      </w:r>
      <w:r w:rsidRPr="00493D93">
        <w:rPr>
          <w:rFonts w:hint="cs"/>
          <w:sz w:val="28"/>
          <w:szCs w:val="28"/>
          <w:rtl/>
          <w:lang w:bidi="ar-SA"/>
        </w:rPr>
        <w:t xml:space="preserve"> </w:t>
      </w:r>
      <w:r w:rsidRPr="00493D93">
        <w:rPr>
          <w:rFonts w:hint="eastAsia"/>
          <w:sz w:val="28"/>
          <w:szCs w:val="28"/>
          <w:rtl/>
          <w:lang w:bidi="ar-SA"/>
        </w:rPr>
        <w:t>الْمُدَبِّرُونَ</w:t>
      </w:r>
      <w:r w:rsidRPr="00493D93">
        <w:rPr>
          <w:sz w:val="28"/>
          <w:szCs w:val="28"/>
          <w:rtl/>
          <w:lang w:bidi="ar-SA"/>
        </w:rPr>
        <w:t xml:space="preserve"> </w:t>
      </w:r>
      <w:r w:rsidRPr="00493D93">
        <w:rPr>
          <w:rFonts w:hint="eastAsia"/>
          <w:sz w:val="28"/>
          <w:szCs w:val="28"/>
          <w:rtl/>
          <w:lang w:bidi="ar-SA"/>
        </w:rPr>
        <w:t>حَسَن</w:t>
      </w:r>
      <w:r w:rsidRPr="00493D93">
        <w:rPr>
          <w:rFonts w:hint="cs"/>
          <w:sz w:val="28"/>
          <w:szCs w:val="28"/>
          <w:rtl/>
          <w:lang w:bidi="ar-SA"/>
        </w:rPr>
        <w:t>ً</w:t>
      </w:r>
      <w:r w:rsidRPr="00493D93">
        <w:rPr>
          <w:rFonts w:hint="eastAsia"/>
          <w:sz w:val="28"/>
          <w:szCs w:val="28"/>
          <w:rtl/>
          <w:lang w:bidi="ar-SA"/>
        </w:rPr>
        <w:t>ا</w:t>
      </w:r>
      <w:r w:rsidRPr="00493D93">
        <w:rPr>
          <w:rFonts w:hint="cs"/>
          <w:sz w:val="28"/>
          <w:szCs w:val="28"/>
          <w:rtl/>
          <w:lang w:bidi="ar-SA"/>
        </w:rPr>
        <w:t xml:space="preserve"> </w:t>
      </w:r>
      <w:r w:rsidRPr="00493D93">
        <w:rPr>
          <w:rFonts w:hint="eastAsia"/>
          <w:sz w:val="28"/>
          <w:szCs w:val="28"/>
          <w:rtl/>
          <w:lang w:bidi="ar-SA"/>
        </w:rPr>
        <w:t>فَلْيُحْسَبُوا</w:t>
      </w:r>
      <w:r w:rsidRPr="00493D93">
        <w:rPr>
          <w:sz w:val="28"/>
          <w:szCs w:val="28"/>
          <w:rtl/>
          <w:lang w:bidi="ar-SA"/>
        </w:rPr>
        <w:t xml:space="preserve"> </w:t>
      </w:r>
      <w:r w:rsidRPr="00493D93">
        <w:rPr>
          <w:rFonts w:hint="cs"/>
          <w:sz w:val="28"/>
          <w:szCs w:val="28"/>
          <w:rtl/>
          <w:lang w:bidi="ar-SA"/>
        </w:rPr>
        <w:t>أ</w:t>
      </w:r>
      <w:r w:rsidRPr="00493D93">
        <w:rPr>
          <w:rFonts w:hint="eastAsia"/>
          <w:sz w:val="28"/>
          <w:szCs w:val="28"/>
          <w:rtl/>
          <w:lang w:bidi="ar-SA"/>
        </w:rPr>
        <w:t>هْل</w:t>
      </w:r>
      <w:r w:rsidRPr="00493D93">
        <w:rPr>
          <w:rFonts w:hint="cs"/>
          <w:sz w:val="28"/>
          <w:szCs w:val="28"/>
          <w:rtl/>
          <w:lang w:bidi="ar-SA"/>
        </w:rPr>
        <w:t>ً</w:t>
      </w:r>
      <w:r w:rsidRPr="00493D93">
        <w:rPr>
          <w:rFonts w:hint="eastAsia"/>
          <w:sz w:val="28"/>
          <w:szCs w:val="28"/>
          <w:rtl/>
          <w:lang w:bidi="ar-SA"/>
        </w:rPr>
        <w:t>ا</w:t>
      </w:r>
      <w:r w:rsidRPr="00493D93">
        <w:rPr>
          <w:rFonts w:hint="cs"/>
          <w:sz w:val="28"/>
          <w:szCs w:val="28"/>
          <w:rtl/>
          <w:lang w:bidi="ar-SA"/>
        </w:rPr>
        <w:t xml:space="preserve"> </w:t>
      </w:r>
      <w:r w:rsidRPr="00493D93">
        <w:rPr>
          <w:rFonts w:hint="eastAsia"/>
          <w:sz w:val="28"/>
          <w:szCs w:val="28"/>
          <w:rtl/>
          <w:lang w:bidi="ar-SA"/>
        </w:rPr>
        <w:t>لِكَرَامَةٍ</w:t>
      </w:r>
      <w:r w:rsidRPr="00493D93">
        <w:rPr>
          <w:sz w:val="28"/>
          <w:szCs w:val="28"/>
          <w:rtl/>
          <w:lang w:bidi="ar-SA"/>
        </w:rPr>
        <w:t xml:space="preserve"> </w:t>
      </w:r>
      <w:r w:rsidRPr="00493D93">
        <w:rPr>
          <w:rFonts w:hint="eastAsia"/>
          <w:sz w:val="28"/>
          <w:szCs w:val="28"/>
          <w:rtl/>
          <w:lang w:bidi="ar-SA"/>
        </w:rPr>
        <w:t>مُضَاعَفَةٍ،</w:t>
      </w:r>
      <w:r w:rsidRPr="00493D93">
        <w:rPr>
          <w:sz w:val="28"/>
          <w:szCs w:val="28"/>
          <w:rtl/>
          <w:lang w:bidi="ar-SA"/>
        </w:rPr>
        <w:t xml:space="preserve"> </w:t>
      </w:r>
      <w:r w:rsidRPr="00493D93">
        <w:rPr>
          <w:rFonts w:hint="eastAsia"/>
          <w:sz w:val="28"/>
          <w:szCs w:val="28"/>
          <w:rtl/>
          <w:lang w:bidi="ar-SA"/>
        </w:rPr>
        <w:t>وَلاَ</w:t>
      </w:r>
      <w:r w:rsidRPr="00493D93">
        <w:rPr>
          <w:sz w:val="28"/>
          <w:szCs w:val="28"/>
          <w:rtl/>
          <w:lang w:bidi="ar-SA"/>
        </w:rPr>
        <w:t xml:space="preserve"> </w:t>
      </w:r>
      <w:r w:rsidRPr="00493D93">
        <w:rPr>
          <w:rFonts w:hint="eastAsia"/>
          <w:sz w:val="28"/>
          <w:szCs w:val="28"/>
          <w:rtl/>
          <w:lang w:bidi="ar-SA"/>
        </w:rPr>
        <w:t>سِيَّمَا</w:t>
      </w:r>
      <w:r w:rsidRPr="00493D93">
        <w:rPr>
          <w:sz w:val="28"/>
          <w:szCs w:val="28"/>
          <w:rtl/>
          <w:lang w:bidi="ar-SA"/>
        </w:rPr>
        <w:t xml:space="preserve"> </w:t>
      </w:r>
      <w:r w:rsidRPr="00493D93">
        <w:rPr>
          <w:rFonts w:hint="eastAsia"/>
          <w:sz w:val="28"/>
          <w:szCs w:val="28"/>
          <w:rtl/>
          <w:lang w:bidi="ar-SA"/>
        </w:rPr>
        <w:t>الَّذِينَ</w:t>
      </w:r>
      <w:r w:rsidRPr="00493D93">
        <w:rPr>
          <w:sz w:val="28"/>
          <w:szCs w:val="28"/>
          <w:rtl/>
          <w:lang w:bidi="ar-SA"/>
        </w:rPr>
        <w:t xml:space="preserve"> </w:t>
      </w:r>
      <w:r w:rsidRPr="00493D93">
        <w:rPr>
          <w:rFonts w:hint="eastAsia"/>
          <w:sz w:val="28"/>
          <w:szCs w:val="28"/>
          <w:rtl/>
          <w:lang w:bidi="ar-SA"/>
        </w:rPr>
        <w:t>يَتْعَبُونَ</w:t>
      </w:r>
      <w:r w:rsidRPr="00493D93">
        <w:rPr>
          <w:sz w:val="28"/>
          <w:szCs w:val="28"/>
          <w:rtl/>
          <w:lang w:bidi="ar-SA"/>
        </w:rPr>
        <w:t xml:space="preserve"> </w:t>
      </w:r>
      <w:r w:rsidRPr="00493D93">
        <w:rPr>
          <w:rFonts w:hint="eastAsia"/>
          <w:sz w:val="28"/>
          <w:szCs w:val="28"/>
          <w:rtl/>
          <w:lang w:bidi="ar-SA"/>
        </w:rPr>
        <w:t>فِي</w:t>
      </w:r>
      <w:r w:rsidRPr="00493D93">
        <w:rPr>
          <w:sz w:val="28"/>
          <w:szCs w:val="28"/>
          <w:rtl/>
          <w:lang w:bidi="ar-SA"/>
        </w:rPr>
        <w:t xml:space="preserve"> </w:t>
      </w:r>
      <w:r w:rsidRPr="00493D93">
        <w:rPr>
          <w:rFonts w:hint="eastAsia"/>
          <w:sz w:val="28"/>
          <w:szCs w:val="28"/>
          <w:rtl/>
          <w:lang w:bidi="ar-SA"/>
        </w:rPr>
        <w:t>الْكَلِمَةِ</w:t>
      </w:r>
      <w:r w:rsidRPr="00493D93">
        <w:rPr>
          <w:sz w:val="28"/>
          <w:szCs w:val="28"/>
          <w:rtl/>
          <w:lang w:bidi="ar-SA"/>
        </w:rPr>
        <w:t xml:space="preserve"> </w:t>
      </w:r>
      <w:r w:rsidRPr="00493D93">
        <w:rPr>
          <w:rFonts w:hint="eastAsia"/>
          <w:sz w:val="28"/>
          <w:szCs w:val="28"/>
          <w:rtl/>
          <w:lang w:bidi="ar-SA"/>
        </w:rPr>
        <w:t>وَالتَّعْلِيمِ</w:t>
      </w:r>
      <w:r w:rsidRPr="00493D93">
        <w:rPr>
          <w:sz w:val="28"/>
          <w:szCs w:val="28"/>
          <w:rtl/>
          <w:lang w:bidi="ar-SA"/>
        </w:rPr>
        <w:t>" (</w:t>
      </w:r>
      <w:r w:rsidRPr="00493D93">
        <w:rPr>
          <w:rFonts w:hint="cs"/>
          <w:sz w:val="28"/>
          <w:szCs w:val="28"/>
          <w:rtl/>
          <w:lang w:bidi="ar-SA"/>
        </w:rPr>
        <w:t xml:space="preserve">1تي5: </w:t>
      </w:r>
      <w:r w:rsidR="00E606C9">
        <w:rPr>
          <w:rFonts w:hint="cs"/>
          <w:sz w:val="28"/>
          <w:szCs w:val="28"/>
          <w:rtl/>
          <w:lang w:bidi="ar-SA"/>
        </w:rPr>
        <w:t>17</w:t>
      </w:r>
      <w:r w:rsidRPr="00493D93">
        <w:rPr>
          <w:sz w:val="28"/>
          <w:szCs w:val="28"/>
          <w:rtl/>
          <w:lang w:bidi="ar-SA"/>
        </w:rPr>
        <w:t>). ويقول: "</w:t>
      </w:r>
      <w:r w:rsidR="00493D93">
        <w:rPr>
          <w:sz w:val="28"/>
          <w:szCs w:val="28"/>
          <w:rtl/>
          <w:lang w:bidi="ar-SA"/>
        </w:rPr>
        <w:t>الْمُدَبِّرُ فَبِاجْتِهَادٍ</w:t>
      </w:r>
      <w:r w:rsidRPr="00493D93">
        <w:rPr>
          <w:sz w:val="28"/>
          <w:szCs w:val="28"/>
          <w:rtl/>
          <w:lang w:bidi="ar-SA"/>
        </w:rPr>
        <w:t>"</w:t>
      </w:r>
      <w:r w:rsidR="003A089D">
        <w:rPr>
          <w:rFonts w:hint="cs"/>
          <w:sz w:val="28"/>
          <w:szCs w:val="28"/>
          <w:rtl/>
          <w:lang w:bidi="ar-SA"/>
        </w:rPr>
        <w:t xml:space="preserve"> </w:t>
      </w:r>
      <w:r w:rsidR="00493D93">
        <w:rPr>
          <w:rFonts w:hint="cs"/>
          <w:sz w:val="28"/>
          <w:szCs w:val="28"/>
          <w:rtl/>
          <w:lang w:bidi="ar-SA"/>
        </w:rPr>
        <w:t>(رو12: 8)</w:t>
      </w:r>
      <w:r w:rsidRPr="00493D93">
        <w:rPr>
          <w:sz w:val="28"/>
          <w:szCs w:val="28"/>
          <w:rtl/>
          <w:lang w:bidi="ar-SA"/>
        </w:rPr>
        <w:t>.</w:t>
      </w:r>
      <w:r w:rsidRPr="00493D93">
        <w:rPr>
          <w:rFonts w:hint="cs"/>
          <w:sz w:val="28"/>
          <w:szCs w:val="28"/>
          <w:rtl/>
          <w:lang w:bidi="ar-SA"/>
        </w:rPr>
        <w:t xml:space="preserve"> </w:t>
      </w:r>
      <w:r w:rsidRPr="005C3FB7">
        <w:rPr>
          <w:b/>
          <w:bCs/>
          <w:sz w:val="28"/>
          <w:szCs w:val="28"/>
          <w:rtl/>
          <w:lang w:bidi="ar-SA"/>
        </w:rPr>
        <w:t xml:space="preserve">والمدبر </w:t>
      </w:r>
      <w:proofErr w:type="spellStart"/>
      <w:r w:rsidRPr="005C3FB7">
        <w:rPr>
          <w:b/>
          <w:bCs/>
          <w:sz w:val="28"/>
          <w:szCs w:val="28"/>
          <w:lang w:bidi="ar-SA"/>
        </w:rPr>
        <w:t>Hegwmen</w:t>
      </w:r>
      <w:proofErr w:type="spellEnd"/>
      <w:r w:rsidRPr="005C3FB7">
        <w:rPr>
          <w:b/>
          <w:bCs/>
          <w:sz w:val="28"/>
          <w:szCs w:val="28"/>
          <w:rtl/>
        </w:rPr>
        <w:t xml:space="preserve"> </w:t>
      </w:r>
      <w:r w:rsidRPr="005C3FB7">
        <w:rPr>
          <w:b/>
          <w:bCs/>
          <w:sz w:val="28"/>
          <w:szCs w:val="28"/>
          <w:rtl/>
          <w:lang w:bidi="ar-SA"/>
        </w:rPr>
        <w:t xml:space="preserve">أو </w:t>
      </w:r>
      <w:proofErr w:type="spellStart"/>
      <w:r w:rsidRPr="005C3FB7">
        <w:rPr>
          <w:rFonts w:hint="cs"/>
          <w:b/>
          <w:bCs/>
          <w:sz w:val="28"/>
          <w:szCs w:val="28"/>
          <w:rtl/>
          <w:lang w:bidi="ar-SA"/>
        </w:rPr>
        <w:t>إ</w:t>
      </w:r>
      <w:r w:rsidRPr="005C3FB7">
        <w:rPr>
          <w:b/>
          <w:bCs/>
          <w:sz w:val="28"/>
          <w:szCs w:val="28"/>
          <w:rtl/>
          <w:lang w:bidi="ar-SA"/>
        </w:rPr>
        <w:t>يغومانوس</w:t>
      </w:r>
      <w:proofErr w:type="spellEnd"/>
      <w:r w:rsidRPr="005C3FB7">
        <w:rPr>
          <w:b/>
          <w:bCs/>
          <w:sz w:val="28"/>
          <w:szCs w:val="28"/>
          <w:rtl/>
          <w:lang w:bidi="ar-SA"/>
        </w:rPr>
        <w:t>، ويمكن أن تُترجم قمص</w:t>
      </w:r>
      <w:r w:rsidRPr="00493D93">
        <w:rPr>
          <w:sz w:val="28"/>
          <w:szCs w:val="28"/>
          <w:rtl/>
          <w:lang w:bidi="ar-SA"/>
        </w:rPr>
        <w:t>.</w:t>
      </w:r>
    </w:p>
    <w:p w14:paraId="431BE657" w14:textId="77777777" w:rsidR="001C55D8" w:rsidRPr="001C55D8" w:rsidRDefault="001C55D8" w:rsidP="001C55D8">
      <w:pPr>
        <w:jc w:val="lowKashida"/>
        <w:rPr>
          <w:sz w:val="28"/>
          <w:szCs w:val="28"/>
          <w:rtl/>
          <w:lang w:bidi="ar-SA"/>
        </w:rPr>
      </w:pPr>
      <w:r w:rsidRPr="001C55D8">
        <w:rPr>
          <w:sz w:val="28"/>
          <w:szCs w:val="28"/>
          <w:rtl/>
          <w:lang w:bidi="ar-SA"/>
        </w:rPr>
        <w:t>وهذا أيض</w:t>
      </w:r>
      <w:r w:rsidRPr="001C55D8">
        <w:rPr>
          <w:rFonts w:hint="cs"/>
          <w:sz w:val="28"/>
          <w:szCs w:val="28"/>
          <w:rtl/>
          <w:lang w:bidi="ar-SA"/>
        </w:rPr>
        <w:t>ً</w:t>
      </w:r>
      <w:r w:rsidRPr="001C55D8">
        <w:rPr>
          <w:sz w:val="28"/>
          <w:szCs w:val="28"/>
          <w:rtl/>
          <w:lang w:bidi="ar-SA"/>
        </w:rPr>
        <w:t xml:space="preserve">ا ليس للكل. إنما للمجموعة المميزة التي ذكرناها. ولذلك يقول القديس بولس عن المدبرين: </w:t>
      </w:r>
    </w:p>
    <w:p w14:paraId="20605EF1" w14:textId="77777777" w:rsidR="001C55D8" w:rsidRPr="001C55D8" w:rsidRDefault="001C55D8" w:rsidP="001C55D8">
      <w:pPr>
        <w:jc w:val="lowKashida"/>
        <w:rPr>
          <w:sz w:val="28"/>
          <w:szCs w:val="28"/>
          <w:rtl/>
          <w:lang w:bidi="ar-SA"/>
        </w:rPr>
      </w:pPr>
      <w:r w:rsidRPr="001C55D8">
        <w:rPr>
          <w:sz w:val="28"/>
          <w:szCs w:val="28"/>
          <w:rtl/>
          <w:lang w:bidi="ar-SA"/>
        </w:rPr>
        <w:t>"</w:t>
      </w:r>
      <w:r w:rsidRPr="001C55D8">
        <w:rPr>
          <w:rFonts w:hint="eastAsia"/>
          <w:b/>
          <w:bCs/>
          <w:sz w:val="28"/>
          <w:szCs w:val="28"/>
          <w:rtl/>
          <w:lang w:bidi="ar-SA"/>
        </w:rPr>
        <w:t>ثُمَّ</w:t>
      </w:r>
      <w:r w:rsidRPr="001C55D8">
        <w:rPr>
          <w:b/>
          <w:bCs/>
          <w:sz w:val="28"/>
          <w:szCs w:val="28"/>
          <w:rtl/>
          <w:lang w:bidi="ar-SA"/>
        </w:rPr>
        <w:t xml:space="preserve"> </w:t>
      </w:r>
      <w:r w:rsidRPr="001C55D8">
        <w:rPr>
          <w:rFonts w:hint="eastAsia"/>
          <w:b/>
          <w:bCs/>
          <w:sz w:val="28"/>
          <w:szCs w:val="28"/>
          <w:rtl/>
          <w:lang w:bidi="ar-SA"/>
        </w:rPr>
        <w:t>نَسْأَلُكُمْ</w:t>
      </w:r>
      <w:r w:rsidRPr="001C55D8">
        <w:rPr>
          <w:b/>
          <w:bCs/>
          <w:sz w:val="28"/>
          <w:szCs w:val="28"/>
          <w:rtl/>
          <w:lang w:bidi="ar-SA"/>
        </w:rPr>
        <w:t xml:space="preserve"> </w:t>
      </w:r>
      <w:r w:rsidRPr="001C55D8">
        <w:rPr>
          <w:rFonts w:hint="eastAsia"/>
          <w:b/>
          <w:bCs/>
          <w:sz w:val="28"/>
          <w:szCs w:val="28"/>
          <w:rtl/>
          <w:lang w:bidi="ar-SA"/>
        </w:rPr>
        <w:t>أَيُّهَا</w:t>
      </w:r>
      <w:r w:rsidRPr="001C55D8">
        <w:rPr>
          <w:b/>
          <w:bCs/>
          <w:sz w:val="28"/>
          <w:szCs w:val="28"/>
          <w:rtl/>
          <w:lang w:bidi="ar-SA"/>
        </w:rPr>
        <w:t xml:space="preserve"> </w:t>
      </w:r>
      <w:r w:rsidRPr="001C55D8">
        <w:rPr>
          <w:rFonts w:hint="eastAsia"/>
          <w:b/>
          <w:bCs/>
          <w:sz w:val="28"/>
          <w:szCs w:val="28"/>
          <w:rtl/>
          <w:lang w:bidi="ar-SA"/>
        </w:rPr>
        <w:t>الإِخْوَةُ</w:t>
      </w:r>
      <w:r w:rsidRPr="001C55D8">
        <w:rPr>
          <w:b/>
          <w:bCs/>
          <w:sz w:val="28"/>
          <w:szCs w:val="28"/>
          <w:rtl/>
          <w:lang w:bidi="ar-SA"/>
        </w:rPr>
        <w:t xml:space="preserve"> </w:t>
      </w:r>
      <w:r w:rsidRPr="001C55D8">
        <w:rPr>
          <w:rFonts w:hint="eastAsia"/>
          <w:b/>
          <w:bCs/>
          <w:sz w:val="28"/>
          <w:szCs w:val="28"/>
          <w:rtl/>
          <w:lang w:bidi="ar-SA"/>
        </w:rPr>
        <w:t>أَنْ</w:t>
      </w:r>
      <w:r w:rsidRPr="001C55D8">
        <w:rPr>
          <w:b/>
          <w:bCs/>
          <w:sz w:val="28"/>
          <w:szCs w:val="28"/>
          <w:rtl/>
          <w:lang w:bidi="ar-SA"/>
        </w:rPr>
        <w:t xml:space="preserve"> </w:t>
      </w:r>
      <w:r w:rsidRPr="001C55D8">
        <w:rPr>
          <w:rFonts w:hint="eastAsia"/>
          <w:b/>
          <w:bCs/>
          <w:sz w:val="28"/>
          <w:szCs w:val="28"/>
          <w:rtl/>
          <w:lang w:bidi="ar-SA"/>
        </w:rPr>
        <w:t>تَعْرِفُوا</w:t>
      </w:r>
      <w:r w:rsidRPr="001C55D8">
        <w:rPr>
          <w:b/>
          <w:bCs/>
          <w:sz w:val="28"/>
          <w:szCs w:val="28"/>
          <w:rtl/>
          <w:lang w:bidi="ar-SA"/>
        </w:rPr>
        <w:t xml:space="preserve"> </w:t>
      </w:r>
      <w:r w:rsidRPr="001C55D8">
        <w:rPr>
          <w:rFonts w:hint="eastAsia"/>
          <w:b/>
          <w:bCs/>
          <w:sz w:val="28"/>
          <w:szCs w:val="28"/>
          <w:rtl/>
          <w:lang w:bidi="ar-SA"/>
        </w:rPr>
        <w:t>الَّذِينَ</w:t>
      </w:r>
      <w:r w:rsidRPr="001C55D8">
        <w:rPr>
          <w:b/>
          <w:bCs/>
          <w:sz w:val="28"/>
          <w:szCs w:val="28"/>
          <w:rtl/>
          <w:lang w:bidi="ar-SA"/>
        </w:rPr>
        <w:t xml:space="preserve"> </w:t>
      </w:r>
      <w:r w:rsidRPr="001C55D8">
        <w:rPr>
          <w:rFonts w:hint="eastAsia"/>
          <w:b/>
          <w:bCs/>
          <w:sz w:val="28"/>
          <w:szCs w:val="28"/>
          <w:rtl/>
          <w:lang w:bidi="ar-SA"/>
        </w:rPr>
        <w:t>يَتْعَبُونَ</w:t>
      </w:r>
      <w:r w:rsidRPr="001C55D8">
        <w:rPr>
          <w:b/>
          <w:bCs/>
          <w:sz w:val="28"/>
          <w:szCs w:val="28"/>
          <w:rtl/>
          <w:lang w:bidi="ar-SA"/>
        </w:rPr>
        <w:t xml:space="preserve"> </w:t>
      </w:r>
      <w:r w:rsidRPr="001C55D8">
        <w:rPr>
          <w:rFonts w:hint="eastAsia"/>
          <w:b/>
          <w:bCs/>
          <w:sz w:val="28"/>
          <w:szCs w:val="28"/>
          <w:rtl/>
          <w:lang w:bidi="ar-SA"/>
        </w:rPr>
        <w:t>بَيْنَكُمْ</w:t>
      </w:r>
      <w:r w:rsidRPr="001C55D8">
        <w:rPr>
          <w:b/>
          <w:bCs/>
          <w:sz w:val="28"/>
          <w:szCs w:val="28"/>
          <w:rtl/>
          <w:lang w:bidi="ar-SA"/>
        </w:rPr>
        <w:t xml:space="preserve"> </w:t>
      </w:r>
      <w:r w:rsidRPr="001C55D8">
        <w:rPr>
          <w:rFonts w:hint="eastAsia"/>
          <w:b/>
          <w:bCs/>
          <w:sz w:val="28"/>
          <w:szCs w:val="28"/>
          <w:rtl/>
          <w:lang w:bidi="ar-SA"/>
        </w:rPr>
        <w:t>وَيُدَبِّرُونَكُمْ</w:t>
      </w:r>
      <w:r w:rsidRPr="001C55D8">
        <w:rPr>
          <w:b/>
          <w:bCs/>
          <w:sz w:val="28"/>
          <w:szCs w:val="28"/>
          <w:rtl/>
          <w:lang w:bidi="ar-SA"/>
        </w:rPr>
        <w:t xml:space="preserve"> </w:t>
      </w:r>
      <w:r w:rsidRPr="001C55D8">
        <w:rPr>
          <w:rFonts w:hint="eastAsia"/>
          <w:b/>
          <w:bCs/>
          <w:sz w:val="28"/>
          <w:szCs w:val="28"/>
          <w:rtl/>
          <w:lang w:bidi="ar-SA"/>
        </w:rPr>
        <w:t>فِي</w:t>
      </w:r>
      <w:r w:rsidRPr="001C55D8">
        <w:rPr>
          <w:b/>
          <w:bCs/>
          <w:sz w:val="28"/>
          <w:szCs w:val="28"/>
          <w:rtl/>
          <w:lang w:bidi="ar-SA"/>
        </w:rPr>
        <w:t xml:space="preserve"> </w:t>
      </w:r>
      <w:r w:rsidRPr="001C55D8">
        <w:rPr>
          <w:rFonts w:hint="eastAsia"/>
          <w:b/>
          <w:bCs/>
          <w:sz w:val="28"/>
          <w:szCs w:val="28"/>
          <w:rtl/>
          <w:lang w:bidi="ar-SA"/>
        </w:rPr>
        <w:t>الرَّبِّ</w:t>
      </w:r>
      <w:r w:rsidRPr="001C55D8">
        <w:rPr>
          <w:b/>
          <w:bCs/>
          <w:sz w:val="28"/>
          <w:szCs w:val="28"/>
          <w:rtl/>
          <w:lang w:bidi="ar-SA"/>
        </w:rPr>
        <w:t xml:space="preserve"> </w:t>
      </w:r>
      <w:r w:rsidRPr="001C55D8">
        <w:rPr>
          <w:rFonts w:hint="eastAsia"/>
          <w:b/>
          <w:bCs/>
          <w:sz w:val="28"/>
          <w:szCs w:val="28"/>
          <w:rtl/>
          <w:lang w:bidi="ar-SA"/>
        </w:rPr>
        <w:t>وَيُنْذِرُونَكُمْ</w:t>
      </w:r>
      <w:r w:rsidRPr="001C55D8">
        <w:rPr>
          <w:b/>
          <w:bCs/>
          <w:sz w:val="28"/>
          <w:szCs w:val="28"/>
          <w:rtl/>
          <w:lang w:bidi="ar-SA"/>
        </w:rPr>
        <w:t xml:space="preserve">. </w:t>
      </w:r>
      <w:r w:rsidRPr="001C55D8">
        <w:rPr>
          <w:rFonts w:hint="eastAsia"/>
          <w:b/>
          <w:bCs/>
          <w:sz w:val="28"/>
          <w:szCs w:val="28"/>
          <w:rtl/>
          <w:lang w:bidi="ar-SA"/>
        </w:rPr>
        <w:t>وَأَنْ</w:t>
      </w:r>
      <w:r w:rsidRPr="001C55D8">
        <w:rPr>
          <w:b/>
          <w:bCs/>
          <w:sz w:val="28"/>
          <w:szCs w:val="28"/>
          <w:rtl/>
          <w:lang w:bidi="ar-SA"/>
        </w:rPr>
        <w:t xml:space="preserve"> </w:t>
      </w:r>
      <w:r w:rsidRPr="001C55D8">
        <w:rPr>
          <w:rFonts w:hint="eastAsia"/>
          <w:b/>
          <w:bCs/>
          <w:sz w:val="28"/>
          <w:szCs w:val="28"/>
          <w:rtl/>
          <w:lang w:bidi="ar-SA"/>
        </w:rPr>
        <w:t>تَعْتَبِرُوهُمْ</w:t>
      </w:r>
      <w:r w:rsidRPr="001C55D8">
        <w:rPr>
          <w:b/>
          <w:bCs/>
          <w:sz w:val="28"/>
          <w:szCs w:val="28"/>
          <w:rtl/>
          <w:lang w:bidi="ar-SA"/>
        </w:rPr>
        <w:t xml:space="preserve"> </w:t>
      </w:r>
      <w:r w:rsidRPr="001C55D8">
        <w:rPr>
          <w:rFonts w:hint="eastAsia"/>
          <w:b/>
          <w:bCs/>
          <w:sz w:val="28"/>
          <w:szCs w:val="28"/>
          <w:rtl/>
          <w:lang w:bidi="ar-SA"/>
        </w:rPr>
        <w:t>كَثِير</w:t>
      </w:r>
      <w:r w:rsidRPr="001C55D8">
        <w:rPr>
          <w:rFonts w:hint="cs"/>
          <w:b/>
          <w:bCs/>
          <w:sz w:val="28"/>
          <w:szCs w:val="28"/>
          <w:rtl/>
          <w:lang w:bidi="ar-SA"/>
        </w:rPr>
        <w:t>ً</w:t>
      </w:r>
      <w:r w:rsidRPr="001C55D8">
        <w:rPr>
          <w:rFonts w:hint="eastAsia"/>
          <w:b/>
          <w:bCs/>
          <w:sz w:val="28"/>
          <w:szCs w:val="28"/>
          <w:rtl/>
          <w:lang w:bidi="ar-SA"/>
        </w:rPr>
        <w:t>ا</w:t>
      </w:r>
      <w:r w:rsidRPr="001C55D8">
        <w:rPr>
          <w:rFonts w:hint="cs"/>
          <w:b/>
          <w:bCs/>
          <w:sz w:val="28"/>
          <w:szCs w:val="28"/>
          <w:rtl/>
          <w:lang w:bidi="ar-SA"/>
        </w:rPr>
        <w:t xml:space="preserve"> </w:t>
      </w:r>
      <w:r w:rsidRPr="001C55D8">
        <w:rPr>
          <w:rFonts w:hint="eastAsia"/>
          <w:b/>
          <w:bCs/>
          <w:sz w:val="28"/>
          <w:szCs w:val="28"/>
          <w:rtl/>
          <w:lang w:bidi="ar-SA"/>
        </w:rPr>
        <w:t>جِدّ</w:t>
      </w:r>
      <w:r w:rsidRPr="001C55D8">
        <w:rPr>
          <w:rFonts w:hint="cs"/>
          <w:b/>
          <w:bCs/>
          <w:sz w:val="28"/>
          <w:szCs w:val="28"/>
          <w:rtl/>
          <w:lang w:bidi="ar-SA"/>
        </w:rPr>
        <w:t>ً</w:t>
      </w:r>
      <w:r w:rsidRPr="001C55D8">
        <w:rPr>
          <w:rFonts w:hint="eastAsia"/>
          <w:b/>
          <w:bCs/>
          <w:sz w:val="28"/>
          <w:szCs w:val="28"/>
          <w:rtl/>
          <w:lang w:bidi="ar-SA"/>
        </w:rPr>
        <w:t>ا</w:t>
      </w:r>
      <w:r w:rsidRPr="001C55D8">
        <w:rPr>
          <w:rFonts w:hint="cs"/>
          <w:b/>
          <w:bCs/>
          <w:sz w:val="28"/>
          <w:szCs w:val="28"/>
          <w:rtl/>
          <w:lang w:bidi="ar-SA"/>
        </w:rPr>
        <w:t xml:space="preserve"> </w:t>
      </w:r>
      <w:r w:rsidRPr="001C55D8">
        <w:rPr>
          <w:rFonts w:hint="eastAsia"/>
          <w:b/>
          <w:bCs/>
          <w:sz w:val="28"/>
          <w:szCs w:val="28"/>
          <w:rtl/>
          <w:lang w:bidi="ar-SA"/>
        </w:rPr>
        <w:t>فِي</w:t>
      </w:r>
      <w:r w:rsidRPr="001C55D8">
        <w:rPr>
          <w:b/>
          <w:bCs/>
          <w:sz w:val="28"/>
          <w:szCs w:val="28"/>
          <w:rtl/>
          <w:lang w:bidi="ar-SA"/>
        </w:rPr>
        <w:t xml:space="preserve"> </w:t>
      </w:r>
      <w:r w:rsidRPr="001C55D8">
        <w:rPr>
          <w:rFonts w:hint="eastAsia"/>
          <w:b/>
          <w:bCs/>
          <w:sz w:val="28"/>
          <w:szCs w:val="28"/>
          <w:rtl/>
          <w:lang w:bidi="ar-SA"/>
        </w:rPr>
        <w:t>الْمَحَبَّةِ</w:t>
      </w:r>
      <w:r w:rsidRPr="001C55D8">
        <w:rPr>
          <w:rFonts w:hint="cs"/>
          <w:b/>
          <w:bCs/>
          <w:sz w:val="28"/>
          <w:szCs w:val="28"/>
          <w:rtl/>
          <w:lang w:bidi="ar-SA"/>
        </w:rPr>
        <w:t>...</w:t>
      </w:r>
      <w:r w:rsidRPr="001C55D8">
        <w:rPr>
          <w:sz w:val="28"/>
          <w:szCs w:val="28"/>
          <w:rtl/>
          <w:lang w:bidi="ar-SA"/>
        </w:rPr>
        <w:t>" (</w:t>
      </w:r>
      <w:r w:rsidRPr="001C55D8">
        <w:rPr>
          <w:rFonts w:hint="cs"/>
          <w:sz w:val="28"/>
          <w:szCs w:val="28"/>
          <w:rtl/>
          <w:lang w:bidi="ar-SA"/>
        </w:rPr>
        <w:t>1تس5: 12</w:t>
      </w:r>
      <w:r w:rsidRPr="001C55D8">
        <w:rPr>
          <w:sz w:val="28"/>
          <w:szCs w:val="28"/>
          <w:rtl/>
          <w:lang w:bidi="ar-SA"/>
        </w:rPr>
        <w:t>).</w:t>
      </w:r>
    </w:p>
    <w:p w14:paraId="2C26F408" w14:textId="77777777" w:rsidR="001C55D8" w:rsidRPr="001C55D8" w:rsidRDefault="001C55D8" w:rsidP="001C55D8">
      <w:pPr>
        <w:jc w:val="lowKashida"/>
        <w:rPr>
          <w:sz w:val="28"/>
          <w:szCs w:val="28"/>
          <w:rtl/>
          <w:lang w:bidi="ar-SA"/>
        </w:rPr>
      </w:pPr>
      <w:r w:rsidRPr="001C55D8">
        <w:rPr>
          <w:sz w:val="28"/>
          <w:szCs w:val="28"/>
          <w:rtl/>
          <w:lang w:bidi="ar-SA"/>
        </w:rPr>
        <w:t>وواضح أن هذا ليس للكل. والتدبير في الرب، هو التدبير الروحي أو الكنسي الخاص بعلاقة الناس بالرب، ولذلك قال أيض</w:t>
      </w:r>
      <w:r w:rsidRPr="001C55D8">
        <w:rPr>
          <w:rFonts w:hint="cs"/>
          <w:sz w:val="28"/>
          <w:szCs w:val="28"/>
          <w:rtl/>
          <w:lang w:bidi="ar-SA"/>
        </w:rPr>
        <w:t>ً</w:t>
      </w:r>
      <w:r w:rsidRPr="001C55D8">
        <w:rPr>
          <w:sz w:val="28"/>
          <w:szCs w:val="28"/>
          <w:rtl/>
          <w:lang w:bidi="ar-SA"/>
        </w:rPr>
        <w:t>ا: "وينذرونكم"</w:t>
      </w:r>
      <w:r w:rsidR="00346776">
        <w:rPr>
          <w:sz w:val="28"/>
          <w:szCs w:val="28"/>
          <w:rtl/>
          <w:lang w:bidi="ar-SA"/>
        </w:rPr>
        <w:t>...</w:t>
      </w:r>
      <w:r w:rsidRPr="001C55D8">
        <w:rPr>
          <w:sz w:val="28"/>
          <w:szCs w:val="28"/>
          <w:rtl/>
          <w:lang w:bidi="ar-SA"/>
        </w:rPr>
        <w:t xml:space="preserve"> يضاف إلى هذا أنه قال عن هؤلاء المدبرين في (</w:t>
      </w:r>
      <w:r w:rsidRPr="001C55D8">
        <w:rPr>
          <w:rFonts w:hint="cs"/>
          <w:sz w:val="28"/>
          <w:szCs w:val="28"/>
          <w:rtl/>
          <w:lang w:bidi="ar-SA"/>
        </w:rPr>
        <w:t>1تي5: 17</w:t>
      </w:r>
      <w:r w:rsidRPr="001C55D8">
        <w:rPr>
          <w:sz w:val="28"/>
          <w:szCs w:val="28"/>
          <w:rtl/>
          <w:lang w:bidi="ar-SA"/>
        </w:rPr>
        <w:t>) "</w:t>
      </w:r>
      <w:r w:rsidRPr="001C55D8">
        <w:rPr>
          <w:rFonts w:hint="eastAsia"/>
          <w:b/>
          <w:bCs/>
          <w:sz w:val="28"/>
          <w:szCs w:val="28"/>
          <w:rtl/>
          <w:lang w:bidi="ar-SA"/>
        </w:rPr>
        <w:t>وَلاَ</w:t>
      </w:r>
      <w:r w:rsidRPr="001C55D8">
        <w:rPr>
          <w:b/>
          <w:bCs/>
          <w:sz w:val="28"/>
          <w:szCs w:val="28"/>
          <w:rtl/>
          <w:lang w:bidi="ar-SA"/>
        </w:rPr>
        <w:t xml:space="preserve"> </w:t>
      </w:r>
      <w:r w:rsidRPr="001C55D8">
        <w:rPr>
          <w:rFonts w:hint="eastAsia"/>
          <w:b/>
          <w:bCs/>
          <w:sz w:val="28"/>
          <w:szCs w:val="28"/>
          <w:rtl/>
          <w:lang w:bidi="ar-SA"/>
        </w:rPr>
        <w:t>سِيَّمَا</w:t>
      </w:r>
      <w:r w:rsidRPr="001C55D8">
        <w:rPr>
          <w:b/>
          <w:bCs/>
          <w:sz w:val="28"/>
          <w:szCs w:val="28"/>
          <w:rtl/>
          <w:lang w:bidi="ar-SA"/>
        </w:rPr>
        <w:t xml:space="preserve"> </w:t>
      </w:r>
      <w:r w:rsidRPr="001C55D8">
        <w:rPr>
          <w:rFonts w:hint="eastAsia"/>
          <w:b/>
          <w:bCs/>
          <w:sz w:val="28"/>
          <w:szCs w:val="28"/>
          <w:rtl/>
          <w:lang w:bidi="ar-SA"/>
        </w:rPr>
        <w:t>الَّذِينَ</w:t>
      </w:r>
      <w:r w:rsidRPr="001C55D8">
        <w:rPr>
          <w:b/>
          <w:bCs/>
          <w:sz w:val="28"/>
          <w:szCs w:val="28"/>
          <w:rtl/>
          <w:lang w:bidi="ar-SA"/>
        </w:rPr>
        <w:t xml:space="preserve"> </w:t>
      </w:r>
      <w:r w:rsidRPr="001C55D8">
        <w:rPr>
          <w:rFonts w:hint="eastAsia"/>
          <w:b/>
          <w:bCs/>
          <w:sz w:val="28"/>
          <w:szCs w:val="28"/>
          <w:rtl/>
          <w:lang w:bidi="ar-SA"/>
        </w:rPr>
        <w:t>يَتْعَبُونَ</w:t>
      </w:r>
      <w:r w:rsidRPr="001C55D8">
        <w:rPr>
          <w:b/>
          <w:bCs/>
          <w:sz w:val="28"/>
          <w:szCs w:val="28"/>
          <w:rtl/>
          <w:lang w:bidi="ar-SA"/>
        </w:rPr>
        <w:t xml:space="preserve"> </w:t>
      </w:r>
      <w:r w:rsidRPr="001C55D8">
        <w:rPr>
          <w:rFonts w:hint="eastAsia"/>
          <w:b/>
          <w:bCs/>
          <w:sz w:val="28"/>
          <w:szCs w:val="28"/>
          <w:rtl/>
          <w:lang w:bidi="ar-SA"/>
        </w:rPr>
        <w:t>فِي</w:t>
      </w:r>
      <w:r w:rsidRPr="001C55D8">
        <w:rPr>
          <w:b/>
          <w:bCs/>
          <w:sz w:val="28"/>
          <w:szCs w:val="28"/>
          <w:rtl/>
          <w:lang w:bidi="ar-SA"/>
        </w:rPr>
        <w:t xml:space="preserve"> </w:t>
      </w:r>
      <w:r w:rsidRPr="001C55D8">
        <w:rPr>
          <w:rFonts w:hint="eastAsia"/>
          <w:b/>
          <w:bCs/>
          <w:sz w:val="28"/>
          <w:szCs w:val="28"/>
          <w:rtl/>
          <w:lang w:bidi="ar-SA"/>
        </w:rPr>
        <w:t>الْكَلِمَةِ</w:t>
      </w:r>
      <w:r w:rsidRPr="001C55D8">
        <w:rPr>
          <w:b/>
          <w:bCs/>
          <w:sz w:val="28"/>
          <w:szCs w:val="28"/>
          <w:rtl/>
          <w:lang w:bidi="ar-SA"/>
        </w:rPr>
        <w:t xml:space="preserve"> </w:t>
      </w:r>
      <w:r w:rsidRPr="001C55D8">
        <w:rPr>
          <w:rFonts w:hint="eastAsia"/>
          <w:b/>
          <w:bCs/>
          <w:sz w:val="28"/>
          <w:szCs w:val="28"/>
          <w:rtl/>
          <w:lang w:bidi="ar-SA"/>
        </w:rPr>
        <w:t>وَالتَّعْلِيمِ</w:t>
      </w:r>
      <w:r w:rsidRPr="001C55D8">
        <w:rPr>
          <w:sz w:val="28"/>
          <w:szCs w:val="28"/>
          <w:rtl/>
          <w:lang w:bidi="ar-SA"/>
        </w:rPr>
        <w:t xml:space="preserve">". </w:t>
      </w:r>
      <w:r w:rsidR="007425AB">
        <w:rPr>
          <w:sz w:val="28"/>
          <w:szCs w:val="28"/>
          <w:rtl/>
          <w:lang w:bidi="ar-SA"/>
        </w:rPr>
        <w:t>إذًا</w:t>
      </w:r>
      <w:r w:rsidRPr="001C55D8">
        <w:rPr>
          <w:sz w:val="28"/>
          <w:szCs w:val="28"/>
          <w:rtl/>
          <w:lang w:bidi="ar-SA"/>
        </w:rPr>
        <w:t xml:space="preserve"> هم ليسوا من العلمانيين، و</w:t>
      </w:r>
      <w:r w:rsidR="00FC3E34">
        <w:rPr>
          <w:sz w:val="28"/>
          <w:szCs w:val="28"/>
          <w:rtl/>
          <w:lang w:bidi="ar-SA"/>
        </w:rPr>
        <w:t xml:space="preserve">إنما من خدام الكلمة. تضاف كذلك </w:t>
      </w:r>
      <w:r w:rsidRPr="001C55D8">
        <w:rPr>
          <w:sz w:val="28"/>
          <w:szCs w:val="28"/>
          <w:rtl/>
          <w:lang w:bidi="ar-SA"/>
        </w:rPr>
        <w:t>عبارة "الشيوخ"، وهي ترجمة لكلمة (قسوس) أيض</w:t>
      </w:r>
      <w:r w:rsidRPr="001C55D8">
        <w:rPr>
          <w:rFonts w:hint="cs"/>
          <w:sz w:val="28"/>
          <w:szCs w:val="28"/>
          <w:rtl/>
          <w:lang w:bidi="ar-SA"/>
        </w:rPr>
        <w:t>ً</w:t>
      </w:r>
      <w:r w:rsidRPr="001C55D8">
        <w:rPr>
          <w:sz w:val="28"/>
          <w:szCs w:val="28"/>
          <w:rtl/>
          <w:lang w:bidi="ar-SA"/>
        </w:rPr>
        <w:t>ا.</w:t>
      </w:r>
    </w:p>
    <w:p w14:paraId="6D6C9E63" w14:textId="77777777" w:rsidR="001C55D8" w:rsidRPr="001C55D8" w:rsidRDefault="0083299D" w:rsidP="0083299D">
      <w:pPr>
        <w:pStyle w:val="Heading3"/>
        <w:rPr>
          <w:rtl/>
        </w:rPr>
      </w:pPr>
      <w:bookmarkStart w:id="325" w:name="_Toc169981708"/>
      <w:r>
        <w:rPr>
          <w:rFonts w:hint="cs"/>
          <w:rtl/>
        </w:rPr>
        <w:t>كهنة</w:t>
      </w:r>
      <w:bookmarkEnd w:id="325"/>
    </w:p>
    <w:p w14:paraId="7B0520BD" w14:textId="77777777" w:rsidR="001C55D8" w:rsidRPr="001C55D8" w:rsidRDefault="001C55D8" w:rsidP="001C55D8">
      <w:pPr>
        <w:jc w:val="lowKashida"/>
        <w:rPr>
          <w:b/>
          <w:bCs/>
          <w:sz w:val="28"/>
          <w:szCs w:val="28"/>
          <w:rtl/>
          <w:lang w:bidi="ar-SA"/>
        </w:rPr>
      </w:pPr>
      <w:r w:rsidRPr="001C55D8">
        <w:rPr>
          <w:b/>
          <w:bCs/>
          <w:sz w:val="28"/>
          <w:szCs w:val="28"/>
          <w:rtl/>
          <w:lang w:bidi="ar-SA"/>
        </w:rPr>
        <w:t>1-</w:t>
      </w:r>
      <w:r w:rsidR="0083299D">
        <w:rPr>
          <w:rFonts w:hint="cs"/>
          <w:b/>
          <w:bCs/>
          <w:sz w:val="28"/>
          <w:szCs w:val="28"/>
          <w:rtl/>
          <w:lang w:bidi="ar-SA"/>
        </w:rPr>
        <w:t xml:space="preserve"> </w:t>
      </w:r>
      <w:r w:rsidRPr="001C55D8">
        <w:rPr>
          <w:b/>
          <w:bCs/>
          <w:sz w:val="28"/>
          <w:szCs w:val="28"/>
          <w:rtl/>
          <w:lang w:bidi="ar-SA"/>
        </w:rPr>
        <w:t>رجال الكهنوت، في كل درجاته، دُعوا كهنة.</w:t>
      </w:r>
    </w:p>
    <w:p w14:paraId="0EC5FEB4" w14:textId="77777777" w:rsidR="001C55D8" w:rsidRPr="001C55D8" w:rsidRDefault="001C55D8" w:rsidP="00E23615">
      <w:pPr>
        <w:jc w:val="lowKashida"/>
        <w:rPr>
          <w:sz w:val="28"/>
          <w:szCs w:val="28"/>
          <w:rtl/>
          <w:lang w:bidi="ar-SA"/>
        </w:rPr>
      </w:pPr>
      <w:r w:rsidRPr="001C55D8">
        <w:rPr>
          <w:sz w:val="28"/>
          <w:szCs w:val="28"/>
          <w:rtl/>
          <w:lang w:bidi="ar-SA"/>
        </w:rPr>
        <w:t xml:space="preserve">تمامًا </w:t>
      </w:r>
      <w:r w:rsidR="00E23615">
        <w:rPr>
          <w:rFonts w:hint="cs"/>
          <w:sz w:val="28"/>
          <w:szCs w:val="28"/>
          <w:rtl/>
          <w:lang w:bidi="ar-SA"/>
        </w:rPr>
        <w:t>-</w:t>
      </w:r>
      <w:r w:rsidRPr="001C55D8">
        <w:rPr>
          <w:sz w:val="28"/>
          <w:szCs w:val="28"/>
          <w:rtl/>
          <w:lang w:bidi="ar-SA"/>
        </w:rPr>
        <w:t xml:space="preserve"> كما في الجيش </w:t>
      </w:r>
      <w:r w:rsidR="00E23615">
        <w:rPr>
          <w:rFonts w:hint="cs"/>
          <w:sz w:val="28"/>
          <w:szCs w:val="28"/>
          <w:rtl/>
          <w:lang w:bidi="ar-SA"/>
        </w:rPr>
        <w:t>-</w:t>
      </w:r>
      <w:r w:rsidRPr="001C55D8">
        <w:rPr>
          <w:sz w:val="28"/>
          <w:szCs w:val="28"/>
          <w:rtl/>
          <w:lang w:bidi="ar-SA"/>
        </w:rPr>
        <w:t xml:space="preserve"> من القائد العام إلى العسكري العادي، كل منهم يلقب بأنه رجل عسكري.</w:t>
      </w:r>
    </w:p>
    <w:p w14:paraId="5CC90599" w14:textId="539497FF" w:rsidR="001C55D8" w:rsidRPr="001C55D8" w:rsidRDefault="001C55D8" w:rsidP="001C55D8">
      <w:pPr>
        <w:jc w:val="lowKashida"/>
        <w:rPr>
          <w:b/>
          <w:bCs/>
          <w:sz w:val="28"/>
          <w:szCs w:val="28"/>
          <w:rtl/>
          <w:lang w:bidi="ar-SA"/>
        </w:rPr>
      </w:pPr>
      <w:r w:rsidRPr="001C55D8">
        <w:rPr>
          <w:b/>
          <w:bCs/>
          <w:sz w:val="28"/>
          <w:szCs w:val="28"/>
          <w:rtl/>
          <w:lang w:bidi="ar-SA"/>
        </w:rPr>
        <w:t>2-</w:t>
      </w:r>
      <w:r w:rsidR="0083299D">
        <w:rPr>
          <w:rFonts w:hint="cs"/>
          <w:b/>
          <w:bCs/>
          <w:sz w:val="28"/>
          <w:szCs w:val="28"/>
          <w:rtl/>
          <w:lang w:bidi="ar-SA"/>
        </w:rPr>
        <w:t xml:space="preserve"> </w:t>
      </w:r>
      <w:r w:rsidRPr="001C55D8">
        <w:rPr>
          <w:b/>
          <w:bCs/>
          <w:sz w:val="28"/>
          <w:szCs w:val="28"/>
          <w:rtl/>
          <w:lang w:bidi="ar-SA"/>
        </w:rPr>
        <w:t>السيد المسيح دُع</w:t>
      </w:r>
      <w:r w:rsidRPr="001C55D8">
        <w:rPr>
          <w:rFonts w:hint="cs"/>
          <w:b/>
          <w:bCs/>
          <w:sz w:val="28"/>
          <w:szCs w:val="28"/>
          <w:rtl/>
          <w:lang w:bidi="ar-SA"/>
        </w:rPr>
        <w:t>يَ</w:t>
      </w:r>
      <w:r w:rsidRPr="001C55D8">
        <w:rPr>
          <w:b/>
          <w:bCs/>
          <w:sz w:val="28"/>
          <w:szCs w:val="28"/>
          <w:rtl/>
          <w:lang w:bidi="ar-SA"/>
        </w:rPr>
        <w:t xml:space="preserve"> كاهنًا، ودعيّ </w:t>
      </w:r>
      <w:r w:rsidRPr="001C55D8">
        <w:rPr>
          <w:sz w:val="28"/>
          <w:szCs w:val="28"/>
          <w:rtl/>
          <w:lang w:bidi="ar-SA"/>
        </w:rPr>
        <w:t>أيض</w:t>
      </w:r>
      <w:r w:rsidRPr="001C55D8">
        <w:rPr>
          <w:rFonts w:hint="cs"/>
          <w:sz w:val="28"/>
          <w:szCs w:val="28"/>
          <w:rtl/>
          <w:lang w:bidi="ar-SA"/>
        </w:rPr>
        <w:t>ً</w:t>
      </w:r>
      <w:r w:rsidRPr="001C55D8">
        <w:rPr>
          <w:sz w:val="28"/>
          <w:szCs w:val="28"/>
          <w:rtl/>
          <w:lang w:bidi="ar-SA"/>
        </w:rPr>
        <w:t>ا</w:t>
      </w:r>
      <w:r w:rsidRPr="001C55D8">
        <w:rPr>
          <w:b/>
          <w:bCs/>
          <w:sz w:val="28"/>
          <w:szCs w:val="28"/>
          <w:rtl/>
          <w:lang w:bidi="ar-SA"/>
        </w:rPr>
        <w:t xml:space="preserve"> رئيس كهنة، بصفته رئيسًا لكل كهنة العهد </w:t>
      </w:r>
      <w:r w:rsidRPr="001C55D8">
        <w:rPr>
          <w:b/>
          <w:bCs/>
          <w:sz w:val="28"/>
          <w:szCs w:val="28"/>
          <w:rtl/>
          <w:lang w:bidi="ar-SA"/>
        </w:rPr>
        <w:lastRenderedPageBreak/>
        <w:t>الجديد.</w:t>
      </w:r>
    </w:p>
    <w:p w14:paraId="26E89FFE" w14:textId="77777777" w:rsidR="001C55D8" w:rsidRPr="00E23615" w:rsidRDefault="001C55D8" w:rsidP="00E23615">
      <w:pPr>
        <w:jc w:val="lowKashida"/>
        <w:rPr>
          <w:sz w:val="28"/>
          <w:szCs w:val="28"/>
          <w:rtl/>
          <w:lang w:bidi="ar-SA"/>
        </w:rPr>
      </w:pPr>
      <w:r w:rsidRPr="00E23615">
        <w:rPr>
          <w:sz w:val="28"/>
          <w:szCs w:val="28"/>
          <w:rtl/>
          <w:lang w:bidi="ar-SA"/>
        </w:rPr>
        <w:t>قيل إنه: "</w:t>
      </w:r>
      <w:r w:rsidRPr="00E23615">
        <w:rPr>
          <w:rFonts w:hint="eastAsia"/>
          <w:sz w:val="28"/>
          <w:szCs w:val="28"/>
          <w:rtl/>
          <w:lang w:bidi="ar-SA"/>
        </w:rPr>
        <w:t>كَاهِنٌ</w:t>
      </w:r>
      <w:r w:rsidRPr="00E23615">
        <w:rPr>
          <w:sz w:val="28"/>
          <w:szCs w:val="28"/>
          <w:rtl/>
          <w:lang w:bidi="ar-SA"/>
        </w:rPr>
        <w:t xml:space="preserve"> </w:t>
      </w:r>
      <w:r w:rsidRPr="00E23615">
        <w:rPr>
          <w:rFonts w:hint="eastAsia"/>
          <w:sz w:val="28"/>
          <w:szCs w:val="28"/>
          <w:rtl/>
          <w:lang w:bidi="ar-SA"/>
        </w:rPr>
        <w:t>إِلَى</w:t>
      </w:r>
      <w:r w:rsidRPr="00E23615">
        <w:rPr>
          <w:sz w:val="28"/>
          <w:szCs w:val="28"/>
          <w:rtl/>
          <w:lang w:bidi="ar-SA"/>
        </w:rPr>
        <w:t xml:space="preserve"> </w:t>
      </w:r>
      <w:r w:rsidRPr="00E23615">
        <w:rPr>
          <w:rFonts w:hint="eastAsia"/>
          <w:sz w:val="28"/>
          <w:szCs w:val="28"/>
          <w:rtl/>
          <w:lang w:bidi="ar-SA"/>
        </w:rPr>
        <w:t>الأَبَدِ</w:t>
      </w:r>
      <w:r w:rsidRPr="00E23615">
        <w:rPr>
          <w:sz w:val="28"/>
          <w:szCs w:val="28"/>
          <w:rtl/>
          <w:lang w:bidi="ar-SA"/>
        </w:rPr>
        <w:t xml:space="preserve"> </w:t>
      </w:r>
      <w:r w:rsidRPr="00E23615">
        <w:rPr>
          <w:rFonts w:hint="eastAsia"/>
          <w:sz w:val="28"/>
          <w:szCs w:val="28"/>
          <w:rtl/>
          <w:lang w:bidi="ar-SA"/>
        </w:rPr>
        <w:t>عَلَى</w:t>
      </w:r>
      <w:r w:rsidRPr="00E23615">
        <w:rPr>
          <w:sz w:val="28"/>
          <w:szCs w:val="28"/>
          <w:rtl/>
          <w:lang w:bidi="ar-SA"/>
        </w:rPr>
        <w:t xml:space="preserve"> </w:t>
      </w:r>
      <w:r w:rsidRPr="00E23615">
        <w:rPr>
          <w:rFonts w:hint="eastAsia"/>
          <w:sz w:val="28"/>
          <w:szCs w:val="28"/>
          <w:rtl/>
          <w:lang w:bidi="ar-SA"/>
        </w:rPr>
        <w:t>رُتْبَةِ</w:t>
      </w:r>
      <w:r w:rsidRPr="00E23615">
        <w:rPr>
          <w:sz w:val="28"/>
          <w:szCs w:val="28"/>
          <w:rtl/>
          <w:lang w:bidi="ar-SA"/>
        </w:rPr>
        <w:t xml:space="preserve"> </w:t>
      </w:r>
      <w:r w:rsidRPr="00E23615">
        <w:rPr>
          <w:rFonts w:hint="eastAsia"/>
          <w:sz w:val="28"/>
          <w:szCs w:val="28"/>
          <w:rtl/>
          <w:lang w:bidi="ar-SA"/>
        </w:rPr>
        <w:t>مَلْكِي</w:t>
      </w:r>
      <w:r w:rsidRPr="00E23615">
        <w:rPr>
          <w:sz w:val="28"/>
          <w:szCs w:val="28"/>
          <w:rtl/>
          <w:lang w:bidi="ar-SA"/>
        </w:rPr>
        <w:t xml:space="preserve"> </w:t>
      </w:r>
      <w:r w:rsidRPr="00E23615">
        <w:rPr>
          <w:rFonts w:hint="eastAsia"/>
          <w:sz w:val="28"/>
          <w:szCs w:val="28"/>
          <w:rtl/>
          <w:lang w:bidi="ar-SA"/>
        </w:rPr>
        <w:t>صَادِقَ</w:t>
      </w:r>
      <w:r w:rsidRPr="00E23615">
        <w:rPr>
          <w:sz w:val="28"/>
          <w:szCs w:val="28"/>
          <w:rtl/>
          <w:lang w:bidi="ar-SA"/>
        </w:rPr>
        <w:t>" (عب</w:t>
      </w:r>
      <w:r w:rsidRPr="00E23615">
        <w:rPr>
          <w:rFonts w:hint="cs"/>
          <w:sz w:val="28"/>
          <w:szCs w:val="28"/>
          <w:rtl/>
          <w:lang w:bidi="ar-SA"/>
        </w:rPr>
        <w:t>7: 21</w:t>
      </w:r>
      <w:r w:rsidRPr="00E23615">
        <w:rPr>
          <w:sz w:val="28"/>
          <w:szCs w:val="28"/>
          <w:rtl/>
          <w:lang w:bidi="ar-SA"/>
        </w:rPr>
        <w:t>، مز</w:t>
      </w:r>
      <w:r w:rsidRPr="00E23615">
        <w:rPr>
          <w:rFonts w:hint="cs"/>
          <w:sz w:val="28"/>
          <w:szCs w:val="28"/>
          <w:rtl/>
          <w:lang w:bidi="ar-SA"/>
        </w:rPr>
        <w:t>110: 4</w:t>
      </w:r>
      <w:r w:rsidRPr="00E23615">
        <w:rPr>
          <w:sz w:val="28"/>
          <w:szCs w:val="28"/>
          <w:rtl/>
          <w:lang w:bidi="ar-SA"/>
        </w:rPr>
        <w:t>). وفي نفس الوقت قيل عنه إنه رئيس كهنة: "</w:t>
      </w:r>
      <w:r w:rsidRPr="00E23615">
        <w:rPr>
          <w:rFonts w:hint="eastAsia"/>
          <w:sz w:val="28"/>
          <w:szCs w:val="28"/>
          <w:rtl/>
          <w:lang w:bidi="ar-SA"/>
        </w:rPr>
        <w:t>لأَنَّهُ</w:t>
      </w:r>
      <w:r w:rsidRPr="00E23615">
        <w:rPr>
          <w:sz w:val="28"/>
          <w:szCs w:val="28"/>
          <w:rtl/>
          <w:lang w:bidi="ar-SA"/>
        </w:rPr>
        <w:t xml:space="preserve"> </w:t>
      </w:r>
      <w:r w:rsidRPr="00E23615">
        <w:rPr>
          <w:rFonts w:hint="eastAsia"/>
          <w:sz w:val="28"/>
          <w:szCs w:val="28"/>
          <w:rtl/>
          <w:lang w:bidi="ar-SA"/>
        </w:rPr>
        <w:t>كَانَ</w:t>
      </w:r>
      <w:r w:rsidRPr="00E23615">
        <w:rPr>
          <w:sz w:val="28"/>
          <w:szCs w:val="28"/>
          <w:rtl/>
          <w:lang w:bidi="ar-SA"/>
        </w:rPr>
        <w:t xml:space="preserve"> </w:t>
      </w:r>
      <w:r w:rsidRPr="00E23615">
        <w:rPr>
          <w:rFonts w:hint="eastAsia"/>
          <w:sz w:val="28"/>
          <w:szCs w:val="28"/>
          <w:rtl/>
          <w:lang w:bidi="ar-SA"/>
        </w:rPr>
        <w:t>يَلِيقُ</w:t>
      </w:r>
      <w:r w:rsidRPr="00E23615">
        <w:rPr>
          <w:sz w:val="28"/>
          <w:szCs w:val="28"/>
          <w:rtl/>
          <w:lang w:bidi="ar-SA"/>
        </w:rPr>
        <w:t xml:space="preserve"> </w:t>
      </w:r>
      <w:r w:rsidRPr="00E23615">
        <w:rPr>
          <w:rFonts w:hint="eastAsia"/>
          <w:sz w:val="28"/>
          <w:szCs w:val="28"/>
          <w:rtl/>
          <w:lang w:bidi="ar-SA"/>
        </w:rPr>
        <w:t>بِنَا</w:t>
      </w:r>
      <w:r w:rsidRPr="00E23615">
        <w:rPr>
          <w:sz w:val="28"/>
          <w:szCs w:val="28"/>
          <w:rtl/>
          <w:lang w:bidi="ar-SA"/>
        </w:rPr>
        <w:t xml:space="preserve"> </w:t>
      </w:r>
      <w:r w:rsidRPr="00E23615">
        <w:rPr>
          <w:rFonts w:hint="eastAsia"/>
          <w:sz w:val="28"/>
          <w:szCs w:val="28"/>
          <w:rtl/>
          <w:lang w:bidi="ar-SA"/>
        </w:rPr>
        <w:t>رَئِيسُ</w:t>
      </w:r>
      <w:r w:rsidRPr="00E23615">
        <w:rPr>
          <w:sz w:val="28"/>
          <w:szCs w:val="28"/>
          <w:rtl/>
          <w:lang w:bidi="ar-SA"/>
        </w:rPr>
        <w:t xml:space="preserve"> </w:t>
      </w:r>
      <w:r w:rsidRPr="00E23615">
        <w:rPr>
          <w:rFonts w:hint="eastAsia"/>
          <w:sz w:val="28"/>
          <w:szCs w:val="28"/>
          <w:rtl/>
          <w:lang w:bidi="ar-SA"/>
        </w:rPr>
        <w:t>كَهَنَةٍ</w:t>
      </w:r>
      <w:r w:rsidRPr="00E23615">
        <w:rPr>
          <w:sz w:val="28"/>
          <w:szCs w:val="28"/>
          <w:rtl/>
          <w:lang w:bidi="ar-SA"/>
        </w:rPr>
        <w:t xml:space="preserve"> </w:t>
      </w:r>
      <w:r w:rsidRPr="00E23615">
        <w:rPr>
          <w:rFonts w:hint="eastAsia"/>
          <w:sz w:val="28"/>
          <w:szCs w:val="28"/>
          <w:rtl/>
          <w:lang w:bidi="ar-SA"/>
        </w:rPr>
        <w:t>مِثْلُ</w:t>
      </w:r>
      <w:r w:rsidRPr="00E23615">
        <w:rPr>
          <w:sz w:val="28"/>
          <w:szCs w:val="28"/>
          <w:rtl/>
          <w:lang w:bidi="ar-SA"/>
        </w:rPr>
        <w:t xml:space="preserve"> </w:t>
      </w:r>
      <w:r w:rsidRPr="00E23615">
        <w:rPr>
          <w:rFonts w:hint="eastAsia"/>
          <w:sz w:val="28"/>
          <w:szCs w:val="28"/>
          <w:rtl/>
          <w:lang w:bidi="ar-SA"/>
        </w:rPr>
        <w:t>هَذَا،</w:t>
      </w:r>
      <w:r w:rsidRPr="00E23615">
        <w:rPr>
          <w:sz w:val="28"/>
          <w:szCs w:val="28"/>
          <w:rtl/>
          <w:lang w:bidi="ar-SA"/>
        </w:rPr>
        <w:t xml:space="preserve"> </w:t>
      </w:r>
      <w:r w:rsidRPr="00E23615">
        <w:rPr>
          <w:rFonts w:hint="eastAsia"/>
          <w:sz w:val="28"/>
          <w:szCs w:val="28"/>
          <w:rtl/>
          <w:lang w:bidi="ar-SA"/>
        </w:rPr>
        <w:t>قُدُّوسٌ</w:t>
      </w:r>
      <w:r w:rsidRPr="00E23615">
        <w:rPr>
          <w:sz w:val="28"/>
          <w:szCs w:val="28"/>
          <w:rtl/>
          <w:lang w:bidi="ar-SA"/>
        </w:rPr>
        <w:t xml:space="preserve"> </w:t>
      </w:r>
      <w:r w:rsidRPr="00E23615">
        <w:rPr>
          <w:rFonts w:hint="eastAsia"/>
          <w:sz w:val="28"/>
          <w:szCs w:val="28"/>
          <w:rtl/>
          <w:lang w:bidi="ar-SA"/>
        </w:rPr>
        <w:t>بِلاَ</w:t>
      </w:r>
      <w:r w:rsidRPr="00E23615">
        <w:rPr>
          <w:sz w:val="28"/>
          <w:szCs w:val="28"/>
          <w:rtl/>
          <w:lang w:bidi="ar-SA"/>
        </w:rPr>
        <w:t xml:space="preserve"> </w:t>
      </w:r>
      <w:r w:rsidRPr="00E23615">
        <w:rPr>
          <w:rFonts w:hint="eastAsia"/>
          <w:sz w:val="28"/>
          <w:szCs w:val="28"/>
          <w:rtl/>
          <w:lang w:bidi="ar-SA"/>
        </w:rPr>
        <w:t>شَرٍّ</w:t>
      </w:r>
      <w:r w:rsidRPr="00E23615">
        <w:rPr>
          <w:sz w:val="28"/>
          <w:szCs w:val="28"/>
          <w:rtl/>
          <w:lang w:bidi="ar-SA"/>
        </w:rPr>
        <w:t xml:space="preserve"> </w:t>
      </w:r>
      <w:r w:rsidRPr="00E23615">
        <w:rPr>
          <w:rFonts w:hint="eastAsia"/>
          <w:sz w:val="28"/>
          <w:szCs w:val="28"/>
          <w:rtl/>
          <w:lang w:bidi="ar-SA"/>
        </w:rPr>
        <w:t>وَلاَ</w:t>
      </w:r>
      <w:r w:rsidRPr="00E23615">
        <w:rPr>
          <w:sz w:val="28"/>
          <w:szCs w:val="28"/>
          <w:rtl/>
          <w:lang w:bidi="ar-SA"/>
        </w:rPr>
        <w:t xml:space="preserve"> </w:t>
      </w:r>
      <w:r w:rsidRPr="00E23615">
        <w:rPr>
          <w:rFonts w:hint="eastAsia"/>
          <w:sz w:val="28"/>
          <w:szCs w:val="28"/>
          <w:rtl/>
          <w:lang w:bidi="ar-SA"/>
        </w:rPr>
        <w:t>دَنَسٍ،</w:t>
      </w:r>
      <w:r w:rsidRPr="00E23615">
        <w:rPr>
          <w:sz w:val="28"/>
          <w:szCs w:val="28"/>
          <w:rtl/>
          <w:lang w:bidi="ar-SA"/>
        </w:rPr>
        <w:t xml:space="preserve"> </w:t>
      </w:r>
      <w:r w:rsidRPr="00E23615">
        <w:rPr>
          <w:rFonts w:hint="eastAsia"/>
          <w:sz w:val="28"/>
          <w:szCs w:val="28"/>
          <w:rtl/>
          <w:lang w:bidi="ar-SA"/>
        </w:rPr>
        <w:t>قَدِ</w:t>
      </w:r>
      <w:r w:rsidRPr="00E23615">
        <w:rPr>
          <w:sz w:val="28"/>
          <w:szCs w:val="28"/>
          <w:rtl/>
          <w:lang w:bidi="ar-SA"/>
        </w:rPr>
        <w:t xml:space="preserve"> </w:t>
      </w:r>
      <w:r w:rsidRPr="00E23615">
        <w:rPr>
          <w:rFonts w:hint="eastAsia"/>
          <w:sz w:val="28"/>
          <w:szCs w:val="28"/>
          <w:rtl/>
          <w:lang w:bidi="ar-SA"/>
        </w:rPr>
        <w:t>انْفَصَلَ</w:t>
      </w:r>
      <w:r w:rsidRPr="00E23615">
        <w:rPr>
          <w:sz w:val="28"/>
          <w:szCs w:val="28"/>
          <w:rtl/>
          <w:lang w:bidi="ar-SA"/>
        </w:rPr>
        <w:t xml:space="preserve"> </w:t>
      </w:r>
      <w:r w:rsidRPr="00E23615">
        <w:rPr>
          <w:rFonts w:hint="eastAsia"/>
          <w:sz w:val="28"/>
          <w:szCs w:val="28"/>
          <w:rtl/>
          <w:lang w:bidi="ar-SA"/>
        </w:rPr>
        <w:t>عَنِ</w:t>
      </w:r>
      <w:r w:rsidRPr="00E23615">
        <w:rPr>
          <w:sz w:val="28"/>
          <w:szCs w:val="28"/>
          <w:rtl/>
          <w:lang w:bidi="ar-SA"/>
        </w:rPr>
        <w:t xml:space="preserve"> </w:t>
      </w:r>
      <w:r w:rsidRPr="00E23615">
        <w:rPr>
          <w:rFonts w:hint="eastAsia"/>
          <w:sz w:val="28"/>
          <w:szCs w:val="28"/>
          <w:rtl/>
          <w:lang w:bidi="ar-SA"/>
        </w:rPr>
        <w:t>الْخُطَاةِ</w:t>
      </w:r>
      <w:r w:rsidRPr="00E23615">
        <w:rPr>
          <w:sz w:val="28"/>
          <w:szCs w:val="28"/>
          <w:rtl/>
          <w:lang w:bidi="ar-SA"/>
        </w:rPr>
        <w:t xml:space="preserve"> </w:t>
      </w:r>
      <w:r w:rsidRPr="00E23615">
        <w:rPr>
          <w:rFonts w:hint="eastAsia"/>
          <w:sz w:val="28"/>
          <w:szCs w:val="28"/>
          <w:rtl/>
          <w:lang w:bidi="ar-SA"/>
        </w:rPr>
        <w:t>وَصَارَ</w:t>
      </w:r>
      <w:r w:rsidRPr="00E23615">
        <w:rPr>
          <w:sz w:val="28"/>
          <w:szCs w:val="28"/>
          <w:rtl/>
          <w:lang w:bidi="ar-SA"/>
        </w:rPr>
        <w:t xml:space="preserve"> </w:t>
      </w:r>
      <w:r w:rsidRPr="00E23615">
        <w:rPr>
          <w:rFonts w:hint="eastAsia"/>
          <w:sz w:val="28"/>
          <w:szCs w:val="28"/>
          <w:rtl/>
          <w:lang w:bidi="ar-SA"/>
        </w:rPr>
        <w:t>أَعْلَى</w:t>
      </w:r>
      <w:r w:rsidRPr="00E23615">
        <w:rPr>
          <w:sz w:val="28"/>
          <w:szCs w:val="28"/>
          <w:rtl/>
          <w:lang w:bidi="ar-SA"/>
        </w:rPr>
        <w:t xml:space="preserve"> </w:t>
      </w:r>
      <w:r w:rsidRPr="00E23615">
        <w:rPr>
          <w:rFonts w:hint="eastAsia"/>
          <w:sz w:val="28"/>
          <w:szCs w:val="28"/>
          <w:rtl/>
          <w:lang w:bidi="ar-SA"/>
        </w:rPr>
        <w:t>مِنَ</w:t>
      </w:r>
      <w:r w:rsidRPr="00E23615">
        <w:rPr>
          <w:sz w:val="28"/>
          <w:szCs w:val="28"/>
          <w:rtl/>
          <w:lang w:bidi="ar-SA"/>
        </w:rPr>
        <w:t xml:space="preserve"> </w:t>
      </w:r>
      <w:r w:rsidRPr="00E23615">
        <w:rPr>
          <w:rFonts w:hint="eastAsia"/>
          <w:sz w:val="28"/>
          <w:szCs w:val="28"/>
          <w:rtl/>
          <w:lang w:bidi="ar-SA"/>
        </w:rPr>
        <w:t>السَّمَاوَاتِ</w:t>
      </w:r>
      <w:r w:rsidRPr="00E23615">
        <w:rPr>
          <w:sz w:val="28"/>
          <w:szCs w:val="28"/>
          <w:rtl/>
          <w:lang w:bidi="ar-SA"/>
        </w:rPr>
        <w:t>" (عب</w:t>
      </w:r>
      <w:r w:rsidRPr="00E23615">
        <w:rPr>
          <w:rFonts w:hint="cs"/>
          <w:sz w:val="28"/>
          <w:szCs w:val="28"/>
          <w:rtl/>
          <w:lang w:bidi="ar-SA"/>
        </w:rPr>
        <w:t>7: 26</w:t>
      </w:r>
      <w:r w:rsidRPr="00E23615">
        <w:rPr>
          <w:sz w:val="28"/>
          <w:szCs w:val="28"/>
          <w:rtl/>
          <w:lang w:bidi="ar-SA"/>
        </w:rPr>
        <w:t>) "</w:t>
      </w:r>
      <w:r w:rsidRPr="00E23615">
        <w:rPr>
          <w:rFonts w:hint="eastAsia"/>
          <w:sz w:val="28"/>
          <w:szCs w:val="28"/>
          <w:rtl/>
          <w:lang w:bidi="ar-SA"/>
        </w:rPr>
        <w:t>رَئِيسَ</w:t>
      </w:r>
      <w:r w:rsidRPr="00E23615">
        <w:rPr>
          <w:sz w:val="28"/>
          <w:szCs w:val="28"/>
          <w:rtl/>
          <w:lang w:bidi="ar-SA"/>
        </w:rPr>
        <w:t xml:space="preserve"> </w:t>
      </w:r>
      <w:r w:rsidRPr="00E23615">
        <w:rPr>
          <w:rFonts w:hint="eastAsia"/>
          <w:sz w:val="28"/>
          <w:szCs w:val="28"/>
          <w:rtl/>
          <w:lang w:bidi="ar-SA"/>
        </w:rPr>
        <w:t>كَهَنَةٍ</w:t>
      </w:r>
      <w:r w:rsidRPr="00E23615">
        <w:rPr>
          <w:sz w:val="28"/>
          <w:szCs w:val="28"/>
          <w:rtl/>
          <w:lang w:bidi="ar-SA"/>
        </w:rPr>
        <w:t xml:space="preserve"> </w:t>
      </w:r>
      <w:r w:rsidRPr="00E23615">
        <w:rPr>
          <w:rFonts w:hint="eastAsia"/>
          <w:sz w:val="28"/>
          <w:szCs w:val="28"/>
          <w:rtl/>
          <w:lang w:bidi="ar-SA"/>
        </w:rPr>
        <w:t>مِثْلَ</w:t>
      </w:r>
      <w:r w:rsidRPr="00E23615">
        <w:rPr>
          <w:sz w:val="28"/>
          <w:szCs w:val="28"/>
          <w:rtl/>
          <w:lang w:bidi="ar-SA"/>
        </w:rPr>
        <w:t xml:space="preserve"> </w:t>
      </w:r>
      <w:r w:rsidRPr="00E23615">
        <w:rPr>
          <w:rFonts w:hint="eastAsia"/>
          <w:sz w:val="28"/>
          <w:szCs w:val="28"/>
          <w:rtl/>
          <w:lang w:bidi="ar-SA"/>
        </w:rPr>
        <w:t>هَذَا</w:t>
      </w:r>
      <w:r w:rsidRPr="00E23615">
        <w:rPr>
          <w:rFonts w:hint="cs"/>
          <w:sz w:val="28"/>
          <w:szCs w:val="28"/>
          <w:rtl/>
          <w:lang w:bidi="ar-SA"/>
        </w:rPr>
        <w:t>،</w:t>
      </w:r>
      <w:r w:rsidRPr="00E23615">
        <w:rPr>
          <w:sz w:val="28"/>
          <w:szCs w:val="28"/>
          <w:rtl/>
          <w:lang w:bidi="ar-SA"/>
        </w:rPr>
        <w:t xml:space="preserve"> </w:t>
      </w:r>
      <w:r w:rsidRPr="00E23615">
        <w:rPr>
          <w:rFonts w:hint="eastAsia"/>
          <w:sz w:val="28"/>
          <w:szCs w:val="28"/>
          <w:rtl/>
          <w:lang w:bidi="ar-SA"/>
        </w:rPr>
        <w:t>قَدْ</w:t>
      </w:r>
      <w:r w:rsidRPr="00E23615">
        <w:rPr>
          <w:sz w:val="28"/>
          <w:szCs w:val="28"/>
          <w:rtl/>
          <w:lang w:bidi="ar-SA"/>
        </w:rPr>
        <w:t xml:space="preserve"> </w:t>
      </w:r>
      <w:r w:rsidRPr="00E23615">
        <w:rPr>
          <w:rFonts w:hint="eastAsia"/>
          <w:sz w:val="28"/>
          <w:szCs w:val="28"/>
          <w:rtl/>
          <w:lang w:bidi="ar-SA"/>
        </w:rPr>
        <w:t>جَلَسَ</w:t>
      </w:r>
      <w:r w:rsidRPr="00E23615">
        <w:rPr>
          <w:sz w:val="28"/>
          <w:szCs w:val="28"/>
          <w:rtl/>
          <w:lang w:bidi="ar-SA"/>
        </w:rPr>
        <w:t xml:space="preserve"> </w:t>
      </w:r>
      <w:r w:rsidRPr="00E23615">
        <w:rPr>
          <w:rFonts w:hint="eastAsia"/>
          <w:sz w:val="28"/>
          <w:szCs w:val="28"/>
          <w:rtl/>
          <w:lang w:bidi="ar-SA"/>
        </w:rPr>
        <w:t>فِي</w:t>
      </w:r>
      <w:r w:rsidRPr="00E23615">
        <w:rPr>
          <w:sz w:val="28"/>
          <w:szCs w:val="28"/>
          <w:rtl/>
          <w:lang w:bidi="ar-SA"/>
        </w:rPr>
        <w:t xml:space="preserve"> </w:t>
      </w:r>
      <w:r w:rsidRPr="00E23615">
        <w:rPr>
          <w:rFonts w:hint="eastAsia"/>
          <w:sz w:val="28"/>
          <w:szCs w:val="28"/>
          <w:rtl/>
          <w:lang w:bidi="ar-SA"/>
        </w:rPr>
        <w:t>يَمِينِ</w:t>
      </w:r>
      <w:r w:rsidRPr="00E23615">
        <w:rPr>
          <w:sz w:val="28"/>
          <w:szCs w:val="28"/>
          <w:rtl/>
          <w:lang w:bidi="ar-SA"/>
        </w:rPr>
        <w:t xml:space="preserve"> </w:t>
      </w:r>
      <w:r w:rsidRPr="00E23615">
        <w:rPr>
          <w:rFonts w:hint="eastAsia"/>
          <w:sz w:val="28"/>
          <w:szCs w:val="28"/>
          <w:rtl/>
          <w:lang w:bidi="ar-SA"/>
        </w:rPr>
        <w:t>عَرْشِ</w:t>
      </w:r>
      <w:r w:rsidRPr="00E23615">
        <w:rPr>
          <w:sz w:val="28"/>
          <w:szCs w:val="28"/>
          <w:rtl/>
          <w:lang w:bidi="ar-SA"/>
        </w:rPr>
        <w:t xml:space="preserve"> </w:t>
      </w:r>
      <w:r w:rsidRPr="00E23615">
        <w:rPr>
          <w:rFonts w:hint="eastAsia"/>
          <w:sz w:val="28"/>
          <w:szCs w:val="28"/>
          <w:rtl/>
          <w:lang w:bidi="ar-SA"/>
        </w:rPr>
        <w:t>الْعَظَمَةِ</w:t>
      </w:r>
      <w:r w:rsidRPr="00E23615">
        <w:rPr>
          <w:sz w:val="28"/>
          <w:szCs w:val="28"/>
          <w:rtl/>
          <w:lang w:bidi="ar-SA"/>
        </w:rPr>
        <w:t xml:space="preserve"> </w:t>
      </w:r>
      <w:r w:rsidRPr="00E23615">
        <w:rPr>
          <w:rFonts w:hint="eastAsia"/>
          <w:sz w:val="28"/>
          <w:szCs w:val="28"/>
          <w:rtl/>
          <w:lang w:bidi="ar-SA"/>
        </w:rPr>
        <w:t>فِي</w:t>
      </w:r>
      <w:r w:rsidRPr="00E23615">
        <w:rPr>
          <w:sz w:val="28"/>
          <w:szCs w:val="28"/>
          <w:rtl/>
          <w:lang w:bidi="ar-SA"/>
        </w:rPr>
        <w:t xml:space="preserve"> </w:t>
      </w:r>
      <w:r w:rsidRPr="00E23615">
        <w:rPr>
          <w:rFonts w:hint="eastAsia"/>
          <w:sz w:val="28"/>
          <w:szCs w:val="28"/>
          <w:rtl/>
          <w:lang w:bidi="ar-SA"/>
        </w:rPr>
        <w:t>السَّمَاوَاتِ</w:t>
      </w:r>
      <w:r w:rsidRPr="00E23615">
        <w:rPr>
          <w:sz w:val="28"/>
          <w:szCs w:val="28"/>
          <w:rtl/>
          <w:lang w:bidi="ar-SA"/>
        </w:rPr>
        <w:t>" (عب</w:t>
      </w:r>
      <w:r w:rsidRPr="00E23615">
        <w:rPr>
          <w:rFonts w:hint="cs"/>
          <w:sz w:val="28"/>
          <w:szCs w:val="28"/>
          <w:rtl/>
          <w:lang w:bidi="ar-SA"/>
        </w:rPr>
        <w:t>8: 1</w:t>
      </w:r>
      <w:r w:rsidRPr="00E23615">
        <w:rPr>
          <w:sz w:val="28"/>
          <w:szCs w:val="28"/>
          <w:rtl/>
          <w:lang w:bidi="ar-SA"/>
        </w:rPr>
        <w:t xml:space="preserve">). </w:t>
      </w:r>
    </w:p>
    <w:p w14:paraId="454E8BD8" w14:textId="6E48425B" w:rsidR="001C55D8" w:rsidRPr="00E23615" w:rsidRDefault="001C55D8" w:rsidP="00E16180">
      <w:pPr>
        <w:jc w:val="lowKashida"/>
        <w:rPr>
          <w:sz w:val="28"/>
          <w:szCs w:val="28"/>
          <w:rtl/>
          <w:lang w:bidi="ar-SA"/>
        </w:rPr>
      </w:pPr>
      <w:r w:rsidRPr="00E23615">
        <w:rPr>
          <w:sz w:val="28"/>
          <w:szCs w:val="28"/>
          <w:rtl/>
          <w:lang w:bidi="ar-SA"/>
        </w:rPr>
        <w:t>انظر أيض</w:t>
      </w:r>
      <w:r w:rsidRPr="00E23615">
        <w:rPr>
          <w:rFonts w:hint="cs"/>
          <w:sz w:val="28"/>
          <w:szCs w:val="28"/>
          <w:rtl/>
          <w:lang w:bidi="ar-SA"/>
        </w:rPr>
        <w:t>ً</w:t>
      </w:r>
      <w:r w:rsidRPr="00E23615">
        <w:rPr>
          <w:sz w:val="28"/>
          <w:szCs w:val="28"/>
          <w:rtl/>
          <w:lang w:bidi="ar-SA"/>
        </w:rPr>
        <w:t>ا (عب</w:t>
      </w:r>
      <w:r w:rsidRPr="00E23615">
        <w:rPr>
          <w:rFonts w:hint="cs"/>
          <w:sz w:val="28"/>
          <w:szCs w:val="28"/>
          <w:rtl/>
          <w:lang w:bidi="ar-SA"/>
        </w:rPr>
        <w:t>4: 14</w:t>
      </w:r>
      <w:r w:rsidR="00487B2F">
        <w:rPr>
          <w:rFonts w:hint="cs"/>
          <w:sz w:val="28"/>
          <w:szCs w:val="28"/>
          <w:rtl/>
          <w:lang w:bidi="ar-SA"/>
        </w:rPr>
        <w:t>/</w:t>
      </w:r>
      <w:r w:rsidRPr="00E23615">
        <w:rPr>
          <w:sz w:val="28"/>
          <w:szCs w:val="28"/>
          <w:rtl/>
          <w:lang w:bidi="ar-SA"/>
        </w:rPr>
        <w:t xml:space="preserve"> </w:t>
      </w:r>
      <w:r w:rsidRPr="00E23615">
        <w:rPr>
          <w:rFonts w:hint="cs"/>
          <w:sz w:val="28"/>
          <w:szCs w:val="28"/>
          <w:rtl/>
          <w:lang w:bidi="ar-SA"/>
        </w:rPr>
        <w:t>5: 1</w:t>
      </w:r>
      <w:r w:rsidRPr="00E23615">
        <w:rPr>
          <w:sz w:val="28"/>
          <w:szCs w:val="28"/>
          <w:rtl/>
          <w:lang w:bidi="ar-SA"/>
        </w:rPr>
        <w:t xml:space="preserve">، </w:t>
      </w:r>
      <w:r w:rsidRPr="00E23615">
        <w:rPr>
          <w:rFonts w:hint="cs"/>
          <w:sz w:val="28"/>
          <w:szCs w:val="28"/>
          <w:rtl/>
          <w:lang w:bidi="ar-SA"/>
        </w:rPr>
        <w:t>5</w:t>
      </w:r>
      <w:r w:rsidRPr="00E23615">
        <w:rPr>
          <w:sz w:val="28"/>
          <w:szCs w:val="28"/>
          <w:rtl/>
          <w:lang w:bidi="ar-SA"/>
        </w:rPr>
        <w:t xml:space="preserve">، </w:t>
      </w:r>
      <w:r w:rsidRPr="00E23615">
        <w:rPr>
          <w:rFonts w:hint="cs"/>
          <w:sz w:val="28"/>
          <w:szCs w:val="28"/>
          <w:rtl/>
          <w:lang w:bidi="ar-SA"/>
        </w:rPr>
        <w:t>10</w:t>
      </w:r>
      <w:r w:rsidR="00487B2F">
        <w:rPr>
          <w:rFonts w:hint="cs"/>
          <w:sz w:val="28"/>
          <w:szCs w:val="28"/>
          <w:rtl/>
          <w:lang w:bidi="ar-SA"/>
        </w:rPr>
        <w:t>/</w:t>
      </w:r>
      <w:r w:rsidRPr="00E23615">
        <w:rPr>
          <w:sz w:val="28"/>
          <w:szCs w:val="28"/>
          <w:rtl/>
          <w:lang w:bidi="ar-SA"/>
        </w:rPr>
        <w:t xml:space="preserve"> </w:t>
      </w:r>
      <w:r w:rsidRPr="00E23615">
        <w:rPr>
          <w:rFonts w:hint="cs"/>
          <w:sz w:val="28"/>
          <w:szCs w:val="28"/>
          <w:rtl/>
          <w:lang w:bidi="ar-SA"/>
        </w:rPr>
        <w:t xml:space="preserve">8: </w:t>
      </w:r>
      <w:proofErr w:type="gramStart"/>
      <w:r w:rsidRPr="00E23615">
        <w:rPr>
          <w:rFonts w:hint="cs"/>
          <w:sz w:val="28"/>
          <w:szCs w:val="28"/>
          <w:rtl/>
          <w:lang w:bidi="ar-SA"/>
        </w:rPr>
        <w:t>3</w:t>
      </w:r>
      <w:r w:rsidRPr="00E23615">
        <w:rPr>
          <w:sz w:val="28"/>
          <w:szCs w:val="28"/>
          <w:rtl/>
          <w:lang w:bidi="ar-SA"/>
        </w:rPr>
        <w:t>)</w:t>
      </w:r>
      <w:r w:rsidR="00346776" w:rsidRPr="00E23615">
        <w:rPr>
          <w:sz w:val="28"/>
          <w:szCs w:val="28"/>
          <w:rtl/>
          <w:lang w:bidi="ar-SA"/>
        </w:rPr>
        <w:t>...</w:t>
      </w:r>
      <w:proofErr w:type="gramEnd"/>
    </w:p>
    <w:p w14:paraId="7157BCA0" w14:textId="77777777" w:rsidR="001C55D8" w:rsidRPr="001C55D8" w:rsidRDefault="001C55D8" w:rsidP="001C55D8">
      <w:pPr>
        <w:jc w:val="lowKashida"/>
        <w:rPr>
          <w:b/>
          <w:bCs/>
          <w:sz w:val="28"/>
          <w:szCs w:val="28"/>
          <w:rtl/>
          <w:lang w:bidi="ar-SA"/>
        </w:rPr>
      </w:pPr>
      <w:r w:rsidRPr="001C55D8">
        <w:rPr>
          <w:b/>
          <w:bCs/>
          <w:sz w:val="28"/>
          <w:szCs w:val="28"/>
          <w:rtl/>
          <w:lang w:bidi="ar-SA"/>
        </w:rPr>
        <w:t>3-</w:t>
      </w:r>
      <w:r w:rsidR="0083299D">
        <w:rPr>
          <w:rFonts w:hint="cs"/>
          <w:b/>
          <w:bCs/>
          <w:sz w:val="28"/>
          <w:szCs w:val="28"/>
          <w:rtl/>
          <w:lang w:bidi="ar-SA"/>
        </w:rPr>
        <w:t xml:space="preserve"> </w:t>
      </w:r>
      <w:r w:rsidR="00E16180">
        <w:rPr>
          <w:b/>
          <w:bCs/>
          <w:sz w:val="28"/>
          <w:szCs w:val="28"/>
          <w:rtl/>
          <w:lang w:bidi="ar-SA"/>
        </w:rPr>
        <w:t>بولس الرسول دُع</w:t>
      </w:r>
      <w:r w:rsidRPr="001C55D8">
        <w:rPr>
          <w:b/>
          <w:bCs/>
          <w:sz w:val="28"/>
          <w:szCs w:val="28"/>
          <w:rtl/>
          <w:lang w:bidi="ar-SA"/>
        </w:rPr>
        <w:t>ي</w:t>
      </w:r>
      <w:r w:rsidR="00E16180">
        <w:rPr>
          <w:rFonts w:hint="cs"/>
          <w:b/>
          <w:bCs/>
          <w:sz w:val="28"/>
          <w:szCs w:val="28"/>
          <w:rtl/>
          <w:lang w:bidi="ar-SA"/>
        </w:rPr>
        <w:t>َ</w:t>
      </w:r>
      <w:r w:rsidRPr="001C55D8">
        <w:rPr>
          <w:b/>
          <w:bCs/>
          <w:sz w:val="28"/>
          <w:szCs w:val="28"/>
          <w:rtl/>
          <w:lang w:bidi="ar-SA"/>
        </w:rPr>
        <w:t xml:space="preserve"> كاهنًا (رو</w:t>
      </w:r>
      <w:r w:rsidRPr="001C55D8">
        <w:rPr>
          <w:rFonts w:hint="cs"/>
          <w:b/>
          <w:bCs/>
          <w:sz w:val="28"/>
          <w:szCs w:val="28"/>
          <w:rtl/>
          <w:lang w:bidi="ar-SA"/>
        </w:rPr>
        <w:t>1: 16</w:t>
      </w:r>
      <w:r w:rsidRPr="001C55D8">
        <w:rPr>
          <w:b/>
          <w:bCs/>
          <w:sz w:val="28"/>
          <w:szCs w:val="28"/>
          <w:rtl/>
          <w:lang w:bidi="ar-SA"/>
        </w:rPr>
        <w:t>).</w:t>
      </w:r>
    </w:p>
    <w:p w14:paraId="4DEC3A30" w14:textId="77777777" w:rsidR="001C55D8" w:rsidRPr="001C55D8" w:rsidRDefault="001C55D8" w:rsidP="001C55D8">
      <w:pPr>
        <w:jc w:val="lowKashida"/>
        <w:rPr>
          <w:sz w:val="28"/>
          <w:szCs w:val="28"/>
          <w:rtl/>
          <w:lang w:bidi="ar-SA"/>
        </w:rPr>
      </w:pPr>
      <w:r w:rsidRPr="001C55D8">
        <w:rPr>
          <w:sz w:val="28"/>
          <w:szCs w:val="28"/>
          <w:rtl/>
          <w:lang w:bidi="ar-SA"/>
        </w:rPr>
        <w:t>وكلمة قسيس تكررت كثيرًا في العهد ا</w:t>
      </w:r>
      <w:r w:rsidR="00D5013A">
        <w:rPr>
          <w:sz w:val="28"/>
          <w:szCs w:val="28"/>
          <w:rtl/>
          <w:lang w:bidi="ar-SA"/>
        </w:rPr>
        <w:t>لجديد، وكذلك كلمة كاهن، ولكن ال</w:t>
      </w:r>
      <w:r w:rsidR="00D5013A">
        <w:rPr>
          <w:rFonts w:hint="cs"/>
          <w:sz w:val="28"/>
          <w:szCs w:val="28"/>
          <w:rtl/>
          <w:lang w:bidi="ar-SA"/>
        </w:rPr>
        <w:t>إ</w:t>
      </w:r>
      <w:r w:rsidRPr="001C55D8">
        <w:rPr>
          <w:sz w:val="28"/>
          <w:szCs w:val="28"/>
          <w:rtl/>
          <w:lang w:bidi="ar-SA"/>
        </w:rPr>
        <w:t>خوة البروتستانت يترجمونها شيخًا. ولكنها في الترجمة الكاثوليكية ليست كذلك</w:t>
      </w:r>
      <w:r w:rsidR="00346776">
        <w:rPr>
          <w:sz w:val="28"/>
          <w:szCs w:val="28"/>
          <w:rtl/>
          <w:lang w:bidi="ar-SA"/>
        </w:rPr>
        <w:t>...</w:t>
      </w:r>
      <w:r w:rsidRPr="001C55D8">
        <w:rPr>
          <w:sz w:val="28"/>
          <w:szCs w:val="28"/>
          <w:rtl/>
          <w:lang w:bidi="ar-SA"/>
        </w:rPr>
        <w:t xml:space="preserve"> وسنضرب أمثلة لذلك:</w:t>
      </w:r>
    </w:p>
    <w:p w14:paraId="7A812B36" w14:textId="77777777" w:rsidR="001C55D8" w:rsidRPr="001C55D8" w:rsidRDefault="001C55D8" w:rsidP="00D5013A">
      <w:pPr>
        <w:pStyle w:val="Heading4"/>
        <w:rPr>
          <w:rtl/>
        </w:rPr>
      </w:pPr>
      <w:r w:rsidRPr="001C55D8">
        <w:rPr>
          <w:rtl/>
        </w:rPr>
        <w:t>أمثلة لترجمة الكهنة والشيوخ</w:t>
      </w:r>
    </w:p>
    <w:p w14:paraId="4863A669" w14:textId="77777777" w:rsidR="001C55D8" w:rsidRPr="00486C27" w:rsidRDefault="001A53A1" w:rsidP="001C55D8">
      <w:pPr>
        <w:jc w:val="lowKashida"/>
        <w:rPr>
          <w:sz w:val="28"/>
          <w:szCs w:val="28"/>
          <w:rtl/>
          <w:lang w:bidi="ar-SA"/>
        </w:rPr>
      </w:pPr>
      <w:r w:rsidRPr="00486C27">
        <w:rPr>
          <w:b/>
          <w:bCs/>
          <w:sz w:val="28"/>
          <w:szCs w:val="28"/>
          <w:lang w:bidi="ar-SA"/>
        </w:rPr>
        <w:sym w:font="Wingdings" w:char="F055"/>
      </w:r>
      <w:r w:rsidRPr="00486C27">
        <w:rPr>
          <w:rFonts w:hint="cs"/>
          <w:b/>
          <w:bCs/>
          <w:sz w:val="28"/>
          <w:szCs w:val="28"/>
          <w:rtl/>
          <w:lang w:bidi="ar-SA"/>
        </w:rPr>
        <w:t xml:space="preserve"> </w:t>
      </w:r>
      <w:r w:rsidR="001C55D8" w:rsidRPr="00486C27">
        <w:rPr>
          <w:b/>
          <w:bCs/>
          <w:sz w:val="28"/>
          <w:szCs w:val="28"/>
          <w:rtl/>
          <w:lang w:bidi="ar-SA"/>
        </w:rPr>
        <w:t>(</w:t>
      </w:r>
      <w:r w:rsidR="001C55D8" w:rsidRPr="00486C27">
        <w:rPr>
          <w:rFonts w:hint="cs"/>
          <w:b/>
          <w:bCs/>
          <w:sz w:val="28"/>
          <w:szCs w:val="28"/>
          <w:rtl/>
          <w:lang w:bidi="ar-SA"/>
        </w:rPr>
        <w:t>1تي5: 17</w:t>
      </w:r>
      <w:r w:rsidR="00486C27" w:rsidRPr="00486C27">
        <w:rPr>
          <w:b/>
          <w:bCs/>
          <w:sz w:val="28"/>
          <w:szCs w:val="28"/>
          <w:rtl/>
          <w:lang w:bidi="ar-SA"/>
        </w:rPr>
        <w:t>) الترجمة الكاثوليكية</w:t>
      </w:r>
      <w:r w:rsidR="00486C27">
        <w:rPr>
          <w:rFonts w:hint="cs"/>
          <w:sz w:val="28"/>
          <w:szCs w:val="28"/>
          <w:rtl/>
          <w:lang w:bidi="ar-SA"/>
        </w:rPr>
        <w:t>:</w:t>
      </w:r>
      <w:r w:rsidR="001C55D8" w:rsidRPr="00486C27">
        <w:rPr>
          <w:sz w:val="28"/>
          <w:szCs w:val="28"/>
          <w:rtl/>
          <w:lang w:bidi="ar-SA"/>
        </w:rPr>
        <w:t xml:space="preserve"> </w:t>
      </w:r>
      <w:r w:rsidR="001C55D8" w:rsidRPr="00486C27">
        <w:rPr>
          <w:rFonts w:hint="cs"/>
          <w:sz w:val="28"/>
          <w:szCs w:val="28"/>
          <w:rtl/>
          <w:lang w:bidi="ar-SA"/>
        </w:rPr>
        <w:t>"</w:t>
      </w:r>
      <w:r w:rsidR="001C55D8" w:rsidRPr="00486C27">
        <w:rPr>
          <w:b/>
          <w:bCs/>
          <w:sz w:val="28"/>
          <w:szCs w:val="28"/>
          <w:rtl/>
          <w:lang w:bidi="ar-SA"/>
        </w:rPr>
        <w:t>و</w:t>
      </w:r>
      <w:r w:rsidR="001C55D8" w:rsidRPr="00486C27">
        <w:rPr>
          <w:rFonts w:hint="cs"/>
          <w:b/>
          <w:bCs/>
          <w:sz w:val="28"/>
          <w:szCs w:val="28"/>
          <w:rtl/>
          <w:lang w:bidi="ar-SA"/>
        </w:rPr>
        <w:t>َ</w:t>
      </w:r>
      <w:r w:rsidR="001C55D8" w:rsidRPr="00486C27">
        <w:rPr>
          <w:b/>
          <w:bCs/>
          <w:sz w:val="28"/>
          <w:szCs w:val="28"/>
          <w:rtl/>
          <w:lang w:bidi="ar-SA"/>
        </w:rPr>
        <w:t>ا</w:t>
      </w:r>
      <w:r w:rsidR="001C55D8" w:rsidRPr="00486C27">
        <w:rPr>
          <w:rFonts w:hint="cs"/>
          <w:b/>
          <w:bCs/>
          <w:sz w:val="28"/>
          <w:szCs w:val="28"/>
          <w:rtl/>
          <w:lang w:bidi="ar-SA"/>
        </w:rPr>
        <w:t>َ</w:t>
      </w:r>
      <w:r w:rsidR="001C55D8" w:rsidRPr="00486C27">
        <w:rPr>
          <w:b/>
          <w:bCs/>
          <w:sz w:val="28"/>
          <w:szCs w:val="28"/>
          <w:rtl/>
          <w:lang w:bidi="ar-SA"/>
        </w:rPr>
        <w:t>ل</w:t>
      </w:r>
      <w:r w:rsidR="001C55D8" w:rsidRPr="00486C27">
        <w:rPr>
          <w:rFonts w:hint="cs"/>
          <w:b/>
          <w:bCs/>
          <w:sz w:val="28"/>
          <w:szCs w:val="28"/>
          <w:rtl/>
          <w:lang w:bidi="ar-SA"/>
        </w:rPr>
        <w:t>ْ</w:t>
      </w:r>
      <w:r w:rsidR="001C55D8" w:rsidRPr="00486C27">
        <w:rPr>
          <w:b/>
          <w:bCs/>
          <w:sz w:val="28"/>
          <w:szCs w:val="28"/>
          <w:rtl/>
          <w:lang w:bidi="ar-SA"/>
        </w:rPr>
        <w:t>ك</w:t>
      </w:r>
      <w:r w:rsidR="001C55D8" w:rsidRPr="00486C27">
        <w:rPr>
          <w:rFonts w:hint="cs"/>
          <w:b/>
          <w:bCs/>
          <w:sz w:val="28"/>
          <w:szCs w:val="28"/>
          <w:rtl/>
          <w:lang w:bidi="ar-SA"/>
        </w:rPr>
        <w:t>َ</w:t>
      </w:r>
      <w:r w:rsidR="001C55D8" w:rsidRPr="00486C27">
        <w:rPr>
          <w:b/>
          <w:bCs/>
          <w:sz w:val="28"/>
          <w:szCs w:val="28"/>
          <w:rtl/>
          <w:lang w:bidi="ar-SA"/>
        </w:rPr>
        <w:t>ه</w:t>
      </w:r>
      <w:r w:rsidR="001C55D8" w:rsidRPr="00486C27">
        <w:rPr>
          <w:rFonts w:hint="cs"/>
          <w:b/>
          <w:bCs/>
          <w:sz w:val="28"/>
          <w:szCs w:val="28"/>
          <w:rtl/>
          <w:lang w:bidi="ar-SA"/>
        </w:rPr>
        <w:t>َ</w:t>
      </w:r>
      <w:r w:rsidR="001C55D8" w:rsidRPr="00486C27">
        <w:rPr>
          <w:b/>
          <w:bCs/>
          <w:sz w:val="28"/>
          <w:szCs w:val="28"/>
          <w:rtl/>
          <w:lang w:bidi="ar-SA"/>
        </w:rPr>
        <w:t>ن</w:t>
      </w:r>
      <w:r w:rsidR="001C55D8" w:rsidRPr="00486C27">
        <w:rPr>
          <w:rFonts w:hint="cs"/>
          <w:b/>
          <w:bCs/>
          <w:sz w:val="28"/>
          <w:szCs w:val="28"/>
          <w:rtl/>
          <w:lang w:bidi="ar-SA"/>
        </w:rPr>
        <w:t>َ</w:t>
      </w:r>
      <w:r w:rsidR="001C55D8" w:rsidRPr="00486C27">
        <w:rPr>
          <w:b/>
          <w:bCs/>
          <w:sz w:val="28"/>
          <w:szCs w:val="28"/>
          <w:rtl/>
          <w:lang w:bidi="ar-SA"/>
        </w:rPr>
        <w:t>ة</w:t>
      </w:r>
      <w:r w:rsidR="001C55D8" w:rsidRPr="00486C27">
        <w:rPr>
          <w:rFonts w:hint="cs"/>
          <w:b/>
          <w:bCs/>
          <w:sz w:val="28"/>
          <w:szCs w:val="28"/>
          <w:rtl/>
          <w:lang w:bidi="ar-SA"/>
        </w:rPr>
        <w:t>ُ</w:t>
      </w:r>
      <w:r w:rsidR="001C55D8" w:rsidRPr="00486C27">
        <w:rPr>
          <w:sz w:val="28"/>
          <w:szCs w:val="28"/>
          <w:rtl/>
          <w:lang w:bidi="ar-SA"/>
        </w:rPr>
        <w:t xml:space="preserve"> ا</w:t>
      </w:r>
      <w:r w:rsidR="001C55D8" w:rsidRPr="00486C27">
        <w:rPr>
          <w:rFonts w:hint="cs"/>
          <w:sz w:val="28"/>
          <w:szCs w:val="28"/>
          <w:rtl/>
          <w:lang w:bidi="ar-SA"/>
        </w:rPr>
        <w:t>َ</w:t>
      </w:r>
      <w:r w:rsidR="001C55D8" w:rsidRPr="00486C27">
        <w:rPr>
          <w:sz w:val="28"/>
          <w:szCs w:val="28"/>
          <w:rtl/>
          <w:lang w:bidi="ar-SA"/>
        </w:rPr>
        <w:t>ل</w:t>
      </w:r>
      <w:r w:rsidR="001C55D8" w:rsidRPr="00486C27">
        <w:rPr>
          <w:rFonts w:hint="cs"/>
          <w:sz w:val="28"/>
          <w:szCs w:val="28"/>
          <w:rtl/>
          <w:lang w:bidi="ar-SA"/>
        </w:rPr>
        <w:t>ْ</w:t>
      </w:r>
      <w:r w:rsidR="001C55D8" w:rsidRPr="00486C27">
        <w:rPr>
          <w:sz w:val="28"/>
          <w:szCs w:val="28"/>
          <w:rtl/>
          <w:lang w:bidi="ar-SA"/>
        </w:rPr>
        <w:t>ذ</w:t>
      </w:r>
      <w:r w:rsidR="001C55D8" w:rsidRPr="00486C27">
        <w:rPr>
          <w:rFonts w:hint="cs"/>
          <w:sz w:val="28"/>
          <w:szCs w:val="28"/>
          <w:rtl/>
          <w:lang w:bidi="ar-SA"/>
        </w:rPr>
        <w:t>ِّ</w:t>
      </w:r>
      <w:r w:rsidR="001C55D8" w:rsidRPr="00486C27">
        <w:rPr>
          <w:sz w:val="28"/>
          <w:szCs w:val="28"/>
          <w:rtl/>
          <w:lang w:bidi="ar-SA"/>
        </w:rPr>
        <w:t>ين</w:t>
      </w:r>
      <w:r w:rsidR="001C55D8" w:rsidRPr="00486C27">
        <w:rPr>
          <w:rFonts w:hint="cs"/>
          <w:sz w:val="28"/>
          <w:szCs w:val="28"/>
          <w:rtl/>
          <w:lang w:bidi="ar-SA"/>
        </w:rPr>
        <w:t>َ</w:t>
      </w:r>
      <w:r w:rsidR="001C55D8" w:rsidRPr="00486C27">
        <w:rPr>
          <w:sz w:val="28"/>
          <w:szCs w:val="28"/>
          <w:rtl/>
          <w:lang w:bidi="ar-SA"/>
        </w:rPr>
        <w:t xml:space="preserve"> ي</w:t>
      </w:r>
      <w:r w:rsidR="001C55D8" w:rsidRPr="00486C27">
        <w:rPr>
          <w:rFonts w:hint="cs"/>
          <w:sz w:val="28"/>
          <w:szCs w:val="28"/>
          <w:rtl/>
          <w:lang w:bidi="ar-SA"/>
        </w:rPr>
        <w:t>َ</w:t>
      </w:r>
      <w:r w:rsidR="001C55D8" w:rsidRPr="00486C27">
        <w:rPr>
          <w:sz w:val="28"/>
          <w:szCs w:val="28"/>
          <w:rtl/>
          <w:lang w:bidi="ar-SA"/>
        </w:rPr>
        <w:t>ق</w:t>
      </w:r>
      <w:r w:rsidR="001C55D8" w:rsidRPr="00486C27">
        <w:rPr>
          <w:rFonts w:hint="cs"/>
          <w:sz w:val="28"/>
          <w:szCs w:val="28"/>
          <w:rtl/>
          <w:lang w:bidi="ar-SA"/>
        </w:rPr>
        <w:t>ُ</w:t>
      </w:r>
      <w:r w:rsidR="001C55D8" w:rsidRPr="00486C27">
        <w:rPr>
          <w:sz w:val="28"/>
          <w:szCs w:val="28"/>
          <w:rtl/>
          <w:lang w:bidi="ar-SA"/>
        </w:rPr>
        <w:t>وم</w:t>
      </w:r>
      <w:r w:rsidR="001C55D8" w:rsidRPr="00486C27">
        <w:rPr>
          <w:rFonts w:hint="cs"/>
          <w:sz w:val="28"/>
          <w:szCs w:val="28"/>
          <w:rtl/>
          <w:lang w:bidi="ar-SA"/>
        </w:rPr>
        <w:t>ُ</w:t>
      </w:r>
      <w:r w:rsidR="001C55D8" w:rsidRPr="00486C27">
        <w:rPr>
          <w:sz w:val="28"/>
          <w:szCs w:val="28"/>
          <w:rtl/>
          <w:lang w:bidi="ar-SA"/>
        </w:rPr>
        <w:t>ون</w:t>
      </w:r>
      <w:r w:rsidR="001C55D8" w:rsidRPr="00486C27">
        <w:rPr>
          <w:rFonts w:hint="cs"/>
          <w:sz w:val="28"/>
          <w:szCs w:val="28"/>
          <w:rtl/>
          <w:lang w:bidi="ar-SA"/>
        </w:rPr>
        <w:t>َ</w:t>
      </w:r>
      <w:r w:rsidR="001C55D8" w:rsidRPr="00486C27">
        <w:rPr>
          <w:sz w:val="28"/>
          <w:szCs w:val="28"/>
          <w:rtl/>
          <w:lang w:bidi="ar-SA"/>
        </w:rPr>
        <w:t xml:space="preserve"> ب</w:t>
      </w:r>
      <w:r w:rsidR="001C55D8" w:rsidRPr="00486C27">
        <w:rPr>
          <w:rFonts w:hint="cs"/>
          <w:sz w:val="28"/>
          <w:szCs w:val="28"/>
          <w:rtl/>
          <w:lang w:bidi="ar-SA"/>
        </w:rPr>
        <w:t>ِ</w:t>
      </w:r>
      <w:r w:rsidR="001C55D8" w:rsidRPr="00486C27">
        <w:rPr>
          <w:sz w:val="28"/>
          <w:szCs w:val="28"/>
          <w:rtl/>
          <w:lang w:bidi="ar-SA"/>
        </w:rPr>
        <w:t>ع</w:t>
      </w:r>
      <w:r w:rsidR="001C55D8" w:rsidRPr="00486C27">
        <w:rPr>
          <w:rFonts w:hint="cs"/>
          <w:sz w:val="28"/>
          <w:szCs w:val="28"/>
          <w:rtl/>
          <w:lang w:bidi="ar-SA"/>
        </w:rPr>
        <w:t>َ</w:t>
      </w:r>
      <w:r w:rsidR="001C55D8" w:rsidRPr="00486C27">
        <w:rPr>
          <w:sz w:val="28"/>
          <w:szCs w:val="28"/>
          <w:rtl/>
          <w:lang w:bidi="ar-SA"/>
        </w:rPr>
        <w:t>م</w:t>
      </w:r>
      <w:r w:rsidR="001C55D8" w:rsidRPr="00486C27">
        <w:rPr>
          <w:rFonts w:hint="cs"/>
          <w:sz w:val="28"/>
          <w:szCs w:val="28"/>
          <w:rtl/>
          <w:lang w:bidi="ar-SA"/>
        </w:rPr>
        <w:t>َ</w:t>
      </w:r>
      <w:r w:rsidR="001C55D8" w:rsidRPr="00486C27">
        <w:rPr>
          <w:sz w:val="28"/>
          <w:szCs w:val="28"/>
          <w:rtl/>
          <w:lang w:bidi="ar-SA"/>
        </w:rPr>
        <w:t>ل</w:t>
      </w:r>
      <w:r w:rsidR="001C55D8" w:rsidRPr="00486C27">
        <w:rPr>
          <w:rFonts w:hint="cs"/>
          <w:sz w:val="28"/>
          <w:szCs w:val="28"/>
          <w:rtl/>
          <w:lang w:bidi="ar-SA"/>
        </w:rPr>
        <w:t>ِ</w:t>
      </w:r>
      <w:r w:rsidR="001C55D8" w:rsidRPr="00486C27">
        <w:rPr>
          <w:sz w:val="28"/>
          <w:szCs w:val="28"/>
          <w:rtl/>
          <w:lang w:bidi="ar-SA"/>
        </w:rPr>
        <w:t>ه</w:t>
      </w:r>
      <w:r w:rsidR="001C55D8" w:rsidRPr="00486C27">
        <w:rPr>
          <w:rFonts w:hint="cs"/>
          <w:sz w:val="28"/>
          <w:szCs w:val="28"/>
          <w:rtl/>
          <w:lang w:bidi="ar-SA"/>
        </w:rPr>
        <w:t>ِ</w:t>
      </w:r>
      <w:r w:rsidR="001C55D8" w:rsidRPr="00486C27">
        <w:rPr>
          <w:sz w:val="28"/>
          <w:szCs w:val="28"/>
          <w:rtl/>
          <w:lang w:bidi="ar-SA"/>
        </w:rPr>
        <w:t>م</w:t>
      </w:r>
      <w:r w:rsidR="001C55D8" w:rsidRPr="00486C27">
        <w:rPr>
          <w:rFonts w:hint="cs"/>
          <w:sz w:val="28"/>
          <w:szCs w:val="28"/>
          <w:rtl/>
          <w:lang w:bidi="ar-SA"/>
        </w:rPr>
        <w:t>ْ</w:t>
      </w:r>
      <w:r w:rsidR="001C55D8" w:rsidRPr="00486C27">
        <w:rPr>
          <w:sz w:val="28"/>
          <w:szCs w:val="28"/>
          <w:rtl/>
          <w:lang w:bidi="ar-SA"/>
        </w:rPr>
        <w:t xml:space="preserve"> ق</w:t>
      </w:r>
      <w:r w:rsidR="001C55D8" w:rsidRPr="00486C27">
        <w:rPr>
          <w:rFonts w:hint="cs"/>
          <w:sz w:val="28"/>
          <w:szCs w:val="28"/>
          <w:rtl/>
          <w:lang w:bidi="ar-SA"/>
        </w:rPr>
        <w:t>ِ</w:t>
      </w:r>
      <w:r w:rsidR="001C55D8" w:rsidRPr="00486C27">
        <w:rPr>
          <w:sz w:val="28"/>
          <w:szCs w:val="28"/>
          <w:rtl/>
          <w:lang w:bidi="ar-SA"/>
        </w:rPr>
        <w:t>ي</w:t>
      </w:r>
      <w:r w:rsidR="001C55D8" w:rsidRPr="00486C27">
        <w:rPr>
          <w:rFonts w:hint="cs"/>
          <w:sz w:val="28"/>
          <w:szCs w:val="28"/>
          <w:rtl/>
          <w:lang w:bidi="ar-SA"/>
        </w:rPr>
        <w:t>َّ</w:t>
      </w:r>
      <w:r w:rsidR="001C55D8" w:rsidRPr="00486C27">
        <w:rPr>
          <w:sz w:val="28"/>
          <w:szCs w:val="28"/>
          <w:rtl/>
          <w:lang w:bidi="ar-SA"/>
        </w:rPr>
        <w:t>امًا ح</w:t>
      </w:r>
      <w:r w:rsidR="001C55D8" w:rsidRPr="00486C27">
        <w:rPr>
          <w:rFonts w:hint="cs"/>
          <w:sz w:val="28"/>
          <w:szCs w:val="28"/>
          <w:rtl/>
          <w:lang w:bidi="ar-SA"/>
        </w:rPr>
        <w:t>َ</w:t>
      </w:r>
      <w:r w:rsidR="001C55D8" w:rsidRPr="00486C27">
        <w:rPr>
          <w:sz w:val="28"/>
          <w:szCs w:val="28"/>
          <w:rtl/>
          <w:lang w:bidi="ar-SA"/>
        </w:rPr>
        <w:t>س</w:t>
      </w:r>
      <w:r w:rsidR="001C55D8" w:rsidRPr="00486C27">
        <w:rPr>
          <w:rFonts w:hint="cs"/>
          <w:sz w:val="28"/>
          <w:szCs w:val="28"/>
          <w:rtl/>
          <w:lang w:bidi="ar-SA"/>
        </w:rPr>
        <w:t>َ</w:t>
      </w:r>
      <w:r w:rsidR="001C55D8" w:rsidRPr="00486C27">
        <w:rPr>
          <w:sz w:val="28"/>
          <w:szCs w:val="28"/>
          <w:rtl/>
          <w:lang w:bidi="ar-SA"/>
        </w:rPr>
        <w:t>نًا ي</w:t>
      </w:r>
      <w:r w:rsidR="001C55D8" w:rsidRPr="00486C27">
        <w:rPr>
          <w:rFonts w:hint="cs"/>
          <w:sz w:val="28"/>
          <w:szCs w:val="28"/>
          <w:rtl/>
          <w:lang w:bidi="ar-SA"/>
        </w:rPr>
        <w:t>َ</w:t>
      </w:r>
      <w:r w:rsidR="001C55D8" w:rsidRPr="00486C27">
        <w:rPr>
          <w:sz w:val="28"/>
          <w:szCs w:val="28"/>
          <w:rtl/>
          <w:lang w:bidi="ar-SA"/>
        </w:rPr>
        <w:t>س</w:t>
      </w:r>
      <w:r w:rsidR="001C55D8" w:rsidRPr="00486C27">
        <w:rPr>
          <w:rFonts w:hint="cs"/>
          <w:sz w:val="28"/>
          <w:szCs w:val="28"/>
          <w:rtl/>
          <w:lang w:bidi="ar-SA"/>
        </w:rPr>
        <w:t>ّ</w:t>
      </w:r>
      <w:r w:rsidR="001C55D8" w:rsidRPr="00486C27">
        <w:rPr>
          <w:sz w:val="28"/>
          <w:szCs w:val="28"/>
          <w:rtl/>
          <w:lang w:bidi="ar-SA"/>
        </w:rPr>
        <w:t>ت</w:t>
      </w:r>
      <w:r w:rsidR="001C55D8" w:rsidRPr="00486C27">
        <w:rPr>
          <w:rFonts w:hint="cs"/>
          <w:sz w:val="28"/>
          <w:szCs w:val="28"/>
          <w:rtl/>
          <w:lang w:bidi="ar-SA"/>
        </w:rPr>
        <w:t>َ</w:t>
      </w:r>
      <w:r w:rsidR="001C55D8" w:rsidRPr="00486C27">
        <w:rPr>
          <w:sz w:val="28"/>
          <w:szCs w:val="28"/>
          <w:rtl/>
          <w:lang w:bidi="ar-SA"/>
        </w:rPr>
        <w:t>ح</w:t>
      </w:r>
      <w:r w:rsidR="001C55D8" w:rsidRPr="00486C27">
        <w:rPr>
          <w:rFonts w:hint="cs"/>
          <w:sz w:val="28"/>
          <w:szCs w:val="28"/>
          <w:rtl/>
          <w:lang w:bidi="ar-SA"/>
        </w:rPr>
        <w:t>ِ</w:t>
      </w:r>
      <w:r w:rsidR="001C55D8" w:rsidRPr="00486C27">
        <w:rPr>
          <w:sz w:val="28"/>
          <w:szCs w:val="28"/>
          <w:rtl/>
          <w:lang w:bidi="ar-SA"/>
        </w:rPr>
        <w:t>ق</w:t>
      </w:r>
      <w:r w:rsidR="001C55D8" w:rsidRPr="00486C27">
        <w:rPr>
          <w:rFonts w:hint="cs"/>
          <w:sz w:val="28"/>
          <w:szCs w:val="28"/>
          <w:rtl/>
          <w:lang w:bidi="ar-SA"/>
        </w:rPr>
        <w:t>ُ</w:t>
      </w:r>
      <w:r w:rsidR="001C55D8" w:rsidRPr="00486C27">
        <w:rPr>
          <w:sz w:val="28"/>
          <w:szCs w:val="28"/>
          <w:rtl/>
          <w:lang w:bidi="ar-SA"/>
        </w:rPr>
        <w:t>ون</w:t>
      </w:r>
      <w:r w:rsidR="001C55D8" w:rsidRPr="00486C27">
        <w:rPr>
          <w:rFonts w:hint="cs"/>
          <w:sz w:val="28"/>
          <w:szCs w:val="28"/>
          <w:rtl/>
          <w:lang w:bidi="ar-SA"/>
        </w:rPr>
        <w:t>َ</w:t>
      </w:r>
      <w:r w:rsidR="001C55D8" w:rsidRPr="00486C27">
        <w:rPr>
          <w:sz w:val="28"/>
          <w:szCs w:val="28"/>
          <w:rtl/>
          <w:lang w:bidi="ar-SA"/>
        </w:rPr>
        <w:t xml:space="preserve"> </w:t>
      </w:r>
      <w:r w:rsidR="001C55D8" w:rsidRPr="00486C27">
        <w:rPr>
          <w:rFonts w:hint="cs"/>
          <w:sz w:val="28"/>
          <w:szCs w:val="28"/>
          <w:rtl/>
          <w:lang w:bidi="ar-SA"/>
        </w:rPr>
        <w:t>إِ</w:t>
      </w:r>
      <w:r w:rsidR="001C55D8" w:rsidRPr="00486C27">
        <w:rPr>
          <w:sz w:val="28"/>
          <w:szCs w:val="28"/>
          <w:rtl/>
          <w:lang w:bidi="ar-SA"/>
        </w:rPr>
        <w:t>ك</w:t>
      </w:r>
      <w:r w:rsidR="001C55D8" w:rsidRPr="00486C27">
        <w:rPr>
          <w:rFonts w:hint="cs"/>
          <w:sz w:val="28"/>
          <w:szCs w:val="28"/>
          <w:rtl/>
          <w:lang w:bidi="ar-SA"/>
        </w:rPr>
        <w:t>ْ</w:t>
      </w:r>
      <w:r w:rsidR="001C55D8" w:rsidRPr="00486C27">
        <w:rPr>
          <w:sz w:val="28"/>
          <w:szCs w:val="28"/>
          <w:rtl/>
          <w:lang w:bidi="ar-SA"/>
        </w:rPr>
        <w:t>ر</w:t>
      </w:r>
      <w:r w:rsidR="001C55D8" w:rsidRPr="00486C27">
        <w:rPr>
          <w:rFonts w:hint="cs"/>
          <w:sz w:val="28"/>
          <w:szCs w:val="28"/>
          <w:rtl/>
          <w:lang w:bidi="ar-SA"/>
        </w:rPr>
        <w:t>َّ</w:t>
      </w:r>
      <w:r w:rsidR="001C55D8" w:rsidRPr="00486C27">
        <w:rPr>
          <w:sz w:val="28"/>
          <w:szCs w:val="28"/>
          <w:rtl/>
          <w:lang w:bidi="ar-SA"/>
        </w:rPr>
        <w:t>امًا م</w:t>
      </w:r>
      <w:r w:rsidR="001C55D8" w:rsidRPr="00486C27">
        <w:rPr>
          <w:rFonts w:hint="cs"/>
          <w:sz w:val="28"/>
          <w:szCs w:val="28"/>
          <w:rtl/>
          <w:lang w:bidi="ar-SA"/>
        </w:rPr>
        <w:t>ٌ</w:t>
      </w:r>
      <w:r w:rsidR="001C55D8" w:rsidRPr="00486C27">
        <w:rPr>
          <w:sz w:val="28"/>
          <w:szCs w:val="28"/>
          <w:rtl/>
          <w:lang w:bidi="ar-SA"/>
        </w:rPr>
        <w:t>ض</w:t>
      </w:r>
      <w:r w:rsidR="001C55D8" w:rsidRPr="00486C27">
        <w:rPr>
          <w:rFonts w:hint="cs"/>
          <w:sz w:val="28"/>
          <w:szCs w:val="28"/>
          <w:rtl/>
          <w:lang w:bidi="ar-SA"/>
        </w:rPr>
        <w:t>َ</w:t>
      </w:r>
      <w:r w:rsidR="001C55D8" w:rsidRPr="00486C27">
        <w:rPr>
          <w:sz w:val="28"/>
          <w:szCs w:val="28"/>
          <w:rtl/>
          <w:lang w:bidi="ar-SA"/>
        </w:rPr>
        <w:t>اع</w:t>
      </w:r>
      <w:r w:rsidR="001C55D8" w:rsidRPr="00486C27">
        <w:rPr>
          <w:rFonts w:hint="cs"/>
          <w:sz w:val="28"/>
          <w:szCs w:val="28"/>
          <w:rtl/>
          <w:lang w:bidi="ar-SA"/>
        </w:rPr>
        <w:t>ْ</w:t>
      </w:r>
      <w:r w:rsidR="001C55D8" w:rsidRPr="00486C27">
        <w:rPr>
          <w:sz w:val="28"/>
          <w:szCs w:val="28"/>
          <w:rtl/>
          <w:lang w:bidi="ar-SA"/>
        </w:rPr>
        <w:t>فًا</w:t>
      </w:r>
      <w:r w:rsidR="001C55D8" w:rsidRPr="00486C27">
        <w:rPr>
          <w:rFonts w:hint="cs"/>
          <w:sz w:val="28"/>
          <w:szCs w:val="28"/>
          <w:rtl/>
          <w:lang w:bidi="ar-SA"/>
        </w:rPr>
        <w:t>".</w:t>
      </w:r>
    </w:p>
    <w:p w14:paraId="31F3E449" w14:textId="77777777" w:rsidR="001C55D8" w:rsidRPr="00486C27" w:rsidRDefault="001A53A1" w:rsidP="001C55D8">
      <w:pPr>
        <w:jc w:val="lowKashida"/>
        <w:rPr>
          <w:sz w:val="28"/>
          <w:szCs w:val="28"/>
          <w:rtl/>
          <w:lang w:bidi="ar-SA"/>
        </w:rPr>
      </w:pPr>
      <w:r w:rsidRPr="00486C27">
        <w:rPr>
          <w:b/>
          <w:bCs/>
          <w:sz w:val="28"/>
          <w:szCs w:val="28"/>
          <w:lang w:bidi="ar-SA"/>
        </w:rPr>
        <w:sym w:font="Wingdings" w:char="F055"/>
      </w:r>
      <w:r w:rsidRPr="00486C27">
        <w:rPr>
          <w:rFonts w:hint="cs"/>
          <w:b/>
          <w:bCs/>
          <w:sz w:val="28"/>
          <w:szCs w:val="28"/>
          <w:rtl/>
          <w:lang w:bidi="ar-SA"/>
        </w:rPr>
        <w:t xml:space="preserve"> </w:t>
      </w:r>
      <w:r w:rsidR="00D5013A" w:rsidRPr="00486C27">
        <w:rPr>
          <w:b/>
          <w:bCs/>
          <w:sz w:val="28"/>
          <w:szCs w:val="28"/>
          <w:rtl/>
          <w:lang w:bidi="ar-SA"/>
        </w:rPr>
        <w:t>الترجمة البروتستانتية</w:t>
      </w:r>
      <w:r w:rsidR="00486C27">
        <w:rPr>
          <w:rFonts w:hint="cs"/>
          <w:sz w:val="28"/>
          <w:szCs w:val="28"/>
          <w:rtl/>
          <w:lang w:bidi="ar-SA"/>
        </w:rPr>
        <w:t>:</w:t>
      </w:r>
      <w:r w:rsidR="00D5013A" w:rsidRPr="00486C27">
        <w:rPr>
          <w:sz w:val="28"/>
          <w:szCs w:val="28"/>
          <w:rtl/>
          <w:lang w:bidi="ar-SA"/>
        </w:rPr>
        <w:t xml:space="preserve"> </w:t>
      </w:r>
      <w:r w:rsidR="001C55D8" w:rsidRPr="00486C27">
        <w:rPr>
          <w:sz w:val="28"/>
          <w:szCs w:val="28"/>
          <w:rtl/>
          <w:lang w:bidi="ar-SA"/>
        </w:rPr>
        <w:t>"</w:t>
      </w:r>
      <w:r w:rsidR="001C55D8" w:rsidRPr="00486C27">
        <w:rPr>
          <w:rFonts w:hint="eastAsia"/>
          <w:sz w:val="28"/>
          <w:szCs w:val="28"/>
          <w:rtl/>
          <w:lang w:bidi="ar-SA"/>
        </w:rPr>
        <w:t>أَمَّا</w:t>
      </w:r>
      <w:r w:rsidR="001C55D8" w:rsidRPr="00486C27">
        <w:rPr>
          <w:sz w:val="28"/>
          <w:szCs w:val="28"/>
          <w:rtl/>
          <w:lang w:bidi="ar-SA"/>
        </w:rPr>
        <w:t xml:space="preserve"> </w:t>
      </w:r>
      <w:r w:rsidR="001C55D8" w:rsidRPr="00591B29">
        <w:rPr>
          <w:rFonts w:hint="eastAsia"/>
          <w:b/>
          <w:bCs/>
          <w:sz w:val="28"/>
          <w:szCs w:val="28"/>
          <w:rtl/>
          <w:lang w:bidi="ar-SA"/>
        </w:rPr>
        <w:t>الشُّيُوخُ</w:t>
      </w:r>
      <w:r w:rsidR="001C55D8" w:rsidRPr="00486C27">
        <w:rPr>
          <w:sz w:val="28"/>
          <w:szCs w:val="28"/>
          <w:rtl/>
          <w:lang w:bidi="ar-SA"/>
        </w:rPr>
        <w:t xml:space="preserve"> </w:t>
      </w:r>
      <w:r w:rsidR="001C55D8" w:rsidRPr="00486C27">
        <w:rPr>
          <w:rFonts w:hint="eastAsia"/>
          <w:sz w:val="28"/>
          <w:szCs w:val="28"/>
          <w:rtl/>
          <w:lang w:bidi="ar-SA"/>
        </w:rPr>
        <w:t>الْمُدَبِّرُونَ</w:t>
      </w:r>
      <w:r w:rsidR="001C55D8" w:rsidRPr="00486C27">
        <w:rPr>
          <w:sz w:val="28"/>
          <w:szCs w:val="28"/>
          <w:rtl/>
          <w:lang w:bidi="ar-SA"/>
        </w:rPr>
        <w:t xml:space="preserve"> </w:t>
      </w:r>
      <w:r w:rsidR="001C55D8" w:rsidRPr="00486C27">
        <w:rPr>
          <w:rFonts w:hint="eastAsia"/>
          <w:sz w:val="28"/>
          <w:szCs w:val="28"/>
          <w:rtl/>
          <w:lang w:bidi="ar-SA"/>
        </w:rPr>
        <w:t>حَسَن</w:t>
      </w:r>
      <w:r w:rsidR="001C55D8" w:rsidRPr="00486C27">
        <w:rPr>
          <w:rFonts w:hint="cs"/>
          <w:sz w:val="28"/>
          <w:szCs w:val="28"/>
          <w:rtl/>
          <w:lang w:bidi="ar-SA"/>
        </w:rPr>
        <w:t>ً</w:t>
      </w:r>
      <w:r w:rsidR="001C55D8" w:rsidRPr="00486C27">
        <w:rPr>
          <w:rFonts w:hint="eastAsia"/>
          <w:sz w:val="28"/>
          <w:szCs w:val="28"/>
          <w:rtl/>
          <w:lang w:bidi="ar-SA"/>
        </w:rPr>
        <w:t>ا</w:t>
      </w:r>
      <w:r w:rsidR="001C55D8" w:rsidRPr="00486C27">
        <w:rPr>
          <w:rFonts w:hint="cs"/>
          <w:sz w:val="28"/>
          <w:szCs w:val="28"/>
          <w:rtl/>
          <w:lang w:bidi="ar-SA"/>
        </w:rPr>
        <w:t xml:space="preserve"> </w:t>
      </w:r>
      <w:r w:rsidR="001C55D8" w:rsidRPr="00486C27">
        <w:rPr>
          <w:rFonts w:hint="eastAsia"/>
          <w:sz w:val="28"/>
          <w:szCs w:val="28"/>
          <w:rtl/>
          <w:lang w:bidi="ar-SA"/>
        </w:rPr>
        <w:t>فَلْيُحْسَبُوا</w:t>
      </w:r>
      <w:r w:rsidR="001C55D8" w:rsidRPr="00486C27">
        <w:rPr>
          <w:sz w:val="28"/>
          <w:szCs w:val="28"/>
          <w:rtl/>
          <w:lang w:bidi="ar-SA"/>
        </w:rPr>
        <w:t xml:space="preserve"> </w:t>
      </w:r>
      <w:r w:rsidR="001C55D8" w:rsidRPr="00486C27">
        <w:rPr>
          <w:rFonts w:hint="cs"/>
          <w:sz w:val="28"/>
          <w:szCs w:val="28"/>
          <w:rtl/>
          <w:lang w:bidi="ar-SA"/>
        </w:rPr>
        <w:t>أ</w:t>
      </w:r>
      <w:r w:rsidR="001C55D8" w:rsidRPr="00486C27">
        <w:rPr>
          <w:rFonts w:hint="eastAsia"/>
          <w:sz w:val="28"/>
          <w:szCs w:val="28"/>
          <w:rtl/>
          <w:lang w:bidi="ar-SA"/>
        </w:rPr>
        <w:t>هْل</w:t>
      </w:r>
      <w:r w:rsidR="001C55D8" w:rsidRPr="00486C27">
        <w:rPr>
          <w:rFonts w:hint="cs"/>
          <w:sz w:val="28"/>
          <w:szCs w:val="28"/>
          <w:rtl/>
          <w:lang w:bidi="ar-SA"/>
        </w:rPr>
        <w:t>ً</w:t>
      </w:r>
      <w:r w:rsidR="001C55D8" w:rsidRPr="00486C27">
        <w:rPr>
          <w:rFonts w:hint="eastAsia"/>
          <w:sz w:val="28"/>
          <w:szCs w:val="28"/>
          <w:rtl/>
          <w:lang w:bidi="ar-SA"/>
        </w:rPr>
        <w:t>ا</w:t>
      </w:r>
      <w:r w:rsidR="001C55D8" w:rsidRPr="00486C27">
        <w:rPr>
          <w:rFonts w:hint="cs"/>
          <w:sz w:val="28"/>
          <w:szCs w:val="28"/>
          <w:rtl/>
          <w:lang w:bidi="ar-SA"/>
        </w:rPr>
        <w:t xml:space="preserve"> </w:t>
      </w:r>
      <w:r w:rsidR="001C55D8" w:rsidRPr="00486C27">
        <w:rPr>
          <w:rFonts w:hint="eastAsia"/>
          <w:sz w:val="28"/>
          <w:szCs w:val="28"/>
          <w:rtl/>
          <w:lang w:bidi="ar-SA"/>
        </w:rPr>
        <w:t>لِكَرَامَةٍ</w:t>
      </w:r>
      <w:r w:rsidR="001C55D8" w:rsidRPr="00486C27">
        <w:rPr>
          <w:sz w:val="28"/>
          <w:szCs w:val="28"/>
          <w:rtl/>
          <w:lang w:bidi="ar-SA"/>
        </w:rPr>
        <w:t xml:space="preserve"> </w:t>
      </w:r>
      <w:r w:rsidR="001C55D8" w:rsidRPr="00486C27">
        <w:rPr>
          <w:rFonts w:hint="eastAsia"/>
          <w:sz w:val="28"/>
          <w:szCs w:val="28"/>
          <w:rtl/>
          <w:lang w:bidi="ar-SA"/>
        </w:rPr>
        <w:t>مُضَاعَفَةٍ</w:t>
      </w:r>
      <w:r w:rsidR="001C55D8" w:rsidRPr="00486C27">
        <w:rPr>
          <w:sz w:val="28"/>
          <w:szCs w:val="28"/>
          <w:rtl/>
          <w:lang w:bidi="ar-SA"/>
        </w:rPr>
        <w:t>".</w:t>
      </w:r>
    </w:p>
    <w:p w14:paraId="74898BB3" w14:textId="77777777" w:rsidR="001C55D8" w:rsidRPr="00486C27" w:rsidRDefault="00486C27" w:rsidP="00486C27">
      <w:pPr>
        <w:jc w:val="lowKashida"/>
        <w:rPr>
          <w:sz w:val="28"/>
          <w:szCs w:val="28"/>
          <w:rtl/>
          <w:lang w:bidi="ar-SA"/>
        </w:rPr>
      </w:pPr>
      <w:r w:rsidRPr="00486C27">
        <w:rPr>
          <w:b/>
          <w:bCs/>
          <w:sz w:val="28"/>
          <w:szCs w:val="28"/>
          <w:lang w:bidi="ar-SA"/>
        </w:rPr>
        <w:sym w:font="Wingdings" w:char="F055"/>
      </w:r>
      <w:r w:rsidRPr="00486C27">
        <w:rPr>
          <w:b/>
          <w:bCs/>
          <w:sz w:val="28"/>
          <w:szCs w:val="28"/>
          <w:rtl/>
          <w:lang w:bidi="ar-SA"/>
        </w:rPr>
        <w:t xml:space="preserve"> </w:t>
      </w:r>
      <w:r w:rsidR="001C55D8" w:rsidRPr="00486C27">
        <w:rPr>
          <w:b/>
          <w:bCs/>
          <w:sz w:val="28"/>
          <w:szCs w:val="28"/>
          <w:rtl/>
          <w:lang w:bidi="ar-SA"/>
        </w:rPr>
        <w:t>(</w:t>
      </w:r>
      <w:r w:rsidR="001C55D8" w:rsidRPr="00486C27">
        <w:rPr>
          <w:rFonts w:hint="cs"/>
          <w:b/>
          <w:bCs/>
          <w:sz w:val="28"/>
          <w:szCs w:val="28"/>
          <w:rtl/>
          <w:lang w:bidi="ar-SA"/>
        </w:rPr>
        <w:t>1تي5: 19</w:t>
      </w:r>
      <w:r w:rsidR="001C55D8" w:rsidRPr="00486C27">
        <w:rPr>
          <w:b/>
          <w:bCs/>
          <w:sz w:val="28"/>
          <w:szCs w:val="28"/>
          <w:rtl/>
          <w:lang w:bidi="ar-SA"/>
        </w:rPr>
        <w:t>)</w:t>
      </w:r>
      <w:r w:rsidRPr="00486C27">
        <w:rPr>
          <w:rFonts w:hint="cs"/>
          <w:b/>
          <w:bCs/>
          <w:sz w:val="28"/>
          <w:szCs w:val="28"/>
          <w:rtl/>
          <w:lang w:bidi="ar-SA"/>
        </w:rPr>
        <w:t xml:space="preserve"> </w:t>
      </w:r>
      <w:r w:rsidRPr="00486C27">
        <w:rPr>
          <w:b/>
          <w:bCs/>
          <w:sz w:val="28"/>
          <w:szCs w:val="28"/>
          <w:rtl/>
          <w:lang w:bidi="ar-SA"/>
        </w:rPr>
        <w:t>الترجمة الكاثوليكية</w:t>
      </w:r>
      <w:r>
        <w:rPr>
          <w:rFonts w:hint="cs"/>
          <w:sz w:val="28"/>
          <w:szCs w:val="28"/>
          <w:rtl/>
          <w:lang w:bidi="ar-SA"/>
        </w:rPr>
        <w:t>:</w:t>
      </w:r>
      <w:r w:rsidR="001C55D8" w:rsidRPr="00486C27">
        <w:rPr>
          <w:sz w:val="28"/>
          <w:szCs w:val="28"/>
          <w:rtl/>
          <w:lang w:bidi="ar-SA"/>
        </w:rPr>
        <w:t xml:space="preserve"> "ل</w:t>
      </w:r>
      <w:r w:rsidR="001C55D8" w:rsidRPr="00486C27">
        <w:rPr>
          <w:rFonts w:hint="cs"/>
          <w:sz w:val="28"/>
          <w:szCs w:val="28"/>
          <w:rtl/>
          <w:lang w:bidi="ar-SA"/>
        </w:rPr>
        <w:t>ّ</w:t>
      </w:r>
      <w:r w:rsidR="001C55D8" w:rsidRPr="00486C27">
        <w:rPr>
          <w:sz w:val="28"/>
          <w:szCs w:val="28"/>
          <w:rtl/>
          <w:lang w:bidi="ar-SA"/>
        </w:rPr>
        <w:t>ا ت</w:t>
      </w:r>
      <w:r w:rsidR="001C55D8" w:rsidRPr="00486C27">
        <w:rPr>
          <w:rFonts w:hint="cs"/>
          <w:sz w:val="28"/>
          <w:szCs w:val="28"/>
          <w:rtl/>
          <w:lang w:bidi="ar-SA"/>
        </w:rPr>
        <w:t>َ</w:t>
      </w:r>
      <w:r w:rsidR="001C55D8" w:rsidRPr="00486C27">
        <w:rPr>
          <w:sz w:val="28"/>
          <w:szCs w:val="28"/>
          <w:rtl/>
          <w:lang w:bidi="ar-SA"/>
        </w:rPr>
        <w:t>ق</w:t>
      </w:r>
      <w:r w:rsidR="001C55D8" w:rsidRPr="00486C27">
        <w:rPr>
          <w:rFonts w:hint="cs"/>
          <w:sz w:val="28"/>
          <w:szCs w:val="28"/>
          <w:rtl/>
          <w:lang w:bidi="ar-SA"/>
        </w:rPr>
        <w:t>ْ</w:t>
      </w:r>
      <w:r w:rsidR="001C55D8" w:rsidRPr="00486C27">
        <w:rPr>
          <w:sz w:val="28"/>
          <w:szCs w:val="28"/>
          <w:rtl/>
          <w:lang w:bidi="ar-SA"/>
        </w:rPr>
        <w:t>ب</w:t>
      </w:r>
      <w:r w:rsidR="001C55D8" w:rsidRPr="00486C27">
        <w:rPr>
          <w:rFonts w:hint="cs"/>
          <w:sz w:val="28"/>
          <w:szCs w:val="28"/>
          <w:rtl/>
          <w:lang w:bidi="ar-SA"/>
        </w:rPr>
        <w:t>َ</w:t>
      </w:r>
      <w:r w:rsidR="001C55D8" w:rsidRPr="00486C27">
        <w:rPr>
          <w:sz w:val="28"/>
          <w:szCs w:val="28"/>
          <w:rtl/>
          <w:lang w:bidi="ar-SA"/>
        </w:rPr>
        <w:t>ل</w:t>
      </w:r>
      <w:r w:rsidR="001C55D8" w:rsidRPr="00486C27">
        <w:rPr>
          <w:rFonts w:hint="cs"/>
          <w:sz w:val="28"/>
          <w:szCs w:val="28"/>
          <w:rtl/>
          <w:lang w:bidi="ar-SA"/>
        </w:rPr>
        <w:t>ِ</w:t>
      </w:r>
      <w:r w:rsidR="001C55D8" w:rsidRPr="00486C27">
        <w:rPr>
          <w:sz w:val="28"/>
          <w:szCs w:val="28"/>
          <w:rtl/>
          <w:lang w:bidi="ar-SA"/>
        </w:rPr>
        <w:t xml:space="preserve"> ا</w:t>
      </w:r>
      <w:r w:rsidR="001C55D8" w:rsidRPr="00486C27">
        <w:rPr>
          <w:rFonts w:hint="cs"/>
          <w:sz w:val="28"/>
          <w:szCs w:val="28"/>
          <w:rtl/>
          <w:lang w:bidi="ar-SA"/>
        </w:rPr>
        <w:t>ّ</w:t>
      </w:r>
      <w:r w:rsidR="001C55D8" w:rsidRPr="00486C27">
        <w:rPr>
          <w:sz w:val="28"/>
          <w:szCs w:val="28"/>
          <w:rtl/>
          <w:lang w:bidi="ar-SA"/>
        </w:rPr>
        <w:t>لش</w:t>
      </w:r>
      <w:r w:rsidR="001C55D8" w:rsidRPr="00486C27">
        <w:rPr>
          <w:rFonts w:hint="cs"/>
          <w:sz w:val="28"/>
          <w:szCs w:val="28"/>
          <w:rtl/>
          <w:lang w:bidi="ar-SA"/>
        </w:rPr>
        <w:t>َّ</w:t>
      </w:r>
      <w:r w:rsidR="001C55D8" w:rsidRPr="00486C27">
        <w:rPr>
          <w:sz w:val="28"/>
          <w:szCs w:val="28"/>
          <w:rtl/>
          <w:lang w:bidi="ar-SA"/>
        </w:rPr>
        <w:t>ك</w:t>
      </w:r>
      <w:r w:rsidR="001C55D8" w:rsidRPr="00486C27">
        <w:rPr>
          <w:rFonts w:hint="cs"/>
          <w:sz w:val="28"/>
          <w:szCs w:val="28"/>
          <w:rtl/>
          <w:lang w:bidi="ar-SA"/>
        </w:rPr>
        <w:t>ْ</w:t>
      </w:r>
      <w:r w:rsidR="001C55D8" w:rsidRPr="00486C27">
        <w:rPr>
          <w:sz w:val="28"/>
          <w:szCs w:val="28"/>
          <w:rtl/>
          <w:lang w:bidi="ar-SA"/>
        </w:rPr>
        <w:t>و</w:t>
      </w:r>
      <w:r w:rsidR="001C55D8" w:rsidRPr="00486C27">
        <w:rPr>
          <w:rFonts w:hint="cs"/>
          <w:sz w:val="28"/>
          <w:szCs w:val="28"/>
          <w:rtl/>
          <w:lang w:bidi="ar-SA"/>
        </w:rPr>
        <w:t>ّ</w:t>
      </w:r>
      <w:r w:rsidR="001C55D8" w:rsidRPr="00486C27">
        <w:rPr>
          <w:sz w:val="28"/>
          <w:szCs w:val="28"/>
          <w:rtl/>
          <w:lang w:bidi="ar-SA"/>
        </w:rPr>
        <w:t>ى ع</w:t>
      </w:r>
      <w:r w:rsidR="001C55D8" w:rsidRPr="00486C27">
        <w:rPr>
          <w:rFonts w:hint="cs"/>
          <w:sz w:val="28"/>
          <w:szCs w:val="28"/>
          <w:rtl/>
          <w:lang w:bidi="ar-SA"/>
        </w:rPr>
        <w:t>َ</w:t>
      </w:r>
      <w:r w:rsidR="001C55D8" w:rsidRPr="00486C27">
        <w:rPr>
          <w:sz w:val="28"/>
          <w:szCs w:val="28"/>
          <w:rtl/>
          <w:lang w:bidi="ar-SA"/>
        </w:rPr>
        <w:t>ل</w:t>
      </w:r>
      <w:r w:rsidR="001C55D8" w:rsidRPr="00486C27">
        <w:rPr>
          <w:rFonts w:hint="cs"/>
          <w:sz w:val="28"/>
          <w:szCs w:val="28"/>
          <w:rtl/>
          <w:lang w:bidi="ar-SA"/>
        </w:rPr>
        <w:t>َ</w:t>
      </w:r>
      <w:r w:rsidR="001C55D8" w:rsidRPr="00486C27">
        <w:rPr>
          <w:sz w:val="28"/>
          <w:szCs w:val="28"/>
          <w:rtl/>
          <w:lang w:bidi="ar-SA"/>
        </w:rPr>
        <w:t>ى ك</w:t>
      </w:r>
      <w:r w:rsidR="001C55D8" w:rsidRPr="00486C27">
        <w:rPr>
          <w:rFonts w:hint="cs"/>
          <w:sz w:val="28"/>
          <w:szCs w:val="28"/>
          <w:rtl/>
          <w:lang w:bidi="ar-SA"/>
        </w:rPr>
        <w:t>َ</w:t>
      </w:r>
      <w:r w:rsidR="001C55D8" w:rsidRPr="00486C27">
        <w:rPr>
          <w:sz w:val="28"/>
          <w:szCs w:val="28"/>
          <w:rtl/>
          <w:lang w:bidi="ar-SA"/>
        </w:rPr>
        <w:t>اه</w:t>
      </w:r>
      <w:r w:rsidR="001C55D8" w:rsidRPr="00486C27">
        <w:rPr>
          <w:rFonts w:hint="cs"/>
          <w:sz w:val="28"/>
          <w:szCs w:val="28"/>
          <w:rtl/>
          <w:lang w:bidi="ar-SA"/>
        </w:rPr>
        <w:t>ِ</w:t>
      </w:r>
      <w:r w:rsidR="001C55D8" w:rsidRPr="00486C27">
        <w:rPr>
          <w:sz w:val="28"/>
          <w:szCs w:val="28"/>
          <w:rtl/>
          <w:lang w:bidi="ar-SA"/>
        </w:rPr>
        <w:t>ن</w:t>
      </w:r>
      <w:r w:rsidR="001C55D8" w:rsidRPr="00486C27">
        <w:rPr>
          <w:rFonts w:hint="cs"/>
          <w:sz w:val="28"/>
          <w:szCs w:val="28"/>
          <w:rtl/>
          <w:lang w:bidi="ar-SA"/>
        </w:rPr>
        <w:t>ٍ</w:t>
      </w:r>
      <w:r w:rsidR="001C55D8" w:rsidRPr="00486C27">
        <w:rPr>
          <w:sz w:val="28"/>
          <w:szCs w:val="28"/>
          <w:rtl/>
          <w:lang w:bidi="ar-SA"/>
        </w:rPr>
        <w:t>، إ</w:t>
      </w:r>
      <w:r w:rsidR="001C55D8" w:rsidRPr="00486C27">
        <w:rPr>
          <w:rFonts w:hint="cs"/>
          <w:sz w:val="28"/>
          <w:szCs w:val="28"/>
          <w:rtl/>
          <w:lang w:bidi="ar-SA"/>
        </w:rPr>
        <w:t>ِ</w:t>
      </w:r>
      <w:r w:rsidR="001C55D8" w:rsidRPr="00486C27">
        <w:rPr>
          <w:sz w:val="28"/>
          <w:szCs w:val="28"/>
          <w:rtl/>
          <w:lang w:bidi="ar-SA"/>
        </w:rPr>
        <w:t>ل</w:t>
      </w:r>
      <w:r w:rsidR="001C55D8" w:rsidRPr="00486C27">
        <w:rPr>
          <w:rFonts w:hint="cs"/>
          <w:sz w:val="28"/>
          <w:szCs w:val="28"/>
          <w:rtl/>
          <w:lang w:bidi="ar-SA"/>
        </w:rPr>
        <w:t>َّ</w:t>
      </w:r>
      <w:r w:rsidR="001C55D8" w:rsidRPr="00486C27">
        <w:rPr>
          <w:sz w:val="28"/>
          <w:szCs w:val="28"/>
          <w:rtl/>
          <w:lang w:bidi="ar-SA"/>
        </w:rPr>
        <w:t>ا ب</w:t>
      </w:r>
      <w:r w:rsidR="001C55D8" w:rsidRPr="00486C27">
        <w:rPr>
          <w:rFonts w:hint="cs"/>
          <w:sz w:val="28"/>
          <w:szCs w:val="28"/>
          <w:rtl/>
          <w:lang w:bidi="ar-SA"/>
        </w:rPr>
        <w:t>ِ</w:t>
      </w:r>
      <w:r w:rsidR="001C55D8" w:rsidRPr="00486C27">
        <w:rPr>
          <w:sz w:val="28"/>
          <w:szCs w:val="28"/>
          <w:rtl/>
          <w:lang w:bidi="ar-SA"/>
        </w:rPr>
        <w:t>ش</w:t>
      </w:r>
      <w:r w:rsidR="001C55D8" w:rsidRPr="00486C27">
        <w:rPr>
          <w:rFonts w:hint="cs"/>
          <w:sz w:val="28"/>
          <w:szCs w:val="28"/>
          <w:rtl/>
          <w:lang w:bidi="ar-SA"/>
        </w:rPr>
        <w:t>َ</w:t>
      </w:r>
      <w:r w:rsidR="001C55D8" w:rsidRPr="00486C27">
        <w:rPr>
          <w:sz w:val="28"/>
          <w:szCs w:val="28"/>
          <w:rtl/>
          <w:lang w:bidi="ar-SA"/>
        </w:rPr>
        <w:t>ه</w:t>
      </w:r>
      <w:r w:rsidR="001C55D8" w:rsidRPr="00486C27">
        <w:rPr>
          <w:rFonts w:hint="cs"/>
          <w:sz w:val="28"/>
          <w:szCs w:val="28"/>
          <w:rtl/>
          <w:lang w:bidi="ar-SA"/>
        </w:rPr>
        <w:t>َ</w:t>
      </w:r>
      <w:r w:rsidR="001C55D8" w:rsidRPr="00486C27">
        <w:rPr>
          <w:sz w:val="28"/>
          <w:szCs w:val="28"/>
          <w:rtl/>
          <w:lang w:bidi="ar-SA"/>
        </w:rPr>
        <w:t>اد</w:t>
      </w:r>
      <w:r w:rsidR="001C55D8" w:rsidRPr="00486C27">
        <w:rPr>
          <w:rFonts w:hint="cs"/>
          <w:sz w:val="28"/>
          <w:szCs w:val="28"/>
          <w:rtl/>
          <w:lang w:bidi="ar-SA"/>
        </w:rPr>
        <w:t>ّ</w:t>
      </w:r>
      <w:r w:rsidR="001C55D8" w:rsidRPr="00486C27">
        <w:rPr>
          <w:sz w:val="28"/>
          <w:szCs w:val="28"/>
          <w:rtl/>
          <w:lang w:bidi="ar-SA"/>
        </w:rPr>
        <w:t>ة</w:t>
      </w:r>
      <w:r w:rsidR="001C55D8" w:rsidRPr="00486C27">
        <w:rPr>
          <w:rFonts w:hint="cs"/>
          <w:sz w:val="28"/>
          <w:szCs w:val="28"/>
          <w:rtl/>
          <w:lang w:bidi="ar-SA"/>
        </w:rPr>
        <w:t>ِ</w:t>
      </w:r>
      <w:r w:rsidR="001C55D8" w:rsidRPr="00486C27">
        <w:rPr>
          <w:sz w:val="28"/>
          <w:szCs w:val="28"/>
          <w:rtl/>
          <w:lang w:bidi="ar-SA"/>
        </w:rPr>
        <w:t xml:space="preserve"> ش</w:t>
      </w:r>
      <w:r w:rsidR="001C55D8" w:rsidRPr="00486C27">
        <w:rPr>
          <w:rFonts w:hint="cs"/>
          <w:sz w:val="28"/>
          <w:szCs w:val="28"/>
          <w:rtl/>
          <w:lang w:bidi="ar-SA"/>
        </w:rPr>
        <w:t>َ</w:t>
      </w:r>
      <w:r w:rsidR="001C55D8" w:rsidRPr="00486C27">
        <w:rPr>
          <w:sz w:val="28"/>
          <w:szCs w:val="28"/>
          <w:rtl/>
          <w:lang w:bidi="ar-SA"/>
        </w:rPr>
        <w:t>اه</w:t>
      </w:r>
      <w:r w:rsidR="001C55D8" w:rsidRPr="00486C27">
        <w:rPr>
          <w:rFonts w:hint="cs"/>
          <w:sz w:val="28"/>
          <w:szCs w:val="28"/>
          <w:rtl/>
          <w:lang w:bidi="ar-SA"/>
        </w:rPr>
        <w:t>ِ</w:t>
      </w:r>
      <w:r w:rsidR="001C55D8" w:rsidRPr="00486C27">
        <w:rPr>
          <w:sz w:val="28"/>
          <w:szCs w:val="28"/>
          <w:rtl/>
          <w:lang w:bidi="ar-SA"/>
        </w:rPr>
        <w:t>د</w:t>
      </w:r>
      <w:r w:rsidR="001C55D8" w:rsidRPr="00486C27">
        <w:rPr>
          <w:rFonts w:hint="cs"/>
          <w:sz w:val="28"/>
          <w:szCs w:val="28"/>
          <w:rtl/>
          <w:lang w:bidi="ar-SA"/>
        </w:rPr>
        <w:t>َّ</w:t>
      </w:r>
      <w:r w:rsidR="001C55D8" w:rsidRPr="00486C27">
        <w:rPr>
          <w:sz w:val="28"/>
          <w:szCs w:val="28"/>
          <w:rtl/>
          <w:lang w:bidi="ar-SA"/>
        </w:rPr>
        <w:t>ين</w:t>
      </w:r>
      <w:r w:rsidR="001C55D8" w:rsidRPr="00486C27">
        <w:rPr>
          <w:rFonts w:hint="cs"/>
          <w:sz w:val="28"/>
          <w:szCs w:val="28"/>
          <w:rtl/>
          <w:lang w:bidi="ar-SA"/>
        </w:rPr>
        <w:t>ِ</w:t>
      </w:r>
      <w:r w:rsidR="001C55D8" w:rsidRPr="00486C27">
        <w:rPr>
          <w:sz w:val="28"/>
          <w:szCs w:val="28"/>
          <w:rtl/>
          <w:lang w:bidi="ar-SA"/>
        </w:rPr>
        <w:t xml:space="preserve"> أ</w:t>
      </w:r>
      <w:r w:rsidR="001C55D8" w:rsidRPr="00486C27">
        <w:rPr>
          <w:rFonts w:hint="cs"/>
          <w:sz w:val="28"/>
          <w:szCs w:val="28"/>
          <w:rtl/>
          <w:lang w:bidi="ar-SA"/>
        </w:rPr>
        <w:t>َ</w:t>
      </w:r>
      <w:r w:rsidR="001C55D8" w:rsidRPr="00486C27">
        <w:rPr>
          <w:sz w:val="28"/>
          <w:szCs w:val="28"/>
          <w:rtl/>
          <w:lang w:bidi="ar-SA"/>
        </w:rPr>
        <w:t>و</w:t>
      </w:r>
      <w:r w:rsidR="001C55D8" w:rsidRPr="00486C27">
        <w:rPr>
          <w:rFonts w:hint="cs"/>
          <w:sz w:val="28"/>
          <w:szCs w:val="28"/>
          <w:rtl/>
          <w:lang w:bidi="ar-SA"/>
        </w:rPr>
        <w:t>ْ</w:t>
      </w:r>
      <w:r w:rsidR="001C55D8" w:rsidRPr="00486C27">
        <w:rPr>
          <w:sz w:val="28"/>
          <w:szCs w:val="28"/>
          <w:rtl/>
          <w:lang w:bidi="ar-SA"/>
        </w:rPr>
        <w:t xml:space="preserve"> ث</w:t>
      </w:r>
      <w:r w:rsidR="001C55D8" w:rsidRPr="00486C27">
        <w:rPr>
          <w:rFonts w:hint="cs"/>
          <w:sz w:val="28"/>
          <w:szCs w:val="28"/>
          <w:rtl/>
          <w:lang w:bidi="ar-SA"/>
        </w:rPr>
        <w:t>َ</w:t>
      </w:r>
      <w:r w:rsidR="001C55D8" w:rsidRPr="00486C27">
        <w:rPr>
          <w:sz w:val="28"/>
          <w:szCs w:val="28"/>
          <w:rtl/>
          <w:lang w:bidi="ar-SA"/>
        </w:rPr>
        <w:t>ل</w:t>
      </w:r>
      <w:r w:rsidR="001C55D8" w:rsidRPr="00486C27">
        <w:rPr>
          <w:rFonts w:hint="cs"/>
          <w:sz w:val="28"/>
          <w:szCs w:val="28"/>
          <w:rtl/>
          <w:lang w:bidi="ar-SA"/>
        </w:rPr>
        <w:t>ّ</w:t>
      </w:r>
      <w:r w:rsidR="001C55D8" w:rsidRPr="00486C27">
        <w:rPr>
          <w:sz w:val="28"/>
          <w:szCs w:val="28"/>
          <w:rtl/>
          <w:lang w:bidi="ar-SA"/>
        </w:rPr>
        <w:t>اث</w:t>
      </w:r>
      <w:r w:rsidR="001C55D8" w:rsidRPr="00486C27">
        <w:rPr>
          <w:rFonts w:hint="cs"/>
          <w:sz w:val="28"/>
          <w:szCs w:val="28"/>
          <w:rtl/>
          <w:lang w:bidi="ar-SA"/>
        </w:rPr>
        <w:t>َ</w:t>
      </w:r>
      <w:r w:rsidR="001C55D8" w:rsidRPr="00486C27">
        <w:rPr>
          <w:sz w:val="28"/>
          <w:szCs w:val="28"/>
          <w:rtl/>
          <w:lang w:bidi="ar-SA"/>
        </w:rPr>
        <w:t>ة</w:t>
      </w:r>
      <w:r w:rsidR="001C55D8" w:rsidRPr="00486C27">
        <w:rPr>
          <w:rFonts w:hint="cs"/>
          <w:sz w:val="28"/>
          <w:szCs w:val="28"/>
          <w:rtl/>
          <w:lang w:bidi="ar-SA"/>
        </w:rPr>
        <w:t>ٍ</w:t>
      </w:r>
      <w:r w:rsidR="001C55D8" w:rsidRPr="00486C27">
        <w:rPr>
          <w:sz w:val="28"/>
          <w:szCs w:val="28"/>
          <w:rtl/>
          <w:lang w:bidi="ar-SA"/>
        </w:rPr>
        <w:t>".</w:t>
      </w:r>
    </w:p>
    <w:p w14:paraId="5BC1414B" w14:textId="77777777" w:rsidR="001C55D8" w:rsidRPr="00486C27" w:rsidRDefault="001A53A1" w:rsidP="00486C27">
      <w:pPr>
        <w:jc w:val="lowKashida"/>
        <w:rPr>
          <w:sz w:val="28"/>
          <w:szCs w:val="28"/>
          <w:rtl/>
          <w:lang w:bidi="ar-SA"/>
        </w:rPr>
      </w:pPr>
      <w:r w:rsidRPr="00486C27">
        <w:rPr>
          <w:b/>
          <w:bCs/>
          <w:sz w:val="28"/>
          <w:szCs w:val="28"/>
          <w:lang w:bidi="ar-SA"/>
        </w:rPr>
        <w:sym w:font="Wingdings" w:char="F055"/>
      </w:r>
      <w:r w:rsidRPr="00486C27">
        <w:rPr>
          <w:rFonts w:hint="cs"/>
          <w:b/>
          <w:bCs/>
          <w:sz w:val="28"/>
          <w:szCs w:val="28"/>
          <w:rtl/>
          <w:lang w:bidi="ar-SA"/>
        </w:rPr>
        <w:t xml:space="preserve"> </w:t>
      </w:r>
      <w:r w:rsidR="00486C27" w:rsidRPr="00486C27">
        <w:rPr>
          <w:b/>
          <w:bCs/>
          <w:sz w:val="28"/>
          <w:szCs w:val="28"/>
          <w:rtl/>
          <w:lang w:bidi="ar-SA"/>
        </w:rPr>
        <w:t>الترجمة البروتستانتية</w:t>
      </w:r>
      <w:r w:rsidR="00486C27" w:rsidRPr="00486C27">
        <w:rPr>
          <w:rFonts w:hint="cs"/>
          <w:b/>
          <w:bCs/>
          <w:sz w:val="28"/>
          <w:szCs w:val="28"/>
          <w:rtl/>
          <w:lang w:bidi="ar-SA"/>
        </w:rPr>
        <w:t>:</w:t>
      </w:r>
      <w:r w:rsidR="001C55D8" w:rsidRPr="00486C27">
        <w:rPr>
          <w:sz w:val="28"/>
          <w:szCs w:val="28"/>
          <w:rtl/>
          <w:lang w:bidi="ar-SA"/>
        </w:rPr>
        <w:t xml:space="preserve"> "</w:t>
      </w:r>
      <w:r w:rsidR="001C55D8" w:rsidRPr="00486C27">
        <w:rPr>
          <w:rFonts w:hint="eastAsia"/>
          <w:sz w:val="28"/>
          <w:szCs w:val="28"/>
          <w:rtl/>
          <w:lang w:bidi="ar-SA"/>
        </w:rPr>
        <w:t>لاَ</w:t>
      </w:r>
      <w:r w:rsidR="001C55D8" w:rsidRPr="00486C27">
        <w:rPr>
          <w:sz w:val="28"/>
          <w:szCs w:val="28"/>
          <w:rtl/>
          <w:lang w:bidi="ar-SA"/>
        </w:rPr>
        <w:t xml:space="preserve"> </w:t>
      </w:r>
      <w:r w:rsidR="001C55D8" w:rsidRPr="00486C27">
        <w:rPr>
          <w:rFonts w:hint="eastAsia"/>
          <w:sz w:val="28"/>
          <w:szCs w:val="28"/>
          <w:rtl/>
          <w:lang w:bidi="ar-SA"/>
        </w:rPr>
        <w:t>تَقْبَلْ</w:t>
      </w:r>
      <w:r w:rsidR="001C55D8" w:rsidRPr="00486C27">
        <w:rPr>
          <w:sz w:val="28"/>
          <w:szCs w:val="28"/>
          <w:rtl/>
          <w:lang w:bidi="ar-SA"/>
        </w:rPr>
        <w:t xml:space="preserve"> </w:t>
      </w:r>
      <w:r w:rsidR="001C55D8" w:rsidRPr="00486C27">
        <w:rPr>
          <w:rFonts w:hint="eastAsia"/>
          <w:sz w:val="28"/>
          <w:szCs w:val="28"/>
          <w:rtl/>
          <w:lang w:bidi="ar-SA"/>
        </w:rPr>
        <w:t>شِكَايَةً</w:t>
      </w:r>
      <w:r w:rsidR="001C55D8" w:rsidRPr="00486C27">
        <w:rPr>
          <w:rFonts w:hint="cs"/>
          <w:sz w:val="28"/>
          <w:szCs w:val="28"/>
          <w:rtl/>
          <w:lang w:bidi="ar-SA"/>
        </w:rPr>
        <w:t xml:space="preserve"> </w:t>
      </w:r>
      <w:r w:rsidR="001C55D8" w:rsidRPr="00486C27">
        <w:rPr>
          <w:rFonts w:hint="eastAsia"/>
          <w:sz w:val="28"/>
          <w:szCs w:val="28"/>
          <w:rtl/>
          <w:lang w:bidi="ar-SA"/>
        </w:rPr>
        <w:t>عَلَى</w:t>
      </w:r>
      <w:r w:rsidR="001C55D8" w:rsidRPr="00486C27">
        <w:rPr>
          <w:sz w:val="28"/>
          <w:szCs w:val="28"/>
          <w:rtl/>
          <w:lang w:bidi="ar-SA"/>
        </w:rPr>
        <w:t xml:space="preserve"> </w:t>
      </w:r>
      <w:r w:rsidR="001C55D8" w:rsidRPr="00D07AF4">
        <w:rPr>
          <w:rFonts w:hint="eastAsia"/>
          <w:b/>
          <w:bCs/>
          <w:sz w:val="28"/>
          <w:szCs w:val="28"/>
          <w:rtl/>
          <w:lang w:bidi="ar-SA"/>
        </w:rPr>
        <w:t>شَيْخٍ</w:t>
      </w:r>
      <w:r w:rsidR="001C55D8" w:rsidRPr="00486C27">
        <w:rPr>
          <w:sz w:val="28"/>
          <w:szCs w:val="28"/>
          <w:rtl/>
          <w:lang w:bidi="ar-SA"/>
        </w:rPr>
        <w:t xml:space="preserve"> </w:t>
      </w:r>
      <w:r w:rsidR="001C55D8" w:rsidRPr="00486C27">
        <w:rPr>
          <w:rFonts w:hint="cs"/>
          <w:sz w:val="28"/>
          <w:szCs w:val="28"/>
          <w:rtl/>
          <w:lang w:bidi="ar-SA"/>
        </w:rPr>
        <w:t>إ</w:t>
      </w:r>
      <w:r w:rsidR="001C55D8" w:rsidRPr="00486C27">
        <w:rPr>
          <w:rFonts w:hint="eastAsia"/>
          <w:sz w:val="28"/>
          <w:szCs w:val="28"/>
          <w:rtl/>
          <w:lang w:bidi="ar-SA"/>
        </w:rPr>
        <w:t>لاَّ</w:t>
      </w:r>
      <w:r w:rsidR="001C55D8" w:rsidRPr="00486C27">
        <w:rPr>
          <w:sz w:val="28"/>
          <w:szCs w:val="28"/>
          <w:rtl/>
          <w:lang w:bidi="ar-SA"/>
        </w:rPr>
        <w:t xml:space="preserve"> </w:t>
      </w:r>
      <w:r w:rsidR="001C55D8" w:rsidRPr="00486C27">
        <w:rPr>
          <w:rFonts w:hint="eastAsia"/>
          <w:sz w:val="28"/>
          <w:szCs w:val="28"/>
          <w:rtl/>
          <w:lang w:bidi="ar-SA"/>
        </w:rPr>
        <w:t>عَلَى</w:t>
      </w:r>
      <w:r w:rsidR="001C55D8" w:rsidRPr="00486C27">
        <w:rPr>
          <w:sz w:val="28"/>
          <w:szCs w:val="28"/>
          <w:rtl/>
          <w:lang w:bidi="ar-SA"/>
        </w:rPr>
        <w:t xml:space="preserve"> </w:t>
      </w:r>
      <w:r w:rsidR="001C55D8" w:rsidRPr="00486C27">
        <w:rPr>
          <w:rFonts w:hint="eastAsia"/>
          <w:sz w:val="28"/>
          <w:szCs w:val="28"/>
          <w:rtl/>
          <w:lang w:bidi="ar-SA"/>
        </w:rPr>
        <w:t>شَاهِدَيْنِ</w:t>
      </w:r>
      <w:r w:rsidR="001C55D8" w:rsidRPr="00486C27">
        <w:rPr>
          <w:sz w:val="28"/>
          <w:szCs w:val="28"/>
          <w:rtl/>
          <w:lang w:bidi="ar-SA"/>
        </w:rPr>
        <w:t xml:space="preserve"> </w:t>
      </w:r>
      <w:r w:rsidR="001C55D8" w:rsidRPr="00486C27">
        <w:rPr>
          <w:rFonts w:hint="cs"/>
          <w:sz w:val="28"/>
          <w:szCs w:val="28"/>
          <w:rtl/>
          <w:lang w:bidi="ar-SA"/>
        </w:rPr>
        <w:t>أ</w:t>
      </w:r>
      <w:r w:rsidR="001C55D8" w:rsidRPr="00486C27">
        <w:rPr>
          <w:rFonts w:hint="eastAsia"/>
          <w:sz w:val="28"/>
          <w:szCs w:val="28"/>
          <w:rtl/>
          <w:lang w:bidi="ar-SA"/>
        </w:rPr>
        <w:t>وْ</w:t>
      </w:r>
      <w:r w:rsidR="001C55D8" w:rsidRPr="00486C27">
        <w:rPr>
          <w:sz w:val="28"/>
          <w:szCs w:val="28"/>
          <w:rtl/>
          <w:lang w:bidi="ar-SA"/>
        </w:rPr>
        <w:t xml:space="preserve"> </w:t>
      </w:r>
      <w:r w:rsidR="001C55D8" w:rsidRPr="00486C27">
        <w:rPr>
          <w:rFonts w:hint="eastAsia"/>
          <w:sz w:val="28"/>
          <w:szCs w:val="28"/>
          <w:rtl/>
          <w:lang w:bidi="ar-SA"/>
        </w:rPr>
        <w:t>ثَلاَثَةِ</w:t>
      </w:r>
      <w:r w:rsidR="001C55D8" w:rsidRPr="00486C27">
        <w:rPr>
          <w:sz w:val="28"/>
          <w:szCs w:val="28"/>
          <w:rtl/>
          <w:lang w:bidi="ar-SA"/>
        </w:rPr>
        <w:t xml:space="preserve"> </w:t>
      </w:r>
      <w:r w:rsidR="001C55D8" w:rsidRPr="00486C27">
        <w:rPr>
          <w:rFonts w:hint="eastAsia"/>
          <w:sz w:val="28"/>
          <w:szCs w:val="28"/>
          <w:rtl/>
          <w:lang w:bidi="ar-SA"/>
        </w:rPr>
        <w:t>شُهُودٍ</w:t>
      </w:r>
      <w:r w:rsidR="001C55D8" w:rsidRPr="00486C27">
        <w:rPr>
          <w:sz w:val="28"/>
          <w:szCs w:val="28"/>
          <w:rtl/>
          <w:lang w:bidi="ar-SA"/>
        </w:rPr>
        <w:t>".</w:t>
      </w:r>
    </w:p>
    <w:p w14:paraId="1FF2D069" w14:textId="77777777" w:rsidR="001C55D8" w:rsidRPr="00486C27" w:rsidRDefault="001A53A1" w:rsidP="00486C27">
      <w:pPr>
        <w:jc w:val="lowKashida"/>
        <w:rPr>
          <w:sz w:val="28"/>
          <w:szCs w:val="28"/>
          <w:rtl/>
          <w:lang w:bidi="ar-SA"/>
        </w:rPr>
      </w:pPr>
      <w:r w:rsidRPr="00486C27">
        <w:rPr>
          <w:b/>
          <w:bCs/>
          <w:sz w:val="28"/>
          <w:szCs w:val="28"/>
          <w:lang w:bidi="ar-SA"/>
        </w:rPr>
        <w:sym w:font="Wingdings" w:char="F055"/>
      </w:r>
      <w:r w:rsidRPr="00486C27">
        <w:rPr>
          <w:b/>
          <w:bCs/>
          <w:sz w:val="28"/>
          <w:szCs w:val="28"/>
          <w:rtl/>
          <w:lang w:bidi="ar-SA"/>
        </w:rPr>
        <w:t xml:space="preserve"> </w:t>
      </w:r>
      <w:r w:rsidR="001C55D8" w:rsidRPr="00486C27">
        <w:rPr>
          <w:b/>
          <w:bCs/>
          <w:sz w:val="28"/>
          <w:szCs w:val="28"/>
          <w:rtl/>
          <w:lang w:bidi="ar-SA"/>
        </w:rPr>
        <w:t>(</w:t>
      </w:r>
      <w:r w:rsidR="001C55D8" w:rsidRPr="00486C27">
        <w:rPr>
          <w:rFonts w:hint="cs"/>
          <w:b/>
          <w:bCs/>
          <w:sz w:val="28"/>
          <w:szCs w:val="28"/>
          <w:rtl/>
          <w:lang w:bidi="ar-SA"/>
        </w:rPr>
        <w:t>تي1: 5</w:t>
      </w:r>
      <w:r w:rsidR="001C55D8" w:rsidRPr="00486C27">
        <w:rPr>
          <w:b/>
          <w:bCs/>
          <w:sz w:val="28"/>
          <w:szCs w:val="28"/>
          <w:rtl/>
          <w:lang w:bidi="ar-SA"/>
        </w:rPr>
        <w:t>) التر</w:t>
      </w:r>
      <w:r w:rsidR="00486C27">
        <w:rPr>
          <w:b/>
          <w:bCs/>
          <w:sz w:val="28"/>
          <w:szCs w:val="28"/>
          <w:rtl/>
          <w:lang w:bidi="ar-SA"/>
        </w:rPr>
        <w:t>جمة الكاثوليكية</w:t>
      </w:r>
      <w:r w:rsidR="00486C27">
        <w:rPr>
          <w:rFonts w:hint="cs"/>
          <w:b/>
          <w:bCs/>
          <w:sz w:val="28"/>
          <w:szCs w:val="28"/>
          <w:rtl/>
          <w:lang w:bidi="ar-SA"/>
        </w:rPr>
        <w:t>:</w:t>
      </w:r>
      <w:r w:rsidR="001C55D8" w:rsidRPr="00486C27">
        <w:rPr>
          <w:sz w:val="28"/>
          <w:szCs w:val="28"/>
          <w:rtl/>
          <w:lang w:bidi="ar-SA"/>
        </w:rPr>
        <w:t xml:space="preserve"> "ت</w:t>
      </w:r>
      <w:r w:rsidR="001C55D8" w:rsidRPr="00486C27">
        <w:rPr>
          <w:rFonts w:hint="cs"/>
          <w:sz w:val="28"/>
          <w:szCs w:val="28"/>
          <w:rtl/>
          <w:lang w:bidi="ar-SA"/>
        </w:rPr>
        <w:t>َ</w:t>
      </w:r>
      <w:r w:rsidR="001C55D8" w:rsidRPr="00486C27">
        <w:rPr>
          <w:sz w:val="28"/>
          <w:szCs w:val="28"/>
          <w:rtl/>
          <w:lang w:bidi="ar-SA"/>
        </w:rPr>
        <w:t>ر</w:t>
      </w:r>
      <w:r w:rsidR="001C55D8" w:rsidRPr="00486C27">
        <w:rPr>
          <w:rFonts w:hint="cs"/>
          <w:sz w:val="28"/>
          <w:szCs w:val="28"/>
          <w:rtl/>
          <w:lang w:bidi="ar-SA"/>
        </w:rPr>
        <w:t>َ</w:t>
      </w:r>
      <w:r w:rsidR="001C55D8" w:rsidRPr="00486C27">
        <w:rPr>
          <w:sz w:val="28"/>
          <w:szCs w:val="28"/>
          <w:rtl/>
          <w:lang w:bidi="ar-SA"/>
        </w:rPr>
        <w:t>ك</w:t>
      </w:r>
      <w:r w:rsidR="001C55D8" w:rsidRPr="00486C27">
        <w:rPr>
          <w:rFonts w:hint="cs"/>
          <w:sz w:val="28"/>
          <w:szCs w:val="28"/>
          <w:rtl/>
          <w:lang w:bidi="ar-SA"/>
        </w:rPr>
        <w:t>ْ</w:t>
      </w:r>
      <w:r w:rsidR="001C55D8" w:rsidRPr="00486C27">
        <w:rPr>
          <w:sz w:val="28"/>
          <w:szCs w:val="28"/>
          <w:rtl/>
          <w:lang w:bidi="ar-SA"/>
        </w:rPr>
        <w:t>ت</w:t>
      </w:r>
      <w:r w:rsidR="001C55D8" w:rsidRPr="00486C27">
        <w:rPr>
          <w:rFonts w:hint="cs"/>
          <w:sz w:val="28"/>
          <w:szCs w:val="28"/>
          <w:rtl/>
          <w:lang w:bidi="ar-SA"/>
        </w:rPr>
        <w:t>ُ</w:t>
      </w:r>
      <w:r w:rsidR="001C55D8" w:rsidRPr="00486C27">
        <w:rPr>
          <w:sz w:val="28"/>
          <w:szCs w:val="28"/>
          <w:rtl/>
          <w:lang w:bidi="ar-SA"/>
        </w:rPr>
        <w:t>ك</w:t>
      </w:r>
      <w:r w:rsidR="001C55D8" w:rsidRPr="00486C27">
        <w:rPr>
          <w:rFonts w:hint="cs"/>
          <w:sz w:val="28"/>
          <w:szCs w:val="28"/>
          <w:rtl/>
          <w:lang w:bidi="ar-SA"/>
        </w:rPr>
        <w:t>َ</w:t>
      </w:r>
      <w:r w:rsidR="001C55D8" w:rsidRPr="00486C27">
        <w:rPr>
          <w:sz w:val="28"/>
          <w:szCs w:val="28"/>
          <w:rtl/>
          <w:lang w:bidi="ar-SA"/>
        </w:rPr>
        <w:t xml:space="preserve"> ف</w:t>
      </w:r>
      <w:r w:rsidR="001C55D8" w:rsidRPr="00486C27">
        <w:rPr>
          <w:rFonts w:hint="cs"/>
          <w:sz w:val="28"/>
          <w:szCs w:val="28"/>
          <w:rtl/>
          <w:lang w:bidi="ar-SA"/>
        </w:rPr>
        <w:t>ِ</w:t>
      </w:r>
      <w:r w:rsidR="001C55D8" w:rsidRPr="00486C27">
        <w:rPr>
          <w:sz w:val="28"/>
          <w:szCs w:val="28"/>
          <w:rtl/>
          <w:lang w:bidi="ar-SA"/>
        </w:rPr>
        <w:t xml:space="preserve">ي </w:t>
      </w:r>
      <w:proofErr w:type="spellStart"/>
      <w:r w:rsidR="001C55D8" w:rsidRPr="00486C27">
        <w:rPr>
          <w:rFonts w:hint="cs"/>
          <w:sz w:val="28"/>
          <w:szCs w:val="28"/>
          <w:rtl/>
          <w:lang w:bidi="ar-SA"/>
        </w:rPr>
        <w:t>أَ</w:t>
      </w:r>
      <w:r w:rsidR="001C55D8" w:rsidRPr="00486C27">
        <w:rPr>
          <w:sz w:val="28"/>
          <w:szCs w:val="28"/>
          <w:rtl/>
          <w:lang w:bidi="ar-SA"/>
        </w:rPr>
        <w:t>ق</w:t>
      </w:r>
      <w:r w:rsidR="001C55D8" w:rsidRPr="00486C27">
        <w:rPr>
          <w:rFonts w:hint="cs"/>
          <w:sz w:val="28"/>
          <w:szCs w:val="28"/>
          <w:rtl/>
          <w:lang w:bidi="ar-SA"/>
        </w:rPr>
        <w:t>ْ</w:t>
      </w:r>
      <w:r w:rsidR="001C55D8" w:rsidRPr="00486C27">
        <w:rPr>
          <w:sz w:val="28"/>
          <w:szCs w:val="28"/>
          <w:rtl/>
          <w:lang w:bidi="ar-SA"/>
        </w:rPr>
        <w:t>ر</w:t>
      </w:r>
      <w:r w:rsidR="001C55D8" w:rsidRPr="00486C27">
        <w:rPr>
          <w:rFonts w:hint="cs"/>
          <w:sz w:val="28"/>
          <w:szCs w:val="28"/>
          <w:rtl/>
          <w:lang w:bidi="ar-SA"/>
        </w:rPr>
        <w:t>ِ</w:t>
      </w:r>
      <w:r w:rsidR="001C55D8" w:rsidRPr="00486C27">
        <w:rPr>
          <w:sz w:val="28"/>
          <w:szCs w:val="28"/>
          <w:rtl/>
          <w:lang w:bidi="ar-SA"/>
        </w:rPr>
        <w:t>يط</w:t>
      </w:r>
      <w:r w:rsidR="001C55D8" w:rsidRPr="00486C27">
        <w:rPr>
          <w:rFonts w:hint="cs"/>
          <w:sz w:val="28"/>
          <w:szCs w:val="28"/>
          <w:rtl/>
          <w:lang w:bidi="ar-SA"/>
        </w:rPr>
        <w:t>َ</w:t>
      </w:r>
      <w:r w:rsidR="001C55D8" w:rsidRPr="00486C27">
        <w:rPr>
          <w:sz w:val="28"/>
          <w:szCs w:val="28"/>
          <w:rtl/>
          <w:lang w:bidi="ar-SA"/>
        </w:rPr>
        <w:t>ش</w:t>
      </w:r>
      <w:r w:rsidR="001C55D8" w:rsidRPr="00486C27">
        <w:rPr>
          <w:rFonts w:hint="cs"/>
          <w:sz w:val="28"/>
          <w:szCs w:val="28"/>
          <w:rtl/>
          <w:lang w:bidi="ar-SA"/>
        </w:rPr>
        <w:t>ْ</w:t>
      </w:r>
      <w:proofErr w:type="spellEnd"/>
      <w:r w:rsidR="001C55D8" w:rsidRPr="00486C27">
        <w:rPr>
          <w:sz w:val="28"/>
          <w:szCs w:val="28"/>
          <w:rtl/>
          <w:lang w:bidi="ar-SA"/>
        </w:rPr>
        <w:t>، ل</w:t>
      </w:r>
      <w:r w:rsidR="001C55D8" w:rsidRPr="00486C27">
        <w:rPr>
          <w:rFonts w:hint="cs"/>
          <w:sz w:val="28"/>
          <w:szCs w:val="28"/>
          <w:rtl/>
          <w:lang w:bidi="ar-SA"/>
        </w:rPr>
        <w:t>ِ</w:t>
      </w:r>
      <w:r w:rsidR="001C55D8" w:rsidRPr="00486C27">
        <w:rPr>
          <w:sz w:val="28"/>
          <w:szCs w:val="28"/>
          <w:rtl/>
          <w:lang w:bidi="ar-SA"/>
        </w:rPr>
        <w:t>ت</w:t>
      </w:r>
      <w:r w:rsidR="001C55D8" w:rsidRPr="00486C27">
        <w:rPr>
          <w:rFonts w:hint="cs"/>
          <w:sz w:val="28"/>
          <w:szCs w:val="28"/>
          <w:rtl/>
          <w:lang w:bidi="ar-SA"/>
        </w:rPr>
        <w:t>ُ</w:t>
      </w:r>
      <w:r w:rsidR="001C55D8" w:rsidRPr="00486C27">
        <w:rPr>
          <w:sz w:val="28"/>
          <w:szCs w:val="28"/>
          <w:rtl/>
          <w:lang w:bidi="ar-SA"/>
        </w:rPr>
        <w:t>ت</w:t>
      </w:r>
      <w:r w:rsidR="001C55D8" w:rsidRPr="00486C27">
        <w:rPr>
          <w:rFonts w:hint="cs"/>
          <w:sz w:val="28"/>
          <w:szCs w:val="28"/>
          <w:rtl/>
          <w:lang w:bidi="ar-SA"/>
        </w:rPr>
        <w:t>ِ</w:t>
      </w:r>
      <w:r w:rsidR="001C55D8" w:rsidRPr="00486C27">
        <w:rPr>
          <w:sz w:val="28"/>
          <w:szCs w:val="28"/>
          <w:rtl/>
          <w:lang w:bidi="ar-SA"/>
        </w:rPr>
        <w:t>م</w:t>
      </w:r>
      <w:r w:rsidR="001C55D8" w:rsidRPr="00486C27">
        <w:rPr>
          <w:rFonts w:hint="cs"/>
          <w:sz w:val="28"/>
          <w:szCs w:val="28"/>
          <w:rtl/>
          <w:lang w:bidi="ar-SA"/>
        </w:rPr>
        <w:t>ْ</w:t>
      </w:r>
      <w:r w:rsidR="001C55D8" w:rsidRPr="00486C27">
        <w:rPr>
          <w:sz w:val="28"/>
          <w:szCs w:val="28"/>
          <w:rtl/>
          <w:lang w:bidi="ar-SA"/>
        </w:rPr>
        <w:t xml:space="preserve"> ف</w:t>
      </w:r>
      <w:r w:rsidR="001C55D8" w:rsidRPr="00486C27">
        <w:rPr>
          <w:rFonts w:hint="cs"/>
          <w:sz w:val="28"/>
          <w:szCs w:val="28"/>
          <w:rtl/>
          <w:lang w:bidi="ar-SA"/>
        </w:rPr>
        <w:t>ِ</w:t>
      </w:r>
      <w:r w:rsidR="001C55D8" w:rsidRPr="00486C27">
        <w:rPr>
          <w:sz w:val="28"/>
          <w:szCs w:val="28"/>
          <w:rtl/>
          <w:lang w:bidi="ar-SA"/>
        </w:rPr>
        <w:t>يه</w:t>
      </w:r>
      <w:r w:rsidR="001C55D8" w:rsidRPr="00486C27">
        <w:rPr>
          <w:rFonts w:hint="cs"/>
          <w:sz w:val="28"/>
          <w:szCs w:val="28"/>
          <w:rtl/>
          <w:lang w:bidi="ar-SA"/>
        </w:rPr>
        <w:t>َّ</w:t>
      </w:r>
      <w:r w:rsidR="001C55D8" w:rsidRPr="00486C27">
        <w:rPr>
          <w:sz w:val="28"/>
          <w:szCs w:val="28"/>
          <w:rtl/>
          <w:lang w:bidi="ar-SA"/>
        </w:rPr>
        <w:t>ا ت</w:t>
      </w:r>
      <w:r w:rsidR="001C55D8" w:rsidRPr="00486C27">
        <w:rPr>
          <w:rFonts w:hint="cs"/>
          <w:sz w:val="28"/>
          <w:szCs w:val="28"/>
          <w:rtl/>
          <w:lang w:bidi="ar-SA"/>
        </w:rPr>
        <w:t>َ</w:t>
      </w:r>
      <w:r w:rsidR="001C55D8" w:rsidRPr="00486C27">
        <w:rPr>
          <w:sz w:val="28"/>
          <w:szCs w:val="28"/>
          <w:rtl/>
          <w:lang w:bidi="ar-SA"/>
        </w:rPr>
        <w:t>ن</w:t>
      </w:r>
      <w:r w:rsidR="001C55D8" w:rsidRPr="00486C27">
        <w:rPr>
          <w:rFonts w:hint="cs"/>
          <w:sz w:val="28"/>
          <w:szCs w:val="28"/>
          <w:rtl/>
          <w:lang w:bidi="ar-SA"/>
        </w:rPr>
        <w:t>ْ</w:t>
      </w:r>
      <w:r w:rsidR="001C55D8" w:rsidRPr="00486C27">
        <w:rPr>
          <w:sz w:val="28"/>
          <w:szCs w:val="28"/>
          <w:rtl/>
          <w:lang w:bidi="ar-SA"/>
        </w:rPr>
        <w:t>ظ</w:t>
      </w:r>
      <w:r w:rsidR="001C55D8" w:rsidRPr="00486C27">
        <w:rPr>
          <w:rFonts w:hint="cs"/>
          <w:sz w:val="28"/>
          <w:szCs w:val="28"/>
          <w:rtl/>
          <w:lang w:bidi="ar-SA"/>
        </w:rPr>
        <w:t>ِ</w:t>
      </w:r>
      <w:r w:rsidR="001C55D8" w:rsidRPr="00486C27">
        <w:rPr>
          <w:sz w:val="28"/>
          <w:szCs w:val="28"/>
          <w:rtl/>
          <w:lang w:bidi="ar-SA"/>
        </w:rPr>
        <w:t>يم</w:t>
      </w:r>
      <w:r w:rsidR="001C55D8" w:rsidRPr="00486C27">
        <w:rPr>
          <w:rFonts w:hint="cs"/>
          <w:sz w:val="28"/>
          <w:szCs w:val="28"/>
          <w:rtl/>
          <w:lang w:bidi="ar-SA"/>
        </w:rPr>
        <w:t>ْ</w:t>
      </w:r>
      <w:r w:rsidR="001C55D8" w:rsidRPr="00486C27">
        <w:rPr>
          <w:sz w:val="28"/>
          <w:szCs w:val="28"/>
          <w:rtl/>
          <w:lang w:bidi="ar-SA"/>
        </w:rPr>
        <w:t xml:space="preserve"> ا</w:t>
      </w:r>
      <w:r w:rsidR="001C55D8" w:rsidRPr="00486C27">
        <w:rPr>
          <w:rFonts w:hint="cs"/>
          <w:sz w:val="28"/>
          <w:szCs w:val="28"/>
          <w:rtl/>
          <w:lang w:bidi="ar-SA"/>
        </w:rPr>
        <w:t>َ</w:t>
      </w:r>
      <w:r w:rsidR="001C55D8" w:rsidRPr="00486C27">
        <w:rPr>
          <w:sz w:val="28"/>
          <w:szCs w:val="28"/>
          <w:rtl/>
          <w:lang w:bidi="ar-SA"/>
        </w:rPr>
        <w:t>لأ</w:t>
      </w:r>
      <w:r w:rsidR="001C55D8" w:rsidRPr="00486C27">
        <w:rPr>
          <w:rFonts w:hint="cs"/>
          <w:sz w:val="28"/>
          <w:szCs w:val="28"/>
          <w:rtl/>
          <w:lang w:bidi="ar-SA"/>
        </w:rPr>
        <w:t>ُ</w:t>
      </w:r>
      <w:r w:rsidR="001C55D8" w:rsidRPr="00486C27">
        <w:rPr>
          <w:sz w:val="28"/>
          <w:szCs w:val="28"/>
          <w:rtl/>
          <w:lang w:bidi="ar-SA"/>
        </w:rPr>
        <w:t>م</w:t>
      </w:r>
      <w:r w:rsidR="001C55D8" w:rsidRPr="00486C27">
        <w:rPr>
          <w:rFonts w:hint="cs"/>
          <w:sz w:val="28"/>
          <w:szCs w:val="28"/>
          <w:rtl/>
          <w:lang w:bidi="ar-SA"/>
        </w:rPr>
        <w:t>ُ</w:t>
      </w:r>
      <w:r w:rsidR="001C55D8" w:rsidRPr="00486C27">
        <w:rPr>
          <w:sz w:val="28"/>
          <w:szCs w:val="28"/>
          <w:rtl/>
          <w:lang w:bidi="ar-SA"/>
        </w:rPr>
        <w:t>ور</w:t>
      </w:r>
      <w:r w:rsidR="001C55D8" w:rsidRPr="00486C27">
        <w:rPr>
          <w:rFonts w:hint="cs"/>
          <w:sz w:val="28"/>
          <w:szCs w:val="28"/>
          <w:rtl/>
          <w:lang w:bidi="ar-SA"/>
        </w:rPr>
        <w:t>َ</w:t>
      </w:r>
      <w:r w:rsidR="001C55D8" w:rsidRPr="00486C27">
        <w:rPr>
          <w:sz w:val="28"/>
          <w:szCs w:val="28"/>
          <w:rtl/>
          <w:lang w:bidi="ar-SA"/>
        </w:rPr>
        <w:t>، و</w:t>
      </w:r>
      <w:r w:rsidR="001C55D8" w:rsidRPr="00486C27">
        <w:rPr>
          <w:rFonts w:hint="cs"/>
          <w:sz w:val="28"/>
          <w:szCs w:val="28"/>
          <w:rtl/>
          <w:lang w:bidi="ar-SA"/>
        </w:rPr>
        <w:t>َ</w:t>
      </w:r>
      <w:r w:rsidR="001C55D8" w:rsidRPr="00486C27">
        <w:rPr>
          <w:sz w:val="28"/>
          <w:szCs w:val="28"/>
          <w:rtl/>
          <w:lang w:bidi="ar-SA"/>
        </w:rPr>
        <w:t>ت</w:t>
      </w:r>
      <w:r w:rsidR="001C55D8" w:rsidRPr="00486C27">
        <w:rPr>
          <w:rFonts w:hint="cs"/>
          <w:sz w:val="28"/>
          <w:szCs w:val="28"/>
          <w:rtl/>
          <w:lang w:bidi="ar-SA"/>
        </w:rPr>
        <w:t>ُ</w:t>
      </w:r>
      <w:r w:rsidR="001C55D8" w:rsidRPr="00486C27">
        <w:rPr>
          <w:sz w:val="28"/>
          <w:szCs w:val="28"/>
          <w:rtl/>
          <w:lang w:bidi="ar-SA"/>
        </w:rPr>
        <w:t>ق</w:t>
      </w:r>
      <w:r w:rsidR="001C55D8" w:rsidRPr="00486C27">
        <w:rPr>
          <w:rFonts w:hint="cs"/>
          <w:sz w:val="28"/>
          <w:szCs w:val="28"/>
          <w:rtl/>
          <w:lang w:bidi="ar-SA"/>
        </w:rPr>
        <w:t>ِ</w:t>
      </w:r>
      <w:r w:rsidR="001C55D8" w:rsidRPr="00486C27">
        <w:rPr>
          <w:sz w:val="28"/>
          <w:szCs w:val="28"/>
          <w:rtl/>
          <w:lang w:bidi="ar-SA"/>
        </w:rPr>
        <w:t>يم</w:t>
      </w:r>
      <w:r w:rsidR="001C55D8" w:rsidRPr="00486C27">
        <w:rPr>
          <w:rFonts w:hint="cs"/>
          <w:sz w:val="28"/>
          <w:szCs w:val="28"/>
          <w:rtl/>
          <w:lang w:bidi="ar-SA"/>
        </w:rPr>
        <w:t>َ</w:t>
      </w:r>
      <w:r w:rsidR="001C55D8" w:rsidRPr="00486C27">
        <w:rPr>
          <w:sz w:val="28"/>
          <w:szCs w:val="28"/>
          <w:rtl/>
          <w:lang w:bidi="ar-SA"/>
        </w:rPr>
        <w:t xml:space="preserve"> </w:t>
      </w:r>
      <w:r w:rsidR="001C55D8" w:rsidRPr="00D07AF4">
        <w:rPr>
          <w:b/>
          <w:bCs/>
          <w:sz w:val="28"/>
          <w:szCs w:val="28"/>
          <w:rtl/>
          <w:lang w:bidi="ar-SA"/>
        </w:rPr>
        <w:t>ك</w:t>
      </w:r>
      <w:r w:rsidR="001C55D8" w:rsidRPr="00D07AF4">
        <w:rPr>
          <w:rFonts w:hint="cs"/>
          <w:b/>
          <w:bCs/>
          <w:sz w:val="28"/>
          <w:szCs w:val="28"/>
          <w:rtl/>
          <w:lang w:bidi="ar-SA"/>
        </w:rPr>
        <w:t>َ</w:t>
      </w:r>
      <w:r w:rsidR="001C55D8" w:rsidRPr="00D07AF4">
        <w:rPr>
          <w:b/>
          <w:bCs/>
          <w:sz w:val="28"/>
          <w:szCs w:val="28"/>
          <w:rtl/>
          <w:lang w:bidi="ar-SA"/>
        </w:rPr>
        <w:t>ه</w:t>
      </w:r>
      <w:r w:rsidR="001C55D8" w:rsidRPr="00D07AF4">
        <w:rPr>
          <w:rFonts w:hint="cs"/>
          <w:b/>
          <w:bCs/>
          <w:sz w:val="28"/>
          <w:szCs w:val="28"/>
          <w:rtl/>
          <w:lang w:bidi="ar-SA"/>
        </w:rPr>
        <w:t>َ</w:t>
      </w:r>
      <w:r w:rsidR="001C55D8" w:rsidRPr="00D07AF4">
        <w:rPr>
          <w:b/>
          <w:bCs/>
          <w:sz w:val="28"/>
          <w:szCs w:val="28"/>
          <w:rtl/>
          <w:lang w:bidi="ar-SA"/>
        </w:rPr>
        <w:t>ن</w:t>
      </w:r>
      <w:r w:rsidR="001C55D8" w:rsidRPr="00D07AF4">
        <w:rPr>
          <w:rFonts w:hint="cs"/>
          <w:b/>
          <w:bCs/>
          <w:sz w:val="28"/>
          <w:szCs w:val="28"/>
          <w:rtl/>
          <w:lang w:bidi="ar-SA"/>
        </w:rPr>
        <w:t>َ</w:t>
      </w:r>
      <w:r w:rsidR="001C55D8" w:rsidRPr="00D07AF4">
        <w:rPr>
          <w:b/>
          <w:bCs/>
          <w:sz w:val="28"/>
          <w:szCs w:val="28"/>
          <w:rtl/>
          <w:lang w:bidi="ar-SA"/>
        </w:rPr>
        <w:t>ة</w:t>
      </w:r>
      <w:r w:rsidR="001C55D8" w:rsidRPr="00D07AF4">
        <w:rPr>
          <w:rFonts w:hint="cs"/>
          <w:b/>
          <w:bCs/>
          <w:sz w:val="28"/>
          <w:szCs w:val="28"/>
          <w:rtl/>
          <w:lang w:bidi="ar-SA"/>
        </w:rPr>
        <w:t>ً</w:t>
      </w:r>
      <w:r w:rsidR="001C55D8" w:rsidRPr="00486C27">
        <w:rPr>
          <w:sz w:val="28"/>
          <w:szCs w:val="28"/>
          <w:rtl/>
          <w:lang w:bidi="ar-SA"/>
        </w:rPr>
        <w:t xml:space="preserve"> ف</w:t>
      </w:r>
      <w:r w:rsidR="001C55D8" w:rsidRPr="00486C27">
        <w:rPr>
          <w:rFonts w:hint="cs"/>
          <w:sz w:val="28"/>
          <w:szCs w:val="28"/>
          <w:rtl/>
          <w:lang w:bidi="ar-SA"/>
        </w:rPr>
        <w:t>ِ</w:t>
      </w:r>
      <w:r w:rsidR="001C55D8" w:rsidRPr="00486C27">
        <w:rPr>
          <w:sz w:val="28"/>
          <w:szCs w:val="28"/>
          <w:rtl/>
          <w:lang w:bidi="ar-SA"/>
        </w:rPr>
        <w:t>ي ك</w:t>
      </w:r>
      <w:r w:rsidR="001C55D8" w:rsidRPr="00486C27">
        <w:rPr>
          <w:rFonts w:hint="cs"/>
          <w:sz w:val="28"/>
          <w:szCs w:val="28"/>
          <w:rtl/>
          <w:lang w:bidi="ar-SA"/>
        </w:rPr>
        <w:t>ُ</w:t>
      </w:r>
      <w:r w:rsidR="001C55D8" w:rsidRPr="00486C27">
        <w:rPr>
          <w:sz w:val="28"/>
          <w:szCs w:val="28"/>
          <w:rtl/>
          <w:lang w:bidi="ar-SA"/>
        </w:rPr>
        <w:t>ل</w:t>
      </w:r>
      <w:r w:rsidR="001C55D8" w:rsidRPr="00486C27">
        <w:rPr>
          <w:rFonts w:hint="cs"/>
          <w:sz w:val="28"/>
          <w:szCs w:val="28"/>
          <w:rtl/>
          <w:lang w:bidi="ar-SA"/>
        </w:rPr>
        <w:t>ِ</w:t>
      </w:r>
      <w:r w:rsidR="001C55D8" w:rsidRPr="00486C27">
        <w:rPr>
          <w:sz w:val="28"/>
          <w:szCs w:val="28"/>
          <w:rtl/>
          <w:lang w:bidi="ar-SA"/>
        </w:rPr>
        <w:t xml:space="preserve"> ب</w:t>
      </w:r>
      <w:r w:rsidR="001C55D8" w:rsidRPr="00486C27">
        <w:rPr>
          <w:rFonts w:hint="cs"/>
          <w:sz w:val="28"/>
          <w:szCs w:val="28"/>
          <w:rtl/>
          <w:lang w:bidi="ar-SA"/>
        </w:rPr>
        <w:t>َ</w:t>
      </w:r>
      <w:r w:rsidR="001C55D8" w:rsidRPr="00486C27">
        <w:rPr>
          <w:sz w:val="28"/>
          <w:szCs w:val="28"/>
          <w:rtl/>
          <w:lang w:bidi="ar-SA"/>
        </w:rPr>
        <w:t>لد</w:t>
      </w:r>
      <w:r w:rsidR="001C55D8" w:rsidRPr="00486C27">
        <w:rPr>
          <w:rFonts w:hint="cs"/>
          <w:sz w:val="28"/>
          <w:szCs w:val="28"/>
          <w:rtl/>
          <w:lang w:bidi="ar-SA"/>
        </w:rPr>
        <w:t>َّ</w:t>
      </w:r>
      <w:r w:rsidR="001C55D8" w:rsidRPr="00486C27">
        <w:rPr>
          <w:sz w:val="28"/>
          <w:szCs w:val="28"/>
          <w:rtl/>
          <w:lang w:bidi="ar-SA"/>
        </w:rPr>
        <w:t>ة</w:t>
      </w:r>
      <w:r w:rsidR="001C55D8" w:rsidRPr="00486C27">
        <w:rPr>
          <w:rFonts w:hint="cs"/>
          <w:sz w:val="28"/>
          <w:szCs w:val="28"/>
          <w:rtl/>
          <w:lang w:bidi="ar-SA"/>
        </w:rPr>
        <w:t>ٍ</w:t>
      </w:r>
      <w:r w:rsidR="001C55D8" w:rsidRPr="00486C27">
        <w:rPr>
          <w:sz w:val="28"/>
          <w:szCs w:val="28"/>
          <w:rtl/>
          <w:lang w:bidi="ar-SA"/>
        </w:rPr>
        <w:t xml:space="preserve"> ك</w:t>
      </w:r>
      <w:r w:rsidR="001C55D8" w:rsidRPr="00486C27">
        <w:rPr>
          <w:rFonts w:hint="cs"/>
          <w:sz w:val="28"/>
          <w:szCs w:val="28"/>
          <w:rtl/>
          <w:lang w:bidi="ar-SA"/>
        </w:rPr>
        <w:t>َ</w:t>
      </w:r>
      <w:r w:rsidR="001C55D8" w:rsidRPr="00486C27">
        <w:rPr>
          <w:sz w:val="28"/>
          <w:szCs w:val="28"/>
          <w:rtl/>
          <w:lang w:bidi="ar-SA"/>
        </w:rPr>
        <w:t>م</w:t>
      </w:r>
      <w:r w:rsidR="001C55D8" w:rsidRPr="00486C27">
        <w:rPr>
          <w:rFonts w:hint="cs"/>
          <w:sz w:val="28"/>
          <w:szCs w:val="28"/>
          <w:rtl/>
          <w:lang w:bidi="ar-SA"/>
        </w:rPr>
        <w:t>َّ</w:t>
      </w:r>
      <w:r w:rsidR="001C55D8" w:rsidRPr="00486C27">
        <w:rPr>
          <w:sz w:val="28"/>
          <w:szCs w:val="28"/>
          <w:rtl/>
          <w:lang w:bidi="ar-SA"/>
        </w:rPr>
        <w:t>ا أ</w:t>
      </w:r>
      <w:r w:rsidR="001C55D8" w:rsidRPr="00486C27">
        <w:rPr>
          <w:rFonts w:hint="cs"/>
          <w:sz w:val="28"/>
          <w:szCs w:val="28"/>
          <w:rtl/>
          <w:lang w:bidi="ar-SA"/>
        </w:rPr>
        <w:t>َ</w:t>
      </w:r>
      <w:r w:rsidR="001C55D8" w:rsidRPr="00486C27">
        <w:rPr>
          <w:sz w:val="28"/>
          <w:szCs w:val="28"/>
          <w:rtl/>
          <w:lang w:bidi="ar-SA"/>
        </w:rPr>
        <w:t>و</w:t>
      </w:r>
      <w:r w:rsidR="001C55D8" w:rsidRPr="00486C27">
        <w:rPr>
          <w:rFonts w:hint="cs"/>
          <w:sz w:val="28"/>
          <w:szCs w:val="28"/>
          <w:rtl/>
          <w:lang w:bidi="ar-SA"/>
        </w:rPr>
        <w:t>ْ</w:t>
      </w:r>
      <w:r w:rsidR="001C55D8" w:rsidRPr="00486C27">
        <w:rPr>
          <w:sz w:val="28"/>
          <w:szCs w:val="28"/>
          <w:rtl/>
          <w:lang w:bidi="ar-SA"/>
        </w:rPr>
        <w:t>ص</w:t>
      </w:r>
      <w:r w:rsidR="001C55D8" w:rsidRPr="00486C27">
        <w:rPr>
          <w:rFonts w:hint="cs"/>
          <w:sz w:val="28"/>
          <w:szCs w:val="28"/>
          <w:rtl/>
          <w:lang w:bidi="ar-SA"/>
        </w:rPr>
        <w:t>َ</w:t>
      </w:r>
      <w:r w:rsidR="001C55D8" w:rsidRPr="00486C27">
        <w:rPr>
          <w:sz w:val="28"/>
          <w:szCs w:val="28"/>
          <w:rtl/>
          <w:lang w:bidi="ar-SA"/>
        </w:rPr>
        <w:t>يت</w:t>
      </w:r>
      <w:r w:rsidR="001C55D8" w:rsidRPr="00486C27">
        <w:rPr>
          <w:rFonts w:hint="cs"/>
          <w:sz w:val="28"/>
          <w:szCs w:val="28"/>
          <w:rtl/>
          <w:lang w:bidi="ar-SA"/>
        </w:rPr>
        <w:t>ُ</w:t>
      </w:r>
      <w:r w:rsidR="001C55D8" w:rsidRPr="00486C27">
        <w:rPr>
          <w:sz w:val="28"/>
          <w:szCs w:val="28"/>
          <w:rtl/>
          <w:lang w:bidi="ar-SA"/>
        </w:rPr>
        <w:t>ك</w:t>
      </w:r>
      <w:r w:rsidR="001C55D8" w:rsidRPr="00486C27">
        <w:rPr>
          <w:rFonts w:hint="cs"/>
          <w:sz w:val="28"/>
          <w:szCs w:val="28"/>
          <w:rtl/>
          <w:lang w:bidi="ar-SA"/>
        </w:rPr>
        <w:t>َ</w:t>
      </w:r>
      <w:r w:rsidR="001C55D8" w:rsidRPr="00486C27">
        <w:rPr>
          <w:sz w:val="28"/>
          <w:szCs w:val="28"/>
          <w:rtl/>
          <w:lang w:bidi="ar-SA"/>
        </w:rPr>
        <w:t>".</w:t>
      </w:r>
    </w:p>
    <w:p w14:paraId="413210C7" w14:textId="77777777" w:rsidR="001C55D8" w:rsidRPr="00486C27" w:rsidRDefault="001A53A1" w:rsidP="00D07AF4">
      <w:pPr>
        <w:jc w:val="lowKashida"/>
        <w:rPr>
          <w:sz w:val="28"/>
          <w:szCs w:val="28"/>
          <w:rtl/>
          <w:lang w:bidi="ar-SA"/>
        </w:rPr>
      </w:pPr>
      <w:r w:rsidRPr="00D07AF4">
        <w:rPr>
          <w:b/>
          <w:bCs/>
          <w:sz w:val="28"/>
          <w:szCs w:val="28"/>
          <w:lang w:bidi="ar-SA"/>
        </w:rPr>
        <w:sym w:font="Wingdings" w:char="F055"/>
      </w:r>
      <w:r w:rsidRPr="00D07AF4">
        <w:rPr>
          <w:rFonts w:hint="cs"/>
          <w:b/>
          <w:bCs/>
          <w:sz w:val="28"/>
          <w:szCs w:val="28"/>
          <w:rtl/>
          <w:lang w:bidi="ar-SA"/>
        </w:rPr>
        <w:t xml:space="preserve"> </w:t>
      </w:r>
      <w:r w:rsidR="00D07AF4" w:rsidRPr="00D07AF4">
        <w:rPr>
          <w:b/>
          <w:bCs/>
          <w:sz w:val="28"/>
          <w:szCs w:val="28"/>
          <w:rtl/>
          <w:lang w:bidi="ar-SA"/>
        </w:rPr>
        <w:t>الترجمة البروتستانتية</w:t>
      </w:r>
      <w:r w:rsidR="00D07AF4">
        <w:rPr>
          <w:rFonts w:hint="cs"/>
          <w:sz w:val="28"/>
          <w:szCs w:val="28"/>
          <w:rtl/>
          <w:lang w:bidi="ar-SA"/>
        </w:rPr>
        <w:t>:</w:t>
      </w:r>
      <w:r w:rsidR="001C55D8" w:rsidRPr="00486C27">
        <w:rPr>
          <w:sz w:val="28"/>
          <w:szCs w:val="28"/>
          <w:rtl/>
          <w:lang w:bidi="ar-SA"/>
        </w:rPr>
        <w:t xml:space="preserve"> "</w:t>
      </w:r>
      <w:r w:rsidR="001C55D8" w:rsidRPr="00486C27">
        <w:rPr>
          <w:rFonts w:hint="eastAsia"/>
          <w:sz w:val="28"/>
          <w:szCs w:val="28"/>
          <w:rtl/>
          <w:lang w:bidi="ar-SA"/>
        </w:rPr>
        <w:t>تَرَكْتُكَ</w:t>
      </w:r>
      <w:r w:rsidR="001C55D8" w:rsidRPr="00486C27">
        <w:rPr>
          <w:sz w:val="28"/>
          <w:szCs w:val="28"/>
          <w:rtl/>
          <w:lang w:bidi="ar-SA"/>
        </w:rPr>
        <w:t xml:space="preserve"> </w:t>
      </w:r>
      <w:r w:rsidR="001C55D8" w:rsidRPr="00486C27">
        <w:rPr>
          <w:rFonts w:hint="eastAsia"/>
          <w:sz w:val="28"/>
          <w:szCs w:val="28"/>
          <w:rtl/>
          <w:lang w:bidi="ar-SA"/>
        </w:rPr>
        <w:t>فِي</w:t>
      </w:r>
      <w:r w:rsidR="001C55D8" w:rsidRPr="00486C27">
        <w:rPr>
          <w:sz w:val="28"/>
          <w:szCs w:val="28"/>
          <w:rtl/>
          <w:lang w:bidi="ar-SA"/>
        </w:rPr>
        <w:t xml:space="preserve"> </w:t>
      </w:r>
      <w:r w:rsidR="001C55D8" w:rsidRPr="00486C27">
        <w:rPr>
          <w:rFonts w:hint="eastAsia"/>
          <w:sz w:val="28"/>
          <w:szCs w:val="28"/>
          <w:rtl/>
          <w:lang w:bidi="ar-SA"/>
        </w:rPr>
        <w:t>كِرِيتَ</w:t>
      </w:r>
      <w:r w:rsidR="001C55D8" w:rsidRPr="00486C27">
        <w:rPr>
          <w:sz w:val="28"/>
          <w:szCs w:val="28"/>
          <w:rtl/>
          <w:lang w:bidi="ar-SA"/>
        </w:rPr>
        <w:t xml:space="preserve"> </w:t>
      </w:r>
      <w:r w:rsidR="001C55D8" w:rsidRPr="00486C27">
        <w:rPr>
          <w:rFonts w:hint="eastAsia"/>
          <w:sz w:val="28"/>
          <w:szCs w:val="28"/>
          <w:rtl/>
          <w:lang w:bidi="ar-SA"/>
        </w:rPr>
        <w:t>لِكَيْ</w:t>
      </w:r>
      <w:r w:rsidR="001C55D8" w:rsidRPr="00486C27">
        <w:rPr>
          <w:sz w:val="28"/>
          <w:szCs w:val="28"/>
          <w:rtl/>
          <w:lang w:bidi="ar-SA"/>
        </w:rPr>
        <w:t xml:space="preserve"> </w:t>
      </w:r>
      <w:r w:rsidR="001C55D8" w:rsidRPr="00486C27">
        <w:rPr>
          <w:rFonts w:hint="eastAsia"/>
          <w:sz w:val="28"/>
          <w:szCs w:val="28"/>
          <w:rtl/>
          <w:lang w:bidi="ar-SA"/>
        </w:rPr>
        <w:t>تُكَمِّلَ</w:t>
      </w:r>
      <w:r w:rsidR="001C55D8" w:rsidRPr="00486C27">
        <w:rPr>
          <w:sz w:val="28"/>
          <w:szCs w:val="28"/>
          <w:rtl/>
          <w:lang w:bidi="ar-SA"/>
        </w:rPr>
        <w:t xml:space="preserve"> </w:t>
      </w:r>
      <w:r w:rsidR="001C55D8" w:rsidRPr="00486C27">
        <w:rPr>
          <w:rFonts w:hint="eastAsia"/>
          <w:sz w:val="28"/>
          <w:szCs w:val="28"/>
          <w:rtl/>
          <w:lang w:bidi="ar-SA"/>
        </w:rPr>
        <w:t>تَرْتِيبَ</w:t>
      </w:r>
      <w:r w:rsidR="001C55D8" w:rsidRPr="00486C27">
        <w:rPr>
          <w:sz w:val="28"/>
          <w:szCs w:val="28"/>
          <w:rtl/>
          <w:lang w:bidi="ar-SA"/>
        </w:rPr>
        <w:t xml:space="preserve"> </w:t>
      </w:r>
      <w:r w:rsidR="001C55D8" w:rsidRPr="00486C27">
        <w:rPr>
          <w:rFonts w:hint="eastAsia"/>
          <w:sz w:val="28"/>
          <w:szCs w:val="28"/>
          <w:rtl/>
          <w:lang w:bidi="ar-SA"/>
        </w:rPr>
        <w:t>الأُمُورِ</w:t>
      </w:r>
      <w:r w:rsidR="001C55D8" w:rsidRPr="00486C27">
        <w:rPr>
          <w:sz w:val="28"/>
          <w:szCs w:val="28"/>
          <w:rtl/>
          <w:lang w:bidi="ar-SA"/>
        </w:rPr>
        <w:t xml:space="preserve"> </w:t>
      </w:r>
      <w:r w:rsidR="001C55D8" w:rsidRPr="00486C27">
        <w:rPr>
          <w:rFonts w:hint="eastAsia"/>
          <w:sz w:val="28"/>
          <w:szCs w:val="28"/>
          <w:rtl/>
          <w:lang w:bidi="ar-SA"/>
        </w:rPr>
        <w:t>النَّاقِصَةِ،</w:t>
      </w:r>
      <w:r w:rsidR="001C55D8" w:rsidRPr="00486C27">
        <w:rPr>
          <w:sz w:val="28"/>
          <w:szCs w:val="28"/>
          <w:rtl/>
          <w:lang w:bidi="ar-SA"/>
        </w:rPr>
        <w:t xml:space="preserve"> </w:t>
      </w:r>
      <w:r w:rsidR="001C55D8" w:rsidRPr="00486C27">
        <w:rPr>
          <w:rFonts w:hint="eastAsia"/>
          <w:sz w:val="28"/>
          <w:szCs w:val="28"/>
          <w:rtl/>
          <w:lang w:bidi="ar-SA"/>
        </w:rPr>
        <w:t>وَتُقِيمَ</w:t>
      </w:r>
      <w:r w:rsidR="001C55D8" w:rsidRPr="00486C27">
        <w:rPr>
          <w:sz w:val="28"/>
          <w:szCs w:val="28"/>
          <w:rtl/>
          <w:lang w:bidi="ar-SA"/>
        </w:rPr>
        <w:t xml:space="preserve"> </w:t>
      </w:r>
      <w:r w:rsidR="001C55D8" w:rsidRPr="00486C27">
        <w:rPr>
          <w:rFonts w:hint="eastAsia"/>
          <w:sz w:val="28"/>
          <w:szCs w:val="28"/>
          <w:rtl/>
          <w:lang w:bidi="ar-SA"/>
        </w:rPr>
        <w:t>فِي</w:t>
      </w:r>
      <w:r w:rsidR="001C55D8" w:rsidRPr="00486C27">
        <w:rPr>
          <w:sz w:val="28"/>
          <w:szCs w:val="28"/>
          <w:rtl/>
          <w:lang w:bidi="ar-SA"/>
        </w:rPr>
        <w:t xml:space="preserve"> </w:t>
      </w:r>
      <w:r w:rsidR="001C55D8" w:rsidRPr="00486C27">
        <w:rPr>
          <w:rFonts w:hint="eastAsia"/>
          <w:sz w:val="28"/>
          <w:szCs w:val="28"/>
          <w:rtl/>
          <w:lang w:bidi="ar-SA"/>
        </w:rPr>
        <w:t>كُلِّ</w:t>
      </w:r>
      <w:r w:rsidR="001C55D8" w:rsidRPr="00486C27">
        <w:rPr>
          <w:sz w:val="28"/>
          <w:szCs w:val="28"/>
          <w:rtl/>
          <w:lang w:bidi="ar-SA"/>
        </w:rPr>
        <w:t xml:space="preserve"> </w:t>
      </w:r>
      <w:r w:rsidR="001C55D8" w:rsidRPr="00486C27">
        <w:rPr>
          <w:rFonts w:hint="eastAsia"/>
          <w:sz w:val="28"/>
          <w:szCs w:val="28"/>
          <w:rtl/>
          <w:lang w:bidi="ar-SA"/>
        </w:rPr>
        <w:t>مَدِينَةٍ</w:t>
      </w:r>
      <w:r w:rsidR="001C55D8" w:rsidRPr="00486C27">
        <w:rPr>
          <w:sz w:val="28"/>
          <w:szCs w:val="28"/>
          <w:rtl/>
          <w:lang w:bidi="ar-SA"/>
        </w:rPr>
        <w:t xml:space="preserve"> </w:t>
      </w:r>
      <w:r w:rsidR="001C55D8" w:rsidRPr="00D07AF4">
        <w:rPr>
          <w:rFonts w:hint="eastAsia"/>
          <w:b/>
          <w:bCs/>
          <w:sz w:val="28"/>
          <w:szCs w:val="28"/>
          <w:rtl/>
          <w:lang w:bidi="ar-SA"/>
        </w:rPr>
        <w:t>شُيُوخ</w:t>
      </w:r>
      <w:r w:rsidR="001C55D8" w:rsidRPr="00D07AF4">
        <w:rPr>
          <w:rFonts w:hint="cs"/>
          <w:b/>
          <w:bCs/>
          <w:sz w:val="28"/>
          <w:szCs w:val="28"/>
          <w:rtl/>
          <w:lang w:bidi="ar-SA"/>
        </w:rPr>
        <w:t>ً</w:t>
      </w:r>
      <w:r w:rsidR="001C55D8" w:rsidRPr="00D07AF4">
        <w:rPr>
          <w:rFonts w:hint="eastAsia"/>
          <w:b/>
          <w:bCs/>
          <w:sz w:val="28"/>
          <w:szCs w:val="28"/>
          <w:rtl/>
          <w:lang w:bidi="ar-SA"/>
        </w:rPr>
        <w:t>ا</w:t>
      </w:r>
      <w:r w:rsidR="001C55D8" w:rsidRPr="00486C27">
        <w:rPr>
          <w:rFonts w:hint="cs"/>
          <w:sz w:val="28"/>
          <w:szCs w:val="28"/>
          <w:rtl/>
          <w:lang w:bidi="ar-SA"/>
        </w:rPr>
        <w:t xml:space="preserve"> </w:t>
      </w:r>
      <w:r w:rsidR="001C55D8" w:rsidRPr="00486C27">
        <w:rPr>
          <w:rFonts w:hint="eastAsia"/>
          <w:sz w:val="28"/>
          <w:szCs w:val="28"/>
          <w:rtl/>
          <w:lang w:bidi="ar-SA"/>
        </w:rPr>
        <w:t>كَمَا</w:t>
      </w:r>
      <w:r w:rsidR="001C55D8" w:rsidRPr="00486C27">
        <w:rPr>
          <w:sz w:val="28"/>
          <w:szCs w:val="28"/>
          <w:rtl/>
          <w:lang w:bidi="ar-SA"/>
        </w:rPr>
        <w:t xml:space="preserve"> </w:t>
      </w:r>
      <w:r w:rsidR="001C55D8" w:rsidRPr="00486C27">
        <w:rPr>
          <w:rFonts w:hint="eastAsia"/>
          <w:sz w:val="28"/>
          <w:szCs w:val="28"/>
          <w:rtl/>
          <w:lang w:bidi="ar-SA"/>
        </w:rPr>
        <w:t>أَوْصَيْتُكَ</w:t>
      </w:r>
      <w:r w:rsidR="001C55D8" w:rsidRPr="00486C27">
        <w:rPr>
          <w:sz w:val="28"/>
          <w:szCs w:val="28"/>
          <w:rtl/>
          <w:lang w:bidi="ar-SA"/>
        </w:rPr>
        <w:t>".</w:t>
      </w:r>
    </w:p>
    <w:p w14:paraId="38BA8AD2" w14:textId="77777777" w:rsidR="001C55D8" w:rsidRPr="00486C27" w:rsidRDefault="001A53A1" w:rsidP="00D07AF4">
      <w:pPr>
        <w:jc w:val="lowKashida"/>
        <w:rPr>
          <w:sz w:val="28"/>
          <w:szCs w:val="28"/>
          <w:rtl/>
          <w:lang w:bidi="ar-SA"/>
        </w:rPr>
      </w:pPr>
      <w:r w:rsidRPr="00D07AF4">
        <w:rPr>
          <w:b/>
          <w:bCs/>
          <w:sz w:val="28"/>
          <w:szCs w:val="28"/>
          <w:lang w:bidi="ar-SA"/>
        </w:rPr>
        <w:sym w:font="Wingdings" w:char="F055"/>
      </w:r>
      <w:r w:rsidRPr="00D07AF4">
        <w:rPr>
          <w:b/>
          <w:bCs/>
          <w:sz w:val="28"/>
          <w:szCs w:val="28"/>
          <w:rtl/>
          <w:lang w:bidi="ar-SA"/>
        </w:rPr>
        <w:t xml:space="preserve"> </w:t>
      </w:r>
      <w:r w:rsidR="001C55D8" w:rsidRPr="00D07AF4">
        <w:rPr>
          <w:b/>
          <w:bCs/>
          <w:sz w:val="28"/>
          <w:szCs w:val="28"/>
          <w:rtl/>
          <w:lang w:bidi="ar-SA"/>
        </w:rPr>
        <w:t>(يع</w:t>
      </w:r>
      <w:r w:rsidR="001C55D8" w:rsidRPr="00D07AF4">
        <w:rPr>
          <w:rFonts w:hint="cs"/>
          <w:b/>
          <w:bCs/>
          <w:sz w:val="28"/>
          <w:szCs w:val="28"/>
          <w:rtl/>
          <w:lang w:bidi="ar-SA"/>
        </w:rPr>
        <w:t>5: 14</w:t>
      </w:r>
      <w:r w:rsidR="001C55D8" w:rsidRPr="00D07AF4">
        <w:rPr>
          <w:b/>
          <w:bCs/>
          <w:sz w:val="28"/>
          <w:szCs w:val="28"/>
          <w:rtl/>
          <w:lang w:bidi="ar-SA"/>
        </w:rPr>
        <w:t>) الترجمة الكاثوليكية</w:t>
      </w:r>
      <w:r w:rsidR="00D07AF4">
        <w:rPr>
          <w:rFonts w:hint="cs"/>
          <w:sz w:val="28"/>
          <w:szCs w:val="28"/>
          <w:rtl/>
          <w:lang w:bidi="ar-SA"/>
        </w:rPr>
        <w:t>:</w:t>
      </w:r>
      <w:r w:rsidR="001C55D8" w:rsidRPr="00486C27">
        <w:rPr>
          <w:sz w:val="28"/>
          <w:szCs w:val="28"/>
          <w:rtl/>
          <w:lang w:bidi="ar-SA"/>
        </w:rPr>
        <w:t xml:space="preserve"> "ه</w:t>
      </w:r>
      <w:r w:rsidR="001C55D8" w:rsidRPr="00486C27">
        <w:rPr>
          <w:rFonts w:hint="cs"/>
          <w:sz w:val="28"/>
          <w:szCs w:val="28"/>
          <w:rtl/>
          <w:lang w:bidi="ar-SA"/>
        </w:rPr>
        <w:t>َ</w:t>
      </w:r>
      <w:r w:rsidR="001C55D8" w:rsidRPr="00486C27">
        <w:rPr>
          <w:sz w:val="28"/>
          <w:szCs w:val="28"/>
          <w:rtl/>
          <w:lang w:bidi="ar-SA"/>
        </w:rPr>
        <w:t>ل</w:t>
      </w:r>
      <w:r w:rsidR="001C55D8" w:rsidRPr="00486C27">
        <w:rPr>
          <w:rFonts w:hint="cs"/>
          <w:sz w:val="28"/>
          <w:szCs w:val="28"/>
          <w:rtl/>
          <w:lang w:bidi="ar-SA"/>
        </w:rPr>
        <w:t>ْ</w:t>
      </w:r>
      <w:r w:rsidR="001C55D8" w:rsidRPr="00486C27">
        <w:rPr>
          <w:sz w:val="28"/>
          <w:szCs w:val="28"/>
          <w:rtl/>
          <w:lang w:bidi="ar-SA"/>
        </w:rPr>
        <w:t xml:space="preserve"> ف</w:t>
      </w:r>
      <w:r w:rsidR="001C55D8" w:rsidRPr="00486C27">
        <w:rPr>
          <w:rFonts w:hint="cs"/>
          <w:sz w:val="28"/>
          <w:szCs w:val="28"/>
          <w:rtl/>
          <w:lang w:bidi="ar-SA"/>
        </w:rPr>
        <w:t>ِ</w:t>
      </w:r>
      <w:r w:rsidR="001C55D8" w:rsidRPr="00486C27">
        <w:rPr>
          <w:sz w:val="28"/>
          <w:szCs w:val="28"/>
          <w:rtl/>
          <w:lang w:bidi="ar-SA"/>
        </w:rPr>
        <w:t>يك</w:t>
      </w:r>
      <w:r w:rsidR="001C55D8" w:rsidRPr="00486C27">
        <w:rPr>
          <w:rFonts w:hint="cs"/>
          <w:sz w:val="28"/>
          <w:szCs w:val="28"/>
          <w:rtl/>
          <w:lang w:bidi="ar-SA"/>
        </w:rPr>
        <w:t>ُ</w:t>
      </w:r>
      <w:r w:rsidR="001C55D8" w:rsidRPr="00486C27">
        <w:rPr>
          <w:sz w:val="28"/>
          <w:szCs w:val="28"/>
          <w:rtl/>
          <w:lang w:bidi="ar-SA"/>
        </w:rPr>
        <w:t>م</w:t>
      </w:r>
      <w:r w:rsidR="001C55D8" w:rsidRPr="00486C27">
        <w:rPr>
          <w:rFonts w:hint="cs"/>
          <w:sz w:val="28"/>
          <w:szCs w:val="28"/>
          <w:rtl/>
          <w:lang w:bidi="ar-SA"/>
        </w:rPr>
        <w:t>ْ</w:t>
      </w:r>
      <w:r w:rsidR="001C55D8" w:rsidRPr="00486C27">
        <w:rPr>
          <w:sz w:val="28"/>
          <w:szCs w:val="28"/>
          <w:rtl/>
          <w:lang w:bidi="ar-SA"/>
        </w:rPr>
        <w:t xml:space="preserve"> م</w:t>
      </w:r>
      <w:r w:rsidR="001C55D8" w:rsidRPr="00486C27">
        <w:rPr>
          <w:rFonts w:hint="cs"/>
          <w:sz w:val="28"/>
          <w:szCs w:val="28"/>
          <w:rtl/>
          <w:lang w:bidi="ar-SA"/>
        </w:rPr>
        <w:t>َ</w:t>
      </w:r>
      <w:r w:rsidR="001C55D8" w:rsidRPr="00486C27">
        <w:rPr>
          <w:sz w:val="28"/>
          <w:szCs w:val="28"/>
          <w:rtl/>
          <w:lang w:bidi="ar-SA"/>
        </w:rPr>
        <w:t>ر</w:t>
      </w:r>
      <w:r w:rsidR="001C55D8" w:rsidRPr="00486C27">
        <w:rPr>
          <w:rFonts w:hint="cs"/>
          <w:sz w:val="28"/>
          <w:szCs w:val="28"/>
          <w:rtl/>
          <w:lang w:bidi="ar-SA"/>
        </w:rPr>
        <w:t>ِ</w:t>
      </w:r>
      <w:r w:rsidR="001C55D8" w:rsidRPr="00486C27">
        <w:rPr>
          <w:sz w:val="28"/>
          <w:szCs w:val="28"/>
          <w:rtl/>
          <w:lang w:bidi="ar-SA"/>
        </w:rPr>
        <w:t>يض</w:t>
      </w:r>
      <w:r w:rsidR="001C55D8" w:rsidRPr="00486C27">
        <w:rPr>
          <w:rFonts w:hint="cs"/>
          <w:sz w:val="28"/>
          <w:szCs w:val="28"/>
          <w:rtl/>
          <w:lang w:bidi="ar-SA"/>
        </w:rPr>
        <w:t>ٌ</w:t>
      </w:r>
      <w:r w:rsidR="001C55D8" w:rsidRPr="00486C27">
        <w:rPr>
          <w:sz w:val="28"/>
          <w:szCs w:val="28"/>
          <w:rtl/>
          <w:lang w:bidi="ar-SA"/>
        </w:rPr>
        <w:t>؟ ف</w:t>
      </w:r>
      <w:r w:rsidR="001C55D8" w:rsidRPr="00486C27">
        <w:rPr>
          <w:rFonts w:hint="cs"/>
          <w:sz w:val="28"/>
          <w:szCs w:val="28"/>
          <w:rtl/>
          <w:lang w:bidi="ar-SA"/>
        </w:rPr>
        <w:t>َ</w:t>
      </w:r>
      <w:r w:rsidR="001C55D8" w:rsidRPr="00486C27">
        <w:rPr>
          <w:sz w:val="28"/>
          <w:szCs w:val="28"/>
          <w:rtl/>
          <w:lang w:bidi="ar-SA"/>
        </w:rPr>
        <w:t>ل</w:t>
      </w:r>
      <w:r w:rsidR="001C55D8" w:rsidRPr="00486C27">
        <w:rPr>
          <w:rFonts w:hint="cs"/>
          <w:sz w:val="28"/>
          <w:szCs w:val="28"/>
          <w:rtl/>
          <w:lang w:bidi="ar-SA"/>
        </w:rPr>
        <w:t>ْ</w:t>
      </w:r>
      <w:r w:rsidR="001C55D8" w:rsidRPr="00486C27">
        <w:rPr>
          <w:sz w:val="28"/>
          <w:szCs w:val="28"/>
          <w:rtl/>
          <w:lang w:bidi="ar-SA"/>
        </w:rPr>
        <w:t>ي</w:t>
      </w:r>
      <w:r w:rsidR="001C55D8" w:rsidRPr="00486C27">
        <w:rPr>
          <w:rFonts w:hint="cs"/>
          <w:sz w:val="28"/>
          <w:szCs w:val="28"/>
          <w:rtl/>
          <w:lang w:bidi="ar-SA"/>
        </w:rPr>
        <w:t>َ</w:t>
      </w:r>
      <w:r w:rsidR="001C55D8" w:rsidRPr="00486C27">
        <w:rPr>
          <w:sz w:val="28"/>
          <w:szCs w:val="28"/>
          <w:rtl/>
          <w:lang w:bidi="ar-SA"/>
        </w:rPr>
        <w:t>د</w:t>
      </w:r>
      <w:r w:rsidR="001C55D8" w:rsidRPr="00486C27">
        <w:rPr>
          <w:rFonts w:hint="cs"/>
          <w:sz w:val="28"/>
          <w:szCs w:val="28"/>
          <w:rtl/>
          <w:lang w:bidi="ar-SA"/>
        </w:rPr>
        <w:t>ْ</w:t>
      </w:r>
      <w:r w:rsidR="001C55D8" w:rsidRPr="00486C27">
        <w:rPr>
          <w:sz w:val="28"/>
          <w:szCs w:val="28"/>
          <w:rtl/>
          <w:lang w:bidi="ar-SA"/>
        </w:rPr>
        <w:t xml:space="preserve">عُ </w:t>
      </w:r>
      <w:r w:rsidR="001C55D8" w:rsidRPr="00D07AF4">
        <w:rPr>
          <w:b/>
          <w:bCs/>
          <w:sz w:val="28"/>
          <w:szCs w:val="28"/>
          <w:rtl/>
          <w:lang w:bidi="ar-SA"/>
        </w:rPr>
        <w:t>ك</w:t>
      </w:r>
      <w:r w:rsidR="001C55D8" w:rsidRPr="00D07AF4">
        <w:rPr>
          <w:rFonts w:hint="cs"/>
          <w:b/>
          <w:bCs/>
          <w:sz w:val="28"/>
          <w:szCs w:val="28"/>
          <w:rtl/>
          <w:lang w:bidi="ar-SA"/>
        </w:rPr>
        <w:t>َ</w:t>
      </w:r>
      <w:r w:rsidR="001C55D8" w:rsidRPr="00D07AF4">
        <w:rPr>
          <w:b/>
          <w:bCs/>
          <w:sz w:val="28"/>
          <w:szCs w:val="28"/>
          <w:rtl/>
          <w:lang w:bidi="ar-SA"/>
        </w:rPr>
        <w:t>ه</w:t>
      </w:r>
      <w:r w:rsidR="001C55D8" w:rsidRPr="00D07AF4">
        <w:rPr>
          <w:rFonts w:hint="cs"/>
          <w:b/>
          <w:bCs/>
          <w:sz w:val="28"/>
          <w:szCs w:val="28"/>
          <w:rtl/>
          <w:lang w:bidi="ar-SA"/>
        </w:rPr>
        <w:t>َ</w:t>
      </w:r>
      <w:r w:rsidR="001C55D8" w:rsidRPr="00D07AF4">
        <w:rPr>
          <w:b/>
          <w:bCs/>
          <w:sz w:val="28"/>
          <w:szCs w:val="28"/>
          <w:rtl/>
          <w:lang w:bidi="ar-SA"/>
        </w:rPr>
        <w:t>ن</w:t>
      </w:r>
      <w:r w:rsidR="001C55D8" w:rsidRPr="00D07AF4">
        <w:rPr>
          <w:rFonts w:hint="cs"/>
          <w:b/>
          <w:bCs/>
          <w:sz w:val="28"/>
          <w:szCs w:val="28"/>
          <w:rtl/>
          <w:lang w:bidi="ar-SA"/>
        </w:rPr>
        <w:t>َ</w:t>
      </w:r>
      <w:r w:rsidR="001C55D8" w:rsidRPr="00D07AF4">
        <w:rPr>
          <w:b/>
          <w:bCs/>
          <w:sz w:val="28"/>
          <w:szCs w:val="28"/>
          <w:rtl/>
          <w:lang w:bidi="ar-SA"/>
        </w:rPr>
        <w:t>ة</w:t>
      </w:r>
      <w:r w:rsidR="001C55D8" w:rsidRPr="00D07AF4">
        <w:rPr>
          <w:rFonts w:hint="cs"/>
          <w:b/>
          <w:bCs/>
          <w:sz w:val="28"/>
          <w:szCs w:val="28"/>
          <w:rtl/>
          <w:lang w:bidi="ar-SA"/>
        </w:rPr>
        <w:t>َ</w:t>
      </w:r>
      <w:r w:rsidR="001C55D8" w:rsidRPr="00486C27">
        <w:rPr>
          <w:sz w:val="28"/>
          <w:szCs w:val="28"/>
          <w:rtl/>
          <w:lang w:bidi="ar-SA"/>
        </w:rPr>
        <w:t xml:space="preserve"> </w:t>
      </w:r>
      <w:r w:rsidR="001C55D8" w:rsidRPr="00486C27">
        <w:rPr>
          <w:rFonts w:hint="eastAsia"/>
          <w:sz w:val="28"/>
          <w:szCs w:val="28"/>
          <w:rtl/>
          <w:lang w:bidi="ar-SA"/>
        </w:rPr>
        <w:t>الْكَنِيسَةِ</w:t>
      </w:r>
      <w:r w:rsidR="001C55D8" w:rsidRPr="00486C27">
        <w:rPr>
          <w:sz w:val="28"/>
          <w:szCs w:val="28"/>
          <w:rtl/>
          <w:lang w:bidi="ar-SA"/>
        </w:rPr>
        <w:t>،</w:t>
      </w:r>
      <w:r w:rsidR="001C55D8" w:rsidRPr="00486C27">
        <w:rPr>
          <w:rFonts w:hint="cs"/>
          <w:sz w:val="28"/>
          <w:szCs w:val="28"/>
          <w:rtl/>
          <w:lang w:bidi="ar-SA"/>
        </w:rPr>
        <w:t xml:space="preserve"> وَلْ</w:t>
      </w:r>
      <w:r w:rsidR="001C55D8" w:rsidRPr="00486C27">
        <w:rPr>
          <w:rFonts w:hint="eastAsia"/>
          <w:sz w:val="28"/>
          <w:szCs w:val="28"/>
          <w:rtl/>
          <w:lang w:bidi="ar-SA"/>
        </w:rPr>
        <w:t>يُصَلُّوا</w:t>
      </w:r>
      <w:r w:rsidR="001C55D8" w:rsidRPr="00486C27">
        <w:rPr>
          <w:sz w:val="28"/>
          <w:szCs w:val="28"/>
          <w:rtl/>
          <w:lang w:bidi="ar-SA"/>
        </w:rPr>
        <w:t xml:space="preserve"> </w:t>
      </w:r>
      <w:r w:rsidR="001C55D8" w:rsidRPr="00486C27">
        <w:rPr>
          <w:rFonts w:hint="eastAsia"/>
          <w:sz w:val="28"/>
          <w:szCs w:val="28"/>
          <w:rtl/>
          <w:lang w:bidi="ar-SA"/>
        </w:rPr>
        <w:t>عَلَيْهِ</w:t>
      </w:r>
      <w:r w:rsidR="001C55D8" w:rsidRPr="00486C27">
        <w:rPr>
          <w:sz w:val="28"/>
          <w:szCs w:val="28"/>
          <w:rtl/>
          <w:lang w:bidi="ar-SA"/>
        </w:rPr>
        <w:t xml:space="preserve">، </w:t>
      </w:r>
      <w:r w:rsidR="001C55D8" w:rsidRPr="00486C27">
        <w:rPr>
          <w:rFonts w:hint="cs"/>
          <w:sz w:val="28"/>
          <w:szCs w:val="28"/>
          <w:rtl/>
          <w:lang w:bidi="ar-SA"/>
        </w:rPr>
        <w:t>بِعْدَّ أَنْ يَدّهِنُوهُ بِاْلزَيْتٍ"</w:t>
      </w:r>
      <w:r w:rsidR="001C55D8" w:rsidRPr="00486C27">
        <w:rPr>
          <w:sz w:val="28"/>
          <w:szCs w:val="28"/>
          <w:rtl/>
          <w:lang w:bidi="ar-SA"/>
        </w:rPr>
        <w:t>.</w:t>
      </w:r>
    </w:p>
    <w:p w14:paraId="676C5CAC" w14:textId="77777777" w:rsidR="001C55D8" w:rsidRPr="00486C27" w:rsidRDefault="001A53A1" w:rsidP="00D07AF4">
      <w:pPr>
        <w:jc w:val="lowKashida"/>
        <w:rPr>
          <w:sz w:val="28"/>
          <w:szCs w:val="28"/>
          <w:rtl/>
          <w:lang w:bidi="ar-SA"/>
        </w:rPr>
      </w:pPr>
      <w:r w:rsidRPr="00D07AF4">
        <w:rPr>
          <w:b/>
          <w:bCs/>
          <w:sz w:val="28"/>
          <w:szCs w:val="28"/>
          <w:lang w:bidi="ar-SA"/>
        </w:rPr>
        <w:lastRenderedPageBreak/>
        <w:sym w:font="Wingdings" w:char="F055"/>
      </w:r>
      <w:r w:rsidRPr="00D07AF4">
        <w:rPr>
          <w:rFonts w:hint="cs"/>
          <w:b/>
          <w:bCs/>
          <w:sz w:val="28"/>
          <w:szCs w:val="28"/>
          <w:rtl/>
          <w:lang w:bidi="ar-SA"/>
        </w:rPr>
        <w:t xml:space="preserve"> </w:t>
      </w:r>
      <w:r w:rsidR="00D07AF4" w:rsidRPr="00D07AF4">
        <w:rPr>
          <w:b/>
          <w:bCs/>
          <w:sz w:val="28"/>
          <w:szCs w:val="28"/>
          <w:rtl/>
          <w:lang w:bidi="ar-SA"/>
        </w:rPr>
        <w:t>الترجمة البروتستانتية</w:t>
      </w:r>
      <w:r w:rsidR="00D07AF4">
        <w:rPr>
          <w:rFonts w:hint="cs"/>
          <w:sz w:val="28"/>
          <w:szCs w:val="28"/>
          <w:rtl/>
          <w:lang w:bidi="ar-SA"/>
        </w:rPr>
        <w:t>:</w:t>
      </w:r>
      <w:r w:rsidR="001C55D8" w:rsidRPr="00486C27">
        <w:rPr>
          <w:sz w:val="28"/>
          <w:szCs w:val="28"/>
          <w:rtl/>
          <w:lang w:bidi="ar-SA"/>
        </w:rPr>
        <w:t xml:space="preserve"> "</w:t>
      </w:r>
      <w:r w:rsidR="001C55D8" w:rsidRPr="00486C27">
        <w:rPr>
          <w:rFonts w:hint="eastAsia"/>
          <w:sz w:val="28"/>
          <w:szCs w:val="28"/>
          <w:rtl/>
          <w:lang w:bidi="ar-SA"/>
        </w:rPr>
        <w:t>أَمَرِيضٌ</w:t>
      </w:r>
      <w:r w:rsidR="001C55D8" w:rsidRPr="00486C27">
        <w:rPr>
          <w:sz w:val="28"/>
          <w:szCs w:val="28"/>
          <w:rtl/>
          <w:lang w:bidi="ar-SA"/>
        </w:rPr>
        <w:t xml:space="preserve"> </w:t>
      </w:r>
      <w:r w:rsidR="001C55D8" w:rsidRPr="00486C27">
        <w:rPr>
          <w:rFonts w:hint="eastAsia"/>
          <w:sz w:val="28"/>
          <w:szCs w:val="28"/>
          <w:rtl/>
          <w:lang w:bidi="ar-SA"/>
        </w:rPr>
        <w:t>أَحَدٌ</w:t>
      </w:r>
      <w:r w:rsidR="001C55D8" w:rsidRPr="00486C27">
        <w:rPr>
          <w:sz w:val="28"/>
          <w:szCs w:val="28"/>
          <w:rtl/>
          <w:lang w:bidi="ar-SA"/>
        </w:rPr>
        <w:t xml:space="preserve"> </w:t>
      </w:r>
      <w:r w:rsidR="001C55D8" w:rsidRPr="00486C27">
        <w:rPr>
          <w:rFonts w:hint="eastAsia"/>
          <w:sz w:val="28"/>
          <w:szCs w:val="28"/>
          <w:rtl/>
          <w:lang w:bidi="ar-SA"/>
        </w:rPr>
        <w:t>بَيْنَكُمْ؟</w:t>
      </w:r>
      <w:r w:rsidR="001C55D8" w:rsidRPr="00486C27">
        <w:rPr>
          <w:sz w:val="28"/>
          <w:szCs w:val="28"/>
          <w:rtl/>
          <w:lang w:bidi="ar-SA"/>
        </w:rPr>
        <w:t xml:space="preserve"> </w:t>
      </w:r>
      <w:r w:rsidR="001C55D8" w:rsidRPr="00486C27">
        <w:rPr>
          <w:rFonts w:hint="eastAsia"/>
          <w:sz w:val="28"/>
          <w:szCs w:val="28"/>
          <w:rtl/>
          <w:lang w:bidi="ar-SA"/>
        </w:rPr>
        <w:t>فَلْيَدْعُ</w:t>
      </w:r>
      <w:r w:rsidR="001C55D8" w:rsidRPr="00486C27">
        <w:rPr>
          <w:sz w:val="28"/>
          <w:szCs w:val="28"/>
          <w:rtl/>
          <w:lang w:bidi="ar-SA"/>
        </w:rPr>
        <w:t xml:space="preserve"> </w:t>
      </w:r>
      <w:r w:rsidR="001C55D8" w:rsidRPr="00591B29">
        <w:rPr>
          <w:rFonts w:hint="eastAsia"/>
          <w:b/>
          <w:bCs/>
          <w:sz w:val="28"/>
          <w:szCs w:val="28"/>
          <w:rtl/>
          <w:lang w:bidi="ar-SA"/>
        </w:rPr>
        <w:t>شُيُوخَ</w:t>
      </w:r>
      <w:r w:rsidR="001C55D8" w:rsidRPr="00486C27">
        <w:rPr>
          <w:sz w:val="28"/>
          <w:szCs w:val="28"/>
          <w:rtl/>
          <w:lang w:bidi="ar-SA"/>
        </w:rPr>
        <w:t xml:space="preserve"> </w:t>
      </w:r>
      <w:r w:rsidR="001C55D8" w:rsidRPr="00486C27">
        <w:rPr>
          <w:rFonts w:hint="eastAsia"/>
          <w:sz w:val="28"/>
          <w:szCs w:val="28"/>
          <w:rtl/>
          <w:lang w:bidi="ar-SA"/>
        </w:rPr>
        <w:t>الْكَنِيسَةِ</w:t>
      </w:r>
      <w:r w:rsidR="001C55D8" w:rsidRPr="00486C27">
        <w:rPr>
          <w:sz w:val="28"/>
          <w:szCs w:val="28"/>
          <w:rtl/>
          <w:lang w:bidi="ar-SA"/>
        </w:rPr>
        <w:t xml:space="preserve"> </w:t>
      </w:r>
      <w:r w:rsidR="001C55D8" w:rsidRPr="00486C27">
        <w:rPr>
          <w:rFonts w:hint="eastAsia"/>
          <w:sz w:val="28"/>
          <w:szCs w:val="28"/>
          <w:rtl/>
          <w:lang w:bidi="ar-SA"/>
        </w:rPr>
        <w:t>فَيُصَلُّوا</w:t>
      </w:r>
      <w:r w:rsidR="001C55D8" w:rsidRPr="00486C27">
        <w:rPr>
          <w:sz w:val="28"/>
          <w:szCs w:val="28"/>
          <w:rtl/>
          <w:lang w:bidi="ar-SA"/>
        </w:rPr>
        <w:t xml:space="preserve"> </w:t>
      </w:r>
      <w:r w:rsidR="001C55D8" w:rsidRPr="00486C27">
        <w:rPr>
          <w:rFonts w:hint="eastAsia"/>
          <w:sz w:val="28"/>
          <w:szCs w:val="28"/>
          <w:rtl/>
          <w:lang w:bidi="ar-SA"/>
        </w:rPr>
        <w:t>عَلَيْهِ</w:t>
      </w:r>
      <w:r w:rsidR="001C55D8" w:rsidRPr="00486C27">
        <w:rPr>
          <w:sz w:val="28"/>
          <w:szCs w:val="28"/>
          <w:rtl/>
          <w:lang w:bidi="ar-SA"/>
        </w:rPr>
        <w:t xml:space="preserve"> </w:t>
      </w:r>
      <w:r w:rsidR="001C55D8" w:rsidRPr="00486C27">
        <w:rPr>
          <w:rFonts w:hint="eastAsia"/>
          <w:sz w:val="28"/>
          <w:szCs w:val="28"/>
          <w:rtl/>
          <w:lang w:bidi="ar-SA"/>
        </w:rPr>
        <w:t>وَيَدْهَنُوهُ</w:t>
      </w:r>
      <w:r w:rsidR="001C55D8" w:rsidRPr="00486C27">
        <w:rPr>
          <w:sz w:val="28"/>
          <w:szCs w:val="28"/>
          <w:rtl/>
          <w:lang w:bidi="ar-SA"/>
        </w:rPr>
        <w:t xml:space="preserve"> </w:t>
      </w:r>
      <w:r w:rsidR="001C55D8" w:rsidRPr="00486C27">
        <w:rPr>
          <w:rFonts w:hint="eastAsia"/>
          <w:sz w:val="28"/>
          <w:szCs w:val="28"/>
          <w:rtl/>
          <w:lang w:bidi="ar-SA"/>
        </w:rPr>
        <w:t>بِزَيْتٍ</w:t>
      </w:r>
      <w:r w:rsidR="001C55D8" w:rsidRPr="00486C27">
        <w:rPr>
          <w:sz w:val="28"/>
          <w:szCs w:val="28"/>
          <w:rtl/>
          <w:lang w:bidi="ar-SA"/>
        </w:rPr>
        <w:t xml:space="preserve"> </w:t>
      </w:r>
      <w:r w:rsidR="001C55D8" w:rsidRPr="00486C27">
        <w:rPr>
          <w:rFonts w:hint="eastAsia"/>
          <w:sz w:val="28"/>
          <w:szCs w:val="28"/>
          <w:rtl/>
          <w:lang w:bidi="ar-SA"/>
        </w:rPr>
        <w:t>بِاسْمِ</w:t>
      </w:r>
      <w:r w:rsidR="001C55D8" w:rsidRPr="00486C27">
        <w:rPr>
          <w:sz w:val="28"/>
          <w:szCs w:val="28"/>
          <w:rtl/>
          <w:lang w:bidi="ar-SA"/>
        </w:rPr>
        <w:t xml:space="preserve"> </w:t>
      </w:r>
      <w:r w:rsidR="001C55D8" w:rsidRPr="00486C27">
        <w:rPr>
          <w:rFonts w:hint="eastAsia"/>
          <w:sz w:val="28"/>
          <w:szCs w:val="28"/>
          <w:rtl/>
          <w:lang w:bidi="ar-SA"/>
        </w:rPr>
        <w:t>الرَّبِّ</w:t>
      </w:r>
      <w:r w:rsidR="001C55D8" w:rsidRPr="00486C27">
        <w:rPr>
          <w:sz w:val="28"/>
          <w:szCs w:val="28"/>
          <w:rtl/>
          <w:lang w:bidi="ar-SA"/>
        </w:rPr>
        <w:t>".</w:t>
      </w:r>
    </w:p>
    <w:p w14:paraId="432C3024" w14:textId="77777777" w:rsidR="001C55D8" w:rsidRPr="00486C27" w:rsidRDefault="001A53A1" w:rsidP="001C55D8">
      <w:pPr>
        <w:jc w:val="lowKashida"/>
        <w:rPr>
          <w:sz w:val="28"/>
          <w:szCs w:val="28"/>
          <w:rtl/>
          <w:lang w:bidi="ar-SA"/>
        </w:rPr>
      </w:pPr>
      <w:r w:rsidRPr="00383EB0">
        <w:rPr>
          <w:b/>
          <w:bCs/>
          <w:sz w:val="28"/>
          <w:szCs w:val="28"/>
          <w:lang w:bidi="ar-SA"/>
        </w:rPr>
        <w:sym w:font="Wingdings" w:char="F055"/>
      </w:r>
      <w:r w:rsidRPr="00383EB0">
        <w:rPr>
          <w:b/>
          <w:bCs/>
          <w:sz w:val="28"/>
          <w:szCs w:val="28"/>
          <w:rtl/>
          <w:lang w:bidi="ar-SA"/>
        </w:rPr>
        <w:t xml:space="preserve"> </w:t>
      </w:r>
      <w:r w:rsidR="001C55D8" w:rsidRPr="00383EB0">
        <w:rPr>
          <w:b/>
          <w:bCs/>
          <w:sz w:val="28"/>
          <w:szCs w:val="28"/>
          <w:rtl/>
          <w:lang w:bidi="ar-SA"/>
        </w:rPr>
        <w:t>(</w:t>
      </w:r>
      <w:r w:rsidR="001C55D8" w:rsidRPr="00383EB0">
        <w:rPr>
          <w:rFonts w:hint="cs"/>
          <w:b/>
          <w:bCs/>
          <w:sz w:val="28"/>
          <w:szCs w:val="28"/>
          <w:rtl/>
          <w:lang w:bidi="ar-SA"/>
        </w:rPr>
        <w:t>1تي4: 14</w:t>
      </w:r>
      <w:r w:rsidR="00383EB0" w:rsidRPr="00383EB0">
        <w:rPr>
          <w:b/>
          <w:bCs/>
          <w:sz w:val="28"/>
          <w:szCs w:val="28"/>
          <w:rtl/>
          <w:lang w:bidi="ar-SA"/>
        </w:rPr>
        <w:t>) الترجمة الكاثوليكية</w:t>
      </w:r>
      <w:r w:rsidR="00383EB0">
        <w:rPr>
          <w:rFonts w:hint="cs"/>
          <w:sz w:val="28"/>
          <w:szCs w:val="28"/>
          <w:rtl/>
          <w:lang w:bidi="ar-SA"/>
        </w:rPr>
        <w:t>:</w:t>
      </w:r>
      <w:r w:rsidR="001C55D8" w:rsidRPr="00486C27">
        <w:rPr>
          <w:sz w:val="28"/>
          <w:szCs w:val="28"/>
          <w:rtl/>
          <w:lang w:bidi="ar-SA"/>
        </w:rPr>
        <w:t xml:space="preserve"> "</w:t>
      </w:r>
      <w:r w:rsidR="001C55D8" w:rsidRPr="00486C27">
        <w:rPr>
          <w:rFonts w:hint="eastAsia"/>
          <w:sz w:val="28"/>
          <w:szCs w:val="28"/>
          <w:rtl/>
          <w:lang w:bidi="ar-SA"/>
        </w:rPr>
        <w:t>لاَ</w:t>
      </w:r>
      <w:r w:rsidR="001C55D8" w:rsidRPr="00486C27">
        <w:rPr>
          <w:sz w:val="28"/>
          <w:szCs w:val="28"/>
          <w:rtl/>
          <w:lang w:bidi="ar-SA"/>
        </w:rPr>
        <w:t xml:space="preserve"> </w:t>
      </w:r>
      <w:r w:rsidR="001C55D8" w:rsidRPr="00486C27">
        <w:rPr>
          <w:rFonts w:hint="eastAsia"/>
          <w:sz w:val="28"/>
          <w:szCs w:val="28"/>
          <w:rtl/>
          <w:lang w:bidi="ar-SA"/>
        </w:rPr>
        <w:t>تُهْمِلِ</w:t>
      </w:r>
      <w:r w:rsidR="001C55D8" w:rsidRPr="00486C27">
        <w:rPr>
          <w:sz w:val="28"/>
          <w:szCs w:val="28"/>
          <w:rtl/>
          <w:lang w:bidi="ar-SA"/>
        </w:rPr>
        <w:t xml:space="preserve"> </w:t>
      </w:r>
      <w:r w:rsidR="001C55D8" w:rsidRPr="00486C27">
        <w:rPr>
          <w:rFonts w:hint="eastAsia"/>
          <w:sz w:val="28"/>
          <w:szCs w:val="28"/>
          <w:rtl/>
          <w:lang w:bidi="ar-SA"/>
        </w:rPr>
        <w:t>الْهِبَةَ</w:t>
      </w:r>
      <w:r w:rsidR="001C55D8" w:rsidRPr="00486C27">
        <w:rPr>
          <w:sz w:val="28"/>
          <w:szCs w:val="28"/>
          <w:rtl/>
          <w:lang w:bidi="ar-SA"/>
        </w:rPr>
        <w:t xml:space="preserve"> ا</w:t>
      </w:r>
      <w:r w:rsidR="001C55D8" w:rsidRPr="00486C27">
        <w:rPr>
          <w:rFonts w:hint="cs"/>
          <w:sz w:val="28"/>
          <w:szCs w:val="28"/>
          <w:rtl/>
          <w:lang w:bidi="ar-SA"/>
        </w:rPr>
        <w:t>َ</w:t>
      </w:r>
      <w:r w:rsidR="001C55D8" w:rsidRPr="00486C27">
        <w:rPr>
          <w:sz w:val="28"/>
          <w:szCs w:val="28"/>
          <w:rtl/>
          <w:lang w:bidi="ar-SA"/>
        </w:rPr>
        <w:t>ل</w:t>
      </w:r>
      <w:r w:rsidR="001C55D8" w:rsidRPr="00486C27">
        <w:rPr>
          <w:rFonts w:hint="cs"/>
          <w:sz w:val="28"/>
          <w:szCs w:val="28"/>
          <w:rtl/>
          <w:lang w:bidi="ar-SA"/>
        </w:rPr>
        <w:t>ْ</w:t>
      </w:r>
      <w:r w:rsidR="001C55D8" w:rsidRPr="00486C27">
        <w:rPr>
          <w:sz w:val="28"/>
          <w:szCs w:val="28"/>
          <w:rtl/>
          <w:lang w:bidi="ar-SA"/>
        </w:rPr>
        <w:t>ر</w:t>
      </w:r>
      <w:r w:rsidR="001C55D8" w:rsidRPr="00486C27">
        <w:rPr>
          <w:rFonts w:hint="cs"/>
          <w:sz w:val="28"/>
          <w:szCs w:val="28"/>
          <w:rtl/>
          <w:lang w:bidi="ar-SA"/>
        </w:rPr>
        <w:t>ُ</w:t>
      </w:r>
      <w:r w:rsidR="001C55D8" w:rsidRPr="00486C27">
        <w:rPr>
          <w:sz w:val="28"/>
          <w:szCs w:val="28"/>
          <w:rtl/>
          <w:lang w:bidi="ar-SA"/>
        </w:rPr>
        <w:t>وح</w:t>
      </w:r>
      <w:r w:rsidR="001C55D8" w:rsidRPr="00486C27">
        <w:rPr>
          <w:rFonts w:hint="cs"/>
          <w:sz w:val="28"/>
          <w:szCs w:val="28"/>
          <w:rtl/>
          <w:lang w:bidi="ar-SA"/>
        </w:rPr>
        <w:t>ِ</w:t>
      </w:r>
      <w:r w:rsidR="001C55D8" w:rsidRPr="00486C27">
        <w:rPr>
          <w:sz w:val="28"/>
          <w:szCs w:val="28"/>
          <w:rtl/>
          <w:lang w:bidi="ar-SA"/>
        </w:rPr>
        <w:t>ي</w:t>
      </w:r>
      <w:r w:rsidR="001C55D8" w:rsidRPr="00486C27">
        <w:rPr>
          <w:rFonts w:hint="cs"/>
          <w:sz w:val="28"/>
          <w:szCs w:val="28"/>
          <w:rtl/>
          <w:lang w:bidi="ar-SA"/>
        </w:rPr>
        <w:t>َّ</w:t>
      </w:r>
      <w:r w:rsidR="001C55D8" w:rsidRPr="00486C27">
        <w:rPr>
          <w:sz w:val="28"/>
          <w:szCs w:val="28"/>
          <w:rtl/>
          <w:lang w:bidi="ar-SA"/>
        </w:rPr>
        <w:t>ة</w:t>
      </w:r>
      <w:r w:rsidR="001C55D8" w:rsidRPr="00486C27">
        <w:rPr>
          <w:rFonts w:hint="cs"/>
          <w:sz w:val="28"/>
          <w:szCs w:val="28"/>
          <w:rtl/>
          <w:lang w:bidi="ar-SA"/>
        </w:rPr>
        <w:t>ِ</w:t>
      </w:r>
      <w:r w:rsidR="001C55D8" w:rsidRPr="00486C27">
        <w:rPr>
          <w:sz w:val="28"/>
          <w:szCs w:val="28"/>
          <w:rtl/>
          <w:lang w:bidi="ar-SA"/>
        </w:rPr>
        <w:t xml:space="preserve"> </w:t>
      </w:r>
      <w:r w:rsidR="001C55D8" w:rsidRPr="00486C27">
        <w:rPr>
          <w:rFonts w:hint="eastAsia"/>
          <w:sz w:val="28"/>
          <w:szCs w:val="28"/>
          <w:rtl/>
          <w:lang w:bidi="ar-SA"/>
        </w:rPr>
        <w:t>الَّتِي</w:t>
      </w:r>
      <w:r w:rsidR="001C55D8" w:rsidRPr="00486C27">
        <w:rPr>
          <w:sz w:val="28"/>
          <w:szCs w:val="28"/>
          <w:rtl/>
          <w:lang w:bidi="ar-SA"/>
        </w:rPr>
        <w:t xml:space="preserve"> </w:t>
      </w:r>
      <w:r w:rsidR="001C55D8" w:rsidRPr="00486C27">
        <w:rPr>
          <w:rFonts w:hint="eastAsia"/>
          <w:sz w:val="28"/>
          <w:szCs w:val="28"/>
          <w:rtl/>
          <w:lang w:bidi="ar-SA"/>
        </w:rPr>
        <w:t>فِيكَ</w:t>
      </w:r>
      <w:r w:rsidR="001C55D8" w:rsidRPr="00486C27">
        <w:rPr>
          <w:sz w:val="28"/>
          <w:szCs w:val="28"/>
          <w:rtl/>
          <w:lang w:bidi="ar-SA"/>
        </w:rPr>
        <w:t>، ف</w:t>
      </w:r>
      <w:r w:rsidR="001C55D8" w:rsidRPr="00486C27">
        <w:rPr>
          <w:rFonts w:hint="cs"/>
          <w:sz w:val="28"/>
          <w:szCs w:val="28"/>
          <w:rtl/>
          <w:lang w:bidi="ar-SA"/>
        </w:rPr>
        <w:t>َ</w:t>
      </w:r>
      <w:r w:rsidR="001C55D8" w:rsidRPr="00486C27">
        <w:rPr>
          <w:sz w:val="28"/>
          <w:szCs w:val="28"/>
          <w:rtl/>
          <w:lang w:bidi="ar-SA"/>
        </w:rPr>
        <w:t>ق</w:t>
      </w:r>
      <w:r w:rsidR="001C55D8" w:rsidRPr="00486C27">
        <w:rPr>
          <w:rFonts w:hint="cs"/>
          <w:sz w:val="28"/>
          <w:szCs w:val="28"/>
          <w:rtl/>
          <w:lang w:bidi="ar-SA"/>
        </w:rPr>
        <w:t>َ</w:t>
      </w:r>
      <w:r w:rsidR="001C55D8" w:rsidRPr="00486C27">
        <w:rPr>
          <w:sz w:val="28"/>
          <w:szCs w:val="28"/>
          <w:rtl/>
          <w:lang w:bidi="ar-SA"/>
        </w:rPr>
        <w:t>د</w:t>
      </w:r>
      <w:r w:rsidR="001C55D8" w:rsidRPr="00486C27">
        <w:rPr>
          <w:rFonts w:hint="cs"/>
          <w:sz w:val="28"/>
          <w:szCs w:val="28"/>
          <w:rtl/>
          <w:lang w:bidi="ar-SA"/>
        </w:rPr>
        <w:t>ْ</w:t>
      </w:r>
      <w:r w:rsidR="001C55D8" w:rsidRPr="00486C27">
        <w:rPr>
          <w:sz w:val="28"/>
          <w:szCs w:val="28"/>
          <w:rtl/>
          <w:lang w:bidi="ar-SA"/>
        </w:rPr>
        <w:t xml:space="preserve"> </w:t>
      </w:r>
      <w:proofErr w:type="spellStart"/>
      <w:r w:rsidR="001C55D8" w:rsidRPr="00486C27">
        <w:rPr>
          <w:sz w:val="28"/>
          <w:szCs w:val="28"/>
          <w:rtl/>
          <w:lang w:bidi="ar-SA"/>
        </w:rPr>
        <w:t>أ</w:t>
      </w:r>
      <w:r w:rsidR="001C55D8" w:rsidRPr="00486C27">
        <w:rPr>
          <w:rFonts w:hint="cs"/>
          <w:sz w:val="28"/>
          <w:szCs w:val="28"/>
          <w:rtl/>
          <w:lang w:bidi="ar-SA"/>
        </w:rPr>
        <w:t>ُ</w:t>
      </w:r>
      <w:r w:rsidR="001C55D8" w:rsidRPr="00486C27">
        <w:rPr>
          <w:sz w:val="28"/>
          <w:szCs w:val="28"/>
          <w:rtl/>
          <w:lang w:bidi="ar-SA"/>
        </w:rPr>
        <w:t>وت</w:t>
      </w:r>
      <w:r w:rsidR="001C55D8" w:rsidRPr="00486C27">
        <w:rPr>
          <w:rFonts w:hint="cs"/>
          <w:sz w:val="28"/>
          <w:szCs w:val="28"/>
          <w:rtl/>
          <w:lang w:bidi="ar-SA"/>
        </w:rPr>
        <w:t>ِ</w:t>
      </w:r>
      <w:r w:rsidR="001C55D8" w:rsidRPr="00486C27">
        <w:rPr>
          <w:sz w:val="28"/>
          <w:szCs w:val="28"/>
          <w:rtl/>
          <w:lang w:bidi="ar-SA"/>
        </w:rPr>
        <w:t>يت</w:t>
      </w:r>
      <w:r w:rsidR="001C55D8" w:rsidRPr="00486C27">
        <w:rPr>
          <w:rFonts w:hint="cs"/>
          <w:sz w:val="28"/>
          <w:szCs w:val="28"/>
          <w:rtl/>
          <w:lang w:bidi="ar-SA"/>
        </w:rPr>
        <w:t>َّ</w:t>
      </w:r>
      <w:r w:rsidR="001C55D8" w:rsidRPr="00486C27">
        <w:rPr>
          <w:sz w:val="28"/>
          <w:szCs w:val="28"/>
          <w:rtl/>
          <w:lang w:bidi="ar-SA"/>
        </w:rPr>
        <w:t>ه</w:t>
      </w:r>
      <w:r w:rsidR="001C55D8" w:rsidRPr="00486C27">
        <w:rPr>
          <w:rFonts w:hint="cs"/>
          <w:sz w:val="28"/>
          <w:szCs w:val="28"/>
          <w:rtl/>
          <w:lang w:bidi="ar-SA"/>
        </w:rPr>
        <w:t>َ</w:t>
      </w:r>
      <w:r w:rsidR="001C55D8" w:rsidRPr="00486C27">
        <w:rPr>
          <w:sz w:val="28"/>
          <w:szCs w:val="28"/>
          <w:rtl/>
          <w:lang w:bidi="ar-SA"/>
        </w:rPr>
        <w:t>ا</w:t>
      </w:r>
      <w:proofErr w:type="spellEnd"/>
      <w:r w:rsidR="001C55D8" w:rsidRPr="00486C27">
        <w:rPr>
          <w:sz w:val="28"/>
          <w:szCs w:val="28"/>
          <w:rtl/>
          <w:lang w:bidi="ar-SA"/>
        </w:rPr>
        <w:t xml:space="preserve"> ب</w:t>
      </w:r>
      <w:r w:rsidR="001C55D8" w:rsidRPr="00486C27">
        <w:rPr>
          <w:rFonts w:hint="cs"/>
          <w:sz w:val="28"/>
          <w:szCs w:val="28"/>
          <w:rtl/>
          <w:lang w:bidi="ar-SA"/>
        </w:rPr>
        <w:t>ِ</w:t>
      </w:r>
      <w:r w:rsidR="001C55D8" w:rsidRPr="00486C27">
        <w:rPr>
          <w:sz w:val="28"/>
          <w:szCs w:val="28"/>
          <w:rtl/>
          <w:lang w:bidi="ar-SA"/>
        </w:rPr>
        <w:t>ال</w:t>
      </w:r>
      <w:r w:rsidR="001C55D8" w:rsidRPr="00486C27">
        <w:rPr>
          <w:rFonts w:hint="cs"/>
          <w:sz w:val="28"/>
          <w:szCs w:val="28"/>
          <w:rtl/>
          <w:lang w:bidi="ar-SA"/>
        </w:rPr>
        <w:t>ْ</w:t>
      </w:r>
      <w:r w:rsidR="001C55D8" w:rsidRPr="00486C27">
        <w:rPr>
          <w:sz w:val="28"/>
          <w:szCs w:val="28"/>
          <w:rtl/>
          <w:lang w:bidi="ar-SA"/>
        </w:rPr>
        <w:t>ن</w:t>
      </w:r>
      <w:r w:rsidR="001C55D8" w:rsidRPr="00486C27">
        <w:rPr>
          <w:rFonts w:hint="cs"/>
          <w:sz w:val="28"/>
          <w:szCs w:val="28"/>
          <w:rtl/>
          <w:lang w:bidi="ar-SA"/>
        </w:rPr>
        <w:t>ُّ</w:t>
      </w:r>
      <w:r w:rsidR="001C55D8" w:rsidRPr="00486C27">
        <w:rPr>
          <w:sz w:val="28"/>
          <w:szCs w:val="28"/>
          <w:rtl/>
          <w:lang w:bidi="ar-SA"/>
        </w:rPr>
        <w:t>ب</w:t>
      </w:r>
      <w:r w:rsidR="001C55D8" w:rsidRPr="00486C27">
        <w:rPr>
          <w:rFonts w:hint="cs"/>
          <w:sz w:val="28"/>
          <w:szCs w:val="28"/>
          <w:rtl/>
          <w:lang w:bidi="ar-SA"/>
        </w:rPr>
        <w:t>ُ</w:t>
      </w:r>
      <w:r w:rsidR="001C55D8" w:rsidRPr="00486C27">
        <w:rPr>
          <w:sz w:val="28"/>
          <w:szCs w:val="28"/>
          <w:rtl/>
          <w:lang w:bidi="ar-SA"/>
        </w:rPr>
        <w:t>و</w:t>
      </w:r>
      <w:r w:rsidR="001C55D8" w:rsidRPr="00486C27">
        <w:rPr>
          <w:rFonts w:hint="cs"/>
          <w:sz w:val="28"/>
          <w:szCs w:val="28"/>
          <w:rtl/>
          <w:lang w:bidi="ar-SA"/>
        </w:rPr>
        <w:t>َّ</w:t>
      </w:r>
      <w:r w:rsidR="001C55D8" w:rsidRPr="00486C27">
        <w:rPr>
          <w:sz w:val="28"/>
          <w:szCs w:val="28"/>
          <w:rtl/>
          <w:lang w:bidi="ar-SA"/>
        </w:rPr>
        <w:t>ة</w:t>
      </w:r>
      <w:r w:rsidR="001C55D8" w:rsidRPr="00486C27">
        <w:rPr>
          <w:rFonts w:hint="cs"/>
          <w:sz w:val="28"/>
          <w:szCs w:val="28"/>
          <w:rtl/>
          <w:lang w:bidi="ar-SA"/>
        </w:rPr>
        <w:t>ِ</w:t>
      </w:r>
      <w:r w:rsidR="001C55D8" w:rsidRPr="00486C27">
        <w:rPr>
          <w:sz w:val="28"/>
          <w:szCs w:val="28"/>
          <w:rtl/>
          <w:lang w:bidi="ar-SA"/>
        </w:rPr>
        <w:t xml:space="preserve"> ح</w:t>
      </w:r>
      <w:r w:rsidR="001C55D8" w:rsidRPr="00486C27">
        <w:rPr>
          <w:rFonts w:hint="cs"/>
          <w:sz w:val="28"/>
          <w:szCs w:val="28"/>
          <w:rtl/>
          <w:lang w:bidi="ar-SA"/>
        </w:rPr>
        <w:t>َ</w:t>
      </w:r>
      <w:r w:rsidR="001C55D8" w:rsidRPr="00486C27">
        <w:rPr>
          <w:sz w:val="28"/>
          <w:szCs w:val="28"/>
          <w:rtl/>
          <w:lang w:bidi="ar-SA"/>
        </w:rPr>
        <w:t>ين</w:t>
      </w:r>
      <w:r w:rsidR="001C55D8" w:rsidRPr="00486C27">
        <w:rPr>
          <w:rFonts w:hint="cs"/>
          <w:sz w:val="28"/>
          <w:szCs w:val="28"/>
          <w:rtl/>
          <w:lang w:bidi="ar-SA"/>
        </w:rPr>
        <w:t>َ</w:t>
      </w:r>
      <w:r w:rsidR="001C55D8" w:rsidRPr="00486C27">
        <w:rPr>
          <w:sz w:val="28"/>
          <w:szCs w:val="28"/>
          <w:rtl/>
          <w:lang w:bidi="ar-SA"/>
        </w:rPr>
        <w:t xml:space="preserve"> و</w:t>
      </w:r>
      <w:r w:rsidR="001C55D8" w:rsidRPr="00486C27">
        <w:rPr>
          <w:rFonts w:hint="cs"/>
          <w:sz w:val="28"/>
          <w:szCs w:val="28"/>
          <w:rtl/>
          <w:lang w:bidi="ar-SA"/>
        </w:rPr>
        <w:t>َ</w:t>
      </w:r>
      <w:r w:rsidR="001C55D8" w:rsidRPr="00486C27">
        <w:rPr>
          <w:sz w:val="28"/>
          <w:szCs w:val="28"/>
          <w:rtl/>
          <w:lang w:bidi="ar-SA"/>
        </w:rPr>
        <w:t>ض</w:t>
      </w:r>
      <w:r w:rsidR="001C55D8" w:rsidRPr="00486C27">
        <w:rPr>
          <w:rFonts w:hint="cs"/>
          <w:sz w:val="28"/>
          <w:szCs w:val="28"/>
          <w:rtl/>
          <w:lang w:bidi="ar-SA"/>
        </w:rPr>
        <w:t>َ</w:t>
      </w:r>
      <w:r w:rsidR="001C55D8" w:rsidRPr="00486C27">
        <w:rPr>
          <w:sz w:val="28"/>
          <w:szCs w:val="28"/>
          <w:rtl/>
          <w:lang w:bidi="ar-SA"/>
        </w:rPr>
        <w:t>ع</w:t>
      </w:r>
      <w:r w:rsidR="001C55D8" w:rsidRPr="00486C27">
        <w:rPr>
          <w:rFonts w:hint="cs"/>
          <w:sz w:val="28"/>
          <w:szCs w:val="28"/>
          <w:rtl/>
          <w:lang w:bidi="ar-SA"/>
        </w:rPr>
        <w:t>َ</w:t>
      </w:r>
      <w:r w:rsidR="001C55D8" w:rsidRPr="00486C27">
        <w:rPr>
          <w:sz w:val="28"/>
          <w:szCs w:val="28"/>
          <w:rtl/>
          <w:lang w:bidi="ar-SA"/>
        </w:rPr>
        <w:t xml:space="preserve"> </w:t>
      </w:r>
      <w:r w:rsidR="001C55D8" w:rsidRPr="00122E8E">
        <w:rPr>
          <w:b/>
          <w:bCs/>
          <w:sz w:val="28"/>
          <w:szCs w:val="28"/>
          <w:rtl/>
          <w:lang w:bidi="ar-SA"/>
        </w:rPr>
        <w:t>ج</w:t>
      </w:r>
      <w:r w:rsidR="001C55D8" w:rsidRPr="00122E8E">
        <w:rPr>
          <w:rFonts w:hint="cs"/>
          <w:b/>
          <w:bCs/>
          <w:sz w:val="28"/>
          <w:szCs w:val="28"/>
          <w:rtl/>
          <w:lang w:bidi="ar-SA"/>
        </w:rPr>
        <w:t>َ</w:t>
      </w:r>
      <w:r w:rsidR="001C55D8" w:rsidRPr="00122E8E">
        <w:rPr>
          <w:b/>
          <w:bCs/>
          <w:sz w:val="28"/>
          <w:szCs w:val="28"/>
          <w:rtl/>
          <w:lang w:bidi="ar-SA"/>
        </w:rPr>
        <w:t>م</w:t>
      </w:r>
      <w:r w:rsidR="001C55D8" w:rsidRPr="00122E8E">
        <w:rPr>
          <w:rFonts w:hint="cs"/>
          <w:b/>
          <w:bCs/>
          <w:sz w:val="28"/>
          <w:szCs w:val="28"/>
          <w:rtl/>
          <w:lang w:bidi="ar-SA"/>
        </w:rPr>
        <w:t>َا</w:t>
      </w:r>
      <w:r w:rsidR="001C55D8" w:rsidRPr="00122E8E">
        <w:rPr>
          <w:b/>
          <w:bCs/>
          <w:sz w:val="28"/>
          <w:szCs w:val="28"/>
          <w:rtl/>
          <w:lang w:bidi="ar-SA"/>
        </w:rPr>
        <w:t>ع</w:t>
      </w:r>
      <w:r w:rsidR="001C55D8" w:rsidRPr="00122E8E">
        <w:rPr>
          <w:rFonts w:hint="cs"/>
          <w:b/>
          <w:bCs/>
          <w:sz w:val="28"/>
          <w:szCs w:val="28"/>
          <w:rtl/>
          <w:lang w:bidi="ar-SA"/>
        </w:rPr>
        <w:t>َ</w:t>
      </w:r>
      <w:r w:rsidR="001C55D8" w:rsidRPr="00122E8E">
        <w:rPr>
          <w:b/>
          <w:bCs/>
          <w:sz w:val="28"/>
          <w:szCs w:val="28"/>
          <w:rtl/>
          <w:lang w:bidi="ar-SA"/>
        </w:rPr>
        <w:t>ة</w:t>
      </w:r>
      <w:r w:rsidR="001C55D8" w:rsidRPr="00122E8E">
        <w:rPr>
          <w:rFonts w:hint="cs"/>
          <w:b/>
          <w:bCs/>
          <w:sz w:val="28"/>
          <w:szCs w:val="28"/>
          <w:rtl/>
          <w:lang w:bidi="ar-SA"/>
        </w:rPr>
        <w:t>ُ</w:t>
      </w:r>
      <w:r w:rsidR="001C55D8" w:rsidRPr="00486C27">
        <w:rPr>
          <w:sz w:val="28"/>
          <w:szCs w:val="28"/>
          <w:rtl/>
          <w:lang w:bidi="ar-SA"/>
        </w:rPr>
        <w:t xml:space="preserve"> </w:t>
      </w:r>
      <w:r w:rsidR="001C55D8" w:rsidRPr="00383EB0">
        <w:rPr>
          <w:b/>
          <w:bCs/>
          <w:sz w:val="28"/>
          <w:szCs w:val="28"/>
          <w:rtl/>
          <w:lang w:bidi="ar-SA"/>
        </w:rPr>
        <w:t>ا</w:t>
      </w:r>
      <w:r w:rsidR="001C55D8" w:rsidRPr="00383EB0">
        <w:rPr>
          <w:rFonts w:hint="cs"/>
          <w:b/>
          <w:bCs/>
          <w:sz w:val="28"/>
          <w:szCs w:val="28"/>
          <w:rtl/>
          <w:lang w:bidi="ar-SA"/>
        </w:rPr>
        <w:t>َ</w:t>
      </w:r>
      <w:r w:rsidR="001C55D8" w:rsidRPr="00383EB0">
        <w:rPr>
          <w:b/>
          <w:bCs/>
          <w:sz w:val="28"/>
          <w:szCs w:val="28"/>
          <w:rtl/>
          <w:lang w:bidi="ar-SA"/>
        </w:rPr>
        <w:t>ل</w:t>
      </w:r>
      <w:r w:rsidR="001C55D8" w:rsidRPr="00383EB0">
        <w:rPr>
          <w:rFonts w:hint="cs"/>
          <w:b/>
          <w:bCs/>
          <w:sz w:val="28"/>
          <w:szCs w:val="28"/>
          <w:rtl/>
          <w:lang w:bidi="ar-SA"/>
        </w:rPr>
        <w:t>ْ</w:t>
      </w:r>
      <w:r w:rsidR="001C55D8" w:rsidRPr="00383EB0">
        <w:rPr>
          <w:b/>
          <w:bCs/>
          <w:sz w:val="28"/>
          <w:szCs w:val="28"/>
          <w:rtl/>
          <w:lang w:bidi="ar-SA"/>
        </w:rPr>
        <w:t>ك</w:t>
      </w:r>
      <w:r w:rsidR="001C55D8" w:rsidRPr="00383EB0">
        <w:rPr>
          <w:rFonts w:hint="cs"/>
          <w:b/>
          <w:bCs/>
          <w:sz w:val="28"/>
          <w:szCs w:val="28"/>
          <w:rtl/>
          <w:lang w:bidi="ar-SA"/>
        </w:rPr>
        <w:t>َ</w:t>
      </w:r>
      <w:r w:rsidR="001C55D8" w:rsidRPr="00383EB0">
        <w:rPr>
          <w:b/>
          <w:bCs/>
          <w:sz w:val="28"/>
          <w:szCs w:val="28"/>
          <w:rtl/>
          <w:lang w:bidi="ar-SA"/>
        </w:rPr>
        <w:t>ه</w:t>
      </w:r>
      <w:r w:rsidR="001C55D8" w:rsidRPr="00383EB0">
        <w:rPr>
          <w:rFonts w:hint="cs"/>
          <w:b/>
          <w:bCs/>
          <w:sz w:val="28"/>
          <w:szCs w:val="28"/>
          <w:rtl/>
          <w:lang w:bidi="ar-SA"/>
        </w:rPr>
        <w:t>َ</w:t>
      </w:r>
      <w:r w:rsidR="001C55D8" w:rsidRPr="00383EB0">
        <w:rPr>
          <w:b/>
          <w:bCs/>
          <w:sz w:val="28"/>
          <w:szCs w:val="28"/>
          <w:rtl/>
          <w:lang w:bidi="ar-SA"/>
        </w:rPr>
        <w:t>ن</w:t>
      </w:r>
      <w:r w:rsidR="001C55D8" w:rsidRPr="00383EB0">
        <w:rPr>
          <w:rFonts w:hint="cs"/>
          <w:b/>
          <w:bCs/>
          <w:sz w:val="28"/>
          <w:szCs w:val="28"/>
          <w:rtl/>
          <w:lang w:bidi="ar-SA"/>
        </w:rPr>
        <w:t>َ</w:t>
      </w:r>
      <w:r w:rsidR="001C55D8" w:rsidRPr="00383EB0">
        <w:rPr>
          <w:b/>
          <w:bCs/>
          <w:sz w:val="28"/>
          <w:szCs w:val="28"/>
          <w:rtl/>
          <w:lang w:bidi="ar-SA"/>
        </w:rPr>
        <w:t>ة</w:t>
      </w:r>
      <w:r w:rsidR="001C55D8" w:rsidRPr="00383EB0">
        <w:rPr>
          <w:rFonts w:hint="cs"/>
          <w:b/>
          <w:bCs/>
          <w:sz w:val="28"/>
          <w:szCs w:val="28"/>
          <w:rtl/>
          <w:lang w:bidi="ar-SA"/>
        </w:rPr>
        <w:t>ِ</w:t>
      </w:r>
      <w:r w:rsidR="001C55D8" w:rsidRPr="00486C27">
        <w:rPr>
          <w:sz w:val="28"/>
          <w:szCs w:val="28"/>
          <w:rtl/>
          <w:lang w:bidi="ar-SA"/>
        </w:rPr>
        <w:t xml:space="preserve"> أ</w:t>
      </w:r>
      <w:r w:rsidR="001C55D8" w:rsidRPr="00486C27">
        <w:rPr>
          <w:rFonts w:hint="cs"/>
          <w:sz w:val="28"/>
          <w:szCs w:val="28"/>
          <w:rtl/>
          <w:lang w:bidi="ar-SA"/>
        </w:rPr>
        <w:t>َ</w:t>
      </w:r>
      <w:r w:rsidR="001C55D8" w:rsidRPr="00486C27">
        <w:rPr>
          <w:sz w:val="28"/>
          <w:szCs w:val="28"/>
          <w:rtl/>
          <w:lang w:bidi="ar-SA"/>
        </w:rPr>
        <w:t>ي</w:t>
      </w:r>
      <w:r w:rsidR="001C55D8" w:rsidRPr="00486C27">
        <w:rPr>
          <w:rFonts w:hint="cs"/>
          <w:sz w:val="28"/>
          <w:szCs w:val="28"/>
          <w:rtl/>
          <w:lang w:bidi="ar-SA"/>
        </w:rPr>
        <w:t>ْ</w:t>
      </w:r>
      <w:r w:rsidR="001C55D8" w:rsidRPr="00486C27">
        <w:rPr>
          <w:sz w:val="28"/>
          <w:szCs w:val="28"/>
          <w:rtl/>
          <w:lang w:bidi="ar-SA"/>
        </w:rPr>
        <w:t>د</w:t>
      </w:r>
      <w:r w:rsidR="001C55D8" w:rsidRPr="00486C27">
        <w:rPr>
          <w:rFonts w:hint="cs"/>
          <w:sz w:val="28"/>
          <w:szCs w:val="28"/>
          <w:rtl/>
          <w:lang w:bidi="ar-SA"/>
        </w:rPr>
        <w:t>َّ</w:t>
      </w:r>
      <w:r w:rsidR="001C55D8" w:rsidRPr="00486C27">
        <w:rPr>
          <w:sz w:val="28"/>
          <w:szCs w:val="28"/>
          <w:rtl/>
          <w:lang w:bidi="ar-SA"/>
        </w:rPr>
        <w:t>ي</w:t>
      </w:r>
      <w:r w:rsidR="001C55D8" w:rsidRPr="00486C27">
        <w:rPr>
          <w:rFonts w:hint="cs"/>
          <w:sz w:val="28"/>
          <w:szCs w:val="28"/>
          <w:rtl/>
          <w:lang w:bidi="ar-SA"/>
        </w:rPr>
        <w:t>َ</w:t>
      </w:r>
      <w:r w:rsidR="001C55D8" w:rsidRPr="00486C27">
        <w:rPr>
          <w:sz w:val="28"/>
          <w:szCs w:val="28"/>
          <w:rtl/>
          <w:lang w:bidi="ar-SA"/>
        </w:rPr>
        <w:t>ه</w:t>
      </w:r>
      <w:r w:rsidR="001C55D8" w:rsidRPr="00486C27">
        <w:rPr>
          <w:rFonts w:hint="cs"/>
          <w:sz w:val="28"/>
          <w:szCs w:val="28"/>
          <w:rtl/>
          <w:lang w:bidi="ar-SA"/>
        </w:rPr>
        <w:t>ُ</w:t>
      </w:r>
      <w:r w:rsidR="001C55D8" w:rsidRPr="00486C27">
        <w:rPr>
          <w:sz w:val="28"/>
          <w:szCs w:val="28"/>
          <w:rtl/>
          <w:lang w:bidi="ar-SA"/>
        </w:rPr>
        <w:t>م</w:t>
      </w:r>
      <w:r w:rsidR="001C55D8" w:rsidRPr="00486C27">
        <w:rPr>
          <w:rFonts w:hint="cs"/>
          <w:sz w:val="28"/>
          <w:szCs w:val="28"/>
          <w:rtl/>
          <w:lang w:bidi="ar-SA"/>
        </w:rPr>
        <w:t>ْ</w:t>
      </w:r>
      <w:r w:rsidR="001C55D8" w:rsidRPr="00486C27">
        <w:rPr>
          <w:sz w:val="28"/>
          <w:szCs w:val="28"/>
          <w:rtl/>
          <w:lang w:bidi="ar-SA"/>
        </w:rPr>
        <w:t xml:space="preserve"> ع</w:t>
      </w:r>
      <w:r w:rsidR="001C55D8" w:rsidRPr="00486C27">
        <w:rPr>
          <w:rFonts w:hint="cs"/>
          <w:sz w:val="28"/>
          <w:szCs w:val="28"/>
          <w:rtl/>
          <w:lang w:bidi="ar-SA"/>
        </w:rPr>
        <w:t>َ</w:t>
      </w:r>
      <w:r w:rsidR="001C55D8" w:rsidRPr="00486C27">
        <w:rPr>
          <w:sz w:val="28"/>
          <w:szCs w:val="28"/>
          <w:rtl/>
          <w:lang w:bidi="ar-SA"/>
        </w:rPr>
        <w:t>ل</w:t>
      </w:r>
      <w:r w:rsidR="001C55D8" w:rsidRPr="00486C27">
        <w:rPr>
          <w:rFonts w:hint="cs"/>
          <w:sz w:val="28"/>
          <w:szCs w:val="28"/>
          <w:rtl/>
          <w:lang w:bidi="ar-SA"/>
        </w:rPr>
        <w:t>َ</w:t>
      </w:r>
      <w:r w:rsidR="001C55D8" w:rsidRPr="00486C27">
        <w:rPr>
          <w:sz w:val="28"/>
          <w:szCs w:val="28"/>
          <w:rtl/>
          <w:lang w:bidi="ar-SA"/>
        </w:rPr>
        <w:t>يك</w:t>
      </w:r>
      <w:r w:rsidR="001C55D8" w:rsidRPr="00486C27">
        <w:rPr>
          <w:rFonts w:hint="cs"/>
          <w:sz w:val="28"/>
          <w:szCs w:val="28"/>
          <w:rtl/>
          <w:lang w:bidi="ar-SA"/>
        </w:rPr>
        <w:t>َ</w:t>
      </w:r>
      <w:r w:rsidR="001C55D8" w:rsidRPr="00486C27">
        <w:rPr>
          <w:sz w:val="28"/>
          <w:szCs w:val="28"/>
          <w:rtl/>
          <w:lang w:bidi="ar-SA"/>
        </w:rPr>
        <w:t>".</w:t>
      </w:r>
    </w:p>
    <w:p w14:paraId="113FA002" w14:textId="77777777" w:rsidR="001C55D8" w:rsidRPr="00486C27" w:rsidRDefault="001A53A1" w:rsidP="00383EB0">
      <w:pPr>
        <w:jc w:val="lowKashida"/>
        <w:rPr>
          <w:sz w:val="28"/>
          <w:szCs w:val="28"/>
          <w:rtl/>
          <w:lang w:bidi="ar-SA"/>
        </w:rPr>
      </w:pPr>
      <w:r w:rsidRPr="00383EB0">
        <w:rPr>
          <w:b/>
          <w:bCs/>
          <w:sz w:val="28"/>
          <w:szCs w:val="28"/>
          <w:lang w:bidi="ar-SA"/>
        </w:rPr>
        <w:sym w:font="Wingdings" w:char="F055"/>
      </w:r>
      <w:r w:rsidRPr="00383EB0">
        <w:rPr>
          <w:rFonts w:hint="cs"/>
          <w:b/>
          <w:bCs/>
          <w:sz w:val="28"/>
          <w:szCs w:val="28"/>
          <w:rtl/>
          <w:lang w:bidi="ar-SA"/>
        </w:rPr>
        <w:t xml:space="preserve"> </w:t>
      </w:r>
      <w:r w:rsidR="00383EB0" w:rsidRPr="00383EB0">
        <w:rPr>
          <w:b/>
          <w:bCs/>
          <w:sz w:val="28"/>
          <w:szCs w:val="28"/>
          <w:rtl/>
          <w:lang w:bidi="ar-SA"/>
        </w:rPr>
        <w:t>الترجمة البروتستانتية</w:t>
      </w:r>
      <w:r w:rsidR="00383EB0">
        <w:rPr>
          <w:rFonts w:hint="cs"/>
          <w:sz w:val="28"/>
          <w:szCs w:val="28"/>
          <w:rtl/>
          <w:lang w:bidi="ar-SA"/>
        </w:rPr>
        <w:t>:</w:t>
      </w:r>
      <w:r w:rsidR="001C55D8" w:rsidRPr="00486C27">
        <w:rPr>
          <w:sz w:val="28"/>
          <w:szCs w:val="28"/>
          <w:rtl/>
          <w:lang w:bidi="ar-SA"/>
        </w:rPr>
        <w:t xml:space="preserve"> "</w:t>
      </w:r>
      <w:r w:rsidR="001C55D8" w:rsidRPr="00486C27">
        <w:rPr>
          <w:rFonts w:hint="eastAsia"/>
          <w:sz w:val="28"/>
          <w:szCs w:val="28"/>
          <w:rtl/>
          <w:lang w:bidi="ar-SA"/>
        </w:rPr>
        <w:t>لاَ</w:t>
      </w:r>
      <w:r w:rsidR="001C55D8" w:rsidRPr="00486C27">
        <w:rPr>
          <w:sz w:val="28"/>
          <w:szCs w:val="28"/>
          <w:rtl/>
          <w:lang w:bidi="ar-SA"/>
        </w:rPr>
        <w:t xml:space="preserve"> </w:t>
      </w:r>
      <w:r w:rsidR="001C55D8" w:rsidRPr="00486C27">
        <w:rPr>
          <w:rFonts w:hint="eastAsia"/>
          <w:sz w:val="28"/>
          <w:szCs w:val="28"/>
          <w:rtl/>
          <w:lang w:bidi="ar-SA"/>
        </w:rPr>
        <w:t>تُهْمِلِ</w:t>
      </w:r>
      <w:r w:rsidR="001C55D8" w:rsidRPr="00486C27">
        <w:rPr>
          <w:sz w:val="28"/>
          <w:szCs w:val="28"/>
          <w:rtl/>
          <w:lang w:bidi="ar-SA"/>
        </w:rPr>
        <w:t xml:space="preserve"> </w:t>
      </w:r>
      <w:r w:rsidR="001C55D8" w:rsidRPr="00486C27">
        <w:rPr>
          <w:rFonts w:hint="eastAsia"/>
          <w:sz w:val="28"/>
          <w:szCs w:val="28"/>
          <w:rtl/>
          <w:lang w:bidi="ar-SA"/>
        </w:rPr>
        <w:t>الْمَوْهِبَةَ</w:t>
      </w:r>
      <w:r w:rsidR="001C55D8" w:rsidRPr="00486C27">
        <w:rPr>
          <w:sz w:val="28"/>
          <w:szCs w:val="28"/>
          <w:rtl/>
          <w:lang w:bidi="ar-SA"/>
        </w:rPr>
        <w:t xml:space="preserve"> </w:t>
      </w:r>
      <w:r w:rsidR="001C55D8" w:rsidRPr="00486C27">
        <w:rPr>
          <w:rFonts w:hint="eastAsia"/>
          <w:sz w:val="28"/>
          <w:szCs w:val="28"/>
          <w:rtl/>
          <w:lang w:bidi="ar-SA"/>
        </w:rPr>
        <w:t>الْمُعْطَاةَ</w:t>
      </w:r>
      <w:r w:rsidR="001C55D8" w:rsidRPr="00486C27">
        <w:rPr>
          <w:sz w:val="28"/>
          <w:szCs w:val="28"/>
          <w:rtl/>
          <w:lang w:bidi="ar-SA"/>
        </w:rPr>
        <w:t xml:space="preserve"> </w:t>
      </w:r>
      <w:r w:rsidR="001C55D8" w:rsidRPr="00486C27">
        <w:rPr>
          <w:rFonts w:hint="eastAsia"/>
          <w:sz w:val="28"/>
          <w:szCs w:val="28"/>
          <w:rtl/>
          <w:lang w:bidi="ar-SA"/>
        </w:rPr>
        <w:t>لَكَ</w:t>
      </w:r>
      <w:r w:rsidR="001C55D8" w:rsidRPr="00486C27">
        <w:rPr>
          <w:sz w:val="28"/>
          <w:szCs w:val="28"/>
          <w:rtl/>
          <w:lang w:bidi="ar-SA"/>
        </w:rPr>
        <w:t xml:space="preserve"> </w:t>
      </w:r>
      <w:r w:rsidR="001C55D8" w:rsidRPr="00486C27">
        <w:rPr>
          <w:rFonts w:hint="eastAsia"/>
          <w:sz w:val="28"/>
          <w:szCs w:val="28"/>
          <w:rtl/>
          <w:lang w:bidi="ar-SA"/>
        </w:rPr>
        <w:t>بِالنُّبُوَّةِ</w:t>
      </w:r>
      <w:r w:rsidR="001C55D8" w:rsidRPr="00486C27">
        <w:rPr>
          <w:sz w:val="28"/>
          <w:szCs w:val="28"/>
          <w:rtl/>
          <w:lang w:bidi="ar-SA"/>
        </w:rPr>
        <w:t xml:space="preserve"> </w:t>
      </w:r>
      <w:r w:rsidR="001C55D8" w:rsidRPr="00486C27">
        <w:rPr>
          <w:rFonts w:hint="eastAsia"/>
          <w:sz w:val="28"/>
          <w:szCs w:val="28"/>
          <w:rtl/>
          <w:lang w:bidi="ar-SA"/>
        </w:rPr>
        <w:t>مَعَ</w:t>
      </w:r>
      <w:r w:rsidR="001C55D8" w:rsidRPr="00486C27">
        <w:rPr>
          <w:sz w:val="28"/>
          <w:szCs w:val="28"/>
          <w:rtl/>
          <w:lang w:bidi="ar-SA"/>
        </w:rPr>
        <w:t xml:space="preserve"> </w:t>
      </w:r>
      <w:r w:rsidR="001C55D8" w:rsidRPr="00486C27">
        <w:rPr>
          <w:rFonts w:hint="eastAsia"/>
          <w:sz w:val="28"/>
          <w:szCs w:val="28"/>
          <w:rtl/>
          <w:lang w:bidi="ar-SA"/>
        </w:rPr>
        <w:t>وَضْعِ</w:t>
      </w:r>
      <w:r w:rsidR="001C55D8" w:rsidRPr="00486C27">
        <w:rPr>
          <w:sz w:val="28"/>
          <w:szCs w:val="28"/>
          <w:rtl/>
          <w:lang w:bidi="ar-SA"/>
        </w:rPr>
        <w:t xml:space="preserve"> </w:t>
      </w:r>
      <w:r w:rsidR="001C55D8" w:rsidRPr="00486C27">
        <w:rPr>
          <w:rFonts w:hint="cs"/>
          <w:sz w:val="28"/>
          <w:szCs w:val="28"/>
          <w:rtl/>
          <w:lang w:bidi="ar-SA"/>
        </w:rPr>
        <w:t>أ</w:t>
      </w:r>
      <w:r w:rsidR="001C55D8" w:rsidRPr="00486C27">
        <w:rPr>
          <w:rFonts w:hint="eastAsia"/>
          <w:sz w:val="28"/>
          <w:szCs w:val="28"/>
          <w:rtl/>
          <w:lang w:bidi="ar-SA"/>
        </w:rPr>
        <w:t>يْدِي</w:t>
      </w:r>
      <w:r w:rsidR="001C55D8" w:rsidRPr="00486C27">
        <w:rPr>
          <w:sz w:val="28"/>
          <w:szCs w:val="28"/>
          <w:rtl/>
          <w:lang w:bidi="ar-SA"/>
        </w:rPr>
        <w:t xml:space="preserve"> </w:t>
      </w:r>
      <w:r w:rsidR="001C55D8" w:rsidRPr="00383EB0">
        <w:rPr>
          <w:rFonts w:hint="eastAsia"/>
          <w:b/>
          <w:bCs/>
          <w:sz w:val="28"/>
          <w:szCs w:val="28"/>
          <w:rtl/>
          <w:lang w:bidi="ar-SA"/>
        </w:rPr>
        <w:t>الْمَشْيَخَةِ</w:t>
      </w:r>
      <w:r w:rsidR="001C55D8" w:rsidRPr="00486C27">
        <w:rPr>
          <w:sz w:val="28"/>
          <w:szCs w:val="28"/>
          <w:rtl/>
          <w:lang w:bidi="ar-SA"/>
        </w:rPr>
        <w:t>".</w:t>
      </w:r>
    </w:p>
    <w:p w14:paraId="50EA38C7" w14:textId="77777777" w:rsidR="001C55D8" w:rsidRPr="001C55D8" w:rsidRDefault="001C55D8" w:rsidP="00486C27">
      <w:pPr>
        <w:pStyle w:val="Heading4"/>
        <w:rPr>
          <w:rtl/>
        </w:rPr>
      </w:pPr>
      <w:r w:rsidRPr="001C55D8">
        <w:rPr>
          <w:rtl/>
        </w:rPr>
        <w:t>مُلاحظة</w:t>
      </w:r>
    </w:p>
    <w:p w14:paraId="44911225" w14:textId="77777777" w:rsidR="001C55D8" w:rsidRPr="001C55D8" w:rsidRDefault="00122E8E" w:rsidP="001C55D8">
      <w:pPr>
        <w:jc w:val="lowKashida"/>
        <w:rPr>
          <w:b/>
          <w:bCs/>
          <w:sz w:val="28"/>
          <w:szCs w:val="28"/>
          <w:rtl/>
          <w:lang w:bidi="ar-SA"/>
        </w:rPr>
      </w:pPr>
      <w:r>
        <w:rPr>
          <w:b/>
          <w:bCs/>
          <w:sz w:val="28"/>
          <w:szCs w:val="28"/>
          <w:rtl/>
          <w:lang w:bidi="ar-SA"/>
        </w:rPr>
        <w:t>نلاحظ أن ال</w:t>
      </w:r>
      <w:r>
        <w:rPr>
          <w:rFonts w:hint="cs"/>
          <w:b/>
          <w:bCs/>
          <w:sz w:val="28"/>
          <w:szCs w:val="28"/>
          <w:rtl/>
          <w:lang w:bidi="ar-SA"/>
        </w:rPr>
        <w:t>إ</w:t>
      </w:r>
      <w:r w:rsidR="001C55D8" w:rsidRPr="001C55D8">
        <w:rPr>
          <w:b/>
          <w:bCs/>
          <w:sz w:val="28"/>
          <w:szCs w:val="28"/>
          <w:rtl/>
          <w:lang w:bidi="ar-SA"/>
        </w:rPr>
        <w:t>خوة البروتستانت، كما يترجمون كلمة قسيس أو كاهن إلى شيخ لمحاربة الكهنوت، كذلك يعملون العكس، فيترجمون كلمة شيخ إلى قسيس للخلط بين رتبة القسيس ورتبة الأسقف.</w:t>
      </w:r>
    </w:p>
    <w:p w14:paraId="0C71E5D8" w14:textId="77777777" w:rsidR="001C55D8" w:rsidRPr="001C55D8" w:rsidRDefault="001C55D8" w:rsidP="001C55D8">
      <w:pPr>
        <w:jc w:val="lowKashida"/>
        <w:rPr>
          <w:sz w:val="28"/>
          <w:szCs w:val="28"/>
          <w:rtl/>
          <w:lang w:bidi="ar-SA"/>
        </w:rPr>
      </w:pPr>
      <w:r w:rsidRPr="001C55D8">
        <w:rPr>
          <w:sz w:val="28"/>
          <w:szCs w:val="28"/>
          <w:rtl/>
          <w:lang w:bidi="ar-SA"/>
        </w:rPr>
        <w:t>وسنضرب لذلك مثالين:</w:t>
      </w:r>
    </w:p>
    <w:p w14:paraId="088B3F20" w14:textId="77777777" w:rsidR="001C55D8" w:rsidRPr="001C55D8" w:rsidRDefault="00122E8E" w:rsidP="00122E8E">
      <w:pPr>
        <w:jc w:val="lowKashida"/>
        <w:rPr>
          <w:sz w:val="28"/>
          <w:szCs w:val="28"/>
          <w:rtl/>
          <w:lang w:bidi="ar-SA"/>
        </w:rPr>
      </w:pPr>
      <w:r w:rsidRPr="00486C27">
        <w:rPr>
          <w:sz w:val="28"/>
          <w:szCs w:val="28"/>
          <w:lang w:bidi="ar-SA"/>
        </w:rPr>
        <w:sym w:font="Wingdings" w:char="F055"/>
      </w:r>
      <w:r w:rsidRPr="001C55D8">
        <w:rPr>
          <w:sz w:val="28"/>
          <w:szCs w:val="28"/>
          <w:rtl/>
          <w:lang w:bidi="ar-SA"/>
        </w:rPr>
        <w:t xml:space="preserve"> </w:t>
      </w:r>
      <w:r w:rsidR="001C55D8" w:rsidRPr="001C55D8">
        <w:rPr>
          <w:sz w:val="28"/>
          <w:szCs w:val="28"/>
          <w:rtl/>
          <w:lang w:bidi="ar-SA"/>
        </w:rPr>
        <w:t>(أع</w:t>
      </w:r>
      <w:r w:rsidR="001C55D8" w:rsidRPr="001C55D8">
        <w:rPr>
          <w:rFonts w:hint="cs"/>
          <w:sz w:val="28"/>
          <w:szCs w:val="28"/>
          <w:rtl/>
          <w:lang w:bidi="ar-SA"/>
        </w:rPr>
        <w:t>20: 17، 28</w:t>
      </w:r>
      <w:r w:rsidR="001C55D8" w:rsidRPr="001C55D8">
        <w:rPr>
          <w:sz w:val="28"/>
          <w:szCs w:val="28"/>
          <w:rtl/>
          <w:lang w:bidi="ar-SA"/>
        </w:rPr>
        <w:t xml:space="preserve">) </w:t>
      </w:r>
      <w:r>
        <w:rPr>
          <w:sz w:val="28"/>
          <w:szCs w:val="28"/>
          <w:rtl/>
          <w:lang w:bidi="ar-SA"/>
        </w:rPr>
        <w:t>الترجمة الكاثوليكية</w:t>
      </w:r>
      <w:r>
        <w:rPr>
          <w:rFonts w:hint="cs"/>
          <w:sz w:val="28"/>
          <w:szCs w:val="28"/>
          <w:rtl/>
          <w:lang w:bidi="ar-SA"/>
        </w:rPr>
        <w:t>:</w:t>
      </w:r>
      <w:r w:rsidR="001C55D8" w:rsidRPr="001C55D8">
        <w:rPr>
          <w:sz w:val="28"/>
          <w:szCs w:val="28"/>
          <w:rtl/>
          <w:lang w:bidi="ar-SA"/>
        </w:rPr>
        <w:t xml:space="preserve"> </w:t>
      </w:r>
      <w:r w:rsidR="001C55D8" w:rsidRPr="007A2249">
        <w:rPr>
          <w:sz w:val="28"/>
          <w:szCs w:val="28"/>
          <w:rtl/>
          <w:lang w:bidi="ar-SA"/>
        </w:rPr>
        <w:t>"ف</w:t>
      </w:r>
      <w:r w:rsidR="001C55D8" w:rsidRPr="007A2249">
        <w:rPr>
          <w:rFonts w:hint="cs"/>
          <w:sz w:val="28"/>
          <w:szCs w:val="28"/>
          <w:rtl/>
          <w:lang w:bidi="ar-SA"/>
        </w:rPr>
        <w:t>َ</w:t>
      </w:r>
      <w:r w:rsidR="001C55D8" w:rsidRPr="007A2249">
        <w:rPr>
          <w:sz w:val="28"/>
          <w:szCs w:val="28"/>
          <w:rtl/>
          <w:lang w:bidi="ar-SA"/>
        </w:rPr>
        <w:t>أ</w:t>
      </w:r>
      <w:r w:rsidR="001C55D8" w:rsidRPr="007A2249">
        <w:rPr>
          <w:rFonts w:hint="cs"/>
          <w:sz w:val="28"/>
          <w:szCs w:val="28"/>
          <w:rtl/>
          <w:lang w:bidi="ar-SA"/>
        </w:rPr>
        <w:t>َ</w:t>
      </w:r>
      <w:r w:rsidR="001C55D8" w:rsidRPr="007A2249">
        <w:rPr>
          <w:sz w:val="28"/>
          <w:szCs w:val="28"/>
          <w:rtl/>
          <w:lang w:bidi="ar-SA"/>
        </w:rPr>
        <w:t>ر</w:t>
      </w:r>
      <w:r w:rsidR="001C55D8" w:rsidRPr="007A2249">
        <w:rPr>
          <w:rFonts w:hint="cs"/>
          <w:sz w:val="28"/>
          <w:szCs w:val="28"/>
          <w:rtl/>
          <w:lang w:bidi="ar-SA"/>
        </w:rPr>
        <w:t>ْ</w:t>
      </w:r>
      <w:r w:rsidR="001C55D8" w:rsidRPr="007A2249">
        <w:rPr>
          <w:sz w:val="28"/>
          <w:szCs w:val="28"/>
          <w:rtl/>
          <w:lang w:bidi="ar-SA"/>
        </w:rPr>
        <w:t>س</w:t>
      </w:r>
      <w:r w:rsidR="001C55D8" w:rsidRPr="007A2249">
        <w:rPr>
          <w:rFonts w:hint="cs"/>
          <w:sz w:val="28"/>
          <w:szCs w:val="28"/>
          <w:rtl/>
          <w:lang w:bidi="ar-SA"/>
        </w:rPr>
        <w:t>َ</w:t>
      </w:r>
      <w:r w:rsidR="001C55D8" w:rsidRPr="007A2249">
        <w:rPr>
          <w:sz w:val="28"/>
          <w:szCs w:val="28"/>
          <w:rtl/>
          <w:lang w:bidi="ar-SA"/>
        </w:rPr>
        <w:t>ل</w:t>
      </w:r>
      <w:r w:rsidR="001C55D8" w:rsidRPr="007A2249">
        <w:rPr>
          <w:rFonts w:hint="cs"/>
          <w:sz w:val="28"/>
          <w:szCs w:val="28"/>
          <w:rtl/>
          <w:lang w:bidi="ar-SA"/>
        </w:rPr>
        <w:t>َ</w:t>
      </w:r>
      <w:r w:rsidR="001C55D8" w:rsidRPr="007A2249">
        <w:rPr>
          <w:sz w:val="28"/>
          <w:szCs w:val="28"/>
          <w:rtl/>
          <w:lang w:bidi="ar-SA"/>
        </w:rPr>
        <w:t xml:space="preserve"> م</w:t>
      </w:r>
      <w:r w:rsidR="001C55D8" w:rsidRPr="007A2249">
        <w:rPr>
          <w:rFonts w:hint="cs"/>
          <w:sz w:val="28"/>
          <w:szCs w:val="28"/>
          <w:rtl/>
          <w:lang w:bidi="ar-SA"/>
        </w:rPr>
        <w:t>ِ</w:t>
      </w:r>
      <w:r w:rsidR="001C55D8" w:rsidRPr="007A2249">
        <w:rPr>
          <w:sz w:val="28"/>
          <w:szCs w:val="28"/>
          <w:rtl/>
          <w:lang w:bidi="ar-SA"/>
        </w:rPr>
        <w:t>ن</w:t>
      </w:r>
      <w:r w:rsidR="001C55D8" w:rsidRPr="007A2249">
        <w:rPr>
          <w:rFonts w:hint="cs"/>
          <w:sz w:val="28"/>
          <w:szCs w:val="28"/>
          <w:rtl/>
          <w:lang w:bidi="ar-SA"/>
        </w:rPr>
        <w:t>ْ</w:t>
      </w:r>
      <w:r w:rsidR="001C55D8" w:rsidRPr="007A2249">
        <w:rPr>
          <w:sz w:val="28"/>
          <w:szCs w:val="28"/>
          <w:rtl/>
          <w:lang w:bidi="ar-SA"/>
        </w:rPr>
        <w:t xml:space="preserve"> </w:t>
      </w:r>
      <w:proofErr w:type="spellStart"/>
      <w:r w:rsidR="001C55D8" w:rsidRPr="007A2249">
        <w:rPr>
          <w:sz w:val="28"/>
          <w:szCs w:val="28"/>
          <w:rtl/>
          <w:lang w:bidi="ar-SA"/>
        </w:rPr>
        <w:t>مِيلِي</w:t>
      </w:r>
      <w:r w:rsidR="001C55D8" w:rsidRPr="007A2249">
        <w:rPr>
          <w:rFonts w:hint="cs"/>
          <w:sz w:val="28"/>
          <w:szCs w:val="28"/>
          <w:rtl/>
          <w:lang w:bidi="ar-SA"/>
        </w:rPr>
        <w:t>ط</w:t>
      </w:r>
      <w:r w:rsidR="001C55D8" w:rsidRPr="007A2249">
        <w:rPr>
          <w:sz w:val="28"/>
          <w:szCs w:val="28"/>
          <w:rtl/>
          <w:lang w:bidi="ar-SA"/>
        </w:rPr>
        <w:t>ُسَ</w:t>
      </w:r>
      <w:proofErr w:type="spellEnd"/>
      <w:r w:rsidR="001C55D8" w:rsidRPr="007A2249">
        <w:rPr>
          <w:sz w:val="28"/>
          <w:szCs w:val="28"/>
          <w:rtl/>
          <w:lang w:bidi="ar-SA"/>
        </w:rPr>
        <w:t xml:space="preserve"> ي</w:t>
      </w:r>
      <w:r w:rsidR="001C55D8" w:rsidRPr="007A2249">
        <w:rPr>
          <w:rFonts w:hint="cs"/>
          <w:sz w:val="28"/>
          <w:szCs w:val="28"/>
          <w:rtl/>
          <w:lang w:bidi="ar-SA"/>
        </w:rPr>
        <w:t>َ</w:t>
      </w:r>
      <w:r w:rsidR="001C55D8" w:rsidRPr="007A2249">
        <w:rPr>
          <w:sz w:val="28"/>
          <w:szCs w:val="28"/>
          <w:rtl/>
          <w:lang w:bidi="ar-SA"/>
        </w:rPr>
        <w:t>س</w:t>
      </w:r>
      <w:r w:rsidR="001C55D8" w:rsidRPr="007A2249">
        <w:rPr>
          <w:rFonts w:hint="cs"/>
          <w:sz w:val="28"/>
          <w:szCs w:val="28"/>
          <w:rtl/>
          <w:lang w:bidi="ar-SA"/>
        </w:rPr>
        <w:t>ّ</w:t>
      </w:r>
      <w:r w:rsidR="001C55D8" w:rsidRPr="007A2249">
        <w:rPr>
          <w:sz w:val="28"/>
          <w:szCs w:val="28"/>
          <w:rtl/>
          <w:lang w:bidi="ar-SA"/>
        </w:rPr>
        <w:t>ت</w:t>
      </w:r>
      <w:r w:rsidR="001C55D8" w:rsidRPr="007A2249">
        <w:rPr>
          <w:rFonts w:hint="cs"/>
          <w:sz w:val="28"/>
          <w:szCs w:val="28"/>
          <w:rtl/>
          <w:lang w:bidi="ar-SA"/>
        </w:rPr>
        <w:t>َ</w:t>
      </w:r>
      <w:r w:rsidR="001C55D8" w:rsidRPr="007A2249">
        <w:rPr>
          <w:sz w:val="28"/>
          <w:szCs w:val="28"/>
          <w:rtl/>
          <w:lang w:bidi="ar-SA"/>
        </w:rPr>
        <w:t>د</w:t>
      </w:r>
      <w:r w:rsidR="001C55D8" w:rsidRPr="007A2249">
        <w:rPr>
          <w:rFonts w:hint="cs"/>
          <w:sz w:val="28"/>
          <w:szCs w:val="28"/>
          <w:rtl/>
          <w:lang w:bidi="ar-SA"/>
        </w:rPr>
        <w:t>ّْ</w:t>
      </w:r>
      <w:r w:rsidR="001C55D8" w:rsidRPr="007A2249">
        <w:rPr>
          <w:sz w:val="28"/>
          <w:szCs w:val="28"/>
          <w:rtl/>
          <w:lang w:bidi="ar-SA"/>
        </w:rPr>
        <w:t>ع</w:t>
      </w:r>
      <w:r w:rsidR="001C55D8" w:rsidRPr="007A2249">
        <w:rPr>
          <w:rFonts w:hint="cs"/>
          <w:sz w:val="28"/>
          <w:szCs w:val="28"/>
          <w:rtl/>
          <w:lang w:bidi="ar-SA"/>
        </w:rPr>
        <w:t>ِ</w:t>
      </w:r>
      <w:r w:rsidR="001C55D8" w:rsidRPr="007A2249">
        <w:rPr>
          <w:sz w:val="28"/>
          <w:szCs w:val="28"/>
          <w:rtl/>
          <w:lang w:bidi="ar-SA"/>
        </w:rPr>
        <w:t xml:space="preserve">ي </w:t>
      </w:r>
      <w:r w:rsidR="001C55D8" w:rsidRPr="000C6D16">
        <w:rPr>
          <w:rFonts w:hint="eastAsia"/>
          <w:sz w:val="28"/>
          <w:szCs w:val="28"/>
          <w:rtl/>
          <w:lang w:bidi="ar-SA"/>
        </w:rPr>
        <w:t>شُيُوخَ</w:t>
      </w:r>
      <w:r w:rsidR="001C55D8" w:rsidRPr="007A2249">
        <w:rPr>
          <w:sz w:val="28"/>
          <w:szCs w:val="28"/>
          <w:rtl/>
          <w:lang w:bidi="ar-SA"/>
        </w:rPr>
        <w:t xml:space="preserve"> الْكَنِيسَةِ</w:t>
      </w:r>
      <w:r w:rsidR="001C55D8" w:rsidRPr="007A2249">
        <w:rPr>
          <w:rFonts w:hint="cs"/>
          <w:sz w:val="28"/>
          <w:szCs w:val="28"/>
          <w:rtl/>
          <w:lang w:bidi="ar-SA"/>
        </w:rPr>
        <w:t xml:space="preserve"> </w:t>
      </w:r>
      <w:r w:rsidR="001C55D8" w:rsidRPr="007A2249">
        <w:rPr>
          <w:rFonts w:hint="eastAsia"/>
          <w:sz w:val="28"/>
          <w:szCs w:val="28"/>
          <w:rtl/>
          <w:lang w:bidi="ar-SA"/>
        </w:rPr>
        <w:t>فِي</w:t>
      </w:r>
      <w:r w:rsidR="007A2249">
        <w:rPr>
          <w:sz w:val="28"/>
          <w:szCs w:val="28"/>
          <w:rtl/>
          <w:lang w:bidi="ar-SA"/>
        </w:rPr>
        <w:t xml:space="preserve"> أَفَسُسَ..</w:t>
      </w:r>
      <w:r w:rsidR="007A2249">
        <w:rPr>
          <w:rFonts w:hint="cs"/>
          <w:sz w:val="28"/>
          <w:szCs w:val="28"/>
          <w:rtl/>
          <w:lang w:bidi="ar-SA"/>
        </w:rPr>
        <w:t>"،</w:t>
      </w:r>
      <w:r w:rsidR="001C55D8" w:rsidRPr="007A2249">
        <w:rPr>
          <w:sz w:val="28"/>
          <w:szCs w:val="28"/>
          <w:rtl/>
          <w:lang w:bidi="ar-SA"/>
        </w:rPr>
        <w:t xml:space="preserve"> </w:t>
      </w:r>
      <w:r w:rsidR="001C55D8" w:rsidRPr="001C55D8">
        <w:rPr>
          <w:sz w:val="28"/>
          <w:szCs w:val="28"/>
          <w:rtl/>
          <w:lang w:bidi="ar-SA"/>
        </w:rPr>
        <w:t>وهنا يترجمها البروتستانت "</w:t>
      </w:r>
      <w:r w:rsidR="001C55D8" w:rsidRPr="007A2249">
        <w:rPr>
          <w:sz w:val="28"/>
          <w:szCs w:val="28"/>
          <w:rtl/>
          <w:lang w:bidi="ar-SA"/>
        </w:rPr>
        <w:t>قُسُوسَ الْكَنِيسَةِ" ويكملون في (ع 28) "الَّتِي أَقَامَكُمُ الرُّوحُ الْقُدُسُ فِيهَا أَسَاقِفَةً" يترجمونها هكذا ليثبتوا أن الأسقف هو القس، الأمر الذي سنرد عليه في الصفحات المقبلة بمشيئة</w:t>
      </w:r>
      <w:r w:rsidR="001C55D8" w:rsidRPr="001C55D8">
        <w:rPr>
          <w:sz w:val="28"/>
          <w:szCs w:val="28"/>
          <w:rtl/>
          <w:lang w:bidi="ar-SA"/>
        </w:rPr>
        <w:t xml:space="preserve"> الرب.</w:t>
      </w:r>
    </w:p>
    <w:p w14:paraId="6101762E" w14:textId="77777777" w:rsidR="001C55D8" w:rsidRPr="001C55D8" w:rsidRDefault="001C55D8" w:rsidP="001C55D8">
      <w:pPr>
        <w:jc w:val="lowKashida"/>
        <w:rPr>
          <w:sz w:val="28"/>
          <w:szCs w:val="28"/>
          <w:rtl/>
          <w:lang w:bidi="ar-SA"/>
        </w:rPr>
      </w:pPr>
      <w:r w:rsidRPr="001C55D8">
        <w:rPr>
          <w:sz w:val="28"/>
          <w:szCs w:val="28"/>
          <w:rtl/>
          <w:lang w:bidi="ar-SA"/>
        </w:rPr>
        <w:t>كلمة كهنة تشمل كل درجات الكهنوت في لغة الكتاب.</w:t>
      </w:r>
    </w:p>
    <w:p w14:paraId="101FAE76" w14:textId="77777777" w:rsidR="001C55D8" w:rsidRPr="001C55D8" w:rsidRDefault="001C55D8" w:rsidP="001C55D8">
      <w:pPr>
        <w:jc w:val="lowKashida"/>
        <w:rPr>
          <w:sz w:val="28"/>
          <w:szCs w:val="28"/>
          <w:rtl/>
          <w:lang w:bidi="ar-SA"/>
        </w:rPr>
      </w:pPr>
      <w:r w:rsidRPr="001C55D8">
        <w:rPr>
          <w:sz w:val="28"/>
          <w:szCs w:val="28"/>
          <w:rtl/>
          <w:lang w:bidi="ar-SA"/>
        </w:rPr>
        <w:t>وكذلك الترجمة الخاصة بكلمة "شيوخ" فقد يكون الشيخ أسقفًا أو قس</w:t>
      </w:r>
      <w:r w:rsidRPr="001C55D8">
        <w:rPr>
          <w:rFonts w:hint="cs"/>
          <w:sz w:val="28"/>
          <w:szCs w:val="28"/>
          <w:rtl/>
          <w:lang w:bidi="ar-SA"/>
        </w:rPr>
        <w:t>ً</w:t>
      </w:r>
      <w:r w:rsidRPr="001C55D8">
        <w:rPr>
          <w:sz w:val="28"/>
          <w:szCs w:val="28"/>
          <w:rtl/>
          <w:lang w:bidi="ar-SA"/>
        </w:rPr>
        <w:t>ا، أو رسولًا.</w:t>
      </w:r>
    </w:p>
    <w:p w14:paraId="2A749FFD" w14:textId="77777777" w:rsidR="001C55D8" w:rsidRPr="001C55D8" w:rsidRDefault="001C55D8" w:rsidP="001C55D8">
      <w:pPr>
        <w:jc w:val="lowKashida"/>
        <w:rPr>
          <w:b/>
          <w:bCs/>
          <w:sz w:val="28"/>
          <w:szCs w:val="28"/>
          <w:rtl/>
          <w:lang w:bidi="ar-SA"/>
        </w:rPr>
      </w:pPr>
      <w:r w:rsidRPr="001C55D8">
        <w:rPr>
          <w:b/>
          <w:bCs/>
          <w:sz w:val="28"/>
          <w:szCs w:val="28"/>
          <w:rtl/>
          <w:lang w:bidi="ar-SA"/>
        </w:rPr>
        <w:t>والرسل أطلق على بعضهم كلمة شيخ، كبطرس ويوحنا.</w:t>
      </w:r>
    </w:p>
    <w:p w14:paraId="572A6C73" w14:textId="77777777" w:rsidR="001C55D8" w:rsidRPr="001C55D8" w:rsidRDefault="00006503" w:rsidP="001C55D8">
      <w:pPr>
        <w:jc w:val="lowKashida"/>
        <w:rPr>
          <w:sz w:val="28"/>
          <w:szCs w:val="28"/>
          <w:rtl/>
          <w:lang w:bidi="ar-SA"/>
        </w:rPr>
      </w:pPr>
      <w:r>
        <w:rPr>
          <w:sz w:val="28"/>
          <w:szCs w:val="28"/>
          <w:rtl/>
          <w:lang w:bidi="ar-SA"/>
        </w:rPr>
        <w:t>أ‌</w:t>
      </w:r>
      <w:r>
        <w:rPr>
          <w:rFonts w:hint="cs"/>
          <w:sz w:val="28"/>
          <w:szCs w:val="28"/>
          <w:rtl/>
          <w:lang w:bidi="ar-SA"/>
        </w:rPr>
        <w:t xml:space="preserve">) </w:t>
      </w:r>
      <w:r w:rsidR="001C55D8" w:rsidRPr="001C55D8">
        <w:rPr>
          <w:sz w:val="28"/>
          <w:szCs w:val="28"/>
          <w:rtl/>
          <w:lang w:bidi="ar-SA"/>
        </w:rPr>
        <w:t>مثال ذلك قول بطرس الرسول: "</w:t>
      </w:r>
      <w:r w:rsidR="001C55D8" w:rsidRPr="00006503">
        <w:rPr>
          <w:sz w:val="28"/>
          <w:szCs w:val="28"/>
          <w:rtl/>
          <w:lang w:bidi="ar-SA"/>
        </w:rPr>
        <w:t xml:space="preserve">أَطْلُبُ إِلَى </w:t>
      </w:r>
      <w:r w:rsidR="001C55D8" w:rsidRPr="00463EE9">
        <w:rPr>
          <w:sz w:val="28"/>
          <w:szCs w:val="28"/>
          <w:rtl/>
          <w:lang w:bidi="ar-SA"/>
        </w:rPr>
        <w:t>الشُّيُوخِ</w:t>
      </w:r>
      <w:r w:rsidR="001C55D8" w:rsidRPr="00006503">
        <w:rPr>
          <w:sz w:val="28"/>
          <w:szCs w:val="28"/>
          <w:rtl/>
          <w:lang w:bidi="ar-SA"/>
        </w:rPr>
        <w:t xml:space="preserve"> الَّذِينَ بَيْنَكُمْ، أَنَا الشَّيْخَ رَفِيقَهُمْ، وَالشَّاهِدَ لآلاَمِ الْمَسِيحِ</w:t>
      </w:r>
      <w:r w:rsidR="00346776" w:rsidRPr="00006503">
        <w:rPr>
          <w:sz w:val="28"/>
          <w:szCs w:val="28"/>
          <w:rtl/>
          <w:lang w:bidi="ar-SA"/>
        </w:rPr>
        <w:t>...</w:t>
      </w:r>
      <w:r w:rsidR="001C55D8" w:rsidRPr="00006503">
        <w:rPr>
          <w:sz w:val="28"/>
          <w:szCs w:val="28"/>
          <w:rtl/>
          <w:lang w:bidi="ar-SA"/>
        </w:rPr>
        <w:t xml:space="preserve"> ارْعَوْا رَعِيَّةَ اللهِ الَّتِي بَيْنَكُمْ نُظَّار</w:t>
      </w:r>
      <w:r w:rsidR="001C55D8" w:rsidRPr="00006503">
        <w:rPr>
          <w:rFonts w:hint="cs"/>
          <w:sz w:val="28"/>
          <w:szCs w:val="28"/>
          <w:rtl/>
          <w:lang w:bidi="ar-SA"/>
        </w:rPr>
        <w:t>ً</w:t>
      </w:r>
      <w:r w:rsidR="001C55D8" w:rsidRPr="00006503">
        <w:rPr>
          <w:sz w:val="28"/>
          <w:szCs w:val="28"/>
          <w:rtl/>
          <w:lang w:bidi="ar-SA"/>
        </w:rPr>
        <w:t>ا</w:t>
      </w:r>
      <w:r w:rsidR="00346776" w:rsidRPr="00006503">
        <w:rPr>
          <w:sz w:val="28"/>
          <w:szCs w:val="28"/>
          <w:rtl/>
          <w:lang w:bidi="ar-SA"/>
        </w:rPr>
        <w:t>...</w:t>
      </w:r>
      <w:r w:rsidR="001C55D8" w:rsidRPr="00006503">
        <w:rPr>
          <w:sz w:val="28"/>
          <w:szCs w:val="28"/>
          <w:rtl/>
          <w:lang w:bidi="ar-SA"/>
        </w:rPr>
        <w:t>"</w:t>
      </w:r>
      <w:r w:rsidR="001C55D8" w:rsidRPr="001C55D8">
        <w:rPr>
          <w:sz w:val="28"/>
          <w:szCs w:val="28"/>
          <w:rtl/>
          <w:lang w:bidi="ar-SA"/>
        </w:rPr>
        <w:t xml:space="preserve"> (</w:t>
      </w:r>
      <w:r w:rsidR="001C55D8" w:rsidRPr="001C55D8">
        <w:rPr>
          <w:rFonts w:hint="cs"/>
          <w:sz w:val="28"/>
          <w:szCs w:val="28"/>
          <w:rtl/>
          <w:lang w:bidi="ar-SA"/>
        </w:rPr>
        <w:t>1بط5: 1، 2</w:t>
      </w:r>
      <w:r w:rsidR="001C55D8" w:rsidRPr="001C55D8">
        <w:rPr>
          <w:sz w:val="28"/>
          <w:szCs w:val="28"/>
          <w:rtl/>
          <w:lang w:bidi="ar-SA"/>
        </w:rPr>
        <w:t>).</w:t>
      </w:r>
    </w:p>
    <w:p w14:paraId="118F52D2" w14:textId="4C8C7F9E" w:rsidR="001C55D8" w:rsidRPr="001C55D8" w:rsidRDefault="001C55D8" w:rsidP="001C55D8">
      <w:pPr>
        <w:jc w:val="lowKashida"/>
        <w:rPr>
          <w:sz w:val="28"/>
          <w:szCs w:val="28"/>
          <w:rtl/>
          <w:lang w:bidi="ar-SA"/>
        </w:rPr>
      </w:pPr>
      <w:r w:rsidRPr="00510EC1">
        <w:rPr>
          <w:b/>
          <w:bCs/>
          <w:sz w:val="28"/>
          <w:szCs w:val="28"/>
          <w:rtl/>
          <w:lang w:bidi="ar-SA"/>
        </w:rPr>
        <w:t xml:space="preserve">وعبارة </w:t>
      </w:r>
      <w:r w:rsidR="00B943D8">
        <w:rPr>
          <w:rFonts w:hint="cs"/>
          <w:b/>
          <w:bCs/>
          <w:sz w:val="28"/>
          <w:szCs w:val="28"/>
          <w:rtl/>
          <w:lang w:bidi="ar-SA"/>
        </w:rPr>
        <w:t>"</w:t>
      </w:r>
      <w:r w:rsidRPr="00510EC1">
        <w:rPr>
          <w:rFonts w:hint="cs"/>
          <w:b/>
          <w:bCs/>
          <w:sz w:val="28"/>
          <w:szCs w:val="28"/>
          <w:rtl/>
          <w:lang w:bidi="ar-SA"/>
        </w:rPr>
        <w:t>ا</w:t>
      </w:r>
      <w:r w:rsidRPr="00510EC1">
        <w:rPr>
          <w:b/>
          <w:bCs/>
          <w:sz w:val="28"/>
          <w:szCs w:val="28"/>
          <w:rtl/>
          <w:lang w:bidi="ar-SA"/>
        </w:rPr>
        <w:t>رعوا رعية الله</w:t>
      </w:r>
      <w:r w:rsidR="00B943D8">
        <w:rPr>
          <w:rFonts w:hint="cs"/>
          <w:b/>
          <w:bCs/>
          <w:sz w:val="28"/>
          <w:szCs w:val="28"/>
          <w:rtl/>
          <w:lang w:bidi="ar-SA"/>
        </w:rPr>
        <w:t>"</w:t>
      </w:r>
      <w:r w:rsidRPr="001C55D8">
        <w:rPr>
          <w:sz w:val="28"/>
          <w:szCs w:val="28"/>
          <w:rtl/>
          <w:lang w:bidi="ar-SA"/>
        </w:rPr>
        <w:t>، تدل على أنهم كانوا أساقفة، لأن الأساقفة كانوا هم الرعاة، كما تدل على ذلك أيض</w:t>
      </w:r>
      <w:r w:rsidRPr="001C55D8">
        <w:rPr>
          <w:rFonts w:hint="cs"/>
          <w:sz w:val="28"/>
          <w:szCs w:val="28"/>
          <w:rtl/>
          <w:lang w:bidi="ar-SA"/>
        </w:rPr>
        <w:t>ً</w:t>
      </w:r>
      <w:r w:rsidRPr="001C55D8">
        <w:rPr>
          <w:sz w:val="28"/>
          <w:szCs w:val="28"/>
          <w:rtl/>
          <w:lang w:bidi="ar-SA"/>
        </w:rPr>
        <w:t>ا كلمة "نظارًا".</w:t>
      </w:r>
    </w:p>
    <w:p w14:paraId="4268EA00" w14:textId="77777777" w:rsidR="001C55D8" w:rsidRPr="001C55D8" w:rsidRDefault="00984170" w:rsidP="001C55D8">
      <w:pPr>
        <w:jc w:val="lowKashida"/>
        <w:rPr>
          <w:sz w:val="28"/>
          <w:szCs w:val="28"/>
          <w:rtl/>
          <w:lang w:bidi="ar-SA"/>
        </w:rPr>
      </w:pPr>
      <w:r>
        <w:rPr>
          <w:sz w:val="28"/>
          <w:szCs w:val="28"/>
          <w:rtl/>
          <w:lang w:bidi="ar-SA"/>
        </w:rPr>
        <w:t>ب</w:t>
      </w:r>
      <w:r w:rsidR="005B4BA4">
        <w:rPr>
          <w:rFonts w:hint="cs"/>
          <w:sz w:val="28"/>
          <w:szCs w:val="28"/>
          <w:rtl/>
          <w:lang w:bidi="ar-SA"/>
        </w:rPr>
        <w:t>ـ</w:t>
      </w:r>
      <w:r>
        <w:rPr>
          <w:sz w:val="28"/>
          <w:szCs w:val="28"/>
          <w:rtl/>
          <w:lang w:bidi="ar-SA"/>
        </w:rPr>
        <w:t>‌</w:t>
      </w:r>
      <w:r>
        <w:rPr>
          <w:rFonts w:hint="cs"/>
          <w:sz w:val="28"/>
          <w:szCs w:val="28"/>
          <w:rtl/>
          <w:lang w:bidi="ar-SA"/>
        </w:rPr>
        <w:t xml:space="preserve">) </w:t>
      </w:r>
      <w:r w:rsidR="001C55D8" w:rsidRPr="001C55D8">
        <w:rPr>
          <w:sz w:val="28"/>
          <w:szCs w:val="28"/>
          <w:rtl/>
          <w:lang w:bidi="ar-SA"/>
        </w:rPr>
        <w:t>ويوحنا الرسول يقول في مستهل رسالته الثانية والثالثة:</w:t>
      </w:r>
    </w:p>
    <w:p w14:paraId="4DE5E62E" w14:textId="77777777" w:rsidR="001C55D8" w:rsidRPr="001C55D8" w:rsidRDefault="001C55D8" w:rsidP="001C55D8">
      <w:pPr>
        <w:jc w:val="lowKashida"/>
        <w:rPr>
          <w:sz w:val="28"/>
          <w:szCs w:val="28"/>
          <w:rtl/>
          <w:lang w:bidi="ar-SA"/>
        </w:rPr>
      </w:pPr>
      <w:r w:rsidRPr="001C55D8">
        <w:rPr>
          <w:sz w:val="28"/>
          <w:szCs w:val="28"/>
          <w:rtl/>
          <w:lang w:bidi="ar-SA"/>
        </w:rPr>
        <w:lastRenderedPageBreak/>
        <w:t>"</w:t>
      </w:r>
      <w:r w:rsidRPr="001C55D8">
        <w:rPr>
          <w:b/>
          <w:bCs/>
          <w:sz w:val="28"/>
          <w:szCs w:val="28"/>
          <w:rtl/>
          <w:lang w:bidi="ar-SA"/>
        </w:rPr>
        <w:t xml:space="preserve">اَلشَّيْخُ، </w:t>
      </w:r>
      <w:r w:rsidRPr="00510EC1">
        <w:rPr>
          <w:sz w:val="28"/>
          <w:szCs w:val="28"/>
          <w:rtl/>
          <w:lang w:bidi="ar-SA"/>
        </w:rPr>
        <w:t xml:space="preserve">إِلَى </w:t>
      </w:r>
      <w:proofErr w:type="spellStart"/>
      <w:r w:rsidRPr="00510EC1">
        <w:rPr>
          <w:sz w:val="28"/>
          <w:szCs w:val="28"/>
          <w:rtl/>
          <w:lang w:bidi="ar-SA"/>
        </w:rPr>
        <w:t>كِيرِيَّةَ</w:t>
      </w:r>
      <w:proofErr w:type="spellEnd"/>
      <w:r w:rsidRPr="00510EC1">
        <w:rPr>
          <w:sz w:val="28"/>
          <w:szCs w:val="28"/>
          <w:rtl/>
          <w:lang w:bidi="ar-SA"/>
        </w:rPr>
        <w:t xml:space="preserve"> الْمُخْتَارَةِ"</w:t>
      </w:r>
      <w:r w:rsidRPr="001C55D8">
        <w:rPr>
          <w:sz w:val="28"/>
          <w:szCs w:val="28"/>
          <w:rtl/>
          <w:lang w:bidi="ar-SA"/>
        </w:rPr>
        <w:t xml:space="preserve"> (2يو</w:t>
      </w:r>
      <w:r w:rsidRPr="001C55D8">
        <w:rPr>
          <w:rFonts w:hint="cs"/>
          <w:sz w:val="28"/>
          <w:szCs w:val="28"/>
          <w:rtl/>
          <w:lang w:bidi="ar-SA"/>
        </w:rPr>
        <w:t>1: 1</w:t>
      </w:r>
      <w:r w:rsidRPr="001C55D8">
        <w:rPr>
          <w:sz w:val="28"/>
          <w:szCs w:val="28"/>
          <w:rtl/>
          <w:lang w:bidi="ar-SA"/>
        </w:rPr>
        <w:t>).</w:t>
      </w:r>
    </w:p>
    <w:p w14:paraId="07BC46EF" w14:textId="77777777" w:rsidR="001C55D8" w:rsidRPr="001C55D8" w:rsidRDefault="001C55D8" w:rsidP="001C55D8">
      <w:pPr>
        <w:jc w:val="lowKashida"/>
        <w:rPr>
          <w:sz w:val="28"/>
          <w:szCs w:val="28"/>
          <w:rtl/>
          <w:lang w:bidi="ar-SA"/>
        </w:rPr>
      </w:pPr>
      <w:r w:rsidRPr="001C55D8">
        <w:rPr>
          <w:sz w:val="28"/>
          <w:szCs w:val="28"/>
          <w:rtl/>
          <w:lang w:bidi="ar-SA"/>
        </w:rPr>
        <w:t>"</w:t>
      </w:r>
      <w:r w:rsidRPr="001C55D8">
        <w:rPr>
          <w:b/>
          <w:bCs/>
          <w:sz w:val="28"/>
          <w:szCs w:val="28"/>
          <w:rtl/>
          <w:lang w:bidi="ar-SA"/>
        </w:rPr>
        <w:t xml:space="preserve">اَلشَّيْخُ، </w:t>
      </w:r>
      <w:r w:rsidRPr="00510EC1">
        <w:rPr>
          <w:sz w:val="28"/>
          <w:szCs w:val="28"/>
          <w:rtl/>
          <w:lang w:bidi="ar-SA"/>
        </w:rPr>
        <w:t xml:space="preserve">إِلَى </w:t>
      </w:r>
      <w:proofErr w:type="spellStart"/>
      <w:r w:rsidRPr="00510EC1">
        <w:rPr>
          <w:sz w:val="28"/>
          <w:szCs w:val="28"/>
          <w:rtl/>
          <w:lang w:bidi="ar-SA"/>
        </w:rPr>
        <w:t>غَايُسَ</w:t>
      </w:r>
      <w:proofErr w:type="spellEnd"/>
      <w:r w:rsidRPr="00510EC1">
        <w:rPr>
          <w:sz w:val="28"/>
          <w:szCs w:val="28"/>
          <w:rtl/>
          <w:lang w:bidi="ar-SA"/>
        </w:rPr>
        <w:t xml:space="preserve"> الْحَبِيبِ</w:t>
      </w:r>
      <w:r w:rsidRPr="001C55D8">
        <w:rPr>
          <w:sz w:val="28"/>
          <w:szCs w:val="28"/>
          <w:rtl/>
          <w:lang w:bidi="ar-SA"/>
        </w:rPr>
        <w:t>" (3يو</w:t>
      </w:r>
      <w:r w:rsidRPr="001C55D8">
        <w:rPr>
          <w:rFonts w:hint="cs"/>
          <w:sz w:val="28"/>
          <w:szCs w:val="28"/>
          <w:rtl/>
          <w:lang w:bidi="ar-SA"/>
        </w:rPr>
        <w:t>1: 1</w:t>
      </w:r>
      <w:r w:rsidRPr="001C55D8">
        <w:rPr>
          <w:sz w:val="28"/>
          <w:szCs w:val="28"/>
          <w:rtl/>
          <w:lang w:bidi="ar-SA"/>
        </w:rPr>
        <w:t>).</w:t>
      </w:r>
    </w:p>
    <w:p w14:paraId="5CF9F898" w14:textId="77777777" w:rsidR="001C55D8" w:rsidRPr="001C55D8" w:rsidRDefault="001C55D8" w:rsidP="001C55D8">
      <w:pPr>
        <w:jc w:val="lowKashida"/>
        <w:rPr>
          <w:sz w:val="28"/>
          <w:szCs w:val="28"/>
          <w:rtl/>
          <w:lang w:bidi="ar-SA"/>
        </w:rPr>
      </w:pPr>
      <w:r w:rsidRPr="001C55D8">
        <w:rPr>
          <w:sz w:val="28"/>
          <w:szCs w:val="28"/>
          <w:rtl/>
          <w:lang w:bidi="ar-SA"/>
        </w:rPr>
        <w:t>وفي الترجمة الكاثوليكية (الحبر) وهو لقب لرئيس الكنيسة.</w:t>
      </w:r>
    </w:p>
    <w:p w14:paraId="7CC2BAC7" w14:textId="77777777" w:rsidR="001C55D8" w:rsidRPr="001C55D8" w:rsidRDefault="00E92A8E" w:rsidP="00E92A8E">
      <w:pPr>
        <w:pStyle w:val="Heading3"/>
        <w:rPr>
          <w:rtl/>
        </w:rPr>
      </w:pPr>
      <w:bookmarkStart w:id="326" w:name="_Toc169981709"/>
      <w:r>
        <w:rPr>
          <w:rtl/>
        </w:rPr>
        <w:t>درج</w:t>
      </w:r>
      <w:r>
        <w:rPr>
          <w:rFonts w:hint="cs"/>
          <w:rtl/>
        </w:rPr>
        <w:t>ات الكهنوت</w:t>
      </w:r>
      <w:bookmarkEnd w:id="326"/>
    </w:p>
    <w:p w14:paraId="55846325" w14:textId="77777777" w:rsidR="001C55D8" w:rsidRPr="001C55D8" w:rsidRDefault="00E92A8E" w:rsidP="001C55D8">
      <w:pPr>
        <w:jc w:val="lowKashida"/>
        <w:rPr>
          <w:b/>
          <w:bCs/>
          <w:sz w:val="28"/>
          <w:szCs w:val="28"/>
          <w:rtl/>
          <w:lang w:bidi="ar-SA"/>
        </w:rPr>
      </w:pPr>
      <w:r>
        <w:rPr>
          <w:rFonts w:hint="cs"/>
          <w:b/>
          <w:bCs/>
          <w:sz w:val="28"/>
          <w:szCs w:val="28"/>
          <w:rtl/>
          <w:lang w:bidi="ar-SA"/>
        </w:rPr>
        <w:t xml:space="preserve">1- </w:t>
      </w:r>
      <w:r w:rsidR="001C55D8" w:rsidRPr="001C55D8">
        <w:rPr>
          <w:b/>
          <w:bCs/>
          <w:sz w:val="28"/>
          <w:szCs w:val="28"/>
          <w:rtl/>
          <w:lang w:bidi="ar-SA"/>
        </w:rPr>
        <w:t>ونقصد بها الدرجات التي تؤخذ بوضع اليد من الكنيسة، بصلوات خاصة وأصوام، ومعها موهبة من الروح القدس.</w:t>
      </w:r>
    </w:p>
    <w:p w14:paraId="52DC7036" w14:textId="1BC86A04" w:rsidR="001C55D8" w:rsidRPr="001C55D8" w:rsidRDefault="001C55D8" w:rsidP="001C55D8">
      <w:pPr>
        <w:jc w:val="lowKashida"/>
        <w:rPr>
          <w:sz w:val="28"/>
          <w:szCs w:val="28"/>
          <w:rtl/>
          <w:lang w:bidi="ar-SA"/>
        </w:rPr>
      </w:pPr>
      <w:r w:rsidRPr="004C6690">
        <w:rPr>
          <w:b/>
          <w:bCs/>
          <w:sz w:val="28"/>
          <w:szCs w:val="28"/>
          <w:rtl/>
          <w:lang w:bidi="ar-SA"/>
        </w:rPr>
        <w:t>2-</w:t>
      </w:r>
      <w:r w:rsidR="00E92A8E">
        <w:rPr>
          <w:rFonts w:hint="cs"/>
          <w:sz w:val="28"/>
          <w:szCs w:val="28"/>
          <w:rtl/>
          <w:lang w:bidi="ar-SA"/>
        </w:rPr>
        <w:t xml:space="preserve"> </w:t>
      </w:r>
      <w:r w:rsidRPr="001C55D8">
        <w:rPr>
          <w:sz w:val="28"/>
          <w:szCs w:val="28"/>
          <w:rtl/>
          <w:lang w:bidi="ar-SA"/>
        </w:rPr>
        <w:t>وكلها درجات كتابية، ذ</w:t>
      </w:r>
      <w:r w:rsidR="00034ACF">
        <w:rPr>
          <w:rFonts w:hint="cs"/>
          <w:sz w:val="28"/>
          <w:szCs w:val="28"/>
          <w:rtl/>
          <w:lang w:bidi="ar-SA"/>
        </w:rPr>
        <w:t>ُ</w:t>
      </w:r>
      <w:r w:rsidRPr="001C55D8">
        <w:rPr>
          <w:sz w:val="28"/>
          <w:szCs w:val="28"/>
          <w:rtl/>
          <w:lang w:bidi="ar-SA"/>
        </w:rPr>
        <w:t xml:space="preserve">كرت في الكتاب المقدس، ونعني بها: الأسقفية، </w:t>
      </w:r>
      <w:proofErr w:type="spellStart"/>
      <w:r w:rsidRPr="001C55D8">
        <w:rPr>
          <w:sz w:val="28"/>
          <w:szCs w:val="28"/>
          <w:rtl/>
          <w:lang w:bidi="ar-SA"/>
        </w:rPr>
        <w:t>والقسيسية</w:t>
      </w:r>
      <w:proofErr w:type="spellEnd"/>
      <w:r w:rsidRPr="001C55D8">
        <w:rPr>
          <w:sz w:val="28"/>
          <w:szCs w:val="28"/>
          <w:rtl/>
          <w:lang w:bidi="ar-SA"/>
        </w:rPr>
        <w:t xml:space="preserve">، والشماسية. وكلها وردت في الإنجيل المقدس. وقد ورد في </w:t>
      </w:r>
      <w:proofErr w:type="spellStart"/>
      <w:r w:rsidRPr="001C55D8">
        <w:rPr>
          <w:sz w:val="28"/>
          <w:szCs w:val="28"/>
          <w:rtl/>
          <w:lang w:bidi="ar-SA"/>
        </w:rPr>
        <w:t>الدسقولية</w:t>
      </w:r>
      <w:proofErr w:type="spellEnd"/>
      <w:r w:rsidRPr="001C55D8">
        <w:rPr>
          <w:sz w:val="28"/>
          <w:szCs w:val="28"/>
          <w:rtl/>
          <w:lang w:bidi="ar-SA"/>
        </w:rPr>
        <w:t xml:space="preserve"> إن الأساقفة رعاة، والقسوس معلمون، والشمامسة خدام.</w:t>
      </w:r>
    </w:p>
    <w:p w14:paraId="6DC9A56D" w14:textId="77777777" w:rsidR="001C55D8" w:rsidRPr="001C55D8" w:rsidRDefault="001C55D8" w:rsidP="004C6690">
      <w:pPr>
        <w:pStyle w:val="Heading3"/>
        <w:rPr>
          <w:rtl/>
        </w:rPr>
      </w:pPr>
      <w:bookmarkStart w:id="327" w:name="_Toc169981710"/>
      <w:r w:rsidRPr="001C55D8">
        <w:rPr>
          <w:rtl/>
        </w:rPr>
        <w:t>أسـاقفة</w:t>
      </w:r>
      <w:bookmarkEnd w:id="327"/>
    </w:p>
    <w:p w14:paraId="6BDC3052" w14:textId="77777777" w:rsidR="001C55D8" w:rsidRPr="001C55D8" w:rsidRDefault="001C55D8" w:rsidP="001C55D8">
      <w:pPr>
        <w:jc w:val="lowKashida"/>
        <w:rPr>
          <w:b/>
          <w:bCs/>
          <w:sz w:val="28"/>
          <w:szCs w:val="28"/>
          <w:rtl/>
          <w:lang w:bidi="ar-SA"/>
        </w:rPr>
      </w:pPr>
      <w:r w:rsidRPr="001C55D8">
        <w:rPr>
          <w:b/>
          <w:bCs/>
          <w:sz w:val="28"/>
          <w:szCs w:val="28"/>
          <w:rtl/>
          <w:lang w:bidi="ar-SA"/>
        </w:rPr>
        <w:t>3-</w:t>
      </w:r>
      <w:r w:rsidR="00E92A8E">
        <w:rPr>
          <w:rFonts w:hint="cs"/>
          <w:b/>
          <w:bCs/>
          <w:sz w:val="28"/>
          <w:szCs w:val="28"/>
          <w:rtl/>
          <w:lang w:bidi="ar-SA"/>
        </w:rPr>
        <w:t xml:space="preserve"> </w:t>
      </w:r>
      <w:r w:rsidRPr="001C55D8">
        <w:rPr>
          <w:b/>
          <w:bCs/>
          <w:sz w:val="28"/>
          <w:szCs w:val="28"/>
          <w:rtl/>
          <w:lang w:bidi="ar-SA"/>
        </w:rPr>
        <w:t>وأول أساقفة في الكنيسة، هم الآباء الرسل القديسون.</w:t>
      </w:r>
    </w:p>
    <w:p w14:paraId="79369F04" w14:textId="77777777" w:rsidR="001C55D8" w:rsidRPr="001C55D8" w:rsidRDefault="001C55D8" w:rsidP="001C55D8">
      <w:pPr>
        <w:jc w:val="lowKashida"/>
        <w:rPr>
          <w:sz w:val="28"/>
          <w:szCs w:val="28"/>
          <w:rtl/>
          <w:lang w:bidi="ar-SA"/>
        </w:rPr>
      </w:pPr>
      <w:r w:rsidRPr="001C55D8">
        <w:rPr>
          <w:sz w:val="28"/>
          <w:szCs w:val="28"/>
          <w:rtl/>
          <w:lang w:bidi="ar-SA"/>
        </w:rPr>
        <w:t>ولكنهم كانوا أساقفة بالمعنى المسكوني، وليس بالمعنى المكاني. أما القديس يعقوب الرسول فكان أسقفًا لأورشليم.</w:t>
      </w:r>
    </w:p>
    <w:p w14:paraId="3F7F4594" w14:textId="77777777" w:rsidR="001C55D8" w:rsidRPr="001C55D8" w:rsidRDefault="001C55D8" w:rsidP="001C55D8">
      <w:pPr>
        <w:jc w:val="lowKashida"/>
        <w:rPr>
          <w:b/>
          <w:bCs/>
          <w:sz w:val="28"/>
          <w:szCs w:val="28"/>
          <w:rtl/>
          <w:lang w:bidi="ar-SA"/>
        </w:rPr>
      </w:pPr>
      <w:r w:rsidRPr="001C55D8">
        <w:rPr>
          <w:b/>
          <w:bCs/>
          <w:sz w:val="28"/>
          <w:szCs w:val="28"/>
          <w:rtl/>
          <w:lang w:bidi="ar-SA"/>
        </w:rPr>
        <w:t>4-</w:t>
      </w:r>
      <w:r w:rsidR="00E92A8E">
        <w:rPr>
          <w:rFonts w:hint="cs"/>
          <w:b/>
          <w:bCs/>
          <w:sz w:val="28"/>
          <w:szCs w:val="28"/>
          <w:rtl/>
          <w:lang w:bidi="ar-SA"/>
        </w:rPr>
        <w:t xml:space="preserve"> </w:t>
      </w:r>
      <w:r w:rsidRPr="001C55D8">
        <w:rPr>
          <w:b/>
          <w:bCs/>
          <w:sz w:val="28"/>
          <w:szCs w:val="28"/>
          <w:rtl/>
          <w:lang w:bidi="ar-SA"/>
        </w:rPr>
        <w:t>وقد أطلق لقب "أسقف" على السيد المسيح نفسه</w:t>
      </w:r>
      <w:r w:rsidR="00346776">
        <w:rPr>
          <w:b/>
          <w:bCs/>
          <w:sz w:val="28"/>
          <w:szCs w:val="28"/>
          <w:rtl/>
          <w:lang w:bidi="ar-SA"/>
        </w:rPr>
        <w:t>...</w:t>
      </w:r>
    </w:p>
    <w:p w14:paraId="109D129D" w14:textId="77777777" w:rsidR="001C55D8" w:rsidRPr="004C6690" w:rsidRDefault="001C55D8" w:rsidP="001C55D8">
      <w:pPr>
        <w:jc w:val="lowKashida"/>
        <w:rPr>
          <w:sz w:val="28"/>
          <w:szCs w:val="28"/>
          <w:rtl/>
          <w:lang w:bidi="ar-SA"/>
        </w:rPr>
      </w:pPr>
      <w:r w:rsidRPr="001C55D8">
        <w:rPr>
          <w:sz w:val="28"/>
          <w:szCs w:val="28"/>
          <w:rtl/>
          <w:lang w:bidi="ar-SA"/>
        </w:rPr>
        <w:t>وفي ذلك قال معلمنا القديس بطرس الرسول: "</w:t>
      </w:r>
      <w:r w:rsidRPr="004C6690">
        <w:rPr>
          <w:sz w:val="28"/>
          <w:szCs w:val="28"/>
          <w:rtl/>
          <w:lang w:bidi="ar-SA"/>
        </w:rPr>
        <w:t>لأَنَّكُمْ كُنْتُمْ كَخِرَافٍ ضَالَّةٍ، لَكِنَّكُمْ رَجَعْتُمُ الآنَ إِلَى رَاعِي نُفُوسِكُمْ وَأُسْقُفِهَا" (</w:t>
      </w:r>
      <w:r w:rsidRPr="004C6690">
        <w:rPr>
          <w:rFonts w:hint="cs"/>
          <w:sz w:val="28"/>
          <w:szCs w:val="28"/>
          <w:rtl/>
          <w:lang w:bidi="ar-SA"/>
        </w:rPr>
        <w:t>1بط2: 25</w:t>
      </w:r>
      <w:r w:rsidRPr="004C6690">
        <w:rPr>
          <w:sz w:val="28"/>
          <w:szCs w:val="28"/>
          <w:rtl/>
          <w:lang w:bidi="ar-SA"/>
        </w:rPr>
        <w:t>).</w:t>
      </w:r>
    </w:p>
    <w:p w14:paraId="74DFCE53" w14:textId="77777777" w:rsidR="001C55D8" w:rsidRPr="001C55D8" w:rsidRDefault="001C55D8" w:rsidP="001C55D8">
      <w:pPr>
        <w:jc w:val="lowKashida"/>
        <w:rPr>
          <w:b/>
          <w:bCs/>
          <w:sz w:val="28"/>
          <w:szCs w:val="28"/>
          <w:rtl/>
          <w:lang w:bidi="ar-SA"/>
        </w:rPr>
      </w:pPr>
      <w:r w:rsidRPr="001C55D8">
        <w:rPr>
          <w:b/>
          <w:bCs/>
          <w:sz w:val="28"/>
          <w:szCs w:val="28"/>
          <w:rtl/>
          <w:lang w:bidi="ar-SA"/>
        </w:rPr>
        <w:t>5-</w:t>
      </w:r>
      <w:r w:rsidR="00E92A8E">
        <w:rPr>
          <w:rFonts w:hint="cs"/>
          <w:b/>
          <w:bCs/>
          <w:sz w:val="28"/>
          <w:szCs w:val="28"/>
          <w:rtl/>
          <w:lang w:bidi="ar-SA"/>
        </w:rPr>
        <w:t xml:space="preserve"> </w:t>
      </w:r>
      <w:r w:rsidRPr="001C55D8">
        <w:rPr>
          <w:b/>
          <w:bCs/>
          <w:sz w:val="28"/>
          <w:szCs w:val="28"/>
          <w:rtl/>
          <w:lang w:bidi="ar-SA"/>
        </w:rPr>
        <w:t>وحسن</w:t>
      </w:r>
      <w:r w:rsidR="004C6690">
        <w:rPr>
          <w:rFonts w:hint="cs"/>
          <w:b/>
          <w:bCs/>
          <w:sz w:val="28"/>
          <w:szCs w:val="28"/>
          <w:rtl/>
          <w:lang w:bidi="ar-SA"/>
        </w:rPr>
        <w:t>ً</w:t>
      </w:r>
      <w:r w:rsidRPr="001C55D8">
        <w:rPr>
          <w:b/>
          <w:bCs/>
          <w:sz w:val="28"/>
          <w:szCs w:val="28"/>
          <w:rtl/>
          <w:lang w:bidi="ar-SA"/>
        </w:rPr>
        <w:t>ا أن ترتبط هنا الرعاية والأسقفية مع</w:t>
      </w:r>
      <w:r w:rsidRPr="001C55D8">
        <w:rPr>
          <w:rFonts w:hint="cs"/>
          <w:b/>
          <w:bCs/>
          <w:sz w:val="28"/>
          <w:szCs w:val="28"/>
          <w:rtl/>
          <w:lang w:bidi="ar-SA"/>
        </w:rPr>
        <w:t>ً</w:t>
      </w:r>
      <w:r w:rsidRPr="001C55D8">
        <w:rPr>
          <w:b/>
          <w:bCs/>
          <w:sz w:val="28"/>
          <w:szCs w:val="28"/>
          <w:rtl/>
          <w:lang w:bidi="ar-SA"/>
        </w:rPr>
        <w:t>ا.</w:t>
      </w:r>
    </w:p>
    <w:p w14:paraId="48FB3652" w14:textId="77777777" w:rsidR="001C55D8" w:rsidRPr="00DC1ED4" w:rsidRDefault="001C55D8" w:rsidP="001C55D8">
      <w:pPr>
        <w:jc w:val="lowKashida"/>
        <w:rPr>
          <w:sz w:val="28"/>
          <w:szCs w:val="28"/>
          <w:rtl/>
          <w:lang w:bidi="ar-SA"/>
        </w:rPr>
      </w:pPr>
      <w:r w:rsidRPr="00DC1ED4">
        <w:rPr>
          <w:sz w:val="28"/>
          <w:szCs w:val="28"/>
          <w:rtl/>
          <w:lang w:bidi="ar-SA"/>
        </w:rPr>
        <w:t>والسيد المسيح هو الراعي الصالح</w:t>
      </w:r>
      <w:r w:rsidRPr="00DC1ED4">
        <w:rPr>
          <w:rFonts w:hint="cs"/>
          <w:sz w:val="28"/>
          <w:szCs w:val="28"/>
          <w:rtl/>
          <w:lang w:bidi="ar-SA"/>
        </w:rPr>
        <w:t xml:space="preserve"> "</w:t>
      </w:r>
      <w:r w:rsidRPr="00DC1ED4">
        <w:rPr>
          <w:sz w:val="28"/>
          <w:szCs w:val="28"/>
          <w:rtl/>
          <w:lang w:bidi="ar-SA"/>
        </w:rPr>
        <w:t>أَنَا هُوَ الرَّاعِي الصَّالِحُ</w:t>
      </w:r>
      <w:r w:rsidRPr="00DC1ED4">
        <w:rPr>
          <w:rFonts w:hint="cs"/>
          <w:sz w:val="28"/>
          <w:szCs w:val="28"/>
          <w:rtl/>
          <w:lang w:bidi="ar-SA"/>
        </w:rPr>
        <w:t>"</w:t>
      </w:r>
      <w:r w:rsidRPr="00DC1ED4">
        <w:rPr>
          <w:sz w:val="28"/>
          <w:szCs w:val="28"/>
          <w:rtl/>
          <w:lang w:bidi="ar-SA"/>
        </w:rPr>
        <w:t xml:space="preserve"> (يو</w:t>
      </w:r>
      <w:r w:rsidRPr="00DC1ED4">
        <w:rPr>
          <w:rFonts w:hint="cs"/>
          <w:sz w:val="28"/>
          <w:szCs w:val="28"/>
          <w:rtl/>
          <w:lang w:bidi="ar-SA"/>
        </w:rPr>
        <w:t>10: 11</w:t>
      </w:r>
      <w:r w:rsidRPr="00DC1ED4">
        <w:rPr>
          <w:sz w:val="28"/>
          <w:szCs w:val="28"/>
          <w:rtl/>
          <w:lang w:bidi="ar-SA"/>
        </w:rPr>
        <w:t>). وهكذا يكون هو أسقف نفوسنا. والأساقفة قد فوضهم السيد المسيح، أن يقوموا بالعمل الرعوي الذي يعمله هو عن طريقهم.</w:t>
      </w:r>
    </w:p>
    <w:p w14:paraId="685FBE7B" w14:textId="77777777" w:rsidR="001C55D8" w:rsidRPr="00DC1ED4" w:rsidRDefault="001C55D8" w:rsidP="00DC1ED4">
      <w:pPr>
        <w:jc w:val="lowKashida"/>
        <w:rPr>
          <w:sz w:val="28"/>
          <w:szCs w:val="28"/>
          <w:rtl/>
          <w:lang w:bidi="ar-SA"/>
        </w:rPr>
      </w:pPr>
      <w:r w:rsidRPr="00DC1ED4">
        <w:rPr>
          <w:sz w:val="28"/>
          <w:szCs w:val="28"/>
          <w:rtl/>
          <w:lang w:bidi="ar-SA"/>
        </w:rPr>
        <w:t xml:space="preserve">ومن الأمثلة الأخرى التي اجتمع فيها اللقبان: الأسقف والراعي، قول بولس الرسول لأساقفة </w:t>
      </w:r>
      <w:r w:rsidRPr="00DC1ED4">
        <w:rPr>
          <w:sz w:val="28"/>
          <w:szCs w:val="28"/>
          <w:rtl/>
          <w:lang w:bidi="ar-SA"/>
        </w:rPr>
        <w:lastRenderedPageBreak/>
        <w:t xml:space="preserve">أفسس: "اِحْتَرِزُوا </w:t>
      </w:r>
      <w:r w:rsidRPr="00DC1ED4">
        <w:rPr>
          <w:rFonts w:hint="cs"/>
          <w:sz w:val="28"/>
          <w:szCs w:val="28"/>
          <w:rtl/>
          <w:lang w:bidi="ar-SA"/>
        </w:rPr>
        <w:t>إ</w:t>
      </w:r>
      <w:r w:rsidRPr="00DC1ED4">
        <w:rPr>
          <w:sz w:val="28"/>
          <w:szCs w:val="28"/>
          <w:rtl/>
          <w:lang w:bidi="ar-SA"/>
        </w:rPr>
        <w:t>ذ</w:t>
      </w:r>
      <w:r w:rsidR="00327548" w:rsidRPr="00DC1ED4">
        <w:rPr>
          <w:sz w:val="28"/>
          <w:szCs w:val="28"/>
          <w:rtl/>
          <w:lang w:bidi="ar-SA"/>
        </w:rPr>
        <w:t>ًا</w:t>
      </w:r>
      <w:r w:rsidRPr="00DC1ED4">
        <w:rPr>
          <w:rFonts w:hint="cs"/>
          <w:sz w:val="28"/>
          <w:szCs w:val="28"/>
          <w:rtl/>
          <w:lang w:bidi="ar-SA"/>
        </w:rPr>
        <w:t xml:space="preserve"> </w:t>
      </w:r>
      <w:r w:rsidRPr="00DC1ED4">
        <w:rPr>
          <w:sz w:val="28"/>
          <w:szCs w:val="28"/>
          <w:rtl/>
          <w:lang w:bidi="ar-SA"/>
        </w:rPr>
        <w:t>لأَنْفُسِكُمْ وَلِجَمِيعِ الرَّعِيَّةِ الَّتِي أَقَامَكُمُ الرُّوحُ الْقُدُسُ فِيهَا</w:t>
      </w:r>
      <w:r w:rsidRPr="001C55D8">
        <w:rPr>
          <w:b/>
          <w:bCs/>
          <w:sz w:val="28"/>
          <w:szCs w:val="28"/>
          <w:rtl/>
          <w:lang w:bidi="ar-SA"/>
        </w:rPr>
        <w:t xml:space="preserve"> أَسَاقِفَةً</w:t>
      </w:r>
      <w:r w:rsidRPr="001C55D8">
        <w:rPr>
          <w:rFonts w:hint="cs"/>
          <w:b/>
          <w:bCs/>
          <w:sz w:val="28"/>
          <w:szCs w:val="28"/>
          <w:rtl/>
          <w:lang w:bidi="ar-SA"/>
        </w:rPr>
        <w:t xml:space="preserve"> </w:t>
      </w:r>
      <w:r w:rsidRPr="001C55D8">
        <w:rPr>
          <w:b/>
          <w:bCs/>
          <w:sz w:val="28"/>
          <w:szCs w:val="28"/>
          <w:rtl/>
          <w:lang w:bidi="ar-SA"/>
        </w:rPr>
        <w:t xml:space="preserve">لِتَرْعُوا </w:t>
      </w:r>
      <w:r w:rsidRPr="00DC1ED4">
        <w:rPr>
          <w:sz w:val="28"/>
          <w:szCs w:val="28"/>
          <w:rtl/>
          <w:lang w:bidi="ar-SA"/>
        </w:rPr>
        <w:t>كَنِيسَةَ اللهِ ا</w:t>
      </w:r>
      <w:r w:rsidR="00DC1ED4">
        <w:rPr>
          <w:sz w:val="28"/>
          <w:szCs w:val="28"/>
          <w:rtl/>
          <w:lang w:bidi="ar-SA"/>
        </w:rPr>
        <w:t>لَّتِي اقْتَنَاهَا بِدَمِهِ</w:t>
      </w:r>
      <w:r w:rsidRPr="00DC1ED4">
        <w:rPr>
          <w:sz w:val="28"/>
          <w:szCs w:val="28"/>
          <w:rtl/>
          <w:lang w:bidi="ar-SA"/>
        </w:rPr>
        <w:t>" (أع</w:t>
      </w:r>
      <w:r w:rsidRPr="00DC1ED4">
        <w:rPr>
          <w:rFonts w:hint="cs"/>
          <w:sz w:val="28"/>
          <w:szCs w:val="28"/>
          <w:rtl/>
          <w:lang w:bidi="ar-SA"/>
        </w:rPr>
        <w:t>20: 28</w:t>
      </w:r>
      <w:r w:rsidRPr="00DC1ED4">
        <w:rPr>
          <w:sz w:val="28"/>
          <w:szCs w:val="28"/>
          <w:rtl/>
          <w:lang w:bidi="ar-SA"/>
        </w:rPr>
        <w:t xml:space="preserve">). </w:t>
      </w:r>
    </w:p>
    <w:p w14:paraId="3C1B5498" w14:textId="77777777" w:rsidR="001C55D8" w:rsidRPr="002F40B6" w:rsidRDefault="001C55D8" w:rsidP="001C55D8">
      <w:pPr>
        <w:jc w:val="lowKashida"/>
        <w:rPr>
          <w:sz w:val="28"/>
          <w:szCs w:val="28"/>
          <w:rtl/>
          <w:lang w:bidi="ar-SA"/>
        </w:rPr>
      </w:pPr>
      <w:r w:rsidRPr="002F40B6">
        <w:rPr>
          <w:sz w:val="28"/>
          <w:szCs w:val="28"/>
          <w:rtl/>
          <w:lang w:bidi="ar-SA"/>
        </w:rPr>
        <w:t>ونلاحظ هنا أن الأساقفة الرعاة مقامون من الروح القدس.</w:t>
      </w:r>
    </w:p>
    <w:p w14:paraId="7F8911DF" w14:textId="77777777" w:rsidR="001C55D8" w:rsidRPr="001C55D8" w:rsidRDefault="001C55D8" w:rsidP="001C55D8">
      <w:pPr>
        <w:jc w:val="lowKashida"/>
        <w:rPr>
          <w:b/>
          <w:bCs/>
          <w:sz w:val="28"/>
          <w:szCs w:val="28"/>
          <w:rtl/>
          <w:lang w:bidi="ar-SA"/>
        </w:rPr>
      </w:pPr>
      <w:r w:rsidRPr="001C55D8">
        <w:rPr>
          <w:b/>
          <w:bCs/>
          <w:sz w:val="28"/>
          <w:szCs w:val="28"/>
          <w:rtl/>
          <w:lang w:bidi="ar-SA"/>
        </w:rPr>
        <w:t>6-</w:t>
      </w:r>
      <w:r w:rsidR="00E92A8E">
        <w:rPr>
          <w:rFonts w:hint="cs"/>
          <w:b/>
          <w:bCs/>
          <w:sz w:val="28"/>
          <w:szCs w:val="28"/>
          <w:rtl/>
          <w:lang w:bidi="ar-SA"/>
        </w:rPr>
        <w:t xml:space="preserve"> </w:t>
      </w:r>
      <w:r w:rsidRPr="001C55D8">
        <w:rPr>
          <w:b/>
          <w:bCs/>
          <w:sz w:val="28"/>
          <w:szCs w:val="28"/>
          <w:rtl/>
          <w:lang w:bidi="ar-SA"/>
        </w:rPr>
        <w:t>والرسل أيض</w:t>
      </w:r>
      <w:r w:rsidRPr="001C55D8">
        <w:rPr>
          <w:rFonts w:hint="cs"/>
          <w:b/>
          <w:bCs/>
          <w:sz w:val="28"/>
          <w:szCs w:val="28"/>
          <w:rtl/>
          <w:lang w:bidi="ar-SA"/>
        </w:rPr>
        <w:t>ً</w:t>
      </w:r>
      <w:r w:rsidRPr="001C55D8">
        <w:rPr>
          <w:b/>
          <w:bCs/>
          <w:sz w:val="28"/>
          <w:szCs w:val="28"/>
          <w:rtl/>
          <w:lang w:bidi="ar-SA"/>
        </w:rPr>
        <w:t>ا كانوا رعاة وأساقفة، أو رؤساء أساقفة كما كان الرسل كذلك كهنة ورؤساء كهنة.</w:t>
      </w:r>
    </w:p>
    <w:p w14:paraId="487FA33A" w14:textId="77777777" w:rsidR="001C55D8" w:rsidRPr="002F40B6" w:rsidRDefault="001C55D8" w:rsidP="001C55D8">
      <w:pPr>
        <w:jc w:val="lowKashida"/>
        <w:rPr>
          <w:sz w:val="28"/>
          <w:szCs w:val="28"/>
          <w:rtl/>
          <w:lang w:bidi="ar-SA"/>
        </w:rPr>
      </w:pPr>
      <w:r w:rsidRPr="002F40B6">
        <w:rPr>
          <w:sz w:val="28"/>
          <w:szCs w:val="28"/>
          <w:rtl/>
          <w:lang w:bidi="ar-SA"/>
        </w:rPr>
        <w:t>هم أساقفة من جهة الكهنوت، وهم رؤساء أساقفة من جهة علاقتهم بأبنائهم وخلفائهم الأساقفة.</w:t>
      </w:r>
    </w:p>
    <w:p w14:paraId="63A5D4CA" w14:textId="77777777" w:rsidR="001C55D8" w:rsidRPr="002F40B6" w:rsidRDefault="001C55D8" w:rsidP="001C55D8">
      <w:pPr>
        <w:jc w:val="lowKashida"/>
        <w:rPr>
          <w:sz w:val="28"/>
          <w:szCs w:val="28"/>
          <w:rtl/>
          <w:lang w:bidi="ar-SA"/>
        </w:rPr>
      </w:pPr>
      <w:r w:rsidRPr="002F40B6">
        <w:rPr>
          <w:sz w:val="28"/>
          <w:szCs w:val="28"/>
          <w:rtl/>
          <w:lang w:bidi="ar-SA"/>
        </w:rPr>
        <w:t>وكذلك بنفس المعنى تمامًا، هم كهنة ورؤساء كهنة: كهنة من جهة عملهم الكهنوتي، ورؤساء كهنة من جهة رئاستهم على كل درجات الكهنوت.</w:t>
      </w:r>
    </w:p>
    <w:p w14:paraId="6BE138B9" w14:textId="77777777" w:rsidR="001C55D8" w:rsidRPr="001C55D8" w:rsidRDefault="001C55D8" w:rsidP="001C55D8">
      <w:pPr>
        <w:jc w:val="lowKashida"/>
        <w:rPr>
          <w:b/>
          <w:bCs/>
          <w:sz w:val="28"/>
          <w:szCs w:val="28"/>
          <w:rtl/>
          <w:lang w:bidi="ar-SA"/>
        </w:rPr>
      </w:pPr>
      <w:r w:rsidRPr="001C55D8">
        <w:rPr>
          <w:b/>
          <w:bCs/>
          <w:sz w:val="28"/>
          <w:szCs w:val="28"/>
          <w:rtl/>
          <w:lang w:bidi="ar-SA"/>
        </w:rPr>
        <w:t>7-</w:t>
      </w:r>
      <w:r w:rsidR="00E92A8E">
        <w:rPr>
          <w:rFonts w:hint="cs"/>
          <w:b/>
          <w:bCs/>
          <w:sz w:val="28"/>
          <w:szCs w:val="28"/>
          <w:rtl/>
          <w:lang w:bidi="ar-SA"/>
        </w:rPr>
        <w:t xml:space="preserve"> </w:t>
      </w:r>
      <w:r w:rsidRPr="001C55D8">
        <w:rPr>
          <w:b/>
          <w:bCs/>
          <w:sz w:val="28"/>
          <w:szCs w:val="28"/>
          <w:rtl/>
          <w:lang w:bidi="ar-SA"/>
        </w:rPr>
        <w:t>والأساقفة هم أيض</w:t>
      </w:r>
      <w:r w:rsidRPr="001C55D8">
        <w:rPr>
          <w:rFonts w:hint="cs"/>
          <w:b/>
          <w:bCs/>
          <w:sz w:val="28"/>
          <w:szCs w:val="28"/>
          <w:rtl/>
          <w:lang w:bidi="ar-SA"/>
        </w:rPr>
        <w:t>ً</w:t>
      </w:r>
      <w:r w:rsidRPr="001C55D8">
        <w:rPr>
          <w:b/>
          <w:bCs/>
          <w:sz w:val="28"/>
          <w:szCs w:val="28"/>
          <w:rtl/>
          <w:lang w:bidi="ar-SA"/>
        </w:rPr>
        <w:t>ا وكلاء الله.</w:t>
      </w:r>
    </w:p>
    <w:p w14:paraId="3A4A0E43" w14:textId="77777777" w:rsidR="001C55D8" w:rsidRPr="00A87BB6" w:rsidRDefault="001C55D8" w:rsidP="001C55D8">
      <w:pPr>
        <w:jc w:val="lowKashida"/>
        <w:rPr>
          <w:sz w:val="28"/>
          <w:szCs w:val="28"/>
          <w:rtl/>
          <w:lang w:bidi="ar-SA"/>
        </w:rPr>
      </w:pPr>
      <w:r w:rsidRPr="00A87BB6">
        <w:rPr>
          <w:sz w:val="28"/>
          <w:szCs w:val="28"/>
          <w:rtl/>
          <w:lang w:bidi="ar-SA"/>
        </w:rPr>
        <w:t xml:space="preserve">وفي ذلك يقول القديس بولس الرسول إلى تلميذه </w:t>
      </w:r>
      <w:proofErr w:type="spellStart"/>
      <w:r w:rsidRPr="00A87BB6">
        <w:rPr>
          <w:sz w:val="28"/>
          <w:szCs w:val="28"/>
          <w:rtl/>
          <w:lang w:bidi="ar-SA"/>
        </w:rPr>
        <w:t>تيطس</w:t>
      </w:r>
      <w:proofErr w:type="spellEnd"/>
      <w:r w:rsidRPr="00A87BB6">
        <w:rPr>
          <w:sz w:val="28"/>
          <w:szCs w:val="28"/>
          <w:rtl/>
          <w:lang w:bidi="ar-SA"/>
        </w:rPr>
        <w:t xml:space="preserve"> أسقف كريت: "لأَنَّهُ يَجِبُ أَنْ يَكُونَ الأُسْقُفُ بِلاَ لَوْمٍ كَوَكِيلِ اللهِ" (تي</w:t>
      </w:r>
      <w:r w:rsidRPr="00A87BB6">
        <w:rPr>
          <w:rFonts w:hint="cs"/>
          <w:sz w:val="28"/>
          <w:szCs w:val="28"/>
          <w:rtl/>
          <w:lang w:bidi="ar-SA"/>
        </w:rPr>
        <w:t>1: 7</w:t>
      </w:r>
      <w:r w:rsidRPr="00A87BB6">
        <w:rPr>
          <w:sz w:val="28"/>
          <w:szCs w:val="28"/>
          <w:rtl/>
          <w:lang w:bidi="ar-SA"/>
        </w:rPr>
        <w:t>).</w:t>
      </w:r>
    </w:p>
    <w:p w14:paraId="46120053" w14:textId="77777777" w:rsidR="001C55D8" w:rsidRPr="00A87BB6" w:rsidRDefault="001C55D8" w:rsidP="001C55D8">
      <w:pPr>
        <w:jc w:val="lowKashida"/>
        <w:rPr>
          <w:b/>
          <w:bCs/>
          <w:sz w:val="28"/>
          <w:szCs w:val="28"/>
          <w:rtl/>
          <w:lang w:bidi="ar-SA"/>
        </w:rPr>
      </w:pPr>
      <w:r w:rsidRPr="00A87BB6">
        <w:rPr>
          <w:b/>
          <w:bCs/>
          <w:sz w:val="28"/>
          <w:szCs w:val="28"/>
          <w:rtl/>
          <w:lang w:bidi="ar-SA"/>
        </w:rPr>
        <w:t>وبهذا المعنى يكون الرسل أيض</w:t>
      </w:r>
      <w:r w:rsidRPr="00A87BB6">
        <w:rPr>
          <w:rFonts w:hint="cs"/>
          <w:b/>
          <w:bCs/>
          <w:sz w:val="28"/>
          <w:szCs w:val="28"/>
          <w:rtl/>
          <w:lang w:bidi="ar-SA"/>
        </w:rPr>
        <w:t>ً</w:t>
      </w:r>
      <w:r w:rsidRPr="00A87BB6">
        <w:rPr>
          <w:b/>
          <w:bCs/>
          <w:sz w:val="28"/>
          <w:szCs w:val="28"/>
          <w:rtl/>
          <w:lang w:bidi="ar-SA"/>
        </w:rPr>
        <w:t>ا أساقفة، كوكلاء لله.</w:t>
      </w:r>
    </w:p>
    <w:p w14:paraId="3BA33DC7" w14:textId="77777777" w:rsidR="001C55D8" w:rsidRPr="00A87BB6" w:rsidRDefault="001C55D8" w:rsidP="00A87BB6">
      <w:pPr>
        <w:jc w:val="lowKashida"/>
        <w:rPr>
          <w:sz w:val="28"/>
          <w:szCs w:val="28"/>
          <w:rtl/>
          <w:lang w:bidi="ar-SA"/>
        </w:rPr>
      </w:pPr>
      <w:r w:rsidRPr="00A87BB6">
        <w:rPr>
          <w:sz w:val="28"/>
          <w:szCs w:val="28"/>
          <w:rtl/>
          <w:lang w:bidi="ar-SA"/>
        </w:rPr>
        <w:t>وفي هذا قال القديس بولس الرسول عن نفسه وعن مساعديه العاملين معه: "هَكَذَا فَلْيَحْسِبْنَا الإِنْسَانُ كَخُدَّامِ الْمَسِيحِ وَوُكَلاَءِ سَرَائِرِ اللهِ. ثُمَّ يُسْأَلُ فِي الْوُكَلاَءِ لِكَيْ يُوجَدَ الإِنْسَانُ أَمِين</w:t>
      </w:r>
      <w:r w:rsidRPr="00A87BB6">
        <w:rPr>
          <w:rFonts w:hint="cs"/>
          <w:sz w:val="28"/>
          <w:szCs w:val="28"/>
          <w:rtl/>
          <w:lang w:bidi="ar-SA"/>
        </w:rPr>
        <w:t>ً</w:t>
      </w:r>
      <w:r w:rsidRPr="00A87BB6">
        <w:rPr>
          <w:sz w:val="28"/>
          <w:szCs w:val="28"/>
          <w:rtl/>
          <w:lang w:bidi="ar-SA"/>
        </w:rPr>
        <w:t>ا" (</w:t>
      </w:r>
      <w:r w:rsidRPr="00A87BB6">
        <w:rPr>
          <w:rFonts w:hint="cs"/>
          <w:sz w:val="28"/>
          <w:szCs w:val="28"/>
          <w:rtl/>
          <w:lang w:bidi="ar-SA"/>
        </w:rPr>
        <w:t>1كو4: 1، 2</w:t>
      </w:r>
      <w:r w:rsidRPr="00A87BB6">
        <w:rPr>
          <w:sz w:val="28"/>
          <w:szCs w:val="28"/>
          <w:rtl/>
          <w:lang w:bidi="ar-SA"/>
        </w:rPr>
        <w:t>).</w:t>
      </w:r>
    </w:p>
    <w:p w14:paraId="0085DC08" w14:textId="77777777" w:rsidR="001C55D8" w:rsidRPr="001C55D8" w:rsidRDefault="007425AB" w:rsidP="001C55D8">
      <w:pPr>
        <w:jc w:val="lowKashida"/>
        <w:rPr>
          <w:b/>
          <w:bCs/>
          <w:sz w:val="28"/>
          <w:szCs w:val="28"/>
          <w:rtl/>
          <w:lang w:bidi="ar-SA"/>
        </w:rPr>
      </w:pPr>
      <w:r>
        <w:rPr>
          <w:b/>
          <w:bCs/>
          <w:sz w:val="28"/>
          <w:szCs w:val="28"/>
          <w:rtl/>
          <w:lang w:bidi="ar-SA"/>
        </w:rPr>
        <w:t>إذًا</w:t>
      </w:r>
      <w:r w:rsidR="001C55D8" w:rsidRPr="001C55D8">
        <w:rPr>
          <w:b/>
          <w:bCs/>
          <w:sz w:val="28"/>
          <w:szCs w:val="28"/>
          <w:rtl/>
          <w:lang w:bidi="ar-SA"/>
        </w:rPr>
        <w:t xml:space="preserve"> الرسل أساقفة باعتبارهم رعاة، وباعتبارهم وكلاء الله، وأيض</w:t>
      </w:r>
      <w:r w:rsidR="001C55D8" w:rsidRPr="001C55D8">
        <w:rPr>
          <w:rFonts w:hint="cs"/>
          <w:b/>
          <w:bCs/>
          <w:sz w:val="28"/>
          <w:szCs w:val="28"/>
          <w:rtl/>
          <w:lang w:bidi="ar-SA"/>
        </w:rPr>
        <w:t>ً</w:t>
      </w:r>
      <w:r w:rsidR="001C55D8" w:rsidRPr="001C55D8">
        <w:rPr>
          <w:b/>
          <w:bCs/>
          <w:sz w:val="28"/>
          <w:szCs w:val="28"/>
          <w:rtl/>
          <w:lang w:bidi="ar-SA"/>
        </w:rPr>
        <w:t>ا من جهة طبيعة عملهم الكهنوتي.</w:t>
      </w:r>
    </w:p>
    <w:p w14:paraId="2A56BF21" w14:textId="6C6CCEA6" w:rsidR="001C55D8" w:rsidRPr="00A87BB6" w:rsidRDefault="001C55D8" w:rsidP="001C55D8">
      <w:pPr>
        <w:jc w:val="lowKashida"/>
        <w:rPr>
          <w:sz w:val="28"/>
          <w:szCs w:val="28"/>
          <w:rtl/>
          <w:lang w:bidi="ar-SA"/>
        </w:rPr>
      </w:pPr>
      <w:r w:rsidRPr="00A87BB6">
        <w:rPr>
          <w:sz w:val="28"/>
          <w:szCs w:val="28"/>
          <w:rtl/>
          <w:lang w:bidi="ar-SA"/>
        </w:rPr>
        <w:t>وجميع رؤساء الكهنة الحاليين، ما هم إلا</w:t>
      </w:r>
      <w:r w:rsidR="00A4086C">
        <w:rPr>
          <w:rFonts w:hint="cs"/>
          <w:sz w:val="28"/>
          <w:szCs w:val="28"/>
          <w:rtl/>
          <w:lang w:bidi="ar-SA"/>
        </w:rPr>
        <w:t>َّ</w:t>
      </w:r>
      <w:r w:rsidRPr="00A87BB6">
        <w:rPr>
          <w:sz w:val="28"/>
          <w:szCs w:val="28"/>
          <w:rtl/>
          <w:lang w:bidi="ar-SA"/>
        </w:rPr>
        <w:t xml:space="preserve"> وكلاء لرئيس الكهنة الأعظم ربنا يسوع المسيح، وهم كرعاة ووكلاء لرئيس الرعاة</w:t>
      </w:r>
      <w:r w:rsidRPr="00A87BB6">
        <w:rPr>
          <w:rFonts w:hint="cs"/>
          <w:sz w:val="28"/>
          <w:szCs w:val="28"/>
          <w:rtl/>
          <w:lang w:bidi="ar-SA"/>
        </w:rPr>
        <w:t xml:space="preserve"> "</w:t>
      </w:r>
      <w:r w:rsidRPr="00A87BB6">
        <w:rPr>
          <w:sz w:val="28"/>
          <w:szCs w:val="28"/>
          <w:rtl/>
          <w:lang w:bidi="ar-SA"/>
        </w:rPr>
        <w:t>وَمَتَى ظَهَرَ رَئِيسُ الرُّعَاةِ تَنَالُونَ إِكْلِيلَ الْمَجْدِ الَّذِي لاَ يَبْلَى</w:t>
      </w:r>
      <w:r w:rsidRPr="00A87BB6">
        <w:rPr>
          <w:rFonts w:hint="cs"/>
          <w:sz w:val="28"/>
          <w:szCs w:val="28"/>
          <w:rtl/>
          <w:lang w:bidi="ar-SA"/>
        </w:rPr>
        <w:t>"</w:t>
      </w:r>
      <w:r w:rsidRPr="00A87BB6">
        <w:rPr>
          <w:sz w:val="28"/>
          <w:szCs w:val="28"/>
          <w:rtl/>
          <w:lang w:bidi="ar-SA"/>
        </w:rPr>
        <w:t xml:space="preserve"> (</w:t>
      </w:r>
      <w:r w:rsidRPr="00A87BB6">
        <w:rPr>
          <w:rFonts w:hint="cs"/>
          <w:sz w:val="28"/>
          <w:szCs w:val="28"/>
          <w:rtl/>
          <w:lang w:bidi="ar-SA"/>
        </w:rPr>
        <w:t>1بط5: 4</w:t>
      </w:r>
      <w:r w:rsidRPr="00A87BB6">
        <w:rPr>
          <w:sz w:val="28"/>
          <w:szCs w:val="28"/>
          <w:rtl/>
          <w:lang w:bidi="ar-SA"/>
        </w:rPr>
        <w:t>). هم وكلاء للرب في عمل الرعاية وباقي أعمال الكهنوت بما في ذلك التعليم وخدمة السرائر الإلهية.</w:t>
      </w:r>
    </w:p>
    <w:p w14:paraId="5CEF0C83" w14:textId="77777777" w:rsidR="001C55D8" w:rsidRPr="001C55D8" w:rsidRDefault="001C55D8" w:rsidP="001C55D8">
      <w:pPr>
        <w:jc w:val="lowKashida"/>
        <w:rPr>
          <w:b/>
          <w:bCs/>
          <w:sz w:val="28"/>
          <w:szCs w:val="28"/>
          <w:rtl/>
          <w:lang w:bidi="ar-SA"/>
        </w:rPr>
      </w:pPr>
      <w:r w:rsidRPr="001C55D8">
        <w:rPr>
          <w:b/>
          <w:bCs/>
          <w:sz w:val="28"/>
          <w:szCs w:val="28"/>
          <w:rtl/>
          <w:lang w:bidi="ar-SA"/>
        </w:rPr>
        <w:t xml:space="preserve">وطبعًا ليس جميع الناس وكلاء الله، وليسوا جميعهم رعاة وأساقفة. وبالتالي لا يكون الجميع </w:t>
      </w:r>
      <w:r w:rsidRPr="001C55D8">
        <w:rPr>
          <w:b/>
          <w:bCs/>
          <w:sz w:val="28"/>
          <w:szCs w:val="28"/>
          <w:rtl/>
          <w:lang w:bidi="ar-SA"/>
        </w:rPr>
        <w:lastRenderedPageBreak/>
        <w:t>كهنة كما يدعي البعض. يضاف إلى هذا:</w:t>
      </w:r>
    </w:p>
    <w:p w14:paraId="59BFD36B" w14:textId="77777777" w:rsidR="001C55D8" w:rsidRPr="00A4086C" w:rsidRDefault="001C55D8" w:rsidP="001C55D8">
      <w:pPr>
        <w:jc w:val="lowKashida"/>
        <w:rPr>
          <w:sz w:val="28"/>
          <w:szCs w:val="28"/>
          <w:rtl/>
          <w:lang w:bidi="ar-SA"/>
        </w:rPr>
      </w:pPr>
      <w:r w:rsidRPr="00A4086C">
        <w:rPr>
          <w:sz w:val="28"/>
          <w:szCs w:val="28"/>
          <w:rtl/>
          <w:lang w:bidi="ar-SA"/>
        </w:rPr>
        <w:t>8-</w:t>
      </w:r>
      <w:r w:rsidR="00E92A8E" w:rsidRPr="00A4086C">
        <w:rPr>
          <w:rFonts w:hint="cs"/>
          <w:sz w:val="28"/>
          <w:szCs w:val="28"/>
          <w:rtl/>
          <w:lang w:bidi="ar-SA"/>
        </w:rPr>
        <w:t xml:space="preserve"> </w:t>
      </w:r>
      <w:r w:rsidRPr="00A4086C">
        <w:rPr>
          <w:sz w:val="28"/>
          <w:szCs w:val="28"/>
          <w:rtl/>
          <w:lang w:bidi="ar-SA"/>
        </w:rPr>
        <w:t>إن الكتاب المقدس يشرح الشروط اللازمة لدرجة الأسقفية.</w:t>
      </w:r>
    </w:p>
    <w:p w14:paraId="2F1E9F84" w14:textId="77777777" w:rsidR="001C55D8" w:rsidRPr="00EC538C" w:rsidRDefault="001C55D8" w:rsidP="001C55D8">
      <w:pPr>
        <w:jc w:val="lowKashida"/>
        <w:rPr>
          <w:sz w:val="28"/>
          <w:szCs w:val="28"/>
          <w:rtl/>
          <w:lang w:bidi="ar-SA"/>
        </w:rPr>
      </w:pPr>
      <w:r w:rsidRPr="00EC538C">
        <w:rPr>
          <w:sz w:val="28"/>
          <w:szCs w:val="28"/>
          <w:rtl/>
          <w:lang w:bidi="ar-SA"/>
        </w:rPr>
        <w:t>ويقول من بينها إنه يجب أن يكون "صَالِح</w:t>
      </w:r>
      <w:r w:rsidRPr="00EC538C">
        <w:rPr>
          <w:rFonts w:hint="cs"/>
          <w:sz w:val="28"/>
          <w:szCs w:val="28"/>
          <w:rtl/>
          <w:lang w:bidi="ar-SA"/>
        </w:rPr>
        <w:t>ً</w:t>
      </w:r>
      <w:r w:rsidRPr="00EC538C">
        <w:rPr>
          <w:sz w:val="28"/>
          <w:szCs w:val="28"/>
          <w:rtl/>
          <w:lang w:bidi="ar-SA"/>
        </w:rPr>
        <w:t>ا</w:t>
      </w:r>
      <w:r w:rsidRPr="00EC538C">
        <w:rPr>
          <w:rFonts w:hint="cs"/>
          <w:sz w:val="28"/>
          <w:szCs w:val="28"/>
          <w:rtl/>
          <w:lang w:bidi="ar-SA"/>
        </w:rPr>
        <w:t xml:space="preserve"> </w:t>
      </w:r>
      <w:r w:rsidRPr="00EC538C">
        <w:rPr>
          <w:sz w:val="28"/>
          <w:szCs w:val="28"/>
          <w:rtl/>
          <w:lang w:bidi="ar-SA"/>
        </w:rPr>
        <w:t>لِلتَّعْلِيمِ" "غَيْرَ حَدِيثِ الإِيمَانِ لِئَلاَّ يَتَصَلَّفَ" "لَهُ شَهَادَةٌ حَسَنَةٌ مِنَ الَّذِينَ هُمْ مِنْ خَارِجٍ" (</w:t>
      </w:r>
      <w:r w:rsidRPr="00EC538C">
        <w:rPr>
          <w:rFonts w:hint="cs"/>
          <w:sz w:val="28"/>
          <w:szCs w:val="28"/>
          <w:rtl/>
          <w:lang w:bidi="ar-SA"/>
        </w:rPr>
        <w:t>1تي3: 2- 7</w:t>
      </w:r>
      <w:r w:rsidRPr="00EC538C">
        <w:rPr>
          <w:sz w:val="28"/>
          <w:szCs w:val="28"/>
          <w:rtl/>
          <w:lang w:bidi="ar-SA"/>
        </w:rPr>
        <w:t xml:space="preserve">). ويقول عنه في الرسالة إلى </w:t>
      </w:r>
      <w:proofErr w:type="spellStart"/>
      <w:r w:rsidRPr="00EC538C">
        <w:rPr>
          <w:sz w:val="28"/>
          <w:szCs w:val="28"/>
          <w:rtl/>
          <w:lang w:bidi="ar-SA"/>
        </w:rPr>
        <w:t>تيطس</w:t>
      </w:r>
      <w:proofErr w:type="spellEnd"/>
      <w:r w:rsidRPr="00EC538C">
        <w:rPr>
          <w:sz w:val="28"/>
          <w:szCs w:val="28"/>
          <w:rtl/>
          <w:lang w:bidi="ar-SA"/>
        </w:rPr>
        <w:t>: "مُلاَزِم</w:t>
      </w:r>
      <w:r w:rsidRPr="00EC538C">
        <w:rPr>
          <w:rFonts w:hint="cs"/>
          <w:sz w:val="28"/>
          <w:szCs w:val="28"/>
          <w:rtl/>
          <w:lang w:bidi="ar-SA"/>
        </w:rPr>
        <w:t>ً</w:t>
      </w:r>
      <w:r w:rsidRPr="00EC538C">
        <w:rPr>
          <w:sz w:val="28"/>
          <w:szCs w:val="28"/>
          <w:rtl/>
          <w:lang w:bidi="ar-SA"/>
        </w:rPr>
        <w:t>ا</w:t>
      </w:r>
      <w:r w:rsidRPr="00EC538C">
        <w:rPr>
          <w:rFonts w:hint="cs"/>
          <w:sz w:val="28"/>
          <w:szCs w:val="28"/>
          <w:rtl/>
          <w:lang w:bidi="ar-SA"/>
        </w:rPr>
        <w:t xml:space="preserve"> </w:t>
      </w:r>
      <w:r w:rsidRPr="00EC538C">
        <w:rPr>
          <w:sz w:val="28"/>
          <w:szCs w:val="28"/>
          <w:rtl/>
          <w:lang w:bidi="ar-SA"/>
        </w:rPr>
        <w:t>لِلْكَلِمَةِ الصَّادِقَةِ الَّتِي بِحَسَبِ التَّعْلِيمِ، لِكَيْ يَكُونَ قَادِر</w:t>
      </w:r>
      <w:r w:rsidRPr="00EC538C">
        <w:rPr>
          <w:rFonts w:hint="cs"/>
          <w:sz w:val="28"/>
          <w:szCs w:val="28"/>
          <w:rtl/>
          <w:lang w:bidi="ar-SA"/>
        </w:rPr>
        <w:t>ً</w:t>
      </w:r>
      <w:r w:rsidRPr="00EC538C">
        <w:rPr>
          <w:sz w:val="28"/>
          <w:szCs w:val="28"/>
          <w:rtl/>
          <w:lang w:bidi="ar-SA"/>
        </w:rPr>
        <w:t>ا</w:t>
      </w:r>
      <w:r w:rsidRPr="00EC538C">
        <w:rPr>
          <w:rFonts w:hint="cs"/>
          <w:sz w:val="28"/>
          <w:szCs w:val="28"/>
          <w:rtl/>
          <w:lang w:bidi="ar-SA"/>
        </w:rPr>
        <w:t xml:space="preserve"> </w:t>
      </w:r>
      <w:r w:rsidRPr="00EC538C">
        <w:rPr>
          <w:sz w:val="28"/>
          <w:szCs w:val="28"/>
          <w:rtl/>
          <w:lang w:bidi="ar-SA"/>
        </w:rPr>
        <w:t>أَنْ يَعِظَ بِالتَّعْلِيمِ الصَّحِيحِ وَيُوَبِّخَ الْمُنَاق</w:t>
      </w:r>
      <w:r w:rsidR="00EC538C">
        <w:rPr>
          <w:sz w:val="28"/>
          <w:szCs w:val="28"/>
          <w:rtl/>
          <w:lang w:bidi="ar-SA"/>
        </w:rPr>
        <w:t>ِضِينَ</w:t>
      </w:r>
      <w:r w:rsidRPr="00EC538C">
        <w:rPr>
          <w:sz w:val="28"/>
          <w:szCs w:val="28"/>
          <w:rtl/>
          <w:lang w:bidi="ar-SA"/>
        </w:rPr>
        <w:t>" (تي</w:t>
      </w:r>
      <w:r w:rsidRPr="00EC538C">
        <w:rPr>
          <w:rFonts w:hint="cs"/>
          <w:sz w:val="28"/>
          <w:szCs w:val="28"/>
          <w:rtl/>
          <w:lang w:bidi="ar-SA"/>
        </w:rPr>
        <w:t>1: 9</w:t>
      </w:r>
      <w:r w:rsidRPr="00EC538C">
        <w:rPr>
          <w:sz w:val="28"/>
          <w:szCs w:val="28"/>
          <w:rtl/>
          <w:lang w:bidi="ar-SA"/>
        </w:rPr>
        <w:t>).</w:t>
      </w:r>
    </w:p>
    <w:p w14:paraId="44DA5728" w14:textId="77777777" w:rsidR="001C55D8" w:rsidRPr="001C55D8" w:rsidRDefault="001C55D8" w:rsidP="001C55D8">
      <w:pPr>
        <w:jc w:val="lowKashida"/>
        <w:rPr>
          <w:b/>
          <w:bCs/>
          <w:sz w:val="28"/>
          <w:szCs w:val="28"/>
          <w:rtl/>
          <w:lang w:bidi="ar-SA"/>
        </w:rPr>
      </w:pPr>
      <w:r w:rsidRPr="001C55D8">
        <w:rPr>
          <w:b/>
          <w:bCs/>
          <w:sz w:val="28"/>
          <w:szCs w:val="28"/>
          <w:rtl/>
          <w:lang w:bidi="ar-SA"/>
        </w:rPr>
        <w:t>9-</w:t>
      </w:r>
      <w:r w:rsidR="00E92A8E">
        <w:rPr>
          <w:rFonts w:hint="cs"/>
          <w:rtl/>
        </w:rPr>
        <w:t xml:space="preserve"> </w:t>
      </w:r>
      <w:r w:rsidRPr="001C55D8">
        <w:rPr>
          <w:b/>
          <w:bCs/>
          <w:sz w:val="28"/>
          <w:szCs w:val="28"/>
          <w:rtl/>
          <w:lang w:bidi="ar-SA"/>
        </w:rPr>
        <w:t>وهذه الصفات لا يشترط طبعًا أن تكون لجميع الناس.</w:t>
      </w:r>
    </w:p>
    <w:p w14:paraId="074E68F6" w14:textId="77777777" w:rsidR="001C55D8" w:rsidRPr="00EC538C" w:rsidRDefault="001C55D8" w:rsidP="001C55D8">
      <w:pPr>
        <w:jc w:val="lowKashida"/>
        <w:rPr>
          <w:sz w:val="28"/>
          <w:szCs w:val="28"/>
          <w:rtl/>
          <w:lang w:bidi="ar-SA"/>
        </w:rPr>
      </w:pPr>
      <w:r w:rsidRPr="00EC538C">
        <w:rPr>
          <w:sz w:val="28"/>
          <w:szCs w:val="28"/>
          <w:rtl/>
          <w:lang w:bidi="ar-SA"/>
        </w:rPr>
        <w:t>ومن هذه الصفات أيض</w:t>
      </w:r>
      <w:r w:rsidRPr="00EC538C">
        <w:rPr>
          <w:rFonts w:hint="cs"/>
          <w:sz w:val="28"/>
          <w:szCs w:val="28"/>
          <w:rtl/>
          <w:lang w:bidi="ar-SA"/>
        </w:rPr>
        <w:t>ً</w:t>
      </w:r>
      <w:r w:rsidRPr="00EC538C">
        <w:rPr>
          <w:sz w:val="28"/>
          <w:szCs w:val="28"/>
          <w:rtl/>
          <w:lang w:bidi="ar-SA"/>
        </w:rPr>
        <w:t>ا أن يكون "بَعْلَ امْرَأَةٍ وَاحِدَةٍ" (تي</w:t>
      </w:r>
      <w:r w:rsidRPr="00EC538C">
        <w:rPr>
          <w:rFonts w:hint="cs"/>
          <w:sz w:val="28"/>
          <w:szCs w:val="28"/>
          <w:rtl/>
          <w:lang w:bidi="ar-SA"/>
        </w:rPr>
        <w:t>1: 6</w:t>
      </w:r>
      <w:r w:rsidRPr="00EC538C">
        <w:rPr>
          <w:sz w:val="28"/>
          <w:szCs w:val="28"/>
          <w:rtl/>
          <w:lang w:bidi="ar-SA"/>
        </w:rPr>
        <w:t>). "يُدَبِّرُ بَيْتَهُ حَسَن</w:t>
      </w:r>
      <w:r w:rsidR="00327548" w:rsidRPr="00EC538C">
        <w:rPr>
          <w:sz w:val="28"/>
          <w:szCs w:val="28"/>
          <w:rtl/>
          <w:lang w:bidi="ar-SA"/>
        </w:rPr>
        <w:t>ًا</w:t>
      </w:r>
      <w:r w:rsidRPr="00EC538C">
        <w:rPr>
          <w:sz w:val="28"/>
          <w:szCs w:val="28"/>
          <w:rtl/>
          <w:lang w:bidi="ar-SA"/>
        </w:rPr>
        <w:t xml:space="preserve">، لَهُ </w:t>
      </w:r>
      <w:r w:rsidRPr="00EC538C">
        <w:rPr>
          <w:rFonts w:hint="cs"/>
          <w:sz w:val="28"/>
          <w:szCs w:val="28"/>
          <w:rtl/>
          <w:lang w:bidi="ar-SA"/>
        </w:rPr>
        <w:t>أ</w:t>
      </w:r>
      <w:r w:rsidRPr="00EC538C">
        <w:rPr>
          <w:sz w:val="28"/>
          <w:szCs w:val="28"/>
          <w:rtl/>
          <w:lang w:bidi="ar-SA"/>
        </w:rPr>
        <w:t xml:space="preserve">وْلاَدٌ فِي الْخُضُوعِ بِكُلِّ وَقَارٍ. وَإِنَّمَا </w:t>
      </w:r>
      <w:r w:rsidRPr="00EC538C">
        <w:rPr>
          <w:rFonts w:hint="cs"/>
          <w:sz w:val="28"/>
          <w:szCs w:val="28"/>
          <w:rtl/>
          <w:lang w:bidi="ar-SA"/>
        </w:rPr>
        <w:t>إ</w:t>
      </w:r>
      <w:r w:rsidRPr="00EC538C">
        <w:rPr>
          <w:sz w:val="28"/>
          <w:szCs w:val="28"/>
          <w:rtl/>
          <w:lang w:bidi="ar-SA"/>
        </w:rPr>
        <w:t xml:space="preserve">نْ كَانَ </w:t>
      </w:r>
      <w:r w:rsidRPr="00EC538C">
        <w:rPr>
          <w:rFonts w:hint="cs"/>
          <w:sz w:val="28"/>
          <w:szCs w:val="28"/>
          <w:rtl/>
          <w:lang w:bidi="ar-SA"/>
        </w:rPr>
        <w:t>أ</w:t>
      </w:r>
      <w:r w:rsidRPr="00EC538C">
        <w:rPr>
          <w:sz w:val="28"/>
          <w:szCs w:val="28"/>
          <w:rtl/>
          <w:lang w:bidi="ar-SA"/>
        </w:rPr>
        <w:t xml:space="preserve">حَدٌ لاَ يَعْرِفُ </w:t>
      </w:r>
      <w:r w:rsidRPr="00EC538C">
        <w:rPr>
          <w:rFonts w:hint="cs"/>
          <w:sz w:val="28"/>
          <w:szCs w:val="28"/>
          <w:rtl/>
          <w:lang w:bidi="ar-SA"/>
        </w:rPr>
        <w:t>أ</w:t>
      </w:r>
      <w:r w:rsidRPr="00EC538C">
        <w:rPr>
          <w:sz w:val="28"/>
          <w:szCs w:val="28"/>
          <w:rtl/>
          <w:lang w:bidi="ar-SA"/>
        </w:rPr>
        <w:t>نْ يُدَبِّرَ بَيْتَهُ، فَكَيْ</w:t>
      </w:r>
      <w:r w:rsidR="000D417D">
        <w:rPr>
          <w:sz w:val="28"/>
          <w:szCs w:val="28"/>
          <w:rtl/>
          <w:lang w:bidi="ar-SA"/>
        </w:rPr>
        <w:t>فَ يَعْتَنِي بِكَنِيسَةِ اللهِ؟</w:t>
      </w:r>
      <w:r w:rsidRPr="00EC538C">
        <w:rPr>
          <w:sz w:val="28"/>
          <w:szCs w:val="28"/>
          <w:rtl/>
          <w:lang w:bidi="ar-SA"/>
        </w:rPr>
        <w:t>" (</w:t>
      </w:r>
      <w:r w:rsidRPr="00EC538C">
        <w:rPr>
          <w:rFonts w:hint="cs"/>
          <w:sz w:val="28"/>
          <w:szCs w:val="28"/>
          <w:rtl/>
          <w:lang w:bidi="ar-SA"/>
        </w:rPr>
        <w:t>1تي3: 4، 5</w:t>
      </w:r>
      <w:r w:rsidRPr="00EC538C">
        <w:rPr>
          <w:sz w:val="28"/>
          <w:szCs w:val="28"/>
          <w:rtl/>
          <w:lang w:bidi="ar-SA"/>
        </w:rPr>
        <w:t>).</w:t>
      </w:r>
    </w:p>
    <w:p w14:paraId="661D4728" w14:textId="77777777" w:rsidR="001C55D8" w:rsidRPr="000D417D" w:rsidRDefault="001C55D8" w:rsidP="001C55D8">
      <w:pPr>
        <w:jc w:val="lowKashida"/>
        <w:rPr>
          <w:sz w:val="28"/>
          <w:szCs w:val="28"/>
          <w:rtl/>
          <w:lang w:bidi="ar-SA"/>
        </w:rPr>
      </w:pPr>
      <w:r w:rsidRPr="000D417D">
        <w:rPr>
          <w:sz w:val="28"/>
          <w:szCs w:val="28"/>
          <w:rtl/>
          <w:lang w:bidi="ar-SA"/>
        </w:rPr>
        <w:t xml:space="preserve">وهذه الصفات ليست لجميع الناس. </w:t>
      </w:r>
      <w:r w:rsidR="007425AB" w:rsidRPr="000D417D">
        <w:rPr>
          <w:sz w:val="28"/>
          <w:szCs w:val="28"/>
          <w:rtl/>
          <w:lang w:bidi="ar-SA"/>
        </w:rPr>
        <w:t>إذًا</w:t>
      </w:r>
      <w:r w:rsidRPr="000D417D">
        <w:rPr>
          <w:sz w:val="28"/>
          <w:szCs w:val="28"/>
          <w:rtl/>
          <w:lang w:bidi="ar-SA"/>
        </w:rPr>
        <w:t xml:space="preserve"> ليست هذه الرتبة الكهنوتية لجميع الناس وليس الجميع من اختصاصهم العناية بكنيسة الله.</w:t>
      </w:r>
    </w:p>
    <w:p w14:paraId="0C3FC6AA" w14:textId="77777777" w:rsidR="001C55D8" w:rsidRPr="001C55D8" w:rsidRDefault="001C55D8" w:rsidP="001C55D8">
      <w:pPr>
        <w:jc w:val="lowKashida"/>
        <w:rPr>
          <w:b/>
          <w:bCs/>
          <w:sz w:val="28"/>
          <w:szCs w:val="28"/>
          <w:rtl/>
          <w:lang w:bidi="ar-SA"/>
        </w:rPr>
      </w:pPr>
      <w:r w:rsidRPr="001C55D8">
        <w:rPr>
          <w:b/>
          <w:bCs/>
          <w:sz w:val="28"/>
          <w:szCs w:val="28"/>
          <w:rtl/>
          <w:lang w:bidi="ar-SA"/>
        </w:rPr>
        <w:t>10-</w:t>
      </w:r>
      <w:r w:rsidR="00E92A8E">
        <w:rPr>
          <w:rFonts w:hint="cs"/>
          <w:b/>
          <w:bCs/>
          <w:sz w:val="28"/>
          <w:szCs w:val="28"/>
          <w:rtl/>
          <w:lang w:bidi="ar-SA"/>
        </w:rPr>
        <w:t xml:space="preserve"> </w:t>
      </w:r>
      <w:r w:rsidRPr="001C55D8">
        <w:rPr>
          <w:b/>
          <w:bCs/>
          <w:sz w:val="28"/>
          <w:szCs w:val="28"/>
          <w:rtl/>
          <w:lang w:bidi="ar-SA"/>
        </w:rPr>
        <w:t>وإن قال أحد إن الأساقفة حاليًا غير متزوجين</w:t>
      </w:r>
      <w:r w:rsidR="00346776">
        <w:rPr>
          <w:b/>
          <w:bCs/>
          <w:sz w:val="28"/>
          <w:szCs w:val="28"/>
          <w:rtl/>
          <w:lang w:bidi="ar-SA"/>
        </w:rPr>
        <w:t>...</w:t>
      </w:r>
    </w:p>
    <w:p w14:paraId="05B52846" w14:textId="77777777" w:rsidR="001C55D8" w:rsidRPr="001C55D8" w:rsidRDefault="001C55D8" w:rsidP="001C55D8">
      <w:pPr>
        <w:jc w:val="lowKashida"/>
        <w:rPr>
          <w:sz w:val="28"/>
          <w:szCs w:val="28"/>
          <w:rtl/>
          <w:lang w:bidi="ar-SA"/>
        </w:rPr>
      </w:pPr>
      <w:r w:rsidRPr="001C55D8">
        <w:rPr>
          <w:sz w:val="28"/>
          <w:szCs w:val="28"/>
          <w:rtl/>
          <w:lang w:bidi="ar-SA"/>
        </w:rPr>
        <w:t>نجيب بأنه في العصر الرسولي، ما كان يمكن أن يُحرم من خدمة الكهنوت الأشخاص القديسون الذين سبق لهم الزواج، قبل أن تنظم البتولية الخاصة بهذه الخدمة، مثل بطرس الرسول مثلًا</w:t>
      </w:r>
      <w:r w:rsidR="00346776">
        <w:rPr>
          <w:sz w:val="28"/>
          <w:szCs w:val="28"/>
          <w:rtl/>
          <w:lang w:bidi="ar-SA"/>
        </w:rPr>
        <w:t>...</w:t>
      </w:r>
    </w:p>
    <w:p w14:paraId="11D6C7F8" w14:textId="77777777" w:rsidR="001C55D8" w:rsidRDefault="001C55D8" w:rsidP="000D417D">
      <w:pPr>
        <w:jc w:val="lowKashida"/>
        <w:rPr>
          <w:sz w:val="28"/>
          <w:szCs w:val="28"/>
          <w:rtl/>
          <w:lang w:bidi="ar-SA"/>
        </w:rPr>
      </w:pPr>
      <w:r w:rsidRPr="001C55D8">
        <w:rPr>
          <w:b/>
          <w:bCs/>
          <w:sz w:val="28"/>
          <w:szCs w:val="28"/>
          <w:rtl/>
          <w:lang w:bidi="ar-SA"/>
        </w:rPr>
        <w:t xml:space="preserve">ثم بدأ القديس </w:t>
      </w:r>
      <w:r w:rsidR="000D417D">
        <w:rPr>
          <w:b/>
          <w:bCs/>
          <w:sz w:val="28"/>
          <w:szCs w:val="28"/>
          <w:rtl/>
          <w:lang w:bidi="ar-SA"/>
        </w:rPr>
        <w:t>بولس الرسول يشرح أهمية البتولية</w:t>
      </w:r>
      <w:r w:rsidR="000D417D">
        <w:rPr>
          <w:rFonts w:hint="cs"/>
          <w:b/>
          <w:bCs/>
          <w:sz w:val="28"/>
          <w:szCs w:val="28"/>
          <w:rtl/>
          <w:lang w:bidi="ar-SA"/>
        </w:rPr>
        <w:t xml:space="preserve"> </w:t>
      </w:r>
      <w:r w:rsidRPr="001C55D8">
        <w:rPr>
          <w:sz w:val="28"/>
          <w:szCs w:val="28"/>
          <w:rtl/>
          <w:lang w:bidi="ar-SA"/>
        </w:rPr>
        <w:t>ويحث عليها بقوله</w:t>
      </w:r>
      <w:r w:rsidRPr="000D417D">
        <w:rPr>
          <w:sz w:val="28"/>
          <w:szCs w:val="28"/>
          <w:rtl/>
          <w:lang w:bidi="ar-SA"/>
        </w:rPr>
        <w:t>: "وَلَكِنْ أَقُولُ لِغَيْرِ الْمُتَزَوِّجِينَ وَلِلأَرَامِلِ إِنَّهُ حَسَنٌ لَ</w:t>
      </w:r>
      <w:r w:rsidR="00275F31">
        <w:rPr>
          <w:sz w:val="28"/>
          <w:szCs w:val="28"/>
          <w:rtl/>
          <w:lang w:bidi="ar-SA"/>
        </w:rPr>
        <w:t>هُمْ إِذَا لَبِثُوا كَمَا أَنَا</w:t>
      </w:r>
      <w:r w:rsidRPr="000D417D">
        <w:rPr>
          <w:sz w:val="28"/>
          <w:szCs w:val="28"/>
          <w:rtl/>
          <w:lang w:bidi="ar-SA"/>
        </w:rPr>
        <w:t>" "فَأُرِيدُ أَنْ تَكُونُوا بِلاَ هَمٍّ. غَيْرُ الْمُتَزَوِّجِ يَهْتَمُّ فِي مَا لِلرَّبِّ كَيْفَ يُرْضِي الرَّبَّ. وَأَمَّا الْمُتَزَوِّجُ فَيَهْتَمُّ فِي مَا لِلْعَالَمِ كَيْفَ يُ</w:t>
      </w:r>
      <w:r w:rsidR="000D417D">
        <w:rPr>
          <w:sz w:val="28"/>
          <w:szCs w:val="28"/>
          <w:rtl/>
          <w:lang w:bidi="ar-SA"/>
        </w:rPr>
        <w:t>رْضِي امْرَأَتَهُ</w:t>
      </w:r>
      <w:r w:rsidRPr="000D417D">
        <w:rPr>
          <w:sz w:val="28"/>
          <w:szCs w:val="28"/>
          <w:rtl/>
          <w:lang w:bidi="ar-SA"/>
        </w:rPr>
        <w:t>" (</w:t>
      </w:r>
      <w:r w:rsidRPr="000D417D">
        <w:rPr>
          <w:rFonts w:hint="cs"/>
          <w:sz w:val="28"/>
          <w:szCs w:val="28"/>
          <w:rtl/>
          <w:lang w:bidi="ar-SA"/>
        </w:rPr>
        <w:t>1كو7: 8، 32، 33</w:t>
      </w:r>
      <w:r w:rsidRPr="000D417D">
        <w:rPr>
          <w:sz w:val="28"/>
          <w:szCs w:val="28"/>
          <w:rtl/>
          <w:lang w:bidi="ar-SA"/>
        </w:rPr>
        <w:t>) وبالتدريج نمت مسألة البتولية في</w:t>
      </w:r>
      <w:r w:rsidRPr="001C55D8">
        <w:rPr>
          <w:sz w:val="28"/>
          <w:szCs w:val="28"/>
          <w:rtl/>
          <w:lang w:bidi="ar-SA"/>
        </w:rPr>
        <w:t xml:space="preserve"> الأساقفة، حتى صارت عرف</w:t>
      </w:r>
      <w:r w:rsidR="00275F31">
        <w:rPr>
          <w:rFonts w:hint="cs"/>
          <w:sz w:val="28"/>
          <w:szCs w:val="28"/>
          <w:rtl/>
          <w:lang w:bidi="ar-SA"/>
        </w:rPr>
        <w:t>ً</w:t>
      </w:r>
      <w:r w:rsidRPr="001C55D8">
        <w:rPr>
          <w:sz w:val="28"/>
          <w:szCs w:val="28"/>
          <w:rtl/>
          <w:lang w:bidi="ar-SA"/>
        </w:rPr>
        <w:t>ا متتبع</w:t>
      </w:r>
      <w:r w:rsidRPr="001C55D8">
        <w:rPr>
          <w:rFonts w:hint="cs"/>
          <w:sz w:val="28"/>
          <w:szCs w:val="28"/>
          <w:rtl/>
          <w:lang w:bidi="ar-SA"/>
        </w:rPr>
        <w:t>ً</w:t>
      </w:r>
      <w:r w:rsidRPr="001C55D8">
        <w:rPr>
          <w:sz w:val="28"/>
          <w:szCs w:val="28"/>
          <w:rtl/>
          <w:lang w:bidi="ar-SA"/>
        </w:rPr>
        <w:t>ا، ثم قررتها الكنيسة في القرن الرابع، في المجمع المسكوني الأول المنعقد في نيقية سنة 325م.</w:t>
      </w:r>
    </w:p>
    <w:p w14:paraId="56D2BE6D" w14:textId="77777777" w:rsidR="00477015" w:rsidRPr="000D417D" w:rsidRDefault="00477015" w:rsidP="000D417D">
      <w:pPr>
        <w:jc w:val="lowKashida"/>
        <w:rPr>
          <w:b/>
          <w:bCs/>
          <w:sz w:val="28"/>
          <w:szCs w:val="28"/>
          <w:rtl/>
          <w:lang w:bidi="ar-SA"/>
        </w:rPr>
      </w:pPr>
    </w:p>
    <w:p w14:paraId="77C233F5" w14:textId="77777777" w:rsidR="001C55D8" w:rsidRPr="00CE44F1" w:rsidRDefault="001C55D8" w:rsidP="00E92A8E">
      <w:pPr>
        <w:pStyle w:val="Heading3"/>
        <w:rPr>
          <w:rtl/>
        </w:rPr>
      </w:pPr>
      <w:bookmarkStart w:id="328" w:name="_Toc169981711"/>
      <w:r w:rsidRPr="00CE44F1">
        <w:rPr>
          <w:rtl/>
        </w:rPr>
        <w:lastRenderedPageBreak/>
        <w:t>قسوس</w:t>
      </w:r>
      <w:bookmarkEnd w:id="328"/>
    </w:p>
    <w:p w14:paraId="7050270D" w14:textId="77777777" w:rsidR="001C55D8" w:rsidRPr="00CE44F1" w:rsidRDefault="001C55D8" w:rsidP="001C55D8">
      <w:pPr>
        <w:jc w:val="lowKashida"/>
        <w:rPr>
          <w:sz w:val="28"/>
          <w:szCs w:val="28"/>
          <w:rtl/>
          <w:lang w:bidi="ar-SA"/>
        </w:rPr>
      </w:pPr>
      <w:r w:rsidRPr="00CE44F1">
        <w:rPr>
          <w:sz w:val="28"/>
          <w:szCs w:val="28"/>
          <w:rtl/>
          <w:lang w:bidi="ar-SA"/>
        </w:rPr>
        <w:t>11-</w:t>
      </w:r>
      <w:r w:rsidR="00E92A8E" w:rsidRPr="00CE44F1">
        <w:rPr>
          <w:rFonts w:hint="cs"/>
          <w:sz w:val="28"/>
          <w:szCs w:val="28"/>
          <w:rtl/>
          <w:lang w:bidi="ar-SA"/>
        </w:rPr>
        <w:t xml:space="preserve"> </w:t>
      </w:r>
      <w:r w:rsidRPr="00CE44F1">
        <w:rPr>
          <w:sz w:val="28"/>
          <w:szCs w:val="28"/>
          <w:rtl/>
          <w:lang w:bidi="ar-SA"/>
        </w:rPr>
        <w:t>وقد وردت كلمة "قسوس" في (أع</w:t>
      </w:r>
      <w:r w:rsidRPr="00CE44F1">
        <w:rPr>
          <w:rFonts w:hint="cs"/>
          <w:sz w:val="28"/>
          <w:szCs w:val="28"/>
          <w:rtl/>
          <w:lang w:bidi="ar-SA"/>
        </w:rPr>
        <w:t>14: 23</w:t>
      </w:r>
      <w:r w:rsidRPr="00CE44F1">
        <w:rPr>
          <w:sz w:val="28"/>
          <w:szCs w:val="28"/>
          <w:rtl/>
          <w:lang w:bidi="ar-SA"/>
        </w:rPr>
        <w:t xml:space="preserve">) حيث قيل عن بولس وبرنابا، إنهما في تبشيرهما لسترة </w:t>
      </w:r>
      <w:proofErr w:type="spellStart"/>
      <w:r w:rsidRPr="00CE44F1">
        <w:rPr>
          <w:sz w:val="28"/>
          <w:szCs w:val="28"/>
          <w:rtl/>
          <w:lang w:bidi="ar-SA"/>
        </w:rPr>
        <w:t>وإيقونية</w:t>
      </w:r>
      <w:proofErr w:type="spellEnd"/>
      <w:r w:rsidRPr="00CE44F1">
        <w:rPr>
          <w:sz w:val="28"/>
          <w:szCs w:val="28"/>
          <w:rtl/>
          <w:lang w:bidi="ar-SA"/>
        </w:rPr>
        <w:t xml:space="preserve"> و</w:t>
      </w:r>
      <w:r w:rsidRPr="00CE44F1">
        <w:rPr>
          <w:rFonts w:hint="cs"/>
          <w:sz w:val="28"/>
          <w:szCs w:val="28"/>
          <w:rtl/>
          <w:lang w:bidi="ar-SA"/>
        </w:rPr>
        <w:t>أ</w:t>
      </w:r>
      <w:r w:rsidRPr="00CE44F1">
        <w:rPr>
          <w:sz w:val="28"/>
          <w:szCs w:val="28"/>
          <w:rtl/>
          <w:lang w:bidi="ar-SA"/>
        </w:rPr>
        <w:t>نطاكية:</w:t>
      </w:r>
    </w:p>
    <w:p w14:paraId="4DF71109" w14:textId="77777777" w:rsidR="001C55D8" w:rsidRPr="00CE44F1" w:rsidRDefault="00CE44F1" w:rsidP="001C55D8">
      <w:pPr>
        <w:jc w:val="lowKashida"/>
        <w:rPr>
          <w:b/>
          <w:bCs/>
          <w:sz w:val="28"/>
          <w:szCs w:val="28"/>
          <w:rtl/>
          <w:lang w:bidi="ar-SA"/>
        </w:rPr>
      </w:pPr>
      <w:r>
        <w:rPr>
          <w:b/>
          <w:bCs/>
          <w:sz w:val="28"/>
          <w:szCs w:val="28"/>
          <w:rtl/>
          <w:lang w:bidi="ar-SA"/>
        </w:rPr>
        <w:t>"</w:t>
      </w:r>
      <w:r w:rsidR="001C55D8" w:rsidRPr="00CE44F1">
        <w:rPr>
          <w:b/>
          <w:bCs/>
          <w:sz w:val="28"/>
          <w:szCs w:val="28"/>
          <w:rtl/>
          <w:lang w:bidi="ar-SA"/>
        </w:rPr>
        <w:t>انْتَخَبَا لَهُمْ قُسُوس</w:t>
      </w:r>
      <w:r w:rsidR="00327548" w:rsidRPr="00CE44F1">
        <w:rPr>
          <w:b/>
          <w:bCs/>
          <w:sz w:val="28"/>
          <w:szCs w:val="28"/>
          <w:rtl/>
          <w:lang w:bidi="ar-SA"/>
        </w:rPr>
        <w:t>ًا</w:t>
      </w:r>
      <w:r w:rsidR="001C55D8" w:rsidRPr="00CE44F1">
        <w:rPr>
          <w:rFonts w:hint="cs"/>
          <w:b/>
          <w:bCs/>
          <w:sz w:val="28"/>
          <w:szCs w:val="28"/>
          <w:rtl/>
          <w:lang w:bidi="ar-SA"/>
        </w:rPr>
        <w:t xml:space="preserve"> </w:t>
      </w:r>
      <w:r w:rsidR="001C55D8" w:rsidRPr="00CE44F1">
        <w:rPr>
          <w:b/>
          <w:bCs/>
          <w:sz w:val="28"/>
          <w:szCs w:val="28"/>
          <w:rtl/>
          <w:lang w:bidi="ar-SA"/>
        </w:rPr>
        <w:t>فِي كُلِّ كَنِيسَةٍ ثُمَّ صَلَّيَا بِأَصْوَامٍ وَاسْتَوْدَعَاهُمْ لِلرَّبِّ الَّذِي</w:t>
      </w:r>
      <w:r>
        <w:rPr>
          <w:b/>
          <w:bCs/>
          <w:sz w:val="28"/>
          <w:szCs w:val="28"/>
          <w:rtl/>
          <w:lang w:bidi="ar-SA"/>
        </w:rPr>
        <w:t xml:space="preserve"> كَانُوا قَدْ آمَنُوا بِهِ</w:t>
      </w:r>
      <w:r w:rsidR="001C55D8" w:rsidRPr="00CE44F1">
        <w:rPr>
          <w:b/>
          <w:bCs/>
          <w:sz w:val="28"/>
          <w:szCs w:val="28"/>
          <w:rtl/>
          <w:lang w:bidi="ar-SA"/>
        </w:rPr>
        <w:t>" (أع</w:t>
      </w:r>
      <w:r w:rsidR="001C55D8" w:rsidRPr="00CE44F1">
        <w:rPr>
          <w:rFonts w:hint="cs"/>
          <w:b/>
          <w:bCs/>
          <w:sz w:val="28"/>
          <w:szCs w:val="28"/>
          <w:rtl/>
          <w:lang w:bidi="ar-SA"/>
        </w:rPr>
        <w:t>14: 23</w:t>
      </w:r>
      <w:r w:rsidR="001C55D8" w:rsidRPr="00CE44F1">
        <w:rPr>
          <w:b/>
          <w:bCs/>
          <w:sz w:val="28"/>
          <w:szCs w:val="28"/>
          <w:rtl/>
          <w:lang w:bidi="ar-SA"/>
        </w:rPr>
        <w:t xml:space="preserve">). </w:t>
      </w:r>
    </w:p>
    <w:p w14:paraId="1A557517" w14:textId="77777777" w:rsidR="00CE44F1" w:rsidRDefault="001C55D8" w:rsidP="00CE44F1">
      <w:pPr>
        <w:jc w:val="lowKashida"/>
        <w:rPr>
          <w:sz w:val="28"/>
          <w:szCs w:val="28"/>
          <w:rtl/>
          <w:lang w:bidi="ar-SA"/>
        </w:rPr>
      </w:pPr>
      <w:r w:rsidRPr="00CE44F1">
        <w:rPr>
          <w:sz w:val="28"/>
          <w:szCs w:val="28"/>
          <w:rtl/>
          <w:lang w:bidi="ar-SA"/>
        </w:rPr>
        <w:t xml:space="preserve">ونلاحظ هنا أن </w:t>
      </w:r>
      <w:r w:rsidRPr="00CE44F1">
        <w:rPr>
          <w:rFonts w:hint="cs"/>
          <w:sz w:val="28"/>
          <w:szCs w:val="28"/>
          <w:rtl/>
          <w:lang w:bidi="ar-SA"/>
        </w:rPr>
        <w:t>إ</w:t>
      </w:r>
      <w:r w:rsidRPr="00CE44F1">
        <w:rPr>
          <w:sz w:val="28"/>
          <w:szCs w:val="28"/>
          <w:rtl/>
          <w:lang w:bidi="ar-SA"/>
        </w:rPr>
        <w:t>قامة القسوس صحبتها صلوات وأصوام، لا</w:t>
      </w:r>
      <w:r w:rsidRPr="00CE44F1">
        <w:rPr>
          <w:rFonts w:hint="cs"/>
          <w:sz w:val="28"/>
          <w:szCs w:val="28"/>
          <w:rtl/>
          <w:lang w:bidi="ar-SA"/>
        </w:rPr>
        <w:t xml:space="preserve"> </w:t>
      </w:r>
      <w:r w:rsidRPr="00CE44F1">
        <w:rPr>
          <w:sz w:val="28"/>
          <w:szCs w:val="28"/>
          <w:rtl/>
          <w:lang w:bidi="ar-SA"/>
        </w:rPr>
        <w:t>شك أنها الصلوات الطقسية الخاصة بالسيامة، كما ورد نفس التعبير (الصلاة والصوم) في وضع اليد على برنابا وشاول (أع</w:t>
      </w:r>
      <w:r w:rsidRPr="00CE44F1">
        <w:rPr>
          <w:rFonts w:hint="cs"/>
          <w:sz w:val="28"/>
          <w:szCs w:val="28"/>
          <w:rtl/>
          <w:lang w:bidi="ar-SA"/>
        </w:rPr>
        <w:t>13: 3</w:t>
      </w:r>
      <w:r w:rsidRPr="00CE44F1">
        <w:rPr>
          <w:sz w:val="28"/>
          <w:szCs w:val="28"/>
          <w:rtl/>
          <w:lang w:bidi="ar-SA"/>
        </w:rPr>
        <w:t>)</w:t>
      </w:r>
      <w:r w:rsidR="00CE44F1">
        <w:rPr>
          <w:rFonts w:hint="cs"/>
          <w:sz w:val="28"/>
          <w:szCs w:val="28"/>
          <w:rtl/>
          <w:lang w:bidi="ar-SA"/>
        </w:rPr>
        <w:t>.</w:t>
      </w:r>
    </w:p>
    <w:p w14:paraId="5B79BFA2" w14:textId="77777777" w:rsidR="001C55D8" w:rsidRPr="001C55D8" w:rsidRDefault="001C55D8" w:rsidP="00CE44F1">
      <w:pPr>
        <w:jc w:val="lowKashida"/>
        <w:rPr>
          <w:sz w:val="28"/>
          <w:szCs w:val="28"/>
          <w:rtl/>
          <w:lang w:bidi="ar-SA"/>
        </w:rPr>
      </w:pPr>
      <w:r w:rsidRPr="001C55D8">
        <w:rPr>
          <w:sz w:val="28"/>
          <w:szCs w:val="28"/>
          <w:rtl/>
          <w:lang w:bidi="ar-SA"/>
        </w:rPr>
        <w:t xml:space="preserve">على أن كلمة قسيس يترجمها </w:t>
      </w:r>
      <w:r w:rsidRPr="001C55D8">
        <w:rPr>
          <w:rFonts w:hint="cs"/>
          <w:sz w:val="28"/>
          <w:szCs w:val="28"/>
          <w:rtl/>
          <w:lang w:bidi="ar-SA"/>
        </w:rPr>
        <w:t>إ</w:t>
      </w:r>
      <w:r w:rsidRPr="001C55D8">
        <w:rPr>
          <w:sz w:val="28"/>
          <w:szCs w:val="28"/>
          <w:rtl/>
          <w:lang w:bidi="ar-SA"/>
        </w:rPr>
        <w:t>خوتنا البروتستانت بكلمة شيخ. وكلمة شيخ هنا لا تعني شيخًا بمعنى أنه رجل كبير السن، وإنما بالمعنى الاصطلاحي. أما الكاثوليك فيترجمونها كاهنًا كما ذكرنا.</w:t>
      </w:r>
    </w:p>
    <w:p w14:paraId="68B9803E" w14:textId="77777777" w:rsidR="001C55D8" w:rsidRPr="001C55D8" w:rsidRDefault="001C55D8" w:rsidP="001C55D8">
      <w:pPr>
        <w:jc w:val="lowKashida"/>
        <w:rPr>
          <w:b/>
          <w:bCs/>
          <w:sz w:val="28"/>
          <w:szCs w:val="28"/>
          <w:rtl/>
          <w:lang w:bidi="ar-SA"/>
        </w:rPr>
      </w:pPr>
      <w:r w:rsidRPr="001C55D8">
        <w:rPr>
          <w:b/>
          <w:bCs/>
          <w:sz w:val="28"/>
          <w:szCs w:val="28"/>
          <w:rtl/>
          <w:lang w:bidi="ar-SA"/>
        </w:rPr>
        <w:t>وكلمة شيخ في كثير من الأديان، تعني رجل الدين، حتى لو كان صغير السن</w:t>
      </w:r>
      <w:r w:rsidR="00346776">
        <w:rPr>
          <w:b/>
          <w:bCs/>
          <w:sz w:val="28"/>
          <w:szCs w:val="28"/>
          <w:rtl/>
          <w:lang w:bidi="ar-SA"/>
        </w:rPr>
        <w:t>...</w:t>
      </w:r>
    </w:p>
    <w:p w14:paraId="2F79B4EC" w14:textId="77777777" w:rsidR="001C55D8" w:rsidRPr="001C55D8" w:rsidRDefault="001C55D8" w:rsidP="001C55D8">
      <w:pPr>
        <w:jc w:val="lowKashida"/>
        <w:rPr>
          <w:sz w:val="28"/>
          <w:szCs w:val="28"/>
          <w:rtl/>
          <w:lang w:bidi="ar-SA"/>
        </w:rPr>
      </w:pPr>
      <w:r w:rsidRPr="001C55D8">
        <w:rPr>
          <w:sz w:val="28"/>
          <w:szCs w:val="28"/>
          <w:rtl/>
          <w:lang w:bidi="ar-SA"/>
        </w:rPr>
        <w:t>12-</w:t>
      </w:r>
      <w:r w:rsidR="00E92A8E">
        <w:rPr>
          <w:rFonts w:hint="cs"/>
          <w:sz w:val="28"/>
          <w:szCs w:val="28"/>
          <w:rtl/>
          <w:lang w:bidi="ar-SA"/>
        </w:rPr>
        <w:t xml:space="preserve"> </w:t>
      </w:r>
      <w:r w:rsidRPr="001C55D8">
        <w:rPr>
          <w:sz w:val="28"/>
          <w:szCs w:val="28"/>
          <w:rtl/>
          <w:lang w:bidi="ar-SA"/>
        </w:rPr>
        <w:t xml:space="preserve">ووردت درجة </w:t>
      </w:r>
      <w:proofErr w:type="spellStart"/>
      <w:r w:rsidRPr="001C55D8">
        <w:rPr>
          <w:sz w:val="28"/>
          <w:szCs w:val="28"/>
          <w:rtl/>
          <w:lang w:bidi="ar-SA"/>
        </w:rPr>
        <w:t>القسيسية</w:t>
      </w:r>
      <w:proofErr w:type="spellEnd"/>
      <w:r w:rsidRPr="001C55D8">
        <w:rPr>
          <w:sz w:val="28"/>
          <w:szCs w:val="28"/>
          <w:rtl/>
          <w:lang w:bidi="ar-SA"/>
        </w:rPr>
        <w:t xml:space="preserve"> في قول بولس الرسول لتلميذه </w:t>
      </w:r>
      <w:proofErr w:type="spellStart"/>
      <w:r w:rsidRPr="001C55D8">
        <w:rPr>
          <w:sz w:val="28"/>
          <w:szCs w:val="28"/>
          <w:rtl/>
          <w:lang w:bidi="ar-SA"/>
        </w:rPr>
        <w:t>تيطس</w:t>
      </w:r>
      <w:proofErr w:type="spellEnd"/>
      <w:r w:rsidRPr="001C55D8">
        <w:rPr>
          <w:sz w:val="28"/>
          <w:szCs w:val="28"/>
          <w:rtl/>
          <w:lang w:bidi="ar-SA"/>
        </w:rPr>
        <w:t xml:space="preserve"> أسقف كريت: "</w:t>
      </w:r>
      <w:r w:rsidRPr="00042629">
        <w:rPr>
          <w:rFonts w:hint="eastAsia"/>
          <w:sz w:val="28"/>
          <w:szCs w:val="28"/>
          <w:rtl/>
          <w:lang w:bidi="ar-SA"/>
        </w:rPr>
        <w:t>تَرَكْتُكَ</w:t>
      </w:r>
      <w:r w:rsidRPr="00042629">
        <w:rPr>
          <w:sz w:val="28"/>
          <w:szCs w:val="28"/>
          <w:rtl/>
          <w:lang w:bidi="ar-SA"/>
        </w:rPr>
        <w:t xml:space="preserve"> </w:t>
      </w:r>
      <w:r w:rsidRPr="00042629">
        <w:rPr>
          <w:rFonts w:hint="eastAsia"/>
          <w:sz w:val="28"/>
          <w:szCs w:val="28"/>
          <w:rtl/>
          <w:lang w:bidi="ar-SA"/>
        </w:rPr>
        <w:t>فِي</w:t>
      </w:r>
      <w:r w:rsidRPr="00042629">
        <w:rPr>
          <w:sz w:val="28"/>
          <w:szCs w:val="28"/>
          <w:rtl/>
          <w:lang w:bidi="ar-SA"/>
        </w:rPr>
        <w:t xml:space="preserve"> </w:t>
      </w:r>
      <w:r w:rsidRPr="00042629">
        <w:rPr>
          <w:rFonts w:hint="eastAsia"/>
          <w:sz w:val="28"/>
          <w:szCs w:val="28"/>
          <w:rtl/>
          <w:lang w:bidi="ar-SA"/>
        </w:rPr>
        <w:t>كِرِيتَ</w:t>
      </w:r>
      <w:r w:rsidRPr="00042629">
        <w:rPr>
          <w:sz w:val="28"/>
          <w:szCs w:val="28"/>
          <w:rtl/>
          <w:lang w:bidi="ar-SA"/>
        </w:rPr>
        <w:t xml:space="preserve"> </w:t>
      </w:r>
      <w:r w:rsidRPr="00042629">
        <w:rPr>
          <w:rFonts w:hint="eastAsia"/>
          <w:sz w:val="28"/>
          <w:szCs w:val="28"/>
          <w:rtl/>
          <w:lang w:bidi="ar-SA"/>
        </w:rPr>
        <w:t>لِكَيْ</w:t>
      </w:r>
      <w:r w:rsidRPr="00042629">
        <w:rPr>
          <w:sz w:val="28"/>
          <w:szCs w:val="28"/>
          <w:rtl/>
          <w:lang w:bidi="ar-SA"/>
        </w:rPr>
        <w:t xml:space="preserve"> </w:t>
      </w:r>
      <w:r w:rsidRPr="00042629">
        <w:rPr>
          <w:rFonts w:hint="eastAsia"/>
          <w:sz w:val="28"/>
          <w:szCs w:val="28"/>
          <w:rtl/>
          <w:lang w:bidi="ar-SA"/>
        </w:rPr>
        <w:t>تُكَمِّلَ</w:t>
      </w:r>
      <w:r w:rsidRPr="00042629">
        <w:rPr>
          <w:sz w:val="28"/>
          <w:szCs w:val="28"/>
          <w:rtl/>
          <w:lang w:bidi="ar-SA"/>
        </w:rPr>
        <w:t xml:space="preserve"> </w:t>
      </w:r>
      <w:r w:rsidRPr="00042629">
        <w:rPr>
          <w:rFonts w:hint="eastAsia"/>
          <w:sz w:val="28"/>
          <w:szCs w:val="28"/>
          <w:rtl/>
          <w:lang w:bidi="ar-SA"/>
        </w:rPr>
        <w:t>تَرْتِيبَ</w:t>
      </w:r>
      <w:r w:rsidRPr="00042629">
        <w:rPr>
          <w:sz w:val="28"/>
          <w:szCs w:val="28"/>
          <w:rtl/>
          <w:lang w:bidi="ar-SA"/>
        </w:rPr>
        <w:t xml:space="preserve"> </w:t>
      </w:r>
      <w:r w:rsidRPr="00042629">
        <w:rPr>
          <w:rFonts w:hint="eastAsia"/>
          <w:sz w:val="28"/>
          <w:szCs w:val="28"/>
          <w:rtl/>
          <w:lang w:bidi="ar-SA"/>
        </w:rPr>
        <w:t>الأُمُورِ</w:t>
      </w:r>
      <w:r w:rsidRPr="00042629">
        <w:rPr>
          <w:sz w:val="28"/>
          <w:szCs w:val="28"/>
          <w:rtl/>
          <w:lang w:bidi="ar-SA"/>
        </w:rPr>
        <w:t xml:space="preserve"> </w:t>
      </w:r>
      <w:r w:rsidRPr="00042629">
        <w:rPr>
          <w:rFonts w:hint="eastAsia"/>
          <w:sz w:val="28"/>
          <w:szCs w:val="28"/>
          <w:rtl/>
          <w:lang w:bidi="ar-SA"/>
        </w:rPr>
        <w:t>النَّاقِصَةِ،</w:t>
      </w:r>
      <w:r w:rsidRPr="00042629">
        <w:rPr>
          <w:sz w:val="28"/>
          <w:szCs w:val="28"/>
          <w:rtl/>
          <w:lang w:bidi="ar-SA"/>
        </w:rPr>
        <w:t xml:space="preserve"> </w:t>
      </w:r>
      <w:r w:rsidRPr="00042629">
        <w:rPr>
          <w:rFonts w:hint="eastAsia"/>
          <w:sz w:val="28"/>
          <w:szCs w:val="28"/>
          <w:rtl/>
          <w:lang w:bidi="ar-SA"/>
        </w:rPr>
        <w:t>وَتُقِيمَ</w:t>
      </w:r>
      <w:r w:rsidRPr="00042629">
        <w:rPr>
          <w:sz w:val="28"/>
          <w:szCs w:val="28"/>
          <w:rtl/>
          <w:lang w:bidi="ar-SA"/>
        </w:rPr>
        <w:t xml:space="preserve"> </w:t>
      </w:r>
      <w:r w:rsidRPr="00042629">
        <w:rPr>
          <w:rFonts w:hint="eastAsia"/>
          <w:sz w:val="28"/>
          <w:szCs w:val="28"/>
          <w:rtl/>
          <w:lang w:bidi="ar-SA"/>
        </w:rPr>
        <w:t>فِي</w:t>
      </w:r>
      <w:r w:rsidRPr="00042629">
        <w:rPr>
          <w:sz w:val="28"/>
          <w:szCs w:val="28"/>
          <w:rtl/>
          <w:lang w:bidi="ar-SA"/>
        </w:rPr>
        <w:t xml:space="preserve"> </w:t>
      </w:r>
      <w:r w:rsidRPr="00042629">
        <w:rPr>
          <w:rFonts w:hint="eastAsia"/>
          <w:sz w:val="28"/>
          <w:szCs w:val="28"/>
          <w:rtl/>
          <w:lang w:bidi="ar-SA"/>
        </w:rPr>
        <w:t>كُلِّ</w:t>
      </w:r>
      <w:r w:rsidRPr="00042629">
        <w:rPr>
          <w:sz w:val="28"/>
          <w:szCs w:val="28"/>
          <w:rtl/>
          <w:lang w:bidi="ar-SA"/>
        </w:rPr>
        <w:t xml:space="preserve"> </w:t>
      </w:r>
      <w:r w:rsidRPr="00042629">
        <w:rPr>
          <w:rFonts w:hint="eastAsia"/>
          <w:sz w:val="28"/>
          <w:szCs w:val="28"/>
          <w:rtl/>
          <w:lang w:bidi="ar-SA"/>
        </w:rPr>
        <w:t>مَدِينَةٍ</w:t>
      </w:r>
      <w:r w:rsidRPr="00042629">
        <w:rPr>
          <w:sz w:val="28"/>
          <w:szCs w:val="28"/>
          <w:rtl/>
          <w:lang w:bidi="ar-SA"/>
        </w:rPr>
        <w:t xml:space="preserve"> </w:t>
      </w:r>
      <w:r w:rsidRPr="00042629">
        <w:rPr>
          <w:rFonts w:hint="cs"/>
          <w:sz w:val="28"/>
          <w:szCs w:val="28"/>
          <w:rtl/>
          <w:lang w:bidi="ar-SA"/>
        </w:rPr>
        <w:t>(</w:t>
      </w:r>
      <w:r w:rsidRPr="00042629">
        <w:rPr>
          <w:rFonts w:hint="eastAsia"/>
          <w:sz w:val="28"/>
          <w:szCs w:val="28"/>
          <w:rtl/>
          <w:lang w:bidi="ar-SA"/>
        </w:rPr>
        <w:t>شُيُوخ</w:t>
      </w:r>
      <w:r w:rsidRPr="00042629">
        <w:rPr>
          <w:rFonts w:hint="cs"/>
          <w:sz w:val="28"/>
          <w:szCs w:val="28"/>
          <w:rtl/>
          <w:lang w:bidi="ar-SA"/>
        </w:rPr>
        <w:t>ً</w:t>
      </w:r>
      <w:r w:rsidRPr="00042629">
        <w:rPr>
          <w:rFonts w:hint="eastAsia"/>
          <w:sz w:val="28"/>
          <w:szCs w:val="28"/>
          <w:rtl/>
          <w:lang w:bidi="ar-SA"/>
        </w:rPr>
        <w:t>ا</w:t>
      </w:r>
      <w:r w:rsidR="001E2C8B">
        <w:rPr>
          <w:rFonts w:hint="cs"/>
          <w:sz w:val="28"/>
          <w:szCs w:val="28"/>
          <w:rtl/>
          <w:lang w:bidi="ar-SA"/>
        </w:rPr>
        <w:t xml:space="preserve"> -</w:t>
      </w:r>
      <w:r w:rsidRPr="00042629">
        <w:rPr>
          <w:rFonts w:hint="cs"/>
          <w:sz w:val="28"/>
          <w:szCs w:val="28"/>
          <w:rtl/>
          <w:lang w:bidi="ar-SA"/>
        </w:rPr>
        <w:t xml:space="preserve"> كَهَنَةً) </w:t>
      </w:r>
      <w:r w:rsidRPr="00042629">
        <w:rPr>
          <w:rFonts w:hint="eastAsia"/>
          <w:sz w:val="28"/>
          <w:szCs w:val="28"/>
          <w:rtl/>
          <w:lang w:bidi="ar-SA"/>
        </w:rPr>
        <w:t>كَمَا</w:t>
      </w:r>
      <w:r w:rsidRPr="00042629">
        <w:rPr>
          <w:sz w:val="28"/>
          <w:szCs w:val="28"/>
          <w:rtl/>
          <w:lang w:bidi="ar-SA"/>
        </w:rPr>
        <w:t xml:space="preserve"> </w:t>
      </w:r>
      <w:r w:rsidRPr="00042629">
        <w:rPr>
          <w:rFonts w:hint="eastAsia"/>
          <w:sz w:val="28"/>
          <w:szCs w:val="28"/>
          <w:rtl/>
          <w:lang w:bidi="ar-SA"/>
        </w:rPr>
        <w:t>أَوْصَيْتُكَ</w:t>
      </w:r>
      <w:r w:rsidRPr="001C55D8">
        <w:rPr>
          <w:sz w:val="28"/>
          <w:szCs w:val="28"/>
          <w:rtl/>
          <w:lang w:bidi="ar-SA"/>
        </w:rPr>
        <w:t>" (تي</w:t>
      </w:r>
      <w:r w:rsidRPr="001C55D8">
        <w:rPr>
          <w:rFonts w:hint="cs"/>
          <w:sz w:val="28"/>
          <w:szCs w:val="28"/>
          <w:rtl/>
          <w:lang w:bidi="ar-SA"/>
        </w:rPr>
        <w:t>1: 5</w:t>
      </w:r>
      <w:r w:rsidRPr="001C55D8">
        <w:rPr>
          <w:sz w:val="28"/>
          <w:szCs w:val="28"/>
          <w:rtl/>
          <w:lang w:bidi="ar-SA"/>
        </w:rPr>
        <w:t>).</w:t>
      </w:r>
    </w:p>
    <w:p w14:paraId="6B1E98E0" w14:textId="577DA825" w:rsidR="001C55D8" w:rsidRPr="00F23684" w:rsidRDefault="001C55D8" w:rsidP="001C55D8">
      <w:pPr>
        <w:jc w:val="lowKashida"/>
        <w:rPr>
          <w:sz w:val="28"/>
          <w:szCs w:val="28"/>
          <w:rtl/>
          <w:lang w:bidi="ar-SA"/>
        </w:rPr>
      </w:pPr>
      <w:r w:rsidRPr="00F23684">
        <w:rPr>
          <w:sz w:val="28"/>
          <w:szCs w:val="28"/>
          <w:rtl/>
          <w:lang w:bidi="ar-SA"/>
        </w:rPr>
        <w:t>ووردت أيض</w:t>
      </w:r>
      <w:r w:rsidRPr="00F23684">
        <w:rPr>
          <w:rFonts w:hint="cs"/>
          <w:sz w:val="28"/>
          <w:szCs w:val="28"/>
          <w:rtl/>
          <w:lang w:bidi="ar-SA"/>
        </w:rPr>
        <w:t>ً</w:t>
      </w:r>
      <w:r w:rsidRPr="00F23684">
        <w:rPr>
          <w:sz w:val="28"/>
          <w:szCs w:val="28"/>
          <w:rtl/>
          <w:lang w:bidi="ar-SA"/>
        </w:rPr>
        <w:t>ا في (يع</w:t>
      </w:r>
      <w:r w:rsidRPr="00F23684">
        <w:rPr>
          <w:rFonts w:hint="cs"/>
          <w:sz w:val="28"/>
          <w:szCs w:val="28"/>
          <w:rtl/>
          <w:lang w:bidi="ar-SA"/>
        </w:rPr>
        <w:t>5: 14</w:t>
      </w:r>
      <w:r w:rsidRPr="00F23684">
        <w:rPr>
          <w:sz w:val="28"/>
          <w:szCs w:val="28"/>
          <w:rtl/>
          <w:lang w:bidi="ar-SA"/>
        </w:rPr>
        <w:t xml:space="preserve">) "أَمَرِيضٌ أَحَدٌ بَيْنَكُمْ؟ فَلْيَدْعُ </w:t>
      </w:r>
      <w:r w:rsidR="00F23684" w:rsidRPr="00F23684">
        <w:rPr>
          <w:rFonts w:hint="cs"/>
          <w:sz w:val="28"/>
          <w:szCs w:val="28"/>
          <w:rtl/>
          <w:lang w:bidi="ar-SA"/>
        </w:rPr>
        <w:t>قسوس</w:t>
      </w:r>
      <w:r w:rsidRPr="00F23684">
        <w:rPr>
          <w:sz w:val="28"/>
          <w:szCs w:val="28"/>
          <w:rtl/>
          <w:lang w:bidi="ar-SA"/>
        </w:rPr>
        <w:t xml:space="preserve"> الْكَنِيسَةِ فَيُصَلُّوا عَلَيْهِ وَيَدْهَ</w:t>
      </w:r>
      <w:r w:rsidR="00D16320" w:rsidRPr="00F23684">
        <w:rPr>
          <w:sz w:val="28"/>
          <w:szCs w:val="28"/>
          <w:rtl/>
          <w:lang w:bidi="ar-SA"/>
        </w:rPr>
        <w:t>نُوهُ بِزَيْتٍ بِاسْمِ الرَّبِّ</w:t>
      </w:r>
      <w:r w:rsidRPr="00F23684">
        <w:rPr>
          <w:sz w:val="28"/>
          <w:szCs w:val="28"/>
          <w:rtl/>
          <w:lang w:bidi="ar-SA"/>
        </w:rPr>
        <w:t>. وَصَلاَةُ الإِيمَانِ تَشْفِي الْمَرِيضَ وَالرَّبُّ يُقِيمُهُ، وَإِنْ كَانَ قَدْ فَعَلَ خَطِيَّةً</w:t>
      </w:r>
      <w:r w:rsidR="00D16320" w:rsidRPr="00F23684">
        <w:rPr>
          <w:rFonts w:hint="cs"/>
          <w:sz w:val="28"/>
          <w:szCs w:val="28"/>
          <w:rtl/>
          <w:lang w:bidi="ar-SA"/>
        </w:rPr>
        <w:t xml:space="preserve"> </w:t>
      </w:r>
      <w:r w:rsidRPr="00F23684">
        <w:rPr>
          <w:sz w:val="28"/>
          <w:szCs w:val="28"/>
          <w:rtl/>
          <w:lang w:bidi="ar-SA"/>
        </w:rPr>
        <w:t xml:space="preserve">تُغْفَرُ </w:t>
      </w:r>
      <w:r w:rsidR="001E2C8B" w:rsidRPr="00F23684">
        <w:rPr>
          <w:sz w:val="28"/>
          <w:szCs w:val="28"/>
          <w:rtl/>
          <w:lang w:bidi="ar-SA"/>
        </w:rPr>
        <w:t>لَهْ</w:t>
      </w:r>
      <w:r w:rsidRPr="00F23684">
        <w:rPr>
          <w:sz w:val="28"/>
          <w:szCs w:val="28"/>
          <w:rtl/>
          <w:lang w:bidi="ar-SA"/>
        </w:rPr>
        <w:t>".</w:t>
      </w:r>
    </w:p>
    <w:p w14:paraId="0FDBACBC" w14:textId="77777777" w:rsidR="001C55D8" w:rsidRPr="00D16320" w:rsidRDefault="001C55D8" w:rsidP="001C55D8">
      <w:pPr>
        <w:jc w:val="lowKashida"/>
        <w:rPr>
          <w:sz w:val="28"/>
          <w:szCs w:val="28"/>
          <w:rtl/>
          <w:lang w:bidi="ar-SA"/>
        </w:rPr>
      </w:pPr>
      <w:r w:rsidRPr="00F23684">
        <w:rPr>
          <w:b/>
          <w:bCs/>
          <w:sz w:val="28"/>
          <w:szCs w:val="28"/>
          <w:rtl/>
          <w:lang w:bidi="ar-SA"/>
        </w:rPr>
        <w:t>13-</w:t>
      </w:r>
      <w:r w:rsidR="00E92A8E" w:rsidRPr="00F23684">
        <w:rPr>
          <w:rFonts w:hint="cs"/>
          <w:b/>
          <w:bCs/>
          <w:sz w:val="28"/>
          <w:szCs w:val="28"/>
          <w:rtl/>
          <w:lang w:bidi="ar-SA"/>
        </w:rPr>
        <w:t xml:space="preserve"> </w:t>
      </w:r>
      <w:r w:rsidRPr="00F23684">
        <w:rPr>
          <w:b/>
          <w:bCs/>
          <w:sz w:val="28"/>
          <w:szCs w:val="28"/>
          <w:rtl/>
          <w:lang w:bidi="ar-SA"/>
        </w:rPr>
        <w:t>فلو كان الجميع متساوين، ولو كان الكل ملوكًا وكهنة بالمعنى الحرفي، فلماذا يستدع</w:t>
      </w:r>
      <w:r w:rsidRPr="00F23684">
        <w:rPr>
          <w:rFonts w:hint="cs"/>
          <w:b/>
          <w:bCs/>
          <w:sz w:val="28"/>
          <w:szCs w:val="28"/>
          <w:rtl/>
          <w:lang w:bidi="ar-SA"/>
        </w:rPr>
        <w:t>ي</w:t>
      </w:r>
      <w:r w:rsidRPr="00F23684">
        <w:rPr>
          <w:b/>
          <w:bCs/>
          <w:sz w:val="28"/>
          <w:szCs w:val="28"/>
          <w:rtl/>
          <w:lang w:bidi="ar-SA"/>
        </w:rPr>
        <w:t xml:space="preserve"> المريض هؤلاء القسوس أو هؤلاء الشيوخ؟! أما كان ممكنًا أن يستدعي أي مؤمن ليصلي عليه ويدهنه بالزيت. </w:t>
      </w:r>
      <w:r w:rsidRPr="00F23684">
        <w:rPr>
          <w:sz w:val="28"/>
          <w:szCs w:val="28"/>
          <w:rtl/>
          <w:lang w:bidi="ar-SA"/>
        </w:rPr>
        <w:t>والكل متساوون ولا فارق</w:t>
      </w:r>
      <w:r w:rsidR="00346776" w:rsidRPr="00F23684">
        <w:rPr>
          <w:sz w:val="28"/>
          <w:szCs w:val="28"/>
          <w:rtl/>
          <w:lang w:bidi="ar-SA"/>
        </w:rPr>
        <w:t>...</w:t>
      </w:r>
    </w:p>
    <w:p w14:paraId="797E5660" w14:textId="77777777" w:rsidR="001C55D8" w:rsidRPr="001C55D8" w:rsidRDefault="001C55D8" w:rsidP="001C55D8">
      <w:pPr>
        <w:jc w:val="lowKashida"/>
        <w:rPr>
          <w:sz w:val="28"/>
          <w:szCs w:val="28"/>
          <w:rtl/>
          <w:lang w:bidi="ar-SA"/>
        </w:rPr>
      </w:pPr>
      <w:r w:rsidRPr="00D16320">
        <w:rPr>
          <w:sz w:val="28"/>
          <w:szCs w:val="28"/>
          <w:rtl/>
          <w:lang w:bidi="ar-SA"/>
        </w:rPr>
        <w:t>14-</w:t>
      </w:r>
      <w:r w:rsidR="00E92A8E" w:rsidRPr="00D16320">
        <w:rPr>
          <w:rFonts w:hint="cs"/>
          <w:sz w:val="28"/>
          <w:szCs w:val="28"/>
          <w:rtl/>
          <w:lang w:bidi="ar-SA"/>
        </w:rPr>
        <w:t xml:space="preserve"> </w:t>
      </w:r>
      <w:r w:rsidRPr="00D16320">
        <w:rPr>
          <w:sz w:val="28"/>
          <w:szCs w:val="28"/>
          <w:rtl/>
          <w:lang w:bidi="ar-SA"/>
        </w:rPr>
        <w:t xml:space="preserve">وما دام </w:t>
      </w:r>
      <w:r w:rsidRPr="00D16320">
        <w:rPr>
          <w:rFonts w:hint="cs"/>
          <w:sz w:val="28"/>
          <w:szCs w:val="28"/>
          <w:rtl/>
          <w:lang w:bidi="ar-SA"/>
        </w:rPr>
        <w:t>إ</w:t>
      </w:r>
      <w:r w:rsidRPr="00D16320">
        <w:rPr>
          <w:sz w:val="28"/>
          <w:szCs w:val="28"/>
          <w:rtl/>
          <w:lang w:bidi="ar-SA"/>
        </w:rPr>
        <w:t xml:space="preserve">خوتنا البروتستانت لا يؤمنون </w:t>
      </w:r>
      <w:r w:rsidRPr="00D16320">
        <w:rPr>
          <w:rFonts w:hint="cs"/>
          <w:sz w:val="28"/>
          <w:szCs w:val="28"/>
          <w:rtl/>
          <w:lang w:bidi="ar-SA"/>
        </w:rPr>
        <w:t>إ</w:t>
      </w:r>
      <w:r w:rsidRPr="00D16320">
        <w:rPr>
          <w:sz w:val="28"/>
          <w:szCs w:val="28"/>
          <w:rtl/>
          <w:lang w:bidi="ar-SA"/>
        </w:rPr>
        <w:t>طلاق</w:t>
      </w:r>
      <w:r w:rsidRPr="00D16320">
        <w:rPr>
          <w:rFonts w:hint="cs"/>
          <w:sz w:val="28"/>
          <w:szCs w:val="28"/>
          <w:rtl/>
          <w:lang w:bidi="ar-SA"/>
        </w:rPr>
        <w:t>ً</w:t>
      </w:r>
      <w:r w:rsidRPr="00D16320">
        <w:rPr>
          <w:sz w:val="28"/>
          <w:szCs w:val="28"/>
          <w:rtl/>
          <w:lang w:bidi="ar-SA"/>
        </w:rPr>
        <w:t>ا بوجود</w:t>
      </w:r>
      <w:r w:rsidRPr="001C55D8">
        <w:rPr>
          <w:sz w:val="28"/>
          <w:szCs w:val="28"/>
          <w:rtl/>
          <w:lang w:bidi="ar-SA"/>
        </w:rPr>
        <w:t xml:space="preserve"> وسيط بشري بين الله والناس، فلماذا </w:t>
      </w:r>
      <w:r w:rsidRPr="001C55D8">
        <w:rPr>
          <w:sz w:val="28"/>
          <w:szCs w:val="28"/>
          <w:rtl/>
          <w:lang w:bidi="ar-SA"/>
        </w:rPr>
        <w:lastRenderedPageBreak/>
        <w:t>يستدعي هذا المريض وسيط</w:t>
      </w:r>
      <w:r w:rsidRPr="001C55D8">
        <w:rPr>
          <w:rFonts w:hint="cs"/>
          <w:sz w:val="28"/>
          <w:szCs w:val="28"/>
          <w:rtl/>
          <w:lang w:bidi="ar-SA"/>
        </w:rPr>
        <w:t>ً</w:t>
      </w:r>
      <w:r w:rsidRPr="001C55D8">
        <w:rPr>
          <w:sz w:val="28"/>
          <w:szCs w:val="28"/>
          <w:rtl/>
          <w:lang w:bidi="ar-SA"/>
        </w:rPr>
        <w:t>ا، كاهنًا كان أو شيخًا، ليصلي عليه ويدهنه بالزيت؟! لماذا لا يصلي بنفسه من أجل نفسه، ويدهن نفسه بالزيت؟!</w:t>
      </w:r>
    </w:p>
    <w:p w14:paraId="7EC495E9" w14:textId="77777777" w:rsidR="001C55D8" w:rsidRPr="00CF4862" w:rsidRDefault="001C55D8" w:rsidP="001C55D8">
      <w:pPr>
        <w:jc w:val="lowKashida"/>
        <w:rPr>
          <w:b/>
          <w:bCs/>
          <w:sz w:val="28"/>
          <w:szCs w:val="28"/>
          <w:rtl/>
          <w:lang w:bidi="ar-SA"/>
        </w:rPr>
      </w:pPr>
      <w:r w:rsidRPr="001C55D8">
        <w:rPr>
          <w:b/>
          <w:bCs/>
          <w:sz w:val="28"/>
          <w:szCs w:val="28"/>
          <w:rtl/>
          <w:lang w:bidi="ar-SA"/>
        </w:rPr>
        <w:t>لاح</w:t>
      </w:r>
      <w:r w:rsidR="00A8672D">
        <w:rPr>
          <w:b/>
          <w:bCs/>
          <w:sz w:val="28"/>
          <w:szCs w:val="28"/>
          <w:rtl/>
          <w:lang w:bidi="ar-SA"/>
        </w:rPr>
        <w:t xml:space="preserve">ظوا إنه </w:t>
      </w:r>
      <w:r w:rsidR="00A8672D" w:rsidRPr="00CF4862">
        <w:rPr>
          <w:b/>
          <w:bCs/>
          <w:sz w:val="28"/>
          <w:szCs w:val="28"/>
          <w:rtl/>
          <w:lang w:bidi="ar-SA"/>
        </w:rPr>
        <w:t>لم يقل في هذه الآية: "يستدع</w:t>
      </w:r>
      <w:r w:rsidR="00A8672D" w:rsidRPr="00CF4862">
        <w:rPr>
          <w:rFonts w:hint="cs"/>
          <w:b/>
          <w:bCs/>
          <w:sz w:val="28"/>
          <w:szCs w:val="28"/>
          <w:rtl/>
          <w:lang w:bidi="ar-SA"/>
        </w:rPr>
        <w:t>ي</w:t>
      </w:r>
      <w:r w:rsidRPr="00CF4862">
        <w:rPr>
          <w:b/>
          <w:bCs/>
          <w:sz w:val="28"/>
          <w:szCs w:val="28"/>
          <w:rtl/>
          <w:lang w:bidi="ar-SA"/>
        </w:rPr>
        <w:t xml:space="preserve"> أحد المؤمنين الذين لهم مواهب الشفاء" وإن</w:t>
      </w:r>
      <w:r w:rsidR="00F857CD" w:rsidRPr="00CF4862">
        <w:rPr>
          <w:b/>
          <w:bCs/>
          <w:sz w:val="28"/>
          <w:szCs w:val="28"/>
          <w:rtl/>
          <w:lang w:bidi="ar-SA"/>
        </w:rPr>
        <w:t>ما يستدع</w:t>
      </w:r>
      <w:r w:rsidR="00F857CD" w:rsidRPr="00CF4862">
        <w:rPr>
          <w:rFonts w:hint="cs"/>
          <w:b/>
          <w:bCs/>
          <w:sz w:val="28"/>
          <w:szCs w:val="28"/>
          <w:rtl/>
          <w:lang w:bidi="ar-SA"/>
        </w:rPr>
        <w:t>ي</w:t>
      </w:r>
      <w:r w:rsidRPr="00CF4862">
        <w:rPr>
          <w:b/>
          <w:bCs/>
          <w:sz w:val="28"/>
          <w:szCs w:val="28"/>
          <w:rtl/>
          <w:lang w:bidi="ar-SA"/>
        </w:rPr>
        <w:t xml:space="preserve"> قسوس (شيوخ) الكنيسة. فلم يتكلم هنا عن الموهبة، إنما عن الوظيفة</w:t>
      </w:r>
      <w:r w:rsidR="00346776" w:rsidRPr="00CF4862">
        <w:rPr>
          <w:b/>
          <w:bCs/>
          <w:sz w:val="28"/>
          <w:szCs w:val="28"/>
          <w:rtl/>
          <w:lang w:bidi="ar-SA"/>
        </w:rPr>
        <w:t>...</w:t>
      </w:r>
    </w:p>
    <w:p w14:paraId="56B8015B" w14:textId="77777777" w:rsidR="001C55D8" w:rsidRPr="00CF4862" w:rsidRDefault="001C55D8" w:rsidP="001C55D8">
      <w:pPr>
        <w:jc w:val="lowKashida"/>
        <w:rPr>
          <w:sz w:val="28"/>
          <w:szCs w:val="28"/>
          <w:rtl/>
          <w:lang w:bidi="ar-SA"/>
        </w:rPr>
      </w:pPr>
      <w:r w:rsidRPr="00CF4862">
        <w:rPr>
          <w:sz w:val="28"/>
          <w:szCs w:val="28"/>
          <w:rtl/>
          <w:lang w:bidi="ar-SA"/>
        </w:rPr>
        <w:t>15-</w:t>
      </w:r>
      <w:r w:rsidR="00E92A8E" w:rsidRPr="00CF4862">
        <w:rPr>
          <w:rFonts w:hint="cs"/>
          <w:sz w:val="28"/>
          <w:szCs w:val="28"/>
          <w:rtl/>
          <w:lang w:bidi="ar-SA"/>
        </w:rPr>
        <w:t xml:space="preserve"> </w:t>
      </w:r>
      <w:r w:rsidR="00DE24BD" w:rsidRPr="00CF4862">
        <w:rPr>
          <w:rFonts w:hint="cs"/>
          <w:sz w:val="28"/>
          <w:szCs w:val="28"/>
          <w:rtl/>
          <w:lang w:bidi="ar-SA"/>
        </w:rPr>
        <w:t>ا</w:t>
      </w:r>
      <w:r w:rsidRPr="00CF4862">
        <w:rPr>
          <w:sz w:val="28"/>
          <w:szCs w:val="28"/>
          <w:rtl/>
          <w:lang w:bidi="ar-SA"/>
        </w:rPr>
        <w:t>نظر أيض</w:t>
      </w:r>
      <w:r w:rsidRPr="00CF4862">
        <w:rPr>
          <w:rFonts w:hint="cs"/>
          <w:sz w:val="28"/>
          <w:szCs w:val="28"/>
          <w:rtl/>
          <w:lang w:bidi="ar-SA"/>
        </w:rPr>
        <w:t>ً</w:t>
      </w:r>
      <w:r w:rsidRPr="00CF4862">
        <w:rPr>
          <w:sz w:val="28"/>
          <w:szCs w:val="28"/>
          <w:rtl/>
          <w:lang w:bidi="ar-SA"/>
        </w:rPr>
        <w:t xml:space="preserve">ا ذكر </w:t>
      </w:r>
      <w:proofErr w:type="spellStart"/>
      <w:r w:rsidRPr="00CF4862">
        <w:rPr>
          <w:sz w:val="28"/>
          <w:szCs w:val="28"/>
          <w:rtl/>
          <w:lang w:bidi="ar-SA"/>
        </w:rPr>
        <w:t>القسيسية</w:t>
      </w:r>
      <w:proofErr w:type="spellEnd"/>
      <w:r w:rsidRPr="00CF4862">
        <w:rPr>
          <w:sz w:val="28"/>
          <w:szCs w:val="28"/>
          <w:rtl/>
          <w:lang w:bidi="ar-SA"/>
        </w:rPr>
        <w:t xml:space="preserve"> في (</w:t>
      </w:r>
      <w:r w:rsidRPr="00CF4862">
        <w:rPr>
          <w:rFonts w:hint="cs"/>
          <w:sz w:val="28"/>
          <w:szCs w:val="28"/>
          <w:rtl/>
          <w:lang w:bidi="ar-SA"/>
        </w:rPr>
        <w:t>1تي5: 17</w:t>
      </w:r>
      <w:r w:rsidRPr="00CF4862">
        <w:rPr>
          <w:sz w:val="28"/>
          <w:szCs w:val="28"/>
          <w:rtl/>
          <w:lang w:bidi="ar-SA"/>
        </w:rPr>
        <w:t>).</w:t>
      </w:r>
    </w:p>
    <w:p w14:paraId="6C18E7AF" w14:textId="77777777" w:rsidR="001C55D8" w:rsidRPr="001C55D8" w:rsidRDefault="001C55D8" w:rsidP="001C55D8">
      <w:pPr>
        <w:jc w:val="lowKashida"/>
        <w:rPr>
          <w:sz w:val="28"/>
          <w:szCs w:val="28"/>
          <w:rtl/>
          <w:lang w:bidi="ar-SA"/>
        </w:rPr>
      </w:pPr>
      <w:r w:rsidRPr="00CF4862">
        <w:rPr>
          <w:rFonts w:hint="cs"/>
          <w:sz w:val="28"/>
          <w:szCs w:val="28"/>
          <w:rtl/>
          <w:lang w:bidi="ar-SA"/>
        </w:rPr>
        <w:t>"</w:t>
      </w:r>
      <w:r w:rsidRPr="00CF4862">
        <w:rPr>
          <w:b/>
          <w:bCs/>
          <w:sz w:val="28"/>
          <w:szCs w:val="28"/>
          <w:rtl/>
          <w:lang w:bidi="ar-SA"/>
        </w:rPr>
        <w:t xml:space="preserve">أَمَّا </w:t>
      </w:r>
      <w:r w:rsidRPr="00CF4862">
        <w:rPr>
          <w:rFonts w:hint="cs"/>
          <w:b/>
          <w:bCs/>
          <w:sz w:val="28"/>
          <w:szCs w:val="28"/>
          <w:rtl/>
          <w:lang w:bidi="ar-SA"/>
        </w:rPr>
        <w:t xml:space="preserve">اَلْقَسُّوسُ </w:t>
      </w:r>
      <w:r w:rsidRPr="00CF4862">
        <w:rPr>
          <w:sz w:val="28"/>
          <w:szCs w:val="28"/>
          <w:rtl/>
          <w:lang w:bidi="ar-SA"/>
        </w:rPr>
        <w:t>(</w:t>
      </w:r>
      <w:r w:rsidRPr="00CF4862">
        <w:rPr>
          <w:b/>
          <w:bCs/>
          <w:sz w:val="28"/>
          <w:szCs w:val="28"/>
          <w:rtl/>
          <w:lang w:bidi="ar-SA"/>
        </w:rPr>
        <w:t>ا</w:t>
      </w:r>
      <w:r w:rsidRPr="00CF4862">
        <w:rPr>
          <w:rFonts w:hint="cs"/>
          <w:b/>
          <w:bCs/>
          <w:sz w:val="28"/>
          <w:szCs w:val="28"/>
          <w:rtl/>
          <w:lang w:bidi="ar-SA"/>
        </w:rPr>
        <w:t>َ</w:t>
      </w:r>
      <w:r w:rsidRPr="00CF4862">
        <w:rPr>
          <w:b/>
          <w:bCs/>
          <w:sz w:val="28"/>
          <w:szCs w:val="28"/>
          <w:rtl/>
          <w:lang w:bidi="ar-SA"/>
        </w:rPr>
        <w:t>ل</w:t>
      </w:r>
      <w:r w:rsidRPr="00CF4862">
        <w:rPr>
          <w:rFonts w:hint="cs"/>
          <w:b/>
          <w:bCs/>
          <w:sz w:val="28"/>
          <w:szCs w:val="28"/>
          <w:rtl/>
          <w:lang w:bidi="ar-SA"/>
        </w:rPr>
        <w:t>ْ</w:t>
      </w:r>
      <w:r w:rsidRPr="00CF4862">
        <w:rPr>
          <w:b/>
          <w:bCs/>
          <w:sz w:val="28"/>
          <w:szCs w:val="28"/>
          <w:rtl/>
          <w:lang w:bidi="ar-SA"/>
        </w:rPr>
        <w:t>ك</w:t>
      </w:r>
      <w:r w:rsidRPr="00CF4862">
        <w:rPr>
          <w:rFonts w:hint="cs"/>
          <w:b/>
          <w:bCs/>
          <w:sz w:val="28"/>
          <w:szCs w:val="28"/>
          <w:rtl/>
          <w:lang w:bidi="ar-SA"/>
        </w:rPr>
        <w:t>َ</w:t>
      </w:r>
      <w:r w:rsidRPr="00CF4862">
        <w:rPr>
          <w:b/>
          <w:bCs/>
          <w:sz w:val="28"/>
          <w:szCs w:val="28"/>
          <w:rtl/>
          <w:lang w:bidi="ar-SA"/>
        </w:rPr>
        <w:t>ه</w:t>
      </w:r>
      <w:r w:rsidRPr="00CF4862">
        <w:rPr>
          <w:rFonts w:hint="cs"/>
          <w:b/>
          <w:bCs/>
          <w:sz w:val="28"/>
          <w:szCs w:val="28"/>
          <w:rtl/>
          <w:lang w:bidi="ar-SA"/>
        </w:rPr>
        <w:t>َ</w:t>
      </w:r>
      <w:r w:rsidRPr="00CF4862">
        <w:rPr>
          <w:b/>
          <w:bCs/>
          <w:sz w:val="28"/>
          <w:szCs w:val="28"/>
          <w:rtl/>
          <w:lang w:bidi="ar-SA"/>
        </w:rPr>
        <w:t>ن</w:t>
      </w:r>
      <w:r w:rsidRPr="00CF4862">
        <w:rPr>
          <w:rFonts w:hint="cs"/>
          <w:b/>
          <w:bCs/>
          <w:sz w:val="28"/>
          <w:szCs w:val="28"/>
          <w:rtl/>
          <w:lang w:bidi="ar-SA"/>
        </w:rPr>
        <w:t>َ</w:t>
      </w:r>
      <w:r w:rsidRPr="00CF4862">
        <w:rPr>
          <w:b/>
          <w:bCs/>
          <w:sz w:val="28"/>
          <w:szCs w:val="28"/>
          <w:rtl/>
          <w:lang w:bidi="ar-SA"/>
        </w:rPr>
        <w:t>ة</w:t>
      </w:r>
      <w:r w:rsidRPr="00CF4862">
        <w:rPr>
          <w:rFonts w:hint="cs"/>
          <w:b/>
          <w:bCs/>
          <w:sz w:val="28"/>
          <w:szCs w:val="28"/>
          <w:rtl/>
          <w:lang w:bidi="ar-SA"/>
        </w:rPr>
        <w:t>ُ</w:t>
      </w:r>
      <w:r w:rsidRPr="00CF4862">
        <w:rPr>
          <w:sz w:val="28"/>
          <w:szCs w:val="28"/>
          <w:rtl/>
          <w:lang w:bidi="ar-SA"/>
        </w:rPr>
        <w:t xml:space="preserve"> ـ </w:t>
      </w:r>
      <w:r w:rsidRPr="00CF4862">
        <w:rPr>
          <w:b/>
          <w:bCs/>
          <w:sz w:val="28"/>
          <w:szCs w:val="28"/>
          <w:rtl/>
          <w:lang w:bidi="ar-SA"/>
        </w:rPr>
        <w:t>الشُّيُوخُ</w:t>
      </w:r>
      <w:r w:rsidRPr="00CF4862">
        <w:rPr>
          <w:rFonts w:hint="cs"/>
          <w:b/>
          <w:bCs/>
          <w:sz w:val="28"/>
          <w:szCs w:val="28"/>
          <w:rtl/>
          <w:lang w:bidi="ar-SA"/>
        </w:rPr>
        <w:t>)</w:t>
      </w:r>
      <w:r w:rsidRPr="00CF4862">
        <w:rPr>
          <w:b/>
          <w:bCs/>
          <w:sz w:val="28"/>
          <w:szCs w:val="28"/>
          <w:rtl/>
          <w:lang w:bidi="ar-SA"/>
        </w:rPr>
        <w:t xml:space="preserve"> الْمُدَبِّرُونَ حَسَن</w:t>
      </w:r>
      <w:r w:rsidRPr="00CF4862">
        <w:rPr>
          <w:rFonts w:hint="cs"/>
          <w:b/>
          <w:bCs/>
          <w:sz w:val="28"/>
          <w:szCs w:val="28"/>
          <w:rtl/>
          <w:lang w:bidi="ar-SA"/>
        </w:rPr>
        <w:t>ً</w:t>
      </w:r>
      <w:r w:rsidRPr="00CF4862">
        <w:rPr>
          <w:b/>
          <w:bCs/>
          <w:sz w:val="28"/>
          <w:szCs w:val="28"/>
          <w:rtl/>
          <w:lang w:bidi="ar-SA"/>
        </w:rPr>
        <w:t>ا</w:t>
      </w:r>
      <w:r w:rsidRPr="00CF4862">
        <w:rPr>
          <w:rFonts w:hint="cs"/>
          <w:b/>
          <w:bCs/>
          <w:sz w:val="28"/>
          <w:szCs w:val="28"/>
          <w:rtl/>
          <w:lang w:bidi="ar-SA"/>
        </w:rPr>
        <w:t xml:space="preserve"> </w:t>
      </w:r>
      <w:r w:rsidRPr="00CF4862">
        <w:rPr>
          <w:b/>
          <w:bCs/>
          <w:sz w:val="28"/>
          <w:szCs w:val="28"/>
          <w:rtl/>
          <w:lang w:bidi="ar-SA"/>
        </w:rPr>
        <w:t xml:space="preserve">فَلْيُحْسَبُوا </w:t>
      </w:r>
      <w:r w:rsidRPr="00CF4862">
        <w:rPr>
          <w:rFonts w:hint="cs"/>
          <w:b/>
          <w:bCs/>
          <w:sz w:val="28"/>
          <w:szCs w:val="28"/>
          <w:rtl/>
          <w:lang w:bidi="ar-SA"/>
        </w:rPr>
        <w:t>أ</w:t>
      </w:r>
      <w:r w:rsidRPr="00CF4862">
        <w:rPr>
          <w:b/>
          <w:bCs/>
          <w:sz w:val="28"/>
          <w:szCs w:val="28"/>
          <w:rtl/>
          <w:lang w:bidi="ar-SA"/>
        </w:rPr>
        <w:t>هْل</w:t>
      </w:r>
      <w:r w:rsidRPr="00CF4862">
        <w:rPr>
          <w:rFonts w:hint="cs"/>
          <w:b/>
          <w:bCs/>
          <w:sz w:val="28"/>
          <w:szCs w:val="28"/>
          <w:rtl/>
          <w:lang w:bidi="ar-SA"/>
        </w:rPr>
        <w:t>ً</w:t>
      </w:r>
      <w:r w:rsidRPr="00CF4862">
        <w:rPr>
          <w:b/>
          <w:bCs/>
          <w:sz w:val="28"/>
          <w:szCs w:val="28"/>
          <w:rtl/>
          <w:lang w:bidi="ar-SA"/>
        </w:rPr>
        <w:t>ا</w:t>
      </w:r>
      <w:r w:rsidRPr="00CF4862">
        <w:rPr>
          <w:rFonts w:hint="cs"/>
          <w:b/>
          <w:bCs/>
          <w:sz w:val="28"/>
          <w:szCs w:val="28"/>
          <w:rtl/>
          <w:lang w:bidi="ar-SA"/>
        </w:rPr>
        <w:t xml:space="preserve"> </w:t>
      </w:r>
      <w:r w:rsidRPr="00CF4862">
        <w:rPr>
          <w:b/>
          <w:bCs/>
          <w:sz w:val="28"/>
          <w:szCs w:val="28"/>
          <w:rtl/>
          <w:lang w:bidi="ar-SA"/>
        </w:rPr>
        <w:t>لِكَرَامَةٍ مُضَاعَفَةٍ، وَلاَ سِيَّمَا الَّذِينَ يَتْعَبُونَ فِي الْكَلِمَةِ وَالتَّعْلِيمِ</w:t>
      </w:r>
      <w:r w:rsidRPr="00CF4862">
        <w:rPr>
          <w:sz w:val="28"/>
          <w:szCs w:val="28"/>
          <w:rtl/>
          <w:lang w:bidi="ar-SA"/>
        </w:rPr>
        <w:t>".</w:t>
      </w:r>
    </w:p>
    <w:p w14:paraId="127D066F" w14:textId="77777777" w:rsidR="001C55D8" w:rsidRPr="001C55D8" w:rsidRDefault="00DE24BD" w:rsidP="001C55D8">
      <w:pPr>
        <w:jc w:val="lowKashida"/>
        <w:rPr>
          <w:sz w:val="28"/>
          <w:szCs w:val="28"/>
          <w:rtl/>
          <w:lang w:bidi="ar-SA"/>
        </w:rPr>
      </w:pPr>
      <w:r>
        <w:rPr>
          <w:sz w:val="28"/>
          <w:szCs w:val="28"/>
          <w:rtl/>
          <w:lang w:bidi="ar-SA"/>
        </w:rPr>
        <w:t xml:space="preserve">والتعليم </w:t>
      </w:r>
      <w:r>
        <w:rPr>
          <w:rFonts w:hint="cs"/>
          <w:sz w:val="28"/>
          <w:szCs w:val="28"/>
          <w:rtl/>
          <w:lang w:bidi="ar-SA"/>
        </w:rPr>
        <w:t>-</w:t>
      </w:r>
      <w:r>
        <w:rPr>
          <w:sz w:val="28"/>
          <w:szCs w:val="28"/>
          <w:rtl/>
          <w:lang w:bidi="ar-SA"/>
        </w:rPr>
        <w:t xml:space="preserve"> منذ العصر الرسولي </w:t>
      </w:r>
      <w:r>
        <w:rPr>
          <w:rFonts w:hint="cs"/>
          <w:sz w:val="28"/>
          <w:szCs w:val="28"/>
          <w:rtl/>
          <w:lang w:bidi="ar-SA"/>
        </w:rPr>
        <w:t xml:space="preserve">- </w:t>
      </w:r>
      <w:r w:rsidR="001C55D8" w:rsidRPr="001C55D8">
        <w:rPr>
          <w:sz w:val="28"/>
          <w:szCs w:val="28"/>
          <w:rtl/>
          <w:lang w:bidi="ar-SA"/>
        </w:rPr>
        <w:t>ما كان يؤتمن عليه كل أحد، بل كان للرسل ولخلفائهم ومعاونيهم من رجال ا</w:t>
      </w:r>
      <w:r w:rsidR="001C55D8" w:rsidRPr="001C55D8">
        <w:rPr>
          <w:rFonts w:hint="cs"/>
          <w:sz w:val="28"/>
          <w:szCs w:val="28"/>
          <w:rtl/>
          <w:lang w:bidi="ar-SA"/>
        </w:rPr>
        <w:t>لإ</w:t>
      </w:r>
      <w:r w:rsidR="001C55D8" w:rsidRPr="001C55D8">
        <w:rPr>
          <w:sz w:val="28"/>
          <w:szCs w:val="28"/>
          <w:rtl/>
          <w:lang w:bidi="ar-SA"/>
        </w:rPr>
        <w:t>كليروس.</w:t>
      </w:r>
    </w:p>
    <w:p w14:paraId="616C8C7D" w14:textId="77777777" w:rsidR="001C55D8" w:rsidRPr="001C55D8" w:rsidRDefault="001C55D8" w:rsidP="001C55D8">
      <w:pPr>
        <w:jc w:val="lowKashida"/>
        <w:rPr>
          <w:b/>
          <w:bCs/>
          <w:sz w:val="28"/>
          <w:szCs w:val="28"/>
          <w:rtl/>
          <w:lang w:bidi="ar-SA"/>
        </w:rPr>
      </w:pPr>
      <w:r w:rsidRPr="001C55D8">
        <w:rPr>
          <w:b/>
          <w:bCs/>
          <w:sz w:val="28"/>
          <w:szCs w:val="28"/>
          <w:rtl/>
          <w:lang w:bidi="ar-SA"/>
        </w:rPr>
        <w:t>فهؤلاء الذين ذكرهم الرسول في (</w:t>
      </w:r>
      <w:r w:rsidRPr="001C55D8">
        <w:rPr>
          <w:rFonts w:hint="cs"/>
          <w:b/>
          <w:bCs/>
          <w:sz w:val="28"/>
          <w:szCs w:val="28"/>
          <w:rtl/>
          <w:lang w:bidi="ar-SA"/>
        </w:rPr>
        <w:t>1تي5: 17</w:t>
      </w:r>
      <w:r w:rsidRPr="001C55D8">
        <w:rPr>
          <w:b/>
          <w:bCs/>
          <w:sz w:val="28"/>
          <w:szCs w:val="28"/>
          <w:rtl/>
          <w:lang w:bidi="ar-SA"/>
        </w:rPr>
        <w:t>)، كان معهودًا إليهم بأمرين: التعليم والتدبير، فقيل إن</w:t>
      </w:r>
      <w:r w:rsidR="00DE24BD">
        <w:rPr>
          <w:b/>
          <w:bCs/>
          <w:sz w:val="28"/>
          <w:szCs w:val="28"/>
          <w:rtl/>
          <w:lang w:bidi="ar-SA"/>
        </w:rPr>
        <w:t>هم مدبرون، أ</w:t>
      </w:r>
      <w:r w:rsidR="00DE24BD">
        <w:rPr>
          <w:rFonts w:hint="cs"/>
          <w:b/>
          <w:bCs/>
          <w:sz w:val="28"/>
          <w:szCs w:val="28"/>
          <w:rtl/>
          <w:lang w:bidi="ar-SA"/>
        </w:rPr>
        <w:t>ي</w:t>
      </w:r>
      <w:r w:rsidRPr="001C55D8">
        <w:rPr>
          <w:b/>
          <w:bCs/>
          <w:sz w:val="28"/>
          <w:szCs w:val="28"/>
          <w:rtl/>
          <w:lang w:bidi="ar-SA"/>
        </w:rPr>
        <w:t xml:space="preserve"> </w:t>
      </w:r>
      <w:proofErr w:type="spellStart"/>
      <w:r w:rsidRPr="001C55D8">
        <w:rPr>
          <w:b/>
          <w:bCs/>
          <w:sz w:val="28"/>
          <w:szCs w:val="28"/>
          <w:rtl/>
          <w:lang w:bidi="ar-SA"/>
        </w:rPr>
        <w:t>قمامصة</w:t>
      </w:r>
      <w:proofErr w:type="spellEnd"/>
      <w:r w:rsidRPr="001C55D8">
        <w:rPr>
          <w:b/>
          <w:bCs/>
          <w:sz w:val="28"/>
          <w:szCs w:val="28"/>
          <w:rtl/>
          <w:lang w:bidi="ar-SA"/>
        </w:rPr>
        <w:t xml:space="preserve"> (</w:t>
      </w:r>
      <w:proofErr w:type="spellStart"/>
      <w:r w:rsidRPr="001C55D8">
        <w:rPr>
          <w:b/>
          <w:bCs/>
          <w:sz w:val="28"/>
          <w:szCs w:val="28"/>
          <w:rtl/>
          <w:lang w:bidi="ar-SA"/>
        </w:rPr>
        <w:t>هيغومانوس</w:t>
      </w:r>
      <w:proofErr w:type="spellEnd"/>
      <w:r w:rsidRPr="001C55D8">
        <w:rPr>
          <w:b/>
          <w:bCs/>
          <w:sz w:val="28"/>
          <w:szCs w:val="28"/>
          <w:rtl/>
          <w:lang w:bidi="ar-SA"/>
        </w:rPr>
        <w:t>)</w:t>
      </w:r>
      <w:r w:rsidR="00346776">
        <w:rPr>
          <w:b/>
          <w:bCs/>
          <w:sz w:val="28"/>
          <w:szCs w:val="28"/>
          <w:rtl/>
          <w:lang w:bidi="ar-SA"/>
        </w:rPr>
        <w:t>...</w:t>
      </w:r>
    </w:p>
    <w:p w14:paraId="1C569225" w14:textId="77777777" w:rsidR="001C55D8" w:rsidRPr="001C55D8" w:rsidRDefault="001C55D8" w:rsidP="001C55D8">
      <w:pPr>
        <w:jc w:val="lowKashida"/>
        <w:rPr>
          <w:sz w:val="28"/>
          <w:szCs w:val="28"/>
          <w:rtl/>
          <w:lang w:bidi="ar-SA"/>
        </w:rPr>
      </w:pPr>
      <w:r w:rsidRPr="001C55D8">
        <w:rPr>
          <w:sz w:val="28"/>
          <w:szCs w:val="28"/>
          <w:rtl/>
          <w:lang w:bidi="ar-SA"/>
        </w:rPr>
        <w:t>16-</w:t>
      </w:r>
      <w:r w:rsidR="00E92A8E">
        <w:rPr>
          <w:rFonts w:hint="cs"/>
          <w:sz w:val="28"/>
          <w:szCs w:val="28"/>
          <w:rtl/>
          <w:lang w:bidi="ar-SA"/>
        </w:rPr>
        <w:t xml:space="preserve"> </w:t>
      </w:r>
      <w:r w:rsidRPr="001C55D8">
        <w:rPr>
          <w:sz w:val="28"/>
          <w:szCs w:val="28"/>
          <w:rtl/>
          <w:lang w:bidi="ar-SA"/>
        </w:rPr>
        <w:t xml:space="preserve">ومع إنكار درجات الكهنوت، نرى أن </w:t>
      </w:r>
      <w:r w:rsidRPr="001C55D8">
        <w:rPr>
          <w:rFonts w:hint="cs"/>
          <w:sz w:val="28"/>
          <w:szCs w:val="28"/>
          <w:rtl/>
          <w:lang w:bidi="ar-SA"/>
        </w:rPr>
        <w:t>إ</w:t>
      </w:r>
      <w:r w:rsidRPr="001C55D8">
        <w:rPr>
          <w:sz w:val="28"/>
          <w:szCs w:val="28"/>
          <w:rtl/>
          <w:lang w:bidi="ar-SA"/>
        </w:rPr>
        <w:t>خوتنا ا</w:t>
      </w:r>
      <w:r w:rsidRPr="001C55D8">
        <w:rPr>
          <w:rFonts w:hint="cs"/>
          <w:sz w:val="28"/>
          <w:szCs w:val="28"/>
          <w:rtl/>
          <w:lang w:bidi="ar-SA"/>
        </w:rPr>
        <w:t>لإ</w:t>
      </w:r>
      <w:r w:rsidRPr="001C55D8">
        <w:rPr>
          <w:sz w:val="28"/>
          <w:szCs w:val="28"/>
          <w:rtl/>
          <w:lang w:bidi="ar-SA"/>
        </w:rPr>
        <w:t>نجيليين في مصر، يتمسكون بلقب قسيس أو قس، ولا يحبون أن يكون لقبهم شيخًا، على الرغم من تمسكهم بالترجمة إلى شيخ في الكتاب المقدس وفي نفس الوقت، يرون أن لقب قسيس لا يعني أي معنى من معاني الكهنوت.</w:t>
      </w:r>
    </w:p>
    <w:p w14:paraId="40315D26" w14:textId="56442AE6" w:rsidR="001C55D8" w:rsidRPr="001C55D8" w:rsidRDefault="001C55D8" w:rsidP="001C55D8">
      <w:pPr>
        <w:jc w:val="lowKashida"/>
        <w:rPr>
          <w:b/>
          <w:bCs/>
          <w:sz w:val="28"/>
          <w:szCs w:val="28"/>
          <w:rtl/>
          <w:lang w:bidi="ar-SA"/>
        </w:rPr>
      </w:pPr>
      <w:r w:rsidRPr="001C55D8">
        <w:rPr>
          <w:b/>
          <w:bCs/>
          <w:sz w:val="28"/>
          <w:szCs w:val="28"/>
          <w:rtl/>
          <w:lang w:bidi="ar-SA"/>
        </w:rPr>
        <w:t>وهكذا يفرقون عمليًا بين كلمة ق</w:t>
      </w:r>
      <w:r w:rsidR="008C39A6">
        <w:rPr>
          <w:rFonts w:hint="cs"/>
          <w:b/>
          <w:bCs/>
          <w:sz w:val="28"/>
          <w:szCs w:val="28"/>
          <w:rtl/>
          <w:lang w:bidi="ar-SA"/>
        </w:rPr>
        <w:t>س</w:t>
      </w:r>
      <w:r w:rsidRPr="001C55D8">
        <w:rPr>
          <w:b/>
          <w:bCs/>
          <w:sz w:val="28"/>
          <w:szCs w:val="28"/>
          <w:rtl/>
          <w:lang w:bidi="ar-SA"/>
        </w:rPr>
        <w:t>يس وكلمة شيخ، بينما لا يقدمون تفريق</w:t>
      </w:r>
      <w:r w:rsidR="000E3C50">
        <w:rPr>
          <w:rFonts w:hint="cs"/>
          <w:b/>
          <w:bCs/>
          <w:sz w:val="28"/>
          <w:szCs w:val="28"/>
          <w:rtl/>
          <w:lang w:bidi="ar-SA"/>
        </w:rPr>
        <w:t>ً</w:t>
      </w:r>
      <w:r w:rsidRPr="001C55D8">
        <w:rPr>
          <w:b/>
          <w:bCs/>
          <w:sz w:val="28"/>
          <w:szCs w:val="28"/>
          <w:rtl/>
          <w:lang w:bidi="ar-SA"/>
        </w:rPr>
        <w:t>ا كتابيًا بين اختصاص هذا وذاك.</w:t>
      </w:r>
    </w:p>
    <w:p w14:paraId="40CF4E20" w14:textId="09790B24" w:rsidR="001C55D8" w:rsidRPr="001C55D8" w:rsidRDefault="001C55D8" w:rsidP="00E92A8E">
      <w:pPr>
        <w:jc w:val="lowKashida"/>
        <w:rPr>
          <w:sz w:val="28"/>
          <w:szCs w:val="28"/>
          <w:rtl/>
        </w:rPr>
      </w:pPr>
      <w:r w:rsidRPr="001C55D8">
        <w:rPr>
          <w:sz w:val="28"/>
          <w:szCs w:val="28"/>
          <w:rtl/>
          <w:lang w:bidi="ar-SA"/>
        </w:rPr>
        <w:t xml:space="preserve">هذا هو </w:t>
      </w:r>
      <w:r w:rsidR="00E92A8E">
        <w:rPr>
          <w:rFonts w:hint="cs"/>
          <w:sz w:val="28"/>
          <w:szCs w:val="28"/>
          <w:rtl/>
          <w:lang w:bidi="ar-SA"/>
        </w:rPr>
        <w:t>ا</w:t>
      </w:r>
      <w:r w:rsidRPr="001C55D8">
        <w:rPr>
          <w:sz w:val="28"/>
          <w:szCs w:val="28"/>
          <w:rtl/>
          <w:lang w:bidi="ar-SA"/>
        </w:rPr>
        <w:t xml:space="preserve">عتقاد الكنيسة المشيخية على الرغم من لقب </w:t>
      </w:r>
      <w:proofErr w:type="spellStart"/>
      <w:r w:rsidR="00B31709" w:rsidRPr="00B31709">
        <w:rPr>
          <w:sz w:val="28"/>
          <w:szCs w:val="28"/>
          <w:lang w:bidi="ar-SA"/>
        </w:rPr>
        <w:t>presbyterians</w:t>
      </w:r>
      <w:proofErr w:type="spellEnd"/>
      <w:r w:rsidR="00B31709" w:rsidRPr="00B31709">
        <w:rPr>
          <w:sz w:val="28"/>
          <w:szCs w:val="28"/>
          <w:rtl/>
          <w:lang w:bidi="ar-SA"/>
        </w:rPr>
        <w:t xml:space="preserve"> </w:t>
      </w:r>
      <w:r w:rsidR="007777C0">
        <w:rPr>
          <w:sz w:val="28"/>
          <w:szCs w:val="28"/>
          <w:rtl/>
          <w:lang w:bidi="ar-SA"/>
        </w:rPr>
        <w:t>أ</w:t>
      </w:r>
      <w:r w:rsidR="007777C0">
        <w:rPr>
          <w:rFonts w:hint="cs"/>
          <w:sz w:val="28"/>
          <w:szCs w:val="28"/>
          <w:rtl/>
          <w:lang w:bidi="ar-SA"/>
        </w:rPr>
        <w:t>ي</w:t>
      </w:r>
      <w:r w:rsidRPr="001C55D8">
        <w:rPr>
          <w:sz w:val="28"/>
          <w:szCs w:val="28"/>
          <w:rtl/>
          <w:lang w:bidi="ar-SA"/>
        </w:rPr>
        <w:t xml:space="preserve"> المشيخيين.</w:t>
      </w:r>
    </w:p>
    <w:p w14:paraId="6BF4FADD" w14:textId="25365430" w:rsidR="001C55D8" w:rsidRPr="001C55D8" w:rsidRDefault="00764888" w:rsidP="001C55D8">
      <w:pPr>
        <w:jc w:val="lowKashida"/>
        <w:rPr>
          <w:sz w:val="28"/>
          <w:szCs w:val="28"/>
          <w:rtl/>
          <w:lang w:bidi="ar-SA"/>
        </w:rPr>
      </w:pPr>
      <w:r>
        <w:rPr>
          <w:sz w:val="28"/>
          <w:szCs w:val="28"/>
          <w:rtl/>
          <w:lang w:bidi="ar-SA"/>
        </w:rPr>
        <w:t>أما ال</w:t>
      </w:r>
      <w:r>
        <w:rPr>
          <w:rFonts w:hint="cs"/>
          <w:sz w:val="28"/>
          <w:szCs w:val="28"/>
          <w:rtl/>
          <w:lang w:bidi="ar-SA"/>
        </w:rPr>
        <w:t>إ</w:t>
      </w:r>
      <w:r w:rsidR="001C55D8" w:rsidRPr="001C55D8">
        <w:rPr>
          <w:sz w:val="28"/>
          <w:szCs w:val="28"/>
          <w:rtl/>
          <w:lang w:bidi="ar-SA"/>
        </w:rPr>
        <w:t xml:space="preserve">خوة </w:t>
      </w:r>
      <w:proofErr w:type="spellStart"/>
      <w:r w:rsidR="001C55D8" w:rsidRPr="001C55D8">
        <w:rPr>
          <w:sz w:val="28"/>
          <w:szCs w:val="28"/>
          <w:rtl/>
          <w:lang w:bidi="ar-SA"/>
        </w:rPr>
        <w:t>البلاميس</w:t>
      </w:r>
      <w:proofErr w:type="spellEnd"/>
      <w:r w:rsidR="001C55D8" w:rsidRPr="001C55D8">
        <w:rPr>
          <w:sz w:val="28"/>
          <w:szCs w:val="28"/>
          <w:rtl/>
          <w:lang w:bidi="ar-SA"/>
        </w:rPr>
        <w:t xml:space="preserve"> (</w:t>
      </w:r>
      <w:proofErr w:type="spellStart"/>
      <w:r w:rsidR="001C55D8" w:rsidRPr="001C55D8">
        <w:rPr>
          <w:sz w:val="28"/>
          <w:szCs w:val="28"/>
          <w:rtl/>
          <w:lang w:bidi="ar-SA"/>
        </w:rPr>
        <w:t>البليموث</w:t>
      </w:r>
      <w:proofErr w:type="spellEnd"/>
      <w:r w:rsidR="001C55D8" w:rsidRPr="001C55D8">
        <w:rPr>
          <w:sz w:val="28"/>
          <w:szCs w:val="28"/>
          <w:rtl/>
          <w:lang w:bidi="ar-SA"/>
        </w:rPr>
        <w:t xml:space="preserve">) فلا يستخدمون لقب قسيس </w:t>
      </w:r>
      <w:r w:rsidR="001C55D8" w:rsidRPr="001C55D8">
        <w:rPr>
          <w:rFonts w:hint="cs"/>
          <w:sz w:val="28"/>
          <w:szCs w:val="28"/>
          <w:rtl/>
          <w:lang w:bidi="ar-SA"/>
        </w:rPr>
        <w:t>إ</w:t>
      </w:r>
      <w:r w:rsidR="001C55D8" w:rsidRPr="001C55D8">
        <w:rPr>
          <w:sz w:val="28"/>
          <w:szCs w:val="28"/>
          <w:rtl/>
          <w:lang w:bidi="ar-SA"/>
        </w:rPr>
        <w:t xml:space="preserve">طلاقًا، ويرون أن الجميع </w:t>
      </w:r>
      <w:r w:rsidR="001C55D8" w:rsidRPr="001C55D8">
        <w:rPr>
          <w:rFonts w:hint="cs"/>
          <w:sz w:val="28"/>
          <w:szCs w:val="28"/>
          <w:rtl/>
          <w:lang w:bidi="ar-SA"/>
        </w:rPr>
        <w:t>إ</w:t>
      </w:r>
      <w:r w:rsidR="001C55D8" w:rsidRPr="001C55D8">
        <w:rPr>
          <w:sz w:val="28"/>
          <w:szCs w:val="28"/>
          <w:rtl/>
          <w:lang w:bidi="ar-SA"/>
        </w:rPr>
        <w:t>خوة، ولا فارق. فلقب كل واحد منهم هو (أخ)</w:t>
      </w:r>
      <w:r w:rsidR="00346776">
        <w:rPr>
          <w:sz w:val="28"/>
          <w:szCs w:val="28"/>
          <w:rtl/>
          <w:lang w:bidi="ar-SA"/>
        </w:rPr>
        <w:t>...</w:t>
      </w:r>
      <w:r w:rsidR="001C55D8" w:rsidRPr="001C55D8">
        <w:rPr>
          <w:sz w:val="28"/>
          <w:szCs w:val="28"/>
          <w:rtl/>
          <w:lang w:bidi="ar-SA"/>
        </w:rPr>
        <w:t xml:space="preserve"> أيًا كان عمله في الكنيسة. وحتى الرسل يدعونهم </w:t>
      </w:r>
      <w:r w:rsidR="00B31709">
        <w:rPr>
          <w:rFonts w:hint="cs"/>
          <w:sz w:val="28"/>
          <w:szCs w:val="28"/>
          <w:rtl/>
          <w:lang w:bidi="ar-SA"/>
        </w:rPr>
        <w:t>إ</w:t>
      </w:r>
      <w:r w:rsidR="001C55D8" w:rsidRPr="001C55D8">
        <w:rPr>
          <w:sz w:val="28"/>
          <w:szCs w:val="28"/>
          <w:rtl/>
          <w:lang w:bidi="ar-SA"/>
        </w:rPr>
        <w:t>خوة!!</w:t>
      </w:r>
    </w:p>
    <w:p w14:paraId="3048D6F0" w14:textId="77777777" w:rsidR="001C55D8" w:rsidRPr="001C55D8" w:rsidRDefault="001C55D8" w:rsidP="001C55D8">
      <w:pPr>
        <w:jc w:val="lowKashida"/>
        <w:rPr>
          <w:b/>
          <w:bCs/>
          <w:sz w:val="28"/>
          <w:szCs w:val="28"/>
          <w:rtl/>
          <w:lang w:bidi="ar-SA"/>
        </w:rPr>
      </w:pPr>
      <w:r w:rsidRPr="001C55D8">
        <w:rPr>
          <w:b/>
          <w:bCs/>
          <w:sz w:val="28"/>
          <w:szCs w:val="28"/>
          <w:rtl/>
          <w:lang w:bidi="ar-SA"/>
        </w:rPr>
        <w:t xml:space="preserve">أما نحن فنعتقد بكهنوت القسوس وبكهنوت الأساقفة، بسبب الأعمال الكهنوتية التي عهد </w:t>
      </w:r>
      <w:r w:rsidRPr="001C55D8">
        <w:rPr>
          <w:b/>
          <w:bCs/>
          <w:sz w:val="28"/>
          <w:szCs w:val="28"/>
          <w:rtl/>
          <w:lang w:bidi="ar-SA"/>
        </w:rPr>
        <w:lastRenderedPageBreak/>
        <w:t>بها الرب إليهم، كما شرحنا في الفصل السابق (الثالث) من هذا الكتاب.</w:t>
      </w:r>
    </w:p>
    <w:p w14:paraId="756A8954" w14:textId="77777777" w:rsidR="001C55D8" w:rsidRPr="001C55D8" w:rsidRDefault="001C55D8" w:rsidP="001C55D8">
      <w:pPr>
        <w:jc w:val="lowKashida"/>
        <w:rPr>
          <w:sz w:val="28"/>
          <w:szCs w:val="28"/>
          <w:rtl/>
          <w:lang w:bidi="ar-SA"/>
        </w:rPr>
      </w:pPr>
      <w:r w:rsidRPr="001C55D8">
        <w:rPr>
          <w:sz w:val="28"/>
          <w:szCs w:val="28"/>
          <w:rtl/>
          <w:lang w:bidi="ar-SA"/>
        </w:rPr>
        <w:t>إن الموضوع ليس هو مجرد خلاف في الترجمة، أن ندعو شخصًا قسًا أو شيخًا، إنما الأمر الجوهري هو العمل الكهنوتي الذي يقوم به، فهو الذي يميزه</w:t>
      </w:r>
      <w:r w:rsidR="00346776">
        <w:rPr>
          <w:sz w:val="28"/>
          <w:szCs w:val="28"/>
          <w:rtl/>
          <w:lang w:bidi="ar-SA"/>
        </w:rPr>
        <w:t>...</w:t>
      </w:r>
    </w:p>
    <w:p w14:paraId="13235B0C" w14:textId="77777777" w:rsidR="001C55D8" w:rsidRPr="001C55D8" w:rsidRDefault="001C55D8" w:rsidP="001C55D8">
      <w:pPr>
        <w:jc w:val="lowKashida"/>
        <w:rPr>
          <w:sz w:val="28"/>
          <w:szCs w:val="28"/>
          <w:rtl/>
          <w:lang w:bidi="ar-SA"/>
        </w:rPr>
      </w:pPr>
      <w:r w:rsidRPr="001C55D8">
        <w:rPr>
          <w:sz w:val="28"/>
          <w:szCs w:val="28"/>
          <w:rtl/>
          <w:lang w:bidi="ar-SA"/>
        </w:rPr>
        <w:t>أهو الذي يدعوه المريض ليصلي عليه ويدهنه بالزيت؟</w:t>
      </w:r>
    </w:p>
    <w:p w14:paraId="4E6894D4" w14:textId="77777777" w:rsidR="001C55D8" w:rsidRPr="001C55D8" w:rsidRDefault="001C55D8" w:rsidP="001C55D8">
      <w:pPr>
        <w:jc w:val="lowKashida"/>
        <w:rPr>
          <w:sz w:val="28"/>
          <w:szCs w:val="28"/>
          <w:rtl/>
          <w:lang w:bidi="ar-SA"/>
        </w:rPr>
      </w:pPr>
      <w:r w:rsidRPr="001C55D8">
        <w:rPr>
          <w:sz w:val="28"/>
          <w:szCs w:val="28"/>
          <w:rtl/>
          <w:lang w:bidi="ar-SA"/>
        </w:rPr>
        <w:t>أهو الذي تأتمنه الكنيسة على التعليم، وعلى تدبير المؤمنين؟</w:t>
      </w:r>
    </w:p>
    <w:p w14:paraId="1D226F12" w14:textId="77777777" w:rsidR="001C55D8" w:rsidRPr="001C55D8" w:rsidRDefault="001C55D8" w:rsidP="001C55D8">
      <w:pPr>
        <w:jc w:val="lowKashida"/>
        <w:rPr>
          <w:sz w:val="28"/>
          <w:szCs w:val="28"/>
          <w:rtl/>
          <w:lang w:bidi="ar-SA"/>
        </w:rPr>
      </w:pPr>
      <w:r w:rsidRPr="001C55D8">
        <w:rPr>
          <w:sz w:val="28"/>
          <w:szCs w:val="28"/>
          <w:rtl/>
          <w:lang w:bidi="ar-SA"/>
        </w:rPr>
        <w:t xml:space="preserve">أهو الذي يقيم سر </w:t>
      </w:r>
      <w:proofErr w:type="spellStart"/>
      <w:r w:rsidRPr="001C55D8">
        <w:rPr>
          <w:sz w:val="28"/>
          <w:szCs w:val="28"/>
          <w:rtl/>
          <w:lang w:bidi="ar-SA"/>
        </w:rPr>
        <w:t>ا</w:t>
      </w:r>
      <w:r w:rsidRPr="001C55D8">
        <w:rPr>
          <w:rFonts w:hint="cs"/>
          <w:sz w:val="28"/>
          <w:szCs w:val="28"/>
          <w:rtl/>
          <w:lang w:bidi="ar-SA"/>
        </w:rPr>
        <w:t>لإ</w:t>
      </w:r>
      <w:r w:rsidRPr="001C55D8">
        <w:rPr>
          <w:sz w:val="28"/>
          <w:szCs w:val="28"/>
          <w:rtl/>
          <w:lang w:bidi="ar-SA"/>
        </w:rPr>
        <w:t>فخارستيا</w:t>
      </w:r>
      <w:proofErr w:type="spellEnd"/>
      <w:r w:rsidRPr="001C55D8">
        <w:rPr>
          <w:sz w:val="28"/>
          <w:szCs w:val="28"/>
          <w:rtl/>
          <w:lang w:bidi="ar-SA"/>
        </w:rPr>
        <w:t>؟ أهو الذي يعمد؟</w:t>
      </w:r>
    </w:p>
    <w:p w14:paraId="4D0BC826" w14:textId="77777777" w:rsidR="001C55D8" w:rsidRPr="001C55D8" w:rsidRDefault="001C55D8" w:rsidP="001C55D8">
      <w:pPr>
        <w:jc w:val="lowKashida"/>
        <w:rPr>
          <w:sz w:val="28"/>
          <w:szCs w:val="28"/>
          <w:rtl/>
          <w:lang w:bidi="ar-SA"/>
        </w:rPr>
      </w:pPr>
      <w:r w:rsidRPr="001C55D8">
        <w:rPr>
          <w:sz w:val="28"/>
          <w:szCs w:val="28"/>
          <w:rtl/>
          <w:lang w:bidi="ar-SA"/>
        </w:rPr>
        <w:t xml:space="preserve">أهو المدعو من الله كما </w:t>
      </w:r>
      <w:r w:rsidR="00F87BA1">
        <w:rPr>
          <w:sz w:val="28"/>
          <w:szCs w:val="28"/>
          <w:rtl/>
          <w:lang w:bidi="ar-SA"/>
        </w:rPr>
        <w:t>هارون</w:t>
      </w:r>
      <w:r w:rsidRPr="001C55D8">
        <w:rPr>
          <w:sz w:val="28"/>
          <w:szCs w:val="28"/>
          <w:rtl/>
          <w:lang w:bidi="ar-SA"/>
        </w:rPr>
        <w:t xml:space="preserve">؟ </w:t>
      </w:r>
      <w:r w:rsidR="00346776">
        <w:rPr>
          <w:sz w:val="28"/>
          <w:szCs w:val="28"/>
          <w:rtl/>
          <w:lang w:bidi="ar-SA"/>
        </w:rPr>
        <w:t>...</w:t>
      </w:r>
      <w:r w:rsidRPr="001C55D8">
        <w:rPr>
          <w:sz w:val="28"/>
          <w:szCs w:val="28"/>
          <w:rtl/>
          <w:lang w:bidi="ar-SA"/>
        </w:rPr>
        <w:t xml:space="preserve"> </w:t>
      </w:r>
      <w:r w:rsidRPr="001C55D8">
        <w:rPr>
          <w:rFonts w:hint="cs"/>
          <w:sz w:val="28"/>
          <w:szCs w:val="28"/>
          <w:rtl/>
          <w:lang w:bidi="ar-SA"/>
        </w:rPr>
        <w:t>إ</w:t>
      </w:r>
      <w:r w:rsidRPr="001C55D8">
        <w:rPr>
          <w:sz w:val="28"/>
          <w:szCs w:val="28"/>
          <w:rtl/>
          <w:lang w:bidi="ar-SA"/>
        </w:rPr>
        <w:t>لخ.</w:t>
      </w:r>
    </w:p>
    <w:p w14:paraId="580A4600" w14:textId="77777777" w:rsidR="001C55D8" w:rsidRPr="001C55D8" w:rsidRDefault="001C55D8" w:rsidP="001C55D8">
      <w:pPr>
        <w:jc w:val="lowKashida"/>
        <w:rPr>
          <w:sz w:val="28"/>
          <w:szCs w:val="28"/>
          <w:rtl/>
          <w:lang w:bidi="ar-SA"/>
        </w:rPr>
      </w:pPr>
      <w:r w:rsidRPr="00CC18E6">
        <w:rPr>
          <w:b/>
          <w:bCs/>
          <w:sz w:val="28"/>
          <w:szCs w:val="28"/>
          <w:rtl/>
          <w:lang w:bidi="ar-SA"/>
        </w:rPr>
        <w:t>17</w:t>
      </w:r>
      <w:r w:rsidRPr="001C55D8">
        <w:rPr>
          <w:sz w:val="28"/>
          <w:szCs w:val="28"/>
          <w:rtl/>
          <w:lang w:bidi="ar-SA"/>
        </w:rPr>
        <w:t>-</w:t>
      </w:r>
      <w:r w:rsidR="00E92A8E">
        <w:rPr>
          <w:rFonts w:hint="cs"/>
          <w:sz w:val="28"/>
          <w:szCs w:val="28"/>
          <w:rtl/>
          <w:lang w:bidi="ar-SA"/>
        </w:rPr>
        <w:t xml:space="preserve"> </w:t>
      </w:r>
      <w:proofErr w:type="spellStart"/>
      <w:r w:rsidRPr="001C55D8">
        <w:rPr>
          <w:sz w:val="28"/>
          <w:szCs w:val="28"/>
          <w:rtl/>
          <w:lang w:bidi="ar-SA"/>
        </w:rPr>
        <w:t>والبلاميس</w:t>
      </w:r>
      <w:proofErr w:type="spellEnd"/>
      <w:r w:rsidRPr="001C55D8">
        <w:rPr>
          <w:sz w:val="28"/>
          <w:szCs w:val="28"/>
          <w:rtl/>
          <w:lang w:bidi="ar-SA"/>
        </w:rPr>
        <w:t xml:space="preserve"> لا يفرقون بين الأسقف والقسيس كتابيًا، على الرغم من أنهم لا يستخدمون لقب هذا ولا ذاك!</w:t>
      </w:r>
    </w:p>
    <w:p w14:paraId="1D2C52EE" w14:textId="77777777" w:rsidR="001C55D8" w:rsidRPr="001C55D8" w:rsidRDefault="00CC18E6" w:rsidP="00CC18E6">
      <w:pPr>
        <w:pStyle w:val="Heading3"/>
        <w:rPr>
          <w:rtl/>
        </w:rPr>
      </w:pPr>
      <w:bookmarkStart w:id="329" w:name="_Toc169981712"/>
      <w:r>
        <w:rPr>
          <w:rtl/>
        </w:rPr>
        <w:t>الفرق بين الأسقف والقسيس</w:t>
      </w:r>
      <w:bookmarkEnd w:id="329"/>
    </w:p>
    <w:p w14:paraId="487641A3" w14:textId="4D9772FC" w:rsidR="001C55D8" w:rsidRPr="001C55D8" w:rsidRDefault="001C55D8" w:rsidP="001C55D8">
      <w:pPr>
        <w:jc w:val="lowKashida"/>
        <w:rPr>
          <w:b/>
          <w:bCs/>
          <w:sz w:val="28"/>
          <w:szCs w:val="28"/>
          <w:rtl/>
          <w:lang w:bidi="ar-SA"/>
        </w:rPr>
      </w:pPr>
      <w:r w:rsidRPr="001C55D8">
        <w:rPr>
          <w:b/>
          <w:bCs/>
          <w:sz w:val="28"/>
          <w:szCs w:val="28"/>
          <w:rtl/>
          <w:lang w:bidi="ar-SA"/>
        </w:rPr>
        <w:t>18-</w:t>
      </w:r>
      <w:r w:rsidR="00E92A8E">
        <w:rPr>
          <w:rFonts w:hint="cs"/>
          <w:b/>
          <w:bCs/>
          <w:sz w:val="28"/>
          <w:szCs w:val="28"/>
          <w:rtl/>
          <w:lang w:bidi="ar-SA"/>
        </w:rPr>
        <w:t xml:space="preserve"> </w:t>
      </w:r>
      <w:r w:rsidRPr="001C55D8">
        <w:rPr>
          <w:b/>
          <w:bCs/>
          <w:sz w:val="28"/>
          <w:szCs w:val="28"/>
          <w:rtl/>
          <w:lang w:bidi="ar-SA"/>
        </w:rPr>
        <w:t xml:space="preserve">الفرق الأول: </w:t>
      </w:r>
      <w:r w:rsidR="00CC18E6">
        <w:rPr>
          <w:b/>
          <w:bCs/>
          <w:sz w:val="28"/>
          <w:szCs w:val="28"/>
          <w:rtl/>
          <w:lang w:bidi="ar-SA"/>
        </w:rPr>
        <w:t>أن الأساقفة لهم حق إقامة القسوس</w:t>
      </w:r>
      <w:r w:rsidR="007B4BBD">
        <w:rPr>
          <w:rFonts w:hint="cs"/>
          <w:b/>
          <w:bCs/>
          <w:sz w:val="28"/>
          <w:szCs w:val="28"/>
          <w:rtl/>
          <w:lang w:bidi="ar-SA"/>
        </w:rPr>
        <w:t>.</w:t>
      </w:r>
    </w:p>
    <w:p w14:paraId="7BC0E77F" w14:textId="7450F48C" w:rsidR="001C55D8" w:rsidRPr="00CC18E6" w:rsidRDefault="001C55D8" w:rsidP="001C55D8">
      <w:pPr>
        <w:jc w:val="lowKashida"/>
        <w:rPr>
          <w:sz w:val="28"/>
          <w:szCs w:val="28"/>
          <w:rtl/>
          <w:lang w:bidi="ar-SA"/>
        </w:rPr>
      </w:pPr>
      <w:r w:rsidRPr="001C55D8">
        <w:rPr>
          <w:sz w:val="28"/>
          <w:szCs w:val="28"/>
          <w:rtl/>
          <w:lang w:bidi="ar-SA"/>
        </w:rPr>
        <w:t xml:space="preserve">وفي هذا يقول القديس بولس لتلميذه تيموثاوس: </w:t>
      </w:r>
      <w:r w:rsidRPr="001C55D8">
        <w:rPr>
          <w:rFonts w:hint="cs"/>
          <w:sz w:val="28"/>
          <w:szCs w:val="28"/>
          <w:rtl/>
          <w:lang w:bidi="ar-SA"/>
        </w:rPr>
        <w:t>"</w:t>
      </w:r>
      <w:r w:rsidRPr="00CC18E6">
        <w:rPr>
          <w:sz w:val="28"/>
          <w:szCs w:val="28"/>
          <w:rtl/>
          <w:lang w:bidi="ar-SA"/>
        </w:rPr>
        <w:t>لاَ تَضَعْ يَد</w:t>
      </w:r>
      <w:r w:rsidRPr="00CC18E6">
        <w:rPr>
          <w:rFonts w:hint="cs"/>
          <w:sz w:val="28"/>
          <w:szCs w:val="28"/>
          <w:rtl/>
          <w:lang w:bidi="ar-SA"/>
        </w:rPr>
        <w:t>ً</w:t>
      </w:r>
      <w:r w:rsidRPr="00CC18E6">
        <w:rPr>
          <w:sz w:val="28"/>
          <w:szCs w:val="28"/>
          <w:rtl/>
          <w:lang w:bidi="ar-SA"/>
        </w:rPr>
        <w:t>ا</w:t>
      </w:r>
      <w:r w:rsidRPr="00CC18E6">
        <w:rPr>
          <w:rFonts w:hint="cs"/>
          <w:sz w:val="28"/>
          <w:szCs w:val="28"/>
          <w:rtl/>
          <w:lang w:bidi="ar-SA"/>
        </w:rPr>
        <w:t xml:space="preserve"> </w:t>
      </w:r>
      <w:r w:rsidRPr="00CC18E6">
        <w:rPr>
          <w:sz w:val="28"/>
          <w:szCs w:val="28"/>
          <w:rtl/>
          <w:lang w:bidi="ar-SA"/>
        </w:rPr>
        <w:t xml:space="preserve">عَلَى </w:t>
      </w:r>
      <w:r w:rsidRPr="00CC18E6">
        <w:rPr>
          <w:rFonts w:hint="cs"/>
          <w:sz w:val="28"/>
          <w:szCs w:val="28"/>
          <w:rtl/>
          <w:lang w:bidi="ar-SA"/>
        </w:rPr>
        <w:t>أ</w:t>
      </w:r>
      <w:r w:rsidRPr="00CC18E6">
        <w:rPr>
          <w:sz w:val="28"/>
          <w:szCs w:val="28"/>
          <w:rtl/>
          <w:lang w:bidi="ar-SA"/>
        </w:rPr>
        <w:t>حَدٍ بِالْعَجَلَةِ، وَلاَ تَش</w:t>
      </w:r>
      <w:r w:rsidR="00CC18E6">
        <w:rPr>
          <w:sz w:val="28"/>
          <w:szCs w:val="28"/>
          <w:rtl/>
          <w:lang w:bidi="ar-SA"/>
        </w:rPr>
        <w:t>ْتَرِكْ فِي خَطَايَا الآخَرِينَ</w:t>
      </w:r>
      <w:r w:rsidRPr="00CC18E6">
        <w:rPr>
          <w:sz w:val="28"/>
          <w:szCs w:val="28"/>
          <w:rtl/>
          <w:lang w:bidi="ar-SA"/>
        </w:rPr>
        <w:t>" (</w:t>
      </w:r>
      <w:r w:rsidRPr="00CC18E6">
        <w:rPr>
          <w:rFonts w:hint="cs"/>
          <w:sz w:val="28"/>
          <w:szCs w:val="28"/>
          <w:rtl/>
          <w:lang w:bidi="ar-SA"/>
        </w:rPr>
        <w:t>1تي5: 22</w:t>
      </w:r>
      <w:r w:rsidRPr="00CC18E6">
        <w:rPr>
          <w:sz w:val="28"/>
          <w:szCs w:val="28"/>
          <w:rtl/>
          <w:lang w:bidi="ar-SA"/>
        </w:rPr>
        <w:t>). ويقول أيض</w:t>
      </w:r>
      <w:r w:rsidRPr="00CC18E6">
        <w:rPr>
          <w:rFonts w:hint="cs"/>
          <w:sz w:val="28"/>
          <w:szCs w:val="28"/>
          <w:rtl/>
          <w:lang w:bidi="ar-SA"/>
        </w:rPr>
        <w:t>ً</w:t>
      </w:r>
      <w:r w:rsidRPr="00CC18E6">
        <w:rPr>
          <w:sz w:val="28"/>
          <w:szCs w:val="28"/>
          <w:rtl/>
          <w:lang w:bidi="ar-SA"/>
        </w:rPr>
        <w:t xml:space="preserve">ا لتلميذه </w:t>
      </w:r>
      <w:proofErr w:type="spellStart"/>
      <w:r w:rsidRPr="00CC18E6">
        <w:rPr>
          <w:sz w:val="28"/>
          <w:szCs w:val="28"/>
          <w:rtl/>
          <w:lang w:bidi="ar-SA"/>
        </w:rPr>
        <w:t>تيطس</w:t>
      </w:r>
      <w:proofErr w:type="spellEnd"/>
      <w:r w:rsidRPr="00CC18E6">
        <w:rPr>
          <w:sz w:val="28"/>
          <w:szCs w:val="28"/>
          <w:rtl/>
          <w:lang w:bidi="ar-SA"/>
        </w:rPr>
        <w:t>: "</w:t>
      </w:r>
      <w:r w:rsidRPr="00CC18E6">
        <w:rPr>
          <w:rFonts w:hint="eastAsia"/>
          <w:sz w:val="28"/>
          <w:szCs w:val="28"/>
          <w:rtl/>
          <w:lang w:bidi="ar-SA"/>
        </w:rPr>
        <w:t>تَرَكْتُكَ</w:t>
      </w:r>
      <w:r w:rsidRPr="00CC18E6">
        <w:rPr>
          <w:sz w:val="28"/>
          <w:szCs w:val="28"/>
          <w:rtl/>
          <w:lang w:bidi="ar-SA"/>
        </w:rPr>
        <w:t xml:space="preserve"> </w:t>
      </w:r>
      <w:r w:rsidRPr="00CC18E6">
        <w:rPr>
          <w:rFonts w:hint="eastAsia"/>
          <w:sz w:val="28"/>
          <w:szCs w:val="28"/>
          <w:rtl/>
          <w:lang w:bidi="ar-SA"/>
        </w:rPr>
        <w:t>فِي</w:t>
      </w:r>
      <w:r w:rsidRPr="00CC18E6">
        <w:rPr>
          <w:sz w:val="28"/>
          <w:szCs w:val="28"/>
          <w:rtl/>
          <w:lang w:bidi="ar-SA"/>
        </w:rPr>
        <w:t xml:space="preserve"> </w:t>
      </w:r>
      <w:r w:rsidRPr="00CC18E6">
        <w:rPr>
          <w:rFonts w:hint="eastAsia"/>
          <w:sz w:val="28"/>
          <w:szCs w:val="28"/>
          <w:rtl/>
          <w:lang w:bidi="ar-SA"/>
        </w:rPr>
        <w:t>كِرِيتَ</w:t>
      </w:r>
      <w:r w:rsidRPr="00CC18E6">
        <w:rPr>
          <w:sz w:val="28"/>
          <w:szCs w:val="28"/>
          <w:rtl/>
          <w:lang w:bidi="ar-SA"/>
        </w:rPr>
        <w:t xml:space="preserve"> </w:t>
      </w:r>
      <w:r w:rsidRPr="00CC18E6">
        <w:rPr>
          <w:rFonts w:hint="eastAsia"/>
          <w:sz w:val="28"/>
          <w:szCs w:val="28"/>
          <w:rtl/>
          <w:lang w:bidi="ar-SA"/>
        </w:rPr>
        <w:t>لِكَيْ</w:t>
      </w:r>
      <w:r w:rsidRPr="00CC18E6">
        <w:rPr>
          <w:sz w:val="28"/>
          <w:szCs w:val="28"/>
          <w:rtl/>
          <w:lang w:bidi="ar-SA"/>
        </w:rPr>
        <w:t xml:space="preserve"> </w:t>
      </w:r>
      <w:r w:rsidRPr="00CC18E6">
        <w:rPr>
          <w:rFonts w:hint="eastAsia"/>
          <w:sz w:val="28"/>
          <w:szCs w:val="28"/>
          <w:rtl/>
          <w:lang w:bidi="ar-SA"/>
        </w:rPr>
        <w:t>تُكَمِّلَ</w:t>
      </w:r>
      <w:r w:rsidRPr="00CC18E6">
        <w:rPr>
          <w:sz w:val="28"/>
          <w:szCs w:val="28"/>
          <w:rtl/>
          <w:lang w:bidi="ar-SA"/>
        </w:rPr>
        <w:t xml:space="preserve"> </w:t>
      </w:r>
      <w:r w:rsidRPr="00CC18E6">
        <w:rPr>
          <w:rFonts w:hint="eastAsia"/>
          <w:sz w:val="28"/>
          <w:szCs w:val="28"/>
          <w:rtl/>
          <w:lang w:bidi="ar-SA"/>
        </w:rPr>
        <w:t>تَرْتِيبَ</w:t>
      </w:r>
      <w:r w:rsidRPr="00CC18E6">
        <w:rPr>
          <w:sz w:val="28"/>
          <w:szCs w:val="28"/>
          <w:rtl/>
          <w:lang w:bidi="ar-SA"/>
        </w:rPr>
        <w:t xml:space="preserve"> </w:t>
      </w:r>
      <w:r w:rsidRPr="00CC18E6">
        <w:rPr>
          <w:rFonts w:hint="eastAsia"/>
          <w:sz w:val="28"/>
          <w:szCs w:val="28"/>
          <w:rtl/>
          <w:lang w:bidi="ar-SA"/>
        </w:rPr>
        <w:t>الأُمُورِ</w:t>
      </w:r>
      <w:r w:rsidRPr="00CC18E6">
        <w:rPr>
          <w:sz w:val="28"/>
          <w:szCs w:val="28"/>
          <w:rtl/>
          <w:lang w:bidi="ar-SA"/>
        </w:rPr>
        <w:t xml:space="preserve"> </w:t>
      </w:r>
      <w:r w:rsidRPr="00CC18E6">
        <w:rPr>
          <w:rFonts w:hint="eastAsia"/>
          <w:sz w:val="28"/>
          <w:szCs w:val="28"/>
          <w:rtl/>
          <w:lang w:bidi="ar-SA"/>
        </w:rPr>
        <w:t>النَّاقِصَةِ،</w:t>
      </w:r>
      <w:r w:rsidRPr="00CC18E6">
        <w:rPr>
          <w:sz w:val="28"/>
          <w:szCs w:val="28"/>
          <w:rtl/>
          <w:lang w:bidi="ar-SA"/>
        </w:rPr>
        <w:t xml:space="preserve"> </w:t>
      </w:r>
      <w:r w:rsidRPr="00CC18E6">
        <w:rPr>
          <w:rFonts w:hint="eastAsia"/>
          <w:sz w:val="28"/>
          <w:szCs w:val="28"/>
          <w:rtl/>
          <w:lang w:bidi="ar-SA"/>
        </w:rPr>
        <w:t>وَتُقِيمَ</w:t>
      </w:r>
      <w:r w:rsidRPr="00CC18E6">
        <w:rPr>
          <w:sz w:val="28"/>
          <w:szCs w:val="28"/>
          <w:rtl/>
          <w:lang w:bidi="ar-SA"/>
        </w:rPr>
        <w:t xml:space="preserve"> </w:t>
      </w:r>
      <w:r w:rsidRPr="00CC18E6">
        <w:rPr>
          <w:rFonts w:hint="eastAsia"/>
          <w:sz w:val="28"/>
          <w:szCs w:val="28"/>
          <w:rtl/>
          <w:lang w:bidi="ar-SA"/>
        </w:rPr>
        <w:t>فِي</w:t>
      </w:r>
      <w:r w:rsidRPr="00CC18E6">
        <w:rPr>
          <w:sz w:val="28"/>
          <w:szCs w:val="28"/>
          <w:rtl/>
          <w:lang w:bidi="ar-SA"/>
        </w:rPr>
        <w:t xml:space="preserve"> </w:t>
      </w:r>
      <w:r w:rsidRPr="00CC18E6">
        <w:rPr>
          <w:rFonts w:hint="eastAsia"/>
          <w:sz w:val="28"/>
          <w:szCs w:val="28"/>
          <w:rtl/>
          <w:lang w:bidi="ar-SA"/>
        </w:rPr>
        <w:t>كُلِّ</w:t>
      </w:r>
      <w:r w:rsidRPr="00CC18E6">
        <w:rPr>
          <w:sz w:val="28"/>
          <w:szCs w:val="28"/>
          <w:rtl/>
          <w:lang w:bidi="ar-SA"/>
        </w:rPr>
        <w:t xml:space="preserve"> </w:t>
      </w:r>
      <w:r w:rsidRPr="00CC18E6">
        <w:rPr>
          <w:rFonts w:hint="eastAsia"/>
          <w:sz w:val="28"/>
          <w:szCs w:val="28"/>
          <w:rtl/>
          <w:lang w:bidi="ar-SA"/>
        </w:rPr>
        <w:t>مَدِينَةٍ</w:t>
      </w:r>
      <w:r w:rsidRPr="00CC18E6">
        <w:rPr>
          <w:sz w:val="28"/>
          <w:szCs w:val="28"/>
          <w:rtl/>
          <w:lang w:bidi="ar-SA"/>
        </w:rPr>
        <w:t xml:space="preserve"> </w:t>
      </w:r>
      <w:r w:rsidRPr="00CC18E6">
        <w:rPr>
          <w:rFonts w:hint="cs"/>
          <w:sz w:val="28"/>
          <w:szCs w:val="28"/>
          <w:rtl/>
          <w:lang w:bidi="ar-SA"/>
        </w:rPr>
        <w:t>قَسُّوسًا (</w:t>
      </w:r>
      <w:r w:rsidRPr="00CC18E6">
        <w:rPr>
          <w:rFonts w:hint="eastAsia"/>
          <w:sz w:val="28"/>
          <w:szCs w:val="28"/>
          <w:rtl/>
          <w:lang w:bidi="ar-SA"/>
        </w:rPr>
        <w:t>شُيُوخ</w:t>
      </w:r>
      <w:r w:rsidRPr="00CC18E6">
        <w:rPr>
          <w:rFonts w:hint="cs"/>
          <w:sz w:val="28"/>
          <w:szCs w:val="28"/>
          <w:rtl/>
          <w:lang w:bidi="ar-SA"/>
        </w:rPr>
        <w:t>ً</w:t>
      </w:r>
      <w:r w:rsidRPr="00CC18E6">
        <w:rPr>
          <w:rFonts w:hint="eastAsia"/>
          <w:sz w:val="28"/>
          <w:szCs w:val="28"/>
          <w:rtl/>
          <w:lang w:bidi="ar-SA"/>
        </w:rPr>
        <w:t>ا</w:t>
      </w:r>
      <w:r w:rsidRPr="00CC18E6">
        <w:rPr>
          <w:rFonts w:hint="cs"/>
          <w:sz w:val="28"/>
          <w:szCs w:val="28"/>
          <w:rtl/>
          <w:lang w:bidi="ar-SA"/>
        </w:rPr>
        <w:t xml:space="preserve">) </w:t>
      </w:r>
      <w:r w:rsidRPr="00CC18E6">
        <w:rPr>
          <w:rFonts w:hint="eastAsia"/>
          <w:sz w:val="28"/>
          <w:szCs w:val="28"/>
          <w:rtl/>
          <w:lang w:bidi="ar-SA"/>
        </w:rPr>
        <w:t>كَمَا</w:t>
      </w:r>
      <w:r w:rsidRPr="00CC18E6">
        <w:rPr>
          <w:sz w:val="28"/>
          <w:szCs w:val="28"/>
          <w:rtl/>
          <w:lang w:bidi="ar-SA"/>
        </w:rPr>
        <w:t xml:space="preserve"> </w:t>
      </w:r>
      <w:r w:rsidRPr="00CC18E6">
        <w:rPr>
          <w:rFonts w:hint="eastAsia"/>
          <w:sz w:val="28"/>
          <w:szCs w:val="28"/>
          <w:rtl/>
          <w:lang w:bidi="ar-SA"/>
        </w:rPr>
        <w:t>أَوْصَيْتُكَ</w:t>
      </w:r>
      <w:r w:rsidRPr="00CC18E6">
        <w:rPr>
          <w:sz w:val="28"/>
          <w:szCs w:val="28"/>
          <w:rtl/>
          <w:lang w:bidi="ar-SA"/>
        </w:rPr>
        <w:t>" (تي</w:t>
      </w:r>
      <w:r w:rsidRPr="00CC18E6">
        <w:rPr>
          <w:rFonts w:hint="cs"/>
          <w:sz w:val="28"/>
          <w:szCs w:val="28"/>
          <w:rtl/>
          <w:lang w:bidi="ar-SA"/>
        </w:rPr>
        <w:t>11: 5</w:t>
      </w:r>
      <w:r w:rsidRPr="00CC18E6">
        <w:rPr>
          <w:sz w:val="28"/>
          <w:szCs w:val="28"/>
          <w:rtl/>
          <w:lang w:bidi="ar-SA"/>
        </w:rPr>
        <w:t>).</w:t>
      </w:r>
    </w:p>
    <w:p w14:paraId="327DF8CF" w14:textId="268ACCE8" w:rsidR="001C55D8" w:rsidRPr="001C55D8" w:rsidRDefault="001C55D8" w:rsidP="001C55D8">
      <w:pPr>
        <w:jc w:val="lowKashida"/>
        <w:rPr>
          <w:sz w:val="28"/>
          <w:szCs w:val="28"/>
          <w:rtl/>
          <w:lang w:bidi="ar-SA"/>
        </w:rPr>
      </w:pPr>
      <w:r w:rsidRPr="001C55D8">
        <w:rPr>
          <w:sz w:val="28"/>
          <w:szCs w:val="28"/>
          <w:rtl/>
          <w:lang w:bidi="ar-SA"/>
        </w:rPr>
        <w:t xml:space="preserve">وتذكر قوانين الكنيسة </w:t>
      </w:r>
      <w:r w:rsidR="0072600D">
        <w:rPr>
          <w:rFonts w:hint="cs"/>
          <w:sz w:val="28"/>
          <w:szCs w:val="28"/>
          <w:rtl/>
          <w:lang w:bidi="ar-SA"/>
        </w:rPr>
        <w:t>أ</w:t>
      </w:r>
      <w:r w:rsidRPr="001C55D8">
        <w:rPr>
          <w:sz w:val="28"/>
          <w:szCs w:val="28"/>
          <w:rtl/>
          <w:lang w:bidi="ar-SA"/>
        </w:rPr>
        <w:t>ن القس يُقام من أسقف واحد. أما الأسقف فيضع عليه اليد ما لا يقل عن أسقفين أو ثلاثة.</w:t>
      </w:r>
    </w:p>
    <w:p w14:paraId="25BEF8D7" w14:textId="13EFC5B9" w:rsidR="001C55D8" w:rsidRPr="001C55D8" w:rsidRDefault="001C55D8" w:rsidP="007A20B3">
      <w:pPr>
        <w:jc w:val="lowKashida"/>
        <w:rPr>
          <w:b/>
          <w:bCs/>
          <w:sz w:val="28"/>
          <w:szCs w:val="28"/>
          <w:rtl/>
          <w:lang w:bidi="ar-SA"/>
        </w:rPr>
      </w:pPr>
      <w:r w:rsidRPr="001C55D8">
        <w:rPr>
          <w:b/>
          <w:bCs/>
          <w:sz w:val="28"/>
          <w:szCs w:val="28"/>
          <w:rtl/>
          <w:lang w:bidi="ar-SA"/>
        </w:rPr>
        <w:t>19-</w:t>
      </w:r>
      <w:r w:rsidR="00E92A8E">
        <w:rPr>
          <w:rFonts w:hint="cs"/>
          <w:b/>
          <w:bCs/>
          <w:sz w:val="28"/>
          <w:szCs w:val="28"/>
          <w:rtl/>
          <w:lang w:bidi="ar-SA"/>
        </w:rPr>
        <w:t xml:space="preserve"> </w:t>
      </w:r>
      <w:r w:rsidRPr="001C55D8">
        <w:rPr>
          <w:b/>
          <w:bCs/>
          <w:sz w:val="28"/>
          <w:szCs w:val="28"/>
          <w:rtl/>
          <w:lang w:bidi="ar-SA"/>
        </w:rPr>
        <w:t>والفرق الثان</w:t>
      </w:r>
      <w:r w:rsidR="007A20B3">
        <w:rPr>
          <w:rFonts w:hint="cs"/>
          <w:b/>
          <w:bCs/>
          <w:sz w:val="28"/>
          <w:szCs w:val="28"/>
          <w:rtl/>
          <w:lang w:bidi="ar-SA"/>
        </w:rPr>
        <w:t>ي</w:t>
      </w:r>
      <w:r w:rsidR="00FC1AE4">
        <w:rPr>
          <w:b/>
          <w:bCs/>
          <w:sz w:val="28"/>
          <w:szCs w:val="28"/>
          <w:rtl/>
          <w:lang w:bidi="ar-SA"/>
        </w:rPr>
        <w:t xml:space="preserve"> أن الأسقف يمكن أن يحاكم القسوس</w:t>
      </w:r>
      <w:r w:rsidR="0025388F">
        <w:rPr>
          <w:rFonts w:hint="cs"/>
          <w:b/>
          <w:bCs/>
          <w:sz w:val="28"/>
          <w:szCs w:val="28"/>
          <w:rtl/>
          <w:lang w:bidi="ar-SA"/>
        </w:rPr>
        <w:t>.</w:t>
      </w:r>
    </w:p>
    <w:p w14:paraId="2A5D0934" w14:textId="77777777" w:rsidR="001C55D8" w:rsidRDefault="001C55D8" w:rsidP="001C55D8">
      <w:pPr>
        <w:jc w:val="lowKashida"/>
        <w:rPr>
          <w:sz w:val="28"/>
          <w:szCs w:val="28"/>
          <w:rtl/>
          <w:lang w:bidi="ar-SA"/>
        </w:rPr>
      </w:pPr>
      <w:r w:rsidRPr="001C55D8">
        <w:rPr>
          <w:sz w:val="28"/>
          <w:szCs w:val="28"/>
          <w:rtl/>
          <w:lang w:bidi="ar-SA"/>
        </w:rPr>
        <w:t xml:space="preserve">وفي ذلك يقول القديس بولس الرسول لتلميذه تيموثاوس الأسقف في وجوب العدل في أمثال هذه المحاكمات: </w:t>
      </w:r>
      <w:r w:rsidRPr="00FC1AE4">
        <w:rPr>
          <w:sz w:val="28"/>
          <w:szCs w:val="28"/>
          <w:rtl/>
          <w:lang w:bidi="ar-SA"/>
        </w:rPr>
        <w:t>"</w:t>
      </w:r>
      <w:r w:rsidRPr="00FC1AE4">
        <w:rPr>
          <w:rFonts w:hint="eastAsia"/>
          <w:sz w:val="28"/>
          <w:szCs w:val="28"/>
          <w:rtl/>
          <w:lang w:bidi="ar-SA"/>
        </w:rPr>
        <w:t>لاَ</w:t>
      </w:r>
      <w:r w:rsidRPr="00FC1AE4">
        <w:rPr>
          <w:sz w:val="28"/>
          <w:szCs w:val="28"/>
          <w:rtl/>
          <w:lang w:bidi="ar-SA"/>
        </w:rPr>
        <w:t xml:space="preserve"> </w:t>
      </w:r>
      <w:r w:rsidRPr="00FC1AE4">
        <w:rPr>
          <w:rFonts w:hint="eastAsia"/>
          <w:sz w:val="28"/>
          <w:szCs w:val="28"/>
          <w:rtl/>
          <w:lang w:bidi="ar-SA"/>
        </w:rPr>
        <w:t>تَقْبَلْ</w:t>
      </w:r>
      <w:r w:rsidRPr="00FC1AE4">
        <w:rPr>
          <w:sz w:val="28"/>
          <w:szCs w:val="28"/>
          <w:rtl/>
          <w:lang w:bidi="ar-SA"/>
        </w:rPr>
        <w:t xml:space="preserve"> </w:t>
      </w:r>
      <w:r w:rsidRPr="00FC1AE4">
        <w:rPr>
          <w:rFonts w:hint="eastAsia"/>
          <w:sz w:val="28"/>
          <w:szCs w:val="28"/>
          <w:rtl/>
          <w:lang w:bidi="ar-SA"/>
        </w:rPr>
        <w:t>شِكَايَةً</w:t>
      </w:r>
      <w:r w:rsidRPr="00FC1AE4">
        <w:rPr>
          <w:rFonts w:hint="cs"/>
          <w:sz w:val="28"/>
          <w:szCs w:val="28"/>
          <w:rtl/>
          <w:lang w:bidi="ar-SA"/>
        </w:rPr>
        <w:t xml:space="preserve"> </w:t>
      </w:r>
      <w:r w:rsidRPr="00FC1AE4">
        <w:rPr>
          <w:rFonts w:hint="eastAsia"/>
          <w:sz w:val="28"/>
          <w:szCs w:val="28"/>
          <w:rtl/>
          <w:lang w:bidi="ar-SA"/>
        </w:rPr>
        <w:t>عَلَى</w:t>
      </w:r>
      <w:r w:rsidRPr="00FC1AE4">
        <w:rPr>
          <w:sz w:val="28"/>
          <w:szCs w:val="28"/>
          <w:rtl/>
          <w:lang w:bidi="ar-SA"/>
        </w:rPr>
        <w:t xml:space="preserve"> </w:t>
      </w:r>
      <w:r w:rsidRPr="00FC1AE4">
        <w:rPr>
          <w:rFonts w:hint="cs"/>
          <w:sz w:val="28"/>
          <w:szCs w:val="28"/>
          <w:rtl/>
          <w:lang w:bidi="ar-SA"/>
        </w:rPr>
        <w:t>كَاهِنٍ (</w:t>
      </w:r>
      <w:r w:rsidRPr="00FC1AE4">
        <w:rPr>
          <w:rFonts w:hint="eastAsia"/>
          <w:sz w:val="28"/>
          <w:szCs w:val="28"/>
          <w:rtl/>
          <w:lang w:bidi="ar-SA"/>
        </w:rPr>
        <w:t>شَيْخٍ</w:t>
      </w:r>
      <w:r w:rsidRPr="00FC1AE4">
        <w:rPr>
          <w:rFonts w:hint="cs"/>
          <w:sz w:val="28"/>
          <w:szCs w:val="28"/>
          <w:rtl/>
          <w:lang w:bidi="ar-SA"/>
        </w:rPr>
        <w:t>)</w:t>
      </w:r>
      <w:r w:rsidRPr="00FC1AE4">
        <w:rPr>
          <w:sz w:val="28"/>
          <w:szCs w:val="28"/>
          <w:rtl/>
          <w:lang w:bidi="ar-SA"/>
        </w:rPr>
        <w:t xml:space="preserve"> </w:t>
      </w:r>
      <w:r w:rsidRPr="00FC1AE4">
        <w:rPr>
          <w:rFonts w:hint="cs"/>
          <w:sz w:val="28"/>
          <w:szCs w:val="28"/>
          <w:rtl/>
          <w:lang w:bidi="ar-SA"/>
        </w:rPr>
        <w:t>إ</w:t>
      </w:r>
      <w:r w:rsidRPr="00FC1AE4">
        <w:rPr>
          <w:rFonts w:hint="eastAsia"/>
          <w:sz w:val="28"/>
          <w:szCs w:val="28"/>
          <w:rtl/>
          <w:lang w:bidi="ar-SA"/>
        </w:rPr>
        <w:t>لاَّ</w:t>
      </w:r>
      <w:r w:rsidRPr="00FC1AE4">
        <w:rPr>
          <w:sz w:val="28"/>
          <w:szCs w:val="28"/>
          <w:rtl/>
          <w:lang w:bidi="ar-SA"/>
        </w:rPr>
        <w:t xml:space="preserve"> </w:t>
      </w:r>
      <w:r w:rsidRPr="00FC1AE4">
        <w:rPr>
          <w:rFonts w:hint="eastAsia"/>
          <w:sz w:val="28"/>
          <w:szCs w:val="28"/>
          <w:rtl/>
          <w:lang w:bidi="ar-SA"/>
        </w:rPr>
        <w:t>عَلَى</w:t>
      </w:r>
      <w:r w:rsidRPr="00FC1AE4">
        <w:rPr>
          <w:sz w:val="28"/>
          <w:szCs w:val="28"/>
          <w:rtl/>
          <w:lang w:bidi="ar-SA"/>
        </w:rPr>
        <w:t xml:space="preserve"> </w:t>
      </w:r>
      <w:r w:rsidRPr="00FC1AE4">
        <w:rPr>
          <w:rFonts w:hint="eastAsia"/>
          <w:sz w:val="28"/>
          <w:szCs w:val="28"/>
          <w:rtl/>
          <w:lang w:bidi="ar-SA"/>
        </w:rPr>
        <w:t>شَاهِدَيْنِ</w:t>
      </w:r>
      <w:r w:rsidRPr="00FC1AE4">
        <w:rPr>
          <w:sz w:val="28"/>
          <w:szCs w:val="28"/>
          <w:rtl/>
          <w:lang w:bidi="ar-SA"/>
        </w:rPr>
        <w:t xml:space="preserve"> </w:t>
      </w:r>
      <w:r w:rsidRPr="00FC1AE4">
        <w:rPr>
          <w:rFonts w:hint="cs"/>
          <w:sz w:val="28"/>
          <w:szCs w:val="28"/>
          <w:rtl/>
          <w:lang w:bidi="ar-SA"/>
        </w:rPr>
        <w:t>أ</w:t>
      </w:r>
      <w:r w:rsidRPr="00FC1AE4">
        <w:rPr>
          <w:rFonts w:hint="eastAsia"/>
          <w:sz w:val="28"/>
          <w:szCs w:val="28"/>
          <w:rtl/>
          <w:lang w:bidi="ar-SA"/>
        </w:rPr>
        <w:t>وْ</w:t>
      </w:r>
      <w:r w:rsidRPr="00FC1AE4">
        <w:rPr>
          <w:sz w:val="28"/>
          <w:szCs w:val="28"/>
          <w:rtl/>
          <w:lang w:bidi="ar-SA"/>
        </w:rPr>
        <w:t xml:space="preserve"> </w:t>
      </w:r>
      <w:r w:rsidRPr="00FC1AE4">
        <w:rPr>
          <w:rFonts w:hint="eastAsia"/>
          <w:sz w:val="28"/>
          <w:szCs w:val="28"/>
          <w:rtl/>
          <w:lang w:bidi="ar-SA"/>
        </w:rPr>
        <w:t>ثَلاَثَةِ</w:t>
      </w:r>
      <w:r w:rsidRPr="00FC1AE4">
        <w:rPr>
          <w:sz w:val="28"/>
          <w:szCs w:val="28"/>
          <w:rtl/>
          <w:lang w:bidi="ar-SA"/>
        </w:rPr>
        <w:t xml:space="preserve"> </w:t>
      </w:r>
      <w:r w:rsidRPr="00FC1AE4">
        <w:rPr>
          <w:rFonts w:hint="eastAsia"/>
          <w:sz w:val="28"/>
          <w:szCs w:val="28"/>
          <w:rtl/>
          <w:lang w:bidi="ar-SA"/>
        </w:rPr>
        <w:t>شُهُودٍ</w:t>
      </w:r>
      <w:r w:rsidRPr="00FC1AE4">
        <w:rPr>
          <w:sz w:val="28"/>
          <w:szCs w:val="28"/>
          <w:rtl/>
          <w:lang w:bidi="ar-SA"/>
        </w:rPr>
        <w:t>" (</w:t>
      </w:r>
      <w:r w:rsidRPr="00FC1AE4">
        <w:rPr>
          <w:rFonts w:hint="cs"/>
          <w:sz w:val="28"/>
          <w:szCs w:val="28"/>
          <w:rtl/>
          <w:lang w:bidi="ar-SA"/>
        </w:rPr>
        <w:t>1تي5: 19</w:t>
      </w:r>
      <w:r w:rsidRPr="00FC1AE4">
        <w:rPr>
          <w:sz w:val="28"/>
          <w:szCs w:val="28"/>
          <w:rtl/>
          <w:lang w:bidi="ar-SA"/>
        </w:rPr>
        <w:t>).</w:t>
      </w:r>
    </w:p>
    <w:p w14:paraId="7ABBBC33" w14:textId="77777777" w:rsidR="0072600D" w:rsidRPr="00FC1AE4" w:rsidRDefault="0072600D" w:rsidP="001C55D8">
      <w:pPr>
        <w:jc w:val="lowKashida"/>
        <w:rPr>
          <w:sz w:val="28"/>
          <w:szCs w:val="28"/>
          <w:rtl/>
          <w:lang w:bidi="ar-SA"/>
        </w:rPr>
      </w:pPr>
    </w:p>
    <w:p w14:paraId="4E36D31A" w14:textId="0F2FF082" w:rsidR="001C55D8" w:rsidRPr="001C55D8" w:rsidRDefault="001C55D8" w:rsidP="001C55D8">
      <w:pPr>
        <w:jc w:val="lowKashida"/>
        <w:rPr>
          <w:b/>
          <w:bCs/>
          <w:sz w:val="28"/>
          <w:szCs w:val="28"/>
          <w:rtl/>
          <w:lang w:bidi="ar-SA"/>
        </w:rPr>
      </w:pPr>
      <w:r w:rsidRPr="001C55D8">
        <w:rPr>
          <w:b/>
          <w:bCs/>
          <w:sz w:val="28"/>
          <w:szCs w:val="28"/>
          <w:rtl/>
          <w:lang w:bidi="ar-SA"/>
        </w:rPr>
        <w:lastRenderedPageBreak/>
        <w:t>20-</w:t>
      </w:r>
      <w:r w:rsidR="00E92A8E">
        <w:rPr>
          <w:rFonts w:hint="cs"/>
          <w:b/>
          <w:bCs/>
          <w:sz w:val="28"/>
          <w:szCs w:val="28"/>
          <w:rtl/>
          <w:lang w:bidi="ar-SA"/>
        </w:rPr>
        <w:t xml:space="preserve"> </w:t>
      </w:r>
      <w:r w:rsidRPr="001C55D8">
        <w:rPr>
          <w:b/>
          <w:bCs/>
          <w:sz w:val="28"/>
          <w:szCs w:val="28"/>
          <w:rtl/>
          <w:lang w:bidi="ar-SA"/>
        </w:rPr>
        <w:t xml:space="preserve">كما </w:t>
      </w:r>
      <w:r w:rsidR="00352BFD">
        <w:rPr>
          <w:b/>
          <w:bCs/>
          <w:sz w:val="28"/>
          <w:szCs w:val="28"/>
          <w:rtl/>
          <w:lang w:bidi="ar-SA"/>
        </w:rPr>
        <w:t>أن للأسقف الحق في مكافأة القسوس</w:t>
      </w:r>
      <w:r w:rsidR="0072600D">
        <w:rPr>
          <w:rFonts w:hint="cs"/>
          <w:b/>
          <w:bCs/>
          <w:sz w:val="28"/>
          <w:szCs w:val="28"/>
          <w:rtl/>
          <w:lang w:bidi="ar-SA"/>
        </w:rPr>
        <w:t>.</w:t>
      </w:r>
    </w:p>
    <w:p w14:paraId="284D63AA" w14:textId="77777777" w:rsidR="001C55D8" w:rsidRPr="00352BFD" w:rsidRDefault="001C55D8" w:rsidP="001C55D8">
      <w:pPr>
        <w:jc w:val="lowKashida"/>
        <w:rPr>
          <w:sz w:val="28"/>
          <w:szCs w:val="28"/>
          <w:rtl/>
          <w:lang w:bidi="ar-SA"/>
        </w:rPr>
      </w:pPr>
      <w:r w:rsidRPr="001C55D8">
        <w:rPr>
          <w:sz w:val="28"/>
          <w:szCs w:val="28"/>
          <w:rtl/>
          <w:lang w:bidi="ar-SA"/>
        </w:rPr>
        <w:t>وعن ذلك يقول القديس بولس لتلميذه تيموثاوس في نفس الرسالة</w:t>
      </w:r>
      <w:r w:rsidRPr="00352BFD">
        <w:rPr>
          <w:sz w:val="28"/>
          <w:szCs w:val="28"/>
          <w:rtl/>
          <w:lang w:bidi="ar-SA"/>
        </w:rPr>
        <w:t xml:space="preserve">: </w:t>
      </w:r>
      <w:r w:rsidRPr="00352BFD">
        <w:rPr>
          <w:rFonts w:hint="cs"/>
          <w:sz w:val="28"/>
          <w:szCs w:val="28"/>
          <w:rtl/>
          <w:lang w:bidi="ar-SA"/>
        </w:rPr>
        <w:t>"</w:t>
      </w:r>
      <w:r w:rsidRPr="00352BFD">
        <w:rPr>
          <w:sz w:val="28"/>
          <w:szCs w:val="28"/>
          <w:rtl/>
          <w:lang w:bidi="ar-SA"/>
        </w:rPr>
        <w:t xml:space="preserve">أَمَّا </w:t>
      </w:r>
      <w:r w:rsidRPr="00352BFD">
        <w:rPr>
          <w:rFonts w:hint="cs"/>
          <w:sz w:val="28"/>
          <w:szCs w:val="28"/>
          <w:rtl/>
          <w:lang w:bidi="ar-SA"/>
        </w:rPr>
        <w:t xml:space="preserve">اَلْقَسُّوسُ </w:t>
      </w:r>
      <w:r w:rsidRPr="00352BFD">
        <w:rPr>
          <w:sz w:val="28"/>
          <w:szCs w:val="28"/>
          <w:rtl/>
          <w:lang w:bidi="ar-SA"/>
        </w:rPr>
        <w:t>(الشُّيُوخُ</w:t>
      </w:r>
      <w:r w:rsidRPr="00352BFD">
        <w:rPr>
          <w:rFonts w:hint="cs"/>
          <w:sz w:val="28"/>
          <w:szCs w:val="28"/>
          <w:rtl/>
          <w:lang w:bidi="ar-SA"/>
        </w:rPr>
        <w:t>)</w:t>
      </w:r>
      <w:r w:rsidRPr="00352BFD">
        <w:rPr>
          <w:sz w:val="28"/>
          <w:szCs w:val="28"/>
          <w:rtl/>
          <w:lang w:bidi="ar-SA"/>
        </w:rPr>
        <w:t xml:space="preserve"> الْمُدَبِّرُونَ حَسَن</w:t>
      </w:r>
      <w:r w:rsidRPr="00352BFD">
        <w:rPr>
          <w:rFonts w:hint="cs"/>
          <w:sz w:val="28"/>
          <w:szCs w:val="28"/>
          <w:rtl/>
          <w:lang w:bidi="ar-SA"/>
        </w:rPr>
        <w:t>ً</w:t>
      </w:r>
      <w:r w:rsidRPr="00352BFD">
        <w:rPr>
          <w:sz w:val="28"/>
          <w:szCs w:val="28"/>
          <w:rtl/>
          <w:lang w:bidi="ar-SA"/>
        </w:rPr>
        <w:t>ا</w:t>
      </w:r>
      <w:r w:rsidRPr="00352BFD">
        <w:rPr>
          <w:rFonts w:hint="cs"/>
          <w:sz w:val="28"/>
          <w:szCs w:val="28"/>
          <w:rtl/>
          <w:lang w:bidi="ar-SA"/>
        </w:rPr>
        <w:t xml:space="preserve"> </w:t>
      </w:r>
      <w:r w:rsidRPr="00352BFD">
        <w:rPr>
          <w:sz w:val="28"/>
          <w:szCs w:val="28"/>
          <w:rtl/>
          <w:lang w:bidi="ar-SA"/>
        </w:rPr>
        <w:t xml:space="preserve">فَلْيُحْسَبُوا </w:t>
      </w:r>
      <w:r w:rsidRPr="00352BFD">
        <w:rPr>
          <w:rFonts w:hint="cs"/>
          <w:sz w:val="28"/>
          <w:szCs w:val="28"/>
          <w:rtl/>
          <w:lang w:bidi="ar-SA"/>
        </w:rPr>
        <w:t>أ</w:t>
      </w:r>
      <w:r w:rsidRPr="00352BFD">
        <w:rPr>
          <w:sz w:val="28"/>
          <w:szCs w:val="28"/>
          <w:rtl/>
          <w:lang w:bidi="ar-SA"/>
        </w:rPr>
        <w:t>هْل</w:t>
      </w:r>
      <w:r w:rsidRPr="00352BFD">
        <w:rPr>
          <w:rFonts w:hint="cs"/>
          <w:sz w:val="28"/>
          <w:szCs w:val="28"/>
          <w:rtl/>
          <w:lang w:bidi="ar-SA"/>
        </w:rPr>
        <w:t>ً</w:t>
      </w:r>
      <w:r w:rsidRPr="00352BFD">
        <w:rPr>
          <w:sz w:val="28"/>
          <w:szCs w:val="28"/>
          <w:rtl/>
          <w:lang w:bidi="ar-SA"/>
        </w:rPr>
        <w:t>ا</w:t>
      </w:r>
      <w:r w:rsidRPr="00352BFD">
        <w:rPr>
          <w:rFonts w:hint="cs"/>
          <w:sz w:val="28"/>
          <w:szCs w:val="28"/>
          <w:rtl/>
          <w:lang w:bidi="ar-SA"/>
        </w:rPr>
        <w:t xml:space="preserve"> </w:t>
      </w:r>
      <w:r w:rsidRPr="00352BFD">
        <w:rPr>
          <w:sz w:val="28"/>
          <w:szCs w:val="28"/>
          <w:rtl/>
          <w:lang w:bidi="ar-SA"/>
        </w:rPr>
        <w:t>لِكَرَامَةٍ مُضَاعَفَةٍ، وَلاَ سِيَّمَا الَّذِينَ يَتْعَبُونَ فِي الْكَلِمَةِ وَالتَّعْلِيمِ" (</w:t>
      </w:r>
      <w:r w:rsidRPr="00352BFD">
        <w:rPr>
          <w:rFonts w:hint="cs"/>
          <w:sz w:val="28"/>
          <w:szCs w:val="28"/>
          <w:rtl/>
          <w:lang w:bidi="ar-SA"/>
        </w:rPr>
        <w:t>1تي5: 17</w:t>
      </w:r>
      <w:r w:rsidRPr="00352BFD">
        <w:rPr>
          <w:sz w:val="28"/>
          <w:szCs w:val="28"/>
          <w:rtl/>
          <w:lang w:bidi="ar-SA"/>
        </w:rPr>
        <w:t>).</w:t>
      </w:r>
    </w:p>
    <w:p w14:paraId="3BF534B8" w14:textId="77777777" w:rsidR="001C55D8" w:rsidRPr="001C55D8" w:rsidRDefault="001C55D8" w:rsidP="001C55D8">
      <w:pPr>
        <w:jc w:val="lowKashida"/>
        <w:rPr>
          <w:sz w:val="28"/>
          <w:szCs w:val="28"/>
          <w:rtl/>
          <w:lang w:bidi="ar-SA"/>
        </w:rPr>
      </w:pPr>
      <w:r w:rsidRPr="001C55D8">
        <w:rPr>
          <w:sz w:val="28"/>
          <w:szCs w:val="28"/>
          <w:rtl/>
          <w:lang w:bidi="ar-SA"/>
        </w:rPr>
        <w:t>ننتقل</w:t>
      </w:r>
      <w:r w:rsidR="008A74C3">
        <w:rPr>
          <w:sz w:val="28"/>
          <w:szCs w:val="28"/>
          <w:rtl/>
          <w:lang w:bidi="ar-SA"/>
        </w:rPr>
        <w:t xml:space="preserve"> بعد ذلك إلى الحديث عن الشمامسة</w:t>
      </w:r>
      <w:r w:rsidR="008A74C3">
        <w:rPr>
          <w:rFonts w:hint="cs"/>
          <w:sz w:val="28"/>
          <w:szCs w:val="28"/>
          <w:rtl/>
          <w:lang w:bidi="ar-SA"/>
        </w:rPr>
        <w:t>...</w:t>
      </w:r>
    </w:p>
    <w:p w14:paraId="48F44704" w14:textId="77777777" w:rsidR="001C55D8" w:rsidRPr="001C55D8" w:rsidRDefault="001C55D8" w:rsidP="008A74C3">
      <w:pPr>
        <w:pStyle w:val="Heading3"/>
        <w:rPr>
          <w:rtl/>
        </w:rPr>
      </w:pPr>
      <w:bookmarkStart w:id="330" w:name="_Toc169981713"/>
      <w:r w:rsidRPr="001C55D8">
        <w:rPr>
          <w:rtl/>
        </w:rPr>
        <w:t>شـمامسة</w:t>
      </w:r>
      <w:bookmarkEnd w:id="330"/>
    </w:p>
    <w:p w14:paraId="5E554BED" w14:textId="77777777" w:rsidR="001C55D8" w:rsidRPr="001C55D8" w:rsidRDefault="001C55D8" w:rsidP="001C55D8">
      <w:pPr>
        <w:jc w:val="lowKashida"/>
        <w:rPr>
          <w:sz w:val="28"/>
          <w:szCs w:val="28"/>
          <w:rtl/>
          <w:lang w:bidi="ar-SA"/>
        </w:rPr>
      </w:pPr>
      <w:r w:rsidRPr="001C55D8">
        <w:rPr>
          <w:sz w:val="28"/>
          <w:szCs w:val="28"/>
          <w:rtl/>
          <w:lang w:bidi="ar-SA"/>
        </w:rPr>
        <w:t>21-</w:t>
      </w:r>
      <w:r w:rsidR="00E92A8E">
        <w:rPr>
          <w:rFonts w:hint="cs"/>
          <w:sz w:val="28"/>
          <w:szCs w:val="28"/>
          <w:rtl/>
          <w:lang w:bidi="ar-SA"/>
        </w:rPr>
        <w:t xml:space="preserve"> </w:t>
      </w:r>
      <w:r w:rsidRPr="001C55D8">
        <w:rPr>
          <w:sz w:val="28"/>
          <w:szCs w:val="28"/>
          <w:rtl/>
          <w:lang w:bidi="ar-SA"/>
        </w:rPr>
        <w:t>ورد ذكرهم لأول مرة في سفر أعمال الرسل (أع 6).</w:t>
      </w:r>
    </w:p>
    <w:p w14:paraId="094EBD62" w14:textId="77777777" w:rsidR="001C55D8" w:rsidRPr="001C55D8" w:rsidRDefault="001C55D8" w:rsidP="001C55D8">
      <w:pPr>
        <w:jc w:val="lowKashida"/>
        <w:rPr>
          <w:b/>
          <w:bCs/>
          <w:sz w:val="28"/>
          <w:szCs w:val="28"/>
          <w:rtl/>
          <w:lang w:bidi="ar-SA"/>
        </w:rPr>
      </w:pPr>
      <w:r w:rsidRPr="001C55D8">
        <w:rPr>
          <w:b/>
          <w:bCs/>
          <w:sz w:val="28"/>
          <w:szCs w:val="28"/>
          <w:rtl/>
          <w:lang w:bidi="ar-SA"/>
        </w:rPr>
        <w:t>واشترطت فيهم اشتراطا</w:t>
      </w:r>
      <w:r w:rsidR="003C7720">
        <w:rPr>
          <w:b/>
          <w:bCs/>
          <w:sz w:val="28"/>
          <w:szCs w:val="28"/>
          <w:rtl/>
          <w:lang w:bidi="ar-SA"/>
        </w:rPr>
        <w:t>ت تميزهم عن باقي المؤمنين، منها</w:t>
      </w:r>
    </w:p>
    <w:p w14:paraId="2CC41CDD" w14:textId="0182A6DE" w:rsidR="001C55D8" w:rsidRPr="001C55D8" w:rsidRDefault="003C7720" w:rsidP="001C55D8">
      <w:pPr>
        <w:jc w:val="lowKashida"/>
        <w:rPr>
          <w:sz w:val="28"/>
          <w:szCs w:val="28"/>
          <w:rtl/>
          <w:lang w:bidi="ar-SA"/>
        </w:rPr>
      </w:pPr>
      <w:r>
        <w:rPr>
          <w:sz w:val="28"/>
          <w:szCs w:val="28"/>
          <w:rtl/>
          <w:lang w:bidi="ar-SA"/>
        </w:rPr>
        <w:t>أ‌</w:t>
      </w:r>
      <w:r>
        <w:rPr>
          <w:rFonts w:hint="cs"/>
          <w:sz w:val="28"/>
          <w:szCs w:val="28"/>
          <w:rtl/>
          <w:lang w:bidi="ar-SA"/>
        </w:rPr>
        <w:t xml:space="preserve">) </w:t>
      </w:r>
      <w:r w:rsidR="001C55D8" w:rsidRPr="001C55D8">
        <w:rPr>
          <w:sz w:val="28"/>
          <w:szCs w:val="28"/>
          <w:rtl/>
          <w:lang w:bidi="ar-SA"/>
        </w:rPr>
        <w:t>أن يكونوا ممل</w:t>
      </w:r>
      <w:r w:rsidR="00015378">
        <w:rPr>
          <w:rFonts w:hint="cs"/>
          <w:sz w:val="28"/>
          <w:szCs w:val="28"/>
          <w:rtl/>
          <w:lang w:bidi="ar-SA"/>
        </w:rPr>
        <w:t>و</w:t>
      </w:r>
      <w:r w:rsidR="009D7B96">
        <w:rPr>
          <w:rFonts w:hint="cs"/>
          <w:sz w:val="28"/>
          <w:szCs w:val="28"/>
          <w:rtl/>
          <w:lang w:bidi="ar-SA"/>
        </w:rPr>
        <w:t>ء</w:t>
      </w:r>
      <w:r w:rsidR="001C55D8" w:rsidRPr="001C55D8">
        <w:rPr>
          <w:sz w:val="28"/>
          <w:szCs w:val="28"/>
          <w:rtl/>
          <w:lang w:bidi="ar-SA"/>
        </w:rPr>
        <w:t>ين من الروح القدس والحكمة.</w:t>
      </w:r>
    </w:p>
    <w:p w14:paraId="7A940FF7" w14:textId="77777777" w:rsidR="001C55D8" w:rsidRPr="001C55D8" w:rsidRDefault="003C7720" w:rsidP="001C55D8">
      <w:pPr>
        <w:jc w:val="lowKashida"/>
        <w:rPr>
          <w:sz w:val="28"/>
          <w:szCs w:val="28"/>
          <w:rtl/>
          <w:lang w:bidi="ar-SA"/>
        </w:rPr>
      </w:pPr>
      <w:r>
        <w:rPr>
          <w:sz w:val="28"/>
          <w:szCs w:val="28"/>
          <w:rtl/>
          <w:lang w:bidi="ar-SA"/>
        </w:rPr>
        <w:t>ب</w:t>
      </w:r>
      <w:r>
        <w:rPr>
          <w:rFonts w:hint="cs"/>
          <w:sz w:val="28"/>
          <w:szCs w:val="28"/>
          <w:rtl/>
          <w:lang w:bidi="ar-SA"/>
        </w:rPr>
        <w:t xml:space="preserve">ـ) </w:t>
      </w:r>
      <w:r w:rsidR="001C55D8" w:rsidRPr="001C55D8">
        <w:rPr>
          <w:sz w:val="28"/>
          <w:szCs w:val="28"/>
          <w:rtl/>
          <w:lang w:bidi="ar-SA"/>
        </w:rPr>
        <w:t>أن يقيمهم الرسل، بوضع اليد عليهم، مع الصلاة.</w:t>
      </w:r>
    </w:p>
    <w:p w14:paraId="1D357417" w14:textId="77777777" w:rsidR="001C55D8" w:rsidRPr="001C55D8" w:rsidRDefault="003C7720" w:rsidP="001C55D8">
      <w:pPr>
        <w:jc w:val="lowKashida"/>
        <w:rPr>
          <w:sz w:val="28"/>
          <w:szCs w:val="28"/>
          <w:rtl/>
          <w:lang w:bidi="ar-SA"/>
        </w:rPr>
      </w:pPr>
      <w:r>
        <w:rPr>
          <w:sz w:val="28"/>
          <w:szCs w:val="28"/>
          <w:rtl/>
          <w:lang w:bidi="ar-SA"/>
        </w:rPr>
        <w:t>جـ</w:t>
      </w:r>
      <w:r>
        <w:rPr>
          <w:rFonts w:hint="cs"/>
          <w:sz w:val="28"/>
          <w:szCs w:val="28"/>
          <w:rtl/>
          <w:lang w:bidi="ar-SA"/>
        </w:rPr>
        <w:t xml:space="preserve">) </w:t>
      </w:r>
      <w:r w:rsidR="001C55D8" w:rsidRPr="001C55D8">
        <w:rPr>
          <w:sz w:val="28"/>
          <w:szCs w:val="28"/>
          <w:rtl/>
          <w:lang w:bidi="ar-SA"/>
        </w:rPr>
        <w:t>أن يباشروا مسئوليات معينة في الكنيسة.</w:t>
      </w:r>
    </w:p>
    <w:p w14:paraId="26B3457D" w14:textId="4B1332AB" w:rsidR="001C55D8" w:rsidRPr="001C55D8" w:rsidRDefault="001C55D8" w:rsidP="001C55D8">
      <w:pPr>
        <w:jc w:val="lowKashida"/>
        <w:rPr>
          <w:b/>
          <w:bCs/>
          <w:sz w:val="28"/>
          <w:szCs w:val="28"/>
          <w:rtl/>
          <w:lang w:bidi="ar-SA"/>
        </w:rPr>
      </w:pPr>
      <w:r w:rsidRPr="001C55D8">
        <w:rPr>
          <w:b/>
          <w:bCs/>
          <w:sz w:val="28"/>
          <w:szCs w:val="28"/>
          <w:rtl/>
          <w:lang w:bidi="ar-SA"/>
        </w:rPr>
        <w:t>22-</w:t>
      </w:r>
      <w:r w:rsidR="00E92A8E">
        <w:rPr>
          <w:rFonts w:hint="cs"/>
          <w:b/>
          <w:bCs/>
          <w:sz w:val="28"/>
          <w:szCs w:val="28"/>
          <w:rtl/>
          <w:lang w:bidi="ar-SA"/>
        </w:rPr>
        <w:t xml:space="preserve"> </w:t>
      </w:r>
      <w:r w:rsidRPr="001C55D8">
        <w:rPr>
          <w:b/>
          <w:bCs/>
          <w:sz w:val="28"/>
          <w:szCs w:val="28"/>
          <w:rtl/>
          <w:lang w:bidi="ar-SA"/>
        </w:rPr>
        <w:t xml:space="preserve">وكانت الخدمة الاجتماعية هي أولى مسئولياتهم. ونسمع عن القديس </w:t>
      </w:r>
      <w:proofErr w:type="spellStart"/>
      <w:r w:rsidR="009D7B96">
        <w:rPr>
          <w:rFonts w:hint="cs"/>
          <w:b/>
          <w:bCs/>
          <w:sz w:val="28"/>
          <w:szCs w:val="28"/>
          <w:rtl/>
          <w:lang w:bidi="ar-SA"/>
        </w:rPr>
        <w:t>ا</w:t>
      </w:r>
      <w:r w:rsidRPr="001C55D8">
        <w:rPr>
          <w:b/>
          <w:bCs/>
          <w:sz w:val="28"/>
          <w:szCs w:val="28"/>
          <w:rtl/>
          <w:lang w:bidi="ar-SA"/>
        </w:rPr>
        <w:t>سطفانوس</w:t>
      </w:r>
      <w:proofErr w:type="spellEnd"/>
      <w:r w:rsidRPr="001C55D8">
        <w:rPr>
          <w:b/>
          <w:bCs/>
          <w:sz w:val="28"/>
          <w:szCs w:val="28"/>
          <w:rtl/>
          <w:lang w:bidi="ar-SA"/>
        </w:rPr>
        <w:t xml:space="preserve"> أنه كان يعمل </w:t>
      </w:r>
      <w:r w:rsidRPr="0025401A">
        <w:rPr>
          <w:b/>
          <w:bCs/>
          <w:sz w:val="28"/>
          <w:szCs w:val="28"/>
          <w:rtl/>
          <w:lang w:bidi="ar-SA"/>
        </w:rPr>
        <w:t>أيض</w:t>
      </w:r>
      <w:r w:rsidRPr="0025401A">
        <w:rPr>
          <w:rFonts w:hint="cs"/>
          <w:b/>
          <w:bCs/>
          <w:sz w:val="28"/>
          <w:szCs w:val="28"/>
          <w:rtl/>
          <w:lang w:bidi="ar-SA"/>
        </w:rPr>
        <w:t>ً</w:t>
      </w:r>
      <w:r w:rsidRPr="0025401A">
        <w:rPr>
          <w:b/>
          <w:bCs/>
          <w:sz w:val="28"/>
          <w:szCs w:val="28"/>
          <w:rtl/>
          <w:lang w:bidi="ar-SA"/>
        </w:rPr>
        <w:t>ا</w:t>
      </w:r>
      <w:r w:rsidRPr="001C55D8">
        <w:rPr>
          <w:b/>
          <w:bCs/>
          <w:sz w:val="28"/>
          <w:szCs w:val="28"/>
          <w:rtl/>
          <w:lang w:bidi="ar-SA"/>
        </w:rPr>
        <w:t xml:space="preserve"> بالكرازة والتعليم (أع</w:t>
      </w:r>
      <w:r w:rsidRPr="001C55D8">
        <w:rPr>
          <w:rFonts w:hint="cs"/>
          <w:b/>
          <w:bCs/>
          <w:sz w:val="28"/>
          <w:szCs w:val="28"/>
          <w:rtl/>
          <w:lang w:bidi="ar-SA"/>
        </w:rPr>
        <w:t>6: 1، 9، 10</w:t>
      </w:r>
      <w:r w:rsidRPr="001C55D8">
        <w:rPr>
          <w:b/>
          <w:bCs/>
          <w:sz w:val="28"/>
          <w:szCs w:val="28"/>
          <w:rtl/>
          <w:lang w:bidi="ar-SA"/>
        </w:rPr>
        <w:t>).</w:t>
      </w:r>
    </w:p>
    <w:p w14:paraId="467D898D" w14:textId="77777777" w:rsidR="001C55D8" w:rsidRPr="001C55D8" w:rsidRDefault="001C55D8" w:rsidP="001C55D8">
      <w:pPr>
        <w:jc w:val="lowKashida"/>
        <w:rPr>
          <w:sz w:val="28"/>
          <w:szCs w:val="28"/>
          <w:rtl/>
          <w:lang w:bidi="ar-SA"/>
        </w:rPr>
      </w:pPr>
      <w:r w:rsidRPr="001C55D8">
        <w:rPr>
          <w:sz w:val="28"/>
          <w:szCs w:val="28"/>
          <w:rtl/>
          <w:lang w:bidi="ar-SA"/>
        </w:rPr>
        <w:t>23-</w:t>
      </w:r>
      <w:r w:rsidR="00E92A8E">
        <w:rPr>
          <w:rFonts w:hint="cs"/>
          <w:sz w:val="28"/>
          <w:szCs w:val="28"/>
          <w:rtl/>
          <w:lang w:bidi="ar-SA"/>
        </w:rPr>
        <w:t xml:space="preserve"> </w:t>
      </w:r>
      <w:r w:rsidRPr="001C55D8">
        <w:rPr>
          <w:sz w:val="28"/>
          <w:szCs w:val="28"/>
          <w:rtl/>
          <w:lang w:bidi="ar-SA"/>
        </w:rPr>
        <w:t>وقد وردت درجة الأسقفية، مع درجة الشمامسة في بدء رسالة القديس بولس الرسول إلى أهل فيلب</w:t>
      </w:r>
      <w:r w:rsidRPr="001C55D8">
        <w:rPr>
          <w:rFonts w:hint="cs"/>
          <w:sz w:val="28"/>
          <w:szCs w:val="28"/>
          <w:rtl/>
          <w:lang w:bidi="ar-SA"/>
        </w:rPr>
        <w:t>ي</w:t>
      </w:r>
      <w:r w:rsidRPr="001C55D8">
        <w:rPr>
          <w:sz w:val="28"/>
          <w:szCs w:val="28"/>
          <w:rtl/>
          <w:lang w:bidi="ar-SA"/>
        </w:rPr>
        <w:t>، حيث قال:</w:t>
      </w:r>
    </w:p>
    <w:p w14:paraId="5912C874" w14:textId="77777777" w:rsidR="001C55D8" w:rsidRPr="00F459C0" w:rsidRDefault="001C55D8" w:rsidP="001C55D8">
      <w:pPr>
        <w:jc w:val="lowKashida"/>
        <w:rPr>
          <w:sz w:val="28"/>
          <w:szCs w:val="28"/>
          <w:rtl/>
          <w:lang w:bidi="ar-SA"/>
        </w:rPr>
      </w:pPr>
      <w:r w:rsidRPr="001C55D8">
        <w:rPr>
          <w:sz w:val="28"/>
          <w:szCs w:val="28"/>
          <w:rtl/>
          <w:lang w:bidi="ar-SA"/>
        </w:rPr>
        <w:t>"</w:t>
      </w:r>
      <w:r w:rsidRPr="00F459C0">
        <w:rPr>
          <w:sz w:val="28"/>
          <w:szCs w:val="28"/>
          <w:rtl/>
          <w:lang w:bidi="ar-SA"/>
        </w:rPr>
        <w:t>بُولُسُ وَتِيمُوثَاوُسُ عَبْدَا يَسُوعَ الْمَسِيحِ، إِلَى جَمِيعِ الْقِدِّيسِينَ فِي الْمَسِيحِ يَسُوعَ، الَّذِينَ فِي فِيلِبِّي،</w:t>
      </w:r>
      <w:r w:rsidR="0025401A" w:rsidRPr="00F459C0">
        <w:rPr>
          <w:sz w:val="28"/>
          <w:szCs w:val="28"/>
          <w:rtl/>
          <w:lang w:bidi="ar-SA"/>
        </w:rPr>
        <w:t xml:space="preserve"> مَعَ أَسَاقِفَةٍ وَشَمَامِسَةٍ</w:t>
      </w:r>
      <w:r w:rsidRPr="00F459C0">
        <w:rPr>
          <w:sz w:val="28"/>
          <w:szCs w:val="28"/>
          <w:rtl/>
          <w:lang w:bidi="ar-SA"/>
        </w:rPr>
        <w:t>" (في</w:t>
      </w:r>
      <w:r w:rsidRPr="00F459C0">
        <w:rPr>
          <w:rFonts w:hint="cs"/>
          <w:sz w:val="28"/>
          <w:szCs w:val="28"/>
          <w:rtl/>
          <w:lang w:bidi="ar-SA"/>
        </w:rPr>
        <w:t>1: 1</w:t>
      </w:r>
      <w:r w:rsidRPr="00F459C0">
        <w:rPr>
          <w:sz w:val="28"/>
          <w:szCs w:val="28"/>
          <w:rtl/>
          <w:lang w:bidi="ar-SA"/>
        </w:rPr>
        <w:t>).</w:t>
      </w:r>
    </w:p>
    <w:p w14:paraId="40A0E900" w14:textId="77777777" w:rsidR="001C55D8" w:rsidRPr="00F459C0" w:rsidRDefault="001C55D8" w:rsidP="001C55D8">
      <w:pPr>
        <w:jc w:val="lowKashida"/>
        <w:rPr>
          <w:b/>
          <w:bCs/>
          <w:sz w:val="28"/>
          <w:szCs w:val="28"/>
          <w:rtl/>
          <w:lang w:bidi="ar-SA"/>
        </w:rPr>
      </w:pPr>
      <w:r w:rsidRPr="00F459C0">
        <w:rPr>
          <w:b/>
          <w:bCs/>
          <w:sz w:val="28"/>
          <w:szCs w:val="28"/>
          <w:rtl/>
          <w:lang w:bidi="ar-SA"/>
        </w:rPr>
        <w:t>وها نراه قد وجه رسالته إلى الكل، مميزًا الأساقفة والشمامسة عن كل</w:t>
      </w:r>
      <w:r w:rsidR="00F459C0">
        <w:rPr>
          <w:rFonts w:hint="cs"/>
          <w:b/>
          <w:bCs/>
          <w:sz w:val="28"/>
          <w:szCs w:val="28"/>
          <w:rtl/>
          <w:lang w:bidi="ar-SA"/>
        </w:rPr>
        <w:t>ِّ</w:t>
      </w:r>
      <w:r w:rsidRPr="00F459C0">
        <w:rPr>
          <w:b/>
          <w:bCs/>
          <w:sz w:val="28"/>
          <w:szCs w:val="28"/>
          <w:rtl/>
          <w:lang w:bidi="ar-SA"/>
        </w:rPr>
        <w:t xml:space="preserve"> الشعب.</w:t>
      </w:r>
    </w:p>
    <w:p w14:paraId="78177D30" w14:textId="77777777" w:rsidR="001C55D8" w:rsidRPr="001C55D8" w:rsidRDefault="001C55D8" w:rsidP="001C55D8">
      <w:pPr>
        <w:jc w:val="lowKashida"/>
        <w:rPr>
          <w:sz w:val="28"/>
          <w:szCs w:val="28"/>
          <w:rtl/>
          <w:lang w:bidi="ar-SA"/>
        </w:rPr>
      </w:pPr>
      <w:r w:rsidRPr="001C55D8">
        <w:rPr>
          <w:sz w:val="28"/>
          <w:szCs w:val="28"/>
          <w:rtl/>
          <w:lang w:bidi="ar-SA"/>
        </w:rPr>
        <w:t>فلو كان الكل</w:t>
      </w:r>
      <w:r w:rsidR="00F459C0">
        <w:rPr>
          <w:rFonts w:hint="cs"/>
          <w:sz w:val="28"/>
          <w:szCs w:val="28"/>
          <w:rtl/>
          <w:lang w:bidi="ar-SA"/>
        </w:rPr>
        <w:t>ُّ</w:t>
      </w:r>
      <w:r w:rsidRPr="001C55D8">
        <w:rPr>
          <w:sz w:val="28"/>
          <w:szCs w:val="28"/>
          <w:rtl/>
          <w:lang w:bidi="ar-SA"/>
        </w:rPr>
        <w:t xml:space="preserve"> متساوين، ولو كان الكل كهنة، فلماذا </w:t>
      </w:r>
      <w:r w:rsidR="007425AB">
        <w:rPr>
          <w:sz w:val="28"/>
          <w:szCs w:val="28"/>
          <w:rtl/>
          <w:lang w:bidi="ar-SA"/>
        </w:rPr>
        <w:t>إذًا</w:t>
      </w:r>
      <w:r w:rsidRPr="001C55D8">
        <w:rPr>
          <w:sz w:val="28"/>
          <w:szCs w:val="28"/>
          <w:rtl/>
          <w:lang w:bidi="ar-SA"/>
        </w:rPr>
        <w:t xml:space="preserve"> هذا التمييز في مخاطبته للشعب؟! حقًا إنهم كلهم قديسون في المسيح يسوع، ولكنهم ليسوا كلهم واحدًا في الاختصاصات، وليسوا كلهم واحدًا في الكهنوت.</w:t>
      </w:r>
    </w:p>
    <w:p w14:paraId="382A92A0" w14:textId="77777777" w:rsidR="001C55D8" w:rsidRPr="001C55D8" w:rsidRDefault="001C55D8" w:rsidP="001C55D8">
      <w:pPr>
        <w:jc w:val="lowKashida"/>
        <w:rPr>
          <w:b/>
          <w:bCs/>
          <w:sz w:val="28"/>
          <w:szCs w:val="28"/>
          <w:rtl/>
          <w:lang w:bidi="ar-SA"/>
        </w:rPr>
      </w:pPr>
      <w:r w:rsidRPr="001C55D8">
        <w:rPr>
          <w:b/>
          <w:bCs/>
          <w:sz w:val="28"/>
          <w:szCs w:val="28"/>
          <w:rtl/>
          <w:lang w:bidi="ar-SA"/>
        </w:rPr>
        <w:lastRenderedPageBreak/>
        <w:t>24-</w:t>
      </w:r>
      <w:r w:rsidR="00E92A8E">
        <w:rPr>
          <w:rFonts w:hint="cs"/>
          <w:b/>
          <w:bCs/>
          <w:sz w:val="28"/>
          <w:szCs w:val="28"/>
          <w:rtl/>
          <w:lang w:bidi="ar-SA"/>
        </w:rPr>
        <w:t xml:space="preserve"> </w:t>
      </w:r>
      <w:r w:rsidRPr="001C55D8">
        <w:rPr>
          <w:b/>
          <w:bCs/>
          <w:sz w:val="28"/>
          <w:szCs w:val="28"/>
          <w:rtl/>
          <w:lang w:bidi="ar-SA"/>
        </w:rPr>
        <w:t>وقد وردت صفات مميزة للشمامسة في (</w:t>
      </w:r>
      <w:r w:rsidRPr="001C55D8">
        <w:rPr>
          <w:rFonts w:hint="cs"/>
          <w:b/>
          <w:bCs/>
          <w:sz w:val="28"/>
          <w:szCs w:val="28"/>
          <w:rtl/>
          <w:lang w:bidi="ar-SA"/>
        </w:rPr>
        <w:t>1تي3: 8- 13</w:t>
      </w:r>
      <w:r w:rsidRPr="001C55D8">
        <w:rPr>
          <w:b/>
          <w:bCs/>
          <w:sz w:val="28"/>
          <w:szCs w:val="28"/>
          <w:rtl/>
          <w:lang w:bidi="ar-SA"/>
        </w:rPr>
        <w:t>).</w:t>
      </w:r>
    </w:p>
    <w:p w14:paraId="5447C516" w14:textId="77777777" w:rsidR="001C55D8" w:rsidRPr="001C55D8" w:rsidRDefault="001C55D8" w:rsidP="001C55D8">
      <w:pPr>
        <w:jc w:val="lowKashida"/>
        <w:rPr>
          <w:b/>
          <w:bCs/>
          <w:sz w:val="28"/>
          <w:szCs w:val="28"/>
          <w:rtl/>
          <w:lang w:bidi="ar-SA"/>
        </w:rPr>
      </w:pPr>
      <w:r w:rsidRPr="001C55D8">
        <w:rPr>
          <w:sz w:val="28"/>
          <w:szCs w:val="28"/>
          <w:rtl/>
          <w:lang w:bidi="ar-SA"/>
        </w:rPr>
        <w:t xml:space="preserve">إذ قال الرسول: </w:t>
      </w:r>
      <w:r w:rsidRPr="00F459C0">
        <w:rPr>
          <w:sz w:val="28"/>
          <w:szCs w:val="28"/>
          <w:rtl/>
          <w:lang w:bidi="ar-SA"/>
        </w:rPr>
        <w:t>"</w:t>
      </w:r>
      <w:r w:rsidRPr="00F459C0">
        <w:rPr>
          <w:rFonts w:hint="eastAsia"/>
          <w:sz w:val="28"/>
          <w:szCs w:val="28"/>
          <w:rtl/>
          <w:lang w:bidi="ar-SA"/>
        </w:rPr>
        <w:t>لِيَكُنِ</w:t>
      </w:r>
      <w:r w:rsidRPr="00F459C0">
        <w:rPr>
          <w:sz w:val="28"/>
          <w:szCs w:val="28"/>
          <w:rtl/>
          <w:lang w:bidi="ar-SA"/>
        </w:rPr>
        <w:t xml:space="preserve"> </w:t>
      </w:r>
      <w:r w:rsidRPr="00F459C0">
        <w:rPr>
          <w:rFonts w:hint="eastAsia"/>
          <w:sz w:val="28"/>
          <w:szCs w:val="28"/>
          <w:rtl/>
          <w:lang w:bidi="ar-SA"/>
        </w:rPr>
        <w:t>الشَّمَامِسَةُ</w:t>
      </w:r>
      <w:r w:rsidRPr="00F459C0">
        <w:rPr>
          <w:sz w:val="28"/>
          <w:szCs w:val="28"/>
          <w:rtl/>
          <w:lang w:bidi="ar-SA"/>
        </w:rPr>
        <w:t xml:space="preserve"> </w:t>
      </w:r>
      <w:r w:rsidRPr="00F459C0">
        <w:rPr>
          <w:rFonts w:hint="eastAsia"/>
          <w:sz w:val="28"/>
          <w:szCs w:val="28"/>
          <w:rtl/>
          <w:lang w:bidi="ar-SA"/>
        </w:rPr>
        <w:t>كُلٌّ</w:t>
      </w:r>
      <w:r w:rsidRPr="00F459C0">
        <w:rPr>
          <w:sz w:val="28"/>
          <w:szCs w:val="28"/>
          <w:rtl/>
          <w:lang w:bidi="ar-SA"/>
        </w:rPr>
        <w:t xml:space="preserve"> </w:t>
      </w:r>
      <w:r w:rsidRPr="00F459C0">
        <w:rPr>
          <w:rFonts w:hint="eastAsia"/>
          <w:sz w:val="28"/>
          <w:szCs w:val="28"/>
          <w:rtl/>
          <w:lang w:bidi="ar-SA"/>
        </w:rPr>
        <w:t>بَعْلَ</w:t>
      </w:r>
      <w:r w:rsidRPr="00F459C0">
        <w:rPr>
          <w:sz w:val="28"/>
          <w:szCs w:val="28"/>
          <w:rtl/>
          <w:lang w:bidi="ar-SA"/>
        </w:rPr>
        <w:t xml:space="preserve"> </w:t>
      </w:r>
      <w:r w:rsidRPr="00F459C0">
        <w:rPr>
          <w:rFonts w:hint="eastAsia"/>
          <w:sz w:val="28"/>
          <w:szCs w:val="28"/>
          <w:rtl/>
          <w:lang w:bidi="ar-SA"/>
        </w:rPr>
        <w:t>امْرَأَةٍ</w:t>
      </w:r>
      <w:r w:rsidRPr="00F459C0">
        <w:rPr>
          <w:sz w:val="28"/>
          <w:szCs w:val="28"/>
          <w:rtl/>
          <w:lang w:bidi="ar-SA"/>
        </w:rPr>
        <w:t xml:space="preserve"> </w:t>
      </w:r>
      <w:r w:rsidRPr="00F459C0">
        <w:rPr>
          <w:rFonts w:hint="eastAsia"/>
          <w:sz w:val="28"/>
          <w:szCs w:val="28"/>
          <w:rtl/>
          <w:lang w:bidi="ar-SA"/>
        </w:rPr>
        <w:t>وَاحِدَةٍ،</w:t>
      </w:r>
      <w:r w:rsidRPr="00F459C0">
        <w:rPr>
          <w:sz w:val="28"/>
          <w:szCs w:val="28"/>
          <w:rtl/>
          <w:lang w:bidi="ar-SA"/>
        </w:rPr>
        <w:t xml:space="preserve"> </w:t>
      </w:r>
      <w:r w:rsidRPr="00F459C0">
        <w:rPr>
          <w:rFonts w:hint="eastAsia"/>
          <w:sz w:val="28"/>
          <w:szCs w:val="28"/>
          <w:rtl/>
          <w:lang w:bidi="ar-SA"/>
        </w:rPr>
        <w:t>مُدَبِّرِينَ</w:t>
      </w:r>
      <w:r w:rsidRPr="00F459C0">
        <w:rPr>
          <w:sz w:val="28"/>
          <w:szCs w:val="28"/>
          <w:rtl/>
          <w:lang w:bidi="ar-SA"/>
        </w:rPr>
        <w:t xml:space="preserve"> </w:t>
      </w:r>
      <w:r w:rsidRPr="00F459C0">
        <w:rPr>
          <w:rFonts w:hint="cs"/>
          <w:sz w:val="28"/>
          <w:szCs w:val="28"/>
          <w:rtl/>
          <w:lang w:bidi="ar-SA"/>
        </w:rPr>
        <w:t>أ</w:t>
      </w:r>
      <w:r w:rsidRPr="00F459C0">
        <w:rPr>
          <w:rFonts w:hint="eastAsia"/>
          <w:sz w:val="28"/>
          <w:szCs w:val="28"/>
          <w:rtl/>
          <w:lang w:bidi="ar-SA"/>
        </w:rPr>
        <w:t>وْلاَدَهُمْ</w:t>
      </w:r>
      <w:r w:rsidRPr="00F459C0">
        <w:rPr>
          <w:sz w:val="28"/>
          <w:szCs w:val="28"/>
          <w:rtl/>
          <w:lang w:bidi="ar-SA"/>
        </w:rPr>
        <w:t xml:space="preserve"> </w:t>
      </w:r>
      <w:r w:rsidRPr="00F459C0">
        <w:rPr>
          <w:rFonts w:hint="eastAsia"/>
          <w:sz w:val="28"/>
          <w:szCs w:val="28"/>
          <w:rtl/>
          <w:lang w:bidi="ar-SA"/>
        </w:rPr>
        <w:t>وَبُيُوتَهُمْ</w:t>
      </w:r>
      <w:r w:rsidRPr="00F459C0">
        <w:rPr>
          <w:sz w:val="28"/>
          <w:szCs w:val="28"/>
          <w:rtl/>
          <w:lang w:bidi="ar-SA"/>
        </w:rPr>
        <w:t xml:space="preserve"> </w:t>
      </w:r>
      <w:r w:rsidRPr="00F459C0">
        <w:rPr>
          <w:rFonts w:hint="eastAsia"/>
          <w:sz w:val="28"/>
          <w:szCs w:val="28"/>
          <w:rtl/>
          <w:lang w:bidi="ar-SA"/>
        </w:rPr>
        <w:t>حَسَن</w:t>
      </w:r>
      <w:r w:rsidRPr="00F459C0">
        <w:rPr>
          <w:rFonts w:hint="cs"/>
          <w:sz w:val="28"/>
          <w:szCs w:val="28"/>
          <w:rtl/>
          <w:lang w:bidi="ar-SA"/>
        </w:rPr>
        <w:t>ً</w:t>
      </w:r>
      <w:r w:rsidRPr="00F459C0">
        <w:rPr>
          <w:rFonts w:hint="eastAsia"/>
          <w:sz w:val="28"/>
          <w:szCs w:val="28"/>
          <w:rtl/>
          <w:lang w:bidi="ar-SA"/>
        </w:rPr>
        <w:t>ا</w:t>
      </w:r>
      <w:r w:rsidRPr="001C55D8">
        <w:rPr>
          <w:sz w:val="28"/>
          <w:szCs w:val="28"/>
          <w:rtl/>
          <w:lang w:bidi="ar-SA"/>
        </w:rPr>
        <w:t>". وهذا الشرط هو أحد الشروط اللازمة للأساقفة أيض</w:t>
      </w:r>
      <w:r w:rsidRPr="001C55D8">
        <w:rPr>
          <w:rFonts w:hint="cs"/>
          <w:sz w:val="28"/>
          <w:szCs w:val="28"/>
          <w:rtl/>
          <w:lang w:bidi="ar-SA"/>
        </w:rPr>
        <w:t>ً</w:t>
      </w:r>
      <w:r w:rsidRPr="001C55D8">
        <w:rPr>
          <w:sz w:val="28"/>
          <w:szCs w:val="28"/>
          <w:rtl/>
          <w:lang w:bidi="ar-SA"/>
        </w:rPr>
        <w:t>ا (</w:t>
      </w:r>
      <w:r w:rsidRPr="001C55D8">
        <w:rPr>
          <w:rFonts w:hint="cs"/>
          <w:sz w:val="28"/>
          <w:szCs w:val="28"/>
          <w:rtl/>
          <w:lang w:bidi="ar-SA"/>
        </w:rPr>
        <w:t>1تي3: 2، 4</w:t>
      </w:r>
      <w:r w:rsidRPr="001C55D8">
        <w:rPr>
          <w:sz w:val="28"/>
          <w:szCs w:val="28"/>
          <w:rtl/>
          <w:lang w:bidi="ar-SA"/>
        </w:rPr>
        <w:t>).</w:t>
      </w:r>
    </w:p>
    <w:p w14:paraId="6060C956" w14:textId="77777777" w:rsidR="001C55D8" w:rsidRPr="001C55D8" w:rsidRDefault="001C55D8" w:rsidP="001C55D8">
      <w:pPr>
        <w:jc w:val="lowKashida"/>
        <w:rPr>
          <w:sz w:val="28"/>
          <w:szCs w:val="28"/>
          <w:rtl/>
          <w:lang w:bidi="ar-SA"/>
        </w:rPr>
      </w:pPr>
      <w:r w:rsidRPr="001C55D8">
        <w:rPr>
          <w:sz w:val="28"/>
          <w:szCs w:val="28"/>
          <w:rtl/>
          <w:lang w:bidi="ar-SA"/>
        </w:rPr>
        <w:t>وهذا يدل على عظم هذه الدرجة. وهكذا قال الرسول بعدها:</w:t>
      </w:r>
    </w:p>
    <w:p w14:paraId="7C18DB1B" w14:textId="77777777" w:rsidR="001C55D8" w:rsidRPr="001C55D8" w:rsidRDefault="001C55D8" w:rsidP="00786544">
      <w:pPr>
        <w:jc w:val="lowKashida"/>
        <w:rPr>
          <w:b/>
          <w:bCs/>
          <w:sz w:val="28"/>
          <w:szCs w:val="28"/>
          <w:rtl/>
          <w:lang w:bidi="ar-SA"/>
        </w:rPr>
      </w:pPr>
      <w:r w:rsidRPr="001C55D8">
        <w:rPr>
          <w:b/>
          <w:bCs/>
          <w:sz w:val="28"/>
          <w:szCs w:val="28"/>
          <w:rtl/>
          <w:lang w:bidi="ar-SA"/>
        </w:rPr>
        <w:t>"</w:t>
      </w:r>
      <w:r w:rsidRPr="001C55D8">
        <w:rPr>
          <w:rFonts w:hint="eastAsia"/>
          <w:b/>
          <w:bCs/>
          <w:sz w:val="28"/>
          <w:szCs w:val="28"/>
          <w:rtl/>
          <w:lang w:bidi="ar-SA"/>
        </w:rPr>
        <w:t>لأَنَّ</w:t>
      </w:r>
      <w:r w:rsidRPr="001C55D8">
        <w:rPr>
          <w:b/>
          <w:bCs/>
          <w:sz w:val="28"/>
          <w:szCs w:val="28"/>
          <w:rtl/>
          <w:lang w:bidi="ar-SA"/>
        </w:rPr>
        <w:t xml:space="preserve"> </w:t>
      </w:r>
      <w:r w:rsidRPr="001C55D8">
        <w:rPr>
          <w:rFonts w:hint="eastAsia"/>
          <w:b/>
          <w:bCs/>
          <w:sz w:val="28"/>
          <w:szCs w:val="28"/>
          <w:rtl/>
          <w:lang w:bidi="ar-SA"/>
        </w:rPr>
        <w:t>الَّذِينَ</w:t>
      </w:r>
      <w:r w:rsidRPr="001C55D8">
        <w:rPr>
          <w:b/>
          <w:bCs/>
          <w:sz w:val="28"/>
          <w:szCs w:val="28"/>
          <w:rtl/>
          <w:lang w:bidi="ar-SA"/>
        </w:rPr>
        <w:t xml:space="preserve"> </w:t>
      </w:r>
      <w:r w:rsidRPr="001C55D8">
        <w:rPr>
          <w:rFonts w:hint="eastAsia"/>
          <w:b/>
          <w:bCs/>
          <w:sz w:val="28"/>
          <w:szCs w:val="28"/>
          <w:rtl/>
          <w:lang w:bidi="ar-SA"/>
        </w:rPr>
        <w:t>تَشَمَّسُوا</w:t>
      </w:r>
      <w:r w:rsidRPr="001C55D8">
        <w:rPr>
          <w:b/>
          <w:bCs/>
          <w:sz w:val="28"/>
          <w:szCs w:val="28"/>
          <w:rtl/>
          <w:lang w:bidi="ar-SA"/>
        </w:rPr>
        <w:t xml:space="preserve"> (أ</w:t>
      </w:r>
      <w:r w:rsidR="006210F3">
        <w:rPr>
          <w:rFonts w:hint="cs"/>
          <w:b/>
          <w:bCs/>
          <w:sz w:val="28"/>
          <w:szCs w:val="28"/>
          <w:rtl/>
          <w:lang w:bidi="ar-SA"/>
        </w:rPr>
        <w:t>ي</w:t>
      </w:r>
      <w:r w:rsidRPr="001C55D8">
        <w:rPr>
          <w:b/>
          <w:bCs/>
          <w:sz w:val="28"/>
          <w:szCs w:val="28"/>
          <w:rtl/>
          <w:lang w:bidi="ar-SA"/>
        </w:rPr>
        <w:t xml:space="preserve"> صاروا شمامسة)</w:t>
      </w:r>
      <w:r w:rsidRPr="001C55D8">
        <w:rPr>
          <w:rFonts w:hint="cs"/>
          <w:b/>
          <w:bCs/>
          <w:sz w:val="28"/>
          <w:szCs w:val="28"/>
          <w:rtl/>
          <w:lang w:bidi="ar-SA"/>
        </w:rPr>
        <w:t xml:space="preserve"> </w:t>
      </w:r>
      <w:r w:rsidRPr="001C55D8">
        <w:rPr>
          <w:rFonts w:hint="eastAsia"/>
          <w:b/>
          <w:bCs/>
          <w:sz w:val="28"/>
          <w:szCs w:val="28"/>
          <w:rtl/>
          <w:lang w:bidi="ar-SA"/>
        </w:rPr>
        <w:t>حَسَن</w:t>
      </w:r>
      <w:r w:rsidR="00327548">
        <w:rPr>
          <w:rFonts w:hint="eastAsia"/>
          <w:b/>
          <w:bCs/>
          <w:sz w:val="28"/>
          <w:szCs w:val="28"/>
          <w:rtl/>
          <w:lang w:bidi="ar-SA"/>
        </w:rPr>
        <w:t>ًا</w:t>
      </w:r>
      <w:r w:rsidRPr="001C55D8">
        <w:rPr>
          <w:rFonts w:hint="cs"/>
          <w:b/>
          <w:bCs/>
          <w:sz w:val="28"/>
          <w:szCs w:val="28"/>
          <w:rtl/>
          <w:lang w:bidi="ar-SA"/>
        </w:rPr>
        <w:t xml:space="preserve"> </w:t>
      </w:r>
      <w:r w:rsidRPr="001C55D8">
        <w:rPr>
          <w:rFonts w:hint="eastAsia"/>
          <w:b/>
          <w:bCs/>
          <w:sz w:val="28"/>
          <w:szCs w:val="28"/>
          <w:rtl/>
          <w:lang w:bidi="ar-SA"/>
        </w:rPr>
        <w:t>يَقْتَنُونَ</w:t>
      </w:r>
      <w:r w:rsidRPr="001C55D8">
        <w:rPr>
          <w:b/>
          <w:bCs/>
          <w:sz w:val="28"/>
          <w:szCs w:val="28"/>
          <w:rtl/>
          <w:lang w:bidi="ar-SA"/>
        </w:rPr>
        <w:t xml:space="preserve"> </w:t>
      </w:r>
      <w:r w:rsidRPr="001C55D8">
        <w:rPr>
          <w:rFonts w:hint="eastAsia"/>
          <w:b/>
          <w:bCs/>
          <w:sz w:val="28"/>
          <w:szCs w:val="28"/>
          <w:rtl/>
          <w:lang w:bidi="ar-SA"/>
        </w:rPr>
        <w:t>لأَنْفُسِهِمْ</w:t>
      </w:r>
      <w:r w:rsidRPr="001C55D8">
        <w:rPr>
          <w:b/>
          <w:bCs/>
          <w:sz w:val="28"/>
          <w:szCs w:val="28"/>
          <w:rtl/>
          <w:lang w:bidi="ar-SA"/>
        </w:rPr>
        <w:t xml:space="preserve"> </w:t>
      </w:r>
      <w:r w:rsidRPr="001C55D8">
        <w:rPr>
          <w:rFonts w:hint="eastAsia"/>
          <w:b/>
          <w:bCs/>
          <w:sz w:val="28"/>
          <w:szCs w:val="28"/>
          <w:rtl/>
          <w:lang w:bidi="ar-SA"/>
        </w:rPr>
        <w:t>دَرَجَةً</w:t>
      </w:r>
      <w:r w:rsidRPr="001C55D8">
        <w:rPr>
          <w:rFonts w:hint="cs"/>
          <w:b/>
          <w:bCs/>
          <w:sz w:val="28"/>
          <w:szCs w:val="28"/>
          <w:rtl/>
          <w:lang w:bidi="ar-SA"/>
        </w:rPr>
        <w:t xml:space="preserve"> </w:t>
      </w:r>
      <w:r w:rsidRPr="001C55D8">
        <w:rPr>
          <w:rFonts w:hint="eastAsia"/>
          <w:b/>
          <w:bCs/>
          <w:sz w:val="28"/>
          <w:szCs w:val="28"/>
          <w:rtl/>
          <w:lang w:bidi="ar-SA"/>
        </w:rPr>
        <w:t>حَسَنَةً</w:t>
      </w:r>
      <w:r w:rsidRPr="001C55D8">
        <w:rPr>
          <w:rFonts w:hint="cs"/>
          <w:b/>
          <w:bCs/>
          <w:sz w:val="28"/>
          <w:szCs w:val="28"/>
          <w:rtl/>
          <w:lang w:bidi="ar-SA"/>
        </w:rPr>
        <w:t xml:space="preserve"> </w:t>
      </w:r>
      <w:r w:rsidRPr="001C55D8">
        <w:rPr>
          <w:rFonts w:hint="eastAsia"/>
          <w:b/>
          <w:bCs/>
          <w:sz w:val="28"/>
          <w:szCs w:val="28"/>
          <w:rtl/>
          <w:lang w:bidi="ar-SA"/>
        </w:rPr>
        <w:t>وَثِقَةً</w:t>
      </w:r>
      <w:r w:rsidRPr="001C55D8">
        <w:rPr>
          <w:rFonts w:hint="cs"/>
          <w:b/>
          <w:bCs/>
          <w:sz w:val="28"/>
          <w:szCs w:val="28"/>
          <w:rtl/>
          <w:lang w:bidi="ar-SA"/>
        </w:rPr>
        <w:t xml:space="preserve"> </w:t>
      </w:r>
      <w:r w:rsidRPr="001C55D8">
        <w:rPr>
          <w:rFonts w:hint="eastAsia"/>
          <w:b/>
          <w:bCs/>
          <w:sz w:val="28"/>
          <w:szCs w:val="28"/>
          <w:rtl/>
          <w:lang w:bidi="ar-SA"/>
        </w:rPr>
        <w:t>كَثِيرَةً</w:t>
      </w:r>
      <w:r w:rsidRPr="001C55D8">
        <w:rPr>
          <w:rFonts w:hint="cs"/>
          <w:b/>
          <w:bCs/>
          <w:sz w:val="28"/>
          <w:szCs w:val="28"/>
          <w:rtl/>
          <w:lang w:bidi="ar-SA"/>
        </w:rPr>
        <w:t xml:space="preserve"> </w:t>
      </w:r>
      <w:r w:rsidRPr="001C55D8">
        <w:rPr>
          <w:rFonts w:hint="eastAsia"/>
          <w:b/>
          <w:bCs/>
          <w:sz w:val="28"/>
          <w:szCs w:val="28"/>
          <w:rtl/>
          <w:lang w:bidi="ar-SA"/>
        </w:rPr>
        <w:t>فِي</w:t>
      </w:r>
      <w:r w:rsidRPr="001C55D8">
        <w:rPr>
          <w:b/>
          <w:bCs/>
          <w:sz w:val="28"/>
          <w:szCs w:val="28"/>
          <w:rtl/>
          <w:lang w:bidi="ar-SA"/>
        </w:rPr>
        <w:t xml:space="preserve"> </w:t>
      </w:r>
      <w:r w:rsidRPr="001C55D8">
        <w:rPr>
          <w:rFonts w:hint="eastAsia"/>
          <w:b/>
          <w:bCs/>
          <w:sz w:val="28"/>
          <w:szCs w:val="28"/>
          <w:rtl/>
          <w:lang w:bidi="ar-SA"/>
        </w:rPr>
        <w:t>الإِيمَانِ</w:t>
      </w:r>
      <w:r w:rsidRPr="001C55D8">
        <w:rPr>
          <w:b/>
          <w:bCs/>
          <w:sz w:val="28"/>
          <w:szCs w:val="28"/>
          <w:rtl/>
          <w:lang w:bidi="ar-SA"/>
        </w:rPr>
        <w:t xml:space="preserve"> </w:t>
      </w:r>
      <w:r w:rsidRPr="001C55D8">
        <w:rPr>
          <w:rFonts w:hint="eastAsia"/>
          <w:b/>
          <w:bCs/>
          <w:sz w:val="28"/>
          <w:szCs w:val="28"/>
          <w:rtl/>
          <w:lang w:bidi="ar-SA"/>
        </w:rPr>
        <w:t>الَّذِي</w:t>
      </w:r>
      <w:r w:rsidRPr="001C55D8">
        <w:rPr>
          <w:b/>
          <w:bCs/>
          <w:sz w:val="28"/>
          <w:szCs w:val="28"/>
          <w:rtl/>
          <w:lang w:bidi="ar-SA"/>
        </w:rPr>
        <w:t xml:space="preserve"> </w:t>
      </w:r>
      <w:r w:rsidRPr="001C55D8">
        <w:rPr>
          <w:rFonts w:hint="eastAsia"/>
          <w:b/>
          <w:bCs/>
          <w:sz w:val="28"/>
          <w:szCs w:val="28"/>
          <w:rtl/>
          <w:lang w:bidi="ar-SA"/>
        </w:rPr>
        <w:t>بِالْمَسِيحِ</w:t>
      </w:r>
      <w:r w:rsidRPr="001C55D8">
        <w:rPr>
          <w:b/>
          <w:bCs/>
          <w:sz w:val="28"/>
          <w:szCs w:val="28"/>
          <w:rtl/>
          <w:lang w:bidi="ar-SA"/>
        </w:rPr>
        <w:t xml:space="preserve"> </w:t>
      </w:r>
      <w:r w:rsidRPr="001C55D8">
        <w:rPr>
          <w:rFonts w:hint="eastAsia"/>
          <w:b/>
          <w:bCs/>
          <w:sz w:val="28"/>
          <w:szCs w:val="28"/>
          <w:rtl/>
          <w:lang w:bidi="ar-SA"/>
        </w:rPr>
        <w:t>يَسُوعَ</w:t>
      </w:r>
      <w:r w:rsidRPr="001C55D8">
        <w:rPr>
          <w:b/>
          <w:bCs/>
          <w:sz w:val="28"/>
          <w:szCs w:val="28"/>
          <w:rtl/>
          <w:lang w:bidi="ar-SA"/>
        </w:rPr>
        <w:t>" (</w:t>
      </w:r>
      <w:r w:rsidRPr="001C55D8">
        <w:rPr>
          <w:rFonts w:hint="cs"/>
          <w:b/>
          <w:bCs/>
          <w:sz w:val="28"/>
          <w:szCs w:val="28"/>
          <w:rtl/>
          <w:lang w:bidi="ar-SA"/>
        </w:rPr>
        <w:t>1تي3: 13</w:t>
      </w:r>
      <w:r w:rsidRPr="001C55D8">
        <w:rPr>
          <w:b/>
          <w:bCs/>
          <w:sz w:val="28"/>
          <w:szCs w:val="28"/>
          <w:rtl/>
          <w:lang w:bidi="ar-SA"/>
        </w:rPr>
        <w:t>).</w:t>
      </w:r>
    </w:p>
    <w:p w14:paraId="609A861B" w14:textId="77777777" w:rsidR="001C55D8" w:rsidRPr="001C55D8" w:rsidRDefault="001C55D8" w:rsidP="001C55D8">
      <w:pPr>
        <w:jc w:val="lowKashida"/>
        <w:rPr>
          <w:sz w:val="28"/>
          <w:szCs w:val="28"/>
          <w:rtl/>
          <w:lang w:bidi="ar-SA"/>
        </w:rPr>
      </w:pPr>
      <w:r w:rsidRPr="001C55D8">
        <w:rPr>
          <w:sz w:val="28"/>
          <w:szCs w:val="28"/>
          <w:rtl/>
          <w:lang w:bidi="ar-SA"/>
        </w:rPr>
        <w:t>وهذا الوضع يميزهم بلا شك عن باقي المؤمنين.</w:t>
      </w:r>
    </w:p>
    <w:p w14:paraId="231797D8" w14:textId="77777777" w:rsidR="001C55D8" w:rsidRPr="001C55D8" w:rsidRDefault="001C55D8" w:rsidP="001C55D8">
      <w:pPr>
        <w:jc w:val="lowKashida"/>
        <w:rPr>
          <w:sz w:val="28"/>
          <w:szCs w:val="28"/>
          <w:rtl/>
          <w:lang w:bidi="ar-SA"/>
        </w:rPr>
      </w:pPr>
      <w:r w:rsidRPr="001C55D8">
        <w:rPr>
          <w:sz w:val="28"/>
          <w:szCs w:val="28"/>
          <w:rtl/>
          <w:lang w:bidi="ar-SA"/>
        </w:rPr>
        <w:t>ولهذا اشترط فيهم أيض</w:t>
      </w:r>
      <w:r w:rsidRPr="001C55D8">
        <w:rPr>
          <w:rFonts w:hint="cs"/>
          <w:sz w:val="28"/>
          <w:szCs w:val="28"/>
          <w:rtl/>
          <w:lang w:bidi="ar-SA"/>
        </w:rPr>
        <w:t>ً</w:t>
      </w:r>
      <w:r w:rsidRPr="001C55D8">
        <w:rPr>
          <w:sz w:val="28"/>
          <w:szCs w:val="28"/>
          <w:rtl/>
          <w:lang w:bidi="ar-SA"/>
        </w:rPr>
        <w:t>ا</w:t>
      </w:r>
      <w:r w:rsidR="00786544">
        <w:rPr>
          <w:rFonts w:hint="cs"/>
          <w:sz w:val="28"/>
          <w:szCs w:val="28"/>
          <w:rtl/>
          <w:lang w:bidi="ar-SA"/>
        </w:rPr>
        <w:t xml:space="preserve"> </w:t>
      </w:r>
      <w:r w:rsidRPr="00786544">
        <w:rPr>
          <w:rFonts w:hint="eastAsia"/>
          <w:sz w:val="28"/>
          <w:szCs w:val="28"/>
          <w:rtl/>
          <w:lang w:bidi="ar-SA"/>
        </w:rPr>
        <w:t>يُخْتَبَرُوا</w:t>
      </w:r>
      <w:r w:rsidRPr="00786544">
        <w:rPr>
          <w:sz w:val="28"/>
          <w:szCs w:val="28"/>
          <w:rtl/>
          <w:lang w:bidi="ar-SA"/>
        </w:rPr>
        <w:t xml:space="preserve"> </w:t>
      </w:r>
      <w:r w:rsidRPr="00786544">
        <w:rPr>
          <w:rFonts w:hint="cs"/>
          <w:sz w:val="28"/>
          <w:szCs w:val="28"/>
          <w:rtl/>
          <w:lang w:bidi="ar-SA"/>
        </w:rPr>
        <w:t>أ</w:t>
      </w:r>
      <w:r w:rsidRPr="00786544">
        <w:rPr>
          <w:rFonts w:hint="eastAsia"/>
          <w:sz w:val="28"/>
          <w:szCs w:val="28"/>
          <w:rtl/>
          <w:lang w:bidi="ar-SA"/>
        </w:rPr>
        <w:t>وَّل</w:t>
      </w:r>
      <w:r w:rsidRPr="00786544">
        <w:rPr>
          <w:rFonts w:hint="cs"/>
          <w:sz w:val="28"/>
          <w:szCs w:val="28"/>
          <w:rtl/>
          <w:lang w:bidi="ar-SA"/>
        </w:rPr>
        <w:t>ً</w:t>
      </w:r>
      <w:r w:rsidRPr="00786544">
        <w:rPr>
          <w:rFonts w:hint="eastAsia"/>
          <w:sz w:val="28"/>
          <w:szCs w:val="28"/>
          <w:rtl/>
          <w:lang w:bidi="ar-SA"/>
        </w:rPr>
        <w:t>ا،</w:t>
      </w:r>
      <w:r w:rsidRPr="00786544">
        <w:rPr>
          <w:sz w:val="28"/>
          <w:szCs w:val="28"/>
          <w:rtl/>
          <w:lang w:bidi="ar-SA"/>
        </w:rPr>
        <w:t xml:space="preserve"> </w:t>
      </w:r>
      <w:r w:rsidRPr="00786544">
        <w:rPr>
          <w:rFonts w:hint="eastAsia"/>
          <w:sz w:val="28"/>
          <w:szCs w:val="28"/>
          <w:rtl/>
          <w:lang w:bidi="ar-SA"/>
        </w:rPr>
        <w:t>ثُمَّ</w:t>
      </w:r>
      <w:r w:rsidRPr="00786544">
        <w:rPr>
          <w:sz w:val="28"/>
          <w:szCs w:val="28"/>
          <w:rtl/>
          <w:lang w:bidi="ar-SA"/>
        </w:rPr>
        <w:t xml:space="preserve"> </w:t>
      </w:r>
      <w:r w:rsidR="00786544">
        <w:rPr>
          <w:rFonts w:hint="eastAsia"/>
          <w:sz w:val="28"/>
          <w:szCs w:val="28"/>
          <w:rtl/>
          <w:lang w:bidi="ar-SA"/>
        </w:rPr>
        <w:t>يَ</w:t>
      </w:r>
      <w:r w:rsidR="00786544">
        <w:rPr>
          <w:rFonts w:hint="cs"/>
          <w:sz w:val="28"/>
          <w:szCs w:val="28"/>
          <w:rtl/>
          <w:lang w:bidi="ar-SA"/>
        </w:rPr>
        <w:t>صيروا شمامسة</w:t>
      </w:r>
      <w:r w:rsidRPr="00786544">
        <w:rPr>
          <w:sz w:val="28"/>
          <w:szCs w:val="28"/>
          <w:rtl/>
          <w:lang w:bidi="ar-SA"/>
        </w:rPr>
        <w:t xml:space="preserve"> </w:t>
      </w:r>
      <w:r w:rsidRPr="00786544">
        <w:rPr>
          <w:rFonts w:hint="cs"/>
          <w:sz w:val="28"/>
          <w:szCs w:val="28"/>
          <w:rtl/>
          <w:lang w:bidi="ar-SA"/>
        </w:rPr>
        <w:t>إ</w:t>
      </w:r>
      <w:r w:rsidRPr="00786544">
        <w:rPr>
          <w:rFonts w:hint="eastAsia"/>
          <w:sz w:val="28"/>
          <w:szCs w:val="28"/>
          <w:rtl/>
          <w:lang w:bidi="ar-SA"/>
        </w:rPr>
        <w:t>نْ</w:t>
      </w:r>
      <w:r w:rsidRPr="00786544">
        <w:rPr>
          <w:sz w:val="28"/>
          <w:szCs w:val="28"/>
          <w:rtl/>
          <w:lang w:bidi="ar-SA"/>
        </w:rPr>
        <w:t xml:space="preserve"> </w:t>
      </w:r>
      <w:r w:rsidRPr="00786544">
        <w:rPr>
          <w:rFonts w:hint="eastAsia"/>
          <w:sz w:val="28"/>
          <w:szCs w:val="28"/>
          <w:rtl/>
          <w:lang w:bidi="ar-SA"/>
        </w:rPr>
        <w:t>كَانُوا</w:t>
      </w:r>
      <w:r w:rsidRPr="00786544">
        <w:rPr>
          <w:sz w:val="28"/>
          <w:szCs w:val="28"/>
          <w:rtl/>
          <w:lang w:bidi="ar-SA"/>
        </w:rPr>
        <w:t xml:space="preserve"> </w:t>
      </w:r>
      <w:r w:rsidRPr="00786544">
        <w:rPr>
          <w:rFonts w:hint="eastAsia"/>
          <w:sz w:val="28"/>
          <w:szCs w:val="28"/>
          <w:rtl/>
          <w:lang w:bidi="ar-SA"/>
        </w:rPr>
        <w:t>بِلاَ</w:t>
      </w:r>
      <w:r w:rsidRPr="00786544">
        <w:rPr>
          <w:sz w:val="28"/>
          <w:szCs w:val="28"/>
          <w:rtl/>
          <w:lang w:bidi="ar-SA"/>
        </w:rPr>
        <w:t xml:space="preserve"> </w:t>
      </w:r>
      <w:r w:rsidRPr="00786544">
        <w:rPr>
          <w:rFonts w:hint="eastAsia"/>
          <w:sz w:val="28"/>
          <w:szCs w:val="28"/>
          <w:rtl/>
          <w:lang w:bidi="ar-SA"/>
        </w:rPr>
        <w:t>لَوْمٍ</w:t>
      </w:r>
      <w:r w:rsidRPr="00786544">
        <w:rPr>
          <w:rFonts w:hint="cs"/>
          <w:sz w:val="28"/>
          <w:szCs w:val="28"/>
          <w:rtl/>
          <w:lang w:bidi="ar-SA"/>
        </w:rPr>
        <w:t xml:space="preserve"> </w:t>
      </w:r>
      <w:r w:rsidRPr="00786544">
        <w:rPr>
          <w:sz w:val="28"/>
          <w:szCs w:val="28"/>
          <w:rtl/>
          <w:lang w:bidi="ar-SA"/>
        </w:rPr>
        <w:t>(</w:t>
      </w:r>
      <w:r w:rsidRPr="00786544">
        <w:rPr>
          <w:rFonts w:hint="cs"/>
          <w:sz w:val="28"/>
          <w:szCs w:val="28"/>
          <w:rtl/>
          <w:lang w:bidi="ar-SA"/>
        </w:rPr>
        <w:t>1تي3: 10</w:t>
      </w:r>
      <w:r w:rsidRPr="00786544">
        <w:rPr>
          <w:sz w:val="28"/>
          <w:szCs w:val="28"/>
          <w:rtl/>
          <w:lang w:bidi="ar-SA"/>
        </w:rPr>
        <w:t>). وعبارة "بلا لوم</w:t>
      </w:r>
      <w:r w:rsidRPr="001C55D8">
        <w:rPr>
          <w:sz w:val="28"/>
          <w:szCs w:val="28"/>
          <w:rtl/>
          <w:lang w:bidi="ar-SA"/>
        </w:rPr>
        <w:t>" هي إحدى الصفات التي اشترطت في الأسقف (1تي</w:t>
      </w:r>
      <w:r w:rsidRPr="001C55D8">
        <w:rPr>
          <w:rFonts w:hint="cs"/>
          <w:sz w:val="28"/>
          <w:szCs w:val="28"/>
          <w:rtl/>
          <w:lang w:bidi="ar-SA"/>
        </w:rPr>
        <w:t xml:space="preserve">3: 2؛ </w:t>
      </w:r>
      <w:r w:rsidRPr="001C55D8">
        <w:rPr>
          <w:sz w:val="28"/>
          <w:szCs w:val="28"/>
          <w:rtl/>
          <w:lang w:bidi="ar-SA"/>
        </w:rPr>
        <w:t>تي</w:t>
      </w:r>
      <w:r w:rsidRPr="001C55D8">
        <w:rPr>
          <w:rFonts w:hint="cs"/>
          <w:sz w:val="28"/>
          <w:szCs w:val="28"/>
          <w:rtl/>
          <w:lang w:bidi="ar-SA"/>
        </w:rPr>
        <w:t>1: 7</w:t>
      </w:r>
      <w:r w:rsidRPr="001C55D8">
        <w:rPr>
          <w:sz w:val="28"/>
          <w:szCs w:val="28"/>
          <w:rtl/>
          <w:lang w:bidi="ar-SA"/>
        </w:rPr>
        <w:t>).</w:t>
      </w:r>
    </w:p>
    <w:p w14:paraId="5B2911BC" w14:textId="1344D2E9" w:rsidR="001C55D8" w:rsidRPr="001C55D8" w:rsidRDefault="001C55D8" w:rsidP="001C55D8">
      <w:pPr>
        <w:jc w:val="lowKashida"/>
        <w:rPr>
          <w:b/>
          <w:bCs/>
          <w:sz w:val="28"/>
          <w:szCs w:val="28"/>
          <w:lang w:bidi="ar-SA"/>
        </w:rPr>
      </w:pPr>
      <w:r w:rsidRPr="001C55D8">
        <w:rPr>
          <w:b/>
          <w:bCs/>
          <w:sz w:val="28"/>
          <w:szCs w:val="28"/>
          <w:rtl/>
          <w:lang w:bidi="ar-SA"/>
        </w:rPr>
        <w:t>24-</w:t>
      </w:r>
      <w:r w:rsidR="00E92A8E">
        <w:rPr>
          <w:rFonts w:hint="cs"/>
          <w:b/>
          <w:bCs/>
          <w:sz w:val="28"/>
          <w:szCs w:val="28"/>
          <w:rtl/>
          <w:lang w:bidi="ar-SA"/>
        </w:rPr>
        <w:t xml:space="preserve"> </w:t>
      </w:r>
      <w:r w:rsidRPr="001C55D8">
        <w:rPr>
          <w:b/>
          <w:bCs/>
          <w:sz w:val="28"/>
          <w:szCs w:val="28"/>
          <w:rtl/>
          <w:lang w:bidi="ar-SA"/>
        </w:rPr>
        <w:t>وهنا نرى ش</w:t>
      </w:r>
      <w:r w:rsidR="00165FF7">
        <w:rPr>
          <w:b/>
          <w:bCs/>
          <w:sz w:val="28"/>
          <w:szCs w:val="28"/>
          <w:rtl/>
          <w:lang w:bidi="ar-SA"/>
        </w:rPr>
        <w:t>روطًا مشتركة بين الأسقف والشماس</w:t>
      </w:r>
      <w:r w:rsidR="00041FDB">
        <w:rPr>
          <w:rFonts w:hint="cs"/>
          <w:b/>
          <w:bCs/>
          <w:sz w:val="28"/>
          <w:szCs w:val="28"/>
          <w:rtl/>
          <w:lang w:bidi="ar-SA"/>
        </w:rPr>
        <w:t>.</w:t>
      </w:r>
    </w:p>
    <w:p w14:paraId="519A3216" w14:textId="214C8FD9" w:rsidR="001C55D8" w:rsidRDefault="001C55D8" w:rsidP="00041FDB">
      <w:pPr>
        <w:jc w:val="lowKashida"/>
        <w:rPr>
          <w:sz w:val="28"/>
          <w:szCs w:val="28"/>
          <w:rtl/>
          <w:lang w:bidi="ar-SA"/>
        </w:rPr>
      </w:pPr>
      <w:r w:rsidRPr="001C55D8">
        <w:rPr>
          <w:sz w:val="28"/>
          <w:szCs w:val="28"/>
          <w:rtl/>
          <w:lang w:bidi="ar-SA"/>
        </w:rPr>
        <w:t>إذ يجب أن يكون كل منهما بلا لوم، بعل امرأة واحدة، قد دبر بيته حسنًا، غير بعض الصفات الروحية الأخرى. وهذا كله يدل على عظم درجة الشماس وتمايزه عن باقي الشعب.</w:t>
      </w:r>
    </w:p>
    <w:p w14:paraId="0DF536D2" w14:textId="77777777" w:rsidR="00041FDB" w:rsidRPr="001C55D8" w:rsidRDefault="00041FDB" w:rsidP="00041FDB">
      <w:pPr>
        <w:jc w:val="lowKashida"/>
        <w:rPr>
          <w:sz w:val="28"/>
          <w:szCs w:val="28"/>
          <w:rtl/>
          <w:lang w:bidi="ar-SA"/>
        </w:rPr>
      </w:pPr>
    </w:p>
    <w:p w14:paraId="23805933" w14:textId="77777777" w:rsidR="001C55D8" w:rsidRPr="00D75451" w:rsidRDefault="00D75451" w:rsidP="00D75451">
      <w:pPr>
        <w:jc w:val="center"/>
        <w:rPr>
          <w:b/>
          <w:bCs/>
          <w:sz w:val="28"/>
          <w:szCs w:val="28"/>
          <w:rtl/>
          <w:lang w:bidi="ar-SA"/>
        </w:rPr>
      </w:pPr>
      <w:r w:rsidRPr="00E925BF">
        <w:rPr>
          <w:b/>
          <w:bCs/>
          <w:sz w:val="52"/>
          <w:szCs w:val="52"/>
          <w:lang w:bidi="ar-SA"/>
        </w:rPr>
        <w:sym w:font="Webdings" w:char="F0FF"/>
      </w:r>
      <w:r w:rsidRPr="006F4681">
        <w:rPr>
          <w:b/>
          <w:bCs/>
          <w:sz w:val="52"/>
          <w:szCs w:val="52"/>
          <w:lang w:bidi="ar-SA"/>
        </w:rPr>
        <w:sym w:font="Webdings" w:char="F0FF"/>
      </w:r>
      <w:r w:rsidRPr="006F4681">
        <w:rPr>
          <w:b/>
          <w:bCs/>
          <w:sz w:val="52"/>
          <w:szCs w:val="52"/>
          <w:lang w:bidi="ar-SA"/>
        </w:rPr>
        <w:sym w:font="Webdings" w:char="F0FF"/>
      </w:r>
      <w:r w:rsidRPr="006F4681">
        <w:rPr>
          <w:b/>
          <w:bCs/>
          <w:sz w:val="52"/>
          <w:szCs w:val="52"/>
          <w:lang w:bidi="ar-SA"/>
        </w:rPr>
        <w:sym w:font="Webdings" w:char="F0FF"/>
      </w:r>
      <w:r w:rsidR="001C55D8" w:rsidRPr="00D75451">
        <w:rPr>
          <w:b/>
          <w:bCs/>
          <w:sz w:val="28"/>
          <w:szCs w:val="28"/>
          <w:rtl/>
          <w:lang w:bidi="ar-SA"/>
        </w:rPr>
        <w:br w:type="page"/>
      </w:r>
    </w:p>
    <w:p w14:paraId="0DEABFE3" w14:textId="77777777" w:rsidR="001C55D8" w:rsidRPr="00E85815" w:rsidRDefault="001C55D8" w:rsidP="00BF3D70">
      <w:pPr>
        <w:pStyle w:val="Heading2"/>
        <w:rPr>
          <w:rtl/>
        </w:rPr>
      </w:pPr>
      <w:bookmarkStart w:id="331" w:name="_Toc169981714"/>
      <w:r w:rsidRPr="00E85815">
        <w:rPr>
          <w:rtl/>
        </w:rPr>
        <w:lastRenderedPageBreak/>
        <w:t>الكهنوت أبوة</w:t>
      </w:r>
      <w:bookmarkEnd w:id="331"/>
    </w:p>
    <w:p w14:paraId="01D03073" w14:textId="77777777" w:rsidR="001C55D8" w:rsidRPr="00E85815" w:rsidRDefault="001C55D8" w:rsidP="001C55D8">
      <w:pPr>
        <w:jc w:val="lowKashida"/>
        <w:rPr>
          <w:sz w:val="28"/>
          <w:szCs w:val="28"/>
          <w:rtl/>
          <w:lang w:bidi="ar-SA"/>
        </w:rPr>
      </w:pPr>
      <w:r w:rsidRPr="00E85815">
        <w:rPr>
          <w:sz w:val="28"/>
          <w:szCs w:val="28"/>
          <w:rtl/>
          <w:lang w:bidi="ar-SA"/>
        </w:rPr>
        <w:t>قبل أن نتكلم عن الأبوة الروحية التي للآباء الكهنة، بكل درجاتهم، من القس إلى رئيس الأساقفة، يحسن بنا أول</w:t>
      </w:r>
      <w:r w:rsidRPr="00E85815">
        <w:rPr>
          <w:rFonts w:hint="cs"/>
          <w:sz w:val="28"/>
          <w:szCs w:val="28"/>
          <w:rtl/>
          <w:lang w:bidi="ar-SA"/>
        </w:rPr>
        <w:t>ً</w:t>
      </w:r>
      <w:r w:rsidRPr="00E85815">
        <w:rPr>
          <w:sz w:val="28"/>
          <w:szCs w:val="28"/>
          <w:rtl/>
          <w:lang w:bidi="ar-SA"/>
        </w:rPr>
        <w:t>ا، أن نذكر اعتراضًا يقدمه منكرو الكهنوت ونرد عليه:</w:t>
      </w:r>
    </w:p>
    <w:p w14:paraId="2ADF5C1C" w14:textId="77777777" w:rsidR="001C55D8" w:rsidRPr="00E85815" w:rsidRDefault="001C55D8" w:rsidP="00965D8F">
      <w:pPr>
        <w:pStyle w:val="Heading3"/>
        <w:rPr>
          <w:rtl/>
        </w:rPr>
      </w:pPr>
      <w:bookmarkStart w:id="332" w:name="_Toc169981715"/>
      <w:r w:rsidRPr="00E85815">
        <w:rPr>
          <w:rtl/>
        </w:rPr>
        <w:t>الاعتراض الخامس</w:t>
      </w:r>
      <w:bookmarkEnd w:id="332"/>
    </w:p>
    <w:p w14:paraId="55DD57B8" w14:textId="77777777" w:rsidR="001C55D8" w:rsidRPr="00E85815" w:rsidRDefault="001C55D8" w:rsidP="001C55D8">
      <w:pPr>
        <w:jc w:val="lowKashida"/>
        <w:rPr>
          <w:sz w:val="28"/>
          <w:szCs w:val="28"/>
          <w:rtl/>
          <w:lang w:bidi="ar-SA"/>
        </w:rPr>
      </w:pPr>
      <w:r w:rsidRPr="00E85815">
        <w:rPr>
          <w:sz w:val="28"/>
          <w:szCs w:val="28"/>
          <w:rtl/>
          <w:lang w:bidi="ar-SA"/>
        </w:rPr>
        <w:t>يقول منكرو الكهنوت: [كيف ندعو القسوس والأساقفة آباء، بينما السيد المسيح يقول لتلاميذه: "</w:t>
      </w:r>
      <w:r w:rsidRPr="00E85815">
        <w:rPr>
          <w:rFonts w:hint="eastAsia"/>
          <w:sz w:val="28"/>
          <w:szCs w:val="28"/>
          <w:rtl/>
          <w:lang w:bidi="ar-SA"/>
        </w:rPr>
        <w:t>وَلاَ</w:t>
      </w:r>
      <w:r w:rsidRPr="00E85815">
        <w:rPr>
          <w:sz w:val="28"/>
          <w:szCs w:val="28"/>
          <w:rtl/>
          <w:lang w:bidi="ar-SA"/>
        </w:rPr>
        <w:t xml:space="preserve"> </w:t>
      </w:r>
      <w:r w:rsidRPr="00E85815">
        <w:rPr>
          <w:rFonts w:hint="eastAsia"/>
          <w:sz w:val="28"/>
          <w:szCs w:val="28"/>
          <w:rtl/>
          <w:lang w:bidi="ar-SA"/>
        </w:rPr>
        <w:t>تَدْعُوا</w:t>
      </w:r>
      <w:r w:rsidRPr="00E85815">
        <w:rPr>
          <w:sz w:val="28"/>
          <w:szCs w:val="28"/>
          <w:rtl/>
          <w:lang w:bidi="ar-SA"/>
        </w:rPr>
        <w:t xml:space="preserve"> </w:t>
      </w:r>
      <w:r w:rsidRPr="00E85815">
        <w:rPr>
          <w:rFonts w:hint="eastAsia"/>
          <w:sz w:val="28"/>
          <w:szCs w:val="28"/>
          <w:rtl/>
          <w:lang w:bidi="ar-SA"/>
        </w:rPr>
        <w:t>لَكُمْ</w:t>
      </w:r>
      <w:r w:rsidRPr="00E85815">
        <w:rPr>
          <w:sz w:val="28"/>
          <w:szCs w:val="28"/>
          <w:rtl/>
          <w:lang w:bidi="ar-SA"/>
        </w:rPr>
        <w:t xml:space="preserve"> </w:t>
      </w:r>
      <w:r w:rsidRPr="00E85815">
        <w:rPr>
          <w:rFonts w:hint="eastAsia"/>
          <w:sz w:val="28"/>
          <w:szCs w:val="28"/>
          <w:rtl/>
          <w:lang w:bidi="ar-SA"/>
        </w:rPr>
        <w:t>أَب</w:t>
      </w:r>
      <w:r w:rsidRPr="00E85815">
        <w:rPr>
          <w:rFonts w:hint="cs"/>
          <w:sz w:val="28"/>
          <w:szCs w:val="28"/>
          <w:rtl/>
          <w:lang w:bidi="ar-SA"/>
        </w:rPr>
        <w:t>ً</w:t>
      </w:r>
      <w:r w:rsidRPr="00E85815">
        <w:rPr>
          <w:rFonts w:hint="eastAsia"/>
          <w:sz w:val="28"/>
          <w:szCs w:val="28"/>
          <w:rtl/>
          <w:lang w:bidi="ar-SA"/>
        </w:rPr>
        <w:t>ا</w:t>
      </w:r>
      <w:r w:rsidRPr="00E85815">
        <w:rPr>
          <w:rFonts w:hint="cs"/>
          <w:sz w:val="28"/>
          <w:szCs w:val="28"/>
          <w:rtl/>
          <w:lang w:bidi="ar-SA"/>
        </w:rPr>
        <w:t xml:space="preserve"> </w:t>
      </w:r>
      <w:r w:rsidRPr="00E85815">
        <w:rPr>
          <w:rFonts w:hint="eastAsia"/>
          <w:sz w:val="28"/>
          <w:szCs w:val="28"/>
          <w:rtl/>
          <w:lang w:bidi="ar-SA"/>
        </w:rPr>
        <w:t>عَلَى</w:t>
      </w:r>
      <w:r w:rsidRPr="00E85815">
        <w:rPr>
          <w:sz w:val="28"/>
          <w:szCs w:val="28"/>
          <w:rtl/>
          <w:lang w:bidi="ar-SA"/>
        </w:rPr>
        <w:t xml:space="preserve"> </w:t>
      </w:r>
      <w:r w:rsidRPr="00E85815">
        <w:rPr>
          <w:rFonts w:hint="eastAsia"/>
          <w:sz w:val="28"/>
          <w:szCs w:val="28"/>
          <w:rtl/>
          <w:lang w:bidi="ar-SA"/>
        </w:rPr>
        <w:t>الأَرْضِ</w:t>
      </w:r>
      <w:r w:rsidRPr="00E85815">
        <w:rPr>
          <w:sz w:val="28"/>
          <w:szCs w:val="28"/>
          <w:rtl/>
          <w:lang w:bidi="ar-SA"/>
        </w:rPr>
        <w:t xml:space="preserve"> </w:t>
      </w:r>
      <w:r w:rsidRPr="00E85815">
        <w:rPr>
          <w:rFonts w:hint="eastAsia"/>
          <w:sz w:val="28"/>
          <w:szCs w:val="28"/>
          <w:rtl/>
          <w:lang w:bidi="ar-SA"/>
        </w:rPr>
        <w:t>لأَنَّ</w:t>
      </w:r>
      <w:r w:rsidRPr="00E85815">
        <w:rPr>
          <w:sz w:val="28"/>
          <w:szCs w:val="28"/>
          <w:rtl/>
          <w:lang w:bidi="ar-SA"/>
        </w:rPr>
        <w:t xml:space="preserve"> </w:t>
      </w:r>
      <w:r w:rsidRPr="00E85815">
        <w:rPr>
          <w:rFonts w:hint="eastAsia"/>
          <w:sz w:val="28"/>
          <w:szCs w:val="28"/>
          <w:rtl/>
          <w:lang w:bidi="ar-SA"/>
        </w:rPr>
        <w:t>أَبَاكُمْ</w:t>
      </w:r>
      <w:r w:rsidRPr="00E85815">
        <w:rPr>
          <w:sz w:val="28"/>
          <w:szCs w:val="28"/>
          <w:rtl/>
          <w:lang w:bidi="ar-SA"/>
        </w:rPr>
        <w:t xml:space="preserve"> </w:t>
      </w:r>
      <w:r w:rsidRPr="00E85815">
        <w:rPr>
          <w:rFonts w:hint="eastAsia"/>
          <w:sz w:val="28"/>
          <w:szCs w:val="28"/>
          <w:rtl/>
          <w:lang w:bidi="ar-SA"/>
        </w:rPr>
        <w:t>وَاحِدٌ</w:t>
      </w:r>
      <w:r w:rsidRPr="00E85815">
        <w:rPr>
          <w:sz w:val="28"/>
          <w:szCs w:val="28"/>
          <w:rtl/>
          <w:lang w:bidi="ar-SA"/>
        </w:rPr>
        <w:t xml:space="preserve"> </w:t>
      </w:r>
      <w:r w:rsidRPr="00E85815">
        <w:rPr>
          <w:rFonts w:hint="eastAsia"/>
          <w:sz w:val="28"/>
          <w:szCs w:val="28"/>
          <w:rtl/>
          <w:lang w:bidi="ar-SA"/>
        </w:rPr>
        <w:t>الَّذِي</w:t>
      </w:r>
      <w:r w:rsidRPr="00E85815">
        <w:rPr>
          <w:sz w:val="28"/>
          <w:szCs w:val="28"/>
          <w:rtl/>
          <w:lang w:bidi="ar-SA"/>
        </w:rPr>
        <w:t xml:space="preserve"> </w:t>
      </w:r>
      <w:r w:rsidRPr="00E85815">
        <w:rPr>
          <w:rFonts w:hint="eastAsia"/>
          <w:sz w:val="28"/>
          <w:szCs w:val="28"/>
          <w:rtl/>
          <w:lang w:bidi="ar-SA"/>
        </w:rPr>
        <w:t>فِي</w:t>
      </w:r>
      <w:r w:rsidRPr="00E85815">
        <w:rPr>
          <w:sz w:val="28"/>
          <w:szCs w:val="28"/>
          <w:rtl/>
          <w:lang w:bidi="ar-SA"/>
        </w:rPr>
        <w:t xml:space="preserve"> </w:t>
      </w:r>
      <w:r w:rsidRPr="00E85815">
        <w:rPr>
          <w:rFonts w:hint="eastAsia"/>
          <w:sz w:val="28"/>
          <w:szCs w:val="28"/>
          <w:rtl/>
          <w:lang w:bidi="ar-SA"/>
        </w:rPr>
        <w:t>السَّمَاوَاتِ</w:t>
      </w:r>
      <w:r w:rsidRPr="00E85815">
        <w:rPr>
          <w:sz w:val="28"/>
          <w:szCs w:val="28"/>
          <w:rtl/>
          <w:lang w:bidi="ar-SA"/>
        </w:rPr>
        <w:t>" (مت</w:t>
      </w:r>
      <w:r w:rsidRPr="00E85815">
        <w:rPr>
          <w:rFonts w:hint="cs"/>
          <w:sz w:val="28"/>
          <w:szCs w:val="28"/>
          <w:rtl/>
          <w:lang w:bidi="ar-SA"/>
        </w:rPr>
        <w:t>23: 9</w:t>
      </w:r>
      <w:r w:rsidRPr="00E85815">
        <w:rPr>
          <w:sz w:val="28"/>
          <w:szCs w:val="28"/>
          <w:rtl/>
          <w:lang w:bidi="ar-SA"/>
        </w:rPr>
        <w:t>)].</w:t>
      </w:r>
    </w:p>
    <w:p w14:paraId="277B0B82" w14:textId="77777777" w:rsidR="001C55D8" w:rsidRPr="00E85815" w:rsidRDefault="001C55D8" w:rsidP="00B20291">
      <w:pPr>
        <w:pStyle w:val="Heading4"/>
        <w:rPr>
          <w:rtl/>
        </w:rPr>
      </w:pPr>
      <w:r w:rsidRPr="00E85815">
        <w:rPr>
          <w:rtl/>
        </w:rPr>
        <w:t>الرد على الاعتراض</w:t>
      </w:r>
    </w:p>
    <w:p w14:paraId="36752FA7" w14:textId="77777777" w:rsidR="001C55D8" w:rsidRPr="00E85815" w:rsidRDefault="00DD2AA5" w:rsidP="0090604D">
      <w:pPr>
        <w:jc w:val="lowKashida"/>
        <w:rPr>
          <w:sz w:val="28"/>
          <w:szCs w:val="28"/>
          <w:rtl/>
          <w:lang w:bidi="ar-SA"/>
        </w:rPr>
      </w:pPr>
      <w:r w:rsidRPr="00E85815">
        <w:rPr>
          <w:rFonts w:hint="cs"/>
          <w:sz w:val="28"/>
          <w:szCs w:val="28"/>
          <w:rtl/>
          <w:lang w:bidi="ar-SA"/>
        </w:rPr>
        <w:t xml:space="preserve">1- </w:t>
      </w:r>
      <w:r w:rsidR="001C55D8" w:rsidRPr="00E85815">
        <w:rPr>
          <w:sz w:val="28"/>
          <w:szCs w:val="28"/>
          <w:rtl/>
          <w:lang w:bidi="ar-SA"/>
        </w:rPr>
        <w:t>السيد المسيح قال: "لا تدعوا لكم أبًا</w:t>
      </w:r>
      <w:r w:rsidR="00346776" w:rsidRPr="00E85815">
        <w:rPr>
          <w:sz w:val="28"/>
          <w:szCs w:val="28"/>
          <w:rtl/>
          <w:lang w:bidi="ar-SA"/>
        </w:rPr>
        <w:t>...</w:t>
      </w:r>
      <w:r w:rsidR="001C55D8" w:rsidRPr="00E85815">
        <w:rPr>
          <w:sz w:val="28"/>
          <w:szCs w:val="28"/>
          <w:rtl/>
          <w:lang w:bidi="ar-SA"/>
        </w:rPr>
        <w:t>" كما قال أيضًا: "وَلاَ تُدْعَوْا مُعَلِّمِينَ لأَنَّ م</w:t>
      </w:r>
      <w:r w:rsidR="00B20291" w:rsidRPr="00E85815">
        <w:rPr>
          <w:sz w:val="28"/>
          <w:szCs w:val="28"/>
          <w:rtl/>
          <w:lang w:bidi="ar-SA"/>
        </w:rPr>
        <w:t>ُعَلِّمَكُمْ وَاحِدٌ الْمَسِيحُ</w:t>
      </w:r>
      <w:r w:rsidR="001C55D8" w:rsidRPr="00E85815">
        <w:rPr>
          <w:sz w:val="28"/>
          <w:szCs w:val="28"/>
          <w:rtl/>
          <w:lang w:bidi="ar-SA"/>
        </w:rPr>
        <w:t>" (مت23: 10). وقد شرحنا في الفصل السابق اهتمام المسيح ورسله بالتعليم، وكيف أن الله أعطى البعض أن يكونوا "</w:t>
      </w:r>
      <w:r w:rsidR="0039562F" w:rsidRPr="00E85815">
        <w:rPr>
          <w:sz w:val="28"/>
          <w:szCs w:val="28"/>
          <w:rtl/>
          <w:lang w:bidi="ar-SA"/>
        </w:rPr>
        <w:t>مُبَشِّرِينَ وَمُعَلِّمِينَ</w:t>
      </w:r>
      <w:r w:rsidR="0090604D" w:rsidRPr="00E85815">
        <w:rPr>
          <w:sz w:val="28"/>
          <w:szCs w:val="28"/>
          <w:rtl/>
          <w:lang w:bidi="ar-SA"/>
        </w:rPr>
        <w:t xml:space="preserve">" </w:t>
      </w:r>
      <w:r w:rsidR="001C55D8" w:rsidRPr="00E85815">
        <w:rPr>
          <w:sz w:val="28"/>
          <w:szCs w:val="28"/>
          <w:rtl/>
          <w:lang w:bidi="ar-SA"/>
        </w:rPr>
        <w:t>(أف4: 11). وإن ذلك لازم "لأَجْلِ تَكْمِيلِ الْقِدِّيسِينَ، لِعَمَلِ الْخِدْمَةِ، لِبُنْيَانِ جَسَدِ الْمَسِيحِ"</w:t>
      </w:r>
      <w:r w:rsidR="00B20291" w:rsidRPr="00E85815">
        <w:rPr>
          <w:rFonts w:hint="cs"/>
          <w:sz w:val="28"/>
          <w:szCs w:val="28"/>
          <w:rtl/>
          <w:lang w:bidi="ar-SA"/>
        </w:rPr>
        <w:t xml:space="preserve"> </w:t>
      </w:r>
      <w:r w:rsidR="001C55D8" w:rsidRPr="00E85815">
        <w:rPr>
          <w:sz w:val="28"/>
          <w:szCs w:val="28"/>
          <w:rtl/>
          <w:lang w:bidi="ar-SA"/>
        </w:rPr>
        <w:t>(أف4: 12).  كما قال الرسول: "الْمُعَلِّمُ فَفِي التَّعْلِيمِ" (رو12: 7).</w:t>
      </w:r>
    </w:p>
    <w:p w14:paraId="48B1E0B3" w14:textId="77777777" w:rsidR="001C55D8" w:rsidRPr="00E85815" w:rsidRDefault="001C55D8" w:rsidP="001C55D8">
      <w:pPr>
        <w:jc w:val="lowKashida"/>
        <w:rPr>
          <w:b/>
          <w:bCs/>
          <w:sz w:val="28"/>
          <w:szCs w:val="28"/>
          <w:rtl/>
          <w:lang w:bidi="ar-SA"/>
        </w:rPr>
      </w:pPr>
      <w:r w:rsidRPr="00E85815">
        <w:rPr>
          <w:b/>
          <w:bCs/>
          <w:sz w:val="28"/>
          <w:szCs w:val="28"/>
          <w:rtl/>
          <w:lang w:bidi="ar-SA"/>
        </w:rPr>
        <w:t>وخلصنا من ذلك أن قول المسيح: "لا تدعوا لكم معلمين" قيلت للرسل وليس لباقي الشعب الذين لهم معلمون ومرشدون. وكما تنطبق هذه العبارة على الرسل وحدهم، تنطبق من بعدهم على خلفائهم من رؤساء الكنائس.</w:t>
      </w:r>
    </w:p>
    <w:p w14:paraId="6B06145B" w14:textId="77777777" w:rsidR="001C55D8" w:rsidRPr="00E85815" w:rsidRDefault="001C55D8" w:rsidP="001C55D8">
      <w:pPr>
        <w:jc w:val="lowKashida"/>
        <w:rPr>
          <w:sz w:val="28"/>
          <w:szCs w:val="28"/>
          <w:rtl/>
          <w:lang w:bidi="ar-SA"/>
        </w:rPr>
      </w:pPr>
      <w:r w:rsidRPr="00E85815">
        <w:rPr>
          <w:sz w:val="28"/>
          <w:szCs w:val="28"/>
          <w:rtl/>
          <w:lang w:bidi="ar-SA"/>
        </w:rPr>
        <w:t>هل يجوز لنا أن نقول معلمنا بولس الرسول، معلمنا بطرس الرسول أم لا؟ وهل لو قلنا هذا، نكون قد كسرنا وصية الرب، لأن معلمنا واحد هو المسيح؟!</w:t>
      </w:r>
    </w:p>
    <w:p w14:paraId="6347E563" w14:textId="77777777" w:rsidR="001C55D8" w:rsidRPr="001C55D8" w:rsidRDefault="001C55D8" w:rsidP="001C55D8">
      <w:pPr>
        <w:jc w:val="lowKashida"/>
        <w:rPr>
          <w:sz w:val="28"/>
          <w:szCs w:val="28"/>
          <w:rtl/>
          <w:lang w:bidi="ar-SA"/>
        </w:rPr>
      </w:pPr>
      <w:r w:rsidRPr="00E85815">
        <w:rPr>
          <w:sz w:val="28"/>
          <w:szCs w:val="28"/>
          <w:rtl/>
          <w:lang w:bidi="ar-SA"/>
        </w:rPr>
        <w:t>أم أن عبارة: "لا تدعوا معلمين" خاصة بالرسل وحدهم، الذين من جهة الواقع لم يكن لهم سوى معلم واحد هو المسيح؟</w:t>
      </w:r>
    </w:p>
    <w:p w14:paraId="5837EA65" w14:textId="77777777" w:rsidR="001C55D8" w:rsidRPr="001C55D8" w:rsidRDefault="001C55D8" w:rsidP="001C55D8">
      <w:pPr>
        <w:jc w:val="lowKashida"/>
        <w:rPr>
          <w:b/>
          <w:bCs/>
          <w:sz w:val="28"/>
          <w:szCs w:val="28"/>
          <w:rtl/>
          <w:lang w:bidi="ar-SA"/>
        </w:rPr>
      </w:pPr>
      <w:r w:rsidRPr="001C55D8">
        <w:rPr>
          <w:b/>
          <w:bCs/>
          <w:sz w:val="28"/>
          <w:szCs w:val="28"/>
          <w:rtl/>
          <w:lang w:bidi="ar-SA"/>
        </w:rPr>
        <w:t xml:space="preserve">ونفس الوضع نقوله </w:t>
      </w:r>
      <w:r w:rsidR="0090604D">
        <w:rPr>
          <w:b/>
          <w:bCs/>
          <w:sz w:val="28"/>
          <w:szCs w:val="28"/>
          <w:rtl/>
          <w:lang w:bidi="ar-SA"/>
        </w:rPr>
        <w:t>عن عبارة: "لا تدعوا لكم أبًا</w:t>
      </w:r>
      <w:r w:rsidRPr="001C55D8">
        <w:rPr>
          <w:b/>
          <w:bCs/>
          <w:sz w:val="28"/>
          <w:szCs w:val="28"/>
          <w:rtl/>
          <w:lang w:bidi="ar-SA"/>
        </w:rPr>
        <w:t>". هذه العبارة للرسل ولخلفائهم، الذين ليس لهم آباء على الأرض.</w:t>
      </w:r>
    </w:p>
    <w:p w14:paraId="7427FFF4" w14:textId="77777777" w:rsidR="001C55D8" w:rsidRDefault="001C55D8" w:rsidP="001C55D8">
      <w:pPr>
        <w:jc w:val="lowKashida"/>
        <w:rPr>
          <w:b/>
          <w:bCs/>
          <w:sz w:val="28"/>
          <w:szCs w:val="28"/>
          <w:rtl/>
          <w:lang w:bidi="ar-SA"/>
        </w:rPr>
      </w:pPr>
      <w:r w:rsidRPr="001C55D8">
        <w:rPr>
          <w:b/>
          <w:bCs/>
          <w:sz w:val="28"/>
          <w:szCs w:val="28"/>
          <w:rtl/>
          <w:lang w:bidi="ar-SA"/>
        </w:rPr>
        <w:lastRenderedPageBreak/>
        <w:t>أما باقي الشعب، فله آباء روحيون، كما سنرى.</w:t>
      </w:r>
    </w:p>
    <w:p w14:paraId="3D93169F" w14:textId="77777777" w:rsidR="00FA5816" w:rsidRPr="001C55D8" w:rsidRDefault="00FA5816" w:rsidP="00FA5816">
      <w:pPr>
        <w:jc w:val="center"/>
        <w:rPr>
          <w:b/>
          <w:bCs/>
          <w:sz w:val="28"/>
          <w:szCs w:val="28"/>
          <w:rtl/>
          <w:lang w:bidi="ar-SA"/>
        </w:rPr>
      </w:pPr>
      <w:r>
        <w:rPr>
          <w:b/>
          <w:bCs/>
          <w:sz w:val="28"/>
          <w:szCs w:val="28"/>
          <w:lang w:bidi="ar-SA"/>
        </w:rPr>
        <w:sym w:font="Wingdings" w:char="F098"/>
      </w:r>
      <w:r>
        <w:rPr>
          <w:b/>
          <w:bCs/>
          <w:sz w:val="28"/>
          <w:szCs w:val="28"/>
          <w:lang w:bidi="ar-SA"/>
        </w:rPr>
        <w:sym w:font="Wingdings 2" w:char="F0B3"/>
      </w:r>
      <w:r>
        <w:rPr>
          <w:b/>
          <w:bCs/>
          <w:sz w:val="28"/>
          <w:szCs w:val="28"/>
          <w:lang w:bidi="ar-SA"/>
        </w:rPr>
        <w:sym w:font="Wingdings" w:char="F098"/>
      </w:r>
    </w:p>
    <w:p w14:paraId="4ED7A9A7" w14:textId="77777777" w:rsidR="001C55D8" w:rsidRPr="00EA75F4" w:rsidRDefault="001C55D8" w:rsidP="00FA5816">
      <w:pPr>
        <w:pStyle w:val="Heading3"/>
        <w:rPr>
          <w:rtl/>
        </w:rPr>
      </w:pPr>
      <w:bookmarkStart w:id="333" w:name="_Toc169981716"/>
      <w:r w:rsidRPr="00EA75F4">
        <w:rPr>
          <w:rtl/>
        </w:rPr>
        <w:t>شهادات من العهد القديم</w:t>
      </w:r>
      <w:bookmarkEnd w:id="333"/>
    </w:p>
    <w:p w14:paraId="429447FB" w14:textId="19FCD206" w:rsidR="001C55D8" w:rsidRPr="00EA75F4" w:rsidRDefault="00DD2AA5" w:rsidP="00A56829">
      <w:pPr>
        <w:jc w:val="lowKashida"/>
        <w:rPr>
          <w:sz w:val="28"/>
          <w:szCs w:val="28"/>
          <w:rtl/>
          <w:lang w:bidi="ar-SA"/>
        </w:rPr>
      </w:pPr>
      <w:r w:rsidRPr="00EA75F4">
        <w:rPr>
          <w:rFonts w:hint="cs"/>
          <w:sz w:val="28"/>
          <w:szCs w:val="28"/>
          <w:rtl/>
          <w:lang w:bidi="ar-SA"/>
        </w:rPr>
        <w:t>2</w:t>
      </w:r>
      <w:r w:rsidR="00FB4274" w:rsidRPr="00EA75F4">
        <w:rPr>
          <w:rFonts w:hint="cs"/>
          <w:sz w:val="28"/>
          <w:szCs w:val="28"/>
          <w:rtl/>
          <w:lang w:bidi="ar-SA"/>
        </w:rPr>
        <w:t xml:space="preserve">- </w:t>
      </w:r>
      <w:r w:rsidR="001C55D8" w:rsidRPr="00EA75F4">
        <w:rPr>
          <w:sz w:val="28"/>
          <w:szCs w:val="28"/>
          <w:rtl/>
          <w:lang w:bidi="ar-SA"/>
        </w:rPr>
        <w:t>الأبوة الروحية موجودة منذ العهد القديم، إذ قيل عن إبراهيم إنه أب لجميعنا (رو</w:t>
      </w:r>
      <w:r w:rsidR="001C55D8" w:rsidRPr="00EA75F4">
        <w:rPr>
          <w:rFonts w:hint="cs"/>
          <w:sz w:val="28"/>
          <w:szCs w:val="28"/>
          <w:rtl/>
          <w:lang w:bidi="ar-SA"/>
        </w:rPr>
        <w:t>4: 11</w:t>
      </w:r>
      <w:r w:rsidR="001C55D8" w:rsidRPr="00EA75F4">
        <w:rPr>
          <w:sz w:val="28"/>
          <w:szCs w:val="28"/>
          <w:rtl/>
          <w:lang w:bidi="ar-SA"/>
        </w:rPr>
        <w:t>)</w:t>
      </w:r>
      <w:r w:rsidR="008567BE" w:rsidRPr="00EA75F4">
        <w:rPr>
          <w:rFonts w:hint="cs"/>
          <w:sz w:val="28"/>
          <w:szCs w:val="28"/>
          <w:rtl/>
          <w:lang w:bidi="ar-SA"/>
        </w:rPr>
        <w:t>،</w:t>
      </w:r>
      <w:r w:rsidR="001C55D8" w:rsidRPr="00EA75F4">
        <w:rPr>
          <w:sz w:val="28"/>
          <w:szCs w:val="28"/>
          <w:rtl/>
          <w:lang w:bidi="ar-SA"/>
        </w:rPr>
        <w:t xml:space="preserve"> ليس فقط للذين هم من الناموس، ومن نسل إبراهيم، إنما أيض</w:t>
      </w:r>
      <w:r w:rsidR="001C55D8" w:rsidRPr="00EA75F4">
        <w:rPr>
          <w:rFonts w:hint="cs"/>
          <w:sz w:val="28"/>
          <w:szCs w:val="28"/>
          <w:rtl/>
          <w:lang w:bidi="ar-SA"/>
        </w:rPr>
        <w:t>ً</w:t>
      </w:r>
      <w:r w:rsidR="001C55D8" w:rsidRPr="00EA75F4">
        <w:rPr>
          <w:sz w:val="28"/>
          <w:szCs w:val="28"/>
          <w:rtl/>
          <w:lang w:bidi="ar-SA"/>
        </w:rPr>
        <w:t>ا</w:t>
      </w:r>
      <w:r w:rsidR="001C55D8" w:rsidRPr="00EA75F4">
        <w:rPr>
          <w:rFonts w:hint="cs"/>
          <w:sz w:val="28"/>
          <w:szCs w:val="28"/>
          <w:rtl/>
          <w:lang w:bidi="ar-SA"/>
        </w:rPr>
        <w:t xml:space="preserve"> </w:t>
      </w:r>
      <w:r w:rsidR="00A56829" w:rsidRPr="00EA75F4">
        <w:rPr>
          <w:sz w:val="28"/>
          <w:szCs w:val="28"/>
          <w:rtl/>
          <w:lang w:bidi="ar-SA"/>
        </w:rPr>
        <w:t xml:space="preserve">لكل الذين هم من إيمان إبراهيم. </w:t>
      </w:r>
      <w:r w:rsidR="001C55D8" w:rsidRPr="00EA75F4">
        <w:rPr>
          <w:sz w:val="28"/>
          <w:szCs w:val="28"/>
          <w:rtl/>
          <w:lang w:bidi="ar-SA"/>
        </w:rPr>
        <w:t>كما هو مكتوب إني قد جعلتك أبًا لأمم ك</w:t>
      </w:r>
      <w:r w:rsidR="00A56829" w:rsidRPr="00EA75F4">
        <w:rPr>
          <w:rFonts w:hint="cs"/>
          <w:sz w:val="28"/>
          <w:szCs w:val="28"/>
          <w:rtl/>
          <w:lang w:bidi="ar-SA"/>
        </w:rPr>
        <w:t>ثيرة.</w:t>
      </w:r>
    </w:p>
    <w:p w14:paraId="4D9A39A1" w14:textId="77777777" w:rsidR="001C55D8" w:rsidRPr="00EA75F4" w:rsidRDefault="007425AB" w:rsidP="001C55D8">
      <w:pPr>
        <w:jc w:val="lowKashida"/>
        <w:rPr>
          <w:b/>
          <w:bCs/>
          <w:sz w:val="28"/>
          <w:szCs w:val="28"/>
          <w:rtl/>
          <w:lang w:bidi="ar-SA"/>
        </w:rPr>
      </w:pPr>
      <w:r w:rsidRPr="00EA75F4">
        <w:rPr>
          <w:b/>
          <w:bCs/>
          <w:sz w:val="28"/>
          <w:szCs w:val="28"/>
          <w:rtl/>
          <w:lang w:bidi="ar-SA"/>
        </w:rPr>
        <w:t>إذًا</w:t>
      </w:r>
      <w:r w:rsidR="001C55D8" w:rsidRPr="00EA75F4">
        <w:rPr>
          <w:b/>
          <w:bCs/>
          <w:sz w:val="28"/>
          <w:szCs w:val="28"/>
          <w:rtl/>
          <w:lang w:bidi="ar-SA"/>
        </w:rPr>
        <w:t xml:space="preserve"> كان أبونا إبراهيم أبًا لجميع الذين يؤمنون، الذين على إيمانه، سواء كانوا من الختان أو الغرلة</w:t>
      </w:r>
      <w:r w:rsidR="00346776" w:rsidRPr="00EA75F4">
        <w:rPr>
          <w:b/>
          <w:bCs/>
          <w:sz w:val="28"/>
          <w:szCs w:val="28"/>
          <w:rtl/>
          <w:lang w:bidi="ar-SA"/>
        </w:rPr>
        <w:t>...</w:t>
      </w:r>
      <w:r w:rsidR="001C55D8" w:rsidRPr="00EA75F4">
        <w:rPr>
          <w:b/>
          <w:bCs/>
          <w:sz w:val="28"/>
          <w:szCs w:val="28"/>
          <w:rtl/>
          <w:lang w:bidi="ar-SA"/>
        </w:rPr>
        <w:t xml:space="preserve"> إنها أبوة روحية.</w:t>
      </w:r>
    </w:p>
    <w:p w14:paraId="30A1C056" w14:textId="77777777" w:rsidR="001C55D8" w:rsidRPr="002E009B" w:rsidRDefault="001C55D8" w:rsidP="001C55D8">
      <w:pPr>
        <w:jc w:val="lowKashida"/>
        <w:rPr>
          <w:sz w:val="28"/>
          <w:szCs w:val="28"/>
          <w:rtl/>
          <w:lang w:bidi="ar-SA"/>
        </w:rPr>
      </w:pPr>
      <w:r w:rsidRPr="00EA75F4">
        <w:rPr>
          <w:sz w:val="28"/>
          <w:szCs w:val="28"/>
          <w:rtl/>
          <w:lang w:bidi="ar-SA"/>
        </w:rPr>
        <w:t>أبوته للذين في الختان، ربما</w:t>
      </w:r>
      <w:r w:rsidRPr="001C55D8">
        <w:rPr>
          <w:sz w:val="28"/>
          <w:szCs w:val="28"/>
          <w:rtl/>
          <w:lang w:bidi="ar-SA"/>
        </w:rPr>
        <w:t xml:space="preserve"> يحسبها البعض أبوة جسدية، فماذا </w:t>
      </w:r>
      <w:r w:rsidR="007425AB">
        <w:rPr>
          <w:sz w:val="28"/>
          <w:szCs w:val="28"/>
          <w:rtl/>
          <w:lang w:bidi="ar-SA"/>
        </w:rPr>
        <w:t>إذًا</w:t>
      </w:r>
      <w:r w:rsidRPr="001C55D8">
        <w:rPr>
          <w:sz w:val="28"/>
          <w:szCs w:val="28"/>
          <w:rtl/>
          <w:lang w:bidi="ar-SA"/>
        </w:rPr>
        <w:t xml:space="preserve"> عن أبوته للذين في الغرلة، وهم غرباء عنه؟ ماذا عن أبوته لأمم كثيرة؟ وماذا عن قول الرسول: </w:t>
      </w:r>
      <w:r w:rsidRPr="002E009B">
        <w:rPr>
          <w:sz w:val="28"/>
          <w:szCs w:val="28"/>
          <w:rtl/>
          <w:lang w:bidi="ar-SA"/>
        </w:rPr>
        <w:t>"لِيَكُونَ أَب</w:t>
      </w:r>
      <w:r w:rsidRPr="002E009B">
        <w:rPr>
          <w:rFonts w:hint="cs"/>
          <w:sz w:val="28"/>
          <w:szCs w:val="28"/>
          <w:rtl/>
          <w:lang w:bidi="ar-SA"/>
        </w:rPr>
        <w:t>ً</w:t>
      </w:r>
      <w:r w:rsidRPr="002E009B">
        <w:rPr>
          <w:sz w:val="28"/>
          <w:szCs w:val="28"/>
          <w:rtl/>
          <w:lang w:bidi="ar-SA"/>
        </w:rPr>
        <w:t>ا</w:t>
      </w:r>
      <w:r w:rsidRPr="002E009B">
        <w:rPr>
          <w:rFonts w:hint="cs"/>
          <w:sz w:val="28"/>
          <w:szCs w:val="28"/>
          <w:rtl/>
          <w:lang w:bidi="ar-SA"/>
        </w:rPr>
        <w:t xml:space="preserve"> </w:t>
      </w:r>
      <w:r w:rsidRPr="002E009B">
        <w:rPr>
          <w:sz w:val="28"/>
          <w:szCs w:val="28"/>
          <w:rtl/>
          <w:lang w:bidi="ar-SA"/>
        </w:rPr>
        <w:t>لِجَمِيعِ الَّذِينَ يُؤْمِنُونَ وَهُمْ فِي الْغُرْلَةِ" (رو</w:t>
      </w:r>
      <w:r w:rsidRPr="002E009B">
        <w:rPr>
          <w:rFonts w:hint="cs"/>
          <w:sz w:val="28"/>
          <w:szCs w:val="28"/>
          <w:rtl/>
          <w:lang w:bidi="ar-SA"/>
        </w:rPr>
        <w:t>4: 11</w:t>
      </w:r>
      <w:r w:rsidRPr="002E009B">
        <w:rPr>
          <w:sz w:val="28"/>
          <w:szCs w:val="28"/>
          <w:rtl/>
          <w:lang w:bidi="ar-SA"/>
        </w:rPr>
        <w:t>).</w:t>
      </w:r>
    </w:p>
    <w:p w14:paraId="485C7DD5" w14:textId="77777777" w:rsidR="001C55D8" w:rsidRPr="001C55D8" w:rsidRDefault="001C55D8" w:rsidP="001C55D8">
      <w:pPr>
        <w:jc w:val="lowKashida"/>
        <w:rPr>
          <w:sz w:val="28"/>
          <w:szCs w:val="28"/>
          <w:rtl/>
          <w:lang w:bidi="ar-SA"/>
        </w:rPr>
      </w:pPr>
      <w:r w:rsidRPr="001C55D8">
        <w:rPr>
          <w:sz w:val="28"/>
          <w:szCs w:val="28"/>
          <w:rtl/>
          <w:lang w:bidi="ar-SA"/>
        </w:rPr>
        <w:t xml:space="preserve">وحتى الذين في الختان: أبوة إبراهيم لهم ليست مجرد أبوة جسدية. إذ يقول الرسول في ذلك عن أبينا إبراهيم: </w:t>
      </w:r>
      <w:r w:rsidRPr="002E009B">
        <w:rPr>
          <w:sz w:val="28"/>
          <w:szCs w:val="28"/>
          <w:rtl/>
          <w:lang w:bidi="ar-SA"/>
        </w:rPr>
        <w:t>"وَأَب</w:t>
      </w:r>
      <w:r w:rsidRPr="002E009B">
        <w:rPr>
          <w:rFonts w:hint="cs"/>
          <w:sz w:val="28"/>
          <w:szCs w:val="28"/>
          <w:rtl/>
          <w:lang w:bidi="ar-SA"/>
        </w:rPr>
        <w:t>ً</w:t>
      </w:r>
      <w:r w:rsidRPr="002E009B">
        <w:rPr>
          <w:sz w:val="28"/>
          <w:szCs w:val="28"/>
          <w:rtl/>
          <w:lang w:bidi="ar-SA"/>
        </w:rPr>
        <w:t>ا</w:t>
      </w:r>
      <w:r w:rsidRPr="002E009B">
        <w:rPr>
          <w:rFonts w:hint="cs"/>
          <w:sz w:val="28"/>
          <w:szCs w:val="28"/>
          <w:rtl/>
          <w:lang w:bidi="ar-SA"/>
        </w:rPr>
        <w:t xml:space="preserve"> </w:t>
      </w:r>
      <w:r w:rsidRPr="002E009B">
        <w:rPr>
          <w:sz w:val="28"/>
          <w:szCs w:val="28"/>
          <w:rtl/>
          <w:lang w:bidi="ar-SA"/>
        </w:rPr>
        <w:t>لِلْخِتَانِ لِلَّذِينَ لَيْسُوا مِنَ الْخِتَانِ فَقَطْ بَلْ أَيْض</w:t>
      </w:r>
      <w:r w:rsidRPr="002E009B">
        <w:rPr>
          <w:rFonts w:hint="cs"/>
          <w:sz w:val="28"/>
          <w:szCs w:val="28"/>
          <w:rtl/>
          <w:lang w:bidi="ar-SA"/>
        </w:rPr>
        <w:t>ً</w:t>
      </w:r>
      <w:r w:rsidRPr="002E009B">
        <w:rPr>
          <w:sz w:val="28"/>
          <w:szCs w:val="28"/>
          <w:rtl/>
          <w:lang w:bidi="ar-SA"/>
        </w:rPr>
        <w:t>ا</w:t>
      </w:r>
      <w:r w:rsidRPr="002E009B">
        <w:rPr>
          <w:rFonts w:hint="cs"/>
          <w:sz w:val="28"/>
          <w:szCs w:val="28"/>
          <w:rtl/>
          <w:lang w:bidi="ar-SA"/>
        </w:rPr>
        <w:t xml:space="preserve"> </w:t>
      </w:r>
      <w:r w:rsidRPr="002E009B">
        <w:rPr>
          <w:sz w:val="28"/>
          <w:szCs w:val="28"/>
          <w:rtl/>
          <w:lang w:bidi="ar-SA"/>
        </w:rPr>
        <w:t>يَسْلُكُونَ فِي خُطُواتِ إِيمَانِ أَبِينَا إِبْرَاهِيمَ</w:t>
      </w:r>
      <w:r w:rsidRPr="001C55D8">
        <w:rPr>
          <w:sz w:val="28"/>
          <w:szCs w:val="28"/>
          <w:rtl/>
          <w:lang w:bidi="ar-SA"/>
        </w:rPr>
        <w:t>" (رو</w:t>
      </w:r>
      <w:r w:rsidRPr="001C55D8">
        <w:rPr>
          <w:rFonts w:hint="cs"/>
          <w:sz w:val="28"/>
          <w:szCs w:val="28"/>
          <w:rtl/>
          <w:lang w:bidi="ar-SA"/>
        </w:rPr>
        <w:t>4: 12</w:t>
      </w:r>
      <w:r w:rsidRPr="001C55D8">
        <w:rPr>
          <w:sz w:val="28"/>
          <w:szCs w:val="28"/>
          <w:rtl/>
          <w:lang w:bidi="ar-SA"/>
        </w:rPr>
        <w:t>).</w:t>
      </w:r>
    </w:p>
    <w:p w14:paraId="1F541F03" w14:textId="77777777" w:rsidR="001C55D8" w:rsidRPr="001C55D8" w:rsidRDefault="001C55D8" w:rsidP="001C55D8">
      <w:pPr>
        <w:jc w:val="lowKashida"/>
        <w:rPr>
          <w:b/>
          <w:bCs/>
          <w:sz w:val="28"/>
          <w:szCs w:val="28"/>
          <w:rtl/>
          <w:lang w:bidi="ar-SA"/>
        </w:rPr>
      </w:pPr>
      <w:r w:rsidRPr="001C55D8">
        <w:rPr>
          <w:b/>
          <w:bCs/>
          <w:sz w:val="28"/>
          <w:szCs w:val="28"/>
          <w:rtl/>
          <w:lang w:bidi="ar-SA"/>
        </w:rPr>
        <w:t>وعن هذه الأبوة الروحية التي لإبراهيم يقول الرسول أيض</w:t>
      </w:r>
      <w:r w:rsidRPr="001C55D8">
        <w:rPr>
          <w:rFonts w:hint="cs"/>
          <w:b/>
          <w:bCs/>
          <w:sz w:val="28"/>
          <w:szCs w:val="28"/>
          <w:rtl/>
          <w:lang w:bidi="ar-SA"/>
        </w:rPr>
        <w:t>ً</w:t>
      </w:r>
      <w:r w:rsidRPr="001C55D8">
        <w:rPr>
          <w:b/>
          <w:bCs/>
          <w:sz w:val="28"/>
          <w:szCs w:val="28"/>
          <w:rtl/>
          <w:lang w:bidi="ar-SA"/>
        </w:rPr>
        <w:t>ا:</w:t>
      </w:r>
    </w:p>
    <w:p w14:paraId="79366644" w14:textId="7B5813EB" w:rsidR="001C55D8" w:rsidRPr="001C55D8" w:rsidRDefault="001C55D8" w:rsidP="001C55D8">
      <w:pPr>
        <w:jc w:val="lowKashida"/>
        <w:rPr>
          <w:sz w:val="28"/>
          <w:szCs w:val="28"/>
          <w:rtl/>
          <w:lang w:bidi="ar-SA"/>
        </w:rPr>
      </w:pPr>
      <w:r w:rsidRPr="001C55D8">
        <w:rPr>
          <w:sz w:val="28"/>
          <w:szCs w:val="28"/>
          <w:rtl/>
          <w:lang w:bidi="ar-SA"/>
        </w:rPr>
        <w:t>"</w:t>
      </w:r>
      <w:r w:rsidRPr="001C55D8">
        <w:rPr>
          <w:rFonts w:hint="eastAsia"/>
          <w:b/>
          <w:bCs/>
          <w:sz w:val="28"/>
          <w:szCs w:val="28"/>
          <w:rtl/>
          <w:lang w:bidi="ar-SA"/>
        </w:rPr>
        <w:t>كَمَا</w:t>
      </w:r>
      <w:r w:rsidRPr="001C55D8">
        <w:rPr>
          <w:b/>
          <w:bCs/>
          <w:sz w:val="28"/>
          <w:szCs w:val="28"/>
          <w:rtl/>
          <w:lang w:bidi="ar-SA"/>
        </w:rPr>
        <w:t xml:space="preserve"> </w:t>
      </w:r>
      <w:r w:rsidRPr="001C55D8">
        <w:rPr>
          <w:rFonts w:hint="eastAsia"/>
          <w:b/>
          <w:bCs/>
          <w:sz w:val="28"/>
          <w:szCs w:val="28"/>
          <w:rtl/>
          <w:lang w:bidi="ar-SA"/>
        </w:rPr>
        <w:t>آمَنَ</w:t>
      </w:r>
      <w:r w:rsidRPr="001C55D8">
        <w:rPr>
          <w:b/>
          <w:bCs/>
          <w:sz w:val="28"/>
          <w:szCs w:val="28"/>
          <w:rtl/>
          <w:lang w:bidi="ar-SA"/>
        </w:rPr>
        <w:t xml:space="preserve"> </w:t>
      </w:r>
      <w:r w:rsidRPr="001C55D8">
        <w:rPr>
          <w:rFonts w:hint="eastAsia"/>
          <w:b/>
          <w:bCs/>
          <w:sz w:val="28"/>
          <w:szCs w:val="28"/>
          <w:rtl/>
          <w:lang w:bidi="ar-SA"/>
        </w:rPr>
        <w:t>إِبْرَاهِيمُ</w:t>
      </w:r>
      <w:r w:rsidRPr="001C55D8">
        <w:rPr>
          <w:b/>
          <w:bCs/>
          <w:sz w:val="28"/>
          <w:szCs w:val="28"/>
          <w:rtl/>
          <w:lang w:bidi="ar-SA"/>
        </w:rPr>
        <w:t xml:space="preserve"> </w:t>
      </w:r>
      <w:r w:rsidRPr="001C55D8">
        <w:rPr>
          <w:rFonts w:hint="eastAsia"/>
          <w:b/>
          <w:bCs/>
          <w:sz w:val="28"/>
          <w:szCs w:val="28"/>
          <w:rtl/>
          <w:lang w:bidi="ar-SA"/>
        </w:rPr>
        <w:t>بِاللهِ</w:t>
      </w:r>
      <w:r w:rsidRPr="001C55D8">
        <w:rPr>
          <w:b/>
          <w:bCs/>
          <w:sz w:val="28"/>
          <w:szCs w:val="28"/>
          <w:rtl/>
          <w:lang w:bidi="ar-SA"/>
        </w:rPr>
        <w:t xml:space="preserve"> </w:t>
      </w:r>
      <w:r w:rsidRPr="001C55D8">
        <w:rPr>
          <w:rFonts w:hint="eastAsia"/>
          <w:b/>
          <w:bCs/>
          <w:sz w:val="28"/>
          <w:szCs w:val="28"/>
          <w:rtl/>
          <w:lang w:bidi="ar-SA"/>
        </w:rPr>
        <w:t>فَحُسِبَ</w:t>
      </w:r>
      <w:r w:rsidRPr="001C55D8">
        <w:rPr>
          <w:b/>
          <w:bCs/>
          <w:sz w:val="28"/>
          <w:szCs w:val="28"/>
          <w:rtl/>
          <w:lang w:bidi="ar-SA"/>
        </w:rPr>
        <w:t xml:space="preserve"> </w:t>
      </w:r>
      <w:r w:rsidRPr="001C55D8">
        <w:rPr>
          <w:rFonts w:hint="eastAsia"/>
          <w:b/>
          <w:bCs/>
          <w:sz w:val="28"/>
          <w:szCs w:val="28"/>
          <w:rtl/>
          <w:lang w:bidi="ar-SA"/>
        </w:rPr>
        <w:t>لَهُ</w:t>
      </w:r>
      <w:r w:rsidRPr="001C55D8">
        <w:rPr>
          <w:b/>
          <w:bCs/>
          <w:sz w:val="28"/>
          <w:szCs w:val="28"/>
          <w:rtl/>
          <w:lang w:bidi="ar-SA"/>
        </w:rPr>
        <w:t xml:space="preserve"> </w:t>
      </w:r>
      <w:r w:rsidRPr="001C55D8">
        <w:rPr>
          <w:rFonts w:hint="eastAsia"/>
          <w:b/>
          <w:bCs/>
          <w:sz w:val="28"/>
          <w:szCs w:val="28"/>
          <w:rtl/>
          <w:lang w:bidi="ar-SA"/>
        </w:rPr>
        <w:t>بِرّ</w:t>
      </w:r>
      <w:r w:rsidR="00327548">
        <w:rPr>
          <w:rFonts w:hint="eastAsia"/>
          <w:b/>
          <w:bCs/>
          <w:sz w:val="28"/>
          <w:szCs w:val="28"/>
          <w:rtl/>
          <w:lang w:bidi="ar-SA"/>
        </w:rPr>
        <w:t>ًا</w:t>
      </w:r>
      <w:r w:rsidR="00DD2AA5">
        <w:rPr>
          <w:rFonts w:hint="cs"/>
          <w:b/>
          <w:bCs/>
          <w:sz w:val="28"/>
          <w:szCs w:val="28"/>
          <w:rtl/>
          <w:lang w:bidi="ar-SA"/>
        </w:rPr>
        <w:t>،</w:t>
      </w:r>
      <w:r w:rsidRPr="001C55D8">
        <w:rPr>
          <w:b/>
          <w:bCs/>
          <w:sz w:val="28"/>
          <w:szCs w:val="28"/>
          <w:rtl/>
          <w:lang w:bidi="ar-SA"/>
        </w:rPr>
        <w:t xml:space="preserve"> </w:t>
      </w:r>
      <w:r w:rsidRPr="001C55D8">
        <w:rPr>
          <w:rFonts w:hint="eastAsia"/>
          <w:b/>
          <w:bCs/>
          <w:sz w:val="28"/>
          <w:szCs w:val="28"/>
          <w:rtl/>
          <w:lang w:bidi="ar-SA"/>
        </w:rPr>
        <w:t>اعْلَمُوا</w:t>
      </w:r>
      <w:r w:rsidRPr="001C55D8">
        <w:rPr>
          <w:b/>
          <w:bCs/>
          <w:sz w:val="28"/>
          <w:szCs w:val="28"/>
          <w:rtl/>
          <w:lang w:bidi="ar-SA"/>
        </w:rPr>
        <w:t xml:space="preserve"> </w:t>
      </w:r>
      <w:r w:rsidRPr="001C55D8">
        <w:rPr>
          <w:rFonts w:hint="eastAsia"/>
          <w:b/>
          <w:bCs/>
          <w:sz w:val="28"/>
          <w:szCs w:val="28"/>
          <w:rtl/>
          <w:lang w:bidi="ar-SA"/>
        </w:rPr>
        <w:t>إِذ</w:t>
      </w:r>
      <w:r w:rsidRPr="001C55D8">
        <w:rPr>
          <w:rFonts w:hint="cs"/>
          <w:b/>
          <w:bCs/>
          <w:sz w:val="28"/>
          <w:szCs w:val="28"/>
          <w:rtl/>
          <w:lang w:bidi="ar-SA"/>
        </w:rPr>
        <w:t>ً</w:t>
      </w:r>
      <w:r w:rsidRPr="001C55D8">
        <w:rPr>
          <w:rFonts w:hint="eastAsia"/>
          <w:b/>
          <w:bCs/>
          <w:sz w:val="28"/>
          <w:szCs w:val="28"/>
          <w:rtl/>
          <w:lang w:bidi="ar-SA"/>
        </w:rPr>
        <w:t>ا</w:t>
      </w:r>
      <w:r w:rsidRPr="001C55D8">
        <w:rPr>
          <w:rFonts w:hint="cs"/>
          <w:b/>
          <w:bCs/>
          <w:sz w:val="28"/>
          <w:szCs w:val="28"/>
          <w:rtl/>
          <w:lang w:bidi="ar-SA"/>
        </w:rPr>
        <w:t xml:space="preserve"> </w:t>
      </w:r>
      <w:r w:rsidRPr="001C55D8">
        <w:rPr>
          <w:rFonts w:hint="eastAsia"/>
          <w:b/>
          <w:bCs/>
          <w:sz w:val="28"/>
          <w:szCs w:val="28"/>
          <w:rtl/>
          <w:lang w:bidi="ar-SA"/>
        </w:rPr>
        <w:t>أَنَّ</w:t>
      </w:r>
      <w:r w:rsidRPr="001C55D8">
        <w:rPr>
          <w:b/>
          <w:bCs/>
          <w:sz w:val="28"/>
          <w:szCs w:val="28"/>
          <w:rtl/>
          <w:lang w:bidi="ar-SA"/>
        </w:rPr>
        <w:t xml:space="preserve"> </w:t>
      </w:r>
      <w:r w:rsidRPr="001C55D8">
        <w:rPr>
          <w:rFonts w:hint="eastAsia"/>
          <w:b/>
          <w:bCs/>
          <w:sz w:val="28"/>
          <w:szCs w:val="28"/>
          <w:rtl/>
          <w:lang w:bidi="ar-SA"/>
        </w:rPr>
        <w:t>الَّذِينَ</w:t>
      </w:r>
      <w:r w:rsidRPr="001C55D8">
        <w:rPr>
          <w:b/>
          <w:bCs/>
          <w:sz w:val="28"/>
          <w:szCs w:val="28"/>
          <w:rtl/>
          <w:lang w:bidi="ar-SA"/>
        </w:rPr>
        <w:t xml:space="preserve"> </w:t>
      </w:r>
      <w:r w:rsidRPr="001C55D8">
        <w:rPr>
          <w:rFonts w:hint="eastAsia"/>
          <w:b/>
          <w:bCs/>
          <w:sz w:val="28"/>
          <w:szCs w:val="28"/>
          <w:rtl/>
          <w:lang w:bidi="ar-SA"/>
        </w:rPr>
        <w:t>هُمْ</w:t>
      </w:r>
      <w:r w:rsidRPr="001C55D8">
        <w:rPr>
          <w:b/>
          <w:bCs/>
          <w:sz w:val="28"/>
          <w:szCs w:val="28"/>
          <w:rtl/>
          <w:lang w:bidi="ar-SA"/>
        </w:rPr>
        <w:t xml:space="preserve"> </w:t>
      </w:r>
      <w:r w:rsidRPr="001C55D8">
        <w:rPr>
          <w:rFonts w:hint="eastAsia"/>
          <w:b/>
          <w:bCs/>
          <w:sz w:val="28"/>
          <w:szCs w:val="28"/>
          <w:rtl/>
          <w:lang w:bidi="ar-SA"/>
        </w:rPr>
        <w:t>مِنَ</w:t>
      </w:r>
      <w:r w:rsidRPr="001C55D8">
        <w:rPr>
          <w:b/>
          <w:bCs/>
          <w:sz w:val="28"/>
          <w:szCs w:val="28"/>
          <w:rtl/>
          <w:lang w:bidi="ar-SA"/>
        </w:rPr>
        <w:t xml:space="preserve"> </w:t>
      </w:r>
      <w:r w:rsidRPr="001C55D8">
        <w:rPr>
          <w:rFonts w:hint="eastAsia"/>
          <w:b/>
          <w:bCs/>
          <w:sz w:val="28"/>
          <w:szCs w:val="28"/>
          <w:rtl/>
          <w:lang w:bidi="ar-SA"/>
        </w:rPr>
        <w:t>الإِيمَانِ</w:t>
      </w:r>
      <w:r w:rsidRPr="001C55D8">
        <w:rPr>
          <w:b/>
          <w:bCs/>
          <w:sz w:val="28"/>
          <w:szCs w:val="28"/>
          <w:rtl/>
          <w:lang w:bidi="ar-SA"/>
        </w:rPr>
        <w:t xml:space="preserve"> </w:t>
      </w:r>
      <w:r w:rsidRPr="001C55D8">
        <w:rPr>
          <w:rFonts w:hint="eastAsia"/>
          <w:b/>
          <w:bCs/>
          <w:sz w:val="28"/>
          <w:szCs w:val="28"/>
          <w:rtl/>
          <w:lang w:bidi="ar-SA"/>
        </w:rPr>
        <w:t>أُولَئِكَ</w:t>
      </w:r>
      <w:r w:rsidRPr="001C55D8">
        <w:rPr>
          <w:b/>
          <w:bCs/>
          <w:sz w:val="28"/>
          <w:szCs w:val="28"/>
          <w:rtl/>
          <w:lang w:bidi="ar-SA"/>
        </w:rPr>
        <w:t xml:space="preserve"> </w:t>
      </w:r>
      <w:r w:rsidRPr="001C55D8">
        <w:rPr>
          <w:rFonts w:hint="eastAsia"/>
          <w:b/>
          <w:bCs/>
          <w:sz w:val="28"/>
          <w:szCs w:val="28"/>
          <w:rtl/>
          <w:lang w:bidi="ar-SA"/>
        </w:rPr>
        <w:t>هُمْ</w:t>
      </w:r>
      <w:r w:rsidRPr="001C55D8">
        <w:rPr>
          <w:b/>
          <w:bCs/>
          <w:sz w:val="28"/>
          <w:szCs w:val="28"/>
          <w:rtl/>
          <w:lang w:bidi="ar-SA"/>
        </w:rPr>
        <w:t xml:space="preserve"> </w:t>
      </w:r>
      <w:r w:rsidRPr="001C55D8">
        <w:rPr>
          <w:rFonts w:hint="eastAsia"/>
          <w:b/>
          <w:bCs/>
          <w:sz w:val="28"/>
          <w:szCs w:val="28"/>
          <w:rtl/>
          <w:lang w:bidi="ar-SA"/>
        </w:rPr>
        <w:t>بَنُو</w:t>
      </w:r>
      <w:r w:rsidRPr="001C55D8">
        <w:rPr>
          <w:b/>
          <w:bCs/>
          <w:sz w:val="28"/>
          <w:szCs w:val="28"/>
          <w:rtl/>
          <w:lang w:bidi="ar-SA"/>
        </w:rPr>
        <w:t xml:space="preserve"> </w:t>
      </w:r>
      <w:r w:rsidRPr="001C55D8">
        <w:rPr>
          <w:rFonts w:hint="eastAsia"/>
          <w:b/>
          <w:bCs/>
          <w:sz w:val="28"/>
          <w:szCs w:val="28"/>
          <w:rtl/>
          <w:lang w:bidi="ar-SA"/>
        </w:rPr>
        <w:t>إِبْرَاهِيمَ</w:t>
      </w:r>
      <w:r w:rsidRPr="001C55D8">
        <w:rPr>
          <w:sz w:val="28"/>
          <w:szCs w:val="28"/>
          <w:rtl/>
          <w:lang w:bidi="ar-SA"/>
        </w:rPr>
        <w:t>" (غل</w:t>
      </w:r>
      <w:r w:rsidR="00B44678">
        <w:rPr>
          <w:rFonts w:hint="cs"/>
          <w:sz w:val="28"/>
          <w:szCs w:val="28"/>
          <w:rtl/>
          <w:lang w:bidi="ar-SA"/>
        </w:rPr>
        <w:t>ا</w:t>
      </w:r>
      <w:r w:rsidRPr="001C55D8">
        <w:rPr>
          <w:rFonts w:hint="cs"/>
          <w:sz w:val="28"/>
          <w:szCs w:val="28"/>
          <w:rtl/>
          <w:lang w:bidi="ar-SA"/>
        </w:rPr>
        <w:t>3: 6، 7</w:t>
      </w:r>
      <w:r w:rsidRPr="001C55D8">
        <w:rPr>
          <w:sz w:val="28"/>
          <w:szCs w:val="28"/>
          <w:rtl/>
          <w:lang w:bidi="ar-SA"/>
        </w:rPr>
        <w:t>).</w:t>
      </w:r>
    </w:p>
    <w:p w14:paraId="36FE370A" w14:textId="77777777" w:rsidR="001C55D8" w:rsidRPr="001C55D8" w:rsidRDefault="001C55D8" w:rsidP="001C55D8">
      <w:pPr>
        <w:jc w:val="lowKashida"/>
        <w:rPr>
          <w:sz w:val="28"/>
          <w:szCs w:val="28"/>
          <w:rtl/>
          <w:lang w:bidi="ar-SA"/>
        </w:rPr>
      </w:pPr>
      <w:r w:rsidRPr="00DD2AA5">
        <w:rPr>
          <w:sz w:val="28"/>
          <w:szCs w:val="28"/>
          <w:rtl/>
          <w:lang w:bidi="ar-SA"/>
        </w:rPr>
        <w:t>3</w:t>
      </w:r>
      <w:r w:rsidRPr="001C55D8">
        <w:rPr>
          <w:sz w:val="28"/>
          <w:szCs w:val="28"/>
          <w:rtl/>
          <w:lang w:bidi="ar-SA"/>
        </w:rPr>
        <w:t>-</w:t>
      </w:r>
      <w:r w:rsidR="002902E9">
        <w:rPr>
          <w:rFonts w:hint="cs"/>
          <w:sz w:val="28"/>
          <w:szCs w:val="28"/>
          <w:rtl/>
          <w:lang w:bidi="ar-SA"/>
        </w:rPr>
        <w:t xml:space="preserve"> </w:t>
      </w:r>
      <w:r w:rsidRPr="001C55D8">
        <w:rPr>
          <w:sz w:val="28"/>
          <w:szCs w:val="28"/>
          <w:rtl/>
          <w:lang w:bidi="ar-SA"/>
        </w:rPr>
        <w:t xml:space="preserve">مثال آخر هو قول </w:t>
      </w:r>
      <w:r w:rsidRPr="001C55D8">
        <w:rPr>
          <w:rFonts w:hint="cs"/>
          <w:sz w:val="28"/>
          <w:szCs w:val="28"/>
          <w:rtl/>
          <w:lang w:bidi="ar-SA"/>
        </w:rPr>
        <w:t>أ</w:t>
      </w:r>
      <w:r w:rsidRPr="001C55D8">
        <w:rPr>
          <w:sz w:val="28"/>
          <w:szCs w:val="28"/>
          <w:rtl/>
          <w:lang w:bidi="ar-SA"/>
        </w:rPr>
        <w:t>ليشع لإيليا البتول عند صعوده:</w:t>
      </w:r>
    </w:p>
    <w:p w14:paraId="519249AE" w14:textId="77777777" w:rsidR="001C55D8" w:rsidRPr="001C55D8" w:rsidRDefault="001C55D8" w:rsidP="001C55D8">
      <w:pPr>
        <w:jc w:val="lowKashida"/>
        <w:rPr>
          <w:sz w:val="28"/>
          <w:szCs w:val="28"/>
          <w:rtl/>
          <w:lang w:bidi="ar-SA"/>
        </w:rPr>
      </w:pPr>
      <w:r w:rsidRPr="001C55D8">
        <w:rPr>
          <w:sz w:val="28"/>
          <w:szCs w:val="28"/>
          <w:rtl/>
          <w:lang w:bidi="ar-SA"/>
        </w:rPr>
        <w:t>"</w:t>
      </w:r>
      <w:r w:rsidRPr="001C55D8">
        <w:rPr>
          <w:rFonts w:hint="eastAsia"/>
          <w:b/>
          <w:bCs/>
          <w:sz w:val="28"/>
          <w:szCs w:val="28"/>
          <w:rtl/>
          <w:lang w:bidi="ar-SA"/>
        </w:rPr>
        <w:t>يَا</w:t>
      </w:r>
      <w:r w:rsidRPr="001C55D8">
        <w:rPr>
          <w:b/>
          <w:bCs/>
          <w:sz w:val="28"/>
          <w:szCs w:val="28"/>
          <w:rtl/>
          <w:lang w:bidi="ar-SA"/>
        </w:rPr>
        <w:t xml:space="preserve"> </w:t>
      </w:r>
      <w:r w:rsidRPr="001C55D8">
        <w:rPr>
          <w:rFonts w:hint="eastAsia"/>
          <w:b/>
          <w:bCs/>
          <w:sz w:val="28"/>
          <w:szCs w:val="28"/>
          <w:rtl/>
          <w:lang w:bidi="ar-SA"/>
        </w:rPr>
        <w:t>أَبِي</w:t>
      </w:r>
      <w:r w:rsidRPr="001C55D8">
        <w:rPr>
          <w:b/>
          <w:bCs/>
          <w:sz w:val="28"/>
          <w:szCs w:val="28"/>
          <w:rtl/>
          <w:lang w:bidi="ar-SA"/>
        </w:rPr>
        <w:t xml:space="preserve"> </w:t>
      </w:r>
      <w:r w:rsidRPr="001C55D8">
        <w:rPr>
          <w:rFonts w:hint="eastAsia"/>
          <w:b/>
          <w:bCs/>
          <w:sz w:val="28"/>
          <w:szCs w:val="28"/>
          <w:rtl/>
          <w:lang w:bidi="ar-SA"/>
        </w:rPr>
        <w:t>يَا</w:t>
      </w:r>
      <w:r w:rsidRPr="001C55D8">
        <w:rPr>
          <w:b/>
          <w:bCs/>
          <w:sz w:val="28"/>
          <w:szCs w:val="28"/>
          <w:rtl/>
          <w:lang w:bidi="ar-SA"/>
        </w:rPr>
        <w:t xml:space="preserve"> </w:t>
      </w:r>
      <w:r w:rsidRPr="001C55D8">
        <w:rPr>
          <w:rFonts w:hint="eastAsia"/>
          <w:b/>
          <w:bCs/>
          <w:sz w:val="28"/>
          <w:szCs w:val="28"/>
          <w:rtl/>
          <w:lang w:bidi="ar-SA"/>
        </w:rPr>
        <w:t>أَبِي،</w:t>
      </w:r>
      <w:r w:rsidRPr="001C55D8">
        <w:rPr>
          <w:b/>
          <w:bCs/>
          <w:sz w:val="28"/>
          <w:szCs w:val="28"/>
          <w:rtl/>
          <w:lang w:bidi="ar-SA"/>
        </w:rPr>
        <w:t xml:space="preserve"> </w:t>
      </w:r>
      <w:r w:rsidRPr="001C55D8">
        <w:rPr>
          <w:rFonts w:hint="eastAsia"/>
          <w:b/>
          <w:bCs/>
          <w:sz w:val="28"/>
          <w:szCs w:val="28"/>
          <w:rtl/>
          <w:lang w:bidi="ar-SA"/>
        </w:rPr>
        <w:t>مَرْكَبَةَ</w:t>
      </w:r>
      <w:r w:rsidRPr="001C55D8">
        <w:rPr>
          <w:b/>
          <w:bCs/>
          <w:sz w:val="28"/>
          <w:szCs w:val="28"/>
          <w:rtl/>
          <w:lang w:bidi="ar-SA"/>
        </w:rPr>
        <w:t xml:space="preserve"> </w:t>
      </w:r>
      <w:r w:rsidRPr="001C55D8">
        <w:rPr>
          <w:rFonts w:hint="eastAsia"/>
          <w:b/>
          <w:bCs/>
          <w:sz w:val="28"/>
          <w:szCs w:val="28"/>
          <w:rtl/>
          <w:lang w:bidi="ar-SA"/>
        </w:rPr>
        <w:t>إِسْرَائِيلَ</w:t>
      </w:r>
      <w:r w:rsidRPr="001C55D8">
        <w:rPr>
          <w:b/>
          <w:bCs/>
          <w:sz w:val="28"/>
          <w:szCs w:val="28"/>
          <w:rtl/>
          <w:lang w:bidi="ar-SA"/>
        </w:rPr>
        <w:t xml:space="preserve"> </w:t>
      </w:r>
      <w:r w:rsidRPr="001C55D8">
        <w:rPr>
          <w:rFonts w:hint="eastAsia"/>
          <w:b/>
          <w:bCs/>
          <w:sz w:val="28"/>
          <w:szCs w:val="28"/>
          <w:rtl/>
          <w:lang w:bidi="ar-SA"/>
        </w:rPr>
        <w:t>وَفُرْسَانَهَا</w:t>
      </w:r>
      <w:r w:rsidRPr="001C55D8">
        <w:rPr>
          <w:b/>
          <w:bCs/>
          <w:sz w:val="28"/>
          <w:szCs w:val="28"/>
          <w:rtl/>
          <w:lang w:bidi="ar-SA"/>
        </w:rPr>
        <w:t>!</w:t>
      </w:r>
      <w:r w:rsidRPr="001C55D8">
        <w:rPr>
          <w:sz w:val="28"/>
          <w:szCs w:val="28"/>
          <w:rtl/>
          <w:lang w:bidi="ar-SA"/>
        </w:rPr>
        <w:t>" (</w:t>
      </w:r>
      <w:r w:rsidRPr="001C55D8">
        <w:rPr>
          <w:rFonts w:hint="cs"/>
          <w:sz w:val="28"/>
          <w:szCs w:val="28"/>
          <w:rtl/>
          <w:lang w:bidi="ar-SA"/>
        </w:rPr>
        <w:t>2مل2: 12</w:t>
      </w:r>
      <w:r w:rsidRPr="001C55D8">
        <w:rPr>
          <w:sz w:val="28"/>
          <w:szCs w:val="28"/>
          <w:rtl/>
          <w:lang w:bidi="ar-SA"/>
        </w:rPr>
        <w:t>).</w:t>
      </w:r>
    </w:p>
    <w:p w14:paraId="74218A40" w14:textId="77777777" w:rsidR="001C55D8" w:rsidRPr="001C55D8" w:rsidRDefault="001C55D8" w:rsidP="001C55D8">
      <w:pPr>
        <w:jc w:val="lowKashida"/>
        <w:rPr>
          <w:sz w:val="28"/>
          <w:szCs w:val="28"/>
          <w:rtl/>
          <w:lang w:bidi="ar-SA"/>
        </w:rPr>
      </w:pPr>
      <w:r w:rsidRPr="001C55D8">
        <w:rPr>
          <w:sz w:val="28"/>
          <w:szCs w:val="28"/>
          <w:rtl/>
          <w:lang w:bidi="ar-SA"/>
        </w:rPr>
        <w:t xml:space="preserve">إنها أبوة روحية، لأن </w:t>
      </w:r>
      <w:r w:rsidRPr="001C55D8">
        <w:rPr>
          <w:rFonts w:hint="cs"/>
          <w:sz w:val="28"/>
          <w:szCs w:val="28"/>
          <w:rtl/>
          <w:lang w:bidi="ar-SA"/>
        </w:rPr>
        <w:t>أ</w:t>
      </w:r>
      <w:r w:rsidRPr="001C55D8">
        <w:rPr>
          <w:sz w:val="28"/>
          <w:szCs w:val="28"/>
          <w:rtl/>
          <w:lang w:bidi="ar-SA"/>
        </w:rPr>
        <w:t>ليشع كان تلميذ</w:t>
      </w:r>
      <w:r w:rsidRPr="001C55D8">
        <w:rPr>
          <w:rFonts w:hint="cs"/>
          <w:sz w:val="28"/>
          <w:szCs w:val="28"/>
          <w:rtl/>
          <w:lang w:bidi="ar-SA"/>
        </w:rPr>
        <w:t>ً</w:t>
      </w:r>
      <w:r w:rsidRPr="001C55D8">
        <w:rPr>
          <w:sz w:val="28"/>
          <w:szCs w:val="28"/>
          <w:rtl/>
          <w:lang w:bidi="ar-SA"/>
        </w:rPr>
        <w:t>ا لإيليا.</w:t>
      </w:r>
    </w:p>
    <w:p w14:paraId="45C1A49F" w14:textId="77777777" w:rsidR="001C55D8" w:rsidRPr="009E5FED" w:rsidRDefault="001C55D8" w:rsidP="001C55D8">
      <w:pPr>
        <w:jc w:val="lowKashida"/>
        <w:rPr>
          <w:sz w:val="28"/>
          <w:szCs w:val="28"/>
          <w:rtl/>
          <w:lang w:bidi="ar-SA"/>
        </w:rPr>
      </w:pPr>
      <w:r w:rsidRPr="001C55D8">
        <w:rPr>
          <w:sz w:val="28"/>
          <w:szCs w:val="28"/>
          <w:rtl/>
          <w:lang w:bidi="ar-SA"/>
        </w:rPr>
        <w:t xml:space="preserve">ونفس الوضع نقوله عن </w:t>
      </w:r>
      <w:proofErr w:type="spellStart"/>
      <w:r w:rsidRPr="001C55D8">
        <w:rPr>
          <w:sz w:val="28"/>
          <w:szCs w:val="28"/>
          <w:rtl/>
          <w:lang w:bidi="ar-SA"/>
        </w:rPr>
        <w:t>يوآش</w:t>
      </w:r>
      <w:proofErr w:type="spellEnd"/>
      <w:r w:rsidRPr="001C55D8">
        <w:rPr>
          <w:sz w:val="28"/>
          <w:szCs w:val="28"/>
          <w:rtl/>
          <w:lang w:bidi="ar-SA"/>
        </w:rPr>
        <w:t xml:space="preserve"> الملك، الذي لما مرض </w:t>
      </w:r>
      <w:r w:rsidRPr="001C55D8">
        <w:rPr>
          <w:rFonts w:hint="cs"/>
          <w:sz w:val="28"/>
          <w:szCs w:val="28"/>
          <w:rtl/>
          <w:lang w:bidi="ar-SA"/>
        </w:rPr>
        <w:t>أ</w:t>
      </w:r>
      <w:r w:rsidRPr="001C55D8">
        <w:rPr>
          <w:sz w:val="28"/>
          <w:szCs w:val="28"/>
          <w:rtl/>
          <w:lang w:bidi="ar-SA"/>
        </w:rPr>
        <w:t xml:space="preserve">ليشع مرض الموت، نزل إليه </w:t>
      </w:r>
      <w:proofErr w:type="spellStart"/>
      <w:r w:rsidRPr="001C55D8">
        <w:rPr>
          <w:sz w:val="28"/>
          <w:szCs w:val="28"/>
          <w:rtl/>
          <w:lang w:bidi="ar-SA"/>
        </w:rPr>
        <w:t>يوآش</w:t>
      </w:r>
      <w:proofErr w:type="spellEnd"/>
      <w:r w:rsidRPr="001C55D8">
        <w:rPr>
          <w:sz w:val="28"/>
          <w:szCs w:val="28"/>
          <w:rtl/>
          <w:lang w:bidi="ar-SA"/>
        </w:rPr>
        <w:t xml:space="preserve">، وبكى على وجهه وقال: </w:t>
      </w:r>
      <w:r w:rsidRPr="009E5FED">
        <w:rPr>
          <w:sz w:val="28"/>
          <w:szCs w:val="28"/>
          <w:rtl/>
          <w:lang w:bidi="ar-SA"/>
        </w:rPr>
        <w:t>"</w:t>
      </w:r>
      <w:r w:rsidRPr="009E5FED">
        <w:rPr>
          <w:rFonts w:hint="eastAsia"/>
          <w:sz w:val="28"/>
          <w:szCs w:val="28"/>
          <w:rtl/>
          <w:lang w:bidi="ar-SA"/>
        </w:rPr>
        <w:t>يَا</w:t>
      </w:r>
      <w:r w:rsidRPr="009E5FED">
        <w:rPr>
          <w:sz w:val="28"/>
          <w:szCs w:val="28"/>
          <w:rtl/>
          <w:lang w:bidi="ar-SA"/>
        </w:rPr>
        <w:t xml:space="preserve"> </w:t>
      </w:r>
      <w:r w:rsidRPr="009E5FED">
        <w:rPr>
          <w:rFonts w:hint="eastAsia"/>
          <w:sz w:val="28"/>
          <w:szCs w:val="28"/>
          <w:rtl/>
          <w:lang w:bidi="ar-SA"/>
        </w:rPr>
        <w:t>أَبِي</w:t>
      </w:r>
      <w:r w:rsidRPr="009E5FED">
        <w:rPr>
          <w:sz w:val="28"/>
          <w:szCs w:val="28"/>
          <w:rtl/>
          <w:lang w:bidi="ar-SA"/>
        </w:rPr>
        <w:t xml:space="preserve"> </w:t>
      </w:r>
      <w:r w:rsidRPr="009E5FED">
        <w:rPr>
          <w:rFonts w:hint="eastAsia"/>
          <w:sz w:val="28"/>
          <w:szCs w:val="28"/>
          <w:rtl/>
          <w:lang w:bidi="ar-SA"/>
        </w:rPr>
        <w:t>يَا</w:t>
      </w:r>
      <w:r w:rsidRPr="009E5FED">
        <w:rPr>
          <w:sz w:val="28"/>
          <w:szCs w:val="28"/>
          <w:rtl/>
          <w:lang w:bidi="ar-SA"/>
        </w:rPr>
        <w:t xml:space="preserve"> </w:t>
      </w:r>
      <w:r w:rsidRPr="009E5FED">
        <w:rPr>
          <w:rFonts w:hint="eastAsia"/>
          <w:sz w:val="28"/>
          <w:szCs w:val="28"/>
          <w:rtl/>
          <w:lang w:bidi="ar-SA"/>
        </w:rPr>
        <w:t>أَبِي،</w:t>
      </w:r>
      <w:r w:rsidRPr="009E5FED">
        <w:rPr>
          <w:sz w:val="28"/>
          <w:szCs w:val="28"/>
          <w:rtl/>
          <w:lang w:bidi="ar-SA"/>
        </w:rPr>
        <w:t xml:space="preserve"> </w:t>
      </w:r>
      <w:r w:rsidRPr="009E5FED">
        <w:rPr>
          <w:rFonts w:hint="eastAsia"/>
          <w:sz w:val="28"/>
          <w:szCs w:val="28"/>
          <w:rtl/>
          <w:lang w:bidi="ar-SA"/>
        </w:rPr>
        <w:t>يَا</w:t>
      </w:r>
      <w:r w:rsidRPr="009E5FED">
        <w:rPr>
          <w:sz w:val="28"/>
          <w:szCs w:val="28"/>
          <w:rtl/>
          <w:lang w:bidi="ar-SA"/>
        </w:rPr>
        <w:t xml:space="preserve"> </w:t>
      </w:r>
      <w:r w:rsidRPr="009E5FED">
        <w:rPr>
          <w:rFonts w:hint="eastAsia"/>
          <w:sz w:val="28"/>
          <w:szCs w:val="28"/>
          <w:rtl/>
          <w:lang w:bidi="ar-SA"/>
        </w:rPr>
        <w:t>مَرْكَبَةَ</w:t>
      </w:r>
      <w:r w:rsidRPr="009E5FED">
        <w:rPr>
          <w:sz w:val="28"/>
          <w:szCs w:val="28"/>
          <w:rtl/>
          <w:lang w:bidi="ar-SA"/>
        </w:rPr>
        <w:t xml:space="preserve"> </w:t>
      </w:r>
      <w:r w:rsidRPr="009E5FED">
        <w:rPr>
          <w:rFonts w:hint="eastAsia"/>
          <w:sz w:val="28"/>
          <w:szCs w:val="28"/>
          <w:rtl/>
          <w:lang w:bidi="ar-SA"/>
        </w:rPr>
        <w:t>إِسْرَائِيلَ</w:t>
      </w:r>
      <w:r w:rsidRPr="009E5FED">
        <w:rPr>
          <w:sz w:val="28"/>
          <w:szCs w:val="28"/>
          <w:rtl/>
          <w:lang w:bidi="ar-SA"/>
        </w:rPr>
        <w:t xml:space="preserve"> </w:t>
      </w:r>
      <w:r w:rsidRPr="009E5FED">
        <w:rPr>
          <w:rFonts w:hint="eastAsia"/>
          <w:sz w:val="28"/>
          <w:szCs w:val="28"/>
          <w:rtl/>
          <w:lang w:bidi="ar-SA"/>
        </w:rPr>
        <w:t>وَفُرْسَانَهَا</w:t>
      </w:r>
      <w:r w:rsidRPr="009E5FED">
        <w:rPr>
          <w:sz w:val="28"/>
          <w:szCs w:val="28"/>
          <w:rtl/>
          <w:lang w:bidi="ar-SA"/>
        </w:rPr>
        <w:t>" (</w:t>
      </w:r>
      <w:r w:rsidRPr="009E5FED">
        <w:rPr>
          <w:rFonts w:hint="cs"/>
          <w:sz w:val="28"/>
          <w:szCs w:val="28"/>
          <w:rtl/>
          <w:lang w:bidi="ar-SA"/>
        </w:rPr>
        <w:t>2مل13: 14</w:t>
      </w:r>
      <w:r w:rsidRPr="009E5FED">
        <w:rPr>
          <w:sz w:val="28"/>
          <w:szCs w:val="28"/>
          <w:rtl/>
          <w:lang w:bidi="ar-SA"/>
        </w:rPr>
        <w:t>).</w:t>
      </w:r>
    </w:p>
    <w:p w14:paraId="30D54CD7" w14:textId="77777777" w:rsidR="001C55D8" w:rsidRPr="001C55D8" w:rsidRDefault="001C55D8" w:rsidP="001C55D8">
      <w:pPr>
        <w:jc w:val="lowKashida"/>
        <w:rPr>
          <w:b/>
          <w:bCs/>
          <w:sz w:val="28"/>
          <w:szCs w:val="28"/>
          <w:rtl/>
          <w:lang w:bidi="ar-SA"/>
        </w:rPr>
      </w:pPr>
      <w:r w:rsidRPr="001C55D8">
        <w:rPr>
          <w:b/>
          <w:bCs/>
          <w:sz w:val="28"/>
          <w:szCs w:val="28"/>
          <w:rtl/>
          <w:lang w:bidi="ar-SA"/>
        </w:rPr>
        <w:lastRenderedPageBreak/>
        <w:t xml:space="preserve">فهل كان </w:t>
      </w:r>
      <w:r w:rsidRPr="001C55D8">
        <w:rPr>
          <w:rFonts w:hint="cs"/>
          <w:b/>
          <w:bCs/>
          <w:sz w:val="28"/>
          <w:szCs w:val="28"/>
          <w:rtl/>
          <w:lang w:bidi="ar-SA"/>
        </w:rPr>
        <w:t>أ</w:t>
      </w:r>
      <w:r w:rsidRPr="001C55D8">
        <w:rPr>
          <w:b/>
          <w:bCs/>
          <w:sz w:val="28"/>
          <w:szCs w:val="28"/>
          <w:rtl/>
          <w:lang w:bidi="ar-SA"/>
        </w:rPr>
        <w:t>ليشع النبي مخطئ</w:t>
      </w:r>
      <w:r w:rsidRPr="001C55D8">
        <w:rPr>
          <w:rFonts w:hint="cs"/>
          <w:b/>
          <w:bCs/>
          <w:sz w:val="28"/>
          <w:szCs w:val="28"/>
          <w:rtl/>
          <w:lang w:bidi="ar-SA"/>
        </w:rPr>
        <w:t>ً</w:t>
      </w:r>
      <w:r w:rsidRPr="001C55D8">
        <w:rPr>
          <w:b/>
          <w:bCs/>
          <w:sz w:val="28"/>
          <w:szCs w:val="28"/>
          <w:rtl/>
          <w:lang w:bidi="ar-SA"/>
        </w:rPr>
        <w:t xml:space="preserve">ا حينما دعا إيليا أبًا له، وحينما </w:t>
      </w:r>
      <w:r w:rsidRPr="00F311DA">
        <w:rPr>
          <w:b/>
          <w:bCs/>
          <w:sz w:val="28"/>
          <w:szCs w:val="28"/>
          <w:rtl/>
          <w:lang w:bidi="ar-SA"/>
        </w:rPr>
        <w:t>ق</w:t>
      </w:r>
      <w:r w:rsidR="00F311DA">
        <w:rPr>
          <w:rFonts w:hint="cs"/>
          <w:b/>
          <w:bCs/>
          <w:sz w:val="28"/>
          <w:szCs w:val="28"/>
          <w:rtl/>
          <w:lang w:bidi="ar-SA"/>
        </w:rPr>
        <w:t>َ</w:t>
      </w:r>
      <w:r w:rsidRPr="00F311DA">
        <w:rPr>
          <w:b/>
          <w:bCs/>
          <w:sz w:val="28"/>
          <w:szCs w:val="28"/>
          <w:rtl/>
          <w:lang w:bidi="ar-SA"/>
        </w:rPr>
        <w:t>بل</w:t>
      </w:r>
      <w:r w:rsidR="00F311DA">
        <w:rPr>
          <w:rFonts w:hint="cs"/>
          <w:b/>
          <w:bCs/>
          <w:sz w:val="28"/>
          <w:szCs w:val="28"/>
          <w:rtl/>
          <w:lang w:bidi="ar-SA"/>
        </w:rPr>
        <w:t>َ</w:t>
      </w:r>
      <w:r w:rsidRPr="001C55D8">
        <w:rPr>
          <w:b/>
          <w:bCs/>
          <w:sz w:val="28"/>
          <w:szCs w:val="28"/>
          <w:rtl/>
          <w:lang w:bidi="ar-SA"/>
        </w:rPr>
        <w:t xml:space="preserve"> أن يدعى أب</w:t>
      </w:r>
      <w:r w:rsidRPr="001C55D8">
        <w:rPr>
          <w:rFonts w:hint="cs"/>
          <w:b/>
          <w:bCs/>
          <w:sz w:val="28"/>
          <w:szCs w:val="28"/>
          <w:rtl/>
          <w:lang w:bidi="ar-SA"/>
        </w:rPr>
        <w:t>ً</w:t>
      </w:r>
      <w:r w:rsidRPr="001C55D8">
        <w:rPr>
          <w:b/>
          <w:bCs/>
          <w:sz w:val="28"/>
          <w:szCs w:val="28"/>
          <w:rtl/>
          <w:lang w:bidi="ar-SA"/>
        </w:rPr>
        <w:t xml:space="preserve">ا من </w:t>
      </w:r>
      <w:proofErr w:type="spellStart"/>
      <w:r w:rsidRPr="001C55D8">
        <w:rPr>
          <w:b/>
          <w:bCs/>
          <w:sz w:val="28"/>
          <w:szCs w:val="28"/>
          <w:rtl/>
          <w:lang w:bidi="ar-SA"/>
        </w:rPr>
        <w:t>يوآش</w:t>
      </w:r>
      <w:proofErr w:type="spellEnd"/>
      <w:r w:rsidRPr="001C55D8">
        <w:rPr>
          <w:b/>
          <w:bCs/>
          <w:sz w:val="28"/>
          <w:szCs w:val="28"/>
          <w:rtl/>
          <w:lang w:bidi="ar-SA"/>
        </w:rPr>
        <w:t>؟ وهل كان لا يدرك أبوة الله الذي في السم</w:t>
      </w:r>
      <w:r w:rsidRPr="001C55D8">
        <w:rPr>
          <w:rFonts w:hint="cs"/>
          <w:b/>
          <w:bCs/>
          <w:sz w:val="28"/>
          <w:szCs w:val="28"/>
          <w:rtl/>
          <w:lang w:bidi="ar-SA"/>
        </w:rPr>
        <w:t>ا</w:t>
      </w:r>
      <w:r w:rsidRPr="001C55D8">
        <w:rPr>
          <w:b/>
          <w:bCs/>
          <w:sz w:val="28"/>
          <w:szCs w:val="28"/>
          <w:rtl/>
          <w:lang w:bidi="ar-SA"/>
        </w:rPr>
        <w:t>وات؟!</w:t>
      </w:r>
    </w:p>
    <w:p w14:paraId="01F1AF39" w14:textId="77777777" w:rsidR="001C55D8" w:rsidRPr="001C55D8" w:rsidRDefault="001C55D8" w:rsidP="002A17DE">
      <w:pPr>
        <w:jc w:val="lowKashida"/>
        <w:rPr>
          <w:sz w:val="28"/>
          <w:szCs w:val="28"/>
          <w:rtl/>
          <w:lang w:bidi="ar-SA"/>
        </w:rPr>
      </w:pPr>
      <w:r w:rsidRPr="001C55D8">
        <w:rPr>
          <w:sz w:val="28"/>
          <w:szCs w:val="28"/>
          <w:rtl/>
          <w:lang w:bidi="ar-SA"/>
        </w:rPr>
        <w:t xml:space="preserve">أبوة الله كانت معروفة، فهو الذي قال: </w:t>
      </w:r>
      <w:r w:rsidRPr="009E5FED">
        <w:rPr>
          <w:sz w:val="28"/>
          <w:szCs w:val="28"/>
          <w:rtl/>
          <w:lang w:bidi="ar-SA"/>
        </w:rPr>
        <w:t>"</w:t>
      </w:r>
      <w:r w:rsidRPr="009E5FED">
        <w:rPr>
          <w:rFonts w:hint="eastAsia"/>
          <w:sz w:val="28"/>
          <w:szCs w:val="28"/>
          <w:rtl/>
          <w:lang w:bidi="ar-SA"/>
        </w:rPr>
        <w:t>يَا</w:t>
      </w:r>
      <w:r w:rsidRPr="009E5FED">
        <w:rPr>
          <w:sz w:val="28"/>
          <w:szCs w:val="28"/>
          <w:rtl/>
          <w:lang w:bidi="ar-SA"/>
        </w:rPr>
        <w:t xml:space="preserve"> </w:t>
      </w:r>
      <w:r w:rsidRPr="009E5FED">
        <w:rPr>
          <w:rFonts w:hint="eastAsia"/>
          <w:sz w:val="28"/>
          <w:szCs w:val="28"/>
          <w:rtl/>
          <w:lang w:bidi="ar-SA"/>
        </w:rPr>
        <w:t>ابْنِي</w:t>
      </w:r>
      <w:r w:rsidRPr="009E5FED">
        <w:rPr>
          <w:sz w:val="28"/>
          <w:szCs w:val="28"/>
          <w:rtl/>
          <w:lang w:bidi="ar-SA"/>
        </w:rPr>
        <w:t xml:space="preserve"> </w:t>
      </w:r>
      <w:r w:rsidRPr="009E5FED">
        <w:rPr>
          <w:rFonts w:hint="eastAsia"/>
          <w:sz w:val="28"/>
          <w:szCs w:val="28"/>
          <w:rtl/>
          <w:lang w:bidi="ar-SA"/>
        </w:rPr>
        <w:t>أَعْطِنِي</w:t>
      </w:r>
      <w:r w:rsidRPr="009E5FED">
        <w:rPr>
          <w:sz w:val="28"/>
          <w:szCs w:val="28"/>
          <w:rtl/>
          <w:lang w:bidi="ar-SA"/>
        </w:rPr>
        <w:t xml:space="preserve"> </w:t>
      </w:r>
      <w:r w:rsidRPr="009E5FED">
        <w:rPr>
          <w:rFonts w:hint="eastAsia"/>
          <w:sz w:val="28"/>
          <w:szCs w:val="28"/>
          <w:rtl/>
          <w:lang w:bidi="ar-SA"/>
        </w:rPr>
        <w:t>قَلْبَكَ</w:t>
      </w:r>
      <w:r w:rsidR="002A17DE">
        <w:rPr>
          <w:rFonts w:hint="cs"/>
          <w:sz w:val="28"/>
          <w:szCs w:val="28"/>
          <w:rtl/>
          <w:lang w:bidi="ar-SA"/>
        </w:rPr>
        <w:t>..</w:t>
      </w:r>
      <w:r w:rsidRPr="009E5FED">
        <w:rPr>
          <w:sz w:val="28"/>
          <w:szCs w:val="28"/>
          <w:rtl/>
          <w:lang w:bidi="ar-SA"/>
        </w:rPr>
        <w:t>" (أم</w:t>
      </w:r>
      <w:r w:rsidRPr="009E5FED">
        <w:rPr>
          <w:rFonts w:hint="cs"/>
          <w:sz w:val="28"/>
          <w:szCs w:val="28"/>
          <w:rtl/>
          <w:lang w:bidi="ar-SA"/>
        </w:rPr>
        <w:t>23: 26</w:t>
      </w:r>
      <w:r w:rsidRPr="009E5FED">
        <w:rPr>
          <w:sz w:val="28"/>
          <w:szCs w:val="28"/>
          <w:rtl/>
          <w:lang w:bidi="ar-SA"/>
        </w:rPr>
        <w:t>). ومنذ ما قبل الطوفان قيل</w:t>
      </w:r>
      <w:r w:rsidR="002A17DE">
        <w:rPr>
          <w:rFonts w:hint="cs"/>
          <w:sz w:val="28"/>
          <w:szCs w:val="28"/>
          <w:rtl/>
          <w:lang w:bidi="ar-SA"/>
        </w:rPr>
        <w:t>:</w:t>
      </w:r>
      <w:r w:rsidRPr="009E5FED">
        <w:rPr>
          <w:sz w:val="28"/>
          <w:szCs w:val="28"/>
          <w:rtl/>
          <w:lang w:bidi="ar-SA"/>
        </w:rPr>
        <w:t xml:space="preserve"> "</w:t>
      </w:r>
      <w:r w:rsidRPr="009E5FED">
        <w:rPr>
          <w:rFonts w:hint="eastAsia"/>
          <w:sz w:val="28"/>
          <w:szCs w:val="28"/>
          <w:rtl/>
          <w:lang w:bidi="ar-SA"/>
        </w:rPr>
        <w:t>أَنَّ</w:t>
      </w:r>
      <w:r w:rsidRPr="009E5FED">
        <w:rPr>
          <w:sz w:val="28"/>
          <w:szCs w:val="28"/>
          <w:rtl/>
          <w:lang w:bidi="ar-SA"/>
        </w:rPr>
        <w:t xml:space="preserve"> </w:t>
      </w:r>
      <w:r w:rsidRPr="009E5FED">
        <w:rPr>
          <w:rFonts w:hint="eastAsia"/>
          <w:sz w:val="28"/>
          <w:szCs w:val="28"/>
          <w:rtl/>
          <w:lang w:bidi="ar-SA"/>
        </w:rPr>
        <w:t>أَبْنَاءَ</w:t>
      </w:r>
      <w:r w:rsidRPr="009E5FED">
        <w:rPr>
          <w:sz w:val="28"/>
          <w:szCs w:val="28"/>
          <w:rtl/>
          <w:lang w:bidi="ar-SA"/>
        </w:rPr>
        <w:t xml:space="preserve"> </w:t>
      </w:r>
      <w:r w:rsidRPr="009E5FED">
        <w:rPr>
          <w:rFonts w:hint="eastAsia"/>
          <w:sz w:val="28"/>
          <w:szCs w:val="28"/>
          <w:rtl/>
          <w:lang w:bidi="ar-SA"/>
        </w:rPr>
        <w:t>اللهِ</w:t>
      </w:r>
      <w:r w:rsidRPr="009E5FED">
        <w:rPr>
          <w:sz w:val="28"/>
          <w:szCs w:val="28"/>
          <w:rtl/>
          <w:lang w:bidi="ar-SA"/>
        </w:rPr>
        <w:t xml:space="preserve"> (أ</w:t>
      </w:r>
      <w:r w:rsidR="002A17DE">
        <w:rPr>
          <w:rFonts w:hint="cs"/>
          <w:sz w:val="28"/>
          <w:szCs w:val="28"/>
          <w:rtl/>
          <w:lang w:bidi="ar-SA"/>
        </w:rPr>
        <w:t>ي</w:t>
      </w:r>
      <w:r w:rsidRPr="009E5FED">
        <w:rPr>
          <w:sz w:val="28"/>
          <w:szCs w:val="28"/>
          <w:rtl/>
          <w:lang w:bidi="ar-SA"/>
        </w:rPr>
        <w:t xml:space="preserve"> نسل </w:t>
      </w:r>
      <w:proofErr w:type="spellStart"/>
      <w:r w:rsidRPr="009E5FED">
        <w:rPr>
          <w:sz w:val="28"/>
          <w:szCs w:val="28"/>
          <w:rtl/>
          <w:lang w:bidi="ar-SA"/>
        </w:rPr>
        <w:t>شيث</w:t>
      </w:r>
      <w:proofErr w:type="spellEnd"/>
      <w:r w:rsidRPr="009E5FED">
        <w:rPr>
          <w:sz w:val="28"/>
          <w:szCs w:val="28"/>
          <w:rtl/>
          <w:lang w:bidi="ar-SA"/>
        </w:rPr>
        <w:t>)</w:t>
      </w:r>
      <w:r w:rsidRPr="009E5FED">
        <w:rPr>
          <w:rFonts w:hint="cs"/>
          <w:sz w:val="28"/>
          <w:szCs w:val="28"/>
          <w:rtl/>
          <w:lang w:bidi="ar-SA"/>
        </w:rPr>
        <w:t xml:space="preserve"> </w:t>
      </w:r>
      <w:r w:rsidRPr="009E5FED">
        <w:rPr>
          <w:rFonts w:hint="eastAsia"/>
          <w:sz w:val="28"/>
          <w:szCs w:val="28"/>
          <w:rtl/>
          <w:lang w:bidi="ar-SA"/>
        </w:rPr>
        <w:t>رَأُوا</w:t>
      </w:r>
      <w:r w:rsidRPr="009E5FED">
        <w:rPr>
          <w:sz w:val="28"/>
          <w:szCs w:val="28"/>
          <w:rtl/>
          <w:lang w:bidi="ar-SA"/>
        </w:rPr>
        <w:t xml:space="preserve"> </w:t>
      </w:r>
      <w:r w:rsidRPr="009E5FED">
        <w:rPr>
          <w:rFonts w:hint="eastAsia"/>
          <w:sz w:val="28"/>
          <w:szCs w:val="28"/>
          <w:rtl/>
          <w:lang w:bidi="ar-SA"/>
        </w:rPr>
        <w:t>بَنَاتِ</w:t>
      </w:r>
      <w:r w:rsidRPr="009E5FED">
        <w:rPr>
          <w:sz w:val="28"/>
          <w:szCs w:val="28"/>
          <w:rtl/>
          <w:lang w:bidi="ar-SA"/>
        </w:rPr>
        <w:t xml:space="preserve"> </w:t>
      </w:r>
      <w:r w:rsidRPr="009E5FED">
        <w:rPr>
          <w:rFonts w:hint="eastAsia"/>
          <w:sz w:val="28"/>
          <w:szCs w:val="28"/>
          <w:rtl/>
          <w:lang w:bidi="ar-SA"/>
        </w:rPr>
        <w:t>النَّاسِ</w:t>
      </w:r>
      <w:r w:rsidRPr="009E5FED">
        <w:rPr>
          <w:sz w:val="28"/>
          <w:szCs w:val="28"/>
          <w:rtl/>
          <w:lang w:bidi="ar-SA"/>
        </w:rPr>
        <w:t xml:space="preserve"> </w:t>
      </w:r>
      <w:r w:rsidRPr="009E5FED">
        <w:rPr>
          <w:rFonts w:hint="eastAsia"/>
          <w:sz w:val="28"/>
          <w:szCs w:val="28"/>
          <w:rtl/>
          <w:lang w:bidi="ar-SA"/>
        </w:rPr>
        <w:t>أَنَّهُنَّ</w:t>
      </w:r>
      <w:r w:rsidRPr="009E5FED">
        <w:rPr>
          <w:sz w:val="28"/>
          <w:szCs w:val="28"/>
          <w:rtl/>
          <w:lang w:bidi="ar-SA"/>
        </w:rPr>
        <w:t xml:space="preserve"> </w:t>
      </w:r>
      <w:r w:rsidRPr="009E5FED">
        <w:rPr>
          <w:rFonts w:hint="eastAsia"/>
          <w:sz w:val="28"/>
          <w:szCs w:val="28"/>
          <w:rtl/>
          <w:lang w:bidi="ar-SA"/>
        </w:rPr>
        <w:t>حَسَنَاتٌ</w:t>
      </w:r>
      <w:r w:rsidRPr="009E5FED">
        <w:rPr>
          <w:sz w:val="28"/>
          <w:szCs w:val="28"/>
          <w:rtl/>
          <w:lang w:bidi="ar-SA"/>
        </w:rPr>
        <w:t>"</w:t>
      </w:r>
      <w:r w:rsidRPr="009E5FED">
        <w:rPr>
          <w:rFonts w:hint="cs"/>
          <w:sz w:val="28"/>
          <w:szCs w:val="28"/>
          <w:rtl/>
          <w:lang w:bidi="ar-SA"/>
        </w:rPr>
        <w:t xml:space="preserve"> </w:t>
      </w:r>
      <w:r w:rsidRPr="009E5FED">
        <w:rPr>
          <w:sz w:val="28"/>
          <w:szCs w:val="28"/>
          <w:rtl/>
          <w:lang w:bidi="ar-SA"/>
        </w:rPr>
        <w:t>(تك</w:t>
      </w:r>
      <w:r w:rsidRPr="009E5FED">
        <w:rPr>
          <w:rFonts w:hint="cs"/>
          <w:sz w:val="28"/>
          <w:szCs w:val="28"/>
          <w:rtl/>
          <w:lang w:bidi="ar-SA"/>
        </w:rPr>
        <w:t>6: 2</w:t>
      </w:r>
      <w:r w:rsidRPr="009E5FED">
        <w:rPr>
          <w:sz w:val="28"/>
          <w:szCs w:val="28"/>
          <w:rtl/>
          <w:lang w:bidi="ar-SA"/>
        </w:rPr>
        <w:t>). وقد قال داود في المزمور: "</w:t>
      </w:r>
      <w:r w:rsidRPr="009E5FED">
        <w:rPr>
          <w:rFonts w:hint="eastAsia"/>
          <w:sz w:val="28"/>
          <w:szCs w:val="28"/>
          <w:rtl/>
          <w:lang w:bidi="ar-SA"/>
        </w:rPr>
        <w:t>كَمَا</w:t>
      </w:r>
      <w:r w:rsidRPr="009E5FED">
        <w:rPr>
          <w:sz w:val="28"/>
          <w:szCs w:val="28"/>
          <w:rtl/>
          <w:lang w:bidi="ar-SA"/>
        </w:rPr>
        <w:t xml:space="preserve"> </w:t>
      </w:r>
      <w:r w:rsidRPr="009E5FED">
        <w:rPr>
          <w:rFonts w:hint="eastAsia"/>
          <w:sz w:val="28"/>
          <w:szCs w:val="28"/>
          <w:rtl/>
          <w:lang w:bidi="ar-SA"/>
        </w:rPr>
        <w:t>يَتَرَأَّفُ</w:t>
      </w:r>
      <w:r w:rsidRPr="009E5FED">
        <w:rPr>
          <w:sz w:val="28"/>
          <w:szCs w:val="28"/>
          <w:rtl/>
          <w:lang w:bidi="ar-SA"/>
        </w:rPr>
        <w:t xml:space="preserve"> </w:t>
      </w:r>
      <w:r w:rsidRPr="009E5FED">
        <w:rPr>
          <w:rFonts w:hint="eastAsia"/>
          <w:sz w:val="28"/>
          <w:szCs w:val="28"/>
          <w:rtl/>
          <w:lang w:bidi="ar-SA"/>
        </w:rPr>
        <w:t>الأَبُ</w:t>
      </w:r>
      <w:r w:rsidRPr="009E5FED">
        <w:rPr>
          <w:sz w:val="28"/>
          <w:szCs w:val="28"/>
          <w:rtl/>
          <w:lang w:bidi="ar-SA"/>
        </w:rPr>
        <w:t xml:space="preserve"> </w:t>
      </w:r>
      <w:r w:rsidRPr="009E5FED">
        <w:rPr>
          <w:rFonts w:hint="eastAsia"/>
          <w:sz w:val="28"/>
          <w:szCs w:val="28"/>
          <w:rtl/>
          <w:lang w:bidi="ar-SA"/>
        </w:rPr>
        <w:t>عَلَى</w:t>
      </w:r>
      <w:r w:rsidRPr="009E5FED">
        <w:rPr>
          <w:sz w:val="28"/>
          <w:szCs w:val="28"/>
          <w:rtl/>
          <w:lang w:bidi="ar-SA"/>
        </w:rPr>
        <w:t xml:space="preserve"> </w:t>
      </w:r>
      <w:r w:rsidRPr="009E5FED">
        <w:rPr>
          <w:rFonts w:hint="eastAsia"/>
          <w:sz w:val="28"/>
          <w:szCs w:val="28"/>
          <w:rtl/>
          <w:lang w:bidi="ar-SA"/>
        </w:rPr>
        <w:t>الْبَنِينَ</w:t>
      </w:r>
      <w:r w:rsidRPr="009E5FED">
        <w:rPr>
          <w:sz w:val="28"/>
          <w:szCs w:val="28"/>
          <w:rtl/>
          <w:lang w:bidi="ar-SA"/>
        </w:rPr>
        <w:t xml:space="preserve"> </w:t>
      </w:r>
      <w:r w:rsidRPr="009E5FED">
        <w:rPr>
          <w:rFonts w:hint="eastAsia"/>
          <w:sz w:val="28"/>
          <w:szCs w:val="28"/>
          <w:rtl/>
          <w:lang w:bidi="ar-SA"/>
        </w:rPr>
        <w:t>يَتَرَأَّفُ</w:t>
      </w:r>
      <w:r w:rsidRPr="009E5FED">
        <w:rPr>
          <w:sz w:val="28"/>
          <w:szCs w:val="28"/>
          <w:rtl/>
          <w:lang w:bidi="ar-SA"/>
        </w:rPr>
        <w:t xml:space="preserve"> </w:t>
      </w:r>
      <w:r w:rsidRPr="009E5FED">
        <w:rPr>
          <w:rFonts w:hint="eastAsia"/>
          <w:sz w:val="28"/>
          <w:szCs w:val="28"/>
          <w:rtl/>
          <w:lang w:bidi="ar-SA"/>
        </w:rPr>
        <w:t>الرَّبُّ</w:t>
      </w:r>
      <w:r w:rsidRPr="009E5FED">
        <w:rPr>
          <w:sz w:val="28"/>
          <w:szCs w:val="28"/>
          <w:rtl/>
          <w:lang w:bidi="ar-SA"/>
        </w:rPr>
        <w:t xml:space="preserve"> </w:t>
      </w:r>
      <w:r w:rsidRPr="009E5FED">
        <w:rPr>
          <w:rFonts w:hint="eastAsia"/>
          <w:sz w:val="28"/>
          <w:szCs w:val="28"/>
          <w:rtl/>
          <w:lang w:bidi="ar-SA"/>
        </w:rPr>
        <w:t>عَلَى</w:t>
      </w:r>
      <w:r w:rsidRPr="009E5FED">
        <w:rPr>
          <w:sz w:val="28"/>
          <w:szCs w:val="28"/>
          <w:rtl/>
          <w:lang w:bidi="ar-SA"/>
        </w:rPr>
        <w:t xml:space="preserve"> </w:t>
      </w:r>
      <w:proofErr w:type="spellStart"/>
      <w:r w:rsidRPr="009E5FED">
        <w:rPr>
          <w:rFonts w:hint="eastAsia"/>
          <w:sz w:val="28"/>
          <w:szCs w:val="28"/>
          <w:rtl/>
          <w:lang w:bidi="ar-SA"/>
        </w:rPr>
        <w:t>خَائِفِيهِ</w:t>
      </w:r>
      <w:proofErr w:type="spellEnd"/>
      <w:r w:rsidRPr="009E5FED">
        <w:rPr>
          <w:sz w:val="28"/>
          <w:szCs w:val="28"/>
          <w:rtl/>
          <w:lang w:bidi="ar-SA"/>
        </w:rPr>
        <w:t>" (مز</w:t>
      </w:r>
      <w:r w:rsidRPr="009E5FED">
        <w:rPr>
          <w:rFonts w:hint="cs"/>
          <w:sz w:val="28"/>
          <w:szCs w:val="28"/>
          <w:rtl/>
          <w:lang w:bidi="ar-SA"/>
        </w:rPr>
        <w:t>103: 13</w:t>
      </w:r>
      <w:r w:rsidRPr="001C55D8">
        <w:rPr>
          <w:sz w:val="28"/>
          <w:szCs w:val="28"/>
          <w:rtl/>
          <w:lang w:bidi="ar-SA"/>
        </w:rPr>
        <w:t>).</w:t>
      </w:r>
    </w:p>
    <w:p w14:paraId="2FDBCC64" w14:textId="77777777" w:rsidR="001C55D8" w:rsidRPr="001C55D8" w:rsidRDefault="002902E9" w:rsidP="002A17DE">
      <w:pPr>
        <w:jc w:val="lowKashida"/>
        <w:rPr>
          <w:b/>
          <w:bCs/>
          <w:sz w:val="28"/>
          <w:szCs w:val="28"/>
          <w:rtl/>
          <w:lang w:bidi="ar-SA"/>
        </w:rPr>
      </w:pPr>
      <w:r>
        <w:rPr>
          <w:rFonts w:hint="cs"/>
          <w:b/>
          <w:bCs/>
          <w:sz w:val="28"/>
          <w:szCs w:val="28"/>
          <w:rtl/>
          <w:lang w:bidi="ar-SA"/>
        </w:rPr>
        <w:t xml:space="preserve">4- </w:t>
      </w:r>
      <w:r w:rsidR="001C55D8" w:rsidRPr="001C55D8">
        <w:rPr>
          <w:b/>
          <w:bCs/>
          <w:sz w:val="28"/>
          <w:szCs w:val="28"/>
          <w:rtl/>
          <w:lang w:bidi="ar-SA"/>
        </w:rPr>
        <w:t>وهل أخطأ داود النبي حينما دعا شاول مسيح الرب أبًا؟!</w:t>
      </w:r>
    </w:p>
    <w:p w14:paraId="1E3CD207" w14:textId="4C5B02EC" w:rsidR="001C55D8" w:rsidRPr="002B44DC" w:rsidRDefault="001C55D8" w:rsidP="002A17DE">
      <w:pPr>
        <w:jc w:val="lowKashida"/>
        <w:rPr>
          <w:sz w:val="28"/>
          <w:szCs w:val="28"/>
          <w:rtl/>
          <w:lang w:bidi="ar-SA"/>
        </w:rPr>
      </w:pPr>
      <w:r w:rsidRPr="002B44DC">
        <w:rPr>
          <w:sz w:val="28"/>
          <w:szCs w:val="28"/>
          <w:rtl/>
          <w:lang w:bidi="ar-SA"/>
        </w:rPr>
        <w:t>وقال له: "</w:t>
      </w:r>
      <w:r w:rsidRPr="002B44DC">
        <w:rPr>
          <w:rFonts w:hint="eastAsia"/>
          <w:sz w:val="28"/>
          <w:szCs w:val="28"/>
          <w:rtl/>
          <w:lang w:bidi="ar-SA"/>
        </w:rPr>
        <w:t>انْظُرْ</w:t>
      </w:r>
      <w:r w:rsidRPr="002B44DC">
        <w:rPr>
          <w:sz w:val="28"/>
          <w:szCs w:val="28"/>
          <w:rtl/>
          <w:lang w:bidi="ar-SA"/>
        </w:rPr>
        <w:t xml:space="preserve"> </w:t>
      </w:r>
      <w:r w:rsidRPr="002B44DC">
        <w:rPr>
          <w:rFonts w:hint="eastAsia"/>
          <w:sz w:val="28"/>
          <w:szCs w:val="28"/>
          <w:rtl/>
          <w:lang w:bidi="ar-SA"/>
        </w:rPr>
        <w:t>يَا</w:t>
      </w:r>
      <w:r w:rsidRPr="002B44DC">
        <w:rPr>
          <w:sz w:val="28"/>
          <w:szCs w:val="28"/>
          <w:rtl/>
          <w:lang w:bidi="ar-SA"/>
        </w:rPr>
        <w:t xml:space="preserve"> </w:t>
      </w:r>
      <w:r w:rsidRPr="002B44DC">
        <w:rPr>
          <w:rFonts w:hint="eastAsia"/>
          <w:sz w:val="28"/>
          <w:szCs w:val="28"/>
          <w:rtl/>
          <w:lang w:bidi="ar-SA"/>
        </w:rPr>
        <w:t>أَبِ</w:t>
      </w:r>
      <w:r w:rsidRPr="002B44DC">
        <w:rPr>
          <w:rFonts w:hint="cs"/>
          <w:sz w:val="28"/>
          <w:szCs w:val="28"/>
          <w:rtl/>
          <w:lang w:bidi="ar-SA"/>
        </w:rPr>
        <w:t>ي،</w:t>
      </w:r>
      <w:r w:rsidRPr="002B44DC">
        <w:rPr>
          <w:sz w:val="28"/>
          <w:szCs w:val="28"/>
          <w:rtl/>
          <w:lang w:bidi="ar-SA"/>
        </w:rPr>
        <w:t xml:space="preserve"> </w:t>
      </w:r>
      <w:r w:rsidRPr="002B44DC">
        <w:rPr>
          <w:rFonts w:hint="eastAsia"/>
          <w:sz w:val="28"/>
          <w:szCs w:val="28"/>
          <w:rtl/>
          <w:lang w:bidi="ar-SA"/>
        </w:rPr>
        <w:t>انْظُرْ</w:t>
      </w:r>
      <w:r w:rsidRPr="002B44DC">
        <w:rPr>
          <w:sz w:val="28"/>
          <w:szCs w:val="28"/>
          <w:rtl/>
          <w:lang w:bidi="ar-SA"/>
        </w:rPr>
        <w:t xml:space="preserve"> </w:t>
      </w:r>
      <w:r w:rsidRPr="002B44DC">
        <w:rPr>
          <w:rFonts w:hint="eastAsia"/>
          <w:sz w:val="28"/>
          <w:szCs w:val="28"/>
          <w:rtl/>
          <w:lang w:bidi="ar-SA"/>
        </w:rPr>
        <w:t>أَيْض</w:t>
      </w:r>
      <w:r w:rsidRPr="002B44DC">
        <w:rPr>
          <w:rFonts w:hint="cs"/>
          <w:sz w:val="28"/>
          <w:szCs w:val="28"/>
          <w:rtl/>
          <w:lang w:bidi="ar-SA"/>
        </w:rPr>
        <w:t>ً</w:t>
      </w:r>
      <w:r w:rsidRPr="002B44DC">
        <w:rPr>
          <w:rFonts w:hint="eastAsia"/>
          <w:sz w:val="28"/>
          <w:szCs w:val="28"/>
          <w:rtl/>
          <w:lang w:bidi="ar-SA"/>
        </w:rPr>
        <w:t>ا</w:t>
      </w:r>
      <w:r w:rsidRPr="002B44DC">
        <w:rPr>
          <w:rFonts w:hint="cs"/>
          <w:sz w:val="28"/>
          <w:szCs w:val="28"/>
          <w:rtl/>
          <w:lang w:bidi="ar-SA"/>
        </w:rPr>
        <w:t xml:space="preserve"> </w:t>
      </w:r>
      <w:r w:rsidRPr="002B44DC">
        <w:rPr>
          <w:rFonts w:hint="eastAsia"/>
          <w:sz w:val="28"/>
          <w:szCs w:val="28"/>
          <w:rtl/>
          <w:lang w:bidi="ar-SA"/>
        </w:rPr>
        <w:t>طَرَفَ</w:t>
      </w:r>
      <w:r w:rsidRPr="002B44DC">
        <w:rPr>
          <w:sz w:val="28"/>
          <w:szCs w:val="28"/>
          <w:rtl/>
          <w:lang w:bidi="ar-SA"/>
        </w:rPr>
        <w:t xml:space="preserve"> </w:t>
      </w:r>
      <w:r w:rsidRPr="002B44DC">
        <w:rPr>
          <w:rFonts w:hint="eastAsia"/>
          <w:sz w:val="28"/>
          <w:szCs w:val="28"/>
          <w:rtl/>
          <w:lang w:bidi="ar-SA"/>
        </w:rPr>
        <w:t>جُبَّتِكَ</w:t>
      </w:r>
      <w:r w:rsidRPr="002B44DC">
        <w:rPr>
          <w:sz w:val="28"/>
          <w:szCs w:val="28"/>
          <w:rtl/>
          <w:lang w:bidi="ar-SA"/>
        </w:rPr>
        <w:t xml:space="preserve"> </w:t>
      </w:r>
      <w:r w:rsidRPr="002B44DC">
        <w:rPr>
          <w:rFonts w:hint="eastAsia"/>
          <w:sz w:val="28"/>
          <w:szCs w:val="28"/>
          <w:rtl/>
          <w:lang w:bidi="ar-SA"/>
        </w:rPr>
        <w:t>بِيَدِي</w:t>
      </w:r>
      <w:r w:rsidR="0061335F">
        <w:rPr>
          <w:rFonts w:hint="cs"/>
          <w:sz w:val="28"/>
          <w:szCs w:val="28"/>
          <w:rtl/>
          <w:lang w:bidi="ar-SA"/>
        </w:rPr>
        <w:t>..</w:t>
      </w:r>
      <w:r w:rsidRPr="002B44DC">
        <w:rPr>
          <w:sz w:val="28"/>
          <w:szCs w:val="28"/>
          <w:rtl/>
          <w:lang w:bidi="ar-SA"/>
        </w:rPr>
        <w:t>" (</w:t>
      </w:r>
      <w:r w:rsidRPr="002B44DC">
        <w:rPr>
          <w:rFonts w:hint="cs"/>
          <w:sz w:val="28"/>
          <w:szCs w:val="28"/>
          <w:rtl/>
          <w:lang w:bidi="ar-SA"/>
        </w:rPr>
        <w:t>1صم24: 11</w:t>
      </w:r>
      <w:r w:rsidRPr="002B44DC">
        <w:rPr>
          <w:sz w:val="28"/>
          <w:szCs w:val="28"/>
          <w:rtl/>
          <w:lang w:bidi="ar-SA"/>
        </w:rPr>
        <w:t>). قال له هذا بحكم المركز والسن، ولكونه مسيح الرب. فكم بالأولى الكهنوت.</w:t>
      </w:r>
    </w:p>
    <w:p w14:paraId="1E521BC7" w14:textId="77777777" w:rsidR="001C55D8" w:rsidRDefault="002B44DC" w:rsidP="009A30F5">
      <w:pPr>
        <w:jc w:val="lowKashida"/>
        <w:rPr>
          <w:sz w:val="28"/>
          <w:szCs w:val="28"/>
          <w:rtl/>
          <w:lang w:bidi="ar-SA"/>
        </w:rPr>
      </w:pPr>
      <w:r>
        <w:rPr>
          <w:rFonts w:hint="cs"/>
          <w:b/>
          <w:bCs/>
          <w:sz w:val="28"/>
          <w:szCs w:val="28"/>
          <w:rtl/>
          <w:lang w:bidi="ar-SA"/>
        </w:rPr>
        <w:t xml:space="preserve">5- </w:t>
      </w:r>
      <w:r w:rsidR="001C55D8" w:rsidRPr="001C55D8">
        <w:rPr>
          <w:b/>
          <w:bCs/>
          <w:sz w:val="28"/>
          <w:szCs w:val="28"/>
          <w:rtl/>
          <w:lang w:bidi="ar-SA"/>
        </w:rPr>
        <w:t>وهل أخطأ أيوب الصديق حينما قال: "</w:t>
      </w:r>
      <w:r w:rsidR="001C55D8" w:rsidRPr="001C55D8">
        <w:rPr>
          <w:rFonts w:hint="eastAsia"/>
          <w:b/>
          <w:bCs/>
          <w:sz w:val="28"/>
          <w:szCs w:val="28"/>
          <w:rtl/>
          <w:lang w:bidi="ar-SA"/>
        </w:rPr>
        <w:t>أَبٌ</w:t>
      </w:r>
      <w:r w:rsidR="001C55D8" w:rsidRPr="001C55D8">
        <w:rPr>
          <w:b/>
          <w:bCs/>
          <w:sz w:val="28"/>
          <w:szCs w:val="28"/>
          <w:rtl/>
          <w:lang w:bidi="ar-SA"/>
        </w:rPr>
        <w:t xml:space="preserve"> </w:t>
      </w:r>
      <w:r w:rsidR="001C55D8" w:rsidRPr="001C55D8">
        <w:rPr>
          <w:rFonts w:hint="eastAsia"/>
          <w:b/>
          <w:bCs/>
          <w:sz w:val="28"/>
          <w:szCs w:val="28"/>
          <w:rtl/>
          <w:lang w:bidi="ar-SA"/>
        </w:rPr>
        <w:t>أَنَا</w:t>
      </w:r>
      <w:r w:rsidR="001C55D8" w:rsidRPr="001C55D8">
        <w:rPr>
          <w:b/>
          <w:bCs/>
          <w:sz w:val="28"/>
          <w:szCs w:val="28"/>
          <w:rtl/>
          <w:lang w:bidi="ar-SA"/>
        </w:rPr>
        <w:t xml:space="preserve"> </w:t>
      </w:r>
      <w:r w:rsidR="001C55D8" w:rsidRPr="001C55D8">
        <w:rPr>
          <w:rFonts w:hint="eastAsia"/>
          <w:b/>
          <w:bCs/>
          <w:sz w:val="28"/>
          <w:szCs w:val="28"/>
          <w:rtl/>
          <w:lang w:bidi="ar-SA"/>
        </w:rPr>
        <w:t>لِلْفُقَرَاءِ</w:t>
      </w:r>
      <w:r w:rsidR="001C55D8" w:rsidRPr="001C55D8">
        <w:rPr>
          <w:b/>
          <w:bCs/>
          <w:sz w:val="28"/>
          <w:szCs w:val="28"/>
          <w:rtl/>
          <w:lang w:bidi="ar-SA"/>
        </w:rPr>
        <w:t xml:space="preserve">" </w:t>
      </w:r>
      <w:r w:rsidR="001C55D8" w:rsidRPr="002B44DC">
        <w:rPr>
          <w:sz w:val="28"/>
          <w:szCs w:val="28"/>
          <w:rtl/>
          <w:lang w:bidi="ar-SA"/>
        </w:rPr>
        <w:t>(أ</w:t>
      </w:r>
      <w:r w:rsidRPr="002B44DC">
        <w:rPr>
          <w:rFonts w:hint="cs"/>
          <w:sz w:val="28"/>
          <w:szCs w:val="28"/>
          <w:rtl/>
          <w:lang w:bidi="ar-SA"/>
        </w:rPr>
        <w:t>ي</w:t>
      </w:r>
      <w:r w:rsidR="001C55D8" w:rsidRPr="002B44DC">
        <w:rPr>
          <w:rFonts w:hint="cs"/>
          <w:sz w:val="28"/>
          <w:szCs w:val="28"/>
          <w:rtl/>
          <w:lang w:bidi="ar-SA"/>
        </w:rPr>
        <w:t>29: 16</w:t>
      </w:r>
      <w:r w:rsidR="001C55D8" w:rsidRPr="002B44DC">
        <w:rPr>
          <w:sz w:val="28"/>
          <w:szCs w:val="28"/>
          <w:rtl/>
          <w:lang w:bidi="ar-SA"/>
        </w:rPr>
        <w:t>).</w:t>
      </w:r>
      <w:r>
        <w:rPr>
          <w:rFonts w:hint="cs"/>
          <w:sz w:val="28"/>
          <w:szCs w:val="28"/>
          <w:rtl/>
          <w:lang w:bidi="ar-SA"/>
        </w:rPr>
        <w:t xml:space="preserve"> </w:t>
      </w:r>
      <w:r w:rsidR="001C55D8" w:rsidRPr="001C55D8">
        <w:rPr>
          <w:sz w:val="28"/>
          <w:szCs w:val="28"/>
          <w:rtl/>
          <w:lang w:bidi="ar-SA"/>
        </w:rPr>
        <w:t xml:space="preserve">وبالمثل هل أخطأ يوسف الصديق حينما قال: إن الله </w:t>
      </w:r>
      <w:r w:rsidR="009A30F5" w:rsidRPr="009A30F5">
        <w:rPr>
          <w:sz w:val="28"/>
          <w:szCs w:val="28"/>
          <w:rtl/>
          <w:lang w:bidi="ar-SA"/>
        </w:rPr>
        <w:t xml:space="preserve">جَعَلَنِي أَبًا لِفِرْعَوْنَ وَسَيِّدًا لِكُلِّ بَيْتِهِ </w:t>
      </w:r>
      <w:r w:rsidR="001C55D8" w:rsidRPr="001C55D8">
        <w:rPr>
          <w:sz w:val="28"/>
          <w:szCs w:val="28"/>
          <w:rtl/>
          <w:lang w:bidi="ar-SA"/>
        </w:rPr>
        <w:t>(تك</w:t>
      </w:r>
      <w:r w:rsidR="001C55D8" w:rsidRPr="001C55D8">
        <w:rPr>
          <w:rFonts w:hint="cs"/>
          <w:sz w:val="28"/>
          <w:szCs w:val="28"/>
          <w:rtl/>
          <w:lang w:bidi="ar-SA"/>
        </w:rPr>
        <w:t>45: 8</w:t>
      </w:r>
      <w:r w:rsidR="001C55D8" w:rsidRPr="001C55D8">
        <w:rPr>
          <w:sz w:val="28"/>
          <w:szCs w:val="28"/>
          <w:rtl/>
          <w:lang w:bidi="ar-SA"/>
        </w:rPr>
        <w:t>)؟!</w:t>
      </w:r>
    </w:p>
    <w:p w14:paraId="4F0074D6" w14:textId="77777777" w:rsidR="00552091" w:rsidRPr="001C55D8" w:rsidRDefault="00552091" w:rsidP="00552091">
      <w:pPr>
        <w:jc w:val="center"/>
        <w:rPr>
          <w:b/>
          <w:bCs/>
          <w:sz w:val="28"/>
          <w:szCs w:val="28"/>
          <w:rtl/>
          <w:lang w:bidi="ar-SA"/>
        </w:rPr>
      </w:pPr>
      <w:r>
        <w:rPr>
          <w:b/>
          <w:bCs/>
          <w:sz w:val="28"/>
          <w:szCs w:val="28"/>
          <w:lang w:bidi="ar-SA"/>
        </w:rPr>
        <w:sym w:font="Wingdings" w:char="F098"/>
      </w:r>
      <w:r>
        <w:rPr>
          <w:b/>
          <w:bCs/>
          <w:sz w:val="28"/>
          <w:szCs w:val="28"/>
          <w:lang w:bidi="ar-SA"/>
        </w:rPr>
        <w:sym w:font="Wingdings 2" w:char="F0B3"/>
      </w:r>
      <w:r>
        <w:rPr>
          <w:b/>
          <w:bCs/>
          <w:sz w:val="28"/>
          <w:szCs w:val="28"/>
          <w:lang w:bidi="ar-SA"/>
        </w:rPr>
        <w:sym w:font="Wingdings" w:char="F098"/>
      </w:r>
    </w:p>
    <w:p w14:paraId="5F8F23E3" w14:textId="77777777" w:rsidR="001C55D8" w:rsidRPr="001C55D8" w:rsidRDefault="001C55D8" w:rsidP="00D06FDF">
      <w:pPr>
        <w:pStyle w:val="Heading3"/>
        <w:rPr>
          <w:rtl/>
        </w:rPr>
      </w:pPr>
      <w:bookmarkStart w:id="334" w:name="_Toc169981717"/>
      <w:r w:rsidRPr="001C55D8">
        <w:rPr>
          <w:rtl/>
        </w:rPr>
        <w:t>شهادات من العهد الجديد</w:t>
      </w:r>
      <w:bookmarkEnd w:id="334"/>
    </w:p>
    <w:p w14:paraId="116095C2" w14:textId="77777777" w:rsidR="001C55D8" w:rsidRPr="001C55D8" w:rsidRDefault="001C55D8" w:rsidP="001C55D8">
      <w:pPr>
        <w:jc w:val="lowKashida"/>
        <w:rPr>
          <w:b/>
          <w:bCs/>
          <w:sz w:val="28"/>
          <w:szCs w:val="28"/>
          <w:rtl/>
          <w:lang w:bidi="ar-SA"/>
        </w:rPr>
      </w:pPr>
      <w:r w:rsidRPr="001C55D8">
        <w:rPr>
          <w:b/>
          <w:bCs/>
          <w:sz w:val="28"/>
          <w:szCs w:val="28"/>
          <w:rtl/>
          <w:lang w:bidi="ar-SA"/>
        </w:rPr>
        <w:t>6-</w:t>
      </w:r>
      <w:r w:rsidR="00552091">
        <w:rPr>
          <w:rFonts w:hint="cs"/>
          <w:b/>
          <w:bCs/>
          <w:sz w:val="28"/>
          <w:szCs w:val="28"/>
          <w:rtl/>
          <w:lang w:bidi="ar-SA"/>
        </w:rPr>
        <w:t xml:space="preserve"> </w:t>
      </w:r>
      <w:r w:rsidRPr="001C55D8">
        <w:rPr>
          <w:b/>
          <w:bCs/>
          <w:sz w:val="28"/>
          <w:szCs w:val="28"/>
          <w:rtl/>
          <w:lang w:bidi="ar-SA"/>
        </w:rPr>
        <w:t>ولعل البعض يحتج بأن هذه أمثلة العهد القديم!</w:t>
      </w:r>
    </w:p>
    <w:p w14:paraId="415DE23B" w14:textId="77777777" w:rsidR="001C55D8" w:rsidRPr="00552091" w:rsidRDefault="001C55D8" w:rsidP="001C55D8">
      <w:pPr>
        <w:jc w:val="lowKashida"/>
        <w:rPr>
          <w:sz w:val="28"/>
          <w:szCs w:val="28"/>
          <w:rtl/>
          <w:lang w:bidi="ar-SA"/>
        </w:rPr>
      </w:pPr>
      <w:r w:rsidRPr="001C55D8">
        <w:rPr>
          <w:sz w:val="28"/>
          <w:szCs w:val="28"/>
          <w:rtl/>
          <w:lang w:bidi="ar-SA"/>
        </w:rPr>
        <w:t>ف</w:t>
      </w:r>
      <w:r w:rsidR="00552091">
        <w:rPr>
          <w:sz w:val="28"/>
          <w:szCs w:val="28"/>
          <w:rtl/>
          <w:lang w:bidi="ar-SA"/>
        </w:rPr>
        <w:t>نرد عليهم بإجابتين</w:t>
      </w:r>
      <w:r w:rsidR="00552091">
        <w:rPr>
          <w:rFonts w:hint="cs"/>
          <w:sz w:val="28"/>
          <w:szCs w:val="28"/>
          <w:rtl/>
          <w:lang w:bidi="ar-SA"/>
        </w:rPr>
        <w:t>..</w:t>
      </w:r>
      <w:r w:rsidRPr="001C55D8">
        <w:rPr>
          <w:sz w:val="28"/>
          <w:szCs w:val="28"/>
          <w:rtl/>
          <w:lang w:bidi="ar-SA"/>
        </w:rPr>
        <w:t xml:space="preserve"> الأولى هي: لا تحتقروا العهد القديم ولا تنكروه. واذكروا أن السيد المسيح لم ينقض الناموس والأنبياء (مت</w:t>
      </w:r>
      <w:r w:rsidRPr="001C55D8">
        <w:rPr>
          <w:rFonts w:hint="cs"/>
          <w:sz w:val="28"/>
          <w:szCs w:val="28"/>
          <w:rtl/>
          <w:lang w:bidi="ar-SA"/>
        </w:rPr>
        <w:t>5: 17</w:t>
      </w:r>
      <w:r w:rsidRPr="001C55D8">
        <w:rPr>
          <w:sz w:val="28"/>
          <w:szCs w:val="28"/>
          <w:rtl/>
          <w:lang w:bidi="ar-SA"/>
        </w:rPr>
        <w:t>) واذكروا أيض</w:t>
      </w:r>
      <w:r w:rsidRPr="001C55D8">
        <w:rPr>
          <w:rFonts w:hint="cs"/>
          <w:sz w:val="28"/>
          <w:szCs w:val="28"/>
          <w:rtl/>
          <w:lang w:bidi="ar-SA"/>
        </w:rPr>
        <w:t>ً</w:t>
      </w:r>
      <w:r w:rsidRPr="001C55D8">
        <w:rPr>
          <w:sz w:val="28"/>
          <w:szCs w:val="28"/>
          <w:rtl/>
          <w:lang w:bidi="ar-SA"/>
        </w:rPr>
        <w:t xml:space="preserve">ا أن </w:t>
      </w:r>
      <w:r w:rsidRPr="00552091">
        <w:rPr>
          <w:sz w:val="28"/>
          <w:szCs w:val="28"/>
          <w:rtl/>
          <w:lang w:bidi="ar-SA"/>
        </w:rPr>
        <w:t>"</w:t>
      </w:r>
      <w:r w:rsidRPr="00552091">
        <w:rPr>
          <w:rFonts w:hint="eastAsia"/>
          <w:sz w:val="28"/>
          <w:szCs w:val="28"/>
          <w:rtl/>
          <w:lang w:bidi="ar-SA"/>
        </w:rPr>
        <w:t>كُلُّ</w:t>
      </w:r>
      <w:r w:rsidRPr="00552091">
        <w:rPr>
          <w:sz w:val="28"/>
          <w:szCs w:val="28"/>
          <w:rtl/>
          <w:lang w:bidi="ar-SA"/>
        </w:rPr>
        <w:t xml:space="preserve"> </w:t>
      </w:r>
      <w:r w:rsidRPr="00552091">
        <w:rPr>
          <w:rFonts w:hint="eastAsia"/>
          <w:sz w:val="28"/>
          <w:szCs w:val="28"/>
          <w:rtl/>
          <w:lang w:bidi="ar-SA"/>
        </w:rPr>
        <w:t>الْكِتَابِ</w:t>
      </w:r>
      <w:r w:rsidRPr="00552091">
        <w:rPr>
          <w:sz w:val="28"/>
          <w:szCs w:val="28"/>
          <w:rtl/>
          <w:lang w:bidi="ar-SA"/>
        </w:rPr>
        <w:t xml:space="preserve"> </w:t>
      </w:r>
      <w:r w:rsidRPr="00552091">
        <w:rPr>
          <w:rFonts w:hint="eastAsia"/>
          <w:sz w:val="28"/>
          <w:szCs w:val="28"/>
          <w:rtl/>
          <w:lang w:bidi="ar-SA"/>
        </w:rPr>
        <w:t>هُوَ</w:t>
      </w:r>
      <w:r w:rsidRPr="00552091">
        <w:rPr>
          <w:sz w:val="28"/>
          <w:szCs w:val="28"/>
          <w:rtl/>
          <w:lang w:bidi="ar-SA"/>
        </w:rPr>
        <w:t xml:space="preserve"> </w:t>
      </w:r>
      <w:r w:rsidRPr="00552091">
        <w:rPr>
          <w:rFonts w:hint="eastAsia"/>
          <w:sz w:val="28"/>
          <w:szCs w:val="28"/>
          <w:rtl/>
          <w:lang w:bidi="ar-SA"/>
        </w:rPr>
        <w:t>مُوحىً</w:t>
      </w:r>
      <w:r w:rsidRPr="00552091">
        <w:rPr>
          <w:rFonts w:hint="cs"/>
          <w:sz w:val="28"/>
          <w:szCs w:val="28"/>
          <w:rtl/>
          <w:lang w:bidi="ar-SA"/>
        </w:rPr>
        <w:t xml:space="preserve"> </w:t>
      </w:r>
      <w:r w:rsidRPr="00552091">
        <w:rPr>
          <w:rFonts w:hint="eastAsia"/>
          <w:sz w:val="28"/>
          <w:szCs w:val="28"/>
          <w:rtl/>
          <w:lang w:bidi="ar-SA"/>
        </w:rPr>
        <w:t>بِهِ</w:t>
      </w:r>
      <w:r w:rsidRPr="00552091">
        <w:rPr>
          <w:sz w:val="28"/>
          <w:szCs w:val="28"/>
          <w:rtl/>
          <w:lang w:bidi="ar-SA"/>
        </w:rPr>
        <w:t xml:space="preserve"> </w:t>
      </w:r>
      <w:r w:rsidRPr="00552091">
        <w:rPr>
          <w:rFonts w:hint="eastAsia"/>
          <w:sz w:val="28"/>
          <w:szCs w:val="28"/>
          <w:rtl/>
          <w:lang w:bidi="ar-SA"/>
        </w:rPr>
        <w:t>مِنَ</w:t>
      </w:r>
      <w:r w:rsidRPr="00552091">
        <w:rPr>
          <w:sz w:val="28"/>
          <w:szCs w:val="28"/>
          <w:rtl/>
          <w:lang w:bidi="ar-SA"/>
        </w:rPr>
        <w:t xml:space="preserve"> </w:t>
      </w:r>
      <w:r w:rsidRPr="00552091">
        <w:rPr>
          <w:rFonts w:hint="eastAsia"/>
          <w:sz w:val="28"/>
          <w:szCs w:val="28"/>
          <w:rtl/>
          <w:lang w:bidi="ar-SA"/>
        </w:rPr>
        <w:t>اللهِ،</w:t>
      </w:r>
      <w:r w:rsidRPr="00552091">
        <w:rPr>
          <w:sz w:val="28"/>
          <w:szCs w:val="28"/>
          <w:rtl/>
          <w:lang w:bidi="ar-SA"/>
        </w:rPr>
        <w:t xml:space="preserve"> </w:t>
      </w:r>
      <w:r w:rsidRPr="00552091">
        <w:rPr>
          <w:rFonts w:hint="eastAsia"/>
          <w:sz w:val="28"/>
          <w:szCs w:val="28"/>
          <w:rtl/>
          <w:lang w:bidi="ar-SA"/>
        </w:rPr>
        <w:t>وَنَافِعٌ</w:t>
      </w:r>
      <w:r w:rsidRPr="00552091">
        <w:rPr>
          <w:sz w:val="28"/>
          <w:szCs w:val="28"/>
          <w:rtl/>
          <w:lang w:bidi="ar-SA"/>
        </w:rPr>
        <w:t xml:space="preserve"> </w:t>
      </w:r>
      <w:r w:rsidRPr="00552091">
        <w:rPr>
          <w:rFonts w:hint="eastAsia"/>
          <w:sz w:val="28"/>
          <w:szCs w:val="28"/>
          <w:rtl/>
          <w:lang w:bidi="ar-SA"/>
        </w:rPr>
        <w:t>لِلتَّعْلِيمِ</w:t>
      </w:r>
      <w:r w:rsidRPr="00552091">
        <w:rPr>
          <w:sz w:val="28"/>
          <w:szCs w:val="28"/>
          <w:rtl/>
          <w:lang w:bidi="ar-SA"/>
        </w:rPr>
        <w:t>" (</w:t>
      </w:r>
      <w:r w:rsidRPr="00552091">
        <w:rPr>
          <w:rFonts w:hint="cs"/>
          <w:sz w:val="28"/>
          <w:szCs w:val="28"/>
          <w:rtl/>
          <w:lang w:bidi="ar-SA"/>
        </w:rPr>
        <w:t>2تي3: 16</w:t>
      </w:r>
      <w:r w:rsidRPr="00552091">
        <w:rPr>
          <w:sz w:val="28"/>
          <w:szCs w:val="28"/>
          <w:rtl/>
          <w:lang w:bidi="ar-SA"/>
        </w:rPr>
        <w:t>). أما الإجابة الثانية فهي:</w:t>
      </w:r>
    </w:p>
    <w:p w14:paraId="49BCD876" w14:textId="77777777" w:rsidR="001C55D8" w:rsidRPr="00EA7903" w:rsidRDefault="001C55D8" w:rsidP="001C55D8">
      <w:pPr>
        <w:jc w:val="lowKashida"/>
        <w:rPr>
          <w:b/>
          <w:bCs/>
          <w:sz w:val="28"/>
          <w:szCs w:val="28"/>
          <w:rtl/>
          <w:lang w:bidi="ar-SA"/>
        </w:rPr>
      </w:pPr>
      <w:r w:rsidRPr="00EA7903">
        <w:rPr>
          <w:b/>
          <w:bCs/>
          <w:sz w:val="28"/>
          <w:szCs w:val="28"/>
          <w:rtl/>
          <w:lang w:bidi="ar-SA"/>
        </w:rPr>
        <w:t>7-</w:t>
      </w:r>
      <w:r w:rsidR="002902E9" w:rsidRPr="00EA7903">
        <w:rPr>
          <w:rFonts w:hint="cs"/>
          <w:b/>
          <w:bCs/>
          <w:sz w:val="28"/>
          <w:szCs w:val="28"/>
          <w:rtl/>
          <w:lang w:bidi="ar-SA"/>
        </w:rPr>
        <w:t xml:space="preserve"> </w:t>
      </w:r>
      <w:r w:rsidRPr="00EA7903">
        <w:rPr>
          <w:b/>
          <w:bCs/>
          <w:sz w:val="28"/>
          <w:szCs w:val="28"/>
          <w:rtl/>
          <w:lang w:bidi="ar-SA"/>
        </w:rPr>
        <w:t>أن الأبوة الروحية يذكرها العهد الجديد في مواضع كثيرة:</w:t>
      </w:r>
    </w:p>
    <w:p w14:paraId="6CC8F756" w14:textId="77777777" w:rsidR="001C55D8" w:rsidRPr="001C55D8" w:rsidRDefault="001C55D8" w:rsidP="001C55D8">
      <w:pPr>
        <w:jc w:val="lowKashida"/>
        <w:rPr>
          <w:sz w:val="28"/>
          <w:szCs w:val="28"/>
          <w:rtl/>
          <w:lang w:bidi="ar-SA"/>
        </w:rPr>
      </w:pPr>
      <w:r w:rsidRPr="00552091">
        <w:rPr>
          <w:sz w:val="28"/>
          <w:szCs w:val="28"/>
          <w:rtl/>
          <w:lang w:bidi="ar-SA"/>
        </w:rPr>
        <w:t>وقد تحدث بولس الرسول عن أبوة أبينا إبراهيم في العهدين القديم و</w:t>
      </w:r>
      <w:r w:rsidRPr="001C55D8">
        <w:rPr>
          <w:sz w:val="28"/>
          <w:szCs w:val="28"/>
          <w:rtl/>
          <w:lang w:bidi="ar-SA"/>
        </w:rPr>
        <w:t>الحديث. ونحن لا نستطيع أن نكذب هذا النص المقدس، ونقول إنه لا يوجد سوى أب واحد في السماء.</w:t>
      </w:r>
    </w:p>
    <w:p w14:paraId="74C5A197" w14:textId="77777777" w:rsidR="001C55D8" w:rsidRPr="001C55D8" w:rsidRDefault="001C55D8" w:rsidP="001C55D8">
      <w:pPr>
        <w:jc w:val="lowKashida"/>
        <w:rPr>
          <w:sz w:val="28"/>
          <w:szCs w:val="28"/>
          <w:rtl/>
          <w:lang w:bidi="ar-SA"/>
        </w:rPr>
      </w:pPr>
      <w:r w:rsidRPr="001C55D8">
        <w:rPr>
          <w:sz w:val="28"/>
          <w:szCs w:val="28"/>
          <w:rtl/>
          <w:lang w:bidi="ar-SA"/>
        </w:rPr>
        <w:t>وكذلك الرسل في العهد الجديد دعوا آباء.</w:t>
      </w:r>
    </w:p>
    <w:p w14:paraId="5CD507BA" w14:textId="77777777" w:rsidR="001C55D8" w:rsidRPr="001C55D8" w:rsidRDefault="001C55D8" w:rsidP="001C55D8">
      <w:pPr>
        <w:jc w:val="lowKashida"/>
        <w:rPr>
          <w:b/>
          <w:bCs/>
          <w:sz w:val="28"/>
          <w:szCs w:val="28"/>
          <w:rtl/>
          <w:lang w:bidi="ar-SA"/>
        </w:rPr>
      </w:pPr>
      <w:r w:rsidRPr="001C55D8">
        <w:rPr>
          <w:b/>
          <w:bCs/>
          <w:sz w:val="28"/>
          <w:szCs w:val="28"/>
          <w:rtl/>
          <w:lang w:bidi="ar-SA"/>
        </w:rPr>
        <w:t>8-</w:t>
      </w:r>
      <w:r w:rsidR="002902E9">
        <w:rPr>
          <w:rFonts w:hint="cs"/>
          <w:b/>
          <w:bCs/>
          <w:sz w:val="28"/>
          <w:szCs w:val="28"/>
          <w:rtl/>
          <w:lang w:bidi="ar-SA"/>
        </w:rPr>
        <w:t xml:space="preserve"> </w:t>
      </w:r>
      <w:r w:rsidRPr="001C55D8">
        <w:rPr>
          <w:b/>
          <w:bCs/>
          <w:sz w:val="28"/>
          <w:szCs w:val="28"/>
          <w:rtl/>
          <w:lang w:bidi="ar-SA"/>
        </w:rPr>
        <w:t>إن بولس يدعو كل</w:t>
      </w:r>
      <w:r w:rsidRPr="001C55D8">
        <w:rPr>
          <w:rFonts w:hint="cs"/>
          <w:b/>
          <w:bCs/>
          <w:sz w:val="28"/>
          <w:szCs w:val="28"/>
          <w:rtl/>
          <w:lang w:bidi="ar-SA"/>
        </w:rPr>
        <w:t>ً</w:t>
      </w:r>
      <w:r w:rsidRPr="001C55D8">
        <w:rPr>
          <w:b/>
          <w:bCs/>
          <w:sz w:val="28"/>
          <w:szCs w:val="28"/>
          <w:rtl/>
          <w:lang w:bidi="ar-SA"/>
        </w:rPr>
        <w:t xml:space="preserve">ا من تيموثاوس </w:t>
      </w:r>
      <w:proofErr w:type="spellStart"/>
      <w:r w:rsidRPr="001C55D8">
        <w:rPr>
          <w:b/>
          <w:bCs/>
          <w:sz w:val="28"/>
          <w:szCs w:val="28"/>
          <w:rtl/>
          <w:lang w:bidi="ar-SA"/>
        </w:rPr>
        <w:t>وتيطس</w:t>
      </w:r>
      <w:proofErr w:type="spellEnd"/>
      <w:r w:rsidRPr="001C55D8">
        <w:rPr>
          <w:b/>
          <w:bCs/>
          <w:sz w:val="28"/>
          <w:szCs w:val="28"/>
          <w:rtl/>
          <w:lang w:bidi="ar-SA"/>
        </w:rPr>
        <w:t xml:space="preserve"> </w:t>
      </w:r>
      <w:proofErr w:type="spellStart"/>
      <w:r w:rsidRPr="001C55D8">
        <w:rPr>
          <w:b/>
          <w:bCs/>
          <w:sz w:val="28"/>
          <w:szCs w:val="28"/>
          <w:rtl/>
          <w:lang w:bidi="ar-SA"/>
        </w:rPr>
        <w:t>و</w:t>
      </w:r>
      <w:r w:rsidRPr="001C55D8">
        <w:rPr>
          <w:rFonts w:hint="cs"/>
          <w:b/>
          <w:bCs/>
          <w:sz w:val="28"/>
          <w:szCs w:val="28"/>
          <w:rtl/>
          <w:lang w:bidi="ar-SA"/>
        </w:rPr>
        <w:t>أ</w:t>
      </w:r>
      <w:r w:rsidRPr="001C55D8">
        <w:rPr>
          <w:b/>
          <w:bCs/>
          <w:sz w:val="28"/>
          <w:szCs w:val="28"/>
          <w:rtl/>
          <w:lang w:bidi="ar-SA"/>
        </w:rPr>
        <w:t>نسيموس</w:t>
      </w:r>
      <w:proofErr w:type="spellEnd"/>
      <w:r w:rsidRPr="001C55D8">
        <w:rPr>
          <w:b/>
          <w:bCs/>
          <w:sz w:val="28"/>
          <w:szCs w:val="28"/>
          <w:rtl/>
          <w:lang w:bidi="ar-SA"/>
        </w:rPr>
        <w:t xml:space="preserve"> أبناء.</w:t>
      </w:r>
    </w:p>
    <w:p w14:paraId="73965DBB" w14:textId="77777777" w:rsidR="001C55D8" w:rsidRPr="001C55D8" w:rsidRDefault="001C55D8" w:rsidP="000458EF">
      <w:pPr>
        <w:jc w:val="lowKashida"/>
        <w:rPr>
          <w:sz w:val="28"/>
          <w:szCs w:val="28"/>
          <w:rtl/>
          <w:lang w:bidi="ar-SA"/>
        </w:rPr>
      </w:pPr>
      <w:r w:rsidRPr="001C55D8">
        <w:rPr>
          <w:sz w:val="28"/>
          <w:szCs w:val="28"/>
          <w:rtl/>
          <w:lang w:bidi="ar-SA"/>
        </w:rPr>
        <w:lastRenderedPageBreak/>
        <w:t>فيقول: "</w:t>
      </w:r>
      <w:r w:rsidRPr="00EA7903">
        <w:rPr>
          <w:rFonts w:hint="eastAsia"/>
          <w:sz w:val="28"/>
          <w:szCs w:val="28"/>
          <w:rtl/>
          <w:lang w:bidi="ar-SA"/>
        </w:rPr>
        <w:t>إلَى</w:t>
      </w:r>
      <w:r w:rsidRPr="00EA7903">
        <w:rPr>
          <w:sz w:val="28"/>
          <w:szCs w:val="28"/>
          <w:rtl/>
          <w:lang w:bidi="ar-SA"/>
        </w:rPr>
        <w:t xml:space="preserve"> </w:t>
      </w:r>
      <w:r w:rsidRPr="00EA7903">
        <w:rPr>
          <w:rFonts w:hint="eastAsia"/>
          <w:sz w:val="28"/>
          <w:szCs w:val="28"/>
          <w:rtl/>
          <w:lang w:bidi="ar-SA"/>
        </w:rPr>
        <w:t>تِيمُوثَاوُسَ،</w:t>
      </w:r>
      <w:r w:rsidRPr="00EA7903">
        <w:rPr>
          <w:sz w:val="28"/>
          <w:szCs w:val="28"/>
          <w:rtl/>
          <w:lang w:bidi="ar-SA"/>
        </w:rPr>
        <w:t xml:space="preserve"> </w:t>
      </w:r>
      <w:r w:rsidRPr="00EA7903">
        <w:rPr>
          <w:rFonts w:hint="eastAsia"/>
          <w:sz w:val="28"/>
          <w:szCs w:val="28"/>
          <w:rtl/>
          <w:lang w:bidi="ar-SA"/>
        </w:rPr>
        <w:t>الاِبْنِ</w:t>
      </w:r>
      <w:r w:rsidRPr="00EA7903">
        <w:rPr>
          <w:sz w:val="28"/>
          <w:szCs w:val="28"/>
          <w:rtl/>
          <w:lang w:bidi="ar-SA"/>
        </w:rPr>
        <w:t xml:space="preserve"> </w:t>
      </w:r>
      <w:r w:rsidRPr="00EA7903">
        <w:rPr>
          <w:rFonts w:hint="eastAsia"/>
          <w:sz w:val="28"/>
          <w:szCs w:val="28"/>
          <w:rtl/>
          <w:lang w:bidi="ar-SA"/>
        </w:rPr>
        <w:t>الصَّرِيحِ</w:t>
      </w:r>
      <w:r w:rsidRPr="00EA7903">
        <w:rPr>
          <w:sz w:val="28"/>
          <w:szCs w:val="28"/>
          <w:rtl/>
          <w:lang w:bidi="ar-SA"/>
        </w:rPr>
        <w:t xml:space="preserve"> </w:t>
      </w:r>
      <w:r w:rsidRPr="00EA7903">
        <w:rPr>
          <w:rFonts w:hint="eastAsia"/>
          <w:sz w:val="28"/>
          <w:szCs w:val="28"/>
          <w:rtl/>
          <w:lang w:bidi="ar-SA"/>
        </w:rPr>
        <w:t>فِي</w:t>
      </w:r>
      <w:r w:rsidRPr="00EA7903">
        <w:rPr>
          <w:sz w:val="28"/>
          <w:szCs w:val="28"/>
          <w:rtl/>
          <w:lang w:bidi="ar-SA"/>
        </w:rPr>
        <w:t xml:space="preserve"> </w:t>
      </w:r>
      <w:r w:rsidRPr="00EA7903">
        <w:rPr>
          <w:rFonts w:hint="eastAsia"/>
          <w:sz w:val="28"/>
          <w:szCs w:val="28"/>
          <w:rtl/>
          <w:lang w:bidi="ar-SA"/>
        </w:rPr>
        <w:t>الإِيمَانِ</w:t>
      </w:r>
      <w:r w:rsidRPr="00EA7903">
        <w:rPr>
          <w:sz w:val="28"/>
          <w:szCs w:val="28"/>
          <w:rtl/>
          <w:lang w:bidi="ar-SA"/>
        </w:rPr>
        <w:t>" (</w:t>
      </w:r>
      <w:r w:rsidRPr="00EA7903">
        <w:rPr>
          <w:rFonts w:hint="cs"/>
          <w:sz w:val="28"/>
          <w:szCs w:val="28"/>
          <w:rtl/>
          <w:lang w:bidi="ar-SA"/>
        </w:rPr>
        <w:t>1تي1: 2</w:t>
      </w:r>
      <w:r w:rsidR="000458EF">
        <w:rPr>
          <w:sz w:val="28"/>
          <w:szCs w:val="28"/>
          <w:rtl/>
          <w:lang w:bidi="ar-SA"/>
        </w:rPr>
        <w:t>).</w:t>
      </w:r>
      <w:r w:rsidR="000458EF">
        <w:rPr>
          <w:rFonts w:hint="cs"/>
          <w:sz w:val="28"/>
          <w:szCs w:val="28"/>
          <w:rtl/>
          <w:lang w:bidi="ar-SA"/>
        </w:rPr>
        <w:t xml:space="preserve"> </w:t>
      </w:r>
      <w:r w:rsidRPr="00EA7903">
        <w:rPr>
          <w:sz w:val="28"/>
          <w:szCs w:val="28"/>
          <w:rtl/>
          <w:lang w:bidi="ar-SA"/>
        </w:rPr>
        <w:t>ويقول: "</w:t>
      </w:r>
      <w:r w:rsidRPr="00EA7903">
        <w:rPr>
          <w:rFonts w:hint="eastAsia"/>
          <w:sz w:val="28"/>
          <w:szCs w:val="28"/>
          <w:rtl/>
          <w:lang w:bidi="ar-SA"/>
        </w:rPr>
        <w:t>إِلَى</w:t>
      </w:r>
      <w:r w:rsidRPr="00EA7903">
        <w:rPr>
          <w:sz w:val="28"/>
          <w:szCs w:val="28"/>
          <w:rtl/>
          <w:lang w:bidi="ar-SA"/>
        </w:rPr>
        <w:t xml:space="preserve"> </w:t>
      </w:r>
      <w:r w:rsidRPr="00EA7903">
        <w:rPr>
          <w:rFonts w:hint="eastAsia"/>
          <w:sz w:val="28"/>
          <w:szCs w:val="28"/>
          <w:rtl/>
          <w:lang w:bidi="ar-SA"/>
        </w:rPr>
        <w:t>تِيمُوثَاوُسَ</w:t>
      </w:r>
      <w:r w:rsidRPr="00EA7903">
        <w:rPr>
          <w:sz w:val="28"/>
          <w:szCs w:val="28"/>
          <w:rtl/>
          <w:lang w:bidi="ar-SA"/>
        </w:rPr>
        <w:t xml:space="preserve"> </w:t>
      </w:r>
      <w:r w:rsidRPr="00EA7903">
        <w:rPr>
          <w:rFonts w:hint="eastAsia"/>
          <w:sz w:val="28"/>
          <w:szCs w:val="28"/>
          <w:rtl/>
          <w:lang w:bidi="ar-SA"/>
        </w:rPr>
        <w:t>الاِبْنِ</w:t>
      </w:r>
      <w:r w:rsidRPr="00EA7903">
        <w:rPr>
          <w:sz w:val="28"/>
          <w:szCs w:val="28"/>
          <w:rtl/>
          <w:lang w:bidi="ar-SA"/>
        </w:rPr>
        <w:t xml:space="preserve"> </w:t>
      </w:r>
      <w:r w:rsidRPr="00EA7903">
        <w:rPr>
          <w:rFonts w:hint="eastAsia"/>
          <w:sz w:val="28"/>
          <w:szCs w:val="28"/>
          <w:rtl/>
          <w:lang w:bidi="ar-SA"/>
        </w:rPr>
        <w:t>الْحَبِيبِ</w:t>
      </w:r>
      <w:r w:rsidRPr="00EA7903">
        <w:rPr>
          <w:sz w:val="28"/>
          <w:szCs w:val="28"/>
          <w:rtl/>
          <w:lang w:bidi="ar-SA"/>
        </w:rPr>
        <w:t>" (</w:t>
      </w:r>
      <w:r w:rsidRPr="00EA7903">
        <w:rPr>
          <w:rFonts w:hint="cs"/>
          <w:sz w:val="28"/>
          <w:szCs w:val="28"/>
          <w:rtl/>
          <w:lang w:bidi="ar-SA"/>
        </w:rPr>
        <w:t>2تي1: 2</w:t>
      </w:r>
      <w:r w:rsidRPr="00EA7903">
        <w:rPr>
          <w:sz w:val="28"/>
          <w:szCs w:val="28"/>
          <w:rtl/>
          <w:lang w:bidi="ar-SA"/>
        </w:rPr>
        <w:t xml:space="preserve">). ويقول عن </w:t>
      </w:r>
      <w:proofErr w:type="spellStart"/>
      <w:r w:rsidRPr="00EA7903">
        <w:rPr>
          <w:sz w:val="28"/>
          <w:szCs w:val="28"/>
          <w:rtl/>
          <w:lang w:bidi="ar-SA"/>
        </w:rPr>
        <w:t>تيطس</w:t>
      </w:r>
      <w:proofErr w:type="spellEnd"/>
      <w:r w:rsidRPr="00EA7903">
        <w:rPr>
          <w:sz w:val="28"/>
          <w:szCs w:val="28"/>
          <w:rtl/>
          <w:lang w:bidi="ar-SA"/>
        </w:rPr>
        <w:t>: "</w:t>
      </w:r>
      <w:r w:rsidRPr="00EA7903">
        <w:rPr>
          <w:rFonts w:hint="eastAsia"/>
          <w:sz w:val="28"/>
          <w:szCs w:val="28"/>
          <w:rtl/>
          <w:lang w:bidi="ar-SA"/>
        </w:rPr>
        <w:t>إِلَى</w:t>
      </w:r>
      <w:r w:rsidRPr="00EA7903">
        <w:rPr>
          <w:sz w:val="28"/>
          <w:szCs w:val="28"/>
          <w:rtl/>
          <w:lang w:bidi="ar-SA"/>
        </w:rPr>
        <w:t xml:space="preserve"> </w:t>
      </w:r>
      <w:proofErr w:type="spellStart"/>
      <w:r w:rsidRPr="00EA7903">
        <w:rPr>
          <w:rFonts w:hint="eastAsia"/>
          <w:sz w:val="28"/>
          <w:szCs w:val="28"/>
          <w:rtl/>
          <w:lang w:bidi="ar-SA"/>
        </w:rPr>
        <w:t>تِيطُسَ</w:t>
      </w:r>
      <w:proofErr w:type="spellEnd"/>
      <w:r w:rsidRPr="00EA7903">
        <w:rPr>
          <w:rFonts w:hint="eastAsia"/>
          <w:sz w:val="28"/>
          <w:szCs w:val="28"/>
          <w:rtl/>
          <w:lang w:bidi="ar-SA"/>
        </w:rPr>
        <w:t>،</w:t>
      </w:r>
      <w:r w:rsidRPr="00EA7903">
        <w:rPr>
          <w:sz w:val="28"/>
          <w:szCs w:val="28"/>
          <w:rtl/>
          <w:lang w:bidi="ar-SA"/>
        </w:rPr>
        <w:t xml:space="preserve"> </w:t>
      </w:r>
      <w:r w:rsidRPr="00EA7903">
        <w:rPr>
          <w:rFonts w:hint="eastAsia"/>
          <w:sz w:val="28"/>
          <w:szCs w:val="28"/>
          <w:rtl/>
          <w:lang w:bidi="ar-SA"/>
        </w:rPr>
        <w:t>الاِبْنِ</w:t>
      </w:r>
      <w:r w:rsidRPr="00EA7903">
        <w:rPr>
          <w:sz w:val="28"/>
          <w:szCs w:val="28"/>
          <w:rtl/>
          <w:lang w:bidi="ar-SA"/>
        </w:rPr>
        <w:t xml:space="preserve"> </w:t>
      </w:r>
      <w:r w:rsidRPr="00EA7903">
        <w:rPr>
          <w:rFonts w:hint="eastAsia"/>
          <w:sz w:val="28"/>
          <w:szCs w:val="28"/>
          <w:rtl/>
          <w:lang w:bidi="ar-SA"/>
        </w:rPr>
        <w:t>الصَّرِيحِ</w:t>
      </w:r>
      <w:r w:rsidRPr="00EA7903">
        <w:rPr>
          <w:sz w:val="28"/>
          <w:szCs w:val="28"/>
          <w:rtl/>
          <w:lang w:bidi="ar-SA"/>
        </w:rPr>
        <w:t xml:space="preserve"> </w:t>
      </w:r>
      <w:r w:rsidRPr="00EA7903">
        <w:rPr>
          <w:rFonts w:hint="eastAsia"/>
          <w:sz w:val="28"/>
          <w:szCs w:val="28"/>
          <w:rtl/>
          <w:lang w:bidi="ar-SA"/>
        </w:rPr>
        <w:t>حَسَبَ</w:t>
      </w:r>
      <w:r w:rsidRPr="00EA7903">
        <w:rPr>
          <w:sz w:val="28"/>
          <w:szCs w:val="28"/>
          <w:rtl/>
          <w:lang w:bidi="ar-SA"/>
        </w:rPr>
        <w:t xml:space="preserve"> </w:t>
      </w:r>
      <w:r w:rsidRPr="00EA7903">
        <w:rPr>
          <w:rFonts w:hint="eastAsia"/>
          <w:sz w:val="28"/>
          <w:szCs w:val="28"/>
          <w:rtl/>
          <w:lang w:bidi="ar-SA"/>
        </w:rPr>
        <w:t>الإِيمَانِ</w:t>
      </w:r>
      <w:r w:rsidRPr="00EA7903">
        <w:rPr>
          <w:sz w:val="28"/>
          <w:szCs w:val="28"/>
          <w:rtl/>
          <w:lang w:bidi="ar-SA"/>
        </w:rPr>
        <w:t xml:space="preserve"> </w:t>
      </w:r>
      <w:r w:rsidRPr="00EA7903">
        <w:rPr>
          <w:rFonts w:hint="eastAsia"/>
          <w:sz w:val="28"/>
          <w:szCs w:val="28"/>
          <w:rtl/>
          <w:lang w:bidi="ar-SA"/>
        </w:rPr>
        <w:t>الْمُشْتَرَكِ</w:t>
      </w:r>
      <w:r w:rsidRPr="00EA7903">
        <w:rPr>
          <w:sz w:val="28"/>
          <w:szCs w:val="28"/>
          <w:rtl/>
          <w:lang w:bidi="ar-SA"/>
        </w:rPr>
        <w:t>" (تي</w:t>
      </w:r>
      <w:r w:rsidRPr="00EA7903">
        <w:rPr>
          <w:rFonts w:hint="cs"/>
          <w:sz w:val="28"/>
          <w:szCs w:val="28"/>
          <w:rtl/>
          <w:lang w:bidi="ar-SA"/>
        </w:rPr>
        <w:t>1: 4</w:t>
      </w:r>
      <w:r w:rsidRPr="00EA7903">
        <w:rPr>
          <w:sz w:val="28"/>
          <w:szCs w:val="28"/>
          <w:rtl/>
          <w:lang w:bidi="ar-SA"/>
        </w:rPr>
        <w:t>). ويرسل إلى فليمون فيقول له: "</w:t>
      </w:r>
      <w:r w:rsidRPr="00EA7903">
        <w:rPr>
          <w:rFonts w:hint="eastAsia"/>
          <w:sz w:val="28"/>
          <w:szCs w:val="28"/>
          <w:rtl/>
          <w:lang w:bidi="ar-SA"/>
        </w:rPr>
        <w:t>أَطْلُبُ</w:t>
      </w:r>
      <w:r w:rsidRPr="00EA7903">
        <w:rPr>
          <w:sz w:val="28"/>
          <w:szCs w:val="28"/>
          <w:rtl/>
          <w:lang w:bidi="ar-SA"/>
        </w:rPr>
        <w:t xml:space="preserve"> </w:t>
      </w:r>
      <w:r w:rsidRPr="00EA7903">
        <w:rPr>
          <w:rFonts w:hint="eastAsia"/>
          <w:sz w:val="28"/>
          <w:szCs w:val="28"/>
          <w:rtl/>
          <w:lang w:bidi="ar-SA"/>
        </w:rPr>
        <w:t>إِلَيْكَ</w:t>
      </w:r>
      <w:r w:rsidRPr="00EA7903">
        <w:rPr>
          <w:sz w:val="28"/>
          <w:szCs w:val="28"/>
          <w:rtl/>
          <w:lang w:bidi="ar-SA"/>
        </w:rPr>
        <w:t xml:space="preserve"> </w:t>
      </w:r>
      <w:r w:rsidRPr="00EA7903">
        <w:rPr>
          <w:rFonts w:hint="eastAsia"/>
          <w:sz w:val="28"/>
          <w:szCs w:val="28"/>
          <w:rtl/>
          <w:lang w:bidi="ar-SA"/>
        </w:rPr>
        <w:t>لأَجْلِ</w:t>
      </w:r>
      <w:r w:rsidRPr="00EA7903">
        <w:rPr>
          <w:sz w:val="28"/>
          <w:szCs w:val="28"/>
          <w:rtl/>
          <w:lang w:bidi="ar-SA"/>
        </w:rPr>
        <w:t xml:space="preserve"> </w:t>
      </w:r>
      <w:r w:rsidRPr="00EA7903">
        <w:rPr>
          <w:rFonts w:hint="eastAsia"/>
          <w:sz w:val="28"/>
          <w:szCs w:val="28"/>
          <w:rtl/>
          <w:lang w:bidi="ar-SA"/>
        </w:rPr>
        <w:t>ابْنِي</w:t>
      </w:r>
      <w:r w:rsidRPr="00EA7903">
        <w:rPr>
          <w:sz w:val="28"/>
          <w:szCs w:val="28"/>
          <w:rtl/>
          <w:lang w:bidi="ar-SA"/>
        </w:rPr>
        <w:t xml:space="preserve"> </w:t>
      </w:r>
      <w:proofErr w:type="spellStart"/>
      <w:r w:rsidRPr="00EA7903">
        <w:rPr>
          <w:rFonts w:hint="eastAsia"/>
          <w:sz w:val="28"/>
          <w:szCs w:val="28"/>
          <w:rtl/>
          <w:lang w:bidi="ar-SA"/>
        </w:rPr>
        <w:t>أُنِسِيمُسَ</w:t>
      </w:r>
      <w:proofErr w:type="spellEnd"/>
      <w:r w:rsidRPr="00EA7903">
        <w:rPr>
          <w:rFonts w:hint="eastAsia"/>
          <w:sz w:val="28"/>
          <w:szCs w:val="28"/>
          <w:rtl/>
          <w:lang w:bidi="ar-SA"/>
        </w:rPr>
        <w:t>،</w:t>
      </w:r>
      <w:r w:rsidRPr="00EA7903">
        <w:rPr>
          <w:sz w:val="28"/>
          <w:szCs w:val="28"/>
          <w:rtl/>
          <w:lang w:bidi="ar-SA"/>
        </w:rPr>
        <w:t xml:space="preserve"> </w:t>
      </w:r>
      <w:r w:rsidRPr="00EA7903">
        <w:rPr>
          <w:rFonts w:hint="eastAsia"/>
          <w:sz w:val="28"/>
          <w:szCs w:val="28"/>
          <w:rtl/>
          <w:lang w:bidi="ar-SA"/>
        </w:rPr>
        <w:t>الَّذِي</w:t>
      </w:r>
      <w:r w:rsidRPr="00EA7903">
        <w:rPr>
          <w:sz w:val="28"/>
          <w:szCs w:val="28"/>
          <w:rtl/>
          <w:lang w:bidi="ar-SA"/>
        </w:rPr>
        <w:t xml:space="preserve"> </w:t>
      </w:r>
      <w:r w:rsidRPr="00EA7903">
        <w:rPr>
          <w:rFonts w:hint="eastAsia"/>
          <w:sz w:val="28"/>
          <w:szCs w:val="28"/>
          <w:rtl/>
          <w:lang w:bidi="ar-SA"/>
        </w:rPr>
        <w:t>وَلَدْتُهُ</w:t>
      </w:r>
      <w:r w:rsidRPr="00EA7903">
        <w:rPr>
          <w:sz w:val="28"/>
          <w:szCs w:val="28"/>
          <w:rtl/>
          <w:lang w:bidi="ar-SA"/>
        </w:rPr>
        <w:t xml:space="preserve"> </w:t>
      </w:r>
      <w:r w:rsidRPr="00EA7903">
        <w:rPr>
          <w:rFonts w:hint="eastAsia"/>
          <w:sz w:val="28"/>
          <w:szCs w:val="28"/>
          <w:rtl/>
          <w:lang w:bidi="ar-SA"/>
        </w:rPr>
        <w:t>فِي</w:t>
      </w:r>
      <w:r w:rsidRPr="00EA7903">
        <w:rPr>
          <w:sz w:val="28"/>
          <w:szCs w:val="28"/>
          <w:rtl/>
          <w:lang w:bidi="ar-SA"/>
        </w:rPr>
        <w:t xml:space="preserve"> </w:t>
      </w:r>
      <w:r w:rsidRPr="00EA7903">
        <w:rPr>
          <w:rFonts w:hint="eastAsia"/>
          <w:sz w:val="28"/>
          <w:szCs w:val="28"/>
          <w:rtl/>
          <w:lang w:bidi="ar-SA"/>
        </w:rPr>
        <w:t>قُيُودِي</w:t>
      </w:r>
      <w:r w:rsidRPr="00EA7903">
        <w:rPr>
          <w:sz w:val="28"/>
          <w:szCs w:val="28"/>
          <w:rtl/>
          <w:lang w:bidi="ar-SA"/>
        </w:rPr>
        <w:t>" (</w:t>
      </w:r>
      <w:proofErr w:type="gramStart"/>
      <w:r w:rsidRPr="00EA7903">
        <w:rPr>
          <w:sz w:val="28"/>
          <w:szCs w:val="28"/>
          <w:rtl/>
          <w:lang w:bidi="ar-SA"/>
        </w:rPr>
        <w:t>فل</w:t>
      </w:r>
      <w:r w:rsidRPr="00EA7903">
        <w:rPr>
          <w:rFonts w:hint="cs"/>
          <w:sz w:val="28"/>
          <w:szCs w:val="28"/>
          <w:rtl/>
          <w:lang w:bidi="ar-SA"/>
        </w:rPr>
        <w:t>1</w:t>
      </w:r>
      <w:proofErr w:type="gramEnd"/>
      <w:r w:rsidRPr="00EA7903">
        <w:rPr>
          <w:rFonts w:hint="cs"/>
          <w:sz w:val="28"/>
          <w:szCs w:val="28"/>
          <w:rtl/>
          <w:lang w:bidi="ar-SA"/>
        </w:rPr>
        <w:t>: 10</w:t>
      </w:r>
      <w:r w:rsidRPr="00EA7903">
        <w:rPr>
          <w:sz w:val="28"/>
          <w:szCs w:val="28"/>
          <w:rtl/>
          <w:lang w:bidi="ar-SA"/>
        </w:rPr>
        <w:t>). ويقول لتيموثاوس: "</w:t>
      </w:r>
      <w:r w:rsidRPr="00EA7903">
        <w:rPr>
          <w:rFonts w:hint="eastAsia"/>
          <w:sz w:val="28"/>
          <w:szCs w:val="28"/>
          <w:rtl/>
          <w:lang w:bidi="ar-SA"/>
        </w:rPr>
        <w:t>فَتَقَوَّ</w:t>
      </w:r>
      <w:r w:rsidRPr="00EA7903">
        <w:rPr>
          <w:sz w:val="28"/>
          <w:szCs w:val="28"/>
          <w:rtl/>
          <w:lang w:bidi="ar-SA"/>
        </w:rPr>
        <w:t xml:space="preserve"> </w:t>
      </w:r>
      <w:r w:rsidRPr="00EA7903">
        <w:rPr>
          <w:rFonts w:hint="eastAsia"/>
          <w:sz w:val="28"/>
          <w:szCs w:val="28"/>
          <w:rtl/>
          <w:lang w:bidi="ar-SA"/>
        </w:rPr>
        <w:t>انْتَ</w:t>
      </w:r>
      <w:r w:rsidRPr="00EA7903">
        <w:rPr>
          <w:sz w:val="28"/>
          <w:szCs w:val="28"/>
          <w:rtl/>
          <w:lang w:bidi="ar-SA"/>
        </w:rPr>
        <w:t xml:space="preserve"> </w:t>
      </w:r>
      <w:r w:rsidRPr="00EA7903">
        <w:rPr>
          <w:rFonts w:hint="eastAsia"/>
          <w:sz w:val="28"/>
          <w:szCs w:val="28"/>
          <w:rtl/>
          <w:lang w:bidi="ar-SA"/>
        </w:rPr>
        <w:t>يَا</w:t>
      </w:r>
      <w:r w:rsidRPr="00EA7903">
        <w:rPr>
          <w:sz w:val="28"/>
          <w:szCs w:val="28"/>
          <w:rtl/>
          <w:lang w:bidi="ar-SA"/>
        </w:rPr>
        <w:t xml:space="preserve"> </w:t>
      </w:r>
      <w:r w:rsidRPr="00EA7903">
        <w:rPr>
          <w:rFonts w:hint="eastAsia"/>
          <w:sz w:val="28"/>
          <w:szCs w:val="28"/>
          <w:rtl/>
          <w:lang w:bidi="ar-SA"/>
        </w:rPr>
        <w:t>ابْنِي</w:t>
      </w:r>
      <w:r w:rsidRPr="00EA7903">
        <w:rPr>
          <w:sz w:val="28"/>
          <w:szCs w:val="28"/>
          <w:rtl/>
          <w:lang w:bidi="ar-SA"/>
        </w:rPr>
        <w:t xml:space="preserve"> </w:t>
      </w:r>
      <w:r w:rsidRPr="00EA7903">
        <w:rPr>
          <w:rFonts w:hint="eastAsia"/>
          <w:sz w:val="28"/>
          <w:szCs w:val="28"/>
          <w:rtl/>
          <w:lang w:bidi="ar-SA"/>
        </w:rPr>
        <w:t>بِالنِّعْمَةِ</w:t>
      </w:r>
      <w:r w:rsidRPr="00EA7903">
        <w:rPr>
          <w:sz w:val="28"/>
          <w:szCs w:val="28"/>
          <w:rtl/>
          <w:lang w:bidi="ar-SA"/>
        </w:rPr>
        <w:t xml:space="preserve"> </w:t>
      </w:r>
      <w:r w:rsidRPr="00EA7903">
        <w:rPr>
          <w:rFonts w:hint="eastAsia"/>
          <w:sz w:val="28"/>
          <w:szCs w:val="28"/>
          <w:rtl/>
          <w:lang w:bidi="ar-SA"/>
        </w:rPr>
        <w:t>الَّتِي</w:t>
      </w:r>
      <w:r w:rsidRPr="00EA7903">
        <w:rPr>
          <w:sz w:val="28"/>
          <w:szCs w:val="28"/>
          <w:rtl/>
          <w:lang w:bidi="ar-SA"/>
        </w:rPr>
        <w:t xml:space="preserve"> </w:t>
      </w:r>
      <w:r w:rsidRPr="00EA7903">
        <w:rPr>
          <w:rFonts w:hint="eastAsia"/>
          <w:sz w:val="28"/>
          <w:szCs w:val="28"/>
          <w:rtl/>
          <w:lang w:bidi="ar-SA"/>
        </w:rPr>
        <w:t>فِي</w:t>
      </w:r>
      <w:r w:rsidRPr="00EA7903">
        <w:rPr>
          <w:sz w:val="28"/>
          <w:szCs w:val="28"/>
          <w:rtl/>
          <w:lang w:bidi="ar-SA"/>
        </w:rPr>
        <w:t xml:space="preserve"> </w:t>
      </w:r>
      <w:r w:rsidRPr="00EA7903">
        <w:rPr>
          <w:rFonts w:hint="eastAsia"/>
          <w:sz w:val="28"/>
          <w:szCs w:val="28"/>
          <w:rtl/>
          <w:lang w:bidi="ar-SA"/>
        </w:rPr>
        <w:t>الْمَسِيحِ</w:t>
      </w:r>
      <w:r w:rsidRPr="00EA7903">
        <w:rPr>
          <w:sz w:val="28"/>
          <w:szCs w:val="28"/>
          <w:rtl/>
          <w:lang w:bidi="ar-SA"/>
        </w:rPr>
        <w:t xml:space="preserve"> </w:t>
      </w:r>
      <w:r w:rsidRPr="00EA7903">
        <w:rPr>
          <w:rFonts w:hint="eastAsia"/>
          <w:sz w:val="28"/>
          <w:szCs w:val="28"/>
          <w:rtl/>
          <w:lang w:bidi="ar-SA"/>
        </w:rPr>
        <w:t>يَسُوعَ</w:t>
      </w:r>
      <w:r w:rsidRPr="00EA7903">
        <w:rPr>
          <w:sz w:val="28"/>
          <w:szCs w:val="28"/>
          <w:rtl/>
          <w:lang w:bidi="ar-SA"/>
        </w:rPr>
        <w:t xml:space="preserve">" </w:t>
      </w:r>
      <w:r w:rsidRPr="001C55D8">
        <w:rPr>
          <w:sz w:val="28"/>
          <w:szCs w:val="28"/>
          <w:rtl/>
          <w:lang w:bidi="ar-SA"/>
        </w:rPr>
        <w:t>(</w:t>
      </w:r>
      <w:r w:rsidRPr="001C55D8">
        <w:rPr>
          <w:rFonts w:hint="cs"/>
          <w:sz w:val="28"/>
          <w:szCs w:val="28"/>
          <w:rtl/>
          <w:lang w:bidi="ar-SA"/>
        </w:rPr>
        <w:t>2تي2: 1</w:t>
      </w:r>
      <w:r w:rsidRPr="001C55D8">
        <w:rPr>
          <w:sz w:val="28"/>
          <w:szCs w:val="28"/>
          <w:rtl/>
          <w:lang w:bidi="ar-SA"/>
        </w:rPr>
        <w:t>).</w:t>
      </w:r>
    </w:p>
    <w:p w14:paraId="6A96D61A" w14:textId="77777777" w:rsidR="001C55D8" w:rsidRPr="001C55D8" w:rsidRDefault="001C55D8" w:rsidP="001C55D8">
      <w:pPr>
        <w:jc w:val="lowKashida"/>
        <w:rPr>
          <w:sz w:val="28"/>
          <w:szCs w:val="28"/>
          <w:rtl/>
          <w:lang w:bidi="ar-SA"/>
        </w:rPr>
      </w:pPr>
      <w:r w:rsidRPr="001C55D8">
        <w:rPr>
          <w:sz w:val="28"/>
          <w:szCs w:val="28"/>
          <w:rtl/>
          <w:lang w:bidi="ar-SA"/>
        </w:rPr>
        <w:t>والمعروف أن بولس الرسول كان بتول</w:t>
      </w:r>
      <w:r w:rsidRPr="001C55D8">
        <w:rPr>
          <w:rFonts w:hint="cs"/>
          <w:sz w:val="28"/>
          <w:szCs w:val="28"/>
          <w:rtl/>
          <w:lang w:bidi="ar-SA"/>
        </w:rPr>
        <w:t>ً</w:t>
      </w:r>
      <w:r w:rsidRPr="001C55D8">
        <w:rPr>
          <w:sz w:val="28"/>
          <w:szCs w:val="28"/>
          <w:rtl/>
          <w:lang w:bidi="ar-SA"/>
        </w:rPr>
        <w:t>ا، وليس له أبناء حسب الجسد، ولكنه كان أب</w:t>
      </w:r>
      <w:r w:rsidRPr="001C55D8">
        <w:rPr>
          <w:rFonts w:hint="cs"/>
          <w:sz w:val="28"/>
          <w:szCs w:val="28"/>
          <w:rtl/>
          <w:lang w:bidi="ar-SA"/>
        </w:rPr>
        <w:t>ً</w:t>
      </w:r>
      <w:r w:rsidRPr="001C55D8">
        <w:rPr>
          <w:sz w:val="28"/>
          <w:szCs w:val="28"/>
          <w:rtl/>
          <w:lang w:bidi="ar-SA"/>
        </w:rPr>
        <w:t>ا روحيًا لكل هؤلاء.</w:t>
      </w:r>
    </w:p>
    <w:p w14:paraId="37A0975C" w14:textId="77777777" w:rsidR="001C55D8" w:rsidRPr="001C55D8" w:rsidRDefault="001C55D8" w:rsidP="001C55D8">
      <w:pPr>
        <w:jc w:val="lowKashida"/>
        <w:rPr>
          <w:b/>
          <w:bCs/>
          <w:sz w:val="28"/>
          <w:szCs w:val="28"/>
          <w:rtl/>
          <w:lang w:bidi="ar-SA"/>
        </w:rPr>
      </w:pPr>
      <w:r w:rsidRPr="001C55D8">
        <w:rPr>
          <w:b/>
          <w:bCs/>
          <w:sz w:val="28"/>
          <w:szCs w:val="28"/>
          <w:rtl/>
          <w:lang w:bidi="ar-SA"/>
        </w:rPr>
        <w:t xml:space="preserve">فهل يجرؤ تيموثاوس </w:t>
      </w:r>
      <w:proofErr w:type="spellStart"/>
      <w:r w:rsidRPr="001C55D8">
        <w:rPr>
          <w:b/>
          <w:bCs/>
          <w:sz w:val="28"/>
          <w:szCs w:val="28"/>
          <w:rtl/>
          <w:lang w:bidi="ar-SA"/>
        </w:rPr>
        <w:t>وتيطس</w:t>
      </w:r>
      <w:proofErr w:type="spellEnd"/>
      <w:r w:rsidRPr="001C55D8">
        <w:rPr>
          <w:b/>
          <w:bCs/>
          <w:sz w:val="28"/>
          <w:szCs w:val="28"/>
          <w:rtl/>
          <w:lang w:bidi="ar-SA"/>
        </w:rPr>
        <w:t xml:space="preserve"> </w:t>
      </w:r>
      <w:proofErr w:type="spellStart"/>
      <w:r w:rsidRPr="001C55D8">
        <w:rPr>
          <w:b/>
          <w:bCs/>
          <w:sz w:val="28"/>
          <w:szCs w:val="28"/>
          <w:rtl/>
          <w:lang w:bidi="ar-SA"/>
        </w:rPr>
        <w:t>و</w:t>
      </w:r>
      <w:r w:rsidRPr="001C55D8">
        <w:rPr>
          <w:rFonts w:hint="cs"/>
          <w:b/>
          <w:bCs/>
          <w:sz w:val="28"/>
          <w:szCs w:val="28"/>
          <w:rtl/>
          <w:lang w:bidi="ar-SA"/>
        </w:rPr>
        <w:t>أ</w:t>
      </w:r>
      <w:r w:rsidRPr="001C55D8">
        <w:rPr>
          <w:b/>
          <w:bCs/>
          <w:sz w:val="28"/>
          <w:szCs w:val="28"/>
          <w:rtl/>
          <w:lang w:bidi="ar-SA"/>
        </w:rPr>
        <w:t>نسيموس</w:t>
      </w:r>
      <w:proofErr w:type="spellEnd"/>
      <w:r w:rsidRPr="001C55D8">
        <w:rPr>
          <w:b/>
          <w:bCs/>
          <w:sz w:val="28"/>
          <w:szCs w:val="28"/>
          <w:rtl/>
          <w:lang w:bidi="ar-SA"/>
        </w:rPr>
        <w:t xml:space="preserve"> أن يقولوا للقديس بولس: لست أبانا، لأنه ليس لنا أب على الأرض؟!</w:t>
      </w:r>
    </w:p>
    <w:p w14:paraId="26DB7E30" w14:textId="77777777" w:rsidR="001C55D8" w:rsidRPr="001C55D8" w:rsidRDefault="001C55D8" w:rsidP="001C55D8">
      <w:pPr>
        <w:jc w:val="lowKashida"/>
        <w:rPr>
          <w:sz w:val="28"/>
          <w:szCs w:val="28"/>
          <w:rtl/>
          <w:lang w:bidi="ar-SA"/>
        </w:rPr>
      </w:pPr>
      <w:r w:rsidRPr="001C55D8">
        <w:rPr>
          <w:sz w:val="28"/>
          <w:szCs w:val="28"/>
          <w:rtl/>
          <w:lang w:bidi="ar-SA"/>
        </w:rPr>
        <w:t>9-</w:t>
      </w:r>
      <w:r w:rsidR="00BE602F">
        <w:rPr>
          <w:rFonts w:hint="cs"/>
          <w:sz w:val="28"/>
          <w:szCs w:val="28"/>
          <w:rtl/>
          <w:lang w:bidi="ar-SA"/>
        </w:rPr>
        <w:t xml:space="preserve"> </w:t>
      </w:r>
      <w:r w:rsidRPr="001C55D8">
        <w:rPr>
          <w:sz w:val="28"/>
          <w:szCs w:val="28"/>
          <w:rtl/>
          <w:lang w:bidi="ar-SA"/>
        </w:rPr>
        <w:t>وعندما قال القديس بولس لتلميذه تيموثاوس الأسقف: "</w:t>
      </w:r>
      <w:r w:rsidRPr="0063023E">
        <w:rPr>
          <w:rFonts w:hint="eastAsia"/>
          <w:sz w:val="28"/>
          <w:szCs w:val="28"/>
          <w:rtl/>
          <w:lang w:bidi="ar-SA"/>
        </w:rPr>
        <w:t>لاَ</w:t>
      </w:r>
      <w:r w:rsidRPr="001C55D8">
        <w:rPr>
          <w:b/>
          <w:bCs/>
          <w:sz w:val="28"/>
          <w:szCs w:val="28"/>
          <w:rtl/>
          <w:lang w:bidi="ar-SA"/>
        </w:rPr>
        <w:t xml:space="preserve"> </w:t>
      </w:r>
      <w:r w:rsidRPr="0063023E">
        <w:rPr>
          <w:rFonts w:hint="eastAsia"/>
          <w:sz w:val="28"/>
          <w:szCs w:val="28"/>
          <w:rtl/>
          <w:lang w:bidi="ar-SA"/>
        </w:rPr>
        <w:t>تَزْجُرْ</w:t>
      </w:r>
      <w:r w:rsidRPr="0063023E">
        <w:rPr>
          <w:sz w:val="28"/>
          <w:szCs w:val="28"/>
          <w:rtl/>
          <w:lang w:bidi="ar-SA"/>
        </w:rPr>
        <w:t xml:space="preserve"> </w:t>
      </w:r>
      <w:r w:rsidRPr="0063023E">
        <w:rPr>
          <w:rFonts w:hint="eastAsia"/>
          <w:sz w:val="28"/>
          <w:szCs w:val="28"/>
          <w:rtl/>
          <w:lang w:bidi="ar-SA"/>
        </w:rPr>
        <w:t>شَيْخ</w:t>
      </w:r>
      <w:r w:rsidRPr="0063023E">
        <w:rPr>
          <w:rFonts w:hint="cs"/>
          <w:sz w:val="28"/>
          <w:szCs w:val="28"/>
          <w:rtl/>
          <w:lang w:bidi="ar-SA"/>
        </w:rPr>
        <w:t>ً</w:t>
      </w:r>
      <w:r w:rsidRPr="0063023E">
        <w:rPr>
          <w:rFonts w:hint="eastAsia"/>
          <w:sz w:val="28"/>
          <w:szCs w:val="28"/>
          <w:rtl/>
          <w:lang w:bidi="ar-SA"/>
        </w:rPr>
        <w:t>ا</w:t>
      </w:r>
      <w:r w:rsidRPr="0063023E">
        <w:rPr>
          <w:rFonts w:hint="cs"/>
          <w:sz w:val="28"/>
          <w:szCs w:val="28"/>
          <w:rtl/>
          <w:lang w:bidi="ar-SA"/>
        </w:rPr>
        <w:t xml:space="preserve"> </w:t>
      </w:r>
      <w:r w:rsidRPr="0063023E">
        <w:rPr>
          <w:rFonts w:hint="eastAsia"/>
          <w:sz w:val="28"/>
          <w:szCs w:val="28"/>
          <w:rtl/>
          <w:lang w:bidi="ar-SA"/>
        </w:rPr>
        <w:t>بَلْ</w:t>
      </w:r>
      <w:r w:rsidRPr="0063023E">
        <w:rPr>
          <w:sz w:val="28"/>
          <w:szCs w:val="28"/>
          <w:rtl/>
          <w:lang w:bidi="ar-SA"/>
        </w:rPr>
        <w:t xml:space="preserve"> </w:t>
      </w:r>
      <w:r w:rsidRPr="0063023E">
        <w:rPr>
          <w:rFonts w:hint="eastAsia"/>
          <w:sz w:val="28"/>
          <w:szCs w:val="28"/>
          <w:rtl/>
          <w:lang w:bidi="ar-SA"/>
        </w:rPr>
        <w:t>عِظْهُ</w:t>
      </w:r>
      <w:r w:rsidRPr="0063023E">
        <w:rPr>
          <w:sz w:val="28"/>
          <w:szCs w:val="28"/>
          <w:rtl/>
          <w:lang w:bidi="ar-SA"/>
        </w:rPr>
        <w:t xml:space="preserve"> </w:t>
      </w:r>
      <w:r w:rsidRPr="0063023E">
        <w:rPr>
          <w:rFonts w:hint="eastAsia"/>
          <w:sz w:val="28"/>
          <w:szCs w:val="28"/>
          <w:rtl/>
          <w:lang w:bidi="ar-SA"/>
        </w:rPr>
        <w:t>كَأَبٍ</w:t>
      </w:r>
      <w:r w:rsidRPr="0063023E">
        <w:rPr>
          <w:sz w:val="28"/>
          <w:szCs w:val="28"/>
          <w:rtl/>
          <w:lang w:bidi="ar-SA"/>
        </w:rPr>
        <w:t>" (</w:t>
      </w:r>
      <w:r w:rsidRPr="0063023E">
        <w:rPr>
          <w:rFonts w:hint="cs"/>
          <w:sz w:val="28"/>
          <w:szCs w:val="28"/>
          <w:rtl/>
          <w:lang w:bidi="ar-SA"/>
        </w:rPr>
        <w:t>1تي5: 1</w:t>
      </w:r>
      <w:r w:rsidRPr="0063023E">
        <w:rPr>
          <w:sz w:val="28"/>
          <w:szCs w:val="28"/>
          <w:rtl/>
          <w:lang w:bidi="ar-SA"/>
        </w:rPr>
        <w:t>). هل كان يستطيع هذا الأسقف أن يحتج على معلمه</w:t>
      </w:r>
      <w:r w:rsidRPr="001C55D8">
        <w:rPr>
          <w:sz w:val="28"/>
          <w:szCs w:val="28"/>
          <w:rtl/>
          <w:lang w:bidi="ar-SA"/>
        </w:rPr>
        <w:t xml:space="preserve"> قائل</w:t>
      </w:r>
      <w:r w:rsidRPr="001C55D8">
        <w:rPr>
          <w:rFonts w:hint="cs"/>
          <w:sz w:val="28"/>
          <w:szCs w:val="28"/>
          <w:rtl/>
          <w:lang w:bidi="ar-SA"/>
        </w:rPr>
        <w:t>ً</w:t>
      </w:r>
      <w:r w:rsidRPr="001C55D8">
        <w:rPr>
          <w:sz w:val="28"/>
          <w:szCs w:val="28"/>
          <w:rtl/>
          <w:lang w:bidi="ar-SA"/>
        </w:rPr>
        <w:t>ا: كيف هذا؟! ليس لي أب على الأرض! مع إنها أبوة سن.</w:t>
      </w:r>
    </w:p>
    <w:p w14:paraId="4D84C224" w14:textId="77777777" w:rsidR="001C55D8" w:rsidRPr="001C55D8" w:rsidRDefault="001C55D8" w:rsidP="001C55D8">
      <w:pPr>
        <w:jc w:val="lowKashida"/>
        <w:rPr>
          <w:b/>
          <w:bCs/>
          <w:sz w:val="28"/>
          <w:szCs w:val="28"/>
          <w:rtl/>
          <w:lang w:bidi="ar-SA"/>
        </w:rPr>
      </w:pPr>
      <w:r w:rsidRPr="001C55D8">
        <w:rPr>
          <w:b/>
          <w:bCs/>
          <w:sz w:val="28"/>
          <w:szCs w:val="28"/>
          <w:rtl/>
          <w:lang w:bidi="ar-SA"/>
        </w:rPr>
        <w:t>10-</w:t>
      </w:r>
      <w:r w:rsidR="002902E9">
        <w:rPr>
          <w:rFonts w:hint="cs"/>
          <w:b/>
          <w:bCs/>
          <w:sz w:val="28"/>
          <w:szCs w:val="28"/>
          <w:rtl/>
          <w:lang w:bidi="ar-SA"/>
        </w:rPr>
        <w:t xml:space="preserve"> </w:t>
      </w:r>
      <w:r w:rsidRPr="001C55D8">
        <w:rPr>
          <w:b/>
          <w:bCs/>
          <w:sz w:val="28"/>
          <w:szCs w:val="28"/>
          <w:rtl/>
          <w:lang w:bidi="ar-SA"/>
        </w:rPr>
        <w:t>إن بولس الرسول لم يدع أفرادًا فقط أبناء له، إنما أيض</w:t>
      </w:r>
      <w:r w:rsidRPr="001C55D8">
        <w:rPr>
          <w:rFonts w:hint="cs"/>
          <w:b/>
          <w:bCs/>
          <w:sz w:val="28"/>
          <w:szCs w:val="28"/>
          <w:rtl/>
          <w:lang w:bidi="ar-SA"/>
        </w:rPr>
        <w:t>ً</w:t>
      </w:r>
      <w:r w:rsidRPr="001C55D8">
        <w:rPr>
          <w:b/>
          <w:bCs/>
          <w:sz w:val="28"/>
          <w:szCs w:val="28"/>
          <w:rtl/>
          <w:lang w:bidi="ar-SA"/>
        </w:rPr>
        <w:t>ا دعا شعوبًا أول</w:t>
      </w:r>
      <w:r w:rsidR="0063023E">
        <w:rPr>
          <w:rFonts w:hint="cs"/>
          <w:b/>
          <w:bCs/>
          <w:sz w:val="28"/>
          <w:szCs w:val="28"/>
          <w:rtl/>
          <w:lang w:bidi="ar-SA"/>
        </w:rPr>
        <w:t>ا</w:t>
      </w:r>
      <w:r w:rsidRPr="001C55D8">
        <w:rPr>
          <w:b/>
          <w:bCs/>
          <w:sz w:val="28"/>
          <w:szCs w:val="28"/>
          <w:rtl/>
          <w:lang w:bidi="ar-SA"/>
        </w:rPr>
        <w:t>د</w:t>
      </w:r>
      <w:r w:rsidR="0063023E">
        <w:rPr>
          <w:rFonts w:hint="cs"/>
          <w:b/>
          <w:bCs/>
          <w:sz w:val="28"/>
          <w:szCs w:val="28"/>
          <w:rtl/>
          <w:lang w:bidi="ar-SA"/>
        </w:rPr>
        <w:t>ً</w:t>
      </w:r>
      <w:r w:rsidRPr="001C55D8">
        <w:rPr>
          <w:b/>
          <w:bCs/>
          <w:sz w:val="28"/>
          <w:szCs w:val="28"/>
          <w:rtl/>
          <w:lang w:bidi="ar-SA"/>
        </w:rPr>
        <w:t>ا له، كأب روحي لهم</w:t>
      </w:r>
      <w:r w:rsidR="00346776">
        <w:rPr>
          <w:b/>
          <w:bCs/>
          <w:sz w:val="28"/>
          <w:szCs w:val="28"/>
          <w:rtl/>
          <w:lang w:bidi="ar-SA"/>
        </w:rPr>
        <w:t>...</w:t>
      </w:r>
    </w:p>
    <w:p w14:paraId="7918BC96" w14:textId="6D101457" w:rsidR="001C55D8" w:rsidRPr="0063023E" w:rsidRDefault="001C55D8" w:rsidP="001C55D8">
      <w:pPr>
        <w:jc w:val="lowKashida"/>
        <w:rPr>
          <w:sz w:val="28"/>
          <w:szCs w:val="28"/>
          <w:rtl/>
          <w:lang w:bidi="ar-SA"/>
        </w:rPr>
      </w:pPr>
      <w:r w:rsidRPr="001C55D8">
        <w:rPr>
          <w:sz w:val="28"/>
          <w:szCs w:val="28"/>
          <w:rtl/>
          <w:lang w:bidi="ar-SA"/>
        </w:rPr>
        <w:t xml:space="preserve">فقال لأهل </w:t>
      </w:r>
      <w:proofErr w:type="spellStart"/>
      <w:r w:rsidRPr="001C55D8">
        <w:rPr>
          <w:sz w:val="28"/>
          <w:szCs w:val="28"/>
          <w:rtl/>
          <w:lang w:bidi="ar-SA"/>
        </w:rPr>
        <w:t>غلاطية</w:t>
      </w:r>
      <w:proofErr w:type="spellEnd"/>
      <w:r w:rsidRPr="001C55D8">
        <w:rPr>
          <w:sz w:val="28"/>
          <w:szCs w:val="28"/>
          <w:rtl/>
          <w:lang w:bidi="ar-SA"/>
        </w:rPr>
        <w:t>: "</w:t>
      </w:r>
      <w:r w:rsidRPr="0063023E">
        <w:rPr>
          <w:rFonts w:hint="eastAsia"/>
          <w:sz w:val="28"/>
          <w:szCs w:val="28"/>
          <w:rtl/>
          <w:lang w:bidi="ar-SA"/>
        </w:rPr>
        <w:t>يَا</w:t>
      </w:r>
      <w:r w:rsidRPr="0063023E">
        <w:rPr>
          <w:sz w:val="28"/>
          <w:szCs w:val="28"/>
          <w:rtl/>
          <w:lang w:bidi="ar-SA"/>
        </w:rPr>
        <w:t xml:space="preserve"> </w:t>
      </w:r>
      <w:r w:rsidRPr="0063023E">
        <w:rPr>
          <w:rFonts w:hint="eastAsia"/>
          <w:sz w:val="28"/>
          <w:szCs w:val="28"/>
          <w:rtl/>
          <w:lang w:bidi="ar-SA"/>
        </w:rPr>
        <w:t>أَوْلاَدِي</w:t>
      </w:r>
      <w:r w:rsidRPr="0063023E">
        <w:rPr>
          <w:sz w:val="28"/>
          <w:szCs w:val="28"/>
          <w:rtl/>
          <w:lang w:bidi="ar-SA"/>
        </w:rPr>
        <w:t xml:space="preserve"> </w:t>
      </w:r>
      <w:r w:rsidRPr="0063023E">
        <w:rPr>
          <w:rFonts w:hint="eastAsia"/>
          <w:sz w:val="28"/>
          <w:szCs w:val="28"/>
          <w:rtl/>
          <w:lang w:bidi="ar-SA"/>
        </w:rPr>
        <w:t>الَّذِينَ</w:t>
      </w:r>
      <w:r w:rsidRPr="0063023E">
        <w:rPr>
          <w:sz w:val="28"/>
          <w:szCs w:val="28"/>
          <w:rtl/>
          <w:lang w:bidi="ar-SA"/>
        </w:rPr>
        <w:t xml:space="preserve"> </w:t>
      </w:r>
      <w:r w:rsidRPr="0063023E">
        <w:rPr>
          <w:rFonts w:hint="eastAsia"/>
          <w:sz w:val="28"/>
          <w:szCs w:val="28"/>
          <w:rtl/>
          <w:lang w:bidi="ar-SA"/>
        </w:rPr>
        <w:t>أَتَمَخَّضُ</w:t>
      </w:r>
      <w:r w:rsidRPr="0063023E">
        <w:rPr>
          <w:sz w:val="28"/>
          <w:szCs w:val="28"/>
          <w:rtl/>
          <w:lang w:bidi="ar-SA"/>
        </w:rPr>
        <w:t xml:space="preserve"> </w:t>
      </w:r>
      <w:r w:rsidRPr="0063023E">
        <w:rPr>
          <w:rFonts w:hint="eastAsia"/>
          <w:sz w:val="28"/>
          <w:szCs w:val="28"/>
          <w:rtl/>
          <w:lang w:bidi="ar-SA"/>
        </w:rPr>
        <w:t>بِكُمْ</w:t>
      </w:r>
      <w:r w:rsidRPr="0063023E">
        <w:rPr>
          <w:sz w:val="28"/>
          <w:szCs w:val="28"/>
          <w:rtl/>
          <w:lang w:bidi="ar-SA"/>
        </w:rPr>
        <w:t xml:space="preserve"> </w:t>
      </w:r>
      <w:r w:rsidRPr="0063023E">
        <w:rPr>
          <w:rFonts w:hint="eastAsia"/>
          <w:sz w:val="28"/>
          <w:szCs w:val="28"/>
          <w:rtl/>
          <w:lang w:bidi="ar-SA"/>
        </w:rPr>
        <w:t>أَيْض</w:t>
      </w:r>
      <w:r w:rsidRPr="0063023E">
        <w:rPr>
          <w:rFonts w:hint="cs"/>
          <w:sz w:val="28"/>
          <w:szCs w:val="28"/>
          <w:rtl/>
          <w:lang w:bidi="ar-SA"/>
        </w:rPr>
        <w:t>ً</w:t>
      </w:r>
      <w:r w:rsidRPr="0063023E">
        <w:rPr>
          <w:rFonts w:hint="eastAsia"/>
          <w:sz w:val="28"/>
          <w:szCs w:val="28"/>
          <w:rtl/>
          <w:lang w:bidi="ar-SA"/>
        </w:rPr>
        <w:t>ا</w:t>
      </w:r>
      <w:r w:rsidRPr="0063023E">
        <w:rPr>
          <w:rFonts w:hint="cs"/>
          <w:sz w:val="28"/>
          <w:szCs w:val="28"/>
          <w:rtl/>
          <w:lang w:bidi="ar-SA"/>
        </w:rPr>
        <w:t xml:space="preserve"> </w:t>
      </w:r>
      <w:r w:rsidRPr="0063023E">
        <w:rPr>
          <w:rFonts w:hint="eastAsia"/>
          <w:sz w:val="28"/>
          <w:szCs w:val="28"/>
          <w:rtl/>
          <w:lang w:bidi="ar-SA"/>
        </w:rPr>
        <w:t>إِلَى</w:t>
      </w:r>
      <w:r w:rsidRPr="0063023E">
        <w:rPr>
          <w:sz w:val="28"/>
          <w:szCs w:val="28"/>
          <w:rtl/>
          <w:lang w:bidi="ar-SA"/>
        </w:rPr>
        <w:t xml:space="preserve"> </w:t>
      </w:r>
      <w:r w:rsidRPr="0063023E">
        <w:rPr>
          <w:rFonts w:hint="eastAsia"/>
          <w:sz w:val="28"/>
          <w:szCs w:val="28"/>
          <w:rtl/>
          <w:lang w:bidi="ar-SA"/>
        </w:rPr>
        <w:t>أَنْ</w:t>
      </w:r>
      <w:r w:rsidRPr="0063023E">
        <w:rPr>
          <w:sz w:val="28"/>
          <w:szCs w:val="28"/>
          <w:rtl/>
          <w:lang w:bidi="ar-SA"/>
        </w:rPr>
        <w:t xml:space="preserve"> </w:t>
      </w:r>
      <w:r w:rsidRPr="0063023E">
        <w:rPr>
          <w:rFonts w:hint="eastAsia"/>
          <w:sz w:val="28"/>
          <w:szCs w:val="28"/>
          <w:rtl/>
          <w:lang w:bidi="ar-SA"/>
        </w:rPr>
        <w:t>يَتَصَوَّرَ</w:t>
      </w:r>
      <w:r w:rsidRPr="0063023E">
        <w:rPr>
          <w:sz w:val="28"/>
          <w:szCs w:val="28"/>
          <w:rtl/>
          <w:lang w:bidi="ar-SA"/>
        </w:rPr>
        <w:t xml:space="preserve"> </w:t>
      </w:r>
      <w:r w:rsidRPr="0063023E">
        <w:rPr>
          <w:rFonts w:hint="eastAsia"/>
          <w:sz w:val="28"/>
          <w:szCs w:val="28"/>
          <w:rtl/>
          <w:lang w:bidi="ar-SA"/>
        </w:rPr>
        <w:t>الْمَسِيحُ</w:t>
      </w:r>
      <w:r w:rsidRPr="0063023E">
        <w:rPr>
          <w:sz w:val="28"/>
          <w:szCs w:val="28"/>
          <w:rtl/>
          <w:lang w:bidi="ar-SA"/>
        </w:rPr>
        <w:t xml:space="preserve"> </w:t>
      </w:r>
      <w:r w:rsidRPr="0063023E">
        <w:rPr>
          <w:rFonts w:hint="eastAsia"/>
          <w:sz w:val="28"/>
          <w:szCs w:val="28"/>
          <w:rtl/>
          <w:lang w:bidi="ar-SA"/>
        </w:rPr>
        <w:t>فِيكُمْ</w:t>
      </w:r>
      <w:r w:rsidRPr="0063023E">
        <w:rPr>
          <w:sz w:val="28"/>
          <w:szCs w:val="28"/>
          <w:rtl/>
          <w:lang w:bidi="ar-SA"/>
        </w:rPr>
        <w:t xml:space="preserve">" </w:t>
      </w:r>
      <w:r w:rsidRPr="001C55D8">
        <w:rPr>
          <w:sz w:val="28"/>
          <w:szCs w:val="28"/>
          <w:rtl/>
          <w:lang w:bidi="ar-SA"/>
        </w:rPr>
        <w:t>(غل</w:t>
      </w:r>
      <w:r w:rsidR="006F3A50">
        <w:rPr>
          <w:rFonts w:hint="cs"/>
          <w:sz w:val="28"/>
          <w:szCs w:val="28"/>
          <w:rtl/>
          <w:lang w:bidi="ar-SA"/>
        </w:rPr>
        <w:t>ا</w:t>
      </w:r>
      <w:r w:rsidRPr="001C55D8">
        <w:rPr>
          <w:rFonts w:hint="cs"/>
          <w:sz w:val="28"/>
          <w:szCs w:val="28"/>
          <w:rtl/>
          <w:lang w:bidi="ar-SA"/>
        </w:rPr>
        <w:t>4: 19</w:t>
      </w:r>
      <w:r w:rsidRPr="001C55D8">
        <w:rPr>
          <w:sz w:val="28"/>
          <w:szCs w:val="28"/>
          <w:rtl/>
          <w:lang w:bidi="ar-SA"/>
        </w:rPr>
        <w:t xml:space="preserve">). ويقول لأهل </w:t>
      </w:r>
      <w:proofErr w:type="spellStart"/>
      <w:r w:rsidRPr="001C55D8">
        <w:rPr>
          <w:sz w:val="28"/>
          <w:szCs w:val="28"/>
          <w:rtl/>
          <w:lang w:bidi="ar-SA"/>
        </w:rPr>
        <w:t>كورنثوس</w:t>
      </w:r>
      <w:proofErr w:type="spellEnd"/>
      <w:r w:rsidRPr="001C55D8">
        <w:rPr>
          <w:sz w:val="28"/>
          <w:szCs w:val="28"/>
          <w:rtl/>
          <w:lang w:bidi="ar-SA"/>
        </w:rPr>
        <w:t>: "</w:t>
      </w:r>
      <w:r w:rsidRPr="0063023E">
        <w:rPr>
          <w:rFonts w:hint="eastAsia"/>
          <w:sz w:val="28"/>
          <w:szCs w:val="28"/>
          <w:rtl/>
          <w:lang w:bidi="ar-SA"/>
        </w:rPr>
        <w:t>بَلْ</w:t>
      </w:r>
      <w:r w:rsidRPr="0063023E">
        <w:rPr>
          <w:sz w:val="28"/>
          <w:szCs w:val="28"/>
          <w:rtl/>
          <w:lang w:bidi="ar-SA"/>
        </w:rPr>
        <w:t xml:space="preserve"> </w:t>
      </w:r>
      <w:r w:rsidRPr="0063023E">
        <w:rPr>
          <w:rFonts w:hint="eastAsia"/>
          <w:sz w:val="28"/>
          <w:szCs w:val="28"/>
          <w:rtl/>
          <w:lang w:bidi="ar-SA"/>
        </w:rPr>
        <w:t>كَأَوْلاَدِي</w:t>
      </w:r>
      <w:r w:rsidRPr="0063023E">
        <w:rPr>
          <w:sz w:val="28"/>
          <w:szCs w:val="28"/>
          <w:rtl/>
          <w:lang w:bidi="ar-SA"/>
        </w:rPr>
        <w:t xml:space="preserve"> </w:t>
      </w:r>
      <w:r w:rsidRPr="0063023E">
        <w:rPr>
          <w:rFonts w:hint="eastAsia"/>
          <w:sz w:val="28"/>
          <w:szCs w:val="28"/>
          <w:rtl/>
          <w:lang w:bidi="ar-SA"/>
        </w:rPr>
        <w:t>الأَحِبَّاءِ</w:t>
      </w:r>
      <w:r w:rsidRPr="0063023E">
        <w:rPr>
          <w:sz w:val="28"/>
          <w:szCs w:val="28"/>
          <w:rtl/>
          <w:lang w:bidi="ar-SA"/>
        </w:rPr>
        <w:t xml:space="preserve"> </w:t>
      </w:r>
      <w:r w:rsidRPr="0063023E">
        <w:rPr>
          <w:rFonts w:hint="eastAsia"/>
          <w:sz w:val="28"/>
          <w:szCs w:val="28"/>
          <w:rtl/>
          <w:lang w:bidi="ar-SA"/>
        </w:rPr>
        <w:t>أُنْذِرُكُمْ</w:t>
      </w:r>
      <w:r w:rsidRPr="0063023E">
        <w:rPr>
          <w:sz w:val="28"/>
          <w:szCs w:val="28"/>
          <w:rtl/>
          <w:lang w:bidi="ar-SA"/>
        </w:rPr>
        <w:t xml:space="preserve">. </w:t>
      </w:r>
      <w:r w:rsidRPr="0063023E">
        <w:rPr>
          <w:rFonts w:hint="eastAsia"/>
          <w:sz w:val="28"/>
          <w:szCs w:val="28"/>
          <w:rtl/>
          <w:lang w:bidi="ar-SA"/>
        </w:rPr>
        <w:t>لأَنَّهُ</w:t>
      </w:r>
      <w:r w:rsidRPr="0063023E">
        <w:rPr>
          <w:sz w:val="28"/>
          <w:szCs w:val="28"/>
          <w:rtl/>
          <w:lang w:bidi="ar-SA"/>
        </w:rPr>
        <w:t xml:space="preserve"> </w:t>
      </w:r>
      <w:r w:rsidRPr="0063023E">
        <w:rPr>
          <w:rFonts w:hint="eastAsia"/>
          <w:sz w:val="28"/>
          <w:szCs w:val="28"/>
          <w:rtl/>
          <w:lang w:bidi="ar-SA"/>
        </w:rPr>
        <w:t>وَإِنْ</w:t>
      </w:r>
      <w:r w:rsidRPr="0063023E">
        <w:rPr>
          <w:sz w:val="28"/>
          <w:szCs w:val="28"/>
          <w:rtl/>
          <w:lang w:bidi="ar-SA"/>
        </w:rPr>
        <w:t xml:space="preserve"> </w:t>
      </w:r>
      <w:r w:rsidRPr="0063023E">
        <w:rPr>
          <w:rFonts w:hint="eastAsia"/>
          <w:sz w:val="28"/>
          <w:szCs w:val="28"/>
          <w:rtl/>
          <w:lang w:bidi="ar-SA"/>
        </w:rPr>
        <w:t>كَانَ</w:t>
      </w:r>
      <w:r w:rsidRPr="0063023E">
        <w:rPr>
          <w:sz w:val="28"/>
          <w:szCs w:val="28"/>
          <w:rtl/>
          <w:lang w:bidi="ar-SA"/>
        </w:rPr>
        <w:t xml:space="preserve"> </w:t>
      </w:r>
      <w:r w:rsidRPr="0063023E">
        <w:rPr>
          <w:rFonts w:hint="eastAsia"/>
          <w:sz w:val="28"/>
          <w:szCs w:val="28"/>
          <w:rtl/>
          <w:lang w:bidi="ar-SA"/>
        </w:rPr>
        <w:t>لَكُمْ</w:t>
      </w:r>
      <w:r w:rsidRPr="0063023E">
        <w:rPr>
          <w:sz w:val="28"/>
          <w:szCs w:val="28"/>
          <w:rtl/>
          <w:lang w:bidi="ar-SA"/>
        </w:rPr>
        <w:t xml:space="preserve"> </w:t>
      </w:r>
      <w:r w:rsidRPr="0063023E">
        <w:rPr>
          <w:rFonts w:hint="eastAsia"/>
          <w:sz w:val="28"/>
          <w:szCs w:val="28"/>
          <w:rtl/>
          <w:lang w:bidi="ar-SA"/>
        </w:rPr>
        <w:t>رَبَوَاتٌ</w:t>
      </w:r>
      <w:r w:rsidRPr="0063023E">
        <w:rPr>
          <w:sz w:val="28"/>
          <w:szCs w:val="28"/>
          <w:rtl/>
          <w:lang w:bidi="ar-SA"/>
        </w:rPr>
        <w:t xml:space="preserve"> </w:t>
      </w:r>
      <w:r w:rsidRPr="0063023E">
        <w:rPr>
          <w:rFonts w:hint="eastAsia"/>
          <w:sz w:val="28"/>
          <w:szCs w:val="28"/>
          <w:rtl/>
          <w:lang w:bidi="ar-SA"/>
        </w:rPr>
        <w:t>مِنَ</w:t>
      </w:r>
      <w:r w:rsidRPr="0063023E">
        <w:rPr>
          <w:sz w:val="28"/>
          <w:szCs w:val="28"/>
          <w:rtl/>
          <w:lang w:bidi="ar-SA"/>
        </w:rPr>
        <w:t xml:space="preserve"> </w:t>
      </w:r>
      <w:r w:rsidRPr="0063023E">
        <w:rPr>
          <w:rFonts w:hint="eastAsia"/>
          <w:sz w:val="28"/>
          <w:szCs w:val="28"/>
          <w:rtl/>
          <w:lang w:bidi="ar-SA"/>
        </w:rPr>
        <w:t>الْمُرْشِدِينَ</w:t>
      </w:r>
      <w:r w:rsidRPr="0063023E">
        <w:rPr>
          <w:sz w:val="28"/>
          <w:szCs w:val="28"/>
          <w:rtl/>
          <w:lang w:bidi="ar-SA"/>
        </w:rPr>
        <w:t xml:space="preserve"> </w:t>
      </w:r>
      <w:r w:rsidRPr="0063023E">
        <w:rPr>
          <w:rFonts w:hint="eastAsia"/>
          <w:sz w:val="28"/>
          <w:szCs w:val="28"/>
          <w:rtl/>
          <w:lang w:bidi="ar-SA"/>
        </w:rPr>
        <w:t>فِي</w:t>
      </w:r>
      <w:r w:rsidRPr="0063023E">
        <w:rPr>
          <w:sz w:val="28"/>
          <w:szCs w:val="28"/>
          <w:rtl/>
          <w:lang w:bidi="ar-SA"/>
        </w:rPr>
        <w:t xml:space="preserve"> </w:t>
      </w:r>
      <w:r w:rsidRPr="0063023E">
        <w:rPr>
          <w:rFonts w:hint="eastAsia"/>
          <w:sz w:val="28"/>
          <w:szCs w:val="28"/>
          <w:rtl/>
          <w:lang w:bidi="ar-SA"/>
        </w:rPr>
        <w:t>الْمَسِيحِ</w:t>
      </w:r>
      <w:r w:rsidRPr="0063023E">
        <w:rPr>
          <w:sz w:val="28"/>
          <w:szCs w:val="28"/>
          <w:rtl/>
          <w:lang w:bidi="ar-SA"/>
        </w:rPr>
        <w:t xml:space="preserve"> </w:t>
      </w:r>
      <w:r w:rsidRPr="0063023E">
        <w:rPr>
          <w:rFonts w:hint="eastAsia"/>
          <w:sz w:val="28"/>
          <w:szCs w:val="28"/>
          <w:rtl/>
          <w:lang w:bidi="ar-SA"/>
        </w:rPr>
        <w:t>لَكِنْ</w:t>
      </w:r>
      <w:r w:rsidRPr="0063023E">
        <w:rPr>
          <w:sz w:val="28"/>
          <w:szCs w:val="28"/>
          <w:rtl/>
          <w:lang w:bidi="ar-SA"/>
        </w:rPr>
        <w:t xml:space="preserve"> </w:t>
      </w:r>
      <w:r w:rsidRPr="0063023E">
        <w:rPr>
          <w:rFonts w:hint="eastAsia"/>
          <w:sz w:val="28"/>
          <w:szCs w:val="28"/>
          <w:rtl/>
          <w:lang w:bidi="ar-SA"/>
        </w:rPr>
        <w:t>لَيْسَ</w:t>
      </w:r>
      <w:r w:rsidRPr="0063023E">
        <w:rPr>
          <w:sz w:val="28"/>
          <w:szCs w:val="28"/>
          <w:rtl/>
          <w:lang w:bidi="ar-SA"/>
        </w:rPr>
        <w:t xml:space="preserve"> </w:t>
      </w:r>
      <w:r w:rsidRPr="0063023E">
        <w:rPr>
          <w:rFonts w:hint="eastAsia"/>
          <w:sz w:val="28"/>
          <w:szCs w:val="28"/>
          <w:rtl/>
          <w:lang w:bidi="ar-SA"/>
        </w:rPr>
        <w:t>آبَاءٌ</w:t>
      </w:r>
      <w:r w:rsidRPr="0063023E">
        <w:rPr>
          <w:sz w:val="28"/>
          <w:szCs w:val="28"/>
          <w:rtl/>
          <w:lang w:bidi="ar-SA"/>
        </w:rPr>
        <w:t xml:space="preserve"> </w:t>
      </w:r>
      <w:r w:rsidRPr="0063023E">
        <w:rPr>
          <w:rFonts w:hint="eastAsia"/>
          <w:sz w:val="28"/>
          <w:szCs w:val="28"/>
          <w:rtl/>
          <w:lang w:bidi="ar-SA"/>
        </w:rPr>
        <w:t>كَثِيرُونَ</w:t>
      </w:r>
      <w:r w:rsidRPr="0063023E">
        <w:rPr>
          <w:sz w:val="28"/>
          <w:szCs w:val="28"/>
          <w:rtl/>
          <w:lang w:bidi="ar-SA"/>
        </w:rPr>
        <w:t xml:space="preserve">. </w:t>
      </w:r>
      <w:r w:rsidRPr="0063023E">
        <w:rPr>
          <w:rFonts w:hint="eastAsia"/>
          <w:sz w:val="28"/>
          <w:szCs w:val="28"/>
          <w:rtl/>
          <w:lang w:bidi="ar-SA"/>
        </w:rPr>
        <w:t>لأَنِّي</w:t>
      </w:r>
      <w:r w:rsidRPr="0063023E">
        <w:rPr>
          <w:sz w:val="28"/>
          <w:szCs w:val="28"/>
          <w:rtl/>
          <w:lang w:bidi="ar-SA"/>
        </w:rPr>
        <w:t xml:space="preserve"> </w:t>
      </w:r>
      <w:r w:rsidRPr="0063023E">
        <w:rPr>
          <w:rFonts w:hint="eastAsia"/>
          <w:sz w:val="28"/>
          <w:szCs w:val="28"/>
          <w:rtl/>
          <w:lang w:bidi="ar-SA"/>
        </w:rPr>
        <w:t>أَنَا</w:t>
      </w:r>
      <w:r w:rsidRPr="0063023E">
        <w:rPr>
          <w:sz w:val="28"/>
          <w:szCs w:val="28"/>
          <w:rtl/>
          <w:lang w:bidi="ar-SA"/>
        </w:rPr>
        <w:t xml:space="preserve"> </w:t>
      </w:r>
      <w:r w:rsidRPr="0063023E">
        <w:rPr>
          <w:rFonts w:hint="eastAsia"/>
          <w:sz w:val="28"/>
          <w:szCs w:val="28"/>
          <w:rtl/>
          <w:lang w:bidi="ar-SA"/>
        </w:rPr>
        <w:t>وَلَدْتُكُمْ</w:t>
      </w:r>
      <w:r w:rsidRPr="0063023E">
        <w:rPr>
          <w:sz w:val="28"/>
          <w:szCs w:val="28"/>
          <w:rtl/>
          <w:lang w:bidi="ar-SA"/>
        </w:rPr>
        <w:t xml:space="preserve"> </w:t>
      </w:r>
      <w:r w:rsidRPr="0063023E">
        <w:rPr>
          <w:rFonts w:hint="eastAsia"/>
          <w:sz w:val="28"/>
          <w:szCs w:val="28"/>
          <w:rtl/>
          <w:lang w:bidi="ar-SA"/>
        </w:rPr>
        <w:t>فِي</w:t>
      </w:r>
      <w:r w:rsidRPr="0063023E">
        <w:rPr>
          <w:sz w:val="28"/>
          <w:szCs w:val="28"/>
          <w:rtl/>
          <w:lang w:bidi="ar-SA"/>
        </w:rPr>
        <w:t xml:space="preserve"> </w:t>
      </w:r>
      <w:r w:rsidRPr="0063023E">
        <w:rPr>
          <w:rFonts w:hint="eastAsia"/>
          <w:sz w:val="28"/>
          <w:szCs w:val="28"/>
          <w:rtl/>
          <w:lang w:bidi="ar-SA"/>
        </w:rPr>
        <w:t>الْمَسِيحِ</w:t>
      </w:r>
      <w:r w:rsidRPr="0063023E">
        <w:rPr>
          <w:sz w:val="28"/>
          <w:szCs w:val="28"/>
          <w:rtl/>
          <w:lang w:bidi="ar-SA"/>
        </w:rPr>
        <w:t xml:space="preserve"> </w:t>
      </w:r>
      <w:r w:rsidRPr="0063023E">
        <w:rPr>
          <w:rFonts w:hint="eastAsia"/>
          <w:sz w:val="28"/>
          <w:szCs w:val="28"/>
          <w:rtl/>
          <w:lang w:bidi="ar-SA"/>
        </w:rPr>
        <w:t>يَسُوعَ</w:t>
      </w:r>
      <w:r w:rsidRPr="0063023E">
        <w:rPr>
          <w:sz w:val="28"/>
          <w:szCs w:val="28"/>
          <w:rtl/>
          <w:lang w:bidi="ar-SA"/>
        </w:rPr>
        <w:t xml:space="preserve"> </w:t>
      </w:r>
      <w:r w:rsidRPr="0063023E">
        <w:rPr>
          <w:rFonts w:hint="eastAsia"/>
          <w:sz w:val="28"/>
          <w:szCs w:val="28"/>
          <w:rtl/>
          <w:lang w:bidi="ar-SA"/>
        </w:rPr>
        <w:t>بِالإِنْجِيلِ</w:t>
      </w:r>
      <w:r w:rsidRPr="0063023E">
        <w:rPr>
          <w:sz w:val="28"/>
          <w:szCs w:val="28"/>
          <w:rtl/>
          <w:lang w:bidi="ar-SA"/>
        </w:rPr>
        <w:t xml:space="preserve">. </w:t>
      </w:r>
      <w:r w:rsidRPr="0063023E">
        <w:rPr>
          <w:rFonts w:hint="eastAsia"/>
          <w:sz w:val="28"/>
          <w:szCs w:val="28"/>
          <w:rtl/>
          <w:lang w:bidi="ar-SA"/>
        </w:rPr>
        <w:t>فَأَطْلُبُ</w:t>
      </w:r>
      <w:r w:rsidRPr="0063023E">
        <w:rPr>
          <w:sz w:val="28"/>
          <w:szCs w:val="28"/>
          <w:rtl/>
          <w:lang w:bidi="ar-SA"/>
        </w:rPr>
        <w:t xml:space="preserve"> </w:t>
      </w:r>
      <w:r w:rsidRPr="0063023E">
        <w:rPr>
          <w:rFonts w:hint="eastAsia"/>
          <w:sz w:val="28"/>
          <w:szCs w:val="28"/>
          <w:rtl/>
          <w:lang w:bidi="ar-SA"/>
        </w:rPr>
        <w:t>إِلَيْكُمْ</w:t>
      </w:r>
      <w:r w:rsidRPr="0063023E">
        <w:rPr>
          <w:sz w:val="28"/>
          <w:szCs w:val="28"/>
          <w:rtl/>
          <w:lang w:bidi="ar-SA"/>
        </w:rPr>
        <w:t xml:space="preserve"> </w:t>
      </w:r>
      <w:r w:rsidRPr="0063023E">
        <w:rPr>
          <w:rFonts w:hint="eastAsia"/>
          <w:sz w:val="28"/>
          <w:szCs w:val="28"/>
          <w:rtl/>
          <w:lang w:bidi="ar-SA"/>
        </w:rPr>
        <w:t>أَنْ</w:t>
      </w:r>
      <w:r w:rsidRPr="0063023E">
        <w:rPr>
          <w:sz w:val="28"/>
          <w:szCs w:val="28"/>
          <w:rtl/>
          <w:lang w:bidi="ar-SA"/>
        </w:rPr>
        <w:t xml:space="preserve"> </w:t>
      </w:r>
      <w:r w:rsidRPr="0063023E">
        <w:rPr>
          <w:rFonts w:hint="eastAsia"/>
          <w:sz w:val="28"/>
          <w:szCs w:val="28"/>
          <w:rtl/>
          <w:lang w:bidi="ar-SA"/>
        </w:rPr>
        <w:t>تَكُونُوا</w:t>
      </w:r>
      <w:r w:rsidRPr="0063023E">
        <w:rPr>
          <w:sz w:val="28"/>
          <w:szCs w:val="28"/>
          <w:rtl/>
          <w:lang w:bidi="ar-SA"/>
        </w:rPr>
        <w:t xml:space="preserve"> </w:t>
      </w:r>
      <w:r w:rsidRPr="0063023E">
        <w:rPr>
          <w:rFonts w:hint="eastAsia"/>
          <w:sz w:val="28"/>
          <w:szCs w:val="28"/>
          <w:rtl/>
          <w:lang w:bidi="ar-SA"/>
        </w:rPr>
        <w:t>مُتَمَثِّلِينَ</w:t>
      </w:r>
      <w:r w:rsidRPr="0063023E">
        <w:rPr>
          <w:sz w:val="28"/>
          <w:szCs w:val="28"/>
          <w:rtl/>
          <w:lang w:bidi="ar-SA"/>
        </w:rPr>
        <w:t xml:space="preserve"> </w:t>
      </w:r>
      <w:r w:rsidRPr="0063023E">
        <w:rPr>
          <w:rFonts w:hint="eastAsia"/>
          <w:sz w:val="28"/>
          <w:szCs w:val="28"/>
          <w:rtl/>
          <w:lang w:bidi="ar-SA"/>
        </w:rPr>
        <w:t>بِي</w:t>
      </w:r>
      <w:r w:rsidRPr="0063023E">
        <w:rPr>
          <w:sz w:val="28"/>
          <w:szCs w:val="28"/>
          <w:rtl/>
          <w:lang w:bidi="ar-SA"/>
        </w:rPr>
        <w:t xml:space="preserve">. </w:t>
      </w:r>
      <w:r w:rsidRPr="0063023E">
        <w:rPr>
          <w:rFonts w:hint="eastAsia"/>
          <w:sz w:val="28"/>
          <w:szCs w:val="28"/>
          <w:rtl/>
          <w:lang w:bidi="ar-SA"/>
        </w:rPr>
        <w:t>لِذَلِكَ</w:t>
      </w:r>
      <w:r w:rsidRPr="0063023E">
        <w:rPr>
          <w:sz w:val="28"/>
          <w:szCs w:val="28"/>
          <w:rtl/>
          <w:lang w:bidi="ar-SA"/>
        </w:rPr>
        <w:t xml:space="preserve"> </w:t>
      </w:r>
      <w:r w:rsidRPr="0063023E">
        <w:rPr>
          <w:rFonts w:hint="eastAsia"/>
          <w:sz w:val="28"/>
          <w:szCs w:val="28"/>
          <w:rtl/>
          <w:lang w:bidi="ar-SA"/>
        </w:rPr>
        <w:t>أَرْسَلْتُ</w:t>
      </w:r>
      <w:r w:rsidRPr="0063023E">
        <w:rPr>
          <w:sz w:val="28"/>
          <w:szCs w:val="28"/>
          <w:rtl/>
          <w:lang w:bidi="ar-SA"/>
        </w:rPr>
        <w:t xml:space="preserve"> </w:t>
      </w:r>
      <w:r w:rsidRPr="0063023E">
        <w:rPr>
          <w:rFonts w:hint="eastAsia"/>
          <w:sz w:val="28"/>
          <w:szCs w:val="28"/>
          <w:rtl/>
          <w:lang w:bidi="ar-SA"/>
        </w:rPr>
        <w:t>إِلَيْكُمْ</w:t>
      </w:r>
      <w:r w:rsidRPr="0063023E">
        <w:rPr>
          <w:sz w:val="28"/>
          <w:szCs w:val="28"/>
          <w:rtl/>
          <w:lang w:bidi="ar-SA"/>
        </w:rPr>
        <w:t xml:space="preserve"> </w:t>
      </w:r>
      <w:r w:rsidRPr="0063023E">
        <w:rPr>
          <w:rFonts w:hint="eastAsia"/>
          <w:sz w:val="28"/>
          <w:szCs w:val="28"/>
          <w:rtl/>
          <w:lang w:bidi="ar-SA"/>
        </w:rPr>
        <w:t>تِيمُوثَاوُسَ</w:t>
      </w:r>
      <w:r w:rsidRPr="0063023E">
        <w:rPr>
          <w:sz w:val="28"/>
          <w:szCs w:val="28"/>
          <w:rtl/>
          <w:lang w:bidi="ar-SA"/>
        </w:rPr>
        <w:t xml:space="preserve"> </w:t>
      </w:r>
      <w:r w:rsidRPr="0063023E">
        <w:rPr>
          <w:rFonts w:hint="eastAsia"/>
          <w:sz w:val="28"/>
          <w:szCs w:val="28"/>
          <w:rtl/>
          <w:lang w:bidi="ar-SA"/>
        </w:rPr>
        <w:t>الَّذِي</w:t>
      </w:r>
      <w:r w:rsidRPr="0063023E">
        <w:rPr>
          <w:sz w:val="28"/>
          <w:szCs w:val="28"/>
          <w:rtl/>
          <w:lang w:bidi="ar-SA"/>
        </w:rPr>
        <w:t xml:space="preserve"> </w:t>
      </w:r>
      <w:r w:rsidRPr="0063023E">
        <w:rPr>
          <w:rFonts w:hint="eastAsia"/>
          <w:sz w:val="28"/>
          <w:szCs w:val="28"/>
          <w:rtl/>
          <w:lang w:bidi="ar-SA"/>
        </w:rPr>
        <w:t>هُوَ</w:t>
      </w:r>
      <w:r w:rsidRPr="0063023E">
        <w:rPr>
          <w:sz w:val="28"/>
          <w:szCs w:val="28"/>
          <w:rtl/>
          <w:lang w:bidi="ar-SA"/>
        </w:rPr>
        <w:t xml:space="preserve"> </w:t>
      </w:r>
      <w:r w:rsidRPr="0063023E">
        <w:rPr>
          <w:rFonts w:hint="eastAsia"/>
          <w:sz w:val="28"/>
          <w:szCs w:val="28"/>
          <w:rtl/>
          <w:lang w:bidi="ar-SA"/>
        </w:rPr>
        <w:t>ابْنِي</w:t>
      </w:r>
      <w:r w:rsidRPr="0063023E">
        <w:rPr>
          <w:sz w:val="28"/>
          <w:szCs w:val="28"/>
          <w:rtl/>
          <w:lang w:bidi="ar-SA"/>
        </w:rPr>
        <w:t xml:space="preserve"> </w:t>
      </w:r>
      <w:r w:rsidRPr="0063023E">
        <w:rPr>
          <w:rFonts w:hint="eastAsia"/>
          <w:sz w:val="28"/>
          <w:szCs w:val="28"/>
          <w:rtl/>
          <w:lang w:bidi="ar-SA"/>
        </w:rPr>
        <w:t>الْحَبِيبُ</w:t>
      </w:r>
      <w:r w:rsidRPr="0063023E">
        <w:rPr>
          <w:sz w:val="28"/>
          <w:szCs w:val="28"/>
          <w:rtl/>
          <w:lang w:bidi="ar-SA"/>
        </w:rPr>
        <w:t>" (</w:t>
      </w:r>
      <w:r w:rsidRPr="0063023E">
        <w:rPr>
          <w:rFonts w:hint="cs"/>
          <w:sz w:val="28"/>
          <w:szCs w:val="28"/>
          <w:rtl/>
          <w:lang w:bidi="ar-SA"/>
        </w:rPr>
        <w:t>1كو4: 14- 17</w:t>
      </w:r>
      <w:r w:rsidRPr="0063023E">
        <w:rPr>
          <w:sz w:val="28"/>
          <w:szCs w:val="28"/>
          <w:rtl/>
          <w:lang w:bidi="ar-SA"/>
        </w:rPr>
        <w:t>).</w:t>
      </w:r>
    </w:p>
    <w:p w14:paraId="4507BAB5" w14:textId="77777777" w:rsidR="001C55D8" w:rsidRPr="001C55D8" w:rsidRDefault="001C55D8" w:rsidP="001C55D8">
      <w:pPr>
        <w:jc w:val="lowKashida"/>
        <w:rPr>
          <w:b/>
          <w:bCs/>
          <w:sz w:val="28"/>
          <w:szCs w:val="28"/>
          <w:rtl/>
          <w:lang w:bidi="ar-SA"/>
        </w:rPr>
      </w:pPr>
      <w:r w:rsidRPr="001C55D8">
        <w:rPr>
          <w:b/>
          <w:bCs/>
          <w:sz w:val="28"/>
          <w:szCs w:val="28"/>
          <w:rtl/>
          <w:lang w:bidi="ar-SA"/>
        </w:rPr>
        <w:t>11-</w:t>
      </w:r>
      <w:r w:rsidR="002902E9">
        <w:rPr>
          <w:rFonts w:hint="cs"/>
          <w:b/>
          <w:bCs/>
          <w:sz w:val="28"/>
          <w:szCs w:val="28"/>
          <w:rtl/>
          <w:lang w:bidi="ar-SA"/>
        </w:rPr>
        <w:t xml:space="preserve"> </w:t>
      </w:r>
      <w:r w:rsidRPr="001C55D8">
        <w:rPr>
          <w:b/>
          <w:bCs/>
          <w:sz w:val="28"/>
          <w:szCs w:val="28"/>
          <w:rtl/>
          <w:lang w:bidi="ar-SA"/>
        </w:rPr>
        <w:t>وعبارة: "ولدتكم بالإنجيل" تظهر لنا أبوة روحية، هي أبوة في الإيمان، وفي الكرازة والتعليم.</w:t>
      </w:r>
    </w:p>
    <w:p w14:paraId="5492811A" w14:textId="77777777" w:rsidR="001C55D8" w:rsidRPr="001C55D8" w:rsidRDefault="001C55D8" w:rsidP="001C55D8">
      <w:pPr>
        <w:jc w:val="lowKashida"/>
        <w:rPr>
          <w:sz w:val="28"/>
          <w:szCs w:val="28"/>
          <w:rtl/>
          <w:lang w:bidi="ar-SA"/>
        </w:rPr>
      </w:pPr>
      <w:r w:rsidRPr="001C55D8">
        <w:rPr>
          <w:sz w:val="28"/>
          <w:szCs w:val="28"/>
          <w:rtl/>
          <w:lang w:bidi="ar-SA"/>
        </w:rPr>
        <w:t xml:space="preserve">فالقديس بولس صار أبًا لأهل </w:t>
      </w:r>
      <w:proofErr w:type="spellStart"/>
      <w:r w:rsidRPr="001C55D8">
        <w:rPr>
          <w:sz w:val="28"/>
          <w:szCs w:val="28"/>
          <w:rtl/>
          <w:lang w:bidi="ar-SA"/>
        </w:rPr>
        <w:t>كورنثوس</w:t>
      </w:r>
      <w:proofErr w:type="spellEnd"/>
      <w:r w:rsidRPr="001C55D8">
        <w:rPr>
          <w:sz w:val="28"/>
          <w:szCs w:val="28"/>
          <w:rtl/>
          <w:lang w:bidi="ar-SA"/>
        </w:rPr>
        <w:t xml:space="preserve">، لأنهم آمنوا على يديه، وكذلك أهل </w:t>
      </w:r>
      <w:proofErr w:type="spellStart"/>
      <w:r w:rsidRPr="001C55D8">
        <w:rPr>
          <w:sz w:val="28"/>
          <w:szCs w:val="28"/>
          <w:rtl/>
          <w:lang w:bidi="ar-SA"/>
        </w:rPr>
        <w:t>غلاطية</w:t>
      </w:r>
      <w:proofErr w:type="spellEnd"/>
      <w:r w:rsidR="00346776">
        <w:rPr>
          <w:sz w:val="28"/>
          <w:szCs w:val="28"/>
          <w:rtl/>
          <w:lang w:bidi="ar-SA"/>
        </w:rPr>
        <w:t>...</w:t>
      </w:r>
      <w:r w:rsidRPr="001C55D8">
        <w:rPr>
          <w:sz w:val="28"/>
          <w:szCs w:val="28"/>
          <w:rtl/>
          <w:lang w:bidi="ar-SA"/>
        </w:rPr>
        <w:t xml:space="preserve"> ولأنهم تلاميذه.</w:t>
      </w:r>
    </w:p>
    <w:p w14:paraId="136FAA00" w14:textId="77777777" w:rsidR="001C55D8" w:rsidRPr="001C55D8" w:rsidRDefault="001C55D8" w:rsidP="001C55D8">
      <w:pPr>
        <w:jc w:val="lowKashida"/>
        <w:rPr>
          <w:sz w:val="28"/>
          <w:szCs w:val="28"/>
          <w:rtl/>
          <w:lang w:bidi="ar-SA"/>
        </w:rPr>
      </w:pPr>
      <w:r w:rsidRPr="001C55D8">
        <w:rPr>
          <w:sz w:val="28"/>
          <w:szCs w:val="28"/>
          <w:rtl/>
          <w:lang w:bidi="ar-SA"/>
        </w:rPr>
        <w:lastRenderedPageBreak/>
        <w:t xml:space="preserve">فهل ينكر أهل </w:t>
      </w:r>
      <w:proofErr w:type="spellStart"/>
      <w:r w:rsidRPr="001C55D8">
        <w:rPr>
          <w:sz w:val="28"/>
          <w:szCs w:val="28"/>
          <w:rtl/>
          <w:lang w:bidi="ar-SA"/>
        </w:rPr>
        <w:t>كورنثوس</w:t>
      </w:r>
      <w:proofErr w:type="spellEnd"/>
      <w:r w:rsidRPr="001C55D8">
        <w:rPr>
          <w:sz w:val="28"/>
          <w:szCs w:val="28"/>
          <w:rtl/>
          <w:lang w:bidi="ar-SA"/>
        </w:rPr>
        <w:t xml:space="preserve"> وأهل </w:t>
      </w:r>
      <w:proofErr w:type="spellStart"/>
      <w:r w:rsidRPr="001C55D8">
        <w:rPr>
          <w:sz w:val="28"/>
          <w:szCs w:val="28"/>
          <w:rtl/>
          <w:lang w:bidi="ar-SA"/>
        </w:rPr>
        <w:t>غلاطية</w:t>
      </w:r>
      <w:proofErr w:type="spellEnd"/>
      <w:r w:rsidRPr="001C55D8">
        <w:rPr>
          <w:sz w:val="28"/>
          <w:szCs w:val="28"/>
          <w:rtl/>
          <w:lang w:bidi="ar-SA"/>
        </w:rPr>
        <w:t xml:space="preserve"> أبوة القديس بولس الرسول، ويقولون له: "ليس لنا أب على الأرض، لأن أبانا واحد الذي هو في السماء"؟!</w:t>
      </w:r>
    </w:p>
    <w:p w14:paraId="3DD97686" w14:textId="77777777" w:rsidR="001C55D8" w:rsidRPr="00B45B41" w:rsidRDefault="001C55D8" w:rsidP="001C55D8">
      <w:pPr>
        <w:jc w:val="lowKashida"/>
        <w:rPr>
          <w:b/>
          <w:bCs/>
          <w:sz w:val="28"/>
          <w:szCs w:val="28"/>
          <w:rtl/>
          <w:lang w:bidi="ar-SA"/>
        </w:rPr>
      </w:pPr>
      <w:r w:rsidRPr="00B45B41">
        <w:rPr>
          <w:b/>
          <w:bCs/>
          <w:sz w:val="28"/>
          <w:szCs w:val="28"/>
          <w:rtl/>
          <w:lang w:bidi="ar-SA"/>
        </w:rPr>
        <w:t>12-</w:t>
      </w:r>
      <w:r w:rsidR="002902E9" w:rsidRPr="00B45B41">
        <w:rPr>
          <w:rFonts w:hint="cs"/>
          <w:b/>
          <w:bCs/>
          <w:sz w:val="28"/>
          <w:szCs w:val="28"/>
          <w:rtl/>
          <w:lang w:bidi="ar-SA"/>
        </w:rPr>
        <w:t xml:space="preserve"> </w:t>
      </w:r>
      <w:r w:rsidRPr="00B45B41">
        <w:rPr>
          <w:b/>
          <w:bCs/>
          <w:sz w:val="28"/>
          <w:szCs w:val="28"/>
          <w:rtl/>
          <w:lang w:bidi="ar-SA"/>
        </w:rPr>
        <w:t>ألا</w:t>
      </w:r>
      <w:r w:rsidR="006A65EE" w:rsidRPr="00B45B41">
        <w:rPr>
          <w:rFonts w:hint="cs"/>
          <w:b/>
          <w:bCs/>
          <w:sz w:val="28"/>
          <w:szCs w:val="28"/>
          <w:rtl/>
          <w:lang w:bidi="ar-SA"/>
        </w:rPr>
        <w:t>َّ</w:t>
      </w:r>
      <w:r w:rsidRPr="00B45B41">
        <w:rPr>
          <w:b/>
          <w:bCs/>
          <w:sz w:val="28"/>
          <w:szCs w:val="28"/>
          <w:rtl/>
          <w:lang w:bidi="ar-SA"/>
        </w:rPr>
        <w:t xml:space="preserve"> يدل هذا التفكير على خطأ في فهم الكتاب المقدس؟!</w:t>
      </w:r>
    </w:p>
    <w:p w14:paraId="5AA4D92E" w14:textId="77777777" w:rsidR="001C55D8" w:rsidRPr="00B45B41" w:rsidRDefault="001C55D8" w:rsidP="001C55D8">
      <w:pPr>
        <w:jc w:val="lowKashida"/>
        <w:rPr>
          <w:sz w:val="28"/>
          <w:szCs w:val="28"/>
          <w:rtl/>
          <w:lang w:bidi="ar-SA"/>
        </w:rPr>
      </w:pPr>
      <w:r w:rsidRPr="00B45B41">
        <w:rPr>
          <w:sz w:val="28"/>
          <w:szCs w:val="28"/>
          <w:rtl/>
          <w:lang w:bidi="ar-SA"/>
        </w:rPr>
        <w:t xml:space="preserve">ألم يقل لنا الكتاب: </w:t>
      </w:r>
      <w:r w:rsidRPr="00B45B41">
        <w:rPr>
          <w:rFonts w:hint="cs"/>
          <w:sz w:val="28"/>
          <w:szCs w:val="28"/>
          <w:rtl/>
          <w:lang w:bidi="ar-SA"/>
        </w:rPr>
        <w:t>"</w:t>
      </w:r>
      <w:r w:rsidRPr="00B45B41">
        <w:rPr>
          <w:rFonts w:hint="eastAsia"/>
          <w:b/>
          <w:bCs/>
          <w:sz w:val="28"/>
          <w:szCs w:val="28"/>
          <w:rtl/>
          <w:lang w:bidi="ar-SA"/>
        </w:rPr>
        <w:t>لأَنَّ</w:t>
      </w:r>
      <w:r w:rsidRPr="00B45B41">
        <w:rPr>
          <w:b/>
          <w:bCs/>
          <w:sz w:val="28"/>
          <w:szCs w:val="28"/>
          <w:rtl/>
          <w:lang w:bidi="ar-SA"/>
        </w:rPr>
        <w:t xml:space="preserve"> </w:t>
      </w:r>
      <w:r w:rsidRPr="00B45B41">
        <w:rPr>
          <w:rFonts w:hint="eastAsia"/>
          <w:b/>
          <w:bCs/>
          <w:sz w:val="28"/>
          <w:szCs w:val="28"/>
          <w:rtl/>
          <w:lang w:bidi="ar-SA"/>
        </w:rPr>
        <w:t>الْحَرْفَ</w:t>
      </w:r>
      <w:r w:rsidRPr="00B45B41">
        <w:rPr>
          <w:b/>
          <w:bCs/>
          <w:sz w:val="28"/>
          <w:szCs w:val="28"/>
          <w:rtl/>
          <w:lang w:bidi="ar-SA"/>
        </w:rPr>
        <w:t xml:space="preserve"> </w:t>
      </w:r>
      <w:r w:rsidRPr="00B45B41">
        <w:rPr>
          <w:rFonts w:hint="eastAsia"/>
          <w:b/>
          <w:bCs/>
          <w:sz w:val="28"/>
          <w:szCs w:val="28"/>
          <w:rtl/>
          <w:lang w:bidi="ar-SA"/>
        </w:rPr>
        <w:t>يَقْتُلُ</w:t>
      </w:r>
      <w:r w:rsidRPr="00B45B41">
        <w:rPr>
          <w:b/>
          <w:bCs/>
          <w:sz w:val="28"/>
          <w:szCs w:val="28"/>
          <w:rtl/>
          <w:lang w:bidi="ar-SA"/>
        </w:rPr>
        <w:t xml:space="preserve"> </w:t>
      </w:r>
      <w:r w:rsidRPr="00B45B41">
        <w:rPr>
          <w:rFonts w:hint="eastAsia"/>
          <w:b/>
          <w:bCs/>
          <w:sz w:val="28"/>
          <w:szCs w:val="28"/>
          <w:rtl/>
          <w:lang w:bidi="ar-SA"/>
        </w:rPr>
        <w:t>وَلَكِنَّ</w:t>
      </w:r>
      <w:r w:rsidRPr="00B45B41">
        <w:rPr>
          <w:b/>
          <w:bCs/>
          <w:sz w:val="28"/>
          <w:szCs w:val="28"/>
          <w:rtl/>
          <w:lang w:bidi="ar-SA"/>
        </w:rPr>
        <w:t xml:space="preserve"> </w:t>
      </w:r>
      <w:r w:rsidRPr="00B45B41">
        <w:rPr>
          <w:rFonts w:hint="eastAsia"/>
          <w:b/>
          <w:bCs/>
          <w:sz w:val="28"/>
          <w:szCs w:val="28"/>
          <w:rtl/>
          <w:lang w:bidi="ar-SA"/>
        </w:rPr>
        <w:t>الرُّوحَ</w:t>
      </w:r>
      <w:r w:rsidRPr="00B45B41">
        <w:rPr>
          <w:b/>
          <w:bCs/>
          <w:sz w:val="28"/>
          <w:szCs w:val="28"/>
          <w:rtl/>
          <w:lang w:bidi="ar-SA"/>
        </w:rPr>
        <w:t xml:space="preserve"> </w:t>
      </w:r>
      <w:r w:rsidRPr="00B45B41">
        <w:rPr>
          <w:rFonts w:hint="eastAsia"/>
          <w:b/>
          <w:bCs/>
          <w:sz w:val="28"/>
          <w:szCs w:val="28"/>
          <w:rtl/>
          <w:lang w:bidi="ar-SA"/>
        </w:rPr>
        <w:t>يُحْيِي</w:t>
      </w:r>
      <w:r w:rsidRPr="00B45B41">
        <w:rPr>
          <w:rFonts w:hint="cs"/>
          <w:b/>
          <w:bCs/>
          <w:sz w:val="28"/>
          <w:szCs w:val="28"/>
          <w:rtl/>
          <w:lang w:bidi="ar-SA"/>
        </w:rPr>
        <w:t>"</w:t>
      </w:r>
      <w:r w:rsidRPr="00B45B41">
        <w:rPr>
          <w:sz w:val="28"/>
          <w:szCs w:val="28"/>
          <w:rtl/>
          <w:lang w:bidi="ar-SA"/>
        </w:rPr>
        <w:t xml:space="preserve"> (</w:t>
      </w:r>
      <w:r w:rsidRPr="00B45B41">
        <w:rPr>
          <w:rFonts w:hint="cs"/>
          <w:sz w:val="28"/>
          <w:szCs w:val="28"/>
          <w:rtl/>
          <w:lang w:bidi="ar-SA"/>
        </w:rPr>
        <w:t>2كو3: 6</w:t>
      </w:r>
      <w:r w:rsidRPr="00B45B41">
        <w:rPr>
          <w:sz w:val="28"/>
          <w:szCs w:val="28"/>
          <w:rtl/>
          <w:lang w:bidi="ar-SA"/>
        </w:rPr>
        <w:t>).</w:t>
      </w:r>
    </w:p>
    <w:p w14:paraId="012CA623" w14:textId="77777777" w:rsidR="001C55D8" w:rsidRPr="00B45B41" w:rsidRDefault="001C55D8" w:rsidP="001C55D8">
      <w:pPr>
        <w:jc w:val="lowKashida"/>
        <w:rPr>
          <w:sz w:val="28"/>
          <w:szCs w:val="28"/>
          <w:rtl/>
          <w:lang w:bidi="ar-SA"/>
        </w:rPr>
      </w:pPr>
      <w:r w:rsidRPr="00B45B41">
        <w:rPr>
          <w:sz w:val="28"/>
          <w:szCs w:val="28"/>
          <w:rtl/>
          <w:lang w:bidi="ar-SA"/>
        </w:rPr>
        <w:t>كما يدل هذا التفكير على خطورة تطبيق الآية الواحدة، دون النظر إلى باقي الآيات. ويدل ذلك أيض</w:t>
      </w:r>
      <w:r w:rsidRPr="00B45B41">
        <w:rPr>
          <w:rFonts w:hint="cs"/>
          <w:sz w:val="28"/>
          <w:szCs w:val="28"/>
          <w:rtl/>
          <w:lang w:bidi="ar-SA"/>
        </w:rPr>
        <w:t>ً</w:t>
      </w:r>
      <w:r w:rsidRPr="00B45B41">
        <w:rPr>
          <w:sz w:val="28"/>
          <w:szCs w:val="28"/>
          <w:rtl/>
          <w:lang w:bidi="ar-SA"/>
        </w:rPr>
        <w:t>ا على الطريقة الخاطئة في التفسير التي تطبق كل آية على كل أحد، دون معرفة من هو المقصود بالقول!!!</w:t>
      </w:r>
    </w:p>
    <w:p w14:paraId="28EE39D3" w14:textId="77777777" w:rsidR="001C55D8" w:rsidRPr="00B45B41" w:rsidRDefault="001C55D8" w:rsidP="001C55D8">
      <w:pPr>
        <w:jc w:val="lowKashida"/>
        <w:rPr>
          <w:b/>
          <w:bCs/>
          <w:sz w:val="28"/>
          <w:szCs w:val="28"/>
          <w:rtl/>
          <w:lang w:bidi="ar-SA"/>
        </w:rPr>
      </w:pPr>
      <w:r w:rsidRPr="00B45B41">
        <w:rPr>
          <w:b/>
          <w:bCs/>
          <w:sz w:val="28"/>
          <w:szCs w:val="28"/>
          <w:rtl/>
          <w:lang w:bidi="ar-SA"/>
        </w:rPr>
        <w:t>13-</w:t>
      </w:r>
      <w:r w:rsidR="002902E9" w:rsidRPr="00B45B41">
        <w:rPr>
          <w:rFonts w:hint="cs"/>
          <w:b/>
          <w:bCs/>
          <w:sz w:val="28"/>
          <w:szCs w:val="28"/>
          <w:rtl/>
          <w:lang w:bidi="ar-SA"/>
        </w:rPr>
        <w:t xml:space="preserve"> </w:t>
      </w:r>
      <w:r w:rsidRPr="00B45B41">
        <w:rPr>
          <w:b/>
          <w:bCs/>
          <w:sz w:val="28"/>
          <w:szCs w:val="28"/>
          <w:rtl/>
          <w:lang w:bidi="ar-SA"/>
        </w:rPr>
        <w:t>والقديس يوحنا أيض</w:t>
      </w:r>
      <w:r w:rsidRPr="00B45B41">
        <w:rPr>
          <w:rFonts w:hint="cs"/>
          <w:b/>
          <w:bCs/>
          <w:sz w:val="28"/>
          <w:szCs w:val="28"/>
          <w:rtl/>
          <w:lang w:bidi="ar-SA"/>
        </w:rPr>
        <w:t>ً</w:t>
      </w:r>
      <w:r w:rsidR="001763B6">
        <w:rPr>
          <w:b/>
          <w:bCs/>
          <w:sz w:val="28"/>
          <w:szCs w:val="28"/>
          <w:rtl/>
          <w:lang w:bidi="ar-SA"/>
        </w:rPr>
        <w:t xml:space="preserve">ا </w:t>
      </w:r>
      <w:r w:rsidR="001763B6">
        <w:rPr>
          <w:b/>
          <w:bCs/>
          <w:sz w:val="28"/>
          <w:szCs w:val="28"/>
          <w:lang w:bidi="ar-SA"/>
        </w:rPr>
        <w:t>-</w:t>
      </w:r>
      <w:r w:rsidR="001763B6">
        <w:rPr>
          <w:b/>
          <w:bCs/>
          <w:sz w:val="28"/>
          <w:szCs w:val="28"/>
          <w:rtl/>
          <w:lang w:bidi="ar-SA"/>
        </w:rPr>
        <w:t xml:space="preserve"> كالقديس بولس </w:t>
      </w:r>
      <w:r w:rsidR="001763B6">
        <w:rPr>
          <w:b/>
          <w:bCs/>
          <w:sz w:val="28"/>
          <w:szCs w:val="28"/>
          <w:lang w:bidi="ar-SA"/>
        </w:rPr>
        <w:t>-</w:t>
      </w:r>
      <w:r w:rsidRPr="00B45B41">
        <w:rPr>
          <w:b/>
          <w:bCs/>
          <w:sz w:val="28"/>
          <w:szCs w:val="28"/>
          <w:rtl/>
          <w:lang w:bidi="ar-SA"/>
        </w:rPr>
        <w:t xml:space="preserve"> دُعيّ أبًا روحيًا.</w:t>
      </w:r>
    </w:p>
    <w:p w14:paraId="562D1477" w14:textId="6FB4C924" w:rsidR="001C55D8" w:rsidRPr="001763B6" w:rsidRDefault="001C55D8" w:rsidP="001C55D8">
      <w:pPr>
        <w:jc w:val="lowKashida"/>
        <w:rPr>
          <w:sz w:val="28"/>
          <w:szCs w:val="28"/>
          <w:rtl/>
          <w:lang w:bidi="ar-SA"/>
        </w:rPr>
      </w:pPr>
      <w:r w:rsidRPr="00B45B41">
        <w:rPr>
          <w:sz w:val="28"/>
          <w:szCs w:val="28"/>
          <w:rtl/>
          <w:lang w:bidi="ar-SA"/>
        </w:rPr>
        <w:t xml:space="preserve">يوحنا الرسول البتول يقول: </w:t>
      </w:r>
      <w:r w:rsidRPr="001763B6">
        <w:rPr>
          <w:b/>
          <w:bCs/>
          <w:sz w:val="28"/>
          <w:szCs w:val="28"/>
          <w:rtl/>
          <w:lang w:bidi="ar-SA"/>
        </w:rPr>
        <w:t>"</w:t>
      </w:r>
      <w:r w:rsidRPr="001763B6">
        <w:rPr>
          <w:rFonts w:hint="eastAsia"/>
          <w:sz w:val="28"/>
          <w:szCs w:val="28"/>
          <w:rtl/>
          <w:lang w:bidi="ar-SA"/>
        </w:rPr>
        <w:t>يَا</w:t>
      </w:r>
      <w:r w:rsidRPr="001763B6">
        <w:rPr>
          <w:sz w:val="28"/>
          <w:szCs w:val="28"/>
          <w:rtl/>
          <w:lang w:bidi="ar-SA"/>
        </w:rPr>
        <w:t xml:space="preserve"> </w:t>
      </w:r>
      <w:r w:rsidRPr="001763B6">
        <w:rPr>
          <w:rFonts w:hint="eastAsia"/>
          <w:sz w:val="28"/>
          <w:szCs w:val="28"/>
          <w:rtl/>
          <w:lang w:bidi="ar-SA"/>
        </w:rPr>
        <w:t>أَوْلاَدِي،</w:t>
      </w:r>
      <w:r w:rsidRPr="001763B6">
        <w:rPr>
          <w:sz w:val="28"/>
          <w:szCs w:val="28"/>
          <w:rtl/>
          <w:lang w:bidi="ar-SA"/>
        </w:rPr>
        <w:t xml:space="preserve"> </w:t>
      </w:r>
      <w:r w:rsidRPr="001763B6">
        <w:rPr>
          <w:rFonts w:hint="eastAsia"/>
          <w:sz w:val="28"/>
          <w:szCs w:val="28"/>
          <w:rtl/>
          <w:lang w:bidi="ar-SA"/>
        </w:rPr>
        <w:t>أَكْتُبُ</w:t>
      </w:r>
      <w:r w:rsidRPr="001763B6">
        <w:rPr>
          <w:sz w:val="28"/>
          <w:szCs w:val="28"/>
          <w:rtl/>
          <w:lang w:bidi="ar-SA"/>
        </w:rPr>
        <w:t xml:space="preserve"> </w:t>
      </w:r>
      <w:r w:rsidRPr="001763B6">
        <w:rPr>
          <w:rFonts w:hint="eastAsia"/>
          <w:sz w:val="28"/>
          <w:szCs w:val="28"/>
          <w:rtl/>
          <w:lang w:bidi="ar-SA"/>
        </w:rPr>
        <w:t>إِلَيْكُمْ</w:t>
      </w:r>
      <w:r w:rsidRPr="001763B6">
        <w:rPr>
          <w:sz w:val="28"/>
          <w:szCs w:val="28"/>
          <w:rtl/>
          <w:lang w:bidi="ar-SA"/>
        </w:rPr>
        <w:t xml:space="preserve"> </w:t>
      </w:r>
      <w:r w:rsidRPr="001763B6">
        <w:rPr>
          <w:rFonts w:hint="eastAsia"/>
          <w:sz w:val="28"/>
          <w:szCs w:val="28"/>
          <w:rtl/>
          <w:lang w:bidi="ar-SA"/>
        </w:rPr>
        <w:t>هَذَا</w:t>
      </w:r>
      <w:r w:rsidRPr="001763B6">
        <w:rPr>
          <w:sz w:val="28"/>
          <w:szCs w:val="28"/>
          <w:rtl/>
          <w:lang w:bidi="ar-SA"/>
        </w:rPr>
        <w:t xml:space="preserve"> </w:t>
      </w:r>
      <w:r w:rsidRPr="001763B6">
        <w:rPr>
          <w:rFonts w:hint="eastAsia"/>
          <w:sz w:val="28"/>
          <w:szCs w:val="28"/>
          <w:rtl/>
          <w:lang w:bidi="ar-SA"/>
        </w:rPr>
        <w:t>لِكَيْ</w:t>
      </w:r>
      <w:r w:rsidRPr="001763B6">
        <w:rPr>
          <w:sz w:val="28"/>
          <w:szCs w:val="28"/>
          <w:rtl/>
          <w:lang w:bidi="ar-SA"/>
        </w:rPr>
        <w:t xml:space="preserve"> </w:t>
      </w:r>
      <w:r w:rsidRPr="001763B6">
        <w:rPr>
          <w:rFonts w:hint="eastAsia"/>
          <w:sz w:val="28"/>
          <w:szCs w:val="28"/>
          <w:rtl/>
          <w:lang w:bidi="ar-SA"/>
        </w:rPr>
        <w:t>لاَ</w:t>
      </w:r>
      <w:r w:rsidRPr="001763B6">
        <w:rPr>
          <w:sz w:val="28"/>
          <w:szCs w:val="28"/>
          <w:rtl/>
          <w:lang w:bidi="ar-SA"/>
        </w:rPr>
        <w:t xml:space="preserve"> </w:t>
      </w:r>
      <w:r w:rsidRPr="001763B6">
        <w:rPr>
          <w:rFonts w:hint="eastAsia"/>
          <w:sz w:val="28"/>
          <w:szCs w:val="28"/>
          <w:rtl/>
          <w:lang w:bidi="ar-SA"/>
        </w:rPr>
        <w:t>تُخْطِئُوا</w:t>
      </w:r>
      <w:r w:rsidRPr="001763B6">
        <w:rPr>
          <w:sz w:val="28"/>
          <w:szCs w:val="28"/>
          <w:rtl/>
          <w:lang w:bidi="ar-SA"/>
        </w:rPr>
        <w:t>" (</w:t>
      </w:r>
      <w:r w:rsidRPr="001763B6">
        <w:rPr>
          <w:rFonts w:hint="cs"/>
          <w:sz w:val="28"/>
          <w:szCs w:val="28"/>
          <w:rtl/>
          <w:lang w:bidi="ar-SA"/>
        </w:rPr>
        <w:t>1يو2: 1</w:t>
      </w:r>
      <w:r w:rsidRPr="001763B6">
        <w:rPr>
          <w:sz w:val="28"/>
          <w:szCs w:val="28"/>
          <w:rtl/>
          <w:lang w:bidi="ar-SA"/>
        </w:rPr>
        <w:t>) ويقول: "</w:t>
      </w:r>
      <w:r w:rsidRPr="001763B6">
        <w:rPr>
          <w:rFonts w:hint="eastAsia"/>
          <w:sz w:val="28"/>
          <w:szCs w:val="28"/>
          <w:rtl/>
          <w:lang w:bidi="ar-SA"/>
        </w:rPr>
        <w:t>لَيْسَ</w:t>
      </w:r>
      <w:r w:rsidRPr="001763B6">
        <w:rPr>
          <w:sz w:val="28"/>
          <w:szCs w:val="28"/>
          <w:rtl/>
          <w:lang w:bidi="ar-SA"/>
        </w:rPr>
        <w:t xml:space="preserve"> </w:t>
      </w:r>
      <w:r w:rsidRPr="001763B6">
        <w:rPr>
          <w:rFonts w:hint="eastAsia"/>
          <w:sz w:val="28"/>
          <w:szCs w:val="28"/>
          <w:rtl/>
          <w:lang w:bidi="ar-SA"/>
        </w:rPr>
        <w:t>لِي</w:t>
      </w:r>
      <w:r w:rsidRPr="001763B6">
        <w:rPr>
          <w:sz w:val="28"/>
          <w:szCs w:val="28"/>
          <w:rtl/>
          <w:lang w:bidi="ar-SA"/>
        </w:rPr>
        <w:t xml:space="preserve"> </w:t>
      </w:r>
      <w:r w:rsidRPr="001763B6">
        <w:rPr>
          <w:rFonts w:hint="eastAsia"/>
          <w:sz w:val="28"/>
          <w:szCs w:val="28"/>
          <w:rtl/>
          <w:lang w:bidi="ar-SA"/>
        </w:rPr>
        <w:t>فَرَحٌ</w:t>
      </w:r>
      <w:r w:rsidRPr="001763B6">
        <w:rPr>
          <w:sz w:val="28"/>
          <w:szCs w:val="28"/>
          <w:rtl/>
          <w:lang w:bidi="ar-SA"/>
        </w:rPr>
        <w:t xml:space="preserve"> </w:t>
      </w:r>
      <w:r w:rsidRPr="001763B6">
        <w:rPr>
          <w:rFonts w:hint="eastAsia"/>
          <w:sz w:val="28"/>
          <w:szCs w:val="28"/>
          <w:rtl/>
          <w:lang w:bidi="ar-SA"/>
        </w:rPr>
        <w:t>أَعْظَمُ</w:t>
      </w:r>
      <w:r w:rsidRPr="001763B6">
        <w:rPr>
          <w:sz w:val="28"/>
          <w:szCs w:val="28"/>
          <w:rtl/>
          <w:lang w:bidi="ar-SA"/>
        </w:rPr>
        <w:t xml:space="preserve"> </w:t>
      </w:r>
      <w:r w:rsidRPr="001763B6">
        <w:rPr>
          <w:rFonts w:hint="eastAsia"/>
          <w:sz w:val="28"/>
          <w:szCs w:val="28"/>
          <w:rtl/>
          <w:lang w:bidi="ar-SA"/>
        </w:rPr>
        <w:t>مِنْ</w:t>
      </w:r>
      <w:r w:rsidRPr="001763B6">
        <w:rPr>
          <w:sz w:val="28"/>
          <w:szCs w:val="28"/>
          <w:rtl/>
          <w:lang w:bidi="ar-SA"/>
        </w:rPr>
        <w:t xml:space="preserve"> </w:t>
      </w:r>
      <w:r w:rsidRPr="001763B6">
        <w:rPr>
          <w:rFonts w:hint="eastAsia"/>
          <w:sz w:val="28"/>
          <w:szCs w:val="28"/>
          <w:rtl/>
          <w:lang w:bidi="ar-SA"/>
        </w:rPr>
        <w:t>هَذَا</w:t>
      </w:r>
      <w:r w:rsidRPr="001763B6">
        <w:rPr>
          <w:sz w:val="28"/>
          <w:szCs w:val="28"/>
          <w:rtl/>
          <w:lang w:bidi="ar-SA"/>
        </w:rPr>
        <w:t xml:space="preserve">: </w:t>
      </w:r>
      <w:r w:rsidRPr="001763B6">
        <w:rPr>
          <w:rFonts w:hint="eastAsia"/>
          <w:sz w:val="28"/>
          <w:szCs w:val="28"/>
          <w:rtl/>
          <w:lang w:bidi="ar-SA"/>
        </w:rPr>
        <w:t>أَنْ</w:t>
      </w:r>
      <w:r w:rsidRPr="001763B6">
        <w:rPr>
          <w:sz w:val="28"/>
          <w:szCs w:val="28"/>
          <w:rtl/>
          <w:lang w:bidi="ar-SA"/>
        </w:rPr>
        <w:t xml:space="preserve"> </w:t>
      </w:r>
      <w:r w:rsidRPr="001763B6">
        <w:rPr>
          <w:rFonts w:hint="eastAsia"/>
          <w:sz w:val="28"/>
          <w:szCs w:val="28"/>
          <w:rtl/>
          <w:lang w:bidi="ar-SA"/>
        </w:rPr>
        <w:t>أَسْمَعَ</w:t>
      </w:r>
      <w:r w:rsidRPr="001763B6">
        <w:rPr>
          <w:sz w:val="28"/>
          <w:szCs w:val="28"/>
          <w:rtl/>
          <w:lang w:bidi="ar-SA"/>
        </w:rPr>
        <w:t xml:space="preserve"> </w:t>
      </w:r>
      <w:r w:rsidRPr="001763B6">
        <w:rPr>
          <w:rFonts w:hint="eastAsia"/>
          <w:sz w:val="28"/>
          <w:szCs w:val="28"/>
          <w:rtl/>
          <w:lang w:bidi="ar-SA"/>
        </w:rPr>
        <w:t>عَنْ</w:t>
      </w:r>
      <w:r w:rsidRPr="001763B6">
        <w:rPr>
          <w:sz w:val="28"/>
          <w:szCs w:val="28"/>
          <w:rtl/>
          <w:lang w:bidi="ar-SA"/>
        </w:rPr>
        <w:t xml:space="preserve"> </w:t>
      </w:r>
      <w:r w:rsidRPr="001763B6">
        <w:rPr>
          <w:rFonts w:hint="eastAsia"/>
          <w:sz w:val="28"/>
          <w:szCs w:val="28"/>
          <w:rtl/>
          <w:lang w:bidi="ar-SA"/>
        </w:rPr>
        <w:t>أَوْلاَدِي</w:t>
      </w:r>
      <w:r w:rsidRPr="001763B6">
        <w:rPr>
          <w:sz w:val="28"/>
          <w:szCs w:val="28"/>
          <w:rtl/>
          <w:lang w:bidi="ar-SA"/>
        </w:rPr>
        <w:t xml:space="preserve"> </w:t>
      </w:r>
      <w:r w:rsidRPr="001763B6">
        <w:rPr>
          <w:rFonts w:hint="eastAsia"/>
          <w:sz w:val="28"/>
          <w:szCs w:val="28"/>
          <w:rtl/>
          <w:lang w:bidi="ar-SA"/>
        </w:rPr>
        <w:t>أَنَّهُمْ</w:t>
      </w:r>
      <w:r w:rsidRPr="001763B6">
        <w:rPr>
          <w:sz w:val="28"/>
          <w:szCs w:val="28"/>
          <w:rtl/>
          <w:lang w:bidi="ar-SA"/>
        </w:rPr>
        <w:t xml:space="preserve"> </w:t>
      </w:r>
      <w:r w:rsidRPr="001763B6">
        <w:rPr>
          <w:rFonts w:hint="eastAsia"/>
          <w:sz w:val="28"/>
          <w:szCs w:val="28"/>
          <w:rtl/>
          <w:lang w:bidi="ar-SA"/>
        </w:rPr>
        <w:t>يَسْلُكُونَ</w:t>
      </w:r>
      <w:r w:rsidRPr="001763B6">
        <w:rPr>
          <w:sz w:val="28"/>
          <w:szCs w:val="28"/>
          <w:rtl/>
          <w:lang w:bidi="ar-SA"/>
        </w:rPr>
        <w:t xml:space="preserve"> </w:t>
      </w:r>
      <w:r w:rsidRPr="001763B6">
        <w:rPr>
          <w:rFonts w:hint="eastAsia"/>
          <w:sz w:val="28"/>
          <w:szCs w:val="28"/>
          <w:rtl/>
          <w:lang w:bidi="ar-SA"/>
        </w:rPr>
        <w:t>بِالْحَقِّ</w:t>
      </w:r>
      <w:r w:rsidRPr="001763B6">
        <w:rPr>
          <w:sz w:val="28"/>
          <w:szCs w:val="28"/>
          <w:rtl/>
          <w:lang w:bidi="ar-SA"/>
        </w:rPr>
        <w:t>"</w:t>
      </w:r>
      <w:r w:rsidR="00705C66">
        <w:rPr>
          <w:rFonts w:hint="cs"/>
          <w:sz w:val="28"/>
          <w:szCs w:val="28"/>
          <w:rtl/>
          <w:lang w:bidi="ar-SA"/>
        </w:rPr>
        <w:t xml:space="preserve"> </w:t>
      </w:r>
      <w:r w:rsidRPr="001763B6">
        <w:rPr>
          <w:sz w:val="28"/>
          <w:szCs w:val="28"/>
          <w:rtl/>
          <w:lang w:bidi="ar-SA"/>
        </w:rPr>
        <w:t>(</w:t>
      </w:r>
      <w:r w:rsidRPr="001763B6">
        <w:rPr>
          <w:rFonts w:hint="cs"/>
          <w:sz w:val="28"/>
          <w:szCs w:val="28"/>
          <w:rtl/>
          <w:lang w:bidi="ar-SA"/>
        </w:rPr>
        <w:t>3يو4</w:t>
      </w:r>
      <w:r w:rsidRPr="001763B6">
        <w:rPr>
          <w:sz w:val="28"/>
          <w:szCs w:val="28"/>
          <w:rtl/>
          <w:lang w:bidi="ar-SA"/>
        </w:rPr>
        <w:t>).</w:t>
      </w:r>
    </w:p>
    <w:p w14:paraId="1A770325" w14:textId="77777777" w:rsidR="001C55D8" w:rsidRPr="00B45B41" w:rsidRDefault="001C55D8" w:rsidP="001C55D8">
      <w:pPr>
        <w:jc w:val="lowKashida"/>
        <w:rPr>
          <w:b/>
          <w:bCs/>
          <w:sz w:val="28"/>
          <w:szCs w:val="28"/>
          <w:rtl/>
          <w:lang w:bidi="ar-SA"/>
        </w:rPr>
      </w:pPr>
      <w:r w:rsidRPr="00B45B41">
        <w:rPr>
          <w:b/>
          <w:bCs/>
          <w:sz w:val="28"/>
          <w:szCs w:val="28"/>
          <w:rtl/>
          <w:lang w:bidi="ar-SA"/>
        </w:rPr>
        <w:t>14-</w:t>
      </w:r>
      <w:r w:rsidR="002902E9" w:rsidRPr="00B45B41">
        <w:rPr>
          <w:rFonts w:hint="cs"/>
          <w:b/>
          <w:bCs/>
          <w:sz w:val="28"/>
          <w:szCs w:val="28"/>
          <w:rtl/>
          <w:lang w:bidi="ar-SA"/>
        </w:rPr>
        <w:t xml:space="preserve"> </w:t>
      </w:r>
      <w:r w:rsidRPr="00B45B41">
        <w:rPr>
          <w:b/>
          <w:bCs/>
          <w:sz w:val="28"/>
          <w:szCs w:val="28"/>
          <w:rtl/>
          <w:lang w:bidi="ar-SA"/>
        </w:rPr>
        <w:t xml:space="preserve">وبطرس الرسول يقول عن مرقس </w:t>
      </w:r>
      <w:r w:rsidRPr="00B45B41">
        <w:rPr>
          <w:rFonts w:hint="cs"/>
          <w:b/>
          <w:bCs/>
          <w:sz w:val="28"/>
          <w:szCs w:val="28"/>
          <w:rtl/>
          <w:lang w:bidi="ar-SA"/>
        </w:rPr>
        <w:t>أ</w:t>
      </w:r>
      <w:r w:rsidRPr="00B45B41">
        <w:rPr>
          <w:b/>
          <w:bCs/>
          <w:sz w:val="28"/>
          <w:szCs w:val="28"/>
          <w:rtl/>
          <w:lang w:bidi="ar-SA"/>
        </w:rPr>
        <w:t>نه ابنه.</w:t>
      </w:r>
    </w:p>
    <w:p w14:paraId="62C05F6E" w14:textId="77777777" w:rsidR="001C55D8" w:rsidRPr="00B45B41" w:rsidRDefault="001C55D8" w:rsidP="001C55D8">
      <w:pPr>
        <w:jc w:val="lowKashida"/>
        <w:rPr>
          <w:sz w:val="28"/>
          <w:szCs w:val="28"/>
          <w:rtl/>
          <w:lang w:bidi="ar-SA"/>
        </w:rPr>
      </w:pPr>
      <w:r w:rsidRPr="00B45B41">
        <w:rPr>
          <w:sz w:val="28"/>
          <w:szCs w:val="28"/>
          <w:rtl/>
          <w:lang w:bidi="ar-SA"/>
        </w:rPr>
        <w:t>فيقول: "</w:t>
      </w:r>
      <w:r w:rsidRPr="00230B70">
        <w:rPr>
          <w:rFonts w:hint="eastAsia"/>
          <w:sz w:val="28"/>
          <w:szCs w:val="28"/>
          <w:rtl/>
          <w:lang w:bidi="ar-SA"/>
        </w:rPr>
        <w:t>تُسَلِّمُ</w:t>
      </w:r>
      <w:r w:rsidRPr="00230B70">
        <w:rPr>
          <w:sz w:val="28"/>
          <w:szCs w:val="28"/>
          <w:rtl/>
          <w:lang w:bidi="ar-SA"/>
        </w:rPr>
        <w:t xml:space="preserve"> </w:t>
      </w:r>
      <w:r w:rsidRPr="00230B70">
        <w:rPr>
          <w:rFonts w:hint="eastAsia"/>
          <w:sz w:val="28"/>
          <w:szCs w:val="28"/>
          <w:rtl/>
          <w:lang w:bidi="ar-SA"/>
        </w:rPr>
        <w:t>عَلَيْكُمُ</w:t>
      </w:r>
      <w:r w:rsidRPr="00230B70">
        <w:rPr>
          <w:sz w:val="28"/>
          <w:szCs w:val="28"/>
          <w:rtl/>
          <w:lang w:bidi="ar-SA"/>
        </w:rPr>
        <w:t xml:space="preserve"> </w:t>
      </w:r>
      <w:r w:rsidRPr="00230B70">
        <w:rPr>
          <w:rFonts w:hint="eastAsia"/>
          <w:sz w:val="28"/>
          <w:szCs w:val="28"/>
          <w:rtl/>
          <w:lang w:bidi="ar-SA"/>
        </w:rPr>
        <w:t>الَّتِي</w:t>
      </w:r>
      <w:r w:rsidRPr="00230B70">
        <w:rPr>
          <w:sz w:val="28"/>
          <w:szCs w:val="28"/>
          <w:rtl/>
          <w:lang w:bidi="ar-SA"/>
        </w:rPr>
        <w:t xml:space="preserve"> </w:t>
      </w:r>
      <w:r w:rsidRPr="00230B70">
        <w:rPr>
          <w:rFonts w:hint="eastAsia"/>
          <w:sz w:val="28"/>
          <w:szCs w:val="28"/>
          <w:rtl/>
          <w:lang w:bidi="ar-SA"/>
        </w:rPr>
        <w:t>فِي</w:t>
      </w:r>
      <w:r w:rsidRPr="00230B70">
        <w:rPr>
          <w:sz w:val="28"/>
          <w:szCs w:val="28"/>
          <w:rtl/>
          <w:lang w:bidi="ar-SA"/>
        </w:rPr>
        <w:t xml:space="preserve"> </w:t>
      </w:r>
      <w:r w:rsidRPr="00230B70">
        <w:rPr>
          <w:rFonts w:hint="eastAsia"/>
          <w:sz w:val="28"/>
          <w:szCs w:val="28"/>
          <w:rtl/>
          <w:lang w:bidi="ar-SA"/>
        </w:rPr>
        <w:t>بَابِلَ</w:t>
      </w:r>
      <w:r w:rsidRPr="00230B70">
        <w:rPr>
          <w:sz w:val="28"/>
          <w:szCs w:val="28"/>
          <w:rtl/>
          <w:lang w:bidi="ar-SA"/>
        </w:rPr>
        <w:t xml:space="preserve"> </w:t>
      </w:r>
      <w:r w:rsidRPr="00230B70">
        <w:rPr>
          <w:rFonts w:hint="eastAsia"/>
          <w:sz w:val="28"/>
          <w:szCs w:val="28"/>
          <w:rtl/>
          <w:lang w:bidi="ar-SA"/>
        </w:rPr>
        <w:t>الْمُخْتَارَةُ</w:t>
      </w:r>
      <w:r w:rsidRPr="00230B70">
        <w:rPr>
          <w:sz w:val="28"/>
          <w:szCs w:val="28"/>
          <w:rtl/>
          <w:lang w:bidi="ar-SA"/>
        </w:rPr>
        <w:t xml:space="preserve"> </w:t>
      </w:r>
      <w:r w:rsidRPr="00230B70">
        <w:rPr>
          <w:rFonts w:hint="eastAsia"/>
          <w:sz w:val="28"/>
          <w:szCs w:val="28"/>
          <w:rtl/>
          <w:lang w:bidi="ar-SA"/>
        </w:rPr>
        <w:t>مَعَكُمْ،</w:t>
      </w:r>
      <w:r w:rsidRPr="00230B70">
        <w:rPr>
          <w:sz w:val="28"/>
          <w:szCs w:val="28"/>
          <w:rtl/>
          <w:lang w:bidi="ar-SA"/>
        </w:rPr>
        <w:t xml:space="preserve"> </w:t>
      </w:r>
      <w:r w:rsidRPr="00230B70">
        <w:rPr>
          <w:rFonts w:hint="eastAsia"/>
          <w:sz w:val="28"/>
          <w:szCs w:val="28"/>
          <w:rtl/>
          <w:lang w:bidi="ar-SA"/>
        </w:rPr>
        <w:t>وَمَرْقُسُ</w:t>
      </w:r>
      <w:r w:rsidRPr="00230B70">
        <w:rPr>
          <w:sz w:val="28"/>
          <w:szCs w:val="28"/>
          <w:rtl/>
          <w:lang w:bidi="ar-SA"/>
        </w:rPr>
        <w:t xml:space="preserve"> </w:t>
      </w:r>
      <w:r w:rsidRPr="00230B70">
        <w:rPr>
          <w:rFonts w:hint="eastAsia"/>
          <w:sz w:val="28"/>
          <w:szCs w:val="28"/>
          <w:rtl/>
          <w:lang w:bidi="ar-SA"/>
        </w:rPr>
        <w:t>ابْنِي</w:t>
      </w:r>
      <w:r w:rsidRPr="00B45B41">
        <w:rPr>
          <w:sz w:val="28"/>
          <w:szCs w:val="28"/>
          <w:rtl/>
          <w:lang w:bidi="ar-SA"/>
        </w:rPr>
        <w:t>" (</w:t>
      </w:r>
      <w:r w:rsidRPr="00B45B41">
        <w:rPr>
          <w:rFonts w:hint="cs"/>
          <w:sz w:val="28"/>
          <w:szCs w:val="28"/>
          <w:rtl/>
          <w:lang w:bidi="ar-SA"/>
        </w:rPr>
        <w:t>1بط5: 13</w:t>
      </w:r>
      <w:r w:rsidRPr="00B45B41">
        <w:rPr>
          <w:sz w:val="28"/>
          <w:szCs w:val="28"/>
          <w:rtl/>
          <w:lang w:bidi="ar-SA"/>
        </w:rPr>
        <w:t xml:space="preserve">). قال هذا من جهة فارق السن الكبير بينهما. لأن المعروف هو أن مرقس ابن </w:t>
      </w:r>
      <w:proofErr w:type="spellStart"/>
      <w:r w:rsidRPr="00B45B41">
        <w:rPr>
          <w:rFonts w:hint="cs"/>
          <w:sz w:val="28"/>
          <w:szCs w:val="28"/>
          <w:rtl/>
          <w:lang w:bidi="ar-SA"/>
        </w:rPr>
        <w:t>أ</w:t>
      </w:r>
      <w:r w:rsidRPr="00B45B41">
        <w:rPr>
          <w:sz w:val="28"/>
          <w:szCs w:val="28"/>
          <w:rtl/>
          <w:lang w:bidi="ar-SA"/>
        </w:rPr>
        <w:t>رسطوبولس</w:t>
      </w:r>
      <w:proofErr w:type="spellEnd"/>
      <w:r w:rsidRPr="00B45B41">
        <w:rPr>
          <w:sz w:val="28"/>
          <w:szCs w:val="28"/>
          <w:rtl/>
          <w:lang w:bidi="ar-SA"/>
        </w:rPr>
        <w:t>.</w:t>
      </w:r>
    </w:p>
    <w:p w14:paraId="0919F99F" w14:textId="77777777" w:rsidR="001C55D8" w:rsidRPr="00B45B41" w:rsidRDefault="001C55D8" w:rsidP="001C55D8">
      <w:pPr>
        <w:jc w:val="lowKashida"/>
        <w:rPr>
          <w:b/>
          <w:bCs/>
          <w:sz w:val="28"/>
          <w:szCs w:val="28"/>
          <w:rtl/>
          <w:lang w:bidi="ar-SA"/>
        </w:rPr>
      </w:pPr>
      <w:r w:rsidRPr="00B45B41">
        <w:rPr>
          <w:b/>
          <w:bCs/>
          <w:sz w:val="28"/>
          <w:szCs w:val="28"/>
          <w:rtl/>
          <w:lang w:bidi="ar-SA"/>
        </w:rPr>
        <w:t>15-</w:t>
      </w:r>
      <w:r w:rsidR="002902E9" w:rsidRPr="00B45B41">
        <w:rPr>
          <w:rFonts w:hint="cs"/>
          <w:b/>
          <w:bCs/>
          <w:sz w:val="28"/>
          <w:szCs w:val="28"/>
          <w:rtl/>
          <w:lang w:bidi="ar-SA"/>
        </w:rPr>
        <w:t xml:space="preserve"> </w:t>
      </w:r>
      <w:r w:rsidRPr="00B45B41">
        <w:rPr>
          <w:b/>
          <w:bCs/>
          <w:sz w:val="28"/>
          <w:szCs w:val="28"/>
          <w:rtl/>
          <w:lang w:bidi="ar-SA"/>
        </w:rPr>
        <w:t>فهل أخطأ الرسل الكبار، إذ دعوا أنفسهم آباء؟!</w:t>
      </w:r>
    </w:p>
    <w:p w14:paraId="448A0980" w14:textId="77777777" w:rsidR="001C55D8" w:rsidRPr="00B45B41" w:rsidRDefault="001C55D8" w:rsidP="001C55D8">
      <w:pPr>
        <w:jc w:val="lowKashida"/>
        <w:rPr>
          <w:sz w:val="28"/>
          <w:szCs w:val="28"/>
          <w:rtl/>
          <w:lang w:bidi="ar-SA"/>
        </w:rPr>
      </w:pPr>
      <w:r w:rsidRPr="00B45B41">
        <w:rPr>
          <w:sz w:val="28"/>
          <w:szCs w:val="28"/>
          <w:rtl/>
          <w:lang w:bidi="ar-SA"/>
        </w:rPr>
        <w:t xml:space="preserve">هل </w:t>
      </w:r>
      <w:r w:rsidRPr="00B45B41">
        <w:rPr>
          <w:rFonts w:hint="cs"/>
          <w:sz w:val="28"/>
          <w:szCs w:val="28"/>
          <w:rtl/>
          <w:lang w:bidi="ar-SA"/>
        </w:rPr>
        <w:t>أ</w:t>
      </w:r>
      <w:r w:rsidRPr="00B45B41">
        <w:rPr>
          <w:sz w:val="28"/>
          <w:szCs w:val="28"/>
          <w:rtl/>
          <w:lang w:bidi="ar-SA"/>
        </w:rPr>
        <w:t>خطأ بولس وبطرس ويوحنا، وارتأوا فوق ما ينبغي لهم، إذ حسبوا أنفسهم آباء، وكأنهم قد نافسوا الله في أبوته؟! أم أن عبارة: "لا تدعوا لكم أبًا" موجهة للرسل وحدهم، الذين قالوا مرة للمسيح: "</w:t>
      </w:r>
      <w:r w:rsidRPr="00D9050B">
        <w:rPr>
          <w:rFonts w:hint="eastAsia"/>
          <w:sz w:val="28"/>
          <w:szCs w:val="28"/>
          <w:rtl/>
          <w:lang w:bidi="ar-SA"/>
        </w:rPr>
        <w:t>يَا</w:t>
      </w:r>
      <w:r w:rsidRPr="00D9050B">
        <w:rPr>
          <w:sz w:val="28"/>
          <w:szCs w:val="28"/>
          <w:rtl/>
          <w:lang w:bidi="ar-SA"/>
        </w:rPr>
        <w:t xml:space="preserve"> </w:t>
      </w:r>
      <w:r w:rsidRPr="00D9050B">
        <w:rPr>
          <w:rFonts w:hint="eastAsia"/>
          <w:sz w:val="28"/>
          <w:szCs w:val="28"/>
          <w:rtl/>
          <w:lang w:bidi="ar-SA"/>
        </w:rPr>
        <w:t>رَبُّ</w:t>
      </w:r>
      <w:r w:rsidRPr="00D9050B">
        <w:rPr>
          <w:sz w:val="28"/>
          <w:szCs w:val="28"/>
          <w:rtl/>
          <w:lang w:bidi="ar-SA"/>
        </w:rPr>
        <w:t xml:space="preserve"> </w:t>
      </w:r>
      <w:r w:rsidRPr="00D9050B">
        <w:rPr>
          <w:rFonts w:hint="eastAsia"/>
          <w:sz w:val="28"/>
          <w:szCs w:val="28"/>
          <w:rtl/>
          <w:lang w:bidi="ar-SA"/>
        </w:rPr>
        <w:t>أَلَنَا</w:t>
      </w:r>
      <w:r w:rsidRPr="00D9050B">
        <w:rPr>
          <w:sz w:val="28"/>
          <w:szCs w:val="28"/>
          <w:rtl/>
          <w:lang w:bidi="ar-SA"/>
        </w:rPr>
        <w:t xml:space="preserve"> </w:t>
      </w:r>
      <w:r w:rsidRPr="00D9050B">
        <w:rPr>
          <w:rFonts w:hint="eastAsia"/>
          <w:sz w:val="28"/>
          <w:szCs w:val="28"/>
          <w:rtl/>
          <w:lang w:bidi="ar-SA"/>
        </w:rPr>
        <w:t>تَقُولُ</w:t>
      </w:r>
      <w:r w:rsidRPr="00D9050B">
        <w:rPr>
          <w:sz w:val="28"/>
          <w:szCs w:val="28"/>
          <w:rtl/>
          <w:lang w:bidi="ar-SA"/>
        </w:rPr>
        <w:t xml:space="preserve"> </w:t>
      </w:r>
      <w:r w:rsidRPr="00D9050B">
        <w:rPr>
          <w:rFonts w:hint="eastAsia"/>
          <w:sz w:val="28"/>
          <w:szCs w:val="28"/>
          <w:rtl/>
          <w:lang w:bidi="ar-SA"/>
        </w:rPr>
        <w:t>هَذَا</w:t>
      </w:r>
      <w:r w:rsidRPr="00D9050B">
        <w:rPr>
          <w:sz w:val="28"/>
          <w:szCs w:val="28"/>
          <w:rtl/>
          <w:lang w:bidi="ar-SA"/>
        </w:rPr>
        <w:t xml:space="preserve"> </w:t>
      </w:r>
      <w:r w:rsidRPr="00D9050B">
        <w:rPr>
          <w:rFonts w:hint="eastAsia"/>
          <w:sz w:val="28"/>
          <w:szCs w:val="28"/>
          <w:rtl/>
          <w:lang w:bidi="ar-SA"/>
        </w:rPr>
        <w:t>الْمَثَلَ</w:t>
      </w:r>
      <w:r w:rsidRPr="00D9050B">
        <w:rPr>
          <w:sz w:val="28"/>
          <w:szCs w:val="28"/>
          <w:rtl/>
          <w:lang w:bidi="ar-SA"/>
        </w:rPr>
        <w:t xml:space="preserve"> </w:t>
      </w:r>
      <w:r w:rsidRPr="00D9050B">
        <w:rPr>
          <w:rFonts w:hint="eastAsia"/>
          <w:sz w:val="28"/>
          <w:szCs w:val="28"/>
          <w:rtl/>
          <w:lang w:bidi="ar-SA"/>
        </w:rPr>
        <w:t>أَمْ</w:t>
      </w:r>
      <w:r w:rsidRPr="00D9050B">
        <w:rPr>
          <w:sz w:val="28"/>
          <w:szCs w:val="28"/>
          <w:rtl/>
          <w:lang w:bidi="ar-SA"/>
        </w:rPr>
        <w:t xml:space="preserve"> </w:t>
      </w:r>
      <w:r w:rsidRPr="00D9050B">
        <w:rPr>
          <w:rFonts w:hint="eastAsia"/>
          <w:sz w:val="28"/>
          <w:szCs w:val="28"/>
          <w:rtl/>
          <w:lang w:bidi="ar-SA"/>
        </w:rPr>
        <w:t>لِلْجَمِيعِ</w:t>
      </w:r>
      <w:r w:rsidRPr="00D9050B">
        <w:rPr>
          <w:sz w:val="28"/>
          <w:szCs w:val="28"/>
          <w:rtl/>
          <w:lang w:bidi="ar-SA"/>
        </w:rPr>
        <w:t xml:space="preserve"> </w:t>
      </w:r>
      <w:r w:rsidRPr="00D9050B">
        <w:rPr>
          <w:rFonts w:hint="eastAsia"/>
          <w:sz w:val="28"/>
          <w:szCs w:val="28"/>
          <w:rtl/>
          <w:lang w:bidi="ar-SA"/>
        </w:rPr>
        <w:t>أَيْض</w:t>
      </w:r>
      <w:r w:rsidRPr="00D9050B">
        <w:rPr>
          <w:rFonts w:hint="cs"/>
          <w:sz w:val="28"/>
          <w:szCs w:val="28"/>
          <w:rtl/>
          <w:lang w:bidi="ar-SA"/>
        </w:rPr>
        <w:t>ً</w:t>
      </w:r>
      <w:r w:rsidRPr="00D9050B">
        <w:rPr>
          <w:rFonts w:hint="eastAsia"/>
          <w:sz w:val="28"/>
          <w:szCs w:val="28"/>
          <w:rtl/>
          <w:lang w:bidi="ar-SA"/>
        </w:rPr>
        <w:t>ا؟</w:t>
      </w:r>
      <w:r w:rsidRPr="00D9050B">
        <w:rPr>
          <w:sz w:val="28"/>
          <w:szCs w:val="28"/>
          <w:rtl/>
          <w:lang w:bidi="ar-SA"/>
        </w:rPr>
        <w:t xml:space="preserve">" </w:t>
      </w:r>
      <w:r w:rsidRPr="00B45B41">
        <w:rPr>
          <w:sz w:val="28"/>
          <w:szCs w:val="28"/>
          <w:rtl/>
          <w:lang w:bidi="ar-SA"/>
        </w:rPr>
        <w:t>(لو</w:t>
      </w:r>
      <w:r w:rsidRPr="00B45B41">
        <w:rPr>
          <w:rFonts w:hint="cs"/>
          <w:sz w:val="28"/>
          <w:szCs w:val="28"/>
          <w:rtl/>
          <w:lang w:bidi="ar-SA"/>
        </w:rPr>
        <w:t>12: 41</w:t>
      </w:r>
      <w:r w:rsidRPr="00B45B41">
        <w:rPr>
          <w:sz w:val="28"/>
          <w:szCs w:val="28"/>
          <w:rtl/>
          <w:lang w:bidi="ar-SA"/>
        </w:rPr>
        <w:t>).</w:t>
      </w:r>
    </w:p>
    <w:p w14:paraId="7E9B4AF0" w14:textId="77777777" w:rsidR="001C55D8" w:rsidRPr="00B45B41" w:rsidRDefault="001C55D8" w:rsidP="001C55D8">
      <w:pPr>
        <w:jc w:val="lowKashida"/>
        <w:rPr>
          <w:b/>
          <w:bCs/>
          <w:sz w:val="28"/>
          <w:szCs w:val="28"/>
          <w:rtl/>
          <w:lang w:bidi="ar-SA"/>
        </w:rPr>
      </w:pPr>
      <w:r w:rsidRPr="00B45B41">
        <w:rPr>
          <w:b/>
          <w:bCs/>
          <w:sz w:val="28"/>
          <w:szCs w:val="28"/>
          <w:rtl/>
          <w:lang w:bidi="ar-SA"/>
        </w:rPr>
        <w:t>16-</w:t>
      </w:r>
      <w:r w:rsidR="002902E9" w:rsidRPr="00B45B41">
        <w:rPr>
          <w:rFonts w:hint="cs"/>
          <w:b/>
          <w:bCs/>
          <w:sz w:val="28"/>
          <w:szCs w:val="28"/>
          <w:rtl/>
          <w:lang w:bidi="ar-SA"/>
        </w:rPr>
        <w:t xml:space="preserve"> </w:t>
      </w:r>
      <w:r w:rsidRPr="00B45B41">
        <w:rPr>
          <w:b/>
          <w:bCs/>
          <w:sz w:val="28"/>
          <w:szCs w:val="28"/>
          <w:rtl/>
          <w:lang w:bidi="ar-SA"/>
        </w:rPr>
        <w:t xml:space="preserve">إن وصية المسيح، لو فهمت على </w:t>
      </w:r>
      <w:proofErr w:type="spellStart"/>
      <w:r w:rsidRPr="00B45B41">
        <w:rPr>
          <w:b/>
          <w:bCs/>
          <w:sz w:val="28"/>
          <w:szCs w:val="28"/>
          <w:rtl/>
          <w:lang w:bidi="ar-SA"/>
        </w:rPr>
        <w:t>حرفيتها</w:t>
      </w:r>
      <w:proofErr w:type="spellEnd"/>
      <w:r w:rsidRPr="00B45B41">
        <w:rPr>
          <w:b/>
          <w:bCs/>
          <w:sz w:val="28"/>
          <w:szCs w:val="28"/>
          <w:rtl/>
          <w:lang w:bidi="ar-SA"/>
        </w:rPr>
        <w:t>، لكانت نتيجتها إلغاء الأبوة الجسدية أيض</w:t>
      </w:r>
      <w:r w:rsidRPr="00B45B41">
        <w:rPr>
          <w:rFonts w:hint="cs"/>
          <w:b/>
          <w:bCs/>
          <w:sz w:val="28"/>
          <w:szCs w:val="28"/>
          <w:rtl/>
          <w:lang w:bidi="ar-SA"/>
        </w:rPr>
        <w:t>ً</w:t>
      </w:r>
      <w:r w:rsidRPr="00B45B41">
        <w:rPr>
          <w:b/>
          <w:bCs/>
          <w:sz w:val="28"/>
          <w:szCs w:val="28"/>
          <w:rtl/>
          <w:lang w:bidi="ar-SA"/>
        </w:rPr>
        <w:t>ا، لأنها أبوة على الأرض!!</w:t>
      </w:r>
    </w:p>
    <w:p w14:paraId="2696D86B" w14:textId="77777777" w:rsidR="001C55D8" w:rsidRPr="001C55D8" w:rsidRDefault="001C55D8" w:rsidP="001C55D8">
      <w:pPr>
        <w:jc w:val="lowKashida"/>
        <w:rPr>
          <w:sz w:val="28"/>
          <w:szCs w:val="28"/>
          <w:rtl/>
          <w:lang w:bidi="ar-SA"/>
        </w:rPr>
      </w:pPr>
      <w:r w:rsidRPr="00B45B41">
        <w:rPr>
          <w:sz w:val="28"/>
          <w:szCs w:val="28"/>
          <w:rtl/>
          <w:lang w:bidi="ar-SA"/>
        </w:rPr>
        <w:t>لأن السيد المسيح لم يقل هنا أبوة روحية، ولا أبوة جسدية، إنما</w:t>
      </w:r>
      <w:r w:rsidRPr="001C55D8">
        <w:rPr>
          <w:sz w:val="28"/>
          <w:szCs w:val="28"/>
          <w:rtl/>
          <w:lang w:bidi="ar-SA"/>
        </w:rPr>
        <w:t xml:space="preserve"> أطلق العبارة مرسلة.</w:t>
      </w:r>
    </w:p>
    <w:p w14:paraId="03F944D6" w14:textId="77777777" w:rsidR="001C55D8" w:rsidRPr="00D9050B" w:rsidRDefault="001C55D8" w:rsidP="001C55D8">
      <w:pPr>
        <w:jc w:val="lowKashida"/>
        <w:rPr>
          <w:sz w:val="28"/>
          <w:szCs w:val="28"/>
          <w:rtl/>
          <w:lang w:bidi="ar-SA"/>
        </w:rPr>
      </w:pPr>
      <w:r w:rsidRPr="001C55D8">
        <w:rPr>
          <w:sz w:val="28"/>
          <w:szCs w:val="28"/>
          <w:rtl/>
          <w:lang w:bidi="ar-SA"/>
        </w:rPr>
        <w:t xml:space="preserve">وطبعًا لا يمكن أن يكون قد ألغى الأبوة الجسدية، وإلا ما كان الرسول يقول: </w:t>
      </w:r>
      <w:r w:rsidRPr="00D9050B">
        <w:rPr>
          <w:sz w:val="28"/>
          <w:szCs w:val="28"/>
          <w:rtl/>
          <w:lang w:bidi="ar-SA"/>
        </w:rPr>
        <w:t>"</w:t>
      </w:r>
      <w:r w:rsidRPr="00D9050B">
        <w:rPr>
          <w:rFonts w:hint="eastAsia"/>
          <w:sz w:val="28"/>
          <w:szCs w:val="28"/>
          <w:rtl/>
          <w:lang w:bidi="ar-SA"/>
        </w:rPr>
        <w:t>أَيُّهَا</w:t>
      </w:r>
      <w:r w:rsidRPr="00D9050B">
        <w:rPr>
          <w:sz w:val="28"/>
          <w:szCs w:val="28"/>
          <w:rtl/>
          <w:lang w:bidi="ar-SA"/>
        </w:rPr>
        <w:t xml:space="preserve"> </w:t>
      </w:r>
      <w:r w:rsidRPr="00D9050B">
        <w:rPr>
          <w:rFonts w:hint="eastAsia"/>
          <w:sz w:val="28"/>
          <w:szCs w:val="28"/>
          <w:rtl/>
          <w:lang w:bidi="ar-SA"/>
        </w:rPr>
        <w:t>الأَوْلاَدُ،</w:t>
      </w:r>
      <w:r w:rsidRPr="00D9050B">
        <w:rPr>
          <w:sz w:val="28"/>
          <w:szCs w:val="28"/>
          <w:rtl/>
          <w:lang w:bidi="ar-SA"/>
        </w:rPr>
        <w:t xml:space="preserve"> </w:t>
      </w:r>
      <w:r w:rsidRPr="00D9050B">
        <w:rPr>
          <w:rFonts w:hint="eastAsia"/>
          <w:sz w:val="28"/>
          <w:szCs w:val="28"/>
          <w:rtl/>
          <w:lang w:bidi="ar-SA"/>
        </w:rPr>
        <w:t>أَطِيعُوا</w:t>
      </w:r>
      <w:r w:rsidRPr="00D9050B">
        <w:rPr>
          <w:sz w:val="28"/>
          <w:szCs w:val="28"/>
          <w:rtl/>
          <w:lang w:bidi="ar-SA"/>
        </w:rPr>
        <w:t xml:space="preserve"> </w:t>
      </w:r>
      <w:r w:rsidRPr="00D9050B">
        <w:rPr>
          <w:rFonts w:hint="eastAsia"/>
          <w:sz w:val="28"/>
          <w:szCs w:val="28"/>
          <w:rtl/>
          <w:lang w:bidi="ar-SA"/>
        </w:rPr>
        <w:t>وَالِدِيكُمْ</w:t>
      </w:r>
      <w:r w:rsidRPr="00D9050B">
        <w:rPr>
          <w:sz w:val="28"/>
          <w:szCs w:val="28"/>
          <w:rtl/>
          <w:lang w:bidi="ar-SA"/>
        </w:rPr>
        <w:t xml:space="preserve"> </w:t>
      </w:r>
      <w:r w:rsidRPr="00D9050B">
        <w:rPr>
          <w:rFonts w:hint="eastAsia"/>
          <w:sz w:val="28"/>
          <w:szCs w:val="28"/>
          <w:rtl/>
          <w:lang w:bidi="ar-SA"/>
        </w:rPr>
        <w:t>فِي</w:t>
      </w:r>
      <w:r w:rsidRPr="00D9050B">
        <w:rPr>
          <w:sz w:val="28"/>
          <w:szCs w:val="28"/>
          <w:rtl/>
          <w:lang w:bidi="ar-SA"/>
        </w:rPr>
        <w:t xml:space="preserve"> </w:t>
      </w:r>
      <w:r w:rsidRPr="00D9050B">
        <w:rPr>
          <w:rFonts w:hint="eastAsia"/>
          <w:sz w:val="28"/>
          <w:szCs w:val="28"/>
          <w:rtl/>
          <w:lang w:bidi="ar-SA"/>
        </w:rPr>
        <w:t>الرَّبِّ</w:t>
      </w:r>
      <w:r w:rsidRPr="00D9050B">
        <w:rPr>
          <w:sz w:val="28"/>
          <w:szCs w:val="28"/>
          <w:rtl/>
          <w:lang w:bidi="ar-SA"/>
        </w:rPr>
        <w:t xml:space="preserve"> </w:t>
      </w:r>
      <w:r w:rsidRPr="00D9050B">
        <w:rPr>
          <w:rFonts w:hint="eastAsia"/>
          <w:sz w:val="28"/>
          <w:szCs w:val="28"/>
          <w:rtl/>
          <w:lang w:bidi="ar-SA"/>
        </w:rPr>
        <w:t>لأَنَّ</w:t>
      </w:r>
      <w:r w:rsidRPr="00D9050B">
        <w:rPr>
          <w:sz w:val="28"/>
          <w:szCs w:val="28"/>
          <w:rtl/>
          <w:lang w:bidi="ar-SA"/>
        </w:rPr>
        <w:t xml:space="preserve"> </w:t>
      </w:r>
      <w:r w:rsidRPr="00D9050B">
        <w:rPr>
          <w:rFonts w:hint="eastAsia"/>
          <w:sz w:val="28"/>
          <w:szCs w:val="28"/>
          <w:rtl/>
          <w:lang w:bidi="ar-SA"/>
        </w:rPr>
        <w:t>هَذَا</w:t>
      </w:r>
      <w:r w:rsidRPr="00D9050B">
        <w:rPr>
          <w:sz w:val="28"/>
          <w:szCs w:val="28"/>
          <w:rtl/>
          <w:lang w:bidi="ar-SA"/>
        </w:rPr>
        <w:t xml:space="preserve"> </w:t>
      </w:r>
      <w:r w:rsidRPr="00D9050B">
        <w:rPr>
          <w:rFonts w:hint="eastAsia"/>
          <w:sz w:val="28"/>
          <w:szCs w:val="28"/>
          <w:rtl/>
          <w:lang w:bidi="ar-SA"/>
        </w:rPr>
        <w:t>حَقٌّ</w:t>
      </w:r>
      <w:r w:rsidRPr="00D9050B">
        <w:rPr>
          <w:sz w:val="28"/>
          <w:szCs w:val="28"/>
          <w:rtl/>
          <w:lang w:bidi="ar-SA"/>
        </w:rPr>
        <w:t xml:space="preserve">. </w:t>
      </w:r>
      <w:r w:rsidRPr="00D9050B">
        <w:rPr>
          <w:rFonts w:hint="eastAsia"/>
          <w:sz w:val="28"/>
          <w:szCs w:val="28"/>
          <w:rtl/>
          <w:lang w:bidi="ar-SA"/>
        </w:rPr>
        <w:t>أَكْرِمْ</w:t>
      </w:r>
      <w:r w:rsidRPr="00D9050B">
        <w:rPr>
          <w:sz w:val="28"/>
          <w:szCs w:val="28"/>
          <w:rtl/>
          <w:lang w:bidi="ar-SA"/>
        </w:rPr>
        <w:t xml:space="preserve"> </w:t>
      </w:r>
      <w:r w:rsidRPr="00D9050B">
        <w:rPr>
          <w:rFonts w:hint="eastAsia"/>
          <w:sz w:val="28"/>
          <w:szCs w:val="28"/>
          <w:rtl/>
          <w:lang w:bidi="ar-SA"/>
        </w:rPr>
        <w:t>أَبَاكَ</w:t>
      </w:r>
      <w:r w:rsidRPr="00D9050B">
        <w:rPr>
          <w:sz w:val="28"/>
          <w:szCs w:val="28"/>
          <w:rtl/>
          <w:lang w:bidi="ar-SA"/>
        </w:rPr>
        <w:t xml:space="preserve"> </w:t>
      </w:r>
      <w:r w:rsidRPr="00D9050B">
        <w:rPr>
          <w:rFonts w:hint="eastAsia"/>
          <w:sz w:val="28"/>
          <w:szCs w:val="28"/>
          <w:rtl/>
          <w:lang w:bidi="ar-SA"/>
        </w:rPr>
        <w:t>وَأُمَّكَ،</w:t>
      </w:r>
      <w:r w:rsidRPr="00D9050B">
        <w:rPr>
          <w:sz w:val="28"/>
          <w:szCs w:val="28"/>
          <w:rtl/>
          <w:lang w:bidi="ar-SA"/>
        </w:rPr>
        <w:t xml:space="preserve"> </w:t>
      </w:r>
      <w:r w:rsidRPr="00D9050B">
        <w:rPr>
          <w:rFonts w:hint="eastAsia"/>
          <w:sz w:val="28"/>
          <w:szCs w:val="28"/>
          <w:rtl/>
          <w:lang w:bidi="ar-SA"/>
        </w:rPr>
        <w:t>الَّتِي</w:t>
      </w:r>
      <w:r w:rsidRPr="00D9050B">
        <w:rPr>
          <w:sz w:val="28"/>
          <w:szCs w:val="28"/>
          <w:rtl/>
          <w:lang w:bidi="ar-SA"/>
        </w:rPr>
        <w:t xml:space="preserve"> </w:t>
      </w:r>
      <w:r w:rsidRPr="00D9050B">
        <w:rPr>
          <w:rFonts w:hint="eastAsia"/>
          <w:sz w:val="28"/>
          <w:szCs w:val="28"/>
          <w:rtl/>
          <w:lang w:bidi="ar-SA"/>
        </w:rPr>
        <w:t>هِيَ</w:t>
      </w:r>
      <w:r w:rsidRPr="00D9050B">
        <w:rPr>
          <w:sz w:val="28"/>
          <w:szCs w:val="28"/>
          <w:rtl/>
          <w:lang w:bidi="ar-SA"/>
        </w:rPr>
        <w:t xml:space="preserve"> </w:t>
      </w:r>
      <w:r w:rsidRPr="00D9050B">
        <w:rPr>
          <w:rFonts w:hint="eastAsia"/>
          <w:sz w:val="28"/>
          <w:szCs w:val="28"/>
          <w:rtl/>
          <w:lang w:bidi="ar-SA"/>
        </w:rPr>
        <w:t>أَوَّلُ</w:t>
      </w:r>
      <w:r w:rsidRPr="00D9050B">
        <w:rPr>
          <w:sz w:val="28"/>
          <w:szCs w:val="28"/>
          <w:rtl/>
          <w:lang w:bidi="ar-SA"/>
        </w:rPr>
        <w:t xml:space="preserve"> </w:t>
      </w:r>
      <w:r w:rsidRPr="00D9050B">
        <w:rPr>
          <w:rFonts w:hint="eastAsia"/>
          <w:sz w:val="28"/>
          <w:szCs w:val="28"/>
          <w:rtl/>
          <w:lang w:bidi="ar-SA"/>
        </w:rPr>
        <w:t>وَصِيَّةٍ</w:t>
      </w:r>
      <w:r w:rsidRPr="00D9050B">
        <w:rPr>
          <w:sz w:val="28"/>
          <w:szCs w:val="28"/>
          <w:rtl/>
          <w:lang w:bidi="ar-SA"/>
        </w:rPr>
        <w:t xml:space="preserve"> </w:t>
      </w:r>
      <w:r w:rsidRPr="00D9050B">
        <w:rPr>
          <w:rFonts w:hint="eastAsia"/>
          <w:sz w:val="28"/>
          <w:szCs w:val="28"/>
          <w:rtl/>
          <w:lang w:bidi="ar-SA"/>
        </w:rPr>
        <w:t>بِوَعْدٍ</w:t>
      </w:r>
      <w:r w:rsidRPr="00D9050B">
        <w:rPr>
          <w:sz w:val="28"/>
          <w:szCs w:val="28"/>
          <w:rtl/>
          <w:lang w:bidi="ar-SA"/>
        </w:rPr>
        <w:t>" (أف</w:t>
      </w:r>
      <w:r w:rsidRPr="00D9050B">
        <w:rPr>
          <w:rFonts w:hint="cs"/>
          <w:sz w:val="28"/>
          <w:szCs w:val="28"/>
          <w:rtl/>
          <w:lang w:bidi="ar-SA"/>
        </w:rPr>
        <w:t xml:space="preserve">6: </w:t>
      </w:r>
      <w:r w:rsidRPr="00D9050B">
        <w:rPr>
          <w:rFonts w:hint="cs"/>
          <w:sz w:val="28"/>
          <w:szCs w:val="28"/>
          <w:rtl/>
          <w:lang w:bidi="ar-SA"/>
        </w:rPr>
        <w:lastRenderedPageBreak/>
        <w:t>1، 2</w:t>
      </w:r>
      <w:r w:rsidRPr="00D9050B">
        <w:rPr>
          <w:sz w:val="28"/>
          <w:szCs w:val="28"/>
          <w:rtl/>
          <w:lang w:bidi="ar-SA"/>
        </w:rPr>
        <w:t>).</w:t>
      </w:r>
    </w:p>
    <w:p w14:paraId="0CD26F8E" w14:textId="77777777" w:rsidR="001C55D8" w:rsidRPr="001C55D8" w:rsidRDefault="001C55D8" w:rsidP="001C55D8">
      <w:pPr>
        <w:jc w:val="lowKashida"/>
        <w:rPr>
          <w:sz w:val="28"/>
          <w:szCs w:val="28"/>
          <w:rtl/>
          <w:lang w:bidi="ar-SA"/>
        </w:rPr>
      </w:pPr>
      <w:r w:rsidRPr="001C55D8">
        <w:rPr>
          <w:sz w:val="28"/>
          <w:szCs w:val="28"/>
          <w:rtl/>
          <w:lang w:bidi="ar-SA"/>
        </w:rPr>
        <w:t>فإن كنا نحترم الأبوة الجسدية، فكم بالأولى الروحية؟</w:t>
      </w:r>
    </w:p>
    <w:p w14:paraId="000E5BB4" w14:textId="77777777" w:rsidR="001C55D8" w:rsidRPr="001C55D8" w:rsidRDefault="001C55D8" w:rsidP="001C55D8">
      <w:pPr>
        <w:jc w:val="lowKashida"/>
        <w:rPr>
          <w:b/>
          <w:bCs/>
          <w:sz w:val="28"/>
          <w:szCs w:val="28"/>
          <w:rtl/>
          <w:lang w:bidi="ar-SA"/>
        </w:rPr>
      </w:pPr>
      <w:r w:rsidRPr="001C55D8">
        <w:rPr>
          <w:b/>
          <w:bCs/>
          <w:sz w:val="28"/>
          <w:szCs w:val="28"/>
          <w:rtl/>
          <w:lang w:bidi="ar-SA"/>
        </w:rPr>
        <w:t>17-</w:t>
      </w:r>
      <w:r w:rsidR="002902E9">
        <w:rPr>
          <w:rFonts w:hint="cs"/>
          <w:b/>
          <w:bCs/>
          <w:sz w:val="28"/>
          <w:szCs w:val="28"/>
          <w:rtl/>
          <w:lang w:bidi="ar-SA"/>
        </w:rPr>
        <w:t xml:space="preserve"> </w:t>
      </w:r>
      <w:r w:rsidRPr="001C55D8">
        <w:rPr>
          <w:b/>
          <w:bCs/>
          <w:sz w:val="28"/>
          <w:szCs w:val="28"/>
          <w:rtl/>
          <w:lang w:bidi="ar-SA"/>
        </w:rPr>
        <w:t>إنما السيد المسيح قال هذه الوصية، بل هذا ا</w:t>
      </w:r>
      <w:r w:rsidRPr="001C55D8">
        <w:rPr>
          <w:rFonts w:hint="cs"/>
          <w:b/>
          <w:bCs/>
          <w:sz w:val="28"/>
          <w:szCs w:val="28"/>
          <w:rtl/>
          <w:lang w:bidi="ar-SA"/>
        </w:rPr>
        <w:t>لإ</w:t>
      </w:r>
      <w:r w:rsidRPr="001C55D8">
        <w:rPr>
          <w:b/>
          <w:bCs/>
          <w:sz w:val="28"/>
          <w:szCs w:val="28"/>
          <w:rtl/>
          <w:lang w:bidi="ar-SA"/>
        </w:rPr>
        <w:t>صحاح كله، في مجال إلغاء القيادات الدينية القديمة كالكتبة والفريسيين</w:t>
      </w:r>
      <w:r w:rsidR="00346776">
        <w:rPr>
          <w:b/>
          <w:bCs/>
          <w:sz w:val="28"/>
          <w:szCs w:val="28"/>
          <w:rtl/>
          <w:lang w:bidi="ar-SA"/>
        </w:rPr>
        <w:t>...</w:t>
      </w:r>
    </w:p>
    <w:p w14:paraId="41E0B5F2" w14:textId="77777777" w:rsidR="001C55D8" w:rsidRPr="00560854" w:rsidRDefault="001C55D8" w:rsidP="001C55D8">
      <w:pPr>
        <w:jc w:val="lowKashida"/>
        <w:rPr>
          <w:sz w:val="28"/>
          <w:szCs w:val="28"/>
          <w:rtl/>
          <w:lang w:bidi="ar-SA"/>
        </w:rPr>
      </w:pPr>
      <w:r w:rsidRPr="001C55D8">
        <w:rPr>
          <w:sz w:val="28"/>
          <w:szCs w:val="28"/>
          <w:rtl/>
          <w:lang w:bidi="ar-SA"/>
        </w:rPr>
        <w:t>فا</w:t>
      </w:r>
      <w:r w:rsidRPr="001C55D8">
        <w:rPr>
          <w:rFonts w:hint="cs"/>
          <w:sz w:val="28"/>
          <w:szCs w:val="28"/>
          <w:rtl/>
          <w:lang w:bidi="ar-SA"/>
        </w:rPr>
        <w:t>لإ</w:t>
      </w:r>
      <w:r w:rsidRPr="001C55D8">
        <w:rPr>
          <w:sz w:val="28"/>
          <w:szCs w:val="28"/>
          <w:rtl/>
          <w:lang w:bidi="ar-SA"/>
        </w:rPr>
        <w:t>صحاح كله تتكرر فيه مرات عديدة "</w:t>
      </w:r>
      <w:r w:rsidRPr="00560854">
        <w:rPr>
          <w:rFonts w:hint="eastAsia"/>
          <w:sz w:val="28"/>
          <w:szCs w:val="28"/>
          <w:rtl/>
          <w:lang w:bidi="ar-SA"/>
        </w:rPr>
        <w:t>وَيْلٌ</w:t>
      </w:r>
      <w:r w:rsidRPr="00560854">
        <w:rPr>
          <w:sz w:val="28"/>
          <w:szCs w:val="28"/>
          <w:rtl/>
          <w:lang w:bidi="ar-SA"/>
        </w:rPr>
        <w:t xml:space="preserve"> </w:t>
      </w:r>
      <w:r w:rsidRPr="00560854">
        <w:rPr>
          <w:rFonts w:hint="eastAsia"/>
          <w:sz w:val="28"/>
          <w:szCs w:val="28"/>
          <w:rtl/>
          <w:lang w:bidi="ar-SA"/>
        </w:rPr>
        <w:t>لَكُمْ</w:t>
      </w:r>
      <w:r w:rsidRPr="00560854">
        <w:rPr>
          <w:sz w:val="28"/>
          <w:szCs w:val="28"/>
          <w:rtl/>
          <w:lang w:bidi="ar-SA"/>
        </w:rPr>
        <w:t xml:space="preserve"> </w:t>
      </w:r>
      <w:r w:rsidRPr="00560854">
        <w:rPr>
          <w:rFonts w:hint="eastAsia"/>
          <w:sz w:val="28"/>
          <w:szCs w:val="28"/>
          <w:rtl/>
          <w:lang w:bidi="ar-SA"/>
        </w:rPr>
        <w:t>أَيُّهَا</w:t>
      </w:r>
      <w:r w:rsidRPr="00560854">
        <w:rPr>
          <w:sz w:val="28"/>
          <w:szCs w:val="28"/>
          <w:rtl/>
          <w:lang w:bidi="ar-SA"/>
        </w:rPr>
        <w:t xml:space="preserve"> </w:t>
      </w:r>
      <w:r w:rsidRPr="00560854">
        <w:rPr>
          <w:rFonts w:hint="eastAsia"/>
          <w:sz w:val="28"/>
          <w:szCs w:val="28"/>
          <w:rtl/>
          <w:lang w:bidi="ar-SA"/>
        </w:rPr>
        <w:t>الْكَتَبَةُ</w:t>
      </w:r>
      <w:r w:rsidRPr="00560854">
        <w:rPr>
          <w:sz w:val="28"/>
          <w:szCs w:val="28"/>
          <w:rtl/>
          <w:lang w:bidi="ar-SA"/>
        </w:rPr>
        <w:t xml:space="preserve"> </w:t>
      </w:r>
      <w:r w:rsidRPr="00560854">
        <w:rPr>
          <w:rFonts w:hint="eastAsia"/>
          <w:sz w:val="28"/>
          <w:szCs w:val="28"/>
          <w:rtl/>
          <w:lang w:bidi="ar-SA"/>
        </w:rPr>
        <w:t>وَالْفَرِّيسِيُّونَ</w:t>
      </w:r>
      <w:r w:rsidRPr="00560854">
        <w:rPr>
          <w:sz w:val="28"/>
          <w:szCs w:val="28"/>
          <w:rtl/>
          <w:lang w:bidi="ar-SA"/>
        </w:rPr>
        <w:t xml:space="preserve"> </w:t>
      </w:r>
      <w:r w:rsidRPr="00560854">
        <w:rPr>
          <w:rFonts w:hint="eastAsia"/>
          <w:sz w:val="28"/>
          <w:szCs w:val="28"/>
          <w:rtl/>
          <w:lang w:bidi="ar-SA"/>
        </w:rPr>
        <w:t>الْمُرَاؤُونَ</w:t>
      </w:r>
      <w:r w:rsidRPr="00560854">
        <w:rPr>
          <w:sz w:val="28"/>
          <w:szCs w:val="28"/>
          <w:rtl/>
          <w:lang w:bidi="ar-SA"/>
        </w:rPr>
        <w:t>" (مت 23). وقد بدأ بذكر السيد المسيح لأخطائهم. حتى وصل إلى عبارة أنهم "</w:t>
      </w:r>
      <w:r w:rsidRPr="00560854">
        <w:rPr>
          <w:rFonts w:hint="eastAsia"/>
          <w:sz w:val="28"/>
          <w:szCs w:val="28"/>
          <w:rtl/>
          <w:lang w:bidi="ar-SA"/>
        </w:rPr>
        <w:t>وَيُحِبُّونَ</w:t>
      </w:r>
      <w:r w:rsidRPr="00560854">
        <w:rPr>
          <w:sz w:val="28"/>
          <w:szCs w:val="28"/>
          <w:rtl/>
          <w:lang w:bidi="ar-SA"/>
        </w:rPr>
        <w:t xml:space="preserve"> </w:t>
      </w:r>
      <w:r w:rsidRPr="00560854">
        <w:rPr>
          <w:rFonts w:hint="eastAsia"/>
          <w:sz w:val="28"/>
          <w:szCs w:val="28"/>
          <w:rtl/>
          <w:lang w:bidi="ar-SA"/>
        </w:rPr>
        <w:t>الْمُتَّكَأَ</w:t>
      </w:r>
      <w:r w:rsidRPr="00560854">
        <w:rPr>
          <w:sz w:val="28"/>
          <w:szCs w:val="28"/>
          <w:rtl/>
          <w:lang w:bidi="ar-SA"/>
        </w:rPr>
        <w:t xml:space="preserve"> </w:t>
      </w:r>
      <w:r w:rsidRPr="00560854">
        <w:rPr>
          <w:rFonts w:hint="eastAsia"/>
          <w:sz w:val="28"/>
          <w:szCs w:val="28"/>
          <w:rtl/>
          <w:lang w:bidi="ar-SA"/>
        </w:rPr>
        <w:t>الأَوَّلَ</w:t>
      </w:r>
      <w:r w:rsidRPr="00560854">
        <w:rPr>
          <w:rFonts w:hint="cs"/>
          <w:sz w:val="28"/>
          <w:szCs w:val="28"/>
          <w:rtl/>
          <w:lang w:bidi="ar-SA"/>
        </w:rPr>
        <w:t>... وَا</w:t>
      </w:r>
      <w:r w:rsidRPr="00560854">
        <w:rPr>
          <w:rFonts w:hint="eastAsia"/>
          <w:sz w:val="28"/>
          <w:szCs w:val="28"/>
          <w:rtl/>
          <w:lang w:bidi="ar-SA"/>
        </w:rPr>
        <w:t>لتَّحِيَّاتِ</w:t>
      </w:r>
      <w:r w:rsidRPr="00560854">
        <w:rPr>
          <w:sz w:val="28"/>
          <w:szCs w:val="28"/>
          <w:rtl/>
          <w:lang w:bidi="ar-SA"/>
        </w:rPr>
        <w:t xml:space="preserve"> </w:t>
      </w:r>
      <w:r w:rsidRPr="00560854">
        <w:rPr>
          <w:rFonts w:hint="eastAsia"/>
          <w:sz w:val="28"/>
          <w:szCs w:val="28"/>
          <w:rtl/>
          <w:lang w:bidi="ar-SA"/>
        </w:rPr>
        <w:t>فِي</w:t>
      </w:r>
      <w:r w:rsidRPr="00560854">
        <w:rPr>
          <w:sz w:val="28"/>
          <w:szCs w:val="28"/>
          <w:rtl/>
          <w:lang w:bidi="ar-SA"/>
        </w:rPr>
        <w:t xml:space="preserve"> </w:t>
      </w:r>
      <w:r w:rsidRPr="00560854">
        <w:rPr>
          <w:rFonts w:hint="eastAsia"/>
          <w:sz w:val="28"/>
          <w:szCs w:val="28"/>
          <w:rtl/>
          <w:lang w:bidi="ar-SA"/>
        </w:rPr>
        <w:t>الأَسْوَاقِ</w:t>
      </w:r>
      <w:r w:rsidRPr="00560854">
        <w:rPr>
          <w:sz w:val="28"/>
          <w:szCs w:val="28"/>
          <w:rtl/>
          <w:lang w:bidi="ar-SA"/>
        </w:rPr>
        <w:t xml:space="preserve"> </w:t>
      </w:r>
      <w:r w:rsidRPr="00560854">
        <w:rPr>
          <w:rFonts w:hint="eastAsia"/>
          <w:sz w:val="28"/>
          <w:szCs w:val="28"/>
          <w:rtl/>
          <w:lang w:bidi="ar-SA"/>
        </w:rPr>
        <w:t>وَأَنْ</w:t>
      </w:r>
      <w:r w:rsidRPr="00560854">
        <w:rPr>
          <w:sz w:val="28"/>
          <w:szCs w:val="28"/>
          <w:rtl/>
          <w:lang w:bidi="ar-SA"/>
        </w:rPr>
        <w:t xml:space="preserve"> </w:t>
      </w:r>
      <w:r w:rsidRPr="00560854">
        <w:rPr>
          <w:rFonts w:hint="eastAsia"/>
          <w:sz w:val="28"/>
          <w:szCs w:val="28"/>
          <w:rtl/>
          <w:lang w:bidi="ar-SA"/>
        </w:rPr>
        <w:t>يَدْعُوَهُمُ</w:t>
      </w:r>
      <w:r w:rsidRPr="00560854">
        <w:rPr>
          <w:sz w:val="28"/>
          <w:szCs w:val="28"/>
          <w:rtl/>
          <w:lang w:bidi="ar-SA"/>
        </w:rPr>
        <w:t xml:space="preserve"> </w:t>
      </w:r>
      <w:r w:rsidRPr="00560854">
        <w:rPr>
          <w:rFonts w:hint="eastAsia"/>
          <w:sz w:val="28"/>
          <w:szCs w:val="28"/>
          <w:rtl/>
          <w:lang w:bidi="ar-SA"/>
        </w:rPr>
        <w:t>النَّاسُ</w:t>
      </w:r>
      <w:r w:rsidRPr="00560854">
        <w:rPr>
          <w:sz w:val="28"/>
          <w:szCs w:val="28"/>
          <w:rtl/>
          <w:lang w:bidi="ar-SA"/>
        </w:rPr>
        <w:t xml:space="preserve">: </w:t>
      </w:r>
      <w:r w:rsidRPr="00560854">
        <w:rPr>
          <w:rFonts w:hint="eastAsia"/>
          <w:sz w:val="28"/>
          <w:szCs w:val="28"/>
          <w:rtl/>
          <w:lang w:bidi="ar-SA"/>
        </w:rPr>
        <w:t>سَيِّدِي</w:t>
      </w:r>
      <w:r w:rsidRPr="00560854">
        <w:rPr>
          <w:sz w:val="28"/>
          <w:szCs w:val="28"/>
          <w:rtl/>
          <w:lang w:bidi="ar-SA"/>
        </w:rPr>
        <w:t xml:space="preserve"> </w:t>
      </w:r>
      <w:proofErr w:type="spellStart"/>
      <w:r w:rsidRPr="00560854">
        <w:rPr>
          <w:rFonts w:hint="eastAsia"/>
          <w:sz w:val="28"/>
          <w:szCs w:val="28"/>
          <w:rtl/>
          <w:lang w:bidi="ar-SA"/>
        </w:rPr>
        <w:t>سَيِّدِي</w:t>
      </w:r>
      <w:proofErr w:type="spellEnd"/>
      <w:r w:rsidR="00560854">
        <w:rPr>
          <w:sz w:val="28"/>
          <w:szCs w:val="28"/>
          <w:rtl/>
          <w:lang w:bidi="ar-SA"/>
        </w:rPr>
        <w:t>!</w:t>
      </w:r>
      <w:r w:rsidRPr="00560854">
        <w:rPr>
          <w:sz w:val="28"/>
          <w:szCs w:val="28"/>
          <w:rtl/>
          <w:lang w:bidi="ar-SA"/>
        </w:rPr>
        <w:t>" (مت</w:t>
      </w:r>
      <w:r w:rsidRPr="00560854">
        <w:rPr>
          <w:rFonts w:hint="cs"/>
          <w:sz w:val="28"/>
          <w:szCs w:val="28"/>
          <w:rtl/>
          <w:lang w:bidi="ar-SA"/>
        </w:rPr>
        <w:t>23: 6، 7</w:t>
      </w:r>
      <w:r w:rsidRPr="00560854">
        <w:rPr>
          <w:sz w:val="28"/>
          <w:szCs w:val="28"/>
          <w:rtl/>
          <w:lang w:bidi="ar-SA"/>
        </w:rPr>
        <w:t>). وبعدها قال مباشرة: "</w:t>
      </w:r>
      <w:r w:rsidRPr="00560854">
        <w:rPr>
          <w:rFonts w:hint="eastAsia"/>
          <w:sz w:val="28"/>
          <w:szCs w:val="28"/>
          <w:rtl/>
          <w:lang w:bidi="ar-SA"/>
        </w:rPr>
        <w:t>وَأَمَّا</w:t>
      </w:r>
      <w:r w:rsidRPr="00560854">
        <w:rPr>
          <w:sz w:val="28"/>
          <w:szCs w:val="28"/>
          <w:rtl/>
          <w:lang w:bidi="ar-SA"/>
        </w:rPr>
        <w:t xml:space="preserve"> </w:t>
      </w:r>
      <w:r w:rsidRPr="00560854">
        <w:rPr>
          <w:rFonts w:hint="eastAsia"/>
          <w:sz w:val="28"/>
          <w:szCs w:val="28"/>
          <w:rtl/>
          <w:lang w:bidi="ar-SA"/>
        </w:rPr>
        <w:t>أَنْتُمْ</w:t>
      </w:r>
      <w:r w:rsidRPr="00560854">
        <w:rPr>
          <w:sz w:val="28"/>
          <w:szCs w:val="28"/>
          <w:rtl/>
          <w:lang w:bidi="ar-SA"/>
        </w:rPr>
        <w:t xml:space="preserve"> </w:t>
      </w:r>
      <w:r w:rsidRPr="00560854">
        <w:rPr>
          <w:rFonts w:hint="eastAsia"/>
          <w:sz w:val="28"/>
          <w:szCs w:val="28"/>
          <w:rtl/>
          <w:lang w:bidi="ar-SA"/>
        </w:rPr>
        <w:t>فَلاَ</w:t>
      </w:r>
      <w:r w:rsidRPr="00560854">
        <w:rPr>
          <w:sz w:val="28"/>
          <w:szCs w:val="28"/>
          <w:rtl/>
          <w:lang w:bidi="ar-SA"/>
        </w:rPr>
        <w:t xml:space="preserve"> </w:t>
      </w:r>
      <w:r w:rsidRPr="00560854">
        <w:rPr>
          <w:rFonts w:hint="eastAsia"/>
          <w:sz w:val="28"/>
          <w:szCs w:val="28"/>
          <w:rtl/>
          <w:lang w:bidi="ar-SA"/>
        </w:rPr>
        <w:t>تُدْعَوْا</w:t>
      </w:r>
      <w:r w:rsidRPr="00560854">
        <w:rPr>
          <w:sz w:val="28"/>
          <w:szCs w:val="28"/>
          <w:rtl/>
          <w:lang w:bidi="ar-SA"/>
        </w:rPr>
        <w:t xml:space="preserve"> </w:t>
      </w:r>
      <w:r w:rsidRPr="00560854">
        <w:rPr>
          <w:rFonts w:hint="eastAsia"/>
          <w:sz w:val="28"/>
          <w:szCs w:val="28"/>
          <w:rtl/>
          <w:lang w:bidi="ar-SA"/>
        </w:rPr>
        <w:t>سَيِّدِي</w:t>
      </w:r>
      <w:r w:rsidRPr="00560854">
        <w:rPr>
          <w:rFonts w:hint="cs"/>
          <w:sz w:val="28"/>
          <w:szCs w:val="28"/>
          <w:rtl/>
          <w:lang w:bidi="ar-SA"/>
        </w:rPr>
        <w:t xml:space="preserve">... </w:t>
      </w:r>
      <w:r w:rsidRPr="00560854">
        <w:rPr>
          <w:rFonts w:hint="eastAsia"/>
          <w:sz w:val="28"/>
          <w:szCs w:val="28"/>
          <w:rtl/>
          <w:lang w:bidi="ar-SA"/>
        </w:rPr>
        <w:t>وَلاَ</w:t>
      </w:r>
      <w:r w:rsidRPr="00560854">
        <w:rPr>
          <w:sz w:val="28"/>
          <w:szCs w:val="28"/>
          <w:rtl/>
          <w:lang w:bidi="ar-SA"/>
        </w:rPr>
        <w:t xml:space="preserve"> </w:t>
      </w:r>
      <w:r w:rsidRPr="00560854">
        <w:rPr>
          <w:rFonts w:hint="eastAsia"/>
          <w:sz w:val="28"/>
          <w:szCs w:val="28"/>
          <w:rtl/>
          <w:lang w:bidi="ar-SA"/>
        </w:rPr>
        <w:t>تَدْعُوا</w:t>
      </w:r>
      <w:r w:rsidRPr="00560854">
        <w:rPr>
          <w:sz w:val="28"/>
          <w:szCs w:val="28"/>
          <w:rtl/>
          <w:lang w:bidi="ar-SA"/>
        </w:rPr>
        <w:t xml:space="preserve"> </w:t>
      </w:r>
      <w:r w:rsidRPr="00560854">
        <w:rPr>
          <w:rFonts w:hint="eastAsia"/>
          <w:sz w:val="28"/>
          <w:szCs w:val="28"/>
          <w:rtl/>
          <w:lang w:bidi="ar-SA"/>
        </w:rPr>
        <w:t>لَكُمْ</w:t>
      </w:r>
      <w:r w:rsidRPr="00560854">
        <w:rPr>
          <w:sz w:val="28"/>
          <w:szCs w:val="28"/>
          <w:rtl/>
          <w:lang w:bidi="ar-SA"/>
        </w:rPr>
        <w:t xml:space="preserve"> </w:t>
      </w:r>
      <w:r w:rsidRPr="00560854">
        <w:rPr>
          <w:rFonts w:hint="eastAsia"/>
          <w:sz w:val="28"/>
          <w:szCs w:val="28"/>
          <w:rtl/>
          <w:lang w:bidi="ar-SA"/>
        </w:rPr>
        <w:t>أَب</w:t>
      </w:r>
      <w:r w:rsidRPr="00560854">
        <w:rPr>
          <w:rFonts w:hint="cs"/>
          <w:sz w:val="28"/>
          <w:szCs w:val="28"/>
          <w:rtl/>
          <w:lang w:bidi="ar-SA"/>
        </w:rPr>
        <w:t>ً</w:t>
      </w:r>
      <w:r w:rsidRPr="00560854">
        <w:rPr>
          <w:rFonts w:hint="eastAsia"/>
          <w:sz w:val="28"/>
          <w:szCs w:val="28"/>
          <w:rtl/>
          <w:lang w:bidi="ar-SA"/>
        </w:rPr>
        <w:t>ا</w:t>
      </w:r>
      <w:r w:rsidRPr="00560854">
        <w:rPr>
          <w:rFonts w:hint="cs"/>
          <w:sz w:val="28"/>
          <w:szCs w:val="28"/>
          <w:rtl/>
          <w:lang w:bidi="ar-SA"/>
        </w:rPr>
        <w:t xml:space="preserve"> </w:t>
      </w:r>
      <w:r w:rsidRPr="00560854">
        <w:rPr>
          <w:rFonts w:hint="eastAsia"/>
          <w:sz w:val="28"/>
          <w:szCs w:val="28"/>
          <w:rtl/>
          <w:lang w:bidi="ar-SA"/>
        </w:rPr>
        <w:t>عَلَى</w:t>
      </w:r>
      <w:r w:rsidRPr="00560854">
        <w:rPr>
          <w:sz w:val="28"/>
          <w:szCs w:val="28"/>
          <w:rtl/>
          <w:lang w:bidi="ar-SA"/>
        </w:rPr>
        <w:t xml:space="preserve"> </w:t>
      </w:r>
      <w:r w:rsidRPr="00560854">
        <w:rPr>
          <w:rFonts w:hint="eastAsia"/>
          <w:sz w:val="28"/>
          <w:szCs w:val="28"/>
          <w:rtl/>
          <w:lang w:bidi="ar-SA"/>
        </w:rPr>
        <w:t>الأَرْضِ</w:t>
      </w:r>
      <w:r w:rsidR="008F5FDB">
        <w:rPr>
          <w:rFonts w:hint="cs"/>
          <w:sz w:val="28"/>
          <w:szCs w:val="28"/>
          <w:rtl/>
          <w:lang w:bidi="ar-SA"/>
        </w:rPr>
        <w:t>..</w:t>
      </w:r>
      <w:r w:rsidRPr="00560854">
        <w:rPr>
          <w:sz w:val="28"/>
          <w:szCs w:val="28"/>
          <w:rtl/>
          <w:lang w:bidi="ar-SA"/>
        </w:rPr>
        <w:t xml:space="preserve"> </w:t>
      </w:r>
      <w:r w:rsidRPr="00560854">
        <w:rPr>
          <w:rFonts w:hint="eastAsia"/>
          <w:sz w:val="28"/>
          <w:szCs w:val="28"/>
          <w:rtl/>
          <w:lang w:bidi="ar-SA"/>
        </w:rPr>
        <w:t>وَلاَ</w:t>
      </w:r>
      <w:r w:rsidRPr="00560854">
        <w:rPr>
          <w:sz w:val="28"/>
          <w:szCs w:val="28"/>
          <w:rtl/>
          <w:lang w:bidi="ar-SA"/>
        </w:rPr>
        <w:t xml:space="preserve"> </w:t>
      </w:r>
      <w:r w:rsidRPr="00560854">
        <w:rPr>
          <w:rFonts w:hint="eastAsia"/>
          <w:sz w:val="28"/>
          <w:szCs w:val="28"/>
          <w:rtl/>
          <w:lang w:bidi="ar-SA"/>
        </w:rPr>
        <w:t>تُدْعَوْا</w:t>
      </w:r>
      <w:r w:rsidRPr="00560854">
        <w:rPr>
          <w:sz w:val="28"/>
          <w:szCs w:val="28"/>
          <w:rtl/>
          <w:lang w:bidi="ar-SA"/>
        </w:rPr>
        <w:t xml:space="preserve"> </w:t>
      </w:r>
      <w:r w:rsidRPr="00560854">
        <w:rPr>
          <w:rFonts w:hint="eastAsia"/>
          <w:sz w:val="28"/>
          <w:szCs w:val="28"/>
          <w:rtl/>
          <w:lang w:bidi="ar-SA"/>
        </w:rPr>
        <w:t>مُعَلِّمِينَ</w:t>
      </w:r>
      <w:r w:rsidRPr="00560854">
        <w:rPr>
          <w:rFonts w:hint="cs"/>
          <w:sz w:val="28"/>
          <w:szCs w:val="28"/>
          <w:rtl/>
          <w:lang w:bidi="ar-SA"/>
        </w:rPr>
        <w:t>...</w:t>
      </w:r>
      <w:r w:rsidRPr="00560854">
        <w:rPr>
          <w:sz w:val="28"/>
          <w:szCs w:val="28"/>
          <w:rtl/>
          <w:lang w:bidi="ar-SA"/>
        </w:rPr>
        <w:t>"</w:t>
      </w:r>
      <w:r w:rsidRPr="00560854">
        <w:rPr>
          <w:rFonts w:hint="cs"/>
          <w:sz w:val="28"/>
          <w:szCs w:val="28"/>
          <w:rtl/>
          <w:lang w:bidi="ar-SA"/>
        </w:rPr>
        <w:t xml:space="preserve"> (مت23: 8- 10)</w:t>
      </w:r>
      <w:r w:rsidRPr="00560854">
        <w:rPr>
          <w:sz w:val="28"/>
          <w:szCs w:val="28"/>
          <w:rtl/>
          <w:lang w:bidi="ar-SA"/>
        </w:rPr>
        <w:t>.</w:t>
      </w:r>
    </w:p>
    <w:p w14:paraId="64B0EF89" w14:textId="77777777" w:rsidR="001C55D8" w:rsidRPr="001C55D8" w:rsidRDefault="001C55D8" w:rsidP="001C55D8">
      <w:pPr>
        <w:jc w:val="lowKashida"/>
        <w:rPr>
          <w:b/>
          <w:bCs/>
          <w:sz w:val="28"/>
          <w:szCs w:val="28"/>
          <w:rtl/>
          <w:lang w:bidi="ar-SA"/>
        </w:rPr>
      </w:pPr>
      <w:r w:rsidRPr="001C55D8">
        <w:rPr>
          <w:b/>
          <w:bCs/>
          <w:sz w:val="28"/>
          <w:szCs w:val="28"/>
          <w:rtl/>
          <w:lang w:bidi="ar-SA"/>
        </w:rPr>
        <w:t>18-</w:t>
      </w:r>
      <w:r w:rsidR="002902E9">
        <w:rPr>
          <w:rFonts w:hint="cs"/>
          <w:b/>
          <w:bCs/>
          <w:sz w:val="28"/>
          <w:szCs w:val="28"/>
          <w:rtl/>
          <w:lang w:bidi="ar-SA"/>
        </w:rPr>
        <w:t xml:space="preserve"> </w:t>
      </w:r>
      <w:r w:rsidR="007425AB">
        <w:rPr>
          <w:b/>
          <w:bCs/>
          <w:sz w:val="28"/>
          <w:szCs w:val="28"/>
          <w:rtl/>
          <w:lang w:bidi="ar-SA"/>
        </w:rPr>
        <w:t>إذًا</w:t>
      </w:r>
      <w:r w:rsidRPr="001C55D8">
        <w:rPr>
          <w:b/>
          <w:bCs/>
          <w:sz w:val="28"/>
          <w:szCs w:val="28"/>
          <w:rtl/>
          <w:lang w:bidi="ar-SA"/>
        </w:rPr>
        <w:t xml:space="preserve"> هي مهاجمة صريحة لأبوة الكتبة والفريسيين، وليس للأبوة الروحية التي للعهد الجديد.</w:t>
      </w:r>
    </w:p>
    <w:p w14:paraId="72E25473" w14:textId="77777777" w:rsidR="001C55D8" w:rsidRDefault="001C55D8" w:rsidP="001A0A31">
      <w:pPr>
        <w:jc w:val="lowKashida"/>
        <w:rPr>
          <w:sz w:val="28"/>
          <w:szCs w:val="28"/>
          <w:rtl/>
          <w:lang w:bidi="ar-SA"/>
        </w:rPr>
      </w:pPr>
      <w:r w:rsidRPr="001C55D8">
        <w:rPr>
          <w:sz w:val="28"/>
          <w:szCs w:val="28"/>
          <w:rtl/>
          <w:lang w:bidi="ar-SA"/>
        </w:rPr>
        <w:t>إن السيد المسيح كان وقتها بصدد إلغاء القيادات الدينية التي كانت مسيطرة على المجتمع وقتذاك، حتى لا تصبح جماعة المؤمنين خاضعة لأبوتها ولا لسيادتها ولا لتعليمها</w:t>
      </w:r>
      <w:r w:rsidR="00346776">
        <w:rPr>
          <w:sz w:val="28"/>
          <w:szCs w:val="28"/>
          <w:rtl/>
          <w:lang w:bidi="ar-SA"/>
        </w:rPr>
        <w:t>...</w:t>
      </w:r>
      <w:r w:rsidRPr="001C55D8">
        <w:rPr>
          <w:sz w:val="28"/>
          <w:szCs w:val="28"/>
          <w:rtl/>
          <w:lang w:bidi="ar-SA"/>
        </w:rPr>
        <w:t xml:space="preserve"> وذلك لينش</w:t>
      </w:r>
      <w:r w:rsidR="001A0A31">
        <w:rPr>
          <w:rFonts w:hint="cs"/>
          <w:sz w:val="28"/>
          <w:szCs w:val="28"/>
          <w:rtl/>
          <w:lang w:bidi="ar-SA"/>
        </w:rPr>
        <w:t>ئ</w:t>
      </w:r>
      <w:r w:rsidRPr="001C55D8">
        <w:rPr>
          <w:sz w:val="28"/>
          <w:szCs w:val="28"/>
          <w:rtl/>
          <w:lang w:bidi="ar-SA"/>
        </w:rPr>
        <w:t xml:space="preserve"> أبوة وسيادة وتعليم</w:t>
      </w:r>
      <w:r w:rsidR="00327548">
        <w:rPr>
          <w:sz w:val="28"/>
          <w:szCs w:val="28"/>
          <w:rtl/>
          <w:lang w:bidi="ar-SA"/>
        </w:rPr>
        <w:t>ًا</w:t>
      </w:r>
      <w:r w:rsidRPr="001C55D8">
        <w:rPr>
          <w:sz w:val="28"/>
          <w:szCs w:val="28"/>
          <w:rtl/>
          <w:lang w:bidi="ar-SA"/>
        </w:rPr>
        <w:t xml:space="preserve"> من نوع جديد.</w:t>
      </w:r>
    </w:p>
    <w:p w14:paraId="6FCEBF61" w14:textId="77777777" w:rsidR="00D8094E" w:rsidRPr="001C55D8" w:rsidRDefault="0051559E" w:rsidP="0051559E">
      <w:pPr>
        <w:jc w:val="center"/>
        <w:rPr>
          <w:sz w:val="28"/>
          <w:szCs w:val="28"/>
          <w:rtl/>
          <w:lang w:bidi="ar-SA"/>
        </w:rPr>
      </w:pPr>
      <w:r>
        <w:rPr>
          <w:sz w:val="28"/>
          <w:szCs w:val="28"/>
          <w:lang w:bidi="ar-SA"/>
        </w:rPr>
        <w:sym w:font="Wingdings 2" w:char="F0B3"/>
      </w:r>
      <w:r>
        <w:rPr>
          <w:sz w:val="28"/>
          <w:szCs w:val="28"/>
          <w:lang w:bidi="ar-SA"/>
        </w:rPr>
        <w:sym w:font="Wingdings" w:char="F058"/>
      </w:r>
      <w:r>
        <w:rPr>
          <w:sz w:val="28"/>
          <w:szCs w:val="28"/>
          <w:lang w:bidi="ar-SA"/>
        </w:rPr>
        <w:sym w:font="Wingdings 2" w:char="F0B3"/>
      </w:r>
      <w:r>
        <w:rPr>
          <w:sz w:val="28"/>
          <w:szCs w:val="28"/>
          <w:lang w:bidi="ar-SA"/>
        </w:rPr>
        <w:sym w:font="Wingdings" w:char="F058"/>
      </w:r>
      <w:r>
        <w:rPr>
          <w:sz w:val="28"/>
          <w:szCs w:val="28"/>
          <w:lang w:bidi="ar-SA"/>
        </w:rPr>
        <w:sym w:font="Wingdings 2" w:char="F0B3"/>
      </w:r>
    </w:p>
    <w:p w14:paraId="6990D2F6" w14:textId="77777777" w:rsidR="001C55D8" w:rsidRPr="001C55D8" w:rsidRDefault="001C55D8" w:rsidP="002902E9">
      <w:pPr>
        <w:pStyle w:val="Heading3"/>
        <w:rPr>
          <w:rtl/>
        </w:rPr>
      </w:pPr>
      <w:bookmarkStart w:id="335" w:name="_Toc169981718"/>
      <w:r w:rsidRPr="001C55D8">
        <w:rPr>
          <w:rtl/>
        </w:rPr>
        <w:t>الاعتراض السادس</w:t>
      </w:r>
      <w:bookmarkEnd w:id="335"/>
    </w:p>
    <w:p w14:paraId="73FA28C4" w14:textId="77777777" w:rsidR="001C55D8" w:rsidRPr="001C55D8" w:rsidRDefault="001C55D8" w:rsidP="001C55D8">
      <w:pPr>
        <w:jc w:val="lowKashida"/>
        <w:rPr>
          <w:sz w:val="28"/>
          <w:szCs w:val="28"/>
          <w:rtl/>
          <w:lang w:bidi="ar-SA"/>
        </w:rPr>
      </w:pPr>
      <w:r w:rsidRPr="001C55D8">
        <w:rPr>
          <w:sz w:val="28"/>
          <w:szCs w:val="28"/>
          <w:rtl/>
          <w:lang w:bidi="ar-SA"/>
        </w:rPr>
        <w:t>يكمل منكرو ا</w:t>
      </w:r>
      <w:r w:rsidR="00BD21CE">
        <w:rPr>
          <w:sz w:val="28"/>
          <w:szCs w:val="28"/>
          <w:rtl/>
          <w:lang w:bidi="ar-SA"/>
        </w:rPr>
        <w:t xml:space="preserve">لكهنوت اعتراضهم، فيقولون: كلنا </w:t>
      </w:r>
      <w:r w:rsidR="00BD21CE">
        <w:rPr>
          <w:rFonts w:hint="cs"/>
          <w:sz w:val="28"/>
          <w:szCs w:val="28"/>
          <w:rtl/>
          <w:lang w:bidi="ar-SA"/>
        </w:rPr>
        <w:t>إ</w:t>
      </w:r>
      <w:r w:rsidRPr="001C55D8">
        <w:rPr>
          <w:sz w:val="28"/>
          <w:szCs w:val="28"/>
          <w:rtl/>
          <w:lang w:bidi="ar-SA"/>
        </w:rPr>
        <w:t xml:space="preserve">خوة متساوون، لأن السيد المسيح يقول في نفس المناسبة: </w:t>
      </w:r>
      <w:r w:rsidRPr="00DB40C7">
        <w:rPr>
          <w:sz w:val="28"/>
          <w:szCs w:val="28"/>
          <w:rtl/>
          <w:lang w:bidi="ar-SA"/>
        </w:rPr>
        <w:t>"</w:t>
      </w:r>
      <w:r w:rsidRPr="00DB40C7">
        <w:rPr>
          <w:rFonts w:hint="eastAsia"/>
          <w:sz w:val="28"/>
          <w:szCs w:val="28"/>
          <w:rtl/>
          <w:lang w:bidi="ar-SA"/>
        </w:rPr>
        <w:t>وَأَنْتُمْ</w:t>
      </w:r>
      <w:r w:rsidRPr="00DB40C7">
        <w:rPr>
          <w:sz w:val="28"/>
          <w:szCs w:val="28"/>
          <w:rtl/>
          <w:lang w:bidi="ar-SA"/>
        </w:rPr>
        <w:t xml:space="preserve"> </w:t>
      </w:r>
      <w:r w:rsidRPr="00DB40C7">
        <w:rPr>
          <w:rFonts w:hint="eastAsia"/>
          <w:sz w:val="28"/>
          <w:szCs w:val="28"/>
          <w:rtl/>
          <w:lang w:bidi="ar-SA"/>
        </w:rPr>
        <w:t>جَمِيع</w:t>
      </w:r>
      <w:r w:rsidRPr="00DB40C7">
        <w:rPr>
          <w:rFonts w:hint="cs"/>
          <w:sz w:val="28"/>
          <w:szCs w:val="28"/>
          <w:rtl/>
          <w:lang w:bidi="ar-SA"/>
        </w:rPr>
        <w:t>ً</w:t>
      </w:r>
      <w:r w:rsidRPr="00DB40C7">
        <w:rPr>
          <w:rFonts w:hint="eastAsia"/>
          <w:sz w:val="28"/>
          <w:szCs w:val="28"/>
          <w:rtl/>
          <w:lang w:bidi="ar-SA"/>
        </w:rPr>
        <w:t>ا</w:t>
      </w:r>
      <w:r w:rsidRPr="00DB40C7">
        <w:rPr>
          <w:rFonts w:hint="cs"/>
          <w:sz w:val="28"/>
          <w:szCs w:val="28"/>
          <w:rtl/>
          <w:lang w:bidi="ar-SA"/>
        </w:rPr>
        <w:t xml:space="preserve"> </w:t>
      </w:r>
      <w:r w:rsidRPr="00DB40C7">
        <w:rPr>
          <w:rFonts w:hint="eastAsia"/>
          <w:sz w:val="28"/>
          <w:szCs w:val="28"/>
          <w:rtl/>
          <w:lang w:bidi="ar-SA"/>
        </w:rPr>
        <w:t>إِخْوَةٌ</w:t>
      </w:r>
      <w:r w:rsidRPr="00DB40C7">
        <w:rPr>
          <w:sz w:val="28"/>
          <w:szCs w:val="28"/>
          <w:rtl/>
          <w:lang w:bidi="ar-SA"/>
        </w:rPr>
        <w:t>" (</w:t>
      </w:r>
      <w:r w:rsidRPr="001C55D8">
        <w:rPr>
          <w:sz w:val="28"/>
          <w:szCs w:val="28"/>
          <w:rtl/>
          <w:lang w:bidi="ar-SA"/>
        </w:rPr>
        <w:t>مت</w:t>
      </w:r>
      <w:r w:rsidRPr="001C55D8">
        <w:rPr>
          <w:rFonts w:hint="cs"/>
          <w:sz w:val="28"/>
          <w:szCs w:val="28"/>
          <w:rtl/>
          <w:lang w:bidi="ar-SA"/>
        </w:rPr>
        <w:t>23: 8</w:t>
      </w:r>
      <w:r w:rsidRPr="001C55D8">
        <w:rPr>
          <w:sz w:val="28"/>
          <w:szCs w:val="28"/>
          <w:rtl/>
          <w:lang w:bidi="ar-SA"/>
        </w:rPr>
        <w:t>).</w:t>
      </w:r>
    </w:p>
    <w:p w14:paraId="5EFADBA4" w14:textId="77777777" w:rsidR="001C55D8" w:rsidRPr="001C55D8" w:rsidRDefault="001C55D8" w:rsidP="00DB40C7">
      <w:pPr>
        <w:pStyle w:val="Heading4"/>
        <w:rPr>
          <w:rtl/>
        </w:rPr>
      </w:pPr>
      <w:r w:rsidRPr="001C55D8">
        <w:rPr>
          <w:rtl/>
        </w:rPr>
        <w:t>الرد على الاعتراض</w:t>
      </w:r>
    </w:p>
    <w:p w14:paraId="58C906E8" w14:textId="77777777" w:rsidR="001C55D8" w:rsidRPr="001C55D8" w:rsidRDefault="001C55D8" w:rsidP="00DB40C7">
      <w:pPr>
        <w:jc w:val="lowKashida"/>
        <w:rPr>
          <w:sz w:val="28"/>
          <w:szCs w:val="28"/>
          <w:rtl/>
          <w:lang w:bidi="ar-SA"/>
        </w:rPr>
      </w:pPr>
      <w:r w:rsidRPr="001C55D8">
        <w:rPr>
          <w:sz w:val="28"/>
          <w:szCs w:val="28"/>
          <w:rtl/>
          <w:lang w:bidi="ar-SA"/>
        </w:rPr>
        <w:t xml:space="preserve">حقًا إننا جميعًا </w:t>
      </w:r>
      <w:r w:rsidR="00DB40C7">
        <w:rPr>
          <w:rFonts w:hint="cs"/>
          <w:sz w:val="28"/>
          <w:szCs w:val="28"/>
          <w:rtl/>
          <w:lang w:bidi="ar-SA"/>
        </w:rPr>
        <w:t>إ</w:t>
      </w:r>
      <w:r w:rsidRPr="001C55D8">
        <w:rPr>
          <w:sz w:val="28"/>
          <w:szCs w:val="28"/>
          <w:rtl/>
          <w:lang w:bidi="ar-SA"/>
        </w:rPr>
        <w:t>خوة. فكلنا أبناء آدم وحواء، وكلنا أبناء نوح وإبراهيم. وكلنا أبناء إيمان واحد، ومعمودية واحدة. وكلنا أبناء الكنيسة الواحدة المقدسة الجامعة الرسولية.</w:t>
      </w:r>
    </w:p>
    <w:p w14:paraId="331AD470" w14:textId="77777777" w:rsidR="001C55D8" w:rsidRPr="001C55D8" w:rsidRDefault="00DB40C7" w:rsidP="001C55D8">
      <w:pPr>
        <w:jc w:val="lowKashida"/>
        <w:rPr>
          <w:sz w:val="28"/>
          <w:szCs w:val="28"/>
          <w:rtl/>
          <w:lang w:bidi="ar-SA"/>
        </w:rPr>
      </w:pPr>
      <w:r>
        <w:rPr>
          <w:sz w:val="28"/>
          <w:szCs w:val="28"/>
          <w:rtl/>
          <w:lang w:bidi="ar-SA"/>
        </w:rPr>
        <w:t>ولكن على الرغم من هذه ال</w:t>
      </w:r>
      <w:r>
        <w:rPr>
          <w:rFonts w:hint="cs"/>
          <w:sz w:val="28"/>
          <w:szCs w:val="28"/>
          <w:rtl/>
          <w:lang w:bidi="ar-SA"/>
        </w:rPr>
        <w:t>إ</w:t>
      </w:r>
      <w:r w:rsidR="001C55D8" w:rsidRPr="001C55D8">
        <w:rPr>
          <w:sz w:val="28"/>
          <w:szCs w:val="28"/>
          <w:rtl/>
          <w:lang w:bidi="ar-SA"/>
        </w:rPr>
        <w:t>خوة التي تشمل الكل، يقف أمامنا سؤال واقعي ولاهوتي وهو:</w:t>
      </w:r>
    </w:p>
    <w:p w14:paraId="2754A495" w14:textId="77777777" w:rsidR="001C55D8" w:rsidRPr="001C55D8" w:rsidRDefault="001C55D8" w:rsidP="008B0D10">
      <w:pPr>
        <w:pStyle w:val="Heading4"/>
        <w:rPr>
          <w:rtl/>
        </w:rPr>
      </w:pPr>
      <w:r w:rsidRPr="001C55D8">
        <w:rPr>
          <w:rtl/>
        </w:rPr>
        <w:lastRenderedPageBreak/>
        <w:t>هل ال</w:t>
      </w:r>
      <w:r w:rsidR="008B0D10">
        <w:rPr>
          <w:rFonts w:hint="cs"/>
          <w:rtl/>
        </w:rPr>
        <w:t>إ</w:t>
      </w:r>
      <w:r w:rsidRPr="001C55D8">
        <w:rPr>
          <w:rtl/>
        </w:rPr>
        <w:t>خوة متساوون؟</w:t>
      </w:r>
    </w:p>
    <w:p w14:paraId="753A9E13" w14:textId="77777777" w:rsidR="001C55D8" w:rsidRPr="001C55D8" w:rsidRDefault="001C55D8" w:rsidP="008B0D10">
      <w:pPr>
        <w:jc w:val="lowKashida"/>
        <w:rPr>
          <w:sz w:val="28"/>
          <w:szCs w:val="28"/>
          <w:rtl/>
          <w:lang w:bidi="ar-SA"/>
        </w:rPr>
      </w:pPr>
      <w:r w:rsidRPr="001C55D8">
        <w:rPr>
          <w:sz w:val="28"/>
          <w:szCs w:val="28"/>
          <w:rtl/>
          <w:lang w:bidi="ar-SA"/>
        </w:rPr>
        <w:t>نقول بكل وضوح: ليس جميع ال</w:t>
      </w:r>
      <w:r w:rsidR="008B0D10">
        <w:rPr>
          <w:rFonts w:hint="cs"/>
          <w:sz w:val="28"/>
          <w:szCs w:val="28"/>
          <w:rtl/>
          <w:lang w:bidi="ar-SA"/>
        </w:rPr>
        <w:t>إ</w:t>
      </w:r>
      <w:r w:rsidRPr="001C55D8">
        <w:rPr>
          <w:sz w:val="28"/>
          <w:szCs w:val="28"/>
          <w:rtl/>
          <w:lang w:bidi="ar-SA"/>
        </w:rPr>
        <w:t>خوة متساوين. وتعليم الكتاب ينادي بهذا. وسنضرب أمثلة لذلك:</w:t>
      </w:r>
    </w:p>
    <w:p w14:paraId="64CF36B6" w14:textId="77777777" w:rsidR="001C55D8" w:rsidRPr="005A4497" w:rsidRDefault="001C55D8" w:rsidP="005A4497">
      <w:pPr>
        <w:jc w:val="lowKashida"/>
        <w:rPr>
          <w:b/>
          <w:bCs/>
          <w:sz w:val="28"/>
          <w:szCs w:val="28"/>
          <w:rtl/>
          <w:lang w:bidi="ar-SA"/>
        </w:rPr>
      </w:pPr>
      <w:r w:rsidRPr="001C55D8">
        <w:rPr>
          <w:sz w:val="28"/>
          <w:szCs w:val="28"/>
          <w:rtl/>
          <w:lang w:bidi="ar-SA"/>
        </w:rPr>
        <w:t>1-</w:t>
      </w:r>
      <w:r w:rsidR="005B3F9C">
        <w:rPr>
          <w:rFonts w:hint="cs"/>
          <w:sz w:val="28"/>
          <w:szCs w:val="28"/>
          <w:rtl/>
          <w:lang w:bidi="ar-SA"/>
        </w:rPr>
        <w:t xml:space="preserve"> </w:t>
      </w:r>
      <w:r w:rsidRPr="001C55D8">
        <w:rPr>
          <w:sz w:val="28"/>
          <w:szCs w:val="28"/>
          <w:rtl/>
          <w:lang w:bidi="ar-SA"/>
        </w:rPr>
        <w:t xml:space="preserve">كان يعقوب أخًا </w:t>
      </w:r>
      <w:proofErr w:type="spellStart"/>
      <w:r w:rsidRPr="001C55D8">
        <w:rPr>
          <w:sz w:val="28"/>
          <w:szCs w:val="28"/>
          <w:rtl/>
          <w:lang w:bidi="ar-SA"/>
        </w:rPr>
        <w:t>لعيسو</w:t>
      </w:r>
      <w:proofErr w:type="spellEnd"/>
      <w:r w:rsidRPr="001C55D8">
        <w:rPr>
          <w:sz w:val="28"/>
          <w:szCs w:val="28"/>
          <w:rtl/>
          <w:lang w:bidi="ar-SA"/>
        </w:rPr>
        <w:t>. ومع ذلك قال له الرب</w:t>
      </w:r>
      <w:r w:rsidRPr="005A4497">
        <w:rPr>
          <w:b/>
          <w:bCs/>
          <w:sz w:val="28"/>
          <w:szCs w:val="28"/>
          <w:rtl/>
          <w:lang w:bidi="ar-SA"/>
        </w:rPr>
        <w:t>: "</w:t>
      </w:r>
      <w:r w:rsidR="005A4497" w:rsidRPr="005A4497">
        <w:rPr>
          <w:b/>
          <w:bCs/>
          <w:sz w:val="28"/>
          <w:szCs w:val="28"/>
          <w:rtl/>
          <w:lang w:bidi="ar-SA"/>
        </w:rPr>
        <w:t>كُنْ سَيِّدًا لإِخْوَتِكَ، وَلْيَسْجُدْ لَكَ بَنُو أُمِّكَ</w:t>
      </w:r>
      <w:r w:rsidRPr="005A4497">
        <w:rPr>
          <w:b/>
          <w:bCs/>
          <w:sz w:val="28"/>
          <w:szCs w:val="28"/>
          <w:rtl/>
          <w:lang w:bidi="ar-SA"/>
        </w:rPr>
        <w:t>" (تك</w:t>
      </w:r>
      <w:r w:rsidRPr="005A4497">
        <w:rPr>
          <w:rFonts w:hint="cs"/>
          <w:b/>
          <w:bCs/>
          <w:sz w:val="28"/>
          <w:szCs w:val="28"/>
          <w:rtl/>
          <w:lang w:bidi="ar-SA"/>
        </w:rPr>
        <w:t>27: 29</w:t>
      </w:r>
      <w:r w:rsidRPr="005A4497">
        <w:rPr>
          <w:b/>
          <w:bCs/>
          <w:sz w:val="28"/>
          <w:szCs w:val="28"/>
          <w:rtl/>
          <w:lang w:bidi="ar-SA"/>
        </w:rPr>
        <w:t>).</w:t>
      </w:r>
    </w:p>
    <w:p w14:paraId="7C72CF09" w14:textId="77777777" w:rsidR="001C55D8" w:rsidRPr="001C55D8" w:rsidRDefault="001C55D8" w:rsidP="000F4641">
      <w:pPr>
        <w:jc w:val="lowKashida"/>
        <w:rPr>
          <w:sz w:val="28"/>
          <w:szCs w:val="28"/>
          <w:rtl/>
          <w:lang w:bidi="ar-SA"/>
        </w:rPr>
      </w:pPr>
      <w:r w:rsidRPr="001C55D8">
        <w:rPr>
          <w:sz w:val="28"/>
          <w:szCs w:val="28"/>
          <w:rtl/>
          <w:lang w:bidi="ar-SA"/>
        </w:rPr>
        <w:t>2-</w:t>
      </w:r>
      <w:r w:rsidR="005B3F9C">
        <w:rPr>
          <w:rFonts w:hint="cs"/>
          <w:sz w:val="28"/>
          <w:szCs w:val="28"/>
          <w:rtl/>
          <w:lang w:bidi="ar-SA"/>
        </w:rPr>
        <w:t xml:space="preserve"> </w:t>
      </w:r>
      <w:r w:rsidRPr="001C55D8">
        <w:rPr>
          <w:sz w:val="28"/>
          <w:szCs w:val="28"/>
          <w:rtl/>
          <w:lang w:bidi="ar-SA"/>
        </w:rPr>
        <w:t>وعبارة كن سيدًا ل</w:t>
      </w:r>
      <w:r w:rsidR="000F4641">
        <w:rPr>
          <w:rFonts w:hint="cs"/>
          <w:sz w:val="28"/>
          <w:szCs w:val="28"/>
          <w:rtl/>
          <w:lang w:bidi="ar-SA"/>
        </w:rPr>
        <w:t>إ</w:t>
      </w:r>
      <w:r w:rsidRPr="001C55D8">
        <w:rPr>
          <w:sz w:val="28"/>
          <w:szCs w:val="28"/>
          <w:rtl/>
          <w:lang w:bidi="ar-SA"/>
        </w:rPr>
        <w:t>خوتك، تعني أن ال</w:t>
      </w:r>
      <w:r w:rsidR="008A63C5">
        <w:rPr>
          <w:rFonts w:hint="cs"/>
          <w:sz w:val="28"/>
          <w:szCs w:val="28"/>
          <w:rtl/>
          <w:lang w:bidi="ar-SA"/>
        </w:rPr>
        <w:t>إ</w:t>
      </w:r>
      <w:r w:rsidRPr="001C55D8">
        <w:rPr>
          <w:sz w:val="28"/>
          <w:szCs w:val="28"/>
          <w:rtl/>
          <w:lang w:bidi="ar-SA"/>
        </w:rPr>
        <w:t>خوة غير متساوين. وما ينطبق على يعقوب، ينطبق على كثير من ال</w:t>
      </w:r>
      <w:r w:rsidR="008A63C5">
        <w:rPr>
          <w:rFonts w:hint="cs"/>
          <w:sz w:val="28"/>
          <w:szCs w:val="28"/>
          <w:rtl/>
          <w:lang w:bidi="ar-SA"/>
        </w:rPr>
        <w:t>إ</w:t>
      </w:r>
      <w:r w:rsidRPr="001C55D8">
        <w:rPr>
          <w:sz w:val="28"/>
          <w:szCs w:val="28"/>
          <w:rtl/>
          <w:lang w:bidi="ar-SA"/>
        </w:rPr>
        <w:t>خوة.</w:t>
      </w:r>
    </w:p>
    <w:p w14:paraId="5B7D9430" w14:textId="77777777" w:rsidR="001C55D8" w:rsidRPr="001C55D8" w:rsidRDefault="001C55D8" w:rsidP="001C55D8">
      <w:pPr>
        <w:jc w:val="lowKashida"/>
        <w:rPr>
          <w:sz w:val="28"/>
          <w:szCs w:val="28"/>
          <w:rtl/>
          <w:lang w:bidi="ar-SA"/>
        </w:rPr>
      </w:pPr>
      <w:r w:rsidRPr="001C55D8">
        <w:rPr>
          <w:sz w:val="28"/>
          <w:szCs w:val="28"/>
          <w:rtl/>
          <w:lang w:bidi="ar-SA"/>
        </w:rPr>
        <w:t>فسبط لاوي، كان أخًا لباقي الأسباط الأحد عشر. ولكن كان فيه وحده الكهنوت. ولم يتساو معه باقي الأسباط في هذا الأمر.</w:t>
      </w:r>
    </w:p>
    <w:p w14:paraId="7BAAE274" w14:textId="77777777" w:rsidR="001C55D8" w:rsidRPr="001C55D8" w:rsidRDefault="001C55D8" w:rsidP="001C55D8">
      <w:pPr>
        <w:jc w:val="lowKashida"/>
        <w:rPr>
          <w:b/>
          <w:bCs/>
          <w:sz w:val="28"/>
          <w:szCs w:val="28"/>
          <w:rtl/>
          <w:lang w:bidi="ar-SA"/>
        </w:rPr>
      </w:pPr>
      <w:r w:rsidRPr="001C55D8">
        <w:rPr>
          <w:b/>
          <w:bCs/>
          <w:sz w:val="28"/>
          <w:szCs w:val="28"/>
          <w:rtl/>
          <w:lang w:bidi="ar-SA"/>
        </w:rPr>
        <w:t>3-</w:t>
      </w:r>
      <w:r w:rsidR="005B3F9C">
        <w:rPr>
          <w:rFonts w:hint="cs"/>
          <w:b/>
          <w:bCs/>
          <w:sz w:val="28"/>
          <w:szCs w:val="28"/>
          <w:rtl/>
          <w:lang w:bidi="ar-SA"/>
        </w:rPr>
        <w:t xml:space="preserve"> </w:t>
      </w:r>
      <w:r w:rsidRPr="001C55D8">
        <w:rPr>
          <w:b/>
          <w:bCs/>
          <w:sz w:val="28"/>
          <w:szCs w:val="28"/>
          <w:rtl/>
          <w:lang w:bidi="ar-SA"/>
        </w:rPr>
        <w:t>بل أكثر</w:t>
      </w:r>
      <w:r w:rsidR="000F4641">
        <w:rPr>
          <w:b/>
          <w:bCs/>
          <w:sz w:val="28"/>
          <w:szCs w:val="28"/>
          <w:rtl/>
          <w:lang w:bidi="ar-SA"/>
        </w:rPr>
        <w:t xml:space="preserve"> من هذا لم يكن كل بني لاوي وهم </w:t>
      </w:r>
      <w:r w:rsidR="000F4641">
        <w:rPr>
          <w:rFonts w:hint="cs"/>
          <w:b/>
          <w:bCs/>
          <w:sz w:val="28"/>
          <w:szCs w:val="28"/>
          <w:rtl/>
          <w:lang w:bidi="ar-SA"/>
        </w:rPr>
        <w:t>إ</w:t>
      </w:r>
      <w:r w:rsidRPr="001C55D8">
        <w:rPr>
          <w:b/>
          <w:bCs/>
          <w:sz w:val="28"/>
          <w:szCs w:val="28"/>
          <w:rtl/>
          <w:lang w:bidi="ar-SA"/>
        </w:rPr>
        <w:t xml:space="preserve">خوة متساوين من جهة الكهنوت الذي تخصص فيه بني </w:t>
      </w:r>
      <w:r w:rsidR="00F87BA1">
        <w:rPr>
          <w:b/>
          <w:bCs/>
          <w:sz w:val="28"/>
          <w:szCs w:val="28"/>
          <w:rtl/>
          <w:lang w:bidi="ar-SA"/>
        </w:rPr>
        <w:t>هارون</w:t>
      </w:r>
      <w:r w:rsidRPr="001C55D8">
        <w:rPr>
          <w:b/>
          <w:bCs/>
          <w:sz w:val="28"/>
          <w:szCs w:val="28"/>
          <w:rtl/>
          <w:lang w:bidi="ar-SA"/>
        </w:rPr>
        <w:t>.</w:t>
      </w:r>
    </w:p>
    <w:p w14:paraId="65BE875B" w14:textId="77777777" w:rsidR="001C55D8" w:rsidRPr="001C55D8" w:rsidRDefault="007425AB" w:rsidP="00F27CBD">
      <w:pPr>
        <w:jc w:val="lowKashida"/>
        <w:rPr>
          <w:sz w:val="28"/>
          <w:szCs w:val="28"/>
          <w:rtl/>
          <w:lang w:bidi="ar-SA"/>
        </w:rPr>
      </w:pPr>
      <w:r>
        <w:rPr>
          <w:sz w:val="28"/>
          <w:szCs w:val="28"/>
          <w:rtl/>
          <w:lang w:bidi="ar-SA"/>
        </w:rPr>
        <w:t>إذًا</w:t>
      </w:r>
      <w:r w:rsidR="000F4641">
        <w:rPr>
          <w:sz w:val="28"/>
          <w:szCs w:val="28"/>
          <w:rtl/>
          <w:lang w:bidi="ar-SA"/>
        </w:rPr>
        <w:t xml:space="preserve"> لا نأخذ عبارة لأن جميعكم </w:t>
      </w:r>
      <w:r w:rsidR="000F4641">
        <w:rPr>
          <w:rFonts w:hint="cs"/>
          <w:sz w:val="28"/>
          <w:szCs w:val="28"/>
          <w:rtl/>
          <w:lang w:bidi="ar-SA"/>
        </w:rPr>
        <w:t>إ</w:t>
      </w:r>
      <w:r w:rsidR="001C55D8" w:rsidRPr="001C55D8">
        <w:rPr>
          <w:sz w:val="28"/>
          <w:szCs w:val="28"/>
          <w:rtl/>
          <w:lang w:bidi="ar-SA"/>
        </w:rPr>
        <w:t>خوة بمعنى التساوي، لأن الكتاب لا ينادي بهذا التس</w:t>
      </w:r>
      <w:r w:rsidR="00F27CBD">
        <w:rPr>
          <w:sz w:val="28"/>
          <w:szCs w:val="28"/>
          <w:rtl/>
          <w:lang w:bidi="ar-SA"/>
        </w:rPr>
        <w:t>اوي مطلقًا ولا يعل</w:t>
      </w:r>
      <w:r w:rsidR="00F323CC">
        <w:rPr>
          <w:rFonts w:hint="cs"/>
          <w:sz w:val="28"/>
          <w:szCs w:val="28"/>
          <w:rtl/>
          <w:lang w:bidi="ar-SA"/>
        </w:rPr>
        <w:t>ّ</w:t>
      </w:r>
      <w:r w:rsidR="00F27CBD">
        <w:rPr>
          <w:sz w:val="28"/>
          <w:szCs w:val="28"/>
          <w:rtl/>
          <w:lang w:bidi="ar-SA"/>
        </w:rPr>
        <w:t>م به، كما يع</w:t>
      </w:r>
      <w:r w:rsidR="001C55D8" w:rsidRPr="001C55D8">
        <w:rPr>
          <w:sz w:val="28"/>
          <w:szCs w:val="28"/>
          <w:rtl/>
          <w:lang w:bidi="ar-SA"/>
        </w:rPr>
        <w:t>ل</w:t>
      </w:r>
      <w:r w:rsidR="00F323CC">
        <w:rPr>
          <w:rFonts w:hint="cs"/>
          <w:sz w:val="28"/>
          <w:szCs w:val="28"/>
          <w:rtl/>
          <w:lang w:bidi="ar-SA"/>
        </w:rPr>
        <w:t>ّ</w:t>
      </w:r>
      <w:r w:rsidR="001C55D8" w:rsidRPr="001C55D8">
        <w:rPr>
          <w:sz w:val="28"/>
          <w:szCs w:val="28"/>
          <w:rtl/>
          <w:lang w:bidi="ar-SA"/>
        </w:rPr>
        <w:t>م ال</w:t>
      </w:r>
      <w:r w:rsidR="00F27CBD">
        <w:rPr>
          <w:rFonts w:hint="cs"/>
          <w:sz w:val="28"/>
          <w:szCs w:val="28"/>
          <w:rtl/>
          <w:lang w:bidi="ar-SA"/>
        </w:rPr>
        <w:t>إ</w:t>
      </w:r>
      <w:r w:rsidR="001C55D8" w:rsidRPr="001C55D8">
        <w:rPr>
          <w:sz w:val="28"/>
          <w:szCs w:val="28"/>
          <w:rtl/>
          <w:lang w:bidi="ar-SA"/>
        </w:rPr>
        <w:t xml:space="preserve">خوة </w:t>
      </w:r>
      <w:proofErr w:type="spellStart"/>
      <w:r w:rsidR="001C55D8" w:rsidRPr="001C55D8">
        <w:rPr>
          <w:sz w:val="28"/>
          <w:szCs w:val="28"/>
          <w:rtl/>
          <w:lang w:bidi="ar-SA"/>
        </w:rPr>
        <w:t>البلاميس</w:t>
      </w:r>
      <w:proofErr w:type="spellEnd"/>
      <w:r w:rsidR="001C55D8" w:rsidRPr="001C55D8">
        <w:rPr>
          <w:sz w:val="28"/>
          <w:szCs w:val="28"/>
          <w:rtl/>
          <w:lang w:bidi="ar-SA"/>
        </w:rPr>
        <w:t xml:space="preserve"> </w:t>
      </w:r>
      <w:r w:rsidR="00F27CBD">
        <w:rPr>
          <w:sz w:val="28"/>
          <w:szCs w:val="28"/>
          <w:lang w:bidi="ar-SA"/>
        </w:rPr>
        <w:t>B</w:t>
      </w:r>
      <w:r w:rsidR="00F27CBD" w:rsidRPr="00F27CBD">
        <w:rPr>
          <w:sz w:val="28"/>
          <w:szCs w:val="28"/>
          <w:lang w:bidi="ar-SA"/>
        </w:rPr>
        <w:t>rethren</w:t>
      </w:r>
      <w:r w:rsidR="001C55D8" w:rsidRPr="001C55D8">
        <w:rPr>
          <w:sz w:val="28"/>
          <w:szCs w:val="28"/>
          <w:rtl/>
          <w:lang w:bidi="ar-SA"/>
        </w:rPr>
        <w:t>، وبا</w:t>
      </w:r>
      <w:r w:rsidR="007941AA">
        <w:rPr>
          <w:sz w:val="28"/>
          <w:szCs w:val="28"/>
          <w:rtl/>
          <w:lang w:bidi="ar-SA"/>
        </w:rPr>
        <w:t>سم هذه ال</w:t>
      </w:r>
      <w:r w:rsidR="007941AA">
        <w:rPr>
          <w:rFonts w:hint="cs"/>
          <w:sz w:val="28"/>
          <w:szCs w:val="28"/>
          <w:rtl/>
          <w:lang w:bidi="ar-SA"/>
        </w:rPr>
        <w:t>إ</w:t>
      </w:r>
      <w:r w:rsidR="001C55D8" w:rsidRPr="001C55D8">
        <w:rPr>
          <w:sz w:val="28"/>
          <w:szCs w:val="28"/>
          <w:rtl/>
          <w:lang w:bidi="ar-SA"/>
        </w:rPr>
        <w:t>خوة ربما يفقد الصغار احترامهم للكبار، بل قد يفقدون أيض</w:t>
      </w:r>
      <w:r w:rsidR="001C55D8" w:rsidRPr="001C55D8">
        <w:rPr>
          <w:rFonts w:hint="cs"/>
          <w:sz w:val="28"/>
          <w:szCs w:val="28"/>
          <w:rtl/>
          <w:lang w:bidi="ar-SA"/>
        </w:rPr>
        <w:t>ً</w:t>
      </w:r>
      <w:r w:rsidR="001C55D8" w:rsidRPr="001C55D8">
        <w:rPr>
          <w:sz w:val="28"/>
          <w:szCs w:val="28"/>
          <w:rtl/>
          <w:lang w:bidi="ar-SA"/>
        </w:rPr>
        <w:t>ا احترامهم للأنبياء والرسل القديسين.</w:t>
      </w:r>
    </w:p>
    <w:p w14:paraId="595B9AC7" w14:textId="77777777" w:rsidR="001C55D8" w:rsidRPr="001C55D8" w:rsidRDefault="001C55D8" w:rsidP="001C55D8">
      <w:pPr>
        <w:jc w:val="lowKashida"/>
        <w:rPr>
          <w:sz w:val="28"/>
          <w:szCs w:val="28"/>
          <w:rtl/>
          <w:lang w:bidi="ar-SA"/>
        </w:rPr>
      </w:pPr>
      <w:r w:rsidRPr="001C55D8">
        <w:rPr>
          <w:sz w:val="28"/>
          <w:szCs w:val="28"/>
          <w:rtl/>
          <w:lang w:bidi="ar-SA"/>
        </w:rPr>
        <w:t>وأمامنا مثل أ</w:t>
      </w:r>
      <w:r w:rsidR="00CD0445">
        <w:rPr>
          <w:sz w:val="28"/>
          <w:szCs w:val="28"/>
          <w:rtl/>
          <w:lang w:bidi="ar-SA"/>
        </w:rPr>
        <w:t>كبر بما لا يقاس من مثال يعقوب و</w:t>
      </w:r>
      <w:r w:rsidR="00CD0445">
        <w:rPr>
          <w:rFonts w:hint="cs"/>
          <w:sz w:val="28"/>
          <w:szCs w:val="28"/>
          <w:rtl/>
          <w:lang w:bidi="ar-SA"/>
        </w:rPr>
        <w:t>إ</w:t>
      </w:r>
      <w:r w:rsidR="00CD0445">
        <w:rPr>
          <w:sz w:val="28"/>
          <w:szCs w:val="28"/>
          <w:rtl/>
          <w:lang w:bidi="ar-SA"/>
        </w:rPr>
        <w:t>خوته، ومثال لاوي و</w:t>
      </w:r>
      <w:r w:rsidR="00CD0445">
        <w:rPr>
          <w:rFonts w:hint="cs"/>
          <w:sz w:val="28"/>
          <w:szCs w:val="28"/>
          <w:rtl/>
          <w:lang w:bidi="ar-SA"/>
        </w:rPr>
        <w:t>إ</w:t>
      </w:r>
      <w:r w:rsidRPr="001C55D8">
        <w:rPr>
          <w:sz w:val="28"/>
          <w:szCs w:val="28"/>
          <w:rtl/>
          <w:lang w:bidi="ar-SA"/>
        </w:rPr>
        <w:t>خوته، و</w:t>
      </w:r>
      <w:r w:rsidR="00F87BA1">
        <w:rPr>
          <w:sz w:val="28"/>
          <w:szCs w:val="28"/>
          <w:rtl/>
          <w:lang w:bidi="ar-SA"/>
        </w:rPr>
        <w:t>هارون</w:t>
      </w:r>
      <w:r w:rsidR="00CD0445">
        <w:rPr>
          <w:sz w:val="28"/>
          <w:szCs w:val="28"/>
          <w:rtl/>
          <w:lang w:bidi="ar-SA"/>
        </w:rPr>
        <w:t xml:space="preserve"> و</w:t>
      </w:r>
      <w:r w:rsidR="00CD0445">
        <w:rPr>
          <w:rFonts w:hint="cs"/>
          <w:sz w:val="28"/>
          <w:szCs w:val="28"/>
          <w:rtl/>
          <w:lang w:bidi="ar-SA"/>
        </w:rPr>
        <w:t>إ</w:t>
      </w:r>
      <w:r w:rsidRPr="001C55D8">
        <w:rPr>
          <w:sz w:val="28"/>
          <w:szCs w:val="28"/>
          <w:rtl/>
          <w:lang w:bidi="ar-SA"/>
        </w:rPr>
        <w:t>خوته وهو:</w:t>
      </w:r>
    </w:p>
    <w:p w14:paraId="2A4DB3A3" w14:textId="77777777" w:rsidR="001C55D8" w:rsidRPr="001C55D8" w:rsidRDefault="001C55D8" w:rsidP="00846848">
      <w:pPr>
        <w:jc w:val="lowKashida"/>
        <w:rPr>
          <w:b/>
          <w:bCs/>
          <w:sz w:val="28"/>
          <w:szCs w:val="28"/>
          <w:rtl/>
          <w:lang w:bidi="ar-SA"/>
        </w:rPr>
      </w:pPr>
      <w:r w:rsidRPr="001C55D8">
        <w:rPr>
          <w:b/>
          <w:bCs/>
          <w:sz w:val="28"/>
          <w:szCs w:val="28"/>
          <w:rtl/>
          <w:lang w:bidi="ar-SA"/>
        </w:rPr>
        <w:t>4-</w:t>
      </w:r>
      <w:r w:rsidR="005B3F9C">
        <w:rPr>
          <w:rFonts w:hint="cs"/>
          <w:b/>
          <w:bCs/>
          <w:sz w:val="28"/>
          <w:szCs w:val="28"/>
          <w:rtl/>
          <w:lang w:bidi="ar-SA"/>
        </w:rPr>
        <w:t xml:space="preserve"> </w:t>
      </w:r>
      <w:r w:rsidRPr="001C55D8">
        <w:rPr>
          <w:b/>
          <w:bCs/>
          <w:sz w:val="28"/>
          <w:szCs w:val="28"/>
          <w:rtl/>
          <w:lang w:bidi="ar-SA"/>
        </w:rPr>
        <w:t xml:space="preserve">قيل عن السيد المسيح إنه شابه </w:t>
      </w:r>
      <w:r w:rsidR="002C35F3">
        <w:rPr>
          <w:rFonts w:hint="cs"/>
          <w:b/>
          <w:bCs/>
          <w:sz w:val="28"/>
          <w:szCs w:val="28"/>
          <w:rtl/>
          <w:lang w:bidi="ar-SA"/>
        </w:rPr>
        <w:t>إ</w:t>
      </w:r>
      <w:r w:rsidRPr="001C55D8">
        <w:rPr>
          <w:b/>
          <w:bCs/>
          <w:sz w:val="28"/>
          <w:szCs w:val="28"/>
          <w:rtl/>
          <w:lang w:bidi="ar-SA"/>
        </w:rPr>
        <w:t>خوته في كل شيء</w:t>
      </w:r>
      <w:r w:rsidR="00846848">
        <w:rPr>
          <w:rFonts w:hint="cs"/>
          <w:b/>
          <w:bCs/>
          <w:sz w:val="28"/>
          <w:szCs w:val="28"/>
          <w:rtl/>
          <w:lang w:bidi="ar-SA"/>
        </w:rPr>
        <w:t xml:space="preserve"> </w:t>
      </w:r>
      <w:r w:rsidRPr="001C55D8">
        <w:rPr>
          <w:b/>
          <w:bCs/>
          <w:sz w:val="28"/>
          <w:szCs w:val="28"/>
          <w:rtl/>
          <w:lang w:bidi="ar-SA"/>
        </w:rPr>
        <w:t>(عب</w:t>
      </w:r>
      <w:r w:rsidRPr="001C55D8">
        <w:rPr>
          <w:rFonts w:hint="cs"/>
          <w:b/>
          <w:bCs/>
          <w:sz w:val="28"/>
          <w:szCs w:val="28"/>
          <w:rtl/>
          <w:lang w:bidi="ar-SA"/>
        </w:rPr>
        <w:t>2: 17</w:t>
      </w:r>
      <w:r w:rsidRPr="001C55D8">
        <w:rPr>
          <w:b/>
          <w:bCs/>
          <w:sz w:val="28"/>
          <w:szCs w:val="28"/>
          <w:rtl/>
          <w:lang w:bidi="ar-SA"/>
        </w:rPr>
        <w:t>) ولم يستح</w:t>
      </w:r>
      <w:r w:rsidR="002C35F3">
        <w:rPr>
          <w:rFonts w:hint="cs"/>
          <w:b/>
          <w:bCs/>
          <w:sz w:val="28"/>
          <w:szCs w:val="28"/>
          <w:rtl/>
          <w:lang w:bidi="ar-SA"/>
        </w:rPr>
        <w:t>ِ</w:t>
      </w:r>
      <w:r w:rsidRPr="001C55D8">
        <w:rPr>
          <w:b/>
          <w:bCs/>
          <w:sz w:val="28"/>
          <w:szCs w:val="28"/>
          <w:rtl/>
          <w:lang w:bidi="ar-SA"/>
        </w:rPr>
        <w:t xml:space="preserve"> أن يدعوهم (أي الرسل) </w:t>
      </w:r>
      <w:r w:rsidR="002C35F3">
        <w:rPr>
          <w:rFonts w:hint="cs"/>
          <w:b/>
          <w:bCs/>
          <w:sz w:val="28"/>
          <w:szCs w:val="28"/>
          <w:rtl/>
          <w:lang w:bidi="ar-SA"/>
        </w:rPr>
        <w:t>إ</w:t>
      </w:r>
      <w:r w:rsidRPr="001C55D8">
        <w:rPr>
          <w:b/>
          <w:bCs/>
          <w:sz w:val="28"/>
          <w:szCs w:val="28"/>
          <w:rtl/>
          <w:lang w:bidi="ar-SA"/>
        </w:rPr>
        <w:t>خوته (عب</w:t>
      </w:r>
      <w:r w:rsidRPr="001C55D8">
        <w:rPr>
          <w:rFonts w:hint="cs"/>
          <w:b/>
          <w:bCs/>
          <w:sz w:val="28"/>
          <w:szCs w:val="28"/>
          <w:rtl/>
          <w:lang w:bidi="ar-SA"/>
        </w:rPr>
        <w:t>2: 11</w:t>
      </w:r>
      <w:r w:rsidRPr="001C55D8">
        <w:rPr>
          <w:b/>
          <w:bCs/>
          <w:sz w:val="28"/>
          <w:szCs w:val="28"/>
          <w:rtl/>
          <w:lang w:bidi="ar-SA"/>
        </w:rPr>
        <w:t>).</w:t>
      </w:r>
    </w:p>
    <w:p w14:paraId="01F14AE9" w14:textId="77777777" w:rsidR="001C55D8" w:rsidRPr="001C55D8" w:rsidRDefault="001C55D8" w:rsidP="001D2ECE">
      <w:pPr>
        <w:jc w:val="lowKashida"/>
        <w:rPr>
          <w:sz w:val="28"/>
          <w:szCs w:val="28"/>
          <w:rtl/>
          <w:lang w:bidi="ar-SA"/>
        </w:rPr>
      </w:pPr>
      <w:r w:rsidRPr="001C55D8">
        <w:rPr>
          <w:sz w:val="28"/>
          <w:szCs w:val="28"/>
          <w:rtl/>
          <w:lang w:bidi="ar-SA"/>
        </w:rPr>
        <w:t xml:space="preserve">وبكل </w:t>
      </w:r>
      <w:r w:rsidR="00846848">
        <w:rPr>
          <w:rFonts w:hint="cs"/>
          <w:sz w:val="28"/>
          <w:szCs w:val="28"/>
          <w:rtl/>
          <w:lang w:bidi="ar-SA"/>
        </w:rPr>
        <w:t>اِ</w:t>
      </w:r>
      <w:r w:rsidRPr="001C55D8">
        <w:rPr>
          <w:sz w:val="28"/>
          <w:szCs w:val="28"/>
          <w:rtl/>
          <w:lang w:bidi="ar-SA"/>
        </w:rPr>
        <w:t xml:space="preserve">تضاع قال السيد المسيح لمريم المجدلية: </w:t>
      </w:r>
      <w:r w:rsidR="00735A85" w:rsidRPr="00735A85">
        <w:rPr>
          <w:sz w:val="28"/>
          <w:szCs w:val="28"/>
          <w:rtl/>
          <w:lang w:bidi="ar-SA"/>
        </w:rPr>
        <w:t>اذْهَبَ</w:t>
      </w:r>
      <w:r w:rsidR="00735A85" w:rsidRPr="00735A85">
        <w:rPr>
          <w:rFonts w:hint="cs"/>
          <w:sz w:val="28"/>
          <w:szCs w:val="28"/>
          <w:rtl/>
          <w:lang w:bidi="ar-SA"/>
        </w:rPr>
        <w:t>ي</w:t>
      </w:r>
      <w:r w:rsidR="00735A85" w:rsidRPr="00735A85">
        <w:rPr>
          <w:sz w:val="28"/>
          <w:szCs w:val="28"/>
          <w:rtl/>
          <w:lang w:bidi="ar-SA"/>
        </w:rPr>
        <w:t xml:space="preserve"> قُول</w:t>
      </w:r>
      <w:r w:rsidR="00735A85" w:rsidRPr="00735A85">
        <w:rPr>
          <w:rFonts w:hint="cs"/>
          <w:sz w:val="28"/>
          <w:szCs w:val="28"/>
          <w:rtl/>
          <w:lang w:bidi="ar-SA"/>
        </w:rPr>
        <w:t>ي</w:t>
      </w:r>
      <w:r w:rsidRPr="00735A85">
        <w:rPr>
          <w:sz w:val="28"/>
          <w:szCs w:val="28"/>
          <w:rtl/>
          <w:lang w:bidi="ar-SA"/>
        </w:rPr>
        <w:t xml:space="preserve"> لِإِخْوَتِي أَنْ يَذْهَبُوا إِلَى الْجَلِيلِ وَهُنَاكَ يَرَوْنَنِي</w:t>
      </w:r>
      <w:r w:rsidR="00735A85" w:rsidRPr="00735A85">
        <w:rPr>
          <w:sz w:val="28"/>
          <w:szCs w:val="28"/>
          <w:rtl/>
          <w:lang w:bidi="ar-SA"/>
        </w:rPr>
        <w:t xml:space="preserve"> </w:t>
      </w:r>
      <w:r w:rsidR="00735A85" w:rsidRPr="00735A85">
        <w:rPr>
          <w:rFonts w:hint="cs"/>
          <w:sz w:val="28"/>
          <w:szCs w:val="28"/>
          <w:rtl/>
          <w:lang w:bidi="ar-SA"/>
        </w:rPr>
        <w:t>(</w:t>
      </w:r>
      <w:r w:rsidRPr="00735A85">
        <w:rPr>
          <w:sz w:val="28"/>
          <w:szCs w:val="28"/>
          <w:rtl/>
          <w:lang w:bidi="ar-SA"/>
        </w:rPr>
        <w:t>مت</w:t>
      </w:r>
      <w:r w:rsidRPr="00735A85">
        <w:rPr>
          <w:rFonts w:hint="cs"/>
          <w:sz w:val="28"/>
          <w:szCs w:val="28"/>
          <w:rtl/>
          <w:lang w:bidi="ar-SA"/>
        </w:rPr>
        <w:t>28: 10؛</w:t>
      </w:r>
      <w:r w:rsidRPr="00735A85">
        <w:rPr>
          <w:sz w:val="28"/>
          <w:szCs w:val="28"/>
          <w:rtl/>
          <w:lang w:bidi="ar-SA"/>
        </w:rPr>
        <w:t xml:space="preserve"> يو</w:t>
      </w:r>
      <w:r w:rsidRPr="00735A85">
        <w:rPr>
          <w:rFonts w:hint="cs"/>
          <w:sz w:val="28"/>
          <w:szCs w:val="28"/>
          <w:rtl/>
          <w:lang w:bidi="ar-SA"/>
        </w:rPr>
        <w:t>20: 17</w:t>
      </w:r>
      <w:r w:rsidRPr="00735A85">
        <w:rPr>
          <w:sz w:val="28"/>
          <w:szCs w:val="28"/>
          <w:rtl/>
          <w:lang w:bidi="ar-SA"/>
        </w:rPr>
        <w:t>)</w:t>
      </w:r>
      <w:r w:rsidRPr="001C55D8">
        <w:rPr>
          <w:sz w:val="28"/>
          <w:szCs w:val="28"/>
          <w:rtl/>
          <w:lang w:bidi="ar-SA"/>
        </w:rPr>
        <w:t xml:space="preserve">. إنه له المجد سماهم </w:t>
      </w:r>
      <w:r w:rsidR="001D2ECE">
        <w:rPr>
          <w:rFonts w:hint="cs"/>
          <w:sz w:val="28"/>
          <w:szCs w:val="28"/>
          <w:rtl/>
          <w:lang w:bidi="ar-SA"/>
        </w:rPr>
        <w:t>إ</w:t>
      </w:r>
      <w:r w:rsidRPr="001C55D8">
        <w:rPr>
          <w:sz w:val="28"/>
          <w:szCs w:val="28"/>
          <w:rtl/>
          <w:lang w:bidi="ar-SA"/>
        </w:rPr>
        <w:t>خو</w:t>
      </w:r>
      <w:r w:rsidRPr="001C55D8">
        <w:rPr>
          <w:rFonts w:hint="cs"/>
          <w:sz w:val="28"/>
          <w:szCs w:val="28"/>
          <w:rtl/>
          <w:lang w:bidi="ar-SA"/>
        </w:rPr>
        <w:t>ة</w:t>
      </w:r>
      <w:r w:rsidR="007375CB">
        <w:rPr>
          <w:sz w:val="28"/>
          <w:szCs w:val="28"/>
          <w:rtl/>
          <w:lang w:bidi="ar-SA"/>
        </w:rPr>
        <w:t xml:space="preserve"> له </w:t>
      </w:r>
      <w:r w:rsidR="007375CB">
        <w:rPr>
          <w:rFonts w:hint="cs"/>
          <w:sz w:val="28"/>
          <w:szCs w:val="28"/>
          <w:rtl/>
          <w:lang w:bidi="ar-SA"/>
        </w:rPr>
        <w:t>ا</w:t>
      </w:r>
      <w:r w:rsidRPr="001C55D8">
        <w:rPr>
          <w:sz w:val="28"/>
          <w:szCs w:val="28"/>
          <w:rtl/>
          <w:lang w:bidi="ar-SA"/>
        </w:rPr>
        <w:t xml:space="preserve">تضاعًا، ولكن هل يجرؤ أحد منهم أن يدعوه أخًا؟! حاشا... ومع أنه صار أخًا للبشر إذ تشارك معهم في اللحم والدم، في هذه الطبيعة البشرية. ولكن... </w:t>
      </w:r>
    </w:p>
    <w:p w14:paraId="20D38631" w14:textId="77777777" w:rsidR="001C55D8" w:rsidRPr="001C55D8" w:rsidRDefault="001C55D8" w:rsidP="001C55D8">
      <w:pPr>
        <w:jc w:val="lowKashida"/>
        <w:rPr>
          <w:b/>
          <w:bCs/>
          <w:sz w:val="28"/>
          <w:szCs w:val="28"/>
          <w:rtl/>
          <w:lang w:bidi="ar-SA"/>
        </w:rPr>
      </w:pPr>
      <w:r w:rsidRPr="001C55D8">
        <w:rPr>
          <w:b/>
          <w:bCs/>
          <w:sz w:val="28"/>
          <w:szCs w:val="28"/>
          <w:rtl/>
          <w:lang w:bidi="ar-SA"/>
        </w:rPr>
        <w:lastRenderedPageBreak/>
        <w:t>هل يجرؤ أحد من الرسل أن يدعي المساواة بالمسيح عل</w:t>
      </w:r>
      <w:r w:rsidR="007375CB">
        <w:rPr>
          <w:b/>
          <w:bCs/>
          <w:sz w:val="28"/>
          <w:szCs w:val="28"/>
          <w:rtl/>
          <w:lang w:bidi="ar-SA"/>
        </w:rPr>
        <w:t xml:space="preserve">ى اعتبار إنه لم يستح أن يدعوهم </w:t>
      </w:r>
      <w:r w:rsidR="007375CB">
        <w:rPr>
          <w:rFonts w:hint="cs"/>
          <w:b/>
          <w:bCs/>
          <w:sz w:val="28"/>
          <w:szCs w:val="28"/>
          <w:rtl/>
          <w:lang w:bidi="ar-SA"/>
        </w:rPr>
        <w:t>إ</w:t>
      </w:r>
      <w:r w:rsidRPr="001C55D8">
        <w:rPr>
          <w:b/>
          <w:bCs/>
          <w:sz w:val="28"/>
          <w:szCs w:val="28"/>
          <w:rtl/>
          <w:lang w:bidi="ar-SA"/>
        </w:rPr>
        <w:t>خوته؟!</w:t>
      </w:r>
    </w:p>
    <w:p w14:paraId="6DCFCC75" w14:textId="77777777" w:rsidR="001C55D8" w:rsidRPr="001D7D5A" w:rsidRDefault="001C55D8" w:rsidP="001D7D5A">
      <w:pPr>
        <w:jc w:val="lowKashida"/>
        <w:rPr>
          <w:sz w:val="28"/>
          <w:szCs w:val="28"/>
          <w:rtl/>
          <w:lang w:bidi="ar-SA"/>
        </w:rPr>
      </w:pPr>
      <w:r w:rsidRPr="001C55D8">
        <w:rPr>
          <w:sz w:val="28"/>
          <w:szCs w:val="28"/>
          <w:rtl/>
          <w:lang w:bidi="ar-SA"/>
        </w:rPr>
        <w:t>مع أن ا</w:t>
      </w:r>
      <w:r w:rsidR="0003381E">
        <w:rPr>
          <w:sz w:val="28"/>
          <w:szCs w:val="28"/>
          <w:rtl/>
          <w:lang w:bidi="ar-SA"/>
        </w:rPr>
        <w:t xml:space="preserve">لرسل دعاهم المسيح </w:t>
      </w:r>
      <w:r w:rsidR="0003381E">
        <w:rPr>
          <w:rFonts w:hint="cs"/>
          <w:sz w:val="28"/>
          <w:szCs w:val="28"/>
          <w:rtl/>
          <w:lang w:bidi="ar-SA"/>
        </w:rPr>
        <w:t>إ</w:t>
      </w:r>
      <w:r w:rsidRPr="001C55D8">
        <w:rPr>
          <w:sz w:val="28"/>
          <w:szCs w:val="28"/>
          <w:rtl/>
          <w:lang w:bidi="ar-SA"/>
        </w:rPr>
        <w:t>خو</w:t>
      </w:r>
      <w:r w:rsidRPr="001C55D8">
        <w:rPr>
          <w:rFonts w:hint="cs"/>
          <w:sz w:val="28"/>
          <w:szCs w:val="28"/>
          <w:rtl/>
          <w:lang w:bidi="ar-SA"/>
        </w:rPr>
        <w:t>ة</w:t>
      </w:r>
      <w:r w:rsidRPr="001C55D8">
        <w:rPr>
          <w:sz w:val="28"/>
          <w:szCs w:val="28"/>
          <w:rtl/>
          <w:lang w:bidi="ar-SA"/>
        </w:rPr>
        <w:t>، إلا</w:t>
      </w:r>
      <w:r w:rsidR="0003381E">
        <w:rPr>
          <w:rFonts w:hint="cs"/>
          <w:sz w:val="28"/>
          <w:szCs w:val="28"/>
          <w:rtl/>
          <w:lang w:bidi="ar-SA"/>
        </w:rPr>
        <w:t>َّ</w:t>
      </w:r>
      <w:r w:rsidR="0003381E">
        <w:rPr>
          <w:sz w:val="28"/>
          <w:szCs w:val="28"/>
          <w:rtl/>
          <w:lang w:bidi="ar-SA"/>
        </w:rPr>
        <w:t xml:space="preserve"> </w:t>
      </w:r>
      <w:r w:rsidR="0003381E">
        <w:rPr>
          <w:rFonts w:hint="cs"/>
          <w:sz w:val="28"/>
          <w:szCs w:val="28"/>
          <w:rtl/>
          <w:lang w:bidi="ar-SA"/>
        </w:rPr>
        <w:t>أ</w:t>
      </w:r>
      <w:r w:rsidRPr="001C55D8">
        <w:rPr>
          <w:sz w:val="28"/>
          <w:szCs w:val="28"/>
          <w:rtl/>
          <w:lang w:bidi="ar-SA"/>
        </w:rPr>
        <w:t>نه قال لهم أيض</w:t>
      </w:r>
      <w:r w:rsidRPr="001C55D8">
        <w:rPr>
          <w:rFonts w:hint="cs"/>
          <w:sz w:val="28"/>
          <w:szCs w:val="28"/>
          <w:rtl/>
          <w:lang w:bidi="ar-SA"/>
        </w:rPr>
        <w:t>ً</w:t>
      </w:r>
      <w:r w:rsidRPr="001C55D8">
        <w:rPr>
          <w:sz w:val="28"/>
          <w:szCs w:val="28"/>
          <w:rtl/>
          <w:lang w:bidi="ar-SA"/>
        </w:rPr>
        <w:t>ا: "</w:t>
      </w:r>
      <w:r w:rsidRPr="001D7D5A">
        <w:rPr>
          <w:sz w:val="28"/>
          <w:szCs w:val="28"/>
          <w:rtl/>
          <w:lang w:bidi="ar-SA"/>
        </w:rPr>
        <w:t>أَنْتُمْ تَدْعُونَنِي مُعَلِّم</w:t>
      </w:r>
      <w:r w:rsidRPr="001D7D5A">
        <w:rPr>
          <w:rFonts w:hint="cs"/>
          <w:sz w:val="28"/>
          <w:szCs w:val="28"/>
          <w:rtl/>
          <w:lang w:bidi="ar-SA"/>
        </w:rPr>
        <w:t xml:space="preserve">ًا </w:t>
      </w:r>
      <w:r w:rsidRPr="001D7D5A">
        <w:rPr>
          <w:sz w:val="28"/>
          <w:szCs w:val="28"/>
          <w:rtl/>
          <w:lang w:bidi="ar-SA"/>
        </w:rPr>
        <w:t>وَسَيِّد</w:t>
      </w:r>
      <w:r w:rsidRPr="001D7D5A">
        <w:rPr>
          <w:rFonts w:hint="cs"/>
          <w:sz w:val="28"/>
          <w:szCs w:val="28"/>
          <w:rtl/>
          <w:lang w:bidi="ar-SA"/>
        </w:rPr>
        <w:t>ً</w:t>
      </w:r>
      <w:r w:rsidRPr="001D7D5A">
        <w:rPr>
          <w:sz w:val="28"/>
          <w:szCs w:val="28"/>
          <w:rtl/>
          <w:lang w:bidi="ar-SA"/>
        </w:rPr>
        <w:t>ا</w:t>
      </w:r>
      <w:r w:rsidRPr="001D7D5A">
        <w:rPr>
          <w:rFonts w:hint="cs"/>
          <w:sz w:val="28"/>
          <w:szCs w:val="28"/>
          <w:rtl/>
          <w:lang w:bidi="ar-SA"/>
        </w:rPr>
        <w:t xml:space="preserve"> </w:t>
      </w:r>
      <w:r w:rsidRPr="001D7D5A">
        <w:rPr>
          <w:sz w:val="28"/>
          <w:szCs w:val="28"/>
          <w:rtl/>
          <w:lang w:bidi="ar-SA"/>
        </w:rPr>
        <w:t>وَحَسَن</w:t>
      </w:r>
      <w:r w:rsidRPr="001D7D5A">
        <w:rPr>
          <w:rFonts w:hint="cs"/>
          <w:sz w:val="28"/>
          <w:szCs w:val="28"/>
          <w:rtl/>
          <w:lang w:bidi="ar-SA"/>
        </w:rPr>
        <w:t>ً</w:t>
      </w:r>
      <w:r w:rsidRPr="001D7D5A">
        <w:rPr>
          <w:sz w:val="28"/>
          <w:szCs w:val="28"/>
          <w:rtl/>
          <w:lang w:bidi="ar-SA"/>
        </w:rPr>
        <w:t>ا</w:t>
      </w:r>
      <w:r w:rsidRPr="001D7D5A">
        <w:rPr>
          <w:rFonts w:hint="cs"/>
          <w:sz w:val="28"/>
          <w:szCs w:val="28"/>
          <w:rtl/>
          <w:lang w:bidi="ar-SA"/>
        </w:rPr>
        <w:t xml:space="preserve"> </w:t>
      </w:r>
      <w:r w:rsidRPr="001D7D5A">
        <w:rPr>
          <w:sz w:val="28"/>
          <w:szCs w:val="28"/>
          <w:rtl/>
          <w:lang w:bidi="ar-SA"/>
        </w:rPr>
        <w:t>تَقُولُونَ لأَنِّي أَنَا كَذَلِكَ. فَإِنْ كُنْتُ وَأَنَا السَّيِّدُ وَالْمُعَلِّمُ قَدْ غَسَلْتُ أَرْجُلَكُمْ فَأَنْتُمْ يَجِبُ عَلَيْكُمْ أَنْ يَغْسِلَ بَعْضُكُمْ أَرْجُلَ بَعْضٍ</w:t>
      </w:r>
      <w:r w:rsidRPr="001D7D5A">
        <w:rPr>
          <w:rFonts w:hint="cs"/>
          <w:sz w:val="28"/>
          <w:szCs w:val="28"/>
          <w:rtl/>
          <w:lang w:bidi="ar-SA"/>
        </w:rPr>
        <w:t>"</w:t>
      </w:r>
      <w:r w:rsidRPr="001D7D5A">
        <w:rPr>
          <w:sz w:val="28"/>
          <w:szCs w:val="28"/>
          <w:rtl/>
          <w:lang w:bidi="ar-SA"/>
        </w:rPr>
        <w:t xml:space="preserve"> (يو</w:t>
      </w:r>
      <w:r w:rsidRPr="001D7D5A">
        <w:rPr>
          <w:rFonts w:hint="cs"/>
          <w:sz w:val="28"/>
          <w:szCs w:val="28"/>
          <w:rtl/>
          <w:lang w:bidi="ar-SA"/>
        </w:rPr>
        <w:t>13: 13، 14</w:t>
      </w:r>
      <w:r w:rsidRPr="001D7D5A">
        <w:rPr>
          <w:sz w:val="28"/>
          <w:szCs w:val="28"/>
          <w:rtl/>
          <w:lang w:bidi="ar-SA"/>
        </w:rPr>
        <w:t>).</w:t>
      </w:r>
    </w:p>
    <w:p w14:paraId="57E3A05C" w14:textId="77777777" w:rsidR="001C55D8" w:rsidRPr="001D7D5A" w:rsidRDefault="001C55D8" w:rsidP="001D7D5A">
      <w:pPr>
        <w:jc w:val="lowKashida"/>
        <w:rPr>
          <w:sz w:val="28"/>
          <w:szCs w:val="28"/>
          <w:rtl/>
          <w:lang w:bidi="ar-SA"/>
        </w:rPr>
      </w:pPr>
      <w:r w:rsidRPr="001C55D8">
        <w:rPr>
          <w:sz w:val="28"/>
          <w:szCs w:val="28"/>
          <w:rtl/>
          <w:lang w:bidi="ar-SA"/>
        </w:rPr>
        <w:t xml:space="preserve">بل حتى في ذكر </w:t>
      </w:r>
      <w:r w:rsidR="001D7D5A">
        <w:rPr>
          <w:rFonts w:hint="cs"/>
          <w:sz w:val="28"/>
          <w:szCs w:val="28"/>
          <w:rtl/>
          <w:lang w:bidi="ar-SA"/>
        </w:rPr>
        <w:t>إ</w:t>
      </w:r>
      <w:r w:rsidRPr="001C55D8">
        <w:rPr>
          <w:sz w:val="28"/>
          <w:szCs w:val="28"/>
          <w:rtl/>
          <w:lang w:bidi="ar-SA"/>
        </w:rPr>
        <w:t>خ</w:t>
      </w:r>
      <w:r w:rsidRPr="001C55D8">
        <w:rPr>
          <w:rFonts w:hint="cs"/>
          <w:sz w:val="28"/>
          <w:szCs w:val="28"/>
          <w:rtl/>
          <w:lang w:bidi="ar-SA"/>
        </w:rPr>
        <w:t>ُ</w:t>
      </w:r>
      <w:r w:rsidRPr="001C55D8">
        <w:rPr>
          <w:sz w:val="28"/>
          <w:szCs w:val="28"/>
          <w:rtl/>
          <w:lang w:bidi="ar-SA"/>
        </w:rPr>
        <w:t>و</w:t>
      </w:r>
      <w:r w:rsidRPr="001C55D8">
        <w:rPr>
          <w:rFonts w:hint="cs"/>
          <w:sz w:val="28"/>
          <w:szCs w:val="28"/>
          <w:rtl/>
          <w:lang w:bidi="ar-SA"/>
        </w:rPr>
        <w:t>َ</w:t>
      </w:r>
      <w:r w:rsidRPr="001C55D8">
        <w:rPr>
          <w:sz w:val="28"/>
          <w:szCs w:val="28"/>
          <w:rtl/>
          <w:lang w:bidi="ar-SA"/>
        </w:rPr>
        <w:t>ت</w:t>
      </w:r>
      <w:r w:rsidRPr="001C55D8">
        <w:rPr>
          <w:rFonts w:hint="cs"/>
          <w:sz w:val="28"/>
          <w:szCs w:val="28"/>
          <w:rtl/>
          <w:lang w:bidi="ar-SA"/>
        </w:rPr>
        <w:t>ِ</w:t>
      </w:r>
      <w:r w:rsidRPr="001C55D8">
        <w:rPr>
          <w:sz w:val="28"/>
          <w:szCs w:val="28"/>
          <w:rtl/>
          <w:lang w:bidi="ar-SA"/>
        </w:rPr>
        <w:t>ه</w:t>
      </w:r>
      <w:r w:rsidRPr="001C55D8">
        <w:rPr>
          <w:rFonts w:hint="cs"/>
          <w:sz w:val="28"/>
          <w:szCs w:val="28"/>
          <w:rtl/>
          <w:lang w:bidi="ar-SA"/>
        </w:rPr>
        <w:t>ِ</w:t>
      </w:r>
      <w:r w:rsidRPr="001C55D8">
        <w:rPr>
          <w:sz w:val="28"/>
          <w:szCs w:val="28"/>
          <w:rtl/>
          <w:lang w:bidi="ar-SA"/>
        </w:rPr>
        <w:t xml:space="preserve"> لهم يقول الكتاب: "</w:t>
      </w:r>
      <w:r w:rsidRPr="001D7D5A">
        <w:rPr>
          <w:sz w:val="28"/>
          <w:szCs w:val="28"/>
          <w:rtl/>
          <w:lang w:bidi="ar-SA"/>
        </w:rPr>
        <w:t>مِنْ ثَمَّ كَانَ يَنْبَغِي أَنْ يُشْبِهَ إِخْوَتَهُ فِي كُلِّ شَيْءٍ، لِكَيْ يَكُونَ رَحِيم</w:t>
      </w:r>
      <w:r w:rsidRPr="001D7D5A">
        <w:rPr>
          <w:rFonts w:hint="cs"/>
          <w:sz w:val="28"/>
          <w:szCs w:val="28"/>
          <w:rtl/>
          <w:lang w:bidi="ar-SA"/>
        </w:rPr>
        <w:t>ً</w:t>
      </w:r>
      <w:r w:rsidRPr="001D7D5A">
        <w:rPr>
          <w:sz w:val="28"/>
          <w:szCs w:val="28"/>
          <w:rtl/>
          <w:lang w:bidi="ar-SA"/>
        </w:rPr>
        <w:t>ا، وَرَئِيسَ كَهَنَةٍ أَمِين</w:t>
      </w:r>
      <w:r w:rsidRPr="001D7D5A">
        <w:rPr>
          <w:rFonts w:hint="cs"/>
          <w:sz w:val="28"/>
          <w:szCs w:val="28"/>
          <w:rtl/>
          <w:lang w:bidi="ar-SA"/>
        </w:rPr>
        <w:t>ً</w:t>
      </w:r>
      <w:r w:rsidRPr="001D7D5A">
        <w:rPr>
          <w:sz w:val="28"/>
          <w:szCs w:val="28"/>
          <w:rtl/>
          <w:lang w:bidi="ar-SA"/>
        </w:rPr>
        <w:t>ا</w:t>
      </w:r>
      <w:r w:rsidRPr="001D7D5A">
        <w:rPr>
          <w:rFonts w:hint="cs"/>
          <w:sz w:val="28"/>
          <w:szCs w:val="28"/>
          <w:rtl/>
          <w:lang w:bidi="ar-SA"/>
        </w:rPr>
        <w:t xml:space="preserve"> </w:t>
      </w:r>
      <w:r w:rsidR="00E75E3B">
        <w:rPr>
          <w:sz w:val="28"/>
          <w:szCs w:val="28"/>
          <w:rtl/>
          <w:lang w:bidi="ar-SA"/>
        </w:rPr>
        <w:t xml:space="preserve">فِي مَا </w:t>
      </w:r>
      <w:r w:rsidR="00E75E3B">
        <w:rPr>
          <w:rFonts w:hint="cs"/>
          <w:sz w:val="28"/>
          <w:szCs w:val="28"/>
          <w:rtl/>
          <w:lang w:bidi="ar-SA"/>
        </w:rPr>
        <w:t>لله</w:t>
      </w:r>
      <w:r w:rsidR="00270AAB">
        <w:rPr>
          <w:rFonts w:hint="cs"/>
          <w:sz w:val="28"/>
          <w:szCs w:val="28"/>
          <w:rtl/>
          <w:lang w:bidi="ar-SA"/>
        </w:rPr>
        <w:t>ِ</w:t>
      </w:r>
      <w:r w:rsidRPr="001D7D5A">
        <w:rPr>
          <w:sz w:val="28"/>
          <w:szCs w:val="28"/>
          <w:rtl/>
          <w:lang w:bidi="ar-SA"/>
        </w:rPr>
        <w:t xml:space="preserve"> حَتَّى يُكَفِّرَ خَطَايَا الشَّعْبِ</w:t>
      </w:r>
      <w:r w:rsidRPr="001D7D5A">
        <w:rPr>
          <w:rFonts w:hint="cs"/>
          <w:sz w:val="28"/>
          <w:szCs w:val="28"/>
          <w:rtl/>
          <w:lang w:bidi="ar-SA"/>
        </w:rPr>
        <w:t>"</w:t>
      </w:r>
      <w:r w:rsidRPr="001D7D5A">
        <w:rPr>
          <w:sz w:val="28"/>
          <w:szCs w:val="28"/>
          <w:rtl/>
          <w:lang w:bidi="ar-SA"/>
        </w:rPr>
        <w:t xml:space="preserve"> (عب2:</w:t>
      </w:r>
      <w:r w:rsidRPr="001D7D5A">
        <w:rPr>
          <w:rFonts w:hint="cs"/>
          <w:sz w:val="28"/>
          <w:szCs w:val="28"/>
          <w:rtl/>
          <w:lang w:bidi="ar-SA"/>
        </w:rPr>
        <w:t xml:space="preserve"> </w:t>
      </w:r>
      <w:r w:rsidRPr="001D7D5A">
        <w:rPr>
          <w:sz w:val="28"/>
          <w:szCs w:val="28"/>
          <w:rtl/>
          <w:lang w:bidi="ar-SA"/>
        </w:rPr>
        <w:t>17)</w:t>
      </w:r>
      <w:r w:rsidR="001D7D5A">
        <w:rPr>
          <w:rFonts w:hint="cs"/>
          <w:sz w:val="28"/>
          <w:szCs w:val="28"/>
          <w:rtl/>
          <w:lang w:bidi="ar-SA"/>
        </w:rPr>
        <w:t>.</w:t>
      </w:r>
    </w:p>
    <w:p w14:paraId="528BCD00" w14:textId="77777777" w:rsidR="001C55D8" w:rsidRPr="001C55D8" w:rsidRDefault="001C55D8" w:rsidP="00270AAB">
      <w:pPr>
        <w:jc w:val="lowKashida"/>
        <w:rPr>
          <w:b/>
          <w:bCs/>
          <w:sz w:val="28"/>
          <w:szCs w:val="28"/>
          <w:rtl/>
          <w:lang w:bidi="ar-SA"/>
        </w:rPr>
      </w:pPr>
      <w:r w:rsidRPr="001C55D8">
        <w:rPr>
          <w:b/>
          <w:bCs/>
          <w:sz w:val="28"/>
          <w:szCs w:val="28"/>
          <w:rtl/>
          <w:lang w:bidi="ar-SA"/>
        </w:rPr>
        <w:t xml:space="preserve">كونه يشبه </w:t>
      </w:r>
      <w:r w:rsidR="00270AAB">
        <w:rPr>
          <w:rFonts w:hint="cs"/>
          <w:b/>
          <w:bCs/>
          <w:sz w:val="28"/>
          <w:szCs w:val="28"/>
          <w:rtl/>
          <w:lang w:bidi="ar-SA"/>
        </w:rPr>
        <w:t>إ</w:t>
      </w:r>
      <w:r w:rsidRPr="001C55D8">
        <w:rPr>
          <w:b/>
          <w:bCs/>
          <w:sz w:val="28"/>
          <w:szCs w:val="28"/>
          <w:rtl/>
          <w:lang w:bidi="ar-SA"/>
        </w:rPr>
        <w:t>خوته، لا يمنع إنه رئيس كهنة.</w:t>
      </w:r>
    </w:p>
    <w:p w14:paraId="58446233" w14:textId="77777777" w:rsidR="001C55D8" w:rsidRPr="001C55D8" w:rsidRDefault="007425AB" w:rsidP="001C55D8">
      <w:pPr>
        <w:jc w:val="lowKashida"/>
        <w:rPr>
          <w:sz w:val="28"/>
          <w:szCs w:val="28"/>
          <w:rtl/>
          <w:lang w:bidi="ar-SA"/>
        </w:rPr>
      </w:pPr>
      <w:r>
        <w:rPr>
          <w:sz w:val="28"/>
          <w:szCs w:val="28"/>
          <w:rtl/>
          <w:lang w:bidi="ar-SA"/>
        </w:rPr>
        <w:t>إذًا</w:t>
      </w:r>
      <w:r w:rsidR="00C042FD">
        <w:rPr>
          <w:sz w:val="28"/>
          <w:szCs w:val="28"/>
          <w:rtl/>
          <w:lang w:bidi="ar-SA"/>
        </w:rPr>
        <w:t xml:space="preserve"> ال</w:t>
      </w:r>
      <w:r w:rsidR="00C042FD">
        <w:rPr>
          <w:rFonts w:hint="cs"/>
          <w:sz w:val="28"/>
          <w:szCs w:val="28"/>
          <w:rtl/>
          <w:lang w:bidi="ar-SA"/>
        </w:rPr>
        <w:t>إُ</w:t>
      </w:r>
      <w:r w:rsidR="001C55D8" w:rsidRPr="001C55D8">
        <w:rPr>
          <w:sz w:val="28"/>
          <w:szCs w:val="28"/>
          <w:rtl/>
          <w:lang w:bidi="ar-SA"/>
        </w:rPr>
        <w:t>خ</w:t>
      </w:r>
      <w:r w:rsidR="001C55D8" w:rsidRPr="001C55D8">
        <w:rPr>
          <w:rFonts w:hint="cs"/>
          <w:sz w:val="28"/>
          <w:szCs w:val="28"/>
          <w:rtl/>
          <w:lang w:bidi="ar-SA"/>
        </w:rPr>
        <w:t>ُ</w:t>
      </w:r>
      <w:r w:rsidR="001C55D8" w:rsidRPr="001C55D8">
        <w:rPr>
          <w:sz w:val="28"/>
          <w:szCs w:val="28"/>
          <w:rtl/>
          <w:lang w:bidi="ar-SA"/>
        </w:rPr>
        <w:t>و</w:t>
      </w:r>
      <w:r w:rsidR="001C55D8" w:rsidRPr="001C55D8">
        <w:rPr>
          <w:rFonts w:hint="cs"/>
          <w:sz w:val="28"/>
          <w:szCs w:val="28"/>
          <w:rtl/>
          <w:lang w:bidi="ar-SA"/>
        </w:rPr>
        <w:t>ّ</w:t>
      </w:r>
      <w:r w:rsidR="001C55D8" w:rsidRPr="001C55D8">
        <w:rPr>
          <w:sz w:val="28"/>
          <w:szCs w:val="28"/>
          <w:rtl/>
          <w:lang w:bidi="ar-SA"/>
        </w:rPr>
        <w:t>ة</w:t>
      </w:r>
      <w:r w:rsidR="001C55D8" w:rsidRPr="001C55D8">
        <w:rPr>
          <w:rFonts w:hint="cs"/>
          <w:sz w:val="28"/>
          <w:szCs w:val="28"/>
          <w:rtl/>
          <w:lang w:bidi="ar-SA"/>
        </w:rPr>
        <w:t>ُ</w:t>
      </w:r>
      <w:r w:rsidR="001C55D8" w:rsidRPr="001C55D8">
        <w:rPr>
          <w:sz w:val="28"/>
          <w:szCs w:val="28"/>
          <w:rtl/>
          <w:lang w:bidi="ar-SA"/>
        </w:rPr>
        <w:t xml:space="preserve"> لا يمكن أن تعني المساواة في كل شيء.</w:t>
      </w:r>
    </w:p>
    <w:p w14:paraId="52781944" w14:textId="77777777" w:rsidR="001C55D8" w:rsidRPr="001C55D8" w:rsidRDefault="001C55D8" w:rsidP="001C55D8">
      <w:pPr>
        <w:jc w:val="lowKashida"/>
        <w:rPr>
          <w:b/>
          <w:bCs/>
          <w:sz w:val="28"/>
          <w:szCs w:val="28"/>
          <w:rtl/>
          <w:lang w:bidi="ar-SA"/>
        </w:rPr>
      </w:pPr>
      <w:r w:rsidRPr="001C55D8">
        <w:rPr>
          <w:b/>
          <w:bCs/>
          <w:sz w:val="28"/>
          <w:szCs w:val="28"/>
          <w:rtl/>
          <w:lang w:bidi="ar-SA"/>
        </w:rPr>
        <w:t>5-</w:t>
      </w:r>
      <w:r w:rsidR="005B3F9C">
        <w:rPr>
          <w:rFonts w:hint="cs"/>
          <w:b/>
          <w:bCs/>
          <w:sz w:val="28"/>
          <w:szCs w:val="28"/>
          <w:rtl/>
          <w:lang w:bidi="ar-SA"/>
        </w:rPr>
        <w:t xml:space="preserve"> </w:t>
      </w:r>
      <w:r w:rsidR="00C042FD">
        <w:rPr>
          <w:b/>
          <w:bCs/>
          <w:sz w:val="28"/>
          <w:szCs w:val="28"/>
          <w:rtl/>
          <w:lang w:bidi="ar-SA"/>
        </w:rPr>
        <w:t xml:space="preserve">ومع أن الجميع </w:t>
      </w:r>
      <w:r w:rsidR="00C042FD">
        <w:rPr>
          <w:rFonts w:hint="cs"/>
          <w:b/>
          <w:bCs/>
          <w:sz w:val="28"/>
          <w:szCs w:val="28"/>
          <w:rtl/>
          <w:lang w:bidi="ar-SA"/>
        </w:rPr>
        <w:t>إ</w:t>
      </w:r>
      <w:r w:rsidRPr="001C55D8">
        <w:rPr>
          <w:b/>
          <w:bCs/>
          <w:sz w:val="28"/>
          <w:szCs w:val="28"/>
          <w:rtl/>
          <w:lang w:bidi="ar-SA"/>
        </w:rPr>
        <w:t>خو</w:t>
      </w:r>
      <w:r w:rsidRPr="001C55D8">
        <w:rPr>
          <w:rFonts w:hint="cs"/>
          <w:b/>
          <w:bCs/>
          <w:sz w:val="28"/>
          <w:szCs w:val="28"/>
          <w:rtl/>
          <w:lang w:bidi="ar-SA"/>
        </w:rPr>
        <w:t>ة</w:t>
      </w:r>
      <w:r w:rsidRPr="001C55D8">
        <w:rPr>
          <w:b/>
          <w:bCs/>
          <w:sz w:val="28"/>
          <w:szCs w:val="28"/>
          <w:rtl/>
          <w:lang w:bidi="ar-SA"/>
        </w:rPr>
        <w:t xml:space="preserve"> إلا </w:t>
      </w:r>
      <w:r w:rsidRPr="001C55D8">
        <w:rPr>
          <w:rFonts w:hint="cs"/>
          <w:b/>
          <w:bCs/>
          <w:sz w:val="28"/>
          <w:szCs w:val="28"/>
          <w:rtl/>
          <w:lang w:bidi="ar-SA"/>
        </w:rPr>
        <w:t>أ</w:t>
      </w:r>
      <w:r w:rsidRPr="001C55D8">
        <w:rPr>
          <w:b/>
          <w:bCs/>
          <w:sz w:val="28"/>
          <w:szCs w:val="28"/>
          <w:rtl/>
          <w:lang w:bidi="ar-SA"/>
        </w:rPr>
        <w:t>نهم ليسوا متساوين في الاختصاصات.</w:t>
      </w:r>
    </w:p>
    <w:p w14:paraId="646E1E44" w14:textId="77777777" w:rsidR="001C55D8" w:rsidRPr="001C55D8" w:rsidRDefault="001C55D8" w:rsidP="001C55D8">
      <w:pPr>
        <w:jc w:val="lowKashida"/>
        <w:rPr>
          <w:sz w:val="28"/>
          <w:szCs w:val="28"/>
          <w:rtl/>
          <w:lang w:bidi="ar-SA"/>
        </w:rPr>
      </w:pPr>
      <w:r w:rsidRPr="001C55D8">
        <w:rPr>
          <w:sz w:val="28"/>
          <w:szCs w:val="28"/>
          <w:rtl/>
          <w:lang w:bidi="ar-SA"/>
        </w:rPr>
        <w:t>وفي ذلك يقول الكتاب: "</w:t>
      </w:r>
      <w:r w:rsidRPr="007862E2">
        <w:rPr>
          <w:sz w:val="28"/>
          <w:szCs w:val="28"/>
          <w:rtl/>
          <w:lang w:bidi="ar-SA"/>
        </w:rPr>
        <w:t>فَوَضَعَ اللهُ أُنَاس</w:t>
      </w:r>
      <w:r w:rsidRPr="007862E2">
        <w:rPr>
          <w:rFonts w:hint="cs"/>
          <w:sz w:val="28"/>
          <w:szCs w:val="28"/>
          <w:rtl/>
          <w:lang w:bidi="ar-SA"/>
        </w:rPr>
        <w:t>ً</w:t>
      </w:r>
      <w:r w:rsidRPr="007862E2">
        <w:rPr>
          <w:sz w:val="28"/>
          <w:szCs w:val="28"/>
          <w:rtl/>
          <w:lang w:bidi="ar-SA"/>
        </w:rPr>
        <w:t>ا</w:t>
      </w:r>
      <w:r w:rsidRPr="007862E2">
        <w:rPr>
          <w:rFonts w:hint="cs"/>
          <w:sz w:val="28"/>
          <w:szCs w:val="28"/>
          <w:rtl/>
          <w:lang w:bidi="ar-SA"/>
        </w:rPr>
        <w:t xml:space="preserve"> </w:t>
      </w:r>
      <w:r w:rsidRPr="007862E2">
        <w:rPr>
          <w:sz w:val="28"/>
          <w:szCs w:val="28"/>
          <w:rtl/>
          <w:lang w:bidi="ar-SA"/>
        </w:rPr>
        <w:t>فِي الْكَنِيسَةِ: أَوَّل</w:t>
      </w:r>
      <w:r w:rsidRPr="007862E2">
        <w:rPr>
          <w:rFonts w:hint="cs"/>
          <w:sz w:val="28"/>
          <w:szCs w:val="28"/>
          <w:rtl/>
          <w:lang w:bidi="ar-SA"/>
        </w:rPr>
        <w:t>ً</w:t>
      </w:r>
      <w:r w:rsidRPr="007862E2">
        <w:rPr>
          <w:sz w:val="28"/>
          <w:szCs w:val="28"/>
          <w:rtl/>
          <w:lang w:bidi="ar-SA"/>
        </w:rPr>
        <w:t>ا</w:t>
      </w:r>
      <w:r w:rsidRPr="007862E2">
        <w:rPr>
          <w:rFonts w:hint="cs"/>
          <w:sz w:val="28"/>
          <w:szCs w:val="28"/>
          <w:rtl/>
          <w:lang w:bidi="ar-SA"/>
        </w:rPr>
        <w:t xml:space="preserve"> </w:t>
      </w:r>
      <w:r w:rsidRPr="007862E2">
        <w:rPr>
          <w:sz w:val="28"/>
          <w:szCs w:val="28"/>
          <w:rtl/>
          <w:lang w:bidi="ar-SA"/>
        </w:rPr>
        <w:t>رُسُل</w:t>
      </w:r>
      <w:r w:rsidRPr="007862E2">
        <w:rPr>
          <w:rFonts w:hint="cs"/>
          <w:sz w:val="28"/>
          <w:szCs w:val="28"/>
          <w:rtl/>
          <w:lang w:bidi="ar-SA"/>
        </w:rPr>
        <w:t>ً</w:t>
      </w:r>
      <w:r w:rsidRPr="007862E2">
        <w:rPr>
          <w:sz w:val="28"/>
          <w:szCs w:val="28"/>
          <w:rtl/>
          <w:lang w:bidi="ar-SA"/>
        </w:rPr>
        <w:t>ا</w:t>
      </w:r>
      <w:r w:rsidRPr="007862E2">
        <w:rPr>
          <w:rFonts w:hint="cs"/>
          <w:sz w:val="28"/>
          <w:szCs w:val="28"/>
          <w:rtl/>
          <w:lang w:bidi="ar-SA"/>
        </w:rPr>
        <w:t xml:space="preserve"> </w:t>
      </w:r>
      <w:r w:rsidRPr="007862E2">
        <w:rPr>
          <w:sz w:val="28"/>
          <w:szCs w:val="28"/>
          <w:rtl/>
          <w:lang w:bidi="ar-SA"/>
        </w:rPr>
        <w:t>ثَانِي</w:t>
      </w:r>
      <w:r w:rsidRPr="007862E2">
        <w:rPr>
          <w:rFonts w:hint="cs"/>
          <w:sz w:val="28"/>
          <w:szCs w:val="28"/>
          <w:rtl/>
          <w:lang w:bidi="ar-SA"/>
        </w:rPr>
        <w:t>ً</w:t>
      </w:r>
      <w:r w:rsidRPr="007862E2">
        <w:rPr>
          <w:sz w:val="28"/>
          <w:szCs w:val="28"/>
          <w:rtl/>
          <w:lang w:bidi="ar-SA"/>
        </w:rPr>
        <w:t>ا</w:t>
      </w:r>
      <w:r w:rsidRPr="007862E2">
        <w:rPr>
          <w:rFonts w:hint="cs"/>
          <w:sz w:val="28"/>
          <w:szCs w:val="28"/>
          <w:rtl/>
          <w:lang w:bidi="ar-SA"/>
        </w:rPr>
        <w:t xml:space="preserve"> </w:t>
      </w:r>
      <w:r w:rsidRPr="007862E2">
        <w:rPr>
          <w:sz w:val="28"/>
          <w:szCs w:val="28"/>
          <w:rtl/>
          <w:lang w:bidi="ar-SA"/>
        </w:rPr>
        <w:t>أَنْبِيَاءَ ثَالِث</w:t>
      </w:r>
      <w:r w:rsidRPr="007862E2">
        <w:rPr>
          <w:rFonts w:hint="cs"/>
          <w:sz w:val="28"/>
          <w:szCs w:val="28"/>
          <w:rtl/>
          <w:lang w:bidi="ar-SA"/>
        </w:rPr>
        <w:t>ً</w:t>
      </w:r>
      <w:r w:rsidRPr="007862E2">
        <w:rPr>
          <w:sz w:val="28"/>
          <w:szCs w:val="28"/>
          <w:rtl/>
          <w:lang w:bidi="ar-SA"/>
        </w:rPr>
        <w:t>ا</w:t>
      </w:r>
      <w:r w:rsidRPr="007862E2">
        <w:rPr>
          <w:rFonts w:hint="cs"/>
          <w:sz w:val="28"/>
          <w:szCs w:val="28"/>
          <w:rtl/>
          <w:lang w:bidi="ar-SA"/>
        </w:rPr>
        <w:t xml:space="preserve"> </w:t>
      </w:r>
      <w:r w:rsidRPr="007862E2">
        <w:rPr>
          <w:sz w:val="28"/>
          <w:szCs w:val="28"/>
          <w:rtl/>
          <w:lang w:bidi="ar-SA"/>
        </w:rPr>
        <w:t>مُعَلِّمِينَ ثُمَّ قُوَّاتٍ وَبَعْدَ ذَلِكَ مَوَاهِبَ شِفَاءٍ أَعْوَان</w:t>
      </w:r>
      <w:r w:rsidRPr="007862E2">
        <w:rPr>
          <w:rFonts w:hint="cs"/>
          <w:sz w:val="28"/>
          <w:szCs w:val="28"/>
          <w:rtl/>
          <w:lang w:bidi="ar-SA"/>
        </w:rPr>
        <w:t>ً</w:t>
      </w:r>
      <w:r w:rsidRPr="007862E2">
        <w:rPr>
          <w:sz w:val="28"/>
          <w:szCs w:val="28"/>
          <w:rtl/>
          <w:lang w:bidi="ar-SA"/>
        </w:rPr>
        <w:t>ا</w:t>
      </w:r>
      <w:r w:rsidRPr="007862E2">
        <w:rPr>
          <w:rFonts w:hint="cs"/>
          <w:sz w:val="28"/>
          <w:szCs w:val="28"/>
          <w:rtl/>
          <w:lang w:bidi="ar-SA"/>
        </w:rPr>
        <w:t xml:space="preserve"> </w:t>
      </w:r>
      <w:r w:rsidRPr="007862E2">
        <w:rPr>
          <w:sz w:val="28"/>
          <w:szCs w:val="28"/>
          <w:rtl/>
          <w:lang w:bidi="ar-SA"/>
        </w:rPr>
        <w:t>تَ</w:t>
      </w:r>
      <w:r w:rsidR="00C042FD" w:rsidRPr="007862E2">
        <w:rPr>
          <w:sz w:val="28"/>
          <w:szCs w:val="28"/>
          <w:rtl/>
          <w:lang w:bidi="ar-SA"/>
        </w:rPr>
        <w:t>دَابِيرَ وَأَنْوَاعَ أَلْسِنَةٍ</w:t>
      </w:r>
      <w:r w:rsidRPr="001C55D8">
        <w:rPr>
          <w:sz w:val="28"/>
          <w:szCs w:val="28"/>
          <w:rtl/>
          <w:lang w:bidi="ar-SA"/>
        </w:rPr>
        <w:t>"</w:t>
      </w:r>
      <w:r w:rsidR="00C042FD">
        <w:rPr>
          <w:rFonts w:hint="cs"/>
          <w:sz w:val="28"/>
          <w:szCs w:val="28"/>
          <w:rtl/>
          <w:lang w:bidi="ar-SA"/>
        </w:rPr>
        <w:t xml:space="preserve"> </w:t>
      </w:r>
      <w:r w:rsidRPr="001C55D8">
        <w:rPr>
          <w:sz w:val="28"/>
          <w:szCs w:val="28"/>
          <w:rtl/>
          <w:lang w:bidi="ar-SA"/>
        </w:rPr>
        <w:t>(</w:t>
      </w:r>
      <w:r w:rsidRPr="001C55D8">
        <w:rPr>
          <w:rFonts w:hint="cs"/>
          <w:sz w:val="28"/>
          <w:szCs w:val="28"/>
          <w:rtl/>
          <w:lang w:bidi="ar-SA"/>
        </w:rPr>
        <w:t>1كو12: 28</w:t>
      </w:r>
      <w:r w:rsidRPr="001C55D8">
        <w:rPr>
          <w:sz w:val="28"/>
          <w:szCs w:val="28"/>
          <w:rtl/>
          <w:lang w:bidi="ar-SA"/>
        </w:rPr>
        <w:t>). فهل كل هؤلاء على قدم المساواة: الرسول والنبي، كالمعلم، كصاحب المواهب، كالشخص العادي؟ طبعًا لا</w:t>
      </w:r>
      <w:r w:rsidR="00346776">
        <w:rPr>
          <w:sz w:val="28"/>
          <w:szCs w:val="28"/>
          <w:rtl/>
          <w:lang w:bidi="ar-SA"/>
        </w:rPr>
        <w:t>...</w:t>
      </w:r>
    </w:p>
    <w:p w14:paraId="6F8C0B5D" w14:textId="77777777" w:rsidR="001C55D8" w:rsidRPr="001C55D8" w:rsidRDefault="001C55D8" w:rsidP="00665295">
      <w:pPr>
        <w:jc w:val="lowKashida"/>
        <w:rPr>
          <w:b/>
          <w:bCs/>
          <w:sz w:val="28"/>
          <w:szCs w:val="28"/>
          <w:rtl/>
          <w:lang w:bidi="ar-SA"/>
        </w:rPr>
      </w:pPr>
      <w:r w:rsidRPr="001C55D8">
        <w:rPr>
          <w:b/>
          <w:bCs/>
          <w:sz w:val="28"/>
          <w:szCs w:val="28"/>
          <w:rtl/>
          <w:lang w:bidi="ar-SA"/>
        </w:rPr>
        <w:t>6-</w:t>
      </w:r>
      <w:r w:rsidR="005B3F9C">
        <w:rPr>
          <w:rFonts w:hint="cs"/>
          <w:b/>
          <w:bCs/>
          <w:sz w:val="28"/>
          <w:szCs w:val="28"/>
          <w:rtl/>
          <w:lang w:bidi="ar-SA"/>
        </w:rPr>
        <w:t xml:space="preserve"> </w:t>
      </w:r>
      <w:r w:rsidR="007425AB">
        <w:rPr>
          <w:b/>
          <w:bCs/>
          <w:sz w:val="28"/>
          <w:szCs w:val="28"/>
          <w:rtl/>
          <w:lang w:bidi="ar-SA"/>
        </w:rPr>
        <w:t>إذًا</w:t>
      </w:r>
      <w:r w:rsidRPr="001C55D8">
        <w:rPr>
          <w:b/>
          <w:bCs/>
          <w:sz w:val="28"/>
          <w:szCs w:val="28"/>
          <w:rtl/>
          <w:lang w:bidi="ar-SA"/>
        </w:rPr>
        <w:t xml:space="preserve"> المؤمنون ال</w:t>
      </w:r>
      <w:r w:rsidR="00665295">
        <w:rPr>
          <w:rFonts w:hint="cs"/>
          <w:b/>
          <w:bCs/>
          <w:sz w:val="28"/>
          <w:szCs w:val="28"/>
          <w:rtl/>
          <w:lang w:bidi="ar-SA"/>
        </w:rPr>
        <w:t>إ</w:t>
      </w:r>
      <w:r w:rsidRPr="001C55D8">
        <w:rPr>
          <w:b/>
          <w:bCs/>
          <w:sz w:val="28"/>
          <w:szCs w:val="28"/>
          <w:rtl/>
          <w:lang w:bidi="ar-SA"/>
        </w:rPr>
        <w:t>خو</w:t>
      </w:r>
      <w:r w:rsidRPr="001C55D8">
        <w:rPr>
          <w:rFonts w:hint="cs"/>
          <w:b/>
          <w:bCs/>
          <w:sz w:val="28"/>
          <w:szCs w:val="28"/>
          <w:rtl/>
          <w:lang w:bidi="ar-SA"/>
        </w:rPr>
        <w:t>ة</w:t>
      </w:r>
      <w:r w:rsidRPr="001C55D8">
        <w:rPr>
          <w:b/>
          <w:bCs/>
          <w:sz w:val="28"/>
          <w:szCs w:val="28"/>
          <w:rtl/>
          <w:lang w:bidi="ar-SA"/>
        </w:rPr>
        <w:t xml:space="preserve"> ليسوا متساوين في المواهب ولا في الاختصاصات. ليس الرعاة مساوين للرعية، ولا المعلمون مساوين للشعب.</w:t>
      </w:r>
    </w:p>
    <w:p w14:paraId="6A9CE7DE" w14:textId="77777777" w:rsidR="001C55D8" w:rsidRPr="001C55D8" w:rsidRDefault="001C55D8" w:rsidP="006E7EE8">
      <w:pPr>
        <w:jc w:val="lowKashida"/>
        <w:rPr>
          <w:sz w:val="28"/>
          <w:szCs w:val="28"/>
          <w:rtl/>
          <w:lang w:bidi="ar-SA"/>
        </w:rPr>
      </w:pPr>
      <w:r w:rsidRPr="001C55D8">
        <w:rPr>
          <w:sz w:val="28"/>
          <w:szCs w:val="28"/>
          <w:rtl/>
          <w:lang w:bidi="ar-SA"/>
        </w:rPr>
        <w:t xml:space="preserve">وإنما نقول </w:t>
      </w:r>
      <w:r w:rsidRPr="001C55D8">
        <w:rPr>
          <w:rFonts w:hint="cs"/>
          <w:sz w:val="28"/>
          <w:szCs w:val="28"/>
          <w:rtl/>
          <w:lang w:bidi="ar-SA"/>
        </w:rPr>
        <w:t>إ</w:t>
      </w:r>
      <w:r w:rsidR="00665295">
        <w:rPr>
          <w:sz w:val="28"/>
          <w:szCs w:val="28"/>
          <w:rtl/>
          <w:lang w:bidi="ar-SA"/>
        </w:rPr>
        <w:t>ن الله كما قال الرسول</w:t>
      </w:r>
      <w:r w:rsidR="00665295">
        <w:rPr>
          <w:rFonts w:hint="cs"/>
          <w:sz w:val="28"/>
          <w:szCs w:val="28"/>
          <w:rtl/>
          <w:lang w:bidi="ar-SA"/>
        </w:rPr>
        <w:t>:</w:t>
      </w:r>
      <w:r w:rsidRPr="001C55D8">
        <w:rPr>
          <w:sz w:val="28"/>
          <w:szCs w:val="28"/>
          <w:rtl/>
          <w:lang w:bidi="ar-SA"/>
        </w:rPr>
        <w:t xml:space="preserve"> "</w:t>
      </w:r>
      <w:r w:rsidRPr="00665295">
        <w:rPr>
          <w:sz w:val="28"/>
          <w:szCs w:val="28"/>
          <w:rtl/>
          <w:lang w:bidi="ar-SA"/>
        </w:rPr>
        <w:t>أَعْطَى الْبَعْضَ أَنْ يَكُونُوا رُسُل</w:t>
      </w:r>
      <w:r w:rsidRPr="00665295">
        <w:rPr>
          <w:rFonts w:hint="cs"/>
          <w:sz w:val="28"/>
          <w:szCs w:val="28"/>
          <w:rtl/>
          <w:lang w:bidi="ar-SA"/>
        </w:rPr>
        <w:t>ً</w:t>
      </w:r>
      <w:r w:rsidRPr="00665295">
        <w:rPr>
          <w:sz w:val="28"/>
          <w:szCs w:val="28"/>
          <w:rtl/>
          <w:lang w:bidi="ar-SA"/>
        </w:rPr>
        <w:t>ا، وَالْبَعْضَ أَنْبِيَاءَ، وَالْبَعْضَ مُبَشِّرِينَ، وَالْبَعْضَ رُعَاةً</w:t>
      </w:r>
      <w:r w:rsidRPr="00665295">
        <w:rPr>
          <w:rFonts w:hint="cs"/>
          <w:sz w:val="28"/>
          <w:szCs w:val="28"/>
          <w:rtl/>
          <w:lang w:bidi="ar-SA"/>
        </w:rPr>
        <w:t xml:space="preserve"> </w:t>
      </w:r>
      <w:r w:rsidR="00665295" w:rsidRPr="00665295">
        <w:rPr>
          <w:sz w:val="28"/>
          <w:szCs w:val="28"/>
          <w:rtl/>
          <w:lang w:bidi="ar-SA"/>
        </w:rPr>
        <w:t>وَمُعَلِّمِينَ</w:t>
      </w:r>
      <w:r w:rsidRPr="001C55D8">
        <w:rPr>
          <w:sz w:val="28"/>
          <w:szCs w:val="28"/>
          <w:rtl/>
          <w:lang w:bidi="ar-SA"/>
        </w:rPr>
        <w:t>" (أف</w:t>
      </w:r>
      <w:r w:rsidRPr="001C55D8">
        <w:rPr>
          <w:rFonts w:hint="cs"/>
          <w:sz w:val="28"/>
          <w:szCs w:val="28"/>
          <w:rtl/>
          <w:lang w:bidi="ar-SA"/>
        </w:rPr>
        <w:t>4: 11</w:t>
      </w:r>
      <w:r w:rsidRPr="001C55D8">
        <w:rPr>
          <w:sz w:val="28"/>
          <w:szCs w:val="28"/>
          <w:rtl/>
          <w:lang w:bidi="ar-SA"/>
        </w:rPr>
        <w:t>).</w:t>
      </w:r>
    </w:p>
    <w:p w14:paraId="20781DDF" w14:textId="77777777" w:rsidR="001C55D8" w:rsidRPr="001B2D1C" w:rsidRDefault="00665295" w:rsidP="001400FB">
      <w:pPr>
        <w:jc w:val="lowKashida"/>
        <w:rPr>
          <w:sz w:val="28"/>
          <w:szCs w:val="28"/>
          <w:rtl/>
          <w:lang w:bidi="ar-SA"/>
        </w:rPr>
      </w:pPr>
      <w:r>
        <w:rPr>
          <w:sz w:val="28"/>
          <w:szCs w:val="28"/>
          <w:rtl/>
          <w:lang w:bidi="ar-SA"/>
        </w:rPr>
        <w:t xml:space="preserve">على كل واحد </w:t>
      </w:r>
      <w:r w:rsidR="00A75E6E" w:rsidRPr="001400FB">
        <w:rPr>
          <w:rFonts w:hint="cs"/>
          <w:sz w:val="28"/>
          <w:szCs w:val="28"/>
          <w:rtl/>
          <w:lang w:bidi="ar-SA"/>
        </w:rPr>
        <w:t>في</w:t>
      </w:r>
      <w:r>
        <w:rPr>
          <w:sz w:val="28"/>
          <w:szCs w:val="28"/>
          <w:rtl/>
          <w:lang w:bidi="ar-SA"/>
        </w:rPr>
        <w:t xml:space="preserve"> ال</w:t>
      </w:r>
      <w:r>
        <w:rPr>
          <w:rFonts w:hint="cs"/>
          <w:sz w:val="28"/>
          <w:szCs w:val="28"/>
          <w:rtl/>
          <w:lang w:bidi="ar-SA"/>
        </w:rPr>
        <w:t>إ</w:t>
      </w:r>
      <w:r w:rsidR="001C55D8" w:rsidRPr="001C55D8">
        <w:rPr>
          <w:sz w:val="28"/>
          <w:szCs w:val="28"/>
          <w:rtl/>
          <w:lang w:bidi="ar-SA"/>
        </w:rPr>
        <w:t>خو</w:t>
      </w:r>
      <w:r>
        <w:rPr>
          <w:rFonts w:hint="cs"/>
          <w:sz w:val="28"/>
          <w:szCs w:val="28"/>
          <w:rtl/>
          <w:lang w:bidi="ar-SA"/>
        </w:rPr>
        <w:t>ة</w:t>
      </w:r>
      <w:r w:rsidR="001C55D8" w:rsidRPr="001C55D8">
        <w:rPr>
          <w:sz w:val="28"/>
          <w:szCs w:val="28"/>
          <w:rtl/>
          <w:lang w:bidi="ar-SA"/>
        </w:rPr>
        <w:t xml:space="preserve"> أن يعرف طقسه وحدود رتبته</w:t>
      </w:r>
      <w:r w:rsidR="001C55D8" w:rsidRPr="001B2D1C">
        <w:rPr>
          <w:sz w:val="28"/>
          <w:szCs w:val="28"/>
          <w:rtl/>
          <w:lang w:bidi="ar-SA"/>
        </w:rPr>
        <w:t>، "لِكُلِّ مَنْ هُوَ بَيْنَكُمْ: أَنْ لاَ يَرْتَئِيَ فَوْقَ مَا يَنْبَغِي أَنْ يَرْتَئِيَ" (رو</w:t>
      </w:r>
      <w:r w:rsidR="001C55D8" w:rsidRPr="001B2D1C">
        <w:rPr>
          <w:rFonts w:hint="cs"/>
          <w:sz w:val="28"/>
          <w:szCs w:val="28"/>
          <w:rtl/>
          <w:lang w:bidi="ar-SA"/>
        </w:rPr>
        <w:t>12: 3</w:t>
      </w:r>
      <w:r w:rsidR="001C55D8" w:rsidRPr="001B2D1C">
        <w:rPr>
          <w:sz w:val="28"/>
          <w:szCs w:val="28"/>
          <w:rtl/>
          <w:lang w:bidi="ar-SA"/>
        </w:rPr>
        <w:t>) بل "بَلْ يَرْتَئِيَ إِلَى التَّعَقُّلِ كَمَا قَسَمَ اللهُ لِكُلِّ وَاحِدٍ مِقْدَار</w:t>
      </w:r>
      <w:r w:rsidR="001C55D8" w:rsidRPr="001B2D1C">
        <w:rPr>
          <w:rFonts w:hint="cs"/>
          <w:sz w:val="28"/>
          <w:szCs w:val="28"/>
          <w:rtl/>
          <w:lang w:bidi="ar-SA"/>
        </w:rPr>
        <w:t>ً</w:t>
      </w:r>
      <w:r w:rsidR="001C55D8" w:rsidRPr="001B2D1C">
        <w:rPr>
          <w:sz w:val="28"/>
          <w:szCs w:val="28"/>
          <w:rtl/>
          <w:lang w:bidi="ar-SA"/>
        </w:rPr>
        <w:t>ا</w:t>
      </w:r>
      <w:r w:rsidR="001C55D8" w:rsidRPr="001B2D1C">
        <w:rPr>
          <w:rFonts w:hint="cs"/>
          <w:sz w:val="28"/>
          <w:szCs w:val="28"/>
          <w:rtl/>
          <w:lang w:bidi="ar-SA"/>
        </w:rPr>
        <w:t xml:space="preserve"> </w:t>
      </w:r>
      <w:r w:rsidR="001C55D8" w:rsidRPr="001B2D1C">
        <w:rPr>
          <w:sz w:val="28"/>
          <w:szCs w:val="28"/>
          <w:rtl/>
          <w:lang w:bidi="ar-SA"/>
        </w:rPr>
        <w:t>مِنَ الإِيمَانِ".</w:t>
      </w:r>
    </w:p>
    <w:p w14:paraId="3B1EAEE8" w14:textId="77777777" w:rsidR="001C55D8" w:rsidRPr="001C55D8" w:rsidRDefault="001C55D8" w:rsidP="001C55D8">
      <w:pPr>
        <w:jc w:val="lowKashida"/>
        <w:rPr>
          <w:sz w:val="28"/>
          <w:szCs w:val="28"/>
          <w:rtl/>
          <w:lang w:bidi="ar-SA"/>
        </w:rPr>
      </w:pPr>
      <w:r w:rsidRPr="001C55D8">
        <w:rPr>
          <w:sz w:val="28"/>
          <w:szCs w:val="28"/>
          <w:rtl/>
          <w:lang w:bidi="ar-SA"/>
        </w:rPr>
        <w:t>هنا ونسأل سؤالًا هامًا جدًا وهو:</w:t>
      </w:r>
    </w:p>
    <w:p w14:paraId="2328CB48" w14:textId="77777777" w:rsidR="001C55D8" w:rsidRPr="001C55D8" w:rsidRDefault="001C55D8" w:rsidP="006A7ECC">
      <w:pPr>
        <w:pStyle w:val="Heading4"/>
        <w:rPr>
          <w:rtl/>
        </w:rPr>
      </w:pPr>
      <w:r w:rsidRPr="001C55D8">
        <w:rPr>
          <w:rtl/>
        </w:rPr>
        <w:lastRenderedPageBreak/>
        <w:t>هل الأ</w:t>
      </w:r>
      <w:r w:rsidRPr="001C55D8">
        <w:rPr>
          <w:rFonts w:hint="cs"/>
          <w:rtl/>
        </w:rPr>
        <w:t>ُ</w:t>
      </w:r>
      <w:r w:rsidRPr="001C55D8">
        <w:rPr>
          <w:rtl/>
        </w:rPr>
        <w:t>خ</w:t>
      </w:r>
      <w:r w:rsidRPr="001C55D8">
        <w:rPr>
          <w:rFonts w:hint="cs"/>
          <w:rtl/>
        </w:rPr>
        <w:t>ُ</w:t>
      </w:r>
      <w:r w:rsidRPr="001C55D8">
        <w:rPr>
          <w:rtl/>
        </w:rPr>
        <w:t>و</w:t>
      </w:r>
      <w:r w:rsidRPr="001C55D8">
        <w:rPr>
          <w:rFonts w:hint="cs"/>
          <w:rtl/>
        </w:rPr>
        <w:t>َّ</w:t>
      </w:r>
      <w:r w:rsidRPr="001C55D8">
        <w:rPr>
          <w:rtl/>
        </w:rPr>
        <w:t>ة</w:t>
      </w:r>
      <w:r w:rsidRPr="001C55D8">
        <w:rPr>
          <w:rFonts w:hint="cs"/>
          <w:rtl/>
        </w:rPr>
        <w:t>ُ</w:t>
      </w:r>
      <w:r w:rsidRPr="001C55D8">
        <w:rPr>
          <w:rtl/>
        </w:rPr>
        <w:t xml:space="preserve"> تلغي الرئاسات؟</w:t>
      </w:r>
    </w:p>
    <w:p w14:paraId="6F0B4A31" w14:textId="77777777" w:rsidR="001C55D8" w:rsidRPr="00C47B25" w:rsidRDefault="001C55D8" w:rsidP="00542A2F">
      <w:pPr>
        <w:jc w:val="lowKashida"/>
        <w:rPr>
          <w:sz w:val="28"/>
          <w:szCs w:val="28"/>
          <w:rtl/>
          <w:lang w:bidi="ar-SA"/>
        </w:rPr>
      </w:pPr>
      <w:r w:rsidRPr="001C55D8">
        <w:rPr>
          <w:sz w:val="28"/>
          <w:szCs w:val="28"/>
          <w:rtl/>
          <w:lang w:bidi="ar-SA"/>
        </w:rPr>
        <w:t>7-</w:t>
      </w:r>
      <w:r w:rsidR="005B3F9C">
        <w:rPr>
          <w:rFonts w:hint="cs"/>
          <w:sz w:val="28"/>
          <w:szCs w:val="28"/>
          <w:rtl/>
          <w:lang w:bidi="ar-SA"/>
        </w:rPr>
        <w:t xml:space="preserve"> </w:t>
      </w:r>
      <w:r w:rsidRPr="001C55D8">
        <w:rPr>
          <w:sz w:val="28"/>
          <w:szCs w:val="28"/>
          <w:rtl/>
          <w:lang w:bidi="ar-SA"/>
        </w:rPr>
        <w:t>هناك مساواة أمام الله في البنوة والخلاص واستحقاقات دم المسيح، والمسئولية الأدبية لكل فرد حسب مواهب</w:t>
      </w:r>
      <w:r w:rsidRPr="001C55D8">
        <w:rPr>
          <w:rFonts w:hint="cs"/>
          <w:sz w:val="28"/>
          <w:szCs w:val="28"/>
          <w:rtl/>
          <w:lang w:bidi="ar-SA"/>
        </w:rPr>
        <w:t>ه</w:t>
      </w:r>
      <w:r w:rsidR="006A7ECC">
        <w:rPr>
          <w:sz w:val="28"/>
          <w:szCs w:val="28"/>
          <w:rtl/>
          <w:lang w:bidi="ar-SA"/>
        </w:rPr>
        <w:t>. ولكن هل ال</w:t>
      </w:r>
      <w:r w:rsidR="006A7ECC">
        <w:rPr>
          <w:rFonts w:hint="cs"/>
          <w:sz w:val="28"/>
          <w:szCs w:val="28"/>
          <w:rtl/>
          <w:lang w:bidi="ar-SA"/>
        </w:rPr>
        <w:t>إ</w:t>
      </w:r>
      <w:r w:rsidRPr="001C55D8">
        <w:rPr>
          <w:sz w:val="28"/>
          <w:szCs w:val="28"/>
          <w:rtl/>
          <w:lang w:bidi="ar-SA"/>
        </w:rPr>
        <w:t>خو</w:t>
      </w:r>
      <w:r w:rsidRPr="001C55D8">
        <w:rPr>
          <w:rFonts w:hint="cs"/>
          <w:sz w:val="28"/>
          <w:szCs w:val="28"/>
          <w:rtl/>
          <w:lang w:bidi="ar-SA"/>
        </w:rPr>
        <w:t>ة</w:t>
      </w:r>
      <w:r w:rsidRPr="001C55D8">
        <w:rPr>
          <w:sz w:val="28"/>
          <w:szCs w:val="28"/>
          <w:rtl/>
          <w:lang w:bidi="ar-SA"/>
        </w:rPr>
        <w:t>، وهل المساواة، تلغي الرئاسات في الكنيسة؟! بحيث يذكرنا هذا بما قيل في سفر القضاة</w:t>
      </w:r>
      <w:r w:rsidR="00C47B25">
        <w:rPr>
          <w:rFonts w:hint="cs"/>
          <w:b/>
          <w:bCs/>
          <w:sz w:val="28"/>
          <w:szCs w:val="28"/>
          <w:rtl/>
          <w:lang w:bidi="ar-SA"/>
        </w:rPr>
        <w:t xml:space="preserve"> </w:t>
      </w:r>
      <w:r w:rsidRPr="00C47B25">
        <w:rPr>
          <w:sz w:val="28"/>
          <w:szCs w:val="28"/>
          <w:rtl/>
          <w:lang w:bidi="ar-SA"/>
        </w:rPr>
        <w:t>(قض</w:t>
      </w:r>
      <w:r w:rsidRPr="00C47B25">
        <w:rPr>
          <w:rFonts w:hint="cs"/>
          <w:sz w:val="28"/>
          <w:szCs w:val="28"/>
          <w:rtl/>
          <w:lang w:bidi="ar-SA"/>
        </w:rPr>
        <w:t>17: 6</w:t>
      </w:r>
      <w:r w:rsidRPr="00C47B25">
        <w:rPr>
          <w:sz w:val="28"/>
          <w:szCs w:val="28"/>
          <w:rtl/>
          <w:lang w:bidi="ar-SA"/>
        </w:rPr>
        <w:t>).</w:t>
      </w:r>
    </w:p>
    <w:p w14:paraId="1F2A2D1E" w14:textId="77777777" w:rsidR="001C55D8" w:rsidRPr="00611863" w:rsidRDefault="007425AB" w:rsidP="00611863">
      <w:pPr>
        <w:jc w:val="lowKashida"/>
        <w:rPr>
          <w:sz w:val="28"/>
          <w:szCs w:val="28"/>
          <w:rtl/>
          <w:lang w:bidi="ar-SA"/>
        </w:rPr>
      </w:pPr>
      <w:r>
        <w:rPr>
          <w:sz w:val="28"/>
          <w:szCs w:val="28"/>
          <w:rtl/>
          <w:lang w:bidi="ar-SA"/>
        </w:rPr>
        <w:t>إذًا</w:t>
      </w:r>
      <w:r w:rsidR="007F0632">
        <w:rPr>
          <w:sz w:val="28"/>
          <w:szCs w:val="28"/>
          <w:rtl/>
          <w:lang w:bidi="ar-SA"/>
        </w:rPr>
        <w:t xml:space="preserve"> هل ال</w:t>
      </w:r>
      <w:r w:rsidR="007F0632">
        <w:rPr>
          <w:rFonts w:hint="cs"/>
          <w:sz w:val="28"/>
          <w:szCs w:val="28"/>
          <w:rtl/>
          <w:lang w:bidi="ar-SA"/>
        </w:rPr>
        <w:t>إ</w:t>
      </w:r>
      <w:r w:rsidR="001C55D8" w:rsidRPr="001C55D8">
        <w:rPr>
          <w:sz w:val="28"/>
          <w:szCs w:val="28"/>
          <w:rtl/>
          <w:lang w:bidi="ar-SA"/>
        </w:rPr>
        <w:t>خوة تعني عدم النظام في الكنيسة؟ وهل المساواة تعني أن الكنيسة تسير بلا ترتيب، بلا قيادة، بلا أشخاص مسئولين أمام الله والناس؟ حا</w:t>
      </w:r>
      <w:r w:rsidR="00611863">
        <w:rPr>
          <w:sz w:val="28"/>
          <w:szCs w:val="28"/>
          <w:rtl/>
          <w:lang w:bidi="ar-SA"/>
        </w:rPr>
        <w:t>شا أن يحدث هذا، فقد قال الكتاب:</w:t>
      </w:r>
      <w:r w:rsidR="00611863">
        <w:rPr>
          <w:rFonts w:hint="cs"/>
          <w:sz w:val="28"/>
          <w:szCs w:val="28"/>
          <w:rtl/>
          <w:lang w:bidi="ar-SA"/>
        </w:rPr>
        <w:t xml:space="preserve"> </w:t>
      </w:r>
      <w:r w:rsidR="001C55D8" w:rsidRPr="001C55D8">
        <w:rPr>
          <w:b/>
          <w:bCs/>
          <w:sz w:val="28"/>
          <w:szCs w:val="28"/>
          <w:rtl/>
          <w:lang w:bidi="ar-SA"/>
        </w:rPr>
        <w:t>"وَلْيَكُنْ كُلُّ شَيْءٍ بِلِيَاقَةٍ وَبِحَسَبِ تَرْتِيبٍ" (</w:t>
      </w:r>
      <w:r w:rsidR="001C55D8" w:rsidRPr="001C55D8">
        <w:rPr>
          <w:rFonts w:hint="cs"/>
          <w:b/>
          <w:bCs/>
          <w:sz w:val="28"/>
          <w:szCs w:val="28"/>
          <w:rtl/>
          <w:lang w:bidi="ar-SA"/>
        </w:rPr>
        <w:t>1كو14: 40</w:t>
      </w:r>
      <w:r w:rsidR="001C55D8" w:rsidRPr="001C55D8">
        <w:rPr>
          <w:b/>
          <w:bCs/>
          <w:sz w:val="28"/>
          <w:szCs w:val="28"/>
          <w:rtl/>
          <w:lang w:bidi="ar-SA"/>
        </w:rPr>
        <w:t>).</w:t>
      </w:r>
    </w:p>
    <w:p w14:paraId="3011A05B" w14:textId="77777777" w:rsidR="001C55D8" w:rsidRPr="001C55D8" w:rsidRDefault="001C55D8" w:rsidP="00611863">
      <w:pPr>
        <w:jc w:val="lowKashida"/>
        <w:rPr>
          <w:sz w:val="28"/>
          <w:szCs w:val="28"/>
          <w:rtl/>
          <w:lang w:bidi="ar-SA"/>
        </w:rPr>
      </w:pPr>
      <w:r w:rsidRPr="001C55D8">
        <w:rPr>
          <w:sz w:val="28"/>
          <w:szCs w:val="28"/>
          <w:rtl/>
          <w:lang w:bidi="ar-SA"/>
        </w:rPr>
        <w:t>8-</w:t>
      </w:r>
      <w:r w:rsidR="005B3F9C">
        <w:rPr>
          <w:rFonts w:hint="cs"/>
          <w:sz w:val="28"/>
          <w:szCs w:val="28"/>
          <w:rtl/>
          <w:lang w:bidi="ar-SA"/>
        </w:rPr>
        <w:t xml:space="preserve"> </w:t>
      </w:r>
      <w:r w:rsidRPr="001C55D8">
        <w:rPr>
          <w:sz w:val="28"/>
          <w:szCs w:val="28"/>
          <w:rtl/>
          <w:lang w:bidi="ar-SA"/>
        </w:rPr>
        <w:t xml:space="preserve">إن الكنيسة هي الوضع المثالي في النظام، لأنها جسد المسيح. ومع أن كل أعضاء الجسد </w:t>
      </w:r>
      <w:r w:rsidR="00611863">
        <w:rPr>
          <w:rFonts w:hint="cs"/>
          <w:sz w:val="28"/>
          <w:szCs w:val="28"/>
          <w:rtl/>
          <w:lang w:bidi="ar-SA"/>
        </w:rPr>
        <w:t>إ</w:t>
      </w:r>
      <w:r w:rsidRPr="001C55D8">
        <w:rPr>
          <w:sz w:val="28"/>
          <w:szCs w:val="28"/>
          <w:rtl/>
          <w:lang w:bidi="ar-SA"/>
        </w:rPr>
        <w:t>خو</w:t>
      </w:r>
      <w:r w:rsidRPr="001C55D8">
        <w:rPr>
          <w:rFonts w:hint="cs"/>
          <w:sz w:val="28"/>
          <w:szCs w:val="28"/>
          <w:rtl/>
          <w:lang w:bidi="ar-SA"/>
        </w:rPr>
        <w:t>ة</w:t>
      </w:r>
      <w:r w:rsidRPr="001C55D8">
        <w:rPr>
          <w:sz w:val="28"/>
          <w:szCs w:val="28"/>
          <w:rtl/>
          <w:lang w:bidi="ar-SA"/>
        </w:rPr>
        <w:t>، إلا أن هناك رأس</w:t>
      </w:r>
      <w:r w:rsidRPr="001C55D8">
        <w:rPr>
          <w:rFonts w:hint="cs"/>
          <w:sz w:val="28"/>
          <w:szCs w:val="28"/>
          <w:rtl/>
          <w:lang w:bidi="ar-SA"/>
        </w:rPr>
        <w:t>ً</w:t>
      </w:r>
      <w:r w:rsidRPr="001C55D8">
        <w:rPr>
          <w:sz w:val="28"/>
          <w:szCs w:val="28"/>
          <w:rtl/>
          <w:lang w:bidi="ar-SA"/>
        </w:rPr>
        <w:t>ا، وأعضاء</w:t>
      </w:r>
      <w:r w:rsidR="00346776">
        <w:rPr>
          <w:sz w:val="28"/>
          <w:szCs w:val="28"/>
          <w:rtl/>
          <w:lang w:bidi="ar-SA"/>
        </w:rPr>
        <w:t>...</w:t>
      </w:r>
      <w:r w:rsidRPr="001C55D8">
        <w:rPr>
          <w:sz w:val="28"/>
          <w:szCs w:val="28"/>
          <w:rtl/>
          <w:lang w:bidi="ar-SA"/>
        </w:rPr>
        <w:t xml:space="preserve"> بل في كل أسرة: هناك زوج وزوجة وأولاد. ومع ذلك فالرجل رأس المرأة. والأولاد يخضعون للأبوين.</w:t>
      </w:r>
    </w:p>
    <w:p w14:paraId="2F418F56" w14:textId="6DC84592" w:rsidR="001C55D8" w:rsidRPr="001C55D8" w:rsidRDefault="001C55D8" w:rsidP="001C55D8">
      <w:pPr>
        <w:jc w:val="lowKashida"/>
        <w:rPr>
          <w:b/>
          <w:bCs/>
          <w:sz w:val="28"/>
          <w:szCs w:val="28"/>
          <w:rtl/>
          <w:lang w:bidi="ar-SA"/>
        </w:rPr>
      </w:pPr>
      <w:r w:rsidRPr="001C55D8">
        <w:rPr>
          <w:b/>
          <w:bCs/>
          <w:sz w:val="28"/>
          <w:szCs w:val="28"/>
          <w:rtl/>
          <w:lang w:bidi="ar-SA"/>
        </w:rPr>
        <w:t>ولا يمكن باسم المساواة أن تتمرد المرأة على رئاس</w:t>
      </w:r>
      <w:r w:rsidR="006F4D97">
        <w:rPr>
          <w:rFonts w:hint="cs"/>
          <w:b/>
          <w:bCs/>
          <w:sz w:val="28"/>
          <w:szCs w:val="28"/>
          <w:rtl/>
          <w:lang w:bidi="ar-SA"/>
        </w:rPr>
        <w:t>ة</w:t>
      </w:r>
      <w:r w:rsidRPr="001C55D8">
        <w:rPr>
          <w:b/>
          <w:bCs/>
          <w:sz w:val="28"/>
          <w:szCs w:val="28"/>
          <w:rtl/>
          <w:lang w:bidi="ar-SA"/>
        </w:rPr>
        <w:t xml:space="preserve"> الرجل!</w:t>
      </w:r>
    </w:p>
    <w:p w14:paraId="0124ACA3" w14:textId="77777777" w:rsidR="001C55D8" w:rsidRPr="001C55D8" w:rsidRDefault="001C55D8" w:rsidP="00ED3B85">
      <w:pPr>
        <w:jc w:val="lowKashida"/>
        <w:rPr>
          <w:b/>
          <w:bCs/>
          <w:sz w:val="28"/>
          <w:szCs w:val="28"/>
          <w:rtl/>
          <w:lang w:bidi="ar-SA"/>
        </w:rPr>
      </w:pPr>
      <w:r w:rsidRPr="001C55D8">
        <w:rPr>
          <w:sz w:val="28"/>
          <w:szCs w:val="28"/>
          <w:rtl/>
          <w:lang w:bidi="ar-SA"/>
        </w:rPr>
        <w:t>ولا يمكن باسم المساواة أن يتمرد الأبناء، ولا يخضعوا لوالديهم في الرب لأن هذا الخضوع حق</w:t>
      </w:r>
      <w:r w:rsidRPr="001C55D8">
        <w:rPr>
          <w:rFonts w:hint="cs"/>
          <w:sz w:val="28"/>
          <w:szCs w:val="28"/>
          <w:rtl/>
          <w:lang w:bidi="ar-SA"/>
        </w:rPr>
        <w:t xml:space="preserve">، </w:t>
      </w:r>
      <w:r w:rsidRPr="00ED3B85">
        <w:rPr>
          <w:rFonts w:hint="cs"/>
          <w:sz w:val="28"/>
          <w:szCs w:val="28"/>
          <w:rtl/>
          <w:lang w:bidi="ar-SA"/>
        </w:rPr>
        <w:t>"</w:t>
      </w:r>
      <w:r w:rsidRPr="00ED3B85">
        <w:rPr>
          <w:sz w:val="28"/>
          <w:szCs w:val="28"/>
          <w:rtl/>
          <w:lang w:bidi="ar-SA"/>
        </w:rPr>
        <w:t>أَيُّهَا الأَوْلاَدُ، أَطِيعُوا وَالِدِيكُمْ فِي الرَّبِّ لأَنَّ هَذَا حَقٌّ. أَكْرِمْ أَبَاكَ وَأُمَّكَ، الَّتِي هِيَ أَوَّلُ وَصِيَّةٍ بِوَعْدٍ</w:t>
      </w:r>
      <w:r w:rsidRPr="001C55D8">
        <w:rPr>
          <w:rFonts w:hint="cs"/>
          <w:sz w:val="28"/>
          <w:szCs w:val="28"/>
          <w:rtl/>
          <w:lang w:bidi="ar-SA"/>
        </w:rPr>
        <w:t>"</w:t>
      </w:r>
      <w:r w:rsidRPr="001C55D8">
        <w:rPr>
          <w:sz w:val="28"/>
          <w:szCs w:val="28"/>
          <w:rtl/>
          <w:lang w:bidi="ar-SA"/>
        </w:rPr>
        <w:t xml:space="preserve"> (أف</w:t>
      </w:r>
      <w:r w:rsidRPr="001C55D8">
        <w:rPr>
          <w:rFonts w:hint="cs"/>
          <w:sz w:val="28"/>
          <w:szCs w:val="28"/>
          <w:rtl/>
          <w:lang w:bidi="ar-SA"/>
        </w:rPr>
        <w:t>6: 1، 2</w:t>
      </w:r>
      <w:r w:rsidRPr="001C55D8">
        <w:rPr>
          <w:sz w:val="28"/>
          <w:szCs w:val="28"/>
          <w:rtl/>
          <w:lang w:bidi="ar-SA"/>
        </w:rPr>
        <w:t>).</w:t>
      </w:r>
    </w:p>
    <w:p w14:paraId="76FFAD3F" w14:textId="77777777" w:rsidR="001C55D8" w:rsidRPr="001C55D8" w:rsidRDefault="001C55D8" w:rsidP="001C55D8">
      <w:pPr>
        <w:jc w:val="lowKashida"/>
        <w:rPr>
          <w:b/>
          <w:bCs/>
          <w:sz w:val="28"/>
          <w:szCs w:val="28"/>
          <w:rtl/>
          <w:lang w:bidi="ar-SA"/>
        </w:rPr>
      </w:pPr>
      <w:r w:rsidRPr="001C55D8">
        <w:rPr>
          <w:b/>
          <w:bCs/>
          <w:sz w:val="28"/>
          <w:szCs w:val="28"/>
          <w:rtl/>
          <w:lang w:bidi="ar-SA"/>
        </w:rPr>
        <w:t>9-</w:t>
      </w:r>
      <w:r w:rsidR="005B3F9C">
        <w:rPr>
          <w:rFonts w:hint="cs"/>
          <w:b/>
          <w:bCs/>
          <w:sz w:val="28"/>
          <w:szCs w:val="28"/>
          <w:rtl/>
          <w:lang w:bidi="ar-SA"/>
        </w:rPr>
        <w:t xml:space="preserve"> </w:t>
      </w:r>
      <w:r w:rsidRPr="001C55D8">
        <w:rPr>
          <w:b/>
          <w:bCs/>
          <w:sz w:val="28"/>
          <w:szCs w:val="28"/>
          <w:rtl/>
          <w:lang w:bidi="ar-SA"/>
        </w:rPr>
        <w:t>أما من جهة الرئاسات، فإن الله هو الذي وضعها في الكنيسة، في السماء أول</w:t>
      </w:r>
      <w:r w:rsidRPr="001C55D8">
        <w:rPr>
          <w:rFonts w:hint="cs"/>
          <w:b/>
          <w:bCs/>
          <w:sz w:val="28"/>
          <w:szCs w:val="28"/>
          <w:rtl/>
          <w:lang w:bidi="ar-SA"/>
        </w:rPr>
        <w:t>ً</w:t>
      </w:r>
      <w:r w:rsidRPr="001C55D8">
        <w:rPr>
          <w:b/>
          <w:bCs/>
          <w:sz w:val="28"/>
          <w:szCs w:val="28"/>
          <w:rtl/>
          <w:lang w:bidi="ar-SA"/>
        </w:rPr>
        <w:t>ا بين الملائكة.</w:t>
      </w:r>
    </w:p>
    <w:p w14:paraId="49A64764" w14:textId="77777777" w:rsidR="001C55D8" w:rsidRPr="00E71657" w:rsidRDefault="001C55D8" w:rsidP="00BE3C3D">
      <w:pPr>
        <w:jc w:val="lowKashida"/>
        <w:rPr>
          <w:sz w:val="28"/>
          <w:szCs w:val="28"/>
          <w:rtl/>
          <w:lang w:bidi="ar-SA"/>
        </w:rPr>
      </w:pPr>
      <w:r w:rsidRPr="001C55D8">
        <w:rPr>
          <w:sz w:val="28"/>
          <w:szCs w:val="28"/>
          <w:rtl/>
          <w:lang w:bidi="ar-SA"/>
        </w:rPr>
        <w:t>وهكذا قيل: "</w:t>
      </w:r>
      <w:r w:rsidRPr="00E71657">
        <w:rPr>
          <w:sz w:val="28"/>
          <w:szCs w:val="28"/>
          <w:rtl/>
          <w:lang w:bidi="ar-SA"/>
        </w:rPr>
        <w:t>فَإِنَّهُ فِيهِ خُلِقَ الْكُلُّ: مَا فِي السَّمَاوَاتِ وَمَا عَلَى الأَرْضِ، مَا يُرَى وَمَا لاَ يُرَى، سَوَاءٌ كَانَ عُرُوش</w:t>
      </w:r>
      <w:r w:rsidRPr="00E71657">
        <w:rPr>
          <w:rFonts w:hint="cs"/>
          <w:sz w:val="28"/>
          <w:szCs w:val="28"/>
          <w:rtl/>
          <w:lang w:bidi="ar-SA"/>
        </w:rPr>
        <w:t>ً</w:t>
      </w:r>
      <w:r w:rsidRPr="00E71657">
        <w:rPr>
          <w:sz w:val="28"/>
          <w:szCs w:val="28"/>
          <w:rtl/>
          <w:lang w:bidi="ar-SA"/>
        </w:rPr>
        <w:t>ا</w:t>
      </w:r>
      <w:r w:rsidRPr="00E71657">
        <w:rPr>
          <w:rFonts w:hint="cs"/>
          <w:sz w:val="28"/>
          <w:szCs w:val="28"/>
          <w:rtl/>
          <w:lang w:bidi="ar-SA"/>
        </w:rPr>
        <w:t xml:space="preserve"> أ</w:t>
      </w:r>
      <w:r w:rsidRPr="00E71657">
        <w:rPr>
          <w:sz w:val="28"/>
          <w:szCs w:val="28"/>
          <w:rtl/>
          <w:lang w:bidi="ar-SA"/>
        </w:rPr>
        <w:t xml:space="preserve">مْ سِيَادَاتٍ </w:t>
      </w:r>
      <w:r w:rsidRPr="00E71657">
        <w:rPr>
          <w:rFonts w:hint="cs"/>
          <w:sz w:val="28"/>
          <w:szCs w:val="28"/>
          <w:rtl/>
          <w:lang w:bidi="ar-SA"/>
        </w:rPr>
        <w:t>أ</w:t>
      </w:r>
      <w:r w:rsidRPr="00E71657">
        <w:rPr>
          <w:sz w:val="28"/>
          <w:szCs w:val="28"/>
          <w:rtl/>
          <w:lang w:bidi="ar-SA"/>
        </w:rPr>
        <w:t xml:space="preserve">مْ </w:t>
      </w:r>
      <w:proofErr w:type="spellStart"/>
      <w:r w:rsidRPr="00E71657">
        <w:rPr>
          <w:sz w:val="28"/>
          <w:szCs w:val="28"/>
          <w:rtl/>
          <w:lang w:bidi="ar-SA"/>
        </w:rPr>
        <w:t>رِيَاسَاتٍ</w:t>
      </w:r>
      <w:proofErr w:type="spellEnd"/>
      <w:r w:rsidRPr="00E71657">
        <w:rPr>
          <w:sz w:val="28"/>
          <w:szCs w:val="28"/>
          <w:rtl/>
          <w:lang w:bidi="ar-SA"/>
        </w:rPr>
        <w:t xml:space="preserve"> </w:t>
      </w:r>
      <w:r w:rsidRPr="00E71657">
        <w:rPr>
          <w:rFonts w:hint="cs"/>
          <w:sz w:val="28"/>
          <w:szCs w:val="28"/>
          <w:rtl/>
          <w:lang w:bidi="ar-SA"/>
        </w:rPr>
        <w:t>أ</w:t>
      </w:r>
      <w:r w:rsidR="00E71657">
        <w:rPr>
          <w:sz w:val="28"/>
          <w:szCs w:val="28"/>
          <w:rtl/>
          <w:lang w:bidi="ar-SA"/>
        </w:rPr>
        <w:t>مْ سَلاَطِينَ</w:t>
      </w:r>
      <w:r w:rsidRPr="00E71657">
        <w:rPr>
          <w:sz w:val="28"/>
          <w:szCs w:val="28"/>
          <w:rtl/>
          <w:lang w:bidi="ar-SA"/>
        </w:rPr>
        <w:t>"</w:t>
      </w:r>
      <w:r w:rsidRPr="001C55D8">
        <w:rPr>
          <w:sz w:val="28"/>
          <w:szCs w:val="28"/>
          <w:rtl/>
          <w:lang w:bidi="ar-SA"/>
        </w:rPr>
        <w:t xml:space="preserve"> (كو</w:t>
      </w:r>
      <w:r w:rsidRPr="001C55D8">
        <w:rPr>
          <w:rFonts w:hint="cs"/>
          <w:sz w:val="28"/>
          <w:szCs w:val="28"/>
          <w:rtl/>
          <w:lang w:bidi="ar-SA"/>
        </w:rPr>
        <w:t>1: 16</w:t>
      </w:r>
      <w:r w:rsidRPr="001C55D8">
        <w:rPr>
          <w:sz w:val="28"/>
          <w:szCs w:val="28"/>
          <w:rtl/>
          <w:lang w:bidi="ar-SA"/>
        </w:rPr>
        <w:t>). وقيل في سفر دانيال النبي عن الملاك ميخائيل: "</w:t>
      </w:r>
      <w:r w:rsidRPr="00E71657">
        <w:rPr>
          <w:sz w:val="28"/>
          <w:szCs w:val="28"/>
          <w:rtl/>
          <w:lang w:bidi="ar-SA"/>
        </w:rPr>
        <w:t>مِيخَائِيلُ الرَّئِيسُ الْعَظِيمُ" (دا12: 1). وقيل: "وَهُوَذَا مِيخَائِيلُ وَاحِدٌ</w:t>
      </w:r>
      <w:r w:rsidR="00BE3C3D">
        <w:rPr>
          <w:sz w:val="28"/>
          <w:szCs w:val="28"/>
          <w:rtl/>
          <w:lang w:bidi="ar-SA"/>
        </w:rPr>
        <w:t xml:space="preserve"> مِنَ الرُّؤَسَاءِ الأَوَّلِينَ</w:t>
      </w:r>
      <w:r w:rsidR="00BE3C3D">
        <w:rPr>
          <w:rFonts w:hint="cs"/>
          <w:sz w:val="28"/>
          <w:szCs w:val="28"/>
          <w:rtl/>
          <w:lang w:bidi="ar-SA"/>
        </w:rPr>
        <w:t>...</w:t>
      </w:r>
      <w:r w:rsidRPr="00E71657">
        <w:rPr>
          <w:sz w:val="28"/>
          <w:szCs w:val="28"/>
          <w:rtl/>
          <w:lang w:bidi="ar-SA"/>
        </w:rPr>
        <w:t>" (دا10: 13).</w:t>
      </w:r>
    </w:p>
    <w:p w14:paraId="0B0DB64D" w14:textId="77777777" w:rsidR="001C55D8" w:rsidRPr="001C55D8" w:rsidRDefault="001C55D8" w:rsidP="001C55D8">
      <w:pPr>
        <w:jc w:val="lowKashida"/>
        <w:rPr>
          <w:b/>
          <w:bCs/>
          <w:sz w:val="28"/>
          <w:szCs w:val="28"/>
          <w:rtl/>
          <w:lang w:bidi="ar-SA"/>
        </w:rPr>
      </w:pPr>
      <w:r w:rsidRPr="001C55D8">
        <w:rPr>
          <w:b/>
          <w:bCs/>
          <w:sz w:val="28"/>
          <w:szCs w:val="28"/>
          <w:rtl/>
          <w:lang w:bidi="ar-SA"/>
        </w:rPr>
        <w:t>10-</w:t>
      </w:r>
      <w:r w:rsidR="005B3F9C">
        <w:rPr>
          <w:rFonts w:hint="cs"/>
          <w:b/>
          <w:bCs/>
          <w:sz w:val="28"/>
          <w:szCs w:val="28"/>
          <w:rtl/>
          <w:lang w:bidi="ar-SA"/>
        </w:rPr>
        <w:t xml:space="preserve"> </w:t>
      </w:r>
      <w:r w:rsidRPr="001C55D8">
        <w:rPr>
          <w:b/>
          <w:bCs/>
          <w:sz w:val="28"/>
          <w:szCs w:val="28"/>
          <w:rtl/>
          <w:lang w:bidi="ar-SA"/>
        </w:rPr>
        <w:t>كذلك أوجد الله رئاسات في مجال الكهنوت.</w:t>
      </w:r>
    </w:p>
    <w:p w14:paraId="28175BD3" w14:textId="77777777" w:rsidR="001C55D8" w:rsidRPr="001C55D8" w:rsidRDefault="001C55D8" w:rsidP="001C55D8">
      <w:pPr>
        <w:jc w:val="lowKashida"/>
        <w:rPr>
          <w:sz w:val="28"/>
          <w:szCs w:val="28"/>
          <w:rtl/>
          <w:lang w:bidi="ar-SA"/>
        </w:rPr>
      </w:pPr>
      <w:r w:rsidRPr="001C55D8">
        <w:rPr>
          <w:sz w:val="28"/>
          <w:szCs w:val="28"/>
          <w:rtl/>
          <w:lang w:bidi="ar-SA"/>
        </w:rPr>
        <w:t>فعين ه</w:t>
      </w:r>
      <w:r w:rsidRPr="001C55D8">
        <w:rPr>
          <w:rFonts w:hint="cs"/>
          <w:sz w:val="28"/>
          <w:szCs w:val="28"/>
          <w:rtl/>
          <w:lang w:bidi="ar-SA"/>
        </w:rPr>
        <w:t>ا</w:t>
      </w:r>
      <w:r w:rsidRPr="001C55D8">
        <w:rPr>
          <w:sz w:val="28"/>
          <w:szCs w:val="28"/>
          <w:rtl/>
          <w:lang w:bidi="ar-SA"/>
        </w:rPr>
        <w:t>رون رئيس</w:t>
      </w:r>
      <w:r w:rsidRPr="001C55D8">
        <w:rPr>
          <w:rFonts w:hint="cs"/>
          <w:sz w:val="28"/>
          <w:szCs w:val="28"/>
          <w:rtl/>
          <w:lang w:bidi="ar-SA"/>
        </w:rPr>
        <w:t>ً</w:t>
      </w:r>
      <w:r w:rsidRPr="001C55D8">
        <w:rPr>
          <w:sz w:val="28"/>
          <w:szCs w:val="28"/>
          <w:rtl/>
          <w:lang w:bidi="ar-SA"/>
        </w:rPr>
        <w:t xml:space="preserve">ا للكهنة، وتتابع رؤساء الكهنة على مدى الأجيال. وقيل عن </w:t>
      </w:r>
      <w:proofErr w:type="spellStart"/>
      <w:r w:rsidRPr="001C55D8">
        <w:rPr>
          <w:sz w:val="28"/>
          <w:szCs w:val="28"/>
          <w:rtl/>
          <w:lang w:bidi="ar-SA"/>
        </w:rPr>
        <w:t>يهوشع</w:t>
      </w:r>
      <w:proofErr w:type="spellEnd"/>
      <w:r w:rsidRPr="001C55D8">
        <w:rPr>
          <w:sz w:val="28"/>
          <w:szCs w:val="28"/>
          <w:rtl/>
          <w:lang w:bidi="ar-SA"/>
        </w:rPr>
        <w:t xml:space="preserve">: </w:t>
      </w:r>
      <w:r w:rsidRPr="001C55D8">
        <w:rPr>
          <w:sz w:val="28"/>
          <w:szCs w:val="28"/>
          <w:rtl/>
          <w:lang w:bidi="ar-SA"/>
        </w:rPr>
        <w:lastRenderedPageBreak/>
        <w:t>"</w:t>
      </w:r>
      <w:proofErr w:type="spellStart"/>
      <w:r w:rsidRPr="003A0F0B">
        <w:rPr>
          <w:sz w:val="28"/>
          <w:szCs w:val="28"/>
          <w:rtl/>
          <w:lang w:bidi="ar-SA"/>
        </w:rPr>
        <w:t>يَهُوشَعَ</w:t>
      </w:r>
      <w:proofErr w:type="spellEnd"/>
      <w:r w:rsidRPr="003A0F0B">
        <w:rPr>
          <w:sz w:val="28"/>
          <w:szCs w:val="28"/>
          <w:rtl/>
          <w:lang w:bidi="ar-SA"/>
        </w:rPr>
        <w:t xml:space="preserve"> الْكَاهِنَ الْعَظِيمَ</w:t>
      </w:r>
      <w:r w:rsidRPr="001C55D8">
        <w:rPr>
          <w:b/>
          <w:bCs/>
          <w:sz w:val="28"/>
          <w:szCs w:val="28"/>
          <w:rtl/>
          <w:lang w:bidi="ar-SA"/>
        </w:rPr>
        <w:t>"</w:t>
      </w:r>
      <w:r w:rsidRPr="001C55D8">
        <w:rPr>
          <w:sz w:val="28"/>
          <w:szCs w:val="28"/>
          <w:rtl/>
          <w:lang w:bidi="ar-SA"/>
        </w:rPr>
        <w:t xml:space="preserve"> (زك</w:t>
      </w:r>
      <w:r w:rsidRPr="001C55D8">
        <w:rPr>
          <w:rFonts w:hint="cs"/>
          <w:sz w:val="28"/>
          <w:szCs w:val="28"/>
          <w:rtl/>
          <w:lang w:bidi="ar-SA"/>
        </w:rPr>
        <w:t>3: 1</w:t>
      </w:r>
      <w:r w:rsidRPr="001C55D8">
        <w:rPr>
          <w:sz w:val="28"/>
          <w:szCs w:val="28"/>
          <w:rtl/>
          <w:lang w:bidi="ar-SA"/>
        </w:rPr>
        <w:t>). وعبارة "رئيس كهنة" وردت في الكتاب مرات عديدة جدًا".</w:t>
      </w:r>
    </w:p>
    <w:p w14:paraId="232A7BCE" w14:textId="77777777" w:rsidR="001C55D8" w:rsidRPr="001C55D8" w:rsidRDefault="001C55D8" w:rsidP="001C55D8">
      <w:pPr>
        <w:jc w:val="lowKashida"/>
        <w:rPr>
          <w:b/>
          <w:bCs/>
          <w:sz w:val="28"/>
          <w:szCs w:val="28"/>
          <w:rtl/>
          <w:lang w:bidi="ar-SA"/>
        </w:rPr>
      </w:pPr>
      <w:r w:rsidRPr="001C55D8">
        <w:rPr>
          <w:b/>
          <w:bCs/>
          <w:sz w:val="28"/>
          <w:szCs w:val="28"/>
          <w:rtl/>
          <w:lang w:bidi="ar-SA"/>
        </w:rPr>
        <w:t>11-</w:t>
      </w:r>
      <w:r w:rsidR="005B3F9C">
        <w:rPr>
          <w:rFonts w:hint="cs"/>
          <w:b/>
          <w:bCs/>
          <w:sz w:val="28"/>
          <w:szCs w:val="28"/>
          <w:rtl/>
          <w:lang w:bidi="ar-SA"/>
        </w:rPr>
        <w:t xml:space="preserve"> </w:t>
      </w:r>
      <w:r w:rsidRPr="001C55D8">
        <w:rPr>
          <w:b/>
          <w:bCs/>
          <w:sz w:val="28"/>
          <w:szCs w:val="28"/>
          <w:rtl/>
          <w:lang w:bidi="ar-SA"/>
        </w:rPr>
        <w:t>بل سمح الله لموسى بإقام</w:t>
      </w:r>
      <w:r w:rsidRPr="001C55D8">
        <w:rPr>
          <w:rFonts w:hint="cs"/>
          <w:b/>
          <w:bCs/>
          <w:sz w:val="28"/>
          <w:szCs w:val="28"/>
          <w:rtl/>
          <w:lang w:bidi="ar-SA"/>
        </w:rPr>
        <w:t>ة</w:t>
      </w:r>
      <w:r w:rsidRPr="001C55D8">
        <w:rPr>
          <w:b/>
          <w:bCs/>
          <w:sz w:val="28"/>
          <w:szCs w:val="28"/>
          <w:rtl/>
          <w:lang w:bidi="ar-SA"/>
        </w:rPr>
        <w:t xml:space="preserve"> رؤساء علمانيين.</w:t>
      </w:r>
    </w:p>
    <w:p w14:paraId="2FDC529F" w14:textId="77777777" w:rsidR="001C55D8" w:rsidRPr="001C55D8" w:rsidRDefault="003A0F0B" w:rsidP="0093094C">
      <w:pPr>
        <w:jc w:val="lowKashida"/>
        <w:rPr>
          <w:sz w:val="28"/>
          <w:szCs w:val="28"/>
          <w:rtl/>
          <w:lang w:bidi="ar-SA"/>
        </w:rPr>
      </w:pPr>
      <w:r>
        <w:rPr>
          <w:rFonts w:hint="cs"/>
          <w:sz w:val="28"/>
          <w:szCs w:val="28"/>
          <w:rtl/>
          <w:lang w:bidi="ar-SA"/>
        </w:rPr>
        <w:t xml:space="preserve">تخير أناسًا ذوي قدرة خائفين الله أمناء وأقامهم </w:t>
      </w:r>
      <w:r w:rsidR="001C55D8" w:rsidRPr="005B3F9C">
        <w:rPr>
          <w:rFonts w:hint="cs"/>
          <w:sz w:val="28"/>
          <w:szCs w:val="28"/>
          <w:rtl/>
          <w:lang w:bidi="ar-SA"/>
        </w:rPr>
        <w:t>"</w:t>
      </w:r>
      <w:r w:rsidR="001C55D8" w:rsidRPr="005B3F9C">
        <w:rPr>
          <w:sz w:val="28"/>
          <w:szCs w:val="28"/>
          <w:rtl/>
          <w:lang w:bidi="ar-SA"/>
        </w:rPr>
        <w:t>رُؤَسَاءَ أُلُوفٍ وَرُؤَسَاءَ مِئَاتٍ وَرُؤَسَاءَ خَمَاسِينَ وَرُؤَسَاءَ عَشَرَاتٍ. فَكَانُوا يَقْضُونَ لِلشَّعْبِ كُلَّ حِينٍ. الدَّعَاوِي الْعَسِرَةُ يَجِيئُونَ بِهَا إِلَى مُوسَى</w:t>
      </w:r>
      <w:r w:rsidR="001C55D8" w:rsidRPr="005B3F9C">
        <w:rPr>
          <w:rFonts w:hint="cs"/>
          <w:sz w:val="28"/>
          <w:szCs w:val="28"/>
          <w:rtl/>
          <w:lang w:bidi="ar-SA"/>
        </w:rPr>
        <w:t>"</w:t>
      </w:r>
      <w:r w:rsidR="001C55D8" w:rsidRPr="005B3F9C">
        <w:rPr>
          <w:sz w:val="28"/>
          <w:szCs w:val="28"/>
          <w:rtl/>
          <w:lang w:bidi="ar-SA"/>
        </w:rPr>
        <w:t xml:space="preserve"> (خر</w:t>
      </w:r>
      <w:r w:rsidR="001C55D8" w:rsidRPr="005B3F9C">
        <w:rPr>
          <w:rFonts w:hint="cs"/>
          <w:sz w:val="28"/>
          <w:szCs w:val="28"/>
          <w:rtl/>
          <w:lang w:bidi="ar-SA"/>
        </w:rPr>
        <w:t>18: 21، 25، 26)؛</w:t>
      </w:r>
      <w:r w:rsidR="001C55D8" w:rsidRPr="005B3F9C">
        <w:rPr>
          <w:sz w:val="28"/>
          <w:szCs w:val="28"/>
          <w:rtl/>
          <w:lang w:bidi="ar-SA"/>
        </w:rPr>
        <w:t xml:space="preserve"> </w:t>
      </w:r>
      <w:r w:rsidR="001C55D8" w:rsidRPr="005B3F9C">
        <w:rPr>
          <w:rFonts w:hint="cs"/>
          <w:sz w:val="28"/>
          <w:szCs w:val="28"/>
          <w:rtl/>
          <w:lang w:bidi="ar-SA"/>
        </w:rPr>
        <w:t>(</w:t>
      </w:r>
      <w:r w:rsidR="001C55D8" w:rsidRPr="005B3F9C">
        <w:rPr>
          <w:sz w:val="28"/>
          <w:szCs w:val="28"/>
          <w:rtl/>
          <w:lang w:bidi="ar-SA"/>
        </w:rPr>
        <w:t>تث</w:t>
      </w:r>
      <w:r w:rsidR="001C55D8" w:rsidRPr="005B3F9C">
        <w:rPr>
          <w:rFonts w:hint="cs"/>
          <w:sz w:val="28"/>
          <w:szCs w:val="28"/>
          <w:rtl/>
          <w:lang w:bidi="ar-SA"/>
        </w:rPr>
        <w:t>1: 15</w:t>
      </w:r>
      <w:r w:rsidR="001C55D8" w:rsidRPr="005B3F9C">
        <w:rPr>
          <w:sz w:val="28"/>
          <w:szCs w:val="28"/>
          <w:rtl/>
          <w:lang w:bidi="ar-SA"/>
        </w:rPr>
        <w:t>).</w:t>
      </w:r>
    </w:p>
    <w:p w14:paraId="325A6DDC" w14:textId="77777777" w:rsidR="001C55D8" w:rsidRPr="000D3EB2" w:rsidRDefault="004A0400" w:rsidP="004A0400">
      <w:pPr>
        <w:jc w:val="lowKashida"/>
        <w:rPr>
          <w:b/>
          <w:bCs/>
          <w:sz w:val="28"/>
          <w:szCs w:val="28"/>
          <w:rtl/>
          <w:lang w:bidi="ar-SA"/>
        </w:rPr>
      </w:pPr>
      <w:r w:rsidRPr="000D3EB2">
        <w:rPr>
          <w:rFonts w:hint="cs"/>
          <w:b/>
          <w:bCs/>
          <w:sz w:val="28"/>
          <w:szCs w:val="28"/>
          <w:rtl/>
          <w:lang w:bidi="ar-SA"/>
        </w:rPr>
        <w:t xml:space="preserve">12- </w:t>
      </w:r>
      <w:r w:rsidR="001C55D8" w:rsidRPr="000D3EB2">
        <w:rPr>
          <w:b/>
          <w:bCs/>
          <w:sz w:val="28"/>
          <w:szCs w:val="28"/>
          <w:rtl/>
          <w:lang w:bidi="ar-SA"/>
        </w:rPr>
        <w:t>ولعلهم يسألون: وما موقف المسيح من كل هذه الرئاسات؟</w:t>
      </w:r>
    </w:p>
    <w:p w14:paraId="5235716E" w14:textId="77777777" w:rsidR="001C55D8" w:rsidRPr="001C55D8" w:rsidRDefault="001C55D8" w:rsidP="000D3EB2">
      <w:pPr>
        <w:jc w:val="lowKashida"/>
        <w:rPr>
          <w:b/>
          <w:bCs/>
          <w:sz w:val="28"/>
          <w:szCs w:val="28"/>
          <w:rtl/>
          <w:lang w:bidi="ar-SA"/>
        </w:rPr>
      </w:pPr>
      <w:r w:rsidRPr="001C55D8">
        <w:rPr>
          <w:b/>
          <w:bCs/>
          <w:sz w:val="28"/>
          <w:szCs w:val="28"/>
          <w:rtl/>
          <w:lang w:bidi="ar-SA"/>
        </w:rPr>
        <w:t>السيد المسيح "الَّذِي هُوَ رَأْسُ كُلِّ رِيَاسَةٍ وَسُلْطَانٍ" (كو</w:t>
      </w:r>
      <w:r w:rsidRPr="001C55D8">
        <w:rPr>
          <w:rFonts w:hint="cs"/>
          <w:b/>
          <w:bCs/>
          <w:sz w:val="28"/>
          <w:szCs w:val="28"/>
          <w:rtl/>
          <w:lang w:bidi="ar-SA"/>
        </w:rPr>
        <w:t>2: 10</w:t>
      </w:r>
      <w:r w:rsidRPr="001C55D8">
        <w:rPr>
          <w:b/>
          <w:bCs/>
          <w:sz w:val="28"/>
          <w:szCs w:val="28"/>
          <w:rtl/>
          <w:lang w:bidi="ar-SA"/>
        </w:rPr>
        <w:t>).</w:t>
      </w:r>
    </w:p>
    <w:p w14:paraId="674D6100" w14:textId="77777777" w:rsidR="001C55D8" w:rsidRPr="001C55D8" w:rsidRDefault="001C55D8" w:rsidP="001C55D8">
      <w:pPr>
        <w:jc w:val="lowKashida"/>
        <w:rPr>
          <w:sz w:val="28"/>
          <w:szCs w:val="28"/>
          <w:rtl/>
          <w:lang w:bidi="ar-SA"/>
        </w:rPr>
      </w:pPr>
      <w:r w:rsidRPr="001C55D8">
        <w:rPr>
          <w:sz w:val="28"/>
          <w:szCs w:val="28"/>
          <w:rtl/>
          <w:lang w:bidi="ar-SA"/>
        </w:rPr>
        <w:t>وجود الرئ</w:t>
      </w:r>
      <w:r w:rsidRPr="001C55D8">
        <w:rPr>
          <w:rFonts w:hint="cs"/>
          <w:sz w:val="28"/>
          <w:szCs w:val="28"/>
          <w:rtl/>
          <w:lang w:bidi="ar-SA"/>
        </w:rPr>
        <w:t>ا</w:t>
      </w:r>
      <w:r w:rsidRPr="001C55D8">
        <w:rPr>
          <w:sz w:val="28"/>
          <w:szCs w:val="28"/>
          <w:rtl/>
          <w:lang w:bidi="ar-SA"/>
        </w:rPr>
        <w:t>سات على الأرض لا تمنع رئاسته. وجود ملوك على الأرض لم يمنع أنه "</w:t>
      </w:r>
      <w:r w:rsidRPr="00F14517">
        <w:rPr>
          <w:sz w:val="28"/>
          <w:szCs w:val="28"/>
          <w:rtl/>
          <w:lang w:bidi="ar-SA"/>
        </w:rPr>
        <w:t>مَلِكُ الْمُلُوكِ وَرَبُّ الأَرْبَابِ" (رؤ</w:t>
      </w:r>
      <w:r w:rsidRPr="00F14517">
        <w:rPr>
          <w:rFonts w:hint="cs"/>
          <w:sz w:val="28"/>
          <w:szCs w:val="28"/>
          <w:rtl/>
          <w:lang w:bidi="ar-SA"/>
        </w:rPr>
        <w:t>19: 16</w:t>
      </w:r>
      <w:r w:rsidRPr="00F14517">
        <w:rPr>
          <w:sz w:val="28"/>
          <w:szCs w:val="28"/>
          <w:rtl/>
          <w:lang w:bidi="ar-SA"/>
        </w:rPr>
        <w:t xml:space="preserve">). ووجود رعاة، لا يمنع أن السيد المسيح هو راعي الرعاة، </w:t>
      </w:r>
      <w:proofErr w:type="spellStart"/>
      <w:r w:rsidRPr="00F14517">
        <w:rPr>
          <w:rFonts w:hint="cs"/>
          <w:sz w:val="28"/>
          <w:szCs w:val="28"/>
          <w:rtl/>
          <w:lang w:bidi="ar-SA"/>
        </w:rPr>
        <w:t>و"</w:t>
      </w:r>
      <w:r w:rsidRPr="00F14517">
        <w:rPr>
          <w:sz w:val="28"/>
          <w:szCs w:val="28"/>
          <w:rtl/>
          <w:lang w:bidi="ar-SA"/>
        </w:rPr>
        <w:t>رَاعِيَ</w:t>
      </w:r>
      <w:proofErr w:type="spellEnd"/>
      <w:r w:rsidRPr="00F14517">
        <w:rPr>
          <w:sz w:val="28"/>
          <w:szCs w:val="28"/>
          <w:rtl/>
          <w:lang w:bidi="ar-SA"/>
        </w:rPr>
        <w:t xml:space="preserve"> الْخِرَافِ الْعَظِيمَ، رَبَّنَا يَسُوعَ</w:t>
      </w:r>
      <w:r w:rsidRPr="001C55D8">
        <w:rPr>
          <w:rFonts w:hint="cs"/>
          <w:b/>
          <w:bCs/>
          <w:sz w:val="28"/>
          <w:szCs w:val="28"/>
          <w:rtl/>
          <w:lang w:bidi="ar-SA"/>
        </w:rPr>
        <w:t>"</w:t>
      </w:r>
      <w:r w:rsidRPr="001C55D8">
        <w:rPr>
          <w:sz w:val="28"/>
          <w:szCs w:val="28"/>
          <w:rtl/>
          <w:lang w:bidi="ar-SA"/>
        </w:rPr>
        <w:t xml:space="preserve"> (عب</w:t>
      </w:r>
      <w:r w:rsidRPr="001C55D8">
        <w:rPr>
          <w:rFonts w:hint="cs"/>
          <w:sz w:val="28"/>
          <w:szCs w:val="28"/>
          <w:rtl/>
          <w:lang w:bidi="ar-SA"/>
        </w:rPr>
        <w:t>13: 20</w:t>
      </w:r>
      <w:r w:rsidRPr="001C55D8">
        <w:rPr>
          <w:sz w:val="28"/>
          <w:szCs w:val="28"/>
          <w:rtl/>
          <w:lang w:bidi="ar-SA"/>
        </w:rPr>
        <w:t>).</w:t>
      </w:r>
    </w:p>
    <w:p w14:paraId="1E8F2740" w14:textId="3E42CFE3" w:rsidR="001C55D8" w:rsidRPr="001C55D8" w:rsidRDefault="001C55D8" w:rsidP="00F14517">
      <w:pPr>
        <w:jc w:val="lowKashida"/>
        <w:rPr>
          <w:sz w:val="28"/>
          <w:szCs w:val="28"/>
          <w:rtl/>
          <w:lang w:bidi="ar-SA"/>
        </w:rPr>
      </w:pPr>
      <w:r w:rsidRPr="001C55D8">
        <w:rPr>
          <w:sz w:val="28"/>
          <w:szCs w:val="28"/>
          <w:rtl/>
          <w:lang w:bidi="ar-SA"/>
        </w:rPr>
        <w:t xml:space="preserve">قال القديس أغسطينوس للرب: </w:t>
      </w:r>
      <w:r w:rsidR="00F14517">
        <w:rPr>
          <w:rFonts w:hint="cs"/>
          <w:sz w:val="28"/>
          <w:szCs w:val="28"/>
          <w:rtl/>
          <w:lang w:bidi="ar-SA"/>
        </w:rPr>
        <w:t>"</w:t>
      </w:r>
      <w:r w:rsidR="00F14517">
        <w:rPr>
          <w:sz w:val="28"/>
          <w:szCs w:val="28"/>
          <w:rtl/>
          <w:lang w:bidi="ar-SA"/>
        </w:rPr>
        <w:t>أنا راع</w:t>
      </w:r>
      <w:r w:rsidR="00F14517">
        <w:rPr>
          <w:rFonts w:hint="cs"/>
          <w:sz w:val="28"/>
          <w:szCs w:val="28"/>
          <w:rtl/>
          <w:lang w:bidi="ar-SA"/>
        </w:rPr>
        <w:t>ٍ</w:t>
      </w:r>
      <w:r w:rsidRPr="001C55D8">
        <w:rPr>
          <w:sz w:val="28"/>
          <w:szCs w:val="28"/>
          <w:rtl/>
          <w:lang w:bidi="ar-SA"/>
        </w:rPr>
        <w:t xml:space="preserve"> لهؤلاء، ولكنني أمامك، أنا معهم واحد من قطيعك. وأنا م</w:t>
      </w:r>
      <w:r w:rsidR="005C0B9A">
        <w:rPr>
          <w:rFonts w:hint="cs"/>
          <w:sz w:val="28"/>
          <w:szCs w:val="28"/>
          <w:rtl/>
          <w:lang w:bidi="ar-SA"/>
        </w:rPr>
        <w:t>ُ</w:t>
      </w:r>
      <w:r w:rsidRPr="001C55D8">
        <w:rPr>
          <w:sz w:val="28"/>
          <w:szCs w:val="28"/>
          <w:rtl/>
          <w:lang w:bidi="ar-SA"/>
        </w:rPr>
        <w:t>علم لهم، ولكنني أمامك أتعلم منك معهم</w:t>
      </w:r>
      <w:r w:rsidR="00F14517">
        <w:rPr>
          <w:rFonts w:hint="cs"/>
          <w:sz w:val="28"/>
          <w:szCs w:val="28"/>
          <w:rtl/>
          <w:lang w:bidi="ar-SA"/>
        </w:rPr>
        <w:t>"</w:t>
      </w:r>
      <w:r w:rsidRPr="001C55D8">
        <w:rPr>
          <w:sz w:val="28"/>
          <w:szCs w:val="28"/>
          <w:rtl/>
          <w:lang w:bidi="ar-SA"/>
        </w:rPr>
        <w:t>.</w:t>
      </w:r>
    </w:p>
    <w:p w14:paraId="74E18B74" w14:textId="77777777" w:rsidR="001C55D8" w:rsidRPr="001C55D8" w:rsidRDefault="001C55D8" w:rsidP="00F14517">
      <w:pPr>
        <w:jc w:val="lowKashida"/>
        <w:rPr>
          <w:b/>
          <w:bCs/>
          <w:sz w:val="28"/>
          <w:szCs w:val="28"/>
          <w:rtl/>
          <w:lang w:bidi="ar-SA"/>
        </w:rPr>
      </w:pPr>
      <w:r w:rsidRPr="001C55D8">
        <w:rPr>
          <w:b/>
          <w:bCs/>
          <w:sz w:val="28"/>
          <w:szCs w:val="28"/>
          <w:rtl/>
          <w:lang w:bidi="ar-SA"/>
        </w:rPr>
        <w:t>13-</w:t>
      </w:r>
      <w:r w:rsidR="004A0400">
        <w:rPr>
          <w:rFonts w:hint="cs"/>
          <w:b/>
          <w:bCs/>
          <w:sz w:val="28"/>
          <w:szCs w:val="28"/>
          <w:rtl/>
          <w:lang w:bidi="ar-SA"/>
        </w:rPr>
        <w:t xml:space="preserve"> </w:t>
      </w:r>
      <w:r w:rsidRPr="001C55D8">
        <w:rPr>
          <w:b/>
          <w:bCs/>
          <w:sz w:val="28"/>
          <w:szCs w:val="28"/>
          <w:rtl/>
          <w:lang w:bidi="ar-SA"/>
        </w:rPr>
        <w:t xml:space="preserve">الناس أمام الله </w:t>
      </w:r>
      <w:r w:rsidR="00F14517">
        <w:rPr>
          <w:rFonts w:hint="cs"/>
          <w:b/>
          <w:bCs/>
          <w:sz w:val="28"/>
          <w:szCs w:val="28"/>
          <w:rtl/>
          <w:lang w:bidi="ar-SA"/>
        </w:rPr>
        <w:t>إ</w:t>
      </w:r>
      <w:r w:rsidRPr="001C55D8">
        <w:rPr>
          <w:b/>
          <w:bCs/>
          <w:sz w:val="28"/>
          <w:szCs w:val="28"/>
          <w:rtl/>
          <w:lang w:bidi="ar-SA"/>
        </w:rPr>
        <w:t>خو</w:t>
      </w:r>
      <w:r w:rsidRPr="001C55D8">
        <w:rPr>
          <w:rFonts w:hint="cs"/>
          <w:b/>
          <w:bCs/>
          <w:sz w:val="28"/>
          <w:szCs w:val="28"/>
          <w:rtl/>
          <w:lang w:bidi="ar-SA"/>
        </w:rPr>
        <w:t>ة</w:t>
      </w:r>
      <w:r w:rsidRPr="001C55D8">
        <w:rPr>
          <w:b/>
          <w:bCs/>
          <w:sz w:val="28"/>
          <w:szCs w:val="28"/>
          <w:rtl/>
          <w:lang w:bidi="ar-SA"/>
        </w:rPr>
        <w:t>. ولكنهم بالنسبة إلى بعضهم البعض، يوجد فيهم أبناء وآباء، ورعية ورعاة، وتلاميذ ومعلمون. وأيض</w:t>
      </w:r>
      <w:r w:rsidRPr="001C55D8">
        <w:rPr>
          <w:rFonts w:hint="cs"/>
          <w:b/>
          <w:bCs/>
          <w:sz w:val="28"/>
          <w:szCs w:val="28"/>
          <w:rtl/>
          <w:lang w:bidi="ar-SA"/>
        </w:rPr>
        <w:t>ً</w:t>
      </w:r>
      <w:r w:rsidRPr="001C55D8">
        <w:rPr>
          <w:b/>
          <w:bCs/>
          <w:sz w:val="28"/>
          <w:szCs w:val="28"/>
          <w:rtl/>
          <w:lang w:bidi="ar-SA"/>
        </w:rPr>
        <w:t>ا فيهم علمانيون وكهنة.</w:t>
      </w:r>
    </w:p>
    <w:p w14:paraId="0BAFCCBE" w14:textId="77777777" w:rsidR="001C55D8" w:rsidRPr="001C55D8" w:rsidRDefault="001C55D8" w:rsidP="001F22FF">
      <w:pPr>
        <w:pStyle w:val="Heading4"/>
        <w:rPr>
          <w:rtl/>
        </w:rPr>
      </w:pPr>
      <w:r w:rsidRPr="001C55D8">
        <w:rPr>
          <w:rtl/>
        </w:rPr>
        <w:t>هناك اعتراض آخر يقدمه البعض في موضوع المساواة وهو:</w:t>
      </w:r>
    </w:p>
    <w:p w14:paraId="724E4234" w14:textId="77777777" w:rsidR="001C55D8" w:rsidRPr="001C55D8" w:rsidRDefault="001C55D8" w:rsidP="001C55D8">
      <w:pPr>
        <w:jc w:val="lowKashida"/>
        <w:rPr>
          <w:sz w:val="28"/>
          <w:szCs w:val="28"/>
          <w:rtl/>
          <w:lang w:bidi="ar-SA"/>
        </w:rPr>
      </w:pPr>
      <w:r w:rsidRPr="001C55D8">
        <w:rPr>
          <w:sz w:val="28"/>
          <w:szCs w:val="28"/>
          <w:rtl/>
          <w:lang w:bidi="ar-SA"/>
        </w:rPr>
        <w:t>قول السيد المسيح لتلاميذه: "</w:t>
      </w:r>
      <w:r w:rsidRPr="001F22FF">
        <w:rPr>
          <w:sz w:val="28"/>
          <w:szCs w:val="28"/>
          <w:rtl/>
          <w:lang w:bidi="ar-SA"/>
        </w:rPr>
        <w:t>أَنْتُمْ تَعْلَمُونَ أَنَّ رُؤَسَاءَ الأُمَمِ يَسُودُونَهُمْ وَالْعُظَمَاءَ يَتَسَلَّطُونَ عَلَيْهِمْ. فَلاَ يَكُونُ هَكَذَا فِيكُمْ. بَلْ مَنْ أَرَادَ أَنْ يَكُونَ فِيكُمْ عَظِيم</w:t>
      </w:r>
      <w:r w:rsidRPr="001F22FF">
        <w:rPr>
          <w:rFonts w:hint="cs"/>
          <w:sz w:val="28"/>
          <w:szCs w:val="28"/>
          <w:rtl/>
          <w:lang w:bidi="ar-SA"/>
        </w:rPr>
        <w:t>ً</w:t>
      </w:r>
      <w:r w:rsidRPr="001F22FF">
        <w:rPr>
          <w:sz w:val="28"/>
          <w:szCs w:val="28"/>
          <w:rtl/>
          <w:lang w:bidi="ar-SA"/>
        </w:rPr>
        <w:t>ا</w:t>
      </w:r>
      <w:r w:rsidRPr="001F22FF">
        <w:rPr>
          <w:rFonts w:hint="cs"/>
          <w:sz w:val="28"/>
          <w:szCs w:val="28"/>
          <w:rtl/>
          <w:lang w:bidi="ar-SA"/>
        </w:rPr>
        <w:t xml:space="preserve"> </w:t>
      </w:r>
      <w:r w:rsidRPr="001F22FF">
        <w:rPr>
          <w:sz w:val="28"/>
          <w:szCs w:val="28"/>
          <w:rtl/>
          <w:lang w:bidi="ar-SA"/>
        </w:rPr>
        <w:t>فَلْيَكُنْ لَكُمْ خَادِم</w:t>
      </w:r>
      <w:r w:rsidRPr="001F22FF">
        <w:rPr>
          <w:rFonts w:hint="cs"/>
          <w:sz w:val="28"/>
          <w:szCs w:val="28"/>
          <w:rtl/>
          <w:lang w:bidi="ar-SA"/>
        </w:rPr>
        <w:t>ً</w:t>
      </w:r>
      <w:r w:rsidRPr="001F22FF">
        <w:rPr>
          <w:sz w:val="28"/>
          <w:szCs w:val="28"/>
          <w:rtl/>
          <w:lang w:bidi="ar-SA"/>
        </w:rPr>
        <w:t>ا. وَمَنْ أَرَادَ أَنْ يَكُونَ فِيكُمْ أَوَّل</w:t>
      </w:r>
      <w:r w:rsidRPr="001F22FF">
        <w:rPr>
          <w:rFonts w:hint="cs"/>
          <w:sz w:val="28"/>
          <w:szCs w:val="28"/>
          <w:rtl/>
          <w:lang w:bidi="ar-SA"/>
        </w:rPr>
        <w:t>ً</w:t>
      </w:r>
      <w:r w:rsidRPr="001F22FF">
        <w:rPr>
          <w:sz w:val="28"/>
          <w:szCs w:val="28"/>
          <w:rtl/>
          <w:lang w:bidi="ar-SA"/>
        </w:rPr>
        <w:t>ا</w:t>
      </w:r>
      <w:r w:rsidRPr="001F22FF">
        <w:rPr>
          <w:rFonts w:hint="cs"/>
          <w:sz w:val="28"/>
          <w:szCs w:val="28"/>
          <w:rtl/>
          <w:lang w:bidi="ar-SA"/>
        </w:rPr>
        <w:t xml:space="preserve"> </w:t>
      </w:r>
      <w:r w:rsidRPr="001F22FF">
        <w:rPr>
          <w:sz w:val="28"/>
          <w:szCs w:val="28"/>
          <w:rtl/>
          <w:lang w:bidi="ar-SA"/>
        </w:rPr>
        <w:t>فَلْيَكُنْ لَكُمْ عَبْد</w:t>
      </w:r>
      <w:r w:rsidRPr="001F22FF">
        <w:rPr>
          <w:rFonts w:hint="cs"/>
          <w:sz w:val="28"/>
          <w:szCs w:val="28"/>
          <w:rtl/>
          <w:lang w:bidi="ar-SA"/>
        </w:rPr>
        <w:t>ً</w:t>
      </w:r>
      <w:r w:rsidRPr="001F22FF">
        <w:rPr>
          <w:sz w:val="28"/>
          <w:szCs w:val="28"/>
          <w:rtl/>
          <w:lang w:bidi="ar-SA"/>
        </w:rPr>
        <w:t>ا. كَمَا أَنَّ ابْنَ الإِنْسَانِ لَمْ يَأْتِ لِيُخْدَمَ بَلْ لِيَخْدِمَ وَلِيَبْذِلَ نَفْسَهُ فِدْيَةً</w:t>
      </w:r>
      <w:r w:rsidRPr="001F22FF">
        <w:rPr>
          <w:rFonts w:hint="cs"/>
          <w:sz w:val="28"/>
          <w:szCs w:val="28"/>
          <w:rtl/>
          <w:lang w:bidi="ar-SA"/>
        </w:rPr>
        <w:t xml:space="preserve"> </w:t>
      </w:r>
      <w:r w:rsidRPr="001F22FF">
        <w:rPr>
          <w:sz w:val="28"/>
          <w:szCs w:val="28"/>
          <w:rtl/>
          <w:lang w:bidi="ar-SA"/>
        </w:rPr>
        <w:t>عَنْ كَثِيرِينَ"</w:t>
      </w:r>
      <w:r w:rsidRPr="001C55D8">
        <w:rPr>
          <w:sz w:val="28"/>
          <w:szCs w:val="28"/>
          <w:rtl/>
          <w:lang w:bidi="ar-SA"/>
        </w:rPr>
        <w:t xml:space="preserve"> (مت</w:t>
      </w:r>
      <w:r w:rsidRPr="001C55D8">
        <w:rPr>
          <w:rFonts w:hint="cs"/>
          <w:sz w:val="28"/>
          <w:szCs w:val="28"/>
          <w:rtl/>
          <w:lang w:bidi="ar-SA"/>
        </w:rPr>
        <w:t>20: 25- 28</w:t>
      </w:r>
      <w:r w:rsidRPr="001C55D8">
        <w:rPr>
          <w:sz w:val="28"/>
          <w:szCs w:val="28"/>
          <w:rtl/>
          <w:lang w:bidi="ar-SA"/>
        </w:rPr>
        <w:t>).</w:t>
      </w:r>
    </w:p>
    <w:p w14:paraId="3F4EB309" w14:textId="77777777" w:rsidR="001C55D8" w:rsidRPr="001C55D8" w:rsidRDefault="001C55D8" w:rsidP="00386DFB">
      <w:pPr>
        <w:jc w:val="lowKashida"/>
        <w:rPr>
          <w:sz w:val="28"/>
          <w:szCs w:val="28"/>
          <w:rtl/>
          <w:lang w:bidi="ar-SA"/>
        </w:rPr>
      </w:pPr>
      <w:r w:rsidRPr="001F22FF">
        <w:rPr>
          <w:b/>
          <w:bCs/>
          <w:sz w:val="28"/>
          <w:szCs w:val="28"/>
          <w:rtl/>
          <w:lang w:bidi="ar-SA"/>
        </w:rPr>
        <w:t>وواضح أن هذا الكلام عن التواضع، وعدم التسلط، وعدم م</w:t>
      </w:r>
      <w:r w:rsidR="001F22FF">
        <w:rPr>
          <w:b/>
          <w:bCs/>
          <w:sz w:val="28"/>
          <w:szCs w:val="28"/>
          <w:rtl/>
          <w:lang w:bidi="ar-SA"/>
        </w:rPr>
        <w:t>حبة العظم</w:t>
      </w:r>
      <w:r w:rsidR="001F22FF">
        <w:rPr>
          <w:rFonts w:hint="cs"/>
          <w:b/>
          <w:bCs/>
          <w:sz w:val="28"/>
          <w:szCs w:val="28"/>
          <w:rtl/>
          <w:lang w:bidi="ar-SA"/>
        </w:rPr>
        <w:t>ة</w:t>
      </w:r>
      <w:r w:rsidRPr="001F22FF">
        <w:rPr>
          <w:b/>
          <w:bCs/>
          <w:sz w:val="28"/>
          <w:szCs w:val="28"/>
          <w:rtl/>
          <w:lang w:bidi="ar-SA"/>
        </w:rPr>
        <w:t>. وليس هو عن إلغاء الرئاسات، بدليل إبراز مثل السيد المسيح نفسه</w:t>
      </w:r>
      <w:r w:rsidR="00346776" w:rsidRPr="001F22FF">
        <w:rPr>
          <w:b/>
          <w:bCs/>
          <w:sz w:val="28"/>
          <w:szCs w:val="28"/>
          <w:rtl/>
          <w:lang w:bidi="ar-SA"/>
        </w:rPr>
        <w:t>...</w:t>
      </w:r>
      <w:r w:rsidRPr="001F22FF">
        <w:rPr>
          <w:b/>
          <w:bCs/>
          <w:sz w:val="28"/>
          <w:szCs w:val="28"/>
          <w:rtl/>
          <w:lang w:bidi="ar-SA"/>
        </w:rPr>
        <w:t xml:space="preserve"> فهو سيد ورئيس، مع إنه جاء ليخدم ويبذل </w:t>
      </w:r>
      <w:r w:rsidRPr="001C55D8">
        <w:rPr>
          <w:sz w:val="28"/>
          <w:szCs w:val="28"/>
          <w:rtl/>
          <w:lang w:bidi="ar-SA"/>
        </w:rPr>
        <w:t>(يو</w:t>
      </w:r>
      <w:r w:rsidRPr="001C55D8">
        <w:rPr>
          <w:rFonts w:hint="cs"/>
          <w:sz w:val="28"/>
          <w:szCs w:val="28"/>
          <w:rtl/>
          <w:lang w:bidi="ar-SA"/>
        </w:rPr>
        <w:t xml:space="preserve">13: </w:t>
      </w:r>
      <w:r w:rsidR="00386DFB">
        <w:rPr>
          <w:rFonts w:hint="cs"/>
          <w:sz w:val="28"/>
          <w:szCs w:val="28"/>
          <w:rtl/>
          <w:lang w:bidi="ar-SA"/>
        </w:rPr>
        <w:t>13، 14</w:t>
      </w:r>
      <w:r w:rsidRPr="001C55D8">
        <w:rPr>
          <w:sz w:val="28"/>
          <w:szCs w:val="28"/>
          <w:rtl/>
          <w:lang w:bidi="ar-SA"/>
        </w:rPr>
        <w:t>).</w:t>
      </w:r>
    </w:p>
    <w:p w14:paraId="49373AB5" w14:textId="77777777" w:rsidR="00205D5E" w:rsidRDefault="001C55D8" w:rsidP="001C55D8">
      <w:pPr>
        <w:jc w:val="lowKashida"/>
        <w:rPr>
          <w:sz w:val="28"/>
          <w:szCs w:val="28"/>
          <w:rtl/>
          <w:lang w:bidi="ar-SA"/>
        </w:rPr>
      </w:pPr>
      <w:r w:rsidRPr="001C55D8">
        <w:rPr>
          <w:sz w:val="28"/>
          <w:szCs w:val="28"/>
          <w:rtl/>
          <w:lang w:bidi="ar-SA"/>
        </w:rPr>
        <w:lastRenderedPageBreak/>
        <w:t xml:space="preserve">والمقصود بالرئاسات في الكنيسة وفي الكهنوت، النظام، وتوزيع المسئولية، والإشراف على الخدمة، وما إلى ذلك. وليس هدفه مطلقًا التسلط، ومحبة العظمة، الأمور الكائنة في الجو العلماني الذي انتقده الرب. </w:t>
      </w:r>
    </w:p>
    <w:p w14:paraId="66D414CF" w14:textId="77777777" w:rsidR="001C55D8" w:rsidRDefault="00205D5E" w:rsidP="00205D5E">
      <w:pPr>
        <w:jc w:val="lowKashida"/>
        <w:rPr>
          <w:sz w:val="28"/>
          <w:szCs w:val="28"/>
          <w:rtl/>
          <w:lang w:bidi="ar-SA"/>
        </w:rPr>
      </w:pPr>
      <w:r>
        <w:rPr>
          <w:sz w:val="28"/>
          <w:szCs w:val="28"/>
          <w:rtl/>
          <w:lang w:bidi="ar-SA"/>
        </w:rPr>
        <w:t>و</w:t>
      </w:r>
      <w:r w:rsidR="001C55D8" w:rsidRPr="001C55D8">
        <w:rPr>
          <w:sz w:val="28"/>
          <w:szCs w:val="28"/>
          <w:rtl/>
          <w:lang w:bidi="ar-SA"/>
        </w:rPr>
        <w:t>أيض</w:t>
      </w:r>
      <w:r w:rsidR="001C55D8" w:rsidRPr="001C55D8">
        <w:rPr>
          <w:rFonts w:hint="cs"/>
          <w:sz w:val="28"/>
          <w:szCs w:val="28"/>
          <w:rtl/>
          <w:lang w:bidi="ar-SA"/>
        </w:rPr>
        <w:t>ً</w:t>
      </w:r>
      <w:r w:rsidR="001C55D8" w:rsidRPr="001C55D8">
        <w:rPr>
          <w:sz w:val="28"/>
          <w:szCs w:val="28"/>
          <w:rtl/>
          <w:lang w:bidi="ar-SA"/>
        </w:rPr>
        <w:t>ا محبة الكرامة التي كانت ظاهرة في تصرفات الكتبة والفريسيين وقد هاجمها الرب في</w:t>
      </w:r>
      <w:r w:rsidR="001C55D8" w:rsidRPr="001C55D8">
        <w:rPr>
          <w:rFonts w:hint="cs"/>
          <w:sz w:val="28"/>
          <w:szCs w:val="28"/>
          <w:rtl/>
          <w:lang w:bidi="ar-SA"/>
        </w:rPr>
        <w:t xml:space="preserve"> </w:t>
      </w:r>
      <w:r w:rsidR="001C55D8" w:rsidRPr="001C55D8">
        <w:rPr>
          <w:sz w:val="28"/>
          <w:szCs w:val="28"/>
          <w:rtl/>
          <w:lang w:bidi="ar-SA"/>
        </w:rPr>
        <w:t>(مت</w:t>
      </w:r>
      <w:r w:rsidR="001C55D8" w:rsidRPr="001C55D8">
        <w:rPr>
          <w:rFonts w:hint="cs"/>
          <w:sz w:val="28"/>
          <w:szCs w:val="28"/>
          <w:rtl/>
          <w:lang w:bidi="ar-SA"/>
        </w:rPr>
        <w:t>23: 5- 8</w:t>
      </w:r>
      <w:r w:rsidR="001C55D8" w:rsidRPr="001C55D8">
        <w:rPr>
          <w:sz w:val="28"/>
          <w:szCs w:val="28"/>
          <w:rtl/>
          <w:lang w:bidi="ar-SA"/>
        </w:rPr>
        <w:t>).</w:t>
      </w:r>
    </w:p>
    <w:p w14:paraId="712F27FB" w14:textId="77777777" w:rsidR="005D445E" w:rsidRPr="001C55D8" w:rsidRDefault="005D445E" w:rsidP="005D445E">
      <w:pPr>
        <w:jc w:val="center"/>
        <w:rPr>
          <w:sz w:val="28"/>
          <w:szCs w:val="28"/>
          <w:rtl/>
          <w:lang w:bidi="ar-SA"/>
        </w:rPr>
      </w:pPr>
      <w:r>
        <w:rPr>
          <w:sz w:val="28"/>
          <w:szCs w:val="28"/>
          <w:lang w:bidi="ar-SA"/>
        </w:rPr>
        <w:sym w:font="Wingdings" w:char="F098"/>
      </w:r>
      <w:r>
        <w:rPr>
          <w:sz w:val="28"/>
          <w:szCs w:val="28"/>
          <w:lang w:bidi="ar-SA"/>
        </w:rPr>
        <w:sym w:font="Wingdings" w:char="F0B2"/>
      </w:r>
      <w:r>
        <w:rPr>
          <w:sz w:val="28"/>
          <w:szCs w:val="28"/>
          <w:lang w:bidi="ar-SA"/>
        </w:rPr>
        <w:sym w:font="Wingdings" w:char="F099"/>
      </w:r>
      <w:r>
        <w:rPr>
          <w:sz w:val="28"/>
          <w:szCs w:val="28"/>
          <w:lang w:bidi="ar-SA"/>
        </w:rPr>
        <w:sym w:font="Wingdings" w:char="F0B2"/>
      </w:r>
      <w:r>
        <w:rPr>
          <w:sz w:val="28"/>
          <w:szCs w:val="28"/>
          <w:lang w:bidi="ar-SA"/>
        </w:rPr>
        <w:sym w:font="Wingdings" w:char="F099"/>
      </w:r>
      <w:r>
        <w:rPr>
          <w:sz w:val="28"/>
          <w:szCs w:val="28"/>
          <w:lang w:bidi="ar-SA"/>
        </w:rPr>
        <w:sym w:font="Wingdings" w:char="F0B2"/>
      </w:r>
      <w:r>
        <w:rPr>
          <w:sz w:val="28"/>
          <w:szCs w:val="28"/>
          <w:lang w:bidi="ar-SA"/>
        </w:rPr>
        <w:sym w:font="Wingdings" w:char="F098"/>
      </w:r>
    </w:p>
    <w:p w14:paraId="391DBFC5" w14:textId="77777777" w:rsidR="001C55D8" w:rsidRPr="00886B05" w:rsidRDefault="001C55D8" w:rsidP="004A0400">
      <w:pPr>
        <w:pStyle w:val="Heading2"/>
        <w:rPr>
          <w:rtl/>
        </w:rPr>
      </w:pPr>
      <w:r w:rsidRPr="001C55D8">
        <w:rPr>
          <w:sz w:val="28"/>
          <w:szCs w:val="28"/>
          <w:rtl/>
        </w:rPr>
        <w:br w:type="page"/>
      </w:r>
      <w:bookmarkStart w:id="336" w:name="_Toc169981719"/>
      <w:r w:rsidRPr="00886B05">
        <w:rPr>
          <w:rtl/>
        </w:rPr>
        <w:lastRenderedPageBreak/>
        <w:t>الكهنوت</w:t>
      </w:r>
      <w:r w:rsidR="004A0400" w:rsidRPr="00886B05">
        <w:rPr>
          <w:rFonts w:hint="cs"/>
          <w:rtl/>
        </w:rPr>
        <w:t xml:space="preserve"> </w:t>
      </w:r>
      <w:r w:rsidRPr="00886B05">
        <w:rPr>
          <w:rtl/>
        </w:rPr>
        <w:t>وخدمة المذبح</w:t>
      </w:r>
      <w:bookmarkEnd w:id="336"/>
    </w:p>
    <w:p w14:paraId="4552BE82" w14:textId="77777777" w:rsidR="001C55D8" w:rsidRPr="00886B05" w:rsidRDefault="00C27E07" w:rsidP="00C16415">
      <w:pPr>
        <w:pStyle w:val="Heading4"/>
        <w:rPr>
          <w:rtl/>
        </w:rPr>
      </w:pPr>
      <w:r w:rsidRPr="00886B05">
        <w:rPr>
          <w:rFonts w:hint="cs"/>
          <w:rtl/>
        </w:rPr>
        <w:t>ا</w:t>
      </w:r>
      <w:r w:rsidR="001C55D8" w:rsidRPr="00886B05">
        <w:rPr>
          <w:rtl/>
        </w:rPr>
        <w:t>عتراض</w:t>
      </w:r>
    </w:p>
    <w:p w14:paraId="1263682E" w14:textId="77777777" w:rsidR="001C55D8" w:rsidRPr="00886B05" w:rsidRDefault="001C55D8" w:rsidP="001C55D8">
      <w:pPr>
        <w:jc w:val="lowKashida"/>
        <w:rPr>
          <w:sz w:val="28"/>
          <w:szCs w:val="28"/>
          <w:rtl/>
          <w:lang w:bidi="ar-SA"/>
        </w:rPr>
      </w:pPr>
      <w:r w:rsidRPr="00886B05">
        <w:rPr>
          <w:sz w:val="28"/>
          <w:szCs w:val="28"/>
          <w:rtl/>
          <w:lang w:bidi="ar-SA"/>
        </w:rPr>
        <w:t>ما دام الكاهن إنسانًا يخدم المذبح، لذلك فالذين ينكرون الكهنوت ينكرون المذبح أيض</w:t>
      </w:r>
      <w:r w:rsidRPr="00886B05">
        <w:rPr>
          <w:rFonts w:hint="cs"/>
          <w:sz w:val="28"/>
          <w:szCs w:val="28"/>
          <w:rtl/>
          <w:lang w:bidi="ar-SA"/>
        </w:rPr>
        <w:t>ً</w:t>
      </w:r>
      <w:r w:rsidRPr="00886B05">
        <w:rPr>
          <w:sz w:val="28"/>
          <w:szCs w:val="28"/>
          <w:rtl/>
          <w:lang w:bidi="ar-SA"/>
        </w:rPr>
        <w:t>ا.</w:t>
      </w:r>
    </w:p>
    <w:p w14:paraId="0AA07638" w14:textId="77777777" w:rsidR="001C55D8" w:rsidRPr="00886B05" w:rsidRDefault="001C55D8" w:rsidP="001C55D8">
      <w:pPr>
        <w:jc w:val="lowKashida"/>
        <w:rPr>
          <w:b/>
          <w:bCs/>
          <w:sz w:val="28"/>
          <w:szCs w:val="28"/>
          <w:rtl/>
          <w:lang w:bidi="ar-SA"/>
        </w:rPr>
      </w:pPr>
      <w:r w:rsidRPr="00886B05">
        <w:rPr>
          <w:b/>
          <w:bCs/>
          <w:sz w:val="28"/>
          <w:szCs w:val="28"/>
          <w:rtl/>
          <w:lang w:bidi="ar-SA"/>
        </w:rPr>
        <w:t>ويقولون إن المذبح شيء كان في العهد القديم، ولا وجود للمذبح في العهد الجديد. وبالتالي لا توجد ذبيحة. وهكذا لا يوجد في اعتقادهم كهنوت يخدم المذبح ويقدم الذبيحة</w:t>
      </w:r>
      <w:r w:rsidR="00346776" w:rsidRPr="00886B05">
        <w:rPr>
          <w:b/>
          <w:bCs/>
          <w:sz w:val="28"/>
          <w:szCs w:val="28"/>
          <w:rtl/>
          <w:lang w:bidi="ar-SA"/>
        </w:rPr>
        <w:t>...</w:t>
      </w:r>
    </w:p>
    <w:p w14:paraId="48E3FD16" w14:textId="77777777" w:rsidR="001C55D8" w:rsidRPr="00886B05" w:rsidRDefault="001C55D8" w:rsidP="001C55D8">
      <w:pPr>
        <w:jc w:val="lowKashida"/>
        <w:rPr>
          <w:sz w:val="28"/>
          <w:szCs w:val="28"/>
          <w:rtl/>
          <w:lang w:bidi="ar-SA"/>
        </w:rPr>
      </w:pPr>
      <w:r w:rsidRPr="00886B05">
        <w:rPr>
          <w:sz w:val="28"/>
          <w:szCs w:val="28"/>
          <w:rtl/>
          <w:lang w:bidi="ar-SA"/>
        </w:rPr>
        <w:t xml:space="preserve">ولذلك فإن كنائس البروتستانت لا يوجد فيها مذبح. وطبعًا لا توجد </w:t>
      </w:r>
      <w:proofErr w:type="spellStart"/>
      <w:r w:rsidRPr="00886B05">
        <w:rPr>
          <w:sz w:val="28"/>
          <w:szCs w:val="28"/>
          <w:rtl/>
          <w:lang w:bidi="ar-SA"/>
        </w:rPr>
        <w:t>قداسات</w:t>
      </w:r>
      <w:proofErr w:type="spellEnd"/>
      <w:r w:rsidRPr="00886B05">
        <w:rPr>
          <w:sz w:val="28"/>
          <w:szCs w:val="28"/>
          <w:rtl/>
          <w:lang w:bidi="ar-SA"/>
        </w:rPr>
        <w:t xml:space="preserve"> يصلونها لتقديس ذبيحة. وبالتالي لا يوجد أيض</w:t>
      </w:r>
      <w:r w:rsidRPr="00886B05">
        <w:rPr>
          <w:rFonts w:hint="cs"/>
          <w:sz w:val="28"/>
          <w:szCs w:val="28"/>
          <w:rtl/>
          <w:lang w:bidi="ar-SA"/>
        </w:rPr>
        <w:t>ً</w:t>
      </w:r>
      <w:r w:rsidRPr="00886B05">
        <w:rPr>
          <w:sz w:val="28"/>
          <w:szCs w:val="28"/>
          <w:rtl/>
          <w:lang w:bidi="ar-SA"/>
        </w:rPr>
        <w:t>ا بخور، ولا توجد أواني للخدمة ولا ملابس للخدمة، ولا كل ما يتعلق بتقديم الذبيحة المقدسة</w:t>
      </w:r>
      <w:r w:rsidR="00346776" w:rsidRPr="00886B05">
        <w:rPr>
          <w:sz w:val="28"/>
          <w:szCs w:val="28"/>
          <w:rtl/>
          <w:lang w:bidi="ar-SA"/>
        </w:rPr>
        <w:t>...</w:t>
      </w:r>
    </w:p>
    <w:p w14:paraId="6D711E6A" w14:textId="77777777" w:rsidR="001C55D8" w:rsidRPr="00886B05" w:rsidRDefault="001C55D8" w:rsidP="00C16415">
      <w:pPr>
        <w:pStyle w:val="Heading4"/>
        <w:rPr>
          <w:rtl/>
        </w:rPr>
      </w:pPr>
      <w:r w:rsidRPr="00886B05">
        <w:rPr>
          <w:rtl/>
        </w:rPr>
        <w:t>الرد على الاعتراض</w:t>
      </w:r>
    </w:p>
    <w:p w14:paraId="27A8B827" w14:textId="3FD95F5E" w:rsidR="001C55D8" w:rsidRPr="00886B05" w:rsidRDefault="001C55D8" w:rsidP="00886B05">
      <w:pPr>
        <w:jc w:val="lowKashida"/>
        <w:rPr>
          <w:sz w:val="28"/>
          <w:szCs w:val="28"/>
          <w:rtl/>
          <w:lang w:bidi="ar-SA"/>
        </w:rPr>
      </w:pPr>
      <w:r w:rsidRPr="00886B05">
        <w:rPr>
          <w:sz w:val="28"/>
          <w:szCs w:val="28"/>
          <w:rtl/>
          <w:lang w:bidi="ar-SA"/>
        </w:rPr>
        <w:t>وعملنا في هذا البحث، أن نثبت بنصوص من الكتاب المقدس أن المذبح موجود في العهد الجديد، و</w:t>
      </w:r>
      <w:r w:rsidR="00D868AC">
        <w:rPr>
          <w:rFonts w:hint="cs"/>
          <w:sz w:val="28"/>
          <w:szCs w:val="28"/>
          <w:rtl/>
          <w:lang w:bidi="ar-SA"/>
        </w:rPr>
        <w:t>أ</w:t>
      </w:r>
      <w:r w:rsidRPr="00886B05">
        <w:rPr>
          <w:sz w:val="28"/>
          <w:szCs w:val="28"/>
          <w:rtl/>
          <w:lang w:bidi="ar-SA"/>
        </w:rPr>
        <w:t xml:space="preserve">نه لم ينته بنهاية العهد القديم. فإنه له </w:t>
      </w:r>
      <w:r w:rsidR="00886B05">
        <w:rPr>
          <w:rFonts w:hint="cs"/>
          <w:sz w:val="28"/>
          <w:szCs w:val="28"/>
          <w:rtl/>
          <w:lang w:bidi="ar-SA"/>
        </w:rPr>
        <w:t>ا</w:t>
      </w:r>
      <w:r w:rsidRPr="00886B05">
        <w:rPr>
          <w:sz w:val="28"/>
          <w:szCs w:val="28"/>
          <w:rtl/>
          <w:lang w:bidi="ar-SA"/>
        </w:rPr>
        <w:t>ستمرارية في المسيحية، هو والذبيحة المقدسة التي لم تكن مجرد رمز أو مثال أو ذكرى.</w:t>
      </w:r>
    </w:p>
    <w:p w14:paraId="0EAD7C86" w14:textId="77777777" w:rsidR="001C55D8" w:rsidRPr="00886B05" w:rsidRDefault="001C55D8" w:rsidP="008F7D2C">
      <w:pPr>
        <w:pStyle w:val="Heading3"/>
        <w:rPr>
          <w:rtl/>
        </w:rPr>
      </w:pPr>
      <w:bookmarkStart w:id="337" w:name="_Toc169981720"/>
      <w:r w:rsidRPr="00886B05">
        <w:rPr>
          <w:rtl/>
        </w:rPr>
        <w:t>وجود المذبح</w:t>
      </w:r>
      <w:bookmarkEnd w:id="337"/>
    </w:p>
    <w:p w14:paraId="308ED7AE" w14:textId="77777777" w:rsidR="001C55D8" w:rsidRPr="00886B05" w:rsidRDefault="008F7D2C" w:rsidP="008F7D2C">
      <w:pPr>
        <w:jc w:val="lowKashida"/>
        <w:rPr>
          <w:sz w:val="28"/>
          <w:szCs w:val="28"/>
          <w:rtl/>
          <w:lang w:bidi="ar-SA"/>
        </w:rPr>
      </w:pPr>
      <w:r>
        <w:rPr>
          <w:rFonts w:hint="cs"/>
          <w:sz w:val="28"/>
          <w:szCs w:val="28"/>
          <w:rtl/>
          <w:lang w:bidi="ar-SA"/>
        </w:rPr>
        <w:t xml:space="preserve">1- </w:t>
      </w:r>
      <w:r w:rsidR="001C55D8" w:rsidRPr="00886B05">
        <w:rPr>
          <w:sz w:val="28"/>
          <w:szCs w:val="28"/>
          <w:rtl/>
          <w:lang w:bidi="ar-SA"/>
        </w:rPr>
        <w:t xml:space="preserve">مما يثبت وجود المذبح في العهد الجديد، قول القديس بولس الرسول: </w:t>
      </w:r>
      <w:r w:rsidR="001C55D8" w:rsidRPr="00886B05">
        <w:rPr>
          <w:b/>
          <w:bCs/>
          <w:sz w:val="28"/>
          <w:szCs w:val="28"/>
          <w:rtl/>
          <w:lang w:bidi="ar-SA"/>
        </w:rPr>
        <w:t>"لَنَا «مَذْبَحٌ» لاَ سُلْطَانَ لِلَّذِينَ يَخْدِمُونَ الْ</w:t>
      </w:r>
      <w:r w:rsidR="00585FF2">
        <w:rPr>
          <w:b/>
          <w:bCs/>
          <w:sz w:val="28"/>
          <w:szCs w:val="28"/>
          <w:rtl/>
          <w:lang w:bidi="ar-SA"/>
        </w:rPr>
        <w:t>مَسْكَنَ أَنْ يَأْكُلُوا مِنْهُ</w:t>
      </w:r>
      <w:r w:rsidR="001C55D8" w:rsidRPr="00886B05">
        <w:rPr>
          <w:b/>
          <w:bCs/>
          <w:sz w:val="28"/>
          <w:szCs w:val="28"/>
          <w:rtl/>
          <w:lang w:bidi="ar-SA"/>
        </w:rPr>
        <w:t>" (عب</w:t>
      </w:r>
      <w:r w:rsidR="001C55D8" w:rsidRPr="00886B05">
        <w:rPr>
          <w:rFonts w:hint="cs"/>
          <w:b/>
          <w:bCs/>
          <w:sz w:val="28"/>
          <w:szCs w:val="28"/>
          <w:rtl/>
          <w:lang w:bidi="ar-SA"/>
        </w:rPr>
        <w:t>13: 10</w:t>
      </w:r>
      <w:r w:rsidR="001C55D8" w:rsidRPr="00886B05">
        <w:rPr>
          <w:sz w:val="28"/>
          <w:szCs w:val="28"/>
          <w:rtl/>
          <w:lang w:bidi="ar-SA"/>
        </w:rPr>
        <w:t>).</w:t>
      </w:r>
    </w:p>
    <w:p w14:paraId="72F4EE1F" w14:textId="77777777" w:rsidR="001C55D8" w:rsidRPr="00886B05" w:rsidRDefault="001C55D8" w:rsidP="001C55D8">
      <w:pPr>
        <w:jc w:val="lowKashida"/>
        <w:rPr>
          <w:sz w:val="28"/>
          <w:szCs w:val="28"/>
          <w:rtl/>
          <w:lang w:bidi="ar-SA"/>
        </w:rPr>
      </w:pPr>
      <w:r w:rsidRPr="00886B05">
        <w:rPr>
          <w:sz w:val="28"/>
          <w:szCs w:val="28"/>
          <w:rtl/>
          <w:lang w:bidi="ar-SA"/>
        </w:rPr>
        <w:t>والذين يخدمون المسكن هم اليهود</w:t>
      </w:r>
      <w:r w:rsidR="00346776" w:rsidRPr="00886B05">
        <w:rPr>
          <w:sz w:val="28"/>
          <w:szCs w:val="28"/>
          <w:rtl/>
          <w:lang w:bidi="ar-SA"/>
        </w:rPr>
        <w:t>...</w:t>
      </w:r>
      <w:r w:rsidRPr="00886B05">
        <w:rPr>
          <w:sz w:val="28"/>
          <w:szCs w:val="28"/>
          <w:rtl/>
          <w:lang w:bidi="ar-SA"/>
        </w:rPr>
        <w:t xml:space="preserve"> أي أن اليهود الباقين يهود</w:t>
      </w:r>
      <w:r w:rsidRPr="00886B05">
        <w:rPr>
          <w:rFonts w:hint="cs"/>
          <w:sz w:val="28"/>
          <w:szCs w:val="28"/>
          <w:rtl/>
          <w:lang w:bidi="ar-SA"/>
        </w:rPr>
        <w:t>ً</w:t>
      </w:r>
      <w:r w:rsidRPr="00886B05">
        <w:rPr>
          <w:sz w:val="28"/>
          <w:szCs w:val="28"/>
          <w:rtl/>
          <w:lang w:bidi="ar-SA"/>
        </w:rPr>
        <w:t xml:space="preserve">ا، لا سلطان لهم أن </w:t>
      </w:r>
      <w:proofErr w:type="spellStart"/>
      <w:r w:rsidRPr="00886B05">
        <w:rPr>
          <w:sz w:val="28"/>
          <w:szCs w:val="28"/>
          <w:rtl/>
          <w:lang w:bidi="ar-SA"/>
        </w:rPr>
        <w:t>يتناولوا</w:t>
      </w:r>
      <w:proofErr w:type="spellEnd"/>
      <w:r w:rsidRPr="00886B05">
        <w:rPr>
          <w:sz w:val="28"/>
          <w:szCs w:val="28"/>
          <w:rtl/>
          <w:lang w:bidi="ar-SA"/>
        </w:rPr>
        <w:t xml:space="preserve"> من المذبح المسيحي.</w:t>
      </w:r>
    </w:p>
    <w:p w14:paraId="39601924" w14:textId="77777777" w:rsidR="001C55D8" w:rsidRPr="00886B05" w:rsidRDefault="001C55D8" w:rsidP="001C55D8">
      <w:pPr>
        <w:jc w:val="lowKashida"/>
        <w:rPr>
          <w:b/>
          <w:bCs/>
          <w:sz w:val="28"/>
          <w:szCs w:val="28"/>
          <w:rtl/>
          <w:lang w:bidi="ar-SA"/>
        </w:rPr>
      </w:pPr>
      <w:r w:rsidRPr="00886B05">
        <w:rPr>
          <w:b/>
          <w:bCs/>
          <w:sz w:val="28"/>
          <w:szCs w:val="28"/>
          <w:rtl/>
          <w:lang w:bidi="ar-SA"/>
        </w:rPr>
        <w:t>2-</w:t>
      </w:r>
      <w:r w:rsidR="008124D2" w:rsidRPr="00886B05">
        <w:rPr>
          <w:b/>
          <w:bCs/>
          <w:sz w:val="28"/>
          <w:szCs w:val="28"/>
          <w:lang w:bidi="ar-SA"/>
        </w:rPr>
        <w:t xml:space="preserve"> </w:t>
      </w:r>
      <w:r w:rsidR="00585FF2">
        <w:rPr>
          <w:b/>
          <w:bCs/>
          <w:sz w:val="28"/>
          <w:szCs w:val="28"/>
          <w:rtl/>
          <w:lang w:bidi="ar-SA"/>
        </w:rPr>
        <w:t xml:space="preserve">وقد وردت نبوءة في سفر </w:t>
      </w:r>
      <w:r w:rsidR="00585FF2">
        <w:rPr>
          <w:rFonts w:hint="cs"/>
          <w:b/>
          <w:bCs/>
          <w:sz w:val="28"/>
          <w:szCs w:val="28"/>
          <w:rtl/>
          <w:lang w:bidi="ar-SA"/>
        </w:rPr>
        <w:t>إ</w:t>
      </w:r>
      <w:r w:rsidRPr="00886B05">
        <w:rPr>
          <w:b/>
          <w:bCs/>
          <w:sz w:val="28"/>
          <w:szCs w:val="28"/>
          <w:rtl/>
          <w:lang w:bidi="ar-SA"/>
        </w:rPr>
        <w:t>شعياء النبي عن وجود مذبح للرب وبالذات في أرض مصر، الأمر الذي لم يتحقق إلا في العصر المسيحي.</w:t>
      </w:r>
    </w:p>
    <w:p w14:paraId="36B159EA" w14:textId="77777777" w:rsidR="001C55D8" w:rsidRPr="001C55D8" w:rsidRDefault="001C55D8" w:rsidP="001C55D8">
      <w:pPr>
        <w:jc w:val="lowKashida"/>
        <w:rPr>
          <w:sz w:val="28"/>
          <w:szCs w:val="28"/>
          <w:rtl/>
          <w:lang w:bidi="ar-SA"/>
        </w:rPr>
      </w:pPr>
      <w:r w:rsidRPr="00886B05">
        <w:rPr>
          <w:sz w:val="28"/>
          <w:szCs w:val="28"/>
          <w:rtl/>
          <w:lang w:bidi="ar-SA"/>
        </w:rPr>
        <w:t>قال الوحي الإلهي: "فِي ذَلِكَ الْيَوْمِ يَكُونُ مَذْبَحٌ لِلرَّبِّ فِي وَسَطِ أَرْ</w:t>
      </w:r>
      <w:r w:rsidRPr="00C27E07">
        <w:rPr>
          <w:sz w:val="28"/>
          <w:szCs w:val="28"/>
          <w:rtl/>
          <w:lang w:bidi="ar-SA"/>
        </w:rPr>
        <w:t>ضِ مِصْرَ وَعَمُودٌ لِلرَّبِّ عِنْدَ تُخُمِهَا. فَيَكُونُ عَلاَمَةً</w:t>
      </w:r>
      <w:r w:rsidRPr="00C27E07">
        <w:rPr>
          <w:rFonts w:hint="cs"/>
          <w:sz w:val="28"/>
          <w:szCs w:val="28"/>
          <w:rtl/>
          <w:lang w:bidi="ar-SA"/>
        </w:rPr>
        <w:t xml:space="preserve"> </w:t>
      </w:r>
      <w:r w:rsidRPr="00C27E07">
        <w:rPr>
          <w:sz w:val="28"/>
          <w:szCs w:val="28"/>
          <w:rtl/>
          <w:lang w:bidi="ar-SA"/>
        </w:rPr>
        <w:t>وَشَهَادَةً</w:t>
      </w:r>
      <w:r w:rsidRPr="00C27E07">
        <w:rPr>
          <w:rFonts w:hint="cs"/>
          <w:sz w:val="28"/>
          <w:szCs w:val="28"/>
          <w:rtl/>
          <w:lang w:bidi="ar-SA"/>
        </w:rPr>
        <w:t xml:space="preserve"> </w:t>
      </w:r>
      <w:r w:rsidRPr="00C27E07">
        <w:rPr>
          <w:sz w:val="28"/>
          <w:szCs w:val="28"/>
          <w:rtl/>
          <w:lang w:bidi="ar-SA"/>
        </w:rPr>
        <w:t>لِرَبِّ الْج</w:t>
      </w:r>
      <w:r w:rsidR="008B3A11">
        <w:rPr>
          <w:sz w:val="28"/>
          <w:szCs w:val="28"/>
          <w:rtl/>
          <w:lang w:bidi="ar-SA"/>
        </w:rPr>
        <w:t>ُنُودِ فِي أَرْضِ مِصْرَ.</w:t>
      </w:r>
      <w:r w:rsidR="008B3A11">
        <w:rPr>
          <w:rFonts w:hint="cs"/>
          <w:sz w:val="28"/>
          <w:szCs w:val="28"/>
          <w:rtl/>
          <w:lang w:bidi="ar-SA"/>
        </w:rPr>
        <w:t>.</w:t>
      </w:r>
      <w:r w:rsidRPr="00C27E07">
        <w:rPr>
          <w:sz w:val="28"/>
          <w:szCs w:val="28"/>
          <w:rtl/>
          <w:lang w:bidi="ar-SA"/>
        </w:rPr>
        <w:t xml:space="preserve">. فَيُعْرَفُ الرَّبُّ فِي مِصْرَ وَيَعْرِفُ </w:t>
      </w:r>
      <w:r w:rsidRPr="00C27E07">
        <w:rPr>
          <w:sz w:val="28"/>
          <w:szCs w:val="28"/>
          <w:rtl/>
          <w:lang w:bidi="ar-SA"/>
        </w:rPr>
        <w:lastRenderedPageBreak/>
        <w:t>الْمِصْريُّونَ الرَّبَّ فِي ذَلِكَ الْيَوْمِ وَيُقَدِّمُونَ ذَبِيحَةً</w:t>
      </w:r>
      <w:r w:rsidRPr="00C27E07">
        <w:rPr>
          <w:rFonts w:hint="cs"/>
          <w:sz w:val="28"/>
          <w:szCs w:val="28"/>
          <w:rtl/>
          <w:lang w:bidi="ar-SA"/>
        </w:rPr>
        <w:t xml:space="preserve"> </w:t>
      </w:r>
      <w:r w:rsidRPr="00C27E07">
        <w:rPr>
          <w:sz w:val="28"/>
          <w:szCs w:val="28"/>
          <w:rtl/>
          <w:lang w:bidi="ar-SA"/>
        </w:rPr>
        <w:t>وَتَقْدِمَةً</w:t>
      </w:r>
      <w:r w:rsidRPr="00C27E07">
        <w:rPr>
          <w:rFonts w:hint="cs"/>
          <w:sz w:val="28"/>
          <w:szCs w:val="28"/>
          <w:rtl/>
          <w:lang w:bidi="ar-SA"/>
        </w:rPr>
        <w:t xml:space="preserve"> </w:t>
      </w:r>
      <w:r w:rsidRPr="00C27E07">
        <w:rPr>
          <w:sz w:val="28"/>
          <w:szCs w:val="28"/>
          <w:rtl/>
          <w:lang w:bidi="ar-SA"/>
        </w:rPr>
        <w:t>وَيَنْذُرُونَ لِلرَّبِّ نَذْر</w:t>
      </w:r>
      <w:r w:rsidRPr="00C27E07">
        <w:rPr>
          <w:rFonts w:hint="cs"/>
          <w:sz w:val="28"/>
          <w:szCs w:val="28"/>
          <w:rtl/>
          <w:lang w:bidi="ar-SA"/>
        </w:rPr>
        <w:t>ً</w:t>
      </w:r>
      <w:r w:rsidRPr="00C27E07">
        <w:rPr>
          <w:sz w:val="28"/>
          <w:szCs w:val="28"/>
          <w:rtl/>
          <w:lang w:bidi="ar-SA"/>
        </w:rPr>
        <w:t>ا</w:t>
      </w:r>
      <w:r w:rsidRPr="00C27E07">
        <w:rPr>
          <w:rFonts w:hint="cs"/>
          <w:sz w:val="28"/>
          <w:szCs w:val="28"/>
          <w:rtl/>
          <w:lang w:bidi="ar-SA"/>
        </w:rPr>
        <w:t xml:space="preserve"> </w:t>
      </w:r>
      <w:r w:rsidR="008B3A11">
        <w:rPr>
          <w:sz w:val="28"/>
          <w:szCs w:val="28"/>
          <w:rtl/>
          <w:lang w:bidi="ar-SA"/>
        </w:rPr>
        <w:t>وَيُوفُونَ بِهِ</w:t>
      </w:r>
      <w:r w:rsidRPr="00C27E07">
        <w:rPr>
          <w:sz w:val="28"/>
          <w:szCs w:val="28"/>
          <w:rtl/>
          <w:lang w:bidi="ar-SA"/>
        </w:rPr>
        <w:t>"</w:t>
      </w:r>
      <w:r w:rsidR="008B3A11">
        <w:rPr>
          <w:sz w:val="28"/>
          <w:szCs w:val="28"/>
          <w:rtl/>
          <w:lang w:bidi="ar-SA"/>
        </w:rPr>
        <w:t xml:space="preserve"> (</w:t>
      </w:r>
      <w:r w:rsidR="008B3A11">
        <w:rPr>
          <w:rFonts w:hint="cs"/>
          <w:sz w:val="28"/>
          <w:szCs w:val="28"/>
          <w:rtl/>
          <w:lang w:bidi="ar-SA"/>
        </w:rPr>
        <w:t>إ</w:t>
      </w:r>
      <w:r w:rsidRPr="001C55D8">
        <w:rPr>
          <w:sz w:val="28"/>
          <w:szCs w:val="28"/>
          <w:rtl/>
          <w:lang w:bidi="ar-SA"/>
        </w:rPr>
        <w:t>ش</w:t>
      </w:r>
      <w:r w:rsidRPr="001C55D8">
        <w:rPr>
          <w:rFonts w:hint="cs"/>
          <w:sz w:val="28"/>
          <w:szCs w:val="28"/>
          <w:rtl/>
          <w:lang w:bidi="ar-SA"/>
        </w:rPr>
        <w:t>19: 19- 21</w:t>
      </w:r>
      <w:r w:rsidRPr="001C55D8">
        <w:rPr>
          <w:sz w:val="28"/>
          <w:szCs w:val="28"/>
          <w:rtl/>
          <w:lang w:bidi="ar-SA"/>
        </w:rPr>
        <w:t>).</w:t>
      </w:r>
    </w:p>
    <w:p w14:paraId="4CD325B2" w14:textId="77777777" w:rsidR="001C55D8" w:rsidRPr="001C55D8" w:rsidRDefault="001C55D8" w:rsidP="001C55D8">
      <w:pPr>
        <w:jc w:val="lowKashida"/>
        <w:rPr>
          <w:b/>
          <w:bCs/>
          <w:sz w:val="28"/>
          <w:szCs w:val="28"/>
          <w:rtl/>
          <w:lang w:bidi="ar-SA"/>
        </w:rPr>
      </w:pPr>
      <w:r w:rsidRPr="001C55D8">
        <w:rPr>
          <w:b/>
          <w:bCs/>
          <w:sz w:val="28"/>
          <w:szCs w:val="28"/>
          <w:rtl/>
          <w:lang w:bidi="ar-SA"/>
        </w:rPr>
        <w:t>وواضح أن هذا المذبح ليس مذبحًا وثنيًا أو فرعونيًا.</w:t>
      </w:r>
    </w:p>
    <w:p w14:paraId="5B5A06A3" w14:textId="77777777" w:rsidR="001C55D8" w:rsidRPr="001C55D8" w:rsidRDefault="001C55D8" w:rsidP="00A33602">
      <w:pPr>
        <w:jc w:val="lowKashida"/>
        <w:rPr>
          <w:sz w:val="28"/>
          <w:szCs w:val="28"/>
          <w:rtl/>
          <w:lang w:bidi="ar-SA"/>
        </w:rPr>
      </w:pPr>
      <w:r w:rsidRPr="001C55D8">
        <w:rPr>
          <w:sz w:val="28"/>
          <w:szCs w:val="28"/>
          <w:rtl/>
          <w:lang w:bidi="ar-SA"/>
        </w:rPr>
        <w:t>وذلك لأنه مذبح للرب، وعلامة وشهادة لرب الجنود، وبه يعرف المصريون الرب، ويكون عمود للرب عند تخم أرض مصر. وقد تكررت عبارة الرب في هذه النبوءة عشر مرات، وانتهت بقول رب الجنود: "</w:t>
      </w:r>
      <w:r w:rsidRPr="001C55D8">
        <w:rPr>
          <w:b/>
          <w:bCs/>
          <w:sz w:val="28"/>
          <w:szCs w:val="28"/>
          <w:rtl/>
          <w:lang w:bidi="ar-SA"/>
        </w:rPr>
        <w:t>مُبَارَكٌ شَعْبِي مِصْر</w:t>
      </w:r>
      <w:r w:rsidR="00A33602">
        <w:rPr>
          <w:sz w:val="28"/>
          <w:szCs w:val="28"/>
          <w:rtl/>
          <w:lang w:bidi="ar-SA"/>
        </w:rPr>
        <w:t>" (</w:t>
      </w:r>
      <w:r w:rsidR="00A33602">
        <w:rPr>
          <w:rFonts w:hint="cs"/>
          <w:sz w:val="28"/>
          <w:szCs w:val="28"/>
          <w:rtl/>
          <w:lang w:bidi="ar-SA"/>
        </w:rPr>
        <w:t>إ</w:t>
      </w:r>
      <w:r w:rsidRPr="001C55D8">
        <w:rPr>
          <w:sz w:val="28"/>
          <w:szCs w:val="28"/>
          <w:rtl/>
          <w:lang w:bidi="ar-SA"/>
        </w:rPr>
        <w:t>ش</w:t>
      </w:r>
      <w:r w:rsidRPr="001C55D8">
        <w:rPr>
          <w:rFonts w:hint="cs"/>
          <w:sz w:val="28"/>
          <w:szCs w:val="28"/>
          <w:rtl/>
          <w:lang w:bidi="ar-SA"/>
        </w:rPr>
        <w:t>19: 25</w:t>
      </w:r>
      <w:r w:rsidR="00A33602">
        <w:rPr>
          <w:sz w:val="28"/>
          <w:szCs w:val="28"/>
          <w:rtl/>
          <w:lang w:bidi="ar-SA"/>
        </w:rPr>
        <w:t>).</w:t>
      </w:r>
      <w:r w:rsidR="00A33602">
        <w:rPr>
          <w:rFonts w:hint="cs"/>
          <w:sz w:val="28"/>
          <w:szCs w:val="28"/>
          <w:rtl/>
          <w:lang w:bidi="ar-SA"/>
        </w:rPr>
        <w:t xml:space="preserve"> </w:t>
      </w:r>
      <w:r w:rsidRPr="001C55D8">
        <w:rPr>
          <w:sz w:val="28"/>
          <w:szCs w:val="28"/>
          <w:rtl/>
          <w:lang w:bidi="ar-SA"/>
        </w:rPr>
        <w:t>وطبعًا لا يمكن أن ينطبق شيء من هذا على العصر الوثني في مصر.</w:t>
      </w:r>
    </w:p>
    <w:p w14:paraId="27BD876A" w14:textId="77777777" w:rsidR="001C55D8" w:rsidRPr="001C55D8" w:rsidRDefault="001C55D8" w:rsidP="001C55D8">
      <w:pPr>
        <w:jc w:val="lowKashida"/>
        <w:rPr>
          <w:b/>
          <w:bCs/>
          <w:sz w:val="28"/>
          <w:szCs w:val="28"/>
          <w:rtl/>
          <w:lang w:bidi="ar-SA"/>
        </w:rPr>
      </w:pPr>
      <w:r w:rsidRPr="001C55D8">
        <w:rPr>
          <w:b/>
          <w:bCs/>
          <w:sz w:val="28"/>
          <w:szCs w:val="28"/>
          <w:rtl/>
          <w:lang w:bidi="ar-SA"/>
        </w:rPr>
        <w:t>وواضح أيض</w:t>
      </w:r>
      <w:r w:rsidRPr="001C55D8">
        <w:rPr>
          <w:rFonts w:hint="cs"/>
          <w:b/>
          <w:bCs/>
          <w:sz w:val="28"/>
          <w:szCs w:val="28"/>
          <w:rtl/>
          <w:lang w:bidi="ar-SA"/>
        </w:rPr>
        <w:t>ً</w:t>
      </w:r>
      <w:r w:rsidRPr="001C55D8">
        <w:rPr>
          <w:b/>
          <w:bCs/>
          <w:sz w:val="28"/>
          <w:szCs w:val="28"/>
          <w:rtl/>
          <w:lang w:bidi="ar-SA"/>
        </w:rPr>
        <w:t>ا أن هذا المذبح ليس مذبحًا يهوديًا.</w:t>
      </w:r>
    </w:p>
    <w:p w14:paraId="2D00AC13" w14:textId="77777777" w:rsidR="001C55D8" w:rsidRPr="001C55D8" w:rsidRDefault="001C55D8" w:rsidP="00DB7379">
      <w:pPr>
        <w:jc w:val="lowKashida"/>
        <w:rPr>
          <w:sz w:val="28"/>
          <w:szCs w:val="28"/>
          <w:rtl/>
          <w:lang w:bidi="ar-SA"/>
        </w:rPr>
      </w:pPr>
      <w:r w:rsidRPr="001C55D8">
        <w:rPr>
          <w:sz w:val="28"/>
          <w:szCs w:val="28"/>
          <w:rtl/>
          <w:lang w:bidi="ar-SA"/>
        </w:rPr>
        <w:t>لأن اليهود ما كانوا يذبحون للرب في أرض غريبة. وإنما كانوا يعلقون قيثاراتهم على أشجار الصفصاف ويبكون</w:t>
      </w:r>
      <w:r w:rsidRPr="00C27E07">
        <w:rPr>
          <w:sz w:val="28"/>
          <w:szCs w:val="28"/>
          <w:rtl/>
          <w:lang w:bidi="ar-SA"/>
        </w:rPr>
        <w:t xml:space="preserve"> (مز</w:t>
      </w:r>
      <w:r w:rsidRPr="00C27E07">
        <w:rPr>
          <w:rFonts w:hint="cs"/>
          <w:sz w:val="28"/>
          <w:szCs w:val="28"/>
          <w:rtl/>
          <w:lang w:bidi="ar-SA"/>
        </w:rPr>
        <w:t>137: 2، 4</w:t>
      </w:r>
      <w:r w:rsidRPr="00C27E07">
        <w:rPr>
          <w:sz w:val="28"/>
          <w:szCs w:val="28"/>
          <w:rtl/>
          <w:lang w:bidi="ar-SA"/>
        </w:rPr>
        <w:t>) وقد أمر الرب فرعون أن يطلق الشعب من مصر ليمارسوا عبادتهم</w:t>
      </w:r>
      <w:r w:rsidRPr="00C27E07">
        <w:rPr>
          <w:rFonts w:hint="cs"/>
          <w:sz w:val="28"/>
          <w:szCs w:val="28"/>
          <w:rtl/>
          <w:lang w:bidi="ar-SA"/>
        </w:rPr>
        <w:t xml:space="preserve"> </w:t>
      </w:r>
      <w:r w:rsidRPr="00C27E07">
        <w:rPr>
          <w:sz w:val="28"/>
          <w:szCs w:val="28"/>
          <w:rtl/>
          <w:lang w:bidi="ar-SA"/>
        </w:rPr>
        <w:t>(خر</w:t>
      </w:r>
      <w:r w:rsidRPr="00C27E07">
        <w:rPr>
          <w:rFonts w:hint="cs"/>
          <w:sz w:val="28"/>
          <w:szCs w:val="28"/>
          <w:rtl/>
          <w:lang w:bidi="ar-SA"/>
        </w:rPr>
        <w:t>8: 20؛ 9: 1</w:t>
      </w:r>
      <w:r w:rsidRPr="00C27E07">
        <w:rPr>
          <w:sz w:val="28"/>
          <w:szCs w:val="28"/>
          <w:rtl/>
          <w:lang w:bidi="ar-SA"/>
        </w:rPr>
        <w:t>). ووعد فرعون قائل</w:t>
      </w:r>
      <w:r w:rsidRPr="00C27E07">
        <w:rPr>
          <w:rFonts w:hint="cs"/>
          <w:sz w:val="28"/>
          <w:szCs w:val="28"/>
          <w:rtl/>
          <w:lang w:bidi="ar-SA"/>
        </w:rPr>
        <w:t>ً</w:t>
      </w:r>
      <w:r w:rsidRPr="00C27E07">
        <w:rPr>
          <w:sz w:val="28"/>
          <w:szCs w:val="28"/>
          <w:rtl/>
          <w:lang w:bidi="ar-SA"/>
        </w:rPr>
        <w:t>ا: "أَنَا أُطْلِقُكُمْ لِتَذْبَحُوا لِلرَّب</w:t>
      </w:r>
      <w:r w:rsidR="00DB7379">
        <w:rPr>
          <w:sz w:val="28"/>
          <w:szCs w:val="28"/>
          <w:rtl/>
          <w:lang w:bidi="ar-SA"/>
        </w:rPr>
        <w:t>ِّ إِلَهِكُمْ فِي الْبَرِّيَّةِ</w:t>
      </w:r>
      <w:r w:rsidRPr="00C27E07">
        <w:rPr>
          <w:sz w:val="28"/>
          <w:szCs w:val="28"/>
          <w:rtl/>
          <w:lang w:bidi="ar-SA"/>
        </w:rPr>
        <w:t>" (خر</w:t>
      </w:r>
      <w:r w:rsidRPr="00C27E07">
        <w:rPr>
          <w:rFonts w:hint="cs"/>
          <w:sz w:val="28"/>
          <w:szCs w:val="28"/>
          <w:rtl/>
          <w:lang w:bidi="ar-SA"/>
        </w:rPr>
        <w:t>8: 28</w:t>
      </w:r>
      <w:r w:rsidRPr="00C27E07">
        <w:rPr>
          <w:sz w:val="28"/>
          <w:szCs w:val="28"/>
          <w:rtl/>
          <w:lang w:bidi="ar-SA"/>
        </w:rPr>
        <w:t>). ثم قال موسى بعدها: "لاَ يَعُدْ فِرْعَوْنُ يُخَاتِلُ حَتَّى لاَ يُطْلِقَ الشَّعْبَ لِيَذْبَحَ لِلرَّبِّ</w:t>
      </w:r>
      <w:r w:rsidRPr="001C55D8">
        <w:rPr>
          <w:sz w:val="28"/>
          <w:szCs w:val="28"/>
          <w:rtl/>
          <w:lang w:bidi="ar-SA"/>
        </w:rPr>
        <w:t>" (خر</w:t>
      </w:r>
      <w:r w:rsidRPr="001C55D8">
        <w:rPr>
          <w:rFonts w:hint="cs"/>
          <w:sz w:val="28"/>
          <w:szCs w:val="28"/>
          <w:rtl/>
          <w:lang w:bidi="ar-SA"/>
        </w:rPr>
        <w:t>8: 29</w:t>
      </w:r>
      <w:r w:rsidRPr="001C55D8">
        <w:rPr>
          <w:sz w:val="28"/>
          <w:szCs w:val="28"/>
          <w:rtl/>
          <w:lang w:bidi="ar-SA"/>
        </w:rPr>
        <w:t>).</w:t>
      </w:r>
    </w:p>
    <w:p w14:paraId="0DD62215" w14:textId="77777777" w:rsidR="001C55D8" w:rsidRPr="002A66C1" w:rsidRDefault="007425AB" w:rsidP="001C55D8">
      <w:pPr>
        <w:jc w:val="lowKashida"/>
        <w:rPr>
          <w:b/>
          <w:bCs/>
          <w:sz w:val="28"/>
          <w:szCs w:val="28"/>
          <w:rtl/>
          <w:lang w:bidi="ar-SA"/>
        </w:rPr>
      </w:pPr>
      <w:r w:rsidRPr="002A66C1">
        <w:rPr>
          <w:b/>
          <w:bCs/>
          <w:sz w:val="28"/>
          <w:szCs w:val="28"/>
          <w:rtl/>
          <w:lang w:bidi="ar-SA"/>
        </w:rPr>
        <w:t>إذًا</w:t>
      </w:r>
      <w:r w:rsidR="001C55D8" w:rsidRPr="002A66C1">
        <w:rPr>
          <w:b/>
          <w:bCs/>
          <w:sz w:val="28"/>
          <w:szCs w:val="28"/>
          <w:rtl/>
          <w:lang w:bidi="ar-SA"/>
        </w:rPr>
        <w:t xml:space="preserve"> ما كان ممكنًا أن يقام مذبح يهودي في مصر.</w:t>
      </w:r>
    </w:p>
    <w:p w14:paraId="6AE6368D" w14:textId="77777777" w:rsidR="001C55D8" w:rsidRPr="001C55D8" w:rsidRDefault="001C55D8" w:rsidP="001C55D8">
      <w:pPr>
        <w:jc w:val="lowKashida"/>
        <w:rPr>
          <w:b/>
          <w:bCs/>
          <w:sz w:val="28"/>
          <w:szCs w:val="28"/>
          <w:rtl/>
          <w:lang w:bidi="ar-SA"/>
        </w:rPr>
      </w:pPr>
      <w:r w:rsidRPr="001C55D8">
        <w:rPr>
          <w:b/>
          <w:bCs/>
          <w:sz w:val="28"/>
          <w:szCs w:val="28"/>
          <w:rtl/>
          <w:lang w:bidi="ar-SA"/>
        </w:rPr>
        <w:t>وقد أمر الله أنه لا تقدم ذبيحة إلا</w:t>
      </w:r>
      <w:r w:rsidR="000B13F4">
        <w:rPr>
          <w:rFonts w:hint="cs"/>
          <w:b/>
          <w:bCs/>
          <w:sz w:val="28"/>
          <w:szCs w:val="28"/>
          <w:rtl/>
          <w:lang w:bidi="ar-SA"/>
        </w:rPr>
        <w:t>َّ</w:t>
      </w:r>
      <w:r w:rsidRPr="001C55D8">
        <w:rPr>
          <w:b/>
          <w:bCs/>
          <w:sz w:val="28"/>
          <w:szCs w:val="28"/>
          <w:rtl/>
          <w:lang w:bidi="ar-SA"/>
        </w:rPr>
        <w:t xml:space="preserve"> في المكان الذي اختاره هو ليكون </w:t>
      </w:r>
      <w:r w:rsidRPr="001C55D8">
        <w:rPr>
          <w:rFonts w:hint="cs"/>
          <w:b/>
          <w:bCs/>
          <w:sz w:val="28"/>
          <w:szCs w:val="28"/>
          <w:rtl/>
          <w:lang w:bidi="ar-SA"/>
        </w:rPr>
        <w:t>ا</w:t>
      </w:r>
      <w:r w:rsidRPr="001C55D8">
        <w:rPr>
          <w:b/>
          <w:bCs/>
          <w:sz w:val="28"/>
          <w:szCs w:val="28"/>
          <w:rtl/>
          <w:lang w:bidi="ar-SA"/>
        </w:rPr>
        <w:t>سمه فيه.</w:t>
      </w:r>
    </w:p>
    <w:p w14:paraId="1CC79E89" w14:textId="77777777" w:rsidR="001C55D8" w:rsidRPr="00041850" w:rsidRDefault="001C55D8" w:rsidP="001C55D8">
      <w:pPr>
        <w:jc w:val="lowKashida"/>
        <w:rPr>
          <w:sz w:val="28"/>
          <w:szCs w:val="28"/>
          <w:rtl/>
          <w:lang w:bidi="ar-SA"/>
        </w:rPr>
      </w:pPr>
      <w:r w:rsidRPr="001C55D8">
        <w:rPr>
          <w:sz w:val="28"/>
          <w:szCs w:val="28"/>
          <w:rtl/>
          <w:lang w:bidi="ar-SA"/>
        </w:rPr>
        <w:t>وهكذا ورد في شريعة موسى</w:t>
      </w:r>
      <w:r w:rsidRPr="00041850">
        <w:rPr>
          <w:sz w:val="28"/>
          <w:szCs w:val="28"/>
          <w:rtl/>
          <w:lang w:bidi="ar-SA"/>
        </w:rPr>
        <w:t>: "</w:t>
      </w:r>
      <w:r w:rsidRPr="00041850">
        <w:rPr>
          <w:rFonts w:hint="eastAsia"/>
          <w:sz w:val="28"/>
          <w:szCs w:val="28"/>
          <w:rtl/>
          <w:lang w:bidi="ar-SA"/>
        </w:rPr>
        <w:t>وَتَذْهَبُ</w:t>
      </w:r>
      <w:r w:rsidRPr="00041850">
        <w:rPr>
          <w:sz w:val="28"/>
          <w:szCs w:val="28"/>
          <w:rtl/>
          <w:lang w:bidi="ar-SA"/>
        </w:rPr>
        <w:t xml:space="preserve"> </w:t>
      </w:r>
      <w:r w:rsidRPr="00041850">
        <w:rPr>
          <w:rFonts w:hint="eastAsia"/>
          <w:sz w:val="28"/>
          <w:szCs w:val="28"/>
          <w:rtl/>
          <w:lang w:bidi="ar-SA"/>
        </w:rPr>
        <w:t>إِلى</w:t>
      </w:r>
      <w:r w:rsidRPr="00041850">
        <w:rPr>
          <w:sz w:val="28"/>
          <w:szCs w:val="28"/>
          <w:rtl/>
          <w:lang w:bidi="ar-SA"/>
        </w:rPr>
        <w:t xml:space="preserve"> </w:t>
      </w:r>
      <w:r w:rsidRPr="00041850">
        <w:rPr>
          <w:rFonts w:hint="eastAsia"/>
          <w:sz w:val="28"/>
          <w:szCs w:val="28"/>
          <w:rtl/>
          <w:lang w:bidi="ar-SA"/>
        </w:rPr>
        <w:t>المَكَانِ</w:t>
      </w:r>
      <w:r w:rsidRPr="00041850">
        <w:rPr>
          <w:sz w:val="28"/>
          <w:szCs w:val="28"/>
          <w:rtl/>
          <w:lang w:bidi="ar-SA"/>
        </w:rPr>
        <w:t xml:space="preserve"> </w:t>
      </w:r>
      <w:r w:rsidRPr="00041850">
        <w:rPr>
          <w:rFonts w:hint="eastAsia"/>
          <w:sz w:val="28"/>
          <w:szCs w:val="28"/>
          <w:rtl/>
          <w:lang w:bidi="ar-SA"/>
        </w:rPr>
        <w:t>الذِي</w:t>
      </w:r>
      <w:r w:rsidRPr="00041850">
        <w:rPr>
          <w:sz w:val="28"/>
          <w:szCs w:val="28"/>
          <w:rtl/>
          <w:lang w:bidi="ar-SA"/>
        </w:rPr>
        <w:t xml:space="preserve"> </w:t>
      </w:r>
      <w:r w:rsidRPr="00041850">
        <w:rPr>
          <w:rFonts w:hint="eastAsia"/>
          <w:sz w:val="28"/>
          <w:szCs w:val="28"/>
          <w:rtl/>
          <w:lang w:bidi="ar-SA"/>
        </w:rPr>
        <w:t>يَخْتَارُهُ</w:t>
      </w:r>
      <w:r w:rsidRPr="00041850">
        <w:rPr>
          <w:sz w:val="28"/>
          <w:szCs w:val="28"/>
          <w:rtl/>
          <w:lang w:bidi="ar-SA"/>
        </w:rPr>
        <w:t xml:space="preserve"> </w:t>
      </w:r>
      <w:r w:rsidRPr="00041850">
        <w:rPr>
          <w:rFonts w:hint="eastAsia"/>
          <w:sz w:val="28"/>
          <w:szCs w:val="28"/>
          <w:rtl/>
          <w:lang w:bidi="ar-SA"/>
        </w:rPr>
        <w:t>الرَّبُّ</w:t>
      </w:r>
      <w:r w:rsidRPr="00041850">
        <w:rPr>
          <w:sz w:val="28"/>
          <w:szCs w:val="28"/>
          <w:rtl/>
          <w:lang w:bidi="ar-SA"/>
        </w:rPr>
        <w:t xml:space="preserve"> </w:t>
      </w:r>
      <w:r w:rsidRPr="00041850">
        <w:rPr>
          <w:rFonts w:hint="eastAsia"/>
          <w:sz w:val="28"/>
          <w:szCs w:val="28"/>
          <w:rtl/>
          <w:lang w:bidi="ar-SA"/>
        </w:rPr>
        <w:t>إِلهُكَ</w:t>
      </w:r>
      <w:r w:rsidRPr="00041850">
        <w:rPr>
          <w:sz w:val="28"/>
          <w:szCs w:val="28"/>
          <w:rtl/>
          <w:lang w:bidi="ar-SA"/>
        </w:rPr>
        <w:t xml:space="preserve"> </w:t>
      </w:r>
      <w:r w:rsidRPr="00041850">
        <w:rPr>
          <w:rFonts w:hint="eastAsia"/>
          <w:sz w:val="28"/>
          <w:szCs w:val="28"/>
          <w:rtl/>
          <w:lang w:bidi="ar-SA"/>
        </w:rPr>
        <w:t>لِيُحِل</w:t>
      </w:r>
      <w:r w:rsidRPr="00041850">
        <w:rPr>
          <w:sz w:val="28"/>
          <w:szCs w:val="28"/>
          <w:rtl/>
          <w:lang w:bidi="ar-SA"/>
        </w:rPr>
        <w:t xml:space="preserve"> </w:t>
      </w:r>
      <w:r w:rsidRPr="00041850">
        <w:rPr>
          <w:rFonts w:hint="eastAsia"/>
          <w:sz w:val="28"/>
          <w:szCs w:val="28"/>
          <w:rtl/>
          <w:lang w:bidi="ar-SA"/>
        </w:rPr>
        <w:t>اسْمَهُ</w:t>
      </w:r>
      <w:r w:rsidRPr="00041850">
        <w:rPr>
          <w:sz w:val="28"/>
          <w:szCs w:val="28"/>
          <w:rtl/>
          <w:lang w:bidi="ar-SA"/>
        </w:rPr>
        <w:t xml:space="preserve"> </w:t>
      </w:r>
      <w:r w:rsidRPr="00041850">
        <w:rPr>
          <w:rFonts w:hint="eastAsia"/>
          <w:sz w:val="28"/>
          <w:szCs w:val="28"/>
          <w:rtl/>
          <w:lang w:bidi="ar-SA"/>
        </w:rPr>
        <w:t>فِيهِ</w:t>
      </w:r>
      <w:r w:rsidRPr="00041850">
        <w:rPr>
          <w:sz w:val="28"/>
          <w:szCs w:val="28"/>
          <w:rtl/>
          <w:lang w:bidi="ar-SA"/>
        </w:rPr>
        <w:t>" (تث</w:t>
      </w:r>
      <w:r w:rsidRPr="00041850">
        <w:rPr>
          <w:rFonts w:hint="cs"/>
          <w:sz w:val="28"/>
          <w:szCs w:val="28"/>
          <w:rtl/>
          <w:lang w:bidi="ar-SA"/>
        </w:rPr>
        <w:t>26: 2</w:t>
      </w:r>
      <w:r w:rsidRPr="00041850">
        <w:rPr>
          <w:sz w:val="28"/>
          <w:szCs w:val="28"/>
          <w:rtl/>
          <w:lang w:bidi="ar-SA"/>
        </w:rPr>
        <w:t>). "</w:t>
      </w:r>
      <w:r w:rsidRPr="00041850">
        <w:rPr>
          <w:rFonts w:hint="eastAsia"/>
          <w:sz w:val="28"/>
          <w:szCs w:val="28"/>
          <w:rtl/>
          <w:lang w:bidi="ar-SA"/>
        </w:rPr>
        <w:t>فَالمَكَانُ</w:t>
      </w:r>
      <w:r w:rsidRPr="00041850">
        <w:rPr>
          <w:sz w:val="28"/>
          <w:szCs w:val="28"/>
          <w:rtl/>
          <w:lang w:bidi="ar-SA"/>
        </w:rPr>
        <w:t xml:space="preserve"> </w:t>
      </w:r>
      <w:r w:rsidRPr="00041850">
        <w:rPr>
          <w:rFonts w:hint="eastAsia"/>
          <w:sz w:val="28"/>
          <w:szCs w:val="28"/>
          <w:rtl/>
          <w:lang w:bidi="ar-SA"/>
        </w:rPr>
        <w:t>الذِي</w:t>
      </w:r>
      <w:r w:rsidRPr="00041850">
        <w:rPr>
          <w:sz w:val="28"/>
          <w:szCs w:val="28"/>
          <w:rtl/>
          <w:lang w:bidi="ar-SA"/>
        </w:rPr>
        <w:t xml:space="preserve"> </w:t>
      </w:r>
      <w:r w:rsidRPr="00041850">
        <w:rPr>
          <w:rFonts w:hint="eastAsia"/>
          <w:sz w:val="28"/>
          <w:szCs w:val="28"/>
          <w:rtl/>
          <w:lang w:bidi="ar-SA"/>
        </w:rPr>
        <w:t>يَخْتَارُهُ</w:t>
      </w:r>
      <w:r w:rsidRPr="00041850">
        <w:rPr>
          <w:sz w:val="28"/>
          <w:szCs w:val="28"/>
          <w:rtl/>
          <w:lang w:bidi="ar-SA"/>
        </w:rPr>
        <w:t xml:space="preserve"> </w:t>
      </w:r>
      <w:r w:rsidRPr="00041850">
        <w:rPr>
          <w:rFonts w:hint="eastAsia"/>
          <w:sz w:val="28"/>
          <w:szCs w:val="28"/>
          <w:rtl/>
          <w:lang w:bidi="ar-SA"/>
        </w:rPr>
        <w:t>الرَّبُّ</w:t>
      </w:r>
      <w:r w:rsidRPr="00041850">
        <w:rPr>
          <w:sz w:val="28"/>
          <w:szCs w:val="28"/>
          <w:rtl/>
          <w:lang w:bidi="ar-SA"/>
        </w:rPr>
        <w:t xml:space="preserve"> </w:t>
      </w:r>
      <w:r w:rsidRPr="00041850">
        <w:rPr>
          <w:rFonts w:hint="eastAsia"/>
          <w:sz w:val="28"/>
          <w:szCs w:val="28"/>
          <w:rtl/>
          <w:lang w:bidi="ar-SA"/>
        </w:rPr>
        <w:t>إِلهُكُمْ</w:t>
      </w:r>
      <w:r w:rsidRPr="00041850">
        <w:rPr>
          <w:sz w:val="28"/>
          <w:szCs w:val="28"/>
          <w:rtl/>
          <w:lang w:bidi="ar-SA"/>
        </w:rPr>
        <w:t xml:space="preserve"> </w:t>
      </w:r>
      <w:r w:rsidRPr="00041850">
        <w:rPr>
          <w:rFonts w:hint="eastAsia"/>
          <w:sz w:val="28"/>
          <w:szCs w:val="28"/>
          <w:rtl/>
          <w:lang w:bidi="ar-SA"/>
        </w:rPr>
        <w:t>لِيَحِل</w:t>
      </w:r>
      <w:r w:rsidRPr="00041850">
        <w:rPr>
          <w:sz w:val="28"/>
          <w:szCs w:val="28"/>
          <w:rtl/>
          <w:lang w:bidi="ar-SA"/>
        </w:rPr>
        <w:t xml:space="preserve"> </w:t>
      </w:r>
      <w:r w:rsidRPr="00041850">
        <w:rPr>
          <w:rFonts w:hint="eastAsia"/>
          <w:sz w:val="28"/>
          <w:szCs w:val="28"/>
          <w:rtl/>
          <w:lang w:bidi="ar-SA"/>
        </w:rPr>
        <w:t>اسْمَهُ</w:t>
      </w:r>
      <w:r w:rsidRPr="00041850">
        <w:rPr>
          <w:sz w:val="28"/>
          <w:szCs w:val="28"/>
          <w:rtl/>
          <w:lang w:bidi="ar-SA"/>
        </w:rPr>
        <w:t xml:space="preserve"> </w:t>
      </w:r>
      <w:r w:rsidRPr="00041850">
        <w:rPr>
          <w:rFonts w:hint="eastAsia"/>
          <w:sz w:val="28"/>
          <w:szCs w:val="28"/>
          <w:rtl/>
          <w:lang w:bidi="ar-SA"/>
        </w:rPr>
        <w:t>فِيهِ</w:t>
      </w:r>
      <w:r w:rsidRPr="00041850">
        <w:rPr>
          <w:sz w:val="28"/>
          <w:szCs w:val="28"/>
          <w:rtl/>
          <w:lang w:bidi="ar-SA"/>
        </w:rPr>
        <w:t xml:space="preserve"> </w:t>
      </w:r>
      <w:r w:rsidRPr="00041850">
        <w:rPr>
          <w:rFonts w:hint="eastAsia"/>
          <w:sz w:val="28"/>
          <w:szCs w:val="28"/>
          <w:rtl/>
          <w:lang w:bidi="ar-SA"/>
        </w:rPr>
        <w:t>تَحْمِلُونَ</w:t>
      </w:r>
      <w:r w:rsidRPr="00041850">
        <w:rPr>
          <w:sz w:val="28"/>
          <w:szCs w:val="28"/>
          <w:rtl/>
          <w:lang w:bidi="ar-SA"/>
        </w:rPr>
        <w:t xml:space="preserve"> </w:t>
      </w:r>
      <w:r w:rsidRPr="00041850">
        <w:rPr>
          <w:rFonts w:hint="eastAsia"/>
          <w:sz w:val="28"/>
          <w:szCs w:val="28"/>
          <w:rtl/>
          <w:lang w:bidi="ar-SA"/>
        </w:rPr>
        <w:t>إِليْهِ</w:t>
      </w:r>
      <w:r w:rsidRPr="00041850">
        <w:rPr>
          <w:sz w:val="28"/>
          <w:szCs w:val="28"/>
          <w:rtl/>
          <w:lang w:bidi="ar-SA"/>
        </w:rPr>
        <w:t xml:space="preserve"> </w:t>
      </w:r>
      <w:r w:rsidRPr="00041850">
        <w:rPr>
          <w:rFonts w:hint="eastAsia"/>
          <w:sz w:val="28"/>
          <w:szCs w:val="28"/>
          <w:rtl/>
          <w:lang w:bidi="ar-SA"/>
        </w:rPr>
        <w:t>كُل</w:t>
      </w:r>
      <w:r w:rsidRPr="00041850">
        <w:rPr>
          <w:sz w:val="28"/>
          <w:szCs w:val="28"/>
          <w:rtl/>
          <w:lang w:bidi="ar-SA"/>
        </w:rPr>
        <w:t xml:space="preserve"> </w:t>
      </w:r>
      <w:r w:rsidRPr="00041850">
        <w:rPr>
          <w:rFonts w:hint="eastAsia"/>
          <w:sz w:val="28"/>
          <w:szCs w:val="28"/>
          <w:rtl/>
          <w:lang w:bidi="ar-SA"/>
        </w:rPr>
        <w:t>مَا</w:t>
      </w:r>
      <w:r w:rsidRPr="00041850">
        <w:rPr>
          <w:sz w:val="28"/>
          <w:szCs w:val="28"/>
          <w:rtl/>
          <w:lang w:bidi="ar-SA"/>
        </w:rPr>
        <w:t xml:space="preserve"> </w:t>
      </w:r>
      <w:r w:rsidRPr="00041850">
        <w:rPr>
          <w:rFonts w:hint="eastAsia"/>
          <w:sz w:val="28"/>
          <w:szCs w:val="28"/>
          <w:rtl/>
          <w:lang w:bidi="ar-SA"/>
        </w:rPr>
        <w:t>أَنَا</w:t>
      </w:r>
      <w:r w:rsidRPr="00041850">
        <w:rPr>
          <w:sz w:val="28"/>
          <w:szCs w:val="28"/>
          <w:rtl/>
          <w:lang w:bidi="ar-SA"/>
        </w:rPr>
        <w:t xml:space="preserve"> </w:t>
      </w:r>
      <w:r w:rsidRPr="00041850">
        <w:rPr>
          <w:rFonts w:hint="eastAsia"/>
          <w:sz w:val="28"/>
          <w:szCs w:val="28"/>
          <w:rtl/>
          <w:lang w:bidi="ar-SA"/>
        </w:rPr>
        <w:t>أُوصِيكُمْ</w:t>
      </w:r>
      <w:r w:rsidRPr="00041850">
        <w:rPr>
          <w:sz w:val="28"/>
          <w:szCs w:val="28"/>
          <w:rtl/>
          <w:lang w:bidi="ar-SA"/>
        </w:rPr>
        <w:t xml:space="preserve"> </w:t>
      </w:r>
      <w:r w:rsidRPr="00041850">
        <w:rPr>
          <w:rFonts w:hint="eastAsia"/>
          <w:sz w:val="28"/>
          <w:szCs w:val="28"/>
          <w:rtl/>
          <w:lang w:bidi="ar-SA"/>
        </w:rPr>
        <w:t>بِهِ</w:t>
      </w:r>
      <w:r w:rsidRPr="00041850">
        <w:rPr>
          <w:sz w:val="28"/>
          <w:szCs w:val="28"/>
          <w:rtl/>
          <w:lang w:bidi="ar-SA"/>
        </w:rPr>
        <w:t xml:space="preserve">: </w:t>
      </w:r>
      <w:r w:rsidRPr="00041850">
        <w:rPr>
          <w:rFonts w:hint="eastAsia"/>
          <w:sz w:val="28"/>
          <w:szCs w:val="28"/>
          <w:rtl/>
          <w:lang w:bidi="ar-SA"/>
        </w:rPr>
        <w:t>مُحْرَقَاتِكُمْ</w:t>
      </w:r>
      <w:r w:rsidRPr="00041850">
        <w:rPr>
          <w:sz w:val="28"/>
          <w:szCs w:val="28"/>
          <w:rtl/>
          <w:lang w:bidi="ar-SA"/>
        </w:rPr>
        <w:t xml:space="preserve"> </w:t>
      </w:r>
      <w:r w:rsidRPr="00041850">
        <w:rPr>
          <w:rFonts w:hint="eastAsia"/>
          <w:sz w:val="28"/>
          <w:szCs w:val="28"/>
          <w:rtl/>
          <w:lang w:bidi="ar-SA"/>
        </w:rPr>
        <w:t>وَذَبَائِحَكُمْ</w:t>
      </w:r>
      <w:r w:rsidRPr="00041850">
        <w:rPr>
          <w:sz w:val="28"/>
          <w:szCs w:val="28"/>
          <w:rtl/>
          <w:lang w:bidi="ar-SA"/>
        </w:rPr>
        <w:t xml:space="preserve"> </w:t>
      </w:r>
      <w:r w:rsidRPr="00041850">
        <w:rPr>
          <w:rFonts w:hint="eastAsia"/>
          <w:sz w:val="28"/>
          <w:szCs w:val="28"/>
          <w:rtl/>
          <w:lang w:bidi="ar-SA"/>
        </w:rPr>
        <w:t>وَعُشُورَكُمْ</w:t>
      </w:r>
      <w:r w:rsidRPr="00041850">
        <w:rPr>
          <w:sz w:val="28"/>
          <w:szCs w:val="28"/>
          <w:rtl/>
          <w:lang w:bidi="ar-SA"/>
        </w:rPr>
        <w:t xml:space="preserve"> </w:t>
      </w:r>
      <w:r w:rsidRPr="00041850">
        <w:rPr>
          <w:rFonts w:hint="eastAsia"/>
          <w:sz w:val="28"/>
          <w:szCs w:val="28"/>
          <w:rtl/>
          <w:lang w:bidi="ar-SA"/>
        </w:rPr>
        <w:t>وَرَفَائِعَ</w:t>
      </w:r>
      <w:r w:rsidRPr="00041850">
        <w:rPr>
          <w:sz w:val="28"/>
          <w:szCs w:val="28"/>
          <w:rtl/>
          <w:lang w:bidi="ar-SA"/>
        </w:rPr>
        <w:t xml:space="preserve"> </w:t>
      </w:r>
      <w:r w:rsidRPr="00041850">
        <w:rPr>
          <w:rFonts w:hint="eastAsia"/>
          <w:sz w:val="28"/>
          <w:szCs w:val="28"/>
          <w:rtl/>
          <w:lang w:bidi="ar-SA"/>
        </w:rPr>
        <w:t>أَيْدِيكُمْ</w:t>
      </w:r>
      <w:r w:rsidRPr="00041850">
        <w:rPr>
          <w:sz w:val="28"/>
          <w:szCs w:val="28"/>
          <w:rtl/>
          <w:lang w:bidi="ar-SA"/>
        </w:rPr>
        <w:t xml:space="preserve"> </w:t>
      </w:r>
      <w:r w:rsidRPr="00041850">
        <w:rPr>
          <w:rFonts w:hint="eastAsia"/>
          <w:sz w:val="28"/>
          <w:szCs w:val="28"/>
          <w:rtl/>
          <w:lang w:bidi="ar-SA"/>
        </w:rPr>
        <w:t>وَكُل</w:t>
      </w:r>
      <w:r w:rsidRPr="00041850">
        <w:rPr>
          <w:sz w:val="28"/>
          <w:szCs w:val="28"/>
          <w:rtl/>
          <w:lang w:bidi="ar-SA"/>
        </w:rPr>
        <w:t xml:space="preserve"> </w:t>
      </w:r>
      <w:r w:rsidRPr="00041850">
        <w:rPr>
          <w:rFonts w:hint="eastAsia"/>
          <w:sz w:val="28"/>
          <w:szCs w:val="28"/>
          <w:rtl/>
          <w:lang w:bidi="ar-SA"/>
        </w:rPr>
        <w:t>خِيَارِ</w:t>
      </w:r>
      <w:r w:rsidRPr="00041850">
        <w:rPr>
          <w:sz w:val="28"/>
          <w:szCs w:val="28"/>
          <w:rtl/>
          <w:lang w:bidi="ar-SA"/>
        </w:rPr>
        <w:t xml:space="preserve"> </w:t>
      </w:r>
      <w:r w:rsidRPr="00041850">
        <w:rPr>
          <w:rFonts w:hint="eastAsia"/>
          <w:sz w:val="28"/>
          <w:szCs w:val="28"/>
          <w:rtl/>
          <w:lang w:bidi="ar-SA"/>
        </w:rPr>
        <w:t>نُذُورِكُمُ</w:t>
      </w:r>
      <w:r w:rsidRPr="00041850">
        <w:rPr>
          <w:sz w:val="28"/>
          <w:szCs w:val="28"/>
          <w:rtl/>
          <w:lang w:bidi="ar-SA"/>
        </w:rPr>
        <w:t xml:space="preserve"> </w:t>
      </w:r>
      <w:r w:rsidRPr="00041850">
        <w:rPr>
          <w:rFonts w:hint="eastAsia"/>
          <w:sz w:val="28"/>
          <w:szCs w:val="28"/>
          <w:rtl/>
          <w:lang w:bidi="ar-SA"/>
        </w:rPr>
        <w:t>التِي</w:t>
      </w:r>
      <w:r w:rsidRPr="00041850">
        <w:rPr>
          <w:sz w:val="28"/>
          <w:szCs w:val="28"/>
          <w:rtl/>
          <w:lang w:bidi="ar-SA"/>
        </w:rPr>
        <w:t xml:space="preserve"> </w:t>
      </w:r>
      <w:r w:rsidRPr="00041850">
        <w:rPr>
          <w:rFonts w:hint="eastAsia"/>
          <w:sz w:val="28"/>
          <w:szCs w:val="28"/>
          <w:rtl/>
          <w:lang w:bidi="ar-SA"/>
        </w:rPr>
        <w:t>تَنْذُرُونَهَا</w:t>
      </w:r>
      <w:r w:rsidRPr="00041850">
        <w:rPr>
          <w:sz w:val="28"/>
          <w:szCs w:val="28"/>
          <w:rtl/>
          <w:lang w:bidi="ar-SA"/>
        </w:rPr>
        <w:t xml:space="preserve"> </w:t>
      </w:r>
      <w:r w:rsidRPr="00041850">
        <w:rPr>
          <w:rFonts w:hint="eastAsia"/>
          <w:sz w:val="28"/>
          <w:szCs w:val="28"/>
          <w:rtl/>
          <w:lang w:bidi="ar-SA"/>
        </w:rPr>
        <w:t>لِلرَّبِّ</w:t>
      </w:r>
      <w:r w:rsidRPr="00041850">
        <w:rPr>
          <w:sz w:val="28"/>
          <w:szCs w:val="28"/>
          <w:rtl/>
          <w:lang w:bidi="ar-SA"/>
        </w:rPr>
        <w:t>." (تث</w:t>
      </w:r>
      <w:r w:rsidRPr="00041850">
        <w:rPr>
          <w:rFonts w:hint="cs"/>
          <w:sz w:val="28"/>
          <w:szCs w:val="28"/>
          <w:rtl/>
          <w:lang w:bidi="ar-SA"/>
        </w:rPr>
        <w:t>12: 11</w:t>
      </w:r>
      <w:r w:rsidRPr="00041850">
        <w:rPr>
          <w:sz w:val="28"/>
          <w:szCs w:val="28"/>
          <w:rtl/>
          <w:lang w:bidi="ar-SA"/>
        </w:rPr>
        <w:t>). "</w:t>
      </w:r>
      <w:r w:rsidRPr="00041850">
        <w:rPr>
          <w:rFonts w:hint="eastAsia"/>
          <w:sz w:val="28"/>
          <w:szCs w:val="28"/>
          <w:rtl/>
          <w:lang w:bidi="ar-SA"/>
        </w:rPr>
        <w:t>وَأَمَّا</w:t>
      </w:r>
      <w:r w:rsidRPr="00041850">
        <w:rPr>
          <w:sz w:val="28"/>
          <w:szCs w:val="28"/>
          <w:rtl/>
          <w:lang w:bidi="ar-SA"/>
        </w:rPr>
        <w:t xml:space="preserve"> </w:t>
      </w:r>
      <w:r w:rsidRPr="00041850">
        <w:rPr>
          <w:rFonts w:hint="eastAsia"/>
          <w:sz w:val="28"/>
          <w:szCs w:val="28"/>
          <w:rtl/>
          <w:lang w:bidi="ar-SA"/>
        </w:rPr>
        <w:t>أَقْدَاسُكَ</w:t>
      </w:r>
      <w:r w:rsidRPr="00041850">
        <w:rPr>
          <w:sz w:val="28"/>
          <w:szCs w:val="28"/>
          <w:rtl/>
          <w:lang w:bidi="ar-SA"/>
        </w:rPr>
        <w:t xml:space="preserve"> </w:t>
      </w:r>
      <w:r w:rsidRPr="00041850">
        <w:rPr>
          <w:rFonts w:hint="eastAsia"/>
          <w:sz w:val="28"/>
          <w:szCs w:val="28"/>
          <w:rtl/>
          <w:lang w:bidi="ar-SA"/>
        </w:rPr>
        <w:t>التِي</w:t>
      </w:r>
      <w:r w:rsidRPr="00041850">
        <w:rPr>
          <w:sz w:val="28"/>
          <w:szCs w:val="28"/>
          <w:rtl/>
          <w:lang w:bidi="ar-SA"/>
        </w:rPr>
        <w:t xml:space="preserve"> </w:t>
      </w:r>
      <w:r w:rsidRPr="00041850">
        <w:rPr>
          <w:rFonts w:hint="eastAsia"/>
          <w:sz w:val="28"/>
          <w:szCs w:val="28"/>
          <w:rtl/>
          <w:lang w:bidi="ar-SA"/>
        </w:rPr>
        <w:t>لكَ</w:t>
      </w:r>
      <w:r w:rsidRPr="00041850">
        <w:rPr>
          <w:sz w:val="28"/>
          <w:szCs w:val="28"/>
          <w:rtl/>
          <w:lang w:bidi="ar-SA"/>
        </w:rPr>
        <w:t xml:space="preserve"> </w:t>
      </w:r>
      <w:r w:rsidRPr="00041850">
        <w:rPr>
          <w:rFonts w:hint="eastAsia"/>
          <w:sz w:val="28"/>
          <w:szCs w:val="28"/>
          <w:rtl/>
          <w:lang w:bidi="ar-SA"/>
        </w:rPr>
        <w:t>وَنُذُورُكَ</w:t>
      </w:r>
      <w:r w:rsidRPr="00041850">
        <w:rPr>
          <w:sz w:val="28"/>
          <w:szCs w:val="28"/>
          <w:rtl/>
          <w:lang w:bidi="ar-SA"/>
        </w:rPr>
        <w:t xml:space="preserve"> </w:t>
      </w:r>
      <w:r w:rsidRPr="00041850">
        <w:rPr>
          <w:rFonts w:hint="eastAsia"/>
          <w:sz w:val="28"/>
          <w:szCs w:val="28"/>
          <w:rtl/>
          <w:lang w:bidi="ar-SA"/>
        </w:rPr>
        <w:t>فَتَحْمِلُهَا</w:t>
      </w:r>
      <w:r w:rsidRPr="00041850">
        <w:rPr>
          <w:sz w:val="28"/>
          <w:szCs w:val="28"/>
          <w:rtl/>
          <w:lang w:bidi="ar-SA"/>
        </w:rPr>
        <w:t xml:space="preserve"> </w:t>
      </w:r>
      <w:r w:rsidRPr="00041850">
        <w:rPr>
          <w:rFonts w:hint="eastAsia"/>
          <w:sz w:val="28"/>
          <w:szCs w:val="28"/>
          <w:rtl/>
          <w:lang w:bidi="ar-SA"/>
        </w:rPr>
        <w:t>وَتَذْهَبُ</w:t>
      </w:r>
      <w:r w:rsidRPr="00041850">
        <w:rPr>
          <w:sz w:val="28"/>
          <w:szCs w:val="28"/>
          <w:rtl/>
          <w:lang w:bidi="ar-SA"/>
        </w:rPr>
        <w:t xml:space="preserve"> </w:t>
      </w:r>
      <w:r w:rsidRPr="00041850">
        <w:rPr>
          <w:rFonts w:hint="eastAsia"/>
          <w:sz w:val="28"/>
          <w:szCs w:val="28"/>
          <w:rtl/>
          <w:lang w:bidi="ar-SA"/>
        </w:rPr>
        <w:t>إِلى</w:t>
      </w:r>
      <w:r w:rsidRPr="00041850">
        <w:rPr>
          <w:sz w:val="28"/>
          <w:szCs w:val="28"/>
          <w:rtl/>
          <w:lang w:bidi="ar-SA"/>
        </w:rPr>
        <w:t xml:space="preserve"> </w:t>
      </w:r>
      <w:r w:rsidRPr="00041850">
        <w:rPr>
          <w:rFonts w:hint="eastAsia"/>
          <w:sz w:val="28"/>
          <w:szCs w:val="28"/>
          <w:rtl/>
          <w:lang w:bidi="ar-SA"/>
        </w:rPr>
        <w:t>المَكَانِ</w:t>
      </w:r>
      <w:r w:rsidRPr="00041850">
        <w:rPr>
          <w:sz w:val="28"/>
          <w:szCs w:val="28"/>
          <w:rtl/>
          <w:lang w:bidi="ar-SA"/>
        </w:rPr>
        <w:t xml:space="preserve"> </w:t>
      </w:r>
      <w:r w:rsidRPr="00041850">
        <w:rPr>
          <w:rFonts w:hint="eastAsia"/>
          <w:sz w:val="28"/>
          <w:szCs w:val="28"/>
          <w:rtl/>
          <w:lang w:bidi="ar-SA"/>
        </w:rPr>
        <w:t>الذِي</w:t>
      </w:r>
      <w:r w:rsidRPr="00041850">
        <w:rPr>
          <w:sz w:val="28"/>
          <w:szCs w:val="28"/>
          <w:rtl/>
          <w:lang w:bidi="ar-SA"/>
        </w:rPr>
        <w:t xml:space="preserve"> </w:t>
      </w:r>
      <w:r w:rsidRPr="00041850">
        <w:rPr>
          <w:rFonts w:hint="eastAsia"/>
          <w:sz w:val="28"/>
          <w:szCs w:val="28"/>
          <w:rtl/>
          <w:lang w:bidi="ar-SA"/>
        </w:rPr>
        <w:t>يَخْتَارُهُ</w:t>
      </w:r>
      <w:r w:rsidRPr="00041850">
        <w:rPr>
          <w:sz w:val="28"/>
          <w:szCs w:val="28"/>
          <w:rtl/>
          <w:lang w:bidi="ar-SA"/>
        </w:rPr>
        <w:t xml:space="preserve"> </w:t>
      </w:r>
      <w:r w:rsidRPr="00041850">
        <w:rPr>
          <w:rFonts w:hint="eastAsia"/>
          <w:sz w:val="28"/>
          <w:szCs w:val="28"/>
          <w:rtl/>
          <w:lang w:bidi="ar-SA"/>
        </w:rPr>
        <w:t>الرَّبُّ</w:t>
      </w:r>
      <w:r w:rsidRPr="00041850">
        <w:rPr>
          <w:sz w:val="28"/>
          <w:szCs w:val="28"/>
          <w:rtl/>
          <w:lang w:bidi="ar-SA"/>
        </w:rPr>
        <w:t xml:space="preserve">. </w:t>
      </w:r>
      <w:r w:rsidRPr="00041850">
        <w:rPr>
          <w:rFonts w:hint="eastAsia"/>
          <w:sz w:val="28"/>
          <w:szCs w:val="28"/>
          <w:rtl/>
          <w:lang w:bidi="ar-SA"/>
        </w:rPr>
        <w:t>فَتَعْمَلُ</w:t>
      </w:r>
      <w:r w:rsidRPr="00041850">
        <w:rPr>
          <w:sz w:val="28"/>
          <w:szCs w:val="28"/>
          <w:rtl/>
          <w:lang w:bidi="ar-SA"/>
        </w:rPr>
        <w:t xml:space="preserve"> </w:t>
      </w:r>
      <w:r w:rsidRPr="00041850">
        <w:rPr>
          <w:rFonts w:hint="eastAsia"/>
          <w:sz w:val="28"/>
          <w:szCs w:val="28"/>
          <w:rtl/>
          <w:lang w:bidi="ar-SA"/>
        </w:rPr>
        <w:t>مُحْرَقَاتِكَ</w:t>
      </w:r>
      <w:r w:rsidRPr="00041850">
        <w:rPr>
          <w:sz w:val="28"/>
          <w:szCs w:val="28"/>
          <w:rtl/>
          <w:lang w:bidi="ar-SA"/>
        </w:rPr>
        <w:t xml:space="preserve">: </w:t>
      </w:r>
      <w:r w:rsidRPr="00041850">
        <w:rPr>
          <w:rFonts w:hint="eastAsia"/>
          <w:sz w:val="28"/>
          <w:szCs w:val="28"/>
          <w:rtl/>
          <w:lang w:bidi="ar-SA"/>
        </w:rPr>
        <w:t>اللحْمَ</w:t>
      </w:r>
      <w:r w:rsidRPr="00041850">
        <w:rPr>
          <w:sz w:val="28"/>
          <w:szCs w:val="28"/>
          <w:rtl/>
          <w:lang w:bidi="ar-SA"/>
        </w:rPr>
        <w:t xml:space="preserve"> </w:t>
      </w:r>
      <w:r w:rsidRPr="00041850">
        <w:rPr>
          <w:rFonts w:hint="eastAsia"/>
          <w:sz w:val="28"/>
          <w:szCs w:val="28"/>
          <w:rtl/>
          <w:lang w:bidi="ar-SA"/>
        </w:rPr>
        <w:t>وَالدَّمَ</w:t>
      </w:r>
      <w:r w:rsidRPr="00041850">
        <w:rPr>
          <w:sz w:val="28"/>
          <w:szCs w:val="28"/>
          <w:rtl/>
          <w:lang w:bidi="ar-SA"/>
        </w:rPr>
        <w:t xml:space="preserve"> </w:t>
      </w:r>
      <w:r w:rsidRPr="00041850">
        <w:rPr>
          <w:rFonts w:hint="eastAsia"/>
          <w:sz w:val="28"/>
          <w:szCs w:val="28"/>
          <w:rtl/>
          <w:lang w:bidi="ar-SA"/>
        </w:rPr>
        <w:t>عَلى</w:t>
      </w:r>
      <w:r w:rsidRPr="00041850">
        <w:rPr>
          <w:sz w:val="28"/>
          <w:szCs w:val="28"/>
          <w:rtl/>
          <w:lang w:bidi="ar-SA"/>
        </w:rPr>
        <w:t xml:space="preserve"> </w:t>
      </w:r>
      <w:r w:rsidRPr="00041850">
        <w:rPr>
          <w:rFonts w:hint="eastAsia"/>
          <w:sz w:val="28"/>
          <w:szCs w:val="28"/>
          <w:rtl/>
          <w:lang w:bidi="ar-SA"/>
        </w:rPr>
        <w:t>مَذْبَحِ</w:t>
      </w:r>
      <w:r w:rsidRPr="00041850">
        <w:rPr>
          <w:sz w:val="28"/>
          <w:szCs w:val="28"/>
          <w:rtl/>
          <w:lang w:bidi="ar-SA"/>
        </w:rPr>
        <w:t xml:space="preserve"> </w:t>
      </w:r>
      <w:r w:rsidRPr="00041850">
        <w:rPr>
          <w:rFonts w:hint="eastAsia"/>
          <w:sz w:val="28"/>
          <w:szCs w:val="28"/>
          <w:rtl/>
          <w:lang w:bidi="ar-SA"/>
        </w:rPr>
        <w:t>الرَّبِّ</w:t>
      </w:r>
      <w:r w:rsidRPr="00041850">
        <w:rPr>
          <w:sz w:val="28"/>
          <w:szCs w:val="28"/>
          <w:rtl/>
          <w:lang w:bidi="ar-SA"/>
        </w:rPr>
        <w:t xml:space="preserve"> </w:t>
      </w:r>
      <w:r w:rsidRPr="00041850">
        <w:rPr>
          <w:rFonts w:hint="eastAsia"/>
          <w:sz w:val="28"/>
          <w:szCs w:val="28"/>
          <w:rtl/>
          <w:lang w:bidi="ar-SA"/>
        </w:rPr>
        <w:t>إِلهِكَ</w:t>
      </w:r>
      <w:r w:rsidRPr="00041850">
        <w:rPr>
          <w:sz w:val="28"/>
          <w:szCs w:val="28"/>
          <w:rtl/>
          <w:lang w:bidi="ar-SA"/>
        </w:rPr>
        <w:t>" (تث</w:t>
      </w:r>
      <w:r w:rsidRPr="00041850">
        <w:rPr>
          <w:rFonts w:hint="cs"/>
          <w:sz w:val="28"/>
          <w:szCs w:val="28"/>
          <w:rtl/>
          <w:lang w:bidi="ar-SA"/>
        </w:rPr>
        <w:t>12: 26</w:t>
      </w:r>
      <w:r w:rsidRPr="00041850">
        <w:rPr>
          <w:sz w:val="28"/>
          <w:szCs w:val="28"/>
          <w:rtl/>
          <w:lang w:bidi="ar-SA"/>
        </w:rPr>
        <w:t>).</w:t>
      </w:r>
    </w:p>
    <w:p w14:paraId="3119A30B" w14:textId="77777777" w:rsidR="001C55D8" w:rsidRPr="001C55D8" w:rsidRDefault="001C55D8" w:rsidP="008E5150">
      <w:pPr>
        <w:jc w:val="lowKashida"/>
        <w:rPr>
          <w:sz w:val="28"/>
          <w:szCs w:val="28"/>
          <w:rtl/>
          <w:lang w:bidi="ar-SA"/>
        </w:rPr>
      </w:pPr>
      <w:r w:rsidRPr="001C55D8">
        <w:rPr>
          <w:sz w:val="28"/>
          <w:szCs w:val="28"/>
          <w:rtl/>
          <w:lang w:bidi="ar-SA"/>
        </w:rPr>
        <w:t>وقد اختار الرب أورشليم</w:t>
      </w:r>
      <w:r w:rsidRPr="001C55D8">
        <w:rPr>
          <w:rFonts w:hint="cs"/>
          <w:sz w:val="28"/>
          <w:szCs w:val="28"/>
          <w:rtl/>
          <w:lang w:bidi="ar-SA"/>
        </w:rPr>
        <w:t xml:space="preserve"> </w:t>
      </w:r>
      <w:r w:rsidRPr="001C55D8">
        <w:rPr>
          <w:sz w:val="28"/>
          <w:szCs w:val="28"/>
          <w:rtl/>
          <w:lang w:bidi="ar-SA"/>
        </w:rPr>
        <w:t>(زك</w:t>
      </w:r>
      <w:r w:rsidRPr="001C55D8">
        <w:rPr>
          <w:rFonts w:hint="cs"/>
          <w:sz w:val="28"/>
          <w:szCs w:val="28"/>
          <w:rtl/>
          <w:lang w:bidi="ar-SA"/>
        </w:rPr>
        <w:t>3: 2</w:t>
      </w:r>
      <w:r w:rsidRPr="001C55D8">
        <w:rPr>
          <w:sz w:val="28"/>
          <w:szCs w:val="28"/>
          <w:rtl/>
          <w:lang w:bidi="ar-SA"/>
        </w:rPr>
        <w:t xml:space="preserve">). وقال: </w:t>
      </w:r>
      <w:r w:rsidRPr="008E5150">
        <w:rPr>
          <w:sz w:val="28"/>
          <w:szCs w:val="28"/>
          <w:rtl/>
          <w:lang w:bidi="ar-SA"/>
        </w:rPr>
        <w:t>"بَلِ اخْتَرْتُ أُورُشَلِيمَ لِيَكُونَ اسْمِي فِيهَا" (</w:t>
      </w:r>
      <w:r w:rsidRPr="008E5150">
        <w:rPr>
          <w:rFonts w:hint="cs"/>
          <w:sz w:val="28"/>
          <w:szCs w:val="28"/>
          <w:rtl/>
          <w:lang w:bidi="ar-SA"/>
        </w:rPr>
        <w:t>2أي6: 6</w:t>
      </w:r>
      <w:r w:rsidRPr="008E5150">
        <w:rPr>
          <w:sz w:val="28"/>
          <w:szCs w:val="28"/>
          <w:rtl/>
          <w:lang w:bidi="ar-SA"/>
        </w:rPr>
        <w:t>). ولم يكن للرب مذبح في أرض مصر</w:t>
      </w:r>
      <w:r w:rsidRPr="001C55D8">
        <w:rPr>
          <w:sz w:val="28"/>
          <w:szCs w:val="28"/>
          <w:rtl/>
          <w:lang w:bidi="ar-SA"/>
        </w:rPr>
        <w:t xml:space="preserve"> طوال العصر اليهودي.</w:t>
      </w:r>
    </w:p>
    <w:p w14:paraId="3F90BC75" w14:textId="77777777" w:rsidR="001C55D8" w:rsidRPr="001C55D8" w:rsidRDefault="007425AB" w:rsidP="001C55D8">
      <w:pPr>
        <w:jc w:val="lowKashida"/>
        <w:rPr>
          <w:b/>
          <w:bCs/>
          <w:sz w:val="28"/>
          <w:szCs w:val="28"/>
          <w:rtl/>
          <w:lang w:bidi="ar-SA"/>
        </w:rPr>
      </w:pPr>
      <w:r>
        <w:rPr>
          <w:b/>
          <w:bCs/>
          <w:sz w:val="28"/>
          <w:szCs w:val="28"/>
          <w:rtl/>
          <w:lang w:bidi="ar-SA"/>
        </w:rPr>
        <w:lastRenderedPageBreak/>
        <w:t>إذًا</w:t>
      </w:r>
      <w:r w:rsidR="00980DA0">
        <w:rPr>
          <w:b/>
          <w:bCs/>
          <w:sz w:val="28"/>
          <w:szCs w:val="28"/>
          <w:rtl/>
          <w:lang w:bidi="ar-SA"/>
        </w:rPr>
        <w:t xml:space="preserve"> مذبح الرب الذي ذكر </w:t>
      </w:r>
      <w:r w:rsidR="00980DA0">
        <w:rPr>
          <w:rFonts w:hint="cs"/>
          <w:b/>
          <w:bCs/>
          <w:sz w:val="28"/>
          <w:szCs w:val="28"/>
          <w:rtl/>
          <w:lang w:bidi="ar-SA"/>
        </w:rPr>
        <w:t>إ</w:t>
      </w:r>
      <w:r w:rsidR="00980DA0">
        <w:rPr>
          <w:b/>
          <w:bCs/>
          <w:sz w:val="28"/>
          <w:szCs w:val="28"/>
          <w:rtl/>
          <w:lang w:bidi="ar-SA"/>
        </w:rPr>
        <w:t xml:space="preserve">شعياء النبي </w:t>
      </w:r>
      <w:r w:rsidR="00980DA0">
        <w:rPr>
          <w:rFonts w:hint="cs"/>
          <w:b/>
          <w:bCs/>
          <w:sz w:val="28"/>
          <w:szCs w:val="28"/>
          <w:rtl/>
          <w:lang w:bidi="ar-SA"/>
        </w:rPr>
        <w:t>أ</w:t>
      </w:r>
      <w:r w:rsidR="001C55D8" w:rsidRPr="001C55D8">
        <w:rPr>
          <w:b/>
          <w:bCs/>
          <w:sz w:val="28"/>
          <w:szCs w:val="28"/>
          <w:rtl/>
          <w:lang w:bidi="ar-SA"/>
        </w:rPr>
        <w:t>نه يكون في مصر، هو مذبح في العصر المسيحي. وهو يثبت وجود مذابح في المسيحية بوجه عام</w:t>
      </w:r>
      <w:r w:rsidR="00346776">
        <w:rPr>
          <w:b/>
          <w:bCs/>
          <w:sz w:val="28"/>
          <w:szCs w:val="28"/>
          <w:rtl/>
          <w:lang w:bidi="ar-SA"/>
        </w:rPr>
        <w:t>...</w:t>
      </w:r>
    </w:p>
    <w:p w14:paraId="2E9A97B7" w14:textId="77777777" w:rsidR="001C55D8" w:rsidRPr="00980DA0" w:rsidRDefault="001C55D8" w:rsidP="001C55D8">
      <w:pPr>
        <w:jc w:val="lowKashida"/>
        <w:rPr>
          <w:sz w:val="28"/>
          <w:szCs w:val="28"/>
          <w:rtl/>
          <w:lang w:bidi="ar-SA"/>
        </w:rPr>
      </w:pPr>
      <w:r w:rsidRPr="001C55D8">
        <w:rPr>
          <w:b/>
          <w:bCs/>
          <w:sz w:val="28"/>
          <w:szCs w:val="28"/>
          <w:rtl/>
          <w:lang w:bidi="ar-SA"/>
        </w:rPr>
        <w:t>3-</w:t>
      </w:r>
      <w:r w:rsidR="00980DA0">
        <w:rPr>
          <w:rFonts w:hint="cs"/>
          <w:b/>
          <w:bCs/>
          <w:sz w:val="28"/>
          <w:szCs w:val="28"/>
          <w:rtl/>
          <w:lang w:bidi="ar-SA"/>
        </w:rPr>
        <w:t xml:space="preserve"> </w:t>
      </w:r>
      <w:r w:rsidRPr="001C55D8">
        <w:rPr>
          <w:b/>
          <w:bCs/>
          <w:sz w:val="28"/>
          <w:szCs w:val="28"/>
          <w:rtl/>
          <w:lang w:bidi="ar-SA"/>
        </w:rPr>
        <w:t xml:space="preserve">وقد تنبأ ملاخي النبي عن وجود أمثال هذه المذابح المسيحية في الأمم </w:t>
      </w:r>
      <w:r w:rsidRPr="00980DA0">
        <w:rPr>
          <w:sz w:val="28"/>
          <w:szCs w:val="28"/>
          <w:rtl/>
          <w:lang w:bidi="ar-SA"/>
        </w:rPr>
        <w:t>من مشارق الشمس إلى مغاربها تقرب عليها تقدمات للرب. فقال في مجال سخط الرب على اليهود وذبائحهم المرفوضة:</w:t>
      </w:r>
    </w:p>
    <w:p w14:paraId="7BBB1EB2" w14:textId="77777777" w:rsidR="001C55D8" w:rsidRPr="00511956" w:rsidRDefault="001C55D8" w:rsidP="001C55D8">
      <w:pPr>
        <w:jc w:val="lowKashida"/>
        <w:rPr>
          <w:sz w:val="28"/>
          <w:szCs w:val="28"/>
          <w:rtl/>
          <w:lang w:bidi="ar-SA"/>
        </w:rPr>
      </w:pPr>
      <w:r w:rsidRPr="00511956">
        <w:rPr>
          <w:sz w:val="28"/>
          <w:szCs w:val="28"/>
          <w:rtl/>
          <w:lang w:bidi="ar-SA"/>
        </w:rPr>
        <w:t>"لَيْسَتْ لِي مَسَّرَةٌ بِكُمْ قَالَ رَبُّ الْجُنُودِ وَلاَ أَقْبَلُ تَقْدِمَةً</w:t>
      </w:r>
      <w:r w:rsidRPr="00511956">
        <w:rPr>
          <w:rFonts w:hint="cs"/>
          <w:sz w:val="28"/>
          <w:szCs w:val="28"/>
          <w:rtl/>
          <w:lang w:bidi="ar-SA"/>
        </w:rPr>
        <w:t xml:space="preserve"> </w:t>
      </w:r>
      <w:r w:rsidRPr="00511956">
        <w:rPr>
          <w:sz w:val="28"/>
          <w:szCs w:val="28"/>
          <w:rtl/>
          <w:lang w:bidi="ar-SA"/>
        </w:rPr>
        <w:t xml:space="preserve">مِنْ يَدِكُمْ. لأَنَّهُ مِنْ مَشْرِقِ الشَّمْسِ إِلَى مَغْرِبِهَا اسْمِي عَظِيمٌ بَيْنَ الأُمَمِ </w:t>
      </w:r>
      <w:r w:rsidRPr="00511956">
        <w:rPr>
          <w:b/>
          <w:bCs/>
          <w:sz w:val="28"/>
          <w:szCs w:val="28"/>
          <w:rtl/>
          <w:lang w:bidi="ar-SA"/>
        </w:rPr>
        <w:t>وَفِي كُلِّ مَكَانٍ يُقَرَّبُ لاِسْمِي بَخُورٌ وَتَقْدِمَةٌ طَاهِرَةٌ</w:t>
      </w:r>
      <w:r w:rsidRPr="00511956">
        <w:rPr>
          <w:sz w:val="28"/>
          <w:szCs w:val="28"/>
          <w:rtl/>
          <w:lang w:bidi="ar-SA"/>
        </w:rPr>
        <w:t xml:space="preserve">" </w:t>
      </w:r>
      <w:r w:rsidRPr="00511956">
        <w:rPr>
          <w:b/>
          <w:bCs/>
          <w:sz w:val="28"/>
          <w:szCs w:val="28"/>
          <w:rtl/>
          <w:lang w:bidi="ar-SA"/>
        </w:rPr>
        <w:t>(ملا</w:t>
      </w:r>
      <w:r w:rsidRPr="00511956">
        <w:rPr>
          <w:rFonts w:hint="cs"/>
          <w:b/>
          <w:bCs/>
          <w:sz w:val="28"/>
          <w:szCs w:val="28"/>
          <w:rtl/>
          <w:lang w:bidi="ar-SA"/>
        </w:rPr>
        <w:t>1: 10، 11</w:t>
      </w:r>
      <w:r w:rsidRPr="00511956">
        <w:rPr>
          <w:b/>
          <w:bCs/>
          <w:sz w:val="28"/>
          <w:szCs w:val="28"/>
          <w:rtl/>
          <w:lang w:bidi="ar-SA"/>
        </w:rPr>
        <w:t>).</w:t>
      </w:r>
    </w:p>
    <w:p w14:paraId="54957CFD" w14:textId="77777777" w:rsidR="001C55D8" w:rsidRPr="001C55D8" w:rsidRDefault="001C55D8" w:rsidP="001C55D8">
      <w:pPr>
        <w:jc w:val="lowKashida"/>
        <w:rPr>
          <w:sz w:val="28"/>
          <w:szCs w:val="28"/>
          <w:rtl/>
          <w:lang w:bidi="ar-SA"/>
        </w:rPr>
      </w:pPr>
      <w:r w:rsidRPr="001C55D8">
        <w:rPr>
          <w:sz w:val="28"/>
          <w:szCs w:val="28"/>
          <w:rtl/>
          <w:lang w:bidi="ar-SA"/>
        </w:rPr>
        <w:t>ولم يحدث ذلك إلا</w:t>
      </w:r>
      <w:r w:rsidR="00511956">
        <w:rPr>
          <w:rFonts w:hint="cs"/>
          <w:sz w:val="28"/>
          <w:szCs w:val="28"/>
          <w:rtl/>
          <w:lang w:bidi="ar-SA"/>
        </w:rPr>
        <w:t>َّ</w:t>
      </w:r>
      <w:r w:rsidRPr="001C55D8">
        <w:rPr>
          <w:sz w:val="28"/>
          <w:szCs w:val="28"/>
          <w:rtl/>
          <w:lang w:bidi="ar-SA"/>
        </w:rPr>
        <w:t xml:space="preserve"> في المسيحية. لأن متى حدث في كل زمن اليهودية، إن كانت تقدم للرب تقدمات، ويُرفع لاسمه بخور، في كل مكان، بين الأمم؟!</w:t>
      </w:r>
    </w:p>
    <w:p w14:paraId="05E8C62A" w14:textId="77777777" w:rsidR="001C55D8" w:rsidRPr="00773640" w:rsidRDefault="001C55D8" w:rsidP="00365F21">
      <w:pPr>
        <w:jc w:val="lowKashida"/>
        <w:rPr>
          <w:sz w:val="28"/>
          <w:szCs w:val="28"/>
          <w:rtl/>
          <w:lang w:bidi="ar-SA"/>
        </w:rPr>
      </w:pPr>
      <w:r w:rsidRPr="001C55D8">
        <w:rPr>
          <w:sz w:val="28"/>
          <w:szCs w:val="28"/>
          <w:rtl/>
          <w:lang w:bidi="ar-SA"/>
        </w:rPr>
        <w:t>4-</w:t>
      </w:r>
      <w:r w:rsidR="00511956">
        <w:rPr>
          <w:rFonts w:hint="cs"/>
          <w:sz w:val="28"/>
          <w:szCs w:val="28"/>
          <w:rtl/>
          <w:lang w:bidi="ar-SA"/>
        </w:rPr>
        <w:t xml:space="preserve"> </w:t>
      </w:r>
      <w:r w:rsidRPr="001C55D8">
        <w:rPr>
          <w:sz w:val="28"/>
          <w:szCs w:val="28"/>
          <w:rtl/>
          <w:lang w:bidi="ar-SA"/>
        </w:rPr>
        <w:t>وقد تحدث السيد المسيح عن</w:t>
      </w:r>
      <w:r w:rsidR="00773640">
        <w:rPr>
          <w:sz w:val="28"/>
          <w:szCs w:val="28"/>
          <w:rtl/>
          <w:lang w:bidi="ar-SA"/>
        </w:rPr>
        <w:t xml:space="preserve"> المذبح والصلح بين الناس، فقال:</w:t>
      </w:r>
      <w:r w:rsidRPr="001C55D8">
        <w:rPr>
          <w:b/>
          <w:bCs/>
          <w:sz w:val="28"/>
          <w:szCs w:val="28"/>
          <w:rtl/>
          <w:lang w:bidi="ar-SA"/>
        </w:rPr>
        <w:t xml:space="preserve"> "فَإِنْ قَدَّمْتَ قُرْبَانَكَ إِلَى الْمَذْبَحِ وَهُنَاكَ تَذَكَّرْتَ أَنَّ لأَخِيكَ شَيْئ</w:t>
      </w:r>
      <w:r w:rsidRPr="001C55D8">
        <w:rPr>
          <w:rFonts w:hint="cs"/>
          <w:b/>
          <w:bCs/>
          <w:sz w:val="28"/>
          <w:szCs w:val="28"/>
          <w:rtl/>
          <w:lang w:bidi="ar-SA"/>
        </w:rPr>
        <w:t>ً</w:t>
      </w:r>
      <w:r w:rsidRPr="001C55D8">
        <w:rPr>
          <w:b/>
          <w:bCs/>
          <w:sz w:val="28"/>
          <w:szCs w:val="28"/>
          <w:rtl/>
          <w:lang w:bidi="ar-SA"/>
        </w:rPr>
        <w:t>ا</w:t>
      </w:r>
      <w:r w:rsidRPr="001C55D8">
        <w:rPr>
          <w:rFonts w:hint="cs"/>
          <w:b/>
          <w:bCs/>
          <w:sz w:val="28"/>
          <w:szCs w:val="28"/>
          <w:rtl/>
          <w:lang w:bidi="ar-SA"/>
        </w:rPr>
        <w:t xml:space="preserve"> </w:t>
      </w:r>
      <w:r w:rsidRPr="001C55D8">
        <w:rPr>
          <w:b/>
          <w:bCs/>
          <w:sz w:val="28"/>
          <w:szCs w:val="28"/>
          <w:rtl/>
          <w:lang w:bidi="ar-SA"/>
        </w:rPr>
        <w:t>عَلَيْكَ</w:t>
      </w:r>
      <w:r w:rsidRPr="00365F21">
        <w:rPr>
          <w:sz w:val="28"/>
          <w:szCs w:val="28"/>
          <w:rtl/>
          <w:lang w:bidi="ar-SA"/>
        </w:rPr>
        <w:t>. فَاتْرُكْ هُنَاكَ قُرْبَانَكَ قُدَّامَ الْمَذْبَحِ وَاذْهَبْ أَوَّلًا</w:t>
      </w:r>
      <w:r w:rsidRPr="00365F21">
        <w:rPr>
          <w:rFonts w:hint="cs"/>
          <w:sz w:val="28"/>
          <w:szCs w:val="28"/>
          <w:rtl/>
          <w:lang w:bidi="ar-SA"/>
        </w:rPr>
        <w:t xml:space="preserve"> </w:t>
      </w:r>
      <w:r w:rsidR="00365F21">
        <w:rPr>
          <w:sz w:val="28"/>
          <w:szCs w:val="28"/>
          <w:rtl/>
          <w:lang w:bidi="ar-SA"/>
        </w:rPr>
        <w:t>اصْطَلِحْ مَعَ أَخِيكَ</w:t>
      </w:r>
      <w:r w:rsidR="00365F21">
        <w:rPr>
          <w:rFonts w:hint="cs"/>
          <w:sz w:val="28"/>
          <w:szCs w:val="28"/>
          <w:rtl/>
          <w:lang w:bidi="ar-SA"/>
        </w:rPr>
        <w:t>...</w:t>
      </w:r>
      <w:r w:rsidRPr="001C55D8">
        <w:rPr>
          <w:b/>
          <w:bCs/>
          <w:sz w:val="28"/>
          <w:szCs w:val="28"/>
          <w:rtl/>
          <w:lang w:bidi="ar-SA"/>
        </w:rPr>
        <w:t>" (مت</w:t>
      </w:r>
      <w:r w:rsidRPr="001C55D8">
        <w:rPr>
          <w:rFonts w:hint="cs"/>
          <w:b/>
          <w:bCs/>
          <w:sz w:val="28"/>
          <w:szCs w:val="28"/>
          <w:rtl/>
          <w:lang w:bidi="ar-SA"/>
        </w:rPr>
        <w:t>5: 23، 24</w:t>
      </w:r>
      <w:r w:rsidRPr="001C55D8">
        <w:rPr>
          <w:b/>
          <w:bCs/>
          <w:sz w:val="28"/>
          <w:szCs w:val="28"/>
          <w:rtl/>
          <w:lang w:bidi="ar-SA"/>
        </w:rPr>
        <w:t>).</w:t>
      </w:r>
    </w:p>
    <w:p w14:paraId="4E06DAFA" w14:textId="77777777" w:rsidR="001C55D8" w:rsidRPr="001C55D8" w:rsidRDefault="001C55D8" w:rsidP="001C55D8">
      <w:pPr>
        <w:jc w:val="lowKashida"/>
        <w:rPr>
          <w:sz w:val="28"/>
          <w:szCs w:val="28"/>
          <w:rtl/>
          <w:lang w:bidi="ar-SA"/>
        </w:rPr>
      </w:pPr>
      <w:r w:rsidRPr="001C55D8">
        <w:rPr>
          <w:sz w:val="28"/>
          <w:szCs w:val="28"/>
          <w:rtl/>
          <w:lang w:bidi="ar-SA"/>
        </w:rPr>
        <w:t>وهي وصية لم يُقصد بها ذلك العصر اليهودي فقط، الذي كان سيزول بعد هذه العظة بحوالي ثلاث سنوات. وإنما هي تعليم عام عن ارتباط المذبح بالصلح في المسيحية</w:t>
      </w:r>
      <w:r w:rsidR="00346776">
        <w:rPr>
          <w:sz w:val="28"/>
          <w:szCs w:val="28"/>
          <w:rtl/>
          <w:lang w:bidi="ar-SA"/>
        </w:rPr>
        <w:t>...</w:t>
      </w:r>
    </w:p>
    <w:p w14:paraId="780B789E" w14:textId="77777777" w:rsidR="001C55D8" w:rsidRDefault="001C55D8" w:rsidP="001C55D8">
      <w:pPr>
        <w:jc w:val="lowKashida"/>
        <w:rPr>
          <w:b/>
          <w:bCs/>
          <w:sz w:val="28"/>
          <w:szCs w:val="28"/>
          <w:rtl/>
          <w:lang w:bidi="ar-SA"/>
        </w:rPr>
      </w:pPr>
      <w:r w:rsidRPr="001C55D8">
        <w:rPr>
          <w:b/>
          <w:bCs/>
          <w:sz w:val="28"/>
          <w:szCs w:val="28"/>
          <w:rtl/>
          <w:lang w:bidi="ar-SA"/>
        </w:rPr>
        <w:t>5-</w:t>
      </w:r>
      <w:r w:rsidR="005879F8">
        <w:rPr>
          <w:rFonts w:hint="cs"/>
          <w:b/>
          <w:bCs/>
          <w:sz w:val="28"/>
          <w:szCs w:val="28"/>
          <w:rtl/>
        </w:rPr>
        <w:t xml:space="preserve"> </w:t>
      </w:r>
      <w:r w:rsidRPr="001C55D8">
        <w:rPr>
          <w:b/>
          <w:bCs/>
          <w:sz w:val="28"/>
          <w:szCs w:val="28"/>
          <w:rtl/>
          <w:lang w:bidi="ar-SA"/>
        </w:rPr>
        <w:t>ما دام قد ث</w:t>
      </w:r>
      <w:r w:rsidR="007277A9">
        <w:rPr>
          <w:rFonts w:hint="cs"/>
          <w:b/>
          <w:bCs/>
          <w:sz w:val="28"/>
          <w:szCs w:val="28"/>
          <w:rtl/>
          <w:lang w:bidi="ar-SA"/>
        </w:rPr>
        <w:t>َ</w:t>
      </w:r>
      <w:r w:rsidRPr="001C55D8">
        <w:rPr>
          <w:b/>
          <w:bCs/>
          <w:sz w:val="28"/>
          <w:szCs w:val="28"/>
          <w:rtl/>
          <w:lang w:bidi="ar-SA"/>
        </w:rPr>
        <w:t>ب</w:t>
      </w:r>
      <w:r w:rsidR="007277A9">
        <w:rPr>
          <w:rFonts w:hint="cs"/>
          <w:b/>
          <w:bCs/>
          <w:sz w:val="28"/>
          <w:szCs w:val="28"/>
          <w:rtl/>
          <w:lang w:bidi="ar-SA"/>
        </w:rPr>
        <w:t>ُ</w:t>
      </w:r>
      <w:r w:rsidRPr="001C55D8">
        <w:rPr>
          <w:b/>
          <w:bCs/>
          <w:sz w:val="28"/>
          <w:szCs w:val="28"/>
          <w:rtl/>
          <w:lang w:bidi="ar-SA"/>
        </w:rPr>
        <w:t>ت</w:t>
      </w:r>
      <w:r w:rsidR="007277A9">
        <w:rPr>
          <w:rFonts w:hint="cs"/>
          <w:b/>
          <w:bCs/>
          <w:sz w:val="28"/>
          <w:szCs w:val="28"/>
          <w:rtl/>
          <w:lang w:bidi="ar-SA"/>
        </w:rPr>
        <w:t>َ</w:t>
      </w:r>
      <w:r w:rsidRPr="001C55D8">
        <w:rPr>
          <w:b/>
          <w:bCs/>
          <w:sz w:val="28"/>
          <w:szCs w:val="28"/>
          <w:rtl/>
          <w:lang w:bidi="ar-SA"/>
        </w:rPr>
        <w:t xml:space="preserve"> بهذه الأدلة الأربعة وجود مذبح في المسيحية، </w:t>
      </w:r>
      <w:r w:rsidR="007425AB">
        <w:rPr>
          <w:b/>
          <w:bCs/>
          <w:sz w:val="28"/>
          <w:szCs w:val="28"/>
          <w:rtl/>
          <w:lang w:bidi="ar-SA"/>
        </w:rPr>
        <w:t>إذًا</w:t>
      </w:r>
      <w:r w:rsidRPr="001C55D8">
        <w:rPr>
          <w:b/>
          <w:bCs/>
          <w:sz w:val="28"/>
          <w:szCs w:val="28"/>
          <w:rtl/>
          <w:lang w:bidi="ar-SA"/>
        </w:rPr>
        <w:t xml:space="preserve"> لا</w:t>
      </w:r>
      <w:r w:rsidR="007277A9">
        <w:rPr>
          <w:rFonts w:hint="cs"/>
          <w:b/>
          <w:bCs/>
          <w:sz w:val="28"/>
          <w:szCs w:val="28"/>
          <w:rtl/>
          <w:lang w:bidi="ar-SA"/>
        </w:rPr>
        <w:t xml:space="preserve"> </w:t>
      </w:r>
      <w:r w:rsidRPr="001C55D8">
        <w:rPr>
          <w:b/>
          <w:bCs/>
          <w:sz w:val="28"/>
          <w:szCs w:val="28"/>
          <w:rtl/>
          <w:lang w:bidi="ar-SA"/>
        </w:rPr>
        <w:t>بد أن يوجد خادم المذبح وهو الكاهن.</w:t>
      </w:r>
    </w:p>
    <w:p w14:paraId="2C4C1B7D" w14:textId="77777777" w:rsidR="000B47FA" w:rsidRDefault="000B47FA" w:rsidP="001C55D8">
      <w:pPr>
        <w:jc w:val="lowKashida"/>
        <w:rPr>
          <w:b/>
          <w:bCs/>
          <w:sz w:val="28"/>
          <w:szCs w:val="28"/>
          <w:rtl/>
          <w:lang w:bidi="ar-SA"/>
        </w:rPr>
      </w:pPr>
    </w:p>
    <w:p w14:paraId="6B1F3065" w14:textId="77777777" w:rsidR="000911F8" w:rsidRDefault="007277A9" w:rsidP="007277A9">
      <w:pPr>
        <w:jc w:val="center"/>
        <w:rPr>
          <w:sz w:val="28"/>
          <w:szCs w:val="28"/>
          <w:lang w:bidi="ar-SA"/>
        </w:rPr>
      </w:pPr>
      <w:r w:rsidRPr="007277A9">
        <w:rPr>
          <w:sz w:val="28"/>
          <w:szCs w:val="28"/>
          <w:lang w:bidi="ar-SA"/>
        </w:rPr>
        <w:sym w:font="Webdings" w:char="F06C"/>
      </w:r>
      <w:r w:rsidRPr="007277A9">
        <w:rPr>
          <w:sz w:val="28"/>
          <w:szCs w:val="28"/>
          <w:lang w:bidi="ar-SA"/>
        </w:rPr>
        <w:sym w:font="Wingdings" w:char="F0AA"/>
      </w:r>
      <w:r w:rsidRPr="007277A9">
        <w:rPr>
          <w:sz w:val="28"/>
          <w:szCs w:val="28"/>
          <w:lang w:bidi="ar-SA"/>
        </w:rPr>
        <w:sym w:font="Webdings" w:char="F06C"/>
      </w:r>
    </w:p>
    <w:p w14:paraId="26907B38" w14:textId="77777777" w:rsidR="000911F8" w:rsidRDefault="000911F8">
      <w:pPr>
        <w:widowControl/>
        <w:bidi w:val="0"/>
        <w:spacing w:after="160" w:line="259" w:lineRule="auto"/>
        <w:jc w:val="left"/>
        <w:rPr>
          <w:sz w:val="28"/>
          <w:szCs w:val="28"/>
          <w:lang w:bidi="ar-SA"/>
        </w:rPr>
      </w:pPr>
      <w:r>
        <w:rPr>
          <w:sz w:val="28"/>
          <w:szCs w:val="28"/>
          <w:lang w:bidi="ar-SA"/>
        </w:rPr>
        <w:br w:type="page"/>
      </w:r>
    </w:p>
    <w:p w14:paraId="0FD3D5CF" w14:textId="77777777" w:rsidR="001C55D8" w:rsidRPr="001C55D8" w:rsidRDefault="001C55D8" w:rsidP="007277A9">
      <w:pPr>
        <w:pStyle w:val="Heading3"/>
        <w:rPr>
          <w:rtl/>
        </w:rPr>
      </w:pPr>
      <w:bookmarkStart w:id="338" w:name="_Toc169981721"/>
      <w:r w:rsidRPr="001C55D8">
        <w:rPr>
          <w:rtl/>
        </w:rPr>
        <w:lastRenderedPageBreak/>
        <w:t>الذبيحة المقدسة في المسيحية</w:t>
      </w:r>
      <w:bookmarkEnd w:id="338"/>
    </w:p>
    <w:p w14:paraId="4CBE1E18" w14:textId="77777777" w:rsidR="001C55D8" w:rsidRDefault="00B72FC2" w:rsidP="000911F8">
      <w:pPr>
        <w:jc w:val="lowKashida"/>
        <w:rPr>
          <w:sz w:val="28"/>
          <w:szCs w:val="28"/>
          <w:rtl/>
          <w:lang w:bidi="ar-SA"/>
        </w:rPr>
      </w:pPr>
      <w:r>
        <w:rPr>
          <w:rFonts w:hint="cs"/>
          <w:sz w:val="28"/>
          <w:szCs w:val="28"/>
          <w:rtl/>
          <w:lang w:bidi="ar-SA"/>
        </w:rPr>
        <w:t xml:space="preserve">6- </w:t>
      </w:r>
      <w:r w:rsidR="001C55D8" w:rsidRPr="001C55D8">
        <w:rPr>
          <w:sz w:val="28"/>
          <w:szCs w:val="28"/>
          <w:rtl/>
          <w:lang w:bidi="ar-SA"/>
        </w:rPr>
        <w:t xml:space="preserve">سر </w:t>
      </w:r>
      <w:proofErr w:type="spellStart"/>
      <w:r w:rsidR="001C55D8" w:rsidRPr="001C55D8">
        <w:rPr>
          <w:sz w:val="28"/>
          <w:szCs w:val="28"/>
          <w:rtl/>
          <w:lang w:bidi="ar-SA"/>
        </w:rPr>
        <w:t>الإفخارستيا</w:t>
      </w:r>
      <w:proofErr w:type="spellEnd"/>
      <w:r w:rsidR="001C55D8" w:rsidRPr="001C55D8">
        <w:rPr>
          <w:sz w:val="28"/>
          <w:szCs w:val="28"/>
          <w:rtl/>
          <w:lang w:bidi="ar-SA"/>
        </w:rPr>
        <w:t xml:space="preserve"> </w:t>
      </w:r>
      <w:r w:rsidR="000911F8">
        <w:rPr>
          <w:rFonts w:hint="cs"/>
          <w:sz w:val="28"/>
          <w:szCs w:val="28"/>
          <w:rtl/>
          <w:lang w:bidi="ar-SA"/>
        </w:rPr>
        <w:t>-</w:t>
      </w:r>
      <w:r w:rsidR="001C55D8" w:rsidRPr="001C55D8">
        <w:rPr>
          <w:sz w:val="28"/>
          <w:szCs w:val="28"/>
          <w:rtl/>
          <w:lang w:bidi="ar-SA"/>
        </w:rPr>
        <w:t xml:space="preserve"> تقديم جسد الرب</w:t>
      </w:r>
      <w:r w:rsidR="000911F8">
        <w:rPr>
          <w:rFonts w:hint="cs"/>
          <w:sz w:val="28"/>
          <w:szCs w:val="28"/>
          <w:rtl/>
          <w:lang w:bidi="ar-SA"/>
        </w:rPr>
        <w:t>ِّ</w:t>
      </w:r>
      <w:r w:rsidR="001C55D8" w:rsidRPr="001C55D8">
        <w:rPr>
          <w:sz w:val="28"/>
          <w:szCs w:val="28"/>
          <w:rtl/>
          <w:lang w:bidi="ar-SA"/>
        </w:rPr>
        <w:t xml:space="preserve"> ودمه </w:t>
      </w:r>
      <w:r w:rsidR="000911F8">
        <w:rPr>
          <w:rFonts w:hint="cs"/>
          <w:sz w:val="28"/>
          <w:szCs w:val="28"/>
          <w:rtl/>
          <w:lang w:bidi="ar-SA"/>
        </w:rPr>
        <w:t>-</w:t>
      </w:r>
      <w:r w:rsidR="001C55D8" w:rsidRPr="001C55D8">
        <w:rPr>
          <w:sz w:val="28"/>
          <w:szCs w:val="28"/>
          <w:rtl/>
          <w:lang w:bidi="ar-SA"/>
        </w:rPr>
        <w:t xml:space="preserve"> موجود في الأناجيل الأربعة كلها، وفي الرسالة الأولى إلى </w:t>
      </w:r>
      <w:proofErr w:type="spellStart"/>
      <w:r w:rsidR="001C55D8" w:rsidRPr="001C55D8">
        <w:rPr>
          <w:sz w:val="28"/>
          <w:szCs w:val="28"/>
          <w:rtl/>
          <w:lang w:bidi="ar-SA"/>
        </w:rPr>
        <w:t>كورنثوس</w:t>
      </w:r>
      <w:proofErr w:type="spellEnd"/>
      <w:r w:rsidR="001C55D8" w:rsidRPr="001C55D8">
        <w:rPr>
          <w:sz w:val="28"/>
          <w:szCs w:val="28"/>
          <w:rtl/>
          <w:lang w:bidi="ar-SA"/>
        </w:rPr>
        <w:t>. وبالذات في الشواهد الآتية:</w:t>
      </w:r>
    </w:p>
    <w:p w14:paraId="34956BE4" w14:textId="77777777" w:rsidR="00A87301" w:rsidRPr="000F74FA" w:rsidRDefault="00A87301" w:rsidP="000911F8">
      <w:pPr>
        <w:jc w:val="lowKashida"/>
        <w:rPr>
          <w:sz w:val="6"/>
          <w:szCs w:val="6"/>
          <w:rtl/>
          <w:lang w:bidi="ar-SA"/>
        </w:rPr>
      </w:pPr>
    </w:p>
    <w:tbl>
      <w:tblPr>
        <w:tblStyle w:val="TableGrid"/>
        <w:bidiVisual/>
        <w:tblW w:w="0" w:type="auto"/>
        <w:jc w:val="center"/>
        <w:tblLook w:val="04A0" w:firstRow="1" w:lastRow="0" w:firstColumn="1" w:lastColumn="0" w:noHBand="0" w:noVBand="1"/>
      </w:tblPr>
      <w:tblGrid>
        <w:gridCol w:w="2471"/>
        <w:gridCol w:w="2408"/>
      </w:tblGrid>
      <w:tr w:rsidR="00DB70CE" w:rsidRPr="00BC2348" w14:paraId="0F0D82B6" w14:textId="77777777" w:rsidTr="00A908DC">
        <w:trPr>
          <w:jc w:val="center"/>
        </w:trPr>
        <w:tc>
          <w:tcPr>
            <w:tcW w:w="2471" w:type="dxa"/>
          </w:tcPr>
          <w:p w14:paraId="6358D641" w14:textId="77777777" w:rsidR="00DB70CE" w:rsidRPr="00BC2348" w:rsidRDefault="005F5D15" w:rsidP="00BC2348">
            <w:pPr>
              <w:jc w:val="lowKashida"/>
              <w:rPr>
                <w:b/>
                <w:bCs/>
                <w:sz w:val="28"/>
                <w:szCs w:val="28"/>
                <w:rtl/>
                <w:lang w:bidi="ar-SA"/>
              </w:rPr>
            </w:pPr>
            <w:r w:rsidRPr="00BC2348">
              <w:rPr>
                <w:rFonts w:hint="cs"/>
                <w:b/>
                <w:bCs/>
                <w:sz w:val="28"/>
                <w:szCs w:val="28"/>
                <w:rtl/>
                <w:lang w:bidi="ar-SA"/>
              </w:rPr>
              <w:t>(متى: 26: 26- 28)</w:t>
            </w:r>
          </w:p>
        </w:tc>
        <w:tc>
          <w:tcPr>
            <w:tcW w:w="2408" w:type="dxa"/>
          </w:tcPr>
          <w:p w14:paraId="62205FF1" w14:textId="77777777" w:rsidR="00DB70CE" w:rsidRPr="00BC2348" w:rsidRDefault="00BC2348" w:rsidP="00BC2348">
            <w:pPr>
              <w:jc w:val="lowKashida"/>
              <w:rPr>
                <w:b/>
                <w:bCs/>
                <w:sz w:val="28"/>
                <w:szCs w:val="28"/>
                <w:rtl/>
                <w:lang w:bidi="ar-SA"/>
              </w:rPr>
            </w:pPr>
            <w:r w:rsidRPr="00BC2348">
              <w:rPr>
                <w:rFonts w:hint="cs"/>
                <w:b/>
                <w:bCs/>
                <w:sz w:val="28"/>
                <w:szCs w:val="28"/>
                <w:rtl/>
                <w:lang w:bidi="ar-SA"/>
              </w:rPr>
              <w:t>(مرقس14: 22</w:t>
            </w:r>
            <w:r w:rsidR="000F74FA" w:rsidRPr="00BC2348">
              <w:rPr>
                <w:b/>
                <w:bCs/>
                <w:sz w:val="28"/>
                <w:szCs w:val="28"/>
                <w:rtl/>
                <w:lang w:bidi="ar-SA"/>
              </w:rPr>
              <w:t>–</w:t>
            </w:r>
            <w:r w:rsidR="000F74FA" w:rsidRPr="00BC2348">
              <w:rPr>
                <w:rFonts w:hint="cs"/>
                <w:b/>
                <w:bCs/>
                <w:sz w:val="28"/>
                <w:szCs w:val="28"/>
                <w:rtl/>
                <w:lang w:bidi="ar-SA"/>
              </w:rPr>
              <w:t xml:space="preserve"> 24)</w:t>
            </w:r>
          </w:p>
        </w:tc>
      </w:tr>
      <w:tr w:rsidR="00DB70CE" w:rsidRPr="00BC2348" w14:paraId="27918610" w14:textId="77777777" w:rsidTr="00A908DC">
        <w:trPr>
          <w:jc w:val="center"/>
        </w:trPr>
        <w:tc>
          <w:tcPr>
            <w:tcW w:w="2471" w:type="dxa"/>
          </w:tcPr>
          <w:p w14:paraId="145C31A6" w14:textId="77777777" w:rsidR="00DB70CE" w:rsidRPr="00BC2348" w:rsidRDefault="005F5D15" w:rsidP="00BC2348">
            <w:pPr>
              <w:jc w:val="lowKashida"/>
              <w:rPr>
                <w:b/>
                <w:bCs/>
                <w:sz w:val="28"/>
                <w:szCs w:val="28"/>
                <w:rtl/>
                <w:lang w:bidi="ar-SA"/>
              </w:rPr>
            </w:pPr>
            <w:r w:rsidRPr="00BC2348">
              <w:rPr>
                <w:rFonts w:hint="cs"/>
                <w:b/>
                <w:bCs/>
                <w:sz w:val="28"/>
                <w:szCs w:val="28"/>
                <w:rtl/>
                <w:lang w:bidi="ar-SA"/>
              </w:rPr>
              <w:t xml:space="preserve">(لوقا 22: 19 </w:t>
            </w:r>
            <w:r w:rsidRPr="00BC2348">
              <w:rPr>
                <w:b/>
                <w:bCs/>
                <w:sz w:val="28"/>
                <w:szCs w:val="28"/>
                <w:rtl/>
                <w:lang w:bidi="ar-SA"/>
              </w:rPr>
              <w:t>–</w:t>
            </w:r>
            <w:r w:rsidRPr="00BC2348">
              <w:rPr>
                <w:rFonts w:hint="cs"/>
                <w:b/>
                <w:bCs/>
                <w:sz w:val="28"/>
                <w:szCs w:val="28"/>
                <w:rtl/>
                <w:lang w:bidi="ar-SA"/>
              </w:rPr>
              <w:t xml:space="preserve"> 22)</w:t>
            </w:r>
          </w:p>
        </w:tc>
        <w:tc>
          <w:tcPr>
            <w:tcW w:w="2408" w:type="dxa"/>
          </w:tcPr>
          <w:p w14:paraId="2FE96341" w14:textId="77777777" w:rsidR="00DB70CE" w:rsidRPr="00BC2348" w:rsidRDefault="000F74FA" w:rsidP="00BC2348">
            <w:pPr>
              <w:jc w:val="lowKashida"/>
              <w:rPr>
                <w:b/>
                <w:bCs/>
                <w:sz w:val="28"/>
                <w:szCs w:val="28"/>
                <w:rtl/>
                <w:lang w:bidi="ar-SA"/>
              </w:rPr>
            </w:pPr>
            <w:r w:rsidRPr="00BC2348">
              <w:rPr>
                <w:rFonts w:hint="cs"/>
                <w:b/>
                <w:bCs/>
                <w:sz w:val="28"/>
                <w:szCs w:val="28"/>
                <w:rtl/>
                <w:lang w:bidi="ar-SA"/>
              </w:rPr>
              <w:t xml:space="preserve">(يوحنا 6: 32 </w:t>
            </w:r>
            <w:r w:rsidRPr="00BC2348">
              <w:rPr>
                <w:b/>
                <w:bCs/>
                <w:sz w:val="28"/>
                <w:szCs w:val="28"/>
                <w:rtl/>
                <w:lang w:bidi="ar-SA"/>
              </w:rPr>
              <w:t>–</w:t>
            </w:r>
            <w:r w:rsidRPr="00BC2348">
              <w:rPr>
                <w:rFonts w:hint="cs"/>
                <w:b/>
                <w:bCs/>
                <w:sz w:val="28"/>
                <w:szCs w:val="28"/>
                <w:rtl/>
                <w:lang w:bidi="ar-SA"/>
              </w:rPr>
              <w:t xml:space="preserve"> 58)</w:t>
            </w:r>
          </w:p>
        </w:tc>
      </w:tr>
      <w:tr w:rsidR="00DB70CE" w:rsidRPr="00BC2348" w14:paraId="3B888D28" w14:textId="77777777" w:rsidTr="00A908DC">
        <w:trPr>
          <w:jc w:val="center"/>
        </w:trPr>
        <w:tc>
          <w:tcPr>
            <w:tcW w:w="2471" w:type="dxa"/>
          </w:tcPr>
          <w:p w14:paraId="14D0D84D" w14:textId="77777777" w:rsidR="00DB70CE" w:rsidRPr="00BC2348" w:rsidRDefault="005F5D15" w:rsidP="00BC2348">
            <w:pPr>
              <w:jc w:val="lowKashida"/>
              <w:rPr>
                <w:b/>
                <w:bCs/>
                <w:sz w:val="28"/>
                <w:szCs w:val="28"/>
                <w:rtl/>
                <w:lang w:bidi="ar-SA"/>
              </w:rPr>
            </w:pPr>
            <w:r w:rsidRPr="00BC2348">
              <w:rPr>
                <w:rFonts w:hint="cs"/>
                <w:b/>
                <w:bCs/>
                <w:sz w:val="28"/>
                <w:szCs w:val="28"/>
                <w:rtl/>
                <w:lang w:bidi="ar-SA"/>
              </w:rPr>
              <w:t xml:space="preserve">(1كو10: 16 </w:t>
            </w:r>
            <w:r w:rsidRPr="00BC2348">
              <w:rPr>
                <w:b/>
                <w:bCs/>
                <w:sz w:val="28"/>
                <w:szCs w:val="28"/>
                <w:rtl/>
                <w:lang w:bidi="ar-SA"/>
              </w:rPr>
              <w:t>–</w:t>
            </w:r>
            <w:r w:rsidRPr="00BC2348">
              <w:rPr>
                <w:rFonts w:hint="cs"/>
                <w:b/>
                <w:bCs/>
                <w:sz w:val="28"/>
                <w:szCs w:val="28"/>
                <w:rtl/>
                <w:lang w:bidi="ar-SA"/>
              </w:rPr>
              <w:t xml:space="preserve"> 21)</w:t>
            </w:r>
          </w:p>
        </w:tc>
        <w:tc>
          <w:tcPr>
            <w:tcW w:w="2408" w:type="dxa"/>
          </w:tcPr>
          <w:p w14:paraId="2B06B633" w14:textId="77777777" w:rsidR="00DB70CE" w:rsidRPr="00BC2348" w:rsidRDefault="000F74FA" w:rsidP="00BC2348">
            <w:pPr>
              <w:jc w:val="lowKashida"/>
              <w:rPr>
                <w:b/>
                <w:bCs/>
                <w:sz w:val="28"/>
                <w:szCs w:val="28"/>
                <w:rtl/>
                <w:lang w:bidi="ar-SA"/>
              </w:rPr>
            </w:pPr>
            <w:r w:rsidRPr="00BC2348">
              <w:rPr>
                <w:rFonts w:hint="cs"/>
                <w:b/>
                <w:bCs/>
                <w:sz w:val="28"/>
                <w:szCs w:val="28"/>
                <w:rtl/>
                <w:lang w:bidi="ar-SA"/>
              </w:rPr>
              <w:t xml:space="preserve">(1كو11: 23 </w:t>
            </w:r>
            <w:r w:rsidRPr="00BC2348">
              <w:rPr>
                <w:b/>
                <w:bCs/>
                <w:sz w:val="28"/>
                <w:szCs w:val="28"/>
                <w:rtl/>
                <w:lang w:bidi="ar-SA"/>
              </w:rPr>
              <w:t>–</w:t>
            </w:r>
            <w:r w:rsidRPr="00BC2348">
              <w:rPr>
                <w:rFonts w:hint="cs"/>
                <w:b/>
                <w:bCs/>
                <w:sz w:val="28"/>
                <w:szCs w:val="28"/>
                <w:rtl/>
                <w:lang w:bidi="ar-SA"/>
              </w:rPr>
              <w:t xml:space="preserve"> 30)</w:t>
            </w:r>
          </w:p>
        </w:tc>
      </w:tr>
    </w:tbl>
    <w:p w14:paraId="7B9A7FC5" w14:textId="77777777" w:rsidR="00A908DC" w:rsidRDefault="00A908DC" w:rsidP="001C55D8">
      <w:pPr>
        <w:jc w:val="lowKashida"/>
        <w:rPr>
          <w:sz w:val="28"/>
          <w:szCs w:val="28"/>
          <w:rtl/>
          <w:lang w:bidi="ar-SA"/>
        </w:rPr>
      </w:pPr>
    </w:p>
    <w:p w14:paraId="368CCB2C" w14:textId="525B389D" w:rsidR="00A908DC" w:rsidRPr="00BC2348" w:rsidRDefault="00A908DC" w:rsidP="00A908DC">
      <w:pPr>
        <w:jc w:val="lowKashida"/>
        <w:rPr>
          <w:b/>
          <w:bCs/>
          <w:sz w:val="28"/>
          <w:szCs w:val="28"/>
          <w:rtl/>
          <w:lang w:bidi="ar-SA"/>
        </w:rPr>
      </w:pPr>
      <w:r w:rsidRPr="00BC2348">
        <w:rPr>
          <w:rFonts w:hint="cs"/>
          <w:b/>
          <w:bCs/>
          <w:sz w:val="28"/>
          <w:szCs w:val="28"/>
          <w:rtl/>
          <w:lang w:bidi="ar-SA"/>
        </w:rPr>
        <w:t>(متى: 26: 26- 28)</w:t>
      </w:r>
      <w:r>
        <w:rPr>
          <w:rFonts w:hint="cs"/>
          <w:b/>
          <w:bCs/>
          <w:sz w:val="28"/>
          <w:szCs w:val="28"/>
          <w:rtl/>
          <w:lang w:bidi="ar-SA"/>
        </w:rPr>
        <w:t xml:space="preserve"> = </w:t>
      </w:r>
      <w:r w:rsidRPr="00BC2348">
        <w:rPr>
          <w:rFonts w:hint="cs"/>
          <w:b/>
          <w:bCs/>
          <w:sz w:val="28"/>
          <w:szCs w:val="28"/>
          <w:rtl/>
          <w:lang w:bidi="ar-SA"/>
        </w:rPr>
        <w:t>(مرقس14: 22</w:t>
      </w:r>
      <w:r w:rsidRPr="00BC2348">
        <w:rPr>
          <w:b/>
          <w:bCs/>
          <w:sz w:val="28"/>
          <w:szCs w:val="28"/>
          <w:rtl/>
          <w:lang w:bidi="ar-SA"/>
        </w:rPr>
        <w:t>–</w:t>
      </w:r>
      <w:r w:rsidRPr="00BC2348">
        <w:rPr>
          <w:rFonts w:hint="cs"/>
          <w:b/>
          <w:bCs/>
          <w:sz w:val="28"/>
          <w:szCs w:val="28"/>
          <w:rtl/>
          <w:lang w:bidi="ar-SA"/>
        </w:rPr>
        <w:t xml:space="preserve"> 24)</w:t>
      </w:r>
    </w:p>
    <w:p w14:paraId="7E34400F" w14:textId="358A8AAB" w:rsidR="00A908DC" w:rsidRPr="00BC2348" w:rsidRDefault="00A908DC" w:rsidP="00A908DC">
      <w:pPr>
        <w:jc w:val="lowKashida"/>
        <w:rPr>
          <w:b/>
          <w:bCs/>
          <w:sz w:val="28"/>
          <w:szCs w:val="28"/>
          <w:rtl/>
          <w:lang w:bidi="ar-SA"/>
        </w:rPr>
      </w:pPr>
      <w:r w:rsidRPr="00BC2348">
        <w:rPr>
          <w:rFonts w:hint="cs"/>
          <w:b/>
          <w:bCs/>
          <w:sz w:val="28"/>
          <w:szCs w:val="28"/>
          <w:rtl/>
          <w:lang w:bidi="ar-SA"/>
        </w:rPr>
        <w:t xml:space="preserve">(لوقا 22: 19 </w:t>
      </w:r>
      <w:r w:rsidRPr="00BC2348">
        <w:rPr>
          <w:b/>
          <w:bCs/>
          <w:sz w:val="28"/>
          <w:szCs w:val="28"/>
          <w:rtl/>
          <w:lang w:bidi="ar-SA"/>
        </w:rPr>
        <w:t>–</w:t>
      </w:r>
      <w:r w:rsidRPr="00BC2348">
        <w:rPr>
          <w:rFonts w:hint="cs"/>
          <w:b/>
          <w:bCs/>
          <w:sz w:val="28"/>
          <w:szCs w:val="28"/>
          <w:rtl/>
          <w:lang w:bidi="ar-SA"/>
        </w:rPr>
        <w:t xml:space="preserve"> 22)</w:t>
      </w:r>
      <w:r>
        <w:rPr>
          <w:rFonts w:hint="cs"/>
          <w:b/>
          <w:bCs/>
          <w:sz w:val="28"/>
          <w:szCs w:val="28"/>
          <w:rtl/>
          <w:lang w:bidi="ar-SA"/>
        </w:rPr>
        <w:t xml:space="preserve"> = </w:t>
      </w:r>
      <w:r w:rsidRPr="00BC2348">
        <w:rPr>
          <w:rFonts w:hint="cs"/>
          <w:b/>
          <w:bCs/>
          <w:sz w:val="28"/>
          <w:szCs w:val="28"/>
          <w:rtl/>
          <w:lang w:bidi="ar-SA"/>
        </w:rPr>
        <w:t xml:space="preserve">(يوحنا 6: 32 </w:t>
      </w:r>
      <w:r w:rsidRPr="00BC2348">
        <w:rPr>
          <w:b/>
          <w:bCs/>
          <w:sz w:val="28"/>
          <w:szCs w:val="28"/>
          <w:rtl/>
          <w:lang w:bidi="ar-SA"/>
        </w:rPr>
        <w:t>–</w:t>
      </w:r>
      <w:r w:rsidRPr="00BC2348">
        <w:rPr>
          <w:rFonts w:hint="cs"/>
          <w:b/>
          <w:bCs/>
          <w:sz w:val="28"/>
          <w:szCs w:val="28"/>
          <w:rtl/>
          <w:lang w:bidi="ar-SA"/>
        </w:rPr>
        <w:t xml:space="preserve"> 58)</w:t>
      </w:r>
    </w:p>
    <w:p w14:paraId="215138D8" w14:textId="43FE7D5A" w:rsidR="00A908DC" w:rsidRPr="00BC2348" w:rsidRDefault="00A908DC" w:rsidP="00A908DC">
      <w:pPr>
        <w:jc w:val="lowKashida"/>
        <w:rPr>
          <w:b/>
          <w:bCs/>
          <w:sz w:val="28"/>
          <w:szCs w:val="28"/>
          <w:rtl/>
          <w:lang w:bidi="ar-SA"/>
        </w:rPr>
      </w:pPr>
      <w:r w:rsidRPr="00BC2348">
        <w:rPr>
          <w:rFonts w:hint="cs"/>
          <w:b/>
          <w:bCs/>
          <w:sz w:val="28"/>
          <w:szCs w:val="28"/>
          <w:rtl/>
          <w:lang w:bidi="ar-SA"/>
        </w:rPr>
        <w:t xml:space="preserve">(1كو10: 16 </w:t>
      </w:r>
      <w:r w:rsidRPr="00BC2348">
        <w:rPr>
          <w:b/>
          <w:bCs/>
          <w:sz w:val="28"/>
          <w:szCs w:val="28"/>
          <w:rtl/>
          <w:lang w:bidi="ar-SA"/>
        </w:rPr>
        <w:t>–</w:t>
      </w:r>
      <w:r w:rsidRPr="00BC2348">
        <w:rPr>
          <w:rFonts w:hint="cs"/>
          <w:b/>
          <w:bCs/>
          <w:sz w:val="28"/>
          <w:szCs w:val="28"/>
          <w:rtl/>
          <w:lang w:bidi="ar-SA"/>
        </w:rPr>
        <w:t xml:space="preserve"> 21)</w:t>
      </w:r>
      <w:r>
        <w:rPr>
          <w:rFonts w:hint="cs"/>
          <w:b/>
          <w:bCs/>
          <w:sz w:val="28"/>
          <w:szCs w:val="28"/>
          <w:rtl/>
          <w:lang w:bidi="ar-SA"/>
        </w:rPr>
        <w:t xml:space="preserve"> = </w:t>
      </w:r>
      <w:r w:rsidRPr="00BC2348">
        <w:rPr>
          <w:rFonts w:hint="cs"/>
          <w:b/>
          <w:bCs/>
          <w:sz w:val="28"/>
          <w:szCs w:val="28"/>
          <w:rtl/>
          <w:lang w:bidi="ar-SA"/>
        </w:rPr>
        <w:t xml:space="preserve">(1كو11: 23 </w:t>
      </w:r>
      <w:r w:rsidRPr="00BC2348">
        <w:rPr>
          <w:b/>
          <w:bCs/>
          <w:sz w:val="28"/>
          <w:szCs w:val="28"/>
          <w:rtl/>
          <w:lang w:bidi="ar-SA"/>
        </w:rPr>
        <w:t>–</w:t>
      </w:r>
      <w:r w:rsidRPr="00BC2348">
        <w:rPr>
          <w:rFonts w:hint="cs"/>
          <w:b/>
          <w:bCs/>
          <w:sz w:val="28"/>
          <w:szCs w:val="28"/>
          <w:rtl/>
          <w:lang w:bidi="ar-SA"/>
        </w:rPr>
        <w:t xml:space="preserve"> 30)</w:t>
      </w:r>
    </w:p>
    <w:p w14:paraId="009C0E14" w14:textId="246FF3C4" w:rsidR="001C55D8" w:rsidRPr="001C55D8" w:rsidRDefault="001C55D8" w:rsidP="001C55D8">
      <w:pPr>
        <w:jc w:val="lowKashida"/>
        <w:rPr>
          <w:sz w:val="28"/>
          <w:szCs w:val="28"/>
          <w:rtl/>
          <w:lang w:bidi="ar-SA"/>
        </w:rPr>
      </w:pPr>
      <w:r w:rsidRPr="001C55D8">
        <w:rPr>
          <w:sz w:val="28"/>
          <w:szCs w:val="28"/>
          <w:rtl/>
          <w:lang w:bidi="ar-SA"/>
        </w:rPr>
        <w:t>وسنشرح هذا كله بالتفصيل إن شاء الله، ونخرج من كل ذلك بحقائق لاهوتية هامة وهي:</w:t>
      </w:r>
    </w:p>
    <w:p w14:paraId="7DD4C0DF" w14:textId="5E594AB8" w:rsidR="001C55D8" w:rsidRPr="001C55D8" w:rsidRDefault="00044A94" w:rsidP="001C55D8">
      <w:pPr>
        <w:jc w:val="lowKashida"/>
        <w:rPr>
          <w:b/>
          <w:bCs/>
          <w:sz w:val="28"/>
          <w:szCs w:val="28"/>
          <w:rtl/>
          <w:lang w:bidi="ar-SA"/>
        </w:rPr>
      </w:pPr>
      <w:r>
        <w:rPr>
          <w:b/>
          <w:bCs/>
          <w:sz w:val="28"/>
          <w:szCs w:val="28"/>
          <w:rtl/>
          <w:lang w:bidi="ar-SA"/>
        </w:rPr>
        <w:t>7-</w:t>
      </w:r>
      <w:r>
        <w:rPr>
          <w:rFonts w:hint="cs"/>
          <w:b/>
          <w:bCs/>
          <w:sz w:val="28"/>
          <w:szCs w:val="28"/>
          <w:rtl/>
          <w:lang w:bidi="ar-SA"/>
        </w:rPr>
        <w:t xml:space="preserve"> </w:t>
      </w:r>
      <w:r>
        <w:rPr>
          <w:b/>
          <w:bCs/>
          <w:sz w:val="28"/>
          <w:szCs w:val="28"/>
          <w:rtl/>
          <w:lang w:bidi="ar-SA"/>
        </w:rPr>
        <w:t>الرب هو الذي أسس هذا السر</w:t>
      </w:r>
      <w:r w:rsidR="00A102DF">
        <w:rPr>
          <w:rFonts w:hint="cs"/>
          <w:b/>
          <w:bCs/>
          <w:sz w:val="28"/>
          <w:szCs w:val="28"/>
          <w:rtl/>
          <w:lang w:bidi="ar-SA"/>
        </w:rPr>
        <w:t>.</w:t>
      </w:r>
    </w:p>
    <w:p w14:paraId="65F82046" w14:textId="229457AE" w:rsidR="001C55D8" w:rsidRPr="00576385" w:rsidRDefault="001811CF" w:rsidP="0036648A">
      <w:pPr>
        <w:jc w:val="lowKashida"/>
        <w:rPr>
          <w:sz w:val="28"/>
          <w:szCs w:val="28"/>
          <w:rtl/>
          <w:lang w:bidi="ar-SA"/>
        </w:rPr>
      </w:pPr>
      <w:r>
        <w:rPr>
          <w:rFonts w:hint="cs"/>
          <w:sz w:val="28"/>
          <w:szCs w:val="28"/>
          <w:rtl/>
          <w:lang w:bidi="ar-SA"/>
        </w:rPr>
        <w:t xml:space="preserve">هو الذي أخذ خبزًا وشكر وبارك وكسر، وأعطى التلاميذ قائلاً: </w:t>
      </w:r>
      <w:r w:rsidR="0036648A">
        <w:rPr>
          <w:rFonts w:hint="cs"/>
          <w:sz w:val="28"/>
          <w:szCs w:val="28"/>
          <w:rtl/>
          <w:lang w:bidi="ar-SA"/>
        </w:rPr>
        <w:t>"</w:t>
      </w:r>
      <w:r w:rsidR="001C55D8" w:rsidRPr="00576385">
        <w:rPr>
          <w:sz w:val="28"/>
          <w:szCs w:val="28"/>
          <w:rtl/>
          <w:lang w:bidi="ar-SA"/>
        </w:rPr>
        <w:t>خُذُوا كُلُوا هَذَا هُوَ جَسَدِي الْمَكْسُورُ لأَجْلِك</w:t>
      </w:r>
      <w:r w:rsidR="0036648A">
        <w:rPr>
          <w:sz w:val="28"/>
          <w:szCs w:val="28"/>
          <w:rtl/>
          <w:lang w:bidi="ar-SA"/>
        </w:rPr>
        <w:t>ُمُ. اصْنَعُوا هَذَا لِذِكْرِي</w:t>
      </w:r>
      <w:r w:rsidR="001C55D8" w:rsidRPr="00576385">
        <w:rPr>
          <w:rFonts w:hint="cs"/>
          <w:sz w:val="28"/>
          <w:szCs w:val="28"/>
          <w:rtl/>
          <w:lang w:bidi="ar-SA"/>
        </w:rPr>
        <w:t>"</w:t>
      </w:r>
      <w:r w:rsidR="001C55D8" w:rsidRPr="00576385">
        <w:rPr>
          <w:sz w:val="28"/>
          <w:szCs w:val="28"/>
          <w:rtl/>
          <w:lang w:bidi="ar-SA"/>
        </w:rPr>
        <w:t xml:space="preserve"> (مت26</w:t>
      </w:r>
      <w:r w:rsidR="001C55D8" w:rsidRPr="00576385">
        <w:rPr>
          <w:rFonts w:hint="cs"/>
          <w:sz w:val="28"/>
          <w:szCs w:val="28"/>
          <w:rtl/>
          <w:lang w:bidi="ar-SA"/>
        </w:rPr>
        <w:t>: 26؛</w:t>
      </w:r>
      <w:r w:rsidR="001C55D8" w:rsidRPr="00576385">
        <w:rPr>
          <w:sz w:val="28"/>
          <w:szCs w:val="28"/>
          <w:rtl/>
          <w:lang w:bidi="ar-SA"/>
        </w:rPr>
        <w:t xml:space="preserve"> 1كو11</w:t>
      </w:r>
      <w:r w:rsidR="001C55D8" w:rsidRPr="00576385">
        <w:rPr>
          <w:rFonts w:hint="cs"/>
          <w:sz w:val="28"/>
          <w:szCs w:val="28"/>
          <w:rtl/>
          <w:lang w:bidi="ar-SA"/>
        </w:rPr>
        <w:t>: 24</w:t>
      </w:r>
      <w:r w:rsidR="001C55D8" w:rsidRPr="00576385">
        <w:rPr>
          <w:sz w:val="28"/>
          <w:szCs w:val="28"/>
          <w:rtl/>
          <w:lang w:bidi="ar-SA"/>
        </w:rPr>
        <w:t>).</w:t>
      </w:r>
    </w:p>
    <w:p w14:paraId="7AFB0D25" w14:textId="77777777" w:rsidR="001C55D8" w:rsidRPr="001C55D8" w:rsidRDefault="001C55D8" w:rsidP="002138F0">
      <w:pPr>
        <w:jc w:val="lowKashida"/>
        <w:rPr>
          <w:sz w:val="28"/>
          <w:szCs w:val="28"/>
          <w:rtl/>
          <w:lang w:bidi="ar-SA"/>
        </w:rPr>
      </w:pPr>
      <w:r w:rsidRPr="00576385">
        <w:rPr>
          <w:sz w:val="28"/>
          <w:szCs w:val="28"/>
          <w:rtl/>
          <w:lang w:bidi="ar-SA"/>
        </w:rPr>
        <w:t xml:space="preserve">وهو الذي </w:t>
      </w:r>
      <w:r w:rsidRPr="00576385">
        <w:rPr>
          <w:rFonts w:hint="eastAsia"/>
          <w:sz w:val="28"/>
          <w:szCs w:val="28"/>
          <w:rtl/>
          <w:lang w:bidi="ar-SA"/>
        </w:rPr>
        <w:t>أَخَذَ</w:t>
      </w:r>
      <w:r w:rsidRPr="00576385">
        <w:rPr>
          <w:sz w:val="28"/>
          <w:szCs w:val="28"/>
          <w:rtl/>
          <w:lang w:bidi="ar-SA"/>
        </w:rPr>
        <w:t xml:space="preserve"> </w:t>
      </w:r>
      <w:r w:rsidRPr="00576385">
        <w:rPr>
          <w:rFonts w:hint="eastAsia"/>
          <w:sz w:val="28"/>
          <w:szCs w:val="28"/>
          <w:rtl/>
          <w:lang w:bidi="ar-SA"/>
        </w:rPr>
        <w:t>الْكَأْسَ</w:t>
      </w:r>
      <w:r w:rsidRPr="00576385">
        <w:rPr>
          <w:sz w:val="28"/>
          <w:szCs w:val="28"/>
          <w:rtl/>
          <w:lang w:bidi="ar-SA"/>
        </w:rPr>
        <w:t xml:space="preserve"> </w:t>
      </w:r>
      <w:r w:rsidRPr="00576385">
        <w:rPr>
          <w:rFonts w:hint="eastAsia"/>
          <w:sz w:val="28"/>
          <w:szCs w:val="28"/>
          <w:rtl/>
          <w:lang w:bidi="ar-SA"/>
        </w:rPr>
        <w:t>وَشَكَرَ</w:t>
      </w:r>
      <w:r w:rsidRPr="00576385">
        <w:rPr>
          <w:sz w:val="28"/>
          <w:szCs w:val="28"/>
          <w:rtl/>
          <w:lang w:bidi="ar-SA"/>
        </w:rPr>
        <w:t xml:space="preserve"> </w:t>
      </w:r>
      <w:r w:rsidRPr="00576385">
        <w:rPr>
          <w:rFonts w:hint="eastAsia"/>
          <w:sz w:val="28"/>
          <w:szCs w:val="28"/>
          <w:rtl/>
          <w:lang w:bidi="ar-SA"/>
        </w:rPr>
        <w:t>وَأَعْطَاهُمْ</w:t>
      </w:r>
      <w:r w:rsidRPr="00576385">
        <w:rPr>
          <w:sz w:val="28"/>
          <w:szCs w:val="28"/>
          <w:rtl/>
          <w:lang w:bidi="ar-SA"/>
        </w:rPr>
        <w:t xml:space="preserve"> </w:t>
      </w:r>
      <w:r w:rsidR="00AA6296">
        <w:rPr>
          <w:rFonts w:hint="cs"/>
          <w:sz w:val="28"/>
          <w:szCs w:val="28"/>
          <w:rtl/>
          <w:lang w:bidi="ar-SA"/>
        </w:rPr>
        <w:t>قائلاً:</w:t>
      </w:r>
      <w:r w:rsidRPr="00576385">
        <w:rPr>
          <w:rFonts w:hint="cs"/>
          <w:sz w:val="28"/>
          <w:szCs w:val="28"/>
          <w:rtl/>
          <w:lang w:bidi="ar-SA"/>
        </w:rPr>
        <w:t xml:space="preserve"> "</w:t>
      </w:r>
      <w:r w:rsidRPr="00576385">
        <w:rPr>
          <w:rFonts w:hint="eastAsia"/>
          <w:sz w:val="28"/>
          <w:szCs w:val="28"/>
          <w:rtl/>
          <w:lang w:bidi="ar-SA"/>
        </w:rPr>
        <w:t>هَذِهِ</w:t>
      </w:r>
      <w:r w:rsidRPr="00576385">
        <w:rPr>
          <w:sz w:val="28"/>
          <w:szCs w:val="28"/>
          <w:rtl/>
          <w:lang w:bidi="ar-SA"/>
        </w:rPr>
        <w:t xml:space="preserve"> </w:t>
      </w:r>
      <w:r w:rsidRPr="00576385">
        <w:rPr>
          <w:rFonts w:hint="eastAsia"/>
          <w:sz w:val="28"/>
          <w:szCs w:val="28"/>
          <w:rtl/>
          <w:lang w:bidi="ar-SA"/>
        </w:rPr>
        <w:t>الْكَأْسُ</w:t>
      </w:r>
      <w:r w:rsidRPr="00576385">
        <w:rPr>
          <w:sz w:val="28"/>
          <w:szCs w:val="28"/>
          <w:rtl/>
          <w:lang w:bidi="ar-SA"/>
        </w:rPr>
        <w:t xml:space="preserve"> </w:t>
      </w:r>
      <w:r w:rsidRPr="00576385">
        <w:rPr>
          <w:rFonts w:hint="eastAsia"/>
          <w:sz w:val="28"/>
          <w:szCs w:val="28"/>
          <w:rtl/>
          <w:lang w:bidi="ar-SA"/>
        </w:rPr>
        <w:t>هِيَ</w:t>
      </w:r>
      <w:r w:rsidRPr="00576385">
        <w:rPr>
          <w:sz w:val="28"/>
          <w:szCs w:val="28"/>
          <w:rtl/>
          <w:lang w:bidi="ar-SA"/>
        </w:rPr>
        <w:t xml:space="preserve"> </w:t>
      </w:r>
      <w:r w:rsidRPr="00576385">
        <w:rPr>
          <w:rFonts w:hint="eastAsia"/>
          <w:sz w:val="28"/>
          <w:szCs w:val="28"/>
          <w:rtl/>
          <w:lang w:bidi="ar-SA"/>
        </w:rPr>
        <w:t>الْعَهْدُ</w:t>
      </w:r>
      <w:r w:rsidRPr="00576385">
        <w:rPr>
          <w:sz w:val="28"/>
          <w:szCs w:val="28"/>
          <w:rtl/>
          <w:lang w:bidi="ar-SA"/>
        </w:rPr>
        <w:t xml:space="preserve"> </w:t>
      </w:r>
      <w:r w:rsidRPr="00576385">
        <w:rPr>
          <w:rFonts w:hint="eastAsia"/>
          <w:sz w:val="28"/>
          <w:szCs w:val="28"/>
          <w:rtl/>
          <w:lang w:bidi="ar-SA"/>
        </w:rPr>
        <w:t>الْجَدِيدُ</w:t>
      </w:r>
      <w:r w:rsidRPr="00576385">
        <w:rPr>
          <w:sz w:val="28"/>
          <w:szCs w:val="28"/>
          <w:rtl/>
          <w:lang w:bidi="ar-SA"/>
        </w:rPr>
        <w:t xml:space="preserve"> </w:t>
      </w:r>
      <w:r w:rsidRPr="00576385">
        <w:rPr>
          <w:rFonts w:hint="eastAsia"/>
          <w:sz w:val="28"/>
          <w:szCs w:val="28"/>
          <w:rtl/>
          <w:lang w:bidi="ar-SA"/>
        </w:rPr>
        <w:t>بِدَمِي</w:t>
      </w:r>
      <w:r w:rsidRPr="00576385">
        <w:rPr>
          <w:rFonts w:hint="cs"/>
          <w:sz w:val="28"/>
          <w:szCs w:val="28"/>
          <w:rtl/>
          <w:lang w:bidi="ar-SA"/>
        </w:rPr>
        <w:t>"؛</w:t>
      </w:r>
      <w:r w:rsidR="002138F0">
        <w:rPr>
          <w:rFonts w:hint="cs"/>
          <w:sz w:val="28"/>
          <w:szCs w:val="28"/>
          <w:rtl/>
          <w:lang w:bidi="ar-SA"/>
        </w:rPr>
        <w:t xml:space="preserve"> "</w:t>
      </w:r>
      <w:r w:rsidR="002138F0" w:rsidRPr="002138F0">
        <w:rPr>
          <w:sz w:val="28"/>
          <w:szCs w:val="28"/>
          <w:rtl/>
          <w:lang w:bidi="ar-SA"/>
        </w:rPr>
        <w:t>هذَا هُوَ دَمِي الَّذِي لِلْعَهْدِ الْجَدِيدِ، الَّذِي يُسْفَكُ مِنْ أَجْلِ كَثِيرِينَ</w:t>
      </w:r>
      <w:r w:rsidR="002138F0">
        <w:rPr>
          <w:rFonts w:hint="cs"/>
          <w:sz w:val="28"/>
          <w:szCs w:val="28"/>
          <w:rtl/>
          <w:lang w:bidi="ar-SA"/>
        </w:rPr>
        <w:t xml:space="preserve">"، </w:t>
      </w:r>
      <w:r w:rsidRPr="00576385">
        <w:rPr>
          <w:rFonts w:hint="cs"/>
          <w:sz w:val="28"/>
          <w:szCs w:val="28"/>
          <w:rtl/>
          <w:lang w:bidi="ar-SA"/>
        </w:rPr>
        <w:t>"</w:t>
      </w:r>
      <w:r w:rsidRPr="00576385">
        <w:rPr>
          <w:rFonts w:hint="eastAsia"/>
          <w:sz w:val="28"/>
          <w:szCs w:val="28"/>
          <w:rtl/>
          <w:lang w:bidi="ar-SA"/>
        </w:rPr>
        <w:t>اصْنَعُوا</w:t>
      </w:r>
      <w:r w:rsidRPr="00576385">
        <w:rPr>
          <w:sz w:val="28"/>
          <w:szCs w:val="28"/>
          <w:rtl/>
          <w:lang w:bidi="ar-SA"/>
        </w:rPr>
        <w:t xml:space="preserve"> </w:t>
      </w:r>
      <w:r w:rsidRPr="00576385">
        <w:rPr>
          <w:rFonts w:hint="eastAsia"/>
          <w:sz w:val="28"/>
          <w:szCs w:val="28"/>
          <w:rtl/>
          <w:lang w:bidi="ar-SA"/>
        </w:rPr>
        <w:t>هَذَا</w:t>
      </w:r>
      <w:r w:rsidRPr="00576385">
        <w:rPr>
          <w:sz w:val="28"/>
          <w:szCs w:val="28"/>
          <w:rtl/>
          <w:lang w:bidi="ar-SA"/>
        </w:rPr>
        <w:t xml:space="preserve"> </w:t>
      </w:r>
      <w:r w:rsidRPr="00576385">
        <w:rPr>
          <w:rFonts w:hint="eastAsia"/>
          <w:sz w:val="28"/>
          <w:szCs w:val="28"/>
          <w:rtl/>
          <w:lang w:bidi="ar-SA"/>
        </w:rPr>
        <w:t>كُلَّمَا</w:t>
      </w:r>
      <w:r w:rsidRPr="00576385">
        <w:rPr>
          <w:sz w:val="28"/>
          <w:szCs w:val="28"/>
          <w:rtl/>
          <w:lang w:bidi="ar-SA"/>
        </w:rPr>
        <w:t xml:space="preserve"> </w:t>
      </w:r>
      <w:r w:rsidRPr="00576385">
        <w:rPr>
          <w:rFonts w:hint="eastAsia"/>
          <w:sz w:val="28"/>
          <w:szCs w:val="28"/>
          <w:rtl/>
          <w:lang w:bidi="ar-SA"/>
        </w:rPr>
        <w:t>شَرِبْتُمْ</w:t>
      </w:r>
      <w:r w:rsidRPr="00576385">
        <w:rPr>
          <w:sz w:val="28"/>
          <w:szCs w:val="28"/>
          <w:rtl/>
          <w:lang w:bidi="ar-SA"/>
        </w:rPr>
        <w:t xml:space="preserve"> </w:t>
      </w:r>
      <w:r w:rsidRPr="00576385">
        <w:rPr>
          <w:rFonts w:hint="eastAsia"/>
          <w:sz w:val="28"/>
          <w:szCs w:val="28"/>
          <w:rtl/>
          <w:lang w:bidi="ar-SA"/>
        </w:rPr>
        <w:t>لِذِكْرِي</w:t>
      </w:r>
      <w:r w:rsidR="00F75700">
        <w:rPr>
          <w:rFonts w:hint="cs"/>
          <w:sz w:val="28"/>
          <w:szCs w:val="28"/>
          <w:rtl/>
          <w:lang w:bidi="ar-SA"/>
        </w:rPr>
        <w:t xml:space="preserve">" </w:t>
      </w:r>
      <w:r w:rsidRPr="001C55D8">
        <w:rPr>
          <w:sz w:val="28"/>
          <w:szCs w:val="28"/>
          <w:rtl/>
          <w:lang w:bidi="ar-SA"/>
        </w:rPr>
        <w:t>(مر</w:t>
      </w:r>
      <w:r w:rsidRPr="001C55D8">
        <w:rPr>
          <w:rFonts w:hint="cs"/>
          <w:sz w:val="28"/>
          <w:szCs w:val="28"/>
          <w:rtl/>
          <w:lang w:bidi="ar-SA"/>
        </w:rPr>
        <w:t>14: 23، 24؛</w:t>
      </w:r>
      <w:r w:rsidRPr="001C55D8">
        <w:rPr>
          <w:sz w:val="28"/>
          <w:szCs w:val="28"/>
          <w:rtl/>
          <w:lang w:bidi="ar-SA"/>
        </w:rPr>
        <w:t xml:space="preserve"> لو</w:t>
      </w:r>
      <w:r w:rsidRPr="001C55D8">
        <w:rPr>
          <w:rFonts w:hint="cs"/>
          <w:sz w:val="28"/>
          <w:szCs w:val="28"/>
          <w:rtl/>
          <w:lang w:bidi="ar-SA"/>
        </w:rPr>
        <w:t>22: 20؛</w:t>
      </w:r>
      <w:r w:rsidRPr="001C55D8">
        <w:rPr>
          <w:sz w:val="28"/>
          <w:szCs w:val="28"/>
          <w:rtl/>
          <w:lang w:bidi="ar-SA"/>
        </w:rPr>
        <w:t xml:space="preserve"> 1كو</w:t>
      </w:r>
      <w:r w:rsidRPr="001C55D8">
        <w:rPr>
          <w:rFonts w:hint="cs"/>
          <w:sz w:val="28"/>
          <w:szCs w:val="28"/>
          <w:rtl/>
          <w:lang w:bidi="ar-SA"/>
        </w:rPr>
        <w:t>11: 25</w:t>
      </w:r>
      <w:r w:rsidRPr="001C55D8">
        <w:rPr>
          <w:sz w:val="28"/>
          <w:szCs w:val="28"/>
          <w:rtl/>
          <w:lang w:bidi="ar-SA"/>
        </w:rPr>
        <w:t>).</w:t>
      </w:r>
    </w:p>
    <w:p w14:paraId="0C343DFB" w14:textId="77777777" w:rsidR="001C55D8" w:rsidRPr="006B2DF7" w:rsidRDefault="001C55D8" w:rsidP="003B4E2B">
      <w:pPr>
        <w:jc w:val="lowKashida"/>
        <w:rPr>
          <w:sz w:val="28"/>
          <w:szCs w:val="28"/>
          <w:rtl/>
          <w:lang w:bidi="ar-SA"/>
        </w:rPr>
      </w:pPr>
      <w:r w:rsidRPr="001C55D8">
        <w:rPr>
          <w:sz w:val="28"/>
          <w:szCs w:val="28"/>
          <w:rtl/>
          <w:lang w:bidi="ar-SA"/>
        </w:rPr>
        <w:t>وفي إنجيل معلمنا لوقا</w:t>
      </w:r>
      <w:r w:rsidRPr="006B2DF7">
        <w:rPr>
          <w:sz w:val="28"/>
          <w:szCs w:val="28"/>
          <w:rtl/>
          <w:lang w:bidi="ar-SA"/>
        </w:rPr>
        <w:t>: "</w:t>
      </w:r>
      <w:r w:rsidRPr="006B2DF7">
        <w:rPr>
          <w:rFonts w:hint="eastAsia"/>
          <w:sz w:val="28"/>
          <w:szCs w:val="28"/>
          <w:rtl/>
          <w:lang w:bidi="ar-SA"/>
        </w:rPr>
        <w:t>هَذَا</w:t>
      </w:r>
      <w:r w:rsidRPr="006B2DF7">
        <w:rPr>
          <w:sz w:val="28"/>
          <w:szCs w:val="28"/>
          <w:rtl/>
          <w:lang w:bidi="ar-SA"/>
        </w:rPr>
        <w:t xml:space="preserve"> </w:t>
      </w:r>
      <w:r w:rsidRPr="006B2DF7">
        <w:rPr>
          <w:rFonts w:hint="eastAsia"/>
          <w:sz w:val="28"/>
          <w:szCs w:val="28"/>
          <w:rtl/>
          <w:lang w:bidi="ar-SA"/>
        </w:rPr>
        <w:t>هُوَ</w:t>
      </w:r>
      <w:r w:rsidRPr="006B2DF7">
        <w:rPr>
          <w:sz w:val="28"/>
          <w:szCs w:val="28"/>
          <w:rtl/>
          <w:lang w:bidi="ar-SA"/>
        </w:rPr>
        <w:t xml:space="preserve"> </w:t>
      </w:r>
      <w:r w:rsidRPr="006B2DF7">
        <w:rPr>
          <w:rFonts w:hint="eastAsia"/>
          <w:sz w:val="28"/>
          <w:szCs w:val="28"/>
          <w:rtl/>
          <w:lang w:bidi="ar-SA"/>
        </w:rPr>
        <w:t>جَسَدِي</w:t>
      </w:r>
      <w:r w:rsidRPr="006B2DF7">
        <w:rPr>
          <w:sz w:val="28"/>
          <w:szCs w:val="28"/>
          <w:rtl/>
          <w:lang w:bidi="ar-SA"/>
        </w:rPr>
        <w:t xml:space="preserve"> </w:t>
      </w:r>
      <w:r w:rsidRPr="006B2DF7">
        <w:rPr>
          <w:rFonts w:hint="eastAsia"/>
          <w:sz w:val="28"/>
          <w:szCs w:val="28"/>
          <w:rtl/>
          <w:lang w:bidi="ar-SA"/>
        </w:rPr>
        <w:t>الَّذِي</w:t>
      </w:r>
      <w:r w:rsidRPr="006B2DF7">
        <w:rPr>
          <w:sz w:val="28"/>
          <w:szCs w:val="28"/>
          <w:rtl/>
          <w:lang w:bidi="ar-SA"/>
        </w:rPr>
        <w:t xml:space="preserve"> </w:t>
      </w:r>
      <w:r w:rsidRPr="006B2DF7">
        <w:rPr>
          <w:rFonts w:hint="eastAsia"/>
          <w:sz w:val="28"/>
          <w:szCs w:val="28"/>
          <w:rtl/>
          <w:lang w:bidi="ar-SA"/>
        </w:rPr>
        <w:t>يُبْذَلُ</w:t>
      </w:r>
      <w:r w:rsidRPr="006B2DF7">
        <w:rPr>
          <w:sz w:val="28"/>
          <w:szCs w:val="28"/>
          <w:rtl/>
          <w:lang w:bidi="ar-SA"/>
        </w:rPr>
        <w:t xml:space="preserve"> </w:t>
      </w:r>
      <w:r w:rsidRPr="006B2DF7">
        <w:rPr>
          <w:rFonts w:hint="eastAsia"/>
          <w:sz w:val="28"/>
          <w:szCs w:val="28"/>
          <w:rtl/>
          <w:lang w:bidi="ar-SA"/>
        </w:rPr>
        <w:t>عَنْكُمْ</w:t>
      </w:r>
      <w:r w:rsidRPr="006B2DF7">
        <w:rPr>
          <w:sz w:val="28"/>
          <w:szCs w:val="28"/>
          <w:rtl/>
          <w:lang w:bidi="ar-SA"/>
        </w:rPr>
        <w:t>"</w:t>
      </w:r>
      <w:r w:rsidRPr="006B2DF7">
        <w:rPr>
          <w:rFonts w:hint="cs"/>
          <w:sz w:val="28"/>
          <w:szCs w:val="28"/>
          <w:rtl/>
          <w:lang w:bidi="ar-SA"/>
        </w:rPr>
        <w:t>،</w:t>
      </w:r>
      <w:r w:rsidRPr="006B2DF7">
        <w:rPr>
          <w:sz w:val="28"/>
          <w:szCs w:val="28"/>
          <w:rtl/>
          <w:lang w:bidi="ar-SA"/>
        </w:rPr>
        <w:t xml:space="preserve"> "</w:t>
      </w:r>
      <w:r w:rsidR="003B4E2B" w:rsidRPr="006B2DF7">
        <w:rPr>
          <w:sz w:val="28"/>
          <w:szCs w:val="28"/>
          <w:rtl/>
          <w:lang w:bidi="ar-SA"/>
        </w:rPr>
        <w:t>دَمِي الَّذِي يُسْفَكُ عَنْكُمْ</w:t>
      </w:r>
      <w:r w:rsidR="003B4E2B" w:rsidRPr="006B2DF7">
        <w:rPr>
          <w:rFonts w:hint="cs"/>
          <w:sz w:val="28"/>
          <w:szCs w:val="28"/>
          <w:rtl/>
          <w:lang w:bidi="ar-SA"/>
        </w:rPr>
        <w:t>"</w:t>
      </w:r>
      <w:r w:rsidR="003B4E2B" w:rsidRPr="006B2DF7">
        <w:rPr>
          <w:sz w:val="28"/>
          <w:szCs w:val="28"/>
          <w:rtl/>
          <w:lang w:bidi="ar-SA"/>
        </w:rPr>
        <w:t xml:space="preserve"> </w:t>
      </w:r>
      <w:r w:rsidRPr="006B2DF7">
        <w:rPr>
          <w:sz w:val="28"/>
          <w:szCs w:val="28"/>
          <w:rtl/>
          <w:lang w:bidi="ar-SA"/>
        </w:rPr>
        <w:t>(لو</w:t>
      </w:r>
      <w:r w:rsidRPr="006B2DF7">
        <w:rPr>
          <w:rFonts w:hint="cs"/>
          <w:sz w:val="28"/>
          <w:szCs w:val="28"/>
          <w:rtl/>
          <w:lang w:bidi="ar-SA"/>
        </w:rPr>
        <w:t>22: 19، 20</w:t>
      </w:r>
      <w:r w:rsidRPr="006B2DF7">
        <w:rPr>
          <w:sz w:val="28"/>
          <w:szCs w:val="28"/>
          <w:rtl/>
          <w:lang w:bidi="ar-SA"/>
        </w:rPr>
        <w:t>).</w:t>
      </w:r>
    </w:p>
    <w:p w14:paraId="4B3A6B46" w14:textId="4AE2FF9D" w:rsidR="001C55D8" w:rsidRPr="001C55D8" w:rsidRDefault="001C55D8" w:rsidP="00044A94">
      <w:pPr>
        <w:jc w:val="lowKashida"/>
        <w:rPr>
          <w:b/>
          <w:bCs/>
          <w:sz w:val="28"/>
          <w:szCs w:val="28"/>
          <w:rtl/>
          <w:lang w:bidi="ar-SA"/>
        </w:rPr>
      </w:pPr>
      <w:r w:rsidRPr="001C55D8">
        <w:rPr>
          <w:b/>
          <w:bCs/>
          <w:sz w:val="28"/>
          <w:szCs w:val="28"/>
          <w:rtl/>
          <w:lang w:bidi="ar-SA"/>
        </w:rPr>
        <w:t>8-</w:t>
      </w:r>
      <w:r w:rsidR="00044A94">
        <w:rPr>
          <w:rFonts w:hint="cs"/>
          <w:b/>
          <w:bCs/>
          <w:sz w:val="28"/>
          <w:szCs w:val="28"/>
          <w:rtl/>
          <w:lang w:bidi="ar-SA"/>
        </w:rPr>
        <w:t xml:space="preserve"> و</w:t>
      </w:r>
      <w:r w:rsidRPr="001C55D8">
        <w:rPr>
          <w:b/>
          <w:bCs/>
          <w:sz w:val="28"/>
          <w:szCs w:val="28"/>
          <w:rtl/>
          <w:lang w:bidi="ar-SA"/>
        </w:rPr>
        <w:t>ال</w:t>
      </w:r>
      <w:r w:rsidR="006B2DF7">
        <w:rPr>
          <w:b/>
          <w:bCs/>
          <w:sz w:val="28"/>
          <w:szCs w:val="28"/>
          <w:rtl/>
          <w:lang w:bidi="ar-SA"/>
        </w:rPr>
        <w:t>رب هو الذي أمر بممارسة هذا السر</w:t>
      </w:r>
      <w:r w:rsidR="00831C1D">
        <w:rPr>
          <w:rFonts w:hint="cs"/>
          <w:b/>
          <w:bCs/>
          <w:sz w:val="28"/>
          <w:szCs w:val="28"/>
          <w:rtl/>
          <w:lang w:bidi="ar-SA"/>
        </w:rPr>
        <w:t>.</w:t>
      </w:r>
    </w:p>
    <w:p w14:paraId="1B3232E6" w14:textId="77777777" w:rsidR="001C55D8" w:rsidRPr="001C55D8" w:rsidRDefault="001C55D8" w:rsidP="00EB1E7F">
      <w:pPr>
        <w:jc w:val="lowKashida"/>
        <w:rPr>
          <w:sz w:val="28"/>
          <w:szCs w:val="28"/>
          <w:rtl/>
          <w:lang w:bidi="ar-SA"/>
        </w:rPr>
      </w:pPr>
      <w:r w:rsidRPr="001C55D8">
        <w:rPr>
          <w:sz w:val="28"/>
          <w:szCs w:val="28"/>
          <w:rtl/>
          <w:lang w:bidi="ar-SA"/>
        </w:rPr>
        <w:lastRenderedPageBreak/>
        <w:t>فلم يكتف</w:t>
      </w:r>
      <w:r w:rsidR="00EB1E7F">
        <w:rPr>
          <w:rFonts w:hint="cs"/>
          <w:sz w:val="28"/>
          <w:szCs w:val="28"/>
          <w:rtl/>
          <w:lang w:bidi="ar-SA"/>
        </w:rPr>
        <w:t>ِ</w:t>
      </w:r>
      <w:r w:rsidRPr="001C55D8">
        <w:rPr>
          <w:sz w:val="28"/>
          <w:szCs w:val="28"/>
          <w:rtl/>
          <w:lang w:bidi="ar-SA"/>
        </w:rPr>
        <w:t xml:space="preserve"> الرب</w:t>
      </w:r>
      <w:r w:rsidR="00EB1E7F">
        <w:rPr>
          <w:rFonts w:hint="cs"/>
          <w:sz w:val="28"/>
          <w:szCs w:val="28"/>
          <w:rtl/>
          <w:lang w:bidi="ar-SA"/>
        </w:rPr>
        <w:t>ُّ</w:t>
      </w:r>
      <w:r w:rsidRPr="001C55D8">
        <w:rPr>
          <w:sz w:val="28"/>
          <w:szCs w:val="28"/>
          <w:rtl/>
          <w:lang w:bidi="ar-SA"/>
        </w:rPr>
        <w:t xml:space="preserve"> بأنه أسس السر في يوم خميس العهد، إنما أمر تلاميذه قائلا</w:t>
      </w:r>
      <w:r w:rsidR="00EB1E7F">
        <w:rPr>
          <w:rFonts w:hint="cs"/>
          <w:sz w:val="28"/>
          <w:szCs w:val="28"/>
          <w:rtl/>
          <w:lang w:bidi="ar-SA"/>
        </w:rPr>
        <w:t>ً</w:t>
      </w:r>
      <w:r w:rsidRPr="001C55D8">
        <w:rPr>
          <w:sz w:val="28"/>
          <w:szCs w:val="28"/>
          <w:rtl/>
          <w:lang w:bidi="ar-SA"/>
        </w:rPr>
        <w:t xml:space="preserve"> لهم:</w:t>
      </w:r>
      <w:r w:rsidRPr="001C55D8">
        <w:rPr>
          <w:sz w:val="28"/>
          <w:szCs w:val="28"/>
          <w:lang w:bidi="ar-SA"/>
        </w:rPr>
        <w:t xml:space="preserve"> </w:t>
      </w:r>
      <w:r w:rsidRPr="001C55D8">
        <w:rPr>
          <w:sz w:val="28"/>
          <w:szCs w:val="28"/>
          <w:rtl/>
          <w:lang w:bidi="ar-SA"/>
        </w:rPr>
        <w:t>"</w:t>
      </w:r>
      <w:r w:rsidRPr="005973A7">
        <w:rPr>
          <w:sz w:val="28"/>
          <w:szCs w:val="28"/>
          <w:rtl/>
          <w:lang w:bidi="ar-SA"/>
        </w:rPr>
        <w:t>اصْنَعُوا هَذَا لِذِكْرِي".</w:t>
      </w:r>
    </w:p>
    <w:p w14:paraId="6FD76C8E" w14:textId="77777777" w:rsidR="001C55D8" w:rsidRPr="001C55D8" w:rsidRDefault="001C55D8" w:rsidP="001C55D8">
      <w:pPr>
        <w:jc w:val="lowKashida"/>
        <w:rPr>
          <w:b/>
          <w:bCs/>
          <w:sz w:val="28"/>
          <w:szCs w:val="28"/>
          <w:rtl/>
          <w:lang w:bidi="ar-SA"/>
        </w:rPr>
      </w:pPr>
      <w:r w:rsidRPr="001C55D8">
        <w:rPr>
          <w:b/>
          <w:bCs/>
          <w:sz w:val="28"/>
          <w:szCs w:val="28"/>
          <w:rtl/>
          <w:lang w:bidi="ar-SA"/>
        </w:rPr>
        <w:t>وعبارة "اصنعوا هذا لذكري" تعني استمرارية إقامة هذا السر.</w:t>
      </w:r>
    </w:p>
    <w:p w14:paraId="366C7CF8" w14:textId="77777777" w:rsidR="001C55D8" w:rsidRPr="005973A7" w:rsidRDefault="001C55D8" w:rsidP="001C55D8">
      <w:pPr>
        <w:jc w:val="lowKashida"/>
        <w:rPr>
          <w:sz w:val="28"/>
          <w:szCs w:val="28"/>
          <w:rtl/>
          <w:lang w:bidi="ar-SA"/>
        </w:rPr>
      </w:pPr>
      <w:r w:rsidRPr="005973A7">
        <w:rPr>
          <w:sz w:val="28"/>
          <w:szCs w:val="28"/>
          <w:rtl/>
          <w:lang w:bidi="ar-SA"/>
        </w:rPr>
        <w:t>"خُذُوا كُلُوا هَذَا هُوَ جَسَدِي الْمَكْسُورُ لأَجْلِكُمُ. اصْنَعُوا هَذَا لِذِكْرِي" (1كو</w:t>
      </w:r>
      <w:r w:rsidRPr="005973A7">
        <w:rPr>
          <w:rFonts w:hint="cs"/>
          <w:sz w:val="28"/>
          <w:szCs w:val="28"/>
          <w:rtl/>
          <w:lang w:bidi="ar-SA"/>
        </w:rPr>
        <w:t>11: 24</w:t>
      </w:r>
      <w:r w:rsidRPr="005973A7">
        <w:rPr>
          <w:sz w:val="28"/>
          <w:szCs w:val="28"/>
          <w:rtl/>
          <w:lang w:bidi="ar-SA"/>
        </w:rPr>
        <w:t>).</w:t>
      </w:r>
      <w:r w:rsidRPr="005973A7">
        <w:rPr>
          <w:rFonts w:hint="cs"/>
          <w:sz w:val="28"/>
          <w:szCs w:val="28"/>
          <w:rtl/>
          <w:lang w:bidi="ar-SA"/>
        </w:rPr>
        <w:t xml:space="preserve"> </w:t>
      </w:r>
      <w:r w:rsidRPr="005973A7">
        <w:rPr>
          <w:sz w:val="28"/>
          <w:szCs w:val="28"/>
          <w:rtl/>
          <w:lang w:bidi="ar-SA"/>
        </w:rPr>
        <w:t>"</w:t>
      </w:r>
      <w:r w:rsidRPr="005973A7">
        <w:rPr>
          <w:rFonts w:hint="eastAsia"/>
          <w:sz w:val="28"/>
          <w:szCs w:val="28"/>
          <w:rtl/>
          <w:lang w:bidi="ar-SA"/>
        </w:rPr>
        <w:t>هَذَا</w:t>
      </w:r>
      <w:r w:rsidRPr="005973A7">
        <w:rPr>
          <w:sz w:val="28"/>
          <w:szCs w:val="28"/>
          <w:rtl/>
          <w:lang w:bidi="ar-SA"/>
        </w:rPr>
        <w:t xml:space="preserve"> </w:t>
      </w:r>
      <w:r w:rsidRPr="005973A7">
        <w:rPr>
          <w:rFonts w:hint="eastAsia"/>
          <w:sz w:val="28"/>
          <w:szCs w:val="28"/>
          <w:rtl/>
          <w:lang w:bidi="ar-SA"/>
        </w:rPr>
        <w:t>هُوَ</w:t>
      </w:r>
      <w:r w:rsidRPr="005973A7">
        <w:rPr>
          <w:sz w:val="28"/>
          <w:szCs w:val="28"/>
          <w:rtl/>
          <w:lang w:bidi="ar-SA"/>
        </w:rPr>
        <w:t xml:space="preserve"> </w:t>
      </w:r>
      <w:r w:rsidRPr="005973A7">
        <w:rPr>
          <w:rFonts w:hint="eastAsia"/>
          <w:sz w:val="28"/>
          <w:szCs w:val="28"/>
          <w:rtl/>
          <w:lang w:bidi="ar-SA"/>
        </w:rPr>
        <w:t>جَسَدِي</w:t>
      </w:r>
      <w:r w:rsidRPr="005973A7">
        <w:rPr>
          <w:sz w:val="28"/>
          <w:szCs w:val="28"/>
          <w:rtl/>
          <w:lang w:bidi="ar-SA"/>
        </w:rPr>
        <w:t xml:space="preserve"> </w:t>
      </w:r>
      <w:r w:rsidRPr="005973A7">
        <w:rPr>
          <w:rFonts w:hint="eastAsia"/>
          <w:sz w:val="28"/>
          <w:szCs w:val="28"/>
          <w:rtl/>
          <w:lang w:bidi="ar-SA"/>
        </w:rPr>
        <w:t>الَّذِي</w:t>
      </w:r>
      <w:r w:rsidRPr="005973A7">
        <w:rPr>
          <w:sz w:val="28"/>
          <w:szCs w:val="28"/>
          <w:rtl/>
          <w:lang w:bidi="ar-SA"/>
        </w:rPr>
        <w:t xml:space="preserve"> </w:t>
      </w:r>
      <w:r w:rsidRPr="005973A7">
        <w:rPr>
          <w:rFonts w:hint="eastAsia"/>
          <w:sz w:val="28"/>
          <w:szCs w:val="28"/>
          <w:rtl/>
          <w:lang w:bidi="ar-SA"/>
        </w:rPr>
        <w:t>يُبْذَلُ</w:t>
      </w:r>
      <w:r w:rsidRPr="005973A7">
        <w:rPr>
          <w:sz w:val="28"/>
          <w:szCs w:val="28"/>
          <w:rtl/>
          <w:lang w:bidi="ar-SA"/>
        </w:rPr>
        <w:t xml:space="preserve"> </w:t>
      </w:r>
      <w:r w:rsidRPr="005973A7">
        <w:rPr>
          <w:rFonts w:hint="eastAsia"/>
          <w:sz w:val="28"/>
          <w:szCs w:val="28"/>
          <w:rtl/>
          <w:lang w:bidi="ar-SA"/>
        </w:rPr>
        <w:t>عَنْكُمْ</w:t>
      </w:r>
      <w:r w:rsidRPr="005973A7">
        <w:rPr>
          <w:sz w:val="28"/>
          <w:szCs w:val="28"/>
          <w:rtl/>
          <w:lang w:bidi="ar-SA"/>
        </w:rPr>
        <w:t xml:space="preserve">. </w:t>
      </w:r>
      <w:r w:rsidRPr="005973A7">
        <w:rPr>
          <w:rFonts w:hint="eastAsia"/>
          <w:sz w:val="28"/>
          <w:szCs w:val="28"/>
          <w:rtl/>
          <w:lang w:bidi="ar-SA"/>
        </w:rPr>
        <w:t>اِصْنَعُوا</w:t>
      </w:r>
      <w:r w:rsidRPr="005973A7">
        <w:rPr>
          <w:sz w:val="28"/>
          <w:szCs w:val="28"/>
          <w:rtl/>
          <w:lang w:bidi="ar-SA"/>
        </w:rPr>
        <w:t xml:space="preserve"> </w:t>
      </w:r>
      <w:r w:rsidRPr="005973A7">
        <w:rPr>
          <w:rFonts w:hint="eastAsia"/>
          <w:sz w:val="28"/>
          <w:szCs w:val="28"/>
          <w:rtl/>
          <w:lang w:bidi="ar-SA"/>
        </w:rPr>
        <w:t>هَذَا</w:t>
      </w:r>
      <w:r w:rsidRPr="005973A7">
        <w:rPr>
          <w:sz w:val="28"/>
          <w:szCs w:val="28"/>
          <w:rtl/>
          <w:lang w:bidi="ar-SA"/>
        </w:rPr>
        <w:t xml:space="preserve"> </w:t>
      </w:r>
      <w:r w:rsidRPr="005973A7">
        <w:rPr>
          <w:rFonts w:hint="eastAsia"/>
          <w:sz w:val="28"/>
          <w:szCs w:val="28"/>
          <w:rtl/>
          <w:lang w:bidi="ar-SA"/>
        </w:rPr>
        <w:t>لِذِكْرِي</w:t>
      </w:r>
      <w:r w:rsidRPr="005973A7">
        <w:rPr>
          <w:sz w:val="28"/>
          <w:szCs w:val="28"/>
          <w:rtl/>
          <w:lang w:bidi="ar-SA"/>
        </w:rPr>
        <w:t>" (لو</w:t>
      </w:r>
      <w:r w:rsidRPr="005973A7">
        <w:rPr>
          <w:rFonts w:hint="cs"/>
          <w:sz w:val="28"/>
          <w:szCs w:val="28"/>
          <w:rtl/>
          <w:lang w:bidi="ar-SA"/>
        </w:rPr>
        <w:t>22: 19</w:t>
      </w:r>
      <w:r w:rsidRPr="005973A7">
        <w:rPr>
          <w:sz w:val="28"/>
          <w:szCs w:val="28"/>
          <w:rtl/>
          <w:lang w:bidi="ar-SA"/>
        </w:rPr>
        <w:t>).</w:t>
      </w:r>
    </w:p>
    <w:p w14:paraId="7B0319D2" w14:textId="77777777" w:rsidR="001C55D8" w:rsidRPr="005973A7" w:rsidRDefault="001C55D8" w:rsidP="001C55D8">
      <w:pPr>
        <w:jc w:val="lowKashida"/>
        <w:rPr>
          <w:sz w:val="28"/>
          <w:szCs w:val="28"/>
          <w:rtl/>
          <w:lang w:bidi="ar-SA"/>
        </w:rPr>
      </w:pPr>
      <w:r w:rsidRPr="005973A7">
        <w:rPr>
          <w:sz w:val="28"/>
          <w:szCs w:val="28"/>
          <w:rtl/>
          <w:lang w:bidi="ar-SA"/>
        </w:rPr>
        <w:t>"</w:t>
      </w:r>
      <w:r w:rsidRPr="005973A7">
        <w:rPr>
          <w:rFonts w:hint="eastAsia"/>
          <w:sz w:val="28"/>
          <w:szCs w:val="28"/>
          <w:rtl/>
          <w:lang w:bidi="ar-SA"/>
        </w:rPr>
        <w:t>هَذِهِ</w:t>
      </w:r>
      <w:r w:rsidRPr="005973A7">
        <w:rPr>
          <w:sz w:val="28"/>
          <w:szCs w:val="28"/>
          <w:rtl/>
          <w:lang w:bidi="ar-SA"/>
        </w:rPr>
        <w:t xml:space="preserve"> </w:t>
      </w:r>
      <w:r w:rsidRPr="005973A7">
        <w:rPr>
          <w:rFonts w:hint="eastAsia"/>
          <w:sz w:val="28"/>
          <w:szCs w:val="28"/>
          <w:rtl/>
          <w:lang w:bidi="ar-SA"/>
        </w:rPr>
        <w:t>الْكَأْسُ</w:t>
      </w:r>
      <w:r w:rsidRPr="005973A7">
        <w:rPr>
          <w:sz w:val="28"/>
          <w:szCs w:val="28"/>
          <w:rtl/>
          <w:lang w:bidi="ar-SA"/>
        </w:rPr>
        <w:t xml:space="preserve"> </w:t>
      </w:r>
      <w:r w:rsidRPr="005973A7">
        <w:rPr>
          <w:rFonts w:hint="eastAsia"/>
          <w:sz w:val="28"/>
          <w:szCs w:val="28"/>
          <w:rtl/>
          <w:lang w:bidi="ar-SA"/>
        </w:rPr>
        <w:t>هِيَ</w:t>
      </w:r>
      <w:r w:rsidRPr="005973A7">
        <w:rPr>
          <w:sz w:val="28"/>
          <w:szCs w:val="28"/>
          <w:rtl/>
          <w:lang w:bidi="ar-SA"/>
        </w:rPr>
        <w:t xml:space="preserve"> </w:t>
      </w:r>
      <w:r w:rsidRPr="005973A7">
        <w:rPr>
          <w:rFonts w:hint="eastAsia"/>
          <w:sz w:val="28"/>
          <w:szCs w:val="28"/>
          <w:rtl/>
          <w:lang w:bidi="ar-SA"/>
        </w:rPr>
        <w:t>الْعَهْدُ</w:t>
      </w:r>
      <w:r w:rsidRPr="005973A7">
        <w:rPr>
          <w:sz w:val="28"/>
          <w:szCs w:val="28"/>
          <w:rtl/>
          <w:lang w:bidi="ar-SA"/>
        </w:rPr>
        <w:t xml:space="preserve"> </w:t>
      </w:r>
      <w:r w:rsidRPr="005973A7">
        <w:rPr>
          <w:rFonts w:hint="eastAsia"/>
          <w:sz w:val="28"/>
          <w:szCs w:val="28"/>
          <w:rtl/>
          <w:lang w:bidi="ar-SA"/>
        </w:rPr>
        <w:t>الْجَدِيدُ</w:t>
      </w:r>
      <w:r w:rsidRPr="005973A7">
        <w:rPr>
          <w:sz w:val="28"/>
          <w:szCs w:val="28"/>
          <w:rtl/>
          <w:lang w:bidi="ar-SA"/>
        </w:rPr>
        <w:t xml:space="preserve"> </w:t>
      </w:r>
      <w:r w:rsidRPr="005973A7">
        <w:rPr>
          <w:rFonts w:hint="eastAsia"/>
          <w:sz w:val="28"/>
          <w:szCs w:val="28"/>
          <w:rtl/>
          <w:lang w:bidi="ar-SA"/>
        </w:rPr>
        <w:t>بِدَمِي</w:t>
      </w:r>
      <w:r w:rsidRPr="005973A7">
        <w:rPr>
          <w:sz w:val="28"/>
          <w:szCs w:val="28"/>
          <w:rtl/>
          <w:lang w:bidi="ar-SA"/>
        </w:rPr>
        <w:t xml:space="preserve">. </w:t>
      </w:r>
      <w:r w:rsidRPr="005973A7">
        <w:rPr>
          <w:rFonts w:hint="eastAsia"/>
          <w:sz w:val="28"/>
          <w:szCs w:val="28"/>
          <w:rtl/>
          <w:lang w:bidi="ar-SA"/>
        </w:rPr>
        <w:t>اصْنَعُوا</w:t>
      </w:r>
      <w:r w:rsidRPr="005973A7">
        <w:rPr>
          <w:sz w:val="28"/>
          <w:szCs w:val="28"/>
          <w:rtl/>
          <w:lang w:bidi="ar-SA"/>
        </w:rPr>
        <w:t xml:space="preserve"> </w:t>
      </w:r>
      <w:r w:rsidRPr="005973A7">
        <w:rPr>
          <w:rFonts w:hint="eastAsia"/>
          <w:sz w:val="28"/>
          <w:szCs w:val="28"/>
          <w:rtl/>
          <w:lang w:bidi="ar-SA"/>
        </w:rPr>
        <w:t>هَذَا</w:t>
      </w:r>
      <w:r w:rsidRPr="005973A7">
        <w:rPr>
          <w:sz w:val="28"/>
          <w:szCs w:val="28"/>
          <w:rtl/>
          <w:lang w:bidi="ar-SA"/>
        </w:rPr>
        <w:t xml:space="preserve"> </w:t>
      </w:r>
      <w:r w:rsidRPr="005973A7">
        <w:rPr>
          <w:rFonts w:hint="eastAsia"/>
          <w:sz w:val="28"/>
          <w:szCs w:val="28"/>
          <w:rtl/>
          <w:lang w:bidi="ar-SA"/>
        </w:rPr>
        <w:t>كُلَّمَا</w:t>
      </w:r>
      <w:r w:rsidRPr="005973A7">
        <w:rPr>
          <w:sz w:val="28"/>
          <w:szCs w:val="28"/>
          <w:rtl/>
          <w:lang w:bidi="ar-SA"/>
        </w:rPr>
        <w:t xml:space="preserve"> </w:t>
      </w:r>
      <w:r w:rsidRPr="005973A7">
        <w:rPr>
          <w:rFonts w:hint="eastAsia"/>
          <w:sz w:val="28"/>
          <w:szCs w:val="28"/>
          <w:rtl/>
          <w:lang w:bidi="ar-SA"/>
        </w:rPr>
        <w:t>شَرِبْتُمْ</w:t>
      </w:r>
      <w:r w:rsidRPr="005973A7">
        <w:rPr>
          <w:sz w:val="28"/>
          <w:szCs w:val="28"/>
          <w:rtl/>
          <w:lang w:bidi="ar-SA"/>
        </w:rPr>
        <w:t xml:space="preserve"> </w:t>
      </w:r>
      <w:r w:rsidRPr="005973A7">
        <w:rPr>
          <w:rFonts w:hint="eastAsia"/>
          <w:sz w:val="28"/>
          <w:szCs w:val="28"/>
          <w:rtl/>
          <w:lang w:bidi="ar-SA"/>
        </w:rPr>
        <w:t>لِذِكْرِي</w:t>
      </w:r>
      <w:r w:rsidRPr="005973A7">
        <w:rPr>
          <w:sz w:val="28"/>
          <w:szCs w:val="28"/>
          <w:rtl/>
          <w:lang w:bidi="ar-SA"/>
        </w:rPr>
        <w:t>" (</w:t>
      </w:r>
      <w:r w:rsidRPr="005973A7">
        <w:rPr>
          <w:rFonts w:hint="cs"/>
          <w:sz w:val="28"/>
          <w:szCs w:val="28"/>
          <w:rtl/>
          <w:lang w:bidi="ar-SA"/>
        </w:rPr>
        <w:t>1كو11: 25</w:t>
      </w:r>
      <w:r w:rsidRPr="005973A7">
        <w:rPr>
          <w:sz w:val="28"/>
          <w:szCs w:val="28"/>
          <w:rtl/>
          <w:lang w:bidi="ar-SA"/>
        </w:rPr>
        <w:t>).</w:t>
      </w:r>
    </w:p>
    <w:p w14:paraId="4102846D" w14:textId="77777777" w:rsidR="001C55D8" w:rsidRPr="001C55D8" w:rsidRDefault="007425AB" w:rsidP="001C55D8">
      <w:pPr>
        <w:jc w:val="lowKashida"/>
        <w:rPr>
          <w:b/>
          <w:bCs/>
          <w:sz w:val="28"/>
          <w:szCs w:val="28"/>
          <w:rtl/>
          <w:lang w:bidi="ar-SA"/>
        </w:rPr>
      </w:pPr>
      <w:r>
        <w:rPr>
          <w:b/>
          <w:bCs/>
          <w:sz w:val="28"/>
          <w:szCs w:val="28"/>
          <w:rtl/>
          <w:lang w:bidi="ar-SA"/>
        </w:rPr>
        <w:t>إذًا</w:t>
      </w:r>
      <w:r w:rsidR="001C55D8" w:rsidRPr="001C55D8">
        <w:rPr>
          <w:b/>
          <w:bCs/>
          <w:sz w:val="28"/>
          <w:szCs w:val="28"/>
          <w:rtl/>
          <w:lang w:bidi="ar-SA"/>
        </w:rPr>
        <w:t xml:space="preserve"> نحن نخالف وصية الرب، إن لم نمارس هذا السر.</w:t>
      </w:r>
    </w:p>
    <w:p w14:paraId="189F1C3F" w14:textId="77777777" w:rsidR="001C55D8" w:rsidRPr="001C55D8" w:rsidRDefault="001C55D8" w:rsidP="001C55D8">
      <w:pPr>
        <w:jc w:val="lowKashida"/>
        <w:rPr>
          <w:sz w:val="28"/>
          <w:szCs w:val="28"/>
          <w:rtl/>
          <w:lang w:bidi="ar-SA"/>
        </w:rPr>
      </w:pPr>
      <w:r w:rsidRPr="001C55D8">
        <w:rPr>
          <w:b/>
          <w:bCs/>
          <w:sz w:val="28"/>
          <w:szCs w:val="28"/>
          <w:rtl/>
          <w:lang w:bidi="ar-SA"/>
        </w:rPr>
        <w:t>9-</w:t>
      </w:r>
      <w:r w:rsidR="00044A94">
        <w:rPr>
          <w:rFonts w:hint="cs"/>
          <w:b/>
          <w:bCs/>
          <w:sz w:val="28"/>
          <w:szCs w:val="28"/>
          <w:rtl/>
          <w:lang w:bidi="ar-SA"/>
        </w:rPr>
        <w:t xml:space="preserve"> </w:t>
      </w:r>
      <w:r w:rsidRPr="001C55D8">
        <w:rPr>
          <w:b/>
          <w:bCs/>
          <w:sz w:val="28"/>
          <w:szCs w:val="28"/>
          <w:rtl/>
          <w:lang w:bidi="ar-SA"/>
        </w:rPr>
        <w:t xml:space="preserve">عبارة "اصنعوه" تعني معنى خاصًا. </w:t>
      </w:r>
      <w:r w:rsidRPr="001C55D8">
        <w:rPr>
          <w:sz w:val="28"/>
          <w:szCs w:val="28"/>
          <w:rtl/>
          <w:lang w:bidi="ar-SA"/>
        </w:rPr>
        <w:t>فلو كان الأمر مجرد تقديم خبز عادي، ما كان يقول: "اصنعوه". إنما هذه العبارة تعني تحويل الخبز إلى جسده. وهذه تحتاج إلى إنسان مختص، له سلطان، هو الكاهن.</w:t>
      </w:r>
    </w:p>
    <w:p w14:paraId="2B0B5DC7" w14:textId="77777777" w:rsidR="001C55D8" w:rsidRPr="001C55D8" w:rsidRDefault="001C55D8" w:rsidP="001C55D8">
      <w:pPr>
        <w:jc w:val="lowKashida"/>
        <w:rPr>
          <w:b/>
          <w:bCs/>
          <w:sz w:val="28"/>
          <w:szCs w:val="28"/>
          <w:rtl/>
          <w:lang w:bidi="ar-SA"/>
        </w:rPr>
      </w:pPr>
      <w:r w:rsidRPr="001C55D8">
        <w:rPr>
          <w:rFonts w:hint="cs"/>
          <w:b/>
          <w:bCs/>
          <w:sz w:val="28"/>
          <w:szCs w:val="28"/>
          <w:rtl/>
          <w:lang w:bidi="ar-SA"/>
        </w:rPr>
        <w:t>10- وإلى متى نمارس هذا السر؟</w:t>
      </w:r>
    </w:p>
    <w:p w14:paraId="6E195A4E" w14:textId="77777777" w:rsidR="001C55D8" w:rsidRPr="001C55D8" w:rsidRDefault="001C55D8" w:rsidP="001C55D8">
      <w:pPr>
        <w:jc w:val="lowKashida"/>
        <w:rPr>
          <w:sz w:val="28"/>
          <w:szCs w:val="28"/>
          <w:rtl/>
          <w:lang w:bidi="ar-SA"/>
        </w:rPr>
      </w:pPr>
      <w:r w:rsidRPr="001C55D8">
        <w:rPr>
          <w:b/>
          <w:bCs/>
          <w:sz w:val="28"/>
          <w:szCs w:val="28"/>
          <w:rtl/>
          <w:lang w:bidi="ar-SA"/>
        </w:rPr>
        <w:t>الجواب هو إلى يوم مجيء الرب.</w:t>
      </w:r>
    </w:p>
    <w:p w14:paraId="5DAA5952" w14:textId="77777777" w:rsidR="001C55D8" w:rsidRPr="001C55D8" w:rsidRDefault="001C55D8" w:rsidP="001C55D8">
      <w:pPr>
        <w:jc w:val="lowKashida"/>
        <w:rPr>
          <w:sz w:val="28"/>
          <w:szCs w:val="28"/>
          <w:rtl/>
          <w:lang w:bidi="ar-SA"/>
        </w:rPr>
      </w:pPr>
      <w:r w:rsidRPr="001C55D8">
        <w:rPr>
          <w:sz w:val="28"/>
          <w:szCs w:val="28"/>
          <w:rtl/>
          <w:lang w:bidi="ar-SA"/>
        </w:rPr>
        <w:t>أي طوال هذا الدهر الذي نعيشه</w:t>
      </w:r>
      <w:r w:rsidR="00346776">
        <w:rPr>
          <w:sz w:val="28"/>
          <w:szCs w:val="28"/>
          <w:rtl/>
          <w:lang w:bidi="ar-SA"/>
        </w:rPr>
        <w:t>...</w:t>
      </w:r>
      <w:r w:rsidRPr="001C55D8">
        <w:rPr>
          <w:sz w:val="28"/>
          <w:szCs w:val="28"/>
          <w:rtl/>
          <w:lang w:bidi="ar-SA"/>
        </w:rPr>
        <w:t xml:space="preserve"> إلى يوم القيامة.</w:t>
      </w:r>
    </w:p>
    <w:p w14:paraId="6B3189B6" w14:textId="77777777" w:rsidR="001C55D8" w:rsidRPr="001C55D8" w:rsidRDefault="001C55D8" w:rsidP="001C55D8">
      <w:pPr>
        <w:jc w:val="lowKashida"/>
        <w:rPr>
          <w:sz w:val="28"/>
          <w:szCs w:val="28"/>
          <w:rtl/>
          <w:lang w:bidi="ar-SA"/>
        </w:rPr>
      </w:pPr>
      <w:r w:rsidRPr="001C55D8">
        <w:rPr>
          <w:sz w:val="28"/>
          <w:szCs w:val="28"/>
          <w:rtl/>
          <w:lang w:bidi="ar-SA"/>
        </w:rPr>
        <w:t xml:space="preserve">وهذا هو تعليم كتابي، إذ يقول الرسول: </w:t>
      </w:r>
      <w:r w:rsidRPr="00843BFE">
        <w:rPr>
          <w:sz w:val="28"/>
          <w:szCs w:val="28"/>
          <w:rtl/>
          <w:lang w:bidi="ar-SA"/>
        </w:rPr>
        <w:t>"</w:t>
      </w:r>
      <w:r w:rsidRPr="00843BFE">
        <w:rPr>
          <w:rFonts w:hint="eastAsia"/>
          <w:sz w:val="28"/>
          <w:szCs w:val="28"/>
          <w:rtl/>
          <w:lang w:bidi="ar-SA"/>
        </w:rPr>
        <w:t>فَإِنَّكُمْ</w:t>
      </w:r>
      <w:r w:rsidRPr="00843BFE">
        <w:rPr>
          <w:sz w:val="28"/>
          <w:szCs w:val="28"/>
          <w:rtl/>
          <w:lang w:bidi="ar-SA"/>
        </w:rPr>
        <w:t xml:space="preserve"> </w:t>
      </w:r>
      <w:r w:rsidRPr="00843BFE">
        <w:rPr>
          <w:rFonts w:hint="eastAsia"/>
          <w:sz w:val="28"/>
          <w:szCs w:val="28"/>
          <w:rtl/>
          <w:lang w:bidi="ar-SA"/>
        </w:rPr>
        <w:t>كُلَّمَا</w:t>
      </w:r>
      <w:r w:rsidRPr="00843BFE">
        <w:rPr>
          <w:sz w:val="28"/>
          <w:szCs w:val="28"/>
          <w:rtl/>
          <w:lang w:bidi="ar-SA"/>
        </w:rPr>
        <w:t xml:space="preserve"> </w:t>
      </w:r>
      <w:r w:rsidRPr="00843BFE">
        <w:rPr>
          <w:rFonts w:hint="eastAsia"/>
          <w:sz w:val="28"/>
          <w:szCs w:val="28"/>
          <w:rtl/>
          <w:lang w:bidi="ar-SA"/>
        </w:rPr>
        <w:t>أَكَلْتُمْ</w:t>
      </w:r>
      <w:r w:rsidRPr="00843BFE">
        <w:rPr>
          <w:sz w:val="28"/>
          <w:szCs w:val="28"/>
          <w:rtl/>
          <w:lang w:bidi="ar-SA"/>
        </w:rPr>
        <w:t xml:space="preserve"> </w:t>
      </w:r>
      <w:r w:rsidRPr="00843BFE">
        <w:rPr>
          <w:rFonts w:hint="eastAsia"/>
          <w:sz w:val="28"/>
          <w:szCs w:val="28"/>
          <w:rtl/>
          <w:lang w:bidi="ar-SA"/>
        </w:rPr>
        <w:t>هَذَا</w:t>
      </w:r>
      <w:r w:rsidRPr="00843BFE">
        <w:rPr>
          <w:sz w:val="28"/>
          <w:szCs w:val="28"/>
          <w:rtl/>
          <w:lang w:bidi="ar-SA"/>
        </w:rPr>
        <w:t xml:space="preserve"> </w:t>
      </w:r>
      <w:r w:rsidRPr="00843BFE">
        <w:rPr>
          <w:rFonts w:hint="eastAsia"/>
          <w:sz w:val="28"/>
          <w:szCs w:val="28"/>
          <w:rtl/>
          <w:lang w:bidi="ar-SA"/>
        </w:rPr>
        <w:t>الْخُبْزَ</w:t>
      </w:r>
      <w:r w:rsidRPr="00843BFE">
        <w:rPr>
          <w:sz w:val="28"/>
          <w:szCs w:val="28"/>
          <w:rtl/>
          <w:lang w:bidi="ar-SA"/>
        </w:rPr>
        <w:t xml:space="preserve"> </w:t>
      </w:r>
      <w:r w:rsidRPr="00843BFE">
        <w:rPr>
          <w:rFonts w:hint="eastAsia"/>
          <w:sz w:val="28"/>
          <w:szCs w:val="28"/>
          <w:rtl/>
          <w:lang w:bidi="ar-SA"/>
        </w:rPr>
        <w:t>وَشَرِبْتُمْ</w:t>
      </w:r>
      <w:r w:rsidRPr="00843BFE">
        <w:rPr>
          <w:sz w:val="28"/>
          <w:szCs w:val="28"/>
          <w:rtl/>
          <w:lang w:bidi="ar-SA"/>
        </w:rPr>
        <w:t xml:space="preserve"> </w:t>
      </w:r>
      <w:r w:rsidRPr="00843BFE">
        <w:rPr>
          <w:rFonts w:hint="eastAsia"/>
          <w:sz w:val="28"/>
          <w:szCs w:val="28"/>
          <w:rtl/>
          <w:lang w:bidi="ar-SA"/>
        </w:rPr>
        <w:t>هَذِهِ</w:t>
      </w:r>
      <w:r w:rsidRPr="00843BFE">
        <w:rPr>
          <w:sz w:val="28"/>
          <w:szCs w:val="28"/>
          <w:rtl/>
          <w:lang w:bidi="ar-SA"/>
        </w:rPr>
        <w:t xml:space="preserve"> </w:t>
      </w:r>
      <w:r w:rsidRPr="00843BFE">
        <w:rPr>
          <w:rFonts w:hint="eastAsia"/>
          <w:sz w:val="28"/>
          <w:szCs w:val="28"/>
          <w:rtl/>
          <w:lang w:bidi="ar-SA"/>
        </w:rPr>
        <w:t>الْكَأْسَ</w:t>
      </w:r>
      <w:r w:rsidRPr="00843BFE">
        <w:rPr>
          <w:sz w:val="28"/>
          <w:szCs w:val="28"/>
          <w:rtl/>
          <w:lang w:bidi="ar-SA"/>
        </w:rPr>
        <w:t xml:space="preserve"> </w:t>
      </w:r>
      <w:r w:rsidRPr="00843BFE">
        <w:rPr>
          <w:rFonts w:hint="eastAsia"/>
          <w:sz w:val="28"/>
          <w:szCs w:val="28"/>
          <w:rtl/>
          <w:lang w:bidi="ar-SA"/>
        </w:rPr>
        <w:t>تُخْبِرُونَ</w:t>
      </w:r>
      <w:r w:rsidRPr="00843BFE">
        <w:rPr>
          <w:sz w:val="28"/>
          <w:szCs w:val="28"/>
          <w:rtl/>
          <w:lang w:bidi="ar-SA"/>
        </w:rPr>
        <w:t xml:space="preserve"> </w:t>
      </w:r>
      <w:r w:rsidRPr="00843BFE">
        <w:rPr>
          <w:rFonts w:hint="eastAsia"/>
          <w:sz w:val="28"/>
          <w:szCs w:val="28"/>
          <w:rtl/>
          <w:lang w:bidi="ar-SA"/>
        </w:rPr>
        <w:t>بِمَوْتِ</w:t>
      </w:r>
      <w:r w:rsidRPr="00843BFE">
        <w:rPr>
          <w:sz w:val="28"/>
          <w:szCs w:val="28"/>
          <w:rtl/>
          <w:lang w:bidi="ar-SA"/>
        </w:rPr>
        <w:t xml:space="preserve"> </w:t>
      </w:r>
      <w:r w:rsidRPr="00843BFE">
        <w:rPr>
          <w:rFonts w:hint="eastAsia"/>
          <w:sz w:val="28"/>
          <w:szCs w:val="28"/>
          <w:rtl/>
          <w:lang w:bidi="ar-SA"/>
        </w:rPr>
        <w:t>الرَّبِّ</w:t>
      </w:r>
      <w:r w:rsidRPr="00843BFE">
        <w:rPr>
          <w:sz w:val="28"/>
          <w:szCs w:val="28"/>
          <w:rtl/>
          <w:lang w:bidi="ar-SA"/>
        </w:rPr>
        <w:t xml:space="preserve"> </w:t>
      </w:r>
      <w:r w:rsidRPr="00843BFE">
        <w:rPr>
          <w:rFonts w:hint="eastAsia"/>
          <w:sz w:val="28"/>
          <w:szCs w:val="28"/>
          <w:rtl/>
          <w:lang w:bidi="ar-SA"/>
        </w:rPr>
        <w:t>إِلَى</w:t>
      </w:r>
      <w:r w:rsidRPr="00843BFE">
        <w:rPr>
          <w:sz w:val="28"/>
          <w:szCs w:val="28"/>
          <w:rtl/>
          <w:lang w:bidi="ar-SA"/>
        </w:rPr>
        <w:t xml:space="preserve"> </w:t>
      </w:r>
      <w:r w:rsidRPr="00843BFE">
        <w:rPr>
          <w:rFonts w:hint="eastAsia"/>
          <w:sz w:val="28"/>
          <w:szCs w:val="28"/>
          <w:rtl/>
          <w:lang w:bidi="ar-SA"/>
        </w:rPr>
        <w:t>أَنْ</w:t>
      </w:r>
      <w:r w:rsidRPr="00843BFE">
        <w:rPr>
          <w:sz w:val="28"/>
          <w:szCs w:val="28"/>
          <w:rtl/>
          <w:lang w:bidi="ar-SA"/>
        </w:rPr>
        <w:t xml:space="preserve"> </w:t>
      </w:r>
      <w:r w:rsidRPr="00843BFE">
        <w:rPr>
          <w:rFonts w:hint="eastAsia"/>
          <w:sz w:val="28"/>
          <w:szCs w:val="28"/>
          <w:rtl/>
          <w:lang w:bidi="ar-SA"/>
        </w:rPr>
        <w:t>يَجِيءَ</w:t>
      </w:r>
      <w:r w:rsidRPr="00843BFE">
        <w:rPr>
          <w:sz w:val="28"/>
          <w:szCs w:val="28"/>
          <w:rtl/>
          <w:lang w:bidi="ar-SA"/>
        </w:rPr>
        <w:t>"</w:t>
      </w:r>
      <w:r w:rsidRPr="001C55D8">
        <w:rPr>
          <w:sz w:val="28"/>
          <w:szCs w:val="28"/>
          <w:rtl/>
          <w:lang w:bidi="ar-SA"/>
        </w:rPr>
        <w:t xml:space="preserve"> (</w:t>
      </w:r>
      <w:r w:rsidRPr="001C55D8">
        <w:rPr>
          <w:rFonts w:hint="cs"/>
          <w:sz w:val="28"/>
          <w:szCs w:val="28"/>
          <w:rtl/>
          <w:lang w:bidi="ar-SA"/>
        </w:rPr>
        <w:t>1كو11: 26</w:t>
      </w:r>
      <w:r w:rsidRPr="001C55D8">
        <w:rPr>
          <w:sz w:val="28"/>
          <w:szCs w:val="28"/>
          <w:rtl/>
          <w:lang w:bidi="ar-SA"/>
        </w:rPr>
        <w:t xml:space="preserve">). </w:t>
      </w:r>
      <w:r w:rsidR="007425AB">
        <w:rPr>
          <w:sz w:val="28"/>
          <w:szCs w:val="28"/>
          <w:rtl/>
          <w:lang w:bidi="ar-SA"/>
        </w:rPr>
        <w:t>إذًا</w:t>
      </w:r>
      <w:r w:rsidRPr="001C55D8">
        <w:rPr>
          <w:sz w:val="28"/>
          <w:szCs w:val="28"/>
          <w:rtl/>
          <w:lang w:bidi="ar-SA"/>
        </w:rPr>
        <w:t xml:space="preserve"> فهي ليست وصية</w:t>
      </w:r>
      <w:r w:rsidRPr="001C55D8">
        <w:rPr>
          <w:rFonts w:hint="cs"/>
          <w:sz w:val="28"/>
          <w:szCs w:val="28"/>
          <w:rtl/>
          <w:lang w:bidi="ar-SA"/>
        </w:rPr>
        <w:t xml:space="preserve"> </w:t>
      </w:r>
      <w:r w:rsidRPr="001C55D8">
        <w:rPr>
          <w:sz w:val="28"/>
          <w:szCs w:val="28"/>
          <w:rtl/>
          <w:lang w:bidi="ar-SA"/>
        </w:rPr>
        <w:t xml:space="preserve">إلى عصر من العصور، أو إلى الرسل فقط، إنما إلى كل الأجيال، إلى </w:t>
      </w:r>
      <w:r w:rsidRPr="001C55D8">
        <w:rPr>
          <w:rFonts w:hint="cs"/>
          <w:sz w:val="28"/>
          <w:szCs w:val="28"/>
          <w:rtl/>
          <w:lang w:bidi="ar-SA"/>
        </w:rPr>
        <w:t xml:space="preserve">مجيء </w:t>
      </w:r>
      <w:r w:rsidRPr="001C55D8">
        <w:rPr>
          <w:sz w:val="28"/>
          <w:szCs w:val="28"/>
          <w:rtl/>
          <w:lang w:bidi="ar-SA"/>
        </w:rPr>
        <w:t>الرب</w:t>
      </w:r>
      <w:r w:rsidR="00346776">
        <w:rPr>
          <w:sz w:val="28"/>
          <w:szCs w:val="28"/>
          <w:rtl/>
          <w:lang w:bidi="ar-SA"/>
        </w:rPr>
        <w:t>...</w:t>
      </w:r>
    </w:p>
    <w:p w14:paraId="667CECAC" w14:textId="77777777" w:rsidR="001C55D8" w:rsidRPr="001C55D8" w:rsidRDefault="001C55D8" w:rsidP="001C55D8">
      <w:pPr>
        <w:jc w:val="lowKashida"/>
        <w:rPr>
          <w:sz w:val="28"/>
          <w:szCs w:val="28"/>
          <w:rtl/>
          <w:lang w:bidi="ar-SA"/>
        </w:rPr>
      </w:pPr>
      <w:r w:rsidRPr="001C55D8">
        <w:rPr>
          <w:sz w:val="28"/>
          <w:szCs w:val="28"/>
          <w:rtl/>
          <w:lang w:bidi="ar-SA"/>
        </w:rPr>
        <w:t>هنا ونلاحظ ملاحظة هامة وهي:</w:t>
      </w:r>
    </w:p>
    <w:p w14:paraId="61906F81" w14:textId="77777777" w:rsidR="001C55D8" w:rsidRPr="001C55D8" w:rsidRDefault="001C55D8" w:rsidP="001C55D8">
      <w:pPr>
        <w:jc w:val="lowKashida"/>
        <w:rPr>
          <w:b/>
          <w:bCs/>
          <w:sz w:val="28"/>
          <w:szCs w:val="28"/>
          <w:rtl/>
          <w:lang w:bidi="ar-SA"/>
        </w:rPr>
      </w:pPr>
      <w:r w:rsidRPr="001C55D8">
        <w:rPr>
          <w:b/>
          <w:bCs/>
          <w:sz w:val="28"/>
          <w:szCs w:val="28"/>
          <w:rtl/>
          <w:lang w:bidi="ar-SA"/>
        </w:rPr>
        <w:t>11-</w:t>
      </w:r>
      <w:r w:rsidR="008078AA">
        <w:rPr>
          <w:rFonts w:hint="cs"/>
          <w:b/>
          <w:bCs/>
          <w:sz w:val="28"/>
          <w:szCs w:val="28"/>
          <w:rtl/>
          <w:lang w:bidi="ar-SA"/>
        </w:rPr>
        <w:t xml:space="preserve"> </w:t>
      </w:r>
      <w:r w:rsidR="005A7386">
        <w:rPr>
          <w:b/>
          <w:bCs/>
          <w:sz w:val="28"/>
          <w:szCs w:val="28"/>
          <w:rtl/>
          <w:lang w:bidi="ar-SA"/>
        </w:rPr>
        <w:t>الرب سلّم هذا السر لتلاميذه</w:t>
      </w:r>
    </w:p>
    <w:p w14:paraId="7D128CB7" w14:textId="77777777" w:rsidR="001C55D8" w:rsidRPr="001C55D8" w:rsidRDefault="001C55D8" w:rsidP="001C55D8">
      <w:pPr>
        <w:jc w:val="lowKashida"/>
        <w:rPr>
          <w:sz w:val="28"/>
          <w:szCs w:val="28"/>
          <w:rtl/>
          <w:lang w:bidi="ar-SA"/>
        </w:rPr>
      </w:pPr>
      <w:r w:rsidRPr="001C55D8">
        <w:rPr>
          <w:sz w:val="28"/>
          <w:szCs w:val="28"/>
          <w:rtl/>
          <w:lang w:bidi="ar-SA"/>
        </w:rPr>
        <w:t>لم يقل لكل الشعب: "اصنعوا هذا لذكري"، إنما قال هذا لتلاميذه. أما الشعب فإنهم</w:t>
      </w:r>
      <w:r w:rsidRPr="001C55D8">
        <w:rPr>
          <w:rFonts w:hint="cs"/>
          <w:sz w:val="28"/>
          <w:szCs w:val="28"/>
          <w:rtl/>
          <w:lang w:bidi="ar-SA"/>
        </w:rPr>
        <w:t xml:space="preserve"> </w:t>
      </w:r>
      <w:r w:rsidRPr="001C55D8">
        <w:rPr>
          <w:sz w:val="28"/>
          <w:szCs w:val="28"/>
          <w:rtl/>
          <w:lang w:bidi="ar-SA"/>
        </w:rPr>
        <w:t xml:space="preserve">يأكلون من الجسد، ويشربون من الكأس، ويخبرون بموت الرب إلى أن </w:t>
      </w:r>
      <w:r w:rsidRPr="001C55D8">
        <w:rPr>
          <w:rFonts w:hint="cs"/>
          <w:sz w:val="28"/>
          <w:szCs w:val="28"/>
          <w:rtl/>
          <w:lang w:bidi="ar-SA"/>
        </w:rPr>
        <w:t>يجيء.</w:t>
      </w:r>
    </w:p>
    <w:p w14:paraId="4BAD350D" w14:textId="77777777" w:rsidR="001C55D8" w:rsidRPr="001C55D8" w:rsidRDefault="001C55D8" w:rsidP="001C55D8">
      <w:pPr>
        <w:jc w:val="lowKashida"/>
        <w:rPr>
          <w:b/>
          <w:bCs/>
          <w:sz w:val="28"/>
          <w:szCs w:val="28"/>
          <w:rtl/>
          <w:lang w:bidi="ar-SA"/>
        </w:rPr>
      </w:pPr>
      <w:r w:rsidRPr="001C55D8">
        <w:rPr>
          <w:b/>
          <w:bCs/>
          <w:sz w:val="28"/>
          <w:szCs w:val="28"/>
          <w:rtl/>
          <w:lang w:bidi="ar-SA"/>
        </w:rPr>
        <w:t>وصنع هذا السر بواسطة التلاميذ، يؤول بالطبع إلى خلفائهم، لكي تبقى استمرارية</w:t>
      </w:r>
      <w:r w:rsidRPr="001C55D8">
        <w:rPr>
          <w:rFonts w:hint="cs"/>
          <w:b/>
          <w:bCs/>
          <w:sz w:val="28"/>
          <w:szCs w:val="28"/>
          <w:rtl/>
          <w:lang w:bidi="ar-SA"/>
        </w:rPr>
        <w:t xml:space="preserve"> </w:t>
      </w:r>
      <w:r w:rsidRPr="001C55D8">
        <w:rPr>
          <w:b/>
          <w:bCs/>
          <w:sz w:val="28"/>
          <w:szCs w:val="28"/>
          <w:rtl/>
          <w:lang w:bidi="ar-SA"/>
        </w:rPr>
        <w:t xml:space="preserve">إقامة </w:t>
      </w:r>
      <w:r w:rsidRPr="001C55D8">
        <w:rPr>
          <w:b/>
          <w:bCs/>
          <w:sz w:val="28"/>
          <w:szCs w:val="28"/>
          <w:rtl/>
          <w:lang w:bidi="ar-SA"/>
        </w:rPr>
        <w:lastRenderedPageBreak/>
        <w:t>السر، إلى أن يجيء الرب</w:t>
      </w:r>
      <w:r w:rsidR="00346776">
        <w:rPr>
          <w:b/>
          <w:bCs/>
          <w:sz w:val="28"/>
          <w:szCs w:val="28"/>
          <w:rtl/>
          <w:lang w:bidi="ar-SA"/>
        </w:rPr>
        <w:t>...</w:t>
      </w:r>
    </w:p>
    <w:p w14:paraId="4ED91534" w14:textId="77777777" w:rsidR="001C55D8" w:rsidRPr="001C55D8" w:rsidRDefault="001C55D8" w:rsidP="001C55D8">
      <w:pPr>
        <w:jc w:val="lowKashida"/>
        <w:rPr>
          <w:b/>
          <w:bCs/>
          <w:sz w:val="28"/>
          <w:szCs w:val="28"/>
          <w:rtl/>
          <w:lang w:bidi="ar-SA"/>
        </w:rPr>
      </w:pPr>
      <w:r w:rsidRPr="001C55D8">
        <w:rPr>
          <w:b/>
          <w:bCs/>
          <w:sz w:val="28"/>
          <w:szCs w:val="28"/>
          <w:rtl/>
          <w:lang w:bidi="ar-SA"/>
        </w:rPr>
        <w:t>12-</w:t>
      </w:r>
      <w:r w:rsidR="008078AA">
        <w:rPr>
          <w:rFonts w:hint="cs"/>
          <w:b/>
          <w:bCs/>
          <w:sz w:val="28"/>
          <w:szCs w:val="28"/>
          <w:rtl/>
          <w:lang w:bidi="ar-SA"/>
        </w:rPr>
        <w:t xml:space="preserve"> </w:t>
      </w:r>
      <w:r w:rsidRPr="001C55D8">
        <w:rPr>
          <w:b/>
          <w:bCs/>
          <w:sz w:val="28"/>
          <w:szCs w:val="28"/>
          <w:rtl/>
          <w:lang w:bidi="ar-SA"/>
        </w:rPr>
        <w:t>ونفهم هذا الأمر من تعليم القديس بولس الرسول.</w:t>
      </w:r>
    </w:p>
    <w:p w14:paraId="790F51CA" w14:textId="77777777" w:rsidR="001C55D8" w:rsidRPr="001C55D8" w:rsidRDefault="001C55D8" w:rsidP="001C55D8">
      <w:pPr>
        <w:jc w:val="lowKashida"/>
        <w:rPr>
          <w:sz w:val="28"/>
          <w:szCs w:val="28"/>
          <w:rtl/>
          <w:lang w:bidi="ar-SA"/>
        </w:rPr>
      </w:pPr>
      <w:r w:rsidRPr="001C55D8">
        <w:rPr>
          <w:sz w:val="28"/>
          <w:szCs w:val="28"/>
          <w:rtl/>
          <w:lang w:bidi="ar-SA"/>
        </w:rPr>
        <w:t>السيد المسيح أقام هذا السر العظيم مع رسله القديسين في يوم الخميس الكبير. ولم يكن بولس الرسول قد آمن بعد. فلما انضم</w:t>
      </w:r>
      <w:r w:rsidR="00843BFE">
        <w:rPr>
          <w:rFonts w:hint="cs"/>
          <w:sz w:val="28"/>
          <w:szCs w:val="28"/>
          <w:rtl/>
          <w:lang w:bidi="ar-SA"/>
        </w:rPr>
        <w:t>ّ</w:t>
      </w:r>
      <w:r w:rsidRPr="001C55D8">
        <w:rPr>
          <w:sz w:val="28"/>
          <w:szCs w:val="28"/>
          <w:rtl/>
          <w:lang w:bidi="ar-SA"/>
        </w:rPr>
        <w:t xml:space="preserve"> إلى الرسل، سلمه الرب هذا السر شخصيًا لأهميته. ولم يتركه يستلمه بالتقليد من الرسل. ولذلك قال القديس بولس: "</w:t>
      </w:r>
      <w:r w:rsidRPr="001C55D8">
        <w:rPr>
          <w:rFonts w:hint="eastAsia"/>
          <w:b/>
          <w:bCs/>
          <w:sz w:val="28"/>
          <w:szCs w:val="28"/>
          <w:rtl/>
          <w:lang w:bidi="ar-SA"/>
        </w:rPr>
        <w:t>لأَنَّنِي</w:t>
      </w:r>
      <w:r w:rsidRPr="001C55D8">
        <w:rPr>
          <w:b/>
          <w:bCs/>
          <w:sz w:val="28"/>
          <w:szCs w:val="28"/>
          <w:rtl/>
          <w:lang w:bidi="ar-SA"/>
        </w:rPr>
        <w:t xml:space="preserve"> </w:t>
      </w:r>
      <w:r w:rsidRPr="001C55D8">
        <w:rPr>
          <w:rFonts w:hint="eastAsia"/>
          <w:b/>
          <w:bCs/>
          <w:sz w:val="28"/>
          <w:szCs w:val="28"/>
          <w:rtl/>
          <w:lang w:bidi="ar-SA"/>
        </w:rPr>
        <w:t>تَسَلَّمْتُ</w:t>
      </w:r>
      <w:r w:rsidRPr="001C55D8">
        <w:rPr>
          <w:b/>
          <w:bCs/>
          <w:sz w:val="28"/>
          <w:szCs w:val="28"/>
          <w:rtl/>
          <w:lang w:bidi="ar-SA"/>
        </w:rPr>
        <w:t xml:space="preserve"> </w:t>
      </w:r>
      <w:r w:rsidRPr="001C55D8">
        <w:rPr>
          <w:rFonts w:hint="eastAsia"/>
          <w:b/>
          <w:bCs/>
          <w:sz w:val="28"/>
          <w:szCs w:val="28"/>
          <w:rtl/>
          <w:lang w:bidi="ar-SA"/>
        </w:rPr>
        <w:t>مِنَ</w:t>
      </w:r>
      <w:r w:rsidRPr="001C55D8">
        <w:rPr>
          <w:b/>
          <w:bCs/>
          <w:sz w:val="28"/>
          <w:szCs w:val="28"/>
          <w:rtl/>
          <w:lang w:bidi="ar-SA"/>
        </w:rPr>
        <w:t xml:space="preserve"> </w:t>
      </w:r>
      <w:r w:rsidRPr="001C55D8">
        <w:rPr>
          <w:rFonts w:hint="eastAsia"/>
          <w:b/>
          <w:bCs/>
          <w:sz w:val="28"/>
          <w:szCs w:val="28"/>
          <w:rtl/>
          <w:lang w:bidi="ar-SA"/>
        </w:rPr>
        <w:t>الرَّبِّ</w:t>
      </w:r>
      <w:r w:rsidRPr="001C55D8">
        <w:rPr>
          <w:b/>
          <w:bCs/>
          <w:sz w:val="28"/>
          <w:szCs w:val="28"/>
          <w:rtl/>
          <w:lang w:bidi="ar-SA"/>
        </w:rPr>
        <w:t xml:space="preserve"> </w:t>
      </w:r>
      <w:r w:rsidRPr="001C55D8">
        <w:rPr>
          <w:rFonts w:hint="eastAsia"/>
          <w:b/>
          <w:bCs/>
          <w:sz w:val="28"/>
          <w:szCs w:val="28"/>
          <w:rtl/>
          <w:lang w:bidi="ar-SA"/>
        </w:rPr>
        <w:t>مَا</w:t>
      </w:r>
      <w:r w:rsidRPr="001C55D8">
        <w:rPr>
          <w:b/>
          <w:bCs/>
          <w:sz w:val="28"/>
          <w:szCs w:val="28"/>
          <w:rtl/>
          <w:lang w:bidi="ar-SA"/>
        </w:rPr>
        <w:t xml:space="preserve"> </w:t>
      </w:r>
      <w:r w:rsidRPr="001C55D8">
        <w:rPr>
          <w:rFonts w:hint="eastAsia"/>
          <w:b/>
          <w:bCs/>
          <w:sz w:val="28"/>
          <w:szCs w:val="28"/>
          <w:rtl/>
          <w:lang w:bidi="ar-SA"/>
        </w:rPr>
        <w:t>سَلَّمْتُكُمْ</w:t>
      </w:r>
      <w:r w:rsidRPr="001C55D8">
        <w:rPr>
          <w:b/>
          <w:bCs/>
          <w:sz w:val="28"/>
          <w:szCs w:val="28"/>
          <w:rtl/>
          <w:lang w:bidi="ar-SA"/>
        </w:rPr>
        <w:t xml:space="preserve"> </w:t>
      </w:r>
      <w:r w:rsidRPr="001C55D8">
        <w:rPr>
          <w:rFonts w:hint="eastAsia"/>
          <w:b/>
          <w:bCs/>
          <w:sz w:val="28"/>
          <w:szCs w:val="28"/>
          <w:rtl/>
          <w:lang w:bidi="ar-SA"/>
        </w:rPr>
        <w:t>أَيْض</w:t>
      </w:r>
      <w:r w:rsidRPr="001C55D8">
        <w:rPr>
          <w:rFonts w:hint="cs"/>
          <w:b/>
          <w:bCs/>
          <w:sz w:val="28"/>
          <w:szCs w:val="28"/>
          <w:rtl/>
          <w:lang w:bidi="ar-SA"/>
        </w:rPr>
        <w:t>ً</w:t>
      </w:r>
      <w:r w:rsidRPr="001C55D8">
        <w:rPr>
          <w:rFonts w:hint="eastAsia"/>
          <w:b/>
          <w:bCs/>
          <w:sz w:val="28"/>
          <w:szCs w:val="28"/>
          <w:rtl/>
          <w:lang w:bidi="ar-SA"/>
        </w:rPr>
        <w:t>ا</w:t>
      </w:r>
      <w:r w:rsidRPr="001C55D8">
        <w:rPr>
          <w:b/>
          <w:bCs/>
          <w:sz w:val="28"/>
          <w:szCs w:val="28"/>
          <w:rtl/>
          <w:lang w:bidi="ar-SA"/>
        </w:rPr>
        <w:t xml:space="preserve">: </w:t>
      </w:r>
      <w:r w:rsidRPr="001C55D8">
        <w:rPr>
          <w:rFonts w:hint="eastAsia"/>
          <w:b/>
          <w:bCs/>
          <w:sz w:val="28"/>
          <w:szCs w:val="28"/>
          <w:rtl/>
          <w:lang w:bidi="ar-SA"/>
        </w:rPr>
        <w:t>إِنَّ</w:t>
      </w:r>
      <w:r w:rsidRPr="001C55D8">
        <w:rPr>
          <w:b/>
          <w:bCs/>
          <w:sz w:val="28"/>
          <w:szCs w:val="28"/>
          <w:rtl/>
          <w:lang w:bidi="ar-SA"/>
        </w:rPr>
        <w:t xml:space="preserve"> </w:t>
      </w:r>
      <w:r w:rsidRPr="001C55D8">
        <w:rPr>
          <w:rFonts w:hint="eastAsia"/>
          <w:b/>
          <w:bCs/>
          <w:sz w:val="28"/>
          <w:szCs w:val="28"/>
          <w:rtl/>
          <w:lang w:bidi="ar-SA"/>
        </w:rPr>
        <w:t>الرَّبَّ</w:t>
      </w:r>
      <w:r w:rsidRPr="001C55D8">
        <w:rPr>
          <w:b/>
          <w:bCs/>
          <w:sz w:val="28"/>
          <w:szCs w:val="28"/>
          <w:rtl/>
          <w:lang w:bidi="ar-SA"/>
        </w:rPr>
        <w:t xml:space="preserve"> </w:t>
      </w:r>
      <w:r w:rsidRPr="001C55D8">
        <w:rPr>
          <w:rFonts w:hint="eastAsia"/>
          <w:b/>
          <w:bCs/>
          <w:sz w:val="28"/>
          <w:szCs w:val="28"/>
          <w:rtl/>
          <w:lang w:bidi="ar-SA"/>
        </w:rPr>
        <w:t>يَسُوعَ</w:t>
      </w:r>
      <w:r w:rsidRPr="001C55D8">
        <w:rPr>
          <w:b/>
          <w:bCs/>
          <w:sz w:val="28"/>
          <w:szCs w:val="28"/>
          <w:rtl/>
          <w:lang w:bidi="ar-SA"/>
        </w:rPr>
        <w:t xml:space="preserve"> </w:t>
      </w:r>
      <w:r w:rsidRPr="001C55D8">
        <w:rPr>
          <w:rFonts w:hint="eastAsia"/>
          <w:b/>
          <w:bCs/>
          <w:sz w:val="28"/>
          <w:szCs w:val="28"/>
          <w:rtl/>
          <w:lang w:bidi="ar-SA"/>
        </w:rPr>
        <w:t>فِي</w:t>
      </w:r>
      <w:r w:rsidRPr="001C55D8">
        <w:rPr>
          <w:b/>
          <w:bCs/>
          <w:sz w:val="28"/>
          <w:szCs w:val="28"/>
          <w:rtl/>
          <w:lang w:bidi="ar-SA"/>
        </w:rPr>
        <w:t xml:space="preserve"> </w:t>
      </w:r>
      <w:r w:rsidRPr="001C55D8">
        <w:rPr>
          <w:rFonts w:hint="eastAsia"/>
          <w:b/>
          <w:bCs/>
          <w:sz w:val="28"/>
          <w:szCs w:val="28"/>
          <w:rtl/>
          <w:lang w:bidi="ar-SA"/>
        </w:rPr>
        <w:t>اللَّيْلَةِ</w:t>
      </w:r>
      <w:r w:rsidRPr="001C55D8">
        <w:rPr>
          <w:b/>
          <w:bCs/>
          <w:sz w:val="28"/>
          <w:szCs w:val="28"/>
          <w:rtl/>
          <w:lang w:bidi="ar-SA"/>
        </w:rPr>
        <w:t xml:space="preserve"> </w:t>
      </w:r>
      <w:r w:rsidRPr="001C55D8">
        <w:rPr>
          <w:rFonts w:hint="eastAsia"/>
          <w:b/>
          <w:bCs/>
          <w:sz w:val="28"/>
          <w:szCs w:val="28"/>
          <w:rtl/>
          <w:lang w:bidi="ar-SA"/>
        </w:rPr>
        <w:t>الَّتِي</w:t>
      </w:r>
      <w:r w:rsidRPr="001C55D8">
        <w:rPr>
          <w:b/>
          <w:bCs/>
          <w:sz w:val="28"/>
          <w:szCs w:val="28"/>
          <w:rtl/>
          <w:lang w:bidi="ar-SA"/>
        </w:rPr>
        <w:t xml:space="preserve"> </w:t>
      </w:r>
      <w:r w:rsidRPr="001C55D8">
        <w:rPr>
          <w:rFonts w:hint="eastAsia"/>
          <w:b/>
          <w:bCs/>
          <w:sz w:val="28"/>
          <w:szCs w:val="28"/>
          <w:rtl/>
          <w:lang w:bidi="ar-SA"/>
        </w:rPr>
        <w:t>أُسْلِمَ</w:t>
      </w:r>
      <w:r w:rsidRPr="001C55D8">
        <w:rPr>
          <w:b/>
          <w:bCs/>
          <w:sz w:val="28"/>
          <w:szCs w:val="28"/>
          <w:rtl/>
          <w:lang w:bidi="ar-SA"/>
        </w:rPr>
        <w:t xml:space="preserve"> </w:t>
      </w:r>
      <w:r w:rsidRPr="001C55D8">
        <w:rPr>
          <w:rFonts w:hint="eastAsia"/>
          <w:b/>
          <w:bCs/>
          <w:sz w:val="28"/>
          <w:szCs w:val="28"/>
          <w:rtl/>
          <w:lang w:bidi="ar-SA"/>
        </w:rPr>
        <w:t>فِيهَا</w:t>
      </w:r>
      <w:r w:rsidRPr="001C55D8">
        <w:rPr>
          <w:b/>
          <w:bCs/>
          <w:sz w:val="28"/>
          <w:szCs w:val="28"/>
          <w:rtl/>
          <w:lang w:bidi="ar-SA"/>
        </w:rPr>
        <w:t xml:space="preserve"> </w:t>
      </w:r>
      <w:r w:rsidRPr="001C55D8">
        <w:rPr>
          <w:rFonts w:hint="eastAsia"/>
          <w:b/>
          <w:bCs/>
          <w:sz w:val="28"/>
          <w:szCs w:val="28"/>
          <w:rtl/>
          <w:lang w:bidi="ar-SA"/>
        </w:rPr>
        <w:t>أَخَذَ</w:t>
      </w:r>
      <w:r w:rsidRPr="001C55D8">
        <w:rPr>
          <w:b/>
          <w:bCs/>
          <w:sz w:val="28"/>
          <w:szCs w:val="28"/>
          <w:rtl/>
          <w:lang w:bidi="ar-SA"/>
        </w:rPr>
        <w:t xml:space="preserve"> </w:t>
      </w:r>
      <w:r w:rsidRPr="001C55D8">
        <w:rPr>
          <w:rFonts w:hint="eastAsia"/>
          <w:b/>
          <w:bCs/>
          <w:sz w:val="28"/>
          <w:szCs w:val="28"/>
          <w:rtl/>
          <w:lang w:bidi="ar-SA"/>
        </w:rPr>
        <w:t>خُبْز</w:t>
      </w:r>
      <w:r w:rsidRPr="001C55D8">
        <w:rPr>
          <w:rFonts w:hint="cs"/>
          <w:b/>
          <w:bCs/>
          <w:sz w:val="28"/>
          <w:szCs w:val="28"/>
          <w:rtl/>
          <w:lang w:bidi="ar-SA"/>
        </w:rPr>
        <w:t>ً</w:t>
      </w:r>
      <w:r w:rsidRPr="001C55D8">
        <w:rPr>
          <w:rFonts w:hint="eastAsia"/>
          <w:b/>
          <w:bCs/>
          <w:sz w:val="28"/>
          <w:szCs w:val="28"/>
          <w:rtl/>
          <w:lang w:bidi="ar-SA"/>
        </w:rPr>
        <w:t>ا</w:t>
      </w:r>
      <w:r w:rsidRPr="001C55D8">
        <w:rPr>
          <w:b/>
          <w:bCs/>
          <w:sz w:val="28"/>
          <w:szCs w:val="28"/>
          <w:rtl/>
          <w:lang w:bidi="ar-SA"/>
        </w:rPr>
        <w:t xml:space="preserve">. </w:t>
      </w:r>
      <w:r w:rsidRPr="001C55D8">
        <w:rPr>
          <w:rFonts w:hint="eastAsia"/>
          <w:b/>
          <w:bCs/>
          <w:sz w:val="28"/>
          <w:szCs w:val="28"/>
          <w:rtl/>
          <w:lang w:bidi="ar-SA"/>
        </w:rPr>
        <w:t>وَشَكَرَ</w:t>
      </w:r>
      <w:r w:rsidRPr="001C55D8">
        <w:rPr>
          <w:b/>
          <w:bCs/>
          <w:sz w:val="28"/>
          <w:szCs w:val="28"/>
          <w:rtl/>
          <w:lang w:bidi="ar-SA"/>
        </w:rPr>
        <w:t xml:space="preserve"> </w:t>
      </w:r>
      <w:r w:rsidRPr="001C55D8">
        <w:rPr>
          <w:rFonts w:hint="eastAsia"/>
          <w:b/>
          <w:bCs/>
          <w:sz w:val="28"/>
          <w:szCs w:val="28"/>
          <w:rtl/>
          <w:lang w:bidi="ar-SA"/>
        </w:rPr>
        <w:t>فَكَسَّرَ</w:t>
      </w:r>
      <w:r w:rsidRPr="001C55D8">
        <w:rPr>
          <w:b/>
          <w:bCs/>
          <w:sz w:val="28"/>
          <w:szCs w:val="28"/>
          <w:rtl/>
          <w:lang w:bidi="ar-SA"/>
        </w:rPr>
        <w:t xml:space="preserve"> </w:t>
      </w:r>
      <w:r w:rsidRPr="001C55D8">
        <w:rPr>
          <w:rFonts w:hint="eastAsia"/>
          <w:b/>
          <w:bCs/>
          <w:sz w:val="28"/>
          <w:szCs w:val="28"/>
          <w:rtl/>
          <w:lang w:bidi="ar-SA"/>
        </w:rPr>
        <w:t>وَقَالَ</w:t>
      </w:r>
      <w:r w:rsidRPr="001C55D8">
        <w:rPr>
          <w:b/>
          <w:bCs/>
          <w:sz w:val="28"/>
          <w:szCs w:val="28"/>
          <w:rtl/>
          <w:lang w:bidi="ar-SA"/>
        </w:rPr>
        <w:t xml:space="preserve">: </w:t>
      </w:r>
      <w:r w:rsidRPr="001C55D8">
        <w:rPr>
          <w:rFonts w:hint="eastAsia"/>
          <w:b/>
          <w:bCs/>
          <w:sz w:val="28"/>
          <w:szCs w:val="28"/>
          <w:rtl/>
          <w:lang w:bidi="ar-SA"/>
        </w:rPr>
        <w:t>خُذُوا</w:t>
      </w:r>
      <w:r w:rsidRPr="001C55D8">
        <w:rPr>
          <w:b/>
          <w:bCs/>
          <w:sz w:val="28"/>
          <w:szCs w:val="28"/>
          <w:rtl/>
          <w:lang w:bidi="ar-SA"/>
        </w:rPr>
        <w:t xml:space="preserve"> </w:t>
      </w:r>
      <w:r w:rsidRPr="001C55D8">
        <w:rPr>
          <w:rFonts w:hint="eastAsia"/>
          <w:b/>
          <w:bCs/>
          <w:sz w:val="28"/>
          <w:szCs w:val="28"/>
          <w:rtl/>
          <w:lang w:bidi="ar-SA"/>
        </w:rPr>
        <w:t>كُلُوا</w:t>
      </w:r>
      <w:r w:rsidRPr="001C55D8">
        <w:rPr>
          <w:b/>
          <w:bCs/>
          <w:sz w:val="28"/>
          <w:szCs w:val="28"/>
          <w:rtl/>
          <w:lang w:bidi="ar-SA"/>
        </w:rPr>
        <w:t xml:space="preserve"> </w:t>
      </w:r>
      <w:r w:rsidRPr="001C55D8">
        <w:rPr>
          <w:rFonts w:hint="eastAsia"/>
          <w:b/>
          <w:bCs/>
          <w:sz w:val="28"/>
          <w:szCs w:val="28"/>
          <w:rtl/>
          <w:lang w:bidi="ar-SA"/>
        </w:rPr>
        <w:t>هَذَا</w:t>
      </w:r>
      <w:r w:rsidRPr="001C55D8">
        <w:rPr>
          <w:b/>
          <w:bCs/>
          <w:sz w:val="28"/>
          <w:szCs w:val="28"/>
          <w:rtl/>
          <w:lang w:bidi="ar-SA"/>
        </w:rPr>
        <w:t xml:space="preserve"> </w:t>
      </w:r>
      <w:r w:rsidRPr="001C55D8">
        <w:rPr>
          <w:rFonts w:hint="eastAsia"/>
          <w:b/>
          <w:bCs/>
          <w:sz w:val="28"/>
          <w:szCs w:val="28"/>
          <w:rtl/>
          <w:lang w:bidi="ar-SA"/>
        </w:rPr>
        <w:t>هُوَ</w:t>
      </w:r>
      <w:r w:rsidRPr="001C55D8">
        <w:rPr>
          <w:b/>
          <w:bCs/>
          <w:sz w:val="28"/>
          <w:szCs w:val="28"/>
          <w:rtl/>
          <w:lang w:bidi="ar-SA"/>
        </w:rPr>
        <w:t xml:space="preserve"> </w:t>
      </w:r>
      <w:r w:rsidRPr="001C55D8">
        <w:rPr>
          <w:rFonts w:hint="eastAsia"/>
          <w:b/>
          <w:bCs/>
          <w:sz w:val="28"/>
          <w:szCs w:val="28"/>
          <w:rtl/>
          <w:lang w:bidi="ar-SA"/>
        </w:rPr>
        <w:t>جَسَدِي</w:t>
      </w:r>
      <w:r w:rsidR="00346776">
        <w:rPr>
          <w:sz w:val="28"/>
          <w:szCs w:val="28"/>
          <w:rtl/>
          <w:lang w:bidi="ar-SA"/>
        </w:rPr>
        <w:t>...</w:t>
      </w:r>
      <w:r w:rsidRPr="001C55D8">
        <w:rPr>
          <w:sz w:val="28"/>
          <w:szCs w:val="28"/>
          <w:rtl/>
          <w:lang w:bidi="ar-SA"/>
        </w:rPr>
        <w:t>" (</w:t>
      </w:r>
      <w:r w:rsidRPr="001C55D8">
        <w:rPr>
          <w:rFonts w:hint="cs"/>
          <w:sz w:val="28"/>
          <w:szCs w:val="28"/>
          <w:rtl/>
          <w:lang w:bidi="ar-SA"/>
        </w:rPr>
        <w:t>1كو11: 23</w:t>
      </w:r>
      <w:r w:rsidRPr="001C55D8">
        <w:rPr>
          <w:sz w:val="28"/>
          <w:szCs w:val="28"/>
          <w:rtl/>
          <w:lang w:bidi="ar-SA"/>
        </w:rPr>
        <w:t>).</w:t>
      </w:r>
    </w:p>
    <w:p w14:paraId="5BC1B3C8" w14:textId="6FF13FB7" w:rsidR="001C55D8" w:rsidRPr="001C55D8" w:rsidRDefault="001C55D8" w:rsidP="00A75C5E">
      <w:pPr>
        <w:jc w:val="lowKashida"/>
        <w:rPr>
          <w:sz w:val="28"/>
          <w:szCs w:val="28"/>
          <w:rtl/>
          <w:lang w:bidi="ar-SA"/>
        </w:rPr>
      </w:pPr>
      <w:r w:rsidRPr="001C55D8">
        <w:rPr>
          <w:sz w:val="28"/>
          <w:szCs w:val="28"/>
          <w:rtl/>
          <w:lang w:bidi="ar-SA"/>
        </w:rPr>
        <w:t>وفي حديث</w:t>
      </w:r>
      <w:r w:rsidR="00A75C5E">
        <w:rPr>
          <w:sz w:val="28"/>
          <w:szCs w:val="28"/>
          <w:rtl/>
          <w:lang w:bidi="ar-SA"/>
        </w:rPr>
        <w:t>ه عن هذا السر في (1كو10) قال:</w:t>
      </w:r>
      <w:r w:rsidR="00A75C5E">
        <w:rPr>
          <w:rFonts w:hint="cs"/>
          <w:sz w:val="28"/>
          <w:szCs w:val="28"/>
          <w:rtl/>
          <w:lang w:bidi="ar-SA"/>
        </w:rPr>
        <w:t xml:space="preserve"> "</w:t>
      </w:r>
      <w:r w:rsidRPr="00A75C5E">
        <w:rPr>
          <w:rFonts w:hint="eastAsia"/>
          <w:sz w:val="28"/>
          <w:szCs w:val="28"/>
          <w:rtl/>
          <w:lang w:bidi="ar-SA"/>
        </w:rPr>
        <w:t>كَأْسُ</w:t>
      </w:r>
      <w:r w:rsidRPr="00A75C5E">
        <w:rPr>
          <w:sz w:val="28"/>
          <w:szCs w:val="28"/>
          <w:rtl/>
          <w:lang w:bidi="ar-SA"/>
        </w:rPr>
        <w:t xml:space="preserve"> </w:t>
      </w:r>
      <w:r w:rsidRPr="00A75C5E">
        <w:rPr>
          <w:rFonts w:hint="eastAsia"/>
          <w:sz w:val="28"/>
          <w:szCs w:val="28"/>
          <w:rtl/>
          <w:lang w:bidi="ar-SA"/>
        </w:rPr>
        <w:t>الْبَرَكَةِ</w:t>
      </w:r>
      <w:r w:rsidRPr="00A75C5E">
        <w:rPr>
          <w:sz w:val="28"/>
          <w:szCs w:val="28"/>
          <w:rtl/>
          <w:lang w:bidi="ar-SA"/>
        </w:rPr>
        <w:t xml:space="preserve"> </w:t>
      </w:r>
      <w:r w:rsidRPr="00A75C5E">
        <w:rPr>
          <w:rFonts w:hint="eastAsia"/>
          <w:sz w:val="28"/>
          <w:szCs w:val="28"/>
          <w:rtl/>
          <w:lang w:bidi="ar-SA"/>
        </w:rPr>
        <w:t>الَّتِي</w:t>
      </w:r>
      <w:r w:rsidRPr="001C55D8">
        <w:rPr>
          <w:b/>
          <w:bCs/>
          <w:sz w:val="28"/>
          <w:szCs w:val="28"/>
          <w:rtl/>
          <w:lang w:bidi="ar-SA"/>
        </w:rPr>
        <w:t xml:space="preserve"> </w:t>
      </w:r>
      <w:r w:rsidRPr="001C55D8">
        <w:rPr>
          <w:rFonts w:hint="eastAsia"/>
          <w:b/>
          <w:bCs/>
          <w:sz w:val="28"/>
          <w:szCs w:val="28"/>
          <w:rtl/>
          <w:lang w:bidi="ar-SA"/>
        </w:rPr>
        <w:t>نُبَارِكُهَا</w:t>
      </w:r>
      <w:r w:rsidRPr="001C55D8">
        <w:rPr>
          <w:b/>
          <w:bCs/>
          <w:sz w:val="28"/>
          <w:szCs w:val="28"/>
          <w:rtl/>
          <w:lang w:bidi="ar-SA"/>
        </w:rPr>
        <w:t xml:space="preserve"> </w:t>
      </w:r>
      <w:r w:rsidRPr="00A75C5E">
        <w:rPr>
          <w:rFonts w:hint="eastAsia"/>
          <w:sz w:val="28"/>
          <w:szCs w:val="28"/>
          <w:rtl/>
          <w:lang w:bidi="ar-SA"/>
        </w:rPr>
        <w:t>أَلَيْسَتْ</w:t>
      </w:r>
      <w:r w:rsidRPr="00A75C5E">
        <w:rPr>
          <w:sz w:val="28"/>
          <w:szCs w:val="28"/>
          <w:rtl/>
          <w:lang w:bidi="ar-SA"/>
        </w:rPr>
        <w:t xml:space="preserve"> </w:t>
      </w:r>
      <w:r w:rsidRPr="00A75C5E">
        <w:rPr>
          <w:rFonts w:hint="eastAsia"/>
          <w:sz w:val="28"/>
          <w:szCs w:val="28"/>
          <w:rtl/>
          <w:lang w:bidi="ar-SA"/>
        </w:rPr>
        <w:t>هِيَ</w:t>
      </w:r>
      <w:r w:rsidRPr="00A75C5E">
        <w:rPr>
          <w:sz w:val="28"/>
          <w:szCs w:val="28"/>
          <w:rtl/>
          <w:lang w:bidi="ar-SA"/>
        </w:rPr>
        <w:t xml:space="preserve"> </w:t>
      </w:r>
      <w:r w:rsidRPr="00A75C5E">
        <w:rPr>
          <w:rFonts w:hint="eastAsia"/>
          <w:sz w:val="28"/>
          <w:szCs w:val="28"/>
          <w:rtl/>
          <w:lang w:bidi="ar-SA"/>
        </w:rPr>
        <w:t>شَرِكَةَ</w:t>
      </w:r>
      <w:r w:rsidRPr="00A75C5E">
        <w:rPr>
          <w:sz w:val="28"/>
          <w:szCs w:val="28"/>
          <w:rtl/>
          <w:lang w:bidi="ar-SA"/>
        </w:rPr>
        <w:t xml:space="preserve"> </w:t>
      </w:r>
      <w:r w:rsidRPr="00A75C5E">
        <w:rPr>
          <w:rFonts w:hint="eastAsia"/>
          <w:sz w:val="28"/>
          <w:szCs w:val="28"/>
          <w:rtl/>
          <w:lang w:bidi="ar-SA"/>
        </w:rPr>
        <w:t>دَمِ</w:t>
      </w:r>
      <w:r w:rsidRPr="00A75C5E">
        <w:rPr>
          <w:sz w:val="28"/>
          <w:szCs w:val="28"/>
          <w:rtl/>
          <w:lang w:bidi="ar-SA"/>
        </w:rPr>
        <w:t xml:space="preserve"> </w:t>
      </w:r>
      <w:r w:rsidRPr="00A75C5E">
        <w:rPr>
          <w:rFonts w:hint="eastAsia"/>
          <w:sz w:val="28"/>
          <w:szCs w:val="28"/>
          <w:rtl/>
          <w:lang w:bidi="ar-SA"/>
        </w:rPr>
        <w:t>الْمَسِيحِ؟</w:t>
      </w:r>
      <w:r w:rsidRPr="00A75C5E">
        <w:rPr>
          <w:sz w:val="28"/>
          <w:szCs w:val="28"/>
          <w:rtl/>
          <w:lang w:bidi="ar-SA"/>
        </w:rPr>
        <w:t xml:space="preserve"> </w:t>
      </w:r>
      <w:r w:rsidRPr="00A75C5E">
        <w:rPr>
          <w:rFonts w:hint="eastAsia"/>
          <w:sz w:val="28"/>
          <w:szCs w:val="28"/>
          <w:rtl/>
          <w:lang w:bidi="ar-SA"/>
        </w:rPr>
        <w:t>الْخُبْزُ</w:t>
      </w:r>
      <w:r w:rsidRPr="00A75C5E">
        <w:rPr>
          <w:sz w:val="28"/>
          <w:szCs w:val="28"/>
          <w:rtl/>
          <w:lang w:bidi="ar-SA"/>
        </w:rPr>
        <w:t xml:space="preserve"> </w:t>
      </w:r>
      <w:r w:rsidRPr="00A75C5E">
        <w:rPr>
          <w:rFonts w:hint="eastAsia"/>
          <w:sz w:val="28"/>
          <w:szCs w:val="28"/>
          <w:rtl/>
          <w:lang w:bidi="ar-SA"/>
        </w:rPr>
        <w:t>الَّذِي</w:t>
      </w:r>
      <w:r w:rsidRPr="00A75C5E">
        <w:rPr>
          <w:sz w:val="28"/>
          <w:szCs w:val="28"/>
          <w:rtl/>
          <w:lang w:bidi="ar-SA"/>
        </w:rPr>
        <w:t xml:space="preserve"> </w:t>
      </w:r>
      <w:r w:rsidRPr="00A75C5E">
        <w:rPr>
          <w:rFonts w:hint="eastAsia"/>
          <w:b/>
          <w:bCs/>
          <w:sz w:val="28"/>
          <w:szCs w:val="28"/>
          <w:rtl/>
          <w:lang w:bidi="ar-SA"/>
        </w:rPr>
        <w:t>نَكْسِرُهُ</w:t>
      </w:r>
      <w:r w:rsidRPr="00A75C5E">
        <w:rPr>
          <w:sz w:val="28"/>
          <w:szCs w:val="28"/>
          <w:rtl/>
          <w:lang w:bidi="ar-SA"/>
        </w:rPr>
        <w:t xml:space="preserve"> </w:t>
      </w:r>
      <w:r w:rsidRPr="00A75C5E">
        <w:rPr>
          <w:rFonts w:hint="eastAsia"/>
          <w:sz w:val="28"/>
          <w:szCs w:val="28"/>
          <w:rtl/>
          <w:lang w:bidi="ar-SA"/>
        </w:rPr>
        <w:t>أَلَيْسَ</w:t>
      </w:r>
      <w:r w:rsidRPr="00A75C5E">
        <w:rPr>
          <w:sz w:val="28"/>
          <w:szCs w:val="28"/>
          <w:rtl/>
          <w:lang w:bidi="ar-SA"/>
        </w:rPr>
        <w:t xml:space="preserve"> </w:t>
      </w:r>
      <w:r w:rsidRPr="00A75C5E">
        <w:rPr>
          <w:rFonts w:hint="eastAsia"/>
          <w:sz w:val="28"/>
          <w:szCs w:val="28"/>
          <w:rtl/>
          <w:lang w:bidi="ar-SA"/>
        </w:rPr>
        <w:t>هُوَ</w:t>
      </w:r>
      <w:r w:rsidRPr="00A75C5E">
        <w:rPr>
          <w:sz w:val="28"/>
          <w:szCs w:val="28"/>
          <w:rtl/>
          <w:lang w:bidi="ar-SA"/>
        </w:rPr>
        <w:t xml:space="preserve"> </w:t>
      </w:r>
      <w:r w:rsidRPr="00A75C5E">
        <w:rPr>
          <w:rFonts w:hint="eastAsia"/>
          <w:sz w:val="28"/>
          <w:szCs w:val="28"/>
          <w:rtl/>
          <w:lang w:bidi="ar-SA"/>
        </w:rPr>
        <w:t>شَرِكَةَ</w:t>
      </w:r>
      <w:r w:rsidRPr="00A75C5E">
        <w:rPr>
          <w:sz w:val="28"/>
          <w:szCs w:val="28"/>
          <w:rtl/>
          <w:lang w:bidi="ar-SA"/>
        </w:rPr>
        <w:t xml:space="preserve"> </w:t>
      </w:r>
      <w:r w:rsidRPr="00A75C5E">
        <w:rPr>
          <w:rFonts w:hint="eastAsia"/>
          <w:sz w:val="28"/>
          <w:szCs w:val="28"/>
          <w:rtl/>
          <w:lang w:bidi="ar-SA"/>
        </w:rPr>
        <w:t>جَسَدِ</w:t>
      </w:r>
      <w:r w:rsidRPr="00A75C5E">
        <w:rPr>
          <w:sz w:val="28"/>
          <w:szCs w:val="28"/>
          <w:rtl/>
          <w:lang w:bidi="ar-SA"/>
        </w:rPr>
        <w:t xml:space="preserve"> </w:t>
      </w:r>
      <w:r w:rsidRPr="00A75C5E">
        <w:rPr>
          <w:rFonts w:hint="cs"/>
          <w:sz w:val="28"/>
          <w:szCs w:val="28"/>
          <w:rtl/>
          <w:lang w:bidi="ar-SA"/>
        </w:rPr>
        <w:t>الْمَسِيحِ؟</w:t>
      </w:r>
      <w:r w:rsidR="00A75C5E" w:rsidRPr="00A75C5E">
        <w:rPr>
          <w:rFonts w:hint="cs"/>
          <w:sz w:val="28"/>
          <w:szCs w:val="28"/>
          <w:rtl/>
          <w:lang w:bidi="ar-SA"/>
        </w:rPr>
        <w:t>"</w:t>
      </w:r>
      <w:r w:rsidRPr="001C55D8">
        <w:rPr>
          <w:sz w:val="28"/>
          <w:szCs w:val="28"/>
          <w:rtl/>
          <w:lang w:bidi="ar-SA"/>
        </w:rPr>
        <w:t xml:space="preserve"> (</w:t>
      </w:r>
      <w:r w:rsidRPr="001C55D8">
        <w:rPr>
          <w:rFonts w:hint="cs"/>
          <w:sz w:val="28"/>
          <w:szCs w:val="28"/>
          <w:rtl/>
          <w:lang w:bidi="ar-SA"/>
        </w:rPr>
        <w:t>1كو10: 16</w:t>
      </w:r>
      <w:r w:rsidRPr="001C55D8">
        <w:rPr>
          <w:sz w:val="28"/>
          <w:szCs w:val="28"/>
          <w:rtl/>
          <w:lang w:bidi="ar-SA"/>
        </w:rPr>
        <w:t>).</w:t>
      </w:r>
    </w:p>
    <w:p w14:paraId="311AF42C" w14:textId="77777777" w:rsidR="001C55D8" w:rsidRPr="001C55D8" w:rsidRDefault="001C55D8" w:rsidP="00A75C5E">
      <w:pPr>
        <w:jc w:val="lowKashida"/>
        <w:rPr>
          <w:sz w:val="28"/>
          <w:szCs w:val="28"/>
          <w:rtl/>
          <w:lang w:bidi="ar-SA"/>
        </w:rPr>
      </w:pPr>
      <w:r w:rsidRPr="001C55D8">
        <w:rPr>
          <w:sz w:val="28"/>
          <w:szCs w:val="28"/>
          <w:rtl/>
          <w:lang w:bidi="ar-SA"/>
        </w:rPr>
        <w:t xml:space="preserve">فقال: "نباركها" و"نكسره"، لأنه أمر خاص بالرسل وخلفائهم. ولم يقل للشعب تباركونها، وتكسرونه. أما عن التناول فقال للشعب: </w:t>
      </w:r>
      <w:r w:rsidRPr="000426F8">
        <w:rPr>
          <w:sz w:val="28"/>
          <w:szCs w:val="28"/>
          <w:rtl/>
          <w:lang w:bidi="ar-SA"/>
        </w:rPr>
        <w:t>"</w:t>
      </w:r>
      <w:r w:rsidRPr="000426F8">
        <w:rPr>
          <w:rFonts w:hint="eastAsia"/>
          <w:sz w:val="28"/>
          <w:szCs w:val="28"/>
          <w:rtl/>
          <w:lang w:bidi="ar-SA"/>
        </w:rPr>
        <w:t>لاَ</w:t>
      </w:r>
      <w:r w:rsidRPr="000426F8">
        <w:rPr>
          <w:sz w:val="28"/>
          <w:szCs w:val="28"/>
          <w:rtl/>
          <w:lang w:bidi="ar-SA"/>
        </w:rPr>
        <w:t xml:space="preserve"> </w:t>
      </w:r>
      <w:r w:rsidRPr="000426F8">
        <w:rPr>
          <w:rFonts w:hint="eastAsia"/>
          <w:sz w:val="28"/>
          <w:szCs w:val="28"/>
          <w:rtl/>
          <w:lang w:bidi="ar-SA"/>
        </w:rPr>
        <w:t>تَقْدِرُونَ</w:t>
      </w:r>
      <w:r w:rsidRPr="000426F8">
        <w:rPr>
          <w:sz w:val="28"/>
          <w:szCs w:val="28"/>
          <w:rtl/>
          <w:lang w:bidi="ar-SA"/>
        </w:rPr>
        <w:t xml:space="preserve"> </w:t>
      </w:r>
      <w:r w:rsidRPr="000426F8">
        <w:rPr>
          <w:rFonts w:hint="eastAsia"/>
          <w:sz w:val="28"/>
          <w:szCs w:val="28"/>
          <w:rtl/>
          <w:lang w:bidi="ar-SA"/>
        </w:rPr>
        <w:t>أَنْ</w:t>
      </w:r>
      <w:r w:rsidRPr="001C55D8">
        <w:rPr>
          <w:b/>
          <w:bCs/>
          <w:sz w:val="28"/>
          <w:szCs w:val="28"/>
          <w:rtl/>
          <w:lang w:bidi="ar-SA"/>
        </w:rPr>
        <w:t xml:space="preserve"> </w:t>
      </w:r>
      <w:r w:rsidRPr="001C55D8">
        <w:rPr>
          <w:rFonts w:hint="eastAsia"/>
          <w:b/>
          <w:bCs/>
          <w:sz w:val="28"/>
          <w:szCs w:val="28"/>
          <w:rtl/>
          <w:lang w:bidi="ar-SA"/>
        </w:rPr>
        <w:t>تَشْرَبُوا</w:t>
      </w:r>
      <w:r w:rsidRPr="001C55D8">
        <w:rPr>
          <w:b/>
          <w:bCs/>
          <w:sz w:val="28"/>
          <w:szCs w:val="28"/>
          <w:rtl/>
          <w:lang w:bidi="ar-SA"/>
        </w:rPr>
        <w:t xml:space="preserve"> </w:t>
      </w:r>
      <w:r w:rsidRPr="001C55D8">
        <w:rPr>
          <w:rFonts w:hint="eastAsia"/>
          <w:b/>
          <w:bCs/>
          <w:sz w:val="28"/>
          <w:szCs w:val="28"/>
          <w:rtl/>
          <w:lang w:bidi="ar-SA"/>
        </w:rPr>
        <w:t>كَأْسَ</w:t>
      </w:r>
      <w:r w:rsidRPr="001C55D8">
        <w:rPr>
          <w:b/>
          <w:bCs/>
          <w:sz w:val="28"/>
          <w:szCs w:val="28"/>
          <w:rtl/>
          <w:lang w:bidi="ar-SA"/>
        </w:rPr>
        <w:t xml:space="preserve"> </w:t>
      </w:r>
      <w:r w:rsidRPr="001C55D8">
        <w:rPr>
          <w:rFonts w:hint="eastAsia"/>
          <w:b/>
          <w:bCs/>
          <w:sz w:val="28"/>
          <w:szCs w:val="28"/>
          <w:rtl/>
          <w:lang w:bidi="ar-SA"/>
        </w:rPr>
        <w:t>الرَّبِّ</w:t>
      </w:r>
      <w:r w:rsidRPr="001C55D8">
        <w:rPr>
          <w:b/>
          <w:bCs/>
          <w:sz w:val="28"/>
          <w:szCs w:val="28"/>
          <w:rtl/>
          <w:lang w:bidi="ar-SA"/>
        </w:rPr>
        <w:t xml:space="preserve"> </w:t>
      </w:r>
      <w:r w:rsidRPr="000426F8">
        <w:rPr>
          <w:rFonts w:hint="eastAsia"/>
          <w:sz w:val="28"/>
          <w:szCs w:val="28"/>
          <w:rtl/>
          <w:lang w:bidi="ar-SA"/>
        </w:rPr>
        <w:t>وَكَأْسَ</w:t>
      </w:r>
      <w:r w:rsidRPr="000426F8">
        <w:rPr>
          <w:sz w:val="28"/>
          <w:szCs w:val="28"/>
          <w:rtl/>
          <w:lang w:bidi="ar-SA"/>
        </w:rPr>
        <w:t xml:space="preserve"> </w:t>
      </w:r>
      <w:r w:rsidRPr="000426F8">
        <w:rPr>
          <w:rFonts w:hint="eastAsia"/>
          <w:sz w:val="28"/>
          <w:szCs w:val="28"/>
          <w:rtl/>
          <w:lang w:bidi="ar-SA"/>
        </w:rPr>
        <w:t>شَيَاطِينَ</w:t>
      </w:r>
      <w:r w:rsidRPr="001C55D8">
        <w:rPr>
          <w:b/>
          <w:bCs/>
          <w:sz w:val="28"/>
          <w:szCs w:val="28"/>
          <w:rtl/>
          <w:lang w:bidi="ar-SA"/>
        </w:rPr>
        <w:t xml:space="preserve">. </w:t>
      </w:r>
      <w:r w:rsidRPr="001C55D8">
        <w:rPr>
          <w:rFonts w:hint="eastAsia"/>
          <w:b/>
          <w:bCs/>
          <w:sz w:val="28"/>
          <w:szCs w:val="28"/>
          <w:rtl/>
          <w:lang w:bidi="ar-SA"/>
        </w:rPr>
        <w:t>لاَ</w:t>
      </w:r>
      <w:r w:rsidRPr="001C55D8">
        <w:rPr>
          <w:b/>
          <w:bCs/>
          <w:sz w:val="28"/>
          <w:szCs w:val="28"/>
          <w:rtl/>
          <w:lang w:bidi="ar-SA"/>
        </w:rPr>
        <w:t xml:space="preserve"> </w:t>
      </w:r>
      <w:r w:rsidRPr="001C55D8">
        <w:rPr>
          <w:rFonts w:hint="eastAsia"/>
          <w:b/>
          <w:bCs/>
          <w:sz w:val="28"/>
          <w:szCs w:val="28"/>
          <w:rtl/>
          <w:lang w:bidi="ar-SA"/>
        </w:rPr>
        <w:t>تَقْدِرُونَ</w:t>
      </w:r>
      <w:r w:rsidRPr="001C55D8">
        <w:rPr>
          <w:b/>
          <w:bCs/>
          <w:sz w:val="28"/>
          <w:szCs w:val="28"/>
          <w:rtl/>
          <w:lang w:bidi="ar-SA"/>
        </w:rPr>
        <w:t xml:space="preserve"> </w:t>
      </w:r>
      <w:r w:rsidRPr="001C55D8">
        <w:rPr>
          <w:rFonts w:hint="eastAsia"/>
          <w:b/>
          <w:bCs/>
          <w:sz w:val="28"/>
          <w:szCs w:val="28"/>
          <w:rtl/>
          <w:lang w:bidi="ar-SA"/>
        </w:rPr>
        <w:t>أَنْ</w:t>
      </w:r>
      <w:r w:rsidRPr="001C55D8">
        <w:rPr>
          <w:b/>
          <w:bCs/>
          <w:sz w:val="28"/>
          <w:szCs w:val="28"/>
          <w:rtl/>
          <w:lang w:bidi="ar-SA"/>
        </w:rPr>
        <w:t xml:space="preserve"> </w:t>
      </w:r>
      <w:r w:rsidRPr="001C55D8">
        <w:rPr>
          <w:rFonts w:hint="eastAsia"/>
          <w:b/>
          <w:bCs/>
          <w:sz w:val="28"/>
          <w:szCs w:val="28"/>
          <w:rtl/>
          <w:lang w:bidi="ar-SA"/>
        </w:rPr>
        <w:t>تَشْتَرِكُوا</w:t>
      </w:r>
      <w:r w:rsidRPr="001C55D8">
        <w:rPr>
          <w:b/>
          <w:bCs/>
          <w:sz w:val="28"/>
          <w:szCs w:val="28"/>
          <w:rtl/>
          <w:lang w:bidi="ar-SA"/>
        </w:rPr>
        <w:t xml:space="preserve"> </w:t>
      </w:r>
      <w:r w:rsidRPr="001C55D8">
        <w:rPr>
          <w:rFonts w:hint="eastAsia"/>
          <w:b/>
          <w:bCs/>
          <w:sz w:val="28"/>
          <w:szCs w:val="28"/>
          <w:rtl/>
          <w:lang w:bidi="ar-SA"/>
        </w:rPr>
        <w:t>فِي</w:t>
      </w:r>
      <w:r w:rsidRPr="001C55D8">
        <w:rPr>
          <w:b/>
          <w:bCs/>
          <w:sz w:val="28"/>
          <w:szCs w:val="28"/>
          <w:rtl/>
          <w:lang w:bidi="ar-SA"/>
        </w:rPr>
        <w:t xml:space="preserve"> </w:t>
      </w:r>
      <w:r w:rsidRPr="001C55D8">
        <w:rPr>
          <w:rFonts w:hint="eastAsia"/>
          <w:b/>
          <w:bCs/>
          <w:sz w:val="28"/>
          <w:szCs w:val="28"/>
          <w:rtl/>
          <w:lang w:bidi="ar-SA"/>
        </w:rPr>
        <w:t>مَائِدَةِ</w:t>
      </w:r>
      <w:r w:rsidRPr="001C55D8">
        <w:rPr>
          <w:b/>
          <w:bCs/>
          <w:sz w:val="28"/>
          <w:szCs w:val="28"/>
          <w:rtl/>
          <w:lang w:bidi="ar-SA"/>
        </w:rPr>
        <w:t xml:space="preserve"> </w:t>
      </w:r>
      <w:r w:rsidRPr="001C55D8">
        <w:rPr>
          <w:rFonts w:hint="eastAsia"/>
          <w:b/>
          <w:bCs/>
          <w:sz w:val="28"/>
          <w:szCs w:val="28"/>
          <w:rtl/>
          <w:lang w:bidi="ar-SA"/>
        </w:rPr>
        <w:t>الرَّبِّ</w:t>
      </w:r>
      <w:r w:rsidRPr="001C55D8">
        <w:rPr>
          <w:b/>
          <w:bCs/>
          <w:sz w:val="28"/>
          <w:szCs w:val="28"/>
          <w:rtl/>
          <w:lang w:bidi="ar-SA"/>
        </w:rPr>
        <w:t xml:space="preserve"> </w:t>
      </w:r>
      <w:r w:rsidRPr="000426F8">
        <w:rPr>
          <w:rFonts w:hint="eastAsia"/>
          <w:sz w:val="28"/>
          <w:szCs w:val="28"/>
          <w:rtl/>
          <w:lang w:bidi="ar-SA"/>
        </w:rPr>
        <w:t>وَفِي</w:t>
      </w:r>
      <w:r w:rsidRPr="000426F8">
        <w:rPr>
          <w:sz w:val="28"/>
          <w:szCs w:val="28"/>
          <w:rtl/>
          <w:lang w:bidi="ar-SA"/>
        </w:rPr>
        <w:t xml:space="preserve"> </w:t>
      </w:r>
      <w:r w:rsidRPr="000426F8">
        <w:rPr>
          <w:rFonts w:hint="eastAsia"/>
          <w:sz w:val="28"/>
          <w:szCs w:val="28"/>
          <w:rtl/>
          <w:lang w:bidi="ar-SA"/>
        </w:rPr>
        <w:t>مَائِدَةِ</w:t>
      </w:r>
      <w:r w:rsidRPr="000426F8">
        <w:rPr>
          <w:sz w:val="28"/>
          <w:szCs w:val="28"/>
          <w:rtl/>
          <w:lang w:bidi="ar-SA"/>
        </w:rPr>
        <w:t xml:space="preserve"> </w:t>
      </w:r>
      <w:r w:rsidRPr="000426F8">
        <w:rPr>
          <w:rFonts w:hint="eastAsia"/>
          <w:sz w:val="28"/>
          <w:szCs w:val="28"/>
          <w:rtl/>
          <w:lang w:bidi="ar-SA"/>
        </w:rPr>
        <w:t>شَيَاطِينَ</w:t>
      </w:r>
      <w:r w:rsidRPr="001C55D8">
        <w:rPr>
          <w:sz w:val="28"/>
          <w:szCs w:val="28"/>
          <w:rtl/>
          <w:lang w:bidi="ar-SA"/>
        </w:rPr>
        <w:t>" (</w:t>
      </w:r>
      <w:r w:rsidRPr="001C55D8">
        <w:rPr>
          <w:rFonts w:hint="cs"/>
          <w:sz w:val="28"/>
          <w:szCs w:val="28"/>
          <w:rtl/>
          <w:lang w:bidi="ar-SA"/>
        </w:rPr>
        <w:t>1كو10: 21</w:t>
      </w:r>
      <w:r w:rsidRPr="001C55D8">
        <w:rPr>
          <w:sz w:val="28"/>
          <w:szCs w:val="28"/>
          <w:rtl/>
          <w:lang w:bidi="ar-SA"/>
        </w:rPr>
        <w:t>). وعبارة "مائدة الرب" هنا، تعني المذبح.</w:t>
      </w:r>
    </w:p>
    <w:p w14:paraId="721600C4" w14:textId="77777777" w:rsidR="001C55D8" w:rsidRPr="001C55D8" w:rsidRDefault="001C55D8" w:rsidP="001C55D8">
      <w:pPr>
        <w:jc w:val="lowKashida"/>
        <w:rPr>
          <w:b/>
          <w:bCs/>
          <w:sz w:val="28"/>
          <w:szCs w:val="28"/>
          <w:rtl/>
          <w:lang w:bidi="ar-SA"/>
        </w:rPr>
      </w:pPr>
      <w:r w:rsidRPr="001C55D8">
        <w:rPr>
          <w:b/>
          <w:bCs/>
          <w:sz w:val="28"/>
          <w:szCs w:val="28"/>
          <w:rtl/>
          <w:lang w:bidi="ar-SA"/>
        </w:rPr>
        <w:t>ذلك لأن صنع السر هو للكهنوت. أما التناول فلكل الشعب.</w:t>
      </w:r>
    </w:p>
    <w:p w14:paraId="512855AA" w14:textId="77777777" w:rsidR="001C55D8" w:rsidRPr="001C55D8" w:rsidRDefault="001C55D8" w:rsidP="001C55D8">
      <w:pPr>
        <w:jc w:val="lowKashida"/>
        <w:rPr>
          <w:sz w:val="28"/>
          <w:szCs w:val="28"/>
          <w:rtl/>
          <w:lang w:bidi="ar-SA"/>
        </w:rPr>
      </w:pPr>
      <w:r w:rsidRPr="001C55D8">
        <w:rPr>
          <w:sz w:val="28"/>
          <w:szCs w:val="28"/>
          <w:rtl/>
          <w:lang w:bidi="ar-SA"/>
        </w:rPr>
        <w:t>هنا ونسأل عن هذا السر ما هو؟</w:t>
      </w:r>
    </w:p>
    <w:p w14:paraId="136B3B58" w14:textId="77777777" w:rsidR="001C55D8" w:rsidRPr="001C55D8" w:rsidRDefault="001C55D8" w:rsidP="001C55D8">
      <w:pPr>
        <w:jc w:val="lowKashida"/>
        <w:rPr>
          <w:sz w:val="28"/>
          <w:szCs w:val="28"/>
          <w:rtl/>
          <w:lang w:bidi="ar-SA"/>
        </w:rPr>
      </w:pPr>
      <w:r w:rsidRPr="001C55D8">
        <w:rPr>
          <w:sz w:val="28"/>
          <w:szCs w:val="28"/>
          <w:rtl/>
          <w:lang w:bidi="ar-SA"/>
        </w:rPr>
        <w:t>هل هو مجرد خبز، وكأس خمر، يشترك فيه المؤمنون، لمجرد الذكرى كما يعتقد</w:t>
      </w:r>
      <w:r w:rsidRPr="001C55D8">
        <w:rPr>
          <w:rFonts w:hint="cs"/>
          <w:sz w:val="28"/>
          <w:szCs w:val="28"/>
          <w:rtl/>
          <w:lang w:bidi="ar-SA"/>
        </w:rPr>
        <w:t xml:space="preserve"> </w:t>
      </w:r>
      <w:r w:rsidRPr="001C55D8">
        <w:rPr>
          <w:sz w:val="28"/>
          <w:szCs w:val="28"/>
          <w:rtl/>
          <w:lang w:bidi="ar-SA"/>
        </w:rPr>
        <w:t>البروتستانت؟ أم هو</w:t>
      </w:r>
      <w:r w:rsidRPr="001C55D8">
        <w:rPr>
          <w:rFonts w:hint="cs"/>
          <w:sz w:val="28"/>
          <w:szCs w:val="28"/>
          <w:rtl/>
          <w:lang w:bidi="ar-SA"/>
        </w:rPr>
        <w:t xml:space="preserve"> </w:t>
      </w:r>
      <w:r w:rsidRPr="001C55D8">
        <w:rPr>
          <w:sz w:val="28"/>
          <w:szCs w:val="28"/>
          <w:rtl/>
          <w:lang w:bidi="ar-SA"/>
        </w:rPr>
        <w:t>جسد الرب ودمه حسب التعليم الإنجيلي؟ لننظر ماذا يقول الكتاب في ذلك؟ وما هي</w:t>
      </w:r>
      <w:r w:rsidRPr="001C55D8">
        <w:rPr>
          <w:rFonts w:hint="cs"/>
          <w:sz w:val="28"/>
          <w:szCs w:val="28"/>
          <w:rtl/>
          <w:lang w:bidi="ar-SA"/>
        </w:rPr>
        <w:t xml:space="preserve"> </w:t>
      </w:r>
      <w:r w:rsidRPr="001C55D8">
        <w:rPr>
          <w:sz w:val="28"/>
          <w:szCs w:val="28"/>
          <w:rtl/>
          <w:lang w:bidi="ar-SA"/>
        </w:rPr>
        <w:t>الأدلة؟</w:t>
      </w:r>
    </w:p>
    <w:p w14:paraId="13D0579E" w14:textId="1791D1B6" w:rsidR="001C55D8" w:rsidRPr="001C55D8" w:rsidRDefault="001C55D8" w:rsidP="001C55D8">
      <w:pPr>
        <w:jc w:val="lowKashida"/>
        <w:rPr>
          <w:b/>
          <w:bCs/>
          <w:sz w:val="28"/>
          <w:szCs w:val="28"/>
          <w:rtl/>
          <w:lang w:bidi="ar-SA"/>
        </w:rPr>
      </w:pPr>
      <w:r w:rsidRPr="001C55D8">
        <w:rPr>
          <w:b/>
          <w:bCs/>
          <w:sz w:val="28"/>
          <w:szCs w:val="28"/>
          <w:rtl/>
          <w:lang w:bidi="ar-SA"/>
        </w:rPr>
        <w:t>13-</w:t>
      </w:r>
      <w:r w:rsidR="008078AA">
        <w:rPr>
          <w:rFonts w:hint="cs"/>
          <w:b/>
          <w:bCs/>
          <w:sz w:val="28"/>
          <w:szCs w:val="28"/>
          <w:rtl/>
          <w:lang w:bidi="ar-SA"/>
        </w:rPr>
        <w:t xml:space="preserve"> </w:t>
      </w:r>
      <w:r w:rsidRPr="001C55D8">
        <w:rPr>
          <w:b/>
          <w:bCs/>
          <w:sz w:val="28"/>
          <w:szCs w:val="28"/>
          <w:rtl/>
          <w:lang w:bidi="ar-SA"/>
        </w:rPr>
        <w:t>هذا السر ليس خبزًا عادي</w:t>
      </w:r>
      <w:r w:rsidRPr="001C55D8">
        <w:rPr>
          <w:rFonts w:hint="cs"/>
          <w:b/>
          <w:bCs/>
          <w:sz w:val="28"/>
          <w:szCs w:val="28"/>
          <w:rtl/>
          <w:lang w:bidi="ar-SA"/>
        </w:rPr>
        <w:t>ً</w:t>
      </w:r>
      <w:r w:rsidR="005F32DA">
        <w:rPr>
          <w:b/>
          <w:bCs/>
          <w:sz w:val="28"/>
          <w:szCs w:val="28"/>
          <w:rtl/>
          <w:lang w:bidi="ar-SA"/>
        </w:rPr>
        <w:t>ا</w:t>
      </w:r>
      <w:r w:rsidR="007C75FF">
        <w:rPr>
          <w:rFonts w:hint="cs"/>
          <w:b/>
          <w:bCs/>
          <w:sz w:val="28"/>
          <w:szCs w:val="28"/>
          <w:rtl/>
          <w:lang w:bidi="ar-SA"/>
        </w:rPr>
        <w:t>.</w:t>
      </w:r>
    </w:p>
    <w:p w14:paraId="3ABE082A" w14:textId="77777777" w:rsidR="001C55D8" w:rsidRPr="001C55D8" w:rsidRDefault="001C55D8" w:rsidP="00B279A2">
      <w:pPr>
        <w:jc w:val="lowKashida"/>
        <w:rPr>
          <w:sz w:val="28"/>
          <w:szCs w:val="28"/>
          <w:rtl/>
          <w:lang w:bidi="ar-SA"/>
        </w:rPr>
      </w:pPr>
      <w:r w:rsidRPr="001C55D8">
        <w:rPr>
          <w:sz w:val="28"/>
          <w:szCs w:val="28"/>
          <w:rtl/>
          <w:lang w:bidi="ar-SA"/>
        </w:rPr>
        <w:t>إنما يصفه الرب بصفات عالية جدًا حسبما ورد في ال</w:t>
      </w:r>
      <w:r w:rsidR="00B279A2">
        <w:rPr>
          <w:rFonts w:hint="cs"/>
          <w:sz w:val="28"/>
          <w:szCs w:val="28"/>
          <w:rtl/>
          <w:lang w:bidi="ar-SA"/>
        </w:rPr>
        <w:t>إ</w:t>
      </w:r>
      <w:r w:rsidRPr="001C55D8">
        <w:rPr>
          <w:sz w:val="28"/>
          <w:szCs w:val="28"/>
          <w:rtl/>
          <w:lang w:bidi="ar-SA"/>
        </w:rPr>
        <w:t>نجيل للقديس يوحنا (يو</w:t>
      </w:r>
      <w:r w:rsidRPr="001C55D8">
        <w:rPr>
          <w:rFonts w:hint="cs"/>
          <w:sz w:val="28"/>
          <w:szCs w:val="28"/>
          <w:rtl/>
          <w:lang w:bidi="ar-SA"/>
        </w:rPr>
        <w:t>6: 32- 58</w:t>
      </w:r>
      <w:r w:rsidRPr="001C55D8">
        <w:rPr>
          <w:sz w:val="28"/>
          <w:szCs w:val="28"/>
          <w:rtl/>
          <w:lang w:bidi="ar-SA"/>
        </w:rPr>
        <w:t>) إنها 27 آية متتابعة، أنصح بقراءتها لتلاحظوا العبارات الآتية:</w:t>
      </w:r>
    </w:p>
    <w:p w14:paraId="274BFCD7" w14:textId="77777777" w:rsidR="001C55D8" w:rsidRPr="001C55D8" w:rsidRDefault="00A45A52" w:rsidP="008078AA">
      <w:pPr>
        <w:numPr>
          <w:ilvl w:val="0"/>
          <w:numId w:val="29"/>
        </w:numPr>
        <w:ind w:left="0" w:firstLine="0"/>
        <w:jc w:val="lowKashida"/>
        <w:rPr>
          <w:sz w:val="28"/>
          <w:szCs w:val="28"/>
          <w:rtl/>
          <w:lang w:bidi="ar-SA"/>
        </w:rPr>
      </w:pPr>
      <w:r>
        <w:rPr>
          <w:rFonts w:hint="cs"/>
          <w:b/>
          <w:bCs/>
          <w:sz w:val="28"/>
          <w:szCs w:val="28"/>
          <w:rtl/>
          <w:lang w:bidi="ar-SA"/>
        </w:rPr>
        <w:t>"</w:t>
      </w:r>
      <w:r w:rsidR="001C55D8" w:rsidRPr="001C55D8">
        <w:rPr>
          <w:rFonts w:hint="eastAsia"/>
          <w:b/>
          <w:bCs/>
          <w:sz w:val="28"/>
          <w:szCs w:val="28"/>
          <w:rtl/>
          <w:lang w:bidi="ar-SA"/>
        </w:rPr>
        <w:t>الْخُبْزَ</w:t>
      </w:r>
      <w:r w:rsidR="001C55D8" w:rsidRPr="001C55D8">
        <w:rPr>
          <w:b/>
          <w:bCs/>
          <w:sz w:val="28"/>
          <w:szCs w:val="28"/>
          <w:rtl/>
          <w:lang w:bidi="ar-SA"/>
        </w:rPr>
        <w:t xml:space="preserve"> </w:t>
      </w:r>
      <w:r w:rsidR="001C55D8" w:rsidRPr="001C55D8">
        <w:rPr>
          <w:rFonts w:hint="eastAsia"/>
          <w:b/>
          <w:bCs/>
          <w:sz w:val="28"/>
          <w:szCs w:val="28"/>
          <w:rtl/>
          <w:lang w:bidi="ar-SA"/>
        </w:rPr>
        <w:t>الْحَقِيقِيَّ</w:t>
      </w:r>
      <w:r w:rsidR="001C55D8" w:rsidRPr="001C55D8">
        <w:rPr>
          <w:b/>
          <w:bCs/>
          <w:sz w:val="28"/>
          <w:szCs w:val="28"/>
          <w:rtl/>
          <w:lang w:bidi="ar-SA"/>
        </w:rPr>
        <w:t xml:space="preserve"> </w:t>
      </w:r>
      <w:r w:rsidR="001C55D8" w:rsidRPr="001C55D8">
        <w:rPr>
          <w:rFonts w:hint="eastAsia"/>
          <w:b/>
          <w:bCs/>
          <w:sz w:val="28"/>
          <w:szCs w:val="28"/>
          <w:rtl/>
          <w:lang w:bidi="ar-SA"/>
        </w:rPr>
        <w:t>مِنَ</w:t>
      </w:r>
      <w:r w:rsidR="001C55D8" w:rsidRPr="001C55D8">
        <w:rPr>
          <w:b/>
          <w:bCs/>
          <w:sz w:val="28"/>
          <w:szCs w:val="28"/>
          <w:rtl/>
          <w:lang w:bidi="ar-SA"/>
        </w:rPr>
        <w:t xml:space="preserve"> </w:t>
      </w:r>
      <w:r w:rsidR="001C55D8" w:rsidRPr="001C55D8">
        <w:rPr>
          <w:rFonts w:hint="eastAsia"/>
          <w:b/>
          <w:bCs/>
          <w:sz w:val="28"/>
          <w:szCs w:val="28"/>
          <w:rtl/>
          <w:lang w:bidi="ar-SA"/>
        </w:rPr>
        <w:t>السَّمَاءِ</w:t>
      </w:r>
      <w:r>
        <w:rPr>
          <w:rFonts w:hint="cs"/>
          <w:b/>
          <w:bCs/>
          <w:sz w:val="28"/>
          <w:szCs w:val="28"/>
          <w:rtl/>
          <w:lang w:bidi="ar-SA"/>
        </w:rPr>
        <w:t>"</w:t>
      </w:r>
      <w:r w:rsidR="001C55D8" w:rsidRPr="001C55D8">
        <w:rPr>
          <w:sz w:val="28"/>
          <w:szCs w:val="28"/>
          <w:rtl/>
          <w:lang w:bidi="ar-SA"/>
        </w:rPr>
        <w:t xml:space="preserve"> (ع 32).</w:t>
      </w:r>
    </w:p>
    <w:p w14:paraId="292F85D2" w14:textId="77777777" w:rsidR="001C55D8" w:rsidRPr="001C55D8" w:rsidRDefault="00A45A52" w:rsidP="008078AA">
      <w:pPr>
        <w:numPr>
          <w:ilvl w:val="0"/>
          <w:numId w:val="29"/>
        </w:numPr>
        <w:ind w:left="0" w:firstLine="0"/>
        <w:jc w:val="lowKashida"/>
        <w:rPr>
          <w:sz w:val="28"/>
          <w:szCs w:val="28"/>
          <w:rtl/>
          <w:lang w:bidi="ar-SA"/>
        </w:rPr>
      </w:pPr>
      <w:r>
        <w:rPr>
          <w:rFonts w:hint="cs"/>
          <w:b/>
          <w:bCs/>
          <w:sz w:val="28"/>
          <w:szCs w:val="28"/>
          <w:rtl/>
          <w:lang w:bidi="ar-SA"/>
        </w:rPr>
        <w:lastRenderedPageBreak/>
        <w:t>"</w:t>
      </w:r>
      <w:r w:rsidR="001C55D8" w:rsidRPr="001C55D8">
        <w:rPr>
          <w:rFonts w:hint="eastAsia"/>
          <w:b/>
          <w:bCs/>
          <w:sz w:val="28"/>
          <w:szCs w:val="28"/>
          <w:rtl/>
          <w:lang w:bidi="ar-SA"/>
        </w:rPr>
        <w:t>لأَنَّ</w:t>
      </w:r>
      <w:r w:rsidR="001C55D8" w:rsidRPr="001C55D8">
        <w:rPr>
          <w:b/>
          <w:bCs/>
          <w:sz w:val="28"/>
          <w:szCs w:val="28"/>
          <w:rtl/>
          <w:lang w:bidi="ar-SA"/>
        </w:rPr>
        <w:t xml:space="preserve"> </w:t>
      </w:r>
      <w:r w:rsidR="001C55D8" w:rsidRPr="001C55D8">
        <w:rPr>
          <w:rFonts w:hint="eastAsia"/>
          <w:b/>
          <w:bCs/>
          <w:sz w:val="28"/>
          <w:szCs w:val="28"/>
          <w:rtl/>
          <w:lang w:bidi="ar-SA"/>
        </w:rPr>
        <w:t>خُبْزَ</w:t>
      </w:r>
      <w:r w:rsidR="001C55D8" w:rsidRPr="001C55D8">
        <w:rPr>
          <w:b/>
          <w:bCs/>
          <w:sz w:val="28"/>
          <w:szCs w:val="28"/>
          <w:rtl/>
          <w:lang w:bidi="ar-SA"/>
        </w:rPr>
        <w:t xml:space="preserve"> </w:t>
      </w:r>
      <w:r w:rsidR="001B0457">
        <w:rPr>
          <w:rFonts w:hint="eastAsia"/>
          <w:b/>
          <w:bCs/>
          <w:sz w:val="28"/>
          <w:szCs w:val="28"/>
          <w:rtl/>
          <w:lang w:bidi="ar-SA"/>
        </w:rPr>
        <w:t>الله</w:t>
      </w:r>
      <w:r w:rsidR="001C55D8" w:rsidRPr="001C55D8">
        <w:rPr>
          <w:b/>
          <w:bCs/>
          <w:sz w:val="28"/>
          <w:szCs w:val="28"/>
          <w:rtl/>
          <w:lang w:bidi="ar-SA"/>
        </w:rPr>
        <w:t xml:space="preserve"> </w:t>
      </w:r>
      <w:r w:rsidR="001C55D8" w:rsidRPr="001C55D8">
        <w:rPr>
          <w:rFonts w:hint="eastAsia"/>
          <w:b/>
          <w:bCs/>
          <w:sz w:val="28"/>
          <w:szCs w:val="28"/>
          <w:rtl/>
          <w:lang w:bidi="ar-SA"/>
        </w:rPr>
        <w:t>هُوَ</w:t>
      </w:r>
      <w:r w:rsidR="001C55D8" w:rsidRPr="001C55D8">
        <w:rPr>
          <w:b/>
          <w:bCs/>
          <w:sz w:val="28"/>
          <w:szCs w:val="28"/>
          <w:rtl/>
          <w:lang w:bidi="ar-SA"/>
        </w:rPr>
        <w:t xml:space="preserve"> </w:t>
      </w:r>
      <w:r w:rsidR="001C55D8" w:rsidRPr="001C55D8">
        <w:rPr>
          <w:rFonts w:hint="eastAsia"/>
          <w:b/>
          <w:bCs/>
          <w:sz w:val="28"/>
          <w:szCs w:val="28"/>
          <w:rtl/>
          <w:lang w:bidi="ar-SA"/>
        </w:rPr>
        <w:t>النَّازِلُ</w:t>
      </w:r>
      <w:r w:rsidR="001C55D8" w:rsidRPr="001C55D8">
        <w:rPr>
          <w:b/>
          <w:bCs/>
          <w:sz w:val="28"/>
          <w:szCs w:val="28"/>
          <w:rtl/>
          <w:lang w:bidi="ar-SA"/>
        </w:rPr>
        <w:t xml:space="preserve"> </w:t>
      </w:r>
      <w:r w:rsidR="001C55D8" w:rsidRPr="001C55D8">
        <w:rPr>
          <w:rFonts w:hint="eastAsia"/>
          <w:b/>
          <w:bCs/>
          <w:sz w:val="28"/>
          <w:szCs w:val="28"/>
          <w:rtl/>
          <w:lang w:bidi="ar-SA"/>
        </w:rPr>
        <w:t>مِنَ</w:t>
      </w:r>
      <w:r w:rsidR="001C55D8" w:rsidRPr="001C55D8">
        <w:rPr>
          <w:b/>
          <w:bCs/>
          <w:sz w:val="28"/>
          <w:szCs w:val="28"/>
          <w:rtl/>
          <w:lang w:bidi="ar-SA"/>
        </w:rPr>
        <w:t xml:space="preserve"> </w:t>
      </w:r>
      <w:r w:rsidR="001C55D8" w:rsidRPr="001C55D8">
        <w:rPr>
          <w:rFonts w:hint="eastAsia"/>
          <w:b/>
          <w:bCs/>
          <w:sz w:val="28"/>
          <w:szCs w:val="28"/>
          <w:rtl/>
          <w:lang w:bidi="ar-SA"/>
        </w:rPr>
        <w:t>السَّمَاءِ</w:t>
      </w:r>
      <w:r w:rsidR="001C55D8" w:rsidRPr="001C55D8">
        <w:rPr>
          <w:b/>
          <w:bCs/>
          <w:sz w:val="28"/>
          <w:szCs w:val="28"/>
          <w:rtl/>
          <w:lang w:bidi="ar-SA"/>
        </w:rPr>
        <w:t xml:space="preserve"> </w:t>
      </w:r>
      <w:r w:rsidR="001C55D8" w:rsidRPr="001C55D8">
        <w:rPr>
          <w:rFonts w:hint="eastAsia"/>
          <w:b/>
          <w:bCs/>
          <w:sz w:val="28"/>
          <w:szCs w:val="28"/>
          <w:rtl/>
          <w:lang w:bidi="ar-SA"/>
        </w:rPr>
        <w:t>الْوَاهِبُ</w:t>
      </w:r>
      <w:r w:rsidR="001C55D8" w:rsidRPr="001C55D8">
        <w:rPr>
          <w:b/>
          <w:bCs/>
          <w:sz w:val="28"/>
          <w:szCs w:val="28"/>
          <w:rtl/>
          <w:lang w:bidi="ar-SA"/>
        </w:rPr>
        <w:t xml:space="preserve"> </w:t>
      </w:r>
      <w:r w:rsidR="001C55D8" w:rsidRPr="001C55D8">
        <w:rPr>
          <w:rFonts w:hint="eastAsia"/>
          <w:b/>
          <w:bCs/>
          <w:sz w:val="28"/>
          <w:szCs w:val="28"/>
          <w:rtl/>
          <w:lang w:bidi="ar-SA"/>
        </w:rPr>
        <w:t>حَيَاةً</w:t>
      </w:r>
      <w:r w:rsidR="001C55D8" w:rsidRPr="001C55D8">
        <w:rPr>
          <w:rFonts w:hint="cs"/>
          <w:b/>
          <w:bCs/>
          <w:sz w:val="28"/>
          <w:szCs w:val="28"/>
          <w:rtl/>
          <w:lang w:bidi="ar-SA"/>
        </w:rPr>
        <w:t xml:space="preserve"> </w:t>
      </w:r>
      <w:r w:rsidR="001C55D8" w:rsidRPr="001C55D8">
        <w:rPr>
          <w:rFonts w:hint="eastAsia"/>
          <w:b/>
          <w:bCs/>
          <w:sz w:val="28"/>
          <w:szCs w:val="28"/>
          <w:rtl/>
          <w:lang w:bidi="ar-SA"/>
        </w:rPr>
        <w:t>لِلْعَالَمِ</w:t>
      </w:r>
      <w:r>
        <w:rPr>
          <w:rFonts w:hint="cs"/>
          <w:b/>
          <w:bCs/>
          <w:sz w:val="28"/>
          <w:szCs w:val="28"/>
          <w:rtl/>
          <w:lang w:bidi="ar-SA"/>
        </w:rPr>
        <w:t>"</w:t>
      </w:r>
      <w:r w:rsidR="001C55D8" w:rsidRPr="001C55D8">
        <w:rPr>
          <w:sz w:val="28"/>
          <w:szCs w:val="28"/>
          <w:rtl/>
          <w:lang w:bidi="ar-SA"/>
        </w:rPr>
        <w:t xml:space="preserve"> (ع 33).</w:t>
      </w:r>
    </w:p>
    <w:p w14:paraId="1F2D883B" w14:textId="77777777" w:rsidR="001C55D8" w:rsidRPr="001C55D8" w:rsidRDefault="00A45A52" w:rsidP="008078AA">
      <w:pPr>
        <w:numPr>
          <w:ilvl w:val="0"/>
          <w:numId w:val="29"/>
        </w:numPr>
        <w:ind w:left="0" w:firstLine="0"/>
        <w:jc w:val="lowKashida"/>
        <w:rPr>
          <w:sz w:val="28"/>
          <w:szCs w:val="28"/>
          <w:rtl/>
          <w:lang w:bidi="ar-SA"/>
        </w:rPr>
      </w:pPr>
      <w:r>
        <w:rPr>
          <w:rFonts w:hint="cs"/>
          <w:b/>
          <w:bCs/>
          <w:sz w:val="28"/>
          <w:szCs w:val="28"/>
          <w:rtl/>
          <w:lang w:bidi="ar-SA"/>
        </w:rPr>
        <w:t>"</w:t>
      </w:r>
      <w:r w:rsidR="001C55D8" w:rsidRPr="001C55D8">
        <w:rPr>
          <w:rFonts w:hint="eastAsia"/>
          <w:b/>
          <w:bCs/>
          <w:sz w:val="28"/>
          <w:szCs w:val="28"/>
          <w:rtl/>
          <w:lang w:bidi="ar-SA"/>
        </w:rPr>
        <w:t>أَنَا</w:t>
      </w:r>
      <w:r w:rsidR="001C55D8" w:rsidRPr="001C55D8">
        <w:rPr>
          <w:b/>
          <w:bCs/>
          <w:sz w:val="28"/>
          <w:szCs w:val="28"/>
          <w:rtl/>
          <w:lang w:bidi="ar-SA"/>
        </w:rPr>
        <w:t xml:space="preserve"> </w:t>
      </w:r>
      <w:r w:rsidR="001C55D8" w:rsidRPr="001C55D8">
        <w:rPr>
          <w:rFonts w:hint="eastAsia"/>
          <w:b/>
          <w:bCs/>
          <w:sz w:val="28"/>
          <w:szCs w:val="28"/>
          <w:rtl/>
          <w:lang w:bidi="ar-SA"/>
        </w:rPr>
        <w:t>هُوَ</w:t>
      </w:r>
      <w:r w:rsidR="001C55D8" w:rsidRPr="001C55D8">
        <w:rPr>
          <w:b/>
          <w:bCs/>
          <w:sz w:val="28"/>
          <w:szCs w:val="28"/>
          <w:rtl/>
          <w:lang w:bidi="ar-SA"/>
        </w:rPr>
        <w:t xml:space="preserve"> </w:t>
      </w:r>
      <w:r w:rsidR="001C55D8" w:rsidRPr="001C55D8">
        <w:rPr>
          <w:rFonts w:hint="eastAsia"/>
          <w:b/>
          <w:bCs/>
          <w:sz w:val="28"/>
          <w:szCs w:val="28"/>
          <w:rtl/>
          <w:lang w:bidi="ar-SA"/>
        </w:rPr>
        <w:t>خُبْزُ</w:t>
      </w:r>
      <w:r w:rsidR="001C55D8" w:rsidRPr="001C55D8">
        <w:rPr>
          <w:b/>
          <w:bCs/>
          <w:sz w:val="28"/>
          <w:szCs w:val="28"/>
          <w:rtl/>
          <w:lang w:bidi="ar-SA"/>
        </w:rPr>
        <w:t xml:space="preserve"> </w:t>
      </w:r>
      <w:r w:rsidR="001C55D8" w:rsidRPr="001C55D8">
        <w:rPr>
          <w:rFonts w:hint="eastAsia"/>
          <w:b/>
          <w:bCs/>
          <w:sz w:val="28"/>
          <w:szCs w:val="28"/>
          <w:rtl/>
          <w:lang w:bidi="ar-SA"/>
        </w:rPr>
        <w:t>الْحَيَاةِ</w:t>
      </w:r>
      <w:r>
        <w:rPr>
          <w:rFonts w:hint="cs"/>
          <w:b/>
          <w:bCs/>
          <w:sz w:val="28"/>
          <w:szCs w:val="28"/>
          <w:rtl/>
          <w:lang w:bidi="ar-SA"/>
        </w:rPr>
        <w:t>"</w:t>
      </w:r>
      <w:r w:rsidR="001C55D8" w:rsidRPr="001C55D8">
        <w:rPr>
          <w:sz w:val="28"/>
          <w:szCs w:val="28"/>
          <w:rtl/>
          <w:lang w:bidi="ar-SA"/>
        </w:rPr>
        <w:t xml:space="preserve"> (ع 35)، (ع 48).</w:t>
      </w:r>
    </w:p>
    <w:p w14:paraId="30D00917" w14:textId="77777777" w:rsidR="001C55D8" w:rsidRPr="001C55D8" w:rsidRDefault="00A45A52" w:rsidP="008078AA">
      <w:pPr>
        <w:numPr>
          <w:ilvl w:val="0"/>
          <w:numId w:val="29"/>
        </w:numPr>
        <w:ind w:left="0" w:firstLine="0"/>
        <w:jc w:val="lowKashida"/>
        <w:rPr>
          <w:sz w:val="28"/>
          <w:szCs w:val="28"/>
          <w:rtl/>
          <w:lang w:bidi="ar-SA"/>
        </w:rPr>
      </w:pPr>
      <w:r>
        <w:rPr>
          <w:rFonts w:hint="cs"/>
          <w:b/>
          <w:bCs/>
          <w:sz w:val="28"/>
          <w:szCs w:val="28"/>
          <w:rtl/>
          <w:lang w:bidi="ar-SA"/>
        </w:rPr>
        <w:t>"</w:t>
      </w:r>
      <w:r w:rsidR="001C55D8" w:rsidRPr="001C55D8">
        <w:rPr>
          <w:rFonts w:hint="eastAsia"/>
          <w:b/>
          <w:bCs/>
          <w:sz w:val="28"/>
          <w:szCs w:val="28"/>
          <w:rtl/>
          <w:lang w:bidi="ar-SA"/>
        </w:rPr>
        <w:t>أَنَا</w:t>
      </w:r>
      <w:r w:rsidR="001C55D8" w:rsidRPr="001C55D8">
        <w:rPr>
          <w:b/>
          <w:bCs/>
          <w:sz w:val="28"/>
          <w:szCs w:val="28"/>
          <w:rtl/>
          <w:lang w:bidi="ar-SA"/>
        </w:rPr>
        <w:t xml:space="preserve"> </w:t>
      </w:r>
      <w:r w:rsidR="001C55D8" w:rsidRPr="001C55D8">
        <w:rPr>
          <w:rFonts w:hint="eastAsia"/>
          <w:b/>
          <w:bCs/>
          <w:sz w:val="28"/>
          <w:szCs w:val="28"/>
          <w:rtl/>
          <w:lang w:bidi="ar-SA"/>
        </w:rPr>
        <w:t>هُوَ</w:t>
      </w:r>
      <w:r w:rsidR="001C55D8" w:rsidRPr="001C55D8">
        <w:rPr>
          <w:b/>
          <w:bCs/>
          <w:sz w:val="28"/>
          <w:szCs w:val="28"/>
          <w:rtl/>
          <w:lang w:bidi="ar-SA"/>
        </w:rPr>
        <w:t xml:space="preserve"> </w:t>
      </w:r>
      <w:r w:rsidR="001C55D8" w:rsidRPr="001C55D8">
        <w:rPr>
          <w:rFonts w:hint="eastAsia"/>
          <w:b/>
          <w:bCs/>
          <w:sz w:val="28"/>
          <w:szCs w:val="28"/>
          <w:rtl/>
          <w:lang w:bidi="ar-SA"/>
        </w:rPr>
        <w:t>الْخُبْزُ</w:t>
      </w:r>
      <w:r w:rsidR="001C55D8" w:rsidRPr="001C55D8">
        <w:rPr>
          <w:b/>
          <w:bCs/>
          <w:sz w:val="28"/>
          <w:szCs w:val="28"/>
          <w:rtl/>
          <w:lang w:bidi="ar-SA"/>
        </w:rPr>
        <w:t xml:space="preserve"> </w:t>
      </w:r>
      <w:r w:rsidR="001C55D8" w:rsidRPr="001C55D8">
        <w:rPr>
          <w:rFonts w:hint="eastAsia"/>
          <w:b/>
          <w:bCs/>
          <w:sz w:val="28"/>
          <w:szCs w:val="28"/>
          <w:rtl/>
          <w:lang w:bidi="ar-SA"/>
        </w:rPr>
        <w:t>الَّذِي</w:t>
      </w:r>
      <w:r w:rsidR="001C55D8" w:rsidRPr="001C55D8">
        <w:rPr>
          <w:b/>
          <w:bCs/>
          <w:sz w:val="28"/>
          <w:szCs w:val="28"/>
          <w:rtl/>
          <w:lang w:bidi="ar-SA"/>
        </w:rPr>
        <w:t xml:space="preserve"> </w:t>
      </w:r>
      <w:r w:rsidR="001C55D8" w:rsidRPr="001C55D8">
        <w:rPr>
          <w:rFonts w:hint="eastAsia"/>
          <w:b/>
          <w:bCs/>
          <w:sz w:val="28"/>
          <w:szCs w:val="28"/>
          <w:rtl/>
          <w:lang w:bidi="ar-SA"/>
        </w:rPr>
        <w:t>نَزَلَ</w:t>
      </w:r>
      <w:r w:rsidR="001C55D8" w:rsidRPr="001C55D8">
        <w:rPr>
          <w:b/>
          <w:bCs/>
          <w:sz w:val="28"/>
          <w:szCs w:val="28"/>
          <w:rtl/>
          <w:lang w:bidi="ar-SA"/>
        </w:rPr>
        <w:t xml:space="preserve"> </w:t>
      </w:r>
      <w:r w:rsidR="001C55D8" w:rsidRPr="001C55D8">
        <w:rPr>
          <w:rFonts w:hint="eastAsia"/>
          <w:b/>
          <w:bCs/>
          <w:sz w:val="28"/>
          <w:szCs w:val="28"/>
          <w:rtl/>
          <w:lang w:bidi="ar-SA"/>
        </w:rPr>
        <w:t>مِنَ</w:t>
      </w:r>
      <w:r w:rsidR="001C55D8" w:rsidRPr="001C55D8">
        <w:rPr>
          <w:b/>
          <w:bCs/>
          <w:sz w:val="28"/>
          <w:szCs w:val="28"/>
          <w:rtl/>
          <w:lang w:bidi="ar-SA"/>
        </w:rPr>
        <w:t xml:space="preserve"> </w:t>
      </w:r>
      <w:r w:rsidR="001C55D8" w:rsidRPr="001C55D8">
        <w:rPr>
          <w:rFonts w:hint="eastAsia"/>
          <w:b/>
          <w:bCs/>
          <w:sz w:val="28"/>
          <w:szCs w:val="28"/>
          <w:rtl/>
          <w:lang w:bidi="ar-SA"/>
        </w:rPr>
        <w:t>السَّمَاءِ</w:t>
      </w:r>
      <w:r>
        <w:rPr>
          <w:rFonts w:hint="cs"/>
          <w:b/>
          <w:bCs/>
          <w:sz w:val="28"/>
          <w:szCs w:val="28"/>
          <w:rtl/>
          <w:lang w:bidi="ar-SA"/>
        </w:rPr>
        <w:t>"</w:t>
      </w:r>
      <w:r w:rsidR="001C55D8" w:rsidRPr="001C55D8">
        <w:rPr>
          <w:sz w:val="28"/>
          <w:szCs w:val="28"/>
          <w:rtl/>
          <w:lang w:bidi="ar-SA"/>
        </w:rPr>
        <w:t xml:space="preserve"> (ع 41).</w:t>
      </w:r>
    </w:p>
    <w:p w14:paraId="37F98009" w14:textId="77777777" w:rsidR="001C55D8" w:rsidRPr="001C55D8" w:rsidRDefault="00A45A52" w:rsidP="008078AA">
      <w:pPr>
        <w:numPr>
          <w:ilvl w:val="0"/>
          <w:numId w:val="29"/>
        </w:numPr>
        <w:ind w:left="0" w:firstLine="0"/>
        <w:jc w:val="lowKashida"/>
        <w:rPr>
          <w:sz w:val="28"/>
          <w:szCs w:val="28"/>
          <w:rtl/>
          <w:lang w:bidi="ar-SA"/>
        </w:rPr>
      </w:pPr>
      <w:r>
        <w:rPr>
          <w:rFonts w:hint="cs"/>
          <w:b/>
          <w:bCs/>
          <w:sz w:val="28"/>
          <w:szCs w:val="28"/>
          <w:rtl/>
          <w:lang w:bidi="ar-SA"/>
        </w:rPr>
        <w:t>"</w:t>
      </w:r>
      <w:r w:rsidR="001C55D8" w:rsidRPr="001C55D8">
        <w:rPr>
          <w:rFonts w:hint="eastAsia"/>
          <w:b/>
          <w:bCs/>
          <w:sz w:val="28"/>
          <w:szCs w:val="28"/>
          <w:rtl/>
          <w:lang w:bidi="ar-SA"/>
        </w:rPr>
        <w:t>هَذَا</w:t>
      </w:r>
      <w:r w:rsidR="001C55D8" w:rsidRPr="001C55D8">
        <w:rPr>
          <w:b/>
          <w:bCs/>
          <w:sz w:val="28"/>
          <w:szCs w:val="28"/>
          <w:rtl/>
          <w:lang w:bidi="ar-SA"/>
        </w:rPr>
        <w:t xml:space="preserve"> </w:t>
      </w:r>
      <w:r w:rsidR="001C55D8" w:rsidRPr="001C55D8">
        <w:rPr>
          <w:rFonts w:hint="eastAsia"/>
          <w:b/>
          <w:bCs/>
          <w:sz w:val="28"/>
          <w:szCs w:val="28"/>
          <w:rtl/>
          <w:lang w:bidi="ar-SA"/>
        </w:rPr>
        <w:t>هُوَ</w:t>
      </w:r>
      <w:r w:rsidR="001C55D8" w:rsidRPr="001C55D8">
        <w:rPr>
          <w:b/>
          <w:bCs/>
          <w:sz w:val="28"/>
          <w:szCs w:val="28"/>
          <w:rtl/>
          <w:lang w:bidi="ar-SA"/>
        </w:rPr>
        <w:t xml:space="preserve"> </w:t>
      </w:r>
      <w:r w:rsidR="001C55D8" w:rsidRPr="001C55D8">
        <w:rPr>
          <w:rFonts w:hint="eastAsia"/>
          <w:b/>
          <w:bCs/>
          <w:sz w:val="28"/>
          <w:szCs w:val="28"/>
          <w:rtl/>
          <w:lang w:bidi="ar-SA"/>
        </w:rPr>
        <w:t>الْخُبْزُ</w:t>
      </w:r>
      <w:r w:rsidR="001C55D8" w:rsidRPr="001C55D8">
        <w:rPr>
          <w:b/>
          <w:bCs/>
          <w:sz w:val="28"/>
          <w:szCs w:val="28"/>
          <w:rtl/>
          <w:lang w:bidi="ar-SA"/>
        </w:rPr>
        <w:t xml:space="preserve"> </w:t>
      </w:r>
      <w:r w:rsidR="001C55D8" w:rsidRPr="001C55D8">
        <w:rPr>
          <w:rFonts w:hint="eastAsia"/>
          <w:b/>
          <w:bCs/>
          <w:sz w:val="28"/>
          <w:szCs w:val="28"/>
          <w:rtl/>
          <w:lang w:bidi="ar-SA"/>
        </w:rPr>
        <w:t>النَّازِلُ</w:t>
      </w:r>
      <w:r w:rsidR="001C55D8" w:rsidRPr="001C55D8">
        <w:rPr>
          <w:b/>
          <w:bCs/>
          <w:sz w:val="28"/>
          <w:szCs w:val="28"/>
          <w:rtl/>
          <w:lang w:bidi="ar-SA"/>
        </w:rPr>
        <w:t xml:space="preserve"> </w:t>
      </w:r>
      <w:r w:rsidR="001C55D8" w:rsidRPr="001C55D8">
        <w:rPr>
          <w:rFonts w:hint="eastAsia"/>
          <w:b/>
          <w:bCs/>
          <w:sz w:val="28"/>
          <w:szCs w:val="28"/>
          <w:rtl/>
          <w:lang w:bidi="ar-SA"/>
        </w:rPr>
        <w:t>مِنَ</w:t>
      </w:r>
      <w:r w:rsidR="001C55D8" w:rsidRPr="001C55D8">
        <w:rPr>
          <w:b/>
          <w:bCs/>
          <w:sz w:val="28"/>
          <w:szCs w:val="28"/>
          <w:rtl/>
          <w:lang w:bidi="ar-SA"/>
        </w:rPr>
        <w:t xml:space="preserve"> </w:t>
      </w:r>
      <w:r w:rsidR="001C55D8" w:rsidRPr="001C55D8">
        <w:rPr>
          <w:rFonts w:hint="eastAsia"/>
          <w:b/>
          <w:bCs/>
          <w:sz w:val="28"/>
          <w:szCs w:val="28"/>
          <w:rtl/>
          <w:lang w:bidi="ar-SA"/>
        </w:rPr>
        <w:t>السَّمَاءِ</w:t>
      </w:r>
      <w:r w:rsidR="001C55D8" w:rsidRPr="001C55D8">
        <w:rPr>
          <w:b/>
          <w:bCs/>
          <w:sz w:val="28"/>
          <w:szCs w:val="28"/>
          <w:rtl/>
          <w:lang w:bidi="ar-SA"/>
        </w:rPr>
        <w:t xml:space="preserve"> </w:t>
      </w:r>
      <w:r w:rsidR="001C55D8" w:rsidRPr="001C55D8">
        <w:rPr>
          <w:rFonts w:hint="eastAsia"/>
          <w:b/>
          <w:bCs/>
          <w:sz w:val="28"/>
          <w:szCs w:val="28"/>
          <w:rtl/>
          <w:lang w:bidi="ar-SA"/>
        </w:rPr>
        <w:t>لِكَيْ</w:t>
      </w:r>
      <w:r w:rsidR="001C55D8" w:rsidRPr="001C55D8">
        <w:rPr>
          <w:b/>
          <w:bCs/>
          <w:sz w:val="28"/>
          <w:szCs w:val="28"/>
          <w:rtl/>
          <w:lang w:bidi="ar-SA"/>
        </w:rPr>
        <w:t xml:space="preserve"> </w:t>
      </w:r>
      <w:r w:rsidR="001C55D8" w:rsidRPr="001C55D8">
        <w:rPr>
          <w:rFonts w:hint="eastAsia"/>
          <w:b/>
          <w:bCs/>
          <w:sz w:val="28"/>
          <w:szCs w:val="28"/>
          <w:rtl/>
          <w:lang w:bidi="ar-SA"/>
        </w:rPr>
        <w:t>يَأْكُلَ</w:t>
      </w:r>
      <w:r w:rsidR="001C55D8" w:rsidRPr="001C55D8">
        <w:rPr>
          <w:b/>
          <w:bCs/>
          <w:sz w:val="28"/>
          <w:szCs w:val="28"/>
          <w:rtl/>
          <w:lang w:bidi="ar-SA"/>
        </w:rPr>
        <w:t xml:space="preserve"> </w:t>
      </w:r>
      <w:r w:rsidR="001C55D8" w:rsidRPr="001C55D8">
        <w:rPr>
          <w:rFonts w:hint="eastAsia"/>
          <w:b/>
          <w:bCs/>
          <w:sz w:val="28"/>
          <w:szCs w:val="28"/>
          <w:rtl/>
          <w:lang w:bidi="ar-SA"/>
        </w:rPr>
        <w:t>مِنْهُ</w:t>
      </w:r>
      <w:r w:rsidR="001C55D8" w:rsidRPr="001C55D8">
        <w:rPr>
          <w:b/>
          <w:bCs/>
          <w:sz w:val="28"/>
          <w:szCs w:val="28"/>
          <w:rtl/>
          <w:lang w:bidi="ar-SA"/>
        </w:rPr>
        <w:t xml:space="preserve"> </w:t>
      </w:r>
      <w:r w:rsidR="001C55D8" w:rsidRPr="001C55D8">
        <w:rPr>
          <w:rFonts w:hint="eastAsia"/>
          <w:b/>
          <w:bCs/>
          <w:sz w:val="28"/>
          <w:szCs w:val="28"/>
          <w:rtl/>
          <w:lang w:bidi="ar-SA"/>
        </w:rPr>
        <w:t>الإِنْسَانُ</w:t>
      </w:r>
      <w:r w:rsidR="001C55D8" w:rsidRPr="001C55D8">
        <w:rPr>
          <w:b/>
          <w:bCs/>
          <w:sz w:val="28"/>
          <w:szCs w:val="28"/>
          <w:rtl/>
          <w:lang w:bidi="ar-SA"/>
        </w:rPr>
        <w:t xml:space="preserve"> </w:t>
      </w:r>
      <w:r w:rsidR="001C55D8" w:rsidRPr="001C55D8">
        <w:rPr>
          <w:rFonts w:hint="eastAsia"/>
          <w:b/>
          <w:bCs/>
          <w:sz w:val="28"/>
          <w:szCs w:val="28"/>
          <w:rtl/>
          <w:lang w:bidi="ar-SA"/>
        </w:rPr>
        <w:t>وَلاَ</w:t>
      </w:r>
      <w:r w:rsidR="001C55D8" w:rsidRPr="001C55D8">
        <w:rPr>
          <w:b/>
          <w:bCs/>
          <w:sz w:val="28"/>
          <w:szCs w:val="28"/>
          <w:rtl/>
          <w:lang w:bidi="ar-SA"/>
        </w:rPr>
        <w:t xml:space="preserve"> </w:t>
      </w:r>
      <w:r w:rsidR="001C55D8" w:rsidRPr="001C55D8">
        <w:rPr>
          <w:rFonts w:hint="eastAsia"/>
          <w:b/>
          <w:bCs/>
          <w:sz w:val="28"/>
          <w:szCs w:val="28"/>
          <w:rtl/>
          <w:lang w:bidi="ar-SA"/>
        </w:rPr>
        <w:t>يَمُوتَ</w:t>
      </w:r>
      <w:r>
        <w:rPr>
          <w:rFonts w:hint="cs"/>
          <w:b/>
          <w:bCs/>
          <w:sz w:val="28"/>
          <w:szCs w:val="28"/>
          <w:rtl/>
          <w:lang w:bidi="ar-SA"/>
        </w:rPr>
        <w:t>"</w:t>
      </w:r>
      <w:r w:rsidR="001C55D8" w:rsidRPr="001C55D8">
        <w:rPr>
          <w:sz w:val="28"/>
          <w:szCs w:val="28"/>
          <w:rtl/>
          <w:lang w:bidi="ar-SA"/>
        </w:rPr>
        <w:t xml:space="preserve"> (ع 50).</w:t>
      </w:r>
    </w:p>
    <w:p w14:paraId="79B1BA73" w14:textId="77777777" w:rsidR="001C55D8" w:rsidRPr="001C55D8" w:rsidRDefault="00A45A52" w:rsidP="008078AA">
      <w:pPr>
        <w:numPr>
          <w:ilvl w:val="0"/>
          <w:numId w:val="29"/>
        </w:numPr>
        <w:ind w:left="0" w:firstLine="0"/>
        <w:jc w:val="lowKashida"/>
        <w:rPr>
          <w:sz w:val="28"/>
          <w:szCs w:val="28"/>
          <w:rtl/>
          <w:lang w:bidi="ar-SA"/>
        </w:rPr>
      </w:pPr>
      <w:r>
        <w:rPr>
          <w:rFonts w:hint="cs"/>
          <w:b/>
          <w:bCs/>
          <w:sz w:val="28"/>
          <w:szCs w:val="28"/>
          <w:rtl/>
          <w:lang w:bidi="ar-SA"/>
        </w:rPr>
        <w:t>"</w:t>
      </w:r>
      <w:r w:rsidR="001C55D8" w:rsidRPr="001C55D8">
        <w:rPr>
          <w:rFonts w:hint="eastAsia"/>
          <w:b/>
          <w:bCs/>
          <w:sz w:val="28"/>
          <w:szCs w:val="28"/>
          <w:rtl/>
          <w:lang w:bidi="ar-SA"/>
        </w:rPr>
        <w:t>أَنَا</w:t>
      </w:r>
      <w:r w:rsidR="001C55D8" w:rsidRPr="001C55D8">
        <w:rPr>
          <w:b/>
          <w:bCs/>
          <w:sz w:val="28"/>
          <w:szCs w:val="28"/>
          <w:rtl/>
          <w:lang w:bidi="ar-SA"/>
        </w:rPr>
        <w:t xml:space="preserve"> </w:t>
      </w:r>
      <w:r w:rsidR="001C55D8" w:rsidRPr="001C55D8">
        <w:rPr>
          <w:rFonts w:hint="eastAsia"/>
          <w:b/>
          <w:bCs/>
          <w:sz w:val="28"/>
          <w:szCs w:val="28"/>
          <w:rtl/>
          <w:lang w:bidi="ar-SA"/>
        </w:rPr>
        <w:t>هُوَ</w:t>
      </w:r>
      <w:r w:rsidR="001C55D8" w:rsidRPr="001C55D8">
        <w:rPr>
          <w:b/>
          <w:bCs/>
          <w:sz w:val="28"/>
          <w:szCs w:val="28"/>
          <w:rtl/>
          <w:lang w:bidi="ar-SA"/>
        </w:rPr>
        <w:t xml:space="preserve"> </w:t>
      </w:r>
      <w:r w:rsidR="001C55D8" w:rsidRPr="001C55D8">
        <w:rPr>
          <w:rFonts w:hint="eastAsia"/>
          <w:b/>
          <w:bCs/>
          <w:sz w:val="28"/>
          <w:szCs w:val="28"/>
          <w:rtl/>
          <w:lang w:bidi="ar-SA"/>
        </w:rPr>
        <w:t>الْخُبْزُ</w:t>
      </w:r>
      <w:r w:rsidR="001C55D8" w:rsidRPr="001C55D8">
        <w:rPr>
          <w:b/>
          <w:bCs/>
          <w:sz w:val="28"/>
          <w:szCs w:val="28"/>
          <w:rtl/>
          <w:lang w:bidi="ar-SA"/>
        </w:rPr>
        <w:t xml:space="preserve"> </w:t>
      </w:r>
      <w:r w:rsidR="001C55D8" w:rsidRPr="001C55D8">
        <w:rPr>
          <w:rFonts w:hint="eastAsia"/>
          <w:b/>
          <w:bCs/>
          <w:sz w:val="28"/>
          <w:szCs w:val="28"/>
          <w:rtl/>
          <w:lang w:bidi="ar-SA"/>
        </w:rPr>
        <w:t>الْحَيُّ</w:t>
      </w:r>
      <w:r w:rsidR="001C55D8" w:rsidRPr="001C55D8">
        <w:rPr>
          <w:b/>
          <w:bCs/>
          <w:sz w:val="28"/>
          <w:szCs w:val="28"/>
          <w:rtl/>
          <w:lang w:bidi="ar-SA"/>
        </w:rPr>
        <w:t xml:space="preserve"> </w:t>
      </w:r>
      <w:r w:rsidR="001C55D8" w:rsidRPr="001C55D8">
        <w:rPr>
          <w:rFonts w:hint="eastAsia"/>
          <w:b/>
          <w:bCs/>
          <w:sz w:val="28"/>
          <w:szCs w:val="28"/>
          <w:rtl/>
          <w:lang w:bidi="ar-SA"/>
        </w:rPr>
        <w:t>الَّذِي</w:t>
      </w:r>
      <w:r w:rsidR="001C55D8" w:rsidRPr="001C55D8">
        <w:rPr>
          <w:b/>
          <w:bCs/>
          <w:sz w:val="28"/>
          <w:szCs w:val="28"/>
          <w:rtl/>
          <w:lang w:bidi="ar-SA"/>
        </w:rPr>
        <w:t xml:space="preserve"> </w:t>
      </w:r>
      <w:r w:rsidR="001C55D8" w:rsidRPr="001C55D8">
        <w:rPr>
          <w:rFonts w:hint="eastAsia"/>
          <w:b/>
          <w:bCs/>
          <w:sz w:val="28"/>
          <w:szCs w:val="28"/>
          <w:rtl/>
          <w:lang w:bidi="ar-SA"/>
        </w:rPr>
        <w:t>نَزَلَ</w:t>
      </w:r>
      <w:r w:rsidR="001C55D8" w:rsidRPr="001C55D8">
        <w:rPr>
          <w:b/>
          <w:bCs/>
          <w:sz w:val="28"/>
          <w:szCs w:val="28"/>
          <w:rtl/>
          <w:lang w:bidi="ar-SA"/>
        </w:rPr>
        <w:t xml:space="preserve"> </w:t>
      </w:r>
      <w:r w:rsidR="001C55D8" w:rsidRPr="001C55D8">
        <w:rPr>
          <w:rFonts w:hint="eastAsia"/>
          <w:b/>
          <w:bCs/>
          <w:sz w:val="28"/>
          <w:szCs w:val="28"/>
          <w:rtl/>
          <w:lang w:bidi="ar-SA"/>
        </w:rPr>
        <w:t>مِنَ</w:t>
      </w:r>
      <w:r w:rsidR="001C55D8" w:rsidRPr="001C55D8">
        <w:rPr>
          <w:b/>
          <w:bCs/>
          <w:sz w:val="28"/>
          <w:szCs w:val="28"/>
          <w:rtl/>
          <w:lang w:bidi="ar-SA"/>
        </w:rPr>
        <w:t xml:space="preserve"> </w:t>
      </w:r>
      <w:r w:rsidR="001C55D8" w:rsidRPr="001C55D8">
        <w:rPr>
          <w:rFonts w:hint="eastAsia"/>
          <w:b/>
          <w:bCs/>
          <w:sz w:val="28"/>
          <w:szCs w:val="28"/>
          <w:rtl/>
          <w:lang w:bidi="ar-SA"/>
        </w:rPr>
        <w:t>السَّمَاء</w:t>
      </w:r>
      <w:r>
        <w:rPr>
          <w:rFonts w:hint="cs"/>
          <w:b/>
          <w:bCs/>
          <w:sz w:val="28"/>
          <w:szCs w:val="28"/>
          <w:rtl/>
          <w:lang w:bidi="ar-SA"/>
        </w:rPr>
        <w:t>"</w:t>
      </w:r>
      <w:r w:rsidR="001C55D8" w:rsidRPr="001C55D8">
        <w:rPr>
          <w:sz w:val="28"/>
          <w:szCs w:val="28"/>
          <w:rtl/>
          <w:lang w:bidi="ar-SA"/>
        </w:rPr>
        <w:t xml:space="preserve"> (ع 51).</w:t>
      </w:r>
    </w:p>
    <w:p w14:paraId="324ABE2C" w14:textId="77777777" w:rsidR="001C55D8" w:rsidRPr="001C55D8" w:rsidRDefault="00A45A52" w:rsidP="008078AA">
      <w:pPr>
        <w:numPr>
          <w:ilvl w:val="0"/>
          <w:numId w:val="29"/>
        </w:numPr>
        <w:ind w:left="0" w:firstLine="0"/>
        <w:jc w:val="lowKashida"/>
        <w:rPr>
          <w:sz w:val="28"/>
          <w:szCs w:val="28"/>
          <w:rtl/>
          <w:lang w:bidi="ar-SA"/>
        </w:rPr>
      </w:pPr>
      <w:r>
        <w:rPr>
          <w:rFonts w:hint="cs"/>
          <w:b/>
          <w:bCs/>
          <w:sz w:val="28"/>
          <w:szCs w:val="28"/>
          <w:rtl/>
          <w:lang w:bidi="ar-SA"/>
        </w:rPr>
        <w:t>"</w:t>
      </w:r>
      <w:r w:rsidR="001C55D8" w:rsidRPr="001C55D8">
        <w:rPr>
          <w:rFonts w:hint="eastAsia"/>
          <w:b/>
          <w:bCs/>
          <w:sz w:val="28"/>
          <w:szCs w:val="28"/>
          <w:rtl/>
          <w:lang w:bidi="ar-SA"/>
        </w:rPr>
        <w:t>إِنْ</w:t>
      </w:r>
      <w:r w:rsidR="001C55D8" w:rsidRPr="001C55D8">
        <w:rPr>
          <w:b/>
          <w:bCs/>
          <w:sz w:val="28"/>
          <w:szCs w:val="28"/>
          <w:rtl/>
          <w:lang w:bidi="ar-SA"/>
        </w:rPr>
        <w:t xml:space="preserve"> </w:t>
      </w:r>
      <w:r w:rsidR="001C55D8" w:rsidRPr="001C55D8">
        <w:rPr>
          <w:rFonts w:hint="eastAsia"/>
          <w:b/>
          <w:bCs/>
          <w:sz w:val="28"/>
          <w:szCs w:val="28"/>
          <w:rtl/>
          <w:lang w:bidi="ar-SA"/>
        </w:rPr>
        <w:t>أَكَلَ</w:t>
      </w:r>
      <w:r w:rsidR="001C55D8" w:rsidRPr="001C55D8">
        <w:rPr>
          <w:b/>
          <w:bCs/>
          <w:sz w:val="28"/>
          <w:szCs w:val="28"/>
          <w:rtl/>
          <w:lang w:bidi="ar-SA"/>
        </w:rPr>
        <w:t xml:space="preserve"> </w:t>
      </w:r>
      <w:r w:rsidR="001C55D8" w:rsidRPr="001C55D8">
        <w:rPr>
          <w:rFonts w:hint="eastAsia"/>
          <w:b/>
          <w:bCs/>
          <w:sz w:val="28"/>
          <w:szCs w:val="28"/>
          <w:rtl/>
          <w:lang w:bidi="ar-SA"/>
        </w:rPr>
        <w:t>أَحَدٌ</w:t>
      </w:r>
      <w:r w:rsidR="001C55D8" w:rsidRPr="001C55D8">
        <w:rPr>
          <w:b/>
          <w:bCs/>
          <w:sz w:val="28"/>
          <w:szCs w:val="28"/>
          <w:rtl/>
          <w:lang w:bidi="ar-SA"/>
        </w:rPr>
        <w:t xml:space="preserve"> </w:t>
      </w:r>
      <w:r w:rsidR="001C55D8" w:rsidRPr="001C55D8">
        <w:rPr>
          <w:rFonts w:hint="eastAsia"/>
          <w:b/>
          <w:bCs/>
          <w:sz w:val="28"/>
          <w:szCs w:val="28"/>
          <w:rtl/>
          <w:lang w:bidi="ar-SA"/>
        </w:rPr>
        <w:t>مِنْ</w:t>
      </w:r>
      <w:r w:rsidR="001C55D8" w:rsidRPr="001C55D8">
        <w:rPr>
          <w:b/>
          <w:bCs/>
          <w:sz w:val="28"/>
          <w:szCs w:val="28"/>
          <w:rtl/>
          <w:lang w:bidi="ar-SA"/>
        </w:rPr>
        <w:t xml:space="preserve"> </w:t>
      </w:r>
      <w:r w:rsidR="001C55D8" w:rsidRPr="001C55D8">
        <w:rPr>
          <w:rFonts w:hint="eastAsia"/>
          <w:b/>
          <w:bCs/>
          <w:sz w:val="28"/>
          <w:szCs w:val="28"/>
          <w:rtl/>
          <w:lang w:bidi="ar-SA"/>
        </w:rPr>
        <w:t>هَذَا</w:t>
      </w:r>
      <w:r w:rsidR="001C55D8" w:rsidRPr="001C55D8">
        <w:rPr>
          <w:b/>
          <w:bCs/>
          <w:sz w:val="28"/>
          <w:szCs w:val="28"/>
          <w:rtl/>
          <w:lang w:bidi="ar-SA"/>
        </w:rPr>
        <w:t xml:space="preserve"> </w:t>
      </w:r>
      <w:r w:rsidR="001C55D8" w:rsidRPr="001C55D8">
        <w:rPr>
          <w:rFonts w:hint="eastAsia"/>
          <w:b/>
          <w:bCs/>
          <w:sz w:val="28"/>
          <w:szCs w:val="28"/>
          <w:rtl/>
          <w:lang w:bidi="ar-SA"/>
        </w:rPr>
        <w:t>الْخُبْزِ</w:t>
      </w:r>
      <w:r w:rsidR="001C55D8" w:rsidRPr="001C55D8">
        <w:rPr>
          <w:b/>
          <w:bCs/>
          <w:sz w:val="28"/>
          <w:szCs w:val="28"/>
          <w:rtl/>
          <w:lang w:bidi="ar-SA"/>
        </w:rPr>
        <w:t xml:space="preserve"> </w:t>
      </w:r>
      <w:r w:rsidR="001C55D8" w:rsidRPr="001C55D8">
        <w:rPr>
          <w:rFonts w:hint="eastAsia"/>
          <w:b/>
          <w:bCs/>
          <w:sz w:val="28"/>
          <w:szCs w:val="28"/>
          <w:rtl/>
          <w:lang w:bidi="ar-SA"/>
        </w:rPr>
        <w:t>يَحْيَا</w:t>
      </w:r>
      <w:r w:rsidR="001C55D8" w:rsidRPr="001C55D8">
        <w:rPr>
          <w:b/>
          <w:bCs/>
          <w:sz w:val="28"/>
          <w:szCs w:val="28"/>
          <w:rtl/>
          <w:lang w:bidi="ar-SA"/>
        </w:rPr>
        <w:t xml:space="preserve"> </w:t>
      </w:r>
      <w:r w:rsidR="001C55D8" w:rsidRPr="001C55D8">
        <w:rPr>
          <w:rFonts w:hint="eastAsia"/>
          <w:b/>
          <w:bCs/>
          <w:sz w:val="28"/>
          <w:szCs w:val="28"/>
          <w:rtl/>
          <w:lang w:bidi="ar-SA"/>
        </w:rPr>
        <w:t>إِلَى</w:t>
      </w:r>
      <w:r w:rsidR="001C55D8" w:rsidRPr="001C55D8">
        <w:rPr>
          <w:b/>
          <w:bCs/>
          <w:sz w:val="28"/>
          <w:szCs w:val="28"/>
          <w:rtl/>
          <w:lang w:bidi="ar-SA"/>
        </w:rPr>
        <w:t xml:space="preserve"> </w:t>
      </w:r>
      <w:r w:rsidR="001C55D8" w:rsidRPr="001C55D8">
        <w:rPr>
          <w:rFonts w:hint="eastAsia"/>
          <w:b/>
          <w:bCs/>
          <w:sz w:val="28"/>
          <w:szCs w:val="28"/>
          <w:rtl/>
          <w:lang w:bidi="ar-SA"/>
        </w:rPr>
        <w:t>الأَبَدِ</w:t>
      </w:r>
      <w:r>
        <w:rPr>
          <w:rFonts w:hint="cs"/>
          <w:b/>
          <w:bCs/>
          <w:sz w:val="28"/>
          <w:szCs w:val="28"/>
          <w:rtl/>
          <w:lang w:bidi="ar-SA"/>
        </w:rPr>
        <w:t>"</w:t>
      </w:r>
      <w:r w:rsidR="001C55D8" w:rsidRPr="001C55D8">
        <w:rPr>
          <w:sz w:val="28"/>
          <w:szCs w:val="28"/>
          <w:rtl/>
          <w:lang w:bidi="ar-SA"/>
        </w:rPr>
        <w:t xml:space="preserve"> (ع 51).</w:t>
      </w:r>
    </w:p>
    <w:p w14:paraId="786E6324" w14:textId="77777777" w:rsidR="00C638AD" w:rsidRDefault="001C55D8" w:rsidP="00C638AD">
      <w:pPr>
        <w:jc w:val="lowKashida"/>
        <w:rPr>
          <w:b/>
          <w:bCs/>
          <w:sz w:val="28"/>
          <w:szCs w:val="28"/>
          <w:rtl/>
          <w:lang w:bidi="ar-SA"/>
        </w:rPr>
      </w:pPr>
      <w:r w:rsidRPr="001C55D8">
        <w:rPr>
          <w:b/>
          <w:bCs/>
          <w:sz w:val="28"/>
          <w:szCs w:val="28"/>
          <w:rtl/>
          <w:lang w:bidi="ar-SA"/>
        </w:rPr>
        <w:t>وهنا نسأل: هل الخبز الذي يقدمه ال</w:t>
      </w:r>
      <w:r w:rsidR="00134890">
        <w:rPr>
          <w:rFonts w:hint="cs"/>
          <w:b/>
          <w:bCs/>
          <w:sz w:val="28"/>
          <w:szCs w:val="28"/>
          <w:rtl/>
          <w:lang w:bidi="ar-SA"/>
        </w:rPr>
        <w:t>إ</w:t>
      </w:r>
      <w:r w:rsidRPr="001C55D8">
        <w:rPr>
          <w:b/>
          <w:bCs/>
          <w:sz w:val="28"/>
          <w:szCs w:val="28"/>
          <w:rtl/>
          <w:lang w:bidi="ar-SA"/>
        </w:rPr>
        <w:t>خوة البروتستانت للذكرى، له كل هذه الصفات</w:t>
      </w:r>
      <w:r w:rsidRPr="001C55D8">
        <w:rPr>
          <w:rFonts w:hint="cs"/>
          <w:b/>
          <w:bCs/>
          <w:sz w:val="28"/>
          <w:szCs w:val="28"/>
          <w:rtl/>
          <w:lang w:bidi="ar-SA"/>
        </w:rPr>
        <w:t xml:space="preserve"> </w:t>
      </w:r>
      <w:r w:rsidR="00C638AD">
        <w:rPr>
          <w:b/>
          <w:bCs/>
          <w:sz w:val="28"/>
          <w:szCs w:val="28"/>
          <w:rtl/>
          <w:lang w:bidi="ar-SA"/>
        </w:rPr>
        <w:t>التي وردت في (</w:t>
      </w:r>
      <w:proofErr w:type="spellStart"/>
      <w:r w:rsidR="00C638AD">
        <w:rPr>
          <w:b/>
          <w:bCs/>
          <w:sz w:val="28"/>
          <w:szCs w:val="28"/>
          <w:rtl/>
          <w:lang w:bidi="ar-SA"/>
        </w:rPr>
        <w:t>يو</w:t>
      </w:r>
      <w:proofErr w:type="spellEnd"/>
      <w:r w:rsidR="00C638AD">
        <w:rPr>
          <w:b/>
          <w:bCs/>
          <w:sz w:val="28"/>
          <w:szCs w:val="28"/>
          <w:rtl/>
          <w:lang w:bidi="ar-SA"/>
        </w:rPr>
        <w:t xml:space="preserve"> 6)؟!</w:t>
      </w:r>
      <w:r w:rsidR="00C638AD">
        <w:rPr>
          <w:rFonts w:hint="cs"/>
          <w:b/>
          <w:bCs/>
          <w:sz w:val="28"/>
          <w:szCs w:val="28"/>
          <w:rtl/>
          <w:lang w:bidi="ar-SA"/>
        </w:rPr>
        <w:t xml:space="preserve"> </w:t>
      </w:r>
    </w:p>
    <w:p w14:paraId="3DDE4F05" w14:textId="77777777" w:rsidR="001C55D8" w:rsidRPr="00C638AD" w:rsidRDefault="001C55D8" w:rsidP="00C638AD">
      <w:pPr>
        <w:jc w:val="lowKashida"/>
        <w:rPr>
          <w:b/>
          <w:bCs/>
          <w:sz w:val="28"/>
          <w:szCs w:val="28"/>
          <w:rtl/>
          <w:lang w:bidi="ar-SA"/>
        </w:rPr>
      </w:pPr>
      <w:r w:rsidRPr="001C55D8">
        <w:rPr>
          <w:sz w:val="28"/>
          <w:szCs w:val="28"/>
          <w:rtl/>
          <w:lang w:bidi="ar-SA"/>
        </w:rPr>
        <w:t>هل هو خبز الحياة؟ هل هو نازل من السماء؟ هل هو الواهب الحياة للعالم؟ هل كل</w:t>
      </w:r>
      <w:r w:rsidRPr="001C55D8">
        <w:rPr>
          <w:rFonts w:hint="cs"/>
          <w:sz w:val="28"/>
          <w:szCs w:val="28"/>
          <w:rtl/>
          <w:lang w:bidi="ar-SA"/>
        </w:rPr>
        <w:t xml:space="preserve"> </w:t>
      </w:r>
      <w:r w:rsidRPr="001C55D8">
        <w:rPr>
          <w:sz w:val="28"/>
          <w:szCs w:val="28"/>
          <w:rtl/>
          <w:lang w:bidi="ar-SA"/>
        </w:rPr>
        <w:t>مَن يأكل منه لا يموت، بل يحيا إلى الأبد؟ هل هذا الخبز هو الرب يسوع نفسه، الذي</w:t>
      </w:r>
      <w:r w:rsidRPr="001C55D8">
        <w:rPr>
          <w:rFonts w:hint="cs"/>
          <w:sz w:val="28"/>
          <w:szCs w:val="28"/>
          <w:rtl/>
          <w:lang w:bidi="ar-SA"/>
        </w:rPr>
        <w:t xml:space="preserve"> </w:t>
      </w:r>
      <w:r w:rsidRPr="001C55D8">
        <w:rPr>
          <w:sz w:val="28"/>
          <w:szCs w:val="28"/>
          <w:rtl/>
          <w:lang w:bidi="ar-SA"/>
        </w:rPr>
        <w:t>قال: "أنا هو الخبز</w:t>
      </w:r>
      <w:r w:rsidR="00346776">
        <w:rPr>
          <w:sz w:val="28"/>
          <w:szCs w:val="28"/>
          <w:rtl/>
          <w:lang w:bidi="ar-SA"/>
        </w:rPr>
        <w:t>...</w:t>
      </w:r>
      <w:r w:rsidRPr="001C55D8">
        <w:rPr>
          <w:sz w:val="28"/>
          <w:szCs w:val="28"/>
          <w:rtl/>
          <w:lang w:bidi="ar-SA"/>
        </w:rPr>
        <w:t>"؟!!</w:t>
      </w:r>
    </w:p>
    <w:p w14:paraId="148A3EDF" w14:textId="77777777" w:rsidR="001C55D8" w:rsidRPr="001C55D8" w:rsidRDefault="001C55D8" w:rsidP="001C55D8">
      <w:pPr>
        <w:jc w:val="lowKashida"/>
        <w:rPr>
          <w:b/>
          <w:bCs/>
          <w:sz w:val="28"/>
          <w:szCs w:val="28"/>
          <w:rtl/>
          <w:lang w:bidi="ar-SA"/>
        </w:rPr>
      </w:pPr>
      <w:r w:rsidRPr="001C55D8">
        <w:rPr>
          <w:b/>
          <w:bCs/>
          <w:sz w:val="28"/>
          <w:szCs w:val="28"/>
          <w:rtl/>
          <w:lang w:bidi="ar-SA"/>
        </w:rPr>
        <w:t>إنما هذا الخبز، يعبر عنه الرب بأنه جسده</w:t>
      </w:r>
      <w:r w:rsidR="00346776">
        <w:rPr>
          <w:b/>
          <w:bCs/>
          <w:sz w:val="28"/>
          <w:szCs w:val="28"/>
          <w:rtl/>
          <w:lang w:bidi="ar-SA"/>
        </w:rPr>
        <w:t>...</w:t>
      </w:r>
    </w:p>
    <w:p w14:paraId="169AB280" w14:textId="2D56DEA2" w:rsidR="001C55D8" w:rsidRPr="001C55D8" w:rsidRDefault="001C55D8" w:rsidP="001C55D8">
      <w:pPr>
        <w:jc w:val="lowKashida"/>
        <w:rPr>
          <w:b/>
          <w:bCs/>
          <w:sz w:val="28"/>
          <w:szCs w:val="28"/>
          <w:rtl/>
          <w:lang w:bidi="ar-SA"/>
        </w:rPr>
      </w:pPr>
      <w:r w:rsidRPr="001C55D8">
        <w:rPr>
          <w:b/>
          <w:bCs/>
          <w:sz w:val="28"/>
          <w:szCs w:val="28"/>
          <w:rtl/>
          <w:lang w:bidi="ar-SA"/>
        </w:rPr>
        <w:t>14-</w:t>
      </w:r>
      <w:r w:rsidR="008078AA">
        <w:rPr>
          <w:rFonts w:hint="cs"/>
          <w:b/>
          <w:bCs/>
          <w:sz w:val="28"/>
          <w:szCs w:val="28"/>
          <w:rtl/>
          <w:lang w:bidi="ar-SA"/>
        </w:rPr>
        <w:t xml:space="preserve"> </w:t>
      </w:r>
      <w:r w:rsidRPr="001C55D8">
        <w:rPr>
          <w:b/>
          <w:bCs/>
          <w:sz w:val="28"/>
          <w:szCs w:val="28"/>
          <w:rtl/>
          <w:lang w:bidi="ar-SA"/>
        </w:rPr>
        <w:t>ه</w:t>
      </w:r>
      <w:r w:rsidR="00C638AD">
        <w:rPr>
          <w:b/>
          <w:bCs/>
          <w:sz w:val="28"/>
          <w:szCs w:val="28"/>
          <w:rtl/>
          <w:lang w:bidi="ar-SA"/>
        </w:rPr>
        <w:t>ذا الخبز هو جسد الرب</w:t>
      </w:r>
      <w:r w:rsidR="00E40EF0">
        <w:rPr>
          <w:rFonts w:hint="cs"/>
          <w:b/>
          <w:bCs/>
          <w:sz w:val="28"/>
          <w:szCs w:val="28"/>
          <w:rtl/>
          <w:lang w:bidi="ar-SA"/>
        </w:rPr>
        <w:t>.</w:t>
      </w:r>
    </w:p>
    <w:p w14:paraId="47BEA8E6" w14:textId="77777777" w:rsidR="001C55D8" w:rsidRPr="001C55D8" w:rsidRDefault="001C55D8" w:rsidP="001C55D8">
      <w:pPr>
        <w:jc w:val="lowKashida"/>
        <w:rPr>
          <w:sz w:val="28"/>
          <w:szCs w:val="28"/>
          <w:rtl/>
          <w:lang w:bidi="ar-SA"/>
        </w:rPr>
      </w:pPr>
      <w:r w:rsidRPr="001C55D8">
        <w:rPr>
          <w:sz w:val="28"/>
          <w:szCs w:val="28"/>
          <w:rtl/>
          <w:lang w:bidi="ar-SA"/>
        </w:rPr>
        <w:t>ليس هذا هو تعليمنا نحن، إنما هو تعليم الرب القائل بعد كل هذه الصفات التي</w:t>
      </w:r>
      <w:r w:rsidRPr="001C55D8">
        <w:rPr>
          <w:rFonts w:hint="cs"/>
          <w:sz w:val="28"/>
          <w:szCs w:val="28"/>
          <w:rtl/>
          <w:lang w:bidi="ar-SA"/>
        </w:rPr>
        <w:t xml:space="preserve"> </w:t>
      </w:r>
      <w:r w:rsidRPr="001C55D8">
        <w:rPr>
          <w:sz w:val="28"/>
          <w:szCs w:val="28"/>
          <w:rtl/>
          <w:lang w:bidi="ar-SA"/>
        </w:rPr>
        <w:t>وصف بها هذا الخبز:</w:t>
      </w:r>
    </w:p>
    <w:p w14:paraId="78625592" w14:textId="77777777" w:rsidR="001C55D8" w:rsidRPr="001C55D8" w:rsidRDefault="001C55D8" w:rsidP="001C55D8">
      <w:pPr>
        <w:jc w:val="lowKashida"/>
        <w:rPr>
          <w:b/>
          <w:bCs/>
          <w:sz w:val="28"/>
          <w:szCs w:val="28"/>
          <w:rtl/>
          <w:lang w:bidi="ar-SA"/>
        </w:rPr>
      </w:pPr>
      <w:r w:rsidRPr="001C55D8">
        <w:rPr>
          <w:b/>
          <w:bCs/>
          <w:sz w:val="28"/>
          <w:szCs w:val="28"/>
          <w:rtl/>
          <w:lang w:bidi="ar-SA"/>
        </w:rPr>
        <w:t>"</w:t>
      </w:r>
      <w:r w:rsidRPr="001C55D8">
        <w:rPr>
          <w:rFonts w:hint="eastAsia"/>
          <w:b/>
          <w:bCs/>
          <w:sz w:val="28"/>
          <w:szCs w:val="28"/>
          <w:rtl/>
          <w:lang w:bidi="ar-SA"/>
        </w:rPr>
        <w:t>وَالْخُبْزُ</w:t>
      </w:r>
      <w:r w:rsidRPr="001C55D8">
        <w:rPr>
          <w:b/>
          <w:bCs/>
          <w:sz w:val="28"/>
          <w:szCs w:val="28"/>
          <w:rtl/>
          <w:lang w:bidi="ar-SA"/>
        </w:rPr>
        <w:t xml:space="preserve"> </w:t>
      </w:r>
      <w:r w:rsidRPr="001C55D8">
        <w:rPr>
          <w:rFonts w:hint="eastAsia"/>
          <w:b/>
          <w:bCs/>
          <w:sz w:val="28"/>
          <w:szCs w:val="28"/>
          <w:rtl/>
          <w:lang w:bidi="ar-SA"/>
        </w:rPr>
        <w:t>الَّذِي</w:t>
      </w:r>
      <w:r w:rsidRPr="001C55D8">
        <w:rPr>
          <w:b/>
          <w:bCs/>
          <w:sz w:val="28"/>
          <w:szCs w:val="28"/>
          <w:rtl/>
          <w:lang w:bidi="ar-SA"/>
        </w:rPr>
        <w:t xml:space="preserve"> </w:t>
      </w:r>
      <w:r w:rsidRPr="001C55D8">
        <w:rPr>
          <w:rFonts w:hint="eastAsia"/>
          <w:b/>
          <w:bCs/>
          <w:sz w:val="28"/>
          <w:szCs w:val="28"/>
          <w:rtl/>
          <w:lang w:bidi="ar-SA"/>
        </w:rPr>
        <w:t>أَنَا</w:t>
      </w:r>
      <w:r w:rsidRPr="001C55D8">
        <w:rPr>
          <w:b/>
          <w:bCs/>
          <w:sz w:val="28"/>
          <w:szCs w:val="28"/>
          <w:rtl/>
          <w:lang w:bidi="ar-SA"/>
        </w:rPr>
        <w:t xml:space="preserve"> </w:t>
      </w:r>
      <w:r w:rsidRPr="001C55D8">
        <w:rPr>
          <w:rFonts w:hint="eastAsia"/>
          <w:b/>
          <w:bCs/>
          <w:sz w:val="28"/>
          <w:szCs w:val="28"/>
          <w:rtl/>
          <w:lang w:bidi="ar-SA"/>
        </w:rPr>
        <w:t>أُعْطِي</w:t>
      </w:r>
      <w:r w:rsidRPr="001C55D8">
        <w:rPr>
          <w:b/>
          <w:bCs/>
          <w:sz w:val="28"/>
          <w:szCs w:val="28"/>
          <w:rtl/>
          <w:lang w:bidi="ar-SA"/>
        </w:rPr>
        <w:t xml:space="preserve"> </w:t>
      </w:r>
      <w:r w:rsidRPr="001C55D8">
        <w:rPr>
          <w:rFonts w:hint="eastAsia"/>
          <w:b/>
          <w:bCs/>
          <w:sz w:val="28"/>
          <w:szCs w:val="28"/>
          <w:rtl/>
          <w:lang w:bidi="ar-SA"/>
        </w:rPr>
        <w:t>هُوَ</w:t>
      </w:r>
      <w:r w:rsidRPr="001C55D8">
        <w:rPr>
          <w:b/>
          <w:bCs/>
          <w:sz w:val="28"/>
          <w:szCs w:val="28"/>
          <w:rtl/>
          <w:lang w:bidi="ar-SA"/>
        </w:rPr>
        <w:t xml:space="preserve"> </w:t>
      </w:r>
      <w:r w:rsidRPr="001C55D8">
        <w:rPr>
          <w:rFonts w:hint="eastAsia"/>
          <w:b/>
          <w:bCs/>
          <w:sz w:val="28"/>
          <w:szCs w:val="28"/>
          <w:rtl/>
          <w:lang w:bidi="ar-SA"/>
        </w:rPr>
        <w:t>جَسَدِي</w:t>
      </w:r>
      <w:r w:rsidRPr="001C55D8">
        <w:rPr>
          <w:b/>
          <w:bCs/>
          <w:sz w:val="28"/>
          <w:szCs w:val="28"/>
          <w:rtl/>
          <w:lang w:bidi="ar-SA"/>
        </w:rPr>
        <w:t xml:space="preserve"> </w:t>
      </w:r>
      <w:r w:rsidRPr="001C55D8">
        <w:rPr>
          <w:rFonts w:hint="eastAsia"/>
          <w:b/>
          <w:bCs/>
          <w:sz w:val="28"/>
          <w:szCs w:val="28"/>
          <w:rtl/>
          <w:lang w:bidi="ar-SA"/>
        </w:rPr>
        <w:t>الَّذِي</w:t>
      </w:r>
      <w:r w:rsidRPr="001C55D8">
        <w:rPr>
          <w:b/>
          <w:bCs/>
          <w:sz w:val="28"/>
          <w:szCs w:val="28"/>
          <w:rtl/>
          <w:lang w:bidi="ar-SA"/>
        </w:rPr>
        <w:t xml:space="preserve"> </w:t>
      </w:r>
      <w:r w:rsidRPr="001C55D8">
        <w:rPr>
          <w:rFonts w:hint="eastAsia"/>
          <w:b/>
          <w:bCs/>
          <w:sz w:val="28"/>
          <w:szCs w:val="28"/>
          <w:rtl/>
          <w:lang w:bidi="ar-SA"/>
        </w:rPr>
        <w:t>أَبْذِلُهُ</w:t>
      </w:r>
      <w:r w:rsidRPr="001C55D8">
        <w:rPr>
          <w:b/>
          <w:bCs/>
          <w:sz w:val="28"/>
          <w:szCs w:val="28"/>
          <w:rtl/>
          <w:lang w:bidi="ar-SA"/>
        </w:rPr>
        <w:t xml:space="preserve"> </w:t>
      </w:r>
      <w:r w:rsidRPr="001C55D8">
        <w:rPr>
          <w:rFonts w:hint="eastAsia"/>
          <w:b/>
          <w:bCs/>
          <w:sz w:val="28"/>
          <w:szCs w:val="28"/>
          <w:rtl/>
          <w:lang w:bidi="ar-SA"/>
        </w:rPr>
        <w:t>مِنْ</w:t>
      </w:r>
      <w:r w:rsidRPr="001C55D8">
        <w:rPr>
          <w:b/>
          <w:bCs/>
          <w:sz w:val="28"/>
          <w:szCs w:val="28"/>
          <w:rtl/>
          <w:lang w:bidi="ar-SA"/>
        </w:rPr>
        <w:t xml:space="preserve"> </w:t>
      </w:r>
      <w:r w:rsidRPr="001C55D8">
        <w:rPr>
          <w:rFonts w:hint="eastAsia"/>
          <w:b/>
          <w:bCs/>
          <w:sz w:val="28"/>
          <w:szCs w:val="28"/>
          <w:rtl/>
          <w:lang w:bidi="ar-SA"/>
        </w:rPr>
        <w:t>أَجْلِ</w:t>
      </w:r>
      <w:r w:rsidRPr="001C55D8">
        <w:rPr>
          <w:b/>
          <w:bCs/>
          <w:sz w:val="28"/>
          <w:szCs w:val="28"/>
          <w:rtl/>
          <w:lang w:bidi="ar-SA"/>
        </w:rPr>
        <w:t xml:space="preserve"> </w:t>
      </w:r>
      <w:r w:rsidRPr="001C55D8">
        <w:rPr>
          <w:rFonts w:hint="eastAsia"/>
          <w:b/>
          <w:bCs/>
          <w:sz w:val="28"/>
          <w:szCs w:val="28"/>
          <w:rtl/>
          <w:lang w:bidi="ar-SA"/>
        </w:rPr>
        <w:t>حَيَاةِ</w:t>
      </w:r>
      <w:r w:rsidRPr="001C55D8">
        <w:rPr>
          <w:b/>
          <w:bCs/>
          <w:sz w:val="28"/>
          <w:szCs w:val="28"/>
          <w:rtl/>
          <w:lang w:bidi="ar-SA"/>
        </w:rPr>
        <w:t xml:space="preserve"> </w:t>
      </w:r>
      <w:r w:rsidRPr="001C55D8">
        <w:rPr>
          <w:rFonts w:hint="eastAsia"/>
          <w:b/>
          <w:bCs/>
          <w:sz w:val="28"/>
          <w:szCs w:val="28"/>
          <w:rtl/>
          <w:lang w:bidi="ar-SA"/>
        </w:rPr>
        <w:t>الْعَالَمِ</w:t>
      </w:r>
      <w:r w:rsidRPr="001C55D8">
        <w:rPr>
          <w:b/>
          <w:bCs/>
          <w:sz w:val="28"/>
          <w:szCs w:val="28"/>
          <w:rtl/>
          <w:lang w:bidi="ar-SA"/>
        </w:rPr>
        <w:t>" (يو</w:t>
      </w:r>
      <w:r w:rsidRPr="001C55D8">
        <w:rPr>
          <w:rFonts w:hint="cs"/>
          <w:b/>
          <w:bCs/>
          <w:sz w:val="28"/>
          <w:szCs w:val="28"/>
          <w:rtl/>
          <w:lang w:bidi="ar-SA"/>
        </w:rPr>
        <w:t>6: 51</w:t>
      </w:r>
      <w:r w:rsidRPr="001C55D8">
        <w:rPr>
          <w:b/>
          <w:bCs/>
          <w:sz w:val="28"/>
          <w:szCs w:val="28"/>
          <w:rtl/>
          <w:lang w:bidi="ar-SA"/>
        </w:rPr>
        <w:t>).</w:t>
      </w:r>
    </w:p>
    <w:p w14:paraId="6F79AFF5" w14:textId="77777777" w:rsidR="001C55D8" w:rsidRPr="001C55D8" w:rsidRDefault="001C55D8" w:rsidP="001C55D8">
      <w:pPr>
        <w:jc w:val="lowKashida"/>
        <w:rPr>
          <w:sz w:val="28"/>
          <w:szCs w:val="28"/>
          <w:rtl/>
          <w:lang w:bidi="ar-SA"/>
        </w:rPr>
      </w:pPr>
      <w:r w:rsidRPr="001C55D8">
        <w:rPr>
          <w:sz w:val="28"/>
          <w:szCs w:val="28"/>
          <w:rtl/>
          <w:lang w:bidi="ar-SA"/>
        </w:rPr>
        <w:t xml:space="preserve">هل نستطيع أن نترك كلام الرب الواضح، لكي نركن إلى مفاهيم بشرية؟! أو هل يريد البعض أن يخضع كلام الرب لمفاهيمه هو؟! إن الكلام واضح وصريح. ولما احتج اليهود قائلين: "كيف يقدر هذا أن يعطينا جسده لنأكل؟" أجابهم بتأكيد: </w:t>
      </w:r>
    </w:p>
    <w:p w14:paraId="2A6035D4" w14:textId="77777777" w:rsidR="001C55D8" w:rsidRPr="001C55D8" w:rsidRDefault="001C55D8" w:rsidP="001C55D8">
      <w:pPr>
        <w:jc w:val="lowKashida"/>
        <w:rPr>
          <w:b/>
          <w:bCs/>
          <w:sz w:val="28"/>
          <w:szCs w:val="28"/>
          <w:rtl/>
          <w:lang w:bidi="ar-SA"/>
        </w:rPr>
      </w:pPr>
      <w:r w:rsidRPr="001C55D8">
        <w:rPr>
          <w:b/>
          <w:bCs/>
          <w:sz w:val="28"/>
          <w:szCs w:val="28"/>
          <w:rtl/>
          <w:lang w:bidi="ar-SA"/>
        </w:rPr>
        <w:t>"</w:t>
      </w:r>
      <w:r w:rsidRPr="001C55D8">
        <w:rPr>
          <w:rFonts w:hint="cs"/>
          <w:b/>
          <w:bCs/>
          <w:sz w:val="28"/>
          <w:szCs w:val="28"/>
          <w:rtl/>
          <w:lang w:bidi="ar-SA"/>
        </w:rPr>
        <w:t>ا</w:t>
      </w:r>
      <w:r w:rsidRPr="001C55D8">
        <w:rPr>
          <w:rFonts w:hint="eastAsia"/>
          <w:b/>
          <w:bCs/>
          <w:sz w:val="28"/>
          <w:szCs w:val="28"/>
          <w:rtl/>
          <w:lang w:bidi="ar-SA"/>
        </w:rPr>
        <w:t>لْحَقَّ</w:t>
      </w:r>
      <w:r w:rsidRPr="001C55D8">
        <w:rPr>
          <w:b/>
          <w:bCs/>
          <w:sz w:val="28"/>
          <w:szCs w:val="28"/>
          <w:rtl/>
          <w:lang w:bidi="ar-SA"/>
        </w:rPr>
        <w:t xml:space="preserve"> </w:t>
      </w:r>
      <w:proofErr w:type="spellStart"/>
      <w:r w:rsidRPr="001C55D8">
        <w:rPr>
          <w:rFonts w:hint="eastAsia"/>
          <w:b/>
          <w:bCs/>
          <w:sz w:val="28"/>
          <w:szCs w:val="28"/>
          <w:rtl/>
          <w:lang w:bidi="ar-SA"/>
        </w:rPr>
        <w:t>الْحَقَّ</w:t>
      </w:r>
      <w:proofErr w:type="spellEnd"/>
      <w:r w:rsidRPr="001C55D8">
        <w:rPr>
          <w:b/>
          <w:bCs/>
          <w:sz w:val="28"/>
          <w:szCs w:val="28"/>
          <w:rtl/>
          <w:lang w:bidi="ar-SA"/>
        </w:rPr>
        <w:t xml:space="preserve"> </w:t>
      </w:r>
      <w:r w:rsidRPr="001C55D8">
        <w:rPr>
          <w:rFonts w:hint="eastAsia"/>
          <w:b/>
          <w:bCs/>
          <w:sz w:val="28"/>
          <w:szCs w:val="28"/>
          <w:rtl/>
          <w:lang w:bidi="ar-SA"/>
        </w:rPr>
        <w:t>أَقُولُ</w:t>
      </w:r>
      <w:r w:rsidRPr="001C55D8">
        <w:rPr>
          <w:b/>
          <w:bCs/>
          <w:sz w:val="28"/>
          <w:szCs w:val="28"/>
          <w:rtl/>
          <w:lang w:bidi="ar-SA"/>
        </w:rPr>
        <w:t xml:space="preserve"> </w:t>
      </w:r>
      <w:r w:rsidRPr="001C55D8">
        <w:rPr>
          <w:rFonts w:hint="eastAsia"/>
          <w:b/>
          <w:bCs/>
          <w:sz w:val="28"/>
          <w:szCs w:val="28"/>
          <w:rtl/>
          <w:lang w:bidi="ar-SA"/>
        </w:rPr>
        <w:t>لَكُمْ</w:t>
      </w:r>
      <w:r w:rsidRPr="001C55D8">
        <w:rPr>
          <w:b/>
          <w:bCs/>
          <w:sz w:val="28"/>
          <w:szCs w:val="28"/>
          <w:rtl/>
          <w:lang w:bidi="ar-SA"/>
        </w:rPr>
        <w:t xml:space="preserve">: </w:t>
      </w:r>
      <w:r w:rsidRPr="001C55D8">
        <w:rPr>
          <w:rFonts w:hint="eastAsia"/>
          <w:b/>
          <w:bCs/>
          <w:sz w:val="28"/>
          <w:szCs w:val="28"/>
          <w:rtl/>
          <w:lang w:bidi="ar-SA"/>
        </w:rPr>
        <w:t>إِنْ</w:t>
      </w:r>
      <w:r w:rsidRPr="001C55D8">
        <w:rPr>
          <w:b/>
          <w:bCs/>
          <w:sz w:val="28"/>
          <w:szCs w:val="28"/>
          <w:rtl/>
          <w:lang w:bidi="ar-SA"/>
        </w:rPr>
        <w:t xml:space="preserve"> </w:t>
      </w:r>
      <w:r w:rsidRPr="001C55D8">
        <w:rPr>
          <w:rFonts w:hint="eastAsia"/>
          <w:b/>
          <w:bCs/>
          <w:sz w:val="28"/>
          <w:szCs w:val="28"/>
          <w:rtl/>
          <w:lang w:bidi="ar-SA"/>
        </w:rPr>
        <w:t>لَمْ</w:t>
      </w:r>
      <w:r w:rsidRPr="001C55D8">
        <w:rPr>
          <w:b/>
          <w:bCs/>
          <w:sz w:val="28"/>
          <w:szCs w:val="28"/>
          <w:rtl/>
          <w:lang w:bidi="ar-SA"/>
        </w:rPr>
        <w:t xml:space="preserve"> </w:t>
      </w:r>
      <w:r w:rsidRPr="001C55D8">
        <w:rPr>
          <w:rFonts w:hint="eastAsia"/>
          <w:b/>
          <w:bCs/>
          <w:sz w:val="28"/>
          <w:szCs w:val="28"/>
          <w:rtl/>
          <w:lang w:bidi="ar-SA"/>
        </w:rPr>
        <w:t>تَأْكُلُوا</w:t>
      </w:r>
      <w:r w:rsidRPr="001C55D8">
        <w:rPr>
          <w:b/>
          <w:bCs/>
          <w:sz w:val="28"/>
          <w:szCs w:val="28"/>
          <w:rtl/>
          <w:lang w:bidi="ar-SA"/>
        </w:rPr>
        <w:t xml:space="preserve"> </w:t>
      </w:r>
      <w:r w:rsidRPr="001C55D8">
        <w:rPr>
          <w:rFonts w:hint="eastAsia"/>
          <w:b/>
          <w:bCs/>
          <w:sz w:val="28"/>
          <w:szCs w:val="28"/>
          <w:rtl/>
          <w:lang w:bidi="ar-SA"/>
        </w:rPr>
        <w:t>جَسَدَ</w:t>
      </w:r>
      <w:r w:rsidRPr="001C55D8">
        <w:rPr>
          <w:b/>
          <w:bCs/>
          <w:sz w:val="28"/>
          <w:szCs w:val="28"/>
          <w:rtl/>
          <w:lang w:bidi="ar-SA"/>
        </w:rPr>
        <w:t xml:space="preserve"> </w:t>
      </w:r>
      <w:r w:rsidRPr="001C55D8">
        <w:rPr>
          <w:rFonts w:hint="eastAsia"/>
          <w:b/>
          <w:bCs/>
          <w:sz w:val="28"/>
          <w:szCs w:val="28"/>
          <w:rtl/>
          <w:lang w:bidi="ar-SA"/>
        </w:rPr>
        <w:t>ابْنِ</w:t>
      </w:r>
      <w:r w:rsidRPr="001C55D8">
        <w:rPr>
          <w:b/>
          <w:bCs/>
          <w:sz w:val="28"/>
          <w:szCs w:val="28"/>
          <w:rtl/>
          <w:lang w:bidi="ar-SA"/>
        </w:rPr>
        <w:t xml:space="preserve"> </w:t>
      </w:r>
      <w:r w:rsidRPr="001C55D8">
        <w:rPr>
          <w:rFonts w:hint="eastAsia"/>
          <w:b/>
          <w:bCs/>
          <w:sz w:val="28"/>
          <w:szCs w:val="28"/>
          <w:rtl/>
          <w:lang w:bidi="ar-SA"/>
        </w:rPr>
        <w:t>الإِنْسَانِ</w:t>
      </w:r>
      <w:r w:rsidRPr="001C55D8">
        <w:rPr>
          <w:b/>
          <w:bCs/>
          <w:sz w:val="28"/>
          <w:szCs w:val="28"/>
          <w:rtl/>
          <w:lang w:bidi="ar-SA"/>
        </w:rPr>
        <w:t xml:space="preserve"> </w:t>
      </w:r>
      <w:r w:rsidRPr="001C55D8">
        <w:rPr>
          <w:rFonts w:hint="eastAsia"/>
          <w:b/>
          <w:bCs/>
          <w:sz w:val="28"/>
          <w:szCs w:val="28"/>
          <w:rtl/>
          <w:lang w:bidi="ar-SA"/>
        </w:rPr>
        <w:t>وَتَشْرَبُوا</w:t>
      </w:r>
      <w:r w:rsidRPr="001C55D8">
        <w:rPr>
          <w:b/>
          <w:bCs/>
          <w:sz w:val="28"/>
          <w:szCs w:val="28"/>
          <w:rtl/>
          <w:lang w:bidi="ar-SA"/>
        </w:rPr>
        <w:t xml:space="preserve"> </w:t>
      </w:r>
      <w:r w:rsidRPr="001C55D8">
        <w:rPr>
          <w:rFonts w:hint="eastAsia"/>
          <w:b/>
          <w:bCs/>
          <w:sz w:val="28"/>
          <w:szCs w:val="28"/>
          <w:rtl/>
          <w:lang w:bidi="ar-SA"/>
        </w:rPr>
        <w:t>دَمَهُ</w:t>
      </w:r>
      <w:r w:rsidRPr="001C55D8">
        <w:rPr>
          <w:b/>
          <w:bCs/>
          <w:sz w:val="28"/>
          <w:szCs w:val="28"/>
          <w:rtl/>
          <w:lang w:bidi="ar-SA"/>
        </w:rPr>
        <w:t xml:space="preserve"> </w:t>
      </w:r>
      <w:r w:rsidRPr="001C55D8">
        <w:rPr>
          <w:rFonts w:hint="eastAsia"/>
          <w:b/>
          <w:bCs/>
          <w:sz w:val="28"/>
          <w:szCs w:val="28"/>
          <w:rtl/>
          <w:lang w:bidi="ar-SA"/>
        </w:rPr>
        <w:t>فَلَيْسَ</w:t>
      </w:r>
      <w:r w:rsidRPr="001C55D8">
        <w:rPr>
          <w:b/>
          <w:bCs/>
          <w:sz w:val="28"/>
          <w:szCs w:val="28"/>
          <w:rtl/>
          <w:lang w:bidi="ar-SA"/>
        </w:rPr>
        <w:t xml:space="preserve"> </w:t>
      </w:r>
      <w:r w:rsidRPr="001C55D8">
        <w:rPr>
          <w:rFonts w:hint="eastAsia"/>
          <w:b/>
          <w:bCs/>
          <w:sz w:val="28"/>
          <w:szCs w:val="28"/>
          <w:rtl/>
          <w:lang w:bidi="ar-SA"/>
        </w:rPr>
        <w:t>لَكُمْ</w:t>
      </w:r>
      <w:r w:rsidRPr="001C55D8">
        <w:rPr>
          <w:b/>
          <w:bCs/>
          <w:sz w:val="28"/>
          <w:szCs w:val="28"/>
          <w:rtl/>
          <w:lang w:bidi="ar-SA"/>
        </w:rPr>
        <w:t xml:space="preserve"> </w:t>
      </w:r>
      <w:r w:rsidRPr="001C55D8">
        <w:rPr>
          <w:rFonts w:hint="eastAsia"/>
          <w:b/>
          <w:bCs/>
          <w:sz w:val="28"/>
          <w:szCs w:val="28"/>
          <w:rtl/>
          <w:lang w:bidi="ar-SA"/>
        </w:rPr>
        <w:t>حَيَاةٌ</w:t>
      </w:r>
      <w:r w:rsidRPr="001C55D8">
        <w:rPr>
          <w:b/>
          <w:bCs/>
          <w:sz w:val="28"/>
          <w:szCs w:val="28"/>
          <w:rtl/>
          <w:lang w:bidi="ar-SA"/>
        </w:rPr>
        <w:t xml:space="preserve"> </w:t>
      </w:r>
      <w:r w:rsidRPr="001C55D8">
        <w:rPr>
          <w:rFonts w:hint="eastAsia"/>
          <w:b/>
          <w:bCs/>
          <w:sz w:val="28"/>
          <w:szCs w:val="28"/>
          <w:rtl/>
          <w:lang w:bidi="ar-SA"/>
        </w:rPr>
        <w:t>فِيكُمْ</w:t>
      </w:r>
      <w:r w:rsidRPr="001C55D8">
        <w:rPr>
          <w:b/>
          <w:bCs/>
          <w:sz w:val="28"/>
          <w:szCs w:val="28"/>
          <w:rtl/>
          <w:lang w:bidi="ar-SA"/>
        </w:rPr>
        <w:t>" (يو</w:t>
      </w:r>
      <w:r w:rsidRPr="001C55D8">
        <w:rPr>
          <w:rFonts w:hint="cs"/>
          <w:b/>
          <w:bCs/>
          <w:sz w:val="28"/>
          <w:szCs w:val="28"/>
          <w:rtl/>
          <w:lang w:bidi="ar-SA"/>
        </w:rPr>
        <w:t>6: 53</w:t>
      </w:r>
      <w:r w:rsidRPr="001C55D8">
        <w:rPr>
          <w:b/>
          <w:bCs/>
          <w:sz w:val="28"/>
          <w:szCs w:val="28"/>
          <w:rtl/>
          <w:lang w:bidi="ar-SA"/>
        </w:rPr>
        <w:t>).</w:t>
      </w:r>
    </w:p>
    <w:p w14:paraId="47FDC82D" w14:textId="77777777" w:rsidR="001C55D8" w:rsidRPr="001C55D8" w:rsidRDefault="001C55D8" w:rsidP="001C55D8">
      <w:pPr>
        <w:jc w:val="lowKashida"/>
        <w:rPr>
          <w:sz w:val="28"/>
          <w:szCs w:val="28"/>
          <w:rtl/>
          <w:lang w:bidi="ar-SA"/>
        </w:rPr>
      </w:pPr>
      <w:r w:rsidRPr="001C55D8">
        <w:rPr>
          <w:sz w:val="28"/>
          <w:szCs w:val="28"/>
          <w:rtl/>
          <w:lang w:bidi="ar-SA"/>
        </w:rPr>
        <w:lastRenderedPageBreak/>
        <w:t>فهل الذين ينفذون عبارة "اصنعوا هذا لذكري" يتناولون ما يتناولونه مؤمنين أنه جسد الرب ودمه، أم باعتبار أنه خبز عادي وخمر عادية؟ وما هو موقفهم من الآية السابقة، ومن قوله بعدها: "</w:t>
      </w:r>
      <w:r w:rsidRPr="00122B01">
        <w:rPr>
          <w:rFonts w:hint="eastAsia"/>
          <w:sz w:val="28"/>
          <w:szCs w:val="28"/>
          <w:rtl/>
          <w:lang w:bidi="ar-SA"/>
        </w:rPr>
        <w:t>مَنْ</w:t>
      </w:r>
      <w:r w:rsidRPr="00122B01">
        <w:rPr>
          <w:sz w:val="28"/>
          <w:szCs w:val="28"/>
          <w:rtl/>
          <w:lang w:bidi="ar-SA"/>
        </w:rPr>
        <w:t xml:space="preserve"> </w:t>
      </w:r>
      <w:r w:rsidRPr="00122B01">
        <w:rPr>
          <w:rFonts w:hint="eastAsia"/>
          <w:sz w:val="28"/>
          <w:szCs w:val="28"/>
          <w:rtl/>
          <w:lang w:bidi="ar-SA"/>
        </w:rPr>
        <w:t>يَأْكُلُ</w:t>
      </w:r>
      <w:r w:rsidRPr="00122B01">
        <w:rPr>
          <w:sz w:val="28"/>
          <w:szCs w:val="28"/>
          <w:rtl/>
          <w:lang w:bidi="ar-SA"/>
        </w:rPr>
        <w:t xml:space="preserve"> </w:t>
      </w:r>
      <w:r w:rsidRPr="00122B01">
        <w:rPr>
          <w:rFonts w:hint="eastAsia"/>
          <w:sz w:val="28"/>
          <w:szCs w:val="28"/>
          <w:rtl/>
          <w:lang w:bidi="ar-SA"/>
        </w:rPr>
        <w:t>جَسَدِي</w:t>
      </w:r>
      <w:r w:rsidRPr="00122B01">
        <w:rPr>
          <w:sz w:val="28"/>
          <w:szCs w:val="28"/>
          <w:rtl/>
          <w:lang w:bidi="ar-SA"/>
        </w:rPr>
        <w:t xml:space="preserve"> </w:t>
      </w:r>
      <w:r w:rsidRPr="00122B01">
        <w:rPr>
          <w:rFonts w:hint="eastAsia"/>
          <w:sz w:val="28"/>
          <w:szCs w:val="28"/>
          <w:rtl/>
          <w:lang w:bidi="ar-SA"/>
        </w:rPr>
        <w:t>وَيَشْرَبُ</w:t>
      </w:r>
      <w:r w:rsidRPr="00122B01">
        <w:rPr>
          <w:sz w:val="28"/>
          <w:szCs w:val="28"/>
          <w:rtl/>
          <w:lang w:bidi="ar-SA"/>
        </w:rPr>
        <w:t xml:space="preserve"> </w:t>
      </w:r>
      <w:r w:rsidRPr="00122B01">
        <w:rPr>
          <w:rFonts w:hint="eastAsia"/>
          <w:sz w:val="28"/>
          <w:szCs w:val="28"/>
          <w:rtl/>
          <w:lang w:bidi="ar-SA"/>
        </w:rPr>
        <w:t>دَمِي</w:t>
      </w:r>
      <w:r w:rsidRPr="00122B01">
        <w:rPr>
          <w:sz w:val="28"/>
          <w:szCs w:val="28"/>
          <w:rtl/>
          <w:lang w:bidi="ar-SA"/>
        </w:rPr>
        <w:t xml:space="preserve"> </w:t>
      </w:r>
      <w:r w:rsidRPr="00122B01">
        <w:rPr>
          <w:rFonts w:hint="eastAsia"/>
          <w:sz w:val="28"/>
          <w:szCs w:val="28"/>
          <w:rtl/>
          <w:lang w:bidi="ar-SA"/>
        </w:rPr>
        <w:t>فَلَهُ</w:t>
      </w:r>
      <w:r w:rsidRPr="00122B01">
        <w:rPr>
          <w:sz w:val="28"/>
          <w:szCs w:val="28"/>
          <w:rtl/>
          <w:lang w:bidi="ar-SA"/>
        </w:rPr>
        <w:t xml:space="preserve"> </w:t>
      </w:r>
      <w:r w:rsidRPr="00122B01">
        <w:rPr>
          <w:rFonts w:hint="eastAsia"/>
          <w:sz w:val="28"/>
          <w:szCs w:val="28"/>
          <w:rtl/>
          <w:lang w:bidi="ar-SA"/>
        </w:rPr>
        <w:t>حَيَاةٌ</w:t>
      </w:r>
      <w:r w:rsidRPr="00122B01">
        <w:rPr>
          <w:sz w:val="28"/>
          <w:szCs w:val="28"/>
          <w:rtl/>
          <w:lang w:bidi="ar-SA"/>
        </w:rPr>
        <w:t xml:space="preserve"> </w:t>
      </w:r>
      <w:r w:rsidRPr="00122B01">
        <w:rPr>
          <w:rFonts w:hint="eastAsia"/>
          <w:sz w:val="28"/>
          <w:szCs w:val="28"/>
          <w:rtl/>
          <w:lang w:bidi="ar-SA"/>
        </w:rPr>
        <w:t>أَبَدِيَّةٌ</w:t>
      </w:r>
      <w:r w:rsidRPr="00122B01">
        <w:rPr>
          <w:sz w:val="28"/>
          <w:szCs w:val="28"/>
          <w:rtl/>
          <w:lang w:bidi="ar-SA"/>
        </w:rPr>
        <w:t xml:space="preserve"> </w:t>
      </w:r>
      <w:r w:rsidRPr="00122B01">
        <w:rPr>
          <w:rFonts w:hint="eastAsia"/>
          <w:sz w:val="28"/>
          <w:szCs w:val="28"/>
          <w:rtl/>
          <w:lang w:bidi="ar-SA"/>
        </w:rPr>
        <w:t>وَأَنَا</w:t>
      </w:r>
      <w:r w:rsidRPr="00122B01">
        <w:rPr>
          <w:sz w:val="28"/>
          <w:szCs w:val="28"/>
          <w:rtl/>
          <w:lang w:bidi="ar-SA"/>
        </w:rPr>
        <w:t xml:space="preserve"> </w:t>
      </w:r>
      <w:r w:rsidRPr="00122B01">
        <w:rPr>
          <w:rFonts w:hint="eastAsia"/>
          <w:sz w:val="28"/>
          <w:szCs w:val="28"/>
          <w:rtl/>
          <w:lang w:bidi="ar-SA"/>
        </w:rPr>
        <w:t>أُقِيمُهُ</w:t>
      </w:r>
      <w:r w:rsidRPr="00122B01">
        <w:rPr>
          <w:sz w:val="28"/>
          <w:szCs w:val="28"/>
          <w:rtl/>
          <w:lang w:bidi="ar-SA"/>
        </w:rPr>
        <w:t xml:space="preserve"> </w:t>
      </w:r>
      <w:r w:rsidRPr="00122B01">
        <w:rPr>
          <w:rFonts w:hint="eastAsia"/>
          <w:sz w:val="28"/>
          <w:szCs w:val="28"/>
          <w:rtl/>
          <w:lang w:bidi="ar-SA"/>
        </w:rPr>
        <w:t>فِي</w:t>
      </w:r>
      <w:r w:rsidRPr="00122B01">
        <w:rPr>
          <w:sz w:val="28"/>
          <w:szCs w:val="28"/>
          <w:rtl/>
          <w:lang w:bidi="ar-SA"/>
        </w:rPr>
        <w:t xml:space="preserve"> </w:t>
      </w:r>
      <w:r w:rsidRPr="00122B01">
        <w:rPr>
          <w:rFonts w:hint="eastAsia"/>
          <w:sz w:val="28"/>
          <w:szCs w:val="28"/>
          <w:rtl/>
          <w:lang w:bidi="ar-SA"/>
        </w:rPr>
        <w:t>الْيَوْمِ</w:t>
      </w:r>
      <w:r w:rsidRPr="00122B01">
        <w:rPr>
          <w:sz w:val="28"/>
          <w:szCs w:val="28"/>
          <w:rtl/>
          <w:lang w:bidi="ar-SA"/>
        </w:rPr>
        <w:t xml:space="preserve"> </w:t>
      </w:r>
      <w:r w:rsidRPr="00122B01">
        <w:rPr>
          <w:rFonts w:hint="eastAsia"/>
          <w:sz w:val="28"/>
          <w:szCs w:val="28"/>
          <w:rtl/>
          <w:lang w:bidi="ar-SA"/>
        </w:rPr>
        <w:t>الأَخِير</w:t>
      </w:r>
      <w:r w:rsidRPr="00122B01">
        <w:rPr>
          <w:sz w:val="28"/>
          <w:szCs w:val="28"/>
          <w:rtl/>
          <w:lang w:bidi="ar-SA"/>
        </w:rPr>
        <w:t>"</w:t>
      </w:r>
      <w:r w:rsidRPr="001C55D8">
        <w:rPr>
          <w:sz w:val="28"/>
          <w:szCs w:val="28"/>
          <w:rtl/>
          <w:lang w:bidi="ar-SA"/>
        </w:rPr>
        <w:t xml:space="preserve"> (يو</w:t>
      </w:r>
      <w:r w:rsidRPr="001C55D8">
        <w:rPr>
          <w:rFonts w:hint="cs"/>
          <w:sz w:val="28"/>
          <w:szCs w:val="28"/>
          <w:rtl/>
          <w:lang w:bidi="ar-SA"/>
        </w:rPr>
        <w:t>6: 54</w:t>
      </w:r>
      <w:r w:rsidRPr="001C55D8">
        <w:rPr>
          <w:sz w:val="28"/>
          <w:szCs w:val="28"/>
          <w:rtl/>
          <w:lang w:bidi="ar-SA"/>
        </w:rPr>
        <w:t>).</w:t>
      </w:r>
    </w:p>
    <w:p w14:paraId="6DF54F18" w14:textId="77777777" w:rsidR="001C55D8" w:rsidRPr="001C55D8" w:rsidRDefault="001C55D8" w:rsidP="007E6D6F">
      <w:pPr>
        <w:jc w:val="lowKashida"/>
        <w:rPr>
          <w:b/>
          <w:bCs/>
          <w:sz w:val="28"/>
          <w:szCs w:val="28"/>
          <w:rtl/>
          <w:lang w:bidi="ar-SA"/>
        </w:rPr>
      </w:pPr>
      <w:r w:rsidRPr="001C55D8">
        <w:rPr>
          <w:b/>
          <w:bCs/>
          <w:sz w:val="28"/>
          <w:szCs w:val="28"/>
          <w:rtl/>
          <w:lang w:bidi="ar-SA"/>
        </w:rPr>
        <w:t>أي مَن يأكل، وهو مؤمن تمامًا، أن هذا جسد الرب، ويشرب وهو مؤمن تمام</w:t>
      </w:r>
      <w:r w:rsidRPr="001C55D8">
        <w:rPr>
          <w:rFonts w:hint="cs"/>
          <w:b/>
          <w:bCs/>
          <w:sz w:val="28"/>
          <w:szCs w:val="28"/>
          <w:rtl/>
          <w:lang w:bidi="ar-SA"/>
        </w:rPr>
        <w:t>ً</w:t>
      </w:r>
      <w:r w:rsidRPr="001C55D8">
        <w:rPr>
          <w:b/>
          <w:bCs/>
          <w:sz w:val="28"/>
          <w:szCs w:val="28"/>
          <w:rtl/>
          <w:lang w:bidi="ar-SA"/>
        </w:rPr>
        <w:t>ا، أن هذا هو دم الرب.</w:t>
      </w:r>
    </w:p>
    <w:p w14:paraId="76E8495F" w14:textId="77777777" w:rsidR="001C55D8" w:rsidRPr="001C55D8" w:rsidRDefault="001C55D8" w:rsidP="00A922B8">
      <w:pPr>
        <w:jc w:val="lowKashida"/>
        <w:rPr>
          <w:sz w:val="28"/>
          <w:szCs w:val="28"/>
          <w:rtl/>
          <w:lang w:bidi="ar-SA"/>
        </w:rPr>
      </w:pPr>
      <w:r w:rsidRPr="001C55D8">
        <w:rPr>
          <w:sz w:val="28"/>
          <w:szCs w:val="28"/>
          <w:rtl/>
          <w:lang w:bidi="ar-SA"/>
        </w:rPr>
        <w:t>هذا هو الذي ينال المواعيد الإلهي</w:t>
      </w:r>
      <w:r w:rsidR="00A922B8">
        <w:rPr>
          <w:rFonts w:hint="cs"/>
          <w:sz w:val="28"/>
          <w:szCs w:val="28"/>
          <w:rtl/>
          <w:lang w:bidi="ar-SA"/>
        </w:rPr>
        <w:t>ة</w:t>
      </w:r>
      <w:r w:rsidRPr="001C55D8">
        <w:rPr>
          <w:sz w:val="28"/>
          <w:szCs w:val="28"/>
          <w:rtl/>
          <w:lang w:bidi="ar-SA"/>
        </w:rPr>
        <w:t xml:space="preserve"> التي وعدنا بها الرب في هذا الإصحاح من يوحنا، والتي سنعود عليها بمعون</w:t>
      </w:r>
      <w:r w:rsidRPr="001C55D8">
        <w:rPr>
          <w:rFonts w:hint="cs"/>
          <w:sz w:val="28"/>
          <w:szCs w:val="28"/>
          <w:rtl/>
          <w:lang w:bidi="ar-SA"/>
        </w:rPr>
        <w:t>ة</w:t>
      </w:r>
      <w:r w:rsidRPr="001C55D8">
        <w:rPr>
          <w:sz w:val="28"/>
          <w:szCs w:val="28"/>
          <w:rtl/>
          <w:lang w:bidi="ar-SA"/>
        </w:rPr>
        <w:t xml:space="preserve"> الرب بعد قليل</w:t>
      </w:r>
      <w:r w:rsidR="00346776">
        <w:rPr>
          <w:sz w:val="28"/>
          <w:szCs w:val="28"/>
          <w:rtl/>
          <w:lang w:bidi="ar-SA"/>
        </w:rPr>
        <w:t>...</w:t>
      </w:r>
    </w:p>
    <w:p w14:paraId="4853B2E1" w14:textId="77777777" w:rsidR="001C55D8" w:rsidRPr="001C55D8" w:rsidRDefault="001C55D8" w:rsidP="001C55D8">
      <w:pPr>
        <w:jc w:val="lowKashida"/>
        <w:rPr>
          <w:b/>
          <w:bCs/>
          <w:sz w:val="28"/>
          <w:szCs w:val="28"/>
          <w:rtl/>
          <w:lang w:bidi="ar-SA"/>
        </w:rPr>
      </w:pPr>
      <w:r w:rsidRPr="001C55D8">
        <w:rPr>
          <w:b/>
          <w:bCs/>
          <w:sz w:val="28"/>
          <w:szCs w:val="28"/>
          <w:rtl/>
          <w:lang w:bidi="ar-SA"/>
        </w:rPr>
        <w:t>يأكل ويشرب ليس كرمز أو مثال وإنما كحقيقة:</w:t>
      </w:r>
    </w:p>
    <w:p w14:paraId="4E0234D5" w14:textId="77777777" w:rsidR="001C55D8" w:rsidRPr="001C55D8" w:rsidRDefault="001C55D8" w:rsidP="001C55D8">
      <w:pPr>
        <w:jc w:val="lowKashida"/>
        <w:rPr>
          <w:sz w:val="28"/>
          <w:szCs w:val="28"/>
          <w:rtl/>
          <w:lang w:bidi="ar-SA"/>
        </w:rPr>
      </w:pPr>
      <w:r w:rsidRPr="001C55D8">
        <w:rPr>
          <w:sz w:val="28"/>
          <w:szCs w:val="28"/>
          <w:rtl/>
          <w:lang w:bidi="ar-SA"/>
        </w:rPr>
        <w:t>فقد قال الرب بعد كلامه السابق: "</w:t>
      </w:r>
      <w:r w:rsidRPr="001C55D8">
        <w:rPr>
          <w:rFonts w:hint="eastAsia"/>
          <w:b/>
          <w:bCs/>
          <w:sz w:val="28"/>
          <w:szCs w:val="28"/>
          <w:rtl/>
          <w:lang w:bidi="ar-SA"/>
        </w:rPr>
        <w:t>لأَنَّ</w:t>
      </w:r>
      <w:r w:rsidRPr="001C55D8">
        <w:rPr>
          <w:b/>
          <w:bCs/>
          <w:sz w:val="28"/>
          <w:szCs w:val="28"/>
          <w:rtl/>
          <w:lang w:bidi="ar-SA"/>
        </w:rPr>
        <w:t xml:space="preserve"> </w:t>
      </w:r>
      <w:r w:rsidRPr="001C55D8">
        <w:rPr>
          <w:rFonts w:hint="eastAsia"/>
          <w:b/>
          <w:bCs/>
          <w:sz w:val="28"/>
          <w:szCs w:val="28"/>
          <w:rtl/>
          <w:lang w:bidi="ar-SA"/>
        </w:rPr>
        <w:t>جَسَدِي</w:t>
      </w:r>
      <w:r w:rsidRPr="001C55D8">
        <w:rPr>
          <w:b/>
          <w:bCs/>
          <w:sz w:val="28"/>
          <w:szCs w:val="28"/>
          <w:rtl/>
          <w:lang w:bidi="ar-SA"/>
        </w:rPr>
        <w:t xml:space="preserve"> </w:t>
      </w:r>
      <w:r w:rsidRPr="001C55D8">
        <w:rPr>
          <w:rFonts w:hint="eastAsia"/>
          <w:b/>
          <w:bCs/>
          <w:sz w:val="28"/>
          <w:szCs w:val="28"/>
          <w:rtl/>
          <w:lang w:bidi="ar-SA"/>
        </w:rPr>
        <w:t>مَأْكَلٌ</w:t>
      </w:r>
      <w:r w:rsidRPr="001C55D8">
        <w:rPr>
          <w:b/>
          <w:bCs/>
          <w:sz w:val="28"/>
          <w:szCs w:val="28"/>
          <w:rtl/>
          <w:lang w:bidi="ar-SA"/>
        </w:rPr>
        <w:t xml:space="preserve"> </w:t>
      </w:r>
      <w:r w:rsidRPr="001C55D8">
        <w:rPr>
          <w:rFonts w:hint="eastAsia"/>
          <w:b/>
          <w:bCs/>
          <w:sz w:val="28"/>
          <w:szCs w:val="28"/>
          <w:rtl/>
          <w:lang w:bidi="ar-SA"/>
        </w:rPr>
        <w:t>حَقٌّ</w:t>
      </w:r>
      <w:r w:rsidRPr="001C55D8">
        <w:rPr>
          <w:b/>
          <w:bCs/>
          <w:sz w:val="28"/>
          <w:szCs w:val="28"/>
          <w:rtl/>
          <w:lang w:bidi="ar-SA"/>
        </w:rPr>
        <w:t xml:space="preserve"> </w:t>
      </w:r>
      <w:r w:rsidRPr="001C55D8">
        <w:rPr>
          <w:rFonts w:hint="eastAsia"/>
          <w:b/>
          <w:bCs/>
          <w:sz w:val="28"/>
          <w:szCs w:val="28"/>
          <w:rtl/>
          <w:lang w:bidi="ar-SA"/>
        </w:rPr>
        <w:t>وَدَمِي</w:t>
      </w:r>
      <w:r w:rsidRPr="001C55D8">
        <w:rPr>
          <w:b/>
          <w:bCs/>
          <w:sz w:val="28"/>
          <w:szCs w:val="28"/>
          <w:rtl/>
          <w:lang w:bidi="ar-SA"/>
        </w:rPr>
        <w:t xml:space="preserve"> </w:t>
      </w:r>
      <w:r w:rsidRPr="001C55D8">
        <w:rPr>
          <w:rFonts w:hint="eastAsia"/>
          <w:b/>
          <w:bCs/>
          <w:sz w:val="28"/>
          <w:szCs w:val="28"/>
          <w:rtl/>
          <w:lang w:bidi="ar-SA"/>
        </w:rPr>
        <w:t>مَشْرَبٌ</w:t>
      </w:r>
      <w:r w:rsidRPr="001C55D8">
        <w:rPr>
          <w:b/>
          <w:bCs/>
          <w:sz w:val="28"/>
          <w:szCs w:val="28"/>
          <w:rtl/>
          <w:lang w:bidi="ar-SA"/>
        </w:rPr>
        <w:t xml:space="preserve"> </w:t>
      </w:r>
      <w:r w:rsidRPr="001C55D8">
        <w:rPr>
          <w:rFonts w:hint="eastAsia"/>
          <w:b/>
          <w:bCs/>
          <w:sz w:val="28"/>
          <w:szCs w:val="28"/>
          <w:rtl/>
          <w:lang w:bidi="ar-SA"/>
        </w:rPr>
        <w:t>حَقٌّ</w:t>
      </w:r>
      <w:r w:rsidRPr="001C55D8">
        <w:rPr>
          <w:sz w:val="28"/>
          <w:szCs w:val="28"/>
          <w:rtl/>
          <w:lang w:bidi="ar-SA"/>
        </w:rPr>
        <w:t>" (يو</w:t>
      </w:r>
      <w:r w:rsidRPr="001C55D8">
        <w:rPr>
          <w:rFonts w:hint="cs"/>
          <w:sz w:val="28"/>
          <w:szCs w:val="28"/>
          <w:rtl/>
          <w:lang w:bidi="ar-SA"/>
        </w:rPr>
        <w:t>6: 55</w:t>
      </w:r>
      <w:r w:rsidRPr="001C55D8">
        <w:rPr>
          <w:sz w:val="28"/>
          <w:szCs w:val="28"/>
          <w:rtl/>
          <w:lang w:bidi="ar-SA"/>
        </w:rPr>
        <w:t>).</w:t>
      </w:r>
    </w:p>
    <w:p w14:paraId="45B1BA14" w14:textId="77777777" w:rsidR="001C55D8" w:rsidRPr="001C55D8" w:rsidRDefault="001C55D8" w:rsidP="00AE4EBE">
      <w:pPr>
        <w:jc w:val="lowKashida"/>
        <w:rPr>
          <w:sz w:val="28"/>
          <w:szCs w:val="28"/>
          <w:rtl/>
          <w:lang w:bidi="ar-SA"/>
        </w:rPr>
      </w:pPr>
      <w:r w:rsidRPr="001C55D8">
        <w:rPr>
          <w:sz w:val="28"/>
          <w:szCs w:val="28"/>
          <w:rtl/>
          <w:lang w:bidi="ar-SA"/>
        </w:rPr>
        <w:t xml:space="preserve">هذا الجسد وهذا الدم، هما ما عناه من قبل بحديثه عن الخبز الحي النازل من السماء. ولذلك قال بعد هذا مباشرة عن جسده: </w:t>
      </w:r>
      <w:r w:rsidRPr="001C55D8">
        <w:rPr>
          <w:rFonts w:hint="cs"/>
          <w:sz w:val="28"/>
          <w:szCs w:val="28"/>
          <w:rtl/>
          <w:lang w:bidi="ar-SA"/>
        </w:rPr>
        <w:t>"</w:t>
      </w:r>
      <w:r w:rsidRPr="001C55D8">
        <w:rPr>
          <w:rFonts w:hint="eastAsia"/>
          <w:b/>
          <w:bCs/>
          <w:sz w:val="28"/>
          <w:szCs w:val="28"/>
          <w:rtl/>
          <w:lang w:bidi="ar-SA"/>
        </w:rPr>
        <w:t>هَذَا</w:t>
      </w:r>
      <w:r w:rsidRPr="001C55D8">
        <w:rPr>
          <w:b/>
          <w:bCs/>
          <w:sz w:val="28"/>
          <w:szCs w:val="28"/>
          <w:rtl/>
          <w:lang w:bidi="ar-SA"/>
        </w:rPr>
        <w:t xml:space="preserve"> </w:t>
      </w:r>
      <w:r w:rsidRPr="001C55D8">
        <w:rPr>
          <w:rFonts w:hint="eastAsia"/>
          <w:b/>
          <w:bCs/>
          <w:sz w:val="28"/>
          <w:szCs w:val="28"/>
          <w:rtl/>
          <w:lang w:bidi="ar-SA"/>
        </w:rPr>
        <w:t>هُوَ</w:t>
      </w:r>
      <w:r w:rsidRPr="001C55D8">
        <w:rPr>
          <w:b/>
          <w:bCs/>
          <w:sz w:val="28"/>
          <w:szCs w:val="28"/>
          <w:rtl/>
          <w:lang w:bidi="ar-SA"/>
        </w:rPr>
        <w:t xml:space="preserve"> </w:t>
      </w:r>
      <w:r w:rsidRPr="001C55D8">
        <w:rPr>
          <w:rFonts w:hint="eastAsia"/>
          <w:b/>
          <w:bCs/>
          <w:sz w:val="28"/>
          <w:szCs w:val="28"/>
          <w:rtl/>
          <w:lang w:bidi="ar-SA"/>
        </w:rPr>
        <w:t>الْخُبْزُ</w:t>
      </w:r>
      <w:r w:rsidRPr="001C55D8">
        <w:rPr>
          <w:b/>
          <w:bCs/>
          <w:sz w:val="28"/>
          <w:szCs w:val="28"/>
          <w:rtl/>
          <w:lang w:bidi="ar-SA"/>
        </w:rPr>
        <w:t xml:space="preserve"> </w:t>
      </w:r>
      <w:r w:rsidRPr="001C55D8">
        <w:rPr>
          <w:rFonts w:hint="eastAsia"/>
          <w:b/>
          <w:bCs/>
          <w:sz w:val="28"/>
          <w:szCs w:val="28"/>
          <w:rtl/>
          <w:lang w:bidi="ar-SA"/>
        </w:rPr>
        <w:t>الَّذِي</w:t>
      </w:r>
      <w:r w:rsidRPr="001C55D8">
        <w:rPr>
          <w:b/>
          <w:bCs/>
          <w:sz w:val="28"/>
          <w:szCs w:val="28"/>
          <w:rtl/>
          <w:lang w:bidi="ar-SA"/>
        </w:rPr>
        <w:t xml:space="preserve"> </w:t>
      </w:r>
      <w:r w:rsidRPr="001C55D8">
        <w:rPr>
          <w:rFonts w:hint="eastAsia"/>
          <w:b/>
          <w:bCs/>
          <w:sz w:val="28"/>
          <w:szCs w:val="28"/>
          <w:rtl/>
          <w:lang w:bidi="ar-SA"/>
        </w:rPr>
        <w:t>نَزَلَ</w:t>
      </w:r>
      <w:r w:rsidRPr="001C55D8">
        <w:rPr>
          <w:b/>
          <w:bCs/>
          <w:sz w:val="28"/>
          <w:szCs w:val="28"/>
          <w:rtl/>
          <w:lang w:bidi="ar-SA"/>
        </w:rPr>
        <w:t xml:space="preserve"> </w:t>
      </w:r>
      <w:r w:rsidRPr="001C55D8">
        <w:rPr>
          <w:rFonts w:hint="eastAsia"/>
          <w:b/>
          <w:bCs/>
          <w:sz w:val="28"/>
          <w:szCs w:val="28"/>
          <w:rtl/>
          <w:lang w:bidi="ar-SA"/>
        </w:rPr>
        <w:t>مِنَ</w:t>
      </w:r>
      <w:r w:rsidRPr="001C55D8">
        <w:rPr>
          <w:b/>
          <w:bCs/>
          <w:sz w:val="28"/>
          <w:szCs w:val="28"/>
          <w:rtl/>
          <w:lang w:bidi="ar-SA"/>
        </w:rPr>
        <w:t xml:space="preserve"> </w:t>
      </w:r>
      <w:r w:rsidRPr="001C55D8">
        <w:rPr>
          <w:rFonts w:hint="eastAsia"/>
          <w:b/>
          <w:bCs/>
          <w:sz w:val="28"/>
          <w:szCs w:val="28"/>
          <w:rtl/>
          <w:lang w:bidi="ar-SA"/>
        </w:rPr>
        <w:t>السَّمَاءِ</w:t>
      </w:r>
      <w:r w:rsidRPr="001C55D8">
        <w:rPr>
          <w:rFonts w:hint="cs"/>
          <w:b/>
          <w:bCs/>
          <w:sz w:val="28"/>
          <w:szCs w:val="28"/>
          <w:rtl/>
          <w:lang w:bidi="ar-SA"/>
        </w:rPr>
        <w:t>"</w:t>
      </w:r>
      <w:r w:rsidRPr="001C55D8">
        <w:rPr>
          <w:sz w:val="28"/>
          <w:szCs w:val="28"/>
          <w:rtl/>
          <w:lang w:bidi="ar-SA"/>
        </w:rPr>
        <w:t xml:space="preserve"> (يو</w:t>
      </w:r>
      <w:r w:rsidRPr="001C55D8">
        <w:rPr>
          <w:rFonts w:hint="cs"/>
          <w:sz w:val="28"/>
          <w:szCs w:val="28"/>
          <w:rtl/>
          <w:lang w:bidi="ar-SA"/>
        </w:rPr>
        <w:t>6: 58</w:t>
      </w:r>
      <w:r w:rsidRPr="001C55D8">
        <w:rPr>
          <w:sz w:val="28"/>
          <w:szCs w:val="28"/>
          <w:rtl/>
          <w:lang w:bidi="ar-SA"/>
        </w:rPr>
        <w:t>).</w:t>
      </w:r>
    </w:p>
    <w:p w14:paraId="4E3C5DEB" w14:textId="77777777" w:rsidR="001C55D8" w:rsidRPr="001C55D8" w:rsidRDefault="001C55D8" w:rsidP="001C55D8">
      <w:pPr>
        <w:jc w:val="lowKashida"/>
        <w:rPr>
          <w:sz w:val="28"/>
          <w:szCs w:val="28"/>
          <w:rtl/>
          <w:lang w:bidi="ar-SA"/>
        </w:rPr>
      </w:pPr>
      <w:r w:rsidRPr="001C55D8">
        <w:rPr>
          <w:sz w:val="28"/>
          <w:szCs w:val="28"/>
          <w:rtl/>
          <w:lang w:bidi="ar-SA"/>
        </w:rPr>
        <w:t>لذلك نحن نقول في صلوات القداس الإلهي عن هذا السر، إنه جسد حقيقي، ودم حقيقي.</w:t>
      </w:r>
    </w:p>
    <w:p w14:paraId="7CEBD33D" w14:textId="77777777" w:rsidR="001C55D8" w:rsidRPr="001C55D8" w:rsidRDefault="001C55D8" w:rsidP="001C55D8">
      <w:pPr>
        <w:jc w:val="lowKashida"/>
        <w:rPr>
          <w:sz w:val="28"/>
          <w:szCs w:val="28"/>
          <w:rtl/>
          <w:lang w:bidi="ar-SA"/>
        </w:rPr>
      </w:pPr>
      <w:r w:rsidRPr="001C55D8">
        <w:rPr>
          <w:sz w:val="28"/>
          <w:szCs w:val="28"/>
          <w:rtl/>
          <w:lang w:bidi="ar-SA"/>
        </w:rPr>
        <w:t>وهذا التعبير ليس من عندنا، ولا من علم اللاهوتيين في الكنيسة، إنما هو كلام الرب نفسه، الذي نقبله، ونصدقه، ببساطة قلب، كأشخاص روحانيين، وليس كأشخاص عقلانيين</w:t>
      </w:r>
      <w:r w:rsidR="00346776">
        <w:rPr>
          <w:sz w:val="28"/>
          <w:szCs w:val="28"/>
          <w:rtl/>
          <w:lang w:bidi="ar-SA"/>
        </w:rPr>
        <w:t>...</w:t>
      </w:r>
    </w:p>
    <w:p w14:paraId="7E13C750" w14:textId="77777777" w:rsidR="001C55D8" w:rsidRPr="001C55D8" w:rsidRDefault="001C55D8" w:rsidP="001C55D8">
      <w:pPr>
        <w:jc w:val="lowKashida"/>
        <w:rPr>
          <w:b/>
          <w:bCs/>
          <w:sz w:val="28"/>
          <w:szCs w:val="28"/>
          <w:rtl/>
          <w:lang w:bidi="ar-SA"/>
        </w:rPr>
      </w:pPr>
      <w:r w:rsidRPr="001C55D8">
        <w:rPr>
          <w:b/>
          <w:bCs/>
          <w:sz w:val="28"/>
          <w:szCs w:val="28"/>
          <w:rtl/>
          <w:lang w:bidi="ar-SA"/>
        </w:rPr>
        <w:t>نقبله كما هو، لأن الرب قاله هكذا</w:t>
      </w:r>
      <w:r w:rsidR="00346776">
        <w:rPr>
          <w:b/>
          <w:bCs/>
          <w:sz w:val="28"/>
          <w:szCs w:val="28"/>
          <w:rtl/>
          <w:lang w:bidi="ar-SA"/>
        </w:rPr>
        <w:t>...</w:t>
      </w:r>
    </w:p>
    <w:p w14:paraId="57D24784" w14:textId="77777777" w:rsidR="001C55D8" w:rsidRPr="001C55D8" w:rsidRDefault="001C55D8" w:rsidP="001C55D8">
      <w:pPr>
        <w:jc w:val="lowKashida"/>
        <w:rPr>
          <w:sz w:val="28"/>
          <w:szCs w:val="28"/>
          <w:rtl/>
          <w:lang w:bidi="ar-SA"/>
        </w:rPr>
      </w:pPr>
      <w:r w:rsidRPr="001C55D8">
        <w:rPr>
          <w:sz w:val="28"/>
          <w:szCs w:val="28"/>
          <w:rtl/>
          <w:lang w:bidi="ar-SA"/>
        </w:rPr>
        <w:t xml:space="preserve">ونحن نؤمن بما قاله الرب. ولا نضيف عليه شيئًا من </w:t>
      </w:r>
      <w:proofErr w:type="spellStart"/>
      <w:r w:rsidRPr="001C55D8">
        <w:rPr>
          <w:sz w:val="28"/>
          <w:szCs w:val="28"/>
          <w:rtl/>
          <w:lang w:bidi="ar-SA"/>
        </w:rPr>
        <w:t>عندياتنا</w:t>
      </w:r>
      <w:proofErr w:type="spellEnd"/>
      <w:r w:rsidRPr="001C55D8">
        <w:rPr>
          <w:sz w:val="28"/>
          <w:szCs w:val="28"/>
          <w:rtl/>
          <w:lang w:bidi="ar-SA"/>
        </w:rPr>
        <w:t>، ولا من فهم بشري يتعارض مع النص</w:t>
      </w:r>
      <w:r w:rsidR="00346776">
        <w:rPr>
          <w:sz w:val="28"/>
          <w:szCs w:val="28"/>
          <w:rtl/>
          <w:lang w:bidi="ar-SA"/>
        </w:rPr>
        <w:t>...</w:t>
      </w:r>
    </w:p>
    <w:p w14:paraId="390E6BBE" w14:textId="77777777" w:rsidR="001C55D8" w:rsidRPr="001C55D8" w:rsidRDefault="001C55D8" w:rsidP="001C55D8">
      <w:pPr>
        <w:jc w:val="lowKashida"/>
        <w:rPr>
          <w:sz w:val="28"/>
          <w:szCs w:val="28"/>
          <w:rtl/>
          <w:lang w:bidi="ar-SA"/>
        </w:rPr>
      </w:pPr>
      <w:r w:rsidRPr="001C55D8">
        <w:rPr>
          <w:sz w:val="28"/>
          <w:szCs w:val="28"/>
          <w:rtl/>
          <w:lang w:bidi="ar-SA"/>
        </w:rPr>
        <w:t xml:space="preserve">كل مَن يقول إنه إنجيلي، ينبغي أن يتبع كلام الإنجيل. فماذا </w:t>
      </w:r>
      <w:r w:rsidR="007425AB">
        <w:rPr>
          <w:sz w:val="28"/>
          <w:szCs w:val="28"/>
          <w:rtl/>
          <w:lang w:bidi="ar-SA"/>
        </w:rPr>
        <w:t>إذًا</w:t>
      </w:r>
      <w:r w:rsidRPr="001C55D8">
        <w:rPr>
          <w:sz w:val="28"/>
          <w:szCs w:val="28"/>
          <w:rtl/>
          <w:lang w:bidi="ar-SA"/>
        </w:rPr>
        <w:t xml:space="preserve"> قال الإنجيل، وعلى فَم المسيح نفسه؟ قال:</w:t>
      </w:r>
    </w:p>
    <w:p w14:paraId="79483B3A" w14:textId="01F8AC36" w:rsidR="001C55D8" w:rsidRPr="001C55D8" w:rsidRDefault="001C55D8" w:rsidP="001C55D8">
      <w:pPr>
        <w:jc w:val="lowKashida"/>
        <w:rPr>
          <w:b/>
          <w:bCs/>
          <w:sz w:val="28"/>
          <w:szCs w:val="28"/>
          <w:rtl/>
          <w:lang w:bidi="ar-SA"/>
        </w:rPr>
      </w:pPr>
      <w:r w:rsidRPr="001C55D8">
        <w:rPr>
          <w:b/>
          <w:bCs/>
          <w:sz w:val="28"/>
          <w:szCs w:val="28"/>
          <w:rtl/>
          <w:lang w:bidi="ar-SA"/>
        </w:rPr>
        <w:t>15-</w:t>
      </w:r>
      <w:r w:rsidR="009A00CA">
        <w:rPr>
          <w:rFonts w:hint="cs"/>
          <w:b/>
          <w:bCs/>
          <w:sz w:val="28"/>
          <w:szCs w:val="28"/>
          <w:rtl/>
          <w:lang w:bidi="ar-SA"/>
        </w:rPr>
        <w:t xml:space="preserve"> </w:t>
      </w:r>
      <w:r w:rsidR="0008624A">
        <w:rPr>
          <w:b/>
          <w:bCs/>
          <w:sz w:val="28"/>
          <w:szCs w:val="28"/>
          <w:rtl/>
          <w:lang w:bidi="ar-SA"/>
        </w:rPr>
        <w:t>هذا جسدي. هذا دمي</w:t>
      </w:r>
      <w:r w:rsidR="0088028D">
        <w:rPr>
          <w:rFonts w:hint="cs"/>
          <w:b/>
          <w:bCs/>
          <w:sz w:val="28"/>
          <w:szCs w:val="28"/>
          <w:rtl/>
          <w:lang w:bidi="ar-SA"/>
        </w:rPr>
        <w:t>.</w:t>
      </w:r>
    </w:p>
    <w:p w14:paraId="63150CCA" w14:textId="77777777" w:rsidR="00EA34CE" w:rsidRDefault="001C55D8" w:rsidP="00A54A39">
      <w:pPr>
        <w:jc w:val="lowKashida"/>
        <w:rPr>
          <w:sz w:val="28"/>
          <w:szCs w:val="28"/>
          <w:rtl/>
          <w:lang w:bidi="ar-SA"/>
        </w:rPr>
      </w:pPr>
      <w:r w:rsidRPr="001C55D8">
        <w:rPr>
          <w:sz w:val="28"/>
          <w:szCs w:val="28"/>
          <w:rtl/>
          <w:lang w:bidi="ar-SA"/>
        </w:rPr>
        <w:t>هكذا قال</w:t>
      </w:r>
      <w:r w:rsidR="00A54A39">
        <w:rPr>
          <w:sz w:val="28"/>
          <w:szCs w:val="28"/>
          <w:rtl/>
          <w:lang w:bidi="ar-SA"/>
        </w:rPr>
        <w:t xml:space="preserve"> الرب، تبارك اسمه في كل ما قال:</w:t>
      </w:r>
      <w:r w:rsidR="00A54A39">
        <w:rPr>
          <w:rFonts w:hint="cs"/>
          <w:sz w:val="28"/>
          <w:szCs w:val="28"/>
          <w:rtl/>
          <w:lang w:bidi="ar-SA"/>
        </w:rPr>
        <w:t xml:space="preserve"> </w:t>
      </w:r>
    </w:p>
    <w:p w14:paraId="399890CD" w14:textId="77777777" w:rsidR="001C55D8" w:rsidRPr="001C55D8" w:rsidRDefault="001C55D8" w:rsidP="0088028D">
      <w:pPr>
        <w:numPr>
          <w:ilvl w:val="0"/>
          <w:numId w:val="30"/>
        </w:numPr>
        <w:ind w:left="68" w:firstLine="0"/>
        <w:jc w:val="lowKashida"/>
        <w:rPr>
          <w:sz w:val="28"/>
          <w:szCs w:val="28"/>
          <w:rtl/>
          <w:lang w:bidi="ar-SA"/>
        </w:rPr>
      </w:pPr>
      <w:r w:rsidRPr="001C55D8">
        <w:rPr>
          <w:sz w:val="28"/>
          <w:szCs w:val="28"/>
          <w:rtl/>
          <w:lang w:bidi="ar-SA"/>
        </w:rPr>
        <w:lastRenderedPageBreak/>
        <w:t>"</w:t>
      </w:r>
      <w:r w:rsidRPr="001C55D8">
        <w:rPr>
          <w:rFonts w:hint="eastAsia"/>
          <w:b/>
          <w:bCs/>
          <w:sz w:val="28"/>
          <w:szCs w:val="28"/>
          <w:rtl/>
          <w:lang w:bidi="ar-SA"/>
        </w:rPr>
        <w:t>خُذُوا</w:t>
      </w:r>
      <w:r w:rsidRPr="001C55D8">
        <w:rPr>
          <w:b/>
          <w:bCs/>
          <w:sz w:val="28"/>
          <w:szCs w:val="28"/>
          <w:rtl/>
          <w:lang w:bidi="ar-SA"/>
        </w:rPr>
        <w:t xml:space="preserve"> </w:t>
      </w:r>
      <w:r w:rsidRPr="001C55D8">
        <w:rPr>
          <w:rFonts w:hint="eastAsia"/>
          <w:b/>
          <w:bCs/>
          <w:sz w:val="28"/>
          <w:szCs w:val="28"/>
          <w:rtl/>
          <w:lang w:bidi="ar-SA"/>
        </w:rPr>
        <w:t>كُلُوا</w:t>
      </w:r>
      <w:r w:rsidRPr="001C55D8">
        <w:rPr>
          <w:b/>
          <w:bCs/>
          <w:sz w:val="28"/>
          <w:szCs w:val="28"/>
          <w:rtl/>
          <w:lang w:bidi="ar-SA"/>
        </w:rPr>
        <w:t xml:space="preserve">. </w:t>
      </w:r>
      <w:r w:rsidRPr="001C55D8">
        <w:rPr>
          <w:rFonts w:hint="eastAsia"/>
          <w:b/>
          <w:bCs/>
          <w:sz w:val="28"/>
          <w:szCs w:val="28"/>
          <w:rtl/>
          <w:lang w:bidi="ar-SA"/>
        </w:rPr>
        <w:t>هَذَا</w:t>
      </w:r>
      <w:r w:rsidRPr="001C55D8">
        <w:rPr>
          <w:b/>
          <w:bCs/>
          <w:sz w:val="28"/>
          <w:szCs w:val="28"/>
          <w:rtl/>
          <w:lang w:bidi="ar-SA"/>
        </w:rPr>
        <w:t xml:space="preserve"> </w:t>
      </w:r>
      <w:r w:rsidRPr="001C55D8">
        <w:rPr>
          <w:rFonts w:hint="eastAsia"/>
          <w:b/>
          <w:bCs/>
          <w:sz w:val="28"/>
          <w:szCs w:val="28"/>
          <w:rtl/>
          <w:lang w:bidi="ar-SA"/>
        </w:rPr>
        <w:t>هُوَ</w:t>
      </w:r>
      <w:r w:rsidRPr="001C55D8">
        <w:rPr>
          <w:b/>
          <w:bCs/>
          <w:sz w:val="28"/>
          <w:szCs w:val="28"/>
          <w:rtl/>
          <w:lang w:bidi="ar-SA"/>
        </w:rPr>
        <w:t xml:space="preserve"> </w:t>
      </w:r>
      <w:r w:rsidRPr="0088028D">
        <w:rPr>
          <w:rFonts w:hint="eastAsia"/>
          <w:b/>
          <w:bCs/>
          <w:sz w:val="28"/>
          <w:szCs w:val="28"/>
          <w:rtl/>
          <w:lang w:bidi="ar-SA"/>
        </w:rPr>
        <w:t>جَسَدِي</w:t>
      </w:r>
      <w:r w:rsidRPr="001C55D8">
        <w:rPr>
          <w:sz w:val="28"/>
          <w:szCs w:val="28"/>
          <w:rtl/>
          <w:lang w:bidi="ar-SA"/>
        </w:rPr>
        <w:t xml:space="preserve">" </w:t>
      </w:r>
      <w:r w:rsidRPr="0088028D">
        <w:rPr>
          <w:b/>
          <w:bCs/>
          <w:sz w:val="28"/>
          <w:szCs w:val="28"/>
          <w:rtl/>
          <w:lang w:bidi="ar-SA"/>
        </w:rPr>
        <w:t>(مت</w:t>
      </w:r>
      <w:r w:rsidRPr="0088028D">
        <w:rPr>
          <w:rFonts w:hint="cs"/>
          <w:b/>
          <w:bCs/>
          <w:sz w:val="28"/>
          <w:szCs w:val="28"/>
          <w:rtl/>
          <w:lang w:bidi="ar-SA"/>
        </w:rPr>
        <w:t>26: 26</w:t>
      </w:r>
      <w:r w:rsidRPr="0088028D">
        <w:rPr>
          <w:b/>
          <w:bCs/>
          <w:sz w:val="28"/>
          <w:szCs w:val="28"/>
          <w:rtl/>
          <w:lang w:bidi="ar-SA"/>
        </w:rPr>
        <w:t>).</w:t>
      </w:r>
    </w:p>
    <w:p w14:paraId="2CF7E622" w14:textId="77777777" w:rsidR="001C55D8" w:rsidRPr="00CC5827" w:rsidRDefault="001C55D8" w:rsidP="00FE187D">
      <w:pPr>
        <w:numPr>
          <w:ilvl w:val="0"/>
          <w:numId w:val="30"/>
        </w:numPr>
        <w:ind w:left="68" w:firstLine="0"/>
        <w:jc w:val="lowKashida"/>
        <w:rPr>
          <w:b/>
          <w:bCs/>
          <w:sz w:val="28"/>
          <w:szCs w:val="28"/>
          <w:rtl/>
          <w:lang w:bidi="ar-SA"/>
        </w:rPr>
      </w:pPr>
      <w:r w:rsidRPr="001C55D8">
        <w:rPr>
          <w:sz w:val="28"/>
          <w:szCs w:val="28"/>
          <w:rtl/>
          <w:lang w:bidi="ar-SA"/>
        </w:rPr>
        <w:t>"</w:t>
      </w:r>
      <w:r w:rsidRPr="001C55D8">
        <w:rPr>
          <w:rFonts w:hint="cs"/>
          <w:b/>
          <w:bCs/>
          <w:sz w:val="28"/>
          <w:szCs w:val="28"/>
          <w:rtl/>
          <w:lang w:bidi="ar-SA"/>
        </w:rPr>
        <w:t>ا</w:t>
      </w:r>
      <w:r w:rsidRPr="001C55D8">
        <w:rPr>
          <w:b/>
          <w:bCs/>
          <w:sz w:val="28"/>
          <w:szCs w:val="28"/>
          <w:rtl/>
          <w:lang w:bidi="ar-SA"/>
        </w:rPr>
        <w:t>شْرَبُوا مِنْهَا كُلُّكُمْ</w:t>
      </w:r>
      <w:r w:rsidRPr="001C55D8">
        <w:rPr>
          <w:rFonts w:hint="cs"/>
          <w:b/>
          <w:bCs/>
          <w:sz w:val="28"/>
          <w:szCs w:val="28"/>
          <w:rtl/>
          <w:lang w:bidi="ar-SA"/>
        </w:rPr>
        <w:t>...</w:t>
      </w:r>
      <w:r w:rsidRPr="001C55D8">
        <w:rPr>
          <w:sz w:val="28"/>
          <w:szCs w:val="28"/>
          <w:rtl/>
          <w:lang w:bidi="ar-SA"/>
        </w:rPr>
        <w:t xml:space="preserve"> </w:t>
      </w:r>
      <w:r w:rsidRPr="001C55D8">
        <w:rPr>
          <w:b/>
          <w:bCs/>
          <w:sz w:val="28"/>
          <w:szCs w:val="28"/>
          <w:rtl/>
          <w:lang w:bidi="ar-SA"/>
        </w:rPr>
        <w:t>هَذَا هُوَ دَمِي</w:t>
      </w:r>
      <w:r w:rsidRPr="001C55D8">
        <w:rPr>
          <w:sz w:val="28"/>
          <w:szCs w:val="28"/>
          <w:rtl/>
          <w:lang w:bidi="ar-SA"/>
        </w:rPr>
        <w:t>" (</w:t>
      </w:r>
      <w:r w:rsidRPr="00CC5827">
        <w:rPr>
          <w:b/>
          <w:bCs/>
          <w:sz w:val="28"/>
          <w:szCs w:val="28"/>
          <w:rtl/>
          <w:lang w:bidi="ar-SA"/>
        </w:rPr>
        <w:t>مت</w:t>
      </w:r>
      <w:r w:rsidRPr="00CC5827">
        <w:rPr>
          <w:rFonts w:hint="cs"/>
          <w:b/>
          <w:bCs/>
          <w:sz w:val="28"/>
          <w:szCs w:val="28"/>
          <w:rtl/>
          <w:lang w:bidi="ar-SA"/>
        </w:rPr>
        <w:t>26: 27، 28</w:t>
      </w:r>
      <w:r w:rsidRPr="00CC5827">
        <w:rPr>
          <w:b/>
          <w:bCs/>
          <w:sz w:val="28"/>
          <w:szCs w:val="28"/>
          <w:rtl/>
          <w:lang w:bidi="ar-SA"/>
        </w:rPr>
        <w:t>).</w:t>
      </w:r>
    </w:p>
    <w:p w14:paraId="3D448224" w14:textId="77777777" w:rsidR="001C55D8" w:rsidRPr="00FE187D" w:rsidRDefault="001C55D8" w:rsidP="00FE187D">
      <w:pPr>
        <w:numPr>
          <w:ilvl w:val="0"/>
          <w:numId w:val="30"/>
        </w:numPr>
        <w:ind w:left="68" w:firstLine="0"/>
        <w:jc w:val="lowKashida"/>
        <w:rPr>
          <w:b/>
          <w:bCs/>
          <w:sz w:val="28"/>
          <w:szCs w:val="28"/>
          <w:rtl/>
          <w:lang w:bidi="ar-SA"/>
        </w:rPr>
      </w:pPr>
      <w:r w:rsidRPr="001C55D8">
        <w:rPr>
          <w:sz w:val="28"/>
          <w:szCs w:val="28"/>
          <w:rtl/>
          <w:lang w:bidi="ar-SA"/>
        </w:rPr>
        <w:t>"</w:t>
      </w:r>
      <w:r w:rsidRPr="00FE187D">
        <w:rPr>
          <w:b/>
          <w:bCs/>
          <w:sz w:val="28"/>
          <w:szCs w:val="28"/>
          <w:rtl/>
          <w:lang w:bidi="ar-SA"/>
        </w:rPr>
        <w:t>خُذُوا كُلُوا هَذَا هُوَ جَسَدِي" (مر</w:t>
      </w:r>
      <w:r w:rsidRPr="00FE187D">
        <w:rPr>
          <w:rFonts w:hint="cs"/>
          <w:b/>
          <w:bCs/>
          <w:sz w:val="28"/>
          <w:szCs w:val="28"/>
          <w:rtl/>
          <w:lang w:bidi="ar-SA"/>
        </w:rPr>
        <w:t>14: 22</w:t>
      </w:r>
      <w:r w:rsidRPr="00FE187D">
        <w:rPr>
          <w:b/>
          <w:bCs/>
          <w:sz w:val="28"/>
          <w:szCs w:val="28"/>
          <w:rtl/>
          <w:lang w:bidi="ar-SA"/>
        </w:rPr>
        <w:t xml:space="preserve">). </w:t>
      </w:r>
    </w:p>
    <w:p w14:paraId="0841661D" w14:textId="77777777" w:rsidR="001C55D8" w:rsidRPr="00FE187D" w:rsidRDefault="001C55D8" w:rsidP="00FE187D">
      <w:pPr>
        <w:numPr>
          <w:ilvl w:val="0"/>
          <w:numId w:val="30"/>
        </w:numPr>
        <w:ind w:left="68" w:firstLine="0"/>
        <w:jc w:val="lowKashida"/>
        <w:rPr>
          <w:b/>
          <w:bCs/>
          <w:sz w:val="28"/>
          <w:szCs w:val="28"/>
          <w:rtl/>
          <w:lang w:bidi="ar-SA"/>
        </w:rPr>
      </w:pPr>
      <w:r w:rsidRPr="00FE187D">
        <w:rPr>
          <w:b/>
          <w:bCs/>
          <w:sz w:val="28"/>
          <w:szCs w:val="28"/>
          <w:rtl/>
          <w:lang w:bidi="ar-SA"/>
        </w:rPr>
        <w:t>"هَذَا هُوَ دَمِي الَّذِي لِلْعَهْدِ الْجَدِيدِ" (مر</w:t>
      </w:r>
      <w:r w:rsidRPr="00FE187D">
        <w:rPr>
          <w:rFonts w:hint="cs"/>
          <w:b/>
          <w:bCs/>
          <w:sz w:val="28"/>
          <w:szCs w:val="28"/>
          <w:rtl/>
          <w:lang w:bidi="ar-SA"/>
        </w:rPr>
        <w:t>14: 24</w:t>
      </w:r>
      <w:r w:rsidRPr="00FE187D">
        <w:rPr>
          <w:b/>
          <w:bCs/>
          <w:sz w:val="28"/>
          <w:szCs w:val="28"/>
          <w:rtl/>
          <w:lang w:bidi="ar-SA"/>
        </w:rPr>
        <w:t>).</w:t>
      </w:r>
    </w:p>
    <w:p w14:paraId="4FF72181" w14:textId="77777777" w:rsidR="001C55D8" w:rsidRPr="00FE187D" w:rsidRDefault="001C55D8" w:rsidP="00FE187D">
      <w:pPr>
        <w:numPr>
          <w:ilvl w:val="0"/>
          <w:numId w:val="30"/>
        </w:numPr>
        <w:ind w:left="68" w:firstLine="0"/>
        <w:jc w:val="lowKashida"/>
        <w:rPr>
          <w:b/>
          <w:bCs/>
          <w:sz w:val="28"/>
          <w:szCs w:val="28"/>
          <w:rtl/>
          <w:lang w:bidi="ar-SA"/>
        </w:rPr>
      </w:pPr>
      <w:r w:rsidRPr="00FE187D">
        <w:rPr>
          <w:b/>
          <w:bCs/>
          <w:sz w:val="28"/>
          <w:szCs w:val="28"/>
          <w:rtl/>
          <w:lang w:bidi="ar-SA"/>
        </w:rPr>
        <w:t>"هَذَا هُوَ جَسَدِي الَّذِي يُبْذَلُ عَنْكُمْ" (لو</w:t>
      </w:r>
      <w:r w:rsidRPr="00FE187D">
        <w:rPr>
          <w:rFonts w:hint="cs"/>
          <w:b/>
          <w:bCs/>
          <w:sz w:val="28"/>
          <w:szCs w:val="28"/>
          <w:rtl/>
          <w:lang w:bidi="ar-SA"/>
        </w:rPr>
        <w:t>22: 19</w:t>
      </w:r>
      <w:r w:rsidRPr="00FE187D">
        <w:rPr>
          <w:b/>
          <w:bCs/>
          <w:sz w:val="28"/>
          <w:szCs w:val="28"/>
          <w:rtl/>
          <w:lang w:bidi="ar-SA"/>
        </w:rPr>
        <w:t>).</w:t>
      </w:r>
    </w:p>
    <w:p w14:paraId="56CD29D4" w14:textId="77777777" w:rsidR="001C55D8" w:rsidRPr="001C55D8" w:rsidRDefault="001C55D8" w:rsidP="00FE187D">
      <w:pPr>
        <w:numPr>
          <w:ilvl w:val="0"/>
          <w:numId w:val="30"/>
        </w:numPr>
        <w:ind w:left="68" w:firstLine="0"/>
        <w:jc w:val="lowKashida"/>
        <w:rPr>
          <w:sz w:val="28"/>
          <w:szCs w:val="28"/>
          <w:rtl/>
          <w:lang w:bidi="ar-SA"/>
        </w:rPr>
      </w:pPr>
      <w:r w:rsidRPr="001C55D8">
        <w:rPr>
          <w:sz w:val="28"/>
          <w:szCs w:val="28"/>
          <w:rtl/>
          <w:lang w:bidi="ar-SA"/>
        </w:rPr>
        <w:t>"</w:t>
      </w:r>
      <w:r w:rsidRPr="001C55D8">
        <w:rPr>
          <w:b/>
          <w:bCs/>
          <w:sz w:val="28"/>
          <w:szCs w:val="28"/>
          <w:rtl/>
          <w:lang w:bidi="ar-SA"/>
        </w:rPr>
        <w:t>هَذِهِ الْكَأْسُ هِيَ الْعَهْدُ الْجَدِيدُ بِدَمِي</w:t>
      </w:r>
      <w:r w:rsidRPr="0088028D">
        <w:rPr>
          <w:b/>
          <w:bCs/>
          <w:sz w:val="28"/>
          <w:szCs w:val="28"/>
          <w:rtl/>
          <w:lang w:bidi="ar-SA"/>
        </w:rPr>
        <w:t>" (لو</w:t>
      </w:r>
      <w:r w:rsidRPr="0088028D">
        <w:rPr>
          <w:rFonts w:hint="cs"/>
          <w:b/>
          <w:bCs/>
          <w:sz w:val="28"/>
          <w:szCs w:val="28"/>
          <w:rtl/>
          <w:lang w:bidi="ar-SA"/>
        </w:rPr>
        <w:t>22: 20</w:t>
      </w:r>
      <w:r w:rsidRPr="0088028D">
        <w:rPr>
          <w:b/>
          <w:bCs/>
          <w:sz w:val="28"/>
          <w:szCs w:val="28"/>
          <w:rtl/>
          <w:lang w:bidi="ar-SA"/>
        </w:rPr>
        <w:t>).</w:t>
      </w:r>
    </w:p>
    <w:p w14:paraId="17CA8D4C" w14:textId="77777777" w:rsidR="001C55D8" w:rsidRPr="001C55D8" w:rsidRDefault="001C55D8" w:rsidP="001C55D8">
      <w:pPr>
        <w:jc w:val="lowKashida"/>
        <w:rPr>
          <w:sz w:val="28"/>
          <w:szCs w:val="28"/>
          <w:rtl/>
          <w:lang w:bidi="ar-SA"/>
        </w:rPr>
      </w:pPr>
      <w:r w:rsidRPr="001C55D8">
        <w:rPr>
          <w:sz w:val="28"/>
          <w:szCs w:val="28"/>
          <w:rtl/>
          <w:lang w:bidi="ar-SA"/>
        </w:rPr>
        <w:t>وعبارة "جسدي" في مجال التناول، وردت في (</w:t>
      </w:r>
      <w:proofErr w:type="spellStart"/>
      <w:r w:rsidRPr="001C55D8">
        <w:rPr>
          <w:sz w:val="28"/>
          <w:szCs w:val="28"/>
          <w:rtl/>
          <w:lang w:bidi="ar-SA"/>
        </w:rPr>
        <w:t>يو</w:t>
      </w:r>
      <w:proofErr w:type="spellEnd"/>
      <w:r w:rsidRPr="001C55D8">
        <w:rPr>
          <w:sz w:val="28"/>
          <w:szCs w:val="28"/>
          <w:rtl/>
          <w:lang w:bidi="ar-SA"/>
        </w:rPr>
        <w:t xml:space="preserve"> 6) 5 مرات، إحداها "جسد ابن الإنسان" وعبارة "دمي" للتناول وردت بنفس الطريقة أربع مرات.</w:t>
      </w:r>
    </w:p>
    <w:p w14:paraId="509B69EF" w14:textId="77777777" w:rsidR="001C55D8" w:rsidRPr="001C55D8" w:rsidRDefault="001C55D8" w:rsidP="00CC5827">
      <w:pPr>
        <w:jc w:val="lowKashida"/>
        <w:rPr>
          <w:sz w:val="28"/>
          <w:szCs w:val="28"/>
          <w:rtl/>
          <w:lang w:bidi="ar-SA"/>
        </w:rPr>
      </w:pPr>
      <w:r w:rsidRPr="001C55D8">
        <w:rPr>
          <w:sz w:val="28"/>
          <w:szCs w:val="28"/>
          <w:rtl/>
          <w:lang w:bidi="ar-SA"/>
        </w:rPr>
        <w:t xml:space="preserve"> (انظر يو</w:t>
      </w:r>
      <w:r w:rsidRPr="001C55D8">
        <w:rPr>
          <w:rFonts w:hint="cs"/>
          <w:sz w:val="28"/>
          <w:szCs w:val="28"/>
          <w:rtl/>
          <w:lang w:bidi="ar-SA"/>
        </w:rPr>
        <w:t>6: 51</w:t>
      </w:r>
      <w:r w:rsidRPr="001C55D8">
        <w:rPr>
          <w:sz w:val="28"/>
          <w:szCs w:val="28"/>
          <w:rtl/>
          <w:lang w:bidi="ar-SA"/>
        </w:rPr>
        <w:t>، 53، 54، 55، 56).</w:t>
      </w:r>
    </w:p>
    <w:p w14:paraId="753BE10B" w14:textId="77777777" w:rsidR="001C55D8" w:rsidRPr="001C55D8" w:rsidRDefault="001C55D8" w:rsidP="001C55D8">
      <w:pPr>
        <w:jc w:val="lowKashida"/>
        <w:rPr>
          <w:b/>
          <w:bCs/>
          <w:sz w:val="28"/>
          <w:szCs w:val="28"/>
          <w:rtl/>
          <w:lang w:bidi="ar-SA"/>
        </w:rPr>
      </w:pPr>
      <w:r w:rsidRPr="001C55D8">
        <w:rPr>
          <w:b/>
          <w:bCs/>
          <w:sz w:val="28"/>
          <w:szCs w:val="28"/>
          <w:rtl/>
          <w:lang w:bidi="ar-SA"/>
        </w:rPr>
        <w:t>هل يمكن إنكار كل هذه النصوص الإلهية، لأن العقل اتجه اتجاه</w:t>
      </w:r>
      <w:r w:rsidRPr="001C55D8">
        <w:rPr>
          <w:rFonts w:hint="cs"/>
          <w:b/>
          <w:bCs/>
          <w:sz w:val="28"/>
          <w:szCs w:val="28"/>
          <w:rtl/>
          <w:lang w:bidi="ar-SA"/>
        </w:rPr>
        <w:t>ً</w:t>
      </w:r>
      <w:r w:rsidRPr="001C55D8">
        <w:rPr>
          <w:b/>
          <w:bCs/>
          <w:sz w:val="28"/>
          <w:szCs w:val="28"/>
          <w:rtl/>
          <w:lang w:bidi="ar-SA"/>
        </w:rPr>
        <w:t>ا آخر للفهم؟!</w:t>
      </w:r>
    </w:p>
    <w:p w14:paraId="1535606E" w14:textId="77777777" w:rsidR="001C55D8" w:rsidRPr="001C55D8" w:rsidRDefault="001C55D8" w:rsidP="001C55D8">
      <w:pPr>
        <w:jc w:val="lowKashida"/>
        <w:rPr>
          <w:sz w:val="28"/>
          <w:szCs w:val="28"/>
          <w:rtl/>
          <w:lang w:bidi="ar-SA"/>
        </w:rPr>
      </w:pPr>
      <w:r w:rsidRPr="001C55D8">
        <w:rPr>
          <w:sz w:val="28"/>
          <w:szCs w:val="28"/>
          <w:rtl/>
          <w:lang w:bidi="ar-SA"/>
        </w:rPr>
        <w:t>ومما يؤكد تأكيد المعنى الحرفي لهذه النصوص الإلهية كما قيلت، ثلاث حقائق هامة، وهي:</w:t>
      </w:r>
    </w:p>
    <w:p w14:paraId="3BC11222" w14:textId="77777777" w:rsidR="001C55D8" w:rsidRPr="001C55D8" w:rsidRDefault="001C55D8" w:rsidP="001C55D8">
      <w:pPr>
        <w:jc w:val="lowKashida"/>
        <w:rPr>
          <w:b/>
          <w:bCs/>
          <w:sz w:val="28"/>
          <w:szCs w:val="28"/>
          <w:rtl/>
          <w:lang w:bidi="ar-SA"/>
        </w:rPr>
      </w:pPr>
      <w:r w:rsidRPr="001C55D8">
        <w:rPr>
          <w:b/>
          <w:bCs/>
          <w:sz w:val="28"/>
          <w:szCs w:val="28"/>
          <w:rtl/>
          <w:lang w:bidi="ar-SA"/>
        </w:rPr>
        <w:t>16-</w:t>
      </w:r>
      <w:r w:rsidR="009A00CA">
        <w:rPr>
          <w:rFonts w:hint="cs"/>
          <w:b/>
          <w:bCs/>
          <w:sz w:val="28"/>
          <w:szCs w:val="28"/>
          <w:rtl/>
          <w:lang w:bidi="ar-SA"/>
        </w:rPr>
        <w:t xml:space="preserve"> </w:t>
      </w:r>
      <w:r w:rsidR="00F67A6F">
        <w:rPr>
          <w:b/>
          <w:bCs/>
          <w:sz w:val="28"/>
          <w:szCs w:val="28"/>
          <w:rtl/>
          <w:lang w:bidi="ar-SA"/>
        </w:rPr>
        <w:t>بركات التناول</w:t>
      </w:r>
    </w:p>
    <w:p w14:paraId="78E188B3" w14:textId="77777777" w:rsidR="001C55D8" w:rsidRPr="001C55D8" w:rsidRDefault="001C55D8" w:rsidP="001C55D8">
      <w:pPr>
        <w:jc w:val="lowKashida"/>
        <w:rPr>
          <w:b/>
          <w:bCs/>
          <w:sz w:val="28"/>
          <w:szCs w:val="28"/>
          <w:rtl/>
          <w:lang w:bidi="ar-SA"/>
        </w:rPr>
      </w:pPr>
      <w:r w:rsidRPr="001C55D8">
        <w:rPr>
          <w:b/>
          <w:bCs/>
          <w:sz w:val="28"/>
          <w:szCs w:val="28"/>
          <w:rtl/>
          <w:lang w:bidi="ar-SA"/>
        </w:rPr>
        <w:t>إنها بركات روحية فائقة جد</w:t>
      </w:r>
      <w:r w:rsidRPr="001C55D8">
        <w:rPr>
          <w:rFonts w:hint="cs"/>
          <w:b/>
          <w:bCs/>
          <w:sz w:val="28"/>
          <w:szCs w:val="28"/>
          <w:rtl/>
          <w:lang w:bidi="ar-SA"/>
        </w:rPr>
        <w:t>ً</w:t>
      </w:r>
      <w:r w:rsidRPr="001C55D8">
        <w:rPr>
          <w:b/>
          <w:bCs/>
          <w:sz w:val="28"/>
          <w:szCs w:val="28"/>
          <w:rtl/>
          <w:lang w:bidi="ar-SA"/>
        </w:rPr>
        <w:t>ا، لا يمكن أن تكون من خبز عادي. ومنها: الحياة الأبدية، الثبات في الرب، غفران الخطايا.</w:t>
      </w:r>
    </w:p>
    <w:p w14:paraId="7F463FDF" w14:textId="77777777" w:rsidR="001C55D8" w:rsidRPr="001C55D8" w:rsidRDefault="001C55D8" w:rsidP="001C55D8">
      <w:pPr>
        <w:jc w:val="lowKashida"/>
        <w:rPr>
          <w:sz w:val="28"/>
          <w:szCs w:val="28"/>
          <w:rtl/>
          <w:lang w:bidi="ar-SA"/>
        </w:rPr>
      </w:pPr>
      <w:r w:rsidRPr="001C55D8">
        <w:rPr>
          <w:sz w:val="28"/>
          <w:szCs w:val="28"/>
          <w:rtl/>
          <w:lang w:bidi="ar-SA"/>
        </w:rPr>
        <w:t>وفي هذا الموضوع، يصرح الرب بنفسه قائل</w:t>
      </w:r>
      <w:r w:rsidRPr="001C55D8">
        <w:rPr>
          <w:rFonts w:hint="cs"/>
          <w:sz w:val="28"/>
          <w:szCs w:val="28"/>
          <w:rtl/>
          <w:lang w:bidi="ar-SA"/>
        </w:rPr>
        <w:t>ً</w:t>
      </w:r>
      <w:r w:rsidRPr="001C55D8">
        <w:rPr>
          <w:sz w:val="28"/>
          <w:szCs w:val="28"/>
          <w:rtl/>
          <w:lang w:bidi="ar-SA"/>
        </w:rPr>
        <w:t>ا:</w:t>
      </w:r>
    </w:p>
    <w:p w14:paraId="450D502A" w14:textId="77777777" w:rsidR="001C55D8" w:rsidRPr="001C55D8" w:rsidRDefault="001C55D8" w:rsidP="001C55D8">
      <w:pPr>
        <w:jc w:val="lowKashida"/>
        <w:rPr>
          <w:sz w:val="28"/>
          <w:szCs w:val="28"/>
          <w:rtl/>
          <w:lang w:bidi="ar-SA"/>
        </w:rPr>
      </w:pPr>
      <w:r w:rsidRPr="008B4EF5">
        <w:rPr>
          <w:sz w:val="28"/>
          <w:szCs w:val="28"/>
          <w:rtl/>
          <w:lang w:bidi="ar-SA"/>
        </w:rPr>
        <w:t>"</w:t>
      </w:r>
      <w:r w:rsidRPr="008B4EF5">
        <w:rPr>
          <w:rFonts w:hint="eastAsia"/>
          <w:sz w:val="28"/>
          <w:szCs w:val="28"/>
          <w:rtl/>
          <w:lang w:bidi="ar-SA"/>
        </w:rPr>
        <w:t>مَنْ</w:t>
      </w:r>
      <w:r w:rsidRPr="008B4EF5">
        <w:rPr>
          <w:sz w:val="28"/>
          <w:szCs w:val="28"/>
          <w:rtl/>
          <w:lang w:bidi="ar-SA"/>
        </w:rPr>
        <w:t xml:space="preserve"> </w:t>
      </w:r>
      <w:r w:rsidRPr="008B4EF5">
        <w:rPr>
          <w:rFonts w:hint="eastAsia"/>
          <w:sz w:val="28"/>
          <w:szCs w:val="28"/>
          <w:rtl/>
          <w:lang w:bidi="ar-SA"/>
        </w:rPr>
        <w:t>يَأْكُلُ</w:t>
      </w:r>
      <w:r w:rsidRPr="008B4EF5">
        <w:rPr>
          <w:sz w:val="28"/>
          <w:szCs w:val="28"/>
          <w:rtl/>
          <w:lang w:bidi="ar-SA"/>
        </w:rPr>
        <w:t xml:space="preserve"> </w:t>
      </w:r>
      <w:r w:rsidRPr="008B4EF5">
        <w:rPr>
          <w:rFonts w:hint="eastAsia"/>
          <w:sz w:val="28"/>
          <w:szCs w:val="28"/>
          <w:rtl/>
          <w:lang w:bidi="ar-SA"/>
        </w:rPr>
        <w:t>جَسَدِي</w:t>
      </w:r>
      <w:r w:rsidRPr="008B4EF5">
        <w:rPr>
          <w:sz w:val="28"/>
          <w:szCs w:val="28"/>
          <w:rtl/>
          <w:lang w:bidi="ar-SA"/>
        </w:rPr>
        <w:t xml:space="preserve"> </w:t>
      </w:r>
      <w:r w:rsidRPr="008B4EF5">
        <w:rPr>
          <w:rFonts w:hint="eastAsia"/>
          <w:sz w:val="28"/>
          <w:szCs w:val="28"/>
          <w:rtl/>
          <w:lang w:bidi="ar-SA"/>
        </w:rPr>
        <w:t>وَيَشْرَبُ</w:t>
      </w:r>
      <w:r w:rsidRPr="008B4EF5">
        <w:rPr>
          <w:sz w:val="28"/>
          <w:szCs w:val="28"/>
          <w:rtl/>
          <w:lang w:bidi="ar-SA"/>
        </w:rPr>
        <w:t xml:space="preserve"> </w:t>
      </w:r>
      <w:r w:rsidRPr="008B4EF5">
        <w:rPr>
          <w:rFonts w:hint="eastAsia"/>
          <w:sz w:val="28"/>
          <w:szCs w:val="28"/>
          <w:rtl/>
          <w:lang w:bidi="ar-SA"/>
        </w:rPr>
        <w:t>دَمِي</w:t>
      </w:r>
      <w:r w:rsidRPr="008B4EF5">
        <w:rPr>
          <w:sz w:val="28"/>
          <w:szCs w:val="28"/>
          <w:rtl/>
          <w:lang w:bidi="ar-SA"/>
        </w:rPr>
        <w:t xml:space="preserve"> </w:t>
      </w:r>
      <w:r w:rsidRPr="008B4EF5">
        <w:rPr>
          <w:rFonts w:hint="eastAsia"/>
          <w:sz w:val="28"/>
          <w:szCs w:val="28"/>
          <w:rtl/>
          <w:lang w:bidi="ar-SA"/>
        </w:rPr>
        <w:t>فَلَهُ</w:t>
      </w:r>
      <w:r w:rsidRPr="008B4EF5">
        <w:rPr>
          <w:sz w:val="28"/>
          <w:szCs w:val="28"/>
          <w:rtl/>
          <w:lang w:bidi="ar-SA"/>
        </w:rPr>
        <w:t xml:space="preserve"> </w:t>
      </w:r>
      <w:r w:rsidRPr="008B4EF5">
        <w:rPr>
          <w:rFonts w:hint="eastAsia"/>
          <w:sz w:val="28"/>
          <w:szCs w:val="28"/>
          <w:rtl/>
          <w:lang w:bidi="ar-SA"/>
        </w:rPr>
        <w:t>حَيَاةٌ</w:t>
      </w:r>
      <w:r w:rsidRPr="008B4EF5">
        <w:rPr>
          <w:sz w:val="28"/>
          <w:szCs w:val="28"/>
          <w:rtl/>
          <w:lang w:bidi="ar-SA"/>
        </w:rPr>
        <w:t xml:space="preserve"> </w:t>
      </w:r>
      <w:r w:rsidRPr="008B4EF5">
        <w:rPr>
          <w:rFonts w:hint="eastAsia"/>
          <w:sz w:val="28"/>
          <w:szCs w:val="28"/>
          <w:rtl/>
          <w:lang w:bidi="ar-SA"/>
        </w:rPr>
        <w:t>أَبَدِيَّةٌ</w:t>
      </w:r>
      <w:r w:rsidRPr="008B4EF5">
        <w:rPr>
          <w:sz w:val="28"/>
          <w:szCs w:val="28"/>
          <w:rtl/>
          <w:lang w:bidi="ar-SA"/>
        </w:rPr>
        <w:t xml:space="preserve"> </w:t>
      </w:r>
      <w:r w:rsidRPr="008B4EF5">
        <w:rPr>
          <w:rFonts w:hint="eastAsia"/>
          <w:sz w:val="28"/>
          <w:szCs w:val="28"/>
          <w:rtl/>
          <w:lang w:bidi="ar-SA"/>
        </w:rPr>
        <w:t>وَأَنَا</w:t>
      </w:r>
      <w:r w:rsidRPr="008B4EF5">
        <w:rPr>
          <w:sz w:val="28"/>
          <w:szCs w:val="28"/>
          <w:rtl/>
          <w:lang w:bidi="ar-SA"/>
        </w:rPr>
        <w:t xml:space="preserve"> </w:t>
      </w:r>
      <w:r w:rsidRPr="008B4EF5">
        <w:rPr>
          <w:rFonts w:hint="eastAsia"/>
          <w:sz w:val="28"/>
          <w:szCs w:val="28"/>
          <w:rtl/>
          <w:lang w:bidi="ar-SA"/>
        </w:rPr>
        <w:t>أُقِيمُهُ</w:t>
      </w:r>
      <w:r w:rsidRPr="008B4EF5">
        <w:rPr>
          <w:sz w:val="28"/>
          <w:szCs w:val="28"/>
          <w:rtl/>
          <w:lang w:bidi="ar-SA"/>
        </w:rPr>
        <w:t xml:space="preserve"> </w:t>
      </w:r>
      <w:r w:rsidRPr="008B4EF5">
        <w:rPr>
          <w:rFonts w:hint="eastAsia"/>
          <w:sz w:val="28"/>
          <w:szCs w:val="28"/>
          <w:rtl/>
          <w:lang w:bidi="ar-SA"/>
        </w:rPr>
        <w:t>فِي</w:t>
      </w:r>
      <w:r w:rsidRPr="008B4EF5">
        <w:rPr>
          <w:sz w:val="28"/>
          <w:szCs w:val="28"/>
          <w:rtl/>
          <w:lang w:bidi="ar-SA"/>
        </w:rPr>
        <w:t xml:space="preserve"> </w:t>
      </w:r>
      <w:r w:rsidRPr="008B4EF5">
        <w:rPr>
          <w:rFonts w:hint="eastAsia"/>
          <w:sz w:val="28"/>
          <w:szCs w:val="28"/>
          <w:rtl/>
          <w:lang w:bidi="ar-SA"/>
        </w:rPr>
        <w:t>الْيَوْمِ</w:t>
      </w:r>
      <w:r w:rsidRPr="008B4EF5">
        <w:rPr>
          <w:sz w:val="28"/>
          <w:szCs w:val="28"/>
          <w:rtl/>
          <w:lang w:bidi="ar-SA"/>
        </w:rPr>
        <w:t xml:space="preserve"> </w:t>
      </w:r>
      <w:r w:rsidRPr="008B4EF5">
        <w:rPr>
          <w:rFonts w:hint="eastAsia"/>
          <w:sz w:val="28"/>
          <w:szCs w:val="28"/>
          <w:rtl/>
          <w:lang w:bidi="ar-SA"/>
        </w:rPr>
        <w:t>الأَخِير</w:t>
      </w:r>
      <w:r w:rsidRPr="008B4EF5">
        <w:rPr>
          <w:sz w:val="28"/>
          <w:szCs w:val="28"/>
          <w:rtl/>
          <w:lang w:bidi="ar-SA"/>
        </w:rPr>
        <w:t>" (يو</w:t>
      </w:r>
      <w:r w:rsidRPr="008B4EF5">
        <w:rPr>
          <w:rFonts w:hint="cs"/>
          <w:sz w:val="28"/>
          <w:szCs w:val="28"/>
          <w:rtl/>
          <w:lang w:bidi="ar-SA"/>
        </w:rPr>
        <w:t>6: 54</w:t>
      </w:r>
      <w:r w:rsidRPr="008B4EF5">
        <w:rPr>
          <w:sz w:val="28"/>
          <w:szCs w:val="28"/>
          <w:rtl/>
          <w:lang w:bidi="ar-SA"/>
        </w:rPr>
        <w:t>). "مَنْ يَأْكُلْ جَسَدِي وَيَشْرَبْ دَمِي يَثْبُتْ فِيَّ وَأَنَا فِيه" (يو</w:t>
      </w:r>
      <w:r w:rsidRPr="008B4EF5">
        <w:rPr>
          <w:rFonts w:hint="cs"/>
          <w:sz w:val="28"/>
          <w:szCs w:val="28"/>
          <w:rtl/>
          <w:lang w:bidi="ar-SA"/>
        </w:rPr>
        <w:t>6: 56</w:t>
      </w:r>
      <w:r w:rsidRPr="008B4EF5">
        <w:rPr>
          <w:sz w:val="28"/>
          <w:szCs w:val="28"/>
          <w:rtl/>
          <w:lang w:bidi="ar-SA"/>
        </w:rPr>
        <w:t xml:space="preserve">). "مَنْ يَأْكُلْ جَسَدِي وَيَشْرَبْ دَمِي </w:t>
      </w:r>
      <w:r w:rsidRPr="008B4EF5">
        <w:rPr>
          <w:sz w:val="28"/>
          <w:szCs w:val="28"/>
          <w:rtl/>
          <w:lang w:bidi="ar-SA"/>
        </w:rPr>
        <w:lastRenderedPageBreak/>
        <w:t>يَثْبُتْ فِيَّ وَأَنَا فِيه" (يو</w:t>
      </w:r>
      <w:r w:rsidRPr="008B4EF5">
        <w:rPr>
          <w:rFonts w:hint="cs"/>
          <w:sz w:val="28"/>
          <w:szCs w:val="28"/>
          <w:rtl/>
          <w:lang w:bidi="ar-SA"/>
        </w:rPr>
        <w:t>6: 57</w:t>
      </w:r>
      <w:r w:rsidRPr="008B4EF5">
        <w:rPr>
          <w:sz w:val="28"/>
          <w:szCs w:val="28"/>
          <w:rtl/>
          <w:lang w:bidi="ar-SA"/>
        </w:rPr>
        <w:t>). "لأَنَّ هَذَا هُوَ دَمِي الَّذِي لِلْعَهْدِ الْجَدِيدِ الَّذِي يُسْفَكُ مِنْ أَجْلِ كَثِيرِينَ لِمَغْفِرَةِ الْخَطَايَا" (مت</w:t>
      </w:r>
      <w:r w:rsidRPr="008B4EF5">
        <w:rPr>
          <w:rFonts w:hint="cs"/>
          <w:sz w:val="28"/>
          <w:szCs w:val="28"/>
          <w:rtl/>
          <w:lang w:bidi="ar-SA"/>
        </w:rPr>
        <w:t>26: 28</w:t>
      </w:r>
      <w:r w:rsidRPr="008B4EF5">
        <w:rPr>
          <w:sz w:val="28"/>
          <w:szCs w:val="28"/>
          <w:rtl/>
          <w:lang w:bidi="ar-SA"/>
        </w:rPr>
        <w:t>). "جَسَدِي الَّذِي يُبْذَلُ عَنْكُمْ</w:t>
      </w:r>
      <w:r w:rsidR="00346776" w:rsidRPr="008B4EF5">
        <w:rPr>
          <w:sz w:val="28"/>
          <w:szCs w:val="28"/>
          <w:rtl/>
          <w:lang w:bidi="ar-SA"/>
        </w:rPr>
        <w:t>...</w:t>
      </w:r>
      <w:r w:rsidRPr="008B4EF5">
        <w:rPr>
          <w:sz w:val="28"/>
          <w:szCs w:val="28"/>
          <w:rtl/>
          <w:lang w:bidi="ar-SA"/>
        </w:rPr>
        <w:t xml:space="preserve"> بِدَمِي الَّذِي يُسْفَكُ عَنْكُم</w:t>
      </w:r>
      <w:r w:rsidRPr="001C55D8">
        <w:rPr>
          <w:sz w:val="28"/>
          <w:szCs w:val="28"/>
          <w:rtl/>
          <w:lang w:bidi="ar-SA"/>
        </w:rPr>
        <w:t>" (لو</w:t>
      </w:r>
      <w:r w:rsidRPr="001C55D8">
        <w:rPr>
          <w:rFonts w:hint="cs"/>
          <w:sz w:val="28"/>
          <w:szCs w:val="28"/>
          <w:rtl/>
          <w:lang w:bidi="ar-SA"/>
        </w:rPr>
        <w:t>22: 19، 20</w:t>
      </w:r>
      <w:r w:rsidRPr="001C55D8">
        <w:rPr>
          <w:sz w:val="28"/>
          <w:szCs w:val="28"/>
          <w:rtl/>
          <w:lang w:bidi="ar-SA"/>
        </w:rPr>
        <w:t>).</w:t>
      </w:r>
    </w:p>
    <w:p w14:paraId="2AC9225E" w14:textId="77777777" w:rsidR="001C55D8" w:rsidRPr="001C55D8" w:rsidRDefault="001C55D8" w:rsidP="001C55D8">
      <w:pPr>
        <w:jc w:val="lowKashida"/>
        <w:rPr>
          <w:b/>
          <w:bCs/>
          <w:sz w:val="28"/>
          <w:szCs w:val="28"/>
          <w:rtl/>
          <w:lang w:bidi="ar-SA"/>
        </w:rPr>
      </w:pPr>
      <w:r w:rsidRPr="001C55D8">
        <w:rPr>
          <w:b/>
          <w:bCs/>
          <w:sz w:val="28"/>
          <w:szCs w:val="28"/>
          <w:rtl/>
          <w:lang w:bidi="ar-SA"/>
        </w:rPr>
        <w:t>أنستطيع أن نقول إن هذه البركات كلها، تنبع من خبز عادي، ومن خمر عادية، تصنع للذكرى؟ مستحيل</w:t>
      </w:r>
      <w:r w:rsidR="00346776">
        <w:rPr>
          <w:b/>
          <w:bCs/>
          <w:sz w:val="28"/>
          <w:szCs w:val="28"/>
          <w:rtl/>
          <w:lang w:bidi="ar-SA"/>
        </w:rPr>
        <w:t>...</w:t>
      </w:r>
    </w:p>
    <w:p w14:paraId="01383217" w14:textId="77777777" w:rsidR="001C55D8" w:rsidRPr="001C55D8" w:rsidRDefault="001C55D8" w:rsidP="001C55D8">
      <w:pPr>
        <w:jc w:val="lowKashida"/>
        <w:rPr>
          <w:sz w:val="28"/>
          <w:szCs w:val="28"/>
          <w:rtl/>
          <w:lang w:bidi="ar-SA"/>
        </w:rPr>
      </w:pPr>
      <w:r w:rsidRPr="001C55D8">
        <w:rPr>
          <w:sz w:val="28"/>
          <w:szCs w:val="28"/>
          <w:rtl/>
          <w:lang w:bidi="ar-SA"/>
        </w:rPr>
        <w:t>أيكون الخبز العادي سببًا للحياة، والثبات في الله، مَن يصدق هذا؟!</w:t>
      </w:r>
    </w:p>
    <w:p w14:paraId="63E649D6" w14:textId="77777777" w:rsidR="001C55D8" w:rsidRPr="001C55D8" w:rsidRDefault="001C55D8" w:rsidP="001C55D8">
      <w:pPr>
        <w:jc w:val="lowKashida"/>
        <w:rPr>
          <w:sz w:val="28"/>
          <w:szCs w:val="28"/>
          <w:rtl/>
          <w:lang w:bidi="ar-SA"/>
        </w:rPr>
      </w:pPr>
      <w:r w:rsidRPr="001C55D8">
        <w:rPr>
          <w:sz w:val="28"/>
          <w:szCs w:val="28"/>
          <w:rtl/>
          <w:lang w:bidi="ar-SA"/>
        </w:rPr>
        <w:t>أما إن كانت هذه البركات من الجسد الذي بُذل عنا، ومن الدم الذي سُفك عنا، فهذا كلام يمكن فهمه لاهوتيًا. ومن له أذنان للسمع فليسمع</w:t>
      </w:r>
      <w:r w:rsidR="00346776">
        <w:rPr>
          <w:sz w:val="28"/>
          <w:szCs w:val="28"/>
          <w:rtl/>
          <w:lang w:bidi="ar-SA"/>
        </w:rPr>
        <w:t>...</w:t>
      </w:r>
    </w:p>
    <w:p w14:paraId="14AB7A67" w14:textId="77777777" w:rsidR="001C55D8" w:rsidRDefault="001C55D8" w:rsidP="001C55D8">
      <w:pPr>
        <w:jc w:val="lowKashida"/>
        <w:rPr>
          <w:sz w:val="28"/>
          <w:szCs w:val="28"/>
          <w:rtl/>
          <w:lang w:bidi="ar-SA"/>
        </w:rPr>
      </w:pPr>
      <w:r w:rsidRPr="001C55D8">
        <w:rPr>
          <w:sz w:val="28"/>
          <w:szCs w:val="28"/>
          <w:rtl/>
          <w:lang w:bidi="ar-SA"/>
        </w:rPr>
        <w:t>هذا من جهة البركات. أما الحقيقة الأخرى المقابلة فهي:</w:t>
      </w:r>
    </w:p>
    <w:p w14:paraId="5278E3B4" w14:textId="77777777" w:rsidR="00287C77" w:rsidRPr="001C55D8" w:rsidRDefault="00287C77" w:rsidP="001C55D8">
      <w:pPr>
        <w:jc w:val="lowKashida"/>
        <w:rPr>
          <w:sz w:val="28"/>
          <w:szCs w:val="28"/>
          <w:rtl/>
          <w:lang w:bidi="ar-SA"/>
        </w:rPr>
      </w:pPr>
    </w:p>
    <w:p w14:paraId="11837054" w14:textId="02C44BF5" w:rsidR="001C55D8" w:rsidRPr="003F70F5" w:rsidRDefault="001C55D8" w:rsidP="001C55D8">
      <w:pPr>
        <w:jc w:val="lowKashida"/>
        <w:rPr>
          <w:b/>
          <w:bCs/>
          <w:sz w:val="28"/>
          <w:szCs w:val="28"/>
          <w:rtl/>
          <w:lang w:bidi="ar-SA"/>
        </w:rPr>
      </w:pPr>
      <w:r w:rsidRPr="001C55D8">
        <w:rPr>
          <w:b/>
          <w:bCs/>
          <w:sz w:val="28"/>
          <w:szCs w:val="28"/>
          <w:rtl/>
          <w:lang w:bidi="ar-SA"/>
        </w:rPr>
        <w:t>17</w:t>
      </w:r>
      <w:r w:rsidRPr="003F70F5">
        <w:rPr>
          <w:b/>
          <w:bCs/>
          <w:sz w:val="28"/>
          <w:szCs w:val="28"/>
          <w:rtl/>
          <w:lang w:bidi="ar-SA"/>
        </w:rPr>
        <w:t>-</w:t>
      </w:r>
      <w:r w:rsidR="007D41CF" w:rsidRPr="003F70F5">
        <w:rPr>
          <w:rFonts w:hint="cs"/>
          <w:b/>
          <w:bCs/>
          <w:sz w:val="28"/>
          <w:szCs w:val="28"/>
          <w:rtl/>
          <w:lang w:bidi="ar-SA"/>
        </w:rPr>
        <w:t xml:space="preserve"> </w:t>
      </w:r>
      <w:r w:rsidR="00DC5C67" w:rsidRPr="003F70F5">
        <w:rPr>
          <w:b/>
          <w:bCs/>
          <w:sz w:val="28"/>
          <w:szCs w:val="28"/>
          <w:rtl/>
          <w:lang w:bidi="ar-SA"/>
        </w:rPr>
        <w:t>عقوبات لمَن يتناول بغير استحقاق</w:t>
      </w:r>
      <w:r w:rsidR="00287C77" w:rsidRPr="003F70F5">
        <w:rPr>
          <w:rFonts w:hint="cs"/>
          <w:b/>
          <w:bCs/>
          <w:sz w:val="28"/>
          <w:szCs w:val="28"/>
          <w:rtl/>
          <w:lang w:bidi="ar-SA"/>
        </w:rPr>
        <w:t>.</w:t>
      </w:r>
    </w:p>
    <w:p w14:paraId="7A78EEC0" w14:textId="77777777" w:rsidR="001C55D8" w:rsidRPr="003F70F5" w:rsidRDefault="001C55D8" w:rsidP="001C55D8">
      <w:pPr>
        <w:jc w:val="lowKashida"/>
        <w:rPr>
          <w:sz w:val="28"/>
          <w:szCs w:val="28"/>
          <w:rtl/>
          <w:lang w:bidi="ar-SA"/>
        </w:rPr>
      </w:pPr>
      <w:r w:rsidRPr="003F70F5">
        <w:rPr>
          <w:sz w:val="28"/>
          <w:szCs w:val="28"/>
          <w:rtl/>
          <w:lang w:bidi="ar-SA"/>
        </w:rPr>
        <w:t>وهذه يشرحها القديس بولس الرسول في (</w:t>
      </w:r>
      <w:r w:rsidRPr="003F70F5">
        <w:rPr>
          <w:rFonts w:hint="cs"/>
          <w:sz w:val="28"/>
          <w:szCs w:val="28"/>
          <w:rtl/>
          <w:lang w:bidi="ar-SA"/>
        </w:rPr>
        <w:t>1كو</w:t>
      </w:r>
      <w:r w:rsidRPr="003F70F5">
        <w:rPr>
          <w:sz w:val="28"/>
          <w:szCs w:val="28"/>
          <w:rtl/>
          <w:lang w:bidi="ar-SA"/>
        </w:rPr>
        <w:t xml:space="preserve"> 11) قائل</w:t>
      </w:r>
      <w:r w:rsidRPr="003F70F5">
        <w:rPr>
          <w:rFonts w:hint="cs"/>
          <w:sz w:val="28"/>
          <w:szCs w:val="28"/>
          <w:rtl/>
          <w:lang w:bidi="ar-SA"/>
        </w:rPr>
        <w:t>ً</w:t>
      </w:r>
      <w:r w:rsidRPr="003F70F5">
        <w:rPr>
          <w:sz w:val="28"/>
          <w:szCs w:val="28"/>
          <w:rtl/>
          <w:lang w:bidi="ar-SA"/>
        </w:rPr>
        <w:t>ا:</w:t>
      </w:r>
    </w:p>
    <w:p w14:paraId="0C6C2A59" w14:textId="77777777" w:rsidR="001C55D8" w:rsidRPr="003F70F5" w:rsidRDefault="001C55D8" w:rsidP="007D41CF">
      <w:pPr>
        <w:jc w:val="lowKashida"/>
        <w:rPr>
          <w:b/>
          <w:bCs/>
          <w:sz w:val="28"/>
          <w:szCs w:val="28"/>
          <w:rtl/>
          <w:lang w:bidi="ar-SA"/>
        </w:rPr>
      </w:pPr>
      <w:r w:rsidRPr="003F70F5">
        <w:rPr>
          <w:b/>
          <w:bCs/>
          <w:sz w:val="28"/>
          <w:szCs w:val="28"/>
          <w:rtl/>
          <w:lang w:bidi="ar-SA"/>
        </w:rPr>
        <w:t>"إِذ</w:t>
      </w:r>
      <w:r w:rsidRPr="003F70F5">
        <w:rPr>
          <w:rFonts w:hint="cs"/>
          <w:b/>
          <w:bCs/>
          <w:sz w:val="28"/>
          <w:szCs w:val="28"/>
          <w:rtl/>
          <w:lang w:bidi="ar-SA"/>
        </w:rPr>
        <w:t>ً</w:t>
      </w:r>
      <w:r w:rsidRPr="003F70F5">
        <w:rPr>
          <w:b/>
          <w:bCs/>
          <w:sz w:val="28"/>
          <w:szCs w:val="28"/>
          <w:rtl/>
          <w:lang w:bidi="ar-SA"/>
        </w:rPr>
        <w:t>ا</w:t>
      </w:r>
      <w:r w:rsidRPr="003F70F5">
        <w:rPr>
          <w:rFonts w:hint="cs"/>
          <w:b/>
          <w:bCs/>
          <w:sz w:val="28"/>
          <w:szCs w:val="28"/>
          <w:rtl/>
          <w:lang w:bidi="ar-SA"/>
        </w:rPr>
        <w:t xml:space="preserve"> </w:t>
      </w:r>
      <w:r w:rsidRPr="003F70F5">
        <w:rPr>
          <w:b/>
          <w:bCs/>
          <w:sz w:val="28"/>
          <w:szCs w:val="28"/>
          <w:rtl/>
          <w:lang w:bidi="ar-SA"/>
        </w:rPr>
        <w:t>أَيُّ مَنْ أَكَلَ هَذَا الْخُبْزَ أَوْ شَرِبَ كَأْسَ الرَّبِّ بِدُونِ اسْتِحْقَاقٍ يَكُونُ مُجْرِم</w:t>
      </w:r>
      <w:r w:rsidRPr="003F70F5">
        <w:rPr>
          <w:rFonts w:hint="cs"/>
          <w:b/>
          <w:bCs/>
          <w:sz w:val="28"/>
          <w:szCs w:val="28"/>
          <w:rtl/>
          <w:lang w:bidi="ar-SA"/>
        </w:rPr>
        <w:t>ً</w:t>
      </w:r>
      <w:r w:rsidRPr="003F70F5">
        <w:rPr>
          <w:b/>
          <w:bCs/>
          <w:sz w:val="28"/>
          <w:szCs w:val="28"/>
          <w:rtl/>
          <w:lang w:bidi="ar-SA"/>
        </w:rPr>
        <w:t>ا</w:t>
      </w:r>
      <w:r w:rsidRPr="003F70F5">
        <w:rPr>
          <w:rFonts w:hint="cs"/>
          <w:b/>
          <w:bCs/>
          <w:sz w:val="28"/>
          <w:szCs w:val="28"/>
          <w:rtl/>
          <w:lang w:bidi="ar-SA"/>
        </w:rPr>
        <w:t xml:space="preserve"> </w:t>
      </w:r>
      <w:r w:rsidRPr="003F70F5">
        <w:rPr>
          <w:b/>
          <w:bCs/>
          <w:sz w:val="28"/>
          <w:szCs w:val="28"/>
          <w:rtl/>
          <w:lang w:bidi="ar-SA"/>
        </w:rPr>
        <w:t>فِي جَسَدِ الرَّبِّ وَدَمِهِ" (</w:t>
      </w:r>
      <w:r w:rsidRPr="003F70F5">
        <w:rPr>
          <w:rFonts w:hint="cs"/>
          <w:b/>
          <w:bCs/>
          <w:sz w:val="28"/>
          <w:szCs w:val="28"/>
          <w:rtl/>
          <w:lang w:bidi="ar-SA"/>
        </w:rPr>
        <w:t>1كو11: 27</w:t>
      </w:r>
      <w:r w:rsidRPr="003F70F5">
        <w:rPr>
          <w:b/>
          <w:bCs/>
          <w:sz w:val="28"/>
          <w:szCs w:val="28"/>
          <w:rtl/>
          <w:lang w:bidi="ar-SA"/>
        </w:rPr>
        <w:t>).</w:t>
      </w:r>
    </w:p>
    <w:p w14:paraId="2CA14FB5" w14:textId="77777777" w:rsidR="001C55D8" w:rsidRPr="003F70F5" w:rsidRDefault="001C55D8" w:rsidP="007D41CF">
      <w:pPr>
        <w:jc w:val="lowKashida"/>
        <w:rPr>
          <w:sz w:val="28"/>
          <w:szCs w:val="28"/>
          <w:rtl/>
          <w:lang w:bidi="ar-SA"/>
        </w:rPr>
      </w:pPr>
      <w:r w:rsidRPr="003F70F5">
        <w:rPr>
          <w:sz w:val="28"/>
          <w:szCs w:val="28"/>
          <w:rtl/>
          <w:lang w:bidi="ar-SA"/>
        </w:rPr>
        <w:t>ويتابع الرسول كلامه فيقول: "وَلَكِنْ لِيَمْتَحِنِ الإِنْسَانُ نَفْسَهُ وَهَكَذَا يَأْكُلُ مِنَ الْخُبْزِ وَيَشْرَبُ مِنَ الْكَأْسِ"</w:t>
      </w:r>
      <w:r w:rsidRPr="003F70F5">
        <w:rPr>
          <w:rFonts w:hint="cs"/>
          <w:sz w:val="28"/>
          <w:szCs w:val="28"/>
          <w:rtl/>
          <w:lang w:bidi="ar-SA"/>
        </w:rPr>
        <w:t xml:space="preserve"> (1كو11: 28)</w:t>
      </w:r>
      <w:r w:rsidR="00D34DAA" w:rsidRPr="003F70F5">
        <w:rPr>
          <w:rFonts w:hint="cs"/>
          <w:sz w:val="28"/>
          <w:szCs w:val="28"/>
          <w:rtl/>
          <w:lang w:bidi="ar-SA"/>
        </w:rPr>
        <w:t>.</w:t>
      </w:r>
    </w:p>
    <w:p w14:paraId="437B8F25" w14:textId="77777777" w:rsidR="001C55D8" w:rsidRPr="003F70F5" w:rsidRDefault="001C55D8" w:rsidP="001C55D8">
      <w:pPr>
        <w:jc w:val="lowKashida"/>
        <w:rPr>
          <w:sz w:val="28"/>
          <w:szCs w:val="28"/>
          <w:rtl/>
          <w:lang w:bidi="ar-SA"/>
        </w:rPr>
      </w:pPr>
      <w:r w:rsidRPr="003F70F5">
        <w:rPr>
          <w:sz w:val="28"/>
          <w:szCs w:val="28"/>
          <w:rtl/>
          <w:lang w:bidi="ar-SA"/>
        </w:rPr>
        <w:t>هل الخبز العادي يحتاج إلى كل هذا الاستعداد، وإلى أن يمتحن نفسه أول</w:t>
      </w:r>
      <w:r w:rsidRPr="003F70F5">
        <w:rPr>
          <w:rFonts w:hint="cs"/>
          <w:sz w:val="28"/>
          <w:szCs w:val="28"/>
          <w:rtl/>
          <w:lang w:bidi="ar-SA"/>
        </w:rPr>
        <w:t>ً</w:t>
      </w:r>
      <w:r w:rsidRPr="003F70F5">
        <w:rPr>
          <w:sz w:val="28"/>
          <w:szCs w:val="28"/>
          <w:rtl/>
          <w:lang w:bidi="ar-SA"/>
        </w:rPr>
        <w:t>ا؟!</w:t>
      </w:r>
    </w:p>
    <w:p w14:paraId="762F67B6" w14:textId="77777777" w:rsidR="001C55D8" w:rsidRPr="001C55D8" w:rsidRDefault="001C55D8" w:rsidP="00522382">
      <w:pPr>
        <w:jc w:val="lowKashida"/>
        <w:rPr>
          <w:b/>
          <w:bCs/>
          <w:sz w:val="28"/>
          <w:szCs w:val="28"/>
          <w:rtl/>
          <w:lang w:bidi="ar-SA"/>
        </w:rPr>
      </w:pPr>
      <w:r w:rsidRPr="003F70F5">
        <w:rPr>
          <w:b/>
          <w:bCs/>
          <w:sz w:val="28"/>
          <w:szCs w:val="28"/>
          <w:rtl/>
          <w:lang w:bidi="ar-SA"/>
        </w:rPr>
        <w:t>وهل</w:t>
      </w:r>
      <w:r w:rsidRPr="001C55D8">
        <w:rPr>
          <w:b/>
          <w:bCs/>
          <w:sz w:val="28"/>
          <w:szCs w:val="28"/>
          <w:rtl/>
          <w:lang w:bidi="ar-SA"/>
        </w:rPr>
        <w:t xml:space="preserve"> الخبز العاد</w:t>
      </w:r>
      <w:r w:rsidR="00522382">
        <w:rPr>
          <w:rFonts w:hint="cs"/>
          <w:b/>
          <w:bCs/>
          <w:sz w:val="28"/>
          <w:szCs w:val="28"/>
          <w:rtl/>
          <w:lang w:bidi="ar-SA"/>
        </w:rPr>
        <w:t>ي</w:t>
      </w:r>
      <w:r w:rsidRPr="001C55D8">
        <w:rPr>
          <w:b/>
          <w:bCs/>
          <w:sz w:val="28"/>
          <w:szCs w:val="28"/>
          <w:rtl/>
          <w:lang w:bidi="ar-SA"/>
        </w:rPr>
        <w:t xml:space="preserve"> نقول فيه استحقاق أو عدم استحقاق؟!</w:t>
      </w:r>
    </w:p>
    <w:p w14:paraId="13AAB931" w14:textId="77777777" w:rsidR="001C55D8" w:rsidRPr="001C55D8" w:rsidRDefault="001C55D8" w:rsidP="001C55D8">
      <w:pPr>
        <w:jc w:val="lowKashida"/>
        <w:rPr>
          <w:sz w:val="28"/>
          <w:szCs w:val="28"/>
          <w:rtl/>
          <w:lang w:bidi="ar-SA"/>
        </w:rPr>
      </w:pPr>
      <w:r w:rsidRPr="001C55D8">
        <w:rPr>
          <w:sz w:val="28"/>
          <w:szCs w:val="28"/>
          <w:rtl/>
          <w:lang w:bidi="ar-SA"/>
        </w:rPr>
        <w:t>وهل الذي يأكل الخبز العادي للذكرى في مناسبة مقدسة، نقول عنه إنه يكون مجرمًا إن أكله بغير استحقاق؟ أم أن عدم الاستحقاق تكون له هذه الخطورة، إن كان الإنسان مجرم</w:t>
      </w:r>
      <w:r w:rsidRPr="001C55D8">
        <w:rPr>
          <w:rFonts w:hint="cs"/>
          <w:sz w:val="28"/>
          <w:szCs w:val="28"/>
          <w:rtl/>
          <w:lang w:bidi="ar-SA"/>
        </w:rPr>
        <w:t>ً</w:t>
      </w:r>
      <w:r w:rsidRPr="001C55D8">
        <w:rPr>
          <w:sz w:val="28"/>
          <w:szCs w:val="28"/>
          <w:rtl/>
          <w:lang w:bidi="ar-SA"/>
        </w:rPr>
        <w:t>ا في جسد الرب ودمه؟ هذا هو المفهوم السليم.</w:t>
      </w:r>
    </w:p>
    <w:p w14:paraId="178F3AE2" w14:textId="77777777" w:rsidR="001C55D8" w:rsidRPr="001C55D8" w:rsidRDefault="001C55D8" w:rsidP="001C55D8">
      <w:pPr>
        <w:jc w:val="lowKashida"/>
        <w:rPr>
          <w:b/>
          <w:bCs/>
          <w:sz w:val="28"/>
          <w:szCs w:val="28"/>
          <w:rtl/>
          <w:lang w:bidi="ar-SA"/>
        </w:rPr>
      </w:pPr>
      <w:r w:rsidRPr="001C55D8">
        <w:rPr>
          <w:b/>
          <w:bCs/>
          <w:sz w:val="28"/>
          <w:szCs w:val="28"/>
          <w:rtl/>
          <w:lang w:bidi="ar-SA"/>
        </w:rPr>
        <w:lastRenderedPageBreak/>
        <w:t>وهنا نجد أن الرسول يقول صراحة، إن هذا الخبز، وما تحويه هذه الكأس، هما جسد الرب ودمه.</w:t>
      </w:r>
    </w:p>
    <w:p w14:paraId="6CD2BEC6" w14:textId="77777777" w:rsidR="001C55D8" w:rsidRPr="001C55D8" w:rsidRDefault="001C55D8" w:rsidP="00F61F47">
      <w:pPr>
        <w:pStyle w:val="Heading4"/>
        <w:rPr>
          <w:rtl/>
        </w:rPr>
      </w:pPr>
      <w:r w:rsidRPr="001C55D8">
        <w:rPr>
          <w:rtl/>
        </w:rPr>
        <w:t xml:space="preserve">ولنسأل </w:t>
      </w:r>
      <w:r w:rsidR="007425AB">
        <w:rPr>
          <w:rtl/>
        </w:rPr>
        <w:t>إذًا</w:t>
      </w:r>
      <w:r w:rsidRPr="001C55D8">
        <w:rPr>
          <w:rtl/>
        </w:rPr>
        <w:t xml:space="preserve"> ما هو الاستعداد لهذا السر؟</w:t>
      </w:r>
    </w:p>
    <w:p w14:paraId="6BEDA77D" w14:textId="19CFF910" w:rsidR="001C55D8" w:rsidRPr="001C55D8" w:rsidRDefault="001C55D8" w:rsidP="00C13BE3">
      <w:pPr>
        <w:jc w:val="lowKashida"/>
        <w:rPr>
          <w:sz w:val="28"/>
          <w:szCs w:val="28"/>
          <w:rtl/>
          <w:lang w:bidi="ar-SA"/>
        </w:rPr>
      </w:pPr>
      <w:r w:rsidRPr="001C55D8">
        <w:rPr>
          <w:sz w:val="28"/>
          <w:szCs w:val="28"/>
          <w:rtl/>
          <w:lang w:bidi="ar-SA"/>
        </w:rPr>
        <w:t>قال الرسول: "</w:t>
      </w:r>
      <w:r w:rsidRPr="00C13BE3">
        <w:rPr>
          <w:sz w:val="28"/>
          <w:szCs w:val="28"/>
          <w:rtl/>
          <w:lang w:bidi="ar-SA"/>
        </w:rPr>
        <w:t>وَلَكِنْ لِيَمْتَحِنِ الإِنْسَانُ نَفْسَهُ وَهَكَذَا يَأْكُلُ مِنَ الْخُبْزِ وَيَشْرَبُ مِنَ الْكَأْسِ</w:t>
      </w:r>
      <w:r w:rsidRPr="001C55D8">
        <w:rPr>
          <w:sz w:val="28"/>
          <w:szCs w:val="28"/>
          <w:rtl/>
          <w:lang w:bidi="ar-SA"/>
        </w:rPr>
        <w:t>" (1كو</w:t>
      </w:r>
      <w:r w:rsidRPr="001C55D8">
        <w:rPr>
          <w:rFonts w:hint="cs"/>
          <w:sz w:val="28"/>
          <w:szCs w:val="28"/>
          <w:rtl/>
          <w:lang w:bidi="ar-SA"/>
        </w:rPr>
        <w:t>11: 28</w:t>
      </w:r>
      <w:r w:rsidRPr="001C55D8">
        <w:rPr>
          <w:sz w:val="28"/>
          <w:szCs w:val="28"/>
          <w:rtl/>
          <w:lang w:bidi="ar-SA"/>
        </w:rPr>
        <w:t xml:space="preserve">). </w:t>
      </w:r>
      <w:r w:rsidR="007425AB">
        <w:rPr>
          <w:sz w:val="28"/>
          <w:szCs w:val="28"/>
          <w:rtl/>
          <w:lang w:bidi="ar-SA"/>
        </w:rPr>
        <w:t>إذًا</w:t>
      </w:r>
      <w:r w:rsidRPr="001C55D8">
        <w:rPr>
          <w:sz w:val="28"/>
          <w:szCs w:val="28"/>
          <w:rtl/>
          <w:lang w:bidi="ar-SA"/>
        </w:rPr>
        <w:t xml:space="preserve"> يفحص الإنسان نفسه ليرى هل هو مستحق أم لا</w:t>
      </w:r>
      <w:r w:rsidR="00C13BE3">
        <w:rPr>
          <w:rFonts w:hint="cs"/>
          <w:sz w:val="28"/>
          <w:szCs w:val="28"/>
          <w:rtl/>
          <w:lang w:bidi="ar-SA"/>
        </w:rPr>
        <w:t>؟</w:t>
      </w:r>
      <w:r w:rsidR="001B69CF">
        <w:rPr>
          <w:rFonts w:hint="cs"/>
          <w:sz w:val="28"/>
          <w:szCs w:val="28"/>
          <w:rtl/>
          <w:lang w:bidi="ar-SA"/>
        </w:rPr>
        <w:t xml:space="preserve"> </w:t>
      </w:r>
    </w:p>
    <w:p w14:paraId="173F6677" w14:textId="77777777" w:rsidR="001C55D8" w:rsidRPr="001C55D8" w:rsidRDefault="001C55D8" w:rsidP="001C55D8">
      <w:pPr>
        <w:jc w:val="lowKashida"/>
        <w:rPr>
          <w:b/>
          <w:bCs/>
          <w:sz w:val="28"/>
          <w:szCs w:val="28"/>
          <w:rtl/>
          <w:lang w:bidi="ar-SA"/>
        </w:rPr>
      </w:pPr>
      <w:r w:rsidRPr="001C55D8">
        <w:rPr>
          <w:b/>
          <w:bCs/>
          <w:sz w:val="28"/>
          <w:szCs w:val="28"/>
          <w:rtl/>
          <w:lang w:bidi="ar-SA"/>
        </w:rPr>
        <w:t>وعلامة الاستحقاق أن يكون تائبًا بعيدًا عن الشر، وعن الشركة مع الشياطين.</w:t>
      </w:r>
    </w:p>
    <w:p w14:paraId="764AA70A" w14:textId="2F5F74E5" w:rsidR="001C55D8" w:rsidRPr="001C55D8" w:rsidRDefault="001C55D8" w:rsidP="00C13BE3">
      <w:pPr>
        <w:jc w:val="lowKashida"/>
        <w:rPr>
          <w:sz w:val="28"/>
          <w:szCs w:val="28"/>
          <w:rtl/>
          <w:lang w:bidi="ar-SA"/>
        </w:rPr>
      </w:pPr>
      <w:r w:rsidRPr="001C55D8">
        <w:rPr>
          <w:sz w:val="28"/>
          <w:szCs w:val="28"/>
          <w:rtl/>
          <w:lang w:bidi="ar-SA"/>
        </w:rPr>
        <w:t>وفي هذا قال الرسول</w:t>
      </w:r>
      <w:r w:rsidRPr="00C13BE3">
        <w:rPr>
          <w:sz w:val="28"/>
          <w:szCs w:val="28"/>
          <w:rtl/>
          <w:lang w:bidi="ar-SA"/>
        </w:rPr>
        <w:t>: "لاَ تَقْدِرُونَ أَنْ تَشْرَبُوا كَأْسَ الرَّبِّ وَكَأْسَ شَيَاطِينَ. لاَ تَقْدِرُونَ أَنْ تَشْتَرِكُوا فِي مَائِدَةِ الرَّبِّ وَفِي مَائِدَةِ شَيَاطِينَ</w:t>
      </w:r>
      <w:r w:rsidRPr="001C55D8">
        <w:rPr>
          <w:sz w:val="28"/>
          <w:szCs w:val="28"/>
          <w:rtl/>
          <w:lang w:bidi="ar-SA"/>
        </w:rPr>
        <w:t>" (</w:t>
      </w:r>
      <w:r w:rsidRPr="001C55D8">
        <w:rPr>
          <w:rFonts w:hint="cs"/>
          <w:sz w:val="28"/>
          <w:szCs w:val="28"/>
          <w:rtl/>
          <w:lang w:bidi="ar-SA"/>
        </w:rPr>
        <w:t>1كو10: 21</w:t>
      </w:r>
      <w:r w:rsidRPr="001C55D8">
        <w:rPr>
          <w:sz w:val="28"/>
          <w:szCs w:val="28"/>
          <w:rtl/>
          <w:lang w:bidi="ar-SA"/>
        </w:rPr>
        <w:t>).</w:t>
      </w:r>
    </w:p>
    <w:p w14:paraId="28F7133C" w14:textId="77777777" w:rsidR="001C55D8" w:rsidRPr="001C55D8" w:rsidRDefault="001C55D8" w:rsidP="001C55D8">
      <w:pPr>
        <w:jc w:val="lowKashida"/>
        <w:rPr>
          <w:sz w:val="28"/>
          <w:szCs w:val="28"/>
          <w:rtl/>
          <w:lang w:bidi="ar-SA"/>
        </w:rPr>
      </w:pPr>
      <w:r w:rsidRPr="001C55D8">
        <w:rPr>
          <w:sz w:val="28"/>
          <w:szCs w:val="28"/>
          <w:rtl/>
          <w:lang w:bidi="ar-SA"/>
        </w:rPr>
        <w:t>ذلك لأنه "</w:t>
      </w:r>
      <w:r w:rsidRPr="001C55D8">
        <w:rPr>
          <w:b/>
          <w:bCs/>
          <w:sz w:val="28"/>
          <w:szCs w:val="28"/>
          <w:rtl/>
          <w:lang w:bidi="ar-SA"/>
        </w:rPr>
        <w:t xml:space="preserve">أَيَّةُ شَرِكَةٍ لِلنُّورِ مَعَ </w:t>
      </w:r>
      <w:r w:rsidRPr="001C55D8">
        <w:rPr>
          <w:rFonts w:hint="cs"/>
          <w:b/>
          <w:bCs/>
          <w:sz w:val="28"/>
          <w:szCs w:val="28"/>
          <w:rtl/>
          <w:lang w:bidi="ar-SA"/>
        </w:rPr>
        <w:t>الظُّلْمَةِ؟ ..</w:t>
      </w:r>
      <w:r w:rsidRPr="001C55D8">
        <w:rPr>
          <w:b/>
          <w:bCs/>
          <w:sz w:val="28"/>
          <w:szCs w:val="28"/>
          <w:rtl/>
          <w:lang w:bidi="ar-SA"/>
        </w:rPr>
        <w:t xml:space="preserve">. وَأَيُّ اتِّفَاقٍ لِلْمَسِيحِ مَعَ </w:t>
      </w:r>
      <w:proofErr w:type="spellStart"/>
      <w:r w:rsidRPr="001C55D8">
        <w:rPr>
          <w:b/>
          <w:bCs/>
          <w:sz w:val="28"/>
          <w:szCs w:val="28"/>
          <w:rtl/>
          <w:lang w:bidi="ar-SA"/>
        </w:rPr>
        <w:t>بَلِيعَالَ</w:t>
      </w:r>
      <w:proofErr w:type="spellEnd"/>
      <w:r w:rsidRPr="001C55D8">
        <w:rPr>
          <w:b/>
          <w:bCs/>
          <w:sz w:val="28"/>
          <w:szCs w:val="28"/>
          <w:rtl/>
          <w:lang w:bidi="ar-SA"/>
        </w:rPr>
        <w:t>؟</w:t>
      </w:r>
      <w:r w:rsidRPr="001C55D8">
        <w:rPr>
          <w:rFonts w:hint="cs"/>
          <w:b/>
          <w:bCs/>
          <w:sz w:val="28"/>
          <w:szCs w:val="28"/>
          <w:rtl/>
          <w:lang w:bidi="ar-SA"/>
        </w:rPr>
        <w:t>"</w:t>
      </w:r>
      <w:r w:rsidRPr="001C55D8">
        <w:rPr>
          <w:sz w:val="28"/>
          <w:szCs w:val="28"/>
          <w:rtl/>
          <w:lang w:bidi="ar-SA"/>
        </w:rPr>
        <w:t xml:space="preserve"> (</w:t>
      </w:r>
      <w:r w:rsidRPr="001C55D8">
        <w:rPr>
          <w:rFonts w:hint="cs"/>
          <w:sz w:val="28"/>
          <w:szCs w:val="28"/>
          <w:rtl/>
          <w:lang w:bidi="ar-SA"/>
        </w:rPr>
        <w:t>2كو6: 14، 15</w:t>
      </w:r>
      <w:r w:rsidRPr="001C55D8">
        <w:rPr>
          <w:sz w:val="28"/>
          <w:szCs w:val="28"/>
          <w:rtl/>
          <w:lang w:bidi="ar-SA"/>
        </w:rPr>
        <w:t>).</w:t>
      </w:r>
    </w:p>
    <w:p w14:paraId="29A9AE27" w14:textId="77777777" w:rsidR="001C55D8" w:rsidRPr="001C55D8" w:rsidRDefault="001C55D8" w:rsidP="00762E45">
      <w:pPr>
        <w:jc w:val="lowKashida"/>
        <w:rPr>
          <w:b/>
          <w:bCs/>
          <w:sz w:val="28"/>
          <w:szCs w:val="28"/>
          <w:rtl/>
          <w:lang w:bidi="ar-SA"/>
        </w:rPr>
      </w:pPr>
      <w:r w:rsidRPr="001C55D8">
        <w:rPr>
          <w:sz w:val="28"/>
          <w:szCs w:val="28"/>
          <w:rtl/>
          <w:lang w:bidi="ar-SA"/>
        </w:rPr>
        <w:t>ويتابع الرسول كلامه عن التناول بغير استحقاق، فيقول</w:t>
      </w:r>
      <w:r w:rsidRPr="00762E45">
        <w:rPr>
          <w:sz w:val="28"/>
          <w:szCs w:val="28"/>
          <w:rtl/>
          <w:lang w:bidi="ar-SA"/>
        </w:rPr>
        <w:t>: "لأَنَّ الَّذِي يَأْكُلُ وَيَشْرَبُ بِدُونِ اسْتِحْقَاقٍ</w:t>
      </w:r>
      <w:r w:rsidRPr="001C55D8">
        <w:rPr>
          <w:b/>
          <w:bCs/>
          <w:sz w:val="28"/>
          <w:szCs w:val="28"/>
          <w:rtl/>
          <w:lang w:bidi="ar-SA"/>
        </w:rPr>
        <w:t xml:space="preserve"> يَأْكُلُ وَيَشْرَبُ دَيْنُونَةً</w:t>
      </w:r>
      <w:r w:rsidRPr="001C55D8">
        <w:rPr>
          <w:rFonts w:hint="cs"/>
          <w:b/>
          <w:bCs/>
          <w:sz w:val="28"/>
          <w:szCs w:val="28"/>
          <w:rtl/>
          <w:lang w:bidi="ar-SA"/>
        </w:rPr>
        <w:t xml:space="preserve"> </w:t>
      </w:r>
      <w:r w:rsidRPr="001C55D8">
        <w:rPr>
          <w:b/>
          <w:bCs/>
          <w:sz w:val="28"/>
          <w:szCs w:val="28"/>
          <w:rtl/>
          <w:lang w:bidi="ar-SA"/>
        </w:rPr>
        <w:t>لِنَفْسِهِ غَيْرَ مُمَيِّزٍ جَسَدَ الرَّبِّ" (</w:t>
      </w:r>
      <w:r w:rsidRPr="001C55D8">
        <w:rPr>
          <w:rFonts w:hint="cs"/>
          <w:b/>
          <w:bCs/>
          <w:sz w:val="28"/>
          <w:szCs w:val="28"/>
          <w:rtl/>
          <w:lang w:bidi="ar-SA"/>
        </w:rPr>
        <w:t>1كو11: 29</w:t>
      </w:r>
      <w:r w:rsidRPr="001C55D8">
        <w:rPr>
          <w:b/>
          <w:bCs/>
          <w:sz w:val="28"/>
          <w:szCs w:val="28"/>
          <w:rtl/>
          <w:lang w:bidi="ar-SA"/>
        </w:rPr>
        <w:t>).</w:t>
      </w:r>
    </w:p>
    <w:p w14:paraId="6D8AE156" w14:textId="77777777" w:rsidR="001C55D8" w:rsidRPr="001C55D8" w:rsidRDefault="001C55D8" w:rsidP="00762E45">
      <w:pPr>
        <w:jc w:val="lowKashida"/>
        <w:rPr>
          <w:sz w:val="28"/>
          <w:szCs w:val="28"/>
          <w:rtl/>
          <w:lang w:bidi="ar-SA"/>
        </w:rPr>
      </w:pPr>
      <w:r w:rsidRPr="001C55D8">
        <w:rPr>
          <w:sz w:val="28"/>
          <w:szCs w:val="28"/>
          <w:rtl/>
          <w:lang w:bidi="ar-SA"/>
        </w:rPr>
        <w:t xml:space="preserve">ويذكر بين تفاصيل هذه الدينونة عقوبات صعبة منها قوله في التناول بغير استحقاق: </w:t>
      </w:r>
      <w:r w:rsidRPr="00762E45">
        <w:rPr>
          <w:sz w:val="28"/>
          <w:szCs w:val="28"/>
          <w:rtl/>
          <w:lang w:bidi="ar-SA"/>
        </w:rPr>
        <w:t>"مِنْ أَجْلِ هَذَا فِيكُمْ كَثِيرُونَ ضُعَفَاءُ وَمَرْضَى وَكَثِيرُونَ يَرْقُدُونَ. لأَنَّنَا لَوْ كُنَّا حَكَمْنَا عَلَى أَنْفُسِنَا لَمَا حُكِمَ عَلَيْنَا"</w:t>
      </w:r>
      <w:r w:rsidRPr="001C55D8">
        <w:rPr>
          <w:sz w:val="28"/>
          <w:szCs w:val="28"/>
          <w:rtl/>
          <w:lang w:bidi="ar-SA"/>
        </w:rPr>
        <w:t xml:space="preserve"> (</w:t>
      </w:r>
      <w:r w:rsidRPr="001C55D8">
        <w:rPr>
          <w:rFonts w:hint="cs"/>
          <w:sz w:val="28"/>
          <w:szCs w:val="28"/>
          <w:rtl/>
          <w:lang w:bidi="ar-SA"/>
        </w:rPr>
        <w:t>1كو11: 30، 31</w:t>
      </w:r>
      <w:r w:rsidRPr="001C55D8">
        <w:rPr>
          <w:sz w:val="28"/>
          <w:szCs w:val="28"/>
          <w:rtl/>
          <w:lang w:bidi="ar-SA"/>
        </w:rPr>
        <w:t>).</w:t>
      </w:r>
    </w:p>
    <w:p w14:paraId="03F391EA" w14:textId="77777777" w:rsidR="001C55D8" w:rsidRPr="001C55D8" w:rsidRDefault="001C55D8" w:rsidP="00BA6ECA">
      <w:pPr>
        <w:pStyle w:val="Heading4"/>
        <w:rPr>
          <w:rtl/>
        </w:rPr>
      </w:pPr>
      <w:r w:rsidRPr="001C55D8">
        <w:rPr>
          <w:rtl/>
        </w:rPr>
        <w:t>فهل أكل الخبز العادي، تصل عقوباته إلى المرض والموت؟</w:t>
      </w:r>
    </w:p>
    <w:p w14:paraId="32316040" w14:textId="77777777" w:rsidR="001C55D8" w:rsidRPr="001C55D8" w:rsidRDefault="001C55D8" w:rsidP="001C55D8">
      <w:pPr>
        <w:jc w:val="lowKashida"/>
        <w:rPr>
          <w:sz w:val="28"/>
          <w:szCs w:val="28"/>
          <w:rtl/>
          <w:lang w:bidi="ar-SA"/>
        </w:rPr>
      </w:pPr>
      <w:r w:rsidRPr="001C55D8">
        <w:rPr>
          <w:sz w:val="28"/>
          <w:szCs w:val="28"/>
          <w:rtl/>
          <w:lang w:bidi="ar-SA"/>
        </w:rPr>
        <w:t>وهل الخبز العادي الذي للذكرى، مَن يتناوله بدون استحقاق، يأكل ويشرب دينونة لنفسه؟! أليس هذا ينطبق في حالة ما إذا كان بغير استحقاق يتناول جسد الرب، وهو غير مميز جسد الرب كما قال الرسول</w:t>
      </w:r>
      <w:r w:rsidR="00346776">
        <w:rPr>
          <w:sz w:val="28"/>
          <w:szCs w:val="28"/>
          <w:rtl/>
          <w:lang w:bidi="ar-SA"/>
        </w:rPr>
        <w:t>...</w:t>
      </w:r>
      <w:r w:rsidRPr="001C55D8">
        <w:rPr>
          <w:sz w:val="28"/>
          <w:szCs w:val="28"/>
          <w:rtl/>
          <w:lang w:bidi="ar-SA"/>
        </w:rPr>
        <w:t>؟</w:t>
      </w:r>
    </w:p>
    <w:p w14:paraId="2B465177" w14:textId="77777777" w:rsidR="001C55D8" w:rsidRPr="001C55D8" w:rsidRDefault="001C55D8" w:rsidP="00BA6ECA">
      <w:pPr>
        <w:pStyle w:val="Heading4"/>
        <w:rPr>
          <w:rtl/>
        </w:rPr>
      </w:pPr>
      <w:r w:rsidRPr="001C55D8">
        <w:rPr>
          <w:rtl/>
        </w:rPr>
        <w:t>نلاحظ أن بولس الرسول ذكر عبارة جسد الرب 3 مرات.</w:t>
      </w:r>
    </w:p>
    <w:p w14:paraId="43B01061" w14:textId="77777777" w:rsidR="001C55D8" w:rsidRPr="001C55D8" w:rsidRDefault="001C55D8" w:rsidP="0009273D">
      <w:pPr>
        <w:jc w:val="lowKashida"/>
        <w:rPr>
          <w:sz w:val="28"/>
          <w:szCs w:val="28"/>
          <w:rtl/>
          <w:lang w:bidi="ar-SA"/>
        </w:rPr>
      </w:pPr>
      <w:r w:rsidRPr="001C55D8">
        <w:rPr>
          <w:sz w:val="28"/>
          <w:szCs w:val="28"/>
          <w:rtl/>
          <w:lang w:bidi="ar-SA"/>
        </w:rPr>
        <w:t>وذلك في نفس ال</w:t>
      </w:r>
      <w:r w:rsidR="0009273D">
        <w:rPr>
          <w:rFonts w:hint="cs"/>
          <w:sz w:val="28"/>
          <w:szCs w:val="28"/>
          <w:rtl/>
          <w:lang w:bidi="ar-SA"/>
        </w:rPr>
        <w:t>إ</w:t>
      </w:r>
      <w:r w:rsidRPr="001C55D8">
        <w:rPr>
          <w:sz w:val="28"/>
          <w:szCs w:val="28"/>
          <w:rtl/>
          <w:lang w:bidi="ar-SA"/>
        </w:rPr>
        <w:t>صحاح (</w:t>
      </w:r>
      <w:r w:rsidRPr="001C55D8">
        <w:rPr>
          <w:rFonts w:hint="cs"/>
          <w:sz w:val="28"/>
          <w:szCs w:val="28"/>
          <w:rtl/>
          <w:lang w:bidi="ar-SA"/>
        </w:rPr>
        <w:t>1كو</w:t>
      </w:r>
      <w:r w:rsidRPr="001C55D8">
        <w:rPr>
          <w:sz w:val="28"/>
          <w:szCs w:val="28"/>
          <w:rtl/>
          <w:lang w:bidi="ar-SA"/>
        </w:rPr>
        <w:t xml:space="preserve"> 11)، حيث يذكر أن الرب قال: "</w:t>
      </w:r>
      <w:r w:rsidR="0009273D" w:rsidRPr="0009273D">
        <w:rPr>
          <w:sz w:val="28"/>
          <w:szCs w:val="28"/>
          <w:rtl/>
          <w:lang w:bidi="ar-SA"/>
        </w:rPr>
        <w:t>هذَا هُوَ جَسَدِي الْمَكْسُورُ لأَجْلِكُمُ</w:t>
      </w:r>
      <w:r w:rsidR="0009273D">
        <w:rPr>
          <w:sz w:val="28"/>
          <w:szCs w:val="28"/>
          <w:rtl/>
          <w:lang w:bidi="ar-SA"/>
        </w:rPr>
        <w:t>" (ع 24) وفي الكلام عم</w:t>
      </w:r>
      <w:r w:rsidRPr="001C55D8">
        <w:rPr>
          <w:sz w:val="28"/>
          <w:szCs w:val="28"/>
          <w:rtl/>
          <w:lang w:bidi="ar-SA"/>
        </w:rPr>
        <w:t>ن يتناول بدون استحقاق يقول: "</w:t>
      </w:r>
      <w:r w:rsidRPr="001C55D8">
        <w:rPr>
          <w:b/>
          <w:bCs/>
          <w:sz w:val="28"/>
          <w:szCs w:val="28"/>
          <w:rtl/>
          <w:lang w:bidi="ar-SA"/>
        </w:rPr>
        <w:t>يَكُونُ مُجْرِم</w:t>
      </w:r>
      <w:r w:rsidRPr="001C55D8">
        <w:rPr>
          <w:rFonts w:hint="cs"/>
          <w:b/>
          <w:bCs/>
          <w:sz w:val="28"/>
          <w:szCs w:val="28"/>
          <w:rtl/>
          <w:lang w:bidi="ar-SA"/>
        </w:rPr>
        <w:t>ً</w:t>
      </w:r>
      <w:r w:rsidRPr="001C55D8">
        <w:rPr>
          <w:b/>
          <w:bCs/>
          <w:sz w:val="28"/>
          <w:szCs w:val="28"/>
          <w:rtl/>
          <w:lang w:bidi="ar-SA"/>
        </w:rPr>
        <w:t>ا</w:t>
      </w:r>
      <w:r w:rsidRPr="001C55D8">
        <w:rPr>
          <w:rFonts w:hint="cs"/>
          <w:b/>
          <w:bCs/>
          <w:sz w:val="28"/>
          <w:szCs w:val="28"/>
          <w:rtl/>
          <w:lang w:bidi="ar-SA"/>
        </w:rPr>
        <w:t xml:space="preserve"> </w:t>
      </w:r>
      <w:r w:rsidRPr="001C55D8">
        <w:rPr>
          <w:b/>
          <w:bCs/>
          <w:sz w:val="28"/>
          <w:szCs w:val="28"/>
          <w:rtl/>
          <w:lang w:bidi="ar-SA"/>
        </w:rPr>
        <w:t xml:space="preserve">فِي جَسَدِ الرَّبِّ </w:t>
      </w:r>
      <w:r w:rsidRPr="001C55D8">
        <w:rPr>
          <w:b/>
          <w:bCs/>
          <w:sz w:val="28"/>
          <w:szCs w:val="28"/>
          <w:rtl/>
          <w:lang w:bidi="ar-SA"/>
        </w:rPr>
        <w:lastRenderedPageBreak/>
        <w:t>وَدَمِهِ</w:t>
      </w:r>
      <w:r w:rsidRPr="001C55D8">
        <w:rPr>
          <w:sz w:val="28"/>
          <w:szCs w:val="28"/>
          <w:rtl/>
          <w:lang w:bidi="ar-SA"/>
        </w:rPr>
        <w:t xml:space="preserve">" </w:t>
      </w:r>
      <w:proofErr w:type="spellStart"/>
      <w:r w:rsidRPr="001C55D8">
        <w:rPr>
          <w:sz w:val="28"/>
          <w:szCs w:val="28"/>
          <w:rtl/>
          <w:lang w:bidi="ar-SA"/>
        </w:rPr>
        <w:t>و"</w:t>
      </w:r>
      <w:r w:rsidRPr="001C55D8">
        <w:rPr>
          <w:b/>
          <w:bCs/>
          <w:sz w:val="28"/>
          <w:szCs w:val="28"/>
          <w:rtl/>
          <w:lang w:bidi="ar-SA"/>
        </w:rPr>
        <w:t>غَيْرَ</w:t>
      </w:r>
      <w:proofErr w:type="spellEnd"/>
      <w:r w:rsidRPr="001C55D8">
        <w:rPr>
          <w:b/>
          <w:bCs/>
          <w:sz w:val="28"/>
          <w:szCs w:val="28"/>
          <w:rtl/>
          <w:lang w:bidi="ar-SA"/>
        </w:rPr>
        <w:t xml:space="preserve"> مُمَيِّزٍ جَسَدَ الرَّب</w:t>
      </w:r>
      <w:r w:rsidRPr="001C55D8">
        <w:rPr>
          <w:sz w:val="28"/>
          <w:szCs w:val="28"/>
          <w:rtl/>
          <w:lang w:bidi="ar-SA"/>
        </w:rPr>
        <w:t>" (</w:t>
      </w:r>
      <w:r w:rsidRPr="001C55D8">
        <w:rPr>
          <w:rFonts w:hint="cs"/>
          <w:sz w:val="28"/>
          <w:szCs w:val="28"/>
          <w:rtl/>
          <w:lang w:bidi="ar-SA"/>
        </w:rPr>
        <w:t>1كو11: 27، 29</w:t>
      </w:r>
      <w:r w:rsidRPr="001C55D8">
        <w:rPr>
          <w:sz w:val="28"/>
          <w:szCs w:val="28"/>
          <w:rtl/>
          <w:lang w:bidi="ar-SA"/>
        </w:rPr>
        <w:t>).</w:t>
      </w:r>
    </w:p>
    <w:p w14:paraId="54714463" w14:textId="77777777" w:rsidR="001C55D8" w:rsidRPr="001C55D8" w:rsidRDefault="001C55D8" w:rsidP="001C55D8">
      <w:pPr>
        <w:jc w:val="lowKashida"/>
        <w:rPr>
          <w:sz w:val="28"/>
          <w:szCs w:val="28"/>
          <w:rtl/>
          <w:lang w:bidi="ar-SA"/>
        </w:rPr>
      </w:pPr>
      <w:r w:rsidRPr="001C55D8">
        <w:rPr>
          <w:sz w:val="28"/>
          <w:szCs w:val="28"/>
          <w:rtl/>
          <w:lang w:bidi="ar-SA"/>
        </w:rPr>
        <w:t>ذكرنا الآن حقيقتين هما: بركات التناول، وعقوبات مَن يتناول بغير استحقاق. أما الحقيقة الثالثة فهي:</w:t>
      </w:r>
    </w:p>
    <w:p w14:paraId="18595A11" w14:textId="4A74D9ED" w:rsidR="001C55D8" w:rsidRPr="001C55D8" w:rsidRDefault="001C55D8" w:rsidP="001C55D8">
      <w:pPr>
        <w:jc w:val="lowKashida"/>
        <w:rPr>
          <w:b/>
          <w:bCs/>
          <w:sz w:val="28"/>
          <w:szCs w:val="28"/>
          <w:rtl/>
          <w:lang w:bidi="ar-SA"/>
        </w:rPr>
      </w:pPr>
      <w:r w:rsidRPr="001C55D8">
        <w:rPr>
          <w:b/>
          <w:bCs/>
          <w:sz w:val="28"/>
          <w:szCs w:val="28"/>
          <w:rtl/>
          <w:lang w:bidi="ar-SA"/>
        </w:rPr>
        <w:t>18-</w:t>
      </w:r>
      <w:r w:rsidR="001B2CD0">
        <w:rPr>
          <w:rFonts w:hint="cs"/>
          <w:b/>
          <w:bCs/>
          <w:sz w:val="28"/>
          <w:szCs w:val="28"/>
          <w:rtl/>
          <w:lang w:bidi="ar-SA"/>
        </w:rPr>
        <w:t xml:space="preserve"> </w:t>
      </w:r>
      <w:r w:rsidR="00082723">
        <w:rPr>
          <w:b/>
          <w:bCs/>
          <w:sz w:val="28"/>
          <w:szCs w:val="28"/>
          <w:rtl/>
          <w:lang w:bidi="ar-SA"/>
        </w:rPr>
        <w:t>خسارة مَن لا يتناول</w:t>
      </w:r>
      <w:r w:rsidR="00F220A3">
        <w:rPr>
          <w:rFonts w:hint="cs"/>
          <w:b/>
          <w:bCs/>
          <w:sz w:val="28"/>
          <w:szCs w:val="28"/>
          <w:rtl/>
          <w:lang w:bidi="ar-SA"/>
        </w:rPr>
        <w:t>.</w:t>
      </w:r>
    </w:p>
    <w:p w14:paraId="6FA339D4" w14:textId="7B00E0C6" w:rsidR="001C55D8" w:rsidRDefault="001C55D8" w:rsidP="0034290E">
      <w:pPr>
        <w:jc w:val="lowKashida"/>
        <w:rPr>
          <w:sz w:val="28"/>
          <w:szCs w:val="28"/>
          <w:rtl/>
          <w:lang w:bidi="ar-SA"/>
        </w:rPr>
      </w:pPr>
      <w:r w:rsidRPr="001C55D8">
        <w:rPr>
          <w:sz w:val="28"/>
          <w:szCs w:val="28"/>
          <w:rtl/>
          <w:lang w:bidi="ar-SA"/>
        </w:rPr>
        <w:t>في هذا يقول الرب: "</w:t>
      </w:r>
      <w:r w:rsidRPr="00A17673">
        <w:rPr>
          <w:rFonts w:hint="cs"/>
          <w:sz w:val="28"/>
          <w:szCs w:val="28"/>
          <w:rtl/>
          <w:lang w:bidi="ar-SA"/>
        </w:rPr>
        <w:t>ا</w:t>
      </w:r>
      <w:r w:rsidRPr="00A17673">
        <w:rPr>
          <w:rFonts w:hint="eastAsia"/>
          <w:sz w:val="28"/>
          <w:szCs w:val="28"/>
          <w:rtl/>
          <w:lang w:bidi="ar-SA"/>
        </w:rPr>
        <w:t>لْحَقَّ</w:t>
      </w:r>
      <w:r w:rsidRPr="00A17673">
        <w:rPr>
          <w:sz w:val="28"/>
          <w:szCs w:val="28"/>
          <w:rtl/>
          <w:lang w:bidi="ar-SA"/>
        </w:rPr>
        <w:t xml:space="preserve"> </w:t>
      </w:r>
      <w:proofErr w:type="spellStart"/>
      <w:r w:rsidRPr="00A17673">
        <w:rPr>
          <w:rFonts w:hint="eastAsia"/>
          <w:sz w:val="28"/>
          <w:szCs w:val="28"/>
          <w:rtl/>
          <w:lang w:bidi="ar-SA"/>
        </w:rPr>
        <w:t>الْحَقَّ</w:t>
      </w:r>
      <w:proofErr w:type="spellEnd"/>
      <w:r w:rsidRPr="00A17673">
        <w:rPr>
          <w:sz w:val="28"/>
          <w:szCs w:val="28"/>
          <w:rtl/>
          <w:lang w:bidi="ar-SA"/>
        </w:rPr>
        <w:t xml:space="preserve"> </w:t>
      </w:r>
      <w:r w:rsidRPr="00A17673">
        <w:rPr>
          <w:rFonts w:hint="eastAsia"/>
          <w:sz w:val="28"/>
          <w:szCs w:val="28"/>
          <w:rtl/>
          <w:lang w:bidi="ar-SA"/>
        </w:rPr>
        <w:t>أَقُولُ</w:t>
      </w:r>
      <w:r w:rsidRPr="00A17673">
        <w:rPr>
          <w:sz w:val="28"/>
          <w:szCs w:val="28"/>
          <w:rtl/>
          <w:lang w:bidi="ar-SA"/>
        </w:rPr>
        <w:t xml:space="preserve"> </w:t>
      </w:r>
      <w:r w:rsidRPr="00A17673">
        <w:rPr>
          <w:rFonts w:hint="eastAsia"/>
          <w:sz w:val="28"/>
          <w:szCs w:val="28"/>
          <w:rtl/>
          <w:lang w:bidi="ar-SA"/>
        </w:rPr>
        <w:t>لَكُمْ</w:t>
      </w:r>
      <w:r w:rsidRPr="00A17673">
        <w:rPr>
          <w:sz w:val="28"/>
          <w:szCs w:val="28"/>
          <w:rtl/>
          <w:lang w:bidi="ar-SA"/>
        </w:rPr>
        <w:t>:</w:t>
      </w:r>
      <w:r w:rsidRPr="001C55D8">
        <w:rPr>
          <w:b/>
          <w:bCs/>
          <w:sz w:val="28"/>
          <w:szCs w:val="28"/>
          <w:rtl/>
          <w:lang w:bidi="ar-SA"/>
        </w:rPr>
        <w:t xml:space="preserve"> </w:t>
      </w:r>
      <w:r w:rsidRPr="001C55D8">
        <w:rPr>
          <w:rFonts w:hint="eastAsia"/>
          <w:b/>
          <w:bCs/>
          <w:sz w:val="28"/>
          <w:szCs w:val="28"/>
          <w:rtl/>
          <w:lang w:bidi="ar-SA"/>
        </w:rPr>
        <w:t>إِنْ</w:t>
      </w:r>
      <w:r w:rsidRPr="001C55D8">
        <w:rPr>
          <w:b/>
          <w:bCs/>
          <w:sz w:val="28"/>
          <w:szCs w:val="28"/>
          <w:rtl/>
          <w:lang w:bidi="ar-SA"/>
        </w:rPr>
        <w:t xml:space="preserve"> </w:t>
      </w:r>
      <w:r w:rsidRPr="001C55D8">
        <w:rPr>
          <w:rFonts w:hint="eastAsia"/>
          <w:b/>
          <w:bCs/>
          <w:sz w:val="28"/>
          <w:szCs w:val="28"/>
          <w:rtl/>
          <w:lang w:bidi="ar-SA"/>
        </w:rPr>
        <w:t>لَمْ</w:t>
      </w:r>
      <w:r w:rsidRPr="001C55D8">
        <w:rPr>
          <w:b/>
          <w:bCs/>
          <w:sz w:val="28"/>
          <w:szCs w:val="28"/>
          <w:rtl/>
          <w:lang w:bidi="ar-SA"/>
        </w:rPr>
        <w:t xml:space="preserve"> </w:t>
      </w:r>
      <w:r w:rsidRPr="001C55D8">
        <w:rPr>
          <w:rFonts w:hint="eastAsia"/>
          <w:b/>
          <w:bCs/>
          <w:sz w:val="28"/>
          <w:szCs w:val="28"/>
          <w:rtl/>
          <w:lang w:bidi="ar-SA"/>
        </w:rPr>
        <w:t>تَأْكُلُوا</w:t>
      </w:r>
      <w:r w:rsidRPr="001C55D8">
        <w:rPr>
          <w:b/>
          <w:bCs/>
          <w:sz w:val="28"/>
          <w:szCs w:val="28"/>
          <w:rtl/>
          <w:lang w:bidi="ar-SA"/>
        </w:rPr>
        <w:t xml:space="preserve"> </w:t>
      </w:r>
      <w:r w:rsidRPr="001C55D8">
        <w:rPr>
          <w:rFonts w:hint="eastAsia"/>
          <w:b/>
          <w:bCs/>
          <w:sz w:val="28"/>
          <w:szCs w:val="28"/>
          <w:rtl/>
          <w:lang w:bidi="ar-SA"/>
        </w:rPr>
        <w:t>جَسَدَ</w:t>
      </w:r>
      <w:r w:rsidRPr="001C55D8">
        <w:rPr>
          <w:b/>
          <w:bCs/>
          <w:sz w:val="28"/>
          <w:szCs w:val="28"/>
          <w:rtl/>
          <w:lang w:bidi="ar-SA"/>
        </w:rPr>
        <w:t xml:space="preserve"> </w:t>
      </w:r>
      <w:r w:rsidRPr="001C55D8">
        <w:rPr>
          <w:rFonts w:hint="eastAsia"/>
          <w:b/>
          <w:bCs/>
          <w:sz w:val="28"/>
          <w:szCs w:val="28"/>
          <w:rtl/>
          <w:lang w:bidi="ar-SA"/>
        </w:rPr>
        <w:t>ابْنِ</w:t>
      </w:r>
      <w:r w:rsidRPr="001C55D8">
        <w:rPr>
          <w:b/>
          <w:bCs/>
          <w:sz w:val="28"/>
          <w:szCs w:val="28"/>
          <w:rtl/>
          <w:lang w:bidi="ar-SA"/>
        </w:rPr>
        <w:t xml:space="preserve"> </w:t>
      </w:r>
      <w:r w:rsidRPr="001C55D8">
        <w:rPr>
          <w:rFonts w:hint="eastAsia"/>
          <w:b/>
          <w:bCs/>
          <w:sz w:val="28"/>
          <w:szCs w:val="28"/>
          <w:rtl/>
          <w:lang w:bidi="ar-SA"/>
        </w:rPr>
        <w:t>الإِنْسَانِ</w:t>
      </w:r>
      <w:r w:rsidRPr="001C55D8">
        <w:rPr>
          <w:b/>
          <w:bCs/>
          <w:sz w:val="28"/>
          <w:szCs w:val="28"/>
          <w:rtl/>
          <w:lang w:bidi="ar-SA"/>
        </w:rPr>
        <w:t xml:space="preserve"> </w:t>
      </w:r>
      <w:r w:rsidRPr="001C55D8">
        <w:rPr>
          <w:rFonts w:hint="eastAsia"/>
          <w:b/>
          <w:bCs/>
          <w:sz w:val="28"/>
          <w:szCs w:val="28"/>
          <w:rtl/>
          <w:lang w:bidi="ar-SA"/>
        </w:rPr>
        <w:t>وَتَشْرَبُوا</w:t>
      </w:r>
      <w:r w:rsidRPr="001C55D8">
        <w:rPr>
          <w:b/>
          <w:bCs/>
          <w:sz w:val="28"/>
          <w:szCs w:val="28"/>
          <w:rtl/>
          <w:lang w:bidi="ar-SA"/>
        </w:rPr>
        <w:t xml:space="preserve"> </w:t>
      </w:r>
      <w:r w:rsidRPr="001C55D8">
        <w:rPr>
          <w:rFonts w:hint="eastAsia"/>
          <w:b/>
          <w:bCs/>
          <w:sz w:val="28"/>
          <w:szCs w:val="28"/>
          <w:rtl/>
          <w:lang w:bidi="ar-SA"/>
        </w:rPr>
        <w:t>دَمَهُ</w:t>
      </w:r>
      <w:r w:rsidRPr="001C55D8">
        <w:rPr>
          <w:b/>
          <w:bCs/>
          <w:sz w:val="28"/>
          <w:szCs w:val="28"/>
          <w:rtl/>
          <w:lang w:bidi="ar-SA"/>
        </w:rPr>
        <w:t xml:space="preserve"> </w:t>
      </w:r>
      <w:r w:rsidRPr="001C55D8">
        <w:rPr>
          <w:rFonts w:hint="eastAsia"/>
          <w:b/>
          <w:bCs/>
          <w:sz w:val="28"/>
          <w:szCs w:val="28"/>
          <w:rtl/>
          <w:lang w:bidi="ar-SA"/>
        </w:rPr>
        <w:t>فَلَيْسَ</w:t>
      </w:r>
      <w:r w:rsidRPr="001C55D8">
        <w:rPr>
          <w:b/>
          <w:bCs/>
          <w:sz w:val="28"/>
          <w:szCs w:val="28"/>
          <w:rtl/>
          <w:lang w:bidi="ar-SA"/>
        </w:rPr>
        <w:t xml:space="preserve"> </w:t>
      </w:r>
      <w:r w:rsidRPr="001C55D8">
        <w:rPr>
          <w:rFonts w:hint="eastAsia"/>
          <w:b/>
          <w:bCs/>
          <w:sz w:val="28"/>
          <w:szCs w:val="28"/>
          <w:rtl/>
          <w:lang w:bidi="ar-SA"/>
        </w:rPr>
        <w:t>لَكُمْ</w:t>
      </w:r>
      <w:r w:rsidRPr="001C55D8">
        <w:rPr>
          <w:b/>
          <w:bCs/>
          <w:sz w:val="28"/>
          <w:szCs w:val="28"/>
          <w:rtl/>
          <w:lang w:bidi="ar-SA"/>
        </w:rPr>
        <w:t xml:space="preserve"> </w:t>
      </w:r>
      <w:r w:rsidRPr="001C55D8">
        <w:rPr>
          <w:rFonts w:hint="eastAsia"/>
          <w:b/>
          <w:bCs/>
          <w:sz w:val="28"/>
          <w:szCs w:val="28"/>
          <w:rtl/>
          <w:lang w:bidi="ar-SA"/>
        </w:rPr>
        <w:t>حَيَاةٌ</w:t>
      </w:r>
      <w:r w:rsidRPr="001C55D8">
        <w:rPr>
          <w:b/>
          <w:bCs/>
          <w:sz w:val="28"/>
          <w:szCs w:val="28"/>
          <w:rtl/>
          <w:lang w:bidi="ar-SA"/>
        </w:rPr>
        <w:t xml:space="preserve"> </w:t>
      </w:r>
      <w:r w:rsidRPr="001C55D8">
        <w:rPr>
          <w:rFonts w:hint="eastAsia"/>
          <w:b/>
          <w:bCs/>
          <w:sz w:val="28"/>
          <w:szCs w:val="28"/>
          <w:rtl/>
          <w:lang w:bidi="ar-SA"/>
        </w:rPr>
        <w:t>فِيكُمْ</w:t>
      </w:r>
      <w:r w:rsidRPr="001C55D8">
        <w:rPr>
          <w:sz w:val="28"/>
          <w:szCs w:val="28"/>
          <w:rtl/>
          <w:lang w:bidi="ar-SA"/>
        </w:rPr>
        <w:t>" (يو</w:t>
      </w:r>
      <w:r w:rsidRPr="001C55D8">
        <w:rPr>
          <w:rFonts w:hint="cs"/>
          <w:sz w:val="28"/>
          <w:szCs w:val="28"/>
          <w:rtl/>
          <w:lang w:bidi="ar-SA"/>
        </w:rPr>
        <w:t>6: 53</w:t>
      </w:r>
      <w:r w:rsidRPr="001C55D8">
        <w:rPr>
          <w:sz w:val="28"/>
          <w:szCs w:val="28"/>
          <w:rtl/>
          <w:lang w:bidi="ar-SA"/>
        </w:rPr>
        <w:t>). وطبعًا الحرمان من الحياة، لا يمكن أن يكون بسبب عدم أكل خبز عادي لأجل الذكرى</w:t>
      </w:r>
      <w:r w:rsidR="00346776">
        <w:rPr>
          <w:sz w:val="28"/>
          <w:szCs w:val="28"/>
          <w:rtl/>
          <w:lang w:bidi="ar-SA"/>
        </w:rPr>
        <w:t>...</w:t>
      </w:r>
      <w:r w:rsidRPr="001C55D8">
        <w:rPr>
          <w:sz w:val="28"/>
          <w:szCs w:val="28"/>
          <w:rtl/>
          <w:lang w:bidi="ar-SA"/>
        </w:rPr>
        <w:t xml:space="preserve"> إنما الحرمان من الحياة، يأتي حق</w:t>
      </w:r>
      <w:r w:rsidR="00A17673">
        <w:rPr>
          <w:rFonts w:hint="cs"/>
          <w:sz w:val="28"/>
          <w:szCs w:val="28"/>
          <w:rtl/>
          <w:lang w:bidi="ar-SA"/>
        </w:rPr>
        <w:t>ً</w:t>
      </w:r>
      <w:r w:rsidRPr="001C55D8">
        <w:rPr>
          <w:sz w:val="28"/>
          <w:szCs w:val="28"/>
          <w:rtl/>
          <w:lang w:bidi="ar-SA"/>
        </w:rPr>
        <w:t xml:space="preserve">ا من عدم التناول من الدم الكريم </w:t>
      </w:r>
      <w:r w:rsidR="00AB383D">
        <w:rPr>
          <w:b/>
          <w:bCs/>
          <w:sz w:val="28"/>
          <w:szCs w:val="28"/>
          <w:rtl/>
          <w:lang w:bidi="ar-SA"/>
        </w:rPr>
        <w:t xml:space="preserve">الَّذِي </w:t>
      </w:r>
      <w:r w:rsidRPr="001C55D8">
        <w:rPr>
          <w:b/>
          <w:bCs/>
          <w:sz w:val="28"/>
          <w:szCs w:val="28"/>
          <w:rtl/>
          <w:lang w:bidi="ar-SA"/>
        </w:rPr>
        <w:t>س</w:t>
      </w:r>
      <w:r w:rsidR="00AB383D">
        <w:rPr>
          <w:rFonts w:hint="cs"/>
          <w:b/>
          <w:bCs/>
          <w:sz w:val="28"/>
          <w:szCs w:val="28"/>
          <w:rtl/>
          <w:lang w:bidi="ar-SA"/>
        </w:rPr>
        <w:t>ُ</w:t>
      </w:r>
      <w:r w:rsidR="00AB383D">
        <w:rPr>
          <w:b/>
          <w:bCs/>
          <w:sz w:val="28"/>
          <w:szCs w:val="28"/>
          <w:rtl/>
          <w:lang w:bidi="ar-SA"/>
        </w:rPr>
        <w:t>فك</w:t>
      </w:r>
      <w:r w:rsidR="00AB383D">
        <w:rPr>
          <w:rFonts w:hint="cs"/>
          <w:b/>
          <w:bCs/>
          <w:sz w:val="28"/>
          <w:szCs w:val="28"/>
          <w:rtl/>
          <w:lang w:bidi="ar-SA"/>
        </w:rPr>
        <w:t>َ</w:t>
      </w:r>
      <w:r w:rsidR="00D33E26">
        <w:rPr>
          <w:b/>
          <w:bCs/>
          <w:sz w:val="28"/>
          <w:szCs w:val="28"/>
          <w:rtl/>
          <w:lang w:bidi="ar-SA"/>
        </w:rPr>
        <w:t xml:space="preserve"> </w:t>
      </w:r>
      <w:r w:rsidR="00D33E26">
        <w:rPr>
          <w:rFonts w:hint="cs"/>
          <w:b/>
          <w:bCs/>
          <w:sz w:val="28"/>
          <w:szCs w:val="28"/>
          <w:rtl/>
          <w:lang w:bidi="ar-SA"/>
        </w:rPr>
        <w:t>عنا</w:t>
      </w:r>
      <w:r w:rsidRPr="001C55D8">
        <w:rPr>
          <w:b/>
          <w:bCs/>
          <w:sz w:val="28"/>
          <w:szCs w:val="28"/>
          <w:rtl/>
          <w:lang w:bidi="ar-SA"/>
        </w:rPr>
        <w:t xml:space="preserve"> </w:t>
      </w:r>
      <w:r w:rsidR="00D33E26">
        <w:rPr>
          <w:rFonts w:hint="cs"/>
          <w:b/>
          <w:bCs/>
          <w:sz w:val="28"/>
          <w:szCs w:val="28"/>
          <w:rtl/>
          <w:lang w:bidi="ar-SA"/>
        </w:rPr>
        <w:t>ل</w:t>
      </w:r>
      <w:r w:rsidR="00D33E26">
        <w:rPr>
          <w:b/>
          <w:bCs/>
          <w:sz w:val="28"/>
          <w:szCs w:val="28"/>
          <w:rtl/>
          <w:lang w:bidi="ar-SA"/>
        </w:rPr>
        <w:t xml:space="preserve">أَجْلِ </w:t>
      </w:r>
      <w:r w:rsidR="00BF7AAD">
        <w:rPr>
          <w:b/>
          <w:bCs/>
          <w:sz w:val="28"/>
          <w:szCs w:val="28"/>
          <w:rtl/>
          <w:lang w:bidi="ar-SA"/>
        </w:rPr>
        <w:t>مَغْفِرَةِ الْخَطَايَا</w:t>
      </w:r>
      <w:r w:rsidRPr="001C55D8">
        <w:rPr>
          <w:sz w:val="28"/>
          <w:szCs w:val="28"/>
          <w:rtl/>
          <w:lang w:bidi="ar-SA"/>
        </w:rPr>
        <w:t xml:space="preserve"> (مت</w:t>
      </w:r>
      <w:r w:rsidRPr="001C55D8">
        <w:rPr>
          <w:rFonts w:hint="cs"/>
          <w:sz w:val="28"/>
          <w:szCs w:val="28"/>
          <w:rtl/>
          <w:lang w:bidi="ar-SA"/>
        </w:rPr>
        <w:t>26: 28</w:t>
      </w:r>
      <w:r w:rsidRPr="001C55D8">
        <w:rPr>
          <w:sz w:val="28"/>
          <w:szCs w:val="28"/>
          <w:rtl/>
          <w:lang w:bidi="ar-SA"/>
        </w:rPr>
        <w:t xml:space="preserve">) وكذلك عدم التناول من خبز الحياة النازل من السماء، أي جسد الرب، </w:t>
      </w:r>
      <w:r w:rsidR="008D48B4">
        <w:rPr>
          <w:sz w:val="28"/>
          <w:szCs w:val="28"/>
          <w:rtl/>
          <w:lang w:bidi="ar-SA"/>
        </w:rPr>
        <w:t>الْمَنّ</w:t>
      </w:r>
      <w:r w:rsidR="008D48B4">
        <w:rPr>
          <w:rFonts w:hint="cs"/>
          <w:sz w:val="28"/>
          <w:szCs w:val="28"/>
          <w:rtl/>
          <w:lang w:bidi="ar-SA"/>
        </w:rPr>
        <w:t xml:space="preserve"> </w:t>
      </w:r>
      <w:r w:rsidRPr="001C55D8">
        <w:rPr>
          <w:sz w:val="28"/>
          <w:szCs w:val="28"/>
          <w:rtl/>
          <w:lang w:bidi="ar-SA"/>
        </w:rPr>
        <w:t>الحقيقي</w:t>
      </w:r>
      <w:r w:rsidR="00346776">
        <w:rPr>
          <w:sz w:val="28"/>
          <w:szCs w:val="28"/>
          <w:rtl/>
          <w:lang w:bidi="ar-SA"/>
        </w:rPr>
        <w:t>...</w:t>
      </w:r>
      <w:r w:rsidR="0034290E">
        <w:rPr>
          <w:rFonts w:hint="cs"/>
          <w:sz w:val="28"/>
          <w:szCs w:val="28"/>
          <w:rtl/>
          <w:lang w:bidi="ar-SA"/>
        </w:rPr>
        <w:t xml:space="preserve"> </w:t>
      </w:r>
      <w:r w:rsidRPr="001C55D8">
        <w:rPr>
          <w:sz w:val="28"/>
          <w:szCs w:val="28"/>
          <w:rtl/>
          <w:lang w:bidi="ar-SA"/>
        </w:rPr>
        <w:t>ننتقل إلى حقيقة أخرى، فنقول:</w:t>
      </w:r>
    </w:p>
    <w:p w14:paraId="29581872" w14:textId="77777777" w:rsidR="0034290E" w:rsidRPr="001C55D8" w:rsidRDefault="0034290E" w:rsidP="0034290E">
      <w:pPr>
        <w:jc w:val="lowKashida"/>
        <w:rPr>
          <w:sz w:val="28"/>
          <w:szCs w:val="28"/>
          <w:rtl/>
          <w:lang w:bidi="ar-SA"/>
        </w:rPr>
      </w:pPr>
    </w:p>
    <w:p w14:paraId="63EE6443" w14:textId="77777777" w:rsidR="001C55D8" w:rsidRPr="007E6D6F" w:rsidRDefault="001C55D8" w:rsidP="001C55D8">
      <w:pPr>
        <w:jc w:val="lowKashida"/>
        <w:rPr>
          <w:b/>
          <w:bCs/>
          <w:sz w:val="28"/>
          <w:szCs w:val="28"/>
          <w:rtl/>
        </w:rPr>
      </w:pPr>
      <w:r w:rsidRPr="001C55D8">
        <w:rPr>
          <w:b/>
          <w:bCs/>
          <w:sz w:val="28"/>
          <w:szCs w:val="28"/>
          <w:rtl/>
          <w:lang w:bidi="ar-SA"/>
        </w:rPr>
        <w:t>19-</w:t>
      </w:r>
      <w:r w:rsidR="001B2CD0">
        <w:rPr>
          <w:rFonts w:hint="cs"/>
          <w:b/>
          <w:bCs/>
          <w:sz w:val="28"/>
          <w:szCs w:val="28"/>
          <w:rtl/>
          <w:lang w:bidi="ar-SA"/>
        </w:rPr>
        <w:t xml:space="preserve"> </w:t>
      </w:r>
      <w:r w:rsidR="00A35339">
        <w:rPr>
          <w:b/>
          <w:bCs/>
          <w:sz w:val="28"/>
          <w:szCs w:val="28"/>
          <w:rtl/>
          <w:lang w:bidi="ar-SA"/>
        </w:rPr>
        <w:t xml:space="preserve">الدم المسفوك </w:t>
      </w:r>
      <w:r w:rsidR="00A35339" w:rsidRPr="007E6D6F">
        <w:rPr>
          <w:b/>
          <w:bCs/>
          <w:sz w:val="28"/>
          <w:szCs w:val="28"/>
          <w:rtl/>
          <w:lang w:bidi="ar-SA"/>
        </w:rPr>
        <w:t>يعني ذبيحة</w:t>
      </w:r>
    </w:p>
    <w:p w14:paraId="4B894E0F" w14:textId="77777777" w:rsidR="001C55D8" w:rsidRPr="007E6D6F" w:rsidRDefault="001C55D8" w:rsidP="00D33E26">
      <w:pPr>
        <w:jc w:val="lowKashida"/>
        <w:rPr>
          <w:sz w:val="28"/>
          <w:szCs w:val="28"/>
          <w:rtl/>
          <w:lang w:bidi="ar-SA"/>
        </w:rPr>
      </w:pPr>
      <w:r w:rsidRPr="007E6D6F">
        <w:rPr>
          <w:sz w:val="28"/>
          <w:szCs w:val="28"/>
          <w:rtl/>
          <w:lang w:bidi="ar-SA"/>
        </w:rPr>
        <w:t>قال الرب لتلاميذه أثناء تقديمه هذا السر</w:t>
      </w:r>
      <w:r w:rsidR="00D33E26" w:rsidRPr="007E6D6F">
        <w:rPr>
          <w:rFonts w:hint="cs"/>
          <w:sz w:val="28"/>
          <w:szCs w:val="28"/>
          <w:rtl/>
          <w:lang w:bidi="ar-SA"/>
        </w:rPr>
        <w:t>:</w:t>
      </w:r>
      <w:r w:rsidRPr="007E6D6F">
        <w:rPr>
          <w:sz w:val="28"/>
          <w:szCs w:val="28"/>
          <w:rtl/>
          <w:lang w:bidi="ar-SA"/>
        </w:rPr>
        <w:t xml:space="preserve"> "هَذَا هُوَ دَمِي الَّذِي لِلْعَهْدِ الْجَدِيدِ الَّذِي يُسْفَكُ مِنْ أَجْلِ كَثِيرِينَ" (مر</w:t>
      </w:r>
      <w:r w:rsidRPr="007E6D6F">
        <w:rPr>
          <w:rFonts w:hint="cs"/>
          <w:sz w:val="28"/>
          <w:szCs w:val="28"/>
          <w:rtl/>
          <w:lang w:bidi="ar-SA"/>
        </w:rPr>
        <w:t>14: 24</w:t>
      </w:r>
      <w:r w:rsidRPr="007E6D6F">
        <w:rPr>
          <w:sz w:val="28"/>
          <w:szCs w:val="28"/>
          <w:rtl/>
          <w:lang w:bidi="ar-SA"/>
        </w:rPr>
        <w:t>) وقال: "</w:t>
      </w:r>
      <w:r w:rsidR="00346776" w:rsidRPr="007E6D6F">
        <w:rPr>
          <w:sz w:val="28"/>
          <w:szCs w:val="28"/>
          <w:rtl/>
          <w:lang w:bidi="ar-SA"/>
        </w:rPr>
        <w:t>...</w:t>
      </w:r>
      <w:r w:rsidR="009407AA">
        <w:rPr>
          <w:sz w:val="28"/>
          <w:szCs w:val="28"/>
          <w:rtl/>
          <w:lang w:bidi="ar-SA"/>
        </w:rPr>
        <w:t xml:space="preserve"> </w:t>
      </w:r>
      <w:r w:rsidRPr="007E6D6F">
        <w:rPr>
          <w:sz w:val="28"/>
          <w:szCs w:val="28"/>
          <w:rtl/>
          <w:lang w:bidi="ar-SA"/>
        </w:rPr>
        <w:t>دَمِي الَّذِي يُسْفَكُ عَنْكُم" (لو</w:t>
      </w:r>
      <w:r w:rsidRPr="007E6D6F">
        <w:rPr>
          <w:rFonts w:hint="cs"/>
          <w:sz w:val="28"/>
          <w:szCs w:val="28"/>
          <w:rtl/>
          <w:lang w:bidi="ar-SA"/>
        </w:rPr>
        <w:t>22: 20</w:t>
      </w:r>
      <w:r w:rsidR="009407AA">
        <w:rPr>
          <w:sz w:val="28"/>
          <w:szCs w:val="28"/>
          <w:rtl/>
          <w:lang w:bidi="ar-SA"/>
        </w:rPr>
        <w:t>). وكرر نفس العبارة</w:t>
      </w:r>
      <w:r w:rsidRPr="007E6D6F">
        <w:rPr>
          <w:sz w:val="28"/>
          <w:szCs w:val="28"/>
          <w:rtl/>
          <w:lang w:bidi="ar-SA"/>
        </w:rPr>
        <w:t xml:space="preserve"> في (مت</w:t>
      </w:r>
      <w:r w:rsidRPr="007E6D6F">
        <w:rPr>
          <w:rFonts w:hint="cs"/>
          <w:sz w:val="28"/>
          <w:szCs w:val="28"/>
          <w:rtl/>
          <w:lang w:bidi="ar-SA"/>
        </w:rPr>
        <w:t>26: 28</w:t>
      </w:r>
      <w:r w:rsidRPr="007E6D6F">
        <w:rPr>
          <w:sz w:val="28"/>
          <w:szCs w:val="28"/>
          <w:rtl/>
          <w:lang w:bidi="ar-SA"/>
        </w:rPr>
        <w:t>). ولا شك أن عبارة الدم المسفوك تعني أن هناك ذبيحة. وكذلك عبارة "هَذَا هُوَ ج</w:t>
      </w:r>
      <w:r w:rsidR="00357E86" w:rsidRPr="007E6D6F">
        <w:rPr>
          <w:sz w:val="28"/>
          <w:szCs w:val="28"/>
          <w:rtl/>
          <w:lang w:bidi="ar-SA"/>
        </w:rPr>
        <w:t>َسَدِي الْمَكْسُورُ لأَجْلِكُمُ</w:t>
      </w:r>
      <w:r w:rsidRPr="007E6D6F">
        <w:rPr>
          <w:sz w:val="28"/>
          <w:szCs w:val="28"/>
          <w:rtl/>
          <w:lang w:bidi="ar-SA"/>
        </w:rPr>
        <w:t>" (</w:t>
      </w:r>
      <w:r w:rsidRPr="007E6D6F">
        <w:rPr>
          <w:rFonts w:hint="cs"/>
          <w:sz w:val="28"/>
          <w:szCs w:val="28"/>
          <w:rtl/>
          <w:lang w:bidi="ar-SA"/>
        </w:rPr>
        <w:t>1كو11: 24</w:t>
      </w:r>
      <w:r w:rsidRPr="007E6D6F">
        <w:rPr>
          <w:sz w:val="28"/>
          <w:szCs w:val="28"/>
          <w:rtl/>
          <w:lang w:bidi="ar-SA"/>
        </w:rPr>
        <w:t>) "هَذَا هُوَ جَسَدِي الَّذِي يُبْذَلُ عَنْكُمْ" (لو</w:t>
      </w:r>
      <w:r w:rsidRPr="007E6D6F">
        <w:rPr>
          <w:rFonts w:hint="cs"/>
          <w:sz w:val="28"/>
          <w:szCs w:val="28"/>
          <w:rtl/>
          <w:lang w:bidi="ar-SA"/>
        </w:rPr>
        <w:t>22: 19</w:t>
      </w:r>
      <w:r w:rsidRPr="007E6D6F">
        <w:rPr>
          <w:sz w:val="28"/>
          <w:szCs w:val="28"/>
          <w:rtl/>
          <w:lang w:bidi="ar-SA"/>
        </w:rPr>
        <w:t>).</w:t>
      </w:r>
    </w:p>
    <w:p w14:paraId="6D84689E" w14:textId="77777777" w:rsidR="001C55D8" w:rsidRPr="00C12CBB" w:rsidRDefault="001C55D8" w:rsidP="001C55D8">
      <w:pPr>
        <w:jc w:val="lowKashida"/>
        <w:rPr>
          <w:b/>
          <w:bCs/>
          <w:sz w:val="28"/>
          <w:szCs w:val="28"/>
          <w:rtl/>
          <w:lang w:bidi="ar-SA"/>
        </w:rPr>
      </w:pPr>
      <w:r w:rsidRPr="00C12CBB">
        <w:rPr>
          <w:b/>
          <w:bCs/>
          <w:sz w:val="28"/>
          <w:szCs w:val="28"/>
          <w:rtl/>
          <w:lang w:bidi="ar-SA"/>
        </w:rPr>
        <w:t xml:space="preserve">وما دامت هناك ذبيحة بدم مسفوك وجسد مكسور مبذول، </w:t>
      </w:r>
      <w:r w:rsidR="007425AB" w:rsidRPr="00C12CBB">
        <w:rPr>
          <w:b/>
          <w:bCs/>
          <w:sz w:val="28"/>
          <w:szCs w:val="28"/>
          <w:rtl/>
          <w:lang w:bidi="ar-SA"/>
        </w:rPr>
        <w:t>إذًا</w:t>
      </w:r>
      <w:r w:rsidRPr="00C12CBB">
        <w:rPr>
          <w:b/>
          <w:bCs/>
          <w:sz w:val="28"/>
          <w:szCs w:val="28"/>
          <w:rtl/>
          <w:lang w:bidi="ar-SA"/>
        </w:rPr>
        <w:t xml:space="preserve"> لا</w:t>
      </w:r>
      <w:r w:rsidR="00C12CBB">
        <w:rPr>
          <w:rFonts w:hint="cs"/>
          <w:b/>
          <w:bCs/>
          <w:sz w:val="28"/>
          <w:szCs w:val="28"/>
          <w:rtl/>
          <w:lang w:bidi="ar-SA"/>
        </w:rPr>
        <w:t xml:space="preserve"> </w:t>
      </w:r>
      <w:r w:rsidRPr="00C12CBB">
        <w:rPr>
          <w:b/>
          <w:bCs/>
          <w:sz w:val="28"/>
          <w:szCs w:val="28"/>
          <w:rtl/>
          <w:lang w:bidi="ar-SA"/>
        </w:rPr>
        <w:t>بد من وجود مذبح، والمذبح يحتاج إلى خادم للمذبح، أي إلى كاهن، هو الذي يقدم الذبيحة.</w:t>
      </w:r>
    </w:p>
    <w:p w14:paraId="0BAE6711" w14:textId="77777777" w:rsidR="001C55D8" w:rsidRPr="001C55D8" w:rsidRDefault="001C55D8" w:rsidP="001C55D8">
      <w:pPr>
        <w:jc w:val="lowKashida"/>
        <w:rPr>
          <w:sz w:val="28"/>
          <w:szCs w:val="28"/>
          <w:rtl/>
          <w:lang w:bidi="ar-SA"/>
        </w:rPr>
      </w:pPr>
      <w:r w:rsidRPr="001C55D8">
        <w:rPr>
          <w:sz w:val="28"/>
          <w:szCs w:val="28"/>
          <w:rtl/>
          <w:lang w:bidi="ar-SA"/>
        </w:rPr>
        <w:t>على أن هناك نقطة هامة جدًا، في هذه الذبيحة وهذا الدم المسفوك، وهي أن ذلك لمغفرة الخطايا.</w:t>
      </w:r>
    </w:p>
    <w:p w14:paraId="3CB4BFC8" w14:textId="77777777" w:rsidR="001C55D8" w:rsidRPr="001C55D8" w:rsidRDefault="001C55D8" w:rsidP="001C55D8">
      <w:pPr>
        <w:jc w:val="lowKashida"/>
        <w:rPr>
          <w:b/>
          <w:bCs/>
          <w:sz w:val="28"/>
          <w:szCs w:val="28"/>
          <w:rtl/>
          <w:lang w:bidi="ar-SA"/>
        </w:rPr>
      </w:pPr>
      <w:r w:rsidRPr="001C55D8">
        <w:rPr>
          <w:b/>
          <w:bCs/>
          <w:sz w:val="28"/>
          <w:szCs w:val="28"/>
          <w:rtl/>
          <w:lang w:bidi="ar-SA"/>
        </w:rPr>
        <w:t>20-</w:t>
      </w:r>
      <w:r w:rsidR="001B2CD0">
        <w:rPr>
          <w:rFonts w:hint="cs"/>
          <w:b/>
          <w:bCs/>
          <w:sz w:val="28"/>
          <w:szCs w:val="28"/>
          <w:rtl/>
          <w:lang w:bidi="ar-SA"/>
        </w:rPr>
        <w:t xml:space="preserve"> </w:t>
      </w:r>
      <w:r w:rsidR="00847916">
        <w:rPr>
          <w:b/>
          <w:bCs/>
          <w:sz w:val="28"/>
          <w:szCs w:val="28"/>
          <w:rtl/>
          <w:lang w:bidi="ar-SA"/>
        </w:rPr>
        <w:t>دم مسفوك، لمغفرة الخطايا</w:t>
      </w:r>
    </w:p>
    <w:p w14:paraId="7D2E35DE" w14:textId="77777777" w:rsidR="001C55D8" w:rsidRPr="00847916" w:rsidRDefault="001C55D8" w:rsidP="001C55D8">
      <w:pPr>
        <w:jc w:val="lowKashida"/>
        <w:rPr>
          <w:sz w:val="28"/>
          <w:szCs w:val="28"/>
          <w:rtl/>
          <w:lang w:bidi="ar-SA"/>
        </w:rPr>
      </w:pPr>
      <w:r w:rsidRPr="00847916">
        <w:rPr>
          <w:sz w:val="28"/>
          <w:szCs w:val="28"/>
          <w:rtl/>
          <w:lang w:bidi="ar-SA"/>
        </w:rPr>
        <w:t>"وَأَخَذَ الْكَأْسَ وَشَكَرَ وَأَعْطَاهُمْ قَائِل</w:t>
      </w:r>
      <w:r w:rsidRPr="00847916">
        <w:rPr>
          <w:rFonts w:hint="cs"/>
          <w:sz w:val="28"/>
          <w:szCs w:val="28"/>
          <w:rtl/>
          <w:lang w:bidi="ar-SA"/>
        </w:rPr>
        <w:t>ً</w:t>
      </w:r>
      <w:r w:rsidR="00847916">
        <w:rPr>
          <w:sz w:val="28"/>
          <w:szCs w:val="28"/>
          <w:rtl/>
          <w:lang w:bidi="ar-SA"/>
        </w:rPr>
        <w:t xml:space="preserve">ا: </w:t>
      </w:r>
      <w:r w:rsidRPr="00847916">
        <w:rPr>
          <w:rFonts w:hint="cs"/>
          <w:sz w:val="28"/>
          <w:szCs w:val="28"/>
          <w:rtl/>
          <w:lang w:bidi="ar-SA"/>
        </w:rPr>
        <w:t>ا</w:t>
      </w:r>
      <w:r w:rsidRPr="00847916">
        <w:rPr>
          <w:sz w:val="28"/>
          <w:szCs w:val="28"/>
          <w:rtl/>
          <w:lang w:bidi="ar-SA"/>
        </w:rPr>
        <w:t xml:space="preserve">شْرَبُوا مِنْهَا كُلُّكُمْ. لأَنَّ هَذَا هُوَ دَمِي الَّذِي لِلْعَهْدِ الْجَدِيدِ </w:t>
      </w:r>
      <w:r w:rsidRPr="00847916">
        <w:rPr>
          <w:sz w:val="28"/>
          <w:szCs w:val="28"/>
          <w:rtl/>
          <w:lang w:bidi="ar-SA"/>
        </w:rPr>
        <w:lastRenderedPageBreak/>
        <w:t>الَّذِي يُسْفَكُ مِنْ أَجْلِ كَثِ</w:t>
      </w:r>
      <w:r w:rsidR="00847916">
        <w:rPr>
          <w:sz w:val="28"/>
          <w:szCs w:val="28"/>
          <w:rtl/>
          <w:lang w:bidi="ar-SA"/>
        </w:rPr>
        <w:t>يرِينَ لِمَغْفِرَةِ الْخَطَايَا</w:t>
      </w:r>
      <w:r w:rsidRPr="00847916">
        <w:rPr>
          <w:sz w:val="28"/>
          <w:szCs w:val="28"/>
          <w:rtl/>
          <w:lang w:bidi="ar-SA"/>
        </w:rPr>
        <w:t>" (مت</w:t>
      </w:r>
      <w:r w:rsidRPr="00847916">
        <w:rPr>
          <w:rFonts w:hint="cs"/>
          <w:sz w:val="28"/>
          <w:szCs w:val="28"/>
          <w:rtl/>
          <w:lang w:bidi="ar-SA"/>
        </w:rPr>
        <w:t>26: 27، 28</w:t>
      </w:r>
      <w:r w:rsidRPr="00847916">
        <w:rPr>
          <w:sz w:val="28"/>
          <w:szCs w:val="28"/>
          <w:rtl/>
          <w:lang w:bidi="ar-SA"/>
        </w:rPr>
        <w:t>).</w:t>
      </w:r>
    </w:p>
    <w:p w14:paraId="70D57A29" w14:textId="77777777" w:rsidR="001C55D8" w:rsidRPr="001C55D8" w:rsidRDefault="001C55D8" w:rsidP="001C55D8">
      <w:pPr>
        <w:jc w:val="lowKashida"/>
        <w:rPr>
          <w:b/>
          <w:bCs/>
          <w:sz w:val="28"/>
          <w:szCs w:val="28"/>
          <w:rtl/>
          <w:lang w:bidi="ar-SA"/>
        </w:rPr>
      </w:pPr>
      <w:r w:rsidRPr="001C55D8">
        <w:rPr>
          <w:b/>
          <w:bCs/>
          <w:sz w:val="28"/>
          <w:szCs w:val="28"/>
          <w:rtl/>
          <w:lang w:bidi="ar-SA"/>
        </w:rPr>
        <w:t xml:space="preserve">وما دام هذا الدم لمغفرة الخطايا، </w:t>
      </w:r>
      <w:r w:rsidR="007425AB">
        <w:rPr>
          <w:b/>
          <w:bCs/>
          <w:sz w:val="28"/>
          <w:szCs w:val="28"/>
          <w:rtl/>
          <w:lang w:bidi="ar-SA"/>
        </w:rPr>
        <w:t>إذًا</w:t>
      </w:r>
      <w:r w:rsidRPr="001C55D8">
        <w:rPr>
          <w:b/>
          <w:bCs/>
          <w:sz w:val="28"/>
          <w:szCs w:val="28"/>
          <w:rtl/>
          <w:lang w:bidi="ar-SA"/>
        </w:rPr>
        <w:t xml:space="preserve"> ليس هو لمجرد الذكرى.</w:t>
      </w:r>
    </w:p>
    <w:p w14:paraId="48BC621E" w14:textId="77777777" w:rsidR="001C55D8" w:rsidRPr="001C55D8" w:rsidRDefault="001C55D8" w:rsidP="001C55D8">
      <w:pPr>
        <w:jc w:val="lowKashida"/>
        <w:rPr>
          <w:sz w:val="28"/>
          <w:szCs w:val="28"/>
          <w:rtl/>
          <w:lang w:bidi="ar-SA"/>
        </w:rPr>
      </w:pPr>
      <w:r w:rsidRPr="001C55D8">
        <w:rPr>
          <w:sz w:val="28"/>
          <w:szCs w:val="28"/>
          <w:rtl/>
          <w:lang w:bidi="ar-SA"/>
        </w:rPr>
        <w:t>و</w:t>
      </w:r>
      <w:r w:rsidR="007425AB">
        <w:rPr>
          <w:sz w:val="28"/>
          <w:szCs w:val="28"/>
          <w:rtl/>
          <w:lang w:bidi="ar-SA"/>
        </w:rPr>
        <w:t>إذًا</w:t>
      </w:r>
      <w:r w:rsidRPr="001C55D8">
        <w:rPr>
          <w:sz w:val="28"/>
          <w:szCs w:val="28"/>
          <w:rtl/>
          <w:lang w:bidi="ar-SA"/>
        </w:rPr>
        <w:t xml:space="preserve"> ليس هو مجرد خمر عادي، لأن الخمر العادية لا علاقة لها بمغفرة الخطايا، لأنه "</w:t>
      </w:r>
      <w:r w:rsidRPr="001C55D8">
        <w:rPr>
          <w:b/>
          <w:bCs/>
          <w:sz w:val="28"/>
          <w:szCs w:val="28"/>
          <w:rtl/>
          <w:lang w:bidi="ar-SA"/>
        </w:rPr>
        <w:t>بِدُونِ سَفْكِ دَمٍ لاَ تَحْصُلُ مَغْفِرَةٌ!</w:t>
      </w:r>
      <w:r w:rsidRPr="001C55D8">
        <w:rPr>
          <w:sz w:val="28"/>
          <w:szCs w:val="28"/>
          <w:rtl/>
          <w:lang w:bidi="ar-SA"/>
        </w:rPr>
        <w:t>" (</w:t>
      </w:r>
      <w:r w:rsidRPr="001C55D8">
        <w:rPr>
          <w:rFonts w:hint="cs"/>
          <w:sz w:val="28"/>
          <w:szCs w:val="28"/>
          <w:rtl/>
          <w:lang w:bidi="ar-SA"/>
        </w:rPr>
        <w:t>عب9: 22</w:t>
      </w:r>
      <w:r w:rsidRPr="001C55D8">
        <w:rPr>
          <w:sz w:val="28"/>
          <w:szCs w:val="28"/>
          <w:rtl/>
          <w:lang w:bidi="ar-SA"/>
        </w:rPr>
        <w:t>).</w:t>
      </w:r>
    </w:p>
    <w:p w14:paraId="7E0CF009" w14:textId="77777777" w:rsidR="001C55D8" w:rsidRPr="001C55D8" w:rsidRDefault="007425AB" w:rsidP="001C55D8">
      <w:pPr>
        <w:jc w:val="lowKashida"/>
        <w:rPr>
          <w:sz w:val="28"/>
          <w:szCs w:val="28"/>
          <w:rtl/>
          <w:lang w:bidi="ar-SA"/>
        </w:rPr>
      </w:pPr>
      <w:r>
        <w:rPr>
          <w:sz w:val="28"/>
          <w:szCs w:val="28"/>
          <w:rtl/>
          <w:lang w:bidi="ar-SA"/>
        </w:rPr>
        <w:t>إذًا</w:t>
      </w:r>
      <w:r w:rsidR="001C55D8" w:rsidRPr="001C55D8">
        <w:rPr>
          <w:sz w:val="28"/>
          <w:szCs w:val="28"/>
          <w:rtl/>
          <w:lang w:bidi="ar-SA"/>
        </w:rPr>
        <w:t xml:space="preserve"> عبارة "مغفرة الخطايا" دليل على أن هذا الدم هو دم المسيح. ونحن في </w:t>
      </w:r>
      <w:proofErr w:type="spellStart"/>
      <w:r w:rsidR="001C55D8" w:rsidRPr="001C55D8">
        <w:rPr>
          <w:sz w:val="28"/>
          <w:szCs w:val="28"/>
          <w:rtl/>
          <w:lang w:bidi="ar-SA"/>
        </w:rPr>
        <w:t>القداسات</w:t>
      </w:r>
      <w:proofErr w:type="spellEnd"/>
      <w:r w:rsidR="001C55D8" w:rsidRPr="001C55D8">
        <w:rPr>
          <w:sz w:val="28"/>
          <w:szCs w:val="28"/>
          <w:rtl/>
          <w:lang w:bidi="ar-SA"/>
        </w:rPr>
        <w:t xml:space="preserve"> الإلهية، نتذكر هذه العبارة جيدًا، فيردد الكاهن نفس قول المسيح: "ي</w:t>
      </w:r>
      <w:r w:rsidR="00A4029C">
        <w:rPr>
          <w:rFonts w:hint="cs"/>
          <w:sz w:val="28"/>
          <w:szCs w:val="28"/>
          <w:rtl/>
          <w:lang w:bidi="ar-SA"/>
        </w:rPr>
        <w:t>ُ</w:t>
      </w:r>
      <w:r w:rsidR="001C55D8" w:rsidRPr="001C55D8">
        <w:rPr>
          <w:sz w:val="28"/>
          <w:szCs w:val="28"/>
          <w:rtl/>
          <w:lang w:bidi="ar-SA"/>
        </w:rPr>
        <w:t>عطى لمغفرة الخطايا"</w:t>
      </w:r>
      <w:r w:rsidR="00346776">
        <w:rPr>
          <w:sz w:val="28"/>
          <w:szCs w:val="28"/>
          <w:rtl/>
          <w:lang w:bidi="ar-SA"/>
        </w:rPr>
        <w:t>...</w:t>
      </w:r>
    </w:p>
    <w:p w14:paraId="516192FD" w14:textId="77777777" w:rsidR="001C55D8" w:rsidRPr="001C55D8" w:rsidRDefault="001C55D8" w:rsidP="001C55D8">
      <w:pPr>
        <w:jc w:val="lowKashida"/>
        <w:rPr>
          <w:b/>
          <w:bCs/>
          <w:sz w:val="28"/>
          <w:szCs w:val="28"/>
          <w:rtl/>
          <w:lang w:bidi="ar-SA"/>
        </w:rPr>
      </w:pPr>
      <w:r w:rsidRPr="001C55D8">
        <w:rPr>
          <w:b/>
          <w:bCs/>
          <w:sz w:val="28"/>
          <w:szCs w:val="28"/>
          <w:rtl/>
          <w:lang w:bidi="ar-SA"/>
        </w:rPr>
        <w:t>21-</w:t>
      </w:r>
      <w:r w:rsidR="001B2CD0">
        <w:rPr>
          <w:rFonts w:hint="cs"/>
          <w:b/>
          <w:bCs/>
          <w:sz w:val="28"/>
          <w:szCs w:val="28"/>
          <w:rtl/>
          <w:lang w:bidi="ar-SA"/>
        </w:rPr>
        <w:t xml:space="preserve"> </w:t>
      </w:r>
      <w:r w:rsidR="00BE6735">
        <w:rPr>
          <w:b/>
          <w:bCs/>
          <w:sz w:val="28"/>
          <w:szCs w:val="28"/>
          <w:rtl/>
          <w:lang w:bidi="ar-SA"/>
        </w:rPr>
        <w:t>ولذلك ارتبط هذا السر بالحياة</w:t>
      </w:r>
    </w:p>
    <w:p w14:paraId="2750C85B" w14:textId="77777777" w:rsidR="001C55D8" w:rsidRPr="00070131" w:rsidRDefault="001C55D8" w:rsidP="001C55D8">
      <w:pPr>
        <w:jc w:val="lowKashida"/>
        <w:rPr>
          <w:sz w:val="28"/>
          <w:szCs w:val="28"/>
          <w:rtl/>
          <w:lang w:bidi="ar-SA"/>
        </w:rPr>
      </w:pPr>
      <w:r w:rsidRPr="001C55D8">
        <w:rPr>
          <w:sz w:val="28"/>
          <w:szCs w:val="28"/>
          <w:rtl/>
          <w:lang w:bidi="ar-SA"/>
        </w:rPr>
        <w:t xml:space="preserve">وذلك </w:t>
      </w:r>
      <w:r w:rsidRPr="001C55D8">
        <w:rPr>
          <w:rFonts w:hint="cs"/>
          <w:sz w:val="28"/>
          <w:szCs w:val="28"/>
          <w:rtl/>
          <w:lang w:bidi="ar-SA"/>
        </w:rPr>
        <w:t>"</w:t>
      </w:r>
      <w:r w:rsidRPr="006733F9">
        <w:rPr>
          <w:sz w:val="28"/>
          <w:szCs w:val="28"/>
          <w:rtl/>
          <w:lang w:bidi="ar-SA"/>
        </w:rPr>
        <w:t>لأَنَّ أُجْرَةَ الْخَطِيَّةِ هِيَ مَوْتٌ" (</w:t>
      </w:r>
      <w:r w:rsidRPr="001C55D8">
        <w:rPr>
          <w:sz w:val="28"/>
          <w:szCs w:val="28"/>
          <w:rtl/>
          <w:lang w:bidi="ar-SA"/>
        </w:rPr>
        <w:t>رو</w:t>
      </w:r>
      <w:r w:rsidRPr="001C55D8">
        <w:rPr>
          <w:rFonts w:hint="cs"/>
          <w:sz w:val="28"/>
          <w:szCs w:val="28"/>
          <w:rtl/>
          <w:lang w:bidi="ar-SA"/>
        </w:rPr>
        <w:t>6: 23</w:t>
      </w:r>
      <w:r w:rsidRPr="001C55D8">
        <w:rPr>
          <w:sz w:val="28"/>
          <w:szCs w:val="28"/>
          <w:rtl/>
          <w:lang w:bidi="ar-SA"/>
        </w:rPr>
        <w:t>). وبالمغفرة التي ننالها بهذا السر، بالدم المسفوك، نخلص من الموت الخاص بكل خطية فعلي</w:t>
      </w:r>
      <w:r w:rsidRPr="001C55D8">
        <w:rPr>
          <w:rFonts w:hint="cs"/>
          <w:sz w:val="28"/>
          <w:szCs w:val="28"/>
          <w:rtl/>
          <w:lang w:bidi="ar-SA"/>
        </w:rPr>
        <w:t>ة</w:t>
      </w:r>
      <w:r w:rsidRPr="001C55D8">
        <w:rPr>
          <w:sz w:val="28"/>
          <w:szCs w:val="28"/>
          <w:rtl/>
          <w:lang w:bidi="ar-SA"/>
        </w:rPr>
        <w:t xml:space="preserve"> نرتكبها، وننال الحياة. لذلك قال الرب: "</w:t>
      </w:r>
      <w:r w:rsidRPr="00BE6735">
        <w:rPr>
          <w:sz w:val="28"/>
          <w:szCs w:val="28"/>
          <w:rtl/>
          <w:lang w:bidi="ar-SA"/>
        </w:rPr>
        <w:t>مَنْ يَأْكُلُ جَسَدِي وَيَشْرَبُ دَمِي فَلَهُ حَيَاةٌ أَبَدِيَّة"</w:t>
      </w:r>
      <w:r w:rsidRPr="001C55D8">
        <w:rPr>
          <w:sz w:val="28"/>
          <w:szCs w:val="28"/>
          <w:rtl/>
          <w:lang w:bidi="ar-SA"/>
        </w:rPr>
        <w:t xml:space="preserve"> (يو</w:t>
      </w:r>
      <w:r w:rsidRPr="001C55D8">
        <w:rPr>
          <w:rFonts w:hint="cs"/>
          <w:sz w:val="28"/>
          <w:szCs w:val="28"/>
          <w:rtl/>
          <w:lang w:bidi="ar-SA"/>
        </w:rPr>
        <w:t>6: 54</w:t>
      </w:r>
      <w:r w:rsidRPr="001C55D8">
        <w:rPr>
          <w:sz w:val="28"/>
          <w:szCs w:val="28"/>
          <w:rtl/>
          <w:lang w:bidi="ar-SA"/>
        </w:rPr>
        <w:t xml:space="preserve">). </w:t>
      </w:r>
      <w:r w:rsidRPr="00BE6735">
        <w:rPr>
          <w:sz w:val="28"/>
          <w:szCs w:val="28"/>
          <w:rtl/>
          <w:lang w:bidi="ar-SA"/>
        </w:rPr>
        <w:t>"إِنْ أَكَلَ أَحَدٌ مِنْ هَذَا الْخُبْزِ يَحْيَا إِلَى الأَبَدِ. وَالْخُبْزُ الَّذِي أَنَا أُعْطِي هُوَ جَسَدِي الَّذِي أَبْذِلُهُ مِنْ أَجْلِ حَيَاةِ الْعَالَمِ</w:t>
      </w:r>
      <w:r w:rsidRPr="001C55D8">
        <w:rPr>
          <w:sz w:val="28"/>
          <w:szCs w:val="28"/>
          <w:rtl/>
          <w:lang w:bidi="ar-SA"/>
        </w:rPr>
        <w:t>" (يو</w:t>
      </w:r>
      <w:r w:rsidRPr="001C55D8">
        <w:rPr>
          <w:rFonts w:hint="cs"/>
          <w:sz w:val="28"/>
          <w:szCs w:val="28"/>
          <w:rtl/>
          <w:lang w:bidi="ar-SA"/>
        </w:rPr>
        <w:t>6: 51</w:t>
      </w:r>
      <w:r w:rsidRPr="001C55D8">
        <w:rPr>
          <w:sz w:val="28"/>
          <w:szCs w:val="28"/>
          <w:rtl/>
          <w:lang w:bidi="ar-SA"/>
        </w:rPr>
        <w:t>). إنه الخبز "</w:t>
      </w:r>
      <w:r w:rsidRPr="00070131">
        <w:rPr>
          <w:sz w:val="28"/>
          <w:szCs w:val="28"/>
          <w:rtl/>
          <w:lang w:bidi="ar-SA"/>
        </w:rPr>
        <w:t>الْوَاهِبُ حَيَاةً</w:t>
      </w:r>
      <w:r w:rsidR="00BE6735" w:rsidRPr="00070131">
        <w:rPr>
          <w:rFonts w:hint="cs"/>
          <w:sz w:val="28"/>
          <w:szCs w:val="28"/>
          <w:rtl/>
          <w:lang w:bidi="ar-SA"/>
        </w:rPr>
        <w:t xml:space="preserve"> </w:t>
      </w:r>
      <w:r w:rsidRPr="00070131">
        <w:rPr>
          <w:sz w:val="28"/>
          <w:szCs w:val="28"/>
          <w:rtl/>
          <w:lang w:bidi="ar-SA"/>
        </w:rPr>
        <w:t>لِلْعَالَمِ</w:t>
      </w:r>
      <w:r w:rsidRPr="001C55D8">
        <w:rPr>
          <w:sz w:val="28"/>
          <w:szCs w:val="28"/>
          <w:rtl/>
          <w:lang w:bidi="ar-SA"/>
        </w:rPr>
        <w:t>" (يو</w:t>
      </w:r>
      <w:r w:rsidRPr="001C55D8">
        <w:rPr>
          <w:rFonts w:hint="cs"/>
          <w:sz w:val="28"/>
          <w:szCs w:val="28"/>
          <w:rtl/>
          <w:lang w:bidi="ar-SA"/>
        </w:rPr>
        <w:t>6: 33</w:t>
      </w:r>
      <w:r w:rsidRPr="001C55D8">
        <w:rPr>
          <w:sz w:val="28"/>
          <w:szCs w:val="28"/>
          <w:rtl/>
          <w:lang w:bidi="ar-SA"/>
        </w:rPr>
        <w:t xml:space="preserve">). لذلك قال الرب: </w:t>
      </w:r>
      <w:r w:rsidRPr="00070131">
        <w:rPr>
          <w:sz w:val="28"/>
          <w:szCs w:val="28"/>
          <w:rtl/>
          <w:lang w:bidi="ar-SA"/>
        </w:rPr>
        <w:t>"مَنْ يَأْكُلْنِي فَهُوَ يَحْيَا بِي" (يو</w:t>
      </w:r>
      <w:r w:rsidRPr="00070131">
        <w:rPr>
          <w:rFonts w:hint="cs"/>
          <w:sz w:val="28"/>
          <w:szCs w:val="28"/>
          <w:rtl/>
          <w:lang w:bidi="ar-SA"/>
        </w:rPr>
        <w:t>6: 57</w:t>
      </w:r>
      <w:r w:rsidRPr="00070131">
        <w:rPr>
          <w:sz w:val="28"/>
          <w:szCs w:val="28"/>
          <w:rtl/>
          <w:lang w:bidi="ar-SA"/>
        </w:rPr>
        <w:t>).</w:t>
      </w:r>
    </w:p>
    <w:p w14:paraId="612319BB" w14:textId="2150FC1F" w:rsidR="001C55D8" w:rsidRPr="001C55D8" w:rsidRDefault="001C55D8" w:rsidP="001C55D8">
      <w:pPr>
        <w:jc w:val="lowKashida"/>
        <w:rPr>
          <w:sz w:val="28"/>
          <w:szCs w:val="28"/>
          <w:rtl/>
          <w:lang w:bidi="ar-SA"/>
        </w:rPr>
      </w:pPr>
      <w:r w:rsidRPr="001C55D8">
        <w:rPr>
          <w:sz w:val="28"/>
          <w:szCs w:val="28"/>
          <w:rtl/>
          <w:lang w:bidi="ar-SA"/>
        </w:rPr>
        <w:t>وما دام التناول يعطي حياة، لذلك م</w:t>
      </w:r>
      <w:r w:rsidR="00EF288B">
        <w:rPr>
          <w:rFonts w:hint="cs"/>
          <w:sz w:val="28"/>
          <w:szCs w:val="28"/>
          <w:rtl/>
          <w:lang w:bidi="ar-SA"/>
        </w:rPr>
        <w:t>َ</w:t>
      </w:r>
      <w:r w:rsidRPr="001C55D8">
        <w:rPr>
          <w:sz w:val="28"/>
          <w:szCs w:val="28"/>
          <w:rtl/>
          <w:lang w:bidi="ar-SA"/>
        </w:rPr>
        <w:t>ن ينفصل عنه، وعن الإيمان به، لا تكون له حياة. هكذا قال المسيح (يو</w:t>
      </w:r>
      <w:r w:rsidRPr="001C55D8">
        <w:rPr>
          <w:rFonts w:hint="cs"/>
          <w:sz w:val="28"/>
          <w:szCs w:val="28"/>
          <w:rtl/>
          <w:lang w:bidi="ar-SA"/>
        </w:rPr>
        <w:t>6: 53</w:t>
      </w:r>
      <w:r w:rsidRPr="001C55D8">
        <w:rPr>
          <w:sz w:val="28"/>
          <w:szCs w:val="28"/>
          <w:rtl/>
          <w:lang w:bidi="ar-SA"/>
        </w:rPr>
        <w:t>).</w:t>
      </w:r>
    </w:p>
    <w:p w14:paraId="1A9F1080" w14:textId="77777777" w:rsidR="001C55D8" w:rsidRPr="001C55D8" w:rsidRDefault="001C55D8" w:rsidP="001C55D8">
      <w:pPr>
        <w:jc w:val="lowKashida"/>
        <w:rPr>
          <w:b/>
          <w:bCs/>
          <w:sz w:val="28"/>
          <w:szCs w:val="28"/>
          <w:rtl/>
          <w:lang w:bidi="ar-SA"/>
        </w:rPr>
      </w:pPr>
      <w:r w:rsidRPr="001C55D8">
        <w:rPr>
          <w:b/>
          <w:bCs/>
          <w:sz w:val="28"/>
          <w:szCs w:val="28"/>
          <w:rtl/>
          <w:lang w:bidi="ar-SA"/>
        </w:rPr>
        <w:t>22-</w:t>
      </w:r>
      <w:r w:rsidR="001B2CD0">
        <w:rPr>
          <w:rFonts w:hint="cs"/>
          <w:b/>
          <w:bCs/>
          <w:sz w:val="28"/>
          <w:szCs w:val="28"/>
          <w:rtl/>
          <w:lang w:bidi="ar-SA"/>
        </w:rPr>
        <w:t xml:space="preserve"> </w:t>
      </w:r>
      <w:r w:rsidRPr="001C55D8">
        <w:rPr>
          <w:b/>
          <w:bCs/>
          <w:sz w:val="28"/>
          <w:szCs w:val="28"/>
          <w:rtl/>
          <w:lang w:bidi="ar-SA"/>
        </w:rPr>
        <w:t>ه</w:t>
      </w:r>
      <w:r w:rsidR="001A59BB">
        <w:rPr>
          <w:b/>
          <w:bCs/>
          <w:sz w:val="28"/>
          <w:szCs w:val="28"/>
          <w:rtl/>
          <w:lang w:bidi="ar-SA"/>
        </w:rPr>
        <w:t>ذا السر يذكرنا بكهنوت ملكي صادق</w:t>
      </w:r>
    </w:p>
    <w:p w14:paraId="6348B1C0" w14:textId="77777777" w:rsidR="001C55D8" w:rsidRPr="0015466A" w:rsidRDefault="001C55D8" w:rsidP="0015466A">
      <w:pPr>
        <w:jc w:val="lowKashida"/>
        <w:rPr>
          <w:sz w:val="28"/>
          <w:szCs w:val="28"/>
          <w:rtl/>
          <w:lang w:bidi="ar-SA"/>
        </w:rPr>
      </w:pPr>
      <w:r w:rsidRPr="001C55D8">
        <w:rPr>
          <w:sz w:val="28"/>
          <w:szCs w:val="28"/>
          <w:rtl/>
          <w:lang w:bidi="ar-SA"/>
        </w:rPr>
        <w:t>لقد قال بولس الرسول في وضوح تام، عن كهنوت المسيح إنه: "</w:t>
      </w:r>
      <w:r w:rsidRPr="0015466A">
        <w:rPr>
          <w:sz w:val="28"/>
          <w:szCs w:val="28"/>
          <w:rtl/>
          <w:lang w:bidi="ar-SA"/>
        </w:rPr>
        <w:t>عَلَى رُتْبَةِ مَلْكِي صَادِقَ، وَلاَ يُقَالُ «عَلَى رُتْبَةِ هَارُونَ»" (عب</w:t>
      </w:r>
      <w:r w:rsidRPr="0015466A">
        <w:rPr>
          <w:rFonts w:hint="cs"/>
          <w:sz w:val="28"/>
          <w:szCs w:val="28"/>
          <w:rtl/>
          <w:lang w:bidi="ar-SA"/>
        </w:rPr>
        <w:t>7: 11</w:t>
      </w:r>
      <w:r w:rsidRPr="0015466A">
        <w:rPr>
          <w:sz w:val="28"/>
          <w:szCs w:val="28"/>
          <w:rtl/>
          <w:lang w:bidi="ar-SA"/>
        </w:rPr>
        <w:t>). وإنه كان لا</w:t>
      </w:r>
      <w:r w:rsidR="0015466A">
        <w:rPr>
          <w:rFonts w:hint="cs"/>
          <w:sz w:val="28"/>
          <w:szCs w:val="28"/>
          <w:rtl/>
          <w:lang w:bidi="ar-SA"/>
        </w:rPr>
        <w:t xml:space="preserve"> </w:t>
      </w:r>
      <w:r w:rsidRPr="0015466A">
        <w:rPr>
          <w:sz w:val="28"/>
          <w:szCs w:val="28"/>
          <w:rtl/>
          <w:lang w:bidi="ar-SA"/>
        </w:rPr>
        <w:t>بد "عَلَى شِبْهِ مَلْكِي صَادِقَ يَقُومُ كَاهِنٌ آخَرُ" (عب</w:t>
      </w:r>
      <w:r w:rsidRPr="0015466A">
        <w:rPr>
          <w:rFonts w:hint="cs"/>
          <w:sz w:val="28"/>
          <w:szCs w:val="28"/>
          <w:rtl/>
          <w:lang w:bidi="ar-SA"/>
        </w:rPr>
        <w:t>7: 15</w:t>
      </w:r>
      <w:r w:rsidRPr="0015466A">
        <w:rPr>
          <w:sz w:val="28"/>
          <w:szCs w:val="28"/>
          <w:rtl/>
          <w:lang w:bidi="ar-SA"/>
        </w:rPr>
        <w:t>). ويركز الرسول على هذا الكهنوت المالكي صادقي فيقول في المقارنة بين السيد المسيح وكهنة العهد القديم: "لأَنَّ أُولَئِكَ بِدُونِ قَسَمٍ قَدْ صَارُوا كَهَنَةً، وَأَمَّا هَذَا فَبِقَسَمٍ مِنَ الْقَائِلِ لَهُ: «أَقْسَمَ الرَّبُّ وَلَنْ يَنْدَمَ، أَنْتَ كَاهِنٌ إِلَى الأَبَدِ عَلَى رُتْبَةِ مَلْكِي صَادِقَ»" (عب</w:t>
      </w:r>
      <w:r w:rsidRPr="0015466A">
        <w:rPr>
          <w:rFonts w:hint="cs"/>
          <w:sz w:val="28"/>
          <w:szCs w:val="28"/>
          <w:rtl/>
          <w:lang w:bidi="ar-SA"/>
        </w:rPr>
        <w:t>7: 21</w:t>
      </w:r>
      <w:r w:rsidRPr="0015466A">
        <w:rPr>
          <w:sz w:val="28"/>
          <w:szCs w:val="28"/>
          <w:rtl/>
          <w:lang w:bidi="ar-SA"/>
        </w:rPr>
        <w:t>). وقد اقتبس بولس الرسول هذا النص كله من النبوءة التي وردت في المزامير عن المسيح (مز</w:t>
      </w:r>
      <w:r w:rsidRPr="0015466A">
        <w:rPr>
          <w:rFonts w:hint="cs"/>
          <w:sz w:val="28"/>
          <w:szCs w:val="28"/>
          <w:rtl/>
          <w:lang w:bidi="ar-SA"/>
        </w:rPr>
        <w:t>110: 4</w:t>
      </w:r>
      <w:r w:rsidRPr="0015466A">
        <w:rPr>
          <w:sz w:val="28"/>
          <w:szCs w:val="28"/>
          <w:rtl/>
          <w:lang w:bidi="ar-SA"/>
        </w:rPr>
        <w:t xml:space="preserve">). </w:t>
      </w:r>
    </w:p>
    <w:p w14:paraId="76D7F5E1" w14:textId="77777777" w:rsidR="001C55D8" w:rsidRPr="001C55D8" w:rsidRDefault="001C55D8" w:rsidP="008C3841">
      <w:pPr>
        <w:pStyle w:val="Heading4"/>
        <w:rPr>
          <w:rtl/>
        </w:rPr>
      </w:pPr>
      <w:r w:rsidRPr="001C55D8">
        <w:rPr>
          <w:rtl/>
        </w:rPr>
        <w:lastRenderedPageBreak/>
        <w:t>فما هو هذا الكهنوت الذي كان لملكي صادق؟</w:t>
      </w:r>
    </w:p>
    <w:p w14:paraId="56009E7D" w14:textId="77777777" w:rsidR="001C55D8" w:rsidRPr="001C55D8" w:rsidRDefault="001C55D8" w:rsidP="001C55D8">
      <w:pPr>
        <w:jc w:val="lowKashida"/>
        <w:rPr>
          <w:b/>
          <w:bCs/>
          <w:sz w:val="28"/>
          <w:szCs w:val="28"/>
          <w:rtl/>
          <w:lang w:bidi="ar-SA"/>
        </w:rPr>
      </w:pPr>
      <w:r w:rsidRPr="001C55D8">
        <w:rPr>
          <w:b/>
          <w:bCs/>
          <w:sz w:val="28"/>
          <w:szCs w:val="28"/>
          <w:rtl/>
          <w:lang w:bidi="ar-SA"/>
        </w:rPr>
        <w:t>ملكي صادق لم يقدم ذبيحة دموية. إنما قدم خبز</w:t>
      </w:r>
      <w:r w:rsidRPr="001C55D8">
        <w:rPr>
          <w:rFonts w:hint="cs"/>
          <w:b/>
          <w:bCs/>
          <w:sz w:val="28"/>
          <w:szCs w:val="28"/>
          <w:rtl/>
          <w:lang w:bidi="ar-SA"/>
        </w:rPr>
        <w:t>ً</w:t>
      </w:r>
      <w:r w:rsidRPr="001C55D8">
        <w:rPr>
          <w:b/>
          <w:bCs/>
          <w:sz w:val="28"/>
          <w:szCs w:val="28"/>
          <w:rtl/>
          <w:lang w:bidi="ar-SA"/>
        </w:rPr>
        <w:t>ا وخمر</w:t>
      </w:r>
      <w:r w:rsidRPr="001C55D8">
        <w:rPr>
          <w:rFonts w:hint="cs"/>
          <w:b/>
          <w:bCs/>
          <w:sz w:val="28"/>
          <w:szCs w:val="28"/>
          <w:rtl/>
          <w:lang w:bidi="ar-SA"/>
        </w:rPr>
        <w:t>ً</w:t>
      </w:r>
      <w:r w:rsidRPr="001C55D8">
        <w:rPr>
          <w:b/>
          <w:bCs/>
          <w:sz w:val="28"/>
          <w:szCs w:val="28"/>
          <w:rtl/>
          <w:lang w:bidi="ar-SA"/>
        </w:rPr>
        <w:t>ا (تك</w:t>
      </w:r>
      <w:r w:rsidRPr="001C55D8">
        <w:rPr>
          <w:rFonts w:hint="cs"/>
          <w:b/>
          <w:bCs/>
          <w:sz w:val="28"/>
          <w:szCs w:val="28"/>
          <w:rtl/>
          <w:lang w:bidi="ar-SA"/>
        </w:rPr>
        <w:t>14: 18</w:t>
      </w:r>
      <w:r w:rsidRPr="001C55D8">
        <w:rPr>
          <w:b/>
          <w:bCs/>
          <w:sz w:val="28"/>
          <w:szCs w:val="28"/>
          <w:rtl/>
          <w:lang w:bidi="ar-SA"/>
        </w:rPr>
        <w:t>) أو قل قدم الذبيحة الإلهية بشكل الخبز والخمر، كما فعل السيد المسيح في يوم الخميس الكبير.</w:t>
      </w:r>
    </w:p>
    <w:p w14:paraId="70CD1506" w14:textId="77777777" w:rsidR="001C55D8" w:rsidRPr="001C55D8" w:rsidRDefault="001C55D8" w:rsidP="001C55D8">
      <w:pPr>
        <w:jc w:val="lowKashida"/>
        <w:rPr>
          <w:sz w:val="28"/>
          <w:szCs w:val="28"/>
          <w:rtl/>
          <w:lang w:bidi="ar-SA"/>
        </w:rPr>
      </w:pPr>
      <w:r w:rsidRPr="001C55D8">
        <w:rPr>
          <w:sz w:val="28"/>
          <w:szCs w:val="28"/>
          <w:rtl/>
          <w:lang w:bidi="ar-SA"/>
        </w:rPr>
        <w:t xml:space="preserve"> وهنا كان كهنوت المسيح على مثاله، كما أنه لم يكن كهنوتًا عن طريق الوراثة كما كان ه</w:t>
      </w:r>
      <w:r w:rsidRPr="001C55D8">
        <w:rPr>
          <w:rFonts w:hint="cs"/>
          <w:sz w:val="28"/>
          <w:szCs w:val="28"/>
          <w:rtl/>
          <w:lang w:bidi="ar-SA"/>
        </w:rPr>
        <w:t>ا</w:t>
      </w:r>
      <w:r w:rsidRPr="001C55D8">
        <w:rPr>
          <w:sz w:val="28"/>
          <w:szCs w:val="28"/>
          <w:rtl/>
          <w:lang w:bidi="ar-SA"/>
        </w:rPr>
        <w:t xml:space="preserve">رون، بل كان في الكهنوت </w:t>
      </w:r>
      <w:r w:rsidRPr="001C55D8">
        <w:rPr>
          <w:rFonts w:hint="cs"/>
          <w:sz w:val="28"/>
          <w:szCs w:val="28"/>
          <w:rtl/>
          <w:lang w:bidi="ar-SA"/>
        </w:rPr>
        <w:t>"</w:t>
      </w:r>
      <w:r w:rsidRPr="008C3841">
        <w:rPr>
          <w:sz w:val="28"/>
          <w:szCs w:val="28"/>
          <w:rtl/>
          <w:lang w:bidi="ar-SA"/>
        </w:rPr>
        <w:t>بِلا</w:t>
      </w:r>
      <w:r w:rsidR="008C3841" w:rsidRPr="008C3841">
        <w:rPr>
          <w:sz w:val="28"/>
          <w:szCs w:val="28"/>
          <w:rtl/>
          <w:lang w:bidi="ar-SA"/>
        </w:rPr>
        <w:t>َ أَبٍ بِلاَ أُمٍّ بِلاَ نَسَبٍ</w:t>
      </w:r>
      <w:r w:rsidRPr="008C3841">
        <w:rPr>
          <w:rFonts w:hint="cs"/>
          <w:sz w:val="28"/>
          <w:szCs w:val="28"/>
          <w:rtl/>
          <w:lang w:bidi="ar-SA"/>
        </w:rPr>
        <w:t>"</w:t>
      </w:r>
      <w:r w:rsidRPr="001C55D8">
        <w:rPr>
          <w:sz w:val="28"/>
          <w:szCs w:val="28"/>
          <w:rtl/>
          <w:lang w:bidi="ar-SA"/>
        </w:rPr>
        <w:t xml:space="preserve"> (عب</w:t>
      </w:r>
      <w:r w:rsidRPr="001C55D8">
        <w:rPr>
          <w:rFonts w:hint="cs"/>
          <w:sz w:val="28"/>
          <w:szCs w:val="28"/>
          <w:rtl/>
          <w:lang w:bidi="ar-SA"/>
        </w:rPr>
        <w:t>7: 3</w:t>
      </w:r>
      <w:r w:rsidRPr="001C55D8">
        <w:rPr>
          <w:sz w:val="28"/>
          <w:szCs w:val="28"/>
          <w:rtl/>
          <w:lang w:bidi="ar-SA"/>
        </w:rPr>
        <w:t>).</w:t>
      </w:r>
    </w:p>
    <w:p w14:paraId="06AC6B70" w14:textId="46E4D8E6" w:rsidR="001C55D8" w:rsidRPr="001C55D8" w:rsidRDefault="001C55D8" w:rsidP="001C55D8">
      <w:pPr>
        <w:jc w:val="lowKashida"/>
        <w:rPr>
          <w:b/>
          <w:bCs/>
          <w:sz w:val="28"/>
          <w:szCs w:val="28"/>
          <w:rtl/>
          <w:lang w:bidi="ar-SA"/>
        </w:rPr>
      </w:pPr>
      <w:r w:rsidRPr="001C55D8">
        <w:rPr>
          <w:b/>
          <w:bCs/>
          <w:sz w:val="28"/>
          <w:szCs w:val="28"/>
          <w:rtl/>
          <w:lang w:bidi="ar-SA"/>
        </w:rPr>
        <w:t>إن ذبيحة الخمر والخبز، ت</w:t>
      </w:r>
      <w:r w:rsidR="003134C9">
        <w:rPr>
          <w:b/>
          <w:bCs/>
          <w:sz w:val="28"/>
          <w:szCs w:val="28"/>
          <w:rtl/>
          <w:lang w:bidi="ar-SA"/>
        </w:rPr>
        <w:t>ذكرنا بالبركات التي نالها يعقوب</w:t>
      </w:r>
      <w:r w:rsidR="00C82475">
        <w:rPr>
          <w:rFonts w:hint="cs"/>
          <w:b/>
          <w:bCs/>
          <w:sz w:val="28"/>
          <w:szCs w:val="28"/>
          <w:rtl/>
          <w:lang w:bidi="ar-SA"/>
        </w:rPr>
        <w:t>.</w:t>
      </w:r>
    </w:p>
    <w:p w14:paraId="1FA25CAA" w14:textId="45C001A4" w:rsidR="001C55D8" w:rsidRPr="001C55D8" w:rsidRDefault="001C55D8" w:rsidP="004C575E">
      <w:pPr>
        <w:jc w:val="lowKashida"/>
        <w:rPr>
          <w:sz w:val="28"/>
          <w:szCs w:val="28"/>
          <w:rtl/>
          <w:lang w:bidi="ar-SA"/>
        </w:rPr>
      </w:pPr>
      <w:r w:rsidRPr="001C55D8">
        <w:rPr>
          <w:sz w:val="28"/>
          <w:szCs w:val="28"/>
          <w:rtl/>
          <w:lang w:bidi="ar-SA"/>
        </w:rPr>
        <w:t xml:space="preserve">قال أبونا </w:t>
      </w:r>
      <w:r w:rsidR="00C8111B">
        <w:rPr>
          <w:rFonts w:hint="cs"/>
          <w:sz w:val="28"/>
          <w:szCs w:val="28"/>
          <w:rtl/>
          <w:lang w:bidi="ar-SA"/>
        </w:rPr>
        <w:t>إ</w:t>
      </w:r>
      <w:r w:rsidRPr="001C55D8">
        <w:rPr>
          <w:sz w:val="28"/>
          <w:szCs w:val="28"/>
          <w:rtl/>
          <w:lang w:bidi="ar-SA"/>
        </w:rPr>
        <w:t>سح</w:t>
      </w:r>
      <w:r w:rsidR="00C8111B">
        <w:rPr>
          <w:rFonts w:hint="cs"/>
          <w:sz w:val="28"/>
          <w:szCs w:val="28"/>
          <w:rtl/>
          <w:lang w:bidi="ar-SA"/>
        </w:rPr>
        <w:t>ا</w:t>
      </w:r>
      <w:r w:rsidRPr="001C55D8">
        <w:rPr>
          <w:sz w:val="28"/>
          <w:szCs w:val="28"/>
          <w:rtl/>
          <w:lang w:bidi="ar-SA"/>
        </w:rPr>
        <w:t>ق عن ابنه: "</w:t>
      </w:r>
      <w:r w:rsidRPr="00C64272">
        <w:rPr>
          <w:sz w:val="28"/>
          <w:szCs w:val="28"/>
          <w:rtl/>
          <w:lang w:bidi="ar-SA"/>
        </w:rPr>
        <w:t>إِنِّي قَدْ جَعَلْتُهُ سَيِّد</w:t>
      </w:r>
      <w:r w:rsidRPr="00C64272">
        <w:rPr>
          <w:rFonts w:hint="cs"/>
          <w:sz w:val="28"/>
          <w:szCs w:val="28"/>
          <w:rtl/>
          <w:lang w:bidi="ar-SA"/>
        </w:rPr>
        <w:t>ً</w:t>
      </w:r>
      <w:r w:rsidRPr="00C64272">
        <w:rPr>
          <w:sz w:val="28"/>
          <w:szCs w:val="28"/>
          <w:rtl/>
          <w:lang w:bidi="ar-SA"/>
        </w:rPr>
        <w:t>ا</w:t>
      </w:r>
      <w:r w:rsidRPr="00C64272">
        <w:rPr>
          <w:rFonts w:hint="cs"/>
          <w:sz w:val="28"/>
          <w:szCs w:val="28"/>
          <w:rtl/>
          <w:lang w:bidi="ar-SA"/>
        </w:rPr>
        <w:t xml:space="preserve"> </w:t>
      </w:r>
      <w:r w:rsidRPr="00C64272">
        <w:rPr>
          <w:sz w:val="28"/>
          <w:szCs w:val="28"/>
          <w:rtl/>
          <w:lang w:bidi="ar-SA"/>
        </w:rPr>
        <w:t>لَكَ وَدَفَعْتُ إِلَيْهِ جَمِيعَ إِخْوَتِهِ عَبِيد</w:t>
      </w:r>
      <w:r w:rsidRPr="00C64272">
        <w:rPr>
          <w:rFonts w:hint="cs"/>
          <w:sz w:val="28"/>
          <w:szCs w:val="28"/>
          <w:rtl/>
          <w:lang w:bidi="ar-SA"/>
        </w:rPr>
        <w:t>ً</w:t>
      </w:r>
      <w:r w:rsidRPr="00C64272">
        <w:rPr>
          <w:sz w:val="28"/>
          <w:szCs w:val="28"/>
          <w:rtl/>
          <w:lang w:bidi="ar-SA"/>
        </w:rPr>
        <w:t>ا</w:t>
      </w:r>
      <w:r w:rsidRPr="00C64272">
        <w:rPr>
          <w:rFonts w:hint="cs"/>
          <w:sz w:val="28"/>
          <w:szCs w:val="28"/>
          <w:rtl/>
          <w:lang w:bidi="ar-SA"/>
        </w:rPr>
        <w:t xml:space="preserve"> </w:t>
      </w:r>
      <w:r w:rsidRPr="00C64272">
        <w:rPr>
          <w:b/>
          <w:bCs/>
          <w:sz w:val="28"/>
          <w:szCs w:val="28"/>
          <w:rtl/>
          <w:lang w:bidi="ar-SA"/>
        </w:rPr>
        <w:t>وَعَضَدْتُهُ بِحِنْطَةٍ وَخَمْر</w:t>
      </w:r>
      <w:r w:rsidRPr="00C64272">
        <w:rPr>
          <w:rFonts w:hint="cs"/>
          <w:b/>
          <w:bCs/>
          <w:sz w:val="28"/>
          <w:szCs w:val="28"/>
          <w:rtl/>
          <w:lang w:bidi="ar-SA"/>
        </w:rPr>
        <w:t>ٍ</w:t>
      </w:r>
      <w:r w:rsidR="00C82475">
        <w:rPr>
          <w:rFonts w:hint="cs"/>
          <w:b/>
          <w:bCs/>
          <w:sz w:val="28"/>
          <w:szCs w:val="28"/>
          <w:rtl/>
          <w:lang w:bidi="ar-SA"/>
        </w:rPr>
        <w:t>..</w:t>
      </w:r>
      <w:r w:rsidRPr="00C64272">
        <w:rPr>
          <w:sz w:val="28"/>
          <w:szCs w:val="28"/>
          <w:rtl/>
          <w:lang w:bidi="ar-SA"/>
        </w:rPr>
        <w:t xml:space="preserve">" </w:t>
      </w:r>
      <w:r w:rsidRPr="001C55D8">
        <w:rPr>
          <w:sz w:val="28"/>
          <w:szCs w:val="28"/>
          <w:rtl/>
          <w:lang w:bidi="ar-SA"/>
        </w:rPr>
        <w:t>(تك</w:t>
      </w:r>
      <w:r w:rsidRPr="001C55D8">
        <w:rPr>
          <w:rFonts w:hint="cs"/>
          <w:sz w:val="28"/>
          <w:szCs w:val="28"/>
          <w:rtl/>
          <w:lang w:bidi="ar-SA"/>
        </w:rPr>
        <w:t>27: 37</w:t>
      </w:r>
      <w:r w:rsidRPr="001C55D8">
        <w:rPr>
          <w:sz w:val="28"/>
          <w:szCs w:val="28"/>
          <w:rtl/>
          <w:lang w:bidi="ar-SA"/>
        </w:rPr>
        <w:t xml:space="preserve">). وفي مباركته ليعقوب قال له: </w:t>
      </w:r>
      <w:r w:rsidRPr="00C64272">
        <w:rPr>
          <w:sz w:val="28"/>
          <w:szCs w:val="28"/>
          <w:rtl/>
          <w:lang w:bidi="ar-SA"/>
        </w:rPr>
        <w:t>"</w:t>
      </w:r>
      <w:proofErr w:type="spellStart"/>
      <w:r w:rsidRPr="00C64272">
        <w:rPr>
          <w:sz w:val="28"/>
          <w:szCs w:val="28"/>
          <w:rtl/>
          <w:lang w:bidi="ar-SA"/>
        </w:rPr>
        <w:t>فَلْيُعْطِكَ</w:t>
      </w:r>
      <w:proofErr w:type="spellEnd"/>
      <w:r w:rsidRPr="00C64272">
        <w:rPr>
          <w:sz w:val="28"/>
          <w:szCs w:val="28"/>
          <w:rtl/>
          <w:lang w:bidi="ar-SA"/>
        </w:rPr>
        <w:t xml:space="preserve"> اللهُ مِنْ نَدَى السَّمَاءِ وَمِنْ دَسَمِ الأَرْضِ وَكَثْرَةَ حِنْطَةٍ وَخَمْرٍ" (تك</w:t>
      </w:r>
      <w:r w:rsidRPr="00C64272">
        <w:rPr>
          <w:rFonts w:hint="cs"/>
          <w:sz w:val="28"/>
          <w:szCs w:val="28"/>
          <w:rtl/>
          <w:lang w:bidi="ar-SA"/>
        </w:rPr>
        <w:t xml:space="preserve">27: </w:t>
      </w:r>
      <w:proofErr w:type="gramStart"/>
      <w:r w:rsidRPr="00C64272">
        <w:rPr>
          <w:rFonts w:hint="cs"/>
          <w:sz w:val="28"/>
          <w:szCs w:val="28"/>
          <w:rtl/>
          <w:lang w:bidi="ar-SA"/>
        </w:rPr>
        <w:t>28</w:t>
      </w:r>
      <w:r w:rsidRPr="001C55D8">
        <w:rPr>
          <w:sz w:val="28"/>
          <w:szCs w:val="28"/>
          <w:rtl/>
          <w:lang w:bidi="ar-SA"/>
        </w:rPr>
        <w:t>)</w:t>
      </w:r>
      <w:r w:rsidR="00346776">
        <w:rPr>
          <w:sz w:val="28"/>
          <w:szCs w:val="28"/>
          <w:rtl/>
          <w:lang w:bidi="ar-SA"/>
        </w:rPr>
        <w:t>...</w:t>
      </w:r>
      <w:proofErr w:type="gramEnd"/>
      <w:r w:rsidRPr="001C55D8">
        <w:rPr>
          <w:sz w:val="28"/>
          <w:szCs w:val="28"/>
          <w:rtl/>
          <w:lang w:bidi="ar-SA"/>
        </w:rPr>
        <w:t xml:space="preserve"> كان لا</w:t>
      </w:r>
      <w:r w:rsidR="00C64272">
        <w:rPr>
          <w:rFonts w:hint="cs"/>
          <w:sz w:val="28"/>
          <w:szCs w:val="28"/>
          <w:rtl/>
          <w:lang w:bidi="ar-SA"/>
        </w:rPr>
        <w:t xml:space="preserve"> </w:t>
      </w:r>
      <w:r w:rsidRPr="001C55D8">
        <w:rPr>
          <w:sz w:val="28"/>
          <w:szCs w:val="28"/>
          <w:rtl/>
          <w:lang w:bidi="ar-SA"/>
        </w:rPr>
        <w:t>بد أن يأتي من نسل يعقوب من تتبارك به جميع قبائل الأرض، ومن يستخدم الحنطة والخمر حسب كهنوت ملكي صادق، ويقول عنها: "هذا جسدي</w:t>
      </w:r>
      <w:r w:rsidR="00346776">
        <w:rPr>
          <w:sz w:val="28"/>
          <w:szCs w:val="28"/>
          <w:rtl/>
          <w:lang w:bidi="ar-SA"/>
        </w:rPr>
        <w:t>..</w:t>
      </w:r>
      <w:r w:rsidRPr="001C55D8">
        <w:rPr>
          <w:sz w:val="28"/>
          <w:szCs w:val="28"/>
          <w:rtl/>
          <w:lang w:bidi="ar-SA"/>
        </w:rPr>
        <w:t xml:space="preserve"> هذا دمي</w:t>
      </w:r>
      <w:r w:rsidR="00346776">
        <w:rPr>
          <w:sz w:val="28"/>
          <w:szCs w:val="28"/>
          <w:rtl/>
          <w:lang w:bidi="ar-SA"/>
        </w:rPr>
        <w:t>..</w:t>
      </w:r>
      <w:r w:rsidR="004C575E">
        <w:rPr>
          <w:rFonts w:hint="cs"/>
          <w:sz w:val="28"/>
          <w:szCs w:val="28"/>
          <w:rtl/>
          <w:lang w:bidi="ar-SA"/>
        </w:rPr>
        <w:t xml:space="preserve"> </w:t>
      </w:r>
      <w:r w:rsidRPr="001C55D8">
        <w:rPr>
          <w:sz w:val="28"/>
          <w:szCs w:val="28"/>
          <w:rtl/>
          <w:lang w:bidi="ar-SA"/>
        </w:rPr>
        <w:t>لمغفرة الخطايا".</w:t>
      </w:r>
    </w:p>
    <w:p w14:paraId="32C9A958" w14:textId="77777777" w:rsidR="001C55D8" w:rsidRPr="001C55D8" w:rsidRDefault="001C55D8" w:rsidP="001C55D8">
      <w:pPr>
        <w:jc w:val="lowKashida"/>
        <w:rPr>
          <w:sz w:val="28"/>
          <w:szCs w:val="28"/>
          <w:rtl/>
          <w:lang w:bidi="ar-SA"/>
        </w:rPr>
      </w:pPr>
      <w:r w:rsidRPr="001C55D8">
        <w:rPr>
          <w:sz w:val="28"/>
          <w:szCs w:val="28"/>
          <w:rtl/>
          <w:lang w:bidi="ar-SA"/>
        </w:rPr>
        <w:t>ملكي صادق اعتبر كاهنًا، مع إنه لم يقدم ذبيحة حيوانية، وإنما قدم ذبيحة الخبز والخمر. والسيد المسيح جاء كاهنًا على طقس ملكي صادق</w:t>
      </w:r>
      <w:r w:rsidR="00346776">
        <w:rPr>
          <w:sz w:val="28"/>
          <w:szCs w:val="28"/>
          <w:rtl/>
          <w:lang w:bidi="ar-SA"/>
        </w:rPr>
        <w:t>...</w:t>
      </w:r>
    </w:p>
    <w:p w14:paraId="7D7268A9" w14:textId="77777777" w:rsidR="001C55D8" w:rsidRPr="001C55D8" w:rsidRDefault="007425AB" w:rsidP="001C55D8">
      <w:pPr>
        <w:jc w:val="lowKashida"/>
        <w:rPr>
          <w:b/>
          <w:bCs/>
          <w:sz w:val="28"/>
          <w:szCs w:val="28"/>
          <w:rtl/>
          <w:lang w:bidi="ar-SA"/>
        </w:rPr>
      </w:pPr>
      <w:r>
        <w:rPr>
          <w:b/>
          <w:bCs/>
          <w:sz w:val="28"/>
          <w:szCs w:val="28"/>
          <w:rtl/>
          <w:lang w:bidi="ar-SA"/>
        </w:rPr>
        <w:t>إذًا</w:t>
      </w:r>
      <w:r w:rsidR="001C55D8" w:rsidRPr="001C55D8">
        <w:rPr>
          <w:b/>
          <w:bCs/>
          <w:sz w:val="28"/>
          <w:szCs w:val="28"/>
          <w:rtl/>
          <w:lang w:bidi="ar-SA"/>
        </w:rPr>
        <w:t xml:space="preserve"> هناك كهنوت بتقديم ذبائح حيوانية، وهو الكهنوت اله</w:t>
      </w:r>
      <w:r w:rsidR="001C55D8" w:rsidRPr="001C55D8">
        <w:rPr>
          <w:rFonts w:hint="cs"/>
          <w:b/>
          <w:bCs/>
          <w:sz w:val="28"/>
          <w:szCs w:val="28"/>
          <w:rtl/>
          <w:lang w:bidi="ar-SA"/>
        </w:rPr>
        <w:t>ا</w:t>
      </w:r>
      <w:r w:rsidR="005B4EFA">
        <w:rPr>
          <w:b/>
          <w:bCs/>
          <w:sz w:val="28"/>
          <w:szCs w:val="28"/>
          <w:rtl/>
          <w:lang w:bidi="ar-SA"/>
        </w:rPr>
        <w:t>رون</w:t>
      </w:r>
      <w:r w:rsidR="005B4EFA">
        <w:rPr>
          <w:rFonts w:hint="cs"/>
          <w:b/>
          <w:bCs/>
          <w:sz w:val="28"/>
          <w:szCs w:val="28"/>
          <w:rtl/>
          <w:lang w:bidi="ar-SA"/>
        </w:rPr>
        <w:t>ي</w:t>
      </w:r>
      <w:r w:rsidR="001C55D8" w:rsidRPr="001C55D8">
        <w:rPr>
          <w:b/>
          <w:bCs/>
          <w:sz w:val="28"/>
          <w:szCs w:val="28"/>
          <w:rtl/>
          <w:lang w:bidi="ar-SA"/>
        </w:rPr>
        <w:t>. وكهنوت بتقديم الخبز والخمر، وهو كهنوت ملكي صادق المستمر معنا إلى اليوم</w:t>
      </w:r>
      <w:r w:rsidR="00346776">
        <w:rPr>
          <w:b/>
          <w:bCs/>
          <w:sz w:val="28"/>
          <w:szCs w:val="28"/>
          <w:rtl/>
          <w:lang w:bidi="ar-SA"/>
        </w:rPr>
        <w:t>...</w:t>
      </w:r>
    </w:p>
    <w:p w14:paraId="2926177A" w14:textId="77777777" w:rsidR="001C55D8" w:rsidRPr="001C55D8" w:rsidRDefault="001C55D8" w:rsidP="001C55D8">
      <w:pPr>
        <w:jc w:val="lowKashida"/>
        <w:rPr>
          <w:b/>
          <w:bCs/>
          <w:sz w:val="28"/>
          <w:szCs w:val="28"/>
          <w:rtl/>
          <w:lang w:bidi="ar-SA"/>
        </w:rPr>
      </w:pPr>
      <w:r w:rsidRPr="001C55D8">
        <w:rPr>
          <w:b/>
          <w:bCs/>
          <w:sz w:val="28"/>
          <w:szCs w:val="28"/>
          <w:rtl/>
          <w:lang w:bidi="ar-SA"/>
        </w:rPr>
        <w:t>عبارة "كاهن إلى الأبد على طقس ملكي صادق"، معناها أن تقديم ذبيحة الخبز والخمر تظل قائمة ولا تنتهي، طالما نحن على الأرض في حاجة إلى مغفرة الخطايا</w:t>
      </w:r>
      <w:r w:rsidR="00346776">
        <w:rPr>
          <w:b/>
          <w:bCs/>
          <w:sz w:val="28"/>
          <w:szCs w:val="28"/>
          <w:rtl/>
          <w:lang w:bidi="ar-SA"/>
        </w:rPr>
        <w:t>...</w:t>
      </w:r>
    </w:p>
    <w:p w14:paraId="355F755E" w14:textId="77777777" w:rsidR="001C55D8" w:rsidRPr="001C55D8" w:rsidRDefault="001C55D8" w:rsidP="001C55D8">
      <w:pPr>
        <w:jc w:val="lowKashida"/>
        <w:rPr>
          <w:sz w:val="28"/>
          <w:szCs w:val="28"/>
          <w:rtl/>
          <w:lang w:bidi="ar-SA"/>
        </w:rPr>
      </w:pPr>
      <w:r w:rsidRPr="001C55D8">
        <w:rPr>
          <w:sz w:val="28"/>
          <w:szCs w:val="28"/>
          <w:rtl/>
          <w:lang w:bidi="ar-SA"/>
        </w:rPr>
        <w:t>سنرجع إلى هذه النقطة، حينما نتعرض إلى اعتراضات من الطرف الآخر ونرد عليها:</w:t>
      </w:r>
    </w:p>
    <w:p w14:paraId="2A266D05" w14:textId="77777777" w:rsidR="001C55D8" w:rsidRPr="001C55D8" w:rsidRDefault="001C55D8" w:rsidP="002D7671">
      <w:pPr>
        <w:pStyle w:val="Heading4"/>
        <w:rPr>
          <w:rtl/>
        </w:rPr>
      </w:pPr>
      <w:r w:rsidRPr="001C55D8">
        <w:rPr>
          <w:rtl/>
        </w:rPr>
        <w:t xml:space="preserve">اعتراض </w:t>
      </w:r>
      <w:r w:rsidR="00346776">
        <w:rPr>
          <w:rtl/>
        </w:rPr>
        <w:t>...</w:t>
      </w:r>
      <w:r w:rsidRPr="001C55D8">
        <w:rPr>
          <w:rtl/>
        </w:rPr>
        <w:t xml:space="preserve"> والرد عليه</w:t>
      </w:r>
    </w:p>
    <w:p w14:paraId="1F311270" w14:textId="77777777" w:rsidR="001C55D8" w:rsidRPr="001C55D8" w:rsidRDefault="001C55D8" w:rsidP="001C55D8">
      <w:pPr>
        <w:jc w:val="lowKashida"/>
        <w:rPr>
          <w:b/>
          <w:bCs/>
          <w:sz w:val="28"/>
          <w:szCs w:val="28"/>
          <w:rtl/>
          <w:lang w:bidi="ar-SA"/>
        </w:rPr>
      </w:pPr>
      <w:r w:rsidRPr="001C55D8">
        <w:rPr>
          <w:b/>
          <w:bCs/>
          <w:sz w:val="28"/>
          <w:szCs w:val="28"/>
          <w:rtl/>
          <w:lang w:bidi="ar-SA"/>
        </w:rPr>
        <w:t>23-</w:t>
      </w:r>
      <w:r w:rsidR="001B2CD0">
        <w:rPr>
          <w:rFonts w:hint="cs"/>
          <w:b/>
          <w:bCs/>
          <w:sz w:val="28"/>
          <w:szCs w:val="28"/>
          <w:rtl/>
          <w:lang w:bidi="ar-SA"/>
        </w:rPr>
        <w:t xml:space="preserve"> </w:t>
      </w:r>
      <w:r w:rsidRPr="001C55D8">
        <w:rPr>
          <w:b/>
          <w:bCs/>
          <w:sz w:val="28"/>
          <w:szCs w:val="28"/>
          <w:rtl/>
          <w:lang w:bidi="ar-SA"/>
        </w:rPr>
        <w:t>الاعتراض الأو</w:t>
      </w:r>
      <w:r w:rsidR="002D7671">
        <w:rPr>
          <w:b/>
          <w:bCs/>
          <w:sz w:val="28"/>
          <w:szCs w:val="28"/>
          <w:rtl/>
          <w:lang w:bidi="ar-SA"/>
        </w:rPr>
        <w:t>ل: كيف يكون الشيء تذكارًا لنفسه</w:t>
      </w:r>
      <w:r w:rsidR="00946543">
        <w:rPr>
          <w:rFonts w:hint="cs"/>
          <w:b/>
          <w:bCs/>
          <w:sz w:val="28"/>
          <w:szCs w:val="28"/>
          <w:rtl/>
          <w:lang w:bidi="ar-SA"/>
        </w:rPr>
        <w:t>؟</w:t>
      </w:r>
    </w:p>
    <w:p w14:paraId="389D2050" w14:textId="77777777" w:rsidR="001C55D8" w:rsidRPr="001C55D8" w:rsidRDefault="001C55D8" w:rsidP="001C55D8">
      <w:pPr>
        <w:jc w:val="lowKashida"/>
        <w:rPr>
          <w:sz w:val="28"/>
          <w:szCs w:val="28"/>
          <w:rtl/>
          <w:lang w:bidi="ar-SA"/>
        </w:rPr>
      </w:pPr>
      <w:r w:rsidRPr="001C55D8">
        <w:rPr>
          <w:sz w:val="28"/>
          <w:szCs w:val="28"/>
          <w:rtl/>
          <w:lang w:bidi="ar-SA"/>
        </w:rPr>
        <w:t>فالسيد المسيح يقول: "اصنعوا هذا لذكري". فكيف يكون تذكار الذبيحة هو الذبيحة نفسها؟</w:t>
      </w:r>
    </w:p>
    <w:p w14:paraId="7EED7DCB" w14:textId="77777777" w:rsidR="001C55D8" w:rsidRPr="001C55D8" w:rsidRDefault="001C55D8" w:rsidP="001C55D8">
      <w:pPr>
        <w:jc w:val="lowKashida"/>
        <w:rPr>
          <w:sz w:val="28"/>
          <w:szCs w:val="28"/>
          <w:rtl/>
          <w:lang w:bidi="ar-SA"/>
        </w:rPr>
      </w:pPr>
      <w:r w:rsidRPr="001C55D8">
        <w:rPr>
          <w:sz w:val="28"/>
          <w:szCs w:val="28"/>
          <w:rtl/>
          <w:lang w:bidi="ar-SA"/>
        </w:rPr>
        <w:lastRenderedPageBreak/>
        <w:t>نقول</w:t>
      </w:r>
      <w:r w:rsidR="00946543">
        <w:rPr>
          <w:rFonts w:hint="cs"/>
          <w:sz w:val="28"/>
          <w:szCs w:val="28"/>
          <w:rtl/>
          <w:lang w:bidi="ar-SA"/>
        </w:rPr>
        <w:t>:</w:t>
      </w:r>
      <w:r w:rsidRPr="001C55D8">
        <w:rPr>
          <w:sz w:val="28"/>
          <w:szCs w:val="28"/>
          <w:rtl/>
          <w:lang w:bidi="ar-SA"/>
        </w:rPr>
        <w:t xml:space="preserve"> لا مانع مطلقًا في أن يكون الشيء تذكارًا لنفسه. ومثال ذلك الم</w:t>
      </w:r>
      <w:r w:rsidR="00946543">
        <w:rPr>
          <w:rFonts w:hint="cs"/>
          <w:sz w:val="28"/>
          <w:szCs w:val="28"/>
          <w:rtl/>
          <w:lang w:bidi="ar-SA"/>
        </w:rPr>
        <w:t>َ</w:t>
      </w:r>
      <w:r w:rsidRPr="001C55D8">
        <w:rPr>
          <w:sz w:val="28"/>
          <w:szCs w:val="28"/>
          <w:rtl/>
          <w:lang w:bidi="ar-SA"/>
        </w:rPr>
        <w:t>ن</w:t>
      </w:r>
      <w:r w:rsidR="00946543">
        <w:rPr>
          <w:rFonts w:hint="cs"/>
          <w:sz w:val="28"/>
          <w:szCs w:val="28"/>
          <w:rtl/>
          <w:lang w:bidi="ar-SA"/>
        </w:rPr>
        <w:t>ّ</w:t>
      </w:r>
      <w:r w:rsidRPr="001C55D8">
        <w:rPr>
          <w:sz w:val="28"/>
          <w:szCs w:val="28"/>
          <w:rtl/>
          <w:lang w:bidi="ar-SA"/>
        </w:rPr>
        <w:t xml:space="preserve"> الذي كان يرمز إلى المسيح المن</w:t>
      </w:r>
      <w:r w:rsidR="00946543">
        <w:rPr>
          <w:rFonts w:hint="cs"/>
          <w:sz w:val="28"/>
          <w:szCs w:val="28"/>
          <w:rtl/>
          <w:lang w:bidi="ar-SA"/>
        </w:rPr>
        <w:t>ِّ</w:t>
      </w:r>
      <w:r w:rsidRPr="001C55D8">
        <w:rPr>
          <w:sz w:val="28"/>
          <w:szCs w:val="28"/>
          <w:rtl/>
          <w:lang w:bidi="ar-SA"/>
        </w:rPr>
        <w:t xml:space="preserve"> الحقيقي: كان بنو إسرائيل يضعون في تابوت العهد قسط الم</w:t>
      </w:r>
      <w:r w:rsidR="006E228A">
        <w:rPr>
          <w:rFonts w:hint="cs"/>
          <w:sz w:val="28"/>
          <w:szCs w:val="28"/>
          <w:rtl/>
          <w:lang w:bidi="ar-SA"/>
        </w:rPr>
        <w:t>َ</w:t>
      </w:r>
      <w:r w:rsidRPr="001C55D8">
        <w:rPr>
          <w:sz w:val="28"/>
          <w:szCs w:val="28"/>
          <w:rtl/>
          <w:lang w:bidi="ar-SA"/>
        </w:rPr>
        <w:t>ن</w:t>
      </w:r>
      <w:r w:rsidR="006E228A">
        <w:rPr>
          <w:rFonts w:hint="cs"/>
          <w:sz w:val="28"/>
          <w:szCs w:val="28"/>
          <w:rtl/>
          <w:lang w:bidi="ar-SA"/>
        </w:rPr>
        <w:t>ِّ</w:t>
      </w:r>
      <w:r w:rsidRPr="001C55D8">
        <w:rPr>
          <w:sz w:val="28"/>
          <w:szCs w:val="28"/>
          <w:rtl/>
          <w:lang w:bidi="ar-SA"/>
        </w:rPr>
        <w:t>، يحتفظون فيه ببعض المن، تذكارًا للمن الذي أكلوه أربعين سنة في البرية. وذلك حسب أمر إلهي، أعلنه موسى النبي لرئيس الكهنة ه</w:t>
      </w:r>
      <w:r w:rsidRPr="001C55D8">
        <w:rPr>
          <w:rFonts w:hint="cs"/>
          <w:sz w:val="28"/>
          <w:szCs w:val="28"/>
          <w:rtl/>
          <w:lang w:bidi="ar-SA"/>
        </w:rPr>
        <w:t>ا</w:t>
      </w:r>
      <w:r w:rsidRPr="001C55D8">
        <w:rPr>
          <w:sz w:val="28"/>
          <w:szCs w:val="28"/>
          <w:rtl/>
          <w:lang w:bidi="ar-SA"/>
        </w:rPr>
        <w:t>رون (خر</w:t>
      </w:r>
      <w:r w:rsidRPr="001C55D8">
        <w:rPr>
          <w:rFonts w:hint="cs"/>
          <w:sz w:val="28"/>
          <w:szCs w:val="28"/>
          <w:rtl/>
          <w:lang w:bidi="ar-SA"/>
        </w:rPr>
        <w:t>16: 33- 35</w:t>
      </w:r>
      <w:r w:rsidRPr="001C55D8">
        <w:rPr>
          <w:sz w:val="28"/>
          <w:szCs w:val="28"/>
          <w:rtl/>
          <w:lang w:bidi="ar-SA"/>
        </w:rPr>
        <w:t>).</w:t>
      </w:r>
    </w:p>
    <w:p w14:paraId="77FFC1B0" w14:textId="77777777" w:rsidR="001C55D8" w:rsidRPr="001C55D8" w:rsidRDefault="001C55D8" w:rsidP="001C55D8">
      <w:pPr>
        <w:jc w:val="lowKashida"/>
        <w:rPr>
          <w:sz w:val="28"/>
          <w:szCs w:val="28"/>
          <w:rtl/>
          <w:lang w:bidi="ar-SA"/>
        </w:rPr>
      </w:pPr>
      <w:r w:rsidRPr="001C55D8">
        <w:rPr>
          <w:sz w:val="28"/>
          <w:szCs w:val="28"/>
          <w:rtl/>
          <w:lang w:bidi="ar-SA"/>
        </w:rPr>
        <w:t>وهكذا كان المن الذي في القسط، تذكارًا للمن الذي أكلوه.</w:t>
      </w:r>
    </w:p>
    <w:p w14:paraId="29B68156" w14:textId="77777777" w:rsidR="001C55D8" w:rsidRPr="001C55D8" w:rsidRDefault="001C55D8" w:rsidP="001C55D8">
      <w:pPr>
        <w:jc w:val="lowKashida"/>
        <w:rPr>
          <w:b/>
          <w:bCs/>
          <w:sz w:val="28"/>
          <w:szCs w:val="28"/>
          <w:rtl/>
          <w:lang w:bidi="ar-SA"/>
        </w:rPr>
      </w:pPr>
      <w:r w:rsidRPr="001C55D8">
        <w:rPr>
          <w:b/>
          <w:bCs/>
          <w:sz w:val="28"/>
          <w:szCs w:val="28"/>
          <w:rtl/>
          <w:lang w:bidi="ar-SA"/>
        </w:rPr>
        <w:t>24-</w:t>
      </w:r>
      <w:r w:rsidR="001B2CD0">
        <w:rPr>
          <w:rFonts w:hint="cs"/>
          <w:b/>
          <w:bCs/>
          <w:sz w:val="28"/>
          <w:szCs w:val="28"/>
          <w:rtl/>
          <w:lang w:bidi="ar-SA"/>
        </w:rPr>
        <w:t xml:space="preserve"> </w:t>
      </w:r>
      <w:r w:rsidRPr="001C55D8">
        <w:rPr>
          <w:b/>
          <w:bCs/>
          <w:sz w:val="28"/>
          <w:szCs w:val="28"/>
          <w:rtl/>
          <w:lang w:bidi="ar-SA"/>
        </w:rPr>
        <w:t>الاعتراض الثاني: كيف يكون طعامًا روحيًا وهو مادة؟</w:t>
      </w:r>
    </w:p>
    <w:p w14:paraId="598C9895" w14:textId="77777777" w:rsidR="001C55D8" w:rsidRPr="001C55D8" w:rsidRDefault="001C55D8" w:rsidP="001C55D8">
      <w:pPr>
        <w:jc w:val="lowKashida"/>
        <w:rPr>
          <w:sz w:val="28"/>
          <w:szCs w:val="28"/>
          <w:rtl/>
          <w:lang w:bidi="ar-SA"/>
        </w:rPr>
      </w:pPr>
      <w:r w:rsidRPr="001C55D8">
        <w:rPr>
          <w:sz w:val="28"/>
          <w:szCs w:val="28"/>
          <w:rtl/>
          <w:lang w:bidi="ar-SA"/>
        </w:rPr>
        <w:t xml:space="preserve">الجواب إن عبارة "طعامًا روحيًا" هي تعبير كتابي أُطلق على المن، وهو رمز </w:t>
      </w:r>
      <w:proofErr w:type="spellStart"/>
      <w:r w:rsidRPr="001C55D8">
        <w:rPr>
          <w:sz w:val="28"/>
          <w:szCs w:val="28"/>
          <w:rtl/>
          <w:lang w:bidi="ar-SA"/>
        </w:rPr>
        <w:t>للإفخارستيا</w:t>
      </w:r>
      <w:proofErr w:type="spellEnd"/>
      <w:r w:rsidRPr="001C55D8">
        <w:rPr>
          <w:sz w:val="28"/>
          <w:szCs w:val="28"/>
          <w:rtl/>
          <w:lang w:bidi="ar-SA"/>
        </w:rPr>
        <w:t>، للسيد المسيح المَن السماوي.</w:t>
      </w:r>
    </w:p>
    <w:p w14:paraId="01C66BE4" w14:textId="77777777" w:rsidR="001C55D8" w:rsidRPr="00D04ED2" w:rsidRDefault="001C55D8" w:rsidP="001C55D8">
      <w:pPr>
        <w:jc w:val="lowKashida"/>
        <w:rPr>
          <w:sz w:val="28"/>
          <w:szCs w:val="28"/>
          <w:rtl/>
          <w:lang w:bidi="ar-SA"/>
        </w:rPr>
      </w:pPr>
      <w:r w:rsidRPr="001C55D8">
        <w:rPr>
          <w:sz w:val="28"/>
          <w:szCs w:val="28"/>
          <w:rtl/>
          <w:lang w:bidi="ar-SA"/>
        </w:rPr>
        <w:t>قال بولس الرسول عن بني إسرائيل في برية سيناء تحت قيادة موسى النبي: "</w:t>
      </w:r>
      <w:r w:rsidRPr="00D04ED2">
        <w:rPr>
          <w:sz w:val="28"/>
          <w:szCs w:val="28"/>
          <w:rtl/>
          <w:lang w:bidi="ar-SA"/>
        </w:rPr>
        <w:t>وَجَمِيعَهُمْ أَكَلُوا طَعَام</w:t>
      </w:r>
      <w:r w:rsidRPr="00D04ED2">
        <w:rPr>
          <w:rFonts w:hint="cs"/>
          <w:sz w:val="28"/>
          <w:szCs w:val="28"/>
          <w:rtl/>
          <w:lang w:bidi="ar-SA"/>
        </w:rPr>
        <w:t>ً</w:t>
      </w:r>
      <w:r w:rsidRPr="00D04ED2">
        <w:rPr>
          <w:sz w:val="28"/>
          <w:szCs w:val="28"/>
          <w:rtl/>
          <w:lang w:bidi="ar-SA"/>
        </w:rPr>
        <w:t>ا</w:t>
      </w:r>
      <w:r w:rsidRPr="00D04ED2">
        <w:rPr>
          <w:rFonts w:hint="cs"/>
          <w:sz w:val="28"/>
          <w:szCs w:val="28"/>
          <w:rtl/>
          <w:lang w:bidi="ar-SA"/>
        </w:rPr>
        <w:t xml:space="preserve"> </w:t>
      </w:r>
      <w:r w:rsidRPr="00D04ED2">
        <w:rPr>
          <w:sz w:val="28"/>
          <w:szCs w:val="28"/>
          <w:rtl/>
          <w:lang w:bidi="ar-SA"/>
        </w:rPr>
        <w:t>وَاحِد</w:t>
      </w:r>
      <w:r w:rsidRPr="00D04ED2">
        <w:rPr>
          <w:rFonts w:hint="cs"/>
          <w:sz w:val="28"/>
          <w:szCs w:val="28"/>
          <w:rtl/>
          <w:lang w:bidi="ar-SA"/>
        </w:rPr>
        <w:t>ً</w:t>
      </w:r>
      <w:r w:rsidRPr="00D04ED2">
        <w:rPr>
          <w:sz w:val="28"/>
          <w:szCs w:val="28"/>
          <w:rtl/>
          <w:lang w:bidi="ar-SA"/>
        </w:rPr>
        <w:t>ا</w:t>
      </w:r>
      <w:r w:rsidRPr="00D04ED2">
        <w:rPr>
          <w:rFonts w:hint="cs"/>
          <w:sz w:val="28"/>
          <w:szCs w:val="28"/>
          <w:rtl/>
          <w:lang w:bidi="ar-SA"/>
        </w:rPr>
        <w:t xml:space="preserve"> </w:t>
      </w:r>
      <w:r w:rsidRPr="00D04ED2">
        <w:rPr>
          <w:sz w:val="28"/>
          <w:szCs w:val="28"/>
          <w:rtl/>
          <w:lang w:bidi="ar-SA"/>
        </w:rPr>
        <w:t>رُوحِيّ</w:t>
      </w:r>
      <w:r w:rsidRPr="00D04ED2">
        <w:rPr>
          <w:rFonts w:hint="cs"/>
          <w:sz w:val="28"/>
          <w:szCs w:val="28"/>
          <w:rtl/>
          <w:lang w:bidi="ar-SA"/>
        </w:rPr>
        <w:t>ً</w:t>
      </w:r>
      <w:r w:rsidRPr="00D04ED2">
        <w:rPr>
          <w:sz w:val="28"/>
          <w:szCs w:val="28"/>
          <w:rtl/>
          <w:lang w:bidi="ar-SA"/>
        </w:rPr>
        <w:t>ا.</w:t>
      </w:r>
      <w:r w:rsidRPr="00D04ED2">
        <w:rPr>
          <w:rFonts w:hint="cs"/>
          <w:sz w:val="28"/>
          <w:szCs w:val="28"/>
          <w:rtl/>
          <w:lang w:bidi="ar-SA"/>
        </w:rPr>
        <w:t xml:space="preserve"> </w:t>
      </w:r>
      <w:r w:rsidRPr="00D04ED2">
        <w:rPr>
          <w:sz w:val="28"/>
          <w:szCs w:val="28"/>
          <w:rtl/>
          <w:lang w:bidi="ar-SA"/>
        </w:rPr>
        <w:t>وَجَمِيعَهُمْ شَرِبُوا شَرَاب</w:t>
      </w:r>
      <w:r w:rsidRPr="00D04ED2">
        <w:rPr>
          <w:rFonts w:hint="cs"/>
          <w:sz w:val="28"/>
          <w:szCs w:val="28"/>
          <w:rtl/>
          <w:lang w:bidi="ar-SA"/>
        </w:rPr>
        <w:t>ً</w:t>
      </w:r>
      <w:r w:rsidRPr="00D04ED2">
        <w:rPr>
          <w:sz w:val="28"/>
          <w:szCs w:val="28"/>
          <w:rtl/>
          <w:lang w:bidi="ar-SA"/>
        </w:rPr>
        <w:t>ا</w:t>
      </w:r>
      <w:r w:rsidRPr="00D04ED2">
        <w:rPr>
          <w:rFonts w:hint="cs"/>
          <w:sz w:val="28"/>
          <w:szCs w:val="28"/>
          <w:rtl/>
          <w:lang w:bidi="ar-SA"/>
        </w:rPr>
        <w:t xml:space="preserve"> </w:t>
      </w:r>
      <w:r w:rsidRPr="00D04ED2">
        <w:rPr>
          <w:sz w:val="28"/>
          <w:szCs w:val="28"/>
          <w:rtl/>
          <w:lang w:bidi="ar-SA"/>
        </w:rPr>
        <w:t>وَاحِد</w:t>
      </w:r>
      <w:r w:rsidRPr="00D04ED2">
        <w:rPr>
          <w:rFonts w:hint="cs"/>
          <w:sz w:val="28"/>
          <w:szCs w:val="28"/>
          <w:rtl/>
          <w:lang w:bidi="ar-SA"/>
        </w:rPr>
        <w:t>ً</w:t>
      </w:r>
      <w:r w:rsidRPr="00D04ED2">
        <w:rPr>
          <w:sz w:val="28"/>
          <w:szCs w:val="28"/>
          <w:rtl/>
          <w:lang w:bidi="ar-SA"/>
        </w:rPr>
        <w:t>ا</w:t>
      </w:r>
      <w:r w:rsidRPr="00D04ED2">
        <w:rPr>
          <w:rFonts w:hint="cs"/>
          <w:sz w:val="28"/>
          <w:szCs w:val="28"/>
          <w:rtl/>
          <w:lang w:bidi="ar-SA"/>
        </w:rPr>
        <w:t xml:space="preserve"> </w:t>
      </w:r>
      <w:r w:rsidRPr="00D04ED2">
        <w:rPr>
          <w:sz w:val="28"/>
          <w:szCs w:val="28"/>
          <w:rtl/>
          <w:lang w:bidi="ar-SA"/>
        </w:rPr>
        <w:t>رُوحِيّ</w:t>
      </w:r>
      <w:r w:rsidRPr="00D04ED2">
        <w:rPr>
          <w:rFonts w:hint="cs"/>
          <w:sz w:val="28"/>
          <w:szCs w:val="28"/>
          <w:rtl/>
          <w:lang w:bidi="ar-SA"/>
        </w:rPr>
        <w:t>ً</w:t>
      </w:r>
      <w:r w:rsidRPr="00D04ED2">
        <w:rPr>
          <w:sz w:val="28"/>
          <w:szCs w:val="28"/>
          <w:rtl/>
          <w:lang w:bidi="ar-SA"/>
        </w:rPr>
        <w:t>ا</w:t>
      </w:r>
      <w:r w:rsidRPr="00D04ED2">
        <w:rPr>
          <w:rFonts w:hint="cs"/>
          <w:sz w:val="28"/>
          <w:szCs w:val="28"/>
          <w:rtl/>
          <w:lang w:bidi="ar-SA"/>
        </w:rPr>
        <w:t xml:space="preserve"> </w:t>
      </w:r>
      <w:r w:rsidRPr="00D04ED2">
        <w:rPr>
          <w:sz w:val="28"/>
          <w:szCs w:val="28"/>
          <w:rtl/>
          <w:lang w:bidi="ar-SA"/>
        </w:rPr>
        <w:t>لأَنَّهُمْ كَانُوا يَشْرَبُونَ مِنْ صَخْرَةٍ رُوحِيَّةٍ تَابِعَتِهِمْ و</w:t>
      </w:r>
      <w:r w:rsidR="00D04ED2">
        <w:rPr>
          <w:sz w:val="28"/>
          <w:szCs w:val="28"/>
          <w:rtl/>
          <w:lang w:bidi="ar-SA"/>
        </w:rPr>
        <w:t>َالصَّخْرَةُ كَانَتِ الْمَسِيحَ</w:t>
      </w:r>
      <w:r w:rsidRPr="00D04ED2">
        <w:rPr>
          <w:sz w:val="28"/>
          <w:szCs w:val="28"/>
          <w:rtl/>
          <w:lang w:bidi="ar-SA"/>
        </w:rPr>
        <w:t>" (</w:t>
      </w:r>
      <w:r w:rsidRPr="00D04ED2">
        <w:rPr>
          <w:rFonts w:hint="cs"/>
          <w:sz w:val="28"/>
          <w:szCs w:val="28"/>
          <w:rtl/>
          <w:lang w:bidi="ar-SA"/>
        </w:rPr>
        <w:t>1كو10: 3، 4</w:t>
      </w:r>
      <w:r w:rsidRPr="00D04ED2">
        <w:rPr>
          <w:sz w:val="28"/>
          <w:szCs w:val="28"/>
          <w:rtl/>
          <w:lang w:bidi="ar-SA"/>
        </w:rPr>
        <w:t>).</w:t>
      </w:r>
    </w:p>
    <w:p w14:paraId="3425C28D" w14:textId="77777777" w:rsidR="001C55D8" w:rsidRPr="001C55D8" w:rsidRDefault="001C55D8" w:rsidP="009E26F2">
      <w:pPr>
        <w:jc w:val="lowKashida"/>
        <w:rPr>
          <w:sz w:val="28"/>
          <w:szCs w:val="28"/>
          <w:rtl/>
          <w:lang w:bidi="ar-SA"/>
        </w:rPr>
      </w:pPr>
      <w:r w:rsidRPr="001C55D8">
        <w:rPr>
          <w:sz w:val="28"/>
          <w:szCs w:val="28"/>
          <w:rtl/>
          <w:lang w:bidi="ar-SA"/>
        </w:rPr>
        <w:t>إن الصخرة التي تفجر منها الماء، وشربوا منها</w:t>
      </w:r>
      <w:r w:rsidRPr="00D04ED2">
        <w:rPr>
          <w:sz w:val="28"/>
          <w:szCs w:val="28"/>
          <w:rtl/>
          <w:lang w:bidi="ar-SA"/>
        </w:rPr>
        <w:t xml:space="preserve"> (مز</w:t>
      </w:r>
      <w:r w:rsidRPr="00D04ED2">
        <w:rPr>
          <w:rFonts w:hint="cs"/>
          <w:sz w:val="28"/>
          <w:szCs w:val="28"/>
          <w:rtl/>
          <w:lang w:bidi="ar-SA"/>
        </w:rPr>
        <w:t>78: 20</w:t>
      </w:r>
      <w:r w:rsidRPr="00D04ED2">
        <w:rPr>
          <w:sz w:val="28"/>
          <w:szCs w:val="28"/>
          <w:rtl/>
          <w:lang w:bidi="ar-SA"/>
        </w:rPr>
        <w:t>) كانت ترمز أيض</w:t>
      </w:r>
      <w:r w:rsidRPr="00D04ED2">
        <w:rPr>
          <w:rFonts w:hint="cs"/>
          <w:sz w:val="28"/>
          <w:szCs w:val="28"/>
          <w:rtl/>
          <w:lang w:bidi="ar-SA"/>
        </w:rPr>
        <w:t>ً</w:t>
      </w:r>
      <w:r w:rsidRPr="00D04ED2">
        <w:rPr>
          <w:sz w:val="28"/>
          <w:szCs w:val="28"/>
          <w:rtl/>
          <w:lang w:bidi="ar-SA"/>
        </w:rPr>
        <w:t>ا إلى السيد المسيح</w:t>
      </w:r>
      <w:r w:rsidRPr="001C55D8">
        <w:rPr>
          <w:sz w:val="28"/>
          <w:szCs w:val="28"/>
          <w:rtl/>
          <w:lang w:bidi="ar-SA"/>
        </w:rPr>
        <w:t>.</w:t>
      </w:r>
    </w:p>
    <w:p w14:paraId="27A561F6" w14:textId="77777777" w:rsidR="001C55D8" w:rsidRPr="001C55D8" w:rsidRDefault="001C55D8" w:rsidP="001C55D8">
      <w:pPr>
        <w:jc w:val="lowKashida"/>
        <w:rPr>
          <w:sz w:val="28"/>
          <w:szCs w:val="28"/>
          <w:rtl/>
          <w:lang w:bidi="ar-SA"/>
        </w:rPr>
      </w:pPr>
      <w:r w:rsidRPr="001C55D8">
        <w:rPr>
          <w:sz w:val="28"/>
          <w:szCs w:val="28"/>
          <w:rtl/>
          <w:lang w:bidi="ar-SA"/>
        </w:rPr>
        <w:t>إن الخبز هو مادة، ولكنه إذ يتحول إلى جسد الرب، يصبح طعامًا روحيًا أي نافع</w:t>
      </w:r>
      <w:r w:rsidRPr="001C55D8">
        <w:rPr>
          <w:rFonts w:hint="cs"/>
          <w:sz w:val="28"/>
          <w:szCs w:val="28"/>
          <w:rtl/>
          <w:lang w:bidi="ar-SA"/>
        </w:rPr>
        <w:t>ً</w:t>
      </w:r>
      <w:r w:rsidRPr="001C55D8">
        <w:rPr>
          <w:sz w:val="28"/>
          <w:szCs w:val="28"/>
          <w:rtl/>
          <w:lang w:bidi="ar-SA"/>
        </w:rPr>
        <w:t>ا لأرواحنا، أو غذاء لأرواحنا. وبالمثل الخمر المتحولة إلى دم المسيح</w:t>
      </w:r>
      <w:r w:rsidR="00346776">
        <w:rPr>
          <w:sz w:val="28"/>
          <w:szCs w:val="28"/>
          <w:rtl/>
          <w:lang w:bidi="ar-SA"/>
        </w:rPr>
        <w:t>...</w:t>
      </w:r>
    </w:p>
    <w:p w14:paraId="0EABD078" w14:textId="77777777" w:rsidR="001C55D8" w:rsidRPr="001C55D8" w:rsidRDefault="001C55D8" w:rsidP="001C55D8">
      <w:pPr>
        <w:jc w:val="lowKashida"/>
        <w:rPr>
          <w:b/>
          <w:bCs/>
          <w:sz w:val="28"/>
          <w:szCs w:val="28"/>
          <w:rtl/>
          <w:lang w:bidi="ar-SA"/>
        </w:rPr>
      </w:pPr>
      <w:r w:rsidRPr="001C55D8">
        <w:rPr>
          <w:b/>
          <w:bCs/>
          <w:sz w:val="28"/>
          <w:szCs w:val="28"/>
          <w:rtl/>
          <w:lang w:bidi="ar-SA"/>
        </w:rPr>
        <w:t>25-</w:t>
      </w:r>
      <w:r w:rsidR="001B2CD0">
        <w:rPr>
          <w:rFonts w:hint="cs"/>
          <w:b/>
          <w:bCs/>
          <w:sz w:val="28"/>
          <w:szCs w:val="28"/>
          <w:rtl/>
          <w:lang w:bidi="ar-SA"/>
        </w:rPr>
        <w:t xml:space="preserve"> </w:t>
      </w:r>
      <w:r w:rsidRPr="001C55D8">
        <w:rPr>
          <w:b/>
          <w:bCs/>
          <w:sz w:val="28"/>
          <w:szCs w:val="28"/>
          <w:rtl/>
          <w:lang w:bidi="ar-SA"/>
        </w:rPr>
        <w:t>الاعتراض الثالث: يقولون إن ذبيحة المسيح واحدة لا تتكرر.</w:t>
      </w:r>
    </w:p>
    <w:p w14:paraId="7069449D" w14:textId="77777777" w:rsidR="001C55D8" w:rsidRPr="001C55D8" w:rsidRDefault="001C55D8" w:rsidP="001C55D8">
      <w:pPr>
        <w:jc w:val="lowKashida"/>
        <w:rPr>
          <w:b/>
          <w:bCs/>
          <w:sz w:val="28"/>
          <w:szCs w:val="28"/>
          <w:rtl/>
          <w:lang w:bidi="ar-SA"/>
        </w:rPr>
      </w:pPr>
      <w:r w:rsidRPr="001C55D8">
        <w:rPr>
          <w:b/>
          <w:bCs/>
          <w:sz w:val="28"/>
          <w:szCs w:val="28"/>
          <w:rtl/>
          <w:lang w:bidi="ar-SA"/>
        </w:rPr>
        <w:t>نقول حقًا إنها واحدة، ولكنها مستمرة</w:t>
      </w:r>
      <w:r w:rsidR="00346776">
        <w:rPr>
          <w:b/>
          <w:bCs/>
          <w:sz w:val="28"/>
          <w:szCs w:val="28"/>
          <w:rtl/>
          <w:lang w:bidi="ar-SA"/>
        </w:rPr>
        <w:t>...</w:t>
      </w:r>
    </w:p>
    <w:p w14:paraId="117A1DA5" w14:textId="77777777" w:rsidR="001C55D8" w:rsidRPr="001C55D8" w:rsidRDefault="001C55D8" w:rsidP="00444542">
      <w:pPr>
        <w:jc w:val="lowKashida"/>
        <w:rPr>
          <w:sz w:val="28"/>
          <w:szCs w:val="28"/>
          <w:rtl/>
          <w:lang w:bidi="ar-SA"/>
        </w:rPr>
      </w:pPr>
      <w:r w:rsidRPr="001C55D8">
        <w:rPr>
          <w:sz w:val="28"/>
          <w:szCs w:val="28"/>
          <w:rtl/>
          <w:lang w:bidi="ar-SA"/>
        </w:rPr>
        <w:t>إنها ذبيحة مستمرة معنا إلى أن يجيء الرب. والدليل على هذا أن الرب قال عن هذا السر المقدس: "</w:t>
      </w:r>
      <w:r w:rsidR="009E26F2">
        <w:rPr>
          <w:rFonts w:hint="cs"/>
          <w:sz w:val="28"/>
          <w:szCs w:val="28"/>
          <w:rtl/>
          <w:lang w:bidi="ar-SA"/>
        </w:rPr>
        <w:t>ا</w:t>
      </w:r>
      <w:r w:rsidRPr="001C55D8">
        <w:rPr>
          <w:sz w:val="28"/>
          <w:szCs w:val="28"/>
          <w:rtl/>
          <w:lang w:bidi="ar-SA"/>
        </w:rPr>
        <w:t>صنعوا هذا لذكري". فلو كان لا يريد له الاستمرار، ما كان يقول: "اصنعوا هذا</w:t>
      </w:r>
      <w:r w:rsidR="00346776">
        <w:rPr>
          <w:sz w:val="28"/>
          <w:szCs w:val="28"/>
          <w:rtl/>
          <w:lang w:bidi="ar-SA"/>
        </w:rPr>
        <w:t>...</w:t>
      </w:r>
      <w:r w:rsidRPr="001C55D8">
        <w:rPr>
          <w:sz w:val="28"/>
          <w:szCs w:val="28"/>
          <w:rtl/>
          <w:lang w:bidi="ar-SA"/>
        </w:rPr>
        <w:t xml:space="preserve"> إلى أن أجيء"، وما كان قد سلمه لبولس الرسول بعد سنوات من قيامته (</w:t>
      </w:r>
      <w:r w:rsidRPr="001C55D8">
        <w:rPr>
          <w:rFonts w:hint="cs"/>
          <w:sz w:val="28"/>
          <w:szCs w:val="28"/>
          <w:rtl/>
          <w:lang w:bidi="ar-SA"/>
        </w:rPr>
        <w:t>1كو11</w:t>
      </w:r>
      <w:r w:rsidRPr="001C55D8">
        <w:rPr>
          <w:sz w:val="28"/>
          <w:szCs w:val="28"/>
          <w:rtl/>
          <w:lang w:bidi="ar-SA"/>
        </w:rPr>
        <w:t>). وهذا السر يستمر، لأن الرب كاهن إلى الأبد يقدم ذبيحته على طقس ملكي صادق (مز</w:t>
      </w:r>
      <w:r w:rsidRPr="001C55D8">
        <w:rPr>
          <w:rFonts w:hint="cs"/>
          <w:sz w:val="28"/>
          <w:szCs w:val="28"/>
          <w:rtl/>
          <w:lang w:bidi="ar-SA"/>
        </w:rPr>
        <w:t>10: 4؛</w:t>
      </w:r>
      <w:r w:rsidRPr="001C55D8">
        <w:rPr>
          <w:sz w:val="28"/>
          <w:szCs w:val="28"/>
          <w:rtl/>
          <w:lang w:bidi="ar-SA"/>
        </w:rPr>
        <w:t xml:space="preserve"> عب</w:t>
      </w:r>
      <w:r w:rsidRPr="001C55D8">
        <w:rPr>
          <w:rFonts w:hint="cs"/>
          <w:sz w:val="28"/>
          <w:szCs w:val="28"/>
          <w:rtl/>
          <w:lang w:bidi="ar-SA"/>
        </w:rPr>
        <w:t>7: 21</w:t>
      </w:r>
      <w:r w:rsidRPr="001C55D8">
        <w:rPr>
          <w:sz w:val="28"/>
          <w:szCs w:val="28"/>
          <w:rtl/>
          <w:lang w:bidi="ar-SA"/>
        </w:rPr>
        <w:t>).</w:t>
      </w:r>
    </w:p>
    <w:p w14:paraId="14CFF7EB" w14:textId="77777777" w:rsidR="001C55D8" w:rsidRPr="001C55D8" w:rsidRDefault="001C55D8" w:rsidP="008158BB">
      <w:pPr>
        <w:jc w:val="lowKashida"/>
        <w:rPr>
          <w:sz w:val="28"/>
          <w:szCs w:val="28"/>
          <w:rtl/>
          <w:lang w:bidi="ar-SA"/>
        </w:rPr>
      </w:pPr>
      <w:r w:rsidRPr="001C55D8">
        <w:rPr>
          <w:sz w:val="28"/>
          <w:szCs w:val="28"/>
          <w:rtl/>
          <w:lang w:bidi="ar-SA"/>
        </w:rPr>
        <w:lastRenderedPageBreak/>
        <w:t>إن عبارة: "</w:t>
      </w:r>
      <w:r w:rsidRPr="009B46BD">
        <w:rPr>
          <w:sz w:val="28"/>
          <w:szCs w:val="28"/>
          <w:rtl/>
          <w:lang w:bidi="ar-SA"/>
        </w:rPr>
        <w:t>أَنْتَ كَاهِنٌ إِلَى الأَبَدِ عَلَى رُتْبَةِ مَلْكِي صَادِقَ"</w:t>
      </w:r>
      <w:r w:rsidRPr="001C55D8">
        <w:rPr>
          <w:sz w:val="28"/>
          <w:szCs w:val="28"/>
          <w:rtl/>
          <w:lang w:bidi="ar-SA"/>
        </w:rPr>
        <w:t xml:space="preserve"> تعني دلالة على استمرار </w:t>
      </w:r>
      <w:proofErr w:type="spellStart"/>
      <w:r w:rsidRPr="001C55D8">
        <w:rPr>
          <w:sz w:val="28"/>
          <w:szCs w:val="28"/>
          <w:rtl/>
          <w:lang w:bidi="ar-SA"/>
        </w:rPr>
        <w:t>كهنوته</w:t>
      </w:r>
      <w:proofErr w:type="spellEnd"/>
      <w:r w:rsidRPr="001C55D8">
        <w:rPr>
          <w:sz w:val="28"/>
          <w:szCs w:val="28"/>
          <w:rtl/>
          <w:lang w:bidi="ar-SA"/>
        </w:rPr>
        <w:t xml:space="preserve"> بهذا الطقس (</w:t>
      </w:r>
      <w:r w:rsidR="008158BB">
        <w:rPr>
          <w:rFonts w:hint="cs"/>
          <w:sz w:val="28"/>
          <w:szCs w:val="28"/>
          <w:rtl/>
          <w:lang w:bidi="ar-SA"/>
        </w:rPr>
        <w:t>تك14: 18</w:t>
      </w:r>
      <w:r w:rsidRPr="001C55D8">
        <w:rPr>
          <w:sz w:val="28"/>
          <w:szCs w:val="28"/>
          <w:rtl/>
          <w:lang w:bidi="ar-SA"/>
        </w:rPr>
        <w:t>).</w:t>
      </w:r>
    </w:p>
    <w:p w14:paraId="0966B5F6" w14:textId="77777777" w:rsidR="001C55D8" w:rsidRPr="001C55D8" w:rsidRDefault="001C55D8" w:rsidP="001C55D8">
      <w:pPr>
        <w:jc w:val="lowKashida"/>
        <w:rPr>
          <w:sz w:val="28"/>
          <w:szCs w:val="28"/>
          <w:rtl/>
          <w:lang w:bidi="ar-SA"/>
        </w:rPr>
      </w:pPr>
      <w:r w:rsidRPr="001C55D8">
        <w:rPr>
          <w:sz w:val="28"/>
          <w:szCs w:val="28"/>
          <w:rtl/>
          <w:lang w:bidi="ar-SA"/>
        </w:rPr>
        <w:t>كذلك لهذا السر بركات عظيمة شرحناها، ووردت في (</w:t>
      </w:r>
      <w:proofErr w:type="spellStart"/>
      <w:r w:rsidRPr="001C55D8">
        <w:rPr>
          <w:sz w:val="28"/>
          <w:szCs w:val="28"/>
          <w:rtl/>
          <w:lang w:bidi="ar-SA"/>
        </w:rPr>
        <w:t>يو</w:t>
      </w:r>
      <w:proofErr w:type="spellEnd"/>
      <w:r w:rsidRPr="001C55D8">
        <w:rPr>
          <w:sz w:val="28"/>
          <w:szCs w:val="28"/>
          <w:rtl/>
          <w:lang w:bidi="ar-SA"/>
        </w:rPr>
        <w:t xml:space="preserve"> 6). واستمرارها فائدة كبيرة للمؤمنين. كما أن بالحرمان منها "</w:t>
      </w:r>
      <w:r w:rsidRPr="001C55D8">
        <w:rPr>
          <w:b/>
          <w:bCs/>
          <w:sz w:val="28"/>
          <w:szCs w:val="28"/>
          <w:rtl/>
          <w:lang w:bidi="ar-SA"/>
        </w:rPr>
        <w:t>لَيْسَ لَكُمْ حَيَاةٌ فِيكُمْ</w:t>
      </w:r>
      <w:r w:rsidRPr="001C55D8">
        <w:rPr>
          <w:sz w:val="28"/>
          <w:szCs w:val="28"/>
          <w:rtl/>
          <w:lang w:bidi="ar-SA"/>
        </w:rPr>
        <w:t>" (يو</w:t>
      </w:r>
      <w:r w:rsidRPr="001C55D8">
        <w:rPr>
          <w:rFonts w:hint="cs"/>
          <w:sz w:val="28"/>
          <w:szCs w:val="28"/>
          <w:rtl/>
          <w:lang w:bidi="ar-SA"/>
        </w:rPr>
        <w:t>6: 53</w:t>
      </w:r>
      <w:r w:rsidRPr="001C55D8">
        <w:rPr>
          <w:sz w:val="28"/>
          <w:szCs w:val="28"/>
          <w:rtl/>
          <w:lang w:bidi="ar-SA"/>
        </w:rPr>
        <w:t>).</w:t>
      </w:r>
    </w:p>
    <w:p w14:paraId="445F4BB3" w14:textId="77777777" w:rsidR="001C55D8" w:rsidRPr="001C55D8" w:rsidRDefault="001C55D8" w:rsidP="001C55D8">
      <w:pPr>
        <w:jc w:val="lowKashida"/>
        <w:rPr>
          <w:b/>
          <w:bCs/>
          <w:sz w:val="28"/>
          <w:szCs w:val="28"/>
          <w:rtl/>
          <w:lang w:bidi="ar-SA"/>
        </w:rPr>
      </w:pPr>
      <w:r w:rsidRPr="001C55D8">
        <w:rPr>
          <w:b/>
          <w:bCs/>
          <w:sz w:val="28"/>
          <w:szCs w:val="28"/>
          <w:rtl/>
          <w:lang w:bidi="ar-SA"/>
        </w:rPr>
        <w:t>26-</w:t>
      </w:r>
      <w:r w:rsidR="001B2CD0">
        <w:rPr>
          <w:rFonts w:hint="cs"/>
          <w:b/>
          <w:bCs/>
          <w:sz w:val="28"/>
          <w:szCs w:val="28"/>
          <w:rtl/>
          <w:lang w:bidi="ar-SA"/>
        </w:rPr>
        <w:t xml:space="preserve"> </w:t>
      </w:r>
      <w:r w:rsidRPr="001C55D8">
        <w:rPr>
          <w:b/>
          <w:bCs/>
          <w:sz w:val="28"/>
          <w:szCs w:val="28"/>
          <w:rtl/>
          <w:lang w:bidi="ar-SA"/>
        </w:rPr>
        <w:t xml:space="preserve">لماذا </w:t>
      </w:r>
      <w:r w:rsidR="007425AB">
        <w:rPr>
          <w:b/>
          <w:bCs/>
          <w:sz w:val="28"/>
          <w:szCs w:val="28"/>
          <w:rtl/>
          <w:lang w:bidi="ar-SA"/>
        </w:rPr>
        <w:t>إذًا</w:t>
      </w:r>
      <w:r w:rsidRPr="001C55D8">
        <w:rPr>
          <w:b/>
          <w:bCs/>
          <w:sz w:val="28"/>
          <w:szCs w:val="28"/>
          <w:rtl/>
          <w:lang w:bidi="ar-SA"/>
        </w:rPr>
        <w:t xml:space="preserve"> التركيز على عبارة: "اصنعوه لذكري" وترك كل الآيات الأخرى المتعلقة بالموضوع؟!</w:t>
      </w:r>
    </w:p>
    <w:p w14:paraId="16E7E7C0" w14:textId="77777777" w:rsidR="001C55D8" w:rsidRPr="001C55D8" w:rsidRDefault="001C55D8" w:rsidP="00441E93">
      <w:pPr>
        <w:spacing w:after="0"/>
        <w:jc w:val="lowKashida"/>
        <w:rPr>
          <w:sz w:val="28"/>
          <w:szCs w:val="28"/>
          <w:rtl/>
          <w:lang w:bidi="ar-SA"/>
        </w:rPr>
      </w:pPr>
      <w:r w:rsidRPr="001C55D8">
        <w:rPr>
          <w:sz w:val="28"/>
          <w:szCs w:val="28"/>
          <w:rtl/>
          <w:lang w:bidi="ar-SA"/>
        </w:rPr>
        <w:t>لماذا تجاهل الآيات التي وردت فيها العبارات الآتية:</w:t>
      </w:r>
    </w:p>
    <w:p w14:paraId="59B25C6F" w14:textId="77777777" w:rsidR="001C55D8" w:rsidRPr="001C55D8" w:rsidRDefault="007E0AF5" w:rsidP="007E0AF5">
      <w:pPr>
        <w:numPr>
          <w:ilvl w:val="0"/>
          <w:numId w:val="35"/>
        </w:numPr>
        <w:spacing w:after="0"/>
        <w:jc w:val="lowKashida"/>
        <w:rPr>
          <w:sz w:val="28"/>
          <w:szCs w:val="28"/>
          <w:rtl/>
          <w:lang w:bidi="ar-SA"/>
        </w:rPr>
      </w:pPr>
      <w:r w:rsidRPr="007E0AF5">
        <w:rPr>
          <w:sz w:val="28"/>
          <w:szCs w:val="28"/>
          <w:rtl/>
          <w:lang w:bidi="ar-SA"/>
        </w:rPr>
        <w:t>هذَا هُوَ جَسَدِي</w:t>
      </w:r>
      <w:r w:rsidR="00346776">
        <w:rPr>
          <w:sz w:val="28"/>
          <w:szCs w:val="28"/>
          <w:rtl/>
          <w:lang w:bidi="ar-SA"/>
        </w:rPr>
        <w:t>...</w:t>
      </w:r>
      <w:r w:rsidR="001C55D8" w:rsidRPr="001C55D8">
        <w:rPr>
          <w:sz w:val="28"/>
          <w:szCs w:val="28"/>
          <w:rtl/>
          <w:lang w:bidi="ar-SA"/>
        </w:rPr>
        <w:t xml:space="preserve"> </w:t>
      </w:r>
      <w:r w:rsidRPr="007E0AF5">
        <w:rPr>
          <w:sz w:val="28"/>
          <w:szCs w:val="28"/>
          <w:rtl/>
          <w:lang w:bidi="ar-SA"/>
        </w:rPr>
        <w:t>هذَا هُوَ دَمِي</w:t>
      </w:r>
      <w:r w:rsidR="001C55D8" w:rsidRPr="001C55D8">
        <w:rPr>
          <w:sz w:val="28"/>
          <w:szCs w:val="28"/>
          <w:rtl/>
          <w:lang w:bidi="ar-SA"/>
        </w:rPr>
        <w:t>.</w:t>
      </w:r>
    </w:p>
    <w:p w14:paraId="2A90E432" w14:textId="77777777" w:rsidR="001C55D8" w:rsidRPr="001C55D8" w:rsidRDefault="007E0AF5" w:rsidP="007E0AF5">
      <w:pPr>
        <w:numPr>
          <w:ilvl w:val="0"/>
          <w:numId w:val="35"/>
        </w:numPr>
        <w:spacing w:after="0"/>
        <w:jc w:val="lowKashida"/>
        <w:rPr>
          <w:sz w:val="28"/>
          <w:szCs w:val="28"/>
          <w:rtl/>
          <w:lang w:bidi="ar-SA"/>
        </w:rPr>
      </w:pPr>
      <w:r w:rsidRPr="007E0AF5">
        <w:rPr>
          <w:sz w:val="28"/>
          <w:szCs w:val="28"/>
          <w:rtl/>
          <w:lang w:bidi="ar-SA"/>
        </w:rPr>
        <w:t>جَسَدِي الْمَكْسُورُ لأَجْلِكُمُ</w:t>
      </w:r>
      <w:r w:rsidR="00346776">
        <w:rPr>
          <w:sz w:val="28"/>
          <w:szCs w:val="28"/>
          <w:rtl/>
          <w:lang w:bidi="ar-SA"/>
        </w:rPr>
        <w:t>...</w:t>
      </w:r>
      <w:r w:rsidR="001C55D8" w:rsidRPr="001C55D8">
        <w:rPr>
          <w:sz w:val="28"/>
          <w:szCs w:val="28"/>
          <w:rtl/>
          <w:lang w:bidi="ar-SA"/>
        </w:rPr>
        <w:t xml:space="preserve"> دمي المسفوك عنكم.</w:t>
      </w:r>
    </w:p>
    <w:p w14:paraId="138F0BC9" w14:textId="77777777" w:rsidR="001C55D8" w:rsidRPr="001C55D8" w:rsidRDefault="005B09CD" w:rsidP="005B09CD">
      <w:pPr>
        <w:numPr>
          <w:ilvl w:val="0"/>
          <w:numId w:val="35"/>
        </w:numPr>
        <w:spacing w:after="0"/>
        <w:jc w:val="lowKashida"/>
        <w:rPr>
          <w:sz w:val="28"/>
          <w:szCs w:val="28"/>
          <w:rtl/>
          <w:lang w:bidi="ar-SA"/>
        </w:rPr>
      </w:pPr>
      <w:r w:rsidRPr="005B09CD">
        <w:rPr>
          <w:sz w:val="28"/>
          <w:szCs w:val="28"/>
          <w:rtl/>
          <w:lang w:bidi="ar-SA"/>
        </w:rPr>
        <w:t>يُبْذَلُ عَنْكُمْ.</w:t>
      </w:r>
      <w:r w:rsidR="00346776">
        <w:rPr>
          <w:sz w:val="28"/>
          <w:szCs w:val="28"/>
          <w:rtl/>
          <w:lang w:bidi="ar-SA"/>
        </w:rPr>
        <w:t>...</w:t>
      </w:r>
      <w:r w:rsidR="001C55D8" w:rsidRPr="001C55D8">
        <w:rPr>
          <w:sz w:val="28"/>
          <w:szCs w:val="28"/>
          <w:rtl/>
          <w:lang w:bidi="ar-SA"/>
        </w:rPr>
        <w:t xml:space="preserve"> </w:t>
      </w:r>
      <w:r w:rsidR="007E0AF5" w:rsidRPr="007E0AF5">
        <w:rPr>
          <w:sz w:val="28"/>
          <w:szCs w:val="28"/>
          <w:rtl/>
          <w:lang w:bidi="ar-SA"/>
        </w:rPr>
        <w:t>يُسْفَكُ عَنْكُمْ</w:t>
      </w:r>
      <w:r w:rsidR="007E0AF5">
        <w:rPr>
          <w:rFonts w:hint="cs"/>
          <w:sz w:val="28"/>
          <w:szCs w:val="28"/>
          <w:rtl/>
          <w:lang w:bidi="ar-SA"/>
        </w:rPr>
        <w:t xml:space="preserve"> </w:t>
      </w:r>
      <w:r w:rsidR="001C55D8" w:rsidRPr="001C55D8">
        <w:rPr>
          <w:sz w:val="28"/>
          <w:szCs w:val="28"/>
          <w:rtl/>
          <w:lang w:bidi="ar-SA"/>
        </w:rPr>
        <w:t>وعن كثيرين.</w:t>
      </w:r>
    </w:p>
    <w:p w14:paraId="71C3EBA4" w14:textId="77777777" w:rsidR="001C55D8" w:rsidRPr="001C55D8" w:rsidRDefault="005B09CD" w:rsidP="005B09CD">
      <w:pPr>
        <w:numPr>
          <w:ilvl w:val="0"/>
          <w:numId w:val="35"/>
        </w:numPr>
        <w:spacing w:after="0"/>
        <w:jc w:val="lowKashida"/>
        <w:rPr>
          <w:sz w:val="28"/>
          <w:szCs w:val="28"/>
          <w:rtl/>
          <w:lang w:bidi="ar-SA"/>
        </w:rPr>
      </w:pPr>
      <w:r w:rsidRPr="005B09CD">
        <w:rPr>
          <w:sz w:val="28"/>
          <w:szCs w:val="28"/>
          <w:rtl/>
          <w:lang w:bidi="ar-SA"/>
        </w:rPr>
        <w:t>لِمَغْفِرَةِ الْخَطَايَا</w:t>
      </w:r>
      <w:r w:rsidR="001C55D8" w:rsidRPr="001C55D8">
        <w:rPr>
          <w:sz w:val="28"/>
          <w:szCs w:val="28"/>
          <w:rtl/>
          <w:lang w:bidi="ar-SA"/>
        </w:rPr>
        <w:t>.</w:t>
      </w:r>
    </w:p>
    <w:p w14:paraId="0433F9AE" w14:textId="77777777" w:rsidR="001C55D8" w:rsidRPr="001C55D8" w:rsidRDefault="005B09CD" w:rsidP="005B09CD">
      <w:pPr>
        <w:numPr>
          <w:ilvl w:val="0"/>
          <w:numId w:val="35"/>
        </w:numPr>
        <w:spacing w:after="0"/>
        <w:jc w:val="lowKashida"/>
        <w:rPr>
          <w:sz w:val="28"/>
          <w:szCs w:val="28"/>
          <w:rtl/>
          <w:lang w:bidi="ar-SA"/>
        </w:rPr>
      </w:pPr>
      <w:r w:rsidRPr="005B09CD">
        <w:rPr>
          <w:sz w:val="28"/>
          <w:szCs w:val="28"/>
          <w:rtl/>
          <w:lang w:bidi="ar-SA"/>
        </w:rPr>
        <w:t>الْخُبْزُ الْحَيُّ الَّذِي نَزَلَ مِنَ السَّمَاءِ</w:t>
      </w:r>
      <w:r w:rsidR="001C55D8" w:rsidRPr="001C55D8">
        <w:rPr>
          <w:sz w:val="28"/>
          <w:szCs w:val="28"/>
          <w:rtl/>
          <w:lang w:bidi="ar-SA"/>
        </w:rPr>
        <w:t>.</w:t>
      </w:r>
    </w:p>
    <w:p w14:paraId="58FE2881" w14:textId="77777777" w:rsidR="001C55D8" w:rsidRPr="001C55D8" w:rsidRDefault="00D34803" w:rsidP="00D34803">
      <w:pPr>
        <w:numPr>
          <w:ilvl w:val="0"/>
          <w:numId w:val="35"/>
        </w:numPr>
        <w:spacing w:after="0"/>
        <w:jc w:val="lowKashida"/>
        <w:rPr>
          <w:sz w:val="28"/>
          <w:szCs w:val="28"/>
          <w:rtl/>
          <w:lang w:bidi="ar-SA"/>
        </w:rPr>
      </w:pPr>
      <w:r w:rsidRPr="00D34803">
        <w:rPr>
          <w:sz w:val="28"/>
          <w:szCs w:val="28"/>
          <w:rtl/>
          <w:lang w:bidi="ar-SA"/>
        </w:rPr>
        <w:t>مَنْ يَأْكُلْ جَسَدِي وَيَشْرَبْ دَمِي</w:t>
      </w:r>
      <w:r w:rsidR="00346776">
        <w:rPr>
          <w:sz w:val="28"/>
          <w:szCs w:val="28"/>
          <w:rtl/>
          <w:lang w:bidi="ar-SA"/>
        </w:rPr>
        <w:t>...</w:t>
      </w:r>
    </w:p>
    <w:p w14:paraId="2964C1B8" w14:textId="77777777" w:rsidR="001C55D8" w:rsidRPr="001C55D8" w:rsidRDefault="007818A5" w:rsidP="007818A5">
      <w:pPr>
        <w:numPr>
          <w:ilvl w:val="0"/>
          <w:numId w:val="35"/>
        </w:numPr>
        <w:spacing w:after="0"/>
        <w:jc w:val="lowKashida"/>
        <w:rPr>
          <w:sz w:val="28"/>
          <w:szCs w:val="28"/>
          <w:rtl/>
          <w:lang w:bidi="ar-SA"/>
        </w:rPr>
      </w:pPr>
      <w:r>
        <w:rPr>
          <w:sz w:val="28"/>
          <w:szCs w:val="28"/>
          <w:rtl/>
          <w:lang w:bidi="ar-SA"/>
        </w:rPr>
        <w:t>يَثْبُتْ فِيَّ وَأَنَا فِيهِ</w:t>
      </w:r>
      <w:r w:rsidR="00346776">
        <w:rPr>
          <w:sz w:val="28"/>
          <w:szCs w:val="28"/>
          <w:rtl/>
          <w:lang w:bidi="ar-SA"/>
        </w:rPr>
        <w:t>...</w:t>
      </w:r>
      <w:r>
        <w:rPr>
          <w:sz w:val="28"/>
          <w:szCs w:val="28"/>
          <w:rtl/>
          <w:lang w:bidi="ar-SA"/>
        </w:rPr>
        <w:t xml:space="preserve"> </w:t>
      </w:r>
      <w:r w:rsidRPr="007818A5">
        <w:rPr>
          <w:sz w:val="28"/>
          <w:szCs w:val="28"/>
          <w:rtl/>
          <w:lang w:bidi="ar-SA"/>
        </w:rPr>
        <w:t>يَحْيَا بِي</w:t>
      </w:r>
      <w:r w:rsidR="001C55D8" w:rsidRPr="001C55D8">
        <w:rPr>
          <w:sz w:val="28"/>
          <w:szCs w:val="28"/>
          <w:rtl/>
          <w:lang w:bidi="ar-SA"/>
        </w:rPr>
        <w:t>.</w:t>
      </w:r>
    </w:p>
    <w:p w14:paraId="1968760E" w14:textId="6DFA0284" w:rsidR="001C55D8" w:rsidRPr="001C55D8" w:rsidRDefault="00551726" w:rsidP="00551726">
      <w:pPr>
        <w:numPr>
          <w:ilvl w:val="0"/>
          <w:numId w:val="35"/>
        </w:numPr>
        <w:spacing w:after="0"/>
        <w:jc w:val="lowKashida"/>
        <w:rPr>
          <w:sz w:val="28"/>
          <w:szCs w:val="28"/>
          <w:rtl/>
          <w:lang w:bidi="ar-SA"/>
        </w:rPr>
      </w:pPr>
      <w:r w:rsidRPr="00551726">
        <w:rPr>
          <w:sz w:val="28"/>
          <w:szCs w:val="28"/>
          <w:rtl/>
          <w:lang w:bidi="ar-SA"/>
        </w:rPr>
        <w:t>الَّذِي يَأْكُلُ وَيَشْرَبُ بِدُونِ اسْتِحْقَاق يَأْكُلُ وَيَشْرَبُ دَيْنُونَةً لِنَفْسِهِ</w:t>
      </w:r>
      <w:r w:rsidR="001C55D8" w:rsidRPr="001C55D8">
        <w:rPr>
          <w:sz w:val="28"/>
          <w:szCs w:val="28"/>
          <w:rtl/>
          <w:lang w:bidi="ar-SA"/>
        </w:rPr>
        <w:t>.</w:t>
      </w:r>
    </w:p>
    <w:p w14:paraId="5785B221" w14:textId="77777777" w:rsidR="001C55D8" w:rsidRPr="001C55D8" w:rsidRDefault="00551726" w:rsidP="00551726">
      <w:pPr>
        <w:numPr>
          <w:ilvl w:val="0"/>
          <w:numId w:val="35"/>
        </w:numPr>
        <w:spacing w:after="0"/>
        <w:jc w:val="lowKashida"/>
        <w:rPr>
          <w:sz w:val="28"/>
          <w:szCs w:val="28"/>
          <w:rtl/>
          <w:lang w:bidi="ar-SA"/>
        </w:rPr>
      </w:pPr>
      <w:r w:rsidRPr="00551726">
        <w:rPr>
          <w:sz w:val="28"/>
          <w:szCs w:val="28"/>
          <w:rtl/>
          <w:lang w:bidi="ar-SA"/>
        </w:rPr>
        <w:t>غَيْرَ مُمَيِّزٍ جَسَدَ الرَّبِّ</w:t>
      </w:r>
      <w:r w:rsidR="001C55D8" w:rsidRPr="001C55D8">
        <w:rPr>
          <w:sz w:val="28"/>
          <w:szCs w:val="28"/>
          <w:rtl/>
          <w:lang w:bidi="ar-SA"/>
        </w:rPr>
        <w:t>.</w:t>
      </w:r>
    </w:p>
    <w:p w14:paraId="3F0F7AEC" w14:textId="77777777" w:rsidR="001C55D8" w:rsidRPr="001C55D8" w:rsidRDefault="00551726" w:rsidP="00551726">
      <w:pPr>
        <w:numPr>
          <w:ilvl w:val="0"/>
          <w:numId w:val="35"/>
        </w:numPr>
        <w:spacing w:after="0"/>
        <w:jc w:val="lowKashida"/>
        <w:rPr>
          <w:sz w:val="28"/>
          <w:szCs w:val="28"/>
          <w:rtl/>
          <w:lang w:bidi="ar-SA"/>
        </w:rPr>
      </w:pPr>
      <w:r w:rsidRPr="00551726">
        <w:rPr>
          <w:sz w:val="28"/>
          <w:szCs w:val="28"/>
          <w:rtl/>
          <w:lang w:bidi="ar-SA"/>
        </w:rPr>
        <w:t>يَكُونُ مُجْرِمًا فِي جَسَدِ الرَّبِّ وَدَمِهِ</w:t>
      </w:r>
      <w:r w:rsidR="00346776">
        <w:rPr>
          <w:sz w:val="28"/>
          <w:szCs w:val="28"/>
          <w:rtl/>
          <w:lang w:bidi="ar-SA"/>
        </w:rPr>
        <w:t>...</w:t>
      </w:r>
    </w:p>
    <w:p w14:paraId="4FEB8EE5" w14:textId="77777777" w:rsidR="001C55D8" w:rsidRPr="001C55D8" w:rsidRDefault="001C55D8" w:rsidP="00441E93">
      <w:pPr>
        <w:pStyle w:val="Heading4"/>
        <w:rPr>
          <w:rtl/>
        </w:rPr>
      </w:pPr>
      <w:r w:rsidRPr="001C55D8">
        <w:rPr>
          <w:rtl/>
        </w:rPr>
        <w:t>هل ننسى كل هذه الآيات، من أجل عبارة "لذكري"؟</w:t>
      </w:r>
    </w:p>
    <w:p w14:paraId="1AD5B4E5" w14:textId="77777777" w:rsidR="001C55D8" w:rsidRPr="001C55D8" w:rsidRDefault="001C55D8" w:rsidP="001C55D8">
      <w:pPr>
        <w:jc w:val="lowKashida"/>
        <w:rPr>
          <w:b/>
          <w:bCs/>
          <w:sz w:val="28"/>
          <w:szCs w:val="28"/>
          <w:rtl/>
          <w:lang w:bidi="ar-SA"/>
        </w:rPr>
      </w:pPr>
      <w:r w:rsidRPr="001C55D8">
        <w:rPr>
          <w:b/>
          <w:bCs/>
          <w:sz w:val="28"/>
          <w:szCs w:val="28"/>
          <w:rtl/>
          <w:lang w:bidi="ar-SA"/>
        </w:rPr>
        <w:t xml:space="preserve">نعم </w:t>
      </w:r>
      <w:r w:rsidR="00441E93">
        <w:rPr>
          <w:b/>
          <w:bCs/>
          <w:sz w:val="28"/>
          <w:szCs w:val="28"/>
          <w:rtl/>
          <w:lang w:bidi="ar-SA"/>
        </w:rPr>
        <w:t>نحن نذكره فيما نتناول جسده ودمه</w:t>
      </w:r>
    </w:p>
    <w:p w14:paraId="1B9501DF" w14:textId="1DABF4A2" w:rsidR="001C55D8" w:rsidRDefault="001C55D8" w:rsidP="004D611E">
      <w:pPr>
        <w:jc w:val="lowKashida"/>
        <w:rPr>
          <w:sz w:val="28"/>
          <w:szCs w:val="28"/>
          <w:rtl/>
          <w:lang w:bidi="ar-SA"/>
        </w:rPr>
      </w:pPr>
      <w:r w:rsidRPr="001C55D8">
        <w:rPr>
          <w:sz w:val="28"/>
          <w:szCs w:val="28"/>
          <w:rtl/>
          <w:lang w:bidi="ar-SA"/>
        </w:rPr>
        <w:t xml:space="preserve">نذكر الفداء العظيم الذي قدمه لنا. نذكر موته عنا. نبشر بموته </w:t>
      </w:r>
      <w:proofErr w:type="spellStart"/>
      <w:r w:rsidRPr="001C55D8">
        <w:rPr>
          <w:sz w:val="28"/>
          <w:szCs w:val="28"/>
          <w:rtl/>
          <w:lang w:bidi="ar-SA"/>
        </w:rPr>
        <w:t>الكفاري</w:t>
      </w:r>
      <w:proofErr w:type="spellEnd"/>
      <w:r w:rsidRPr="001C55D8">
        <w:rPr>
          <w:sz w:val="28"/>
          <w:szCs w:val="28"/>
          <w:rtl/>
          <w:lang w:bidi="ar-SA"/>
        </w:rPr>
        <w:t xml:space="preserve"> هذا إلى أن يجيء</w:t>
      </w:r>
      <w:r w:rsidR="00346776">
        <w:rPr>
          <w:sz w:val="28"/>
          <w:szCs w:val="28"/>
          <w:rtl/>
          <w:lang w:bidi="ar-SA"/>
        </w:rPr>
        <w:t>...</w:t>
      </w:r>
      <w:r w:rsidRPr="001C55D8">
        <w:rPr>
          <w:sz w:val="28"/>
          <w:szCs w:val="28"/>
          <w:rtl/>
          <w:lang w:bidi="ar-SA"/>
        </w:rPr>
        <w:t xml:space="preserve"> نذكر حُبه الذي أصعده على الصليب محرقة وذبيحة خطية</w:t>
      </w:r>
      <w:r w:rsidR="00346776">
        <w:rPr>
          <w:sz w:val="28"/>
          <w:szCs w:val="28"/>
          <w:rtl/>
          <w:lang w:bidi="ar-SA"/>
        </w:rPr>
        <w:t>...</w:t>
      </w:r>
      <w:r w:rsidRPr="001C55D8">
        <w:rPr>
          <w:sz w:val="28"/>
          <w:szCs w:val="28"/>
          <w:rtl/>
          <w:lang w:bidi="ar-SA"/>
        </w:rPr>
        <w:t xml:space="preserve"> وهذه الذكرى كلها، لا تمنعنا مطلقًا من الإيمان بقوله: هذا جسدي</w:t>
      </w:r>
      <w:r w:rsidR="00346776">
        <w:rPr>
          <w:sz w:val="28"/>
          <w:szCs w:val="28"/>
          <w:rtl/>
          <w:lang w:bidi="ar-SA"/>
        </w:rPr>
        <w:t>...</w:t>
      </w:r>
      <w:r w:rsidRPr="001C55D8">
        <w:rPr>
          <w:sz w:val="28"/>
          <w:szCs w:val="28"/>
          <w:rtl/>
          <w:lang w:bidi="ar-SA"/>
        </w:rPr>
        <w:t xml:space="preserve"> هذا دمي.</w:t>
      </w:r>
      <w:r w:rsidR="004D611E">
        <w:rPr>
          <w:rFonts w:hint="cs"/>
          <w:sz w:val="28"/>
          <w:szCs w:val="28"/>
          <w:rtl/>
          <w:lang w:bidi="ar-SA"/>
        </w:rPr>
        <w:t xml:space="preserve"> </w:t>
      </w:r>
      <w:r w:rsidRPr="001C55D8">
        <w:rPr>
          <w:sz w:val="28"/>
          <w:szCs w:val="28"/>
          <w:rtl/>
          <w:lang w:bidi="ar-SA"/>
        </w:rPr>
        <w:t>وأيض</w:t>
      </w:r>
      <w:r w:rsidRPr="001C55D8">
        <w:rPr>
          <w:rFonts w:hint="cs"/>
          <w:sz w:val="28"/>
          <w:szCs w:val="28"/>
          <w:rtl/>
          <w:lang w:bidi="ar-SA"/>
        </w:rPr>
        <w:t>ً</w:t>
      </w:r>
      <w:r w:rsidRPr="001C55D8">
        <w:rPr>
          <w:sz w:val="28"/>
          <w:szCs w:val="28"/>
          <w:rtl/>
          <w:lang w:bidi="ar-SA"/>
        </w:rPr>
        <w:t>ا عبارة: "</w:t>
      </w:r>
      <w:r w:rsidR="00076DD6">
        <w:rPr>
          <w:sz w:val="28"/>
          <w:szCs w:val="28"/>
          <w:rtl/>
          <w:lang w:bidi="ar-SA"/>
        </w:rPr>
        <w:t>كُلَّمَا أَكَلْتُمْ</w:t>
      </w:r>
      <w:r w:rsidRPr="001C55D8">
        <w:rPr>
          <w:sz w:val="28"/>
          <w:szCs w:val="28"/>
          <w:rtl/>
          <w:lang w:bidi="ar-SA"/>
        </w:rPr>
        <w:t>" و"كلما شربتم" تعني استمرار هذا السر الذي قدمه يوم الخميس الكبير.</w:t>
      </w:r>
    </w:p>
    <w:p w14:paraId="3CB8D474" w14:textId="77777777" w:rsidR="001C55D8" w:rsidRPr="001C55D8" w:rsidRDefault="001C55D8" w:rsidP="001C55D8">
      <w:pPr>
        <w:jc w:val="lowKashida"/>
        <w:rPr>
          <w:b/>
          <w:bCs/>
          <w:sz w:val="28"/>
          <w:szCs w:val="28"/>
          <w:rtl/>
          <w:lang w:bidi="ar-SA"/>
        </w:rPr>
      </w:pPr>
      <w:r w:rsidRPr="001C55D8">
        <w:rPr>
          <w:b/>
          <w:bCs/>
          <w:sz w:val="28"/>
          <w:szCs w:val="28"/>
          <w:rtl/>
          <w:lang w:bidi="ar-SA"/>
        </w:rPr>
        <w:lastRenderedPageBreak/>
        <w:t>27-</w:t>
      </w:r>
      <w:r w:rsidR="0067572E">
        <w:rPr>
          <w:rFonts w:hint="cs"/>
          <w:b/>
          <w:bCs/>
          <w:sz w:val="28"/>
          <w:szCs w:val="28"/>
          <w:rtl/>
          <w:lang w:bidi="ar-SA"/>
        </w:rPr>
        <w:t xml:space="preserve"> </w:t>
      </w:r>
      <w:r w:rsidRPr="001C55D8">
        <w:rPr>
          <w:b/>
          <w:bCs/>
          <w:sz w:val="28"/>
          <w:szCs w:val="28"/>
          <w:rtl/>
          <w:lang w:bidi="ar-SA"/>
        </w:rPr>
        <w:t>أما عملية استحالة الخبز والخمر، فتظهر في قول المسيح: "هذا جسدي</w:t>
      </w:r>
      <w:r w:rsidR="00346776">
        <w:rPr>
          <w:b/>
          <w:bCs/>
          <w:sz w:val="28"/>
          <w:szCs w:val="28"/>
          <w:rtl/>
          <w:lang w:bidi="ar-SA"/>
        </w:rPr>
        <w:t>...</w:t>
      </w:r>
      <w:r w:rsidRPr="001C55D8">
        <w:rPr>
          <w:b/>
          <w:bCs/>
          <w:sz w:val="28"/>
          <w:szCs w:val="28"/>
          <w:rtl/>
          <w:lang w:bidi="ar-SA"/>
        </w:rPr>
        <w:t xml:space="preserve"> هذا دمي</w:t>
      </w:r>
      <w:r w:rsidR="00346776">
        <w:rPr>
          <w:b/>
          <w:bCs/>
          <w:sz w:val="28"/>
          <w:szCs w:val="28"/>
          <w:rtl/>
          <w:lang w:bidi="ar-SA"/>
        </w:rPr>
        <w:t>...</w:t>
      </w:r>
      <w:r w:rsidRPr="001C55D8">
        <w:rPr>
          <w:b/>
          <w:bCs/>
          <w:sz w:val="28"/>
          <w:szCs w:val="28"/>
          <w:rtl/>
          <w:lang w:bidi="ar-SA"/>
        </w:rPr>
        <w:t>" ولم يقل: هذا مثال جسدي ومثال دمي. ولم يقل: هذا يذكركم بجسدي وبدمي.</w:t>
      </w:r>
    </w:p>
    <w:p w14:paraId="19BB3292" w14:textId="77777777" w:rsidR="001C55D8" w:rsidRPr="001C55D8" w:rsidRDefault="001C55D8" w:rsidP="001C55D8">
      <w:pPr>
        <w:jc w:val="lowKashida"/>
        <w:rPr>
          <w:sz w:val="28"/>
          <w:szCs w:val="28"/>
          <w:rtl/>
          <w:lang w:bidi="ar-SA"/>
        </w:rPr>
      </w:pPr>
      <w:r w:rsidRPr="001C55D8">
        <w:rPr>
          <w:sz w:val="28"/>
          <w:szCs w:val="28"/>
          <w:rtl/>
          <w:lang w:bidi="ar-SA"/>
        </w:rPr>
        <w:t>كذلك بولس الرسول لم يقل عمن يتناول بدون استحقاق: يكون مجرمًا في مثال جسد الرب، بل قال يكون مجرمًا في جسد الرب.</w:t>
      </w:r>
    </w:p>
    <w:p w14:paraId="501F0D85" w14:textId="4BABB6D6" w:rsidR="001C55D8" w:rsidRPr="004D611E" w:rsidRDefault="001C55D8" w:rsidP="004D611E">
      <w:pPr>
        <w:jc w:val="lowKashida"/>
        <w:rPr>
          <w:b/>
          <w:bCs/>
          <w:sz w:val="28"/>
          <w:szCs w:val="28"/>
          <w:rtl/>
          <w:lang w:bidi="ar-SA"/>
        </w:rPr>
      </w:pPr>
      <w:r w:rsidRPr="006B53DB">
        <w:rPr>
          <w:b/>
          <w:bCs/>
          <w:sz w:val="28"/>
          <w:szCs w:val="28"/>
          <w:rtl/>
          <w:lang w:bidi="ar-SA"/>
        </w:rPr>
        <w:t>أما الذي يقول مثال جسد الرب، فهذا ينطبق عليه قول الرسول: "</w:t>
      </w:r>
      <w:r w:rsidR="00170403" w:rsidRPr="00170403">
        <w:rPr>
          <w:b/>
          <w:bCs/>
          <w:sz w:val="28"/>
          <w:szCs w:val="28"/>
          <w:rtl/>
          <w:lang w:bidi="ar-SA"/>
        </w:rPr>
        <w:t>غَيْرَ مُمَيِّزٍ جَسَدَ الرَّبِّ</w:t>
      </w:r>
      <w:r w:rsidRPr="006B53DB">
        <w:rPr>
          <w:b/>
          <w:bCs/>
          <w:sz w:val="28"/>
          <w:szCs w:val="28"/>
          <w:rtl/>
          <w:lang w:bidi="ar-SA"/>
        </w:rPr>
        <w:t>"</w:t>
      </w:r>
      <w:r w:rsidR="004D611E">
        <w:rPr>
          <w:rFonts w:hint="cs"/>
          <w:b/>
          <w:bCs/>
          <w:sz w:val="28"/>
          <w:szCs w:val="28"/>
          <w:rtl/>
          <w:lang w:bidi="ar-SA"/>
        </w:rPr>
        <w:t xml:space="preserve"> </w:t>
      </w:r>
      <w:r w:rsidR="00170403">
        <w:rPr>
          <w:rFonts w:hint="cs"/>
          <w:b/>
          <w:bCs/>
          <w:sz w:val="28"/>
          <w:szCs w:val="28"/>
          <w:rtl/>
          <w:lang w:bidi="ar-SA"/>
        </w:rPr>
        <w:t>(1كو11: 29)</w:t>
      </w:r>
      <w:r w:rsidRPr="006B53DB">
        <w:rPr>
          <w:b/>
          <w:bCs/>
          <w:sz w:val="28"/>
          <w:szCs w:val="28"/>
          <w:rtl/>
          <w:lang w:bidi="ar-SA"/>
        </w:rPr>
        <w:t>.</w:t>
      </w:r>
      <w:r w:rsidR="004D611E">
        <w:rPr>
          <w:rFonts w:hint="cs"/>
          <w:b/>
          <w:bCs/>
          <w:sz w:val="28"/>
          <w:szCs w:val="28"/>
          <w:rtl/>
          <w:lang w:bidi="ar-SA"/>
        </w:rPr>
        <w:t xml:space="preserve"> </w:t>
      </w:r>
      <w:r w:rsidRPr="001C55D8">
        <w:rPr>
          <w:sz w:val="28"/>
          <w:szCs w:val="28"/>
          <w:rtl/>
          <w:lang w:bidi="ar-SA"/>
        </w:rPr>
        <w:t>إن كان أحد يهتم بالحق الكتابي، فليسمع كل ما قلناه من آيات، وكلها على فم السيد المسيح، وعلى فم رسوله بولس.</w:t>
      </w:r>
    </w:p>
    <w:p w14:paraId="52567F35" w14:textId="77777777" w:rsidR="001C55D8" w:rsidRPr="001C55D8" w:rsidRDefault="001C55D8" w:rsidP="001C55D8">
      <w:pPr>
        <w:jc w:val="lowKashida"/>
        <w:rPr>
          <w:b/>
          <w:bCs/>
          <w:sz w:val="28"/>
          <w:szCs w:val="28"/>
          <w:rtl/>
          <w:lang w:bidi="ar-SA"/>
        </w:rPr>
      </w:pPr>
      <w:r w:rsidRPr="001C55D8">
        <w:rPr>
          <w:b/>
          <w:bCs/>
          <w:sz w:val="28"/>
          <w:szCs w:val="28"/>
          <w:rtl/>
          <w:lang w:bidi="ar-SA"/>
        </w:rPr>
        <w:t>إن الحق الكتابي هو كل الكتاب.</w:t>
      </w:r>
    </w:p>
    <w:p w14:paraId="5B5AF090" w14:textId="77777777" w:rsidR="001C55D8" w:rsidRPr="001C55D8" w:rsidRDefault="001C55D8" w:rsidP="001C55D8">
      <w:pPr>
        <w:jc w:val="lowKashida"/>
        <w:rPr>
          <w:b/>
          <w:bCs/>
          <w:sz w:val="28"/>
          <w:szCs w:val="28"/>
          <w:rtl/>
          <w:lang w:bidi="ar-SA"/>
        </w:rPr>
      </w:pPr>
      <w:r w:rsidRPr="001C55D8">
        <w:rPr>
          <w:b/>
          <w:bCs/>
          <w:sz w:val="28"/>
          <w:szCs w:val="28"/>
          <w:rtl/>
          <w:lang w:bidi="ar-SA"/>
        </w:rPr>
        <w:t>ف</w:t>
      </w:r>
      <w:r w:rsidRPr="001C55D8">
        <w:rPr>
          <w:rFonts w:hint="cs"/>
          <w:b/>
          <w:bCs/>
          <w:sz w:val="28"/>
          <w:szCs w:val="28"/>
          <w:rtl/>
          <w:lang w:bidi="ar-SA"/>
        </w:rPr>
        <w:t>إن "</w:t>
      </w:r>
      <w:r w:rsidRPr="001C55D8">
        <w:rPr>
          <w:b/>
          <w:bCs/>
          <w:sz w:val="28"/>
          <w:szCs w:val="28"/>
          <w:rtl/>
          <w:lang w:bidi="ar-SA"/>
        </w:rPr>
        <w:t>كُلُّ الْكِتَابِ هُوَ مُوحىً</w:t>
      </w:r>
      <w:r w:rsidRPr="001C55D8">
        <w:rPr>
          <w:rFonts w:hint="cs"/>
          <w:b/>
          <w:bCs/>
          <w:sz w:val="28"/>
          <w:szCs w:val="28"/>
          <w:rtl/>
          <w:lang w:bidi="ar-SA"/>
        </w:rPr>
        <w:t xml:space="preserve"> </w:t>
      </w:r>
      <w:r w:rsidRPr="001C55D8">
        <w:rPr>
          <w:b/>
          <w:bCs/>
          <w:sz w:val="28"/>
          <w:szCs w:val="28"/>
          <w:rtl/>
          <w:lang w:bidi="ar-SA"/>
        </w:rPr>
        <w:t>بِهِ مِنَ اللهِ، وَنَافِعٌ لِلتَّعْلِيمِ</w:t>
      </w:r>
      <w:r w:rsidRPr="001C55D8">
        <w:rPr>
          <w:rFonts w:hint="cs"/>
          <w:b/>
          <w:bCs/>
          <w:sz w:val="28"/>
          <w:szCs w:val="28"/>
          <w:rtl/>
          <w:lang w:bidi="ar-SA"/>
        </w:rPr>
        <w:t>"</w:t>
      </w:r>
      <w:r w:rsidRPr="001C55D8">
        <w:rPr>
          <w:b/>
          <w:bCs/>
          <w:sz w:val="28"/>
          <w:szCs w:val="28"/>
          <w:rtl/>
          <w:lang w:bidi="ar-SA"/>
        </w:rPr>
        <w:t xml:space="preserve"> (</w:t>
      </w:r>
      <w:r w:rsidRPr="001C55D8">
        <w:rPr>
          <w:rFonts w:hint="cs"/>
          <w:b/>
          <w:bCs/>
          <w:sz w:val="28"/>
          <w:szCs w:val="28"/>
          <w:rtl/>
          <w:lang w:bidi="ar-SA"/>
        </w:rPr>
        <w:t>2تي3: 16</w:t>
      </w:r>
      <w:r w:rsidRPr="001C55D8">
        <w:rPr>
          <w:b/>
          <w:bCs/>
          <w:sz w:val="28"/>
          <w:szCs w:val="28"/>
          <w:rtl/>
          <w:lang w:bidi="ar-SA"/>
        </w:rPr>
        <w:t>).</w:t>
      </w:r>
    </w:p>
    <w:p w14:paraId="4ACBBC1F" w14:textId="77777777" w:rsidR="001C55D8" w:rsidRDefault="001C55D8" w:rsidP="001C55D8">
      <w:pPr>
        <w:jc w:val="lowKashida"/>
        <w:rPr>
          <w:b/>
          <w:bCs/>
          <w:sz w:val="28"/>
          <w:szCs w:val="28"/>
          <w:rtl/>
          <w:lang w:bidi="ar-SA"/>
        </w:rPr>
      </w:pPr>
      <w:r w:rsidRPr="00A26AD6">
        <w:rPr>
          <w:b/>
          <w:bCs/>
          <w:sz w:val="28"/>
          <w:szCs w:val="28"/>
          <w:rtl/>
          <w:lang w:bidi="ar-SA"/>
        </w:rPr>
        <w:t>ولا يجوز أن نأخذ التعليم من آية واحدة فقط!</w:t>
      </w:r>
    </w:p>
    <w:p w14:paraId="04FCDC1D" w14:textId="77777777" w:rsidR="001101CD" w:rsidRPr="00A26AD6" w:rsidRDefault="001101CD" w:rsidP="001101CD">
      <w:pPr>
        <w:jc w:val="center"/>
        <w:rPr>
          <w:b/>
          <w:bCs/>
          <w:sz w:val="28"/>
          <w:szCs w:val="28"/>
          <w:rtl/>
          <w:lang w:bidi="ar-SA"/>
        </w:rPr>
      </w:pPr>
      <w:r>
        <w:rPr>
          <w:b/>
          <w:bCs/>
          <w:sz w:val="28"/>
          <w:szCs w:val="28"/>
          <w:lang w:bidi="ar-SA"/>
        </w:rPr>
        <w:sym w:font="Wingdings 2" w:char="F0B0"/>
      </w:r>
      <w:r>
        <w:rPr>
          <w:b/>
          <w:bCs/>
          <w:sz w:val="28"/>
          <w:szCs w:val="28"/>
          <w:lang w:bidi="ar-SA"/>
        </w:rPr>
        <w:sym w:font="Wingdings 2" w:char="F0B3"/>
      </w:r>
      <w:r>
        <w:rPr>
          <w:b/>
          <w:bCs/>
          <w:sz w:val="28"/>
          <w:szCs w:val="28"/>
          <w:lang w:bidi="ar-SA"/>
        </w:rPr>
        <w:sym w:font="Wingdings 2" w:char="F0B0"/>
      </w:r>
    </w:p>
    <w:p w14:paraId="7394F8C2" w14:textId="77777777" w:rsidR="001C55D8" w:rsidRPr="004D611E" w:rsidRDefault="001C55D8" w:rsidP="001C55D8">
      <w:pPr>
        <w:jc w:val="lowKashida"/>
        <w:rPr>
          <w:sz w:val="2"/>
          <w:szCs w:val="2"/>
          <w:rtl/>
          <w:lang w:bidi="ar-SA"/>
        </w:rPr>
      </w:pPr>
      <w:r w:rsidRPr="004D611E">
        <w:rPr>
          <w:sz w:val="2"/>
          <w:szCs w:val="2"/>
          <w:rtl/>
          <w:lang w:bidi="ar-SA"/>
        </w:rPr>
        <w:br w:type="page"/>
      </w:r>
    </w:p>
    <w:p w14:paraId="35181B78" w14:textId="77777777" w:rsidR="001C55D8" w:rsidRPr="00E10588" w:rsidRDefault="001C55D8" w:rsidP="00E10588">
      <w:pPr>
        <w:pStyle w:val="Heading2"/>
        <w:rPr>
          <w:rtl/>
        </w:rPr>
      </w:pPr>
      <w:r w:rsidRPr="001C55D8">
        <w:lastRenderedPageBreak/>
        <w:t xml:space="preserve"> </w:t>
      </w:r>
      <w:bookmarkStart w:id="339" w:name="_Toc169981722"/>
      <w:r w:rsidR="00F215A9">
        <w:rPr>
          <w:rtl/>
        </w:rPr>
        <w:t>الكــهنوت</w:t>
      </w:r>
      <w:r w:rsidR="003F1F9F" w:rsidRPr="00E10588">
        <w:rPr>
          <w:rtl/>
        </w:rPr>
        <w:t xml:space="preserve"> </w:t>
      </w:r>
      <w:r w:rsidRPr="00E10588">
        <w:rPr>
          <w:rtl/>
        </w:rPr>
        <w:t>وسلطان الحل</w:t>
      </w:r>
      <w:r w:rsidR="00F215A9">
        <w:rPr>
          <w:rFonts w:hint="cs"/>
          <w:rtl/>
        </w:rPr>
        <w:t>ِّ</w:t>
      </w:r>
      <w:r w:rsidRPr="00E10588">
        <w:rPr>
          <w:rtl/>
        </w:rPr>
        <w:t xml:space="preserve"> والربط</w:t>
      </w:r>
      <w:bookmarkEnd w:id="339"/>
    </w:p>
    <w:p w14:paraId="78E2A122" w14:textId="77777777" w:rsidR="001C55D8" w:rsidRPr="00DC1396" w:rsidRDefault="001C55D8" w:rsidP="00DC1396">
      <w:pPr>
        <w:jc w:val="lowKashida"/>
        <w:rPr>
          <w:sz w:val="28"/>
          <w:szCs w:val="28"/>
          <w:rtl/>
          <w:lang w:bidi="ar-SA"/>
        </w:rPr>
      </w:pPr>
      <w:r w:rsidRPr="00E10588">
        <w:rPr>
          <w:sz w:val="28"/>
          <w:szCs w:val="28"/>
          <w:rtl/>
          <w:lang w:bidi="ar-SA"/>
        </w:rPr>
        <w:t>منذ اختار الرب تلاميذه، و</w:t>
      </w:r>
      <w:r w:rsidR="00DC1396">
        <w:rPr>
          <w:sz w:val="28"/>
          <w:szCs w:val="28"/>
          <w:rtl/>
          <w:lang w:bidi="ar-SA"/>
        </w:rPr>
        <w:t>أعطاهم السلطان. قيل في الإنجيل:</w:t>
      </w:r>
      <w:r w:rsidR="00DC1396">
        <w:rPr>
          <w:rFonts w:hint="cs"/>
          <w:sz w:val="28"/>
          <w:szCs w:val="28"/>
          <w:rtl/>
          <w:lang w:bidi="ar-SA"/>
        </w:rPr>
        <w:t xml:space="preserve"> </w:t>
      </w:r>
      <w:r w:rsidR="00DC1396">
        <w:rPr>
          <w:b/>
          <w:bCs/>
          <w:sz w:val="28"/>
          <w:szCs w:val="28"/>
          <w:rtl/>
          <w:lang w:bidi="ar-SA"/>
        </w:rPr>
        <w:t>"</w:t>
      </w:r>
      <w:r w:rsidRPr="00E10588">
        <w:rPr>
          <w:b/>
          <w:bCs/>
          <w:sz w:val="28"/>
          <w:szCs w:val="28"/>
          <w:rtl/>
          <w:lang w:bidi="ar-SA"/>
        </w:rPr>
        <w:t>دَعَا تَلاَمِيذَهُ الاِثْنَيْ عَشَرَ</w:t>
      </w:r>
      <w:r w:rsidRPr="00E10588">
        <w:rPr>
          <w:rFonts w:hint="cs"/>
          <w:b/>
          <w:bCs/>
          <w:sz w:val="28"/>
          <w:szCs w:val="28"/>
          <w:rtl/>
          <w:lang w:bidi="ar-SA"/>
        </w:rPr>
        <w:t xml:space="preserve"> </w:t>
      </w:r>
      <w:r w:rsidRPr="00E10588">
        <w:rPr>
          <w:b/>
          <w:bCs/>
          <w:sz w:val="28"/>
          <w:szCs w:val="28"/>
          <w:rtl/>
          <w:lang w:bidi="ar-SA"/>
        </w:rPr>
        <w:t>وَأَعْطَاهُمْ سُلْطَان</w:t>
      </w:r>
      <w:r w:rsidRPr="00E10588">
        <w:rPr>
          <w:rFonts w:hint="cs"/>
          <w:b/>
          <w:bCs/>
          <w:sz w:val="28"/>
          <w:szCs w:val="28"/>
          <w:rtl/>
          <w:lang w:bidi="ar-SA"/>
        </w:rPr>
        <w:t>ً</w:t>
      </w:r>
      <w:r w:rsidRPr="00E10588">
        <w:rPr>
          <w:b/>
          <w:bCs/>
          <w:sz w:val="28"/>
          <w:szCs w:val="28"/>
          <w:rtl/>
          <w:lang w:bidi="ar-SA"/>
        </w:rPr>
        <w:t>ا.." (مت</w:t>
      </w:r>
      <w:r w:rsidRPr="00E10588">
        <w:rPr>
          <w:rFonts w:hint="cs"/>
          <w:b/>
          <w:bCs/>
          <w:sz w:val="28"/>
          <w:szCs w:val="28"/>
          <w:rtl/>
          <w:lang w:bidi="ar-SA"/>
        </w:rPr>
        <w:t>10: 1</w:t>
      </w:r>
      <w:r w:rsidRPr="00E10588">
        <w:rPr>
          <w:b/>
          <w:bCs/>
          <w:sz w:val="28"/>
          <w:szCs w:val="28"/>
          <w:rtl/>
          <w:lang w:bidi="ar-SA"/>
        </w:rPr>
        <w:t>).</w:t>
      </w:r>
    </w:p>
    <w:p w14:paraId="294C8DB0" w14:textId="77777777" w:rsidR="00EA241F" w:rsidRDefault="001C55D8" w:rsidP="00EA241F">
      <w:pPr>
        <w:jc w:val="lowKashida"/>
        <w:rPr>
          <w:sz w:val="28"/>
          <w:szCs w:val="28"/>
          <w:rtl/>
          <w:lang w:bidi="ar-SA"/>
        </w:rPr>
      </w:pPr>
      <w:r w:rsidRPr="00E10588">
        <w:rPr>
          <w:sz w:val="28"/>
          <w:szCs w:val="28"/>
          <w:rtl/>
          <w:lang w:bidi="ar-SA"/>
        </w:rPr>
        <w:t>كان سلطانًا في المعجزة، تخضع لهم الشياطين باسمه، ويصنعون القوات والعجائب</w:t>
      </w:r>
      <w:r w:rsidR="00346776" w:rsidRPr="00E10588">
        <w:rPr>
          <w:sz w:val="28"/>
          <w:szCs w:val="28"/>
          <w:rtl/>
          <w:lang w:bidi="ar-SA"/>
        </w:rPr>
        <w:t>...</w:t>
      </w:r>
      <w:r w:rsidRPr="00E10588">
        <w:rPr>
          <w:sz w:val="28"/>
          <w:szCs w:val="28"/>
          <w:rtl/>
          <w:lang w:bidi="ar-SA"/>
        </w:rPr>
        <w:t xml:space="preserve"> حتى أن بطرس الرسول أمر بموت </w:t>
      </w:r>
      <w:r w:rsidR="00F215A9">
        <w:rPr>
          <w:rFonts w:hint="cs"/>
          <w:sz w:val="28"/>
          <w:szCs w:val="28"/>
          <w:rtl/>
          <w:lang w:bidi="ar-SA"/>
        </w:rPr>
        <w:t>ا</w:t>
      </w:r>
      <w:r w:rsidRPr="00E10588">
        <w:rPr>
          <w:sz w:val="28"/>
          <w:szCs w:val="28"/>
          <w:rtl/>
          <w:lang w:bidi="ar-SA"/>
        </w:rPr>
        <w:t>ثنين خاطئين هما حناني</w:t>
      </w:r>
      <w:r w:rsidR="00EA241F">
        <w:rPr>
          <w:rFonts w:hint="cs"/>
          <w:sz w:val="28"/>
          <w:szCs w:val="28"/>
          <w:rtl/>
          <w:lang w:bidi="ar-SA"/>
        </w:rPr>
        <w:t>َّ</w:t>
      </w:r>
      <w:r w:rsidRPr="00E10588">
        <w:rPr>
          <w:sz w:val="28"/>
          <w:szCs w:val="28"/>
          <w:rtl/>
          <w:lang w:bidi="ar-SA"/>
        </w:rPr>
        <w:t>ا وسفير</w:t>
      </w:r>
      <w:r w:rsidR="00EA241F">
        <w:rPr>
          <w:rFonts w:hint="cs"/>
          <w:sz w:val="28"/>
          <w:szCs w:val="28"/>
          <w:rtl/>
          <w:lang w:bidi="ar-SA"/>
        </w:rPr>
        <w:t>ة</w:t>
      </w:r>
      <w:r w:rsidRPr="00E10588">
        <w:rPr>
          <w:sz w:val="28"/>
          <w:szCs w:val="28"/>
          <w:rtl/>
          <w:lang w:bidi="ar-SA"/>
        </w:rPr>
        <w:t>، فمات كل منهما في لحظة (أع</w:t>
      </w:r>
      <w:r w:rsidRPr="00E10588">
        <w:rPr>
          <w:rFonts w:hint="cs"/>
          <w:sz w:val="28"/>
          <w:szCs w:val="28"/>
          <w:rtl/>
          <w:lang w:bidi="ar-SA"/>
        </w:rPr>
        <w:t>5: 1- 11</w:t>
      </w:r>
      <w:r w:rsidRPr="00E10588">
        <w:rPr>
          <w:sz w:val="28"/>
          <w:szCs w:val="28"/>
          <w:rtl/>
          <w:lang w:bidi="ar-SA"/>
        </w:rPr>
        <w:t>). وبولس الرسول ضرب ساحرًا بالعمى (</w:t>
      </w:r>
      <w:proofErr w:type="spellStart"/>
      <w:r w:rsidRPr="00E10588">
        <w:rPr>
          <w:sz w:val="28"/>
          <w:szCs w:val="28"/>
          <w:rtl/>
          <w:lang w:bidi="ar-SA"/>
        </w:rPr>
        <w:t>باريشوع</w:t>
      </w:r>
      <w:proofErr w:type="spellEnd"/>
      <w:r w:rsidRPr="00E10588">
        <w:rPr>
          <w:sz w:val="28"/>
          <w:szCs w:val="28"/>
          <w:rtl/>
          <w:lang w:bidi="ar-SA"/>
        </w:rPr>
        <w:t>) لأنه كان يُفسد الوالي عن الإيمان، فعمي بكلمة بولس (أع</w:t>
      </w:r>
      <w:r w:rsidRPr="00E10588">
        <w:rPr>
          <w:rFonts w:hint="cs"/>
          <w:sz w:val="28"/>
          <w:szCs w:val="28"/>
          <w:rtl/>
          <w:lang w:bidi="ar-SA"/>
        </w:rPr>
        <w:t>13: 6- 11</w:t>
      </w:r>
      <w:r w:rsidR="00EA241F">
        <w:rPr>
          <w:sz w:val="28"/>
          <w:szCs w:val="28"/>
          <w:rtl/>
          <w:lang w:bidi="ar-SA"/>
        </w:rPr>
        <w:t>).</w:t>
      </w:r>
    </w:p>
    <w:p w14:paraId="78E467FC" w14:textId="77777777" w:rsidR="001C55D8" w:rsidRPr="00E10588" w:rsidRDefault="001C55D8" w:rsidP="00EA241F">
      <w:pPr>
        <w:jc w:val="lowKashida"/>
        <w:rPr>
          <w:sz w:val="28"/>
          <w:szCs w:val="28"/>
          <w:rtl/>
          <w:lang w:bidi="ar-SA"/>
        </w:rPr>
      </w:pPr>
      <w:r w:rsidRPr="00E10588">
        <w:rPr>
          <w:sz w:val="28"/>
          <w:szCs w:val="28"/>
          <w:rtl/>
          <w:lang w:bidi="ar-SA"/>
        </w:rPr>
        <w:t>ولكننا سوف لا نتحدث عن هذه الأمور وأمثالها، لكونها معجزات، والمعجزات ليست لكل أحد. ولكننا ذكرناها، لأنها تهمنا هنا من نقطة واحدة وهي:</w:t>
      </w:r>
    </w:p>
    <w:p w14:paraId="6D762096" w14:textId="77777777" w:rsidR="001C55D8" w:rsidRPr="00E10588" w:rsidRDefault="001C55D8" w:rsidP="001C55D8">
      <w:pPr>
        <w:jc w:val="lowKashida"/>
        <w:rPr>
          <w:b/>
          <w:bCs/>
          <w:sz w:val="28"/>
          <w:szCs w:val="28"/>
          <w:rtl/>
          <w:lang w:bidi="ar-SA"/>
        </w:rPr>
      </w:pPr>
      <w:r w:rsidRPr="00E10588">
        <w:rPr>
          <w:b/>
          <w:bCs/>
          <w:sz w:val="28"/>
          <w:szCs w:val="28"/>
          <w:rtl/>
          <w:lang w:bidi="ar-SA"/>
        </w:rPr>
        <w:t>1-</w:t>
      </w:r>
      <w:r w:rsidR="00785814" w:rsidRPr="00E10588">
        <w:rPr>
          <w:rFonts w:hint="cs"/>
          <w:b/>
          <w:bCs/>
          <w:sz w:val="28"/>
          <w:szCs w:val="28"/>
          <w:rtl/>
          <w:lang w:bidi="ar-SA"/>
        </w:rPr>
        <w:t xml:space="preserve"> </w:t>
      </w:r>
      <w:r w:rsidRPr="00E10588">
        <w:rPr>
          <w:b/>
          <w:bCs/>
          <w:sz w:val="28"/>
          <w:szCs w:val="28"/>
          <w:rtl/>
          <w:lang w:bidi="ar-SA"/>
        </w:rPr>
        <w:t>إن للكهنوت سلطانًا من جهة مقاومة الخطاة ومعاقبتهم.</w:t>
      </w:r>
    </w:p>
    <w:p w14:paraId="67CD0603" w14:textId="77777777" w:rsidR="001C55D8" w:rsidRPr="00E10588" w:rsidRDefault="001C55D8" w:rsidP="001C55D8">
      <w:pPr>
        <w:jc w:val="lowKashida"/>
        <w:rPr>
          <w:sz w:val="28"/>
          <w:szCs w:val="28"/>
          <w:rtl/>
          <w:lang w:bidi="ar-SA"/>
        </w:rPr>
      </w:pPr>
      <w:r w:rsidRPr="00E10588">
        <w:rPr>
          <w:sz w:val="28"/>
          <w:szCs w:val="28"/>
          <w:rtl/>
          <w:lang w:bidi="ar-SA"/>
        </w:rPr>
        <w:t>وهذا ما سوف نتحدث عنه بالتفصيل في شرحنا لسلطان الحل والربط، الذي كان للآباء الرسل، وبالتالي لخلفائهم</w:t>
      </w:r>
      <w:r w:rsidR="00346776" w:rsidRPr="00E10588">
        <w:rPr>
          <w:sz w:val="28"/>
          <w:szCs w:val="28"/>
          <w:rtl/>
          <w:lang w:bidi="ar-SA"/>
        </w:rPr>
        <w:t>...</w:t>
      </w:r>
    </w:p>
    <w:p w14:paraId="3F6C941B" w14:textId="77777777" w:rsidR="001C55D8" w:rsidRPr="00E10588" w:rsidRDefault="001C55D8" w:rsidP="001C55D8">
      <w:pPr>
        <w:jc w:val="lowKashida"/>
        <w:rPr>
          <w:b/>
          <w:bCs/>
          <w:sz w:val="28"/>
          <w:szCs w:val="28"/>
          <w:rtl/>
          <w:lang w:bidi="ar-SA"/>
        </w:rPr>
      </w:pPr>
      <w:r w:rsidRPr="00E10588">
        <w:rPr>
          <w:b/>
          <w:bCs/>
          <w:sz w:val="28"/>
          <w:szCs w:val="28"/>
          <w:rtl/>
          <w:lang w:bidi="ar-SA"/>
        </w:rPr>
        <w:t>2-</w:t>
      </w:r>
      <w:r w:rsidR="00785814" w:rsidRPr="00E10588">
        <w:rPr>
          <w:rFonts w:hint="cs"/>
          <w:b/>
          <w:bCs/>
          <w:sz w:val="28"/>
          <w:szCs w:val="28"/>
          <w:rtl/>
          <w:lang w:bidi="ar-SA"/>
        </w:rPr>
        <w:t xml:space="preserve"> </w:t>
      </w:r>
      <w:r w:rsidRPr="00E10588">
        <w:rPr>
          <w:b/>
          <w:bCs/>
          <w:sz w:val="28"/>
          <w:szCs w:val="28"/>
          <w:rtl/>
          <w:lang w:bidi="ar-SA"/>
        </w:rPr>
        <w:t>وسلطان الحل</w:t>
      </w:r>
      <w:r w:rsidR="00EA241F">
        <w:rPr>
          <w:rFonts w:hint="cs"/>
          <w:b/>
          <w:bCs/>
          <w:sz w:val="28"/>
          <w:szCs w:val="28"/>
          <w:rtl/>
          <w:lang w:bidi="ar-SA"/>
        </w:rPr>
        <w:t>ِّ</w:t>
      </w:r>
      <w:r w:rsidRPr="00E10588">
        <w:rPr>
          <w:b/>
          <w:bCs/>
          <w:sz w:val="28"/>
          <w:szCs w:val="28"/>
          <w:rtl/>
          <w:lang w:bidi="ar-SA"/>
        </w:rPr>
        <w:t xml:space="preserve"> والربط مرتبط بالاعتراف، لأنه على أي شيء </w:t>
      </w:r>
      <w:proofErr w:type="spellStart"/>
      <w:r w:rsidRPr="00E10588">
        <w:rPr>
          <w:b/>
          <w:bCs/>
          <w:sz w:val="28"/>
          <w:szCs w:val="28"/>
          <w:rtl/>
          <w:lang w:bidi="ar-SA"/>
        </w:rPr>
        <w:t>يحالل</w:t>
      </w:r>
      <w:proofErr w:type="spellEnd"/>
      <w:r w:rsidRPr="00E10588">
        <w:rPr>
          <w:b/>
          <w:bCs/>
          <w:sz w:val="28"/>
          <w:szCs w:val="28"/>
          <w:rtl/>
          <w:lang w:bidi="ar-SA"/>
        </w:rPr>
        <w:t xml:space="preserve"> الكاهن خاطئًا؟ أليس على الخطايا التي يعترف بها ويتوب عنها؟</w:t>
      </w:r>
    </w:p>
    <w:p w14:paraId="437AA2AE" w14:textId="77777777" w:rsidR="001C55D8" w:rsidRPr="00E10588" w:rsidRDefault="001C55D8" w:rsidP="001C55D8">
      <w:pPr>
        <w:jc w:val="lowKashida"/>
        <w:rPr>
          <w:sz w:val="28"/>
          <w:szCs w:val="28"/>
          <w:rtl/>
          <w:lang w:bidi="ar-SA"/>
        </w:rPr>
      </w:pPr>
      <w:r w:rsidRPr="00E10588">
        <w:rPr>
          <w:sz w:val="28"/>
          <w:szCs w:val="28"/>
          <w:rtl/>
          <w:lang w:bidi="ar-SA"/>
        </w:rPr>
        <w:t>ومن هنا نبدأ الكلام عن ا</w:t>
      </w:r>
      <w:r w:rsidRPr="00E10588">
        <w:rPr>
          <w:rFonts w:hint="cs"/>
          <w:sz w:val="28"/>
          <w:szCs w:val="28"/>
          <w:rtl/>
          <w:lang w:bidi="ar-SA"/>
        </w:rPr>
        <w:t>لا</w:t>
      </w:r>
      <w:r w:rsidRPr="00E10588">
        <w:rPr>
          <w:sz w:val="28"/>
          <w:szCs w:val="28"/>
          <w:rtl/>
          <w:lang w:bidi="ar-SA"/>
        </w:rPr>
        <w:t>عتراف:</w:t>
      </w:r>
    </w:p>
    <w:p w14:paraId="52BFC301" w14:textId="77777777" w:rsidR="001C55D8" w:rsidRPr="00E10588" w:rsidRDefault="001C55D8" w:rsidP="00461B75">
      <w:pPr>
        <w:pStyle w:val="Heading3"/>
        <w:rPr>
          <w:rtl/>
        </w:rPr>
      </w:pPr>
      <w:bookmarkStart w:id="340" w:name="_Toc169981723"/>
      <w:r w:rsidRPr="00E10588">
        <w:rPr>
          <w:rtl/>
        </w:rPr>
        <w:t>أربعة أنواع من ا</w:t>
      </w:r>
      <w:r w:rsidRPr="00E10588">
        <w:rPr>
          <w:rFonts w:hint="cs"/>
          <w:rtl/>
        </w:rPr>
        <w:t>لا</w:t>
      </w:r>
      <w:r w:rsidRPr="00E10588">
        <w:rPr>
          <w:rtl/>
        </w:rPr>
        <w:t>عتراف</w:t>
      </w:r>
      <w:bookmarkEnd w:id="340"/>
    </w:p>
    <w:p w14:paraId="21A8D661" w14:textId="77777777" w:rsidR="001C55D8" w:rsidRPr="00E10588" w:rsidRDefault="001C55D8" w:rsidP="001C55D8">
      <w:pPr>
        <w:jc w:val="lowKashida"/>
        <w:rPr>
          <w:sz w:val="28"/>
          <w:szCs w:val="28"/>
          <w:rtl/>
          <w:lang w:bidi="ar-SA"/>
        </w:rPr>
      </w:pPr>
      <w:r w:rsidRPr="00E10588">
        <w:rPr>
          <w:sz w:val="28"/>
          <w:szCs w:val="28"/>
          <w:rtl/>
          <w:lang w:bidi="ar-SA"/>
        </w:rPr>
        <w:t>3-</w:t>
      </w:r>
      <w:r w:rsidR="00785814" w:rsidRPr="00E10588">
        <w:rPr>
          <w:rFonts w:hint="cs"/>
          <w:sz w:val="28"/>
          <w:szCs w:val="28"/>
          <w:rtl/>
          <w:lang w:bidi="ar-SA"/>
        </w:rPr>
        <w:t xml:space="preserve"> </w:t>
      </w:r>
      <w:r w:rsidRPr="00E10588">
        <w:rPr>
          <w:sz w:val="28"/>
          <w:szCs w:val="28"/>
          <w:rtl/>
          <w:lang w:bidi="ar-SA"/>
        </w:rPr>
        <w:t>الذين يقولون إن الاعتراف هو على الله وحده، لا يتفق كلامهم هذا مع تعليم الكتاب. فالكتاب المقدس يذكر لنا أربعة أنواع من الاعتراف، هي:</w:t>
      </w:r>
    </w:p>
    <w:p w14:paraId="653518FC" w14:textId="77777777" w:rsidR="001C55D8" w:rsidRPr="001C55D8" w:rsidRDefault="00785814" w:rsidP="00461B75">
      <w:pPr>
        <w:jc w:val="lowKashida"/>
        <w:rPr>
          <w:b/>
          <w:bCs/>
          <w:sz w:val="28"/>
          <w:szCs w:val="28"/>
          <w:rtl/>
          <w:lang w:bidi="ar-SA"/>
        </w:rPr>
      </w:pPr>
      <w:r w:rsidRPr="00E10588">
        <w:rPr>
          <w:b/>
          <w:bCs/>
          <w:sz w:val="28"/>
          <w:szCs w:val="28"/>
          <w:rtl/>
          <w:lang w:bidi="ar-SA"/>
        </w:rPr>
        <w:t>أ</w:t>
      </w:r>
      <w:r w:rsidRPr="00E10588">
        <w:rPr>
          <w:rFonts w:hint="cs"/>
          <w:b/>
          <w:bCs/>
          <w:sz w:val="28"/>
          <w:szCs w:val="28"/>
          <w:rtl/>
          <w:lang w:bidi="ar-SA"/>
        </w:rPr>
        <w:t xml:space="preserve">) </w:t>
      </w:r>
      <w:r w:rsidR="001C55D8" w:rsidRPr="00E10588">
        <w:rPr>
          <w:b/>
          <w:bCs/>
          <w:sz w:val="28"/>
          <w:szCs w:val="28"/>
          <w:rtl/>
          <w:lang w:bidi="ar-SA"/>
        </w:rPr>
        <w:t>الاعتراف على الله</w:t>
      </w:r>
    </w:p>
    <w:p w14:paraId="410C5BE8" w14:textId="77777777" w:rsidR="001C55D8" w:rsidRPr="001C55D8" w:rsidRDefault="001C55D8" w:rsidP="00461B75">
      <w:pPr>
        <w:jc w:val="lowKashida"/>
        <w:rPr>
          <w:sz w:val="28"/>
          <w:szCs w:val="28"/>
          <w:rtl/>
          <w:lang w:bidi="ar-SA"/>
        </w:rPr>
      </w:pPr>
      <w:r w:rsidRPr="001C55D8">
        <w:rPr>
          <w:sz w:val="28"/>
          <w:szCs w:val="28"/>
          <w:rtl/>
          <w:lang w:bidi="ar-SA"/>
        </w:rPr>
        <w:t>وهذا أمر لا يجادل أحد فيه، فقد قال داود للرب في المزمور الخمسين: "</w:t>
      </w:r>
      <w:r w:rsidR="00461B75" w:rsidRPr="00461B75">
        <w:rPr>
          <w:sz w:val="28"/>
          <w:szCs w:val="28"/>
          <w:rtl/>
          <w:lang w:bidi="ar-SA"/>
        </w:rPr>
        <w:t>إِلَيْكَ وَحْدَكَ أَخْطَأْتُ، وَالشَّرّ</w:t>
      </w:r>
      <w:r w:rsidR="00461B75">
        <w:rPr>
          <w:sz w:val="28"/>
          <w:szCs w:val="28"/>
          <w:rtl/>
          <w:lang w:bidi="ar-SA"/>
        </w:rPr>
        <w:t>َ قُدَّامَ عَيْنَيْكَ صَنَعْتُ</w:t>
      </w:r>
      <w:r w:rsidRPr="001C55D8">
        <w:rPr>
          <w:sz w:val="28"/>
          <w:szCs w:val="28"/>
          <w:rtl/>
          <w:lang w:bidi="ar-SA"/>
        </w:rPr>
        <w:t>" (مز 50</w:t>
      </w:r>
      <w:r w:rsidR="00461B75">
        <w:rPr>
          <w:rFonts w:hint="cs"/>
          <w:sz w:val="28"/>
          <w:szCs w:val="28"/>
          <w:rtl/>
          <w:lang w:bidi="ar-SA"/>
        </w:rPr>
        <w:t>/ 51</w:t>
      </w:r>
      <w:r w:rsidRPr="001C55D8">
        <w:rPr>
          <w:sz w:val="28"/>
          <w:szCs w:val="28"/>
          <w:rtl/>
          <w:lang w:bidi="ar-SA"/>
        </w:rPr>
        <w:t>). وقال دانيال النبي في صلاته وصومه</w:t>
      </w:r>
      <w:r w:rsidRPr="00712BC2">
        <w:rPr>
          <w:sz w:val="28"/>
          <w:szCs w:val="28"/>
          <w:rtl/>
          <w:lang w:bidi="ar-SA"/>
        </w:rPr>
        <w:t xml:space="preserve">: "أَيُّهَا الرَّبُّ </w:t>
      </w:r>
      <w:r w:rsidRPr="00712BC2">
        <w:rPr>
          <w:sz w:val="28"/>
          <w:szCs w:val="28"/>
          <w:rtl/>
          <w:lang w:bidi="ar-SA"/>
        </w:rPr>
        <w:lastRenderedPageBreak/>
        <w:t xml:space="preserve">الإِلَهُ الْعَظِيمُ </w:t>
      </w:r>
      <w:r w:rsidRPr="00712BC2">
        <w:rPr>
          <w:rFonts w:hint="cs"/>
          <w:sz w:val="28"/>
          <w:szCs w:val="28"/>
          <w:rtl/>
          <w:lang w:bidi="ar-SA"/>
        </w:rPr>
        <w:t>...</w:t>
      </w:r>
      <w:r w:rsidRPr="00712BC2">
        <w:rPr>
          <w:sz w:val="28"/>
          <w:szCs w:val="28"/>
          <w:rtl/>
          <w:lang w:bidi="ar-SA"/>
        </w:rPr>
        <w:t xml:space="preserve"> أَخْطَأْنَا وَأَثِمْنَا وَعَمِلْنَا الشَّرَّ وَتَمَرَّدْنَا وَحِدْنَا عَنْ وَصَايَاكَ</w:t>
      </w:r>
      <w:r w:rsidR="00346776" w:rsidRPr="00712BC2">
        <w:rPr>
          <w:sz w:val="28"/>
          <w:szCs w:val="28"/>
          <w:rtl/>
          <w:lang w:bidi="ar-SA"/>
        </w:rPr>
        <w:t>...</w:t>
      </w:r>
      <w:r w:rsidRPr="00712BC2">
        <w:rPr>
          <w:sz w:val="28"/>
          <w:szCs w:val="28"/>
          <w:rtl/>
          <w:lang w:bidi="ar-SA"/>
        </w:rPr>
        <w:t>"</w:t>
      </w:r>
      <w:r w:rsidRPr="001C55D8">
        <w:rPr>
          <w:sz w:val="28"/>
          <w:szCs w:val="28"/>
          <w:rtl/>
          <w:lang w:bidi="ar-SA"/>
        </w:rPr>
        <w:t xml:space="preserve"> (دا</w:t>
      </w:r>
      <w:r w:rsidRPr="001C55D8">
        <w:rPr>
          <w:rFonts w:hint="cs"/>
          <w:sz w:val="28"/>
          <w:szCs w:val="28"/>
          <w:rtl/>
          <w:lang w:bidi="ar-SA"/>
        </w:rPr>
        <w:t>9: 4، 5</w:t>
      </w:r>
      <w:r w:rsidRPr="001C55D8">
        <w:rPr>
          <w:sz w:val="28"/>
          <w:szCs w:val="28"/>
          <w:rtl/>
          <w:lang w:bidi="ar-SA"/>
        </w:rPr>
        <w:t>).</w:t>
      </w:r>
    </w:p>
    <w:p w14:paraId="122E9D63" w14:textId="77777777" w:rsidR="001C55D8" w:rsidRPr="001C55D8" w:rsidRDefault="001C55D8" w:rsidP="001C55D8">
      <w:pPr>
        <w:jc w:val="lowKashida"/>
        <w:rPr>
          <w:sz w:val="28"/>
          <w:szCs w:val="28"/>
          <w:rtl/>
          <w:lang w:bidi="ar-SA"/>
        </w:rPr>
      </w:pPr>
      <w:r w:rsidRPr="001C55D8">
        <w:rPr>
          <w:sz w:val="28"/>
          <w:szCs w:val="28"/>
          <w:rtl/>
          <w:lang w:bidi="ar-SA"/>
        </w:rPr>
        <w:t>والآيات في هذا الموضوع لا تدخل تحت حصر</w:t>
      </w:r>
      <w:r w:rsidR="00346776">
        <w:rPr>
          <w:sz w:val="28"/>
          <w:szCs w:val="28"/>
          <w:rtl/>
          <w:lang w:bidi="ar-SA"/>
        </w:rPr>
        <w:t>...</w:t>
      </w:r>
    </w:p>
    <w:p w14:paraId="2158AB18" w14:textId="77777777" w:rsidR="001C55D8" w:rsidRPr="001C55D8" w:rsidRDefault="00785814" w:rsidP="001C55D8">
      <w:pPr>
        <w:jc w:val="lowKashida"/>
        <w:rPr>
          <w:b/>
          <w:bCs/>
          <w:sz w:val="28"/>
          <w:szCs w:val="28"/>
          <w:rtl/>
          <w:lang w:bidi="ar-SA"/>
        </w:rPr>
      </w:pPr>
      <w:r>
        <w:rPr>
          <w:b/>
          <w:bCs/>
          <w:sz w:val="28"/>
          <w:szCs w:val="28"/>
          <w:rtl/>
          <w:lang w:bidi="ar-SA"/>
        </w:rPr>
        <w:t>ب</w:t>
      </w:r>
      <w:r>
        <w:rPr>
          <w:rFonts w:hint="cs"/>
          <w:b/>
          <w:bCs/>
          <w:sz w:val="28"/>
          <w:szCs w:val="28"/>
          <w:rtl/>
          <w:lang w:bidi="ar-SA"/>
        </w:rPr>
        <w:t xml:space="preserve">ـ) </w:t>
      </w:r>
      <w:r w:rsidR="00712BC2">
        <w:rPr>
          <w:b/>
          <w:bCs/>
          <w:sz w:val="28"/>
          <w:szCs w:val="28"/>
          <w:rtl/>
          <w:lang w:bidi="ar-SA"/>
        </w:rPr>
        <w:t>الاعتراف على الأب الكاهن</w:t>
      </w:r>
    </w:p>
    <w:p w14:paraId="61A8802C" w14:textId="77777777" w:rsidR="001C55D8" w:rsidRPr="001C55D8" w:rsidRDefault="001C55D8" w:rsidP="001C55D8">
      <w:pPr>
        <w:jc w:val="lowKashida"/>
        <w:rPr>
          <w:sz w:val="28"/>
          <w:szCs w:val="28"/>
          <w:rtl/>
          <w:lang w:bidi="ar-SA"/>
        </w:rPr>
      </w:pPr>
      <w:r w:rsidRPr="001C55D8">
        <w:rPr>
          <w:sz w:val="28"/>
          <w:szCs w:val="28"/>
          <w:rtl/>
          <w:lang w:bidi="ar-SA"/>
        </w:rPr>
        <w:t>وهو موضوع بحثنا هذا. وسنورد فيه آيات عديدة من العهد القديم ومن العهد الجديد على السواء. فالاعتراف على الكاهن تعليم إلهي سجله الكتاب.</w:t>
      </w:r>
    </w:p>
    <w:p w14:paraId="184A0AA1" w14:textId="77777777" w:rsidR="001C55D8" w:rsidRPr="001C55D8" w:rsidRDefault="00785814" w:rsidP="001C55D8">
      <w:pPr>
        <w:jc w:val="lowKashida"/>
        <w:rPr>
          <w:b/>
          <w:bCs/>
          <w:sz w:val="28"/>
          <w:szCs w:val="28"/>
          <w:rtl/>
          <w:lang w:bidi="ar-SA"/>
        </w:rPr>
      </w:pPr>
      <w:r>
        <w:rPr>
          <w:b/>
          <w:bCs/>
          <w:sz w:val="28"/>
          <w:szCs w:val="28"/>
          <w:rtl/>
          <w:lang w:bidi="ar-SA"/>
        </w:rPr>
        <w:t>جـ</w:t>
      </w:r>
      <w:r>
        <w:rPr>
          <w:rFonts w:hint="cs"/>
          <w:b/>
          <w:bCs/>
          <w:sz w:val="28"/>
          <w:szCs w:val="28"/>
          <w:rtl/>
          <w:lang w:bidi="ar-SA"/>
        </w:rPr>
        <w:t xml:space="preserve">) </w:t>
      </w:r>
      <w:r w:rsidR="001C55D8" w:rsidRPr="001C55D8">
        <w:rPr>
          <w:b/>
          <w:bCs/>
          <w:sz w:val="28"/>
          <w:szCs w:val="28"/>
          <w:rtl/>
          <w:lang w:bidi="ar-SA"/>
        </w:rPr>
        <w:t>اعتراف المخط</w:t>
      </w:r>
      <w:r w:rsidR="001C55D8" w:rsidRPr="001C55D8">
        <w:rPr>
          <w:rFonts w:hint="cs"/>
          <w:b/>
          <w:bCs/>
          <w:sz w:val="28"/>
          <w:szCs w:val="28"/>
          <w:rtl/>
          <w:lang w:bidi="ar-SA"/>
        </w:rPr>
        <w:t>ئ</w:t>
      </w:r>
      <w:r w:rsidR="001C55D8" w:rsidRPr="001C55D8">
        <w:rPr>
          <w:b/>
          <w:bCs/>
          <w:sz w:val="28"/>
          <w:szCs w:val="28"/>
          <w:rtl/>
          <w:lang w:bidi="ar-SA"/>
        </w:rPr>
        <w:t xml:space="preserve"> على من أخطأ هو إليه:</w:t>
      </w:r>
    </w:p>
    <w:p w14:paraId="6B867284" w14:textId="1E1AA319" w:rsidR="001C55D8" w:rsidRPr="001C55D8" w:rsidRDefault="001C55D8" w:rsidP="001C55D8">
      <w:pPr>
        <w:jc w:val="lowKashida"/>
        <w:rPr>
          <w:sz w:val="28"/>
          <w:szCs w:val="28"/>
          <w:rtl/>
          <w:lang w:bidi="ar-SA"/>
        </w:rPr>
      </w:pPr>
      <w:r w:rsidRPr="001C55D8">
        <w:rPr>
          <w:sz w:val="28"/>
          <w:szCs w:val="28"/>
          <w:rtl/>
          <w:lang w:bidi="ar-SA"/>
        </w:rPr>
        <w:t>فإن حدث إنك أسأت إلى إنسان، عليك أن تذهب إليه وتصالحه وتقول له إنك أخطأت إليه. وعن هذا قال السيد المسيح</w:t>
      </w:r>
      <w:r w:rsidRPr="00712BC2">
        <w:rPr>
          <w:sz w:val="28"/>
          <w:szCs w:val="28"/>
          <w:rtl/>
          <w:lang w:bidi="ar-SA"/>
        </w:rPr>
        <w:t>: "فَإِنْ قَدَّمْتَ قُرْبَانَكَ إِلَى الْمَذْبَحِ وَهُنَاكَ تَذَكَّرْتَ أَنَّ لأَخِيكَ شَيْئ</w:t>
      </w:r>
      <w:r w:rsidR="00327548" w:rsidRPr="00712BC2">
        <w:rPr>
          <w:sz w:val="28"/>
          <w:szCs w:val="28"/>
          <w:rtl/>
          <w:lang w:bidi="ar-SA"/>
        </w:rPr>
        <w:t>ًا</w:t>
      </w:r>
      <w:r w:rsidR="0061219F">
        <w:rPr>
          <w:rFonts w:hint="cs"/>
          <w:sz w:val="28"/>
          <w:szCs w:val="28"/>
          <w:rtl/>
          <w:lang w:bidi="ar-SA"/>
        </w:rPr>
        <w:t xml:space="preserve"> </w:t>
      </w:r>
      <w:r w:rsidRPr="00712BC2">
        <w:rPr>
          <w:sz w:val="28"/>
          <w:szCs w:val="28"/>
          <w:rtl/>
          <w:lang w:bidi="ar-SA"/>
        </w:rPr>
        <w:t>عَلَيْكَ. فَاتْرُكْ هُنَاكَ قُرْبَانَكَ قُدَّامَ الْمَذْبَحِ وَاذْهَبْ أَوَّل</w:t>
      </w:r>
      <w:r w:rsidR="00327548" w:rsidRPr="00712BC2">
        <w:rPr>
          <w:sz w:val="28"/>
          <w:szCs w:val="28"/>
          <w:rtl/>
          <w:lang w:bidi="ar-SA"/>
        </w:rPr>
        <w:t>ًا</w:t>
      </w:r>
      <w:r w:rsidR="00712BC2">
        <w:rPr>
          <w:rFonts w:hint="cs"/>
          <w:sz w:val="28"/>
          <w:szCs w:val="28"/>
          <w:rtl/>
          <w:lang w:bidi="ar-SA"/>
        </w:rPr>
        <w:t xml:space="preserve"> </w:t>
      </w:r>
      <w:r w:rsidRPr="00712BC2">
        <w:rPr>
          <w:sz w:val="28"/>
          <w:szCs w:val="28"/>
          <w:rtl/>
          <w:lang w:bidi="ar-SA"/>
        </w:rPr>
        <w:t>اصْطَلِحْ مَعَ أَخِيكَ</w:t>
      </w:r>
      <w:r w:rsidRPr="001C55D8">
        <w:rPr>
          <w:sz w:val="28"/>
          <w:szCs w:val="28"/>
          <w:rtl/>
          <w:lang w:bidi="ar-SA"/>
        </w:rPr>
        <w:t>" (مت</w:t>
      </w:r>
      <w:r w:rsidRPr="001C55D8">
        <w:rPr>
          <w:rFonts w:hint="cs"/>
          <w:sz w:val="28"/>
          <w:szCs w:val="28"/>
          <w:rtl/>
          <w:lang w:bidi="ar-SA"/>
        </w:rPr>
        <w:t>5: 23، 24</w:t>
      </w:r>
      <w:r w:rsidRPr="001C55D8">
        <w:rPr>
          <w:sz w:val="28"/>
          <w:szCs w:val="28"/>
          <w:rtl/>
          <w:lang w:bidi="ar-SA"/>
        </w:rPr>
        <w:t>).</w:t>
      </w:r>
    </w:p>
    <w:p w14:paraId="1FE41C5B" w14:textId="77777777" w:rsidR="001C55D8" w:rsidRPr="001C55D8" w:rsidRDefault="001C55D8" w:rsidP="001C55D8">
      <w:pPr>
        <w:jc w:val="lowKashida"/>
        <w:rPr>
          <w:sz w:val="28"/>
          <w:szCs w:val="28"/>
          <w:rtl/>
          <w:lang w:bidi="ar-SA"/>
        </w:rPr>
      </w:pPr>
      <w:r w:rsidRPr="001C55D8">
        <w:rPr>
          <w:sz w:val="28"/>
          <w:szCs w:val="28"/>
          <w:rtl/>
          <w:lang w:bidi="ar-SA"/>
        </w:rPr>
        <w:t>وقال أيض</w:t>
      </w:r>
      <w:r w:rsidRPr="001C55D8">
        <w:rPr>
          <w:rFonts w:hint="cs"/>
          <w:sz w:val="28"/>
          <w:szCs w:val="28"/>
          <w:rtl/>
          <w:lang w:bidi="ar-SA"/>
        </w:rPr>
        <w:t>ً</w:t>
      </w:r>
      <w:r w:rsidRPr="001C55D8">
        <w:rPr>
          <w:sz w:val="28"/>
          <w:szCs w:val="28"/>
          <w:rtl/>
          <w:lang w:bidi="ar-SA"/>
        </w:rPr>
        <w:t xml:space="preserve">ا: </w:t>
      </w:r>
      <w:r w:rsidRPr="00D346E1">
        <w:rPr>
          <w:sz w:val="28"/>
          <w:szCs w:val="28"/>
          <w:rtl/>
          <w:lang w:bidi="ar-SA"/>
        </w:rPr>
        <w:t>"وَإِنْ أَخْطَأَ إِلَيْكَ أَخُوكَ فَوَبِّخْهُ وَإِنْ تَابَ فَاغْفِرْ لَهُ. وَإِنْ أَخْطَأَ إِلَيْكَ سَبْعَ مَرَّاتٍ فِي الْيَوْمِ وَرَجَعَ إِلَيْكَ سَبْعَ مَرَّاتٍ فِي الْيَوْمِ قَائِل</w:t>
      </w:r>
      <w:r w:rsidRPr="00D346E1">
        <w:rPr>
          <w:rFonts w:hint="cs"/>
          <w:sz w:val="28"/>
          <w:szCs w:val="28"/>
          <w:rtl/>
          <w:lang w:bidi="ar-SA"/>
        </w:rPr>
        <w:t>ً</w:t>
      </w:r>
      <w:r w:rsidRPr="00D346E1">
        <w:rPr>
          <w:sz w:val="28"/>
          <w:szCs w:val="28"/>
          <w:rtl/>
          <w:lang w:bidi="ar-SA"/>
        </w:rPr>
        <w:t>ا: أَنَا تَائِبٌ فَاغْفِرْ لَهُ"</w:t>
      </w:r>
      <w:r w:rsidRPr="001C55D8">
        <w:rPr>
          <w:sz w:val="28"/>
          <w:szCs w:val="28"/>
          <w:rtl/>
          <w:lang w:bidi="ar-SA"/>
        </w:rPr>
        <w:t xml:space="preserve"> (لو</w:t>
      </w:r>
      <w:r w:rsidRPr="001C55D8">
        <w:rPr>
          <w:rFonts w:hint="cs"/>
          <w:sz w:val="28"/>
          <w:szCs w:val="28"/>
          <w:rtl/>
          <w:lang w:bidi="ar-SA"/>
        </w:rPr>
        <w:t>17: 3، 4</w:t>
      </w:r>
      <w:r w:rsidRPr="001C55D8">
        <w:rPr>
          <w:sz w:val="28"/>
          <w:szCs w:val="28"/>
          <w:rtl/>
          <w:lang w:bidi="ar-SA"/>
        </w:rPr>
        <w:t>).</w:t>
      </w:r>
    </w:p>
    <w:p w14:paraId="0D207FD7" w14:textId="77777777" w:rsidR="001C55D8" w:rsidRPr="001C55D8" w:rsidRDefault="001C55D8" w:rsidP="001C55D8">
      <w:pPr>
        <w:jc w:val="lowKashida"/>
        <w:rPr>
          <w:sz w:val="28"/>
          <w:szCs w:val="28"/>
          <w:rtl/>
          <w:lang w:bidi="ar-SA"/>
        </w:rPr>
      </w:pPr>
      <w:r w:rsidRPr="001C55D8">
        <w:rPr>
          <w:sz w:val="28"/>
          <w:szCs w:val="28"/>
          <w:rtl/>
          <w:lang w:bidi="ar-SA"/>
        </w:rPr>
        <w:t>أما النوع الرابع والأساسي من الاعتراف، فهو:</w:t>
      </w:r>
    </w:p>
    <w:p w14:paraId="32D51819" w14:textId="77777777" w:rsidR="001C55D8" w:rsidRPr="001C55D8" w:rsidRDefault="00785814" w:rsidP="001C55D8">
      <w:pPr>
        <w:jc w:val="lowKashida"/>
        <w:rPr>
          <w:b/>
          <w:bCs/>
          <w:sz w:val="28"/>
          <w:szCs w:val="28"/>
          <w:rtl/>
          <w:lang w:bidi="ar-SA"/>
        </w:rPr>
      </w:pPr>
      <w:r>
        <w:rPr>
          <w:b/>
          <w:bCs/>
          <w:sz w:val="28"/>
          <w:szCs w:val="28"/>
          <w:rtl/>
          <w:lang w:bidi="ar-SA"/>
        </w:rPr>
        <w:t>د</w:t>
      </w:r>
      <w:r>
        <w:rPr>
          <w:rFonts w:hint="cs"/>
          <w:b/>
          <w:bCs/>
          <w:sz w:val="28"/>
          <w:szCs w:val="28"/>
          <w:rtl/>
          <w:lang w:bidi="ar-SA"/>
        </w:rPr>
        <w:t xml:space="preserve">) </w:t>
      </w:r>
      <w:r w:rsidR="00BA01A2">
        <w:rPr>
          <w:b/>
          <w:bCs/>
          <w:sz w:val="28"/>
          <w:szCs w:val="28"/>
          <w:rtl/>
          <w:lang w:bidi="ar-SA"/>
        </w:rPr>
        <w:t>تعترف بينك وبين نفسك أنك أخطأت</w:t>
      </w:r>
    </w:p>
    <w:p w14:paraId="340A4B61" w14:textId="77777777" w:rsidR="001C55D8" w:rsidRPr="001C55D8" w:rsidRDefault="001C55D8" w:rsidP="001C55D8">
      <w:pPr>
        <w:jc w:val="lowKashida"/>
        <w:rPr>
          <w:sz w:val="28"/>
          <w:szCs w:val="28"/>
          <w:rtl/>
          <w:lang w:bidi="ar-SA"/>
        </w:rPr>
      </w:pPr>
      <w:r w:rsidRPr="001C55D8">
        <w:rPr>
          <w:sz w:val="28"/>
          <w:szCs w:val="28"/>
          <w:rtl/>
          <w:lang w:bidi="ar-SA"/>
        </w:rPr>
        <w:t>وهذا بلا شك هو الاعتراف الأول في الترتيب</w:t>
      </w:r>
      <w:r w:rsidR="00346776">
        <w:rPr>
          <w:sz w:val="28"/>
          <w:szCs w:val="28"/>
          <w:rtl/>
          <w:lang w:bidi="ar-SA"/>
        </w:rPr>
        <w:t>...</w:t>
      </w:r>
      <w:r w:rsidRPr="001C55D8">
        <w:rPr>
          <w:sz w:val="28"/>
          <w:szCs w:val="28"/>
          <w:rtl/>
          <w:lang w:bidi="ar-SA"/>
        </w:rPr>
        <w:t xml:space="preserve"> فإن لم يعترف الإنسان في داخل نفسه أنه قد أخطأ، كيف سيقف أمام الله ويقول قد أخطأت؟! وكيف سيذهب إلى الأب الكاهن، وإلى أخيه الذي أخطأ هو إليه، ويعترف له قائل</w:t>
      </w:r>
      <w:r w:rsidR="00327548">
        <w:rPr>
          <w:sz w:val="28"/>
          <w:szCs w:val="28"/>
          <w:rtl/>
          <w:lang w:bidi="ar-SA"/>
        </w:rPr>
        <w:t>ًا</w:t>
      </w:r>
      <w:r w:rsidRPr="001C55D8">
        <w:rPr>
          <w:sz w:val="28"/>
          <w:szCs w:val="28"/>
          <w:rtl/>
          <w:lang w:bidi="ar-SA"/>
        </w:rPr>
        <w:t xml:space="preserve"> قد أخطأت؟!</w:t>
      </w:r>
    </w:p>
    <w:p w14:paraId="09FA88FB" w14:textId="18CDD496" w:rsidR="001C55D8" w:rsidRPr="001C55D8" w:rsidRDefault="001C55D8" w:rsidP="001C55D8">
      <w:pPr>
        <w:jc w:val="lowKashida"/>
        <w:rPr>
          <w:sz w:val="28"/>
          <w:szCs w:val="28"/>
          <w:rtl/>
          <w:lang w:bidi="ar-SA"/>
        </w:rPr>
      </w:pPr>
      <w:r w:rsidRPr="001C55D8">
        <w:rPr>
          <w:sz w:val="28"/>
          <w:szCs w:val="28"/>
          <w:rtl/>
          <w:lang w:bidi="ar-SA"/>
        </w:rPr>
        <w:t xml:space="preserve">ومثال هذا النوع الابن الضال، الذي </w:t>
      </w:r>
      <w:r w:rsidRPr="001C55D8">
        <w:rPr>
          <w:rFonts w:hint="cs"/>
          <w:sz w:val="28"/>
          <w:szCs w:val="28"/>
          <w:rtl/>
          <w:lang w:bidi="ar-SA"/>
        </w:rPr>
        <w:t>أ</w:t>
      </w:r>
      <w:r w:rsidRPr="001C55D8">
        <w:rPr>
          <w:sz w:val="28"/>
          <w:szCs w:val="28"/>
          <w:rtl/>
          <w:lang w:bidi="ar-SA"/>
        </w:rPr>
        <w:t>درك في داخله أول</w:t>
      </w:r>
      <w:r w:rsidRPr="001C55D8">
        <w:rPr>
          <w:rFonts w:hint="cs"/>
          <w:sz w:val="28"/>
          <w:szCs w:val="28"/>
          <w:rtl/>
          <w:lang w:bidi="ar-SA"/>
        </w:rPr>
        <w:t>ً</w:t>
      </w:r>
      <w:r w:rsidRPr="001C55D8">
        <w:rPr>
          <w:sz w:val="28"/>
          <w:szCs w:val="28"/>
          <w:rtl/>
          <w:lang w:bidi="ar-SA"/>
        </w:rPr>
        <w:t xml:space="preserve">ا </w:t>
      </w:r>
      <w:r w:rsidR="006635EB">
        <w:rPr>
          <w:rFonts w:hint="cs"/>
          <w:sz w:val="28"/>
          <w:szCs w:val="28"/>
          <w:rtl/>
          <w:lang w:bidi="ar-SA"/>
        </w:rPr>
        <w:t>أ</w:t>
      </w:r>
      <w:r w:rsidRPr="001C55D8">
        <w:rPr>
          <w:sz w:val="28"/>
          <w:szCs w:val="28"/>
          <w:rtl/>
          <w:lang w:bidi="ar-SA"/>
        </w:rPr>
        <w:t xml:space="preserve">نه أخطأ. ودفعه هذا أن يذهب إلى أبيه ويقول له: أخطأت إلى </w:t>
      </w:r>
      <w:proofErr w:type="gramStart"/>
      <w:r w:rsidRPr="001C55D8">
        <w:rPr>
          <w:sz w:val="28"/>
          <w:szCs w:val="28"/>
          <w:rtl/>
          <w:lang w:bidi="ar-SA"/>
        </w:rPr>
        <w:t>السموات</w:t>
      </w:r>
      <w:proofErr w:type="gramEnd"/>
      <w:r w:rsidRPr="001C55D8">
        <w:rPr>
          <w:sz w:val="28"/>
          <w:szCs w:val="28"/>
          <w:rtl/>
          <w:lang w:bidi="ar-SA"/>
        </w:rPr>
        <w:t xml:space="preserve"> وقدامك (لو</w:t>
      </w:r>
      <w:r w:rsidRPr="001C55D8">
        <w:rPr>
          <w:rFonts w:hint="cs"/>
          <w:sz w:val="28"/>
          <w:szCs w:val="28"/>
          <w:rtl/>
          <w:lang w:bidi="ar-SA"/>
        </w:rPr>
        <w:t>15: 17، 18</w:t>
      </w:r>
      <w:r w:rsidRPr="001C55D8">
        <w:rPr>
          <w:sz w:val="28"/>
          <w:szCs w:val="28"/>
          <w:rtl/>
          <w:lang w:bidi="ar-SA"/>
        </w:rPr>
        <w:t>).</w:t>
      </w:r>
    </w:p>
    <w:p w14:paraId="6B65B642" w14:textId="77777777" w:rsidR="001C55D8" w:rsidRPr="001C55D8" w:rsidRDefault="007425AB" w:rsidP="001C55D8">
      <w:pPr>
        <w:jc w:val="lowKashida"/>
        <w:rPr>
          <w:b/>
          <w:bCs/>
          <w:sz w:val="28"/>
          <w:szCs w:val="28"/>
          <w:rtl/>
          <w:lang w:bidi="ar-SA"/>
        </w:rPr>
      </w:pPr>
      <w:r>
        <w:rPr>
          <w:b/>
          <w:bCs/>
          <w:sz w:val="28"/>
          <w:szCs w:val="28"/>
          <w:rtl/>
          <w:lang w:bidi="ar-SA"/>
        </w:rPr>
        <w:t>إذًا</w:t>
      </w:r>
      <w:r w:rsidR="001C55D8" w:rsidRPr="001C55D8">
        <w:rPr>
          <w:b/>
          <w:bCs/>
          <w:sz w:val="28"/>
          <w:szCs w:val="28"/>
          <w:rtl/>
          <w:lang w:bidi="ar-SA"/>
        </w:rPr>
        <w:t xml:space="preserve"> فالاعتراف على الله وحده ليس</w:t>
      </w:r>
      <w:r w:rsidR="001C55D8" w:rsidRPr="001C55D8">
        <w:rPr>
          <w:rFonts w:hint="cs"/>
          <w:b/>
          <w:bCs/>
          <w:sz w:val="28"/>
          <w:szCs w:val="28"/>
          <w:rtl/>
          <w:lang w:bidi="ar-SA"/>
        </w:rPr>
        <w:t xml:space="preserve"> </w:t>
      </w:r>
      <w:r w:rsidR="001C55D8" w:rsidRPr="001C55D8">
        <w:rPr>
          <w:b/>
          <w:bCs/>
          <w:sz w:val="28"/>
          <w:szCs w:val="28"/>
          <w:rtl/>
          <w:lang w:bidi="ar-SA"/>
        </w:rPr>
        <w:t>تعليمًا كتابيًا</w:t>
      </w:r>
      <w:r w:rsidR="00346776">
        <w:rPr>
          <w:b/>
          <w:bCs/>
          <w:sz w:val="28"/>
          <w:szCs w:val="28"/>
          <w:rtl/>
          <w:lang w:bidi="ar-SA"/>
        </w:rPr>
        <w:t>...</w:t>
      </w:r>
    </w:p>
    <w:p w14:paraId="380E0135" w14:textId="77777777" w:rsidR="001C55D8" w:rsidRPr="001C55D8" w:rsidRDefault="001C55D8" w:rsidP="001C55D8">
      <w:pPr>
        <w:jc w:val="lowKashida"/>
        <w:rPr>
          <w:sz w:val="28"/>
          <w:szCs w:val="28"/>
          <w:rtl/>
          <w:lang w:bidi="ar-SA"/>
        </w:rPr>
      </w:pPr>
      <w:r w:rsidRPr="001C55D8">
        <w:rPr>
          <w:sz w:val="28"/>
          <w:szCs w:val="28"/>
          <w:rtl/>
          <w:lang w:bidi="ar-SA"/>
        </w:rPr>
        <w:t xml:space="preserve">فالكتاب يقول </w:t>
      </w:r>
      <w:r w:rsidRPr="001C55D8">
        <w:rPr>
          <w:rFonts w:hint="cs"/>
          <w:sz w:val="28"/>
          <w:szCs w:val="28"/>
          <w:rtl/>
          <w:lang w:bidi="ar-SA"/>
        </w:rPr>
        <w:t>أيضًا</w:t>
      </w:r>
      <w:r w:rsidRPr="001C55D8">
        <w:rPr>
          <w:sz w:val="28"/>
          <w:szCs w:val="28"/>
          <w:rtl/>
          <w:lang w:bidi="ar-SA"/>
        </w:rPr>
        <w:t xml:space="preserve">: </w:t>
      </w:r>
      <w:r w:rsidRPr="001C55D8">
        <w:rPr>
          <w:rFonts w:hint="cs"/>
          <w:sz w:val="28"/>
          <w:szCs w:val="28"/>
          <w:rtl/>
          <w:lang w:bidi="ar-SA"/>
        </w:rPr>
        <w:t>"</w:t>
      </w:r>
      <w:r w:rsidRPr="001C55D8">
        <w:rPr>
          <w:b/>
          <w:bCs/>
          <w:sz w:val="28"/>
          <w:szCs w:val="28"/>
          <w:rtl/>
          <w:lang w:bidi="ar-SA"/>
        </w:rPr>
        <w:t>اِعْتَرِفُوا بَعْضُكُمْ لِبَعْضٍ بِالّزَلاَّتِ</w:t>
      </w:r>
      <w:r w:rsidRPr="001C55D8">
        <w:rPr>
          <w:rFonts w:hint="cs"/>
          <w:b/>
          <w:bCs/>
          <w:sz w:val="28"/>
          <w:szCs w:val="28"/>
          <w:rtl/>
          <w:lang w:bidi="ar-SA"/>
        </w:rPr>
        <w:t>"</w:t>
      </w:r>
      <w:r w:rsidRPr="001C55D8">
        <w:rPr>
          <w:sz w:val="28"/>
          <w:szCs w:val="28"/>
          <w:rtl/>
          <w:lang w:bidi="ar-SA"/>
        </w:rPr>
        <w:t xml:space="preserve"> (يع</w:t>
      </w:r>
      <w:r w:rsidRPr="001C55D8">
        <w:rPr>
          <w:rFonts w:hint="cs"/>
          <w:sz w:val="28"/>
          <w:szCs w:val="28"/>
          <w:rtl/>
          <w:lang w:bidi="ar-SA"/>
        </w:rPr>
        <w:t>5: 16</w:t>
      </w:r>
      <w:r w:rsidRPr="001C55D8">
        <w:rPr>
          <w:sz w:val="28"/>
          <w:szCs w:val="28"/>
          <w:rtl/>
          <w:lang w:bidi="ar-SA"/>
        </w:rPr>
        <w:t>).</w:t>
      </w:r>
    </w:p>
    <w:p w14:paraId="0C511238" w14:textId="77777777" w:rsidR="001C55D8" w:rsidRPr="001C55D8" w:rsidRDefault="001C55D8" w:rsidP="001C55D8">
      <w:pPr>
        <w:jc w:val="lowKashida"/>
        <w:rPr>
          <w:sz w:val="28"/>
          <w:szCs w:val="28"/>
          <w:rtl/>
          <w:lang w:bidi="ar-SA"/>
        </w:rPr>
      </w:pPr>
      <w:r w:rsidRPr="001C55D8">
        <w:rPr>
          <w:sz w:val="28"/>
          <w:szCs w:val="28"/>
          <w:rtl/>
          <w:lang w:bidi="ar-SA"/>
        </w:rPr>
        <w:t xml:space="preserve">نبدأ من هنا، بشرح موضوع الاعتراف على الكاهن، وإثباته بالأدلة الكتابية من العهدين، ومن </w:t>
      </w:r>
      <w:r w:rsidRPr="001C55D8">
        <w:rPr>
          <w:sz w:val="28"/>
          <w:szCs w:val="28"/>
          <w:rtl/>
          <w:lang w:bidi="ar-SA"/>
        </w:rPr>
        <w:lastRenderedPageBreak/>
        <w:t xml:space="preserve">الفترة التي بين العهدين </w:t>
      </w:r>
      <w:r w:rsidRPr="001C55D8">
        <w:rPr>
          <w:rFonts w:hint="cs"/>
          <w:sz w:val="28"/>
          <w:szCs w:val="28"/>
          <w:rtl/>
          <w:lang w:bidi="ar-SA"/>
        </w:rPr>
        <w:t>أيضًا</w:t>
      </w:r>
      <w:r w:rsidRPr="001C55D8">
        <w:rPr>
          <w:sz w:val="28"/>
          <w:szCs w:val="28"/>
          <w:rtl/>
          <w:lang w:bidi="ar-SA"/>
        </w:rPr>
        <w:t>:</w:t>
      </w:r>
    </w:p>
    <w:p w14:paraId="1D349828" w14:textId="77777777" w:rsidR="001C55D8" w:rsidRPr="001C55D8" w:rsidRDefault="001C55D8" w:rsidP="00785814">
      <w:pPr>
        <w:pStyle w:val="Heading3"/>
        <w:rPr>
          <w:rtl/>
        </w:rPr>
      </w:pPr>
      <w:bookmarkStart w:id="341" w:name="_Toc169981724"/>
      <w:r w:rsidRPr="001C55D8">
        <w:rPr>
          <w:rtl/>
        </w:rPr>
        <w:t>في العهد القديم</w:t>
      </w:r>
      <w:bookmarkEnd w:id="341"/>
    </w:p>
    <w:p w14:paraId="05BDF7A6" w14:textId="77777777" w:rsidR="001C55D8" w:rsidRPr="001C55D8" w:rsidRDefault="001C55D8" w:rsidP="001C55D8">
      <w:pPr>
        <w:jc w:val="lowKashida"/>
        <w:rPr>
          <w:b/>
          <w:bCs/>
          <w:sz w:val="28"/>
          <w:szCs w:val="28"/>
          <w:rtl/>
          <w:lang w:bidi="ar-SA"/>
        </w:rPr>
      </w:pPr>
      <w:r w:rsidRPr="001C55D8">
        <w:rPr>
          <w:b/>
          <w:bCs/>
          <w:sz w:val="28"/>
          <w:szCs w:val="28"/>
          <w:rtl/>
          <w:lang w:bidi="ar-SA"/>
        </w:rPr>
        <w:t>4-</w:t>
      </w:r>
      <w:r w:rsidR="00785814">
        <w:rPr>
          <w:rFonts w:hint="cs"/>
          <w:b/>
          <w:bCs/>
          <w:sz w:val="28"/>
          <w:szCs w:val="28"/>
          <w:rtl/>
          <w:lang w:bidi="ar-SA"/>
        </w:rPr>
        <w:t xml:space="preserve"> </w:t>
      </w:r>
      <w:r w:rsidRPr="001C55D8">
        <w:rPr>
          <w:b/>
          <w:bCs/>
          <w:sz w:val="28"/>
          <w:szCs w:val="28"/>
          <w:rtl/>
          <w:lang w:bidi="ar-SA"/>
        </w:rPr>
        <w:t>كان الاعتراف على الكاهن أمرًا معروف</w:t>
      </w:r>
      <w:r w:rsidRPr="001C55D8">
        <w:rPr>
          <w:rFonts w:hint="cs"/>
          <w:b/>
          <w:bCs/>
          <w:sz w:val="28"/>
          <w:szCs w:val="28"/>
          <w:rtl/>
          <w:lang w:bidi="ar-SA"/>
        </w:rPr>
        <w:t>ً</w:t>
      </w:r>
      <w:r w:rsidRPr="001C55D8">
        <w:rPr>
          <w:b/>
          <w:bCs/>
          <w:sz w:val="28"/>
          <w:szCs w:val="28"/>
          <w:rtl/>
          <w:lang w:bidi="ar-SA"/>
        </w:rPr>
        <w:t>ا منذ بدء الشريعة المكتوبة، ومنذ بدء شريعة الذبائح</w:t>
      </w:r>
      <w:r w:rsidR="00346776">
        <w:rPr>
          <w:b/>
          <w:bCs/>
          <w:sz w:val="28"/>
          <w:szCs w:val="28"/>
          <w:rtl/>
          <w:lang w:bidi="ar-SA"/>
        </w:rPr>
        <w:t>...</w:t>
      </w:r>
    </w:p>
    <w:p w14:paraId="63D248DC" w14:textId="77777777" w:rsidR="001C55D8" w:rsidRPr="001C55D8" w:rsidRDefault="00C610D1" w:rsidP="001C55D8">
      <w:pPr>
        <w:jc w:val="lowKashida"/>
        <w:rPr>
          <w:sz w:val="28"/>
          <w:szCs w:val="28"/>
          <w:rtl/>
          <w:lang w:bidi="ar-SA"/>
        </w:rPr>
      </w:pPr>
      <w:r>
        <w:rPr>
          <w:sz w:val="28"/>
          <w:szCs w:val="28"/>
          <w:rtl/>
          <w:lang w:bidi="ar-SA"/>
        </w:rPr>
        <w:t>فكان الخاط</w:t>
      </w:r>
      <w:r>
        <w:rPr>
          <w:rFonts w:hint="cs"/>
          <w:sz w:val="28"/>
          <w:szCs w:val="28"/>
          <w:rtl/>
          <w:lang w:bidi="ar-SA"/>
        </w:rPr>
        <w:t>ئ</w:t>
      </w:r>
      <w:r w:rsidR="001C55D8" w:rsidRPr="001C55D8">
        <w:rPr>
          <w:sz w:val="28"/>
          <w:szCs w:val="28"/>
          <w:rtl/>
          <w:lang w:bidi="ar-SA"/>
        </w:rPr>
        <w:t xml:space="preserve"> يذهب إلى الكاهن، ويقر</w:t>
      </w:r>
      <w:r w:rsidR="001C747E">
        <w:rPr>
          <w:rFonts w:hint="cs"/>
          <w:sz w:val="28"/>
          <w:szCs w:val="28"/>
          <w:rtl/>
          <w:lang w:bidi="ar-SA"/>
        </w:rPr>
        <w:t>ّ</w:t>
      </w:r>
      <w:r w:rsidR="001C55D8" w:rsidRPr="001C55D8">
        <w:rPr>
          <w:sz w:val="28"/>
          <w:szCs w:val="28"/>
          <w:rtl/>
          <w:lang w:bidi="ar-SA"/>
        </w:rPr>
        <w:t xml:space="preserve"> بخطيئته، فيخبره الكاهن بنوع الذبيحة التي تقدم عنه. فيأتي بالذب</w:t>
      </w:r>
      <w:r w:rsidR="001C55D8" w:rsidRPr="001C55D8">
        <w:rPr>
          <w:rFonts w:hint="cs"/>
          <w:sz w:val="28"/>
          <w:szCs w:val="28"/>
          <w:rtl/>
          <w:lang w:bidi="ar-SA"/>
        </w:rPr>
        <w:t>ي</w:t>
      </w:r>
      <w:r w:rsidR="001C55D8" w:rsidRPr="001C55D8">
        <w:rPr>
          <w:sz w:val="28"/>
          <w:szCs w:val="28"/>
          <w:rtl/>
          <w:lang w:bidi="ar-SA"/>
        </w:rPr>
        <w:t>حة إلى الكاهن، ويضع يده على الذبيحة، ويقر بخطيئته لتحملها الذبيحة عنه، وفي هذا يقول الوحي الإلهي:</w:t>
      </w:r>
    </w:p>
    <w:p w14:paraId="15420A8C" w14:textId="77777777" w:rsidR="001C55D8" w:rsidRPr="001C55D8" w:rsidRDefault="001C55D8" w:rsidP="001C55D8">
      <w:pPr>
        <w:jc w:val="lowKashida"/>
        <w:rPr>
          <w:b/>
          <w:bCs/>
          <w:sz w:val="28"/>
          <w:szCs w:val="28"/>
          <w:rtl/>
          <w:lang w:bidi="ar-SA"/>
        </w:rPr>
      </w:pPr>
      <w:r w:rsidRPr="001C55D8">
        <w:rPr>
          <w:b/>
          <w:bCs/>
          <w:sz w:val="28"/>
          <w:szCs w:val="28"/>
          <w:rtl/>
          <w:lang w:bidi="ar-SA"/>
        </w:rPr>
        <w:t>"فَإِنْ كَانَ يُذْنِبُ فِي شَيْءٍ مِنْ هَذِهِ يُقِرُّ بِمَا قَدْ أَخْطَأَ بِهِ. وَيَأْتِي إِلَى الرَّبِّ بِذَبِيحَةٍ لإِثْمِهِ عَنْ خَطِيَّتِهِ الَّتِي أَخْطَأَ بِهَا" (لا</w:t>
      </w:r>
      <w:r w:rsidRPr="001C55D8">
        <w:rPr>
          <w:rFonts w:hint="cs"/>
          <w:b/>
          <w:bCs/>
          <w:sz w:val="28"/>
          <w:szCs w:val="28"/>
          <w:rtl/>
          <w:lang w:bidi="ar-SA"/>
        </w:rPr>
        <w:t>5: 5، 6</w:t>
      </w:r>
      <w:r w:rsidRPr="001C55D8">
        <w:rPr>
          <w:b/>
          <w:bCs/>
          <w:sz w:val="28"/>
          <w:szCs w:val="28"/>
          <w:rtl/>
          <w:lang w:bidi="ar-SA"/>
        </w:rPr>
        <w:t>).</w:t>
      </w:r>
    </w:p>
    <w:p w14:paraId="219B628B" w14:textId="77777777" w:rsidR="001C55D8" w:rsidRPr="001C55D8" w:rsidRDefault="001C55D8" w:rsidP="001C55D8">
      <w:pPr>
        <w:jc w:val="lowKashida"/>
        <w:rPr>
          <w:sz w:val="28"/>
          <w:szCs w:val="28"/>
          <w:rtl/>
          <w:lang w:bidi="ar-SA"/>
        </w:rPr>
      </w:pPr>
      <w:r w:rsidRPr="001C55D8">
        <w:rPr>
          <w:sz w:val="28"/>
          <w:szCs w:val="28"/>
          <w:rtl/>
          <w:lang w:bidi="ar-SA"/>
        </w:rPr>
        <w:t xml:space="preserve">وقيل </w:t>
      </w:r>
      <w:r w:rsidRPr="001C55D8">
        <w:rPr>
          <w:rFonts w:hint="cs"/>
          <w:sz w:val="28"/>
          <w:szCs w:val="28"/>
          <w:rtl/>
          <w:lang w:bidi="ar-SA"/>
        </w:rPr>
        <w:t>أيضًا</w:t>
      </w:r>
      <w:r w:rsidRPr="001C55D8">
        <w:rPr>
          <w:sz w:val="28"/>
          <w:szCs w:val="28"/>
          <w:rtl/>
          <w:lang w:bidi="ar-SA"/>
        </w:rPr>
        <w:t>: "</w:t>
      </w:r>
      <w:r w:rsidR="00346776">
        <w:rPr>
          <w:sz w:val="28"/>
          <w:szCs w:val="28"/>
          <w:rtl/>
          <w:lang w:bidi="ar-SA"/>
        </w:rPr>
        <w:t>...</w:t>
      </w:r>
      <w:r w:rsidRPr="001C55D8">
        <w:rPr>
          <w:sz w:val="28"/>
          <w:szCs w:val="28"/>
          <w:rtl/>
          <w:lang w:bidi="ar-SA"/>
        </w:rPr>
        <w:t xml:space="preserve"> </w:t>
      </w:r>
      <w:r w:rsidRPr="001C55D8">
        <w:rPr>
          <w:b/>
          <w:bCs/>
          <w:sz w:val="28"/>
          <w:szCs w:val="28"/>
          <w:rtl/>
          <w:lang w:bidi="ar-SA"/>
        </w:rPr>
        <w:t>فَقَدْ أَذْنَبَتْ تِلكَ النَّفْسُ.</w:t>
      </w:r>
      <w:r w:rsidRPr="001C55D8">
        <w:rPr>
          <w:rFonts w:hint="cs"/>
          <w:b/>
          <w:bCs/>
          <w:sz w:val="28"/>
          <w:szCs w:val="28"/>
          <w:rtl/>
          <w:lang w:bidi="ar-SA"/>
        </w:rPr>
        <w:t xml:space="preserve"> </w:t>
      </w:r>
      <w:r w:rsidRPr="001C55D8">
        <w:rPr>
          <w:b/>
          <w:bCs/>
          <w:sz w:val="28"/>
          <w:szCs w:val="28"/>
          <w:rtl/>
          <w:lang w:bidi="ar-SA"/>
        </w:rPr>
        <w:t>فَلتُقِرَّ بِخَطِيَّتِهَا التِي عَمِلتْ وَتَرُدَّ مَا أَذْنَبَتْ بِه</w:t>
      </w:r>
      <w:r w:rsidR="00346776">
        <w:rPr>
          <w:sz w:val="28"/>
          <w:szCs w:val="28"/>
          <w:rtl/>
          <w:lang w:bidi="ar-SA"/>
        </w:rPr>
        <w:t>...</w:t>
      </w:r>
      <w:r w:rsidRPr="001C55D8">
        <w:rPr>
          <w:sz w:val="28"/>
          <w:szCs w:val="28"/>
          <w:rtl/>
          <w:lang w:bidi="ar-SA"/>
        </w:rPr>
        <w:t>" (عد</w:t>
      </w:r>
      <w:r w:rsidRPr="001C55D8">
        <w:rPr>
          <w:rFonts w:hint="cs"/>
          <w:sz w:val="28"/>
          <w:szCs w:val="28"/>
          <w:rtl/>
          <w:lang w:bidi="ar-SA"/>
        </w:rPr>
        <w:t>5: 6، 7</w:t>
      </w:r>
      <w:r w:rsidRPr="001C55D8">
        <w:rPr>
          <w:sz w:val="28"/>
          <w:szCs w:val="28"/>
          <w:rtl/>
          <w:lang w:bidi="ar-SA"/>
        </w:rPr>
        <w:t>).</w:t>
      </w:r>
    </w:p>
    <w:p w14:paraId="6120457C" w14:textId="77777777" w:rsidR="001C55D8" w:rsidRPr="001C55D8" w:rsidRDefault="001C55D8" w:rsidP="001C55D8">
      <w:pPr>
        <w:jc w:val="lowKashida"/>
        <w:rPr>
          <w:sz w:val="28"/>
          <w:szCs w:val="28"/>
          <w:rtl/>
          <w:lang w:bidi="ar-SA"/>
        </w:rPr>
      </w:pPr>
      <w:r w:rsidRPr="001C55D8">
        <w:rPr>
          <w:sz w:val="28"/>
          <w:szCs w:val="28"/>
          <w:rtl/>
          <w:lang w:bidi="ar-SA"/>
        </w:rPr>
        <w:t>وفي قصة خطيئة داود، وتوبيخ ناثان له على خطيته:</w:t>
      </w:r>
    </w:p>
    <w:p w14:paraId="2E16A1D4" w14:textId="77777777" w:rsidR="001C55D8" w:rsidRPr="00567A72" w:rsidRDefault="001C55D8" w:rsidP="00567A72">
      <w:pPr>
        <w:jc w:val="lowKashida"/>
        <w:rPr>
          <w:sz w:val="28"/>
          <w:szCs w:val="28"/>
          <w:rtl/>
          <w:lang w:bidi="ar-SA"/>
        </w:rPr>
      </w:pPr>
      <w:r w:rsidRPr="001C55D8">
        <w:rPr>
          <w:b/>
          <w:bCs/>
          <w:sz w:val="28"/>
          <w:szCs w:val="28"/>
          <w:rtl/>
          <w:lang w:bidi="ar-SA"/>
        </w:rPr>
        <w:t>5-</w:t>
      </w:r>
      <w:r w:rsidR="00785814">
        <w:rPr>
          <w:rFonts w:hint="cs"/>
          <w:b/>
          <w:bCs/>
          <w:sz w:val="28"/>
          <w:szCs w:val="28"/>
          <w:rtl/>
          <w:lang w:bidi="ar-SA"/>
        </w:rPr>
        <w:t xml:space="preserve"> </w:t>
      </w:r>
      <w:r w:rsidRPr="001C55D8">
        <w:rPr>
          <w:b/>
          <w:bCs/>
          <w:sz w:val="28"/>
          <w:szCs w:val="28"/>
          <w:rtl/>
          <w:lang w:bidi="ar-SA"/>
        </w:rPr>
        <w:t>نرى داود النبي يقول لناثان: "</w:t>
      </w:r>
      <w:r w:rsidRPr="00567A72">
        <w:rPr>
          <w:b/>
          <w:bCs/>
          <w:sz w:val="28"/>
          <w:szCs w:val="28"/>
          <w:rtl/>
          <w:lang w:bidi="ar-SA"/>
        </w:rPr>
        <w:t>قَدْ أَخْطَأْتُ إِلَى الرَّبّ</w:t>
      </w:r>
      <w:r w:rsidRPr="001C55D8">
        <w:rPr>
          <w:b/>
          <w:bCs/>
          <w:sz w:val="28"/>
          <w:szCs w:val="28"/>
          <w:rtl/>
          <w:lang w:bidi="ar-SA"/>
        </w:rPr>
        <w:t>"</w:t>
      </w:r>
      <w:r w:rsidR="00567A72">
        <w:rPr>
          <w:rFonts w:hint="cs"/>
          <w:b/>
          <w:bCs/>
          <w:sz w:val="28"/>
          <w:szCs w:val="28"/>
          <w:rtl/>
          <w:lang w:bidi="ar-SA"/>
        </w:rPr>
        <w:t>،</w:t>
      </w:r>
      <w:r w:rsidRPr="001C55D8">
        <w:rPr>
          <w:b/>
          <w:bCs/>
          <w:sz w:val="28"/>
          <w:szCs w:val="28"/>
          <w:rtl/>
          <w:lang w:bidi="ar-SA"/>
        </w:rPr>
        <w:t xml:space="preserve"> </w:t>
      </w:r>
      <w:r w:rsidRPr="001C55D8">
        <w:rPr>
          <w:sz w:val="28"/>
          <w:szCs w:val="28"/>
          <w:rtl/>
          <w:lang w:bidi="ar-SA"/>
        </w:rPr>
        <w:t>ويسمع داود كلمة الحل مباشرة: "</w:t>
      </w:r>
      <w:r w:rsidR="00E82802" w:rsidRPr="00567A72">
        <w:rPr>
          <w:b/>
          <w:bCs/>
          <w:sz w:val="28"/>
          <w:szCs w:val="28"/>
          <w:rtl/>
          <w:lang w:bidi="ar-SA"/>
        </w:rPr>
        <w:t>الرَّبُّ أَيْضًا قَدْ نَقَلَ عَنْكَ خَطِيَّتَكَ. لاَ تَمُوتُ</w:t>
      </w:r>
      <w:r w:rsidRPr="00567A72">
        <w:rPr>
          <w:sz w:val="28"/>
          <w:szCs w:val="28"/>
          <w:rtl/>
          <w:lang w:bidi="ar-SA"/>
        </w:rPr>
        <w:t>"</w:t>
      </w:r>
      <w:r w:rsidR="00567A72">
        <w:rPr>
          <w:rFonts w:hint="cs"/>
          <w:sz w:val="28"/>
          <w:szCs w:val="28"/>
          <w:rtl/>
          <w:lang w:bidi="ar-SA"/>
        </w:rPr>
        <w:t xml:space="preserve"> </w:t>
      </w:r>
      <w:r w:rsidR="00567A72" w:rsidRPr="00567A72">
        <w:rPr>
          <w:sz w:val="28"/>
          <w:szCs w:val="28"/>
          <w:rtl/>
          <w:lang w:bidi="ar-SA"/>
        </w:rPr>
        <w:t>(</w:t>
      </w:r>
      <w:r w:rsidR="00567A72" w:rsidRPr="00567A72">
        <w:rPr>
          <w:rFonts w:hint="cs"/>
          <w:sz w:val="28"/>
          <w:szCs w:val="28"/>
          <w:rtl/>
          <w:lang w:bidi="ar-SA"/>
        </w:rPr>
        <w:t>2صم12: 13</w:t>
      </w:r>
      <w:r w:rsidR="00567A72" w:rsidRPr="00567A72">
        <w:rPr>
          <w:sz w:val="28"/>
          <w:szCs w:val="28"/>
          <w:rtl/>
          <w:lang w:bidi="ar-SA"/>
        </w:rPr>
        <w:t>)</w:t>
      </w:r>
      <w:r w:rsidRPr="00567A72">
        <w:rPr>
          <w:sz w:val="28"/>
          <w:szCs w:val="28"/>
          <w:rtl/>
          <w:lang w:bidi="ar-SA"/>
        </w:rPr>
        <w:t>.</w:t>
      </w:r>
    </w:p>
    <w:p w14:paraId="354B1E8E" w14:textId="77777777" w:rsidR="001C55D8" w:rsidRPr="001C55D8" w:rsidRDefault="001C55D8" w:rsidP="001C55D8">
      <w:pPr>
        <w:jc w:val="lowKashida"/>
        <w:rPr>
          <w:sz w:val="28"/>
          <w:szCs w:val="28"/>
          <w:rtl/>
          <w:lang w:bidi="ar-SA"/>
        </w:rPr>
      </w:pPr>
      <w:r w:rsidRPr="001C55D8">
        <w:rPr>
          <w:sz w:val="28"/>
          <w:szCs w:val="28"/>
          <w:rtl/>
          <w:lang w:bidi="ar-SA"/>
        </w:rPr>
        <w:t>الاعتراف على الكهنة في العهد القديم، كان أمرًا مستمرًا متبع</w:t>
      </w:r>
      <w:r w:rsidRPr="001C55D8">
        <w:rPr>
          <w:rFonts w:hint="cs"/>
          <w:sz w:val="28"/>
          <w:szCs w:val="28"/>
          <w:rtl/>
          <w:lang w:bidi="ar-SA"/>
        </w:rPr>
        <w:t>ً</w:t>
      </w:r>
      <w:r w:rsidRPr="001C55D8">
        <w:rPr>
          <w:sz w:val="28"/>
          <w:szCs w:val="28"/>
          <w:rtl/>
          <w:lang w:bidi="ar-SA"/>
        </w:rPr>
        <w:t>ا في كل خطيئة تقدم عنها ذبيحة. واستمر طول ذلك العهد.</w:t>
      </w:r>
    </w:p>
    <w:p w14:paraId="1DDFED94" w14:textId="77777777" w:rsidR="001C55D8" w:rsidRPr="00E82802" w:rsidRDefault="00785814" w:rsidP="00E82802">
      <w:pPr>
        <w:jc w:val="lowKashida"/>
        <w:rPr>
          <w:sz w:val="28"/>
          <w:szCs w:val="28"/>
          <w:rtl/>
          <w:lang w:bidi="ar-SA"/>
        </w:rPr>
      </w:pPr>
      <w:r>
        <w:rPr>
          <w:rFonts w:hint="cs"/>
          <w:sz w:val="28"/>
          <w:szCs w:val="28"/>
          <w:rtl/>
          <w:lang w:bidi="ar-SA"/>
        </w:rPr>
        <w:t xml:space="preserve">6- </w:t>
      </w:r>
      <w:r w:rsidR="001C55D8" w:rsidRPr="001C55D8">
        <w:rPr>
          <w:sz w:val="28"/>
          <w:szCs w:val="28"/>
          <w:rtl/>
          <w:lang w:bidi="ar-SA"/>
        </w:rPr>
        <w:t xml:space="preserve">وفي فترة ما بين العهدين </w:t>
      </w:r>
      <w:r w:rsidR="001C55D8" w:rsidRPr="001C55D8">
        <w:rPr>
          <w:rFonts w:hint="cs"/>
          <w:sz w:val="28"/>
          <w:szCs w:val="28"/>
          <w:rtl/>
          <w:lang w:bidi="ar-SA"/>
        </w:rPr>
        <w:t>أيضًا</w:t>
      </w:r>
      <w:r w:rsidR="001C55D8" w:rsidRPr="001C55D8">
        <w:rPr>
          <w:sz w:val="28"/>
          <w:szCs w:val="28"/>
          <w:rtl/>
          <w:lang w:bidi="ar-SA"/>
        </w:rPr>
        <w:t>، حيث كان الشعب يعترفون على يوحنا المعمدان الكاهن ابن زكريا الكاهن، وهم يعت</w:t>
      </w:r>
      <w:r w:rsidR="00E82802">
        <w:rPr>
          <w:sz w:val="28"/>
          <w:szCs w:val="28"/>
          <w:rtl/>
          <w:lang w:bidi="ar-SA"/>
        </w:rPr>
        <w:t>مدون منه. وفي ذلك يقول الإنجيل:</w:t>
      </w:r>
      <w:r w:rsidR="00E82802">
        <w:rPr>
          <w:rFonts w:hint="cs"/>
          <w:sz w:val="28"/>
          <w:szCs w:val="28"/>
          <w:rtl/>
          <w:lang w:bidi="ar-SA"/>
        </w:rPr>
        <w:t xml:space="preserve"> </w:t>
      </w:r>
      <w:r w:rsidR="001C55D8" w:rsidRPr="001C55D8">
        <w:rPr>
          <w:b/>
          <w:bCs/>
          <w:sz w:val="28"/>
          <w:szCs w:val="28"/>
          <w:rtl/>
          <w:lang w:bidi="ar-SA"/>
        </w:rPr>
        <w:t>"وَ</w:t>
      </w:r>
      <w:r w:rsidR="001C55D8" w:rsidRPr="001C55D8">
        <w:rPr>
          <w:rFonts w:hint="cs"/>
          <w:b/>
          <w:bCs/>
          <w:sz w:val="28"/>
          <w:szCs w:val="28"/>
          <w:rtl/>
          <w:lang w:bidi="ar-SA"/>
        </w:rPr>
        <w:t>ا</w:t>
      </w:r>
      <w:r w:rsidR="001C55D8" w:rsidRPr="001C55D8">
        <w:rPr>
          <w:b/>
          <w:bCs/>
          <w:sz w:val="28"/>
          <w:szCs w:val="28"/>
          <w:rtl/>
          <w:lang w:bidi="ar-SA"/>
        </w:rPr>
        <w:t>عْتَمَدُوا مِنْهُ فِي الأُرْدُنِّ مُعْتَرِفِينَ بِخَطَايَاهُمْ" (مت</w:t>
      </w:r>
      <w:r w:rsidR="001C55D8" w:rsidRPr="001C55D8">
        <w:rPr>
          <w:rFonts w:hint="cs"/>
          <w:b/>
          <w:bCs/>
          <w:sz w:val="28"/>
          <w:szCs w:val="28"/>
          <w:rtl/>
          <w:lang w:bidi="ar-SA"/>
        </w:rPr>
        <w:t>3: 6</w:t>
      </w:r>
      <w:r w:rsidR="001C55D8" w:rsidRPr="001C55D8">
        <w:rPr>
          <w:b/>
          <w:bCs/>
          <w:sz w:val="28"/>
          <w:szCs w:val="28"/>
          <w:rtl/>
          <w:lang w:bidi="ar-SA"/>
        </w:rPr>
        <w:t>).</w:t>
      </w:r>
    </w:p>
    <w:p w14:paraId="32A9FEE3" w14:textId="77777777" w:rsidR="001C55D8" w:rsidRDefault="007425AB" w:rsidP="001C55D8">
      <w:pPr>
        <w:jc w:val="lowKashida"/>
        <w:rPr>
          <w:sz w:val="28"/>
          <w:szCs w:val="28"/>
          <w:rtl/>
          <w:lang w:bidi="ar-SA"/>
        </w:rPr>
      </w:pPr>
      <w:r>
        <w:rPr>
          <w:sz w:val="28"/>
          <w:szCs w:val="28"/>
          <w:rtl/>
          <w:lang w:bidi="ar-SA"/>
        </w:rPr>
        <w:t>إذًا</w:t>
      </w:r>
      <w:r w:rsidR="001C55D8" w:rsidRPr="001C55D8">
        <w:rPr>
          <w:sz w:val="28"/>
          <w:szCs w:val="28"/>
          <w:rtl/>
          <w:lang w:bidi="ar-SA"/>
        </w:rPr>
        <w:t xml:space="preserve"> فالاعتراف ليس شيئًا مستحدث</w:t>
      </w:r>
      <w:r w:rsidR="001C55D8" w:rsidRPr="001C55D8">
        <w:rPr>
          <w:rFonts w:hint="cs"/>
          <w:sz w:val="28"/>
          <w:szCs w:val="28"/>
          <w:rtl/>
          <w:lang w:bidi="ar-SA"/>
        </w:rPr>
        <w:t>ً</w:t>
      </w:r>
      <w:r w:rsidR="001C55D8" w:rsidRPr="001C55D8">
        <w:rPr>
          <w:sz w:val="28"/>
          <w:szCs w:val="28"/>
          <w:rtl/>
          <w:lang w:bidi="ar-SA"/>
        </w:rPr>
        <w:t>ا في العهد الجديد، إنما هو استمرارية لشريعة موجودة منذ القدم</w:t>
      </w:r>
      <w:r w:rsidR="00346776">
        <w:rPr>
          <w:sz w:val="28"/>
          <w:szCs w:val="28"/>
          <w:rtl/>
          <w:lang w:bidi="ar-SA"/>
        </w:rPr>
        <w:t>...</w:t>
      </w:r>
    </w:p>
    <w:p w14:paraId="2216751B" w14:textId="77777777" w:rsidR="005F282C" w:rsidRPr="001C55D8" w:rsidRDefault="005F282C" w:rsidP="001C55D8">
      <w:pPr>
        <w:jc w:val="lowKashida"/>
        <w:rPr>
          <w:sz w:val="28"/>
          <w:szCs w:val="28"/>
          <w:rtl/>
          <w:lang w:bidi="ar-SA"/>
        </w:rPr>
      </w:pPr>
    </w:p>
    <w:p w14:paraId="3EA4262D" w14:textId="77777777" w:rsidR="001C55D8" w:rsidRPr="00626953" w:rsidRDefault="001C55D8" w:rsidP="00785814">
      <w:pPr>
        <w:pStyle w:val="Heading3"/>
        <w:rPr>
          <w:rtl/>
        </w:rPr>
      </w:pPr>
      <w:bookmarkStart w:id="342" w:name="_Toc169981725"/>
      <w:r w:rsidRPr="00626953">
        <w:rPr>
          <w:rtl/>
        </w:rPr>
        <w:lastRenderedPageBreak/>
        <w:t>في العهد الجديد</w:t>
      </w:r>
      <w:bookmarkEnd w:id="342"/>
    </w:p>
    <w:p w14:paraId="3A5972C6" w14:textId="77777777" w:rsidR="001C55D8" w:rsidRPr="00626953" w:rsidRDefault="001C55D8" w:rsidP="00D31A51">
      <w:pPr>
        <w:jc w:val="lowKashida"/>
        <w:rPr>
          <w:sz w:val="28"/>
          <w:szCs w:val="28"/>
          <w:rtl/>
          <w:lang w:bidi="ar-SA"/>
        </w:rPr>
      </w:pPr>
      <w:r w:rsidRPr="00626953">
        <w:rPr>
          <w:sz w:val="28"/>
          <w:szCs w:val="28"/>
          <w:rtl/>
          <w:lang w:bidi="ar-SA"/>
        </w:rPr>
        <w:t>7-</w:t>
      </w:r>
      <w:r w:rsidR="00785814" w:rsidRPr="00626953">
        <w:rPr>
          <w:rFonts w:hint="cs"/>
          <w:sz w:val="28"/>
          <w:szCs w:val="28"/>
          <w:rtl/>
          <w:lang w:bidi="ar-SA"/>
        </w:rPr>
        <w:t xml:space="preserve"> </w:t>
      </w:r>
      <w:r w:rsidRPr="00626953">
        <w:rPr>
          <w:sz w:val="28"/>
          <w:szCs w:val="28"/>
          <w:rtl/>
          <w:lang w:bidi="ar-SA"/>
        </w:rPr>
        <w:t>وفي العهد الجديد، استمر الاعتراف على الآباء الكهنة. و</w:t>
      </w:r>
      <w:r w:rsidR="00D31A51">
        <w:rPr>
          <w:rFonts w:hint="cs"/>
          <w:sz w:val="28"/>
          <w:szCs w:val="28"/>
          <w:rtl/>
          <w:lang w:bidi="ar-SA"/>
        </w:rPr>
        <w:t>أ</w:t>
      </w:r>
      <w:r w:rsidRPr="00626953">
        <w:rPr>
          <w:sz w:val="28"/>
          <w:szCs w:val="28"/>
          <w:rtl/>
          <w:lang w:bidi="ar-SA"/>
        </w:rPr>
        <w:t>عطى السيد المسيح سلطان الحل والربط للرسل في شخص بطرس الرسول قائلًا له:</w:t>
      </w:r>
    </w:p>
    <w:p w14:paraId="1494FB63" w14:textId="77777777" w:rsidR="001C55D8" w:rsidRPr="00D31A51" w:rsidRDefault="001C55D8" w:rsidP="001C55D8">
      <w:pPr>
        <w:jc w:val="lowKashida"/>
        <w:rPr>
          <w:b/>
          <w:bCs/>
          <w:sz w:val="28"/>
          <w:szCs w:val="28"/>
          <w:rtl/>
          <w:lang w:bidi="ar-SA"/>
        </w:rPr>
      </w:pPr>
      <w:r w:rsidRPr="00D31A51">
        <w:rPr>
          <w:b/>
          <w:bCs/>
          <w:sz w:val="28"/>
          <w:szCs w:val="28"/>
          <w:rtl/>
          <w:lang w:bidi="ar-SA"/>
        </w:rPr>
        <w:t>"وَأُعْطِيكَ مَفَاتِيحَ مَلَكُوتِ السَّمَاوَاتِ فَكُلُّ مَا تَرْبِطُهُ عَلَى الأَرْضِ يَكُونُ مَرْبُوط</w:t>
      </w:r>
      <w:r w:rsidRPr="00D31A51">
        <w:rPr>
          <w:rFonts w:hint="cs"/>
          <w:b/>
          <w:bCs/>
          <w:sz w:val="28"/>
          <w:szCs w:val="28"/>
          <w:rtl/>
          <w:lang w:bidi="ar-SA"/>
        </w:rPr>
        <w:t>ً</w:t>
      </w:r>
      <w:r w:rsidRPr="00D31A51">
        <w:rPr>
          <w:b/>
          <w:bCs/>
          <w:sz w:val="28"/>
          <w:szCs w:val="28"/>
          <w:rtl/>
          <w:lang w:bidi="ar-SA"/>
        </w:rPr>
        <w:t>ا</w:t>
      </w:r>
      <w:r w:rsidRPr="00D31A51">
        <w:rPr>
          <w:rFonts w:hint="cs"/>
          <w:b/>
          <w:bCs/>
          <w:sz w:val="28"/>
          <w:szCs w:val="28"/>
          <w:rtl/>
          <w:lang w:bidi="ar-SA"/>
        </w:rPr>
        <w:t xml:space="preserve"> </w:t>
      </w:r>
      <w:r w:rsidRPr="00D31A51">
        <w:rPr>
          <w:b/>
          <w:bCs/>
          <w:sz w:val="28"/>
          <w:szCs w:val="28"/>
          <w:rtl/>
          <w:lang w:bidi="ar-SA"/>
        </w:rPr>
        <w:t>فِي السَّمَاوَاتِ. وَكُلُّ مَا تَحُلُّهُ عَلَى الأَرْضِ يَكُونُ مَحْلُول</w:t>
      </w:r>
      <w:r w:rsidRPr="00D31A51">
        <w:rPr>
          <w:rFonts w:hint="cs"/>
          <w:b/>
          <w:bCs/>
          <w:sz w:val="28"/>
          <w:szCs w:val="28"/>
          <w:rtl/>
          <w:lang w:bidi="ar-SA"/>
        </w:rPr>
        <w:t>ً</w:t>
      </w:r>
      <w:r w:rsidRPr="00D31A51">
        <w:rPr>
          <w:b/>
          <w:bCs/>
          <w:sz w:val="28"/>
          <w:szCs w:val="28"/>
          <w:rtl/>
          <w:lang w:bidi="ar-SA"/>
        </w:rPr>
        <w:t>ا</w:t>
      </w:r>
      <w:r w:rsidRPr="00D31A51">
        <w:rPr>
          <w:rFonts w:hint="cs"/>
          <w:b/>
          <w:bCs/>
          <w:sz w:val="28"/>
          <w:szCs w:val="28"/>
          <w:rtl/>
          <w:lang w:bidi="ar-SA"/>
        </w:rPr>
        <w:t xml:space="preserve"> </w:t>
      </w:r>
      <w:r w:rsidRPr="00D31A51">
        <w:rPr>
          <w:b/>
          <w:bCs/>
          <w:sz w:val="28"/>
          <w:szCs w:val="28"/>
          <w:rtl/>
          <w:lang w:bidi="ar-SA"/>
        </w:rPr>
        <w:t>فِي السَّمَاوَاتِ" (مت</w:t>
      </w:r>
      <w:r w:rsidRPr="00D31A51">
        <w:rPr>
          <w:rFonts w:hint="cs"/>
          <w:b/>
          <w:bCs/>
          <w:sz w:val="28"/>
          <w:szCs w:val="28"/>
          <w:rtl/>
          <w:lang w:bidi="ar-SA"/>
        </w:rPr>
        <w:t>16: 19</w:t>
      </w:r>
      <w:r w:rsidRPr="00D31A51">
        <w:rPr>
          <w:b/>
          <w:bCs/>
          <w:sz w:val="28"/>
          <w:szCs w:val="28"/>
          <w:rtl/>
          <w:lang w:bidi="ar-SA"/>
        </w:rPr>
        <w:t>).</w:t>
      </w:r>
    </w:p>
    <w:p w14:paraId="327CB632" w14:textId="77777777" w:rsidR="001C55D8" w:rsidRPr="00D31A51" w:rsidRDefault="001C55D8" w:rsidP="00D31A51">
      <w:pPr>
        <w:jc w:val="lowKashida"/>
        <w:rPr>
          <w:b/>
          <w:bCs/>
          <w:sz w:val="28"/>
          <w:szCs w:val="28"/>
          <w:rtl/>
          <w:lang w:bidi="ar-SA"/>
        </w:rPr>
      </w:pPr>
      <w:r w:rsidRPr="00626953">
        <w:rPr>
          <w:sz w:val="28"/>
          <w:szCs w:val="28"/>
          <w:rtl/>
          <w:lang w:bidi="ar-SA"/>
        </w:rPr>
        <w:t>وهذا السلطان الذي سلمه الرب لبطرس، لم يكن له وحده فقط كفرد، إنما سلمه لجميع الرسل أيضًا قائلًا لهم:</w:t>
      </w:r>
      <w:r w:rsidRPr="00626953">
        <w:rPr>
          <w:rFonts w:hint="cs"/>
          <w:sz w:val="28"/>
          <w:szCs w:val="28"/>
          <w:rtl/>
          <w:lang w:bidi="ar-SA"/>
        </w:rPr>
        <w:t xml:space="preserve"> "</w:t>
      </w:r>
      <w:r w:rsidRPr="00626953">
        <w:rPr>
          <w:b/>
          <w:bCs/>
          <w:sz w:val="28"/>
          <w:szCs w:val="28"/>
          <w:rtl/>
          <w:lang w:bidi="ar-SA"/>
        </w:rPr>
        <w:t>اَلْحَقَّ أَقُولُ لَكُمْ: كُلُّ مَا تَرْبِطُونَهُ عَلَى الأَرْضِ يَكُونُ مَرْبُوط</w:t>
      </w:r>
      <w:r w:rsidRPr="00626953">
        <w:rPr>
          <w:rFonts w:hint="cs"/>
          <w:b/>
          <w:bCs/>
          <w:sz w:val="28"/>
          <w:szCs w:val="28"/>
          <w:rtl/>
          <w:lang w:bidi="ar-SA"/>
        </w:rPr>
        <w:t>ً</w:t>
      </w:r>
      <w:r w:rsidRPr="00626953">
        <w:rPr>
          <w:b/>
          <w:bCs/>
          <w:sz w:val="28"/>
          <w:szCs w:val="28"/>
          <w:rtl/>
          <w:lang w:bidi="ar-SA"/>
        </w:rPr>
        <w:t>ا</w:t>
      </w:r>
      <w:r w:rsidRPr="00626953">
        <w:rPr>
          <w:rFonts w:hint="cs"/>
          <w:b/>
          <w:bCs/>
          <w:sz w:val="28"/>
          <w:szCs w:val="28"/>
          <w:rtl/>
          <w:lang w:bidi="ar-SA"/>
        </w:rPr>
        <w:t xml:space="preserve"> </w:t>
      </w:r>
      <w:r w:rsidRPr="00626953">
        <w:rPr>
          <w:b/>
          <w:bCs/>
          <w:sz w:val="28"/>
          <w:szCs w:val="28"/>
          <w:rtl/>
          <w:lang w:bidi="ar-SA"/>
        </w:rPr>
        <w:t>فِي السَّمَاءِ وَكُلُّ مَا تَحُلُّونَهُ عَلَى الأَرْضِ يَكُونُ مَحْلُول</w:t>
      </w:r>
      <w:r w:rsidRPr="00626953">
        <w:rPr>
          <w:rFonts w:hint="cs"/>
          <w:b/>
          <w:bCs/>
          <w:sz w:val="28"/>
          <w:szCs w:val="28"/>
          <w:rtl/>
          <w:lang w:bidi="ar-SA"/>
        </w:rPr>
        <w:t>ً</w:t>
      </w:r>
      <w:r w:rsidRPr="00626953">
        <w:rPr>
          <w:b/>
          <w:bCs/>
          <w:sz w:val="28"/>
          <w:szCs w:val="28"/>
          <w:rtl/>
          <w:lang w:bidi="ar-SA"/>
        </w:rPr>
        <w:t>ا</w:t>
      </w:r>
      <w:r w:rsidRPr="00626953">
        <w:rPr>
          <w:rFonts w:hint="cs"/>
          <w:b/>
          <w:bCs/>
          <w:sz w:val="28"/>
          <w:szCs w:val="28"/>
          <w:rtl/>
          <w:lang w:bidi="ar-SA"/>
        </w:rPr>
        <w:t xml:space="preserve"> </w:t>
      </w:r>
      <w:r w:rsidRPr="00626953">
        <w:rPr>
          <w:b/>
          <w:bCs/>
          <w:sz w:val="28"/>
          <w:szCs w:val="28"/>
          <w:rtl/>
          <w:lang w:bidi="ar-SA"/>
        </w:rPr>
        <w:t>فِي السَّمَاءِ</w:t>
      </w:r>
      <w:r w:rsidR="00D31A51">
        <w:rPr>
          <w:sz w:val="28"/>
          <w:szCs w:val="28"/>
          <w:rtl/>
          <w:lang w:bidi="ar-SA"/>
        </w:rPr>
        <w:t xml:space="preserve">" </w:t>
      </w:r>
      <w:r w:rsidR="00D31A51" w:rsidRPr="00D31A51">
        <w:rPr>
          <w:b/>
          <w:bCs/>
          <w:sz w:val="28"/>
          <w:szCs w:val="28"/>
          <w:rtl/>
          <w:lang w:bidi="ar-SA"/>
        </w:rPr>
        <w:t>(مت</w:t>
      </w:r>
      <w:r w:rsidRPr="00D31A51">
        <w:rPr>
          <w:rFonts w:hint="cs"/>
          <w:b/>
          <w:bCs/>
          <w:sz w:val="28"/>
          <w:szCs w:val="28"/>
          <w:rtl/>
          <w:lang w:bidi="ar-SA"/>
        </w:rPr>
        <w:t>18: 18</w:t>
      </w:r>
      <w:r w:rsidRPr="00D31A51">
        <w:rPr>
          <w:b/>
          <w:bCs/>
          <w:sz w:val="28"/>
          <w:szCs w:val="28"/>
          <w:rtl/>
          <w:lang w:bidi="ar-SA"/>
        </w:rPr>
        <w:t>).</w:t>
      </w:r>
    </w:p>
    <w:p w14:paraId="75665C99" w14:textId="77777777" w:rsidR="001C55D8" w:rsidRPr="001C55D8" w:rsidRDefault="001C55D8" w:rsidP="001C55D8">
      <w:pPr>
        <w:jc w:val="lowKashida"/>
        <w:rPr>
          <w:b/>
          <w:bCs/>
          <w:sz w:val="28"/>
          <w:szCs w:val="28"/>
          <w:rtl/>
          <w:lang w:bidi="ar-SA"/>
        </w:rPr>
      </w:pPr>
      <w:r w:rsidRPr="001C55D8">
        <w:rPr>
          <w:b/>
          <w:bCs/>
          <w:sz w:val="28"/>
          <w:szCs w:val="28"/>
          <w:rtl/>
          <w:lang w:bidi="ar-SA"/>
        </w:rPr>
        <w:t>8-</w:t>
      </w:r>
      <w:r w:rsidR="00785814">
        <w:rPr>
          <w:rFonts w:hint="cs"/>
          <w:b/>
          <w:bCs/>
          <w:sz w:val="28"/>
          <w:szCs w:val="28"/>
          <w:rtl/>
          <w:lang w:bidi="ar-SA"/>
        </w:rPr>
        <w:t xml:space="preserve"> </w:t>
      </w:r>
      <w:r w:rsidRPr="001C55D8">
        <w:rPr>
          <w:b/>
          <w:bCs/>
          <w:sz w:val="28"/>
          <w:szCs w:val="28"/>
          <w:rtl/>
          <w:lang w:bidi="ar-SA"/>
        </w:rPr>
        <w:t>والعجيب أن البعض ممن يتمسكون بكل حرف في ال</w:t>
      </w:r>
      <w:r w:rsidRPr="001C55D8">
        <w:rPr>
          <w:rFonts w:hint="cs"/>
          <w:b/>
          <w:bCs/>
          <w:sz w:val="28"/>
          <w:szCs w:val="28"/>
          <w:rtl/>
          <w:lang w:bidi="ar-SA"/>
        </w:rPr>
        <w:t>إ</w:t>
      </w:r>
      <w:r w:rsidRPr="001C55D8">
        <w:rPr>
          <w:b/>
          <w:bCs/>
          <w:sz w:val="28"/>
          <w:szCs w:val="28"/>
          <w:rtl/>
          <w:lang w:bidi="ar-SA"/>
        </w:rPr>
        <w:t>نجيل</w:t>
      </w:r>
      <w:r w:rsidR="00346776">
        <w:rPr>
          <w:b/>
          <w:bCs/>
          <w:sz w:val="28"/>
          <w:szCs w:val="28"/>
          <w:rtl/>
          <w:lang w:bidi="ar-SA"/>
        </w:rPr>
        <w:t>...</w:t>
      </w:r>
      <w:r w:rsidRPr="001C55D8">
        <w:rPr>
          <w:b/>
          <w:bCs/>
          <w:sz w:val="28"/>
          <w:szCs w:val="28"/>
          <w:rtl/>
          <w:lang w:bidi="ar-SA"/>
        </w:rPr>
        <w:t xml:space="preserve"> يحاولون أن يفسروا هذه الآية بتفسير من </w:t>
      </w:r>
      <w:proofErr w:type="spellStart"/>
      <w:r w:rsidRPr="001C55D8">
        <w:rPr>
          <w:b/>
          <w:bCs/>
          <w:sz w:val="28"/>
          <w:szCs w:val="28"/>
          <w:rtl/>
          <w:lang w:bidi="ar-SA"/>
        </w:rPr>
        <w:t>عندياتهم</w:t>
      </w:r>
      <w:proofErr w:type="spellEnd"/>
      <w:r w:rsidRPr="001C55D8">
        <w:rPr>
          <w:b/>
          <w:bCs/>
          <w:sz w:val="28"/>
          <w:szCs w:val="28"/>
          <w:rtl/>
          <w:lang w:bidi="ar-SA"/>
        </w:rPr>
        <w:t xml:space="preserve">، لا سند له من الكتاب </w:t>
      </w:r>
      <w:r w:rsidRPr="001C55D8">
        <w:rPr>
          <w:rFonts w:hint="cs"/>
          <w:b/>
          <w:bCs/>
          <w:sz w:val="28"/>
          <w:szCs w:val="28"/>
          <w:rtl/>
          <w:lang w:bidi="ar-SA"/>
        </w:rPr>
        <w:t>إ</w:t>
      </w:r>
      <w:r w:rsidR="00B5282F">
        <w:rPr>
          <w:b/>
          <w:bCs/>
          <w:sz w:val="28"/>
          <w:szCs w:val="28"/>
          <w:rtl/>
          <w:lang w:bidi="ar-SA"/>
        </w:rPr>
        <w:t>طلاقًا</w:t>
      </w:r>
      <w:r w:rsidRPr="001C55D8">
        <w:rPr>
          <w:b/>
          <w:bCs/>
          <w:sz w:val="28"/>
          <w:szCs w:val="28"/>
          <w:rtl/>
          <w:lang w:bidi="ar-SA"/>
        </w:rPr>
        <w:t>!!</w:t>
      </w:r>
    </w:p>
    <w:p w14:paraId="72FB61E0" w14:textId="77777777" w:rsidR="001C55D8" w:rsidRPr="001C55D8" w:rsidRDefault="001C55D8" w:rsidP="001C55D8">
      <w:pPr>
        <w:jc w:val="lowKashida"/>
        <w:rPr>
          <w:sz w:val="28"/>
          <w:szCs w:val="28"/>
          <w:rtl/>
          <w:lang w:bidi="ar-SA"/>
        </w:rPr>
      </w:pPr>
      <w:r w:rsidRPr="001C55D8">
        <w:rPr>
          <w:sz w:val="28"/>
          <w:szCs w:val="28"/>
          <w:rtl/>
          <w:lang w:bidi="ar-SA"/>
        </w:rPr>
        <w:t>فيقولون إن السيد المسيح أعطى هذا السلطان للتلاميذ لك</w:t>
      </w:r>
      <w:r w:rsidRPr="001C55D8">
        <w:rPr>
          <w:rFonts w:hint="cs"/>
          <w:sz w:val="28"/>
          <w:szCs w:val="28"/>
          <w:rtl/>
          <w:lang w:bidi="ar-SA"/>
        </w:rPr>
        <w:t>ي</w:t>
      </w:r>
      <w:r w:rsidRPr="001C55D8">
        <w:rPr>
          <w:sz w:val="28"/>
          <w:szCs w:val="28"/>
          <w:rtl/>
          <w:lang w:bidi="ar-SA"/>
        </w:rPr>
        <w:t xml:space="preserve"> يعطوا بدورهم الحل</w:t>
      </w:r>
      <w:r w:rsidR="00B5282F">
        <w:rPr>
          <w:rFonts w:hint="cs"/>
          <w:sz w:val="28"/>
          <w:szCs w:val="28"/>
          <w:rtl/>
          <w:lang w:bidi="ar-SA"/>
        </w:rPr>
        <w:t>َّ</w:t>
      </w:r>
      <w:r w:rsidRPr="001C55D8">
        <w:rPr>
          <w:sz w:val="28"/>
          <w:szCs w:val="28"/>
          <w:rtl/>
          <w:lang w:bidi="ar-SA"/>
        </w:rPr>
        <w:t xml:space="preserve"> بالأكل من الأطعمة ال</w:t>
      </w:r>
      <w:r w:rsidRPr="001C55D8">
        <w:rPr>
          <w:rFonts w:hint="cs"/>
          <w:sz w:val="28"/>
          <w:szCs w:val="28"/>
          <w:rtl/>
          <w:lang w:bidi="ar-SA"/>
        </w:rPr>
        <w:t>تي</w:t>
      </w:r>
      <w:r w:rsidRPr="001C55D8">
        <w:rPr>
          <w:sz w:val="28"/>
          <w:szCs w:val="28"/>
          <w:rtl/>
          <w:lang w:bidi="ar-SA"/>
        </w:rPr>
        <w:t xml:space="preserve"> كانت محرمة من قبل، مثل أكل لحم الخنزير</w:t>
      </w:r>
      <w:r w:rsidR="00346776">
        <w:rPr>
          <w:sz w:val="28"/>
          <w:szCs w:val="28"/>
          <w:rtl/>
          <w:lang w:bidi="ar-SA"/>
        </w:rPr>
        <w:t>...</w:t>
      </w:r>
      <w:r w:rsidRPr="001C55D8">
        <w:rPr>
          <w:sz w:val="28"/>
          <w:szCs w:val="28"/>
          <w:rtl/>
          <w:lang w:bidi="ar-SA"/>
        </w:rPr>
        <w:t>!</w:t>
      </w:r>
    </w:p>
    <w:p w14:paraId="30E6B7CD" w14:textId="12C7B76A" w:rsidR="001C55D8" w:rsidRPr="001C55D8" w:rsidRDefault="001C55D8" w:rsidP="001C55D8">
      <w:pPr>
        <w:jc w:val="lowKashida"/>
        <w:rPr>
          <w:sz w:val="28"/>
          <w:szCs w:val="28"/>
          <w:rtl/>
          <w:lang w:bidi="ar-SA"/>
        </w:rPr>
      </w:pPr>
      <w:r w:rsidRPr="001C55D8">
        <w:rPr>
          <w:sz w:val="28"/>
          <w:szCs w:val="28"/>
          <w:rtl/>
          <w:lang w:bidi="ar-SA"/>
        </w:rPr>
        <w:t>وهنا نرى عجب</w:t>
      </w:r>
      <w:r w:rsidRPr="001C55D8">
        <w:rPr>
          <w:rFonts w:hint="cs"/>
          <w:sz w:val="28"/>
          <w:szCs w:val="28"/>
          <w:rtl/>
          <w:lang w:bidi="ar-SA"/>
        </w:rPr>
        <w:t>ً</w:t>
      </w:r>
      <w:r w:rsidRPr="001C55D8">
        <w:rPr>
          <w:sz w:val="28"/>
          <w:szCs w:val="28"/>
          <w:rtl/>
          <w:lang w:bidi="ar-SA"/>
        </w:rPr>
        <w:t>ا! هل مكافأة بطرس الرسول على اعترافه بلاهوت المسيح، الأمر الذي قال له الرب فيه: "</w:t>
      </w:r>
      <w:r w:rsidRPr="001C55D8">
        <w:rPr>
          <w:b/>
          <w:bCs/>
          <w:sz w:val="28"/>
          <w:szCs w:val="28"/>
          <w:rtl/>
          <w:lang w:bidi="ar-SA"/>
        </w:rPr>
        <w:t>طُوبَى لَكَ يَا سِمْعَانُ بْنَ يُونَا إِنَّ لَحْم</w:t>
      </w:r>
      <w:r w:rsidRPr="001C55D8">
        <w:rPr>
          <w:rFonts w:hint="cs"/>
          <w:b/>
          <w:bCs/>
          <w:sz w:val="28"/>
          <w:szCs w:val="28"/>
          <w:rtl/>
          <w:lang w:bidi="ar-SA"/>
        </w:rPr>
        <w:t>ً</w:t>
      </w:r>
      <w:r w:rsidRPr="001C55D8">
        <w:rPr>
          <w:b/>
          <w:bCs/>
          <w:sz w:val="28"/>
          <w:szCs w:val="28"/>
          <w:rtl/>
          <w:lang w:bidi="ar-SA"/>
        </w:rPr>
        <w:t>ا</w:t>
      </w:r>
      <w:r w:rsidRPr="001C55D8">
        <w:rPr>
          <w:rFonts w:hint="cs"/>
          <w:b/>
          <w:bCs/>
          <w:sz w:val="28"/>
          <w:szCs w:val="28"/>
          <w:rtl/>
          <w:lang w:bidi="ar-SA"/>
        </w:rPr>
        <w:t xml:space="preserve"> </w:t>
      </w:r>
      <w:r w:rsidRPr="001C55D8">
        <w:rPr>
          <w:b/>
          <w:bCs/>
          <w:sz w:val="28"/>
          <w:szCs w:val="28"/>
          <w:rtl/>
          <w:lang w:bidi="ar-SA"/>
        </w:rPr>
        <w:t>وَدَم</w:t>
      </w:r>
      <w:r w:rsidRPr="001C55D8">
        <w:rPr>
          <w:rFonts w:hint="cs"/>
          <w:b/>
          <w:bCs/>
          <w:sz w:val="28"/>
          <w:szCs w:val="28"/>
          <w:rtl/>
          <w:lang w:bidi="ar-SA"/>
        </w:rPr>
        <w:t>ً</w:t>
      </w:r>
      <w:r w:rsidRPr="001C55D8">
        <w:rPr>
          <w:b/>
          <w:bCs/>
          <w:sz w:val="28"/>
          <w:szCs w:val="28"/>
          <w:rtl/>
          <w:lang w:bidi="ar-SA"/>
        </w:rPr>
        <w:t>ا</w:t>
      </w:r>
      <w:r w:rsidRPr="001C55D8">
        <w:rPr>
          <w:rFonts w:hint="cs"/>
          <w:b/>
          <w:bCs/>
          <w:sz w:val="28"/>
          <w:szCs w:val="28"/>
          <w:rtl/>
          <w:lang w:bidi="ar-SA"/>
        </w:rPr>
        <w:t xml:space="preserve"> </w:t>
      </w:r>
      <w:r w:rsidRPr="001C55D8">
        <w:rPr>
          <w:b/>
          <w:bCs/>
          <w:sz w:val="28"/>
          <w:szCs w:val="28"/>
          <w:rtl/>
          <w:lang w:bidi="ar-SA"/>
        </w:rPr>
        <w:t>لَمْ يُعْلِنْ لَكَ لَكِنَّ أَبِي الَّذِي فِي السَّمَاوَاتِ</w:t>
      </w:r>
      <w:r w:rsidRPr="001C55D8">
        <w:rPr>
          <w:rFonts w:hint="cs"/>
          <w:b/>
          <w:bCs/>
          <w:sz w:val="28"/>
          <w:szCs w:val="28"/>
          <w:rtl/>
          <w:lang w:bidi="ar-SA"/>
        </w:rPr>
        <w:t>...</w:t>
      </w:r>
      <w:r w:rsidRPr="001C55D8">
        <w:rPr>
          <w:b/>
          <w:bCs/>
          <w:sz w:val="28"/>
          <w:szCs w:val="28"/>
          <w:rtl/>
          <w:lang w:bidi="ar-SA"/>
        </w:rPr>
        <w:t xml:space="preserve"> أَنْتَ بُطْرُسُ وَعَلَى هَذِهِ الصَّخْرَةِ أَبْنِي كَنِيسَتِي</w:t>
      </w:r>
      <w:r w:rsidR="00346776">
        <w:rPr>
          <w:sz w:val="28"/>
          <w:szCs w:val="28"/>
          <w:rtl/>
          <w:lang w:bidi="ar-SA"/>
        </w:rPr>
        <w:t>...</w:t>
      </w:r>
      <w:r w:rsidRPr="001C55D8">
        <w:rPr>
          <w:rFonts w:hint="cs"/>
          <w:sz w:val="28"/>
          <w:szCs w:val="28"/>
          <w:rtl/>
          <w:lang w:bidi="ar-SA"/>
        </w:rPr>
        <w:t>"</w:t>
      </w:r>
      <w:r w:rsidR="001D4D26">
        <w:rPr>
          <w:rFonts w:hint="cs"/>
          <w:sz w:val="28"/>
          <w:szCs w:val="28"/>
          <w:rtl/>
          <w:lang w:bidi="ar-SA"/>
        </w:rPr>
        <w:t xml:space="preserve"> </w:t>
      </w:r>
      <w:r w:rsidRPr="001C55D8">
        <w:rPr>
          <w:sz w:val="28"/>
          <w:szCs w:val="28"/>
          <w:rtl/>
          <w:lang w:bidi="ar-SA"/>
        </w:rPr>
        <w:t>(مت</w:t>
      </w:r>
      <w:r w:rsidRPr="001C55D8">
        <w:rPr>
          <w:rFonts w:hint="cs"/>
          <w:sz w:val="28"/>
          <w:szCs w:val="28"/>
          <w:rtl/>
          <w:lang w:bidi="ar-SA"/>
        </w:rPr>
        <w:t xml:space="preserve">16: 17، </w:t>
      </w:r>
      <w:proofErr w:type="gramStart"/>
      <w:r w:rsidRPr="001C55D8">
        <w:rPr>
          <w:rFonts w:hint="cs"/>
          <w:sz w:val="28"/>
          <w:szCs w:val="28"/>
          <w:rtl/>
          <w:lang w:bidi="ar-SA"/>
        </w:rPr>
        <w:t>18</w:t>
      </w:r>
      <w:r w:rsidRPr="001C55D8">
        <w:rPr>
          <w:sz w:val="28"/>
          <w:szCs w:val="28"/>
          <w:rtl/>
          <w:lang w:bidi="ar-SA"/>
        </w:rPr>
        <w:t>)</w:t>
      </w:r>
      <w:r w:rsidR="00346776">
        <w:rPr>
          <w:sz w:val="28"/>
          <w:szCs w:val="28"/>
          <w:rtl/>
          <w:lang w:bidi="ar-SA"/>
        </w:rPr>
        <w:t>...</w:t>
      </w:r>
      <w:proofErr w:type="gramEnd"/>
      <w:r w:rsidRPr="001C55D8">
        <w:rPr>
          <w:sz w:val="28"/>
          <w:szCs w:val="28"/>
          <w:rtl/>
          <w:lang w:bidi="ar-SA"/>
        </w:rPr>
        <w:t xml:space="preserve"> هل مكافأة كل ذلك، أن يعطيه السلطان على </w:t>
      </w:r>
      <w:proofErr w:type="spellStart"/>
      <w:r w:rsidRPr="001C55D8">
        <w:rPr>
          <w:sz w:val="28"/>
          <w:szCs w:val="28"/>
          <w:rtl/>
          <w:lang w:bidi="ar-SA"/>
        </w:rPr>
        <w:t>محالل</w:t>
      </w:r>
      <w:r w:rsidR="001210AE">
        <w:rPr>
          <w:rFonts w:hint="cs"/>
          <w:sz w:val="28"/>
          <w:szCs w:val="28"/>
          <w:rtl/>
          <w:lang w:bidi="ar-SA"/>
        </w:rPr>
        <w:t>ـ</w:t>
      </w:r>
      <w:r w:rsidRPr="001C55D8">
        <w:rPr>
          <w:sz w:val="28"/>
          <w:szCs w:val="28"/>
          <w:rtl/>
          <w:lang w:bidi="ar-SA"/>
        </w:rPr>
        <w:t>ه</w:t>
      </w:r>
      <w:proofErr w:type="spellEnd"/>
      <w:r w:rsidRPr="001C55D8">
        <w:rPr>
          <w:sz w:val="28"/>
          <w:szCs w:val="28"/>
          <w:rtl/>
          <w:lang w:bidi="ar-SA"/>
        </w:rPr>
        <w:t xml:space="preserve"> الناس في أكل لحم الخنازير؟!</w:t>
      </w:r>
    </w:p>
    <w:p w14:paraId="1E25FCD4" w14:textId="77777777" w:rsidR="001C55D8" w:rsidRPr="001C55D8" w:rsidRDefault="001C55D8" w:rsidP="001C55D8">
      <w:pPr>
        <w:jc w:val="lowKashida"/>
        <w:rPr>
          <w:b/>
          <w:bCs/>
          <w:sz w:val="28"/>
          <w:szCs w:val="28"/>
          <w:rtl/>
          <w:lang w:bidi="ar-SA"/>
        </w:rPr>
      </w:pPr>
      <w:r w:rsidRPr="001C55D8">
        <w:rPr>
          <w:b/>
          <w:bCs/>
          <w:sz w:val="28"/>
          <w:szCs w:val="28"/>
          <w:rtl/>
          <w:lang w:bidi="ar-SA"/>
        </w:rPr>
        <w:t>وهل مفاتيح ملكوت السم</w:t>
      </w:r>
      <w:r w:rsidRPr="001C55D8">
        <w:rPr>
          <w:rFonts w:hint="cs"/>
          <w:b/>
          <w:bCs/>
          <w:sz w:val="28"/>
          <w:szCs w:val="28"/>
          <w:rtl/>
          <w:lang w:bidi="ar-SA"/>
        </w:rPr>
        <w:t>ا</w:t>
      </w:r>
      <w:r w:rsidRPr="001C55D8">
        <w:rPr>
          <w:b/>
          <w:bCs/>
          <w:sz w:val="28"/>
          <w:szCs w:val="28"/>
          <w:rtl/>
          <w:lang w:bidi="ar-SA"/>
        </w:rPr>
        <w:t>وات ه</w:t>
      </w:r>
      <w:r w:rsidRPr="001C55D8">
        <w:rPr>
          <w:rFonts w:hint="cs"/>
          <w:b/>
          <w:bCs/>
          <w:sz w:val="28"/>
          <w:szCs w:val="28"/>
          <w:rtl/>
          <w:lang w:bidi="ar-SA"/>
        </w:rPr>
        <w:t>ي</w:t>
      </w:r>
      <w:r w:rsidRPr="001C55D8">
        <w:rPr>
          <w:b/>
          <w:bCs/>
          <w:sz w:val="28"/>
          <w:szCs w:val="28"/>
          <w:rtl/>
          <w:lang w:bidi="ar-SA"/>
        </w:rPr>
        <w:t xml:space="preserve"> أكل لحم الخنازير؟!</w:t>
      </w:r>
    </w:p>
    <w:p w14:paraId="32612430" w14:textId="77777777" w:rsidR="001C55D8" w:rsidRPr="001C55D8" w:rsidRDefault="001C55D8" w:rsidP="001C55D8">
      <w:pPr>
        <w:jc w:val="lowKashida"/>
        <w:rPr>
          <w:sz w:val="28"/>
          <w:szCs w:val="28"/>
          <w:rtl/>
          <w:lang w:bidi="ar-SA"/>
        </w:rPr>
      </w:pPr>
      <w:r w:rsidRPr="001C55D8">
        <w:rPr>
          <w:sz w:val="28"/>
          <w:szCs w:val="28"/>
          <w:rtl/>
          <w:lang w:bidi="ar-SA"/>
        </w:rPr>
        <w:t>هوذا الرب يقول له: "وأعطيك مفاتيح ملكوت السم</w:t>
      </w:r>
      <w:r w:rsidRPr="001C55D8">
        <w:rPr>
          <w:rFonts w:hint="cs"/>
          <w:sz w:val="28"/>
          <w:szCs w:val="28"/>
          <w:rtl/>
          <w:lang w:bidi="ar-SA"/>
        </w:rPr>
        <w:t>ا</w:t>
      </w:r>
      <w:r w:rsidRPr="001C55D8">
        <w:rPr>
          <w:sz w:val="28"/>
          <w:szCs w:val="28"/>
          <w:rtl/>
          <w:lang w:bidi="ar-SA"/>
        </w:rPr>
        <w:t>وات. فكل ما تربطه على الأرض يكون مربوط</w:t>
      </w:r>
      <w:r w:rsidRPr="001C55D8">
        <w:rPr>
          <w:rFonts w:hint="cs"/>
          <w:sz w:val="28"/>
          <w:szCs w:val="28"/>
          <w:rtl/>
          <w:lang w:bidi="ar-SA"/>
        </w:rPr>
        <w:t>ً</w:t>
      </w:r>
      <w:r w:rsidRPr="001C55D8">
        <w:rPr>
          <w:sz w:val="28"/>
          <w:szCs w:val="28"/>
          <w:rtl/>
          <w:lang w:bidi="ar-SA"/>
        </w:rPr>
        <w:t xml:space="preserve">ا في </w:t>
      </w:r>
      <w:proofErr w:type="gramStart"/>
      <w:r w:rsidRPr="001C55D8">
        <w:rPr>
          <w:sz w:val="28"/>
          <w:szCs w:val="28"/>
          <w:rtl/>
          <w:lang w:bidi="ar-SA"/>
        </w:rPr>
        <w:t>السموات</w:t>
      </w:r>
      <w:proofErr w:type="gramEnd"/>
      <w:r w:rsidRPr="001C55D8">
        <w:rPr>
          <w:sz w:val="28"/>
          <w:szCs w:val="28"/>
          <w:rtl/>
          <w:lang w:bidi="ar-SA"/>
        </w:rPr>
        <w:t>. وكل ما تحله على الأرض يكون محلول</w:t>
      </w:r>
      <w:r w:rsidRPr="001C55D8">
        <w:rPr>
          <w:rFonts w:hint="cs"/>
          <w:sz w:val="28"/>
          <w:szCs w:val="28"/>
          <w:rtl/>
          <w:lang w:bidi="ar-SA"/>
        </w:rPr>
        <w:t>ً</w:t>
      </w:r>
      <w:r w:rsidRPr="001C55D8">
        <w:rPr>
          <w:sz w:val="28"/>
          <w:szCs w:val="28"/>
          <w:rtl/>
          <w:lang w:bidi="ar-SA"/>
        </w:rPr>
        <w:t>ا في السماء". فهل هذ</w:t>
      </w:r>
      <w:r w:rsidRPr="001C55D8">
        <w:rPr>
          <w:rFonts w:hint="cs"/>
          <w:sz w:val="28"/>
          <w:szCs w:val="28"/>
          <w:rtl/>
          <w:lang w:bidi="ar-SA"/>
        </w:rPr>
        <w:t>ا</w:t>
      </w:r>
      <w:r w:rsidRPr="001C55D8">
        <w:rPr>
          <w:sz w:val="28"/>
          <w:szCs w:val="28"/>
          <w:rtl/>
          <w:lang w:bidi="ar-SA"/>
        </w:rPr>
        <w:t xml:space="preserve"> السلطان العظيم كله، يتلخص في أكل لحم الخنازير</w:t>
      </w:r>
      <w:r w:rsidR="00346776">
        <w:rPr>
          <w:sz w:val="28"/>
          <w:szCs w:val="28"/>
          <w:rtl/>
          <w:lang w:bidi="ar-SA"/>
        </w:rPr>
        <w:t>...</w:t>
      </w:r>
    </w:p>
    <w:p w14:paraId="53B610BD" w14:textId="77777777" w:rsidR="001C55D8" w:rsidRPr="001C55D8" w:rsidRDefault="001C55D8" w:rsidP="001C55D8">
      <w:pPr>
        <w:jc w:val="lowKashida"/>
        <w:rPr>
          <w:b/>
          <w:bCs/>
          <w:sz w:val="28"/>
          <w:szCs w:val="28"/>
          <w:rtl/>
          <w:lang w:bidi="ar-SA"/>
        </w:rPr>
      </w:pPr>
      <w:r w:rsidRPr="001C55D8">
        <w:rPr>
          <w:b/>
          <w:bCs/>
          <w:sz w:val="28"/>
          <w:szCs w:val="28"/>
          <w:rtl/>
          <w:lang w:bidi="ar-SA"/>
        </w:rPr>
        <w:t>وحتى بطرس لم يفهم الح</w:t>
      </w:r>
      <w:r w:rsidRPr="001C55D8">
        <w:rPr>
          <w:rFonts w:hint="cs"/>
          <w:b/>
          <w:bCs/>
          <w:sz w:val="28"/>
          <w:szCs w:val="28"/>
          <w:rtl/>
          <w:lang w:bidi="ar-SA"/>
        </w:rPr>
        <w:t>ِ</w:t>
      </w:r>
      <w:r w:rsidRPr="001C55D8">
        <w:rPr>
          <w:b/>
          <w:bCs/>
          <w:sz w:val="28"/>
          <w:szCs w:val="28"/>
          <w:rtl/>
          <w:lang w:bidi="ar-SA"/>
        </w:rPr>
        <w:t xml:space="preserve">ل بهذا المعنى </w:t>
      </w:r>
      <w:r w:rsidRPr="001C55D8">
        <w:rPr>
          <w:rFonts w:hint="cs"/>
          <w:b/>
          <w:bCs/>
          <w:sz w:val="28"/>
          <w:szCs w:val="28"/>
          <w:rtl/>
          <w:lang w:bidi="ar-SA"/>
        </w:rPr>
        <w:t>إ</w:t>
      </w:r>
      <w:r w:rsidRPr="001C55D8">
        <w:rPr>
          <w:b/>
          <w:bCs/>
          <w:sz w:val="28"/>
          <w:szCs w:val="28"/>
          <w:rtl/>
          <w:lang w:bidi="ar-SA"/>
        </w:rPr>
        <w:t>طلاق</w:t>
      </w:r>
      <w:r w:rsidRPr="001C55D8">
        <w:rPr>
          <w:rFonts w:hint="cs"/>
          <w:b/>
          <w:bCs/>
          <w:sz w:val="28"/>
          <w:szCs w:val="28"/>
          <w:rtl/>
          <w:lang w:bidi="ar-SA"/>
        </w:rPr>
        <w:t>ً</w:t>
      </w:r>
      <w:r w:rsidRPr="001C55D8">
        <w:rPr>
          <w:b/>
          <w:bCs/>
          <w:sz w:val="28"/>
          <w:szCs w:val="28"/>
          <w:rtl/>
          <w:lang w:bidi="ar-SA"/>
        </w:rPr>
        <w:t>ا، ولا الرسل:</w:t>
      </w:r>
    </w:p>
    <w:p w14:paraId="0AAD118F" w14:textId="77777777" w:rsidR="001C55D8" w:rsidRPr="001C55D8" w:rsidRDefault="001C55D8" w:rsidP="001C55D8">
      <w:pPr>
        <w:jc w:val="lowKashida"/>
        <w:rPr>
          <w:sz w:val="28"/>
          <w:szCs w:val="28"/>
          <w:rtl/>
          <w:lang w:bidi="ar-SA"/>
        </w:rPr>
      </w:pPr>
      <w:r w:rsidRPr="001C55D8">
        <w:rPr>
          <w:sz w:val="28"/>
          <w:szCs w:val="28"/>
          <w:rtl/>
          <w:lang w:bidi="ar-SA"/>
        </w:rPr>
        <w:t>ففي قصة إيمان كرنيليوس، لما أعلن</w:t>
      </w:r>
      <w:r w:rsidRPr="001C55D8">
        <w:rPr>
          <w:rFonts w:hint="cs"/>
          <w:sz w:val="28"/>
          <w:szCs w:val="28"/>
          <w:rtl/>
          <w:lang w:bidi="ar-SA"/>
        </w:rPr>
        <w:t xml:space="preserve"> </w:t>
      </w:r>
      <w:r w:rsidRPr="001C55D8">
        <w:rPr>
          <w:sz w:val="28"/>
          <w:szCs w:val="28"/>
          <w:rtl/>
          <w:lang w:bidi="ar-SA"/>
        </w:rPr>
        <w:t xml:space="preserve">الرب قبول الأمم بطريقة رمزية بملاءة نازلة من </w:t>
      </w:r>
      <w:r w:rsidRPr="001C55D8">
        <w:rPr>
          <w:sz w:val="28"/>
          <w:szCs w:val="28"/>
          <w:rtl/>
          <w:lang w:bidi="ar-SA"/>
        </w:rPr>
        <w:lastRenderedPageBreak/>
        <w:t>السم</w:t>
      </w:r>
      <w:r w:rsidRPr="001C55D8">
        <w:rPr>
          <w:rFonts w:hint="cs"/>
          <w:sz w:val="28"/>
          <w:szCs w:val="28"/>
          <w:rtl/>
          <w:lang w:bidi="ar-SA"/>
        </w:rPr>
        <w:t>ا</w:t>
      </w:r>
      <w:r w:rsidRPr="001C55D8">
        <w:rPr>
          <w:sz w:val="28"/>
          <w:szCs w:val="28"/>
          <w:rtl/>
          <w:lang w:bidi="ar-SA"/>
        </w:rPr>
        <w:t>وات، فيها من كل دواب الأرض والوحوش والزحافات، وقيل لبطرس اذبح وك</w:t>
      </w:r>
      <w:r w:rsidRPr="001C55D8">
        <w:rPr>
          <w:rFonts w:hint="cs"/>
          <w:sz w:val="28"/>
          <w:szCs w:val="28"/>
          <w:rtl/>
          <w:lang w:bidi="ar-SA"/>
        </w:rPr>
        <w:t>ُ</w:t>
      </w:r>
      <w:r w:rsidRPr="001C55D8">
        <w:rPr>
          <w:sz w:val="28"/>
          <w:szCs w:val="28"/>
          <w:rtl/>
          <w:lang w:bidi="ar-SA"/>
        </w:rPr>
        <w:t>ل</w:t>
      </w:r>
      <w:r w:rsidR="00346776">
        <w:rPr>
          <w:sz w:val="28"/>
          <w:szCs w:val="28"/>
          <w:rtl/>
          <w:lang w:bidi="ar-SA"/>
        </w:rPr>
        <w:t>...</w:t>
      </w:r>
      <w:r w:rsidRPr="001C55D8">
        <w:rPr>
          <w:sz w:val="28"/>
          <w:szCs w:val="28"/>
          <w:rtl/>
          <w:lang w:bidi="ar-SA"/>
        </w:rPr>
        <w:t xml:space="preserve"> أجاب بطرس قائل</w:t>
      </w:r>
      <w:r w:rsidRPr="001C55D8">
        <w:rPr>
          <w:rFonts w:hint="cs"/>
          <w:sz w:val="28"/>
          <w:szCs w:val="28"/>
          <w:rtl/>
          <w:lang w:bidi="ar-SA"/>
        </w:rPr>
        <w:t>ً</w:t>
      </w:r>
      <w:r w:rsidRPr="001C55D8">
        <w:rPr>
          <w:sz w:val="28"/>
          <w:szCs w:val="28"/>
          <w:rtl/>
          <w:lang w:bidi="ar-SA"/>
        </w:rPr>
        <w:t xml:space="preserve">ا: </w:t>
      </w:r>
      <w:r w:rsidRPr="00E25009">
        <w:rPr>
          <w:sz w:val="28"/>
          <w:szCs w:val="28"/>
          <w:rtl/>
          <w:lang w:bidi="ar-SA"/>
        </w:rPr>
        <w:t>"كَلاَّ يَا رَبُّ لأَنِّي لَمْ آكُلْ قَطُّ شَيْئ</w:t>
      </w:r>
      <w:r w:rsidRPr="00E25009">
        <w:rPr>
          <w:rFonts w:hint="cs"/>
          <w:sz w:val="28"/>
          <w:szCs w:val="28"/>
          <w:rtl/>
          <w:lang w:bidi="ar-SA"/>
        </w:rPr>
        <w:t>ً</w:t>
      </w:r>
      <w:r w:rsidRPr="00E25009">
        <w:rPr>
          <w:sz w:val="28"/>
          <w:szCs w:val="28"/>
          <w:rtl/>
          <w:lang w:bidi="ar-SA"/>
        </w:rPr>
        <w:t>ا</w:t>
      </w:r>
      <w:r w:rsidRPr="00E25009">
        <w:rPr>
          <w:rFonts w:hint="cs"/>
          <w:sz w:val="28"/>
          <w:szCs w:val="28"/>
          <w:rtl/>
          <w:lang w:bidi="ar-SA"/>
        </w:rPr>
        <w:t xml:space="preserve"> </w:t>
      </w:r>
      <w:r w:rsidRPr="00E25009">
        <w:rPr>
          <w:sz w:val="28"/>
          <w:szCs w:val="28"/>
          <w:rtl/>
          <w:lang w:bidi="ar-SA"/>
        </w:rPr>
        <w:t>دَنِس</w:t>
      </w:r>
      <w:r w:rsidRPr="00E25009">
        <w:rPr>
          <w:rFonts w:hint="cs"/>
          <w:sz w:val="28"/>
          <w:szCs w:val="28"/>
          <w:rtl/>
          <w:lang w:bidi="ar-SA"/>
        </w:rPr>
        <w:t>ً</w:t>
      </w:r>
      <w:r w:rsidRPr="00E25009">
        <w:rPr>
          <w:sz w:val="28"/>
          <w:szCs w:val="28"/>
          <w:rtl/>
          <w:lang w:bidi="ar-SA"/>
        </w:rPr>
        <w:t>ا</w:t>
      </w:r>
      <w:r w:rsidRPr="00E25009">
        <w:rPr>
          <w:rFonts w:hint="cs"/>
          <w:sz w:val="28"/>
          <w:szCs w:val="28"/>
          <w:rtl/>
          <w:lang w:bidi="ar-SA"/>
        </w:rPr>
        <w:t xml:space="preserve"> </w:t>
      </w:r>
      <w:r w:rsidRPr="00E25009">
        <w:rPr>
          <w:sz w:val="28"/>
          <w:szCs w:val="28"/>
          <w:rtl/>
          <w:lang w:bidi="ar-SA"/>
        </w:rPr>
        <w:t>أَوْ نَجِس</w:t>
      </w:r>
      <w:r w:rsidRPr="00E25009">
        <w:rPr>
          <w:rFonts w:hint="cs"/>
          <w:sz w:val="28"/>
          <w:szCs w:val="28"/>
          <w:rtl/>
          <w:lang w:bidi="ar-SA"/>
        </w:rPr>
        <w:t>ً</w:t>
      </w:r>
      <w:r w:rsidRPr="00E25009">
        <w:rPr>
          <w:sz w:val="28"/>
          <w:szCs w:val="28"/>
          <w:rtl/>
          <w:lang w:bidi="ar-SA"/>
        </w:rPr>
        <w:t>ا</w:t>
      </w:r>
      <w:r w:rsidRPr="001C55D8">
        <w:rPr>
          <w:sz w:val="28"/>
          <w:szCs w:val="28"/>
          <w:rtl/>
          <w:lang w:bidi="ar-SA"/>
        </w:rPr>
        <w:t>" (أع</w:t>
      </w:r>
      <w:r w:rsidRPr="001C55D8">
        <w:rPr>
          <w:rFonts w:hint="cs"/>
          <w:sz w:val="28"/>
          <w:szCs w:val="28"/>
          <w:rtl/>
          <w:lang w:bidi="ar-SA"/>
        </w:rPr>
        <w:t>10: 14</w:t>
      </w:r>
      <w:r w:rsidRPr="001C55D8">
        <w:rPr>
          <w:sz w:val="28"/>
          <w:szCs w:val="28"/>
          <w:rtl/>
          <w:lang w:bidi="ar-SA"/>
        </w:rPr>
        <w:t>).</w:t>
      </w:r>
    </w:p>
    <w:p w14:paraId="2C8747D5" w14:textId="77777777" w:rsidR="001C55D8" w:rsidRPr="001C55D8" w:rsidRDefault="001C55D8" w:rsidP="001C55D8">
      <w:pPr>
        <w:jc w:val="lowKashida"/>
        <w:rPr>
          <w:b/>
          <w:bCs/>
          <w:sz w:val="28"/>
          <w:szCs w:val="28"/>
          <w:rtl/>
          <w:lang w:bidi="ar-SA"/>
        </w:rPr>
      </w:pPr>
      <w:r w:rsidRPr="001C55D8">
        <w:rPr>
          <w:b/>
          <w:bCs/>
          <w:sz w:val="28"/>
          <w:szCs w:val="28"/>
          <w:rtl/>
          <w:lang w:bidi="ar-SA"/>
        </w:rPr>
        <w:t>فلو أنه فهم الحل والربط بهذا المعنى العجيب، ما كان يقول: كلا يا رب، لأني لم آكل قط شيئًا دنسًا أو نجسًا.</w:t>
      </w:r>
    </w:p>
    <w:p w14:paraId="5CDB88A6" w14:textId="77777777" w:rsidR="001C55D8" w:rsidRPr="001C55D8" w:rsidRDefault="001C55D8" w:rsidP="00C3343B">
      <w:pPr>
        <w:jc w:val="lowKashida"/>
        <w:rPr>
          <w:sz w:val="28"/>
          <w:szCs w:val="28"/>
          <w:rtl/>
          <w:lang w:bidi="ar-SA"/>
        </w:rPr>
      </w:pPr>
      <w:r w:rsidRPr="001C55D8">
        <w:rPr>
          <w:sz w:val="28"/>
          <w:szCs w:val="28"/>
          <w:rtl/>
          <w:lang w:bidi="ar-SA"/>
        </w:rPr>
        <w:t xml:space="preserve">أما </w:t>
      </w:r>
      <w:proofErr w:type="spellStart"/>
      <w:r w:rsidRPr="001C55D8">
        <w:rPr>
          <w:sz w:val="28"/>
          <w:szCs w:val="28"/>
          <w:rtl/>
          <w:lang w:bidi="ar-SA"/>
        </w:rPr>
        <w:t>المحالل</w:t>
      </w:r>
      <w:r w:rsidRPr="001C55D8">
        <w:rPr>
          <w:rFonts w:hint="cs"/>
          <w:sz w:val="28"/>
          <w:szCs w:val="28"/>
          <w:rtl/>
          <w:lang w:bidi="ar-SA"/>
        </w:rPr>
        <w:t>ة</w:t>
      </w:r>
      <w:proofErr w:type="spellEnd"/>
      <w:r w:rsidRPr="001C55D8">
        <w:rPr>
          <w:sz w:val="28"/>
          <w:szCs w:val="28"/>
          <w:rtl/>
          <w:lang w:bidi="ar-SA"/>
        </w:rPr>
        <w:t xml:space="preserve"> في أكل شتى الأطعمة، فقد أتت في قول الرب له هنا ثلاث مرات: "</w:t>
      </w:r>
      <w:r w:rsidRPr="001C55D8">
        <w:rPr>
          <w:b/>
          <w:bCs/>
          <w:sz w:val="28"/>
          <w:szCs w:val="28"/>
          <w:rtl/>
          <w:lang w:bidi="ar-SA"/>
        </w:rPr>
        <w:t>مَا طَهَّرَهُ اللهُ لاَ تُدَنِّسْهُ أَنْتَ! وَكَانَ هَذَا عَلَى ثَلاَثِ مَرَّاتٍ</w:t>
      </w:r>
      <w:r w:rsidRPr="001C55D8">
        <w:rPr>
          <w:sz w:val="28"/>
          <w:szCs w:val="28"/>
          <w:rtl/>
          <w:lang w:bidi="ar-SA"/>
        </w:rPr>
        <w:t>" (أع</w:t>
      </w:r>
      <w:r w:rsidRPr="001C55D8">
        <w:rPr>
          <w:rFonts w:hint="cs"/>
          <w:sz w:val="28"/>
          <w:szCs w:val="28"/>
          <w:rtl/>
          <w:lang w:bidi="ar-SA"/>
        </w:rPr>
        <w:t>10: 15، 16</w:t>
      </w:r>
      <w:r w:rsidRPr="001C55D8">
        <w:rPr>
          <w:sz w:val="28"/>
          <w:szCs w:val="28"/>
          <w:rtl/>
          <w:lang w:bidi="ar-SA"/>
        </w:rPr>
        <w:t>).</w:t>
      </w:r>
    </w:p>
    <w:p w14:paraId="6D163313" w14:textId="77777777" w:rsidR="001C55D8" w:rsidRPr="001C55D8" w:rsidRDefault="001C55D8" w:rsidP="001C55D8">
      <w:pPr>
        <w:jc w:val="lowKashida"/>
        <w:rPr>
          <w:sz w:val="28"/>
          <w:szCs w:val="28"/>
          <w:rtl/>
          <w:lang w:bidi="ar-SA"/>
        </w:rPr>
      </w:pPr>
      <w:r w:rsidRPr="001C55D8">
        <w:rPr>
          <w:sz w:val="28"/>
          <w:szCs w:val="28"/>
          <w:rtl/>
          <w:lang w:bidi="ar-SA"/>
        </w:rPr>
        <w:t xml:space="preserve">وفهم بطرس هذا الحل، على أنه </w:t>
      </w:r>
      <w:proofErr w:type="spellStart"/>
      <w:r w:rsidRPr="001C55D8">
        <w:rPr>
          <w:sz w:val="28"/>
          <w:szCs w:val="28"/>
          <w:rtl/>
          <w:lang w:bidi="ar-SA"/>
        </w:rPr>
        <w:t>محالل</w:t>
      </w:r>
      <w:r w:rsidRPr="001C55D8">
        <w:rPr>
          <w:rFonts w:hint="cs"/>
          <w:sz w:val="28"/>
          <w:szCs w:val="28"/>
          <w:rtl/>
          <w:lang w:bidi="ar-SA"/>
        </w:rPr>
        <w:t>ة</w:t>
      </w:r>
      <w:proofErr w:type="spellEnd"/>
      <w:r w:rsidRPr="001C55D8">
        <w:rPr>
          <w:sz w:val="28"/>
          <w:szCs w:val="28"/>
          <w:rtl/>
          <w:lang w:bidi="ar-SA"/>
        </w:rPr>
        <w:t xml:space="preserve"> لقبول الأمم، وليس لمجرد قبول أكل الخنازير والج</w:t>
      </w:r>
      <w:r w:rsidR="00E25009">
        <w:rPr>
          <w:rFonts w:hint="cs"/>
          <w:sz w:val="28"/>
          <w:szCs w:val="28"/>
          <w:rtl/>
          <w:lang w:bidi="ar-SA"/>
        </w:rPr>
        <w:t>ِ</w:t>
      </w:r>
      <w:r w:rsidRPr="001C55D8">
        <w:rPr>
          <w:sz w:val="28"/>
          <w:szCs w:val="28"/>
          <w:rtl/>
          <w:lang w:bidi="ar-SA"/>
        </w:rPr>
        <w:t>مال! (لا</w:t>
      </w:r>
      <w:r w:rsidRPr="001C55D8">
        <w:rPr>
          <w:rFonts w:hint="cs"/>
          <w:sz w:val="28"/>
          <w:szCs w:val="28"/>
          <w:rtl/>
          <w:lang w:bidi="ar-SA"/>
        </w:rPr>
        <w:t>11: 4- 7</w:t>
      </w:r>
      <w:r w:rsidRPr="001C55D8">
        <w:rPr>
          <w:sz w:val="28"/>
          <w:szCs w:val="28"/>
          <w:rtl/>
          <w:lang w:bidi="ar-SA"/>
        </w:rPr>
        <w:t>).</w:t>
      </w:r>
    </w:p>
    <w:p w14:paraId="07B259E4" w14:textId="77777777" w:rsidR="001C55D8" w:rsidRPr="001C55D8" w:rsidRDefault="001C55D8" w:rsidP="001C55D8">
      <w:pPr>
        <w:jc w:val="lowKashida"/>
        <w:rPr>
          <w:sz w:val="28"/>
          <w:szCs w:val="28"/>
          <w:rtl/>
          <w:lang w:bidi="ar-SA"/>
        </w:rPr>
      </w:pPr>
      <w:r w:rsidRPr="001C55D8">
        <w:rPr>
          <w:sz w:val="28"/>
          <w:szCs w:val="28"/>
          <w:rtl/>
          <w:lang w:bidi="ar-SA"/>
        </w:rPr>
        <w:t xml:space="preserve">إن </w:t>
      </w:r>
      <w:proofErr w:type="spellStart"/>
      <w:r w:rsidRPr="001C55D8">
        <w:rPr>
          <w:sz w:val="28"/>
          <w:szCs w:val="28"/>
          <w:rtl/>
          <w:lang w:bidi="ar-SA"/>
        </w:rPr>
        <w:t>المحالل</w:t>
      </w:r>
      <w:r w:rsidRPr="001C55D8">
        <w:rPr>
          <w:rFonts w:hint="cs"/>
          <w:sz w:val="28"/>
          <w:szCs w:val="28"/>
          <w:rtl/>
          <w:lang w:bidi="ar-SA"/>
        </w:rPr>
        <w:t>ة</w:t>
      </w:r>
      <w:proofErr w:type="spellEnd"/>
      <w:r w:rsidRPr="001C55D8">
        <w:rPr>
          <w:sz w:val="28"/>
          <w:szCs w:val="28"/>
          <w:rtl/>
          <w:lang w:bidi="ar-SA"/>
        </w:rPr>
        <w:t xml:space="preserve"> لأكل الأطعمة، يشرعها الله بتعليم بسيط واضح، مثل قول الكتاب: "</w:t>
      </w:r>
      <w:r w:rsidRPr="001C55D8">
        <w:rPr>
          <w:b/>
          <w:bCs/>
          <w:sz w:val="28"/>
          <w:szCs w:val="28"/>
          <w:rtl/>
          <w:lang w:bidi="ar-SA"/>
        </w:rPr>
        <w:t>فَلاَ يَحْكُمْ عَلَيْكُمْ احَدٌ فِي أكْلٍ اوْ شُرْبٍ</w:t>
      </w:r>
      <w:r w:rsidR="00346776">
        <w:rPr>
          <w:sz w:val="28"/>
          <w:szCs w:val="28"/>
          <w:rtl/>
          <w:lang w:bidi="ar-SA"/>
        </w:rPr>
        <w:t>...</w:t>
      </w:r>
      <w:r w:rsidRPr="001C55D8">
        <w:rPr>
          <w:sz w:val="28"/>
          <w:szCs w:val="28"/>
          <w:rtl/>
          <w:lang w:bidi="ar-SA"/>
        </w:rPr>
        <w:t>" (كو</w:t>
      </w:r>
      <w:r w:rsidRPr="001C55D8">
        <w:rPr>
          <w:rFonts w:hint="cs"/>
          <w:sz w:val="28"/>
          <w:szCs w:val="28"/>
          <w:rtl/>
          <w:lang w:bidi="ar-SA"/>
        </w:rPr>
        <w:t>2: 16</w:t>
      </w:r>
      <w:r w:rsidRPr="001C55D8">
        <w:rPr>
          <w:sz w:val="28"/>
          <w:szCs w:val="28"/>
          <w:rtl/>
          <w:lang w:bidi="ar-SA"/>
        </w:rPr>
        <w:t xml:space="preserve">). ولا يستدعى الأمر </w:t>
      </w:r>
      <w:r w:rsidRPr="001C55D8">
        <w:rPr>
          <w:rFonts w:hint="cs"/>
          <w:sz w:val="28"/>
          <w:szCs w:val="28"/>
          <w:rtl/>
          <w:lang w:bidi="ar-SA"/>
        </w:rPr>
        <w:t>إ</w:t>
      </w:r>
      <w:r w:rsidRPr="001C55D8">
        <w:rPr>
          <w:sz w:val="28"/>
          <w:szCs w:val="28"/>
          <w:rtl/>
          <w:lang w:bidi="ar-SA"/>
        </w:rPr>
        <w:t xml:space="preserve">عطاء الرسل سلطانًا يجولون به الأرض، لكي </w:t>
      </w:r>
      <w:proofErr w:type="spellStart"/>
      <w:r w:rsidRPr="001C55D8">
        <w:rPr>
          <w:sz w:val="28"/>
          <w:szCs w:val="28"/>
          <w:rtl/>
          <w:lang w:bidi="ar-SA"/>
        </w:rPr>
        <w:t>يحاللوا</w:t>
      </w:r>
      <w:proofErr w:type="spellEnd"/>
      <w:r w:rsidRPr="001C55D8">
        <w:rPr>
          <w:sz w:val="28"/>
          <w:szCs w:val="28"/>
          <w:rtl/>
          <w:lang w:bidi="ar-SA"/>
        </w:rPr>
        <w:t xml:space="preserve"> الناس في أكل لحم الخنزير في شرق الأرض وغربها، سواء كانوا يهودًا يحرمونه أو غير يهود</w:t>
      </w:r>
      <w:r w:rsidR="00346776">
        <w:rPr>
          <w:sz w:val="28"/>
          <w:szCs w:val="28"/>
          <w:rtl/>
          <w:lang w:bidi="ar-SA"/>
        </w:rPr>
        <w:t>...</w:t>
      </w:r>
      <w:r w:rsidRPr="001C55D8">
        <w:rPr>
          <w:sz w:val="28"/>
          <w:szCs w:val="28"/>
          <w:rtl/>
          <w:lang w:bidi="ar-SA"/>
        </w:rPr>
        <w:t xml:space="preserve"> وتعتبر هذه: "مفاتيح ملكوت </w:t>
      </w:r>
      <w:proofErr w:type="gramStart"/>
      <w:r w:rsidRPr="001C55D8">
        <w:rPr>
          <w:sz w:val="28"/>
          <w:szCs w:val="28"/>
          <w:rtl/>
          <w:lang w:bidi="ar-SA"/>
        </w:rPr>
        <w:t>السموات</w:t>
      </w:r>
      <w:proofErr w:type="gramEnd"/>
      <w:r w:rsidRPr="001C55D8">
        <w:rPr>
          <w:sz w:val="28"/>
          <w:szCs w:val="28"/>
          <w:rtl/>
          <w:lang w:bidi="ar-SA"/>
        </w:rPr>
        <w:t>"!!</w:t>
      </w:r>
    </w:p>
    <w:p w14:paraId="602F2836" w14:textId="77777777" w:rsidR="001C55D8" w:rsidRPr="001C55D8" w:rsidRDefault="001C55D8" w:rsidP="001C55D8">
      <w:pPr>
        <w:jc w:val="lowKashida"/>
        <w:rPr>
          <w:sz w:val="28"/>
          <w:szCs w:val="28"/>
          <w:rtl/>
          <w:lang w:bidi="ar-SA"/>
        </w:rPr>
      </w:pPr>
      <w:r w:rsidRPr="001C55D8">
        <w:rPr>
          <w:sz w:val="28"/>
          <w:szCs w:val="28"/>
          <w:rtl/>
          <w:lang w:bidi="ar-SA"/>
        </w:rPr>
        <w:t>9-</w:t>
      </w:r>
      <w:r w:rsidR="00785814">
        <w:rPr>
          <w:rFonts w:hint="cs"/>
          <w:sz w:val="28"/>
          <w:szCs w:val="28"/>
          <w:rtl/>
          <w:lang w:bidi="ar-SA"/>
        </w:rPr>
        <w:t xml:space="preserve"> </w:t>
      </w:r>
      <w:r w:rsidRPr="001C55D8">
        <w:rPr>
          <w:sz w:val="28"/>
          <w:szCs w:val="28"/>
          <w:rtl/>
          <w:lang w:bidi="ar-SA"/>
        </w:rPr>
        <w:t>على أن الرب أوضح معنى الحل والربط بقوله للرسل:</w:t>
      </w:r>
    </w:p>
    <w:p w14:paraId="0C269C27" w14:textId="77777777" w:rsidR="001C55D8" w:rsidRPr="001C55D8" w:rsidRDefault="001C55D8" w:rsidP="00C0493A">
      <w:pPr>
        <w:jc w:val="lowKashida"/>
        <w:rPr>
          <w:b/>
          <w:bCs/>
          <w:sz w:val="28"/>
          <w:szCs w:val="28"/>
          <w:rtl/>
          <w:lang w:bidi="ar-SA"/>
        </w:rPr>
      </w:pPr>
      <w:r w:rsidRPr="001C55D8">
        <w:rPr>
          <w:b/>
          <w:bCs/>
          <w:sz w:val="28"/>
          <w:szCs w:val="28"/>
          <w:rtl/>
          <w:lang w:bidi="ar-SA"/>
        </w:rPr>
        <w:t>"</w:t>
      </w:r>
      <w:r w:rsidR="00C0493A">
        <w:rPr>
          <w:rFonts w:hint="cs"/>
          <w:b/>
          <w:bCs/>
          <w:sz w:val="28"/>
          <w:szCs w:val="28"/>
          <w:rtl/>
          <w:lang w:bidi="ar-SA"/>
        </w:rPr>
        <w:t>ا</w:t>
      </w:r>
      <w:r w:rsidRPr="001C55D8">
        <w:rPr>
          <w:b/>
          <w:bCs/>
          <w:sz w:val="28"/>
          <w:szCs w:val="28"/>
          <w:rtl/>
          <w:lang w:bidi="ar-SA"/>
        </w:rPr>
        <w:t>قْبَلُوا الرُّوحَ الْقُدُسَ. مَنْ غَفَرْتُمْ خَطَايَاهُ تُغْفَرُ لَهُ وَمَنْ أَمْسَكْتُمْ خَطَايَاهُ أُمْسِكَتْ" (يو</w:t>
      </w:r>
      <w:r w:rsidRPr="001C55D8">
        <w:rPr>
          <w:rFonts w:hint="cs"/>
          <w:b/>
          <w:bCs/>
          <w:sz w:val="28"/>
          <w:szCs w:val="28"/>
          <w:rtl/>
          <w:lang w:bidi="ar-SA"/>
        </w:rPr>
        <w:t>20: 22، 23</w:t>
      </w:r>
      <w:r w:rsidRPr="001C55D8">
        <w:rPr>
          <w:b/>
          <w:bCs/>
          <w:sz w:val="28"/>
          <w:szCs w:val="28"/>
          <w:rtl/>
          <w:lang w:bidi="ar-SA"/>
        </w:rPr>
        <w:t>). والسلطان هنا صريح، لا لبس فيه ولا خنازير</w:t>
      </w:r>
      <w:r w:rsidR="00346776">
        <w:rPr>
          <w:b/>
          <w:bCs/>
          <w:sz w:val="28"/>
          <w:szCs w:val="28"/>
          <w:rtl/>
          <w:lang w:bidi="ar-SA"/>
        </w:rPr>
        <w:t>...</w:t>
      </w:r>
    </w:p>
    <w:p w14:paraId="4041334C" w14:textId="77777777" w:rsidR="001C55D8" w:rsidRPr="001C55D8" w:rsidRDefault="001C55D8" w:rsidP="00C3343B">
      <w:pPr>
        <w:jc w:val="lowKashida"/>
        <w:rPr>
          <w:sz w:val="28"/>
          <w:szCs w:val="28"/>
          <w:rtl/>
          <w:lang w:bidi="ar-SA"/>
        </w:rPr>
      </w:pPr>
      <w:r w:rsidRPr="001C55D8">
        <w:rPr>
          <w:sz w:val="28"/>
          <w:szCs w:val="28"/>
          <w:rtl/>
          <w:lang w:bidi="ar-SA"/>
        </w:rPr>
        <w:t>وقد مارس الآباء الرسل سلطان الحل والربط بهذا المعنى. وهكذا نرى أن فهم (مت</w:t>
      </w:r>
      <w:r w:rsidRPr="001C55D8">
        <w:rPr>
          <w:rFonts w:hint="cs"/>
          <w:sz w:val="28"/>
          <w:szCs w:val="28"/>
          <w:rtl/>
          <w:lang w:bidi="ar-SA"/>
        </w:rPr>
        <w:t>16: 19؛ 18: 18</w:t>
      </w:r>
      <w:r w:rsidRPr="001C55D8">
        <w:rPr>
          <w:sz w:val="28"/>
          <w:szCs w:val="28"/>
          <w:rtl/>
          <w:lang w:bidi="ar-SA"/>
        </w:rPr>
        <w:t>). يكمل بفهم (يو</w:t>
      </w:r>
      <w:r w:rsidRPr="001C55D8">
        <w:rPr>
          <w:rFonts w:hint="cs"/>
          <w:sz w:val="28"/>
          <w:szCs w:val="28"/>
          <w:rtl/>
          <w:lang w:bidi="ar-SA"/>
        </w:rPr>
        <w:t>20: 23</w:t>
      </w:r>
      <w:r w:rsidRPr="001C55D8">
        <w:rPr>
          <w:sz w:val="28"/>
          <w:szCs w:val="28"/>
          <w:rtl/>
          <w:lang w:bidi="ar-SA"/>
        </w:rPr>
        <w:t>). وكل هذه النصوص الإلهية تسير معًا في معنى واحد منسق. وكلها من فم السيد المسيح نفسه</w:t>
      </w:r>
      <w:r w:rsidR="00346776">
        <w:rPr>
          <w:sz w:val="28"/>
          <w:szCs w:val="28"/>
          <w:rtl/>
          <w:lang w:bidi="ar-SA"/>
        </w:rPr>
        <w:t>...</w:t>
      </w:r>
    </w:p>
    <w:p w14:paraId="2059CE1E" w14:textId="77777777" w:rsidR="001C55D8" w:rsidRPr="001C55D8" w:rsidRDefault="001C55D8" w:rsidP="001C55D8">
      <w:pPr>
        <w:jc w:val="lowKashida"/>
        <w:rPr>
          <w:sz w:val="28"/>
          <w:szCs w:val="28"/>
          <w:rtl/>
          <w:lang w:bidi="ar-SA"/>
        </w:rPr>
      </w:pPr>
      <w:r w:rsidRPr="001C55D8">
        <w:rPr>
          <w:sz w:val="28"/>
          <w:szCs w:val="28"/>
          <w:rtl/>
          <w:lang w:bidi="ar-SA"/>
        </w:rPr>
        <w:t>10-</w:t>
      </w:r>
      <w:r w:rsidR="00785814">
        <w:rPr>
          <w:rFonts w:hint="cs"/>
          <w:sz w:val="28"/>
          <w:szCs w:val="28"/>
          <w:rtl/>
          <w:lang w:bidi="ar-SA"/>
        </w:rPr>
        <w:t xml:space="preserve"> </w:t>
      </w:r>
      <w:r w:rsidRPr="001C55D8">
        <w:rPr>
          <w:sz w:val="28"/>
          <w:szCs w:val="28"/>
          <w:rtl/>
          <w:lang w:bidi="ar-SA"/>
        </w:rPr>
        <w:t>والدليل الكتابي على أن الرسل وخلفاءهم مارسوا هذا السلطان، وكانوا يتقبلون اعترافات الناس، هو ما ورد في سفر أعمال الرسل:</w:t>
      </w:r>
    </w:p>
    <w:p w14:paraId="304510C4" w14:textId="77777777" w:rsidR="001C55D8" w:rsidRPr="001C55D8" w:rsidRDefault="001C55D8" w:rsidP="001C55D8">
      <w:pPr>
        <w:jc w:val="lowKashida"/>
        <w:rPr>
          <w:b/>
          <w:bCs/>
          <w:sz w:val="28"/>
          <w:szCs w:val="28"/>
          <w:rtl/>
          <w:lang w:bidi="ar-SA"/>
        </w:rPr>
      </w:pPr>
      <w:r w:rsidRPr="001C55D8">
        <w:rPr>
          <w:b/>
          <w:bCs/>
          <w:sz w:val="28"/>
          <w:szCs w:val="28"/>
          <w:rtl/>
          <w:lang w:bidi="ar-SA"/>
        </w:rPr>
        <w:t>"وَكَانَ كَثِيرُونَ مِنَ الَّذِينَ آمَنُوا يَأْتُونَ مُقِرِّينَ وَمُخْبِرِينَ بِأَفْعَالِهِمْ"</w:t>
      </w:r>
      <w:r w:rsidR="00C0493A">
        <w:rPr>
          <w:rFonts w:hint="cs"/>
          <w:b/>
          <w:bCs/>
          <w:sz w:val="28"/>
          <w:szCs w:val="28"/>
          <w:rtl/>
          <w:lang w:bidi="ar-SA"/>
        </w:rPr>
        <w:t xml:space="preserve"> </w:t>
      </w:r>
      <w:r w:rsidRPr="001C55D8">
        <w:rPr>
          <w:b/>
          <w:bCs/>
          <w:sz w:val="28"/>
          <w:szCs w:val="28"/>
          <w:rtl/>
          <w:lang w:bidi="ar-SA"/>
        </w:rPr>
        <w:t>(أع</w:t>
      </w:r>
      <w:r w:rsidRPr="001C55D8">
        <w:rPr>
          <w:rFonts w:hint="cs"/>
          <w:b/>
          <w:bCs/>
          <w:sz w:val="28"/>
          <w:szCs w:val="28"/>
          <w:rtl/>
          <w:lang w:bidi="ar-SA"/>
        </w:rPr>
        <w:t>19: 18</w:t>
      </w:r>
      <w:r w:rsidRPr="001C55D8">
        <w:rPr>
          <w:b/>
          <w:bCs/>
          <w:sz w:val="28"/>
          <w:szCs w:val="28"/>
          <w:rtl/>
          <w:lang w:bidi="ar-SA"/>
        </w:rPr>
        <w:t>).</w:t>
      </w:r>
    </w:p>
    <w:p w14:paraId="64A10E0F" w14:textId="77777777" w:rsidR="001C55D8" w:rsidRPr="001C55D8" w:rsidRDefault="001C55D8" w:rsidP="001C55D8">
      <w:pPr>
        <w:jc w:val="lowKashida"/>
        <w:rPr>
          <w:sz w:val="28"/>
          <w:szCs w:val="28"/>
          <w:rtl/>
          <w:lang w:bidi="ar-SA"/>
        </w:rPr>
      </w:pPr>
      <w:r w:rsidRPr="001C55D8">
        <w:rPr>
          <w:sz w:val="28"/>
          <w:szCs w:val="28"/>
          <w:rtl/>
          <w:lang w:bidi="ar-SA"/>
        </w:rPr>
        <w:t xml:space="preserve">فلو كان الاعتراف بالخطايا هو على الله وحده، ما كان الآباء الرسل، أعمدة الكنيسة يجرؤن </w:t>
      </w:r>
      <w:r w:rsidRPr="001C55D8">
        <w:rPr>
          <w:sz w:val="28"/>
          <w:szCs w:val="28"/>
          <w:rtl/>
          <w:lang w:bidi="ar-SA"/>
        </w:rPr>
        <w:lastRenderedPageBreak/>
        <w:t>على تقبل الاعترافات! وما كان يوحنا المعمدان يقبل ذلك أيضًا، بل كانوا كلهم يعلمون ضد هذا</w:t>
      </w:r>
      <w:r w:rsidR="00346776">
        <w:rPr>
          <w:sz w:val="28"/>
          <w:szCs w:val="28"/>
          <w:rtl/>
          <w:lang w:bidi="ar-SA"/>
        </w:rPr>
        <w:t>...</w:t>
      </w:r>
    </w:p>
    <w:p w14:paraId="11A55402" w14:textId="77777777" w:rsidR="001C55D8" w:rsidRPr="0045663D" w:rsidRDefault="001C55D8" w:rsidP="0045663D">
      <w:pPr>
        <w:jc w:val="lowKashida"/>
        <w:rPr>
          <w:sz w:val="28"/>
          <w:szCs w:val="28"/>
          <w:rtl/>
          <w:lang w:bidi="ar-SA"/>
        </w:rPr>
      </w:pPr>
      <w:r w:rsidRPr="0045663D">
        <w:rPr>
          <w:sz w:val="28"/>
          <w:szCs w:val="28"/>
          <w:rtl/>
          <w:lang w:bidi="ar-SA"/>
        </w:rPr>
        <w:t>11</w:t>
      </w:r>
      <w:r w:rsidRPr="001C55D8">
        <w:rPr>
          <w:sz w:val="28"/>
          <w:szCs w:val="28"/>
          <w:rtl/>
          <w:lang w:bidi="ar-SA"/>
        </w:rPr>
        <w:t>-</w:t>
      </w:r>
      <w:r w:rsidR="00785814">
        <w:rPr>
          <w:rFonts w:hint="cs"/>
          <w:sz w:val="28"/>
          <w:szCs w:val="28"/>
          <w:rtl/>
          <w:lang w:bidi="ar-SA"/>
        </w:rPr>
        <w:t xml:space="preserve"> </w:t>
      </w:r>
      <w:r w:rsidRPr="001C55D8">
        <w:rPr>
          <w:sz w:val="28"/>
          <w:szCs w:val="28"/>
          <w:rtl/>
          <w:lang w:bidi="ar-SA"/>
        </w:rPr>
        <w:t xml:space="preserve">ولو كان الاعتراف على الله </w:t>
      </w:r>
      <w:r w:rsidR="0045663D">
        <w:rPr>
          <w:sz w:val="28"/>
          <w:szCs w:val="28"/>
          <w:rtl/>
          <w:lang w:bidi="ar-SA"/>
        </w:rPr>
        <w:t>وحده، ما كان يعقوب الرسول يقول:</w:t>
      </w:r>
      <w:r w:rsidRPr="001C55D8">
        <w:rPr>
          <w:b/>
          <w:bCs/>
          <w:sz w:val="28"/>
          <w:szCs w:val="28"/>
          <w:rtl/>
          <w:lang w:bidi="ar-SA"/>
        </w:rPr>
        <w:t xml:space="preserve"> "اِعْتَرِفُوا بَعْضُكُمْ لِبَعْضٍ بِالّزَلاَّت" (يع</w:t>
      </w:r>
      <w:r w:rsidRPr="001C55D8">
        <w:rPr>
          <w:rFonts w:hint="cs"/>
          <w:b/>
          <w:bCs/>
          <w:sz w:val="28"/>
          <w:szCs w:val="28"/>
          <w:rtl/>
          <w:lang w:bidi="ar-SA"/>
        </w:rPr>
        <w:t>5: 16</w:t>
      </w:r>
      <w:r w:rsidRPr="001C55D8">
        <w:rPr>
          <w:b/>
          <w:bCs/>
          <w:sz w:val="28"/>
          <w:szCs w:val="28"/>
          <w:rtl/>
          <w:lang w:bidi="ar-SA"/>
        </w:rPr>
        <w:t>).</w:t>
      </w:r>
    </w:p>
    <w:p w14:paraId="0E947C30" w14:textId="77777777" w:rsidR="001C55D8" w:rsidRPr="001C55D8" w:rsidRDefault="001C55D8" w:rsidP="001C55D8">
      <w:pPr>
        <w:jc w:val="lowKashida"/>
        <w:rPr>
          <w:sz w:val="28"/>
          <w:szCs w:val="28"/>
          <w:rtl/>
          <w:lang w:bidi="ar-SA"/>
        </w:rPr>
      </w:pPr>
      <w:r w:rsidRPr="001C55D8">
        <w:rPr>
          <w:sz w:val="28"/>
          <w:szCs w:val="28"/>
          <w:rtl/>
          <w:lang w:bidi="ar-SA"/>
        </w:rPr>
        <w:t>وعبارة "بعضكم على بعض" تعني بشر على بشر. وهذا لا يعني أن الاعت</w:t>
      </w:r>
      <w:r w:rsidR="00D86A23">
        <w:rPr>
          <w:sz w:val="28"/>
          <w:szCs w:val="28"/>
          <w:rtl/>
          <w:lang w:bidi="ar-SA"/>
        </w:rPr>
        <w:t>راف هو لله وحده. ويفسر القديس أ</w:t>
      </w:r>
      <w:r w:rsidRPr="001C55D8">
        <w:rPr>
          <w:sz w:val="28"/>
          <w:szCs w:val="28"/>
          <w:rtl/>
          <w:lang w:bidi="ar-SA"/>
        </w:rPr>
        <w:t>غسطينوس هذه الآية بالاعتراف على مَن له الحق في ذلك، أي الكهنة. كما يقال علموا بعضكم بعضًا، أي أن القادر على التعليم يقوم بتعليم طالب العلم، ولا يعلم جاهل جاهل</w:t>
      </w:r>
      <w:r w:rsidRPr="001C55D8">
        <w:rPr>
          <w:rFonts w:hint="cs"/>
          <w:sz w:val="28"/>
          <w:szCs w:val="28"/>
          <w:rtl/>
          <w:lang w:bidi="ar-SA"/>
        </w:rPr>
        <w:t>ً</w:t>
      </w:r>
      <w:r w:rsidRPr="001C55D8">
        <w:rPr>
          <w:sz w:val="28"/>
          <w:szCs w:val="28"/>
          <w:rtl/>
          <w:lang w:bidi="ar-SA"/>
        </w:rPr>
        <w:t>ا.</w:t>
      </w:r>
    </w:p>
    <w:p w14:paraId="716CFE66" w14:textId="77777777" w:rsidR="001C55D8" w:rsidRPr="001C55D8" w:rsidRDefault="001C55D8" w:rsidP="001C55D8">
      <w:pPr>
        <w:jc w:val="lowKashida"/>
        <w:rPr>
          <w:b/>
          <w:bCs/>
          <w:sz w:val="28"/>
          <w:szCs w:val="28"/>
          <w:rtl/>
          <w:lang w:bidi="ar-SA"/>
        </w:rPr>
      </w:pPr>
      <w:r w:rsidRPr="001C55D8">
        <w:rPr>
          <w:b/>
          <w:bCs/>
          <w:sz w:val="28"/>
          <w:szCs w:val="28"/>
          <w:rtl/>
          <w:lang w:bidi="ar-SA"/>
        </w:rPr>
        <w:t>وحتى إن كان أي إنسان يمكنه أن يعترف على أي إنسان، بحكم هذه الآية، فإن الاعتراف على الكاهن هو من باب أولى.</w:t>
      </w:r>
    </w:p>
    <w:p w14:paraId="7D687B66" w14:textId="77777777" w:rsidR="001C55D8" w:rsidRPr="001C55D8" w:rsidRDefault="001C55D8" w:rsidP="001C55D8">
      <w:pPr>
        <w:jc w:val="lowKashida"/>
        <w:rPr>
          <w:sz w:val="28"/>
          <w:szCs w:val="28"/>
          <w:rtl/>
          <w:lang w:bidi="ar-SA"/>
        </w:rPr>
      </w:pPr>
      <w:r w:rsidRPr="001C55D8">
        <w:rPr>
          <w:sz w:val="28"/>
          <w:szCs w:val="28"/>
          <w:rtl/>
          <w:lang w:bidi="ar-SA"/>
        </w:rPr>
        <w:t>وذلك باعتبار مركزه وأبوته، وسلطته التي أُعطيت له لمغفرة الخطايا، وبحكم كتمانه للسر قانونًا، كل تلك الأمور التي لا تتوافر في أحد من العلمانيين.</w:t>
      </w:r>
    </w:p>
    <w:p w14:paraId="2C52EB12" w14:textId="77777777" w:rsidR="001C55D8" w:rsidRPr="001C55D8" w:rsidRDefault="002050E2" w:rsidP="001C55D8">
      <w:pPr>
        <w:jc w:val="lowKashida"/>
        <w:rPr>
          <w:sz w:val="28"/>
          <w:szCs w:val="28"/>
          <w:rtl/>
          <w:lang w:bidi="ar-SA"/>
        </w:rPr>
      </w:pPr>
      <w:r>
        <w:rPr>
          <w:rFonts w:hint="cs"/>
          <w:sz w:val="28"/>
          <w:szCs w:val="28"/>
          <w:rtl/>
          <w:lang w:bidi="ar-SA"/>
        </w:rPr>
        <w:t>12</w:t>
      </w:r>
      <w:r w:rsidR="001C55D8" w:rsidRPr="001C55D8">
        <w:rPr>
          <w:sz w:val="28"/>
          <w:szCs w:val="28"/>
          <w:rtl/>
          <w:lang w:bidi="ar-SA"/>
        </w:rPr>
        <w:t>-</w:t>
      </w:r>
      <w:r w:rsidR="00337C5B">
        <w:rPr>
          <w:rFonts w:hint="cs"/>
          <w:sz w:val="28"/>
          <w:szCs w:val="28"/>
          <w:rtl/>
          <w:lang w:bidi="ar-SA"/>
        </w:rPr>
        <w:t xml:space="preserve"> </w:t>
      </w:r>
      <w:r w:rsidR="001C55D8" w:rsidRPr="001C55D8">
        <w:rPr>
          <w:sz w:val="28"/>
          <w:szCs w:val="28"/>
          <w:rtl/>
          <w:lang w:bidi="ar-SA"/>
        </w:rPr>
        <w:t>ونحب هنا أن نقول إن قبول الكاهن لاعترافات الناس ليس هو اغتصابًا لحقوق الله، وإنما حقيقة الاعتراف هي:</w:t>
      </w:r>
    </w:p>
    <w:p w14:paraId="0410E47D" w14:textId="77777777" w:rsidR="001C55D8" w:rsidRPr="001C55D8" w:rsidRDefault="001C55D8" w:rsidP="001C55D8">
      <w:pPr>
        <w:jc w:val="lowKashida"/>
        <w:rPr>
          <w:b/>
          <w:bCs/>
          <w:sz w:val="28"/>
          <w:szCs w:val="28"/>
          <w:rtl/>
          <w:lang w:bidi="ar-SA"/>
        </w:rPr>
      </w:pPr>
      <w:r w:rsidRPr="001C55D8">
        <w:rPr>
          <w:b/>
          <w:bCs/>
          <w:sz w:val="28"/>
          <w:szCs w:val="28"/>
          <w:rtl/>
          <w:lang w:bidi="ar-SA"/>
        </w:rPr>
        <w:t>أن يعترف الإنسان على الله، في سمع الكاهن.</w:t>
      </w:r>
    </w:p>
    <w:p w14:paraId="171A45D0" w14:textId="77777777" w:rsidR="001C55D8" w:rsidRPr="001C55D8" w:rsidRDefault="002050E2" w:rsidP="001C55D8">
      <w:pPr>
        <w:jc w:val="lowKashida"/>
        <w:rPr>
          <w:b/>
          <w:bCs/>
          <w:sz w:val="28"/>
          <w:szCs w:val="28"/>
          <w:rtl/>
          <w:lang w:bidi="ar-SA"/>
        </w:rPr>
      </w:pPr>
      <w:r>
        <w:rPr>
          <w:b/>
          <w:bCs/>
          <w:sz w:val="28"/>
          <w:szCs w:val="28"/>
          <w:rtl/>
          <w:lang w:bidi="ar-SA"/>
        </w:rPr>
        <w:t>أو يدين الخاط</w:t>
      </w:r>
      <w:r>
        <w:rPr>
          <w:rFonts w:hint="cs"/>
          <w:b/>
          <w:bCs/>
          <w:sz w:val="28"/>
          <w:szCs w:val="28"/>
          <w:rtl/>
          <w:lang w:bidi="ar-SA"/>
        </w:rPr>
        <w:t>ئ</w:t>
      </w:r>
      <w:r w:rsidR="001C55D8" w:rsidRPr="001C55D8">
        <w:rPr>
          <w:b/>
          <w:bCs/>
          <w:sz w:val="28"/>
          <w:szCs w:val="28"/>
          <w:rtl/>
          <w:lang w:bidi="ar-SA"/>
        </w:rPr>
        <w:t xml:space="preserve"> نفسه، أمام الله، في سمع الكاهن.</w:t>
      </w:r>
    </w:p>
    <w:p w14:paraId="65F4EB17" w14:textId="77777777" w:rsidR="001C55D8" w:rsidRPr="001C55D8" w:rsidRDefault="001C55D8" w:rsidP="001C55D8">
      <w:pPr>
        <w:jc w:val="lowKashida"/>
        <w:rPr>
          <w:sz w:val="28"/>
          <w:szCs w:val="28"/>
          <w:rtl/>
          <w:lang w:bidi="ar-SA"/>
        </w:rPr>
      </w:pPr>
      <w:r w:rsidRPr="001C55D8">
        <w:rPr>
          <w:sz w:val="28"/>
          <w:szCs w:val="28"/>
          <w:rtl/>
          <w:lang w:bidi="ar-SA"/>
        </w:rPr>
        <w:t>فالكاهن ليس شخصًا منفصل</w:t>
      </w:r>
      <w:r w:rsidRPr="001C55D8">
        <w:rPr>
          <w:rFonts w:hint="cs"/>
          <w:sz w:val="28"/>
          <w:szCs w:val="28"/>
          <w:rtl/>
          <w:lang w:bidi="ar-SA"/>
        </w:rPr>
        <w:t>ً</w:t>
      </w:r>
      <w:r w:rsidRPr="001C55D8">
        <w:rPr>
          <w:sz w:val="28"/>
          <w:szCs w:val="28"/>
          <w:rtl/>
          <w:lang w:bidi="ar-SA"/>
        </w:rPr>
        <w:t xml:space="preserve">ا في عمله عن الله، إنما هو مُفَوض ليقوم بهذا العمل، </w:t>
      </w:r>
      <w:r w:rsidRPr="001C55D8">
        <w:rPr>
          <w:rFonts w:hint="cs"/>
          <w:sz w:val="28"/>
          <w:szCs w:val="28"/>
          <w:rtl/>
          <w:lang w:bidi="ar-SA"/>
        </w:rPr>
        <w:t>"</w:t>
      </w:r>
      <w:r w:rsidRPr="001C55D8">
        <w:rPr>
          <w:b/>
          <w:bCs/>
          <w:sz w:val="28"/>
          <w:szCs w:val="28"/>
          <w:rtl/>
          <w:lang w:bidi="ar-SA"/>
        </w:rPr>
        <w:t>كَوَكِيلِ اللهِ</w:t>
      </w:r>
      <w:r w:rsidRPr="001C55D8">
        <w:rPr>
          <w:rFonts w:hint="cs"/>
          <w:b/>
          <w:bCs/>
          <w:sz w:val="28"/>
          <w:szCs w:val="28"/>
          <w:rtl/>
          <w:lang w:bidi="ar-SA"/>
        </w:rPr>
        <w:t>"</w:t>
      </w:r>
      <w:r w:rsidRPr="001C55D8">
        <w:rPr>
          <w:sz w:val="28"/>
          <w:szCs w:val="28"/>
          <w:rtl/>
          <w:lang w:bidi="ar-SA"/>
        </w:rPr>
        <w:t xml:space="preserve"> (تي</w:t>
      </w:r>
      <w:r w:rsidRPr="001C55D8">
        <w:rPr>
          <w:rFonts w:hint="cs"/>
          <w:sz w:val="28"/>
          <w:szCs w:val="28"/>
          <w:rtl/>
          <w:lang w:bidi="ar-SA"/>
        </w:rPr>
        <w:t>1: 7</w:t>
      </w:r>
      <w:r w:rsidRPr="001C55D8">
        <w:rPr>
          <w:sz w:val="28"/>
          <w:szCs w:val="28"/>
          <w:rtl/>
          <w:lang w:bidi="ar-SA"/>
        </w:rPr>
        <w:t xml:space="preserve">). وتعجبني جدًا في هذا المجال، عبارة قالها يشوع بن نون </w:t>
      </w:r>
      <w:proofErr w:type="spellStart"/>
      <w:r w:rsidRPr="001C55D8">
        <w:rPr>
          <w:sz w:val="28"/>
          <w:szCs w:val="28"/>
          <w:rtl/>
          <w:lang w:bidi="ar-SA"/>
        </w:rPr>
        <w:t>لعخان</w:t>
      </w:r>
      <w:proofErr w:type="spellEnd"/>
      <w:r w:rsidRPr="001C55D8">
        <w:rPr>
          <w:sz w:val="28"/>
          <w:szCs w:val="28"/>
          <w:rtl/>
          <w:lang w:bidi="ar-SA"/>
        </w:rPr>
        <w:t xml:space="preserve"> بن كرمي، تنطبق على موقف المعترف من الكاهن. قال له:</w:t>
      </w:r>
    </w:p>
    <w:p w14:paraId="7FEBC9D6" w14:textId="77777777" w:rsidR="001C55D8" w:rsidRPr="001C55D8" w:rsidRDefault="001C55D8" w:rsidP="001C55D8">
      <w:pPr>
        <w:jc w:val="lowKashida"/>
        <w:rPr>
          <w:sz w:val="28"/>
          <w:szCs w:val="28"/>
          <w:rtl/>
          <w:lang w:bidi="ar-SA"/>
        </w:rPr>
      </w:pPr>
      <w:r w:rsidRPr="001C55D8">
        <w:rPr>
          <w:sz w:val="28"/>
          <w:szCs w:val="28"/>
          <w:rtl/>
          <w:lang w:bidi="ar-SA"/>
        </w:rPr>
        <w:t>"</w:t>
      </w:r>
      <w:r w:rsidRPr="001C55D8">
        <w:rPr>
          <w:b/>
          <w:bCs/>
          <w:sz w:val="28"/>
          <w:szCs w:val="28"/>
          <w:rtl/>
          <w:lang w:bidi="ar-SA"/>
        </w:rPr>
        <w:t>يَا ابْنِي</w:t>
      </w:r>
      <w:r w:rsidRPr="001C55D8">
        <w:rPr>
          <w:rFonts w:hint="cs"/>
          <w:b/>
          <w:bCs/>
          <w:sz w:val="28"/>
          <w:szCs w:val="28"/>
          <w:rtl/>
          <w:lang w:bidi="ar-SA"/>
        </w:rPr>
        <w:t>،</w:t>
      </w:r>
      <w:r w:rsidRPr="001C55D8">
        <w:rPr>
          <w:b/>
          <w:bCs/>
          <w:sz w:val="28"/>
          <w:szCs w:val="28"/>
          <w:rtl/>
          <w:lang w:bidi="ar-SA"/>
        </w:rPr>
        <w:t xml:space="preserve"> أَعْطِ الآنَ مَجْد</w:t>
      </w:r>
      <w:r w:rsidRPr="001C55D8">
        <w:rPr>
          <w:rFonts w:hint="cs"/>
          <w:b/>
          <w:bCs/>
          <w:sz w:val="28"/>
          <w:szCs w:val="28"/>
          <w:rtl/>
          <w:lang w:bidi="ar-SA"/>
        </w:rPr>
        <w:t>ً</w:t>
      </w:r>
      <w:r w:rsidRPr="001C55D8">
        <w:rPr>
          <w:b/>
          <w:bCs/>
          <w:sz w:val="28"/>
          <w:szCs w:val="28"/>
          <w:rtl/>
          <w:lang w:bidi="ar-SA"/>
        </w:rPr>
        <w:t>ا</w:t>
      </w:r>
      <w:r w:rsidRPr="001C55D8">
        <w:rPr>
          <w:rFonts w:hint="cs"/>
          <w:b/>
          <w:bCs/>
          <w:sz w:val="28"/>
          <w:szCs w:val="28"/>
          <w:rtl/>
          <w:lang w:bidi="ar-SA"/>
        </w:rPr>
        <w:t xml:space="preserve"> </w:t>
      </w:r>
      <w:r w:rsidRPr="001C55D8">
        <w:rPr>
          <w:b/>
          <w:bCs/>
          <w:sz w:val="28"/>
          <w:szCs w:val="28"/>
          <w:rtl/>
          <w:lang w:bidi="ar-SA"/>
        </w:rPr>
        <w:t>لِلرَّبِّ إِلَهِ إِسْرَائِيلَ</w:t>
      </w:r>
      <w:r w:rsidRPr="001C55D8">
        <w:rPr>
          <w:rFonts w:hint="cs"/>
          <w:b/>
          <w:bCs/>
          <w:sz w:val="28"/>
          <w:szCs w:val="28"/>
          <w:rtl/>
          <w:lang w:bidi="ar-SA"/>
        </w:rPr>
        <w:t>،</w:t>
      </w:r>
      <w:r w:rsidRPr="001C55D8">
        <w:rPr>
          <w:b/>
          <w:bCs/>
          <w:sz w:val="28"/>
          <w:szCs w:val="28"/>
          <w:rtl/>
          <w:lang w:bidi="ar-SA"/>
        </w:rPr>
        <w:t xml:space="preserve"> وَاعْتَرِفْ لَهُ وَأَخْبِرْنِي الآنَ مَاذَا عَمِلْتَ. لاَ تُخْفِ عَنِّي</w:t>
      </w:r>
      <w:r w:rsidRPr="001C55D8">
        <w:rPr>
          <w:sz w:val="28"/>
          <w:szCs w:val="28"/>
          <w:rtl/>
          <w:lang w:bidi="ar-SA"/>
        </w:rPr>
        <w:t>" (يش</w:t>
      </w:r>
      <w:r w:rsidRPr="001C55D8">
        <w:rPr>
          <w:rFonts w:hint="cs"/>
          <w:sz w:val="28"/>
          <w:szCs w:val="28"/>
          <w:rtl/>
          <w:lang w:bidi="ar-SA"/>
        </w:rPr>
        <w:t>7: 19</w:t>
      </w:r>
      <w:r w:rsidRPr="001C55D8">
        <w:rPr>
          <w:sz w:val="28"/>
          <w:szCs w:val="28"/>
          <w:rtl/>
          <w:lang w:bidi="ar-SA"/>
        </w:rPr>
        <w:t>). وهذا لا يمنع مطلقًا من أنك في نفس الوقت، تعترف لله</w:t>
      </w:r>
      <w:r w:rsidR="00346776">
        <w:rPr>
          <w:sz w:val="28"/>
          <w:szCs w:val="28"/>
          <w:rtl/>
          <w:lang w:bidi="ar-SA"/>
        </w:rPr>
        <w:t>...</w:t>
      </w:r>
    </w:p>
    <w:p w14:paraId="13AB19F2" w14:textId="77777777" w:rsidR="001C55D8" w:rsidRPr="001C55D8" w:rsidRDefault="001C55D8" w:rsidP="005A5F29">
      <w:pPr>
        <w:jc w:val="lowKashida"/>
        <w:rPr>
          <w:sz w:val="28"/>
          <w:szCs w:val="28"/>
          <w:rtl/>
          <w:lang w:bidi="ar-SA"/>
        </w:rPr>
      </w:pPr>
      <w:r w:rsidRPr="001C55D8">
        <w:rPr>
          <w:sz w:val="28"/>
          <w:szCs w:val="28"/>
          <w:rtl/>
          <w:lang w:bidi="ar-SA"/>
        </w:rPr>
        <w:t>1</w:t>
      </w:r>
      <w:r w:rsidR="005A5F29">
        <w:rPr>
          <w:rFonts w:hint="cs"/>
          <w:sz w:val="28"/>
          <w:szCs w:val="28"/>
          <w:rtl/>
          <w:lang w:bidi="ar-SA"/>
        </w:rPr>
        <w:t>3</w:t>
      </w:r>
      <w:r w:rsidRPr="001C55D8">
        <w:rPr>
          <w:sz w:val="28"/>
          <w:szCs w:val="28"/>
          <w:rtl/>
          <w:lang w:bidi="ar-SA"/>
        </w:rPr>
        <w:t>-</w:t>
      </w:r>
      <w:r w:rsidR="00337C5B">
        <w:rPr>
          <w:rFonts w:hint="cs"/>
          <w:sz w:val="28"/>
          <w:szCs w:val="28"/>
          <w:rtl/>
          <w:lang w:bidi="ar-SA"/>
        </w:rPr>
        <w:t xml:space="preserve"> </w:t>
      </w:r>
      <w:r w:rsidRPr="001C55D8">
        <w:rPr>
          <w:sz w:val="28"/>
          <w:szCs w:val="28"/>
          <w:rtl/>
          <w:lang w:bidi="ar-SA"/>
        </w:rPr>
        <w:t xml:space="preserve">على أن أي شخص عادي تعترف عليه، سيصالحك إن كان هو المُساء إليه، أو يرشدك </w:t>
      </w:r>
      <w:r w:rsidRPr="001C55D8">
        <w:rPr>
          <w:sz w:val="28"/>
          <w:szCs w:val="28"/>
          <w:rtl/>
          <w:lang w:bidi="ar-SA"/>
        </w:rPr>
        <w:lastRenderedPageBreak/>
        <w:t>إن كان مرشدًا روحيًا.</w:t>
      </w:r>
    </w:p>
    <w:p w14:paraId="260F0E7D" w14:textId="77777777" w:rsidR="001C55D8" w:rsidRPr="001C55D8" w:rsidRDefault="001C55D8" w:rsidP="001C55D8">
      <w:pPr>
        <w:jc w:val="lowKashida"/>
        <w:rPr>
          <w:b/>
          <w:bCs/>
          <w:sz w:val="28"/>
          <w:szCs w:val="28"/>
          <w:rtl/>
          <w:lang w:bidi="ar-SA"/>
        </w:rPr>
      </w:pPr>
      <w:r w:rsidRPr="001C55D8">
        <w:rPr>
          <w:b/>
          <w:bCs/>
          <w:sz w:val="28"/>
          <w:szCs w:val="28"/>
          <w:rtl/>
          <w:lang w:bidi="ar-SA"/>
        </w:rPr>
        <w:t xml:space="preserve">ولكنه لا يستطيع أن </w:t>
      </w:r>
      <w:proofErr w:type="spellStart"/>
      <w:r w:rsidRPr="001C55D8">
        <w:rPr>
          <w:b/>
          <w:bCs/>
          <w:sz w:val="28"/>
          <w:szCs w:val="28"/>
          <w:rtl/>
          <w:lang w:bidi="ar-SA"/>
        </w:rPr>
        <w:t>يحاللك</w:t>
      </w:r>
      <w:proofErr w:type="spellEnd"/>
      <w:r w:rsidRPr="001C55D8">
        <w:rPr>
          <w:b/>
          <w:bCs/>
          <w:sz w:val="28"/>
          <w:szCs w:val="28"/>
          <w:rtl/>
          <w:lang w:bidi="ar-SA"/>
        </w:rPr>
        <w:t>، فهذا ليس من سلطانه.</w:t>
      </w:r>
    </w:p>
    <w:p w14:paraId="2AABA661" w14:textId="77777777" w:rsidR="001C55D8" w:rsidRPr="00BE2D91" w:rsidRDefault="001C55D8" w:rsidP="001C55D8">
      <w:pPr>
        <w:jc w:val="lowKashida"/>
        <w:rPr>
          <w:sz w:val="28"/>
          <w:szCs w:val="28"/>
          <w:rtl/>
          <w:lang w:bidi="ar-SA"/>
        </w:rPr>
      </w:pPr>
      <w:r w:rsidRPr="001C55D8">
        <w:rPr>
          <w:sz w:val="28"/>
          <w:szCs w:val="28"/>
          <w:rtl/>
          <w:lang w:bidi="ar-SA"/>
        </w:rPr>
        <w:t xml:space="preserve">إن منح الحل هو من عمل الآباء الكهنة الذين قيل لهم: </w:t>
      </w:r>
      <w:r w:rsidRPr="00BE2D91">
        <w:rPr>
          <w:sz w:val="28"/>
          <w:szCs w:val="28"/>
          <w:rtl/>
          <w:lang w:bidi="ar-SA"/>
        </w:rPr>
        <w:t>"كُلُّ مَا تَحُلُّونَهُ عَلَى الأَرْضِ يَكُونُ مَحْلُول</w:t>
      </w:r>
      <w:r w:rsidRPr="00BE2D91">
        <w:rPr>
          <w:rFonts w:hint="cs"/>
          <w:sz w:val="28"/>
          <w:szCs w:val="28"/>
          <w:rtl/>
          <w:lang w:bidi="ar-SA"/>
        </w:rPr>
        <w:t>ً</w:t>
      </w:r>
      <w:r w:rsidRPr="00BE2D91">
        <w:rPr>
          <w:sz w:val="28"/>
          <w:szCs w:val="28"/>
          <w:rtl/>
          <w:lang w:bidi="ar-SA"/>
        </w:rPr>
        <w:t>ا</w:t>
      </w:r>
      <w:r w:rsidRPr="00BE2D91">
        <w:rPr>
          <w:rFonts w:hint="cs"/>
          <w:sz w:val="28"/>
          <w:szCs w:val="28"/>
          <w:rtl/>
          <w:lang w:bidi="ar-SA"/>
        </w:rPr>
        <w:t xml:space="preserve"> </w:t>
      </w:r>
      <w:r w:rsidRPr="00BE2D91">
        <w:rPr>
          <w:sz w:val="28"/>
          <w:szCs w:val="28"/>
          <w:rtl/>
          <w:lang w:bidi="ar-SA"/>
        </w:rPr>
        <w:t>فِي السَّمَاءِ" (مت</w:t>
      </w:r>
      <w:r w:rsidRPr="00BE2D91">
        <w:rPr>
          <w:rFonts w:hint="cs"/>
          <w:sz w:val="28"/>
          <w:szCs w:val="28"/>
          <w:rtl/>
          <w:lang w:bidi="ar-SA"/>
        </w:rPr>
        <w:t>18: 18</w:t>
      </w:r>
      <w:r w:rsidRPr="00BE2D91">
        <w:rPr>
          <w:sz w:val="28"/>
          <w:szCs w:val="28"/>
          <w:rtl/>
          <w:lang w:bidi="ar-SA"/>
        </w:rPr>
        <w:t>). والذين قيل لهم أيض</w:t>
      </w:r>
      <w:r w:rsidRPr="00BE2D91">
        <w:rPr>
          <w:rFonts w:hint="cs"/>
          <w:sz w:val="28"/>
          <w:szCs w:val="28"/>
          <w:rtl/>
          <w:lang w:bidi="ar-SA"/>
        </w:rPr>
        <w:t>ً</w:t>
      </w:r>
      <w:r w:rsidRPr="00BE2D91">
        <w:rPr>
          <w:sz w:val="28"/>
          <w:szCs w:val="28"/>
          <w:rtl/>
          <w:lang w:bidi="ar-SA"/>
        </w:rPr>
        <w:t>ا: "مَنْ غَفَرْتُمْ خَطَايَاهُ تُغْفَرُ لَهُ" (يو</w:t>
      </w:r>
      <w:r w:rsidRPr="00BE2D91">
        <w:rPr>
          <w:rFonts w:hint="cs"/>
          <w:sz w:val="28"/>
          <w:szCs w:val="28"/>
          <w:rtl/>
          <w:lang w:bidi="ar-SA"/>
        </w:rPr>
        <w:t>20: 23</w:t>
      </w:r>
      <w:r w:rsidRPr="00BE2D91">
        <w:rPr>
          <w:sz w:val="28"/>
          <w:szCs w:val="28"/>
          <w:rtl/>
          <w:lang w:bidi="ar-SA"/>
        </w:rPr>
        <w:t>).</w:t>
      </w:r>
    </w:p>
    <w:p w14:paraId="161AB055" w14:textId="77777777" w:rsidR="001C55D8" w:rsidRPr="001C55D8" w:rsidRDefault="001C55D8" w:rsidP="00974A52">
      <w:pPr>
        <w:jc w:val="lowKashida"/>
        <w:rPr>
          <w:b/>
          <w:bCs/>
          <w:sz w:val="28"/>
          <w:szCs w:val="28"/>
          <w:rtl/>
          <w:lang w:bidi="ar-SA"/>
        </w:rPr>
      </w:pPr>
      <w:r w:rsidRPr="001C55D8">
        <w:rPr>
          <w:b/>
          <w:bCs/>
          <w:sz w:val="28"/>
          <w:szCs w:val="28"/>
          <w:rtl/>
          <w:lang w:bidi="ar-SA"/>
        </w:rPr>
        <w:t>وهكذا يخرج الخاط</w:t>
      </w:r>
      <w:r w:rsidR="00974A52">
        <w:rPr>
          <w:rFonts w:hint="cs"/>
          <w:b/>
          <w:bCs/>
          <w:sz w:val="28"/>
          <w:szCs w:val="28"/>
          <w:rtl/>
          <w:lang w:bidi="ar-SA"/>
        </w:rPr>
        <w:t>ئ</w:t>
      </w:r>
      <w:r w:rsidRPr="001C55D8">
        <w:rPr>
          <w:b/>
          <w:bCs/>
          <w:sz w:val="28"/>
          <w:szCs w:val="28"/>
          <w:rtl/>
          <w:lang w:bidi="ar-SA"/>
        </w:rPr>
        <w:t xml:space="preserve"> من عند الكاهن مطمئنًا واثقًا بالمغفرة.</w:t>
      </w:r>
    </w:p>
    <w:p w14:paraId="18EB5F3C" w14:textId="77777777" w:rsidR="001C55D8" w:rsidRDefault="001C55D8" w:rsidP="001C55D8">
      <w:pPr>
        <w:jc w:val="lowKashida"/>
        <w:rPr>
          <w:sz w:val="28"/>
          <w:szCs w:val="28"/>
          <w:rtl/>
          <w:lang w:bidi="ar-SA"/>
        </w:rPr>
      </w:pPr>
      <w:r w:rsidRPr="001C55D8">
        <w:rPr>
          <w:sz w:val="28"/>
          <w:szCs w:val="28"/>
          <w:rtl/>
          <w:lang w:bidi="ar-SA"/>
        </w:rPr>
        <w:t xml:space="preserve">وهذه الثقة تأتيه من وعود الله نفسه، ومن السلطان الذي منحه لكهنته، ومن أن هذا الحل على الأرض يصير به </w:t>
      </w:r>
      <w:proofErr w:type="spellStart"/>
      <w:r w:rsidRPr="001C55D8">
        <w:rPr>
          <w:sz w:val="28"/>
          <w:szCs w:val="28"/>
          <w:rtl/>
          <w:lang w:bidi="ar-SA"/>
        </w:rPr>
        <w:t>محاللًا</w:t>
      </w:r>
      <w:proofErr w:type="spellEnd"/>
      <w:r w:rsidRPr="001C55D8">
        <w:rPr>
          <w:sz w:val="28"/>
          <w:szCs w:val="28"/>
          <w:rtl/>
          <w:lang w:bidi="ar-SA"/>
        </w:rPr>
        <w:t xml:space="preserve"> في السماء حسب قول الرب.</w:t>
      </w:r>
    </w:p>
    <w:p w14:paraId="18B136AC" w14:textId="77777777" w:rsidR="00716DCE" w:rsidRPr="001C55D8" w:rsidRDefault="00716DCE" w:rsidP="00716DCE">
      <w:pPr>
        <w:jc w:val="center"/>
        <w:rPr>
          <w:sz w:val="28"/>
          <w:szCs w:val="28"/>
          <w:rtl/>
          <w:lang w:bidi="ar-SA"/>
        </w:rPr>
      </w:pPr>
      <w:r>
        <w:rPr>
          <w:sz w:val="28"/>
          <w:szCs w:val="28"/>
          <w:lang w:bidi="ar-SA"/>
        </w:rPr>
        <w:sym w:font="Wingdings 2" w:char="F0B0"/>
      </w:r>
      <w:r>
        <w:rPr>
          <w:sz w:val="28"/>
          <w:szCs w:val="28"/>
          <w:lang w:bidi="ar-SA"/>
        </w:rPr>
        <w:sym w:font="Wingdings 2" w:char="F0B3"/>
      </w:r>
      <w:r>
        <w:rPr>
          <w:sz w:val="28"/>
          <w:szCs w:val="28"/>
          <w:lang w:bidi="ar-SA"/>
        </w:rPr>
        <w:sym w:font="Wingdings 2" w:char="F0B0"/>
      </w:r>
    </w:p>
    <w:p w14:paraId="618B2EF6" w14:textId="77777777" w:rsidR="001C55D8" w:rsidRPr="001C55D8" w:rsidRDefault="00173FA7" w:rsidP="00BE2D91">
      <w:pPr>
        <w:pStyle w:val="Heading4"/>
        <w:rPr>
          <w:rtl/>
        </w:rPr>
      </w:pPr>
      <w:r>
        <w:rPr>
          <w:rFonts w:hint="cs"/>
          <w:rtl/>
        </w:rPr>
        <w:t>ا</w:t>
      </w:r>
      <w:r w:rsidR="001C55D8" w:rsidRPr="001C55D8">
        <w:rPr>
          <w:rtl/>
        </w:rPr>
        <w:t>عتراض</w:t>
      </w:r>
    </w:p>
    <w:p w14:paraId="33958256" w14:textId="77777777" w:rsidR="001C55D8" w:rsidRPr="001C55D8" w:rsidRDefault="001C55D8" w:rsidP="001E30A3">
      <w:pPr>
        <w:jc w:val="lowKashida"/>
        <w:rPr>
          <w:sz w:val="28"/>
          <w:szCs w:val="28"/>
          <w:rtl/>
          <w:lang w:bidi="ar-SA"/>
        </w:rPr>
      </w:pPr>
      <w:r w:rsidRPr="001C55D8">
        <w:rPr>
          <w:sz w:val="28"/>
          <w:szCs w:val="28"/>
          <w:rtl/>
          <w:lang w:bidi="ar-SA"/>
        </w:rPr>
        <w:t>1</w:t>
      </w:r>
      <w:r w:rsidR="001E30A3">
        <w:rPr>
          <w:rFonts w:hint="cs"/>
          <w:sz w:val="28"/>
          <w:szCs w:val="28"/>
          <w:rtl/>
          <w:lang w:bidi="ar-SA"/>
        </w:rPr>
        <w:t>4</w:t>
      </w:r>
      <w:r w:rsidRPr="001C55D8">
        <w:rPr>
          <w:sz w:val="28"/>
          <w:szCs w:val="28"/>
          <w:rtl/>
          <w:lang w:bidi="ar-SA"/>
        </w:rPr>
        <w:t>-</w:t>
      </w:r>
      <w:r w:rsidR="00337C5B">
        <w:rPr>
          <w:rFonts w:hint="cs"/>
          <w:sz w:val="28"/>
          <w:szCs w:val="28"/>
          <w:rtl/>
          <w:lang w:bidi="ar-SA"/>
        </w:rPr>
        <w:t xml:space="preserve"> </w:t>
      </w:r>
      <w:r w:rsidRPr="001C55D8">
        <w:rPr>
          <w:sz w:val="28"/>
          <w:szCs w:val="28"/>
          <w:rtl/>
          <w:lang w:bidi="ar-SA"/>
        </w:rPr>
        <w:t>على أن البعض يقول: كيف يجرؤ الكاهن أمام الله أن يغفر للناس؟ بينما المغفرة هي من عمل الله؟</w:t>
      </w:r>
    </w:p>
    <w:p w14:paraId="09B5F776" w14:textId="77777777" w:rsidR="001C55D8" w:rsidRPr="001C55D8" w:rsidRDefault="001C55D8" w:rsidP="00716DCE">
      <w:pPr>
        <w:pStyle w:val="Heading4"/>
        <w:rPr>
          <w:rtl/>
        </w:rPr>
      </w:pPr>
      <w:r w:rsidRPr="001C55D8">
        <w:rPr>
          <w:rtl/>
        </w:rPr>
        <w:t>الرد على الاعتراض</w:t>
      </w:r>
    </w:p>
    <w:p w14:paraId="24E311A8" w14:textId="77777777" w:rsidR="001C55D8" w:rsidRPr="001C55D8" w:rsidRDefault="001C55D8" w:rsidP="001E30A3">
      <w:pPr>
        <w:jc w:val="lowKashida"/>
        <w:rPr>
          <w:sz w:val="28"/>
          <w:szCs w:val="28"/>
          <w:rtl/>
          <w:lang w:bidi="ar-SA"/>
        </w:rPr>
      </w:pPr>
      <w:r w:rsidRPr="001C55D8">
        <w:rPr>
          <w:sz w:val="28"/>
          <w:szCs w:val="28"/>
          <w:rtl/>
          <w:lang w:bidi="ar-SA"/>
        </w:rPr>
        <w:t>1</w:t>
      </w:r>
      <w:r w:rsidR="001E30A3">
        <w:rPr>
          <w:rFonts w:hint="cs"/>
          <w:sz w:val="28"/>
          <w:szCs w:val="28"/>
          <w:rtl/>
          <w:lang w:bidi="ar-SA"/>
        </w:rPr>
        <w:t>5</w:t>
      </w:r>
      <w:r w:rsidRPr="001C55D8">
        <w:rPr>
          <w:sz w:val="28"/>
          <w:szCs w:val="28"/>
          <w:rtl/>
          <w:lang w:bidi="ar-SA"/>
        </w:rPr>
        <w:t>-</w:t>
      </w:r>
      <w:r w:rsidR="00337C5B">
        <w:rPr>
          <w:rFonts w:hint="cs"/>
          <w:sz w:val="28"/>
          <w:szCs w:val="28"/>
          <w:rtl/>
          <w:lang w:bidi="ar-SA"/>
        </w:rPr>
        <w:t xml:space="preserve"> </w:t>
      </w:r>
      <w:r w:rsidRPr="001C55D8">
        <w:rPr>
          <w:sz w:val="28"/>
          <w:szCs w:val="28"/>
          <w:rtl/>
          <w:lang w:bidi="ar-SA"/>
        </w:rPr>
        <w:t>الكاهن لا يتجاسر على هذا العمل من تلقاء نفسه، إنما هو مفوض لذلك من الله الذي قال: "</w:t>
      </w:r>
      <w:r w:rsidRPr="001C55D8">
        <w:rPr>
          <w:b/>
          <w:bCs/>
          <w:sz w:val="28"/>
          <w:szCs w:val="28"/>
          <w:rtl/>
          <w:lang w:bidi="ar-SA"/>
        </w:rPr>
        <w:t>مَا تَحُلُّونَهُ عَلَى الأَرْض</w:t>
      </w:r>
      <w:r w:rsidRPr="001C55D8">
        <w:rPr>
          <w:rFonts w:hint="cs"/>
          <w:sz w:val="28"/>
          <w:szCs w:val="28"/>
          <w:rtl/>
          <w:lang w:bidi="ar-SA"/>
        </w:rPr>
        <w:t xml:space="preserve">... </w:t>
      </w:r>
      <w:r w:rsidRPr="001C55D8">
        <w:rPr>
          <w:b/>
          <w:bCs/>
          <w:sz w:val="28"/>
          <w:szCs w:val="28"/>
          <w:rtl/>
          <w:lang w:bidi="ar-SA"/>
        </w:rPr>
        <w:t>مَنْ غَفَرْتُمْ خَطَايَاهُ</w:t>
      </w:r>
      <w:r w:rsidRPr="001C55D8">
        <w:rPr>
          <w:sz w:val="28"/>
          <w:szCs w:val="28"/>
          <w:rtl/>
          <w:lang w:bidi="ar-SA"/>
        </w:rPr>
        <w:t>" (مت</w:t>
      </w:r>
      <w:r w:rsidRPr="001C55D8">
        <w:rPr>
          <w:rFonts w:hint="cs"/>
          <w:sz w:val="28"/>
          <w:szCs w:val="28"/>
          <w:rtl/>
          <w:lang w:bidi="ar-SA"/>
        </w:rPr>
        <w:t>18: 18</w:t>
      </w:r>
      <w:r w:rsidRPr="001C55D8">
        <w:rPr>
          <w:sz w:val="28"/>
          <w:szCs w:val="28"/>
          <w:rtl/>
          <w:lang w:bidi="ar-SA"/>
        </w:rPr>
        <w:t>)، (يو</w:t>
      </w:r>
      <w:r w:rsidRPr="001C55D8">
        <w:rPr>
          <w:rFonts w:hint="cs"/>
          <w:sz w:val="28"/>
          <w:szCs w:val="28"/>
          <w:rtl/>
          <w:lang w:bidi="ar-SA"/>
        </w:rPr>
        <w:t>20: 23</w:t>
      </w:r>
      <w:r w:rsidRPr="001C55D8">
        <w:rPr>
          <w:sz w:val="28"/>
          <w:szCs w:val="28"/>
          <w:rtl/>
          <w:lang w:bidi="ar-SA"/>
        </w:rPr>
        <w:t>).</w:t>
      </w:r>
    </w:p>
    <w:p w14:paraId="36291ED1" w14:textId="77777777" w:rsidR="001C55D8" w:rsidRPr="001C55D8" w:rsidRDefault="001C55D8" w:rsidP="00716DCE">
      <w:pPr>
        <w:jc w:val="lowKashida"/>
        <w:rPr>
          <w:sz w:val="28"/>
          <w:szCs w:val="28"/>
          <w:rtl/>
          <w:lang w:bidi="ar-SA"/>
        </w:rPr>
      </w:pPr>
      <w:r w:rsidRPr="001C55D8">
        <w:rPr>
          <w:sz w:val="28"/>
          <w:szCs w:val="28"/>
          <w:rtl/>
          <w:lang w:bidi="ar-SA"/>
        </w:rPr>
        <w:t>1</w:t>
      </w:r>
      <w:r w:rsidR="001E30A3">
        <w:rPr>
          <w:rFonts w:hint="cs"/>
          <w:sz w:val="28"/>
          <w:szCs w:val="28"/>
          <w:rtl/>
          <w:lang w:bidi="ar-SA"/>
        </w:rPr>
        <w:t>6</w:t>
      </w:r>
      <w:r w:rsidRPr="001C55D8">
        <w:rPr>
          <w:sz w:val="28"/>
          <w:szCs w:val="28"/>
          <w:rtl/>
          <w:lang w:bidi="ar-SA"/>
        </w:rPr>
        <w:t>-</w:t>
      </w:r>
      <w:r w:rsidR="00FD6D5E">
        <w:rPr>
          <w:rFonts w:hint="cs"/>
          <w:sz w:val="28"/>
          <w:szCs w:val="28"/>
          <w:rtl/>
          <w:lang w:bidi="ar-SA"/>
        </w:rPr>
        <w:t xml:space="preserve"> </w:t>
      </w:r>
      <w:r w:rsidRPr="001C55D8">
        <w:rPr>
          <w:sz w:val="28"/>
          <w:szCs w:val="28"/>
          <w:rtl/>
          <w:lang w:bidi="ar-SA"/>
        </w:rPr>
        <w:t>وهذا الأمر مارسه ناثان الذي قال لداود النبي: "</w:t>
      </w:r>
      <w:r w:rsidRPr="001C55D8">
        <w:rPr>
          <w:b/>
          <w:bCs/>
          <w:sz w:val="28"/>
          <w:szCs w:val="28"/>
          <w:rtl/>
          <w:lang w:bidi="ar-SA"/>
        </w:rPr>
        <w:t>الرَّبُّ أَيْض</w:t>
      </w:r>
      <w:r w:rsidRPr="001C55D8">
        <w:rPr>
          <w:rFonts w:hint="cs"/>
          <w:b/>
          <w:bCs/>
          <w:sz w:val="28"/>
          <w:szCs w:val="28"/>
          <w:rtl/>
          <w:lang w:bidi="ar-SA"/>
        </w:rPr>
        <w:t>ً</w:t>
      </w:r>
      <w:r w:rsidRPr="001C55D8">
        <w:rPr>
          <w:b/>
          <w:bCs/>
          <w:sz w:val="28"/>
          <w:szCs w:val="28"/>
          <w:rtl/>
          <w:lang w:bidi="ar-SA"/>
        </w:rPr>
        <w:t>ا</w:t>
      </w:r>
      <w:r w:rsidRPr="001C55D8">
        <w:rPr>
          <w:rFonts w:hint="cs"/>
          <w:b/>
          <w:bCs/>
          <w:sz w:val="28"/>
          <w:szCs w:val="28"/>
          <w:rtl/>
          <w:lang w:bidi="ar-SA"/>
        </w:rPr>
        <w:t xml:space="preserve"> </w:t>
      </w:r>
      <w:r w:rsidRPr="001C55D8">
        <w:rPr>
          <w:b/>
          <w:bCs/>
          <w:sz w:val="28"/>
          <w:szCs w:val="28"/>
          <w:rtl/>
          <w:lang w:bidi="ar-SA"/>
        </w:rPr>
        <w:t>قَدْ نَقَلَ عَنْكَ خَطِيَّتَكَ لاَ تَمُوتُ</w:t>
      </w:r>
      <w:r w:rsidRPr="001C55D8">
        <w:rPr>
          <w:sz w:val="28"/>
          <w:szCs w:val="28"/>
          <w:rtl/>
          <w:lang w:bidi="ar-SA"/>
        </w:rPr>
        <w:t>" (2صم</w:t>
      </w:r>
      <w:r w:rsidRPr="001C55D8">
        <w:rPr>
          <w:rFonts w:hint="cs"/>
          <w:sz w:val="28"/>
          <w:szCs w:val="28"/>
          <w:rtl/>
          <w:lang w:bidi="ar-SA"/>
        </w:rPr>
        <w:t>12: 13</w:t>
      </w:r>
      <w:r w:rsidRPr="001C55D8">
        <w:rPr>
          <w:sz w:val="28"/>
          <w:szCs w:val="28"/>
          <w:rtl/>
          <w:lang w:bidi="ar-SA"/>
        </w:rPr>
        <w:t>).</w:t>
      </w:r>
    </w:p>
    <w:p w14:paraId="62900806" w14:textId="77777777" w:rsidR="001C55D8" w:rsidRPr="001C55D8" w:rsidRDefault="001C55D8" w:rsidP="001E30A3">
      <w:pPr>
        <w:jc w:val="lowKashida"/>
        <w:rPr>
          <w:b/>
          <w:bCs/>
          <w:sz w:val="28"/>
          <w:szCs w:val="28"/>
          <w:rtl/>
          <w:lang w:bidi="ar-SA"/>
        </w:rPr>
      </w:pPr>
      <w:r w:rsidRPr="001C55D8">
        <w:rPr>
          <w:b/>
          <w:bCs/>
          <w:sz w:val="28"/>
          <w:szCs w:val="28"/>
          <w:rtl/>
          <w:lang w:bidi="ar-SA"/>
        </w:rPr>
        <w:t>1</w:t>
      </w:r>
      <w:r w:rsidR="001E30A3">
        <w:rPr>
          <w:rFonts w:hint="cs"/>
          <w:b/>
          <w:bCs/>
          <w:sz w:val="28"/>
          <w:szCs w:val="28"/>
          <w:rtl/>
          <w:lang w:bidi="ar-SA"/>
        </w:rPr>
        <w:t>7</w:t>
      </w:r>
      <w:r w:rsidRPr="001C55D8">
        <w:rPr>
          <w:b/>
          <w:bCs/>
          <w:sz w:val="28"/>
          <w:szCs w:val="28"/>
          <w:rtl/>
          <w:lang w:bidi="ar-SA"/>
        </w:rPr>
        <w:t>-</w:t>
      </w:r>
      <w:r w:rsidR="00A343A9">
        <w:rPr>
          <w:rFonts w:hint="cs"/>
          <w:b/>
          <w:bCs/>
          <w:sz w:val="28"/>
          <w:szCs w:val="28"/>
          <w:rtl/>
          <w:lang w:bidi="ar-SA"/>
        </w:rPr>
        <w:t xml:space="preserve"> </w:t>
      </w:r>
      <w:r w:rsidRPr="001C55D8">
        <w:rPr>
          <w:b/>
          <w:bCs/>
          <w:sz w:val="28"/>
          <w:szCs w:val="28"/>
          <w:rtl/>
          <w:lang w:bidi="ar-SA"/>
        </w:rPr>
        <w:t>وتحضرني هنا قصة مناسبة، هي قصة السارافيم مع إشعياء.</w:t>
      </w:r>
    </w:p>
    <w:p w14:paraId="4A90AEB0" w14:textId="44D5662B" w:rsidR="001C55D8" w:rsidRPr="001C55D8" w:rsidRDefault="001C55D8" w:rsidP="001C55D8">
      <w:pPr>
        <w:jc w:val="lowKashida"/>
        <w:rPr>
          <w:sz w:val="28"/>
          <w:szCs w:val="28"/>
          <w:rtl/>
          <w:lang w:bidi="ar-SA"/>
        </w:rPr>
      </w:pPr>
      <w:r w:rsidRPr="001C55D8">
        <w:rPr>
          <w:sz w:val="28"/>
          <w:szCs w:val="28"/>
          <w:rtl/>
          <w:lang w:bidi="ar-SA"/>
        </w:rPr>
        <w:t>يرويها إشعياء النبي قائلًا: "</w:t>
      </w:r>
      <w:r w:rsidR="00346776">
        <w:rPr>
          <w:sz w:val="28"/>
          <w:szCs w:val="28"/>
          <w:rtl/>
          <w:lang w:bidi="ar-SA"/>
        </w:rPr>
        <w:t>...</w:t>
      </w:r>
      <w:r w:rsidRPr="001C55D8">
        <w:rPr>
          <w:b/>
          <w:bCs/>
          <w:sz w:val="28"/>
          <w:szCs w:val="28"/>
          <w:rtl/>
          <w:lang w:bidi="ar-SA"/>
        </w:rPr>
        <w:t xml:space="preserve"> </w:t>
      </w:r>
      <w:r w:rsidRPr="00347882">
        <w:rPr>
          <w:sz w:val="28"/>
          <w:szCs w:val="28"/>
          <w:rtl/>
          <w:lang w:bidi="ar-SA"/>
        </w:rPr>
        <w:t>رَأَيْتُ السَّيِّدَ جَالِس</w:t>
      </w:r>
      <w:r w:rsidRPr="00347882">
        <w:rPr>
          <w:rFonts w:hint="cs"/>
          <w:sz w:val="28"/>
          <w:szCs w:val="28"/>
          <w:rtl/>
          <w:lang w:bidi="ar-SA"/>
        </w:rPr>
        <w:t>ً</w:t>
      </w:r>
      <w:r w:rsidRPr="00347882">
        <w:rPr>
          <w:sz w:val="28"/>
          <w:szCs w:val="28"/>
          <w:rtl/>
          <w:lang w:bidi="ar-SA"/>
        </w:rPr>
        <w:t>ا</w:t>
      </w:r>
      <w:r w:rsidRPr="00347882">
        <w:rPr>
          <w:rFonts w:hint="cs"/>
          <w:sz w:val="28"/>
          <w:szCs w:val="28"/>
          <w:rtl/>
          <w:lang w:bidi="ar-SA"/>
        </w:rPr>
        <w:t xml:space="preserve"> </w:t>
      </w:r>
      <w:r w:rsidRPr="00347882">
        <w:rPr>
          <w:sz w:val="28"/>
          <w:szCs w:val="28"/>
          <w:rtl/>
          <w:lang w:bidi="ar-SA"/>
        </w:rPr>
        <w:t>عَلَى كُرْسِيٍّ عَالٍ وَمُرْتَفِعٍ وَأَذْيَالُهُ تَمْلَأُ الْهَيْكَلَ. السَّرَافِيمُ وَاقِفُونَ فَوْقَهُ لِكُلِّ وَاحِدٍ سِتَّةُ أَجْنِحَةٍ</w:t>
      </w:r>
      <w:r w:rsidRPr="00347882">
        <w:rPr>
          <w:rFonts w:hint="cs"/>
          <w:sz w:val="28"/>
          <w:szCs w:val="28"/>
          <w:rtl/>
          <w:lang w:bidi="ar-SA"/>
        </w:rPr>
        <w:t xml:space="preserve"> ...</w:t>
      </w:r>
      <w:r w:rsidRPr="00347882">
        <w:rPr>
          <w:sz w:val="28"/>
          <w:szCs w:val="28"/>
          <w:rtl/>
          <w:lang w:bidi="ar-SA"/>
        </w:rPr>
        <w:t xml:space="preserve"> وَهَذَا نَادَى ذَاكَ: «قُدُّوسٌ </w:t>
      </w:r>
      <w:proofErr w:type="spellStart"/>
      <w:r w:rsidRPr="00347882">
        <w:rPr>
          <w:sz w:val="28"/>
          <w:szCs w:val="28"/>
          <w:rtl/>
          <w:lang w:bidi="ar-SA"/>
        </w:rPr>
        <w:t>قُدُّوسٌ</w:t>
      </w:r>
      <w:proofErr w:type="spellEnd"/>
      <w:r w:rsidRPr="00347882">
        <w:rPr>
          <w:sz w:val="28"/>
          <w:szCs w:val="28"/>
          <w:rtl/>
          <w:lang w:bidi="ar-SA"/>
        </w:rPr>
        <w:t xml:space="preserve"> </w:t>
      </w:r>
      <w:proofErr w:type="spellStart"/>
      <w:r w:rsidRPr="00347882">
        <w:rPr>
          <w:sz w:val="28"/>
          <w:szCs w:val="28"/>
          <w:rtl/>
          <w:lang w:bidi="ar-SA"/>
        </w:rPr>
        <w:t>قُدُّوسٌ</w:t>
      </w:r>
      <w:proofErr w:type="spellEnd"/>
      <w:r w:rsidRPr="00347882">
        <w:rPr>
          <w:sz w:val="28"/>
          <w:szCs w:val="28"/>
          <w:rtl/>
          <w:lang w:bidi="ar-SA"/>
        </w:rPr>
        <w:t xml:space="preserve"> رَبُّ الْجُنُودِ. مَجْدُهُ مِلْءُ كُلِّ الأَرْضِ». فَاهْتَزَّتْ أَسَاسَاتُ الْعَتَبِ</w:t>
      </w:r>
      <w:r w:rsidRPr="001C55D8">
        <w:rPr>
          <w:sz w:val="28"/>
          <w:szCs w:val="28"/>
          <w:rtl/>
          <w:lang w:bidi="ar-SA"/>
        </w:rPr>
        <w:t>" (</w:t>
      </w:r>
      <w:r w:rsidR="00FF7DF3">
        <w:rPr>
          <w:rFonts w:hint="cs"/>
          <w:sz w:val="28"/>
          <w:szCs w:val="28"/>
          <w:rtl/>
          <w:lang w:bidi="ar-SA"/>
        </w:rPr>
        <w:t>إ</w:t>
      </w:r>
      <w:r w:rsidRPr="001C55D8">
        <w:rPr>
          <w:sz w:val="28"/>
          <w:szCs w:val="28"/>
          <w:rtl/>
          <w:lang w:bidi="ar-SA"/>
        </w:rPr>
        <w:t>ش6: 1- 4). انظروا الصورة جيدًا.</w:t>
      </w:r>
    </w:p>
    <w:p w14:paraId="2B8A6DFB" w14:textId="77777777" w:rsidR="001C55D8" w:rsidRPr="001C55D8" w:rsidRDefault="001C55D8" w:rsidP="001C55D8">
      <w:pPr>
        <w:jc w:val="lowKashida"/>
        <w:rPr>
          <w:b/>
          <w:bCs/>
          <w:sz w:val="28"/>
          <w:szCs w:val="28"/>
          <w:rtl/>
          <w:lang w:bidi="ar-SA"/>
        </w:rPr>
      </w:pPr>
      <w:r w:rsidRPr="001C55D8">
        <w:rPr>
          <w:b/>
          <w:bCs/>
          <w:sz w:val="28"/>
          <w:szCs w:val="28"/>
          <w:rtl/>
          <w:lang w:bidi="ar-SA"/>
        </w:rPr>
        <w:lastRenderedPageBreak/>
        <w:t>الر</w:t>
      </w:r>
      <w:r w:rsidR="00B62FC5">
        <w:rPr>
          <w:rFonts w:hint="cs"/>
          <w:b/>
          <w:bCs/>
          <w:sz w:val="28"/>
          <w:szCs w:val="28"/>
          <w:rtl/>
          <w:lang w:bidi="ar-SA"/>
        </w:rPr>
        <w:t>َّ</w:t>
      </w:r>
      <w:r w:rsidRPr="001C55D8">
        <w:rPr>
          <w:b/>
          <w:bCs/>
          <w:sz w:val="28"/>
          <w:szCs w:val="28"/>
          <w:rtl/>
          <w:lang w:bidi="ar-SA"/>
        </w:rPr>
        <w:t>ب</w:t>
      </w:r>
      <w:r w:rsidR="00B62FC5">
        <w:rPr>
          <w:rFonts w:hint="cs"/>
          <w:b/>
          <w:bCs/>
          <w:sz w:val="28"/>
          <w:szCs w:val="28"/>
          <w:rtl/>
          <w:lang w:bidi="ar-SA"/>
        </w:rPr>
        <w:t>ُّ</w:t>
      </w:r>
      <w:r w:rsidRPr="001C55D8">
        <w:rPr>
          <w:b/>
          <w:bCs/>
          <w:sz w:val="28"/>
          <w:szCs w:val="28"/>
          <w:rtl/>
          <w:lang w:bidi="ar-SA"/>
        </w:rPr>
        <w:t xml:space="preserve"> موجود في مجده، جالس على عرشه، وحوله السارافيم يسبحونه. وقد ارتجت أساسات عتب الهيكل من صوت التسبيح.</w:t>
      </w:r>
    </w:p>
    <w:p w14:paraId="78A9FA11" w14:textId="77777777" w:rsidR="001C55D8" w:rsidRPr="001C55D8" w:rsidRDefault="001C55D8" w:rsidP="009E0D74">
      <w:pPr>
        <w:jc w:val="lowKashida"/>
        <w:rPr>
          <w:sz w:val="28"/>
          <w:szCs w:val="28"/>
          <w:rtl/>
          <w:lang w:bidi="ar-SA"/>
        </w:rPr>
      </w:pPr>
      <w:r w:rsidRPr="001C55D8">
        <w:rPr>
          <w:sz w:val="28"/>
          <w:szCs w:val="28"/>
          <w:rtl/>
          <w:lang w:bidi="ar-SA"/>
        </w:rPr>
        <w:t>فما الذي حدث؟ صرخ إشعياء من جلال المنظر قائل</w:t>
      </w:r>
      <w:r w:rsidRPr="001C55D8">
        <w:rPr>
          <w:rFonts w:hint="cs"/>
          <w:sz w:val="28"/>
          <w:szCs w:val="28"/>
          <w:rtl/>
          <w:lang w:bidi="ar-SA"/>
        </w:rPr>
        <w:t>ً</w:t>
      </w:r>
      <w:r w:rsidRPr="001C55D8">
        <w:rPr>
          <w:sz w:val="28"/>
          <w:szCs w:val="28"/>
          <w:rtl/>
          <w:lang w:bidi="ar-SA"/>
        </w:rPr>
        <w:t>ا: "</w:t>
      </w:r>
      <w:r w:rsidRPr="001C55D8">
        <w:rPr>
          <w:b/>
          <w:bCs/>
          <w:sz w:val="28"/>
          <w:szCs w:val="28"/>
          <w:rtl/>
          <w:lang w:bidi="ar-SA"/>
        </w:rPr>
        <w:t>وَيْلٌ لِي! إِنِّي هَلَكْتُ لأَنِّي إِنْسَانٌ نَجِسُ الشَّفَتَيْنِ</w:t>
      </w:r>
      <w:r w:rsidRPr="001C55D8">
        <w:rPr>
          <w:sz w:val="28"/>
          <w:szCs w:val="28"/>
          <w:rtl/>
          <w:lang w:bidi="ar-SA"/>
        </w:rPr>
        <w:t>" فلم تحتمل الملائكة عبارة: "ويل لي، قد هلكت"</w:t>
      </w:r>
      <w:r w:rsidR="00346776">
        <w:rPr>
          <w:sz w:val="28"/>
          <w:szCs w:val="28"/>
          <w:rtl/>
          <w:lang w:bidi="ar-SA"/>
        </w:rPr>
        <w:t>...</w:t>
      </w:r>
      <w:r w:rsidRPr="001C55D8">
        <w:rPr>
          <w:sz w:val="28"/>
          <w:szCs w:val="28"/>
          <w:rtl/>
          <w:lang w:bidi="ar-SA"/>
        </w:rPr>
        <w:t xml:space="preserve"> فماذا كانت النتيجة؟ يقول إشعياء النبي: "</w:t>
      </w:r>
      <w:r w:rsidRPr="00EF0721">
        <w:rPr>
          <w:sz w:val="28"/>
          <w:szCs w:val="28"/>
          <w:rtl/>
          <w:lang w:bidi="ar-SA"/>
        </w:rPr>
        <w:t>فَطَارَ إِلَيَّ وَاحِدٌ مِنَ السَّرَافِيمِ وَبِيَدِهِ جَمْرَةٌ قَدْ أَخَذَهَا بِمِلْقَطٍ مِنْ عَلَى الْمَذْبَحِ. وَمَسَّ بِهَا فَمِي وَقَالَ: إِنَّ هَذِهِ قَدْ مَسَّتْ شَفَتَيْكَ فَانْتُزِعَ إِثْمُكَ وَكُفِّرَ عَنْ خَطِيَّتِكَ</w:t>
      </w:r>
      <w:r w:rsidRPr="001C55D8">
        <w:rPr>
          <w:sz w:val="28"/>
          <w:szCs w:val="28"/>
          <w:rtl/>
          <w:lang w:bidi="ar-SA"/>
        </w:rPr>
        <w:t>" (</w:t>
      </w:r>
      <w:r w:rsidR="009E0D74">
        <w:rPr>
          <w:rFonts w:hint="cs"/>
          <w:sz w:val="28"/>
          <w:szCs w:val="28"/>
          <w:rtl/>
          <w:lang w:bidi="ar-SA"/>
        </w:rPr>
        <w:t>إ</w:t>
      </w:r>
      <w:r w:rsidRPr="001C55D8">
        <w:rPr>
          <w:sz w:val="28"/>
          <w:szCs w:val="28"/>
          <w:rtl/>
          <w:lang w:bidi="ar-SA"/>
        </w:rPr>
        <w:t>ش</w:t>
      </w:r>
      <w:r w:rsidR="00E25BB9">
        <w:rPr>
          <w:rFonts w:hint="cs"/>
          <w:sz w:val="28"/>
          <w:szCs w:val="28"/>
          <w:rtl/>
          <w:lang w:bidi="ar-SA"/>
        </w:rPr>
        <w:t>6: 5-</w:t>
      </w:r>
      <w:r w:rsidRPr="001C55D8">
        <w:rPr>
          <w:rFonts w:hint="cs"/>
          <w:sz w:val="28"/>
          <w:szCs w:val="28"/>
          <w:rtl/>
          <w:lang w:bidi="ar-SA"/>
        </w:rPr>
        <w:t xml:space="preserve"> 7</w:t>
      </w:r>
      <w:r w:rsidRPr="001C55D8">
        <w:rPr>
          <w:sz w:val="28"/>
          <w:szCs w:val="28"/>
          <w:rtl/>
          <w:lang w:bidi="ar-SA"/>
        </w:rPr>
        <w:t>).</w:t>
      </w:r>
    </w:p>
    <w:p w14:paraId="2BEB4DBF" w14:textId="77777777" w:rsidR="001C55D8" w:rsidRPr="001C55D8" w:rsidRDefault="001C55D8" w:rsidP="007B21C0">
      <w:pPr>
        <w:jc w:val="lowKashida"/>
        <w:rPr>
          <w:b/>
          <w:bCs/>
          <w:sz w:val="28"/>
          <w:szCs w:val="28"/>
          <w:rtl/>
          <w:lang w:bidi="ar-SA"/>
        </w:rPr>
      </w:pPr>
      <w:r w:rsidRPr="001C55D8">
        <w:rPr>
          <w:b/>
          <w:bCs/>
          <w:sz w:val="28"/>
          <w:szCs w:val="28"/>
          <w:rtl/>
          <w:lang w:bidi="ar-SA"/>
        </w:rPr>
        <w:t xml:space="preserve">وهنا </w:t>
      </w:r>
      <w:r w:rsidR="007B21C0">
        <w:rPr>
          <w:rFonts w:hint="cs"/>
          <w:b/>
          <w:bCs/>
          <w:sz w:val="28"/>
          <w:szCs w:val="28"/>
          <w:rtl/>
          <w:lang w:bidi="ar-SA"/>
        </w:rPr>
        <w:t>-</w:t>
      </w:r>
      <w:r w:rsidRPr="001C55D8">
        <w:rPr>
          <w:b/>
          <w:bCs/>
          <w:sz w:val="28"/>
          <w:szCs w:val="28"/>
          <w:rtl/>
          <w:lang w:bidi="ar-SA"/>
        </w:rPr>
        <w:t xml:space="preserve"> في وجود الله على عرشه </w:t>
      </w:r>
      <w:r w:rsidR="007B21C0">
        <w:rPr>
          <w:rFonts w:hint="cs"/>
          <w:b/>
          <w:bCs/>
          <w:sz w:val="28"/>
          <w:szCs w:val="28"/>
          <w:rtl/>
          <w:lang w:bidi="ar-SA"/>
        </w:rPr>
        <w:t>-</w:t>
      </w:r>
      <w:r w:rsidRPr="001C55D8">
        <w:rPr>
          <w:b/>
          <w:bCs/>
          <w:sz w:val="28"/>
          <w:szCs w:val="28"/>
          <w:rtl/>
          <w:lang w:bidi="ar-SA"/>
        </w:rPr>
        <w:t xml:space="preserve"> سمع إشعياء كلمة الحل من واحد من طغمة السارافيم، وليس من فم الله. قال له الملاك: "انت</w:t>
      </w:r>
      <w:r w:rsidRPr="001C55D8">
        <w:rPr>
          <w:rFonts w:hint="cs"/>
          <w:b/>
          <w:bCs/>
          <w:sz w:val="28"/>
          <w:szCs w:val="28"/>
          <w:rtl/>
          <w:lang w:bidi="ar-SA"/>
        </w:rPr>
        <w:t>ُ</w:t>
      </w:r>
      <w:r w:rsidRPr="001C55D8">
        <w:rPr>
          <w:b/>
          <w:bCs/>
          <w:sz w:val="28"/>
          <w:szCs w:val="28"/>
          <w:rtl/>
          <w:lang w:bidi="ar-SA"/>
        </w:rPr>
        <w:t>ز</w:t>
      </w:r>
      <w:r w:rsidRPr="001C55D8">
        <w:rPr>
          <w:rFonts w:hint="cs"/>
          <w:b/>
          <w:bCs/>
          <w:sz w:val="28"/>
          <w:szCs w:val="28"/>
          <w:rtl/>
          <w:lang w:bidi="ar-SA"/>
        </w:rPr>
        <w:t>ِ</w:t>
      </w:r>
      <w:r w:rsidRPr="001C55D8">
        <w:rPr>
          <w:b/>
          <w:bCs/>
          <w:sz w:val="28"/>
          <w:szCs w:val="28"/>
          <w:rtl/>
          <w:lang w:bidi="ar-SA"/>
        </w:rPr>
        <w:t>ع إثمك، وك</w:t>
      </w:r>
      <w:r w:rsidRPr="001C55D8">
        <w:rPr>
          <w:rFonts w:hint="cs"/>
          <w:b/>
          <w:bCs/>
          <w:sz w:val="28"/>
          <w:szCs w:val="28"/>
          <w:rtl/>
          <w:lang w:bidi="ar-SA"/>
        </w:rPr>
        <w:t>ُ</w:t>
      </w:r>
      <w:r w:rsidRPr="001C55D8">
        <w:rPr>
          <w:b/>
          <w:bCs/>
          <w:sz w:val="28"/>
          <w:szCs w:val="28"/>
          <w:rtl/>
          <w:lang w:bidi="ar-SA"/>
        </w:rPr>
        <w:t>ف</w:t>
      </w:r>
      <w:r w:rsidRPr="001C55D8">
        <w:rPr>
          <w:rFonts w:hint="cs"/>
          <w:b/>
          <w:bCs/>
          <w:sz w:val="28"/>
          <w:szCs w:val="28"/>
          <w:rtl/>
          <w:lang w:bidi="ar-SA"/>
        </w:rPr>
        <w:t>ِ</w:t>
      </w:r>
      <w:r w:rsidRPr="001C55D8">
        <w:rPr>
          <w:b/>
          <w:bCs/>
          <w:sz w:val="28"/>
          <w:szCs w:val="28"/>
          <w:rtl/>
          <w:lang w:bidi="ar-SA"/>
        </w:rPr>
        <w:t>ر عن خطيتك"</w:t>
      </w:r>
      <w:r w:rsidR="00346776">
        <w:rPr>
          <w:b/>
          <w:bCs/>
          <w:sz w:val="28"/>
          <w:szCs w:val="28"/>
          <w:rtl/>
          <w:lang w:bidi="ar-SA"/>
        </w:rPr>
        <w:t>...</w:t>
      </w:r>
    </w:p>
    <w:p w14:paraId="7D125DB1" w14:textId="77777777" w:rsidR="001C55D8" w:rsidRPr="001C55D8" w:rsidRDefault="001C55D8" w:rsidP="001C55D8">
      <w:pPr>
        <w:jc w:val="lowKashida"/>
        <w:rPr>
          <w:sz w:val="28"/>
          <w:szCs w:val="28"/>
          <w:rtl/>
          <w:lang w:bidi="ar-SA"/>
        </w:rPr>
      </w:pPr>
      <w:r w:rsidRPr="001C55D8">
        <w:rPr>
          <w:sz w:val="28"/>
          <w:szCs w:val="28"/>
          <w:rtl/>
          <w:lang w:bidi="ar-SA"/>
        </w:rPr>
        <w:t>وكيف نال هذا الحل؟ بجمرة من على المذبح، ونطق من الملاك يقول: "انتزع إثمك، وك</w:t>
      </w:r>
      <w:r w:rsidR="00204199">
        <w:rPr>
          <w:rFonts w:hint="cs"/>
          <w:sz w:val="28"/>
          <w:szCs w:val="28"/>
          <w:rtl/>
          <w:lang w:bidi="ar-SA"/>
        </w:rPr>
        <w:t>ُ</w:t>
      </w:r>
      <w:r w:rsidRPr="001C55D8">
        <w:rPr>
          <w:sz w:val="28"/>
          <w:szCs w:val="28"/>
          <w:rtl/>
          <w:lang w:bidi="ar-SA"/>
        </w:rPr>
        <w:t>فر عن خطيتك</w:t>
      </w:r>
      <w:r w:rsidR="00204199">
        <w:rPr>
          <w:rFonts w:hint="cs"/>
          <w:sz w:val="28"/>
          <w:szCs w:val="28"/>
          <w:rtl/>
          <w:lang w:bidi="ar-SA"/>
        </w:rPr>
        <w:t>"</w:t>
      </w:r>
      <w:r w:rsidRPr="001C55D8">
        <w:rPr>
          <w:sz w:val="28"/>
          <w:szCs w:val="28"/>
          <w:rtl/>
          <w:lang w:bidi="ar-SA"/>
        </w:rPr>
        <w:t>. وكان هذا رمزًا لملاك الكنيسة، أي الكاهن، الذي يستطيع بجمرة من على المذبح تمس شفتيك، أن يقول لك: "قد انتزع إثمك".</w:t>
      </w:r>
    </w:p>
    <w:p w14:paraId="44A1502D" w14:textId="77777777" w:rsidR="001C55D8" w:rsidRDefault="001C55D8" w:rsidP="001C55D8">
      <w:pPr>
        <w:jc w:val="lowKashida"/>
        <w:rPr>
          <w:sz w:val="28"/>
          <w:szCs w:val="28"/>
          <w:rtl/>
          <w:lang w:bidi="ar-SA"/>
        </w:rPr>
      </w:pPr>
      <w:r w:rsidRPr="001C55D8">
        <w:rPr>
          <w:sz w:val="28"/>
          <w:szCs w:val="28"/>
          <w:rtl/>
          <w:lang w:bidi="ar-SA"/>
        </w:rPr>
        <w:t xml:space="preserve">أتستطيع </w:t>
      </w:r>
      <w:r w:rsidR="007425AB">
        <w:rPr>
          <w:sz w:val="28"/>
          <w:szCs w:val="28"/>
          <w:rtl/>
          <w:lang w:bidi="ar-SA"/>
        </w:rPr>
        <w:t>إذًا</w:t>
      </w:r>
      <w:r w:rsidRPr="001C55D8">
        <w:rPr>
          <w:sz w:val="28"/>
          <w:szCs w:val="28"/>
          <w:rtl/>
          <w:lang w:bidi="ar-SA"/>
        </w:rPr>
        <w:t xml:space="preserve"> أن تناقش السارافيم وتقول كيف يمكن لفم أن ينطق الحل في وجود الله؟! يقول لك داود النبي عن أمثال هؤلاء الملائكة: "</w:t>
      </w:r>
      <w:r w:rsidR="00346776">
        <w:rPr>
          <w:sz w:val="28"/>
          <w:szCs w:val="28"/>
          <w:rtl/>
          <w:lang w:bidi="ar-SA"/>
        </w:rPr>
        <w:t>...</w:t>
      </w:r>
      <w:r w:rsidRPr="001C55D8">
        <w:rPr>
          <w:sz w:val="28"/>
          <w:szCs w:val="28"/>
          <w:rtl/>
          <w:lang w:bidi="ar-SA"/>
        </w:rPr>
        <w:t xml:space="preserve"> </w:t>
      </w:r>
      <w:r w:rsidRPr="001C55D8">
        <w:rPr>
          <w:b/>
          <w:bCs/>
          <w:sz w:val="28"/>
          <w:szCs w:val="28"/>
          <w:rtl/>
          <w:lang w:bidi="ar-SA"/>
        </w:rPr>
        <w:t>مَلاَئِكَتَهُ الْمُقْتَدِرِينَ قُوَّةً</w:t>
      </w:r>
      <w:r w:rsidRPr="001C55D8">
        <w:rPr>
          <w:rFonts w:hint="cs"/>
          <w:b/>
          <w:bCs/>
          <w:sz w:val="28"/>
          <w:szCs w:val="28"/>
          <w:rtl/>
          <w:lang w:bidi="ar-SA"/>
        </w:rPr>
        <w:t xml:space="preserve"> </w:t>
      </w:r>
      <w:r w:rsidRPr="001C55D8">
        <w:rPr>
          <w:b/>
          <w:bCs/>
          <w:sz w:val="28"/>
          <w:szCs w:val="28"/>
          <w:rtl/>
          <w:lang w:bidi="ar-SA"/>
        </w:rPr>
        <w:t>الْفَاعِلِينَ أَمْرَهُ</w:t>
      </w:r>
      <w:r w:rsidRPr="001C55D8">
        <w:rPr>
          <w:sz w:val="28"/>
          <w:szCs w:val="28"/>
          <w:rtl/>
          <w:lang w:bidi="ar-SA"/>
        </w:rPr>
        <w:t>" (مز</w:t>
      </w:r>
      <w:r w:rsidRPr="001C55D8">
        <w:rPr>
          <w:rFonts w:hint="cs"/>
          <w:sz w:val="28"/>
          <w:szCs w:val="28"/>
          <w:rtl/>
          <w:lang w:bidi="ar-SA"/>
        </w:rPr>
        <w:t>103: 20</w:t>
      </w:r>
      <w:r w:rsidRPr="001C55D8">
        <w:rPr>
          <w:sz w:val="28"/>
          <w:szCs w:val="28"/>
          <w:rtl/>
          <w:lang w:bidi="ar-SA"/>
        </w:rPr>
        <w:t>).</w:t>
      </w:r>
    </w:p>
    <w:p w14:paraId="7B8DB85E" w14:textId="77777777" w:rsidR="00D92047" w:rsidRPr="00D92047" w:rsidRDefault="00D92047" w:rsidP="00D92047">
      <w:pPr>
        <w:jc w:val="center"/>
        <w:rPr>
          <w:sz w:val="24"/>
          <w:szCs w:val="24"/>
          <w:rtl/>
          <w:lang w:bidi="ar-SA"/>
        </w:rPr>
      </w:pPr>
      <w:r w:rsidRPr="00D92047">
        <w:rPr>
          <w:sz w:val="24"/>
          <w:szCs w:val="24"/>
          <w:lang w:bidi="ar-SA"/>
        </w:rPr>
        <w:sym w:font="Wingdings" w:char="F098"/>
      </w:r>
      <w:r w:rsidRPr="00D92047">
        <w:rPr>
          <w:sz w:val="24"/>
          <w:szCs w:val="24"/>
          <w:lang w:bidi="ar-SA"/>
        </w:rPr>
        <w:sym w:font="Wingdings 2" w:char="F0B0"/>
      </w:r>
      <w:r w:rsidRPr="00D92047">
        <w:rPr>
          <w:sz w:val="24"/>
          <w:szCs w:val="24"/>
          <w:lang w:bidi="ar-SA"/>
        </w:rPr>
        <w:sym w:font="Wingdings" w:char="F099"/>
      </w:r>
    </w:p>
    <w:p w14:paraId="06E6EF2E" w14:textId="77777777" w:rsidR="001C55D8" w:rsidRPr="001C55D8" w:rsidRDefault="001C55D8" w:rsidP="00173FA7">
      <w:pPr>
        <w:pStyle w:val="Heading3"/>
        <w:rPr>
          <w:rtl/>
        </w:rPr>
      </w:pPr>
      <w:bookmarkStart w:id="343" w:name="_Toc169981726"/>
      <w:r w:rsidRPr="001C55D8">
        <w:rPr>
          <w:rtl/>
        </w:rPr>
        <w:t>أمثلة من سلطان الحل والربط</w:t>
      </w:r>
      <w:bookmarkEnd w:id="343"/>
    </w:p>
    <w:p w14:paraId="64726318" w14:textId="77777777" w:rsidR="001C55D8" w:rsidRPr="001C55D8" w:rsidRDefault="001C55D8" w:rsidP="001C55D8">
      <w:pPr>
        <w:jc w:val="lowKashida"/>
        <w:rPr>
          <w:sz w:val="28"/>
          <w:szCs w:val="28"/>
          <w:rtl/>
          <w:lang w:bidi="ar-SA"/>
        </w:rPr>
      </w:pPr>
      <w:r w:rsidRPr="001C55D8">
        <w:rPr>
          <w:sz w:val="28"/>
          <w:szCs w:val="28"/>
          <w:rtl/>
          <w:lang w:bidi="ar-SA"/>
        </w:rPr>
        <w:t>سنذكر أمثلة عديدة، فيها السلطان للرسل، وليس لجميع الناس، وطبعًا لخلفاء الرسل من بعدهم في عمل الكهنوت.</w:t>
      </w:r>
    </w:p>
    <w:p w14:paraId="13507014" w14:textId="77777777" w:rsidR="001C55D8" w:rsidRPr="001C55D8" w:rsidRDefault="001C55D8" w:rsidP="000B662D">
      <w:pPr>
        <w:jc w:val="lowKashida"/>
        <w:rPr>
          <w:b/>
          <w:bCs/>
          <w:sz w:val="28"/>
          <w:szCs w:val="28"/>
          <w:rtl/>
          <w:lang w:bidi="ar-SA"/>
        </w:rPr>
      </w:pPr>
      <w:r w:rsidRPr="001C55D8">
        <w:rPr>
          <w:b/>
          <w:bCs/>
          <w:sz w:val="28"/>
          <w:szCs w:val="28"/>
          <w:rtl/>
          <w:lang w:bidi="ar-SA"/>
        </w:rPr>
        <w:t>1</w:t>
      </w:r>
      <w:r w:rsidR="001E30A3">
        <w:rPr>
          <w:rFonts w:hint="cs"/>
          <w:b/>
          <w:bCs/>
          <w:sz w:val="28"/>
          <w:szCs w:val="28"/>
          <w:rtl/>
          <w:lang w:bidi="ar-SA"/>
        </w:rPr>
        <w:t>8</w:t>
      </w:r>
      <w:r w:rsidRPr="001C55D8">
        <w:rPr>
          <w:b/>
          <w:bCs/>
          <w:sz w:val="28"/>
          <w:szCs w:val="28"/>
          <w:rtl/>
          <w:lang w:bidi="ar-SA"/>
        </w:rPr>
        <w:t>-</w:t>
      </w:r>
      <w:r w:rsidR="00A343A9">
        <w:rPr>
          <w:rFonts w:hint="cs"/>
          <w:b/>
          <w:bCs/>
          <w:sz w:val="28"/>
          <w:szCs w:val="28"/>
          <w:rtl/>
          <w:lang w:bidi="ar-SA"/>
        </w:rPr>
        <w:t xml:space="preserve"> </w:t>
      </w:r>
      <w:r w:rsidRPr="001C55D8">
        <w:rPr>
          <w:b/>
          <w:bCs/>
          <w:sz w:val="28"/>
          <w:szCs w:val="28"/>
          <w:rtl/>
          <w:lang w:bidi="ar-SA"/>
        </w:rPr>
        <w:t>سلطان بولس الرسول بالنسبة إلى خاط</w:t>
      </w:r>
      <w:r w:rsidR="000B662D">
        <w:rPr>
          <w:rFonts w:hint="cs"/>
          <w:b/>
          <w:bCs/>
          <w:sz w:val="28"/>
          <w:szCs w:val="28"/>
          <w:rtl/>
          <w:lang w:bidi="ar-SA"/>
        </w:rPr>
        <w:t>ئ</w:t>
      </w:r>
      <w:r w:rsidRPr="001C55D8">
        <w:rPr>
          <w:b/>
          <w:bCs/>
          <w:sz w:val="28"/>
          <w:szCs w:val="28"/>
          <w:rtl/>
          <w:lang w:bidi="ar-SA"/>
        </w:rPr>
        <w:t xml:space="preserve"> </w:t>
      </w:r>
      <w:proofErr w:type="spellStart"/>
      <w:r w:rsidRPr="001C55D8">
        <w:rPr>
          <w:b/>
          <w:bCs/>
          <w:sz w:val="28"/>
          <w:szCs w:val="28"/>
          <w:rtl/>
          <w:lang w:bidi="ar-SA"/>
        </w:rPr>
        <w:t>كورنثوس</w:t>
      </w:r>
      <w:proofErr w:type="spellEnd"/>
      <w:r w:rsidRPr="001C55D8">
        <w:rPr>
          <w:b/>
          <w:bCs/>
          <w:sz w:val="28"/>
          <w:szCs w:val="28"/>
          <w:rtl/>
          <w:lang w:bidi="ar-SA"/>
        </w:rPr>
        <w:t xml:space="preserve"> (</w:t>
      </w:r>
      <w:r w:rsidRPr="001C55D8">
        <w:rPr>
          <w:rFonts w:hint="cs"/>
          <w:b/>
          <w:bCs/>
          <w:sz w:val="28"/>
          <w:szCs w:val="28"/>
          <w:rtl/>
          <w:lang w:bidi="ar-SA"/>
        </w:rPr>
        <w:t>1كو</w:t>
      </w:r>
      <w:r w:rsidRPr="001C55D8">
        <w:rPr>
          <w:b/>
          <w:bCs/>
          <w:sz w:val="28"/>
          <w:szCs w:val="28"/>
          <w:rtl/>
          <w:lang w:bidi="ar-SA"/>
        </w:rPr>
        <w:t xml:space="preserve"> 5).</w:t>
      </w:r>
    </w:p>
    <w:p w14:paraId="0FE8795F" w14:textId="77777777" w:rsidR="001C55D8" w:rsidRPr="001C55D8" w:rsidRDefault="001C55D8" w:rsidP="0092214B">
      <w:pPr>
        <w:jc w:val="lowKashida"/>
        <w:rPr>
          <w:sz w:val="28"/>
          <w:szCs w:val="28"/>
          <w:rtl/>
          <w:lang w:bidi="ar-SA"/>
        </w:rPr>
      </w:pPr>
      <w:r w:rsidRPr="001C55D8">
        <w:rPr>
          <w:sz w:val="28"/>
          <w:szCs w:val="28"/>
          <w:rtl/>
          <w:lang w:bidi="ar-SA"/>
        </w:rPr>
        <w:t xml:space="preserve">يتكلم الرسول بسلطان فيقول: </w:t>
      </w:r>
      <w:r w:rsidRPr="0092214B">
        <w:rPr>
          <w:sz w:val="28"/>
          <w:szCs w:val="28"/>
          <w:rtl/>
          <w:lang w:bidi="ar-SA"/>
        </w:rPr>
        <w:t>"</w:t>
      </w:r>
      <w:r w:rsidR="00346776" w:rsidRPr="0092214B">
        <w:rPr>
          <w:sz w:val="28"/>
          <w:szCs w:val="28"/>
          <w:rtl/>
          <w:lang w:bidi="ar-SA"/>
        </w:rPr>
        <w:t>...</w:t>
      </w:r>
      <w:r w:rsidRPr="0092214B">
        <w:rPr>
          <w:sz w:val="28"/>
          <w:szCs w:val="28"/>
          <w:rtl/>
          <w:lang w:bidi="ar-SA"/>
        </w:rPr>
        <w:t xml:space="preserve"> قَدْ حَكَمْتُ كَأَنِّي حَاضِرٌ فِي الَّذِي فَعَلَ هَذَا هَكَذَا.</w:t>
      </w:r>
      <w:r w:rsidRPr="0092214B">
        <w:rPr>
          <w:rFonts w:hint="cs"/>
          <w:sz w:val="28"/>
          <w:szCs w:val="28"/>
          <w:rtl/>
          <w:lang w:bidi="ar-SA"/>
        </w:rPr>
        <w:t xml:space="preserve"> </w:t>
      </w:r>
      <w:r w:rsidRPr="0092214B">
        <w:rPr>
          <w:sz w:val="28"/>
          <w:szCs w:val="28"/>
          <w:rtl/>
          <w:lang w:bidi="ar-SA"/>
        </w:rPr>
        <w:t>بِاسْمِ رَبِّنَا يَسُوعَ الْمَسِيحِ</w:t>
      </w:r>
      <w:r w:rsidRPr="0092214B">
        <w:rPr>
          <w:rFonts w:hint="cs"/>
          <w:sz w:val="28"/>
          <w:szCs w:val="28"/>
          <w:rtl/>
          <w:lang w:bidi="ar-SA"/>
        </w:rPr>
        <w:t xml:space="preserve">. </w:t>
      </w:r>
      <w:r w:rsidRPr="0092214B">
        <w:rPr>
          <w:sz w:val="28"/>
          <w:szCs w:val="28"/>
          <w:rtl/>
          <w:lang w:bidi="ar-SA"/>
        </w:rPr>
        <w:t>أَنْ يُسَلَّمَ مِثْلُ هَذَا لِلشَّيْطَانِ لِهَلاَكِ الْجَسَدِ لِكَيْ تَخْلُصَ الرُّوحُ فِي يَوْمِ الرَّبِّ يَسُوعَ"</w:t>
      </w:r>
      <w:r w:rsidRPr="001C55D8">
        <w:rPr>
          <w:sz w:val="28"/>
          <w:szCs w:val="28"/>
          <w:rtl/>
          <w:lang w:bidi="ar-SA"/>
        </w:rPr>
        <w:t xml:space="preserve"> (1 كو</w:t>
      </w:r>
      <w:r w:rsidRPr="001C55D8">
        <w:rPr>
          <w:rFonts w:hint="cs"/>
          <w:sz w:val="28"/>
          <w:szCs w:val="28"/>
          <w:rtl/>
          <w:lang w:bidi="ar-SA"/>
        </w:rPr>
        <w:t>5: 3- 5</w:t>
      </w:r>
      <w:r w:rsidRPr="001C55D8">
        <w:rPr>
          <w:sz w:val="28"/>
          <w:szCs w:val="28"/>
          <w:rtl/>
          <w:lang w:bidi="ar-SA"/>
        </w:rPr>
        <w:t xml:space="preserve">). وختم الرسول كلامه بقوله: </w:t>
      </w:r>
    </w:p>
    <w:p w14:paraId="6484FDA3" w14:textId="77777777" w:rsidR="001C55D8" w:rsidRPr="001C55D8" w:rsidRDefault="001C55D8" w:rsidP="005235F0">
      <w:pPr>
        <w:jc w:val="lowKashida"/>
        <w:rPr>
          <w:b/>
          <w:bCs/>
          <w:sz w:val="28"/>
          <w:szCs w:val="28"/>
          <w:lang w:bidi="ar-SA"/>
        </w:rPr>
      </w:pPr>
      <w:r w:rsidRPr="001C55D8">
        <w:rPr>
          <w:b/>
          <w:bCs/>
          <w:sz w:val="28"/>
          <w:szCs w:val="28"/>
          <w:rtl/>
          <w:lang w:bidi="ar-SA"/>
        </w:rPr>
        <w:lastRenderedPageBreak/>
        <w:t>"فَاعْزِلُوا الْخَبِيثَ مِنْ بَيْنِكُمْ" (</w:t>
      </w:r>
      <w:r w:rsidRPr="001C55D8">
        <w:rPr>
          <w:rFonts w:hint="cs"/>
          <w:b/>
          <w:bCs/>
          <w:sz w:val="28"/>
          <w:szCs w:val="28"/>
          <w:rtl/>
          <w:lang w:bidi="ar-SA"/>
        </w:rPr>
        <w:t>1كو5: 13</w:t>
      </w:r>
      <w:r w:rsidR="0092214B">
        <w:rPr>
          <w:b/>
          <w:bCs/>
          <w:sz w:val="28"/>
          <w:szCs w:val="28"/>
          <w:rtl/>
          <w:lang w:bidi="ar-SA"/>
        </w:rPr>
        <w:t>). وع</w:t>
      </w:r>
      <w:r w:rsidRPr="001C55D8">
        <w:rPr>
          <w:b/>
          <w:bCs/>
          <w:sz w:val="28"/>
          <w:szCs w:val="28"/>
          <w:rtl/>
          <w:lang w:bidi="ar-SA"/>
        </w:rPr>
        <w:t>زل الخاط</w:t>
      </w:r>
      <w:r w:rsidR="005235F0">
        <w:rPr>
          <w:rFonts w:hint="cs"/>
          <w:b/>
          <w:bCs/>
          <w:sz w:val="28"/>
          <w:szCs w:val="28"/>
          <w:rtl/>
          <w:lang w:bidi="ar-SA"/>
        </w:rPr>
        <w:t>ئ</w:t>
      </w:r>
      <w:proofErr w:type="gramStart"/>
      <w:r w:rsidR="005235F0">
        <w:rPr>
          <w:b/>
          <w:bCs/>
          <w:sz w:val="28"/>
          <w:szCs w:val="28"/>
          <w:lang w:bidi="ar-SA"/>
        </w:rPr>
        <w:t xml:space="preserve">excommunicated </w:t>
      </w:r>
      <w:r w:rsidRPr="001C55D8">
        <w:rPr>
          <w:b/>
          <w:bCs/>
          <w:sz w:val="28"/>
          <w:szCs w:val="28"/>
          <w:rtl/>
          <w:lang w:bidi="ar-SA"/>
        </w:rPr>
        <w:t>.</w:t>
      </w:r>
      <w:proofErr w:type="gramEnd"/>
    </w:p>
    <w:p w14:paraId="5D034508" w14:textId="77777777" w:rsidR="001C55D8" w:rsidRPr="001C55D8" w:rsidRDefault="001C55D8" w:rsidP="001C55D8">
      <w:pPr>
        <w:jc w:val="lowKashida"/>
        <w:rPr>
          <w:b/>
          <w:bCs/>
          <w:sz w:val="28"/>
          <w:szCs w:val="28"/>
          <w:rtl/>
          <w:lang w:bidi="ar-SA"/>
        </w:rPr>
      </w:pPr>
      <w:r w:rsidRPr="001C55D8">
        <w:rPr>
          <w:b/>
          <w:bCs/>
          <w:sz w:val="28"/>
          <w:szCs w:val="28"/>
          <w:rtl/>
          <w:lang w:bidi="ar-SA"/>
        </w:rPr>
        <w:t xml:space="preserve">ثم عاد القديس بولس </w:t>
      </w:r>
      <w:proofErr w:type="spellStart"/>
      <w:r w:rsidRPr="001C55D8">
        <w:rPr>
          <w:b/>
          <w:bCs/>
          <w:sz w:val="28"/>
          <w:szCs w:val="28"/>
          <w:rtl/>
          <w:lang w:bidi="ar-SA"/>
        </w:rPr>
        <w:t>فحالل</w:t>
      </w:r>
      <w:r w:rsidR="00252318">
        <w:rPr>
          <w:rFonts w:hint="cs"/>
          <w:b/>
          <w:bCs/>
          <w:sz w:val="28"/>
          <w:szCs w:val="28"/>
          <w:rtl/>
          <w:lang w:bidi="ar-SA"/>
        </w:rPr>
        <w:t>ـ</w:t>
      </w:r>
      <w:r w:rsidRPr="001C55D8">
        <w:rPr>
          <w:b/>
          <w:bCs/>
          <w:sz w:val="28"/>
          <w:szCs w:val="28"/>
          <w:rtl/>
          <w:lang w:bidi="ar-SA"/>
        </w:rPr>
        <w:t>ه</w:t>
      </w:r>
      <w:proofErr w:type="spellEnd"/>
      <w:r w:rsidRPr="001C55D8">
        <w:rPr>
          <w:b/>
          <w:bCs/>
          <w:sz w:val="28"/>
          <w:szCs w:val="28"/>
          <w:rtl/>
          <w:lang w:bidi="ar-SA"/>
        </w:rPr>
        <w:t xml:space="preserve"> في رسالته الثانية. عفا عنه:</w:t>
      </w:r>
    </w:p>
    <w:p w14:paraId="617C368B" w14:textId="17702CCC" w:rsidR="001C55D8" w:rsidRPr="001C55D8" w:rsidRDefault="001C55D8" w:rsidP="001C55D8">
      <w:pPr>
        <w:jc w:val="lowKashida"/>
        <w:rPr>
          <w:sz w:val="28"/>
          <w:szCs w:val="28"/>
          <w:rtl/>
          <w:lang w:bidi="ar-SA"/>
        </w:rPr>
      </w:pPr>
      <w:r w:rsidRPr="001C55D8">
        <w:rPr>
          <w:sz w:val="28"/>
          <w:szCs w:val="28"/>
          <w:rtl/>
          <w:lang w:bidi="ar-SA"/>
        </w:rPr>
        <w:t xml:space="preserve">وقال في ذلك: </w:t>
      </w:r>
      <w:r w:rsidRPr="00E67532">
        <w:rPr>
          <w:sz w:val="28"/>
          <w:szCs w:val="28"/>
          <w:rtl/>
          <w:lang w:bidi="ar-SA"/>
        </w:rPr>
        <w:t xml:space="preserve">"مِثْلُ هَذَا يَكْفِيهِ هَذَا الْقِصَاصُ الَّذِي </w:t>
      </w:r>
      <w:r w:rsidR="0057351F" w:rsidRPr="00E67532">
        <w:rPr>
          <w:rFonts w:hint="cs"/>
          <w:sz w:val="28"/>
          <w:szCs w:val="28"/>
          <w:rtl/>
          <w:lang w:bidi="ar-SA"/>
        </w:rPr>
        <w:t xml:space="preserve">(ناله) </w:t>
      </w:r>
      <w:r w:rsidRPr="00E67532">
        <w:rPr>
          <w:sz w:val="28"/>
          <w:szCs w:val="28"/>
          <w:rtl/>
          <w:lang w:bidi="ar-SA"/>
        </w:rPr>
        <w:t>مِنَ الأَكْثَرِينَ. حَتَّى تَكُونُوا</w:t>
      </w:r>
      <w:r w:rsidRPr="00E67532">
        <w:rPr>
          <w:rFonts w:hint="cs"/>
          <w:sz w:val="28"/>
          <w:szCs w:val="28"/>
          <w:rtl/>
          <w:lang w:bidi="ar-SA"/>
        </w:rPr>
        <w:t xml:space="preserve"> </w:t>
      </w:r>
      <w:r w:rsidRPr="00E67532">
        <w:rPr>
          <w:sz w:val="28"/>
          <w:szCs w:val="28"/>
          <w:rtl/>
          <w:lang w:bidi="ar-SA"/>
        </w:rPr>
        <w:t>بِالْعَكْسِ تُسَامِحُونَهُ بِالْحَرِيِّ وَتُعَزُّونَهُ، لِئَلاَّ يُبْتَلَعَ مِثْلُ هَذَا مِنَ الْحُزْنِ الْمُفْرِطِ. لِذَلِكَ أَطْلُبُ أَنْ تُمَكِّنُوا لَهُ الْمَحَبَّةَ</w:t>
      </w:r>
      <w:r w:rsidRPr="001C55D8">
        <w:rPr>
          <w:sz w:val="28"/>
          <w:szCs w:val="28"/>
          <w:rtl/>
          <w:lang w:bidi="ar-SA"/>
        </w:rPr>
        <w:t>" (2كو</w:t>
      </w:r>
      <w:r w:rsidRPr="001C55D8">
        <w:rPr>
          <w:rFonts w:hint="cs"/>
          <w:sz w:val="28"/>
          <w:szCs w:val="28"/>
          <w:rtl/>
          <w:lang w:bidi="ar-SA"/>
        </w:rPr>
        <w:t>2: 6- 8</w:t>
      </w:r>
      <w:r w:rsidRPr="001C55D8">
        <w:rPr>
          <w:sz w:val="28"/>
          <w:szCs w:val="28"/>
          <w:rtl/>
          <w:lang w:bidi="ar-SA"/>
        </w:rPr>
        <w:t>).</w:t>
      </w:r>
    </w:p>
    <w:p w14:paraId="75456F40" w14:textId="77777777" w:rsidR="001C55D8" w:rsidRPr="001C55D8" w:rsidRDefault="001C55D8" w:rsidP="001C55D8">
      <w:pPr>
        <w:jc w:val="lowKashida"/>
        <w:rPr>
          <w:b/>
          <w:bCs/>
          <w:sz w:val="28"/>
          <w:szCs w:val="28"/>
          <w:rtl/>
          <w:lang w:bidi="ar-SA"/>
        </w:rPr>
      </w:pPr>
      <w:r w:rsidRPr="001C55D8">
        <w:rPr>
          <w:b/>
          <w:bCs/>
          <w:sz w:val="28"/>
          <w:szCs w:val="28"/>
          <w:rtl/>
          <w:lang w:bidi="ar-SA"/>
        </w:rPr>
        <w:t>ونفذ الشعب الأمر الكهنوتي الذي أصدره الرسول عقوبة وعفوًا.</w:t>
      </w:r>
    </w:p>
    <w:p w14:paraId="03C9D4A7" w14:textId="77777777" w:rsidR="001C55D8" w:rsidRPr="001C55D8" w:rsidRDefault="001C55D8" w:rsidP="001C55D8">
      <w:pPr>
        <w:jc w:val="lowKashida"/>
        <w:rPr>
          <w:sz w:val="28"/>
          <w:szCs w:val="28"/>
          <w:rtl/>
          <w:lang w:bidi="ar-SA"/>
        </w:rPr>
      </w:pPr>
      <w:r w:rsidRPr="001C55D8">
        <w:rPr>
          <w:sz w:val="28"/>
          <w:szCs w:val="28"/>
          <w:rtl/>
          <w:lang w:bidi="ar-SA"/>
        </w:rPr>
        <w:t>هو الذي ربط، وهو الذي حلّ. والشعب أطاع ونفذ</w:t>
      </w:r>
      <w:r w:rsidR="00346776">
        <w:rPr>
          <w:sz w:val="28"/>
          <w:szCs w:val="28"/>
          <w:rtl/>
          <w:lang w:bidi="ar-SA"/>
        </w:rPr>
        <w:t>...</w:t>
      </w:r>
      <w:r w:rsidRPr="001C55D8">
        <w:rPr>
          <w:sz w:val="28"/>
          <w:szCs w:val="28"/>
          <w:rtl/>
          <w:lang w:bidi="ar-SA"/>
        </w:rPr>
        <w:t xml:space="preserve"> إنه سلطان كهنوتي مارسه الرسول. وما كان أحد يناقشه فيه.</w:t>
      </w:r>
    </w:p>
    <w:p w14:paraId="70EFBB72" w14:textId="77777777" w:rsidR="001C55D8" w:rsidRPr="001C55D8" w:rsidRDefault="001E30A3" w:rsidP="00E67532">
      <w:pPr>
        <w:jc w:val="lowKashida"/>
        <w:rPr>
          <w:b/>
          <w:bCs/>
          <w:sz w:val="28"/>
          <w:szCs w:val="28"/>
          <w:rtl/>
          <w:lang w:bidi="ar-SA"/>
        </w:rPr>
      </w:pPr>
      <w:r>
        <w:rPr>
          <w:rFonts w:hint="cs"/>
          <w:sz w:val="28"/>
          <w:szCs w:val="28"/>
          <w:rtl/>
          <w:lang w:bidi="ar-SA"/>
        </w:rPr>
        <w:t>19</w:t>
      </w:r>
      <w:r w:rsidR="001C55D8" w:rsidRPr="001C55D8">
        <w:rPr>
          <w:sz w:val="28"/>
          <w:szCs w:val="28"/>
          <w:rtl/>
          <w:lang w:bidi="ar-SA"/>
        </w:rPr>
        <w:t>-</w:t>
      </w:r>
      <w:r w:rsidR="00397A23">
        <w:rPr>
          <w:rFonts w:hint="cs"/>
          <w:sz w:val="28"/>
          <w:szCs w:val="28"/>
          <w:rtl/>
          <w:lang w:bidi="ar-SA"/>
        </w:rPr>
        <w:t xml:space="preserve"> </w:t>
      </w:r>
      <w:r w:rsidR="001C55D8" w:rsidRPr="001C55D8">
        <w:rPr>
          <w:sz w:val="28"/>
          <w:szCs w:val="28"/>
          <w:rtl/>
          <w:lang w:bidi="ar-SA"/>
        </w:rPr>
        <w:t xml:space="preserve">وقد تحدث الرسول عن سلطانه الكهنوتي هذا، في نفس هذه الرسالة الثانية إلى أهل </w:t>
      </w:r>
      <w:proofErr w:type="spellStart"/>
      <w:r w:rsidR="001C55D8" w:rsidRPr="001C55D8">
        <w:rPr>
          <w:sz w:val="28"/>
          <w:szCs w:val="28"/>
          <w:rtl/>
          <w:lang w:bidi="ar-SA"/>
        </w:rPr>
        <w:t>كورنثوس</w:t>
      </w:r>
      <w:proofErr w:type="spellEnd"/>
      <w:r w:rsidR="001C55D8" w:rsidRPr="001C55D8">
        <w:rPr>
          <w:sz w:val="28"/>
          <w:szCs w:val="28"/>
          <w:rtl/>
          <w:lang w:bidi="ar-SA"/>
        </w:rPr>
        <w:t>. فقال لهم</w:t>
      </w:r>
      <w:r w:rsidR="001C55D8" w:rsidRPr="00860427">
        <w:rPr>
          <w:sz w:val="28"/>
          <w:szCs w:val="28"/>
          <w:rtl/>
          <w:lang w:bidi="ar-SA"/>
        </w:rPr>
        <w:t>: "فَإِنِّي وَإِنِ افْتَخَرْتُ شَيْئ</w:t>
      </w:r>
      <w:r w:rsidR="001C55D8" w:rsidRPr="00860427">
        <w:rPr>
          <w:rFonts w:hint="cs"/>
          <w:sz w:val="28"/>
          <w:szCs w:val="28"/>
          <w:rtl/>
          <w:lang w:bidi="ar-SA"/>
        </w:rPr>
        <w:t>ً</w:t>
      </w:r>
      <w:r w:rsidR="001C55D8" w:rsidRPr="00860427">
        <w:rPr>
          <w:sz w:val="28"/>
          <w:szCs w:val="28"/>
          <w:rtl/>
          <w:lang w:bidi="ar-SA"/>
        </w:rPr>
        <w:t>ا</w:t>
      </w:r>
      <w:r w:rsidR="001C55D8" w:rsidRPr="00860427">
        <w:rPr>
          <w:rFonts w:hint="cs"/>
          <w:sz w:val="28"/>
          <w:szCs w:val="28"/>
          <w:rtl/>
          <w:lang w:bidi="ar-SA"/>
        </w:rPr>
        <w:t xml:space="preserve"> </w:t>
      </w:r>
      <w:r w:rsidR="001C55D8" w:rsidRPr="00860427">
        <w:rPr>
          <w:sz w:val="28"/>
          <w:szCs w:val="28"/>
          <w:rtl/>
          <w:lang w:bidi="ar-SA"/>
        </w:rPr>
        <w:t>أَكْثَرَ</w:t>
      </w:r>
      <w:r w:rsidR="001C55D8" w:rsidRPr="001C55D8">
        <w:rPr>
          <w:b/>
          <w:bCs/>
          <w:sz w:val="28"/>
          <w:szCs w:val="28"/>
          <w:rtl/>
          <w:lang w:bidi="ar-SA"/>
        </w:rPr>
        <w:t xml:space="preserve"> بِسُلْطَانِنَا الَّذِي أَعْطَانَا إِيَّاهُ الرَّبُّ لِبُنْيَانِكُمْ لاَ لِهَدْمِكُمْ، </w:t>
      </w:r>
      <w:r w:rsidR="001C55D8" w:rsidRPr="00860427">
        <w:rPr>
          <w:sz w:val="28"/>
          <w:szCs w:val="28"/>
          <w:rtl/>
          <w:lang w:bidi="ar-SA"/>
        </w:rPr>
        <w:t>لاَ أُخْجَلُ" (</w:t>
      </w:r>
      <w:r w:rsidR="001C55D8" w:rsidRPr="00860427">
        <w:rPr>
          <w:rFonts w:hint="cs"/>
          <w:sz w:val="28"/>
          <w:szCs w:val="28"/>
          <w:rtl/>
          <w:lang w:bidi="ar-SA"/>
        </w:rPr>
        <w:t>2كو10: 8</w:t>
      </w:r>
      <w:r w:rsidR="001C55D8" w:rsidRPr="00860427">
        <w:rPr>
          <w:sz w:val="28"/>
          <w:szCs w:val="28"/>
          <w:rtl/>
          <w:lang w:bidi="ar-SA"/>
        </w:rPr>
        <w:t>).</w:t>
      </w:r>
    </w:p>
    <w:p w14:paraId="37F6E7C5" w14:textId="77777777" w:rsidR="001C55D8" w:rsidRPr="00114B2E" w:rsidRDefault="001C55D8" w:rsidP="00114B2E">
      <w:pPr>
        <w:jc w:val="lowKashida"/>
        <w:rPr>
          <w:sz w:val="28"/>
          <w:szCs w:val="28"/>
          <w:rtl/>
          <w:lang w:bidi="ar-SA"/>
        </w:rPr>
      </w:pPr>
      <w:r w:rsidRPr="001C55D8">
        <w:rPr>
          <w:sz w:val="28"/>
          <w:szCs w:val="28"/>
          <w:rtl/>
          <w:lang w:bidi="ar-SA"/>
        </w:rPr>
        <w:t>وكرر نفس العبارة أيضًا</w:t>
      </w:r>
      <w:r w:rsidRPr="001C55D8">
        <w:rPr>
          <w:rFonts w:hint="cs"/>
          <w:sz w:val="28"/>
          <w:szCs w:val="28"/>
          <w:rtl/>
          <w:lang w:bidi="ar-SA"/>
        </w:rPr>
        <w:t xml:space="preserve"> </w:t>
      </w:r>
      <w:r w:rsidRPr="001C55D8">
        <w:rPr>
          <w:sz w:val="28"/>
          <w:szCs w:val="28"/>
          <w:rtl/>
          <w:lang w:bidi="ar-SA"/>
        </w:rPr>
        <w:t>في آخر الرسالة قائ</w:t>
      </w:r>
      <w:r w:rsidRPr="001C55D8">
        <w:rPr>
          <w:rFonts w:hint="cs"/>
          <w:sz w:val="28"/>
          <w:szCs w:val="28"/>
          <w:rtl/>
          <w:lang w:bidi="ar-SA"/>
        </w:rPr>
        <w:t>لًا</w:t>
      </w:r>
      <w:r w:rsidRPr="001C55D8">
        <w:rPr>
          <w:sz w:val="28"/>
          <w:szCs w:val="28"/>
          <w:rtl/>
          <w:lang w:bidi="ar-SA"/>
        </w:rPr>
        <w:t>: "</w:t>
      </w:r>
      <w:r w:rsidRPr="001C55D8">
        <w:rPr>
          <w:b/>
          <w:bCs/>
          <w:sz w:val="28"/>
          <w:szCs w:val="28"/>
          <w:rtl/>
          <w:lang w:bidi="ar-SA"/>
        </w:rPr>
        <w:t>لِذَلِكَ أَكْتُبُ بِهَذَا وَأَنَا غَائِبٌ</w:t>
      </w:r>
      <w:r w:rsidRPr="001C55D8">
        <w:rPr>
          <w:rFonts w:hint="cs"/>
          <w:b/>
          <w:bCs/>
          <w:sz w:val="28"/>
          <w:szCs w:val="28"/>
          <w:rtl/>
          <w:lang w:bidi="ar-SA"/>
        </w:rPr>
        <w:t>...</w:t>
      </w:r>
      <w:r w:rsidRPr="001C55D8">
        <w:rPr>
          <w:b/>
          <w:bCs/>
          <w:sz w:val="28"/>
          <w:szCs w:val="28"/>
          <w:rtl/>
          <w:lang w:bidi="ar-SA"/>
        </w:rPr>
        <w:t xml:space="preserve"> </w:t>
      </w:r>
      <w:r w:rsidRPr="00114B2E">
        <w:rPr>
          <w:sz w:val="28"/>
          <w:szCs w:val="28"/>
          <w:rtl/>
          <w:lang w:bidi="ar-SA"/>
        </w:rPr>
        <w:t>حَسَبَ السُّلْطَانِ الَّذِي أَعْطَانِي إِيَّاهُ الرَّبُّ لِلْبُنْيَانِ لاَ لِلْهَدْمِ" (</w:t>
      </w:r>
      <w:r w:rsidRPr="00114B2E">
        <w:rPr>
          <w:rFonts w:hint="cs"/>
          <w:sz w:val="28"/>
          <w:szCs w:val="28"/>
          <w:rtl/>
          <w:lang w:bidi="ar-SA"/>
        </w:rPr>
        <w:t>2كو13: 10</w:t>
      </w:r>
      <w:r w:rsidRPr="00114B2E">
        <w:rPr>
          <w:sz w:val="28"/>
          <w:szCs w:val="28"/>
          <w:rtl/>
          <w:lang w:bidi="ar-SA"/>
        </w:rPr>
        <w:t>).</w:t>
      </w:r>
    </w:p>
    <w:p w14:paraId="16264503" w14:textId="77777777" w:rsidR="001C55D8" w:rsidRPr="001C55D8" w:rsidRDefault="001C55D8" w:rsidP="00E843F5">
      <w:pPr>
        <w:jc w:val="lowKashida"/>
        <w:rPr>
          <w:b/>
          <w:bCs/>
          <w:sz w:val="28"/>
          <w:szCs w:val="28"/>
          <w:rtl/>
          <w:lang w:bidi="ar-SA"/>
        </w:rPr>
      </w:pPr>
      <w:r w:rsidRPr="001C55D8">
        <w:rPr>
          <w:b/>
          <w:bCs/>
          <w:sz w:val="28"/>
          <w:szCs w:val="28"/>
          <w:rtl/>
          <w:lang w:bidi="ar-SA"/>
        </w:rPr>
        <w:t>2</w:t>
      </w:r>
      <w:r w:rsidR="001E30A3">
        <w:rPr>
          <w:rFonts w:hint="cs"/>
          <w:b/>
          <w:bCs/>
          <w:sz w:val="28"/>
          <w:szCs w:val="28"/>
          <w:rtl/>
          <w:lang w:bidi="ar-SA"/>
        </w:rPr>
        <w:t>0</w:t>
      </w:r>
      <w:r w:rsidRPr="001C55D8">
        <w:rPr>
          <w:b/>
          <w:bCs/>
          <w:sz w:val="28"/>
          <w:szCs w:val="28"/>
          <w:rtl/>
          <w:lang w:bidi="ar-SA"/>
        </w:rPr>
        <w:t>-</w:t>
      </w:r>
      <w:r w:rsidR="00397A23">
        <w:rPr>
          <w:rFonts w:hint="cs"/>
          <w:b/>
          <w:bCs/>
          <w:sz w:val="28"/>
          <w:szCs w:val="28"/>
          <w:rtl/>
          <w:lang w:bidi="ar-SA"/>
        </w:rPr>
        <w:t xml:space="preserve"> </w:t>
      </w:r>
      <w:r w:rsidRPr="001C55D8">
        <w:rPr>
          <w:b/>
          <w:bCs/>
          <w:sz w:val="28"/>
          <w:szCs w:val="28"/>
          <w:rtl/>
          <w:lang w:bidi="ar-SA"/>
        </w:rPr>
        <w:t>واستخدم الرسول سلطان (</w:t>
      </w:r>
      <w:proofErr w:type="spellStart"/>
      <w:r w:rsidRPr="001C55D8">
        <w:rPr>
          <w:b/>
          <w:bCs/>
          <w:sz w:val="28"/>
          <w:szCs w:val="28"/>
          <w:rtl/>
          <w:lang w:bidi="ar-SA"/>
        </w:rPr>
        <w:t>الأناثيما</w:t>
      </w:r>
      <w:proofErr w:type="spellEnd"/>
      <w:r w:rsidRPr="001C55D8">
        <w:rPr>
          <w:b/>
          <w:bCs/>
          <w:sz w:val="28"/>
          <w:szCs w:val="28"/>
          <w:rtl/>
          <w:lang w:bidi="ar-SA"/>
        </w:rPr>
        <w:t>) أ</w:t>
      </w:r>
      <w:r w:rsidR="00E843F5">
        <w:rPr>
          <w:rFonts w:hint="cs"/>
          <w:b/>
          <w:bCs/>
          <w:sz w:val="28"/>
          <w:szCs w:val="28"/>
          <w:rtl/>
          <w:lang w:bidi="ar-SA"/>
        </w:rPr>
        <w:t>ي</w:t>
      </w:r>
      <w:r w:rsidRPr="001C55D8">
        <w:rPr>
          <w:b/>
          <w:bCs/>
          <w:sz w:val="28"/>
          <w:szCs w:val="28"/>
          <w:rtl/>
          <w:lang w:bidi="ar-SA"/>
        </w:rPr>
        <w:t xml:space="preserve"> القطع والح</w:t>
      </w:r>
      <w:r w:rsidRPr="001C55D8">
        <w:rPr>
          <w:rFonts w:hint="cs"/>
          <w:b/>
          <w:bCs/>
          <w:sz w:val="28"/>
          <w:szCs w:val="28"/>
          <w:rtl/>
          <w:lang w:bidi="ar-SA"/>
        </w:rPr>
        <w:t>ر</w:t>
      </w:r>
      <w:r w:rsidRPr="001C55D8">
        <w:rPr>
          <w:b/>
          <w:bCs/>
          <w:sz w:val="28"/>
          <w:szCs w:val="28"/>
          <w:rtl/>
          <w:lang w:bidi="ar-SA"/>
        </w:rPr>
        <w:t>م.</w:t>
      </w:r>
    </w:p>
    <w:p w14:paraId="553252C3" w14:textId="77777777" w:rsidR="005A59DE" w:rsidRDefault="001C55D8" w:rsidP="006B51BA">
      <w:pPr>
        <w:jc w:val="lowKashida"/>
        <w:rPr>
          <w:sz w:val="28"/>
          <w:szCs w:val="28"/>
          <w:rtl/>
          <w:lang w:bidi="ar-SA"/>
        </w:rPr>
      </w:pPr>
      <w:r w:rsidRPr="001C55D8">
        <w:rPr>
          <w:sz w:val="28"/>
          <w:szCs w:val="28"/>
          <w:rtl/>
          <w:lang w:bidi="ar-SA"/>
        </w:rPr>
        <w:t xml:space="preserve">وذلك في رسالته إلى أهل </w:t>
      </w:r>
      <w:proofErr w:type="spellStart"/>
      <w:r w:rsidRPr="001C55D8">
        <w:rPr>
          <w:sz w:val="28"/>
          <w:szCs w:val="28"/>
          <w:rtl/>
          <w:lang w:bidi="ar-SA"/>
        </w:rPr>
        <w:t>غلاطية</w:t>
      </w:r>
      <w:proofErr w:type="spellEnd"/>
      <w:r w:rsidRPr="001C55D8">
        <w:rPr>
          <w:sz w:val="28"/>
          <w:szCs w:val="28"/>
          <w:rtl/>
          <w:lang w:bidi="ar-SA"/>
        </w:rPr>
        <w:t>، حيث قال: "</w:t>
      </w:r>
      <w:r w:rsidRPr="00F23666">
        <w:rPr>
          <w:sz w:val="28"/>
          <w:szCs w:val="28"/>
          <w:rtl/>
          <w:lang w:bidi="ar-SA"/>
        </w:rPr>
        <w:t>وَلَكِنْ إِنْ بَشَّرْنَاكُمْ نَحْنُ أَوْ مَلاَكٌ مِنَ السَّمَاءِ بِغَيْرِ مَا بَشَّرْنَ</w:t>
      </w:r>
      <w:r w:rsidR="00F23666" w:rsidRPr="00F23666">
        <w:rPr>
          <w:sz w:val="28"/>
          <w:szCs w:val="28"/>
          <w:rtl/>
          <w:lang w:bidi="ar-SA"/>
        </w:rPr>
        <w:t>اكُمْ، فَلْيَكُنْ «</w:t>
      </w:r>
      <w:proofErr w:type="spellStart"/>
      <w:r w:rsidR="00F23666" w:rsidRPr="00F23666">
        <w:rPr>
          <w:sz w:val="28"/>
          <w:szCs w:val="28"/>
          <w:rtl/>
          <w:lang w:bidi="ar-SA"/>
        </w:rPr>
        <w:t>أَنَاثِيمَا</w:t>
      </w:r>
      <w:proofErr w:type="spellEnd"/>
      <w:r w:rsidR="00F23666" w:rsidRPr="00F23666">
        <w:rPr>
          <w:sz w:val="28"/>
          <w:szCs w:val="28"/>
          <w:rtl/>
          <w:lang w:bidi="ar-SA"/>
        </w:rPr>
        <w:t>»</w:t>
      </w:r>
      <w:r w:rsidRPr="00F23666">
        <w:rPr>
          <w:sz w:val="28"/>
          <w:szCs w:val="28"/>
          <w:rtl/>
          <w:lang w:bidi="ar-SA"/>
        </w:rPr>
        <w:t>" (غلا</w:t>
      </w:r>
      <w:r w:rsidRPr="00F23666">
        <w:rPr>
          <w:rFonts w:hint="cs"/>
          <w:sz w:val="28"/>
          <w:szCs w:val="28"/>
          <w:rtl/>
          <w:lang w:bidi="ar-SA"/>
        </w:rPr>
        <w:t>1:</w:t>
      </w:r>
      <w:r w:rsidRPr="001C55D8">
        <w:rPr>
          <w:rFonts w:hint="cs"/>
          <w:sz w:val="28"/>
          <w:szCs w:val="28"/>
          <w:rtl/>
          <w:lang w:bidi="ar-SA"/>
        </w:rPr>
        <w:t xml:space="preserve"> 8</w:t>
      </w:r>
      <w:r w:rsidRPr="001C55D8">
        <w:rPr>
          <w:sz w:val="28"/>
          <w:szCs w:val="28"/>
          <w:rtl/>
          <w:lang w:bidi="ar-SA"/>
        </w:rPr>
        <w:t>). وكرر نفس العبارة قائل</w:t>
      </w:r>
      <w:r w:rsidRPr="001C55D8">
        <w:rPr>
          <w:rFonts w:hint="cs"/>
          <w:sz w:val="28"/>
          <w:szCs w:val="28"/>
          <w:rtl/>
          <w:lang w:bidi="ar-SA"/>
        </w:rPr>
        <w:t>ً</w:t>
      </w:r>
      <w:r w:rsidRPr="001C55D8">
        <w:rPr>
          <w:sz w:val="28"/>
          <w:szCs w:val="28"/>
          <w:rtl/>
          <w:lang w:bidi="ar-SA"/>
        </w:rPr>
        <w:t>ا: "</w:t>
      </w:r>
      <w:r w:rsidRPr="00F15E12">
        <w:rPr>
          <w:sz w:val="28"/>
          <w:szCs w:val="28"/>
          <w:rtl/>
          <w:lang w:bidi="ar-SA"/>
        </w:rPr>
        <w:t>كَمَا سَبَقْنَا فَقُلْنَا أَقُولُ الآنَ أَيْض</w:t>
      </w:r>
      <w:r w:rsidRPr="00F15E12">
        <w:rPr>
          <w:rFonts w:hint="cs"/>
          <w:sz w:val="28"/>
          <w:szCs w:val="28"/>
          <w:rtl/>
          <w:lang w:bidi="ar-SA"/>
        </w:rPr>
        <w:t>ً</w:t>
      </w:r>
      <w:r w:rsidRPr="00F15E12">
        <w:rPr>
          <w:sz w:val="28"/>
          <w:szCs w:val="28"/>
          <w:rtl/>
          <w:lang w:bidi="ar-SA"/>
        </w:rPr>
        <w:t>ا: إِنْ كَانَ أَحَدٌ يُبَشِّرُكُمْ بِغَيْرِ مَا قَبِلْتُمْ، فَلْيَكُنْ «</w:t>
      </w:r>
      <w:proofErr w:type="spellStart"/>
      <w:r w:rsidRPr="00F15E12">
        <w:rPr>
          <w:sz w:val="28"/>
          <w:szCs w:val="28"/>
          <w:rtl/>
          <w:lang w:bidi="ar-SA"/>
        </w:rPr>
        <w:t>أَنَاثِيمَا</w:t>
      </w:r>
      <w:proofErr w:type="spellEnd"/>
      <w:r w:rsidRPr="00F15E12">
        <w:rPr>
          <w:sz w:val="28"/>
          <w:szCs w:val="28"/>
          <w:rtl/>
          <w:lang w:bidi="ar-SA"/>
        </w:rPr>
        <w:t>»</w:t>
      </w:r>
      <w:r w:rsidRPr="001C55D8">
        <w:rPr>
          <w:rFonts w:hint="cs"/>
          <w:sz w:val="28"/>
          <w:szCs w:val="28"/>
          <w:rtl/>
          <w:lang w:bidi="ar-SA"/>
        </w:rPr>
        <w:t xml:space="preserve"> </w:t>
      </w:r>
      <w:r w:rsidRPr="001C55D8">
        <w:rPr>
          <w:sz w:val="28"/>
          <w:szCs w:val="28"/>
          <w:rtl/>
          <w:lang w:bidi="ar-SA"/>
        </w:rPr>
        <w:t>(أ</w:t>
      </w:r>
      <w:r w:rsidR="006B51BA">
        <w:rPr>
          <w:rFonts w:hint="cs"/>
          <w:sz w:val="28"/>
          <w:szCs w:val="28"/>
          <w:rtl/>
          <w:lang w:bidi="ar-SA"/>
        </w:rPr>
        <w:t>ي</w:t>
      </w:r>
      <w:r w:rsidRPr="001C55D8">
        <w:rPr>
          <w:sz w:val="28"/>
          <w:szCs w:val="28"/>
          <w:rtl/>
          <w:lang w:bidi="ar-SA"/>
        </w:rPr>
        <w:t xml:space="preserve"> محرومًا)" (غلا</w:t>
      </w:r>
      <w:r w:rsidRPr="001C55D8">
        <w:rPr>
          <w:rFonts w:hint="cs"/>
          <w:sz w:val="28"/>
          <w:szCs w:val="28"/>
          <w:rtl/>
          <w:lang w:bidi="ar-SA"/>
        </w:rPr>
        <w:t>1: 9</w:t>
      </w:r>
      <w:r w:rsidRPr="001C55D8">
        <w:rPr>
          <w:sz w:val="28"/>
          <w:szCs w:val="28"/>
          <w:rtl/>
          <w:lang w:bidi="ar-SA"/>
        </w:rPr>
        <w:t xml:space="preserve">). </w:t>
      </w:r>
    </w:p>
    <w:p w14:paraId="069DF868" w14:textId="77777777" w:rsidR="001C55D8" w:rsidRPr="001C55D8" w:rsidRDefault="001C55D8" w:rsidP="006B51BA">
      <w:pPr>
        <w:jc w:val="lowKashida"/>
        <w:rPr>
          <w:sz w:val="28"/>
          <w:szCs w:val="28"/>
          <w:lang w:bidi="ar-SA"/>
        </w:rPr>
      </w:pPr>
      <w:r w:rsidRPr="001C55D8">
        <w:rPr>
          <w:sz w:val="28"/>
          <w:szCs w:val="28"/>
          <w:rtl/>
          <w:lang w:bidi="ar-SA"/>
        </w:rPr>
        <w:t>وعلق القديس باسيليوس الكبير على عبارة القديس بولس الرسول قائل</w:t>
      </w:r>
      <w:r w:rsidRPr="001C55D8">
        <w:rPr>
          <w:rFonts w:hint="cs"/>
          <w:sz w:val="28"/>
          <w:szCs w:val="28"/>
          <w:rtl/>
          <w:lang w:bidi="ar-SA"/>
        </w:rPr>
        <w:t>ً</w:t>
      </w:r>
      <w:r w:rsidRPr="001C55D8">
        <w:rPr>
          <w:sz w:val="28"/>
          <w:szCs w:val="28"/>
          <w:rtl/>
          <w:lang w:bidi="ar-SA"/>
        </w:rPr>
        <w:t>ا: إن بولس الرسول جرؤ أن يحرم ملائكة</w:t>
      </w:r>
      <w:r w:rsidR="00346776">
        <w:rPr>
          <w:sz w:val="28"/>
          <w:szCs w:val="28"/>
          <w:rtl/>
          <w:lang w:bidi="ar-SA"/>
        </w:rPr>
        <w:t>...</w:t>
      </w:r>
    </w:p>
    <w:p w14:paraId="754F6107" w14:textId="77777777" w:rsidR="001C55D8" w:rsidRPr="00C93D5B" w:rsidRDefault="001C55D8" w:rsidP="001E30A3">
      <w:pPr>
        <w:jc w:val="lowKashida"/>
        <w:rPr>
          <w:sz w:val="28"/>
          <w:szCs w:val="28"/>
          <w:rtl/>
          <w:lang w:bidi="ar-SA"/>
        </w:rPr>
      </w:pPr>
      <w:r w:rsidRPr="00C93D5B">
        <w:rPr>
          <w:sz w:val="28"/>
          <w:szCs w:val="28"/>
          <w:rtl/>
          <w:lang w:bidi="ar-SA"/>
        </w:rPr>
        <w:t>2</w:t>
      </w:r>
      <w:r w:rsidR="001E30A3" w:rsidRPr="00C93D5B">
        <w:rPr>
          <w:rFonts w:hint="cs"/>
          <w:sz w:val="28"/>
          <w:szCs w:val="28"/>
          <w:rtl/>
          <w:lang w:bidi="ar-SA"/>
        </w:rPr>
        <w:t>1</w:t>
      </w:r>
      <w:r w:rsidRPr="00C93D5B">
        <w:rPr>
          <w:sz w:val="28"/>
          <w:szCs w:val="28"/>
          <w:rtl/>
          <w:lang w:bidi="ar-SA"/>
        </w:rPr>
        <w:t>-</w:t>
      </w:r>
      <w:r w:rsidR="00A343A9" w:rsidRPr="00C93D5B">
        <w:rPr>
          <w:rFonts w:hint="cs"/>
          <w:sz w:val="28"/>
          <w:szCs w:val="28"/>
          <w:rtl/>
          <w:lang w:bidi="ar-SA"/>
        </w:rPr>
        <w:t xml:space="preserve"> </w:t>
      </w:r>
      <w:r w:rsidRPr="00C93D5B">
        <w:rPr>
          <w:sz w:val="28"/>
          <w:szCs w:val="28"/>
          <w:rtl/>
          <w:lang w:bidi="ar-SA"/>
        </w:rPr>
        <w:t>وينذر القديس بولس بسلطانه على معاقبة المخالفين قائل</w:t>
      </w:r>
      <w:r w:rsidRPr="00C93D5B">
        <w:rPr>
          <w:rFonts w:hint="cs"/>
          <w:sz w:val="28"/>
          <w:szCs w:val="28"/>
          <w:rtl/>
          <w:lang w:bidi="ar-SA"/>
        </w:rPr>
        <w:t>ً</w:t>
      </w:r>
      <w:r w:rsidRPr="00C93D5B">
        <w:rPr>
          <w:sz w:val="28"/>
          <w:szCs w:val="28"/>
          <w:rtl/>
          <w:lang w:bidi="ar-SA"/>
        </w:rPr>
        <w:t>ا:</w:t>
      </w:r>
    </w:p>
    <w:p w14:paraId="014A530A" w14:textId="77777777" w:rsidR="001C55D8" w:rsidRPr="00C93D5B" w:rsidRDefault="004E3BD1" w:rsidP="001C55D8">
      <w:pPr>
        <w:jc w:val="lowKashida"/>
        <w:rPr>
          <w:sz w:val="28"/>
          <w:szCs w:val="28"/>
          <w:rtl/>
          <w:lang w:bidi="ar-SA"/>
        </w:rPr>
      </w:pPr>
      <w:r>
        <w:rPr>
          <w:rFonts w:hint="cs"/>
          <w:sz w:val="28"/>
          <w:szCs w:val="28"/>
          <w:rtl/>
          <w:lang w:bidi="ar-SA"/>
        </w:rPr>
        <w:t xml:space="preserve">".. </w:t>
      </w:r>
      <w:r w:rsidR="001C55D8" w:rsidRPr="00C93D5B">
        <w:rPr>
          <w:sz w:val="28"/>
          <w:szCs w:val="28"/>
          <w:rtl/>
          <w:lang w:bidi="ar-SA"/>
        </w:rPr>
        <w:t>الآنَ، أَكْتُبُ لِلَّذِينَ أَخْطَأُوا مِنْ قَبْلُ، وَلِجَمِيعِ الْبَاقِينَ: أَنِّي إِذَا جِئْتُ أَيْض</w:t>
      </w:r>
      <w:r w:rsidR="001C55D8" w:rsidRPr="00C93D5B">
        <w:rPr>
          <w:rFonts w:hint="cs"/>
          <w:sz w:val="28"/>
          <w:szCs w:val="28"/>
          <w:rtl/>
          <w:lang w:bidi="ar-SA"/>
        </w:rPr>
        <w:t>ً</w:t>
      </w:r>
      <w:r w:rsidR="001C55D8" w:rsidRPr="00C93D5B">
        <w:rPr>
          <w:sz w:val="28"/>
          <w:szCs w:val="28"/>
          <w:rtl/>
          <w:lang w:bidi="ar-SA"/>
        </w:rPr>
        <w:t>ا</w:t>
      </w:r>
      <w:r w:rsidR="001C55D8" w:rsidRPr="00C93D5B">
        <w:rPr>
          <w:rFonts w:hint="cs"/>
          <w:sz w:val="28"/>
          <w:szCs w:val="28"/>
          <w:rtl/>
          <w:lang w:bidi="ar-SA"/>
        </w:rPr>
        <w:t xml:space="preserve"> </w:t>
      </w:r>
      <w:r w:rsidRPr="00133EB2">
        <w:rPr>
          <w:b/>
          <w:bCs/>
          <w:sz w:val="28"/>
          <w:szCs w:val="28"/>
          <w:rtl/>
          <w:lang w:bidi="ar-SA"/>
        </w:rPr>
        <w:t>لاَ أُشْفِقُ</w:t>
      </w:r>
      <w:r w:rsidR="001C55D8" w:rsidRPr="00C93D5B">
        <w:rPr>
          <w:sz w:val="28"/>
          <w:szCs w:val="28"/>
          <w:rtl/>
          <w:lang w:bidi="ar-SA"/>
        </w:rPr>
        <w:t xml:space="preserve">" </w:t>
      </w:r>
      <w:r w:rsidR="001C55D8" w:rsidRPr="00C93D5B">
        <w:rPr>
          <w:sz w:val="28"/>
          <w:szCs w:val="28"/>
          <w:rtl/>
          <w:lang w:bidi="ar-SA"/>
        </w:rPr>
        <w:lastRenderedPageBreak/>
        <w:t>(</w:t>
      </w:r>
      <w:r w:rsidR="001C55D8" w:rsidRPr="00C93D5B">
        <w:rPr>
          <w:rFonts w:hint="cs"/>
          <w:sz w:val="28"/>
          <w:szCs w:val="28"/>
          <w:rtl/>
          <w:lang w:bidi="ar-SA"/>
        </w:rPr>
        <w:t>2كو13: 2</w:t>
      </w:r>
      <w:r w:rsidR="001C55D8" w:rsidRPr="00C93D5B">
        <w:rPr>
          <w:sz w:val="28"/>
          <w:szCs w:val="28"/>
          <w:rtl/>
          <w:lang w:bidi="ar-SA"/>
        </w:rPr>
        <w:t>). ويقول لهم كذلك: "وَمُسْتَعِدِّينَ لأَنْ نَنْتَقِمَ عَلَى كُلِّ عِصْيَ</w:t>
      </w:r>
      <w:r w:rsidR="00133EB2">
        <w:rPr>
          <w:sz w:val="28"/>
          <w:szCs w:val="28"/>
          <w:rtl/>
          <w:lang w:bidi="ar-SA"/>
        </w:rPr>
        <w:t>انٍ، مَتَى كَمِلَتْ طَاعَتُكُمْ</w:t>
      </w:r>
      <w:r w:rsidR="001C55D8" w:rsidRPr="00C93D5B">
        <w:rPr>
          <w:sz w:val="28"/>
          <w:szCs w:val="28"/>
          <w:rtl/>
          <w:lang w:bidi="ar-SA"/>
        </w:rPr>
        <w:t>" (</w:t>
      </w:r>
      <w:r w:rsidR="001C55D8" w:rsidRPr="00C93D5B">
        <w:rPr>
          <w:rFonts w:hint="cs"/>
          <w:sz w:val="28"/>
          <w:szCs w:val="28"/>
          <w:rtl/>
          <w:lang w:bidi="ar-SA"/>
        </w:rPr>
        <w:t>2كو10: 6</w:t>
      </w:r>
      <w:r w:rsidR="001C55D8" w:rsidRPr="00C93D5B">
        <w:rPr>
          <w:sz w:val="28"/>
          <w:szCs w:val="28"/>
          <w:rtl/>
          <w:lang w:bidi="ar-SA"/>
        </w:rPr>
        <w:t>).</w:t>
      </w:r>
    </w:p>
    <w:p w14:paraId="1B60661A" w14:textId="77777777" w:rsidR="001C55D8" w:rsidRPr="00EC3EAE" w:rsidRDefault="001C55D8" w:rsidP="001C55D8">
      <w:pPr>
        <w:jc w:val="lowKashida"/>
        <w:rPr>
          <w:b/>
          <w:bCs/>
          <w:sz w:val="28"/>
          <w:szCs w:val="28"/>
          <w:rtl/>
          <w:lang w:bidi="ar-SA"/>
        </w:rPr>
      </w:pPr>
      <w:r w:rsidRPr="00EC3EAE">
        <w:rPr>
          <w:b/>
          <w:bCs/>
          <w:sz w:val="28"/>
          <w:szCs w:val="28"/>
          <w:rtl/>
          <w:lang w:bidi="ar-SA"/>
        </w:rPr>
        <w:t xml:space="preserve">هنا </w:t>
      </w:r>
      <w:r w:rsidR="007425AB" w:rsidRPr="00EC3EAE">
        <w:rPr>
          <w:b/>
          <w:bCs/>
          <w:sz w:val="28"/>
          <w:szCs w:val="28"/>
          <w:rtl/>
          <w:lang w:bidi="ar-SA"/>
        </w:rPr>
        <w:t>إذًا</w:t>
      </w:r>
      <w:r w:rsidRPr="00EC3EAE">
        <w:rPr>
          <w:b/>
          <w:bCs/>
          <w:sz w:val="28"/>
          <w:szCs w:val="28"/>
          <w:rtl/>
          <w:lang w:bidi="ar-SA"/>
        </w:rPr>
        <w:t xml:space="preserve"> سلطان: يأمر، ويحكم، ويفرز من جماعة المؤمنين، ويحرم، ويعفو. وهو سلطان من الرب، مارسه الرسل، وخلفاؤهم من بعدهم.</w:t>
      </w:r>
    </w:p>
    <w:p w14:paraId="5C39A127" w14:textId="77777777" w:rsidR="001C55D8" w:rsidRPr="00EC3EAE" w:rsidRDefault="00397A23" w:rsidP="00172129">
      <w:pPr>
        <w:jc w:val="lowKashida"/>
        <w:rPr>
          <w:b/>
          <w:bCs/>
          <w:sz w:val="28"/>
          <w:szCs w:val="28"/>
          <w:rtl/>
          <w:lang w:bidi="ar-SA"/>
        </w:rPr>
      </w:pPr>
      <w:r w:rsidRPr="00EC3EAE">
        <w:rPr>
          <w:sz w:val="28"/>
          <w:szCs w:val="28"/>
          <w:rtl/>
          <w:lang w:bidi="ar-SA"/>
        </w:rPr>
        <w:t>2</w:t>
      </w:r>
      <w:r w:rsidR="001E30A3" w:rsidRPr="00EC3EAE">
        <w:rPr>
          <w:rFonts w:hint="cs"/>
          <w:sz w:val="28"/>
          <w:szCs w:val="28"/>
          <w:rtl/>
          <w:lang w:bidi="ar-SA"/>
        </w:rPr>
        <w:t>2</w:t>
      </w:r>
      <w:r w:rsidRPr="00EC3EAE">
        <w:rPr>
          <w:sz w:val="28"/>
          <w:szCs w:val="28"/>
          <w:rtl/>
          <w:lang w:bidi="ar-SA"/>
        </w:rPr>
        <w:t>-</w:t>
      </w:r>
      <w:r w:rsidRPr="00EC3EAE">
        <w:rPr>
          <w:rFonts w:hint="cs"/>
          <w:sz w:val="28"/>
          <w:szCs w:val="28"/>
          <w:rtl/>
          <w:lang w:bidi="ar-SA"/>
        </w:rPr>
        <w:t xml:space="preserve"> و</w:t>
      </w:r>
      <w:r w:rsidR="001C55D8" w:rsidRPr="00EC3EAE">
        <w:rPr>
          <w:sz w:val="28"/>
          <w:szCs w:val="28"/>
          <w:rtl/>
          <w:lang w:bidi="ar-SA"/>
        </w:rPr>
        <w:t>من أمثلة عدم الشركة مع جماعة المؤمنين، قول الرسول لأهل تسالونيكي: "وَإِنْ كَانَ أَحَدٌ لاَ يُطِيعُ كَلاَمَنَا بِالرِّسَالَةِ، فَسِمُوا هَذَا وَلاَ تُخَالِطُوهُ لِكَيْ يَخْجَلَ" (</w:t>
      </w:r>
      <w:r w:rsidR="001C55D8" w:rsidRPr="00EC3EAE">
        <w:rPr>
          <w:rFonts w:hint="cs"/>
          <w:sz w:val="28"/>
          <w:szCs w:val="28"/>
          <w:rtl/>
          <w:lang w:bidi="ar-SA"/>
        </w:rPr>
        <w:t>2تس3: 14</w:t>
      </w:r>
      <w:r w:rsidR="001C55D8" w:rsidRPr="00EC3EAE">
        <w:rPr>
          <w:sz w:val="28"/>
          <w:szCs w:val="28"/>
          <w:rtl/>
          <w:lang w:bidi="ar-SA"/>
        </w:rPr>
        <w:t>). وقوله أيضًا: "ثُمَّ نُوصِيكُمْ أَيُّهَا الإِخْوَةُ، بِاسْمِ رَبِّنَا يَسُوعَ الْمَسِيحِ، أَنْ تَتَجَنَّبُوا كُلَّ أَخٍ يَسْلُكُ بِلاَ تَرْتِيبٍ، وَلَيْسَ حَسَبَ التَّعْلِيمِ (التقليد)</w:t>
      </w:r>
      <w:r w:rsidR="001C55D8" w:rsidRPr="00EC3EAE">
        <w:rPr>
          <w:rFonts w:hint="cs"/>
          <w:sz w:val="28"/>
          <w:szCs w:val="28"/>
          <w:rtl/>
          <w:lang w:bidi="ar-SA"/>
        </w:rPr>
        <w:t xml:space="preserve"> </w:t>
      </w:r>
      <w:r w:rsidR="001C55D8" w:rsidRPr="00EC3EAE">
        <w:rPr>
          <w:sz w:val="28"/>
          <w:szCs w:val="28"/>
          <w:rtl/>
          <w:lang w:bidi="ar-SA"/>
        </w:rPr>
        <w:t>الَّذِي أَخَذَهُ مِنَّا" (</w:t>
      </w:r>
      <w:r w:rsidR="001C55D8" w:rsidRPr="00EC3EAE">
        <w:rPr>
          <w:rFonts w:hint="cs"/>
          <w:sz w:val="28"/>
          <w:szCs w:val="28"/>
          <w:rtl/>
          <w:lang w:bidi="ar-SA"/>
        </w:rPr>
        <w:t>2تس3: 6</w:t>
      </w:r>
      <w:r w:rsidR="001C55D8" w:rsidRPr="00EC3EAE">
        <w:rPr>
          <w:sz w:val="28"/>
          <w:szCs w:val="28"/>
          <w:rtl/>
          <w:lang w:bidi="ar-SA"/>
        </w:rPr>
        <w:t>).</w:t>
      </w:r>
    </w:p>
    <w:p w14:paraId="29E832DE" w14:textId="77777777" w:rsidR="001C55D8" w:rsidRPr="00EC3EAE" w:rsidRDefault="001C55D8" w:rsidP="001C55D8">
      <w:pPr>
        <w:jc w:val="lowKashida"/>
        <w:rPr>
          <w:b/>
          <w:bCs/>
          <w:sz w:val="28"/>
          <w:szCs w:val="28"/>
          <w:rtl/>
          <w:lang w:bidi="ar-SA"/>
        </w:rPr>
      </w:pPr>
      <w:r w:rsidRPr="00EC3EAE">
        <w:rPr>
          <w:b/>
          <w:bCs/>
          <w:sz w:val="28"/>
          <w:szCs w:val="28"/>
          <w:rtl/>
          <w:lang w:bidi="ar-SA"/>
        </w:rPr>
        <w:t>وهنا أيض</w:t>
      </w:r>
      <w:r w:rsidR="00327548" w:rsidRPr="00EC3EAE">
        <w:rPr>
          <w:b/>
          <w:bCs/>
          <w:sz w:val="28"/>
          <w:szCs w:val="28"/>
          <w:rtl/>
          <w:lang w:bidi="ar-SA"/>
        </w:rPr>
        <w:t>ًا</w:t>
      </w:r>
      <w:r w:rsidRPr="00EC3EAE">
        <w:rPr>
          <w:b/>
          <w:bCs/>
          <w:sz w:val="28"/>
          <w:szCs w:val="28"/>
          <w:rtl/>
          <w:lang w:bidi="ar-SA"/>
        </w:rPr>
        <w:t xml:space="preserve"> حكم من السلطان الكهنوتي، وتنفيذ من الشعب.</w:t>
      </w:r>
      <w:r w:rsidRPr="00EC3EAE">
        <w:rPr>
          <w:sz w:val="28"/>
          <w:szCs w:val="28"/>
          <w:rtl/>
          <w:lang w:bidi="ar-SA"/>
        </w:rPr>
        <w:t xml:space="preserve"> </w:t>
      </w:r>
    </w:p>
    <w:p w14:paraId="4BF43AC6" w14:textId="77777777" w:rsidR="001C55D8" w:rsidRPr="00EC3EAE" w:rsidRDefault="001C55D8" w:rsidP="001C55D8">
      <w:pPr>
        <w:jc w:val="lowKashida"/>
        <w:rPr>
          <w:sz w:val="28"/>
          <w:szCs w:val="28"/>
          <w:rtl/>
          <w:lang w:bidi="ar-SA"/>
        </w:rPr>
      </w:pPr>
      <w:r w:rsidRPr="00EC3EAE">
        <w:rPr>
          <w:sz w:val="28"/>
          <w:szCs w:val="28"/>
          <w:rtl/>
          <w:lang w:bidi="ar-SA"/>
        </w:rPr>
        <w:t>هنا، ونرد على اعتراض طالما يردده البروتستانت وهو:</w:t>
      </w:r>
    </w:p>
    <w:p w14:paraId="737FACBF" w14:textId="77777777" w:rsidR="001C55D8" w:rsidRPr="00EC3EAE" w:rsidRDefault="001C55D8" w:rsidP="00172129">
      <w:pPr>
        <w:pStyle w:val="Heading4"/>
        <w:rPr>
          <w:rtl/>
        </w:rPr>
      </w:pPr>
      <w:r w:rsidRPr="00EC3EAE">
        <w:rPr>
          <w:rtl/>
        </w:rPr>
        <w:t>كيف للكاهن أن يغفر الخطايا؟</w:t>
      </w:r>
    </w:p>
    <w:p w14:paraId="04130E08" w14:textId="77777777" w:rsidR="001C55D8" w:rsidRPr="00EC3EAE" w:rsidRDefault="00172129" w:rsidP="001C55D8">
      <w:pPr>
        <w:jc w:val="lowKashida"/>
        <w:rPr>
          <w:b/>
          <w:bCs/>
          <w:sz w:val="28"/>
          <w:szCs w:val="28"/>
          <w:rtl/>
          <w:lang w:bidi="ar-SA"/>
        </w:rPr>
      </w:pPr>
      <w:r>
        <w:rPr>
          <w:b/>
          <w:bCs/>
          <w:sz w:val="28"/>
          <w:szCs w:val="28"/>
          <w:rtl/>
          <w:lang w:bidi="ar-SA"/>
        </w:rPr>
        <w:t>يظن ال</w:t>
      </w:r>
      <w:r>
        <w:rPr>
          <w:rFonts w:hint="cs"/>
          <w:b/>
          <w:bCs/>
          <w:sz w:val="28"/>
          <w:szCs w:val="28"/>
          <w:rtl/>
          <w:lang w:bidi="ar-SA"/>
        </w:rPr>
        <w:t>إ</w:t>
      </w:r>
      <w:r w:rsidR="001C55D8" w:rsidRPr="00EC3EAE">
        <w:rPr>
          <w:b/>
          <w:bCs/>
          <w:sz w:val="28"/>
          <w:szCs w:val="28"/>
          <w:rtl/>
          <w:lang w:bidi="ar-SA"/>
        </w:rPr>
        <w:t>خوة البروتستانت أن الكاهن يغفر الخطايا بسلطانه الخاص، وليس بسلطان من الله أعطيّ له</w:t>
      </w:r>
      <w:r w:rsidR="00346776" w:rsidRPr="00EC3EAE">
        <w:rPr>
          <w:b/>
          <w:bCs/>
          <w:sz w:val="28"/>
          <w:szCs w:val="28"/>
          <w:rtl/>
          <w:lang w:bidi="ar-SA"/>
        </w:rPr>
        <w:t>...</w:t>
      </w:r>
      <w:r w:rsidR="001C55D8" w:rsidRPr="00EC3EAE">
        <w:rPr>
          <w:b/>
          <w:bCs/>
          <w:sz w:val="28"/>
          <w:szCs w:val="28"/>
          <w:rtl/>
          <w:lang w:bidi="ar-SA"/>
        </w:rPr>
        <w:t>!</w:t>
      </w:r>
    </w:p>
    <w:p w14:paraId="6A0DF915" w14:textId="0B7CC12E" w:rsidR="001C55D8" w:rsidRPr="00EC3EAE" w:rsidRDefault="001C55D8" w:rsidP="001C55D8">
      <w:pPr>
        <w:jc w:val="lowKashida"/>
        <w:rPr>
          <w:sz w:val="28"/>
          <w:szCs w:val="28"/>
          <w:rtl/>
          <w:lang w:bidi="ar-SA"/>
        </w:rPr>
      </w:pPr>
      <w:r w:rsidRPr="00EC3EAE">
        <w:rPr>
          <w:sz w:val="28"/>
          <w:szCs w:val="28"/>
          <w:rtl/>
          <w:lang w:bidi="ar-SA"/>
        </w:rPr>
        <w:t>كما لو كان قد اغتصب حقًا من حقوق الله تبارك اسمه، أو تجرأ أن يعمل عملًا إلهي</w:t>
      </w:r>
      <w:r w:rsidRPr="00EC3EAE">
        <w:rPr>
          <w:rFonts w:hint="cs"/>
          <w:sz w:val="28"/>
          <w:szCs w:val="28"/>
          <w:rtl/>
          <w:lang w:bidi="ar-SA"/>
        </w:rPr>
        <w:t>ً</w:t>
      </w:r>
      <w:r w:rsidRPr="00EC3EAE">
        <w:rPr>
          <w:sz w:val="28"/>
          <w:szCs w:val="28"/>
          <w:rtl/>
          <w:lang w:bidi="ar-SA"/>
        </w:rPr>
        <w:t>ا، وهو بشر!! وسنورد هذا الاعتراض، ونرد عليه بالأدلة اللاهوتية والكتابية، لتوضيح ما يفعله الكاهن بالضبط</w:t>
      </w:r>
      <w:r w:rsidR="00346776" w:rsidRPr="00EC3EAE">
        <w:rPr>
          <w:sz w:val="28"/>
          <w:szCs w:val="28"/>
          <w:rtl/>
          <w:lang w:bidi="ar-SA"/>
        </w:rPr>
        <w:t>...</w:t>
      </w:r>
    </w:p>
    <w:p w14:paraId="351992F7" w14:textId="77777777" w:rsidR="001C55D8" w:rsidRPr="00EC3EAE" w:rsidRDefault="00173FA7" w:rsidP="00A343A9">
      <w:pPr>
        <w:pStyle w:val="Heading4"/>
        <w:rPr>
          <w:rtl/>
        </w:rPr>
      </w:pPr>
      <w:r w:rsidRPr="00EC3EAE">
        <w:rPr>
          <w:rFonts w:hint="cs"/>
          <w:rtl/>
        </w:rPr>
        <w:t>ا</w:t>
      </w:r>
      <w:r w:rsidR="001C55D8" w:rsidRPr="00EC3EAE">
        <w:rPr>
          <w:rtl/>
        </w:rPr>
        <w:t>عتراض</w:t>
      </w:r>
    </w:p>
    <w:p w14:paraId="3127DCA2" w14:textId="77777777" w:rsidR="001C55D8" w:rsidRPr="001C55D8" w:rsidRDefault="001C55D8" w:rsidP="00350EFA">
      <w:pPr>
        <w:jc w:val="lowKashida"/>
        <w:rPr>
          <w:sz w:val="28"/>
          <w:szCs w:val="28"/>
          <w:rtl/>
          <w:lang w:bidi="ar-SA"/>
        </w:rPr>
      </w:pPr>
      <w:r w:rsidRPr="00EC3EAE">
        <w:rPr>
          <w:sz w:val="28"/>
          <w:szCs w:val="28"/>
          <w:rtl/>
          <w:lang w:bidi="ar-SA"/>
        </w:rPr>
        <w:t>2</w:t>
      </w:r>
      <w:r w:rsidR="001E30A3" w:rsidRPr="00EC3EAE">
        <w:rPr>
          <w:rFonts w:hint="cs"/>
          <w:sz w:val="28"/>
          <w:szCs w:val="28"/>
          <w:rtl/>
          <w:lang w:bidi="ar-SA"/>
        </w:rPr>
        <w:t>3</w:t>
      </w:r>
      <w:r w:rsidRPr="00EC3EAE">
        <w:rPr>
          <w:sz w:val="28"/>
          <w:szCs w:val="28"/>
          <w:rtl/>
          <w:lang w:bidi="ar-SA"/>
        </w:rPr>
        <w:t>-</w:t>
      </w:r>
      <w:r w:rsidR="00397A23" w:rsidRPr="00EC3EAE">
        <w:rPr>
          <w:rFonts w:hint="cs"/>
          <w:sz w:val="28"/>
          <w:szCs w:val="28"/>
          <w:rtl/>
          <w:lang w:bidi="ar-SA"/>
        </w:rPr>
        <w:t xml:space="preserve"> </w:t>
      </w:r>
      <w:r w:rsidRPr="00EC3EAE">
        <w:rPr>
          <w:sz w:val="28"/>
          <w:szCs w:val="28"/>
          <w:rtl/>
          <w:lang w:bidi="ar-SA"/>
        </w:rPr>
        <w:t>يقولون إن الغفران هو لله وحده، حسب قول الكتاب: "</w:t>
      </w:r>
      <w:r w:rsidRPr="00350EFA">
        <w:rPr>
          <w:sz w:val="28"/>
          <w:szCs w:val="28"/>
          <w:rtl/>
          <w:lang w:bidi="ar-SA"/>
        </w:rPr>
        <w:t xml:space="preserve">مَنْ يَقْدِرُ أَنْ يَغْفِرَ خَطَايَا إلاَّ </w:t>
      </w:r>
      <w:r w:rsidR="00350EFA" w:rsidRPr="00350EFA">
        <w:rPr>
          <w:rFonts w:hint="cs"/>
          <w:sz w:val="28"/>
          <w:szCs w:val="28"/>
          <w:rtl/>
          <w:lang w:bidi="ar-SA"/>
        </w:rPr>
        <w:t>الله</w:t>
      </w:r>
      <w:r w:rsidRPr="00350EFA">
        <w:rPr>
          <w:sz w:val="28"/>
          <w:szCs w:val="28"/>
          <w:rtl/>
          <w:lang w:bidi="ar-SA"/>
        </w:rPr>
        <w:t xml:space="preserve"> وَحْدَهُ؟" (مر</w:t>
      </w:r>
      <w:r w:rsidRPr="00350EFA">
        <w:rPr>
          <w:rFonts w:hint="cs"/>
          <w:sz w:val="28"/>
          <w:szCs w:val="28"/>
          <w:rtl/>
          <w:lang w:bidi="ar-SA"/>
        </w:rPr>
        <w:t>2: 7</w:t>
      </w:r>
      <w:r w:rsidRPr="00350EFA">
        <w:rPr>
          <w:sz w:val="28"/>
          <w:szCs w:val="28"/>
          <w:rtl/>
          <w:lang w:bidi="ar-SA"/>
        </w:rPr>
        <w:t>). والله هو الذي قيل عنه في المزمور: "غَفَرْتَ إِثْمَ شَعْبِك</w:t>
      </w:r>
      <w:r w:rsidR="00350EFA" w:rsidRPr="00350EFA">
        <w:rPr>
          <w:sz w:val="28"/>
          <w:szCs w:val="28"/>
          <w:rtl/>
          <w:lang w:bidi="ar-SA"/>
        </w:rPr>
        <w:t>َ. سَتَرْتَ كُلَّ خَطِيَّتِهِمْ</w:t>
      </w:r>
      <w:r w:rsidRPr="00350EFA">
        <w:rPr>
          <w:sz w:val="28"/>
          <w:szCs w:val="28"/>
          <w:rtl/>
          <w:lang w:bidi="ar-SA"/>
        </w:rPr>
        <w:t>" (مز</w:t>
      </w:r>
      <w:r w:rsidRPr="00350EFA">
        <w:rPr>
          <w:rFonts w:hint="cs"/>
          <w:sz w:val="28"/>
          <w:szCs w:val="28"/>
          <w:rtl/>
          <w:lang w:bidi="ar-SA"/>
        </w:rPr>
        <w:t>85: 2</w:t>
      </w:r>
      <w:r w:rsidRPr="00350EFA">
        <w:rPr>
          <w:sz w:val="28"/>
          <w:szCs w:val="28"/>
          <w:rtl/>
          <w:lang w:bidi="ar-SA"/>
        </w:rPr>
        <w:t>). وهو الذي خاطبه السيد المسيح على الصليب قائل</w:t>
      </w:r>
      <w:r w:rsidRPr="00350EFA">
        <w:rPr>
          <w:rFonts w:hint="cs"/>
          <w:sz w:val="28"/>
          <w:szCs w:val="28"/>
          <w:rtl/>
          <w:lang w:bidi="ar-SA"/>
        </w:rPr>
        <w:t>ً</w:t>
      </w:r>
      <w:r w:rsidRPr="00350EFA">
        <w:rPr>
          <w:sz w:val="28"/>
          <w:szCs w:val="28"/>
          <w:rtl/>
          <w:lang w:bidi="ar-SA"/>
        </w:rPr>
        <w:t>ا: "يَا أَبَتَاهُ اغْفِرْ لَهُمْ" (لو</w:t>
      </w:r>
      <w:r w:rsidRPr="00350EFA">
        <w:rPr>
          <w:rFonts w:hint="cs"/>
          <w:sz w:val="28"/>
          <w:szCs w:val="28"/>
          <w:rtl/>
          <w:lang w:bidi="ar-SA"/>
        </w:rPr>
        <w:t>23: 34</w:t>
      </w:r>
      <w:r w:rsidRPr="00350EFA">
        <w:rPr>
          <w:sz w:val="28"/>
          <w:szCs w:val="28"/>
          <w:rtl/>
          <w:lang w:bidi="ar-SA"/>
        </w:rPr>
        <w:t xml:space="preserve">). فكيف </w:t>
      </w:r>
      <w:r w:rsidR="007425AB" w:rsidRPr="00350EFA">
        <w:rPr>
          <w:sz w:val="28"/>
          <w:szCs w:val="28"/>
          <w:rtl/>
          <w:lang w:bidi="ar-SA"/>
        </w:rPr>
        <w:t>إذًا</w:t>
      </w:r>
      <w:r w:rsidRPr="00350EFA">
        <w:rPr>
          <w:sz w:val="28"/>
          <w:szCs w:val="28"/>
          <w:rtl/>
          <w:lang w:bidi="ar-SA"/>
        </w:rPr>
        <w:t xml:space="preserve"> تقولون إن الكاهن يغفر الخطايا؟!</w:t>
      </w:r>
    </w:p>
    <w:p w14:paraId="6147F097" w14:textId="77777777" w:rsidR="001C55D8" w:rsidRPr="001C55D8" w:rsidRDefault="001C55D8" w:rsidP="00350EFA">
      <w:pPr>
        <w:pStyle w:val="Heading4"/>
        <w:rPr>
          <w:rtl/>
        </w:rPr>
      </w:pPr>
      <w:r w:rsidRPr="001C55D8">
        <w:rPr>
          <w:rtl/>
        </w:rPr>
        <w:lastRenderedPageBreak/>
        <w:t>الرد على الاعتراض</w:t>
      </w:r>
    </w:p>
    <w:p w14:paraId="1FE5C479" w14:textId="77777777" w:rsidR="001C55D8" w:rsidRPr="001C55D8" w:rsidRDefault="001C55D8" w:rsidP="00350EFA">
      <w:pPr>
        <w:jc w:val="lowKashida"/>
        <w:rPr>
          <w:b/>
          <w:bCs/>
          <w:sz w:val="28"/>
          <w:szCs w:val="28"/>
          <w:rtl/>
          <w:lang w:bidi="ar-SA"/>
        </w:rPr>
      </w:pPr>
      <w:r w:rsidRPr="001C55D8">
        <w:rPr>
          <w:b/>
          <w:bCs/>
          <w:sz w:val="28"/>
          <w:szCs w:val="28"/>
          <w:rtl/>
          <w:lang w:bidi="ar-SA"/>
        </w:rPr>
        <w:t>2</w:t>
      </w:r>
      <w:r w:rsidR="001E30A3">
        <w:rPr>
          <w:rFonts w:hint="cs"/>
          <w:b/>
          <w:bCs/>
          <w:sz w:val="28"/>
          <w:szCs w:val="28"/>
          <w:rtl/>
          <w:lang w:bidi="ar-SA"/>
        </w:rPr>
        <w:t>4</w:t>
      </w:r>
      <w:r w:rsidRPr="001C55D8">
        <w:rPr>
          <w:b/>
          <w:bCs/>
          <w:sz w:val="28"/>
          <w:szCs w:val="28"/>
          <w:rtl/>
          <w:lang w:bidi="ar-SA"/>
        </w:rPr>
        <w:t>-</w:t>
      </w:r>
      <w:r w:rsidR="00397A23">
        <w:rPr>
          <w:rFonts w:hint="cs"/>
          <w:b/>
          <w:bCs/>
          <w:sz w:val="28"/>
          <w:szCs w:val="28"/>
          <w:rtl/>
          <w:lang w:bidi="ar-SA"/>
        </w:rPr>
        <w:t xml:space="preserve"> </w:t>
      </w:r>
      <w:r w:rsidRPr="001C55D8">
        <w:rPr>
          <w:b/>
          <w:bCs/>
          <w:sz w:val="28"/>
          <w:szCs w:val="28"/>
          <w:rtl/>
          <w:lang w:bidi="ar-SA"/>
        </w:rPr>
        <w:t>أول</w:t>
      </w:r>
      <w:r w:rsidRPr="001C55D8">
        <w:rPr>
          <w:rFonts w:hint="cs"/>
          <w:b/>
          <w:bCs/>
          <w:sz w:val="28"/>
          <w:szCs w:val="28"/>
          <w:rtl/>
          <w:lang w:bidi="ar-SA"/>
        </w:rPr>
        <w:t>ً</w:t>
      </w:r>
      <w:r w:rsidRPr="001C55D8">
        <w:rPr>
          <w:b/>
          <w:bCs/>
          <w:sz w:val="28"/>
          <w:szCs w:val="28"/>
          <w:rtl/>
          <w:lang w:bidi="ar-SA"/>
        </w:rPr>
        <w:t>ا لس</w:t>
      </w:r>
      <w:r w:rsidRPr="001C55D8">
        <w:rPr>
          <w:rFonts w:hint="cs"/>
          <w:b/>
          <w:bCs/>
          <w:sz w:val="28"/>
          <w:szCs w:val="28"/>
          <w:rtl/>
          <w:lang w:bidi="ar-SA"/>
        </w:rPr>
        <w:t>نا</w:t>
      </w:r>
      <w:r w:rsidRPr="001C55D8">
        <w:rPr>
          <w:b/>
          <w:bCs/>
          <w:sz w:val="28"/>
          <w:szCs w:val="28"/>
          <w:rtl/>
          <w:lang w:bidi="ar-SA"/>
        </w:rPr>
        <w:t xml:space="preserve"> نحن الذين نقول، إنما هذا قول المسيح:</w:t>
      </w:r>
    </w:p>
    <w:p w14:paraId="4CAF13D9" w14:textId="77777777" w:rsidR="001C55D8" w:rsidRPr="001C55D8" w:rsidRDefault="001C55D8" w:rsidP="006C26E6">
      <w:pPr>
        <w:jc w:val="lowKashida"/>
        <w:rPr>
          <w:sz w:val="28"/>
          <w:szCs w:val="28"/>
          <w:rtl/>
          <w:lang w:bidi="ar-SA"/>
        </w:rPr>
      </w:pPr>
      <w:r w:rsidRPr="001C55D8">
        <w:rPr>
          <w:sz w:val="28"/>
          <w:szCs w:val="28"/>
          <w:rtl/>
          <w:lang w:bidi="ar-SA"/>
        </w:rPr>
        <w:t>هو الذي قال</w:t>
      </w:r>
      <w:r w:rsidRPr="00A44B5C">
        <w:rPr>
          <w:sz w:val="28"/>
          <w:szCs w:val="28"/>
          <w:rtl/>
          <w:lang w:bidi="ar-SA"/>
        </w:rPr>
        <w:t>: "مَنْ غَفَرْتُمْ خَطَايَاهُ تُغْفَرُ لَهُ" (يو</w:t>
      </w:r>
      <w:r w:rsidRPr="00A44B5C">
        <w:rPr>
          <w:rFonts w:hint="cs"/>
          <w:sz w:val="28"/>
          <w:szCs w:val="28"/>
          <w:rtl/>
          <w:lang w:bidi="ar-SA"/>
        </w:rPr>
        <w:t>20: 23</w:t>
      </w:r>
      <w:r w:rsidRPr="00A44B5C">
        <w:rPr>
          <w:sz w:val="28"/>
          <w:szCs w:val="28"/>
          <w:rtl/>
          <w:lang w:bidi="ar-SA"/>
        </w:rPr>
        <w:t>). وهو الذي قال: "وَكُلُّ مَا تَحُلُّونَهُ عَلَى الأَرْضِ يَكُونُ مَحْلُول</w:t>
      </w:r>
      <w:r w:rsidRPr="00A44B5C">
        <w:rPr>
          <w:rFonts w:hint="cs"/>
          <w:sz w:val="28"/>
          <w:szCs w:val="28"/>
          <w:rtl/>
          <w:lang w:bidi="ar-SA"/>
        </w:rPr>
        <w:t>ً</w:t>
      </w:r>
      <w:r w:rsidRPr="00A44B5C">
        <w:rPr>
          <w:sz w:val="28"/>
          <w:szCs w:val="28"/>
          <w:rtl/>
          <w:lang w:bidi="ar-SA"/>
        </w:rPr>
        <w:t>ا</w:t>
      </w:r>
      <w:r w:rsidRPr="00A44B5C">
        <w:rPr>
          <w:rFonts w:hint="cs"/>
          <w:sz w:val="28"/>
          <w:szCs w:val="28"/>
          <w:rtl/>
          <w:lang w:bidi="ar-SA"/>
        </w:rPr>
        <w:t xml:space="preserve"> </w:t>
      </w:r>
      <w:r w:rsidRPr="00A44B5C">
        <w:rPr>
          <w:sz w:val="28"/>
          <w:szCs w:val="28"/>
          <w:rtl/>
          <w:lang w:bidi="ar-SA"/>
        </w:rPr>
        <w:t>فِي السَّمَاءِ" (</w:t>
      </w:r>
      <w:r w:rsidRPr="001C55D8">
        <w:rPr>
          <w:sz w:val="28"/>
          <w:szCs w:val="28"/>
          <w:rtl/>
          <w:lang w:bidi="ar-SA"/>
        </w:rPr>
        <w:t>مت</w:t>
      </w:r>
      <w:r w:rsidRPr="001C55D8">
        <w:rPr>
          <w:rFonts w:hint="cs"/>
          <w:sz w:val="28"/>
          <w:szCs w:val="28"/>
          <w:rtl/>
          <w:lang w:bidi="ar-SA"/>
        </w:rPr>
        <w:t>18: 18</w:t>
      </w:r>
      <w:r w:rsidRPr="001C55D8">
        <w:rPr>
          <w:sz w:val="28"/>
          <w:szCs w:val="28"/>
          <w:rtl/>
          <w:lang w:bidi="ar-SA"/>
        </w:rPr>
        <w:t>).</w:t>
      </w:r>
    </w:p>
    <w:p w14:paraId="73994704" w14:textId="77777777" w:rsidR="001C55D8" w:rsidRPr="001C55D8" w:rsidRDefault="001C55D8" w:rsidP="00512D00">
      <w:pPr>
        <w:jc w:val="lowKashida"/>
        <w:rPr>
          <w:b/>
          <w:bCs/>
          <w:sz w:val="28"/>
          <w:szCs w:val="28"/>
          <w:rtl/>
          <w:lang w:bidi="ar-SA"/>
        </w:rPr>
      </w:pPr>
      <w:r w:rsidRPr="001C55D8">
        <w:rPr>
          <w:b/>
          <w:bCs/>
          <w:sz w:val="28"/>
          <w:szCs w:val="28"/>
          <w:rtl/>
          <w:lang w:bidi="ar-SA"/>
        </w:rPr>
        <w:t>2</w:t>
      </w:r>
      <w:r w:rsidR="001E30A3">
        <w:rPr>
          <w:rFonts w:hint="cs"/>
          <w:b/>
          <w:bCs/>
          <w:sz w:val="28"/>
          <w:szCs w:val="28"/>
          <w:rtl/>
          <w:lang w:bidi="ar-SA"/>
        </w:rPr>
        <w:t>5</w:t>
      </w:r>
      <w:r w:rsidRPr="001C55D8">
        <w:rPr>
          <w:b/>
          <w:bCs/>
          <w:sz w:val="28"/>
          <w:szCs w:val="28"/>
          <w:rtl/>
          <w:lang w:bidi="ar-SA"/>
        </w:rPr>
        <w:t>-</w:t>
      </w:r>
      <w:r w:rsidR="00397A23">
        <w:rPr>
          <w:rFonts w:hint="cs"/>
          <w:b/>
          <w:bCs/>
          <w:sz w:val="28"/>
          <w:szCs w:val="28"/>
          <w:rtl/>
          <w:lang w:bidi="ar-SA"/>
        </w:rPr>
        <w:t xml:space="preserve"> </w:t>
      </w:r>
      <w:r w:rsidRPr="001C55D8">
        <w:rPr>
          <w:b/>
          <w:bCs/>
          <w:sz w:val="28"/>
          <w:szCs w:val="28"/>
          <w:rtl/>
          <w:lang w:bidi="ar-SA"/>
        </w:rPr>
        <w:t>ثاني</w:t>
      </w:r>
      <w:r w:rsidRPr="001C55D8">
        <w:rPr>
          <w:rFonts w:hint="cs"/>
          <w:b/>
          <w:bCs/>
          <w:sz w:val="28"/>
          <w:szCs w:val="28"/>
          <w:rtl/>
          <w:lang w:bidi="ar-SA"/>
        </w:rPr>
        <w:t>ً</w:t>
      </w:r>
      <w:r w:rsidRPr="001C55D8">
        <w:rPr>
          <w:b/>
          <w:bCs/>
          <w:sz w:val="28"/>
          <w:szCs w:val="28"/>
          <w:rtl/>
          <w:lang w:bidi="ar-SA"/>
        </w:rPr>
        <w:t>ا</w:t>
      </w:r>
      <w:r w:rsidR="00512D00">
        <w:rPr>
          <w:rFonts w:hint="cs"/>
          <w:b/>
          <w:bCs/>
          <w:sz w:val="28"/>
          <w:szCs w:val="28"/>
          <w:rtl/>
          <w:lang w:bidi="ar-SA"/>
        </w:rPr>
        <w:t xml:space="preserve"> </w:t>
      </w:r>
      <w:r w:rsidRPr="001C55D8">
        <w:rPr>
          <w:b/>
          <w:bCs/>
          <w:sz w:val="28"/>
          <w:szCs w:val="28"/>
          <w:rtl/>
          <w:lang w:bidi="ar-SA"/>
        </w:rPr>
        <w:t>هناك ثلاثة أنواع من الغفران، لكل منهما معناه الخاص: وهي مغفرة الله، ومغفرة الناس بعضهم لبعض، ومغفرة الكاهن:</w:t>
      </w:r>
    </w:p>
    <w:p w14:paraId="5A4666D4" w14:textId="77777777" w:rsidR="001C55D8" w:rsidRPr="001C55D8" w:rsidRDefault="00512D00" w:rsidP="009348C3">
      <w:pPr>
        <w:jc w:val="lowKashida"/>
        <w:rPr>
          <w:sz w:val="28"/>
          <w:szCs w:val="28"/>
          <w:rtl/>
          <w:lang w:bidi="ar-SA"/>
        </w:rPr>
      </w:pPr>
      <w:r>
        <w:rPr>
          <w:sz w:val="28"/>
          <w:szCs w:val="28"/>
          <w:rtl/>
          <w:lang w:bidi="ar-SA"/>
        </w:rPr>
        <w:t>أ‌</w:t>
      </w:r>
      <w:r>
        <w:rPr>
          <w:rFonts w:hint="cs"/>
          <w:sz w:val="28"/>
          <w:szCs w:val="28"/>
          <w:rtl/>
          <w:lang w:bidi="ar-SA"/>
        </w:rPr>
        <w:t xml:space="preserve">) </w:t>
      </w:r>
      <w:r w:rsidR="001C55D8" w:rsidRPr="001C55D8">
        <w:rPr>
          <w:sz w:val="28"/>
          <w:szCs w:val="28"/>
          <w:rtl/>
          <w:lang w:bidi="ar-SA"/>
        </w:rPr>
        <w:t>مغفرة الله هي الأساس،</w:t>
      </w:r>
      <w:r w:rsidR="009348C3">
        <w:rPr>
          <w:sz w:val="28"/>
          <w:szCs w:val="28"/>
          <w:rtl/>
          <w:lang w:bidi="ar-SA"/>
        </w:rPr>
        <w:t xml:space="preserve"> فهو ديان الأرض كلها</w:t>
      </w:r>
      <w:r w:rsidR="001C55D8" w:rsidRPr="001C55D8">
        <w:rPr>
          <w:rFonts w:hint="cs"/>
          <w:sz w:val="28"/>
          <w:szCs w:val="28"/>
          <w:rtl/>
          <w:lang w:bidi="ar-SA"/>
        </w:rPr>
        <w:t xml:space="preserve"> </w:t>
      </w:r>
      <w:r w:rsidR="001C55D8" w:rsidRPr="001C55D8">
        <w:rPr>
          <w:sz w:val="28"/>
          <w:szCs w:val="28"/>
          <w:rtl/>
          <w:lang w:bidi="ar-SA"/>
        </w:rPr>
        <w:t>(تك</w:t>
      </w:r>
      <w:r w:rsidR="001C55D8" w:rsidRPr="001C55D8">
        <w:rPr>
          <w:rFonts w:hint="cs"/>
          <w:sz w:val="28"/>
          <w:szCs w:val="28"/>
          <w:rtl/>
          <w:lang w:bidi="ar-SA"/>
        </w:rPr>
        <w:t>18: 25</w:t>
      </w:r>
      <w:r w:rsidR="001C55D8" w:rsidRPr="001C55D8">
        <w:rPr>
          <w:sz w:val="28"/>
          <w:szCs w:val="28"/>
          <w:rtl/>
          <w:lang w:bidi="ar-SA"/>
        </w:rPr>
        <w:t>). ونحن جميعًا سنقف أمامه في اليوم الأخير لنعطي حسابًا عن أعمالنا. وبدون مغفرته الإلهية، كل مغفرة أخرى لا تنقذنا من العقاب الأبدي.</w:t>
      </w:r>
    </w:p>
    <w:p w14:paraId="59E3AEF4" w14:textId="77777777" w:rsidR="001C55D8" w:rsidRPr="001C55D8" w:rsidRDefault="001C55D8" w:rsidP="009348C3">
      <w:pPr>
        <w:jc w:val="lowKashida"/>
        <w:rPr>
          <w:b/>
          <w:bCs/>
          <w:sz w:val="28"/>
          <w:szCs w:val="28"/>
          <w:rtl/>
          <w:lang w:bidi="ar-SA"/>
        </w:rPr>
      </w:pPr>
      <w:r w:rsidRPr="001C55D8">
        <w:rPr>
          <w:b/>
          <w:bCs/>
          <w:sz w:val="28"/>
          <w:szCs w:val="28"/>
          <w:rtl/>
          <w:lang w:bidi="ar-SA"/>
        </w:rPr>
        <w:t>ب</w:t>
      </w:r>
      <w:r w:rsidR="009348C3">
        <w:rPr>
          <w:rFonts w:hint="cs"/>
          <w:b/>
          <w:bCs/>
          <w:sz w:val="28"/>
          <w:szCs w:val="28"/>
          <w:rtl/>
          <w:lang w:bidi="ar-SA"/>
        </w:rPr>
        <w:t xml:space="preserve">ـ) </w:t>
      </w:r>
      <w:r w:rsidRPr="001C55D8">
        <w:rPr>
          <w:b/>
          <w:bCs/>
          <w:sz w:val="28"/>
          <w:szCs w:val="28"/>
          <w:rtl/>
          <w:lang w:bidi="ar-SA"/>
        </w:rPr>
        <w:t>ومغفرة الناس بعضهم لبعض، معناها مسامحتهم في الإساءات الموجهة منهم إليهم، ومصالحتهم، وتنازلهم عن حقوقهم الشخصية.</w:t>
      </w:r>
    </w:p>
    <w:p w14:paraId="0EBB9B9D" w14:textId="77777777" w:rsidR="001C55D8" w:rsidRPr="001C55D8" w:rsidRDefault="001C55D8" w:rsidP="001C55D8">
      <w:pPr>
        <w:jc w:val="lowKashida"/>
        <w:rPr>
          <w:sz w:val="28"/>
          <w:szCs w:val="28"/>
          <w:rtl/>
          <w:lang w:bidi="ar-SA"/>
        </w:rPr>
      </w:pPr>
      <w:r w:rsidRPr="001C55D8">
        <w:rPr>
          <w:sz w:val="28"/>
          <w:szCs w:val="28"/>
          <w:rtl/>
          <w:lang w:bidi="ar-SA"/>
        </w:rPr>
        <w:t>وهذا أمر يطلبه الله نفسه: "</w:t>
      </w:r>
      <w:r w:rsidRPr="00480F7D">
        <w:rPr>
          <w:sz w:val="28"/>
          <w:szCs w:val="28"/>
          <w:rtl/>
          <w:lang w:bidi="ar-SA"/>
        </w:rPr>
        <w:t>اذْهَبْ أَوَّل</w:t>
      </w:r>
      <w:r w:rsidRPr="00480F7D">
        <w:rPr>
          <w:rFonts w:hint="cs"/>
          <w:sz w:val="28"/>
          <w:szCs w:val="28"/>
          <w:rtl/>
          <w:lang w:bidi="ar-SA"/>
        </w:rPr>
        <w:t>ً</w:t>
      </w:r>
      <w:r w:rsidRPr="00480F7D">
        <w:rPr>
          <w:sz w:val="28"/>
          <w:szCs w:val="28"/>
          <w:rtl/>
          <w:lang w:bidi="ar-SA"/>
        </w:rPr>
        <w:t>ا</w:t>
      </w:r>
      <w:r w:rsidRPr="00480F7D">
        <w:rPr>
          <w:rFonts w:hint="cs"/>
          <w:sz w:val="28"/>
          <w:szCs w:val="28"/>
          <w:rtl/>
          <w:lang w:bidi="ar-SA"/>
        </w:rPr>
        <w:t xml:space="preserve"> </w:t>
      </w:r>
      <w:r w:rsidRPr="00480F7D">
        <w:rPr>
          <w:sz w:val="28"/>
          <w:szCs w:val="28"/>
          <w:rtl/>
          <w:lang w:bidi="ar-SA"/>
        </w:rPr>
        <w:t>اصْطَلِحْ مَعَ أَخِيكَ"</w:t>
      </w:r>
      <w:r w:rsidRPr="001C55D8">
        <w:rPr>
          <w:sz w:val="28"/>
          <w:szCs w:val="28"/>
          <w:rtl/>
          <w:lang w:bidi="ar-SA"/>
        </w:rPr>
        <w:t xml:space="preserve"> (مت</w:t>
      </w:r>
      <w:r w:rsidRPr="001C55D8">
        <w:rPr>
          <w:rFonts w:hint="cs"/>
          <w:sz w:val="28"/>
          <w:szCs w:val="28"/>
          <w:rtl/>
          <w:lang w:bidi="ar-SA"/>
        </w:rPr>
        <w:t>5: 24</w:t>
      </w:r>
      <w:r w:rsidRPr="001C55D8">
        <w:rPr>
          <w:sz w:val="28"/>
          <w:szCs w:val="28"/>
          <w:rtl/>
          <w:lang w:bidi="ar-SA"/>
        </w:rPr>
        <w:t>). وتوضحها الآيات الآتية:</w:t>
      </w:r>
    </w:p>
    <w:p w14:paraId="4E4D88C3" w14:textId="77777777" w:rsidR="001C55D8" w:rsidRPr="00AC7FC7" w:rsidRDefault="001C55D8" w:rsidP="001C55D8">
      <w:pPr>
        <w:jc w:val="lowKashida"/>
        <w:rPr>
          <w:sz w:val="28"/>
          <w:szCs w:val="28"/>
          <w:rtl/>
          <w:lang w:bidi="ar-SA"/>
        </w:rPr>
      </w:pPr>
      <w:r w:rsidRPr="00AC7FC7">
        <w:rPr>
          <w:sz w:val="28"/>
          <w:szCs w:val="28"/>
          <w:rtl/>
          <w:lang w:bidi="ar-SA"/>
        </w:rPr>
        <w:t>"وَإِنْ أَخْطَأَ إِلَيْكَ أَخُوكَ فَوَبِّخْهُ وَإِنْ تَابَ فَاغْفِرْ لَهُ. وَإِنْ أَخْطَأَ إِلَيْكَ سَبْعَ مَرَّاتٍ فِي الْيَوْمِ وَرَجَعَ إِلَيْكَ سَبْعَ مَرَّاتٍ فِي الْيَوْمِ قَائِل</w:t>
      </w:r>
      <w:r w:rsidR="00327548" w:rsidRPr="00AC7FC7">
        <w:rPr>
          <w:sz w:val="28"/>
          <w:szCs w:val="28"/>
          <w:rtl/>
          <w:lang w:bidi="ar-SA"/>
        </w:rPr>
        <w:t>ًا</w:t>
      </w:r>
      <w:r w:rsidRPr="00AC7FC7">
        <w:rPr>
          <w:sz w:val="28"/>
          <w:szCs w:val="28"/>
          <w:rtl/>
          <w:lang w:bidi="ar-SA"/>
        </w:rPr>
        <w:t>: أَنَا تَائِبٌ فَاغْفِرْ لَهُ" (لو</w:t>
      </w:r>
      <w:r w:rsidRPr="00AC7FC7">
        <w:rPr>
          <w:rFonts w:hint="cs"/>
          <w:sz w:val="28"/>
          <w:szCs w:val="28"/>
          <w:rtl/>
          <w:lang w:bidi="ar-SA"/>
        </w:rPr>
        <w:t>17: 3، 4</w:t>
      </w:r>
      <w:r w:rsidRPr="00AC7FC7">
        <w:rPr>
          <w:sz w:val="28"/>
          <w:szCs w:val="28"/>
          <w:rtl/>
          <w:lang w:bidi="ar-SA"/>
        </w:rPr>
        <w:t>). وأيضًا سؤال بطرس للرب: "يَا رَبُّ كَمْ مَرَّةً</w:t>
      </w:r>
      <w:r w:rsidRPr="00AC7FC7">
        <w:rPr>
          <w:rFonts w:hint="cs"/>
          <w:sz w:val="28"/>
          <w:szCs w:val="28"/>
          <w:rtl/>
          <w:lang w:bidi="ar-SA"/>
        </w:rPr>
        <w:t xml:space="preserve"> </w:t>
      </w:r>
      <w:r w:rsidRPr="00AC7FC7">
        <w:rPr>
          <w:sz w:val="28"/>
          <w:szCs w:val="28"/>
          <w:rtl/>
          <w:lang w:bidi="ar-SA"/>
        </w:rPr>
        <w:t>يُخْطِئُ إِلَيَّ أَخِي وَأَنَا أَغْفِرُ لَهُ؟ هَلْ إِلَى سَبْع</w:t>
      </w:r>
      <w:r w:rsidR="00912EB6">
        <w:rPr>
          <w:sz w:val="28"/>
          <w:szCs w:val="28"/>
          <w:rtl/>
          <w:lang w:bidi="ar-SA"/>
        </w:rPr>
        <w:t>ِ مَرَّاتٍ؟</w:t>
      </w:r>
      <w:r w:rsidR="004E4652">
        <w:rPr>
          <w:rFonts w:hint="cs"/>
          <w:sz w:val="28"/>
          <w:szCs w:val="28"/>
          <w:rtl/>
          <w:lang w:bidi="ar-SA"/>
        </w:rPr>
        <w:t>"</w:t>
      </w:r>
      <w:r w:rsidRPr="00AC7FC7">
        <w:rPr>
          <w:sz w:val="28"/>
          <w:szCs w:val="28"/>
          <w:rtl/>
          <w:lang w:bidi="ar-SA"/>
        </w:rPr>
        <w:t xml:space="preserve"> </w:t>
      </w:r>
      <w:r w:rsidR="004E4652">
        <w:rPr>
          <w:rFonts w:hint="cs"/>
          <w:sz w:val="28"/>
          <w:szCs w:val="28"/>
          <w:rtl/>
          <w:lang w:bidi="ar-SA"/>
        </w:rPr>
        <w:t>فأجابه الرب: "</w:t>
      </w:r>
      <w:r w:rsidRPr="00AC7FC7">
        <w:rPr>
          <w:sz w:val="28"/>
          <w:szCs w:val="28"/>
          <w:rtl/>
          <w:lang w:bidi="ar-SA"/>
        </w:rPr>
        <w:t>لاَ أَقُولُ لَكَ إِلَى سَبْعِ مَرَّاتٍ بَلْ إِلَى سَبْعِينَ مَرَّةً</w:t>
      </w:r>
      <w:r w:rsidRPr="00AC7FC7">
        <w:rPr>
          <w:rFonts w:hint="cs"/>
          <w:sz w:val="28"/>
          <w:szCs w:val="28"/>
          <w:rtl/>
          <w:lang w:bidi="ar-SA"/>
        </w:rPr>
        <w:t xml:space="preserve"> </w:t>
      </w:r>
      <w:r w:rsidR="00912EB6">
        <w:rPr>
          <w:sz w:val="28"/>
          <w:szCs w:val="28"/>
          <w:rtl/>
          <w:lang w:bidi="ar-SA"/>
        </w:rPr>
        <w:t>سَبْعَ مَرَّاتٍ</w:t>
      </w:r>
      <w:r w:rsidRPr="00AC7FC7">
        <w:rPr>
          <w:sz w:val="28"/>
          <w:szCs w:val="28"/>
          <w:rtl/>
          <w:lang w:bidi="ar-SA"/>
        </w:rPr>
        <w:t>" (مت</w:t>
      </w:r>
      <w:r w:rsidRPr="00AC7FC7">
        <w:rPr>
          <w:rFonts w:hint="cs"/>
          <w:sz w:val="28"/>
          <w:szCs w:val="28"/>
          <w:rtl/>
          <w:lang w:bidi="ar-SA"/>
        </w:rPr>
        <w:t>18: 21، 22</w:t>
      </w:r>
      <w:r w:rsidRPr="00AC7FC7">
        <w:rPr>
          <w:sz w:val="28"/>
          <w:szCs w:val="28"/>
          <w:rtl/>
          <w:lang w:bidi="ar-SA"/>
        </w:rPr>
        <w:t>).</w:t>
      </w:r>
    </w:p>
    <w:p w14:paraId="0F84798F" w14:textId="77777777" w:rsidR="001C55D8" w:rsidRPr="001C55D8" w:rsidRDefault="001C55D8" w:rsidP="00177A22">
      <w:pPr>
        <w:jc w:val="lowKashida"/>
        <w:rPr>
          <w:b/>
          <w:bCs/>
          <w:sz w:val="28"/>
          <w:szCs w:val="28"/>
          <w:rtl/>
          <w:lang w:bidi="ar-SA"/>
        </w:rPr>
      </w:pPr>
      <w:r w:rsidRPr="001C55D8">
        <w:rPr>
          <w:b/>
          <w:bCs/>
          <w:sz w:val="28"/>
          <w:szCs w:val="28"/>
          <w:rtl/>
          <w:lang w:bidi="ar-SA"/>
        </w:rPr>
        <w:t>وأيض</w:t>
      </w:r>
      <w:r w:rsidR="00327548">
        <w:rPr>
          <w:b/>
          <w:bCs/>
          <w:sz w:val="28"/>
          <w:szCs w:val="28"/>
          <w:rtl/>
          <w:lang w:bidi="ar-SA"/>
        </w:rPr>
        <w:t>ًا</w:t>
      </w:r>
      <w:r w:rsidRPr="001C55D8">
        <w:rPr>
          <w:b/>
          <w:bCs/>
          <w:sz w:val="28"/>
          <w:szCs w:val="28"/>
          <w:rtl/>
          <w:lang w:bidi="ar-SA"/>
        </w:rPr>
        <w:t xml:space="preserve"> نقول في الصلاة الربانية: "وَ</w:t>
      </w:r>
      <w:r w:rsidRPr="001C55D8">
        <w:rPr>
          <w:rFonts w:hint="cs"/>
          <w:b/>
          <w:bCs/>
          <w:sz w:val="28"/>
          <w:szCs w:val="28"/>
          <w:rtl/>
          <w:lang w:bidi="ar-SA"/>
        </w:rPr>
        <w:t>ا</w:t>
      </w:r>
      <w:r w:rsidRPr="001C55D8">
        <w:rPr>
          <w:b/>
          <w:bCs/>
          <w:sz w:val="28"/>
          <w:szCs w:val="28"/>
          <w:rtl/>
          <w:lang w:bidi="ar-SA"/>
        </w:rPr>
        <w:t>غْفِرْ لَنَا ذُنُوبَنَا كَمَا نَغْفِرُ نَحْنُ أَيْض</w:t>
      </w:r>
      <w:r w:rsidRPr="001C55D8">
        <w:rPr>
          <w:rFonts w:hint="cs"/>
          <w:b/>
          <w:bCs/>
          <w:sz w:val="28"/>
          <w:szCs w:val="28"/>
          <w:rtl/>
          <w:lang w:bidi="ar-SA"/>
        </w:rPr>
        <w:t>ً</w:t>
      </w:r>
      <w:r w:rsidRPr="001C55D8">
        <w:rPr>
          <w:b/>
          <w:bCs/>
          <w:sz w:val="28"/>
          <w:szCs w:val="28"/>
          <w:rtl/>
          <w:lang w:bidi="ar-SA"/>
        </w:rPr>
        <w:t>ا</w:t>
      </w:r>
      <w:r w:rsidRPr="001C55D8">
        <w:rPr>
          <w:rFonts w:hint="cs"/>
          <w:b/>
          <w:bCs/>
          <w:sz w:val="28"/>
          <w:szCs w:val="28"/>
          <w:rtl/>
          <w:lang w:bidi="ar-SA"/>
        </w:rPr>
        <w:t xml:space="preserve"> </w:t>
      </w:r>
      <w:r w:rsidRPr="001C55D8">
        <w:rPr>
          <w:b/>
          <w:bCs/>
          <w:sz w:val="28"/>
          <w:szCs w:val="28"/>
          <w:rtl/>
          <w:lang w:bidi="ar-SA"/>
        </w:rPr>
        <w:t>لِلْمُذْنِبِينَ إِلَيْنَا" (مت</w:t>
      </w:r>
      <w:r w:rsidRPr="001C55D8">
        <w:rPr>
          <w:rFonts w:hint="cs"/>
          <w:b/>
          <w:bCs/>
          <w:sz w:val="28"/>
          <w:szCs w:val="28"/>
          <w:rtl/>
          <w:lang w:bidi="ar-SA"/>
        </w:rPr>
        <w:t>6: 12</w:t>
      </w:r>
      <w:r w:rsidRPr="001C55D8">
        <w:rPr>
          <w:b/>
          <w:bCs/>
          <w:sz w:val="28"/>
          <w:szCs w:val="28"/>
          <w:rtl/>
          <w:lang w:bidi="ar-SA"/>
        </w:rPr>
        <w:t>). وهنا يظهر النوعان الأولان من المغفرة: مغفرة الله، ومغفرة الناس بعضهم لبعض.</w:t>
      </w:r>
    </w:p>
    <w:p w14:paraId="683818D2" w14:textId="77777777" w:rsidR="001C55D8" w:rsidRPr="001C55D8" w:rsidRDefault="001C55D8" w:rsidP="00902004">
      <w:pPr>
        <w:jc w:val="lowKashida"/>
        <w:rPr>
          <w:sz w:val="28"/>
          <w:szCs w:val="28"/>
          <w:rtl/>
          <w:lang w:bidi="ar-SA"/>
        </w:rPr>
      </w:pPr>
      <w:r w:rsidRPr="001C55D8">
        <w:rPr>
          <w:sz w:val="28"/>
          <w:szCs w:val="28"/>
          <w:rtl/>
          <w:lang w:bidi="ar-SA"/>
        </w:rPr>
        <w:t>وهذه هي الطلبة الوحيدة في الصلاة الربانية، التي علق عليها الرب قائل</w:t>
      </w:r>
      <w:r w:rsidRPr="001C55D8">
        <w:rPr>
          <w:rFonts w:hint="cs"/>
          <w:sz w:val="28"/>
          <w:szCs w:val="28"/>
          <w:rtl/>
          <w:lang w:bidi="ar-SA"/>
        </w:rPr>
        <w:t>ً</w:t>
      </w:r>
      <w:r w:rsidRPr="001C55D8">
        <w:rPr>
          <w:sz w:val="28"/>
          <w:szCs w:val="28"/>
          <w:rtl/>
          <w:lang w:bidi="ar-SA"/>
        </w:rPr>
        <w:t xml:space="preserve">ا: </w:t>
      </w:r>
      <w:r w:rsidRPr="00902004">
        <w:rPr>
          <w:sz w:val="28"/>
          <w:szCs w:val="28"/>
          <w:rtl/>
          <w:lang w:bidi="ar-SA"/>
        </w:rPr>
        <w:t>"فَإِنَّهُ إِنْ غَفَرْتُمْ لِلنَّاسِ زَلاَّتِهِمْ يَغْفِرْ لَكُمْ أَيْض</w:t>
      </w:r>
      <w:r w:rsidRPr="00902004">
        <w:rPr>
          <w:rFonts w:hint="cs"/>
          <w:sz w:val="28"/>
          <w:szCs w:val="28"/>
          <w:rtl/>
          <w:lang w:bidi="ar-SA"/>
        </w:rPr>
        <w:t>ً</w:t>
      </w:r>
      <w:r w:rsidRPr="00902004">
        <w:rPr>
          <w:sz w:val="28"/>
          <w:szCs w:val="28"/>
          <w:rtl/>
          <w:lang w:bidi="ar-SA"/>
        </w:rPr>
        <w:t>ا</w:t>
      </w:r>
      <w:r w:rsidRPr="00902004">
        <w:rPr>
          <w:rFonts w:hint="cs"/>
          <w:sz w:val="28"/>
          <w:szCs w:val="28"/>
          <w:rtl/>
          <w:lang w:bidi="ar-SA"/>
        </w:rPr>
        <w:t xml:space="preserve"> </w:t>
      </w:r>
      <w:r w:rsidRPr="00902004">
        <w:rPr>
          <w:sz w:val="28"/>
          <w:szCs w:val="28"/>
          <w:rtl/>
          <w:lang w:bidi="ar-SA"/>
        </w:rPr>
        <w:t xml:space="preserve">أَبُوكُمُ السَّمَاوِيُّ. وَإِنْ لَمْ تَغْفِرُوا لِلنَّاسِ زَلاَّتِهِمْ لاَ يَغْفِرْ لَكُمْ أَبُوكُمْ </w:t>
      </w:r>
      <w:r w:rsidRPr="00902004">
        <w:rPr>
          <w:sz w:val="28"/>
          <w:szCs w:val="28"/>
          <w:rtl/>
          <w:lang w:bidi="ar-SA"/>
        </w:rPr>
        <w:lastRenderedPageBreak/>
        <w:t>أَيْض</w:t>
      </w:r>
      <w:r w:rsidRPr="00902004">
        <w:rPr>
          <w:rFonts w:hint="cs"/>
          <w:sz w:val="28"/>
          <w:szCs w:val="28"/>
          <w:rtl/>
          <w:lang w:bidi="ar-SA"/>
        </w:rPr>
        <w:t>ً</w:t>
      </w:r>
      <w:r w:rsidRPr="00902004">
        <w:rPr>
          <w:sz w:val="28"/>
          <w:szCs w:val="28"/>
          <w:rtl/>
          <w:lang w:bidi="ar-SA"/>
        </w:rPr>
        <w:t>ا</w:t>
      </w:r>
      <w:r w:rsidRPr="00902004">
        <w:rPr>
          <w:rFonts w:hint="cs"/>
          <w:sz w:val="28"/>
          <w:szCs w:val="28"/>
          <w:rtl/>
          <w:lang w:bidi="ar-SA"/>
        </w:rPr>
        <w:t xml:space="preserve"> </w:t>
      </w:r>
      <w:r w:rsidRPr="00902004">
        <w:rPr>
          <w:sz w:val="28"/>
          <w:szCs w:val="28"/>
          <w:rtl/>
          <w:lang w:bidi="ar-SA"/>
        </w:rPr>
        <w:t xml:space="preserve">زَلاَّتِكُمْ" </w:t>
      </w:r>
      <w:r w:rsidRPr="001C55D8">
        <w:rPr>
          <w:sz w:val="28"/>
          <w:szCs w:val="28"/>
          <w:rtl/>
          <w:lang w:bidi="ar-SA"/>
        </w:rPr>
        <w:t>(مت</w:t>
      </w:r>
      <w:r w:rsidRPr="001C55D8">
        <w:rPr>
          <w:rFonts w:hint="cs"/>
          <w:sz w:val="28"/>
          <w:szCs w:val="28"/>
          <w:rtl/>
          <w:lang w:bidi="ar-SA"/>
        </w:rPr>
        <w:t>6: 14، 15</w:t>
      </w:r>
      <w:r w:rsidRPr="001C55D8">
        <w:rPr>
          <w:sz w:val="28"/>
          <w:szCs w:val="28"/>
          <w:rtl/>
          <w:lang w:bidi="ar-SA"/>
        </w:rPr>
        <w:t>).</w:t>
      </w:r>
    </w:p>
    <w:p w14:paraId="4B1D2121" w14:textId="0B2C2638" w:rsidR="001C55D8" w:rsidRPr="001C55D8" w:rsidRDefault="001C55D8" w:rsidP="001C55D8">
      <w:pPr>
        <w:jc w:val="lowKashida"/>
        <w:rPr>
          <w:sz w:val="28"/>
          <w:szCs w:val="28"/>
          <w:rtl/>
          <w:lang w:bidi="ar-SA"/>
        </w:rPr>
      </w:pPr>
      <w:r w:rsidRPr="001C55D8">
        <w:rPr>
          <w:sz w:val="28"/>
          <w:szCs w:val="28"/>
          <w:rtl/>
          <w:lang w:bidi="ar-SA"/>
        </w:rPr>
        <w:t>وقد ورد في ال</w:t>
      </w:r>
      <w:r w:rsidR="001450C3">
        <w:rPr>
          <w:rFonts w:hint="cs"/>
          <w:sz w:val="28"/>
          <w:szCs w:val="28"/>
          <w:rtl/>
          <w:lang w:bidi="ar-SA"/>
        </w:rPr>
        <w:t>إ</w:t>
      </w:r>
      <w:r w:rsidRPr="001C55D8">
        <w:rPr>
          <w:sz w:val="28"/>
          <w:szCs w:val="28"/>
          <w:rtl/>
          <w:lang w:bidi="ar-SA"/>
        </w:rPr>
        <w:t>نجيل لمعلمنا القديس مرقس نفس المعنى: "</w:t>
      </w:r>
      <w:r w:rsidRPr="00902004">
        <w:rPr>
          <w:sz w:val="28"/>
          <w:szCs w:val="28"/>
          <w:rtl/>
          <w:lang w:bidi="ar-SA"/>
        </w:rPr>
        <w:t>وَمَتَى وَقَفْتُمْ تُصَلُّونَ فَاغْفِرُوا إِنْ كَانَ لَكُمْ عَلَى أَحَدٍ شَيْءٌ لِكَيْ يَغْفِرَ لَكُمْ أَيْض</w:t>
      </w:r>
      <w:r w:rsidRPr="00902004">
        <w:rPr>
          <w:rFonts w:hint="cs"/>
          <w:sz w:val="28"/>
          <w:szCs w:val="28"/>
          <w:rtl/>
          <w:lang w:bidi="ar-SA"/>
        </w:rPr>
        <w:t>ً</w:t>
      </w:r>
      <w:r w:rsidRPr="00902004">
        <w:rPr>
          <w:sz w:val="28"/>
          <w:szCs w:val="28"/>
          <w:rtl/>
          <w:lang w:bidi="ar-SA"/>
        </w:rPr>
        <w:t>ا</w:t>
      </w:r>
      <w:r w:rsidRPr="00902004">
        <w:rPr>
          <w:rFonts w:hint="cs"/>
          <w:sz w:val="28"/>
          <w:szCs w:val="28"/>
          <w:rtl/>
          <w:lang w:bidi="ar-SA"/>
        </w:rPr>
        <w:t xml:space="preserve"> </w:t>
      </w:r>
      <w:r w:rsidRPr="00902004">
        <w:rPr>
          <w:sz w:val="28"/>
          <w:szCs w:val="28"/>
          <w:rtl/>
          <w:lang w:bidi="ar-SA"/>
        </w:rPr>
        <w:t>أَبُوكُمُ الَّذِي فِي السَّمَاوَاتِ زَلاَّتِكُمْ. وَإِنْ لَمْ تَغْفِرُوا أَنْتُمْ لاَ يَغْفِرْ أَبُوكُمُ الَّذِي فِي السَّمَاوَاتِ أَيْض</w:t>
      </w:r>
      <w:r w:rsidRPr="00902004">
        <w:rPr>
          <w:rFonts w:hint="cs"/>
          <w:sz w:val="28"/>
          <w:szCs w:val="28"/>
          <w:rtl/>
          <w:lang w:bidi="ar-SA"/>
        </w:rPr>
        <w:t>ً</w:t>
      </w:r>
      <w:r w:rsidRPr="00902004">
        <w:rPr>
          <w:sz w:val="28"/>
          <w:szCs w:val="28"/>
          <w:rtl/>
          <w:lang w:bidi="ar-SA"/>
        </w:rPr>
        <w:t>ا</w:t>
      </w:r>
      <w:r w:rsidRPr="00902004">
        <w:rPr>
          <w:rFonts w:hint="cs"/>
          <w:sz w:val="28"/>
          <w:szCs w:val="28"/>
          <w:rtl/>
          <w:lang w:bidi="ar-SA"/>
        </w:rPr>
        <w:t xml:space="preserve"> </w:t>
      </w:r>
      <w:r w:rsidRPr="00902004">
        <w:rPr>
          <w:sz w:val="28"/>
          <w:szCs w:val="28"/>
          <w:rtl/>
          <w:lang w:bidi="ar-SA"/>
        </w:rPr>
        <w:t>زَلاَّتِكُمْ</w:t>
      </w:r>
      <w:r w:rsidRPr="001C55D8">
        <w:rPr>
          <w:sz w:val="28"/>
          <w:szCs w:val="28"/>
          <w:rtl/>
          <w:lang w:bidi="ar-SA"/>
        </w:rPr>
        <w:t>" (مر</w:t>
      </w:r>
      <w:r w:rsidRPr="001C55D8">
        <w:rPr>
          <w:rFonts w:hint="cs"/>
          <w:sz w:val="28"/>
          <w:szCs w:val="28"/>
          <w:rtl/>
          <w:lang w:bidi="ar-SA"/>
        </w:rPr>
        <w:t>11: 25، 26</w:t>
      </w:r>
      <w:r w:rsidRPr="001C55D8">
        <w:rPr>
          <w:sz w:val="28"/>
          <w:szCs w:val="28"/>
          <w:rtl/>
          <w:lang w:bidi="ar-SA"/>
        </w:rPr>
        <w:t>).</w:t>
      </w:r>
    </w:p>
    <w:p w14:paraId="378CDDF5" w14:textId="77777777" w:rsidR="001C55D8" w:rsidRPr="001C55D8" w:rsidRDefault="007425AB" w:rsidP="001C55D8">
      <w:pPr>
        <w:jc w:val="lowKashida"/>
        <w:rPr>
          <w:b/>
          <w:bCs/>
          <w:sz w:val="28"/>
          <w:szCs w:val="28"/>
          <w:rtl/>
          <w:lang w:bidi="ar-SA"/>
        </w:rPr>
      </w:pPr>
      <w:r>
        <w:rPr>
          <w:b/>
          <w:bCs/>
          <w:sz w:val="28"/>
          <w:szCs w:val="28"/>
          <w:rtl/>
          <w:lang w:bidi="ar-SA"/>
        </w:rPr>
        <w:t>إذًا</w:t>
      </w:r>
      <w:r w:rsidR="001C55D8" w:rsidRPr="001C55D8">
        <w:rPr>
          <w:b/>
          <w:bCs/>
          <w:sz w:val="28"/>
          <w:szCs w:val="28"/>
          <w:rtl/>
          <w:lang w:bidi="ar-SA"/>
        </w:rPr>
        <w:t xml:space="preserve"> مطلوب من الإنسان أن يغفر. فكيف يغفر إن كان الذي يغفر هو الله وحده؟ الإجابة إن مغفرة الإنسان لأخيه بمعنى، ومغفرة الله هي بمعنى آخر.</w:t>
      </w:r>
    </w:p>
    <w:p w14:paraId="322BDA38" w14:textId="77777777" w:rsidR="001C55D8" w:rsidRPr="001C55D8" w:rsidRDefault="001C55D8" w:rsidP="00EA29C1">
      <w:pPr>
        <w:jc w:val="lowKashida"/>
        <w:rPr>
          <w:sz w:val="28"/>
          <w:szCs w:val="28"/>
          <w:rtl/>
          <w:lang w:bidi="ar-SA"/>
        </w:rPr>
      </w:pPr>
      <w:r w:rsidRPr="001C55D8">
        <w:rPr>
          <w:sz w:val="28"/>
          <w:szCs w:val="28"/>
          <w:rtl/>
          <w:lang w:bidi="ar-SA"/>
        </w:rPr>
        <w:t>ومغفرة الإنسان لأخيه، معناها مجرد تنازله عن حقه من نحوه، وليس معنى ذلك ضمان مستقبل</w:t>
      </w:r>
      <w:r w:rsidR="00EA29C1">
        <w:rPr>
          <w:rFonts w:hint="cs"/>
          <w:sz w:val="28"/>
          <w:szCs w:val="28"/>
          <w:rtl/>
          <w:lang w:bidi="ar-SA"/>
        </w:rPr>
        <w:t>ه</w:t>
      </w:r>
      <w:r w:rsidRPr="001C55D8">
        <w:rPr>
          <w:sz w:val="28"/>
          <w:szCs w:val="28"/>
          <w:rtl/>
          <w:lang w:bidi="ar-SA"/>
        </w:rPr>
        <w:t xml:space="preserve"> الأبدي، الذي هو في يد الله، يغفر له إن كانت توبته صادقة، ويمحو بالدم الكريم الخطية التي تاب عنها المُسيء، وتنازل عنها المُساء إليه. ومغفرة الإنسان لأخيه هي شرط لنواله هو نفسه المغفرة، حسبما ورد في الإنجيل لمعلمنا لوقا:</w:t>
      </w:r>
    </w:p>
    <w:p w14:paraId="575F647E" w14:textId="77777777" w:rsidR="001C55D8" w:rsidRPr="001C55D8" w:rsidRDefault="001C55D8" w:rsidP="001C55D8">
      <w:pPr>
        <w:jc w:val="lowKashida"/>
        <w:rPr>
          <w:b/>
          <w:bCs/>
          <w:sz w:val="28"/>
          <w:szCs w:val="28"/>
          <w:rtl/>
          <w:lang w:bidi="ar-SA"/>
        </w:rPr>
      </w:pPr>
      <w:r w:rsidRPr="001C55D8">
        <w:rPr>
          <w:b/>
          <w:bCs/>
          <w:sz w:val="28"/>
          <w:szCs w:val="28"/>
          <w:rtl/>
          <w:lang w:bidi="ar-SA"/>
        </w:rPr>
        <w:t>"وَلاَ تَدِينُوا فَلاَ تُدَانُوا</w:t>
      </w:r>
      <w:r w:rsidRPr="001C55D8">
        <w:rPr>
          <w:rFonts w:hint="cs"/>
          <w:b/>
          <w:bCs/>
          <w:sz w:val="28"/>
          <w:szCs w:val="28"/>
          <w:rtl/>
          <w:lang w:bidi="ar-SA"/>
        </w:rPr>
        <w:t>...</w:t>
      </w:r>
      <w:r w:rsidRPr="001C55D8">
        <w:rPr>
          <w:b/>
          <w:bCs/>
          <w:sz w:val="28"/>
          <w:szCs w:val="28"/>
          <w:rtl/>
          <w:lang w:bidi="ar-SA"/>
        </w:rPr>
        <w:t xml:space="preserve"> اِغْفِرُوا يُغْفَرْ لَكُمْ" (لو</w:t>
      </w:r>
      <w:r w:rsidRPr="001C55D8">
        <w:rPr>
          <w:rFonts w:hint="cs"/>
          <w:b/>
          <w:bCs/>
          <w:sz w:val="28"/>
          <w:szCs w:val="28"/>
          <w:rtl/>
          <w:lang w:bidi="ar-SA"/>
        </w:rPr>
        <w:t>6: 37</w:t>
      </w:r>
      <w:r w:rsidRPr="001C55D8">
        <w:rPr>
          <w:b/>
          <w:bCs/>
          <w:sz w:val="28"/>
          <w:szCs w:val="28"/>
          <w:rtl/>
          <w:lang w:bidi="ar-SA"/>
        </w:rPr>
        <w:t>).</w:t>
      </w:r>
    </w:p>
    <w:p w14:paraId="019F20ED" w14:textId="77777777" w:rsidR="001C55D8" w:rsidRPr="001C55D8" w:rsidRDefault="001C55D8" w:rsidP="00941D18">
      <w:pPr>
        <w:jc w:val="lowKashida"/>
        <w:rPr>
          <w:sz w:val="28"/>
          <w:szCs w:val="28"/>
          <w:rtl/>
          <w:lang w:bidi="ar-SA"/>
        </w:rPr>
      </w:pPr>
      <w:r w:rsidRPr="001C55D8">
        <w:rPr>
          <w:sz w:val="28"/>
          <w:szCs w:val="28"/>
          <w:rtl/>
          <w:lang w:bidi="ar-SA"/>
        </w:rPr>
        <w:t xml:space="preserve">وقال القديس بولس في هذا النوع من المغفرة: </w:t>
      </w:r>
      <w:r w:rsidRPr="00941D18">
        <w:rPr>
          <w:sz w:val="28"/>
          <w:szCs w:val="28"/>
          <w:rtl/>
          <w:lang w:bidi="ar-SA"/>
        </w:rPr>
        <w:t>"مُحْتَمِلِينَ بَعْضُكُمْ بَعْض</w:t>
      </w:r>
      <w:r w:rsidRPr="00941D18">
        <w:rPr>
          <w:rFonts w:hint="cs"/>
          <w:sz w:val="28"/>
          <w:szCs w:val="28"/>
          <w:rtl/>
          <w:lang w:bidi="ar-SA"/>
        </w:rPr>
        <w:t>ً</w:t>
      </w:r>
      <w:r w:rsidRPr="00941D18">
        <w:rPr>
          <w:sz w:val="28"/>
          <w:szCs w:val="28"/>
          <w:rtl/>
          <w:lang w:bidi="ar-SA"/>
        </w:rPr>
        <w:t>ا، وَمُسَامِحِينَ بَعْضُكُمْ بَعْض</w:t>
      </w:r>
      <w:r w:rsidRPr="00941D18">
        <w:rPr>
          <w:rFonts w:hint="cs"/>
          <w:sz w:val="28"/>
          <w:szCs w:val="28"/>
          <w:rtl/>
          <w:lang w:bidi="ar-SA"/>
        </w:rPr>
        <w:t>ً</w:t>
      </w:r>
      <w:r w:rsidRPr="00941D18">
        <w:rPr>
          <w:sz w:val="28"/>
          <w:szCs w:val="28"/>
          <w:rtl/>
          <w:lang w:bidi="ar-SA"/>
        </w:rPr>
        <w:t>ا</w:t>
      </w:r>
      <w:r w:rsidRPr="00941D18">
        <w:rPr>
          <w:rFonts w:hint="cs"/>
          <w:sz w:val="28"/>
          <w:szCs w:val="28"/>
          <w:rtl/>
          <w:lang w:bidi="ar-SA"/>
        </w:rPr>
        <w:t xml:space="preserve"> إ</w:t>
      </w:r>
      <w:r w:rsidRPr="00941D18">
        <w:rPr>
          <w:sz w:val="28"/>
          <w:szCs w:val="28"/>
          <w:rtl/>
          <w:lang w:bidi="ar-SA"/>
        </w:rPr>
        <w:t xml:space="preserve">نْ كَانَ لأَحَدٍ عَلَى </w:t>
      </w:r>
      <w:r w:rsidRPr="00941D18">
        <w:rPr>
          <w:rFonts w:hint="cs"/>
          <w:sz w:val="28"/>
          <w:szCs w:val="28"/>
          <w:rtl/>
          <w:lang w:bidi="ar-SA"/>
        </w:rPr>
        <w:t>أ</w:t>
      </w:r>
      <w:r w:rsidRPr="00941D18">
        <w:rPr>
          <w:sz w:val="28"/>
          <w:szCs w:val="28"/>
          <w:rtl/>
          <w:lang w:bidi="ar-SA"/>
        </w:rPr>
        <w:t xml:space="preserve">حَدٍ شَكْوَى. كَمَا غَفَرَ لَكُمُ الْمَسِيحُ هَكَذَا </w:t>
      </w:r>
      <w:r w:rsidRPr="00941D18">
        <w:rPr>
          <w:rFonts w:hint="cs"/>
          <w:sz w:val="28"/>
          <w:szCs w:val="28"/>
          <w:rtl/>
          <w:lang w:bidi="ar-SA"/>
        </w:rPr>
        <w:t>أ</w:t>
      </w:r>
      <w:r w:rsidRPr="00941D18">
        <w:rPr>
          <w:sz w:val="28"/>
          <w:szCs w:val="28"/>
          <w:rtl/>
          <w:lang w:bidi="ar-SA"/>
        </w:rPr>
        <w:t xml:space="preserve">نْتُمْ </w:t>
      </w:r>
      <w:r w:rsidRPr="00941D18">
        <w:rPr>
          <w:rFonts w:hint="cs"/>
          <w:sz w:val="28"/>
          <w:szCs w:val="28"/>
          <w:rtl/>
          <w:lang w:bidi="ar-SA"/>
        </w:rPr>
        <w:t>أ</w:t>
      </w:r>
      <w:r w:rsidRPr="00941D18">
        <w:rPr>
          <w:sz w:val="28"/>
          <w:szCs w:val="28"/>
          <w:rtl/>
          <w:lang w:bidi="ar-SA"/>
        </w:rPr>
        <w:t>يْض</w:t>
      </w:r>
      <w:r w:rsidRPr="00941D18">
        <w:rPr>
          <w:rFonts w:hint="cs"/>
          <w:sz w:val="28"/>
          <w:szCs w:val="28"/>
          <w:rtl/>
          <w:lang w:bidi="ar-SA"/>
        </w:rPr>
        <w:t>ً</w:t>
      </w:r>
      <w:r w:rsidRPr="00941D18">
        <w:rPr>
          <w:sz w:val="28"/>
          <w:szCs w:val="28"/>
          <w:rtl/>
          <w:lang w:bidi="ar-SA"/>
        </w:rPr>
        <w:t>ا</w:t>
      </w:r>
      <w:r w:rsidRPr="001C55D8">
        <w:rPr>
          <w:sz w:val="28"/>
          <w:szCs w:val="28"/>
          <w:rtl/>
          <w:lang w:bidi="ar-SA"/>
        </w:rPr>
        <w:t>" (كو</w:t>
      </w:r>
      <w:r w:rsidRPr="001C55D8">
        <w:rPr>
          <w:rFonts w:hint="cs"/>
          <w:sz w:val="28"/>
          <w:szCs w:val="28"/>
          <w:rtl/>
          <w:lang w:bidi="ar-SA"/>
        </w:rPr>
        <w:t>3: 13</w:t>
      </w:r>
      <w:r w:rsidRPr="001C55D8">
        <w:rPr>
          <w:sz w:val="28"/>
          <w:szCs w:val="28"/>
          <w:rtl/>
          <w:lang w:bidi="ar-SA"/>
        </w:rPr>
        <w:t>).</w:t>
      </w:r>
    </w:p>
    <w:p w14:paraId="50BECDD5" w14:textId="77777777" w:rsidR="001C55D8" w:rsidRPr="001C55D8" w:rsidRDefault="001C55D8" w:rsidP="00941D18">
      <w:pPr>
        <w:jc w:val="lowKashida"/>
        <w:rPr>
          <w:b/>
          <w:bCs/>
          <w:sz w:val="28"/>
          <w:szCs w:val="28"/>
          <w:rtl/>
          <w:lang w:bidi="ar-SA"/>
        </w:rPr>
      </w:pPr>
      <w:r w:rsidRPr="001C55D8">
        <w:rPr>
          <w:b/>
          <w:bCs/>
          <w:sz w:val="28"/>
          <w:szCs w:val="28"/>
          <w:rtl/>
          <w:lang w:bidi="ar-SA"/>
        </w:rPr>
        <w:t>2</w:t>
      </w:r>
      <w:r w:rsidR="001E30A3">
        <w:rPr>
          <w:rFonts w:hint="cs"/>
          <w:b/>
          <w:bCs/>
          <w:sz w:val="28"/>
          <w:szCs w:val="28"/>
          <w:rtl/>
          <w:lang w:bidi="ar-SA"/>
        </w:rPr>
        <w:t>6</w:t>
      </w:r>
      <w:r w:rsidRPr="001C55D8">
        <w:rPr>
          <w:b/>
          <w:bCs/>
          <w:sz w:val="28"/>
          <w:szCs w:val="28"/>
          <w:rtl/>
          <w:lang w:bidi="ar-SA"/>
        </w:rPr>
        <w:t>-</w:t>
      </w:r>
      <w:r w:rsidR="00397A23">
        <w:rPr>
          <w:rFonts w:hint="cs"/>
          <w:b/>
          <w:bCs/>
          <w:sz w:val="28"/>
          <w:szCs w:val="28"/>
          <w:rtl/>
          <w:lang w:bidi="ar-SA"/>
        </w:rPr>
        <w:t xml:space="preserve"> </w:t>
      </w:r>
      <w:r w:rsidRPr="001C55D8">
        <w:rPr>
          <w:b/>
          <w:bCs/>
          <w:sz w:val="28"/>
          <w:szCs w:val="28"/>
          <w:rtl/>
          <w:lang w:bidi="ar-SA"/>
        </w:rPr>
        <w:t xml:space="preserve">أما مغفرة الكاهن، فهي من نوع آخر. إنها تدخل في مغفرة الله، </w:t>
      </w:r>
      <w:r w:rsidRPr="001C55D8">
        <w:rPr>
          <w:rFonts w:hint="cs"/>
          <w:b/>
          <w:bCs/>
          <w:sz w:val="28"/>
          <w:szCs w:val="28"/>
          <w:rtl/>
          <w:lang w:bidi="ar-SA"/>
        </w:rPr>
        <w:t xml:space="preserve">لأن </w:t>
      </w:r>
      <w:r w:rsidR="00941D18">
        <w:rPr>
          <w:b/>
          <w:bCs/>
          <w:sz w:val="28"/>
          <w:szCs w:val="28"/>
          <w:rtl/>
          <w:lang w:bidi="ar-SA"/>
        </w:rPr>
        <w:t xml:space="preserve">مَا </w:t>
      </w:r>
      <w:r w:rsidR="00941D18">
        <w:rPr>
          <w:rFonts w:hint="cs"/>
          <w:b/>
          <w:bCs/>
          <w:sz w:val="28"/>
          <w:szCs w:val="28"/>
          <w:rtl/>
          <w:lang w:bidi="ar-SA"/>
        </w:rPr>
        <w:t>ي</w:t>
      </w:r>
      <w:r w:rsidRPr="001C55D8">
        <w:rPr>
          <w:b/>
          <w:bCs/>
          <w:sz w:val="28"/>
          <w:szCs w:val="28"/>
          <w:rtl/>
          <w:lang w:bidi="ar-SA"/>
        </w:rPr>
        <w:t>حُلُّهُ عَلَى الأَرْضِ يَكُونُ مَحْلُول</w:t>
      </w:r>
      <w:r w:rsidRPr="001C55D8">
        <w:rPr>
          <w:rFonts w:hint="cs"/>
          <w:b/>
          <w:bCs/>
          <w:sz w:val="28"/>
          <w:szCs w:val="28"/>
          <w:rtl/>
          <w:lang w:bidi="ar-SA"/>
        </w:rPr>
        <w:t>ً</w:t>
      </w:r>
      <w:r w:rsidRPr="001C55D8">
        <w:rPr>
          <w:b/>
          <w:bCs/>
          <w:sz w:val="28"/>
          <w:szCs w:val="28"/>
          <w:rtl/>
          <w:lang w:bidi="ar-SA"/>
        </w:rPr>
        <w:t>ا</w:t>
      </w:r>
      <w:r w:rsidRPr="001C55D8">
        <w:rPr>
          <w:rFonts w:hint="cs"/>
          <w:b/>
          <w:bCs/>
          <w:sz w:val="28"/>
          <w:szCs w:val="28"/>
          <w:rtl/>
          <w:lang w:bidi="ar-SA"/>
        </w:rPr>
        <w:t xml:space="preserve"> </w:t>
      </w:r>
      <w:r w:rsidR="00941D18">
        <w:rPr>
          <w:b/>
          <w:bCs/>
          <w:sz w:val="28"/>
          <w:szCs w:val="28"/>
          <w:rtl/>
          <w:lang w:bidi="ar-SA"/>
        </w:rPr>
        <w:t>فِي السَّمَا</w:t>
      </w:r>
      <w:r w:rsidR="00941D18">
        <w:rPr>
          <w:rFonts w:hint="cs"/>
          <w:b/>
          <w:bCs/>
          <w:sz w:val="28"/>
          <w:szCs w:val="28"/>
          <w:rtl/>
          <w:lang w:bidi="ar-SA"/>
        </w:rPr>
        <w:t>ء</w:t>
      </w:r>
      <w:r w:rsidRPr="001C55D8">
        <w:rPr>
          <w:b/>
          <w:bCs/>
          <w:sz w:val="28"/>
          <w:szCs w:val="28"/>
          <w:rtl/>
          <w:lang w:bidi="ar-SA"/>
        </w:rPr>
        <w:t xml:space="preserve"> (مت</w:t>
      </w:r>
      <w:r w:rsidRPr="001C55D8">
        <w:rPr>
          <w:rFonts w:hint="cs"/>
          <w:b/>
          <w:bCs/>
          <w:sz w:val="28"/>
          <w:szCs w:val="28"/>
          <w:rtl/>
          <w:lang w:bidi="ar-SA"/>
        </w:rPr>
        <w:t>16: 19</w:t>
      </w:r>
      <w:r w:rsidRPr="001C55D8">
        <w:rPr>
          <w:b/>
          <w:bCs/>
          <w:sz w:val="28"/>
          <w:szCs w:val="28"/>
          <w:rtl/>
          <w:lang w:bidi="ar-SA"/>
        </w:rPr>
        <w:t>).</w:t>
      </w:r>
    </w:p>
    <w:p w14:paraId="42EB44E3" w14:textId="77777777" w:rsidR="001C55D8" w:rsidRPr="00767B07" w:rsidRDefault="001C55D8" w:rsidP="001C55D8">
      <w:pPr>
        <w:jc w:val="lowKashida"/>
        <w:rPr>
          <w:sz w:val="28"/>
          <w:szCs w:val="28"/>
          <w:rtl/>
          <w:lang w:bidi="ar-SA"/>
        </w:rPr>
      </w:pPr>
      <w:r w:rsidRPr="00767B07">
        <w:rPr>
          <w:sz w:val="28"/>
          <w:szCs w:val="28"/>
          <w:rtl/>
          <w:lang w:bidi="ar-SA"/>
        </w:rPr>
        <w:t xml:space="preserve">فهل للكاهن هذا السلطان؟ وكيف يتم </w:t>
      </w:r>
      <w:r w:rsidR="007425AB" w:rsidRPr="00767B07">
        <w:rPr>
          <w:sz w:val="28"/>
          <w:szCs w:val="28"/>
          <w:rtl/>
          <w:lang w:bidi="ar-SA"/>
        </w:rPr>
        <w:t>إذًا</w:t>
      </w:r>
      <w:r w:rsidRPr="00767B07">
        <w:rPr>
          <w:sz w:val="28"/>
          <w:szCs w:val="28"/>
          <w:rtl/>
          <w:lang w:bidi="ar-SA"/>
        </w:rPr>
        <w:t xml:space="preserve"> الغفران؟ هذا ما نريد أن نشرحه هنا بالتفصيل:</w:t>
      </w:r>
    </w:p>
    <w:p w14:paraId="56BE9BF8" w14:textId="77777777" w:rsidR="001C55D8" w:rsidRPr="00767B07" w:rsidRDefault="001C55D8" w:rsidP="001E30A3">
      <w:pPr>
        <w:jc w:val="lowKashida"/>
        <w:rPr>
          <w:sz w:val="28"/>
          <w:szCs w:val="28"/>
          <w:rtl/>
          <w:lang w:bidi="ar-SA"/>
        </w:rPr>
      </w:pPr>
      <w:r w:rsidRPr="00767B07">
        <w:rPr>
          <w:b/>
          <w:bCs/>
          <w:sz w:val="28"/>
          <w:szCs w:val="28"/>
          <w:rtl/>
          <w:lang w:bidi="ar-SA"/>
        </w:rPr>
        <w:t>2</w:t>
      </w:r>
      <w:r w:rsidR="001E30A3" w:rsidRPr="00767B07">
        <w:rPr>
          <w:rFonts w:hint="cs"/>
          <w:b/>
          <w:bCs/>
          <w:sz w:val="28"/>
          <w:szCs w:val="28"/>
          <w:rtl/>
          <w:lang w:bidi="ar-SA"/>
        </w:rPr>
        <w:t>7</w:t>
      </w:r>
      <w:r w:rsidRPr="00767B07">
        <w:rPr>
          <w:b/>
          <w:bCs/>
          <w:sz w:val="28"/>
          <w:szCs w:val="28"/>
          <w:rtl/>
          <w:lang w:bidi="ar-SA"/>
        </w:rPr>
        <w:t>-</w:t>
      </w:r>
      <w:r w:rsidR="00397A23" w:rsidRPr="00767B07">
        <w:rPr>
          <w:rFonts w:hint="cs"/>
          <w:b/>
          <w:bCs/>
          <w:sz w:val="28"/>
          <w:szCs w:val="28"/>
          <w:rtl/>
          <w:lang w:bidi="ar-SA"/>
        </w:rPr>
        <w:t xml:space="preserve"> </w:t>
      </w:r>
      <w:r w:rsidRPr="00767B07">
        <w:rPr>
          <w:sz w:val="28"/>
          <w:szCs w:val="28"/>
          <w:rtl/>
          <w:lang w:bidi="ar-SA"/>
        </w:rPr>
        <w:t>معروف إنه "وَبِدُونِ سَفْكِ دَمٍ لاَ تَحْصُلُ مَغْفِرَةٌ" (عب</w:t>
      </w:r>
      <w:r w:rsidRPr="00767B07">
        <w:rPr>
          <w:rFonts w:hint="cs"/>
          <w:sz w:val="28"/>
          <w:szCs w:val="28"/>
          <w:rtl/>
          <w:lang w:bidi="ar-SA"/>
        </w:rPr>
        <w:t>9: 22</w:t>
      </w:r>
      <w:r w:rsidRPr="00767B07">
        <w:rPr>
          <w:sz w:val="28"/>
          <w:szCs w:val="28"/>
          <w:rtl/>
          <w:lang w:bidi="ar-SA"/>
        </w:rPr>
        <w:t xml:space="preserve">). </w:t>
      </w:r>
    </w:p>
    <w:p w14:paraId="69725B53" w14:textId="77777777" w:rsidR="001C55D8" w:rsidRPr="00767B07" w:rsidRDefault="007425AB" w:rsidP="001C55D8">
      <w:pPr>
        <w:jc w:val="lowKashida"/>
        <w:rPr>
          <w:sz w:val="28"/>
          <w:szCs w:val="28"/>
          <w:rtl/>
        </w:rPr>
      </w:pPr>
      <w:r w:rsidRPr="00767B07">
        <w:rPr>
          <w:sz w:val="28"/>
          <w:szCs w:val="28"/>
          <w:rtl/>
          <w:lang w:bidi="ar-SA"/>
        </w:rPr>
        <w:t>إذًا</w:t>
      </w:r>
      <w:r w:rsidR="001C55D8" w:rsidRPr="00767B07">
        <w:rPr>
          <w:sz w:val="28"/>
          <w:szCs w:val="28"/>
          <w:rtl/>
          <w:lang w:bidi="ar-SA"/>
        </w:rPr>
        <w:t xml:space="preserve"> لا يمكن أن ينال أحد الغفران إلا</w:t>
      </w:r>
      <w:r w:rsidR="008F6EBC" w:rsidRPr="00767B07">
        <w:rPr>
          <w:rFonts w:hint="cs"/>
          <w:sz w:val="28"/>
          <w:szCs w:val="28"/>
          <w:rtl/>
          <w:lang w:bidi="ar-SA"/>
        </w:rPr>
        <w:t>َّ</w:t>
      </w:r>
      <w:r w:rsidR="001C55D8" w:rsidRPr="00767B07">
        <w:rPr>
          <w:sz w:val="28"/>
          <w:szCs w:val="28"/>
          <w:rtl/>
          <w:lang w:bidi="ar-SA"/>
        </w:rPr>
        <w:t xml:space="preserve"> بدم</w:t>
      </w:r>
      <w:r w:rsidR="008F6EBC" w:rsidRPr="00767B07">
        <w:rPr>
          <w:rFonts w:hint="cs"/>
          <w:sz w:val="28"/>
          <w:szCs w:val="28"/>
          <w:rtl/>
          <w:lang w:bidi="ar-SA"/>
        </w:rPr>
        <w:t>ِ</w:t>
      </w:r>
      <w:r w:rsidR="001C55D8" w:rsidRPr="00767B07">
        <w:rPr>
          <w:sz w:val="28"/>
          <w:szCs w:val="28"/>
          <w:rtl/>
          <w:lang w:bidi="ar-SA"/>
        </w:rPr>
        <w:t xml:space="preserve"> المسيح، سواء سمع كلمة الغفران والمسامحة من الأب الكاهن أو من الأخ الذي غَفر له إساءته.</w:t>
      </w:r>
    </w:p>
    <w:p w14:paraId="63265E02" w14:textId="77777777" w:rsidR="001C55D8" w:rsidRPr="00767B07" w:rsidRDefault="001C55D8" w:rsidP="001E30A3">
      <w:pPr>
        <w:jc w:val="lowKashida"/>
        <w:rPr>
          <w:b/>
          <w:bCs/>
          <w:sz w:val="28"/>
          <w:szCs w:val="28"/>
          <w:rtl/>
          <w:lang w:bidi="ar-SA"/>
        </w:rPr>
      </w:pPr>
      <w:r w:rsidRPr="00767B07">
        <w:rPr>
          <w:b/>
          <w:bCs/>
          <w:sz w:val="28"/>
          <w:szCs w:val="28"/>
          <w:rtl/>
          <w:lang w:bidi="ar-SA"/>
        </w:rPr>
        <w:t>2</w:t>
      </w:r>
      <w:r w:rsidR="001E30A3" w:rsidRPr="00767B07">
        <w:rPr>
          <w:rFonts w:hint="cs"/>
          <w:b/>
          <w:bCs/>
          <w:sz w:val="28"/>
          <w:szCs w:val="28"/>
          <w:rtl/>
          <w:lang w:bidi="ar-SA"/>
        </w:rPr>
        <w:t>8</w:t>
      </w:r>
      <w:r w:rsidRPr="00767B07">
        <w:rPr>
          <w:b/>
          <w:bCs/>
          <w:sz w:val="28"/>
          <w:szCs w:val="28"/>
          <w:rtl/>
          <w:lang w:bidi="ar-SA"/>
        </w:rPr>
        <w:t>-</w:t>
      </w:r>
      <w:r w:rsidR="00397A23" w:rsidRPr="00767B07">
        <w:rPr>
          <w:rFonts w:hint="cs"/>
          <w:b/>
          <w:bCs/>
          <w:sz w:val="28"/>
          <w:szCs w:val="28"/>
          <w:rtl/>
          <w:lang w:bidi="ar-SA"/>
        </w:rPr>
        <w:t xml:space="preserve"> </w:t>
      </w:r>
      <w:r w:rsidRPr="00767B07">
        <w:rPr>
          <w:b/>
          <w:bCs/>
          <w:sz w:val="28"/>
          <w:szCs w:val="28"/>
          <w:rtl/>
          <w:lang w:bidi="ar-SA"/>
        </w:rPr>
        <w:t xml:space="preserve">واجب الكاهن </w:t>
      </w:r>
      <w:r w:rsidR="007425AB" w:rsidRPr="00767B07">
        <w:rPr>
          <w:b/>
          <w:bCs/>
          <w:sz w:val="28"/>
          <w:szCs w:val="28"/>
          <w:rtl/>
          <w:lang w:bidi="ar-SA"/>
        </w:rPr>
        <w:t>إذًا</w:t>
      </w:r>
      <w:r w:rsidR="008F6EBC" w:rsidRPr="00767B07">
        <w:rPr>
          <w:b/>
          <w:bCs/>
          <w:sz w:val="28"/>
          <w:szCs w:val="28"/>
          <w:rtl/>
          <w:lang w:bidi="ar-SA"/>
        </w:rPr>
        <w:t xml:space="preserve"> أن يتحقق من استحقاق الخاط</w:t>
      </w:r>
      <w:r w:rsidR="008F6EBC" w:rsidRPr="00767B07">
        <w:rPr>
          <w:rFonts w:hint="cs"/>
          <w:b/>
          <w:bCs/>
          <w:sz w:val="28"/>
          <w:szCs w:val="28"/>
          <w:rtl/>
          <w:lang w:bidi="ar-SA"/>
        </w:rPr>
        <w:t>ئ</w:t>
      </w:r>
      <w:r w:rsidRPr="00767B07">
        <w:rPr>
          <w:b/>
          <w:bCs/>
          <w:sz w:val="28"/>
          <w:szCs w:val="28"/>
          <w:rtl/>
          <w:lang w:bidi="ar-SA"/>
        </w:rPr>
        <w:t xml:space="preserve"> لدم المسيح لمغفرة خطاياه، وذلك بالتحقق من توبته.</w:t>
      </w:r>
    </w:p>
    <w:p w14:paraId="51F17148" w14:textId="77777777" w:rsidR="001C55D8" w:rsidRPr="005B645E" w:rsidRDefault="001C55D8" w:rsidP="005B645E">
      <w:pPr>
        <w:jc w:val="lowKashida"/>
        <w:rPr>
          <w:sz w:val="28"/>
          <w:szCs w:val="28"/>
          <w:rtl/>
          <w:lang w:bidi="ar-SA"/>
        </w:rPr>
      </w:pPr>
      <w:r w:rsidRPr="00767B07">
        <w:rPr>
          <w:sz w:val="28"/>
          <w:szCs w:val="28"/>
          <w:rtl/>
          <w:lang w:bidi="ar-SA"/>
        </w:rPr>
        <w:t>فالتوبة هي أساس لنوال المغفرة، ولإعلان المغفرة، حسب قول السيد الرب: "بَلْ إِنْ لَمْ تَتُوبُوا</w:t>
      </w:r>
      <w:r w:rsidRPr="005B645E">
        <w:rPr>
          <w:sz w:val="28"/>
          <w:szCs w:val="28"/>
          <w:rtl/>
          <w:lang w:bidi="ar-SA"/>
        </w:rPr>
        <w:t xml:space="preserve"> </w:t>
      </w:r>
      <w:r w:rsidRPr="005B645E">
        <w:rPr>
          <w:sz w:val="28"/>
          <w:szCs w:val="28"/>
          <w:rtl/>
          <w:lang w:bidi="ar-SA"/>
        </w:rPr>
        <w:lastRenderedPageBreak/>
        <w:t>فَج</w:t>
      </w:r>
      <w:r w:rsidR="008F6EBC" w:rsidRPr="005B645E">
        <w:rPr>
          <w:sz w:val="28"/>
          <w:szCs w:val="28"/>
          <w:rtl/>
          <w:lang w:bidi="ar-SA"/>
        </w:rPr>
        <w:t>َمِيعُكُمْ كَذَلِكَ تَهْلِكُونَ</w:t>
      </w:r>
      <w:r w:rsidRPr="005B645E">
        <w:rPr>
          <w:sz w:val="28"/>
          <w:szCs w:val="28"/>
          <w:rtl/>
          <w:lang w:bidi="ar-SA"/>
        </w:rPr>
        <w:t>" (لو</w:t>
      </w:r>
      <w:r w:rsidRPr="005B645E">
        <w:rPr>
          <w:rFonts w:hint="cs"/>
          <w:sz w:val="28"/>
          <w:szCs w:val="28"/>
          <w:rtl/>
          <w:lang w:bidi="ar-SA"/>
        </w:rPr>
        <w:t>13: 3، 5</w:t>
      </w:r>
      <w:r w:rsidR="008F6EBC" w:rsidRPr="005B645E">
        <w:rPr>
          <w:sz w:val="28"/>
          <w:szCs w:val="28"/>
          <w:rtl/>
          <w:lang w:bidi="ar-SA"/>
        </w:rPr>
        <w:t>). فإذا اعترف الخاط</w:t>
      </w:r>
      <w:r w:rsidR="008F6EBC" w:rsidRPr="005B645E">
        <w:rPr>
          <w:rFonts w:hint="cs"/>
          <w:sz w:val="28"/>
          <w:szCs w:val="28"/>
          <w:rtl/>
          <w:lang w:bidi="ar-SA"/>
        </w:rPr>
        <w:t>ئ</w:t>
      </w:r>
      <w:r w:rsidRPr="005B645E">
        <w:rPr>
          <w:sz w:val="28"/>
          <w:szCs w:val="28"/>
          <w:rtl/>
          <w:lang w:bidi="ar-SA"/>
        </w:rPr>
        <w:t xml:space="preserve"> بخطيئته، وأظهر توبته عنها، وعزمه على تركها، يعلن له الكاهن مغفرة هذه الخطية، </w:t>
      </w:r>
      <w:r w:rsidRPr="005B645E">
        <w:rPr>
          <w:rFonts w:hint="eastAsia"/>
          <w:sz w:val="28"/>
          <w:szCs w:val="28"/>
          <w:rtl/>
          <w:lang w:bidi="ar-SA"/>
        </w:rPr>
        <w:t>لأَنَّ</w:t>
      </w:r>
      <w:r w:rsidRPr="005B645E">
        <w:rPr>
          <w:sz w:val="28"/>
          <w:szCs w:val="28"/>
          <w:rtl/>
          <w:lang w:bidi="ar-SA"/>
        </w:rPr>
        <w:t xml:space="preserve"> </w:t>
      </w:r>
      <w:r w:rsidR="005B645E">
        <w:rPr>
          <w:rFonts w:hint="cs"/>
          <w:sz w:val="28"/>
          <w:szCs w:val="28"/>
          <w:rtl/>
          <w:lang w:bidi="ar-SA"/>
        </w:rPr>
        <w:t>من فم</w:t>
      </w:r>
      <w:r w:rsidRPr="005B645E">
        <w:rPr>
          <w:sz w:val="28"/>
          <w:szCs w:val="28"/>
          <w:rtl/>
          <w:lang w:bidi="ar-SA"/>
        </w:rPr>
        <w:t xml:space="preserve"> </w:t>
      </w:r>
      <w:r w:rsidRPr="005B645E">
        <w:rPr>
          <w:rFonts w:hint="eastAsia"/>
          <w:sz w:val="28"/>
          <w:szCs w:val="28"/>
          <w:rtl/>
          <w:lang w:bidi="ar-SA"/>
        </w:rPr>
        <w:t>الْكَاهِنِ</w:t>
      </w:r>
      <w:r w:rsidRPr="005B645E">
        <w:rPr>
          <w:sz w:val="28"/>
          <w:szCs w:val="28"/>
          <w:rtl/>
          <w:lang w:bidi="ar-SA"/>
        </w:rPr>
        <w:t xml:space="preserve"> </w:t>
      </w:r>
      <w:r w:rsidR="005B645E">
        <w:rPr>
          <w:rFonts w:hint="cs"/>
          <w:sz w:val="28"/>
          <w:szCs w:val="28"/>
          <w:rtl/>
          <w:lang w:bidi="ar-SA"/>
        </w:rPr>
        <w:t>ت</w:t>
      </w:r>
      <w:r w:rsidR="005B645E">
        <w:rPr>
          <w:rFonts w:hint="eastAsia"/>
          <w:sz w:val="28"/>
          <w:szCs w:val="28"/>
          <w:rtl/>
          <w:lang w:bidi="ar-SA"/>
        </w:rPr>
        <w:t>ط</w:t>
      </w:r>
      <w:r w:rsidR="005B645E">
        <w:rPr>
          <w:rFonts w:hint="cs"/>
          <w:sz w:val="28"/>
          <w:szCs w:val="28"/>
          <w:rtl/>
          <w:lang w:bidi="ar-SA"/>
        </w:rPr>
        <w:t>لب</w:t>
      </w:r>
      <w:r w:rsidRPr="005B645E">
        <w:rPr>
          <w:sz w:val="28"/>
          <w:szCs w:val="28"/>
          <w:rtl/>
          <w:lang w:bidi="ar-SA"/>
        </w:rPr>
        <w:t xml:space="preserve"> </w:t>
      </w:r>
      <w:r w:rsidRPr="005B645E">
        <w:rPr>
          <w:rFonts w:hint="eastAsia"/>
          <w:sz w:val="28"/>
          <w:szCs w:val="28"/>
          <w:rtl/>
          <w:lang w:bidi="ar-SA"/>
        </w:rPr>
        <w:t>الشَّرِيعَةَ</w:t>
      </w:r>
      <w:r w:rsidRPr="005B645E">
        <w:rPr>
          <w:sz w:val="28"/>
          <w:szCs w:val="28"/>
          <w:rtl/>
          <w:lang w:bidi="ar-SA"/>
        </w:rPr>
        <w:t xml:space="preserve"> (ملا</w:t>
      </w:r>
      <w:r w:rsidRPr="005B645E">
        <w:rPr>
          <w:rFonts w:hint="cs"/>
          <w:sz w:val="28"/>
          <w:szCs w:val="28"/>
          <w:rtl/>
          <w:lang w:bidi="ar-SA"/>
        </w:rPr>
        <w:t>2: 7</w:t>
      </w:r>
      <w:r w:rsidRPr="005B645E">
        <w:rPr>
          <w:sz w:val="28"/>
          <w:szCs w:val="28"/>
          <w:rtl/>
          <w:lang w:bidi="ar-SA"/>
        </w:rPr>
        <w:t>). وكيف يتم ذلك؟</w:t>
      </w:r>
    </w:p>
    <w:p w14:paraId="3693A8FB" w14:textId="77777777" w:rsidR="001C55D8" w:rsidRPr="001C55D8" w:rsidRDefault="001E30A3" w:rsidP="001C55D8">
      <w:pPr>
        <w:jc w:val="lowKashida"/>
        <w:rPr>
          <w:b/>
          <w:bCs/>
          <w:sz w:val="28"/>
          <w:szCs w:val="28"/>
          <w:rtl/>
          <w:lang w:bidi="ar-SA"/>
        </w:rPr>
      </w:pPr>
      <w:r>
        <w:rPr>
          <w:rFonts w:hint="cs"/>
          <w:b/>
          <w:bCs/>
          <w:sz w:val="28"/>
          <w:szCs w:val="28"/>
          <w:rtl/>
          <w:lang w:bidi="ar-SA"/>
        </w:rPr>
        <w:t>29</w:t>
      </w:r>
      <w:r w:rsidR="001C55D8" w:rsidRPr="001C55D8">
        <w:rPr>
          <w:b/>
          <w:bCs/>
          <w:sz w:val="28"/>
          <w:szCs w:val="28"/>
          <w:rtl/>
          <w:lang w:bidi="ar-SA"/>
        </w:rPr>
        <w:t>-</w:t>
      </w:r>
      <w:r w:rsidR="00397A23">
        <w:rPr>
          <w:rFonts w:hint="cs"/>
          <w:b/>
          <w:bCs/>
          <w:sz w:val="28"/>
          <w:szCs w:val="28"/>
          <w:rtl/>
          <w:lang w:bidi="ar-SA"/>
        </w:rPr>
        <w:t xml:space="preserve"> </w:t>
      </w:r>
      <w:r w:rsidR="001C55D8" w:rsidRPr="001C55D8">
        <w:rPr>
          <w:b/>
          <w:bCs/>
          <w:sz w:val="28"/>
          <w:szCs w:val="28"/>
          <w:rtl/>
          <w:lang w:bidi="ar-SA"/>
        </w:rPr>
        <w:t>عملية المغ</w:t>
      </w:r>
      <w:r w:rsidR="001C55D8" w:rsidRPr="001C55D8">
        <w:rPr>
          <w:rFonts w:hint="cs"/>
          <w:b/>
          <w:bCs/>
          <w:sz w:val="28"/>
          <w:szCs w:val="28"/>
          <w:rtl/>
          <w:lang w:bidi="ar-SA"/>
        </w:rPr>
        <w:t>فر</w:t>
      </w:r>
      <w:r w:rsidR="001C55D8" w:rsidRPr="001C55D8">
        <w:rPr>
          <w:b/>
          <w:bCs/>
          <w:sz w:val="28"/>
          <w:szCs w:val="28"/>
          <w:rtl/>
          <w:lang w:bidi="ar-SA"/>
        </w:rPr>
        <w:t>ة التي يعلنها الكاهن، هي نقل للخطية إلى حساب السيد المسيح، لكي يحملها عن الخاط</w:t>
      </w:r>
      <w:r w:rsidR="001C55D8" w:rsidRPr="001C55D8">
        <w:rPr>
          <w:rFonts w:hint="cs"/>
          <w:b/>
          <w:bCs/>
          <w:sz w:val="28"/>
          <w:szCs w:val="28"/>
          <w:rtl/>
          <w:lang w:bidi="ar-SA"/>
        </w:rPr>
        <w:t>ئ</w:t>
      </w:r>
      <w:r w:rsidR="001C55D8" w:rsidRPr="001C55D8">
        <w:rPr>
          <w:b/>
          <w:bCs/>
          <w:sz w:val="28"/>
          <w:szCs w:val="28"/>
          <w:rtl/>
          <w:lang w:bidi="ar-SA"/>
        </w:rPr>
        <w:t>، ويمحوها بدمه.</w:t>
      </w:r>
    </w:p>
    <w:p w14:paraId="59C66625" w14:textId="77777777" w:rsidR="001C55D8" w:rsidRPr="001C55D8" w:rsidRDefault="001C55D8" w:rsidP="001C55D8">
      <w:pPr>
        <w:jc w:val="lowKashida"/>
        <w:rPr>
          <w:sz w:val="28"/>
          <w:szCs w:val="28"/>
          <w:rtl/>
          <w:lang w:bidi="ar-SA"/>
        </w:rPr>
      </w:pPr>
      <w:r w:rsidRPr="001C55D8">
        <w:rPr>
          <w:sz w:val="28"/>
          <w:szCs w:val="28"/>
          <w:rtl/>
          <w:lang w:bidi="ar-SA"/>
        </w:rPr>
        <w:t>ولذلك حسنًا قال ناثان لداود النبي لما اعترف بخطيته: "</w:t>
      </w:r>
      <w:r w:rsidRPr="001C55D8">
        <w:rPr>
          <w:b/>
          <w:bCs/>
          <w:sz w:val="28"/>
          <w:szCs w:val="28"/>
          <w:rtl/>
          <w:lang w:bidi="ar-SA"/>
        </w:rPr>
        <w:t>الرَّبُّ أَيْض</w:t>
      </w:r>
      <w:r w:rsidRPr="001C55D8">
        <w:rPr>
          <w:rFonts w:hint="cs"/>
          <w:b/>
          <w:bCs/>
          <w:sz w:val="28"/>
          <w:szCs w:val="28"/>
          <w:rtl/>
          <w:lang w:bidi="ar-SA"/>
        </w:rPr>
        <w:t>ً</w:t>
      </w:r>
      <w:r w:rsidRPr="001C55D8">
        <w:rPr>
          <w:b/>
          <w:bCs/>
          <w:sz w:val="28"/>
          <w:szCs w:val="28"/>
          <w:rtl/>
          <w:lang w:bidi="ar-SA"/>
        </w:rPr>
        <w:t>ا</w:t>
      </w:r>
      <w:r w:rsidRPr="001C55D8">
        <w:rPr>
          <w:rFonts w:hint="cs"/>
          <w:b/>
          <w:bCs/>
          <w:sz w:val="28"/>
          <w:szCs w:val="28"/>
          <w:rtl/>
          <w:lang w:bidi="ar-SA"/>
        </w:rPr>
        <w:t xml:space="preserve"> </w:t>
      </w:r>
      <w:r w:rsidRPr="001C55D8">
        <w:rPr>
          <w:b/>
          <w:bCs/>
          <w:sz w:val="28"/>
          <w:szCs w:val="28"/>
          <w:rtl/>
          <w:lang w:bidi="ar-SA"/>
        </w:rPr>
        <w:t>قَدْ نَقَلَ عَنْكَ خَطِيَّتَكَ. لاَ تَمُوتُ</w:t>
      </w:r>
      <w:r w:rsidRPr="001C55D8">
        <w:rPr>
          <w:sz w:val="28"/>
          <w:szCs w:val="28"/>
          <w:rtl/>
          <w:lang w:bidi="ar-SA"/>
        </w:rPr>
        <w:t>" (</w:t>
      </w:r>
      <w:r w:rsidRPr="001C55D8">
        <w:rPr>
          <w:rFonts w:hint="cs"/>
          <w:sz w:val="28"/>
          <w:szCs w:val="28"/>
          <w:rtl/>
          <w:lang w:bidi="ar-SA"/>
        </w:rPr>
        <w:t xml:space="preserve">2صم12: </w:t>
      </w:r>
      <w:proofErr w:type="gramStart"/>
      <w:r w:rsidRPr="001C55D8">
        <w:rPr>
          <w:rFonts w:hint="cs"/>
          <w:sz w:val="28"/>
          <w:szCs w:val="28"/>
          <w:rtl/>
          <w:lang w:bidi="ar-SA"/>
        </w:rPr>
        <w:t>13</w:t>
      </w:r>
      <w:r w:rsidRPr="001C55D8">
        <w:rPr>
          <w:sz w:val="28"/>
          <w:szCs w:val="28"/>
          <w:rtl/>
          <w:lang w:bidi="ar-SA"/>
        </w:rPr>
        <w:t>)</w:t>
      </w:r>
      <w:r w:rsidR="00346776">
        <w:rPr>
          <w:sz w:val="28"/>
          <w:szCs w:val="28"/>
          <w:rtl/>
          <w:lang w:bidi="ar-SA"/>
        </w:rPr>
        <w:t>...</w:t>
      </w:r>
      <w:proofErr w:type="gramEnd"/>
      <w:r w:rsidRPr="001C55D8">
        <w:rPr>
          <w:sz w:val="28"/>
          <w:szCs w:val="28"/>
          <w:rtl/>
          <w:lang w:bidi="ar-SA"/>
        </w:rPr>
        <w:t xml:space="preserve"> أي نقلها من حسابك إلى حساب المسيح، فلا تعطي أنت عنها حسابًا. المسيح سيحملها عنك ويمحوها بدمه.</w:t>
      </w:r>
    </w:p>
    <w:p w14:paraId="2B4985CA" w14:textId="77777777" w:rsidR="001C55D8" w:rsidRPr="001C55D8" w:rsidRDefault="001C55D8" w:rsidP="001E30A3">
      <w:pPr>
        <w:jc w:val="lowKashida"/>
        <w:rPr>
          <w:b/>
          <w:bCs/>
          <w:sz w:val="28"/>
          <w:szCs w:val="28"/>
          <w:rtl/>
          <w:lang w:bidi="ar-SA"/>
        </w:rPr>
      </w:pPr>
      <w:r w:rsidRPr="001C55D8">
        <w:rPr>
          <w:b/>
          <w:bCs/>
          <w:sz w:val="28"/>
          <w:szCs w:val="28"/>
          <w:rtl/>
          <w:lang w:bidi="ar-SA"/>
        </w:rPr>
        <w:t>3</w:t>
      </w:r>
      <w:r w:rsidR="001E30A3">
        <w:rPr>
          <w:rFonts w:hint="cs"/>
          <w:b/>
          <w:bCs/>
          <w:sz w:val="28"/>
          <w:szCs w:val="28"/>
          <w:rtl/>
          <w:lang w:bidi="ar-SA"/>
        </w:rPr>
        <w:t>0</w:t>
      </w:r>
      <w:r w:rsidRPr="001C55D8">
        <w:rPr>
          <w:b/>
          <w:bCs/>
          <w:sz w:val="28"/>
          <w:szCs w:val="28"/>
          <w:rtl/>
          <w:lang w:bidi="ar-SA"/>
        </w:rPr>
        <w:t>-</w:t>
      </w:r>
      <w:r w:rsidR="00397A23">
        <w:rPr>
          <w:rFonts w:hint="cs"/>
          <w:b/>
          <w:bCs/>
          <w:sz w:val="28"/>
          <w:szCs w:val="28"/>
          <w:rtl/>
          <w:lang w:bidi="ar-SA"/>
        </w:rPr>
        <w:t xml:space="preserve"> </w:t>
      </w:r>
      <w:r w:rsidR="007425AB">
        <w:rPr>
          <w:b/>
          <w:bCs/>
          <w:sz w:val="28"/>
          <w:szCs w:val="28"/>
          <w:rtl/>
          <w:lang w:bidi="ar-SA"/>
        </w:rPr>
        <w:t>إذًا</w:t>
      </w:r>
      <w:r w:rsidRPr="001C55D8">
        <w:rPr>
          <w:b/>
          <w:bCs/>
          <w:sz w:val="28"/>
          <w:szCs w:val="28"/>
          <w:rtl/>
          <w:lang w:bidi="ar-SA"/>
        </w:rPr>
        <w:t xml:space="preserve"> الكاهن ليس هو مصدر المغفرة، إنما هو معلنها.</w:t>
      </w:r>
    </w:p>
    <w:p w14:paraId="3E9E62E3" w14:textId="77777777" w:rsidR="001C55D8" w:rsidRPr="001C55D8" w:rsidRDefault="001C55D8" w:rsidP="00D242EE">
      <w:pPr>
        <w:jc w:val="lowKashida"/>
        <w:rPr>
          <w:sz w:val="28"/>
          <w:szCs w:val="28"/>
          <w:rtl/>
          <w:lang w:bidi="ar-SA"/>
        </w:rPr>
      </w:pPr>
      <w:r w:rsidRPr="001C55D8">
        <w:rPr>
          <w:sz w:val="28"/>
          <w:szCs w:val="28"/>
          <w:rtl/>
          <w:lang w:bidi="ar-SA"/>
        </w:rPr>
        <w:t>إنه يعلن للخاط</w:t>
      </w:r>
      <w:r w:rsidR="00D242EE">
        <w:rPr>
          <w:rFonts w:hint="cs"/>
          <w:sz w:val="28"/>
          <w:szCs w:val="28"/>
          <w:rtl/>
          <w:lang w:bidi="ar-SA"/>
        </w:rPr>
        <w:t>ئ</w:t>
      </w:r>
      <w:r w:rsidRPr="001C55D8">
        <w:rPr>
          <w:sz w:val="28"/>
          <w:szCs w:val="28"/>
          <w:rtl/>
          <w:lang w:bidi="ar-SA"/>
        </w:rPr>
        <w:t xml:space="preserve"> المغفرة التي أعطيت له من الله، عن طريق الكفارة والفداء، بالدم الكريم المسفوك لأجله.</w:t>
      </w:r>
    </w:p>
    <w:p w14:paraId="5D446366" w14:textId="77777777" w:rsidR="001C55D8" w:rsidRPr="001C55D8" w:rsidRDefault="001C55D8" w:rsidP="001C55D8">
      <w:pPr>
        <w:jc w:val="lowKashida"/>
        <w:rPr>
          <w:sz w:val="28"/>
          <w:szCs w:val="28"/>
          <w:rtl/>
          <w:lang w:bidi="ar-SA"/>
        </w:rPr>
      </w:pPr>
      <w:r w:rsidRPr="001C55D8">
        <w:rPr>
          <w:sz w:val="28"/>
          <w:szCs w:val="28"/>
          <w:rtl/>
          <w:lang w:bidi="ar-SA"/>
        </w:rPr>
        <w:t>إن المغفرة تتم عن طريق الله، والكاهن مجرد وكيل له.</w:t>
      </w:r>
    </w:p>
    <w:p w14:paraId="23A61E17" w14:textId="77777777" w:rsidR="001C55D8" w:rsidRPr="001C55D8" w:rsidRDefault="001C55D8" w:rsidP="001C55D8">
      <w:pPr>
        <w:jc w:val="lowKashida"/>
        <w:rPr>
          <w:b/>
          <w:bCs/>
          <w:sz w:val="28"/>
          <w:szCs w:val="28"/>
          <w:rtl/>
          <w:lang w:bidi="ar-SA"/>
        </w:rPr>
      </w:pPr>
      <w:r w:rsidRPr="001C55D8">
        <w:rPr>
          <w:b/>
          <w:bCs/>
          <w:sz w:val="28"/>
          <w:szCs w:val="28"/>
          <w:rtl/>
          <w:lang w:bidi="ar-SA"/>
        </w:rPr>
        <w:t>ولهذا فإن الكاهن لا يقول للخاط</w:t>
      </w:r>
      <w:r w:rsidRPr="001C55D8">
        <w:rPr>
          <w:rFonts w:hint="cs"/>
          <w:b/>
          <w:bCs/>
          <w:sz w:val="28"/>
          <w:szCs w:val="28"/>
          <w:rtl/>
          <w:lang w:bidi="ar-SA"/>
        </w:rPr>
        <w:t>ئ</w:t>
      </w:r>
      <w:r w:rsidRPr="001C55D8">
        <w:rPr>
          <w:b/>
          <w:bCs/>
          <w:sz w:val="28"/>
          <w:szCs w:val="28"/>
          <w:rtl/>
          <w:lang w:bidi="ar-SA"/>
        </w:rPr>
        <w:t xml:space="preserve"> مطلقًا: "قد غ</w:t>
      </w:r>
      <w:r w:rsidR="003425E9">
        <w:rPr>
          <w:rFonts w:hint="cs"/>
          <w:b/>
          <w:bCs/>
          <w:sz w:val="28"/>
          <w:szCs w:val="28"/>
          <w:rtl/>
          <w:lang w:bidi="ar-SA"/>
        </w:rPr>
        <w:t>َ</w:t>
      </w:r>
      <w:r w:rsidRPr="001C55D8">
        <w:rPr>
          <w:b/>
          <w:bCs/>
          <w:sz w:val="28"/>
          <w:szCs w:val="28"/>
          <w:rtl/>
          <w:lang w:bidi="ar-SA"/>
        </w:rPr>
        <w:t xml:space="preserve">فرت لك أو </w:t>
      </w:r>
      <w:proofErr w:type="spellStart"/>
      <w:r w:rsidRPr="001C55D8">
        <w:rPr>
          <w:b/>
          <w:bCs/>
          <w:sz w:val="28"/>
          <w:szCs w:val="28"/>
          <w:rtl/>
          <w:lang w:bidi="ar-SA"/>
        </w:rPr>
        <w:t>حاللتك</w:t>
      </w:r>
      <w:proofErr w:type="spellEnd"/>
      <w:r w:rsidRPr="001C55D8">
        <w:rPr>
          <w:b/>
          <w:bCs/>
          <w:sz w:val="28"/>
          <w:szCs w:val="28"/>
          <w:rtl/>
          <w:lang w:bidi="ar-SA"/>
        </w:rPr>
        <w:t xml:space="preserve">"، إنما يقول له: "الله </w:t>
      </w:r>
      <w:proofErr w:type="spellStart"/>
      <w:r w:rsidRPr="001C55D8">
        <w:rPr>
          <w:b/>
          <w:bCs/>
          <w:sz w:val="28"/>
          <w:szCs w:val="28"/>
          <w:rtl/>
          <w:lang w:bidi="ar-SA"/>
        </w:rPr>
        <w:t>يحاللك</w:t>
      </w:r>
      <w:proofErr w:type="spellEnd"/>
      <w:r w:rsidRPr="001C55D8">
        <w:rPr>
          <w:b/>
          <w:bCs/>
          <w:sz w:val="28"/>
          <w:szCs w:val="28"/>
          <w:rtl/>
          <w:lang w:bidi="ar-SA"/>
        </w:rPr>
        <w:t>".</w:t>
      </w:r>
    </w:p>
    <w:p w14:paraId="36DD309F" w14:textId="77777777" w:rsidR="001C55D8" w:rsidRPr="001C55D8" w:rsidRDefault="00184418" w:rsidP="003425E9">
      <w:pPr>
        <w:jc w:val="lowKashida"/>
        <w:rPr>
          <w:sz w:val="28"/>
          <w:szCs w:val="28"/>
          <w:rtl/>
          <w:lang w:bidi="ar-SA"/>
        </w:rPr>
      </w:pPr>
      <w:r>
        <w:rPr>
          <w:rFonts w:hint="cs"/>
          <w:sz w:val="28"/>
          <w:szCs w:val="28"/>
          <w:rtl/>
          <w:lang w:bidi="ar-SA"/>
        </w:rPr>
        <w:t>3</w:t>
      </w:r>
      <w:r w:rsidR="001E30A3">
        <w:rPr>
          <w:rFonts w:hint="cs"/>
          <w:sz w:val="28"/>
          <w:szCs w:val="28"/>
          <w:rtl/>
          <w:lang w:bidi="ar-SA"/>
        </w:rPr>
        <w:t>1</w:t>
      </w:r>
      <w:r>
        <w:rPr>
          <w:rFonts w:hint="cs"/>
          <w:sz w:val="28"/>
          <w:szCs w:val="28"/>
          <w:rtl/>
          <w:lang w:bidi="ar-SA"/>
        </w:rPr>
        <w:t xml:space="preserve">- </w:t>
      </w:r>
      <w:r w:rsidR="001C55D8" w:rsidRPr="001C55D8">
        <w:rPr>
          <w:sz w:val="28"/>
          <w:szCs w:val="28"/>
          <w:rtl/>
          <w:lang w:bidi="ar-SA"/>
        </w:rPr>
        <w:t>ومما يدل على أن الله هو مصدر الحل والمغفرة، هو أن التحليل الذي يناله الخاط</w:t>
      </w:r>
      <w:r w:rsidR="003425E9">
        <w:rPr>
          <w:rFonts w:hint="cs"/>
          <w:sz w:val="28"/>
          <w:szCs w:val="28"/>
          <w:rtl/>
          <w:lang w:bidi="ar-SA"/>
        </w:rPr>
        <w:t>ئ</w:t>
      </w:r>
      <w:r w:rsidR="001C55D8" w:rsidRPr="001C55D8">
        <w:rPr>
          <w:sz w:val="28"/>
          <w:szCs w:val="28"/>
          <w:rtl/>
          <w:lang w:bidi="ar-SA"/>
        </w:rPr>
        <w:t xml:space="preserve"> من الكاهن هو مجرد صلاة يرفعها الكاهن عن الخاط</w:t>
      </w:r>
      <w:r w:rsidR="003425E9">
        <w:rPr>
          <w:rFonts w:hint="cs"/>
          <w:sz w:val="28"/>
          <w:szCs w:val="28"/>
          <w:rtl/>
          <w:lang w:bidi="ar-SA"/>
        </w:rPr>
        <w:t>ئ</w:t>
      </w:r>
      <w:r w:rsidR="001C55D8" w:rsidRPr="001C55D8">
        <w:rPr>
          <w:sz w:val="28"/>
          <w:szCs w:val="28"/>
          <w:rtl/>
          <w:lang w:bidi="ar-SA"/>
        </w:rPr>
        <w:t xml:space="preserve">، تسمى صلاة التحليل يقول فيها للرب عن </w:t>
      </w:r>
      <w:r w:rsidR="00F6389C">
        <w:rPr>
          <w:sz w:val="28"/>
          <w:szCs w:val="28"/>
          <w:rtl/>
          <w:lang w:bidi="ar-SA"/>
        </w:rPr>
        <w:t>الخاطئ</w:t>
      </w:r>
      <w:r w:rsidR="001C55D8" w:rsidRPr="001C55D8">
        <w:rPr>
          <w:sz w:val="28"/>
          <w:szCs w:val="28"/>
          <w:rtl/>
          <w:lang w:bidi="ar-SA"/>
        </w:rPr>
        <w:t xml:space="preserve">: "اغفر له خطاياه. </w:t>
      </w:r>
      <w:proofErr w:type="spellStart"/>
      <w:r w:rsidR="001C55D8" w:rsidRPr="001C55D8">
        <w:rPr>
          <w:sz w:val="28"/>
          <w:szCs w:val="28"/>
          <w:rtl/>
          <w:lang w:bidi="ar-SA"/>
        </w:rPr>
        <w:t>حالل</w:t>
      </w:r>
      <w:r w:rsidR="00F6389C">
        <w:rPr>
          <w:rFonts w:hint="cs"/>
          <w:sz w:val="28"/>
          <w:szCs w:val="28"/>
          <w:rtl/>
          <w:lang w:bidi="ar-SA"/>
        </w:rPr>
        <w:t>ـ</w:t>
      </w:r>
      <w:r w:rsidR="001C55D8" w:rsidRPr="001C55D8">
        <w:rPr>
          <w:sz w:val="28"/>
          <w:szCs w:val="28"/>
          <w:rtl/>
          <w:lang w:bidi="ar-SA"/>
        </w:rPr>
        <w:t>ه</w:t>
      </w:r>
      <w:proofErr w:type="spellEnd"/>
      <w:r w:rsidR="001C55D8" w:rsidRPr="001C55D8">
        <w:rPr>
          <w:sz w:val="28"/>
          <w:szCs w:val="28"/>
          <w:rtl/>
          <w:lang w:bidi="ar-SA"/>
        </w:rPr>
        <w:t>، باركه، طهره"</w:t>
      </w:r>
      <w:r w:rsidR="00346776">
        <w:rPr>
          <w:sz w:val="28"/>
          <w:szCs w:val="28"/>
          <w:rtl/>
          <w:lang w:bidi="ar-SA"/>
        </w:rPr>
        <w:t>...</w:t>
      </w:r>
      <w:r w:rsidR="001C55D8" w:rsidRPr="001C55D8">
        <w:rPr>
          <w:sz w:val="28"/>
          <w:szCs w:val="28"/>
          <w:rtl/>
          <w:lang w:bidi="ar-SA"/>
        </w:rPr>
        <w:t xml:space="preserve"> </w:t>
      </w:r>
    </w:p>
    <w:p w14:paraId="5E9F1C8D" w14:textId="77777777" w:rsidR="001C55D8" w:rsidRPr="001C55D8" w:rsidRDefault="001C55D8" w:rsidP="001C55D8">
      <w:pPr>
        <w:jc w:val="lowKashida"/>
        <w:rPr>
          <w:sz w:val="28"/>
          <w:szCs w:val="28"/>
          <w:rtl/>
          <w:lang w:bidi="ar-SA"/>
        </w:rPr>
      </w:pPr>
      <w:r w:rsidRPr="001C55D8">
        <w:rPr>
          <w:sz w:val="28"/>
          <w:szCs w:val="28"/>
          <w:rtl/>
          <w:lang w:bidi="ar-SA"/>
        </w:rPr>
        <w:t>إن الكاهن له سلطان. وهو يستخدمه هنا كصلاة</w:t>
      </w:r>
      <w:r w:rsidR="00346776">
        <w:rPr>
          <w:sz w:val="28"/>
          <w:szCs w:val="28"/>
          <w:rtl/>
          <w:lang w:bidi="ar-SA"/>
        </w:rPr>
        <w:t>...</w:t>
      </w:r>
    </w:p>
    <w:p w14:paraId="1917306E" w14:textId="77777777" w:rsidR="001C55D8" w:rsidRPr="001C55D8" w:rsidRDefault="001C55D8" w:rsidP="001E30A3">
      <w:pPr>
        <w:jc w:val="lowKashida"/>
        <w:rPr>
          <w:sz w:val="28"/>
          <w:szCs w:val="28"/>
          <w:rtl/>
          <w:lang w:bidi="ar-SA"/>
        </w:rPr>
      </w:pPr>
      <w:r w:rsidRPr="001C55D8">
        <w:rPr>
          <w:sz w:val="28"/>
          <w:szCs w:val="28"/>
          <w:rtl/>
          <w:lang w:bidi="ar-SA"/>
        </w:rPr>
        <w:t>3</w:t>
      </w:r>
      <w:r w:rsidR="001E30A3">
        <w:rPr>
          <w:rFonts w:hint="cs"/>
          <w:sz w:val="28"/>
          <w:szCs w:val="28"/>
          <w:rtl/>
          <w:lang w:bidi="ar-SA"/>
        </w:rPr>
        <w:t>2</w:t>
      </w:r>
      <w:r w:rsidRPr="001C55D8">
        <w:rPr>
          <w:sz w:val="28"/>
          <w:szCs w:val="28"/>
          <w:rtl/>
          <w:lang w:bidi="ar-SA"/>
        </w:rPr>
        <w:t>-</w:t>
      </w:r>
      <w:r w:rsidR="00397A23">
        <w:rPr>
          <w:rFonts w:hint="cs"/>
          <w:sz w:val="28"/>
          <w:szCs w:val="28"/>
          <w:rtl/>
          <w:lang w:bidi="ar-SA"/>
        </w:rPr>
        <w:t xml:space="preserve"> </w:t>
      </w:r>
      <w:r w:rsidRPr="001C55D8">
        <w:rPr>
          <w:sz w:val="28"/>
          <w:szCs w:val="28"/>
          <w:rtl/>
          <w:lang w:bidi="ar-SA"/>
        </w:rPr>
        <w:t>ومن أجمل العبارات التي توضح تحليل الكاهن، جملة جميلة يقولها الأب الكاهن في صلاة القداس الإلهي، في التحليل الذي يسبق الاعتراف الأخير. يقول عن الشعب:</w:t>
      </w:r>
    </w:p>
    <w:p w14:paraId="29A9B252" w14:textId="77777777" w:rsidR="001C55D8" w:rsidRPr="001C55D8" w:rsidRDefault="001C55D8" w:rsidP="00FF1BB9">
      <w:pPr>
        <w:jc w:val="lowKashida"/>
        <w:rPr>
          <w:b/>
          <w:bCs/>
          <w:sz w:val="28"/>
          <w:szCs w:val="28"/>
          <w:rtl/>
          <w:lang w:bidi="ar-SA"/>
        </w:rPr>
      </w:pPr>
      <w:r w:rsidRPr="001C55D8">
        <w:rPr>
          <w:b/>
          <w:bCs/>
          <w:sz w:val="28"/>
          <w:szCs w:val="28"/>
          <w:rtl/>
          <w:lang w:bidi="ar-SA"/>
        </w:rPr>
        <w:t xml:space="preserve">"يكونون </w:t>
      </w:r>
      <w:proofErr w:type="spellStart"/>
      <w:r w:rsidRPr="001C55D8">
        <w:rPr>
          <w:b/>
          <w:bCs/>
          <w:sz w:val="28"/>
          <w:szCs w:val="28"/>
          <w:rtl/>
          <w:lang w:bidi="ar-SA"/>
        </w:rPr>
        <w:t>محاللين</w:t>
      </w:r>
      <w:proofErr w:type="spellEnd"/>
      <w:r w:rsidRPr="001C55D8">
        <w:rPr>
          <w:b/>
          <w:bCs/>
          <w:sz w:val="28"/>
          <w:szCs w:val="28"/>
          <w:rtl/>
          <w:lang w:bidi="ar-SA"/>
        </w:rPr>
        <w:t xml:space="preserve"> من فم</w:t>
      </w:r>
      <w:r w:rsidR="00FF1BB9">
        <w:rPr>
          <w:rFonts w:hint="cs"/>
          <w:b/>
          <w:bCs/>
          <w:sz w:val="28"/>
          <w:szCs w:val="28"/>
          <w:rtl/>
          <w:lang w:bidi="ar-SA"/>
        </w:rPr>
        <w:t>ي</w:t>
      </w:r>
      <w:r w:rsidRPr="001C55D8">
        <w:rPr>
          <w:b/>
          <w:bCs/>
          <w:sz w:val="28"/>
          <w:szCs w:val="28"/>
          <w:rtl/>
          <w:lang w:bidi="ar-SA"/>
        </w:rPr>
        <w:t>، بروحك القدوس".</w:t>
      </w:r>
    </w:p>
    <w:p w14:paraId="6E2ABCC4" w14:textId="77777777" w:rsidR="001C55D8" w:rsidRPr="001C55D8" w:rsidRDefault="007425AB" w:rsidP="001C55D8">
      <w:pPr>
        <w:jc w:val="lowKashida"/>
        <w:rPr>
          <w:b/>
          <w:bCs/>
          <w:sz w:val="28"/>
          <w:szCs w:val="28"/>
          <w:rtl/>
          <w:lang w:bidi="ar-SA"/>
        </w:rPr>
      </w:pPr>
      <w:r>
        <w:rPr>
          <w:b/>
          <w:bCs/>
          <w:sz w:val="28"/>
          <w:szCs w:val="28"/>
          <w:rtl/>
          <w:lang w:bidi="ar-SA"/>
        </w:rPr>
        <w:t>إذًا</w:t>
      </w:r>
      <w:r w:rsidR="001C55D8" w:rsidRPr="001C55D8">
        <w:rPr>
          <w:b/>
          <w:bCs/>
          <w:sz w:val="28"/>
          <w:szCs w:val="28"/>
          <w:rtl/>
          <w:lang w:bidi="ar-SA"/>
        </w:rPr>
        <w:t xml:space="preserve"> الروح القدس الذي يأخذه الكاهن هو الذي يغفر.</w:t>
      </w:r>
    </w:p>
    <w:p w14:paraId="7898A841" w14:textId="77777777" w:rsidR="001C55D8" w:rsidRPr="001C55D8" w:rsidRDefault="001C55D8" w:rsidP="00FF1BB9">
      <w:pPr>
        <w:jc w:val="lowKashida"/>
        <w:rPr>
          <w:sz w:val="28"/>
          <w:szCs w:val="28"/>
          <w:rtl/>
          <w:lang w:bidi="ar-SA"/>
        </w:rPr>
      </w:pPr>
      <w:r w:rsidRPr="001C55D8">
        <w:rPr>
          <w:sz w:val="28"/>
          <w:szCs w:val="28"/>
          <w:rtl/>
          <w:lang w:bidi="ar-SA"/>
        </w:rPr>
        <w:lastRenderedPageBreak/>
        <w:t>والروح القدس يأخذه الكاهن في السيامة، أثناء النفخة المقدسة، حينما ينفخ فيه الأسقف قائل</w:t>
      </w:r>
      <w:r w:rsidRPr="001C55D8">
        <w:rPr>
          <w:rFonts w:hint="cs"/>
          <w:sz w:val="28"/>
          <w:szCs w:val="28"/>
          <w:rtl/>
          <w:lang w:bidi="ar-SA"/>
        </w:rPr>
        <w:t>ً</w:t>
      </w:r>
      <w:r w:rsidRPr="001C55D8">
        <w:rPr>
          <w:sz w:val="28"/>
          <w:szCs w:val="28"/>
          <w:rtl/>
          <w:lang w:bidi="ar-SA"/>
        </w:rPr>
        <w:t>ا: "اقبل الروح القدس. فيفتح الكاهن فمه، ويقول:</w:t>
      </w:r>
      <w:r w:rsidRPr="001C55D8">
        <w:rPr>
          <w:rFonts w:hint="cs"/>
          <w:sz w:val="28"/>
          <w:szCs w:val="28"/>
          <w:rtl/>
          <w:lang w:bidi="ar-SA"/>
        </w:rPr>
        <w:t xml:space="preserve"> </w:t>
      </w:r>
      <w:r w:rsidRPr="001C55D8">
        <w:rPr>
          <w:sz w:val="28"/>
          <w:szCs w:val="28"/>
          <w:rtl/>
          <w:lang w:bidi="ar-SA"/>
        </w:rPr>
        <w:t>"فتحت فمي واقتبلت لي روحًا</w:t>
      </w:r>
      <w:r w:rsidR="00FF1BB9">
        <w:rPr>
          <w:rFonts w:hint="cs"/>
          <w:sz w:val="28"/>
          <w:szCs w:val="28"/>
          <w:rtl/>
          <w:lang w:bidi="ar-SA"/>
        </w:rPr>
        <w:t>"</w:t>
      </w:r>
      <w:r w:rsidRPr="001C55D8">
        <w:rPr>
          <w:rFonts w:hint="cs"/>
          <w:sz w:val="28"/>
          <w:szCs w:val="28"/>
          <w:rtl/>
          <w:lang w:bidi="ar-SA"/>
        </w:rPr>
        <w:t xml:space="preserve"> </w:t>
      </w:r>
      <w:r w:rsidRPr="001C55D8">
        <w:rPr>
          <w:sz w:val="28"/>
          <w:szCs w:val="28"/>
          <w:rtl/>
          <w:lang w:bidi="ar-SA"/>
        </w:rPr>
        <w:t>(مز119).</w:t>
      </w:r>
    </w:p>
    <w:p w14:paraId="137BCBF6" w14:textId="46875EB2" w:rsidR="001C55D8" w:rsidRPr="001C55D8" w:rsidRDefault="001C55D8" w:rsidP="001C55D8">
      <w:pPr>
        <w:jc w:val="lowKashida"/>
        <w:rPr>
          <w:sz w:val="28"/>
          <w:szCs w:val="28"/>
          <w:rtl/>
          <w:lang w:bidi="ar-SA"/>
        </w:rPr>
      </w:pPr>
      <w:r w:rsidRPr="001C55D8">
        <w:rPr>
          <w:sz w:val="28"/>
          <w:szCs w:val="28"/>
          <w:rtl/>
          <w:lang w:bidi="ar-SA"/>
        </w:rPr>
        <w:t>ولذلك نلاحظ أن السيد المسيح نفخ في وجوه تلاميذه القديسين وقال لهم</w:t>
      </w:r>
      <w:r w:rsidR="008D3B7C">
        <w:rPr>
          <w:rFonts w:hint="cs"/>
          <w:sz w:val="28"/>
          <w:szCs w:val="28"/>
          <w:rtl/>
          <w:lang w:bidi="ar-SA"/>
        </w:rPr>
        <w:t>:</w:t>
      </w:r>
      <w:r w:rsidRPr="001C55D8">
        <w:rPr>
          <w:sz w:val="28"/>
          <w:szCs w:val="28"/>
          <w:rtl/>
          <w:lang w:bidi="ar-SA"/>
        </w:rPr>
        <w:t xml:space="preserve"> </w:t>
      </w:r>
      <w:r w:rsidRPr="001C55D8">
        <w:rPr>
          <w:rFonts w:hint="cs"/>
          <w:sz w:val="28"/>
          <w:szCs w:val="28"/>
          <w:rtl/>
          <w:lang w:bidi="ar-SA"/>
        </w:rPr>
        <w:t>"</w:t>
      </w:r>
      <w:r w:rsidRPr="001C55D8">
        <w:rPr>
          <w:b/>
          <w:bCs/>
          <w:sz w:val="28"/>
          <w:szCs w:val="28"/>
          <w:rtl/>
          <w:lang w:bidi="ar-SA"/>
        </w:rPr>
        <w:t>أقْبَلُوا الرُّوحَ الْقُدُسَ</w:t>
      </w:r>
      <w:r w:rsidRPr="001C55D8">
        <w:rPr>
          <w:rFonts w:hint="cs"/>
          <w:b/>
          <w:bCs/>
          <w:sz w:val="28"/>
          <w:szCs w:val="28"/>
          <w:rtl/>
          <w:lang w:bidi="ar-SA"/>
        </w:rPr>
        <w:t>"</w:t>
      </w:r>
      <w:r w:rsidRPr="001C55D8">
        <w:rPr>
          <w:sz w:val="28"/>
          <w:szCs w:val="28"/>
          <w:rtl/>
          <w:lang w:bidi="ar-SA"/>
        </w:rPr>
        <w:t xml:space="preserve"> ثم قال لهم بعدها: </w:t>
      </w:r>
      <w:r w:rsidRPr="00FF1BB9">
        <w:rPr>
          <w:rFonts w:hint="cs"/>
          <w:sz w:val="28"/>
          <w:szCs w:val="28"/>
          <w:rtl/>
          <w:lang w:bidi="ar-SA"/>
        </w:rPr>
        <w:t>"</w:t>
      </w:r>
      <w:r w:rsidRPr="00FF1BB9">
        <w:rPr>
          <w:sz w:val="28"/>
          <w:szCs w:val="28"/>
          <w:rtl/>
          <w:lang w:bidi="ar-SA"/>
        </w:rPr>
        <w:t>مَنْ غَفَرْتُمْ خَطَايَاهُ تُغْفَرُ لَهُ</w:t>
      </w:r>
      <w:r w:rsidRPr="001C55D8">
        <w:rPr>
          <w:rFonts w:hint="cs"/>
          <w:sz w:val="28"/>
          <w:szCs w:val="28"/>
          <w:rtl/>
          <w:lang w:bidi="ar-SA"/>
        </w:rPr>
        <w:t>"</w:t>
      </w:r>
      <w:r w:rsidRPr="001C55D8">
        <w:rPr>
          <w:sz w:val="28"/>
          <w:szCs w:val="28"/>
          <w:rtl/>
          <w:lang w:bidi="ar-SA"/>
        </w:rPr>
        <w:t xml:space="preserve"> (يو</w:t>
      </w:r>
      <w:r w:rsidRPr="001C55D8">
        <w:rPr>
          <w:rFonts w:hint="cs"/>
          <w:sz w:val="28"/>
          <w:szCs w:val="28"/>
          <w:rtl/>
          <w:lang w:bidi="ar-SA"/>
        </w:rPr>
        <w:t>20: 22، 23</w:t>
      </w:r>
      <w:r w:rsidRPr="001C55D8">
        <w:rPr>
          <w:sz w:val="28"/>
          <w:szCs w:val="28"/>
          <w:rtl/>
          <w:lang w:bidi="ar-SA"/>
        </w:rPr>
        <w:t>).</w:t>
      </w:r>
    </w:p>
    <w:p w14:paraId="0F4C6A12" w14:textId="77777777" w:rsidR="001C55D8" w:rsidRPr="001C55D8" w:rsidRDefault="001C55D8" w:rsidP="005A2B6C">
      <w:pPr>
        <w:pStyle w:val="Heading3"/>
        <w:rPr>
          <w:rtl/>
        </w:rPr>
      </w:pPr>
      <w:bookmarkStart w:id="344" w:name="_Toc169981727"/>
      <w:r w:rsidRPr="001C55D8">
        <w:rPr>
          <w:rtl/>
        </w:rPr>
        <w:t>ملخص لما سبق</w:t>
      </w:r>
      <w:bookmarkEnd w:id="344"/>
    </w:p>
    <w:p w14:paraId="018DF5E1" w14:textId="77777777" w:rsidR="001C55D8" w:rsidRPr="001C55D8" w:rsidRDefault="001C55D8" w:rsidP="001E30A3">
      <w:pPr>
        <w:jc w:val="lowKashida"/>
        <w:rPr>
          <w:b/>
          <w:bCs/>
          <w:sz w:val="28"/>
          <w:szCs w:val="28"/>
          <w:rtl/>
          <w:lang w:bidi="ar-SA"/>
        </w:rPr>
      </w:pPr>
      <w:r w:rsidRPr="001C55D8">
        <w:rPr>
          <w:b/>
          <w:bCs/>
          <w:sz w:val="28"/>
          <w:szCs w:val="28"/>
          <w:rtl/>
          <w:lang w:bidi="ar-SA"/>
        </w:rPr>
        <w:t>3</w:t>
      </w:r>
      <w:r w:rsidR="001E30A3">
        <w:rPr>
          <w:rFonts w:hint="cs"/>
          <w:b/>
          <w:bCs/>
          <w:sz w:val="28"/>
          <w:szCs w:val="28"/>
          <w:rtl/>
          <w:lang w:bidi="ar-SA"/>
        </w:rPr>
        <w:t>3</w:t>
      </w:r>
      <w:r w:rsidRPr="001C55D8">
        <w:rPr>
          <w:b/>
          <w:bCs/>
          <w:sz w:val="28"/>
          <w:szCs w:val="28"/>
          <w:rtl/>
          <w:lang w:bidi="ar-SA"/>
        </w:rPr>
        <w:t>-</w:t>
      </w:r>
      <w:r w:rsidR="00397A23">
        <w:rPr>
          <w:rFonts w:hint="cs"/>
          <w:b/>
          <w:bCs/>
          <w:sz w:val="28"/>
          <w:szCs w:val="28"/>
          <w:rtl/>
          <w:lang w:bidi="ar-SA"/>
        </w:rPr>
        <w:t xml:space="preserve"> </w:t>
      </w:r>
      <w:r w:rsidRPr="001C55D8">
        <w:rPr>
          <w:b/>
          <w:bCs/>
          <w:sz w:val="28"/>
          <w:szCs w:val="28"/>
          <w:rtl/>
          <w:lang w:bidi="ar-SA"/>
        </w:rPr>
        <w:t xml:space="preserve">الروح القدس </w:t>
      </w:r>
      <w:r w:rsidR="007425AB">
        <w:rPr>
          <w:b/>
          <w:bCs/>
          <w:sz w:val="28"/>
          <w:szCs w:val="28"/>
          <w:rtl/>
          <w:lang w:bidi="ar-SA"/>
        </w:rPr>
        <w:t>إذًا</w:t>
      </w:r>
      <w:r w:rsidRPr="001C55D8">
        <w:rPr>
          <w:b/>
          <w:bCs/>
          <w:sz w:val="28"/>
          <w:szCs w:val="28"/>
          <w:rtl/>
          <w:lang w:bidi="ar-SA"/>
        </w:rPr>
        <w:t xml:space="preserve"> هو مصدر المغفرة في الكهنوت. يغفر للناس من فم الكاهن. وكيف يغفر؟</w:t>
      </w:r>
    </w:p>
    <w:p w14:paraId="3E1E7B33" w14:textId="77777777" w:rsidR="001C55D8" w:rsidRPr="001C55D8" w:rsidRDefault="001C55D8" w:rsidP="005A2B6C">
      <w:pPr>
        <w:jc w:val="lowKashida"/>
        <w:rPr>
          <w:b/>
          <w:bCs/>
          <w:sz w:val="28"/>
          <w:szCs w:val="28"/>
          <w:rtl/>
          <w:lang w:bidi="ar-SA"/>
        </w:rPr>
      </w:pPr>
      <w:r w:rsidRPr="001C55D8">
        <w:rPr>
          <w:b/>
          <w:bCs/>
          <w:sz w:val="28"/>
          <w:szCs w:val="28"/>
          <w:rtl/>
          <w:lang w:bidi="ar-SA"/>
        </w:rPr>
        <w:t>يقول السيد المسيح عنه: "يَأْخُذُ مِمَّا لِي وَيُخْبِرُكُمْ" (يو</w:t>
      </w:r>
      <w:r w:rsidRPr="001C55D8">
        <w:rPr>
          <w:rFonts w:hint="cs"/>
          <w:b/>
          <w:bCs/>
          <w:sz w:val="28"/>
          <w:szCs w:val="28"/>
          <w:rtl/>
          <w:lang w:bidi="ar-SA"/>
        </w:rPr>
        <w:t>16: 14</w:t>
      </w:r>
      <w:r w:rsidRPr="001C55D8">
        <w:rPr>
          <w:b/>
          <w:bCs/>
          <w:sz w:val="28"/>
          <w:szCs w:val="28"/>
          <w:rtl/>
          <w:lang w:bidi="ar-SA"/>
        </w:rPr>
        <w:t xml:space="preserve">). </w:t>
      </w:r>
      <w:r w:rsidRPr="005A2B6C">
        <w:rPr>
          <w:sz w:val="28"/>
          <w:szCs w:val="28"/>
          <w:rtl/>
          <w:lang w:bidi="ar-SA"/>
        </w:rPr>
        <w:t>يأخذ مما لي كأقنوم المعرفة، ويذكركم بكل ما قلته لكم</w:t>
      </w:r>
      <w:r w:rsidRPr="001C55D8">
        <w:rPr>
          <w:b/>
          <w:bCs/>
          <w:sz w:val="28"/>
          <w:szCs w:val="28"/>
          <w:rtl/>
          <w:lang w:bidi="ar-SA"/>
        </w:rPr>
        <w:t>. وأيضًا يأخذ من استحقاقات دمي، ويخبركم أن خطاياكم قد غُفرت.</w:t>
      </w:r>
    </w:p>
    <w:p w14:paraId="326931CA" w14:textId="77777777" w:rsidR="001C55D8" w:rsidRPr="001C55D8" w:rsidRDefault="001C55D8" w:rsidP="006B5B0A">
      <w:pPr>
        <w:pStyle w:val="Heading4"/>
        <w:rPr>
          <w:rtl/>
        </w:rPr>
      </w:pPr>
      <w:r w:rsidRPr="001C55D8">
        <w:rPr>
          <w:rtl/>
        </w:rPr>
        <w:t>وكيف يخبركم الروح القدس أن خطاياكم قد غُفرت؟</w:t>
      </w:r>
    </w:p>
    <w:p w14:paraId="08A7E4A8" w14:textId="77777777" w:rsidR="001C55D8" w:rsidRPr="001C55D8" w:rsidRDefault="001C55D8" w:rsidP="001C55D8">
      <w:pPr>
        <w:jc w:val="lowKashida"/>
        <w:rPr>
          <w:b/>
          <w:bCs/>
          <w:sz w:val="28"/>
          <w:szCs w:val="28"/>
          <w:rtl/>
          <w:lang w:bidi="ar-SA"/>
        </w:rPr>
      </w:pPr>
      <w:r w:rsidRPr="001C55D8">
        <w:rPr>
          <w:b/>
          <w:bCs/>
          <w:sz w:val="28"/>
          <w:szCs w:val="28"/>
          <w:rtl/>
          <w:lang w:bidi="ar-SA"/>
        </w:rPr>
        <w:t>يخبركم بهذا من فم الكاهن.</w:t>
      </w:r>
    </w:p>
    <w:p w14:paraId="2BFBC571" w14:textId="77777777" w:rsidR="001C55D8" w:rsidRPr="001C55D8" w:rsidRDefault="001C55D8" w:rsidP="006B5B0A">
      <w:pPr>
        <w:jc w:val="lowKashida"/>
        <w:rPr>
          <w:sz w:val="28"/>
          <w:szCs w:val="28"/>
          <w:rtl/>
          <w:lang w:bidi="ar-SA"/>
        </w:rPr>
      </w:pPr>
      <w:r w:rsidRPr="001C55D8">
        <w:rPr>
          <w:sz w:val="28"/>
          <w:szCs w:val="28"/>
          <w:rtl/>
          <w:lang w:bidi="ar-SA"/>
        </w:rPr>
        <w:t>إذ</w:t>
      </w:r>
      <w:r w:rsidRPr="001C55D8">
        <w:rPr>
          <w:rFonts w:hint="cs"/>
          <w:sz w:val="28"/>
          <w:szCs w:val="28"/>
          <w:rtl/>
          <w:lang w:bidi="ar-SA"/>
        </w:rPr>
        <w:t>ً</w:t>
      </w:r>
      <w:r w:rsidRPr="001C55D8">
        <w:rPr>
          <w:sz w:val="28"/>
          <w:szCs w:val="28"/>
          <w:rtl/>
          <w:lang w:bidi="ar-SA"/>
        </w:rPr>
        <w:t xml:space="preserve">ا قد وضح الموضوع، ولم يعد فيه لبس </w:t>
      </w:r>
      <w:r w:rsidR="006B5B0A">
        <w:rPr>
          <w:sz w:val="28"/>
          <w:szCs w:val="28"/>
          <w:rtl/>
          <w:lang w:bidi="ar-SA"/>
        </w:rPr>
        <w:t>وهو</w:t>
      </w:r>
      <w:r w:rsidR="006B5B0A">
        <w:rPr>
          <w:rFonts w:hint="cs"/>
          <w:sz w:val="28"/>
          <w:szCs w:val="28"/>
          <w:rtl/>
          <w:lang w:bidi="ar-SA"/>
        </w:rPr>
        <w:t>...</w:t>
      </w:r>
    </w:p>
    <w:p w14:paraId="74D253AB" w14:textId="77777777" w:rsidR="001C55D8" w:rsidRPr="001C55D8" w:rsidRDefault="006B5B0A" w:rsidP="006B5B0A">
      <w:pPr>
        <w:spacing w:after="0"/>
        <w:jc w:val="lowKashida"/>
        <w:rPr>
          <w:sz w:val="28"/>
          <w:szCs w:val="28"/>
          <w:rtl/>
          <w:lang w:bidi="ar-SA"/>
        </w:rPr>
      </w:pPr>
      <w:r>
        <w:rPr>
          <w:sz w:val="28"/>
          <w:szCs w:val="28"/>
          <w:rtl/>
          <w:lang w:bidi="ar-SA"/>
        </w:rPr>
        <w:t>أ‌</w:t>
      </w:r>
      <w:r>
        <w:rPr>
          <w:rFonts w:hint="cs"/>
          <w:sz w:val="28"/>
          <w:szCs w:val="28"/>
          <w:rtl/>
          <w:lang w:bidi="ar-SA"/>
        </w:rPr>
        <w:t xml:space="preserve">) </w:t>
      </w:r>
      <w:r w:rsidR="001C55D8" w:rsidRPr="001C55D8">
        <w:rPr>
          <w:sz w:val="28"/>
          <w:szCs w:val="28"/>
          <w:rtl/>
          <w:lang w:bidi="ar-SA"/>
        </w:rPr>
        <w:t>الله هو الذي يغفر الخطايا. يغفرها روحه القدوس.</w:t>
      </w:r>
    </w:p>
    <w:p w14:paraId="43E0BC3C" w14:textId="77777777" w:rsidR="001C55D8" w:rsidRPr="001C55D8" w:rsidRDefault="006B5B0A" w:rsidP="006B5B0A">
      <w:pPr>
        <w:spacing w:after="0"/>
        <w:jc w:val="lowKashida"/>
        <w:rPr>
          <w:sz w:val="28"/>
          <w:szCs w:val="28"/>
          <w:rtl/>
          <w:lang w:bidi="ar-SA"/>
        </w:rPr>
      </w:pPr>
      <w:r>
        <w:rPr>
          <w:sz w:val="28"/>
          <w:szCs w:val="28"/>
          <w:rtl/>
          <w:lang w:bidi="ar-SA"/>
        </w:rPr>
        <w:t>ب</w:t>
      </w:r>
      <w:r>
        <w:rPr>
          <w:rFonts w:hint="cs"/>
          <w:sz w:val="28"/>
          <w:szCs w:val="28"/>
          <w:rtl/>
          <w:lang w:bidi="ar-SA"/>
        </w:rPr>
        <w:t xml:space="preserve">ـ) </w:t>
      </w:r>
      <w:r w:rsidR="001C55D8" w:rsidRPr="001C55D8">
        <w:rPr>
          <w:sz w:val="28"/>
          <w:szCs w:val="28"/>
          <w:rtl/>
          <w:lang w:bidi="ar-SA"/>
        </w:rPr>
        <w:t>الروح القدس يأخذ من استحقاق دم المسيح ويغفر.</w:t>
      </w:r>
    </w:p>
    <w:p w14:paraId="1FA2200B" w14:textId="77777777" w:rsidR="001C55D8" w:rsidRPr="001C55D8" w:rsidRDefault="006B5B0A" w:rsidP="006B5B0A">
      <w:pPr>
        <w:spacing w:after="0"/>
        <w:jc w:val="lowKashida"/>
        <w:rPr>
          <w:sz w:val="28"/>
          <w:szCs w:val="28"/>
          <w:rtl/>
          <w:lang w:bidi="ar-SA"/>
        </w:rPr>
      </w:pPr>
      <w:r>
        <w:rPr>
          <w:sz w:val="28"/>
          <w:szCs w:val="28"/>
          <w:rtl/>
          <w:lang w:bidi="ar-SA"/>
        </w:rPr>
        <w:t>جـ</w:t>
      </w:r>
      <w:r>
        <w:rPr>
          <w:rFonts w:hint="cs"/>
          <w:sz w:val="28"/>
          <w:szCs w:val="28"/>
          <w:rtl/>
          <w:lang w:bidi="ar-SA"/>
        </w:rPr>
        <w:t xml:space="preserve">) </w:t>
      </w:r>
      <w:r w:rsidR="001C55D8" w:rsidRPr="001C55D8">
        <w:rPr>
          <w:sz w:val="28"/>
          <w:szCs w:val="28"/>
          <w:rtl/>
          <w:lang w:bidi="ar-SA"/>
        </w:rPr>
        <w:t>والروح القدس يعلن مغفرة الخطايا من فم</w:t>
      </w:r>
      <w:r>
        <w:rPr>
          <w:rFonts w:hint="cs"/>
          <w:sz w:val="28"/>
          <w:szCs w:val="28"/>
          <w:rtl/>
          <w:lang w:bidi="ar-SA"/>
        </w:rPr>
        <w:t>ِ</w:t>
      </w:r>
      <w:r w:rsidR="001C55D8" w:rsidRPr="001C55D8">
        <w:rPr>
          <w:sz w:val="28"/>
          <w:szCs w:val="28"/>
          <w:rtl/>
          <w:lang w:bidi="ar-SA"/>
        </w:rPr>
        <w:t xml:space="preserve"> الكاهن.</w:t>
      </w:r>
    </w:p>
    <w:p w14:paraId="29B3FC19" w14:textId="77777777" w:rsidR="001C55D8" w:rsidRPr="001C55D8" w:rsidRDefault="006B5B0A" w:rsidP="006B5B0A">
      <w:pPr>
        <w:spacing w:after="0"/>
        <w:jc w:val="lowKashida"/>
        <w:rPr>
          <w:sz w:val="28"/>
          <w:szCs w:val="28"/>
          <w:rtl/>
          <w:lang w:bidi="ar-SA"/>
        </w:rPr>
      </w:pPr>
      <w:r>
        <w:rPr>
          <w:sz w:val="28"/>
          <w:szCs w:val="28"/>
          <w:rtl/>
          <w:lang w:bidi="ar-SA"/>
        </w:rPr>
        <w:t>د</w:t>
      </w:r>
      <w:r>
        <w:rPr>
          <w:rFonts w:hint="cs"/>
          <w:sz w:val="28"/>
          <w:szCs w:val="28"/>
          <w:rtl/>
          <w:lang w:bidi="ar-SA"/>
        </w:rPr>
        <w:t xml:space="preserve">) </w:t>
      </w:r>
      <w:r w:rsidR="001C55D8" w:rsidRPr="001C55D8">
        <w:rPr>
          <w:sz w:val="28"/>
          <w:szCs w:val="28"/>
          <w:rtl/>
          <w:lang w:bidi="ar-SA"/>
        </w:rPr>
        <w:t>وذلك بالنسبة إلى الخاط</w:t>
      </w:r>
      <w:r w:rsidR="001C55D8" w:rsidRPr="001C55D8">
        <w:rPr>
          <w:rFonts w:hint="cs"/>
          <w:sz w:val="28"/>
          <w:szCs w:val="28"/>
          <w:rtl/>
          <w:lang w:bidi="ar-SA"/>
        </w:rPr>
        <w:t>ئ</w:t>
      </w:r>
      <w:r w:rsidR="001C55D8" w:rsidRPr="001C55D8">
        <w:rPr>
          <w:sz w:val="28"/>
          <w:szCs w:val="28"/>
          <w:rtl/>
          <w:lang w:bidi="ar-SA"/>
        </w:rPr>
        <w:t xml:space="preserve"> التائب، المستحق دم المسيح بتوبته.</w:t>
      </w:r>
    </w:p>
    <w:p w14:paraId="78DB0419" w14:textId="77777777" w:rsidR="001C55D8" w:rsidRPr="001C55D8" w:rsidRDefault="006B5B0A" w:rsidP="006B5B0A">
      <w:pPr>
        <w:spacing w:after="0"/>
        <w:jc w:val="lowKashida"/>
        <w:rPr>
          <w:sz w:val="28"/>
          <w:szCs w:val="28"/>
          <w:rtl/>
          <w:lang w:bidi="ar-SA"/>
        </w:rPr>
      </w:pPr>
      <w:r>
        <w:rPr>
          <w:sz w:val="28"/>
          <w:szCs w:val="28"/>
          <w:rtl/>
          <w:lang w:bidi="ar-SA"/>
        </w:rPr>
        <w:t>هـ</w:t>
      </w:r>
      <w:r>
        <w:rPr>
          <w:rFonts w:hint="cs"/>
          <w:sz w:val="28"/>
          <w:szCs w:val="28"/>
          <w:rtl/>
          <w:lang w:bidi="ar-SA"/>
        </w:rPr>
        <w:t xml:space="preserve">) </w:t>
      </w:r>
      <w:r w:rsidR="001C55D8" w:rsidRPr="001C55D8">
        <w:rPr>
          <w:sz w:val="28"/>
          <w:szCs w:val="28"/>
          <w:rtl/>
          <w:lang w:bidi="ar-SA"/>
        </w:rPr>
        <w:t>وتوبته يتأكد منها الكاهن عن طريق اعترافه عليه.</w:t>
      </w:r>
    </w:p>
    <w:p w14:paraId="05393C0E" w14:textId="77777777" w:rsidR="001C55D8" w:rsidRPr="001C55D8" w:rsidRDefault="00D4551C" w:rsidP="00D4551C">
      <w:pPr>
        <w:spacing w:after="0"/>
        <w:jc w:val="lowKashida"/>
        <w:rPr>
          <w:sz w:val="28"/>
          <w:szCs w:val="28"/>
          <w:rtl/>
          <w:lang w:bidi="ar-SA"/>
        </w:rPr>
      </w:pPr>
      <w:r>
        <w:rPr>
          <w:sz w:val="28"/>
          <w:szCs w:val="28"/>
          <w:rtl/>
          <w:lang w:bidi="ar-SA"/>
        </w:rPr>
        <w:t>و</w:t>
      </w:r>
      <w:r>
        <w:rPr>
          <w:rFonts w:hint="cs"/>
          <w:sz w:val="28"/>
          <w:szCs w:val="28"/>
          <w:rtl/>
          <w:lang w:bidi="ar-SA"/>
        </w:rPr>
        <w:t xml:space="preserve">) </w:t>
      </w:r>
      <w:r w:rsidR="001C55D8" w:rsidRPr="001C55D8">
        <w:rPr>
          <w:sz w:val="28"/>
          <w:szCs w:val="28"/>
          <w:rtl/>
          <w:lang w:bidi="ar-SA"/>
        </w:rPr>
        <w:t>وحينئذ يصلي طالبًا من الله أن يغفر</w:t>
      </w:r>
      <w:r>
        <w:rPr>
          <w:sz w:val="28"/>
          <w:szCs w:val="28"/>
          <w:rtl/>
          <w:lang w:bidi="ar-SA"/>
        </w:rPr>
        <w:t xml:space="preserve"> له. ثم يقول له: "الله </w:t>
      </w:r>
      <w:proofErr w:type="spellStart"/>
      <w:r>
        <w:rPr>
          <w:sz w:val="28"/>
          <w:szCs w:val="28"/>
          <w:rtl/>
          <w:lang w:bidi="ar-SA"/>
        </w:rPr>
        <w:t>يحاللك</w:t>
      </w:r>
      <w:proofErr w:type="spellEnd"/>
      <w:r>
        <w:rPr>
          <w:sz w:val="28"/>
          <w:szCs w:val="28"/>
          <w:rtl/>
          <w:lang w:bidi="ar-SA"/>
        </w:rPr>
        <w:t>".</w:t>
      </w:r>
      <w:r>
        <w:rPr>
          <w:rFonts w:hint="cs"/>
          <w:sz w:val="28"/>
          <w:szCs w:val="28"/>
          <w:rtl/>
          <w:lang w:bidi="ar-SA"/>
        </w:rPr>
        <w:t xml:space="preserve"> </w:t>
      </w:r>
      <w:r w:rsidR="001C55D8" w:rsidRPr="001C55D8">
        <w:rPr>
          <w:sz w:val="28"/>
          <w:szCs w:val="28"/>
          <w:rtl/>
          <w:lang w:bidi="ar-SA"/>
        </w:rPr>
        <w:t xml:space="preserve">"الله </w:t>
      </w:r>
      <w:proofErr w:type="spellStart"/>
      <w:r w:rsidR="001C55D8" w:rsidRPr="001C55D8">
        <w:rPr>
          <w:sz w:val="28"/>
          <w:szCs w:val="28"/>
          <w:rtl/>
          <w:lang w:bidi="ar-SA"/>
        </w:rPr>
        <w:t>يحاللك</w:t>
      </w:r>
      <w:proofErr w:type="spellEnd"/>
      <w:r w:rsidR="001C55D8" w:rsidRPr="001C55D8">
        <w:rPr>
          <w:sz w:val="28"/>
          <w:szCs w:val="28"/>
          <w:rtl/>
          <w:lang w:bidi="ar-SA"/>
        </w:rPr>
        <w:t xml:space="preserve"> من فمي بروحه القدوس"</w:t>
      </w:r>
      <w:r w:rsidR="00346776">
        <w:rPr>
          <w:sz w:val="28"/>
          <w:szCs w:val="28"/>
          <w:rtl/>
          <w:lang w:bidi="ar-SA"/>
        </w:rPr>
        <w:t>...</w:t>
      </w:r>
    </w:p>
    <w:p w14:paraId="7FC19A0F" w14:textId="77777777" w:rsidR="001C55D8" w:rsidRPr="001C55D8" w:rsidRDefault="001C55D8" w:rsidP="001E30A3">
      <w:pPr>
        <w:jc w:val="lowKashida"/>
        <w:rPr>
          <w:b/>
          <w:bCs/>
          <w:sz w:val="28"/>
          <w:szCs w:val="28"/>
          <w:rtl/>
          <w:lang w:bidi="ar-SA"/>
        </w:rPr>
      </w:pPr>
      <w:r w:rsidRPr="001C55D8">
        <w:rPr>
          <w:b/>
          <w:bCs/>
          <w:sz w:val="28"/>
          <w:szCs w:val="28"/>
          <w:rtl/>
          <w:lang w:bidi="ar-SA"/>
        </w:rPr>
        <w:t>3</w:t>
      </w:r>
      <w:r w:rsidR="001E30A3">
        <w:rPr>
          <w:rFonts w:hint="cs"/>
          <w:b/>
          <w:bCs/>
          <w:sz w:val="28"/>
          <w:szCs w:val="28"/>
          <w:rtl/>
          <w:lang w:bidi="ar-SA"/>
        </w:rPr>
        <w:t>4</w:t>
      </w:r>
      <w:r w:rsidRPr="001C55D8">
        <w:rPr>
          <w:b/>
          <w:bCs/>
          <w:sz w:val="28"/>
          <w:szCs w:val="28"/>
          <w:rtl/>
          <w:lang w:bidi="ar-SA"/>
        </w:rPr>
        <w:t>-</w:t>
      </w:r>
      <w:r w:rsidR="00397A23">
        <w:rPr>
          <w:rFonts w:hint="cs"/>
          <w:b/>
          <w:bCs/>
          <w:sz w:val="28"/>
          <w:szCs w:val="28"/>
          <w:rtl/>
          <w:lang w:bidi="ar-SA"/>
        </w:rPr>
        <w:t xml:space="preserve"> </w:t>
      </w:r>
      <w:r w:rsidRPr="001C55D8">
        <w:rPr>
          <w:b/>
          <w:bCs/>
          <w:sz w:val="28"/>
          <w:szCs w:val="28"/>
          <w:rtl/>
          <w:lang w:bidi="ar-SA"/>
        </w:rPr>
        <w:t>وعموم</w:t>
      </w:r>
      <w:r w:rsidRPr="001C55D8">
        <w:rPr>
          <w:rFonts w:hint="cs"/>
          <w:b/>
          <w:bCs/>
          <w:sz w:val="28"/>
          <w:szCs w:val="28"/>
          <w:rtl/>
          <w:lang w:bidi="ar-SA"/>
        </w:rPr>
        <w:t>ً</w:t>
      </w:r>
      <w:r w:rsidRPr="001C55D8">
        <w:rPr>
          <w:b/>
          <w:bCs/>
          <w:sz w:val="28"/>
          <w:szCs w:val="28"/>
          <w:rtl/>
          <w:lang w:bidi="ar-SA"/>
        </w:rPr>
        <w:t>ا، فإن غالبية الذين يرفضون الاعتراف على الكاهن، ويقولون إنهم يعترفون على الله مباشرة، لا يرفضون الاعتراف عقيديًا، إنما يهربون منه خجل</w:t>
      </w:r>
      <w:r w:rsidRPr="001C55D8">
        <w:rPr>
          <w:rFonts w:hint="cs"/>
          <w:b/>
          <w:bCs/>
          <w:sz w:val="28"/>
          <w:szCs w:val="28"/>
          <w:rtl/>
          <w:lang w:bidi="ar-SA"/>
        </w:rPr>
        <w:t>ً</w:t>
      </w:r>
      <w:r w:rsidRPr="001C55D8">
        <w:rPr>
          <w:b/>
          <w:bCs/>
          <w:sz w:val="28"/>
          <w:szCs w:val="28"/>
          <w:rtl/>
          <w:lang w:bidi="ar-SA"/>
        </w:rPr>
        <w:t>ا، والله يريد لهم هذا الخجل، حتى لا يعودوا إلى خطاياهم مرة أخرى.</w:t>
      </w:r>
    </w:p>
    <w:p w14:paraId="41401B66" w14:textId="77777777" w:rsidR="001C55D8" w:rsidRPr="001C55D8" w:rsidRDefault="001C55D8" w:rsidP="007A49EA">
      <w:pPr>
        <w:jc w:val="lowKashida"/>
        <w:rPr>
          <w:sz w:val="28"/>
          <w:szCs w:val="28"/>
          <w:rtl/>
          <w:lang w:bidi="ar-SA"/>
        </w:rPr>
      </w:pPr>
      <w:r w:rsidRPr="001C55D8">
        <w:rPr>
          <w:sz w:val="28"/>
          <w:szCs w:val="28"/>
          <w:rtl/>
          <w:lang w:bidi="ar-SA"/>
        </w:rPr>
        <w:lastRenderedPageBreak/>
        <w:t>هذا الذي يقول إنه يريد أن يعترف على الله بخطيته، قد ارتكب هذه الخطية أمام الله بدون مبالاة ولم ي</w:t>
      </w:r>
      <w:r w:rsidR="007A49EA">
        <w:rPr>
          <w:sz w:val="28"/>
          <w:szCs w:val="28"/>
          <w:rtl/>
          <w:lang w:bidi="ar-SA"/>
        </w:rPr>
        <w:t>خجل، كما خجل يوسف الصديق من قبل</w:t>
      </w:r>
      <w:r w:rsidRPr="001C55D8">
        <w:rPr>
          <w:rFonts w:hint="cs"/>
          <w:sz w:val="28"/>
          <w:szCs w:val="28"/>
          <w:rtl/>
          <w:lang w:bidi="ar-SA"/>
        </w:rPr>
        <w:t xml:space="preserve"> </w:t>
      </w:r>
      <w:r w:rsidRPr="001C55D8">
        <w:rPr>
          <w:sz w:val="28"/>
          <w:szCs w:val="28"/>
          <w:rtl/>
          <w:lang w:bidi="ar-SA"/>
        </w:rPr>
        <w:t>(تك</w:t>
      </w:r>
      <w:r w:rsidRPr="001C55D8">
        <w:rPr>
          <w:rFonts w:hint="cs"/>
          <w:sz w:val="28"/>
          <w:szCs w:val="28"/>
          <w:rtl/>
          <w:lang w:bidi="ar-SA"/>
        </w:rPr>
        <w:t>39: 9</w:t>
      </w:r>
      <w:r w:rsidR="007A49EA">
        <w:rPr>
          <w:sz w:val="28"/>
          <w:szCs w:val="28"/>
          <w:rtl/>
          <w:lang w:bidi="ar-SA"/>
        </w:rPr>
        <w:t>).</w:t>
      </w:r>
      <w:r w:rsidR="007A49EA">
        <w:rPr>
          <w:rFonts w:hint="cs"/>
          <w:sz w:val="28"/>
          <w:szCs w:val="28"/>
          <w:rtl/>
          <w:lang w:bidi="ar-SA"/>
        </w:rPr>
        <w:t xml:space="preserve"> </w:t>
      </w:r>
      <w:r w:rsidRPr="001C55D8">
        <w:rPr>
          <w:sz w:val="28"/>
          <w:szCs w:val="28"/>
          <w:rtl/>
          <w:lang w:bidi="ar-SA"/>
        </w:rPr>
        <w:t>ويريد أن يعترف أمام الله وحده، لكي يهرب مرة أخرى من الخجل.</w:t>
      </w:r>
    </w:p>
    <w:p w14:paraId="5367EBE6" w14:textId="77777777" w:rsidR="001C55D8" w:rsidRPr="001C55D8" w:rsidRDefault="001C55D8" w:rsidP="001E30A3">
      <w:pPr>
        <w:jc w:val="lowKashida"/>
        <w:rPr>
          <w:b/>
          <w:bCs/>
          <w:sz w:val="28"/>
          <w:szCs w:val="28"/>
          <w:rtl/>
          <w:lang w:bidi="ar-SA"/>
        </w:rPr>
      </w:pPr>
      <w:r w:rsidRPr="001C55D8">
        <w:rPr>
          <w:b/>
          <w:bCs/>
          <w:sz w:val="28"/>
          <w:szCs w:val="28"/>
          <w:rtl/>
          <w:lang w:bidi="ar-SA"/>
        </w:rPr>
        <w:t>3</w:t>
      </w:r>
      <w:r w:rsidR="001E30A3">
        <w:rPr>
          <w:rFonts w:hint="cs"/>
          <w:b/>
          <w:bCs/>
          <w:sz w:val="28"/>
          <w:szCs w:val="28"/>
          <w:rtl/>
          <w:lang w:bidi="ar-SA"/>
        </w:rPr>
        <w:t>5</w:t>
      </w:r>
      <w:r w:rsidRPr="001C55D8">
        <w:rPr>
          <w:b/>
          <w:bCs/>
          <w:sz w:val="28"/>
          <w:szCs w:val="28"/>
          <w:rtl/>
          <w:lang w:bidi="ar-SA"/>
        </w:rPr>
        <w:t>-</w:t>
      </w:r>
      <w:r w:rsidR="00397A23">
        <w:rPr>
          <w:rFonts w:hint="cs"/>
          <w:b/>
          <w:bCs/>
          <w:sz w:val="28"/>
          <w:szCs w:val="28"/>
          <w:rtl/>
          <w:lang w:bidi="ar-SA"/>
        </w:rPr>
        <w:t xml:space="preserve"> </w:t>
      </w:r>
      <w:r w:rsidRPr="001C55D8">
        <w:rPr>
          <w:b/>
          <w:bCs/>
          <w:sz w:val="28"/>
          <w:szCs w:val="28"/>
          <w:rtl/>
          <w:lang w:bidi="ar-SA"/>
        </w:rPr>
        <w:t>نحن لا نمنعه من الاعتراف أمام الله، فهذا واجب. إنما يضاف إلى هذا الاعتراف أمام الكاهن. ليس من أجل الخجل فقط، وإنما لأجل ا</w:t>
      </w:r>
      <w:r w:rsidRPr="001C55D8">
        <w:rPr>
          <w:rFonts w:hint="cs"/>
          <w:b/>
          <w:bCs/>
          <w:sz w:val="28"/>
          <w:szCs w:val="28"/>
          <w:rtl/>
          <w:lang w:bidi="ar-SA"/>
        </w:rPr>
        <w:t>لإ</w:t>
      </w:r>
      <w:r w:rsidRPr="001C55D8">
        <w:rPr>
          <w:b/>
          <w:bCs/>
          <w:sz w:val="28"/>
          <w:szCs w:val="28"/>
          <w:rtl/>
          <w:lang w:bidi="ar-SA"/>
        </w:rPr>
        <w:t>رشاد أيضًا، ولكي يسمح له الكاهن بالتناول من الأسرار المقدسة، إذا تأكد من توبته.</w:t>
      </w:r>
    </w:p>
    <w:p w14:paraId="54D1BA35" w14:textId="77777777" w:rsidR="001C55D8" w:rsidRPr="003A56CC" w:rsidRDefault="001C55D8" w:rsidP="001E30A3">
      <w:pPr>
        <w:jc w:val="lowKashida"/>
        <w:rPr>
          <w:sz w:val="28"/>
          <w:szCs w:val="28"/>
          <w:rtl/>
          <w:lang w:bidi="ar-SA"/>
        </w:rPr>
      </w:pPr>
      <w:r w:rsidRPr="003A56CC">
        <w:rPr>
          <w:sz w:val="28"/>
          <w:szCs w:val="28"/>
          <w:rtl/>
          <w:lang w:bidi="ar-SA"/>
        </w:rPr>
        <w:t>3</w:t>
      </w:r>
      <w:r w:rsidR="001E30A3" w:rsidRPr="003A56CC">
        <w:rPr>
          <w:rFonts w:hint="cs"/>
          <w:sz w:val="28"/>
          <w:szCs w:val="28"/>
          <w:rtl/>
          <w:lang w:bidi="ar-SA"/>
        </w:rPr>
        <w:t>6</w:t>
      </w:r>
      <w:r w:rsidRPr="003A56CC">
        <w:rPr>
          <w:sz w:val="28"/>
          <w:szCs w:val="28"/>
          <w:rtl/>
          <w:lang w:bidi="ar-SA"/>
        </w:rPr>
        <w:t>-</w:t>
      </w:r>
      <w:r w:rsidR="00397A23" w:rsidRPr="003A56CC">
        <w:rPr>
          <w:rFonts w:hint="cs"/>
          <w:sz w:val="28"/>
          <w:szCs w:val="28"/>
          <w:rtl/>
          <w:lang w:bidi="ar-SA"/>
        </w:rPr>
        <w:t xml:space="preserve"> </w:t>
      </w:r>
      <w:r w:rsidRPr="003A56CC">
        <w:rPr>
          <w:sz w:val="28"/>
          <w:szCs w:val="28"/>
          <w:rtl/>
          <w:lang w:bidi="ar-SA"/>
        </w:rPr>
        <w:t>والذي يعترف على الله وحده بخطاياه، ربما توجد أمور لا يعتبرها خطايا، وبالتالي لا يعترف بها. فإن كشفها للكاهن في الاعتراف يظهر له أنها خطية.</w:t>
      </w:r>
    </w:p>
    <w:p w14:paraId="0CE1736D" w14:textId="77777777" w:rsidR="001C55D8" w:rsidRPr="001C55D8" w:rsidRDefault="001C55D8" w:rsidP="003A56CC">
      <w:pPr>
        <w:jc w:val="lowKashida"/>
        <w:rPr>
          <w:sz w:val="28"/>
          <w:szCs w:val="28"/>
          <w:rtl/>
          <w:lang w:bidi="ar-SA"/>
        </w:rPr>
      </w:pPr>
      <w:r w:rsidRPr="001C55D8">
        <w:rPr>
          <w:sz w:val="28"/>
          <w:szCs w:val="28"/>
          <w:rtl/>
          <w:lang w:bidi="ar-SA"/>
        </w:rPr>
        <w:t xml:space="preserve">وفي ذلك قال الكتاب: </w:t>
      </w:r>
      <w:r w:rsidRPr="003A56CC">
        <w:rPr>
          <w:sz w:val="28"/>
          <w:szCs w:val="28"/>
          <w:rtl/>
          <w:lang w:bidi="ar-SA"/>
        </w:rPr>
        <w:t>"تُوجَدُ طَرِيقٌ تَظْهَرُ لِلإِنْسَانِ مُسْتَقِيمَةً</w:t>
      </w:r>
      <w:r w:rsidRPr="003A56CC">
        <w:rPr>
          <w:rFonts w:hint="cs"/>
          <w:sz w:val="28"/>
          <w:szCs w:val="28"/>
          <w:rtl/>
          <w:lang w:bidi="ar-SA"/>
        </w:rPr>
        <w:t xml:space="preserve"> </w:t>
      </w:r>
      <w:r w:rsidRPr="003A56CC">
        <w:rPr>
          <w:sz w:val="28"/>
          <w:szCs w:val="28"/>
          <w:rtl/>
          <w:lang w:bidi="ar-SA"/>
        </w:rPr>
        <w:t xml:space="preserve">وَعَاقِبَتُهَا طُرُقُ الْمَوْتِ" </w:t>
      </w:r>
      <w:r w:rsidRPr="001C55D8">
        <w:rPr>
          <w:sz w:val="28"/>
          <w:szCs w:val="28"/>
          <w:rtl/>
          <w:lang w:bidi="ar-SA"/>
        </w:rPr>
        <w:t>(أم</w:t>
      </w:r>
      <w:r w:rsidRPr="001C55D8">
        <w:rPr>
          <w:rFonts w:hint="cs"/>
          <w:sz w:val="28"/>
          <w:szCs w:val="28"/>
          <w:rtl/>
          <w:lang w:bidi="ar-SA"/>
        </w:rPr>
        <w:t>14: 12؛ 16: 25</w:t>
      </w:r>
      <w:r w:rsidRPr="001C55D8">
        <w:rPr>
          <w:sz w:val="28"/>
          <w:szCs w:val="28"/>
          <w:rtl/>
          <w:lang w:bidi="ar-SA"/>
        </w:rPr>
        <w:t>). وهذه الطريق التي عاقبتها طرق الموت، كيف سيعترف بها أمام الله، ما دامت تبدو في فهمه البشري مستقيمة؟!</w:t>
      </w:r>
    </w:p>
    <w:p w14:paraId="4015CCDA" w14:textId="77777777" w:rsidR="001C55D8" w:rsidRPr="001C55D8" w:rsidRDefault="001C55D8" w:rsidP="005D5F7B">
      <w:pPr>
        <w:jc w:val="lowKashida"/>
        <w:rPr>
          <w:b/>
          <w:bCs/>
          <w:sz w:val="28"/>
          <w:szCs w:val="28"/>
          <w:rtl/>
          <w:lang w:bidi="ar-SA"/>
        </w:rPr>
      </w:pPr>
      <w:r w:rsidRPr="001C55D8">
        <w:rPr>
          <w:b/>
          <w:bCs/>
          <w:sz w:val="28"/>
          <w:szCs w:val="28"/>
          <w:rtl/>
          <w:lang w:bidi="ar-SA"/>
        </w:rPr>
        <w:t>3</w:t>
      </w:r>
      <w:r w:rsidR="001E30A3">
        <w:rPr>
          <w:rFonts w:hint="cs"/>
          <w:b/>
          <w:bCs/>
          <w:sz w:val="28"/>
          <w:szCs w:val="28"/>
          <w:rtl/>
          <w:lang w:bidi="ar-SA"/>
        </w:rPr>
        <w:t>7</w:t>
      </w:r>
      <w:r w:rsidRPr="001C55D8">
        <w:rPr>
          <w:b/>
          <w:bCs/>
          <w:sz w:val="28"/>
          <w:szCs w:val="28"/>
          <w:rtl/>
          <w:lang w:bidi="ar-SA"/>
        </w:rPr>
        <w:t>-</w:t>
      </w:r>
      <w:r w:rsidR="00397A23">
        <w:rPr>
          <w:rFonts w:hint="cs"/>
          <w:b/>
          <w:bCs/>
          <w:sz w:val="28"/>
          <w:szCs w:val="28"/>
          <w:rtl/>
          <w:lang w:bidi="ar-SA"/>
        </w:rPr>
        <w:t xml:space="preserve"> </w:t>
      </w:r>
      <w:r w:rsidRPr="001C55D8">
        <w:rPr>
          <w:b/>
          <w:bCs/>
          <w:sz w:val="28"/>
          <w:szCs w:val="28"/>
          <w:rtl/>
          <w:lang w:bidi="ar-SA"/>
        </w:rPr>
        <w:t>إن ال</w:t>
      </w:r>
      <w:r w:rsidR="00D174B5">
        <w:rPr>
          <w:rFonts w:hint="cs"/>
          <w:b/>
          <w:bCs/>
          <w:sz w:val="28"/>
          <w:szCs w:val="28"/>
          <w:rtl/>
          <w:lang w:bidi="ar-SA"/>
        </w:rPr>
        <w:t>آ</w:t>
      </w:r>
      <w:r w:rsidRPr="001C55D8">
        <w:rPr>
          <w:b/>
          <w:bCs/>
          <w:sz w:val="28"/>
          <w:szCs w:val="28"/>
          <w:rtl/>
          <w:lang w:bidi="ar-SA"/>
        </w:rPr>
        <w:t>باء الرسل، ح</w:t>
      </w:r>
      <w:r w:rsidR="005D5F7B">
        <w:rPr>
          <w:b/>
          <w:bCs/>
          <w:sz w:val="28"/>
          <w:szCs w:val="28"/>
          <w:rtl/>
          <w:lang w:bidi="ar-SA"/>
        </w:rPr>
        <w:t>ينما تقبلوا من الناس اعترافاتهم</w:t>
      </w:r>
      <w:r w:rsidR="005D5F7B">
        <w:rPr>
          <w:rFonts w:hint="cs"/>
          <w:b/>
          <w:bCs/>
          <w:sz w:val="28"/>
          <w:szCs w:val="28"/>
          <w:rtl/>
          <w:lang w:bidi="ar-SA"/>
        </w:rPr>
        <w:t xml:space="preserve"> </w:t>
      </w:r>
      <w:r w:rsidRPr="001C55D8">
        <w:rPr>
          <w:b/>
          <w:bCs/>
          <w:sz w:val="28"/>
          <w:szCs w:val="28"/>
          <w:rtl/>
          <w:lang w:bidi="ar-SA"/>
        </w:rPr>
        <w:t>(أع</w:t>
      </w:r>
      <w:r w:rsidRPr="001C55D8">
        <w:rPr>
          <w:rFonts w:hint="cs"/>
          <w:b/>
          <w:bCs/>
          <w:sz w:val="28"/>
          <w:szCs w:val="28"/>
          <w:rtl/>
          <w:lang w:bidi="ar-SA"/>
        </w:rPr>
        <w:t>19: 18</w:t>
      </w:r>
      <w:r w:rsidRPr="001C55D8">
        <w:rPr>
          <w:b/>
          <w:bCs/>
          <w:sz w:val="28"/>
          <w:szCs w:val="28"/>
          <w:rtl/>
          <w:lang w:bidi="ar-SA"/>
        </w:rPr>
        <w:t>)</w:t>
      </w:r>
      <w:r w:rsidRPr="001C55D8">
        <w:rPr>
          <w:rFonts w:hint="cs"/>
          <w:b/>
          <w:bCs/>
          <w:sz w:val="28"/>
          <w:szCs w:val="28"/>
          <w:rtl/>
          <w:lang w:bidi="ar-SA"/>
        </w:rPr>
        <w:t xml:space="preserve"> </w:t>
      </w:r>
      <w:r w:rsidRPr="001C55D8">
        <w:rPr>
          <w:b/>
          <w:bCs/>
          <w:sz w:val="28"/>
          <w:szCs w:val="28"/>
          <w:rtl/>
          <w:lang w:bidi="ar-SA"/>
        </w:rPr>
        <w:t>إنما كانوا يقومون في نفس الوقت بخدمة المصالحة.</w:t>
      </w:r>
    </w:p>
    <w:p w14:paraId="1F60A023" w14:textId="77777777" w:rsidR="001C55D8" w:rsidRPr="00654775" w:rsidRDefault="001C55D8" w:rsidP="00654775">
      <w:pPr>
        <w:jc w:val="lowKashida"/>
        <w:rPr>
          <w:sz w:val="28"/>
          <w:szCs w:val="28"/>
          <w:rtl/>
          <w:lang w:bidi="ar-SA"/>
        </w:rPr>
      </w:pPr>
      <w:r w:rsidRPr="001C55D8">
        <w:rPr>
          <w:sz w:val="28"/>
          <w:szCs w:val="28"/>
          <w:rtl/>
          <w:lang w:bidi="ar-SA"/>
        </w:rPr>
        <w:t>أي مصالحة الناس مع الله. هذه الخدم</w:t>
      </w:r>
      <w:r w:rsidR="00641305">
        <w:rPr>
          <w:rFonts w:hint="cs"/>
          <w:sz w:val="28"/>
          <w:szCs w:val="28"/>
          <w:rtl/>
          <w:lang w:bidi="ar-SA"/>
        </w:rPr>
        <w:t>ة</w:t>
      </w:r>
      <w:r w:rsidRPr="001C55D8">
        <w:rPr>
          <w:sz w:val="28"/>
          <w:szCs w:val="28"/>
          <w:rtl/>
          <w:lang w:bidi="ar-SA"/>
        </w:rPr>
        <w:t xml:space="preserve"> التي قال عنها القديس بولس الرسول: "</w:t>
      </w:r>
      <w:r w:rsidRPr="00654775">
        <w:rPr>
          <w:sz w:val="28"/>
          <w:szCs w:val="28"/>
          <w:rtl/>
          <w:lang w:bidi="ar-SA"/>
        </w:rPr>
        <w:t>وَأَعْطَانَا خِدْمَةَ الْمُصَالَحَةِ.</w:t>
      </w:r>
      <w:r w:rsidR="00654775" w:rsidRPr="00654775">
        <w:rPr>
          <w:rFonts w:hint="cs"/>
          <w:sz w:val="28"/>
          <w:szCs w:val="28"/>
          <w:rtl/>
          <w:lang w:bidi="ar-SA"/>
        </w:rPr>
        <w:t>.</w:t>
      </w:r>
      <w:r w:rsidRPr="00654775">
        <w:rPr>
          <w:sz w:val="28"/>
          <w:szCs w:val="28"/>
          <w:rtl/>
          <w:lang w:bidi="ar-SA"/>
        </w:rPr>
        <w:t xml:space="preserve"> إِذ</w:t>
      </w:r>
      <w:r w:rsidRPr="00654775">
        <w:rPr>
          <w:rFonts w:hint="cs"/>
          <w:sz w:val="28"/>
          <w:szCs w:val="28"/>
          <w:rtl/>
          <w:lang w:bidi="ar-SA"/>
        </w:rPr>
        <w:t>ً</w:t>
      </w:r>
      <w:r w:rsidRPr="00654775">
        <w:rPr>
          <w:sz w:val="28"/>
          <w:szCs w:val="28"/>
          <w:rtl/>
          <w:lang w:bidi="ar-SA"/>
        </w:rPr>
        <w:t>ا</w:t>
      </w:r>
      <w:r w:rsidRPr="00654775">
        <w:rPr>
          <w:rFonts w:hint="cs"/>
          <w:sz w:val="28"/>
          <w:szCs w:val="28"/>
          <w:rtl/>
          <w:lang w:bidi="ar-SA"/>
        </w:rPr>
        <w:t xml:space="preserve"> </w:t>
      </w:r>
      <w:r w:rsidRPr="00654775">
        <w:rPr>
          <w:sz w:val="28"/>
          <w:szCs w:val="28"/>
          <w:rtl/>
          <w:lang w:bidi="ar-SA"/>
        </w:rPr>
        <w:t>نَسْعَى كَسُفَرَاءَ عَنِ الْمَسِيحِ، كَأَنَّ اللهَ يَعِظُ بِنَا. نَطْلُبُ عَنِ الْمَسِيحِ: تَصَالَحُوا مَعَ اللهِ" (</w:t>
      </w:r>
      <w:r w:rsidRPr="00654775">
        <w:rPr>
          <w:rFonts w:hint="cs"/>
          <w:sz w:val="28"/>
          <w:szCs w:val="28"/>
          <w:rtl/>
          <w:lang w:bidi="ar-SA"/>
        </w:rPr>
        <w:t>2كو5: 18- 20</w:t>
      </w:r>
      <w:r w:rsidRPr="00654775">
        <w:rPr>
          <w:sz w:val="28"/>
          <w:szCs w:val="28"/>
          <w:rtl/>
          <w:lang w:bidi="ar-SA"/>
        </w:rPr>
        <w:t>).</w:t>
      </w:r>
    </w:p>
    <w:p w14:paraId="58EC297E" w14:textId="77777777" w:rsidR="001C55D8" w:rsidRPr="001C55D8" w:rsidRDefault="001C55D8" w:rsidP="001C55D8">
      <w:pPr>
        <w:jc w:val="lowKashida"/>
        <w:rPr>
          <w:sz w:val="28"/>
          <w:szCs w:val="28"/>
          <w:rtl/>
          <w:lang w:bidi="ar-SA"/>
        </w:rPr>
      </w:pPr>
      <w:r w:rsidRPr="001C55D8">
        <w:rPr>
          <w:sz w:val="28"/>
          <w:szCs w:val="28"/>
          <w:rtl/>
          <w:lang w:bidi="ar-SA"/>
        </w:rPr>
        <w:t>والمصالحة لا تأتي بالوعظ فقط، إنما تأتي أيضًا</w:t>
      </w:r>
      <w:r w:rsidRPr="001C55D8">
        <w:rPr>
          <w:rFonts w:hint="cs"/>
          <w:sz w:val="28"/>
          <w:szCs w:val="28"/>
          <w:rtl/>
          <w:lang w:bidi="ar-SA"/>
        </w:rPr>
        <w:t xml:space="preserve"> </w:t>
      </w:r>
      <w:r w:rsidRPr="001C55D8">
        <w:rPr>
          <w:sz w:val="28"/>
          <w:szCs w:val="28"/>
          <w:rtl/>
          <w:lang w:bidi="ar-SA"/>
        </w:rPr>
        <w:t>بمعرفة النفس وحروبها وسقطاتها، وإرشادها إلى كيف تصطلح مع الله.</w:t>
      </w:r>
    </w:p>
    <w:p w14:paraId="7700AB40" w14:textId="77777777" w:rsidR="001C55D8" w:rsidRPr="001C55D8" w:rsidRDefault="001C55D8" w:rsidP="001C55D8">
      <w:pPr>
        <w:jc w:val="lowKashida"/>
        <w:rPr>
          <w:b/>
          <w:bCs/>
          <w:sz w:val="28"/>
          <w:szCs w:val="28"/>
          <w:rtl/>
          <w:lang w:bidi="ar-SA"/>
        </w:rPr>
      </w:pPr>
      <w:r w:rsidRPr="001C55D8">
        <w:rPr>
          <w:b/>
          <w:bCs/>
          <w:sz w:val="28"/>
          <w:szCs w:val="28"/>
          <w:rtl/>
          <w:lang w:bidi="ar-SA"/>
        </w:rPr>
        <w:t>لأن كثيرين يعترفون لله بخطاياهم، وفي نفس الوقت لا يعرفون كيف يتخلصون منها ويتوبون. وسر الاعتراف في الكنيسة نسميه سر التوبة</w:t>
      </w:r>
      <w:r w:rsidR="00346776">
        <w:rPr>
          <w:b/>
          <w:bCs/>
          <w:sz w:val="28"/>
          <w:szCs w:val="28"/>
          <w:rtl/>
          <w:lang w:bidi="ar-SA"/>
        </w:rPr>
        <w:t>...</w:t>
      </w:r>
    </w:p>
    <w:p w14:paraId="6FB6A657" w14:textId="77777777" w:rsidR="001C55D8" w:rsidRPr="001C55D8" w:rsidRDefault="001C55D8" w:rsidP="001E30A3">
      <w:pPr>
        <w:jc w:val="lowKashida"/>
        <w:rPr>
          <w:sz w:val="28"/>
          <w:szCs w:val="28"/>
          <w:rtl/>
          <w:lang w:bidi="ar-SA"/>
        </w:rPr>
      </w:pPr>
      <w:r w:rsidRPr="001C55D8">
        <w:rPr>
          <w:sz w:val="28"/>
          <w:szCs w:val="28"/>
          <w:rtl/>
          <w:lang w:bidi="ar-SA"/>
        </w:rPr>
        <w:t>3</w:t>
      </w:r>
      <w:r w:rsidR="001E30A3">
        <w:rPr>
          <w:rFonts w:hint="cs"/>
          <w:sz w:val="28"/>
          <w:szCs w:val="28"/>
          <w:rtl/>
          <w:lang w:bidi="ar-SA"/>
        </w:rPr>
        <w:t>8</w:t>
      </w:r>
      <w:r w:rsidRPr="001C55D8">
        <w:rPr>
          <w:sz w:val="28"/>
          <w:szCs w:val="28"/>
          <w:rtl/>
          <w:lang w:bidi="ar-SA"/>
        </w:rPr>
        <w:t>-</w:t>
      </w:r>
      <w:r w:rsidR="00397A23">
        <w:rPr>
          <w:rFonts w:hint="cs"/>
          <w:sz w:val="28"/>
          <w:szCs w:val="28"/>
          <w:rtl/>
          <w:lang w:bidi="ar-SA"/>
        </w:rPr>
        <w:t xml:space="preserve"> </w:t>
      </w:r>
      <w:r w:rsidRPr="001C55D8">
        <w:rPr>
          <w:sz w:val="28"/>
          <w:szCs w:val="28"/>
          <w:rtl/>
          <w:lang w:bidi="ar-SA"/>
        </w:rPr>
        <w:t>إن مغفرة الخطايا هي بدم المسيح. وقد سفك المسيح دمه عن العالم كله. ومع ذلك فإن العالم كله لم ينل الخلاص. فليس الجميع مستحقين لهذا الدم. واستحقاق الدم يلزم له الإيمان والمعمودية والتوبة.</w:t>
      </w:r>
    </w:p>
    <w:p w14:paraId="38668389" w14:textId="40E4F262" w:rsidR="001C55D8" w:rsidRPr="00414D0D" w:rsidRDefault="001C55D8" w:rsidP="00414D0D">
      <w:pPr>
        <w:jc w:val="lowKashida"/>
        <w:rPr>
          <w:b/>
          <w:bCs/>
          <w:sz w:val="28"/>
          <w:szCs w:val="28"/>
          <w:rtl/>
          <w:lang w:bidi="ar-SA"/>
        </w:rPr>
      </w:pPr>
      <w:r w:rsidRPr="001C55D8">
        <w:rPr>
          <w:b/>
          <w:bCs/>
          <w:sz w:val="28"/>
          <w:szCs w:val="28"/>
          <w:rtl/>
          <w:lang w:bidi="ar-SA"/>
        </w:rPr>
        <w:lastRenderedPageBreak/>
        <w:t>والكاهن أمين على كنوز هذه المغفرة التي قدمها دم المسيح، يقدمها للمستحقين عن طريق الإيمان والمعمودية أول</w:t>
      </w:r>
      <w:r w:rsidR="00327548">
        <w:rPr>
          <w:b/>
          <w:bCs/>
          <w:sz w:val="28"/>
          <w:szCs w:val="28"/>
          <w:rtl/>
          <w:lang w:bidi="ar-SA"/>
        </w:rPr>
        <w:t>ًا</w:t>
      </w:r>
      <w:r w:rsidRPr="001C55D8">
        <w:rPr>
          <w:b/>
          <w:bCs/>
          <w:sz w:val="28"/>
          <w:szCs w:val="28"/>
          <w:rtl/>
          <w:lang w:bidi="ar-SA"/>
        </w:rPr>
        <w:t xml:space="preserve"> (مر</w:t>
      </w:r>
      <w:r w:rsidRPr="001C55D8">
        <w:rPr>
          <w:rFonts w:hint="cs"/>
          <w:b/>
          <w:bCs/>
          <w:sz w:val="28"/>
          <w:szCs w:val="28"/>
          <w:rtl/>
          <w:lang w:bidi="ar-SA"/>
        </w:rPr>
        <w:t>16: 16</w:t>
      </w:r>
      <w:r w:rsidRPr="001C55D8">
        <w:rPr>
          <w:b/>
          <w:bCs/>
          <w:sz w:val="28"/>
          <w:szCs w:val="28"/>
          <w:rtl/>
          <w:lang w:bidi="ar-SA"/>
        </w:rPr>
        <w:t>) وعن طريق التوبة بعد ذلك</w:t>
      </w:r>
      <w:r w:rsidR="008C4BFD">
        <w:rPr>
          <w:rFonts w:hint="cs"/>
          <w:b/>
          <w:bCs/>
          <w:sz w:val="28"/>
          <w:szCs w:val="28"/>
          <w:rtl/>
          <w:lang w:bidi="ar-SA"/>
        </w:rPr>
        <w:t xml:space="preserve"> </w:t>
      </w:r>
      <w:r w:rsidRPr="001C55D8">
        <w:rPr>
          <w:b/>
          <w:bCs/>
          <w:sz w:val="28"/>
          <w:szCs w:val="28"/>
          <w:rtl/>
          <w:lang w:bidi="ar-SA"/>
        </w:rPr>
        <w:t>(لو</w:t>
      </w:r>
      <w:r w:rsidRPr="001C55D8">
        <w:rPr>
          <w:rFonts w:hint="cs"/>
          <w:b/>
          <w:bCs/>
          <w:sz w:val="28"/>
          <w:szCs w:val="28"/>
          <w:rtl/>
          <w:lang w:bidi="ar-SA"/>
        </w:rPr>
        <w:t>13: 3</w:t>
      </w:r>
      <w:r w:rsidRPr="001C55D8">
        <w:rPr>
          <w:b/>
          <w:bCs/>
          <w:sz w:val="28"/>
          <w:szCs w:val="28"/>
          <w:rtl/>
          <w:lang w:bidi="ar-SA"/>
        </w:rPr>
        <w:t>).</w:t>
      </w:r>
      <w:r w:rsidR="00414D0D">
        <w:rPr>
          <w:rFonts w:hint="cs"/>
          <w:b/>
          <w:bCs/>
          <w:sz w:val="28"/>
          <w:szCs w:val="28"/>
          <w:rtl/>
          <w:lang w:bidi="ar-SA"/>
        </w:rPr>
        <w:t xml:space="preserve"> </w:t>
      </w:r>
      <w:r w:rsidRPr="001C55D8">
        <w:rPr>
          <w:sz w:val="28"/>
          <w:szCs w:val="28"/>
          <w:rtl/>
          <w:lang w:bidi="ar-SA"/>
        </w:rPr>
        <w:t>والتوبة يلزمها الاعتراف، حسب قول الكتاب: "</w:t>
      </w:r>
      <w:r w:rsidRPr="007B7196">
        <w:rPr>
          <w:sz w:val="28"/>
          <w:szCs w:val="28"/>
          <w:rtl/>
          <w:lang w:bidi="ar-SA"/>
        </w:rPr>
        <w:t xml:space="preserve">مَنْ يَكْتُمُ خَطَايَاهُ لاَ يَنْجَحُ وَمَنْ يُقِرُّ بِهَا وَيَتْرُكُهَا يُرْحَم" (أم </w:t>
      </w:r>
      <w:r w:rsidRPr="007B7196">
        <w:rPr>
          <w:rFonts w:hint="cs"/>
          <w:sz w:val="28"/>
          <w:szCs w:val="28"/>
          <w:rtl/>
          <w:lang w:bidi="ar-SA"/>
        </w:rPr>
        <w:t>28: 12</w:t>
      </w:r>
      <w:r w:rsidRPr="007B7196">
        <w:rPr>
          <w:sz w:val="28"/>
          <w:szCs w:val="28"/>
          <w:rtl/>
          <w:lang w:bidi="ar-SA"/>
        </w:rPr>
        <w:t>).</w:t>
      </w:r>
    </w:p>
    <w:p w14:paraId="4FD0F024" w14:textId="77777777" w:rsidR="001C55D8" w:rsidRPr="001C55D8" w:rsidRDefault="001E30A3" w:rsidP="001C55D8">
      <w:pPr>
        <w:jc w:val="lowKashida"/>
        <w:rPr>
          <w:b/>
          <w:bCs/>
          <w:sz w:val="28"/>
          <w:szCs w:val="28"/>
          <w:rtl/>
          <w:lang w:bidi="ar-SA"/>
        </w:rPr>
      </w:pPr>
      <w:r>
        <w:rPr>
          <w:rFonts w:hint="cs"/>
          <w:b/>
          <w:bCs/>
          <w:sz w:val="28"/>
          <w:szCs w:val="28"/>
          <w:rtl/>
          <w:lang w:bidi="ar-SA"/>
        </w:rPr>
        <w:t>39</w:t>
      </w:r>
      <w:r w:rsidR="001C55D8" w:rsidRPr="001C55D8">
        <w:rPr>
          <w:b/>
          <w:bCs/>
          <w:sz w:val="28"/>
          <w:szCs w:val="28"/>
          <w:rtl/>
          <w:lang w:bidi="ar-SA"/>
        </w:rPr>
        <w:t>-</w:t>
      </w:r>
      <w:r w:rsidR="00397A23">
        <w:rPr>
          <w:rFonts w:hint="cs"/>
          <w:b/>
          <w:bCs/>
          <w:sz w:val="28"/>
          <w:szCs w:val="28"/>
          <w:rtl/>
          <w:lang w:bidi="ar-SA"/>
        </w:rPr>
        <w:t xml:space="preserve"> </w:t>
      </w:r>
      <w:r w:rsidR="001C55D8" w:rsidRPr="001C55D8">
        <w:rPr>
          <w:b/>
          <w:bCs/>
          <w:sz w:val="28"/>
          <w:szCs w:val="28"/>
          <w:rtl/>
          <w:lang w:bidi="ar-SA"/>
        </w:rPr>
        <w:t>ومن غير المعقول أن يغفر الكاهن خطايا لا يعرفها.</w:t>
      </w:r>
    </w:p>
    <w:p w14:paraId="5F878053" w14:textId="5FA71A87" w:rsidR="00414D0D" w:rsidRPr="00375D2B" w:rsidRDefault="001C55D8" w:rsidP="00375D2B">
      <w:pPr>
        <w:jc w:val="lowKashida"/>
        <w:rPr>
          <w:sz w:val="28"/>
          <w:szCs w:val="28"/>
          <w:rtl/>
          <w:lang w:bidi="ar-SA"/>
        </w:rPr>
      </w:pPr>
      <w:r w:rsidRPr="001C55D8">
        <w:rPr>
          <w:sz w:val="28"/>
          <w:szCs w:val="28"/>
          <w:rtl/>
          <w:lang w:bidi="ar-SA"/>
        </w:rPr>
        <w:t>أو ينقل إلى حساب المسيح، خطايا لا يعرفها، لكي يمحوها بدمه. أو أن يسمح بتناول شخص من الأسرار المقدسة، بدون أن يتأكد من توبته</w:t>
      </w:r>
      <w:r w:rsidR="00346776">
        <w:rPr>
          <w:sz w:val="28"/>
          <w:szCs w:val="28"/>
          <w:rtl/>
          <w:lang w:bidi="ar-SA"/>
        </w:rPr>
        <w:t>...</w:t>
      </w:r>
      <w:r w:rsidRPr="001C55D8">
        <w:rPr>
          <w:sz w:val="28"/>
          <w:szCs w:val="28"/>
          <w:rtl/>
          <w:lang w:bidi="ar-SA"/>
        </w:rPr>
        <w:t xml:space="preserve"> لهذا كله ارتبط الاعتراف بالمغفرة.</w:t>
      </w:r>
      <w:r w:rsidR="00375D2B">
        <w:rPr>
          <w:rFonts w:hint="cs"/>
          <w:sz w:val="28"/>
          <w:szCs w:val="28"/>
          <w:rtl/>
          <w:lang w:bidi="ar-SA"/>
        </w:rPr>
        <w:t xml:space="preserve"> </w:t>
      </w:r>
      <w:r w:rsidRPr="001C55D8">
        <w:rPr>
          <w:b/>
          <w:bCs/>
          <w:sz w:val="28"/>
          <w:szCs w:val="28"/>
          <w:rtl/>
          <w:lang w:bidi="ar-SA"/>
        </w:rPr>
        <w:t>وأخيرًا إن كان الله قد منح الكاهن هذا السلطان، فلماذا</w:t>
      </w:r>
      <w:r w:rsidR="006E4586">
        <w:rPr>
          <w:b/>
          <w:bCs/>
          <w:sz w:val="28"/>
          <w:szCs w:val="28"/>
          <w:rtl/>
          <w:lang w:bidi="ar-SA"/>
        </w:rPr>
        <w:t xml:space="preserve"> يغار البعض لله، كأن سلطانه قد </w:t>
      </w:r>
      <w:r w:rsidR="006E4586">
        <w:rPr>
          <w:rFonts w:hint="cs"/>
          <w:b/>
          <w:bCs/>
          <w:sz w:val="28"/>
          <w:szCs w:val="28"/>
          <w:rtl/>
          <w:lang w:bidi="ar-SA"/>
        </w:rPr>
        <w:t>اُ</w:t>
      </w:r>
      <w:r w:rsidRPr="001C55D8">
        <w:rPr>
          <w:b/>
          <w:bCs/>
          <w:sz w:val="28"/>
          <w:szCs w:val="28"/>
          <w:rtl/>
          <w:lang w:bidi="ar-SA"/>
        </w:rPr>
        <w:t>غتصب.</w:t>
      </w:r>
      <w:r w:rsidR="00414D0D">
        <w:rPr>
          <w:rFonts w:hint="cs"/>
          <w:b/>
          <w:bCs/>
          <w:sz w:val="28"/>
          <w:szCs w:val="28"/>
          <w:rtl/>
          <w:lang w:bidi="ar-SA"/>
        </w:rPr>
        <w:t xml:space="preserve"> </w:t>
      </w:r>
    </w:p>
    <w:p w14:paraId="6B608FBB" w14:textId="41FE9ADA" w:rsidR="001C55D8" w:rsidRPr="00414D0D" w:rsidRDefault="001C55D8" w:rsidP="00414D0D">
      <w:pPr>
        <w:jc w:val="lowKashida"/>
        <w:rPr>
          <w:b/>
          <w:bCs/>
          <w:sz w:val="28"/>
          <w:szCs w:val="28"/>
          <w:rtl/>
          <w:lang w:bidi="ar-SA"/>
        </w:rPr>
      </w:pPr>
      <w:r w:rsidRPr="001C55D8">
        <w:rPr>
          <w:sz w:val="28"/>
          <w:szCs w:val="28"/>
          <w:rtl/>
          <w:lang w:bidi="ar-SA"/>
        </w:rPr>
        <w:t>هذا ما سنرد عليه في الفصل المقبل إن شاء الله.</w:t>
      </w:r>
    </w:p>
    <w:p w14:paraId="59492526" w14:textId="77777777" w:rsidR="001C55D8" w:rsidRPr="001C55D8" w:rsidRDefault="001C55D8" w:rsidP="00397A23">
      <w:pPr>
        <w:pStyle w:val="Heading4"/>
        <w:rPr>
          <w:rtl/>
        </w:rPr>
      </w:pPr>
      <w:r w:rsidRPr="001C55D8">
        <w:rPr>
          <w:rtl/>
        </w:rPr>
        <w:t>وبعد</w:t>
      </w:r>
    </w:p>
    <w:p w14:paraId="6622FDD7" w14:textId="77777777" w:rsidR="001C55D8" w:rsidRPr="001C55D8" w:rsidRDefault="001C55D8" w:rsidP="001C55D8">
      <w:pPr>
        <w:jc w:val="lowKashida"/>
        <w:rPr>
          <w:sz w:val="28"/>
          <w:szCs w:val="28"/>
          <w:rtl/>
          <w:lang w:bidi="ar-SA"/>
        </w:rPr>
      </w:pPr>
      <w:r w:rsidRPr="001C55D8">
        <w:rPr>
          <w:sz w:val="28"/>
          <w:szCs w:val="28"/>
          <w:rtl/>
          <w:lang w:bidi="ar-SA"/>
        </w:rPr>
        <w:t>وبعد</w:t>
      </w:r>
      <w:r w:rsidR="00346776">
        <w:rPr>
          <w:sz w:val="28"/>
          <w:szCs w:val="28"/>
          <w:rtl/>
          <w:lang w:bidi="ar-SA"/>
        </w:rPr>
        <w:t>...</w:t>
      </w:r>
      <w:r w:rsidRPr="001C55D8">
        <w:rPr>
          <w:sz w:val="28"/>
          <w:szCs w:val="28"/>
          <w:rtl/>
          <w:lang w:bidi="ar-SA"/>
        </w:rPr>
        <w:t xml:space="preserve"> بعد كل الذي قلناه عن سلطان الحل والربط، مؤيدًا بأسانيد من الكتاب المقدس، وبأمثلة مما فعله الرسل الأطهار، وما كان سائد</w:t>
      </w:r>
      <w:r w:rsidRPr="001C55D8">
        <w:rPr>
          <w:rFonts w:hint="cs"/>
          <w:sz w:val="28"/>
          <w:szCs w:val="28"/>
          <w:rtl/>
          <w:lang w:bidi="ar-SA"/>
        </w:rPr>
        <w:t>ً</w:t>
      </w:r>
      <w:r w:rsidRPr="001C55D8">
        <w:rPr>
          <w:sz w:val="28"/>
          <w:szCs w:val="28"/>
          <w:rtl/>
          <w:lang w:bidi="ar-SA"/>
        </w:rPr>
        <w:t>ا في أيامهم، نريد أن نسأل سؤالًا مهم</w:t>
      </w:r>
      <w:r w:rsidRPr="001C55D8">
        <w:rPr>
          <w:rFonts w:hint="cs"/>
          <w:sz w:val="28"/>
          <w:szCs w:val="28"/>
          <w:rtl/>
          <w:lang w:bidi="ar-SA"/>
        </w:rPr>
        <w:t>ً</w:t>
      </w:r>
      <w:r w:rsidRPr="001C55D8">
        <w:rPr>
          <w:sz w:val="28"/>
          <w:szCs w:val="28"/>
          <w:rtl/>
          <w:lang w:bidi="ar-SA"/>
        </w:rPr>
        <w:t>ا وهو:</w:t>
      </w:r>
    </w:p>
    <w:p w14:paraId="6771158B" w14:textId="77777777" w:rsidR="001C55D8" w:rsidRPr="001C55D8" w:rsidRDefault="001C55D8" w:rsidP="001C55D8">
      <w:pPr>
        <w:jc w:val="lowKashida"/>
        <w:rPr>
          <w:b/>
          <w:bCs/>
          <w:sz w:val="28"/>
          <w:szCs w:val="28"/>
          <w:rtl/>
          <w:lang w:bidi="ar-SA"/>
        </w:rPr>
      </w:pPr>
      <w:r w:rsidRPr="001C55D8">
        <w:rPr>
          <w:b/>
          <w:bCs/>
          <w:sz w:val="28"/>
          <w:szCs w:val="28"/>
          <w:rtl/>
          <w:lang w:bidi="ar-SA"/>
        </w:rPr>
        <w:t xml:space="preserve">ما ذنب رجال الكهنوت، إن كان الله قد سلمهم هذا السلطان؟ </w:t>
      </w:r>
    </w:p>
    <w:p w14:paraId="785459AC" w14:textId="77777777" w:rsidR="001C55D8" w:rsidRPr="001C55D8" w:rsidRDefault="001C55D8" w:rsidP="006E4586">
      <w:pPr>
        <w:jc w:val="lowKashida"/>
        <w:rPr>
          <w:sz w:val="28"/>
          <w:szCs w:val="28"/>
          <w:rtl/>
          <w:lang w:bidi="ar-SA"/>
        </w:rPr>
      </w:pPr>
      <w:r w:rsidRPr="001C55D8">
        <w:rPr>
          <w:sz w:val="28"/>
          <w:szCs w:val="28"/>
          <w:rtl/>
          <w:lang w:bidi="ar-SA"/>
        </w:rPr>
        <w:t>وقال لهم</w:t>
      </w:r>
      <w:r w:rsidRPr="006E4586">
        <w:rPr>
          <w:sz w:val="28"/>
          <w:szCs w:val="28"/>
          <w:rtl/>
          <w:lang w:bidi="ar-SA"/>
        </w:rPr>
        <w:t>: "كُلُّ مَا تَرْبِطُونَهُ عَلَى الأَرْضِ يَكُونُ مَرْبُوط</w:t>
      </w:r>
      <w:r w:rsidRPr="006E4586">
        <w:rPr>
          <w:rFonts w:hint="cs"/>
          <w:sz w:val="28"/>
          <w:szCs w:val="28"/>
          <w:rtl/>
          <w:lang w:bidi="ar-SA"/>
        </w:rPr>
        <w:t>ً</w:t>
      </w:r>
      <w:r w:rsidRPr="006E4586">
        <w:rPr>
          <w:sz w:val="28"/>
          <w:szCs w:val="28"/>
          <w:rtl/>
          <w:lang w:bidi="ar-SA"/>
        </w:rPr>
        <w:t>ا</w:t>
      </w:r>
      <w:r w:rsidRPr="006E4586">
        <w:rPr>
          <w:rFonts w:hint="cs"/>
          <w:sz w:val="28"/>
          <w:szCs w:val="28"/>
          <w:rtl/>
          <w:lang w:bidi="ar-SA"/>
        </w:rPr>
        <w:t xml:space="preserve"> </w:t>
      </w:r>
      <w:r w:rsidRPr="006E4586">
        <w:rPr>
          <w:sz w:val="28"/>
          <w:szCs w:val="28"/>
          <w:rtl/>
          <w:lang w:bidi="ar-SA"/>
        </w:rPr>
        <w:t>فِي السَّمَاءِ وَكُلُّ مَا تَحُلُّونَهُ عَلَى الأَرْضِ يَكُونُ مَحْلُول</w:t>
      </w:r>
      <w:r w:rsidRPr="006E4586">
        <w:rPr>
          <w:rFonts w:hint="cs"/>
          <w:sz w:val="28"/>
          <w:szCs w:val="28"/>
          <w:rtl/>
          <w:lang w:bidi="ar-SA"/>
        </w:rPr>
        <w:t>ً</w:t>
      </w:r>
      <w:r w:rsidRPr="006E4586">
        <w:rPr>
          <w:sz w:val="28"/>
          <w:szCs w:val="28"/>
          <w:rtl/>
          <w:lang w:bidi="ar-SA"/>
        </w:rPr>
        <w:t>ا</w:t>
      </w:r>
      <w:r w:rsidRPr="006E4586">
        <w:rPr>
          <w:rFonts w:hint="cs"/>
          <w:sz w:val="28"/>
          <w:szCs w:val="28"/>
          <w:rtl/>
          <w:lang w:bidi="ar-SA"/>
        </w:rPr>
        <w:t xml:space="preserve"> </w:t>
      </w:r>
      <w:r w:rsidRPr="006E4586">
        <w:rPr>
          <w:sz w:val="28"/>
          <w:szCs w:val="28"/>
          <w:rtl/>
          <w:lang w:bidi="ar-SA"/>
        </w:rPr>
        <w:t>فِي السَّمَاءِ" (مت</w:t>
      </w:r>
      <w:r w:rsidRPr="006E4586">
        <w:rPr>
          <w:rFonts w:hint="cs"/>
          <w:sz w:val="28"/>
          <w:szCs w:val="28"/>
          <w:rtl/>
          <w:lang w:bidi="ar-SA"/>
        </w:rPr>
        <w:t>18: 18</w:t>
      </w:r>
      <w:r w:rsidRPr="006E4586">
        <w:rPr>
          <w:sz w:val="28"/>
          <w:szCs w:val="28"/>
          <w:rtl/>
          <w:lang w:bidi="ar-SA"/>
        </w:rPr>
        <w:t>) كما قال لهم أيض</w:t>
      </w:r>
      <w:r w:rsidRPr="006E4586">
        <w:rPr>
          <w:rFonts w:hint="cs"/>
          <w:sz w:val="28"/>
          <w:szCs w:val="28"/>
          <w:rtl/>
          <w:lang w:bidi="ar-SA"/>
        </w:rPr>
        <w:t>ً</w:t>
      </w:r>
      <w:r w:rsidRPr="006E4586">
        <w:rPr>
          <w:sz w:val="28"/>
          <w:szCs w:val="28"/>
          <w:rtl/>
          <w:lang w:bidi="ar-SA"/>
        </w:rPr>
        <w:t>ا: "مَنْ غَفَرْتُمْ خَطَايَاهُ تُغْفَرُ لَهُ وَمَنْ أَمْسَكْتُمْ خَطَايَاهُ أُمْسِكَتْ" (يو</w:t>
      </w:r>
      <w:r w:rsidRPr="006E4586">
        <w:rPr>
          <w:rFonts w:hint="cs"/>
          <w:sz w:val="28"/>
          <w:szCs w:val="28"/>
          <w:rtl/>
          <w:lang w:bidi="ar-SA"/>
        </w:rPr>
        <w:t>20: 23</w:t>
      </w:r>
      <w:r w:rsidRPr="006E4586">
        <w:rPr>
          <w:sz w:val="28"/>
          <w:szCs w:val="28"/>
          <w:rtl/>
          <w:lang w:bidi="ar-SA"/>
        </w:rPr>
        <w:t>).</w:t>
      </w:r>
    </w:p>
    <w:p w14:paraId="57011611" w14:textId="77777777" w:rsidR="001C55D8" w:rsidRPr="001C55D8" w:rsidRDefault="001C55D8" w:rsidP="001C55D8">
      <w:pPr>
        <w:jc w:val="lowKashida"/>
        <w:rPr>
          <w:b/>
          <w:bCs/>
          <w:sz w:val="28"/>
          <w:szCs w:val="28"/>
          <w:rtl/>
          <w:lang w:bidi="ar-SA"/>
        </w:rPr>
      </w:pPr>
      <w:r w:rsidRPr="001C55D8">
        <w:rPr>
          <w:b/>
          <w:bCs/>
          <w:sz w:val="28"/>
          <w:szCs w:val="28"/>
          <w:rtl/>
          <w:lang w:bidi="ar-SA"/>
        </w:rPr>
        <w:t>ما ذنبهم إن مارسوا هذا السلطان، أو هذه المسئولية؟</w:t>
      </w:r>
    </w:p>
    <w:p w14:paraId="5FB86A4F" w14:textId="77777777" w:rsidR="001C55D8" w:rsidRPr="001C55D8" w:rsidRDefault="001C55D8" w:rsidP="005105D7">
      <w:pPr>
        <w:jc w:val="lowKashida"/>
        <w:rPr>
          <w:sz w:val="28"/>
          <w:szCs w:val="28"/>
          <w:rtl/>
          <w:lang w:bidi="ar-SA"/>
        </w:rPr>
      </w:pPr>
      <w:r w:rsidRPr="001C55D8">
        <w:rPr>
          <w:sz w:val="28"/>
          <w:szCs w:val="28"/>
          <w:rtl/>
          <w:lang w:bidi="ar-SA"/>
        </w:rPr>
        <w:t xml:space="preserve">إنسان وضعه الله في مسئولية أن يعاقب أو أن يعفو، بناء على معرفته بوصايا الله، </w:t>
      </w:r>
      <w:r w:rsidR="005105D7">
        <w:rPr>
          <w:rFonts w:hint="eastAsia"/>
          <w:b/>
          <w:bCs/>
          <w:sz w:val="28"/>
          <w:szCs w:val="28"/>
          <w:rtl/>
          <w:lang w:bidi="ar-SA"/>
        </w:rPr>
        <w:t>لأَنّ</w:t>
      </w:r>
      <w:r w:rsidRPr="001C55D8">
        <w:rPr>
          <w:b/>
          <w:bCs/>
          <w:sz w:val="28"/>
          <w:szCs w:val="28"/>
          <w:rtl/>
          <w:lang w:bidi="ar-SA"/>
        </w:rPr>
        <w:t xml:space="preserve"> </w:t>
      </w:r>
      <w:r w:rsidRPr="001C55D8">
        <w:rPr>
          <w:rFonts w:hint="eastAsia"/>
          <w:b/>
          <w:bCs/>
          <w:sz w:val="28"/>
          <w:szCs w:val="28"/>
          <w:rtl/>
          <w:lang w:bidi="ar-SA"/>
        </w:rPr>
        <w:t>مِنْ</w:t>
      </w:r>
      <w:r w:rsidRPr="001C55D8">
        <w:rPr>
          <w:b/>
          <w:bCs/>
          <w:sz w:val="28"/>
          <w:szCs w:val="28"/>
          <w:rtl/>
          <w:lang w:bidi="ar-SA"/>
        </w:rPr>
        <w:t xml:space="preserve"> </w:t>
      </w:r>
      <w:r w:rsidR="005105D7">
        <w:rPr>
          <w:rFonts w:hint="eastAsia"/>
          <w:b/>
          <w:bCs/>
          <w:sz w:val="28"/>
          <w:szCs w:val="28"/>
          <w:rtl/>
          <w:lang w:bidi="ar-SA"/>
        </w:rPr>
        <w:t>فَمِ</w:t>
      </w:r>
      <w:r w:rsidRPr="001C55D8">
        <w:rPr>
          <w:b/>
          <w:bCs/>
          <w:sz w:val="28"/>
          <w:szCs w:val="28"/>
          <w:rtl/>
          <w:lang w:bidi="ar-SA"/>
        </w:rPr>
        <w:t xml:space="preserve"> </w:t>
      </w:r>
      <w:r w:rsidR="005105D7" w:rsidRPr="005105D7">
        <w:rPr>
          <w:b/>
          <w:bCs/>
          <w:sz w:val="28"/>
          <w:szCs w:val="28"/>
          <w:rtl/>
          <w:lang w:bidi="ar-SA"/>
        </w:rPr>
        <w:t xml:space="preserve">الْكَاهِنِ </w:t>
      </w:r>
      <w:r w:rsidR="005105D7">
        <w:rPr>
          <w:rFonts w:hint="cs"/>
          <w:b/>
          <w:bCs/>
          <w:sz w:val="28"/>
          <w:szCs w:val="28"/>
          <w:rtl/>
          <w:lang w:bidi="ar-SA"/>
        </w:rPr>
        <w:t>ت</w:t>
      </w:r>
      <w:r w:rsidR="005105D7">
        <w:rPr>
          <w:rFonts w:hint="eastAsia"/>
          <w:b/>
          <w:bCs/>
          <w:sz w:val="28"/>
          <w:szCs w:val="28"/>
          <w:rtl/>
          <w:lang w:bidi="ar-SA"/>
        </w:rPr>
        <w:t>طْلُبُ</w:t>
      </w:r>
      <w:r w:rsidRPr="001C55D8">
        <w:rPr>
          <w:b/>
          <w:bCs/>
          <w:sz w:val="28"/>
          <w:szCs w:val="28"/>
          <w:rtl/>
          <w:lang w:bidi="ar-SA"/>
        </w:rPr>
        <w:t xml:space="preserve"> </w:t>
      </w:r>
      <w:r w:rsidRPr="001C55D8">
        <w:rPr>
          <w:rFonts w:hint="eastAsia"/>
          <w:b/>
          <w:bCs/>
          <w:sz w:val="28"/>
          <w:szCs w:val="28"/>
          <w:rtl/>
          <w:lang w:bidi="ar-SA"/>
        </w:rPr>
        <w:t>الشَّرِيعَةَ</w:t>
      </w:r>
      <w:r w:rsidRPr="001C55D8">
        <w:rPr>
          <w:sz w:val="28"/>
          <w:szCs w:val="28"/>
          <w:rtl/>
          <w:lang w:bidi="ar-SA"/>
        </w:rPr>
        <w:t xml:space="preserve"> (ملا</w:t>
      </w:r>
      <w:r w:rsidRPr="001C55D8">
        <w:rPr>
          <w:rFonts w:hint="cs"/>
          <w:sz w:val="28"/>
          <w:szCs w:val="28"/>
          <w:rtl/>
          <w:lang w:bidi="ar-SA"/>
        </w:rPr>
        <w:t>2: 7</w:t>
      </w:r>
      <w:r w:rsidRPr="001C55D8">
        <w:rPr>
          <w:sz w:val="28"/>
          <w:szCs w:val="28"/>
          <w:rtl/>
          <w:lang w:bidi="ar-SA"/>
        </w:rPr>
        <w:t>). إن مارس هذا الشخص حدود مسئوليته هذه، فما ذنبه؟</w:t>
      </w:r>
    </w:p>
    <w:p w14:paraId="40D33443" w14:textId="77777777" w:rsidR="001C55D8" w:rsidRDefault="001C55D8" w:rsidP="008337F8">
      <w:pPr>
        <w:jc w:val="lowKashida"/>
        <w:rPr>
          <w:b/>
          <w:bCs/>
          <w:sz w:val="28"/>
          <w:szCs w:val="28"/>
          <w:rtl/>
          <w:lang w:bidi="ar-SA"/>
        </w:rPr>
      </w:pPr>
      <w:r w:rsidRPr="001C55D8">
        <w:rPr>
          <w:b/>
          <w:bCs/>
          <w:sz w:val="28"/>
          <w:szCs w:val="28"/>
          <w:rtl/>
          <w:lang w:bidi="ar-SA"/>
        </w:rPr>
        <w:t>أكان يستطيع هؤلاء الناس حينما قال لهم الرب: ما تحلونه يكون محلول</w:t>
      </w:r>
      <w:r w:rsidRPr="001C55D8">
        <w:rPr>
          <w:rFonts w:hint="cs"/>
          <w:b/>
          <w:bCs/>
          <w:sz w:val="28"/>
          <w:szCs w:val="28"/>
          <w:rtl/>
          <w:lang w:bidi="ar-SA"/>
        </w:rPr>
        <w:t>ً</w:t>
      </w:r>
      <w:r w:rsidRPr="001C55D8">
        <w:rPr>
          <w:b/>
          <w:bCs/>
          <w:sz w:val="28"/>
          <w:szCs w:val="28"/>
          <w:rtl/>
          <w:lang w:bidi="ar-SA"/>
        </w:rPr>
        <w:t>ا</w:t>
      </w:r>
      <w:r w:rsidR="00781829">
        <w:rPr>
          <w:rFonts w:hint="cs"/>
          <w:b/>
          <w:bCs/>
          <w:sz w:val="28"/>
          <w:szCs w:val="28"/>
          <w:rtl/>
          <w:lang w:bidi="ar-SA"/>
        </w:rPr>
        <w:t>...</w:t>
      </w:r>
      <w:r w:rsidRPr="001C55D8">
        <w:rPr>
          <w:b/>
          <w:bCs/>
          <w:sz w:val="28"/>
          <w:szCs w:val="28"/>
          <w:rtl/>
          <w:lang w:bidi="ar-SA"/>
        </w:rPr>
        <w:t xml:space="preserve"> وما تربطونه يكون مربوطً</w:t>
      </w:r>
      <w:r w:rsidRPr="001C55D8">
        <w:rPr>
          <w:rFonts w:hint="cs"/>
          <w:b/>
          <w:bCs/>
          <w:sz w:val="28"/>
          <w:szCs w:val="28"/>
          <w:rtl/>
          <w:lang w:bidi="ar-SA"/>
        </w:rPr>
        <w:t>ا</w:t>
      </w:r>
      <w:r w:rsidR="00781829">
        <w:rPr>
          <w:rFonts w:hint="cs"/>
          <w:b/>
          <w:bCs/>
          <w:sz w:val="28"/>
          <w:szCs w:val="28"/>
          <w:rtl/>
          <w:lang w:bidi="ar-SA"/>
        </w:rPr>
        <w:t>..</w:t>
      </w:r>
      <w:r w:rsidRPr="001C55D8">
        <w:rPr>
          <w:b/>
          <w:bCs/>
          <w:sz w:val="28"/>
          <w:szCs w:val="28"/>
          <w:rtl/>
          <w:lang w:bidi="ar-SA"/>
        </w:rPr>
        <w:t xml:space="preserve"> أكانوا يستطيعون أن يقولوا: حاشا لنا يا رب أن نمارس سلطانك قل لنا كلامًا غير هذا!!</w:t>
      </w:r>
    </w:p>
    <w:p w14:paraId="24C97C77" w14:textId="77777777" w:rsidR="001C55D8" w:rsidRPr="00986141" w:rsidRDefault="001C55D8" w:rsidP="005D336A">
      <w:pPr>
        <w:pStyle w:val="Heading2"/>
        <w:rPr>
          <w:rtl/>
        </w:rPr>
      </w:pPr>
      <w:bookmarkStart w:id="345" w:name="_Toc169981728"/>
      <w:r w:rsidRPr="00986141">
        <w:rPr>
          <w:rtl/>
        </w:rPr>
        <w:lastRenderedPageBreak/>
        <w:t>هل يغار الله من أولاده؟</w:t>
      </w:r>
      <w:bookmarkEnd w:id="345"/>
    </w:p>
    <w:p w14:paraId="60B8A590" w14:textId="77777777" w:rsidR="001C55D8" w:rsidRPr="00986141" w:rsidRDefault="001C55D8" w:rsidP="00173FA7">
      <w:pPr>
        <w:pStyle w:val="Heading3"/>
        <w:rPr>
          <w:rtl/>
        </w:rPr>
      </w:pPr>
      <w:bookmarkStart w:id="346" w:name="_Toc169981729"/>
      <w:r w:rsidRPr="00986141">
        <w:rPr>
          <w:rtl/>
        </w:rPr>
        <w:t>غيرة خاطئة</w:t>
      </w:r>
      <w:bookmarkEnd w:id="346"/>
    </w:p>
    <w:p w14:paraId="26B47854" w14:textId="77777777" w:rsidR="001C55D8" w:rsidRPr="00986141" w:rsidRDefault="001C55D8" w:rsidP="001C55D8">
      <w:pPr>
        <w:jc w:val="lowKashida"/>
        <w:rPr>
          <w:sz w:val="28"/>
          <w:szCs w:val="28"/>
          <w:rtl/>
          <w:lang w:bidi="ar-SA"/>
        </w:rPr>
      </w:pPr>
      <w:r w:rsidRPr="00986141">
        <w:rPr>
          <w:sz w:val="28"/>
          <w:szCs w:val="28"/>
          <w:rtl/>
          <w:lang w:bidi="ar-SA"/>
        </w:rPr>
        <w:t>1-</w:t>
      </w:r>
      <w:r w:rsidR="00986141" w:rsidRPr="00986141">
        <w:rPr>
          <w:rFonts w:hint="cs"/>
          <w:sz w:val="28"/>
          <w:szCs w:val="28"/>
          <w:rtl/>
          <w:lang w:bidi="ar-SA"/>
        </w:rPr>
        <w:t xml:space="preserve"> </w:t>
      </w:r>
      <w:r w:rsidRPr="00986141">
        <w:rPr>
          <w:sz w:val="28"/>
          <w:szCs w:val="28"/>
          <w:rtl/>
          <w:lang w:bidi="ar-SA"/>
        </w:rPr>
        <w:t>الذين ينكرون الكهنوت، يغارون لله غيرة</w:t>
      </w:r>
      <w:r w:rsidR="00EC19AD">
        <w:rPr>
          <w:rFonts w:hint="cs"/>
          <w:sz w:val="28"/>
          <w:szCs w:val="28"/>
          <w:rtl/>
          <w:lang w:bidi="ar-SA"/>
        </w:rPr>
        <w:t>ً</w:t>
      </w:r>
      <w:r w:rsidRPr="00986141">
        <w:rPr>
          <w:sz w:val="28"/>
          <w:szCs w:val="28"/>
          <w:rtl/>
          <w:lang w:bidi="ar-SA"/>
        </w:rPr>
        <w:t xml:space="preserve"> </w:t>
      </w:r>
      <w:proofErr w:type="gramStart"/>
      <w:r w:rsidRPr="00986141">
        <w:rPr>
          <w:sz w:val="28"/>
          <w:szCs w:val="28"/>
          <w:rtl/>
          <w:lang w:bidi="ar-SA"/>
        </w:rPr>
        <w:t>خاطئة</w:t>
      </w:r>
      <w:r w:rsidR="00EC19AD">
        <w:rPr>
          <w:sz w:val="28"/>
          <w:szCs w:val="28"/>
          <w:rtl/>
          <w:lang w:bidi="ar-SA"/>
        </w:rPr>
        <w:t>.</w:t>
      </w:r>
      <w:r w:rsidR="00346776" w:rsidRPr="00986141">
        <w:rPr>
          <w:sz w:val="28"/>
          <w:szCs w:val="28"/>
          <w:rtl/>
          <w:lang w:bidi="ar-SA"/>
        </w:rPr>
        <w:t>.</w:t>
      </w:r>
      <w:r w:rsidRPr="00986141">
        <w:rPr>
          <w:sz w:val="28"/>
          <w:szCs w:val="28"/>
          <w:rtl/>
          <w:lang w:bidi="ar-SA"/>
        </w:rPr>
        <w:t>!</w:t>
      </w:r>
      <w:proofErr w:type="gramEnd"/>
    </w:p>
    <w:p w14:paraId="74790162" w14:textId="3F596936" w:rsidR="001C55D8" w:rsidRPr="00986141" w:rsidRDefault="001C55D8" w:rsidP="001C55D8">
      <w:pPr>
        <w:jc w:val="lowKashida"/>
        <w:rPr>
          <w:b/>
          <w:bCs/>
          <w:sz w:val="28"/>
          <w:szCs w:val="28"/>
          <w:rtl/>
          <w:lang w:bidi="ar-SA"/>
        </w:rPr>
      </w:pPr>
      <w:r w:rsidRPr="00986141">
        <w:rPr>
          <w:b/>
          <w:bCs/>
          <w:sz w:val="28"/>
          <w:szCs w:val="28"/>
          <w:rtl/>
          <w:lang w:bidi="ar-SA"/>
        </w:rPr>
        <w:t xml:space="preserve">ويظنون </w:t>
      </w:r>
      <w:r w:rsidR="00375D2B">
        <w:rPr>
          <w:rFonts w:hint="cs"/>
          <w:b/>
          <w:bCs/>
          <w:sz w:val="28"/>
          <w:szCs w:val="28"/>
          <w:rtl/>
          <w:lang w:bidi="ar-SA"/>
        </w:rPr>
        <w:t>أ</w:t>
      </w:r>
      <w:r w:rsidRPr="00986141">
        <w:rPr>
          <w:b/>
          <w:bCs/>
          <w:sz w:val="28"/>
          <w:szCs w:val="28"/>
          <w:rtl/>
          <w:lang w:bidi="ar-SA"/>
        </w:rPr>
        <w:t>ننا نأخذ مجد</w:t>
      </w:r>
      <w:r w:rsidR="00EC19AD">
        <w:rPr>
          <w:rFonts w:hint="cs"/>
          <w:b/>
          <w:bCs/>
          <w:sz w:val="28"/>
          <w:szCs w:val="28"/>
          <w:rtl/>
          <w:lang w:bidi="ar-SA"/>
        </w:rPr>
        <w:t>َ</w:t>
      </w:r>
      <w:r w:rsidRPr="00986141">
        <w:rPr>
          <w:b/>
          <w:bCs/>
          <w:sz w:val="28"/>
          <w:szCs w:val="28"/>
          <w:rtl/>
          <w:lang w:bidi="ar-SA"/>
        </w:rPr>
        <w:t xml:space="preserve"> الله، ونعطيه للكهنوت!</w:t>
      </w:r>
    </w:p>
    <w:p w14:paraId="613708C2" w14:textId="51FE1C9E" w:rsidR="001C55D8" w:rsidRPr="00381712" w:rsidRDefault="001C55D8" w:rsidP="00381712">
      <w:pPr>
        <w:jc w:val="lowKashida"/>
        <w:rPr>
          <w:b/>
          <w:bCs/>
          <w:sz w:val="28"/>
          <w:szCs w:val="28"/>
          <w:rtl/>
          <w:lang w:bidi="ar-SA"/>
        </w:rPr>
      </w:pPr>
      <w:r w:rsidRPr="00986141">
        <w:rPr>
          <w:b/>
          <w:bCs/>
          <w:sz w:val="28"/>
          <w:szCs w:val="28"/>
          <w:rtl/>
          <w:lang w:bidi="ar-SA"/>
        </w:rPr>
        <w:t>ويحتجون بقول الله: "</w:t>
      </w:r>
      <w:r w:rsidR="00DB33C3">
        <w:rPr>
          <w:rFonts w:hint="cs"/>
          <w:b/>
          <w:bCs/>
          <w:sz w:val="28"/>
          <w:szCs w:val="28"/>
          <w:rtl/>
          <w:lang w:bidi="ar-SA"/>
        </w:rPr>
        <w:t xml:space="preserve">.. </w:t>
      </w:r>
      <w:r w:rsidRPr="00986141">
        <w:rPr>
          <w:b/>
          <w:bCs/>
          <w:sz w:val="28"/>
          <w:szCs w:val="28"/>
          <w:rtl/>
          <w:lang w:bidi="ar-SA"/>
        </w:rPr>
        <w:t>مَجْدِي لاَ أُعْطِيهِ لِآخَر</w:t>
      </w:r>
      <w:r w:rsidR="00DB33C3">
        <w:rPr>
          <w:rFonts w:hint="cs"/>
          <w:b/>
          <w:bCs/>
          <w:sz w:val="28"/>
          <w:szCs w:val="28"/>
          <w:rtl/>
          <w:lang w:bidi="ar-SA"/>
        </w:rPr>
        <w:t>..</w:t>
      </w:r>
      <w:r w:rsidRPr="00986141">
        <w:rPr>
          <w:b/>
          <w:bCs/>
          <w:sz w:val="28"/>
          <w:szCs w:val="28"/>
          <w:rtl/>
          <w:lang w:bidi="ar-SA"/>
        </w:rPr>
        <w:t>" (</w:t>
      </w:r>
      <w:r w:rsidR="00014B4B" w:rsidRPr="00986141">
        <w:rPr>
          <w:rFonts w:hint="cs"/>
          <w:b/>
          <w:bCs/>
          <w:sz w:val="28"/>
          <w:szCs w:val="28"/>
          <w:rtl/>
          <w:lang w:bidi="ar-SA"/>
        </w:rPr>
        <w:t>إ</w:t>
      </w:r>
      <w:r w:rsidRPr="00986141">
        <w:rPr>
          <w:b/>
          <w:bCs/>
          <w:sz w:val="28"/>
          <w:szCs w:val="28"/>
          <w:rtl/>
          <w:lang w:bidi="ar-SA"/>
        </w:rPr>
        <w:t>ش</w:t>
      </w:r>
      <w:r w:rsidRPr="00986141">
        <w:rPr>
          <w:rFonts w:hint="cs"/>
          <w:b/>
          <w:bCs/>
          <w:sz w:val="28"/>
          <w:szCs w:val="28"/>
          <w:rtl/>
          <w:lang w:bidi="ar-SA"/>
        </w:rPr>
        <w:t>42: 8</w:t>
      </w:r>
      <w:r w:rsidR="00381712">
        <w:rPr>
          <w:b/>
          <w:bCs/>
          <w:sz w:val="28"/>
          <w:szCs w:val="28"/>
          <w:rtl/>
          <w:lang w:bidi="ar-SA"/>
        </w:rPr>
        <w:t>).</w:t>
      </w:r>
      <w:r w:rsidR="00381712">
        <w:rPr>
          <w:rFonts w:hint="cs"/>
          <w:b/>
          <w:bCs/>
          <w:sz w:val="28"/>
          <w:szCs w:val="28"/>
          <w:rtl/>
          <w:lang w:bidi="ar-SA"/>
        </w:rPr>
        <w:t xml:space="preserve"> </w:t>
      </w:r>
      <w:r w:rsidRPr="00986141">
        <w:rPr>
          <w:sz w:val="28"/>
          <w:szCs w:val="28"/>
          <w:rtl/>
          <w:lang w:bidi="ar-SA"/>
        </w:rPr>
        <w:t>كما لو كنا نحن نمنح الكهنوت صفات أو ألقاب</w:t>
      </w:r>
      <w:r w:rsidRPr="00986141">
        <w:rPr>
          <w:rFonts w:hint="cs"/>
          <w:sz w:val="28"/>
          <w:szCs w:val="28"/>
          <w:rtl/>
          <w:lang w:bidi="ar-SA"/>
        </w:rPr>
        <w:t>ً</w:t>
      </w:r>
      <w:r w:rsidRPr="00986141">
        <w:rPr>
          <w:sz w:val="28"/>
          <w:szCs w:val="28"/>
          <w:rtl/>
          <w:lang w:bidi="ar-SA"/>
        </w:rPr>
        <w:t>ا ليست له! أو نمنحه سلطانًا واختصاصات ليست له، أو نقابله باحترام وتوقير يليق بالله وحده، ولا يجوز منحه للبشر!</w:t>
      </w:r>
    </w:p>
    <w:p w14:paraId="1757D392" w14:textId="77777777" w:rsidR="001C55D8" w:rsidRPr="000B346A" w:rsidRDefault="001C55D8" w:rsidP="001C55D8">
      <w:pPr>
        <w:jc w:val="lowKashida"/>
        <w:rPr>
          <w:sz w:val="28"/>
          <w:szCs w:val="28"/>
          <w:rtl/>
          <w:lang w:bidi="ar-SA"/>
        </w:rPr>
      </w:pPr>
      <w:r w:rsidRPr="00986141">
        <w:rPr>
          <w:sz w:val="28"/>
          <w:szCs w:val="28"/>
          <w:rtl/>
          <w:lang w:bidi="ar-SA"/>
        </w:rPr>
        <w:t>وفي هذا الفصل نريد أن نبحث هذه الغيرة في ضوء التعليم الكتابي، في ضوء كلام الله نفسه، ونرى هل هي غيرة عن معرفة أم لا (رو</w:t>
      </w:r>
      <w:r w:rsidRPr="00986141">
        <w:rPr>
          <w:rFonts w:hint="cs"/>
          <w:sz w:val="28"/>
          <w:szCs w:val="28"/>
          <w:rtl/>
          <w:lang w:bidi="ar-SA"/>
        </w:rPr>
        <w:t>10: 2</w:t>
      </w:r>
      <w:r w:rsidRPr="00986141">
        <w:rPr>
          <w:sz w:val="28"/>
          <w:szCs w:val="28"/>
          <w:rtl/>
          <w:lang w:bidi="ar-SA"/>
        </w:rPr>
        <w:t>)</w:t>
      </w:r>
      <w:r w:rsidRPr="00986141">
        <w:rPr>
          <w:rFonts w:hint="cs"/>
          <w:sz w:val="28"/>
          <w:szCs w:val="28"/>
          <w:rtl/>
          <w:lang w:bidi="ar-SA"/>
        </w:rPr>
        <w:t xml:space="preserve"> "</w:t>
      </w:r>
      <w:r w:rsidRPr="000B346A">
        <w:rPr>
          <w:sz w:val="28"/>
          <w:szCs w:val="28"/>
          <w:rtl/>
          <w:lang w:bidi="ar-SA"/>
        </w:rPr>
        <w:t>لأَنِّي أَشْهَدُ لَهُمْ أَنَّ لَهُمْ غَيْرَةً</w:t>
      </w:r>
      <w:r w:rsidRPr="000B346A">
        <w:rPr>
          <w:rFonts w:hint="cs"/>
          <w:sz w:val="28"/>
          <w:szCs w:val="28"/>
          <w:rtl/>
          <w:lang w:bidi="ar-SA"/>
        </w:rPr>
        <w:t xml:space="preserve"> </w:t>
      </w:r>
      <w:r w:rsidR="00381712" w:rsidRPr="000B346A">
        <w:rPr>
          <w:rFonts w:hint="cs"/>
          <w:sz w:val="28"/>
          <w:szCs w:val="28"/>
          <w:rtl/>
          <w:lang w:bidi="ar-SA"/>
        </w:rPr>
        <w:t>لله</w:t>
      </w:r>
      <w:r w:rsidR="009055FA" w:rsidRPr="000B346A">
        <w:rPr>
          <w:rFonts w:hint="cs"/>
          <w:sz w:val="28"/>
          <w:szCs w:val="28"/>
          <w:rtl/>
          <w:lang w:bidi="ar-SA"/>
        </w:rPr>
        <w:t>ِ</w:t>
      </w:r>
      <w:r w:rsidRPr="000B346A">
        <w:rPr>
          <w:sz w:val="28"/>
          <w:szCs w:val="28"/>
          <w:rtl/>
          <w:lang w:bidi="ar-SA"/>
        </w:rPr>
        <w:t xml:space="preserve"> وَلَك</w:t>
      </w:r>
      <w:r w:rsidR="009055FA" w:rsidRPr="000B346A">
        <w:rPr>
          <w:sz w:val="28"/>
          <w:szCs w:val="28"/>
          <w:rtl/>
          <w:lang w:bidi="ar-SA"/>
        </w:rPr>
        <w:t>ِنْ لَيْسَ حَسَبَ الْمَعْرِفَةِ</w:t>
      </w:r>
      <w:r w:rsidRPr="000B346A">
        <w:rPr>
          <w:rFonts w:hint="cs"/>
          <w:sz w:val="28"/>
          <w:szCs w:val="28"/>
          <w:rtl/>
          <w:lang w:bidi="ar-SA"/>
        </w:rPr>
        <w:t>"</w:t>
      </w:r>
      <w:r w:rsidRPr="000B346A">
        <w:rPr>
          <w:sz w:val="28"/>
          <w:szCs w:val="28"/>
          <w:rtl/>
          <w:lang w:bidi="ar-SA"/>
        </w:rPr>
        <w:t>.</w:t>
      </w:r>
    </w:p>
    <w:p w14:paraId="1F5C3A65" w14:textId="135E7AEB" w:rsidR="001C55D8" w:rsidRPr="00986141" w:rsidRDefault="001C55D8" w:rsidP="001C55D8">
      <w:pPr>
        <w:jc w:val="lowKashida"/>
        <w:rPr>
          <w:b/>
          <w:bCs/>
          <w:sz w:val="28"/>
          <w:szCs w:val="28"/>
          <w:rtl/>
          <w:lang w:bidi="ar-SA"/>
        </w:rPr>
      </w:pPr>
      <w:r w:rsidRPr="00986141">
        <w:rPr>
          <w:b/>
          <w:bCs/>
          <w:sz w:val="28"/>
          <w:szCs w:val="28"/>
          <w:rtl/>
          <w:lang w:bidi="ar-SA"/>
        </w:rPr>
        <w:t>2-</w:t>
      </w:r>
      <w:r w:rsidR="003F4A65" w:rsidRPr="00986141">
        <w:rPr>
          <w:rFonts w:hint="cs"/>
          <w:b/>
          <w:bCs/>
          <w:sz w:val="28"/>
          <w:szCs w:val="28"/>
          <w:rtl/>
          <w:lang w:bidi="ar-SA"/>
        </w:rPr>
        <w:t xml:space="preserve"> </w:t>
      </w:r>
      <w:r w:rsidR="00D51D47">
        <w:rPr>
          <w:b/>
          <w:bCs/>
          <w:sz w:val="28"/>
          <w:szCs w:val="28"/>
          <w:rtl/>
          <w:lang w:bidi="ar-SA"/>
        </w:rPr>
        <w:t>تذكرني غيرة هؤلاء</w:t>
      </w:r>
      <w:r w:rsidR="00185C33">
        <w:rPr>
          <w:rFonts w:hint="cs"/>
          <w:b/>
          <w:bCs/>
          <w:sz w:val="28"/>
          <w:szCs w:val="28"/>
          <w:rtl/>
          <w:lang w:bidi="ar-SA"/>
        </w:rPr>
        <w:t xml:space="preserve"> </w:t>
      </w:r>
      <w:r w:rsidR="00D51D47">
        <w:rPr>
          <w:b/>
          <w:bCs/>
          <w:sz w:val="28"/>
          <w:szCs w:val="28"/>
          <w:rtl/>
          <w:lang w:bidi="ar-SA"/>
        </w:rPr>
        <w:t>ال</w:t>
      </w:r>
      <w:r w:rsidR="00D51D47">
        <w:rPr>
          <w:rFonts w:hint="cs"/>
          <w:b/>
          <w:bCs/>
          <w:sz w:val="28"/>
          <w:szCs w:val="28"/>
          <w:rtl/>
          <w:lang w:bidi="ar-SA"/>
        </w:rPr>
        <w:t>إ</w:t>
      </w:r>
      <w:r w:rsidRPr="00986141">
        <w:rPr>
          <w:b/>
          <w:bCs/>
          <w:sz w:val="28"/>
          <w:szCs w:val="28"/>
          <w:rtl/>
          <w:lang w:bidi="ar-SA"/>
        </w:rPr>
        <w:t>خوة بغيرة يشوع لموسى (عدد 11).</w:t>
      </w:r>
    </w:p>
    <w:p w14:paraId="3038EA91" w14:textId="77777777" w:rsidR="001C55D8" w:rsidRPr="00986141" w:rsidRDefault="001C55D8" w:rsidP="0070464C">
      <w:pPr>
        <w:jc w:val="lowKashida"/>
        <w:rPr>
          <w:sz w:val="28"/>
          <w:szCs w:val="28"/>
          <w:rtl/>
          <w:lang w:bidi="ar-SA"/>
        </w:rPr>
      </w:pPr>
      <w:r w:rsidRPr="00986141">
        <w:rPr>
          <w:sz w:val="28"/>
          <w:szCs w:val="28"/>
          <w:rtl/>
          <w:lang w:bidi="ar-SA"/>
        </w:rPr>
        <w:t>حدث أن الله أمر موسى النبي أن يختار سبعين رجلًا من الشيوخ المشهورين بالمعرفة لك</w:t>
      </w:r>
      <w:r w:rsidRPr="00986141">
        <w:rPr>
          <w:rFonts w:hint="cs"/>
          <w:sz w:val="28"/>
          <w:szCs w:val="28"/>
          <w:rtl/>
          <w:lang w:bidi="ar-SA"/>
        </w:rPr>
        <w:t>ي</w:t>
      </w:r>
      <w:r w:rsidRPr="00986141">
        <w:rPr>
          <w:sz w:val="28"/>
          <w:szCs w:val="28"/>
          <w:rtl/>
          <w:lang w:bidi="ar-SA"/>
        </w:rPr>
        <w:t xml:space="preserve"> يحملوا معه ثقل الشعب، فلا يحمل ذلك وحده. وقال له:</w:t>
      </w:r>
      <w:r w:rsidRPr="00986141">
        <w:rPr>
          <w:rFonts w:hint="cs"/>
          <w:sz w:val="28"/>
          <w:szCs w:val="28"/>
          <w:rtl/>
          <w:lang w:bidi="ar-SA"/>
        </w:rPr>
        <w:t xml:space="preserve"> "</w:t>
      </w:r>
      <w:r w:rsidR="0070464C">
        <w:rPr>
          <w:rFonts w:hint="cs"/>
          <w:b/>
          <w:bCs/>
          <w:sz w:val="28"/>
          <w:szCs w:val="28"/>
          <w:rtl/>
          <w:lang w:bidi="ar-SA"/>
        </w:rPr>
        <w:t xml:space="preserve">... </w:t>
      </w:r>
      <w:r w:rsidRPr="00986141">
        <w:rPr>
          <w:b/>
          <w:bCs/>
          <w:sz w:val="28"/>
          <w:szCs w:val="28"/>
          <w:rtl/>
          <w:lang w:bidi="ar-SA"/>
        </w:rPr>
        <w:t>فَأَنْزِل أَنَا وَأَتَكَلمَ مَعَكَ هُنَاكَ وَآخُذَ مِنَ الرُّوحِ الذِي عَليْكَ وَأَضَعَ عَليْهِمْ فَيَحْمِلُونَ مَعَكَ ثِقْل الشَّعْب</w:t>
      </w:r>
      <w:r w:rsidRPr="00986141">
        <w:rPr>
          <w:rFonts w:hint="cs"/>
          <w:b/>
          <w:bCs/>
          <w:sz w:val="28"/>
          <w:szCs w:val="28"/>
          <w:rtl/>
          <w:lang w:bidi="ar-SA"/>
        </w:rPr>
        <w:t>"</w:t>
      </w:r>
      <w:r w:rsidRPr="00986141">
        <w:rPr>
          <w:sz w:val="28"/>
          <w:szCs w:val="28"/>
          <w:rtl/>
          <w:lang w:bidi="ar-SA"/>
        </w:rPr>
        <w:t xml:space="preserve"> (عد</w:t>
      </w:r>
      <w:r w:rsidRPr="00986141">
        <w:rPr>
          <w:rFonts w:hint="cs"/>
          <w:sz w:val="28"/>
          <w:szCs w:val="28"/>
          <w:rtl/>
          <w:lang w:bidi="ar-SA"/>
        </w:rPr>
        <w:t>11: 16، 17</w:t>
      </w:r>
      <w:r w:rsidRPr="00986141">
        <w:rPr>
          <w:sz w:val="28"/>
          <w:szCs w:val="28"/>
          <w:rtl/>
          <w:lang w:bidi="ar-SA"/>
        </w:rPr>
        <w:t>).</w:t>
      </w:r>
    </w:p>
    <w:p w14:paraId="128B8728" w14:textId="77777777" w:rsidR="001C55D8" w:rsidRPr="00986141" w:rsidRDefault="001C55D8" w:rsidP="001C55D8">
      <w:pPr>
        <w:jc w:val="lowKashida"/>
        <w:rPr>
          <w:sz w:val="28"/>
          <w:szCs w:val="28"/>
          <w:rtl/>
          <w:lang w:bidi="ar-SA"/>
        </w:rPr>
      </w:pPr>
      <w:r w:rsidRPr="00986141">
        <w:rPr>
          <w:sz w:val="28"/>
          <w:szCs w:val="28"/>
          <w:rtl/>
          <w:lang w:bidi="ar-SA"/>
        </w:rPr>
        <w:t>وحدث كما أمر الرب. ونزل الر</w:t>
      </w:r>
      <w:r w:rsidR="000B346A">
        <w:rPr>
          <w:rFonts w:hint="cs"/>
          <w:sz w:val="28"/>
          <w:szCs w:val="28"/>
          <w:rtl/>
          <w:lang w:bidi="ar-SA"/>
        </w:rPr>
        <w:t>َّ</w:t>
      </w:r>
      <w:r w:rsidRPr="00986141">
        <w:rPr>
          <w:sz w:val="28"/>
          <w:szCs w:val="28"/>
          <w:rtl/>
          <w:lang w:bidi="ar-SA"/>
        </w:rPr>
        <w:t>ب</w:t>
      </w:r>
      <w:r w:rsidR="000B346A">
        <w:rPr>
          <w:rFonts w:hint="cs"/>
          <w:sz w:val="28"/>
          <w:szCs w:val="28"/>
          <w:rtl/>
          <w:lang w:bidi="ar-SA"/>
        </w:rPr>
        <w:t>ُّ</w:t>
      </w:r>
      <w:r w:rsidRPr="00986141">
        <w:rPr>
          <w:sz w:val="28"/>
          <w:szCs w:val="28"/>
          <w:rtl/>
          <w:lang w:bidi="ar-SA"/>
        </w:rPr>
        <w:t xml:space="preserve"> في سحابة وكلم موسى.</w:t>
      </w:r>
    </w:p>
    <w:p w14:paraId="0DCCD224" w14:textId="77777777" w:rsidR="001C55D8" w:rsidRPr="0070464C" w:rsidRDefault="001C55D8" w:rsidP="0070464C">
      <w:pPr>
        <w:jc w:val="lowKashida"/>
        <w:rPr>
          <w:b/>
          <w:bCs/>
          <w:sz w:val="28"/>
          <w:szCs w:val="28"/>
          <w:rtl/>
          <w:lang w:bidi="ar-SA"/>
        </w:rPr>
      </w:pPr>
      <w:r w:rsidRPr="00986141">
        <w:rPr>
          <w:b/>
          <w:bCs/>
          <w:sz w:val="28"/>
          <w:szCs w:val="28"/>
          <w:rtl/>
          <w:lang w:bidi="ar-SA"/>
        </w:rPr>
        <w:t xml:space="preserve"> وأخذ من الروح الذي عليه وجعله على السبعين رجل</w:t>
      </w:r>
      <w:r w:rsidRPr="00986141">
        <w:rPr>
          <w:rFonts w:hint="cs"/>
          <w:b/>
          <w:bCs/>
          <w:sz w:val="28"/>
          <w:szCs w:val="28"/>
          <w:rtl/>
          <w:lang w:bidi="ar-SA"/>
        </w:rPr>
        <w:t>ً</w:t>
      </w:r>
      <w:r w:rsidR="0070464C">
        <w:rPr>
          <w:b/>
          <w:bCs/>
          <w:sz w:val="28"/>
          <w:szCs w:val="28"/>
          <w:rtl/>
          <w:lang w:bidi="ar-SA"/>
        </w:rPr>
        <w:t>ا الشيوخ.</w:t>
      </w:r>
      <w:r w:rsidR="0070464C">
        <w:rPr>
          <w:rFonts w:hint="cs"/>
          <w:b/>
          <w:bCs/>
          <w:sz w:val="28"/>
          <w:szCs w:val="28"/>
          <w:rtl/>
          <w:lang w:bidi="ar-SA"/>
        </w:rPr>
        <w:t xml:space="preserve"> </w:t>
      </w:r>
      <w:r w:rsidRPr="00794B41">
        <w:rPr>
          <w:rFonts w:hint="cs"/>
          <w:sz w:val="28"/>
          <w:szCs w:val="28"/>
          <w:rtl/>
          <w:lang w:bidi="ar-SA"/>
        </w:rPr>
        <w:t>"</w:t>
      </w:r>
      <w:r w:rsidRPr="00794B41">
        <w:rPr>
          <w:sz w:val="28"/>
          <w:szCs w:val="28"/>
          <w:rtl/>
          <w:lang w:bidi="ar-SA"/>
        </w:rPr>
        <w:t>فَلمَّا حَلتْ عَليْهِمِ الرُّوحُ تَنَبَّأُوا وَلكِنَّهُمْ لمْ يَزِيدُوا</w:t>
      </w:r>
      <w:r w:rsidRPr="00794B41">
        <w:rPr>
          <w:rFonts w:hint="cs"/>
          <w:sz w:val="28"/>
          <w:szCs w:val="28"/>
          <w:rtl/>
          <w:lang w:bidi="ar-SA"/>
        </w:rPr>
        <w:t>"</w:t>
      </w:r>
      <w:r w:rsidRPr="00794B41">
        <w:rPr>
          <w:sz w:val="28"/>
          <w:szCs w:val="28"/>
          <w:rtl/>
          <w:lang w:bidi="ar-SA"/>
        </w:rPr>
        <w:t xml:space="preserve"> (عد</w:t>
      </w:r>
      <w:r w:rsidRPr="00794B41">
        <w:rPr>
          <w:rFonts w:hint="cs"/>
          <w:sz w:val="28"/>
          <w:szCs w:val="28"/>
          <w:rtl/>
          <w:lang w:bidi="ar-SA"/>
        </w:rPr>
        <w:t>11: 25</w:t>
      </w:r>
      <w:r w:rsidRPr="00794B41">
        <w:rPr>
          <w:sz w:val="28"/>
          <w:szCs w:val="28"/>
          <w:rtl/>
          <w:lang w:bidi="ar-SA"/>
        </w:rPr>
        <w:t xml:space="preserve">). "وَبَقِيَ رَجُلانِ فِي المَحَلةِ اسْمُ الوَاحِدِ أَلدَادُ وَاسْمُ الآخَرِ </w:t>
      </w:r>
      <w:proofErr w:type="spellStart"/>
      <w:r w:rsidRPr="00794B41">
        <w:rPr>
          <w:sz w:val="28"/>
          <w:szCs w:val="28"/>
          <w:rtl/>
          <w:lang w:bidi="ar-SA"/>
        </w:rPr>
        <w:t>مِيدَادُ</w:t>
      </w:r>
      <w:proofErr w:type="spellEnd"/>
      <w:r w:rsidRPr="00794B41">
        <w:rPr>
          <w:sz w:val="28"/>
          <w:szCs w:val="28"/>
          <w:rtl/>
          <w:lang w:bidi="ar-SA"/>
        </w:rPr>
        <w:t xml:space="preserve"> فَحَل عَليْهِمَا الرُّوحُ</w:t>
      </w:r>
      <w:r w:rsidRPr="00794B41">
        <w:rPr>
          <w:rFonts w:hint="cs"/>
          <w:sz w:val="28"/>
          <w:szCs w:val="28"/>
          <w:rtl/>
          <w:lang w:bidi="ar-SA"/>
        </w:rPr>
        <w:t>...</w:t>
      </w:r>
      <w:r w:rsidRPr="00794B41">
        <w:rPr>
          <w:sz w:val="28"/>
          <w:szCs w:val="28"/>
          <w:rtl/>
          <w:lang w:bidi="ar-SA"/>
        </w:rPr>
        <w:t xml:space="preserve"> فَتَنَبَّئَا فِي المَحَلةِ</w:t>
      </w:r>
      <w:r w:rsidRPr="00794B41">
        <w:rPr>
          <w:rFonts w:hint="cs"/>
          <w:sz w:val="28"/>
          <w:szCs w:val="28"/>
          <w:rtl/>
          <w:lang w:bidi="ar-SA"/>
        </w:rPr>
        <w:t>"</w:t>
      </w:r>
      <w:r w:rsidRPr="001C55D8">
        <w:rPr>
          <w:rFonts w:hint="cs"/>
          <w:sz w:val="28"/>
          <w:szCs w:val="28"/>
          <w:rtl/>
          <w:lang w:bidi="ar-SA"/>
        </w:rPr>
        <w:t xml:space="preserve"> (عد11: 26)</w:t>
      </w:r>
      <w:r w:rsidRPr="001C55D8">
        <w:rPr>
          <w:sz w:val="28"/>
          <w:szCs w:val="28"/>
          <w:rtl/>
          <w:lang w:bidi="ar-SA"/>
        </w:rPr>
        <w:t xml:space="preserve"> فركض غلام وأخبر موسى ويشوع. فغار يشوع لموسى، وأراد ردعهما. ولكن النبي العظيم موسى، وبخ تلميذه يشوع على هذا قائل</w:t>
      </w:r>
      <w:r w:rsidRPr="001C55D8">
        <w:rPr>
          <w:rFonts w:hint="cs"/>
          <w:sz w:val="28"/>
          <w:szCs w:val="28"/>
          <w:rtl/>
          <w:lang w:bidi="ar-SA"/>
        </w:rPr>
        <w:t>ً</w:t>
      </w:r>
      <w:r w:rsidRPr="001C55D8">
        <w:rPr>
          <w:sz w:val="28"/>
          <w:szCs w:val="28"/>
          <w:rtl/>
          <w:lang w:bidi="ar-SA"/>
        </w:rPr>
        <w:t>ا له:</w:t>
      </w:r>
    </w:p>
    <w:p w14:paraId="05A662EF" w14:textId="77777777" w:rsidR="001C55D8" w:rsidRPr="001C55D8" w:rsidRDefault="001C55D8" w:rsidP="001C55D8">
      <w:pPr>
        <w:jc w:val="lowKashida"/>
        <w:rPr>
          <w:b/>
          <w:bCs/>
          <w:sz w:val="28"/>
          <w:szCs w:val="28"/>
          <w:rtl/>
          <w:lang w:bidi="ar-SA"/>
        </w:rPr>
      </w:pPr>
      <w:r w:rsidRPr="001C55D8">
        <w:rPr>
          <w:rFonts w:hint="cs"/>
          <w:b/>
          <w:bCs/>
          <w:sz w:val="28"/>
          <w:szCs w:val="28"/>
          <w:rtl/>
          <w:lang w:bidi="ar-SA"/>
        </w:rPr>
        <w:t>"</w:t>
      </w:r>
      <w:r w:rsidRPr="001C55D8">
        <w:rPr>
          <w:b/>
          <w:bCs/>
          <w:sz w:val="28"/>
          <w:szCs w:val="28"/>
          <w:rtl/>
          <w:lang w:bidi="ar-SA"/>
        </w:rPr>
        <w:t>هَل تَغَارُ أَنْتَ لِي؟ يَا ليْتَ كُل شَعْبِ الرَّبِّ كَانُوا أَنْبِيَاءَ إِذَا جَعَل الرَّبُّ رُوحَهُ عَليْهِمْ" (عد</w:t>
      </w:r>
      <w:r w:rsidRPr="001C55D8">
        <w:rPr>
          <w:rFonts w:hint="cs"/>
          <w:b/>
          <w:bCs/>
          <w:sz w:val="28"/>
          <w:szCs w:val="28"/>
          <w:rtl/>
          <w:lang w:bidi="ar-SA"/>
        </w:rPr>
        <w:t xml:space="preserve">11: </w:t>
      </w:r>
      <w:r w:rsidRPr="001C55D8">
        <w:rPr>
          <w:rFonts w:hint="cs"/>
          <w:b/>
          <w:bCs/>
          <w:sz w:val="28"/>
          <w:szCs w:val="28"/>
          <w:rtl/>
          <w:lang w:bidi="ar-SA"/>
        </w:rPr>
        <w:lastRenderedPageBreak/>
        <w:t>29</w:t>
      </w:r>
      <w:r w:rsidRPr="001C55D8">
        <w:rPr>
          <w:b/>
          <w:bCs/>
          <w:sz w:val="28"/>
          <w:szCs w:val="28"/>
          <w:rtl/>
          <w:lang w:bidi="ar-SA"/>
        </w:rPr>
        <w:t>).</w:t>
      </w:r>
    </w:p>
    <w:p w14:paraId="5B2E129C" w14:textId="77777777" w:rsidR="001C55D8" w:rsidRPr="001C55D8" w:rsidRDefault="001C55D8" w:rsidP="00794B41">
      <w:pPr>
        <w:jc w:val="lowKashida"/>
        <w:rPr>
          <w:sz w:val="28"/>
          <w:szCs w:val="28"/>
          <w:rtl/>
          <w:lang w:bidi="ar-SA"/>
        </w:rPr>
      </w:pPr>
      <w:r w:rsidRPr="001C55D8">
        <w:rPr>
          <w:sz w:val="28"/>
          <w:szCs w:val="28"/>
          <w:rtl/>
          <w:lang w:bidi="ar-SA"/>
        </w:rPr>
        <w:t>هكذا كان موسى النبي أعلى من مستوى الغيرة</w:t>
      </w:r>
      <w:r w:rsidR="00346776">
        <w:rPr>
          <w:sz w:val="28"/>
          <w:szCs w:val="28"/>
          <w:rtl/>
          <w:lang w:bidi="ar-SA"/>
        </w:rPr>
        <w:t>...</w:t>
      </w:r>
      <w:r w:rsidRPr="001C55D8">
        <w:rPr>
          <w:sz w:val="28"/>
          <w:szCs w:val="28"/>
          <w:rtl/>
          <w:lang w:bidi="ar-SA"/>
        </w:rPr>
        <w:t xml:space="preserve"> فلماذا نقول </w:t>
      </w:r>
      <w:r w:rsidR="007425AB">
        <w:rPr>
          <w:sz w:val="28"/>
          <w:szCs w:val="28"/>
          <w:rtl/>
          <w:lang w:bidi="ar-SA"/>
        </w:rPr>
        <w:t>إذًا</w:t>
      </w:r>
      <w:r w:rsidRPr="001C55D8">
        <w:rPr>
          <w:sz w:val="28"/>
          <w:szCs w:val="28"/>
          <w:rtl/>
          <w:lang w:bidi="ar-SA"/>
        </w:rPr>
        <w:t xml:space="preserve"> عن الله </w:t>
      </w:r>
      <w:r w:rsidR="00794B41">
        <w:rPr>
          <w:rFonts w:hint="cs"/>
          <w:sz w:val="28"/>
          <w:szCs w:val="28"/>
          <w:rtl/>
          <w:lang w:bidi="ar-SA"/>
        </w:rPr>
        <w:t xml:space="preserve">- </w:t>
      </w:r>
      <w:r w:rsidRPr="001C55D8">
        <w:rPr>
          <w:sz w:val="28"/>
          <w:szCs w:val="28"/>
          <w:rtl/>
          <w:lang w:bidi="ar-SA"/>
        </w:rPr>
        <w:t xml:space="preserve">في كل عظمته </w:t>
      </w:r>
      <w:r w:rsidR="00794B41">
        <w:rPr>
          <w:sz w:val="28"/>
          <w:szCs w:val="28"/>
          <w:rtl/>
          <w:lang w:bidi="ar-SA"/>
        </w:rPr>
        <w:t>التي لا تقاس</w:t>
      </w:r>
      <w:r w:rsidRPr="001C55D8">
        <w:rPr>
          <w:sz w:val="28"/>
          <w:szCs w:val="28"/>
          <w:rtl/>
          <w:lang w:bidi="ar-SA"/>
        </w:rPr>
        <w:t xml:space="preserve">؟! </w:t>
      </w:r>
      <w:r w:rsidR="00794B41">
        <w:rPr>
          <w:rFonts w:hint="cs"/>
          <w:sz w:val="28"/>
          <w:szCs w:val="28"/>
          <w:rtl/>
          <w:lang w:bidi="ar-SA"/>
        </w:rPr>
        <w:t xml:space="preserve">- </w:t>
      </w:r>
      <w:r w:rsidRPr="001C55D8">
        <w:rPr>
          <w:sz w:val="28"/>
          <w:szCs w:val="28"/>
          <w:rtl/>
          <w:lang w:bidi="ar-SA"/>
        </w:rPr>
        <w:t>أيغار الله؟! أو هل نغار نحن لله، كأن مجد الله في خطر من جهة الكهنوت وكرامته؟! كلا طبعًا، بل أقول لهؤلاء الذين يغارون لله:</w:t>
      </w:r>
    </w:p>
    <w:p w14:paraId="118CD5D3" w14:textId="77777777" w:rsidR="001C55D8" w:rsidRPr="00424C48" w:rsidRDefault="001C55D8" w:rsidP="001C55D8">
      <w:pPr>
        <w:jc w:val="lowKashida"/>
        <w:rPr>
          <w:b/>
          <w:bCs/>
          <w:sz w:val="28"/>
          <w:szCs w:val="28"/>
          <w:rtl/>
          <w:lang w:bidi="ar-SA"/>
        </w:rPr>
      </w:pPr>
      <w:r w:rsidRPr="00424C48">
        <w:rPr>
          <w:b/>
          <w:bCs/>
          <w:sz w:val="28"/>
          <w:szCs w:val="28"/>
          <w:rtl/>
          <w:lang w:bidi="ar-SA"/>
        </w:rPr>
        <w:t>إن الله أعظم من أن يغار، فالغيرة هي للصغار</w:t>
      </w:r>
      <w:r w:rsidR="00346776" w:rsidRPr="00424C48">
        <w:rPr>
          <w:b/>
          <w:bCs/>
          <w:sz w:val="28"/>
          <w:szCs w:val="28"/>
          <w:rtl/>
          <w:lang w:bidi="ar-SA"/>
        </w:rPr>
        <w:t>...</w:t>
      </w:r>
    </w:p>
    <w:p w14:paraId="62F3A963" w14:textId="77777777" w:rsidR="001C55D8" w:rsidRPr="00424C48" w:rsidRDefault="001C55D8" w:rsidP="001C55D8">
      <w:pPr>
        <w:jc w:val="lowKashida"/>
        <w:rPr>
          <w:sz w:val="28"/>
          <w:szCs w:val="28"/>
          <w:rtl/>
          <w:lang w:bidi="ar-SA"/>
        </w:rPr>
      </w:pPr>
      <w:r w:rsidRPr="00424C48">
        <w:rPr>
          <w:sz w:val="28"/>
          <w:szCs w:val="28"/>
          <w:rtl/>
          <w:lang w:bidi="ar-SA"/>
        </w:rPr>
        <w:t>3-</w:t>
      </w:r>
      <w:r w:rsidR="00986141" w:rsidRPr="00424C48">
        <w:rPr>
          <w:rFonts w:hint="cs"/>
          <w:sz w:val="28"/>
          <w:szCs w:val="28"/>
          <w:rtl/>
          <w:lang w:bidi="ar-SA"/>
        </w:rPr>
        <w:t xml:space="preserve"> </w:t>
      </w:r>
      <w:r w:rsidRPr="00424C48">
        <w:rPr>
          <w:sz w:val="28"/>
          <w:szCs w:val="28"/>
          <w:rtl/>
          <w:lang w:bidi="ar-SA"/>
        </w:rPr>
        <w:t>على أنني أحب أيضًا</w:t>
      </w:r>
      <w:r w:rsidRPr="00424C48">
        <w:rPr>
          <w:rFonts w:hint="cs"/>
          <w:sz w:val="28"/>
          <w:szCs w:val="28"/>
          <w:rtl/>
          <w:lang w:bidi="ar-SA"/>
        </w:rPr>
        <w:t xml:space="preserve"> </w:t>
      </w:r>
      <w:r w:rsidRPr="00424C48">
        <w:rPr>
          <w:sz w:val="28"/>
          <w:szCs w:val="28"/>
          <w:rtl/>
          <w:lang w:bidi="ar-SA"/>
        </w:rPr>
        <w:t>أن</w:t>
      </w:r>
      <w:r w:rsidRPr="00424C48">
        <w:rPr>
          <w:rFonts w:hint="cs"/>
          <w:sz w:val="28"/>
          <w:szCs w:val="28"/>
          <w:rtl/>
          <w:lang w:bidi="ar-SA"/>
        </w:rPr>
        <w:t xml:space="preserve">ْ </w:t>
      </w:r>
      <w:r w:rsidRPr="00424C48">
        <w:rPr>
          <w:sz w:val="28"/>
          <w:szCs w:val="28"/>
          <w:rtl/>
          <w:lang w:bidi="ar-SA"/>
        </w:rPr>
        <w:t>لا أترك هذه القصة التي غار فيها يشوع لموسى، بدون ملاحظة هامة، ترينا مدى إكرام الله لأولاده ومعاملته لهم بمعاملة ترتفع جدًا عن مستوى الغيرة. إننا ولا شك نقف مبهوتين من جهة قول الله لموسى عن الشيوخ:</w:t>
      </w:r>
    </w:p>
    <w:p w14:paraId="38B61B79" w14:textId="77777777" w:rsidR="001C55D8" w:rsidRPr="00424C48" w:rsidRDefault="001C55D8" w:rsidP="001C55D8">
      <w:pPr>
        <w:jc w:val="lowKashida"/>
        <w:rPr>
          <w:b/>
          <w:bCs/>
          <w:sz w:val="28"/>
          <w:szCs w:val="28"/>
          <w:rtl/>
          <w:lang w:bidi="ar-SA"/>
        </w:rPr>
      </w:pPr>
      <w:r w:rsidRPr="00424C48">
        <w:rPr>
          <w:b/>
          <w:bCs/>
          <w:sz w:val="28"/>
          <w:szCs w:val="28"/>
          <w:rtl/>
          <w:lang w:bidi="ar-SA"/>
        </w:rPr>
        <w:t>"آخُذَ مِنَ الرُّوحِ الذِي عَليْكَ وَأَضَعَ عَليْهِمْ</w:t>
      </w:r>
      <w:r w:rsidR="00346776" w:rsidRPr="00424C48">
        <w:rPr>
          <w:b/>
          <w:bCs/>
          <w:sz w:val="28"/>
          <w:szCs w:val="28"/>
          <w:rtl/>
          <w:lang w:bidi="ar-SA"/>
        </w:rPr>
        <w:t>...</w:t>
      </w:r>
      <w:r w:rsidRPr="00424C48">
        <w:rPr>
          <w:b/>
          <w:bCs/>
          <w:sz w:val="28"/>
          <w:szCs w:val="28"/>
          <w:rtl/>
          <w:lang w:bidi="ar-SA"/>
        </w:rPr>
        <w:t>" (عد</w:t>
      </w:r>
      <w:r w:rsidRPr="00424C48">
        <w:rPr>
          <w:rFonts w:hint="cs"/>
          <w:b/>
          <w:bCs/>
          <w:sz w:val="28"/>
          <w:szCs w:val="28"/>
          <w:rtl/>
          <w:lang w:bidi="ar-SA"/>
        </w:rPr>
        <w:t>11: 17</w:t>
      </w:r>
      <w:r w:rsidRPr="00424C48">
        <w:rPr>
          <w:b/>
          <w:bCs/>
          <w:sz w:val="28"/>
          <w:szCs w:val="28"/>
          <w:rtl/>
          <w:lang w:bidi="ar-SA"/>
        </w:rPr>
        <w:t>).</w:t>
      </w:r>
    </w:p>
    <w:p w14:paraId="3D48C900" w14:textId="18B36EA3" w:rsidR="001C55D8" w:rsidRPr="00424C48" w:rsidRDefault="001C55D8" w:rsidP="001C55D8">
      <w:pPr>
        <w:jc w:val="lowKashida"/>
        <w:rPr>
          <w:sz w:val="28"/>
          <w:szCs w:val="28"/>
          <w:rtl/>
          <w:lang w:bidi="ar-SA"/>
        </w:rPr>
      </w:pPr>
      <w:r w:rsidRPr="00424C48">
        <w:rPr>
          <w:sz w:val="28"/>
          <w:szCs w:val="28"/>
          <w:rtl/>
          <w:lang w:bidi="ar-SA"/>
        </w:rPr>
        <w:t>وي</w:t>
      </w:r>
      <w:r w:rsidR="00757FCC">
        <w:rPr>
          <w:sz w:val="28"/>
          <w:szCs w:val="28"/>
          <w:rtl/>
          <w:lang w:bidi="ar-SA"/>
        </w:rPr>
        <w:t xml:space="preserve">كرر الكتاب نفس العبارة عن الله </w:t>
      </w:r>
      <w:r w:rsidR="00757FCC">
        <w:rPr>
          <w:rFonts w:hint="cs"/>
          <w:sz w:val="28"/>
          <w:szCs w:val="28"/>
          <w:rtl/>
          <w:lang w:bidi="ar-SA"/>
        </w:rPr>
        <w:t>أ</w:t>
      </w:r>
      <w:r w:rsidRPr="00424C48">
        <w:rPr>
          <w:sz w:val="28"/>
          <w:szCs w:val="28"/>
          <w:rtl/>
          <w:lang w:bidi="ar-SA"/>
        </w:rPr>
        <w:t>نه بعد أن تكلم مع موسى: "</w:t>
      </w:r>
      <w:r w:rsidRPr="00424C48">
        <w:rPr>
          <w:b/>
          <w:bCs/>
          <w:sz w:val="28"/>
          <w:szCs w:val="28"/>
          <w:rtl/>
          <w:lang w:bidi="ar-SA"/>
        </w:rPr>
        <w:t>أَخَذَ مِنَ الرُّوحِ الذِي عَليْهِ وَجَعَل عَلى السَّبْعِينَ رَجُل</w:t>
      </w:r>
      <w:r w:rsidRPr="00424C48">
        <w:rPr>
          <w:rFonts w:hint="cs"/>
          <w:b/>
          <w:bCs/>
          <w:sz w:val="28"/>
          <w:szCs w:val="28"/>
          <w:rtl/>
          <w:lang w:bidi="ar-SA"/>
        </w:rPr>
        <w:t>ً</w:t>
      </w:r>
      <w:r w:rsidRPr="00424C48">
        <w:rPr>
          <w:b/>
          <w:bCs/>
          <w:sz w:val="28"/>
          <w:szCs w:val="28"/>
          <w:rtl/>
          <w:lang w:bidi="ar-SA"/>
        </w:rPr>
        <w:t>ا</w:t>
      </w:r>
      <w:r w:rsidRPr="00424C48">
        <w:rPr>
          <w:rFonts w:hint="cs"/>
          <w:b/>
          <w:bCs/>
          <w:sz w:val="28"/>
          <w:szCs w:val="28"/>
          <w:rtl/>
          <w:lang w:bidi="ar-SA"/>
        </w:rPr>
        <w:t xml:space="preserve"> </w:t>
      </w:r>
      <w:r w:rsidRPr="00424C48">
        <w:rPr>
          <w:b/>
          <w:bCs/>
          <w:sz w:val="28"/>
          <w:szCs w:val="28"/>
          <w:rtl/>
          <w:lang w:bidi="ar-SA"/>
        </w:rPr>
        <w:t>الشُّيُوخَ</w:t>
      </w:r>
      <w:r w:rsidR="00922CD5">
        <w:rPr>
          <w:rFonts w:hint="cs"/>
          <w:b/>
          <w:bCs/>
          <w:sz w:val="28"/>
          <w:szCs w:val="28"/>
          <w:rtl/>
          <w:lang w:bidi="ar-SA"/>
        </w:rPr>
        <w:t>..</w:t>
      </w:r>
      <w:r w:rsidRPr="00424C48">
        <w:rPr>
          <w:sz w:val="28"/>
          <w:szCs w:val="28"/>
          <w:rtl/>
          <w:lang w:bidi="ar-SA"/>
        </w:rPr>
        <w:t>" (عد</w:t>
      </w:r>
      <w:r w:rsidRPr="00424C48">
        <w:rPr>
          <w:rFonts w:hint="cs"/>
          <w:sz w:val="28"/>
          <w:szCs w:val="28"/>
          <w:rtl/>
          <w:lang w:bidi="ar-SA"/>
        </w:rPr>
        <w:t>11: 25</w:t>
      </w:r>
      <w:r w:rsidRPr="00424C48">
        <w:rPr>
          <w:sz w:val="28"/>
          <w:szCs w:val="28"/>
          <w:rtl/>
          <w:lang w:bidi="ar-SA"/>
        </w:rPr>
        <w:t>). حق</w:t>
      </w:r>
      <w:r w:rsidR="00327548" w:rsidRPr="00424C48">
        <w:rPr>
          <w:sz w:val="28"/>
          <w:szCs w:val="28"/>
          <w:rtl/>
          <w:lang w:bidi="ar-SA"/>
        </w:rPr>
        <w:t>ًا</w:t>
      </w:r>
      <w:r w:rsidRPr="00424C48">
        <w:rPr>
          <w:sz w:val="28"/>
          <w:szCs w:val="28"/>
          <w:rtl/>
          <w:lang w:bidi="ar-SA"/>
        </w:rPr>
        <w:t xml:space="preserve"> إن في هذا لعجبًا</w:t>
      </w:r>
      <w:r w:rsidR="00346776" w:rsidRPr="00424C48">
        <w:rPr>
          <w:sz w:val="28"/>
          <w:szCs w:val="28"/>
          <w:rtl/>
          <w:lang w:bidi="ar-SA"/>
        </w:rPr>
        <w:t>...</w:t>
      </w:r>
    </w:p>
    <w:p w14:paraId="2C53C8E3" w14:textId="77777777" w:rsidR="00691363" w:rsidRDefault="001C55D8" w:rsidP="00691363">
      <w:pPr>
        <w:jc w:val="lowKashida"/>
        <w:rPr>
          <w:b/>
          <w:bCs/>
          <w:sz w:val="28"/>
          <w:szCs w:val="28"/>
          <w:lang w:bidi="ar-SA"/>
        </w:rPr>
      </w:pPr>
      <w:r w:rsidRPr="00424C48">
        <w:rPr>
          <w:b/>
          <w:bCs/>
          <w:sz w:val="28"/>
          <w:szCs w:val="28"/>
          <w:rtl/>
          <w:lang w:bidi="ar-SA"/>
        </w:rPr>
        <w:t>الله م</w:t>
      </w:r>
      <w:r w:rsidR="00BD2013">
        <w:rPr>
          <w:rFonts w:hint="cs"/>
          <w:b/>
          <w:bCs/>
          <w:sz w:val="28"/>
          <w:szCs w:val="28"/>
          <w:rtl/>
          <w:lang w:bidi="ar-SA"/>
        </w:rPr>
        <w:t>ُ</w:t>
      </w:r>
      <w:r w:rsidRPr="00424C48">
        <w:rPr>
          <w:b/>
          <w:bCs/>
          <w:sz w:val="28"/>
          <w:szCs w:val="28"/>
          <w:rtl/>
          <w:lang w:bidi="ar-SA"/>
        </w:rPr>
        <w:t>عطي كل موهبة، يأخذ من الروح الذي</w:t>
      </w:r>
      <w:r w:rsidRPr="001C55D8">
        <w:rPr>
          <w:b/>
          <w:bCs/>
          <w:sz w:val="28"/>
          <w:szCs w:val="28"/>
          <w:rtl/>
          <w:lang w:bidi="ar-SA"/>
        </w:rPr>
        <w:t xml:space="preserve"> على موسى، ويعطي للشيوخ!! </w:t>
      </w:r>
    </w:p>
    <w:p w14:paraId="254E75AC" w14:textId="77777777" w:rsidR="001C55D8" w:rsidRPr="00691363" w:rsidRDefault="001C55D8" w:rsidP="00691363">
      <w:pPr>
        <w:jc w:val="lowKashida"/>
        <w:rPr>
          <w:b/>
          <w:bCs/>
          <w:sz w:val="28"/>
          <w:szCs w:val="28"/>
          <w:rtl/>
          <w:lang w:bidi="ar-SA"/>
        </w:rPr>
      </w:pPr>
      <w:r w:rsidRPr="001C55D8">
        <w:rPr>
          <w:sz w:val="28"/>
          <w:szCs w:val="28"/>
          <w:rtl/>
          <w:lang w:bidi="ar-SA"/>
        </w:rPr>
        <w:t>أليس الله هو الذي أعطى موسى هذا الذي يريد الآن أن يأخذ من الروح التي عليه؟! أليست مواهب الله بلا حصر، وبإمكانه أن يعطي هؤلاء الشيوخ من عنده مباشرة، كما أعطى موسى من قبل؟! نعم. كل هذا سليم منطقيًا ولاهوتيًا. ولكن</w:t>
      </w:r>
      <w:r w:rsidR="00346776">
        <w:rPr>
          <w:sz w:val="28"/>
          <w:szCs w:val="28"/>
          <w:rtl/>
          <w:lang w:bidi="ar-SA"/>
        </w:rPr>
        <w:t>...</w:t>
      </w:r>
      <w:r w:rsidRPr="001C55D8">
        <w:rPr>
          <w:sz w:val="28"/>
          <w:szCs w:val="28"/>
          <w:rtl/>
          <w:lang w:bidi="ar-SA"/>
        </w:rPr>
        <w:t xml:space="preserve"> ولكن ماذا؟ الإجابة هي: إن الله أراد في هذا الموقف أن يكرم موسى أمام الناس. وكيف؟</w:t>
      </w:r>
    </w:p>
    <w:p w14:paraId="4E050CB8" w14:textId="77777777" w:rsidR="001C55D8" w:rsidRPr="001C55D8" w:rsidRDefault="001C55D8" w:rsidP="001C55D8">
      <w:pPr>
        <w:jc w:val="lowKashida"/>
        <w:rPr>
          <w:b/>
          <w:bCs/>
          <w:sz w:val="28"/>
          <w:szCs w:val="28"/>
          <w:rtl/>
          <w:lang w:bidi="ar-SA"/>
        </w:rPr>
      </w:pPr>
      <w:r w:rsidRPr="001C55D8">
        <w:rPr>
          <w:b/>
          <w:bCs/>
          <w:sz w:val="28"/>
          <w:szCs w:val="28"/>
          <w:rtl/>
          <w:lang w:bidi="ar-SA"/>
        </w:rPr>
        <w:t>موسى هو الذي يختار الشيوخ، وأيضًا</w:t>
      </w:r>
      <w:r w:rsidRPr="001C55D8">
        <w:rPr>
          <w:rFonts w:hint="cs"/>
          <w:sz w:val="28"/>
          <w:szCs w:val="28"/>
          <w:rtl/>
          <w:lang w:bidi="ar-SA"/>
        </w:rPr>
        <w:t xml:space="preserve"> </w:t>
      </w:r>
      <w:r w:rsidRPr="001C55D8">
        <w:rPr>
          <w:b/>
          <w:bCs/>
          <w:sz w:val="28"/>
          <w:szCs w:val="28"/>
          <w:rtl/>
          <w:lang w:bidi="ar-SA"/>
        </w:rPr>
        <w:t>يأخذون من الروح الذي عليه. وبهذا يصيرون خاضعين له، وليسوا مساوين. وبهذا يتمجد موسى أمامهم وأمام الناس، بيد الله</w:t>
      </w:r>
      <w:r w:rsidR="00346776">
        <w:rPr>
          <w:b/>
          <w:bCs/>
          <w:sz w:val="28"/>
          <w:szCs w:val="28"/>
          <w:rtl/>
          <w:lang w:bidi="ar-SA"/>
        </w:rPr>
        <w:t>...</w:t>
      </w:r>
    </w:p>
    <w:p w14:paraId="32C5C264" w14:textId="77777777" w:rsidR="001C55D8" w:rsidRDefault="001C55D8" w:rsidP="001C55D8">
      <w:pPr>
        <w:jc w:val="lowKashida"/>
        <w:rPr>
          <w:sz w:val="28"/>
          <w:szCs w:val="28"/>
          <w:rtl/>
          <w:lang w:bidi="ar-SA"/>
        </w:rPr>
      </w:pPr>
      <w:r w:rsidRPr="001C55D8">
        <w:rPr>
          <w:sz w:val="28"/>
          <w:szCs w:val="28"/>
          <w:rtl/>
          <w:lang w:bidi="ar-SA"/>
        </w:rPr>
        <w:t>4-</w:t>
      </w:r>
      <w:r w:rsidR="00986141">
        <w:rPr>
          <w:rFonts w:hint="cs"/>
          <w:sz w:val="28"/>
          <w:szCs w:val="28"/>
          <w:rtl/>
          <w:lang w:bidi="ar-SA"/>
        </w:rPr>
        <w:t xml:space="preserve"> </w:t>
      </w:r>
      <w:r w:rsidRPr="001C55D8">
        <w:rPr>
          <w:sz w:val="28"/>
          <w:szCs w:val="28"/>
          <w:rtl/>
          <w:lang w:bidi="ar-SA"/>
        </w:rPr>
        <w:t>هنا يبدو واضحًا تمامًا، أن الله لا يغار من أولاده، وإنما على العكس هو يعظم أولاده، ويكرمهم ويظهرهم ويمجدهم. وسنشرح كل هذا بالتفصيل، حتى لا يعود أحد فيغار لله غيرة خاطئة، ويغار له من أولاده! ومن مجد، الله نفسه أعطاه لهم!!</w:t>
      </w:r>
    </w:p>
    <w:p w14:paraId="6CB30D36" w14:textId="77777777" w:rsidR="00AE6832" w:rsidRPr="001C55D8" w:rsidRDefault="00AE6832" w:rsidP="001C55D8">
      <w:pPr>
        <w:jc w:val="lowKashida"/>
        <w:rPr>
          <w:sz w:val="28"/>
          <w:szCs w:val="28"/>
          <w:rtl/>
          <w:lang w:bidi="ar-SA"/>
        </w:rPr>
      </w:pPr>
    </w:p>
    <w:p w14:paraId="67BF3E1B" w14:textId="77777777" w:rsidR="001C55D8" w:rsidRPr="001C55D8" w:rsidRDefault="001C55D8" w:rsidP="001C55D8">
      <w:pPr>
        <w:jc w:val="lowKashida"/>
        <w:rPr>
          <w:b/>
          <w:bCs/>
          <w:sz w:val="28"/>
          <w:szCs w:val="28"/>
          <w:rtl/>
          <w:lang w:bidi="ar-SA"/>
        </w:rPr>
      </w:pPr>
      <w:r w:rsidRPr="001C55D8">
        <w:rPr>
          <w:b/>
          <w:bCs/>
          <w:sz w:val="28"/>
          <w:szCs w:val="28"/>
          <w:rtl/>
          <w:lang w:bidi="ar-SA"/>
        </w:rPr>
        <w:lastRenderedPageBreak/>
        <w:t>5-</w:t>
      </w:r>
      <w:r w:rsidR="00986141">
        <w:rPr>
          <w:rFonts w:hint="cs"/>
          <w:b/>
          <w:bCs/>
          <w:sz w:val="28"/>
          <w:szCs w:val="28"/>
          <w:rtl/>
          <w:lang w:bidi="ar-SA"/>
        </w:rPr>
        <w:t xml:space="preserve"> </w:t>
      </w:r>
      <w:r w:rsidRPr="001C55D8">
        <w:rPr>
          <w:b/>
          <w:bCs/>
          <w:sz w:val="28"/>
          <w:szCs w:val="28"/>
          <w:rtl/>
          <w:lang w:bidi="ar-SA"/>
        </w:rPr>
        <w:t>على أن الذين يغارون لله من الكهنوت يقولون: كيف يمكن للبشر أن يأخذوا وظائف الله وألقابه؟!</w:t>
      </w:r>
    </w:p>
    <w:p w14:paraId="2EBE9276" w14:textId="77777777" w:rsidR="001C55D8" w:rsidRPr="001C55D8" w:rsidRDefault="001C55D8" w:rsidP="001C55D8">
      <w:pPr>
        <w:jc w:val="lowKashida"/>
        <w:rPr>
          <w:sz w:val="28"/>
          <w:szCs w:val="28"/>
          <w:rtl/>
          <w:lang w:bidi="ar-SA"/>
        </w:rPr>
      </w:pPr>
      <w:r w:rsidRPr="001C55D8">
        <w:rPr>
          <w:sz w:val="28"/>
          <w:szCs w:val="28"/>
          <w:rtl/>
          <w:lang w:bidi="ar-SA"/>
        </w:rPr>
        <w:t>كيف يُلقب أحدهم بأنه كاهن، والكاهن الوحيد هو المسيح؟</w:t>
      </w:r>
    </w:p>
    <w:p w14:paraId="60058DFC" w14:textId="77777777" w:rsidR="001C55D8" w:rsidRPr="001C55D8" w:rsidRDefault="001C55D8" w:rsidP="001C55D8">
      <w:pPr>
        <w:jc w:val="lowKashida"/>
        <w:rPr>
          <w:sz w:val="28"/>
          <w:szCs w:val="28"/>
          <w:rtl/>
          <w:lang w:bidi="ar-SA"/>
        </w:rPr>
      </w:pPr>
      <w:r w:rsidRPr="001C55D8">
        <w:rPr>
          <w:sz w:val="28"/>
          <w:szCs w:val="28"/>
          <w:rtl/>
          <w:lang w:bidi="ar-SA"/>
        </w:rPr>
        <w:t>كيف يُلقب أحدهم بسيد أو أب أو معلم، بينما الله هو السيد، وهو الأب وهو المعلم؟</w:t>
      </w:r>
    </w:p>
    <w:p w14:paraId="5024E393" w14:textId="77777777" w:rsidR="001C55D8" w:rsidRPr="001C55D8" w:rsidRDefault="001C55D8" w:rsidP="001C55D8">
      <w:pPr>
        <w:jc w:val="lowKashida"/>
        <w:rPr>
          <w:sz w:val="28"/>
          <w:szCs w:val="28"/>
          <w:rtl/>
          <w:lang w:bidi="ar-SA"/>
        </w:rPr>
      </w:pPr>
      <w:r w:rsidRPr="001C55D8">
        <w:rPr>
          <w:sz w:val="28"/>
          <w:szCs w:val="28"/>
          <w:rtl/>
          <w:lang w:bidi="ar-SA"/>
        </w:rPr>
        <w:t>كيف يصيرون رعاة، بينما المسيح هو الراعي الصالح (</w:t>
      </w:r>
      <w:proofErr w:type="spellStart"/>
      <w:r w:rsidRPr="001C55D8">
        <w:rPr>
          <w:sz w:val="28"/>
          <w:szCs w:val="28"/>
          <w:rtl/>
          <w:lang w:bidi="ar-SA"/>
        </w:rPr>
        <w:t>يو</w:t>
      </w:r>
      <w:proofErr w:type="spellEnd"/>
      <w:r w:rsidRPr="001C55D8">
        <w:rPr>
          <w:sz w:val="28"/>
          <w:szCs w:val="28"/>
          <w:rtl/>
          <w:lang w:bidi="ar-SA"/>
        </w:rPr>
        <w:t xml:space="preserve"> 10).</w:t>
      </w:r>
    </w:p>
    <w:p w14:paraId="323B4EE0" w14:textId="77777777" w:rsidR="001C55D8" w:rsidRPr="001C55D8" w:rsidRDefault="001C55D8" w:rsidP="001C55D8">
      <w:pPr>
        <w:jc w:val="lowKashida"/>
        <w:rPr>
          <w:sz w:val="28"/>
          <w:szCs w:val="28"/>
          <w:rtl/>
          <w:lang w:bidi="ar-SA"/>
        </w:rPr>
      </w:pPr>
      <w:r w:rsidRPr="001C55D8">
        <w:rPr>
          <w:sz w:val="28"/>
          <w:szCs w:val="28"/>
          <w:rtl/>
          <w:lang w:bidi="ar-SA"/>
        </w:rPr>
        <w:t>كيف يغفرون الخطايا، بينما لا يغفر الخطايا إلا</w:t>
      </w:r>
      <w:r w:rsidR="007504FA">
        <w:rPr>
          <w:rFonts w:hint="cs"/>
          <w:sz w:val="28"/>
          <w:szCs w:val="28"/>
          <w:rtl/>
          <w:lang w:bidi="ar-SA"/>
        </w:rPr>
        <w:t>َّ</w:t>
      </w:r>
      <w:r w:rsidRPr="001C55D8">
        <w:rPr>
          <w:sz w:val="28"/>
          <w:szCs w:val="28"/>
          <w:rtl/>
          <w:lang w:bidi="ar-SA"/>
        </w:rPr>
        <w:t xml:space="preserve"> الله؟</w:t>
      </w:r>
    </w:p>
    <w:p w14:paraId="284DC45D" w14:textId="77777777" w:rsidR="001C55D8" w:rsidRPr="001C55D8" w:rsidRDefault="001C55D8" w:rsidP="001C55D8">
      <w:pPr>
        <w:jc w:val="lowKashida"/>
        <w:rPr>
          <w:sz w:val="28"/>
          <w:szCs w:val="28"/>
          <w:rtl/>
          <w:lang w:bidi="ar-SA"/>
        </w:rPr>
      </w:pPr>
      <w:r w:rsidRPr="001C55D8">
        <w:rPr>
          <w:sz w:val="28"/>
          <w:szCs w:val="28"/>
          <w:rtl/>
          <w:lang w:bidi="ar-SA"/>
        </w:rPr>
        <w:t>كيف يصيرون واسطة بين الله والناس، بينما لا يوجد سوى وسيط واحد هو يسوع المسيح (</w:t>
      </w:r>
      <w:r w:rsidRPr="001C55D8">
        <w:rPr>
          <w:rFonts w:hint="cs"/>
          <w:sz w:val="28"/>
          <w:szCs w:val="28"/>
          <w:rtl/>
          <w:lang w:bidi="ar-SA"/>
        </w:rPr>
        <w:t>1تي2: 5</w:t>
      </w:r>
      <w:r w:rsidRPr="001C55D8">
        <w:rPr>
          <w:sz w:val="28"/>
          <w:szCs w:val="28"/>
          <w:rtl/>
          <w:lang w:bidi="ar-SA"/>
        </w:rPr>
        <w:t>).</w:t>
      </w:r>
    </w:p>
    <w:p w14:paraId="4A72E738" w14:textId="77777777" w:rsidR="001C55D8" w:rsidRPr="001C55D8" w:rsidRDefault="001C55D8" w:rsidP="001C55D8">
      <w:pPr>
        <w:jc w:val="lowKashida"/>
        <w:rPr>
          <w:sz w:val="28"/>
          <w:szCs w:val="28"/>
          <w:rtl/>
          <w:lang w:bidi="ar-SA"/>
        </w:rPr>
      </w:pPr>
      <w:r w:rsidRPr="001C55D8">
        <w:rPr>
          <w:sz w:val="28"/>
          <w:szCs w:val="28"/>
          <w:rtl/>
          <w:lang w:bidi="ar-SA"/>
        </w:rPr>
        <w:t>كيف</w:t>
      </w:r>
      <w:r w:rsidR="00346776">
        <w:rPr>
          <w:sz w:val="28"/>
          <w:szCs w:val="28"/>
          <w:rtl/>
          <w:lang w:bidi="ar-SA"/>
        </w:rPr>
        <w:t>...</w:t>
      </w:r>
      <w:r w:rsidRPr="001C55D8">
        <w:rPr>
          <w:sz w:val="28"/>
          <w:szCs w:val="28"/>
          <w:rtl/>
          <w:lang w:bidi="ar-SA"/>
        </w:rPr>
        <w:t>؟ كيف</w:t>
      </w:r>
      <w:r w:rsidR="00346776">
        <w:rPr>
          <w:sz w:val="28"/>
          <w:szCs w:val="28"/>
          <w:rtl/>
          <w:lang w:bidi="ar-SA"/>
        </w:rPr>
        <w:t>...</w:t>
      </w:r>
      <w:r w:rsidRPr="001C55D8">
        <w:rPr>
          <w:sz w:val="28"/>
          <w:szCs w:val="28"/>
          <w:rtl/>
          <w:lang w:bidi="ar-SA"/>
        </w:rPr>
        <w:t>؟ كيف</w:t>
      </w:r>
      <w:r w:rsidR="00346776">
        <w:rPr>
          <w:sz w:val="28"/>
          <w:szCs w:val="28"/>
          <w:rtl/>
          <w:lang w:bidi="ar-SA"/>
        </w:rPr>
        <w:t>...</w:t>
      </w:r>
      <w:r w:rsidRPr="001C55D8">
        <w:rPr>
          <w:sz w:val="28"/>
          <w:szCs w:val="28"/>
          <w:rtl/>
          <w:lang w:bidi="ar-SA"/>
        </w:rPr>
        <w:t>؟ بأسئلة عديدة أجبنا على الكثير منها في الفصول السابقة، وسنجيب عن الباقي في الفصل الأخير من هذا الكتاب. أما الآن فنعرض لإجابة عامة وهي:</w:t>
      </w:r>
    </w:p>
    <w:p w14:paraId="351D3B77" w14:textId="77777777" w:rsidR="001C55D8" w:rsidRPr="001C55D8" w:rsidRDefault="001C55D8" w:rsidP="005048B2">
      <w:pPr>
        <w:pStyle w:val="Heading3"/>
        <w:rPr>
          <w:rtl/>
        </w:rPr>
      </w:pPr>
      <w:bookmarkStart w:id="347" w:name="_Toc169981730"/>
      <w:r w:rsidRPr="001C55D8">
        <w:rPr>
          <w:rtl/>
        </w:rPr>
        <w:t>ألقاب المسيح لتلاميذه</w:t>
      </w:r>
      <w:bookmarkEnd w:id="347"/>
    </w:p>
    <w:p w14:paraId="3D7F2231" w14:textId="77777777" w:rsidR="001C55D8" w:rsidRPr="001C55D8" w:rsidRDefault="001C55D8" w:rsidP="001C55D8">
      <w:pPr>
        <w:jc w:val="lowKashida"/>
        <w:rPr>
          <w:sz w:val="28"/>
          <w:szCs w:val="28"/>
          <w:rtl/>
          <w:lang w:bidi="ar-SA"/>
        </w:rPr>
      </w:pPr>
      <w:r w:rsidRPr="001C55D8">
        <w:rPr>
          <w:sz w:val="28"/>
          <w:szCs w:val="28"/>
          <w:rtl/>
          <w:lang w:bidi="ar-SA"/>
        </w:rPr>
        <w:t>6-</w:t>
      </w:r>
      <w:r w:rsidR="00986141">
        <w:rPr>
          <w:rFonts w:hint="cs"/>
          <w:sz w:val="28"/>
          <w:szCs w:val="28"/>
          <w:rtl/>
          <w:lang w:bidi="ar-SA"/>
        </w:rPr>
        <w:t xml:space="preserve"> </w:t>
      </w:r>
      <w:r w:rsidRPr="001C55D8">
        <w:rPr>
          <w:sz w:val="28"/>
          <w:szCs w:val="28"/>
          <w:rtl/>
          <w:lang w:bidi="ar-SA"/>
        </w:rPr>
        <w:t>يحتجون ويقولون: كيف تؤخذ ألقاب السيد المسيح وتعطى للبشر؟! وكما رأينا في كتب ظهرت حديثًا: البعض يعتبرون هذا تجديف</w:t>
      </w:r>
      <w:r w:rsidRPr="001C55D8">
        <w:rPr>
          <w:rFonts w:hint="cs"/>
          <w:sz w:val="28"/>
          <w:szCs w:val="28"/>
          <w:rtl/>
          <w:lang w:bidi="ar-SA"/>
        </w:rPr>
        <w:t>ً</w:t>
      </w:r>
      <w:r w:rsidRPr="001C55D8">
        <w:rPr>
          <w:sz w:val="28"/>
          <w:szCs w:val="28"/>
          <w:rtl/>
          <w:lang w:bidi="ar-SA"/>
        </w:rPr>
        <w:t>ا!! والبعض يسميه: "ضلالات شيطانية"! حسبما تسمح رقة ألفاظهم في التعبير! والأمر الذي أريد أن أقوله هو:</w:t>
      </w:r>
    </w:p>
    <w:p w14:paraId="514F8319" w14:textId="77777777" w:rsidR="001C55D8" w:rsidRPr="001C55D8" w:rsidRDefault="001C55D8" w:rsidP="001C55D8">
      <w:pPr>
        <w:jc w:val="lowKashida"/>
        <w:rPr>
          <w:b/>
          <w:bCs/>
          <w:sz w:val="28"/>
          <w:szCs w:val="28"/>
          <w:rtl/>
          <w:lang w:bidi="ar-SA"/>
        </w:rPr>
      </w:pPr>
      <w:r w:rsidRPr="001C55D8">
        <w:rPr>
          <w:b/>
          <w:bCs/>
          <w:sz w:val="28"/>
          <w:szCs w:val="28"/>
          <w:rtl/>
          <w:lang w:bidi="ar-SA"/>
        </w:rPr>
        <w:t xml:space="preserve">إن الكتاب أعطى بعض ألقاب السيد المسيح للناس، </w:t>
      </w:r>
    </w:p>
    <w:p w14:paraId="726532FE" w14:textId="77777777" w:rsidR="001C55D8" w:rsidRPr="001C55D8" w:rsidRDefault="001C55D8" w:rsidP="001C55D8">
      <w:pPr>
        <w:jc w:val="lowKashida"/>
        <w:rPr>
          <w:b/>
          <w:bCs/>
          <w:sz w:val="28"/>
          <w:szCs w:val="28"/>
          <w:rtl/>
          <w:lang w:bidi="ar-SA"/>
        </w:rPr>
      </w:pPr>
      <w:r w:rsidRPr="001C55D8">
        <w:rPr>
          <w:b/>
          <w:bCs/>
          <w:sz w:val="28"/>
          <w:szCs w:val="28"/>
          <w:rtl/>
          <w:lang w:bidi="ar-SA"/>
        </w:rPr>
        <w:t>والسيد المسيح نفسه أعطى بعض ألقابه للناس</w:t>
      </w:r>
      <w:r w:rsidR="00346776">
        <w:rPr>
          <w:b/>
          <w:bCs/>
          <w:sz w:val="28"/>
          <w:szCs w:val="28"/>
          <w:rtl/>
          <w:lang w:bidi="ar-SA"/>
        </w:rPr>
        <w:t>...</w:t>
      </w:r>
    </w:p>
    <w:p w14:paraId="2F621D1B" w14:textId="77777777" w:rsidR="001C55D8" w:rsidRPr="001C55D8" w:rsidRDefault="001C55D8" w:rsidP="001C55D8">
      <w:pPr>
        <w:jc w:val="lowKashida"/>
        <w:rPr>
          <w:sz w:val="28"/>
          <w:szCs w:val="28"/>
          <w:rtl/>
          <w:lang w:bidi="ar-SA"/>
        </w:rPr>
      </w:pPr>
      <w:r w:rsidRPr="001C55D8">
        <w:rPr>
          <w:sz w:val="28"/>
          <w:szCs w:val="28"/>
          <w:rtl/>
          <w:lang w:bidi="ar-SA"/>
        </w:rPr>
        <w:t>السيد المسيح أعطى بعض ألقابه للشعب كله، لكل جماعة المؤمنين. بينما بعض ألقابه أعطاها لوكلائه من الرسل ولخلفائهم من بعدهم، حسب المسئولية الملقاة عليهم. وسنضرب أمثلة لهذا كله، لنرى بماذا يرشدنا التعليم الكتابي:</w:t>
      </w:r>
    </w:p>
    <w:p w14:paraId="62035EC3" w14:textId="77777777" w:rsidR="001C55D8" w:rsidRPr="001C55D8" w:rsidRDefault="001C55D8" w:rsidP="001C55D8">
      <w:pPr>
        <w:jc w:val="lowKashida"/>
        <w:rPr>
          <w:b/>
          <w:bCs/>
          <w:sz w:val="28"/>
          <w:szCs w:val="28"/>
          <w:rtl/>
          <w:lang w:bidi="ar-SA"/>
        </w:rPr>
      </w:pPr>
      <w:r w:rsidRPr="001C55D8">
        <w:rPr>
          <w:b/>
          <w:bCs/>
          <w:sz w:val="28"/>
          <w:szCs w:val="28"/>
          <w:rtl/>
          <w:lang w:bidi="ar-SA"/>
        </w:rPr>
        <w:t>7-</w:t>
      </w:r>
      <w:r w:rsidR="009A371C">
        <w:rPr>
          <w:rFonts w:hint="cs"/>
          <w:b/>
          <w:bCs/>
          <w:sz w:val="28"/>
          <w:szCs w:val="28"/>
          <w:rtl/>
          <w:lang w:bidi="ar-SA"/>
        </w:rPr>
        <w:t xml:space="preserve"> </w:t>
      </w:r>
      <w:r w:rsidR="00986141">
        <w:rPr>
          <w:b/>
          <w:bCs/>
          <w:sz w:val="28"/>
          <w:szCs w:val="28"/>
          <w:rtl/>
          <w:lang w:bidi="ar-SA"/>
        </w:rPr>
        <w:t>لقب المسيح باعتباره الراعي</w:t>
      </w:r>
    </w:p>
    <w:p w14:paraId="36574365" w14:textId="77777777" w:rsidR="001C55D8" w:rsidRPr="001C55D8" w:rsidRDefault="001C55D8" w:rsidP="005D4DBA">
      <w:pPr>
        <w:jc w:val="lowKashida"/>
        <w:rPr>
          <w:sz w:val="28"/>
          <w:szCs w:val="28"/>
          <w:rtl/>
          <w:lang w:bidi="ar-SA"/>
        </w:rPr>
      </w:pPr>
      <w:r w:rsidRPr="001C55D8">
        <w:rPr>
          <w:sz w:val="28"/>
          <w:szCs w:val="28"/>
          <w:rtl/>
          <w:lang w:bidi="ar-SA"/>
        </w:rPr>
        <w:t xml:space="preserve">قال السيد المسيح: </w:t>
      </w:r>
      <w:r w:rsidRPr="005D4DBA">
        <w:rPr>
          <w:sz w:val="28"/>
          <w:szCs w:val="28"/>
          <w:rtl/>
          <w:lang w:bidi="ar-SA"/>
        </w:rPr>
        <w:t>"أَنَا هُوَ الرَّاعِي الصَّالِحُ وَالرَّاعِي الصَّالِحُ يَبْذِلُ نَفْسَهُ عَنِ الْخِرَافِ"</w:t>
      </w:r>
      <w:r w:rsidRPr="001C55D8">
        <w:rPr>
          <w:sz w:val="28"/>
          <w:szCs w:val="28"/>
          <w:rtl/>
          <w:lang w:bidi="ar-SA"/>
        </w:rPr>
        <w:t xml:space="preserve"> (يو</w:t>
      </w:r>
      <w:r w:rsidRPr="001C55D8">
        <w:rPr>
          <w:rFonts w:hint="cs"/>
          <w:sz w:val="28"/>
          <w:szCs w:val="28"/>
          <w:rtl/>
          <w:lang w:bidi="ar-SA"/>
        </w:rPr>
        <w:t xml:space="preserve">10: </w:t>
      </w:r>
      <w:r w:rsidRPr="001C55D8">
        <w:rPr>
          <w:rFonts w:hint="cs"/>
          <w:sz w:val="28"/>
          <w:szCs w:val="28"/>
          <w:rtl/>
          <w:lang w:bidi="ar-SA"/>
        </w:rPr>
        <w:lastRenderedPageBreak/>
        <w:t>11</w:t>
      </w:r>
      <w:r w:rsidRPr="001C55D8">
        <w:rPr>
          <w:sz w:val="28"/>
          <w:szCs w:val="28"/>
          <w:rtl/>
          <w:lang w:bidi="ar-SA"/>
        </w:rPr>
        <w:t>). وكرر نفس عبارة: "</w:t>
      </w:r>
      <w:r w:rsidRPr="005D4DBA">
        <w:rPr>
          <w:sz w:val="28"/>
          <w:szCs w:val="28"/>
          <w:rtl/>
          <w:lang w:bidi="ar-SA"/>
        </w:rPr>
        <w:t>أَمَّا أَنَا فَإِنِّي الرَّاعِي الصَّالِح"</w:t>
      </w:r>
      <w:r w:rsidRPr="001C55D8">
        <w:rPr>
          <w:sz w:val="28"/>
          <w:szCs w:val="28"/>
          <w:rtl/>
          <w:lang w:bidi="ar-SA"/>
        </w:rPr>
        <w:t xml:space="preserve"> (يو</w:t>
      </w:r>
      <w:r w:rsidRPr="001C55D8">
        <w:rPr>
          <w:rFonts w:hint="cs"/>
          <w:sz w:val="28"/>
          <w:szCs w:val="28"/>
          <w:rtl/>
          <w:lang w:bidi="ar-SA"/>
        </w:rPr>
        <w:t>10: 14</w:t>
      </w:r>
      <w:r w:rsidRPr="001C55D8">
        <w:rPr>
          <w:sz w:val="28"/>
          <w:szCs w:val="28"/>
          <w:rtl/>
          <w:lang w:bidi="ar-SA"/>
        </w:rPr>
        <w:t xml:space="preserve">). بل حدد الأمر وقال عن الخراف: </w:t>
      </w:r>
      <w:r w:rsidRPr="005D4DBA">
        <w:rPr>
          <w:sz w:val="28"/>
          <w:szCs w:val="28"/>
          <w:rtl/>
          <w:lang w:bidi="ar-SA"/>
        </w:rPr>
        <w:t>"فَتَسْمَعُ صَوْتِي وَتَكُونُ رَعِ</w:t>
      </w:r>
      <w:r w:rsidR="005D4DBA">
        <w:rPr>
          <w:sz w:val="28"/>
          <w:szCs w:val="28"/>
          <w:rtl/>
          <w:lang w:bidi="ar-SA"/>
        </w:rPr>
        <w:t>يَّةٌ وَاحِدَةٌ وَرَاعٍ وَاحِدٌ</w:t>
      </w:r>
      <w:r w:rsidRPr="005D4DBA">
        <w:rPr>
          <w:sz w:val="28"/>
          <w:szCs w:val="28"/>
          <w:rtl/>
          <w:lang w:bidi="ar-SA"/>
        </w:rPr>
        <w:t>"</w:t>
      </w:r>
      <w:r w:rsidRPr="001C55D8">
        <w:rPr>
          <w:sz w:val="28"/>
          <w:szCs w:val="28"/>
          <w:rtl/>
          <w:lang w:bidi="ar-SA"/>
        </w:rPr>
        <w:t xml:space="preserve"> (يو</w:t>
      </w:r>
      <w:r w:rsidRPr="001C55D8">
        <w:rPr>
          <w:rFonts w:hint="cs"/>
          <w:sz w:val="28"/>
          <w:szCs w:val="28"/>
          <w:rtl/>
          <w:lang w:bidi="ar-SA"/>
        </w:rPr>
        <w:t>10: 16</w:t>
      </w:r>
      <w:r w:rsidRPr="001C55D8">
        <w:rPr>
          <w:sz w:val="28"/>
          <w:szCs w:val="28"/>
          <w:rtl/>
          <w:lang w:bidi="ar-SA"/>
        </w:rPr>
        <w:t>).</w:t>
      </w:r>
    </w:p>
    <w:p w14:paraId="4CC14A64" w14:textId="1ED6E98F" w:rsidR="001C55D8" w:rsidRPr="001C55D8" w:rsidRDefault="001C55D8" w:rsidP="001C55D8">
      <w:pPr>
        <w:jc w:val="lowKashida"/>
        <w:rPr>
          <w:b/>
          <w:bCs/>
          <w:sz w:val="28"/>
          <w:szCs w:val="28"/>
          <w:rtl/>
          <w:lang w:bidi="ar-SA"/>
        </w:rPr>
      </w:pPr>
      <w:r w:rsidRPr="001C55D8">
        <w:rPr>
          <w:b/>
          <w:bCs/>
          <w:sz w:val="28"/>
          <w:szCs w:val="28"/>
          <w:rtl/>
          <w:lang w:bidi="ar-SA"/>
        </w:rPr>
        <w:t>فهل معنى ذلك أن م</w:t>
      </w:r>
      <w:r w:rsidR="00545355">
        <w:rPr>
          <w:rFonts w:hint="cs"/>
          <w:b/>
          <w:bCs/>
          <w:sz w:val="28"/>
          <w:szCs w:val="28"/>
          <w:rtl/>
          <w:lang w:bidi="ar-SA"/>
        </w:rPr>
        <w:t>َ</w:t>
      </w:r>
      <w:r w:rsidRPr="001C55D8">
        <w:rPr>
          <w:b/>
          <w:bCs/>
          <w:sz w:val="28"/>
          <w:szCs w:val="28"/>
          <w:rtl/>
          <w:lang w:bidi="ar-SA"/>
        </w:rPr>
        <w:t>ن يلقب نفسه راعيًا، يكون معتديًا على ألقاب المسيح، ناسبًا إياه لنفسه؟!</w:t>
      </w:r>
    </w:p>
    <w:p w14:paraId="2E4FA9DB" w14:textId="77777777" w:rsidR="001C55D8" w:rsidRPr="001C55D8" w:rsidRDefault="001C55D8" w:rsidP="001C55D8">
      <w:pPr>
        <w:jc w:val="lowKashida"/>
        <w:rPr>
          <w:sz w:val="28"/>
          <w:szCs w:val="28"/>
          <w:rtl/>
          <w:lang w:bidi="ar-SA"/>
        </w:rPr>
      </w:pPr>
      <w:r w:rsidRPr="001C55D8">
        <w:rPr>
          <w:sz w:val="28"/>
          <w:szCs w:val="28"/>
          <w:rtl/>
          <w:lang w:bidi="ar-SA"/>
        </w:rPr>
        <w:t>وهنا نقول: كم من خادم في البروتستانتية يقول إنه: "راعي كنيسة كذا"، ولا يرى أنه "</w:t>
      </w:r>
      <w:r w:rsidRPr="00E970E9">
        <w:rPr>
          <w:sz w:val="28"/>
          <w:szCs w:val="28"/>
          <w:rtl/>
          <w:lang w:bidi="ar-SA"/>
        </w:rPr>
        <w:t>يَرْتَئِيَ فَوْقَ مَا يَنْبَغِي"</w:t>
      </w:r>
      <w:r w:rsidRPr="001C55D8">
        <w:rPr>
          <w:sz w:val="28"/>
          <w:szCs w:val="28"/>
          <w:rtl/>
          <w:lang w:bidi="ar-SA"/>
        </w:rPr>
        <w:t xml:space="preserve"> (رو</w:t>
      </w:r>
      <w:r w:rsidRPr="001C55D8">
        <w:rPr>
          <w:rFonts w:hint="cs"/>
          <w:sz w:val="28"/>
          <w:szCs w:val="28"/>
          <w:rtl/>
          <w:lang w:bidi="ar-SA"/>
        </w:rPr>
        <w:t>12: 3</w:t>
      </w:r>
      <w:r w:rsidRPr="001C55D8">
        <w:rPr>
          <w:sz w:val="28"/>
          <w:szCs w:val="28"/>
          <w:rtl/>
          <w:lang w:bidi="ar-SA"/>
        </w:rPr>
        <w:t>). ولا يتعبه ضميره مطلق</w:t>
      </w:r>
      <w:r w:rsidRPr="001C55D8">
        <w:rPr>
          <w:rFonts w:hint="cs"/>
          <w:sz w:val="28"/>
          <w:szCs w:val="28"/>
          <w:rtl/>
          <w:lang w:bidi="ar-SA"/>
        </w:rPr>
        <w:t>ً</w:t>
      </w:r>
      <w:r w:rsidRPr="001C55D8">
        <w:rPr>
          <w:sz w:val="28"/>
          <w:szCs w:val="28"/>
          <w:rtl/>
          <w:lang w:bidi="ar-SA"/>
        </w:rPr>
        <w:t>ا، حينما يسمع السيد المسيح يقول عن رعاية الشعب: "أنا هو الراعي</w:t>
      </w:r>
      <w:r w:rsidR="00346776">
        <w:rPr>
          <w:sz w:val="28"/>
          <w:szCs w:val="28"/>
          <w:rtl/>
          <w:lang w:bidi="ar-SA"/>
        </w:rPr>
        <w:t>...</w:t>
      </w:r>
      <w:r w:rsidRPr="001C55D8">
        <w:rPr>
          <w:sz w:val="28"/>
          <w:szCs w:val="28"/>
          <w:rtl/>
          <w:lang w:bidi="ar-SA"/>
        </w:rPr>
        <w:t xml:space="preserve"> أنا هو الراعي". ولا تتعبه عبارة: "راع</w:t>
      </w:r>
      <w:r w:rsidR="009545B0">
        <w:rPr>
          <w:rFonts w:hint="cs"/>
          <w:sz w:val="28"/>
          <w:szCs w:val="28"/>
          <w:rtl/>
          <w:lang w:bidi="ar-SA"/>
        </w:rPr>
        <w:t>ٍ</w:t>
      </w:r>
      <w:r w:rsidR="009545B0">
        <w:rPr>
          <w:sz w:val="28"/>
          <w:szCs w:val="28"/>
          <w:rtl/>
          <w:lang w:bidi="ar-SA"/>
        </w:rPr>
        <w:t xml:space="preserve"> واحد"</w:t>
      </w:r>
      <w:r w:rsidR="00346776">
        <w:rPr>
          <w:sz w:val="28"/>
          <w:szCs w:val="28"/>
          <w:rtl/>
          <w:lang w:bidi="ar-SA"/>
        </w:rPr>
        <w:t>...</w:t>
      </w:r>
      <w:r w:rsidRPr="001C55D8">
        <w:rPr>
          <w:sz w:val="28"/>
          <w:szCs w:val="28"/>
          <w:rtl/>
          <w:lang w:bidi="ar-SA"/>
        </w:rPr>
        <w:t xml:space="preserve"> ولا يأتي هنا بذكر الحق الكتابي!</w:t>
      </w:r>
    </w:p>
    <w:p w14:paraId="413413FF" w14:textId="77777777" w:rsidR="001C55D8" w:rsidRPr="001C55D8" w:rsidRDefault="001C55D8" w:rsidP="001C55D8">
      <w:pPr>
        <w:jc w:val="lowKashida"/>
        <w:rPr>
          <w:b/>
          <w:bCs/>
          <w:sz w:val="28"/>
          <w:szCs w:val="28"/>
          <w:rtl/>
          <w:lang w:bidi="ar-SA"/>
        </w:rPr>
      </w:pPr>
      <w:r w:rsidRPr="001C55D8">
        <w:rPr>
          <w:rFonts w:hint="cs"/>
          <w:b/>
          <w:bCs/>
          <w:sz w:val="28"/>
          <w:szCs w:val="28"/>
          <w:rtl/>
          <w:lang w:bidi="ar-SA"/>
        </w:rPr>
        <w:t>"</w:t>
      </w:r>
      <w:r w:rsidRPr="001C55D8">
        <w:rPr>
          <w:b/>
          <w:bCs/>
          <w:sz w:val="28"/>
          <w:szCs w:val="28"/>
          <w:rtl/>
          <w:lang w:bidi="ar-SA"/>
        </w:rPr>
        <w:t>لأَنَّ الْحَرْفَ يَقْتُل</w:t>
      </w:r>
      <w:r w:rsidRPr="001C55D8">
        <w:rPr>
          <w:rFonts w:hint="cs"/>
          <w:b/>
          <w:bCs/>
          <w:sz w:val="28"/>
          <w:szCs w:val="28"/>
          <w:rtl/>
          <w:lang w:bidi="ar-SA"/>
        </w:rPr>
        <w:t>"</w:t>
      </w:r>
      <w:r w:rsidRPr="001C55D8">
        <w:rPr>
          <w:b/>
          <w:bCs/>
          <w:sz w:val="28"/>
          <w:szCs w:val="28"/>
          <w:rtl/>
          <w:lang w:bidi="ar-SA"/>
        </w:rPr>
        <w:t xml:space="preserve"> (</w:t>
      </w:r>
      <w:r w:rsidRPr="001C55D8">
        <w:rPr>
          <w:rFonts w:hint="cs"/>
          <w:b/>
          <w:bCs/>
          <w:sz w:val="28"/>
          <w:szCs w:val="28"/>
          <w:rtl/>
          <w:lang w:bidi="ar-SA"/>
        </w:rPr>
        <w:t>2كو3: 6</w:t>
      </w:r>
      <w:r w:rsidRPr="001C55D8">
        <w:rPr>
          <w:b/>
          <w:bCs/>
          <w:sz w:val="28"/>
          <w:szCs w:val="28"/>
          <w:rtl/>
          <w:lang w:bidi="ar-SA"/>
        </w:rPr>
        <w:t>). وما أخطر استخدام الآية الواحدة في تفسير الكتاب</w:t>
      </w:r>
      <w:r w:rsidR="00346776">
        <w:rPr>
          <w:b/>
          <w:bCs/>
          <w:sz w:val="28"/>
          <w:szCs w:val="28"/>
          <w:rtl/>
          <w:lang w:bidi="ar-SA"/>
        </w:rPr>
        <w:t>...</w:t>
      </w:r>
    </w:p>
    <w:p w14:paraId="05EFE486" w14:textId="77777777" w:rsidR="001C55D8" w:rsidRPr="001C55D8" w:rsidRDefault="001C55D8" w:rsidP="001C55D8">
      <w:pPr>
        <w:jc w:val="lowKashida"/>
        <w:rPr>
          <w:sz w:val="28"/>
          <w:szCs w:val="28"/>
          <w:rtl/>
          <w:lang w:bidi="ar-SA"/>
        </w:rPr>
      </w:pPr>
      <w:r w:rsidRPr="001C55D8">
        <w:rPr>
          <w:sz w:val="28"/>
          <w:szCs w:val="28"/>
          <w:rtl/>
          <w:lang w:bidi="ar-SA"/>
        </w:rPr>
        <w:t>إن السيد المسيح الذي قال: "أنا هو الراعي"</w:t>
      </w:r>
      <w:r w:rsidR="00346776">
        <w:rPr>
          <w:sz w:val="28"/>
          <w:szCs w:val="28"/>
          <w:rtl/>
          <w:lang w:bidi="ar-SA"/>
        </w:rPr>
        <w:t>...</w:t>
      </w:r>
      <w:r w:rsidRPr="001C55D8">
        <w:rPr>
          <w:sz w:val="28"/>
          <w:szCs w:val="28"/>
          <w:rtl/>
          <w:lang w:bidi="ar-SA"/>
        </w:rPr>
        <w:t xml:space="preserve"> قال للقديس بطرس الرسول</w:t>
      </w:r>
      <w:r w:rsidRPr="00480F50">
        <w:rPr>
          <w:sz w:val="28"/>
          <w:szCs w:val="28"/>
          <w:rtl/>
          <w:lang w:bidi="ar-SA"/>
        </w:rPr>
        <w:t>: "</w:t>
      </w:r>
      <w:r w:rsidRPr="00480F50">
        <w:rPr>
          <w:rFonts w:hint="cs"/>
          <w:sz w:val="28"/>
          <w:szCs w:val="28"/>
          <w:rtl/>
          <w:lang w:bidi="ar-SA"/>
        </w:rPr>
        <w:t>ا</w:t>
      </w:r>
      <w:r w:rsidRPr="00480F50">
        <w:rPr>
          <w:sz w:val="28"/>
          <w:szCs w:val="28"/>
          <w:rtl/>
          <w:lang w:bidi="ar-SA"/>
        </w:rPr>
        <w:t>رْعَ خِرَافِي</w:t>
      </w:r>
      <w:r w:rsidRPr="00480F50">
        <w:rPr>
          <w:sz w:val="28"/>
          <w:szCs w:val="28"/>
          <w:lang w:bidi="ar-SA"/>
        </w:rPr>
        <w:t xml:space="preserve"> </w:t>
      </w:r>
      <w:r w:rsidR="00346776" w:rsidRPr="00480F50">
        <w:rPr>
          <w:sz w:val="28"/>
          <w:szCs w:val="28"/>
          <w:rtl/>
          <w:lang w:bidi="ar-SA"/>
        </w:rPr>
        <w:t>...</w:t>
      </w:r>
      <w:r w:rsidRPr="00480F50">
        <w:rPr>
          <w:sz w:val="28"/>
          <w:szCs w:val="28"/>
          <w:rtl/>
          <w:lang w:bidi="ar-SA"/>
        </w:rPr>
        <w:t xml:space="preserve"> </w:t>
      </w:r>
      <w:r w:rsidRPr="00480F50">
        <w:rPr>
          <w:rFonts w:hint="cs"/>
          <w:sz w:val="28"/>
          <w:szCs w:val="28"/>
          <w:rtl/>
          <w:lang w:bidi="ar-SA"/>
        </w:rPr>
        <w:t>ا</w:t>
      </w:r>
      <w:r w:rsidRPr="00480F50">
        <w:rPr>
          <w:sz w:val="28"/>
          <w:szCs w:val="28"/>
          <w:rtl/>
          <w:lang w:bidi="ar-SA"/>
        </w:rPr>
        <w:t>رْعَ غَنَمِي" (يو</w:t>
      </w:r>
      <w:r w:rsidRPr="00480F50">
        <w:rPr>
          <w:rFonts w:hint="cs"/>
          <w:sz w:val="28"/>
          <w:szCs w:val="28"/>
          <w:rtl/>
          <w:lang w:bidi="ar-SA"/>
        </w:rPr>
        <w:t>21: 15- 17</w:t>
      </w:r>
      <w:r w:rsidRPr="00480F50">
        <w:rPr>
          <w:sz w:val="28"/>
          <w:szCs w:val="28"/>
          <w:rtl/>
          <w:lang w:bidi="ar-SA"/>
        </w:rPr>
        <w:t>). مكررًا لقب الرعاية لبطرس ثلاث مرات</w:t>
      </w:r>
      <w:r w:rsidR="00346776" w:rsidRPr="00480F50">
        <w:rPr>
          <w:sz w:val="28"/>
          <w:szCs w:val="28"/>
          <w:rtl/>
          <w:lang w:bidi="ar-SA"/>
        </w:rPr>
        <w:t>...</w:t>
      </w:r>
    </w:p>
    <w:p w14:paraId="5F1E95B6" w14:textId="77777777" w:rsidR="001C55D8" w:rsidRPr="00480F50" w:rsidRDefault="001C55D8" w:rsidP="001C55D8">
      <w:pPr>
        <w:jc w:val="lowKashida"/>
        <w:rPr>
          <w:sz w:val="28"/>
          <w:szCs w:val="28"/>
          <w:rtl/>
          <w:lang w:bidi="ar-SA"/>
        </w:rPr>
      </w:pPr>
      <w:r w:rsidRPr="001C55D8">
        <w:rPr>
          <w:sz w:val="28"/>
          <w:szCs w:val="28"/>
          <w:rtl/>
          <w:lang w:bidi="ar-SA"/>
        </w:rPr>
        <w:t>وبطرس الرسول الذي يقول عن السيد المسيح: "</w:t>
      </w:r>
      <w:r w:rsidRPr="00480F50">
        <w:rPr>
          <w:rFonts w:hint="eastAsia"/>
          <w:sz w:val="28"/>
          <w:szCs w:val="28"/>
          <w:rtl/>
          <w:lang w:bidi="ar-SA"/>
        </w:rPr>
        <w:t>لأَنَّكُمْ</w:t>
      </w:r>
      <w:r w:rsidRPr="00480F50">
        <w:rPr>
          <w:sz w:val="28"/>
          <w:szCs w:val="28"/>
          <w:rtl/>
          <w:lang w:bidi="ar-SA"/>
        </w:rPr>
        <w:t xml:space="preserve"> </w:t>
      </w:r>
      <w:r w:rsidRPr="00480F50">
        <w:rPr>
          <w:rFonts w:hint="eastAsia"/>
          <w:sz w:val="28"/>
          <w:szCs w:val="28"/>
          <w:rtl/>
          <w:lang w:bidi="ar-SA"/>
        </w:rPr>
        <w:t>كُنْتُمْ</w:t>
      </w:r>
      <w:r w:rsidRPr="00480F50">
        <w:rPr>
          <w:sz w:val="28"/>
          <w:szCs w:val="28"/>
          <w:rtl/>
          <w:lang w:bidi="ar-SA"/>
        </w:rPr>
        <w:t xml:space="preserve"> </w:t>
      </w:r>
      <w:r w:rsidRPr="00480F50">
        <w:rPr>
          <w:rFonts w:hint="eastAsia"/>
          <w:sz w:val="28"/>
          <w:szCs w:val="28"/>
          <w:rtl/>
          <w:lang w:bidi="ar-SA"/>
        </w:rPr>
        <w:t>كَخِرَافٍ</w:t>
      </w:r>
      <w:r w:rsidRPr="00480F50">
        <w:rPr>
          <w:sz w:val="28"/>
          <w:szCs w:val="28"/>
          <w:rtl/>
          <w:lang w:bidi="ar-SA"/>
        </w:rPr>
        <w:t xml:space="preserve"> </w:t>
      </w:r>
      <w:r w:rsidRPr="00480F50">
        <w:rPr>
          <w:rFonts w:hint="eastAsia"/>
          <w:sz w:val="28"/>
          <w:szCs w:val="28"/>
          <w:rtl/>
          <w:lang w:bidi="ar-SA"/>
        </w:rPr>
        <w:t>ضَالَّةٍ،</w:t>
      </w:r>
      <w:r w:rsidRPr="00480F50">
        <w:rPr>
          <w:sz w:val="28"/>
          <w:szCs w:val="28"/>
          <w:rtl/>
          <w:lang w:bidi="ar-SA"/>
        </w:rPr>
        <w:t xml:space="preserve"> </w:t>
      </w:r>
      <w:r w:rsidRPr="00480F50">
        <w:rPr>
          <w:rFonts w:hint="eastAsia"/>
          <w:sz w:val="28"/>
          <w:szCs w:val="28"/>
          <w:rtl/>
          <w:lang w:bidi="ar-SA"/>
        </w:rPr>
        <w:t>لَكِنَّكُمْ</w:t>
      </w:r>
      <w:r w:rsidRPr="00480F50">
        <w:rPr>
          <w:sz w:val="28"/>
          <w:szCs w:val="28"/>
          <w:rtl/>
          <w:lang w:bidi="ar-SA"/>
        </w:rPr>
        <w:t xml:space="preserve"> </w:t>
      </w:r>
      <w:r w:rsidRPr="00480F50">
        <w:rPr>
          <w:rFonts w:hint="eastAsia"/>
          <w:sz w:val="28"/>
          <w:szCs w:val="28"/>
          <w:rtl/>
          <w:lang w:bidi="ar-SA"/>
        </w:rPr>
        <w:t>رَجَعْتُمُ</w:t>
      </w:r>
      <w:r w:rsidRPr="00480F50">
        <w:rPr>
          <w:sz w:val="28"/>
          <w:szCs w:val="28"/>
          <w:rtl/>
          <w:lang w:bidi="ar-SA"/>
        </w:rPr>
        <w:t xml:space="preserve"> </w:t>
      </w:r>
      <w:r w:rsidRPr="00480F50">
        <w:rPr>
          <w:rFonts w:hint="eastAsia"/>
          <w:sz w:val="28"/>
          <w:szCs w:val="28"/>
          <w:rtl/>
          <w:lang w:bidi="ar-SA"/>
        </w:rPr>
        <w:t>الآنَ</w:t>
      </w:r>
      <w:r w:rsidRPr="00480F50">
        <w:rPr>
          <w:sz w:val="28"/>
          <w:szCs w:val="28"/>
          <w:rtl/>
          <w:lang w:bidi="ar-SA"/>
        </w:rPr>
        <w:t xml:space="preserve"> </w:t>
      </w:r>
      <w:r w:rsidRPr="00480F50">
        <w:rPr>
          <w:rFonts w:hint="eastAsia"/>
          <w:sz w:val="28"/>
          <w:szCs w:val="28"/>
          <w:rtl/>
          <w:lang w:bidi="ar-SA"/>
        </w:rPr>
        <w:t>إِلَى</w:t>
      </w:r>
      <w:r w:rsidRPr="00480F50">
        <w:rPr>
          <w:sz w:val="28"/>
          <w:szCs w:val="28"/>
          <w:rtl/>
          <w:lang w:bidi="ar-SA"/>
        </w:rPr>
        <w:t xml:space="preserve"> </w:t>
      </w:r>
      <w:r w:rsidRPr="00480F50">
        <w:rPr>
          <w:rFonts w:hint="eastAsia"/>
          <w:sz w:val="28"/>
          <w:szCs w:val="28"/>
          <w:rtl/>
          <w:lang w:bidi="ar-SA"/>
        </w:rPr>
        <w:t>رَاعِي</w:t>
      </w:r>
      <w:r w:rsidRPr="00480F50">
        <w:rPr>
          <w:sz w:val="28"/>
          <w:szCs w:val="28"/>
          <w:rtl/>
          <w:lang w:bidi="ar-SA"/>
        </w:rPr>
        <w:t xml:space="preserve"> </w:t>
      </w:r>
      <w:r w:rsidRPr="00480F50">
        <w:rPr>
          <w:rFonts w:hint="eastAsia"/>
          <w:sz w:val="28"/>
          <w:szCs w:val="28"/>
          <w:rtl/>
          <w:lang w:bidi="ar-SA"/>
        </w:rPr>
        <w:t>نُفُوسِكُمْ</w:t>
      </w:r>
      <w:r w:rsidRPr="00480F50">
        <w:rPr>
          <w:sz w:val="28"/>
          <w:szCs w:val="28"/>
          <w:rtl/>
          <w:lang w:bidi="ar-SA"/>
        </w:rPr>
        <w:t xml:space="preserve"> </w:t>
      </w:r>
      <w:r w:rsidRPr="00480F50">
        <w:rPr>
          <w:rFonts w:hint="eastAsia"/>
          <w:sz w:val="28"/>
          <w:szCs w:val="28"/>
          <w:rtl/>
          <w:lang w:bidi="ar-SA"/>
        </w:rPr>
        <w:t>وَأُسْقُفِهَا</w:t>
      </w:r>
      <w:r w:rsidRPr="00480F50">
        <w:rPr>
          <w:sz w:val="28"/>
          <w:szCs w:val="28"/>
          <w:rtl/>
          <w:lang w:bidi="ar-SA"/>
        </w:rPr>
        <w:t>" (</w:t>
      </w:r>
      <w:r w:rsidRPr="00480F50">
        <w:rPr>
          <w:rFonts w:hint="cs"/>
          <w:sz w:val="28"/>
          <w:szCs w:val="28"/>
          <w:rtl/>
          <w:lang w:bidi="ar-SA"/>
        </w:rPr>
        <w:t>1بط2: 25</w:t>
      </w:r>
      <w:r w:rsidRPr="00480F50">
        <w:rPr>
          <w:sz w:val="28"/>
          <w:szCs w:val="28"/>
          <w:rtl/>
          <w:lang w:bidi="ar-SA"/>
        </w:rPr>
        <w:t>).</w:t>
      </w:r>
      <w:r w:rsidRPr="001C55D8">
        <w:rPr>
          <w:sz w:val="28"/>
          <w:szCs w:val="28"/>
          <w:rtl/>
          <w:lang w:bidi="ar-SA"/>
        </w:rPr>
        <w:t xml:space="preserve"> هو نفسه يقول للرعاة في نفس الرسالة: </w:t>
      </w:r>
      <w:r w:rsidRPr="00480F50">
        <w:rPr>
          <w:sz w:val="28"/>
          <w:szCs w:val="28"/>
          <w:rtl/>
          <w:lang w:bidi="ar-SA"/>
        </w:rPr>
        <w:t>"</w:t>
      </w:r>
      <w:r w:rsidRPr="00480F50">
        <w:rPr>
          <w:rFonts w:hint="eastAsia"/>
          <w:sz w:val="28"/>
          <w:szCs w:val="28"/>
          <w:rtl/>
          <w:lang w:bidi="ar-SA"/>
        </w:rPr>
        <w:t>ارْعَوْا</w:t>
      </w:r>
      <w:r w:rsidRPr="00480F50">
        <w:rPr>
          <w:sz w:val="28"/>
          <w:szCs w:val="28"/>
          <w:rtl/>
          <w:lang w:bidi="ar-SA"/>
        </w:rPr>
        <w:t xml:space="preserve"> </w:t>
      </w:r>
      <w:r w:rsidRPr="00480F50">
        <w:rPr>
          <w:rFonts w:hint="eastAsia"/>
          <w:sz w:val="28"/>
          <w:szCs w:val="28"/>
          <w:rtl/>
          <w:lang w:bidi="ar-SA"/>
        </w:rPr>
        <w:t>رَعِيَّةَ</w:t>
      </w:r>
      <w:r w:rsidRPr="00480F50">
        <w:rPr>
          <w:sz w:val="28"/>
          <w:szCs w:val="28"/>
          <w:rtl/>
          <w:lang w:bidi="ar-SA"/>
        </w:rPr>
        <w:t xml:space="preserve"> </w:t>
      </w:r>
      <w:r w:rsidRPr="00480F50">
        <w:rPr>
          <w:rFonts w:hint="eastAsia"/>
          <w:sz w:val="28"/>
          <w:szCs w:val="28"/>
          <w:rtl/>
          <w:lang w:bidi="ar-SA"/>
        </w:rPr>
        <w:t>اللهِ</w:t>
      </w:r>
      <w:r w:rsidRPr="00480F50">
        <w:rPr>
          <w:sz w:val="28"/>
          <w:szCs w:val="28"/>
          <w:rtl/>
          <w:lang w:bidi="ar-SA"/>
        </w:rPr>
        <w:t xml:space="preserve"> </w:t>
      </w:r>
      <w:r w:rsidRPr="00480F50">
        <w:rPr>
          <w:rFonts w:hint="eastAsia"/>
          <w:sz w:val="28"/>
          <w:szCs w:val="28"/>
          <w:rtl/>
          <w:lang w:bidi="ar-SA"/>
        </w:rPr>
        <w:t>الَّتِي</w:t>
      </w:r>
      <w:r w:rsidRPr="00480F50">
        <w:rPr>
          <w:sz w:val="28"/>
          <w:szCs w:val="28"/>
          <w:rtl/>
          <w:lang w:bidi="ar-SA"/>
        </w:rPr>
        <w:t xml:space="preserve"> </w:t>
      </w:r>
      <w:r w:rsidRPr="00480F50">
        <w:rPr>
          <w:rFonts w:hint="eastAsia"/>
          <w:sz w:val="28"/>
          <w:szCs w:val="28"/>
          <w:rtl/>
          <w:lang w:bidi="ar-SA"/>
        </w:rPr>
        <w:t>بَيْنَكُمْ</w:t>
      </w:r>
      <w:r w:rsidRPr="00480F50">
        <w:rPr>
          <w:sz w:val="28"/>
          <w:szCs w:val="28"/>
          <w:rtl/>
          <w:lang w:bidi="ar-SA"/>
        </w:rPr>
        <w:t xml:space="preserve"> </w:t>
      </w:r>
      <w:r w:rsidRPr="00480F50">
        <w:rPr>
          <w:rFonts w:hint="eastAsia"/>
          <w:sz w:val="28"/>
          <w:szCs w:val="28"/>
          <w:rtl/>
          <w:lang w:bidi="ar-SA"/>
        </w:rPr>
        <w:t>نُظَّار</w:t>
      </w:r>
      <w:r w:rsidRPr="00480F50">
        <w:rPr>
          <w:rFonts w:hint="cs"/>
          <w:sz w:val="28"/>
          <w:szCs w:val="28"/>
          <w:rtl/>
          <w:lang w:bidi="ar-SA"/>
        </w:rPr>
        <w:t>ً</w:t>
      </w:r>
      <w:r w:rsidRPr="00480F50">
        <w:rPr>
          <w:rFonts w:hint="eastAsia"/>
          <w:sz w:val="28"/>
          <w:szCs w:val="28"/>
          <w:rtl/>
          <w:lang w:bidi="ar-SA"/>
        </w:rPr>
        <w:t>ا</w:t>
      </w:r>
      <w:r w:rsidRPr="00480F50">
        <w:rPr>
          <w:rFonts w:hint="cs"/>
          <w:sz w:val="28"/>
          <w:szCs w:val="28"/>
          <w:rtl/>
          <w:lang w:bidi="ar-SA"/>
        </w:rPr>
        <w:t xml:space="preserve"> (أو أساقفة)</w:t>
      </w:r>
      <w:r w:rsidRPr="00480F50">
        <w:rPr>
          <w:rFonts w:hint="eastAsia"/>
          <w:sz w:val="28"/>
          <w:szCs w:val="28"/>
          <w:rtl/>
          <w:lang w:bidi="ar-SA"/>
        </w:rPr>
        <w:t>،</w:t>
      </w:r>
      <w:r w:rsidRPr="00480F50">
        <w:rPr>
          <w:sz w:val="28"/>
          <w:szCs w:val="28"/>
          <w:rtl/>
          <w:lang w:bidi="ar-SA"/>
        </w:rPr>
        <w:t xml:space="preserve"> </w:t>
      </w:r>
      <w:r w:rsidRPr="00480F50">
        <w:rPr>
          <w:rFonts w:hint="eastAsia"/>
          <w:sz w:val="28"/>
          <w:szCs w:val="28"/>
          <w:rtl/>
          <w:lang w:bidi="ar-SA"/>
        </w:rPr>
        <w:t>لاَ</w:t>
      </w:r>
      <w:r w:rsidRPr="00480F50">
        <w:rPr>
          <w:sz w:val="28"/>
          <w:szCs w:val="28"/>
          <w:rtl/>
          <w:lang w:bidi="ar-SA"/>
        </w:rPr>
        <w:t xml:space="preserve"> </w:t>
      </w:r>
      <w:r w:rsidRPr="00480F50">
        <w:rPr>
          <w:rFonts w:hint="eastAsia"/>
          <w:sz w:val="28"/>
          <w:szCs w:val="28"/>
          <w:rtl/>
          <w:lang w:bidi="ar-SA"/>
        </w:rPr>
        <w:t>عَنِ</w:t>
      </w:r>
      <w:r w:rsidRPr="00480F50">
        <w:rPr>
          <w:sz w:val="28"/>
          <w:szCs w:val="28"/>
          <w:rtl/>
          <w:lang w:bidi="ar-SA"/>
        </w:rPr>
        <w:t xml:space="preserve"> </w:t>
      </w:r>
      <w:r w:rsidRPr="00480F50">
        <w:rPr>
          <w:rFonts w:hint="eastAsia"/>
          <w:sz w:val="28"/>
          <w:szCs w:val="28"/>
          <w:rtl/>
          <w:lang w:bidi="ar-SA"/>
        </w:rPr>
        <w:t>اضْطِرَارٍ</w:t>
      </w:r>
      <w:r w:rsidRPr="00480F50">
        <w:rPr>
          <w:sz w:val="28"/>
          <w:szCs w:val="28"/>
          <w:rtl/>
          <w:lang w:bidi="ar-SA"/>
        </w:rPr>
        <w:t xml:space="preserve"> </w:t>
      </w:r>
      <w:r w:rsidRPr="00480F50">
        <w:rPr>
          <w:rFonts w:hint="eastAsia"/>
          <w:sz w:val="28"/>
          <w:szCs w:val="28"/>
          <w:rtl/>
          <w:lang w:bidi="ar-SA"/>
        </w:rPr>
        <w:t>بَلْ</w:t>
      </w:r>
      <w:r w:rsidRPr="00480F50">
        <w:rPr>
          <w:sz w:val="28"/>
          <w:szCs w:val="28"/>
          <w:rtl/>
          <w:lang w:bidi="ar-SA"/>
        </w:rPr>
        <w:t xml:space="preserve"> </w:t>
      </w:r>
      <w:r w:rsidRPr="00480F50">
        <w:rPr>
          <w:rFonts w:hint="eastAsia"/>
          <w:sz w:val="28"/>
          <w:szCs w:val="28"/>
          <w:rtl/>
          <w:lang w:bidi="ar-SA"/>
        </w:rPr>
        <w:t>بِالاِخْتِيَارِ</w:t>
      </w:r>
      <w:r w:rsidRPr="00480F50">
        <w:rPr>
          <w:sz w:val="28"/>
          <w:szCs w:val="28"/>
          <w:rtl/>
          <w:lang w:bidi="ar-SA"/>
        </w:rPr>
        <w:t>" (1</w:t>
      </w:r>
      <w:r w:rsidRPr="00480F50">
        <w:rPr>
          <w:rFonts w:hint="cs"/>
          <w:sz w:val="28"/>
          <w:szCs w:val="28"/>
          <w:rtl/>
          <w:lang w:bidi="ar-SA"/>
        </w:rPr>
        <w:t>بط5: 2</w:t>
      </w:r>
      <w:r w:rsidRPr="00480F50">
        <w:rPr>
          <w:sz w:val="28"/>
          <w:szCs w:val="28"/>
          <w:rtl/>
          <w:lang w:bidi="ar-SA"/>
        </w:rPr>
        <w:t>). والقديس بولس الرسول يقول لأساقفة أفسس: "</w:t>
      </w:r>
      <w:r w:rsidRPr="00480F50">
        <w:rPr>
          <w:rFonts w:hint="eastAsia"/>
          <w:sz w:val="28"/>
          <w:szCs w:val="28"/>
          <w:rtl/>
          <w:lang w:bidi="ar-SA"/>
        </w:rPr>
        <w:t>اِحْتَرِزُوا</w:t>
      </w:r>
      <w:r w:rsidRPr="00480F50">
        <w:rPr>
          <w:sz w:val="28"/>
          <w:szCs w:val="28"/>
          <w:rtl/>
          <w:lang w:bidi="ar-SA"/>
        </w:rPr>
        <w:t xml:space="preserve"> </w:t>
      </w:r>
      <w:r w:rsidRPr="00480F50">
        <w:rPr>
          <w:rFonts w:hint="cs"/>
          <w:sz w:val="28"/>
          <w:szCs w:val="28"/>
          <w:rtl/>
          <w:lang w:bidi="ar-SA"/>
        </w:rPr>
        <w:t>إ</w:t>
      </w:r>
      <w:r w:rsidRPr="00480F50">
        <w:rPr>
          <w:rFonts w:hint="eastAsia"/>
          <w:sz w:val="28"/>
          <w:szCs w:val="28"/>
          <w:rtl/>
          <w:lang w:bidi="ar-SA"/>
        </w:rPr>
        <w:t>ذ</w:t>
      </w:r>
      <w:r w:rsidRPr="00480F50">
        <w:rPr>
          <w:rFonts w:hint="cs"/>
          <w:sz w:val="28"/>
          <w:szCs w:val="28"/>
          <w:rtl/>
          <w:lang w:bidi="ar-SA"/>
        </w:rPr>
        <w:t>ً</w:t>
      </w:r>
      <w:r w:rsidRPr="00480F50">
        <w:rPr>
          <w:rFonts w:hint="eastAsia"/>
          <w:sz w:val="28"/>
          <w:szCs w:val="28"/>
          <w:rtl/>
          <w:lang w:bidi="ar-SA"/>
        </w:rPr>
        <w:t>ا</w:t>
      </w:r>
      <w:r w:rsidRPr="00480F50">
        <w:rPr>
          <w:rFonts w:hint="cs"/>
          <w:sz w:val="28"/>
          <w:szCs w:val="28"/>
          <w:rtl/>
          <w:lang w:bidi="ar-SA"/>
        </w:rPr>
        <w:t xml:space="preserve"> </w:t>
      </w:r>
      <w:r w:rsidRPr="00480F50">
        <w:rPr>
          <w:rFonts w:hint="eastAsia"/>
          <w:sz w:val="28"/>
          <w:szCs w:val="28"/>
          <w:rtl/>
          <w:lang w:bidi="ar-SA"/>
        </w:rPr>
        <w:t>لأَنْفُسِكُمْ</w:t>
      </w:r>
      <w:r w:rsidRPr="00480F50">
        <w:rPr>
          <w:sz w:val="28"/>
          <w:szCs w:val="28"/>
          <w:rtl/>
          <w:lang w:bidi="ar-SA"/>
        </w:rPr>
        <w:t xml:space="preserve"> </w:t>
      </w:r>
      <w:r w:rsidRPr="00480F50">
        <w:rPr>
          <w:rFonts w:hint="eastAsia"/>
          <w:sz w:val="28"/>
          <w:szCs w:val="28"/>
          <w:rtl/>
          <w:lang w:bidi="ar-SA"/>
        </w:rPr>
        <w:t>وَلِجَمِيعِ</w:t>
      </w:r>
      <w:r w:rsidRPr="00480F50">
        <w:rPr>
          <w:sz w:val="28"/>
          <w:szCs w:val="28"/>
          <w:rtl/>
          <w:lang w:bidi="ar-SA"/>
        </w:rPr>
        <w:t xml:space="preserve"> </w:t>
      </w:r>
      <w:r w:rsidRPr="00480F50">
        <w:rPr>
          <w:rFonts w:hint="eastAsia"/>
          <w:sz w:val="28"/>
          <w:szCs w:val="28"/>
          <w:rtl/>
          <w:lang w:bidi="ar-SA"/>
        </w:rPr>
        <w:t>الرَّعِيَّةِ</w:t>
      </w:r>
      <w:r w:rsidRPr="00480F50">
        <w:rPr>
          <w:sz w:val="28"/>
          <w:szCs w:val="28"/>
          <w:rtl/>
          <w:lang w:bidi="ar-SA"/>
        </w:rPr>
        <w:t xml:space="preserve"> </w:t>
      </w:r>
      <w:r w:rsidRPr="00480F50">
        <w:rPr>
          <w:rFonts w:hint="eastAsia"/>
          <w:sz w:val="28"/>
          <w:szCs w:val="28"/>
          <w:rtl/>
          <w:lang w:bidi="ar-SA"/>
        </w:rPr>
        <w:t>الَّتِي</w:t>
      </w:r>
      <w:r w:rsidRPr="00480F50">
        <w:rPr>
          <w:sz w:val="28"/>
          <w:szCs w:val="28"/>
          <w:rtl/>
          <w:lang w:bidi="ar-SA"/>
        </w:rPr>
        <w:t xml:space="preserve"> </w:t>
      </w:r>
      <w:r w:rsidRPr="00480F50">
        <w:rPr>
          <w:rFonts w:hint="eastAsia"/>
          <w:sz w:val="28"/>
          <w:szCs w:val="28"/>
          <w:rtl/>
          <w:lang w:bidi="ar-SA"/>
        </w:rPr>
        <w:t>أَقَامَكُمُ</w:t>
      </w:r>
      <w:r w:rsidRPr="00480F50">
        <w:rPr>
          <w:sz w:val="28"/>
          <w:szCs w:val="28"/>
          <w:rtl/>
          <w:lang w:bidi="ar-SA"/>
        </w:rPr>
        <w:t xml:space="preserve"> </w:t>
      </w:r>
      <w:r w:rsidRPr="00480F50">
        <w:rPr>
          <w:rFonts w:hint="eastAsia"/>
          <w:sz w:val="28"/>
          <w:szCs w:val="28"/>
          <w:rtl/>
          <w:lang w:bidi="ar-SA"/>
        </w:rPr>
        <w:t>الرُّوحُ</w:t>
      </w:r>
      <w:r w:rsidRPr="00480F50">
        <w:rPr>
          <w:sz w:val="28"/>
          <w:szCs w:val="28"/>
          <w:rtl/>
          <w:lang w:bidi="ar-SA"/>
        </w:rPr>
        <w:t xml:space="preserve"> </w:t>
      </w:r>
      <w:r w:rsidRPr="00480F50">
        <w:rPr>
          <w:rFonts w:hint="eastAsia"/>
          <w:sz w:val="28"/>
          <w:szCs w:val="28"/>
          <w:rtl/>
          <w:lang w:bidi="ar-SA"/>
        </w:rPr>
        <w:t>الْقُدُسُ</w:t>
      </w:r>
      <w:r w:rsidRPr="00480F50">
        <w:rPr>
          <w:sz w:val="28"/>
          <w:szCs w:val="28"/>
          <w:rtl/>
          <w:lang w:bidi="ar-SA"/>
        </w:rPr>
        <w:t xml:space="preserve"> </w:t>
      </w:r>
      <w:r w:rsidRPr="00480F50">
        <w:rPr>
          <w:rFonts w:hint="eastAsia"/>
          <w:sz w:val="28"/>
          <w:szCs w:val="28"/>
          <w:rtl/>
          <w:lang w:bidi="ar-SA"/>
        </w:rPr>
        <w:t>فِيهَا</w:t>
      </w:r>
      <w:r w:rsidRPr="00480F50">
        <w:rPr>
          <w:sz w:val="28"/>
          <w:szCs w:val="28"/>
          <w:rtl/>
          <w:lang w:bidi="ar-SA"/>
        </w:rPr>
        <w:t xml:space="preserve"> </w:t>
      </w:r>
      <w:r w:rsidRPr="00480F50">
        <w:rPr>
          <w:rFonts w:hint="eastAsia"/>
          <w:sz w:val="28"/>
          <w:szCs w:val="28"/>
          <w:rtl/>
          <w:lang w:bidi="ar-SA"/>
        </w:rPr>
        <w:t>أَسَاقِفَةً</w:t>
      </w:r>
      <w:r w:rsidRPr="00480F50">
        <w:rPr>
          <w:rFonts w:hint="cs"/>
          <w:sz w:val="28"/>
          <w:szCs w:val="28"/>
          <w:rtl/>
          <w:lang w:bidi="ar-SA"/>
        </w:rPr>
        <w:t xml:space="preserve"> </w:t>
      </w:r>
      <w:r w:rsidRPr="00480F50">
        <w:rPr>
          <w:rFonts w:hint="eastAsia"/>
          <w:sz w:val="28"/>
          <w:szCs w:val="28"/>
          <w:rtl/>
          <w:lang w:bidi="ar-SA"/>
        </w:rPr>
        <w:t>لِتَرْعُوا</w:t>
      </w:r>
      <w:r w:rsidRPr="00480F50">
        <w:rPr>
          <w:sz w:val="28"/>
          <w:szCs w:val="28"/>
          <w:rtl/>
          <w:lang w:bidi="ar-SA"/>
        </w:rPr>
        <w:t xml:space="preserve"> </w:t>
      </w:r>
      <w:r w:rsidRPr="00480F50">
        <w:rPr>
          <w:rFonts w:hint="eastAsia"/>
          <w:sz w:val="28"/>
          <w:szCs w:val="28"/>
          <w:rtl/>
          <w:lang w:bidi="ar-SA"/>
        </w:rPr>
        <w:t>كَنِيسَةَ</w:t>
      </w:r>
      <w:r w:rsidRPr="00480F50">
        <w:rPr>
          <w:sz w:val="28"/>
          <w:szCs w:val="28"/>
          <w:rtl/>
          <w:lang w:bidi="ar-SA"/>
        </w:rPr>
        <w:t xml:space="preserve"> </w:t>
      </w:r>
      <w:r w:rsidRPr="00480F50">
        <w:rPr>
          <w:rFonts w:hint="eastAsia"/>
          <w:sz w:val="28"/>
          <w:szCs w:val="28"/>
          <w:rtl/>
          <w:lang w:bidi="ar-SA"/>
        </w:rPr>
        <w:t>اللهِ</w:t>
      </w:r>
      <w:r w:rsidRPr="00480F50">
        <w:rPr>
          <w:sz w:val="28"/>
          <w:szCs w:val="28"/>
          <w:rtl/>
          <w:lang w:bidi="ar-SA"/>
        </w:rPr>
        <w:t xml:space="preserve"> </w:t>
      </w:r>
      <w:r w:rsidRPr="00480F50">
        <w:rPr>
          <w:rFonts w:hint="eastAsia"/>
          <w:sz w:val="28"/>
          <w:szCs w:val="28"/>
          <w:rtl/>
          <w:lang w:bidi="ar-SA"/>
        </w:rPr>
        <w:t>الَّتِي</w:t>
      </w:r>
      <w:r w:rsidRPr="00480F50">
        <w:rPr>
          <w:sz w:val="28"/>
          <w:szCs w:val="28"/>
          <w:rtl/>
          <w:lang w:bidi="ar-SA"/>
        </w:rPr>
        <w:t xml:space="preserve"> </w:t>
      </w:r>
      <w:r w:rsidRPr="00480F50">
        <w:rPr>
          <w:rFonts w:hint="eastAsia"/>
          <w:sz w:val="28"/>
          <w:szCs w:val="28"/>
          <w:rtl/>
          <w:lang w:bidi="ar-SA"/>
        </w:rPr>
        <w:t>اقْتَنَاهَا</w:t>
      </w:r>
      <w:r w:rsidRPr="00480F50">
        <w:rPr>
          <w:sz w:val="28"/>
          <w:szCs w:val="28"/>
          <w:rtl/>
          <w:lang w:bidi="ar-SA"/>
        </w:rPr>
        <w:t xml:space="preserve"> </w:t>
      </w:r>
      <w:r w:rsidRPr="00480F50">
        <w:rPr>
          <w:rFonts w:hint="eastAsia"/>
          <w:sz w:val="28"/>
          <w:szCs w:val="28"/>
          <w:rtl/>
          <w:lang w:bidi="ar-SA"/>
        </w:rPr>
        <w:t>بِدَمِهِ</w:t>
      </w:r>
      <w:r w:rsidRPr="00480F50">
        <w:rPr>
          <w:sz w:val="28"/>
          <w:szCs w:val="28"/>
          <w:rtl/>
          <w:lang w:bidi="ar-SA"/>
        </w:rPr>
        <w:t>" (أع 28:20).</w:t>
      </w:r>
    </w:p>
    <w:p w14:paraId="33624754" w14:textId="77777777" w:rsidR="001C55D8" w:rsidRPr="001C55D8" w:rsidRDefault="001C55D8" w:rsidP="001C55D8">
      <w:pPr>
        <w:jc w:val="lowKashida"/>
        <w:rPr>
          <w:b/>
          <w:bCs/>
          <w:sz w:val="28"/>
          <w:szCs w:val="28"/>
          <w:rtl/>
          <w:lang w:bidi="ar-SA"/>
        </w:rPr>
      </w:pPr>
      <w:r w:rsidRPr="001C55D8">
        <w:rPr>
          <w:b/>
          <w:bCs/>
          <w:sz w:val="28"/>
          <w:szCs w:val="28"/>
          <w:rtl/>
          <w:lang w:bidi="ar-SA"/>
        </w:rPr>
        <w:t>8-</w:t>
      </w:r>
      <w:r w:rsidR="00986141">
        <w:rPr>
          <w:rFonts w:hint="cs"/>
          <w:b/>
          <w:bCs/>
          <w:sz w:val="28"/>
          <w:szCs w:val="28"/>
          <w:rtl/>
          <w:lang w:bidi="ar-SA"/>
        </w:rPr>
        <w:t xml:space="preserve"> </w:t>
      </w:r>
      <w:r w:rsidRPr="001C55D8">
        <w:rPr>
          <w:b/>
          <w:bCs/>
          <w:sz w:val="28"/>
          <w:szCs w:val="28"/>
          <w:rtl/>
          <w:lang w:bidi="ar-SA"/>
        </w:rPr>
        <w:t>ها نحن نرى أن لقب</w:t>
      </w:r>
      <w:r w:rsidRPr="001C55D8">
        <w:rPr>
          <w:rFonts w:hint="cs"/>
          <w:b/>
          <w:bCs/>
          <w:sz w:val="28"/>
          <w:szCs w:val="28"/>
          <w:rtl/>
          <w:lang w:bidi="ar-SA"/>
        </w:rPr>
        <w:t xml:space="preserve">: </w:t>
      </w:r>
      <w:r w:rsidRPr="001C55D8">
        <w:rPr>
          <w:b/>
          <w:bCs/>
          <w:sz w:val="28"/>
          <w:szCs w:val="28"/>
          <w:rtl/>
          <w:lang w:bidi="ar-SA"/>
        </w:rPr>
        <w:t xml:space="preserve">الراعي، </w:t>
      </w:r>
      <w:r w:rsidRPr="001C55D8">
        <w:rPr>
          <w:rFonts w:hint="cs"/>
          <w:b/>
          <w:bCs/>
          <w:sz w:val="28"/>
          <w:szCs w:val="28"/>
          <w:rtl/>
          <w:lang w:bidi="ar-SA"/>
        </w:rPr>
        <w:t>أُ</w:t>
      </w:r>
      <w:r w:rsidRPr="001C55D8">
        <w:rPr>
          <w:b/>
          <w:bCs/>
          <w:sz w:val="28"/>
          <w:szCs w:val="28"/>
          <w:rtl/>
          <w:lang w:bidi="ar-SA"/>
        </w:rPr>
        <w:t>طلق على المسيح وعلى الرسل والأساقفة. ولكنه للمسيح بمعنى، وللرعاة من البشر بمعنى آخر.</w:t>
      </w:r>
    </w:p>
    <w:p w14:paraId="5C571DAF" w14:textId="77777777" w:rsidR="001C55D8" w:rsidRPr="001C55D8" w:rsidRDefault="001C55D8" w:rsidP="001C55D8">
      <w:pPr>
        <w:jc w:val="lowKashida"/>
        <w:rPr>
          <w:sz w:val="28"/>
          <w:szCs w:val="28"/>
          <w:rtl/>
          <w:lang w:bidi="ar-SA"/>
        </w:rPr>
      </w:pPr>
      <w:r w:rsidRPr="001C55D8">
        <w:rPr>
          <w:sz w:val="28"/>
          <w:szCs w:val="28"/>
          <w:rtl/>
          <w:lang w:bidi="ar-SA"/>
        </w:rPr>
        <w:t>المسيح هو الراعي بطبيعته. وهم رعاة بتكليف منه، كمجرد وكلاء الله (تي</w:t>
      </w:r>
      <w:r w:rsidRPr="001C55D8">
        <w:rPr>
          <w:rFonts w:hint="cs"/>
          <w:sz w:val="28"/>
          <w:szCs w:val="28"/>
          <w:rtl/>
          <w:lang w:bidi="ar-SA"/>
        </w:rPr>
        <w:t>1: 7</w:t>
      </w:r>
      <w:r w:rsidRPr="001C55D8">
        <w:rPr>
          <w:sz w:val="28"/>
          <w:szCs w:val="28"/>
          <w:rtl/>
          <w:lang w:bidi="ar-SA"/>
        </w:rPr>
        <w:t>).</w:t>
      </w:r>
    </w:p>
    <w:p w14:paraId="151A96F2" w14:textId="12C19A6F" w:rsidR="001C55D8" w:rsidRPr="001C55D8" w:rsidRDefault="001C55D8" w:rsidP="00410D2A">
      <w:pPr>
        <w:jc w:val="lowKashida"/>
        <w:rPr>
          <w:sz w:val="28"/>
          <w:szCs w:val="28"/>
          <w:rtl/>
          <w:lang w:bidi="ar-SA"/>
        </w:rPr>
      </w:pPr>
      <w:r w:rsidRPr="001C55D8">
        <w:rPr>
          <w:sz w:val="28"/>
          <w:szCs w:val="28"/>
          <w:rtl/>
          <w:lang w:bidi="ar-SA"/>
        </w:rPr>
        <w:t>المسيح هو الراعي للكل، حتى للرعاة أنفسهم. ولذلك هو "راعي الرعاة". الكاهن يرعى شعبه</w:t>
      </w:r>
      <w:r w:rsidR="00410D2A">
        <w:rPr>
          <w:rFonts w:hint="cs"/>
          <w:sz w:val="28"/>
          <w:szCs w:val="28"/>
          <w:rtl/>
          <w:lang w:bidi="ar-SA"/>
        </w:rPr>
        <w:t>،</w:t>
      </w:r>
      <w:r w:rsidRPr="001C55D8">
        <w:rPr>
          <w:sz w:val="28"/>
          <w:szCs w:val="28"/>
          <w:rtl/>
          <w:lang w:bidi="ar-SA"/>
        </w:rPr>
        <w:t xml:space="preserve"> شعب المسيح. ولكنه أمام المسيح هو معهم واحد من خرافه</w:t>
      </w:r>
      <w:r w:rsidR="00346776">
        <w:rPr>
          <w:sz w:val="28"/>
          <w:szCs w:val="28"/>
          <w:rtl/>
          <w:lang w:bidi="ar-SA"/>
        </w:rPr>
        <w:t>...</w:t>
      </w:r>
      <w:r w:rsidRPr="001C55D8">
        <w:rPr>
          <w:sz w:val="28"/>
          <w:szCs w:val="28"/>
          <w:rtl/>
          <w:lang w:bidi="ar-SA"/>
        </w:rPr>
        <w:t xml:space="preserve"> ولذلك يقول القديس بطرس عن السيد المسيح إنه: "رئيس الرعاة". أما الرعاة فيقول لهم: "</w:t>
      </w:r>
      <w:r w:rsidR="00F43DE5">
        <w:rPr>
          <w:rFonts w:hint="cs"/>
          <w:sz w:val="28"/>
          <w:szCs w:val="28"/>
          <w:rtl/>
          <w:lang w:bidi="ar-SA"/>
        </w:rPr>
        <w:t xml:space="preserve">.. </w:t>
      </w:r>
      <w:r w:rsidRPr="001C55D8">
        <w:rPr>
          <w:rFonts w:hint="eastAsia"/>
          <w:b/>
          <w:bCs/>
          <w:sz w:val="28"/>
          <w:szCs w:val="28"/>
          <w:rtl/>
          <w:lang w:bidi="ar-SA"/>
        </w:rPr>
        <w:t>صَائِرِينَ</w:t>
      </w:r>
      <w:r w:rsidRPr="001C55D8">
        <w:rPr>
          <w:b/>
          <w:bCs/>
          <w:sz w:val="28"/>
          <w:szCs w:val="28"/>
          <w:rtl/>
          <w:lang w:bidi="ar-SA"/>
        </w:rPr>
        <w:t xml:space="preserve"> </w:t>
      </w:r>
      <w:r w:rsidRPr="001C55D8">
        <w:rPr>
          <w:rFonts w:hint="eastAsia"/>
          <w:b/>
          <w:bCs/>
          <w:sz w:val="28"/>
          <w:szCs w:val="28"/>
          <w:rtl/>
          <w:lang w:bidi="ar-SA"/>
        </w:rPr>
        <w:t>أَمْثِلَةً</w:t>
      </w:r>
      <w:r w:rsidRPr="001C55D8">
        <w:rPr>
          <w:rFonts w:hint="cs"/>
          <w:b/>
          <w:bCs/>
          <w:sz w:val="28"/>
          <w:szCs w:val="28"/>
          <w:rtl/>
          <w:lang w:bidi="ar-SA"/>
        </w:rPr>
        <w:t xml:space="preserve"> </w:t>
      </w:r>
      <w:r w:rsidRPr="001C55D8">
        <w:rPr>
          <w:rFonts w:hint="eastAsia"/>
          <w:b/>
          <w:bCs/>
          <w:sz w:val="28"/>
          <w:szCs w:val="28"/>
          <w:rtl/>
          <w:lang w:bidi="ar-SA"/>
        </w:rPr>
        <w:t>لِلرَّعِيَّةِ،</w:t>
      </w:r>
      <w:r w:rsidRPr="001C55D8">
        <w:rPr>
          <w:b/>
          <w:bCs/>
          <w:sz w:val="28"/>
          <w:szCs w:val="28"/>
          <w:rtl/>
          <w:lang w:bidi="ar-SA"/>
        </w:rPr>
        <w:t xml:space="preserve"> </w:t>
      </w:r>
      <w:r w:rsidRPr="001C55D8">
        <w:rPr>
          <w:rFonts w:hint="eastAsia"/>
          <w:b/>
          <w:bCs/>
          <w:sz w:val="28"/>
          <w:szCs w:val="28"/>
          <w:rtl/>
          <w:lang w:bidi="ar-SA"/>
        </w:rPr>
        <w:t>وَمَتَى</w:t>
      </w:r>
      <w:r w:rsidRPr="001C55D8">
        <w:rPr>
          <w:b/>
          <w:bCs/>
          <w:sz w:val="28"/>
          <w:szCs w:val="28"/>
          <w:rtl/>
          <w:lang w:bidi="ar-SA"/>
        </w:rPr>
        <w:t xml:space="preserve"> </w:t>
      </w:r>
      <w:r w:rsidRPr="001C55D8">
        <w:rPr>
          <w:rFonts w:hint="eastAsia"/>
          <w:b/>
          <w:bCs/>
          <w:sz w:val="28"/>
          <w:szCs w:val="28"/>
          <w:rtl/>
          <w:lang w:bidi="ar-SA"/>
        </w:rPr>
        <w:t>ظَهَرَ</w:t>
      </w:r>
      <w:r w:rsidRPr="001C55D8">
        <w:rPr>
          <w:b/>
          <w:bCs/>
          <w:sz w:val="28"/>
          <w:szCs w:val="28"/>
          <w:rtl/>
          <w:lang w:bidi="ar-SA"/>
        </w:rPr>
        <w:t xml:space="preserve"> </w:t>
      </w:r>
      <w:r w:rsidRPr="001C55D8">
        <w:rPr>
          <w:rFonts w:hint="eastAsia"/>
          <w:b/>
          <w:bCs/>
          <w:sz w:val="28"/>
          <w:szCs w:val="28"/>
          <w:rtl/>
          <w:lang w:bidi="ar-SA"/>
        </w:rPr>
        <w:t>رَئِيسُ</w:t>
      </w:r>
      <w:r w:rsidRPr="001C55D8">
        <w:rPr>
          <w:b/>
          <w:bCs/>
          <w:sz w:val="28"/>
          <w:szCs w:val="28"/>
          <w:rtl/>
          <w:lang w:bidi="ar-SA"/>
        </w:rPr>
        <w:t xml:space="preserve"> </w:t>
      </w:r>
      <w:r w:rsidRPr="001C55D8">
        <w:rPr>
          <w:rFonts w:hint="eastAsia"/>
          <w:b/>
          <w:bCs/>
          <w:sz w:val="28"/>
          <w:szCs w:val="28"/>
          <w:rtl/>
          <w:lang w:bidi="ar-SA"/>
        </w:rPr>
        <w:t>الرُّعَاةِ</w:t>
      </w:r>
      <w:r w:rsidRPr="001C55D8">
        <w:rPr>
          <w:b/>
          <w:bCs/>
          <w:sz w:val="28"/>
          <w:szCs w:val="28"/>
          <w:rtl/>
          <w:lang w:bidi="ar-SA"/>
        </w:rPr>
        <w:t xml:space="preserve"> </w:t>
      </w:r>
      <w:r w:rsidRPr="001C55D8">
        <w:rPr>
          <w:rFonts w:hint="eastAsia"/>
          <w:b/>
          <w:bCs/>
          <w:sz w:val="28"/>
          <w:szCs w:val="28"/>
          <w:rtl/>
          <w:lang w:bidi="ar-SA"/>
        </w:rPr>
        <w:t>تَنَالُونَ</w:t>
      </w:r>
      <w:r w:rsidRPr="001C55D8">
        <w:rPr>
          <w:b/>
          <w:bCs/>
          <w:sz w:val="28"/>
          <w:szCs w:val="28"/>
          <w:rtl/>
          <w:lang w:bidi="ar-SA"/>
        </w:rPr>
        <w:t xml:space="preserve"> </w:t>
      </w:r>
      <w:r w:rsidRPr="001C55D8">
        <w:rPr>
          <w:rFonts w:hint="eastAsia"/>
          <w:b/>
          <w:bCs/>
          <w:sz w:val="28"/>
          <w:szCs w:val="28"/>
          <w:rtl/>
          <w:lang w:bidi="ar-SA"/>
        </w:rPr>
        <w:t>إِكْلِيلَ</w:t>
      </w:r>
      <w:r w:rsidRPr="001C55D8">
        <w:rPr>
          <w:b/>
          <w:bCs/>
          <w:sz w:val="28"/>
          <w:szCs w:val="28"/>
          <w:rtl/>
          <w:lang w:bidi="ar-SA"/>
        </w:rPr>
        <w:t xml:space="preserve"> </w:t>
      </w:r>
      <w:r w:rsidRPr="001C55D8">
        <w:rPr>
          <w:rFonts w:hint="eastAsia"/>
          <w:b/>
          <w:bCs/>
          <w:sz w:val="28"/>
          <w:szCs w:val="28"/>
          <w:rtl/>
          <w:lang w:bidi="ar-SA"/>
        </w:rPr>
        <w:t>الْمَجْدِ</w:t>
      </w:r>
      <w:r w:rsidRPr="001C55D8">
        <w:rPr>
          <w:b/>
          <w:bCs/>
          <w:sz w:val="28"/>
          <w:szCs w:val="28"/>
          <w:rtl/>
          <w:lang w:bidi="ar-SA"/>
        </w:rPr>
        <w:t xml:space="preserve"> </w:t>
      </w:r>
      <w:r w:rsidRPr="001C55D8">
        <w:rPr>
          <w:rFonts w:hint="eastAsia"/>
          <w:b/>
          <w:bCs/>
          <w:sz w:val="28"/>
          <w:szCs w:val="28"/>
          <w:rtl/>
          <w:lang w:bidi="ar-SA"/>
        </w:rPr>
        <w:t>الَّذِي</w:t>
      </w:r>
      <w:r w:rsidRPr="001C55D8">
        <w:rPr>
          <w:b/>
          <w:bCs/>
          <w:sz w:val="28"/>
          <w:szCs w:val="28"/>
          <w:rtl/>
          <w:lang w:bidi="ar-SA"/>
        </w:rPr>
        <w:t xml:space="preserve"> </w:t>
      </w:r>
      <w:r w:rsidRPr="001C55D8">
        <w:rPr>
          <w:rFonts w:hint="eastAsia"/>
          <w:b/>
          <w:bCs/>
          <w:sz w:val="28"/>
          <w:szCs w:val="28"/>
          <w:rtl/>
          <w:lang w:bidi="ar-SA"/>
        </w:rPr>
        <w:t>لاَ</w:t>
      </w:r>
      <w:r w:rsidRPr="001C55D8">
        <w:rPr>
          <w:b/>
          <w:bCs/>
          <w:sz w:val="28"/>
          <w:szCs w:val="28"/>
          <w:rtl/>
          <w:lang w:bidi="ar-SA"/>
        </w:rPr>
        <w:t xml:space="preserve"> </w:t>
      </w:r>
      <w:r w:rsidRPr="001C55D8">
        <w:rPr>
          <w:rFonts w:hint="eastAsia"/>
          <w:b/>
          <w:bCs/>
          <w:sz w:val="28"/>
          <w:szCs w:val="28"/>
          <w:rtl/>
          <w:lang w:bidi="ar-SA"/>
        </w:rPr>
        <w:t>يَبْلَى</w:t>
      </w:r>
      <w:r w:rsidRPr="001C55D8">
        <w:rPr>
          <w:sz w:val="28"/>
          <w:szCs w:val="28"/>
          <w:rtl/>
          <w:lang w:bidi="ar-SA"/>
        </w:rPr>
        <w:t>" (</w:t>
      </w:r>
      <w:r w:rsidRPr="001C55D8">
        <w:rPr>
          <w:rFonts w:hint="cs"/>
          <w:sz w:val="28"/>
          <w:szCs w:val="28"/>
          <w:rtl/>
          <w:lang w:bidi="ar-SA"/>
        </w:rPr>
        <w:t>1بط5: 3، 4</w:t>
      </w:r>
      <w:r w:rsidRPr="001C55D8">
        <w:rPr>
          <w:sz w:val="28"/>
          <w:szCs w:val="28"/>
          <w:rtl/>
          <w:lang w:bidi="ar-SA"/>
        </w:rPr>
        <w:t>).</w:t>
      </w:r>
    </w:p>
    <w:p w14:paraId="381D899F" w14:textId="0BA5A571" w:rsidR="001C55D8" w:rsidRPr="001C55D8" w:rsidRDefault="001C55D8" w:rsidP="001C55D8">
      <w:pPr>
        <w:jc w:val="lowKashida"/>
        <w:rPr>
          <w:b/>
          <w:bCs/>
          <w:sz w:val="28"/>
          <w:szCs w:val="28"/>
          <w:rtl/>
          <w:lang w:bidi="ar-SA"/>
        </w:rPr>
      </w:pPr>
      <w:r w:rsidRPr="001C55D8">
        <w:rPr>
          <w:b/>
          <w:bCs/>
          <w:sz w:val="28"/>
          <w:szCs w:val="28"/>
          <w:rtl/>
          <w:lang w:bidi="ar-SA"/>
        </w:rPr>
        <w:lastRenderedPageBreak/>
        <w:t>9-</w:t>
      </w:r>
      <w:r w:rsidR="009A371C">
        <w:rPr>
          <w:rFonts w:hint="cs"/>
          <w:b/>
          <w:bCs/>
          <w:sz w:val="28"/>
          <w:szCs w:val="28"/>
          <w:rtl/>
          <w:lang w:bidi="ar-SA"/>
        </w:rPr>
        <w:t xml:space="preserve"> </w:t>
      </w:r>
      <w:r w:rsidRPr="001C55D8">
        <w:rPr>
          <w:b/>
          <w:bCs/>
          <w:sz w:val="28"/>
          <w:szCs w:val="28"/>
          <w:rtl/>
          <w:lang w:bidi="ar-SA"/>
        </w:rPr>
        <w:t>إن ل</w:t>
      </w:r>
      <w:r w:rsidR="00AD53D6">
        <w:rPr>
          <w:b/>
          <w:bCs/>
          <w:sz w:val="28"/>
          <w:szCs w:val="28"/>
          <w:rtl/>
          <w:lang w:bidi="ar-SA"/>
        </w:rPr>
        <w:t>قب الراعي هو لقب لله منذ القديم</w:t>
      </w:r>
      <w:r w:rsidR="007A0B37">
        <w:rPr>
          <w:rFonts w:hint="cs"/>
          <w:b/>
          <w:bCs/>
          <w:sz w:val="28"/>
          <w:szCs w:val="28"/>
          <w:rtl/>
          <w:lang w:bidi="ar-SA"/>
        </w:rPr>
        <w:t>.</w:t>
      </w:r>
    </w:p>
    <w:p w14:paraId="60356C15" w14:textId="77777777" w:rsidR="001C55D8" w:rsidRPr="001C55D8" w:rsidRDefault="001C55D8" w:rsidP="001C55D8">
      <w:pPr>
        <w:jc w:val="lowKashida"/>
        <w:rPr>
          <w:sz w:val="28"/>
          <w:szCs w:val="28"/>
          <w:rtl/>
          <w:lang w:bidi="ar-SA"/>
        </w:rPr>
      </w:pPr>
      <w:r w:rsidRPr="001C55D8">
        <w:rPr>
          <w:sz w:val="28"/>
          <w:szCs w:val="28"/>
          <w:rtl/>
          <w:lang w:bidi="ar-SA"/>
        </w:rPr>
        <w:t>ولذلك يقول في سفر حزقيال النبي: "</w:t>
      </w:r>
      <w:r w:rsidRPr="00410D2A">
        <w:rPr>
          <w:rFonts w:hint="eastAsia"/>
          <w:sz w:val="28"/>
          <w:szCs w:val="28"/>
          <w:rtl/>
          <w:lang w:bidi="ar-SA"/>
        </w:rPr>
        <w:t>أَنَا</w:t>
      </w:r>
      <w:r w:rsidRPr="00410D2A">
        <w:rPr>
          <w:sz w:val="28"/>
          <w:szCs w:val="28"/>
          <w:rtl/>
          <w:lang w:bidi="ar-SA"/>
        </w:rPr>
        <w:t xml:space="preserve"> </w:t>
      </w:r>
      <w:r w:rsidRPr="00410D2A">
        <w:rPr>
          <w:rFonts w:hint="eastAsia"/>
          <w:sz w:val="28"/>
          <w:szCs w:val="28"/>
          <w:rtl/>
          <w:lang w:bidi="ar-SA"/>
        </w:rPr>
        <w:t>أَرْعَى</w:t>
      </w:r>
      <w:r w:rsidRPr="00410D2A">
        <w:rPr>
          <w:sz w:val="28"/>
          <w:szCs w:val="28"/>
          <w:rtl/>
          <w:lang w:bidi="ar-SA"/>
        </w:rPr>
        <w:t xml:space="preserve"> </w:t>
      </w:r>
      <w:r w:rsidRPr="00410D2A">
        <w:rPr>
          <w:rFonts w:hint="eastAsia"/>
          <w:sz w:val="28"/>
          <w:szCs w:val="28"/>
          <w:rtl/>
          <w:lang w:bidi="ar-SA"/>
        </w:rPr>
        <w:t>غَنَمِي</w:t>
      </w:r>
      <w:r w:rsidRPr="00410D2A">
        <w:rPr>
          <w:sz w:val="28"/>
          <w:szCs w:val="28"/>
          <w:rtl/>
          <w:lang w:bidi="ar-SA"/>
        </w:rPr>
        <w:t xml:space="preserve"> </w:t>
      </w:r>
      <w:r w:rsidRPr="00410D2A">
        <w:rPr>
          <w:rFonts w:hint="eastAsia"/>
          <w:sz w:val="28"/>
          <w:szCs w:val="28"/>
          <w:rtl/>
          <w:lang w:bidi="ar-SA"/>
        </w:rPr>
        <w:t>وَأُرْبِضُهَا</w:t>
      </w:r>
      <w:r w:rsidRPr="00410D2A">
        <w:rPr>
          <w:sz w:val="28"/>
          <w:szCs w:val="28"/>
          <w:rtl/>
          <w:lang w:bidi="ar-SA"/>
        </w:rPr>
        <w:t xml:space="preserve"> </w:t>
      </w:r>
      <w:r w:rsidRPr="00410D2A">
        <w:rPr>
          <w:rFonts w:hint="eastAsia"/>
          <w:sz w:val="28"/>
          <w:szCs w:val="28"/>
          <w:rtl/>
          <w:lang w:bidi="ar-SA"/>
        </w:rPr>
        <w:t>يَقُولُ</w:t>
      </w:r>
      <w:r w:rsidRPr="00410D2A">
        <w:rPr>
          <w:sz w:val="28"/>
          <w:szCs w:val="28"/>
          <w:rtl/>
          <w:lang w:bidi="ar-SA"/>
        </w:rPr>
        <w:t xml:space="preserve"> </w:t>
      </w:r>
      <w:r w:rsidRPr="00410D2A">
        <w:rPr>
          <w:rFonts w:hint="eastAsia"/>
          <w:sz w:val="28"/>
          <w:szCs w:val="28"/>
          <w:rtl/>
          <w:lang w:bidi="ar-SA"/>
        </w:rPr>
        <w:t>السَّيِّدُ</w:t>
      </w:r>
      <w:r w:rsidRPr="00410D2A">
        <w:rPr>
          <w:sz w:val="28"/>
          <w:szCs w:val="28"/>
          <w:rtl/>
          <w:lang w:bidi="ar-SA"/>
        </w:rPr>
        <w:t xml:space="preserve"> </w:t>
      </w:r>
      <w:r w:rsidRPr="00410D2A">
        <w:rPr>
          <w:rFonts w:hint="eastAsia"/>
          <w:sz w:val="28"/>
          <w:szCs w:val="28"/>
          <w:rtl/>
          <w:lang w:bidi="ar-SA"/>
        </w:rPr>
        <w:t>الرَّبُّ</w:t>
      </w:r>
      <w:r w:rsidRPr="00410D2A">
        <w:rPr>
          <w:sz w:val="28"/>
          <w:szCs w:val="28"/>
          <w:rtl/>
          <w:lang w:bidi="ar-SA"/>
        </w:rPr>
        <w:t xml:space="preserve">. </w:t>
      </w:r>
      <w:r w:rsidRPr="00410D2A">
        <w:rPr>
          <w:rFonts w:hint="eastAsia"/>
          <w:sz w:val="28"/>
          <w:szCs w:val="28"/>
          <w:rtl/>
          <w:lang w:bidi="ar-SA"/>
        </w:rPr>
        <w:t>وَأَطْلُبُ</w:t>
      </w:r>
      <w:r w:rsidRPr="00410D2A">
        <w:rPr>
          <w:sz w:val="28"/>
          <w:szCs w:val="28"/>
          <w:rtl/>
          <w:lang w:bidi="ar-SA"/>
        </w:rPr>
        <w:t xml:space="preserve"> </w:t>
      </w:r>
      <w:r w:rsidRPr="00410D2A">
        <w:rPr>
          <w:rFonts w:hint="eastAsia"/>
          <w:sz w:val="28"/>
          <w:szCs w:val="28"/>
          <w:rtl/>
          <w:lang w:bidi="ar-SA"/>
        </w:rPr>
        <w:t>الضَّالَّ</w:t>
      </w:r>
      <w:r w:rsidRPr="00410D2A">
        <w:rPr>
          <w:rFonts w:hint="cs"/>
          <w:sz w:val="28"/>
          <w:szCs w:val="28"/>
          <w:rtl/>
          <w:lang w:bidi="ar-SA"/>
        </w:rPr>
        <w:t>،</w:t>
      </w:r>
      <w:r w:rsidRPr="00410D2A">
        <w:rPr>
          <w:sz w:val="28"/>
          <w:szCs w:val="28"/>
          <w:rtl/>
          <w:lang w:bidi="ar-SA"/>
        </w:rPr>
        <w:t xml:space="preserve"> </w:t>
      </w:r>
      <w:r w:rsidRPr="00410D2A">
        <w:rPr>
          <w:rFonts w:hint="eastAsia"/>
          <w:sz w:val="28"/>
          <w:szCs w:val="28"/>
          <w:rtl/>
          <w:lang w:bidi="ar-SA"/>
        </w:rPr>
        <w:t>وَأَسْتَرِدُّ</w:t>
      </w:r>
      <w:r w:rsidRPr="00410D2A">
        <w:rPr>
          <w:sz w:val="28"/>
          <w:szCs w:val="28"/>
          <w:rtl/>
          <w:lang w:bidi="ar-SA"/>
        </w:rPr>
        <w:t xml:space="preserve"> </w:t>
      </w:r>
      <w:r w:rsidRPr="00410D2A">
        <w:rPr>
          <w:rFonts w:hint="eastAsia"/>
          <w:sz w:val="28"/>
          <w:szCs w:val="28"/>
          <w:rtl/>
          <w:lang w:bidi="ar-SA"/>
        </w:rPr>
        <w:t>الْمَطْرُودَ</w:t>
      </w:r>
      <w:r w:rsidRPr="00410D2A">
        <w:rPr>
          <w:rFonts w:hint="cs"/>
          <w:sz w:val="28"/>
          <w:szCs w:val="28"/>
          <w:rtl/>
          <w:lang w:bidi="ar-SA"/>
        </w:rPr>
        <w:t>،</w:t>
      </w:r>
      <w:r w:rsidRPr="00410D2A">
        <w:rPr>
          <w:sz w:val="28"/>
          <w:szCs w:val="28"/>
          <w:rtl/>
          <w:lang w:bidi="ar-SA"/>
        </w:rPr>
        <w:t xml:space="preserve"> </w:t>
      </w:r>
      <w:r w:rsidRPr="00410D2A">
        <w:rPr>
          <w:rFonts w:hint="eastAsia"/>
          <w:sz w:val="28"/>
          <w:szCs w:val="28"/>
          <w:rtl/>
          <w:lang w:bidi="ar-SA"/>
        </w:rPr>
        <w:t>وَأَجْبِرُ</w:t>
      </w:r>
      <w:r w:rsidRPr="00410D2A">
        <w:rPr>
          <w:sz w:val="28"/>
          <w:szCs w:val="28"/>
          <w:rtl/>
          <w:lang w:bidi="ar-SA"/>
        </w:rPr>
        <w:t xml:space="preserve"> </w:t>
      </w:r>
      <w:r w:rsidRPr="00410D2A">
        <w:rPr>
          <w:rFonts w:hint="eastAsia"/>
          <w:sz w:val="28"/>
          <w:szCs w:val="28"/>
          <w:rtl/>
          <w:lang w:bidi="ar-SA"/>
        </w:rPr>
        <w:t>الْكَسِيرَ</w:t>
      </w:r>
      <w:r w:rsidRPr="00410D2A">
        <w:rPr>
          <w:rFonts w:hint="cs"/>
          <w:sz w:val="28"/>
          <w:szCs w:val="28"/>
          <w:rtl/>
          <w:lang w:bidi="ar-SA"/>
        </w:rPr>
        <w:t>،</w:t>
      </w:r>
      <w:r w:rsidRPr="00410D2A">
        <w:rPr>
          <w:sz w:val="28"/>
          <w:szCs w:val="28"/>
          <w:rtl/>
          <w:lang w:bidi="ar-SA"/>
        </w:rPr>
        <w:t xml:space="preserve"> </w:t>
      </w:r>
      <w:r w:rsidRPr="00410D2A">
        <w:rPr>
          <w:rFonts w:hint="eastAsia"/>
          <w:sz w:val="28"/>
          <w:szCs w:val="28"/>
          <w:rtl/>
          <w:lang w:bidi="ar-SA"/>
        </w:rPr>
        <w:t>وَأَعْصِبُ</w:t>
      </w:r>
      <w:r w:rsidRPr="00410D2A">
        <w:rPr>
          <w:sz w:val="28"/>
          <w:szCs w:val="28"/>
          <w:rtl/>
          <w:lang w:bidi="ar-SA"/>
        </w:rPr>
        <w:t xml:space="preserve"> </w:t>
      </w:r>
      <w:r w:rsidRPr="00410D2A">
        <w:rPr>
          <w:rFonts w:hint="eastAsia"/>
          <w:sz w:val="28"/>
          <w:szCs w:val="28"/>
          <w:rtl/>
          <w:lang w:bidi="ar-SA"/>
        </w:rPr>
        <w:t>الْجَرِيح</w:t>
      </w:r>
      <w:r w:rsidRPr="00410D2A">
        <w:rPr>
          <w:rFonts w:hint="cs"/>
          <w:sz w:val="28"/>
          <w:szCs w:val="28"/>
          <w:rtl/>
          <w:lang w:bidi="ar-SA"/>
        </w:rPr>
        <w:t>...</w:t>
      </w:r>
      <w:r w:rsidRPr="00410D2A">
        <w:rPr>
          <w:sz w:val="28"/>
          <w:szCs w:val="28"/>
          <w:rtl/>
          <w:lang w:bidi="ar-SA"/>
        </w:rPr>
        <w:t>" (حز</w:t>
      </w:r>
      <w:r w:rsidRPr="00410D2A">
        <w:rPr>
          <w:rFonts w:hint="cs"/>
          <w:sz w:val="28"/>
          <w:szCs w:val="28"/>
          <w:rtl/>
          <w:lang w:bidi="ar-SA"/>
        </w:rPr>
        <w:t>34: 15، 16</w:t>
      </w:r>
      <w:r w:rsidRPr="00410D2A">
        <w:rPr>
          <w:sz w:val="28"/>
          <w:szCs w:val="28"/>
          <w:rtl/>
          <w:lang w:bidi="ar-SA"/>
        </w:rPr>
        <w:t>). ويقول داود النبي: "</w:t>
      </w:r>
      <w:r w:rsidRPr="00410D2A">
        <w:rPr>
          <w:rFonts w:hint="eastAsia"/>
          <w:sz w:val="28"/>
          <w:szCs w:val="28"/>
          <w:rtl/>
          <w:lang w:bidi="ar-SA"/>
        </w:rPr>
        <w:t>اَلرَّبُّ</w:t>
      </w:r>
      <w:r w:rsidRPr="00410D2A">
        <w:rPr>
          <w:sz w:val="28"/>
          <w:szCs w:val="28"/>
          <w:rtl/>
          <w:lang w:bidi="ar-SA"/>
        </w:rPr>
        <w:t xml:space="preserve"> </w:t>
      </w:r>
      <w:r w:rsidRPr="00410D2A">
        <w:rPr>
          <w:rFonts w:hint="eastAsia"/>
          <w:sz w:val="28"/>
          <w:szCs w:val="28"/>
          <w:rtl/>
          <w:lang w:bidi="ar-SA"/>
        </w:rPr>
        <w:t>رَاعِيَّ</w:t>
      </w:r>
      <w:r w:rsidRPr="00410D2A">
        <w:rPr>
          <w:sz w:val="28"/>
          <w:szCs w:val="28"/>
          <w:rtl/>
          <w:lang w:bidi="ar-SA"/>
        </w:rPr>
        <w:t xml:space="preserve"> </w:t>
      </w:r>
      <w:r w:rsidRPr="00410D2A">
        <w:rPr>
          <w:rFonts w:hint="eastAsia"/>
          <w:sz w:val="28"/>
          <w:szCs w:val="28"/>
          <w:rtl/>
          <w:lang w:bidi="ar-SA"/>
        </w:rPr>
        <w:t>فَلاَ</w:t>
      </w:r>
      <w:r w:rsidRPr="00410D2A">
        <w:rPr>
          <w:sz w:val="28"/>
          <w:szCs w:val="28"/>
          <w:rtl/>
          <w:lang w:bidi="ar-SA"/>
        </w:rPr>
        <w:t xml:space="preserve"> </w:t>
      </w:r>
      <w:r w:rsidRPr="00410D2A">
        <w:rPr>
          <w:rFonts w:hint="eastAsia"/>
          <w:sz w:val="28"/>
          <w:szCs w:val="28"/>
          <w:rtl/>
          <w:lang w:bidi="ar-SA"/>
        </w:rPr>
        <w:t>يُعْوِزُنِي</w:t>
      </w:r>
      <w:r w:rsidRPr="00410D2A">
        <w:rPr>
          <w:sz w:val="28"/>
          <w:szCs w:val="28"/>
          <w:rtl/>
          <w:lang w:bidi="ar-SA"/>
        </w:rPr>
        <w:t xml:space="preserve"> </w:t>
      </w:r>
      <w:r w:rsidRPr="00410D2A">
        <w:rPr>
          <w:rFonts w:hint="eastAsia"/>
          <w:sz w:val="28"/>
          <w:szCs w:val="28"/>
          <w:rtl/>
          <w:lang w:bidi="ar-SA"/>
        </w:rPr>
        <w:t>شَيْءٌ</w:t>
      </w:r>
      <w:r w:rsidRPr="00410D2A">
        <w:rPr>
          <w:sz w:val="28"/>
          <w:szCs w:val="28"/>
          <w:rtl/>
          <w:lang w:bidi="ar-SA"/>
        </w:rPr>
        <w:t>" (</w:t>
      </w:r>
      <w:r w:rsidRPr="001C55D8">
        <w:rPr>
          <w:sz w:val="28"/>
          <w:szCs w:val="28"/>
          <w:rtl/>
          <w:lang w:bidi="ar-SA"/>
        </w:rPr>
        <w:t>مز</w:t>
      </w:r>
      <w:r w:rsidRPr="001C55D8">
        <w:rPr>
          <w:rFonts w:hint="cs"/>
          <w:sz w:val="28"/>
          <w:szCs w:val="28"/>
          <w:rtl/>
          <w:lang w:bidi="ar-SA"/>
        </w:rPr>
        <w:t>23: 1</w:t>
      </w:r>
      <w:r w:rsidRPr="001C55D8">
        <w:rPr>
          <w:sz w:val="28"/>
          <w:szCs w:val="28"/>
          <w:rtl/>
          <w:lang w:bidi="ar-SA"/>
        </w:rPr>
        <w:t>).</w:t>
      </w:r>
    </w:p>
    <w:p w14:paraId="7C803ADD" w14:textId="77777777" w:rsidR="001C55D8" w:rsidRPr="001C55D8" w:rsidRDefault="001C55D8" w:rsidP="00D36831">
      <w:pPr>
        <w:jc w:val="lowKashida"/>
        <w:rPr>
          <w:sz w:val="28"/>
          <w:szCs w:val="28"/>
          <w:rtl/>
          <w:lang w:bidi="ar-SA"/>
        </w:rPr>
      </w:pPr>
      <w:r w:rsidRPr="001C55D8">
        <w:rPr>
          <w:sz w:val="28"/>
          <w:szCs w:val="28"/>
          <w:rtl/>
          <w:lang w:bidi="ar-SA"/>
        </w:rPr>
        <w:t xml:space="preserve">ومع ذلك نرى الكتاب يقول إن الله: </w:t>
      </w:r>
      <w:r w:rsidRPr="00D36831">
        <w:rPr>
          <w:sz w:val="28"/>
          <w:szCs w:val="28"/>
          <w:rtl/>
          <w:lang w:bidi="ar-SA"/>
        </w:rPr>
        <w:t>"وَهُوَ أَعْطَى الْبَعْضَ أَنْ يَكُونُوا رُسُل</w:t>
      </w:r>
      <w:r w:rsidRPr="00D36831">
        <w:rPr>
          <w:rFonts w:hint="cs"/>
          <w:sz w:val="28"/>
          <w:szCs w:val="28"/>
          <w:rtl/>
          <w:lang w:bidi="ar-SA"/>
        </w:rPr>
        <w:t>ً</w:t>
      </w:r>
      <w:r w:rsidRPr="00D36831">
        <w:rPr>
          <w:sz w:val="28"/>
          <w:szCs w:val="28"/>
          <w:rtl/>
          <w:lang w:bidi="ar-SA"/>
        </w:rPr>
        <w:t>ا، وَالْبَعْضَ أَنْبِيَاءَ، وَالْبَعْضَ مُبَشِّرِينَ، وَالْبَعْضَ رُعَاةً</w:t>
      </w:r>
      <w:r w:rsidRPr="00D36831">
        <w:rPr>
          <w:rFonts w:hint="cs"/>
          <w:sz w:val="28"/>
          <w:szCs w:val="28"/>
          <w:rtl/>
          <w:lang w:bidi="ar-SA"/>
        </w:rPr>
        <w:t xml:space="preserve"> </w:t>
      </w:r>
      <w:r w:rsidRPr="00D36831">
        <w:rPr>
          <w:sz w:val="28"/>
          <w:szCs w:val="28"/>
          <w:rtl/>
          <w:lang w:bidi="ar-SA"/>
        </w:rPr>
        <w:t>وَمُعَلِّمِينَ"</w:t>
      </w:r>
      <w:r w:rsidRPr="001C55D8">
        <w:rPr>
          <w:sz w:val="28"/>
          <w:szCs w:val="28"/>
          <w:rtl/>
          <w:lang w:bidi="ar-SA"/>
        </w:rPr>
        <w:t xml:space="preserve"> (أف</w:t>
      </w:r>
      <w:r w:rsidRPr="001C55D8">
        <w:rPr>
          <w:rFonts w:hint="cs"/>
          <w:sz w:val="28"/>
          <w:szCs w:val="28"/>
          <w:rtl/>
          <w:lang w:bidi="ar-SA"/>
        </w:rPr>
        <w:t>4: 11</w:t>
      </w:r>
      <w:r w:rsidRPr="001C55D8">
        <w:rPr>
          <w:sz w:val="28"/>
          <w:szCs w:val="28"/>
          <w:rtl/>
          <w:lang w:bidi="ar-SA"/>
        </w:rPr>
        <w:t>).</w:t>
      </w:r>
    </w:p>
    <w:p w14:paraId="5E5F3D4C" w14:textId="77777777" w:rsidR="001C55D8" w:rsidRPr="001C55D8" w:rsidRDefault="001C55D8" w:rsidP="001C55D8">
      <w:pPr>
        <w:jc w:val="lowKashida"/>
        <w:rPr>
          <w:sz w:val="28"/>
          <w:szCs w:val="28"/>
          <w:rtl/>
          <w:lang w:bidi="ar-SA"/>
        </w:rPr>
      </w:pPr>
      <w:r w:rsidRPr="001C55D8">
        <w:rPr>
          <w:sz w:val="28"/>
          <w:szCs w:val="28"/>
          <w:rtl/>
          <w:lang w:bidi="ar-SA"/>
        </w:rPr>
        <w:t>هو الذي أعطى. فلماذا نغار نحن له ولألقابه؟!</w:t>
      </w:r>
    </w:p>
    <w:p w14:paraId="06BF871F" w14:textId="77777777" w:rsidR="001C55D8" w:rsidRPr="001C55D8" w:rsidRDefault="001C55D8" w:rsidP="001C55D8">
      <w:pPr>
        <w:jc w:val="lowKashida"/>
        <w:rPr>
          <w:sz w:val="28"/>
          <w:szCs w:val="28"/>
          <w:rtl/>
          <w:lang w:bidi="ar-SA"/>
        </w:rPr>
      </w:pPr>
      <w:r w:rsidRPr="001C55D8">
        <w:rPr>
          <w:sz w:val="28"/>
          <w:szCs w:val="28"/>
          <w:rtl/>
          <w:lang w:bidi="ar-SA"/>
        </w:rPr>
        <w:t>على أن العبارة الأخيرة من (أف</w:t>
      </w:r>
      <w:r w:rsidRPr="001C55D8">
        <w:rPr>
          <w:rFonts w:hint="cs"/>
          <w:sz w:val="28"/>
          <w:szCs w:val="28"/>
          <w:rtl/>
          <w:lang w:bidi="ar-SA"/>
        </w:rPr>
        <w:t>4: 11</w:t>
      </w:r>
      <w:r w:rsidRPr="001C55D8">
        <w:rPr>
          <w:sz w:val="28"/>
          <w:szCs w:val="28"/>
          <w:rtl/>
          <w:lang w:bidi="ar-SA"/>
        </w:rPr>
        <w:t>) تنقلنا إلى لقب آخر من ألقاب السيد المسيح، أطلق عليه، وعلى تلاميذه.</w:t>
      </w:r>
    </w:p>
    <w:p w14:paraId="7CAF630F" w14:textId="77777777" w:rsidR="001C55D8" w:rsidRPr="001C55D8" w:rsidRDefault="001C55D8" w:rsidP="001C55D8">
      <w:pPr>
        <w:jc w:val="lowKashida"/>
        <w:rPr>
          <w:b/>
          <w:bCs/>
          <w:sz w:val="28"/>
          <w:szCs w:val="28"/>
          <w:rtl/>
          <w:lang w:bidi="ar-SA"/>
        </w:rPr>
      </w:pPr>
      <w:r w:rsidRPr="001C55D8">
        <w:rPr>
          <w:b/>
          <w:bCs/>
          <w:sz w:val="28"/>
          <w:szCs w:val="28"/>
          <w:rtl/>
          <w:lang w:bidi="ar-SA"/>
        </w:rPr>
        <w:t>10-</w:t>
      </w:r>
      <w:r w:rsidR="009A371C">
        <w:rPr>
          <w:rFonts w:hint="cs"/>
          <w:b/>
          <w:bCs/>
          <w:sz w:val="28"/>
          <w:szCs w:val="28"/>
          <w:rtl/>
          <w:lang w:bidi="ar-SA"/>
        </w:rPr>
        <w:t xml:space="preserve"> </w:t>
      </w:r>
      <w:r w:rsidR="00986141">
        <w:rPr>
          <w:b/>
          <w:bCs/>
          <w:sz w:val="28"/>
          <w:szCs w:val="28"/>
          <w:rtl/>
          <w:lang w:bidi="ar-SA"/>
        </w:rPr>
        <w:t>المسيح هو المعلم</w:t>
      </w:r>
    </w:p>
    <w:p w14:paraId="6F783C7E" w14:textId="77777777" w:rsidR="001C55D8" w:rsidRPr="001C55D8" w:rsidRDefault="001C55D8" w:rsidP="001C55D8">
      <w:pPr>
        <w:jc w:val="lowKashida"/>
        <w:rPr>
          <w:sz w:val="28"/>
          <w:szCs w:val="28"/>
          <w:rtl/>
          <w:lang w:bidi="ar-SA"/>
        </w:rPr>
      </w:pPr>
      <w:r w:rsidRPr="001C55D8">
        <w:rPr>
          <w:sz w:val="28"/>
          <w:szCs w:val="28"/>
          <w:rtl/>
          <w:lang w:bidi="ar-SA"/>
        </w:rPr>
        <w:t xml:space="preserve">هكذا كان الكل يلقبونه: </w:t>
      </w:r>
      <w:r w:rsidRPr="00E56982">
        <w:rPr>
          <w:sz w:val="28"/>
          <w:szCs w:val="28"/>
          <w:rtl/>
          <w:lang w:bidi="ar-SA"/>
        </w:rPr>
        <w:t>"أَيُّهَا الْمُعَلِّمُ الصَّالِحُ</w:t>
      </w:r>
      <w:r w:rsidRPr="001C55D8">
        <w:rPr>
          <w:sz w:val="28"/>
          <w:szCs w:val="28"/>
          <w:rtl/>
          <w:lang w:bidi="ar-SA"/>
        </w:rPr>
        <w:t>" (مت</w:t>
      </w:r>
      <w:r w:rsidRPr="001C55D8">
        <w:rPr>
          <w:rFonts w:hint="cs"/>
          <w:sz w:val="28"/>
          <w:szCs w:val="28"/>
          <w:rtl/>
          <w:lang w:bidi="ar-SA"/>
        </w:rPr>
        <w:t>19: 16</w:t>
      </w:r>
      <w:r w:rsidRPr="001C55D8">
        <w:rPr>
          <w:sz w:val="28"/>
          <w:szCs w:val="28"/>
          <w:rtl/>
          <w:lang w:bidi="ar-SA"/>
        </w:rPr>
        <w:t>).</w:t>
      </w:r>
    </w:p>
    <w:p w14:paraId="72B5AC53" w14:textId="77777777" w:rsidR="001C55D8" w:rsidRPr="001C55D8" w:rsidRDefault="001C55D8" w:rsidP="001C55D8">
      <w:pPr>
        <w:jc w:val="lowKashida"/>
        <w:rPr>
          <w:sz w:val="28"/>
          <w:szCs w:val="28"/>
          <w:rtl/>
          <w:lang w:bidi="ar-SA"/>
        </w:rPr>
      </w:pPr>
      <w:r w:rsidRPr="001C55D8">
        <w:rPr>
          <w:sz w:val="28"/>
          <w:szCs w:val="28"/>
          <w:rtl/>
          <w:lang w:bidi="ar-SA"/>
        </w:rPr>
        <w:t xml:space="preserve">والسيد المسيح نفسه قال لتلاميذه حينما غسل أرجلهم: </w:t>
      </w:r>
      <w:r w:rsidRPr="00185DAB">
        <w:rPr>
          <w:sz w:val="28"/>
          <w:szCs w:val="28"/>
          <w:rtl/>
          <w:lang w:bidi="ar-SA"/>
        </w:rPr>
        <w:t>"أَنْتُمْ تَدْعُونَنِي مُعَلِّم</w:t>
      </w:r>
      <w:r w:rsidRPr="00185DAB">
        <w:rPr>
          <w:rFonts w:hint="cs"/>
          <w:sz w:val="28"/>
          <w:szCs w:val="28"/>
          <w:rtl/>
          <w:lang w:bidi="ar-SA"/>
        </w:rPr>
        <w:t>ً</w:t>
      </w:r>
      <w:r w:rsidRPr="00185DAB">
        <w:rPr>
          <w:sz w:val="28"/>
          <w:szCs w:val="28"/>
          <w:rtl/>
          <w:lang w:bidi="ar-SA"/>
        </w:rPr>
        <w:t>ا</w:t>
      </w:r>
      <w:r w:rsidRPr="00185DAB">
        <w:rPr>
          <w:rFonts w:hint="cs"/>
          <w:sz w:val="28"/>
          <w:szCs w:val="28"/>
          <w:rtl/>
          <w:lang w:bidi="ar-SA"/>
        </w:rPr>
        <w:t xml:space="preserve"> </w:t>
      </w:r>
      <w:r w:rsidRPr="00185DAB">
        <w:rPr>
          <w:sz w:val="28"/>
          <w:szCs w:val="28"/>
          <w:rtl/>
          <w:lang w:bidi="ar-SA"/>
        </w:rPr>
        <w:t>وَسَيِّد</w:t>
      </w:r>
      <w:r w:rsidRPr="00185DAB">
        <w:rPr>
          <w:rFonts w:hint="cs"/>
          <w:sz w:val="28"/>
          <w:szCs w:val="28"/>
          <w:rtl/>
          <w:lang w:bidi="ar-SA"/>
        </w:rPr>
        <w:t>ً</w:t>
      </w:r>
      <w:r w:rsidRPr="00185DAB">
        <w:rPr>
          <w:sz w:val="28"/>
          <w:szCs w:val="28"/>
          <w:rtl/>
          <w:lang w:bidi="ar-SA"/>
        </w:rPr>
        <w:t>ا</w:t>
      </w:r>
      <w:r w:rsidRPr="00185DAB">
        <w:rPr>
          <w:rFonts w:hint="cs"/>
          <w:sz w:val="28"/>
          <w:szCs w:val="28"/>
          <w:rtl/>
          <w:lang w:bidi="ar-SA"/>
        </w:rPr>
        <w:t xml:space="preserve"> </w:t>
      </w:r>
      <w:r w:rsidRPr="00185DAB">
        <w:rPr>
          <w:sz w:val="28"/>
          <w:szCs w:val="28"/>
          <w:rtl/>
          <w:lang w:bidi="ar-SA"/>
        </w:rPr>
        <w:t>وَحَسَن</w:t>
      </w:r>
      <w:r w:rsidRPr="00185DAB">
        <w:rPr>
          <w:rFonts w:hint="cs"/>
          <w:sz w:val="28"/>
          <w:szCs w:val="28"/>
          <w:rtl/>
          <w:lang w:bidi="ar-SA"/>
        </w:rPr>
        <w:t>ً</w:t>
      </w:r>
      <w:r w:rsidRPr="00185DAB">
        <w:rPr>
          <w:sz w:val="28"/>
          <w:szCs w:val="28"/>
          <w:rtl/>
          <w:lang w:bidi="ar-SA"/>
        </w:rPr>
        <w:t>ا</w:t>
      </w:r>
      <w:r w:rsidRPr="00185DAB">
        <w:rPr>
          <w:rFonts w:hint="cs"/>
          <w:sz w:val="28"/>
          <w:szCs w:val="28"/>
          <w:rtl/>
          <w:lang w:bidi="ar-SA"/>
        </w:rPr>
        <w:t xml:space="preserve"> </w:t>
      </w:r>
      <w:r w:rsidRPr="00185DAB">
        <w:rPr>
          <w:sz w:val="28"/>
          <w:szCs w:val="28"/>
          <w:rtl/>
          <w:lang w:bidi="ar-SA"/>
        </w:rPr>
        <w:t xml:space="preserve">تَقُولُونَ لأَنِّي أَنَا كَذَلِكَ. فَإِنْ كُنْتُ وَأَنَا السَّيِّدُ وَالْمُعَلِّمُ قَدْ غَسَلْتُ أَرْجُلَكُمْ فَأَنْتُمْ يَجِبُ عَلَيْكُمْ أَنْ يَغْسِلَ بَعْضُكُمْ أَرْجُلَ بَعْضٍ" </w:t>
      </w:r>
      <w:r w:rsidRPr="001C55D8">
        <w:rPr>
          <w:sz w:val="28"/>
          <w:szCs w:val="28"/>
          <w:rtl/>
          <w:lang w:bidi="ar-SA"/>
        </w:rPr>
        <w:t>(يو</w:t>
      </w:r>
      <w:r w:rsidRPr="001C55D8">
        <w:rPr>
          <w:rFonts w:hint="cs"/>
          <w:sz w:val="28"/>
          <w:szCs w:val="28"/>
          <w:rtl/>
          <w:lang w:bidi="ar-SA"/>
        </w:rPr>
        <w:t>13: 13، 14</w:t>
      </w:r>
      <w:r w:rsidRPr="001C55D8">
        <w:rPr>
          <w:sz w:val="28"/>
          <w:szCs w:val="28"/>
          <w:rtl/>
          <w:lang w:bidi="ar-SA"/>
        </w:rPr>
        <w:t>).</w:t>
      </w:r>
    </w:p>
    <w:p w14:paraId="3EA0E46A" w14:textId="77777777" w:rsidR="001C55D8" w:rsidRPr="001C55D8" w:rsidRDefault="001C55D8" w:rsidP="00185DAB">
      <w:pPr>
        <w:jc w:val="lowKashida"/>
        <w:rPr>
          <w:b/>
          <w:bCs/>
          <w:sz w:val="28"/>
          <w:szCs w:val="28"/>
          <w:rtl/>
          <w:lang w:bidi="ar-SA"/>
        </w:rPr>
      </w:pPr>
      <w:r w:rsidRPr="001C55D8">
        <w:rPr>
          <w:b/>
          <w:bCs/>
          <w:sz w:val="28"/>
          <w:szCs w:val="28"/>
          <w:rtl/>
          <w:lang w:bidi="ar-SA"/>
        </w:rPr>
        <w:t xml:space="preserve">فعلى الرغم من أن السيد المسيح هو المعلم، وعلى الرغم من قوله لرسله ولخلفائهم </w:t>
      </w:r>
      <w:r w:rsidR="00185DAB">
        <w:rPr>
          <w:rFonts w:hint="cs"/>
          <w:b/>
          <w:bCs/>
          <w:sz w:val="28"/>
          <w:szCs w:val="28"/>
          <w:rtl/>
          <w:lang w:bidi="ar-SA"/>
        </w:rPr>
        <w:t xml:space="preserve">- </w:t>
      </w:r>
      <w:r w:rsidR="00185DAB">
        <w:rPr>
          <w:b/>
          <w:bCs/>
          <w:sz w:val="28"/>
          <w:szCs w:val="28"/>
          <w:rtl/>
          <w:lang w:bidi="ar-SA"/>
        </w:rPr>
        <w:t>وليس لكل الشعب</w:t>
      </w:r>
      <w:r w:rsidRPr="001C55D8">
        <w:rPr>
          <w:b/>
          <w:bCs/>
          <w:sz w:val="28"/>
          <w:szCs w:val="28"/>
          <w:rtl/>
          <w:lang w:bidi="ar-SA"/>
        </w:rPr>
        <w:t xml:space="preserve"> </w:t>
      </w:r>
      <w:r w:rsidR="00185DAB">
        <w:rPr>
          <w:rFonts w:hint="cs"/>
          <w:b/>
          <w:bCs/>
          <w:sz w:val="28"/>
          <w:szCs w:val="28"/>
          <w:rtl/>
          <w:lang w:bidi="ar-SA"/>
        </w:rPr>
        <w:t xml:space="preserve">- </w:t>
      </w:r>
      <w:r w:rsidRPr="001C55D8">
        <w:rPr>
          <w:b/>
          <w:bCs/>
          <w:sz w:val="28"/>
          <w:szCs w:val="28"/>
          <w:rtl/>
          <w:lang w:bidi="ar-SA"/>
        </w:rPr>
        <w:t>وَلاَ تُدْعَوْا مُعَلِّمِينَ لأَنَّ مُعَلِّمَكُمْ وَاحِدٌ الْمَسِيحُ" (مت</w:t>
      </w:r>
      <w:r w:rsidRPr="001C55D8">
        <w:rPr>
          <w:rFonts w:hint="cs"/>
          <w:b/>
          <w:bCs/>
          <w:sz w:val="28"/>
          <w:szCs w:val="28"/>
          <w:rtl/>
          <w:lang w:bidi="ar-SA"/>
        </w:rPr>
        <w:t xml:space="preserve">23: </w:t>
      </w:r>
      <w:proofErr w:type="gramStart"/>
      <w:r w:rsidRPr="001C55D8">
        <w:rPr>
          <w:rFonts w:hint="cs"/>
          <w:b/>
          <w:bCs/>
          <w:sz w:val="28"/>
          <w:szCs w:val="28"/>
          <w:rtl/>
          <w:lang w:bidi="ar-SA"/>
        </w:rPr>
        <w:t>10</w:t>
      </w:r>
      <w:r w:rsidRPr="001C55D8">
        <w:rPr>
          <w:b/>
          <w:bCs/>
          <w:sz w:val="28"/>
          <w:szCs w:val="28"/>
          <w:rtl/>
          <w:lang w:bidi="ar-SA"/>
        </w:rPr>
        <w:t>)</w:t>
      </w:r>
      <w:r w:rsidR="00346776">
        <w:rPr>
          <w:b/>
          <w:bCs/>
          <w:sz w:val="28"/>
          <w:szCs w:val="28"/>
          <w:rtl/>
          <w:lang w:bidi="ar-SA"/>
        </w:rPr>
        <w:t>...</w:t>
      </w:r>
      <w:proofErr w:type="gramEnd"/>
      <w:r w:rsidRPr="001C55D8">
        <w:rPr>
          <w:b/>
          <w:bCs/>
          <w:sz w:val="28"/>
          <w:szCs w:val="28"/>
          <w:rtl/>
          <w:lang w:bidi="ar-SA"/>
        </w:rPr>
        <w:t xml:space="preserve"> على الرغم من كل هذا: "وَهُوَ أَعْطَى الْبَعْضَ أَنْ يَكُونُوا رُسُل</w:t>
      </w:r>
      <w:r w:rsidRPr="001C55D8">
        <w:rPr>
          <w:rFonts w:hint="cs"/>
          <w:b/>
          <w:bCs/>
          <w:sz w:val="28"/>
          <w:szCs w:val="28"/>
          <w:rtl/>
          <w:lang w:bidi="ar-SA"/>
        </w:rPr>
        <w:t>ً</w:t>
      </w:r>
      <w:r w:rsidRPr="001C55D8">
        <w:rPr>
          <w:b/>
          <w:bCs/>
          <w:sz w:val="28"/>
          <w:szCs w:val="28"/>
          <w:rtl/>
          <w:lang w:bidi="ar-SA"/>
        </w:rPr>
        <w:t>ا</w:t>
      </w:r>
      <w:r w:rsidRPr="001C55D8">
        <w:rPr>
          <w:rFonts w:hint="cs"/>
          <w:b/>
          <w:bCs/>
          <w:sz w:val="28"/>
          <w:szCs w:val="28"/>
          <w:rtl/>
          <w:lang w:bidi="ar-SA"/>
        </w:rPr>
        <w:t xml:space="preserve">... </w:t>
      </w:r>
      <w:r w:rsidRPr="001C55D8">
        <w:rPr>
          <w:b/>
          <w:bCs/>
          <w:sz w:val="28"/>
          <w:szCs w:val="28"/>
          <w:rtl/>
          <w:lang w:bidi="ar-SA"/>
        </w:rPr>
        <w:t>وَالْبَعْضَ رُعَاةً</w:t>
      </w:r>
      <w:r w:rsidRPr="001C55D8">
        <w:rPr>
          <w:rFonts w:hint="cs"/>
          <w:b/>
          <w:bCs/>
          <w:sz w:val="28"/>
          <w:szCs w:val="28"/>
          <w:rtl/>
          <w:lang w:bidi="ar-SA"/>
        </w:rPr>
        <w:t xml:space="preserve"> </w:t>
      </w:r>
      <w:r w:rsidRPr="001C55D8">
        <w:rPr>
          <w:b/>
          <w:bCs/>
          <w:sz w:val="28"/>
          <w:szCs w:val="28"/>
          <w:rtl/>
          <w:lang w:bidi="ar-SA"/>
        </w:rPr>
        <w:t>وَمُعَلِّمِينَ" (أف</w:t>
      </w:r>
      <w:r w:rsidRPr="001C55D8">
        <w:rPr>
          <w:rFonts w:hint="cs"/>
          <w:b/>
          <w:bCs/>
          <w:sz w:val="28"/>
          <w:szCs w:val="28"/>
          <w:rtl/>
          <w:lang w:bidi="ar-SA"/>
        </w:rPr>
        <w:t>4: 11</w:t>
      </w:r>
      <w:r w:rsidRPr="001C55D8">
        <w:rPr>
          <w:b/>
          <w:bCs/>
          <w:sz w:val="28"/>
          <w:szCs w:val="28"/>
          <w:rtl/>
          <w:lang w:bidi="ar-SA"/>
        </w:rPr>
        <w:t>).</w:t>
      </w:r>
    </w:p>
    <w:p w14:paraId="3D677E84" w14:textId="77777777" w:rsidR="001C55D8" w:rsidRPr="001C55D8" w:rsidRDefault="001C55D8" w:rsidP="001C55D8">
      <w:pPr>
        <w:jc w:val="lowKashida"/>
        <w:rPr>
          <w:sz w:val="28"/>
          <w:szCs w:val="28"/>
          <w:rtl/>
          <w:lang w:bidi="ar-SA"/>
        </w:rPr>
      </w:pPr>
      <w:r w:rsidRPr="001C55D8">
        <w:rPr>
          <w:sz w:val="28"/>
          <w:szCs w:val="28"/>
          <w:rtl/>
          <w:lang w:bidi="ar-SA"/>
        </w:rPr>
        <w:t>11-</w:t>
      </w:r>
      <w:r w:rsidR="009A371C">
        <w:rPr>
          <w:rFonts w:hint="cs"/>
          <w:sz w:val="28"/>
          <w:szCs w:val="28"/>
          <w:rtl/>
          <w:lang w:bidi="ar-SA"/>
        </w:rPr>
        <w:t xml:space="preserve"> </w:t>
      </w:r>
      <w:r w:rsidRPr="001C55D8">
        <w:rPr>
          <w:sz w:val="28"/>
          <w:szCs w:val="28"/>
          <w:rtl/>
          <w:lang w:bidi="ar-SA"/>
        </w:rPr>
        <w:t>نكرر ونقول: اللقب واحد، ولكن الاستعمال مختلف.</w:t>
      </w:r>
    </w:p>
    <w:p w14:paraId="466D56C9" w14:textId="77777777" w:rsidR="001C55D8" w:rsidRPr="001C55D8" w:rsidRDefault="001C55D8" w:rsidP="00F643DE">
      <w:pPr>
        <w:jc w:val="lowKashida"/>
        <w:rPr>
          <w:sz w:val="28"/>
          <w:szCs w:val="28"/>
          <w:rtl/>
          <w:lang w:bidi="ar-SA"/>
        </w:rPr>
      </w:pPr>
      <w:r w:rsidRPr="001C55D8">
        <w:rPr>
          <w:sz w:val="28"/>
          <w:szCs w:val="28"/>
          <w:rtl/>
          <w:lang w:bidi="ar-SA"/>
        </w:rPr>
        <w:t xml:space="preserve">المسيح هو المعلم بمعنى. ووكلاؤه معلمون بمعنى آخر. والآيات الخاصة بهم كمعلمين كثيرين جدًا (انظر </w:t>
      </w:r>
      <w:r w:rsidR="00F643DE">
        <w:rPr>
          <w:rFonts w:hint="cs"/>
          <w:sz w:val="28"/>
          <w:szCs w:val="28"/>
          <w:rtl/>
          <w:lang w:bidi="ar-SA"/>
        </w:rPr>
        <w:t xml:space="preserve">الجزء الخاص </w:t>
      </w:r>
      <w:proofErr w:type="spellStart"/>
      <w:r w:rsidR="00F643DE">
        <w:rPr>
          <w:rFonts w:hint="cs"/>
          <w:sz w:val="28"/>
          <w:szCs w:val="28"/>
          <w:rtl/>
          <w:lang w:bidi="ar-SA"/>
        </w:rPr>
        <w:t>بمعلمون</w:t>
      </w:r>
      <w:proofErr w:type="spellEnd"/>
      <w:r w:rsidR="00F643DE">
        <w:rPr>
          <w:rFonts w:hint="cs"/>
          <w:sz w:val="28"/>
          <w:szCs w:val="28"/>
          <w:rtl/>
          <w:lang w:bidi="ar-SA"/>
        </w:rPr>
        <w:t xml:space="preserve"> </w:t>
      </w:r>
      <w:r w:rsidR="00F643DE">
        <w:rPr>
          <w:sz w:val="28"/>
          <w:szCs w:val="28"/>
          <w:rtl/>
          <w:lang w:bidi="ar-SA"/>
        </w:rPr>
        <w:t>–</w:t>
      </w:r>
      <w:r w:rsidR="00F643DE">
        <w:rPr>
          <w:rFonts w:hint="cs"/>
          <w:sz w:val="28"/>
          <w:szCs w:val="28"/>
          <w:rtl/>
          <w:lang w:bidi="ar-SA"/>
        </w:rPr>
        <w:t xml:space="preserve"> وظائف الكهنوت وألقابه</w:t>
      </w:r>
      <w:r w:rsidRPr="001C55D8">
        <w:rPr>
          <w:sz w:val="28"/>
          <w:szCs w:val="28"/>
          <w:rtl/>
          <w:lang w:bidi="ar-SA"/>
        </w:rPr>
        <w:t>).</w:t>
      </w:r>
    </w:p>
    <w:p w14:paraId="6BA725C6" w14:textId="77777777" w:rsidR="001C55D8" w:rsidRPr="001C55D8" w:rsidRDefault="001C55D8" w:rsidP="00702770">
      <w:pPr>
        <w:jc w:val="lowKashida"/>
        <w:rPr>
          <w:sz w:val="28"/>
          <w:szCs w:val="28"/>
          <w:rtl/>
          <w:lang w:bidi="ar-SA"/>
        </w:rPr>
      </w:pPr>
      <w:r w:rsidRPr="001C55D8">
        <w:rPr>
          <w:sz w:val="28"/>
          <w:szCs w:val="28"/>
          <w:rtl/>
          <w:lang w:bidi="ar-SA"/>
        </w:rPr>
        <w:t xml:space="preserve">المسيح هو المعلم الحقيقي، هو مصدر كل علم ومعرفة. أما الكاهن فهو معلم من حيث هو </w:t>
      </w:r>
      <w:r w:rsidRPr="001C55D8">
        <w:rPr>
          <w:sz w:val="28"/>
          <w:szCs w:val="28"/>
          <w:rtl/>
          <w:lang w:bidi="ar-SA"/>
        </w:rPr>
        <w:lastRenderedPageBreak/>
        <w:t xml:space="preserve">ينقل تعليم </w:t>
      </w:r>
      <w:r w:rsidR="00702770">
        <w:rPr>
          <w:rFonts w:hint="cs"/>
          <w:sz w:val="28"/>
          <w:szCs w:val="28"/>
          <w:rtl/>
          <w:lang w:bidi="ar-SA"/>
        </w:rPr>
        <w:t xml:space="preserve">الله </w:t>
      </w:r>
      <w:r w:rsidRPr="001C55D8">
        <w:rPr>
          <w:sz w:val="28"/>
          <w:szCs w:val="28"/>
          <w:rtl/>
          <w:lang w:bidi="ar-SA"/>
        </w:rPr>
        <w:t>للناس،</w:t>
      </w:r>
      <w:r w:rsidRPr="001C55D8">
        <w:rPr>
          <w:rFonts w:hint="cs"/>
          <w:sz w:val="28"/>
          <w:szCs w:val="28"/>
          <w:rtl/>
          <w:lang w:bidi="ar-SA"/>
        </w:rPr>
        <w:t xml:space="preserve"> </w:t>
      </w:r>
      <w:r w:rsidRPr="001C55D8">
        <w:rPr>
          <w:rFonts w:hint="eastAsia"/>
          <w:b/>
          <w:bCs/>
          <w:sz w:val="28"/>
          <w:szCs w:val="28"/>
          <w:rtl/>
          <w:lang w:bidi="ar-SA"/>
        </w:rPr>
        <w:t>لأَنَّ</w:t>
      </w:r>
      <w:r w:rsidR="00BD4E38">
        <w:rPr>
          <w:rFonts w:hint="cs"/>
          <w:b/>
          <w:bCs/>
          <w:sz w:val="28"/>
          <w:szCs w:val="28"/>
          <w:rtl/>
          <w:lang w:bidi="ar-SA"/>
        </w:rPr>
        <w:t xml:space="preserve"> من فم</w:t>
      </w:r>
      <w:r w:rsidRPr="001C55D8">
        <w:rPr>
          <w:b/>
          <w:bCs/>
          <w:sz w:val="28"/>
          <w:szCs w:val="28"/>
          <w:rtl/>
          <w:lang w:bidi="ar-SA"/>
        </w:rPr>
        <w:t xml:space="preserve"> </w:t>
      </w:r>
      <w:r w:rsidRPr="001C55D8">
        <w:rPr>
          <w:rFonts w:hint="eastAsia"/>
          <w:b/>
          <w:bCs/>
          <w:sz w:val="28"/>
          <w:szCs w:val="28"/>
          <w:rtl/>
          <w:lang w:bidi="ar-SA"/>
        </w:rPr>
        <w:t>الْكَاهِنِ</w:t>
      </w:r>
      <w:r w:rsidRPr="001C55D8">
        <w:rPr>
          <w:b/>
          <w:bCs/>
          <w:sz w:val="28"/>
          <w:szCs w:val="28"/>
          <w:rtl/>
          <w:lang w:bidi="ar-SA"/>
        </w:rPr>
        <w:t xml:space="preserve"> </w:t>
      </w:r>
      <w:r w:rsidR="00BD4E38">
        <w:rPr>
          <w:rFonts w:hint="eastAsia"/>
          <w:b/>
          <w:bCs/>
          <w:sz w:val="28"/>
          <w:szCs w:val="28"/>
          <w:rtl/>
          <w:lang w:bidi="ar-SA"/>
        </w:rPr>
        <w:t>تطْلُب</w:t>
      </w:r>
      <w:r w:rsidRPr="001C55D8">
        <w:rPr>
          <w:b/>
          <w:bCs/>
          <w:sz w:val="28"/>
          <w:szCs w:val="28"/>
          <w:rtl/>
          <w:lang w:bidi="ar-SA"/>
        </w:rPr>
        <w:t xml:space="preserve"> </w:t>
      </w:r>
      <w:r w:rsidRPr="001C55D8">
        <w:rPr>
          <w:rFonts w:hint="eastAsia"/>
          <w:b/>
          <w:bCs/>
          <w:sz w:val="28"/>
          <w:szCs w:val="28"/>
          <w:rtl/>
          <w:lang w:bidi="ar-SA"/>
        </w:rPr>
        <w:t>الشَّرِيعَةَ</w:t>
      </w:r>
      <w:r w:rsidRPr="001C55D8">
        <w:rPr>
          <w:sz w:val="28"/>
          <w:szCs w:val="28"/>
          <w:rtl/>
          <w:lang w:bidi="ar-SA"/>
        </w:rPr>
        <w:t xml:space="preserve"> (ملا</w:t>
      </w:r>
      <w:r w:rsidRPr="001C55D8">
        <w:rPr>
          <w:rFonts w:hint="cs"/>
          <w:sz w:val="28"/>
          <w:szCs w:val="28"/>
          <w:rtl/>
          <w:lang w:bidi="ar-SA"/>
        </w:rPr>
        <w:t>2: 7</w:t>
      </w:r>
      <w:r w:rsidRPr="001C55D8">
        <w:rPr>
          <w:sz w:val="28"/>
          <w:szCs w:val="28"/>
          <w:rtl/>
          <w:lang w:bidi="ar-SA"/>
        </w:rPr>
        <w:t>).</w:t>
      </w:r>
    </w:p>
    <w:p w14:paraId="06610515" w14:textId="77777777" w:rsidR="001C55D8" w:rsidRPr="001C55D8" w:rsidRDefault="001C55D8" w:rsidP="001C55D8">
      <w:pPr>
        <w:jc w:val="lowKashida"/>
        <w:rPr>
          <w:sz w:val="28"/>
          <w:szCs w:val="28"/>
          <w:rtl/>
          <w:lang w:bidi="ar-SA"/>
        </w:rPr>
      </w:pPr>
      <w:r w:rsidRPr="001C55D8">
        <w:rPr>
          <w:sz w:val="28"/>
          <w:szCs w:val="28"/>
          <w:rtl/>
          <w:lang w:bidi="ar-SA"/>
        </w:rPr>
        <w:t>هل يغار أحد للمسيح، من حيث لقبه كمعلم؟! اطمئنوا: لقب المسيح في حصن حصين وبكل حرص مصون</w:t>
      </w:r>
      <w:r w:rsidR="00346776">
        <w:rPr>
          <w:sz w:val="28"/>
          <w:szCs w:val="28"/>
          <w:rtl/>
          <w:lang w:bidi="ar-SA"/>
        </w:rPr>
        <w:t>...</w:t>
      </w:r>
    </w:p>
    <w:p w14:paraId="530CBCB0" w14:textId="52AB8A9D" w:rsidR="001C55D8" w:rsidRPr="001C55D8" w:rsidRDefault="001C55D8" w:rsidP="006D72D2">
      <w:pPr>
        <w:jc w:val="lowKashida"/>
        <w:rPr>
          <w:b/>
          <w:bCs/>
          <w:sz w:val="28"/>
          <w:szCs w:val="28"/>
          <w:rtl/>
          <w:lang w:bidi="ar-SA"/>
        </w:rPr>
      </w:pPr>
      <w:r w:rsidRPr="001C55D8">
        <w:rPr>
          <w:b/>
          <w:bCs/>
          <w:sz w:val="28"/>
          <w:szCs w:val="28"/>
          <w:rtl/>
          <w:lang w:bidi="ar-SA"/>
        </w:rPr>
        <w:t>12-</w:t>
      </w:r>
      <w:r w:rsidR="00AD53D6">
        <w:rPr>
          <w:rFonts w:hint="cs"/>
          <w:b/>
          <w:bCs/>
          <w:sz w:val="28"/>
          <w:szCs w:val="28"/>
          <w:rtl/>
          <w:lang w:bidi="ar-SA"/>
        </w:rPr>
        <w:t xml:space="preserve"> </w:t>
      </w:r>
      <w:r w:rsidRPr="001C55D8">
        <w:rPr>
          <w:b/>
          <w:bCs/>
          <w:sz w:val="28"/>
          <w:szCs w:val="28"/>
          <w:rtl/>
          <w:lang w:bidi="ar-SA"/>
        </w:rPr>
        <w:t>ولكن رسالته كمعلم، عهد بها إلى أُناس أمناء أكفاء أن يعلموا آخرين</w:t>
      </w:r>
      <w:r w:rsidRPr="001C55D8">
        <w:rPr>
          <w:rFonts w:hint="cs"/>
          <w:b/>
          <w:bCs/>
          <w:sz w:val="28"/>
          <w:szCs w:val="28"/>
          <w:rtl/>
          <w:lang w:bidi="ar-SA"/>
        </w:rPr>
        <w:t>، أ</w:t>
      </w:r>
      <w:r w:rsidRPr="001C55D8">
        <w:rPr>
          <w:b/>
          <w:bCs/>
          <w:sz w:val="28"/>
          <w:szCs w:val="28"/>
          <w:rtl/>
          <w:lang w:bidi="ar-SA"/>
        </w:rPr>
        <w:t>يْض</w:t>
      </w:r>
      <w:r w:rsidRPr="001C55D8">
        <w:rPr>
          <w:rFonts w:hint="cs"/>
          <w:b/>
          <w:bCs/>
          <w:sz w:val="28"/>
          <w:szCs w:val="28"/>
          <w:rtl/>
          <w:lang w:bidi="ar-SA"/>
        </w:rPr>
        <w:t>ً</w:t>
      </w:r>
      <w:r w:rsidRPr="001C55D8">
        <w:rPr>
          <w:b/>
          <w:bCs/>
          <w:sz w:val="28"/>
          <w:szCs w:val="28"/>
          <w:rtl/>
          <w:lang w:bidi="ar-SA"/>
        </w:rPr>
        <w:t>ا (</w:t>
      </w:r>
      <w:r w:rsidRPr="001C55D8">
        <w:rPr>
          <w:rFonts w:hint="cs"/>
          <w:b/>
          <w:bCs/>
          <w:sz w:val="28"/>
          <w:szCs w:val="28"/>
          <w:rtl/>
          <w:lang w:bidi="ar-SA"/>
        </w:rPr>
        <w:t>2تي2: 2</w:t>
      </w:r>
      <w:r w:rsidRPr="001C55D8">
        <w:rPr>
          <w:b/>
          <w:bCs/>
          <w:sz w:val="28"/>
          <w:szCs w:val="28"/>
          <w:rtl/>
          <w:lang w:bidi="ar-SA"/>
        </w:rPr>
        <w:t>). وقال لكل منهم: "لاَحِظْ نَفْسَكَ وَالتَّعْلِيمَ وَدَاوِمْ عَلَى ذَلِكَ" (</w:t>
      </w:r>
      <w:r w:rsidRPr="001C55D8">
        <w:rPr>
          <w:rFonts w:hint="cs"/>
          <w:b/>
          <w:bCs/>
          <w:sz w:val="28"/>
          <w:szCs w:val="28"/>
          <w:rtl/>
          <w:lang w:bidi="ar-SA"/>
        </w:rPr>
        <w:t>1تي4: 16</w:t>
      </w:r>
      <w:r w:rsidRPr="001C55D8">
        <w:rPr>
          <w:b/>
          <w:bCs/>
          <w:sz w:val="28"/>
          <w:szCs w:val="28"/>
          <w:rtl/>
          <w:lang w:bidi="ar-SA"/>
        </w:rPr>
        <w:t>).</w:t>
      </w:r>
    </w:p>
    <w:p w14:paraId="2AAF7F69" w14:textId="77777777" w:rsidR="001C55D8" w:rsidRPr="001C55D8" w:rsidRDefault="001C55D8" w:rsidP="006D72D2">
      <w:pPr>
        <w:jc w:val="lowKashida"/>
        <w:rPr>
          <w:sz w:val="28"/>
          <w:szCs w:val="28"/>
          <w:rtl/>
          <w:lang w:bidi="ar-SA"/>
        </w:rPr>
      </w:pPr>
      <w:r w:rsidRPr="001C55D8">
        <w:rPr>
          <w:sz w:val="28"/>
          <w:szCs w:val="28"/>
          <w:rtl/>
          <w:lang w:bidi="ar-SA"/>
        </w:rPr>
        <w:t xml:space="preserve">فلا تظنوا </w:t>
      </w:r>
      <w:r w:rsidR="007425AB">
        <w:rPr>
          <w:sz w:val="28"/>
          <w:szCs w:val="28"/>
          <w:rtl/>
          <w:lang w:bidi="ar-SA"/>
        </w:rPr>
        <w:t>إذًا</w:t>
      </w:r>
      <w:r w:rsidRPr="001C55D8">
        <w:rPr>
          <w:sz w:val="28"/>
          <w:szCs w:val="28"/>
          <w:rtl/>
          <w:lang w:bidi="ar-SA"/>
        </w:rPr>
        <w:t xml:space="preserve"> أن لقب المسيح كراع ومعلم، حينما يمنح إلى رجال الكهنوت، يكون مجد الله قد أعط</w:t>
      </w:r>
      <w:r w:rsidR="006D72D2">
        <w:rPr>
          <w:rFonts w:hint="cs"/>
          <w:sz w:val="28"/>
          <w:szCs w:val="28"/>
          <w:rtl/>
          <w:lang w:bidi="ar-SA"/>
        </w:rPr>
        <w:t>ى</w:t>
      </w:r>
      <w:r w:rsidRPr="001C55D8">
        <w:rPr>
          <w:sz w:val="28"/>
          <w:szCs w:val="28"/>
          <w:rtl/>
          <w:lang w:bidi="ar-SA"/>
        </w:rPr>
        <w:t xml:space="preserve"> لآخرين!! كلا، بل إن مجد الله يشعر به الكل، عن طريق التعليم</w:t>
      </w:r>
      <w:r w:rsidR="00346776">
        <w:rPr>
          <w:sz w:val="28"/>
          <w:szCs w:val="28"/>
          <w:rtl/>
          <w:lang w:bidi="ar-SA"/>
        </w:rPr>
        <w:t>...</w:t>
      </w:r>
      <w:r w:rsidRPr="001C55D8">
        <w:rPr>
          <w:sz w:val="28"/>
          <w:szCs w:val="28"/>
          <w:rtl/>
          <w:lang w:bidi="ar-SA"/>
        </w:rPr>
        <w:t xml:space="preserve"> ننتقل </w:t>
      </w:r>
      <w:r w:rsidR="007425AB">
        <w:rPr>
          <w:sz w:val="28"/>
          <w:szCs w:val="28"/>
          <w:rtl/>
          <w:lang w:bidi="ar-SA"/>
        </w:rPr>
        <w:t>إذًا</w:t>
      </w:r>
      <w:r w:rsidRPr="001C55D8">
        <w:rPr>
          <w:sz w:val="28"/>
          <w:szCs w:val="28"/>
          <w:rtl/>
          <w:lang w:bidi="ar-SA"/>
        </w:rPr>
        <w:t xml:space="preserve"> إلى لقب آخر من ألقاب المسيح</w:t>
      </w:r>
      <w:r w:rsidR="00346776">
        <w:rPr>
          <w:sz w:val="28"/>
          <w:szCs w:val="28"/>
          <w:rtl/>
          <w:lang w:bidi="ar-SA"/>
        </w:rPr>
        <w:t>...</w:t>
      </w:r>
    </w:p>
    <w:p w14:paraId="29B79FF6" w14:textId="77777777" w:rsidR="001C55D8" w:rsidRPr="001C55D8" w:rsidRDefault="001C55D8" w:rsidP="001C55D8">
      <w:pPr>
        <w:jc w:val="lowKashida"/>
        <w:rPr>
          <w:b/>
          <w:bCs/>
          <w:sz w:val="28"/>
          <w:szCs w:val="28"/>
          <w:rtl/>
          <w:lang w:bidi="ar-SA"/>
        </w:rPr>
      </w:pPr>
      <w:r w:rsidRPr="001C55D8">
        <w:rPr>
          <w:b/>
          <w:bCs/>
          <w:sz w:val="28"/>
          <w:szCs w:val="28"/>
          <w:rtl/>
          <w:lang w:bidi="ar-SA"/>
        </w:rPr>
        <w:t>13-</w:t>
      </w:r>
      <w:r w:rsidR="009A371C">
        <w:rPr>
          <w:rFonts w:hint="cs"/>
          <w:b/>
          <w:bCs/>
          <w:sz w:val="28"/>
          <w:szCs w:val="28"/>
          <w:rtl/>
          <w:lang w:bidi="ar-SA"/>
        </w:rPr>
        <w:t xml:space="preserve"> </w:t>
      </w:r>
      <w:r w:rsidR="004C1950">
        <w:rPr>
          <w:b/>
          <w:bCs/>
          <w:sz w:val="28"/>
          <w:szCs w:val="28"/>
          <w:rtl/>
          <w:lang w:bidi="ar-SA"/>
        </w:rPr>
        <w:t>حتى لقب المسيح كابن الله</w:t>
      </w:r>
    </w:p>
    <w:p w14:paraId="0480586B" w14:textId="77777777" w:rsidR="001C55D8" w:rsidRPr="001C55D8" w:rsidRDefault="001C55D8" w:rsidP="001C55D8">
      <w:pPr>
        <w:jc w:val="lowKashida"/>
        <w:rPr>
          <w:sz w:val="28"/>
          <w:szCs w:val="28"/>
          <w:rtl/>
          <w:lang w:bidi="ar-SA"/>
        </w:rPr>
      </w:pPr>
      <w:r w:rsidRPr="001C55D8">
        <w:rPr>
          <w:sz w:val="28"/>
          <w:szCs w:val="28"/>
          <w:rtl/>
          <w:lang w:bidi="ar-SA"/>
        </w:rPr>
        <w:t>المسيح هو ابن الله. والآيات في هذا اللقب عديدة جدًا. وكمثال لذلك: استخدم السيد المسيح هذا اللقب في حديثه مع المولود أعمى قائل</w:t>
      </w:r>
      <w:r w:rsidRPr="001C55D8">
        <w:rPr>
          <w:rFonts w:hint="cs"/>
          <w:sz w:val="28"/>
          <w:szCs w:val="28"/>
          <w:rtl/>
          <w:lang w:bidi="ar-SA"/>
        </w:rPr>
        <w:t>ً</w:t>
      </w:r>
      <w:r w:rsidRPr="001C55D8">
        <w:rPr>
          <w:sz w:val="28"/>
          <w:szCs w:val="28"/>
          <w:rtl/>
          <w:lang w:bidi="ar-SA"/>
        </w:rPr>
        <w:t>ا له: "</w:t>
      </w:r>
      <w:r w:rsidRPr="001C55D8">
        <w:rPr>
          <w:b/>
          <w:bCs/>
          <w:sz w:val="28"/>
          <w:szCs w:val="28"/>
          <w:rtl/>
          <w:lang w:bidi="ar-SA"/>
        </w:rPr>
        <w:t xml:space="preserve">أَتُؤْمِنُ بِابْنِ </w:t>
      </w:r>
      <w:r w:rsidR="001B0457">
        <w:rPr>
          <w:b/>
          <w:bCs/>
          <w:sz w:val="28"/>
          <w:szCs w:val="28"/>
          <w:rtl/>
          <w:lang w:bidi="ar-SA"/>
        </w:rPr>
        <w:t>الله</w:t>
      </w:r>
      <w:r w:rsidRPr="001C55D8">
        <w:rPr>
          <w:b/>
          <w:bCs/>
          <w:sz w:val="28"/>
          <w:szCs w:val="28"/>
          <w:rtl/>
          <w:lang w:bidi="ar-SA"/>
        </w:rPr>
        <w:t>؟</w:t>
      </w:r>
      <w:r w:rsidRPr="001C55D8">
        <w:rPr>
          <w:sz w:val="28"/>
          <w:szCs w:val="28"/>
          <w:rtl/>
          <w:lang w:bidi="ar-SA"/>
        </w:rPr>
        <w:t>" (يو</w:t>
      </w:r>
      <w:r w:rsidRPr="001C55D8">
        <w:rPr>
          <w:rFonts w:hint="cs"/>
          <w:sz w:val="28"/>
          <w:szCs w:val="28"/>
          <w:rtl/>
          <w:lang w:bidi="ar-SA"/>
        </w:rPr>
        <w:t>9: 35</w:t>
      </w:r>
      <w:r w:rsidRPr="001C55D8">
        <w:rPr>
          <w:sz w:val="28"/>
          <w:szCs w:val="28"/>
          <w:rtl/>
          <w:lang w:bidi="ar-SA"/>
        </w:rPr>
        <w:t>) فآمن ذلك الأعمى وسجد له (يو</w:t>
      </w:r>
      <w:r w:rsidRPr="001C55D8">
        <w:rPr>
          <w:rFonts w:hint="cs"/>
          <w:sz w:val="28"/>
          <w:szCs w:val="28"/>
          <w:rtl/>
          <w:lang w:bidi="ar-SA"/>
        </w:rPr>
        <w:t>9: 38</w:t>
      </w:r>
      <w:r w:rsidRPr="001C55D8">
        <w:rPr>
          <w:sz w:val="28"/>
          <w:szCs w:val="28"/>
          <w:rtl/>
          <w:lang w:bidi="ar-SA"/>
        </w:rPr>
        <w:t>).</w:t>
      </w:r>
    </w:p>
    <w:p w14:paraId="4ACCAF40" w14:textId="77777777" w:rsidR="001C55D8" w:rsidRPr="00467EFB" w:rsidRDefault="001C55D8" w:rsidP="001C55D8">
      <w:pPr>
        <w:jc w:val="lowKashida"/>
        <w:rPr>
          <w:sz w:val="28"/>
          <w:szCs w:val="28"/>
          <w:rtl/>
          <w:lang w:bidi="ar-SA"/>
        </w:rPr>
      </w:pPr>
      <w:r w:rsidRPr="001C55D8">
        <w:rPr>
          <w:sz w:val="28"/>
          <w:szCs w:val="28"/>
          <w:rtl/>
          <w:lang w:bidi="ar-SA"/>
        </w:rPr>
        <w:t>ومع ذلك أعطانا نفس اللقب: أبناء الله، إذ قيل: "وأما كل الذين قبلوه، فأعطاهم سلطان</w:t>
      </w:r>
      <w:r w:rsidRPr="001C55D8">
        <w:rPr>
          <w:rFonts w:hint="cs"/>
          <w:sz w:val="28"/>
          <w:szCs w:val="28"/>
          <w:rtl/>
          <w:lang w:bidi="ar-SA"/>
        </w:rPr>
        <w:t>ً</w:t>
      </w:r>
      <w:r w:rsidRPr="001C55D8">
        <w:rPr>
          <w:sz w:val="28"/>
          <w:szCs w:val="28"/>
          <w:rtl/>
          <w:lang w:bidi="ar-SA"/>
        </w:rPr>
        <w:t>ا أن يصيروا أولاد الله" (يو</w:t>
      </w:r>
      <w:r w:rsidRPr="001C55D8">
        <w:rPr>
          <w:rFonts w:hint="cs"/>
          <w:sz w:val="28"/>
          <w:szCs w:val="28"/>
          <w:rtl/>
          <w:lang w:bidi="ar-SA"/>
        </w:rPr>
        <w:t>1: 12</w:t>
      </w:r>
      <w:r w:rsidRPr="001C55D8">
        <w:rPr>
          <w:sz w:val="28"/>
          <w:szCs w:val="28"/>
          <w:rtl/>
          <w:lang w:bidi="ar-SA"/>
        </w:rPr>
        <w:t xml:space="preserve">). وقال القديس يوحنا: </w:t>
      </w:r>
      <w:r w:rsidRPr="00467EFB">
        <w:rPr>
          <w:sz w:val="28"/>
          <w:szCs w:val="28"/>
          <w:rtl/>
          <w:lang w:bidi="ar-SA"/>
        </w:rPr>
        <w:t>"</w:t>
      </w:r>
      <w:r w:rsidR="00467EFB">
        <w:rPr>
          <w:rFonts w:hint="cs"/>
          <w:sz w:val="28"/>
          <w:szCs w:val="28"/>
          <w:rtl/>
          <w:lang w:bidi="ar-SA"/>
        </w:rPr>
        <w:t>اُ</w:t>
      </w:r>
      <w:r w:rsidRPr="00467EFB">
        <w:rPr>
          <w:sz w:val="28"/>
          <w:szCs w:val="28"/>
          <w:rtl/>
          <w:lang w:bidi="ar-SA"/>
        </w:rPr>
        <w:t>نْظُرُوا أَيَّةَ مَحَبَّةٍ أَعْطَانَا الآبُ حَتَّى نُدْعَى أَوْلاَدَ اللهِ!" (</w:t>
      </w:r>
      <w:r w:rsidRPr="00467EFB">
        <w:rPr>
          <w:rFonts w:hint="cs"/>
          <w:sz w:val="28"/>
          <w:szCs w:val="28"/>
          <w:rtl/>
          <w:lang w:bidi="ar-SA"/>
        </w:rPr>
        <w:t>1يو3: 1</w:t>
      </w:r>
      <w:r w:rsidRPr="00467EFB">
        <w:rPr>
          <w:sz w:val="28"/>
          <w:szCs w:val="28"/>
          <w:rtl/>
          <w:lang w:bidi="ar-SA"/>
        </w:rPr>
        <w:t>).</w:t>
      </w:r>
    </w:p>
    <w:p w14:paraId="296C14CD" w14:textId="77777777" w:rsidR="001C55D8" w:rsidRPr="001C55D8" w:rsidRDefault="001C55D8" w:rsidP="001C55D8">
      <w:pPr>
        <w:jc w:val="lowKashida"/>
        <w:rPr>
          <w:b/>
          <w:bCs/>
          <w:sz w:val="28"/>
          <w:szCs w:val="28"/>
          <w:rtl/>
          <w:lang w:bidi="ar-SA"/>
        </w:rPr>
      </w:pPr>
      <w:r w:rsidRPr="001C55D8">
        <w:rPr>
          <w:b/>
          <w:bCs/>
          <w:sz w:val="28"/>
          <w:szCs w:val="28"/>
          <w:rtl/>
          <w:lang w:bidi="ar-SA"/>
        </w:rPr>
        <w:t>14-</w:t>
      </w:r>
      <w:r w:rsidR="009A371C">
        <w:rPr>
          <w:rFonts w:hint="cs"/>
          <w:b/>
          <w:bCs/>
          <w:sz w:val="28"/>
          <w:szCs w:val="28"/>
          <w:rtl/>
          <w:lang w:bidi="ar-SA"/>
        </w:rPr>
        <w:t xml:space="preserve"> </w:t>
      </w:r>
      <w:r w:rsidRPr="001C55D8">
        <w:rPr>
          <w:b/>
          <w:bCs/>
          <w:sz w:val="28"/>
          <w:szCs w:val="28"/>
          <w:rtl/>
          <w:lang w:bidi="ar-SA"/>
        </w:rPr>
        <w:t>ولكن نحن أبناء بمعنى. والمسيح ابن الله بمعنى آخر.</w:t>
      </w:r>
    </w:p>
    <w:p w14:paraId="3266BB30" w14:textId="77777777" w:rsidR="001C55D8" w:rsidRPr="001C55D8" w:rsidRDefault="001C55D8" w:rsidP="001C55D8">
      <w:pPr>
        <w:jc w:val="lowKashida"/>
        <w:rPr>
          <w:sz w:val="28"/>
          <w:szCs w:val="28"/>
          <w:rtl/>
          <w:lang w:bidi="ar-SA"/>
        </w:rPr>
      </w:pPr>
      <w:r w:rsidRPr="001C55D8">
        <w:rPr>
          <w:sz w:val="28"/>
          <w:szCs w:val="28"/>
          <w:rtl/>
          <w:lang w:bidi="ar-SA"/>
        </w:rPr>
        <w:t>نحن أبناء بالإيمان، بالمحبة</w:t>
      </w:r>
      <w:r w:rsidRPr="001C55D8">
        <w:rPr>
          <w:rFonts w:hint="cs"/>
          <w:sz w:val="28"/>
          <w:szCs w:val="28"/>
          <w:rtl/>
          <w:lang w:bidi="ar-SA"/>
        </w:rPr>
        <w:t>،</w:t>
      </w:r>
      <w:r w:rsidRPr="001C55D8">
        <w:rPr>
          <w:sz w:val="28"/>
          <w:szCs w:val="28"/>
          <w:rtl/>
          <w:lang w:bidi="ar-SA"/>
        </w:rPr>
        <w:t xml:space="preserve"> بالتبني. أما هو فإنه ابن الله بمعنى </w:t>
      </w:r>
      <w:r w:rsidRPr="001C55D8">
        <w:rPr>
          <w:rFonts w:hint="cs"/>
          <w:sz w:val="28"/>
          <w:szCs w:val="28"/>
          <w:rtl/>
          <w:lang w:bidi="ar-SA"/>
        </w:rPr>
        <w:t>أ</w:t>
      </w:r>
      <w:r w:rsidRPr="001C55D8">
        <w:rPr>
          <w:sz w:val="28"/>
          <w:szCs w:val="28"/>
          <w:rtl/>
          <w:lang w:bidi="ar-SA"/>
        </w:rPr>
        <w:t>نه من جوهره وله نفس طبيعته لذلك دُعيّ "الابن" (يو</w:t>
      </w:r>
      <w:r w:rsidRPr="001C55D8">
        <w:rPr>
          <w:rFonts w:hint="cs"/>
          <w:sz w:val="28"/>
          <w:szCs w:val="28"/>
          <w:rtl/>
          <w:lang w:bidi="ar-SA"/>
        </w:rPr>
        <w:t>8: 36</w:t>
      </w:r>
      <w:r w:rsidRPr="001C55D8">
        <w:rPr>
          <w:sz w:val="28"/>
          <w:szCs w:val="28"/>
          <w:rtl/>
          <w:lang w:bidi="ar-SA"/>
        </w:rPr>
        <w:t>) ودُعيّ الابن الوحيد (يو</w:t>
      </w:r>
      <w:r w:rsidRPr="001C55D8">
        <w:rPr>
          <w:rFonts w:hint="cs"/>
          <w:sz w:val="28"/>
          <w:szCs w:val="28"/>
          <w:rtl/>
          <w:lang w:bidi="ar-SA"/>
        </w:rPr>
        <w:t>3: 16، 18؛</w:t>
      </w:r>
      <w:r w:rsidRPr="001C55D8">
        <w:rPr>
          <w:sz w:val="28"/>
          <w:szCs w:val="28"/>
          <w:rtl/>
          <w:lang w:bidi="ar-SA"/>
        </w:rPr>
        <w:t xml:space="preserve"> يو</w:t>
      </w:r>
      <w:r w:rsidRPr="001C55D8">
        <w:rPr>
          <w:rFonts w:hint="cs"/>
          <w:sz w:val="28"/>
          <w:szCs w:val="28"/>
          <w:rtl/>
          <w:lang w:bidi="ar-SA"/>
        </w:rPr>
        <w:t>1: 18؛</w:t>
      </w:r>
      <w:r w:rsidRPr="001C55D8">
        <w:rPr>
          <w:sz w:val="28"/>
          <w:szCs w:val="28"/>
          <w:rtl/>
          <w:lang w:bidi="ar-SA"/>
        </w:rPr>
        <w:t xml:space="preserve"> يو</w:t>
      </w:r>
      <w:r w:rsidRPr="001C55D8">
        <w:rPr>
          <w:rFonts w:hint="cs"/>
          <w:sz w:val="28"/>
          <w:szCs w:val="28"/>
          <w:rtl/>
          <w:lang w:bidi="ar-SA"/>
        </w:rPr>
        <w:t>4: 9</w:t>
      </w:r>
      <w:r w:rsidRPr="001C55D8">
        <w:rPr>
          <w:sz w:val="28"/>
          <w:szCs w:val="28"/>
          <w:rtl/>
          <w:lang w:bidi="ar-SA"/>
        </w:rPr>
        <w:t>).</w:t>
      </w:r>
    </w:p>
    <w:p w14:paraId="2A27FB8D" w14:textId="77777777" w:rsidR="001C55D8" w:rsidRPr="001C55D8" w:rsidRDefault="001C55D8" w:rsidP="001C55D8">
      <w:pPr>
        <w:jc w:val="lowKashida"/>
        <w:rPr>
          <w:sz w:val="28"/>
          <w:szCs w:val="28"/>
          <w:rtl/>
          <w:lang w:bidi="ar-SA"/>
        </w:rPr>
      </w:pPr>
      <w:r w:rsidRPr="001C55D8">
        <w:rPr>
          <w:sz w:val="28"/>
          <w:szCs w:val="28"/>
          <w:rtl/>
          <w:lang w:bidi="ar-SA"/>
        </w:rPr>
        <w:t>أخذنا لقب أبناء الله، دون أن يؤثر هذ</w:t>
      </w:r>
      <w:r w:rsidR="00937703">
        <w:rPr>
          <w:rFonts w:hint="cs"/>
          <w:sz w:val="28"/>
          <w:szCs w:val="28"/>
          <w:rtl/>
          <w:lang w:bidi="ar-SA"/>
        </w:rPr>
        <w:t>ا</w:t>
      </w:r>
      <w:r w:rsidRPr="001C55D8">
        <w:rPr>
          <w:sz w:val="28"/>
          <w:szCs w:val="28"/>
          <w:rtl/>
          <w:lang w:bidi="ar-SA"/>
        </w:rPr>
        <w:t xml:space="preserve"> على السيد المسيح في شيء. وهذا اللقب بالذات ليس فقط للرسل ولرجال الكهنوت، بل هو لجميع الناس. وهناك لقب آخر للمسيح، وفي نفس الوقت أُعطيّ لجميع الناس وهو النور:</w:t>
      </w:r>
    </w:p>
    <w:p w14:paraId="5AEA2544" w14:textId="77777777" w:rsidR="001C55D8" w:rsidRPr="001C55D8" w:rsidRDefault="001C55D8" w:rsidP="001C55D8">
      <w:pPr>
        <w:jc w:val="lowKashida"/>
        <w:rPr>
          <w:b/>
          <w:bCs/>
          <w:sz w:val="28"/>
          <w:szCs w:val="28"/>
          <w:rtl/>
          <w:lang w:bidi="ar-SA"/>
        </w:rPr>
      </w:pPr>
      <w:r w:rsidRPr="001C55D8">
        <w:rPr>
          <w:b/>
          <w:bCs/>
          <w:sz w:val="28"/>
          <w:szCs w:val="28"/>
          <w:rtl/>
          <w:lang w:bidi="ar-SA"/>
        </w:rPr>
        <w:lastRenderedPageBreak/>
        <w:t>15-</w:t>
      </w:r>
      <w:r w:rsidR="009A371C">
        <w:rPr>
          <w:rFonts w:hint="cs"/>
          <w:b/>
          <w:bCs/>
          <w:sz w:val="28"/>
          <w:szCs w:val="28"/>
          <w:rtl/>
          <w:lang w:bidi="ar-SA"/>
        </w:rPr>
        <w:t xml:space="preserve"> </w:t>
      </w:r>
      <w:r w:rsidR="00AD53D6">
        <w:rPr>
          <w:b/>
          <w:bCs/>
          <w:sz w:val="28"/>
          <w:szCs w:val="28"/>
          <w:rtl/>
          <w:lang w:bidi="ar-SA"/>
        </w:rPr>
        <w:t>السيد المسيح هو النور</w:t>
      </w:r>
    </w:p>
    <w:p w14:paraId="63A481C2" w14:textId="77777777" w:rsidR="001C55D8" w:rsidRPr="001C55D8" w:rsidRDefault="001C55D8" w:rsidP="00CB1F02">
      <w:pPr>
        <w:jc w:val="lowKashida"/>
        <w:rPr>
          <w:sz w:val="28"/>
          <w:szCs w:val="28"/>
          <w:rtl/>
          <w:lang w:bidi="ar-SA"/>
        </w:rPr>
      </w:pPr>
      <w:r w:rsidRPr="001C55D8">
        <w:rPr>
          <w:sz w:val="28"/>
          <w:szCs w:val="28"/>
          <w:rtl/>
          <w:lang w:bidi="ar-SA"/>
        </w:rPr>
        <w:t xml:space="preserve">قال: </w:t>
      </w:r>
      <w:r w:rsidRPr="00CB1F02">
        <w:rPr>
          <w:sz w:val="28"/>
          <w:szCs w:val="28"/>
          <w:rtl/>
          <w:lang w:bidi="ar-SA"/>
        </w:rPr>
        <w:t>"أَنَا هُوَ نُورُ الْعَالَم" (يو</w:t>
      </w:r>
      <w:r w:rsidRPr="00CB1F02">
        <w:rPr>
          <w:rFonts w:hint="cs"/>
          <w:sz w:val="28"/>
          <w:szCs w:val="28"/>
          <w:rtl/>
          <w:lang w:bidi="ar-SA"/>
        </w:rPr>
        <w:t>8: 12</w:t>
      </w:r>
      <w:r w:rsidRPr="00CB1F02">
        <w:rPr>
          <w:sz w:val="28"/>
          <w:szCs w:val="28"/>
          <w:rtl/>
          <w:lang w:bidi="ar-SA"/>
        </w:rPr>
        <w:t>) وكرر نفس العبارة: "أنا نور العالم" في (يو</w:t>
      </w:r>
      <w:r w:rsidRPr="00CB1F02">
        <w:rPr>
          <w:rFonts w:hint="cs"/>
          <w:sz w:val="28"/>
          <w:szCs w:val="28"/>
          <w:rtl/>
          <w:lang w:bidi="ar-SA"/>
        </w:rPr>
        <w:t>9: 5</w:t>
      </w:r>
      <w:r w:rsidRPr="00CB1F02">
        <w:rPr>
          <w:sz w:val="28"/>
          <w:szCs w:val="28"/>
          <w:rtl/>
          <w:lang w:bidi="ar-SA"/>
        </w:rPr>
        <w:t xml:space="preserve">). وقال عن نفسه إنه </w:t>
      </w:r>
      <w:proofErr w:type="gramStart"/>
      <w:r w:rsidRPr="00CB1F02">
        <w:rPr>
          <w:sz w:val="28"/>
          <w:szCs w:val="28"/>
          <w:rtl/>
          <w:lang w:bidi="ar-SA"/>
        </w:rPr>
        <w:t>هو  النور</w:t>
      </w:r>
      <w:proofErr w:type="gramEnd"/>
      <w:r w:rsidRPr="00CB1F02">
        <w:rPr>
          <w:rFonts w:hint="cs"/>
          <w:sz w:val="28"/>
          <w:szCs w:val="28"/>
          <w:rtl/>
          <w:lang w:bidi="ar-SA"/>
        </w:rPr>
        <w:t xml:space="preserve"> "ا</w:t>
      </w:r>
      <w:r w:rsidRPr="00CB1F02">
        <w:rPr>
          <w:sz w:val="28"/>
          <w:szCs w:val="28"/>
          <w:rtl/>
          <w:lang w:bidi="ar-SA"/>
        </w:rPr>
        <w:t>لنُّورُ مَعَكُمْ زَمَان</w:t>
      </w:r>
      <w:r w:rsidR="00327548" w:rsidRPr="00CB1F02">
        <w:rPr>
          <w:sz w:val="28"/>
          <w:szCs w:val="28"/>
          <w:rtl/>
          <w:lang w:bidi="ar-SA"/>
        </w:rPr>
        <w:t>ًا</w:t>
      </w:r>
      <w:r w:rsidRPr="00CB1F02">
        <w:rPr>
          <w:rFonts w:hint="cs"/>
          <w:sz w:val="28"/>
          <w:szCs w:val="28"/>
          <w:rtl/>
          <w:lang w:bidi="ar-SA"/>
        </w:rPr>
        <w:t xml:space="preserve"> </w:t>
      </w:r>
      <w:r w:rsidRPr="00CB1F02">
        <w:rPr>
          <w:sz w:val="28"/>
          <w:szCs w:val="28"/>
          <w:rtl/>
          <w:lang w:bidi="ar-SA"/>
        </w:rPr>
        <w:t>قَلِيل</w:t>
      </w:r>
      <w:r w:rsidR="00327548" w:rsidRPr="00CB1F02">
        <w:rPr>
          <w:sz w:val="28"/>
          <w:szCs w:val="28"/>
          <w:rtl/>
          <w:lang w:bidi="ar-SA"/>
        </w:rPr>
        <w:t>ًا</w:t>
      </w:r>
      <w:r w:rsidRPr="00CB1F02">
        <w:rPr>
          <w:rFonts w:hint="cs"/>
          <w:sz w:val="28"/>
          <w:szCs w:val="28"/>
          <w:rtl/>
          <w:lang w:bidi="ar-SA"/>
        </w:rPr>
        <w:t xml:space="preserve"> </w:t>
      </w:r>
      <w:r w:rsidRPr="00CB1F02">
        <w:rPr>
          <w:sz w:val="28"/>
          <w:szCs w:val="28"/>
          <w:rtl/>
          <w:lang w:bidi="ar-SA"/>
        </w:rPr>
        <w:t>بَعْد</w:t>
      </w:r>
      <w:r w:rsidRPr="00CB1F02">
        <w:rPr>
          <w:rFonts w:hint="cs"/>
          <w:sz w:val="28"/>
          <w:szCs w:val="28"/>
          <w:rtl/>
          <w:lang w:bidi="ar-SA"/>
        </w:rPr>
        <w:t>"</w:t>
      </w:r>
      <w:r w:rsidRPr="001C55D8">
        <w:rPr>
          <w:sz w:val="28"/>
          <w:szCs w:val="28"/>
          <w:rtl/>
          <w:lang w:bidi="ar-SA"/>
        </w:rPr>
        <w:t xml:space="preserve"> (يو</w:t>
      </w:r>
      <w:r w:rsidRPr="001C55D8">
        <w:rPr>
          <w:rFonts w:hint="cs"/>
          <w:sz w:val="28"/>
          <w:szCs w:val="28"/>
          <w:rtl/>
          <w:lang w:bidi="ar-SA"/>
        </w:rPr>
        <w:t>12: 35</w:t>
      </w:r>
      <w:r w:rsidRPr="001C55D8">
        <w:rPr>
          <w:sz w:val="28"/>
          <w:szCs w:val="28"/>
          <w:rtl/>
          <w:lang w:bidi="ar-SA"/>
        </w:rPr>
        <w:t>)</w:t>
      </w:r>
      <w:r w:rsidR="00346776">
        <w:rPr>
          <w:sz w:val="28"/>
          <w:szCs w:val="28"/>
          <w:rtl/>
          <w:lang w:bidi="ar-SA"/>
        </w:rPr>
        <w:t>...</w:t>
      </w:r>
      <w:r w:rsidR="00CB1F02">
        <w:rPr>
          <w:sz w:val="28"/>
          <w:szCs w:val="28"/>
          <w:rtl/>
          <w:lang w:bidi="ar-SA"/>
        </w:rPr>
        <w:t xml:space="preserve"> ومع ذلك قال لنا: </w:t>
      </w:r>
      <w:r w:rsidRPr="00CB1F02">
        <w:rPr>
          <w:sz w:val="28"/>
          <w:szCs w:val="28"/>
          <w:rtl/>
          <w:lang w:bidi="ar-SA"/>
        </w:rPr>
        <w:t>"أَنْتُمْ نُورُ الْعَالَم</w:t>
      </w:r>
      <w:r w:rsidR="00346776" w:rsidRPr="00CB1F02">
        <w:rPr>
          <w:sz w:val="28"/>
          <w:szCs w:val="28"/>
          <w:rtl/>
          <w:lang w:bidi="ar-SA"/>
        </w:rPr>
        <w:t>...</w:t>
      </w:r>
      <w:r w:rsidRPr="00CB1F02">
        <w:rPr>
          <w:sz w:val="28"/>
          <w:szCs w:val="28"/>
          <w:rtl/>
          <w:lang w:bidi="ar-SA"/>
        </w:rPr>
        <w:t xml:space="preserve"> </w:t>
      </w:r>
      <w:proofErr w:type="spellStart"/>
      <w:r w:rsidRPr="00CB1F02">
        <w:rPr>
          <w:sz w:val="28"/>
          <w:szCs w:val="28"/>
          <w:rtl/>
          <w:lang w:bidi="ar-SA"/>
        </w:rPr>
        <w:t>فَلْيُضِئْ</w:t>
      </w:r>
      <w:proofErr w:type="spellEnd"/>
      <w:r w:rsidRPr="00CB1F02">
        <w:rPr>
          <w:sz w:val="28"/>
          <w:szCs w:val="28"/>
          <w:rtl/>
          <w:lang w:bidi="ar-SA"/>
        </w:rPr>
        <w:t xml:space="preserve"> نُورُكُمْ هَكَذَا قُدَّامَ النَّاسِ لِكَيْ يَرَوْا أَعْمَالَكُمُ الْحَسَنَةَ وَيُمَجِّدُوا أَبَاكُمُ الَّذِي فِي السَّمَاوَاتِ" </w:t>
      </w:r>
      <w:r w:rsidRPr="001C55D8">
        <w:rPr>
          <w:sz w:val="28"/>
          <w:szCs w:val="28"/>
          <w:rtl/>
          <w:lang w:bidi="ar-SA"/>
        </w:rPr>
        <w:t>(مت</w:t>
      </w:r>
      <w:r w:rsidRPr="001C55D8">
        <w:rPr>
          <w:rFonts w:hint="cs"/>
          <w:sz w:val="28"/>
          <w:szCs w:val="28"/>
          <w:rtl/>
          <w:lang w:bidi="ar-SA"/>
        </w:rPr>
        <w:t>5: 14، 16</w:t>
      </w:r>
      <w:r w:rsidRPr="001C55D8">
        <w:rPr>
          <w:sz w:val="28"/>
          <w:szCs w:val="28"/>
          <w:rtl/>
          <w:lang w:bidi="ar-SA"/>
        </w:rPr>
        <w:t>)</w:t>
      </w:r>
      <w:r w:rsidR="00346776">
        <w:rPr>
          <w:sz w:val="28"/>
          <w:szCs w:val="28"/>
          <w:rtl/>
          <w:lang w:bidi="ar-SA"/>
        </w:rPr>
        <w:t>...</w:t>
      </w:r>
    </w:p>
    <w:p w14:paraId="3912EA6F" w14:textId="77777777" w:rsidR="001C55D8" w:rsidRPr="001C55D8" w:rsidRDefault="001C55D8" w:rsidP="001C55D8">
      <w:pPr>
        <w:jc w:val="lowKashida"/>
        <w:rPr>
          <w:sz w:val="28"/>
          <w:szCs w:val="28"/>
          <w:rtl/>
          <w:lang w:bidi="ar-SA"/>
        </w:rPr>
      </w:pPr>
      <w:r w:rsidRPr="001C55D8">
        <w:rPr>
          <w:sz w:val="28"/>
          <w:szCs w:val="28"/>
          <w:rtl/>
          <w:lang w:bidi="ar-SA"/>
        </w:rPr>
        <w:t>فهل تنازل السيد المسيح هنا عن مجده، وأعطاه للناس؟! كلا، بل كما قلنا سابق</w:t>
      </w:r>
      <w:r w:rsidRPr="001C55D8">
        <w:rPr>
          <w:rFonts w:hint="cs"/>
          <w:sz w:val="28"/>
          <w:szCs w:val="28"/>
          <w:rtl/>
          <w:lang w:bidi="ar-SA"/>
        </w:rPr>
        <w:t>ً</w:t>
      </w:r>
      <w:r w:rsidRPr="001C55D8">
        <w:rPr>
          <w:sz w:val="28"/>
          <w:szCs w:val="28"/>
          <w:rtl/>
          <w:lang w:bidi="ar-SA"/>
        </w:rPr>
        <w:t>ا، نقول أيضًا إنه نور بمعنى، بينما المؤمنون نور بمعنى آخر.</w:t>
      </w:r>
    </w:p>
    <w:p w14:paraId="25B880F0" w14:textId="77777777" w:rsidR="001C55D8" w:rsidRPr="001C55D8" w:rsidRDefault="001C55D8" w:rsidP="00250C61">
      <w:pPr>
        <w:jc w:val="lowKashida"/>
        <w:rPr>
          <w:b/>
          <w:bCs/>
          <w:sz w:val="28"/>
          <w:szCs w:val="28"/>
          <w:rtl/>
          <w:lang w:bidi="ar-SA"/>
        </w:rPr>
      </w:pPr>
      <w:r w:rsidRPr="001C55D8">
        <w:rPr>
          <w:b/>
          <w:bCs/>
          <w:sz w:val="28"/>
          <w:szCs w:val="28"/>
          <w:rtl/>
          <w:lang w:bidi="ar-SA"/>
        </w:rPr>
        <w:t>16-</w:t>
      </w:r>
      <w:r w:rsidR="009A371C">
        <w:rPr>
          <w:rFonts w:hint="cs"/>
          <w:b/>
          <w:bCs/>
          <w:sz w:val="28"/>
          <w:szCs w:val="28"/>
          <w:rtl/>
          <w:lang w:bidi="ar-SA"/>
        </w:rPr>
        <w:t xml:space="preserve"> </w:t>
      </w:r>
      <w:r w:rsidR="00250C61">
        <w:rPr>
          <w:b/>
          <w:bCs/>
          <w:sz w:val="28"/>
          <w:szCs w:val="28"/>
          <w:rtl/>
          <w:lang w:bidi="ar-SA"/>
        </w:rPr>
        <w:t xml:space="preserve">هو </w:t>
      </w:r>
      <w:r w:rsidRPr="001C55D8">
        <w:rPr>
          <w:b/>
          <w:bCs/>
          <w:sz w:val="28"/>
          <w:szCs w:val="28"/>
          <w:rtl/>
          <w:lang w:bidi="ar-SA"/>
        </w:rPr>
        <w:t>النور الحقيق</w:t>
      </w:r>
      <w:r w:rsidRPr="001C55D8">
        <w:rPr>
          <w:rFonts w:hint="cs"/>
          <w:b/>
          <w:bCs/>
          <w:sz w:val="28"/>
          <w:szCs w:val="28"/>
          <w:rtl/>
          <w:lang w:bidi="ar-SA"/>
        </w:rPr>
        <w:t xml:space="preserve">ي، </w:t>
      </w:r>
      <w:r w:rsidR="00AD53D6">
        <w:rPr>
          <w:b/>
          <w:bCs/>
          <w:sz w:val="28"/>
          <w:szCs w:val="28"/>
          <w:rtl/>
          <w:lang w:bidi="ar-SA"/>
        </w:rPr>
        <w:t>أما نحن فبنوره نعاين النور</w:t>
      </w:r>
      <w:r w:rsidR="00250C61">
        <w:rPr>
          <w:rFonts w:hint="cs"/>
          <w:b/>
          <w:bCs/>
          <w:sz w:val="28"/>
          <w:szCs w:val="28"/>
          <w:rtl/>
          <w:lang w:bidi="ar-SA"/>
        </w:rPr>
        <w:t>.</w:t>
      </w:r>
    </w:p>
    <w:p w14:paraId="32373E25" w14:textId="77777777" w:rsidR="001C55D8" w:rsidRPr="00250C61" w:rsidRDefault="00250C61" w:rsidP="00250C61">
      <w:pPr>
        <w:jc w:val="lowKashida"/>
        <w:rPr>
          <w:sz w:val="28"/>
          <w:szCs w:val="28"/>
          <w:rtl/>
          <w:lang w:bidi="ar-SA"/>
        </w:rPr>
      </w:pPr>
      <w:r>
        <w:rPr>
          <w:sz w:val="28"/>
          <w:szCs w:val="28"/>
          <w:rtl/>
          <w:lang w:bidi="ar-SA"/>
        </w:rPr>
        <w:t>هو</w:t>
      </w:r>
      <w:r w:rsidR="001C55D8" w:rsidRPr="001C55D8">
        <w:rPr>
          <w:sz w:val="28"/>
          <w:szCs w:val="28"/>
          <w:rtl/>
          <w:lang w:bidi="ar-SA"/>
        </w:rPr>
        <w:t xml:space="preserve"> الذي ينير لكل إنسان (يو</w:t>
      </w:r>
      <w:r w:rsidR="001C55D8" w:rsidRPr="001C55D8">
        <w:rPr>
          <w:rFonts w:hint="cs"/>
          <w:sz w:val="28"/>
          <w:szCs w:val="28"/>
          <w:rtl/>
          <w:lang w:bidi="ar-SA"/>
        </w:rPr>
        <w:t>1: 9</w:t>
      </w:r>
      <w:r w:rsidR="001C55D8" w:rsidRPr="001C55D8">
        <w:rPr>
          <w:sz w:val="28"/>
          <w:szCs w:val="28"/>
          <w:rtl/>
          <w:lang w:bidi="ar-SA"/>
        </w:rPr>
        <w:t xml:space="preserve">). لذلك يقول المرتل في المزمور: </w:t>
      </w:r>
      <w:r w:rsidR="001C55D8" w:rsidRPr="00BE1B04">
        <w:rPr>
          <w:sz w:val="28"/>
          <w:szCs w:val="28"/>
          <w:rtl/>
          <w:lang w:bidi="ar-SA"/>
        </w:rPr>
        <w:t>"اَلرَّبُّ نُورِي وَخَلاَصِي مِمَّنْ أَخَافُ؟" (مز</w:t>
      </w:r>
      <w:r w:rsidR="001C55D8" w:rsidRPr="00BE1B04">
        <w:rPr>
          <w:rFonts w:hint="cs"/>
          <w:sz w:val="28"/>
          <w:szCs w:val="28"/>
          <w:rtl/>
          <w:lang w:bidi="ar-SA"/>
        </w:rPr>
        <w:t xml:space="preserve">27: </w:t>
      </w:r>
      <w:proofErr w:type="gramStart"/>
      <w:r w:rsidR="001C55D8" w:rsidRPr="00BE1B04">
        <w:rPr>
          <w:rFonts w:hint="cs"/>
          <w:sz w:val="28"/>
          <w:szCs w:val="28"/>
          <w:rtl/>
          <w:lang w:bidi="ar-SA"/>
        </w:rPr>
        <w:t>1</w:t>
      </w:r>
      <w:r w:rsidR="001C55D8" w:rsidRPr="00BE1B04">
        <w:rPr>
          <w:sz w:val="28"/>
          <w:szCs w:val="28"/>
          <w:rtl/>
          <w:lang w:bidi="ar-SA"/>
        </w:rPr>
        <w:t>)</w:t>
      </w:r>
      <w:r w:rsidR="00346776" w:rsidRPr="00BE1B04">
        <w:rPr>
          <w:sz w:val="28"/>
          <w:szCs w:val="28"/>
          <w:rtl/>
          <w:lang w:bidi="ar-SA"/>
        </w:rPr>
        <w:t>...</w:t>
      </w:r>
      <w:proofErr w:type="gramEnd"/>
      <w:r w:rsidRPr="00BE1B04">
        <w:rPr>
          <w:sz w:val="28"/>
          <w:szCs w:val="28"/>
          <w:rtl/>
          <w:lang w:bidi="ar-SA"/>
        </w:rPr>
        <w:t xml:space="preserve"> إنه</w:t>
      </w:r>
      <w:r w:rsidR="001C55D8" w:rsidRPr="00BE1B04">
        <w:rPr>
          <w:sz w:val="28"/>
          <w:szCs w:val="28"/>
          <w:rtl/>
          <w:lang w:bidi="ar-SA"/>
        </w:rPr>
        <w:t xml:space="preserve"> </w:t>
      </w:r>
      <w:r w:rsidR="001C55D8" w:rsidRPr="00BE1B04">
        <w:rPr>
          <w:rFonts w:hint="cs"/>
          <w:sz w:val="28"/>
          <w:szCs w:val="28"/>
          <w:rtl/>
          <w:lang w:bidi="ar-SA"/>
        </w:rPr>
        <w:t>"</w:t>
      </w:r>
      <w:r w:rsidR="001C55D8" w:rsidRPr="00BE1B04">
        <w:rPr>
          <w:sz w:val="28"/>
          <w:szCs w:val="28"/>
          <w:rtl/>
          <w:lang w:bidi="ar-SA"/>
        </w:rPr>
        <w:t>نُورٍ لاَ يُدْنَى مِنْهُ" (</w:t>
      </w:r>
      <w:r w:rsidR="001C55D8" w:rsidRPr="00BE1B04">
        <w:rPr>
          <w:rFonts w:hint="cs"/>
          <w:sz w:val="28"/>
          <w:szCs w:val="28"/>
          <w:rtl/>
          <w:lang w:bidi="ar-SA"/>
        </w:rPr>
        <w:t xml:space="preserve">1تي6: </w:t>
      </w:r>
      <w:r w:rsidR="001C55D8" w:rsidRPr="00250C61">
        <w:rPr>
          <w:rFonts w:hint="cs"/>
          <w:sz w:val="28"/>
          <w:szCs w:val="28"/>
          <w:rtl/>
          <w:lang w:bidi="ar-SA"/>
        </w:rPr>
        <w:t>16</w:t>
      </w:r>
      <w:r w:rsidR="001C55D8" w:rsidRPr="00250C61">
        <w:rPr>
          <w:sz w:val="28"/>
          <w:szCs w:val="28"/>
          <w:rtl/>
          <w:lang w:bidi="ar-SA"/>
        </w:rPr>
        <w:t>) وهو النور العجيب (</w:t>
      </w:r>
      <w:r w:rsidR="001C55D8" w:rsidRPr="00250C61">
        <w:rPr>
          <w:rFonts w:hint="cs"/>
          <w:sz w:val="28"/>
          <w:szCs w:val="28"/>
          <w:rtl/>
          <w:lang w:bidi="ar-SA"/>
        </w:rPr>
        <w:t>1بط2: 9</w:t>
      </w:r>
      <w:r w:rsidR="001C55D8" w:rsidRPr="00250C61">
        <w:rPr>
          <w:sz w:val="28"/>
          <w:szCs w:val="28"/>
          <w:rtl/>
          <w:lang w:bidi="ar-SA"/>
        </w:rPr>
        <w:t>).</w:t>
      </w:r>
    </w:p>
    <w:p w14:paraId="0C57EBCF" w14:textId="77777777" w:rsidR="001C55D8" w:rsidRPr="001C55D8" w:rsidRDefault="001C55D8" w:rsidP="001C55D8">
      <w:pPr>
        <w:jc w:val="lowKashida"/>
        <w:rPr>
          <w:b/>
          <w:bCs/>
          <w:sz w:val="28"/>
          <w:szCs w:val="28"/>
          <w:rtl/>
          <w:lang w:bidi="ar-SA"/>
        </w:rPr>
      </w:pPr>
      <w:r w:rsidRPr="001C55D8">
        <w:rPr>
          <w:b/>
          <w:bCs/>
          <w:sz w:val="28"/>
          <w:szCs w:val="28"/>
          <w:rtl/>
          <w:lang w:bidi="ar-SA"/>
        </w:rPr>
        <w:t>نورنا بالنسبة إلى نور الله، يشبه نور القمر بالنسبة إلى الشمس. فالشمس نورها حقيقي، والقمر يستمد نوره منها.</w:t>
      </w:r>
    </w:p>
    <w:p w14:paraId="23FE19ED" w14:textId="77777777" w:rsidR="001C55D8" w:rsidRPr="000728C6" w:rsidRDefault="001C55D8" w:rsidP="000728C6">
      <w:pPr>
        <w:jc w:val="lowKashida"/>
        <w:rPr>
          <w:sz w:val="28"/>
          <w:szCs w:val="28"/>
          <w:rtl/>
          <w:lang w:bidi="ar-SA"/>
        </w:rPr>
      </w:pPr>
      <w:r w:rsidRPr="001C55D8">
        <w:rPr>
          <w:sz w:val="28"/>
          <w:szCs w:val="28"/>
          <w:rtl/>
          <w:lang w:bidi="ar-SA"/>
        </w:rPr>
        <w:t>إذ</w:t>
      </w:r>
      <w:r w:rsidR="009A371C">
        <w:rPr>
          <w:rFonts w:hint="cs"/>
          <w:sz w:val="28"/>
          <w:szCs w:val="28"/>
          <w:rtl/>
          <w:lang w:bidi="ar-SA"/>
        </w:rPr>
        <w:t>ًا</w:t>
      </w:r>
      <w:r w:rsidRPr="001C55D8">
        <w:rPr>
          <w:sz w:val="28"/>
          <w:szCs w:val="28"/>
          <w:rtl/>
          <w:lang w:bidi="ar-SA"/>
        </w:rPr>
        <w:t xml:space="preserve"> هو نور بذاته. أما نحن فننير حينما نستمد نورنا منه. وهو نور ليس فيه ظلمة البتة</w:t>
      </w:r>
      <w:r w:rsidR="00BE1B04">
        <w:rPr>
          <w:rFonts w:hint="cs"/>
          <w:sz w:val="28"/>
          <w:szCs w:val="28"/>
          <w:rtl/>
          <w:lang w:bidi="ar-SA"/>
        </w:rPr>
        <w:t xml:space="preserve"> </w:t>
      </w:r>
      <w:r w:rsidRPr="001C55D8">
        <w:rPr>
          <w:sz w:val="28"/>
          <w:szCs w:val="28"/>
          <w:rtl/>
          <w:lang w:bidi="ar-SA"/>
        </w:rPr>
        <w:t>(</w:t>
      </w:r>
      <w:r w:rsidRPr="001C55D8">
        <w:rPr>
          <w:rFonts w:hint="cs"/>
          <w:sz w:val="28"/>
          <w:szCs w:val="28"/>
          <w:rtl/>
          <w:lang w:bidi="ar-SA"/>
        </w:rPr>
        <w:t>1يو1: 5</w:t>
      </w:r>
      <w:r w:rsidRPr="001C55D8">
        <w:rPr>
          <w:sz w:val="28"/>
          <w:szCs w:val="28"/>
          <w:rtl/>
          <w:lang w:bidi="ar-SA"/>
        </w:rPr>
        <w:t xml:space="preserve">). أما نحن فكثيرًا ما </w:t>
      </w:r>
      <w:proofErr w:type="spellStart"/>
      <w:r w:rsidRPr="001C55D8">
        <w:rPr>
          <w:sz w:val="28"/>
          <w:szCs w:val="28"/>
          <w:rtl/>
          <w:lang w:bidi="ar-SA"/>
        </w:rPr>
        <w:t>يكتنفنا</w:t>
      </w:r>
      <w:proofErr w:type="spellEnd"/>
      <w:r w:rsidRPr="001C55D8">
        <w:rPr>
          <w:sz w:val="28"/>
          <w:szCs w:val="28"/>
          <w:rtl/>
          <w:lang w:bidi="ar-SA"/>
        </w:rPr>
        <w:t xml:space="preserve"> الظلام بسبب خطايانا. ولذلك فإن يوحنا المعمدان، مع إنه كان عظيمًا أمام الرب (لو</w:t>
      </w:r>
      <w:r w:rsidRPr="001C55D8">
        <w:rPr>
          <w:rFonts w:hint="cs"/>
          <w:sz w:val="28"/>
          <w:szCs w:val="28"/>
          <w:rtl/>
          <w:lang w:bidi="ar-SA"/>
        </w:rPr>
        <w:t>1: 15</w:t>
      </w:r>
      <w:r w:rsidRPr="001C55D8">
        <w:rPr>
          <w:sz w:val="28"/>
          <w:szCs w:val="28"/>
          <w:rtl/>
          <w:lang w:bidi="ar-SA"/>
        </w:rPr>
        <w:t>) إلا</w:t>
      </w:r>
      <w:r w:rsidR="000728C6">
        <w:rPr>
          <w:rFonts w:hint="cs"/>
          <w:sz w:val="28"/>
          <w:szCs w:val="28"/>
          <w:rtl/>
          <w:lang w:bidi="ar-SA"/>
        </w:rPr>
        <w:t>َّ</w:t>
      </w:r>
      <w:r w:rsidRPr="001C55D8">
        <w:rPr>
          <w:sz w:val="28"/>
          <w:szCs w:val="28"/>
          <w:rtl/>
          <w:lang w:bidi="ar-SA"/>
        </w:rPr>
        <w:t xml:space="preserve"> أن الكتاب قال عنه: </w:t>
      </w:r>
      <w:r w:rsidRPr="000728C6">
        <w:rPr>
          <w:sz w:val="28"/>
          <w:szCs w:val="28"/>
          <w:rtl/>
          <w:lang w:bidi="ar-SA"/>
        </w:rPr>
        <w:t>"هَذَا جَاءَ لِلشَّهَادَةِ لِيَشْهَدَ لِلنُّورِ لِكَيْ يُؤْمِنَ الْكُلُّ بِوَاسِطَتِهِ. لَمْ يَكُنْ هُوَ النُّورَ بَلْ لِيَشْهَدَ لِلنُّور" (يو</w:t>
      </w:r>
      <w:r w:rsidRPr="000728C6">
        <w:rPr>
          <w:rFonts w:hint="cs"/>
          <w:sz w:val="28"/>
          <w:szCs w:val="28"/>
          <w:rtl/>
          <w:lang w:bidi="ar-SA"/>
        </w:rPr>
        <w:t>1: 7، 8</w:t>
      </w:r>
      <w:r w:rsidRPr="000728C6">
        <w:rPr>
          <w:sz w:val="28"/>
          <w:szCs w:val="28"/>
          <w:rtl/>
          <w:lang w:bidi="ar-SA"/>
        </w:rPr>
        <w:t>).</w:t>
      </w:r>
    </w:p>
    <w:p w14:paraId="663555A3" w14:textId="77777777" w:rsidR="001C55D8" w:rsidRPr="001C55D8" w:rsidRDefault="00AD53D6" w:rsidP="00AD53D6">
      <w:pPr>
        <w:pStyle w:val="Heading3"/>
        <w:rPr>
          <w:rtl/>
        </w:rPr>
      </w:pPr>
      <w:bookmarkStart w:id="348" w:name="_Toc169981731"/>
      <w:r>
        <w:rPr>
          <w:rtl/>
        </w:rPr>
        <w:t>لقب أسقف، ولقب مدبر</w:t>
      </w:r>
      <w:bookmarkEnd w:id="348"/>
    </w:p>
    <w:p w14:paraId="2723456D" w14:textId="77777777" w:rsidR="001C55D8" w:rsidRPr="001C55D8" w:rsidRDefault="001C55D8" w:rsidP="001C55D8">
      <w:pPr>
        <w:jc w:val="lowKashida"/>
        <w:rPr>
          <w:b/>
          <w:bCs/>
          <w:sz w:val="28"/>
          <w:szCs w:val="28"/>
          <w:rtl/>
          <w:lang w:bidi="ar-SA"/>
        </w:rPr>
      </w:pPr>
      <w:r w:rsidRPr="001C55D8">
        <w:rPr>
          <w:b/>
          <w:bCs/>
          <w:sz w:val="28"/>
          <w:szCs w:val="28"/>
          <w:rtl/>
          <w:lang w:bidi="ar-SA"/>
        </w:rPr>
        <w:t>17-</w:t>
      </w:r>
      <w:r w:rsidR="009A371C">
        <w:rPr>
          <w:rFonts w:hint="cs"/>
          <w:b/>
          <w:bCs/>
          <w:sz w:val="28"/>
          <w:szCs w:val="28"/>
          <w:rtl/>
          <w:lang w:bidi="ar-SA"/>
        </w:rPr>
        <w:t xml:space="preserve"> </w:t>
      </w:r>
      <w:r w:rsidRPr="001C55D8">
        <w:rPr>
          <w:b/>
          <w:bCs/>
          <w:sz w:val="28"/>
          <w:szCs w:val="28"/>
          <w:rtl/>
          <w:lang w:bidi="ar-SA"/>
        </w:rPr>
        <w:t>بنفس الو</w:t>
      </w:r>
      <w:r w:rsidR="00AD53D6">
        <w:rPr>
          <w:b/>
          <w:bCs/>
          <w:sz w:val="28"/>
          <w:szCs w:val="28"/>
          <w:rtl/>
          <w:lang w:bidi="ar-SA"/>
        </w:rPr>
        <w:t>ضع نتكلم عن لقب أسقف، ولقب مدبر</w:t>
      </w:r>
    </w:p>
    <w:p w14:paraId="0F2B4011" w14:textId="77777777" w:rsidR="001C55D8" w:rsidRPr="001C55D8" w:rsidRDefault="001C55D8" w:rsidP="001C55D8">
      <w:pPr>
        <w:jc w:val="lowKashida"/>
        <w:rPr>
          <w:sz w:val="28"/>
          <w:szCs w:val="28"/>
          <w:rtl/>
          <w:lang w:bidi="ar-SA"/>
        </w:rPr>
      </w:pPr>
      <w:r w:rsidRPr="001C55D8">
        <w:rPr>
          <w:sz w:val="28"/>
          <w:szCs w:val="28"/>
          <w:rtl/>
          <w:lang w:bidi="ar-SA"/>
        </w:rPr>
        <w:t>قيل عن السيد المسيح</w:t>
      </w:r>
      <w:r w:rsidRPr="004B046D">
        <w:rPr>
          <w:sz w:val="28"/>
          <w:szCs w:val="28"/>
          <w:rtl/>
          <w:lang w:bidi="ar-SA"/>
        </w:rPr>
        <w:t>: "رَاعِي نُفُوسِكُمْ وَأُسْقُفِهَا</w:t>
      </w:r>
      <w:r w:rsidRPr="001C55D8">
        <w:rPr>
          <w:sz w:val="28"/>
          <w:szCs w:val="28"/>
          <w:rtl/>
          <w:lang w:bidi="ar-SA"/>
        </w:rPr>
        <w:t>" (</w:t>
      </w:r>
      <w:r w:rsidRPr="001C55D8">
        <w:rPr>
          <w:rFonts w:hint="cs"/>
          <w:sz w:val="28"/>
          <w:szCs w:val="28"/>
          <w:rtl/>
          <w:lang w:bidi="ar-SA"/>
        </w:rPr>
        <w:t>1بط2: 25</w:t>
      </w:r>
      <w:r w:rsidRPr="001C55D8">
        <w:rPr>
          <w:sz w:val="28"/>
          <w:szCs w:val="28"/>
          <w:rtl/>
          <w:lang w:bidi="ar-SA"/>
        </w:rPr>
        <w:t xml:space="preserve">). وقيل في الكهنوت: </w:t>
      </w:r>
      <w:r w:rsidRPr="004B046D">
        <w:rPr>
          <w:sz w:val="28"/>
          <w:szCs w:val="28"/>
          <w:rtl/>
          <w:lang w:bidi="ar-SA"/>
        </w:rPr>
        <w:t xml:space="preserve">"يَجِبُ أَنْ يَكُونَ الأُسْقُفُ بِلاَ لَوْمٍ كَوَكِيلِ اللهِ" </w:t>
      </w:r>
      <w:r w:rsidRPr="001C55D8">
        <w:rPr>
          <w:sz w:val="28"/>
          <w:szCs w:val="28"/>
          <w:rtl/>
          <w:lang w:bidi="ar-SA"/>
        </w:rPr>
        <w:t>(تي</w:t>
      </w:r>
      <w:r w:rsidRPr="001C55D8">
        <w:rPr>
          <w:rFonts w:hint="cs"/>
          <w:sz w:val="28"/>
          <w:szCs w:val="28"/>
          <w:rtl/>
          <w:lang w:bidi="ar-SA"/>
        </w:rPr>
        <w:t>1: 7</w:t>
      </w:r>
      <w:r w:rsidRPr="001C55D8">
        <w:rPr>
          <w:sz w:val="28"/>
          <w:szCs w:val="28"/>
          <w:rtl/>
          <w:lang w:bidi="ar-SA"/>
        </w:rPr>
        <w:t>). فالمسيح هو الأسقف، لأنه هو الراعي الحقيقي. أما الأسقف فهو بهذه الصفة، لأنه وكيل للمسيح الذي هو أسقف نفوسنا.</w:t>
      </w:r>
    </w:p>
    <w:p w14:paraId="09457B02" w14:textId="77777777" w:rsidR="001C55D8" w:rsidRPr="004D75D5" w:rsidRDefault="001C55D8" w:rsidP="004D75D5">
      <w:pPr>
        <w:jc w:val="lowKashida"/>
        <w:rPr>
          <w:sz w:val="28"/>
          <w:szCs w:val="28"/>
          <w:rtl/>
          <w:lang w:bidi="ar-SA"/>
        </w:rPr>
      </w:pPr>
      <w:r w:rsidRPr="001C55D8">
        <w:rPr>
          <w:sz w:val="28"/>
          <w:szCs w:val="28"/>
          <w:rtl/>
          <w:lang w:bidi="ar-SA"/>
        </w:rPr>
        <w:lastRenderedPageBreak/>
        <w:t xml:space="preserve">وقيل عن المسيح </w:t>
      </w:r>
      <w:r w:rsidR="004D75D5">
        <w:rPr>
          <w:rFonts w:hint="cs"/>
          <w:sz w:val="28"/>
          <w:szCs w:val="28"/>
          <w:rtl/>
          <w:lang w:bidi="ar-SA"/>
        </w:rPr>
        <w:t>-</w:t>
      </w:r>
      <w:r w:rsidRPr="001C55D8">
        <w:rPr>
          <w:sz w:val="28"/>
          <w:szCs w:val="28"/>
          <w:rtl/>
          <w:lang w:bidi="ar-SA"/>
        </w:rPr>
        <w:t xml:space="preserve"> في الحديث عن بيت لحم</w:t>
      </w:r>
      <w:r w:rsidRPr="004D75D5">
        <w:rPr>
          <w:sz w:val="28"/>
          <w:szCs w:val="28"/>
          <w:rtl/>
          <w:lang w:bidi="ar-SA"/>
        </w:rPr>
        <w:t xml:space="preserve">: "مِنْكِ يَخْرُجُ مُدَبِّرٌ يَرْعَى شَعْبِي إِسْرَائِيلَ" </w:t>
      </w:r>
      <w:r w:rsidRPr="001C55D8">
        <w:rPr>
          <w:sz w:val="28"/>
          <w:szCs w:val="28"/>
          <w:rtl/>
          <w:lang w:bidi="ar-SA"/>
        </w:rPr>
        <w:t>(مت</w:t>
      </w:r>
      <w:r w:rsidRPr="001C55D8">
        <w:rPr>
          <w:rFonts w:hint="cs"/>
          <w:sz w:val="28"/>
          <w:szCs w:val="28"/>
          <w:rtl/>
          <w:lang w:bidi="ar-SA"/>
        </w:rPr>
        <w:t>2: 6</w:t>
      </w:r>
      <w:r w:rsidRPr="001C55D8">
        <w:rPr>
          <w:sz w:val="28"/>
          <w:szCs w:val="28"/>
          <w:rtl/>
          <w:lang w:bidi="ar-SA"/>
        </w:rPr>
        <w:t>). بينما قيل عن رجال الكهنوت: "</w:t>
      </w:r>
      <w:r w:rsidRPr="004D75D5">
        <w:rPr>
          <w:sz w:val="28"/>
          <w:szCs w:val="28"/>
          <w:rtl/>
          <w:lang w:bidi="ar-SA"/>
        </w:rPr>
        <w:t>أَمَّا الشُّيُوخُ الْمُدَبِّرُونَ حَسَن</w:t>
      </w:r>
      <w:r w:rsidRPr="004D75D5">
        <w:rPr>
          <w:rFonts w:hint="cs"/>
          <w:sz w:val="28"/>
          <w:szCs w:val="28"/>
          <w:rtl/>
          <w:lang w:bidi="ar-SA"/>
        </w:rPr>
        <w:t>ً</w:t>
      </w:r>
      <w:r w:rsidRPr="004D75D5">
        <w:rPr>
          <w:sz w:val="28"/>
          <w:szCs w:val="28"/>
          <w:rtl/>
          <w:lang w:bidi="ar-SA"/>
        </w:rPr>
        <w:t>ا</w:t>
      </w:r>
      <w:r w:rsidRPr="004D75D5">
        <w:rPr>
          <w:rFonts w:hint="cs"/>
          <w:sz w:val="28"/>
          <w:szCs w:val="28"/>
          <w:rtl/>
          <w:lang w:bidi="ar-SA"/>
        </w:rPr>
        <w:t xml:space="preserve"> </w:t>
      </w:r>
      <w:r w:rsidRPr="004D75D5">
        <w:rPr>
          <w:sz w:val="28"/>
          <w:szCs w:val="28"/>
          <w:rtl/>
          <w:lang w:bidi="ar-SA"/>
        </w:rPr>
        <w:t xml:space="preserve">فَلْيُحْسَبُوا </w:t>
      </w:r>
      <w:proofErr w:type="spellStart"/>
      <w:r w:rsidRPr="004D75D5">
        <w:rPr>
          <w:rFonts w:hint="cs"/>
          <w:sz w:val="28"/>
          <w:szCs w:val="28"/>
          <w:rtl/>
          <w:lang w:bidi="ar-SA"/>
        </w:rPr>
        <w:t>أ</w:t>
      </w:r>
      <w:r w:rsidRPr="004D75D5">
        <w:rPr>
          <w:sz w:val="28"/>
          <w:szCs w:val="28"/>
          <w:rtl/>
          <w:lang w:bidi="ar-SA"/>
        </w:rPr>
        <w:t>اهْل</w:t>
      </w:r>
      <w:r w:rsidRPr="004D75D5">
        <w:rPr>
          <w:rFonts w:hint="cs"/>
          <w:sz w:val="28"/>
          <w:szCs w:val="28"/>
          <w:rtl/>
          <w:lang w:bidi="ar-SA"/>
        </w:rPr>
        <w:t>ً</w:t>
      </w:r>
      <w:r w:rsidRPr="004D75D5">
        <w:rPr>
          <w:sz w:val="28"/>
          <w:szCs w:val="28"/>
          <w:rtl/>
          <w:lang w:bidi="ar-SA"/>
        </w:rPr>
        <w:t>ا</w:t>
      </w:r>
      <w:proofErr w:type="spellEnd"/>
      <w:r w:rsidRPr="004D75D5">
        <w:rPr>
          <w:rFonts w:hint="cs"/>
          <w:sz w:val="28"/>
          <w:szCs w:val="28"/>
          <w:rtl/>
          <w:lang w:bidi="ar-SA"/>
        </w:rPr>
        <w:t xml:space="preserve"> </w:t>
      </w:r>
      <w:r w:rsidRPr="004D75D5">
        <w:rPr>
          <w:sz w:val="28"/>
          <w:szCs w:val="28"/>
          <w:rtl/>
          <w:lang w:bidi="ar-SA"/>
        </w:rPr>
        <w:t>لِكَرَامَةٍ مُضَاعَفَةٍ" (</w:t>
      </w:r>
      <w:r w:rsidRPr="004D75D5">
        <w:rPr>
          <w:rFonts w:hint="cs"/>
          <w:sz w:val="28"/>
          <w:szCs w:val="28"/>
          <w:rtl/>
          <w:lang w:bidi="ar-SA"/>
        </w:rPr>
        <w:t>1تي5: 17</w:t>
      </w:r>
      <w:r w:rsidRPr="004D75D5">
        <w:rPr>
          <w:sz w:val="28"/>
          <w:szCs w:val="28"/>
          <w:rtl/>
          <w:lang w:bidi="ar-SA"/>
        </w:rPr>
        <w:t>).</w:t>
      </w:r>
    </w:p>
    <w:p w14:paraId="498CC35C" w14:textId="77777777" w:rsidR="001C55D8" w:rsidRPr="001C55D8" w:rsidRDefault="001C55D8" w:rsidP="001C55D8">
      <w:pPr>
        <w:jc w:val="lowKashida"/>
        <w:rPr>
          <w:b/>
          <w:bCs/>
          <w:sz w:val="28"/>
          <w:szCs w:val="28"/>
          <w:rtl/>
          <w:lang w:bidi="ar-SA"/>
        </w:rPr>
      </w:pPr>
      <w:r w:rsidRPr="001C55D8">
        <w:rPr>
          <w:b/>
          <w:bCs/>
          <w:sz w:val="28"/>
          <w:szCs w:val="28"/>
          <w:rtl/>
          <w:lang w:bidi="ar-SA"/>
        </w:rPr>
        <w:t>18-</w:t>
      </w:r>
      <w:r w:rsidR="009A371C">
        <w:rPr>
          <w:rFonts w:hint="cs"/>
          <w:b/>
          <w:bCs/>
          <w:sz w:val="28"/>
          <w:szCs w:val="28"/>
          <w:rtl/>
          <w:lang w:bidi="ar-SA"/>
        </w:rPr>
        <w:t xml:space="preserve"> </w:t>
      </w:r>
      <w:r w:rsidRPr="001C55D8">
        <w:rPr>
          <w:b/>
          <w:bCs/>
          <w:sz w:val="28"/>
          <w:szCs w:val="28"/>
          <w:rtl/>
          <w:lang w:bidi="ar-SA"/>
        </w:rPr>
        <w:t>ولكن ما أعظم الفرق بين المسيح كأسقف ومدبر، وبين رجال الكهنوت</w:t>
      </w:r>
      <w:r w:rsidR="00346776">
        <w:rPr>
          <w:b/>
          <w:bCs/>
          <w:sz w:val="28"/>
          <w:szCs w:val="28"/>
          <w:rtl/>
          <w:lang w:bidi="ar-SA"/>
        </w:rPr>
        <w:t>...</w:t>
      </w:r>
    </w:p>
    <w:p w14:paraId="382F6CC6" w14:textId="77777777" w:rsidR="001C55D8" w:rsidRPr="001C55D8" w:rsidRDefault="001C55D8" w:rsidP="00441E8E">
      <w:pPr>
        <w:jc w:val="lowKashida"/>
        <w:rPr>
          <w:sz w:val="28"/>
          <w:szCs w:val="28"/>
          <w:rtl/>
          <w:lang w:bidi="ar-SA"/>
        </w:rPr>
      </w:pPr>
      <w:r w:rsidRPr="001C55D8">
        <w:rPr>
          <w:sz w:val="28"/>
          <w:szCs w:val="28"/>
          <w:rtl/>
          <w:lang w:bidi="ar-SA"/>
        </w:rPr>
        <w:t xml:space="preserve">المسيح هو أسقف الكل، ومدبر الكل. أما رجال الكهنوت فلهم دائرة محدودة. وهم في رعايتهم وتدبيرهم تحت رعاية المسيح وتدبيره. وتنطبق عليهم </w:t>
      </w:r>
      <w:r w:rsidR="00441E8E">
        <w:rPr>
          <w:rFonts w:hint="cs"/>
          <w:sz w:val="28"/>
          <w:szCs w:val="28"/>
          <w:rtl/>
          <w:lang w:bidi="ar-SA"/>
        </w:rPr>
        <w:t>-</w:t>
      </w:r>
      <w:r w:rsidRPr="001C55D8">
        <w:rPr>
          <w:sz w:val="28"/>
          <w:szCs w:val="28"/>
          <w:rtl/>
          <w:lang w:bidi="ar-SA"/>
        </w:rPr>
        <w:t xml:space="preserve"> كما على الشعب</w:t>
      </w:r>
      <w:r w:rsidR="00441E8E">
        <w:rPr>
          <w:rFonts w:hint="cs"/>
          <w:sz w:val="28"/>
          <w:szCs w:val="28"/>
          <w:rtl/>
          <w:lang w:bidi="ar-SA"/>
        </w:rPr>
        <w:t xml:space="preserve"> -</w:t>
      </w:r>
      <w:r w:rsidRPr="001C55D8">
        <w:rPr>
          <w:sz w:val="28"/>
          <w:szCs w:val="28"/>
          <w:rtl/>
          <w:lang w:bidi="ar-SA"/>
        </w:rPr>
        <w:t xml:space="preserve"> عبارة: "</w:t>
      </w:r>
      <w:r w:rsidRPr="00441E8E">
        <w:rPr>
          <w:sz w:val="28"/>
          <w:szCs w:val="28"/>
          <w:rtl/>
          <w:lang w:bidi="ar-SA"/>
        </w:rPr>
        <w:t>رَاعِي نُفُوسِكُمْ وَأُسْقُفِهَا"</w:t>
      </w:r>
      <w:r w:rsidRPr="001C55D8">
        <w:rPr>
          <w:sz w:val="28"/>
          <w:szCs w:val="28"/>
          <w:rtl/>
          <w:lang w:bidi="ar-SA"/>
        </w:rPr>
        <w:t xml:space="preserve"> (</w:t>
      </w:r>
      <w:r w:rsidRPr="001C55D8">
        <w:rPr>
          <w:rFonts w:hint="cs"/>
          <w:sz w:val="28"/>
          <w:szCs w:val="28"/>
          <w:rtl/>
          <w:lang w:bidi="ar-SA"/>
        </w:rPr>
        <w:t>1بط2: 25</w:t>
      </w:r>
      <w:r w:rsidRPr="001C55D8">
        <w:rPr>
          <w:sz w:val="28"/>
          <w:szCs w:val="28"/>
          <w:rtl/>
          <w:lang w:bidi="ar-SA"/>
        </w:rPr>
        <w:t>). والمسيح راع</w:t>
      </w:r>
      <w:r w:rsidR="00441E8E">
        <w:rPr>
          <w:rFonts w:hint="cs"/>
          <w:sz w:val="28"/>
          <w:szCs w:val="28"/>
          <w:rtl/>
          <w:lang w:bidi="ar-SA"/>
        </w:rPr>
        <w:t>ٍ</w:t>
      </w:r>
      <w:r w:rsidRPr="001C55D8">
        <w:rPr>
          <w:sz w:val="28"/>
          <w:szCs w:val="28"/>
          <w:rtl/>
          <w:lang w:bidi="ar-SA"/>
        </w:rPr>
        <w:t xml:space="preserve"> وأسقف من حيث طبيعته. أما هم فرعاة وأساقفة ومدبرون من حيث أنهم وكلاء الله، استؤمنوا على وكالة (2كو 5).</w:t>
      </w:r>
    </w:p>
    <w:p w14:paraId="0E6CC54B" w14:textId="77777777" w:rsidR="001C55D8" w:rsidRPr="001C55D8" w:rsidRDefault="00441E8E" w:rsidP="00441E8E">
      <w:pPr>
        <w:pStyle w:val="Heading3"/>
        <w:rPr>
          <w:rtl/>
        </w:rPr>
      </w:pPr>
      <w:bookmarkStart w:id="349" w:name="_Toc169981732"/>
      <w:r>
        <w:rPr>
          <w:rtl/>
        </w:rPr>
        <w:t>لقب كاهن</w:t>
      </w:r>
      <w:bookmarkEnd w:id="349"/>
    </w:p>
    <w:p w14:paraId="7DD98E28" w14:textId="77777777" w:rsidR="001C55D8" w:rsidRPr="001C55D8" w:rsidRDefault="001C55D8" w:rsidP="001C55D8">
      <w:pPr>
        <w:jc w:val="lowKashida"/>
        <w:rPr>
          <w:b/>
          <w:bCs/>
          <w:sz w:val="28"/>
          <w:szCs w:val="28"/>
          <w:rtl/>
          <w:lang w:bidi="ar-SA"/>
        </w:rPr>
      </w:pPr>
      <w:r w:rsidRPr="001C55D8">
        <w:rPr>
          <w:b/>
          <w:bCs/>
          <w:sz w:val="28"/>
          <w:szCs w:val="28"/>
          <w:rtl/>
          <w:lang w:bidi="ar-SA"/>
        </w:rPr>
        <w:t>19-</w:t>
      </w:r>
      <w:r w:rsidR="00AD53D6">
        <w:rPr>
          <w:rFonts w:hint="cs"/>
          <w:b/>
          <w:bCs/>
          <w:sz w:val="28"/>
          <w:szCs w:val="28"/>
          <w:rtl/>
          <w:lang w:bidi="ar-SA"/>
        </w:rPr>
        <w:t xml:space="preserve"> </w:t>
      </w:r>
      <w:r w:rsidR="00441E8E">
        <w:rPr>
          <w:b/>
          <w:bCs/>
          <w:sz w:val="28"/>
          <w:szCs w:val="28"/>
          <w:rtl/>
          <w:lang w:bidi="ar-SA"/>
        </w:rPr>
        <w:t>بنفس الوضع نتكلم عن لقب كاهن</w:t>
      </w:r>
      <w:r w:rsidR="00441E8E">
        <w:rPr>
          <w:rFonts w:hint="cs"/>
          <w:b/>
          <w:bCs/>
          <w:sz w:val="28"/>
          <w:szCs w:val="28"/>
          <w:rtl/>
          <w:lang w:bidi="ar-SA"/>
        </w:rPr>
        <w:t>.</w:t>
      </w:r>
    </w:p>
    <w:p w14:paraId="1E2F926A" w14:textId="77777777" w:rsidR="001C55D8" w:rsidRPr="000D1F75" w:rsidRDefault="001C55D8" w:rsidP="001C55D8">
      <w:pPr>
        <w:jc w:val="lowKashida"/>
        <w:rPr>
          <w:sz w:val="28"/>
          <w:szCs w:val="28"/>
          <w:rtl/>
          <w:lang w:bidi="ar-SA"/>
        </w:rPr>
      </w:pPr>
      <w:r w:rsidRPr="001C55D8">
        <w:rPr>
          <w:sz w:val="28"/>
          <w:szCs w:val="28"/>
          <w:rtl/>
          <w:lang w:bidi="ar-SA"/>
        </w:rPr>
        <w:t>قيل عن السيد المسيح إنه: "</w:t>
      </w:r>
      <w:r w:rsidRPr="000D1F75">
        <w:rPr>
          <w:sz w:val="28"/>
          <w:szCs w:val="28"/>
          <w:rtl/>
          <w:lang w:bidi="ar-SA"/>
        </w:rPr>
        <w:t>أَنْتَ كَاهِنٌ إِلَى الأَبَدِ عَلَى رُتْبَةِ مَلْكِي صَادِقَ" (مز</w:t>
      </w:r>
      <w:r w:rsidRPr="000D1F75">
        <w:rPr>
          <w:rFonts w:hint="cs"/>
          <w:sz w:val="28"/>
          <w:szCs w:val="28"/>
          <w:rtl/>
          <w:lang w:bidi="ar-SA"/>
        </w:rPr>
        <w:t>110: 4؛</w:t>
      </w:r>
      <w:r w:rsidRPr="000D1F75">
        <w:rPr>
          <w:sz w:val="28"/>
          <w:szCs w:val="28"/>
          <w:rtl/>
          <w:lang w:bidi="ar-SA"/>
        </w:rPr>
        <w:t xml:space="preserve"> عب</w:t>
      </w:r>
      <w:r w:rsidRPr="000D1F75">
        <w:rPr>
          <w:rFonts w:hint="cs"/>
          <w:sz w:val="28"/>
          <w:szCs w:val="28"/>
          <w:rtl/>
          <w:lang w:bidi="ar-SA"/>
        </w:rPr>
        <w:t>5: 6</w:t>
      </w:r>
      <w:r w:rsidRPr="000D1F75">
        <w:rPr>
          <w:sz w:val="28"/>
          <w:szCs w:val="28"/>
          <w:rtl/>
          <w:lang w:bidi="ar-SA"/>
        </w:rPr>
        <w:t>). وقال بولس الرسول عن نفسه: "حَتَّى أَكُونَ خَادِم</w:t>
      </w:r>
      <w:r w:rsidRPr="000D1F75">
        <w:rPr>
          <w:rFonts w:hint="cs"/>
          <w:sz w:val="28"/>
          <w:szCs w:val="28"/>
          <w:rtl/>
          <w:lang w:bidi="ar-SA"/>
        </w:rPr>
        <w:t>ً</w:t>
      </w:r>
      <w:r w:rsidRPr="000D1F75">
        <w:rPr>
          <w:sz w:val="28"/>
          <w:szCs w:val="28"/>
          <w:rtl/>
          <w:lang w:bidi="ar-SA"/>
        </w:rPr>
        <w:t>ا</w:t>
      </w:r>
      <w:r w:rsidR="00731996" w:rsidRPr="000D1F75">
        <w:rPr>
          <w:rFonts w:hint="cs"/>
          <w:sz w:val="28"/>
          <w:szCs w:val="28"/>
          <w:rtl/>
          <w:lang w:bidi="ar-SA"/>
        </w:rPr>
        <w:t xml:space="preserve">... </w:t>
      </w:r>
      <w:r w:rsidRPr="000D1F75">
        <w:rPr>
          <w:sz w:val="28"/>
          <w:szCs w:val="28"/>
          <w:rtl/>
          <w:lang w:bidi="ar-SA"/>
        </w:rPr>
        <w:t>مُبَاشِر</w:t>
      </w:r>
      <w:r w:rsidRPr="000D1F75">
        <w:rPr>
          <w:rFonts w:hint="cs"/>
          <w:sz w:val="28"/>
          <w:szCs w:val="28"/>
          <w:rtl/>
          <w:lang w:bidi="ar-SA"/>
        </w:rPr>
        <w:t>ً</w:t>
      </w:r>
      <w:r w:rsidRPr="000D1F75">
        <w:rPr>
          <w:sz w:val="28"/>
          <w:szCs w:val="28"/>
          <w:rtl/>
          <w:lang w:bidi="ar-SA"/>
        </w:rPr>
        <w:t>ا</w:t>
      </w:r>
      <w:r w:rsidRPr="000D1F75">
        <w:rPr>
          <w:rFonts w:hint="cs"/>
          <w:sz w:val="28"/>
          <w:szCs w:val="28"/>
          <w:rtl/>
          <w:lang w:bidi="ar-SA"/>
        </w:rPr>
        <w:t xml:space="preserve"> </w:t>
      </w:r>
      <w:r w:rsidR="00731996" w:rsidRPr="000D1F75">
        <w:rPr>
          <w:sz w:val="28"/>
          <w:szCs w:val="28"/>
          <w:rtl/>
          <w:lang w:bidi="ar-SA"/>
        </w:rPr>
        <w:t>ل</w:t>
      </w:r>
      <w:r w:rsidR="00731996" w:rsidRPr="000D1F75">
        <w:rPr>
          <w:rFonts w:hint="cs"/>
          <w:sz w:val="28"/>
          <w:szCs w:val="28"/>
          <w:rtl/>
          <w:lang w:bidi="ar-SA"/>
        </w:rPr>
        <w:t>إِ</w:t>
      </w:r>
      <w:r w:rsidRPr="000D1F75">
        <w:rPr>
          <w:sz w:val="28"/>
          <w:szCs w:val="28"/>
          <w:rtl/>
          <w:lang w:bidi="ar-SA"/>
        </w:rPr>
        <w:t>نْجِيلِ اللهِ كَكَاهِنٍ" (رو</w:t>
      </w:r>
      <w:r w:rsidRPr="000D1F75">
        <w:rPr>
          <w:rFonts w:hint="cs"/>
          <w:sz w:val="28"/>
          <w:szCs w:val="28"/>
          <w:rtl/>
          <w:lang w:bidi="ar-SA"/>
        </w:rPr>
        <w:t>15: 16</w:t>
      </w:r>
      <w:r w:rsidRPr="000D1F75">
        <w:rPr>
          <w:sz w:val="28"/>
          <w:szCs w:val="28"/>
          <w:rtl/>
          <w:lang w:bidi="ar-SA"/>
        </w:rPr>
        <w:t>).</w:t>
      </w:r>
    </w:p>
    <w:p w14:paraId="2210A5FB" w14:textId="77777777" w:rsidR="001C55D8" w:rsidRPr="001C55D8" w:rsidRDefault="001C55D8" w:rsidP="001C55D8">
      <w:pPr>
        <w:jc w:val="lowKashida"/>
        <w:rPr>
          <w:sz w:val="28"/>
          <w:szCs w:val="28"/>
          <w:rtl/>
          <w:lang w:bidi="ar-SA"/>
        </w:rPr>
      </w:pPr>
      <w:r w:rsidRPr="001C55D8">
        <w:rPr>
          <w:sz w:val="28"/>
          <w:szCs w:val="28"/>
          <w:rtl/>
          <w:lang w:bidi="ar-SA"/>
        </w:rPr>
        <w:t>ولكن بين كهنوت المسيح وكهنوت البشر فرق</w:t>
      </w:r>
      <w:r w:rsidRPr="001C55D8">
        <w:rPr>
          <w:rFonts w:hint="cs"/>
          <w:sz w:val="28"/>
          <w:szCs w:val="28"/>
          <w:rtl/>
          <w:lang w:bidi="ar-SA"/>
        </w:rPr>
        <w:t>ً</w:t>
      </w:r>
      <w:r w:rsidRPr="001C55D8">
        <w:rPr>
          <w:sz w:val="28"/>
          <w:szCs w:val="28"/>
          <w:rtl/>
          <w:lang w:bidi="ar-SA"/>
        </w:rPr>
        <w:t>ا جوهري</w:t>
      </w:r>
      <w:r w:rsidRPr="001C55D8">
        <w:rPr>
          <w:rFonts w:hint="cs"/>
          <w:sz w:val="28"/>
          <w:szCs w:val="28"/>
          <w:rtl/>
          <w:lang w:bidi="ar-SA"/>
        </w:rPr>
        <w:t>ً</w:t>
      </w:r>
      <w:r w:rsidRPr="001C55D8">
        <w:rPr>
          <w:sz w:val="28"/>
          <w:szCs w:val="28"/>
          <w:rtl/>
          <w:lang w:bidi="ar-SA"/>
        </w:rPr>
        <w:t>ا.</w:t>
      </w:r>
    </w:p>
    <w:p w14:paraId="73BC4DDF" w14:textId="77777777" w:rsidR="001C55D8" w:rsidRPr="001C55D8" w:rsidRDefault="001C55D8" w:rsidP="0078171C">
      <w:pPr>
        <w:jc w:val="lowKashida"/>
        <w:rPr>
          <w:b/>
          <w:bCs/>
          <w:sz w:val="28"/>
          <w:szCs w:val="28"/>
          <w:rtl/>
          <w:lang w:bidi="ar-SA"/>
        </w:rPr>
      </w:pPr>
      <w:r w:rsidRPr="001C55D8">
        <w:rPr>
          <w:b/>
          <w:bCs/>
          <w:sz w:val="28"/>
          <w:szCs w:val="28"/>
          <w:rtl/>
          <w:lang w:bidi="ar-SA"/>
        </w:rPr>
        <w:t>20-</w:t>
      </w:r>
      <w:r w:rsidR="00AD53D6">
        <w:rPr>
          <w:rFonts w:hint="cs"/>
          <w:b/>
          <w:bCs/>
          <w:sz w:val="28"/>
          <w:szCs w:val="28"/>
          <w:rtl/>
          <w:lang w:bidi="ar-SA"/>
        </w:rPr>
        <w:t xml:space="preserve"> </w:t>
      </w:r>
      <w:r w:rsidRPr="001C55D8">
        <w:rPr>
          <w:b/>
          <w:bCs/>
          <w:sz w:val="28"/>
          <w:szCs w:val="28"/>
          <w:rtl/>
          <w:lang w:bidi="ar-SA"/>
        </w:rPr>
        <w:t>المسيح كاهن باعتبار أنه مقدم الذبيح</w:t>
      </w:r>
      <w:r w:rsidR="0078171C">
        <w:rPr>
          <w:rFonts w:hint="cs"/>
          <w:b/>
          <w:bCs/>
          <w:sz w:val="28"/>
          <w:szCs w:val="28"/>
          <w:rtl/>
          <w:lang w:bidi="ar-SA"/>
        </w:rPr>
        <w:t>ة</w:t>
      </w:r>
      <w:r w:rsidRPr="001C55D8">
        <w:rPr>
          <w:b/>
          <w:bCs/>
          <w:sz w:val="28"/>
          <w:szCs w:val="28"/>
          <w:rtl/>
          <w:lang w:bidi="ar-SA"/>
        </w:rPr>
        <w:t>، وهو نفسه الذبيحة. أما كهنوت البشر، فإنهم خدام لهذه الذبيحة عينها. أما المسيح فهو الذبيحة.</w:t>
      </w:r>
    </w:p>
    <w:p w14:paraId="1A044CFD" w14:textId="77777777" w:rsidR="001C55D8" w:rsidRPr="001C55D8" w:rsidRDefault="001C55D8" w:rsidP="001C55D8">
      <w:pPr>
        <w:jc w:val="lowKashida"/>
        <w:rPr>
          <w:sz w:val="28"/>
          <w:szCs w:val="28"/>
          <w:rtl/>
          <w:lang w:bidi="ar-SA"/>
        </w:rPr>
      </w:pPr>
      <w:r w:rsidRPr="001C55D8">
        <w:rPr>
          <w:sz w:val="28"/>
          <w:szCs w:val="28"/>
          <w:rtl/>
          <w:lang w:bidi="ar-SA"/>
        </w:rPr>
        <w:t>ولهذا قال عنه القديس بولس الرسول إنه</w:t>
      </w:r>
      <w:r w:rsidRPr="0092160A">
        <w:rPr>
          <w:sz w:val="28"/>
          <w:szCs w:val="28"/>
          <w:rtl/>
          <w:lang w:bidi="ar-SA"/>
        </w:rPr>
        <w:t>: "إِذْ قَدَّمَ نَفْسَهُ" (عب</w:t>
      </w:r>
      <w:r w:rsidRPr="0092160A">
        <w:rPr>
          <w:rFonts w:hint="cs"/>
          <w:sz w:val="28"/>
          <w:szCs w:val="28"/>
          <w:rtl/>
          <w:lang w:bidi="ar-SA"/>
        </w:rPr>
        <w:t>7: 27</w:t>
      </w:r>
      <w:r w:rsidRPr="0092160A">
        <w:rPr>
          <w:sz w:val="28"/>
          <w:szCs w:val="28"/>
          <w:rtl/>
          <w:lang w:bidi="ar-SA"/>
        </w:rPr>
        <w:t>). وإنه "بَلْ بِدَمِ نَفْسِهِ، دَخَلَ مَرَّةً</w:t>
      </w:r>
      <w:r w:rsidRPr="0092160A">
        <w:rPr>
          <w:rFonts w:hint="cs"/>
          <w:sz w:val="28"/>
          <w:szCs w:val="28"/>
          <w:rtl/>
          <w:lang w:bidi="ar-SA"/>
        </w:rPr>
        <w:t xml:space="preserve"> </w:t>
      </w:r>
      <w:r w:rsidRPr="0092160A">
        <w:rPr>
          <w:sz w:val="28"/>
          <w:szCs w:val="28"/>
          <w:rtl/>
          <w:lang w:bidi="ar-SA"/>
        </w:rPr>
        <w:t>وَاحِدَةً</w:t>
      </w:r>
      <w:r w:rsidRPr="0092160A">
        <w:rPr>
          <w:rFonts w:hint="cs"/>
          <w:sz w:val="28"/>
          <w:szCs w:val="28"/>
          <w:rtl/>
          <w:lang w:bidi="ar-SA"/>
        </w:rPr>
        <w:t xml:space="preserve"> </w:t>
      </w:r>
      <w:r w:rsidRPr="0092160A">
        <w:rPr>
          <w:sz w:val="28"/>
          <w:szCs w:val="28"/>
          <w:rtl/>
          <w:lang w:bidi="ar-SA"/>
        </w:rPr>
        <w:t>إِلَى الأَقْدَاسِ، فَوَجَدَ فِدَاءً</w:t>
      </w:r>
      <w:r w:rsidRPr="0092160A">
        <w:rPr>
          <w:rFonts w:hint="cs"/>
          <w:sz w:val="28"/>
          <w:szCs w:val="28"/>
          <w:rtl/>
          <w:lang w:bidi="ar-SA"/>
        </w:rPr>
        <w:t xml:space="preserve"> </w:t>
      </w:r>
      <w:r w:rsidRPr="0092160A">
        <w:rPr>
          <w:sz w:val="28"/>
          <w:szCs w:val="28"/>
          <w:rtl/>
          <w:lang w:bidi="ar-SA"/>
        </w:rPr>
        <w:t>أَبَدِيّ</w:t>
      </w:r>
      <w:r w:rsidRPr="0092160A">
        <w:rPr>
          <w:rFonts w:hint="cs"/>
          <w:sz w:val="28"/>
          <w:szCs w:val="28"/>
          <w:rtl/>
          <w:lang w:bidi="ar-SA"/>
        </w:rPr>
        <w:t>ً</w:t>
      </w:r>
      <w:r w:rsidRPr="0092160A">
        <w:rPr>
          <w:sz w:val="28"/>
          <w:szCs w:val="28"/>
          <w:rtl/>
          <w:lang w:bidi="ar-SA"/>
        </w:rPr>
        <w:t>ا" (عب</w:t>
      </w:r>
      <w:r w:rsidRPr="0092160A">
        <w:rPr>
          <w:rFonts w:hint="cs"/>
          <w:sz w:val="28"/>
          <w:szCs w:val="28"/>
          <w:rtl/>
          <w:lang w:bidi="ar-SA"/>
        </w:rPr>
        <w:t>9: 12</w:t>
      </w:r>
      <w:r w:rsidRPr="0092160A">
        <w:rPr>
          <w:sz w:val="28"/>
          <w:szCs w:val="28"/>
          <w:rtl/>
          <w:lang w:bidi="ar-SA"/>
        </w:rPr>
        <w:t xml:space="preserve">). فالمسيح هو الكاهن وهو الذبيحة، وهذا هو الفارق الجوهري بين </w:t>
      </w:r>
      <w:proofErr w:type="spellStart"/>
      <w:r w:rsidRPr="0092160A">
        <w:rPr>
          <w:sz w:val="28"/>
          <w:szCs w:val="28"/>
          <w:rtl/>
          <w:lang w:bidi="ar-SA"/>
        </w:rPr>
        <w:t>كهنوته</w:t>
      </w:r>
      <w:proofErr w:type="spellEnd"/>
      <w:r w:rsidRPr="0092160A">
        <w:rPr>
          <w:sz w:val="28"/>
          <w:szCs w:val="28"/>
          <w:rtl/>
          <w:lang w:bidi="ar-SA"/>
        </w:rPr>
        <w:t xml:space="preserve"> وكهنوت البشر</w:t>
      </w:r>
      <w:r w:rsidRPr="001C55D8">
        <w:rPr>
          <w:sz w:val="28"/>
          <w:szCs w:val="28"/>
          <w:rtl/>
          <w:lang w:bidi="ar-SA"/>
        </w:rPr>
        <w:t>.</w:t>
      </w:r>
    </w:p>
    <w:p w14:paraId="320A4BD2" w14:textId="77777777" w:rsidR="001C55D8" w:rsidRPr="001C55D8" w:rsidRDefault="001C55D8" w:rsidP="001C55D8">
      <w:pPr>
        <w:jc w:val="lowKashida"/>
        <w:rPr>
          <w:sz w:val="28"/>
          <w:szCs w:val="28"/>
          <w:rtl/>
          <w:lang w:bidi="ar-SA"/>
        </w:rPr>
      </w:pPr>
      <w:r w:rsidRPr="001C55D8">
        <w:rPr>
          <w:sz w:val="28"/>
          <w:szCs w:val="28"/>
          <w:rtl/>
          <w:lang w:bidi="ar-SA"/>
        </w:rPr>
        <w:t xml:space="preserve">كما أن البشر يستمدون </w:t>
      </w:r>
      <w:proofErr w:type="spellStart"/>
      <w:r w:rsidRPr="001C55D8">
        <w:rPr>
          <w:sz w:val="28"/>
          <w:szCs w:val="28"/>
          <w:rtl/>
          <w:lang w:bidi="ar-SA"/>
        </w:rPr>
        <w:t>كهنوتهم</w:t>
      </w:r>
      <w:proofErr w:type="spellEnd"/>
      <w:r w:rsidRPr="001C55D8">
        <w:rPr>
          <w:sz w:val="28"/>
          <w:szCs w:val="28"/>
          <w:rtl/>
          <w:lang w:bidi="ar-SA"/>
        </w:rPr>
        <w:t xml:space="preserve"> من كهنوت المسيح. لولا أن المسيح ككاهن قدم نفسه ذبيحة، ما كان الكهنوت المسيحي يستطيع أن يقف على مذبح. والمسيح يعطي الغفران </w:t>
      </w:r>
      <w:proofErr w:type="spellStart"/>
      <w:r w:rsidRPr="001C55D8">
        <w:rPr>
          <w:sz w:val="28"/>
          <w:szCs w:val="28"/>
          <w:rtl/>
          <w:lang w:bidi="ar-SA"/>
        </w:rPr>
        <w:t>بكهنوته</w:t>
      </w:r>
      <w:proofErr w:type="spellEnd"/>
      <w:r w:rsidRPr="001C55D8">
        <w:rPr>
          <w:sz w:val="28"/>
          <w:szCs w:val="28"/>
          <w:rtl/>
          <w:lang w:bidi="ar-SA"/>
        </w:rPr>
        <w:t xml:space="preserve"> وذبيحته. أما الكهنة فيمنحون الغفران بسلطان منه، كوكلاء له على استحقاق دمه</w:t>
      </w:r>
      <w:r w:rsidR="00346776">
        <w:rPr>
          <w:sz w:val="28"/>
          <w:szCs w:val="28"/>
          <w:rtl/>
          <w:lang w:bidi="ar-SA"/>
        </w:rPr>
        <w:t>...</w:t>
      </w:r>
    </w:p>
    <w:p w14:paraId="500B7CD2" w14:textId="77777777" w:rsidR="001C55D8" w:rsidRPr="001C55D8" w:rsidRDefault="007425AB" w:rsidP="001C55D8">
      <w:pPr>
        <w:jc w:val="lowKashida"/>
        <w:rPr>
          <w:b/>
          <w:bCs/>
          <w:sz w:val="28"/>
          <w:szCs w:val="28"/>
          <w:rtl/>
          <w:lang w:bidi="ar-SA"/>
        </w:rPr>
      </w:pPr>
      <w:r>
        <w:rPr>
          <w:b/>
          <w:bCs/>
          <w:sz w:val="28"/>
          <w:szCs w:val="28"/>
          <w:rtl/>
          <w:lang w:bidi="ar-SA"/>
        </w:rPr>
        <w:lastRenderedPageBreak/>
        <w:t>إذًا</w:t>
      </w:r>
      <w:r w:rsidR="001C55D8" w:rsidRPr="001C55D8">
        <w:rPr>
          <w:b/>
          <w:bCs/>
          <w:sz w:val="28"/>
          <w:szCs w:val="28"/>
          <w:rtl/>
          <w:lang w:bidi="ar-SA"/>
        </w:rPr>
        <w:t xml:space="preserve"> عمل البشر ككهنة، لا يتعارض مع عمل المسيح ككاهن، بل على العكس هو استمرار له.</w:t>
      </w:r>
    </w:p>
    <w:p w14:paraId="63C073B5" w14:textId="77777777" w:rsidR="001C55D8" w:rsidRPr="001C55D8" w:rsidRDefault="001C55D8" w:rsidP="001C55D8">
      <w:pPr>
        <w:jc w:val="lowKashida"/>
        <w:rPr>
          <w:sz w:val="28"/>
          <w:szCs w:val="28"/>
          <w:rtl/>
          <w:lang w:bidi="ar-SA"/>
        </w:rPr>
      </w:pPr>
      <w:r w:rsidRPr="001C55D8">
        <w:rPr>
          <w:sz w:val="28"/>
          <w:szCs w:val="28"/>
          <w:rtl/>
          <w:lang w:bidi="ar-SA"/>
        </w:rPr>
        <w:t>21-</w:t>
      </w:r>
      <w:r w:rsidR="00AD53D6">
        <w:rPr>
          <w:rFonts w:hint="cs"/>
          <w:sz w:val="28"/>
          <w:szCs w:val="28"/>
          <w:rtl/>
          <w:lang w:bidi="ar-SA"/>
        </w:rPr>
        <w:t xml:space="preserve"> </w:t>
      </w:r>
      <w:r w:rsidRPr="001C55D8">
        <w:rPr>
          <w:sz w:val="28"/>
          <w:szCs w:val="28"/>
          <w:rtl/>
          <w:lang w:bidi="ar-SA"/>
        </w:rPr>
        <w:t>بعد أن استعرضنا كيف أن ألقابًا كثيرة للمسيح أُعطيت لتلاميذه، دون المساس بمجده، أقول للذين يغارون لمجد الله أن يعطى لآخر، ما رأيكم في قول السيد المسيح عن تلاميذه، في حديثه مع الآب في (</w:t>
      </w:r>
      <w:proofErr w:type="spellStart"/>
      <w:r w:rsidRPr="001C55D8">
        <w:rPr>
          <w:sz w:val="28"/>
          <w:szCs w:val="28"/>
          <w:rtl/>
          <w:lang w:bidi="ar-SA"/>
        </w:rPr>
        <w:t>يو</w:t>
      </w:r>
      <w:proofErr w:type="spellEnd"/>
      <w:r w:rsidRPr="001C55D8">
        <w:rPr>
          <w:sz w:val="28"/>
          <w:szCs w:val="28"/>
          <w:rtl/>
          <w:lang w:bidi="ar-SA"/>
        </w:rPr>
        <w:t xml:space="preserve"> 17):</w:t>
      </w:r>
    </w:p>
    <w:p w14:paraId="6923C469" w14:textId="77777777" w:rsidR="001C55D8" w:rsidRPr="001C55D8" w:rsidRDefault="001C55D8" w:rsidP="001C55D8">
      <w:pPr>
        <w:jc w:val="lowKashida"/>
        <w:rPr>
          <w:b/>
          <w:bCs/>
          <w:sz w:val="28"/>
          <w:szCs w:val="28"/>
          <w:rtl/>
          <w:lang w:bidi="ar-SA"/>
        </w:rPr>
      </w:pPr>
      <w:r w:rsidRPr="001C55D8">
        <w:rPr>
          <w:b/>
          <w:bCs/>
          <w:sz w:val="28"/>
          <w:szCs w:val="28"/>
          <w:rtl/>
          <w:lang w:bidi="ar-SA"/>
        </w:rPr>
        <w:t>"وَأَنَا قَدْ أَعْطَيْتُهُمُ الْمَجْدَ الَّذِي أَعْطَيْتَنِي" (يو</w:t>
      </w:r>
      <w:r w:rsidRPr="001C55D8">
        <w:rPr>
          <w:rFonts w:hint="cs"/>
          <w:b/>
          <w:bCs/>
          <w:sz w:val="28"/>
          <w:szCs w:val="28"/>
          <w:rtl/>
          <w:lang w:bidi="ar-SA"/>
        </w:rPr>
        <w:t>17: 22</w:t>
      </w:r>
      <w:r w:rsidRPr="001C55D8">
        <w:rPr>
          <w:b/>
          <w:bCs/>
          <w:sz w:val="28"/>
          <w:szCs w:val="28"/>
          <w:rtl/>
          <w:lang w:bidi="ar-SA"/>
        </w:rPr>
        <w:t>).</w:t>
      </w:r>
    </w:p>
    <w:p w14:paraId="1C32F24C" w14:textId="77777777" w:rsidR="001C55D8" w:rsidRPr="001C55D8" w:rsidRDefault="001C55D8" w:rsidP="006B584C">
      <w:pPr>
        <w:jc w:val="lowKashida"/>
        <w:rPr>
          <w:sz w:val="28"/>
          <w:szCs w:val="28"/>
          <w:rtl/>
          <w:lang w:bidi="ar-SA"/>
        </w:rPr>
      </w:pPr>
      <w:r w:rsidRPr="001C55D8">
        <w:rPr>
          <w:sz w:val="28"/>
          <w:szCs w:val="28"/>
          <w:rtl/>
          <w:lang w:bidi="ar-SA"/>
        </w:rPr>
        <w:t>هل تقفون مبهوتين أمام هذه العبارة؟! لا مانع، قفوا مبهوتين، وأنا أيضًا</w:t>
      </w:r>
      <w:r w:rsidRPr="001C55D8">
        <w:rPr>
          <w:rFonts w:hint="cs"/>
          <w:sz w:val="28"/>
          <w:szCs w:val="28"/>
          <w:rtl/>
          <w:lang w:bidi="ar-SA"/>
        </w:rPr>
        <w:t xml:space="preserve"> </w:t>
      </w:r>
      <w:r w:rsidRPr="001C55D8">
        <w:rPr>
          <w:sz w:val="28"/>
          <w:szCs w:val="28"/>
          <w:rtl/>
          <w:lang w:bidi="ar-SA"/>
        </w:rPr>
        <w:t>معكم أقف مبهوتًا أمام محبة الله لأولاده ولخدامه. ولكن لا نغار لله. فالمسيح لم يعطهم المجد الذي كان له عند الآب قبل كون العالم</w:t>
      </w:r>
      <w:r w:rsidR="006B584C">
        <w:rPr>
          <w:rFonts w:hint="cs"/>
          <w:sz w:val="28"/>
          <w:szCs w:val="28"/>
          <w:rtl/>
          <w:lang w:bidi="ar-SA"/>
        </w:rPr>
        <w:t xml:space="preserve"> </w:t>
      </w:r>
      <w:r w:rsidRPr="001C55D8">
        <w:rPr>
          <w:sz w:val="28"/>
          <w:szCs w:val="28"/>
          <w:rtl/>
          <w:lang w:bidi="ar-SA"/>
        </w:rPr>
        <w:t>(يو</w:t>
      </w:r>
      <w:r w:rsidRPr="001C55D8">
        <w:rPr>
          <w:rFonts w:hint="cs"/>
          <w:sz w:val="28"/>
          <w:szCs w:val="28"/>
          <w:rtl/>
          <w:lang w:bidi="ar-SA"/>
        </w:rPr>
        <w:t>17: 5</w:t>
      </w:r>
      <w:r w:rsidRPr="001C55D8">
        <w:rPr>
          <w:sz w:val="28"/>
          <w:szCs w:val="28"/>
          <w:rtl/>
          <w:lang w:bidi="ar-SA"/>
        </w:rPr>
        <w:t>). وإنما المجد الذي يمكن أن تحتمله طبيعتهم البشرية، كخدام، أعطاهم مجد هذه الخدمة، التي م</w:t>
      </w:r>
      <w:r w:rsidR="006B584C">
        <w:rPr>
          <w:rFonts w:hint="cs"/>
          <w:sz w:val="28"/>
          <w:szCs w:val="28"/>
          <w:rtl/>
          <w:lang w:bidi="ar-SA"/>
        </w:rPr>
        <w:t>ُ</w:t>
      </w:r>
      <w:r w:rsidRPr="001C55D8">
        <w:rPr>
          <w:sz w:val="28"/>
          <w:szCs w:val="28"/>
          <w:rtl/>
          <w:lang w:bidi="ar-SA"/>
        </w:rPr>
        <w:t>سح فيها السيد المسيح كاهنًا وملكًا ونبي</w:t>
      </w:r>
      <w:r w:rsidRPr="001C55D8">
        <w:rPr>
          <w:rFonts w:hint="cs"/>
          <w:sz w:val="28"/>
          <w:szCs w:val="28"/>
          <w:rtl/>
          <w:lang w:bidi="ar-SA"/>
        </w:rPr>
        <w:t>ً</w:t>
      </w:r>
      <w:r w:rsidRPr="001C55D8">
        <w:rPr>
          <w:sz w:val="28"/>
          <w:szCs w:val="28"/>
          <w:rtl/>
          <w:lang w:bidi="ar-SA"/>
        </w:rPr>
        <w:t>ا.</w:t>
      </w:r>
    </w:p>
    <w:p w14:paraId="698614A4" w14:textId="77777777" w:rsidR="001C55D8" w:rsidRPr="001C55D8" w:rsidRDefault="001C55D8" w:rsidP="001C55D8">
      <w:pPr>
        <w:jc w:val="lowKashida"/>
        <w:rPr>
          <w:b/>
          <w:bCs/>
          <w:sz w:val="28"/>
          <w:szCs w:val="28"/>
          <w:rtl/>
          <w:lang w:bidi="ar-SA"/>
        </w:rPr>
      </w:pPr>
      <w:r w:rsidRPr="001C55D8">
        <w:rPr>
          <w:b/>
          <w:bCs/>
          <w:sz w:val="28"/>
          <w:szCs w:val="28"/>
          <w:rtl/>
          <w:lang w:bidi="ar-SA"/>
        </w:rPr>
        <w:t>22-</w:t>
      </w:r>
      <w:r w:rsidR="00AD53D6">
        <w:rPr>
          <w:rFonts w:hint="cs"/>
          <w:b/>
          <w:bCs/>
          <w:sz w:val="28"/>
          <w:szCs w:val="28"/>
          <w:rtl/>
          <w:lang w:bidi="ar-SA"/>
        </w:rPr>
        <w:t xml:space="preserve"> </w:t>
      </w:r>
      <w:r w:rsidRPr="001C55D8">
        <w:rPr>
          <w:b/>
          <w:bCs/>
          <w:sz w:val="28"/>
          <w:szCs w:val="28"/>
          <w:rtl/>
          <w:lang w:bidi="ar-SA"/>
        </w:rPr>
        <w:t>سلمهم بعضًا مما ق</w:t>
      </w:r>
      <w:r w:rsidR="000F4257">
        <w:rPr>
          <w:b/>
          <w:bCs/>
          <w:sz w:val="28"/>
          <w:szCs w:val="28"/>
          <w:rtl/>
          <w:lang w:bidi="ar-SA"/>
        </w:rPr>
        <w:t>دمه المجوس: ذهبًا ولبانًا ومرًا</w:t>
      </w:r>
    </w:p>
    <w:p w14:paraId="57D2B8E9" w14:textId="77777777" w:rsidR="001C55D8" w:rsidRPr="001C55D8" w:rsidRDefault="001C55D8" w:rsidP="001C55D8">
      <w:pPr>
        <w:jc w:val="lowKashida"/>
        <w:rPr>
          <w:sz w:val="28"/>
          <w:szCs w:val="28"/>
          <w:rtl/>
          <w:lang w:bidi="ar-SA"/>
        </w:rPr>
      </w:pPr>
      <w:r w:rsidRPr="001C55D8">
        <w:rPr>
          <w:sz w:val="28"/>
          <w:szCs w:val="28"/>
          <w:rtl/>
          <w:lang w:bidi="ar-SA"/>
        </w:rPr>
        <w:t>فكان لهم المجد في الذهب، في تاج الكهنوت، وفي رئاسة شعب</w:t>
      </w:r>
      <w:r w:rsidRPr="001C55D8">
        <w:rPr>
          <w:rFonts w:hint="cs"/>
          <w:sz w:val="28"/>
          <w:szCs w:val="28"/>
          <w:rtl/>
          <w:lang w:bidi="ar-SA"/>
        </w:rPr>
        <w:t>ه</w:t>
      </w:r>
      <w:r w:rsidR="00346776">
        <w:rPr>
          <w:sz w:val="28"/>
          <w:szCs w:val="28"/>
          <w:rtl/>
          <w:lang w:bidi="ar-SA"/>
        </w:rPr>
        <w:t>...</w:t>
      </w:r>
      <w:r w:rsidRPr="001C55D8">
        <w:rPr>
          <w:sz w:val="28"/>
          <w:szCs w:val="28"/>
          <w:rtl/>
          <w:lang w:bidi="ar-SA"/>
        </w:rPr>
        <w:t xml:space="preserve"> وكان لهم مجد اللبان، في عمل الكهنوت وتقديم البخور عن الشعب. وكان لهم مجد المر</w:t>
      </w:r>
      <w:r w:rsidR="000F4257">
        <w:rPr>
          <w:rFonts w:hint="cs"/>
          <w:sz w:val="28"/>
          <w:szCs w:val="28"/>
          <w:rtl/>
          <w:lang w:bidi="ar-SA"/>
        </w:rPr>
        <w:t>ّ</w:t>
      </w:r>
      <w:r w:rsidRPr="001C55D8">
        <w:rPr>
          <w:sz w:val="28"/>
          <w:szCs w:val="28"/>
          <w:rtl/>
          <w:lang w:bidi="ar-SA"/>
        </w:rPr>
        <w:t>، مجد الصليب الذي يحتملونه في الخدمة. مع الفارق</w:t>
      </w:r>
      <w:r w:rsidR="00346776">
        <w:rPr>
          <w:sz w:val="28"/>
          <w:szCs w:val="28"/>
          <w:rtl/>
          <w:lang w:bidi="ar-SA"/>
        </w:rPr>
        <w:t>...</w:t>
      </w:r>
      <w:r w:rsidRPr="001C55D8">
        <w:rPr>
          <w:sz w:val="28"/>
          <w:szCs w:val="28"/>
          <w:rtl/>
          <w:lang w:bidi="ar-SA"/>
        </w:rPr>
        <w:t xml:space="preserve"> إذ كان مجد الذهب واللبان والمر</w:t>
      </w:r>
      <w:r w:rsidR="000F4257">
        <w:rPr>
          <w:rFonts w:hint="cs"/>
          <w:sz w:val="28"/>
          <w:szCs w:val="28"/>
          <w:rtl/>
          <w:lang w:bidi="ar-SA"/>
        </w:rPr>
        <w:t>ّ</w:t>
      </w:r>
      <w:r w:rsidRPr="001C55D8">
        <w:rPr>
          <w:sz w:val="28"/>
          <w:szCs w:val="28"/>
          <w:rtl/>
          <w:lang w:bidi="ar-SA"/>
        </w:rPr>
        <w:t xml:space="preserve"> غير محدود بالنسبة إلى السيد المسيح، بينما هو محدود بالنسبة إلى الكهنوت.</w:t>
      </w:r>
    </w:p>
    <w:p w14:paraId="4A0C9A9C" w14:textId="77777777" w:rsidR="001C55D8" w:rsidRPr="001C55D8" w:rsidRDefault="001C55D8" w:rsidP="001C55D8">
      <w:pPr>
        <w:jc w:val="lowKashida"/>
        <w:rPr>
          <w:sz w:val="28"/>
          <w:szCs w:val="28"/>
          <w:rtl/>
          <w:lang w:bidi="ar-SA"/>
        </w:rPr>
      </w:pPr>
      <w:r w:rsidRPr="001C55D8">
        <w:rPr>
          <w:sz w:val="28"/>
          <w:szCs w:val="28"/>
          <w:rtl/>
          <w:lang w:bidi="ar-SA"/>
        </w:rPr>
        <w:t>والذين يغارون لمجد الله، ننقلهم بعد إلى نقطتين هما:</w:t>
      </w:r>
    </w:p>
    <w:p w14:paraId="609435F3" w14:textId="77777777" w:rsidR="001C55D8" w:rsidRPr="001C55D8" w:rsidRDefault="00CF2725" w:rsidP="001C55D8">
      <w:pPr>
        <w:jc w:val="lowKashida"/>
        <w:rPr>
          <w:sz w:val="28"/>
          <w:szCs w:val="28"/>
          <w:rtl/>
          <w:lang w:bidi="ar-SA"/>
        </w:rPr>
      </w:pPr>
      <w:r>
        <w:rPr>
          <w:sz w:val="28"/>
          <w:szCs w:val="28"/>
          <w:rtl/>
          <w:lang w:bidi="ar-SA"/>
        </w:rPr>
        <w:t>أ‌</w:t>
      </w:r>
      <w:r>
        <w:rPr>
          <w:rFonts w:hint="cs"/>
          <w:sz w:val="28"/>
          <w:szCs w:val="28"/>
          <w:rtl/>
          <w:lang w:bidi="ar-SA"/>
        </w:rPr>
        <w:t>)</w:t>
      </w:r>
      <w:r w:rsidR="00EF2EEB">
        <w:rPr>
          <w:rFonts w:hint="cs"/>
          <w:sz w:val="28"/>
          <w:szCs w:val="28"/>
          <w:rtl/>
          <w:lang w:bidi="ar-SA"/>
        </w:rPr>
        <w:t xml:space="preserve"> </w:t>
      </w:r>
      <w:r w:rsidR="001C55D8" w:rsidRPr="001C55D8">
        <w:rPr>
          <w:sz w:val="28"/>
          <w:szCs w:val="28"/>
          <w:rtl/>
          <w:lang w:bidi="ar-SA"/>
        </w:rPr>
        <w:t>المجد الذي يعطيه الله لخليقته.</w:t>
      </w:r>
    </w:p>
    <w:p w14:paraId="30E69EF8" w14:textId="77777777" w:rsidR="001C55D8" w:rsidRDefault="00CF2725" w:rsidP="00CF2725">
      <w:pPr>
        <w:jc w:val="lowKashida"/>
        <w:rPr>
          <w:sz w:val="28"/>
          <w:szCs w:val="28"/>
          <w:lang w:bidi="ar-SA"/>
        </w:rPr>
      </w:pPr>
      <w:r>
        <w:rPr>
          <w:rFonts w:hint="cs"/>
          <w:sz w:val="28"/>
          <w:szCs w:val="28"/>
          <w:rtl/>
          <w:lang w:bidi="ar-SA"/>
        </w:rPr>
        <w:t xml:space="preserve">بـ) </w:t>
      </w:r>
      <w:r w:rsidR="001C55D8" w:rsidRPr="001C55D8">
        <w:rPr>
          <w:sz w:val="28"/>
          <w:szCs w:val="28"/>
          <w:rtl/>
          <w:lang w:bidi="ar-SA"/>
        </w:rPr>
        <w:t>والعظمة التي يمنحها الله لخدامه</w:t>
      </w:r>
      <w:r>
        <w:rPr>
          <w:rFonts w:hint="cs"/>
          <w:sz w:val="28"/>
          <w:szCs w:val="28"/>
          <w:rtl/>
          <w:lang w:bidi="ar-SA"/>
        </w:rPr>
        <w:t>.</w:t>
      </w:r>
    </w:p>
    <w:p w14:paraId="1A6D54F5" w14:textId="77777777" w:rsidR="00CF2725" w:rsidRPr="001C55D8" w:rsidRDefault="00CF2725" w:rsidP="00CF2725">
      <w:pPr>
        <w:ind w:left="68"/>
        <w:jc w:val="center"/>
        <w:rPr>
          <w:sz w:val="28"/>
          <w:szCs w:val="28"/>
          <w:rtl/>
          <w:lang w:bidi="ar-SA"/>
        </w:rPr>
      </w:pPr>
      <w:r>
        <w:rPr>
          <w:sz w:val="28"/>
          <w:szCs w:val="28"/>
          <w:lang w:bidi="ar-SA"/>
        </w:rPr>
        <w:sym w:font="Wingdings" w:char="F07B"/>
      </w:r>
      <w:r>
        <w:rPr>
          <w:sz w:val="28"/>
          <w:szCs w:val="28"/>
          <w:lang w:bidi="ar-SA"/>
        </w:rPr>
        <w:sym w:font="Wingdings" w:char="F07C"/>
      </w:r>
      <w:r>
        <w:rPr>
          <w:sz w:val="28"/>
          <w:szCs w:val="28"/>
          <w:lang w:bidi="ar-SA"/>
        </w:rPr>
        <w:sym w:font="Wingdings" w:char="F07B"/>
      </w:r>
    </w:p>
    <w:p w14:paraId="6F60EBB4" w14:textId="77777777" w:rsidR="001C55D8" w:rsidRPr="001C55D8" w:rsidRDefault="001C55D8" w:rsidP="00AD53D6">
      <w:pPr>
        <w:pStyle w:val="Heading3"/>
        <w:rPr>
          <w:rtl/>
        </w:rPr>
      </w:pPr>
      <w:bookmarkStart w:id="350" w:name="_Toc169981733"/>
      <w:r w:rsidRPr="001C55D8">
        <w:rPr>
          <w:rtl/>
        </w:rPr>
        <w:t>الله يمجد خليقته</w:t>
      </w:r>
      <w:bookmarkEnd w:id="350"/>
    </w:p>
    <w:p w14:paraId="743F5B23" w14:textId="77777777" w:rsidR="001C55D8" w:rsidRPr="001C55D8" w:rsidRDefault="001C55D8" w:rsidP="001C55D8">
      <w:pPr>
        <w:jc w:val="lowKashida"/>
        <w:rPr>
          <w:b/>
          <w:bCs/>
          <w:sz w:val="28"/>
          <w:szCs w:val="28"/>
          <w:rtl/>
          <w:lang w:bidi="ar-SA"/>
        </w:rPr>
      </w:pPr>
      <w:r w:rsidRPr="001C55D8">
        <w:rPr>
          <w:b/>
          <w:bCs/>
          <w:sz w:val="28"/>
          <w:szCs w:val="28"/>
          <w:rtl/>
          <w:lang w:bidi="ar-SA"/>
        </w:rPr>
        <w:t>23-</w:t>
      </w:r>
      <w:r w:rsidR="00EF2EEB">
        <w:rPr>
          <w:rFonts w:hint="cs"/>
          <w:b/>
          <w:bCs/>
          <w:sz w:val="28"/>
          <w:szCs w:val="28"/>
          <w:rtl/>
          <w:lang w:bidi="ar-SA"/>
        </w:rPr>
        <w:t xml:space="preserve"> </w:t>
      </w:r>
      <w:r w:rsidRPr="001C55D8">
        <w:rPr>
          <w:b/>
          <w:bCs/>
          <w:sz w:val="28"/>
          <w:szCs w:val="28"/>
          <w:rtl/>
          <w:lang w:bidi="ar-SA"/>
        </w:rPr>
        <w:t>إن الله يمنح مجد</w:t>
      </w:r>
      <w:r w:rsidR="00327548">
        <w:rPr>
          <w:b/>
          <w:bCs/>
          <w:sz w:val="28"/>
          <w:szCs w:val="28"/>
          <w:rtl/>
          <w:lang w:bidi="ar-SA"/>
        </w:rPr>
        <w:t>ًا</w:t>
      </w:r>
      <w:r w:rsidR="0001153F">
        <w:rPr>
          <w:b/>
          <w:bCs/>
          <w:sz w:val="28"/>
          <w:szCs w:val="28"/>
          <w:rtl/>
          <w:lang w:bidi="ar-SA"/>
        </w:rPr>
        <w:t xml:space="preserve"> لخليقته، حتى الجامدة منها</w:t>
      </w:r>
      <w:r w:rsidR="0001153F">
        <w:rPr>
          <w:rFonts w:hint="cs"/>
          <w:b/>
          <w:bCs/>
          <w:sz w:val="28"/>
          <w:szCs w:val="28"/>
          <w:rtl/>
          <w:lang w:bidi="ar-SA"/>
        </w:rPr>
        <w:t>.</w:t>
      </w:r>
    </w:p>
    <w:p w14:paraId="3D984C92" w14:textId="77777777" w:rsidR="001C55D8" w:rsidRPr="00AA10E3" w:rsidRDefault="001C55D8" w:rsidP="00AA10E3">
      <w:pPr>
        <w:jc w:val="lowKashida"/>
        <w:rPr>
          <w:sz w:val="28"/>
          <w:szCs w:val="28"/>
          <w:rtl/>
          <w:lang w:bidi="ar-SA"/>
        </w:rPr>
      </w:pPr>
      <w:r w:rsidRPr="001C55D8">
        <w:rPr>
          <w:sz w:val="28"/>
          <w:szCs w:val="28"/>
          <w:rtl/>
          <w:lang w:bidi="ar-SA"/>
        </w:rPr>
        <w:t xml:space="preserve">وفي هذا يقول القديس بولس الرسول: </w:t>
      </w:r>
      <w:r w:rsidRPr="008B6F9F">
        <w:rPr>
          <w:sz w:val="28"/>
          <w:szCs w:val="28"/>
          <w:rtl/>
          <w:lang w:bidi="ar-SA"/>
        </w:rPr>
        <w:t xml:space="preserve">"مَجْدَ السَّمَاوِيَّاتِ شَيْءٌ وَمَجْدَ الأَرْضِيَّاتِ آخَرُ. مَجْدُ </w:t>
      </w:r>
      <w:r w:rsidRPr="008B6F9F">
        <w:rPr>
          <w:sz w:val="28"/>
          <w:szCs w:val="28"/>
          <w:rtl/>
          <w:lang w:bidi="ar-SA"/>
        </w:rPr>
        <w:lastRenderedPageBreak/>
        <w:t>الشَّمْسِ شَيْءٌ وَمَجْدُ الْقَمَرِ آخَرُ وَمَجْدُ النُّجُومِ آخَرُ. لأَنَّ نَجْم</w:t>
      </w:r>
      <w:r w:rsidRPr="008B6F9F">
        <w:rPr>
          <w:rFonts w:hint="cs"/>
          <w:sz w:val="28"/>
          <w:szCs w:val="28"/>
          <w:rtl/>
          <w:lang w:bidi="ar-SA"/>
        </w:rPr>
        <w:t>ً</w:t>
      </w:r>
      <w:r w:rsidRPr="008B6F9F">
        <w:rPr>
          <w:sz w:val="28"/>
          <w:szCs w:val="28"/>
          <w:rtl/>
          <w:lang w:bidi="ar-SA"/>
        </w:rPr>
        <w:t>ا</w:t>
      </w:r>
      <w:r w:rsidRPr="008B6F9F">
        <w:rPr>
          <w:rFonts w:hint="cs"/>
          <w:sz w:val="28"/>
          <w:szCs w:val="28"/>
          <w:rtl/>
          <w:lang w:bidi="ar-SA"/>
        </w:rPr>
        <w:t xml:space="preserve"> </w:t>
      </w:r>
      <w:r w:rsidRPr="008B6F9F">
        <w:rPr>
          <w:sz w:val="28"/>
          <w:szCs w:val="28"/>
          <w:rtl/>
          <w:lang w:bidi="ar-SA"/>
        </w:rPr>
        <w:t>يَمْتَازُ عَنْ نَجْمٍ فِي الْمَجْدِ</w:t>
      </w:r>
      <w:r w:rsidRPr="008B6F9F">
        <w:rPr>
          <w:rFonts w:hint="cs"/>
          <w:sz w:val="28"/>
          <w:szCs w:val="28"/>
          <w:rtl/>
          <w:lang w:bidi="ar-SA"/>
        </w:rPr>
        <w:t>"</w:t>
      </w:r>
      <w:r w:rsidRPr="001C55D8">
        <w:rPr>
          <w:sz w:val="28"/>
          <w:szCs w:val="28"/>
          <w:rtl/>
          <w:lang w:bidi="ar-SA"/>
        </w:rPr>
        <w:t xml:space="preserve"> (</w:t>
      </w:r>
      <w:r w:rsidRPr="001C55D8">
        <w:rPr>
          <w:rFonts w:hint="cs"/>
          <w:sz w:val="28"/>
          <w:szCs w:val="28"/>
          <w:rtl/>
          <w:lang w:bidi="ar-SA"/>
        </w:rPr>
        <w:t>1كو15: 40، 41</w:t>
      </w:r>
      <w:r w:rsidRPr="001C55D8">
        <w:rPr>
          <w:sz w:val="28"/>
          <w:szCs w:val="28"/>
          <w:rtl/>
          <w:lang w:bidi="ar-SA"/>
        </w:rPr>
        <w:t>). حتى زنابق الحقل أعطاها الله في جمالها مجد</w:t>
      </w:r>
      <w:r w:rsidRPr="001C55D8">
        <w:rPr>
          <w:rFonts w:hint="cs"/>
          <w:sz w:val="28"/>
          <w:szCs w:val="28"/>
          <w:rtl/>
          <w:lang w:bidi="ar-SA"/>
        </w:rPr>
        <w:t>ً</w:t>
      </w:r>
      <w:r w:rsidRPr="001C55D8">
        <w:rPr>
          <w:sz w:val="28"/>
          <w:szCs w:val="28"/>
          <w:rtl/>
          <w:lang w:bidi="ar-SA"/>
        </w:rPr>
        <w:t xml:space="preserve">ا لم يكن لسليمان الملك. وفي ذلك قال الرب: </w:t>
      </w:r>
      <w:r w:rsidRPr="00AA10E3">
        <w:rPr>
          <w:sz w:val="28"/>
          <w:szCs w:val="28"/>
          <w:rtl/>
          <w:lang w:bidi="ar-SA"/>
        </w:rPr>
        <w:t>"تَأَمَّلُوا زَنَابِقَ الْحَقْل</w:t>
      </w:r>
      <w:r w:rsidR="00EF2EEB" w:rsidRPr="00AA10E3">
        <w:rPr>
          <w:rFonts w:hint="cs"/>
          <w:sz w:val="28"/>
          <w:szCs w:val="28"/>
          <w:rtl/>
          <w:lang w:bidi="ar-SA"/>
        </w:rPr>
        <w:t>...</w:t>
      </w:r>
      <w:r w:rsidRPr="00AA10E3">
        <w:rPr>
          <w:sz w:val="28"/>
          <w:szCs w:val="28"/>
          <w:rtl/>
          <w:lang w:bidi="ar-SA"/>
        </w:rPr>
        <w:t xml:space="preserve"> وَلاَ سُلَيْمَانُ فِي كُلِّ مَجْدِهِ كَانَ يَلْبَسُ كَوَاحِدَةٍ مِنْهَا" (مت</w:t>
      </w:r>
      <w:r w:rsidRPr="00AA10E3">
        <w:rPr>
          <w:rFonts w:hint="cs"/>
          <w:sz w:val="28"/>
          <w:szCs w:val="28"/>
          <w:rtl/>
          <w:lang w:bidi="ar-SA"/>
        </w:rPr>
        <w:t>6: 28، 29</w:t>
      </w:r>
      <w:r w:rsidRPr="00AA10E3">
        <w:rPr>
          <w:sz w:val="28"/>
          <w:szCs w:val="28"/>
          <w:rtl/>
          <w:lang w:bidi="ar-SA"/>
        </w:rPr>
        <w:t>).</w:t>
      </w:r>
    </w:p>
    <w:p w14:paraId="16BE4473" w14:textId="77777777" w:rsidR="001C55D8" w:rsidRPr="001C55D8" w:rsidRDefault="001C55D8" w:rsidP="00FB2EA6">
      <w:pPr>
        <w:jc w:val="lowKashida"/>
        <w:rPr>
          <w:b/>
          <w:bCs/>
          <w:sz w:val="28"/>
          <w:szCs w:val="28"/>
          <w:rtl/>
          <w:lang w:bidi="ar-SA"/>
        </w:rPr>
      </w:pPr>
      <w:r w:rsidRPr="001C55D8">
        <w:rPr>
          <w:b/>
          <w:bCs/>
          <w:sz w:val="28"/>
          <w:szCs w:val="28"/>
          <w:rtl/>
          <w:lang w:bidi="ar-SA"/>
        </w:rPr>
        <w:t>بل تأملوا الملابس الكهنوتية التي أمر الله أن تُصنع له</w:t>
      </w:r>
      <w:r w:rsidRPr="001C55D8">
        <w:rPr>
          <w:rFonts w:hint="cs"/>
          <w:b/>
          <w:bCs/>
          <w:sz w:val="28"/>
          <w:szCs w:val="28"/>
          <w:rtl/>
          <w:lang w:bidi="ar-SA"/>
        </w:rPr>
        <w:t>ا</w:t>
      </w:r>
      <w:r w:rsidRPr="001C55D8">
        <w:rPr>
          <w:b/>
          <w:bCs/>
          <w:sz w:val="28"/>
          <w:szCs w:val="28"/>
          <w:rtl/>
          <w:lang w:bidi="ar-SA"/>
        </w:rPr>
        <w:t xml:space="preserve">رون رئيس الكهنة بالذهب </w:t>
      </w:r>
      <w:proofErr w:type="spellStart"/>
      <w:r w:rsidRPr="001C55D8">
        <w:rPr>
          <w:b/>
          <w:bCs/>
          <w:sz w:val="28"/>
          <w:szCs w:val="28"/>
          <w:rtl/>
          <w:lang w:bidi="ar-SA"/>
        </w:rPr>
        <w:t>والأسمانجون</w:t>
      </w:r>
      <w:r w:rsidRPr="001C55D8">
        <w:rPr>
          <w:rFonts w:hint="cs"/>
          <w:b/>
          <w:bCs/>
          <w:sz w:val="28"/>
          <w:szCs w:val="28"/>
          <w:rtl/>
          <w:lang w:bidi="ar-SA"/>
        </w:rPr>
        <w:t>ي</w:t>
      </w:r>
      <w:proofErr w:type="spellEnd"/>
      <w:r w:rsidR="00346776">
        <w:rPr>
          <w:b/>
          <w:bCs/>
          <w:sz w:val="28"/>
          <w:szCs w:val="28"/>
          <w:rtl/>
          <w:lang w:bidi="ar-SA"/>
        </w:rPr>
        <w:t>...</w:t>
      </w:r>
      <w:r w:rsidRPr="001C55D8">
        <w:rPr>
          <w:b/>
          <w:bCs/>
          <w:sz w:val="28"/>
          <w:szCs w:val="28"/>
          <w:rtl/>
          <w:lang w:bidi="ar-SA"/>
        </w:rPr>
        <w:t xml:space="preserve"> لِلْمَجْدِ وَالْبَهَاءِ (خر</w:t>
      </w:r>
      <w:r w:rsidRPr="001C55D8">
        <w:rPr>
          <w:rFonts w:hint="cs"/>
          <w:b/>
          <w:bCs/>
          <w:sz w:val="28"/>
          <w:szCs w:val="28"/>
          <w:rtl/>
          <w:lang w:bidi="ar-SA"/>
        </w:rPr>
        <w:t>28: 40</w:t>
      </w:r>
      <w:r w:rsidRPr="001C55D8">
        <w:rPr>
          <w:b/>
          <w:bCs/>
          <w:sz w:val="28"/>
          <w:szCs w:val="28"/>
          <w:rtl/>
          <w:lang w:bidi="ar-SA"/>
        </w:rPr>
        <w:t>).</w:t>
      </w:r>
    </w:p>
    <w:p w14:paraId="1C54A73A" w14:textId="77777777" w:rsidR="001C55D8" w:rsidRPr="00474031" w:rsidRDefault="001C55D8" w:rsidP="001C55D8">
      <w:pPr>
        <w:jc w:val="lowKashida"/>
        <w:rPr>
          <w:sz w:val="28"/>
          <w:szCs w:val="28"/>
          <w:rtl/>
          <w:lang w:bidi="ar-SA"/>
        </w:rPr>
      </w:pPr>
      <w:r w:rsidRPr="001C55D8">
        <w:rPr>
          <w:sz w:val="28"/>
          <w:szCs w:val="28"/>
          <w:rtl/>
          <w:lang w:bidi="ar-SA"/>
        </w:rPr>
        <w:t>الله هو الذي اختار بنفسه هذه الملابس لكاهنه، واختار نوع قماشه</w:t>
      </w:r>
      <w:r w:rsidR="00FB2EA6">
        <w:rPr>
          <w:rFonts w:hint="cs"/>
          <w:sz w:val="28"/>
          <w:szCs w:val="28"/>
          <w:rtl/>
          <w:lang w:bidi="ar-SA"/>
        </w:rPr>
        <w:t>ا</w:t>
      </w:r>
      <w:r w:rsidRPr="001C55D8">
        <w:rPr>
          <w:sz w:val="28"/>
          <w:szCs w:val="28"/>
          <w:rtl/>
          <w:lang w:bidi="ar-SA"/>
        </w:rPr>
        <w:t xml:space="preserve"> وزينتها وطريقة تفصيلها، وأمر أن الذين يقومون بصنعها يكونون مملوءين من روح الحكمة. وهكذا قال </w:t>
      </w:r>
      <w:r w:rsidRPr="00474031">
        <w:rPr>
          <w:sz w:val="28"/>
          <w:szCs w:val="28"/>
          <w:rtl/>
          <w:lang w:bidi="ar-SA"/>
        </w:rPr>
        <w:t>لموسى النبي:</w:t>
      </w:r>
    </w:p>
    <w:p w14:paraId="76A01F6E" w14:textId="77777777" w:rsidR="001C55D8" w:rsidRPr="001C55D8" w:rsidRDefault="001C55D8" w:rsidP="007874D4">
      <w:pPr>
        <w:jc w:val="lowKashida"/>
        <w:rPr>
          <w:b/>
          <w:bCs/>
          <w:sz w:val="28"/>
          <w:szCs w:val="28"/>
          <w:rtl/>
          <w:lang w:bidi="ar-SA"/>
        </w:rPr>
      </w:pPr>
      <w:r w:rsidRPr="00474031">
        <w:rPr>
          <w:sz w:val="28"/>
          <w:szCs w:val="28"/>
          <w:rtl/>
          <w:lang w:bidi="ar-SA"/>
        </w:rPr>
        <w:t>"وَاصْنَعْ ثِيَاب</w:t>
      </w:r>
      <w:r w:rsidRPr="00474031">
        <w:rPr>
          <w:rFonts w:hint="cs"/>
          <w:sz w:val="28"/>
          <w:szCs w:val="28"/>
          <w:rtl/>
          <w:lang w:bidi="ar-SA"/>
        </w:rPr>
        <w:t>ً</w:t>
      </w:r>
      <w:r w:rsidRPr="00474031">
        <w:rPr>
          <w:sz w:val="28"/>
          <w:szCs w:val="28"/>
          <w:rtl/>
          <w:lang w:bidi="ar-SA"/>
        </w:rPr>
        <w:t>ا</w:t>
      </w:r>
      <w:r w:rsidRPr="00474031">
        <w:rPr>
          <w:rFonts w:hint="cs"/>
          <w:sz w:val="28"/>
          <w:szCs w:val="28"/>
          <w:rtl/>
          <w:lang w:bidi="ar-SA"/>
        </w:rPr>
        <w:t xml:space="preserve"> </w:t>
      </w:r>
      <w:r w:rsidRPr="00474031">
        <w:rPr>
          <w:sz w:val="28"/>
          <w:szCs w:val="28"/>
          <w:rtl/>
          <w:lang w:bidi="ar-SA"/>
        </w:rPr>
        <w:t>مُقَدَّسَةً</w:t>
      </w:r>
      <w:r w:rsidRPr="00474031">
        <w:rPr>
          <w:rFonts w:hint="cs"/>
          <w:sz w:val="28"/>
          <w:szCs w:val="28"/>
          <w:rtl/>
          <w:lang w:bidi="ar-SA"/>
        </w:rPr>
        <w:t xml:space="preserve"> </w:t>
      </w:r>
      <w:r w:rsidRPr="00474031">
        <w:rPr>
          <w:sz w:val="28"/>
          <w:szCs w:val="28"/>
          <w:rtl/>
          <w:lang w:bidi="ar-SA"/>
        </w:rPr>
        <w:t>لِهَارُونَ أَخِيكَ لِلْمَجْدِ وَالْبَهَاءِ. وَتُكَلِّمُ جَمِيعَ حُكَمَاءِ الْقُلُوبِ الَّذِينَ مَلَأْتُهُمْ رُوحَ حِكْمَةٍ أَنْ يَصْنَعُوا ثِيَابَ هَارُونَ لِتَقْدِيس</w:t>
      </w:r>
      <w:r w:rsidR="00474031" w:rsidRPr="00474031">
        <w:rPr>
          <w:sz w:val="28"/>
          <w:szCs w:val="28"/>
          <w:rtl/>
          <w:lang w:bidi="ar-SA"/>
        </w:rPr>
        <w:t>ِهِ لِيَكْهَنَ لِي</w:t>
      </w:r>
      <w:r w:rsidRPr="001C55D8">
        <w:rPr>
          <w:sz w:val="28"/>
          <w:szCs w:val="28"/>
          <w:rtl/>
          <w:lang w:bidi="ar-SA"/>
        </w:rPr>
        <w:t>" (خر</w:t>
      </w:r>
      <w:r w:rsidRPr="001C55D8">
        <w:rPr>
          <w:rFonts w:hint="cs"/>
          <w:sz w:val="28"/>
          <w:szCs w:val="28"/>
          <w:rtl/>
          <w:lang w:bidi="ar-SA"/>
        </w:rPr>
        <w:t>28: 2، 3</w:t>
      </w:r>
      <w:r w:rsidRPr="001C55D8">
        <w:rPr>
          <w:sz w:val="28"/>
          <w:szCs w:val="28"/>
          <w:rtl/>
          <w:lang w:bidi="ar-SA"/>
        </w:rPr>
        <w:t xml:space="preserve">). </w:t>
      </w:r>
      <w:r w:rsidRPr="00A86533">
        <w:rPr>
          <w:sz w:val="28"/>
          <w:szCs w:val="28"/>
          <w:rtl/>
          <w:lang w:bidi="ar-SA"/>
        </w:rPr>
        <w:t xml:space="preserve">"فَيَصْنَعُونَ الرِّدَاءَ مِنْ ذَهَبٍ </w:t>
      </w:r>
      <w:proofErr w:type="spellStart"/>
      <w:r w:rsidRPr="00A86533">
        <w:rPr>
          <w:sz w:val="28"/>
          <w:szCs w:val="28"/>
          <w:rtl/>
          <w:lang w:bidi="ar-SA"/>
        </w:rPr>
        <w:t>وَأَسْمَانْجُونِيٍّ</w:t>
      </w:r>
      <w:proofErr w:type="spellEnd"/>
      <w:r w:rsidRPr="00A86533">
        <w:rPr>
          <w:sz w:val="28"/>
          <w:szCs w:val="28"/>
          <w:rtl/>
          <w:lang w:bidi="ar-SA"/>
        </w:rPr>
        <w:t xml:space="preserve"> وَأُرْجُوَانٍ وَقِرْمِزٍ وَبُوصٍ مَبْرُومٍ صَنْعَةَ حَائِكٍ حَاذِقٍ" (</w:t>
      </w:r>
      <w:r w:rsidRPr="001C55D8">
        <w:rPr>
          <w:sz w:val="28"/>
          <w:szCs w:val="28"/>
          <w:rtl/>
          <w:lang w:bidi="ar-SA"/>
        </w:rPr>
        <w:t>خر</w:t>
      </w:r>
      <w:r w:rsidRPr="001C55D8">
        <w:rPr>
          <w:rFonts w:hint="cs"/>
          <w:sz w:val="28"/>
          <w:szCs w:val="28"/>
          <w:rtl/>
          <w:lang w:bidi="ar-SA"/>
        </w:rPr>
        <w:t>28: 6</w:t>
      </w:r>
      <w:r w:rsidRPr="001C55D8">
        <w:rPr>
          <w:sz w:val="28"/>
          <w:szCs w:val="28"/>
          <w:rtl/>
          <w:lang w:bidi="ar-SA"/>
        </w:rPr>
        <w:t>). وكذلك الصدرة</w:t>
      </w:r>
      <w:r w:rsidRPr="00A86533">
        <w:rPr>
          <w:rFonts w:hint="cs"/>
          <w:sz w:val="28"/>
          <w:szCs w:val="28"/>
          <w:rtl/>
          <w:lang w:bidi="ar-SA"/>
        </w:rPr>
        <w:t xml:space="preserve">، </w:t>
      </w:r>
      <w:r w:rsidRPr="00A86533">
        <w:rPr>
          <w:sz w:val="28"/>
          <w:szCs w:val="28"/>
          <w:rtl/>
          <w:lang w:bidi="ar-SA"/>
        </w:rPr>
        <w:t>"وَتَصْنَعُ عَلَى الصُّدْرَةِ سَلاَسِلَ مَجْدُولَةً</w:t>
      </w:r>
      <w:r w:rsidRPr="00A86533">
        <w:rPr>
          <w:rFonts w:hint="cs"/>
          <w:sz w:val="28"/>
          <w:szCs w:val="28"/>
          <w:rtl/>
          <w:lang w:bidi="ar-SA"/>
        </w:rPr>
        <w:t xml:space="preserve"> </w:t>
      </w:r>
      <w:r w:rsidRPr="00A86533">
        <w:rPr>
          <w:sz w:val="28"/>
          <w:szCs w:val="28"/>
          <w:rtl/>
          <w:lang w:bidi="ar-SA"/>
        </w:rPr>
        <w:t>صَنْعَةَ الضَّفْرِ مِنْ ذَهَبٍ نَقِيٍّ. وَتَصْنَعُ عَلَى الصُّدْرَةِ حَلْقَتَيْنِ مِنْ ذَهَبٍ</w:t>
      </w:r>
      <w:r w:rsidRPr="00A86533">
        <w:rPr>
          <w:rFonts w:hint="cs"/>
          <w:sz w:val="28"/>
          <w:szCs w:val="28"/>
          <w:rtl/>
          <w:lang w:bidi="ar-SA"/>
        </w:rPr>
        <w:t>...</w:t>
      </w:r>
      <w:r w:rsidRPr="00A86533">
        <w:rPr>
          <w:sz w:val="28"/>
          <w:szCs w:val="28"/>
          <w:rtl/>
          <w:lang w:bidi="ar-SA"/>
        </w:rPr>
        <w:t>"</w:t>
      </w:r>
      <w:r w:rsidRPr="001C55D8">
        <w:rPr>
          <w:rFonts w:hint="cs"/>
          <w:sz w:val="28"/>
          <w:szCs w:val="28"/>
          <w:rtl/>
          <w:lang w:bidi="ar-SA"/>
        </w:rPr>
        <w:t xml:space="preserve"> </w:t>
      </w:r>
      <w:r w:rsidRPr="001C55D8">
        <w:rPr>
          <w:sz w:val="28"/>
          <w:szCs w:val="28"/>
          <w:rtl/>
          <w:lang w:bidi="ar-SA"/>
        </w:rPr>
        <w:t>(خر</w:t>
      </w:r>
      <w:r w:rsidRPr="001C55D8">
        <w:rPr>
          <w:rFonts w:hint="cs"/>
          <w:sz w:val="28"/>
          <w:szCs w:val="28"/>
          <w:rtl/>
          <w:lang w:bidi="ar-SA"/>
        </w:rPr>
        <w:t>28: 22</w:t>
      </w:r>
      <w:r w:rsidRPr="001C55D8">
        <w:rPr>
          <w:sz w:val="28"/>
          <w:szCs w:val="28"/>
          <w:rtl/>
          <w:lang w:bidi="ar-SA"/>
        </w:rPr>
        <w:t xml:space="preserve">) </w:t>
      </w:r>
      <w:r w:rsidRPr="001C55D8">
        <w:rPr>
          <w:rFonts w:hint="cs"/>
          <w:sz w:val="28"/>
          <w:szCs w:val="28"/>
          <w:rtl/>
          <w:lang w:bidi="ar-SA"/>
        </w:rPr>
        <w:t>"</w:t>
      </w:r>
      <w:r w:rsidRPr="00A86533">
        <w:rPr>
          <w:sz w:val="28"/>
          <w:szCs w:val="28"/>
          <w:rtl/>
          <w:lang w:bidi="ar-SA"/>
        </w:rPr>
        <w:t>وَتَصْنَعُ صَفِيحَةً</w:t>
      </w:r>
      <w:r w:rsidRPr="00A86533">
        <w:rPr>
          <w:rFonts w:hint="cs"/>
          <w:sz w:val="28"/>
          <w:szCs w:val="28"/>
          <w:rtl/>
          <w:lang w:bidi="ar-SA"/>
        </w:rPr>
        <w:t xml:space="preserve"> </w:t>
      </w:r>
      <w:r w:rsidRPr="00A86533">
        <w:rPr>
          <w:sz w:val="28"/>
          <w:szCs w:val="28"/>
          <w:rtl/>
          <w:lang w:bidi="ar-SA"/>
        </w:rPr>
        <w:t xml:space="preserve">مِنْ ذَهَبٍ نَقِيٍّ. وَتَنْقُشُ عَلَيْهَا نَقْشَ خَاتِمٍ «قُدْسٌ لِلرَّبِّ». وَتَضَعُهَا عَلَى خَيْطٍ </w:t>
      </w:r>
      <w:proofErr w:type="spellStart"/>
      <w:r w:rsidRPr="00A86533">
        <w:rPr>
          <w:sz w:val="28"/>
          <w:szCs w:val="28"/>
          <w:rtl/>
          <w:lang w:bidi="ar-SA"/>
        </w:rPr>
        <w:t>أَسْمَانْجُونِيٍّ</w:t>
      </w:r>
      <w:proofErr w:type="spellEnd"/>
      <w:r w:rsidRPr="00A86533">
        <w:rPr>
          <w:sz w:val="28"/>
          <w:szCs w:val="28"/>
          <w:rtl/>
          <w:lang w:bidi="ar-SA"/>
        </w:rPr>
        <w:t xml:space="preserve"> لِتَكُونَ عَلَى الْعِمَامَةِ</w:t>
      </w:r>
      <w:r w:rsidR="00A86533">
        <w:rPr>
          <w:rFonts w:hint="cs"/>
          <w:b/>
          <w:bCs/>
          <w:sz w:val="28"/>
          <w:szCs w:val="28"/>
          <w:rtl/>
          <w:lang w:bidi="ar-SA"/>
        </w:rPr>
        <w:t>"</w:t>
      </w:r>
      <w:r w:rsidRPr="001C55D8">
        <w:rPr>
          <w:sz w:val="28"/>
          <w:szCs w:val="28"/>
          <w:rtl/>
          <w:lang w:bidi="ar-SA"/>
        </w:rPr>
        <w:t xml:space="preserve"> (خر</w:t>
      </w:r>
      <w:r w:rsidRPr="001C55D8">
        <w:rPr>
          <w:rFonts w:hint="cs"/>
          <w:sz w:val="28"/>
          <w:szCs w:val="28"/>
          <w:rtl/>
          <w:lang w:bidi="ar-SA"/>
        </w:rPr>
        <w:t>28: 36، 37</w:t>
      </w:r>
      <w:r w:rsidRPr="001C55D8">
        <w:rPr>
          <w:sz w:val="28"/>
          <w:szCs w:val="28"/>
          <w:rtl/>
          <w:lang w:bidi="ar-SA"/>
        </w:rPr>
        <w:t xml:space="preserve">). </w:t>
      </w:r>
      <w:r w:rsidRPr="001C55D8">
        <w:rPr>
          <w:rFonts w:hint="cs"/>
          <w:sz w:val="28"/>
          <w:szCs w:val="28"/>
          <w:rtl/>
          <w:lang w:bidi="ar-SA"/>
        </w:rPr>
        <w:t>"</w:t>
      </w:r>
      <w:r w:rsidRPr="007874D4">
        <w:rPr>
          <w:sz w:val="28"/>
          <w:szCs w:val="28"/>
          <w:rtl/>
          <w:lang w:bidi="ar-SA"/>
        </w:rPr>
        <w:t>وَتَكُونُ عَلَى جِبْهَتِهِ دَائِم</w:t>
      </w:r>
      <w:r w:rsidRPr="007874D4">
        <w:rPr>
          <w:rFonts w:hint="cs"/>
          <w:sz w:val="28"/>
          <w:szCs w:val="28"/>
          <w:rtl/>
          <w:lang w:bidi="ar-SA"/>
        </w:rPr>
        <w:t>ً</w:t>
      </w:r>
      <w:r w:rsidRPr="007874D4">
        <w:rPr>
          <w:sz w:val="28"/>
          <w:szCs w:val="28"/>
          <w:rtl/>
          <w:lang w:bidi="ar-SA"/>
        </w:rPr>
        <w:t>ا</w:t>
      </w:r>
      <w:r w:rsidRPr="007874D4">
        <w:rPr>
          <w:rFonts w:hint="cs"/>
          <w:sz w:val="28"/>
          <w:szCs w:val="28"/>
          <w:rtl/>
          <w:lang w:bidi="ar-SA"/>
        </w:rPr>
        <w:t xml:space="preserve"> </w:t>
      </w:r>
      <w:r w:rsidRPr="007874D4">
        <w:rPr>
          <w:sz w:val="28"/>
          <w:szCs w:val="28"/>
          <w:rtl/>
          <w:lang w:bidi="ar-SA"/>
        </w:rPr>
        <w:t>لِلرِّضَا عَنْهُمْ أَمَامَ الرَّبِّ</w:t>
      </w:r>
      <w:r w:rsidR="007874D4">
        <w:rPr>
          <w:rFonts w:hint="cs"/>
          <w:sz w:val="28"/>
          <w:szCs w:val="28"/>
          <w:rtl/>
          <w:lang w:bidi="ar-SA"/>
        </w:rPr>
        <w:t>"</w:t>
      </w:r>
      <w:r w:rsidRPr="001C55D8">
        <w:rPr>
          <w:rFonts w:hint="cs"/>
          <w:b/>
          <w:bCs/>
          <w:sz w:val="28"/>
          <w:szCs w:val="28"/>
          <w:rtl/>
          <w:lang w:bidi="ar-SA"/>
        </w:rPr>
        <w:t xml:space="preserve"> </w:t>
      </w:r>
      <w:r w:rsidRPr="001C55D8">
        <w:rPr>
          <w:sz w:val="28"/>
          <w:szCs w:val="28"/>
          <w:rtl/>
          <w:lang w:bidi="ar-SA"/>
        </w:rPr>
        <w:t>(خر</w:t>
      </w:r>
      <w:r w:rsidRPr="001C55D8">
        <w:rPr>
          <w:rFonts w:hint="cs"/>
          <w:sz w:val="28"/>
          <w:szCs w:val="28"/>
          <w:rtl/>
          <w:lang w:bidi="ar-SA"/>
        </w:rPr>
        <w:t>28: 38</w:t>
      </w:r>
      <w:r w:rsidRPr="001C55D8">
        <w:rPr>
          <w:b/>
          <w:bCs/>
          <w:sz w:val="28"/>
          <w:szCs w:val="28"/>
          <w:rtl/>
          <w:lang w:bidi="ar-SA"/>
        </w:rPr>
        <w:t xml:space="preserve">). أي أن الله يرضى عن الشعب، حينما ينظر إلى الصفيحة الذهب التي على جبهة </w:t>
      </w:r>
      <w:r w:rsidR="00F87BA1">
        <w:rPr>
          <w:b/>
          <w:bCs/>
          <w:sz w:val="28"/>
          <w:szCs w:val="28"/>
          <w:rtl/>
          <w:lang w:bidi="ar-SA"/>
        </w:rPr>
        <w:t>هارون</w:t>
      </w:r>
      <w:r w:rsidRPr="001C55D8">
        <w:rPr>
          <w:b/>
          <w:bCs/>
          <w:sz w:val="28"/>
          <w:szCs w:val="28"/>
          <w:rtl/>
          <w:lang w:bidi="ar-SA"/>
        </w:rPr>
        <w:t xml:space="preserve"> المكتوب عليها "قدس للرب".</w:t>
      </w:r>
    </w:p>
    <w:p w14:paraId="77E2A41C" w14:textId="77777777" w:rsidR="001C55D8" w:rsidRPr="001C55D8" w:rsidRDefault="001C55D8" w:rsidP="006C194D">
      <w:pPr>
        <w:jc w:val="lowKashida"/>
        <w:rPr>
          <w:sz w:val="28"/>
          <w:szCs w:val="28"/>
          <w:rtl/>
          <w:lang w:bidi="ar-SA"/>
        </w:rPr>
      </w:pPr>
      <w:r w:rsidRPr="001C55D8">
        <w:rPr>
          <w:sz w:val="28"/>
          <w:szCs w:val="28"/>
          <w:rtl/>
          <w:lang w:bidi="ar-SA"/>
        </w:rPr>
        <w:t>أي مجد هذا أعطاه الله له</w:t>
      </w:r>
      <w:r w:rsidRPr="001C55D8">
        <w:rPr>
          <w:rFonts w:hint="cs"/>
          <w:sz w:val="28"/>
          <w:szCs w:val="28"/>
          <w:rtl/>
          <w:lang w:bidi="ar-SA"/>
        </w:rPr>
        <w:t>ا</w:t>
      </w:r>
      <w:r w:rsidRPr="001C55D8">
        <w:rPr>
          <w:sz w:val="28"/>
          <w:szCs w:val="28"/>
          <w:rtl/>
          <w:lang w:bidi="ar-SA"/>
        </w:rPr>
        <w:t>رون في ملابسه وفي شفاعته؟! وليس ه</w:t>
      </w:r>
      <w:r w:rsidRPr="001C55D8">
        <w:rPr>
          <w:rFonts w:hint="cs"/>
          <w:sz w:val="28"/>
          <w:szCs w:val="28"/>
          <w:rtl/>
          <w:lang w:bidi="ar-SA"/>
        </w:rPr>
        <w:t>ا</w:t>
      </w:r>
      <w:r w:rsidRPr="001C55D8">
        <w:rPr>
          <w:sz w:val="28"/>
          <w:szCs w:val="28"/>
          <w:rtl/>
          <w:lang w:bidi="ar-SA"/>
        </w:rPr>
        <w:t xml:space="preserve">رون فقط، بل يقول الرب عن أولاد </w:t>
      </w:r>
      <w:r w:rsidR="00F87BA1">
        <w:rPr>
          <w:sz w:val="28"/>
          <w:szCs w:val="28"/>
          <w:rtl/>
          <w:lang w:bidi="ar-SA"/>
        </w:rPr>
        <w:t>هارون</w:t>
      </w:r>
      <w:r w:rsidR="006C194D">
        <w:rPr>
          <w:sz w:val="28"/>
          <w:szCs w:val="28"/>
          <w:rtl/>
          <w:lang w:bidi="ar-SA"/>
        </w:rPr>
        <w:t>:</w:t>
      </w:r>
      <w:r w:rsidR="006C194D">
        <w:rPr>
          <w:rFonts w:hint="cs"/>
          <w:sz w:val="28"/>
          <w:szCs w:val="28"/>
          <w:rtl/>
          <w:lang w:bidi="ar-SA"/>
        </w:rPr>
        <w:t xml:space="preserve"> </w:t>
      </w:r>
      <w:r w:rsidRPr="006C194D">
        <w:rPr>
          <w:sz w:val="28"/>
          <w:szCs w:val="28"/>
          <w:rtl/>
          <w:lang w:bidi="ar-SA"/>
        </w:rPr>
        <w:t>"وَلِبَنِي هَارُونَ تَصْنَعُ أَقْمِصَةً</w:t>
      </w:r>
      <w:r w:rsidRPr="006C194D">
        <w:rPr>
          <w:rFonts w:hint="cs"/>
          <w:sz w:val="28"/>
          <w:szCs w:val="28"/>
          <w:rtl/>
          <w:lang w:bidi="ar-SA"/>
        </w:rPr>
        <w:t xml:space="preserve"> </w:t>
      </w:r>
      <w:r w:rsidRPr="006C194D">
        <w:rPr>
          <w:sz w:val="28"/>
          <w:szCs w:val="28"/>
          <w:rtl/>
          <w:lang w:bidi="ar-SA"/>
        </w:rPr>
        <w:t>وَتَصْنَعُ لَهُمْ مَنَاطِقَ وَتَصْنَعُ لَهُمْ قَلاَنِسَ لِلْمَجْدِ وَالْبَهَاءِ. وَتُلْبِسُ هَارُونَ أَخَاكَ إِيَّاهَا وَبَنِيهِ مَعَهُ وَتَمْسَحُهُم</w:t>
      </w:r>
      <w:r w:rsidR="006C194D">
        <w:rPr>
          <w:rFonts w:hint="cs"/>
          <w:sz w:val="28"/>
          <w:szCs w:val="28"/>
          <w:rtl/>
          <w:lang w:bidi="ar-SA"/>
        </w:rPr>
        <w:t>..</w:t>
      </w:r>
      <w:r w:rsidRPr="001C55D8">
        <w:rPr>
          <w:rFonts w:hint="cs"/>
          <w:sz w:val="28"/>
          <w:szCs w:val="28"/>
          <w:rtl/>
          <w:lang w:bidi="ar-SA"/>
        </w:rPr>
        <w:t>"</w:t>
      </w:r>
      <w:r w:rsidRPr="001C55D8">
        <w:rPr>
          <w:sz w:val="28"/>
          <w:szCs w:val="28"/>
          <w:rtl/>
          <w:lang w:bidi="ar-SA"/>
        </w:rPr>
        <w:t xml:space="preserve"> (خر</w:t>
      </w:r>
      <w:r w:rsidRPr="001C55D8">
        <w:rPr>
          <w:rFonts w:hint="cs"/>
          <w:sz w:val="28"/>
          <w:szCs w:val="28"/>
          <w:rtl/>
          <w:lang w:bidi="ar-SA"/>
        </w:rPr>
        <w:t>28: 40، 41</w:t>
      </w:r>
      <w:r w:rsidRPr="001C55D8">
        <w:rPr>
          <w:sz w:val="28"/>
          <w:szCs w:val="28"/>
          <w:rtl/>
          <w:lang w:bidi="ar-SA"/>
        </w:rPr>
        <w:t>).</w:t>
      </w:r>
    </w:p>
    <w:p w14:paraId="4CBECEC4" w14:textId="77777777" w:rsidR="001C55D8" w:rsidRPr="001C55D8" w:rsidRDefault="001C55D8" w:rsidP="001C55D8">
      <w:pPr>
        <w:jc w:val="lowKashida"/>
        <w:rPr>
          <w:b/>
          <w:bCs/>
          <w:sz w:val="28"/>
          <w:szCs w:val="28"/>
          <w:rtl/>
          <w:lang w:bidi="ar-SA"/>
        </w:rPr>
      </w:pPr>
      <w:r w:rsidRPr="001C55D8">
        <w:rPr>
          <w:b/>
          <w:bCs/>
          <w:sz w:val="28"/>
          <w:szCs w:val="28"/>
          <w:rtl/>
          <w:lang w:bidi="ar-SA"/>
        </w:rPr>
        <w:t>فهل المجد الذي أحاط الله به ه</w:t>
      </w:r>
      <w:r w:rsidRPr="001C55D8">
        <w:rPr>
          <w:rFonts w:hint="cs"/>
          <w:b/>
          <w:bCs/>
          <w:sz w:val="28"/>
          <w:szCs w:val="28"/>
          <w:rtl/>
          <w:lang w:bidi="ar-SA"/>
        </w:rPr>
        <w:t>ا</w:t>
      </w:r>
      <w:r w:rsidRPr="001C55D8">
        <w:rPr>
          <w:b/>
          <w:bCs/>
          <w:sz w:val="28"/>
          <w:szCs w:val="28"/>
          <w:rtl/>
          <w:lang w:bidi="ar-SA"/>
        </w:rPr>
        <w:t xml:space="preserve">رون، </w:t>
      </w:r>
      <w:r w:rsidRPr="001C55D8">
        <w:rPr>
          <w:rFonts w:hint="cs"/>
          <w:b/>
          <w:bCs/>
          <w:sz w:val="28"/>
          <w:szCs w:val="28"/>
          <w:rtl/>
          <w:lang w:bidi="ar-SA"/>
        </w:rPr>
        <w:t>أ</w:t>
      </w:r>
      <w:r w:rsidRPr="001C55D8">
        <w:rPr>
          <w:b/>
          <w:bCs/>
          <w:sz w:val="28"/>
          <w:szCs w:val="28"/>
          <w:rtl/>
          <w:lang w:bidi="ar-SA"/>
        </w:rPr>
        <w:t>ن</w:t>
      </w:r>
      <w:r w:rsidRPr="001C55D8">
        <w:rPr>
          <w:rFonts w:hint="cs"/>
          <w:b/>
          <w:bCs/>
          <w:sz w:val="28"/>
          <w:szCs w:val="28"/>
          <w:rtl/>
          <w:lang w:bidi="ar-SA"/>
        </w:rPr>
        <w:t>ْ</w:t>
      </w:r>
      <w:r w:rsidRPr="001C55D8">
        <w:rPr>
          <w:b/>
          <w:bCs/>
          <w:sz w:val="28"/>
          <w:szCs w:val="28"/>
          <w:rtl/>
          <w:lang w:bidi="ar-SA"/>
        </w:rPr>
        <w:t>ق</w:t>
      </w:r>
      <w:r w:rsidRPr="001C55D8">
        <w:rPr>
          <w:rFonts w:hint="cs"/>
          <w:b/>
          <w:bCs/>
          <w:sz w:val="28"/>
          <w:szCs w:val="28"/>
          <w:rtl/>
          <w:lang w:bidi="ar-SA"/>
        </w:rPr>
        <w:t>َ</w:t>
      </w:r>
      <w:r w:rsidRPr="001C55D8">
        <w:rPr>
          <w:b/>
          <w:bCs/>
          <w:sz w:val="28"/>
          <w:szCs w:val="28"/>
          <w:rtl/>
          <w:lang w:bidi="ar-SA"/>
        </w:rPr>
        <w:t>ص</w:t>
      </w:r>
      <w:r w:rsidRPr="001C55D8">
        <w:rPr>
          <w:rFonts w:hint="cs"/>
          <w:b/>
          <w:bCs/>
          <w:sz w:val="28"/>
          <w:szCs w:val="28"/>
          <w:rtl/>
          <w:lang w:bidi="ar-SA"/>
        </w:rPr>
        <w:t>َ</w:t>
      </w:r>
      <w:r w:rsidRPr="001C55D8">
        <w:rPr>
          <w:b/>
          <w:bCs/>
          <w:sz w:val="28"/>
          <w:szCs w:val="28"/>
          <w:rtl/>
          <w:lang w:bidi="ar-SA"/>
        </w:rPr>
        <w:t xml:space="preserve"> من مجد الله؟! أم الله فرح به</w:t>
      </w:r>
      <w:r w:rsidRPr="001C55D8">
        <w:rPr>
          <w:rFonts w:hint="cs"/>
          <w:b/>
          <w:bCs/>
          <w:sz w:val="28"/>
          <w:szCs w:val="28"/>
          <w:rtl/>
          <w:lang w:bidi="ar-SA"/>
        </w:rPr>
        <w:t>ا</w:t>
      </w:r>
      <w:r w:rsidRPr="001C55D8">
        <w:rPr>
          <w:b/>
          <w:bCs/>
          <w:sz w:val="28"/>
          <w:szCs w:val="28"/>
          <w:rtl/>
          <w:lang w:bidi="ar-SA"/>
        </w:rPr>
        <w:t>رون وأولاده، وألبسهم المجد والبهاء؟</w:t>
      </w:r>
    </w:p>
    <w:p w14:paraId="4F0F1423" w14:textId="77777777" w:rsidR="001C55D8" w:rsidRPr="001C55D8" w:rsidRDefault="001C55D8" w:rsidP="001C55D8">
      <w:pPr>
        <w:jc w:val="lowKashida"/>
        <w:rPr>
          <w:sz w:val="28"/>
          <w:szCs w:val="28"/>
          <w:rtl/>
          <w:lang w:bidi="ar-SA"/>
        </w:rPr>
      </w:pPr>
      <w:r w:rsidRPr="001C55D8">
        <w:rPr>
          <w:sz w:val="28"/>
          <w:szCs w:val="28"/>
          <w:rtl/>
          <w:lang w:bidi="ar-SA"/>
        </w:rPr>
        <w:t>وإلى هذه الدرجة بلغ اهتمام الله بكهنته وبرئيس كهنته.</w:t>
      </w:r>
    </w:p>
    <w:p w14:paraId="108461E1" w14:textId="5A0C218D" w:rsidR="001C55D8" w:rsidRPr="001C55D8" w:rsidRDefault="001C55D8" w:rsidP="001C55D8">
      <w:pPr>
        <w:jc w:val="lowKashida"/>
        <w:rPr>
          <w:sz w:val="28"/>
          <w:szCs w:val="28"/>
          <w:rtl/>
          <w:lang w:bidi="ar-SA"/>
        </w:rPr>
      </w:pPr>
      <w:r w:rsidRPr="001C55D8">
        <w:rPr>
          <w:sz w:val="28"/>
          <w:szCs w:val="28"/>
          <w:rtl/>
          <w:lang w:bidi="ar-SA"/>
        </w:rPr>
        <w:lastRenderedPageBreak/>
        <w:t>أتريد أنت أن تصف ه</w:t>
      </w:r>
      <w:r w:rsidRPr="001C55D8">
        <w:rPr>
          <w:rFonts w:hint="cs"/>
          <w:sz w:val="28"/>
          <w:szCs w:val="28"/>
          <w:rtl/>
          <w:lang w:bidi="ar-SA"/>
        </w:rPr>
        <w:t>ا</w:t>
      </w:r>
      <w:r w:rsidRPr="001C55D8">
        <w:rPr>
          <w:sz w:val="28"/>
          <w:szCs w:val="28"/>
          <w:rtl/>
          <w:lang w:bidi="ar-SA"/>
        </w:rPr>
        <w:t xml:space="preserve">رون بالكبرياء والعظمة، وهو في ملابس الذهب والأرجوان </w:t>
      </w:r>
      <w:proofErr w:type="spellStart"/>
      <w:r w:rsidRPr="001C55D8">
        <w:rPr>
          <w:sz w:val="28"/>
          <w:szCs w:val="28"/>
          <w:rtl/>
          <w:lang w:bidi="ar-SA"/>
        </w:rPr>
        <w:t>والأسمانجوني</w:t>
      </w:r>
      <w:proofErr w:type="spellEnd"/>
      <w:r w:rsidRPr="001C55D8">
        <w:rPr>
          <w:sz w:val="28"/>
          <w:szCs w:val="28"/>
          <w:rtl/>
          <w:lang w:bidi="ar-SA"/>
        </w:rPr>
        <w:t xml:space="preserve">؟! </w:t>
      </w:r>
      <w:r w:rsidR="007425AB">
        <w:rPr>
          <w:sz w:val="28"/>
          <w:szCs w:val="28"/>
          <w:rtl/>
          <w:lang w:bidi="ar-SA"/>
        </w:rPr>
        <w:t>إذًا</w:t>
      </w:r>
      <w:r w:rsidRPr="001C55D8">
        <w:rPr>
          <w:sz w:val="28"/>
          <w:szCs w:val="28"/>
          <w:rtl/>
          <w:lang w:bidi="ar-SA"/>
        </w:rPr>
        <w:t xml:space="preserve"> عليك أن تصف زنابق الحقل بهذه التهمة أيضًا، لأنه ولا سليمان في كل مجده كان يلبس كواحدة </w:t>
      </w:r>
      <w:proofErr w:type="gramStart"/>
      <w:r w:rsidRPr="001C55D8">
        <w:rPr>
          <w:sz w:val="28"/>
          <w:szCs w:val="28"/>
          <w:rtl/>
          <w:lang w:bidi="ar-SA"/>
        </w:rPr>
        <w:t>منها</w:t>
      </w:r>
      <w:r w:rsidR="00346776">
        <w:rPr>
          <w:sz w:val="28"/>
          <w:szCs w:val="28"/>
          <w:rtl/>
          <w:lang w:bidi="ar-SA"/>
        </w:rPr>
        <w:t>..</w:t>
      </w:r>
      <w:r w:rsidRPr="001C55D8">
        <w:rPr>
          <w:sz w:val="28"/>
          <w:szCs w:val="28"/>
          <w:rtl/>
          <w:lang w:bidi="ar-SA"/>
        </w:rPr>
        <w:t>!</w:t>
      </w:r>
      <w:proofErr w:type="gramEnd"/>
    </w:p>
    <w:p w14:paraId="41AB9C13" w14:textId="77777777" w:rsidR="001C55D8" w:rsidRPr="001C55D8" w:rsidRDefault="001C55D8" w:rsidP="001C55D8">
      <w:pPr>
        <w:jc w:val="lowKashida"/>
        <w:rPr>
          <w:b/>
          <w:bCs/>
          <w:sz w:val="28"/>
          <w:szCs w:val="28"/>
          <w:rtl/>
          <w:lang w:bidi="ar-SA"/>
        </w:rPr>
      </w:pPr>
      <w:r w:rsidRPr="001C55D8">
        <w:rPr>
          <w:b/>
          <w:bCs/>
          <w:sz w:val="28"/>
          <w:szCs w:val="28"/>
          <w:rtl/>
          <w:lang w:bidi="ar-SA"/>
        </w:rPr>
        <w:t>وما ذنب ه</w:t>
      </w:r>
      <w:r w:rsidRPr="001C55D8">
        <w:rPr>
          <w:rFonts w:hint="cs"/>
          <w:b/>
          <w:bCs/>
          <w:sz w:val="28"/>
          <w:szCs w:val="28"/>
          <w:rtl/>
          <w:lang w:bidi="ar-SA"/>
        </w:rPr>
        <w:t>ا</w:t>
      </w:r>
      <w:r w:rsidRPr="001C55D8">
        <w:rPr>
          <w:b/>
          <w:bCs/>
          <w:sz w:val="28"/>
          <w:szCs w:val="28"/>
          <w:rtl/>
          <w:lang w:bidi="ar-SA"/>
        </w:rPr>
        <w:t>رون وما ذنب الزنبقة، أن الله ألبسهما هكذا؟!</w:t>
      </w:r>
    </w:p>
    <w:p w14:paraId="6F8F6C9A" w14:textId="77777777" w:rsidR="001C55D8" w:rsidRPr="001C55D8" w:rsidRDefault="001C55D8" w:rsidP="001C55D8">
      <w:pPr>
        <w:jc w:val="lowKashida"/>
        <w:rPr>
          <w:sz w:val="28"/>
          <w:szCs w:val="28"/>
          <w:rtl/>
          <w:lang w:bidi="ar-SA"/>
        </w:rPr>
      </w:pPr>
      <w:r w:rsidRPr="001C55D8">
        <w:rPr>
          <w:sz w:val="28"/>
          <w:szCs w:val="28"/>
          <w:rtl/>
          <w:lang w:bidi="ar-SA"/>
        </w:rPr>
        <w:t>إن كان الله يعطي بهاء لزنابق الحقل، أفلا يعطي خدم</w:t>
      </w:r>
      <w:r w:rsidRPr="001C55D8">
        <w:rPr>
          <w:rFonts w:hint="cs"/>
          <w:sz w:val="28"/>
          <w:szCs w:val="28"/>
          <w:rtl/>
          <w:lang w:bidi="ar-SA"/>
        </w:rPr>
        <w:t>ه</w:t>
      </w:r>
      <w:r w:rsidRPr="001C55D8">
        <w:rPr>
          <w:sz w:val="28"/>
          <w:szCs w:val="28"/>
          <w:rtl/>
          <w:lang w:bidi="ar-SA"/>
        </w:rPr>
        <w:t xml:space="preserve"> ووكلاءه؟! بل هو يعطي بالأكثر.</w:t>
      </w:r>
    </w:p>
    <w:p w14:paraId="6C4638C5" w14:textId="77777777" w:rsidR="001C55D8" w:rsidRPr="001C55D8" w:rsidRDefault="001C55D8" w:rsidP="001C55D8">
      <w:pPr>
        <w:jc w:val="lowKashida"/>
        <w:rPr>
          <w:b/>
          <w:bCs/>
          <w:sz w:val="28"/>
          <w:szCs w:val="28"/>
          <w:rtl/>
          <w:lang w:bidi="ar-SA"/>
        </w:rPr>
      </w:pPr>
      <w:r w:rsidRPr="001C55D8">
        <w:rPr>
          <w:b/>
          <w:bCs/>
          <w:sz w:val="28"/>
          <w:szCs w:val="28"/>
          <w:rtl/>
          <w:lang w:bidi="ar-SA"/>
        </w:rPr>
        <w:t>24-</w:t>
      </w:r>
      <w:r w:rsidR="00EF2EEB">
        <w:rPr>
          <w:rFonts w:hint="cs"/>
          <w:b/>
          <w:bCs/>
          <w:sz w:val="28"/>
          <w:szCs w:val="28"/>
          <w:rtl/>
          <w:lang w:bidi="ar-SA"/>
        </w:rPr>
        <w:t xml:space="preserve"> </w:t>
      </w:r>
      <w:r w:rsidRPr="001C55D8">
        <w:rPr>
          <w:b/>
          <w:bCs/>
          <w:sz w:val="28"/>
          <w:szCs w:val="28"/>
          <w:rtl/>
          <w:lang w:bidi="ar-SA"/>
        </w:rPr>
        <w:t>بل انظروا المجد الذي أعطاه لموسى و</w:t>
      </w:r>
      <w:r w:rsidRPr="001C55D8">
        <w:rPr>
          <w:rFonts w:hint="cs"/>
          <w:b/>
          <w:bCs/>
          <w:sz w:val="28"/>
          <w:szCs w:val="28"/>
          <w:rtl/>
          <w:lang w:bidi="ar-SA"/>
        </w:rPr>
        <w:t>إ</w:t>
      </w:r>
      <w:r w:rsidRPr="001C55D8">
        <w:rPr>
          <w:b/>
          <w:bCs/>
          <w:sz w:val="28"/>
          <w:szCs w:val="28"/>
          <w:rtl/>
          <w:lang w:bidi="ar-SA"/>
        </w:rPr>
        <w:t>يليا على جبل التجلي.</w:t>
      </w:r>
    </w:p>
    <w:p w14:paraId="5CFCBBE6" w14:textId="77777777" w:rsidR="001C55D8" w:rsidRPr="00013B0A" w:rsidRDefault="001C55D8" w:rsidP="001C55D8">
      <w:pPr>
        <w:jc w:val="lowKashida"/>
        <w:rPr>
          <w:sz w:val="28"/>
          <w:szCs w:val="28"/>
          <w:rtl/>
          <w:lang w:bidi="ar-SA"/>
        </w:rPr>
      </w:pPr>
      <w:r w:rsidRPr="001C55D8">
        <w:rPr>
          <w:sz w:val="28"/>
          <w:szCs w:val="28"/>
          <w:rtl/>
          <w:lang w:bidi="ar-SA"/>
        </w:rPr>
        <w:t xml:space="preserve">حتى أن القديس بطرس الرسول قال: </w:t>
      </w:r>
      <w:r w:rsidRPr="00013B0A">
        <w:rPr>
          <w:sz w:val="28"/>
          <w:szCs w:val="28"/>
          <w:rtl/>
          <w:lang w:bidi="ar-SA"/>
        </w:rPr>
        <w:t>"</w:t>
      </w:r>
      <w:r w:rsidR="00346776" w:rsidRPr="00013B0A">
        <w:rPr>
          <w:sz w:val="28"/>
          <w:szCs w:val="28"/>
          <w:rtl/>
          <w:lang w:bidi="ar-SA"/>
        </w:rPr>
        <w:t>...</w:t>
      </w:r>
      <w:r w:rsidRPr="00013B0A">
        <w:rPr>
          <w:sz w:val="28"/>
          <w:szCs w:val="28"/>
          <w:rtl/>
          <w:lang w:bidi="ar-SA"/>
        </w:rPr>
        <w:t xml:space="preserve"> نَصْنَعْ هُنَا ثَلاَثَ </w:t>
      </w:r>
      <w:proofErr w:type="spellStart"/>
      <w:r w:rsidRPr="00013B0A">
        <w:rPr>
          <w:sz w:val="28"/>
          <w:szCs w:val="28"/>
          <w:rtl/>
          <w:lang w:bidi="ar-SA"/>
        </w:rPr>
        <w:t>مَظَالَّ</w:t>
      </w:r>
      <w:proofErr w:type="spellEnd"/>
      <w:r w:rsidRPr="00013B0A">
        <w:rPr>
          <w:sz w:val="28"/>
          <w:szCs w:val="28"/>
          <w:rtl/>
          <w:lang w:bidi="ar-SA"/>
        </w:rPr>
        <w:t xml:space="preserve">. لَكَ وَاحِدَةٌ وَلِمُوسَى وَاحِدَةٌ </w:t>
      </w:r>
      <w:proofErr w:type="spellStart"/>
      <w:r w:rsidRPr="00013B0A">
        <w:rPr>
          <w:sz w:val="28"/>
          <w:szCs w:val="28"/>
          <w:rtl/>
          <w:lang w:bidi="ar-SA"/>
        </w:rPr>
        <w:t>وَلِإِيلِيَّا</w:t>
      </w:r>
      <w:proofErr w:type="spellEnd"/>
      <w:r w:rsidRPr="00013B0A">
        <w:rPr>
          <w:sz w:val="28"/>
          <w:szCs w:val="28"/>
          <w:rtl/>
          <w:lang w:bidi="ar-SA"/>
        </w:rPr>
        <w:t xml:space="preserve"> وَاحِدَةٌ" (مت</w:t>
      </w:r>
      <w:r w:rsidRPr="00013B0A">
        <w:rPr>
          <w:rFonts w:hint="cs"/>
          <w:sz w:val="28"/>
          <w:szCs w:val="28"/>
          <w:rtl/>
          <w:lang w:bidi="ar-SA"/>
        </w:rPr>
        <w:t>17: 4</w:t>
      </w:r>
      <w:r w:rsidRPr="00013B0A">
        <w:rPr>
          <w:sz w:val="28"/>
          <w:szCs w:val="28"/>
          <w:rtl/>
          <w:lang w:bidi="ar-SA"/>
        </w:rPr>
        <w:t xml:space="preserve">). </w:t>
      </w:r>
      <w:r w:rsidRPr="001C55D8">
        <w:rPr>
          <w:sz w:val="28"/>
          <w:szCs w:val="28"/>
          <w:rtl/>
          <w:lang w:bidi="ar-SA"/>
        </w:rPr>
        <w:t>ولكن هذا المجد يعطيه الله لخادمين له، قدما له الذبائح من قبل</w:t>
      </w:r>
      <w:r w:rsidR="00346776">
        <w:rPr>
          <w:sz w:val="28"/>
          <w:szCs w:val="28"/>
          <w:rtl/>
          <w:lang w:bidi="ar-SA"/>
        </w:rPr>
        <w:t>...</w:t>
      </w:r>
      <w:r w:rsidRPr="001C55D8">
        <w:rPr>
          <w:sz w:val="28"/>
          <w:szCs w:val="28"/>
          <w:rtl/>
          <w:lang w:bidi="ar-SA"/>
        </w:rPr>
        <w:t xml:space="preserve"> إنه مجد يحسب كعربون لأمجاد القيامة، التي سنكون </w:t>
      </w:r>
      <w:r w:rsidRPr="00013B0A">
        <w:rPr>
          <w:sz w:val="28"/>
          <w:szCs w:val="28"/>
          <w:rtl/>
          <w:lang w:bidi="ar-SA"/>
        </w:rPr>
        <w:t xml:space="preserve">فيها كَمَلاَئِكَةِ </w:t>
      </w:r>
      <w:r w:rsidR="001B0457" w:rsidRPr="00013B0A">
        <w:rPr>
          <w:sz w:val="28"/>
          <w:szCs w:val="28"/>
          <w:rtl/>
          <w:lang w:bidi="ar-SA"/>
        </w:rPr>
        <w:t>الله</w:t>
      </w:r>
      <w:r w:rsidRPr="00013B0A">
        <w:rPr>
          <w:sz w:val="28"/>
          <w:szCs w:val="28"/>
          <w:rtl/>
          <w:lang w:bidi="ar-SA"/>
        </w:rPr>
        <w:t xml:space="preserve"> فِي السَّمَاءِ (مت</w:t>
      </w:r>
      <w:r w:rsidRPr="00013B0A">
        <w:rPr>
          <w:rFonts w:hint="cs"/>
          <w:sz w:val="28"/>
          <w:szCs w:val="28"/>
          <w:rtl/>
          <w:lang w:bidi="ar-SA"/>
        </w:rPr>
        <w:t>22: 30</w:t>
      </w:r>
      <w:r w:rsidRPr="00013B0A">
        <w:rPr>
          <w:sz w:val="28"/>
          <w:szCs w:val="28"/>
          <w:rtl/>
          <w:lang w:bidi="ar-SA"/>
        </w:rPr>
        <w:t>).</w:t>
      </w:r>
    </w:p>
    <w:p w14:paraId="66C15AC4" w14:textId="77777777" w:rsidR="001C55D8" w:rsidRPr="001C55D8" w:rsidRDefault="001C55D8" w:rsidP="00624A7F">
      <w:pPr>
        <w:jc w:val="lowKashida"/>
        <w:rPr>
          <w:sz w:val="28"/>
          <w:szCs w:val="28"/>
          <w:rtl/>
          <w:lang w:bidi="ar-SA"/>
        </w:rPr>
      </w:pPr>
      <w:r w:rsidRPr="001C55D8">
        <w:rPr>
          <w:sz w:val="28"/>
          <w:szCs w:val="28"/>
          <w:rtl/>
          <w:lang w:bidi="ar-SA"/>
        </w:rPr>
        <w:t>25-</w:t>
      </w:r>
      <w:r w:rsidR="00EF2EEB">
        <w:rPr>
          <w:rFonts w:hint="cs"/>
          <w:sz w:val="28"/>
          <w:szCs w:val="28"/>
          <w:rtl/>
          <w:lang w:bidi="ar-SA"/>
        </w:rPr>
        <w:t xml:space="preserve"> </w:t>
      </w:r>
      <w:r w:rsidRPr="001C55D8">
        <w:rPr>
          <w:sz w:val="28"/>
          <w:szCs w:val="28"/>
          <w:rtl/>
          <w:lang w:bidi="ar-SA"/>
        </w:rPr>
        <w:t>ومن أمثلة المجد الذي أعطاه الله لخليقته، المجد الذي أعطاه للملائكة "</w:t>
      </w:r>
      <w:r w:rsidRPr="001C55D8">
        <w:rPr>
          <w:b/>
          <w:bCs/>
          <w:sz w:val="28"/>
          <w:szCs w:val="28"/>
          <w:rtl/>
          <w:lang w:bidi="ar-SA"/>
        </w:rPr>
        <w:t>الْمُقْتَدِرِينَ قُوَّةً</w:t>
      </w:r>
      <w:r w:rsidRPr="001C55D8">
        <w:rPr>
          <w:sz w:val="28"/>
          <w:szCs w:val="28"/>
          <w:rtl/>
          <w:lang w:bidi="ar-SA"/>
        </w:rPr>
        <w:t>" (مز</w:t>
      </w:r>
      <w:r w:rsidRPr="001C55D8">
        <w:rPr>
          <w:rFonts w:hint="cs"/>
          <w:sz w:val="28"/>
          <w:szCs w:val="28"/>
          <w:rtl/>
          <w:lang w:bidi="ar-SA"/>
        </w:rPr>
        <w:t>103: 20</w:t>
      </w:r>
      <w:r w:rsidRPr="001C55D8">
        <w:rPr>
          <w:sz w:val="28"/>
          <w:szCs w:val="28"/>
          <w:rtl/>
          <w:lang w:bidi="ar-SA"/>
        </w:rPr>
        <w:t>) الذي يقال عن الواحد منهم إنه ملاك نور (</w:t>
      </w:r>
      <w:r w:rsidRPr="001C55D8">
        <w:rPr>
          <w:rFonts w:hint="cs"/>
          <w:sz w:val="28"/>
          <w:szCs w:val="28"/>
          <w:rtl/>
          <w:lang w:bidi="ar-SA"/>
        </w:rPr>
        <w:t>2كو11: 14</w:t>
      </w:r>
      <w:r w:rsidRPr="001C55D8">
        <w:rPr>
          <w:sz w:val="28"/>
          <w:szCs w:val="28"/>
          <w:rtl/>
          <w:lang w:bidi="ar-SA"/>
        </w:rPr>
        <w:t>)</w:t>
      </w:r>
      <w:r w:rsidRPr="001C55D8">
        <w:rPr>
          <w:rFonts w:hint="cs"/>
          <w:sz w:val="28"/>
          <w:szCs w:val="28"/>
          <w:rtl/>
          <w:lang w:bidi="ar-SA"/>
        </w:rPr>
        <w:t>،</w:t>
      </w:r>
      <w:r w:rsidRPr="001C55D8">
        <w:rPr>
          <w:sz w:val="28"/>
          <w:szCs w:val="28"/>
          <w:rtl/>
          <w:lang w:bidi="ar-SA"/>
        </w:rPr>
        <w:t xml:space="preserve"> بكل مواهبهم وجمالهم ونقاوتهم</w:t>
      </w:r>
      <w:r w:rsidR="00346776">
        <w:rPr>
          <w:sz w:val="28"/>
          <w:szCs w:val="28"/>
          <w:rtl/>
          <w:lang w:bidi="ar-SA"/>
        </w:rPr>
        <w:t>...</w:t>
      </w:r>
    </w:p>
    <w:p w14:paraId="22C406D8" w14:textId="77777777" w:rsidR="001C55D8" w:rsidRPr="001C55D8" w:rsidRDefault="001C55D8" w:rsidP="001C55D8">
      <w:pPr>
        <w:jc w:val="lowKashida"/>
        <w:rPr>
          <w:b/>
          <w:bCs/>
          <w:sz w:val="28"/>
          <w:szCs w:val="28"/>
          <w:rtl/>
          <w:lang w:bidi="ar-SA"/>
        </w:rPr>
      </w:pPr>
      <w:r w:rsidRPr="001C55D8">
        <w:rPr>
          <w:b/>
          <w:bCs/>
          <w:sz w:val="28"/>
          <w:szCs w:val="28"/>
          <w:rtl/>
          <w:lang w:bidi="ar-SA"/>
        </w:rPr>
        <w:t>26-</w:t>
      </w:r>
      <w:r w:rsidR="00EF2EEB">
        <w:rPr>
          <w:rFonts w:hint="cs"/>
          <w:b/>
          <w:bCs/>
          <w:sz w:val="28"/>
          <w:szCs w:val="28"/>
          <w:rtl/>
          <w:lang w:bidi="ar-SA"/>
        </w:rPr>
        <w:t xml:space="preserve"> </w:t>
      </w:r>
      <w:r w:rsidRPr="001C55D8">
        <w:rPr>
          <w:b/>
          <w:bCs/>
          <w:sz w:val="28"/>
          <w:szCs w:val="28"/>
          <w:rtl/>
          <w:lang w:bidi="ar-SA"/>
        </w:rPr>
        <w:t>والمجد كما أعطاه الله للقديسين، أعطاه كذلك للتائبين.</w:t>
      </w:r>
    </w:p>
    <w:p w14:paraId="554746B0" w14:textId="77777777" w:rsidR="001C55D8" w:rsidRPr="001C55D8" w:rsidRDefault="001C55D8" w:rsidP="003C12A1">
      <w:pPr>
        <w:jc w:val="lowKashida"/>
        <w:rPr>
          <w:sz w:val="28"/>
          <w:szCs w:val="28"/>
          <w:rtl/>
          <w:lang w:bidi="ar-SA"/>
        </w:rPr>
      </w:pPr>
      <w:r w:rsidRPr="001C55D8">
        <w:rPr>
          <w:sz w:val="28"/>
          <w:szCs w:val="28"/>
          <w:rtl/>
          <w:lang w:bidi="ar-SA"/>
        </w:rPr>
        <w:t xml:space="preserve">انظروا إلى الخاطئة يهوذا (في سفر حزقيال)، هذه التي كانت </w:t>
      </w:r>
      <w:proofErr w:type="spellStart"/>
      <w:r w:rsidRPr="001C55D8">
        <w:rPr>
          <w:sz w:val="28"/>
          <w:szCs w:val="28"/>
          <w:rtl/>
          <w:lang w:bidi="ar-SA"/>
        </w:rPr>
        <w:t>مطروحه</w:t>
      </w:r>
      <w:proofErr w:type="spellEnd"/>
      <w:r w:rsidRPr="001C55D8">
        <w:rPr>
          <w:sz w:val="28"/>
          <w:szCs w:val="28"/>
          <w:rtl/>
          <w:lang w:bidi="ar-SA"/>
        </w:rPr>
        <w:t xml:space="preserve"> بدمها، كيف طهرها الله وقال لها:</w:t>
      </w:r>
      <w:r w:rsidRPr="003C12A1">
        <w:rPr>
          <w:sz w:val="28"/>
          <w:szCs w:val="28"/>
          <w:rtl/>
          <w:lang w:bidi="ar-SA"/>
        </w:rPr>
        <w:t xml:space="preserve"> "فَحَمَّمْتُكِ بِالْمَاءِ وَغَسَلْتُ عَنْكِ دِمَاءَكِ وَمَسَحْتُكِ بِالزَّيْتِ" ليس هذا فقط، بل يقول أيض</w:t>
      </w:r>
      <w:r w:rsidRPr="003C12A1">
        <w:rPr>
          <w:rFonts w:hint="cs"/>
          <w:sz w:val="28"/>
          <w:szCs w:val="28"/>
          <w:rtl/>
          <w:lang w:bidi="ar-SA"/>
        </w:rPr>
        <w:t>ً</w:t>
      </w:r>
      <w:r w:rsidRPr="003C12A1">
        <w:rPr>
          <w:sz w:val="28"/>
          <w:szCs w:val="28"/>
          <w:rtl/>
          <w:lang w:bidi="ar-SA"/>
        </w:rPr>
        <w:t xml:space="preserve">ا: "وَأَلْبَسْتُكِ مُطَرَّزَةً </w:t>
      </w:r>
      <w:r w:rsidR="00346776" w:rsidRPr="003C12A1">
        <w:rPr>
          <w:sz w:val="28"/>
          <w:szCs w:val="28"/>
          <w:rtl/>
          <w:lang w:bidi="ar-SA"/>
        </w:rPr>
        <w:t>...</w:t>
      </w:r>
      <w:r w:rsidRPr="003C12A1">
        <w:rPr>
          <w:sz w:val="28"/>
          <w:szCs w:val="28"/>
          <w:rtl/>
          <w:lang w:bidi="ar-SA"/>
        </w:rPr>
        <w:t xml:space="preserve"> وَحَلَّيْتُكِ بِالْحُلِيِّ</w:t>
      </w:r>
      <w:r w:rsidR="00346776" w:rsidRPr="003C12A1">
        <w:rPr>
          <w:sz w:val="28"/>
          <w:szCs w:val="28"/>
          <w:rtl/>
          <w:lang w:bidi="ar-SA"/>
        </w:rPr>
        <w:t>...</w:t>
      </w:r>
      <w:r w:rsidRPr="003C12A1">
        <w:rPr>
          <w:sz w:val="28"/>
          <w:szCs w:val="28"/>
          <w:rtl/>
          <w:lang w:bidi="ar-SA"/>
        </w:rPr>
        <w:t xml:space="preserve"> وَتَاجَ جَمَالٍ عَلَى رَأْسِكِ.</w:t>
      </w:r>
      <w:r w:rsidRPr="003C12A1">
        <w:rPr>
          <w:rFonts w:hint="cs"/>
          <w:sz w:val="28"/>
          <w:szCs w:val="28"/>
          <w:rtl/>
          <w:lang w:bidi="ar-SA"/>
        </w:rPr>
        <w:t xml:space="preserve"> </w:t>
      </w:r>
      <w:r w:rsidRPr="003C12A1">
        <w:rPr>
          <w:sz w:val="28"/>
          <w:szCs w:val="28"/>
          <w:rtl/>
          <w:lang w:bidi="ar-SA"/>
        </w:rPr>
        <w:t>فَتَحَلَّيْتِ بِالذَّهَبِ وَالْفِضَّةِ وَلِبَاسُكِ الْكَتَّانُ وَالْبَزُّ وَالْمُطَرَّزُ</w:t>
      </w:r>
      <w:r w:rsidR="00346776" w:rsidRPr="003C12A1">
        <w:rPr>
          <w:sz w:val="28"/>
          <w:szCs w:val="28"/>
          <w:rtl/>
          <w:lang w:bidi="ar-SA"/>
        </w:rPr>
        <w:t>...</w:t>
      </w:r>
      <w:r w:rsidRPr="003C12A1">
        <w:rPr>
          <w:sz w:val="28"/>
          <w:szCs w:val="28"/>
          <w:rtl/>
          <w:lang w:bidi="ar-SA"/>
        </w:rPr>
        <w:t xml:space="preserve"> وَجَمُلْتِ جِدّ</w:t>
      </w:r>
      <w:r w:rsidRPr="003C12A1">
        <w:rPr>
          <w:rFonts w:hint="cs"/>
          <w:sz w:val="28"/>
          <w:szCs w:val="28"/>
          <w:rtl/>
          <w:lang w:bidi="ar-SA"/>
        </w:rPr>
        <w:t>ً</w:t>
      </w:r>
      <w:r w:rsidRPr="003C12A1">
        <w:rPr>
          <w:sz w:val="28"/>
          <w:szCs w:val="28"/>
          <w:rtl/>
          <w:lang w:bidi="ar-SA"/>
        </w:rPr>
        <w:t>ا</w:t>
      </w:r>
      <w:r w:rsidRPr="003C12A1">
        <w:rPr>
          <w:rFonts w:hint="cs"/>
          <w:sz w:val="28"/>
          <w:szCs w:val="28"/>
          <w:rtl/>
          <w:lang w:bidi="ar-SA"/>
        </w:rPr>
        <w:t xml:space="preserve"> </w:t>
      </w:r>
      <w:r w:rsidRPr="003C12A1">
        <w:rPr>
          <w:sz w:val="28"/>
          <w:szCs w:val="28"/>
          <w:rtl/>
          <w:lang w:bidi="ar-SA"/>
        </w:rPr>
        <w:t>جِدّ</w:t>
      </w:r>
      <w:r w:rsidRPr="003C12A1">
        <w:rPr>
          <w:rFonts w:hint="cs"/>
          <w:sz w:val="28"/>
          <w:szCs w:val="28"/>
          <w:rtl/>
          <w:lang w:bidi="ar-SA"/>
        </w:rPr>
        <w:t>ً</w:t>
      </w:r>
      <w:r w:rsidRPr="003C12A1">
        <w:rPr>
          <w:sz w:val="28"/>
          <w:szCs w:val="28"/>
          <w:rtl/>
          <w:lang w:bidi="ar-SA"/>
        </w:rPr>
        <w:t>ا</w:t>
      </w:r>
      <w:r w:rsidRPr="003C12A1">
        <w:rPr>
          <w:rFonts w:hint="cs"/>
          <w:sz w:val="28"/>
          <w:szCs w:val="28"/>
          <w:rtl/>
          <w:lang w:bidi="ar-SA"/>
        </w:rPr>
        <w:t xml:space="preserve"> </w:t>
      </w:r>
      <w:r w:rsidRPr="003C12A1">
        <w:rPr>
          <w:sz w:val="28"/>
          <w:szCs w:val="28"/>
          <w:rtl/>
          <w:lang w:bidi="ar-SA"/>
        </w:rPr>
        <w:t>فَصَلُحْتِ لِمَمْلَكَةٍ. وَخَرَجَ لَكِ اسْمٌ فِي الأُمَمِ لِجَمَالِكِ</w:t>
      </w:r>
      <w:r w:rsidRPr="003C12A1">
        <w:rPr>
          <w:rFonts w:hint="cs"/>
          <w:sz w:val="28"/>
          <w:szCs w:val="28"/>
          <w:rtl/>
          <w:lang w:bidi="ar-SA"/>
        </w:rPr>
        <w:t>،</w:t>
      </w:r>
      <w:r w:rsidRPr="003C12A1">
        <w:rPr>
          <w:sz w:val="28"/>
          <w:szCs w:val="28"/>
          <w:rtl/>
          <w:lang w:bidi="ar-SA"/>
        </w:rPr>
        <w:t xml:space="preserve"> لأَنَّهُ كَانَ كَامِل</w:t>
      </w:r>
      <w:r w:rsidRPr="003C12A1">
        <w:rPr>
          <w:rFonts w:hint="cs"/>
          <w:sz w:val="28"/>
          <w:szCs w:val="28"/>
          <w:rtl/>
          <w:lang w:bidi="ar-SA"/>
        </w:rPr>
        <w:t>ً</w:t>
      </w:r>
      <w:r w:rsidRPr="003C12A1">
        <w:rPr>
          <w:sz w:val="28"/>
          <w:szCs w:val="28"/>
          <w:rtl/>
          <w:lang w:bidi="ar-SA"/>
        </w:rPr>
        <w:t>ا</w:t>
      </w:r>
      <w:r w:rsidRPr="003C12A1">
        <w:rPr>
          <w:rFonts w:hint="cs"/>
          <w:sz w:val="28"/>
          <w:szCs w:val="28"/>
          <w:rtl/>
          <w:lang w:bidi="ar-SA"/>
        </w:rPr>
        <w:t xml:space="preserve"> </w:t>
      </w:r>
      <w:r w:rsidRPr="003C12A1">
        <w:rPr>
          <w:sz w:val="28"/>
          <w:szCs w:val="28"/>
          <w:rtl/>
          <w:lang w:bidi="ar-SA"/>
        </w:rPr>
        <w:t xml:space="preserve">بِبَهَائِي الَّذِي جَعَلْتُهُ عَلَيْكِ يَقُولُ السَّيِّدُ الرَّبُّ" </w:t>
      </w:r>
      <w:r w:rsidRPr="001C55D8">
        <w:rPr>
          <w:sz w:val="28"/>
          <w:szCs w:val="28"/>
          <w:rtl/>
          <w:lang w:bidi="ar-SA"/>
        </w:rPr>
        <w:t>(</w:t>
      </w:r>
      <w:r w:rsidRPr="001C55D8">
        <w:rPr>
          <w:rFonts w:hint="cs"/>
          <w:sz w:val="28"/>
          <w:szCs w:val="28"/>
          <w:rtl/>
          <w:lang w:bidi="ar-SA"/>
        </w:rPr>
        <w:t>حز16: 9- 14</w:t>
      </w:r>
      <w:r w:rsidRPr="001C55D8">
        <w:rPr>
          <w:sz w:val="28"/>
          <w:szCs w:val="28"/>
          <w:rtl/>
          <w:lang w:bidi="ar-SA"/>
        </w:rPr>
        <w:t>).</w:t>
      </w:r>
    </w:p>
    <w:p w14:paraId="2A6FACF3" w14:textId="77777777" w:rsidR="001C55D8" w:rsidRPr="001C55D8" w:rsidRDefault="001C55D8" w:rsidP="001C55D8">
      <w:pPr>
        <w:jc w:val="lowKashida"/>
        <w:rPr>
          <w:b/>
          <w:bCs/>
          <w:sz w:val="28"/>
          <w:szCs w:val="28"/>
          <w:rtl/>
          <w:lang w:bidi="ar-SA"/>
        </w:rPr>
      </w:pPr>
      <w:r w:rsidRPr="001C55D8">
        <w:rPr>
          <w:b/>
          <w:bCs/>
          <w:sz w:val="28"/>
          <w:szCs w:val="28"/>
          <w:rtl/>
          <w:lang w:bidi="ar-SA"/>
        </w:rPr>
        <w:t>أي مجد هذا، أن ي</w:t>
      </w:r>
      <w:r w:rsidR="003C12A1">
        <w:rPr>
          <w:rFonts w:hint="cs"/>
          <w:b/>
          <w:bCs/>
          <w:sz w:val="28"/>
          <w:szCs w:val="28"/>
          <w:rtl/>
          <w:lang w:bidi="ar-SA"/>
        </w:rPr>
        <w:t>ُ</w:t>
      </w:r>
      <w:r w:rsidRPr="001C55D8">
        <w:rPr>
          <w:b/>
          <w:bCs/>
          <w:sz w:val="28"/>
          <w:szCs w:val="28"/>
          <w:rtl/>
          <w:lang w:bidi="ar-SA"/>
        </w:rPr>
        <w:t xml:space="preserve">لقي الله </w:t>
      </w:r>
      <w:proofErr w:type="spellStart"/>
      <w:r w:rsidRPr="001C55D8">
        <w:rPr>
          <w:b/>
          <w:bCs/>
          <w:sz w:val="28"/>
          <w:szCs w:val="28"/>
          <w:rtl/>
          <w:lang w:bidi="ar-SA"/>
        </w:rPr>
        <w:t>بهاءه</w:t>
      </w:r>
      <w:proofErr w:type="spellEnd"/>
      <w:r w:rsidRPr="001C55D8">
        <w:rPr>
          <w:b/>
          <w:bCs/>
          <w:sz w:val="28"/>
          <w:szCs w:val="28"/>
          <w:rtl/>
          <w:lang w:bidi="ar-SA"/>
        </w:rPr>
        <w:t xml:space="preserve"> على البشر، ليكون جمالهم كاملًا </w:t>
      </w:r>
      <w:proofErr w:type="spellStart"/>
      <w:r w:rsidRPr="001C55D8">
        <w:rPr>
          <w:b/>
          <w:bCs/>
          <w:sz w:val="28"/>
          <w:szCs w:val="28"/>
          <w:rtl/>
          <w:lang w:bidi="ar-SA"/>
        </w:rPr>
        <w:t>ببهائه</w:t>
      </w:r>
      <w:proofErr w:type="spellEnd"/>
      <w:r w:rsidRPr="001C55D8">
        <w:rPr>
          <w:b/>
          <w:bCs/>
          <w:sz w:val="28"/>
          <w:szCs w:val="28"/>
          <w:rtl/>
          <w:lang w:bidi="ar-SA"/>
        </w:rPr>
        <w:t>؟!</w:t>
      </w:r>
    </w:p>
    <w:p w14:paraId="194AA60B" w14:textId="77777777" w:rsidR="001C55D8" w:rsidRPr="001C55D8" w:rsidRDefault="001C55D8" w:rsidP="001C55D8">
      <w:pPr>
        <w:jc w:val="lowKashida"/>
        <w:rPr>
          <w:sz w:val="28"/>
          <w:szCs w:val="28"/>
          <w:rtl/>
          <w:lang w:bidi="ar-SA"/>
        </w:rPr>
      </w:pPr>
      <w:r w:rsidRPr="001C55D8">
        <w:rPr>
          <w:sz w:val="28"/>
          <w:szCs w:val="28"/>
          <w:rtl/>
          <w:lang w:bidi="ar-SA"/>
        </w:rPr>
        <w:t>27-</w:t>
      </w:r>
      <w:r w:rsidR="00EF2EEB">
        <w:rPr>
          <w:rFonts w:hint="cs"/>
          <w:sz w:val="28"/>
          <w:szCs w:val="28"/>
          <w:rtl/>
          <w:lang w:bidi="ar-SA"/>
        </w:rPr>
        <w:t xml:space="preserve"> </w:t>
      </w:r>
      <w:r w:rsidRPr="001C55D8">
        <w:rPr>
          <w:sz w:val="28"/>
          <w:szCs w:val="28"/>
          <w:rtl/>
          <w:lang w:bidi="ar-SA"/>
        </w:rPr>
        <w:t>ولكن ليس هذا غريب</w:t>
      </w:r>
      <w:r w:rsidRPr="001C55D8">
        <w:rPr>
          <w:rFonts w:hint="cs"/>
          <w:sz w:val="28"/>
          <w:szCs w:val="28"/>
          <w:rtl/>
          <w:lang w:bidi="ar-SA"/>
        </w:rPr>
        <w:t>ً</w:t>
      </w:r>
      <w:r w:rsidRPr="001C55D8">
        <w:rPr>
          <w:sz w:val="28"/>
          <w:szCs w:val="28"/>
          <w:rtl/>
          <w:lang w:bidi="ar-SA"/>
        </w:rPr>
        <w:t xml:space="preserve">ا على الله عندما خلق الإنسان قال: </w:t>
      </w:r>
      <w:r w:rsidRPr="003C12A1">
        <w:rPr>
          <w:sz w:val="28"/>
          <w:szCs w:val="28"/>
          <w:rtl/>
          <w:lang w:bidi="ar-SA"/>
        </w:rPr>
        <w:t xml:space="preserve">"نَعْمَلُ الإِنْسَانَ عَلَى صُورَتِنَا </w:t>
      </w:r>
      <w:r w:rsidRPr="003C12A1">
        <w:rPr>
          <w:sz w:val="28"/>
          <w:szCs w:val="28"/>
          <w:rtl/>
          <w:lang w:bidi="ar-SA"/>
        </w:rPr>
        <w:lastRenderedPageBreak/>
        <w:t>كَشَبَهِنَا"</w:t>
      </w:r>
      <w:r w:rsidRPr="003C12A1">
        <w:rPr>
          <w:rFonts w:hint="cs"/>
          <w:sz w:val="28"/>
          <w:szCs w:val="28"/>
          <w:rtl/>
          <w:lang w:bidi="ar-SA"/>
        </w:rPr>
        <w:t>،</w:t>
      </w:r>
      <w:r w:rsidRPr="003C12A1">
        <w:rPr>
          <w:sz w:val="28"/>
          <w:szCs w:val="28"/>
          <w:rtl/>
          <w:lang w:bidi="ar-SA"/>
        </w:rPr>
        <w:t xml:space="preserve"> "فَخَلَقَ اللهُ الإِنْسَانَ عَلَى صُورَتِهِ. عَلَى صُورَةِ اللهِ خَلَقَهُ</w:t>
      </w:r>
      <w:r w:rsidRPr="001C55D8">
        <w:rPr>
          <w:sz w:val="28"/>
          <w:szCs w:val="28"/>
          <w:rtl/>
          <w:lang w:bidi="ar-SA"/>
        </w:rPr>
        <w:t>" (تك</w:t>
      </w:r>
      <w:r w:rsidRPr="001C55D8">
        <w:rPr>
          <w:rFonts w:hint="cs"/>
          <w:sz w:val="28"/>
          <w:szCs w:val="28"/>
          <w:rtl/>
          <w:lang w:bidi="ar-SA"/>
        </w:rPr>
        <w:t>1: 26، 27</w:t>
      </w:r>
      <w:r w:rsidRPr="001C55D8">
        <w:rPr>
          <w:sz w:val="28"/>
          <w:szCs w:val="28"/>
          <w:rtl/>
          <w:lang w:bidi="ar-SA"/>
        </w:rPr>
        <w:t>).</w:t>
      </w:r>
    </w:p>
    <w:p w14:paraId="5FD0BD93" w14:textId="77777777" w:rsidR="001C55D8" w:rsidRPr="001C55D8" w:rsidRDefault="001C55D8" w:rsidP="001C55D8">
      <w:pPr>
        <w:jc w:val="lowKashida"/>
        <w:rPr>
          <w:b/>
          <w:bCs/>
          <w:sz w:val="28"/>
          <w:szCs w:val="28"/>
          <w:rtl/>
          <w:lang w:bidi="ar-SA"/>
        </w:rPr>
      </w:pPr>
      <w:r w:rsidRPr="001C55D8">
        <w:rPr>
          <w:b/>
          <w:bCs/>
          <w:sz w:val="28"/>
          <w:szCs w:val="28"/>
          <w:rtl/>
          <w:lang w:bidi="ar-SA"/>
        </w:rPr>
        <w:t>هذا هو أول مجد، أن الإنسان خُلق على صورة الله.</w:t>
      </w:r>
    </w:p>
    <w:p w14:paraId="6605987A" w14:textId="77777777" w:rsidR="001C55D8" w:rsidRPr="00831349" w:rsidRDefault="001C55D8" w:rsidP="001C55D8">
      <w:pPr>
        <w:jc w:val="lowKashida"/>
        <w:rPr>
          <w:b/>
          <w:bCs/>
          <w:sz w:val="28"/>
          <w:szCs w:val="28"/>
          <w:rtl/>
          <w:lang w:bidi="ar-SA"/>
        </w:rPr>
      </w:pPr>
      <w:r w:rsidRPr="00831349">
        <w:rPr>
          <w:b/>
          <w:bCs/>
          <w:sz w:val="28"/>
          <w:szCs w:val="28"/>
          <w:rtl/>
          <w:lang w:bidi="ar-SA"/>
        </w:rPr>
        <w:t>28-</w:t>
      </w:r>
      <w:r w:rsidR="00EF2EEB" w:rsidRPr="00831349">
        <w:rPr>
          <w:rFonts w:hint="cs"/>
          <w:b/>
          <w:bCs/>
          <w:sz w:val="28"/>
          <w:szCs w:val="28"/>
          <w:rtl/>
          <w:lang w:bidi="ar-SA"/>
        </w:rPr>
        <w:t xml:space="preserve"> </w:t>
      </w:r>
      <w:r w:rsidRPr="00831349">
        <w:rPr>
          <w:b/>
          <w:bCs/>
          <w:sz w:val="28"/>
          <w:szCs w:val="28"/>
          <w:rtl/>
          <w:lang w:bidi="ar-SA"/>
        </w:rPr>
        <w:t>ومن المجد الذي مجد الله به الإنسان، صنع العجائب.</w:t>
      </w:r>
    </w:p>
    <w:p w14:paraId="7FB7659F" w14:textId="77777777" w:rsidR="001C55D8" w:rsidRPr="00831349" w:rsidRDefault="001C55D8" w:rsidP="00F47C61">
      <w:pPr>
        <w:jc w:val="lowKashida"/>
        <w:rPr>
          <w:sz w:val="28"/>
          <w:szCs w:val="28"/>
          <w:rtl/>
          <w:lang w:bidi="ar-SA"/>
        </w:rPr>
      </w:pPr>
      <w:r w:rsidRPr="00831349">
        <w:rPr>
          <w:sz w:val="28"/>
          <w:szCs w:val="28"/>
          <w:rtl/>
          <w:lang w:bidi="ar-SA"/>
        </w:rPr>
        <w:t>وهي معجزات عظم الله بها أولاده في أعين الناس، وكانت وسيلة لنشر أو تثبيت الإيمان. ونحن نرى في معجزة شق الأردن أن الله قال ليشوع بن نون قبلها: "الْيَوْمَ أَبْتَدِئُ أُعَظِّمُكَ فِي أَعْيُنِ جَمِيعِ إِسْرَائِيلَ لِيَعْلَمُوا أَنِّي كَمَا كُنْتُ مَعَ مُوسَى أَكُونُ مَعَكَ" (يش</w:t>
      </w:r>
      <w:r w:rsidRPr="00831349">
        <w:rPr>
          <w:rFonts w:hint="cs"/>
          <w:sz w:val="28"/>
          <w:szCs w:val="28"/>
          <w:rtl/>
          <w:lang w:bidi="ar-SA"/>
        </w:rPr>
        <w:t>3: 7</w:t>
      </w:r>
      <w:r w:rsidRPr="00831349">
        <w:rPr>
          <w:sz w:val="28"/>
          <w:szCs w:val="28"/>
          <w:rtl/>
          <w:lang w:bidi="ar-SA"/>
        </w:rPr>
        <w:t>). وسمح الله أن معجزة شق البحر الأحمر لا تكون بيده الإلهية مباشرة، وإنما بيد موسى</w:t>
      </w:r>
      <w:r w:rsidR="00346776" w:rsidRPr="00831349">
        <w:rPr>
          <w:sz w:val="28"/>
          <w:szCs w:val="28"/>
          <w:rtl/>
          <w:lang w:bidi="ar-SA"/>
        </w:rPr>
        <w:t>...</w:t>
      </w:r>
    </w:p>
    <w:p w14:paraId="39C274C8" w14:textId="77777777" w:rsidR="001C55D8" w:rsidRPr="00831349" w:rsidRDefault="001C55D8" w:rsidP="001C55D8">
      <w:pPr>
        <w:jc w:val="lowKashida"/>
        <w:rPr>
          <w:sz w:val="28"/>
          <w:szCs w:val="28"/>
          <w:rtl/>
          <w:lang w:bidi="ar-SA"/>
        </w:rPr>
      </w:pPr>
      <w:r w:rsidRPr="00831349">
        <w:rPr>
          <w:sz w:val="28"/>
          <w:szCs w:val="28"/>
          <w:rtl/>
          <w:lang w:bidi="ar-SA"/>
        </w:rPr>
        <w:t>على أني لا أرى في الكتاب المقدس كله آية تدل على تمجيد الله لأولاده بالمعجزات، أكثر من قول السيد المسيح لتلاميذه:</w:t>
      </w:r>
    </w:p>
    <w:p w14:paraId="7406E569" w14:textId="18AB929F" w:rsidR="001C55D8" w:rsidRPr="00831349" w:rsidRDefault="001C55D8" w:rsidP="001C55D8">
      <w:pPr>
        <w:jc w:val="lowKashida"/>
        <w:rPr>
          <w:b/>
          <w:bCs/>
          <w:sz w:val="28"/>
          <w:szCs w:val="28"/>
          <w:rtl/>
          <w:lang w:bidi="ar-SA"/>
        </w:rPr>
      </w:pPr>
      <w:r w:rsidRPr="00831349">
        <w:rPr>
          <w:b/>
          <w:bCs/>
          <w:sz w:val="28"/>
          <w:szCs w:val="28"/>
          <w:rtl/>
          <w:lang w:bidi="ar-SA"/>
        </w:rPr>
        <w:t>"مَنْ يُؤْمِنُ بِي فَالأَعْمَالُ الَّتِي أَنَا أَعْمَلُهَا يَعْمَلُهَا هُوَ أَيْض</w:t>
      </w:r>
      <w:r w:rsidRPr="00831349">
        <w:rPr>
          <w:rFonts w:hint="cs"/>
          <w:b/>
          <w:bCs/>
          <w:sz w:val="28"/>
          <w:szCs w:val="28"/>
          <w:rtl/>
          <w:lang w:bidi="ar-SA"/>
        </w:rPr>
        <w:t>ً</w:t>
      </w:r>
      <w:r w:rsidRPr="00831349">
        <w:rPr>
          <w:b/>
          <w:bCs/>
          <w:sz w:val="28"/>
          <w:szCs w:val="28"/>
          <w:rtl/>
          <w:lang w:bidi="ar-SA"/>
        </w:rPr>
        <w:t>ا</w:t>
      </w:r>
      <w:r w:rsidR="00F6497F">
        <w:rPr>
          <w:rFonts w:hint="cs"/>
          <w:b/>
          <w:bCs/>
          <w:sz w:val="28"/>
          <w:szCs w:val="28"/>
          <w:rtl/>
          <w:lang w:bidi="ar-SA"/>
        </w:rPr>
        <w:t>..</w:t>
      </w:r>
      <w:r w:rsidRPr="00831349">
        <w:rPr>
          <w:b/>
          <w:bCs/>
          <w:sz w:val="28"/>
          <w:szCs w:val="28"/>
          <w:rtl/>
          <w:lang w:bidi="ar-SA"/>
        </w:rPr>
        <w:t>" (يو</w:t>
      </w:r>
      <w:r w:rsidRPr="00831349">
        <w:rPr>
          <w:rFonts w:hint="cs"/>
          <w:b/>
          <w:bCs/>
          <w:sz w:val="28"/>
          <w:szCs w:val="28"/>
          <w:rtl/>
          <w:lang w:bidi="ar-SA"/>
        </w:rPr>
        <w:t>14: 12</w:t>
      </w:r>
      <w:r w:rsidRPr="00831349">
        <w:rPr>
          <w:b/>
          <w:bCs/>
          <w:sz w:val="28"/>
          <w:szCs w:val="28"/>
          <w:rtl/>
          <w:lang w:bidi="ar-SA"/>
        </w:rPr>
        <w:t>).</w:t>
      </w:r>
    </w:p>
    <w:p w14:paraId="479BD54B" w14:textId="77777777" w:rsidR="001C55D8" w:rsidRPr="00831349" w:rsidRDefault="001C55D8" w:rsidP="00F47C61">
      <w:pPr>
        <w:jc w:val="lowKashida"/>
        <w:rPr>
          <w:sz w:val="28"/>
          <w:szCs w:val="28"/>
          <w:rtl/>
          <w:lang w:bidi="ar-SA"/>
        </w:rPr>
      </w:pPr>
      <w:r w:rsidRPr="00831349">
        <w:rPr>
          <w:sz w:val="28"/>
          <w:szCs w:val="28"/>
          <w:rtl/>
          <w:lang w:bidi="ar-SA"/>
        </w:rPr>
        <w:t>الكتاب المقدس مملوء بالمعجزات. وهناك سجل بالمواهب ذكره بولس الرسول (1كو</w:t>
      </w:r>
      <w:r w:rsidRPr="00831349">
        <w:rPr>
          <w:rFonts w:hint="cs"/>
          <w:sz w:val="28"/>
          <w:szCs w:val="28"/>
          <w:rtl/>
          <w:lang w:bidi="ar-SA"/>
        </w:rPr>
        <w:t xml:space="preserve"> </w:t>
      </w:r>
      <w:r w:rsidRPr="00831349">
        <w:rPr>
          <w:sz w:val="28"/>
          <w:szCs w:val="28"/>
          <w:rtl/>
          <w:lang w:bidi="ar-SA"/>
        </w:rPr>
        <w:t>12) ولم يكن ضد مج</w:t>
      </w:r>
      <w:r w:rsidR="00F47C61" w:rsidRPr="00831349">
        <w:rPr>
          <w:rFonts w:hint="cs"/>
          <w:sz w:val="28"/>
          <w:szCs w:val="28"/>
          <w:rtl/>
          <w:lang w:bidi="ar-SA"/>
        </w:rPr>
        <w:t>د</w:t>
      </w:r>
      <w:r w:rsidRPr="00831349">
        <w:rPr>
          <w:sz w:val="28"/>
          <w:szCs w:val="28"/>
          <w:rtl/>
          <w:lang w:bidi="ar-SA"/>
        </w:rPr>
        <w:t xml:space="preserve"> الله في شيء أن يتمتع أولاده بهذه المواهب التي أعطاهم الله إياها</w:t>
      </w:r>
      <w:r w:rsidR="00346776" w:rsidRPr="00831349">
        <w:rPr>
          <w:sz w:val="28"/>
          <w:szCs w:val="28"/>
          <w:rtl/>
          <w:lang w:bidi="ar-SA"/>
        </w:rPr>
        <w:t>...</w:t>
      </w:r>
    </w:p>
    <w:p w14:paraId="40528AAB" w14:textId="77777777" w:rsidR="001C55D8" w:rsidRPr="00831349" w:rsidRDefault="001C55D8" w:rsidP="001C55D8">
      <w:pPr>
        <w:jc w:val="lowKashida"/>
        <w:rPr>
          <w:b/>
          <w:bCs/>
          <w:sz w:val="28"/>
          <w:szCs w:val="28"/>
          <w:rtl/>
          <w:lang w:bidi="ar-SA"/>
        </w:rPr>
      </w:pPr>
      <w:r w:rsidRPr="00831349">
        <w:rPr>
          <w:b/>
          <w:bCs/>
          <w:sz w:val="28"/>
          <w:szCs w:val="28"/>
          <w:rtl/>
          <w:lang w:bidi="ar-SA"/>
        </w:rPr>
        <w:t>29-</w:t>
      </w:r>
      <w:r w:rsidR="00EF2EEB" w:rsidRPr="00831349">
        <w:rPr>
          <w:rFonts w:hint="cs"/>
          <w:b/>
          <w:bCs/>
          <w:sz w:val="28"/>
          <w:szCs w:val="28"/>
          <w:rtl/>
          <w:lang w:bidi="ar-SA"/>
        </w:rPr>
        <w:t xml:space="preserve"> </w:t>
      </w:r>
      <w:r w:rsidRPr="00831349">
        <w:rPr>
          <w:b/>
          <w:bCs/>
          <w:sz w:val="28"/>
          <w:szCs w:val="28"/>
          <w:rtl/>
          <w:lang w:bidi="ar-SA"/>
        </w:rPr>
        <w:t>إن المجد لم يطلبه أولاد الله، بل هو الذي أعطاه.</w:t>
      </w:r>
    </w:p>
    <w:p w14:paraId="399E9598" w14:textId="2E184C32" w:rsidR="001C55D8" w:rsidRPr="001C55D8" w:rsidRDefault="001C55D8" w:rsidP="00461D77">
      <w:pPr>
        <w:jc w:val="lowKashida"/>
        <w:rPr>
          <w:sz w:val="28"/>
          <w:szCs w:val="28"/>
          <w:rtl/>
          <w:lang w:bidi="ar-SA"/>
        </w:rPr>
      </w:pPr>
      <w:r w:rsidRPr="00831349">
        <w:rPr>
          <w:sz w:val="28"/>
          <w:szCs w:val="28"/>
          <w:rtl/>
          <w:lang w:bidi="ar-SA"/>
        </w:rPr>
        <w:t>ولو كان الله يرى في ذلك شيئًا ضده، ما كان يعط</w:t>
      </w:r>
      <w:r w:rsidR="004A09D0" w:rsidRPr="00831349">
        <w:rPr>
          <w:rFonts w:hint="cs"/>
          <w:sz w:val="28"/>
          <w:szCs w:val="28"/>
          <w:rtl/>
          <w:lang w:bidi="ar-SA"/>
        </w:rPr>
        <w:t>ي</w:t>
      </w:r>
      <w:r w:rsidRPr="00831349">
        <w:rPr>
          <w:sz w:val="28"/>
          <w:szCs w:val="28"/>
          <w:rtl/>
          <w:lang w:bidi="ar-SA"/>
        </w:rPr>
        <w:t>. ولكن هوذا الرسول يقول: "</w:t>
      </w:r>
      <w:proofErr w:type="gramStart"/>
      <w:r w:rsidR="00B67881">
        <w:rPr>
          <w:rFonts w:hint="cs"/>
          <w:sz w:val="28"/>
          <w:szCs w:val="28"/>
          <w:rtl/>
          <w:lang w:bidi="ar-SA"/>
        </w:rPr>
        <w:t>..</w:t>
      </w:r>
      <w:r w:rsidRPr="00831349">
        <w:rPr>
          <w:sz w:val="28"/>
          <w:szCs w:val="28"/>
          <w:rtl/>
          <w:lang w:bidi="ar-SA"/>
        </w:rPr>
        <w:t>وَالَّذِينَ</w:t>
      </w:r>
      <w:proofErr w:type="gramEnd"/>
      <w:r w:rsidRPr="00831349">
        <w:rPr>
          <w:sz w:val="28"/>
          <w:szCs w:val="28"/>
          <w:rtl/>
          <w:lang w:bidi="ar-SA"/>
        </w:rPr>
        <w:t xml:space="preserve"> دَعَاهُمْ فَهَؤُلاَءِ بَرَّرَهُمْ أَيْض</w:t>
      </w:r>
      <w:r w:rsidRPr="00831349">
        <w:rPr>
          <w:rFonts w:hint="cs"/>
          <w:sz w:val="28"/>
          <w:szCs w:val="28"/>
          <w:rtl/>
          <w:lang w:bidi="ar-SA"/>
        </w:rPr>
        <w:t>ً</w:t>
      </w:r>
      <w:r w:rsidRPr="00831349">
        <w:rPr>
          <w:sz w:val="28"/>
          <w:szCs w:val="28"/>
          <w:rtl/>
          <w:lang w:bidi="ar-SA"/>
        </w:rPr>
        <w:t>ا. وَالَّذِينَ بَرَّرَهُمْ فَهَؤُلاَءِ مَجَّدَهُمْ أَيْض</w:t>
      </w:r>
      <w:r w:rsidRPr="00831349">
        <w:rPr>
          <w:rFonts w:hint="cs"/>
          <w:sz w:val="28"/>
          <w:szCs w:val="28"/>
          <w:rtl/>
          <w:lang w:bidi="ar-SA"/>
        </w:rPr>
        <w:t>ً</w:t>
      </w:r>
      <w:r w:rsidRPr="00831349">
        <w:rPr>
          <w:sz w:val="28"/>
          <w:szCs w:val="28"/>
          <w:rtl/>
          <w:lang w:bidi="ar-SA"/>
        </w:rPr>
        <w:t>ا" (رو</w:t>
      </w:r>
      <w:r w:rsidRPr="00831349">
        <w:rPr>
          <w:rFonts w:hint="cs"/>
          <w:sz w:val="28"/>
          <w:szCs w:val="28"/>
          <w:rtl/>
          <w:lang w:bidi="ar-SA"/>
        </w:rPr>
        <w:t>8: 30</w:t>
      </w:r>
      <w:r w:rsidRPr="00831349">
        <w:rPr>
          <w:sz w:val="28"/>
          <w:szCs w:val="28"/>
          <w:rtl/>
          <w:lang w:bidi="ar-SA"/>
        </w:rPr>
        <w:t>). ويقول: "</w:t>
      </w:r>
      <w:r w:rsidR="00F6497F">
        <w:rPr>
          <w:rFonts w:hint="cs"/>
          <w:sz w:val="28"/>
          <w:szCs w:val="28"/>
          <w:rtl/>
          <w:lang w:bidi="ar-SA"/>
        </w:rPr>
        <w:t xml:space="preserve">.. </w:t>
      </w:r>
      <w:r w:rsidRPr="00831349">
        <w:rPr>
          <w:sz w:val="28"/>
          <w:szCs w:val="28"/>
          <w:rtl/>
          <w:lang w:bidi="ar-SA"/>
        </w:rPr>
        <w:t>إِنْ كُنَّا نَتَأَلَّمُ مَعَهُ لِكَيْ نَتَمَجَّدَ أَيْض</w:t>
      </w:r>
      <w:r w:rsidR="00327548" w:rsidRPr="00831349">
        <w:rPr>
          <w:sz w:val="28"/>
          <w:szCs w:val="28"/>
          <w:rtl/>
          <w:lang w:bidi="ar-SA"/>
        </w:rPr>
        <w:t>ًا</w:t>
      </w:r>
      <w:r w:rsidR="00461D77" w:rsidRPr="00831349">
        <w:rPr>
          <w:rFonts w:hint="cs"/>
          <w:sz w:val="28"/>
          <w:szCs w:val="28"/>
          <w:rtl/>
          <w:lang w:bidi="ar-SA"/>
        </w:rPr>
        <w:t xml:space="preserve"> </w:t>
      </w:r>
      <w:r w:rsidRPr="00831349">
        <w:rPr>
          <w:sz w:val="28"/>
          <w:szCs w:val="28"/>
          <w:rtl/>
          <w:lang w:bidi="ar-SA"/>
        </w:rPr>
        <w:t>مَعَهُ" (رو</w:t>
      </w:r>
      <w:r w:rsidRPr="00831349">
        <w:rPr>
          <w:rFonts w:hint="cs"/>
          <w:sz w:val="28"/>
          <w:szCs w:val="28"/>
          <w:rtl/>
          <w:lang w:bidi="ar-SA"/>
        </w:rPr>
        <w:t>8: 17</w:t>
      </w:r>
      <w:r w:rsidRPr="00831349">
        <w:rPr>
          <w:sz w:val="28"/>
          <w:szCs w:val="28"/>
          <w:rtl/>
          <w:lang w:bidi="ar-SA"/>
        </w:rPr>
        <w:t>).</w:t>
      </w:r>
    </w:p>
    <w:p w14:paraId="13DDA909" w14:textId="77777777" w:rsidR="001C55D8" w:rsidRPr="001C55D8" w:rsidRDefault="001C55D8" w:rsidP="001C55D8">
      <w:pPr>
        <w:jc w:val="lowKashida"/>
        <w:rPr>
          <w:b/>
          <w:bCs/>
          <w:sz w:val="28"/>
          <w:szCs w:val="28"/>
          <w:rtl/>
          <w:lang w:bidi="ar-SA"/>
        </w:rPr>
      </w:pPr>
      <w:r w:rsidRPr="001C55D8">
        <w:rPr>
          <w:b/>
          <w:bCs/>
          <w:sz w:val="28"/>
          <w:szCs w:val="28"/>
          <w:rtl/>
          <w:lang w:bidi="ar-SA"/>
        </w:rPr>
        <w:t>30-</w:t>
      </w:r>
      <w:r w:rsidR="00F50323">
        <w:rPr>
          <w:rFonts w:hint="cs"/>
          <w:b/>
          <w:bCs/>
          <w:sz w:val="28"/>
          <w:szCs w:val="28"/>
          <w:rtl/>
          <w:lang w:bidi="ar-SA"/>
        </w:rPr>
        <w:t xml:space="preserve"> </w:t>
      </w:r>
      <w:r w:rsidRPr="001C55D8">
        <w:rPr>
          <w:b/>
          <w:bCs/>
          <w:sz w:val="28"/>
          <w:szCs w:val="28"/>
          <w:rtl/>
          <w:lang w:bidi="ar-SA"/>
        </w:rPr>
        <w:t>ومن أروع أنواع المجد، ذلك المجد العتيد الذي نناله في القيامة وفي العالم الآخر، مجد الأبدية:</w:t>
      </w:r>
    </w:p>
    <w:p w14:paraId="39AA7651" w14:textId="77777777" w:rsidR="001C55D8" w:rsidRPr="001C55D8" w:rsidRDefault="001C55D8" w:rsidP="003E0A10">
      <w:pPr>
        <w:jc w:val="lowKashida"/>
        <w:rPr>
          <w:sz w:val="28"/>
          <w:szCs w:val="28"/>
          <w:rtl/>
          <w:lang w:bidi="ar-SA"/>
        </w:rPr>
      </w:pPr>
      <w:r w:rsidRPr="001C55D8">
        <w:rPr>
          <w:sz w:val="28"/>
          <w:szCs w:val="28"/>
          <w:rtl/>
          <w:lang w:bidi="ar-SA"/>
        </w:rPr>
        <w:t>يقول بولس الرسول: "</w:t>
      </w:r>
      <w:r w:rsidRPr="003E0A10">
        <w:rPr>
          <w:sz w:val="28"/>
          <w:szCs w:val="28"/>
          <w:rtl/>
          <w:lang w:bidi="ar-SA"/>
        </w:rPr>
        <w:t>أَنَّ آلاَمَ الزَّمَانِ الْحَاضِرِ لاَ تُقَاسُ بِالْمَجْدِ الْعَتِيدِ أَنْ يُسْتَعْلَنَ فِينَا" (رو</w:t>
      </w:r>
      <w:r w:rsidRPr="003E0A10">
        <w:rPr>
          <w:rFonts w:hint="cs"/>
          <w:sz w:val="28"/>
          <w:szCs w:val="28"/>
          <w:rtl/>
          <w:lang w:bidi="ar-SA"/>
        </w:rPr>
        <w:t>8: 18</w:t>
      </w:r>
      <w:r w:rsidRPr="003E0A10">
        <w:rPr>
          <w:sz w:val="28"/>
          <w:szCs w:val="28"/>
          <w:rtl/>
          <w:lang w:bidi="ar-SA"/>
        </w:rPr>
        <w:t>). ولعل أولى بشائر هذا المجد الجسد الروحاني الذي سنقوم به "عَلَى صُورَةِ جَسَدِ مَجْدِهِ" (في</w:t>
      </w:r>
      <w:r w:rsidRPr="003E0A10">
        <w:rPr>
          <w:rFonts w:hint="cs"/>
          <w:sz w:val="28"/>
          <w:szCs w:val="28"/>
          <w:rtl/>
          <w:lang w:bidi="ar-SA"/>
        </w:rPr>
        <w:t>3: 21</w:t>
      </w:r>
      <w:r w:rsidRPr="003E0A10">
        <w:rPr>
          <w:sz w:val="28"/>
          <w:szCs w:val="28"/>
          <w:rtl/>
          <w:lang w:bidi="ar-SA"/>
        </w:rPr>
        <w:t>). هذا "الَّذِي دَعَانَا إِلَى مَجْدِهِ الأَبَدِي" (</w:t>
      </w:r>
      <w:r w:rsidRPr="003E0A10">
        <w:rPr>
          <w:rFonts w:hint="cs"/>
          <w:sz w:val="28"/>
          <w:szCs w:val="28"/>
          <w:rtl/>
          <w:lang w:bidi="ar-SA"/>
        </w:rPr>
        <w:t>1بط5: 10</w:t>
      </w:r>
      <w:r w:rsidRPr="003E0A10">
        <w:rPr>
          <w:sz w:val="28"/>
          <w:szCs w:val="28"/>
          <w:rtl/>
          <w:lang w:bidi="ar-SA"/>
        </w:rPr>
        <w:t>). دعانا إلى ملكوته ومجده</w:t>
      </w:r>
      <w:r w:rsidRPr="001C55D8">
        <w:rPr>
          <w:sz w:val="28"/>
          <w:szCs w:val="28"/>
          <w:rtl/>
          <w:lang w:bidi="ar-SA"/>
        </w:rPr>
        <w:t xml:space="preserve"> (</w:t>
      </w:r>
      <w:r w:rsidRPr="001C55D8">
        <w:rPr>
          <w:rFonts w:hint="cs"/>
          <w:sz w:val="28"/>
          <w:szCs w:val="28"/>
          <w:rtl/>
          <w:lang w:bidi="ar-SA"/>
        </w:rPr>
        <w:t>1تس2: 12</w:t>
      </w:r>
      <w:r w:rsidRPr="001C55D8">
        <w:rPr>
          <w:sz w:val="28"/>
          <w:szCs w:val="28"/>
          <w:rtl/>
          <w:lang w:bidi="ar-SA"/>
        </w:rPr>
        <w:t>).</w:t>
      </w:r>
    </w:p>
    <w:p w14:paraId="5B89D62B" w14:textId="77777777" w:rsidR="001C55D8" w:rsidRPr="001C55D8" w:rsidRDefault="001C55D8" w:rsidP="005D4454">
      <w:pPr>
        <w:jc w:val="lowKashida"/>
        <w:rPr>
          <w:sz w:val="28"/>
          <w:szCs w:val="28"/>
          <w:rtl/>
          <w:lang w:bidi="ar-SA"/>
        </w:rPr>
      </w:pPr>
      <w:r w:rsidRPr="001C55D8">
        <w:rPr>
          <w:sz w:val="28"/>
          <w:szCs w:val="28"/>
          <w:rtl/>
          <w:lang w:bidi="ar-SA"/>
        </w:rPr>
        <w:lastRenderedPageBreak/>
        <w:t xml:space="preserve">وعن جسد القيامة يقول بولس الرسول: </w:t>
      </w:r>
      <w:r w:rsidRPr="005D4454">
        <w:rPr>
          <w:sz w:val="28"/>
          <w:szCs w:val="28"/>
          <w:rtl/>
          <w:lang w:bidi="ar-SA"/>
        </w:rPr>
        <w:t>"يُزْرَعُ فِي هَوَانٍ وَيُقَامُ فِي مَجْدٍ</w:t>
      </w:r>
      <w:r w:rsidRPr="005D4454">
        <w:rPr>
          <w:rFonts w:hint="cs"/>
          <w:sz w:val="28"/>
          <w:szCs w:val="28"/>
          <w:rtl/>
          <w:lang w:bidi="ar-SA"/>
        </w:rPr>
        <w:t>...</w:t>
      </w:r>
      <w:r w:rsidRPr="005D4454">
        <w:rPr>
          <w:sz w:val="28"/>
          <w:szCs w:val="28"/>
          <w:rtl/>
          <w:lang w:bidi="ar-SA"/>
        </w:rPr>
        <w:t xml:space="preserve"> يُزْرَعُ جِسْم</w:t>
      </w:r>
      <w:r w:rsidRPr="005D4454">
        <w:rPr>
          <w:rFonts w:hint="cs"/>
          <w:sz w:val="28"/>
          <w:szCs w:val="28"/>
          <w:rtl/>
          <w:lang w:bidi="ar-SA"/>
        </w:rPr>
        <w:t>ً</w:t>
      </w:r>
      <w:r w:rsidRPr="005D4454">
        <w:rPr>
          <w:sz w:val="28"/>
          <w:szCs w:val="28"/>
          <w:rtl/>
          <w:lang w:bidi="ar-SA"/>
        </w:rPr>
        <w:t>ا</w:t>
      </w:r>
      <w:r w:rsidRPr="005D4454">
        <w:rPr>
          <w:rFonts w:hint="cs"/>
          <w:sz w:val="28"/>
          <w:szCs w:val="28"/>
          <w:rtl/>
          <w:lang w:bidi="ar-SA"/>
        </w:rPr>
        <w:t xml:space="preserve"> </w:t>
      </w:r>
      <w:r w:rsidRPr="005D4454">
        <w:rPr>
          <w:sz w:val="28"/>
          <w:szCs w:val="28"/>
          <w:rtl/>
          <w:lang w:bidi="ar-SA"/>
        </w:rPr>
        <w:t>حَيَوَانِيّ</w:t>
      </w:r>
      <w:r w:rsidRPr="005D4454">
        <w:rPr>
          <w:rFonts w:hint="cs"/>
          <w:sz w:val="28"/>
          <w:szCs w:val="28"/>
          <w:rtl/>
          <w:lang w:bidi="ar-SA"/>
        </w:rPr>
        <w:t>ً</w:t>
      </w:r>
      <w:r w:rsidRPr="005D4454">
        <w:rPr>
          <w:sz w:val="28"/>
          <w:szCs w:val="28"/>
          <w:rtl/>
          <w:lang w:bidi="ar-SA"/>
        </w:rPr>
        <w:t>ا</w:t>
      </w:r>
      <w:r w:rsidRPr="005D4454">
        <w:rPr>
          <w:rFonts w:hint="cs"/>
          <w:sz w:val="28"/>
          <w:szCs w:val="28"/>
          <w:rtl/>
          <w:lang w:bidi="ar-SA"/>
        </w:rPr>
        <w:t xml:space="preserve"> </w:t>
      </w:r>
      <w:r w:rsidRPr="005D4454">
        <w:rPr>
          <w:sz w:val="28"/>
          <w:szCs w:val="28"/>
          <w:rtl/>
          <w:lang w:bidi="ar-SA"/>
        </w:rPr>
        <w:t>وَيُقَامُ جِسْم</w:t>
      </w:r>
      <w:r w:rsidRPr="005D4454">
        <w:rPr>
          <w:rFonts w:hint="cs"/>
          <w:sz w:val="28"/>
          <w:szCs w:val="28"/>
          <w:rtl/>
          <w:lang w:bidi="ar-SA"/>
        </w:rPr>
        <w:t>ً</w:t>
      </w:r>
      <w:r w:rsidRPr="005D4454">
        <w:rPr>
          <w:sz w:val="28"/>
          <w:szCs w:val="28"/>
          <w:rtl/>
          <w:lang w:bidi="ar-SA"/>
        </w:rPr>
        <w:t>ا</w:t>
      </w:r>
      <w:r w:rsidRPr="005D4454">
        <w:rPr>
          <w:rFonts w:hint="cs"/>
          <w:sz w:val="28"/>
          <w:szCs w:val="28"/>
          <w:rtl/>
          <w:lang w:bidi="ar-SA"/>
        </w:rPr>
        <w:t xml:space="preserve"> </w:t>
      </w:r>
      <w:r w:rsidRPr="005D4454">
        <w:rPr>
          <w:sz w:val="28"/>
          <w:szCs w:val="28"/>
          <w:rtl/>
          <w:lang w:bidi="ar-SA"/>
        </w:rPr>
        <w:t>رُوحَانِيّ</w:t>
      </w:r>
      <w:r w:rsidRPr="005D4454">
        <w:rPr>
          <w:rFonts w:hint="cs"/>
          <w:sz w:val="28"/>
          <w:szCs w:val="28"/>
          <w:rtl/>
          <w:lang w:bidi="ar-SA"/>
        </w:rPr>
        <w:t>ً</w:t>
      </w:r>
      <w:r w:rsidRPr="005D4454">
        <w:rPr>
          <w:sz w:val="28"/>
          <w:szCs w:val="28"/>
          <w:rtl/>
          <w:lang w:bidi="ar-SA"/>
        </w:rPr>
        <w:t>ا</w:t>
      </w:r>
      <w:r w:rsidRPr="005D4454">
        <w:rPr>
          <w:rFonts w:hint="cs"/>
          <w:sz w:val="28"/>
          <w:szCs w:val="28"/>
          <w:rtl/>
          <w:lang w:bidi="ar-SA"/>
        </w:rPr>
        <w:t>.</w:t>
      </w:r>
      <w:r w:rsidRPr="001C55D8">
        <w:rPr>
          <w:rFonts w:hint="cs"/>
          <w:b/>
          <w:bCs/>
          <w:sz w:val="28"/>
          <w:szCs w:val="28"/>
          <w:rtl/>
          <w:lang w:bidi="ar-SA"/>
        </w:rPr>
        <w:t>..</w:t>
      </w:r>
      <w:r w:rsidRPr="001C55D8">
        <w:rPr>
          <w:sz w:val="28"/>
          <w:szCs w:val="28"/>
          <w:rtl/>
          <w:lang w:bidi="ar-SA"/>
        </w:rPr>
        <w:t xml:space="preserve"> </w:t>
      </w:r>
      <w:r w:rsidRPr="001C55D8">
        <w:rPr>
          <w:b/>
          <w:bCs/>
          <w:sz w:val="28"/>
          <w:szCs w:val="28"/>
          <w:rtl/>
          <w:lang w:bidi="ar-SA"/>
        </w:rPr>
        <w:t>وَكَمَا لَبِسْنَا صُورَةَ التُّرَابِيِّ سَنَلْبَسُ أَيْض</w:t>
      </w:r>
      <w:r w:rsidRPr="001C55D8">
        <w:rPr>
          <w:rFonts w:hint="cs"/>
          <w:b/>
          <w:bCs/>
          <w:sz w:val="28"/>
          <w:szCs w:val="28"/>
          <w:rtl/>
          <w:lang w:bidi="ar-SA"/>
        </w:rPr>
        <w:t>ً</w:t>
      </w:r>
      <w:r w:rsidRPr="001C55D8">
        <w:rPr>
          <w:b/>
          <w:bCs/>
          <w:sz w:val="28"/>
          <w:szCs w:val="28"/>
          <w:rtl/>
          <w:lang w:bidi="ar-SA"/>
        </w:rPr>
        <w:t>ا</w:t>
      </w:r>
      <w:r w:rsidRPr="001C55D8">
        <w:rPr>
          <w:rFonts w:hint="cs"/>
          <w:b/>
          <w:bCs/>
          <w:sz w:val="28"/>
          <w:szCs w:val="28"/>
          <w:rtl/>
          <w:lang w:bidi="ar-SA"/>
        </w:rPr>
        <w:t xml:space="preserve"> </w:t>
      </w:r>
      <w:r w:rsidRPr="001C55D8">
        <w:rPr>
          <w:b/>
          <w:bCs/>
          <w:sz w:val="28"/>
          <w:szCs w:val="28"/>
          <w:rtl/>
          <w:lang w:bidi="ar-SA"/>
        </w:rPr>
        <w:t>صُورَةَ السَّمَاوِيِّ</w:t>
      </w:r>
      <w:r w:rsidRPr="001C55D8">
        <w:rPr>
          <w:sz w:val="28"/>
          <w:szCs w:val="28"/>
          <w:rtl/>
          <w:lang w:bidi="ar-SA"/>
        </w:rPr>
        <w:t>" (</w:t>
      </w:r>
      <w:r w:rsidRPr="001C55D8">
        <w:rPr>
          <w:rFonts w:hint="cs"/>
          <w:sz w:val="28"/>
          <w:szCs w:val="28"/>
          <w:rtl/>
          <w:lang w:bidi="ar-SA"/>
        </w:rPr>
        <w:t>1كو15: 43، 44، 49</w:t>
      </w:r>
      <w:r w:rsidRPr="001C55D8">
        <w:rPr>
          <w:sz w:val="28"/>
          <w:szCs w:val="28"/>
          <w:rtl/>
          <w:lang w:bidi="ar-SA"/>
        </w:rPr>
        <w:t>).</w:t>
      </w:r>
    </w:p>
    <w:p w14:paraId="51EA1A2B" w14:textId="0712E08F" w:rsidR="001C55D8" w:rsidRDefault="001C55D8" w:rsidP="00683A3B">
      <w:pPr>
        <w:jc w:val="lowKashida"/>
        <w:rPr>
          <w:sz w:val="28"/>
          <w:szCs w:val="28"/>
          <w:rtl/>
          <w:lang w:bidi="ar-SA"/>
        </w:rPr>
      </w:pPr>
      <w:r w:rsidRPr="001C55D8">
        <w:rPr>
          <w:sz w:val="28"/>
          <w:szCs w:val="28"/>
          <w:rtl/>
          <w:lang w:bidi="ar-SA"/>
        </w:rPr>
        <w:t>وبطرس الرسول يقول عن نفسه: "</w:t>
      </w:r>
      <w:r w:rsidR="00976880">
        <w:rPr>
          <w:rFonts w:hint="cs"/>
          <w:sz w:val="28"/>
          <w:szCs w:val="28"/>
          <w:rtl/>
          <w:lang w:bidi="ar-SA"/>
        </w:rPr>
        <w:t xml:space="preserve">... </w:t>
      </w:r>
      <w:r w:rsidRPr="003A4FE7">
        <w:rPr>
          <w:sz w:val="28"/>
          <w:szCs w:val="28"/>
          <w:rtl/>
          <w:lang w:bidi="ar-SA"/>
        </w:rPr>
        <w:t>شَرِيكَ الْمَجْدِ الْعَتِيدِ أَنْ يُعْلَنَ</w:t>
      </w:r>
      <w:r w:rsidRPr="001C55D8">
        <w:rPr>
          <w:sz w:val="28"/>
          <w:szCs w:val="28"/>
          <w:rtl/>
          <w:lang w:bidi="ar-SA"/>
        </w:rPr>
        <w:t>"</w:t>
      </w:r>
      <w:r w:rsidR="00683A3B">
        <w:rPr>
          <w:rFonts w:hint="cs"/>
          <w:sz w:val="28"/>
          <w:szCs w:val="28"/>
          <w:rtl/>
          <w:lang w:bidi="ar-SA"/>
        </w:rPr>
        <w:t xml:space="preserve"> </w:t>
      </w:r>
      <w:r w:rsidRPr="001C55D8">
        <w:rPr>
          <w:rFonts w:hint="cs"/>
          <w:sz w:val="28"/>
          <w:szCs w:val="28"/>
          <w:rtl/>
          <w:lang w:bidi="ar-SA"/>
        </w:rPr>
        <w:t>(</w:t>
      </w:r>
      <w:r w:rsidR="00683A3B">
        <w:rPr>
          <w:rFonts w:hint="cs"/>
          <w:sz w:val="28"/>
          <w:szCs w:val="28"/>
          <w:rtl/>
          <w:lang w:bidi="ar-SA"/>
        </w:rPr>
        <w:t>1</w:t>
      </w:r>
      <w:r w:rsidRPr="001C55D8">
        <w:rPr>
          <w:rFonts w:hint="cs"/>
          <w:sz w:val="28"/>
          <w:szCs w:val="28"/>
          <w:rtl/>
          <w:lang w:bidi="ar-SA"/>
        </w:rPr>
        <w:t xml:space="preserve">بط5: </w:t>
      </w:r>
      <w:proofErr w:type="gramStart"/>
      <w:r w:rsidRPr="001C55D8">
        <w:rPr>
          <w:rFonts w:hint="cs"/>
          <w:sz w:val="28"/>
          <w:szCs w:val="28"/>
          <w:rtl/>
          <w:lang w:bidi="ar-SA"/>
        </w:rPr>
        <w:t>1)</w:t>
      </w:r>
      <w:r w:rsidR="00346776">
        <w:rPr>
          <w:sz w:val="28"/>
          <w:szCs w:val="28"/>
          <w:rtl/>
          <w:lang w:bidi="ar-SA"/>
        </w:rPr>
        <w:t>...</w:t>
      </w:r>
      <w:proofErr w:type="gramEnd"/>
      <w:r w:rsidRPr="001C55D8">
        <w:rPr>
          <w:sz w:val="28"/>
          <w:szCs w:val="28"/>
          <w:rtl/>
          <w:lang w:bidi="ar-SA"/>
        </w:rPr>
        <w:t xml:space="preserve"> ويقول للرعاة: "</w:t>
      </w:r>
      <w:r w:rsidRPr="003A4FE7">
        <w:rPr>
          <w:sz w:val="28"/>
          <w:szCs w:val="28"/>
          <w:rtl/>
          <w:lang w:bidi="ar-SA"/>
        </w:rPr>
        <w:t>وَمَتَى ظَهَرَ رَئِيسُ الرُّعَاةِ تَنَالُونَ إِكْلِيل</w:t>
      </w:r>
      <w:r w:rsidR="003A4FE7">
        <w:rPr>
          <w:sz w:val="28"/>
          <w:szCs w:val="28"/>
          <w:rtl/>
          <w:lang w:bidi="ar-SA"/>
        </w:rPr>
        <w:t>َ الْمَجْدِ الَّذِي لاَ يَبْلَى</w:t>
      </w:r>
      <w:r w:rsidRPr="003A4FE7">
        <w:rPr>
          <w:rFonts w:hint="cs"/>
          <w:sz w:val="28"/>
          <w:szCs w:val="28"/>
          <w:rtl/>
          <w:lang w:bidi="ar-SA"/>
        </w:rPr>
        <w:t>"</w:t>
      </w:r>
      <w:r w:rsidR="003A4FE7">
        <w:rPr>
          <w:rFonts w:hint="cs"/>
          <w:sz w:val="28"/>
          <w:szCs w:val="28"/>
          <w:rtl/>
          <w:lang w:bidi="ar-SA"/>
        </w:rPr>
        <w:t xml:space="preserve"> </w:t>
      </w:r>
      <w:r w:rsidRPr="003A4FE7">
        <w:rPr>
          <w:rFonts w:hint="cs"/>
          <w:sz w:val="28"/>
          <w:szCs w:val="28"/>
          <w:rtl/>
          <w:lang w:bidi="ar-SA"/>
        </w:rPr>
        <w:t>(1بط5: 4)</w:t>
      </w:r>
      <w:r w:rsidR="003A4FE7">
        <w:rPr>
          <w:rFonts w:hint="cs"/>
          <w:sz w:val="28"/>
          <w:szCs w:val="28"/>
          <w:rtl/>
          <w:lang w:bidi="ar-SA"/>
        </w:rPr>
        <w:t>.</w:t>
      </w:r>
    </w:p>
    <w:p w14:paraId="5BF25624" w14:textId="77777777" w:rsidR="003A4FE7" w:rsidRDefault="003A4FE7" w:rsidP="003A4FE7">
      <w:pPr>
        <w:jc w:val="center"/>
        <w:rPr>
          <w:sz w:val="28"/>
          <w:szCs w:val="28"/>
          <w:rtl/>
          <w:lang w:bidi="ar-SA"/>
        </w:rPr>
      </w:pPr>
      <w:r>
        <w:rPr>
          <w:sz w:val="28"/>
          <w:szCs w:val="28"/>
          <w:lang w:bidi="ar-SA"/>
        </w:rPr>
        <w:sym w:font="Webdings" w:char="F0FF"/>
      </w:r>
      <w:r>
        <w:rPr>
          <w:sz w:val="28"/>
          <w:szCs w:val="28"/>
          <w:lang w:bidi="ar-SA"/>
        </w:rPr>
        <w:sym w:font="Webdings" w:char="F0FF"/>
      </w:r>
      <w:r>
        <w:rPr>
          <w:sz w:val="28"/>
          <w:szCs w:val="28"/>
          <w:lang w:bidi="ar-SA"/>
        </w:rPr>
        <w:sym w:font="Webdings" w:char="F0FF"/>
      </w:r>
    </w:p>
    <w:p w14:paraId="7ADF781E" w14:textId="77777777" w:rsidR="001C55D8" w:rsidRPr="001D3D80" w:rsidRDefault="001C55D8" w:rsidP="003F4A65">
      <w:pPr>
        <w:pStyle w:val="Heading3"/>
        <w:rPr>
          <w:rtl/>
        </w:rPr>
      </w:pPr>
      <w:bookmarkStart w:id="351" w:name="_Toc169981734"/>
      <w:r w:rsidRPr="001D3D80">
        <w:rPr>
          <w:rtl/>
        </w:rPr>
        <w:t>الله يعظم خليقته</w:t>
      </w:r>
      <w:bookmarkEnd w:id="351"/>
    </w:p>
    <w:p w14:paraId="6A101D51" w14:textId="2F2F5D13" w:rsidR="001C55D8" w:rsidRPr="008618FF" w:rsidRDefault="001C55D8" w:rsidP="00D956FA">
      <w:pPr>
        <w:jc w:val="lowKashida"/>
        <w:rPr>
          <w:sz w:val="28"/>
          <w:szCs w:val="28"/>
          <w:rtl/>
          <w:lang w:bidi="ar-SA"/>
        </w:rPr>
      </w:pPr>
      <w:r w:rsidRPr="008618FF">
        <w:rPr>
          <w:sz w:val="28"/>
          <w:szCs w:val="28"/>
          <w:rtl/>
          <w:lang w:bidi="ar-SA"/>
        </w:rPr>
        <w:t xml:space="preserve">يشهد السيد المسيح لعظمة يوحنا </w:t>
      </w:r>
      <w:r w:rsidR="00D956FA" w:rsidRPr="008618FF">
        <w:rPr>
          <w:sz w:val="28"/>
          <w:szCs w:val="28"/>
          <w:rtl/>
          <w:lang w:bidi="ar-SA"/>
        </w:rPr>
        <w:t>المعمدان الكاهن فيقول:</w:t>
      </w:r>
      <w:r w:rsidR="00D956FA" w:rsidRPr="008618FF">
        <w:rPr>
          <w:rFonts w:hint="cs"/>
          <w:sz w:val="28"/>
          <w:szCs w:val="28"/>
          <w:rtl/>
          <w:lang w:bidi="ar-SA"/>
        </w:rPr>
        <w:t xml:space="preserve"> </w:t>
      </w:r>
      <w:r w:rsidRPr="008618FF">
        <w:rPr>
          <w:rFonts w:hint="cs"/>
          <w:sz w:val="28"/>
          <w:szCs w:val="28"/>
          <w:rtl/>
          <w:lang w:bidi="ar-SA"/>
        </w:rPr>
        <w:t>"</w:t>
      </w:r>
      <w:r w:rsidRPr="008618FF">
        <w:rPr>
          <w:sz w:val="28"/>
          <w:szCs w:val="28"/>
          <w:rtl/>
          <w:lang w:bidi="ar-SA"/>
        </w:rPr>
        <w:t>لَمْ يَقُمْ بَيْنَ الْمَوْلُودِينَ مِنَ النِّسَاءِ أَعْظَمُ مِنْ يُوحَنَّا الْمَعْمَدَانِ</w:t>
      </w:r>
      <w:r w:rsidRPr="008618FF">
        <w:rPr>
          <w:rFonts w:hint="cs"/>
          <w:sz w:val="28"/>
          <w:szCs w:val="28"/>
          <w:rtl/>
          <w:lang w:bidi="ar-SA"/>
        </w:rPr>
        <w:t>"</w:t>
      </w:r>
      <w:r w:rsidRPr="008618FF">
        <w:rPr>
          <w:sz w:val="28"/>
          <w:szCs w:val="28"/>
          <w:rtl/>
          <w:lang w:bidi="ar-SA"/>
        </w:rPr>
        <w:t xml:space="preserve"> (مت</w:t>
      </w:r>
      <w:r w:rsidRPr="008618FF">
        <w:rPr>
          <w:rFonts w:hint="cs"/>
          <w:sz w:val="28"/>
          <w:szCs w:val="28"/>
          <w:rtl/>
          <w:lang w:bidi="ar-SA"/>
        </w:rPr>
        <w:t>11: 11</w:t>
      </w:r>
      <w:r w:rsidRPr="008618FF">
        <w:rPr>
          <w:sz w:val="28"/>
          <w:szCs w:val="28"/>
          <w:rtl/>
          <w:lang w:bidi="ar-SA"/>
        </w:rPr>
        <w:t>). بل العجيب في يوحنا هذا، أن يقال عنه أثناء البشارة بمولده إنه: "يَكُونُ عَظِيم</w:t>
      </w:r>
      <w:r w:rsidRPr="008618FF">
        <w:rPr>
          <w:rFonts w:hint="cs"/>
          <w:sz w:val="28"/>
          <w:szCs w:val="28"/>
          <w:rtl/>
          <w:lang w:bidi="ar-SA"/>
        </w:rPr>
        <w:t>ً</w:t>
      </w:r>
      <w:r w:rsidRPr="008618FF">
        <w:rPr>
          <w:sz w:val="28"/>
          <w:szCs w:val="28"/>
          <w:rtl/>
          <w:lang w:bidi="ar-SA"/>
        </w:rPr>
        <w:t>ا</w:t>
      </w:r>
      <w:r w:rsidRPr="008618FF">
        <w:rPr>
          <w:rFonts w:hint="cs"/>
          <w:sz w:val="28"/>
          <w:szCs w:val="28"/>
          <w:rtl/>
          <w:lang w:bidi="ar-SA"/>
        </w:rPr>
        <w:t xml:space="preserve"> </w:t>
      </w:r>
      <w:r w:rsidRPr="008618FF">
        <w:rPr>
          <w:sz w:val="28"/>
          <w:szCs w:val="28"/>
          <w:rtl/>
          <w:lang w:bidi="ar-SA"/>
        </w:rPr>
        <w:t>أَمَامَ الرَّبِّ</w:t>
      </w:r>
      <w:r w:rsidR="00613117">
        <w:rPr>
          <w:rFonts w:hint="cs"/>
          <w:sz w:val="28"/>
          <w:szCs w:val="28"/>
          <w:rtl/>
          <w:lang w:bidi="ar-SA"/>
        </w:rPr>
        <w:t>..</w:t>
      </w:r>
      <w:r w:rsidRPr="008618FF">
        <w:rPr>
          <w:sz w:val="28"/>
          <w:szCs w:val="28"/>
          <w:rtl/>
          <w:lang w:bidi="ar-SA"/>
        </w:rPr>
        <w:t>" (لو</w:t>
      </w:r>
      <w:r w:rsidRPr="008618FF">
        <w:rPr>
          <w:rFonts w:hint="cs"/>
          <w:sz w:val="28"/>
          <w:szCs w:val="28"/>
          <w:rtl/>
          <w:lang w:bidi="ar-SA"/>
        </w:rPr>
        <w:t>1: 15</w:t>
      </w:r>
      <w:r w:rsidRPr="008618FF">
        <w:rPr>
          <w:sz w:val="28"/>
          <w:szCs w:val="28"/>
          <w:rtl/>
          <w:lang w:bidi="ar-SA"/>
        </w:rPr>
        <w:t>). يمكن أن يكون عظيمًا أمام الناس، أما عبارة: "عظيمًا أمام الرب" فتدل على تواضع كبير من الله، ومحبته لأولاده تجعلهم عظماء أمامه، وهم تراب ورماد.</w:t>
      </w:r>
    </w:p>
    <w:p w14:paraId="0741A789" w14:textId="77777777" w:rsidR="001C55D8" w:rsidRPr="00663CC2" w:rsidRDefault="001C55D8" w:rsidP="00663CC2">
      <w:pPr>
        <w:jc w:val="lowKashida"/>
        <w:rPr>
          <w:sz w:val="28"/>
          <w:szCs w:val="28"/>
          <w:rtl/>
          <w:lang w:bidi="ar-SA"/>
        </w:rPr>
      </w:pPr>
      <w:r w:rsidRPr="008618FF">
        <w:rPr>
          <w:sz w:val="28"/>
          <w:szCs w:val="28"/>
          <w:rtl/>
          <w:lang w:bidi="ar-SA"/>
        </w:rPr>
        <w:t>32-</w:t>
      </w:r>
      <w:r w:rsidR="00EF2EEB" w:rsidRPr="008618FF">
        <w:rPr>
          <w:rFonts w:hint="cs"/>
          <w:sz w:val="28"/>
          <w:szCs w:val="28"/>
          <w:rtl/>
          <w:lang w:bidi="ar-SA"/>
        </w:rPr>
        <w:t xml:space="preserve"> </w:t>
      </w:r>
      <w:r w:rsidRPr="008618FF">
        <w:rPr>
          <w:sz w:val="28"/>
          <w:szCs w:val="28"/>
          <w:rtl/>
          <w:lang w:bidi="ar-SA"/>
        </w:rPr>
        <w:t>وهوذا إبراهيم أبو الآباء، يقول له الرب:</w:t>
      </w:r>
      <w:r w:rsidR="00663CC2" w:rsidRPr="008618FF">
        <w:rPr>
          <w:rFonts w:hint="cs"/>
          <w:sz w:val="28"/>
          <w:szCs w:val="28"/>
          <w:rtl/>
          <w:lang w:bidi="ar-SA"/>
        </w:rPr>
        <w:t xml:space="preserve"> </w:t>
      </w:r>
      <w:r w:rsidRPr="008618FF">
        <w:rPr>
          <w:b/>
          <w:bCs/>
          <w:sz w:val="28"/>
          <w:szCs w:val="28"/>
          <w:rtl/>
          <w:lang w:bidi="ar-SA"/>
        </w:rPr>
        <w:t>"فَأَجْعَلَكَ أُمَّةً</w:t>
      </w:r>
      <w:r w:rsidRPr="008618FF">
        <w:rPr>
          <w:rFonts w:hint="cs"/>
          <w:b/>
          <w:bCs/>
          <w:sz w:val="28"/>
          <w:szCs w:val="28"/>
          <w:rtl/>
          <w:lang w:bidi="ar-SA"/>
        </w:rPr>
        <w:t xml:space="preserve"> </w:t>
      </w:r>
      <w:r w:rsidRPr="008618FF">
        <w:rPr>
          <w:b/>
          <w:bCs/>
          <w:sz w:val="28"/>
          <w:szCs w:val="28"/>
          <w:rtl/>
          <w:lang w:bidi="ar-SA"/>
        </w:rPr>
        <w:t>عَظِيمَةً</w:t>
      </w:r>
      <w:r w:rsidRPr="008618FF">
        <w:rPr>
          <w:rFonts w:hint="cs"/>
          <w:b/>
          <w:bCs/>
          <w:sz w:val="28"/>
          <w:szCs w:val="28"/>
          <w:rtl/>
          <w:lang w:bidi="ar-SA"/>
        </w:rPr>
        <w:t xml:space="preserve"> </w:t>
      </w:r>
      <w:r w:rsidRPr="008618FF">
        <w:rPr>
          <w:b/>
          <w:bCs/>
          <w:sz w:val="28"/>
          <w:szCs w:val="28"/>
          <w:rtl/>
          <w:lang w:bidi="ar-SA"/>
        </w:rPr>
        <w:t>وَأُبَارِكَكَ وَأُعَظِّمَ اسْمَكَ وَتَكُونَ بَرَكَةً" (تك</w:t>
      </w:r>
      <w:r w:rsidRPr="008618FF">
        <w:rPr>
          <w:rFonts w:hint="cs"/>
          <w:b/>
          <w:bCs/>
          <w:sz w:val="28"/>
          <w:szCs w:val="28"/>
          <w:rtl/>
          <w:lang w:bidi="ar-SA"/>
        </w:rPr>
        <w:t>12: 2</w:t>
      </w:r>
      <w:r w:rsidRPr="008618FF">
        <w:rPr>
          <w:b/>
          <w:bCs/>
          <w:sz w:val="28"/>
          <w:szCs w:val="28"/>
          <w:rtl/>
          <w:lang w:bidi="ar-SA"/>
        </w:rPr>
        <w:t>).</w:t>
      </w:r>
    </w:p>
    <w:p w14:paraId="7CC4F6F3" w14:textId="77777777" w:rsidR="001C55D8" w:rsidRPr="001D3D80" w:rsidRDefault="001C55D8" w:rsidP="00663CC2">
      <w:pPr>
        <w:jc w:val="lowKashida"/>
        <w:rPr>
          <w:sz w:val="28"/>
          <w:szCs w:val="28"/>
          <w:rtl/>
          <w:lang w:bidi="ar-SA"/>
        </w:rPr>
      </w:pPr>
      <w:r w:rsidRPr="001D3D80">
        <w:rPr>
          <w:sz w:val="28"/>
          <w:szCs w:val="28"/>
          <w:rtl/>
          <w:lang w:bidi="ar-SA"/>
        </w:rPr>
        <w:t xml:space="preserve">والكتاب يشرح لنا الكثير عن عظمة إبراهيم، وعن شفاعته في أهل </w:t>
      </w:r>
      <w:proofErr w:type="spellStart"/>
      <w:r w:rsidRPr="001D3D80">
        <w:rPr>
          <w:sz w:val="28"/>
          <w:szCs w:val="28"/>
          <w:rtl/>
          <w:lang w:bidi="ar-SA"/>
        </w:rPr>
        <w:t>سادوم</w:t>
      </w:r>
      <w:proofErr w:type="spellEnd"/>
      <w:r w:rsidRPr="001D3D80">
        <w:rPr>
          <w:sz w:val="28"/>
          <w:szCs w:val="28"/>
          <w:rtl/>
          <w:lang w:bidi="ar-SA"/>
        </w:rPr>
        <w:t xml:space="preserve"> (تك 18)، وعن أن لعازر المسكين</w:t>
      </w:r>
      <w:r w:rsidRPr="002337EE">
        <w:rPr>
          <w:sz w:val="28"/>
          <w:szCs w:val="28"/>
          <w:rtl/>
          <w:lang w:bidi="ar-SA"/>
        </w:rPr>
        <w:t xml:space="preserve"> </w:t>
      </w:r>
      <w:r w:rsidRPr="002337EE">
        <w:rPr>
          <w:rFonts w:hint="cs"/>
          <w:sz w:val="28"/>
          <w:szCs w:val="28"/>
          <w:rtl/>
          <w:lang w:bidi="ar-SA"/>
        </w:rPr>
        <w:t>"</w:t>
      </w:r>
      <w:r w:rsidRPr="002337EE">
        <w:rPr>
          <w:sz w:val="28"/>
          <w:szCs w:val="28"/>
          <w:rtl/>
          <w:lang w:bidi="ar-SA"/>
        </w:rPr>
        <w:t>حَمَلَتْهُ الْمَلاَئِكَةُ إِلَى حِضْنِ إِبْرَاهِيم</w:t>
      </w:r>
      <w:r w:rsidRPr="002337EE">
        <w:rPr>
          <w:rFonts w:hint="cs"/>
          <w:sz w:val="28"/>
          <w:szCs w:val="28"/>
          <w:rtl/>
          <w:lang w:bidi="ar-SA"/>
        </w:rPr>
        <w:t>"</w:t>
      </w:r>
      <w:r w:rsidRPr="002337EE">
        <w:rPr>
          <w:sz w:val="28"/>
          <w:szCs w:val="28"/>
          <w:rtl/>
          <w:lang w:bidi="ar-SA"/>
        </w:rPr>
        <w:t xml:space="preserve"> (لو</w:t>
      </w:r>
      <w:r w:rsidRPr="002337EE">
        <w:rPr>
          <w:rFonts w:hint="cs"/>
          <w:sz w:val="28"/>
          <w:szCs w:val="28"/>
          <w:rtl/>
          <w:lang w:bidi="ar-SA"/>
        </w:rPr>
        <w:t>16: 22</w:t>
      </w:r>
      <w:r w:rsidRPr="002337EE">
        <w:rPr>
          <w:sz w:val="28"/>
          <w:szCs w:val="28"/>
          <w:rtl/>
          <w:lang w:bidi="ar-SA"/>
        </w:rPr>
        <w:t>). كما يحدثنا الكتاب عن نسل إبراهيم، وقول الرب لهذا القديس: "وَتَتَبَارَكُ فِيكَ جَمِيعُ قَبَائِلِ الأَرْضِ" (تك</w:t>
      </w:r>
      <w:r w:rsidRPr="002337EE">
        <w:rPr>
          <w:rFonts w:hint="cs"/>
          <w:sz w:val="28"/>
          <w:szCs w:val="28"/>
          <w:rtl/>
          <w:lang w:bidi="ar-SA"/>
        </w:rPr>
        <w:t>12: 3</w:t>
      </w:r>
      <w:r w:rsidRPr="002337EE">
        <w:rPr>
          <w:sz w:val="28"/>
          <w:szCs w:val="28"/>
          <w:rtl/>
          <w:lang w:bidi="ar-SA"/>
        </w:rPr>
        <w:t>).</w:t>
      </w:r>
    </w:p>
    <w:p w14:paraId="2B42D3B8" w14:textId="77777777" w:rsidR="001C55D8" w:rsidRPr="001C55D8" w:rsidRDefault="001C55D8" w:rsidP="001C55D8">
      <w:pPr>
        <w:jc w:val="lowKashida"/>
        <w:rPr>
          <w:b/>
          <w:bCs/>
          <w:sz w:val="28"/>
          <w:szCs w:val="28"/>
          <w:rtl/>
          <w:lang w:bidi="ar-SA"/>
        </w:rPr>
      </w:pPr>
      <w:r w:rsidRPr="001D3D80">
        <w:rPr>
          <w:b/>
          <w:bCs/>
          <w:sz w:val="28"/>
          <w:szCs w:val="28"/>
          <w:rtl/>
          <w:lang w:bidi="ar-SA"/>
        </w:rPr>
        <w:t>33</w:t>
      </w:r>
      <w:r w:rsidR="00EF2EEB" w:rsidRPr="001D3D80">
        <w:rPr>
          <w:rFonts w:hint="cs"/>
          <w:b/>
          <w:bCs/>
          <w:sz w:val="28"/>
          <w:szCs w:val="28"/>
          <w:rtl/>
          <w:lang w:bidi="ar-SA"/>
        </w:rPr>
        <w:t xml:space="preserve">- </w:t>
      </w:r>
      <w:r w:rsidRPr="001D3D80">
        <w:rPr>
          <w:b/>
          <w:bCs/>
          <w:sz w:val="28"/>
          <w:szCs w:val="28"/>
          <w:rtl/>
          <w:lang w:bidi="ar-SA"/>
        </w:rPr>
        <w:t>ولا ننسَ العظمة التي وهبها الله للسيدة العذراء.</w:t>
      </w:r>
    </w:p>
    <w:p w14:paraId="3DC11508" w14:textId="262528ED" w:rsidR="001C55D8" w:rsidRPr="002337EE" w:rsidRDefault="001C55D8" w:rsidP="00CC03F2">
      <w:pPr>
        <w:jc w:val="lowKashida"/>
        <w:rPr>
          <w:sz w:val="28"/>
          <w:szCs w:val="28"/>
          <w:rtl/>
          <w:lang w:bidi="ar-SA"/>
        </w:rPr>
      </w:pPr>
      <w:r w:rsidRPr="001C55D8">
        <w:rPr>
          <w:sz w:val="28"/>
          <w:szCs w:val="28"/>
          <w:rtl/>
          <w:lang w:bidi="ar-SA"/>
        </w:rPr>
        <w:t>هذه الوحيدة التي قال لها الرب: "</w:t>
      </w:r>
      <w:r w:rsidRPr="002337EE">
        <w:rPr>
          <w:sz w:val="28"/>
          <w:szCs w:val="28"/>
          <w:rtl/>
          <w:lang w:bidi="ar-SA"/>
        </w:rPr>
        <w:t>اَلرُّوحُ الْقُدُسُ يَحِلُّ عَلَيْكِ وَقُوَّةُ الْعَلِيِّ تُظَلِّلُكِ فَلِذَلِكَ أَيْض</w:t>
      </w:r>
      <w:r w:rsidRPr="002337EE">
        <w:rPr>
          <w:rFonts w:hint="cs"/>
          <w:sz w:val="28"/>
          <w:szCs w:val="28"/>
          <w:rtl/>
          <w:lang w:bidi="ar-SA"/>
        </w:rPr>
        <w:t>ً</w:t>
      </w:r>
      <w:r w:rsidRPr="002337EE">
        <w:rPr>
          <w:sz w:val="28"/>
          <w:szCs w:val="28"/>
          <w:rtl/>
          <w:lang w:bidi="ar-SA"/>
        </w:rPr>
        <w:t>ا</w:t>
      </w:r>
      <w:r w:rsidRPr="002337EE">
        <w:rPr>
          <w:rFonts w:hint="cs"/>
          <w:sz w:val="28"/>
          <w:szCs w:val="28"/>
          <w:rtl/>
          <w:lang w:bidi="ar-SA"/>
        </w:rPr>
        <w:t xml:space="preserve"> </w:t>
      </w:r>
      <w:r w:rsidRPr="002337EE">
        <w:rPr>
          <w:sz w:val="28"/>
          <w:szCs w:val="28"/>
          <w:rtl/>
          <w:lang w:bidi="ar-SA"/>
        </w:rPr>
        <w:t>الْقُدُّوسُ الْمَوْلُودُ مِنْكِ يُدْعَى ابْنَ اللهِ"</w:t>
      </w:r>
      <w:r w:rsidRPr="001C55D8">
        <w:rPr>
          <w:sz w:val="28"/>
          <w:szCs w:val="28"/>
          <w:rtl/>
          <w:lang w:bidi="ar-SA"/>
        </w:rPr>
        <w:t xml:space="preserve"> (لو</w:t>
      </w:r>
      <w:r w:rsidRPr="001C55D8">
        <w:rPr>
          <w:rFonts w:hint="cs"/>
          <w:sz w:val="28"/>
          <w:szCs w:val="28"/>
          <w:rtl/>
          <w:lang w:bidi="ar-SA"/>
        </w:rPr>
        <w:t>1: 35</w:t>
      </w:r>
      <w:r w:rsidRPr="001C55D8">
        <w:rPr>
          <w:sz w:val="28"/>
          <w:szCs w:val="28"/>
          <w:rtl/>
          <w:lang w:bidi="ar-SA"/>
        </w:rPr>
        <w:t xml:space="preserve">). وشعرت القديسة مريم بأن القدير صنع معها عجائب، لذلك قالت: </w:t>
      </w:r>
      <w:r w:rsidRPr="002337EE">
        <w:rPr>
          <w:sz w:val="28"/>
          <w:szCs w:val="28"/>
          <w:rtl/>
          <w:lang w:bidi="ar-SA"/>
        </w:rPr>
        <w:t xml:space="preserve">"َهُوَذَا مُنْذُ الآنَ جَمِيعُ الأَجْيَالِ </w:t>
      </w:r>
      <w:proofErr w:type="spellStart"/>
      <w:r w:rsidRPr="002337EE">
        <w:rPr>
          <w:sz w:val="28"/>
          <w:szCs w:val="28"/>
          <w:rtl/>
          <w:lang w:bidi="ar-SA"/>
        </w:rPr>
        <w:t>تُطَوِّبُنِي</w:t>
      </w:r>
      <w:proofErr w:type="spellEnd"/>
      <w:r w:rsidR="006A16C7">
        <w:rPr>
          <w:rFonts w:hint="cs"/>
          <w:sz w:val="28"/>
          <w:szCs w:val="28"/>
          <w:rtl/>
          <w:lang w:bidi="ar-SA"/>
        </w:rPr>
        <w:t>..</w:t>
      </w:r>
      <w:r w:rsidRPr="002337EE">
        <w:rPr>
          <w:sz w:val="28"/>
          <w:szCs w:val="28"/>
          <w:rtl/>
          <w:lang w:bidi="ar-SA"/>
        </w:rPr>
        <w:t>" (لو</w:t>
      </w:r>
      <w:r w:rsidRPr="002337EE">
        <w:rPr>
          <w:rFonts w:hint="cs"/>
          <w:sz w:val="28"/>
          <w:szCs w:val="28"/>
          <w:rtl/>
          <w:lang w:bidi="ar-SA"/>
        </w:rPr>
        <w:t>1: 48، 49</w:t>
      </w:r>
      <w:r w:rsidRPr="002337EE">
        <w:rPr>
          <w:sz w:val="28"/>
          <w:szCs w:val="28"/>
          <w:rtl/>
          <w:lang w:bidi="ar-SA"/>
        </w:rPr>
        <w:t>).</w:t>
      </w:r>
    </w:p>
    <w:p w14:paraId="3350AFEB" w14:textId="77777777" w:rsidR="001C55D8" w:rsidRDefault="001C55D8" w:rsidP="00CC03F2">
      <w:pPr>
        <w:jc w:val="lowKashida"/>
        <w:rPr>
          <w:sz w:val="28"/>
          <w:szCs w:val="28"/>
          <w:lang w:bidi="ar-SA"/>
        </w:rPr>
      </w:pPr>
      <w:r w:rsidRPr="001C55D8">
        <w:rPr>
          <w:sz w:val="28"/>
          <w:szCs w:val="28"/>
          <w:rtl/>
          <w:lang w:bidi="ar-SA"/>
        </w:rPr>
        <w:t xml:space="preserve">وبلغ من تكريم الله للقديسة العذراء، إنه بمجرد وصول سلامها إلى أذني </w:t>
      </w:r>
      <w:r w:rsidRPr="001C55D8">
        <w:rPr>
          <w:rFonts w:hint="cs"/>
          <w:sz w:val="28"/>
          <w:szCs w:val="28"/>
          <w:rtl/>
          <w:lang w:bidi="ar-SA"/>
        </w:rPr>
        <w:t>أ</w:t>
      </w:r>
      <w:r w:rsidRPr="001C55D8">
        <w:rPr>
          <w:sz w:val="28"/>
          <w:szCs w:val="28"/>
          <w:rtl/>
          <w:lang w:bidi="ar-SA"/>
        </w:rPr>
        <w:t xml:space="preserve">ليصابات، أن </w:t>
      </w:r>
      <w:r w:rsidRPr="001C55D8">
        <w:rPr>
          <w:rFonts w:hint="cs"/>
          <w:sz w:val="28"/>
          <w:szCs w:val="28"/>
          <w:rtl/>
          <w:lang w:bidi="ar-SA"/>
        </w:rPr>
        <w:t>أ</w:t>
      </w:r>
      <w:r w:rsidRPr="001C55D8">
        <w:rPr>
          <w:sz w:val="28"/>
          <w:szCs w:val="28"/>
          <w:rtl/>
          <w:lang w:bidi="ar-SA"/>
        </w:rPr>
        <w:t>ليصابات امت</w:t>
      </w:r>
      <w:r w:rsidRPr="001C55D8">
        <w:rPr>
          <w:rFonts w:hint="cs"/>
          <w:sz w:val="28"/>
          <w:szCs w:val="28"/>
          <w:rtl/>
          <w:lang w:bidi="ar-SA"/>
        </w:rPr>
        <w:t>لأ</w:t>
      </w:r>
      <w:r w:rsidRPr="001C55D8">
        <w:rPr>
          <w:sz w:val="28"/>
          <w:szCs w:val="28"/>
          <w:rtl/>
          <w:lang w:bidi="ar-SA"/>
        </w:rPr>
        <w:t>ت من الروح القدس، وارتكض الجنين بابتهاج في بطنها</w:t>
      </w:r>
      <w:r w:rsidR="00CC03F2">
        <w:rPr>
          <w:rFonts w:hint="cs"/>
          <w:sz w:val="28"/>
          <w:szCs w:val="28"/>
          <w:rtl/>
          <w:lang w:bidi="ar-SA"/>
        </w:rPr>
        <w:t>!</w:t>
      </w:r>
      <w:r w:rsidRPr="001C55D8">
        <w:rPr>
          <w:rFonts w:hint="cs"/>
          <w:b/>
          <w:bCs/>
          <w:sz w:val="28"/>
          <w:szCs w:val="28"/>
          <w:rtl/>
          <w:lang w:bidi="ar-SA"/>
        </w:rPr>
        <w:t xml:space="preserve"> </w:t>
      </w:r>
      <w:r w:rsidRPr="001C55D8">
        <w:rPr>
          <w:sz w:val="28"/>
          <w:szCs w:val="28"/>
          <w:rtl/>
          <w:lang w:bidi="ar-SA"/>
        </w:rPr>
        <w:t>(لو</w:t>
      </w:r>
      <w:r w:rsidRPr="001C55D8">
        <w:rPr>
          <w:rFonts w:hint="cs"/>
          <w:sz w:val="28"/>
          <w:szCs w:val="28"/>
          <w:rtl/>
          <w:lang w:bidi="ar-SA"/>
        </w:rPr>
        <w:t>1: 41، 44</w:t>
      </w:r>
      <w:r w:rsidRPr="001C55D8">
        <w:rPr>
          <w:sz w:val="28"/>
          <w:szCs w:val="28"/>
          <w:rtl/>
          <w:lang w:bidi="ar-SA"/>
        </w:rPr>
        <w:t>).</w:t>
      </w:r>
    </w:p>
    <w:p w14:paraId="3979A64F" w14:textId="77777777" w:rsidR="001C55D8" w:rsidRPr="001C55D8" w:rsidRDefault="001C55D8" w:rsidP="001C55D8">
      <w:pPr>
        <w:jc w:val="lowKashida"/>
        <w:rPr>
          <w:b/>
          <w:bCs/>
          <w:sz w:val="28"/>
          <w:szCs w:val="28"/>
          <w:rtl/>
          <w:lang w:bidi="ar-SA"/>
        </w:rPr>
      </w:pPr>
      <w:r w:rsidRPr="001C55D8">
        <w:rPr>
          <w:b/>
          <w:bCs/>
          <w:sz w:val="28"/>
          <w:szCs w:val="28"/>
          <w:rtl/>
          <w:lang w:bidi="ar-SA"/>
        </w:rPr>
        <w:lastRenderedPageBreak/>
        <w:t>34-</w:t>
      </w:r>
      <w:r w:rsidR="00EF2EEB">
        <w:rPr>
          <w:rFonts w:hint="cs"/>
          <w:b/>
          <w:bCs/>
          <w:sz w:val="28"/>
          <w:szCs w:val="28"/>
          <w:rtl/>
          <w:lang w:bidi="ar-SA"/>
        </w:rPr>
        <w:t xml:space="preserve"> </w:t>
      </w:r>
      <w:r w:rsidRPr="001C55D8">
        <w:rPr>
          <w:b/>
          <w:bCs/>
          <w:sz w:val="28"/>
          <w:szCs w:val="28"/>
          <w:rtl/>
          <w:lang w:bidi="ar-SA"/>
        </w:rPr>
        <w:t>وعظم الرب من شأن موسى النبي جد</w:t>
      </w:r>
      <w:r w:rsidRPr="001C55D8">
        <w:rPr>
          <w:rFonts w:hint="cs"/>
          <w:b/>
          <w:bCs/>
          <w:sz w:val="28"/>
          <w:szCs w:val="28"/>
          <w:rtl/>
          <w:lang w:bidi="ar-SA"/>
        </w:rPr>
        <w:t>ً</w:t>
      </w:r>
      <w:r w:rsidRPr="001C55D8">
        <w:rPr>
          <w:b/>
          <w:bCs/>
          <w:sz w:val="28"/>
          <w:szCs w:val="28"/>
          <w:rtl/>
          <w:lang w:bidi="ar-SA"/>
        </w:rPr>
        <w:t>ا</w:t>
      </w:r>
      <w:r w:rsidR="00346776">
        <w:rPr>
          <w:b/>
          <w:bCs/>
          <w:sz w:val="28"/>
          <w:szCs w:val="28"/>
          <w:rtl/>
          <w:lang w:bidi="ar-SA"/>
        </w:rPr>
        <w:t>...</w:t>
      </w:r>
    </w:p>
    <w:p w14:paraId="0AEDF9AC" w14:textId="7A9FE46F" w:rsidR="001C55D8" w:rsidRPr="001C55D8" w:rsidRDefault="001C55D8" w:rsidP="001C55D8">
      <w:pPr>
        <w:jc w:val="lowKashida"/>
        <w:rPr>
          <w:sz w:val="28"/>
          <w:szCs w:val="28"/>
          <w:rtl/>
          <w:lang w:bidi="ar-SA"/>
        </w:rPr>
      </w:pPr>
      <w:r w:rsidRPr="001C55D8">
        <w:rPr>
          <w:sz w:val="28"/>
          <w:szCs w:val="28"/>
          <w:rtl/>
          <w:lang w:bidi="ar-SA"/>
        </w:rPr>
        <w:t xml:space="preserve">وصنع على يديه معجزات وعجائب عديدة. بل إنه بلغ من المجد الذي </w:t>
      </w:r>
      <w:r w:rsidRPr="001C55D8">
        <w:rPr>
          <w:rFonts w:hint="cs"/>
          <w:sz w:val="28"/>
          <w:szCs w:val="28"/>
          <w:rtl/>
          <w:lang w:bidi="ar-SA"/>
        </w:rPr>
        <w:t>أ</w:t>
      </w:r>
      <w:r w:rsidRPr="001C55D8">
        <w:rPr>
          <w:sz w:val="28"/>
          <w:szCs w:val="28"/>
          <w:rtl/>
          <w:lang w:bidi="ar-SA"/>
        </w:rPr>
        <w:t>سبغه الر</w:t>
      </w:r>
      <w:r w:rsidR="007A2D08">
        <w:rPr>
          <w:rFonts w:hint="cs"/>
          <w:sz w:val="28"/>
          <w:szCs w:val="28"/>
          <w:rtl/>
          <w:lang w:bidi="ar-SA"/>
        </w:rPr>
        <w:t>َّ</w:t>
      </w:r>
      <w:r w:rsidRPr="001C55D8">
        <w:rPr>
          <w:sz w:val="28"/>
          <w:szCs w:val="28"/>
          <w:rtl/>
          <w:lang w:bidi="ar-SA"/>
        </w:rPr>
        <w:t>ب</w:t>
      </w:r>
      <w:r w:rsidR="007A2D08">
        <w:rPr>
          <w:rFonts w:hint="cs"/>
          <w:sz w:val="28"/>
          <w:szCs w:val="28"/>
          <w:rtl/>
          <w:lang w:bidi="ar-SA"/>
        </w:rPr>
        <w:t>ُّ</w:t>
      </w:r>
      <w:r w:rsidRPr="001C55D8">
        <w:rPr>
          <w:sz w:val="28"/>
          <w:szCs w:val="28"/>
          <w:rtl/>
          <w:lang w:bidi="ar-SA"/>
        </w:rPr>
        <w:t xml:space="preserve"> على موسى أن قال له: "</w:t>
      </w:r>
      <w:r w:rsidRPr="007A2D08">
        <w:rPr>
          <w:sz w:val="28"/>
          <w:szCs w:val="28"/>
          <w:rtl/>
          <w:lang w:bidi="ar-SA"/>
        </w:rPr>
        <w:t>أَنَا جَعَلْتُكَ إِلَه</w:t>
      </w:r>
      <w:r w:rsidRPr="007A2D08">
        <w:rPr>
          <w:rFonts w:hint="cs"/>
          <w:sz w:val="28"/>
          <w:szCs w:val="28"/>
          <w:rtl/>
          <w:lang w:bidi="ar-SA"/>
        </w:rPr>
        <w:t>ً</w:t>
      </w:r>
      <w:r w:rsidRPr="007A2D08">
        <w:rPr>
          <w:sz w:val="28"/>
          <w:szCs w:val="28"/>
          <w:rtl/>
          <w:lang w:bidi="ar-SA"/>
        </w:rPr>
        <w:t>ا</w:t>
      </w:r>
      <w:r w:rsidRPr="007A2D08">
        <w:rPr>
          <w:rFonts w:hint="cs"/>
          <w:sz w:val="28"/>
          <w:szCs w:val="28"/>
          <w:rtl/>
          <w:lang w:bidi="ar-SA"/>
        </w:rPr>
        <w:t xml:space="preserve"> </w:t>
      </w:r>
      <w:r w:rsidRPr="007A2D08">
        <w:rPr>
          <w:sz w:val="28"/>
          <w:szCs w:val="28"/>
          <w:rtl/>
          <w:lang w:bidi="ar-SA"/>
        </w:rPr>
        <w:t>لِفِرْعَوْنَ</w:t>
      </w:r>
      <w:r w:rsidRPr="001C55D8">
        <w:rPr>
          <w:sz w:val="28"/>
          <w:szCs w:val="28"/>
          <w:rtl/>
          <w:lang w:bidi="ar-SA"/>
        </w:rPr>
        <w:t>" (خر</w:t>
      </w:r>
      <w:r w:rsidRPr="001C55D8">
        <w:rPr>
          <w:rFonts w:hint="cs"/>
          <w:sz w:val="28"/>
          <w:szCs w:val="28"/>
          <w:rtl/>
          <w:lang w:bidi="ar-SA"/>
        </w:rPr>
        <w:t>7: 1</w:t>
      </w:r>
      <w:r w:rsidRPr="001C55D8">
        <w:rPr>
          <w:sz w:val="28"/>
          <w:szCs w:val="28"/>
          <w:rtl/>
          <w:lang w:bidi="ar-SA"/>
        </w:rPr>
        <w:t>)!! ولما تقو</w:t>
      </w:r>
      <w:r w:rsidR="006A16C7">
        <w:rPr>
          <w:rFonts w:hint="cs"/>
          <w:sz w:val="28"/>
          <w:szCs w:val="28"/>
          <w:rtl/>
          <w:lang w:bidi="ar-SA"/>
        </w:rPr>
        <w:t>ّ</w:t>
      </w:r>
      <w:r w:rsidRPr="001C55D8">
        <w:rPr>
          <w:sz w:val="28"/>
          <w:szCs w:val="28"/>
          <w:rtl/>
          <w:lang w:bidi="ar-SA"/>
        </w:rPr>
        <w:t>لت مريم وه</w:t>
      </w:r>
      <w:r w:rsidRPr="001C55D8">
        <w:rPr>
          <w:rFonts w:hint="cs"/>
          <w:sz w:val="28"/>
          <w:szCs w:val="28"/>
          <w:rtl/>
          <w:lang w:bidi="ar-SA"/>
        </w:rPr>
        <w:t>ا</w:t>
      </w:r>
      <w:r w:rsidRPr="001C55D8">
        <w:rPr>
          <w:sz w:val="28"/>
          <w:szCs w:val="28"/>
          <w:rtl/>
          <w:lang w:bidi="ar-SA"/>
        </w:rPr>
        <w:t>رون على موسى، قال الرب لهما مدافعًا عنه:</w:t>
      </w:r>
    </w:p>
    <w:p w14:paraId="668FEE35" w14:textId="18A8C597" w:rsidR="001C55D8" w:rsidRPr="001C55D8" w:rsidRDefault="001C55D8" w:rsidP="007A2D08">
      <w:pPr>
        <w:jc w:val="lowKashida"/>
        <w:rPr>
          <w:sz w:val="28"/>
          <w:szCs w:val="28"/>
          <w:rtl/>
          <w:lang w:bidi="ar-SA"/>
        </w:rPr>
      </w:pPr>
      <w:r w:rsidRPr="007A2D08">
        <w:rPr>
          <w:sz w:val="28"/>
          <w:szCs w:val="28"/>
          <w:rtl/>
          <w:lang w:bidi="ar-SA"/>
        </w:rPr>
        <w:t>"إِنْ كَانَ مِنْكُمْ نَبِيٌّ لِلرَّبِّ فَبِالرُّؤْيَا أَسْتَعْلِنُ لهُ. فِي الحُلمِ أُكَلِّمُهُ. وَأَمَّا عَبْدِي مُوسَى فَليْسَ هَكَذَا بَل هُوَ أَمِينٌ فِي كُلِّ بَيْتِي. فَم</w:t>
      </w:r>
      <w:r w:rsidRPr="007A2D08">
        <w:rPr>
          <w:rFonts w:hint="cs"/>
          <w:sz w:val="28"/>
          <w:szCs w:val="28"/>
          <w:rtl/>
          <w:lang w:bidi="ar-SA"/>
        </w:rPr>
        <w:t>ً</w:t>
      </w:r>
      <w:r w:rsidRPr="007A2D08">
        <w:rPr>
          <w:sz w:val="28"/>
          <w:szCs w:val="28"/>
          <w:rtl/>
          <w:lang w:bidi="ar-SA"/>
        </w:rPr>
        <w:t>ا</w:t>
      </w:r>
      <w:r w:rsidRPr="007A2D08">
        <w:rPr>
          <w:rFonts w:hint="cs"/>
          <w:sz w:val="28"/>
          <w:szCs w:val="28"/>
          <w:rtl/>
          <w:lang w:bidi="ar-SA"/>
        </w:rPr>
        <w:t xml:space="preserve"> </w:t>
      </w:r>
      <w:r w:rsidRPr="007A2D08">
        <w:rPr>
          <w:sz w:val="28"/>
          <w:szCs w:val="28"/>
          <w:rtl/>
          <w:lang w:bidi="ar-SA"/>
        </w:rPr>
        <w:t>إِلى فَمٍ وَعَيَان</w:t>
      </w:r>
      <w:r w:rsidR="00327548" w:rsidRPr="007A2D08">
        <w:rPr>
          <w:sz w:val="28"/>
          <w:szCs w:val="28"/>
          <w:rtl/>
          <w:lang w:bidi="ar-SA"/>
        </w:rPr>
        <w:t>ًا</w:t>
      </w:r>
      <w:r w:rsidRPr="007A2D08">
        <w:rPr>
          <w:rFonts w:hint="cs"/>
          <w:sz w:val="28"/>
          <w:szCs w:val="28"/>
          <w:rtl/>
          <w:lang w:bidi="ar-SA"/>
        </w:rPr>
        <w:t xml:space="preserve"> </w:t>
      </w:r>
      <w:r w:rsidR="007A2D08">
        <w:rPr>
          <w:sz w:val="28"/>
          <w:szCs w:val="28"/>
          <w:rtl/>
          <w:lang w:bidi="ar-SA"/>
        </w:rPr>
        <w:t>أَتَكَلمُ مَعَهُ</w:t>
      </w:r>
      <w:r w:rsidR="007A2D08" w:rsidRPr="005E67FA">
        <w:rPr>
          <w:rFonts w:hint="cs"/>
          <w:b/>
          <w:bCs/>
          <w:sz w:val="28"/>
          <w:szCs w:val="28"/>
          <w:rtl/>
          <w:lang w:bidi="ar-SA"/>
        </w:rPr>
        <w:t xml:space="preserve">... </w:t>
      </w:r>
      <w:r w:rsidRPr="005E67FA">
        <w:rPr>
          <w:b/>
          <w:bCs/>
          <w:sz w:val="28"/>
          <w:szCs w:val="28"/>
          <w:rtl/>
          <w:lang w:bidi="ar-SA"/>
        </w:rPr>
        <w:t>وَشِبْهَ الرَّبِّ يُعَايِنُ</w:t>
      </w:r>
      <w:r w:rsidRPr="007A2D08">
        <w:rPr>
          <w:sz w:val="28"/>
          <w:szCs w:val="28"/>
          <w:rtl/>
          <w:lang w:bidi="ar-SA"/>
        </w:rPr>
        <w:t>"</w:t>
      </w:r>
      <w:r w:rsidRPr="001C55D8">
        <w:rPr>
          <w:sz w:val="28"/>
          <w:szCs w:val="28"/>
          <w:rtl/>
          <w:lang w:bidi="ar-SA"/>
        </w:rPr>
        <w:t xml:space="preserve"> (عد</w:t>
      </w:r>
      <w:r w:rsidRPr="001C55D8">
        <w:rPr>
          <w:rFonts w:hint="cs"/>
          <w:sz w:val="28"/>
          <w:szCs w:val="28"/>
          <w:rtl/>
          <w:lang w:bidi="ar-SA"/>
        </w:rPr>
        <w:t>12: 6- 8</w:t>
      </w:r>
      <w:r w:rsidRPr="001C55D8">
        <w:rPr>
          <w:sz w:val="28"/>
          <w:szCs w:val="28"/>
          <w:rtl/>
          <w:lang w:bidi="ar-SA"/>
        </w:rPr>
        <w:t>). وضرب الرب مريم بالبرص عقابًا لها لأنها تكل</w:t>
      </w:r>
      <w:r w:rsidR="00901D2A">
        <w:rPr>
          <w:rFonts w:hint="cs"/>
          <w:sz w:val="28"/>
          <w:szCs w:val="28"/>
          <w:rtl/>
          <w:lang w:bidi="ar-SA"/>
        </w:rPr>
        <w:t>ّ</w:t>
      </w:r>
      <w:r w:rsidRPr="001C55D8">
        <w:rPr>
          <w:sz w:val="28"/>
          <w:szCs w:val="28"/>
          <w:rtl/>
          <w:lang w:bidi="ar-SA"/>
        </w:rPr>
        <w:t>مت على موسى</w:t>
      </w:r>
      <w:r w:rsidR="00346776">
        <w:rPr>
          <w:sz w:val="28"/>
          <w:szCs w:val="28"/>
          <w:rtl/>
          <w:lang w:bidi="ar-SA"/>
        </w:rPr>
        <w:t>...</w:t>
      </w:r>
    </w:p>
    <w:p w14:paraId="3AB26655" w14:textId="77777777" w:rsidR="001C55D8" w:rsidRPr="001C55D8" w:rsidRDefault="001C55D8" w:rsidP="001C55D8">
      <w:pPr>
        <w:jc w:val="lowKashida"/>
        <w:rPr>
          <w:b/>
          <w:bCs/>
          <w:sz w:val="28"/>
          <w:szCs w:val="28"/>
          <w:rtl/>
          <w:lang w:bidi="ar-SA"/>
        </w:rPr>
      </w:pPr>
      <w:r w:rsidRPr="001C55D8">
        <w:rPr>
          <w:b/>
          <w:bCs/>
          <w:sz w:val="28"/>
          <w:szCs w:val="28"/>
          <w:rtl/>
          <w:lang w:bidi="ar-SA"/>
        </w:rPr>
        <w:t>35-</w:t>
      </w:r>
      <w:r w:rsidR="00EF2EEB">
        <w:rPr>
          <w:rFonts w:hint="cs"/>
          <w:b/>
          <w:bCs/>
          <w:sz w:val="28"/>
          <w:szCs w:val="28"/>
          <w:rtl/>
          <w:lang w:bidi="ar-SA"/>
        </w:rPr>
        <w:t xml:space="preserve"> </w:t>
      </w:r>
      <w:r w:rsidRPr="001C55D8">
        <w:rPr>
          <w:b/>
          <w:bCs/>
          <w:sz w:val="28"/>
          <w:szCs w:val="28"/>
          <w:rtl/>
          <w:lang w:bidi="ar-SA"/>
        </w:rPr>
        <w:t xml:space="preserve">وأعطى الرب عظمة، حتى للعامة </w:t>
      </w:r>
      <w:r w:rsidRPr="001C55D8">
        <w:rPr>
          <w:rFonts w:hint="cs"/>
          <w:b/>
          <w:bCs/>
          <w:sz w:val="28"/>
          <w:szCs w:val="28"/>
          <w:rtl/>
          <w:lang w:bidi="ar-SA"/>
        </w:rPr>
        <w:t>أيضًا</w:t>
      </w:r>
      <w:r w:rsidR="00346776">
        <w:rPr>
          <w:b/>
          <w:bCs/>
          <w:sz w:val="28"/>
          <w:szCs w:val="28"/>
          <w:rtl/>
          <w:lang w:bidi="ar-SA"/>
        </w:rPr>
        <w:t>...</w:t>
      </w:r>
    </w:p>
    <w:p w14:paraId="690CA71D" w14:textId="2526C073" w:rsidR="001C55D8" w:rsidRPr="001C55D8" w:rsidRDefault="001C55D8" w:rsidP="00BC7AC7">
      <w:pPr>
        <w:jc w:val="lowKashida"/>
        <w:rPr>
          <w:sz w:val="28"/>
          <w:szCs w:val="28"/>
          <w:rtl/>
          <w:lang w:bidi="ar-SA"/>
        </w:rPr>
      </w:pPr>
      <w:r w:rsidRPr="001C55D8">
        <w:rPr>
          <w:sz w:val="28"/>
          <w:szCs w:val="28"/>
          <w:rtl/>
          <w:lang w:bidi="ar-SA"/>
        </w:rPr>
        <w:t xml:space="preserve">فقال: </w:t>
      </w:r>
      <w:r w:rsidRPr="00064A78">
        <w:rPr>
          <w:sz w:val="28"/>
          <w:szCs w:val="28"/>
          <w:rtl/>
          <w:lang w:bidi="ar-SA"/>
        </w:rPr>
        <w:t>"وَأَمَّا مَنْ عَمِلَ وَعَلَّمَ فَهَذَا يُدْعَى عَظِيم</w:t>
      </w:r>
      <w:r w:rsidRPr="00064A78">
        <w:rPr>
          <w:rFonts w:hint="cs"/>
          <w:sz w:val="28"/>
          <w:szCs w:val="28"/>
          <w:rtl/>
          <w:lang w:bidi="ar-SA"/>
        </w:rPr>
        <w:t>ً</w:t>
      </w:r>
      <w:r w:rsidRPr="00064A78">
        <w:rPr>
          <w:sz w:val="28"/>
          <w:szCs w:val="28"/>
          <w:rtl/>
          <w:lang w:bidi="ar-SA"/>
        </w:rPr>
        <w:t>ا</w:t>
      </w:r>
      <w:r w:rsidRPr="00064A78">
        <w:rPr>
          <w:rFonts w:hint="cs"/>
          <w:sz w:val="28"/>
          <w:szCs w:val="28"/>
          <w:rtl/>
          <w:lang w:bidi="ar-SA"/>
        </w:rPr>
        <w:t xml:space="preserve"> </w:t>
      </w:r>
      <w:r w:rsidRPr="00064A78">
        <w:rPr>
          <w:sz w:val="28"/>
          <w:szCs w:val="28"/>
          <w:rtl/>
          <w:lang w:bidi="ar-SA"/>
        </w:rPr>
        <w:t>فِي مَلَكُوتِ السَّمَاوَاتِ" (مت</w:t>
      </w:r>
      <w:r w:rsidRPr="00064A78">
        <w:rPr>
          <w:rFonts w:hint="cs"/>
          <w:sz w:val="28"/>
          <w:szCs w:val="28"/>
          <w:rtl/>
          <w:lang w:bidi="ar-SA"/>
        </w:rPr>
        <w:t>5: 19</w:t>
      </w:r>
      <w:r w:rsidRPr="00064A78">
        <w:rPr>
          <w:sz w:val="28"/>
          <w:szCs w:val="28"/>
          <w:rtl/>
          <w:lang w:bidi="ar-SA"/>
        </w:rPr>
        <w:t xml:space="preserve">). وقال عن المتضعين </w:t>
      </w:r>
      <w:r w:rsidRPr="00064A78">
        <w:rPr>
          <w:rFonts w:hint="cs"/>
          <w:sz w:val="28"/>
          <w:szCs w:val="28"/>
          <w:rtl/>
          <w:lang w:bidi="ar-SA"/>
        </w:rPr>
        <w:t>أيضًا</w:t>
      </w:r>
      <w:r w:rsidR="00064A78">
        <w:rPr>
          <w:sz w:val="28"/>
          <w:szCs w:val="28"/>
          <w:rtl/>
          <w:lang w:bidi="ar-SA"/>
        </w:rPr>
        <w:t xml:space="preserve"> إنهم هم: </w:t>
      </w:r>
      <w:r w:rsidR="00064A78">
        <w:rPr>
          <w:rFonts w:hint="cs"/>
          <w:sz w:val="28"/>
          <w:szCs w:val="28"/>
          <w:rtl/>
          <w:lang w:bidi="ar-SA"/>
        </w:rPr>
        <w:t>"</w:t>
      </w:r>
      <w:r w:rsidRPr="00064A78">
        <w:rPr>
          <w:sz w:val="28"/>
          <w:szCs w:val="28"/>
          <w:rtl/>
          <w:lang w:bidi="ar-SA"/>
        </w:rPr>
        <w:t>الأَعْظَمُ فِي مَلَكُوتِ السَّمَاوَاتِ"</w:t>
      </w:r>
      <w:r w:rsidRPr="001C55D8">
        <w:rPr>
          <w:sz w:val="28"/>
          <w:szCs w:val="28"/>
          <w:rtl/>
          <w:lang w:bidi="ar-SA"/>
        </w:rPr>
        <w:t xml:space="preserve"> (مت</w:t>
      </w:r>
      <w:r w:rsidRPr="001C55D8">
        <w:rPr>
          <w:rFonts w:hint="cs"/>
          <w:sz w:val="28"/>
          <w:szCs w:val="28"/>
          <w:rtl/>
          <w:lang w:bidi="ar-SA"/>
        </w:rPr>
        <w:t>18: 4</w:t>
      </w:r>
      <w:r w:rsidRPr="001C55D8">
        <w:rPr>
          <w:sz w:val="28"/>
          <w:szCs w:val="28"/>
          <w:rtl/>
          <w:lang w:bidi="ar-SA"/>
        </w:rPr>
        <w:t xml:space="preserve">). والمرأة </w:t>
      </w:r>
      <w:proofErr w:type="spellStart"/>
      <w:r w:rsidRPr="001C55D8">
        <w:rPr>
          <w:sz w:val="28"/>
          <w:szCs w:val="28"/>
          <w:rtl/>
          <w:lang w:bidi="ar-SA"/>
        </w:rPr>
        <w:t>الكعنانية</w:t>
      </w:r>
      <w:proofErr w:type="spellEnd"/>
      <w:r w:rsidRPr="001C55D8">
        <w:rPr>
          <w:sz w:val="28"/>
          <w:szCs w:val="28"/>
          <w:rtl/>
          <w:lang w:bidi="ar-SA"/>
        </w:rPr>
        <w:t>، على الرغم من أنها من شعب لعن</w:t>
      </w:r>
      <w:r w:rsidR="003524C2">
        <w:rPr>
          <w:rFonts w:hint="cs"/>
          <w:sz w:val="28"/>
          <w:szCs w:val="28"/>
          <w:rtl/>
          <w:lang w:bidi="ar-SA"/>
        </w:rPr>
        <w:t>ه</w:t>
      </w:r>
      <w:r w:rsidRPr="001C55D8">
        <w:rPr>
          <w:sz w:val="28"/>
          <w:szCs w:val="28"/>
          <w:rtl/>
          <w:lang w:bidi="ar-SA"/>
        </w:rPr>
        <w:t xml:space="preserve"> أبونا نوح بعد الطوفان، إلا</w:t>
      </w:r>
      <w:r w:rsidR="00064A78">
        <w:rPr>
          <w:rFonts w:hint="cs"/>
          <w:sz w:val="28"/>
          <w:szCs w:val="28"/>
          <w:rtl/>
          <w:lang w:bidi="ar-SA"/>
        </w:rPr>
        <w:t>َّ</w:t>
      </w:r>
      <w:r w:rsidRPr="001C55D8">
        <w:rPr>
          <w:sz w:val="28"/>
          <w:szCs w:val="28"/>
          <w:rtl/>
          <w:lang w:bidi="ar-SA"/>
        </w:rPr>
        <w:t xml:space="preserve"> أن السيد المسيح وجد فيها شيئًا حسنًا، فقال لها: "</w:t>
      </w:r>
      <w:r w:rsidR="00BC7AC7" w:rsidRPr="00BC7AC7">
        <w:rPr>
          <w:sz w:val="28"/>
          <w:szCs w:val="28"/>
          <w:rtl/>
          <w:lang w:bidi="ar-SA"/>
        </w:rPr>
        <w:t>عَظِيمٌ إِيمَانُكِ</w:t>
      </w:r>
      <w:r w:rsidR="00BC7AC7">
        <w:rPr>
          <w:rFonts w:hint="cs"/>
          <w:sz w:val="28"/>
          <w:szCs w:val="28"/>
          <w:rtl/>
        </w:rPr>
        <w:t>"</w:t>
      </w:r>
      <w:r w:rsidR="00BC7AC7" w:rsidRPr="00BC7AC7">
        <w:rPr>
          <w:sz w:val="28"/>
          <w:szCs w:val="28"/>
          <w:rtl/>
          <w:lang w:bidi="ar-SA"/>
        </w:rPr>
        <w:t xml:space="preserve"> </w:t>
      </w:r>
      <w:r w:rsidRPr="001C55D8">
        <w:rPr>
          <w:sz w:val="28"/>
          <w:szCs w:val="28"/>
          <w:rtl/>
          <w:lang w:bidi="ar-SA"/>
        </w:rPr>
        <w:t>(مت</w:t>
      </w:r>
      <w:r w:rsidRPr="001C55D8">
        <w:rPr>
          <w:rFonts w:hint="cs"/>
          <w:sz w:val="28"/>
          <w:szCs w:val="28"/>
          <w:rtl/>
          <w:lang w:bidi="ar-SA"/>
        </w:rPr>
        <w:t>15: 28</w:t>
      </w:r>
      <w:r w:rsidRPr="001C55D8">
        <w:rPr>
          <w:sz w:val="28"/>
          <w:szCs w:val="28"/>
          <w:rtl/>
          <w:lang w:bidi="ar-SA"/>
        </w:rPr>
        <w:t>).</w:t>
      </w:r>
    </w:p>
    <w:p w14:paraId="2573F461" w14:textId="77777777" w:rsidR="001C55D8" w:rsidRPr="001C55D8" w:rsidRDefault="001C55D8" w:rsidP="001C55D8">
      <w:pPr>
        <w:jc w:val="lowKashida"/>
        <w:rPr>
          <w:b/>
          <w:bCs/>
          <w:sz w:val="28"/>
          <w:szCs w:val="28"/>
          <w:rtl/>
          <w:lang w:bidi="ar-SA"/>
        </w:rPr>
      </w:pPr>
      <w:r w:rsidRPr="001C55D8">
        <w:rPr>
          <w:b/>
          <w:bCs/>
          <w:sz w:val="28"/>
          <w:szCs w:val="28"/>
          <w:rtl/>
          <w:lang w:bidi="ar-SA"/>
        </w:rPr>
        <w:t>36-</w:t>
      </w:r>
      <w:r w:rsidR="00EF2EEB">
        <w:rPr>
          <w:rFonts w:hint="cs"/>
          <w:b/>
          <w:bCs/>
          <w:sz w:val="28"/>
          <w:szCs w:val="28"/>
          <w:rtl/>
          <w:lang w:bidi="ar-SA"/>
        </w:rPr>
        <w:t xml:space="preserve"> </w:t>
      </w:r>
      <w:r w:rsidRPr="001C55D8">
        <w:rPr>
          <w:b/>
          <w:bCs/>
          <w:sz w:val="28"/>
          <w:szCs w:val="28"/>
          <w:rtl/>
          <w:lang w:bidi="ar-SA"/>
        </w:rPr>
        <w:t>ووصفَ الله بالعظمة، حتى الطبيعة والمدن.</w:t>
      </w:r>
    </w:p>
    <w:p w14:paraId="6C72F5D7" w14:textId="77777777" w:rsidR="001C55D8" w:rsidRPr="001C55D8" w:rsidRDefault="001C55D8" w:rsidP="001C55D8">
      <w:pPr>
        <w:jc w:val="lowKashida"/>
        <w:rPr>
          <w:sz w:val="28"/>
          <w:szCs w:val="28"/>
          <w:rtl/>
          <w:lang w:bidi="ar-SA"/>
        </w:rPr>
      </w:pPr>
      <w:r w:rsidRPr="001C55D8">
        <w:rPr>
          <w:sz w:val="28"/>
          <w:szCs w:val="28"/>
          <w:rtl/>
          <w:lang w:bidi="ar-SA"/>
        </w:rPr>
        <w:t>فوصف الشمس والقمر بعبارة: "</w:t>
      </w:r>
      <w:r w:rsidRPr="00275BDC">
        <w:rPr>
          <w:sz w:val="28"/>
          <w:szCs w:val="28"/>
          <w:rtl/>
          <w:lang w:bidi="ar-SA"/>
        </w:rPr>
        <w:t>النُّورَيْنِ الْعَظِيمَيْنِ" (تك</w:t>
      </w:r>
      <w:r w:rsidRPr="00275BDC">
        <w:rPr>
          <w:rFonts w:hint="cs"/>
          <w:sz w:val="28"/>
          <w:szCs w:val="28"/>
          <w:rtl/>
          <w:lang w:bidi="ar-SA"/>
        </w:rPr>
        <w:t>1: 16</w:t>
      </w:r>
      <w:r w:rsidRPr="00275BDC">
        <w:rPr>
          <w:sz w:val="28"/>
          <w:szCs w:val="28"/>
          <w:rtl/>
          <w:lang w:bidi="ar-SA"/>
        </w:rPr>
        <w:t>) وجعل أحدهما لحكم النهار والآخر لحكم الليل. وقال عن نينوى: "الْمَدِينَةِ الْعَظِيمَةِ</w:t>
      </w:r>
      <w:r w:rsidRPr="001C55D8">
        <w:rPr>
          <w:sz w:val="28"/>
          <w:szCs w:val="28"/>
          <w:rtl/>
          <w:lang w:bidi="ar-SA"/>
        </w:rPr>
        <w:t>" لمجرد إنها كانت مدينة ذات شعب كبير (يون</w:t>
      </w:r>
      <w:r w:rsidRPr="001C55D8">
        <w:rPr>
          <w:rFonts w:hint="cs"/>
          <w:sz w:val="28"/>
          <w:szCs w:val="28"/>
          <w:rtl/>
          <w:lang w:bidi="ar-SA"/>
        </w:rPr>
        <w:t>4: 11</w:t>
      </w:r>
      <w:r w:rsidRPr="001C55D8">
        <w:rPr>
          <w:sz w:val="28"/>
          <w:szCs w:val="28"/>
          <w:rtl/>
          <w:lang w:bidi="ar-SA"/>
        </w:rPr>
        <w:t>).</w:t>
      </w:r>
    </w:p>
    <w:p w14:paraId="114E39B0" w14:textId="10398BE8" w:rsidR="001C55D8" w:rsidRPr="001C55D8" w:rsidRDefault="001C55D8" w:rsidP="001C55D8">
      <w:pPr>
        <w:jc w:val="lowKashida"/>
        <w:rPr>
          <w:b/>
          <w:bCs/>
          <w:sz w:val="28"/>
          <w:szCs w:val="28"/>
          <w:rtl/>
          <w:lang w:bidi="ar-SA"/>
        </w:rPr>
      </w:pPr>
      <w:r w:rsidRPr="001C55D8">
        <w:rPr>
          <w:b/>
          <w:bCs/>
          <w:sz w:val="28"/>
          <w:szCs w:val="28"/>
          <w:rtl/>
          <w:lang w:bidi="ar-SA"/>
        </w:rPr>
        <w:t>37-</w:t>
      </w:r>
      <w:r w:rsidR="00EF2EEB">
        <w:rPr>
          <w:rFonts w:hint="cs"/>
          <w:b/>
          <w:bCs/>
          <w:sz w:val="28"/>
          <w:szCs w:val="28"/>
          <w:rtl/>
          <w:lang w:bidi="ar-SA"/>
        </w:rPr>
        <w:t xml:space="preserve"> </w:t>
      </w:r>
      <w:r w:rsidRPr="001C55D8">
        <w:rPr>
          <w:b/>
          <w:bCs/>
          <w:sz w:val="28"/>
          <w:szCs w:val="28"/>
          <w:rtl/>
          <w:lang w:bidi="ar-SA"/>
        </w:rPr>
        <w:t>بعد هذا نتكلم عن</w:t>
      </w:r>
      <w:r w:rsidR="00650EC4">
        <w:rPr>
          <w:b/>
          <w:bCs/>
          <w:sz w:val="28"/>
          <w:szCs w:val="28"/>
          <w:rtl/>
          <w:lang w:bidi="ar-SA"/>
        </w:rPr>
        <w:t xml:space="preserve"> العظمة التي منحها الله للكهنوت</w:t>
      </w:r>
      <w:r w:rsidR="002B52D2">
        <w:rPr>
          <w:rFonts w:hint="cs"/>
          <w:b/>
          <w:bCs/>
          <w:sz w:val="28"/>
          <w:szCs w:val="28"/>
          <w:rtl/>
          <w:lang w:bidi="ar-SA"/>
        </w:rPr>
        <w:t>..</w:t>
      </w:r>
    </w:p>
    <w:p w14:paraId="0107BCBB" w14:textId="77777777" w:rsidR="001C55D8" w:rsidRPr="001C55D8" w:rsidRDefault="001C55D8" w:rsidP="001C55D8">
      <w:pPr>
        <w:jc w:val="lowKashida"/>
        <w:rPr>
          <w:sz w:val="28"/>
          <w:szCs w:val="28"/>
          <w:rtl/>
          <w:lang w:bidi="ar-SA"/>
        </w:rPr>
      </w:pPr>
      <w:r w:rsidRPr="001C55D8">
        <w:rPr>
          <w:sz w:val="28"/>
          <w:szCs w:val="28"/>
          <w:rtl/>
          <w:lang w:bidi="ar-SA"/>
        </w:rPr>
        <w:t xml:space="preserve">شرحنا في الأبواب السابقة السلطان الذي منحه الله للكهنوت، حتى أن رجال الكهنوت يمكن أن يمنحوا الروح القدس للناس، وأن يمنحوهم </w:t>
      </w:r>
      <w:r w:rsidRPr="001C55D8">
        <w:rPr>
          <w:rFonts w:hint="cs"/>
          <w:sz w:val="28"/>
          <w:szCs w:val="28"/>
          <w:rtl/>
          <w:lang w:bidi="ar-SA"/>
        </w:rPr>
        <w:t>أيضًا</w:t>
      </w:r>
      <w:r w:rsidRPr="001C55D8">
        <w:rPr>
          <w:sz w:val="28"/>
          <w:szCs w:val="28"/>
          <w:rtl/>
          <w:lang w:bidi="ar-SA"/>
        </w:rPr>
        <w:t xml:space="preserve"> المغفرة. وذكرنا الألقاب والاختصاصات التي اسندها الله لرجال الكهنوت، وما خصهم به الله من دعوة واختيار وإرسالية ومسح</w:t>
      </w:r>
      <w:r w:rsidRPr="001C55D8">
        <w:rPr>
          <w:rFonts w:hint="cs"/>
          <w:sz w:val="28"/>
          <w:szCs w:val="28"/>
          <w:rtl/>
          <w:lang w:bidi="ar-SA"/>
        </w:rPr>
        <w:t>ة</w:t>
      </w:r>
      <w:r w:rsidR="00346776">
        <w:rPr>
          <w:sz w:val="28"/>
          <w:szCs w:val="28"/>
          <w:rtl/>
          <w:lang w:bidi="ar-SA"/>
        </w:rPr>
        <w:t>...</w:t>
      </w:r>
      <w:r w:rsidRPr="001C55D8">
        <w:rPr>
          <w:sz w:val="28"/>
          <w:szCs w:val="28"/>
          <w:rtl/>
          <w:lang w:bidi="ar-SA"/>
        </w:rPr>
        <w:t xml:space="preserve"> </w:t>
      </w:r>
      <w:r w:rsidRPr="001C55D8">
        <w:rPr>
          <w:rFonts w:hint="cs"/>
          <w:sz w:val="28"/>
          <w:szCs w:val="28"/>
          <w:rtl/>
          <w:lang w:bidi="ar-SA"/>
        </w:rPr>
        <w:t>إ</w:t>
      </w:r>
      <w:r w:rsidRPr="001C55D8">
        <w:rPr>
          <w:sz w:val="28"/>
          <w:szCs w:val="28"/>
          <w:rtl/>
          <w:lang w:bidi="ar-SA"/>
        </w:rPr>
        <w:t>لخ. ونذكر هنا مثالًا ورد في سفر الرؤيا:</w:t>
      </w:r>
    </w:p>
    <w:p w14:paraId="20DFF05B" w14:textId="77777777" w:rsidR="001C55D8" w:rsidRPr="001C55D8" w:rsidRDefault="001C55D8" w:rsidP="00650EC4">
      <w:pPr>
        <w:jc w:val="lowKashida"/>
        <w:rPr>
          <w:sz w:val="28"/>
          <w:szCs w:val="28"/>
          <w:rtl/>
          <w:lang w:bidi="ar-SA"/>
        </w:rPr>
      </w:pPr>
      <w:r w:rsidRPr="001C55D8">
        <w:rPr>
          <w:sz w:val="28"/>
          <w:szCs w:val="28"/>
          <w:rtl/>
          <w:lang w:bidi="ar-SA"/>
        </w:rPr>
        <w:t xml:space="preserve">رأى القديس يوحنا حول العرش الإلهي </w:t>
      </w:r>
      <w:r w:rsidRPr="00650EC4">
        <w:rPr>
          <w:sz w:val="28"/>
          <w:szCs w:val="28"/>
          <w:rtl/>
          <w:lang w:bidi="ar-SA"/>
        </w:rPr>
        <w:t>"أَرْبَعَةً</w:t>
      </w:r>
      <w:r w:rsidRPr="00650EC4">
        <w:rPr>
          <w:rFonts w:hint="cs"/>
          <w:sz w:val="28"/>
          <w:szCs w:val="28"/>
          <w:rtl/>
          <w:lang w:bidi="ar-SA"/>
        </w:rPr>
        <w:t xml:space="preserve"> </w:t>
      </w:r>
      <w:r w:rsidRPr="00650EC4">
        <w:rPr>
          <w:sz w:val="28"/>
          <w:szCs w:val="28"/>
          <w:rtl/>
          <w:lang w:bidi="ar-SA"/>
        </w:rPr>
        <w:t>وَعِشْرِينَ شَيْخ</w:t>
      </w:r>
      <w:r w:rsidRPr="00650EC4">
        <w:rPr>
          <w:rFonts w:hint="cs"/>
          <w:sz w:val="28"/>
          <w:szCs w:val="28"/>
          <w:rtl/>
          <w:lang w:bidi="ar-SA"/>
        </w:rPr>
        <w:t>ً</w:t>
      </w:r>
      <w:r w:rsidRPr="00650EC4">
        <w:rPr>
          <w:sz w:val="28"/>
          <w:szCs w:val="28"/>
          <w:rtl/>
          <w:lang w:bidi="ar-SA"/>
        </w:rPr>
        <w:t>ا</w:t>
      </w:r>
      <w:r w:rsidRPr="00650EC4">
        <w:rPr>
          <w:rFonts w:hint="cs"/>
          <w:sz w:val="28"/>
          <w:szCs w:val="28"/>
          <w:rtl/>
          <w:lang w:bidi="ar-SA"/>
        </w:rPr>
        <w:t xml:space="preserve"> </w:t>
      </w:r>
      <w:r w:rsidRPr="00650EC4">
        <w:rPr>
          <w:sz w:val="28"/>
          <w:szCs w:val="28"/>
          <w:rtl/>
          <w:lang w:bidi="ar-SA"/>
        </w:rPr>
        <w:t xml:space="preserve">جَالِسِينَ مُتَسَرْبِلِينَ بِثِيَابٍ بِيضٍ، </w:t>
      </w:r>
      <w:r w:rsidRPr="00650EC4">
        <w:rPr>
          <w:sz w:val="28"/>
          <w:szCs w:val="28"/>
          <w:rtl/>
          <w:lang w:bidi="ar-SA"/>
        </w:rPr>
        <w:lastRenderedPageBreak/>
        <w:t>وَعَلَى رُؤُوسِهِمْ أَكَالِيلُ مِنْ ذَهَبٍ"</w:t>
      </w:r>
      <w:r w:rsidRPr="001C55D8">
        <w:rPr>
          <w:sz w:val="28"/>
          <w:szCs w:val="28"/>
          <w:rtl/>
          <w:lang w:bidi="ar-SA"/>
        </w:rPr>
        <w:t xml:space="preserve"> (رؤ</w:t>
      </w:r>
      <w:r w:rsidRPr="001C55D8">
        <w:rPr>
          <w:rFonts w:hint="cs"/>
          <w:sz w:val="28"/>
          <w:szCs w:val="28"/>
          <w:rtl/>
          <w:lang w:bidi="ar-SA"/>
        </w:rPr>
        <w:t>4: 4</w:t>
      </w:r>
      <w:r w:rsidRPr="001C55D8">
        <w:rPr>
          <w:sz w:val="28"/>
          <w:szCs w:val="28"/>
          <w:rtl/>
          <w:lang w:bidi="ar-SA"/>
        </w:rPr>
        <w:t>).</w:t>
      </w:r>
    </w:p>
    <w:p w14:paraId="4A14A328" w14:textId="77777777" w:rsidR="001C55D8" w:rsidRPr="001C55D8" w:rsidRDefault="001C55D8" w:rsidP="00650EC4">
      <w:pPr>
        <w:jc w:val="lowKashida"/>
        <w:rPr>
          <w:b/>
          <w:bCs/>
          <w:sz w:val="28"/>
          <w:szCs w:val="28"/>
          <w:rtl/>
          <w:lang w:bidi="ar-SA"/>
        </w:rPr>
      </w:pPr>
      <w:r w:rsidRPr="001C55D8">
        <w:rPr>
          <w:b/>
          <w:bCs/>
          <w:sz w:val="28"/>
          <w:szCs w:val="28"/>
          <w:rtl/>
          <w:lang w:bidi="ar-SA"/>
        </w:rPr>
        <w:t>م</w:t>
      </w:r>
      <w:r w:rsidR="00650EC4">
        <w:rPr>
          <w:rFonts w:hint="cs"/>
          <w:b/>
          <w:bCs/>
          <w:sz w:val="28"/>
          <w:szCs w:val="28"/>
          <w:rtl/>
          <w:lang w:bidi="ar-SA"/>
        </w:rPr>
        <w:t>َ</w:t>
      </w:r>
      <w:r w:rsidRPr="001C55D8">
        <w:rPr>
          <w:b/>
          <w:bCs/>
          <w:sz w:val="28"/>
          <w:szCs w:val="28"/>
          <w:rtl/>
          <w:lang w:bidi="ar-SA"/>
        </w:rPr>
        <w:t xml:space="preserve">ن هؤلاء الذين يمكنهم الجلوس في حضرة الله، وعلى رؤوسهم أكاليل، بينما الملائكة وقوف قدامه، </w:t>
      </w:r>
      <w:proofErr w:type="spellStart"/>
      <w:r w:rsidRPr="001C55D8">
        <w:rPr>
          <w:b/>
          <w:bCs/>
          <w:sz w:val="28"/>
          <w:szCs w:val="28"/>
          <w:rtl/>
          <w:lang w:bidi="ar-SA"/>
        </w:rPr>
        <w:t>الشاروبيم</w:t>
      </w:r>
      <w:proofErr w:type="spellEnd"/>
      <w:r w:rsidRPr="001C55D8">
        <w:rPr>
          <w:b/>
          <w:bCs/>
          <w:sz w:val="28"/>
          <w:szCs w:val="28"/>
          <w:rtl/>
          <w:lang w:bidi="ar-SA"/>
        </w:rPr>
        <w:t xml:space="preserve"> </w:t>
      </w:r>
      <w:proofErr w:type="spellStart"/>
      <w:proofErr w:type="gramStart"/>
      <w:r w:rsidRPr="001C55D8">
        <w:rPr>
          <w:b/>
          <w:bCs/>
          <w:sz w:val="28"/>
          <w:szCs w:val="28"/>
          <w:rtl/>
          <w:lang w:bidi="ar-SA"/>
        </w:rPr>
        <w:t>والسارافيم</w:t>
      </w:r>
      <w:proofErr w:type="spellEnd"/>
      <w:r w:rsidR="00650EC4">
        <w:rPr>
          <w:rFonts w:hint="cs"/>
          <w:b/>
          <w:bCs/>
          <w:sz w:val="28"/>
          <w:szCs w:val="28"/>
          <w:rtl/>
          <w:lang w:bidi="ar-SA"/>
        </w:rPr>
        <w:t xml:space="preserve">  </w:t>
      </w:r>
      <w:r w:rsidR="00650EC4">
        <w:rPr>
          <w:b/>
          <w:bCs/>
          <w:sz w:val="28"/>
          <w:szCs w:val="28"/>
          <w:rtl/>
          <w:lang w:bidi="ar-SA"/>
        </w:rPr>
        <w:t>(</w:t>
      </w:r>
      <w:proofErr w:type="gramEnd"/>
      <w:r w:rsidR="00650EC4">
        <w:rPr>
          <w:rFonts w:hint="cs"/>
          <w:b/>
          <w:bCs/>
          <w:sz w:val="28"/>
          <w:szCs w:val="28"/>
          <w:rtl/>
          <w:lang w:bidi="ar-SA"/>
        </w:rPr>
        <w:t>إ</w:t>
      </w:r>
      <w:r w:rsidRPr="001C55D8">
        <w:rPr>
          <w:b/>
          <w:bCs/>
          <w:sz w:val="28"/>
          <w:szCs w:val="28"/>
          <w:rtl/>
          <w:lang w:bidi="ar-SA"/>
        </w:rPr>
        <w:t>ش</w:t>
      </w:r>
      <w:r w:rsidRPr="001C55D8">
        <w:rPr>
          <w:rFonts w:hint="cs"/>
          <w:b/>
          <w:bCs/>
          <w:sz w:val="28"/>
          <w:szCs w:val="28"/>
          <w:rtl/>
          <w:lang w:bidi="ar-SA"/>
        </w:rPr>
        <w:t>6: 2</w:t>
      </w:r>
      <w:r w:rsidRPr="001C55D8">
        <w:rPr>
          <w:b/>
          <w:bCs/>
          <w:sz w:val="28"/>
          <w:szCs w:val="28"/>
          <w:rtl/>
          <w:lang w:bidi="ar-SA"/>
        </w:rPr>
        <w:t>).</w:t>
      </w:r>
    </w:p>
    <w:p w14:paraId="14C4218B" w14:textId="77777777" w:rsidR="001C55D8" w:rsidRPr="00615D69" w:rsidRDefault="001C55D8" w:rsidP="001D02DD">
      <w:pPr>
        <w:jc w:val="lowKashida"/>
        <w:rPr>
          <w:sz w:val="28"/>
          <w:szCs w:val="28"/>
          <w:rtl/>
          <w:lang w:bidi="ar-SA"/>
        </w:rPr>
      </w:pPr>
      <w:r w:rsidRPr="001C55D8">
        <w:rPr>
          <w:sz w:val="28"/>
          <w:szCs w:val="28"/>
          <w:rtl/>
          <w:lang w:bidi="ar-SA"/>
        </w:rPr>
        <w:t xml:space="preserve">ويتابع الرائي حديثه عن هؤلاء الكهنة، </w:t>
      </w:r>
      <w:r w:rsidRPr="00615D69">
        <w:rPr>
          <w:sz w:val="28"/>
          <w:szCs w:val="28"/>
          <w:rtl/>
          <w:lang w:bidi="ar-SA"/>
        </w:rPr>
        <w:t xml:space="preserve">بأن لَهُمْ </w:t>
      </w:r>
      <w:r w:rsidR="001D02DD" w:rsidRPr="00615D69">
        <w:rPr>
          <w:sz w:val="28"/>
          <w:szCs w:val="28"/>
          <w:rtl/>
          <w:lang w:bidi="ar-SA"/>
        </w:rPr>
        <w:t>جَامَات</w:t>
      </w:r>
      <w:r w:rsidRPr="00615D69">
        <w:rPr>
          <w:rFonts w:hint="cs"/>
          <w:sz w:val="28"/>
          <w:szCs w:val="28"/>
          <w:rtl/>
          <w:lang w:bidi="ar-SA"/>
        </w:rPr>
        <w:t xml:space="preserve"> </w:t>
      </w:r>
      <w:r w:rsidRPr="00615D69">
        <w:rPr>
          <w:sz w:val="28"/>
          <w:szCs w:val="28"/>
          <w:rtl/>
          <w:lang w:bidi="ar-SA"/>
        </w:rPr>
        <w:t xml:space="preserve">(مباخر) مِنْ ذَهَبٍ </w:t>
      </w:r>
      <w:proofErr w:type="spellStart"/>
      <w:r w:rsidRPr="00615D69">
        <w:rPr>
          <w:sz w:val="28"/>
          <w:szCs w:val="28"/>
          <w:rtl/>
          <w:lang w:bidi="ar-SA"/>
        </w:rPr>
        <w:t>مَمْلُوَّةٌ</w:t>
      </w:r>
      <w:proofErr w:type="spellEnd"/>
      <w:r w:rsidRPr="00615D69">
        <w:rPr>
          <w:sz w:val="28"/>
          <w:szCs w:val="28"/>
          <w:rtl/>
          <w:lang w:bidi="ar-SA"/>
        </w:rPr>
        <w:t xml:space="preserve"> بَخُور</w:t>
      </w:r>
      <w:r w:rsidR="00327548" w:rsidRPr="00615D69">
        <w:rPr>
          <w:sz w:val="28"/>
          <w:szCs w:val="28"/>
          <w:rtl/>
          <w:lang w:bidi="ar-SA"/>
        </w:rPr>
        <w:t>ًا</w:t>
      </w:r>
      <w:r w:rsidR="001D02DD" w:rsidRPr="00615D69">
        <w:rPr>
          <w:rFonts w:hint="cs"/>
          <w:sz w:val="28"/>
          <w:szCs w:val="28"/>
          <w:rtl/>
          <w:lang w:bidi="ar-SA"/>
        </w:rPr>
        <w:t xml:space="preserve"> </w:t>
      </w:r>
      <w:r w:rsidRPr="00615D69">
        <w:rPr>
          <w:sz w:val="28"/>
          <w:szCs w:val="28"/>
          <w:rtl/>
          <w:lang w:bidi="ar-SA"/>
        </w:rPr>
        <w:t>هِيَ صَلَوَاتُ الْقِدِّيسِينَ (رؤ</w:t>
      </w:r>
      <w:r w:rsidRPr="00615D69">
        <w:rPr>
          <w:rFonts w:hint="cs"/>
          <w:sz w:val="28"/>
          <w:szCs w:val="28"/>
          <w:rtl/>
          <w:lang w:bidi="ar-SA"/>
        </w:rPr>
        <w:t>5: 8</w:t>
      </w:r>
      <w:r w:rsidRPr="00615D69">
        <w:rPr>
          <w:sz w:val="28"/>
          <w:szCs w:val="28"/>
          <w:rtl/>
          <w:lang w:bidi="ar-SA"/>
        </w:rPr>
        <w:t>) يرفعونها إلى الله</w:t>
      </w:r>
      <w:r w:rsidR="00346776" w:rsidRPr="00615D69">
        <w:rPr>
          <w:sz w:val="28"/>
          <w:szCs w:val="28"/>
          <w:rtl/>
          <w:lang w:bidi="ar-SA"/>
        </w:rPr>
        <w:t>...</w:t>
      </w:r>
    </w:p>
    <w:p w14:paraId="434791C9" w14:textId="2C515950" w:rsidR="001C55D8" w:rsidRPr="001C55D8" w:rsidRDefault="001C55D8" w:rsidP="001C55D8">
      <w:pPr>
        <w:jc w:val="lowKashida"/>
        <w:rPr>
          <w:sz w:val="28"/>
          <w:szCs w:val="28"/>
          <w:rtl/>
          <w:lang w:bidi="ar-SA"/>
        </w:rPr>
      </w:pPr>
      <w:r w:rsidRPr="00615D69">
        <w:rPr>
          <w:sz w:val="28"/>
          <w:szCs w:val="28"/>
          <w:rtl/>
          <w:lang w:bidi="ar-SA"/>
        </w:rPr>
        <w:t>ولقب العظمة يلصقه الله برئيس الكهنة، فيقول عنه</w:t>
      </w:r>
      <w:r w:rsidR="001D02DD" w:rsidRPr="00615D69">
        <w:rPr>
          <w:rFonts w:hint="cs"/>
          <w:sz w:val="28"/>
          <w:szCs w:val="28"/>
          <w:rtl/>
          <w:lang w:bidi="ar-SA"/>
        </w:rPr>
        <w:t>:</w:t>
      </w:r>
      <w:r w:rsidRPr="00615D69">
        <w:rPr>
          <w:sz w:val="28"/>
          <w:szCs w:val="28"/>
          <w:rtl/>
          <w:lang w:bidi="ar-SA"/>
        </w:rPr>
        <w:t xml:space="preserve"> "الْكَاهِنَ الْعَظِيمَ" (زك</w:t>
      </w:r>
      <w:r w:rsidRPr="00615D69">
        <w:rPr>
          <w:rFonts w:hint="cs"/>
          <w:sz w:val="28"/>
          <w:szCs w:val="28"/>
          <w:rtl/>
          <w:lang w:bidi="ar-SA"/>
        </w:rPr>
        <w:t>3: 1</w:t>
      </w:r>
      <w:r w:rsidRPr="00615D69">
        <w:rPr>
          <w:sz w:val="28"/>
          <w:szCs w:val="28"/>
          <w:rtl/>
          <w:lang w:bidi="ar-SA"/>
        </w:rPr>
        <w:t>)، وأحيان</w:t>
      </w:r>
      <w:r w:rsidR="009A76E3">
        <w:rPr>
          <w:rFonts w:hint="cs"/>
          <w:sz w:val="28"/>
          <w:szCs w:val="28"/>
          <w:rtl/>
          <w:lang w:bidi="ar-SA"/>
        </w:rPr>
        <w:t>ً</w:t>
      </w:r>
      <w:r w:rsidRPr="00615D69">
        <w:rPr>
          <w:sz w:val="28"/>
          <w:szCs w:val="28"/>
          <w:rtl/>
          <w:lang w:bidi="ar-SA"/>
        </w:rPr>
        <w:t>ا يقول عنه: "الْكَاهِنُ الأَعْظَم" (لا</w:t>
      </w:r>
      <w:r w:rsidRPr="00615D69">
        <w:rPr>
          <w:rFonts w:hint="cs"/>
          <w:sz w:val="28"/>
          <w:szCs w:val="28"/>
          <w:rtl/>
          <w:lang w:bidi="ar-SA"/>
        </w:rPr>
        <w:t>21: 10</w:t>
      </w:r>
      <w:r w:rsidRPr="00615D69">
        <w:rPr>
          <w:sz w:val="28"/>
          <w:szCs w:val="28"/>
          <w:rtl/>
          <w:lang w:bidi="ar-SA"/>
        </w:rPr>
        <w:t>).</w:t>
      </w:r>
    </w:p>
    <w:p w14:paraId="2BB0A004" w14:textId="77777777" w:rsidR="001C55D8" w:rsidRPr="001C55D8" w:rsidRDefault="007425AB" w:rsidP="001C55D8">
      <w:pPr>
        <w:jc w:val="lowKashida"/>
        <w:rPr>
          <w:sz w:val="28"/>
          <w:szCs w:val="28"/>
          <w:rtl/>
          <w:lang w:bidi="ar-SA"/>
        </w:rPr>
      </w:pPr>
      <w:r>
        <w:rPr>
          <w:sz w:val="28"/>
          <w:szCs w:val="28"/>
          <w:rtl/>
          <w:lang w:bidi="ar-SA"/>
        </w:rPr>
        <w:t>إذًا</w:t>
      </w:r>
      <w:r w:rsidR="001C55D8" w:rsidRPr="001C55D8">
        <w:rPr>
          <w:sz w:val="28"/>
          <w:szCs w:val="28"/>
          <w:rtl/>
          <w:lang w:bidi="ar-SA"/>
        </w:rPr>
        <w:t xml:space="preserve"> لا تغاروا لله، فألقاب العظمة، هو الذي يمنحها لأولاده، دون أن تؤثر هذه على عظمته هو.</w:t>
      </w:r>
    </w:p>
    <w:p w14:paraId="31F784AF" w14:textId="77777777" w:rsidR="001C55D8" w:rsidRPr="001C55D8" w:rsidRDefault="001C55D8" w:rsidP="001C55D8">
      <w:pPr>
        <w:jc w:val="lowKashida"/>
        <w:rPr>
          <w:sz w:val="28"/>
          <w:szCs w:val="28"/>
          <w:rtl/>
          <w:lang w:bidi="ar-SA"/>
        </w:rPr>
      </w:pPr>
      <w:r w:rsidRPr="001C55D8">
        <w:rPr>
          <w:sz w:val="28"/>
          <w:szCs w:val="28"/>
          <w:rtl/>
          <w:lang w:bidi="ar-SA"/>
        </w:rPr>
        <w:t>38-</w:t>
      </w:r>
      <w:r w:rsidR="00EF2EEB">
        <w:rPr>
          <w:rFonts w:hint="cs"/>
          <w:sz w:val="28"/>
          <w:szCs w:val="28"/>
          <w:rtl/>
          <w:lang w:bidi="ar-SA"/>
        </w:rPr>
        <w:t xml:space="preserve"> </w:t>
      </w:r>
      <w:r w:rsidRPr="001C55D8">
        <w:rPr>
          <w:sz w:val="28"/>
          <w:szCs w:val="28"/>
          <w:rtl/>
          <w:lang w:bidi="ar-SA"/>
        </w:rPr>
        <w:t>حقًا إن العظمة الطبيعية هي لله وحده. ولكنه من تواضعه منح العظمة لأولاده. ولكن بين عظمة الله والناس فروقًا.</w:t>
      </w:r>
    </w:p>
    <w:p w14:paraId="7FA9EF22" w14:textId="77777777" w:rsidR="001C55D8" w:rsidRPr="001C55D8" w:rsidRDefault="001C55D8" w:rsidP="001C55D8">
      <w:pPr>
        <w:jc w:val="lowKashida"/>
        <w:rPr>
          <w:b/>
          <w:bCs/>
          <w:sz w:val="28"/>
          <w:szCs w:val="28"/>
          <w:rtl/>
          <w:lang w:bidi="ar-SA"/>
        </w:rPr>
      </w:pPr>
      <w:r w:rsidRPr="001C55D8">
        <w:rPr>
          <w:b/>
          <w:bCs/>
          <w:sz w:val="28"/>
          <w:szCs w:val="28"/>
          <w:rtl/>
          <w:lang w:bidi="ar-SA"/>
        </w:rPr>
        <w:t>عظمة الله غير محدودة. أما عظمة البشر فمحدود</w:t>
      </w:r>
      <w:r w:rsidRPr="001C55D8">
        <w:rPr>
          <w:rFonts w:hint="cs"/>
          <w:b/>
          <w:bCs/>
          <w:sz w:val="28"/>
          <w:szCs w:val="28"/>
          <w:rtl/>
          <w:lang w:bidi="ar-SA"/>
        </w:rPr>
        <w:t>ة</w:t>
      </w:r>
      <w:r w:rsidR="00312F5F">
        <w:rPr>
          <w:b/>
          <w:bCs/>
          <w:sz w:val="28"/>
          <w:szCs w:val="28"/>
          <w:rtl/>
          <w:lang w:bidi="ar-SA"/>
        </w:rPr>
        <w:t xml:space="preserve">. وإذا قورنت </w:t>
      </w:r>
      <w:r w:rsidR="00312F5F" w:rsidRPr="00312F5F">
        <w:rPr>
          <w:rFonts w:hint="cs"/>
          <w:b/>
          <w:bCs/>
          <w:sz w:val="28"/>
          <w:szCs w:val="28"/>
          <w:rtl/>
        </w:rPr>
        <w:t>بالله</w:t>
      </w:r>
      <w:r w:rsidRPr="001C55D8">
        <w:rPr>
          <w:b/>
          <w:bCs/>
          <w:sz w:val="28"/>
          <w:szCs w:val="28"/>
          <w:rtl/>
          <w:lang w:bidi="ar-SA"/>
        </w:rPr>
        <w:t xml:space="preserve"> تكون لا شيء قدامه</w:t>
      </w:r>
      <w:r w:rsidR="00346776">
        <w:rPr>
          <w:b/>
          <w:bCs/>
          <w:sz w:val="28"/>
          <w:szCs w:val="28"/>
          <w:rtl/>
          <w:lang w:bidi="ar-SA"/>
        </w:rPr>
        <w:t>...</w:t>
      </w:r>
    </w:p>
    <w:p w14:paraId="3547E915" w14:textId="77777777" w:rsidR="001C55D8" w:rsidRPr="001C55D8" w:rsidRDefault="001C55D8" w:rsidP="001C55D8">
      <w:pPr>
        <w:jc w:val="lowKashida"/>
        <w:rPr>
          <w:b/>
          <w:bCs/>
          <w:sz w:val="28"/>
          <w:szCs w:val="28"/>
          <w:rtl/>
          <w:lang w:bidi="ar-SA"/>
        </w:rPr>
      </w:pPr>
      <w:r w:rsidRPr="001C55D8">
        <w:rPr>
          <w:b/>
          <w:bCs/>
          <w:sz w:val="28"/>
          <w:szCs w:val="28"/>
          <w:rtl/>
          <w:lang w:bidi="ar-SA"/>
        </w:rPr>
        <w:t>عظمة الله طبيعية بحكم لاهوته. أما العظمة بالنسبة إلى الإنسان، فهي إما مُكتسبة أو هي منحة من الله. وعلى أية الحالات، ليست هي مِن</w:t>
      </w:r>
      <w:r w:rsidRPr="001C55D8">
        <w:rPr>
          <w:rFonts w:hint="cs"/>
          <w:b/>
          <w:bCs/>
          <w:sz w:val="28"/>
          <w:szCs w:val="28"/>
          <w:rtl/>
          <w:lang w:bidi="ar-SA"/>
        </w:rPr>
        <w:t>ه</w:t>
      </w:r>
      <w:r w:rsidRPr="001C55D8">
        <w:rPr>
          <w:b/>
          <w:bCs/>
          <w:sz w:val="28"/>
          <w:szCs w:val="28"/>
          <w:rtl/>
          <w:lang w:bidi="ar-SA"/>
        </w:rPr>
        <w:t>، من ذاته، لأنه تُراب ورماد</w:t>
      </w:r>
      <w:r w:rsidR="00346776">
        <w:rPr>
          <w:b/>
          <w:bCs/>
          <w:sz w:val="28"/>
          <w:szCs w:val="28"/>
          <w:rtl/>
          <w:lang w:bidi="ar-SA"/>
        </w:rPr>
        <w:t>...</w:t>
      </w:r>
    </w:p>
    <w:p w14:paraId="22C59CAD" w14:textId="77777777" w:rsidR="001C55D8" w:rsidRPr="001C55D8" w:rsidRDefault="001C55D8" w:rsidP="001C55D8">
      <w:pPr>
        <w:jc w:val="lowKashida"/>
        <w:rPr>
          <w:b/>
          <w:bCs/>
          <w:sz w:val="28"/>
          <w:szCs w:val="28"/>
          <w:rtl/>
          <w:lang w:bidi="ar-SA"/>
        </w:rPr>
      </w:pPr>
      <w:r w:rsidRPr="001C55D8">
        <w:rPr>
          <w:b/>
          <w:bCs/>
          <w:sz w:val="28"/>
          <w:szCs w:val="28"/>
          <w:rtl/>
          <w:lang w:bidi="ar-SA"/>
        </w:rPr>
        <w:t>عظمة الله هي عظمة شاملة. أما الإنسان ففي زاوية معينة.</w:t>
      </w:r>
    </w:p>
    <w:p w14:paraId="12186EB8" w14:textId="77777777" w:rsidR="001C55D8" w:rsidRPr="001C55D8" w:rsidRDefault="001C55D8" w:rsidP="001C55D8">
      <w:pPr>
        <w:jc w:val="lowKashida"/>
        <w:rPr>
          <w:b/>
          <w:bCs/>
          <w:sz w:val="28"/>
          <w:szCs w:val="28"/>
          <w:rtl/>
          <w:lang w:bidi="ar-SA"/>
        </w:rPr>
      </w:pPr>
      <w:r w:rsidRPr="001C55D8">
        <w:rPr>
          <w:b/>
          <w:bCs/>
          <w:sz w:val="28"/>
          <w:szCs w:val="28"/>
          <w:rtl/>
          <w:lang w:bidi="ar-SA"/>
        </w:rPr>
        <w:t>عظمة الله هي عظمة حقيقية تتصف بالكمال والقدسية والدوام، بعكس الإنسان في كل هذه الصفات</w:t>
      </w:r>
      <w:r w:rsidR="00346776">
        <w:rPr>
          <w:b/>
          <w:bCs/>
          <w:sz w:val="28"/>
          <w:szCs w:val="28"/>
          <w:rtl/>
          <w:lang w:bidi="ar-SA"/>
        </w:rPr>
        <w:t>...</w:t>
      </w:r>
    </w:p>
    <w:p w14:paraId="4E5C4277" w14:textId="77777777" w:rsidR="001C55D8" w:rsidRDefault="001C55D8" w:rsidP="00312F5F">
      <w:pPr>
        <w:jc w:val="lowKashida"/>
        <w:rPr>
          <w:sz w:val="28"/>
          <w:szCs w:val="28"/>
          <w:rtl/>
          <w:lang w:bidi="ar-SA"/>
        </w:rPr>
      </w:pPr>
      <w:r w:rsidRPr="001C55D8">
        <w:rPr>
          <w:sz w:val="28"/>
          <w:szCs w:val="28"/>
          <w:rtl/>
          <w:lang w:bidi="ar-SA"/>
        </w:rPr>
        <w:t>39-</w:t>
      </w:r>
      <w:r w:rsidR="00EF2EEB">
        <w:rPr>
          <w:rFonts w:hint="cs"/>
          <w:sz w:val="28"/>
          <w:szCs w:val="28"/>
          <w:rtl/>
          <w:lang w:bidi="ar-SA"/>
        </w:rPr>
        <w:t xml:space="preserve"> </w:t>
      </w:r>
      <w:r w:rsidRPr="001C55D8">
        <w:rPr>
          <w:sz w:val="28"/>
          <w:szCs w:val="28"/>
          <w:rtl/>
          <w:lang w:bidi="ar-SA"/>
        </w:rPr>
        <w:t>إذ</w:t>
      </w:r>
      <w:r w:rsidR="00EF2EEB">
        <w:rPr>
          <w:rFonts w:hint="cs"/>
          <w:sz w:val="28"/>
          <w:szCs w:val="28"/>
          <w:rtl/>
          <w:lang w:bidi="ar-SA"/>
        </w:rPr>
        <w:t>ًا</w:t>
      </w:r>
      <w:r w:rsidRPr="001C55D8">
        <w:rPr>
          <w:sz w:val="28"/>
          <w:szCs w:val="28"/>
          <w:rtl/>
          <w:lang w:bidi="ar-SA"/>
        </w:rPr>
        <w:t xml:space="preserve"> لا داعي مطلق</w:t>
      </w:r>
      <w:r w:rsidRPr="001C55D8">
        <w:rPr>
          <w:rFonts w:hint="cs"/>
          <w:sz w:val="28"/>
          <w:szCs w:val="28"/>
          <w:rtl/>
          <w:lang w:bidi="ar-SA"/>
        </w:rPr>
        <w:t>ً</w:t>
      </w:r>
      <w:r w:rsidRPr="001C55D8">
        <w:rPr>
          <w:sz w:val="28"/>
          <w:szCs w:val="28"/>
          <w:rtl/>
          <w:lang w:bidi="ar-SA"/>
        </w:rPr>
        <w:t>ا لأن يغار البعض لله من عظمة يسبغها هو على بعض عبيده، ويبقون على الرغم من ذلك عبيد</w:t>
      </w:r>
      <w:r w:rsidRPr="001C55D8">
        <w:rPr>
          <w:rFonts w:hint="cs"/>
          <w:sz w:val="28"/>
          <w:szCs w:val="28"/>
          <w:rtl/>
          <w:lang w:bidi="ar-SA"/>
        </w:rPr>
        <w:t>ً</w:t>
      </w:r>
      <w:r w:rsidRPr="001C55D8">
        <w:rPr>
          <w:sz w:val="28"/>
          <w:szCs w:val="28"/>
          <w:rtl/>
          <w:lang w:bidi="ar-SA"/>
        </w:rPr>
        <w:t xml:space="preserve">ا كما هم. فعظمتهم ومجدهم، كلها أمور نسبية، في المقارنة مع </w:t>
      </w:r>
      <w:r w:rsidR="00312F5F">
        <w:rPr>
          <w:rFonts w:hint="cs"/>
          <w:sz w:val="28"/>
          <w:szCs w:val="28"/>
          <w:rtl/>
          <w:lang w:bidi="ar-SA"/>
        </w:rPr>
        <w:t>إ</w:t>
      </w:r>
      <w:r w:rsidRPr="001C55D8">
        <w:rPr>
          <w:sz w:val="28"/>
          <w:szCs w:val="28"/>
          <w:rtl/>
          <w:lang w:bidi="ar-SA"/>
        </w:rPr>
        <w:t>خوتهم. أما أمام الله فهم خدامه. وكل إكرام منه لهم يزيدهم تواضع</w:t>
      </w:r>
      <w:r w:rsidRPr="001C55D8">
        <w:rPr>
          <w:rFonts w:hint="cs"/>
          <w:sz w:val="28"/>
          <w:szCs w:val="28"/>
          <w:rtl/>
          <w:lang w:bidi="ar-SA"/>
        </w:rPr>
        <w:t>ً</w:t>
      </w:r>
      <w:r w:rsidRPr="001C55D8">
        <w:rPr>
          <w:sz w:val="28"/>
          <w:szCs w:val="28"/>
          <w:rtl/>
          <w:lang w:bidi="ar-SA"/>
        </w:rPr>
        <w:t>ا قدامه</w:t>
      </w:r>
      <w:r w:rsidR="00346776">
        <w:rPr>
          <w:sz w:val="28"/>
          <w:szCs w:val="28"/>
          <w:rtl/>
          <w:lang w:bidi="ar-SA"/>
        </w:rPr>
        <w:t>...</w:t>
      </w:r>
    </w:p>
    <w:p w14:paraId="061B5E81" w14:textId="77777777" w:rsidR="00256C4E" w:rsidRPr="001C55D8" w:rsidRDefault="00256C4E" w:rsidP="00312F5F">
      <w:pPr>
        <w:jc w:val="lowKashida"/>
        <w:rPr>
          <w:sz w:val="28"/>
          <w:szCs w:val="28"/>
          <w:rtl/>
          <w:lang w:bidi="ar-SA"/>
        </w:rPr>
      </w:pPr>
    </w:p>
    <w:p w14:paraId="446E9CDB" w14:textId="648916D4" w:rsidR="001C55D8" w:rsidRPr="001C55D8" w:rsidRDefault="001C55D8" w:rsidP="001C55D8">
      <w:pPr>
        <w:jc w:val="lowKashida"/>
        <w:rPr>
          <w:b/>
          <w:bCs/>
          <w:sz w:val="28"/>
          <w:szCs w:val="28"/>
          <w:rtl/>
          <w:lang w:bidi="ar-SA"/>
        </w:rPr>
      </w:pPr>
      <w:r w:rsidRPr="001C55D8">
        <w:rPr>
          <w:b/>
          <w:bCs/>
          <w:sz w:val="28"/>
          <w:szCs w:val="28"/>
          <w:rtl/>
          <w:lang w:bidi="ar-SA"/>
        </w:rPr>
        <w:lastRenderedPageBreak/>
        <w:t>40-</w:t>
      </w:r>
      <w:r w:rsidR="00EF2EEB">
        <w:rPr>
          <w:rFonts w:hint="cs"/>
          <w:b/>
          <w:bCs/>
          <w:sz w:val="28"/>
          <w:szCs w:val="28"/>
          <w:rtl/>
          <w:lang w:bidi="ar-SA"/>
        </w:rPr>
        <w:t xml:space="preserve"> </w:t>
      </w:r>
      <w:r w:rsidRPr="001C55D8">
        <w:rPr>
          <w:b/>
          <w:bCs/>
          <w:sz w:val="28"/>
          <w:szCs w:val="28"/>
          <w:rtl/>
          <w:lang w:bidi="ar-SA"/>
        </w:rPr>
        <w:t>وأخير</w:t>
      </w:r>
      <w:r w:rsidR="00327548">
        <w:rPr>
          <w:b/>
          <w:bCs/>
          <w:sz w:val="28"/>
          <w:szCs w:val="28"/>
          <w:rtl/>
          <w:lang w:bidi="ar-SA"/>
        </w:rPr>
        <w:t>ًا</w:t>
      </w:r>
      <w:r w:rsidRPr="001C55D8">
        <w:rPr>
          <w:b/>
          <w:bCs/>
          <w:sz w:val="28"/>
          <w:szCs w:val="28"/>
          <w:rtl/>
          <w:lang w:bidi="ar-SA"/>
        </w:rPr>
        <w:t xml:space="preserve"> </w:t>
      </w:r>
      <w:r w:rsidR="00835DE1">
        <w:rPr>
          <w:b/>
          <w:bCs/>
          <w:sz w:val="28"/>
          <w:szCs w:val="28"/>
          <w:rtl/>
          <w:lang w:bidi="ar-SA"/>
        </w:rPr>
        <w:t>نقول لكل م</w:t>
      </w:r>
      <w:r w:rsidR="00256C4E">
        <w:rPr>
          <w:rFonts w:hint="cs"/>
          <w:b/>
          <w:bCs/>
          <w:sz w:val="28"/>
          <w:szCs w:val="28"/>
          <w:rtl/>
          <w:lang w:bidi="ar-SA"/>
        </w:rPr>
        <w:t>َ</w:t>
      </w:r>
      <w:r w:rsidR="00835DE1">
        <w:rPr>
          <w:b/>
          <w:bCs/>
          <w:sz w:val="28"/>
          <w:szCs w:val="28"/>
          <w:rtl/>
          <w:lang w:bidi="ar-SA"/>
        </w:rPr>
        <w:t>ن يغار لله من الكهنوت</w:t>
      </w:r>
      <w:r w:rsidR="006C6500">
        <w:rPr>
          <w:rFonts w:hint="cs"/>
          <w:b/>
          <w:bCs/>
          <w:sz w:val="28"/>
          <w:szCs w:val="28"/>
          <w:rtl/>
          <w:lang w:bidi="ar-SA"/>
        </w:rPr>
        <w:t>...</w:t>
      </w:r>
    </w:p>
    <w:p w14:paraId="62845E4A" w14:textId="77777777" w:rsidR="001C55D8" w:rsidRPr="001C55D8" w:rsidRDefault="001C55D8" w:rsidP="00130966">
      <w:pPr>
        <w:numPr>
          <w:ilvl w:val="0"/>
          <w:numId w:val="36"/>
        </w:numPr>
        <w:spacing w:after="0"/>
        <w:ind w:left="149" w:firstLine="0"/>
        <w:jc w:val="lowKashida"/>
        <w:rPr>
          <w:sz w:val="28"/>
          <w:szCs w:val="28"/>
          <w:rtl/>
          <w:lang w:bidi="ar-SA"/>
        </w:rPr>
      </w:pPr>
      <w:r w:rsidRPr="001C55D8">
        <w:rPr>
          <w:sz w:val="28"/>
          <w:szCs w:val="28"/>
          <w:rtl/>
          <w:lang w:bidi="ar-SA"/>
        </w:rPr>
        <w:t>الله يريد أن يعطي غيرك. فلماذا تتذمر على عطاياه؟!</w:t>
      </w:r>
    </w:p>
    <w:p w14:paraId="0B2229D5" w14:textId="77777777" w:rsidR="001C55D8" w:rsidRPr="001C55D8" w:rsidRDefault="001C55D8" w:rsidP="00130966">
      <w:pPr>
        <w:numPr>
          <w:ilvl w:val="0"/>
          <w:numId w:val="36"/>
        </w:numPr>
        <w:spacing w:after="0"/>
        <w:ind w:left="149" w:firstLine="0"/>
        <w:jc w:val="lowKashida"/>
        <w:rPr>
          <w:sz w:val="28"/>
          <w:szCs w:val="28"/>
          <w:rtl/>
          <w:lang w:bidi="ar-SA"/>
        </w:rPr>
      </w:pPr>
      <w:r w:rsidRPr="001C55D8">
        <w:rPr>
          <w:sz w:val="28"/>
          <w:szCs w:val="28"/>
          <w:rtl/>
          <w:lang w:bidi="ar-SA"/>
        </w:rPr>
        <w:t>الله يمجد أولاده. فماذا يضايقك أنت من هذا؟!</w:t>
      </w:r>
    </w:p>
    <w:p w14:paraId="38AB87E7" w14:textId="77777777" w:rsidR="001C55D8" w:rsidRPr="001C55D8" w:rsidRDefault="001C55D8" w:rsidP="00130966">
      <w:pPr>
        <w:numPr>
          <w:ilvl w:val="0"/>
          <w:numId w:val="36"/>
        </w:numPr>
        <w:spacing w:after="0"/>
        <w:ind w:left="149" w:firstLine="0"/>
        <w:jc w:val="lowKashida"/>
        <w:rPr>
          <w:sz w:val="28"/>
          <w:szCs w:val="28"/>
          <w:rtl/>
          <w:lang w:bidi="ar-SA"/>
        </w:rPr>
      </w:pPr>
      <w:r w:rsidRPr="001C55D8">
        <w:rPr>
          <w:sz w:val="28"/>
          <w:szCs w:val="28"/>
          <w:rtl/>
          <w:lang w:bidi="ar-SA"/>
        </w:rPr>
        <w:t>الله لا يحسب هذا انتقاصًا لمجده. فما سبب الغيرة؟!</w:t>
      </w:r>
    </w:p>
    <w:p w14:paraId="27897340" w14:textId="77777777" w:rsidR="001C55D8" w:rsidRPr="001C55D8" w:rsidRDefault="001C55D8" w:rsidP="00130966">
      <w:pPr>
        <w:numPr>
          <w:ilvl w:val="0"/>
          <w:numId w:val="36"/>
        </w:numPr>
        <w:spacing w:after="0"/>
        <w:ind w:left="149" w:firstLine="0"/>
        <w:jc w:val="lowKashida"/>
        <w:rPr>
          <w:sz w:val="28"/>
          <w:szCs w:val="28"/>
          <w:rtl/>
          <w:lang w:bidi="ar-SA"/>
        </w:rPr>
      </w:pPr>
      <w:r w:rsidRPr="001C55D8">
        <w:rPr>
          <w:sz w:val="28"/>
          <w:szCs w:val="28"/>
          <w:rtl/>
          <w:lang w:bidi="ar-SA"/>
        </w:rPr>
        <w:t>أتريد أن تكون ملكيًا أكثر من الملك نفسه؟!</w:t>
      </w:r>
    </w:p>
    <w:p w14:paraId="5F1718EB" w14:textId="77777777" w:rsidR="001C55D8" w:rsidRPr="001C55D8" w:rsidRDefault="001C55D8" w:rsidP="00130966">
      <w:pPr>
        <w:numPr>
          <w:ilvl w:val="0"/>
          <w:numId w:val="36"/>
        </w:numPr>
        <w:spacing w:after="0"/>
        <w:ind w:left="149" w:firstLine="0"/>
        <w:jc w:val="lowKashida"/>
        <w:rPr>
          <w:sz w:val="28"/>
          <w:szCs w:val="28"/>
          <w:rtl/>
          <w:lang w:bidi="ar-SA"/>
        </w:rPr>
      </w:pPr>
      <w:r w:rsidRPr="001C55D8">
        <w:rPr>
          <w:sz w:val="28"/>
          <w:szCs w:val="28"/>
          <w:rtl/>
          <w:lang w:bidi="ar-SA"/>
        </w:rPr>
        <w:t>أتود أن تحسب عطايا الله ومواهب</w:t>
      </w:r>
      <w:r w:rsidRPr="001C55D8">
        <w:rPr>
          <w:rFonts w:hint="cs"/>
          <w:sz w:val="28"/>
          <w:szCs w:val="28"/>
          <w:rtl/>
          <w:lang w:bidi="ar-SA"/>
        </w:rPr>
        <w:t>ه</w:t>
      </w:r>
      <w:r w:rsidRPr="001C55D8">
        <w:rPr>
          <w:sz w:val="28"/>
          <w:szCs w:val="28"/>
          <w:rtl/>
          <w:lang w:bidi="ar-SA"/>
        </w:rPr>
        <w:t xml:space="preserve"> ضد مجده؟!</w:t>
      </w:r>
    </w:p>
    <w:p w14:paraId="1423D1D4" w14:textId="77777777" w:rsidR="001C55D8" w:rsidRPr="00312F5F" w:rsidRDefault="001C55D8" w:rsidP="001C55D8">
      <w:pPr>
        <w:jc w:val="lowKashida"/>
        <w:rPr>
          <w:sz w:val="28"/>
          <w:szCs w:val="28"/>
          <w:rtl/>
          <w:lang w:bidi="ar-SA"/>
        </w:rPr>
      </w:pPr>
      <w:r w:rsidRPr="001C55D8">
        <w:rPr>
          <w:sz w:val="28"/>
          <w:szCs w:val="28"/>
          <w:rtl/>
          <w:lang w:bidi="ar-SA"/>
        </w:rPr>
        <w:t>ما هو سر غيرتك على مجد الله؟ أهو قوله تبارك اسمه: "</w:t>
      </w:r>
      <w:r w:rsidRPr="00312F5F">
        <w:rPr>
          <w:sz w:val="28"/>
          <w:szCs w:val="28"/>
          <w:rtl/>
          <w:lang w:bidi="ar-SA"/>
        </w:rPr>
        <w:t>مَجْدِي لاَ أُعْطِيهِ لِآخَر" (</w:t>
      </w:r>
      <w:r w:rsidRPr="00312F5F">
        <w:rPr>
          <w:rFonts w:hint="cs"/>
          <w:sz w:val="28"/>
          <w:szCs w:val="28"/>
          <w:rtl/>
          <w:lang w:bidi="ar-SA"/>
        </w:rPr>
        <w:t>إ</w:t>
      </w:r>
      <w:r w:rsidRPr="00312F5F">
        <w:rPr>
          <w:sz w:val="28"/>
          <w:szCs w:val="28"/>
          <w:rtl/>
          <w:lang w:bidi="ar-SA"/>
        </w:rPr>
        <w:t>ش</w:t>
      </w:r>
      <w:r w:rsidRPr="00312F5F">
        <w:rPr>
          <w:rFonts w:hint="cs"/>
          <w:sz w:val="28"/>
          <w:szCs w:val="28"/>
          <w:rtl/>
          <w:lang w:bidi="ar-SA"/>
        </w:rPr>
        <w:t>42: 8</w:t>
      </w:r>
      <w:r w:rsidRPr="00312F5F">
        <w:rPr>
          <w:sz w:val="28"/>
          <w:szCs w:val="28"/>
          <w:rtl/>
          <w:lang w:bidi="ar-SA"/>
        </w:rPr>
        <w:t xml:space="preserve">). </w:t>
      </w:r>
      <w:r w:rsidR="007425AB" w:rsidRPr="00312F5F">
        <w:rPr>
          <w:sz w:val="28"/>
          <w:szCs w:val="28"/>
          <w:rtl/>
          <w:lang w:bidi="ar-SA"/>
        </w:rPr>
        <w:t>إذًا</w:t>
      </w:r>
      <w:r w:rsidRPr="00312F5F">
        <w:rPr>
          <w:sz w:val="28"/>
          <w:szCs w:val="28"/>
          <w:rtl/>
          <w:lang w:bidi="ar-SA"/>
        </w:rPr>
        <w:t xml:space="preserve"> لنبحث معنى هذه الآية.</w:t>
      </w:r>
    </w:p>
    <w:p w14:paraId="3D357F6B" w14:textId="5B9D3175" w:rsidR="001C55D8" w:rsidRPr="001C55D8" w:rsidRDefault="001C55D8" w:rsidP="00835DE1">
      <w:pPr>
        <w:pStyle w:val="Heading3"/>
        <w:rPr>
          <w:rtl/>
        </w:rPr>
      </w:pPr>
      <w:bookmarkStart w:id="352" w:name="_Toc169981735"/>
      <w:r w:rsidRPr="001C55D8">
        <w:rPr>
          <w:rtl/>
        </w:rPr>
        <w:t>معنى: مجدي لا أعطي</w:t>
      </w:r>
      <w:r w:rsidRPr="001C55D8">
        <w:rPr>
          <w:rFonts w:hint="cs"/>
          <w:rtl/>
        </w:rPr>
        <w:t>ه</w:t>
      </w:r>
      <w:r w:rsidRPr="001C55D8">
        <w:rPr>
          <w:rtl/>
        </w:rPr>
        <w:t xml:space="preserve"> لآخر</w:t>
      </w:r>
      <w:r w:rsidR="00810A19">
        <w:rPr>
          <w:rFonts w:hint="cs"/>
          <w:rtl/>
        </w:rPr>
        <w:t>؟</w:t>
      </w:r>
      <w:bookmarkEnd w:id="352"/>
    </w:p>
    <w:p w14:paraId="4865F7B3" w14:textId="387F2E42" w:rsidR="001C55D8" w:rsidRPr="001C55D8" w:rsidRDefault="001C55D8" w:rsidP="001C55D8">
      <w:pPr>
        <w:jc w:val="lowKashida"/>
        <w:rPr>
          <w:b/>
          <w:bCs/>
          <w:sz w:val="28"/>
          <w:szCs w:val="28"/>
          <w:rtl/>
          <w:lang w:bidi="ar-SA"/>
        </w:rPr>
      </w:pPr>
      <w:r w:rsidRPr="001C55D8">
        <w:rPr>
          <w:b/>
          <w:bCs/>
          <w:sz w:val="28"/>
          <w:szCs w:val="28"/>
          <w:rtl/>
          <w:lang w:bidi="ar-SA"/>
        </w:rPr>
        <w:t>41-</w:t>
      </w:r>
      <w:r w:rsidR="00F50323">
        <w:rPr>
          <w:rFonts w:hint="cs"/>
          <w:b/>
          <w:bCs/>
          <w:sz w:val="28"/>
          <w:szCs w:val="28"/>
          <w:rtl/>
          <w:lang w:bidi="ar-SA"/>
        </w:rPr>
        <w:t xml:space="preserve"> </w:t>
      </w:r>
      <w:r w:rsidRPr="001C55D8">
        <w:rPr>
          <w:b/>
          <w:bCs/>
          <w:sz w:val="28"/>
          <w:szCs w:val="28"/>
          <w:rtl/>
          <w:lang w:bidi="ar-SA"/>
        </w:rPr>
        <w:t>ال</w:t>
      </w:r>
      <w:r w:rsidR="00312F5F">
        <w:rPr>
          <w:b/>
          <w:bCs/>
          <w:sz w:val="28"/>
          <w:szCs w:val="28"/>
          <w:rtl/>
          <w:lang w:bidi="ar-SA"/>
        </w:rPr>
        <w:t>مقصود به بلا شك، هو مجد اللاهوت</w:t>
      </w:r>
      <w:r w:rsidR="00810A19">
        <w:rPr>
          <w:rFonts w:hint="cs"/>
          <w:b/>
          <w:bCs/>
          <w:sz w:val="28"/>
          <w:szCs w:val="28"/>
          <w:rtl/>
          <w:lang w:bidi="ar-SA"/>
        </w:rPr>
        <w:t>.</w:t>
      </w:r>
    </w:p>
    <w:p w14:paraId="0ADC60FA" w14:textId="6351217D" w:rsidR="001C55D8" w:rsidRPr="00312F5F" w:rsidRDefault="001C55D8" w:rsidP="00312F5F">
      <w:pPr>
        <w:jc w:val="lowKashida"/>
        <w:rPr>
          <w:sz w:val="28"/>
          <w:szCs w:val="28"/>
          <w:rtl/>
          <w:lang w:bidi="ar-SA"/>
        </w:rPr>
      </w:pPr>
      <w:r w:rsidRPr="001C55D8">
        <w:rPr>
          <w:sz w:val="28"/>
          <w:szCs w:val="28"/>
          <w:rtl/>
          <w:lang w:bidi="ar-SA"/>
        </w:rPr>
        <w:t>فالله قد منحنا أمجاد</w:t>
      </w:r>
      <w:r w:rsidRPr="001C55D8">
        <w:rPr>
          <w:rFonts w:hint="cs"/>
          <w:sz w:val="28"/>
          <w:szCs w:val="28"/>
          <w:rtl/>
          <w:lang w:bidi="ar-SA"/>
        </w:rPr>
        <w:t>ً</w:t>
      </w:r>
      <w:r w:rsidRPr="001C55D8">
        <w:rPr>
          <w:sz w:val="28"/>
          <w:szCs w:val="28"/>
          <w:rtl/>
          <w:lang w:bidi="ar-SA"/>
        </w:rPr>
        <w:t>ا كثيرة، وأنواع</w:t>
      </w:r>
      <w:r w:rsidRPr="001C55D8">
        <w:rPr>
          <w:rFonts w:hint="cs"/>
          <w:sz w:val="28"/>
          <w:szCs w:val="28"/>
          <w:rtl/>
          <w:lang w:bidi="ar-SA"/>
        </w:rPr>
        <w:t>ً</w:t>
      </w:r>
      <w:r w:rsidRPr="001C55D8">
        <w:rPr>
          <w:sz w:val="28"/>
          <w:szCs w:val="28"/>
          <w:rtl/>
          <w:lang w:bidi="ar-SA"/>
        </w:rPr>
        <w:t>ا كثيرة من العظمة. وكلها لا تُقاس بعظمة الله غير المحدودة ومجده غير المحدود. الشيء الوحيد الذي لا يمكن منحه للبشر هو مجد اللاهوت، هذا الأمر الذي اشته</w:t>
      </w:r>
      <w:r w:rsidR="00810A19">
        <w:rPr>
          <w:rFonts w:hint="cs"/>
          <w:sz w:val="28"/>
          <w:szCs w:val="28"/>
          <w:rtl/>
          <w:lang w:bidi="ar-SA"/>
        </w:rPr>
        <w:t>ى</w:t>
      </w:r>
      <w:r w:rsidRPr="001C55D8">
        <w:rPr>
          <w:sz w:val="28"/>
          <w:szCs w:val="28"/>
          <w:rtl/>
          <w:lang w:bidi="ar-SA"/>
        </w:rPr>
        <w:t xml:space="preserve"> الشيطان أن يناله، قائل</w:t>
      </w:r>
      <w:r w:rsidRPr="001C55D8">
        <w:rPr>
          <w:rFonts w:hint="cs"/>
          <w:sz w:val="28"/>
          <w:szCs w:val="28"/>
          <w:rtl/>
          <w:lang w:bidi="ar-SA"/>
        </w:rPr>
        <w:t>ً</w:t>
      </w:r>
      <w:r w:rsidRPr="001C55D8">
        <w:rPr>
          <w:sz w:val="28"/>
          <w:szCs w:val="28"/>
          <w:rtl/>
          <w:lang w:bidi="ar-SA"/>
        </w:rPr>
        <w:t>ا في قلبه: "</w:t>
      </w:r>
      <w:r w:rsidRPr="00312F5F">
        <w:rPr>
          <w:sz w:val="28"/>
          <w:szCs w:val="28"/>
          <w:rtl/>
          <w:lang w:bidi="ar-SA"/>
        </w:rPr>
        <w:t>أَصِيرُ مِثْلَ الْعَلِيِّ" (</w:t>
      </w:r>
      <w:r w:rsidRPr="00312F5F">
        <w:rPr>
          <w:rFonts w:hint="cs"/>
          <w:sz w:val="28"/>
          <w:szCs w:val="28"/>
          <w:rtl/>
          <w:lang w:bidi="ar-SA"/>
        </w:rPr>
        <w:t>إ</w:t>
      </w:r>
      <w:r w:rsidRPr="00312F5F">
        <w:rPr>
          <w:sz w:val="28"/>
          <w:szCs w:val="28"/>
          <w:rtl/>
          <w:lang w:bidi="ar-SA"/>
        </w:rPr>
        <w:t>ش</w:t>
      </w:r>
      <w:r w:rsidRPr="00312F5F">
        <w:rPr>
          <w:rFonts w:hint="cs"/>
          <w:sz w:val="28"/>
          <w:szCs w:val="28"/>
          <w:rtl/>
          <w:lang w:bidi="ar-SA"/>
        </w:rPr>
        <w:t>14: 14</w:t>
      </w:r>
      <w:r w:rsidRPr="00312F5F">
        <w:rPr>
          <w:sz w:val="28"/>
          <w:szCs w:val="28"/>
          <w:rtl/>
          <w:lang w:bidi="ar-SA"/>
        </w:rPr>
        <w:t>). وهذا الذي أغرى به الشيطان أبوينا الأولين، قائل</w:t>
      </w:r>
      <w:r w:rsidRPr="00312F5F">
        <w:rPr>
          <w:rFonts w:hint="cs"/>
          <w:sz w:val="28"/>
          <w:szCs w:val="28"/>
          <w:rtl/>
          <w:lang w:bidi="ar-SA"/>
        </w:rPr>
        <w:t>ً</w:t>
      </w:r>
      <w:r w:rsidRPr="00312F5F">
        <w:rPr>
          <w:sz w:val="28"/>
          <w:szCs w:val="28"/>
          <w:rtl/>
          <w:lang w:bidi="ar-SA"/>
        </w:rPr>
        <w:t xml:space="preserve">ا لهما: </w:t>
      </w:r>
      <w:r w:rsidR="00312F5F">
        <w:rPr>
          <w:rFonts w:hint="cs"/>
          <w:sz w:val="28"/>
          <w:szCs w:val="28"/>
          <w:rtl/>
          <w:lang w:bidi="ar-SA"/>
        </w:rPr>
        <w:t>تصيران مثل الله</w:t>
      </w:r>
      <w:r w:rsidRPr="00312F5F">
        <w:rPr>
          <w:sz w:val="28"/>
          <w:szCs w:val="28"/>
          <w:rtl/>
          <w:lang w:bidi="ar-SA"/>
        </w:rPr>
        <w:t xml:space="preserve"> (تك</w:t>
      </w:r>
      <w:r w:rsidRPr="00312F5F">
        <w:rPr>
          <w:rFonts w:hint="cs"/>
          <w:sz w:val="28"/>
          <w:szCs w:val="28"/>
          <w:rtl/>
          <w:lang w:bidi="ar-SA"/>
        </w:rPr>
        <w:t>3: 5</w:t>
      </w:r>
      <w:r w:rsidRPr="00312F5F">
        <w:rPr>
          <w:sz w:val="28"/>
          <w:szCs w:val="28"/>
          <w:rtl/>
          <w:lang w:bidi="ar-SA"/>
        </w:rPr>
        <w:t>).</w:t>
      </w:r>
    </w:p>
    <w:p w14:paraId="43810D38" w14:textId="77777777" w:rsidR="001C55D8" w:rsidRPr="001C55D8" w:rsidRDefault="001C55D8" w:rsidP="00572D1C">
      <w:pPr>
        <w:numPr>
          <w:ilvl w:val="0"/>
          <w:numId w:val="37"/>
        </w:numPr>
        <w:ind w:left="68" w:firstLine="0"/>
        <w:jc w:val="lowKashida"/>
        <w:rPr>
          <w:b/>
          <w:bCs/>
          <w:sz w:val="28"/>
          <w:szCs w:val="28"/>
          <w:rtl/>
          <w:lang w:bidi="ar-SA"/>
        </w:rPr>
      </w:pPr>
      <w:r w:rsidRPr="001C55D8">
        <w:rPr>
          <w:b/>
          <w:bCs/>
          <w:sz w:val="28"/>
          <w:szCs w:val="28"/>
          <w:rtl/>
          <w:lang w:bidi="ar-SA"/>
        </w:rPr>
        <w:t>وتكملة الآية (</w:t>
      </w:r>
      <w:r w:rsidRPr="001C55D8">
        <w:rPr>
          <w:rFonts w:hint="cs"/>
          <w:b/>
          <w:bCs/>
          <w:sz w:val="28"/>
          <w:szCs w:val="28"/>
          <w:rtl/>
          <w:lang w:bidi="ar-SA"/>
        </w:rPr>
        <w:t>إ</w:t>
      </w:r>
      <w:r w:rsidRPr="001C55D8">
        <w:rPr>
          <w:b/>
          <w:bCs/>
          <w:sz w:val="28"/>
          <w:szCs w:val="28"/>
          <w:rtl/>
          <w:lang w:bidi="ar-SA"/>
        </w:rPr>
        <w:t>ش</w:t>
      </w:r>
      <w:r w:rsidRPr="001C55D8">
        <w:rPr>
          <w:rFonts w:hint="cs"/>
          <w:b/>
          <w:bCs/>
          <w:sz w:val="28"/>
          <w:szCs w:val="28"/>
          <w:rtl/>
          <w:lang w:bidi="ar-SA"/>
        </w:rPr>
        <w:t>42: 8</w:t>
      </w:r>
      <w:r w:rsidRPr="001C55D8">
        <w:rPr>
          <w:b/>
          <w:bCs/>
          <w:sz w:val="28"/>
          <w:szCs w:val="28"/>
          <w:rtl/>
          <w:lang w:bidi="ar-SA"/>
        </w:rPr>
        <w:t>)</w:t>
      </w:r>
      <w:r w:rsidR="00572D1C">
        <w:rPr>
          <w:b/>
          <w:bCs/>
          <w:sz w:val="28"/>
          <w:szCs w:val="28"/>
          <w:rtl/>
          <w:lang w:bidi="ar-SA"/>
        </w:rPr>
        <w:t>، تدل على أنها ضد عبادة الأصنام</w:t>
      </w:r>
      <w:r w:rsidR="00572D1C">
        <w:rPr>
          <w:rFonts w:hint="cs"/>
          <w:b/>
          <w:bCs/>
          <w:sz w:val="28"/>
          <w:szCs w:val="28"/>
          <w:rtl/>
          <w:lang w:bidi="ar-SA"/>
        </w:rPr>
        <w:t>،</w:t>
      </w:r>
      <w:r w:rsidRPr="001C55D8">
        <w:rPr>
          <w:b/>
          <w:bCs/>
          <w:sz w:val="28"/>
          <w:szCs w:val="28"/>
          <w:rtl/>
          <w:lang w:bidi="ar-SA"/>
        </w:rPr>
        <w:t xml:space="preserve"> إذ قال الله: "أَنَا الرَّبُّ هَذَا </w:t>
      </w:r>
      <w:proofErr w:type="gramStart"/>
      <w:r w:rsidRPr="001C55D8">
        <w:rPr>
          <w:b/>
          <w:bCs/>
          <w:sz w:val="28"/>
          <w:szCs w:val="28"/>
          <w:rtl/>
          <w:lang w:bidi="ar-SA"/>
        </w:rPr>
        <w:t xml:space="preserve">اسْمِي </w:t>
      </w:r>
      <w:r w:rsidR="00572D1C">
        <w:rPr>
          <w:rFonts w:hint="cs"/>
          <w:b/>
          <w:bCs/>
          <w:sz w:val="28"/>
          <w:szCs w:val="28"/>
          <w:rtl/>
          <w:lang w:bidi="ar-SA"/>
        </w:rPr>
        <w:t>.</w:t>
      </w:r>
      <w:proofErr w:type="gramEnd"/>
      <w:r w:rsidR="00572D1C">
        <w:rPr>
          <w:rFonts w:hint="cs"/>
          <w:b/>
          <w:bCs/>
          <w:sz w:val="28"/>
          <w:szCs w:val="28"/>
          <w:rtl/>
          <w:lang w:bidi="ar-SA"/>
        </w:rPr>
        <w:t xml:space="preserve">. </w:t>
      </w:r>
      <w:r w:rsidRPr="001C55D8">
        <w:rPr>
          <w:b/>
          <w:bCs/>
          <w:sz w:val="28"/>
          <w:szCs w:val="28"/>
          <w:rtl/>
          <w:lang w:bidi="ar-SA"/>
        </w:rPr>
        <w:t>وَمَجْدِي لاَ أُعْطِيهِ لِآخَرَ وَ</w:t>
      </w:r>
      <w:r w:rsidR="00572D1C">
        <w:rPr>
          <w:b/>
          <w:bCs/>
          <w:sz w:val="28"/>
          <w:szCs w:val="28"/>
          <w:rtl/>
          <w:lang w:bidi="ar-SA"/>
        </w:rPr>
        <w:t>لاَ تَسْبِيحِي لِلْمَنْحُوتَاتِ</w:t>
      </w:r>
      <w:r w:rsidRPr="001C55D8">
        <w:rPr>
          <w:b/>
          <w:bCs/>
          <w:sz w:val="28"/>
          <w:szCs w:val="28"/>
          <w:rtl/>
          <w:lang w:bidi="ar-SA"/>
        </w:rPr>
        <w:t xml:space="preserve"> (أ</w:t>
      </w:r>
      <w:r w:rsidR="00572D1C">
        <w:rPr>
          <w:rFonts w:hint="cs"/>
          <w:b/>
          <w:bCs/>
          <w:sz w:val="28"/>
          <w:szCs w:val="28"/>
          <w:rtl/>
          <w:lang w:bidi="ar-SA"/>
        </w:rPr>
        <w:t>ي</w:t>
      </w:r>
      <w:r w:rsidRPr="001C55D8">
        <w:rPr>
          <w:b/>
          <w:bCs/>
          <w:sz w:val="28"/>
          <w:szCs w:val="28"/>
          <w:rtl/>
          <w:lang w:bidi="ar-SA"/>
        </w:rPr>
        <w:t xml:space="preserve"> للتماثيل المنحوتة)".</w:t>
      </w:r>
    </w:p>
    <w:p w14:paraId="48E4F23D" w14:textId="77777777" w:rsidR="001C55D8" w:rsidRPr="00572D1C" w:rsidRDefault="001C55D8" w:rsidP="00572D1C">
      <w:pPr>
        <w:jc w:val="lowKashida"/>
        <w:rPr>
          <w:sz w:val="28"/>
          <w:szCs w:val="28"/>
          <w:rtl/>
          <w:lang w:bidi="ar-SA"/>
        </w:rPr>
      </w:pPr>
      <w:r w:rsidRPr="001C55D8">
        <w:rPr>
          <w:sz w:val="28"/>
          <w:szCs w:val="28"/>
          <w:rtl/>
          <w:lang w:bidi="ar-SA"/>
        </w:rPr>
        <w:t>43-</w:t>
      </w:r>
      <w:r w:rsidR="00F50323">
        <w:rPr>
          <w:rFonts w:hint="cs"/>
          <w:sz w:val="28"/>
          <w:szCs w:val="28"/>
          <w:rtl/>
          <w:lang w:bidi="ar-SA"/>
        </w:rPr>
        <w:t xml:space="preserve"> </w:t>
      </w:r>
      <w:r w:rsidRPr="001C55D8">
        <w:rPr>
          <w:sz w:val="28"/>
          <w:szCs w:val="28"/>
          <w:rtl/>
          <w:lang w:bidi="ar-SA"/>
        </w:rPr>
        <w:t xml:space="preserve">وكل </w:t>
      </w:r>
      <w:proofErr w:type="spellStart"/>
      <w:r w:rsidRPr="001C55D8">
        <w:rPr>
          <w:sz w:val="28"/>
          <w:szCs w:val="28"/>
          <w:rtl/>
          <w:lang w:bidi="ar-SA"/>
        </w:rPr>
        <w:t>ا</w:t>
      </w:r>
      <w:r w:rsidRPr="001C55D8">
        <w:rPr>
          <w:rFonts w:hint="cs"/>
          <w:sz w:val="28"/>
          <w:szCs w:val="28"/>
          <w:rtl/>
          <w:lang w:bidi="ar-SA"/>
        </w:rPr>
        <w:t>لإ</w:t>
      </w:r>
      <w:r w:rsidRPr="001C55D8">
        <w:rPr>
          <w:sz w:val="28"/>
          <w:szCs w:val="28"/>
          <w:rtl/>
          <w:lang w:bidi="ar-SA"/>
        </w:rPr>
        <w:t>صحاحات</w:t>
      </w:r>
      <w:proofErr w:type="spellEnd"/>
      <w:r w:rsidRPr="001C55D8">
        <w:rPr>
          <w:sz w:val="28"/>
          <w:szCs w:val="28"/>
          <w:rtl/>
          <w:lang w:bidi="ar-SA"/>
        </w:rPr>
        <w:t xml:space="preserve"> التالية من سفر </w:t>
      </w:r>
      <w:r w:rsidRPr="001C55D8">
        <w:rPr>
          <w:rFonts w:hint="cs"/>
          <w:sz w:val="28"/>
          <w:szCs w:val="28"/>
          <w:rtl/>
          <w:lang w:bidi="ar-SA"/>
        </w:rPr>
        <w:t>إ</w:t>
      </w:r>
      <w:r w:rsidRPr="001C55D8">
        <w:rPr>
          <w:sz w:val="28"/>
          <w:szCs w:val="28"/>
          <w:rtl/>
          <w:lang w:bidi="ar-SA"/>
        </w:rPr>
        <w:t>شعياء تدور في هذا المعنى، كأن يقول الرب: "</w:t>
      </w:r>
      <w:r w:rsidRPr="00572D1C">
        <w:rPr>
          <w:sz w:val="28"/>
          <w:szCs w:val="28"/>
          <w:rtl/>
          <w:lang w:bidi="ar-SA"/>
        </w:rPr>
        <w:t xml:space="preserve">لِكَيْ تَعْرِفُوا وَتُؤْمِنُوا بِي وَتَفْهَمُوا أَنِّي أَنَا هُوَ. قَبْلِي لَمْ يُصَوَّرْ إِلَهٌ وَبَعْدِي لاَ يَكُونُ. أَنَا </w:t>
      </w:r>
      <w:proofErr w:type="spellStart"/>
      <w:r w:rsidRPr="00572D1C">
        <w:rPr>
          <w:sz w:val="28"/>
          <w:szCs w:val="28"/>
          <w:rtl/>
          <w:lang w:bidi="ar-SA"/>
        </w:rPr>
        <w:t>أَنَا</w:t>
      </w:r>
      <w:proofErr w:type="spellEnd"/>
      <w:r w:rsidRPr="00572D1C">
        <w:rPr>
          <w:sz w:val="28"/>
          <w:szCs w:val="28"/>
          <w:rtl/>
          <w:lang w:bidi="ar-SA"/>
        </w:rPr>
        <w:t xml:space="preserve"> الرّ</w:t>
      </w:r>
      <w:r w:rsidR="000C6800" w:rsidRPr="00572D1C">
        <w:rPr>
          <w:sz w:val="28"/>
          <w:szCs w:val="28"/>
          <w:rtl/>
          <w:lang w:bidi="ar-SA"/>
        </w:rPr>
        <w:t>َبُّ وَلَيْسَ غَيْرِي مُخَلِّصٌ</w:t>
      </w:r>
      <w:r w:rsidRPr="001C55D8">
        <w:rPr>
          <w:sz w:val="28"/>
          <w:szCs w:val="28"/>
          <w:rtl/>
          <w:lang w:bidi="ar-SA"/>
        </w:rPr>
        <w:t>" (</w:t>
      </w:r>
      <w:r w:rsidR="00835DE1">
        <w:rPr>
          <w:rFonts w:hint="cs"/>
          <w:sz w:val="28"/>
          <w:szCs w:val="28"/>
          <w:rtl/>
          <w:lang w:bidi="ar-SA"/>
        </w:rPr>
        <w:t>إ</w:t>
      </w:r>
      <w:r w:rsidRPr="001C55D8">
        <w:rPr>
          <w:sz w:val="28"/>
          <w:szCs w:val="28"/>
          <w:rtl/>
          <w:lang w:bidi="ar-SA"/>
        </w:rPr>
        <w:t>ش</w:t>
      </w:r>
      <w:r w:rsidRPr="001C55D8">
        <w:rPr>
          <w:rFonts w:hint="cs"/>
          <w:sz w:val="28"/>
          <w:szCs w:val="28"/>
          <w:rtl/>
          <w:lang w:bidi="ar-SA"/>
        </w:rPr>
        <w:t>43: 10، 11</w:t>
      </w:r>
      <w:r w:rsidRPr="001C55D8">
        <w:rPr>
          <w:sz w:val="28"/>
          <w:szCs w:val="28"/>
          <w:rtl/>
          <w:lang w:bidi="ar-SA"/>
        </w:rPr>
        <w:t>) "</w:t>
      </w:r>
      <w:r w:rsidRPr="00572D1C">
        <w:rPr>
          <w:sz w:val="28"/>
          <w:szCs w:val="28"/>
          <w:rtl/>
          <w:lang w:bidi="ar-SA"/>
        </w:rPr>
        <w:t>أَنَا الأَوَّلُ وَأَنَا الآخِرُ وَلاَ إِلَهَ غَيْرِي" (</w:t>
      </w:r>
      <w:r w:rsidR="00835DE1" w:rsidRPr="00572D1C">
        <w:rPr>
          <w:rFonts w:hint="cs"/>
          <w:sz w:val="28"/>
          <w:szCs w:val="28"/>
          <w:rtl/>
          <w:lang w:bidi="ar-SA"/>
        </w:rPr>
        <w:t>إ</w:t>
      </w:r>
      <w:r w:rsidRPr="00572D1C">
        <w:rPr>
          <w:sz w:val="28"/>
          <w:szCs w:val="28"/>
          <w:rtl/>
          <w:lang w:bidi="ar-SA"/>
        </w:rPr>
        <w:t>ش</w:t>
      </w:r>
      <w:r w:rsidRPr="00572D1C">
        <w:rPr>
          <w:rFonts w:hint="cs"/>
          <w:sz w:val="28"/>
          <w:szCs w:val="28"/>
          <w:rtl/>
          <w:lang w:bidi="ar-SA"/>
        </w:rPr>
        <w:t>44: 6</w:t>
      </w:r>
      <w:r w:rsidRPr="00572D1C">
        <w:rPr>
          <w:sz w:val="28"/>
          <w:szCs w:val="28"/>
          <w:rtl/>
          <w:lang w:bidi="ar-SA"/>
        </w:rPr>
        <w:t>) "أَنَا الرَّبُّ وَلَيْسَ آخَرُ. لاَ إِلَهَ سِوَايَ</w:t>
      </w:r>
      <w:r w:rsidRPr="00572D1C">
        <w:rPr>
          <w:rFonts w:hint="cs"/>
          <w:sz w:val="28"/>
          <w:szCs w:val="28"/>
          <w:rtl/>
          <w:lang w:bidi="ar-SA"/>
        </w:rPr>
        <w:t>...</w:t>
      </w:r>
      <w:r w:rsidRPr="00572D1C">
        <w:rPr>
          <w:sz w:val="28"/>
          <w:szCs w:val="28"/>
          <w:rtl/>
          <w:lang w:bidi="ar-SA"/>
        </w:rPr>
        <w:t xml:space="preserve"> أَنَا الرَّبُّ صَانِعُ كُلِّ هَذِهِ" (</w:t>
      </w:r>
      <w:r w:rsidR="00835DE1" w:rsidRPr="00572D1C">
        <w:rPr>
          <w:rFonts w:hint="cs"/>
          <w:sz w:val="28"/>
          <w:szCs w:val="28"/>
          <w:rtl/>
          <w:lang w:bidi="ar-SA"/>
        </w:rPr>
        <w:t>إ</w:t>
      </w:r>
      <w:r w:rsidRPr="00572D1C">
        <w:rPr>
          <w:sz w:val="28"/>
          <w:szCs w:val="28"/>
          <w:rtl/>
          <w:lang w:bidi="ar-SA"/>
        </w:rPr>
        <w:t>ش</w:t>
      </w:r>
      <w:r w:rsidRPr="00572D1C">
        <w:rPr>
          <w:rFonts w:hint="cs"/>
          <w:sz w:val="28"/>
          <w:szCs w:val="28"/>
          <w:rtl/>
          <w:lang w:bidi="ar-SA"/>
        </w:rPr>
        <w:t>45: 5، 7</w:t>
      </w:r>
      <w:r w:rsidRPr="00572D1C">
        <w:rPr>
          <w:sz w:val="28"/>
          <w:szCs w:val="28"/>
          <w:rtl/>
          <w:lang w:bidi="ar-SA"/>
        </w:rPr>
        <w:t>).</w:t>
      </w:r>
    </w:p>
    <w:p w14:paraId="122DE049" w14:textId="77777777" w:rsidR="001C55D8" w:rsidRPr="001C55D8" w:rsidRDefault="001C55D8" w:rsidP="001C55D8">
      <w:pPr>
        <w:jc w:val="lowKashida"/>
        <w:rPr>
          <w:b/>
          <w:bCs/>
          <w:sz w:val="28"/>
          <w:szCs w:val="28"/>
          <w:rtl/>
          <w:lang w:bidi="ar-SA"/>
        </w:rPr>
      </w:pPr>
      <w:r w:rsidRPr="001C55D8">
        <w:rPr>
          <w:b/>
          <w:bCs/>
          <w:sz w:val="28"/>
          <w:szCs w:val="28"/>
          <w:rtl/>
          <w:lang w:bidi="ar-SA"/>
        </w:rPr>
        <w:t>44-</w:t>
      </w:r>
      <w:r w:rsidR="00F50323">
        <w:rPr>
          <w:rFonts w:hint="cs"/>
          <w:b/>
          <w:bCs/>
          <w:sz w:val="28"/>
          <w:szCs w:val="28"/>
          <w:rtl/>
          <w:lang w:bidi="ar-SA"/>
        </w:rPr>
        <w:t xml:space="preserve"> </w:t>
      </w:r>
      <w:r w:rsidRPr="001C55D8">
        <w:rPr>
          <w:b/>
          <w:bCs/>
          <w:sz w:val="28"/>
          <w:szCs w:val="28"/>
          <w:rtl/>
          <w:lang w:bidi="ar-SA"/>
        </w:rPr>
        <w:t>ولا يمكن لأحد أن يدعي بأن الكهنوت أخذ مجد اللاهوت.</w:t>
      </w:r>
      <w:r w:rsidRPr="00130966">
        <w:rPr>
          <w:sz w:val="28"/>
          <w:szCs w:val="28"/>
          <w:rtl/>
          <w:lang w:bidi="ar-SA"/>
        </w:rPr>
        <w:t xml:space="preserve"> وكل ما يعمله، إنما يعمل كوكيل لله مفوض منه.</w:t>
      </w:r>
    </w:p>
    <w:p w14:paraId="050206FF" w14:textId="77777777" w:rsidR="001C55D8" w:rsidRPr="00B53DDA" w:rsidRDefault="001C55D8" w:rsidP="00263197">
      <w:pPr>
        <w:pStyle w:val="Heading2"/>
        <w:rPr>
          <w:rtl/>
        </w:rPr>
      </w:pPr>
      <w:r w:rsidRPr="001C55D8">
        <w:rPr>
          <w:sz w:val="28"/>
          <w:szCs w:val="28"/>
          <w:rtl/>
        </w:rPr>
        <w:br w:type="page"/>
      </w:r>
      <w:bookmarkStart w:id="353" w:name="_Toc169981736"/>
      <w:r w:rsidRPr="00B53DDA">
        <w:rPr>
          <w:rtl/>
        </w:rPr>
        <w:lastRenderedPageBreak/>
        <w:t>الكهنوت</w:t>
      </w:r>
      <w:r w:rsidR="0068242C" w:rsidRPr="00B53DDA">
        <w:rPr>
          <w:rFonts w:hint="cs"/>
          <w:rtl/>
        </w:rPr>
        <w:t>..</w:t>
      </w:r>
      <w:r w:rsidR="007E4D0D" w:rsidRPr="00B53DDA">
        <w:rPr>
          <w:rtl/>
        </w:rPr>
        <w:t xml:space="preserve"> </w:t>
      </w:r>
      <w:r w:rsidRPr="00B53DDA">
        <w:rPr>
          <w:rtl/>
        </w:rPr>
        <w:t>خدمة</w:t>
      </w:r>
      <w:bookmarkEnd w:id="353"/>
    </w:p>
    <w:p w14:paraId="39D31A23" w14:textId="77777777" w:rsidR="001C55D8" w:rsidRPr="00B53DDA" w:rsidRDefault="001C55D8" w:rsidP="003F4A65">
      <w:pPr>
        <w:pStyle w:val="Heading3"/>
        <w:rPr>
          <w:rtl/>
        </w:rPr>
      </w:pPr>
      <w:bookmarkStart w:id="354" w:name="_Toc169981737"/>
      <w:r w:rsidRPr="00B53DDA">
        <w:rPr>
          <w:rtl/>
        </w:rPr>
        <w:t>الكهنوت خدمة</w:t>
      </w:r>
      <w:bookmarkEnd w:id="354"/>
    </w:p>
    <w:p w14:paraId="729E7EB6" w14:textId="77777777" w:rsidR="001C55D8" w:rsidRPr="00B53DDA" w:rsidRDefault="001C55D8" w:rsidP="001C55D8">
      <w:pPr>
        <w:jc w:val="lowKashida"/>
        <w:rPr>
          <w:sz w:val="28"/>
          <w:szCs w:val="28"/>
          <w:rtl/>
          <w:lang w:bidi="ar-SA"/>
        </w:rPr>
      </w:pPr>
      <w:r w:rsidRPr="00B53DDA">
        <w:rPr>
          <w:sz w:val="28"/>
          <w:szCs w:val="28"/>
          <w:rtl/>
          <w:lang w:bidi="ar-SA"/>
        </w:rPr>
        <w:t>1-</w:t>
      </w:r>
      <w:r w:rsidR="00865858">
        <w:rPr>
          <w:rFonts w:hint="cs"/>
          <w:sz w:val="28"/>
          <w:szCs w:val="28"/>
          <w:rtl/>
          <w:lang w:bidi="ar-SA"/>
        </w:rPr>
        <w:t xml:space="preserve"> </w:t>
      </w:r>
      <w:r w:rsidRPr="00B53DDA">
        <w:rPr>
          <w:sz w:val="28"/>
          <w:szCs w:val="28"/>
          <w:rtl/>
          <w:lang w:bidi="ar-SA"/>
        </w:rPr>
        <w:t>ذكرنا في الفصول السابقة أن الكهنوت دعوة إلهية واختيار ومسحة، وأنه لجماعة مميزة بأعمال مميزة، وأن رجال الكهنوت دُعوا ملائكة وسفراء ووكلاء ورعاة وآباء ومدبرين، و</w:t>
      </w:r>
      <w:r w:rsidRPr="00B53DDA">
        <w:rPr>
          <w:rFonts w:hint="cs"/>
          <w:sz w:val="28"/>
          <w:szCs w:val="28"/>
          <w:rtl/>
          <w:lang w:bidi="ar-SA"/>
        </w:rPr>
        <w:t>أ</w:t>
      </w:r>
      <w:r w:rsidRPr="00B53DDA">
        <w:rPr>
          <w:sz w:val="28"/>
          <w:szCs w:val="28"/>
          <w:rtl/>
          <w:lang w:bidi="ar-SA"/>
        </w:rPr>
        <w:t>نهم تمتعوا بألقاب كانت للمسيح نفسه. وأن الله منحهم الرئاسة على شعبه، والسيادة، وسلطان الحل</w:t>
      </w:r>
      <w:r w:rsidR="00972EFF">
        <w:rPr>
          <w:rFonts w:hint="cs"/>
          <w:sz w:val="28"/>
          <w:szCs w:val="28"/>
          <w:rtl/>
          <w:lang w:bidi="ar-SA"/>
        </w:rPr>
        <w:t>ِّ</w:t>
      </w:r>
      <w:r w:rsidRPr="00B53DDA">
        <w:rPr>
          <w:sz w:val="28"/>
          <w:szCs w:val="28"/>
          <w:rtl/>
          <w:lang w:bidi="ar-SA"/>
        </w:rPr>
        <w:t xml:space="preserve"> والربط</w:t>
      </w:r>
      <w:r w:rsidR="00972EFF">
        <w:rPr>
          <w:rFonts w:hint="cs"/>
          <w:sz w:val="28"/>
          <w:szCs w:val="28"/>
          <w:rtl/>
          <w:lang w:bidi="ar-SA"/>
        </w:rPr>
        <w:t>ِ</w:t>
      </w:r>
      <w:r w:rsidRPr="00B53DDA">
        <w:rPr>
          <w:sz w:val="28"/>
          <w:szCs w:val="28"/>
          <w:rtl/>
          <w:lang w:bidi="ar-SA"/>
        </w:rPr>
        <w:t>، وجعلهم بركة ويمنحون البركة.</w:t>
      </w:r>
    </w:p>
    <w:p w14:paraId="45700FB1" w14:textId="77777777" w:rsidR="001C55D8" w:rsidRPr="00B53DDA" w:rsidRDefault="001C55D8" w:rsidP="00972EFF">
      <w:pPr>
        <w:pStyle w:val="Heading4"/>
        <w:rPr>
          <w:rtl/>
        </w:rPr>
      </w:pPr>
      <w:r w:rsidRPr="00B53DDA">
        <w:rPr>
          <w:rtl/>
        </w:rPr>
        <w:t>حتى أ</w:t>
      </w:r>
      <w:r w:rsidR="00972EFF">
        <w:rPr>
          <w:rtl/>
        </w:rPr>
        <w:t>ن البعض بدأ يغار لله من الكهنوت</w:t>
      </w:r>
      <w:r w:rsidR="00972EFF">
        <w:rPr>
          <w:rFonts w:hint="cs"/>
          <w:rtl/>
        </w:rPr>
        <w:t>...</w:t>
      </w:r>
    </w:p>
    <w:p w14:paraId="7716D1A3" w14:textId="77777777" w:rsidR="001C55D8" w:rsidRPr="00B53DDA" w:rsidRDefault="001C55D8" w:rsidP="001C55D8">
      <w:pPr>
        <w:jc w:val="lowKashida"/>
        <w:rPr>
          <w:b/>
          <w:bCs/>
          <w:sz w:val="28"/>
          <w:szCs w:val="28"/>
          <w:rtl/>
          <w:lang w:bidi="ar-SA"/>
        </w:rPr>
      </w:pPr>
      <w:r w:rsidRPr="00B53DDA">
        <w:rPr>
          <w:b/>
          <w:bCs/>
          <w:sz w:val="28"/>
          <w:szCs w:val="28"/>
          <w:rtl/>
          <w:lang w:bidi="ar-SA"/>
        </w:rPr>
        <w:t>لذلك نقول في هذا الفصل إنهم مجرد خ</w:t>
      </w:r>
      <w:r w:rsidRPr="00B53DDA">
        <w:rPr>
          <w:rFonts w:hint="cs"/>
          <w:b/>
          <w:bCs/>
          <w:sz w:val="28"/>
          <w:szCs w:val="28"/>
          <w:rtl/>
          <w:lang w:bidi="ar-SA"/>
        </w:rPr>
        <w:t>ُ</w:t>
      </w:r>
      <w:r w:rsidRPr="00B53DDA">
        <w:rPr>
          <w:b/>
          <w:bCs/>
          <w:sz w:val="28"/>
          <w:szCs w:val="28"/>
          <w:rtl/>
          <w:lang w:bidi="ar-SA"/>
        </w:rPr>
        <w:t>د</w:t>
      </w:r>
      <w:r w:rsidRPr="00B53DDA">
        <w:rPr>
          <w:rFonts w:hint="cs"/>
          <w:b/>
          <w:bCs/>
          <w:sz w:val="28"/>
          <w:szCs w:val="28"/>
          <w:rtl/>
          <w:lang w:bidi="ar-SA"/>
        </w:rPr>
        <w:t>ّ</w:t>
      </w:r>
      <w:r w:rsidRPr="00B53DDA">
        <w:rPr>
          <w:b/>
          <w:bCs/>
          <w:sz w:val="28"/>
          <w:szCs w:val="28"/>
          <w:rtl/>
          <w:lang w:bidi="ar-SA"/>
        </w:rPr>
        <w:t>ام.</w:t>
      </w:r>
    </w:p>
    <w:p w14:paraId="41756056" w14:textId="77777777" w:rsidR="001C55D8" w:rsidRPr="001C55D8" w:rsidRDefault="001C55D8" w:rsidP="001C55D8">
      <w:pPr>
        <w:jc w:val="lowKashida"/>
        <w:rPr>
          <w:sz w:val="28"/>
          <w:szCs w:val="28"/>
          <w:rtl/>
          <w:lang w:bidi="ar-SA"/>
        </w:rPr>
      </w:pPr>
      <w:r w:rsidRPr="00B53DDA">
        <w:rPr>
          <w:sz w:val="28"/>
          <w:szCs w:val="28"/>
          <w:rtl/>
          <w:lang w:bidi="ar-SA"/>
        </w:rPr>
        <w:t>هم خدام لله، فيما هم وكلاء وسفراء. وهم خدام للكلمة</w:t>
      </w:r>
      <w:r w:rsidRPr="001C55D8">
        <w:rPr>
          <w:sz w:val="28"/>
          <w:szCs w:val="28"/>
          <w:rtl/>
          <w:lang w:bidi="ar-SA"/>
        </w:rPr>
        <w:t>، وخدام للمذبح، ولهم خدمة المصالحة، وخدمة الروح، وخدمة الأقداس، وخدمة السرائر الإلهية.</w:t>
      </w:r>
    </w:p>
    <w:p w14:paraId="4EFDA27A" w14:textId="77777777" w:rsidR="001C55D8" w:rsidRPr="001C55D8" w:rsidRDefault="001C55D8" w:rsidP="001C55D8">
      <w:pPr>
        <w:jc w:val="lowKashida"/>
        <w:rPr>
          <w:sz w:val="28"/>
          <w:szCs w:val="28"/>
          <w:rtl/>
          <w:lang w:bidi="ar-SA"/>
        </w:rPr>
      </w:pPr>
      <w:r w:rsidRPr="001C55D8">
        <w:rPr>
          <w:sz w:val="28"/>
          <w:szCs w:val="28"/>
          <w:rtl/>
          <w:lang w:bidi="ar-SA"/>
        </w:rPr>
        <w:t>2-</w:t>
      </w:r>
      <w:r w:rsidR="00404278">
        <w:rPr>
          <w:rFonts w:hint="cs"/>
          <w:sz w:val="28"/>
          <w:szCs w:val="28"/>
          <w:rtl/>
          <w:lang w:bidi="ar-SA"/>
        </w:rPr>
        <w:t xml:space="preserve"> </w:t>
      </w:r>
      <w:r w:rsidRPr="001C55D8">
        <w:rPr>
          <w:sz w:val="28"/>
          <w:szCs w:val="28"/>
          <w:rtl/>
          <w:lang w:bidi="ar-SA"/>
        </w:rPr>
        <w:t xml:space="preserve">نقول إنهم خدام، لكي تكون لهم روح الاتضاع أمام السلطان الذي وهبهم إياه. ونقول خدام حتى يهدأ الذين (يغارون </w:t>
      </w:r>
      <w:proofErr w:type="gramStart"/>
      <w:r w:rsidRPr="001C55D8">
        <w:rPr>
          <w:sz w:val="28"/>
          <w:szCs w:val="28"/>
          <w:rtl/>
          <w:lang w:bidi="ar-SA"/>
        </w:rPr>
        <w:t>لله)</w:t>
      </w:r>
      <w:r w:rsidR="00346776">
        <w:rPr>
          <w:sz w:val="28"/>
          <w:szCs w:val="28"/>
          <w:rtl/>
          <w:lang w:bidi="ar-SA"/>
        </w:rPr>
        <w:t>...</w:t>
      </w:r>
      <w:proofErr w:type="gramEnd"/>
    </w:p>
    <w:p w14:paraId="734EF6FD" w14:textId="77777777" w:rsidR="001C55D8" w:rsidRPr="009E03B0" w:rsidRDefault="001C55D8" w:rsidP="009E03B0">
      <w:pPr>
        <w:jc w:val="lowKashida"/>
        <w:rPr>
          <w:sz w:val="28"/>
          <w:szCs w:val="28"/>
          <w:rtl/>
          <w:lang w:bidi="ar-SA"/>
        </w:rPr>
      </w:pPr>
      <w:r w:rsidRPr="001C55D8">
        <w:rPr>
          <w:sz w:val="28"/>
          <w:szCs w:val="28"/>
          <w:rtl/>
          <w:lang w:bidi="ar-SA"/>
        </w:rPr>
        <w:t>3-</w:t>
      </w:r>
      <w:r w:rsidR="00404278">
        <w:rPr>
          <w:rFonts w:hint="cs"/>
          <w:sz w:val="28"/>
          <w:szCs w:val="28"/>
          <w:rtl/>
          <w:lang w:bidi="ar-SA"/>
        </w:rPr>
        <w:t xml:space="preserve"> </w:t>
      </w:r>
      <w:r w:rsidRPr="001C55D8">
        <w:rPr>
          <w:sz w:val="28"/>
          <w:szCs w:val="28"/>
          <w:rtl/>
          <w:lang w:bidi="ar-SA"/>
        </w:rPr>
        <w:t xml:space="preserve">وهكذا نرى القديس بولس الرسول يقول لأهل </w:t>
      </w:r>
      <w:proofErr w:type="spellStart"/>
      <w:r w:rsidRPr="001C55D8">
        <w:rPr>
          <w:sz w:val="28"/>
          <w:szCs w:val="28"/>
          <w:rtl/>
          <w:lang w:bidi="ar-SA"/>
        </w:rPr>
        <w:t>كورنثوس</w:t>
      </w:r>
      <w:proofErr w:type="spellEnd"/>
      <w:r w:rsidR="009E03B0">
        <w:rPr>
          <w:rFonts w:hint="cs"/>
          <w:sz w:val="28"/>
          <w:szCs w:val="28"/>
          <w:rtl/>
          <w:lang w:bidi="ar-SA"/>
        </w:rPr>
        <w:t xml:space="preserve">: </w:t>
      </w:r>
      <w:r w:rsidR="009E03B0">
        <w:rPr>
          <w:rFonts w:hint="cs"/>
          <w:b/>
          <w:bCs/>
          <w:sz w:val="28"/>
          <w:szCs w:val="28"/>
          <w:rtl/>
          <w:lang w:bidi="ar-SA"/>
        </w:rPr>
        <w:t>"</w:t>
      </w:r>
      <w:r w:rsidRPr="001C55D8">
        <w:rPr>
          <w:b/>
          <w:bCs/>
          <w:sz w:val="28"/>
          <w:szCs w:val="28"/>
          <w:rtl/>
          <w:lang w:bidi="ar-SA"/>
        </w:rPr>
        <w:t>مَنْ هُوَ بُولُسُ وَمَنْ هُوَ أَبُلُّوسُ؟ بَلْ خَادِمَانِ آمَنْتُمْ بِوَاسِطَتِهِمَا"</w:t>
      </w:r>
      <w:r w:rsidRPr="001C55D8">
        <w:rPr>
          <w:rFonts w:hint="cs"/>
          <w:b/>
          <w:bCs/>
          <w:sz w:val="28"/>
          <w:szCs w:val="28"/>
          <w:rtl/>
          <w:lang w:bidi="ar-SA"/>
        </w:rPr>
        <w:t xml:space="preserve"> (1كو3: 5)</w:t>
      </w:r>
      <w:r w:rsidR="009E03B0">
        <w:rPr>
          <w:rFonts w:hint="cs"/>
          <w:b/>
          <w:bCs/>
          <w:sz w:val="28"/>
          <w:szCs w:val="28"/>
          <w:rtl/>
          <w:lang w:bidi="ar-SA"/>
        </w:rPr>
        <w:t>.</w:t>
      </w:r>
    </w:p>
    <w:p w14:paraId="37662B7E" w14:textId="77777777" w:rsidR="001C55D8" w:rsidRPr="001C55D8" w:rsidRDefault="001C55D8" w:rsidP="009D5F9D">
      <w:pPr>
        <w:jc w:val="lowKashida"/>
        <w:rPr>
          <w:sz w:val="28"/>
          <w:szCs w:val="28"/>
          <w:rtl/>
          <w:lang w:bidi="ar-SA"/>
        </w:rPr>
      </w:pPr>
      <w:r w:rsidRPr="001C55D8">
        <w:rPr>
          <w:sz w:val="28"/>
          <w:szCs w:val="28"/>
          <w:rtl/>
          <w:lang w:bidi="ar-SA"/>
        </w:rPr>
        <w:t xml:space="preserve">فالقديس بولس يرى نفسه مجرد </w:t>
      </w:r>
      <w:proofErr w:type="gramStart"/>
      <w:r w:rsidRPr="001C55D8">
        <w:rPr>
          <w:sz w:val="28"/>
          <w:szCs w:val="28"/>
          <w:rtl/>
          <w:lang w:bidi="ar-SA"/>
        </w:rPr>
        <w:t>خادم،  وعمل</w:t>
      </w:r>
      <w:proofErr w:type="gramEnd"/>
      <w:r w:rsidRPr="001C55D8">
        <w:rPr>
          <w:sz w:val="28"/>
          <w:szCs w:val="28"/>
          <w:rtl/>
          <w:lang w:bidi="ar-SA"/>
        </w:rPr>
        <w:t xml:space="preserve"> الرسولية الذي يقوم به هو عمل خدمة. لذلك حينما احتاج للقديس مرقس الرسول، أرسل إلى القديس تيموثا</w:t>
      </w:r>
      <w:r w:rsidR="009D5F9D">
        <w:rPr>
          <w:rFonts w:hint="cs"/>
          <w:sz w:val="28"/>
          <w:szCs w:val="28"/>
          <w:rtl/>
          <w:lang w:bidi="ar-SA"/>
        </w:rPr>
        <w:t>و</w:t>
      </w:r>
      <w:r w:rsidRPr="001C55D8">
        <w:rPr>
          <w:sz w:val="28"/>
          <w:szCs w:val="28"/>
          <w:rtl/>
          <w:lang w:bidi="ar-SA"/>
        </w:rPr>
        <w:t>س قائل</w:t>
      </w:r>
      <w:r w:rsidRPr="001C55D8">
        <w:rPr>
          <w:rFonts w:hint="cs"/>
          <w:sz w:val="28"/>
          <w:szCs w:val="28"/>
          <w:rtl/>
          <w:lang w:bidi="ar-SA"/>
        </w:rPr>
        <w:t>ً</w:t>
      </w:r>
      <w:r w:rsidRPr="001C55D8">
        <w:rPr>
          <w:sz w:val="28"/>
          <w:szCs w:val="28"/>
          <w:rtl/>
          <w:lang w:bidi="ar-SA"/>
        </w:rPr>
        <w:t xml:space="preserve">ا له: </w:t>
      </w:r>
      <w:r w:rsidRPr="009D5F9D">
        <w:rPr>
          <w:sz w:val="28"/>
          <w:szCs w:val="28"/>
          <w:rtl/>
          <w:lang w:bidi="ar-SA"/>
        </w:rPr>
        <w:t>"لُوقَا وَحْدَهُ مَعِي. خُذْ مَرْقُسَ وَأَحْضِرْهُ مَعَكَ</w:t>
      </w:r>
      <w:r w:rsidRPr="001C55D8">
        <w:rPr>
          <w:b/>
          <w:bCs/>
          <w:sz w:val="28"/>
          <w:szCs w:val="28"/>
          <w:rtl/>
          <w:lang w:bidi="ar-SA"/>
        </w:rPr>
        <w:t xml:space="preserve"> لأَنَّهُ نَافِعٌ لِي لِلْخِدْمَةِ</w:t>
      </w:r>
      <w:r w:rsidRPr="001C55D8">
        <w:rPr>
          <w:sz w:val="28"/>
          <w:szCs w:val="28"/>
          <w:rtl/>
          <w:lang w:bidi="ar-SA"/>
        </w:rPr>
        <w:t>" (</w:t>
      </w:r>
      <w:r w:rsidRPr="001C55D8">
        <w:rPr>
          <w:rFonts w:hint="cs"/>
          <w:sz w:val="28"/>
          <w:szCs w:val="28"/>
          <w:rtl/>
          <w:lang w:bidi="ar-SA"/>
        </w:rPr>
        <w:t>2تي4: 11</w:t>
      </w:r>
      <w:r w:rsidRPr="001C55D8">
        <w:rPr>
          <w:sz w:val="28"/>
          <w:szCs w:val="28"/>
          <w:rtl/>
          <w:lang w:bidi="ar-SA"/>
        </w:rPr>
        <w:t>).</w:t>
      </w:r>
    </w:p>
    <w:p w14:paraId="659F43AF" w14:textId="377403DE" w:rsidR="001C55D8" w:rsidRDefault="001C55D8" w:rsidP="007135FE">
      <w:pPr>
        <w:jc w:val="lowKashida"/>
        <w:rPr>
          <w:sz w:val="28"/>
          <w:szCs w:val="28"/>
          <w:rtl/>
          <w:lang w:bidi="ar-SA"/>
        </w:rPr>
      </w:pPr>
      <w:r w:rsidRPr="001C55D8">
        <w:rPr>
          <w:sz w:val="28"/>
          <w:szCs w:val="28"/>
          <w:rtl/>
          <w:lang w:bidi="ar-SA"/>
        </w:rPr>
        <w:t>4-</w:t>
      </w:r>
      <w:r w:rsidR="000C6800">
        <w:rPr>
          <w:rFonts w:hint="cs"/>
          <w:sz w:val="28"/>
          <w:szCs w:val="28"/>
          <w:rtl/>
          <w:lang w:bidi="ar-SA"/>
        </w:rPr>
        <w:t xml:space="preserve"> </w:t>
      </w:r>
      <w:r w:rsidRPr="001C55D8">
        <w:rPr>
          <w:sz w:val="28"/>
          <w:szCs w:val="28"/>
          <w:rtl/>
          <w:lang w:bidi="ar-SA"/>
        </w:rPr>
        <w:t xml:space="preserve">ولذلك لما كان يهوذا </w:t>
      </w:r>
      <w:proofErr w:type="spellStart"/>
      <w:r w:rsidRPr="001C55D8">
        <w:rPr>
          <w:sz w:val="28"/>
          <w:szCs w:val="28"/>
          <w:rtl/>
          <w:lang w:bidi="ar-SA"/>
        </w:rPr>
        <w:t>ا</w:t>
      </w:r>
      <w:r w:rsidRPr="001C55D8">
        <w:rPr>
          <w:rFonts w:hint="cs"/>
          <w:sz w:val="28"/>
          <w:szCs w:val="28"/>
          <w:rtl/>
          <w:lang w:bidi="ar-SA"/>
        </w:rPr>
        <w:t>لإ</w:t>
      </w:r>
      <w:r w:rsidRPr="001C55D8">
        <w:rPr>
          <w:sz w:val="28"/>
          <w:szCs w:val="28"/>
          <w:rtl/>
          <w:lang w:bidi="ar-SA"/>
        </w:rPr>
        <w:t>سخريوطى</w:t>
      </w:r>
      <w:proofErr w:type="spellEnd"/>
      <w:r w:rsidRPr="001C55D8">
        <w:rPr>
          <w:sz w:val="28"/>
          <w:szCs w:val="28"/>
          <w:rtl/>
          <w:lang w:bidi="ar-SA"/>
        </w:rPr>
        <w:t xml:space="preserve"> واحد</w:t>
      </w:r>
      <w:r w:rsidRPr="001C55D8">
        <w:rPr>
          <w:rFonts w:hint="cs"/>
          <w:sz w:val="28"/>
          <w:szCs w:val="28"/>
          <w:rtl/>
          <w:lang w:bidi="ar-SA"/>
        </w:rPr>
        <w:t>ً</w:t>
      </w:r>
      <w:r w:rsidRPr="001C55D8">
        <w:rPr>
          <w:sz w:val="28"/>
          <w:szCs w:val="28"/>
          <w:rtl/>
          <w:lang w:bidi="ar-SA"/>
        </w:rPr>
        <w:t>ا من الاثن</w:t>
      </w:r>
      <w:r w:rsidR="00B801FA">
        <w:rPr>
          <w:rFonts w:hint="cs"/>
          <w:sz w:val="28"/>
          <w:szCs w:val="28"/>
          <w:rtl/>
          <w:lang w:bidi="ar-SA"/>
        </w:rPr>
        <w:t>ي</w:t>
      </w:r>
      <w:r w:rsidRPr="001C55D8">
        <w:rPr>
          <w:sz w:val="28"/>
          <w:szCs w:val="28"/>
          <w:rtl/>
          <w:lang w:bidi="ar-SA"/>
        </w:rPr>
        <w:t xml:space="preserve"> عشر قبل خيانته، قال عنه الرسل: </w:t>
      </w:r>
      <w:r w:rsidRPr="008D2817">
        <w:rPr>
          <w:sz w:val="28"/>
          <w:szCs w:val="28"/>
          <w:rtl/>
          <w:lang w:bidi="ar-SA"/>
        </w:rPr>
        <w:t>"إِذْ كَانَ مَعْدُود</w:t>
      </w:r>
      <w:r w:rsidRPr="008D2817">
        <w:rPr>
          <w:rFonts w:hint="cs"/>
          <w:sz w:val="28"/>
          <w:szCs w:val="28"/>
          <w:rtl/>
          <w:lang w:bidi="ar-SA"/>
        </w:rPr>
        <w:t>ً</w:t>
      </w:r>
      <w:r w:rsidRPr="008D2817">
        <w:rPr>
          <w:sz w:val="28"/>
          <w:szCs w:val="28"/>
          <w:rtl/>
          <w:lang w:bidi="ar-SA"/>
        </w:rPr>
        <w:t>ا</w:t>
      </w:r>
      <w:r w:rsidRPr="008D2817">
        <w:rPr>
          <w:rFonts w:hint="cs"/>
          <w:sz w:val="28"/>
          <w:szCs w:val="28"/>
          <w:rtl/>
          <w:lang w:bidi="ar-SA"/>
        </w:rPr>
        <w:t xml:space="preserve"> </w:t>
      </w:r>
      <w:r w:rsidRPr="008D2817">
        <w:rPr>
          <w:sz w:val="28"/>
          <w:szCs w:val="28"/>
          <w:rtl/>
          <w:lang w:bidi="ar-SA"/>
        </w:rPr>
        <w:t>بَيْنَنَا وَصَارَ لَهُ نَصِيبٌ فِي هَذِهِ الْخِدْمَةِ" (أع</w:t>
      </w:r>
      <w:r w:rsidRPr="008D2817">
        <w:rPr>
          <w:rFonts w:hint="cs"/>
          <w:sz w:val="28"/>
          <w:szCs w:val="28"/>
          <w:rtl/>
          <w:lang w:bidi="ar-SA"/>
        </w:rPr>
        <w:t>1: 17</w:t>
      </w:r>
      <w:r w:rsidRPr="008D2817">
        <w:rPr>
          <w:sz w:val="28"/>
          <w:szCs w:val="28"/>
          <w:rtl/>
          <w:lang w:bidi="ar-SA"/>
        </w:rPr>
        <w:t xml:space="preserve">). وصلى الرسل وعملوا قرعة. فاختار الرب </w:t>
      </w:r>
      <w:proofErr w:type="spellStart"/>
      <w:r w:rsidRPr="008D2817">
        <w:rPr>
          <w:sz w:val="28"/>
          <w:szCs w:val="28"/>
          <w:rtl/>
          <w:lang w:bidi="ar-SA"/>
        </w:rPr>
        <w:t>متياس</w:t>
      </w:r>
      <w:proofErr w:type="spellEnd"/>
      <w:r w:rsidRPr="008D2817">
        <w:rPr>
          <w:sz w:val="28"/>
          <w:szCs w:val="28"/>
          <w:rtl/>
          <w:lang w:bidi="ar-SA"/>
        </w:rPr>
        <w:t xml:space="preserve"> "لِيَأْخُذَ قُرْعَةَ هَذِهِ الْخِدْمَةِ</w:t>
      </w:r>
      <w:r w:rsidRPr="001C55D8">
        <w:rPr>
          <w:sz w:val="28"/>
          <w:szCs w:val="28"/>
          <w:rtl/>
          <w:lang w:bidi="ar-SA"/>
        </w:rPr>
        <w:t>" (أع</w:t>
      </w:r>
      <w:r w:rsidRPr="001C55D8">
        <w:rPr>
          <w:rFonts w:hint="cs"/>
          <w:sz w:val="28"/>
          <w:szCs w:val="28"/>
          <w:rtl/>
          <w:lang w:bidi="ar-SA"/>
        </w:rPr>
        <w:t>1: 25</w:t>
      </w:r>
      <w:r w:rsidRPr="001C55D8">
        <w:rPr>
          <w:sz w:val="28"/>
          <w:szCs w:val="28"/>
          <w:rtl/>
          <w:lang w:bidi="ar-SA"/>
        </w:rPr>
        <w:t>).</w:t>
      </w:r>
    </w:p>
    <w:p w14:paraId="22525125" w14:textId="77777777" w:rsidR="003E2AB8" w:rsidRPr="001C55D8" w:rsidRDefault="003E2AB8" w:rsidP="007135FE">
      <w:pPr>
        <w:jc w:val="lowKashida"/>
        <w:rPr>
          <w:sz w:val="28"/>
          <w:szCs w:val="28"/>
          <w:rtl/>
          <w:lang w:bidi="ar-SA"/>
        </w:rPr>
      </w:pPr>
    </w:p>
    <w:p w14:paraId="29F47248" w14:textId="77777777" w:rsidR="001C55D8" w:rsidRPr="001C55D8" w:rsidRDefault="001C55D8" w:rsidP="001C55D8">
      <w:pPr>
        <w:jc w:val="lowKashida"/>
        <w:rPr>
          <w:b/>
          <w:bCs/>
          <w:sz w:val="28"/>
          <w:szCs w:val="28"/>
          <w:rtl/>
          <w:lang w:bidi="ar-SA"/>
        </w:rPr>
      </w:pPr>
      <w:r w:rsidRPr="001C55D8">
        <w:rPr>
          <w:b/>
          <w:bCs/>
          <w:sz w:val="28"/>
          <w:szCs w:val="28"/>
          <w:rtl/>
          <w:lang w:bidi="ar-SA"/>
        </w:rPr>
        <w:lastRenderedPageBreak/>
        <w:t>5-</w:t>
      </w:r>
      <w:r w:rsidR="000C6800">
        <w:rPr>
          <w:rFonts w:hint="cs"/>
          <w:b/>
          <w:bCs/>
          <w:sz w:val="28"/>
          <w:szCs w:val="28"/>
          <w:rtl/>
          <w:lang w:bidi="ar-SA"/>
        </w:rPr>
        <w:t xml:space="preserve"> </w:t>
      </w:r>
      <w:r w:rsidR="007425AB">
        <w:rPr>
          <w:b/>
          <w:bCs/>
          <w:sz w:val="28"/>
          <w:szCs w:val="28"/>
          <w:rtl/>
          <w:lang w:bidi="ar-SA"/>
        </w:rPr>
        <w:t>إذًا</w:t>
      </w:r>
      <w:r w:rsidRPr="001C55D8">
        <w:rPr>
          <w:b/>
          <w:bCs/>
          <w:sz w:val="28"/>
          <w:szCs w:val="28"/>
          <w:rtl/>
          <w:lang w:bidi="ar-SA"/>
        </w:rPr>
        <w:t xml:space="preserve"> كان الآباء الرسل هم خدام العهد الجديد.</w:t>
      </w:r>
    </w:p>
    <w:p w14:paraId="21D1089A" w14:textId="77777777" w:rsidR="001C55D8" w:rsidRPr="008D2817" w:rsidRDefault="001C55D8" w:rsidP="008D2817">
      <w:pPr>
        <w:jc w:val="lowKashida"/>
        <w:rPr>
          <w:sz w:val="28"/>
          <w:szCs w:val="28"/>
          <w:rtl/>
          <w:lang w:bidi="ar-SA"/>
        </w:rPr>
      </w:pPr>
      <w:r w:rsidRPr="001C55D8">
        <w:rPr>
          <w:sz w:val="28"/>
          <w:szCs w:val="28"/>
          <w:rtl/>
          <w:lang w:bidi="ar-SA"/>
        </w:rPr>
        <w:t>وفي هذا يقول القديس بولس الرسول: "</w:t>
      </w:r>
      <w:r w:rsidRPr="008D2817">
        <w:rPr>
          <w:sz w:val="28"/>
          <w:szCs w:val="28"/>
          <w:rtl/>
          <w:lang w:bidi="ar-SA"/>
        </w:rPr>
        <w:t xml:space="preserve">بَلْ كِفَايَتُنَا مِنَ اللهِ. الَّذِي جَعَلَنَا </w:t>
      </w:r>
      <w:proofErr w:type="spellStart"/>
      <w:r w:rsidRPr="008D2817">
        <w:rPr>
          <w:sz w:val="28"/>
          <w:szCs w:val="28"/>
          <w:rtl/>
          <w:lang w:bidi="ar-SA"/>
        </w:rPr>
        <w:t>كُفَاةً</w:t>
      </w:r>
      <w:proofErr w:type="spellEnd"/>
      <w:r w:rsidRPr="008D2817">
        <w:rPr>
          <w:rFonts w:hint="cs"/>
          <w:sz w:val="28"/>
          <w:szCs w:val="28"/>
          <w:rtl/>
          <w:lang w:bidi="ar-SA"/>
        </w:rPr>
        <w:t xml:space="preserve"> </w:t>
      </w:r>
      <w:r w:rsidRPr="008D2817">
        <w:rPr>
          <w:sz w:val="28"/>
          <w:szCs w:val="28"/>
          <w:rtl/>
          <w:lang w:bidi="ar-SA"/>
        </w:rPr>
        <w:t>لأَنْ نَكُونَ خُدَّامَ عَهْدٍ جَدِيدٍ" (</w:t>
      </w:r>
      <w:r w:rsidRPr="008D2817">
        <w:rPr>
          <w:rFonts w:hint="cs"/>
          <w:sz w:val="28"/>
          <w:szCs w:val="28"/>
          <w:rtl/>
          <w:lang w:bidi="ar-SA"/>
        </w:rPr>
        <w:t>2كو3: 5، 6</w:t>
      </w:r>
      <w:r w:rsidRPr="008D2817">
        <w:rPr>
          <w:sz w:val="28"/>
          <w:szCs w:val="28"/>
          <w:rtl/>
          <w:lang w:bidi="ar-SA"/>
        </w:rPr>
        <w:t>).</w:t>
      </w:r>
    </w:p>
    <w:p w14:paraId="6B43CA9E" w14:textId="77777777" w:rsidR="001C55D8" w:rsidRPr="001C55D8" w:rsidRDefault="001C55D8" w:rsidP="008D2817">
      <w:pPr>
        <w:jc w:val="lowKashida"/>
        <w:rPr>
          <w:b/>
          <w:bCs/>
          <w:sz w:val="28"/>
          <w:szCs w:val="28"/>
          <w:rtl/>
          <w:lang w:bidi="ar-SA"/>
        </w:rPr>
      </w:pPr>
      <w:r w:rsidRPr="001C55D8">
        <w:rPr>
          <w:b/>
          <w:bCs/>
          <w:sz w:val="28"/>
          <w:szCs w:val="28"/>
          <w:rtl/>
          <w:lang w:bidi="ar-SA"/>
        </w:rPr>
        <w:t>وسمى الرسول خدمتهم: خِدْمَةُ الرُّوح</w:t>
      </w:r>
      <w:r w:rsidRPr="001C55D8">
        <w:rPr>
          <w:rFonts w:hint="cs"/>
          <w:b/>
          <w:bCs/>
          <w:sz w:val="28"/>
          <w:szCs w:val="28"/>
          <w:rtl/>
          <w:lang w:bidi="ar-SA"/>
        </w:rPr>
        <w:t>...</w:t>
      </w:r>
      <w:r w:rsidRPr="001C55D8">
        <w:rPr>
          <w:b/>
          <w:bCs/>
          <w:sz w:val="28"/>
          <w:szCs w:val="28"/>
          <w:rtl/>
          <w:lang w:bidi="ar-SA"/>
        </w:rPr>
        <w:t xml:space="preserve"> خِدْمَةُ الْبِر </w:t>
      </w:r>
      <w:r w:rsidR="008D2817">
        <w:rPr>
          <w:rFonts w:hint="cs"/>
          <w:b/>
          <w:bCs/>
          <w:sz w:val="28"/>
          <w:szCs w:val="28"/>
          <w:rtl/>
          <w:lang w:bidi="ar-SA"/>
        </w:rPr>
        <w:t xml:space="preserve">(البركة) </w:t>
      </w:r>
      <w:r w:rsidRPr="001C55D8">
        <w:rPr>
          <w:b/>
          <w:bCs/>
          <w:sz w:val="28"/>
          <w:szCs w:val="28"/>
          <w:rtl/>
          <w:lang w:bidi="ar-SA"/>
        </w:rPr>
        <w:t>(</w:t>
      </w:r>
      <w:r w:rsidRPr="001C55D8">
        <w:rPr>
          <w:rFonts w:hint="cs"/>
          <w:b/>
          <w:bCs/>
          <w:sz w:val="28"/>
          <w:szCs w:val="28"/>
          <w:rtl/>
          <w:lang w:bidi="ar-SA"/>
        </w:rPr>
        <w:t>2كو3: 8، 9</w:t>
      </w:r>
      <w:r w:rsidRPr="001C55D8">
        <w:rPr>
          <w:b/>
          <w:bCs/>
          <w:sz w:val="28"/>
          <w:szCs w:val="28"/>
          <w:rtl/>
          <w:lang w:bidi="ar-SA"/>
        </w:rPr>
        <w:t>).</w:t>
      </w:r>
    </w:p>
    <w:p w14:paraId="22C104F7" w14:textId="77777777" w:rsidR="001C55D8" w:rsidRPr="001C55D8" w:rsidRDefault="001C55D8" w:rsidP="00614893">
      <w:pPr>
        <w:pStyle w:val="Heading3"/>
        <w:rPr>
          <w:rtl/>
        </w:rPr>
      </w:pPr>
      <w:bookmarkStart w:id="355" w:name="_Toc169981738"/>
      <w:r w:rsidRPr="001C55D8">
        <w:rPr>
          <w:rFonts w:hint="cs"/>
          <w:rtl/>
        </w:rPr>
        <w:t>الكهنوت خدمة لله</w:t>
      </w:r>
      <w:bookmarkEnd w:id="355"/>
    </w:p>
    <w:p w14:paraId="61E82B0E" w14:textId="77777777" w:rsidR="001C55D8" w:rsidRPr="001C55D8" w:rsidRDefault="001C55D8" w:rsidP="001C55D8">
      <w:pPr>
        <w:jc w:val="lowKashida"/>
        <w:rPr>
          <w:sz w:val="28"/>
          <w:szCs w:val="28"/>
          <w:rtl/>
          <w:lang w:bidi="ar-SA"/>
        </w:rPr>
      </w:pPr>
      <w:r w:rsidRPr="001C55D8">
        <w:rPr>
          <w:sz w:val="28"/>
          <w:szCs w:val="28"/>
          <w:rtl/>
          <w:lang w:bidi="ar-SA"/>
        </w:rPr>
        <w:t>6-</w:t>
      </w:r>
      <w:r w:rsidR="000C6800">
        <w:rPr>
          <w:rFonts w:hint="cs"/>
          <w:sz w:val="28"/>
          <w:szCs w:val="28"/>
          <w:rtl/>
          <w:lang w:bidi="ar-SA"/>
        </w:rPr>
        <w:t xml:space="preserve"> </w:t>
      </w:r>
      <w:r w:rsidRPr="001C55D8">
        <w:rPr>
          <w:sz w:val="28"/>
          <w:szCs w:val="28"/>
          <w:rtl/>
          <w:lang w:bidi="ar-SA"/>
        </w:rPr>
        <w:t>هو هكذا منذ القديم. لذلك قيل في سفر إشعياء:</w:t>
      </w:r>
    </w:p>
    <w:p w14:paraId="22C8A230" w14:textId="77777777" w:rsidR="001C55D8" w:rsidRPr="001C55D8" w:rsidRDefault="001C55D8" w:rsidP="00D10335">
      <w:pPr>
        <w:jc w:val="lowKashida"/>
        <w:rPr>
          <w:sz w:val="28"/>
          <w:szCs w:val="28"/>
          <w:rtl/>
          <w:lang w:bidi="ar-SA"/>
        </w:rPr>
      </w:pPr>
      <w:r w:rsidRPr="001C55D8">
        <w:rPr>
          <w:b/>
          <w:bCs/>
          <w:sz w:val="28"/>
          <w:szCs w:val="28"/>
          <w:rtl/>
          <w:lang w:bidi="ar-SA"/>
        </w:rPr>
        <w:t>"أَمَّا أَنْتُمْ فَتُدْعَوْنَ كَهَنَةَ الرَّبِّ تُسَمُّونَ خُدَّامَ إِلَهِنَا</w:t>
      </w:r>
      <w:r w:rsidR="00C97601">
        <w:rPr>
          <w:b/>
          <w:bCs/>
          <w:sz w:val="28"/>
          <w:szCs w:val="28"/>
          <w:rtl/>
          <w:lang w:bidi="ar-SA"/>
        </w:rPr>
        <w:t>" (</w:t>
      </w:r>
      <w:r w:rsidR="00C97601">
        <w:rPr>
          <w:rFonts w:hint="cs"/>
          <w:b/>
          <w:bCs/>
          <w:sz w:val="28"/>
          <w:szCs w:val="28"/>
          <w:rtl/>
          <w:lang w:bidi="ar-SA"/>
        </w:rPr>
        <w:t>إ</w:t>
      </w:r>
      <w:r w:rsidRPr="001C55D8">
        <w:rPr>
          <w:b/>
          <w:bCs/>
          <w:sz w:val="28"/>
          <w:szCs w:val="28"/>
          <w:rtl/>
          <w:lang w:bidi="ar-SA"/>
        </w:rPr>
        <w:t>ش</w:t>
      </w:r>
      <w:r w:rsidRPr="001C55D8">
        <w:rPr>
          <w:rFonts w:hint="cs"/>
          <w:b/>
          <w:bCs/>
          <w:sz w:val="28"/>
          <w:szCs w:val="28"/>
          <w:rtl/>
          <w:lang w:bidi="ar-SA"/>
        </w:rPr>
        <w:t>61: 6</w:t>
      </w:r>
      <w:r w:rsidRPr="001C55D8">
        <w:rPr>
          <w:b/>
          <w:bCs/>
          <w:sz w:val="28"/>
          <w:szCs w:val="28"/>
          <w:rtl/>
          <w:lang w:bidi="ar-SA"/>
        </w:rPr>
        <w:t xml:space="preserve">). </w:t>
      </w:r>
      <w:r w:rsidRPr="001C55D8">
        <w:rPr>
          <w:sz w:val="28"/>
          <w:szCs w:val="28"/>
          <w:rtl/>
          <w:lang w:bidi="ar-SA"/>
        </w:rPr>
        <w:t xml:space="preserve">كما قيل في الصوم الذي </w:t>
      </w:r>
      <w:proofErr w:type="spellStart"/>
      <w:r w:rsidRPr="001C55D8">
        <w:rPr>
          <w:sz w:val="28"/>
          <w:szCs w:val="28"/>
          <w:rtl/>
          <w:lang w:bidi="ar-SA"/>
        </w:rPr>
        <w:t>صامه</w:t>
      </w:r>
      <w:proofErr w:type="spellEnd"/>
      <w:r w:rsidRPr="001C55D8">
        <w:rPr>
          <w:sz w:val="28"/>
          <w:szCs w:val="28"/>
          <w:rtl/>
          <w:lang w:bidi="ar-SA"/>
        </w:rPr>
        <w:t xml:space="preserve"> الشعب أيام يوئيل النبي: </w:t>
      </w:r>
      <w:r w:rsidRPr="00D10335">
        <w:rPr>
          <w:sz w:val="28"/>
          <w:szCs w:val="28"/>
          <w:rtl/>
          <w:lang w:bidi="ar-SA"/>
        </w:rPr>
        <w:t>"نَاحَتِ الْكَهَنَةُ خُدَّامُ الرَّبِّ" (</w:t>
      </w:r>
      <w:r w:rsidRPr="001C55D8">
        <w:rPr>
          <w:sz w:val="28"/>
          <w:szCs w:val="28"/>
          <w:rtl/>
          <w:lang w:bidi="ar-SA"/>
        </w:rPr>
        <w:t>يوء</w:t>
      </w:r>
      <w:r w:rsidRPr="001C55D8">
        <w:rPr>
          <w:rFonts w:hint="cs"/>
          <w:sz w:val="28"/>
          <w:szCs w:val="28"/>
          <w:rtl/>
          <w:lang w:bidi="ar-SA"/>
        </w:rPr>
        <w:t>1: 9</w:t>
      </w:r>
      <w:r w:rsidRPr="001C55D8">
        <w:rPr>
          <w:sz w:val="28"/>
          <w:szCs w:val="28"/>
          <w:rtl/>
          <w:lang w:bidi="ar-SA"/>
        </w:rPr>
        <w:t>).</w:t>
      </w:r>
    </w:p>
    <w:p w14:paraId="0602C6B6" w14:textId="77777777" w:rsidR="001C55D8" w:rsidRPr="001C55D8" w:rsidRDefault="001C55D8" w:rsidP="001C55D8">
      <w:pPr>
        <w:jc w:val="lowKashida"/>
        <w:rPr>
          <w:sz w:val="28"/>
          <w:szCs w:val="28"/>
          <w:rtl/>
          <w:lang w:bidi="ar-SA"/>
        </w:rPr>
      </w:pPr>
      <w:r w:rsidRPr="001C55D8">
        <w:rPr>
          <w:sz w:val="28"/>
          <w:szCs w:val="28"/>
          <w:rtl/>
          <w:lang w:bidi="ar-SA"/>
        </w:rPr>
        <w:t>7-</w:t>
      </w:r>
      <w:r w:rsidR="00FB6A57">
        <w:rPr>
          <w:rFonts w:hint="cs"/>
          <w:sz w:val="28"/>
          <w:szCs w:val="28"/>
          <w:rtl/>
          <w:lang w:bidi="ar-SA"/>
        </w:rPr>
        <w:t xml:space="preserve"> </w:t>
      </w:r>
      <w:r w:rsidRPr="001C55D8">
        <w:rPr>
          <w:sz w:val="28"/>
          <w:szCs w:val="28"/>
          <w:rtl/>
          <w:lang w:bidi="ar-SA"/>
        </w:rPr>
        <w:t>ونفس الوضع في العهد الجديد، يقول القديس بولس:</w:t>
      </w:r>
    </w:p>
    <w:p w14:paraId="338DDB3B" w14:textId="24F58043" w:rsidR="001C55D8" w:rsidRPr="00D10335" w:rsidRDefault="001C55D8" w:rsidP="00D10335">
      <w:pPr>
        <w:jc w:val="lowKashida"/>
        <w:rPr>
          <w:sz w:val="28"/>
          <w:szCs w:val="28"/>
          <w:rtl/>
          <w:lang w:bidi="ar-SA"/>
        </w:rPr>
      </w:pPr>
      <w:r w:rsidRPr="001C55D8">
        <w:rPr>
          <w:b/>
          <w:bCs/>
          <w:sz w:val="28"/>
          <w:szCs w:val="28"/>
          <w:rtl/>
          <w:lang w:bidi="ar-SA"/>
        </w:rPr>
        <w:t>"</w:t>
      </w:r>
      <w:r w:rsidR="00346776">
        <w:rPr>
          <w:b/>
          <w:bCs/>
          <w:sz w:val="28"/>
          <w:szCs w:val="28"/>
          <w:rtl/>
          <w:lang w:bidi="ar-SA"/>
        </w:rPr>
        <w:t>...</w:t>
      </w:r>
      <w:r w:rsidRPr="001C55D8">
        <w:rPr>
          <w:b/>
          <w:bCs/>
          <w:sz w:val="28"/>
          <w:szCs w:val="28"/>
          <w:rtl/>
          <w:lang w:bidi="ar-SA"/>
        </w:rPr>
        <w:t xml:space="preserve"> نُظْهِرُ أَنْفُسَنَا كَخُدَّامِ اللهِ، فِي صَبْرٍ كَثِيرٍ" (</w:t>
      </w:r>
      <w:r w:rsidRPr="001C55D8">
        <w:rPr>
          <w:rFonts w:hint="cs"/>
          <w:b/>
          <w:bCs/>
          <w:sz w:val="28"/>
          <w:szCs w:val="28"/>
          <w:rtl/>
          <w:lang w:bidi="ar-SA"/>
        </w:rPr>
        <w:t>2كو6: 4</w:t>
      </w:r>
      <w:r w:rsidRPr="001C55D8">
        <w:rPr>
          <w:b/>
          <w:bCs/>
          <w:sz w:val="28"/>
          <w:szCs w:val="28"/>
          <w:rtl/>
          <w:lang w:bidi="ar-SA"/>
        </w:rPr>
        <w:t xml:space="preserve">). </w:t>
      </w:r>
      <w:r w:rsidRPr="001C55D8">
        <w:rPr>
          <w:sz w:val="28"/>
          <w:szCs w:val="28"/>
          <w:rtl/>
          <w:lang w:bidi="ar-SA"/>
        </w:rPr>
        <w:t xml:space="preserve">ويقول </w:t>
      </w:r>
      <w:r w:rsidRPr="001C55D8">
        <w:rPr>
          <w:rFonts w:hint="cs"/>
          <w:sz w:val="28"/>
          <w:szCs w:val="28"/>
          <w:rtl/>
          <w:lang w:bidi="ar-SA"/>
        </w:rPr>
        <w:t>أيضًا</w:t>
      </w:r>
      <w:r w:rsidRPr="001C55D8">
        <w:rPr>
          <w:sz w:val="28"/>
          <w:szCs w:val="28"/>
          <w:rtl/>
          <w:lang w:bidi="ar-SA"/>
        </w:rPr>
        <w:t xml:space="preserve">: </w:t>
      </w:r>
      <w:r w:rsidRPr="00D10335">
        <w:rPr>
          <w:sz w:val="28"/>
          <w:szCs w:val="28"/>
          <w:rtl/>
          <w:lang w:bidi="ar-SA"/>
        </w:rPr>
        <w:t>"ظَاهِرِينَ أَنَّكُمْ رِسَالَةُ الْمَسِيحِ، مَخْدُومَةً</w:t>
      </w:r>
      <w:r w:rsidRPr="00D10335">
        <w:rPr>
          <w:rFonts w:hint="cs"/>
          <w:sz w:val="28"/>
          <w:szCs w:val="28"/>
          <w:rtl/>
          <w:lang w:bidi="ar-SA"/>
        </w:rPr>
        <w:t xml:space="preserve"> </w:t>
      </w:r>
      <w:r w:rsidRPr="00D10335">
        <w:rPr>
          <w:sz w:val="28"/>
          <w:szCs w:val="28"/>
          <w:rtl/>
          <w:lang w:bidi="ar-SA"/>
        </w:rPr>
        <w:t>مِنَّا</w:t>
      </w:r>
      <w:r w:rsidR="001C08CA">
        <w:rPr>
          <w:rFonts w:hint="cs"/>
          <w:sz w:val="28"/>
          <w:szCs w:val="28"/>
          <w:rtl/>
          <w:lang w:bidi="ar-SA"/>
        </w:rPr>
        <w:t>..</w:t>
      </w:r>
      <w:r w:rsidRPr="00D10335">
        <w:rPr>
          <w:sz w:val="28"/>
          <w:szCs w:val="28"/>
          <w:rtl/>
          <w:lang w:bidi="ar-SA"/>
        </w:rPr>
        <w:t>" (</w:t>
      </w:r>
      <w:r w:rsidRPr="00D10335">
        <w:rPr>
          <w:rFonts w:hint="cs"/>
          <w:sz w:val="28"/>
          <w:szCs w:val="28"/>
          <w:rtl/>
          <w:lang w:bidi="ar-SA"/>
        </w:rPr>
        <w:t>2كو3</w:t>
      </w:r>
      <w:r w:rsidRPr="001C55D8">
        <w:rPr>
          <w:rFonts w:hint="cs"/>
          <w:sz w:val="28"/>
          <w:szCs w:val="28"/>
          <w:rtl/>
          <w:lang w:bidi="ar-SA"/>
        </w:rPr>
        <w:t>: 3</w:t>
      </w:r>
      <w:r w:rsidRPr="001C55D8">
        <w:rPr>
          <w:sz w:val="28"/>
          <w:szCs w:val="28"/>
          <w:rtl/>
          <w:lang w:bidi="ar-SA"/>
        </w:rPr>
        <w:t xml:space="preserve">). وواضح من هذه الآية أن الكهنوت هو </w:t>
      </w:r>
      <w:r w:rsidRPr="001C55D8">
        <w:rPr>
          <w:b/>
          <w:bCs/>
          <w:sz w:val="28"/>
          <w:szCs w:val="28"/>
          <w:rtl/>
          <w:lang w:bidi="ar-SA"/>
        </w:rPr>
        <w:t>خدمة نفوس</w:t>
      </w:r>
      <w:r w:rsidRPr="001C55D8">
        <w:rPr>
          <w:sz w:val="28"/>
          <w:szCs w:val="28"/>
          <w:rtl/>
          <w:lang w:bidi="ar-SA"/>
        </w:rPr>
        <w:t xml:space="preserve">. وحينما يقارن بولس الرسول خدمته بخدمة باقي الرسل يقول: </w:t>
      </w:r>
      <w:r w:rsidRPr="00D10335">
        <w:rPr>
          <w:sz w:val="28"/>
          <w:szCs w:val="28"/>
          <w:rtl/>
          <w:lang w:bidi="ar-SA"/>
        </w:rPr>
        <w:t>"أَهُمْ خُدَّامُ الْمَسِيحِ؟ أَقُولُ كَمُخْتَلِّ الْعَقْلِ: فَأَنَا أَفْضَلُ</w:t>
      </w:r>
      <w:r w:rsidR="001C08CA">
        <w:rPr>
          <w:rFonts w:hint="cs"/>
          <w:sz w:val="28"/>
          <w:szCs w:val="28"/>
          <w:rtl/>
          <w:lang w:bidi="ar-SA"/>
        </w:rPr>
        <w:t>...</w:t>
      </w:r>
      <w:r w:rsidRPr="00D10335">
        <w:rPr>
          <w:sz w:val="28"/>
          <w:szCs w:val="28"/>
          <w:rtl/>
          <w:lang w:bidi="ar-SA"/>
        </w:rPr>
        <w:t>" (</w:t>
      </w:r>
      <w:r w:rsidRPr="00D10335">
        <w:rPr>
          <w:rFonts w:hint="cs"/>
          <w:sz w:val="28"/>
          <w:szCs w:val="28"/>
          <w:rtl/>
          <w:lang w:bidi="ar-SA"/>
        </w:rPr>
        <w:t>2كو11: 23</w:t>
      </w:r>
      <w:r w:rsidRPr="00D10335">
        <w:rPr>
          <w:sz w:val="28"/>
          <w:szCs w:val="28"/>
          <w:rtl/>
          <w:lang w:bidi="ar-SA"/>
        </w:rPr>
        <w:t>).</w:t>
      </w:r>
    </w:p>
    <w:p w14:paraId="6420393A" w14:textId="77777777" w:rsidR="001C55D8" w:rsidRPr="001C55D8" w:rsidRDefault="001C55D8" w:rsidP="00614893">
      <w:pPr>
        <w:pStyle w:val="Heading3"/>
        <w:rPr>
          <w:rtl/>
        </w:rPr>
      </w:pPr>
      <w:bookmarkStart w:id="356" w:name="_Toc169981739"/>
      <w:r w:rsidRPr="001C55D8">
        <w:rPr>
          <w:rtl/>
        </w:rPr>
        <w:t>خدمات ثلاث</w:t>
      </w:r>
      <w:bookmarkEnd w:id="356"/>
    </w:p>
    <w:p w14:paraId="43405B42" w14:textId="77777777" w:rsidR="001C55D8" w:rsidRPr="001C55D8" w:rsidRDefault="001C55D8" w:rsidP="001C55D8">
      <w:pPr>
        <w:jc w:val="lowKashida"/>
        <w:rPr>
          <w:sz w:val="28"/>
          <w:szCs w:val="28"/>
          <w:rtl/>
          <w:lang w:bidi="ar-SA"/>
        </w:rPr>
      </w:pPr>
      <w:r w:rsidRPr="001C55D8">
        <w:rPr>
          <w:sz w:val="28"/>
          <w:szCs w:val="28"/>
          <w:rtl/>
          <w:lang w:bidi="ar-SA"/>
        </w:rPr>
        <w:t>الكهنة هم خدام الله، خدام المسيح. ولكن فيمَ يخدمونه؟ إنها خدمات عديدة نذكر من بينها خدمة المذبح، وخدمة الكلمة، وخدمة المصالحة.</w:t>
      </w:r>
    </w:p>
    <w:p w14:paraId="16F9D01E" w14:textId="77777777" w:rsidR="001C55D8" w:rsidRPr="001C55D8" w:rsidRDefault="001C55D8" w:rsidP="001C55D8">
      <w:pPr>
        <w:jc w:val="lowKashida"/>
        <w:rPr>
          <w:b/>
          <w:bCs/>
          <w:sz w:val="28"/>
          <w:szCs w:val="28"/>
          <w:rtl/>
          <w:lang w:bidi="ar-SA"/>
        </w:rPr>
      </w:pPr>
      <w:r w:rsidRPr="001C55D8">
        <w:rPr>
          <w:b/>
          <w:bCs/>
          <w:sz w:val="28"/>
          <w:szCs w:val="28"/>
          <w:rtl/>
          <w:lang w:bidi="ar-SA"/>
        </w:rPr>
        <w:t>8-</w:t>
      </w:r>
      <w:r w:rsidR="000C6800">
        <w:rPr>
          <w:rFonts w:hint="cs"/>
          <w:b/>
          <w:bCs/>
          <w:sz w:val="28"/>
          <w:szCs w:val="28"/>
          <w:rtl/>
          <w:lang w:bidi="ar-SA"/>
        </w:rPr>
        <w:t xml:space="preserve"> </w:t>
      </w:r>
      <w:r w:rsidR="00614893">
        <w:rPr>
          <w:b/>
          <w:bCs/>
          <w:sz w:val="28"/>
          <w:szCs w:val="28"/>
          <w:rtl/>
          <w:lang w:bidi="ar-SA"/>
        </w:rPr>
        <w:t>فمن جهة خدمة المذبح</w:t>
      </w:r>
    </w:p>
    <w:p w14:paraId="08B1B9E9" w14:textId="77777777" w:rsidR="001C55D8" w:rsidRPr="001C55D8" w:rsidRDefault="001C55D8" w:rsidP="007135FE">
      <w:pPr>
        <w:jc w:val="lowKashida"/>
        <w:rPr>
          <w:sz w:val="28"/>
          <w:szCs w:val="28"/>
          <w:rtl/>
          <w:lang w:bidi="ar-SA"/>
        </w:rPr>
      </w:pPr>
      <w:r w:rsidRPr="001C55D8">
        <w:rPr>
          <w:sz w:val="28"/>
          <w:szCs w:val="28"/>
          <w:rtl/>
          <w:lang w:bidi="ar-SA"/>
        </w:rPr>
        <w:t xml:space="preserve">قيل في سفر يوئيل النبي: </w:t>
      </w:r>
      <w:r w:rsidRPr="00DB19D2">
        <w:rPr>
          <w:sz w:val="28"/>
          <w:szCs w:val="28"/>
          <w:rtl/>
          <w:lang w:bidi="ar-SA"/>
        </w:rPr>
        <w:t>"تَنَطَّقُوا وَنُوحُوا أَيُّهَا الْكَهَنَةُ</w:t>
      </w:r>
      <w:r w:rsidRPr="001C55D8">
        <w:rPr>
          <w:b/>
          <w:bCs/>
          <w:sz w:val="28"/>
          <w:szCs w:val="28"/>
          <w:rtl/>
          <w:lang w:bidi="ar-SA"/>
        </w:rPr>
        <w:t xml:space="preserve">. وَلْوِلُوا يَا خُدَّامَ الْمَذْبَحِ. </w:t>
      </w:r>
      <w:r w:rsidRPr="00DB19D2">
        <w:rPr>
          <w:sz w:val="28"/>
          <w:szCs w:val="28"/>
          <w:rtl/>
          <w:lang w:bidi="ar-SA"/>
        </w:rPr>
        <w:t xml:space="preserve">ادْخُلُوا بِيتُوا بِالْمُسُوحِ يَا خُدَّامَ إِلَهِي لأَنَّهُ قَدِ امْتَنَعَ عَنْ بَيْتِ إِلَهِكُمُ التَّقْدِمَةُ وَالسَّكِيبُ" </w:t>
      </w:r>
      <w:r w:rsidRPr="001C55D8">
        <w:rPr>
          <w:sz w:val="28"/>
          <w:szCs w:val="28"/>
          <w:rtl/>
          <w:lang w:bidi="ar-SA"/>
        </w:rPr>
        <w:t>(يوء</w:t>
      </w:r>
      <w:r w:rsidRPr="001C55D8">
        <w:rPr>
          <w:rFonts w:hint="cs"/>
          <w:sz w:val="28"/>
          <w:szCs w:val="28"/>
          <w:rtl/>
          <w:lang w:bidi="ar-SA"/>
        </w:rPr>
        <w:t>1: 13</w:t>
      </w:r>
      <w:r w:rsidRPr="001C55D8">
        <w:rPr>
          <w:sz w:val="28"/>
          <w:szCs w:val="28"/>
          <w:rtl/>
          <w:lang w:bidi="ar-SA"/>
        </w:rPr>
        <w:t>).</w:t>
      </w:r>
    </w:p>
    <w:p w14:paraId="2535DD2A" w14:textId="77777777" w:rsidR="001C55D8" w:rsidRPr="001C55D8" w:rsidRDefault="001C55D8" w:rsidP="007135FE">
      <w:pPr>
        <w:jc w:val="lowKashida"/>
        <w:rPr>
          <w:sz w:val="28"/>
          <w:szCs w:val="28"/>
          <w:rtl/>
          <w:lang w:bidi="ar-SA"/>
        </w:rPr>
      </w:pPr>
      <w:r w:rsidRPr="001C55D8">
        <w:rPr>
          <w:sz w:val="28"/>
          <w:szCs w:val="28"/>
          <w:rtl/>
          <w:lang w:bidi="ar-SA"/>
        </w:rPr>
        <w:t>وقيل عن زكريا الكاهن: "</w:t>
      </w:r>
      <w:r w:rsidRPr="00CE2887">
        <w:rPr>
          <w:sz w:val="28"/>
          <w:szCs w:val="28"/>
          <w:rtl/>
          <w:lang w:bidi="ar-SA"/>
        </w:rPr>
        <w:t>فَبَيْنَمَا هُوَ يَكْهَنُ فِي نَوْبَةِ فِرْقَتِهِ أَمَامَ اللهِ. حَسَبَ عَادَةِ الْكَهَنُوتِ أَصَابَتْهُ الْقُرْعَةُ أَنْ يَدْخُلَ إِلَى هَيْكَلِ الرَّبِّ وَيُبَخِّرَ</w:t>
      </w:r>
      <w:r w:rsidR="00346776">
        <w:rPr>
          <w:sz w:val="28"/>
          <w:szCs w:val="28"/>
          <w:rtl/>
          <w:lang w:bidi="ar-SA"/>
        </w:rPr>
        <w:t>...</w:t>
      </w:r>
      <w:r w:rsidRPr="001C55D8">
        <w:rPr>
          <w:sz w:val="28"/>
          <w:szCs w:val="28"/>
          <w:rtl/>
          <w:lang w:bidi="ar-SA"/>
        </w:rPr>
        <w:t xml:space="preserve"> </w:t>
      </w:r>
      <w:r w:rsidRPr="00CE2887">
        <w:rPr>
          <w:sz w:val="28"/>
          <w:szCs w:val="28"/>
          <w:rtl/>
          <w:lang w:bidi="ar-SA"/>
        </w:rPr>
        <w:t>فَظَهَرَ لَهُ مَلاَكُ الرَّبِّ وَاقِف</w:t>
      </w:r>
      <w:r w:rsidRPr="00CE2887">
        <w:rPr>
          <w:rFonts w:hint="cs"/>
          <w:sz w:val="28"/>
          <w:szCs w:val="28"/>
          <w:rtl/>
          <w:lang w:bidi="ar-SA"/>
        </w:rPr>
        <w:t>ً</w:t>
      </w:r>
      <w:r w:rsidRPr="00CE2887">
        <w:rPr>
          <w:sz w:val="28"/>
          <w:szCs w:val="28"/>
          <w:rtl/>
          <w:lang w:bidi="ar-SA"/>
        </w:rPr>
        <w:t>ا</w:t>
      </w:r>
      <w:r w:rsidRPr="00CE2887">
        <w:rPr>
          <w:rFonts w:hint="cs"/>
          <w:sz w:val="28"/>
          <w:szCs w:val="28"/>
          <w:rtl/>
          <w:lang w:bidi="ar-SA"/>
        </w:rPr>
        <w:t xml:space="preserve"> </w:t>
      </w:r>
      <w:r w:rsidRPr="00CE2887">
        <w:rPr>
          <w:sz w:val="28"/>
          <w:szCs w:val="28"/>
          <w:rtl/>
          <w:lang w:bidi="ar-SA"/>
        </w:rPr>
        <w:t>عَنْ يَمِينِ</w:t>
      </w:r>
      <w:r w:rsidRPr="001C55D8">
        <w:rPr>
          <w:b/>
          <w:bCs/>
          <w:sz w:val="28"/>
          <w:szCs w:val="28"/>
          <w:rtl/>
          <w:lang w:bidi="ar-SA"/>
        </w:rPr>
        <w:t xml:space="preserve"> مَذْبَحِ الْبَخُورِ</w:t>
      </w:r>
      <w:r w:rsidR="00346776">
        <w:rPr>
          <w:sz w:val="28"/>
          <w:szCs w:val="28"/>
          <w:rtl/>
          <w:lang w:bidi="ar-SA"/>
        </w:rPr>
        <w:t>...</w:t>
      </w:r>
      <w:r w:rsidRPr="001C55D8">
        <w:rPr>
          <w:sz w:val="28"/>
          <w:szCs w:val="28"/>
          <w:rtl/>
          <w:lang w:bidi="ar-SA"/>
        </w:rPr>
        <w:t xml:space="preserve"> </w:t>
      </w:r>
      <w:r w:rsidRPr="00CE2887">
        <w:rPr>
          <w:sz w:val="28"/>
          <w:szCs w:val="28"/>
          <w:rtl/>
          <w:lang w:bidi="ar-SA"/>
        </w:rPr>
        <w:t>وَلَمَّا كَمِلَتْ أَيَّامُ</w:t>
      </w:r>
      <w:r w:rsidRPr="001C55D8">
        <w:rPr>
          <w:b/>
          <w:bCs/>
          <w:sz w:val="28"/>
          <w:szCs w:val="28"/>
          <w:rtl/>
          <w:lang w:bidi="ar-SA"/>
        </w:rPr>
        <w:t xml:space="preserve"> خِدْمَتِهِ </w:t>
      </w:r>
      <w:r w:rsidRPr="00CE2887">
        <w:rPr>
          <w:sz w:val="28"/>
          <w:szCs w:val="28"/>
          <w:rtl/>
          <w:lang w:bidi="ar-SA"/>
        </w:rPr>
        <w:t>مَضَى إِلَى بَيْتِهِ</w:t>
      </w:r>
      <w:r w:rsidRPr="001C55D8">
        <w:rPr>
          <w:sz w:val="28"/>
          <w:szCs w:val="28"/>
          <w:rtl/>
          <w:lang w:bidi="ar-SA"/>
        </w:rPr>
        <w:t>" (لو</w:t>
      </w:r>
      <w:r w:rsidRPr="001C55D8">
        <w:rPr>
          <w:rFonts w:hint="cs"/>
          <w:sz w:val="28"/>
          <w:szCs w:val="28"/>
          <w:rtl/>
          <w:lang w:bidi="ar-SA"/>
        </w:rPr>
        <w:t>1: 8، 9، 11، 23</w:t>
      </w:r>
      <w:r w:rsidRPr="001C55D8">
        <w:rPr>
          <w:sz w:val="28"/>
          <w:szCs w:val="28"/>
          <w:rtl/>
          <w:lang w:bidi="ar-SA"/>
        </w:rPr>
        <w:t>).</w:t>
      </w:r>
    </w:p>
    <w:p w14:paraId="1E724C9B" w14:textId="56C95B89" w:rsidR="001C55D8" w:rsidRPr="00EF6A49" w:rsidRDefault="001C55D8" w:rsidP="007135FE">
      <w:pPr>
        <w:jc w:val="lowKashida"/>
        <w:rPr>
          <w:sz w:val="28"/>
          <w:szCs w:val="28"/>
          <w:rtl/>
          <w:lang w:bidi="ar-SA"/>
        </w:rPr>
      </w:pPr>
      <w:r w:rsidRPr="001C55D8">
        <w:rPr>
          <w:sz w:val="28"/>
          <w:szCs w:val="28"/>
          <w:rtl/>
          <w:lang w:bidi="ar-SA"/>
        </w:rPr>
        <w:lastRenderedPageBreak/>
        <w:t>وقال القديس بولس الرسول: "</w:t>
      </w:r>
      <w:r w:rsidRPr="001C55D8">
        <w:rPr>
          <w:b/>
          <w:bCs/>
          <w:sz w:val="28"/>
          <w:szCs w:val="28"/>
          <w:rtl/>
          <w:lang w:bidi="ar-SA"/>
        </w:rPr>
        <w:t>لأَنَّ كُلَّ رَئِيسِ كَهَنَةٍ يُقَامُ لِكَيْ يُقَدِّمَ قَرَابِينَ وَذَبَائِحَ</w:t>
      </w:r>
      <w:r w:rsidR="00346776">
        <w:rPr>
          <w:b/>
          <w:bCs/>
          <w:sz w:val="28"/>
          <w:szCs w:val="28"/>
          <w:rtl/>
          <w:lang w:bidi="ar-SA"/>
        </w:rPr>
        <w:t>...</w:t>
      </w:r>
      <w:r w:rsidRPr="001C55D8">
        <w:rPr>
          <w:b/>
          <w:bCs/>
          <w:sz w:val="28"/>
          <w:szCs w:val="28"/>
          <w:rtl/>
          <w:lang w:bidi="ar-SA"/>
        </w:rPr>
        <w:t>"</w:t>
      </w:r>
      <w:r w:rsidRPr="001C55D8">
        <w:rPr>
          <w:sz w:val="28"/>
          <w:szCs w:val="28"/>
          <w:rtl/>
          <w:lang w:bidi="ar-SA"/>
        </w:rPr>
        <w:t xml:space="preserve"> (عب</w:t>
      </w:r>
      <w:r w:rsidRPr="001C55D8">
        <w:rPr>
          <w:rFonts w:hint="cs"/>
          <w:sz w:val="28"/>
          <w:szCs w:val="28"/>
          <w:rtl/>
          <w:lang w:bidi="ar-SA"/>
        </w:rPr>
        <w:t>8: 3</w:t>
      </w:r>
      <w:r w:rsidRPr="001C55D8">
        <w:rPr>
          <w:sz w:val="28"/>
          <w:szCs w:val="28"/>
          <w:rtl/>
          <w:lang w:bidi="ar-SA"/>
        </w:rPr>
        <w:t>). والمسيح كرئيس كهنة قدم ذبيحة، "بدم نفسه" (عب</w:t>
      </w:r>
      <w:r w:rsidRPr="001C55D8">
        <w:rPr>
          <w:rFonts w:hint="cs"/>
          <w:sz w:val="28"/>
          <w:szCs w:val="28"/>
          <w:rtl/>
          <w:lang w:bidi="ar-SA"/>
        </w:rPr>
        <w:t>9: 12</w:t>
      </w:r>
      <w:r w:rsidRPr="00EF6A49">
        <w:rPr>
          <w:sz w:val="28"/>
          <w:szCs w:val="28"/>
          <w:rtl/>
          <w:lang w:bidi="ar-SA"/>
        </w:rPr>
        <w:t>) "</w:t>
      </w:r>
      <w:r w:rsidR="00F173E4">
        <w:rPr>
          <w:rFonts w:hint="cs"/>
          <w:sz w:val="28"/>
          <w:szCs w:val="28"/>
          <w:rtl/>
          <w:lang w:bidi="ar-SA"/>
        </w:rPr>
        <w:t xml:space="preserve">... </w:t>
      </w:r>
      <w:r w:rsidRPr="00EF6A49">
        <w:rPr>
          <w:sz w:val="28"/>
          <w:szCs w:val="28"/>
          <w:rtl/>
          <w:lang w:bidi="ar-SA"/>
        </w:rPr>
        <w:t>لِيُبْطِلَ الْخَطِيَّةَ بِذَبِيحَةِ نَفْسِهِ" (عب</w:t>
      </w:r>
      <w:r w:rsidRPr="00EF6A49">
        <w:rPr>
          <w:rFonts w:hint="cs"/>
          <w:sz w:val="28"/>
          <w:szCs w:val="28"/>
          <w:rtl/>
          <w:lang w:bidi="ar-SA"/>
        </w:rPr>
        <w:t>9: 26</w:t>
      </w:r>
      <w:r w:rsidRPr="00EF6A49">
        <w:rPr>
          <w:sz w:val="28"/>
          <w:szCs w:val="28"/>
          <w:rtl/>
          <w:lang w:bidi="ar-SA"/>
        </w:rPr>
        <w:t>).</w:t>
      </w:r>
    </w:p>
    <w:p w14:paraId="21F1A091" w14:textId="77777777" w:rsidR="001C55D8" w:rsidRPr="001C55D8" w:rsidRDefault="001C55D8" w:rsidP="001C55D8">
      <w:pPr>
        <w:jc w:val="lowKashida"/>
        <w:rPr>
          <w:b/>
          <w:bCs/>
          <w:sz w:val="28"/>
          <w:szCs w:val="28"/>
          <w:rtl/>
          <w:lang w:bidi="ar-SA"/>
        </w:rPr>
      </w:pPr>
      <w:r w:rsidRPr="001C55D8">
        <w:rPr>
          <w:b/>
          <w:bCs/>
          <w:sz w:val="28"/>
          <w:szCs w:val="28"/>
          <w:rtl/>
          <w:lang w:bidi="ar-SA"/>
        </w:rPr>
        <w:t>9-</w:t>
      </w:r>
      <w:r w:rsidR="000C6800">
        <w:rPr>
          <w:rFonts w:hint="cs"/>
          <w:b/>
          <w:bCs/>
          <w:sz w:val="28"/>
          <w:szCs w:val="28"/>
          <w:rtl/>
          <w:lang w:bidi="ar-SA"/>
        </w:rPr>
        <w:t xml:space="preserve"> </w:t>
      </w:r>
      <w:r w:rsidRPr="001C55D8">
        <w:rPr>
          <w:b/>
          <w:bCs/>
          <w:sz w:val="28"/>
          <w:szCs w:val="28"/>
          <w:rtl/>
          <w:lang w:bidi="ar-SA"/>
        </w:rPr>
        <w:t>ومن جهة خدمة</w:t>
      </w:r>
      <w:r w:rsidR="00EF6A49">
        <w:rPr>
          <w:b/>
          <w:bCs/>
          <w:sz w:val="28"/>
          <w:szCs w:val="28"/>
          <w:rtl/>
          <w:lang w:bidi="ar-SA"/>
        </w:rPr>
        <w:t xml:space="preserve"> الكلمة، خدمة الإنجيل</w:t>
      </w:r>
    </w:p>
    <w:p w14:paraId="4DA98E60" w14:textId="77777777" w:rsidR="001C55D8" w:rsidRPr="00F520D2" w:rsidRDefault="001C55D8" w:rsidP="001C55D8">
      <w:pPr>
        <w:jc w:val="lowKashida"/>
        <w:rPr>
          <w:sz w:val="28"/>
          <w:szCs w:val="28"/>
          <w:rtl/>
          <w:lang w:bidi="ar-SA"/>
        </w:rPr>
      </w:pPr>
      <w:r w:rsidRPr="001C55D8">
        <w:rPr>
          <w:sz w:val="28"/>
          <w:szCs w:val="28"/>
          <w:rtl/>
          <w:lang w:bidi="ar-SA"/>
        </w:rPr>
        <w:t xml:space="preserve">قال الآباء الرسل عند سيامة الشمامسة السبعة: </w:t>
      </w:r>
      <w:r w:rsidRPr="00F520D2">
        <w:rPr>
          <w:sz w:val="28"/>
          <w:szCs w:val="28"/>
          <w:rtl/>
          <w:lang w:bidi="ar-SA"/>
        </w:rPr>
        <w:t>"وَأَمَّا نَحْنُ فَنُواظِبُ عَلَى الصَّلاَةِ وَخِدْمَةِ الْكَلِمَة" (أع</w:t>
      </w:r>
      <w:r w:rsidRPr="00F520D2">
        <w:rPr>
          <w:rFonts w:hint="cs"/>
          <w:sz w:val="28"/>
          <w:szCs w:val="28"/>
          <w:rtl/>
          <w:lang w:bidi="ar-SA"/>
        </w:rPr>
        <w:t>6: 4</w:t>
      </w:r>
      <w:r w:rsidRPr="00F520D2">
        <w:rPr>
          <w:sz w:val="28"/>
          <w:szCs w:val="28"/>
          <w:rtl/>
          <w:lang w:bidi="ar-SA"/>
        </w:rPr>
        <w:t>).</w:t>
      </w:r>
    </w:p>
    <w:p w14:paraId="7CC7DF73" w14:textId="77777777" w:rsidR="001C55D8" w:rsidRPr="001C55D8" w:rsidRDefault="001C55D8" w:rsidP="001C55D8">
      <w:pPr>
        <w:jc w:val="lowKashida"/>
        <w:rPr>
          <w:b/>
          <w:bCs/>
          <w:sz w:val="28"/>
          <w:szCs w:val="28"/>
          <w:rtl/>
          <w:lang w:bidi="ar-SA"/>
        </w:rPr>
      </w:pPr>
      <w:r w:rsidRPr="001C55D8">
        <w:rPr>
          <w:b/>
          <w:bCs/>
          <w:sz w:val="28"/>
          <w:szCs w:val="28"/>
          <w:rtl/>
          <w:lang w:bidi="ar-SA"/>
        </w:rPr>
        <w:t>وهنا تظهر أهمية خدمة الكلمة في عمل رئاسة الكهنوت.</w:t>
      </w:r>
    </w:p>
    <w:p w14:paraId="1AD4322B" w14:textId="77777777" w:rsidR="001C55D8" w:rsidRPr="001C55D8" w:rsidRDefault="001C55D8" w:rsidP="00C56A8E">
      <w:pPr>
        <w:jc w:val="lowKashida"/>
        <w:rPr>
          <w:sz w:val="28"/>
          <w:szCs w:val="28"/>
          <w:rtl/>
          <w:lang w:bidi="ar-SA"/>
        </w:rPr>
      </w:pPr>
      <w:r w:rsidRPr="001C55D8">
        <w:rPr>
          <w:sz w:val="28"/>
          <w:szCs w:val="28"/>
          <w:rtl/>
          <w:lang w:bidi="ar-SA"/>
        </w:rPr>
        <w:t xml:space="preserve">ولما تحدث لوقا الإنجيلي عن مصادر معلوماته، قال: </w:t>
      </w:r>
      <w:r w:rsidRPr="00F520D2">
        <w:rPr>
          <w:sz w:val="28"/>
          <w:szCs w:val="28"/>
          <w:rtl/>
          <w:lang w:bidi="ar-SA"/>
        </w:rPr>
        <w:t>"كَمَا سَلَّمَهَا إِلَيْنَا الَّذِينَ كَانُوا مُنْذُ الْبَدْءِ مُعَايِنِينَ وَخُدَّام</w:t>
      </w:r>
      <w:r w:rsidRPr="00F520D2">
        <w:rPr>
          <w:rFonts w:hint="cs"/>
          <w:sz w:val="28"/>
          <w:szCs w:val="28"/>
          <w:rtl/>
          <w:lang w:bidi="ar-SA"/>
        </w:rPr>
        <w:t>ً</w:t>
      </w:r>
      <w:r w:rsidRPr="00F520D2">
        <w:rPr>
          <w:sz w:val="28"/>
          <w:szCs w:val="28"/>
          <w:rtl/>
          <w:lang w:bidi="ar-SA"/>
        </w:rPr>
        <w:t>ا</w:t>
      </w:r>
      <w:r w:rsidRPr="00F520D2">
        <w:rPr>
          <w:rFonts w:hint="cs"/>
          <w:sz w:val="28"/>
          <w:szCs w:val="28"/>
          <w:rtl/>
          <w:lang w:bidi="ar-SA"/>
        </w:rPr>
        <w:t xml:space="preserve"> </w:t>
      </w:r>
      <w:r w:rsidRPr="00F520D2">
        <w:rPr>
          <w:sz w:val="28"/>
          <w:szCs w:val="28"/>
          <w:rtl/>
          <w:lang w:bidi="ar-SA"/>
        </w:rPr>
        <w:t>لِلْكَلِمَةِ"</w:t>
      </w:r>
      <w:r w:rsidRPr="001C55D8">
        <w:rPr>
          <w:sz w:val="28"/>
          <w:szCs w:val="28"/>
          <w:rtl/>
          <w:lang w:bidi="ar-SA"/>
        </w:rPr>
        <w:t xml:space="preserve"> (لو</w:t>
      </w:r>
      <w:r w:rsidRPr="001C55D8">
        <w:rPr>
          <w:rFonts w:hint="cs"/>
          <w:sz w:val="28"/>
          <w:szCs w:val="28"/>
          <w:rtl/>
          <w:lang w:bidi="ar-SA"/>
        </w:rPr>
        <w:t>1: 2</w:t>
      </w:r>
      <w:r w:rsidRPr="001C55D8">
        <w:rPr>
          <w:sz w:val="28"/>
          <w:szCs w:val="28"/>
          <w:rtl/>
          <w:lang w:bidi="ar-SA"/>
        </w:rPr>
        <w:t>) أ</w:t>
      </w:r>
      <w:r w:rsidR="00C56A8E">
        <w:rPr>
          <w:rFonts w:hint="cs"/>
          <w:sz w:val="28"/>
          <w:szCs w:val="28"/>
          <w:rtl/>
          <w:lang w:bidi="ar-SA"/>
        </w:rPr>
        <w:t>ي</w:t>
      </w:r>
      <w:r w:rsidRPr="001C55D8">
        <w:rPr>
          <w:sz w:val="28"/>
          <w:szCs w:val="28"/>
          <w:rtl/>
          <w:lang w:bidi="ar-SA"/>
        </w:rPr>
        <w:t xml:space="preserve"> الآباء الرسل</w:t>
      </w:r>
      <w:r w:rsidR="00346776">
        <w:rPr>
          <w:sz w:val="28"/>
          <w:szCs w:val="28"/>
          <w:rtl/>
          <w:lang w:bidi="ar-SA"/>
        </w:rPr>
        <w:t>...</w:t>
      </w:r>
    </w:p>
    <w:p w14:paraId="59956AF8" w14:textId="77777777" w:rsidR="001C55D8" w:rsidRPr="001C55D8" w:rsidRDefault="001C55D8" w:rsidP="006772DE">
      <w:pPr>
        <w:jc w:val="lowKashida"/>
        <w:rPr>
          <w:sz w:val="28"/>
          <w:szCs w:val="28"/>
          <w:rtl/>
          <w:lang w:bidi="ar-SA"/>
        </w:rPr>
      </w:pPr>
      <w:r w:rsidRPr="001C55D8">
        <w:rPr>
          <w:sz w:val="28"/>
          <w:szCs w:val="28"/>
          <w:rtl/>
          <w:lang w:bidi="ar-SA"/>
        </w:rPr>
        <w:t>وخدمة الكلمة هي خدمة الإنجيل. وفي ذلك يقول بولس الرسول: "</w:t>
      </w:r>
      <w:r w:rsidR="00346776">
        <w:rPr>
          <w:sz w:val="28"/>
          <w:szCs w:val="28"/>
          <w:rtl/>
          <w:lang w:bidi="ar-SA"/>
        </w:rPr>
        <w:t>...</w:t>
      </w:r>
      <w:r w:rsidRPr="001C55D8">
        <w:rPr>
          <w:sz w:val="28"/>
          <w:szCs w:val="28"/>
          <w:rtl/>
          <w:lang w:bidi="ar-SA"/>
        </w:rPr>
        <w:t xml:space="preserve"> </w:t>
      </w:r>
      <w:r w:rsidRPr="00F520D2">
        <w:rPr>
          <w:sz w:val="28"/>
          <w:szCs w:val="28"/>
          <w:rtl/>
          <w:lang w:bidi="ar-SA"/>
        </w:rPr>
        <w:t>بِالإِنْجِيلِ. الَّذِي صِرْتُ أَنَا خَادِم</w:t>
      </w:r>
      <w:r w:rsidRPr="00F520D2">
        <w:rPr>
          <w:rFonts w:hint="cs"/>
          <w:sz w:val="28"/>
          <w:szCs w:val="28"/>
          <w:rtl/>
          <w:lang w:bidi="ar-SA"/>
        </w:rPr>
        <w:t>ً</w:t>
      </w:r>
      <w:r w:rsidRPr="00F520D2">
        <w:rPr>
          <w:sz w:val="28"/>
          <w:szCs w:val="28"/>
          <w:rtl/>
          <w:lang w:bidi="ar-SA"/>
        </w:rPr>
        <w:t>ا</w:t>
      </w:r>
      <w:r w:rsidR="00F520D2">
        <w:rPr>
          <w:rFonts w:hint="cs"/>
          <w:sz w:val="28"/>
          <w:szCs w:val="28"/>
          <w:rtl/>
          <w:lang w:bidi="ar-SA"/>
        </w:rPr>
        <w:t xml:space="preserve"> له</w:t>
      </w:r>
      <w:r w:rsidRPr="001C55D8">
        <w:rPr>
          <w:sz w:val="28"/>
          <w:szCs w:val="28"/>
          <w:rtl/>
          <w:lang w:bidi="ar-SA"/>
        </w:rPr>
        <w:t>" (أف</w:t>
      </w:r>
      <w:r w:rsidRPr="001C55D8">
        <w:rPr>
          <w:rFonts w:hint="cs"/>
          <w:sz w:val="28"/>
          <w:szCs w:val="28"/>
          <w:rtl/>
          <w:lang w:bidi="ar-SA"/>
        </w:rPr>
        <w:t>3: 6، 7</w:t>
      </w:r>
      <w:r w:rsidRPr="001C55D8">
        <w:rPr>
          <w:sz w:val="28"/>
          <w:szCs w:val="28"/>
          <w:rtl/>
          <w:lang w:bidi="ar-SA"/>
        </w:rPr>
        <w:t xml:space="preserve">). وقال إنه </w:t>
      </w:r>
      <w:r w:rsidR="006772DE">
        <w:rPr>
          <w:rFonts w:hint="cs"/>
          <w:sz w:val="28"/>
          <w:szCs w:val="28"/>
          <w:rtl/>
          <w:lang w:bidi="ar-SA"/>
        </w:rPr>
        <w:t>ا</w:t>
      </w:r>
      <w:r w:rsidR="00F520D2">
        <w:rPr>
          <w:rFonts w:hint="cs"/>
          <w:sz w:val="28"/>
          <w:szCs w:val="28"/>
          <w:rtl/>
          <w:lang w:bidi="ar-SA"/>
        </w:rPr>
        <w:t>ؤتمنَ على الإِنجيل</w:t>
      </w:r>
      <w:r w:rsidRPr="001C55D8">
        <w:rPr>
          <w:rFonts w:hint="cs"/>
          <w:b/>
          <w:bCs/>
          <w:sz w:val="28"/>
          <w:szCs w:val="28"/>
          <w:rtl/>
          <w:lang w:bidi="ar-SA"/>
        </w:rPr>
        <w:t xml:space="preserve"> </w:t>
      </w:r>
      <w:r w:rsidRPr="001C55D8">
        <w:rPr>
          <w:sz w:val="28"/>
          <w:szCs w:val="28"/>
          <w:rtl/>
          <w:lang w:bidi="ar-SA"/>
        </w:rPr>
        <w:t>(</w:t>
      </w:r>
      <w:r w:rsidRPr="001C55D8">
        <w:rPr>
          <w:rFonts w:hint="cs"/>
          <w:sz w:val="28"/>
          <w:szCs w:val="28"/>
          <w:rtl/>
          <w:lang w:bidi="ar-SA"/>
        </w:rPr>
        <w:t>1تس2: 4</w:t>
      </w:r>
      <w:r w:rsidRPr="001C55D8">
        <w:rPr>
          <w:sz w:val="28"/>
          <w:szCs w:val="28"/>
          <w:rtl/>
          <w:lang w:bidi="ar-SA"/>
        </w:rPr>
        <w:t>).</w:t>
      </w:r>
    </w:p>
    <w:p w14:paraId="543593A5" w14:textId="77777777" w:rsidR="001C55D8" w:rsidRPr="001C55D8" w:rsidRDefault="001C55D8" w:rsidP="00E12A92">
      <w:pPr>
        <w:pStyle w:val="Heading4"/>
        <w:rPr>
          <w:rtl/>
        </w:rPr>
      </w:pPr>
      <w:r w:rsidRPr="001C55D8">
        <w:rPr>
          <w:rtl/>
        </w:rPr>
        <w:t>خدمة الكلمة هي خدمة الكرازة، وخدمة التعليم.</w:t>
      </w:r>
    </w:p>
    <w:p w14:paraId="266DFBD5" w14:textId="77777777" w:rsidR="00E12A92" w:rsidRDefault="001C55D8" w:rsidP="00431BC8">
      <w:pPr>
        <w:jc w:val="lowKashida"/>
        <w:rPr>
          <w:b/>
          <w:bCs/>
          <w:sz w:val="28"/>
          <w:szCs w:val="28"/>
          <w:rtl/>
          <w:lang w:bidi="ar-SA"/>
        </w:rPr>
      </w:pPr>
      <w:r w:rsidRPr="001C55D8">
        <w:rPr>
          <w:sz w:val="28"/>
          <w:szCs w:val="28"/>
          <w:rtl/>
          <w:lang w:bidi="ar-SA"/>
        </w:rPr>
        <w:t xml:space="preserve">وعنها قال المسيح لتلاميذه: </w:t>
      </w:r>
      <w:r w:rsidRPr="00431BC8">
        <w:rPr>
          <w:sz w:val="28"/>
          <w:szCs w:val="28"/>
          <w:rtl/>
          <w:lang w:bidi="ar-SA"/>
        </w:rPr>
        <w:t>"وَاكْرِزُوا بِالإ</w:t>
      </w:r>
      <w:r w:rsidR="00E12A92" w:rsidRPr="00431BC8">
        <w:rPr>
          <w:sz w:val="28"/>
          <w:szCs w:val="28"/>
          <w:rtl/>
          <w:lang w:bidi="ar-SA"/>
        </w:rPr>
        <w:t>ِنْجِيلِ لِلْخَلِيقَةِ كُلِّهَا</w:t>
      </w:r>
      <w:r w:rsidRPr="00431BC8">
        <w:rPr>
          <w:sz w:val="28"/>
          <w:szCs w:val="28"/>
          <w:rtl/>
          <w:lang w:bidi="ar-SA"/>
        </w:rPr>
        <w:t>" (مر</w:t>
      </w:r>
      <w:r w:rsidRPr="00431BC8">
        <w:rPr>
          <w:rFonts w:hint="cs"/>
          <w:sz w:val="28"/>
          <w:szCs w:val="28"/>
          <w:rtl/>
          <w:lang w:bidi="ar-SA"/>
        </w:rPr>
        <w:t>16: 15</w:t>
      </w:r>
      <w:r w:rsidRPr="00431BC8">
        <w:rPr>
          <w:sz w:val="28"/>
          <w:szCs w:val="28"/>
          <w:rtl/>
          <w:lang w:bidi="ar-SA"/>
        </w:rPr>
        <w:t>). وقال بولس لتلميذه تيموثاوس الأسقف: "اكْرِزْ بِالْكَلِمَة</w:t>
      </w:r>
      <w:r w:rsidRPr="00431BC8">
        <w:rPr>
          <w:rFonts w:hint="cs"/>
          <w:sz w:val="28"/>
          <w:szCs w:val="28"/>
          <w:rtl/>
          <w:lang w:bidi="ar-SA"/>
        </w:rPr>
        <w:t xml:space="preserve">... </w:t>
      </w:r>
      <w:r w:rsidRPr="00431BC8">
        <w:rPr>
          <w:sz w:val="28"/>
          <w:szCs w:val="28"/>
          <w:rtl/>
          <w:lang w:bidi="ar-SA"/>
        </w:rPr>
        <w:t xml:space="preserve">وَبِّخِ، انْتَهِرْ، عِظْ بِكُلِّ </w:t>
      </w:r>
      <w:r w:rsidR="00431BC8">
        <w:rPr>
          <w:rFonts w:hint="cs"/>
          <w:sz w:val="28"/>
          <w:szCs w:val="28"/>
          <w:rtl/>
          <w:lang w:bidi="ar-SA"/>
        </w:rPr>
        <w:t>أ</w:t>
      </w:r>
      <w:r w:rsidRPr="00431BC8">
        <w:rPr>
          <w:sz w:val="28"/>
          <w:szCs w:val="28"/>
          <w:rtl/>
          <w:lang w:bidi="ar-SA"/>
        </w:rPr>
        <w:t>نَاةٍ وَتَعْلِيمٍ</w:t>
      </w:r>
      <w:r w:rsidRPr="00431BC8">
        <w:rPr>
          <w:rFonts w:hint="cs"/>
          <w:sz w:val="28"/>
          <w:szCs w:val="28"/>
          <w:rtl/>
          <w:lang w:bidi="ar-SA"/>
        </w:rPr>
        <w:t>...</w:t>
      </w:r>
      <w:r w:rsidRPr="001C55D8">
        <w:rPr>
          <w:rFonts w:hint="cs"/>
          <w:sz w:val="28"/>
          <w:szCs w:val="28"/>
          <w:rtl/>
          <w:lang w:bidi="ar-SA"/>
        </w:rPr>
        <w:t xml:space="preserve"> </w:t>
      </w:r>
      <w:r w:rsidRPr="001C55D8">
        <w:rPr>
          <w:b/>
          <w:bCs/>
          <w:sz w:val="28"/>
          <w:szCs w:val="28"/>
          <w:rtl/>
          <w:lang w:bidi="ar-SA"/>
        </w:rPr>
        <w:t>اعْمَلْ عَمَلَ ا</w:t>
      </w:r>
      <w:r w:rsidR="00E12A92">
        <w:rPr>
          <w:b/>
          <w:bCs/>
          <w:sz w:val="28"/>
          <w:szCs w:val="28"/>
          <w:rtl/>
          <w:lang w:bidi="ar-SA"/>
        </w:rPr>
        <w:t>لْمُبَشِّرِ. تَمِّمْ خِدْمَتَكَ</w:t>
      </w:r>
      <w:r w:rsidRPr="001C55D8">
        <w:rPr>
          <w:b/>
          <w:bCs/>
          <w:sz w:val="28"/>
          <w:szCs w:val="28"/>
          <w:rtl/>
          <w:lang w:bidi="ar-SA"/>
        </w:rPr>
        <w:t>" (</w:t>
      </w:r>
      <w:r w:rsidRPr="001C55D8">
        <w:rPr>
          <w:rFonts w:hint="cs"/>
          <w:b/>
          <w:bCs/>
          <w:sz w:val="28"/>
          <w:szCs w:val="28"/>
          <w:rtl/>
          <w:lang w:bidi="ar-SA"/>
        </w:rPr>
        <w:t>2تي4: 2، 5</w:t>
      </w:r>
      <w:r w:rsidR="00E12A92">
        <w:rPr>
          <w:b/>
          <w:bCs/>
          <w:sz w:val="28"/>
          <w:szCs w:val="28"/>
          <w:rtl/>
          <w:lang w:bidi="ar-SA"/>
        </w:rPr>
        <w:t>).</w:t>
      </w:r>
    </w:p>
    <w:p w14:paraId="6462DA84" w14:textId="77777777" w:rsidR="001C55D8" w:rsidRPr="001C55D8" w:rsidRDefault="00E12A92" w:rsidP="00E12A92">
      <w:pPr>
        <w:jc w:val="lowKashida"/>
        <w:rPr>
          <w:b/>
          <w:bCs/>
          <w:sz w:val="28"/>
          <w:szCs w:val="28"/>
          <w:rtl/>
          <w:lang w:bidi="ar-SA"/>
        </w:rPr>
      </w:pPr>
      <w:r>
        <w:rPr>
          <w:rFonts w:hint="cs"/>
          <w:b/>
          <w:bCs/>
          <w:sz w:val="28"/>
          <w:szCs w:val="28"/>
          <w:rtl/>
          <w:lang w:bidi="ar-SA"/>
        </w:rPr>
        <w:t>10</w:t>
      </w:r>
      <w:r w:rsidR="001C55D8" w:rsidRPr="001C55D8">
        <w:rPr>
          <w:b/>
          <w:bCs/>
          <w:sz w:val="28"/>
          <w:szCs w:val="28"/>
          <w:rtl/>
          <w:lang w:bidi="ar-SA"/>
        </w:rPr>
        <w:t>-</w:t>
      </w:r>
      <w:r w:rsidR="000C6800">
        <w:rPr>
          <w:rFonts w:hint="cs"/>
          <w:b/>
          <w:bCs/>
          <w:sz w:val="28"/>
          <w:szCs w:val="28"/>
          <w:rtl/>
          <w:lang w:bidi="ar-SA"/>
        </w:rPr>
        <w:t xml:space="preserve"> </w:t>
      </w:r>
      <w:r w:rsidR="000C6800">
        <w:rPr>
          <w:b/>
          <w:bCs/>
          <w:sz w:val="28"/>
          <w:szCs w:val="28"/>
          <w:rtl/>
          <w:lang w:bidi="ar-SA"/>
        </w:rPr>
        <w:t>أما عن خدمة المصالحة</w:t>
      </w:r>
    </w:p>
    <w:p w14:paraId="3F65E660" w14:textId="77777777" w:rsidR="001C55D8" w:rsidRPr="001C55D8" w:rsidRDefault="001C55D8" w:rsidP="00E12A92">
      <w:pPr>
        <w:jc w:val="lowKashida"/>
        <w:rPr>
          <w:sz w:val="28"/>
          <w:szCs w:val="28"/>
          <w:rtl/>
          <w:lang w:bidi="ar-SA"/>
        </w:rPr>
      </w:pPr>
      <w:r w:rsidRPr="001C55D8">
        <w:rPr>
          <w:sz w:val="28"/>
          <w:szCs w:val="28"/>
          <w:rtl/>
          <w:lang w:bidi="ar-SA"/>
        </w:rPr>
        <w:t>فيقول القديس بولس الرسول: "</w:t>
      </w:r>
      <w:r w:rsidRPr="00074A6C">
        <w:rPr>
          <w:sz w:val="28"/>
          <w:szCs w:val="28"/>
          <w:rtl/>
          <w:lang w:bidi="ar-SA"/>
        </w:rPr>
        <w:t>اللهِ، الَّذِي صَالَحَنَا لِنَفْسِهِ بِيَسُوعَ الْمَسِيحِ، وَأَعْطَانَا خِدْمَةَ الْمُصَالَحَةِ</w:t>
      </w:r>
      <w:r w:rsidR="00346776" w:rsidRPr="00074A6C">
        <w:rPr>
          <w:sz w:val="28"/>
          <w:szCs w:val="28"/>
          <w:rtl/>
          <w:lang w:bidi="ar-SA"/>
        </w:rPr>
        <w:t>...</w:t>
      </w:r>
      <w:r w:rsidRPr="00074A6C">
        <w:rPr>
          <w:sz w:val="28"/>
          <w:szCs w:val="28"/>
          <w:rtl/>
          <w:lang w:bidi="ar-SA"/>
        </w:rPr>
        <w:t xml:space="preserve"> وَوَاضِع</w:t>
      </w:r>
      <w:r w:rsidRPr="00074A6C">
        <w:rPr>
          <w:rFonts w:hint="cs"/>
          <w:sz w:val="28"/>
          <w:szCs w:val="28"/>
          <w:rtl/>
          <w:lang w:bidi="ar-SA"/>
        </w:rPr>
        <w:t>ً</w:t>
      </w:r>
      <w:r w:rsidRPr="00074A6C">
        <w:rPr>
          <w:sz w:val="28"/>
          <w:szCs w:val="28"/>
          <w:rtl/>
          <w:lang w:bidi="ar-SA"/>
        </w:rPr>
        <w:t>ا</w:t>
      </w:r>
      <w:r w:rsidRPr="00074A6C">
        <w:rPr>
          <w:rFonts w:hint="cs"/>
          <w:sz w:val="28"/>
          <w:szCs w:val="28"/>
          <w:rtl/>
          <w:lang w:bidi="ar-SA"/>
        </w:rPr>
        <w:t xml:space="preserve"> </w:t>
      </w:r>
      <w:r w:rsidRPr="00074A6C">
        <w:rPr>
          <w:sz w:val="28"/>
          <w:szCs w:val="28"/>
          <w:rtl/>
          <w:lang w:bidi="ar-SA"/>
        </w:rPr>
        <w:t>فِينَا كَلِمَةَ الْمُصَالَحَةِ. إِذ</w:t>
      </w:r>
      <w:r w:rsidRPr="00074A6C">
        <w:rPr>
          <w:rFonts w:hint="cs"/>
          <w:sz w:val="28"/>
          <w:szCs w:val="28"/>
          <w:rtl/>
          <w:lang w:bidi="ar-SA"/>
        </w:rPr>
        <w:t>ً</w:t>
      </w:r>
      <w:r w:rsidRPr="00074A6C">
        <w:rPr>
          <w:sz w:val="28"/>
          <w:szCs w:val="28"/>
          <w:rtl/>
          <w:lang w:bidi="ar-SA"/>
        </w:rPr>
        <w:t>ا</w:t>
      </w:r>
      <w:r w:rsidRPr="00074A6C">
        <w:rPr>
          <w:rFonts w:hint="cs"/>
          <w:sz w:val="28"/>
          <w:szCs w:val="28"/>
          <w:rtl/>
          <w:lang w:bidi="ar-SA"/>
        </w:rPr>
        <w:t xml:space="preserve"> </w:t>
      </w:r>
      <w:r w:rsidRPr="00074A6C">
        <w:rPr>
          <w:sz w:val="28"/>
          <w:szCs w:val="28"/>
          <w:rtl/>
          <w:lang w:bidi="ar-SA"/>
        </w:rPr>
        <w:t>نَسْعَى كَسُفَرَاءَ عَنِ الْمَسِيحِ، كَأَنَّ اللهَ يَعِظُ بِنَا. نَطْلُبُ عَنِ الْمَسِيحِ: تَصَالَحُوا مَعَ اللهِ</w:t>
      </w:r>
      <w:r w:rsidRPr="001C55D8">
        <w:rPr>
          <w:sz w:val="28"/>
          <w:szCs w:val="28"/>
          <w:rtl/>
          <w:lang w:bidi="ar-SA"/>
        </w:rPr>
        <w:t>" (</w:t>
      </w:r>
      <w:r w:rsidRPr="001C55D8">
        <w:rPr>
          <w:rFonts w:hint="cs"/>
          <w:sz w:val="28"/>
          <w:szCs w:val="28"/>
          <w:rtl/>
          <w:lang w:bidi="ar-SA"/>
        </w:rPr>
        <w:t>2كو5: 18- 20</w:t>
      </w:r>
      <w:r w:rsidRPr="001C55D8">
        <w:rPr>
          <w:sz w:val="28"/>
          <w:szCs w:val="28"/>
          <w:rtl/>
          <w:lang w:bidi="ar-SA"/>
        </w:rPr>
        <w:t>).</w:t>
      </w:r>
    </w:p>
    <w:p w14:paraId="4343C458" w14:textId="77777777" w:rsidR="001C55D8" w:rsidRPr="001C55D8" w:rsidRDefault="001C55D8" w:rsidP="001C55D8">
      <w:pPr>
        <w:jc w:val="lowKashida"/>
        <w:rPr>
          <w:b/>
          <w:bCs/>
          <w:sz w:val="28"/>
          <w:szCs w:val="28"/>
          <w:rtl/>
          <w:lang w:bidi="ar-SA"/>
        </w:rPr>
      </w:pPr>
      <w:r w:rsidRPr="001C55D8">
        <w:rPr>
          <w:b/>
          <w:bCs/>
          <w:sz w:val="28"/>
          <w:szCs w:val="28"/>
          <w:rtl/>
          <w:lang w:bidi="ar-SA"/>
        </w:rPr>
        <w:t>11-</w:t>
      </w:r>
      <w:r w:rsidR="000375E8">
        <w:rPr>
          <w:rFonts w:hint="cs"/>
          <w:b/>
          <w:bCs/>
          <w:sz w:val="28"/>
          <w:szCs w:val="28"/>
          <w:rtl/>
          <w:lang w:bidi="ar-SA"/>
        </w:rPr>
        <w:t xml:space="preserve"> </w:t>
      </w:r>
      <w:r w:rsidRPr="001C55D8">
        <w:rPr>
          <w:b/>
          <w:bCs/>
          <w:sz w:val="28"/>
          <w:szCs w:val="28"/>
          <w:rtl/>
          <w:lang w:bidi="ar-SA"/>
        </w:rPr>
        <w:t>وخدمة المصالحة بين الله والناس، تشمل المناداة بالإيمان والتوبة.</w:t>
      </w:r>
    </w:p>
    <w:p w14:paraId="19D04B26" w14:textId="77777777" w:rsidR="001C55D8" w:rsidRPr="001C55D8" w:rsidRDefault="001C55D8" w:rsidP="001C55D8">
      <w:pPr>
        <w:jc w:val="lowKashida"/>
        <w:rPr>
          <w:sz w:val="28"/>
          <w:szCs w:val="28"/>
          <w:rtl/>
          <w:lang w:bidi="ar-SA"/>
        </w:rPr>
      </w:pPr>
      <w:r w:rsidRPr="001C55D8">
        <w:rPr>
          <w:sz w:val="28"/>
          <w:szCs w:val="28"/>
          <w:rtl/>
          <w:lang w:bidi="ar-SA"/>
        </w:rPr>
        <w:t>وعمل التوبة هو موضوع طويل، يشمل الوعظ والاعتراف، وا</w:t>
      </w:r>
      <w:r w:rsidRPr="001C55D8">
        <w:rPr>
          <w:rFonts w:hint="cs"/>
          <w:sz w:val="28"/>
          <w:szCs w:val="28"/>
          <w:rtl/>
          <w:lang w:bidi="ar-SA"/>
        </w:rPr>
        <w:t>لإ</w:t>
      </w:r>
      <w:r w:rsidRPr="001C55D8">
        <w:rPr>
          <w:sz w:val="28"/>
          <w:szCs w:val="28"/>
          <w:rtl/>
          <w:lang w:bidi="ar-SA"/>
        </w:rPr>
        <w:t>رشاد، وقيادة الناس في الطريق الروحي السليم.</w:t>
      </w:r>
    </w:p>
    <w:p w14:paraId="66DFA8D9" w14:textId="77777777" w:rsidR="001C55D8" w:rsidRPr="001C55D8" w:rsidRDefault="001C55D8" w:rsidP="001C55D8">
      <w:pPr>
        <w:jc w:val="lowKashida"/>
        <w:rPr>
          <w:b/>
          <w:bCs/>
          <w:sz w:val="28"/>
          <w:szCs w:val="28"/>
          <w:rtl/>
          <w:lang w:bidi="ar-SA"/>
        </w:rPr>
      </w:pPr>
      <w:r w:rsidRPr="001C55D8">
        <w:rPr>
          <w:b/>
          <w:bCs/>
          <w:sz w:val="28"/>
          <w:szCs w:val="28"/>
          <w:rtl/>
          <w:lang w:bidi="ar-SA"/>
        </w:rPr>
        <w:lastRenderedPageBreak/>
        <w:t>12-</w:t>
      </w:r>
      <w:r w:rsidR="000375E8">
        <w:rPr>
          <w:rFonts w:hint="cs"/>
          <w:b/>
          <w:bCs/>
          <w:sz w:val="28"/>
          <w:szCs w:val="28"/>
          <w:rtl/>
          <w:lang w:bidi="ar-SA"/>
        </w:rPr>
        <w:t xml:space="preserve"> </w:t>
      </w:r>
      <w:r w:rsidRPr="001C55D8">
        <w:rPr>
          <w:b/>
          <w:bCs/>
          <w:sz w:val="28"/>
          <w:szCs w:val="28"/>
          <w:rtl/>
          <w:lang w:bidi="ar-SA"/>
        </w:rPr>
        <w:t>بل المصالحة مع الله تشمل أعمال الرعاية كلها</w:t>
      </w:r>
      <w:r w:rsidR="00346776">
        <w:rPr>
          <w:b/>
          <w:bCs/>
          <w:sz w:val="28"/>
          <w:szCs w:val="28"/>
          <w:rtl/>
          <w:lang w:bidi="ar-SA"/>
        </w:rPr>
        <w:t>...</w:t>
      </w:r>
    </w:p>
    <w:p w14:paraId="2D5D87F1" w14:textId="159039B5" w:rsidR="001C55D8" w:rsidRPr="001C55D8" w:rsidRDefault="001C55D8" w:rsidP="00074A6C">
      <w:pPr>
        <w:pStyle w:val="Heading3"/>
        <w:rPr>
          <w:rtl/>
        </w:rPr>
      </w:pPr>
      <w:bookmarkStart w:id="357" w:name="_Toc169981740"/>
      <w:r w:rsidRPr="001C55D8">
        <w:rPr>
          <w:rtl/>
        </w:rPr>
        <w:t>الخدمة عمل المسيح والملائكة والرسل</w:t>
      </w:r>
      <w:bookmarkEnd w:id="357"/>
    </w:p>
    <w:p w14:paraId="7834ECBC" w14:textId="77777777" w:rsidR="001C55D8" w:rsidRPr="001C55D8" w:rsidRDefault="001C55D8" w:rsidP="00D462B3">
      <w:pPr>
        <w:jc w:val="lowKashida"/>
        <w:rPr>
          <w:sz w:val="28"/>
          <w:szCs w:val="28"/>
          <w:rtl/>
          <w:lang w:bidi="ar-SA"/>
        </w:rPr>
      </w:pPr>
      <w:r w:rsidRPr="001C55D8">
        <w:rPr>
          <w:sz w:val="28"/>
          <w:szCs w:val="28"/>
          <w:rtl/>
          <w:lang w:bidi="ar-SA"/>
        </w:rPr>
        <w:t>13-</w:t>
      </w:r>
      <w:r w:rsidR="000375E8">
        <w:rPr>
          <w:rFonts w:hint="cs"/>
          <w:sz w:val="28"/>
          <w:szCs w:val="28"/>
          <w:rtl/>
          <w:lang w:bidi="ar-SA"/>
        </w:rPr>
        <w:t xml:space="preserve"> </w:t>
      </w:r>
      <w:r w:rsidRPr="001C55D8">
        <w:rPr>
          <w:sz w:val="28"/>
          <w:szCs w:val="28"/>
          <w:rtl/>
          <w:lang w:bidi="ar-SA"/>
        </w:rPr>
        <w:t xml:space="preserve">لا يتهاون أحد بعمل الخدمة، منقصًا من قدره. فقد قيل عن السيد المسيح إنه خادم. السيد المسيح الذي هو سيد كل أحد، قال عن نفسه في الإنجيل: </w:t>
      </w:r>
      <w:r w:rsidR="00D462B3">
        <w:rPr>
          <w:rFonts w:hint="cs"/>
          <w:sz w:val="28"/>
          <w:szCs w:val="28"/>
          <w:rtl/>
          <w:lang w:bidi="ar-SA"/>
        </w:rPr>
        <w:t>"</w:t>
      </w:r>
      <w:r w:rsidRPr="001C55D8">
        <w:rPr>
          <w:b/>
          <w:bCs/>
          <w:sz w:val="28"/>
          <w:szCs w:val="28"/>
          <w:rtl/>
          <w:lang w:bidi="ar-SA"/>
        </w:rPr>
        <w:t xml:space="preserve">أَنَّ ابْنَ الإِنْسَانِ لَمْ يَأْتِ لِيُخْدَمَ بَلْ لِيَخْدِمَ </w:t>
      </w:r>
      <w:r w:rsidRPr="00D462B3">
        <w:rPr>
          <w:sz w:val="28"/>
          <w:szCs w:val="28"/>
          <w:rtl/>
          <w:lang w:bidi="ar-SA"/>
        </w:rPr>
        <w:t>وَلِيَبْذِلَ نَفْسَهُ فِدْيَةً</w:t>
      </w:r>
      <w:r w:rsidRPr="00D462B3">
        <w:rPr>
          <w:rFonts w:hint="cs"/>
          <w:sz w:val="28"/>
          <w:szCs w:val="28"/>
          <w:rtl/>
          <w:lang w:bidi="ar-SA"/>
        </w:rPr>
        <w:t xml:space="preserve"> </w:t>
      </w:r>
      <w:r w:rsidRPr="00D462B3">
        <w:rPr>
          <w:sz w:val="28"/>
          <w:szCs w:val="28"/>
          <w:rtl/>
          <w:lang w:bidi="ar-SA"/>
        </w:rPr>
        <w:t>عَنْ كَثِيرِينَ"</w:t>
      </w:r>
      <w:r w:rsidRPr="001C55D8">
        <w:rPr>
          <w:sz w:val="28"/>
          <w:szCs w:val="28"/>
          <w:rtl/>
          <w:lang w:bidi="ar-SA"/>
        </w:rPr>
        <w:t xml:space="preserve"> (مت</w:t>
      </w:r>
      <w:r w:rsidRPr="001C55D8">
        <w:rPr>
          <w:rFonts w:hint="cs"/>
          <w:sz w:val="28"/>
          <w:szCs w:val="28"/>
          <w:rtl/>
          <w:lang w:bidi="ar-SA"/>
        </w:rPr>
        <w:t>20: 28؛</w:t>
      </w:r>
      <w:r w:rsidRPr="001C55D8">
        <w:rPr>
          <w:sz w:val="28"/>
          <w:szCs w:val="28"/>
          <w:rtl/>
          <w:lang w:bidi="ar-SA"/>
        </w:rPr>
        <w:t xml:space="preserve"> مر</w:t>
      </w:r>
      <w:r w:rsidRPr="001C55D8">
        <w:rPr>
          <w:rFonts w:hint="cs"/>
          <w:sz w:val="28"/>
          <w:szCs w:val="28"/>
          <w:rtl/>
          <w:lang w:bidi="ar-SA"/>
        </w:rPr>
        <w:t>10: 45</w:t>
      </w:r>
      <w:r w:rsidRPr="001C55D8">
        <w:rPr>
          <w:sz w:val="28"/>
          <w:szCs w:val="28"/>
          <w:rtl/>
          <w:lang w:bidi="ar-SA"/>
        </w:rPr>
        <w:t>). وقال عنه بولس الرسول إنه: "</w:t>
      </w:r>
      <w:r w:rsidRPr="001C55D8">
        <w:rPr>
          <w:b/>
          <w:bCs/>
          <w:sz w:val="28"/>
          <w:szCs w:val="28"/>
          <w:rtl/>
          <w:lang w:bidi="ar-SA"/>
        </w:rPr>
        <w:t>رَئِيسَ كَهَنَةٍ، خَادِم</w:t>
      </w:r>
      <w:r w:rsidRPr="001C55D8">
        <w:rPr>
          <w:rFonts w:hint="cs"/>
          <w:b/>
          <w:bCs/>
          <w:sz w:val="28"/>
          <w:szCs w:val="28"/>
          <w:rtl/>
          <w:lang w:bidi="ar-SA"/>
        </w:rPr>
        <w:t>ً</w:t>
      </w:r>
      <w:r w:rsidRPr="001C55D8">
        <w:rPr>
          <w:b/>
          <w:bCs/>
          <w:sz w:val="28"/>
          <w:szCs w:val="28"/>
          <w:rtl/>
          <w:lang w:bidi="ar-SA"/>
        </w:rPr>
        <w:t>ا</w:t>
      </w:r>
      <w:r w:rsidRPr="001C55D8">
        <w:rPr>
          <w:rFonts w:hint="cs"/>
          <w:b/>
          <w:bCs/>
          <w:sz w:val="28"/>
          <w:szCs w:val="28"/>
          <w:rtl/>
          <w:lang w:bidi="ar-SA"/>
        </w:rPr>
        <w:t xml:space="preserve"> </w:t>
      </w:r>
      <w:r w:rsidRPr="001C55D8">
        <w:rPr>
          <w:b/>
          <w:bCs/>
          <w:sz w:val="28"/>
          <w:szCs w:val="28"/>
          <w:rtl/>
          <w:lang w:bidi="ar-SA"/>
        </w:rPr>
        <w:t>لِلأَقْدَاسِ</w:t>
      </w:r>
      <w:r w:rsidRPr="001C55D8">
        <w:rPr>
          <w:sz w:val="28"/>
          <w:szCs w:val="28"/>
          <w:rtl/>
          <w:lang w:bidi="ar-SA"/>
        </w:rPr>
        <w:t>" (عب</w:t>
      </w:r>
      <w:r w:rsidRPr="001C55D8">
        <w:rPr>
          <w:rFonts w:hint="cs"/>
          <w:sz w:val="28"/>
          <w:szCs w:val="28"/>
          <w:rtl/>
          <w:lang w:bidi="ar-SA"/>
        </w:rPr>
        <w:t>8: 1، 2</w:t>
      </w:r>
      <w:r w:rsidRPr="001C55D8">
        <w:rPr>
          <w:sz w:val="28"/>
          <w:szCs w:val="28"/>
          <w:rtl/>
          <w:lang w:bidi="ar-SA"/>
        </w:rPr>
        <w:t>).</w:t>
      </w:r>
    </w:p>
    <w:p w14:paraId="216ACD61" w14:textId="77777777" w:rsidR="001C55D8" w:rsidRPr="00D462B3" w:rsidRDefault="001C55D8" w:rsidP="00D462B3">
      <w:pPr>
        <w:jc w:val="lowKashida"/>
        <w:rPr>
          <w:sz w:val="28"/>
          <w:szCs w:val="28"/>
          <w:rtl/>
          <w:lang w:bidi="ar-SA"/>
        </w:rPr>
      </w:pPr>
      <w:r w:rsidRPr="001C55D8">
        <w:rPr>
          <w:sz w:val="28"/>
          <w:szCs w:val="28"/>
          <w:rtl/>
          <w:lang w:bidi="ar-SA"/>
        </w:rPr>
        <w:t>14-</w:t>
      </w:r>
      <w:r w:rsidR="000375E8">
        <w:rPr>
          <w:rFonts w:hint="cs"/>
          <w:sz w:val="28"/>
          <w:szCs w:val="28"/>
          <w:rtl/>
          <w:lang w:bidi="ar-SA"/>
        </w:rPr>
        <w:t xml:space="preserve"> </w:t>
      </w:r>
      <w:r w:rsidRPr="001C55D8">
        <w:rPr>
          <w:sz w:val="28"/>
          <w:szCs w:val="28"/>
          <w:rtl/>
          <w:lang w:bidi="ar-SA"/>
        </w:rPr>
        <w:t xml:space="preserve">ونفس لقب خادم </w:t>
      </w:r>
      <w:proofErr w:type="gramStart"/>
      <w:r w:rsidR="00D462B3">
        <w:rPr>
          <w:rFonts w:hint="cs"/>
          <w:sz w:val="28"/>
          <w:szCs w:val="28"/>
          <w:rtl/>
          <w:lang w:bidi="ar-SA"/>
        </w:rPr>
        <w:t>ا</w:t>
      </w:r>
      <w:r w:rsidRPr="001C55D8">
        <w:rPr>
          <w:sz w:val="28"/>
          <w:szCs w:val="28"/>
          <w:rtl/>
          <w:lang w:bidi="ar-SA"/>
        </w:rPr>
        <w:t>طلق</w:t>
      </w:r>
      <w:proofErr w:type="gramEnd"/>
      <w:r w:rsidRPr="001C55D8">
        <w:rPr>
          <w:sz w:val="28"/>
          <w:szCs w:val="28"/>
          <w:rtl/>
          <w:lang w:bidi="ar-SA"/>
        </w:rPr>
        <w:t xml:space="preserve"> أيض</w:t>
      </w:r>
      <w:r w:rsidRPr="001C55D8">
        <w:rPr>
          <w:rFonts w:hint="cs"/>
          <w:sz w:val="28"/>
          <w:szCs w:val="28"/>
          <w:rtl/>
          <w:lang w:bidi="ar-SA"/>
        </w:rPr>
        <w:t>ً</w:t>
      </w:r>
      <w:r w:rsidRPr="001C55D8">
        <w:rPr>
          <w:sz w:val="28"/>
          <w:szCs w:val="28"/>
          <w:rtl/>
          <w:lang w:bidi="ar-SA"/>
        </w:rPr>
        <w:t xml:space="preserve">ا على الملائكة فقيل: </w:t>
      </w:r>
      <w:r w:rsidRPr="00D462B3">
        <w:rPr>
          <w:sz w:val="28"/>
          <w:szCs w:val="28"/>
          <w:rtl/>
          <w:lang w:bidi="ar-SA"/>
        </w:rPr>
        <w:t>"الصَّانِعُ مَلاَئِكَتَهُ رِيَاح</w:t>
      </w:r>
      <w:r w:rsidRPr="00D462B3">
        <w:rPr>
          <w:rFonts w:hint="cs"/>
          <w:sz w:val="28"/>
          <w:szCs w:val="28"/>
          <w:rtl/>
          <w:lang w:bidi="ar-SA"/>
        </w:rPr>
        <w:t>ً</w:t>
      </w:r>
      <w:r w:rsidRPr="00D462B3">
        <w:rPr>
          <w:sz w:val="28"/>
          <w:szCs w:val="28"/>
          <w:rtl/>
          <w:lang w:bidi="ar-SA"/>
        </w:rPr>
        <w:t>ا</w:t>
      </w:r>
      <w:r w:rsidRPr="00D462B3">
        <w:rPr>
          <w:rFonts w:hint="cs"/>
          <w:sz w:val="28"/>
          <w:szCs w:val="28"/>
          <w:rtl/>
          <w:lang w:bidi="ar-SA"/>
        </w:rPr>
        <w:t xml:space="preserve"> </w:t>
      </w:r>
      <w:r w:rsidRPr="00D462B3">
        <w:rPr>
          <w:sz w:val="28"/>
          <w:szCs w:val="28"/>
          <w:rtl/>
          <w:lang w:bidi="ar-SA"/>
        </w:rPr>
        <w:t>وَخُدَّامَهُ نَار</w:t>
      </w:r>
      <w:r w:rsidRPr="00D462B3">
        <w:rPr>
          <w:rFonts w:hint="cs"/>
          <w:sz w:val="28"/>
          <w:szCs w:val="28"/>
          <w:rtl/>
          <w:lang w:bidi="ar-SA"/>
        </w:rPr>
        <w:t>ً</w:t>
      </w:r>
      <w:r w:rsidRPr="00D462B3">
        <w:rPr>
          <w:sz w:val="28"/>
          <w:szCs w:val="28"/>
          <w:rtl/>
          <w:lang w:bidi="ar-SA"/>
        </w:rPr>
        <w:t>ا</w:t>
      </w:r>
      <w:r w:rsidRPr="00D462B3">
        <w:rPr>
          <w:rFonts w:hint="cs"/>
          <w:sz w:val="28"/>
          <w:szCs w:val="28"/>
          <w:rtl/>
          <w:lang w:bidi="ar-SA"/>
        </w:rPr>
        <w:t xml:space="preserve"> </w:t>
      </w:r>
      <w:r w:rsidRPr="00D462B3">
        <w:rPr>
          <w:sz w:val="28"/>
          <w:szCs w:val="28"/>
          <w:rtl/>
          <w:lang w:bidi="ar-SA"/>
        </w:rPr>
        <w:t>مُلْتَهِبَةً" (مز</w:t>
      </w:r>
      <w:r w:rsidRPr="00D462B3">
        <w:rPr>
          <w:rFonts w:hint="cs"/>
          <w:sz w:val="28"/>
          <w:szCs w:val="28"/>
          <w:rtl/>
          <w:lang w:bidi="ar-SA"/>
        </w:rPr>
        <w:t>104: 4</w:t>
      </w:r>
      <w:r w:rsidRPr="00D462B3">
        <w:rPr>
          <w:sz w:val="28"/>
          <w:szCs w:val="28"/>
          <w:rtl/>
          <w:lang w:bidi="ar-SA"/>
        </w:rPr>
        <w:t>).</w:t>
      </w:r>
    </w:p>
    <w:p w14:paraId="1955B711" w14:textId="77777777" w:rsidR="001C55D8" w:rsidRPr="001C55D8" w:rsidRDefault="001C55D8" w:rsidP="001C55D8">
      <w:pPr>
        <w:jc w:val="lowKashida"/>
        <w:rPr>
          <w:b/>
          <w:bCs/>
          <w:sz w:val="28"/>
          <w:szCs w:val="28"/>
          <w:rtl/>
          <w:lang w:bidi="ar-SA"/>
        </w:rPr>
      </w:pPr>
      <w:r w:rsidRPr="001C55D8">
        <w:rPr>
          <w:b/>
          <w:bCs/>
          <w:sz w:val="28"/>
          <w:szCs w:val="28"/>
          <w:rtl/>
          <w:lang w:bidi="ar-SA"/>
        </w:rPr>
        <w:t>وقيل عن الملائكة: "أَلَيْسَ جَمِيعُهُمْ أَرْوَاح</w:t>
      </w:r>
      <w:r w:rsidRPr="001C55D8">
        <w:rPr>
          <w:rFonts w:hint="cs"/>
          <w:b/>
          <w:bCs/>
          <w:sz w:val="28"/>
          <w:szCs w:val="28"/>
          <w:rtl/>
          <w:lang w:bidi="ar-SA"/>
        </w:rPr>
        <w:t>ً</w:t>
      </w:r>
      <w:r w:rsidRPr="001C55D8">
        <w:rPr>
          <w:b/>
          <w:bCs/>
          <w:sz w:val="28"/>
          <w:szCs w:val="28"/>
          <w:rtl/>
          <w:lang w:bidi="ar-SA"/>
        </w:rPr>
        <w:t>ا</w:t>
      </w:r>
      <w:r w:rsidRPr="001C55D8">
        <w:rPr>
          <w:rFonts w:hint="cs"/>
          <w:b/>
          <w:bCs/>
          <w:sz w:val="28"/>
          <w:szCs w:val="28"/>
          <w:rtl/>
          <w:lang w:bidi="ar-SA"/>
        </w:rPr>
        <w:t xml:space="preserve"> </w:t>
      </w:r>
      <w:r w:rsidRPr="001C55D8">
        <w:rPr>
          <w:b/>
          <w:bCs/>
          <w:sz w:val="28"/>
          <w:szCs w:val="28"/>
          <w:rtl/>
          <w:lang w:bidi="ar-SA"/>
        </w:rPr>
        <w:t>خَادِمَةً</w:t>
      </w:r>
      <w:r w:rsidRPr="001C55D8">
        <w:rPr>
          <w:rFonts w:hint="cs"/>
          <w:b/>
          <w:bCs/>
          <w:sz w:val="28"/>
          <w:szCs w:val="28"/>
          <w:rtl/>
          <w:lang w:bidi="ar-SA"/>
        </w:rPr>
        <w:t xml:space="preserve"> </w:t>
      </w:r>
      <w:r w:rsidRPr="001C55D8">
        <w:rPr>
          <w:b/>
          <w:bCs/>
          <w:sz w:val="28"/>
          <w:szCs w:val="28"/>
          <w:rtl/>
          <w:lang w:bidi="ar-SA"/>
        </w:rPr>
        <w:t>مُرْسَلَةً</w:t>
      </w:r>
      <w:r w:rsidRPr="001C55D8">
        <w:rPr>
          <w:rFonts w:hint="cs"/>
          <w:b/>
          <w:bCs/>
          <w:sz w:val="28"/>
          <w:szCs w:val="28"/>
          <w:rtl/>
          <w:lang w:bidi="ar-SA"/>
        </w:rPr>
        <w:t xml:space="preserve"> </w:t>
      </w:r>
      <w:r w:rsidRPr="001C55D8">
        <w:rPr>
          <w:b/>
          <w:bCs/>
          <w:sz w:val="28"/>
          <w:szCs w:val="28"/>
          <w:rtl/>
          <w:lang w:bidi="ar-SA"/>
        </w:rPr>
        <w:t>لِلْخِدْمَةِ لأَجْلِ الْعَتِيدِينَ أَنْ يَرِثُوا الْخَلاَصَ!" (عب</w:t>
      </w:r>
      <w:r w:rsidRPr="001C55D8">
        <w:rPr>
          <w:rFonts w:hint="cs"/>
          <w:b/>
          <w:bCs/>
          <w:sz w:val="28"/>
          <w:szCs w:val="28"/>
          <w:rtl/>
          <w:lang w:bidi="ar-SA"/>
        </w:rPr>
        <w:t>1: 14</w:t>
      </w:r>
      <w:r w:rsidRPr="001C55D8">
        <w:rPr>
          <w:b/>
          <w:bCs/>
          <w:sz w:val="28"/>
          <w:szCs w:val="28"/>
          <w:rtl/>
          <w:lang w:bidi="ar-SA"/>
        </w:rPr>
        <w:t>).</w:t>
      </w:r>
    </w:p>
    <w:p w14:paraId="085CBCD4" w14:textId="77777777" w:rsidR="001C55D8" w:rsidRPr="00BF3A79" w:rsidRDefault="001C55D8" w:rsidP="00BF3A79">
      <w:pPr>
        <w:jc w:val="lowKashida"/>
        <w:rPr>
          <w:sz w:val="28"/>
          <w:szCs w:val="28"/>
          <w:rtl/>
          <w:lang w:bidi="ar-SA"/>
        </w:rPr>
      </w:pPr>
      <w:r w:rsidRPr="001C55D8">
        <w:rPr>
          <w:sz w:val="28"/>
          <w:szCs w:val="28"/>
          <w:rtl/>
          <w:lang w:bidi="ar-SA"/>
        </w:rPr>
        <w:t>15-</w:t>
      </w:r>
      <w:r w:rsidR="000375E8">
        <w:rPr>
          <w:rFonts w:hint="cs"/>
          <w:sz w:val="28"/>
          <w:szCs w:val="28"/>
          <w:rtl/>
          <w:lang w:bidi="ar-SA"/>
        </w:rPr>
        <w:t xml:space="preserve"> </w:t>
      </w:r>
      <w:r w:rsidRPr="001C55D8">
        <w:rPr>
          <w:sz w:val="28"/>
          <w:szCs w:val="28"/>
          <w:rtl/>
          <w:lang w:bidi="ar-SA"/>
        </w:rPr>
        <w:t xml:space="preserve">ولقب خادم </w:t>
      </w:r>
      <w:r w:rsidR="00E402DE">
        <w:rPr>
          <w:rFonts w:hint="cs"/>
          <w:sz w:val="28"/>
          <w:szCs w:val="28"/>
          <w:rtl/>
          <w:lang w:bidi="ar-SA"/>
        </w:rPr>
        <w:t>اُ</w:t>
      </w:r>
      <w:r w:rsidRPr="001C55D8">
        <w:rPr>
          <w:sz w:val="28"/>
          <w:szCs w:val="28"/>
          <w:rtl/>
          <w:lang w:bidi="ar-SA"/>
        </w:rPr>
        <w:t>طلق على ال</w:t>
      </w:r>
      <w:r w:rsidR="00BF3A79">
        <w:rPr>
          <w:rFonts w:hint="cs"/>
          <w:sz w:val="28"/>
          <w:szCs w:val="28"/>
          <w:rtl/>
          <w:lang w:bidi="ar-SA"/>
        </w:rPr>
        <w:t>آ</w:t>
      </w:r>
      <w:r w:rsidRPr="001C55D8">
        <w:rPr>
          <w:sz w:val="28"/>
          <w:szCs w:val="28"/>
          <w:rtl/>
          <w:lang w:bidi="ar-SA"/>
        </w:rPr>
        <w:t xml:space="preserve">باء الرسل الأطهار كخدام عهد جديد، وقد ذكرنا أمثلة كثيرة. وقد </w:t>
      </w:r>
      <w:proofErr w:type="gramStart"/>
      <w:r w:rsidR="00BF3A79">
        <w:rPr>
          <w:rFonts w:hint="cs"/>
          <w:sz w:val="28"/>
          <w:szCs w:val="28"/>
          <w:rtl/>
          <w:lang w:bidi="ar-SA"/>
        </w:rPr>
        <w:t>ا</w:t>
      </w:r>
      <w:r w:rsidRPr="001C55D8">
        <w:rPr>
          <w:sz w:val="28"/>
          <w:szCs w:val="28"/>
          <w:rtl/>
          <w:lang w:bidi="ar-SA"/>
        </w:rPr>
        <w:t>طلق</w:t>
      </w:r>
      <w:proofErr w:type="gramEnd"/>
      <w:r w:rsidRPr="001C55D8">
        <w:rPr>
          <w:sz w:val="28"/>
          <w:szCs w:val="28"/>
          <w:rtl/>
          <w:lang w:bidi="ar-SA"/>
        </w:rPr>
        <w:t xml:space="preserve"> أيض</w:t>
      </w:r>
      <w:r w:rsidRPr="001C55D8">
        <w:rPr>
          <w:rFonts w:hint="cs"/>
          <w:sz w:val="28"/>
          <w:szCs w:val="28"/>
          <w:rtl/>
          <w:lang w:bidi="ar-SA"/>
        </w:rPr>
        <w:t>ً</w:t>
      </w:r>
      <w:r w:rsidRPr="001C55D8">
        <w:rPr>
          <w:sz w:val="28"/>
          <w:szCs w:val="28"/>
          <w:rtl/>
          <w:lang w:bidi="ar-SA"/>
        </w:rPr>
        <w:t>ا ع</w:t>
      </w:r>
      <w:r w:rsidR="00BF3A79">
        <w:rPr>
          <w:sz w:val="28"/>
          <w:szCs w:val="28"/>
          <w:rtl/>
          <w:lang w:bidi="ar-SA"/>
        </w:rPr>
        <w:t>لى الأنبياء فقيل عن موسى النبي:</w:t>
      </w:r>
      <w:r w:rsidR="00BF3A79">
        <w:rPr>
          <w:rFonts w:hint="cs"/>
          <w:sz w:val="28"/>
          <w:szCs w:val="28"/>
          <w:rtl/>
          <w:lang w:bidi="ar-SA"/>
        </w:rPr>
        <w:t xml:space="preserve"> </w:t>
      </w:r>
      <w:r w:rsidRPr="001C55D8">
        <w:rPr>
          <w:b/>
          <w:bCs/>
          <w:sz w:val="28"/>
          <w:szCs w:val="28"/>
          <w:rtl/>
          <w:lang w:bidi="ar-SA"/>
        </w:rPr>
        <w:t>"وَمُوسَى كَانَ أَمِين</w:t>
      </w:r>
      <w:r w:rsidRPr="001C55D8">
        <w:rPr>
          <w:rFonts w:hint="cs"/>
          <w:b/>
          <w:bCs/>
          <w:sz w:val="28"/>
          <w:szCs w:val="28"/>
          <w:rtl/>
          <w:lang w:bidi="ar-SA"/>
        </w:rPr>
        <w:t>ً</w:t>
      </w:r>
      <w:r w:rsidRPr="001C55D8">
        <w:rPr>
          <w:b/>
          <w:bCs/>
          <w:sz w:val="28"/>
          <w:szCs w:val="28"/>
          <w:rtl/>
          <w:lang w:bidi="ar-SA"/>
        </w:rPr>
        <w:t>ا</w:t>
      </w:r>
      <w:r w:rsidRPr="001C55D8">
        <w:rPr>
          <w:rFonts w:hint="cs"/>
          <w:b/>
          <w:bCs/>
          <w:sz w:val="28"/>
          <w:szCs w:val="28"/>
          <w:rtl/>
          <w:lang w:bidi="ar-SA"/>
        </w:rPr>
        <w:t xml:space="preserve"> </w:t>
      </w:r>
      <w:r w:rsidRPr="001C55D8">
        <w:rPr>
          <w:b/>
          <w:bCs/>
          <w:sz w:val="28"/>
          <w:szCs w:val="28"/>
          <w:rtl/>
          <w:lang w:bidi="ar-SA"/>
        </w:rPr>
        <w:t>فِي كُلِّ بَيْتِهِ كَخَادِمٍ" (عب</w:t>
      </w:r>
      <w:r w:rsidRPr="001C55D8">
        <w:rPr>
          <w:rFonts w:hint="cs"/>
          <w:b/>
          <w:bCs/>
          <w:sz w:val="28"/>
          <w:szCs w:val="28"/>
          <w:rtl/>
          <w:lang w:bidi="ar-SA"/>
        </w:rPr>
        <w:t>3: 5</w:t>
      </w:r>
      <w:r w:rsidRPr="001C55D8">
        <w:rPr>
          <w:b/>
          <w:bCs/>
          <w:sz w:val="28"/>
          <w:szCs w:val="28"/>
          <w:rtl/>
          <w:lang w:bidi="ar-SA"/>
        </w:rPr>
        <w:t>).</w:t>
      </w:r>
    </w:p>
    <w:p w14:paraId="68C4C696" w14:textId="77777777" w:rsidR="001C55D8" w:rsidRPr="001C55D8" w:rsidRDefault="001C55D8" w:rsidP="001C55D8">
      <w:pPr>
        <w:jc w:val="lowKashida"/>
        <w:rPr>
          <w:sz w:val="28"/>
          <w:szCs w:val="28"/>
          <w:rtl/>
          <w:lang w:bidi="ar-SA"/>
        </w:rPr>
      </w:pPr>
      <w:r w:rsidRPr="001C55D8">
        <w:rPr>
          <w:sz w:val="28"/>
          <w:szCs w:val="28"/>
          <w:rtl/>
          <w:lang w:bidi="ar-SA"/>
        </w:rPr>
        <w:t>ولكي نوضح كرامة لقب خادم، نذكر الحقيقة الآتية:</w:t>
      </w:r>
    </w:p>
    <w:p w14:paraId="600363D3" w14:textId="77777777" w:rsidR="001C55D8" w:rsidRPr="001C55D8" w:rsidRDefault="001C55D8" w:rsidP="0068242C">
      <w:pPr>
        <w:pStyle w:val="Heading3"/>
        <w:rPr>
          <w:rtl/>
        </w:rPr>
      </w:pPr>
      <w:bookmarkStart w:id="358" w:name="_Toc169981741"/>
      <w:r w:rsidRPr="001C55D8">
        <w:rPr>
          <w:rtl/>
        </w:rPr>
        <w:t>وكلاء وخدام</w:t>
      </w:r>
      <w:bookmarkEnd w:id="358"/>
    </w:p>
    <w:p w14:paraId="7D196EBD" w14:textId="77777777" w:rsidR="001C55D8" w:rsidRPr="005971DC" w:rsidRDefault="001C55D8" w:rsidP="00E12A92">
      <w:pPr>
        <w:jc w:val="lowKashida"/>
        <w:rPr>
          <w:sz w:val="28"/>
          <w:szCs w:val="28"/>
          <w:rtl/>
          <w:lang w:bidi="ar-SA"/>
        </w:rPr>
      </w:pPr>
      <w:r w:rsidRPr="001C55D8">
        <w:rPr>
          <w:sz w:val="28"/>
          <w:szCs w:val="28"/>
          <w:rtl/>
          <w:lang w:bidi="ar-SA"/>
        </w:rPr>
        <w:t>16-</w:t>
      </w:r>
      <w:r w:rsidR="0068242C">
        <w:rPr>
          <w:rFonts w:hint="cs"/>
          <w:sz w:val="28"/>
          <w:szCs w:val="28"/>
          <w:rtl/>
          <w:lang w:bidi="ar-SA"/>
        </w:rPr>
        <w:t xml:space="preserve"> </w:t>
      </w:r>
      <w:r w:rsidRPr="001C55D8">
        <w:rPr>
          <w:sz w:val="28"/>
          <w:szCs w:val="28"/>
          <w:rtl/>
          <w:lang w:bidi="ar-SA"/>
        </w:rPr>
        <w:t xml:space="preserve">كون الكهنة ورؤساء الكهنة والرسل كانوا خدامًا، لا يمنع أنهم كانوا في </w:t>
      </w:r>
      <w:r w:rsidRPr="001C55D8">
        <w:rPr>
          <w:rFonts w:hint="cs"/>
          <w:sz w:val="28"/>
          <w:szCs w:val="28"/>
          <w:rtl/>
          <w:lang w:bidi="ar-SA"/>
        </w:rPr>
        <w:t>نفس</w:t>
      </w:r>
      <w:r w:rsidRPr="001C55D8">
        <w:rPr>
          <w:sz w:val="28"/>
          <w:szCs w:val="28"/>
          <w:rtl/>
          <w:lang w:bidi="ar-SA"/>
        </w:rPr>
        <w:t xml:space="preserve"> الوقت وكلاء لله، وسفراء له. إنهم أمامه خدام، وأمام الشعب وكلاء الله. وفي هذا </w:t>
      </w:r>
      <w:r w:rsidR="00E12A92">
        <w:rPr>
          <w:sz w:val="28"/>
          <w:szCs w:val="28"/>
          <w:rtl/>
          <w:lang w:bidi="ar-SA"/>
        </w:rPr>
        <w:t>المعنى يقول القديس بولس الرسول:</w:t>
      </w:r>
      <w:r w:rsidR="00E12A92">
        <w:rPr>
          <w:rFonts w:hint="cs"/>
          <w:sz w:val="28"/>
          <w:szCs w:val="28"/>
          <w:rtl/>
          <w:lang w:bidi="ar-SA"/>
        </w:rPr>
        <w:t xml:space="preserve"> </w:t>
      </w:r>
      <w:r w:rsidRPr="005971DC">
        <w:rPr>
          <w:sz w:val="28"/>
          <w:szCs w:val="28"/>
          <w:rtl/>
          <w:lang w:bidi="ar-SA"/>
        </w:rPr>
        <w:t>"هَكَذَا فَلْيَحْسِبْنَا الإِنْسَانُ</w:t>
      </w:r>
      <w:r w:rsidRPr="001C55D8">
        <w:rPr>
          <w:b/>
          <w:bCs/>
          <w:sz w:val="28"/>
          <w:szCs w:val="28"/>
          <w:rtl/>
          <w:lang w:bidi="ar-SA"/>
        </w:rPr>
        <w:t xml:space="preserve"> كَخُدَّامِ الْمَسِيحِ وَوُكَلاَءِ سَرَائِرِ اللهِ. </w:t>
      </w:r>
      <w:r w:rsidRPr="005971DC">
        <w:rPr>
          <w:sz w:val="28"/>
          <w:szCs w:val="28"/>
          <w:rtl/>
          <w:lang w:bidi="ar-SA"/>
        </w:rPr>
        <w:t>ثُمَّ يُسْأَلُ فِي الْوُكَلاَءِ لِكَيْ يُوجَدَ الإِنْسَانُ أَمِين</w:t>
      </w:r>
      <w:r w:rsidRPr="005971DC">
        <w:rPr>
          <w:rFonts w:hint="cs"/>
          <w:sz w:val="28"/>
          <w:szCs w:val="28"/>
          <w:rtl/>
          <w:lang w:bidi="ar-SA"/>
        </w:rPr>
        <w:t>ً</w:t>
      </w:r>
      <w:r w:rsidRPr="005971DC">
        <w:rPr>
          <w:sz w:val="28"/>
          <w:szCs w:val="28"/>
          <w:rtl/>
          <w:lang w:bidi="ar-SA"/>
        </w:rPr>
        <w:t>ا</w:t>
      </w:r>
      <w:r w:rsidRPr="001C55D8">
        <w:rPr>
          <w:b/>
          <w:bCs/>
          <w:sz w:val="28"/>
          <w:szCs w:val="28"/>
          <w:rtl/>
          <w:lang w:bidi="ar-SA"/>
        </w:rPr>
        <w:t xml:space="preserve">" </w:t>
      </w:r>
      <w:r w:rsidRPr="005971DC">
        <w:rPr>
          <w:sz w:val="28"/>
          <w:szCs w:val="28"/>
          <w:rtl/>
          <w:lang w:bidi="ar-SA"/>
        </w:rPr>
        <w:t>(</w:t>
      </w:r>
      <w:r w:rsidRPr="005971DC">
        <w:rPr>
          <w:rFonts w:hint="cs"/>
          <w:sz w:val="28"/>
          <w:szCs w:val="28"/>
          <w:rtl/>
          <w:lang w:bidi="ar-SA"/>
        </w:rPr>
        <w:t>1كو4: 1، 2</w:t>
      </w:r>
      <w:r w:rsidRPr="005971DC">
        <w:rPr>
          <w:sz w:val="28"/>
          <w:szCs w:val="28"/>
          <w:rtl/>
          <w:lang w:bidi="ar-SA"/>
        </w:rPr>
        <w:t>).</w:t>
      </w:r>
    </w:p>
    <w:p w14:paraId="53BA47BD" w14:textId="2E119F2A" w:rsidR="001C55D8" w:rsidRPr="001C55D8" w:rsidRDefault="001C55D8" w:rsidP="001C55D8">
      <w:pPr>
        <w:jc w:val="lowKashida"/>
        <w:rPr>
          <w:b/>
          <w:bCs/>
          <w:sz w:val="28"/>
          <w:szCs w:val="28"/>
          <w:rtl/>
          <w:lang w:bidi="ar-SA"/>
        </w:rPr>
      </w:pPr>
      <w:r w:rsidRPr="001C55D8">
        <w:rPr>
          <w:b/>
          <w:bCs/>
          <w:sz w:val="28"/>
          <w:szCs w:val="28"/>
          <w:rtl/>
          <w:lang w:bidi="ar-SA"/>
        </w:rPr>
        <w:t>17</w:t>
      </w:r>
      <w:r w:rsidR="0068242C">
        <w:rPr>
          <w:rFonts w:hint="cs"/>
          <w:b/>
          <w:bCs/>
          <w:sz w:val="28"/>
          <w:szCs w:val="28"/>
          <w:rtl/>
          <w:lang w:bidi="ar-SA"/>
        </w:rPr>
        <w:t xml:space="preserve">- </w:t>
      </w:r>
      <w:r w:rsidRPr="001C55D8">
        <w:rPr>
          <w:b/>
          <w:bCs/>
          <w:sz w:val="28"/>
          <w:szCs w:val="28"/>
          <w:rtl/>
          <w:lang w:bidi="ar-SA"/>
        </w:rPr>
        <w:t>وهنا يوجد جمع بين لقبي خدام، ووكلاء. وكذلك في (لو12).</w:t>
      </w:r>
    </w:p>
    <w:p w14:paraId="2C5EF9E6" w14:textId="77777777" w:rsidR="001C55D8" w:rsidRPr="005971DC" w:rsidRDefault="001C55D8" w:rsidP="00E12A92">
      <w:pPr>
        <w:jc w:val="lowKashida"/>
        <w:rPr>
          <w:sz w:val="28"/>
          <w:szCs w:val="28"/>
          <w:rtl/>
          <w:lang w:bidi="ar-SA"/>
        </w:rPr>
      </w:pPr>
      <w:r w:rsidRPr="001C55D8">
        <w:rPr>
          <w:rFonts w:hint="cs"/>
          <w:sz w:val="28"/>
          <w:szCs w:val="28"/>
          <w:rtl/>
          <w:lang w:bidi="ar-SA"/>
        </w:rPr>
        <w:t>"</w:t>
      </w:r>
      <w:r w:rsidR="005971DC" w:rsidRPr="005971DC">
        <w:rPr>
          <w:sz w:val="28"/>
          <w:szCs w:val="28"/>
          <w:rtl/>
          <w:lang w:bidi="ar-SA"/>
        </w:rPr>
        <w:t xml:space="preserve">فَقَالَ الرَّبُّ: </w:t>
      </w:r>
      <w:r w:rsidRPr="005971DC">
        <w:rPr>
          <w:sz w:val="28"/>
          <w:szCs w:val="28"/>
          <w:rtl/>
          <w:lang w:bidi="ar-SA"/>
        </w:rPr>
        <w:t xml:space="preserve">فَمَنْ هُوَ الْوَكِيلُ الأَمِينُ الْحَكِيمُ الَّذِي يُقِيمُهُ سَيِّدُهُ عَلَى خَدَمِهِ لِيُعْطِيَهُمُ الْعُلُوفَةَ فِي </w:t>
      </w:r>
      <w:proofErr w:type="gramStart"/>
      <w:r w:rsidRPr="005971DC">
        <w:rPr>
          <w:sz w:val="28"/>
          <w:szCs w:val="28"/>
          <w:rtl/>
          <w:lang w:bidi="ar-SA"/>
        </w:rPr>
        <w:t>حِينِهَا؟.</w:t>
      </w:r>
      <w:proofErr w:type="gramEnd"/>
      <w:r w:rsidRPr="005971DC">
        <w:rPr>
          <w:sz w:val="28"/>
          <w:szCs w:val="28"/>
          <w:rtl/>
          <w:lang w:bidi="ar-SA"/>
        </w:rPr>
        <w:t xml:space="preserve"> طُوبَى لِذَلِكَ الْعَبْدِ الَّذِي إِذَا جَاءَ سَيِّ</w:t>
      </w:r>
      <w:r w:rsidR="005971DC">
        <w:rPr>
          <w:sz w:val="28"/>
          <w:szCs w:val="28"/>
          <w:rtl/>
          <w:lang w:bidi="ar-SA"/>
        </w:rPr>
        <w:t>دُهُ يَجِدُهُ يَفْعَلُ هَكَذَا!</w:t>
      </w:r>
      <w:r w:rsidRPr="005971DC">
        <w:rPr>
          <w:sz w:val="28"/>
          <w:szCs w:val="28"/>
          <w:rtl/>
          <w:lang w:bidi="ar-SA"/>
        </w:rPr>
        <w:t xml:space="preserve"> بِالْحَقِّ أَقُولُ لَكُمْ إِنَّهُ يُقِيمُهُ </w:t>
      </w:r>
      <w:r w:rsidRPr="005971DC">
        <w:rPr>
          <w:sz w:val="28"/>
          <w:szCs w:val="28"/>
          <w:rtl/>
          <w:lang w:bidi="ar-SA"/>
        </w:rPr>
        <w:lastRenderedPageBreak/>
        <w:t>عَلَى جَمِيعِ أَمْوَالِهِ" (لو</w:t>
      </w:r>
      <w:r w:rsidRPr="005971DC">
        <w:rPr>
          <w:rFonts w:hint="cs"/>
          <w:sz w:val="28"/>
          <w:szCs w:val="28"/>
          <w:rtl/>
          <w:lang w:bidi="ar-SA"/>
        </w:rPr>
        <w:t>12: 42- 44</w:t>
      </w:r>
      <w:r w:rsidRPr="005971DC">
        <w:rPr>
          <w:sz w:val="28"/>
          <w:szCs w:val="28"/>
          <w:rtl/>
          <w:lang w:bidi="ar-SA"/>
        </w:rPr>
        <w:t>).</w:t>
      </w:r>
    </w:p>
    <w:p w14:paraId="52A5B708" w14:textId="77777777" w:rsidR="001C55D8" w:rsidRPr="001C55D8" w:rsidRDefault="001C55D8" w:rsidP="001C55D8">
      <w:pPr>
        <w:jc w:val="lowKashida"/>
        <w:rPr>
          <w:b/>
          <w:bCs/>
          <w:sz w:val="28"/>
          <w:szCs w:val="28"/>
          <w:rtl/>
          <w:lang w:bidi="ar-SA"/>
        </w:rPr>
      </w:pPr>
      <w:r w:rsidRPr="001C55D8">
        <w:rPr>
          <w:b/>
          <w:bCs/>
          <w:sz w:val="28"/>
          <w:szCs w:val="28"/>
          <w:rtl/>
          <w:lang w:bidi="ar-SA"/>
        </w:rPr>
        <w:t>وفي هذا النص يوجد جمع بين لقب وكيل، وعبد.</w:t>
      </w:r>
    </w:p>
    <w:p w14:paraId="3A6B9CE0" w14:textId="77777777" w:rsidR="001C55D8" w:rsidRPr="001C55D8" w:rsidRDefault="001C55D8" w:rsidP="001C55D8">
      <w:pPr>
        <w:jc w:val="lowKashida"/>
        <w:rPr>
          <w:b/>
          <w:bCs/>
          <w:sz w:val="28"/>
          <w:szCs w:val="28"/>
          <w:rtl/>
          <w:lang w:bidi="ar-SA"/>
        </w:rPr>
      </w:pPr>
      <w:r w:rsidRPr="001C55D8">
        <w:rPr>
          <w:b/>
          <w:bCs/>
          <w:sz w:val="28"/>
          <w:szCs w:val="28"/>
          <w:rtl/>
          <w:lang w:bidi="ar-SA"/>
        </w:rPr>
        <w:t>18-</w:t>
      </w:r>
      <w:r w:rsidR="000375E8">
        <w:rPr>
          <w:rFonts w:hint="cs"/>
          <w:b/>
          <w:bCs/>
          <w:sz w:val="28"/>
          <w:szCs w:val="28"/>
          <w:rtl/>
          <w:lang w:bidi="ar-SA"/>
        </w:rPr>
        <w:t xml:space="preserve"> </w:t>
      </w:r>
      <w:r w:rsidRPr="001C55D8">
        <w:rPr>
          <w:b/>
          <w:bCs/>
          <w:sz w:val="28"/>
          <w:szCs w:val="28"/>
          <w:rtl/>
          <w:lang w:bidi="ar-SA"/>
        </w:rPr>
        <w:t>كذلك جمع الرسول بين خدمة المصالحة، ولقب سفراء</w:t>
      </w:r>
      <w:r w:rsidR="00346776">
        <w:rPr>
          <w:b/>
          <w:bCs/>
          <w:sz w:val="28"/>
          <w:szCs w:val="28"/>
          <w:rtl/>
          <w:lang w:bidi="ar-SA"/>
        </w:rPr>
        <w:t>...</w:t>
      </w:r>
    </w:p>
    <w:p w14:paraId="4D6E1797" w14:textId="77777777" w:rsidR="001C55D8" w:rsidRPr="00707BB9" w:rsidRDefault="001C55D8" w:rsidP="00707BB9">
      <w:pPr>
        <w:jc w:val="lowKashida"/>
        <w:rPr>
          <w:sz w:val="28"/>
          <w:szCs w:val="28"/>
          <w:rtl/>
          <w:lang w:bidi="ar-SA"/>
        </w:rPr>
      </w:pPr>
      <w:r w:rsidRPr="00707BB9">
        <w:rPr>
          <w:sz w:val="28"/>
          <w:szCs w:val="28"/>
          <w:rtl/>
          <w:lang w:bidi="ar-SA"/>
        </w:rPr>
        <w:t>فقال: "وَأَع</w:t>
      </w:r>
      <w:r w:rsidR="00707BB9">
        <w:rPr>
          <w:sz w:val="28"/>
          <w:szCs w:val="28"/>
          <w:rtl/>
          <w:lang w:bidi="ar-SA"/>
        </w:rPr>
        <w:t>ْطَانَا خِدْمَةَ الْمُصَالَحَةِ</w:t>
      </w:r>
      <w:r w:rsidR="00707BB9">
        <w:rPr>
          <w:rFonts w:hint="cs"/>
          <w:sz w:val="28"/>
          <w:szCs w:val="28"/>
          <w:rtl/>
          <w:lang w:bidi="ar-SA"/>
        </w:rPr>
        <w:t>...</w:t>
      </w:r>
      <w:r w:rsidRPr="00707BB9">
        <w:rPr>
          <w:sz w:val="28"/>
          <w:szCs w:val="28"/>
          <w:rtl/>
          <w:lang w:bidi="ar-SA"/>
        </w:rPr>
        <w:t xml:space="preserve"> إِذ</w:t>
      </w:r>
      <w:r w:rsidRPr="00707BB9">
        <w:rPr>
          <w:rFonts w:hint="cs"/>
          <w:sz w:val="28"/>
          <w:szCs w:val="28"/>
          <w:rtl/>
          <w:lang w:bidi="ar-SA"/>
        </w:rPr>
        <w:t>ً</w:t>
      </w:r>
      <w:r w:rsidRPr="00707BB9">
        <w:rPr>
          <w:sz w:val="28"/>
          <w:szCs w:val="28"/>
          <w:rtl/>
          <w:lang w:bidi="ar-SA"/>
        </w:rPr>
        <w:t>ا</w:t>
      </w:r>
      <w:r w:rsidRPr="00707BB9">
        <w:rPr>
          <w:rFonts w:hint="cs"/>
          <w:sz w:val="28"/>
          <w:szCs w:val="28"/>
          <w:rtl/>
          <w:lang w:bidi="ar-SA"/>
        </w:rPr>
        <w:t xml:space="preserve"> </w:t>
      </w:r>
      <w:r w:rsidRPr="00707BB9">
        <w:rPr>
          <w:sz w:val="28"/>
          <w:szCs w:val="28"/>
          <w:rtl/>
          <w:lang w:bidi="ar-SA"/>
        </w:rPr>
        <w:t>نَسْ</w:t>
      </w:r>
      <w:r w:rsidR="00707BB9">
        <w:rPr>
          <w:sz w:val="28"/>
          <w:szCs w:val="28"/>
          <w:rtl/>
          <w:lang w:bidi="ar-SA"/>
        </w:rPr>
        <w:t>عَى كَسُفَرَاءَ عَنِ الْمَسِيحِ</w:t>
      </w:r>
      <w:r w:rsidR="00707BB9">
        <w:rPr>
          <w:rFonts w:hint="cs"/>
          <w:sz w:val="28"/>
          <w:szCs w:val="28"/>
          <w:rtl/>
          <w:lang w:bidi="ar-SA"/>
        </w:rPr>
        <w:t>..</w:t>
      </w:r>
      <w:r w:rsidRPr="00707BB9">
        <w:rPr>
          <w:sz w:val="28"/>
          <w:szCs w:val="28"/>
          <w:rtl/>
          <w:lang w:bidi="ar-SA"/>
        </w:rPr>
        <w:t>. نَطْلُبُ عَنِ الْ</w:t>
      </w:r>
      <w:r w:rsidR="0068242C" w:rsidRPr="00707BB9">
        <w:rPr>
          <w:sz w:val="28"/>
          <w:szCs w:val="28"/>
          <w:rtl/>
          <w:lang w:bidi="ar-SA"/>
        </w:rPr>
        <w:t>مَسِيحِ: تَصَالَحُوا مَعَ اللهِ</w:t>
      </w:r>
      <w:r w:rsidRPr="00707BB9">
        <w:rPr>
          <w:sz w:val="28"/>
          <w:szCs w:val="28"/>
          <w:rtl/>
          <w:lang w:bidi="ar-SA"/>
        </w:rPr>
        <w:t>" (</w:t>
      </w:r>
      <w:r w:rsidRPr="00707BB9">
        <w:rPr>
          <w:rFonts w:hint="cs"/>
          <w:sz w:val="28"/>
          <w:szCs w:val="28"/>
          <w:rtl/>
          <w:lang w:bidi="ar-SA"/>
        </w:rPr>
        <w:t>2كو5: 18، 20</w:t>
      </w:r>
      <w:r w:rsidRPr="00707BB9">
        <w:rPr>
          <w:sz w:val="28"/>
          <w:szCs w:val="28"/>
          <w:rtl/>
          <w:lang w:bidi="ar-SA"/>
        </w:rPr>
        <w:t>).</w:t>
      </w:r>
    </w:p>
    <w:p w14:paraId="138BCA02" w14:textId="77777777" w:rsidR="00FB6A57" w:rsidRDefault="00FB6A57" w:rsidP="001C55D8">
      <w:pPr>
        <w:jc w:val="lowKashida"/>
        <w:rPr>
          <w:sz w:val="28"/>
          <w:szCs w:val="28"/>
          <w:rtl/>
          <w:lang w:bidi="ar-SA"/>
        </w:rPr>
      </w:pPr>
    </w:p>
    <w:p w14:paraId="74D17382" w14:textId="77777777" w:rsidR="00FB6A57" w:rsidRPr="001C55D8" w:rsidRDefault="00FB6A57" w:rsidP="00FB6A57">
      <w:pPr>
        <w:jc w:val="center"/>
        <w:rPr>
          <w:sz w:val="28"/>
          <w:szCs w:val="28"/>
          <w:rtl/>
          <w:lang w:bidi="ar-SA"/>
        </w:rPr>
      </w:pPr>
      <w:r>
        <w:rPr>
          <w:sz w:val="28"/>
          <w:szCs w:val="28"/>
          <w:lang w:bidi="ar-SA"/>
        </w:rPr>
        <w:sym w:font="Wingdings 2" w:char="F0B0"/>
      </w:r>
      <w:r>
        <w:rPr>
          <w:sz w:val="28"/>
          <w:szCs w:val="28"/>
          <w:lang w:bidi="ar-SA"/>
        </w:rPr>
        <w:sym w:font="Wingdings" w:char="F0B2"/>
      </w:r>
      <w:r>
        <w:rPr>
          <w:sz w:val="28"/>
          <w:szCs w:val="28"/>
          <w:lang w:bidi="ar-SA"/>
        </w:rPr>
        <w:sym w:font="Wingdings 2" w:char="F0B0"/>
      </w:r>
    </w:p>
    <w:p w14:paraId="224938B1" w14:textId="77777777" w:rsidR="001C55D8" w:rsidRPr="001C55D8" w:rsidRDefault="001C55D8" w:rsidP="001C55D8">
      <w:pPr>
        <w:jc w:val="lowKashida"/>
        <w:rPr>
          <w:sz w:val="28"/>
          <w:szCs w:val="28"/>
          <w:rtl/>
          <w:lang w:bidi="ar-SA"/>
        </w:rPr>
      </w:pPr>
      <w:r w:rsidRPr="001C55D8">
        <w:rPr>
          <w:sz w:val="28"/>
          <w:szCs w:val="28"/>
          <w:rtl/>
          <w:lang w:bidi="ar-SA"/>
        </w:rPr>
        <w:br w:type="page"/>
      </w:r>
    </w:p>
    <w:p w14:paraId="6E109885" w14:textId="77777777" w:rsidR="001C55D8" w:rsidRPr="001C55D8" w:rsidRDefault="001C55D8" w:rsidP="005D336A">
      <w:pPr>
        <w:pStyle w:val="Heading2"/>
        <w:rPr>
          <w:rtl/>
        </w:rPr>
      </w:pPr>
      <w:bookmarkStart w:id="359" w:name="_Toc169981742"/>
      <w:r w:rsidRPr="001C55D8">
        <w:rPr>
          <w:rtl/>
        </w:rPr>
        <w:lastRenderedPageBreak/>
        <w:t>أ</w:t>
      </w:r>
      <w:r w:rsidR="007E4D0D">
        <w:rPr>
          <w:rtl/>
        </w:rPr>
        <w:t>سئلة في</w:t>
      </w:r>
      <w:r w:rsidR="007E4D0D">
        <w:rPr>
          <w:rFonts w:hint="cs"/>
          <w:rtl/>
        </w:rPr>
        <w:t xml:space="preserve"> </w:t>
      </w:r>
      <w:r w:rsidRPr="001C55D8">
        <w:rPr>
          <w:rtl/>
        </w:rPr>
        <w:t>الكهنوت</w:t>
      </w:r>
      <w:bookmarkEnd w:id="359"/>
    </w:p>
    <w:p w14:paraId="0DB80554" w14:textId="77777777" w:rsidR="001C55D8" w:rsidRPr="001C55D8" w:rsidRDefault="0019363C" w:rsidP="0013195F">
      <w:pPr>
        <w:pStyle w:val="Heading3"/>
        <w:rPr>
          <w:rtl/>
        </w:rPr>
      </w:pPr>
      <w:bookmarkStart w:id="360" w:name="_Toc169981743"/>
      <w:r>
        <w:rPr>
          <w:rFonts w:hint="cs"/>
          <w:rtl/>
        </w:rPr>
        <w:t>1</w:t>
      </w:r>
      <w:r w:rsidR="001C55D8" w:rsidRPr="001C55D8">
        <w:rPr>
          <w:rtl/>
        </w:rPr>
        <w:t>)</w:t>
      </w:r>
      <w:r>
        <w:rPr>
          <w:rFonts w:hint="cs"/>
          <w:rtl/>
        </w:rPr>
        <w:t xml:space="preserve"> </w:t>
      </w:r>
      <w:r w:rsidR="001C55D8" w:rsidRPr="001C55D8">
        <w:rPr>
          <w:rtl/>
        </w:rPr>
        <w:t>الكهنوت والبركة</w:t>
      </w:r>
      <w:bookmarkEnd w:id="360"/>
    </w:p>
    <w:p w14:paraId="67B12747" w14:textId="77777777" w:rsidR="001C55D8" w:rsidRPr="00584094" w:rsidRDefault="00584094" w:rsidP="00584094">
      <w:pPr>
        <w:pStyle w:val="Heading4"/>
        <w:rPr>
          <w:rtl/>
        </w:rPr>
      </w:pPr>
      <w:r w:rsidRPr="00584094">
        <w:rPr>
          <w:rtl/>
        </w:rPr>
        <w:t>سؤال</w:t>
      </w:r>
      <w:r w:rsidRPr="00584094">
        <w:rPr>
          <w:rFonts w:hint="cs"/>
          <w:rtl/>
        </w:rPr>
        <w:t xml:space="preserve">: </w:t>
      </w:r>
      <w:r w:rsidR="001C55D8" w:rsidRPr="00584094">
        <w:rPr>
          <w:rtl/>
        </w:rPr>
        <w:t>هل يمكن أن تؤخذ بركة من إنسان؟</w:t>
      </w:r>
      <w:r w:rsidRPr="00584094">
        <w:rPr>
          <w:rFonts w:hint="cs"/>
          <w:rtl/>
        </w:rPr>
        <w:t xml:space="preserve"> </w:t>
      </w:r>
      <w:r w:rsidR="001C55D8" w:rsidRPr="00584094">
        <w:rPr>
          <w:rtl/>
        </w:rPr>
        <w:t>أليس أن الله هو مصدر البركة؟ أم نحن</w:t>
      </w:r>
      <w:r w:rsidR="0019363C" w:rsidRPr="00584094">
        <w:rPr>
          <w:rtl/>
        </w:rPr>
        <w:t xml:space="preserve"> البشر الخطاة! فكيف يمكن لإنسان</w:t>
      </w:r>
      <w:r w:rsidR="0019363C" w:rsidRPr="00584094">
        <w:rPr>
          <w:rFonts w:hint="cs"/>
          <w:rtl/>
        </w:rPr>
        <w:t xml:space="preserve"> </w:t>
      </w:r>
      <w:r w:rsidR="0019363C" w:rsidRPr="00584094">
        <w:rPr>
          <w:rtl/>
        </w:rPr>
        <w:t>خاط</w:t>
      </w:r>
      <w:r w:rsidR="0019363C" w:rsidRPr="00584094">
        <w:rPr>
          <w:rFonts w:hint="cs"/>
          <w:rtl/>
        </w:rPr>
        <w:t>ئ</w:t>
      </w:r>
      <w:r w:rsidR="001C55D8" w:rsidRPr="00584094">
        <w:rPr>
          <w:rtl/>
        </w:rPr>
        <w:t xml:space="preserve"> أن يمنح البركة لغيره؟</w:t>
      </w:r>
    </w:p>
    <w:p w14:paraId="123CBEBD" w14:textId="77777777" w:rsidR="001C55D8" w:rsidRPr="001C55D8" w:rsidRDefault="001C55D8" w:rsidP="00584094">
      <w:pPr>
        <w:pStyle w:val="Heading4"/>
        <w:rPr>
          <w:rtl/>
        </w:rPr>
      </w:pPr>
      <w:r w:rsidRPr="001C55D8">
        <w:rPr>
          <w:rtl/>
        </w:rPr>
        <w:t>الجواب</w:t>
      </w:r>
    </w:p>
    <w:p w14:paraId="3F6E1A5F" w14:textId="77777777" w:rsidR="001C55D8" w:rsidRPr="001C55D8" w:rsidRDefault="001C55D8" w:rsidP="001C55D8">
      <w:pPr>
        <w:jc w:val="lowKashida"/>
        <w:rPr>
          <w:b/>
          <w:bCs/>
          <w:sz w:val="28"/>
          <w:szCs w:val="28"/>
          <w:rtl/>
          <w:lang w:bidi="ar-SA"/>
        </w:rPr>
      </w:pPr>
      <w:r w:rsidRPr="001C55D8">
        <w:rPr>
          <w:b/>
          <w:bCs/>
          <w:sz w:val="28"/>
          <w:szCs w:val="28"/>
          <w:rtl/>
          <w:lang w:bidi="ar-SA"/>
        </w:rPr>
        <w:t>1-</w:t>
      </w:r>
      <w:r w:rsidR="0019363C">
        <w:rPr>
          <w:rFonts w:hint="cs"/>
          <w:b/>
          <w:bCs/>
          <w:sz w:val="28"/>
          <w:szCs w:val="28"/>
          <w:rtl/>
          <w:lang w:bidi="ar-SA"/>
        </w:rPr>
        <w:t xml:space="preserve"> </w:t>
      </w:r>
      <w:r w:rsidRPr="001C55D8">
        <w:rPr>
          <w:b/>
          <w:bCs/>
          <w:sz w:val="28"/>
          <w:szCs w:val="28"/>
          <w:rtl/>
          <w:lang w:bidi="ar-SA"/>
        </w:rPr>
        <w:t>لا جدال أن الله هو مصدر كل بركة</w:t>
      </w:r>
      <w:r w:rsidR="00346776">
        <w:rPr>
          <w:b/>
          <w:bCs/>
          <w:sz w:val="28"/>
          <w:szCs w:val="28"/>
          <w:rtl/>
          <w:lang w:bidi="ar-SA"/>
        </w:rPr>
        <w:t>...</w:t>
      </w:r>
    </w:p>
    <w:p w14:paraId="7DF693D0" w14:textId="77777777" w:rsidR="001C55D8" w:rsidRPr="002777DC" w:rsidRDefault="001C55D8" w:rsidP="00183D9F">
      <w:pPr>
        <w:jc w:val="lowKashida"/>
        <w:rPr>
          <w:sz w:val="28"/>
          <w:szCs w:val="28"/>
          <w:rtl/>
          <w:lang w:bidi="ar-SA"/>
        </w:rPr>
      </w:pPr>
      <w:r w:rsidRPr="001C55D8">
        <w:rPr>
          <w:sz w:val="28"/>
          <w:szCs w:val="28"/>
          <w:rtl/>
          <w:lang w:bidi="ar-SA"/>
        </w:rPr>
        <w:t>وهو الذي بارك آدم وحواء (تك</w:t>
      </w:r>
      <w:r w:rsidRPr="001C55D8">
        <w:rPr>
          <w:rFonts w:hint="cs"/>
          <w:sz w:val="28"/>
          <w:szCs w:val="28"/>
          <w:rtl/>
          <w:lang w:bidi="ar-SA"/>
        </w:rPr>
        <w:t>1: 28</w:t>
      </w:r>
      <w:r w:rsidRPr="001C55D8">
        <w:rPr>
          <w:sz w:val="28"/>
          <w:szCs w:val="28"/>
          <w:rtl/>
          <w:lang w:bidi="ar-SA"/>
        </w:rPr>
        <w:t>) وبارك نوحًا وبنيه (تك</w:t>
      </w:r>
      <w:r w:rsidRPr="001C55D8">
        <w:rPr>
          <w:rFonts w:hint="cs"/>
          <w:sz w:val="28"/>
          <w:szCs w:val="28"/>
          <w:rtl/>
          <w:lang w:bidi="ar-SA"/>
        </w:rPr>
        <w:t>9: 1</w:t>
      </w:r>
      <w:r w:rsidR="002777DC">
        <w:rPr>
          <w:sz w:val="28"/>
          <w:szCs w:val="28"/>
          <w:rtl/>
          <w:lang w:bidi="ar-SA"/>
        </w:rPr>
        <w:t>).</w:t>
      </w:r>
      <w:r w:rsidR="002777DC">
        <w:rPr>
          <w:rFonts w:hint="cs"/>
          <w:sz w:val="28"/>
          <w:szCs w:val="28"/>
          <w:rtl/>
          <w:lang w:bidi="ar-SA"/>
        </w:rPr>
        <w:t xml:space="preserve"> </w:t>
      </w:r>
      <w:r w:rsidRPr="001C55D8">
        <w:rPr>
          <w:sz w:val="28"/>
          <w:szCs w:val="28"/>
          <w:rtl/>
          <w:lang w:bidi="ar-SA"/>
        </w:rPr>
        <w:t>"</w:t>
      </w:r>
      <w:r w:rsidRPr="002777DC">
        <w:rPr>
          <w:sz w:val="28"/>
          <w:szCs w:val="28"/>
          <w:rtl/>
          <w:lang w:bidi="ar-SA"/>
        </w:rPr>
        <w:t>وَبَارَكَ اللهُ الْيَوْمَ السَّابِعَ وَقَدَّسَه" (تك</w:t>
      </w:r>
      <w:r w:rsidRPr="002777DC">
        <w:rPr>
          <w:rFonts w:hint="cs"/>
          <w:sz w:val="28"/>
          <w:szCs w:val="28"/>
          <w:rtl/>
          <w:lang w:bidi="ar-SA"/>
        </w:rPr>
        <w:t>2: 3</w:t>
      </w:r>
      <w:r w:rsidRPr="002777DC">
        <w:rPr>
          <w:sz w:val="28"/>
          <w:szCs w:val="28"/>
          <w:rtl/>
          <w:lang w:bidi="ar-SA"/>
        </w:rPr>
        <w:t xml:space="preserve">). والله هو الذي بارك أبانا </w:t>
      </w:r>
      <w:r w:rsidR="002777DC">
        <w:rPr>
          <w:rFonts w:hint="cs"/>
          <w:sz w:val="28"/>
          <w:szCs w:val="28"/>
          <w:rtl/>
          <w:lang w:bidi="ar-SA"/>
        </w:rPr>
        <w:t>أ</w:t>
      </w:r>
      <w:r w:rsidRPr="002777DC">
        <w:rPr>
          <w:sz w:val="28"/>
          <w:szCs w:val="28"/>
          <w:rtl/>
          <w:lang w:bidi="ar-SA"/>
        </w:rPr>
        <w:t>برام، وقال له: "أُبَارِكَكَ وَأُعَظِّمَ اسْمَكَ</w:t>
      </w:r>
      <w:r w:rsidR="00346776" w:rsidRPr="002777DC">
        <w:rPr>
          <w:sz w:val="28"/>
          <w:szCs w:val="28"/>
          <w:rtl/>
          <w:lang w:bidi="ar-SA"/>
        </w:rPr>
        <w:t>...</w:t>
      </w:r>
      <w:r w:rsidRPr="002777DC">
        <w:rPr>
          <w:sz w:val="28"/>
          <w:szCs w:val="28"/>
          <w:rtl/>
          <w:lang w:bidi="ar-SA"/>
        </w:rPr>
        <w:t xml:space="preserve"> وَتَتَبَارَكُ فِيكَ جَمِيعُ قَبَائِلِ الأَرْضِ" (تك</w:t>
      </w:r>
      <w:r w:rsidRPr="002777DC">
        <w:rPr>
          <w:rFonts w:hint="cs"/>
          <w:sz w:val="28"/>
          <w:szCs w:val="28"/>
          <w:rtl/>
          <w:lang w:bidi="ar-SA"/>
        </w:rPr>
        <w:t>12: 2، 3</w:t>
      </w:r>
      <w:r w:rsidRPr="002777DC">
        <w:rPr>
          <w:sz w:val="28"/>
          <w:szCs w:val="28"/>
          <w:rtl/>
          <w:lang w:bidi="ar-SA"/>
        </w:rPr>
        <w:t>). وبارك الرب أيوب الصديق في آخرته</w:t>
      </w:r>
      <w:r w:rsidR="00183D9F">
        <w:rPr>
          <w:sz w:val="28"/>
          <w:szCs w:val="28"/>
          <w:rtl/>
          <w:lang w:bidi="ar-SA"/>
        </w:rPr>
        <w:t xml:space="preserve"> (أ</w:t>
      </w:r>
      <w:r w:rsidR="00183D9F">
        <w:rPr>
          <w:rFonts w:hint="cs"/>
          <w:sz w:val="28"/>
          <w:szCs w:val="28"/>
          <w:rtl/>
          <w:lang w:bidi="ar-SA"/>
        </w:rPr>
        <w:t>ي</w:t>
      </w:r>
      <w:r w:rsidRPr="002777DC">
        <w:rPr>
          <w:rFonts w:hint="cs"/>
          <w:sz w:val="28"/>
          <w:szCs w:val="28"/>
          <w:rtl/>
          <w:lang w:bidi="ar-SA"/>
        </w:rPr>
        <w:t>42: 12</w:t>
      </w:r>
      <w:r w:rsidRPr="002777DC">
        <w:rPr>
          <w:sz w:val="28"/>
          <w:szCs w:val="28"/>
          <w:rtl/>
          <w:lang w:bidi="ar-SA"/>
        </w:rPr>
        <w:t>). كما أمر الله أن تتلى بركاته على جبل جرزيم أمام كل الشعب</w:t>
      </w:r>
      <w:r w:rsidR="00183D9F">
        <w:rPr>
          <w:rFonts w:hint="cs"/>
          <w:sz w:val="28"/>
          <w:szCs w:val="28"/>
          <w:rtl/>
          <w:lang w:bidi="ar-SA"/>
        </w:rPr>
        <w:t xml:space="preserve"> </w:t>
      </w:r>
      <w:r w:rsidRPr="002777DC">
        <w:rPr>
          <w:sz w:val="28"/>
          <w:szCs w:val="28"/>
          <w:rtl/>
          <w:lang w:bidi="ar-SA"/>
        </w:rPr>
        <w:t>(تث</w:t>
      </w:r>
      <w:r w:rsidRPr="002777DC">
        <w:rPr>
          <w:rFonts w:hint="cs"/>
          <w:sz w:val="28"/>
          <w:szCs w:val="28"/>
          <w:rtl/>
          <w:lang w:bidi="ar-SA"/>
        </w:rPr>
        <w:t>27: 12</w:t>
      </w:r>
      <w:r w:rsidRPr="002777DC">
        <w:rPr>
          <w:sz w:val="28"/>
          <w:szCs w:val="28"/>
          <w:rtl/>
          <w:lang w:bidi="ar-SA"/>
        </w:rPr>
        <w:t>) ووردت قائمة هذه البركات في سفر التثنية.</w:t>
      </w:r>
    </w:p>
    <w:p w14:paraId="77918294" w14:textId="77777777" w:rsidR="001C55D8" w:rsidRPr="00183D9F" w:rsidRDefault="001C55D8" w:rsidP="00AE62BC">
      <w:pPr>
        <w:jc w:val="lowKashida"/>
        <w:rPr>
          <w:b/>
          <w:bCs/>
          <w:sz w:val="28"/>
          <w:szCs w:val="28"/>
          <w:rtl/>
          <w:lang w:bidi="ar-SA"/>
        </w:rPr>
      </w:pPr>
      <w:r w:rsidRPr="001C55D8">
        <w:rPr>
          <w:b/>
          <w:bCs/>
          <w:sz w:val="28"/>
          <w:szCs w:val="28"/>
          <w:rtl/>
          <w:lang w:bidi="ar-SA"/>
        </w:rPr>
        <w:t>وفي العهد الجديد نرى السيد المسيح يبارك تلاميذه (لو</w:t>
      </w:r>
      <w:r w:rsidRPr="001C55D8">
        <w:rPr>
          <w:rFonts w:hint="cs"/>
          <w:b/>
          <w:bCs/>
          <w:sz w:val="28"/>
          <w:szCs w:val="28"/>
          <w:rtl/>
          <w:lang w:bidi="ar-SA"/>
        </w:rPr>
        <w:t>24: 50</w:t>
      </w:r>
      <w:r w:rsidR="00183D9F">
        <w:rPr>
          <w:b/>
          <w:bCs/>
          <w:sz w:val="28"/>
          <w:szCs w:val="28"/>
          <w:rtl/>
          <w:lang w:bidi="ar-SA"/>
        </w:rPr>
        <w:t xml:space="preserve">). </w:t>
      </w:r>
      <w:r w:rsidRPr="001C55D8">
        <w:rPr>
          <w:sz w:val="28"/>
          <w:szCs w:val="28"/>
          <w:rtl/>
          <w:lang w:bidi="ar-SA"/>
        </w:rPr>
        <w:t>ونراه أيض</w:t>
      </w:r>
      <w:r w:rsidRPr="001C55D8">
        <w:rPr>
          <w:rFonts w:hint="cs"/>
          <w:sz w:val="28"/>
          <w:szCs w:val="28"/>
          <w:rtl/>
          <w:lang w:bidi="ar-SA"/>
        </w:rPr>
        <w:t>ً</w:t>
      </w:r>
      <w:r w:rsidRPr="001C55D8">
        <w:rPr>
          <w:sz w:val="28"/>
          <w:szCs w:val="28"/>
          <w:rtl/>
          <w:lang w:bidi="ar-SA"/>
        </w:rPr>
        <w:t>ا يبارك الأطفال (مر</w:t>
      </w:r>
      <w:r w:rsidRPr="001C55D8">
        <w:rPr>
          <w:rFonts w:hint="cs"/>
          <w:sz w:val="28"/>
          <w:szCs w:val="28"/>
          <w:rtl/>
          <w:lang w:bidi="ar-SA"/>
        </w:rPr>
        <w:t>10: 16</w:t>
      </w:r>
      <w:r w:rsidRPr="001C55D8">
        <w:rPr>
          <w:sz w:val="28"/>
          <w:szCs w:val="28"/>
          <w:rtl/>
          <w:lang w:bidi="ar-SA"/>
        </w:rPr>
        <w:t xml:space="preserve">). ويبارك الخبز في سفر </w:t>
      </w:r>
      <w:proofErr w:type="spellStart"/>
      <w:r w:rsidRPr="001C55D8">
        <w:rPr>
          <w:sz w:val="28"/>
          <w:szCs w:val="28"/>
          <w:rtl/>
          <w:lang w:bidi="ar-SA"/>
        </w:rPr>
        <w:t>ا</w:t>
      </w:r>
      <w:r w:rsidRPr="001C55D8">
        <w:rPr>
          <w:rFonts w:hint="cs"/>
          <w:sz w:val="28"/>
          <w:szCs w:val="28"/>
          <w:rtl/>
          <w:lang w:bidi="ar-SA"/>
        </w:rPr>
        <w:t>لإ</w:t>
      </w:r>
      <w:r w:rsidRPr="001C55D8">
        <w:rPr>
          <w:sz w:val="28"/>
          <w:szCs w:val="28"/>
          <w:rtl/>
          <w:lang w:bidi="ar-SA"/>
        </w:rPr>
        <w:t>فخارستيا</w:t>
      </w:r>
      <w:proofErr w:type="spellEnd"/>
      <w:r w:rsidRPr="001C55D8">
        <w:rPr>
          <w:b/>
          <w:bCs/>
          <w:sz w:val="28"/>
          <w:szCs w:val="28"/>
          <w:rtl/>
          <w:lang w:bidi="ar-SA"/>
        </w:rPr>
        <w:t xml:space="preserve"> </w:t>
      </w:r>
      <w:r w:rsidRPr="001C55D8">
        <w:rPr>
          <w:sz w:val="28"/>
          <w:szCs w:val="28"/>
          <w:rtl/>
          <w:lang w:bidi="ar-SA"/>
        </w:rPr>
        <w:t>(مت</w:t>
      </w:r>
      <w:r w:rsidRPr="001C55D8">
        <w:rPr>
          <w:rFonts w:hint="cs"/>
          <w:sz w:val="28"/>
          <w:szCs w:val="28"/>
          <w:rtl/>
          <w:lang w:bidi="ar-SA"/>
        </w:rPr>
        <w:t>26: 26</w:t>
      </w:r>
      <w:r w:rsidRPr="001C55D8">
        <w:rPr>
          <w:sz w:val="28"/>
          <w:szCs w:val="28"/>
          <w:rtl/>
          <w:lang w:bidi="ar-SA"/>
        </w:rPr>
        <w:t>).</w:t>
      </w:r>
    </w:p>
    <w:p w14:paraId="244B56E3" w14:textId="77777777" w:rsidR="001C55D8" w:rsidRPr="001C55D8" w:rsidRDefault="001C55D8" w:rsidP="001C55D8">
      <w:pPr>
        <w:jc w:val="lowKashida"/>
        <w:rPr>
          <w:b/>
          <w:bCs/>
          <w:sz w:val="28"/>
          <w:szCs w:val="28"/>
          <w:rtl/>
          <w:lang w:bidi="ar-SA"/>
        </w:rPr>
      </w:pPr>
      <w:r w:rsidRPr="001C55D8">
        <w:rPr>
          <w:b/>
          <w:bCs/>
          <w:sz w:val="28"/>
          <w:szCs w:val="28"/>
          <w:rtl/>
          <w:lang w:bidi="ar-SA"/>
        </w:rPr>
        <w:t>2-</w:t>
      </w:r>
      <w:r w:rsidR="0019363C">
        <w:rPr>
          <w:rFonts w:hint="cs"/>
          <w:b/>
          <w:bCs/>
          <w:sz w:val="28"/>
          <w:szCs w:val="28"/>
          <w:rtl/>
          <w:lang w:bidi="ar-SA"/>
        </w:rPr>
        <w:t xml:space="preserve"> </w:t>
      </w:r>
      <w:r w:rsidRPr="001C55D8">
        <w:rPr>
          <w:b/>
          <w:bCs/>
          <w:sz w:val="28"/>
          <w:szCs w:val="28"/>
          <w:rtl/>
          <w:lang w:bidi="ar-SA"/>
        </w:rPr>
        <w:t>ولكن بركة الله لا تمنع مطلقًا بركة البشر للبشر</w:t>
      </w:r>
      <w:r w:rsidR="00346776">
        <w:rPr>
          <w:b/>
          <w:bCs/>
          <w:sz w:val="28"/>
          <w:szCs w:val="28"/>
          <w:rtl/>
          <w:lang w:bidi="ar-SA"/>
        </w:rPr>
        <w:t>...</w:t>
      </w:r>
    </w:p>
    <w:p w14:paraId="79510453" w14:textId="77777777" w:rsidR="001C55D8" w:rsidRPr="001C55D8" w:rsidRDefault="001C55D8" w:rsidP="001C55D8">
      <w:pPr>
        <w:jc w:val="lowKashida"/>
        <w:rPr>
          <w:sz w:val="28"/>
          <w:szCs w:val="28"/>
          <w:rtl/>
          <w:lang w:bidi="ar-SA"/>
        </w:rPr>
      </w:pPr>
      <w:r w:rsidRPr="001C55D8">
        <w:rPr>
          <w:sz w:val="28"/>
          <w:szCs w:val="28"/>
          <w:rtl/>
          <w:lang w:bidi="ar-SA"/>
        </w:rPr>
        <w:t>وسنذكر أمثلة عديدة جد</w:t>
      </w:r>
      <w:r w:rsidRPr="001C55D8">
        <w:rPr>
          <w:rFonts w:hint="cs"/>
          <w:sz w:val="28"/>
          <w:szCs w:val="28"/>
          <w:rtl/>
          <w:lang w:bidi="ar-SA"/>
        </w:rPr>
        <w:t>ً</w:t>
      </w:r>
      <w:r w:rsidRPr="001C55D8">
        <w:rPr>
          <w:sz w:val="28"/>
          <w:szCs w:val="28"/>
          <w:rtl/>
          <w:lang w:bidi="ar-SA"/>
        </w:rPr>
        <w:t>ا في هذا المقال. وسنضرب أول</w:t>
      </w:r>
      <w:r w:rsidRPr="001C55D8">
        <w:rPr>
          <w:rFonts w:hint="cs"/>
          <w:sz w:val="28"/>
          <w:szCs w:val="28"/>
          <w:rtl/>
          <w:lang w:bidi="ar-SA"/>
        </w:rPr>
        <w:t>ً</w:t>
      </w:r>
      <w:r w:rsidRPr="001C55D8">
        <w:rPr>
          <w:sz w:val="28"/>
          <w:szCs w:val="28"/>
          <w:rtl/>
          <w:lang w:bidi="ar-SA"/>
        </w:rPr>
        <w:t>ا أمثلة من بركة الآباء البطاركة، أي رؤساء الآباء أمثال نوح وإبراهيم و</w:t>
      </w:r>
      <w:r w:rsidRPr="001C55D8">
        <w:rPr>
          <w:rFonts w:hint="cs"/>
          <w:sz w:val="28"/>
          <w:szCs w:val="28"/>
          <w:rtl/>
          <w:lang w:bidi="ar-SA"/>
        </w:rPr>
        <w:t>إ</w:t>
      </w:r>
      <w:r w:rsidRPr="001C55D8">
        <w:rPr>
          <w:sz w:val="28"/>
          <w:szCs w:val="28"/>
          <w:rtl/>
          <w:lang w:bidi="ar-SA"/>
        </w:rPr>
        <w:t>سحاق ويعقوب. وبركة رجال الكهنوت، وبركة الأنبياء والأبرار. بل أيض</w:t>
      </w:r>
      <w:r w:rsidRPr="001C55D8">
        <w:rPr>
          <w:rFonts w:hint="cs"/>
          <w:sz w:val="28"/>
          <w:szCs w:val="28"/>
          <w:rtl/>
          <w:lang w:bidi="ar-SA"/>
        </w:rPr>
        <w:t>ً</w:t>
      </w:r>
      <w:r w:rsidRPr="001C55D8">
        <w:rPr>
          <w:sz w:val="28"/>
          <w:szCs w:val="28"/>
          <w:rtl/>
          <w:lang w:bidi="ar-SA"/>
        </w:rPr>
        <w:t>ا بركة الفقراء، وبركة الدعاء من كل أحد، وبخاصة بركة الوالدين.</w:t>
      </w:r>
    </w:p>
    <w:p w14:paraId="341FD765" w14:textId="77777777" w:rsidR="001C55D8" w:rsidRPr="001C55D8" w:rsidRDefault="001C55D8" w:rsidP="001C55D8">
      <w:pPr>
        <w:jc w:val="lowKashida"/>
        <w:rPr>
          <w:b/>
          <w:bCs/>
          <w:sz w:val="28"/>
          <w:szCs w:val="28"/>
          <w:rtl/>
          <w:lang w:bidi="ar-SA"/>
        </w:rPr>
      </w:pPr>
      <w:r w:rsidRPr="001C55D8">
        <w:rPr>
          <w:b/>
          <w:bCs/>
          <w:sz w:val="28"/>
          <w:szCs w:val="28"/>
          <w:rtl/>
          <w:lang w:bidi="ar-SA"/>
        </w:rPr>
        <w:t>3-</w:t>
      </w:r>
      <w:r w:rsidR="0019363C">
        <w:rPr>
          <w:rFonts w:hint="cs"/>
          <w:b/>
          <w:bCs/>
          <w:sz w:val="28"/>
          <w:szCs w:val="28"/>
          <w:rtl/>
          <w:lang w:bidi="ar-SA"/>
        </w:rPr>
        <w:t xml:space="preserve"> </w:t>
      </w:r>
      <w:r w:rsidRPr="001C55D8">
        <w:rPr>
          <w:b/>
          <w:bCs/>
          <w:sz w:val="28"/>
          <w:szCs w:val="28"/>
          <w:rtl/>
          <w:lang w:bidi="ar-SA"/>
        </w:rPr>
        <w:t>وسنرى أن البركة الممنوحة من رجال الله، هي بركة ممنوحة من الله نفسه.</w:t>
      </w:r>
    </w:p>
    <w:p w14:paraId="4496FF41" w14:textId="77777777" w:rsidR="001C55D8" w:rsidRPr="001C55D8" w:rsidRDefault="001C55D8" w:rsidP="001C55D8">
      <w:pPr>
        <w:jc w:val="lowKashida"/>
        <w:rPr>
          <w:sz w:val="28"/>
          <w:szCs w:val="28"/>
          <w:rtl/>
          <w:lang w:bidi="ar-SA"/>
        </w:rPr>
      </w:pPr>
      <w:r w:rsidRPr="001C55D8">
        <w:rPr>
          <w:sz w:val="28"/>
          <w:szCs w:val="28"/>
          <w:rtl/>
          <w:lang w:bidi="ar-SA"/>
        </w:rPr>
        <w:t>وستوضح ذلك الأمثلة التي سنذكرها إن شاء الله.</w:t>
      </w:r>
    </w:p>
    <w:p w14:paraId="6FCB37FA" w14:textId="77777777" w:rsidR="001C55D8" w:rsidRPr="001C55D8" w:rsidRDefault="001C55D8" w:rsidP="00572062">
      <w:pPr>
        <w:jc w:val="lowKashida"/>
        <w:rPr>
          <w:sz w:val="28"/>
          <w:szCs w:val="28"/>
          <w:rtl/>
          <w:lang w:bidi="ar-SA"/>
        </w:rPr>
      </w:pPr>
      <w:r w:rsidRPr="001C55D8">
        <w:rPr>
          <w:sz w:val="28"/>
          <w:szCs w:val="28"/>
          <w:rtl/>
          <w:lang w:bidi="ar-SA"/>
        </w:rPr>
        <w:t>وبنفس الوضع: اللعنة التي كانت تصدر من رجال الله، كانت تعتبر لعنة صادرة من الله نفسه. ومثال ذلك لعنة نوح لكنعان (تك</w:t>
      </w:r>
      <w:r w:rsidRPr="001C55D8">
        <w:rPr>
          <w:rFonts w:hint="cs"/>
          <w:sz w:val="28"/>
          <w:szCs w:val="28"/>
          <w:rtl/>
          <w:lang w:bidi="ar-SA"/>
        </w:rPr>
        <w:t>9: 25</w:t>
      </w:r>
      <w:r w:rsidRPr="001C55D8">
        <w:rPr>
          <w:sz w:val="28"/>
          <w:szCs w:val="28"/>
          <w:rtl/>
          <w:lang w:bidi="ar-SA"/>
        </w:rPr>
        <w:t xml:space="preserve">)، التي ظلت سائدة عبر الأجيال حتى في حديث </w:t>
      </w:r>
      <w:r w:rsidRPr="001C55D8">
        <w:rPr>
          <w:sz w:val="28"/>
          <w:szCs w:val="28"/>
          <w:rtl/>
          <w:lang w:bidi="ar-SA"/>
        </w:rPr>
        <w:lastRenderedPageBreak/>
        <w:t>السيد المسيح مع المرأة الكنعانية (مت</w:t>
      </w:r>
      <w:r w:rsidRPr="001C55D8">
        <w:rPr>
          <w:rFonts w:hint="cs"/>
          <w:sz w:val="28"/>
          <w:szCs w:val="28"/>
          <w:rtl/>
          <w:lang w:bidi="ar-SA"/>
        </w:rPr>
        <w:t>15: 22، 26</w:t>
      </w:r>
      <w:r w:rsidRPr="001C55D8">
        <w:rPr>
          <w:sz w:val="28"/>
          <w:szCs w:val="28"/>
          <w:rtl/>
          <w:lang w:bidi="ar-SA"/>
        </w:rPr>
        <w:t>).</w:t>
      </w:r>
    </w:p>
    <w:p w14:paraId="622F6A14" w14:textId="77777777" w:rsidR="001C55D8" w:rsidRPr="001C55D8" w:rsidRDefault="001C55D8" w:rsidP="003F4A65">
      <w:pPr>
        <w:pStyle w:val="Heading3"/>
        <w:rPr>
          <w:rtl/>
        </w:rPr>
      </w:pPr>
      <w:bookmarkStart w:id="361" w:name="_Toc169981744"/>
      <w:r w:rsidRPr="001C55D8">
        <w:rPr>
          <w:rtl/>
        </w:rPr>
        <w:t>بركة الآباء البطاركة</w:t>
      </w:r>
      <w:bookmarkEnd w:id="361"/>
    </w:p>
    <w:p w14:paraId="50056FA2" w14:textId="77777777" w:rsidR="001C55D8" w:rsidRPr="001C55D8" w:rsidRDefault="001C55D8" w:rsidP="00360D52">
      <w:pPr>
        <w:jc w:val="lowKashida"/>
        <w:rPr>
          <w:sz w:val="28"/>
          <w:szCs w:val="28"/>
          <w:rtl/>
          <w:lang w:bidi="ar-SA"/>
        </w:rPr>
      </w:pPr>
      <w:r w:rsidRPr="001C55D8">
        <w:rPr>
          <w:sz w:val="28"/>
          <w:szCs w:val="28"/>
          <w:rtl/>
          <w:lang w:bidi="ar-SA"/>
        </w:rPr>
        <w:t>4-</w:t>
      </w:r>
      <w:r w:rsidR="0019363C">
        <w:rPr>
          <w:rFonts w:hint="cs"/>
          <w:sz w:val="28"/>
          <w:szCs w:val="28"/>
          <w:rtl/>
          <w:lang w:bidi="ar-SA"/>
        </w:rPr>
        <w:t xml:space="preserve"> </w:t>
      </w:r>
      <w:r w:rsidRPr="001C55D8">
        <w:rPr>
          <w:sz w:val="28"/>
          <w:szCs w:val="28"/>
          <w:rtl/>
          <w:lang w:bidi="ar-SA"/>
        </w:rPr>
        <w:t xml:space="preserve">لقد بارك أبونا نوح </w:t>
      </w:r>
      <w:r w:rsidRPr="001C55D8">
        <w:rPr>
          <w:rFonts w:hint="cs"/>
          <w:sz w:val="28"/>
          <w:szCs w:val="28"/>
          <w:rtl/>
          <w:lang w:bidi="ar-SA"/>
        </w:rPr>
        <w:t>ا</w:t>
      </w:r>
      <w:r w:rsidRPr="001C55D8">
        <w:rPr>
          <w:sz w:val="28"/>
          <w:szCs w:val="28"/>
          <w:rtl/>
          <w:lang w:bidi="ar-SA"/>
        </w:rPr>
        <w:t>بنيه سام وحام، ولعن كنعان</w:t>
      </w:r>
      <w:r w:rsidRPr="001C55D8">
        <w:rPr>
          <w:rFonts w:hint="cs"/>
          <w:sz w:val="28"/>
          <w:szCs w:val="28"/>
          <w:rtl/>
          <w:lang w:bidi="ar-SA"/>
        </w:rPr>
        <w:t xml:space="preserve"> </w:t>
      </w:r>
      <w:r w:rsidRPr="001C55D8">
        <w:rPr>
          <w:sz w:val="28"/>
          <w:szCs w:val="28"/>
          <w:rtl/>
          <w:lang w:bidi="ar-SA"/>
        </w:rPr>
        <w:t>(تك</w:t>
      </w:r>
      <w:r w:rsidRPr="001C55D8">
        <w:rPr>
          <w:rFonts w:hint="cs"/>
          <w:sz w:val="28"/>
          <w:szCs w:val="28"/>
          <w:rtl/>
          <w:lang w:bidi="ar-SA"/>
        </w:rPr>
        <w:t>9: 26، 27</w:t>
      </w:r>
      <w:r w:rsidR="00360D52">
        <w:rPr>
          <w:sz w:val="28"/>
          <w:szCs w:val="28"/>
          <w:rtl/>
          <w:lang w:bidi="ar-SA"/>
        </w:rPr>
        <w:t>). وكما قال هكذا كان.</w:t>
      </w:r>
      <w:r w:rsidR="00360D52">
        <w:rPr>
          <w:rFonts w:hint="cs"/>
          <w:sz w:val="28"/>
          <w:szCs w:val="28"/>
          <w:rtl/>
          <w:lang w:bidi="ar-SA"/>
        </w:rPr>
        <w:t xml:space="preserve"> </w:t>
      </w:r>
      <w:r w:rsidRPr="001C55D8">
        <w:rPr>
          <w:sz w:val="28"/>
          <w:szCs w:val="28"/>
          <w:rtl/>
          <w:lang w:bidi="ar-SA"/>
        </w:rPr>
        <w:t>أيجوز لنا أن نقول إن أبانا نوح قد تجاوز حدوده حينما بارك سام وحام، وذلك لأنه بشر؟! حاشا</w:t>
      </w:r>
      <w:r w:rsidR="00346776">
        <w:rPr>
          <w:sz w:val="28"/>
          <w:szCs w:val="28"/>
          <w:rtl/>
          <w:lang w:bidi="ar-SA"/>
        </w:rPr>
        <w:t>...</w:t>
      </w:r>
    </w:p>
    <w:p w14:paraId="7B98890B" w14:textId="77777777" w:rsidR="001C55D8" w:rsidRPr="001C55D8" w:rsidRDefault="001C55D8" w:rsidP="00360D52">
      <w:pPr>
        <w:jc w:val="lowKashida"/>
        <w:rPr>
          <w:b/>
          <w:bCs/>
          <w:sz w:val="28"/>
          <w:szCs w:val="28"/>
          <w:rtl/>
          <w:lang w:bidi="ar-SA"/>
        </w:rPr>
      </w:pPr>
      <w:r w:rsidRPr="001C55D8">
        <w:rPr>
          <w:b/>
          <w:bCs/>
          <w:sz w:val="28"/>
          <w:szCs w:val="28"/>
          <w:rtl/>
          <w:lang w:bidi="ar-SA"/>
        </w:rPr>
        <w:t>5-</w:t>
      </w:r>
      <w:r w:rsidR="0019363C">
        <w:rPr>
          <w:rFonts w:hint="cs"/>
          <w:b/>
          <w:bCs/>
          <w:sz w:val="28"/>
          <w:szCs w:val="28"/>
          <w:rtl/>
          <w:lang w:bidi="ar-SA"/>
        </w:rPr>
        <w:t xml:space="preserve"> </w:t>
      </w:r>
      <w:r w:rsidRPr="001C55D8">
        <w:rPr>
          <w:b/>
          <w:bCs/>
          <w:sz w:val="28"/>
          <w:szCs w:val="28"/>
          <w:rtl/>
          <w:lang w:bidi="ar-SA"/>
        </w:rPr>
        <w:t xml:space="preserve">وأبونا </w:t>
      </w:r>
      <w:r w:rsidR="00360D52">
        <w:rPr>
          <w:rFonts w:hint="cs"/>
          <w:b/>
          <w:bCs/>
          <w:sz w:val="28"/>
          <w:szCs w:val="28"/>
          <w:rtl/>
          <w:lang w:bidi="ar-SA"/>
        </w:rPr>
        <w:t>إ</w:t>
      </w:r>
      <w:r w:rsidRPr="001C55D8">
        <w:rPr>
          <w:b/>
          <w:bCs/>
          <w:sz w:val="28"/>
          <w:szCs w:val="28"/>
          <w:rtl/>
          <w:lang w:bidi="ar-SA"/>
        </w:rPr>
        <w:t>سح</w:t>
      </w:r>
      <w:r w:rsidR="00360D52">
        <w:rPr>
          <w:rFonts w:hint="cs"/>
          <w:b/>
          <w:bCs/>
          <w:sz w:val="28"/>
          <w:szCs w:val="28"/>
          <w:rtl/>
          <w:lang w:bidi="ar-SA"/>
        </w:rPr>
        <w:t>ا</w:t>
      </w:r>
      <w:r w:rsidRPr="001C55D8">
        <w:rPr>
          <w:b/>
          <w:bCs/>
          <w:sz w:val="28"/>
          <w:szCs w:val="28"/>
          <w:rtl/>
          <w:lang w:bidi="ar-SA"/>
        </w:rPr>
        <w:t xml:space="preserve">ق بارك يعقوب، ثم أعطى بركة </w:t>
      </w:r>
      <w:proofErr w:type="spellStart"/>
      <w:r w:rsidRPr="001C55D8">
        <w:rPr>
          <w:b/>
          <w:bCs/>
          <w:sz w:val="28"/>
          <w:szCs w:val="28"/>
          <w:rtl/>
          <w:lang w:bidi="ar-SA"/>
        </w:rPr>
        <w:t>لعيسو</w:t>
      </w:r>
      <w:proofErr w:type="spellEnd"/>
      <w:r w:rsidRPr="001C55D8">
        <w:rPr>
          <w:b/>
          <w:bCs/>
          <w:sz w:val="28"/>
          <w:szCs w:val="28"/>
          <w:rtl/>
          <w:lang w:bidi="ar-SA"/>
        </w:rPr>
        <w:t>.</w:t>
      </w:r>
    </w:p>
    <w:p w14:paraId="25CE5A1E" w14:textId="77777777" w:rsidR="001C55D8" w:rsidRPr="001C55D8" w:rsidRDefault="001C55D8" w:rsidP="00360D52">
      <w:pPr>
        <w:jc w:val="lowKashida"/>
        <w:rPr>
          <w:sz w:val="28"/>
          <w:szCs w:val="28"/>
          <w:rtl/>
          <w:lang w:bidi="ar-SA"/>
        </w:rPr>
      </w:pPr>
      <w:r w:rsidRPr="001C55D8">
        <w:rPr>
          <w:sz w:val="28"/>
          <w:szCs w:val="28"/>
          <w:rtl/>
          <w:lang w:bidi="ar-SA"/>
        </w:rPr>
        <w:t xml:space="preserve">وكلام أبينا </w:t>
      </w:r>
      <w:r w:rsidR="00360D52">
        <w:rPr>
          <w:rFonts w:hint="cs"/>
          <w:sz w:val="28"/>
          <w:szCs w:val="28"/>
          <w:rtl/>
          <w:lang w:bidi="ar-SA"/>
        </w:rPr>
        <w:t>إ</w:t>
      </w:r>
      <w:r w:rsidRPr="001C55D8">
        <w:rPr>
          <w:sz w:val="28"/>
          <w:szCs w:val="28"/>
          <w:rtl/>
          <w:lang w:bidi="ar-SA"/>
        </w:rPr>
        <w:t>سح</w:t>
      </w:r>
      <w:r w:rsidR="00360D52">
        <w:rPr>
          <w:rFonts w:hint="cs"/>
          <w:sz w:val="28"/>
          <w:szCs w:val="28"/>
          <w:rtl/>
          <w:lang w:bidi="ar-SA"/>
        </w:rPr>
        <w:t>ا</w:t>
      </w:r>
      <w:r w:rsidRPr="001C55D8">
        <w:rPr>
          <w:sz w:val="28"/>
          <w:szCs w:val="28"/>
          <w:rtl/>
          <w:lang w:bidi="ar-SA"/>
        </w:rPr>
        <w:t xml:space="preserve">ق كان كأنه صادر من فم الله نفسه، وتم كما قال. وأتى السيد المسيح </w:t>
      </w:r>
      <w:r w:rsidR="00360D52">
        <w:rPr>
          <w:sz w:val="28"/>
          <w:szCs w:val="28"/>
          <w:rtl/>
          <w:lang w:bidi="ar-SA"/>
        </w:rPr>
        <w:t xml:space="preserve">من نسل يعقوب، حسبما باركه أبوه </w:t>
      </w:r>
      <w:r w:rsidR="00360D52">
        <w:rPr>
          <w:rFonts w:hint="cs"/>
          <w:sz w:val="28"/>
          <w:szCs w:val="28"/>
          <w:rtl/>
          <w:lang w:bidi="ar-SA"/>
        </w:rPr>
        <w:t>إ</w:t>
      </w:r>
      <w:r w:rsidRPr="001C55D8">
        <w:rPr>
          <w:sz w:val="28"/>
          <w:szCs w:val="28"/>
          <w:rtl/>
          <w:lang w:bidi="ar-SA"/>
        </w:rPr>
        <w:t>سح</w:t>
      </w:r>
      <w:r w:rsidR="00360D52">
        <w:rPr>
          <w:rFonts w:hint="cs"/>
          <w:sz w:val="28"/>
          <w:szCs w:val="28"/>
          <w:rtl/>
          <w:lang w:bidi="ar-SA"/>
        </w:rPr>
        <w:t>ا</w:t>
      </w:r>
      <w:r w:rsidRPr="001C55D8">
        <w:rPr>
          <w:sz w:val="28"/>
          <w:szCs w:val="28"/>
          <w:rtl/>
          <w:lang w:bidi="ar-SA"/>
        </w:rPr>
        <w:t>ق قائل</w:t>
      </w:r>
      <w:r w:rsidRPr="001C55D8">
        <w:rPr>
          <w:rFonts w:hint="cs"/>
          <w:sz w:val="28"/>
          <w:szCs w:val="28"/>
          <w:rtl/>
          <w:lang w:bidi="ar-SA"/>
        </w:rPr>
        <w:t>ً</w:t>
      </w:r>
      <w:r w:rsidRPr="001C55D8">
        <w:rPr>
          <w:sz w:val="28"/>
          <w:szCs w:val="28"/>
          <w:rtl/>
          <w:lang w:bidi="ar-SA"/>
        </w:rPr>
        <w:t>ا: "</w:t>
      </w:r>
      <w:r w:rsidRPr="001C55D8">
        <w:rPr>
          <w:b/>
          <w:bCs/>
          <w:sz w:val="28"/>
          <w:szCs w:val="28"/>
          <w:rtl/>
          <w:lang w:bidi="ar-SA"/>
        </w:rPr>
        <w:t xml:space="preserve">اللهُ الْقَدِيرُ يُبَارِكُكَ </w:t>
      </w:r>
      <w:r w:rsidR="00346776">
        <w:rPr>
          <w:sz w:val="28"/>
          <w:szCs w:val="28"/>
          <w:rtl/>
          <w:lang w:bidi="ar-SA"/>
        </w:rPr>
        <w:t>...</w:t>
      </w:r>
      <w:r w:rsidRPr="001C55D8">
        <w:rPr>
          <w:sz w:val="28"/>
          <w:szCs w:val="28"/>
          <w:rtl/>
          <w:lang w:bidi="ar-SA"/>
        </w:rPr>
        <w:t xml:space="preserve"> </w:t>
      </w:r>
      <w:r w:rsidRPr="001C55D8">
        <w:rPr>
          <w:b/>
          <w:bCs/>
          <w:sz w:val="28"/>
          <w:szCs w:val="28"/>
          <w:rtl/>
          <w:lang w:bidi="ar-SA"/>
        </w:rPr>
        <w:t>وَيُعْطِيكَ بَرَكَةَ إِبْرَاهِيمَ لَكَ وَلِنَسْلِكَ مَعَكَ</w:t>
      </w:r>
      <w:r w:rsidRPr="001C55D8">
        <w:rPr>
          <w:sz w:val="28"/>
          <w:szCs w:val="28"/>
          <w:rtl/>
          <w:lang w:bidi="ar-SA"/>
        </w:rPr>
        <w:t>" (تك</w:t>
      </w:r>
      <w:r w:rsidRPr="001C55D8">
        <w:rPr>
          <w:rFonts w:hint="cs"/>
          <w:sz w:val="28"/>
          <w:szCs w:val="28"/>
          <w:rtl/>
          <w:lang w:bidi="ar-SA"/>
        </w:rPr>
        <w:t>28: 3، 4</w:t>
      </w:r>
      <w:r w:rsidRPr="001C55D8">
        <w:rPr>
          <w:sz w:val="28"/>
          <w:szCs w:val="28"/>
          <w:rtl/>
          <w:lang w:bidi="ar-SA"/>
        </w:rPr>
        <w:t>).</w:t>
      </w:r>
    </w:p>
    <w:p w14:paraId="7863F2C2" w14:textId="77777777" w:rsidR="001C55D8" w:rsidRPr="001C55D8" w:rsidRDefault="00402477" w:rsidP="001C55D8">
      <w:pPr>
        <w:jc w:val="lowKashida"/>
        <w:rPr>
          <w:sz w:val="28"/>
          <w:szCs w:val="28"/>
          <w:rtl/>
          <w:lang w:bidi="ar-SA"/>
        </w:rPr>
      </w:pPr>
      <w:r>
        <w:rPr>
          <w:sz w:val="28"/>
          <w:szCs w:val="28"/>
          <w:rtl/>
          <w:lang w:bidi="ar-SA"/>
        </w:rPr>
        <w:t xml:space="preserve">هل أخطأ أبونا </w:t>
      </w:r>
      <w:r>
        <w:rPr>
          <w:rFonts w:hint="cs"/>
          <w:sz w:val="28"/>
          <w:szCs w:val="28"/>
          <w:rtl/>
          <w:lang w:bidi="ar-SA"/>
        </w:rPr>
        <w:t>إ</w:t>
      </w:r>
      <w:r w:rsidR="001C55D8" w:rsidRPr="001C55D8">
        <w:rPr>
          <w:sz w:val="28"/>
          <w:szCs w:val="28"/>
          <w:rtl/>
          <w:lang w:bidi="ar-SA"/>
        </w:rPr>
        <w:t>سح</w:t>
      </w:r>
      <w:r>
        <w:rPr>
          <w:rFonts w:hint="cs"/>
          <w:sz w:val="28"/>
          <w:szCs w:val="28"/>
          <w:rtl/>
          <w:lang w:bidi="ar-SA"/>
        </w:rPr>
        <w:t>ا</w:t>
      </w:r>
      <w:r w:rsidR="001C55D8" w:rsidRPr="001C55D8">
        <w:rPr>
          <w:sz w:val="28"/>
          <w:szCs w:val="28"/>
          <w:rtl/>
          <w:lang w:bidi="ar-SA"/>
        </w:rPr>
        <w:t>ق حينما قال ليعقوب: "</w:t>
      </w:r>
      <w:r w:rsidR="00346776">
        <w:rPr>
          <w:sz w:val="28"/>
          <w:szCs w:val="28"/>
          <w:rtl/>
          <w:lang w:bidi="ar-SA"/>
        </w:rPr>
        <w:t>...</w:t>
      </w:r>
      <w:r w:rsidR="001C55D8" w:rsidRPr="001C55D8">
        <w:rPr>
          <w:sz w:val="28"/>
          <w:szCs w:val="28"/>
          <w:rtl/>
          <w:lang w:bidi="ar-SA"/>
        </w:rPr>
        <w:t xml:space="preserve"> </w:t>
      </w:r>
      <w:r w:rsidR="001C55D8" w:rsidRPr="001C55D8">
        <w:rPr>
          <w:b/>
          <w:bCs/>
          <w:sz w:val="28"/>
          <w:szCs w:val="28"/>
          <w:rtl/>
          <w:lang w:bidi="ar-SA"/>
        </w:rPr>
        <w:t>حَتَّى تُبَارِكَكَ نَفْسِي قَبْلَ أَنْ أَمُوتَ</w:t>
      </w:r>
      <w:r w:rsidR="001C55D8" w:rsidRPr="001C55D8">
        <w:rPr>
          <w:sz w:val="28"/>
          <w:szCs w:val="28"/>
          <w:rtl/>
          <w:lang w:bidi="ar-SA"/>
        </w:rPr>
        <w:t>"</w:t>
      </w:r>
      <w:r w:rsidR="001C55D8" w:rsidRPr="001C55D8">
        <w:rPr>
          <w:rFonts w:hint="cs"/>
          <w:sz w:val="28"/>
          <w:szCs w:val="28"/>
          <w:rtl/>
          <w:lang w:bidi="ar-SA"/>
        </w:rPr>
        <w:t xml:space="preserve"> </w:t>
      </w:r>
      <w:r w:rsidR="001C55D8" w:rsidRPr="001C55D8">
        <w:rPr>
          <w:sz w:val="28"/>
          <w:szCs w:val="28"/>
          <w:rtl/>
          <w:lang w:bidi="ar-SA"/>
        </w:rPr>
        <w:t>(تك</w:t>
      </w:r>
      <w:r w:rsidR="001C55D8" w:rsidRPr="001C55D8">
        <w:rPr>
          <w:rFonts w:hint="cs"/>
          <w:sz w:val="28"/>
          <w:szCs w:val="28"/>
          <w:rtl/>
          <w:lang w:bidi="ar-SA"/>
        </w:rPr>
        <w:t>27: 4</w:t>
      </w:r>
      <w:r w:rsidR="001C55D8" w:rsidRPr="001C55D8">
        <w:rPr>
          <w:sz w:val="28"/>
          <w:szCs w:val="28"/>
          <w:rtl/>
          <w:lang w:bidi="ar-SA"/>
        </w:rPr>
        <w:t>)؟ وحينما قال عنه أيض</w:t>
      </w:r>
      <w:r w:rsidR="001C55D8" w:rsidRPr="001C55D8">
        <w:rPr>
          <w:rFonts w:hint="cs"/>
          <w:sz w:val="28"/>
          <w:szCs w:val="28"/>
          <w:rtl/>
          <w:lang w:bidi="ar-SA"/>
        </w:rPr>
        <w:t>ً</w:t>
      </w:r>
      <w:r w:rsidR="001C55D8" w:rsidRPr="001C55D8">
        <w:rPr>
          <w:sz w:val="28"/>
          <w:szCs w:val="28"/>
          <w:rtl/>
          <w:lang w:bidi="ar-SA"/>
        </w:rPr>
        <w:t>ا: "</w:t>
      </w:r>
      <w:r w:rsidR="001C55D8" w:rsidRPr="001C55D8">
        <w:rPr>
          <w:b/>
          <w:bCs/>
          <w:sz w:val="28"/>
          <w:szCs w:val="28"/>
          <w:rtl/>
          <w:lang w:bidi="ar-SA"/>
        </w:rPr>
        <w:t>نَعَمْ وَيَكُونُ مُبَارَك</w:t>
      </w:r>
      <w:r w:rsidR="00327548">
        <w:rPr>
          <w:b/>
          <w:bCs/>
          <w:sz w:val="28"/>
          <w:szCs w:val="28"/>
          <w:rtl/>
          <w:lang w:bidi="ar-SA"/>
        </w:rPr>
        <w:t>ًا</w:t>
      </w:r>
      <w:r w:rsidR="001C55D8" w:rsidRPr="001C55D8">
        <w:rPr>
          <w:b/>
          <w:bCs/>
          <w:sz w:val="28"/>
          <w:szCs w:val="28"/>
          <w:rtl/>
          <w:lang w:bidi="ar-SA"/>
        </w:rPr>
        <w:t>!</w:t>
      </w:r>
      <w:r w:rsidR="001C55D8" w:rsidRPr="001C55D8">
        <w:rPr>
          <w:sz w:val="28"/>
          <w:szCs w:val="28"/>
          <w:rtl/>
          <w:lang w:bidi="ar-SA"/>
        </w:rPr>
        <w:t>" (تك</w:t>
      </w:r>
      <w:r w:rsidR="001C55D8" w:rsidRPr="001C55D8">
        <w:rPr>
          <w:rFonts w:hint="cs"/>
          <w:sz w:val="28"/>
          <w:szCs w:val="28"/>
          <w:rtl/>
          <w:lang w:bidi="ar-SA"/>
        </w:rPr>
        <w:t>27: 33</w:t>
      </w:r>
      <w:r w:rsidR="001C55D8" w:rsidRPr="001C55D8">
        <w:rPr>
          <w:sz w:val="28"/>
          <w:szCs w:val="28"/>
          <w:rtl/>
          <w:lang w:bidi="ar-SA"/>
        </w:rPr>
        <w:t>).</w:t>
      </w:r>
    </w:p>
    <w:p w14:paraId="2D64EFB8" w14:textId="77777777" w:rsidR="001C55D8" w:rsidRPr="005272BD" w:rsidRDefault="00F91F7F" w:rsidP="005272BD">
      <w:pPr>
        <w:jc w:val="lowKashida"/>
        <w:rPr>
          <w:b/>
          <w:bCs/>
          <w:sz w:val="28"/>
          <w:szCs w:val="28"/>
          <w:rtl/>
          <w:lang w:bidi="ar-SA"/>
        </w:rPr>
      </w:pPr>
      <w:r w:rsidRPr="00593511">
        <w:rPr>
          <w:b/>
          <w:bCs/>
          <w:sz w:val="28"/>
          <w:szCs w:val="28"/>
          <w:rtl/>
          <w:lang w:bidi="ar-SA"/>
        </w:rPr>
        <w:t xml:space="preserve">لقد كانت بركة </w:t>
      </w:r>
      <w:r w:rsidRPr="00593511">
        <w:rPr>
          <w:rFonts w:hint="cs"/>
          <w:b/>
          <w:bCs/>
          <w:sz w:val="28"/>
          <w:szCs w:val="28"/>
          <w:rtl/>
          <w:lang w:bidi="ar-SA"/>
        </w:rPr>
        <w:t>إ</w:t>
      </w:r>
      <w:r w:rsidR="001C55D8" w:rsidRPr="00593511">
        <w:rPr>
          <w:b/>
          <w:bCs/>
          <w:sz w:val="28"/>
          <w:szCs w:val="28"/>
          <w:rtl/>
          <w:lang w:bidi="ar-SA"/>
        </w:rPr>
        <w:t>سح</w:t>
      </w:r>
      <w:r w:rsidRPr="00593511">
        <w:rPr>
          <w:rFonts w:hint="cs"/>
          <w:b/>
          <w:bCs/>
          <w:sz w:val="28"/>
          <w:szCs w:val="28"/>
          <w:rtl/>
          <w:lang w:bidi="ar-SA"/>
        </w:rPr>
        <w:t>ا</w:t>
      </w:r>
      <w:r w:rsidR="001C55D8" w:rsidRPr="00593511">
        <w:rPr>
          <w:b/>
          <w:bCs/>
          <w:sz w:val="28"/>
          <w:szCs w:val="28"/>
          <w:rtl/>
          <w:lang w:bidi="ar-SA"/>
        </w:rPr>
        <w:t>ق ليعقوب مطابقة لق</w:t>
      </w:r>
      <w:r w:rsidR="005272BD">
        <w:rPr>
          <w:b/>
          <w:bCs/>
          <w:sz w:val="28"/>
          <w:szCs w:val="28"/>
          <w:rtl/>
          <w:lang w:bidi="ar-SA"/>
        </w:rPr>
        <w:t>ول الرب لرفقة وهي حبلى:</w:t>
      </w:r>
      <w:r w:rsidR="005272BD">
        <w:rPr>
          <w:rFonts w:hint="cs"/>
          <w:b/>
          <w:bCs/>
          <w:sz w:val="28"/>
          <w:szCs w:val="28"/>
          <w:rtl/>
          <w:lang w:bidi="ar-SA"/>
        </w:rPr>
        <w:t xml:space="preserve"> </w:t>
      </w:r>
      <w:r w:rsidR="001C55D8" w:rsidRPr="005272BD">
        <w:rPr>
          <w:sz w:val="28"/>
          <w:szCs w:val="28"/>
          <w:rtl/>
          <w:lang w:bidi="ar-SA"/>
        </w:rPr>
        <w:t>"فِي بَطْنِكِ أُمَّتَانِ وَمِنْ أَحْشَائِكِ يَفْتَرِقُ شَعْبَانِ</w:t>
      </w:r>
      <w:r w:rsidR="00346776" w:rsidRPr="005272BD">
        <w:rPr>
          <w:sz w:val="28"/>
          <w:szCs w:val="28"/>
          <w:rtl/>
          <w:lang w:bidi="ar-SA"/>
        </w:rPr>
        <w:t>...</w:t>
      </w:r>
      <w:r w:rsidR="001C55D8" w:rsidRPr="005272BD">
        <w:rPr>
          <w:sz w:val="28"/>
          <w:szCs w:val="28"/>
          <w:rtl/>
          <w:lang w:bidi="ar-SA"/>
        </w:rPr>
        <w:t xml:space="preserve"> وَكَبِيرٌ يُسْتَعْبَدُ لِصَغِيرٍ" (تك</w:t>
      </w:r>
      <w:r w:rsidR="001C55D8" w:rsidRPr="005272BD">
        <w:rPr>
          <w:rFonts w:hint="cs"/>
          <w:sz w:val="28"/>
          <w:szCs w:val="28"/>
          <w:rtl/>
          <w:lang w:bidi="ar-SA"/>
        </w:rPr>
        <w:t>25: 23</w:t>
      </w:r>
      <w:r w:rsidR="001C55D8" w:rsidRPr="005272BD">
        <w:rPr>
          <w:sz w:val="28"/>
          <w:szCs w:val="28"/>
          <w:rtl/>
          <w:lang w:bidi="ar-SA"/>
        </w:rPr>
        <w:t>).</w:t>
      </w:r>
    </w:p>
    <w:p w14:paraId="144D2769" w14:textId="77777777" w:rsidR="001C55D8" w:rsidRPr="00593511" w:rsidRDefault="001C55D8" w:rsidP="005272BD">
      <w:pPr>
        <w:jc w:val="lowKashida"/>
        <w:rPr>
          <w:sz w:val="28"/>
          <w:szCs w:val="28"/>
          <w:rtl/>
          <w:lang w:bidi="ar-SA"/>
        </w:rPr>
      </w:pPr>
      <w:r w:rsidRPr="00593511">
        <w:rPr>
          <w:sz w:val="28"/>
          <w:szCs w:val="28"/>
          <w:rtl/>
          <w:lang w:bidi="ar-SA"/>
        </w:rPr>
        <w:t>ولهذا فيما كان القديس بولس الر</w:t>
      </w:r>
      <w:r w:rsidR="005272BD">
        <w:rPr>
          <w:sz w:val="28"/>
          <w:szCs w:val="28"/>
          <w:rtl/>
          <w:lang w:bidi="ar-SA"/>
        </w:rPr>
        <w:t>سول يتحدث عن رجال الإيمان، قال:</w:t>
      </w:r>
      <w:r w:rsidRPr="00593511">
        <w:rPr>
          <w:sz w:val="28"/>
          <w:szCs w:val="28"/>
          <w:rtl/>
          <w:lang w:bidi="ar-SA"/>
        </w:rPr>
        <w:t xml:space="preserve"> "</w:t>
      </w:r>
      <w:r w:rsidRPr="00593511">
        <w:rPr>
          <w:b/>
          <w:bCs/>
          <w:sz w:val="28"/>
          <w:szCs w:val="28"/>
          <w:rtl/>
          <w:lang w:bidi="ar-SA"/>
        </w:rPr>
        <w:t xml:space="preserve">بِالإِيمَانِ إِسْحَاقُ بَارَكَ يَعْقُوبَ </w:t>
      </w:r>
      <w:proofErr w:type="spellStart"/>
      <w:r w:rsidRPr="00593511">
        <w:rPr>
          <w:b/>
          <w:bCs/>
          <w:sz w:val="28"/>
          <w:szCs w:val="28"/>
          <w:rtl/>
          <w:lang w:bidi="ar-SA"/>
        </w:rPr>
        <w:t>وَعِيسُو</w:t>
      </w:r>
      <w:proofErr w:type="spellEnd"/>
      <w:r w:rsidRPr="00593511">
        <w:rPr>
          <w:b/>
          <w:bCs/>
          <w:sz w:val="28"/>
          <w:szCs w:val="28"/>
          <w:rtl/>
          <w:lang w:bidi="ar-SA"/>
        </w:rPr>
        <w:t xml:space="preserve"> مِنْ جِهَةِ أُمُورٍ عَتِيدَةٍ</w:t>
      </w:r>
      <w:r w:rsidRPr="00593511">
        <w:rPr>
          <w:sz w:val="28"/>
          <w:szCs w:val="28"/>
          <w:rtl/>
          <w:lang w:bidi="ar-SA"/>
        </w:rPr>
        <w:t>" (عب</w:t>
      </w:r>
      <w:r w:rsidRPr="00593511">
        <w:rPr>
          <w:rFonts w:hint="cs"/>
          <w:sz w:val="28"/>
          <w:szCs w:val="28"/>
          <w:rtl/>
          <w:lang w:bidi="ar-SA"/>
        </w:rPr>
        <w:t>11: 20</w:t>
      </w:r>
      <w:r w:rsidRPr="00593511">
        <w:rPr>
          <w:sz w:val="28"/>
          <w:szCs w:val="28"/>
          <w:rtl/>
          <w:lang w:bidi="ar-SA"/>
        </w:rPr>
        <w:t>).</w:t>
      </w:r>
    </w:p>
    <w:p w14:paraId="6EED9825" w14:textId="77777777" w:rsidR="001C55D8" w:rsidRPr="003759E0" w:rsidRDefault="001C55D8" w:rsidP="001C55D8">
      <w:pPr>
        <w:jc w:val="lowKashida"/>
        <w:rPr>
          <w:sz w:val="28"/>
          <w:szCs w:val="28"/>
          <w:rtl/>
          <w:lang w:bidi="ar-SA"/>
        </w:rPr>
      </w:pPr>
      <w:r w:rsidRPr="00593511">
        <w:rPr>
          <w:b/>
          <w:bCs/>
          <w:sz w:val="28"/>
          <w:szCs w:val="28"/>
          <w:rtl/>
          <w:lang w:bidi="ar-SA"/>
        </w:rPr>
        <w:t>6</w:t>
      </w:r>
      <w:r w:rsidR="0019363C" w:rsidRPr="00593511">
        <w:rPr>
          <w:rFonts w:hint="cs"/>
          <w:b/>
          <w:bCs/>
          <w:sz w:val="28"/>
          <w:szCs w:val="28"/>
          <w:rtl/>
          <w:lang w:bidi="ar-SA"/>
        </w:rPr>
        <w:t xml:space="preserve">- </w:t>
      </w:r>
      <w:r w:rsidRPr="00593511">
        <w:rPr>
          <w:b/>
          <w:bCs/>
          <w:sz w:val="28"/>
          <w:szCs w:val="28"/>
          <w:rtl/>
          <w:lang w:bidi="ar-SA"/>
        </w:rPr>
        <w:t>وبالمثل "بِالإِيمَانِ يَعْقُوبُ عِنْدَ مَوْتِهِ بَارَكَ كُلَّ وَاحِدٍ مِنِ ابْنَيْ يُوسُفَ" (عب</w:t>
      </w:r>
      <w:r w:rsidRPr="00593511">
        <w:rPr>
          <w:rFonts w:hint="cs"/>
          <w:b/>
          <w:bCs/>
          <w:sz w:val="28"/>
          <w:szCs w:val="28"/>
          <w:rtl/>
          <w:lang w:bidi="ar-SA"/>
        </w:rPr>
        <w:t>11: 21</w:t>
      </w:r>
      <w:r w:rsidRPr="00593511">
        <w:rPr>
          <w:b/>
          <w:bCs/>
          <w:sz w:val="28"/>
          <w:szCs w:val="28"/>
          <w:rtl/>
          <w:lang w:bidi="ar-SA"/>
        </w:rPr>
        <w:t>)</w:t>
      </w:r>
      <w:r w:rsidRPr="00593511">
        <w:rPr>
          <w:sz w:val="28"/>
          <w:szCs w:val="28"/>
          <w:rtl/>
          <w:lang w:bidi="ar-SA"/>
        </w:rPr>
        <w:t>. "</w:t>
      </w:r>
      <w:r w:rsidRPr="00593511">
        <w:rPr>
          <w:b/>
          <w:bCs/>
          <w:sz w:val="28"/>
          <w:szCs w:val="28"/>
          <w:rtl/>
          <w:lang w:bidi="ar-SA"/>
        </w:rPr>
        <w:t>وَضَعَ يَدَيْهِ بِفِطْنَةٍ</w:t>
      </w:r>
      <w:r w:rsidRPr="00593511">
        <w:rPr>
          <w:sz w:val="28"/>
          <w:szCs w:val="28"/>
          <w:rtl/>
          <w:lang w:bidi="ar-SA"/>
        </w:rPr>
        <w:t>" (تك</w:t>
      </w:r>
      <w:r w:rsidRPr="00593511">
        <w:rPr>
          <w:rFonts w:hint="cs"/>
          <w:sz w:val="28"/>
          <w:szCs w:val="28"/>
          <w:rtl/>
          <w:lang w:bidi="ar-SA"/>
        </w:rPr>
        <w:t>48: 14</w:t>
      </w:r>
      <w:r w:rsidRPr="00593511">
        <w:rPr>
          <w:sz w:val="28"/>
          <w:szCs w:val="28"/>
          <w:rtl/>
          <w:lang w:bidi="ar-SA"/>
        </w:rPr>
        <w:t xml:space="preserve">) اليمنى على رأس </w:t>
      </w:r>
      <w:proofErr w:type="spellStart"/>
      <w:r w:rsidRPr="00593511">
        <w:rPr>
          <w:rFonts w:hint="cs"/>
          <w:sz w:val="28"/>
          <w:szCs w:val="28"/>
          <w:rtl/>
          <w:lang w:bidi="ar-SA"/>
        </w:rPr>
        <w:t>أ</w:t>
      </w:r>
      <w:r w:rsidRPr="00593511">
        <w:rPr>
          <w:sz w:val="28"/>
          <w:szCs w:val="28"/>
          <w:rtl/>
          <w:lang w:bidi="ar-SA"/>
        </w:rPr>
        <w:t>فرايم</w:t>
      </w:r>
      <w:proofErr w:type="spellEnd"/>
      <w:r w:rsidRPr="00593511">
        <w:rPr>
          <w:sz w:val="28"/>
          <w:szCs w:val="28"/>
          <w:rtl/>
          <w:lang w:bidi="ar-SA"/>
        </w:rPr>
        <w:t xml:space="preserve"> الصغير، واليسرى على رأس </w:t>
      </w:r>
      <w:proofErr w:type="gramStart"/>
      <w:r w:rsidRPr="00593511">
        <w:rPr>
          <w:sz w:val="28"/>
          <w:szCs w:val="28"/>
          <w:rtl/>
          <w:lang w:bidi="ar-SA"/>
        </w:rPr>
        <w:t>منسى</w:t>
      </w:r>
      <w:proofErr w:type="gramEnd"/>
      <w:r w:rsidRPr="00593511">
        <w:rPr>
          <w:sz w:val="28"/>
          <w:szCs w:val="28"/>
          <w:rtl/>
          <w:lang w:bidi="ar-SA"/>
        </w:rPr>
        <w:t xml:space="preserve"> البكر. ولم يغير الوضع حينما</w:t>
      </w:r>
      <w:r w:rsidRPr="001C55D8">
        <w:rPr>
          <w:sz w:val="28"/>
          <w:szCs w:val="28"/>
          <w:rtl/>
          <w:lang w:bidi="ar-SA"/>
        </w:rPr>
        <w:t xml:space="preserve"> ساء ذلك في عيني يوسف أبيهما، أن تكون اليد اليسرى على البكر</w:t>
      </w:r>
      <w:r w:rsidR="00346776">
        <w:rPr>
          <w:sz w:val="28"/>
          <w:szCs w:val="28"/>
          <w:rtl/>
          <w:lang w:bidi="ar-SA"/>
        </w:rPr>
        <w:t>...</w:t>
      </w:r>
      <w:r w:rsidRPr="001C55D8">
        <w:rPr>
          <w:sz w:val="28"/>
          <w:szCs w:val="28"/>
          <w:rtl/>
          <w:lang w:bidi="ar-SA"/>
        </w:rPr>
        <w:t xml:space="preserve"> وكما فعل يعقوب هكذا كان إذ </w:t>
      </w:r>
      <w:r w:rsidRPr="003759E0">
        <w:rPr>
          <w:sz w:val="28"/>
          <w:szCs w:val="28"/>
          <w:rtl/>
          <w:lang w:bidi="ar-SA"/>
        </w:rPr>
        <w:t xml:space="preserve">"قَدَّمَ </w:t>
      </w:r>
      <w:proofErr w:type="spellStart"/>
      <w:r w:rsidRPr="003759E0">
        <w:rPr>
          <w:sz w:val="28"/>
          <w:szCs w:val="28"/>
          <w:rtl/>
          <w:lang w:bidi="ar-SA"/>
        </w:rPr>
        <w:t>أَفْرَايِمَ</w:t>
      </w:r>
      <w:proofErr w:type="spellEnd"/>
      <w:r w:rsidRPr="003759E0">
        <w:rPr>
          <w:sz w:val="28"/>
          <w:szCs w:val="28"/>
          <w:rtl/>
          <w:lang w:bidi="ar-SA"/>
        </w:rPr>
        <w:t xml:space="preserve"> عَلَى مَنَسَّى" "وَبَارَكَهُمَا فِي ذَلِكَ الْيَوْمِ" (تك</w:t>
      </w:r>
      <w:r w:rsidRPr="003759E0">
        <w:rPr>
          <w:rFonts w:hint="cs"/>
          <w:sz w:val="28"/>
          <w:szCs w:val="28"/>
          <w:rtl/>
          <w:lang w:bidi="ar-SA"/>
        </w:rPr>
        <w:t>48: 20</w:t>
      </w:r>
      <w:r w:rsidRPr="003759E0">
        <w:rPr>
          <w:sz w:val="28"/>
          <w:szCs w:val="28"/>
          <w:rtl/>
          <w:lang w:bidi="ar-SA"/>
        </w:rPr>
        <w:t>).</w:t>
      </w:r>
    </w:p>
    <w:p w14:paraId="2BF2BBB4" w14:textId="4ED908D3" w:rsidR="001C55D8" w:rsidRPr="001C55D8" w:rsidRDefault="003759E0" w:rsidP="001C55D8">
      <w:pPr>
        <w:jc w:val="lowKashida"/>
        <w:rPr>
          <w:b/>
          <w:bCs/>
          <w:sz w:val="28"/>
          <w:szCs w:val="28"/>
          <w:rtl/>
          <w:lang w:bidi="ar-SA"/>
        </w:rPr>
      </w:pPr>
      <w:r>
        <w:rPr>
          <w:b/>
          <w:bCs/>
          <w:sz w:val="28"/>
          <w:szCs w:val="28"/>
          <w:rtl/>
          <w:lang w:bidi="ar-SA"/>
        </w:rPr>
        <w:t xml:space="preserve">وكما بارك يعقوب أولاده الأسباط </w:t>
      </w:r>
      <w:r w:rsidR="001C55D8" w:rsidRPr="001C55D8">
        <w:rPr>
          <w:b/>
          <w:bCs/>
          <w:sz w:val="28"/>
          <w:szCs w:val="28"/>
          <w:rtl/>
          <w:lang w:bidi="ar-SA"/>
        </w:rPr>
        <w:t>الاثن</w:t>
      </w:r>
      <w:r w:rsidR="000B2D3A">
        <w:rPr>
          <w:rFonts w:hint="cs"/>
          <w:b/>
          <w:bCs/>
          <w:sz w:val="28"/>
          <w:szCs w:val="28"/>
          <w:rtl/>
          <w:lang w:bidi="ar-SA"/>
        </w:rPr>
        <w:t>ي</w:t>
      </w:r>
      <w:r w:rsidR="001C55D8" w:rsidRPr="001C55D8">
        <w:rPr>
          <w:b/>
          <w:bCs/>
          <w:sz w:val="28"/>
          <w:szCs w:val="28"/>
          <w:rtl/>
          <w:lang w:bidi="ar-SA"/>
        </w:rPr>
        <w:t xml:space="preserve"> عشر، هكذا كان.</w:t>
      </w:r>
    </w:p>
    <w:p w14:paraId="1A17B066" w14:textId="77777777" w:rsidR="001C55D8" w:rsidRPr="001C55D8" w:rsidRDefault="001C55D8" w:rsidP="001C55D8">
      <w:pPr>
        <w:jc w:val="lowKashida"/>
        <w:rPr>
          <w:sz w:val="28"/>
          <w:szCs w:val="28"/>
          <w:rtl/>
          <w:lang w:bidi="ar-SA"/>
        </w:rPr>
      </w:pPr>
      <w:r w:rsidRPr="001C55D8">
        <w:rPr>
          <w:sz w:val="28"/>
          <w:szCs w:val="28"/>
          <w:rtl/>
          <w:lang w:bidi="ar-SA"/>
        </w:rPr>
        <w:t xml:space="preserve">أيجرؤ أحد أن يلوم أبانا يعقوب في كل البركة التي منحها لأولاده (تك 49). </w:t>
      </w:r>
      <w:r w:rsidR="0019363C">
        <w:rPr>
          <w:sz w:val="28"/>
          <w:szCs w:val="28"/>
          <w:rtl/>
          <w:lang w:bidi="ar-SA"/>
        </w:rPr>
        <w:t xml:space="preserve">ويقول له: "البركة </w:t>
      </w:r>
      <w:r w:rsidR="0019363C">
        <w:rPr>
          <w:sz w:val="28"/>
          <w:szCs w:val="28"/>
          <w:rtl/>
          <w:lang w:bidi="ar-SA"/>
        </w:rPr>
        <w:lastRenderedPageBreak/>
        <w:t>من الله وحده"</w:t>
      </w:r>
      <w:r w:rsidRPr="001C55D8">
        <w:rPr>
          <w:sz w:val="28"/>
          <w:szCs w:val="28"/>
          <w:rtl/>
          <w:lang w:bidi="ar-SA"/>
        </w:rPr>
        <w:t>! كيف تؤخذ بركة من إنسان؟!</w:t>
      </w:r>
    </w:p>
    <w:p w14:paraId="19D701E3" w14:textId="3A959D74" w:rsidR="001C55D8" w:rsidRPr="001C55D8" w:rsidRDefault="001C55D8" w:rsidP="001C55D8">
      <w:pPr>
        <w:jc w:val="lowKashida"/>
        <w:rPr>
          <w:b/>
          <w:bCs/>
          <w:sz w:val="28"/>
          <w:szCs w:val="28"/>
          <w:rtl/>
          <w:lang w:bidi="ar-SA"/>
        </w:rPr>
      </w:pPr>
      <w:r w:rsidRPr="001C55D8">
        <w:rPr>
          <w:b/>
          <w:bCs/>
          <w:sz w:val="28"/>
          <w:szCs w:val="28"/>
          <w:rtl/>
          <w:lang w:bidi="ar-SA"/>
        </w:rPr>
        <w:t>7-</w:t>
      </w:r>
      <w:r w:rsidR="0019363C">
        <w:rPr>
          <w:rFonts w:hint="cs"/>
          <w:b/>
          <w:bCs/>
          <w:sz w:val="28"/>
          <w:szCs w:val="28"/>
          <w:rtl/>
          <w:lang w:bidi="ar-SA"/>
        </w:rPr>
        <w:t xml:space="preserve"> </w:t>
      </w:r>
      <w:r w:rsidRPr="001C55D8">
        <w:rPr>
          <w:b/>
          <w:bCs/>
          <w:sz w:val="28"/>
          <w:szCs w:val="28"/>
          <w:rtl/>
          <w:lang w:bidi="ar-SA"/>
        </w:rPr>
        <w:t>والآباء لم يباركوا فقط، إنما أيض</w:t>
      </w:r>
      <w:r w:rsidRPr="001C55D8">
        <w:rPr>
          <w:rFonts w:hint="cs"/>
          <w:b/>
          <w:bCs/>
          <w:sz w:val="28"/>
          <w:szCs w:val="28"/>
          <w:rtl/>
          <w:lang w:bidi="ar-SA"/>
        </w:rPr>
        <w:t>ً</w:t>
      </w:r>
      <w:r w:rsidR="00552E76">
        <w:rPr>
          <w:b/>
          <w:bCs/>
          <w:sz w:val="28"/>
          <w:szCs w:val="28"/>
          <w:rtl/>
          <w:lang w:bidi="ar-SA"/>
        </w:rPr>
        <w:t>ا كانوا بركة</w:t>
      </w:r>
      <w:r w:rsidR="00F308B5">
        <w:rPr>
          <w:rFonts w:hint="cs"/>
          <w:b/>
          <w:bCs/>
          <w:sz w:val="28"/>
          <w:szCs w:val="28"/>
          <w:rtl/>
          <w:lang w:bidi="ar-SA"/>
        </w:rPr>
        <w:t>.</w:t>
      </w:r>
    </w:p>
    <w:p w14:paraId="68702A38" w14:textId="77777777" w:rsidR="001C55D8" w:rsidRPr="001C55D8" w:rsidRDefault="001C55D8" w:rsidP="001C55D8">
      <w:pPr>
        <w:jc w:val="lowKashida"/>
        <w:rPr>
          <w:sz w:val="28"/>
          <w:szCs w:val="28"/>
          <w:rtl/>
          <w:lang w:bidi="ar-SA"/>
        </w:rPr>
      </w:pPr>
      <w:r w:rsidRPr="001C55D8">
        <w:rPr>
          <w:sz w:val="28"/>
          <w:szCs w:val="28"/>
          <w:rtl/>
          <w:lang w:bidi="ar-SA"/>
        </w:rPr>
        <w:t>وهكذا قال الله لأبينا إبراهيم، ليس فقط: "</w:t>
      </w:r>
      <w:r w:rsidRPr="001C55D8">
        <w:rPr>
          <w:b/>
          <w:bCs/>
          <w:sz w:val="28"/>
          <w:szCs w:val="28"/>
          <w:rtl/>
          <w:lang w:bidi="ar-SA"/>
        </w:rPr>
        <w:t>أُبَارِكَكَ وَأُعَظِّمَ اسْمَكَ</w:t>
      </w:r>
      <w:r w:rsidRPr="001C55D8">
        <w:rPr>
          <w:sz w:val="28"/>
          <w:szCs w:val="28"/>
          <w:rtl/>
          <w:lang w:bidi="ar-SA"/>
        </w:rPr>
        <w:t>" وإنما أيض</w:t>
      </w:r>
      <w:r w:rsidRPr="001C55D8">
        <w:rPr>
          <w:rFonts w:hint="cs"/>
          <w:sz w:val="28"/>
          <w:szCs w:val="28"/>
          <w:rtl/>
          <w:lang w:bidi="ar-SA"/>
        </w:rPr>
        <w:t>ً</w:t>
      </w:r>
      <w:r w:rsidRPr="001C55D8">
        <w:rPr>
          <w:sz w:val="28"/>
          <w:szCs w:val="28"/>
          <w:rtl/>
          <w:lang w:bidi="ar-SA"/>
        </w:rPr>
        <w:t>ا: "</w:t>
      </w:r>
      <w:r w:rsidRPr="001C55D8">
        <w:rPr>
          <w:b/>
          <w:bCs/>
          <w:sz w:val="28"/>
          <w:szCs w:val="28"/>
          <w:rtl/>
          <w:lang w:bidi="ar-SA"/>
        </w:rPr>
        <w:t>وَتَكُونَ بَرَكَةً</w:t>
      </w:r>
      <w:r w:rsidRPr="001C55D8">
        <w:rPr>
          <w:sz w:val="28"/>
          <w:szCs w:val="28"/>
          <w:rtl/>
          <w:lang w:bidi="ar-SA"/>
        </w:rPr>
        <w:t>" (تك</w:t>
      </w:r>
      <w:r w:rsidRPr="001C55D8">
        <w:rPr>
          <w:rFonts w:hint="cs"/>
          <w:sz w:val="28"/>
          <w:szCs w:val="28"/>
          <w:rtl/>
          <w:lang w:bidi="ar-SA"/>
        </w:rPr>
        <w:t>12: 2</w:t>
      </w:r>
      <w:r w:rsidRPr="001C55D8">
        <w:rPr>
          <w:sz w:val="28"/>
          <w:szCs w:val="28"/>
          <w:rtl/>
          <w:lang w:bidi="ar-SA"/>
        </w:rPr>
        <w:t>).</w:t>
      </w:r>
    </w:p>
    <w:p w14:paraId="32108E7F" w14:textId="77777777" w:rsidR="001C55D8" w:rsidRPr="00EC156C" w:rsidRDefault="001C55D8" w:rsidP="00EC156C">
      <w:pPr>
        <w:jc w:val="lowKashida"/>
        <w:rPr>
          <w:sz w:val="28"/>
          <w:szCs w:val="28"/>
          <w:rtl/>
          <w:lang w:bidi="ar-SA"/>
        </w:rPr>
      </w:pPr>
      <w:r w:rsidRPr="001C55D8">
        <w:rPr>
          <w:sz w:val="28"/>
          <w:szCs w:val="28"/>
          <w:rtl/>
          <w:lang w:bidi="ar-SA"/>
        </w:rPr>
        <w:t xml:space="preserve">هكذا كان أبونا إبراهيم بركة للعالم كله. كما كان </w:t>
      </w:r>
      <w:r w:rsidRPr="001C55D8">
        <w:rPr>
          <w:rFonts w:hint="cs"/>
          <w:sz w:val="28"/>
          <w:szCs w:val="28"/>
          <w:rtl/>
          <w:lang w:bidi="ar-SA"/>
        </w:rPr>
        <w:t>إ</w:t>
      </w:r>
      <w:r w:rsidRPr="001C55D8">
        <w:rPr>
          <w:sz w:val="28"/>
          <w:szCs w:val="28"/>
          <w:rtl/>
          <w:lang w:bidi="ar-SA"/>
        </w:rPr>
        <w:t xml:space="preserve">يليا النبي بركة في بيت أرملة </w:t>
      </w:r>
      <w:proofErr w:type="gramStart"/>
      <w:r w:rsidRPr="001C55D8">
        <w:rPr>
          <w:sz w:val="28"/>
          <w:szCs w:val="28"/>
          <w:rtl/>
          <w:lang w:bidi="ar-SA"/>
        </w:rPr>
        <w:t>صرفة</w:t>
      </w:r>
      <w:proofErr w:type="gramEnd"/>
      <w:r w:rsidRPr="001C55D8">
        <w:rPr>
          <w:sz w:val="28"/>
          <w:szCs w:val="28"/>
          <w:rtl/>
          <w:lang w:bidi="ar-SA"/>
        </w:rPr>
        <w:t xml:space="preserve"> صيدا (</w:t>
      </w:r>
      <w:r w:rsidRPr="001C55D8">
        <w:rPr>
          <w:rFonts w:hint="cs"/>
          <w:sz w:val="28"/>
          <w:szCs w:val="28"/>
          <w:rtl/>
          <w:lang w:bidi="ar-SA"/>
        </w:rPr>
        <w:t>1مل 17</w:t>
      </w:r>
      <w:r w:rsidRPr="001C55D8">
        <w:rPr>
          <w:sz w:val="28"/>
          <w:szCs w:val="28"/>
          <w:rtl/>
          <w:lang w:bidi="ar-SA"/>
        </w:rPr>
        <w:t xml:space="preserve">). وكان </w:t>
      </w:r>
      <w:r w:rsidRPr="001C55D8">
        <w:rPr>
          <w:rFonts w:hint="cs"/>
          <w:sz w:val="28"/>
          <w:szCs w:val="28"/>
          <w:rtl/>
          <w:lang w:bidi="ar-SA"/>
        </w:rPr>
        <w:t>أ</w:t>
      </w:r>
      <w:r w:rsidRPr="001C55D8">
        <w:rPr>
          <w:sz w:val="28"/>
          <w:szCs w:val="28"/>
          <w:rtl/>
          <w:lang w:bidi="ar-SA"/>
        </w:rPr>
        <w:t xml:space="preserve">ليشع </w:t>
      </w:r>
      <w:r w:rsidRPr="001C55D8">
        <w:rPr>
          <w:rFonts w:hint="cs"/>
          <w:sz w:val="28"/>
          <w:szCs w:val="28"/>
          <w:rtl/>
          <w:lang w:bidi="ar-SA"/>
        </w:rPr>
        <w:t>ا</w:t>
      </w:r>
      <w:r w:rsidRPr="001C55D8">
        <w:rPr>
          <w:sz w:val="28"/>
          <w:szCs w:val="28"/>
          <w:rtl/>
          <w:lang w:bidi="ar-SA"/>
        </w:rPr>
        <w:t xml:space="preserve">لنبي بركة في بيت المرأة </w:t>
      </w:r>
      <w:proofErr w:type="spellStart"/>
      <w:r w:rsidRPr="001C55D8">
        <w:rPr>
          <w:sz w:val="28"/>
          <w:szCs w:val="28"/>
          <w:rtl/>
          <w:lang w:bidi="ar-SA"/>
        </w:rPr>
        <w:t>الشونمية</w:t>
      </w:r>
      <w:proofErr w:type="spellEnd"/>
      <w:r w:rsidRPr="001C55D8">
        <w:rPr>
          <w:sz w:val="28"/>
          <w:szCs w:val="28"/>
          <w:rtl/>
          <w:lang w:bidi="ar-SA"/>
        </w:rPr>
        <w:t xml:space="preserve"> (2مل 4). وكان يوسف الصديق بركة في بيت </w:t>
      </w:r>
      <w:proofErr w:type="spellStart"/>
      <w:r w:rsidRPr="001C55D8">
        <w:rPr>
          <w:sz w:val="28"/>
          <w:szCs w:val="28"/>
          <w:rtl/>
          <w:lang w:bidi="ar-SA"/>
        </w:rPr>
        <w:t>فوطيفار</w:t>
      </w:r>
      <w:proofErr w:type="spellEnd"/>
      <w:r w:rsidRPr="001C55D8">
        <w:rPr>
          <w:sz w:val="28"/>
          <w:szCs w:val="28"/>
          <w:rtl/>
          <w:lang w:bidi="ar-SA"/>
        </w:rPr>
        <w:t>. ويقول الكتاب هنا عبارة جميلة ودقيقة وهي:</w:t>
      </w:r>
      <w:r w:rsidR="00EC156C">
        <w:rPr>
          <w:rFonts w:hint="cs"/>
          <w:sz w:val="28"/>
          <w:szCs w:val="28"/>
          <w:rtl/>
          <w:lang w:bidi="ar-SA"/>
        </w:rPr>
        <w:t xml:space="preserve"> </w:t>
      </w:r>
      <w:r w:rsidRPr="001C55D8">
        <w:rPr>
          <w:b/>
          <w:bCs/>
          <w:sz w:val="28"/>
          <w:szCs w:val="28"/>
          <w:rtl/>
          <w:lang w:bidi="ar-SA"/>
        </w:rPr>
        <w:t>"أَنَّ الرَّبَّ بَارَكَ بَيْتَ الْمِصْرِيِّ بِسَبَبِ يُوسُفَ" (تك</w:t>
      </w:r>
      <w:r w:rsidRPr="001C55D8">
        <w:rPr>
          <w:rFonts w:hint="cs"/>
          <w:b/>
          <w:bCs/>
          <w:sz w:val="28"/>
          <w:szCs w:val="28"/>
          <w:rtl/>
          <w:lang w:bidi="ar-SA"/>
        </w:rPr>
        <w:t>39: 5</w:t>
      </w:r>
      <w:r w:rsidRPr="001C55D8">
        <w:rPr>
          <w:b/>
          <w:bCs/>
          <w:sz w:val="28"/>
          <w:szCs w:val="28"/>
          <w:rtl/>
          <w:lang w:bidi="ar-SA"/>
        </w:rPr>
        <w:t>).</w:t>
      </w:r>
    </w:p>
    <w:p w14:paraId="4037640C" w14:textId="77777777" w:rsidR="001C55D8" w:rsidRPr="001C55D8" w:rsidRDefault="001C55D8" w:rsidP="00EC156C">
      <w:pPr>
        <w:jc w:val="lowKashida"/>
        <w:rPr>
          <w:sz w:val="28"/>
          <w:szCs w:val="28"/>
          <w:rtl/>
          <w:lang w:bidi="ar-SA"/>
        </w:rPr>
      </w:pPr>
      <w:r w:rsidRPr="001C55D8">
        <w:rPr>
          <w:sz w:val="28"/>
          <w:szCs w:val="28"/>
          <w:rtl/>
          <w:lang w:bidi="ar-SA"/>
        </w:rPr>
        <w:t xml:space="preserve">ويكمل الوحي قوله عن بركة يوسف في بيت </w:t>
      </w:r>
      <w:proofErr w:type="spellStart"/>
      <w:r w:rsidRPr="001C55D8">
        <w:rPr>
          <w:sz w:val="28"/>
          <w:szCs w:val="28"/>
          <w:rtl/>
          <w:lang w:bidi="ar-SA"/>
        </w:rPr>
        <w:t>فوطيفار</w:t>
      </w:r>
      <w:proofErr w:type="spellEnd"/>
      <w:r w:rsidRPr="001C55D8">
        <w:rPr>
          <w:sz w:val="28"/>
          <w:szCs w:val="28"/>
          <w:rtl/>
          <w:lang w:bidi="ar-SA"/>
        </w:rPr>
        <w:t>: "</w:t>
      </w:r>
      <w:r w:rsidRPr="001C55D8">
        <w:rPr>
          <w:b/>
          <w:bCs/>
          <w:sz w:val="28"/>
          <w:szCs w:val="28"/>
          <w:rtl/>
          <w:lang w:bidi="ar-SA"/>
        </w:rPr>
        <w:t>وَكَانَتْ بَرَكَةُ الرَّبِّ عَلَى كُلِّ مَا كَانَ لَهُ فِي الْبَيْتِ وَفِي الْحَقْلِ. فَتَرَكَ كُلَّ مَا كَانَ لَهُ فِي يَدِ يُوسُفَ</w:t>
      </w:r>
      <w:r w:rsidRPr="001C55D8">
        <w:rPr>
          <w:sz w:val="28"/>
          <w:szCs w:val="28"/>
          <w:rtl/>
          <w:lang w:bidi="ar-SA"/>
        </w:rPr>
        <w:t>"</w:t>
      </w:r>
      <w:r w:rsidRPr="001C55D8">
        <w:rPr>
          <w:rFonts w:hint="cs"/>
          <w:sz w:val="28"/>
          <w:szCs w:val="28"/>
          <w:rtl/>
          <w:lang w:bidi="ar-SA"/>
        </w:rPr>
        <w:t xml:space="preserve"> (تك39: 5، 6)</w:t>
      </w:r>
    </w:p>
    <w:p w14:paraId="2805E5E5" w14:textId="77777777" w:rsidR="001C55D8" w:rsidRPr="001C55D8" w:rsidRDefault="001C55D8" w:rsidP="001C55D8">
      <w:pPr>
        <w:jc w:val="lowKashida"/>
        <w:rPr>
          <w:sz w:val="28"/>
          <w:szCs w:val="28"/>
          <w:rtl/>
          <w:lang w:bidi="ar-SA"/>
        </w:rPr>
      </w:pPr>
      <w:r w:rsidRPr="001C55D8">
        <w:rPr>
          <w:sz w:val="28"/>
          <w:szCs w:val="28"/>
          <w:rtl/>
          <w:lang w:bidi="ar-SA"/>
        </w:rPr>
        <w:t xml:space="preserve">عبارة </w:t>
      </w:r>
      <w:r w:rsidRPr="001C55D8">
        <w:rPr>
          <w:b/>
          <w:bCs/>
          <w:sz w:val="28"/>
          <w:szCs w:val="28"/>
          <w:rtl/>
          <w:lang w:bidi="ar-SA"/>
        </w:rPr>
        <w:t>"فَتَكُونُونَ بَرَكَةً</w:t>
      </w:r>
      <w:r w:rsidRPr="001C55D8">
        <w:rPr>
          <w:sz w:val="28"/>
          <w:szCs w:val="28"/>
          <w:rtl/>
          <w:lang w:bidi="ar-SA"/>
        </w:rPr>
        <w:t>" قالها الرب أيض</w:t>
      </w:r>
      <w:r w:rsidRPr="001C55D8">
        <w:rPr>
          <w:rFonts w:hint="cs"/>
          <w:sz w:val="28"/>
          <w:szCs w:val="28"/>
          <w:rtl/>
          <w:lang w:bidi="ar-SA"/>
        </w:rPr>
        <w:t>ً</w:t>
      </w:r>
      <w:r w:rsidRPr="001C55D8">
        <w:rPr>
          <w:sz w:val="28"/>
          <w:szCs w:val="28"/>
          <w:rtl/>
          <w:lang w:bidi="ar-SA"/>
        </w:rPr>
        <w:t>ا لبيت يهوذا (زك</w:t>
      </w:r>
      <w:r w:rsidRPr="001C55D8">
        <w:rPr>
          <w:rFonts w:hint="cs"/>
          <w:sz w:val="28"/>
          <w:szCs w:val="28"/>
          <w:rtl/>
          <w:lang w:bidi="ar-SA"/>
        </w:rPr>
        <w:t>8: 13</w:t>
      </w:r>
      <w:r w:rsidRPr="001C55D8">
        <w:rPr>
          <w:sz w:val="28"/>
          <w:szCs w:val="28"/>
          <w:rtl/>
          <w:lang w:bidi="ar-SA"/>
        </w:rPr>
        <w:t>).</w:t>
      </w:r>
    </w:p>
    <w:p w14:paraId="05514B40" w14:textId="0DBC2BFC" w:rsidR="001C55D8" w:rsidRPr="001C55D8" w:rsidRDefault="001C55D8" w:rsidP="001C55D8">
      <w:pPr>
        <w:jc w:val="lowKashida"/>
        <w:rPr>
          <w:b/>
          <w:bCs/>
          <w:sz w:val="28"/>
          <w:szCs w:val="28"/>
          <w:rtl/>
          <w:lang w:bidi="ar-SA"/>
        </w:rPr>
      </w:pPr>
      <w:r w:rsidRPr="001C55D8">
        <w:rPr>
          <w:b/>
          <w:bCs/>
          <w:sz w:val="28"/>
          <w:szCs w:val="28"/>
          <w:rtl/>
          <w:lang w:bidi="ar-SA"/>
        </w:rPr>
        <w:t>8-</w:t>
      </w:r>
      <w:r w:rsidR="0019363C">
        <w:rPr>
          <w:rFonts w:hint="cs"/>
          <w:b/>
          <w:bCs/>
          <w:sz w:val="28"/>
          <w:szCs w:val="28"/>
          <w:rtl/>
          <w:lang w:bidi="ar-SA"/>
        </w:rPr>
        <w:t xml:space="preserve"> </w:t>
      </w:r>
      <w:r w:rsidRPr="001C55D8">
        <w:rPr>
          <w:b/>
          <w:bCs/>
          <w:sz w:val="28"/>
          <w:szCs w:val="28"/>
          <w:rtl/>
          <w:lang w:bidi="ar-SA"/>
        </w:rPr>
        <w:t>إن الذي يرف</w:t>
      </w:r>
      <w:r w:rsidR="005F05BE">
        <w:rPr>
          <w:b/>
          <w:bCs/>
          <w:sz w:val="28"/>
          <w:szCs w:val="28"/>
          <w:rtl/>
          <w:lang w:bidi="ar-SA"/>
        </w:rPr>
        <w:t>ض البركة من رجال الله هو الخاسر</w:t>
      </w:r>
      <w:r w:rsidR="00AA1984">
        <w:rPr>
          <w:rFonts w:hint="cs"/>
          <w:b/>
          <w:bCs/>
          <w:sz w:val="28"/>
          <w:szCs w:val="28"/>
          <w:rtl/>
          <w:lang w:bidi="ar-SA"/>
        </w:rPr>
        <w:t>.</w:t>
      </w:r>
    </w:p>
    <w:p w14:paraId="1AC08D8D" w14:textId="77777777" w:rsidR="001C55D8" w:rsidRPr="001C55D8" w:rsidRDefault="001C55D8" w:rsidP="001C55D8">
      <w:pPr>
        <w:jc w:val="lowKashida"/>
        <w:rPr>
          <w:sz w:val="28"/>
          <w:szCs w:val="28"/>
          <w:rtl/>
          <w:lang w:bidi="ar-SA"/>
        </w:rPr>
      </w:pPr>
      <w:r w:rsidRPr="001C55D8">
        <w:rPr>
          <w:sz w:val="28"/>
          <w:szCs w:val="28"/>
          <w:rtl/>
          <w:lang w:bidi="ar-SA"/>
        </w:rPr>
        <w:t xml:space="preserve">بل إنه لم يصل إلى مستوى </w:t>
      </w:r>
      <w:proofErr w:type="spellStart"/>
      <w:r w:rsidRPr="001C55D8">
        <w:rPr>
          <w:sz w:val="28"/>
          <w:szCs w:val="28"/>
          <w:rtl/>
          <w:lang w:bidi="ar-SA"/>
        </w:rPr>
        <w:t>عيسو</w:t>
      </w:r>
      <w:proofErr w:type="spellEnd"/>
      <w:r w:rsidRPr="001C55D8">
        <w:rPr>
          <w:sz w:val="28"/>
          <w:szCs w:val="28"/>
          <w:rtl/>
          <w:lang w:bidi="ar-SA"/>
        </w:rPr>
        <w:t xml:space="preserve"> الذي رفع صوته وبكى، وق</w:t>
      </w:r>
      <w:r w:rsidRPr="001C55D8">
        <w:rPr>
          <w:rFonts w:hint="cs"/>
          <w:sz w:val="28"/>
          <w:szCs w:val="28"/>
          <w:rtl/>
          <w:lang w:bidi="ar-SA"/>
        </w:rPr>
        <w:t>ا</w:t>
      </w:r>
      <w:r w:rsidRPr="001C55D8">
        <w:rPr>
          <w:sz w:val="28"/>
          <w:szCs w:val="28"/>
          <w:rtl/>
          <w:lang w:bidi="ar-SA"/>
        </w:rPr>
        <w:t xml:space="preserve">ل </w:t>
      </w:r>
      <w:r w:rsidRPr="001C55D8">
        <w:rPr>
          <w:rFonts w:hint="cs"/>
          <w:sz w:val="28"/>
          <w:szCs w:val="28"/>
          <w:rtl/>
          <w:lang w:bidi="ar-SA"/>
        </w:rPr>
        <w:t>لإ</w:t>
      </w:r>
      <w:r w:rsidRPr="001C55D8">
        <w:rPr>
          <w:sz w:val="28"/>
          <w:szCs w:val="28"/>
          <w:rtl/>
          <w:lang w:bidi="ar-SA"/>
        </w:rPr>
        <w:t>سح</w:t>
      </w:r>
      <w:r w:rsidRPr="001C55D8">
        <w:rPr>
          <w:rFonts w:hint="cs"/>
          <w:sz w:val="28"/>
          <w:szCs w:val="28"/>
          <w:rtl/>
          <w:lang w:bidi="ar-SA"/>
        </w:rPr>
        <w:t>ا</w:t>
      </w:r>
      <w:r w:rsidRPr="001C55D8">
        <w:rPr>
          <w:sz w:val="28"/>
          <w:szCs w:val="28"/>
          <w:rtl/>
          <w:lang w:bidi="ar-SA"/>
        </w:rPr>
        <w:t>ق:</w:t>
      </w:r>
    </w:p>
    <w:p w14:paraId="68030FA5" w14:textId="77777777" w:rsidR="001C55D8" w:rsidRPr="001C55D8" w:rsidRDefault="001C55D8" w:rsidP="00615B91">
      <w:pPr>
        <w:jc w:val="lowKashida"/>
        <w:rPr>
          <w:sz w:val="28"/>
          <w:szCs w:val="28"/>
          <w:rtl/>
          <w:lang w:bidi="ar-SA"/>
        </w:rPr>
      </w:pPr>
      <w:r w:rsidRPr="001C55D8">
        <w:rPr>
          <w:sz w:val="28"/>
          <w:szCs w:val="28"/>
          <w:rtl/>
          <w:lang w:bidi="ar-SA"/>
        </w:rPr>
        <w:t xml:space="preserve"> "</w:t>
      </w:r>
      <w:r w:rsidRPr="001C55D8">
        <w:rPr>
          <w:b/>
          <w:bCs/>
          <w:sz w:val="28"/>
          <w:szCs w:val="28"/>
          <w:rtl/>
          <w:lang w:bidi="ar-SA"/>
        </w:rPr>
        <w:t>بَارِكْنِي أَنَا أَيْض</w:t>
      </w:r>
      <w:r w:rsidRPr="001C55D8">
        <w:rPr>
          <w:rFonts w:hint="cs"/>
          <w:b/>
          <w:bCs/>
          <w:sz w:val="28"/>
          <w:szCs w:val="28"/>
          <w:rtl/>
          <w:lang w:bidi="ar-SA"/>
        </w:rPr>
        <w:t>ً</w:t>
      </w:r>
      <w:r w:rsidRPr="001C55D8">
        <w:rPr>
          <w:b/>
          <w:bCs/>
          <w:sz w:val="28"/>
          <w:szCs w:val="28"/>
          <w:rtl/>
          <w:lang w:bidi="ar-SA"/>
        </w:rPr>
        <w:t>ا</w:t>
      </w:r>
      <w:r w:rsidRPr="001C55D8">
        <w:rPr>
          <w:rFonts w:hint="cs"/>
          <w:b/>
          <w:bCs/>
          <w:sz w:val="28"/>
          <w:szCs w:val="28"/>
          <w:rtl/>
          <w:lang w:bidi="ar-SA"/>
        </w:rPr>
        <w:t xml:space="preserve"> </w:t>
      </w:r>
      <w:r w:rsidRPr="001C55D8">
        <w:rPr>
          <w:b/>
          <w:bCs/>
          <w:sz w:val="28"/>
          <w:szCs w:val="28"/>
          <w:rtl/>
          <w:lang w:bidi="ar-SA"/>
        </w:rPr>
        <w:t>يَا أَبِي!</w:t>
      </w:r>
      <w:r w:rsidRPr="001C55D8">
        <w:rPr>
          <w:sz w:val="28"/>
          <w:szCs w:val="28"/>
          <w:rtl/>
          <w:lang w:bidi="ar-SA"/>
        </w:rPr>
        <w:t>"</w:t>
      </w:r>
      <w:r w:rsidRPr="001C55D8">
        <w:rPr>
          <w:rFonts w:hint="cs"/>
          <w:sz w:val="28"/>
          <w:szCs w:val="28"/>
          <w:rtl/>
          <w:lang w:bidi="ar-SA"/>
        </w:rPr>
        <w:t>، "</w:t>
      </w:r>
      <w:r w:rsidRPr="001C55D8">
        <w:rPr>
          <w:b/>
          <w:bCs/>
          <w:sz w:val="28"/>
          <w:szCs w:val="28"/>
          <w:rtl/>
          <w:lang w:bidi="ar-SA"/>
        </w:rPr>
        <w:t>أَلَكَ بَرَكَةٌ وَاحِدَةٌ فَقَطْ يَا أَبِي؟ بَارِكْنِي أَنَا أَيْض</w:t>
      </w:r>
      <w:r w:rsidRPr="001C55D8">
        <w:rPr>
          <w:rFonts w:hint="cs"/>
          <w:b/>
          <w:bCs/>
          <w:sz w:val="28"/>
          <w:szCs w:val="28"/>
          <w:rtl/>
          <w:lang w:bidi="ar-SA"/>
        </w:rPr>
        <w:t>ً</w:t>
      </w:r>
      <w:r w:rsidRPr="001C55D8">
        <w:rPr>
          <w:b/>
          <w:bCs/>
          <w:sz w:val="28"/>
          <w:szCs w:val="28"/>
          <w:rtl/>
          <w:lang w:bidi="ar-SA"/>
        </w:rPr>
        <w:t>ا</w:t>
      </w:r>
      <w:r w:rsidRPr="001C55D8">
        <w:rPr>
          <w:rFonts w:hint="cs"/>
          <w:b/>
          <w:bCs/>
          <w:sz w:val="28"/>
          <w:szCs w:val="28"/>
          <w:rtl/>
          <w:lang w:bidi="ar-SA"/>
        </w:rPr>
        <w:t xml:space="preserve"> </w:t>
      </w:r>
      <w:r w:rsidRPr="001C55D8">
        <w:rPr>
          <w:b/>
          <w:bCs/>
          <w:sz w:val="28"/>
          <w:szCs w:val="28"/>
          <w:rtl/>
          <w:lang w:bidi="ar-SA"/>
        </w:rPr>
        <w:t>يَا أَبِي!</w:t>
      </w:r>
      <w:r w:rsidR="00615B91">
        <w:rPr>
          <w:sz w:val="28"/>
          <w:szCs w:val="28"/>
          <w:rtl/>
          <w:lang w:bidi="ar-SA"/>
        </w:rPr>
        <w:t>"</w:t>
      </w:r>
      <w:r w:rsidR="00615B91">
        <w:rPr>
          <w:rFonts w:hint="cs"/>
          <w:sz w:val="28"/>
          <w:szCs w:val="28"/>
          <w:rtl/>
          <w:lang w:bidi="ar-SA"/>
        </w:rPr>
        <w:t xml:space="preserve"> </w:t>
      </w:r>
      <w:r w:rsidRPr="001C55D8">
        <w:rPr>
          <w:sz w:val="28"/>
          <w:szCs w:val="28"/>
          <w:rtl/>
          <w:lang w:bidi="ar-SA"/>
        </w:rPr>
        <w:t>(تك</w:t>
      </w:r>
      <w:r w:rsidRPr="001C55D8">
        <w:rPr>
          <w:rFonts w:hint="cs"/>
          <w:sz w:val="28"/>
          <w:szCs w:val="28"/>
          <w:rtl/>
          <w:lang w:bidi="ar-SA"/>
        </w:rPr>
        <w:t>27: 34، 38</w:t>
      </w:r>
      <w:r w:rsidRPr="001C55D8">
        <w:rPr>
          <w:sz w:val="28"/>
          <w:szCs w:val="28"/>
          <w:rtl/>
          <w:lang w:bidi="ar-SA"/>
        </w:rPr>
        <w:t xml:space="preserve">). على الرغم من كل أخطاء </w:t>
      </w:r>
      <w:proofErr w:type="spellStart"/>
      <w:r w:rsidRPr="001C55D8">
        <w:rPr>
          <w:sz w:val="28"/>
          <w:szCs w:val="28"/>
          <w:rtl/>
          <w:lang w:bidi="ar-SA"/>
        </w:rPr>
        <w:t>عيسو</w:t>
      </w:r>
      <w:proofErr w:type="spellEnd"/>
      <w:r w:rsidRPr="001C55D8">
        <w:rPr>
          <w:sz w:val="28"/>
          <w:szCs w:val="28"/>
          <w:rtl/>
          <w:lang w:bidi="ar-SA"/>
        </w:rPr>
        <w:t xml:space="preserve">، كان يؤمن ببركة أبيه </w:t>
      </w:r>
      <w:r w:rsidR="00F91F7F">
        <w:rPr>
          <w:sz w:val="28"/>
          <w:szCs w:val="28"/>
          <w:rtl/>
          <w:lang w:bidi="ar-SA"/>
        </w:rPr>
        <w:t>إسحاق</w:t>
      </w:r>
      <w:r w:rsidRPr="001C55D8">
        <w:rPr>
          <w:sz w:val="28"/>
          <w:szCs w:val="28"/>
          <w:rtl/>
          <w:lang w:bidi="ar-SA"/>
        </w:rPr>
        <w:t>.</w:t>
      </w:r>
    </w:p>
    <w:p w14:paraId="587C1A56" w14:textId="77777777" w:rsidR="001C55D8" w:rsidRPr="001C55D8" w:rsidRDefault="001C55D8" w:rsidP="0019363C">
      <w:pPr>
        <w:pStyle w:val="Heading3"/>
        <w:rPr>
          <w:rtl/>
        </w:rPr>
      </w:pPr>
      <w:bookmarkStart w:id="362" w:name="_Toc169981745"/>
      <w:r w:rsidRPr="001C55D8">
        <w:rPr>
          <w:rtl/>
        </w:rPr>
        <w:t>بركة الكهنوت</w:t>
      </w:r>
      <w:bookmarkEnd w:id="362"/>
    </w:p>
    <w:p w14:paraId="2C0B3693" w14:textId="77777777" w:rsidR="001C55D8" w:rsidRPr="001C55D8" w:rsidRDefault="001C55D8" w:rsidP="00615B91">
      <w:pPr>
        <w:jc w:val="lowKashida"/>
        <w:rPr>
          <w:b/>
          <w:bCs/>
          <w:sz w:val="28"/>
          <w:szCs w:val="28"/>
          <w:rtl/>
          <w:lang w:bidi="ar-SA"/>
        </w:rPr>
      </w:pPr>
      <w:r w:rsidRPr="001C55D8">
        <w:rPr>
          <w:b/>
          <w:bCs/>
          <w:sz w:val="28"/>
          <w:szCs w:val="28"/>
          <w:rtl/>
          <w:lang w:bidi="ar-SA"/>
        </w:rPr>
        <w:t>9-</w:t>
      </w:r>
      <w:r w:rsidR="0019363C">
        <w:rPr>
          <w:rFonts w:hint="cs"/>
          <w:b/>
          <w:bCs/>
          <w:sz w:val="28"/>
          <w:szCs w:val="28"/>
          <w:rtl/>
          <w:lang w:bidi="ar-SA"/>
        </w:rPr>
        <w:t xml:space="preserve"> </w:t>
      </w:r>
      <w:r w:rsidRPr="001C55D8">
        <w:rPr>
          <w:b/>
          <w:bCs/>
          <w:sz w:val="28"/>
          <w:szCs w:val="28"/>
          <w:rtl/>
          <w:lang w:bidi="ar-SA"/>
        </w:rPr>
        <w:t>نذكر مثالًا هو بركة موسى وهارون الكاهنين (مز</w:t>
      </w:r>
      <w:r w:rsidRPr="001C55D8">
        <w:rPr>
          <w:rFonts w:hint="cs"/>
          <w:b/>
          <w:bCs/>
          <w:sz w:val="28"/>
          <w:szCs w:val="28"/>
          <w:rtl/>
          <w:lang w:bidi="ar-SA"/>
        </w:rPr>
        <w:t>99: 6</w:t>
      </w:r>
      <w:r w:rsidR="00615B91">
        <w:rPr>
          <w:b/>
          <w:bCs/>
          <w:sz w:val="28"/>
          <w:szCs w:val="28"/>
          <w:rtl/>
          <w:lang w:bidi="ar-SA"/>
        </w:rPr>
        <w:t>)</w:t>
      </w:r>
      <w:r w:rsidR="00615B91">
        <w:rPr>
          <w:rFonts w:hint="cs"/>
          <w:b/>
          <w:bCs/>
          <w:sz w:val="28"/>
          <w:szCs w:val="28"/>
          <w:rtl/>
          <w:lang w:bidi="ar-SA"/>
        </w:rPr>
        <w:t>.</w:t>
      </w:r>
    </w:p>
    <w:p w14:paraId="45397D5E" w14:textId="77777777" w:rsidR="001C55D8" w:rsidRPr="001C55D8" w:rsidRDefault="001C55D8" w:rsidP="001C55D8">
      <w:pPr>
        <w:jc w:val="lowKashida"/>
        <w:rPr>
          <w:sz w:val="28"/>
          <w:szCs w:val="28"/>
          <w:rtl/>
          <w:lang w:bidi="ar-SA"/>
        </w:rPr>
      </w:pPr>
      <w:r w:rsidRPr="001C55D8">
        <w:rPr>
          <w:sz w:val="28"/>
          <w:szCs w:val="28"/>
          <w:rtl/>
          <w:lang w:bidi="ar-SA"/>
        </w:rPr>
        <w:t>يقول الكتاب</w:t>
      </w:r>
      <w:r w:rsidRPr="00615B91">
        <w:rPr>
          <w:sz w:val="28"/>
          <w:szCs w:val="28"/>
          <w:rtl/>
          <w:lang w:bidi="ar-SA"/>
        </w:rPr>
        <w:t>: "فَنَظَرَ مُوسَى جَمِيعَ الْعَمَلِ وَإِذَا هُمْ قَدْ صَنَعُوهُ. كَمَا أَمَرَ الرَّبُّ هَكَذَا صَنَعُوا. فَبَارَكَهُمْ مُوسَى</w:t>
      </w:r>
      <w:r w:rsidRPr="001C55D8">
        <w:rPr>
          <w:sz w:val="28"/>
          <w:szCs w:val="28"/>
          <w:rtl/>
          <w:lang w:bidi="ar-SA"/>
        </w:rPr>
        <w:t>" (خر</w:t>
      </w:r>
      <w:r w:rsidRPr="001C55D8">
        <w:rPr>
          <w:rFonts w:hint="cs"/>
          <w:sz w:val="28"/>
          <w:szCs w:val="28"/>
          <w:rtl/>
          <w:lang w:bidi="ar-SA"/>
        </w:rPr>
        <w:t>39: 43</w:t>
      </w:r>
      <w:r w:rsidRPr="001C55D8">
        <w:rPr>
          <w:sz w:val="28"/>
          <w:szCs w:val="28"/>
          <w:rtl/>
          <w:lang w:bidi="ar-SA"/>
        </w:rPr>
        <w:t>).</w:t>
      </w:r>
    </w:p>
    <w:p w14:paraId="498B626E" w14:textId="77777777" w:rsidR="001C55D8" w:rsidRDefault="001C55D8" w:rsidP="001C55D8">
      <w:pPr>
        <w:jc w:val="lowKashida"/>
        <w:rPr>
          <w:sz w:val="28"/>
          <w:szCs w:val="28"/>
          <w:rtl/>
          <w:lang w:bidi="ar-SA"/>
        </w:rPr>
      </w:pPr>
      <w:r w:rsidRPr="001C55D8">
        <w:rPr>
          <w:sz w:val="28"/>
          <w:szCs w:val="28"/>
          <w:rtl/>
          <w:lang w:bidi="ar-SA"/>
        </w:rPr>
        <w:t>ونود أن نقول بالنسبة إلى هارون وبنيه ملاحظة هامة:</w:t>
      </w:r>
    </w:p>
    <w:p w14:paraId="3E903B89" w14:textId="77777777" w:rsidR="000A6E62" w:rsidRPr="001C55D8" w:rsidRDefault="000A6E62" w:rsidP="001C55D8">
      <w:pPr>
        <w:jc w:val="lowKashida"/>
        <w:rPr>
          <w:sz w:val="28"/>
          <w:szCs w:val="28"/>
          <w:rtl/>
          <w:lang w:bidi="ar-SA"/>
        </w:rPr>
      </w:pPr>
    </w:p>
    <w:p w14:paraId="034BE34A" w14:textId="77777777" w:rsidR="001C55D8" w:rsidRPr="001C55D8" w:rsidRDefault="001C55D8" w:rsidP="001C55D8">
      <w:pPr>
        <w:jc w:val="lowKashida"/>
        <w:rPr>
          <w:b/>
          <w:bCs/>
          <w:sz w:val="28"/>
          <w:szCs w:val="28"/>
          <w:rtl/>
          <w:lang w:bidi="ar-SA"/>
        </w:rPr>
      </w:pPr>
      <w:r w:rsidRPr="001C55D8">
        <w:rPr>
          <w:b/>
          <w:bCs/>
          <w:sz w:val="28"/>
          <w:szCs w:val="28"/>
          <w:rtl/>
          <w:lang w:bidi="ar-SA"/>
        </w:rPr>
        <w:lastRenderedPageBreak/>
        <w:t>10</w:t>
      </w:r>
      <w:r w:rsidR="0019363C">
        <w:rPr>
          <w:rFonts w:hint="cs"/>
          <w:b/>
          <w:bCs/>
          <w:sz w:val="28"/>
          <w:szCs w:val="28"/>
          <w:rtl/>
          <w:lang w:bidi="ar-SA"/>
        </w:rPr>
        <w:t xml:space="preserve">- </w:t>
      </w:r>
      <w:r w:rsidRPr="001C55D8">
        <w:rPr>
          <w:b/>
          <w:bCs/>
          <w:sz w:val="28"/>
          <w:szCs w:val="28"/>
          <w:rtl/>
          <w:lang w:bidi="ar-SA"/>
        </w:rPr>
        <w:t>كان هارو</w:t>
      </w:r>
      <w:r w:rsidR="00BB461C">
        <w:rPr>
          <w:b/>
          <w:bCs/>
          <w:sz w:val="28"/>
          <w:szCs w:val="28"/>
          <w:rtl/>
          <w:lang w:bidi="ar-SA"/>
        </w:rPr>
        <w:t>ن وبنوه يباركون الشعب بأمر إلهي</w:t>
      </w:r>
    </w:p>
    <w:p w14:paraId="115B52BF" w14:textId="2A49359B" w:rsidR="001C55D8" w:rsidRPr="001C55D8" w:rsidRDefault="001C55D8" w:rsidP="001C55D8">
      <w:pPr>
        <w:jc w:val="lowKashida"/>
        <w:rPr>
          <w:sz w:val="28"/>
          <w:szCs w:val="28"/>
          <w:rtl/>
          <w:lang w:bidi="ar-SA"/>
        </w:rPr>
      </w:pPr>
      <w:r w:rsidRPr="001C55D8">
        <w:rPr>
          <w:sz w:val="28"/>
          <w:szCs w:val="28"/>
          <w:rtl/>
          <w:lang w:bidi="ar-SA"/>
        </w:rPr>
        <w:t>يقول الكتاب: "</w:t>
      </w:r>
      <w:r w:rsidR="00BE56EE" w:rsidRPr="00BE56EE">
        <w:rPr>
          <w:b/>
          <w:bCs/>
          <w:sz w:val="28"/>
          <w:szCs w:val="28"/>
          <w:rtl/>
          <w:lang w:bidi="ar-SA"/>
        </w:rPr>
        <w:t>وَكَلَّمَ الرَّبُّ مُوسَى قَائِلاً</w:t>
      </w:r>
      <w:r w:rsidR="00BB461C">
        <w:rPr>
          <w:b/>
          <w:bCs/>
          <w:sz w:val="28"/>
          <w:szCs w:val="28"/>
          <w:rtl/>
          <w:lang w:bidi="ar-SA"/>
        </w:rPr>
        <w:t xml:space="preserve">: </w:t>
      </w:r>
      <w:r w:rsidRPr="001C55D8">
        <w:rPr>
          <w:b/>
          <w:bCs/>
          <w:sz w:val="28"/>
          <w:szCs w:val="28"/>
          <w:rtl/>
          <w:lang w:bidi="ar-SA"/>
        </w:rPr>
        <w:t>قُل لِهَارُونَ وَبَنِيهِ: هَكَذَا تُبَارِكُونَ بَنِي إِسْرَائِيل: يُبَارِكُكَ الرَّبُّ وَيَحْرُسُكَ. يُضِيءُ الرَّبُّ بِوَجْهِهِ عَليْكَ وَيَرْحَمُكَ</w:t>
      </w:r>
      <w:r w:rsidRPr="001C55D8">
        <w:rPr>
          <w:rFonts w:hint="cs"/>
          <w:b/>
          <w:bCs/>
          <w:sz w:val="28"/>
          <w:szCs w:val="28"/>
          <w:rtl/>
          <w:lang w:bidi="ar-SA"/>
        </w:rPr>
        <w:t xml:space="preserve">... </w:t>
      </w:r>
      <w:r w:rsidRPr="001C55D8">
        <w:rPr>
          <w:b/>
          <w:bCs/>
          <w:sz w:val="28"/>
          <w:szCs w:val="28"/>
          <w:rtl/>
          <w:lang w:bidi="ar-SA"/>
        </w:rPr>
        <w:t>فَيَجْعَلُونَ اسْمِي عَلى بَنِي إِسْرَائِيل وَأَنَا أُبَارِكُهُمْ</w:t>
      </w:r>
      <w:r w:rsidRPr="001C55D8">
        <w:rPr>
          <w:sz w:val="28"/>
          <w:szCs w:val="28"/>
          <w:rtl/>
          <w:lang w:bidi="ar-SA"/>
        </w:rPr>
        <w:t>" (عد</w:t>
      </w:r>
      <w:r w:rsidRPr="001C55D8">
        <w:rPr>
          <w:rFonts w:hint="cs"/>
          <w:sz w:val="28"/>
          <w:szCs w:val="28"/>
          <w:rtl/>
          <w:lang w:bidi="ar-SA"/>
        </w:rPr>
        <w:t>6: 22- 27</w:t>
      </w:r>
      <w:r w:rsidRPr="001C55D8">
        <w:rPr>
          <w:sz w:val="28"/>
          <w:szCs w:val="28"/>
          <w:rtl/>
          <w:lang w:bidi="ar-SA"/>
        </w:rPr>
        <w:t>).</w:t>
      </w:r>
    </w:p>
    <w:p w14:paraId="77821A17" w14:textId="7BEF2B84" w:rsidR="001C55D8" w:rsidRPr="001C55D8" w:rsidRDefault="001C55D8" w:rsidP="001C55D8">
      <w:pPr>
        <w:jc w:val="lowKashida"/>
        <w:rPr>
          <w:b/>
          <w:bCs/>
          <w:sz w:val="28"/>
          <w:szCs w:val="28"/>
          <w:rtl/>
          <w:lang w:bidi="ar-SA"/>
        </w:rPr>
      </w:pPr>
      <w:r w:rsidRPr="001C55D8">
        <w:rPr>
          <w:b/>
          <w:bCs/>
          <w:sz w:val="28"/>
          <w:szCs w:val="28"/>
          <w:rtl/>
          <w:lang w:bidi="ar-SA"/>
        </w:rPr>
        <w:t>11-</w:t>
      </w:r>
      <w:r w:rsidR="0019363C">
        <w:rPr>
          <w:rFonts w:hint="cs"/>
          <w:b/>
          <w:bCs/>
          <w:sz w:val="28"/>
          <w:szCs w:val="28"/>
          <w:rtl/>
          <w:lang w:bidi="ar-SA"/>
        </w:rPr>
        <w:t xml:space="preserve"> </w:t>
      </w:r>
      <w:r w:rsidR="0019363C">
        <w:rPr>
          <w:b/>
          <w:bCs/>
          <w:sz w:val="28"/>
          <w:szCs w:val="28"/>
          <w:rtl/>
          <w:lang w:bidi="ar-SA"/>
        </w:rPr>
        <w:t>إذ</w:t>
      </w:r>
      <w:r w:rsidR="0019363C">
        <w:rPr>
          <w:rFonts w:hint="cs"/>
          <w:b/>
          <w:bCs/>
          <w:sz w:val="28"/>
          <w:szCs w:val="28"/>
          <w:rtl/>
          <w:lang w:bidi="ar-SA"/>
        </w:rPr>
        <w:t>ًا</w:t>
      </w:r>
      <w:r w:rsidRPr="001C55D8">
        <w:rPr>
          <w:b/>
          <w:bCs/>
          <w:sz w:val="28"/>
          <w:szCs w:val="28"/>
          <w:rtl/>
          <w:lang w:bidi="ar-SA"/>
        </w:rPr>
        <w:t xml:space="preserve"> بركة الكهنة </w:t>
      </w:r>
      <w:r w:rsidR="00FD5BC5">
        <w:rPr>
          <w:b/>
          <w:bCs/>
          <w:sz w:val="28"/>
          <w:szCs w:val="28"/>
          <w:rtl/>
          <w:lang w:bidi="ar-SA"/>
        </w:rPr>
        <w:t>هي استمداد لبركة الله على الشعب</w:t>
      </w:r>
      <w:r w:rsidR="00B33103">
        <w:rPr>
          <w:rFonts w:hint="cs"/>
          <w:b/>
          <w:bCs/>
          <w:sz w:val="28"/>
          <w:szCs w:val="28"/>
          <w:rtl/>
          <w:lang w:bidi="ar-SA"/>
        </w:rPr>
        <w:t>.</w:t>
      </w:r>
    </w:p>
    <w:p w14:paraId="552FD7BE" w14:textId="77777777" w:rsidR="001C55D8" w:rsidRPr="001C55D8" w:rsidRDefault="001C55D8" w:rsidP="001C55D8">
      <w:pPr>
        <w:jc w:val="lowKashida"/>
        <w:rPr>
          <w:sz w:val="28"/>
          <w:szCs w:val="28"/>
          <w:rtl/>
          <w:lang w:bidi="ar-SA"/>
        </w:rPr>
      </w:pPr>
      <w:r w:rsidRPr="001C55D8">
        <w:rPr>
          <w:sz w:val="28"/>
          <w:szCs w:val="28"/>
          <w:rtl/>
          <w:lang w:bidi="ar-SA"/>
        </w:rPr>
        <w:t>يباركون الشعب قائلين له: "يباركك الرب".</w:t>
      </w:r>
    </w:p>
    <w:p w14:paraId="277489BD" w14:textId="77777777" w:rsidR="001C55D8" w:rsidRPr="001C55D8" w:rsidRDefault="001C55D8" w:rsidP="001C55D8">
      <w:pPr>
        <w:jc w:val="lowKashida"/>
        <w:rPr>
          <w:sz w:val="28"/>
          <w:szCs w:val="28"/>
          <w:rtl/>
          <w:lang w:bidi="ar-SA"/>
        </w:rPr>
      </w:pPr>
      <w:r w:rsidRPr="001C55D8">
        <w:rPr>
          <w:sz w:val="28"/>
          <w:szCs w:val="28"/>
          <w:rtl/>
          <w:lang w:bidi="ar-SA"/>
        </w:rPr>
        <w:t xml:space="preserve">بركة الكهنة </w:t>
      </w:r>
      <w:r w:rsidR="007425AB">
        <w:rPr>
          <w:sz w:val="28"/>
          <w:szCs w:val="28"/>
          <w:rtl/>
          <w:lang w:bidi="ar-SA"/>
        </w:rPr>
        <w:t>إذًا</w:t>
      </w:r>
      <w:r w:rsidRPr="001C55D8">
        <w:rPr>
          <w:sz w:val="28"/>
          <w:szCs w:val="28"/>
          <w:rtl/>
          <w:lang w:bidi="ar-SA"/>
        </w:rPr>
        <w:t xml:space="preserve"> هي صلوات إلى الله لأجل الشعب.</w:t>
      </w:r>
    </w:p>
    <w:p w14:paraId="3CD4D8D9" w14:textId="77777777" w:rsidR="001C55D8" w:rsidRPr="001C55D8" w:rsidRDefault="001C55D8" w:rsidP="001C55D8">
      <w:pPr>
        <w:jc w:val="lowKashida"/>
        <w:rPr>
          <w:b/>
          <w:bCs/>
          <w:sz w:val="28"/>
          <w:szCs w:val="28"/>
          <w:rtl/>
          <w:lang w:bidi="ar-SA"/>
        </w:rPr>
      </w:pPr>
      <w:r w:rsidRPr="001C55D8">
        <w:rPr>
          <w:b/>
          <w:bCs/>
          <w:sz w:val="28"/>
          <w:szCs w:val="28"/>
          <w:rtl/>
          <w:lang w:bidi="ar-SA"/>
        </w:rPr>
        <w:t>12-</w:t>
      </w:r>
      <w:r w:rsidR="0019363C">
        <w:rPr>
          <w:rFonts w:hint="cs"/>
          <w:b/>
          <w:bCs/>
          <w:sz w:val="28"/>
          <w:szCs w:val="28"/>
          <w:rtl/>
          <w:lang w:bidi="ar-SA"/>
        </w:rPr>
        <w:t xml:space="preserve"> </w:t>
      </w:r>
      <w:r w:rsidRPr="001C55D8">
        <w:rPr>
          <w:b/>
          <w:bCs/>
          <w:sz w:val="28"/>
          <w:szCs w:val="28"/>
          <w:rtl/>
          <w:lang w:bidi="ar-SA"/>
        </w:rPr>
        <w:t>وهم قنوات من خلالها يوصل الله بركته للشعب. أو هم وكلاء لله يوصلون بركته للناس.</w:t>
      </w:r>
    </w:p>
    <w:p w14:paraId="4C8FD7B8" w14:textId="77777777" w:rsidR="001C55D8" w:rsidRPr="001C55D8" w:rsidRDefault="001C55D8" w:rsidP="001C55D8">
      <w:pPr>
        <w:jc w:val="lowKashida"/>
        <w:rPr>
          <w:sz w:val="28"/>
          <w:szCs w:val="28"/>
          <w:rtl/>
          <w:lang w:bidi="ar-SA"/>
        </w:rPr>
      </w:pPr>
      <w:r w:rsidRPr="001C55D8">
        <w:rPr>
          <w:sz w:val="28"/>
          <w:szCs w:val="28"/>
          <w:rtl/>
          <w:lang w:bidi="ar-SA"/>
        </w:rPr>
        <w:t>الله هو الذي اختار هذه القنوات بنفسه. وهو الذي أمرهم بمباركة الشعب، ووضع على ألسنتهم البركة التي يقولونها. وأمرهم أن يوصلوا هذه البركة قائلين للشعب: "يباركك الله". وتكون هذه البركة من الله، من فم الكاهن. تمامًا ككلمة الحل والمغفرة، مع تنوع التفاصيل.</w:t>
      </w:r>
    </w:p>
    <w:p w14:paraId="45539458" w14:textId="77777777" w:rsidR="001C55D8" w:rsidRPr="001C55D8" w:rsidRDefault="001C55D8" w:rsidP="001C55D8">
      <w:pPr>
        <w:jc w:val="lowKashida"/>
        <w:rPr>
          <w:b/>
          <w:bCs/>
          <w:sz w:val="28"/>
          <w:szCs w:val="28"/>
          <w:rtl/>
          <w:lang w:bidi="ar-SA"/>
        </w:rPr>
      </w:pPr>
      <w:r w:rsidRPr="001C55D8">
        <w:rPr>
          <w:b/>
          <w:bCs/>
          <w:sz w:val="28"/>
          <w:szCs w:val="28"/>
          <w:rtl/>
          <w:lang w:bidi="ar-SA"/>
        </w:rPr>
        <w:t>13-</w:t>
      </w:r>
      <w:r w:rsidR="0019363C">
        <w:rPr>
          <w:rFonts w:hint="cs"/>
          <w:b/>
          <w:bCs/>
          <w:sz w:val="28"/>
          <w:szCs w:val="28"/>
          <w:rtl/>
          <w:lang w:bidi="ar-SA"/>
        </w:rPr>
        <w:t xml:space="preserve"> </w:t>
      </w:r>
      <w:r w:rsidRPr="001C55D8">
        <w:rPr>
          <w:b/>
          <w:bCs/>
          <w:sz w:val="28"/>
          <w:szCs w:val="28"/>
          <w:rtl/>
          <w:lang w:bidi="ar-SA"/>
        </w:rPr>
        <w:t>هل نحتج ونقول:</w:t>
      </w:r>
    </w:p>
    <w:p w14:paraId="326EE064" w14:textId="77777777" w:rsidR="001C55D8" w:rsidRPr="001C55D8" w:rsidRDefault="001C55D8" w:rsidP="001C55D8">
      <w:pPr>
        <w:jc w:val="lowKashida"/>
        <w:rPr>
          <w:sz w:val="28"/>
          <w:szCs w:val="28"/>
          <w:rtl/>
          <w:lang w:bidi="ar-SA"/>
        </w:rPr>
      </w:pPr>
      <w:r w:rsidRPr="001C55D8">
        <w:rPr>
          <w:sz w:val="28"/>
          <w:szCs w:val="28"/>
          <w:rtl/>
          <w:lang w:bidi="ar-SA"/>
        </w:rPr>
        <w:t>كيف يباركون الشعب وهم بشر؟! الله هو الذي أمرهم بهذا</w:t>
      </w:r>
      <w:r w:rsidR="0019363C">
        <w:rPr>
          <w:rFonts w:hint="cs"/>
          <w:sz w:val="28"/>
          <w:szCs w:val="28"/>
          <w:rtl/>
          <w:lang w:bidi="ar-SA"/>
        </w:rPr>
        <w:t>...</w:t>
      </w:r>
      <w:r w:rsidRPr="001C55D8">
        <w:rPr>
          <w:sz w:val="28"/>
          <w:szCs w:val="28"/>
          <w:rtl/>
          <w:lang w:bidi="ar-SA"/>
        </w:rPr>
        <w:t xml:space="preserve"> أم هل نحتج ونقول: </w:t>
      </w:r>
      <w:r w:rsidR="007425AB">
        <w:rPr>
          <w:sz w:val="28"/>
          <w:szCs w:val="28"/>
          <w:rtl/>
          <w:lang w:bidi="ar-SA"/>
        </w:rPr>
        <w:t>إذًا</w:t>
      </w:r>
      <w:r w:rsidRPr="001C55D8">
        <w:rPr>
          <w:sz w:val="28"/>
          <w:szCs w:val="28"/>
          <w:rtl/>
          <w:lang w:bidi="ar-SA"/>
        </w:rPr>
        <w:t xml:space="preserve"> ليسوا هم الذين يباركون وإنما الله</w:t>
      </w:r>
      <w:r w:rsidR="0019363C">
        <w:rPr>
          <w:rFonts w:hint="cs"/>
          <w:sz w:val="28"/>
          <w:szCs w:val="28"/>
          <w:rtl/>
          <w:lang w:bidi="ar-SA"/>
        </w:rPr>
        <w:t>...</w:t>
      </w:r>
      <w:r w:rsidRPr="001C55D8">
        <w:rPr>
          <w:sz w:val="28"/>
          <w:szCs w:val="28"/>
          <w:rtl/>
          <w:lang w:bidi="ar-SA"/>
        </w:rPr>
        <w:t xml:space="preserve"> ليكن. ولكن الله شاء أن تكون بركته عن طريقهم. وهو</w:t>
      </w:r>
      <w:r w:rsidRPr="001C55D8">
        <w:rPr>
          <w:rFonts w:hint="cs"/>
          <w:sz w:val="28"/>
          <w:szCs w:val="28"/>
          <w:rtl/>
          <w:lang w:bidi="ar-SA"/>
        </w:rPr>
        <w:t xml:space="preserve">- </w:t>
      </w:r>
      <w:r w:rsidRPr="001C55D8">
        <w:rPr>
          <w:sz w:val="28"/>
          <w:szCs w:val="28"/>
          <w:rtl/>
          <w:lang w:bidi="ar-SA"/>
        </w:rPr>
        <w:t>تبارك اسمه</w:t>
      </w:r>
      <w:r w:rsidRPr="001C55D8">
        <w:rPr>
          <w:rFonts w:hint="cs"/>
          <w:sz w:val="28"/>
          <w:szCs w:val="28"/>
          <w:rtl/>
          <w:lang w:bidi="ar-SA"/>
        </w:rPr>
        <w:t xml:space="preserve"> -</w:t>
      </w:r>
      <w:r w:rsidRPr="001C55D8">
        <w:rPr>
          <w:sz w:val="28"/>
          <w:szCs w:val="28"/>
          <w:rtl/>
          <w:lang w:bidi="ar-SA"/>
        </w:rPr>
        <w:t xml:space="preserve"> الذي استخدم هذا التعبير: "هكذا تباركون (الشعب)</w:t>
      </w:r>
      <w:r w:rsidR="0019363C">
        <w:rPr>
          <w:rFonts w:hint="cs"/>
          <w:sz w:val="28"/>
          <w:szCs w:val="28"/>
          <w:rtl/>
          <w:lang w:bidi="ar-SA"/>
        </w:rPr>
        <w:t>...</w:t>
      </w:r>
      <w:r w:rsidRPr="001C55D8">
        <w:rPr>
          <w:sz w:val="28"/>
          <w:szCs w:val="28"/>
          <w:rtl/>
          <w:lang w:bidi="ar-SA"/>
        </w:rPr>
        <w:t xml:space="preserve"> وأنا أباركهم" (عدد</w:t>
      </w:r>
      <w:r w:rsidRPr="001C55D8">
        <w:rPr>
          <w:rFonts w:hint="cs"/>
          <w:sz w:val="28"/>
          <w:szCs w:val="28"/>
          <w:rtl/>
          <w:lang w:bidi="ar-SA"/>
        </w:rPr>
        <w:t>6: 22، 27</w:t>
      </w:r>
      <w:r w:rsidRPr="001C55D8">
        <w:rPr>
          <w:sz w:val="28"/>
          <w:szCs w:val="28"/>
          <w:rtl/>
          <w:lang w:bidi="ar-SA"/>
        </w:rPr>
        <w:t>).</w:t>
      </w:r>
    </w:p>
    <w:p w14:paraId="62A32FCC" w14:textId="27AE0D87" w:rsidR="001C55D8" w:rsidRPr="001C55D8" w:rsidRDefault="001C55D8" w:rsidP="001C55D8">
      <w:pPr>
        <w:jc w:val="lowKashida"/>
        <w:rPr>
          <w:b/>
          <w:bCs/>
          <w:sz w:val="28"/>
          <w:szCs w:val="28"/>
          <w:rtl/>
          <w:lang w:bidi="ar-SA"/>
        </w:rPr>
      </w:pPr>
      <w:r w:rsidRPr="001C55D8">
        <w:rPr>
          <w:b/>
          <w:bCs/>
          <w:sz w:val="28"/>
          <w:szCs w:val="28"/>
          <w:rtl/>
          <w:lang w:bidi="ar-SA"/>
        </w:rPr>
        <w:t xml:space="preserve">ونفس المعنى نراه في مباركة </w:t>
      </w:r>
      <w:r w:rsidR="00AF54A8">
        <w:rPr>
          <w:b/>
          <w:bCs/>
          <w:sz w:val="28"/>
          <w:szCs w:val="28"/>
          <w:rtl/>
          <w:lang w:bidi="ar-SA"/>
        </w:rPr>
        <w:t>ملكي صادق الكاهن لأبينا إبراهيم</w:t>
      </w:r>
      <w:r w:rsidR="00B27F91">
        <w:rPr>
          <w:rFonts w:hint="cs"/>
          <w:b/>
          <w:bCs/>
          <w:sz w:val="28"/>
          <w:szCs w:val="28"/>
          <w:rtl/>
          <w:lang w:bidi="ar-SA"/>
        </w:rPr>
        <w:t>.</w:t>
      </w:r>
    </w:p>
    <w:p w14:paraId="296D8C4A" w14:textId="77777777" w:rsidR="001C55D8" w:rsidRPr="001C55D8" w:rsidRDefault="001C55D8" w:rsidP="00056D9E">
      <w:pPr>
        <w:jc w:val="lowKashida"/>
        <w:rPr>
          <w:sz w:val="28"/>
          <w:szCs w:val="28"/>
          <w:rtl/>
          <w:lang w:bidi="ar-SA"/>
        </w:rPr>
      </w:pPr>
      <w:r w:rsidRPr="001C55D8">
        <w:rPr>
          <w:sz w:val="28"/>
          <w:szCs w:val="28"/>
          <w:rtl/>
          <w:lang w:bidi="ar-SA"/>
        </w:rPr>
        <w:t>يقول الكتاب عن ملكي صادق في مقابلته ل</w:t>
      </w:r>
      <w:r w:rsidR="00056D9E">
        <w:rPr>
          <w:rFonts w:hint="cs"/>
          <w:sz w:val="28"/>
          <w:szCs w:val="28"/>
          <w:rtl/>
          <w:lang w:bidi="ar-SA"/>
        </w:rPr>
        <w:t>أ</w:t>
      </w:r>
      <w:r w:rsidRPr="001C55D8">
        <w:rPr>
          <w:sz w:val="28"/>
          <w:szCs w:val="28"/>
          <w:rtl/>
          <w:lang w:bidi="ar-SA"/>
        </w:rPr>
        <w:t>برام: إنه "</w:t>
      </w:r>
      <w:r w:rsidRPr="00AF54A8">
        <w:rPr>
          <w:sz w:val="28"/>
          <w:szCs w:val="28"/>
          <w:rtl/>
          <w:lang w:bidi="ar-SA"/>
        </w:rPr>
        <w:t>أَخْرَجَ خُبْز</w:t>
      </w:r>
      <w:r w:rsidRPr="00AF54A8">
        <w:rPr>
          <w:rFonts w:hint="cs"/>
          <w:sz w:val="28"/>
          <w:szCs w:val="28"/>
          <w:rtl/>
          <w:lang w:bidi="ar-SA"/>
        </w:rPr>
        <w:t>ً</w:t>
      </w:r>
      <w:r w:rsidRPr="00AF54A8">
        <w:rPr>
          <w:sz w:val="28"/>
          <w:szCs w:val="28"/>
          <w:rtl/>
          <w:lang w:bidi="ar-SA"/>
        </w:rPr>
        <w:t>ا</w:t>
      </w:r>
      <w:r w:rsidRPr="00AF54A8">
        <w:rPr>
          <w:rFonts w:hint="cs"/>
          <w:sz w:val="28"/>
          <w:szCs w:val="28"/>
          <w:rtl/>
          <w:lang w:bidi="ar-SA"/>
        </w:rPr>
        <w:t xml:space="preserve"> </w:t>
      </w:r>
      <w:r w:rsidRPr="00AF54A8">
        <w:rPr>
          <w:sz w:val="28"/>
          <w:szCs w:val="28"/>
          <w:rtl/>
          <w:lang w:bidi="ar-SA"/>
        </w:rPr>
        <w:t>وَخَمْر</w:t>
      </w:r>
      <w:r w:rsidRPr="00AF54A8">
        <w:rPr>
          <w:rFonts w:hint="cs"/>
          <w:sz w:val="28"/>
          <w:szCs w:val="28"/>
          <w:rtl/>
          <w:lang w:bidi="ar-SA"/>
        </w:rPr>
        <w:t>ً</w:t>
      </w:r>
      <w:r w:rsidRPr="00AF54A8">
        <w:rPr>
          <w:sz w:val="28"/>
          <w:szCs w:val="28"/>
          <w:rtl/>
          <w:lang w:bidi="ar-SA"/>
        </w:rPr>
        <w:t>ا. وَكَانَ كَاهِن</w:t>
      </w:r>
      <w:r w:rsidRPr="00AF54A8">
        <w:rPr>
          <w:rFonts w:hint="cs"/>
          <w:sz w:val="28"/>
          <w:szCs w:val="28"/>
          <w:rtl/>
          <w:lang w:bidi="ar-SA"/>
        </w:rPr>
        <w:t>ً</w:t>
      </w:r>
      <w:r w:rsidRPr="00AF54A8">
        <w:rPr>
          <w:sz w:val="28"/>
          <w:szCs w:val="28"/>
          <w:rtl/>
          <w:lang w:bidi="ar-SA"/>
        </w:rPr>
        <w:t>ا</w:t>
      </w:r>
      <w:r w:rsidRPr="00AF54A8">
        <w:rPr>
          <w:rFonts w:hint="cs"/>
          <w:sz w:val="28"/>
          <w:szCs w:val="28"/>
          <w:rtl/>
          <w:lang w:bidi="ar-SA"/>
        </w:rPr>
        <w:t xml:space="preserve"> </w:t>
      </w:r>
      <w:r w:rsidR="00056D9E" w:rsidRPr="00AF54A8">
        <w:rPr>
          <w:rFonts w:hint="cs"/>
          <w:sz w:val="28"/>
          <w:szCs w:val="28"/>
          <w:rtl/>
          <w:lang w:bidi="ar-SA"/>
        </w:rPr>
        <w:t>لله</w:t>
      </w:r>
      <w:r w:rsidRPr="00AF54A8">
        <w:rPr>
          <w:sz w:val="28"/>
          <w:szCs w:val="28"/>
          <w:rtl/>
          <w:lang w:bidi="ar-SA"/>
        </w:rPr>
        <w:t xml:space="preserve"> الْعَلِيِّ. وَبَارَكَهُ وَقَا</w:t>
      </w:r>
      <w:r w:rsidR="00AF54A8">
        <w:rPr>
          <w:sz w:val="28"/>
          <w:szCs w:val="28"/>
          <w:rtl/>
          <w:lang w:bidi="ar-SA"/>
        </w:rPr>
        <w:t xml:space="preserve">لَ: </w:t>
      </w:r>
      <w:r w:rsidRPr="00AF54A8">
        <w:rPr>
          <w:sz w:val="28"/>
          <w:szCs w:val="28"/>
          <w:rtl/>
          <w:lang w:bidi="ar-SA"/>
        </w:rPr>
        <w:t>مُبَارَكٌ أَبْرَامُ مِنَ اللهِ الْعَلِيِّ م</w:t>
      </w:r>
      <w:r w:rsidR="00056D9E" w:rsidRPr="00AF54A8">
        <w:rPr>
          <w:sz w:val="28"/>
          <w:szCs w:val="28"/>
          <w:rtl/>
          <w:lang w:bidi="ar-SA"/>
        </w:rPr>
        <w:t>َالِكِ السَّمَاوَاتِ وَالأَرْضِ</w:t>
      </w:r>
      <w:r w:rsidRPr="001C55D8">
        <w:rPr>
          <w:sz w:val="28"/>
          <w:szCs w:val="28"/>
          <w:rtl/>
          <w:lang w:bidi="ar-SA"/>
        </w:rPr>
        <w:t>" (تك</w:t>
      </w:r>
      <w:r w:rsidRPr="001C55D8">
        <w:rPr>
          <w:rFonts w:hint="cs"/>
          <w:sz w:val="28"/>
          <w:szCs w:val="28"/>
          <w:rtl/>
          <w:lang w:bidi="ar-SA"/>
        </w:rPr>
        <w:t>14: 18، 19</w:t>
      </w:r>
      <w:r w:rsidRPr="001C55D8">
        <w:rPr>
          <w:sz w:val="28"/>
          <w:szCs w:val="28"/>
          <w:rtl/>
          <w:lang w:bidi="ar-SA"/>
        </w:rPr>
        <w:t>).</w:t>
      </w:r>
    </w:p>
    <w:p w14:paraId="6AABAAED" w14:textId="77777777" w:rsidR="001C55D8" w:rsidRPr="001C55D8" w:rsidRDefault="001C55D8" w:rsidP="001C55D8">
      <w:pPr>
        <w:jc w:val="lowKashida"/>
        <w:rPr>
          <w:sz w:val="28"/>
          <w:szCs w:val="28"/>
          <w:rtl/>
          <w:lang w:bidi="ar-SA"/>
        </w:rPr>
      </w:pPr>
      <w:r w:rsidRPr="001C55D8">
        <w:rPr>
          <w:sz w:val="28"/>
          <w:szCs w:val="28"/>
          <w:rtl/>
          <w:lang w:bidi="ar-SA"/>
        </w:rPr>
        <w:t>ومعلمنا القديس بولس الرسول يتأمل هذا الحادث التاريخي في عمق، ويستخرج منه عقيدة عن أفضلية الكهنوت الذي بطقس ملكي صادق على الكهنوت اله</w:t>
      </w:r>
      <w:r w:rsidRPr="001C55D8">
        <w:rPr>
          <w:rFonts w:hint="cs"/>
          <w:sz w:val="28"/>
          <w:szCs w:val="28"/>
          <w:rtl/>
          <w:lang w:bidi="ar-SA"/>
        </w:rPr>
        <w:t>ا</w:t>
      </w:r>
      <w:r w:rsidRPr="001C55D8">
        <w:rPr>
          <w:sz w:val="28"/>
          <w:szCs w:val="28"/>
          <w:rtl/>
          <w:lang w:bidi="ar-SA"/>
        </w:rPr>
        <w:t>روني فيقول:</w:t>
      </w:r>
    </w:p>
    <w:p w14:paraId="56C94134" w14:textId="77777777" w:rsidR="001C55D8" w:rsidRPr="001C55D8" w:rsidRDefault="001C55D8" w:rsidP="001C55D8">
      <w:pPr>
        <w:jc w:val="lowKashida"/>
        <w:rPr>
          <w:sz w:val="28"/>
          <w:szCs w:val="28"/>
          <w:rtl/>
          <w:lang w:bidi="ar-SA"/>
        </w:rPr>
      </w:pPr>
      <w:r w:rsidRPr="001C55D8">
        <w:rPr>
          <w:sz w:val="28"/>
          <w:szCs w:val="28"/>
          <w:rtl/>
          <w:lang w:bidi="ar-SA"/>
        </w:rPr>
        <w:lastRenderedPageBreak/>
        <w:t>"</w:t>
      </w:r>
      <w:r w:rsidRPr="00AF54A8">
        <w:rPr>
          <w:sz w:val="28"/>
          <w:szCs w:val="28"/>
          <w:rtl/>
          <w:lang w:bidi="ar-SA"/>
        </w:rPr>
        <w:t xml:space="preserve">لأَنَّ مَلْكِي صَادِقَ هَذَا، مَلِكَ </w:t>
      </w:r>
      <w:proofErr w:type="spellStart"/>
      <w:r w:rsidRPr="00AF54A8">
        <w:rPr>
          <w:sz w:val="28"/>
          <w:szCs w:val="28"/>
          <w:rtl/>
          <w:lang w:bidi="ar-SA"/>
        </w:rPr>
        <w:t>سَالِيمَ</w:t>
      </w:r>
      <w:proofErr w:type="spellEnd"/>
      <w:r w:rsidRPr="00AF54A8">
        <w:rPr>
          <w:sz w:val="28"/>
          <w:szCs w:val="28"/>
          <w:rtl/>
          <w:lang w:bidi="ar-SA"/>
        </w:rPr>
        <w:t>، كَاهِنَ اللهِ الْعَلِيِّ، الَّذِي اسْتَقْبَلَ إِبْرَاهِيمَ رَاجِع</w:t>
      </w:r>
      <w:r w:rsidRPr="00AF54A8">
        <w:rPr>
          <w:rFonts w:hint="cs"/>
          <w:sz w:val="28"/>
          <w:szCs w:val="28"/>
          <w:rtl/>
          <w:lang w:bidi="ar-SA"/>
        </w:rPr>
        <w:t>ً</w:t>
      </w:r>
      <w:r w:rsidRPr="00AF54A8">
        <w:rPr>
          <w:sz w:val="28"/>
          <w:szCs w:val="28"/>
          <w:rtl/>
          <w:lang w:bidi="ar-SA"/>
        </w:rPr>
        <w:t>ا</w:t>
      </w:r>
      <w:r w:rsidRPr="00AF54A8">
        <w:rPr>
          <w:rFonts w:hint="cs"/>
          <w:sz w:val="28"/>
          <w:szCs w:val="28"/>
          <w:rtl/>
          <w:lang w:bidi="ar-SA"/>
        </w:rPr>
        <w:t xml:space="preserve"> </w:t>
      </w:r>
      <w:r w:rsidRPr="00AF54A8">
        <w:rPr>
          <w:sz w:val="28"/>
          <w:szCs w:val="28"/>
          <w:rtl/>
          <w:lang w:bidi="ar-SA"/>
        </w:rPr>
        <w:t>مِنْ كَسْرَةِ الْمُلُوكِ وَبَارَكَهُ</w:t>
      </w:r>
      <w:r w:rsidR="006C0B46" w:rsidRPr="00AF54A8">
        <w:rPr>
          <w:rFonts w:hint="cs"/>
          <w:sz w:val="28"/>
          <w:szCs w:val="28"/>
          <w:rtl/>
          <w:lang w:bidi="ar-SA"/>
        </w:rPr>
        <w:t>...</w:t>
      </w:r>
      <w:r w:rsidRPr="00AF54A8">
        <w:rPr>
          <w:sz w:val="28"/>
          <w:szCs w:val="28"/>
          <w:rtl/>
          <w:lang w:bidi="ar-SA"/>
        </w:rPr>
        <w:t xml:space="preserve"> وَبِدُونِ كُلِّ مُشَاجَرَةٍ: </w:t>
      </w:r>
      <w:r w:rsidR="006C0B46" w:rsidRPr="00AF54A8">
        <w:rPr>
          <w:sz w:val="28"/>
          <w:szCs w:val="28"/>
          <w:rtl/>
          <w:lang w:bidi="ar-SA"/>
        </w:rPr>
        <w:t>الأَكْبَرُ يُبَارِكُ الأَصْغَرَ</w:t>
      </w:r>
      <w:r w:rsidRPr="001C55D8">
        <w:rPr>
          <w:sz w:val="28"/>
          <w:szCs w:val="28"/>
          <w:rtl/>
          <w:lang w:bidi="ar-SA"/>
        </w:rPr>
        <w:t>" (عب</w:t>
      </w:r>
      <w:r w:rsidRPr="001C55D8">
        <w:rPr>
          <w:rFonts w:hint="cs"/>
          <w:sz w:val="28"/>
          <w:szCs w:val="28"/>
          <w:rtl/>
          <w:lang w:bidi="ar-SA"/>
        </w:rPr>
        <w:t>7: 1، 7</w:t>
      </w:r>
      <w:r w:rsidRPr="001C55D8">
        <w:rPr>
          <w:sz w:val="28"/>
          <w:szCs w:val="28"/>
          <w:rtl/>
          <w:lang w:bidi="ar-SA"/>
        </w:rPr>
        <w:t>).</w:t>
      </w:r>
    </w:p>
    <w:p w14:paraId="01D75271" w14:textId="77777777" w:rsidR="001C55D8" w:rsidRPr="001C55D8" w:rsidRDefault="001C55D8" w:rsidP="0090686A">
      <w:pPr>
        <w:jc w:val="lowKashida"/>
        <w:rPr>
          <w:b/>
          <w:bCs/>
          <w:sz w:val="28"/>
          <w:szCs w:val="28"/>
          <w:rtl/>
          <w:lang w:bidi="ar-SA"/>
        </w:rPr>
      </w:pPr>
      <w:r w:rsidRPr="001C55D8">
        <w:rPr>
          <w:b/>
          <w:bCs/>
          <w:sz w:val="28"/>
          <w:szCs w:val="28"/>
          <w:rtl/>
          <w:lang w:bidi="ar-SA"/>
        </w:rPr>
        <w:t xml:space="preserve">ملكي صادق بارك </w:t>
      </w:r>
      <w:r w:rsidR="0090686A">
        <w:rPr>
          <w:rFonts w:hint="cs"/>
          <w:b/>
          <w:bCs/>
          <w:sz w:val="28"/>
          <w:szCs w:val="28"/>
          <w:rtl/>
          <w:lang w:bidi="ar-SA"/>
        </w:rPr>
        <w:t>أ</w:t>
      </w:r>
      <w:r w:rsidRPr="001C55D8">
        <w:rPr>
          <w:b/>
          <w:bCs/>
          <w:sz w:val="28"/>
          <w:szCs w:val="28"/>
          <w:rtl/>
          <w:lang w:bidi="ar-SA"/>
        </w:rPr>
        <w:t xml:space="preserve">برام. وكيف باركه؟ بقوله له: مبارك أنت من الله. </w:t>
      </w:r>
      <w:r w:rsidR="007425AB">
        <w:rPr>
          <w:b/>
          <w:bCs/>
          <w:sz w:val="28"/>
          <w:szCs w:val="28"/>
          <w:rtl/>
          <w:lang w:bidi="ar-SA"/>
        </w:rPr>
        <w:t>إذًا</w:t>
      </w:r>
      <w:r w:rsidRPr="001C55D8">
        <w:rPr>
          <w:b/>
          <w:bCs/>
          <w:sz w:val="28"/>
          <w:szCs w:val="28"/>
          <w:rtl/>
          <w:lang w:bidi="ar-SA"/>
        </w:rPr>
        <w:t xml:space="preserve"> الله هو الذي يبارك، عن طريق الكاهن وصلاته. والكاهن قناة شرعية لتوصيل البركة.</w:t>
      </w:r>
    </w:p>
    <w:p w14:paraId="3C8277C4" w14:textId="77777777" w:rsidR="001C55D8" w:rsidRPr="0090686A" w:rsidRDefault="001C55D8" w:rsidP="0090686A">
      <w:pPr>
        <w:jc w:val="lowKashida"/>
        <w:rPr>
          <w:sz w:val="28"/>
          <w:szCs w:val="28"/>
          <w:rtl/>
          <w:lang w:bidi="ar-SA"/>
        </w:rPr>
      </w:pPr>
      <w:r w:rsidRPr="001C55D8">
        <w:rPr>
          <w:sz w:val="28"/>
          <w:szCs w:val="28"/>
          <w:rtl/>
          <w:lang w:bidi="ar-SA"/>
        </w:rPr>
        <w:t>15</w:t>
      </w:r>
      <w:r w:rsidR="006C0B46">
        <w:rPr>
          <w:rFonts w:hint="cs"/>
          <w:sz w:val="28"/>
          <w:szCs w:val="28"/>
          <w:rtl/>
          <w:lang w:bidi="ar-SA"/>
        </w:rPr>
        <w:t xml:space="preserve">- </w:t>
      </w:r>
      <w:r w:rsidRPr="001C55D8">
        <w:rPr>
          <w:sz w:val="28"/>
          <w:szCs w:val="28"/>
          <w:rtl/>
          <w:lang w:bidi="ar-SA"/>
        </w:rPr>
        <w:t>ورجال الكهنوت لا يباركون الأشخاص فقط، وإنما السرائر المقدسة أيض</w:t>
      </w:r>
      <w:r w:rsidRPr="001C55D8">
        <w:rPr>
          <w:rFonts w:hint="cs"/>
          <w:sz w:val="28"/>
          <w:szCs w:val="28"/>
          <w:rtl/>
          <w:lang w:bidi="ar-SA"/>
        </w:rPr>
        <w:t>ً</w:t>
      </w:r>
      <w:r w:rsidRPr="001C55D8">
        <w:rPr>
          <w:sz w:val="28"/>
          <w:szCs w:val="28"/>
          <w:rtl/>
          <w:lang w:bidi="ar-SA"/>
        </w:rPr>
        <w:t>ا. و</w:t>
      </w:r>
      <w:r w:rsidR="0090686A">
        <w:rPr>
          <w:sz w:val="28"/>
          <w:szCs w:val="28"/>
          <w:rtl/>
          <w:lang w:bidi="ar-SA"/>
        </w:rPr>
        <w:t>في ذلك يقول القديس بولس الرسول:</w:t>
      </w:r>
      <w:r w:rsidR="0090686A">
        <w:rPr>
          <w:rFonts w:hint="cs"/>
          <w:sz w:val="28"/>
          <w:szCs w:val="28"/>
          <w:rtl/>
          <w:lang w:bidi="ar-SA"/>
        </w:rPr>
        <w:t xml:space="preserve"> </w:t>
      </w:r>
      <w:r w:rsidRPr="001C55D8">
        <w:rPr>
          <w:b/>
          <w:bCs/>
          <w:sz w:val="28"/>
          <w:szCs w:val="28"/>
          <w:rtl/>
          <w:lang w:bidi="ar-SA"/>
        </w:rPr>
        <w:t>"كَأْسُ الْبَرَكَةِ الَّتِي نُبَارِكُهَا أَلَيْسَتْ هِيَ شَرِكَةَ دَمِ الْمَسِيحِ؟" (</w:t>
      </w:r>
      <w:r w:rsidRPr="001C55D8">
        <w:rPr>
          <w:rFonts w:hint="cs"/>
          <w:b/>
          <w:bCs/>
          <w:sz w:val="28"/>
          <w:szCs w:val="28"/>
          <w:rtl/>
          <w:lang w:bidi="ar-SA"/>
        </w:rPr>
        <w:t>1كو10: 16</w:t>
      </w:r>
      <w:r w:rsidRPr="001C55D8">
        <w:rPr>
          <w:b/>
          <w:bCs/>
          <w:sz w:val="28"/>
          <w:szCs w:val="28"/>
          <w:rtl/>
          <w:lang w:bidi="ar-SA"/>
        </w:rPr>
        <w:t>).</w:t>
      </w:r>
    </w:p>
    <w:p w14:paraId="74397551" w14:textId="77777777" w:rsidR="001C55D8" w:rsidRPr="001C55D8" w:rsidRDefault="001C55D8" w:rsidP="001C55D8">
      <w:pPr>
        <w:jc w:val="lowKashida"/>
        <w:rPr>
          <w:sz w:val="28"/>
          <w:szCs w:val="28"/>
          <w:rtl/>
          <w:lang w:bidi="ar-SA"/>
        </w:rPr>
      </w:pPr>
      <w:r w:rsidRPr="001C55D8">
        <w:rPr>
          <w:sz w:val="28"/>
          <w:szCs w:val="28"/>
          <w:rtl/>
          <w:lang w:bidi="ar-SA"/>
        </w:rPr>
        <w:t>ذكرنا الآن أمثلة من بركة رؤساء الآباء، وبركة رجال الكهنوت، ننتقل إلى نقطة أخرى في مباركة البشر للبشر وهي:</w:t>
      </w:r>
    </w:p>
    <w:p w14:paraId="5B569079" w14:textId="77777777" w:rsidR="001C55D8" w:rsidRPr="001C55D8" w:rsidRDefault="001C55D8" w:rsidP="003F4A65">
      <w:pPr>
        <w:pStyle w:val="Heading3"/>
        <w:rPr>
          <w:rtl/>
        </w:rPr>
      </w:pPr>
      <w:bookmarkStart w:id="363" w:name="_Toc169981746"/>
      <w:r w:rsidRPr="001C55D8">
        <w:rPr>
          <w:rtl/>
        </w:rPr>
        <w:t>بركة الأنبياء والأبرار</w:t>
      </w:r>
      <w:bookmarkEnd w:id="363"/>
    </w:p>
    <w:p w14:paraId="22F1491A" w14:textId="77777777" w:rsidR="001C55D8" w:rsidRPr="001C55D8" w:rsidRDefault="001C55D8" w:rsidP="000D4B05">
      <w:pPr>
        <w:jc w:val="lowKashida"/>
        <w:rPr>
          <w:sz w:val="28"/>
          <w:szCs w:val="28"/>
          <w:rtl/>
          <w:lang w:bidi="ar-SA"/>
        </w:rPr>
      </w:pPr>
      <w:r w:rsidRPr="001C55D8">
        <w:rPr>
          <w:sz w:val="28"/>
          <w:szCs w:val="28"/>
          <w:rtl/>
          <w:lang w:bidi="ar-SA"/>
        </w:rPr>
        <w:t>16-خرج شاول الملك لكي يباركه صموئيل النبي (</w:t>
      </w:r>
      <w:r w:rsidRPr="001C55D8">
        <w:rPr>
          <w:rFonts w:hint="cs"/>
          <w:sz w:val="28"/>
          <w:szCs w:val="28"/>
          <w:rtl/>
          <w:lang w:bidi="ar-SA"/>
        </w:rPr>
        <w:t>1صم13: 10</w:t>
      </w:r>
      <w:r w:rsidRPr="001C55D8">
        <w:rPr>
          <w:sz w:val="28"/>
          <w:szCs w:val="28"/>
          <w:rtl/>
          <w:lang w:bidi="ar-SA"/>
        </w:rPr>
        <w:t>). ونقرأ أيض</w:t>
      </w:r>
      <w:r w:rsidRPr="001C55D8">
        <w:rPr>
          <w:rFonts w:hint="cs"/>
          <w:sz w:val="28"/>
          <w:szCs w:val="28"/>
          <w:rtl/>
          <w:lang w:bidi="ar-SA"/>
        </w:rPr>
        <w:t>ً</w:t>
      </w:r>
      <w:r w:rsidRPr="001C55D8">
        <w:rPr>
          <w:sz w:val="28"/>
          <w:szCs w:val="28"/>
          <w:rtl/>
          <w:lang w:bidi="ar-SA"/>
        </w:rPr>
        <w:t xml:space="preserve">ا عن مباركة داود النبي </w:t>
      </w:r>
      <w:proofErr w:type="spellStart"/>
      <w:r w:rsidRPr="001C55D8">
        <w:rPr>
          <w:sz w:val="28"/>
          <w:szCs w:val="28"/>
          <w:rtl/>
          <w:lang w:bidi="ar-SA"/>
        </w:rPr>
        <w:t>لهدورام</w:t>
      </w:r>
      <w:proofErr w:type="spellEnd"/>
      <w:r w:rsidRPr="001C55D8">
        <w:rPr>
          <w:rFonts w:hint="cs"/>
          <w:sz w:val="28"/>
          <w:szCs w:val="28"/>
          <w:rtl/>
          <w:lang w:bidi="ar-SA"/>
        </w:rPr>
        <w:t xml:space="preserve"> </w:t>
      </w:r>
      <w:r w:rsidRPr="001C55D8">
        <w:rPr>
          <w:sz w:val="28"/>
          <w:szCs w:val="28"/>
          <w:rtl/>
          <w:lang w:bidi="ar-SA"/>
        </w:rPr>
        <w:t>(</w:t>
      </w:r>
      <w:r w:rsidRPr="001C55D8">
        <w:rPr>
          <w:rFonts w:hint="cs"/>
          <w:sz w:val="28"/>
          <w:szCs w:val="28"/>
          <w:rtl/>
          <w:lang w:bidi="ar-SA"/>
        </w:rPr>
        <w:t>1أي18: 10</w:t>
      </w:r>
      <w:r w:rsidRPr="001C55D8">
        <w:rPr>
          <w:sz w:val="28"/>
          <w:szCs w:val="28"/>
          <w:rtl/>
          <w:lang w:bidi="ar-SA"/>
        </w:rPr>
        <w:t>). وقد ذكر لنا الكتاب أن سليمان الملك بارك الشعب (</w:t>
      </w:r>
      <w:r w:rsidRPr="001C55D8">
        <w:rPr>
          <w:rFonts w:hint="cs"/>
          <w:sz w:val="28"/>
          <w:szCs w:val="28"/>
          <w:rtl/>
          <w:lang w:bidi="ar-SA"/>
        </w:rPr>
        <w:t>1مل8: 14؛ 2أي6: 3</w:t>
      </w:r>
      <w:r w:rsidRPr="001C55D8">
        <w:rPr>
          <w:sz w:val="28"/>
          <w:szCs w:val="28"/>
          <w:rtl/>
          <w:lang w:bidi="ar-SA"/>
        </w:rPr>
        <w:t>) طبع</w:t>
      </w:r>
      <w:r w:rsidRPr="001C55D8">
        <w:rPr>
          <w:rFonts w:hint="cs"/>
          <w:sz w:val="28"/>
          <w:szCs w:val="28"/>
          <w:rtl/>
          <w:lang w:bidi="ar-SA"/>
        </w:rPr>
        <w:t>ً</w:t>
      </w:r>
      <w:r w:rsidRPr="001C55D8">
        <w:rPr>
          <w:sz w:val="28"/>
          <w:szCs w:val="28"/>
          <w:rtl/>
          <w:lang w:bidi="ar-SA"/>
        </w:rPr>
        <w:t>ا بصفته مسيحًا للرب. ونقرأ عن أن ياهو "</w:t>
      </w:r>
      <w:r w:rsidRPr="001C55D8">
        <w:rPr>
          <w:b/>
          <w:bCs/>
          <w:sz w:val="28"/>
          <w:szCs w:val="28"/>
          <w:rtl/>
          <w:lang w:bidi="ar-SA"/>
        </w:rPr>
        <w:t xml:space="preserve">فَصَادَفَ </w:t>
      </w:r>
      <w:proofErr w:type="spellStart"/>
      <w:r w:rsidRPr="001C55D8">
        <w:rPr>
          <w:b/>
          <w:bCs/>
          <w:sz w:val="28"/>
          <w:szCs w:val="28"/>
          <w:rtl/>
          <w:lang w:bidi="ar-SA"/>
        </w:rPr>
        <w:t>يَهُونَادَابَ</w:t>
      </w:r>
      <w:proofErr w:type="spellEnd"/>
      <w:r w:rsidRPr="001C55D8">
        <w:rPr>
          <w:b/>
          <w:bCs/>
          <w:sz w:val="28"/>
          <w:szCs w:val="28"/>
          <w:rtl/>
          <w:lang w:bidi="ar-SA"/>
        </w:rPr>
        <w:t xml:space="preserve"> بْنَ رَكَابٍ يُلاَقِيهِ، فَبَارَكَهُ</w:t>
      </w:r>
      <w:r w:rsidRPr="001C55D8">
        <w:rPr>
          <w:sz w:val="28"/>
          <w:szCs w:val="28"/>
          <w:rtl/>
          <w:lang w:bidi="ar-SA"/>
        </w:rPr>
        <w:t>" (</w:t>
      </w:r>
      <w:r w:rsidRPr="001C55D8">
        <w:rPr>
          <w:rFonts w:hint="cs"/>
          <w:sz w:val="28"/>
          <w:szCs w:val="28"/>
          <w:rtl/>
          <w:lang w:bidi="ar-SA"/>
        </w:rPr>
        <w:t>2مل10: 15</w:t>
      </w:r>
      <w:r w:rsidRPr="001C55D8">
        <w:rPr>
          <w:sz w:val="28"/>
          <w:szCs w:val="28"/>
          <w:rtl/>
          <w:lang w:bidi="ar-SA"/>
        </w:rPr>
        <w:t>).</w:t>
      </w:r>
    </w:p>
    <w:p w14:paraId="1D8E2770" w14:textId="77777777" w:rsidR="001C55D8" w:rsidRPr="001C55D8" w:rsidRDefault="00173121" w:rsidP="00173121">
      <w:pPr>
        <w:pStyle w:val="Heading4"/>
        <w:rPr>
          <w:rtl/>
        </w:rPr>
      </w:pPr>
      <w:r>
        <w:rPr>
          <w:rtl/>
        </w:rPr>
        <w:t>ولعل من الأمثلة الواضحة للبركة</w:t>
      </w:r>
    </w:p>
    <w:p w14:paraId="718BC7FB" w14:textId="77777777" w:rsidR="001C55D8" w:rsidRPr="001C55D8" w:rsidRDefault="001C55D8" w:rsidP="001C55D8">
      <w:pPr>
        <w:jc w:val="lowKashida"/>
        <w:rPr>
          <w:b/>
          <w:bCs/>
          <w:sz w:val="28"/>
          <w:szCs w:val="28"/>
          <w:rtl/>
          <w:lang w:bidi="ar-SA"/>
        </w:rPr>
      </w:pPr>
      <w:r w:rsidRPr="001C55D8">
        <w:rPr>
          <w:b/>
          <w:bCs/>
          <w:sz w:val="28"/>
          <w:szCs w:val="28"/>
          <w:rtl/>
          <w:lang w:bidi="ar-SA"/>
        </w:rPr>
        <w:t>17-</w:t>
      </w:r>
      <w:r w:rsidR="006C0B46">
        <w:rPr>
          <w:rFonts w:hint="cs"/>
          <w:b/>
          <w:bCs/>
          <w:sz w:val="28"/>
          <w:szCs w:val="28"/>
          <w:rtl/>
          <w:lang w:bidi="ar-SA"/>
        </w:rPr>
        <w:t xml:space="preserve"> </w:t>
      </w:r>
      <w:r w:rsidRPr="001C55D8">
        <w:rPr>
          <w:b/>
          <w:bCs/>
          <w:sz w:val="28"/>
          <w:szCs w:val="28"/>
          <w:rtl/>
          <w:lang w:bidi="ar-SA"/>
        </w:rPr>
        <w:t>مباركة سمعان الشي</w:t>
      </w:r>
      <w:r w:rsidR="00173121">
        <w:rPr>
          <w:b/>
          <w:bCs/>
          <w:sz w:val="28"/>
          <w:szCs w:val="28"/>
          <w:rtl/>
          <w:lang w:bidi="ar-SA"/>
        </w:rPr>
        <w:t>خ للسيدة العذراء ويوسف النجار</w:t>
      </w:r>
    </w:p>
    <w:p w14:paraId="1A83CF4A" w14:textId="77777777" w:rsidR="001C55D8" w:rsidRPr="001C55D8" w:rsidRDefault="001C55D8" w:rsidP="00404870">
      <w:pPr>
        <w:jc w:val="lowKashida"/>
        <w:rPr>
          <w:sz w:val="28"/>
          <w:szCs w:val="28"/>
          <w:rtl/>
          <w:lang w:bidi="ar-SA"/>
        </w:rPr>
      </w:pPr>
      <w:r w:rsidRPr="001C55D8">
        <w:rPr>
          <w:sz w:val="28"/>
          <w:szCs w:val="28"/>
          <w:rtl/>
          <w:lang w:bidi="ar-SA"/>
        </w:rPr>
        <w:t xml:space="preserve">وقيل عن سمعان الشيخ أنه </w:t>
      </w:r>
      <w:r w:rsidRPr="001C55D8">
        <w:rPr>
          <w:rFonts w:hint="cs"/>
          <w:sz w:val="28"/>
          <w:szCs w:val="28"/>
          <w:rtl/>
          <w:lang w:bidi="ar-SA"/>
        </w:rPr>
        <w:t>"</w:t>
      </w:r>
      <w:r w:rsidRPr="001C55D8">
        <w:rPr>
          <w:b/>
          <w:bCs/>
          <w:sz w:val="28"/>
          <w:szCs w:val="28"/>
          <w:rtl/>
          <w:lang w:bidi="ar-SA"/>
        </w:rPr>
        <w:t>سِمْعَانُ كَانَ بَارّ</w:t>
      </w:r>
      <w:r w:rsidRPr="001C55D8">
        <w:rPr>
          <w:rFonts w:hint="cs"/>
          <w:b/>
          <w:bCs/>
          <w:sz w:val="28"/>
          <w:szCs w:val="28"/>
          <w:rtl/>
          <w:lang w:bidi="ar-SA"/>
        </w:rPr>
        <w:t>ً</w:t>
      </w:r>
      <w:r w:rsidRPr="001C55D8">
        <w:rPr>
          <w:b/>
          <w:bCs/>
          <w:sz w:val="28"/>
          <w:szCs w:val="28"/>
          <w:rtl/>
          <w:lang w:bidi="ar-SA"/>
        </w:rPr>
        <w:t>ا</w:t>
      </w:r>
      <w:r w:rsidRPr="001C55D8">
        <w:rPr>
          <w:rFonts w:hint="cs"/>
          <w:b/>
          <w:bCs/>
          <w:sz w:val="28"/>
          <w:szCs w:val="28"/>
          <w:rtl/>
          <w:lang w:bidi="ar-SA"/>
        </w:rPr>
        <w:t xml:space="preserve"> </w:t>
      </w:r>
      <w:r w:rsidRPr="001C55D8">
        <w:rPr>
          <w:b/>
          <w:bCs/>
          <w:sz w:val="28"/>
          <w:szCs w:val="28"/>
          <w:rtl/>
          <w:lang w:bidi="ar-SA"/>
        </w:rPr>
        <w:t>تَقِيّ</w:t>
      </w:r>
      <w:r w:rsidRPr="001C55D8">
        <w:rPr>
          <w:rFonts w:hint="cs"/>
          <w:b/>
          <w:bCs/>
          <w:sz w:val="28"/>
          <w:szCs w:val="28"/>
          <w:rtl/>
          <w:lang w:bidi="ar-SA"/>
        </w:rPr>
        <w:t>ً</w:t>
      </w:r>
      <w:r w:rsidRPr="001C55D8">
        <w:rPr>
          <w:b/>
          <w:bCs/>
          <w:sz w:val="28"/>
          <w:szCs w:val="28"/>
          <w:rtl/>
          <w:lang w:bidi="ar-SA"/>
        </w:rPr>
        <w:t>ا</w:t>
      </w:r>
      <w:r w:rsidRPr="001C55D8">
        <w:rPr>
          <w:sz w:val="28"/>
          <w:szCs w:val="28"/>
          <w:lang w:bidi="ar-SA"/>
        </w:rPr>
        <w:t xml:space="preserve"> </w:t>
      </w:r>
      <w:r w:rsidR="00346776">
        <w:rPr>
          <w:sz w:val="28"/>
          <w:szCs w:val="28"/>
          <w:rtl/>
          <w:lang w:bidi="ar-SA"/>
        </w:rPr>
        <w:t>...</w:t>
      </w:r>
      <w:r w:rsidRPr="001C55D8">
        <w:rPr>
          <w:b/>
          <w:bCs/>
          <w:sz w:val="28"/>
          <w:szCs w:val="28"/>
          <w:rtl/>
          <w:lang w:bidi="ar-SA"/>
        </w:rPr>
        <w:t>وَالرُّوحُ الْقُدُسُ كَانَ عَلَيْه</w:t>
      </w:r>
      <w:r w:rsidRPr="001C55D8">
        <w:rPr>
          <w:rFonts w:hint="cs"/>
          <w:sz w:val="28"/>
          <w:szCs w:val="28"/>
          <w:rtl/>
          <w:lang w:bidi="ar-SA"/>
        </w:rPr>
        <w:t xml:space="preserve">" </w:t>
      </w:r>
      <w:r w:rsidRPr="001C55D8">
        <w:rPr>
          <w:sz w:val="28"/>
          <w:szCs w:val="28"/>
          <w:rtl/>
          <w:lang w:bidi="ar-SA"/>
        </w:rPr>
        <w:t>(لو</w:t>
      </w:r>
      <w:r w:rsidRPr="001C55D8">
        <w:rPr>
          <w:rFonts w:hint="cs"/>
          <w:sz w:val="28"/>
          <w:szCs w:val="28"/>
          <w:rtl/>
          <w:lang w:bidi="ar-SA"/>
        </w:rPr>
        <w:t>2: 25</w:t>
      </w:r>
      <w:r w:rsidRPr="001C55D8">
        <w:rPr>
          <w:sz w:val="28"/>
          <w:szCs w:val="28"/>
          <w:rtl/>
          <w:lang w:bidi="ar-SA"/>
        </w:rPr>
        <w:t xml:space="preserve">). وأنه </w:t>
      </w:r>
      <w:r w:rsidR="00404870">
        <w:rPr>
          <w:rFonts w:hint="cs"/>
          <w:sz w:val="28"/>
          <w:szCs w:val="28"/>
          <w:rtl/>
          <w:lang w:bidi="ar-SA"/>
        </w:rPr>
        <w:t>بارك العذراء ويوسف</w:t>
      </w:r>
      <w:r w:rsidRPr="001C55D8">
        <w:rPr>
          <w:sz w:val="28"/>
          <w:szCs w:val="28"/>
          <w:rtl/>
          <w:lang w:bidi="ar-SA"/>
        </w:rPr>
        <w:t xml:space="preserve"> (لو</w:t>
      </w:r>
      <w:r w:rsidRPr="001C55D8">
        <w:rPr>
          <w:rFonts w:hint="cs"/>
          <w:sz w:val="28"/>
          <w:szCs w:val="28"/>
          <w:rtl/>
          <w:lang w:bidi="ar-SA"/>
        </w:rPr>
        <w:t>2: 33، 34</w:t>
      </w:r>
      <w:r w:rsidRPr="001C55D8">
        <w:rPr>
          <w:sz w:val="28"/>
          <w:szCs w:val="28"/>
          <w:rtl/>
          <w:lang w:bidi="ar-SA"/>
        </w:rPr>
        <w:t>).</w:t>
      </w:r>
    </w:p>
    <w:p w14:paraId="4DB3FAF6" w14:textId="55D12D75" w:rsidR="001C55D8" w:rsidRPr="001C55D8" w:rsidRDefault="001C55D8" w:rsidP="001C55D8">
      <w:pPr>
        <w:jc w:val="lowKashida"/>
        <w:rPr>
          <w:b/>
          <w:bCs/>
          <w:sz w:val="28"/>
          <w:szCs w:val="28"/>
          <w:rtl/>
          <w:lang w:bidi="ar-SA"/>
        </w:rPr>
      </w:pPr>
      <w:r w:rsidRPr="001C55D8">
        <w:rPr>
          <w:b/>
          <w:bCs/>
          <w:sz w:val="28"/>
          <w:szCs w:val="28"/>
          <w:rtl/>
          <w:lang w:bidi="ar-SA"/>
        </w:rPr>
        <w:t>18</w:t>
      </w:r>
      <w:r w:rsidR="006C0B46">
        <w:rPr>
          <w:rFonts w:hint="cs"/>
          <w:b/>
          <w:bCs/>
          <w:sz w:val="28"/>
          <w:szCs w:val="28"/>
          <w:rtl/>
          <w:lang w:bidi="ar-SA"/>
        </w:rPr>
        <w:t xml:space="preserve">- </w:t>
      </w:r>
      <w:r w:rsidRPr="001C55D8">
        <w:rPr>
          <w:b/>
          <w:bCs/>
          <w:sz w:val="28"/>
          <w:szCs w:val="28"/>
          <w:rtl/>
          <w:lang w:bidi="ar-SA"/>
        </w:rPr>
        <w:t>ومن نصوص الك</w:t>
      </w:r>
      <w:r w:rsidR="0045241D">
        <w:rPr>
          <w:b/>
          <w:bCs/>
          <w:sz w:val="28"/>
          <w:szCs w:val="28"/>
          <w:rtl/>
          <w:lang w:bidi="ar-SA"/>
        </w:rPr>
        <w:t>تاب الواضحة عن بركة البشر للبشر</w:t>
      </w:r>
      <w:r w:rsidR="006163D1">
        <w:rPr>
          <w:rFonts w:hint="cs"/>
          <w:b/>
          <w:bCs/>
          <w:sz w:val="28"/>
          <w:szCs w:val="28"/>
          <w:rtl/>
          <w:lang w:bidi="ar-SA"/>
        </w:rPr>
        <w:t>...</w:t>
      </w:r>
    </w:p>
    <w:p w14:paraId="0CAF883C" w14:textId="4D036B02" w:rsidR="001C55D8" w:rsidRPr="0045241D" w:rsidRDefault="001C55D8" w:rsidP="001C55D8">
      <w:pPr>
        <w:jc w:val="lowKashida"/>
        <w:rPr>
          <w:sz w:val="28"/>
          <w:szCs w:val="28"/>
          <w:rtl/>
          <w:lang w:bidi="ar-SA"/>
        </w:rPr>
      </w:pPr>
      <w:r w:rsidRPr="0045241D">
        <w:rPr>
          <w:sz w:val="28"/>
          <w:szCs w:val="28"/>
          <w:rtl/>
          <w:lang w:bidi="ar-SA"/>
        </w:rPr>
        <w:t>"بِبَرَكَةِ الْمُسْتَقِيمِينَ تَعْلُو الْمَدِينَة</w:t>
      </w:r>
      <w:r w:rsidR="006163D1">
        <w:rPr>
          <w:rFonts w:hint="cs"/>
          <w:sz w:val="28"/>
          <w:szCs w:val="28"/>
          <w:rtl/>
          <w:lang w:bidi="ar-SA"/>
        </w:rPr>
        <w:t>..</w:t>
      </w:r>
      <w:r w:rsidRPr="0045241D">
        <w:rPr>
          <w:sz w:val="28"/>
          <w:szCs w:val="28"/>
          <w:rtl/>
          <w:lang w:bidi="ar-SA"/>
        </w:rPr>
        <w:t>" (أم</w:t>
      </w:r>
      <w:r w:rsidRPr="0045241D">
        <w:rPr>
          <w:rFonts w:hint="cs"/>
          <w:sz w:val="28"/>
          <w:szCs w:val="28"/>
          <w:rtl/>
          <w:lang w:bidi="ar-SA"/>
        </w:rPr>
        <w:t>11: 11</w:t>
      </w:r>
      <w:r w:rsidRPr="0045241D">
        <w:rPr>
          <w:sz w:val="28"/>
          <w:szCs w:val="28"/>
          <w:rtl/>
          <w:lang w:bidi="ar-SA"/>
        </w:rPr>
        <w:t>).</w:t>
      </w:r>
    </w:p>
    <w:p w14:paraId="450A299B" w14:textId="595BB9B1" w:rsidR="001C55D8" w:rsidRDefault="001C55D8" w:rsidP="001C55D8">
      <w:pPr>
        <w:jc w:val="lowKashida"/>
        <w:rPr>
          <w:sz w:val="28"/>
          <w:szCs w:val="28"/>
          <w:rtl/>
          <w:lang w:bidi="ar-SA"/>
        </w:rPr>
      </w:pPr>
      <w:r w:rsidRPr="0045241D">
        <w:rPr>
          <w:sz w:val="28"/>
          <w:szCs w:val="28"/>
          <w:rtl/>
          <w:lang w:bidi="ar-SA"/>
        </w:rPr>
        <w:t>"اَلرَّجُلُ الأَمِينُ كَثِيرُ الْبَرَكَاتِ</w:t>
      </w:r>
      <w:r w:rsidR="006163D1">
        <w:rPr>
          <w:rFonts w:hint="cs"/>
          <w:sz w:val="28"/>
          <w:szCs w:val="28"/>
          <w:rtl/>
          <w:lang w:bidi="ar-SA"/>
        </w:rPr>
        <w:t>..</w:t>
      </w:r>
      <w:r w:rsidRPr="0045241D">
        <w:rPr>
          <w:sz w:val="28"/>
          <w:szCs w:val="28"/>
          <w:rtl/>
          <w:lang w:bidi="ar-SA"/>
        </w:rPr>
        <w:t>" (أم</w:t>
      </w:r>
      <w:r w:rsidRPr="0045241D">
        <w:rPr>
          <w:rFonts w:hint="cs"/>
          <w:sz w:val="28"/>
          <w:szCs w:val="28"/>
          <w:rtl/>
          <w:lang w:bidi="ar-SA"/>
        </w:rPr>
        <w:t>28: 20</w:t>
      </w:r>
      <w:r w:rsidRPr="0045241D">
        <w:rPr>
          <w:sz w:val="28"/>
          <w:szCs w:val="28"/>
          <w:rtl/>
          <w:lang w:bidi="ar-SA"/>
        </w:rPr>
        <w:t>).</w:t>
      </w:r>
    </w:p>
    <w:p w14:paraId="79D13900" w14:textId="77777777" w:rsidR="008618FF" w:rsidRPr="0045241D" w:rsidRDefault="008618FF" w:rsidP="001C55D8">
      <w:pPr>
        <w:jc w:val="lowKashida"/>
        <w:rPr>
          <w:sz w:val="28"/>
          <w:szCs w:val="28"/>
          <w:rtl/>
          <w:lang w:bidi="ar-SA"/>
        </w:rPr>
      </w:pPr>
    </w:p>
    <w:p w14:paraId="31EB07E9" w14:textId="77777777" w:rsidR="001C55D8" w:rsidRPr="001C55D8" w:rsidRDefault="001C55D8" w:rsidP="0045241D">
      <w:pPr>
        <w:pStyle w:val="Heading3"/>
        <w:rPr>
          <w:rtl/>
        </w:rPr>
      </w:pPr>
      <w:bookmarkStart w:id="364" w:name="_Toc169981747"/>
      <w:r w:rsidRPr="001C55D8">
        <w:rPr>
          <w:rtl/>
        </w:rPr>
        <w:lastRenderedPageBreak/>
        <w:t>بركات أخرى</w:t>
      </w:r>
      <w:bookmarkEnd w:id="364"/>
    </w:p>
    <w:p w14:paraId="209B3F00" w14:textId="77777777" w:rsidR="001C55D8" w:rsidRPr="001C55D8" w:rsidRDefault="001C55D8" w:rsidP="001C55D8">
      <w:pPr>
        <w:jc w:val="lowKashida"/>
        <w:rPr>
          <w:b/>
          <w:bCs/>
          <w:sz w:val="28"/>
          <w:szCs w:val="28"/>
          <w:rtl/>
          <w:lang w:bidi="ar-SA"/>
        </w:rPr>
      </w:pPr>
      <w:r w:rsidRPr="001C55D8">
        <w:rPr>
          <w:b/>
          <w:bCs/>
          <w:sz w:val="28"/>
          <w:szCs w:val="28"/>
          <w:rtl/>
          <w:lang w:bidi="ar-SA"/>
        </w:rPr>
        <w:t>19</w:t>
      </w:r>
      <w:r w:rsidR="006C0B46">
        <w:rPr>
          <w:rFonts w:hint="cs"/>
          <w:b/>
          <w:bCs/>
          <w:sz w:val="28"/>
          <w:szCs w:val="28"/>
          <w:rtl/>
          <w:lang w:bidi="ar-SA"/>
        </w:rPr>
        <w:t xml:space="preserve">- </w:t>
      </w:r>
      <w:r w:rsidR="0045241D">
        <w:rPr>
          <w:b/>
          <w:bCs/>
          <w:sz w:val="28"/>
          <w:szCs w:val="28"/>
          <w:rtl/>
          <w:lang w:bidi="ar-SA"/>
        </w:rPr>
        <w:t>نذكر في المقدمة بركة الوالدين</w:t>
      </w:r>
    </w:p>
    <w:p w14:paraId="7ECCB62B" w14:textId="77777777" w:rsidR="001C55D8" w:rsidRPr="001C55D8" w:rsidRDefault="001C55D8" w:rsidP="001C55D8">
      <w:pPr>
        <w:jc w:val="lowKashida"/>
        <w:rPr>
          <w:sz w:val="28"/>
          <w:szCs w:val="28"/>
          <w:rtl/>
          <w:lang w:bidi="ar-SA"/>
        </w:rPr>
      </w:pPr>
      <w:r w:rsidRPr="001C55D8">
        <w:rPr>
          <w:sz w:val="28"/>
          <w:szCs w:val="28"/>
          <w:rtl/>
          <w:lang w:bidi="ar-SA"/>
        </w:rPr>
        <w:t>سواء قالوا البركة بألسنتهم، أو نال الابن بركة إكرامهم. وفي ذلك يقول بولس الرسول: "</w:t>
      </w:r>
      <w:r w:rsidRPr="00B72C13">
        <w:rPr>
          <w:sz w:val="28"/>
          <w:szCs w:val="28"/>
          <w:rtl/>
          <w:lang w:bidi="ar-SA"/>
        </w:rPr>
        <w:t>أَكْرِمْ أَبَاكَ وَأُمَّكَ، الَّتِي هِيَ أَوَّلُ وَصِيَّةٍ بِوَعْدٍ</w:t>
      </w:r>
      <w:r w:rsidRPr="001C55D8">
        <w:rPr>
          <w:sz w:val="28"/>
          <w:szCs w:val="28"/>
          <w:rtl/>
          <w:lang w:bidi="ar-SA"/>
        </w:rPr>
        <w:t>" (أف</w:t>
      </w:r>
      <w:r w:rsidRPr="001C55D8">
        <w:rPr>
          <w:rFonts w:hint="cs"/>
          <w:sz w:val="28"/>
          <w:szCs w:val="28"/>
          <w:rtl/>
          <w:lang w:bidi="ar-SA"/>
        </w:rPr>
        <w:t>6: 2</w:t>
      </w:r>
      <w:r w:rsidRPr="001C55D8">
        <w:rPr>
          <w:sz w:val="28"/>
          <w:szCs w:val="28"/>
          <w:rtl/>
          <w:lang w:bidi="ar-SA"/>
        </w:rPr>
        <w:t>). ولعل المقصود هو البركة التي ذكرت في الوصايا العشر "</w:t>
      </w:r>
      <w:r w:rsidRPr="00B72C13">
        <w:rPr>
          <w:sz w:val="28"/>
          <w:szCs w:val="28"/>
          <w:rtl/>
          <w:lang w:bidi="ar-SA"/>
        </w:rPr>
        <w:t>أَكْرِمْ أَبَاكَ وَأُمَّكَ لِتَطُولَ أَيَّامُكَ عَلَى الأَرْضِ</w:t>
      </w:r>
      <w:r w:rsidRPr="001C55D8">
        <w:rPr>
          <w:sz w:val="28"/>
          <w:szCs w:val="28"/>
          <w:rtl/>
          <w:lang w:bidi="ar-SA"/>
        </w:rPr>
        <w:t xml:space="preserve">" </w:t>
      </w:r>
      <w:r w:rsidR="00B72C13">
        <w:rPr>
          <w:rFonts w:hint="cs"/>
          <w:sz w:val="28"/>
          <w:szCs w:val="28"/>
          <w:rtl/>
          <w:lang w:bidi="ar-SA"/>
        </w:rPr>
        <w:t>(</w:t>
      </w:r>
      <w:r w:rsidRPr="001C55D8">
        <w:rPr>
          <w:sz w:val="28"/>
          <w:szCs w:val="28"/>
          <w:rtl/>
          <w:lang w:bidi="ar-SA"/>
        </w:rPr>
        <w:t>خر</w:t>
      </w:r>
      <w:r w:rsidRPr="001C55D8">
        <w:rPr>
          <w:rFonts w:hint="cs"/>
          <w:sz w:val="28"/>
          <w:szCs w:val="28"/>
          <w:rtl/>
          <w:lang w:bidi="ar-SA"/>
        </w:rPr>
        <w:t>20: 12</w:t>
      </w:r>
      <w:r w:rsidRPr="001C55D8">
        <w:rPr>
          <w:sz w:val="28"/>
          <w:szCs w:val="28"/>
          <w:rtl/>
          <w:lang w:bidi="ar-SA"/>
        </w:rPr>
        <w:t>).</w:t>
      </w:r>
    </w:p>
    <w:p w14:paraId="0E75814A" w14:textId="790D8024" w:rsidR="001C55D8" w:rsidRPr="001C55D8" w:rsidRDefault="001C55D8" w:rsidP="001C55D8">
      <w:pPr>
        <w:jc w:val="lowKashida"/>
        <w:rPr>
          <w:b/>
          <w:bCs/>
          <w:sz w:val="28"/>
          <w:szCs w:val="28"/>
          <w:rtl/>
          <w:lang w:bidi="ar-SA"/>
        </w:rPr>
      </w:pPr>
      <w:r w:rsidRPr="001C55D8">
        <w:rPr>
          <w:b/>
          <w:bCs/>
          <w:sz w:val="28"/>
          <w:szCs w:val="28"/>
          <w:rtl/>
          <w:lang w:bidi="ar-SA"/>
        </w:rPr>
        <w:t>20</w:t>
      </w:r>
      <w:r w:rsidR="006C0B46">
        <w:rPr>
          <w:rFonts w:hint="cs"/>
          <w:b/>
          <w:bCs/>
          <w:sz w:val="28"/>
          <w:szCs w:val="28"/>
          <w:rtl/>
          <w:lang w:bidi="ar-SA"/>
        </w:rPr>
        <w:t xml:space="preserve">- </w:t>
      </w:r>
      <w:r w:rsidRPr="001C55D8">
        <w:rPr>
          <w:b/>
          <w:bCs/>
          <w:sz w:val="28"/>
          <w:szCs w:val="28"/>
          <w:rtl/>
          <w:lang w:bidi="ar-SA"/>
        </w:rPr>
        <w:t xml:space="preserve">هناك بركة أخرى هي </w:t>
      </w:r>
      <w:r w:rsidR="00B72C13">
        <w:rPr>
          <w:b/>
          <w:bCs/>
          <w:sz w:val="28"/>
          <w:szCs w:val="28"/>
          <w:rtl/>
          <w:lang w:bidi="ar-SA"/>
        </w:rPr>
        <w:t>بركة خدمة الفقراء والمساكين</w:t>
      </w:r>
      <w:r w:rsidR="00E9250C">
        <w:rPr>
          <w:rFonts w:hint="cs"/>
          <w:b/>
          <w:bCs/>
          <w:sz w:val="28"/>
          <w:szCs w:val="28"/>
          <w:rtl/>
          <w:lang w:bidi="ar-SA"/>
        </w:rPr>
        <w:t>.</w:t>
      </w:r>
    </w:p>
    <w:p w14:paraId="4CEDBC7D" w14:textId="7711466B" w:rsidR="001C55D8" w:rsidRPr="001C55D8" w:rsidRDefault="001C55D8" w:rsidP="00050061">
      <w:pPr>
        <w:jc w:val="lowKashida"/>
        <w:rPr>
          <w:sz w:val="28"/>
          <w:szCs w:val="28"/>
          <w:rtl/>
          <w:lang w:bidi="ar-SA"/>
        </w:rPr>
      </w:pPr>
      <w:r w:rsidRPr="001C55D8">
        <w:rPr>
          <w:sz w:val="28"/>
          <w:szCs w:val="28"/>
          <w:rtl/>
          <w:lang w:bidi="ar-SA"/>
        </w:rPr>
        <w:t>ولعل أمثلتها قول أيوب الص</w:t>
      </w:r>
      <w:r w:rsidR="00050061">
        <w:rPr>
          <w:sz w:val="28"/>
          <w:szCs w:val="28"/>
          <w:rtl/>
          <w:lang w:bidi="ar-SA"/>
        </w:rPr>
        <w:t>ديق في حديثه عن خدمته للمساكين:</w:t>
      </w:r>
      <w:r w:rsidR="00050061">
        <w:rPr>
          <w:rFonts w:hint="cs"/>
          <w:sz w:val="28"/>
          <w:szCs w:val="28"/>
          <w:rtl/>
          <w:lang w:bidi="ar-SA"/>
        </w:rPr>
        <w:t xml:space="preserve"> </w:t>
      </w:r>
      <w:r w:rsidRPr="001C55D8">
        <w:rPr>
          <w:sz w:val="28"/>
          <w:szCs w:val="28"/>
          <w:rtl/>
          <w:lang w:bidi="ar-SA"/>
        </w:rPr>
        <w:t>"</w:t>
      </w:r>
      <w:r w:rsidRPr="001C55D8">
        <w:rPr>
          <w:b/>
          <w:bCs/>
          <w:sz w:val="28"/>
          <w:szCs w:val="28"/>
          <w:rtl/>
          <w:lang w:bidi="ar-SA"/>
        </w:rPr>
        <w:t>بَرَكَةُ الْهَالِكِ حَلَّتْ عَلَيَّ</w:t>
      </w:r>
      <w:r w:rsidR="00991622">
        <w:rPr>
          <w:rFonts w:hint="cs"/>
          <w:b/>
          <w:bCs/>
          <w:sz w:val="28"/>
          <w:szCs w:val="28"/>
          <w:rtl/>
          <w:lang w:bidi="ar-SA"/>
        </w:rPr>
        <w:t>..</w:t>
      </w:r>
      <w:r w:rsidRPr="001C55D8">
        <w:rPr>
          <w:sz w:val="28"/>
          <w:szCs w:val="28"/>
          <w:rtl/>
          <w:lang w:bidi="ar-SA"/>
        </w:rPr>
        <w:t>" (أ</w:t>
      </w:r>
      <w:r w:rsidRPr="001C55D8">
        <w:rPr>
          <w:rFonts w:hint="cs"/>
          <w:sz w:val="28"/>
          <w:szCs w:val="28"/>
          <w:rtl/>
          <w:lang w:bidi="ar-SA"/>
        </w:rPr>
        <w:t>ي29: 13</w:t>
      </w:r>
      <w:r w:rsidRPr="001C55D8">
        <w:rPr>
          <w:sz w:val="28"/>
          <w:szCs w:val="28"/>
          <w:rtl/>
          <w:lang w:bidi="ar-SA"/>
        </w:rPr>
        <w:t>). أي أن الشخص الذي كان يهلك، أو كان في حكم الهالك و</w:t>
      </w:r>
      <w:r w:rsidRPr="001C55D8">
        <w:rPr>
          <w:rFonts w:hint="cs"/>
          <w:sz w:val="28"/>
          <w:szCs w:val="28"/>
          <w:rtl/>
          <w:lang w:bidi="ar-SA"/>
        </w:rPr>
        <w:t>أ</w:t>
      </w:r>
      <w:r w:rsidRPr="001C55D8">
        <w:rPr>
          <w:sz w:val="28"/>
          <w:szCs w:val="28"/>
          <w:rtl/>
          <w:lang w:bidi="ar-SA"/>
        </w:rPr>
        <w:t>نقذته، هذا بركته حلّت عليّ</w:t>
      </w:r>
      <w:r w:rsidR="00050061">
        <w:rPr>
          <w:rFonts w:hint="cs"/>
          <w:sz w:val="28"/>
          <w:szCs w:val="28"/>
          <w:rtl/>
          <w:lang w:bidi="ar-SA"/>
        </w:rPr>
        <w:t>َ</w:t>
      </w:r>
      <w:r w:rsidRPr="001C55D8">
        <w:rPr>
          <w:sz w:val="28"/>
          <w:szCs w:val="28"/>
          <w:rtl/>
          <w:lang w:bidi="ar-SA"/>
        </w:rPr>
        <w:t>.</w:t>
      </w:r>
    </w:p>
    <w:p w14:paraId="5764E19F" w14:textId="77777777" w:rsidR="001C55D8" w:rsidRPr="001C55D8" w:rsidRDefault="001C55D8" w:rsidP="001C55D8">
      <w:pPr>
        <w:jc w:val="lowKashida"/>
        <w:rPr>
          <w:sz w:val="28"/>
          <w:szCs w:val="28"/>
          <w:rtl/>
          <w:lang w:bidi="ar-SA"/>
        </w:rPr>
      </w:pPr>
      <w:r w:rsidRPr="001C55D8">
        <w:rPr>
          <w:sz w:val="28"/>
          <w:szCs w:val="28"/>
          <w:rtl/>
          <w:lang w:bidi="ar-SA"/>
        </w:rPr>
        <w:t>وهنا بركة، سواء كلمة دعاء من الفقير أو طالب المعونة، تكون بركة للإنسان أو مجرد بركة الخدمة ذاتها ولو في الخفاء</w:t>
      </w:r>
      <w:r w:rsidR="00346776">
        <w:rPr>
          <w:sz w:val="28"/>
          <w:szCs w:val="28"/>
          <w:rtl/>
          <w:lang w:bidi="ar-SA"/>
        </w:rPr>
        <w:t>...</w:t>
      </w:r>
    </w:p>
    <w:p w14:paraId="54308546" w14:textId="6CC78143" w:rsidR="001C55D8" w:rsidRPr="001C55D8" w:rsidRDefault="001C55D8" w:rsidP="001C55D8">
      <w:pPr>
        <w:jc w:val="lowKashida"/>
        <w:rPr>
          <w:b/>
          <w:bCs/>
          <w:sz w:val="28"/>
          <w:szCs w:val="28"/>
          <w:rtl/>
          <w:lang w:bidi="ar-SA"/>
        </w:rPr>
      </w:pPr>
      <w:r w:rsidRPr="001C55D8">
        <w:rPr>
          <w:b/>
          <w:bCs/>
          <w:sz w:val="28"/>
          <w:szCs w:val="28"/>
          <w:rtl/>
          <w:lang w:bidi="ar-SA"/>
        </w:rPr>
        <w:t>21</w:t>
      </w:r>
      <w:r w:rsidR="006C0B46">
        <w:rPr>
          <w:rFonts w:hint="cs"/>
          <w:b/>
          <w:bCs/>
          <w:sz w:val="28"/>
          <w:szCs w:val="28"/>
          <w:rtl/>
          <w:lang w:bidi="ar-SA"/>
        </w:rPr>
        <w:t xml:space="preserve">- </w:t>
      </w:r>
      <w:r w:rsidR="0041265E">
        <w:rPr>
          <w:b/>
          <w:bCs/>
          <w:sz w:val="28"/>
          <w:szCs w:val="28"/>
          <w:rtl/>
          <w:lang w:bidi="ar-SA"/>
        </w:rPr>
        <w:t>بركة دعاء من أي أحد</w:t>
      </w:r>
      <w:r w:rsidR="00991622">
        <w:rPr>
          <w:rFonts w:hint="cs"/>
          <w:b/>
          <w:bCs/>
          <w:sz w:val="28"/>
          <w:szCs w:val="28"/>
          <w:rtl/>
          <w:lang w:bidi="ar-SA"/>
        </w:rPr>
        <w:t>.</w:t>
      </w:r>
    </w:p>
    <w:p w14:paraId="6475B993" w14:textId="77777777" w:rsidR="001C55D8" w:rsidRPr="0041265E" w:rsidRDefault="001C55D8" w:rsidP="001C55D8">
      <w:pPr>
        <w:jc w:val="lowKashida"/>
        <w:rPr>
          <w:sz w:val="28"/>
          <w:szCs w:val="28"/>
          <w:rtl/>
          <w:lang w:bidi="ar-SA"/>
        </w:rPr>
      </w:pPr>
      <w:r w:rsidRPr="001C55D8">
        <w:rPr>
          <w:sz w:val="28"/>
          <w:szCs w:val="28"/>
          <w:rtl/>
          <w:lang w:bidi="ar-SA"/>
        </w:rPr>
        <w:t xml:space="preserve">كقول الرسول: </w:t>
      </w:r>
      <w:r w:rsidRPr="0041265E">
        <w:rPr>
          <w:sz w:val="28"/>
          <w:szCs w:val="28"/>
          <w:rtl/>
          <w:lang w:bidi="ar-SA"/>
        </w:rPr>
        <w:t xml:space="preserve">"بَارِكُوا عَلَى الَّذِينَ </w:t>
      </w:r>
      <w:proofErr w:type="spellStart"/>
      <w:r w:rsidRPr="0041265E">
        <w:rPr>
          <w:sz w:val="28"/>
          <w:szCs w:val="28"/>
          <w:rtl/>
          <w:lang w:bidi="ar-SA"/>
        </w:rPr>
        <w:t>يَضْطَهِدُونَك</w:t>
      </w:r>
      <w:r w:rsidR="0041265E" w:rsidRPr="0041265E">
        <w:rPr>
          <w:sz w:val="28"/>
          <w:szCs w:val="28"/>
          <w:rtl/>
          <w:lang w:bidi="ar-SA"/>
        </w:rPr>
        <w:t>ُمْ</w:t>
      </w:r>
      <w:proofErr w:type="spellEnd"/>
      <w:r w:rsidR="0041265E" w:rsidRPr="0041265E">
        <w:rPr>
          <w:sz w:val="28"/>
          <w:szCs w:val="28"/>
          <w:rtl/>
          <w:lang w:bidi="ar-SA"/>
        </w:rPr>
        <w:t>. بَارِكُوا وَلاَ تَلْعَنُوا</w:t>
      </w:r>
      <w:r w:rsidRPr="0041265E">
        <w:rPr>
          <w:sz w:val="28"/>
          <w:szCs w:val="28"/>
          <w:rtl/>
          <w:lang w:bidi="ar-SA"/>
        </w:rPr>
        <w:t>" (رو</w:t>
      </w:r>
      <w:r w:rsidRPr="0041265E">
        <w:rPr>
          <w:rFonts w:hint="cs"/>
          <w:sz w:val="28"/>
          <w:szCs w:val="28"/>
          <w:rtl/>
          <w:lang w:bidi="ar-SA"/>
        </w:rPr>
        <w:t>12: 14</w:t>
      </w:r>
      <w:r w:rsidRPr="0041265E">
        <w:rPr>
          <w:sz w:val="28"/>
          <w:szCs w:val="28"/>
          <w:rtl/>
          <w:lang w:bidi="ar-SA"/>
        </w:rPr>
        <w:t>). ولعله قد أخذ هذا من قول الرب في العظة على الجبل: "أَحِبُّوا أَعْدَاءَ</w:t>
      </w:r>
      <w:r w:rsidR="006C0B46" w:rsidRPr="0041265E">
        <w:rPr>
          <w:sz w:val="28"/>
          <w:szCs w:val="28"/>
          <w:rtl/>
          <w:lang w:bidi="ar-SA"/>
        </w:rPr>
        <w:t>كُمْ. بَارِكُوا لاَعِنِيكُمْ</w:t>
      </w:r>
      <w:r w:rsidRPr="0041265E">
        <w:rPr>
          <w:sz w:val="28"/>
          <w:szCs w:val="28"/>
          <w:rtl/>
          <w:lang w:bidi="ar-SA"/>
        </w:rPr>
        <w:t>" (مت</w:t>
      </w:r>
      <w:r w:rsidRPr="0041265E">
        <w:rPr>
          <w:rFonts w:hint="cs"/>
          <w:sz w:val="28"/>
          <w:szCs w:val="28"/>
          <w:rtl/>
          <w:lang w:bidi="ar-SA"/>
        </w:rPr>
        <w:t>5: 44</w:t>
      </w:r>
      <w:r w:rsidRPr="0041265E">
        <w:rPr>
          <w:sz w:val="28"/>
          <w:szCs w:val="28"/>
          <w:rtl/>
          <w:lang w:bidi="ar-SA"/>
        </w:rPr>
        <w:t>).</w:t>
      </w:r>
    </w:p>
    <w:p w14:paraId="135D32DE" w14:textId="77777777" w:rsidR="001C55D8" w:rsidRPr="001C55D8" w:rsidRDefault="001C55D8" w:rsidP="001C55D8">
      <w:pPr>
        <w:jc w:val="lowKashida"/>
        <w:rPr>
          <w:sz w:val="28"/>
          <w:szCs w:val="28"/>
          <w:rtl/>
          <w:lang w:bidi="ar-SA"/>
        </w:rPr>
      </w:pPr>
      <w:r w:rsidRPr="001C55D8">
        <w:rPr>
          <w:sz w:val="28"/>
          <w:szCs w:val="28"/>
          <w:rtl/>
          <w:lang w:bidi="ar-SA"/>
        </w:rPr>
        <w:t xml:space="preserve">وفي هذا المعنى يقول القديس بطرس الرسول: </w:t>
      </w:r>
      <w:r w:rsidRPr="00FA624E">
        <w:rPr>
          <w:sz w:val="28"/>
          <w:szCs w:val="28"/>
          <w:rtl/>
          <w:lang w:bidi="ar-SA"/>
        </w:rPr>
        <w:t>"غَيْرَ مُجَازِينَ عَنْ شَرٍّ بِشَرٍّ أَوْ عَنْ شَتِيمَةٍ بِشَتِيمَةٍ، بَلْ بِالْعَكْسِ مُبَارِكِينَ" (</w:t>
      </w:r>
      <w:r w:rsidRPr="00FA624E">
        <w:rPr>
          <w:rFonts w:hint="cs"/>
          <w:sz w:val="28"/>
          <w:szCs w:val="28"/>
          <w:rtl/>
          <w:lang w:bidi="ar-SA"/>
        </w:rPr>
        <w:t>1بط3: 9</w:t>
      </w:r>
      <w:r w:rsidRPr="00FA624E">
        <w:rPr>
          <w:sz w:val="28"/>
          <w:szCs w:val="28"/>
          <w:rtl/>
          <w:lang w:bidi="ar-SA"/>
        </w:rPr>
        <w:t>).</w:t>
      </w:r>
    </w:p>
    <w:p w14:paraId="797528CA" w14:textId="77777777" w:rsidR="001C55D8" w:rsidRPr="001C55D8" w:rsidRDefault="001C55D8" w:rsidP="001C55D8">
      <w:pPr>
        <w:jc w:val="lowKashida"/>
        <w:rPr>
          <w:b/>
          <w:bCs/>
          <w:sz w:val="28"/>
          <w:szCs w:val="28"/>
          <w:rtl/>
          <w:lang w:bidi="ar-SA"/>
        </w:rPr>
      </w:pPr>
      <w:r w:rsidRPr="001C55D8">
        <w:rPr>
          <w:b/>
          <w:bCs/>
          <w:sz w:val="28"/>
          <w:szCs w:val="28"/>
          <w:rtl/>
          <w:lang w:bidi="ar-SA"/>
        </w:rPr>
        <w:t>22</w:t>
      </w:r>
      <w:r w:rsidR="006C0B46">
        <w:rPr>
          <w:rFonts w:hint="cs"/>
          <w:b/>
          <w:bCs/>
          <w:sz w:val="28"/>
          <w:szCs w:val="28"/>
          <w:rtl/>
          <w:lang w:bidi="ar-SA"/>
        </w:rPr>
        <w:t xml:space="preserve">- </w:t>
      </w:r>
      <w:r w:rsidRPr="001C55D8">
        <w:rPr>
          <w:b/>
          <w:bCs/>
          <w:sz w:val="28"/>
          <w:szCs w:val="28"/>
          <w:rtl/>
          <w:lang w:bidi="ar-SA"/>
        </w:rPr>
        <w:t>فإن كان الإنسان يمكن أن يتلقى كلمة بركة من أي إنسان، حتى ممن قد أساء هو إليه، فكم بالأولى كلمة البركة من الكاهن الذي استؤمن من الله على منح البركة؟!</w:t>
      </w:r>
    </w:p>
    <w:p w14:paraId="1EAACBCA" w14:textId="77777777" w:rsidR="001C55D8" w:rsidRPr="001C55D8" w:rsidRDefault="006C0B46" w:rsidP="001C55D8">
      <w:pPr>
        <w:jc w:val="lowKashida"/>
        <w:rPr>
          <w:sz w:val="28"/>
          <w:szCs w:val="28"/>
          <w:rtl/>
          <w:lang w:bidi="ar-SA"/>
        </w:rPr>
      </w:pPr>
      <w:r>
        <w:rPr>
          <w:sz w:val="28"/>
          <w:szCs w:val="28"/>
          <w:rtl/>
          <w:lang w:bidi="ar-SA"/>
        </w:rPr>
        <w:t>إذ</w:t>
      </w:r>
      <w:r>
        <w:rPr>
          <w:rFonts w:hint="cs"/>
          <w:sz w:val="28"/>
          <w:szCs w:val="28"/>
          <w:rtl/>
          <w:lang w:bidi="ar-SA"/>
        </w:rPr>
        <w:t>ًا</w:t>
      </w:r>
      <w:r w:rsidR="001C55D8" w:rsidRPr="001C55D8">
        <w:rPr>
          <w:sz w:val="28"/>
          <w:szCs w:val="28"/>
          <w:rtl/>
          <w:lang w:bidi="ar-SA"/>
        </w:rPr>
        <w:t xml:space="preserve"> عبارة: "كيف نأخذ بركة من إنسان" لا تتفق مع الحق الإنجيلي. ومن ناحية أخرى، فإن مباركة الكهنة للشعب عبارة عن وصية أمر بها الرب. وإن لم ينفذوها يكونون مقصرين ومخطئين.</w:t>
      </w:r>
    </w:p>
    <w:p w14:paraId="1958C858" w14:textId="77777777" w:rsidR="001C55D8" w:rsidRDefault="001C55D8" w:rsidP="001C55D8">
      <w:pPr>
        <w:jc w:val="lowKashida"/>
        <w:rPr>
          <w:sz w:val="28"/>
          <w:szCs w:val="28"/>
          <w:rtl/>
          <w:lang w:bidi="ar-SA"/>
        </w:rPr>
      </w:pPr>
      <w:r w:rsidRPr="001C55D8">
        <w:rPr>
          <w:sz w:val="28"/>
          <w:szCs w:val="28"/>
          <w:rtl/>
          <w:lang w:bidi="ar-SA"/>
        </w:rPr>
        <w:t>23</w:t>
      </w:r>
      <w:r w:rsidR="006C0B46">
        <w:rPr>
          <w:rFonts w:hint="cs"/>
          <w:sz w:val="28"/>
          <w:szCs w:val="28"/>
          <w:rtl/>
          <w:lang w:bidi="ar-SA"/>
        </w:rPr>
        <w:t xml:space="preserve">- </w:t>
      </w:r>
      <w:r w:rsidRPr="001C55D8">
        <w:rPr>
          <w:sz w:val="28"/>
          <w:szCs w:val="28"/>
          <w:rtl/>
          <w:lang w:bidi="ar-SA"/>
        </w:rPr>
        <w:t xml:space="preserve">والعجيب أن الذين يحتجون على منح الكاهن للبركة، كثيرًا ما يقول كل منهم لمن </w:t>
      </w:r>
      <w:r w:rsidRPr="001C55D8">
        <w:rPr>
          <w:sz w:val="28"/>
          <w:szCs w:val="28"/>
          <w:rtl/>
          <w:lang w:bidi="ar-SA"/>
        </w:rPr>
        <w:lastRenderedPageBreak/>
        <w:t>يخاطبه "الرب يباركك". وقد يقولها في حديثه مع أحد الآباء الكهنة القسوس، أو أحد الأساقفة، ككلمة دعاء</w:t>
      </w:r>
      <w:r w:rsidR="00346776">
        <w:rPr>
          <w:sz w:val="28"/>
          <w:szCs w:val="28"/>
          <w:rtl/>
          <w:lang w:bidi="ar-SA"/>
        </w:rPr>
        <w:t>...</w:t>
      </w:r>
    </w:p>
    <w:p w14:paraId="7E0AA823" w14:textId="77777777" w:rsidR="00EA061F" w:rsidRPr="001C55D8" w:rsidRDefault="00EA061F" w:rsidP="00EA061F">
      <w:pPr>
        <w:jc w:val="center"/>
        <w:rPr>
          <w:sz w:val="28"/>
          <w:szCs w:val="28"/>
          <w:rtl/>
          <w:lang w:bidi="ar-SA"/>
        </w:rPr>
      </w:pPr>
      <w:r>
        <w:rPr>
          <w:sz w:val="28"/>
          <w:szCs w:val="28"/>
          <w:lang w:bidi="ar-SA"/>
        </w:rPr>
        <w:sym w:font="Wingdings" w:char="F099"/>
      </w:r>
      <w:r>
        <w:rPr>
          <w:sz w:val="28"/>
          <w:szCs w:val="28"/>
          <w:lang w:bidi="ar-SA"/>
        </w:rPr>
        <w:sym w:font="Wingdings" w:char="F098"/>
      </w:r>
      <w:r>
        <w:rPr>
          <w:sz w:val="28"/>
          <w:szCs w:val="28"/>
          <w:lang w:bidi="ar-SA"/>
        </w:rPr>
        <w:sym w:font="Wingdings 2" w:char="F0B0"/>
      </w:r>
      <w:r>
        <w:rPr>
          <w:sz w:val="28"/>
          <w:szCs w:val="28"/>
          <w:lang w:bidi="ar-SA"/>
        </w:rPr>
        <w:sym w:font="Wingdings" w:char="F099"/>
      </w:r>
      <w:r>
        <w:rPr>
          <w:sz w:val="28"/>
          <w:szCs w:val="28"/>
          <w:lang w:bidi="ar-SA"/>
        </w:rPr>
        <w:sym w:font="Wingdings 2" w:char="F0B0"/>
      </w:r>
      <w:r>
        <w:rPr>
          <w:sz w:val="28"/>
          <w:szCs w:val="28"/>
          <w:lang w:bidi="ar-SA"/>
        </w:rPr>
        <w:sym w:font="Wingdings" w:char="F099"/>
      </w:r>
      <w:r>
        <w:rPr>
          <w:sz w:val="28"/>
          <w:szCs w:val="28"/>
          <w:lang w:bidi="ar-SA"/>
        </w:rPr>
        <w:sym w:font="Wingdings" w:char="F098"/>
      </w:r>
    </w:p>
    <w:p w14:paraId="79E1548D" w14:textId="77777777" w:rsidR="001C55D8" w:rsidRPr="001C55D8" w:rsidRDefault="001C55D8" w:rsidP="003F4A65">
      <w:pPr>
        <w:pStyle w:val="Heading3"/>
        <w:rPr>
          <w:rtl/>
        </w:rPr>
      </w:pPr>
      <w:bookmarkStart w:id="365" w:name="_Toc169981748"/>
      <w:r w:rsidRPr="001C55D8">
        <w:rPr>
          <w:rtl/>
        </w:rPr>
        <w:t>2)</w:t>
      </w:r>
      <w:r w:rsidR="006C0B46">
        <w:rPr>
          <w:rFonts w:hint="cs"/>
          <w:rtl/>
        </w:rPr>
        <w:t xml:space="preserve"> </w:t>
      </w:r>
      <w:r w:rsidRPr="001C55D8">
        <w:rPr>
          <w:rtl/>
        </w:rPr>
        <w:t xml:space="preserve">الكهنوت </w:t>
      </w:r>
      <w:r w:rsidRPr="003F4A65">
        <w:rPr>
          <w:rtl/>
        </w:rPr>
        <w:t>والسيادة</w:t>
      </w:r>
      <w:bookmarkEnd w:id="365"/>
    </w:p>
    <w:p w14:paraId="54759F94" w14:textId="77777777" w:rsidR="001C55D8" w:rsidRPr="00A33D99" w:rsidRDefault="00F5720C" w:rsidP="00F5720C">
      <w:pPr>
        <w:pStyle w:val="Heading4"/>
        <w:rPr>
          <w:rtl/>
        </w:rPr>
      </w:pPr>
      <w:r w:rsidRPr="00A33D99">
        <w:rPr>
          <w:rtl/>
        </w:rPr>
        <w:t>سؤال</w:t>
      </w:r>
      <w:r w:rsidRPr="00A33D99">
        <w:rPr>
          <w:rFonts w:hint="cs"/>
          <w:rtl/>
        </w:rPr>
        <w:t xml:space="preserve">: </w:t>
      </w:r>
      <w:r w:rsidR="001C55D8" w:rsidRPr="00A33D99">
        <w:rPr>
          <w:rtl/>
        </w:rPr>
        <w:t>كيف ندعو بعض رجال الكهنوت بعبارة (سيدنا)، بينما لا يوجد سوى سيد واحد هو الله. وقد قال السيد المسيح: "وَأَمَّا أَنْتُمْ فَلاَ تُدْعَوْا سَيِّدِي لأَنَّ مُعَلِّمَكُمْ وَاحِدٌ الْمَسِيحُ" (مت</w:t>
      </w:r>
      <w:r w:rsidR="001C55D8" w:rsidRPr="00A33D99">
        <w:rPr>
          <w:rFonts w:hint="cs"/>
          <w:rtl/>
        </w:rPr>
        <w:t>23: 8</w:t>
      </w:r>
      <w:r w:rsidR="001C55D8" w:rsidRPr="00A33D99">
        <w:rPr>
          <w:rtl/>
        </w:rPr>
        <w:t>)؟</w:t>
      </w:r>
    </w:p>
    <w:p w14:paraId="3F77E26F" w14:textId="77777777" w:rsidR="001C55D8" w:rsidRPr="00A33D99" w:rsidRDefault="001C55D8" w:rsidP="00F5720C">
      <w:pPr>
        <w:pStyle w:val="Heading4"/>
        <w:rPr>
          <w:rtl/>
        </w:rPr>
      </w:pPr>
      <w:r w:rsidRPr="00A33D99">
        <w:rPr>
          <w:rtl/>
        </w:rPr>
        <w:t>الجواب</w:t>
      </w:r>
    </w:p>
    <w:p w14:paraId="753684DA" w14:textId="77777777" w:rsidR="001C55D8" w:rsidRPr="001C55D8" w:rsidRDefault="001C55D8" w:rsidP="001C55D8">
      <w:pPr>
        <w:jc w:val="lowKashida"/>
        <w:rPr>
          <w:sz w:val="28"/>
          <w:szCs w:val="28"/>
          <w:rtl/>
          <w:lang w:bidi="ar-SA"/>
        </w:rPr>
      </w:pPr>
      <w:r w:rsidRPr="00A33D99">
        <w:rPr>
          <w:sz w:val="28"/>
          <w:szCs w:val="28"/>
          <w:rtl/>
          <w:lang w:bidi="ar-SA"/>
        </w:rPr>
        <w:t>1-</w:t>
      </w:r>
      <w:r w:rsidR="006C0B46" w:rsidRPr="00A33D99">
        <w:rPr>
          <w:rFonts w:hint="cs"/>
          <w:sz w:val="28"/>
          <w:szCs w:val="28"/>
          <w:rtl/>
          <w:lang w:bidi="ar-SA"/>
        </w:rPr>
        <w:t xml:space="preserve"> </w:t>
      </w:r>
      <w:r w:rsidRPr="00A33D99">
        <w:rPr>
          <w:sz w:val="28"/>
          <w:szCs w:val="28"/>
          <w:rtl/>
          <w:lang w:bidi="ar-SA"/>
        </w:rPr>
        <w:t xml:space="preserve">قال السيد المسيح هذه العبارة في مجال نقده لكبرياء الكتبة والفريسيين، الذين </w:t>
      </w:r>
      <w:r w:rsidRPr="004F76B8">
        <w:rPr>
          <w:sz w:val="28"/>
          <w:szCs w:val="28"/>
          <w:rtl/>
          <w:lang w:bidi="ar-SA"/>
        </w:rPr>
        <w:t>"فَيُعَرِّضُونَ عَصَائِبَهُمْ وَيُعَظِّمُونَ أَهْدَابَ ثِيَابِهِمْ. وَيُحِبُّونَ الْمُتَّكَأَ الأَوَّلَ فِي الْوَلاَئِمِ وَالْمَجَالِسَ الأُولَى فِي الْمَجَامِعِ. وَ</w:t>
      </w:r>
      <w:r w:rsidRPr="004F76B8">
        <w:rPr>
          <w:rFonts w:hint="cs"/>
          <w:sz w:val="28"/>
          <w:szCs w:val="28"/>
          <w:rtl/>
          <w:lang w:bidi="ar-SA"/>
        </w:rPr>
        <w:t>ا</w:t>
      </w:r>
      <w:r w:rsidRPr="004F76B8">
        <w:rPr>
          <w:sz w:val="28"/>
          <w:szCs w:val="28"/>
          <w:rtl/>
          <w:lang w:bidi="ar-SA"/>
        </w:rPr>
        <w:t>لتَّحِيَّاتِ فِي الأَسْوَاقِ وَأَنْ يَدْعُوَهُ</w:t>
      </w:r>
      <w:r w:rsidR="006C0B46" w:rsidRPr="004F76B8">
        <w:rPr>
          <w:sz w:val="28"/>
          <w:szCs w:val="28"/>
          <w:rtl/>
          <w:lang w:bidi="ar-SA"/>
        </w:rPr>
        <w:t xml:space="preserve">مُ النَّاسُ: سَيِّدِي </w:t>
      </w:r>
      <w:proofErr w:type="spellStart"/>
      <w:r w:rsidR="006C0B46" w:rsidRPr="004F76B8">
        <w:rPr>
          <w:sz w:val="28"/>
          <w:szCs w:val="28"/>
          <w:rtl/>
          <w:lang w:bidi="ar-SA"/>
        </w:rPr>
        <w:t>سَيِّدِي</w:t>
      </w:r>
      <w:proofErr w:type="spellEnd"/>
      <w:r w:rsidR="006C0B46" w:rsidRPr="004F76B8">
        <w:rPr>
          <w:sz w:val="28"/>
          <w:szCs w:val="28"/>
          <w:rtl/>
          <w:lang w:bidi="ar-SA"/>
        </w:rPr>
        <w:t>!</w:t>
      </w:r>
      <w:r w:rsidRPr="004F76B8">
        <w:rPr>
          <w:sz w:val="28"/>
          <w:szCs w:val="28"/>
          <w:rtl/>
          <w:lang w:bidi="ar-SA"/>
        </w:rPr>
        <w:t>"</w:t>
      </w:r>
      <w:r w:rsidRPr="00A33D99">
        <w:rPr>
          <w:sz w:val="28"/>
          <w:szCs w:val="28"/>
          <w:rtl/>
          <w:lang w:bidi="ar-SA"/>
        </w:rPr>
        <w:t xml:space="preserve"> (مت</w:t>
      </w:r>
      <w:r w:rsidRPr="00A33D99">
        <w:rPr>
          <w:rFonts w:hint="cs"/>
          <w:sz w:val="28"/>
          <w:szCs w:val="28"/>
          <w:rtl/>
          <w:lang w:bidi="ar-SA"/>
        </w:rPr>
        <w:t>23: 5- 7</w:t>
      </w:r>
      <w:r w:rsidRPr="00A33D99">
        <w:rPr>
          <w:sz w:val="28"/>
          <w:szCs w:val="28"/>
          <w:rtl/>
          <w:lang w:bidi="ar-SA"/>
        </w:rPr>
        <w:t xml:space="preserve">). ثم قال بعد ذلك مباشرة: </w:t>
      </w:r>
      <w:r w:rsidRPr="004F76B8">
        <w:rPr>
          <w:sz w:val="28"/>
          <w:szCs w:val="28"/>
          <w:rtl/>
          <w:lang w:bidi="ar-SA"/>
        </w:rPr>
        <w:t>"وَأَمَّا أَنْتُمْ فَلاَ تُدْعَوْا سَيِّدِي</w:t>
      </w:r>
      <w:r w:rsidRPr="004F76B8">
        <w:rPr>
          <w:rFonts w:hint="cs"/>
          <w:sz w:val="28"/>
          <w:szCs w:val="28"/>
          <w:rtl/>
          <w:lang w:bidi="ar-SA"/>
        </w:rPr>
        <w:t>...</w:t>
      </w:r>
      <w:r w:rsidR="004F76B8">
        <w:rPr>
          <w:sz w:val="28"/>
          <w:szCs w:val="28"/>
          <w:rtl/>
          <w:lang w:bidi="ar-SA"/>
        </w:rPr>
        <w:t>"</w:t>
      </w:r>
      <w:r w:rsidR="004F76B8">
        <w:rPr>
          <w:rFonts w:hint="cs"/>
          <w:sz w:val="28"/>
          <w:szCs w:val="28"/>
          <w:rtl/>
          <w:lang w:bidi="ar-SA"/>
        </w:rPr>
        <w:t xml:space="preserve"> </w:t>
      </w:r>
      <w:r w:rsidRPr="00A33D99">
        <w:rPr>
          <w:rFonts w:hint="cs"/>
          <w:sz w:val="28"/>
          <w:szCs w:val="28"/>
          <w:rtl/>
          <w:lang w:bidi="ar-SA"/>
        </w:rPr>
        <w:t>(مت23: 8)</w:t>
      </w:r>
      <w:r w:rsidR="004F76B8">
        <w:rPr>
          <w:rFonts w:hint="cs"/>
          <w:sz w:val="28"/>
          <w:szCs w:val="28"/>
          <w:rtl/>
          <w:lang w:bidi="ar-SA"/>
        </w:rPr>
        <w:t>.</w:t>
      </w:r>
    </w:p>
    <w:p w14:paraId="479398CE" w14:textId="77777777" w:rsidR="001C55D8" w:rsidRPr="001C55D8" w:rsidRDefault="001C55D8" w:rsidP="001C55D8">
      <w:pPr>
        <w:jc w:val="lowKashida"/>
        <w:rPr>
          <w:b/>
          <w:bCs/>
          <w:sz w:val="28"/>
          <w:szCs w:val="28"/>
          <w:rtl/>
          <w:lang w:bidi="ar-SA"/>
        </w:rPr>
      </w:pPr>
      <w:r w:rsidRPr="001C55D8">
        <w:rPr>
          <w:b/>
          <w:bCs/>
          <w:sz w:val="28"/>
          <w:szCs w:val="28"/>
          <w:rtl/>
          <w:lang w:bidi="ar-SA"/>
        </w:rPr>
        <w:t>قال لهم هذا، ليلغي قيادة الكتبة والفريسيين وسيادتهم، تمهيد</w:t>
      </w:r>
      <w:r w:rsidRPr="001C55D8">
        <w:rPr>
          <w:rFonts w:hint="cs"/>
          <w:b/>
          <w:bCs/>
          <w:sz w:val="28"/>
          <w:szCs w:val="28"/>
          <w:rtl/>
          <w:lang w:bidi="ar-SA"/>
        </w:rPr>
        <w:t>ً</w:t>
      </w:r>
      <w:r w:rsidRPr="001C55D8">
        <w:rPr>
          <w:b/>
          <w:bCs/>
          <w:sz w:val="28"/>
          <w:szCs w:val="28"/>
          <w:rtl/>
          <w:lang w:bidi="ar-SA"/>
        </w:rPr>
        <w:t>ا لوضع نظام لقيادات كنسية جديدة، لا علاقة لها بهؤلاء السادة محبي الظهور</w:t>
      </w:r>
      <w:r w:rsidR="00346776">
        <w:rPr>
          <w:b/>
          <w:bCs/>
          <w:sz w:val="28"/>
          <w:szCs w:val="28"/>
          <w:rtl/>
          <w:lang w:bidi="ar-SA"/>
        </w:rPr>
        <w:t>...</w:t>
      </w:r>
    </w:p>
    <w:p w14:paraId="0459E930" w14:textId="4C7F2D64" w:rsidR="001C55D8" w:rsidRPr="001C55D8" w:rsidRDefault="001C55D8" w:rsidP="001C55D8">
      <w:pPr>
        <w:jc w:val="lowKashida"/>
        <w:rPr>
          <w:b/>
          <w:bCs/>
          <w:sz w:val="28"/>
          <w:szCs w:val="28"/>
          <w:rtl/>
          <w:lang w:bidi="ar-SA"/>
        </w:rPr>
      </w:pPr>
      <w:r w:rsidRPr="001C55D8">
        <w:rPr>
          <w:b/>
          <w:bCs/>
          <w:sz w:val="28"/>
          <w:szCs w:val="28"/>
          <w:rtl/>
          <w:lang w:bidi="ar-SA"/>
        </w:rPr>
        <w:t>2</w:t>
      </w:r>
      <w:r w:rsidR="006C0B46">
        <w:rPr>
          <w:rFonts w:hint="cs"/>
          <w:b/>
          <w:bCs/>
          <w:sz w:val="28"/>
          <w:szCs w:val="28"/>
          <w:rtl/>
          <w:lang w:bidi="ar-SA"/>
        </w:rPr>
        <w:t xml:space="preserve">- </w:t>
      </w:r>
      <w:r w:rsidRPr="001C55D8">
        <w:rPr>
          <w:b/>
          <w:bCs/>
          <w:sz w:val="28"/>
          <w:szCs w:val="28"/>
          <w:rtl/>
          <w:lang w:bidi="ar-SA"/>
        </w:rPr>
        <w:t>وقال هذه العبارات</w:t>
      </w:r>
      <w:r w:rsidR="00DB53F7">
        <w:rPr>
          <w:b/>
          <w:bCs/>
          <w:sz w:val="28"/>
          <w:szCs w:val="28"/>
          <w:rtl/>
          <w:lang w:bidi="ar-SA"/>
        </w:rPr>
        <w:t xml:space="preserve"> لرسله القديسين، وليس لكل الشعب</w:t>
      </w:r>
      <w:r w:rsidR="00F90FCD">
        <w:rPr>
          <w:rFonts w:hint="cs"/>
          <w:b/>
          <w:bCs/>
          <w:sz w:val="28"/>
          <w:szCs w:val="28"/>
          <w:rtl/>
          <w:lang w:bidi="ar-SA"/>
        </w:rPr>
        <w:t>.</w:t>
      </w:r>
    </w:p>
    <w:p w14:paraId="08537B75" w14:textId="77777777" w:rsidR="001C55D8" w:rsidRPr="001C55D8" w:rsidRDefault="001C55D8" w:rsidP="006C0B46">
      <w:pPr>
        <w:jc w:val="lowKashida"/>
        <w:rPr>
          <w:sz w:val="28"/>
          <w:szCs w:val="28"/>
          <w:rtl/>
          <w:lang w:bidi="ar-SA"/>
        </w:rPr>
      </w:pPr>
      <w:r w:rsidRPr="001C55D8">
        <w:rPr>
          <w:rFonts w:hint="cs"/>
          <w:sz w:val="28"/>
          <w:szCs w:val="28"/>
          <w:rtl/>
          <w:lang w:bidi="ar-SA"/>
        </w:rPr>
        <w:t>"</w:t>
      </w:r>
      <w:r w:rsidRPr="00DB53F7">
        <w:rPr>
          <w:sz w:val="28"/>
          <w:szCs w:val="28"/>
          <w:rtl/>
          <w:lang w:bidi="ar-SA"/>
        </w:rPr>
        <w:t>لاَ تُدْعَوْا سَيِّدِي</w:t>
      </w:r>
      <w:r w:rsidRPr="00DB53F7">
        <w:rPr>
          <w:sz w:val="28"/>
          <w:szCs w:val="28"/>
          <w:lang w:bidi="ar-SA"/>
        </w:rPr>
        <w:t xml:space="preserve"> </w:t>
      </w:r>
      <w:r w:rsidRPr="00DB53F7">
        <w:rPr>
          <w:rFonts w:hint="cs"/>
          <w:sz w:val="28"/>
          <w:szCs w:val="28"/>
          <w:rtl/>
          <w:lang w:bidi="ar-SA"/>
        </w:rPr>
        <w:t xml:space="preserve">... </w:t>
      </w:r>
      <w:r w:rsidRPr="00DB53F7">
        <w:rPr>
          <w:sz w:val="28"/>
          <w:szCs w:val="28"/>
          <w:rtl/>
          <w:lang w:bidi="ar-SA"/>
        </w:rPr>
        <w:t>وَلاَ تَدْعُوا لَكُمْ أَب</w:t>
      </w:r>
      <w:r w:rsidR="00327548" w:rsidRPr="00DB53F7">
        <w:rPr>
          <w:sz w:val="28"/>
          <w:szCs w:val="28"/>
          <w:rtl/>
          <w:lang w:bidi="ar-SA"/>
        </w:rPr>
        <w:t>ًا</w:t>
      </w:r>
      <w:r w:rsidR="00DB53F7">
        <w:rPr>
          <w:rFonts w:hint="cs"/>
          <w:sz w:val="28"/>
          <w:szCs w:val="28"/>
          <w:rtl/>
          <w:lang w:bidi="ar-SA"/>
        </w:rPr>
        <w:t xml:space="preserve"> </w:t>
      </w:r>
      <w:r w:rsidRPr="00DB53F7">
        <w:rPr>
          <w:sz w:val="28"/>
          <w:szCs w:val="28"/>
          <w:rtl/>
          <w:lang w:bidi="ar-SA"/>
        </w:rPr>
        <w:t>عَلَى الأَرْض</w:t>
      </w:r>
      <w:r w:rsidRPr="00DB53F7">
        <w:rPr>
          <w:rFonts w:hint="cs"/>
          <w:sz w:val="28"/>
          <w:szCs w:val="28"/>
          <w:rtl/>
          <w:lang w:bidi="ar-SA"/>
        </w:rPr>
        <w:t xml:space="preserve">... </w:t>
      </w:r>
      <w:r w:rsidRPr="00DB53F7">
        <w:rPr>
          <w:sz w:val="28"/>
          <w:szCs w:val="28"/>
          <w:rtl/>
          <w:lang w:bidi="ar-SA"/>
        </w:rPr>
        <w:t>وَلاَ تُدْعَوْا مُعَلِّمِينَ</w:t>
      </w:r>
      <w:r w:rsidRPr="001C55D8">
        <w:rPr>
          <w:sz w:val="28"/>
          <w:szCs w:val="28"/>
          <w:rtl/>
          <w:lang w:bidi="ar-SA"/>
        </w:rPr>
        <w:t>" (مت</w:t>
      </w:r>
      <w:r w:rsidRPr="001C55D8">
        <w:rPr>
          <w:rFonts w:hint="cs"/>
          <w:sz w:val="28"/>
          <w:szCs w:val="28"/>
          <w:rtl/>
          <w:lang w:bidi="ar-SA"/>
        </w:rPr>
        <w:t>23: 8- 10</w:t>
      </w:r>
      <w:r w:rsidRPr="001C55D8">
        <w:rPr>
          <w:sz w:val="28"/>
          <w:szCs w:val="28"/>
          <w:rtl/>
          <w:lang w:bidi="ar-SA"/>
        </w:rPr>
        <w:t>). فالرسل وخلفاؤهم من رؤساء الآباء، ليس لهم على الأرض معلم أو أب أو سيد</w:t>
      </w:r>
      <w:r w:rsidR="006C0B46">
        <w:rPr>
          <w:rFonts w:hint="cs"/>
          <w:sz w:val="28"/>
          <w:szCs w:val="28"/>
          <w:rtl/>
          <w:lang w:bidi="ar-SA"/>
        </w:rPr>
        <w:t>..</w:t>
      </w:r>
      <w:r w:rsidRPr="001C55D8">
        <w:rPr>
          <w:sz w:val="28"/>
          <w:szCs w:val="28"/>
          <w:rtl/>
          <w:lang w:bidi="ar-SA"/>
        </w:rPr>
        <w:t xml:space="preserve"> أما باقي الشعب فلهم</w:t>
      </w:r>
      <w:r w:rsidR="006C0B46">
        <w:rPr>
          <w:rFonts w:hint="cs"/>
          <w:sz w:val="28"/>
          <w:szCs w:val="28"/>
          <w:rtl/>
          <w:lang w:bidi="ar-SA"/>
        </w:rPr>
        <w:t>...</w:t>
      </w:r>
    </w:p>
    <w:p w14:paraId="05B3E0A5" w14:textId="77777777" w:rsidR="001C55D8" w:rsidRPr="005D3A3A" w:rsidRDefault="001C55D8" w:rsidP="00DB53F7">
      <w:pPr>
        <w:jc w:val="lowKashida"/>
        <w:rPr>
          <w:sz w:val="28"/>
          <w:szCs w:val="28"/>
          <w:rtl/>
          <w:lang w:bidi="ar-SA"/>
        </w:rPr>
      </w:pPr>
      <w:r w:rsidRPr="001C55D8">
        <w:rPr>
          <w:sz w:val="28"/>
          <w:szCs w:val="28"/>
          <w:rtl/>
          <w:lang w:bidi="ar-SA"/>
        </w:rPr>
        <w:t xml:space="preserve">وقد شرحنا هذه النقطة في الكلام </w:t>
      </w:r>
      <w:r w:rsidR="00DB53F7">
        <w:rPr>
          <w:sz w:val="28"/>
          <w:szCs w:val="28"/>
          <w:rtl/>
          <w:lang w:bidi="ar-SA"/>
        </w:rPr>
        <w:t>عن رجال الكهنوت كمعلمين وكآباء.</w:t>
      </w:r>
      <w:r w:rsidR="00DB53F7">
        <w:rPr>
          <w:rFonts w:hint="cs"/>
          <w:sz w:val="28"/>
          <w:szCs w:val="28"/>
          <w:rtl/>
          <w:lang w:bidi="ar-SA"/>
        </w:rPr>
        <w:t xml:space="preserve"> </w:t>
      </w:r>
      <w:r w:rsidR="006C0B46" w:rsidRPr="005D3A3A">
        <w:rPr>
          <w:sz w:val="28"/>
          <w:szCs w:val="28"/>
          <w:rtl/>
          <w:lang w:bidi="ar-SA"/>
        </w:rPr>
        <w:t xml:space="preserve">(انظر </w:t>
      </w:r>
      <w:r w:rsidR="00DB53F7" w:rsidRPr="005D3A3A">
        <w:rPr>
          <w:rFonts w:hint="cs"/>
          <w:sz w:val="28"/>
          <w:szCs w:val="28"/>
          <w:rtl/>
          <w:lang w:bidi="ar-SA"/>
        </w:rPr>
        <w:t>الجز</w:t>
      </w:r>
      <w:r w:rsidR="005D3A3A">
        <w:rPr>
          <w:rFonts w:hint="cs"/>
          <w:sz w:val="28"/>
          <w:szCs w:val="28"/>
          <w:rtl/>
          <w:lang w:bidi="ar-SA"/>
        </w:rPr>
        <w:t>ء الخاص بالكهنوت وظائفه وألقابه -</w:t>
      </w:r>
      <w:r w:rsidR="00DB53F7" w:rsidRPr="005D3A3A">
        <w:rPr>
          <w:rFonts w:hint="cs"/>
          <w:sz w:val="28"/>
          <w:szCs w:val="28"/>
          <w:rtl/>
          <w:lang w:bidi="ar-SA"/>
        </w:rPr>
        <w:t xml:space="preserve"> معلمون</w:t>
      </w:r>
      <w:r w:rsidRPr="005D3A3A">
        <w:rPr>
          <w:sz w:val="28"/>
          <w:szCs w:val="28"/>
          <w:rtl/>
          <w:lang w:bidi="ar-SA"/>
        </w:rPr>
        <w:t>). ونتكلم الآن عن كلمة "سادة"، فنقول:</w:t>
      </w:r>
    </w:p>
    <w:p w14:paraId="60BDC2B3" w14:textId="77777777" w:rsidR="001C55D8" w:rsidRPr="001C55D8" w:rsidRDefault="001C55D8" w:rsidP="005D3A3A">
      <w:pPr>
        <w:jc w:val="lowKashida"/>
        <w:rPr>
          <w:b/>
          <w:bCs/>
          <w:sz w:val="28"/>
          <w:szCs w:val="28"/>
          <w:rtl/>
          <w:lang w:bidi="ar-SA"/>
        </w:rPr>
      </w:pPr>
      <w:r w:rsidRPr="005D3A3A">
        <w:rPr>
          <w:b/>
          <w:bCs/>
          <w:sz w:val="28"/>
          <w:szCs w:val="28"/>
          <w:rtl/>
          <w:lang w:bidi="ar-SA"/>
        </w:rPr>
        <w:t>3</w:t>
      </w:r>
      <w:r w:rsidR="006C0B46" w:rsidRPr="005D3A3A">
        <w:rPr>
          <w:rFonts w:hint="cs"/>
          <w:b/>
          <w:bCs/>
          <w:sz w:val="28"/>
          <w:szCs w:val="28"/>
          <w:rtl/>
          <w:lang w:bidi="ar-SA"/>
        </w:rPr>
        <w:t xml:space="preserve">- </w:t>
      </w:r>
      <w:r w:rsidRPr="005D3A3A">
        <w:rPr>
          <w:b/>
          <w:bCs/>
          <w:sz w:val="28"/>
          <w:szCs w:val="28"/>
          <w:rtl/>
          <w:lang w:bidi="ar-SA"/>
        </w:rPr>
        <w:t>إن السيادة منحها الله للإنسان منذ البدء، لأنه صورته ومثاله</w:t>
      </w:r>
      <w:r w:rsidRPr="001C55D8">
        <w:rPr>
          <w:b/>
          <w:bCs/>
          <w:sz w:val="28"/>
          <w:szCs w:val="28"/>
          <w:rtl/>
          <w:lang w:bidi="ar-SA"/>
        </w:rPr>
        <w:t xml:space="preserve"> (تك</w:t>
      </w:r>
      <w:r w:rsidRPr="001C55D8">
        <w:rPr>
          <w:rFonts w:hint="cs"/>
          <w:b/>
          <w:bCs/>
          <w:sz w:val="28"/>
          <w:szCs w:val="28"/>
          <w:rtl/>
          <w:lang w:bidi="ar-SA"/>
        </w:rPr>
        <w:t>1: 26</w:t>
      </w:r>
      <w:r w:rsidRPr="001C55D8">
        <w:rPr>
          <w:b/>
          <w:bCs/>
          <w:sz w:val="28"/>
          <w:szCs w:val="28"/>
          <w:rtl/>
          <w:lang w:bidi="ar-SA"/>
        </w:rPr>
        <w:t>).</w:t>
      </w:r>
    </w:p>
    <w:p w14:paraId="6AE34609" w14:textId="77777777" w:rsidR="001C55D8" w:rsidRPr="001C55D8" w:rsidRDefault="001C55D8" w:rsidP="005D3A3A">
      <w:pPr>
        <w:jc w:val="lowKashida"/>
        <w:rPr>
          <w:sz w:val="28"/>
          <w:szCs w:val="28"/>
          <w:rtl/>
          <w:lang w:bidi="ar-SA"/>
        </w:rPr>
      </w:pPr>
      <w:r w:rsidRPr="001C55D8">
        <w:rPr>
          <w:sz w:val="28"/>
          <w:szCs w:val="28"/>
          <w:rtl/>
          <w:lang w:bidi="ar-SA"/>
        </w:rPr>
        <w:t xml:space="preserve">فقال لآدم وحواء: </w:t>
      </w:r>
      <w:r w:rsidRPr="005D3A3A">
        <w:rPr>
          <w:sz w:val="28"/>
          <w:szCs w:val="28"/>
          <w:rtl/>
          <w:lang w:bidi="ar-SA"/>
        </w:rPr>
        <w:t>"</w:t>
      </w:r>
      <w:r w:rsidR="005D3A3A" w:rsidRPr="005D3A3A">
        <w:rPr>
          <w:rFonts w:hint="cs"/>
          <w:sz w:val="28"/>
          <w:szCs w:val="28"/>
          <w:rtl/>
          <w:lang w:bidi="ar-SA"/>
        </w:rPr>
        <w:t>ا</w:t>
      </w:r>
      <w:r w:rsidRPr="005D3A3A">
        <w:rPr>
          <w:sz w:val="28"/>
          <w:szCs w:val="28"/>
          <w:rtl/>
          <w:lang w:bidi="ar-SA"/>
        </w:rPr>
        <w:t xml:space="preserve">ثْمِرُوا وَاكْثُرُوا </w:t>
      </w:r>
      <w:proofErr w:type="spellStart"/>
      <w:r w:rsidRPr="005D3A3A">
        <w:rPr>
          <w:sz w:val="28"/>
          <w:szCs w:val="28"/>
          <w:rtl/>
          <w:lang w:bidi="ar-SA"/>
        </w:rPr>
        <w:t>وَامْلأُوا</w:t>
      </w:r>
      <w:proofErr w:type="spellEnd"/>
      <w:r w:rsidRPr="005D3A3A">
        <w:rPr>
          <w:sz w:val="28"/>
          <w:szCs w:val="28"/>
          <w:rtl/>
          <w:lang w:bidi="ar-SA"/>
        </w:rPr>
        <w:t xml:space="preserve"> الأَرْضَ وَأَخْضِعُوهَا وَتَسَلَّطُوا عَلَى سَمَكِ الْبَحْرِ وَعَلَى </w:t>
      </w:r>
      <w:r w:rsidRPr="005D3A3A">
        <w:rPr>
          <w:sz w:val="28"/>
          <w:szCs w:val="28"/>
          <w:rtl/>
          <w:lang w:bidi="ar-SA"/>
        </w:rPr>
        <w:lastRenderedPageBreak/>
        <w:t>طَيْرِ السَّمَاءِ وَعَلَى كُلِّ حَيَوَانٍ يَدِبُّ عَلَى الأَرْضِ</w:t>
      </w:r>
      <w:r w:rsidRPr="001C55D8">
        <w:rPr>
          <w:sz w:val="28"/>
          <w:szCs w:val="28"/>
          <w:rtl/>
          <w:lang w:bidi="ar-SA"/>
        </w:rPr>
        <w:t>" (تك</w:t>
      </w:r>
      <w:r w:rsidRPr="001C55D8">
        <w:rPr>
          <w:rFonts w:hint="cs"/>
          <w:sz w:val="28"/>
          <w:szCs w:val="28"/>
          <w:rtl/>
          <w:lang w:bidi="ar-SA"/>
        </w:rPr>
        <w:t>1: 28</w:t>
      </w:r>
      <w:r w:rsidRPr="001C55D8">
        <w:rPr>
          <w:sz w:val="28"/>
          <w:szCs w:val="28"/>
          <w:rtl/>
          <w:lang w:bidi="ar-SA"/>
        </w:rPr>
        <w:t>). بل قال الله قبل خلق الإنسان: "</w:t>
      </w:r>
      <w:r w:rsidRPr="000D0AC8">
        <w:rPr>
          <w:sz w:val="28"/>
          <w:szCs w:val="28"/>
          <w:rtl/>
          <w:lang w:bidi="ar-SA"/>
        </w:rPr>
        <w:t>نَعْمَلُ الإِنْسَانَ عَلَى صُورَتِن</w:t>
      </w:r>
      <w:r w:rsidR="000D0AC8" w:rsidRPr="000D0AC8">
        <w:rPr>
          <w:sz w:val="28"/>
          <w:szCs w:val="28"/>
          <w:rtl/>
          <w:lang w:bidi="ar-SA"/>
        </w:rPr>
        <w:t>َا كَشَبَهِنَا فَيَتَسَلَّطُونَ</w:t>
      </w:r>
      <w:r w:rsidR="00346776" w:rsidRPr="000D0AC8">
        <w:rPr>
          <w:sz w:val="28"/>
          <w:szCs w:val="28"/>
          <w:rtl/>
          <w:lang w:bidi="ar-SA"/>
        </w:rPr>
        <w:t>...</w:t>
      </w:r>
      <w:r w:rsidRPr="000D0AC8">
        <w:rPr>
          <w:sz w:val="28"/>
          <w:szCs w:val="28"/>
          <w:rtl/>
          <w:lang w:bidi="ar-SA"/>
        </w:rPr>
        <w:t>"</w:t>
      </w:r>
      <w:r w:rsidRPr="001C55D8">
        <w:rPr>
          <w:sz w:val="28"/>
          <w:szCs w:val="28"/>
          <w:rtl/>
          <w:lang w:bidi="ar-SA"/>
        </w:rPr>
        <w:t xml:space="preserve"> (تك</w:t>
      </w:r>
      <w:r w:rsidRPr="001C55D8">
        <w:rPr>
          <w:rFonts w:hint="cs"/>
          <w:sz w:val="28"/>
          <w:szCs w:val="28"/>
          <w:rtl/>
          <w:lang w:bidi="ar-SA"/>
        </w:rPr>
        <w:t>1: 26</w:t>
      </w:r>
      <w:r w:rsidRPr="001C55D8">
        <w:rPr>
          <w:sz w:val="28"/>
          <w:szCs w:val="28"/>
          <w:rtl/>
          <w:lang w:bidi="ar-SA"/>
        </w:rPr>
        <w:t>).</w:t>
      </w:r>
    </w:p>
    <w:p w14:paraId="2C02AE86" w14:textId="77777777" w:rsidR="001C55D8" w:rsidRPr="001C55D8" w:rsidRDefault="001C55D8" w:rsidP="000D0AC8">
      <w:pPr>
        <w:jc w:val="lowKashida"/>
        <w:rPr>
          <w:sz w:val="28"/>
          <w:szCs w:val="28"/>
          <w:rtl/>
          <w:lang w:bidi="ar-SA"/>
        </w:rPr>
      </w:pPr>
      <w:r w:rsidRPr="001C55D8">
        <w:rPr>
          <w:sz w:val="28"/>
          <w:szCs w:val="28"/>
          <w:rtl/>
          <w:lang w:bidi="ar-SA"/>
        </w:rPr>
        <w:t>وهذه السلطة ذاتها، وهذه السيادة، كما منحها الله لآدم وحواء، منحها أيض</w:t>
      </w:r>
      <w:r w:rsidRPr="001C55D8">
        <w:rPr>
          <w:rFonts w:hint="cs"/>
          <w:sz w:val="28"/>
          <w:szCs w:val="28"/>
          <w:rtl/>
          <w:lang w:bidi="ar-SA"/>
        </w:rPr>
        <w:t>ً</w:t>
      </w:r>
      <w:r w:rsidRPr="001C55D8">
        <w:rPr>
          <w:sz w:val="28"/>
          <w:szCs w:val="28"/>
          <w:rtl/>
          <w:lang w:bidi="ar-SA"/>
        </w:rPr>
        <w:t>ا لنوح وأولاده، بعد الفلك</w:t>
      </w:r>
      <w:r w:rsidR="000D0AC8">
        <w:rPr>
          <w:rFonts w:hint="cs"/>
          <w:sz w:val="28"/>
          <w:szCs w:val="28"/>
          <w:rtl/>
          <w:lang w:bidi="ar-SA"/>
        </w:rPr>
        <w:t xml:space="preserve"> </w:t>
      </w:r>
      <w:r w:rsidRPr="001C55D8">
        <w:rPr>
          <w:sz w:val="28"/>
          <w:szCs w:val="28"/>
          <w:rtl/>
          <w:lang w:bidi="ar-SA"/>
        </w:rPr>
        <w:t>(تك</w:t>
      </w:r>
      <w:r w:rsidRPr="001C55D8">
        <w:rPr>
          <w:rFonts w:hint="cs"/>
          <w:sz w:val="28"/>
          <w:szCs w:val="28"/>
          <w:rtl/>
          <w:lang w:bidi="ar-SA"/>
        </w:rPr>
        <w:t>9: 2</w:t>
      </w:r>
      <w:r w:rsidRPr="001C55D8">
        <w:rPr>
          <w:sz w:val="28"/>
          <w:szCs w:val="28"/>
          <w:rtl/>
          <w:lang w:bidi="ar-SA"/>
        </w:rPr>
        <w:t>).</w:t>
      </w:r>
    </w:p>
    <w:p w14:paraId="7DEE09D7" w14:textId="77777777" w:rsidR="001C55D8" w:rsidRPr="000D0AC8" w:rsidRDefault="001C55D8" w:rsidP="001C55D8">
      <w:pPr>
        <w:jc w:val="lowKashida"/>
        <w:rPr>
          <w:b/>
          <w:bCs/>
          <w:sz w:val="28"/>
          <w:szCs w:val="28"/>
          <w:rtl/>
          <w:lang w:bidi="ar-SA"/>
        </w:rPr>
      </w:pPr>
      <w:r w:rsidRPr="000D0AC8">
        <w:rPr>
          <w:b/>
          <w:bCs/>
          <w:sz w:val="28"/>
          <w:szCs w:val="28"/>
          <w:rtl/>
          <w:lang w:bidi="ar-SA"/>
        </w:rPr>
        <w:t>الإنسان كصورة لله هو سيد، وكوكيل له على الأرض هو سيد. وسيادة الإنسان لا تتعارض مع سيادة الله إطلاقًا، ولا تنافسها.</w:t>
      </w:r>
    </w:p>
    <w:p w14:paraId="2FFC8208" w14:textId="77777777" w:rsidR="001C55D8" w:rsidRPr="001C55D8" w:rsidRDefault="001C55D8" w:rsidP="001C55D8">
      <w:pPr>
        <w:jc w:val="lowKashida"/>
        <w:rPr>
          <w:sz w:val="28"/>
          <w:szCs w:val="28"/>
          <w:rtl/>
          <w:lang w:bidi="ar-SA"/>
        </w:rPr>
      </w:pPr>
      <w:r w:rsidRPr="001C55D8">
        <w:rPr>
          <w:sz w:val="28"/>
          <w:szCs w:val="28"/>
          <w:rtl/>
          <w:lang w:bidi="ar-SA"/>
        </w:rPr>
        <w:t>إنها منحة من الله، وليس منافسة له، وتمارس باتضاع.</w:t>
      </w:r>
    </w:p>
    <w:p w14:paraId="05152961" w14:textId="77777777" w:rsidR="001C55D8" w:rsidRPr="001C55D8" w:rsidRDefault="001C55D8" w:rsidP="001C55D8">
      <w:pPr>
        <w:jc w:val="lowKashida"/>
        <w:rPr>
          <w:sz w:val="28"/>
          <w:szCs w:val="28"/>
          <w:rtl/>
          <w:lang w:bidi="ar-SA"/>
        </w:rPr>
      </w:pPr>
      <w:r w:rsidRPr="001C55D8">
        <w:rPr>
          <w:sz w:val="28"/>
          <w:szCs w:val="28"/>
          <w:rtl/>
          <w:lang w:bidi="ar-SA"/>
        </w:rPr>
        <w:t>4-</w:t>
      </w:r>
      <w:r w:rsidR="006C0B46">
        <w:rPr>
          <w:rFonts w:hint="cs"/>
          <w:sz w:val="28"/>
          <w:szCs w:val="28"/>
          <w:rtl/>
          <w:lang w:bidi="ar-SA"/>
        </w:rPr>
        <w:t xml:space="preserve"> </w:t>
      </w:r>
      <w:r w:rsidRPr="001C55D8">
        <w:rPr>
          <w:sz w:val="28"/>
          <w:szCs w:val="28"/>
          <w:rtl/>
          <w:lang w:bidi="ar-SA"/>
        </w:rPr>
        <w:t>وأمامنا مثال هو يوسف الصديق، منحه الله ألقاب السلطة والسيادة والأبوة، دفعة واحدة، وسلك في ذلك باتضاع.</w:t>
      </w:r>
    </w:p>
    <w:p w14:paraId="17E111C2" w14:textId="77777777" w:rsidR="001C55D8" w:rsidRPr="00D41907" w:rsidRDefault="001C55D8" w:rsidP="00D41907">
      <w:pPr>
        <w:jc w:val="lowKashida"/>
        <w:rPr>
          <w:sz w:val="28"/>
          <w:szCs w:val="28"/>
          <w:rtl/>
          <w:lang w:bidi="ar-SA"/>
        </w:rPr>
      </w:pPr>
      <w:r w:rsidRPr="001C55D8">
        <w:rPr>
          <w:sz w:val="28"/>
          <w:szCs w:val="28"/>
          <w:rtl/>
          <w:lang w:bidi="ar-SA"/>
        </w:rPr>
        <w:t>يقول يوسف الصديق إن الله "</w:t>
      </w:r>
      <w:r w:rsidRPr="00D41907">
        <w:rPr>
          <w:sz w:val="28"/>
          <w:szCs w:val="28"/>
          <w:rtl/>
          <w:lang w:bidi="ar-SA"/>
        </w:rPr>
        <w:t>جَعَلَنِي أَب</w:t>
      </w:r>
      <w:r w:rsidRPr="00D41907">
        <w:rPr>
          <w:rFonts w:hint="cs"/>
          <w:sz w:val="28"/>
          <w:szCs w:val="28"/>
          <w:rtl/>
          <w:lang w:bidi="ar-SA"/>
        </w:rPr>
        <w:t>ً</w:t>
      </w:r>
      <w:r w:rsidRPr="00D41907">
        <w:rPr>
          <w:sz w:val="28"/>
          <w:szCs w:val="28"/>
          <w:rtl/>
          <w:lang w:bidi="ar-SA"/>
        </w:rPr>
        <w:t>ا</w:t>
      </w:r>
      <w:r w:rsidRPr="00D41907">
        <w:rPr>
          <w:rFonts w:hint="cs"/>
          <w:sz w:val="28"/>
          <w:szCs w:val="28"/>
          <w:rtl/>
          <w:lang w:bidi="ar-SA"/>
        </w:rPr>
        <w:t xml:space="preserve"> </w:t>
      </w:r>
      <w:r w:rsidRPr="00D41907">
        <w:rPr>
          <w:sz w:val="28"/>
          <w:szCs w:val="28"/>
          <w:rtl/>
          <w:lang w:bidi="ar-SA"/>
        </w:rPr>
        <w:t>لِفِرْعَوْنَ وَسَيِّد</w:t>
      </w:r>
      <w:r w:rsidRPr="00D41907">
        <w:rPr>
          <w:rFonts w:hint="cs"/>
          <w:sz w:val="28"/>
          <w:szCs w:val="28"/>
          <w:rtl/>
          <w:lang w:bidi="ar-SA"/>
        </w:rPr>
        <w:t>ً</w:t>
      </w:r>
      <w:r w:rsidRPr="00D41907">
        <w:rPr>
          <w:sz w:val="28"/>
          <w:szCs w:val="28"/>
          <w:rtl/>
          <w:lang w:bidi="ar-SA"/>
        </w:rPr>
        <w:t>ا</w:t>
      </w:r>
      <w:r w:rsidRPr="00D41907">
        <w:rPr>
          <w:rFonts w:hint="cs"/>
          <w:sz w:val="28"/>
          <w:szCs w:val="28"/>
          <w:rtl/>
          <w:lang w:bidi="ar-SA"/>
        </w:rPr>
        <w:t xml:space="preserve"> </w:t>
      </w:r>
      <w:r w:rsidRPr="00D41907">
        <w:rPr>
          <w:sz w:val="28"/>
          <w:szCs w:val="28"/>
          <w:rtl/>
          <w:lang w:bidi="ar-SA"/>
        </w:rPr>
        <w:t>لِكُلِّ بَيْتِهِ وَمُتَسَلِّط</w:t>
      </w:r>
      <w:r w:rsidRPr="00D41907">
        <w:rPr>
          <w:rFonts w:hint="cs"/>
          <w:sz w:val="28"/>
          <w:szCs w:val="28"/>
          <w:rtl/>
          <w:lang w:bidi="ar-SA"/>
        </w:rPr>
        <w:t>ً</w:t>
      </w:r>
      <w:r w:rsidRPr="00D41907">
        <w:rPr>
          <w:sz w:val="28"/>
          <w:szCs w:val="28"/>
          <w:rtl/>
          <w:lang w:bidi="ar-SA"/>
        </w:rPr>
        <w:t>ا</w:t>
      </w:r>
      <w:r w:rsidRPr="00D41907">
        <w:rPr>
          <w:rFonts w:hint="cs"/>
          <w:sz w:val="28"/>
          <w:szCs w:val="28"/>
          <w:rtl/>
          <w:lang w:bidi="ar-SA"/>
        </w:rPr>
        <w:t xml:space="preserve"> </w:t>
      </w:r>
      <w:r w:rsidR="006C0B46" w:rsidRPr="00D41907">
        <w:rPr>
          <w:sz w:val="28"/>
          <w:szCs w:val="28"/>
          <w:rtl/>
          <w:lang w:bidi="ar-SA"/>
        </w:rPr>
        <w:t>عَلَى كُلِّ أَرْضِ مِصْرَ</w:t>
      </w:r>
      <w:r w:rsidRPr="00D41907">
        <w:rPr>
          <w:sz w:val="28"/>
          <w:szCs w:val="28"/>
          <w:rtl/>
          <w:lang w:bidi="ar-SA"/>
        </w:rPr>
        <w:t>" (تك</w:t>
      </w:r>
      <w:r w:rsidRPr="00D41907">
        <w:rPr>
          <w:rFonts w:hint="cs"/>
          <w:sz w:val="28"/>
          <w:szCs w:val="28"/>
          <w:rtl/>
          <w:lang w:bidi="ar-SA"/>
        </w:rPr>
        <w:t>45: 8</w:t>
      </w:r>
      <w:r w:rsidRPr="00D41907">
        <w:rPr>
          <w:sz w:val="28"/>
          <w:szCs w:val="28"/>
          <w:rtl/>
          <w:lang w:bidi="ar-SA"/>
        </w:rPr>
        <w:t>).</w:t>
      </w:r>
    </w:p>
    <w:p w14:paraId="3072F6B3" w14:textId="77777777" w:rsidR="001C55D8" w:rsidRPr="001C55D8" w:rsidRDefault="001C55D8" w:rsidP="001C55D8">
      <w:pPr>
        <w:jc w:val="lowKashida"/>
        <w:rPr>
          <w:sz w:val="28"/>
          <w:szCs w:val="28"/>
          <w:rtl/>
          <w:lang w:bidi="ar-SA"/>
        </w:rPr>
      </w:pPr>
      <w:r w:rsidRPr="001C55D8">
        <w:rPr>
          <w:sz w:val="28"/>
          <w:szCs w:val="28"/>
          <w:rtl/>
          <w:lang w:bidi="ar-SA"/>
        </w:rPr>
        <w:t>وما أكثر الأمثلة في الكتاب المقدس، التي منح فيها الله بعض أولاده أن يكونوا سادة بغير كبرياء</w:t>
      </w:r>
      <w:r w:rsidR="006C0B46">
        <w:rPr>
          <w:rFonts w:hint="cs"/>
          <w:sz w:val="28"/>
          <w:szCs w:val="28"/>
          <w:rtl/>
          <w:lang w:bidi="ar-SA"/>
        </w:rPr>
        <w:t>..</w:t>
      </w:r>
    </w:p>
    <w:p w14:paraId="456F05D9" w14:textId="77777777" w:rsidR="001C55D8" w:rsidRPr="00072720" w:rsidRDefault="001C55D8" w:rsidP="00072720">
      <w:pPr>
        <w:jc w:val="lowKashida"/>
        <w:rPr>
          <w:sz w:val="28"/>
          <w:szCs w:val="28"/>
          <w:rtl/>
          <w:lang w:bidi="ar-SA"/>
        </w:rPr>
      </w:pPr>
      <w:r w:rsidRPr="001C55D8">
        <w:rPr>
          <w:sz w:val="28"/>
          <w:szCs w:val="28"/>
          <w:rtl/>
          <w:lang w:bidi="ar-SA"/>
        </w:rPr>
        <w:t>5</w:t>
      </w:r>
      <w:r w:rsidR="006C0B46">
        <w:rPr>
          <w:rFonts w:hint="cs"/>
          <w:sz w:val="28"/>
          <w:szCs w:val="28"/>
          <w:rtl/>
          <w:lang w:bidi="ar-SA"/>
        </w:rPr>
        <w:t xml:space="preserve">- </w:t>
      </w:r>
      <w:r w:rsidRPr="001C55D8">
        <w:rPr>
          <w:sz w:val="28"/>
          <w:szCs w:val="28"/>
          <w:rtl/>
          <w:lang w:bidi="ar-SA"/>
        </w:rPr>
        <w:t>هل تعجبون من أن الله جعل يوسف أبًا لفرعون، وسيد</w:t>
      </w:r>
      <w:r w:rsidRPr="001C55D8">
        <w:rPr>
          <w:rFonts w:hint="cs"/>
          <w:sz w:val="28"/>
          <w:szCs w:val="28"/>
          <w:rtl/>
          <w:lang w:bidi="ar-SA"/>
        </w:rPr>
        <w:t>ً</w:t>
      </w:r>
      <w:r w:rsidRPr="001C55D8">
        <w:rPr>
          <w:sz w:val="28"/>
          <w:szCs w:val="28"/>
          <w:rtl/>
          <w:lang w:bidi="ar-SA"/>
        </w:rPr>
        <w:t>ا لكل بيته؟! هوذا ما هو أك</w:t>
      </w:r>
      <w:r w:rsidR="00072720">
        <w:rPr>
          <w:sz w:val="28"/>
          <w:szCs w:val="28"/>
          <w:rtl/>
          <w:lang w:bidi="ar-SA"/>
        </w:rPr>
        <w:t>بر من هذه، أعني قول الرب لموسى:</w:t>
      </w:r>
      <w:r w:rsidR="00072720">
        <w:rPr>
          <w:rFonts w:hint="cs"/>
          <w:sz w:val="28"/>
          <w:szCs w:val="28"/>
          <w:rtl/>
          <w:lang w:bidi="ar-SA"/>
        </w:rPr>
        <w:t xml:space="preserve"> </w:t>
      </w:r>
      <w:r w:rsidRPr="001C55D8">
        <w:rPr>
          <w:b/>
          <w:bCs/>
          <w:sz w:val="28"/>
          <w:szCs w:val="28"/>
          <w:rtl/>
          <w:lang w:bidi="ar-SA"/>
        </w:rPr>
        <w:t>"أَنَا جَعَلْتُكَ إِلَه</w:t>
      </w:r>
      <w:r w:rsidRPr="001C55D8">
        <w:rPr>
          <w:rFonts w:hint="cs"/>
          <w:b/>
          <w:bCs/>
          <w:sz w:val="28"/>
          <w:szCs w:val="28"/>
          <w:rtl/>
          <w:lang w:bidi="ar-SA"/>
        </w:rPr>
        <w:t>ً</w:t>
      </w:r>
      <w:r w:rsidRPr="001C55D8">
        <w:rPr>
          <w:b/>
          <w:bCs/>
          <w:sz w:val="28"/>
          <w:szCs w:val="28"/>
          <w:rtl/>
          <w:lang w:bidi="ar-SA"/>
        </w:rPr>
        <w:t>ا</w:t>
      </w:r>
      <w:r w:rsidRPr="001C55D8">
        <w:rPr>
          <w:rFonts w:hint="cs"/>
          <w:b/>
          <w:bCs/>
          <w:sz w:val="28"/>
          <w:szCs w:val="28"/>
          <w:rtl/>
          <w:lang w:bidi="ar-SA"/>
        </w:rPr>
        <w:t xml:space="preserve"> </w:t>
      </w:r>
      <w:r w:rsidRPr="001C55D8">
        <w:rPr>
          <w:b/>
          <w:bCs/>
          <w:sz w:val="28"/>
          <w:szCs w:val="28"/>
          <w:rtl/>
          <w:lang w:bidi="ar-SA"/>
        </w:rPr>
        <w:t>لِفِرْعَوْنَ" (خر</w:t>
      </w:r>
      <w:r w:rsidRPr="001C55D8">
        <w:rPr>
          <w:rFonts w:hint="cs"/>
          <w:b/>
          <w:bCs/>
          <w:sz w:val="28"/>
          <w:szCs w:val="28"/>
          <w:rtl/>
          <w:lang w:bidi="ar-SA"/>
        </w:rPr>
        <w:t>7: 1</w:t>
      </w:r>
      <w:r w:rsidRPr="001C55D8">
        <w:rPr>
          <w:b/>
          <w:bCs/>
          <w:sz w:val="28"/>
          <w:szCs w:val="28"/>
          <w:rtl/>
          <w:lang w:bidi="ar-SA"/>
        </w:rPr>
        <w:t>) وقوله أيض</w:t>
      </w:r>
      <w:r w:rsidRPr="001C55D8">
        <w:rPr>
          <w:rFonts w:hint="cs"/>
          <w:b/>
          <w:bCs/>
          <w:sz w:val="28"/>
          <w:szCs w:val="28"/>
          <w:rtl/>
          <w:lang w:bidi="ar-SA"/>
        </w:rPr>
        <w:t>ً</w:t>
      </w:r>
      <w:r w:rsidRPr="001C55D8">
        <w:rPr>
          <w:b/>
          <w:bCs/>
          <w:sz w:val="28"/>
          <w:szCs w:val="28"/>
          <w:rtl/>
          <w:lang w:bidi="ar-SA"/>
        </w:rPr>
        <w:t>ا لموسى عن ه</w:t>
      </w:r>
      <w:r w:rsidRPr="001C55D8">
        <w:rPr>
          <w:rFonts w:hint="cs"/>
          <w:b/>
          <w:bCs/>
          <w:sz w:val="28"/>
          <w:szCs w:val="28"/>
          <w:rtl/>
          <w:lang w:bidi="ar-SA"/>
        </w:rPr>
        <w:t>ا</w:t>
      </w:r>
      <w:r w:rsidRPr="001C55D8">
        <w:rPr>
          <w:b/>
          <w:bCs/>
          <w:sz w:val="28"/>
          <w:szCs w:val="28"/>
          <w:rtl/>
          <w:lang w:bidi="ar-SA"/>
        </w:rPr>
        <w:t>رون: "وَهُوَ يَكُونُ لَكَ فَم</w:t>
      </w:r>
      <w:r w:rsidRPr="001C55D8">
        <w:rPr>
          <w:rFonts w:hint="cs"/>
          <w:b/>
          <w:bCs/>
          <w:sz w:val="28"/>
          <w:szCs w:val="28"/>
          <w:rtl/>
          <w:lang w:bidi="ar-SA"/>
        </w:rPr>
        <w:t>ً</w:t>
      </w:r>
      <w:r w:rsidRPr="001C55D8">
        <w:rPr>
          <w:b/>
          <w:bCs/>
          <w:sz w:val="28"/>
          <w:szCs w:val="28"/>
          <w:rtl/>
          <w:lang w:bidi="ar-SA"/>
        </w:rPr>
        <w:t>ا</w:t>
      </w:r>
      <w:r w:rsidRPr="001C55D8">
        <w:rPr>
          <w:rFonts w:hint="cs"/>
          <w:b/>
          <w:bCs/>
          <w:sz w:val="28"/>
          <w:szCs w:val="28"/>
          <w:rtl/>
          <w:lang w:bidi="ar-SA"/>
        </w:rPr>
        <w:t xml:space="preserve"> </w:t>
      </w:r>
      <w:r w:rsidRPr="001C55D8">
        <w:rPr>
          <w:b/>
          <w:bCs/>
          <w:sz w:val="28"/>
          <w:szCs w:val="28"/>
          <w:rtl/>
          <w:lang w:bidi="ar-SA"/>
        </w:rPr>
        <w:t>وَأَنْتَ تَكُونُ لَهُ إِلَه</w:t>
      </w:r>
      <w:r w:rsidRPr="001C55D8">
        <w:rPr>
          <w:rFonts w:hint="cs"/>
          <w:b/>
          <w:bCs/>
          <w:sz w:val="28"/>
          <w:szCs w:val="28"/>
          <w:rtl/>
          <w:lang w:bidi="ar-SA"/>
        </w:rPr>
        <w:t>ً</w:t>
      </w:r>
      <w:r w:rsidR="00072720">
        <w:rPr>
          <w:b/>
          <w:bCs/>
          <w:sz w:val="28"/>
          <w:szCs w:val="28"/>
          <w:rtl/>
          <w:lang w:bidi="ar-SA"/>
        </w:rPr>
        <w:t>ا</w:t>
      </w:r>
      <w:r w:rsidRPr="001C55D8">
        <w:rPr>
          <w:b/>
          <w:bCs/>
          <w:sz w:val="28"/>
          <w:szCs w:val="28"/>
          <w:rtl/>
          <w:lang w:bidi="ar-SA"/>
        </w:rPr>
        <w:t>" (خر</w:t>
      </w:r>
      <w:r w:rsidRPr="001C55D8">
        <w:rPr>
          <w:rFonts w:hint="cs"/>
          <w:b/>
          <w:bCs/>
          <w:sz w:val="28"/>
          <w:szCs w:val="28"/>
          <w:rtl/>
          <w:lang w:bidi="ar-SA"/>
        </w:rPr>
        <w:t>4: 16</w:t>
      </w:r>
      <w:r w:rsidRPr="001C55D8">
        <w:rPr>
          <w:b/>
          <w:bCs/>
          <w:sz w:val="28"/>
          <w:szCs w:val="28"/>
          <w:rtl/>
          <w:lang w:bidi="ar-SA"/>
        </w:rPr>
        <w:t>).</w:t>
      </w:r>
    </w:p>
    <w:p w14:paraId="4F4020FC" w14:textId="77777777" w:rsidR="001C55D8" w:rsidRPr="001C55D8" w:rsidRDefault="001C55D8" w:rsidP="00004468">
      <w:pPr>
        <w:jc w:val="lowKashida"/>
        <w:rPr>
          <w:sz w:val="28"/>
          <w:szCs w:val="28"/>
          <w:rtl/>
          <w:lang w:bidi="ar-SA"/>
        </w:rPr>
      </w:pPr>
      <w:r w:rsidRPr="001C55D8">
        <w:rPr>
          <w:sz w:val="28"/>
          <w:szCs w:val="28"/>
          <w:rtl/>
          <w:lang w:bidi="ar-SA"/>
        </w:rPr>
        <w:t>طبع</w:t>
      </w:r>
      <w:r w:rsidR="00EB5203">
        <w:rPr>
          <w:rFonts w:hint="cs"/>
          <w:sz w:val="28"/>
          <w:szCs w:val="28"/>
          <w:rtl/>
          <w:lang w:bidi="ar-SA"/>
        </w:rPr>
        <w:t>ً</w:t>
      </w:r>
      <w:r w:rsidRPr="001C55D8">
        <w:rPr>
          <w:sz w:val="28"/>
          <w:szCs w:val="28"/>
          <w:rtl/>
          <w:lang w:bidi="ar-SA"/>
        </w:rPr>
        <w:t xml:space="preserve">ا كلمة "إلهًا" هنا لا تعني اللاهوت الذي هو طبيعة الله وحده </w:t>
      </w:r>
      <w:r w:rsidR="00004468">
        <w:rPr>
          <w:rFonts w:hint="cs"/>
          <w:sz w:val="28"/>
          <w:szCs w:val="28"/>
          <w:rtl/>
          <w:lang w:bidi="ar-SA"/>
        </w:rPr>
        <w:t>-</w:t>
      </w:r>
      <w:r w:rsidRPr="001C55D8">
        <w:rPr>
          <w:sz w:val="28"/>
          <w:szCs w:val="28"/>
          <w:rtl/>
          <w:lang w:bidi="ar-SA"/>
        </w:rPr>
        <w:t xml:space="preserve"> تبارك اسمه </w:t>
      </w:r>
      <w:r w:rsidR="00004468">
        <w:rPr>
          <w:rFonts w:hint="cs"/>
          <w:sz w:val="28"/>
          <w:szCs w:val="28"/>
          <w:rtl/>
          <w:lang w:bidi="ar-SA"/>
        </w:rPr>
        <w:t>-</w:t>
      </w:r>
      <w:r w:rsidRPr="001C55D8">
        <w:rPr>
          <w:sz w:val="28"/>
          <w:szCs w:val="28"/>
          <w:rtl/>
          <w:lang w:bidi="ar-SA"/>
        </w:rPr>
        <w:t xml:space="preserve"> إنما تعني السيادة، بأسلوب فيه لون واضح من التمجيد</w:t>
      </w:r>
      <w:r w:rsidR="00346776">
        <w:rPr>
          <w:sz w:val="28"/>
          <w:szCs w:val="28"/>
          <w:rtl/>
          <w:lang w:bidi="ar-SA"/>
        </w:rPr>
        <w:t>...</w:t>
      </w:r>
      <w:r w:rsidRPr="001C55D8">
        <w:rPr>
          <w:sz w:val="28"/>
          <w:szCs w:val="28"/>
          <w:rtl/>
          <w:lang w:bidi="ar-SA"/>
        </w:rPr>
        <w:t xml:space="preserve"> فهل تتعجبون من هذا المجد الذي لعبده موسى، الذي قال عنه في مجال آخر لتمجيده: </w:t>
      </w:r>
      <w:r w:rsidRPr="00004468">
        <w:rPr>
          <w:sz w:val="28"/>
          <w:szCs w:val="28"/>
          <w:rtl/>
          <w:lang w:bidi="ar-SA"/>
        </w:rPr>
        <w:t>"إِنْ كَانَ مِنْكُمْ نَبِيٌّ لِلرَّبِّ فَبِالرُّؤْيَا أَسْتَعْلِنُ لهُ. فِي الحُلمِ أُكَلِّمُهُ.</w:t>
      </w:r>
      <w:r w:rsidRPr="00004468">
        <w:rPr>
          <w:rFonts w:hint="cs"/>
          <w:sz w:val="28"/>
          <w:szCs w:val="28"/>
          <w:rtl/>
          <w:lang w:bidi="ar-SA"/>
        </w:rPr>
        <w:t xml:space="preserve"> </w:t>
      </w:r>
      <w:r w:rsidRPr="00004468">
        <w:rPr>
          <w:b/>
          <w:bCs/>
          <w:sz w:val="28"/>
          <w:szCs w:val="28"/>
          <w:rtl/>
          <w:lang w:bidi="ar-SA"/>
        </w:rPr>
        <w:t>وَأَمَّا عَبْدِي مُوسَى</w:t>
      </w:r>
      <w:r w:rsidRPr="00004468">
        <w:rPr>
          <w:sz w:val="28"/>
          <w:szCs w:val="28"/>
          <w:rtl/>
          <w:lang w:bidi="ar-SA"/>
        </w:rPr>
        <w:t xml:space="preserve"> فَليْسَ هَكَذَا بَل هُوَ أَمِينٌ فِي كُلِّ بَيْتِي. فَم</w:t>
      </w:r>
      <w:r w:rsidRPr="00004468">
        <w:rPr>
          <w:rFonts w:hint="cs"/>
          <w:sz w:val="28"/>
          <w:szCs w:val="28"/>
          <w:rtl/>
          <w:lang w:bidi="ar-SA"/>
        </w:rPr>
        <w:t>ً</w:t>
      </w:r>
      <w:r w:rsidRPr="00004468">
        <w:rPr>
          <w:sz w:val="28"/>
          <w:szCs w:val="28"/>
          <w:rtl/>
          <w:lang w:bidi="ar-SA"/>
        </w:rPr>
        <w:t>ا</w:t>
      </w:r>
      <w:r w:rsidRPr="00004468">
        <w:rPr>
          <w:rFonts w:hint="cs"/>
          <w:sz w:val="28"/>
          <w:szCs w:val="28"/>
          <w:rtl/>
          <w:lang w:bidi="ar-SA"/>
        </w:rPr>
        <w:t xml:space="preserve"> </w:t>
      </w:r>
      <w:r w:rsidRPr="00004468">
        <w:rPr>
          <w:sz w:val="28"/>
          <w:szCs w:val="28"/>
          <w:rtl/>
          <w:lang w:bidi="ar-SA"/>
        </w:rPr>
        <w:t>إِلى فَمٍ وَعَيَان</w:t>
      </w:r>
      <w:r w:rsidRPr="00004468">
        <w:rPr>
          <w:rFonts w:hint="cs"/>
          <w:sz w:val="28"/>
          <w:szCs w:val="28"/>
          <w:rtl/>
          <w:lang w:bidi="ar-SA"/>
        </w:rPr>
        <w:t>ً</w:t>
      </w:r>
      <w:r w:rsidRPr="00004468">
        <w:rPr>
          <w:sz w:val="28"/>
          <w:szCs w:val="28"/>
          <w:rtl/>
          <w:lang w:bidi="ar-SA"/>
        </w:rPr>
        <w:t>ا</w:t>
      </w:r>
      <w:r w:rsidRPr="00004468">
        <w:rPr>
          <w:rFonts w:hint="cs"/>
          <w:sz w:val="28"/>
          <w:szCs w:val="28"/>
          <w:rtl/>
          <w:lang w:bidi="ar-SA"/>
        </w:rPr>
        <w:t xml:space="preserve"> </w:t>
      </w:r>
      <w:r w:rsidRPr="00004468">
        <w:rPr>
          <w:sz w:val="28"/>
          <w:szCs w:val="28"/>
          <w:rtl/>
          <w:lang w:bidi="ar-SA"/>
        </w:rPr>
        <w:t>أَتَكَلمُ مَعَهُ</w:t>
      </w:r>
      <w:r w:rsidRPr="00004468">
        <w:rPr>
          <w:rFonts w:hint="cs"/>
          <w:sz w:val="28"/>
          <w:szCs w:val="28"/>
          <w:rtl/>
          <w:lang w:bidi="ar-SA"/>
        </w:rPr>
        <w:t>...</w:t>
      </w:r>
      <w:r w:rsidRPr="00004468">
        <w:rPr>
          <w:sz w:val="28"/>
          <w:szCs w:val="28"/>
          <w:rtl/>
          <w:lang w:bidi="ar-SA"/>
        </w:rPr>
        <w:t xml:space="preserve"> وَشِبْهَ الرَّبِّ يُعَايِنُ" (عد</w:t>
      </w:r>
      <w:r w:rsidRPr="00004468">
        <w:rPr>
          <w:rFonts w:hint="cs"/>
          <w:sz w:val="28"/>
          <w:szCs w:val="28"/>
          <w:rtl/>
          <w:lang w:bidi="ar-SA"/>
        </w:rPr>
        <w:t>12</w:t>
      </w:r>
      <w:r w:rsidRPr="001C55D8">
        <w:rPr>
          <w:rFonts w:hint="cs"/>
          <w:sz w:val="28"/>
          <w:szCs w:val="28"/>
          <w:rtl/>
          <w:lang w:bidi="ar-SA"/>
        </w:rPr>
        <w:t>: 6- 8</w:t>
      </w:r>
      <w:r w:rsidRPr="001C55D8">
        <w:rPr>
          <w:sz w:val="28"/>
          <w:szCs w:val="28"/>
          <w:rtl/>
          <w:lang w:bidi="ar-SA"/>
        </w:rPr>
        <w:t>).</w:t>
      </w:r>
    </w:p>
    <w:p w14:paraId="6A3E4480" w14:textId="77777777" w:rsidR="001C55D8" w:rsidRPr="00004468" w:rsidRDefault="001C55D8" w:rsidP="00B45C97">
      <w:pPr>
        <w:jc w:val="lowKashida"/>
        <w:rPr>
          <w:sz w:val="28"/>
          <w:szCs w:val="28"/>
          <w:rtl/>
          <w:lang w:bidi="ar-SA"/>
        </w:rPr>
      </w:pPr>
      <w:r w:rsidRPr="001C55D8">
        <w:rPr>
          <w:sz w:val="28"/>
          <w:szCs w:val="28"/>
          <w:rtl/>
          <w:lang w:bidi="ar-SA"/>
        </w:rPr>
        <w:t>6</w:t>
      </w:r>
      <w:r w:rsidR="006C0B46">
        <w:rPr>
          <w:rFonts w:hint="cs"/>
          <w:sz w:val="28"/>
          <w:szCs w:val="28"/>
          <w:rtl/>
          <w:lang w:bidi="ar-SA"/>
        </w:rPr>
        <w:t xml:space="preserve">- </w:t>
      </w:r>
      <w:r w:rsidRPr="001C55D8">
        <w:rPr>
          <w:sz w:val="28"/>
          <w:szCs w:val="28"/>
          <w:rtl/>
          <w:lang w:bidi="ar-SA"/>
        </w:rPr>
        <w:t>نأخذ مثالًا للسيادة في البركة التي أخذها يعق</w:t>
      </w:r>
      <w:r w:rsidR="00004468">
        <w:rPr>
          <w:sz w:val="28"/>
          <w:szCs w:val="28"/>
          <w:rtl/>
          <w:lang w:bidi="ar-SA"/>
        </w:rPr>
        <w:t>وب أبي الآباء، حيث قال له فيها:</w:t>
      </w:r>
      <w:r w:rsidR="00004468">
        <w:rPr>
          <w:rFonts w:hint="cs"/>
          <w:sz w:val="28"/>
          <w:szCs w:val="28"/>
          <w:rtl/>
          <w:lang w:bidi="ar-SA"/>
        </w:rPr>
        <w:t xml:space="preserve"> </w:t>
      </w:r>
      <w:r w:rsidRPr="001C55D8">
        <w:rPr>
          <w:b/>
          <w:bCs/>
          <w:sz w:val="28"/>
          <w:szCs w:val="28"/>
          <w:rtl/>
          <w:lang w:bidi="ar-SA"/>
        </w:rPr>
        <w:t xml:space="preserve">"لِيُسْتَعْبَدْ </w:t>
      </w:r>
      <w:r w:rsidRPr="001C55D8">
        <w:rPr>
          <w:b/>
          <w:bCs/>
          <w:sz w:val="28"/>
          <w:szCs w:val="28"/>
          <w:rtl/>
          <w:lang w:bidi="ar-SA"/>
        </w:rPr>
        <w:lastRenderedPageBreak/>
        <w:t>لَكَ شُعُوبٌ وَتَسْجُدْ لَكَ قَبَائِلُ. كُنْ سَيِّد</w:t>
      </w:r>
      <w:r w:rsidRPr="001C55D8">
        <w:rPr>
          <w:rFonts w:hint="cs"/>
          <w:b/>
          <w:bCs/>
          <w:sz w:val="28"/>
          <w:szCs w:val="28"/>
          <w:rtl/>
          <w:lang w:bidi="ar-SA"/>
        </w:rPr>
        <w:t>ً</w:t>
      </w:r>
      <w:r w:rsidRPr="001C55D8">
        <w:rPr>
          <w:b/>
          <w:bCs/>
          <w:sz w:val="28"/>
          <w:szCs w:val="28"/>
          <w:rtl/>
          <w:lang w:bidi="ar-SA"/>
        </w:rPr>
        <w:t>ا</w:t>
      </w:r>
      <w:r w:rsidRPr="001C55D8">
        <w:rPr>
          <w:rFonts w:hint="cs"/>
          <w:b/>
          <w:bCs/>
          <w:sz w:val="28"/>
          <w:szCs w:val="28"/>
          <w:rtl/>
          <w:lang w:bidi="ar-SA"/>
        </w:rPr>
        <w:t xml:space="preserve"> </w:t>
      </w:r>
      <w:r w:rsidRPr="001C55D8">
        <w:rPr>
          <w:b/>
          <w:bCs/>
          <w:sz w:val="28"/>
          <w:szCs w:val="28"/>
          <w:rtl/>
          <w:lang w:bidi="ar-SA"/>
        </w:rPr>
        <w:t>لإِخْوَتِكَ وَلْيَسْجُدْ لَكَ بَنُو أُمِّكَ" (تك</w:t>
      </w:r>
      <w:r w:rsidRPr="001C55D8">
        <w:rPr>
          <w:rFonts w:hint="cs"/>
          <w:b/>
          <w:bCs/>
          <w:sz w:val="28"/>
          <w:szCs w:val="28"/>
          <w:rtl/>
          <w:lang w:bidi="ar-SA"/>
        </w:rPr>
        <w:t>27: 29</w:t>
      </w:r>
      <w:r w:rsidRPr="001C55D8">
        <w:rPr>
          <w:b/>
          <w:bCs/>
          <w:sz w:val="28"/>
          <w:szCs w:val="28"/>
          <w:rtl/>
          <w:lang w:bidi="ar-SA"/>
        </w:rPr>
        <w:t>).</w:t>
      </w:r>
    </w:p>
    <w:p w14:paraId="71D6E459" w14:textId="77777777" w:rsidR="001C55D8" w:rsidRPr="001C55D8" w:rsidRDefault="001C55D8" w:rsidP="001C55D8">
      <w:pPr>
        <w:jc w:val="lowKashida"/>
        <w:rPr>
          <w:sz w:val="28"/>
          <w:szCs w:val="28"/>
          <w:rtl/>
          <w:lang w:bidi="ar-SA"/>
        </w:rPr>
      </w:pPr>
      <w:r w:rsidRPr="001C55D8">
        <w:rPr>
          <w:sz w:val="28"/>
          <w:szCs w:val="28"/>
          <w:rtl/>
          <w:lang w:bidi="ar-SA"/>
        </w:rPr>
        <w:t>إنها سيادة، وسجود. ومع ذلك كانت بركة. ولم تتعارض مع روح الاتضاع، ولا مع سلطان الله وسيادته.</w:t>
      </w:r>
    </w:p>
    <w:p w14:paraId="5C032237" w14:textId="77777777" w:rsidR="001C55D8" w:rsidRPr="001C55D8" w:rsidRDefault="001C55D8" w:rsidP="001C55D8">
      <w:pPr>
        <w:jc w:val="lowKashida"/>
        <w:rPr>
          <w:sz w:val="28"/>
          <w:szCs w:val="28"/>
          <w:rtl/>
          <w:lang w:bidi="ar-SA"/>
        </w:rPr>
      </w:pPr>
      <w:r w:rsidRPr="001C55D8">
        <w:rPr>
          <w:sz w:val="28"/>
          <w:szCs w:val="28"/>
          <w:rtl/>
          <w:lang w:bidi="ar-SA"/>
        </w:rPr>
        <w:t>وطبعًا السجود هنا، هو سجود الاحترام، وليس سجود العبادة.</w:t>
      </w:r>
    </w:p>
    <w:p w14:paraId="7F4489CB" w14:textId="77777777" w:rsidR="001C55D8" w:rsidRPr="001C55D8" w:rsidRDefault="001C55D8" w:rsidP="008A484B">
      <w:pPr>
        <w:jc w:val="lowKashida"/>
        <w:rPr>
          <w:sz w:val="28"/>
          <w:szCs w:val="28"/>
          <w:rtl/>
          <w:lang w:bidi="ar-SA"/>
        </w:rPr>
      </w:pPr>
      <w:r w:rsidRPr="001C55D8">
        <w:rPr>
          <w:sz w:val="28"/>
          <w:szCs w:val="28"/>
          <w:rtl/>
          <w:lang w:bidi="ar-SA"/>
        </w:rPr>
        <w:t xml:space="preserve">ونلاحظ أن السيادة التي منحها الله ليعقوب على </w:t>
      </w:r>
      <w:r w:rsidR="00247538">
        <w:rPr>
          <w:rFonts w:hint="cs"/>
          <w:sz w:val="28"/>
          <w:szCs w:val="28"/>
          <w:rtl/>
          <w:lang w:bidi="ar-SA"/>
        </w:rPr>
        <w:t>إ</w:t>
      </w:r>
      <w:r w:rsidRPr="001C55D8">
        <w:rPr>
          <w:sz w:val="28"/>
          <w:szCs w:val="28"/>
          <w:rtl/>
          <w:lang w:bidi="ar-SA"/>
        </w:rPr>
        <w:t xml:space="preserve">خوته، لم يستخدمها في كبرياء، ولا هي </w:t>
      </w:r>
      <w:r w:rsidR="00247538">
        <w:rPr>
          <w:rFonts w:hint="cs"/>
          <w:sz w:val="28"/>
          <w:szCs w:val="28"/>
          <w:rtl/>
          <w:lang w:bidi="ar-SA"/>
        </w:rPr>
        <w:t>ا</w:t>
      </w:r>
      <w:r w:rsidRPr="001C55D8">
        <w:rPr>
          <w:sz w:val="28"/>
          <w:szCs w:val="28"/>
          <w:rtl/>
          <w:lang w:bidi="ar-SA"/>
        </w:rPr>
        <w:t xml:space="preserve">فقدته اتضاعه. بل إنه </w:t>
      </w:r>
      <w:r w:rsidR="00247538">
        <w:rPr>
          <w:rFonts w:hint="cs"/>
          <w:sz w:val="28"/>
          <w:szCs w:val="28"/>
          <w:rtl/>
          <w:lang w:bidi="ar-SA"/>
        </w:rPr>
        <w:t>-</w:t>
      </w:r>
      <w:r w:rsidRPr="001C55D8">
        <w:rPr>
          <w:sz w:val="28"/>
          <w:szCs w:val="28"/>
          <w:rtl/>
          <w:lang w:bidi="ar-SA"/>
        </w:rPr>
        <w:t xml:space="preserve"> وهو السيد </w:t>
      </w:r>
      <w:r w:rsidR="00247538">
        <w:rPr>
          <w:rFonts w:hint="cs"/>
          <w:sz w:val="28"/>
          <w:szCs w:val="28"/>
          <w:rtl/>
          <w:lang w:bidi="ar-SA"/>
        </w:rPr>
        <w:t>-</w:t>
      </w:r>
      <w:r w:rsidRPr="001C55D8">
        <w:rPr>
          <w:sz w:val="28"/>
          <w:szCs w:val="28"/>
          <w:rtl/>
          <w:lang w:bidi="ar-SA"/>
        </w:rPr>
        <w:t xml:space="preserve"> سجد إلى أخيه سبع مرات إلى الأرض</w:t>
      </w:r>
      <w:r w:rsidRPr="001C55D8">
        <w:rPr>
          <w:rFonts w:hint="cs"/>
          <w:sz w:val="28"/>
          <w:szCs w:val="28"/>
          <w:rtl/>
          <w:lang w:bidi="ar-SA"/>
        </w:rPr>
        <w:t>، "</w:t>
      </w:r>
      <w:r w:rsidRPr="001C55D8">
        <w:rPr>
          <w:b/>
          <w:bCs/>
          <w:sz w:val="28"/>
          <w:szCs w:val="28"/>
          <w:rtl/>
          <w:lang w:bidi="ar-SA"/>
        </w:rPr>
        <w:t>وَسَجَدَ إِلَى الأَرْضِ سَبْعَ مَرَّاتٍ حَتَّى اقْتَرَبَ إِلَى أَخِيهِ</w:t>
      </w:r>
      <w:r w:rsidRPr="001C55D8">
        <w:rPr>
          <w:rFonts w:hint="cs"/>
          <w:b/>
          <w:bCs/>
          <w:sz w:val="28"/>
          <w:szCs w:val="28"/>
          <w:rtl/>
          <w:lang w:bidi="ar-SA"/>
        </w:rPr>
        <w:t>"</w:t>
      </w:r>
      <w:r w:rsidRPr="001C55D8">
        <w:rPr>
          <w:sz w:val="28"/>
          <w:szCs w:val="28"/>
          <w:rtl/>
          <w:lang w:bidi="ar-SA"/>
        </w:rPr>
        <w:t xml:space="preserve"> (تك</w:t>
      </w:r>
      <w:r w:rsidRPr="001C55D8">
        <w:rPr>
          <w:rFonts w:hint="cs"/>
          <w:sz w:val="28"/>
          <w:szCs w:val="28"/>
          <w:rtl/>
          <w:lang w:bidi="ar-SA"/>
        </w:rPr>
        <w:t>33: 3</w:t>
      </w:r>
      <w:r w:rsidRPr="001C55D8">
        <w:rPr>
          <w:sz w:val="28"/>
          <w:szCs w:val="28"/>
          <w:rtl/>
          <w:lang w:bidi="ar-SA"/>
        </w:rPr>
        <w:t>).</w:t>
      </w:r>
    </w:p>
    <w:p w14:paraId="03672D95" w14:textId="77777777" w:rsidR="001C55D8" w:rsidRPr="001C55D8" w:rsidRDefault="001C55D8" w:rsidP="00346673">
      <w:pPr>
        <w:jc w:val="lowKashida"/>
        <w:rPr>
          <w:sz w:val="28"/>
          <w:szCs w:val="28"/>
          <w:rtl/>
          <w:lang w:bidi="ar-SA"/>
        </w:rPr>
      </w:pPr>
      <w:r w:rsidRPr="001C55D8">
        <w:rPr>
          <w:sz w:val="28"/>
          <w:szCs w:val="28"/>
          <w:rtl/>
          <w:lang w:bidi="ar-SA"/>
        </w:rPr>
        <w:t>7-</w:t>
      </w:r>
      <w:r w:rsidR="006C0B46">
        <w:rPr>
          <w:rFonts w:hint="cs"/>
          <w:sz w:val="28"/>
          <w:szCs w:val="28"/>
          <w:rtl/>
          <w:lang w:bidi="ar-SA"/>
        </w:rPr>
        <w:t xml:space="preserve"> </w:t>
      </w:r>
      <w:r w:rsidRPr="001C55D8">
        <w:rPr>
          <w:sz w:val="28"/>
          <w:szCs w:val="28"/>
          <w:rtl/>
          <w:lang w:bidi="ar-SA"/>
        </w:rPr>
        <w:t xml:space="preserve">السيادة </w:t>
      </w:r>
      <w:r w:rsidR="007425AB">
        <w:rPr>
          <w:sz w:val="28"/>
          <w:szCs w:val="28"/>
          <w:rtl/>
          <w:lang w:bidi="ar-SA"/>
        </w:rPr>
        <w:t>إذًا</w:t>
      </w:r>
      <w:r w:rsidRPr="001C55D8">
        <w:rPr>
          <w:sz w:val="28"/>
          <w:szCs w:val="28"/>
          <w:rtl/>
          <w:lang w:bidi="ar-SA"/>
        </w:rPr>
        <w:t xml:space="preserve"> في الكهنوت، لا تمنع الاتضاع. وهي نابعة من أن الأسقف هو وكيل لله (تي</w:t>
      </w:r>
      <w:r w:rsidRPr="001C55D8">
        <w:rPr>
          <w:rFonts w:hint="cs"/>
          <w:sz w:val="28"/>
          <w:szCs w:val="28"/>
          <w:rtl/>
          <w:lang w:bidi="ar-SA"/>
        </w:rPr>
        <w:t>1: 7</w:t>
      </w:r>
      <w:r w:rsidRPr="001C55D8">
        <w:rPr>
          <w:sz w:val="28"/>
          <w:szCs w:val="28"/>
          <w:rtl/>
          <w:lang w:bidi="ar-SA"/>
        </w:rPr>
        <w:t>). فكل احترام مقدم له، إنما هو مقدم لمركزه هذا ووضعه. أليس هو الشخص الذي بوضع</w:t>
      </w:r>
      <w:r w:rsidRPr="001C55D8">
        <w:rPr>
          <w:rFonts w:hint="cs"/>
          <w:sz w:val="28"/>
          <w:szCs w:val="28"/>
          <w:rtl/>
          <w:lang w:bidi="ar-SA"/>
        </w:rPr>
        <w:t xml:space="preserve"> يده</w:t>
      </w:r>
      <w:r w:rsidRPr="001C55D8">
        <w:rPr>
          <w:sz w:val="28"/>
          <w:szCs w:val="28"/>
          <w:rtl/>
          <w:lang w:bidi="ar-SA"/>
        </w:rPr>
        <w:t xml:space="preserve"> يُنال الروح القدس؟</w:t>
      </w:r>
    </w:p>
    <w:p w14:paraId="284C51EC" w14:textId="77777777" w:rsidR="001C55D8" w:rsidRDefault="001C55D8" w:rsidP="001C55D8">
      <w:pPr>
        <w:jc w:val="lowKashida"/>
        <w:rPr>
          <w:sz w:val="28"/>
          <w:szCs w:val="28"/>
          <w:rtl/>
          <w:lang w:bidi="ar-SA"/>
        </w:rPr>
      </w:pPr>
      <w:r w:rsidRPr="001C55D8">
        <w:rPr>
          <w:sz w:val="28"/>
          <w:szCs w:val="28"/>
          <w:rtl/>
          <w:lang w:bidi="ar-SA"/>
        </w:rPr>
        <w:t>والسيادة هنا ما هي إلا</w:t>
      </w:r>
      <w:r w:rsidR="00065E1D">
        <w:rPr>
          <w:rFonts w:hint="cs"/>
          <w:sz w:val="28"/>
          <w:szCs w:val="28"/>
          <w:rtl/>
          <w:lang w:bidi="ar-SA"/>
        </w:rPr>
        <w:t>َّ</w:t>
      </w:r>
      <w:r w:rsidRPr="001C55D8">
        <w:rPr>
          <w:sz w:val="28"/>
          <w:szCs w:val="28"/>
          <w:rtl/>
          <w:lang w:bidi="ar-SA"/>
        </w:rPr>
        <w:t xml:space="preserve"> طاقة للتنظيم في الكنيسة، وليست مطلق</w:t>
      </w:r>
      <w:r w:rsidRPr="001C55D8">
        <w:rPr>
          <w:rFonts w:hint="cs"/>
          <w:sz w:val="28"/>
          <w:szCs w:val="28"/>
          <w:rtl/>
          <w:lang w:bidi="ar-SA"/>
        </w:rPr>
        <w:t>ً</w:t>
      </w:r>
      <w:r w:rsidRPr="001C55D8">
        <w:rPr>
          <w:sz w:val="28"/>
          <w:szCs w:val="28"/>
          <w:rtl/>
          <w:lang w:bidi="ar-SA"/>
        </w:rPr>
        <w:t>ا للتسلط، كما كان يحدث مع الكتبة والفريسيين.</w:t>
      </w:r>
    </w:p>
    <w:p w14:paraId="12EF8555" w14:textId="77777777" w:rsidR="00065E1D" w:rsidRPr="001C55D8" w:rsidRDefault="00065E1D" w:rsidP="00065E1D">
      <w:pPr>
        <w:jc w:val="center"/>
        <w:rPr>
          <w:sz w:val="28"/>
          <w:szCs w:val="28"/>
          <w:rtl/>
          <w:lang w:bidi="ar-SA"/>
        </w:rPr>
      </w:pPr>
      <w:r>
        <w:rPr>
          <w:sz w:val="28"/>
          <w:szCs w:val="28"/>
          <w:lang w:bidi="ar-SA"/>
        </w:rPr>
        <w:sym w:font="Wingdings" w:char="F056"/>
      </w:r>
      <w:r>
        <w:rPr>
          <w:sz w:val="28"/>
          <w:szCs w:val="28"/>
          <w:lang w:bidi="ar-SA"/>
        </w:rPr>
        <w:sym w:font="Wingdings" w:char="F055"/>
      </w:r>
      <w:r>
        <w:rPr>
          <w:sz w:val="28"/>
          <w:szCs w:val="28"/>
          <w:lang w:bidi="ar-SA"/>
        </w:rPr>
        <w:sym w:font="Wingdings" w:char="F056"/>
      </w:r>
    </w:p>
    <w:p w14:paraId="09DAC302" w14:textId="77777777" w:rsidR="001C55D8" w:rsidRPr="001C55D8" w:rsidRDefault="001C55D8" w:rsidP="006C0B46">
      <w:pPr>
        <w:pStyle w:val="Heading3"/>
        <w:rPr>
          <w:rtl/>
        </w:rPr>
      </w:pPr>
      <w:r w:rsidRPr="001C55D8">
        <w:rPr>
          <w:rtl/>
        </w:rPr>
        <w:br w:type="page"/>
      </w:r>
      <w:bookmarkStart w:id="366" w:name="_Toc169981749"/>
      <w:r w:rsidR="006C0B46">
        <w:rPr>
          <w:rtl/>
        </w:rPr>
        <w:lastRenderedPageBreak/>
        <w:t>3)</w:t>
      </w:r>
      <w:r w:rsidR="006C0B46">
        <w:rPr>
          <w:rFonts w:hint="cs"/>
          <w:rtl/>
        </w:rPr>
        <w:t xml:space="preserve"> </w:t>
      </w:r>
      <w:r w:rsidRPr="001C55D8">
        <w:rPr>
          <w:rtl/>
        </w:rPr>
        <w:t>سجود العبادة، وسجود الإكرام</w:t>
      </w:r>
      <w:bookmarkEnd w:id="366"/>
    </w:p>
    <w:p w14:paraId="2877CEE3" w14:textId="77777777" w:rsidR="001C55D8" w:rsidRPr="00333D8E" w:rsidRDefault="00333D8E" w:rsidP="00333D8E">
      <w:pPr>
        <w:pStyle w:val="Heading4"/>
        <w:rPr>
          <w:rtl/>
        </w:rPr>
      </w:pPr>
      <w:r>
        <w:rPr>
          <w:rtl/>
        </w:rPr>
        <w:t>سؤال</w:t>
      </w:r>
      <w:r>
        <w:rPr>
          <w:rFonts w:hint="cs"/>
          <w:rtl/>
        </w:rPr>
        <w:t xml:space="preserve">: </w:t>
      </w:r>
      <w:r w:rsidR="001C55D8" w:rsidRPr="001C55D8">
        <w:rPr>
          <w:rtl/>
        </w:rPr>
        <w:t>هل يليق السجود لإحدى رتب الكهنوت، كما يفعل البعض؟ أليس السجود هو لله وحده حسب تعليم الكتاب؟</w:t>
      </w:r>
    </w:p>
    <w:p w14:paraId="1748A5EC" w14:textId="77777777" w:rsidR="001C55D8" w:rsidRPr="001C55D8" w:rsidRDefault="001C55D8" w:rsidP="00333D8E">
      <w:pPr>
        <w:pStyle w:val="Heading4"/>
        <w:rPr>
          <w:rtl/>
        </w:rPr>
      </w:pPr>
      <w:r w:rsidRPr="001C55D8">
        <w:rPr>
          <w:rtl/>
        </w:rPr>
        <w:t>الجواب</w:t>
      </w:r>
    </w:p>
    <w:p w14:paraId="5911FED6" w14:textId="77777777" w:rsidR="001C55D8" w:rsidRPr="006C0B46" w:rsidRDefault="006C0B46" w:rsidP="006C0B46">
      <w:pPr>
        <w:jc w:val="lowKashida"/>
        <w:rPr>
          <w:b/>
          <w:bCs/>
          <w:sz w:val="28"/>
          <w:szCs w:val="28"/>
          <w:rtl/>
        </w:rPr>
      </w:pPr>
      <w:r>
        <w:rPr>
          <w:rFonts w:hint="cs"/>
          <w:b/>
          <w:bCs/>
          <w:sz w:val="28"/>
          <w:szCs w:val="28"/>
          <w:rtl/>
          <w:lang w:bidi="ar-SA"/>
        </w:rPr>
        <w:t xml:space="preserve">1- </w:t>
      </w:r>
      <w:r w:rsidR="001C55D8" w:rsidRPr="006C0B46">
        <w:rPr>
          <w:b/>
          <w:bCs/>
          <w:sz w:val="28"/>
          <w:szCs w:val="28"/>
          <w:rtl/>
        </w:rPr>
        <w:t>تعود الناس أن يسجدوا للأسقف احترامًا، باعتباره وكيل الله</w:t>
      </w:r>
      <w:r w:rsidR="001C55D8" w:rsidRPr="006C0B46">
        <w:rPr>
          <w:rFonts w:hint="cs"/>
          <w:sz w:val="28"/>
          <w:szCs w:val="28"/>
          <w:rtl/>
        </w:rPr>
        <w:t>، "</w:t>
      </w:r>
      <w:r w:rsidR="001C55D8" w:rsidRPr="006C0B46">
        <w:rPr>
          <w:b/>
          <w:bCs/>
          <w:sz w:val="28"/>
          <w:szCs w:val="28"/>
          <w:rtl/>
        </w:rPr>
        <w:t>الأُسْقُفُ</w:t>
      </w:r>
      <w:r w:rsidR="001C55D8" w:rsidRPr="006C0B46">
        <w:rPr>
          <w:rFonts w:hint="cs"/>
          <w:b/>
          <w:bCs/>
          <w:sz w:val="28"/>
          <w:szCs w:val="28"/>
          <w:rtl/>
        </w:rPr>
        <w:t>...</w:t>
      </w:r>
      <w:r w:rsidR="001C55D8" w:rsidRPr="006C0B46">
        <w:rPr>
          <w:b/>
          <w:bCs/>
          <w:sz w:val="28"/>
          <w:szCs w:val="28"/>
          <w:rtl/>
        </w:rPr>
        <w:t xml:space="preserve"> كَوَكِيلِ الل</w:t>
      </w:r>
      <w:r w:rsidR="001C55D8" w:rsidRPr="006C0B46">
        <w:rPr>
          <w:rFonts w:hint="cs"/>
          <w:b/>
          <w:bCs/>
          <w:sz w:val="28"/>
          <w:szCs w:val="28"/>
          <w:rtl/>
        </w:rPr>
        <w:t>ه"</w:t>
      </w:r>
      <w:r w:rsidR="001C55D8" w:rsidRPr="006C0B46">
        <w:rPr>
          <w:sz w:val="28"/>
          <w:szCs w:val="28"/>
          <w:rtl/>
        </w:rPr>
        <w:t xml:space="preserve"> </w:t>
      </w:r>
      <w:r w:rsidR="001C55D8" w:rsidRPr="006C0B46">
        <w:rPr>
          <w:b/>
          <w:bCs/>
          <w:sz w:val="28"/>
          <w:szCs w:val="28"/>
          <w:rtl/>
        </w:rPr>
        <w:t>(تي</w:t>
      </w:r>
      <w:r w:rsidR="001C55D8" w:rsidRPr="006C0B46">
        <w:rPr>
          <w:rFonts w:hint="cs"/>
          <w:b/>
          <w:bCs/>
          <w:sz w:val="28"/>
          <w:szCs w:val="28"/>
          <w:rtl/>
        </w:rPr>
        <w:t>1: 7</w:t>
      </w:r>
      <w:r w:rsidR="001C55D8" w:rsidRPr="006C0B46">
        <w:rPr>
          <w:b/>
          <w:bCs/>
          <w:sz w:val="28"/>
          <w:szCs w:val="28"/>
          <w:rtl/>
        </w:rPr>
        <w:t>). فهم يسجدون لله في شخصه. ومثال ذلك:</w:t>
      </w:r>
    </w:p>
    <w:p w14:paraId="226A491C" w14:textId="7B9B777E" w:rsidR="001C55D8" w:rsidRPr="001C55D8" w:rsidRDefault="001F2037" w:rsidP="00B4131B">
      <w:pPr>
        <w:jc w:val="lowKashida"/>
        <w:rPr>
          <w:sz w:val="28"/>
          <w:szCs w:val="28"/>
          <w:rtl/>
          <w:lang w:bidi="ar-SA"/>
        </w:rPr>
      </w:pPr>
      <w:r>
        <w:rPr>
          <w:noProof/>
          <w:sz w:val="28"/>
          <w:szCs w:val="28"/>
          <w:rtl/>
          <w:lang w:val="ar-SA" w:bidi="ar-SA"/>
        </w:rPr>
        <mc:AlternateContent>
          <mc:Choice Requires="wpi">
            <w:drawing>
              <wp:anchor distT="0" distB="0" distL="114300" distR="114300" simplePos="0" relativeHeight="251684864" behindDoc="0" locked="0" layoutInCell="1" allowOverlap="1" wp14:anchorId="164426CB" wp14:editId="2CBF628B">
                <wp:simplePos x="0" y="0"/>
                <wp:positionH relativeFrom="column">
                  <wp:posOffset>1933039</wp:posOffset>
                </wp:positionH>
                <wp:positionV relativeFrom="paragraph">
                  <wp:posOffset>94133</wp:posOffset>
                </wp:positionV>
                <wp:extent cx="23400" cy="20160"/>
                <wp:effectExtent l="38100" t="38100" r="34290" b="37465"/>
                <wp:wrapNone/>
                <wp:docPr id="1086500137" name="Ink 3"/>
                <wp:cNvGraphicFramePr/>
                <a:graphic xmlns:a="http://schemas.openxmlformats.org/drawingml/2006/main">
                  <a:graphicData uri="http://schemas.microsoft.com/office/word/2010/wordprocessingInk">
                    <w14:contentPart bwMode="auto" r:id="rId39">
                      <w14:nvContentPartPr>
                        <w14:cNvContentPartPr/>
                      </w14:nvContentPartPr>
                      <w14:xfrm>
                        <a:off x="0" y="0"/>
                        <a:ext cx="23400" cy="20160"/>
                      </w14:xfrm>
                    </w14:contentPart>
                  </a:graphicData>
                </a:graphic>
              </wp:anchor>
            </w:drawing>
          </mc:Choice>
          <mc:Fallback>
            <w:pict>
              <v:shapetype w14:anchorId="14FF7FD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151.85pt;margin-top:7.05pt;width:2.55pt;height:2.3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">
                <v:imagedata r:id="rId41" o:title=""/>
              </v:shape>
            </w:pict>
          </mc:Fallback>
        </mc:AlternateContent>
      </w:r>
      <w:r w:rsidR="001C55D8" w:rsidRPr="001C55D8">
        <w:rPr>
          <w:sz w:val="28"/>
          <w:szCs w:val="28"/>
          <w:rtl/>
          <w:lang w:bidi="ar-SA"/>
        </w:rPr>
        <w:t xml:space="preserve">ومثال ذلك أنهم يستقبلون الأسقف بلحن </w:t>
      </w:r>
      <w:proofErr w:type="spellStart"/>
      <w:r w:rsidR="001C55D8" w:rsidRPr="001C55D8">
        <w:rPr>
          <w:sz w:val="28"/>
          <w:szCs w:val="28"/>
          <w:rtl/>
          <w:lang w:bidi="ar-SA"/>
        </w:rPr>
        <w:t>إب</w:t>
      </w:r>
      <w:proofErr w:type="spellEnd"/>
      <w:r w:rsidR="001C55D8" w:rsidRPr="001C55D8">
        <w:rPr>
          <w:sz w:val="28"/>
          <w:szCs w:val="28"/>
          <w:rtl/>
          <w:lang w:bidi="ar-SA"/>
        </w:rPr>
        <w:t xml:space="preserve"> أورو</w:t>
      </w:r>
      <w:r w:rsidR="004F4595">
        <w:rPr>
          <w:rFonts w:hint="cs"/>
          <w:sz w:val="28"/>
          <w:szCs w:val="28"/>
          <w:rtl/>
        </w:rPr>
        <w:t xml:space="preserve"> </w:t>
      </w:r>
      <w:proofErr w:type="spellStart"/>
      <w:r w:rsidR="00B4131B" w:rsidRPr="00AC6375">
        <w:rPr>
          <w:rFonts w:ascii="Antonious" w:hAnsi="Antonious"/>
          <w:sz w:val="28"/>
          <w:szCs w:val="28"/>
          <w:lang w:bidi="ar-SA"/>
        </w:rPr>
        <w:t>p</w:t>
      </w:r>
      <w:r w:rsidR="00EB7631" w:rsidRPr="00AC6375">
        <w:rPr>
          <w:rFonts w:ascii="Antonious" w:hAnsi="Antonious"/>
          <w:sz w:val="28"/>
          <w:szCs w:val="28"/>
          <w:lang w:bidi="ar-SA"/>
        </w:rPr>
        <w:t>ouro</w:t>
      </w:r>
      <w:proofErr w:type="spellEnd"/>
      <w:r w:rsidR="00346776">
        <w:rPr>
          <w:sz w:val="28"/>
          <w:szCs w:val="28"/>
          <w:rtl/>
          <w:lang w:bidi="ar-SA"/>
        </w:rPr>
        <w:t>...</w:t>
      </w:r>
      <w:r w:rsidR="001C55D8" w:rsidRPr="001C55D8">
        <w:rPr>
          <w:sz w:val="28"/>
          <w:szCs w:val="28"/>
          <w:rtl/>
          <w:lang w:bidi="ar-SA"/>
        </w:rPr>
        <w:t xml:space="preserve"> "يا ملك السلام، أعطنا سلامك" بينما ملك السلام هو المسيح. ولكنهم يقولون هذا اللحن في وجود الأسقف، للترحيب به، باعتباره وكيل</w:t>
      </w:r>
      <w:r w:rsidR="001C55D8" w:rsidRPr="001C55D8">
        <w:rPr>
          <w:rFonts w:hint="cs"/>
          <w:sz w:val="28"/>
          <w:szCs w:val="28"/>
          <w:rtl/>
          <w:lang w:bidi="ar-SA"/>
        </w:rPr>
        <w:t>ً</w:t>
      </w:r>
      <w:r w:rsidR="001C55D8" w:rsidRPr="001C55D8">
        <w:rPr>
          <w:sz w:val="28"/>
          <w:szCs w:val="28"/>
          <w:rtl/>
          <w:lang w:bidi="ar-SA"/>
        </w:rPr>
        <w:t>ا للمسيح.</w:t>
      </w:r>
    </w:p>
    <w:p w14:paraId="62838A31" w14:textId="5D44541F" w:rsidR="007C6F09" w:rsidRDefault="001C55D8" w:rsidP="007C6F09">
      <w:pPr>
        <w:jc w:val="lowKashida"/>
        <w:rPr>
          <w:sz w:val="28"/>
          <w:szCs w:val="28"/>
          <w:rtl/>
          <w:lang w:bidi="ar-SA"/>
        </w:rPr>
      </w:pPr>
      <w:r w:rsidRPr="001C55D8">
        <w:rPr>
          <w:sz w:val="28"/>
          <w:szCs w:val="28"/>
          <w:rtl/>
          <w:lang w:bidi="ar-SA"/>
        </w:rPr>
        <w:t>وبالمثل حينما يصلي الأسقف الإنجيل، يرتلون لحن "أقسم الرب ولن يندم، أنك أنت هو الكاهن إلى الأبد على طقس ملكي صادق" (مز110) بينما هذا اللحن هو للسيد المسيح، وهذا المزمور نبوءة عنه. ولكن اللحن يقال في وجود الأسقف باعتباره الوكيل الذي يمثل المسيح</w:t>
      </w:r>
      <w:r w:rsidR="00346776">
        <w:rPr>
          <w:sz w:val="28"/>
          <w:szCs w:val="28"/>
          <w:rtl/>
          <w:lang w:bidi="ar-SA"/>
        </w:rPr>
        <w:t>...</w:t>
      </w:r>
      <w:r w:rsidRPr="001C55D8">
        <w:rPr>
          <w:sz w:val="28"/>
          <w:szCs w:val="28"/>
          <w:rtl/>
          <w:lang w:bidi="ar-SA"/>
        </w:rPr>
        <w:t xml:space="preserve"> ويشبه ذلك عزف السلام الجمهوري في وجود مندوب أو ممثل لرئيس الجمهورية، حتى لو كان ضابط</w:t>
      </w:r>
      <w:r w:rsidRPr="001C55D8">
        <w:rPr>
          <w:rFonts w:hint="cs"/>
          <w:sz w:val="28"/>
          <w:szCs w:val="28"/>
          <w:rtl/>
          <w:lang w:bidi="ar-SA"/>
        </w:rPr>
        <w:t>ً</w:t>
      </w:r>
      <w:r w:rsidRPr="001C55D8">
        <w:rPr>
          <w:sz w:val="28"/>
          <w:szCs w:val="28"/>
          <w:rtl/>
          <w:lang w:bidi="ar-SA"/>
        </w:rPr>
        <w:t>ا صغيرًا</w:t>
      </w:r>
      <w:r w:rsidR="00346776">
        <w:rPr>
          <w:sz w:val="28"/>
          <w:szCs w:val="28"/>
          <w:rtl/>
          <w:lang w:bidi="ar-SA"/>
        </w:rPr>
        <w:t>...</w:t>
      </w:r>
    </w:p>
    <w:p w14:paraId="6B595D87" w14:textId="0543052A" w:rsidR="001C55D8" w:rsidRPr="007C6F09" w:rsidRDefault="007C6F09" w:rsidP="007C6F09">
      <w:pPr>
        <w:jc w:val="lowKashida"/>
        <w:rPr>
          <w:sz w:val="28"/>
          <w:szCs w:val="28"/>
          <w:rtl/>
          <w:lang w:bidi="ar-SA"/>
        </w:rPr>
      </w:pPr>
      <w:r>
        <w:rPr>
          <w:rFonts w:hint="cs"/>
          <w:sz w:val="28"/>
          <w:szCs w:val="28"/>
          <w:rtl/>
          <w:lang w:bidi="ar-SA"/>
        </w:rPr>
        <w:t>2</w:t>
      </w:r>
      <w:r w:rsidR="006C0B46">
        <w:rPr>
          <w:b/>
          <w:bCs/>
          <w:sz w:val="28"/>
          <w:szCs w:val="28"/>
          <w:rtl/>
          <w:lang w:bidi="ar-SA"/>
        </w:rPr>
        <w:t>-</w:t>
      </w:r>
      <w:r w:rsidR="006C0B46">
        <w:rPr>
          <w:rFonts w:hint="cs"/>
          <w:b/>
          <w:bCs/>
          <w:sz w:val="28"/>
          <w:szCs w:val="28"/>
          <w:rtl/>
          <w:lang w:bidi="ar-SA"/>
        </w:rPr>
        <w:t xml:space="preserve"> و</w:t>
      </w:r>
      <w:r w:rsidR="001C55D8" w:rsidRPr="001C55D8">
        <w:rPr>
          <w:b/>
          <w:bCs/>
          <w:sz w:val="28"/>
          <w:szCs w:val="28"/>
          <w:rtl/>
          <w:lang w:bidi="ar-SA"/>
        </w:rPr>
        <w:t>السجود للأسقف هو س</w:t>
      </w:r>
      <w:r w:rsidR="000A2B35">
        <w:rPr>
          <w:b/>
          <w:bCs/>
          <w:sz w:val="28"/>
          <w:szCs w:val="28"/>
          <w:rtl/>
          <w:lang w:bidi="ar-SA"/>
        </w:rPr>
        <w:t>جود احترام، وله أمثلة في الكتاب</w:t>
      </w:r>
      <w:r w:rsidR="00BB6D6C">
        <w:rPr>
          <w:rFonts w:hint="cs"/>
          <w:b/>
          <w:bCs/>
          <w:sz w:val="28"/>
          <w:szCs w:val="28"/>
          <w:rtl/>
          <w:lang w:bidi="ar-SA"/>
        </w:rPr>
        <w:t>.</w:t>
      </w:r>
    </w:p>
    <w:p w14:paraId="5E65FB2D" w14:textId="77777777" w:rsidR="001C55D8" w:rsidRPr="001C55D8" w:rsidRDefault="001C55D8" w:rsidP="001C55D8">
      <w:pPr>
        <w:jc w:val="lowKashida"/>
        <w:rPr>
          <w:sz w:val="28"/>
          <w:szCs w:val="28"/>
          <w:rtl/>
          <w:lang w:bidi="ar-SA"/>
        </w:rPr>
      </w:pPr>
      <w:r w:rsidRPr="001C55D8">
        <w:rPr>
          <w:sz w:val="28"/>
          <w:szCs w:val="28"/>
          <w:rtl/>
          <w:lang w:bidi="ar-SA"/>
        </w:rPr>
        <w:t>وكثير من الأساقفة يمتنعون عن قبول هذا السجود، فيحترمهم الشعب بالأكثر بسبب تواضعهم، ويتمسكون بالسجود بالأكثر. فيضطر هؤلاء أن يستسلموا لهذا الواقع،</w:t>
      </w:r>
      <w:r w:rsidRPr="001C55D8">
        <w:rPr>
          <w:rFonts w:hint="cs"/>
          <w:sz w:val="28"/>
          <w:szCs w:val="28"/>
          <w:rtl/>
          <w:lang w:bidi="ar-SA"/>
        </w:rPr>
        <w:t xml:space="preserve"> </w:t>
      </w:r>
      <w:r w:rsidRPr="001C55D8">
        <w:rPr>
          <w:sz w:val="28"/>
          <w:szCs w:val="28"/>
          <w:rtl/>
          <w:lang w:bidi="ar-SA"/>
        </w:rPr>
        <w:t>وفي قلوبهم يعتقدون أنهم تراب ورماد.</w:t>
      </w:r>
    </w:p>
    <w:p w14:paraId="0961E65C" w14:textId="77777777" w:rsidR="001C55D8" w:rsidRPr="001C55D8" w:rsidRDefault="006C0B46" w:rsidP="001C55D8">
      <w:pPr>
        <w:jc w:val="lowKashida"/>
        <w:rPr>
          <w:b/>
          <w:bCs/>
          <w:sz w:val="28"/>
          <w:szCs w:val="28"/>
          <w:rtl/>
          <w:lang w:bidi="ar-SA"/>
        </w:rPr>
      </w:pPr>
      <w:r>
        <w:rPr>
          <w:b/>
          <w:bCs/>
          <w:sz w:val="28"/>
          <w:szCs w:val="28"/>
          <w:rtl/>
          <w:lang w:bidi="ar-SA"/>
        </w:rPr>
        <w:t>3-</w:t>
      </w:r>
      <w:r>
        <w:rPr>
          <w:rFonts w:hint="cs"/>
          <w:b/>
          <w:bCs/>
          <w:sz w:val="28"/>
          <w:szCs w:val="28"/>
          <w:rtl/>
          <w:lang w:bidi="ar-SA"/>
        </w:rPr>
        <w:t xml:space="preserve"> و</w:t>
      </w:r>
      <w:r w:rsidR="001C55D8" w:rsidRPr="001C55D8">
        <w:rPr>
          <w:b/>
          <w:bCs/>
          <w:sz w:val="28"/>
          <w:szCs w:val="28"/>
          <w:rtl/>
          <w:lang w:bidi="ar-SA"/>
        </w:rPr>
        <w:t>لبحث الموضوع لاهوتيًا وكتابيًا نقول إن هناك نوعين من السجود: سجود عبادة وسجود احترام. وسجود العبادة هو لله وحده.</w:t>
      </w:r>
    </w:p>
    <w:p w14:paraId="0BCF1850" w14:textId="76DB85AB" w:rsidR="001C55D8" w:rsidRPr="001C55D8" w:rsidRDefault="001C55D8" w:rsidP="001C55D8">
      <w:pPr>
        <w:jc w:val="lowKashida"/>
        <w:rPr>
          <w:sz w:val="28"/>
          <w:szCs w:val="28"/>
          <w:rtl/>
          <w:lang w:bidi="ar-SA"/>
        </w:rPr>
      </w:pPr>
      <w:r w:rsidRPr="001C55D8">
        <w:rPr>
          <w:sz w:val="28"/>
          <w:szCs w:val="28"/>
          <w:rtl/>
          <w:lang w:bidi="ar-SA"/>
        </w:rPr>
        <w:t>وعن سجود العبادة قال الكتاب عن الأصنام: "</w:t>
      </w:r>
      <w:r w:rsidRPr="00DF51FB">
        <w:rPr>
          <w:sz w:val="28"/>
          <w:szCs w:val="28"/>
          <w:rtl/>
          <w:lang w:bidi="ar-SA"/>
        </w:rPr>
        <w:t>لا تَسْجُدْ لهُنَّ وَلا تَعْبُدْهُنّ</w:t>
      </w:r>
      <w:r w:rsidRPr="001C55D8">
        <w:rPr>
          <w:sz w:val="28"/>
          <w:szCs w:val="28"/>
          <w:rtl/>
          <w:lang w:bidi="ar-SA"/>
        </w:rPr>
        <w:t>" (تث</w:t>
      </w:r>
      <w:r w:rsidRPr="001C55D8">
        <w:rPr>
          <w:rFonts w:hint="cs"/>
          <w:sz w:val="28"/>
          <w:szCs w:val="28"/>
          <w:rtl/>
          <w:lang w:bidi="ar-SA"/>
        </w:rPr>
        <w:t>5: 9</w:t>
      </w:r>
      <w:r w:rsidRPr="001C55D8">
        <w:rPr>
          <w:sz w:val="28"/>
          <w:szCs w:val="28"/>
          <w:rtl/>
          <w:lang w:bidi="ar-SA"/>
        </w:rPr>
        <w:t>). وقال أيض</w:t>
      </w:r>
      <w:r w:rsidRPr="001C55D8">
        <w:rPr>
          <w:rFonts w:hint="cs"/>
          <w:sz w:val="28"/>
          <w:szCs w:val="28"/>
          <w:rtl/>
          <w:lang w:bidi="ar-SA"/>
        </w:rPr>
        <w:t>ً</w:t>
      </w:r>
      <w:r w:rsidRPr="001C55D8">
        <w:rPr>
          <w:sz w:val="28"/>
          <w:szCs w:val="28"/>
          <w:rtl/>
          <w:lang w:bidi="ar-SA"/>
        </w:rPr>
        <w:t>ا: "</w:t>
      </w:r>
      <w:r w:rsidR="007D262A">
        <w:rPr>
          <w:rFonts w:hint="cs"/>
          <w:sz w:val="28"/>
          <w:szCs w:val="28"/>
          <w:rtl/>
          <w:lang w:bidi="ar-SA"/>
        </w:rPr>
        <w:t xml:space="preserve">.. </w:t>
      </w:r>
      <w:r w:rsidRPr="00DF51FB">
        <w:rPr>
          <w:sz w:val="28"/>
          <w:szCs w:val="28"/>
          <w:rtl/>
          <w:lang w:bidi="ar-SA"/>
        </w:rPr>
        <w:t>لِلرَّبِّ إِلَهِكَ تَسْجُدُ وَإِيَّاهُ وَحْدَهُ تَعْبُدُ</w:t>
      </w:r>
      <w:r w:rsidRPr="001C55D8">
        <w:rPr>
          <w:sz w:val="28"/>
          <w:szCs w:val="28"/>
          <w:rtl/>
          <w:lang w:bidi="ar-SA"/>
        </w:rPr>
        <w:t>" (مت</w:t>
      </w:r>
      <w:r w:rsidRPr="001C55D8">
        <w:rPr>
          <w:rFonts w:hint="cs"/>
          <w:sz w:val="28"/>
          <w:szCs w:val="28"/>
          <w:rtl/>
          <w:lang w:bidi="ar-SA"/>
        </w:rPr>
        <w:t>4: 10</w:t>
      </w:r>
      <w:r w:rsidRPr="001C55D8">
        <w:rPr>
          <w:sz w:val="28"/>
          <w:szCs w:val="28"/>
          <w:rtl/>
          <w:lang w:bidi="ar-SA"/>
        </w:rPr>
        <w:t xml:space="preserve">). وفي كلا النصين يقترن السجود </w:t>
      </w:r>
      <w:r w:rsidRPr="001C55D8">
        <w:rPr>
          <w:sz w:val="28"/>
          <w:szCs w:val="28"/>
          <w:rtl/>
          <w:lang w:bidi="ar-SA"/>
        </w:rPr>
        <w:lastRenderedPageBreak/>
        <w:t>بالعبادة والآيات كثيرة. ولا خلاف في أن سجود العبادة لله وحده.</w:t>
      </w:r>
    </w:p>
    <w:p w14:paraId="22E47414" w14:textId="77777777" w:rsidR="001C55D8" w:rsidRPr="001C55D8" w:rsidRDefault="001C55D8" w:rsidP="001C55D8">
      <w:pPr>
        <w:jc w:val="lowKashida"/>
        <w:rPr>
          <w:b/>
          <w:bCs/>
          <w:sz w:val="28"/>
          <w:szCs w:val="28"/>
          <w:rtl/>
          <w:lang w:bidi="ar-SA"/>
        </w:rPr>
      </w:pPr>
      <w:r w:rsidRPr="001C55D8">
        <w:rPr>
          <w:b/>
          <w:bCs/>
          <w:sz w:val="28"/>
          <w:szCs w:val="28"/>
          <w:rtl/>
          <w:lang w:bidi="ar-SA"/>
        </w:rPr>
        <w:t>أما سجود الاحترام، فأمثلته كثيرة في الكتاب. وقد صدر من قديسين يعتبرون أمثلة عليا في الإيمان: سجدوا لغيرهم، أو قبلوا السجود.</w:t>
      </w:r>
    </w:p>
    <w:p w14:paraId="3145F3E4" w14:textId="77777777" w:rsidR="001C55D8" w:rsidRPr="001C55D8" w:rsidRDefault="001C55D8" w:rsidP="00FB3757">
      <w:pPr>
        <w:pStyle w:val="Heading3"/>
        <w:rPr>
          <w:rtl/>
        </w:rPr>
      </w:pPr>
      <w:bookmarkStart w:id="367" w:name="_Toc169981750"/>
      <w:r w:rsidRPr="001C55D8">
        <w:rPr>
          <w:rtl/>
        </w:rPr>
        <w:t>قديسون يسجدون لبشر</w:t>
      </w:r>
      <w:bookmarkEnd w:id="367"/>
    </w:p>
    <w:p w14:paraId="63AA3663" w14:textId="6636F1E7" w:rsidR="001C55D8" w:rsidRPr="001C55D8" w:rsidRDefault="006C0B46" w:rsidP="00594C92">
      <w:pPr>
        <w:jc w:val="lowKashida"/>
        <w:rPr>
          <w:b/>
          <w:bCs/>
          <w:sz w:val="28"/>
          <w:szCs w:val="28"/>
          <w:rtl/>
          <w:lang w:bidi="ar-SA"/>
        </w:rPr>
      </w:pPr>
      <w:r>
        <w:rPr>
          <w:sz w:val="28"/>
          <w:szCs w:val="28"/>
          <w:rtl/>
          <w:lang w:bidi="ar-SA"/>
        </w:rPr>
        <w:t>5-</w:t>
      </w:r>
      <w:r>
        <w:rPr>
          <w:rFonts w:hint="cs"/>
          <w:sz w:val="28"/>
          <w:szCs w:val="28"/>
          <w:rtl/>
          <w:lang w:bidi="ar-SA"/>
        </w:rPr>
        <w:t xml:space="preserve"> أ</w:t>
      </w:r>
      <w:r w:rsidR="001C55D8" w:rsidRPr="001C55D8">
        <w:rPr>
          <w:sz w:val="28"/>
          <w:szCs w:val="28"/>
          <w:rtl/>
          <w:lang w:bidi="ar-SA"/>
        </w:rPr>
        <w:t>بونا إبراهيم مثل</w:t>
      </w:r>
      <w:r w:rsidR="001C55D8" w:rsidRPr="001C55D8">
        <w:rPr>
          <w:rFonts w:hint="cs"/>
          <w:sz w:val="28"/>
          <w:szCs w:val="28"/>
          <w:rtl/>
          <w:lang w:bidi="ar-SA"/>
        </w:rPr>
        <w:t>ً</w:t>
      </w:r>
      <w:r w:rsidR="001C55D8" w:rsidRPr="001C55D8">
        <w:rPr>
          <w:sz w:val="28"/>
          <w:szCs w:val="28"/>
          <w:rtl/>
          <w:lang w:bidi="ar-SA"/>
        </w:rPr>
        <w:t>ا، أبو الآباء والأنبياء: لما اشترى من بني حث أرضًا لمقبرة، ليدفن زوجته سارة، يقول الكتاب</w:t>
      </w:r>
      <w:r w:rsidR="001C55D8" w:rsidRPr="00594C92">
        <w:rPr>
          <w:sz w:val="28"/>
          <w:szCs w:val="28"/>
          <w:rtl/>
          <w:lang w:bidi="ar-SA"/>
        </w:rPr>
        <w:t>: "فَقَامَ إِبْرَاهِيمُ وَسَجَدَ لِشَعْبِ الأَرْضِ لِبَنِي حِثَّ</w:t>
      </w:r>
      <w:r w:rsidR="007D262A">
        <w:rPr>
          <w:rFonts w:hint="cs"/>
          <w:sz w:val="28"/>
          <w:szCs w:val="28"/>
          <w:rtl/>
          <w:lang w:bidi="ar-SA"/>
        </w:rPr>
        <w:t xml:space="preserve">... </w:t>
      </w:r>
      <w:r w:rsidR="001C55D8" w:rsidRPr="00594C92">
        <w:rPr>
          <w:sz w:val="28"/>
          <w:szCs w:val="28"/>
          <w:rtl/>
          <w:lang w:bidi="ar-SA"/>
        </w:rPr>
        <w:t>فَسَجَدَ إِبْر</w:t>
      </w:r>
      <w:r w:rsidRPr="00594C92">
        <w:rPr>
          <w:sz w:val="28"/>
          <w:szCs w:val="28"/>
          <w:rtl/>
          <w:lang w:bidi="ar-SA"/>
        </w:rPr>
        <w:t>َاهِيمُ أَمَامَ شَعْبِ الأَرْضِ</w:t>
      </w:r>
      <w:r w:rsidR="001C55D8" w:rsidRPr="00594C92">
        <w:rPr>
          <w:sz w:val="28"/>
          <w:szCs w:val="28"/>
          <w:rtl/>
          <w:lang w:bidi="ar-SA"/>
        </w:rPr>
        <w:t xml:space="preserve">" </w:t>
      </w:r>
      <w:r w:rsidR="001C55D8" w:rsidRPr="001C55D8">
        <w:rPr>
          <w:sz w:val="28"/>
          <w:szCs w:val="28"/>
          <w:rtl/>
          <w:lang w:bidi="ar-SA"/>
        </w:rPr>
        <w:t>(تك</w:t>
      </w:r>
      <w:r w:rsidR="001C55D8" w:rsidRPr="001C55D8">
        <w:rPr>
          <w:rFonts w:hint="cs"/>
          <w:sz w:val="28"/>
          <w:szCs w:val="28"/>
          <w:rtl/>
          <w:lang w:bidi="ar-SA"/>
        </w:rPr>
        <w:t>23: 7، 12</w:t>
      </w:r>
      <w:r w:rsidR="001C55D8" w:rsidRPr="001C55D8">
        <w:rPr>
          <w:sz w:val="28"/>
          <w:szCs w:val="28"/>
          <w:rtl/>
          <w:lang w:bidi="ar-SA"/>
        </w:rPr>
        <w:t>).</w:t>
      </w:r>
    </w:p>
    <w:p w14:paraId="13F55586" w14:textId="77777777" w:rsidR="001C55D8" w:rsidRPr="001C55D8" w:rsidRDefault="001C55D8" w:rsidP="001C55D8">
      <w:pPr>
        <w:jc w:val="lowKashida"/>
        <w:rPr>
          <w:b/>
          <w:bCs/>
          <w:sz w:val="28"/>
          <w:szCs w:val="28"/>
          <w:rtl/>
          <w:lang w:bidi="ar-SA"/>
        </w:rPr>
      </w:pPr>
      <w:r w:rsidRPr="001C55D8">
        <w:rPr>
          <w:b/>
          <w:bCs/>
          <w:sz w:val="28"/>
          <w:szCs w:val="28"/>
          <w:rtl/>
          <w:lang w:bidi="ar-SA"/>
        </w:rPr>
        <w:t>فهل كان سجود أبينا إبراهيم لبني حث ضد الإيمان؟!</w:t>
      </w:r>
    </w:p>
    <w:p w14:paraId="45DEBC30" w14:textId="77777777" w:rsidR="001C55D8" w:rsidRPr="001C55D8" w:rsidRDefault="001C55D8" w:rsidP="00DE4804">
      <w:pPr>
        <w:jc w:val="lowKashida"/>
        <w:rPr>
          <w:sz w:val="28"/>
          <w:szCs w:val="28"/>
          <w:rtl/>
          <w:lang w:bidi="ar-SA"/>
        </w:rPr>
      </w:pPr>
      <w:r w:rsidRPr="001C55D8">
        <w:rPr>
          <w:sz w:val="28"/>
          <w:szCs w:val="28"/>
          <w:rtl/>
          <w:lang w:bidi="ar-SA"/>
        </w:rPr>
        <w:t>حاشا فأبونا إبراهيم من أبرز الأمثلة في الإيمان بشهادة الكتاب (عب</w:t>
      </w:r>
      <w:r w:rsidRPr="001C55D8">
        <w:rPr>
          <w:rFonts w:hint="cs"/>
          <w:sz w:val="28"/>
          <w:szCs w:val="28"/>
          <w:rtl/>
          <w:lang w:bidi="ar-SA"/>
        </w:rPr>
        <w:t>11: 8- 10</w:t>
      </w:r>
      <w:r w:rsidRPr="001C55D8">
        <w:rPr>
          <w:sz w:val="28"/>
          <w:szCs w:val="28"/>
          <w:rtl/>
          <w:lang w:bidi="ar-SA"/>
        </w:rPr>
        <w:t>).</w:t>
      </w:r>
    </w:p>
    <w:p w14:paraId="0CE6545C" w14:textId="77777777" w:rsidR="001C55D8" w:rsidRPr="001C55D8" w:rsidRDefault="006C0B46" w:rsidP="00DE4804">
      <w:pPr>
        <w:jc w:val="lowKashida"/>
        <w:rPr>
          <w:sz w:val="28"/>
          <w:szCs w:val="28"/>
          <w:rtl/>
          <w:lang w:bidi="ar-SA"/>
        </w:rPr>
      </w:pPr>
      <w:r>
        <w:rPr>
          <w:sz w:val="28"/>
          <w:szCs w:val="28"/>
          <w:rtl/>
          <w:lang w:bidi="ar-SA"/>
        </w:rPr>
        <w:t>6-</w:t>
      </w:r>
      <w:r>
        <w:rPr>
          <w:rFonts w:hint="cs"/>
          <w:sz w:val="28"/>
          <w:szCs w:val="28"/>
          <w:rtl/>
          <w:lang w:bidi="ar-SA"/>
        </w:rPr>
        <w:t xml:space="preserve"> و</w:t>
      </w:r>
      <w:r w:rsidR="001C55D8" w:rsidRPr="001C55D8">
        <w:rPr>
          <w:sz w:val="28"/>
          <w:szCs w:val="28"/>
          <w:rtl/>
          <w:lang w:bidi="ar-SA"/>
        </w:rPr>
        <w:t>أبونا يعقوب أبو الآباء</w:t>
      </w:r>
      <w:r w:rsidR="001C55D8" w:rsidRPr="001C55D8">
        <w:rPr>
          <w:rFonts w:hint="cs"/>
          <w:sz w:val="28"/>
          <w:szCs w:val="28"/>
          <w:rtl/>
          <w:lang w:bidi="ar-SA"/>
        </w:rPr>
        <w:t xml:space="preserve"> "</w:t>
      </w:r>
      <w:r w:rsidR="001C55D8" w:rsidRPr="001C55D8">
        <w:rPr>
          <w:b/>
          <w:bCs/>
          <w:sz w:val="28"/>
          <w:szCs w:val="28"/>
          <w:rtl/>
          <w:lang w:bidi="ar-SA"/>
        </w:rPr>
        <w:t>سَجَدَ إِلَى الأَرْضِ سَبْعَ مَرَّاتٍ حَتَّى اقْتَرَبَ إِلَى أَخِيهِ</w:t>
      </w:r>
      <w:r w:rsidR="001C55D8" w:rsidRPr="001C55D8">
        <w:rPr>
          <w:rFonts w:hint="cs"/>
          <w:b/>
          <w:bCs/>
          <w:sz w:val="28"/>
          <w:szCs w:val="28"/>
          <w:rtl/>
          <w:lang w:bidi="ar-SA"/>
        </w:rPr>
        <w:t>"</w:t>
      </w:r>
      <w:r w:rsidR="001C55D8" w:rsidRPr="001C55D8">
        <w:rPr>
          <w:sz w:val="28"/>
          <w:szCs w:val="28"/>
          <w:rtl/>
          <w:lang w:bidi="ar-SA"/>
        </w:rPr>
        <w:t xml:space="preserve"> (تك</w:t>
      </w:r>
      <w:r w:rsidR="001C55D8" w:rsidRPr="001C55D8">
        <w:rPr>
          <w:rFonts w:hint="cs"/>
          <w:sz w:val="28"/>
          <w:szCs w:val="28"/>
          <w:rtl/>
          <w:lang w:bidi="ar-SA"/>
        </w:rPr>
        <w:t>33: 3</w:t>
      </w:r>
      <w:r w:rsidR="001C55D8" w:rsidRPr="001C55D8">
        <w:rPr>
          <w:sz w:val="28"/>
          <w:szCs w:val="28"/>
          <w:rtl/>
          <w:lang w:bidi="ar-SA"/>
        </w:rPr>
        <w:t xml:space="preserve">). وكذلك سجدت زوجتاه وجاريتاه وأولادهن </w:t>
      </w:r>
      <w:proofErr w:type="spellStart"/>
      <w:r w:rsidR="001C55D8" w:rsidRPr="001C55D8">
        <w:rPr>
          <w:sz w:val="28"/>
          <w:szCs w:val="28"/>
          <w:rtl/>
          <w:lang w:bidi="ar-SA"/>
        </w:rPr>
        <w:t>لعيسو</w:t>
      </w:r>
      <w:proofErr w:type="spellEnd"/>
      <w:r w:rsidR="001C55D8" w:rsidRPr="001C55D8">
        <w:rPr>
          <w:sz w:val="28"/>
          <w:szCs w:val="28"/>
          <w:rtl/>
          <w:lang w:bidi="ar-SA"/>
        </w:rPr>
        <w:t>. فهل خرجوا جميع</w:t>
      </w:r>
      <w:r w:rsidR="001C55D8" w:rsidRPr="001C55D8">
        <w:rPr>
          <w:rFonts w:hint="cs"/>
          <w:sz w:val="28"/>
          <w:szCs w:val="28"/>
          <w:rtl/>
          <w:lang w:bidi="ar-SA"/>
        </w:rPr>
        <w:t>ً</w:t>
      </w:r>
      <w:r w:rsidR="001C55D8" w:rsidRPr="001C55D8">
        <w:rPr>
          <w:sz w:val="28"/>
          <w:szCs w:val="28"/>
          <w:rtl/>
          <w:lang w:bidi="ar-SA"/>
        </w:rPr>
        <w:t>ا عن الإيمان؟! حاشا.</w:t>
      </w:r>
    </w:p>
    <w:p w14:paraId="7B3EF581" w14:textId="77777777" w:rsidR="001C55D8" w:rsidRPr="001C55D8" w:rsidRDefault="001C55D8" w:rsidP="00DE4804">
      <w:pPr>
        <w:jc w:val="lowKashida"/>
        <w:rPr>
          <w:b/>
          <w:bCs/>
          <w:sz w:val="28"/>
          <w:szCs w:val="28"/>
          <w:rtl/>
          <w:lang w:bidi="ar-SA"/>
        </w:rPr>
      </w:pPr>
      <w:r w:rsidRPr="001C55D8">
        <w:rPr>
          <w:b/>
          <w:bCs/>
          <w:sz w:val="28"/>
          <w:szCs w:val="28"/>
          <w:rtl/>
          <w:lang w:bidi="ar-SA"/>
        </w:rPr>
        <w:t>7-</w:t>
      </w:r>
      <w:r w:rsidR="006C0B46">
        <w:rPr>
          <w:rFonts w:hint="cs"/>
          <w:b/>
          <w:bCs/>
          <w:sz w:val="28"/>
          <w:szCs w:val="28"/>
          <w:rtl/>
          <w:lang w:bidi="ar-SA"/>
        </w:rPr>
        <w:t xml:space="preserve"> </w:t>
      </w:r>
      <w:r w:rsidRPr="001C55D8">
        <w:rPr>
          <w:b/>
          <w:bCs/>
          <w:sz w:val="28"/>
          <w:szCs w:val="28"/>
          <w:rtl/>
          <w:lang w:bidi="ar-SA"/>
        </w:rPr>
        <w:t xml:space="preserve">وموسى النبي خرج لاستقبال </w:t>
      </w:r>
      <w:proofErr w:type="gramStart"/>
      <w:r w:rsidRPr="001C55D8">
        <w:rPr>
          <w:b/>
          <w:bCs/>
          <w:sz w:val="28"/>
          <w:szCs w:val="28"/>
          <w:rtl/>
          <w:lang w:bidi="ar-SA"/>
        </w:rPr>
        <w:t>حميه</w:t>
      </w:r>
      <w:proofErr w:type="gramEnd"/>
      <w:r w:rsidRPr="001C55D8">
        <w:rPr>
          <w:b/>
          <w:bCs/>
          <w:sz w:val="28"/>
          <w:szCs w:val="28"/>
          <w:rtl/>
          <w:lang w:bidi="ar-SA"/>
        </w:rPr>
        <w:t xml:space="preserve"> يثرون، وسجد وقبله (خر</w:t>
      </w:r>
      <w:r w:rsidRPr="001C55D8">
        <w:rPr>
          <w:rFonts w:hint="cs"/>
          <w:b/>
          <w:bCs/>
          <w:sz w:val="28"/>
          <w:szCs w:val="28"/>
          <w:rtl/>
          <w:lang w:bidi="ar-SA"/>
        </w:rPr>
        <w:t>18: 7</w:t>
      </w:r>
      <w:r w:rsidRPr="001C55D8">
        <w:rPr>
          <w:b/>
          <w:bCs/>
          <w:sz w:val="28"/>
          <w:szCs w:val="28"/>
          <w:rtl/>
          <w:lang w:bidi="ar-SA"/>
        </w:rPr>
        <w:t>).</w:t>
      </w:r>
    </w:p>
    <w:p w14:paraId="395D5CE3" w14:textId="77777777" w:rsidR="001C55D8" w:rsidRPr="001C55D8" w:rsidRDefault="001C55D8" w:rsidP="00DE4804">
      <w:pPr>
        <w:jc w:val="lowKashida"/>
        <w:rPr>
          <w:sz w:val="28"/>
          <w:szCs w:val="28"/>
          <w:rtl/>
          <w:lang w:bidi="ar-SA"/>
        </w:rPr>
      </w:pPr>
      <w:r w:rsidRPr="001C55D8">
        <w:rPr>
          <w:sz w:val="28"/>
          <w:szCs w:val="28"/>
          <w:rtl/>
          <w:lang w:bidi="ar-SA"/>
        </w:rPr>
        <w:t>8-</w:t>
      </w:r>
      <w:r w:rsidR="006C0B46">
        <w:rPr>
          <w:rFonts w:hint="cs"/>
          <w:sz w:val="28"/>
          <w:szCs w:val="28"/>
          <w:rtl/>
          <w:lang w:bidi="ar-SA"/>
        </w:rPr>
        <w:t xml:space="preserve"> </w:t>
      </w:r>
      <w:r w:rsidRPr="001C55D8">
        <w:rPr>
          <w:sz w:val="28"/>
          <w:szCs w:val="28"/>
          <w:rtl/>
          <w:lang w:bidi="ar-SA"/>
        </w:rPr>
        <w:t>وداود النبي سجد أمام شاول الملك لأنه مسيح الرب</w:t>
      </w:r>
      <w:r w:rsidRPr="001C55D8">
        <w:rPr>
          <w:rFonts w:hint="cs"/>
          <w:sz w:val="28"/>
          <w:szCs w:val="28"/>
          <w:rtl/>
          <w:lang w:bidi="ar-SA"/>
        </w:rPr>
        <w:t xml:space="preserve"> </w:t>
      </w:r>
      <w:r w:rsidRPr="001C55D8">
        <w:rPr>
          <w:sz w:val="28"/>
          <w:szCs w:val="28"/>
          <w:rtl/>
          <w:lang w:bidi="ar-SA"/>
        </w:rPr>
        <w:t>(</w:t>
      </w:r>
      <w:r w:rsidRPr="001C55D8">
        <w:rPr>
          <w:rFonts w:hint="cs"/>
          <w:sz w:val="28"/>
          <w:szCs w:val="28"/>
          <w:rtl/>
          <w:lang w:bidi="ar-SA"/>
        </w:rPr>
        <w:t>1صم24: 8</w:t>
      </w:r>
      <w:r w:rsidRPr="001C55D8">
        <w:rPr>
          <w:sz w:val="28"/>
          <w:szCs w:val="28"/>
          <w:rtl/>
          <w:lang w:bidi="ar-SA"/>
        </w:rPr>
        <w:t>). وقال له: "</w:t>
      </w:r>
      <w:r w:rsidRPr="001C55D8">
        <w:rPr>
          <w:b/>
          <w:bCs/>
          <w:sz w:val="28"/>
          <w:szCs w:val="28"/>
          <w:rtl/>
          <w:lang w:bidi="ar-SA"/>
        </w:rPr>
        <w:t>يَا سَيِّدِي الْمَلِكُ</w:t>
      </w:r>
      <w:r w:rsidRPr="001C55D8">
        <w:rPr>
          <w:rFonts w:hint="cs"/>
          <w:b/>
          <w:bCs/>
          <w:sz w:val="28"/>
          <w:szCs w:val="28"/>
          <w:rtl/>
          <w:lang w:bidi="ar-SA"/>
        </w:rPr>
        <w:t>"</w:t>
      </w:r>
      <w:r w:rsidRPr="001C55D8">
        <w:rPr>
          <w:sz w:val="28"/>
          <w:szCs w:val="28"/>
          <w:rtl/>
          <w:lang w:bidi="ar-SA"/>
        </w:rPr>
        <w:t xml:space="preserve"> فهل أخطأ موسى النبي العظيم؟ وهل أخطأ داود النبي العظيم، وخرجا عن الإيمان؟!</w:t>
      </w:r>
    </w:p>
    <w:p w14:paraId="4DC1303A" w14:textId="77777777" w:rsidR="001C55D8" w:rsidRPr="001C55D8" w:rsidRDefault="001C55D8" w:rsidP="001C55D8">
      <w:pPr>
        <w:jc w:val="lowKashida"/>
        <w:rPr>
          <w:b/>
          <w:bCs/>
          <w:sz w:val="28"/>
          <w:szCs w:val="28"/>
          <w:rtl/>
          <w:lang w:bidi="ar-SA"/>
        </w:rPr>
      </w:pPr>
      <w:r w:rsidRPr="001C55D8">
        <w:rPr>
          <w:b/>
          <w:bCs/>
          <w:sz w:val="28"/>
          <w:szCs w:val="28"/>
          <w:rtl/>
          <w:lang w:bidi="ar-SA"/>
        </w:rPr>
        <w:t>إن سجود آبائنا إبراهيم ويعقوب وداود وموسى، أمام بشر، كان مجرد احترام وتوقير. ومن المحال أن نتهم إيمان هؤلاء الأنبياء العظام الذين شهد لهم الرب بنفسه.</w:t>
      </w:r>
    </w:p>
    <w:p w14:paraId="07641104" w14:textId="77777777" w:rsidR="001C55D8" w:rsidRPr="001C55D8" w:rsidRDefault="001C55D8" w:rsidP="003F4A65">
      <w:pPr>
        <w:pStyle w:val="Heading3"/>
        <w:rPr>
          <w:rtl/>
        </w:rPr>
      </w:pPr>
      <w:bookmarkStart w:id="368" w:name="_Toc169981751"/>
      <w:r w:rsidRPr="001C55D8">
        <w:rPr>
          <w:rtl/>
        </w:rPr>
        <w:t>قديسون سجدوا لملائكة</w:t>
      </w:r>
      <w:bookmarkEnd w:id="368"/>
    </w:p>
    <w:p w14:paraId="24ED882B" w14:textId="77777777" w:rsidR="001C55D8" w:rsidRPr="001C55D8" w:rsidRDefault="001C55D8" w:rsidP="0049332C">
      <w:pPr>
        <w:jc w:val="lowKashida"/>
        <w:rPr>
          <w:sz w:val="28"/>
          <w:szCs w:val="28"/>
          <w:rtl/>
          <w:lang w:bidi="ar-SA"/>
        </w:rPr>
      </w:pPr>
      <w:r w:rsidRPr="001C55D8">
        <w:rPr>
          <w:sz w:val="28"/>
          <w:szCs w:val="28"/>
          <w:rtl/>
          <w:lang w:bidi="ar-SA"/>
        </w:rPr>
        <w:t>9-</w:t>
      </w:r>
      <w:r w:rsidR="00AA2770">
        <w:rPr>
          <w:rFonts w:hint="cs"/>
          <w:sz w:val="28"/>
          <w:szCs w:val="28"/>
          <w:rtl/>
          <w:lang w:bidi="ar-SA"/>
        </w:rPr>
        <w:t xml:space="preserve"> </w:t>
      </w:r>
      <w:r w:rsidRPr="001C55D8">
        <w:rPr>
          <w:sz w:val="28"/>
          <w:szCs w:val="28"/>
          <w:rtl/>
          <w:lang w:bidi="ar-SA"/>
        </w:rPr>
        <w:t>وهناك قديسون سجدوا أيض</w:t>
      </w:r>
      <w:r w:rsidRPr="001C55D8">
        <w:rPr>
          <w:rFonts w:hint="cs"/>
          <w:sz w:val="28"/>
          <w:szCs w:val="28"/>
          <w:rtl/>
          <w:lang w:bidi="ar-SA"/>
        </w:rPr>
        <w:t>ً</w:t>
      </w:r>
      <w:r w:rsidR="0049332C">
        <w:rPr>
          <w:sz w:val="28"/>
          <w:szCs w:val="28"/>
          <w:rtl/>
          <w:lang w:bidi="ar-SA"/>
        </w:rPr>
        <w:t>ا لملائكة</w:t>
      </w:r>
      <w:r w:rsidR="0049332C">
        <w:rPr>
          <w:rFonts w:hint="cs"/>
          <w:sz w:val="28"/>
          <w:szCs w:val="28"/>
          <w:rtl/>
          <w:lang w:bidi="ar-SA"/>
        </w:rPr>
        <w:t xml:space="preserve">. </w:t>
      </w:r>
      <w:r w:rsidRPr="001C55D8">
        <w:rPr>
          <w:sz w:val="28"/>
          <w:szCs w:val="28"/>
          <w:rtl/>
          <w:lang w:bidi="ar-SA"/>
        </w:rPr>
        <w:t>فإبراهيم أبو الآباء رأى ثلاثة رجال، فركض لاستقبالهم من باب الخيمة وسجد إلى الأرض (تك</w:t>
      </w:r>
      <w:r w:rsidRPr="001C55D8">
        <w:rPr>
          <w:rFonts w:hint="cs"/>
          <w:sz w:val="28"/>
          <w:szCs w:val="28"/>
          <w:rtl/>
          <w:lang w:bidi="ar-SA"/>
        </w:rPr>
        <w:t>18: 2</w:t>
      </w:r>
      <w:r w:rsidRPr="001C55D8">
        <w:rPr>
          <w:sz w:val="28"/>
          <w:szCs w:val="28"/>
          <w:rtl/>
          <w:lang w:bidi="ar-SA"/>
        </w:rPr>
        <w:t xml:space="preserve">). وكانوا الرب وملاكين. وما كان </w:t>
      </w:r>
      <w:r w:rsidR="00AA2770">
        <w:rPr>
          <w:rFonts w:hint="cs"/>
          <w:sz w:val="28"/>
          <w:szCs w:val="28"/>
          <w:rtl/>
          <w:lang w:bidi="ar-SA"/>
        </w:rPr>
        <w:t>أ</w:t>
      </w:r>
      <w:r w:rsidRPr="001C55D8">
        <w:rPr>
          <w:sz w:val="28"/>
          <w:szCs w:val="28"/>
          <w:rtl/>
          <w:lang w:bidi="ar-SA"/>
        </w:rPr>
        <w:t>برام وقتذاك يعرف أن الرب بينهم، وإلا</w:t>
      </w:r>
      <w:r w:rsidR="0049332C">
        <w:rPr>
          <w:rFonts w:hint="cs"/>
          <w:sz w:val="28"/>
          <w:szCs w:val="28"/>
          <w:rtl/>
          <w:lang w:bidi="ar-SA"/>
        </w:rPr>
        <w:t>َّ</w:t>
      </w:r>
      <w:r w:rsidRPr="001C55D8">
        <w:rPr>
          <w:sz w:val="28"/>
          <w:szCs w:val="28"/>
          <w:rtl/>
          <w:lang w:bidi="ar-SA"/>
        </w:rPr>
        <w:t xml:space="preserve"> ما كان يقول لهم: "</w:t>
      </w:r>
      <w:r w:rsidR="002232AF" w:rsidRPr="002232AF">
        <w:rPr>
          <w:sz w:val="28"/>
          <w:szCs w:val="28"/>
          <w:rtl/>
          <w:lang w:bidi="ar-SA"/>
        </w:rPr>
        <w:t xml:space="preserve">وَاغْسِلُوا أَرْجُلَكُمْ </w:t>
      </w:r>
      <w:r w:rsidR="002232AF">
        <w:rPr>
          <w:sz w:val="28"/>
          <w:szCs w:val="28"/>
          <w:rtl/>
          <w:lang w:bidi="ar-SA"/>
        </w:rPr>
        <w:t>وَاتَّكِئُوا تَحْتَ الشَّجَرَةِ</w:t>
      </w:r>
      <w:r w:rsidRPr="001C55D8">
        <w:rPr>
          <w:sz w:val="28"/>
          <w:szCs w:val="28"/>
          <w:rtl/>
          <w:lang w:bidi="ar-SA"/>
        </w:rPr>
        <w:t xml:space="preserve">، </w:t>
      </w:r>
      <w:r w:rsidR="002232AF" w:rsidRPr="002232AF">
        <w:rPr>
          <w:sz w:val="28"/>
          <w:szCs w:val="28"/>
          <w:rtl/>
          <w:lang w:bidi="ar-SA"/>
        </w:rPr>
        <w:t xml:space="preserve">فَآخُذَ كِسْرَةَ خُبْزٍ، فَتُسْنِدُونَ </w:t>
      </w:r>
      <w:r w:rsidR="002232AF">
        <w:rPr>
          <w:sz w:val="28"/>
          <w:szCs w:val="28"/>
          <w:rtl/>
          <w:lang w:bidi="ar-SA"/>
        </w:rPr>
        <w:t>قُلُوبَكُمْ ثُمَّ تَجْتَازُونَ</w:t>
      </w:r>
      <w:r w:rsidRPr="001C55D8">
        <w:rPr>
          <w:sz w:val="28"/>
          <w:szCs w:val="28"/>
          <w:rtl/>
          <w:lang w:bidi="ar-SA"/>
        </w:rPr>
        <w:t>" (تك</w:t>
      </w:r>
      <w:r w:rsidRPr="001C55D8">
        <w:rPr>
          <w:rFonts w:hint="cs"/>
          <w:sz w:val="28"/>
          <w:szCs w:val="28"/>
          <w:rtl/>
          <w:lang w:bidi="ar-SA"/>
        </w:rPr>
        <w:t>18: 4، 5</w:t>
      </w:r>
      <w:r w:rsidRPr="001C55D8">
        <w:rPr>
          <w:sz w:val="28"/>
          <w:szCs w:val="28"/>
          <w:rtl/>
          <w:lang w:bidi="ar-SA"/>
        </w:rPr>
        <w:t>).</w:t>
      </w:r>
    </w:p>
    <w:p w14:paraId="478D9890" w14:textId="77777777" w:rsidR="001C55D8" w:rsidRPr="00BC00D8" w:rsidRDefault="001C55D8" w:rsidP="00BC00D8">
      <w:pPr>
        <w:jc w:val="lowKashida"/>
        <w:rPr>
          <w:sz w:val="28"/>
          <w:szCs w:val="28"/>
          <w:rtl/>
          <w:lang w:bidi="ar-SA"/>
        </w:rPr>
      </w:pPr>
      <w:r w:rsidRPr="001C55D8">
        <w:rPr>
          <w:sz w:val="28"/>
          <w:szCs w:val="28"/>
          <w:rtl/>
          <w:lang w:bidi="ar-SA"/>
        </w:rPr>
        <w:t>10-</w:t>
      </w:r>
      <w:r w:rsidR="00AA2770">
        <w:rPr>
          <w:rFonts w:hint="cs"/>
          <w:sz w:val="28"/>
          <w:szCs w:val="28"/>
          <w:rtl/>
          <w:lang w:bidi="ar-SA"/>
        </w:rPr>
        <w:t xml:space="preserve"> </w:t>
      </w:r>
      <w:r w:rsidRPr="00BC00D8">
        <w:rPr>
          <w:sz w:val="28"/>
          <w:szCs w:val="28"/>
          <w:rtl/>
          <w:lang w:bidi="ar-SA"/>
        </w:rPr>
        <w:t>ولما "جَاءَ الْمَلاَكَانِ إِلَى سَدُومَ مَسَاءً</w:t>
      </w:r>
      <w:r w:rsidRPr="00BC00D8">
        <w:rPr>
          <w:rFonts w:hint="cs"/>
          <w:sz w:val="28"/>
          <w:szCs w:val="28"/>
          <w:rtl/>
          <w:lang w:bidi="ar-SA"/>
        </w:rPr>
        <w:t xml:space="preserve"> </w:t>
      </w:r>
      <w:r w:rsidRPr="00BC00D8">
        <w:rPr>
          <w:sz w:val="28"/>
          <w:szCs w:val="28"/>
          <w:rtl/>
          <w:lang w:bidi="ar-SA"/>
        </w:rPr>
        <w:t>وَكَانَ لُوطٌ جَالِس</w:t>
      </w:r>
      <w:r w:rsidRPr="00BC00D8">
        <w:rPr>
          <w:rFonts w:hint="cs"/>
          <w:sz w:val="28"/>
          <w:szCs w:val="28"/>
          <w:rtl/>
          <w:lang w:bidi="ar-SA"/>
        </w:rPr>
        <w:t>ً</w:t>
      </w:r>
      <w:r w:rsidRPr="00BC00D8">
        <w:rPr>
          <w:sz w:val="28"/>
          <w:szCs w:val="28"/>
          <w:rtl/>
          <w:lang w:bidi="ar-SA"/>
        </w:rPr>
        <w:t>ا</w:t>
      </w:r>
      <w:r w:rsidRPr="00BC00D8">
        <w:rPr>
          <w:rFonts w:hint="cs"/>
          <w:sz w:val="28"/>
          <w:szCs w:val="28"/>
          <w:rtl/>
          <w:lang w:bidi="ar-SA"/>
        </w:rPr>
        <w:t xml:space="preserve"> </w:t>
      </w:r>
      <w:r w:rsidRPr="00BC00D8">
        <w:rPr>
          <w:sz w:val="28"/>
          <w:szCs w:val="28"/>
          <w:rtl/>
          <w:lang w:bidi="ar-SA"/>
        </w:rPr>
        <w:t xml:space="preserve">فِي بَابِ سَدُومَ. فَلَمَّا رَآهُمَا لُوطٌ قَامَ </w:t>
      </w:r>
      <w:r w:rsidRPr="00BC00D8">
        <w:rPr>
          <w:sz w:val="28"/>
          <w:szCs w:val="28"/>
          <w:rtl/>
          <w:lang w:bidi="ar-SA"/>
        </w:rPr>
        <w:lastRenderedPageBreak/>
        <w:t>لِاسْتِقْبَالِهِمَا وَسَجَدَ بِوَجْهِهِ إِلَى الأَرْضِ" (تك</w:t>
      </w:r>
      <w:r w:rsidRPr="00BC00D8">
        <w:rPr>
          <w:rFonts w:hint="cs"/>
          <w:sz w:val="28"/>
          <w:szCs w:val="28"/>
          <w:rtl/>
          <w:lang w:bidi="ar-SA"/>
        </w:rPr>
        <w:t>19: 1</w:t>
      </w:r>
      <w:r w:rsidRPr="00BC00D8">
        <w:rPr>
          <w:sz w:val="28"/>
          <w:szCs w:val="28"/>
          <w:rtl/>
          <w:lang w:bidi="ar-SA"/>
        </w:rPr>
        <w:t>).</w:t>
      </w:r>
    </w:p>
    <w:p w14:paraId="1E2295F8" w14:textId="6D6F4D6E" w:rsidR="001C55D8" w:rsidRPr="001C55D8" w:rsidRDefault="001C55D8" w:rsidP="001C55D8">
      <w:pPr>
        <w:jc w:val="lowKashida"/>
        <w:rPr>
          <w:b/>
          <w:bCs/>
          <w:sz w:val="28"/>
          <w:szCs w:val="28"/>
          <w:rtl/>
          <w:lang w:bidi="ar-SA"/>
        </w:rPr>
      </w:pPr>
      <w:r w:rsidRPr="001C55D8">
        <w:rPr>
          <w:b/>
          <w:bCs/>
          <w:sz w:val="28"/>
          <w:szCs w:val="28"/>
          <w:rtl/>
          <w:lang w:bidi="ar-SA"/>
        </w:rPr>
        <w:t xml:space="preserve">ولم يعترض الملاكان </w:t>
      </w:r>
      <w:r w:rsidRPr="001C55D8">
        <w:rPr>
          <w:rFonts w:hint="cs"/>
          <w:b/>
          <w:bCs/>
          <w:sz w:val="28"/>
          <w:szCs w:val="28"/>
          <w:rtl/>
          <w:lang w:bidi="ar-SA"/>
        </w:rPr>
        <w:t>إ</w:t>
      </w:r>
      <w:r w:rsidRPr="001C55D8">
        <w:rPr>
          <w:b/>
          <w:bCs/>
          <w:sz w:val="28"/>
          <w:szCs w:val="28"/>
          <w:rtl/>
          <w:lang w:bidi="ar-SA"/>
        </w:rPr>
        <w:t>طلاقًا على سجود لوط لهما.</w:t>
      </w:r>
    </w:p>
    <w:p w14:paraId="2FE013C7" w14:textId="77777777" w:rsidR="001C55D8" w:rsidRPr="001C55D8" w:rsidRDefault="001C55D8" w:rsidP="001C55D8">
      <w:pPr>
        <w:jc w:val="lowKashida"/>
        <w:rPr>
          <w:sz w:val="28"/>
          <w:szCs w:val="28"/>
          <w:rtl/>
          <w:lang w:bidi="ar-SA"/>
        </w:rPr>
      </w:pPr>
      <w:r w:rsidRPr="001C55D8">
        <w:rPr>
          <w:sz w:val="28"/>
          <w:szCs w:val="28"/>
          <w:rtl/>
          <w:lang w:bidi="ar-SA"/>
        </w:rPr>
        <w:t>إنه سجود احترام. ولو كان سجود عبادة، لمنعاه حتمًا.</w:t>
      </w:r>
    </w:p>
    <w:p w14:paraId="4263741D" w14:textId="77777777" w:rsidR="001C55D8" w:rsidRPr="001C55D8" w:rsidRDefault="001C55D8" w:rsidP="007B1FBC">
      <w:pPr>
        <w:jc w:val="lowKashida"/>
        <w:rPr>
          <w:sz w:val="28"/>
          <w:szCs w:val="28"/>
          <w:rtl/>
          <w:lang w:bidi="ar-SA"/>
        </w:rPr>
      </w:pPr>
      <w:r w:rsidRPr="001C55D8">
        <w:rPr>
          <w:sz w:val="28"/>
          <w:szCs w:val="28"/>
          <w:rtl/>
          <w:lang w:bidi="ar-SA"/>
        </w:rPr>
        <w:t>11-</w:t>
      </w:r>
      <w:r w:rsidR="007B1FBC">
        <w:rPr>
          <w:rFonts w:hint="cs"/>
          <w:sz w:val="28"/>
          <w:szCs w:val="28"/>
          <w:rtl/>
          <w:lang w:bidi="ar-SA"/>
        </w:rPr>
        <w:t xml:space="preserve"> </w:t>
      </w:r>
      <w:proofErr w:type="spellStart"/>
      <w:r w:rsidRPr="001C55D8">
        <w:rPr>
          <w:sz w:val="28"/>
          <w:szCs w:val="28"/>
          <w:rtl/>
          <w:lang w:bidi="ar-SA"/>
        </w:rPr>
        <w:t>وبلعام</w:t>
      </w:r>
      <w:proofErr w:type="spellEnd"/>
      <w:r w:rsidRPr="001C55D8">
        <w:rPr>
          <w:sz w:val="28"/>
          <w:szCs w:val="28"/>
          <w:rtl/>
          <w:lang w:bidi="ar-SA"/>
        </w:rPr>
        <w:t xml:space="preserve"> لما أبصر ملاك الرب واقفًا "</w:t>
      </w:r>
      <w:r w:rsidRPr="001C55D8">
        <w:rPr>
          <w:b/>
          <w:bCs/>
          <w:sz w:val="28"/>
          <w:szCs w:val="28"/>
          <w:rtl/>
          <w:lang w:bidi="ar-SA"/>
        </w:rPr>
        <w:t>فَخَرَّ سَاجِد</w:t>
      </w:r>
      <w:r w:rsidRPr="001C55D8">
        <w:rPr>
          <w:rFonts w:hint="cs"/>
          <w:b/>
          <w:bCs/>
          <w:sz w:val="28"/>
          <w:szCs w:val="28"/>
          <w:rtl/>
          <w:lang w:bidi="ar-SA"/>
        </w:rPr>
        <w:t>ً</w:t>
      </w:r>
      <w:r w:rsidRPr="001C55D8">
        <w:rPr>
          <w:b/>
          <w:bCs/>
          <w:sz w:val="28"/>
          <w:szCs w:val="28"/>
          <w:rtl/>
          <w:lang w:bidi="ar-SA"/>
        </w:rPr>
        <w:t>ا</w:t>
      </w:r>
      <w:r w:rsidRPr="001C55D8">
        <w:rPr>
          <w:rFonts w:hint="cs"/>
          <w:b/>
          <w:bCs/>
          <w:sz w:val="28"/>
          <w:szCs w:val="28"/>
          <w:rtl/>
          <w:lang w:bidi="ar-SA"/>
        </w:rPr>
        <w:t xml:space="preserve"> </w:t>
      </w:r>
      <w:r w:rsidRPr="001C55D8">
        <w:rPr>
          <w:b/>
          <w:bCs/>
          <w:sz w:val="28"/>
          <w:szCs w:val="28"/>
          <w:rtl/>
          <w:lang w:bidi="ar-SA"/>
        </w:rPr>
        <w:t>عَلى وَجْهِهِ</w:t>
      </w:r>
      <w:r w:rsidRPr="001C55D8">
        <w:rPr>
          <w:sz w:val="28"/>
          <w:szCs w:val="28"/>
          <w:rtl/>
          <w:lang w:bidi="ar-SA"/>
        </w:rPr>
        <w:t>" (عدد</w:t>
      </w:r>
      <w:r w:rsidRPr="001C55D8">
        <w:rPr>
          <w:rFonts w:hint="cs"/>
          <w:sz w:val="28"/>
          <w:szCs w:val="28"/>
          <w:rtl/>
          <w:lang w:bidi="ar-SA"/>
        </w:rPr>
        <w:t>22: 31</w:t>
      </w:r>
      <w:r w:rsidRPr="001C55D8">
        <w:rPr>
          <w:sz w:val="28"/>
          <w:szCs w:val="28"/>
          <w:rtl/>
          <w:lang w:bidi="ar-SA"/>
        </w:rPr>
        <w:t xml:space="preserve">). وحتى لو كان </w:t>
      </w:r>
      <w:proofErr w:type="spellStart"/>
      <w:r w:rsidRPr="001C55D8">
        <w:rPr>
          <w:sz w:val="28"/>
          <w:szCs w:val="28"/>
          <w:rtl/>
          <w:lang w:bidi="ar-SA"/>
        </w:rPr>
        <w:t>بلعام</w:t>
      </w:r>
      <w:proofErr w:type="spellEnd"/>
      <w:r w:rsidRPr="001C55D8">
        <w:rPr>
          <w:sz w:val="28"/>
          <w:szCs w:val="28"/>
          <w:rtl/>
          <w:lang w:bidi="ar-SA"/>
        </w:rPr>
        <w:t xml:space="preserve"> مخطئًا، لم نسمع أن الملاك منعه من السجود أو وبخه على ذلك، بل وبخه على أنه ضرب أتانه (عدد</w:t>
      </w:r>
      <w:r w:rsidRPr="001C55D8">
        <w:rPr>
          <w:rFonts w:hint="cs"/>
          <w:sz w:val="28"/>
          <w:szCs w:val="28"/>
          <w:rtl/>
          <w:lang w:bidi="ar-SA"/>
        </w:rPr>
        <w:t>22: 32</w:t>
      </w:r>
      <w:r w:rsidRPr="001C55D8">
        <w:rPr>
          <w:sz w:val="28"/>
          <w:szCs w:val="28"/>
          <w:rtl/>
          <w:lang w:bidi="ar-SA"/>
        </w:rPr>
        <w:t>).</w:t>
      </w:r>
    </w:p>
    <w:p w14:paraId="7C6A4690" w14:textId="77777777" w:rsidR="001C55D8" w:rsidRPr="001C55D8" w:rsidRDefault="001C55D8" w:rsidP="001C55D8">
      <w:pPr>
        <w:jc w:val="lowKashida"/>
        <w:rPr>
          <w:b/>
          <w:bCs/>
          <w:sz w:val="28"/>
          <w:szCs w:val="28"/>
          <w:rtl/>
          <w:lang w:bidi="ar-SA"/>
        </w:rPr>
      </w:pPr>
      <w:r w:rsidRPr="001C55D8">
        <w:rPr>
          <w:b/>
          <w:bCs/>
          <w:sz w:val="28"/>
          <w:szCs w:val="28"/>
          <w:rtl/>
          <w:lang w:bidi="ar-SA"/>
        </w:rPr>
        <w:t>12-</w:t>
      </w:r>
      <w:r w:rsidR="00AA2770">
        <w:rPr>
          <w:rFonts w:hint="cs"/>
          <w:b/>
          <w:bCs/>
          <w:sz w:val="28"/>
          <w:szCs w:val="28"/>
          <w:rtl/>
          <w:lang w:bidi="ar-SA"/>
        </w:rPr>
        <w:t xml:space="preserve"> </w:t>
      </w:r>
      <w:r w:rsidRPr="001C55D8">
        <w:rPr>
          <w:b/>
          <w:bCs/>
          <w:sz w:val="28"/>
          <w:szCs w:val="28"/>
          <w:rtl/>
          <w:lang w:bidi="ar-SA"/>
        </w:rPr>
        <w:t>إن الملاك الذي سجد له يوحنا، امتنع تواضع</w:t>
      </w:r>
      <w:r w:rsidRPr="001C55D8">
        <w:rPr>
          <w:rFonts w:hint="cs"/>
          <w:b/>
          <w:bCs/>
          <w:sz w:val="28"/>
          <w:szCs w:val="28"/>
          <w:rtl/>
          <w:lang w:bidi="ar-SA"/>
        </w:rPr>
        <w:t>ً</w:t>
      </w:r>
      <w:r w:rsidRPr="001C55D8">
        <w:rPr>
          <w:b/>
          <w:bCs/>
          <w:sz w:val="28"/>
          <w:szCs w:val="28"/>
          <w:rtl/>
          <w:lang w:bidi="ar-SA"/>
        </w:rPr>
        <w:t>ا.</w:t>
      </w:r>
    </w:p>
    <w:p w14:paraId="1421EDD6" w14:textId="77777777" w:rsidR="001C55D8" w:rsidRPr="001C55D8" w:rsidRDefault="001C55D8" w:rsidP="007B1FBC">
      <w:pPr>
        <w:jc w:val="lowKashida"/>
        <w:rPr>
          <w:sz w:val="28"/>
          <w:szCs w:val="28"/>
          <w:rtl/>
          <w:lang w:bidi="ar-SA"/>
        </w:rPr>
      </w:pPr>
      <w:r w:rsidRPr="001C55D8">
        <w:rPr>
          <w:sz w:val="28"/>
          <w:szCs w:val="28"/>
          <w:rtl/>
          <w:lang w:bidi="ar-SA"/>
        </w:rPr>
        <w:t>ومن المحال أن نظن أن هذا الرسول العظيم الذي كان من أعمدة الكنيسة، قد خرج عن الإيمان بسجوده للملاك! بل إنه لما منعه الملاك من السجود له (رؤ</w:t>
      </w:r>
      <w:r w:rsidRPr="001C55D8">
        <w:rPr>
          <w:rFonts w:hint="cs"/>
          <w:sz w:val="28"/>
          <w:szCs w:val="28"/>
          <w:rtl/>
          <w:lang w:bidi="ar-SA"/>
        </w:rPr>
        <w:t>19: 10</w:t>
      </w:r>
      <w:r w:rsidRPr="001C55D8">
        <w:rPr>
          <w:sz w:val="28"/>
          <w:szCs w:val="28"/>
          <w:rtl/>
          <w:lang w:bidi="ar-SA"/>
        </w:rPr>
        <w:t>) عاد فسجد للملاك مرة ثانية (رؤ</w:t>
      </w:r>
      <w:r w:rsidRPr="001C55D8">
        <w:rPr>
          <w:rFonts w:hint="cs"/>
          <w:sz w:val="28"/>
          <w:szCs w:val="28"/>
          <w:rtl/>
          <w:lang w:bidi="ar-SA"/>
        </w:rPr>
        <w:t>22: 8</w:t>
      </w:r>
      <w:r w:rsidRPr="001C55D8">
        <w:rPr>
          <w:sz w:val="28"/>
          <w:szCs w:val="28"/>
          <w:rtl/>
          <w:lang w:bidi="ar-SA"/>
        </w:rPr>
        <w:t>).</w:t>
      </w:r>
    </w:p>
    <w:p w14:paraId="74ADF764" w14:textId="77777777" w:rsidR="001C55D8" w:rsidRPr="001C55D8" w:rsidRDefault="001C55D8" w:rsidP="003F4A65">
      <w:pPr>
        <w:pStyle w:val="Heading3"/>
        <w:rPr>
          <w:rtl/>
        </w:rPr>
      </w:pPr>
      <w:bookmarkStart w:id="369" w:name="_Toc169981752"/>
      <w:r w:rsidRPr="001C55D8">
        <w:rPr>
          <w:rtl/>
        </w:rPr>
        <w:t>أنبياء يتقبلون السجود</w:t>
      </w:r>
      <w:bookmarkEnd w:id="369"/>
    </w:p>
    <w:p w14:paraId="50F8B090" w14:textId="77777777" w:rsidR="001C55D8" w:rsidRPr="00AA2770" w:rsidRDefault="00AA2770" w:rsidP="00AA2770">
      <w:pPr>
        <w:jc w:val="lowKashida"/>
        <w:rPr>
          <w:b/>
          <w:bCs/>
          <w:sz w:val="28"/>
          <w:szCs w:val="28"/>
          <w:rtl/>
        </w:rPr>
      </w:pPr>
      <w:r>
        <w:rPr>
          <w:rFonts w:hint="cs"/>
          <w:b/>
          <w:bCs/>
          <w:sz w:val="28"/>
          <w:szCs w:val="28"/>
          <w:rtl/>
          <w:lang w:bidi="ar-SA"/>
        </w:rPr>
        <w:t xml:space="preserve">13- </w:t>
      </w:r>
      <w:r w:rsidR="001C55D8" w:rsidRPr="00AA2770">
        <w:rPr>
          <w:b/>
          <w:bCs/>
          <w:sz w:val="28"/>
          <w:szCs w:val="28"/>
          <w:rtl/>
        </w:rPr>
        <w:t>ورجال الله القديسون: كما سجدوا لغيرهم، فإنهم أيض</w:t>
      </w:r>
      <w:r w:rsidR="001C55D8" w:rsidRPr="00AA2770">
        <w:rPr>
          <w:rFonts w:hint="cs"/>
          <w:b/>
          <w:bCs/>
          <w:sz w:val="28"/>
          <w:szCs w:val="28"/>
          <w:rtl/>
        </w:rPr>
        <w:t>ً</w:t>
      </w:r>
      <w:r w:rsidR="001C55D8" w:rsidRPr="00AA2770">
        <w:rPr>
          <w:b/>
          <w:bCs/>
          <w:sz w:val="28"/>
          <w:szCs w:val="28"/>
          <w:rtl/>
        </w:rPr>
        <w:t>ا تقبلوا من غيرهم السجود،</w:t>
      </w:r>
      <w:r w:rsidR="00952F1D">
        <w:rPr>
          <w:b/>
          <w:bCs/>
          <w:sz w:val="28"/>
          <w:szCs w:val="28"/>
          <w:rtl/>
        </w:rPr>
        <w:t xml:space="preserve"> ولم يمتنعوا، ولم يعتبروه عبادة</w:t>
      </w:r>
      <w:r w:rsidR="00952F1D">
        <w:rPr>
          <w:rFonts w:hint="cs"/>
          <w:b/>
          <w:bCs/>
          <w:sz w:val="28"/>
          <w:szCs w:val="28"/>
          <w:rtl/>
        </w:rPr>
        <w:t>.</w:t>
      </w:r>
    </w:p>
    <w:p w14:paraId="6F9A5A41" w14:textId="37350082" w:rsidR="001C55D8" w:rsidRPr="001C55D8" w:rsidRDefault="001C55D8" w:rsidP="00697ADF">
      <w:pPr>
        <w:jc w:val="lowKashida"/>
        <w:rPr>
          <w:sz w:val="28"/>
          <w:szCs w:val="28"/>
          <w:rtl/>
          <w:lang w:bidi="ar-SA"/>
        </w:rPr>
      </w:pPr>
      <w:r w:rsidRPr="001C55D8">
        <w:rPr>
          <w:sz w:val="28"/>
          <w:szCs w:val="28"/>
          <w:rtl/>
          <w:lang w:bidi="ar-SA"/>
        </w:rPr>
        <w:t xml:space="preserve">داود النبي العظيم: سجدت له </w:t>
      </w:r>
      <w:proofErr w:type="spellStart"/>
      <w:r w:rsidR="00952F1D">
        <w:rPr>
          <w:rFonts w:hint="cs"/>
          <w:sz w:val="28"/>
          <w:szCs w:val="28"/>
          <w:rtl/>
          <w:lang w:bidi="ar-SA"/>
        </w:rPr>
        <w:t>أ</w:t>
      </w:r>
      <w:r w:rsidRPr="001C55D8">
        <w:rPr>
          <w:sz w:val="28"/>
          <w:szCs w:val="28"/>
          <w:rtl/>
          <w:lang w:bidi="ar-SA"/>
        </w:rPr>
        <w:t>بيجايل</w:t>
      </w:r>
      <w:proofErr w:type="spellEnd"/>
      <w:r w:rsidRPr="001C55D8">
        <w:rPr>
          <w:sz w:val="28"/>
          <w:szCs w:val="28"/>
          <w:rtl/>
          <w:lang w:bidi="ar-SA"/>
        </w:rPr>
        <w:t xml:space="preserve"> (</w:t>
      </w:r>
      <w:r w:rsidRPr="001C55D8">
        <w:rPr>
          <w:rFonts w:hint="cs"/>
          <w:sz w:val="28"/>
          <w:szCs w:val="28"/>
          <w:rtl/>
          <w:lang w:bidi="ar-SA"/>
        </w:rPr>
        <w:t>1صم25: 23</w:t>
      </w:r>
      <w:r w:rsidRPr="001C55D8">
        <w:rPr>
          <w:sz w:val="28"/>
          <w:szCs w:val="28"/>
          <w:rtl/>
          <w:lang w:bidi="ar-SA"/>
        </w:rPr>
        <w:t xml:space="preserve">)، وسجد له الرجل </w:t>
      </w:r>
      <w:proofErr w:type="spellStart"/>
      <w:r w:rsidRPr="001C55D8">
        <w:rPr>
          <w:sz w:val="28"/>
          <w:szCs w:val="28"/>
          <w:rtl/>
          <w:lang w:bidi="ar-SA"/>
        </w:rPr>
        <w:t>العماليقي</w:t>
      </w:r>
      <w:proofErr w:type="spellEnd"/>
      <w:r w:rsidRPr="001C55D8">
        <w:rPr>
          <w:sz w:val="28"/>
          <w:szCs w:val="28"/>
          <w:rtl/>
          <w:lang w:bidi="ar-SA"/>
        </w:rPr>
        <w:t xml:space="preserve"> (</w:t>
      </w:r>
      <w:r w:rsidRPr="001C55D8">
        <w:rPr>
          <w:rFonts w:hint="cs"/>
          <w:sz w:val="28"/>
          <w:szCs w:val="28"/>
          <w:rtl/>
          <w:lang w:bidi="ar-SA"/>
        </w:rPr>
        <w:t>2صم1: 2</w:t>
      </w:r>
      <w:r w:rsidRPr="001C55D8">
        <w:rPr>
          <w:sz w:val="28"/>
          <w:szCs w:val="28"/>
          <w:rtl/>
          <w:lang w:bidi="ar-SA"/>
        </w:rPr>
        <w:t xml:space="preserve">). وسجد له </w:t>
      </w:r>
      <w:proofErr w:type="spellStart"/>
      <w:r w:rsidRPr="001C55D8">
        <w:rPr>
          <w:sz w:val="28"/>
          <w:szCs w:val="28"/>
          <w:rtl/>
          <w:lang w:bidi="ar-SA"/>
        </w:rPr>
        <w:t>مفيبوش</w:t>
      </w:r>
      <w:r w:rsidR="00D56CB2">
        <w:rPr>
          <w:rFonts w:hint="cs"/>
          <w:sz w:val="28"/>
          <w:szCs w:val="28"/>
          <w:rtl/>
          <w:lang w:bidi="ar-SA"/>
        </w:rPr>
        <w:t>ث</w:t>
      </w:r>
      <w:proofErr w:type="spellEnd"/>
      <w:r w:rsidRPr="001C55D8">
        <w:rPr>
          <w:sz w:val="28"/>
          <w:szCs w:val="28"/>
          <w:rtl/>
          <w:lang w:bidi="ar-SA"/>
        </w:rPr>
        <w:t xml:space="preserve"> بن ناثان (</w:t>
      </w:r>
      <w:r w:rsidRPr="001C55D8">
        <w:rPr>
          <w:rFonts w:hint="cs"/>
          <w:sz w:val="28"/>
          <w:szCs w:val="28"/>
          <w:rtl/>
          <w:lang w:bidi="ar-SA"/>
        </w:rPr>
        <w:t>2صم9: 6، 8</w:t>
      </w:r>
      <w:r w:rsidRPr="001C55D8">
        <w:rPr>
          <w:sz w:val="28"/>
          <w:szCs w:val="28"/>
          <w:rtl/>
          <w:lang w:bidi="ar-SA"/>
        </w:rPr>
        <w:t xml:space="preserve">). وسجدت له المرأة </w:t>
      </w:r>
      <w:proofErr w:type="spellStart"/>
      <w:r w:rsidRPr="001C55D8">
        <w:rPr>
          <w:sz w:val="28"/>
          <w:szCs w:val="28"/>
          <w:rtl/>
          <w:lang w:bidi="ar-SA"/>
        </w:rPr>
        <w:t>التقوعية</w:t>
      </w:r>
      <w:proofErr w:type="spellEnd"/>
      <w:r w:rsidR="00952F1D">
        <w:rPr>
          <w:rFonts w:hint="cs"/>
          <w:sz w:val="28"/>
          <w:szCs w:val="28"/>
          <w:rtl/>
          <w:lang w:bidi="ar-SA"/>
        </w:rPr>
        <w:t xml:space="preserve"> </w:t>
      </w:r>
      <w:r w:rsidRPr="001C55D8">
        <w:rPr>
          <w:sz w:val="28"/>
          <w:szCs w:val="28"/>
          <w:rtl/>
          <w:lang w:bidi="ar-SA"/>
        </w:rPr>
        <w:t>(</w:t>
      </w:r>
      <w:r w:rsidRPr="001C55D8">
        <w:rPr>
          <w:rFonts w:hint="cs"/>
          <w:sz w:val="28"/>
          <w:szCs w:val="28"/>
          <w:rtl/>
          <w:lang w:bidi="ar-SA"/>
        </w:rPr>
        <w:t>2صم14: 4</w:t>
      </w:r>
      <w:r w:rsidRPr="001C55D8">
        <w:rPr>
          <w:sz w:val="28"/>
          <w:szCs w:val="28"/>
          <w:rtl/>
          <w:lang w:bidi="ar-SA"/>
        </w:rPr>
        <w:t>). وسجد له ص</w:t>
      </w:r>
      <w:r w:rsidRPr="001C55D8">
        <w:rPr>
          <w:rFonts w:hint="cs"/>
          <w:sz w:val="28"/>
          <w:szCs w:val="28"/>
          <w:rtl/>
          <w:lang w:bidi="ar-SA"/>
        </w:rPr>
        <w:t>يب</w:t>
      </w:r>
      <w:r w:rsidRPr="001C55D8">
        <w:rPr>
          <w:sz w:val="28"/>
          <w:szCs w:val="28"/>
          <w:rtl/>
          <w:lang w:bidi="ar-SA"/>
        </w:rPr>
        <w:t xml:space="preserve">ا غلام </w:t>
      </w:r>
      <w:proofErr w:type="spellStart"/>
      <w:r w:rsidRPr="001C55D8">
        <w:rPr>
          <w:sz w:val="28"/>
          <w:szCs w:val="28"/>
          <w:rtl/>
          <w:lang w:bidi="ar-SA"/>
        </w:rPr>
        <w:t>مفيبوش</w:t>
      </w:r>
      <w:r w:rsidR="00697ADF">
        <w:rPr>
          <w:rFonts w:hint="cs"/>
          <w:sz w:val="28"/>
          <w:szCs w:val="28"/>
          <w:rtl/>
          <w:lang w:bidi="ar-SA"/>
        </w:rPr>
        <w:t>ث</w:t>
      </w:r>
      <w:proofErr w:type="spellEnd"/>
      <w:r w:rsidRPr="001C55D8">
        <w:rPr>
          <w:rFonts w:hint="cs"/>
          <w:sz w:val="28"/>
          <w:szCs w:val="28"/>
          <w:rtl/>
          <w:lang w:bidi="ar-SA"/>
        </w:rPr>
        <w:t xml:space="preserve"> </w:t>
      </w:r>
      <w:r w:rsidRPr="001C55D8">
        <w:rPr>
          <w:sz w:val="28"/>
          <w:szCs w:val="28"/>
          <w:rtl/>
          <w:lang w:bidi="ar-SA"/>
        </w:rPr>
        <w:t>(</w:t>
      </w:r>
      <w:r w:rsidRPr="001C55D8">
        <w:rPr>
          <w:rFonts w:hint="cs"/>
          <w:sz w:val="28"/>
          <w:szCs w:val="28"/>
          <w:rtl/>
          <w:lang w:bidi="ar-SA"/>
        </w:rPr>
        <w:t>2صم16: 4</w:t>
      </w:r>
      <w:r w:rsidRPr="001C55D8">
        <w:rPr>
          <w:sz w:val="28"/>
          <w:szCs w:val="28"/>
          <w:rtl/>
          <w:lang w:bidi="ar-SA"/>
        </w:rPr>
        <w:t>). وسجد له شمعي بن جيرا</w:t>
      </w:r>
      <w:r w:rsidRPr="001C55D8">
        <w:rPr>
          <w:rFonts w:hint="cs"/>
          <w:sz w:val="28"/>
          <w:szCs w:val="28"/>
          <w:rtl/>
          <w:lang w:bidi="ar-SA"/>
        </w:rPr>
        <w:t xml:space="preserve"> </w:t>
      </w:r>
      <w:r w:rsidRPr="001C55D8">
        <w:rPr>
          <w:sz w:val="28"/>
          <w:szCs w:val="28"/>
          <w:rtl/>
          <w:lang w:bidi="ar-SA"/>
        </w:rPr>
        <w:t>(</w:t>
      </w:r>
      <w:r w:rsidRPr="001C55D8">
        <w:rPr>
          <w:rFonts w:hint="cs"/>
          <w:sz w:val="28"/>
          <w:szCs w:val="28"/>
          <w:rtl/>
          <w:lang w:bidi="ar-SA"/>
        </w:rPr>
        <w:t>2صم19: 18</w:t>
      </w:r>
      <w:r w:rsidRPr="001C55D8">
        <w:rPr>
          <w:sz w:val="28"/>
          <w:szCs w:val="28"/>
          <w:rtl/>
          <w:lang w:bidi="ar-SA"/>
        </w:rPr>
        <w:t xml:space="preserve">). وسجدت له زوجته </w:t>
      </w:r>
      <w:proofErr w:type="spellStart"/>
      <w:r w:rsidR="001D75A3" w:rsidRPr="001D75A3">
        <w:rPr>
          <w:sz w:val="28"/>
          <w:szCs w:val="28"/>
          <w:rtl/>
          <w:lang w:bidi="ar-SA"/>
        </w:rPr>
        <w:t>بَثْشَبَعُ</w:t>
      </w:r>
      <w:proofErr w:type="spellEnd"/>
      <w:r w:rsidR="001D75A3" w:rsidRPr="001D75A3">
        <w:rPr>
          <w:sz w:val="28"/>
          <w:szCs w:val="28"/>
          <w:rtl/>
          <w:lang w:bidi="ar-SA"/>
        </w:rPr>
        <w:t xml:space="preserve"> </w:t>
      </w:r>
      <w:r w:rsidRPr="001C55D8">
        <w:rPr>
          <w:sz w:val="28"/>
          <w:szCs w:val="28"/>
          <w:rtl/>
          <w:lang w:bidi="ar-SA"/>
        </w:rPr>
        <w:t>(</w:t>
      </w:r>
      <w:r w:rsidRPr="001C55D8">
        <w:rPr>
          <w:rFonts w:hint="cs"/>
          <w:sz w:val="28"/>
          <w:szCs w:val="28"/>
          <w:rtl/>
          <w:lang w:bidi="ar-SA"/>
        </w:rPr>
        <w:t>1مل1: 16، 31</w:t>
      </w:r>
      <w:r w:rsidRPr="001C55D8">
        <w:rPr>
          <w:sz w:val="28"/>
          <w:szCs w:val="28"/>
          <w:rtl/>
          <w:lang w:bidi="ar-SA"/>
        </w:rPr>
        <w:t>).</w:t>
      </w:r>
    </w:p>
    <w:p w14:paraId="0F855691" w14:textId="77777777" w:rsidR="001C55D8" w:rsidRPr="001C55D8" w:rsidRDefault="001C55D8" w:rsidP="001C55D8">
      <w:pPr>
        <w:jc w:val="lowKashida"/>
        <w:rPr>
          <w:b/>
          <w:bCs/>
          <w:sz w:val="28"/>
          <w:szCs w:val="28"/>
          <w:rtl/>
          <w:lang w:bidi="ar-SA"/>
        </w:rPr>
      </w:pPr>
      <w:r w:rsidRPr="001C55D8">
        <w:rPr>
          <w:b/>
          <w:bCs/>
          <w:sz w:val="28"/>
          <w:szCs w:val="28"/>
          <w:rtl/>
          <w:lang w:bidi="ar-SA"/>
        </w:rPr>
        <w:t>سجد له كل هؤلاء احترامًا، كمسيح للرب. وقبل داود منهم هذا السجود، ولم يعتبره عبادة. بل سجد له ناثان النبي.</w:t>
      </w:r>
    </w:p>
    <w:p w14:paraId="0956C255" w14:textId="77777777" w:rsidR="001C55D8" w:rsidRPr="001C55D8" w:rsidRDefault="001C55D8" w:rsidP="001C55D8">
      <w:pPr>
        <w:jc w:val="lowKashida"/>
        <w:rPr>
          <w:sz w:val="28"/>
          <w:szCs w:val="28"/>
          <w:rtl/>
          <w:lang w:bidi="ar-SA"/>
        </w:rPr>
      </w:pPr>
      <w:r w:rsidRPr="001C55D8">
        <w:rPr>
          <w:sz w:val="28"/>
          <w:szCs w:val="28"/>
          <w:rtl/>
          <w:lang w:bidi="ar-SA"/>
        </w:rPr>
        <w:t>14-</w:t>
      </w:r>
      <w:r w:rsidR="00AA2770">
        <w:rPr>
          <w:rFonts w:hint="cs"/>
          <w:sz w:val="28"/>
          <w:szCs w:val="28"/>
          <w:rtl/>
          <w:lang w:bidi="ar-SA"/>
        </w:rPr>
        <w:t xml:space="preserve"> </w:t>
      </w:r>
      <w:r w:rsidRPr="001C55D8">
        <w:rPr>
          <w:sz w:val="28"/>
          <w:szCs w:val="28"/>
          <w:rtl/>
          <w:lang w:bidi="ar-SA"/>
        </w:rPr>
        <w:t>قيل عن ناثان النبي إنه: "</w:t>
      </w:r>
      <w:r w:rsidRPr="00697ADF">
        <w:rPr>
          <w:sz w:val="28"/>
          <w:szCs w:val="28"/>
          <w:rtl/>
          <w:lang w:bidi="ar-SA"/>
        </w:rPr>
        <w:t>فَدَخَلَ إِلَى أَمَامِ الْمَلِكِ (داود)</w:t>
      </w:r>
      <w:r w:rsidRPr="00697ADF">
        <w:rPr>
          <w:rFonts w:hint="cs"/>
          <w:sz w:val="28"/>
          <w:szCs w:val="28"/>
          <w:rtl/>
          <w:lang w:bidi="ar-SA"/>
        </w:rPr>
        <w:t xml:space="preserve"> </w:t>
      </w:r>
      <w:r w:rsidRPr="00697ADF">
        <w:rPr>
          <w:sz w:val="28"/>
          <w:szCs w:val="28"/>
          <w:rtl/>
          <w:lang w:bidi="ar-SA"/>
        </w:rPr>
        <w:t>وَسَجَدَ لِلْمَلِك</w:t>
      </w:r>
      <w:r w:rsidR="00AA2770" w:rsidRPr="00697ADF">
        <w:rPr>
          <w:sz w:val="28"/>
          <w:szCs w:val="28"/>
          <w:rtl/>
          <w:lang w:bidi="ar-SA"/>
        </w:rPr>
        <w:t>ِ عَلَى وَجْهِهِ إِلَى الأَرْضِ</w:t>
      </w:r>
      <w:r w:rsidRPr="00697ADF">
        <w:rPr>
          <w:sz w:val="28"/>
          <w:szCs w:val="28"/>
          <w:rtl/>
          <w:lang w:bidi="ar-SA"/>
        </w:rPr>
        <w:t xml:space="preserve">" </w:t>
      </w:r>
      <w:r w:rsidRPr="001C55D8">
        <w:rPr>
          <w:sz w:val="28"/>
          <w:szCs w:val="28"/>
          <w:rtl/>
          <w:lang w:bidi="ar-SA"/>
        </w:rPr>
        <w:t>(</w:t>
      </w:r>
      <w:r w:rsidRPr="001C55D8">
        <w:rPr>
          <w:rFonts w:hint="cs"/>
          <w:sz w:val="28"/>
          <w:szCs w:val="28"/>
          <w:rtl/>
          <w:lang w:bidi="ar-SA"/>
        </w:rPr>
        <w:t>1مل1: 23</w:t>
      </w:r>
      <w:r w:rsidRPr="001C55D8">
        <w:rPr>
          <w:sz w:val="28"/>
          <w:szCs w:val="28"/>
          <w:rtl/>
          <w:lang w:bidi="ar-SA"/>
        </w:rPr>
        <w:t>). وهنا نرى نبي</w:t>
      </w:r>
      <w:r w:rsidRPr="001C55D8">
        <w:rPr>
          <w:rFonts w:hint="cs"/>
          <w:sz w:val="28"/>
          <w:szCs w:val="28"/>
          <w:rtl/>
          <w:lang w:bidi="ar-SA"/>
        </w:rPr>
        <w:t>ً</w:t>
      </w:r>
      <w:r w:rsidRPr="001C55D8">
        <w:rPr>
          <w:sz w:val="28"/>
          <w:szCs w:val="28"/>
          <w:rtl/>
          <w:lang w:bidi="ar-SA"/>
        </w:rPr>
        <w:t>ا يسجد أمام نبي آخر هو ملك ومسيح للرب.</w:t>
      </w:r>
    </w:p>
    <w:p w14:paraId="6069FF8F" w14:textId="77777777" w:rsidR="001C55D8" w:rsidRPr="001C55D8" w:rsidRDefault="001C55D8" w:rsidP="001C55D8">
      <w:pPr>
        <w:jc w:val="lowKashida"/>
        <w:rPr>
          <w:sz w:val="28"/>
          <w:szCs w:val="28"/>
          <w:rtl/>
          <w:lang w:bidi="ar-SA"/>
        </w:rPr>
      </w:pPr>
      <w:r w:rsidRPr="001C55D8">
        <w:rPr>
          <w:sz w:val="28"/>
          <w:szCs w:val="28"/>
          <w:rtl/>
          <w:lang w:bidi="ar-SA"/>
        </w:rPr>
        <w:t>فهل أخطأ هذان النبيان؟ أم أنه سجود احترام؟</w:t>
      </w:r>
    </w:p>
    <w:p w14:paraId="5D7DF221" w14:textId="4634A2DC" w:rsidR="001C55D8" w:rsidRPr="001C55D8" w:rsidRDefault="001C55D8" w:rsidP="00C408CD">
      <w:pPr>
        <w:jc w:val="lowKashida"/>
        <w:rPr>
          <w:b/>
          <w:bCs/>
          <w:sz w:val="28"/>
          <w:szCs w:val="28"/>
          <w:rtl/>
          <w:lang w:bidi="ar-SA"/>
        </w:rPr>
      </w:pPr>
      <w:r w:rsidRPr="001C55D8">
        <w:rPr>
          <w:b/>
          <w:bCs/>
          <w:sz w:val="28"/>
          <w:szCs w:val="28"/>
          <w:rtl/>
          <w:lang w:bidi="ar-SA"/>
        </w:rPr>
        <w:lastRenderedPageBreak/>
        <w:t>15-</w:t>
      </w:r>
      <w:r w:rsidR="00AA2770">
        <w:rPr>
          <w:rFonts w:hint="cs"/>
          <w:b/>
          <w:bCs/>
          <w:sz w:val="28"/>
          <w:szCs w:val="28"/>
          <w:rtl/>
          <w:lang w:bidi="ar-SA"/>
        </w:rPr>
        <w:t xml:space="preserve"> </w:t>
      </w:r>
      <w:proofErr w:type="spellStart"/>
      <w:r w:rsidRPr="001C55D8">
        <w:rPr>
          <w:b/>
          <w:bCs/>
          <w:sz w:val="28"/>
          <w:szCs w:val="28"/>
          <w:rtl/>
          <w:lang w:bidi="ar-SA"/>
        </w:rPr>
        <w:t>و</w:t>
      </w:r>
      <w:r w:rsidRPr="001C55D8">
        <w:rPr>
          <w:rFonts w:hint="cs"/>
          <w:b/>
          <w:bCs/>
          <w:sz w:val="28"/>
          <w:szCs w:val="28"/>
          <w:rtl/>
          <w:lang w:bidi="ar-SA"/>
        </w:rPr>
        <w:t>أ</w:t>
      </w:r>
      <w:r w:rsidRPr="001C55D8">
        <w:rPr>
          <w:b/>
          <w:bCs/>
          <w:sz w:val="28"/>
          <w:szCs w:val="28"/>
          <w:rtl/>
          <w:lang w:bidi="ar-SA"/>
        </w:rPr>
        <w:t>رون</w:t>
      </w:r>
      <w:r w:rsidR="00572665">
        <w:rPr>
          <w:rFonts w:hint="cs"/>
          <w:b/>
          <w:bCs/>
          <w:sz w:val="28"/>
          <w:szCs w:val="28"/>
          <w:rtl/>
          <w:lang w:bidi="ar-SA"/>
        </w:rPr>
        <w:t>ة</w:t>
      </w:r>
      <w:proofErr w:type="spellEnd"/>
      <w:r w:rsidRPr="001C55D8">
        <w:rPr>
          <w:b/>
          <w:bCs/>
          <w:sz w:val="28"/>
          <w:szCs w:val="28"/>
          <w:rtl/>
          <w:lang w:bidi="ar-SA"/>
        </w:rPr>
        <w:t xml:space="preserve"> </w:t>
      </w:r>
      <w:proofErr w:type="spellStart"/>
      <w:r w:rsidRPr="001C55D8">
        <w:rPr>
          <w:b/>
          <w:bCs/>
          <w:sz w:val="28"/>
          <w:szCs w:val="28"/>
          <w:rtl/>
          <w:lang w:bidi="ar-SA"/>
        </w:rPr>
        <w:t>اليبوس</w:t>
      </w:r>
      <w:r w:rsidR="00C408CD">
        <w:rPr>
          <w:rFonts w:hint="cs"/>
          <w:b/>
          <w:bCs/>
          <w:sz w:val="28"/>
          <w:szCs w:val="28"/>
          <w:rtl/>
          <w:lang w:bidi="ar-SA"/>
        </w:rPr>
        <w:t>ي</w:t>
      </w:r>
      <w:proofErr w:type="spellEnd"/>
      <w:r w:rsidRPr="001C55D8">
        <w:rPr>
          <w:b/>
          <w:bCs/>
          <w:sz w:val="28"/>
          <w:szCs w:val="28"/>
          <w:rtl/>
          <w:lang w:bidi="ar-SA"/>
        </w:rPr>
        <w:t xml:space="preserve"> سجد لداود "فَخَرَجَ </w:t>
      </w:r>
      <w:proofErr w:type="spellStart"/>
      <w:r w:rsidRPr="001C55D8">
        <w:rPr>
          <w:b/>
          <w:bCs/>
          <w:sz w:val="28"/>
          <w:szCs w:val="28"/>
          <w:rtl/>
          <w:lang w:bidi="ar-SA"/>
        </w:rPr>
        <w:t>أَرُونَةُ</w:t>
      </w:r>
      <w:proofErr w:type="spellEnd"/>
      <w:r w:rsidRPr="001C55D8">
        <w:rPr>
          <w:b/>
          <w:bCs/>
          <w:sz w:val="28"/>
          <w:szCs w:val="28"/>
          <w:rtl/>
          <w:lang w:bidi="ar-SA"/>
        </w:rPr>
        <w:t xml:space="preserve"> وَسَجَدَ لِلْمَلِكِ عَلَى وَجْهِهِ إِلَى الأَرْضِ" (2صم</w:t>
      </w:r>
      <w:r w:rsidRPr="001C55D8">
        <w:rPr>
          <w:rFonts w:hint="cs"/>
          <w:b/>
          <w:bCs/>
          <w:sz w:val="28"/>
          <w:szCs w:val="28"/>
          <w:rtl/>
          <w:lang w:bidi="ar-SA"/>
        </w:rPr>
        <w:t>24: 20</w:t>
      </w:r>
      <w:r w:rsidRPr="001C55D8">
        <w:rPr>
          <w:b/>
          <w:bCs/>
          <w:sz w:val="28"/>
          <w:szCs w:val="28"/>
          <w:rtl/>
          <w:lang w:bidi="ar-SA"/>
        </w:rPr>
        <w:t>). وقيل أيض</w:t>
      </w:r>
      <w:r w:rsidRPr="001C55D8">
        <w:rPr>
          <w:rFonts w:hint="cs"/>
          <w:b/>
          <w:bCs/>
          <w:sz w:val="28"/>
          <w:szCs w:val="28"/>
          <w:rtl/>
          <w:lang w:bidi="ar-SA"/>
        </w:rPr>
        <w:t>ً</w:t>
      </w:r>
      <w:r w:rsidRPr="001C55D8">
        <w:rPr>
          <w:b/>
          <w:bCs/>
          <w:sz w:val="28"/>
          <w:szCs w:val="28"/>
          <w:rtl/>
          <w:lang w:bidi="ar-SA"/>
        </w:rPr>
        <w:t xml:space="preserve">ا عن </w:t>
      </w:r>
      <w:r w:rsidRPr="001C55D8">
        <w:rPr>
          <w:rFonts w:hint="cs"/>
          <w:b/>
          <w:bCs/>
          <w:sz w:val="28"/>
          <w:szCs w:val="28"/>
          <w:rtl/>
          <w:lang w:bidi="ar-SA"/>
        </w:rPr>
        <w:t>أ</w:t>
      </w:r>
      <w:r w:rsidRPr="001C55D8">
        <w:rPr>
          <w:b/>
          <w:bCs/>
          <w:sz w:val="28"/>
          <w:szCs w:val="28"/>
          <w:rtl/>
          <w:lang w:bidi="ar-SA"/>
        </w:rPr>
        <w:t>خيمعص بن صادوق الكاهن إنه قال للملك داود: سلام، "وَسَجَدَ لِلْمَلِك</w:t>
      </w:r>
      <w:r w:rsidR="00C408CD">
        <w:rPr>
          <w:b/>
          <w:bCs/>
          <w:sz w:val="28"/>
          <w:szCs w:val="28"/>
          <w:rtl/>
          <w:lang w:bidi="ar-SA"/>
        </w:rPr>
        <w:t>ِ عَلَى وَجْهِهِ إِلَى الأَرْضِ</w:t>
      </w:r>
      <w:r w:rsidRPr="001C55D8">
        <w:rPr>
          <w:b/>
          <w:bCs/>
          <w:sz w:val="28"/>
          <w:szCs w:val="28"/>
          <w:rtl/>
          <w:lang w:bidi="ar-SA"/>
        </w:rPr>
        <w:t>" (</w:t>
      </w:r>
      <w:r w:rsidRPr="001C55D8">
        <w:rPr>
          <w:rFonts w:hint="cs"/>
          <w:b/>
          <w:bCs/>
          <w:sz w:val="28"/>
          <w:szCs w:val="28"/>
          <w:rtl/>
          <w:lang w:bidi="ar-SA"/>
        </w:rPr>
        <w:t>2صم18: 28</w:t>
      </w:r>
      <w:r w:rsidRPr="001C55D8">
        <w:rPr>
          <w:b/>
          <w:bCs/>
          <w:sz w:val="28"/>
          <w:szCs w:val="28"/>
          <w:rtl/>
          <w:lang w:bidi="ar-SA"/>
        </w:rPr>
        <w:t>).</w:t>
      </w:r>
    </w:p>
    <w:p w14:paraId="43BECC61" w14:textId="23AA5D4C" w:rsidR="00C408CD" w:rsidRDefault="001C55D8" w:rsidP="001C55D8">
      <w:pPr>
        <w:jc w:val="lowKashida"/>
        <w:rPr>
          <w:b/>
          <w:bCs/>
          <w:sz w:val="28"/>
          <w:szCs w:val="28"/>
          <w:rtl/>
          <w:lang w:bidi="ar-SA"/>
        </w:rPr>
      </w:pPr>
      <w:r w:rsidRPr="001C55D8">
        <w:rPr>
          <w:b/>
          <w:bCs/>
          <w:sz w:val="28"/>
          <w:szCs w:val="28"/>
          <w:rtl/>
          <w:lang w:bidi="ar-SA"/>
        </w:rPr>
        <w:t>16-</w:t>
      </w:r>
      <w:r w:rsidR="00AA2770">
        <w:rPr>
          <w:rFonts w:hint="cs"/>
          <w:b/>
          <w:bCs/>
          <w:sz w:val="28"/>
          <w:szCs w:val="28"/>
          <w:rtl/>
          <w:lang w:bidi="ar-SA"/>
        </w:rPr>
        <w:t xml:space="preserve"> </w:t>
      </w:r>
      <w:r w:rsidRPr="001C55D8">
        <w:rPr>
          <w:b/>
          <w:bCs/>
          <w:sz w:val="28"/>
          <w:szCs w:val="28"/>
          <w:rtl/>
          <w:lang w:bidi="ar-SA"/>
        </w:rPr>
        <w:t>دانيال النب</w:t>
      </w:r>
      <w:r w:rsidR="00C408CD">
        <w:rPr>
          <w:b/>
          <w:bCs/>
          <w:sz w:val="28"/>
          <w:szCs w:val="28"/>
          <w:rtl/>
          <w:lang w:bidi="ar-SA"/>
        </w:rPr>
        <w:t>ي قبل السجود من نبوخذ نصر الملك</w:t>
      </w:r>
      <w:r w:rsidR="00D63C2F">
        <w:rPr>
          <w:rFonts w:hint="cs"/>
          <w:b/>
          <w:bCs/>
          <w:sz w:val="28"/>
          <w:szCs w:val="28"/>
          <w:rtl/>
          <w:lang w:bidi="ar-SA"/>
        </w:rPr>
        <w:t>.</w:t>
      </w:r>
    </w:p>
    <w:p w14:paraId="09B390C4" w14:textId="77777777" w:rsidR="001C55D8" w:rsidRPr="001C55D8" w:rsidRDefault="001C55D8" w:rsidP="001C55D8">
      <w:pPr>
        <w:jc w:val="lowKashida"/>
        <w:rPr>
          <w:sz w:val="28"/>
          <w:szCs w:val="28"/>
          <w:rtl/>
          <w:lang w:bidi="ar-SA"/>
        </w:rPr>
      </w:pPr>
      <w:r w:rsidRPr="001C55D8">
        <w:rPr>
          <w:sz w:val="28"/>
          <w:szCs w:val="28"/>
          <w:rtl/>
          <w:lang w:bidi="ar-SA"/>
        </w:rPr>
        <w:t>يقول الكتاب</w:t>
      </w:r>
      <w:r w:rsidRPr="00C408CD">
        <w:rPr>
          <w:sz w:val="28"/>
          <w:szCs w:val="28"/>
          <w:rtl/>
          <w:lang w:bidi="ar-SA"/>
        </w:rPr>
        <w:t>: "حِينَئِذٍ خَرَّ نَبُوخَذْ</w:t>
      </w:r>
      <w:r w:rsidRPr="00C408CD">
        <w:rPr>
          <w:rFonts w:hint="cs"/>
          <w:sz w:val="28"/>
          <w:szCs w:val="28"/>
          <w:rtl/>
          <w:lang w:bidi="ar-SA"/>
        </w:rPr>
        <w:t xml:space="preserve"> </w:t>
      </w:r>
      <w:r w:rsidRPr="00C408CD">
        <w:rPr>
          <w:sz w:val="28"/>
          <w:szCs w:val="28"/>
          <w:rtl/>
          <w:lang w:bidi="ar-SA"/>
        </w:rPr>
        <w:t xml:space="preserve">نَصَّرُ عَلَى وَجْهِهِ وَسَجَدَ </w:t>
      </w:r>
      <w:proofErr w:type="spellStart"/>
      <w:r w:rsidRPr="00C408CD">
        <w:rPr>
          <w:sz w:val="28"/>
          <w:szCs w:val="28"/>
          <w:rtl/>
          <w:lang w:bidi="ar-SA"/>
        </w:rPr>
        <w:t>لِدَانِيآل</w:t>
      </w:r>
      <w:proofErr w:type="spellEnd"/>
      <w:r w:rsidRPr="001C55D8">
        <w:rPr>
          <w:sz w:val="28"/>
          <w:szCs w:val="28"/>
          <w:rtl/>
          <w:lang w:bidi="ar-SA"/>
        </w:rPr>
        <w:t>" (دا</w:t>
      </w:r>
      <w:r w:rsidRPr="001C55D8">
        <w:rPr>
          <w:rFonts w:hint="cs"/>
          <w:sz w:val="28"/>
          <w:szCs w:val="28"/>
          <w:rtl/>
          <w:lang w:bidi="ar-SA"/>
        </w:rPr>
        <w:t>2: 46</w:t>
      </w:r>
      <w:r w:rsidRPr="001C55D8">
        <w:rPr>
          <w:sz w:val="28"/>
          <w:szCs w:val="28"/>
          <w:rtl/>
          <w:lang w:bidi="ar-SA"/>
        </w:rPr>
        <w:t>). ولم يمتنع دانيال عن قبول السجود.</w:t>
      </w:r>
    </w:p>
    <w:p w14:paraId="48C5556B" w14:textId="28807EC6" w:rsidR="001C55D8" w:rsidRPr="001C55D8" w:rsidRDefault="001C55D8" w:rsidP="001C55D8">
      <w:pPr>
        <w:jc w:val="lowKashida"/>
        <w:rPr>
          <w:b/>
          <w:bCs/>
          <w:sz w:val="28"/>
          <w:szCs w:val="28"/>
          <w:rtl/>
          <w:lang w:bidi="ar-SA"/>
        </w:rPr>
      </w:pPr>
      <w:r w:rsidRPr="001C55D8">
        <w:rPr>
          <w:b/>
          <w:bCs/>
          <w:sz w:val="28"/>
          <w:szCs w:val="28"/>
          <w:rtl/>
          <w:lang w:bidi="ar-SA"/>
        </w:rPr>
        <w:t>17-</w:t>
      </w:r>
      <w:r w:rsidR="00AA2770">
        <w:rPr>
          <w:rFonts w:hint="cs"/>
          <w:b/>
          <w:bCs/>
          <w:sz w:val="28"/>
          <w:szCs w:val="28"/>
          <w:rtl/>
          <w:lang w:bidi="ar-SA"/>
        </w:rPr>
        <w:t xml:space="preserve"> </w:t>
      </w:r>
      <w:r w:rsidRPr="001C55D8">
        <w:rPr>
          <w:b/>
          <w:bCs/>
          <w:sz w:val="28"/>
          <w:szCs w:val="28"/>
          <w:rtl/>
          <w:lang w:bidi="ar-SA"/>
        </w:rPr>
        <w:t>وإيليا النبي ق</w:t>
      </w:r>
      <w:r w:rsidR="005B6670">
        <w:rPr>
          <w:rFonts w:hint="cs"/>
          <w:b/>
          <w:bCs/>
          <w:sz w:val="28"/>
          <w:szCs w:val="28"/>
          <w:rtl/>
          <w:lang w:bidi="ar-SA"/>
        </w:rPr>
        <w:t>َ</w:t>
      </w:r>
      <w:r w:rsidRPr="001C55D8">
        <w:rPr>
          <w:b/>
          <w:bCs/>
          <w:sz w:val="28"/>
          <w:szCs w:val="28"/>
          <w:rtl/>
          <w:lang w:bidi="ar-SA"/>
        </w:rPr>
        <w:t>ب</w:t>
      </w:r>
      <w:r w:rsidR="00C408CD">
        <w:rPr>
          <w:b/>
          <w:bCs/>
          <w:sz w:val="28"/>
          <w:szCs w:val="28"/>
          <w:rtl/>
          <w:lang w:bidi="ar-SA"/>
        </w:rPr>
        <w:t>ل</w:t>
      </w:r>
      <w:r w:rsidR="005B6670">
        <w:rPr>
          <w:rFonts w:hint="cs"/>
          <w:b/>
          <w:bCs/>
          <w:sz w:val="28"/>
          <w:szCs w:val="28"/>
          <w:rtl/>
          <w:lang w:bidi="ar-SA"/>
        </w:rPr>
        <w:t>َ</w:t>
      </w:r>
      <w:r w:rsidR="00C408CD">
        <w:rPr>
          <w:b/>
          <w:bCs/>
          <w:sz w:val="28"/>
          <w:szCs w:val="28"/>
          <w:rtl/>
          <w:lang w:bidi="ar-SA"/>
        </w:rPr>
        <w:t xml:space="preserve"> السجود من رئيس الخمسين الثالث</w:t>
      </w:r>
      <w:r w:rsidR="00E87B47">
        <w:rPr>
          <w:rFonts w:hint="cs"/>
          <w:b/>
          <w:bCs/>
          <w:sz w:val="28"/>
          <w:szCs w:val="28"/>
          <w:rtl/>
          <w:lang w:bidi="ar-SA"/>
        </w:rPr>
        <w:t>.</w:t>
      </w:r>
    </w:p>
    <w:p w14:paraId="556AB5C6" w14:textId="642B4CE4" w:rsidR="001C55D8" w:rsidRPr="001C55D8" w:rsidRDefault="001C55D8" w:rsidP="00C408CD">
      <w:pPr>
        <w:jc w:val="lowKashida"/>
        <w:rPr>
          <w:sz w:val="28"/>
          <w:szCs w:val="28"/>
          <w:rtl/>
          <w:lang w:bidi="ar-SA"/>
        </w:rPr>
      </w:pPr>
      <w:r w:rsidRPr="00C408CD">
        <w:rPr>
          <w:sz w:val="28"/>
          <w:szCs w:val="28"/>
          <w:rtl/>
          <w:lang w:bidi="ar-SA"/>
        </w:rPr>
        <w:t>"</w:t>
      </w:r>
      <w:r w:rsidR="009C4CB6">
        <w:rPr>
          <w:rFonts w:hint="cs"/>
          <w:sz w:val="28"/>
          <w:szCs w:val="28"/>
          <w:rtl/>
          <w:lang w:bidi="ar-SA"/>
        </w:rPr>
        <w:t xml:space="preserve">... </w:t>
      </w:r>
      <w:r w:rsidRPr="00C408CD">
        <w:rPr>
          <w:sz w:val="28"/>
          <w:szCs w:val="28"/>
          <w:rtl/>
          <w:lang w:bidi="ar-SA"/>
        </w:rPr>
        <w:t xml:space="preserve">فَصَعِدَ رَئِيسُ الْخَمْسِينَ الثَّالِثُ وَجَاءَ وَجَثَا عَلَى رُكْبَتَيْهِ أمَامَ إِيلِيَّا، وَتَضَرَّعَ إِلَيْهِ وَقَالَ لَهُ: يَا رَجُلَ </w:t>
      </w:r>
      <w:r w:rsidR="001B0457" w:rsidRPr="00C408CD">
        <w:rPr>
          <w:sz w:val="28"/>
          <w:szCs w:val="28"/>
          <w:rtl/>
          <w:lang w:bidi="ar-SA"/>
        </w:rPr>
        <w:t>الله</w:t>
      </w:r>
      <w:r w:rsidRPr="00C408CD">
        <w:rPr>
          <w:sz w:val="28"/>
          <w:szCs w:val="28"/>
          <w:rtl/>
          <w:lang w:bidi="ar-SA"/>
        </w:rPr>
        <w:t>، لِتُكْرَمْ نَفْسِي وَأَنْفُسُ عَبِيدِكَ هَؤُلاَءِ الْخَمْسِينَ فِي عَيْنَيْكَ</w:t>
      </w:r>
      <w:r w:rsidRPr="001C55D8">
        <w:rPr>
          <w:sz w:val="28"/>
          <w:szCs w:val="28"/>
          <w:rtl/>
          <w:lang w:bidi="ar-SA"/>
        </w:rPr>
        <w:t>" (</w:t>
      </w:r>
      <w:r w:rsidRPr="001C55D8">
        <w:rPr>
          <w:rFonts w:hint="cs"/>
          <w:sz w:val="28"/>
          <w:szCs w:val="28"/>
          <w:rtl/>
          <w:lang w:bidi="ar-SA"/>
        </w:rPr>
        <w:t>2مل1: 13</w:t>
      </w:r>
      <w:r w:rsidRPr="001C55D8">
        <w:rPr>
          <w:sz w:val="28"/>
          <w:szCs w:val="28"/>
          <w:rtl/>
          <w:lang w:bidi="ar-SA"/>
        </w:rPr>
        <w:t>).</w:t>
      </w:r>
    </w:p>
    <w:p w14:paraId="79CC46D7" w14:textId="46530152" w:rsidR="001C55D8" w:rsidRPr="001C55D8" w:rsidRDefault="001C55D8" w:rsidP="001C55D8">
      <w:pPr>
        <w:jc w:val="lowKashida"/>
        <w:rPr>
          <w:b/>
          <w:bCs/>
          <w:sz w:val="28"/>
          <w:szCs w:val="28"/>
          <w:rtl/>
          <w:lang w:bidi="ar-SA"/>
        </w:rPr>
      </w:pPr>
      <w:r w:rsidRPr="001C55D8">
        <w:rPr>
          <w:b/>
          <w:bCs/>
          <w:sz w:val="28"/>
          <w:szCs w:val="28"/>
          <w:rtl/>
          <w:lang w:bidi="ar-SA"/>
        </w:rPr>
        <w:t>18-</w:t>
      </w:r>
      <w:r w:rsidR="00AA2770">
        <w:rPr>
          <w:rFonts w:hint="cs"/>
          <w:b/>
          <w:bCs/>
          <w:sz w:val="28"/>
          <w:szCs w:val="28"/>
          <w:rtl/>
          <w:lang w:bidi="ar-SA"/>
        </w:rPr>
        <w:t xml:space="preserve"> </w:t>
      </w:r>
      <w:proofErr w:type="spellStart"/>
      <w:r w:rsidRPr="001C55D8">
        <w:rPr>
          <w:b/>
          <w:bCs/>
          <w:sz w:val="28"/>
          <w:szCs w:val="28"/>
          <w:rtl/>
          <w:lang w:bidi="ar-SA"/>
        </w:rPr>
        <w:t>و</w:t>
      </w:r>
      <w:r w:rsidRPr="001C55D8">
        <w:rPr>
          <w:rFonts w:hint="cs"/>
          <w:b/>
          <w:bCs/>
          <w:sz w:val="28"/>
          <w:szCs w:val="28"/>
          <w:rtl/>
          <w:lang w:bidi="ar-SA"/>
        </w:rPr>
        <w:t>أ</w:t>
      </w:r>
      <w:r w:rsidRPr="001C55D8">
        <w:rPr>
          <w:b/>
          <w:bCs/>
          <w:sz w:val="28"/>
          <w:szCs w:val="28"/>
          <w:rtl/>
          <w:lang w:bidi="ar-SA"/>
        </w:rPr>
        <w:t>ليشع</w:t>
      </w:r>
      <w:proofErr w:type="spellEnd"/>
      <w:r w:rsidRPr="001C55D8">
        <w:rPr>
          <w:b/>
          <w:bCs/>
          <w:sz w:val="28"/>
          <w:szCs w:val="28"/>
          <w:rtl/>
          <w:lang w:bidi="ar-SA"/>
        </w:rPr>
        <w:t xml:space="preserve"> النب</w:t>
      </w:r>
      <w:r w:rsidR="00543A50">
        <w:rPr>
          <w:b/>
          <w:bCs/>
          <w:sz w:val="28"/>
          <w:szCs w:val="28"/>
          <w:rtl/>
          <w:lang w:bidi="ar-SA"/>
        </w:rPr>
        <w:t>ي ق</w:t>
      </w:r>
      <w:r w:rsidR="005B6670">
        <w:rPr>
          <w:rFonts w:hint="cs"/>
          <w:b/>
          <w:bCs/>
          <w:sz w:val="28"/>
          <w:szCs w:val="28"/>
          <w:rtl/>
          <w:lang w:bidi="ar-SA"/>
        </w:rPr>
        <w:t>َ</w:t>
      </w:r>
      <w:r w:rsidR="00543A50">
        <w:rPr>
          <w:b/>
          <w:bCs/>
          <w:sz w:val="28"/>
          <w:szCs w:val="28"/>
          <w:rtl/>
          <w:lang w:bidi="ar-SA"/>
        </w:rPr>
        <w:t>بل</w:t>
      </w:r>
      <w:r w:rsidR="005B6670">
        <w:rPr>
          <w:rFonts w:hint="cs"/>
          <w:b/>
          <w:bCs/>
          <w:sz w:val="28"/>
          <w:szCs w:val="28"/>
          <w:rtl/>
          <w:lang w:bidi="ar-SA"/>
        </w:rPr>
        <w:t>َ</w:t>
      </w:r>
      <w:r w:rsidR="00543A50">
        <w:rPr>
          <w:b/>
          <w:bCs/>
          <w:sz w:val="28"/>
          <w:szCs w:val="28"/>
          <w:rtl/>
          <w:lang w:bidi="ar-SA"/>
        </w:rPr>
        <w:t xml:space="preserve"> السجود من المرأة </w:t>
      </w:r>
      <w:proofErr w:type="spellStart"/>
      <w:r w:rsidR="00543A50">
        <w:rPr>
          <w:b/>
          <w:bCs/>
          <w:sz w:val="28"/>
          <w:szCs w:val="28"/>
          <w:rtl/>
          <w:lang w:bidi="ar-SA"/>
        </w:rPr>
        <w:t>الشونمية</w:t>
      </w:r>
      <w:proofErr w:type="spellEnd"/>
      <w:r w:rsidR="009C4CB6">
        <w:rPr>
          <w:rFonts w:hint="cs"/>
          <w:b/>
          <w:bCs/>
          <w:sz w:val="28"/>
          <w:szCs w:val="28"/>
          <w:rtl/>
          <w:lang w:bidi="ar-SA"/>
        </w:rPr>
        <w:t>.</w:t>
      </w:r>
    </w:p>
    <w:p w14:paraId="2CC6A51C" w14:textId="79669395" w:rsidR="001C55D8" w:rsidRPr="001C55D8" w:rsidRDefault="001C55D8" w:rsidP="001C55D8">
      <w:pPr>
        <w:jc w:val="lowKashida"/>
        <w:rPr>
          <w:sz w:val="28"/>
          <w:szCs w:val="28"/>
          <w:rtl/>
          <w:lang w:bidi="ar-SA"/>
        </w:rPr>
      </w:pPr>
      <w:r w:rsidRPr="001C55D8">
        <w:rPr>
          <w:sz w:val="28"/>
          <w:szCs w:val="28"/>
          <w:rtl/>
          <w:lang w:bidi="ar-SA"/>
        </w:rPr>
        <w:t>وذلك بعد إقامته ابنها من الموت: "</w:t>
      </w:r>
      <w:r w:rsidRPr="005B6670">
        <w:rPr>
          <w:sz w:val="28"/>
          <w:szCs w:val="28"/>
          <w:rtl/>
          <w:lang w:bidi="ar-SA"/>
        </w:rPr>
        <w:t>فَأَتَتْ وَسَقَطَتْ عَلَى رِجْلَيْهِ وَسَجَدَتْ إِلَى الأَرْضِ، ثُم</w:t>
      </w:r>
      <w:r w:rsidR="00AA2770" w:rsidRPr="005B6670">
        <w:rPr>
          <w:sz w:val="28"/>
          <w:szCs w:val="28"/>
          <w:rtl/>
          <w:lang w:bidi="ar-SA"/>
        </w:rPr>
        <w:t>َّ حَمَلَتِ ابْنَهَا وَخَرَجَتْ"</w:t>
      </w:r>
      <w:r w:rsidR="00AA2770">
        <w:rPr>
          <w:sz w:val="28"/>
          <w:szCs w:val="28"/>
          <w:rtl/>
          <w:lang w:bidi="ar-SA"/>
        </w:rPr>
        <w:t xml:space="preserve"> (2</w:t>
      </w:r>
      <w:r w:rsidRPr="001C55D8">
        <w:rPr>
          <w:sz w:val="28"/>
          <w:szCs w:val="28"/>
          <w:rtl/>
          <w:lang w:bidi="ar-SA"/>
        </w:rPr>
        <w:t>مل37:4).</w:t>
      </w:r>
    </w:p>
    <w:p w14:paraId="5BB8F884" w14:textId="357A4ABE" w:rsidR="001C55D8" w:rsidRPr="001C55D8" w:rsidRDefault="001C55D8" w:rsidP="001C55D8">
      <w:pPr>
        <w:jc w:val="lowKashida"/>
        <w:rPr>
          <w:b/>
          <w:bCs/>
          <w:sz w:val="28"/>
          <w:szCs w:val="28"/>
          <w:rtl/>
          <w:lang w:bidi="ar-SA"/>
        </w:rPr>
      </w:pPr>
      <w:r w:rsidRPr="001C55D8">
        <w:rPr>
          <w:b/>
          <w:bCs/>
          <w:sz w:val="28"/>
          <w:szCs w:val="28"/>
          <w:rtl/>
          <w:lang w:bidi="ar-SA"/>
        </w:rPr>
        <w:t>19-</w:t>
      </w:r>
      <w:r w:rsidR="00AA2770">
        <w:rPr>
          <w:rFonts w:hint="cs"/>
          <w:b/>
          <w:bCs/>
          <w:sz w:val="28"/>
          <w:szCs w:val="28"/>
          <w:rtl/>
          <w:lang w:bidi="ar-SA"/>
        </w:rPr>
        <w:t xml:space="preserve"> </w:t>
      </w:r>
      <w:r w:rsidRPr="001C55D8">
        <w:rPr>
          <w:b/>
          <w:bCs/>
          <w:sz w:val="28"/>
          <w:szCs w:val="28"/>
          <w:rtl/>
          <w:lang w:bidi="ar-SA"/>
        </w:rPr>
        <w:t>ومن أمثلة الاحترا</w:t>
      </w:r>
      <w:r w:rsidR="00EA458C">
        <w:rPr>
          <w:b/>
          <w:bCs/>
          <w:sz w:val="28"/>
          <w:szCs w:val="28"/>
          <w:rtl/>
          <w:lang w:bidi="ar-SA"/>
        </w:rPr>
        <w:t xml:space="preserve">م، سجود الملك سليمان لأمه </w:t>
      </w:r>
      <w:proofErr w:type="spellStart"/>
      <w:r w:rsidR="00EA458C">
        <w:rPr>
          <w:b/>
          <w:bCs/>
          <w:sz w:val="28"/>
          <w:szCs w:val="28"/>
          <w:rtl/>
          <w:lang w:bidi="ar-SA"/>
        </w:rPr>
        <w:t>بثشبع</w:t>
      </w:r>
      <w:proofErr w:type="spellEnd"/>
      <w:r w:rsidR="00B20B61">
        <w:rPr>
          <w:rFonts w:hint="cs"/>
          <w:b/>
          <w:bCs/>
          <w:sz w:val="28"/>
          <w:szCs w:val="28"/>
          <w:rtl/>
          <w:lang w:bidi="ar-SA"/>
        </w:rPr>
        <w:t>.</w:t>
      </w:r>
    </w:p>
    <w:p w14:paraId="6222B585" w14:textId="77777777" w:rsidR="001C55D8" w:rsidRPr="001C55D8" w:rsidRDefault="001C55D8" w:rsidP="001C55D8">
      <w:pPr>
        <w:jc w:val="lowKashida"/>
        <w:rPr>
          <w:sz w:val="28"/>
          <w:szCs w:val="28"/>
          <w:rtl/>
          <w:lang w:bidi="ar-SA"/>
        </w:rPr>
      </w:pPr>
      <w:r w:rsidRPr="00EA458C">
        <w:rPr>
          <w:sz w:val="28"/>
          <w:szCs w:val="28"/>
          <w:rtl/>
          <w:lang w:bidi="ar-SA"/>
        </w:rPr>
        <w:t xml:space="preserve">"فَدَخَلَتْ </w:t>
      </w:r>
      <w:proofErr w:type="spellStart"/>
      <w:r w:rsidRPr="00EA458C">
        <w:rPr>
          <w:sz w:val="28"/>
          <w:szCs w:val="28"/>
          <w:rtl/>
          <w:lang w:bidi="ar-SA"/>
        </w:rPr>
        <w:t>بَثْشَبَعُ</w:t>
      </w:r>
      <w:proofErr w:type="spellEnd"/>
      <w:r w:rsidRPr="00EA458C">
        <w:rPr>
          <w:sz w:val="28"/>
          <w:szCs w:val="28"/>
          <w:rtl/>
          <w:lang w:bidi="ar-SA"/>
        </w:rPr>
        <w:t xml:space="preserve"> إِلَى الْمَلِكِ سُلَيْمَانَ لِتُكَلِّمَهُ عَنْ </w:t>
      </w:r>
      <w:proofErr w:type="spellStart"/>
      <w:r w:rsidRPr="00EA458C">
        <w:rPr>
          <w:sz w:val="28"/>
          <w:szCs w:val="28"/>
          <w:rtl/>
          <w:lang w:bidi="ar-SA"/>
        </w:rPr>
        <w:t>أَدُونِيَّا</w:t>
      </w:r>
      <w:proofErr w:type="spellEnd"/>
      <w:r w:rsidRPr="00EA458C">
        <w:rPr>
          <w:sz w:val="28"/>
          <w:szCs w:val="28"/>
          <w:rtl/>
          <w:lang w:bidi="ar-SA"/>
        </w:rPr>
        <w:t>. فَقَامَ الْمَلِكُ لِلِقَائِهَا وَسَجَدَ لَهَا وَجَلَسَ عَلَى كُرْسِيِّهِ، وَوَضَعَ كُرْسِيّ</w:t>
      </w:r>
      <w:r w:rsidRPr="00EA458C">
        <w:rPr>
          <w:rFonts w:hint="cs"/>
          <w:sz w:val="28"/>
          <w:szCs w:val="28"/>
          <w:rtl/>
          <w:lang w:bidi="ar-SA"/>
        </w:rPr>
        <w:t>ً</w:t>
      </w:r>
      <w:r w:rsidRPr="00EA458C">
        <w:rPr>
          <w:sz w:val="28"/>
          <w:szCs w:val="28"/>
          <w:rtl/>
          <w:lang w:bidi="ar-SA"/>
        </w:rPr>
        <w:t>ا</w:t>
      </w:r>
      <w:r w:rsidRPr="00EA458C">
        <w:rPr>
          <w:rFonts w:hint="cs"/>
          <w:sz w:val="28"/>
          <w:szCs w:val="28"/>
          <w:rtl/>
          <w:lang w:bidi="ar-SA"/>
        </w:rPr>
        <w:t xml:space="preserve"> لأ</w:t>
      </w:r>
      <w:r w:rsidRPr="00EA458C">
        <w:rPr>
          <w:sz w:val="28"/>
          <w:szCs w:val="28"/>
          <w:rtl/>
          <w:lang w:bidi="ar-SA"/>
        </w:rPr>
        <w:t>مِّ الْمَلِكِ فَجَلَسَتْ عَنْ يَمِينِهِ</w:t>
      </w:r>
      <w:r w:rsidRPr="001C55D8">
        <w:rPr>
          <w:sz w:val="28"/>
          <w:szCs w:val="28"/>
          <w:rtl/>
          <w:lang w:bidi="ar-SA"/>
        </w:rPr>
        <w:t>" (</w:t>
      </w:r>
      <w:r w:rsidRPr="001C55D8">
        <w:rPr>
          <w:rFonts w:hint="cs"/>
          <w:sz w:val="28"/>
          <w:szCs w:val="28"/>
          <w:rtl/>
          <w:lang w:bidi="ar-SA"/>
        </w:rPr>
        <w:t>1مل2: 19</w:t>
      </w:r>
      <w:r w:rsidRPr="001C55D8">
        <w:rPr>
          <w:sz w:val="28"/>
          <w:szCs w:val="28"/>
          <w:rtl/>
          <w:lang w:bidi="ar-SA"/>
        </w:rPr>
        <w:t>).</w:t>
      </w:r>
    </w:p>
    <w:p w14:paraId="689A99CA" w14:textId="77777777" w:rsidR="001C55D8" w:rsidRPr="001C55D8" w:rsidRDefault="001C55D8" w:rsidP="00406677">
      <w:pPr>
        <w:jc w:val="lowKashida"/>
        <w:rPr>
          <w:sz w:val="28"/>
          <w:szCs w:val="28"/>
          <w:rtl/>
          <w:lang w:bidi="ar-SA"/>
        </w:rPr>
      </w:pPr>
      <w:r w:rsidRPr="001C55D8">
        <w:rPr>
          <w:sz w:val="28"/>
          <w:szCs w:val="28"/>
          <w:rtl/>
          <w:lang w:bidi="ar-SA"/>
        </w:rPr>
        <w:t xml:space="preserve">وسليمان الملك، وإن كان قد سجد </w:t>
      </w:r>
      <w:proofErr w:type="spellStart"/>
      <w:r w:rsidRPr="001C55D8">
        <w:rPr>
          <w:sz w:val="28"/>
          <w:szCs w:val="28"/>
          <w:rtl/>
          <w:lang w:bidi="ar-SA"/>
        </w:rPr>
        <w:t>لبثشبع</w:t>
      </w:r>
      <w:proofErr w:type="spellEnd"/>
      <w:r w:rsidRPr="001C55D8">
        <w:rPr>
          <w:sz w:val="28"/>
          <w:szCs w:val="28"/>
          <w:rtl/>
          <w:lang w:bidi="ar-SA"/>
        </w:rPr>
        <w:t xml:space="preserve"> لأنها أمه، فإنه من الناحية الأخرى اقتبل السجود من </w:t>
      </w:r>
      <w:proofErr w:type="spellStart"/>
      <w:r w:rsidRPr="001C55D8">
        <w:rPr>
          <w:rFonts w:hint="cs"/>
          <w:sz w:val="28"/>
          <w:szCs w:val="28"/>
          <w:rtl/>
          <w:lang w:bidi="ar-SA"/>
        </w:rPr>
        <w:t>أ</w:t>
      </w:r>
      <w:r w:rsidRPr="001C55D8">
        <w:rPr>
          <w:sz w:val="28"/>
          <w:szCs w:val="28"/>
          <w:rtl/>
          <w:lang w:bidi="ar-SA"/>
        </w:rPr>
        <w:t>دونيا</w:t>
      </w:r>
      <w:proofErr w:type="spellEnd"/>
      <w:r w:rsidRPr="001C55D8">
        <w:rPr>
          <w:sz w:val="28"/>
          <w:szCs w:val="28"/>
          <w:rtl/>
          <w:lang w:bidi="ar-SA"/>
        </w:rPr>
        <w:t>، الذي رشحه البعض للم</w:t>
      </w:r>
      <w:r w:rsidR="00406677">
        <w:rPr>
          <w:rFonts w:hint="cs"/>
          <w:sz w:val="28"/>
          <w:szCs w:val="28"/>
          <w:rtl/>
          <w:lang w:bidi="ar-SA"/>
        </w:rPr>
        <w:t>ُ</w:t>
      </w:r>
      <w:r w:rsidRPr="001C55D8">
        <w:rPr>
          <w:sz w:val="28"/>
          <w:szCs w:val="28"/>
          <w:rtl/>
          <w:lang w:bidi="ar-SA"/>
        </w:rPr>
        <w:t>لك (</w:t>
      </w:r>
      <w:r w:rsidRPr="001C55D8">
        <w:rPr>
          <w:rFonts w:hint="cs"/>
          <w:sz w:val="28"/>
          <w:szCs w:val="28"/>
          <w:rtl/>
          <w:lang w:bidi="ar-SA"/>
        </w:rPr>
        <w:t>1مل1: 53</w:t>
      </w:r>
      <w:r w:rsidRPr="001C55D8">
        <w:rPr>
          <w:sz w:val="28"/>
          <w:szCs w:val="28"/>
          <w:rtl/>
          <w:lang w:bidi="ar-SA"/>
        </w:rPr>
        <w:t>).</w:t>
      </w:r>
    </w:p>
    <w:p w14:paraId="0E0AB87F" w14:textId="64A940FD" w:rsidR="001C55D8" w:rsidRPr="001C55D8" w:rsidRDefault="001C55D8" w:rsidP="001C55D8">
      <w:pPr>
        <w:jc w:val="lowKashida"/>
        <w:rPr>
          <w:b/>
          <w:bCs/>
          <w:sz w:val="28"/>
          <w:szCs w:val="28"/>
          <w:rtl/>
          <w:lang w:bidi="ar-SA"/>
        </w:rPr>
      </w:pPr>
      <w:r w:rsidRPr="001C55D8">
        <w:rPr>
          <w:b/>
          <w:bCs/>
          <w:sz w:val="28"/>
          <w:szCs w:val="28"/>
          <w:rtl/>
          <w:lang w:bidi="ar-SA"/>
        </w:rPr>
        <w:t>20-</w:t>
      </w:r>
      <w:r w:rsidR="00AA2770">
        <w:rPr>
          <w:rFonts w:hint="cs"/>
          <w:b/>
          <w:bCs/>
          <w:sz w:val="28"/>
          <w:szCs w:val="28"/>
          <w:rtl/>
          <w:lang w:bidi="ar-SA"/>
        </w:rPr>
        <w:t xml:space="preserve"> </w:t>
      </w:r>
      <w:r w:rsidRPr="001C55D8">
        <w:rPr>
          <w:b/>
          <w:bCs/>
          <w:sz w:val="28"/>
          <w:szCs w:val="28"/>
          <w:rtl/>
          <w:lang w:bidi="ar-SA"/>
        </w:rPr>
        <w:t xml:space="preserve">ويوسف الصديق قبل سجود </w:t>
      </w:r>
      <w:r w:rsidR="00406677">
        <w:rPr>
          <w:rFonts w:hint="cs"/>
          <w:b/>
          <w:bCs/>
          <w:sz w:val="28"/>
          <w:szCs w:val="28"/>
          <w:rtl/>
          <w:lang w:bidi="ar-SA"/>
        </w:rPr>
        <w:t>إ</w:t>
      </w:r>
      <w:r w:rsidR="00406677">
        <w:rPr>
          <w:b/>
          <w:bCs/>
          <w:sz w:val="28"/>
          <w:szCs w:val="28"/>
          <w:rtl/>
          <w:lang w:bidi="ar-SA"/>
        </w:rPr>
        <w:t>خوته له</w:t>
      </w:r>
      <w:r w:rsidR="004B0B41">
        <w:rPr>
          <w:rFonts w:hint="cs"/>
          <w:b/>
          <w:bCs/>
          <w:sz w:val="28"/>
          <w:szCs w:val="28"/>
          <w:rtl/>
          <w:lang w:bidi="ar-SA"/>
        </w:rPr>
        <w:t>.</w:t>
      </w:r>
    </w:p>
    <w:p w14:paraId="4C549902" w14:textId="77777777" w:rsidR="001C55D8" w:rsidRPr="001C55D8" w:rsidRDefault="001C55D8" w:rsidP="00A52C5F">
      <w:pPr>
        <w:jc w:val="lowKashida"/>
        <w:rPr>
          <w:sz w:val="28"/>
          <w:szCs w:val="28"/>
          <w:rtl/>
          <w:lang w:bidi="ar-SA"/>
        </w:rPr>
      </w:pPr>
      <w:r w:rsidRPr="00A52C5F">
        <w:rPr>
          <w:sz w:val="28"/>
          <w:szCs w:val="28"/>
          <w:rtl/>
          <w:lang w:bidi="ar-SA"/>
        </w:rPr>
        <w:t>"فَأَتَى إِخْوَةُ يُوسُفَ وَسَجَدُوا لَ</w:t>
      </w:r>
      <w:r w:rsidR="00A52C5F" w:rsidRPr="00A52C5F">
        <w:rPr>
          <w:sz w:val="28"/>
          <w:szCs w:val="28"/>
          <w:rtl/>
          <w:lang w:bidi="ar-SA"/>
        </w:rPr>
        <w:t>هُ بِوُجُوهِهِمْ إِلَى الأَرْضِ</w:t>
      </w:r>
      <w:r w:rsidRPr="00A52C5F">
        <w:rPr>
          <w:sz w:val="28"/>
          <w:szCs w:val="28"/>
          <w:rtl/>
          <w:lang w:bidi="ar-SA"/>
        </w:rPr>
        <w:t>"</w:t>
      </w:r>
      <w:r w:rsidRPr="001C55D8">
        <w:rPr>
          <w:sz w:val="28"/>
          <w:szCs w:val="28"/>
          <w:rtl/>
          <w:lang w:bidi="ar-SA"/>
        </w:rPr>
        <w:t xml:space="preserve"> (تك</w:t>
      </w:r>
      <w:r w:rsidRPr="001C55D8">
        <w:rPr>
          <w:rFonts w:hint="cs"/>
          <w:sz w:val="28"/>
          <w:szCs w:val="28"/>
          <w:rtl/>
          <w:lang w:bidi="ar-SA"/>
        </w:rPr>
        <w:t>42: 6</w:t>
      </w:r>
      <w:r w:rsidRPr="001C55D8">
        <w:rPr>
          <w:sz w:val="28"/>
          <w:szCs w:val="28"/>
          <w:rtl/>
          <w:lang w:bidi="ar-SA"/>
        </w:rPr>
        <w:t>). وسجدوا له مرة أخرى (تك</w:t>
      </w:r>
      <w:r w:rsidRPr="001C55D8">
        <w:rPr>
          <w:rFonts w:hint="cs"/>
          <w:sz w:val="28"/>
          <w:szCs w:val="28"/>
          <w:rtl/>
          <w:lang w:bidi="ar-SA"/>
        </w:rPr>
        <w:t>43: 26</w:t>
      </w:r>
      <w:r w:rsidRPr="001C55D8">
        <w:rPr>
          <w:sz w:val="28"/>
          <w:szCs w:val="28"/>
          <w:rtl/>
          <w:lang w:bidi="ar-SA"/>
        </w:rPr>
        <w:t>). ومرة ثالثة (تك</w:t>
      </w:r>
      <w:r w:rsidRPr="001C55D8">
        <w:rPr>
          <w:rFonts w:hint="cs"/>
          <w:sz w:val="28"/>
          <w:szCs w:val="28"/>
          <w:rtl/>
          <w:lang w:bidi="ar-SA"/>
        </w:rPr>
        <w:t>44: 14</w:t>
      </w:r>
      <w:r w:rsidRPr="001C55D8">
        <w:rPr>
          <w:sz w:val="28"/>
          <w:szCs w:val="28"/>
          <w:rtl/>
          <w:lang w:bidi="ar-SA"/>
        </w:rPr>
        <w:t>) ومرة رابعة (تك</w:t>
      </w:r>
      <w:r w:rsidRPr="001C55D8">
        <w:rPr>
          <w:rFonts w:hint="cs"/>
          <w:sz w:val="28"/>
          <w:szCs w:val="28"/>
          <w:rtl/>
          <w:lang w:bidi="ar-SA"/>
        </w:rPr>
        <w:t>50: 18</w:t>
      </w:r>
      <w:r w:rsidRPr="001C55D8">
        <w:rPr>
          <w:sz w:val="28"/>
          <w:szCs w:val="28"/>
          <w:rtl/>
          <w:lang w:bidi="ar-SA"/>
        </w:rPr>
        <w:t>).</w:t>
      </w:r>
    </w:p>
    <w:p w14:paraId="647EB665" w14:textId="77777777" w:rsidR="001C55D8" w:rsidRPr="001C55D8" w:rsidRDefault="001C55D8" w:rsidP="001C55D8">
      <w:pPr>
        <w:jc w:val="lowKashida"/>
        <w:rPr>
          <w:sz w:val="28"/>
          <w:szCs w:val="28"/>
          <w:rtl/>
          <w:lang w:bidi="ar-SA"/>
        </w:rPr>
      </w:pPr>
      <w:r w:rsidRPr="001C55D8">
        <w:rPr>
          <w:sz w:val="28"/>
          <w:szCs w:val="28"/>
          <w:rtl/>
          <w:lang w:bidi="ar-SA"/>
        </w:rPr>
        <w:t>ولم يوبخهم على السجود، ولم يمتنع. كان ذلك شيئًا طبيعيًا كعلامة احترام. أما لو خرج عن هذا المعنى إلى العبادة، لرفضه يوسف الصديق بلا شك.</w:t>
      </w:r>
    </w:p>
    <w:p w14:paraId="6C282445" w14:textId="77777777" w:rsidR="001C55D8" w:rsidRPr="001C55D8" w:rsidRDefault="001C55D8" w:rsidP="00132B8A">
      <w:pPr>
        <w:pStyle w:val="Heading3"/>
        <w:rPr>
          <w:rtl/>
        </w:rPr>
      </w:pPr>
      <w:bookmarkStart w:id="370" w:name="_Toc169981753"/>
      <w:r w:rsidRPr="001C55D8">
        <w:rPr>
          <w:rtl/>
        </w:rPr>
        <w:lastRenderedPageBreak/>
        <w:t>سجود بأمر من الله</w:t>
      </w:r>
      <w:bookmarkEnd w:id="370"/>
    </w:p>
    <w:p w14:paraId="5B045444" w14:textId="45EAD5CC" w:rsidR="001C55D8" w:rsidRPr="001C55D8" w:rsidRDefault="001C55D8" w:rsidP="00132B8A">
      <w:pPr>
        <w:jc w:val="lowKashida"/>
        <w:rPr>
          <w:b/>
          <w:bCs/>
          <w:sz w:val="28"/>
          <w:szCs w:val="28"/>
          <w:rtl/>
          <w:lang w:bidi="ar-SA"/>
        </w:rPr>
      </w:pPr>
      <w:r w:rsidRPr="001C55D8">
        <w:rPr>
          <w:b/>
          <w:bCs/>
          <w:sz w:val="28"/>
          <w:szCs w:val="28"/>
          <w:rtl/>
          <w:lang w:bidi="ar-SA"/>
        </w:rPr>
        <w:t>21-</w:t>
      </w:r>
      <w:r w:rsidR="00AA2770">
        <w:rPr>
          <w:rFonts w:hint="cs"/>
          <w:b/>
          <w:bCs/>
          <w:sz w:val="28"/>
          <w:szCs w:val="28"/>
          <w:rtl/>
          <w:lang w:bidi="ar-SA"/>
        </w:rPr>
        <w:t xml:space="preserve"> </w:t>
      </w:r>
      <w:r w:rsidRPr="001C55D8">
        <w:rPr>
          <w:b/>
          <w:bCs/>
          <w:sz w:val="28"/>
          <w:szCs w:val="28"/>
          <w:rtl/>
          <w:lang w:bidi="ar-SA"/>
        </w:rPr>
        <w:t xml:space="preserve">سجود </w:t>
      </w:r>
      <w:r w:rsidR="00132B8A">
        <w:rPr>
          <w:rFonts w:hint="cs"/>
          <w:b/>
          <w:bCs/>
          <w:sz w:val="28"/>
          <w:szCs w:val="28"/>
          <w:rtl/>
          <w:lang w:bidi="ar-SA"/>
        </w:rPr>
        <w:t>إ</w:t>
      </w:r>
      <w:r w:rsidRPr="001C55D8">
        <w:rPr>
          <w:b/>
          <w:bCs/>
          <w:sz w:val="28"/>
          <w:szCs w:val="28"/>
          <w:rtl/>
          <w:lang w:bidi="ar-SA"/>
        </w:rPr>
        <w:t>خو</w:t>
      </w:r>
      <w:r w:rsidRPr="001C55D8">
        <w:rPr>
          <w:rFonts w:hint="cs"/>
          <w:b/>
          <w:bCs/>
          <w:sz w:val="28"/>
          <w:szCs w:val="28"/>
          <w:rtl/>
          <w:lang w:bidi="ar-SA"/>
        </w:rPr>
        <w:t>ة</w:t>
      </w:r>
      <w:r w:rsidRPr="001C55D8">
        <w:rPr>
          <w:b/>
          <w:bCs/>
          <w:sz w:val="28"/>
          <w:szCs w:val="28"/>
          <w:rtl/>
          <w:lang w:bidi="ar-SA"/>
        </w:rPr>
        <w:t xml:space="preserve"> يوسف له، كان بوحي من الله. وكان مؤيد</w:t>
      </w:r>
      <w:r w:rsidRPr="001C55D8">
        <w:rPr>
          <w:rFonts w:hint="cs"/>
          <w:b/>
          <w:bCs/>
          <w:sz w:val="28"/>
          <w:szCs w:val="28"/>
          <w:rtl/>
          <w:lang w:bidi="ar-SA"/>
        </w:rPr>
        <w:t>ً</w:t>
      </w:r>
      <w:r w:rsidRPr="001C55D8">
        <w:rPr>
          <w:b/>
          <w:bCs/>
          <w:sz w:val="28"/>
          <w:szCs w:val="28"/>
          <w:rtl/>
          <w:lang w:bidi="ar-SA"/>
        </w:rPr>
        <w:t>ا برؤى إلهية حكاها يوسف لوالديه و</w:t>
      </w:r>
      <w:r w:rsidR="007E33C6">
        <w:rPr>
          <w:rFonts w:hint="cs"/>
          <w:b/>
          <w:bCs/>
          <w:sz w:val="28"/>
          <w:szCs w:val="28"/>
          <w:rtl/>
          <w:lang w:bidi="ar-SA"/>
        </w:rPr>
        <w:t>إ</w:t>
      </w:r>
      <w:r w:rsidRPr="001C55D8">
        <w:rPr>
          <w:b/>
          <w:bCs/>
          <w:sz w:val="28"/>
          <w:szCs w:val="28"/>
          <w:rtl/>
          <w:lang w:bidi="ar-SA"/>
        </w:rPr>
        <w:t xml:space="preserve">خوته. فالأمر </w:t>
      </w:r>
      <w:r w:rsidR="007425AB">
        <w:rPr>
          <w:b/>
          <w:bCs/>
          <w:sz w:val="28"/>
          <w:szCs w:val="28"/>
          <w:rtl/>
          <w:lang w:bidi="ar-SA"/>
        </w:rPr>
        <w:t>إذًا</w:t>
      </w:r>
      <w:r w:rsidRPr="001C55D8">
        <w:rPr>
          <w:b/>
          <w:bCs/>
          <w:sz w:val="28"/>
          <w:szCs w:val="28"/>
          <w:rtl/>
          <w:lang w:bidi="ar-SA"/>
        </w:rPr>
        <w:t xml:space="preserve"> متفق مع مشيئة الله، وبتدبير منه.</w:t>
      </w:r>
    </w:p>
    <w:p w14:paraId="50218F71" w14:textId="77777777" w:rsidR="001C55D8" w:rsidRPr="001C55D8" w:rsidRDefault="001C55D8" w:rsidP="00C53402">
      <w:pPr>
        <w:jc w:val="lowKashida"/>
        <w:rPr>
          <w:sz w:val="28"/>
          <w:szCs w:val="28"/>
          <w:rtl/>
          <w:lang w:bidi="ar-SA"/>
        </w:rPr>
      </w:pPr>
      <w:r w:rsidRPr="001C55D8">
        <w:rPr>
          <w:sz w:val="28"/>
          <w:szCs w:val="28"/>
          <w:rtl/>
          <w:lang w:bidi="ar-SA"/>
        </w:rPr>
        <w:t xml:space="preserve">قال </w:t>
      </w:r>
      <w:r w:rsidRPr="001C55D8">
        <w:rPr>
          <w:rFonts w:hint="cs"/>
          <w:sz w:val="28"/>
          <w:szCs w:val="28"/>
          <w:rtl/>
          <w:lang w:bidi="ar-SA"/>
        </w:rPr>
        <w:t>ل</w:t>
      </w:r>
      <w:r w:rsidR="00C53402">
        <w:rPr>
          <w:rFonts w:hint="cs"/>
          <w:sz w:val="28"/>
          <w:szCs w:val="28"/>
          <w:rtl/>
          <w:lang w:bidi="ar-SA"/>
        </w:rPr>
        <w:t>إ</w:t>
      </w:r>
      <w:r w:rsidRPr="001C55D8">
        <w:rPr>
          <w:sz w:val="28"/>
          <w:szCs w:val="28"/>
          <w:rtl/>
          <w:lang w:bidi="ar-SA"/>
        </w:rPr>
        <w:t>خوته عن حلمه: "</w:t>
      </w:r>
      <w:r w:rsidRPr="00C53402">
        <w:rPr>
          <w:sz w:val="28"/>
          <w:szCs w:val="28"/>
          <w:rtl/>
          <w:lang w:bidi="ar-SA"/>
        </w:rPr>
        <w:t>وَإِذَا حُزْمَتِي قَامَتْ وَانْتَصَبَتْ فَاحْتَاطَتْ حُزَمُكُمْ وَسَجَدَتْ لِحُزْمَتِي</w:t>
      </w:r>
      <w:r w:rsidRPr="001C55D8">
        <w:rPr>
          <w:sz w:val="28"/>
          <w:szCs w:val="28"/>
          <w:rtl/>
          <w:lang w:bidi="ar-SA"/>
        </w:rPr>
        <w:t>" (تك</w:t>
      </w:r>
      <w:r w:rsidRPr="001C55D8">
        <w:rPr>
          <w:rFonts w:hint="cs"/>
          <w:sz w:val="28"/>
          <w:szCs w:val="28"/>
          <w:rtl/>
          <w:lang w:bidi="ar-SA"/>
        </w:rPr>
        <w:t>37: 7</w:t>
      </w:r>
      <w:r w:rsidRPr="001C55D8">
        <w:rPr>
          <w:sz w:val="28"/>
          <w:szCs w:val="28"/>
          <w:rtl/>
          <w:lang w:bidi="ar-SA"/>
        </w:rPr>
        <w:t>). وقال لأبويه: "</w:t>
      </w:r>
      <w:r w:rsidRPr="00C53402">
        <w:rPr>
          <w:sz w:val="28"/>
          <w:szCs w:val="28"/>
          <w:rtl/>
          <w:lang w:bidi="ar-SA"/>
        </w:rPr>
        <w:t>إِنِّي قَدْ حَلُمْتُ حُلْم</w:t>
      </w:r>
      <w:r w:rsidRPr="00C53402">
        <w:rPr>
          <w:rFonts w:hint="cs"/>
          <w:sz w:val="28"/>
          <w:szCs w:val="28"/>
          <w:rtl/>
          <w:lang w:bidi="ar-SA"/>
        </w:rPr>
        <w:t>ً</w:t>
      </w:r>
      <w:r w:rsidRPr="00C53402">
        <w:rPr>
          <w:sz w:val="28"/>
          <w:szCs w:val="28"/>
          <w:rtl/>
          <w:lang w:bidi="ar-SA"/>
        </w:rPr>
        <w:t>ا</w:t>
      </w:r>
      <w:r w:rsidRPr="00C53402">
        <w:rPr>
          <w:rFonts w:hint="cs"/>
          <w:sz w:val="28"/>
          <w:szCs w:val="28"/>
          <w:rtl/>
          <w:lang w:bidi="ar-SA"/>
        </w:rPr>
        <w:t xml:space="preserve"> </w:t>
      </w:r>
      <w:r w:rsidRPr="00C53402">
        <w:rPr>
          <w:sz w:val="28"/>
          <w:szCs w:val="28"/>
          <w:rtl/>
          <w:lang w:bidi="ar-SA"/>
        </w:rPr>
        <w:t>أَيْض</w:t>
      </w:r>
      <w:r w:rsidRPr="00C53402">
        <w:rPr>
          <w:rFonts w:hint="cs"/>
          <w:sz w:val="28"/>
          <w:szCs w:val="28"/>
          <w:rtl/>
          <w:lang w:bidi="ar-SA"/>
        </w:rPr>
        <w:t>ً</w:t>
      </w:r>
      <w:r w:rsidRPr="00C53402">
        <w:rPr>
          <w:sz w:val="28"/>
          <w:szCs w:val="28"/>
          <w:rtl/>
          <w:lang w:bidi="ar-SA"/>
        </w:rPr>
        <w:t>ا</w:t>
      </w:r>
      <w:r w:rsidRPr="00C53402">
        <w:rPr>
          <w:rFonts w:hint="cs"/>
          <w:sz w:val="28"/>
          <w:szCs w:val="28"/>
          <w:rtl/>
          <w:lang w:bidi="ar-SA"/>
        </w:rPr>
        <w:t xml:space="preserve"> </w:t>
      </w:r>
      <w:r w:rsidRPr="00C53402">
        <w:rPr>
          <w:sz w:val="28"/>
          <w:szCs w:val="28"/>
          <w:rtl/>
          <w:lang w:bidi="ar-SA"/>
        </w:rPr>
        <w:t>وَإِذَا الشَّمْسُ وَالْقَمَرُ وَأَحَدَ عَشَرَ كَوْكَب</w:t>
      </w:r>
      <w:r w:rsidRPr="00C53402">
        <w:rPr>
          <w:rFonts w:hint="cs"/>
          <w:sz w:val="28"/>
          <w:szCs w:val="28"/>
          <w:rtl/>
          <w:lang w:bidi="ar-SA"/>
        </w:rPr>
        <w:t>ً</w:t>
      </w:r>
      <w:r w:rsidRPr="00C53402">
        <w:rPr>
          <w:sz w:val="28"/>
          <w:szCs w:val="28"/>
          <w:rtl/>
          <w:lang w:bidi="ar-SA"/>
        </w:rPr>
        <w:t>ا</w:t>
      </w:r>
      <w:r w:rsidRPr="00C53402">
        <w:rPr>
          <w:rFonts w:hint="cs"/>
          <w:sz w:val="28"/>
          <w:szCs w:val="28"/>
          <w:rtl/>
          <w:lang w:bidi="ar-SA"/>
        </w:rPr>
        <w:t xml:space="preserve"> </w:t>
      </w:r>
      <w:r w:rsidRPr="00C53402">
        <w:rPr>
          <w:sz w:val="28"/>
          <w:szCs w:val="28"/>
          <w:rtl/>
          <w:lang w:bidi="ar-SA"/>
        </w:rPr>
        <w:t>سَاجِدَةٌ لِي</w:t>
      </w:r>
      <w:r w:rsidRPr="00C53402">
        <w:rPr>
          <w:rFonts w:hint="cs"/>
          <w:sz w:val="28"/>
          <w:szCs w:val="28"/>
          <w:rtl/>
          <w:lang w:bidi="ar-SA"/>
        </w:rPr>
        <w:t>...</w:t>
      </w:r>
      <w:r w:rsidRPr="00C53402">
        <w:rPr>
          <w:sz w:val="28"/>
          <w:szCs w:val="28"/>
          <w:rtl/>
          <w:lang w:bidi="ar-SA"/>
        </w:rPr>
        <w:t xml:space="preserve"> </w:t>
      </w:r>
      <w:proofErr w:type="spellStart"/>
      <w:r w:rsidRPr="00C53402">
        <w:rPr>
          <w:sz w:val="28"/>
          <w:szCs w:val="28"/>
          <w:rtl/>
          <w:lang w:bidi="ar-SA"/>
        </w:rPr>
        <w:t>فَانْتَهَرَهُ</w:t>
      </w:r>
      <w:proofErr w:type="spellEnd"/>
      <w:r w:rsidRPr="00C53402">
        <w:rPr>
          <w:sz w:val="28"/>
          <w:szCs w:val="28"/>
          <w:rtl/>
          <w:lang w:bidi="ar-SA"/>
        </w:rPr>
        <w:t xml:space="preserve"> أَبُوهُ وَقَالَ لَهُ: "مَا هَذَا الْحُلْمُ الَّذِي حَلُمْتَ! هَلْ نَأْتِي أَنَا وَأُمُّكَ وَإِخْوَتُكَ لِنَسْجُدَ لَكَ إِلَى الأَرْضِ</w:t>
      </w:r>
      <w:r w:rsidRPr="001C55D8">
        <w:rPr>
          <w:b/>
          <w:bCs/>
          <w:sz w:val="28"/>
          <w:szCs w:val="28"/>
          <w:rtl/>
          <w:lang w:bidi="ar-SA"/>
        </w:rPr>
        <w:t>؟"</w:t>
      </w:r>
      <w:r w:rsidRPr="001C55D8">
        <w:rPr>
          <w:sz w:val="28"/>
          <w:szCs w:val="28"/>
          <w:rtl/>
          <w:lang w:bidi="ar-SA"/>
        </w:rPr>
        <w:t xml:space="preserve"> (تك</w:t>
      </w:r>
      <w:r w:rsidRPr="001C55D8">
        <w:rPr>
          <w:rFonts w:hint="cs"/>
          <w:sz w:val="28"/>
          <w:szCs w:val="28"/>
          <w:rtl/>
          <w:lang w:bidi="ar-SA"/>
        </w:rPr>
        <w:t>37: 9، 10</w:t>
      </w:r>
      <w:r w:rsidRPr="001C55D8">
        <w:rPr>
          <w:sz w:val="28"/>
          <w:szCs w:val="28"/>
          <w:rtl/>
          <w:lang w:bidi="ar-SA"/>
        </w:rPr>
        <w:t>).</w:t>
      </w:r>
    </w:p>
    <w:p w14:paraId="3288BA9E" w14:textId="77777777" w:rsidR="001C55D8" w:rsidRPr="00A23BB7" w:rsidRDefault="001C55D8" w:rsidP="00A23BB7">
      <w:pPr>
        <w:jc w:val="lowKashida"/>
        <w:rPr>
          <w:sz w:val="28"/>
          <w:szCs w:val="28"/>
          <w:rtl/>
          <w:lang w:bidi="ar-SA"/>
        </w:rPr>
      </w:pPr>
      <w:r w:rsidRPr="001C55D8">
        <w:rPr>
          <w:sz w:val="28"/>
          <w:szCs w:val="28"/>
          <w:rtl/>
          <w:lang w:bidi="ar-SA"/>
        </w:rPr>
        <w:t>22-</w:t>
      </w:r>
      <w:r w:rsidR="00A23BB7">
        <w:rPr>
          <w:rFonts w:hint="cs"/>
          <w:sz w:val="28"/>
          <w:szCs w:val="28"/>
          <w:rtl/>
          <w:lang w:bidi="ar-SA"/>
        </w:rPr>
        <w:t xml:space="preserve"> </w:t>
      </w:r>
      <w:r w:rsidRPr="001C55D8">
        <w:rPr>
          <w:sz w:val="28"/>
          <w:szCs w:val="28"/>
          <w:rtl/>
          <w:lang w:bidi="ar-SA"/>
        </w:rPr>
        <w:t xml:space="preserve">ومن البركة الإلهية التي نالها يعقوب أبو الآباء، أن يسجد له </w:t>
      </w:r>
      <w:r w:rsidR="00A23BB7">
        <w:rPr>
          <w:rFonts w:hint="cs"/>
          <w:sz w:val="28"/>
          <w:szCs w:val="28"/>
          <w:rtl/>
          <w:lang w:bidi="ar-SA"/>
        </w:rPr>
        <w:t>إ</w:t>
      </w:r>
      <w:r w:rsidRPr="001C55D8">
        <w:rPr>
          <w:sz w:val="28"/>
          <w:szCs w:val="28"/>
          <w:rtl/>
          <w:lang w:bidi="ar-SA"/>
        </w:rPr>
        <w:t>خوته، وتسجد له</w:t>
      </w:r>
      <w:r w:rsidR="00A23BB7">
        <w:rPr>
          <w:sz w:val="28"/>
          <w:szCs w:val="28"/>
          <w:rtl/>
          <w:lang w:bidi="ar-SA"/>
        </w:rPr>
        <w:t xml:space="preserve"> شعوب وقبائل. هكذا كانت البركة:</w:t>
      </w:r>
      <w:r w:rsidR="00A23BB7">
        <w:rPr>
          <w:rFonts w:hint="cs"/>
          <w:sz w:val="28"/>
          <w:szCs w:val="28"/>
          <w:rtl/>
          <w:lang w:bidi="ar-SA"/>
        </w:rPr>
        <w:t xml:space="preserve"> </w:t>
      </w:r>
      <w:r w:rsidRPr="001C55D8">
        <w:rPr>
          <w:b/>
          <w:bCs/>
          <w:sz w:val="28"/>
          <w:szCs w:val="28"/>
          <w:rtl/>
          <w:lang w:bidi="ar-SA"/>
        </w:rPr>
        <w:t>"لِيُسْتَعْبَدْ لَكَ شُعُوبٌ وَتَسْجُدْ لَكَ قَبَائِلُ. كُنْ سَيِّد</w:t>
      </w:r>
      <w:r w:rsidRPr="001C55D8">
        <w:rPr>
          <w:rFonts w:hint="cs"/>
          <w:b/>
          <w:bCs/>
          <w:sz w:val="28"/>
          <w:szCs w:val="28"/>
          <w:rtl/>
          <w:lang w:bidi="ar-SA"/>
        </w:rPr>
        <w:t>ً</w:t>
      </w:r>
      <w:r w:rsidRPr="001C55D8">
        <w:rPr>
          <w:b/>
          <w:bCs/>
          <w:sz w:val="28"/>
          <w:szCs w:val="28"/>
          <w:rtl/>
          <w:lang w:bidi="ar-SA"/>
        </w:rPr>
        <w:t>ا</w:t>
      </w:r>
      <w:r w:rsidRPr="001C55D8">
        <w:rPr>
          <w:rFonts w:hint="cs"/>
          <w:b/>
          <w:bCs/>
          <w:sz w:val="28"/>
          <w:szCs w:val="28"/>
          <w:rtl/>
          <w:lang w:bidi="ar-SA"/>
        </w:rPr>
        <w:t xml:space="preserve"> </w:t>
      </w:r>
      <w:r w:rsidRPr="001C55D8">
        <w:rPr>
          <w:b/>
          <w:bCs/>
          <w:sz w:val="28"/>
          <w:szCs w:val="28"/>
          <w:rtl/>
          <w:lang w:bidi="ar-SA"/>
        </w:rPr>
        <w:t>لإِخْوَتِكَ وَلْيَسْجُدْ لَكَ بَنُو أُمِّكَ" (تك</w:t>
      </w:r>
      <w:r w:rsidRPr="001C55D8">
        <w:rPr>
          <w:rFonts w:hint="cs"/>
          <w:b/>
          <w:bCs/>
          <w:sz w:val="28"/>
          <w:szCs w:val="28"/>
          <w:rtl/>
          <w:lang w:bidi="ar-SA"/>
        </w:rPr>
        <w:t>27: 29</w:t>
      </w:r>
      <w:r w:rsidRPr="001C55D8">
        <w:rPr>
          <w:b/>
          <w:bCs/>
          <w:sz w:val="28"/>
          <w:szCs w:val="28"/>
          <w:rtl/>
          <w:lang w:bidi="ar-SA"/>
        </w:rPr>
        <w:t>).</w:t>
      </w:r>
    </w:p>
    <w:p w14:paraId="426C0DB3" w14:textId="77777777" w:rsidR="001C55D8" w:rsidRPr="00A23BB7" w:rsidRDefault="001C55D8" w:rsidP="00A23BB7">
      <w:pPr>
        <w:jc w:val="lowKashida"/>
        <w:rPr>
          <w:sz w:val="28"/>
          <w:szCs w:val="28"/>
          <w:rtl/>
          <w:lang w:bidi="ar-SA"/>
        </w:rPr>
      </w:pPr>
      <w:r w:rsidRPr="001C55D8">
        <w:rPr>
          <w:sz w:val="28"/>
          <w:szCs w:val="28"/>
          <w:rtl/>
          <w:lang w:bidi="ar-SA"/>
        </w:rPr>
        <w:t>23-</w:t>
      </w:r>
      <w:r w:rsidR="00A23BB7">
        <w:rPr>
          <w:rFonts w:hint="cs"/>
          <w:sz w:val="28"/>
          <w:szCs w:val="28"/>
          <w:rtl/>
          <w:lang w:bidi="ar-SA"/>
        </w:rPr>
        <w:t xml:space="preserve"> </w:t>
      </w:r>
      <w:r w:rsidRPr="001C55D8">
        <w:rPr>
          <w:sz w:val="28"/>
          <w:szCs w:val="28"/>
          <w:rtl/>
          <w:lang w:bidi="ar-SA"/>
        </w:rPr>
        <w:softHyphen/>
      </w:r>
      <w:proofErr w:type="spellStart"/>
      <w:r w:rsidRPr="001C55D8">
        <w:rPr>
          <w:sz w:val="28"/>
          <w:szCs w:val="28"/>
          <w:rtl/>
          <w:lang w:bidi="ar-SA"/>
        </w:rPr>
        <w:t>ولئلا</w:t>
      </w:r>
      <w:proofErr w:type="spellEnd"/>
      <w:r w:rsidRPr="001C55D8">
        <w:rPr>
          <w:sz w:val="28"/>
          <w:szCs w:val="28"/>
          <w:rtl/>
          <w:lang w:bidi="ar-SA"/>
        </w:rPr>
        <w:t xml:space="preserve"> يظن البعض أن بركة سجود الغير، أو طاعته وخضوعه، كانت في العهد القديم فقط، نأخذ مثلًا واضح</w:t>
      </w:r>
      <w:r w:rsidRPr="001C55D8">
        <w:rPr>
          <w:rFonts w:hint="cs"/>
          <w:sz w:val="28"/>
          <w:szCs w:val="28"/>
          <w:rtl/>
          <w:lang w:bidi="ar-SA"/>
        </w:rPr>
        <w:t>ً</w:t>
      </w:r>
      <w:r w:rsidRPr="001C55D8">
        <w:rPr>
          <w:sz w:val="28"/>
          <w:szCs w:val="28"/>
          <w:rtl/>
          <w:lang w:bidi="ar-SA"/>
        </w:rPr>
        <w:t>ا له في العهد الجديد، في سفر الرؤيا. وذلك في الرسالة إلى ملاك كنيسة فيلادلفيا، حيث قال له الرب عن القائلين إنهم يهود، وهم ليسوا يهود</w:t>
      </w:r>
      <w:r w:rsidRPr="001C55D8">
        <w:rPr>
          <w:rFonts w:hint="cs"/>
          <w:sz w:val="28"/>
          <w:szCs w:val="28"/>
          <w:rtl/>
          <w:lang w:bidi="ar-SA"/>
        </w:rPr>
        <w:t>ً</w:t>
      </w:r>
      <w:r w:rsidR="00A23BB7">
        <w:rPr>
          <w:sz w:val="28"/>
          <w:szCs w:val="28"/>
          <w:rtl/>
          <w:lang w:bidi="ar-SA"/>
        </w:rPr>
        <w:t>ا بل يكذبون:</w:t>
      </w:r>
      <w:r w:rsidR="00A23BB7">
        <w:rPr>
          <w:rFonts w:hint="cs"/>
          <w:sz w:val="28"/>
          <w:szCs w:val="28"/>
          <w:rtl/>
          <w:lang w:bidi="ar-SA"/>
        </w:rPr>
        <w:t xml:space="preserve"> </w:t>
      </w:r>
      <w:r w:rsidRPr="001C55D8">
        <w:rPr>
          <w:b/>
          <w:bCs/>
          <w:sz w:val="28"/>
          <w:szCs w:val="28"/>
          <w:rtl/>
          <w:lang w:bidi="ar-SA"/>
        </w:rPr>
        <w:t>"</w:t>
      </w:r>
      <w:proofErr w:type="spellStart"/>
      <w:r w:rsidRPr="001C55D8">
        <w:rPr>
          <w:b/>
          <w:bCs/>
          <w:sz w:val="28"/>
          <w:szCs w:val="28"/>
          <w:rtl/>
          <w:lang w:bidi="ar-SA"/>
        </w:rPr>
        <w:t>هَئَنَذَا</w:t>
      </w:r>
      <w:proofErr w:type="spellEnd"/>
      <w:r w:rsidRPr="001C55D8">
        <w:rPr>
          <w:b/>
          <w:bCs/>
          <w:sz w:val="28"/>
          <w:szCs w:val="28"/>
          <w:rtl/>
          <w:lang w:bidi="ar-SA"/>
        </w:rPr>
        <w:t xml:space="preserve"> أُصَيِّرُهُمْ يَأْتُونَ وَيَسْجُدُونَ أَمَامَ رِجْلَيْكَ، وَيَعْرِفُونَ أَنِّي أَنَا أَحْبَبْتُكَ" (رؤ</w:t>
      </w:r>
      <w:r w:rsidRPr="001C55D8">
        <w:rPr>
          <w:rFonts w:hint="cs"/>
          <w:b/>
          <w:bCs/>
          <w:sz w:val="28"/>
          <w:szCs w:val="28"/>
          <w:rtl/>
          <w:lang w:bidi="ar-SA"/>
        </w:rPr>
        <w:t>3: 9</w:t>
      </w:r>
      <w:r w:rsidRPr="001C55D8">
        <w:rPr>
          <w:b/>
          <w:bCs/>
          <w:sz w:val="28"/>
          <w:szCs w:val="28"/>
          <w:rtl/>
          <w:lang w:bidi="ar-SA"/>
        </w:rPr>
        <w:t>).</w:t>
      </w:r>
    </w:p>
    <w:p w14:paraId="46565EC0" w14:textId="77777777" w:rsidR="001C55D8" w:rsidRPr="001C55D8" w:rsidRDefault="001C55D8" w:rsidP="001C55D8">
      <w:pPr>
        <w:jc w:val="lowKashida"/>
        <w:rPr>
          <w:sz w:val="28"/>
          <w:szCs w:val="28"/>
          <w:rtl/>
          <w:lang w:bidi="ar-SA"/>
        </w:rPr>
      </w:pPr>
      <w:r w:rsidRPr="001C55D8">
        <w:rPr>
          <w:sz w:val="28"/>
          <w:szCs w:val="28"/>
          <w:rtl/>
          <w:lang w:bidi="ar-SA"/>
        </w:rPr>
        <w:t xml:space="preserve">وما دام هؤلاء سيسجدون لراعي كنيسة فيلادلفيا، بأمر إلهي وبمشيئة إلهية، </w:t>
      </w:r>
      <w:r w:rsidR="007425AB">
        <w:rPr>
          <w:sz w:val="28"/>
          <w:szCs w:val="28"/>
          <w:rtl/>
          <w:lang w:bidi="ar-SA"/>
        </w:rPr>
        <w:t>إذًا</w:t>
      </w:r>
      <w:r w:rsidRPr="001C55D8">
        <w:rPr>
          <w:sz w:val="28"/>
          <w:szCs w:val="28"/>
          <w:rtl/>
          <w:lang w:bidi="ar-SA"/>
        </w:rPr>
        <w:t xml:space="preserve"> مثل هذا السجود ليس خطية.</w:t>
      </w:r>
    </w:p>
    <w:p w14:paraId="7A7DB39A" w14:textId="77777777" w:rsidR="001C55D8" w:rsidRPr="001C55D8" w:rsidRDefault="001C55D8" w:rsidP="00AA2770">
      <w:pPr>
        <w:pStyle w:val="Heading3"/>
        <w:rPr>
          <w:rtl/>
        </w:rPr>
      </w:pPr>
      <w:bookmarkStart w:id="371" w:name="_Toc169981754"/>
      <w:r w:rsidRPr="001C55D8">
        <w:rPr>
          <w:rtl/>
        </w:rPr>
        <w:t>أنواع سجود أخرى</w:t>
      </w:r>
      <w:bookmarkEnd w:id="371"/>
    </w:p>
    <w:p w14:paraId="43602291" w14:textId="77777777" w:rsidR="001C55D8" w:rsidRPr="001C55D8" w:rsidRDefault="001C55D8" w:rsidP="001C55D8">
      <w:pPr>
        <w:jc w:val="lowKashida"/>
        <w:rPr>
          <w:sz w:val="28"/>
          <w:szCs w:val="28"/>
          <w:rtl/>
          <w:lang w:bidi="ar-SA"/>
        </w:rPr>
      </w:pPr>
      <w:r w:rsidRPr="001C55D8">
        <w:rPr>
          <w:sz w:val="28"/>
          <w:szCs w:val="28"/>
          <w:rtl/>
          <w:lang w:bidi="ar-SA"/>
        </w:rPr>
        <w:t>24-</w:t>
      </w:r>
      <w:r w:rsidR="00AA2770">
        <w:rPr>
          <w:rFonts w:hint="cs"/>
          <w:sz w:val="28"/>
          <w:szCs w:val="28"/>
          <w:rtl/>
          <w:lang w:bidi="ar-SA"/>
        </w:rPr>
        <w:t xml:space="preserve"> </w:t>
      </w:r>
      <w:r w:rsidRPr="001C55D8">
        <w:rPr>
          <w:sz w:val="28"/>
          <w:szCs w:val="28"/>
          <w:rtl/>
          <w:lang w:bidi="ar-SA"/>
        </w:rPr>
        <w:t>وهناك سجود أمام الهياكل والمذابح والأماكن المقدسة.</w:t>
      </w:r>
    </w:p>
    <w:p w14:paraId="5A1AE5D2" w14:textId="20EB8905" w:rsidR="001C55D8" w:rsidRPr="00645609" w:rsidRDefault="001C55D8" w:rsidP="00645609">
      <w:pPr>
        <w:jc w:val="lowKashida"/>
        <w:rPr>
          <w:sz w:val="28"/>
          <w:szCs w:val="28"/>
          <w:rtl/>
          <w:lang w:bidi="ar-SA"/>
        </w:rPr>
      </w:pPr>
      <w:r w:rsidRPr="001C55D8">
        <w:rPr>
          <w:b/>
          <w:bCs/>
          <w:sz w:val="28"/>
          <w:szCs w:val="28"/>
          <w:rtl/>
          <w:lang w:bidi="ar-SA"/>
        </w:rPr>
        <w:t>يقول داود النبي: "قُدَّامَ الآلِهَةِ أُرَنِّمُ لَكَ.</w:t>
      </w:r>
      <w:r w:rsidRPr="001C55D8">
        <w:rPr>
          <w:rFonts w:hint="cs"/>
          <w:b/>
          <w:bCs/>
          <w:sz w:val="28"/>
          <w:szCs w:val="28"/>
          <w:rtl/>
          <w:lang w:bidi="ar-SA"/>
        </w:rPr>
        <w:t xml:space="preserve"> </w:t>
      </w:r>
      <w:r w:rsidRPr="001C55D8">
        <w:rPr>
          <w:b/>
          <w:bCs/>
          <w:sz w:val="28"/>
          <w:szCs w:val="28"/>
          <w:rtl/>
          <w:lang w:bidi="ar-SA"/>
        </w:rPr>
        <w:t>أَسْجُدُ فِي هَيْكَلِ قُدْسِكَ" (مز</w:t>
      </w:r>
      <w:r w:rsidRPr="001C55D8">
        <w:rPr>
          <w:rFonts w:hint="cs"/>
          <w:b/>
          <w:bCs/>
          <w:sz w:val="28"/>
          <w:szCs w:val="28"/>
          <w:rtl/>
          <w:lang w:bidi="ar-SA"/>
        </w:rPr>
        <w:t>13</w:t>
      </w:r>
      <w:r w:rsidR="00E1303C">
        <w:rPr>
          <w:rFonts w:hint="cs"/>
          <w:b/>
          <w:bCs/>
          <w:sz w:val="28"/>
          <w:szCs w:val="28"/>
          <w:rtl/>
          <w:lang w:bidi="ar-SA"/>
        </w:rPr>
        <w:t>8</w:t>
      </w:r>
      <w:r w:rsidRPr="001C55D8">
        <w:rPr>
          <w:rFonts w:hint="cs"/>
          <w:b/>
          <w:bCs/>
          <w:sz w:val="28"/>
          <w:szCs w:val="28"/>
          <w:rtl/>
          <w:lang w:bidi="ar-SA"/>
        </w:rPr>
        <w:t>: 1، 2</w:t>
      </w:r>
      <w:r w:rsidRPr="001C55D8">
        <w:rPr>
          <w:b/>
          <w:bCs/>
          <w:sz w:val="28"/>
          <w:szCs w:val="28"/>
          <w:rtl/>
          <w:lang w:bidi="ar-SA"/>
        </w:rPr>
        <w:t xml:space="preserve">). </w:t>
      </w:r>
      <w:r w:rsidRPr="00645609">
        <w:rPr>
          <w:sz w:val="28"/>
          <w:szCs w:val="28"/>
          <w:rtl/>
          <w:lang w:bidi="ar-SA"/>
        </w:rPr>
        <w:t>ويقول</w:t>
      </w:r>
      <w:r w:rsidRPr="001C55D8">
        <w:rPr>
          <w:b/>
          <w:bCs/>
          <w:sz w:val="28"/>
          <w:szCs w:val="28"/>
          <w:rtl/>
          <w:lang w:bidi="ar-SA"/>
        </w:rPr>
        <w:t xml:space="preserve"> </w:t>
      </w:r>
      <w:r w:rsidRPr="001C55D8">
        <w:rPr>
          <w:sz w:val="28"/>
          <w:szCs w:val="28"/>
          <w:rtl/>
          <w:lang w:bidi="ar-SA"/>
        </w:rPr>
        <w:t>أيض</w:t>
      </w:r>
      <w:r w:rsidRPr="001C55D8">
        <w:rPr>
          <w:rFonts w:hint="cs"/>
          <w:sz w:val="28"/>
          <w:szCs w:val="28"/>
          <w:rtl/>
          <w:lang w:bidi="ar-SA"/>
        </w:rPr>
        <w:t>ً</w:t>
      </w:r>
      <w:r w:rsidRPr="001C55D8">
        <w:rPr>
          <w:sz w:val="28"/>
          <w:szCs w:val="28"/>
          <w:rtl/>
          <w:lang w:bidi="ar-SA"/>
        </w:rPr>
        <w:t>ا</w:t>
      </w:r>
      <w:r w:rsidRPr="001C55D8">
        <w:rPr>
          <w:b/>
          <w:bCs/>
          <w:sz w:val="28"/>
          <w:szCs w:val="28"/>
          <w:rtl/>
          <w:lang w:bidi="ar-SA"/>
        </w:rPr>
        <w:t>: "</w:t>
      </w:r>
      <w:r w:rsidRPr="00645609">
        <w:rPr>
          <w:sz w:val="28"/>
          <w:szCs w:val="28"/>
          <w:rtl/>
          <w:lang w:bidi="ar-SA"/>
        </w:rPr>
        <w:t>أَمَّا أَنَا فَبِكَثْرَةِ رَحْمَتِكَ أَدْخُلُ بَيْتَكَ. أَسْجُدُ فِي هَيْكَلِ قُدْسِكَ بِخَوْفِكَ" (مز</w:t>
      </w:r>
      <w:r w:rsidRPr="00645609">
        <w:rPr>
          <w:rFonts w:hint="cs"/>
          <w:sz w:val="28"/>
          <w:szCs w:val="28"/>
          <w:rtl/>
          <w:lang w:bidi="ar-SA"/>
        </w:rPr>
        <w:t>5: 7</w:t>
      </w:r>
      <w:r w:rsidRPr="00645609">
        <w:rPr>
          <w:sz w:val="28"/>
          <w:szCs w:val="28"/>
          <w:rtl/>
          <w:lang w:bidi="ar-SA"/>
        </w:rPr>
        <w:t>).</w:t>
      </w:r>
    </w:p>
    <w:p w14:paraId="54EF9EA0" w14:textId="77777777" w:rsidR="001C55D8" w:rsidRPr="00C1291D" w:rsidRDefault="001C55D8" w:rsidP="00C1291D">
      <w:pPr>
        <w:jc w:val="lowKashida"/>
        <w:rPr>
          <w:sz w:val="28"/>
          <w:szCs w:val="28"/>
          <w:rtl/>
          <w:lang w:bidi="ar-SA"/>
        </w:rPr>
      </w:pPr>
      <w:r w:rsidRPr="001C55D8">
        <w:rPr>
          <w:sz w:val="28"/>
          <w:szCs w:val="28"/>
          <w:rtl/>
          <w:lang w:bidi="ar-SA"/>
        </w:rPr>
        <w:t>ونحن حينما نسجد أمام الهيكل أو المذبح، أترانا نعبد الهيكل أو المذبح؟! حاشا. وإنما هو احترام للمواضع المقدسة. كما قال رئيس جند الرب ليشوع</w:t>
      </w:r>
      <w:r w:rsidRPr="00C1291D">
        <w:rPr>
          <w:sz w:val="28"/>
          <w:szCs w:val="28"/>
          <w:rtl/>
          <w:lang w:bidi="ar-SA"/>
        </w:rPr>
        <w:t xml:space="preserve">: "اخْلَعْ نَعْلَكَ مِنْ رِجْلِكَ لأَنَّ الْمَكَانَ </w:t>
      </w:r>
      <w:r w:rsidRPr="00C1291D">
        <w:rPr>
          <w:sz w:val="28"/>
          <w:szCs w:val="28"/>
          <w:rtl/>
          <w:lang w:bidi="ar-SA"/>
        </w:rPr>
        <w:lastRenderedPageBreak/>
        <w:t>الَّذِي أَنْتَ وَاقِفٌ عَلَيْهِ هُوَ مُقَدَّس" (يش</w:t>
      </w:r>
      <w:r w:rsidRPr="00C1291D">
        <w:rPr>
          <w:rFonts w:hint="cs"/>
          <w:sz w:val="28"/>
          <w:szCs w:val="28"/>
          <w:rtl/>
          <w:lang w:bidi="ar-SA"/>
        </w:rPr>
        <w:t>5: 15</w:t>
      </w:r>
      <w:r w:rsidRPr="00C1291D">
        <w:rPr>
          <w:sz w:val="28"/>
          <w:szCs w:val="28"/>
          <w:rtl/>
          <w:lang w:bidi="ar-SA"/>
        </w:rPr>
        <w:t>).</w:t>
      </w:r>
    </w:p>
    <w:p w14:paraId="07A54B34" w14:textId="1B0B45CE" w:rsidR="001C55D8" w:rsidRPr="001C55D8" w:rsidRDefault="001C55D8" w:rsidP="001C55D8">
      <w:pPr>
        <w:jc w:val="lowKashida"/>
        <w:rPr>
          <w:b/>
          <w:bCs/>
          <w:sz w:val="28"/>
          <w:szCs w:val="28"/>
          <w:rtl/>
          <w:lang w:bidi="ar-SA"/>
        </w:rPr>
      </w:pPr>
      <w:r w:rsidRPr="001C55D8">
        <w:rPr>
          <w:b/>
          <w:bCs/>
          <w:sz w:val="28"/>
          <w:szCs w:val="28"/>
          <w:rtl/>
          <w:lang w:bidi="ar-SA"/>
        </w:rPr>
        <w:t>25-</w:t>
      </w:r>
      <w:r w:rsidR="00AA2770">
        <w:rPr>
          <w:rFonts w:hint="cs"/>
          <w:b/>
          <w:bCs/>
          <w:sz w:val="28"/>
          <w:szCs w:val="28"/>
          <w:rtl/>
          <w:lang w:bidi="ar-SA"/>
        </w:rPr>
        <w:t xml:space="preserve"> </w:t>
      </w:r>
      <w:r w:rsidRPr="001C55D8">
        <w:rPr>
          <w:b/>
          <w:bCs/>
          <w:sz w:val="28"/>
          <w:szCs w:val="28"/>
          <w:rtl/>
          <w:lang w:bidi="ar-SA"/>
        </w:rPr>
        <w:t>هناك سجود آخر للتوبة أو للاعتذ</w:t>
      </w:r>
      <w:r w:rsidR="00C1291D">
        <w:rPr>
          <w:b/>
          <w:bCs/>
          <w:sz w:val="28"/>
          <w:szCs w:val="28"/>
          <w:rtl/>
          <w:lang w:bidi="ar-SA"/>
        </w:rPr>
        <w:t>ار</w:t>
      </w:r>
      <w:r w:rsidR="00AB54F6">
        <w:rPr>
          <w:rFonts w:hint="cs"/>
          <w:b/>
          <w:bCs/>
          <w:sz w:val="28"/>
          <w:szCs w:val="28"/>
          <w:rtl/>
          <w:lang w:bidi="ar-SA"/>
        </w:rPr>
        <w:t>.</w:t>
      </w:r>
    </w:p>
    <w:p w14:paraId="6B42ACA8" w14:textId="77777777" w:rsidR="001C55D8" w:rsidRPr="001C55D8" w:rsidRDefault="001C55D8" w:rsidP="001C55D8">
      <w:pPr>
        <w:jc w:val="lowKashida"/>
        <w:rPr>
          <w:sz w:val="28"/>
          <w:szCs w:val="28"/>
          <w:rtl/>
          <w:lang w:bidi="ar-SA"/>
        </w:rPr>
      </w:pPr>
      <w:r w:rsidRPr="001C55D8">
        <w:rPr>
          <w:sz w:val="28"/>
          <w:szCs w:val="28"/>
          <w:rtl/>
          <w:lang w:bidi="ar-SA"/>
        </w:rPr>
        <w:t xml:space="preserve">مثل </w:t>
      </w:r>
      <w:proofErr w:type="spellStart"/>
      <w:r w:rsidRPr="001C55D8">
        <w:rPr>
          <w:sz w:val="28"/>
          <w:szCs w:val="28"/>
          <w:rtl/>
          <w:lang w:bidi="ar-SA"/>
        </w:rPr>
        <w:t>المطانيات</w:t>
      </w:r>
      <w:proofErr w:type="spellEnd"/>
      <w:r w:rsidRPr="001C55D8">
        <w:rPr>
          <w:sz w:val="28"/>
          <w:szCs w:val="28"/>
          <w:rtl/>
          <w:lang w:bidi="ar-SA"/>
        </w:rPr>
        <w:t>، يسجد بها شخص لآخر، اعتذارًا، أو يعبر بها عن توبته لله. وهذا خارج نطاق الكهنوت.</w:t>
      </w:r>
    </w:p>
    <w:p w14:paraId="77E68DA8" w14:textId="77777777" w:rsidR="001C55D8" w:rsidRPr="001C55D8" w:rsidRDefault="001C55D8" w:rsidP="001C55D8">
      <w:pPr>
        <w:jc w:val="lowKashida"/>
        <w:rPr>
          <w:b/>
          <w:bCs/>
          <w:sz w:val="28"/>
          <w:szCs w:val="28"/>
          <w:rtl/>
          <w:lang w:bidi="ar-SA"/>
        </w:rPr>
      </w:pPr>
      <w:r w:rsidRPr="001C55D8">
        <w:rPr>
          <w:b/>
          <w:bCs/>
          <w:sz w:val="28"/>
          <w:szCs w:val="28"/>
          <w:rtl/>
          <w:lang w:bidi="ar-SA"/>
        </w:rPr>
        <w:t>26-</w:t>
      </w:r>
      <w:r w:rsidR="00AA2770">
        <w:rPr>
          <w:rFonts w:hint="cs"/>
          <w:b/>
          <w:bCs/>
          <w:sz w:val="28"/>
          <w:szCs w:val="28"/>
          <w:rtl/>
          <w:lang w:bidi="ar-SA"/>
        </w:rPr>
        <w:t xml:space="preserve"> </w:t>
      </w:r>
      <w:r w:rsidRPr="001C55D8">
        <w:rPr>
          <w:b/>
          <w:bCs/>
          <w:sz w:val="28"/>
          <w:szCs w:val="28"/>
          <w:rtl/>
          <w:lang w:bidi="ar-SA"/>
        </w:rPr>
        <w:t xml:space="preserve">الأسقف أو البطريرك الذي يسجد له الناس، هو </w:t>
      </w:r>
      <w:r w:rsidRPr="00C1291D">
        <w:rPr>
          <w:b/>
          <w:bCs/>
          <w:sz w:val="28"/>
          <w:szCs w:val="28"/>
          <w:rtl/>
          <w:lang w:bidi="ar-SA"/>
        </w:rPr>
        <w:t>أيض</w:t>
      </w:r>
      <w:r w:rsidRPr="00C1291D">
        <w:rPr>
          <w:rFonts w:hint="cs"/>
          <w:b/>
          <w:bCs/>
          <w:sz w:val="28"/>
          <w:szCs w:val="28"/>
          <w:rtl/>
          <w:lang w:bidi="ar-SA"/>
        </w:rPr>
        <w:t>ً</w:t>
      </w:r>
      <w:r w:rsidRPr="00C1291D">
        <w:rPr>
          <w:b/>
          <w:bCs/>
          <w:sz w:val="28"/>
          <w:szCs w:val="28"/>
          <w:rtl/>
          <w:lang w:bidi="ar-SA"/>
        </w:rPr>
        <w:t>ا</w:t>
      </w:r>
      <w:r w:rsidRPr="001C55D8">
        <w:rPr>
          <w:b/>
          <w:bCs/>
          <w:sz w:val="28"/>
          <w:szCs w:val="28"/>
          <w:rtl/>
          <w:lang w:bidi="ar-SA"/>
        </w:rPr>
        <w:t xml:space="preserve"> يسجد لهم.</w:t>
      </w:r>
    </w:p>
    <w:p w14:paraId="62D56422" w14:textId="77777777" w:rsidR="001C55D8" w:rsidRPr="001C55D8" w:rsidRDefault="001C55D8" w:rsidP="001C55D8">
      <w:pPr>
        <w:jc w:val="lowKashida"/>
        <w:rPr>
          <w:sz w:val="28"/>
          <w:szCs w:val="28"/>
          <w:rtl/>
          <w:lang w:bidi="ar-SA"/>
        </w:rPr>
      </w:pPr>
      <w:r w:rsidRPr="001C55D8">
        <w:rPr>
          <w:sz w:val="28"/>
          <w:szCs w:val="28"/>
          <w:rtl/>
          <w:lang w:bidi="ar-SA"/>
        </w:rPr>
        <w:t>وذلك قبل بداية القداس قائل</w:t>
      </w:r>
      <w:r w:rsidRPr="001C55D8">
        <w:rPr>
          <w:rFonts w:hint="cs"/>
          <w:sz w:val="28"/>
          <w:szCs w:val="28"/>
          <w:rtl/>
          <w:lang w:bidi="ar-SA"/>
        </w:rPr>
        <w:t>ً</w:t>
      </w:r>
      <w:r w:rsidRPr="001C55D8">
        <w:rPr>
          <w:sz w:val="28"/>
          <w:szCs w:val="28"/>
          <w:rtl/>
          <w:lang w:bidi="ar-SA"/>
        </w:rPr>
        <w:t>ا للشعب: "أخطأت سامحوني".</w:t>
      </w:r>
    </w:p>
    <w:p w14:paraId="2F6F612B" w14:textId="77777777" w:rsidR="001C55D8" w:rsidRDefault="007425AB" w:rsidP="001C55D8">
      <w:pPr>
        <w:jc w:val="lowKashida"/>
        <w:rPr>
          <w:sz w:val="28"/>
          <w:szCs w:val="28"/>
          <w:rtl/>
          <w:lang w:bidi="ar-SA"/>
        </w:rPr>
      </w:pPr>
      <w:r>
        <w:rPr>
          <w:sz w:val="28"/>
          <w:szCs w:val="28"/>
          <w:rtl/>
          <w:lang w:bidi="ar-SA"/>
        </w:rPr>
        <w:t>إذًا</w:t>
      </w:r>
      <w:r w:rsidR="001C55D8" w:rsidRPr="001C55D8">
        <w:rPr>
          <w:sz w:val="28"/>
          <w:szCs w:val="28"/>
          <w:rtl/>
          <w:lang w:bidi="ar-SA"/>
        </w:rPr>
        <w:t xml:space="preserve"> ينبغي أن نفهم السجود، بالروح لا بالحرف، لأن الحرف يقتل.</w:t>
      </w:r>
    </w:p>
    <w:p w14:paraId="5EEF68EA" w14:textId="77777777" w:rsidR="009600CA" w:rsidRPr="001C55D8" w:rsidRDefault="009600CA" w:rsidP="009600CA">
      <w:pPr>
        <w:jc w:val="center"/>
        <w:rPr>
          <w:sz w:val="28"/>
          <w:szCs w:val="28"/>
          <w:rtl/>
          <w:lang w:bidi="ar-SA"/>
        </w:rPr>
      </w:pPr>
      <w:r>
        <w:rPr>
          <w:sz w:val="28"/>
          <w:szCs w:val="28"/>
          <w:lang w:bidi="ar-SA"/>
        </w:rPr>
        <w:sym w:font="Wingdings" w:char="F056"/>
      </w:r>
      <w:r>
        <w:rPr>
          <w:sz w:val="28"/>
          <w:szCs w:val="28"/>
          <w:lang w:bidi="ar-SA"/>
        </w:rPr>
        <w:sym w:font="Wingdings" w:char="F055"/>
      </w:r>
      <w:r>
        <w:rPr>
          <w:sz w:val="28"/>
          <w:szCs w:val="28"/>
          <w:lang w:bidi="ar-SA"/>
        </w:rPr>
        <w:sym w:font="Wingdings" w:char="F056"/>
      </w:r>
    </w:p>
    <w:p w14:paraId="2198BEFD" w14:textId="77777777" w:rsidR="001C55D8" w:rsidRPr="001C55D8" w:rsidRDefault="009600CA" w:rsidP="00AA2770">
      <w:pPr>
        <w:pStyle w:val="Heading3"/>
        <w:rPr>
          <w:rtl/>
        </w:rPr>
      </w:pPr>
      <w:bookmarkStart w:id="372" w:name="_Toc169981755"/>
      <w:r>
        <w:rPr>
          <w:rFonts w:hint="cs"/>
          <w:rtl/>
        </w:rPr>
        <w:t>4</w:t>
      </w:r>
      <w:r w:rsidR="00AA2770">
        <w:rPr>
          <w:rtl/>
        </w:rPr>
        <w:t>)</w:t>
      </w:r>
      <w:r w:rsidR="00AA2770">
        <w:rPr>
          <w:rFonts w:hint="cs"/>
          <w:rtl/>
        </w:rPr>
        <w:t xml:space="preserve"> </w:t>
      </w:r>
      <w:r w:rsidR="001C55D8" w:rsidRPr="001C55D8">
        <w:rPr>
          <w:rtl/>
        </w:rPr>
        <w:t>أهو سلطان للرسل فقط؟</w:t>
      </w:r>
      <w:bookmarkEnd w:id="372"/>
    </w:p>
    <w:p w14:paraId="7BE3AB8D" w14:textId="77777777" w:rsidR="001C55D8" w:rsidRPr="00BC7B7F" w:rsidRDefault="00BC7B7F" w:rsidP="00BC7B7F">
      <w:pPr>
        <w:pStyle w:val="Heading4"/>
        <w:rPr>
          <w:rtl/>
        </w:rPr>
      </w:pPr>
      <w:r>
        <w:rPr>
          <w:rtl/>
        </w:rPr>
        <w:t>سؤال</w:t>
      </w:r>
      <w:r>
        <w:rPr>
          <w:rFonts w:hint="cs"/>
          <w:rtl/>
        </w:rPr>
        <w:t xml:space="preserve">: </w:t>
      </w:r>
      <w:r w:rsidR="001C55D8" w:rsidRPr="001C55D8">
        <w:rPr>
          <w:rtl/>
        </w:rPr>
        <w:t>بماذا نر</w:t>
      </w:r>
      <w:r w:rsidR="00925102">
        <w:rPr>
          <w:rtl/>
        </w:rPr>
        <w:t>د على القائلين بأن السلطان أ</w:t>
      </w:r>
      <w:r w:rsidR="00925102">
        <w:rPr>
          <w:rFonts w:hint="cs"/>
          <w:rtl/>
        </w:rPr>
        <w:t>ُ</w:t>
      </w:r>
      <w:r w:rsidR="00925102">
        <w:rPr>
          <w:rtl/>
        </w:rPr>
        <w:t>عط</w:t>
      </w:r>
      <w:r w:rsidR="00925102">
        <w:rPr>
          <w:rFonts w:hint="cs"/>
          <w:rtl/>
        </w:rPr>
        <w:t>ى</w:t>
      </w:r>
      <w:r w:rsidR="001C55D8" w:rsidRPr="001C55D8">
        <w:rPr>
          <w:rtl/>
        </w:rPr>
        <w:t xml:space="preserve"> للرسل فقط؟</w:t>
      </w:r>
    </w:p>
    <w:p w14:paraId="6839308A" w14:textId="77777777" w:rsidR="001C55D8" w:rsidRPr="001C55D8" w:rsidRDefault="001C55D8" w:rsidP="00BC7B7F">
      <w:pPr>
        <w:pStyle w:val="Heading4"/>
        <w:rPr>
          <w:rtl/>
        </w:rPr>
      </w:pPr>
      <w:r w:rsidRPr="001C55D8">
        <w:rPr>
          <w:rtl/>
        </w:rPr>
        <w:t>الجواب</w:t>
      </w:r>
    </w:p>
    <w:p w14:paraId="750802C2" w14:textId="77777777" w:rsidR="001C55D8" w:rsidRPr="001C55D8" w:rsidRDefault="001C55D8" w:rsidP="001C55D8">
      <w:pPr>
        <w:jc w:val="lowKashida"/>
        <w:rPr>
          <w:sz w:val="28"/>
          <w:szCs w:val="28"/>
          <w:rtl/>
          <w:lang w:bidi="ar-SA"/>
        </w:rPr>
      </w:pPr>
      <w:r w:rsidRPr="001C55D8">
        <w:rPr>
          <w:sz w:val="28"/>
          <w:szCs w:val="28"/>
          <w:rtl/>
          <w:lang w:bidi="ar-SA"/>
        </w:rPr>
        <w:t>في الواقع أن هذا الأمر لا يستقيم إلا</w:t>
      </w:r>
      <w:r w:rsidR="00883DED">
        <w:rPr>
          <w:rFonts w:hint="cs"/>
          <w:sz w:val="28"/>
          <w:szCs w:val="28"/>
          <w:rtl/>
          <w:lang w:bidi="ar-SA"/>
        </w:rPr>
        <w:t>َّ</w:t>
      </w:r>
      <w:r w:rsidRPr="001C55D8">
        <w:rPr>
          <w:sz w:val="28"/>
          <w:szCs w:val="28"/>
          <w:rtl/>
          <w:lang w:bidi="ar-SA"/>
        </w:rPr>
        <w:t xml:space="preserve"> لو كانت الديانة المسيحية هي لعصر الرسل فقط، وليست لكل العصور.</w:t>
      </w:r>
    </w:p>
    <w:p w14:paraId="4F5ECA81" w14:textId="5CF406C4" w:rsidR="001C55D8" w:rsidRPr="001C55D8" w:rsidRDefault="001C55D8" w:rsidP="00883DED">
      <w:pPr>
        <w:jc w:val="lowKashida"/>
        <w:rPr>
          <w:sz w:val="28"/>
          <w:szCs w:val="28"/>
          <w:rtl/>
          <w:lang w:bidi="ar-SA"/>
        </w:rPr>
      </w:pPr>
      <w:r w:rsidRPr="001C55D8">
        <w:rPr>
          <w:sz w:val="28"/>
          <w:szCs w:val="28"/>
          <w:rtl/>
          <w:lang w:bidi="ar-SA"/>
        </w:rPr>
        <w:t>والذي يقول بهذا، إنما يهدم المسيحية دون أن يقصد، ويوقف كل الممارسات والعقائد والتعاليم التي كانت موجودة أيام الرسل. وتكون المسيحية قد انتهت بنياحة القديس يوحنا ال</w:t>
      </w:r>
      <w:r w:rsidR="00883DED">
        <w:rPr>
          <w:rFonts w:hint="cs"/>
          <w:sz w:val="28"/>
          <w:szCs w:val="28"/>
          <w:rtl/>
          <w:lang w:bidi="ar-SA"/>
        </w:rPr>
        <w:t>إ</w:t>
      </w:r>
      <w:r w:rsidRPr="001C55D8">
        <w:rPr>
          <w:sz w:val="28"/>
          <w:szCs w:val="28"/>
          <w:rtl/>
          <w:lang w:bidi="ar-SA"/>
        </w:rPr>
        <w:t>نجيلي، آخر م</w:t>
      </w:r>
      <w:r w:rsidR="00DE2A2A">
        <w:rPr>
          <w:rFonts w:hint="cs"/>
          <w:sz w:val="28"/>
          <w:szCs w:val="28"/>
          <w:rtl/>
          <w:lang w:bidi="ar-SA"/>
        </w:rPr>
        <w:t>َ</w:t>
      </w:r>
      <w:r w:rsidRPr="001C55D8">
        <w:rPr>
          <w:sz w:val="28"/>
          <w:szCs w:val="28"/>
          <w:rtl/>
          <w:lang w:bidi="ar-SA"/>
        </w:rPr>
        <w:t>ن رقد</w:t>
      </w:r>
      <w:r w:rsidR="00DE2A2A">
        <w:rPr>
          <w:rFonts w:hint="cs"/>
          <w:sz w:val="28"/>
          <w:szCs w:val="28"/>
          <w:rtl/>
          <w:lang w:bidi="ar-SA"/>
        </w:rPr>
        <w:t>َ</w:t>
      </w:r>
      <w:r w:rsidRPr="001C55D8">
        <w:rPr>
          <w:sz w:val="28"/>
          <w:szCs w:val="28"/>
          <w:rtl/>
          <w:lang w:bidi="ar-SA"/>
        </w:rPr>
        <w:t xml:space="preserve"> من الاثن</w:t>
      </w:r>
      <w:r w:rsidR="00DF5136">
        <w:rPr>
          <w:rFonts w:hint="cs"/>
          <w:sz w:val="28"/>
          <w:szCs w:val="28"/>
          <w:rtl/>
          <w:lang w:bidi="ar-SA"/>
        </w:rPr>
        <w:t>ي</w:t>
      </w:r>
      <w:r w:rsidRPr="001C55D8">
        <w:rPr>
          <w:sz w:val="28"/>
          <w:szCs w:val="28"/>
          <w:rtl/>
          <w:lang w:bidi="ar-SA"/>
        </w:rPr>
        <w:t xml:space="preserve"> عشر</w:t>
      </w:r>
      <w:r w:rsidR="00346776">
        <w:rPr>
          <w:sz w:val="28"/>
          <w:szCs w:val="28"/>
          <w:rtl/>
          <w:lang w:bidi="ar-SA"/>
        </w:rPr>
        <w:t>...</w:t>
      </w:r>
    </w:p>
    <w:p w14:paraId="028BA4CA" w14:textId="77777777" w:rsidR="001C55D8" w:rsidRPr="001C55D8" w:rsidRDefault="001C55D8" w:rsidP="001C55D8">
      <w:pPr>
        <w:jc w:val="lowKashida"/>
        <w:rPr>
          <w:b/>
          <w:bCs/>
          <w:sz w:val="28"/>
          <w:szCs w:val="28"/>
          <w:rtl/>
          <w:lang w:bidi="ar-SA"/>
        </w:rPr>
      </w:pPr>
      <w:r w:rsidRPr="001C55D8">
        <w:rPr>
          <w:b/>
          <w:bCs/>
          <w:sz w:val="28"/>
          <w:szCs w:val="28"/>
          <w:rtl/>
          <w:lang w:bidi="ar-SA"/>
        </w:rPr>
        <w:t>أما لو كانت المسيحية هي لكل العصور، فلا</w:t>
      </w:r>
      <w:r w:rsidR="00DE2A2A">
        <w:rPr>
          <w:rFonts w:hint="cs"/>
          <w:b/>
          <w:bCs/>
          <w:sz w:val="28"/>
          <w:szCs w:val="28"/>
          <w:rtl/>
          <w:lang w:bidi="ar-SA"/>
        </w:rPr>
        <w:t xml:space="preserve"> </w:t>
      </w:r>
      <w:r w:rsidRPr="001C55D8">
        <w:rPr>
          <w:b/>
          <w:bCs/>
          <w:sz w:val="28"/>
          <w:szCs w:val="28"/>
          <w:rtl/>
          <w:lang w:bidi="ar-SA"/>
        </w:rPr>
        <w:t>بد أن يستمر ما كان يعمله الرسل. يسلمونه لخلفائهم، وهم للأجيال التي بعدهم، بنفس السلطان.</w:t>
      </w:r>
    </w:p>
    <w:p w14:paraId="423D7867" w14:textId="77777777" w:rsidR="001C55D8" w:rsidRPr="001C55D8" w:rsidRDefault="001C55D8" w:rsidP="001C55D8">
      <w:pPr>
        <w:jc w:val="lowKashida"/>
        <w:rPr>
          <w:sz w:val="28"/>
          <w:szCs w:val="28"/>
          <w:rtl/>
          <w:lang w:bidi="ar-SA"/>
        </w:rPr>
      </w:pPr>
      <w:r w:rsidRPr="001C55D8">
        <w:rPr>
          <w:sz w:val="28"/>
          <w:szCs w:val="28"/>
          <w:rtl/>
          <w:lang w:bidi="ar-SA"/>
        </w:rPr>
        <w:t>وسنضرب عدة أمثلة في هذا الموضوع:</w:t>
      </w:r>
    </w:p>
    <w:p w14:paraId="4B40E8E7" w14:textId="77777777" w:rsidR="001C55D8" w:rsidRPr="001C55D8" w:rsidRDefault="00DE2A2A" w:rsidP="00DE2A2A">
      <w:pPr>
        <w:jc w:val="lowKashida"/>
        <w:rPr>
          <w:b/>
          <w:bCs/>
          <w:sz w:val="28"/>
          <w:szCs w:val="28"/>
          <w:rtl/>
          <w:lang w:bidi="ar-SA"/>
        </w:rPr>
      </w:pPr>
      <w:r>
        <w:rPr>
          <w:b/>
          <w:bCs/>
          <w:sz w:val="28"/>
          <w:szCs w:val="28"/>
          <w:rtl/>
          <w:lang w:bidi="ar-SA"/>
        </w:rPr>
        <w:t>1-</w:t>
      </w:r>
      <w:r>
        <w:rPr>
          <w:rFonts w:hint="cs"/>
          <w:b/>
          <w:bCs/>
          <w:sz w:val="28"/>
          <w:szCs w:val="28"/>
          <w:rtl/>
          <w:lang w:bidi="ar-SA"/>
        </w:rPr>
        <w:t xml:space="preserve"> </w:t>
      </w:r>
      <w:r>
        <w:rPr>
          <w:b/>
          <w:bCs/>
          <w:sz w:val="28"/>
          <w:szCs w:val="28"/>
          <w:rtl/>
          <w:lang w:bidi="ar-SA"/>
        </w:rPr>
        <w:t>التعليم</w:t>
      </w:r>
    </w:p>
    <w:p w14:paraId="1433BC77" w14:textId="77777777" w:rsidR="001C55D8" w:rsidRPr="001C55D8" w:rsidRDefault="001C55D8" w:rsidP="00487560">
      <w:pPr>
        <w:jc w:val="lowKashida"/>
        <w:rPr>
          <w:sz w:val="28"/>
          <w:szCs w:val="28"/>
          <w:rtl/>
          <w:lang w:bidi="ar-SA"/>
        </w:rPr>
      </w:pPr>
      <w:r w:rsidRPr="001C55D8">
        <w:rPr>
          <w:sz w:val="28"/>
          <w:szCs w:val="28"/>
          <w:rtl/>
          <w:lang w:bidi="ar-SA"/>
        </w:rPr>
        <w:t>السيد المسيح قال للرسل: "</w:t>
      </w:r>
      <w:r w:rsidRPr="001C55D8">
        <w:rPr>
          <w:b/>
          <w:bCs/>
          <w:sz w:val="28"/>
          <w:szCs w:val="28"/>
          <w:rtl/>
          <w:lang w:bidi="ar-SA"/>
        </w:rPr>
        <w:t>مُعَلِّمَكُمْ وَاحِدٌ الْمَسِيحُ</w:t>
      </w:r>
      <w:r w:rsidRPr="001C55D8">
        <w:rPr>
          <w:sz w:val="28"/>
          <w:szCs w:val="28"/>
          <w:rtl/>
          <w:lang w:bidi="ar-SA"/>
        </w:rPr>
        <w:t>" (مت</w:t>
      </w:r>
      <w:r w:rsidRPr="001C55D8">
        <w:rPr>
          <w:rFonts w:hint="cs"/>
          <w:sz w:val="28"/>
          <w:szCs w:val="28"/>
          <w:rtl/>
          <w:lang w:bidi="ar-SA"/>
        </w:rPr>
        <w:t>23: 8، 10</w:t>
      </w:r>
      <w:r w:rsidRPr="001C55D8">
        <w:rPr>
          <w:sz w:val="28"/>
          <w:szCs w:val="28"/>
          <w:rtl/>
          <w:lang w:bidi="ar-SA"/>
        </w:rPr>
        <w:t xml:space="preserve">). ولكن السيد المسيح </w:t>
      </w:r>
      <w:r w:rsidRPr="001C55D8">
        <w:rPr>
          <w:sz w:val="28"/>
          <w:szCs w:val="28"/>
          <w:rtl/>
          <w:lang w:bidi="ar-SA"/>
        </w:rPr>
        <w:lastRenderedPageBreak/>
        <w:t>المعلم، سلم التعليم للرسل، وقال لهم: "</w:t>
      </w:r>
      <w:r w:rsidRPr="001C55D8">
        <w:rPr>
          <w:b/>
          <w:bCs/>
          <w:sz w:val="28"/>
          <w:szCs w:val="28"/>
          <w:rtl/>
          <w:lang w:bidi="ar-SA"/>
        </w:rPr>
        <w:t>اذْهَبُوا وَتَلْمِذُوا جَمِيعَ الأُمَم</w:t>
      </w:r>
      <w:r w:rsidR="00346776">
        <w:rPr>
          <w:sz w:val="28"/>
          <w:szCs w:val="28"/>
          <w:rtl/>
          <w:lang w:bidi="ar-SA"/>
        </w:rPr>
        <w:t>...</w:t>
      </w:r>
      <w:r w:rsidRPr="001C55D8">
        <w:rPr>
          <w:sz w:val="28"/>
          <w:szCs w:val="28"/>
          <w:rtl/>
          <w:lang w:bidi="ar-SA"/>
        </w:rPr>
        <w:t xml:space="preserve"> </w:t>
      </w:r>
      <w:r w:rsidRPr="001C55D8">
        <w:rPr>
          <w:b/>
          <w:bCs/>
          <w:sz w:val="28"/>
          <w:szCs w:val="28"/>
          <w:rtl/>
          <w:lang w:bidi="ar-SA"/>
        </w:rPr>
        <w:t>وَعَلِّمُوهُمْ أَنْ يَحْفَظُوا جَمِيعَ مَا أَوْصَيْتُكُمْ بِهِ</w:t>
      </w:r>
      <w:r w:rsidRPr="001C55D8">
        <w:rPr>
          <w:sz w:val="28"/>
          <w:szCs w:val="28"/>
          <w:rtl/>
          <w:lang w:bidi="ar-SA"/>
        </w:rPr>
        <w:t>" (مت</w:t>
      </w:r>
      <w:r w:rsidRPr="001C55D8">
        <w:rPr>
          <w:rFonts w:hint="cs"/>
          <w:sz w:val="28"/>
          <w:szCs w:val="28"/>
          <w:rtl/>
          <w:lang w:bidi="ar-SA"/>
        </w:rPr>
        <w:t>28: 19، 20</w:t>
      </w:r>
      <w:r w:rsidRPr="001C55D8">
        <w:rPr>
          <w:sz w:val="28"/>
          <w:szCs w:val="28"/>
          <w:rtl/>
          <w:lang w:bidi="ar-SA"/>
        </w:rPr>
        <w:t>).</w:t>
      </w:r>
    </w:p>
    <w:p w14:paraId="1FD1CCD7" w14:textId="77777777" w:rsidR="001C55D8" w:rsidRPr="001C55D8" w:rsidRDefault="001C55D8" w:rsidP="001C55D8">
      <w:pPr>
        <w:jc w:val="lowKashida"/>
        <w:rPr>
          <w:sz w:val="28"/>
          <w:szCs w:val="28"/>
          <w:rtl/>
          <w:lang w:bidi="ar-SA"/>
        </w:rPr>
      </w:pPr>
      <w:r w:rsidRPr="001C55D8">
        <w:rPr>
          <w:sz w:val="28"/>
          <w:szCs w:val="28"/>
          <w:rtl/>
          <w:lang w:bidi="ar-SA"/>
        </w:rPr>
        <w:t xml:space="preserve">والرسل تلمذوا خلفاءهم. بولس الرسول مثلًا تلمذ تيموثاوس، </w:t>
      </w:r>
      <w:proofErr w:type="spellStart"/>
      <w:r w:rsidRPr="001C55D8">
        <w:rPr>
          <w:sz w:val="28"/>
          <w:szCs w:val="28"/>
          <w:rtl/>
          <w:lang w:bidi="ar-SA"/>
        </w:rPr>
        <w:t>وتيطس</w:t>
      </w:r>
      <w:proofErr w:type="spellEnd"/>
      <w:r w:rsidRPr="001C55D8">
        <w:rPr>
          <w:sz w:val="28"/>
          <w:szCs w:val="28"/>
          <w:rtl/>
          <w:lang w:bidi="ar-SA"/>
        </w:rPr>
        <w:t xml:space="preserve">، ولوقا، </w:t>
      </w:r>
      <w:proofErr w:type="spellStart"/>
      <w:r w:rsidRPr="001C55D8">
        <w:rPr>
          <w:sz w:val="28"/>
          <w:szCs w:val="28"/>
          <w:rtl/>
          <w:lang w:bidi="ar-SA"/>
        </w:rPr>
        <w:t>وتيخيكس</w:t>
      </w:r>
      <w:proofErr w:type="spellEnd"/>
      <w:r w:rsidRPr="001C55D8">
        <w:rPr>
          <w:sz w:val="28"/>
          <w:szCs w:val="28"/>
          <w:rtl/>
          <w:lang w:bidi="ar-SA"/>
        </w:rPr>
        <w:t>، وآخرين.</w:t>
      </w:r>
    </w:p>
    <w:p w14:paraId="4EAC2301" w14:textId="77777777" w:rsidR="001C55D8" w:rsidRPr="001C55D8" w:rsidRDefault="001C55D8" w:rsidP="007A5CDF">
      <w:pPr>
        <w:jc w:val="lowKashida"/>
        <w:rPr>
          <w:sz w:val="28"/>
          <w:szCs w:val="28"/>
          <w:rtl/>
          <w:lang w:bidi="ar-SA"/>
        </w:rPr>
      </w:pPr>
      <w:r w:rsidRPr="001C55D8">
        <w:rPr>
          <w:sz w:val="28"/>
          <w:szCs w:val="28"/>
          <w:rtl/>
          <w:lang w:bidi="ar-SA"/>
        </w:rPr>
        <w:t xml:space="preserve">ثم قال لتيموثاوس مثلًا: </w:t>
      </w:r>
      <w:r w:rsidRPr="007A5CDF">
        <w:rPr>
          <w:sz w:val="28"/>
          <w:szCs w:val="28"/>
          <w:rtl/>
          <w:lang w:bidi="ar-SA"/>
        </w:rPr>
        <w:t>"لاَحِظْ نَفْسَكَ وَالتَّعْلِيمَ وَدَاوِمْ عَلَى ذَلِكَ" (</w:t>
      </w:r>
      <w:r w:rsidRPr="007A5CDF">
        <w:rPr>
          <w:rFonts w:hint="cs"/>
          <w:sz w:val="28"/>
          <w:szCs w:val="28"/>
          <w:rtl/>
          <w:lang w:bidi="ar-SA"/>
        </w:rPr>
        <w:t>1تي4: 16</w:t>
      </w:r>
      <w:r w:rsidRPr="007A5CDF">
        <w:rPr>
          <w:sz w:val="28"/>
          <w:szCs w:val="28"/>
          <w:rtl/>
          <w:lang w:bidi="ar-SA"/>
        </w:rPr>
        <w:t>) "اعْمَلْ عَمَلَ الْمُبَشِّرِ. تَمِّمْ خِدْمَتَكَ</w:t>
      </w:r>
      <w:r w:rsidRPr="001C55D8">
        <w:rPr>
          <w:sz w:val="28"/>
          <w:szCs w:val="28"/>
          <w:rtl/>
          <w:lang w:bidi="ar-SA"/>
        </w:rPr>
        <w:t>" (</w:t>
      </w:r>
      <w:r w:rsidRPr="001C55D8">
        <w:rPr>
          <w:rFonts w:hint="cs"/>
          <w:sz w:val="28"/>
          <w:szCs w:val="28"/>
          <w:rtl/>
          <w:lang w:bidi="ar-SA"/>
        </w:rPr>
        <w:t>2تي4: 5</w:t>
      </w:r>
      <w:r w:rsidRPr="001C55D8">
        <w:rPr>
          <w:sz w:val="28"/>
          <w:szCs w:val="28"/>
          <w:rtl/>
          <w:lang w:bidi="ar-SA"/>
        </w:rPr>
        <w:t>). وكيف ذلك؟</w:t>
      </w:r>
    </w:p>
    <w:p w14:paraId="3CC7C178" w14:textId="77777777" w:rsidR="001C55D8" w:rsidRPr="001C55D8" w:rsidRDefault="001C55D8" w:rsidP="001C55D8">
      <w:pPr>
        <w:jc w:val="lowKashida"/>
        <w:rPr>
          <w:b/>
          <w:bCs/>
          <w:sz w:val="28"/>
          <w:szCs w:val="28"/>
          <w:rtl/>
          <w:lang w:bidi="ar-SA"/>
        </w:rPr>
      </w:pPr>
      <w:r w:rsidRPr="001C55D8">
        <w:rPr>
          <w:b/>
          <w:bCs/>
          <w:sz w:val="28"/>
          <w:szCs w:val="28"/>
          <w:rtl/>
          <w:lang w:bidi="ar-SA"/>
        </w:rPr>
        <w:t xml:space="preserve">"وَمَا سَمِعْتَهُ مِنِّي بِشُهُودٍ كَثِيرِينَ، </w:t>
      </w:r>
      <w:r w:rsidRPr="001C55D8">
        <w:rPr>
          <w:rFonts w:hint="cs"/>
          <w:b/>
          <w:bCs/>
          <w:sz w:val="28"/>
          <w:szCs w:val="28"/>
          <w:rtl/>
          <w:lang w:bidi="ar-SA"/>
        </w:rPr>
        <w:t>أَ</w:t>
      </w:r>
      <w:r w:rsidRPr="001C55D8">
        <w:rPr>
          <w:b/>
          <w:bCs/>
          <w:sz w:val="28"/>
          <w:szCs w:val="28"/>
          <w:rtl/>
          <w:lang w:bidi="ar-SA"/>
        </w:rPr>
        <w:t xml:space="preserve">وْدِعْهُ </w:t>
      </w:r>
      <w:r w:rsidRPr="001C55D8">
        <w:rPr>
          <w:rFonts w:hint="cs"/>
          <w:b/>
          <w:bCs/>
          <w:sz w:val="28"/>
          <w:szCs w:val="28"/>
          <w:rtl/>
          <w:lang w:bidi="ar-SA"/>
        </w:rPr>
        <w:t>أُ</w:t>
      </w:r>
      <w:r w:rsidRPr="001C55D8">
        <w:rPr>
          <w:b/>
          <w:bCs/>
          <w:sz w:val="28"/>
          <w:szCs w:val="28"/>
          <w:rtl/>
          <w:lang w:bidi="ar-SA"/>
        </w:rPr>
        <w:t>نَاس</w:t>
      </w:r>
      <w:r w:rsidRPr="001C55D8">
        <w:rPr>
          <w:rFonts w:hint="cs"/>
          <w:b/>
          <w:bCs/>
          <w:sz w:val="28"/>
          <w:szCs w:val="28"/>
          <w:rtl/>
          <w:lang w:bidi="ar-SA"/>
        </w:rPr>
        <w:t>ً</w:t>
      </w:r>
      <w:r w:rsidRPr="001C55D8">
        <w:rPr>
          <w:b/>
          <w:bCs/>
          <w:sz w:val="28"/>
          <w:szCs w:val="28"/>
          <w:rtl/>
          <w:lang w:bidi="ar-SA"/>
        </w:rPr>
        <w:t>ا</w:t>
      </w:r>
      <w:r w:rsidRPr="001C55D8">
        <w:rPr>
          <w:rFonts w:hint="cs"/>
          <w:b/>
          <w:bCs/>
          <w:sz w:val="28"/>
          <w:szCs w:val="28"/>
          <w:rtl/>
          <w:lang w:bidi="ar-SA"/>
        </w:rPr>
        <w:t xml:space="preserve"> أُ</w:t>
      </w:r>
      <w:r w:rsidRPr="001C55D8">
        <w:rPr>
          <w:b/>
          <w:bCs/>
          <w:sz w:val="28"/>
          <w:szCs w:val="28"/>
          <w:rtl/>
          <w:lang w:bidi="ar-SA"/>
        </w:rPr>
        <w:t xml:space="preserve">مَنَاءَ، يَكُونُونَ </w:t>
      </w:r>
      <w:r w:rsidRPr="001C55D8">
        <w:rPr>
          <w:rFonts w:hint="cs"/>
          <w:b/>
          <w:bCs/>
          <w:sz w:val="28"/>
          <w:szCs w:val="28"/>
          <w:rtl/>
          <w:lang w:bidi="ar-SA"/>
        </w:rPr>
        <w:t>أَ</w:t>
      </w:r>
      <w:r w:rsidRPr="001C55D8">
        <w:rPr>
          <w:b/>
          <w:bCs/>
          <w:sz w:val="28"/>
          <w:szCs w:val="28"/>
          <w:rtl/>
          <w:lang w:bidi="ar-SA"/>
        </w:rPr>
        <w:t>كْفَاءً</w:t>
      </w:r>
      <w:r w:rsidRPr="001C55D8">
        <w:rPr>
          <w:rFonts w:hint="cs"/>
          <w:b/>
          <w:bCs/>
          <w:sz w:val="28"/>
          <w:szCs w:val="28"/>
          <w:rtl/>
          <w:lang w:bidi="ar-SA"/>
        </w:rPr>
        <w:t xml:space="preserve"> أ</w:t>
      </w:r>
      <w:r w:rsidRPr="001C55D8">
        <w:rPr>
          <w:b/>
          <w:bCs/>
          <w:sz w:val="28"/>
          <w:szCs w:val="28"/>
          <w:rtl/>
          <w:lang w:bidi="ar-SA"/>
        </w:rPr>
        <w:t xml:space="preserve">نْ يُعَلِّمُوا </w:t>
      </w:r>
      <w:r w:rsidRPr="001C55D8">
        <w:rPr>
          <w:rFonts w:hint="cs"/>
          <w:b/>
          <w:bCs/>
          <w:sz w:val="28"/>
          <w:szCs w:val="28"/>
          <w:rtl/>
          <w:lang w:bidi="ar-SA"/>
        </w:rPr>
        <w:t>آ</w:t>
      </w:r>
      <w:r w:rsidRPr="001C55D8">
        <w:rPr>
          <w:b/>
          <w:bCs/>
          <w:sz w:val="28"/>
          <w:szCs w:val="28"/>
          <w:rtl/>
          <w:lang w:bidi="ar-SA"/>
        </w:rPr>
        <w:t xml:space="preserve">خَرِينَ </w:t>
      </w:r>
      <w:r w:rsidRPr="001C55D8">
        <w:rPr>
          <w:rFonts w:hint="cs"/>
          <w:b/>
          <w:bCs/>
          <w:sz w:val="28"/>
          <w:szCs w:val="28"/>
          <w:rtl/>
          <w:lang w:bidi="ar-SA"/>
        </w:rPr>
        <w:t>أ</w:t>
      </w:r>
      <w:r w:rsidRPr="001C55D8">
        <w:rPr>
          <w:b/>
          <w:bCs/>
          <w:sz w:val="28"/>
          <w:szCs w:val="28"/>
          <w:rtl/>
          <w:lang w:bidi="ar-SA"/>
        </w:rPr>
        <w:t>يْض</w:t>
      </w:r>
      <w:r w:rsidRPr="001C55D8">
        <w:rPr>
          <w:rFonts w:hint="cs"/>
          <w:b/>
          <w:bCs/>
          <w:sz w:val="28"/>
          <w:szCs w:val="28"/>
          <w:rtl/>
          <w:lang w:bidi="ar-SA"/>
        </w:rPr>
        <w:t>ً</w:t>
      </w:r>
      <w:r w:rsidRPr="001C55D8">
        <w:rPr>
          <w:b/>
          <w:bCs/>
          <w:sz w:val="28"/>
          <w:szCs w:val="28"/>
          <w:rtl/>
          <w:lang w:bidi="ar-SA"/>
        </w:rPr>
        <w:t>ا" (</w:t>
      </w:r>
      <w:r w:rsidRPr="001C55D8">
        <w:rPr>
          <w:rFonts w:hint="cs"/>
          <w:b/>
          <w:bCs/>
          <w:sz w:val="28"/>
          <w:szCs w:val="28"/>
          <w:rtl/>
          <w:lang w:bidi="ar-SA"/>
        </w:rPr>
        <w:t>2تي2: 2</w:t>
      </w:r>
      <w:r w:rsidRPr="001C55D8">
        <w:rPr>
          <w:b/>
          <w:bCs/>
          <w:sz w:val="28"/>
          <w:szCs w:val="28"/>
          <w:rtl/>
          <w:lang w:bidi="ar-SA"/>
        </w:rPr>
        <w:t>).</w:t>
      </w:r>
    </w:p>
    <w:p w14:paraId="5655E5D8" w14:textId="77777777" w:rsidR="001C55D8" w:rsidRPr="001C55D8" w:rsidRDefault="001C55D8" w:rsidP="00F2331C">
      <w:pPr>
        <w:spacing w:after="0"/>
        <w:jc w:val="lowKashida"/>
        <w:rPr>
          <w:sz w:val="28"/>
          <w:szCs w:val="28"/>
          <w:rtl/>
          <w:lang w:bidi="ar-SA"/>
        </w:rPr>
      </w:pPr>
      <w:r w:rsidRPr="001C55D8">
        <w:rPr>
          <w:sz w:val="28"/>
          <w:szCs w:val="28"/>
          <w:rtl/>
          <w:lang w:bidi="ar-SA"/>
        </w:rPr>
        <w:t>أي أن المسيح سلم التعليم للرسل.</w:t>
      </w:r>
    </w:p>
    <w:p w14:paraId="385F73B9" w14:textId="77777777" w:rsidR="001C55D8" w:rsidRPr="001C55D8" w:rsidRDefault="001C55D8" w:rsidP="00F2331C">
      <w:pPr>
        <w:spacing w:after="0"/>
        <w:jc w:val="lowKashida"/>
        <w:rPr>
          <w:sz w:val="28"/>
          <w:szCs w:val="28"/>
          <w:rtl/>
          <w:lang w:bidi="ar-SA"/>
        </w:rPr>
      </w:pPr>
      <w:r w:rsidRPr="001C55D8">
        <w:rPr>
          <w:sz w:val="28"/>
          <w:szCs w:val="28"/>
          <w:rtl/>
          <w:lang w:bidi="ar-SA"/>
        </w:rPr>
        <w:t>وبولس استلم من الرسل ومن المسيح.</w:t>
      </w:r>
    </w:p>
    <w:p w14:paraId="40E75B65" w14:textId="77777777" w:rsidR="001C55D8" w:rsidRPr="001C55D8" w:rsidRDefault="001C55D8" w:rsidP="00F2331C">
      <w:pPr>
        <w:spacing w:after="0"/>
        <w:jc w:val="lowKashida"/>
        <w:rPr>
          <w:sz w:val="28"/>
          <w:szCs w:val="28"/>
          <w:rtl/>
          <w:lang w:bidi="ar-SA"/>
        </w:rPr>
      </w:pPr>
      <w:r w:rsidRPr="001C55D8">
        <w:rPr>
          <w:sz w:val="28"/>
          <w:szCs w:val="28"/>
          <w:rtl/>
          <w:lang w:bidi="ar-SA"/>
        </w:rPr>
        <w:t>وبولس سلم تيموثاوس.</w:t>
      </w:r>
    </w:p>
    <w:p w14:paraId="06AA0DB5" w14:textId="77777777" w:rsidR="001C55D8" w:rsidRPr="001C55D8" w:rsidRDefault="001C55D8" w:rsidP="00F2331C">
      <w:pPr>
        <w:spacing w:after="0"/>
        <w:jc w:val="lowKashida"/>
        <w:rPr>
          <w:sz w:val="28"/>
          <w:szCs w:val="28"/>
          <w:rtl/>
          <w:lang w:bidi="ar-SA"/>
        </w:rPr>
      </w:pPr>
      <w:r w:rsidRPr="001C55D8">
        <w:rPr>
          <w:sz w:val="28"/>
          <w:szCs w:val="28"/>
          <w:rtl/>
          <w:lang w:bidi="ar-SA"/>
        </w:rPr>
        <w:t>وتيموثاوس أودع نفس التعليم لأناس أمناء.</w:t>
      </w:r>
    </w:p>
    <w:p w14:paraId="44DC8E54" w14:textId="77777777" w:rsidR="001C55D8" w:rsidRPr="001C55D8" w:rsidRDefault="001C55D8" w:rsidP="00F2331C">
      <w:pPr>
        <w:spacing w:after="0"/>
        <w:jc w:val="lowKashida"/>
        <w:rPr>
          <w:sz w:val="28"/>
          <w:szCs w:val="28"/>
          <w:rtl/>
          <w:lang w:bidi="ar-SA"/>
        </w:rPr>
      </w:pPr>
      <w:r w:rsidRPr="001C55D8">
        <w:rPr>
          <w:sz w:val="28"/>
          <w:szCs w:val="28"/>
          <w:rtl/>
          <w:lang w:bidi="ar-SA"/>
        </w:rPr>
        <w:t>وهؤلاء الأمناء كانوا أكفاء أن يعلموا آخرين أيض</w:t>
      </w:r>
      <w:r w:rsidRPr="001C55D8">
        <w:rPr>
          <w:rFonts w:hint="cs"/>
          <w:sz w:val="28"/>
          <w:szCs w:val="28"/>
          <w:rtl/>
          <w:lang w:bidi="ar-SA"/>
        </w:rPr>
        <w:t>ً</w:t>
      </w:r>
      <w:r w:rsidRPr="001C55D8">
        <w:rPr>
          <w:sz w:val="28"/>
          <w:szCs w:val="28"/>
          <w:rtl/>
          <w:lang w:bidi="ar-SA"/>
        </w:rPr>
        <w:t>ا.</w:t>
      </w:r>
    </w:p>
    <w:p w14:paraId="5C4D017C" w14:textId="77777777" w:rsidR="001C55D8" w:rsidRPr="001C55D8" w:rsidRDefault="001C55D8" w:rsidP="001C55D8">
      <w:pPr>
        <w:jc w:val="lowKashida"/>
        <w:rPr>
          <w:sz w:val="28"/>
          <w:szCs w:val="28"/>
          <w:rtl/>
          <w:lang w:bidi="ar-SA"/>
        </w:rPr>
      </w:pPr>
      <w:r w:rsidRPr="001C55D8">
        <w:rPr>
          <w:sz w:val="28"/>
          <w:szCs w:val="28"/>
          <w:rtl/>
          <w:lang w:bidi="ar-SA"/>
        </w:rPr>
        <w:t>وجيل يمضي، وجيل يجيء. والكنيسة باقية بنفس التعليم.</w:t>
      </w:r>
    </w:p>
    <w:p w14:paraId="113ECB24" w14:textId="21E6ECE0" w:rsidR="001C55D8" w:rsidRPr="001C55D8" w:rsidRDefault="001C55D8" w:rsidP="001C55D8">
      <w:pPr>
        <w:jc w:val="lowKashida"/>
        <w:rPr>
          <w:b/>
          <w:bCs/>
          <w:sz w:val="28"/>
          <w:szCs w:val="28"/>
          <w:rtl/>
          <w:lang w:bidi="ar-SA"/>
        </w:rPr>
      </w:pPr>
      <w:r w:rsidRPr="001C55D8">
        <w:rPr>
          <w:b/>
          <w:bCs/>
          <w:sz w:val="28"/>
          <w:szCs w:val="28"/>
          <w:rtl/>
          <w:lang w:bidi="ar-SA"/>
        </w:rPr>
        <w:t>2-</w:t>
      </w:r>
      <w:r w:rsidR="004C52E3">
        <w:rPr>
          <w:rFonts w:hint="cs"/>
          <w:b/>
          <w:bCs/>
          <w:sz w:val="28"/>
          <w:szCs w:val="28"/>
          <w:rtl/>
          <w:lang w:bidi="ar-SA"/>
        </w:rPr>
        <w:t xml:space="preserve"> </w:t>
      </w:r>
      <w:proofErr w:type="spellStart"/>
      <w:r w:rsidRPr="001C55D8">
        <w:rPr>
          <w:b/>
          <w:bCs/>
          <w:sz w:val="28"/>
          <w:szCs w:val="28"/>
          <w:rtl/>
          <w:lang w:bidi="ar-SA"/>
        </w:rPr>
        <w:t>ا</w:t>
      </w:r>
      <w:r w:rsidRPr="001C55D8">
        <w:rPr>
          <w:rFonts w:hint="cs"/>
          <w:b/>
          <w:bCs/>
          <w:sz w:val="28"/>
          <w:szCs w:val="28"/>
          <w:rtl/>
          <w:lang w:bidi="ar-SA"/>
        </w:rPr>
        <w:t>لإ</w:t>
      </w:r>
      <w:r w:rsidR="00C8425D">
        <w:rPr>
          <w:b/>
          <w:bCs/>
          <w:sz w:val="28"/>
          <w:szCs w:val="28"/>
          <w:rtl/>
          <w:lang w:bidi="ar-SA"/>
        </w:rPr>
        <w:t>فخارستيا</w:t>
      </w:r>
      <w:proofErr w:type="spellEnd"/>
    </w:p>
    <w:p w14:paraId="3103D66E" w14:textId="77777777" w:rsidR="001C55D8" w:rsidRPr="009E7333" w:rsidRDefault="001C55D8" w:rsidP="001C55D8">
      <w:pPr>
        <w:jc w:val="lowKashida"/>
        <w:rPr>
          <w:sz w:val="28"/>
          <w:szCs w:val="28"/>
          <w:rtl/>
          <w:lang w:bidi="ar-SA"/>
        </w:rPr>
      </w:pPr>
      <w:r w:rsidRPr="001C55D8">
        <w:rPr>
          <w:sz w:val="28"/>
          <w:szCs w:val="28"/>
          <w:rtl/>
          <w:lang w:bidi="ar-SA"/>
        </w:rPr>
        <w:t>المسيح سل</w:t>
      </w:r>
      <w:r w:rsidR="009E7333">
        <w:rPr>
          <w:rFonts w:hint="cs"/>
          <w:sz w:val="28"/>
          <w:szCs w:val="28"/>
          <w:rtl/>
          <w:lang w:bidi="ar-SA"/>
        </w:rPr>
        <w:t>ّ</w:t>
      </w:r>
      <w:r w:rsidRPr="001C55D8">
        <w:rPr>
          <w:sz w:val="28"/>
          <w:szCs w:val="28"/>
          <w:rtl/>
          <w:lang w:bidi="ar-SA"/>
        </w:rPr>
        <w:t>م الرسل هذا السر، قائل</w:t>
      </w:r>
      <w:r w:rsidRPr="001C55D8">
        <w:rPr>
          <w:rFonts w:hint="cs"/>
          <w:sz w:val="28"/>
          <w:szCs w:val="28"/>
          <w:rtl/>
          <w:lang w:bidi="ar-SA"/>
        </w:rPr>
        <w:t>ً</w:t>
      </w:r>
      <w:r w:rsidRPr="001C55D8">
        <w:rPr>
          <w:sz w:val="28"/>
          <w:szCs w:val="28"/>
          <w:rtl/>
          <w:lang w:bidi="ar-SA"/>
        </w:rPr>
        <w:t>ا</w:t>
      </w:r>
      <w:r w:rsidRPr="001C55D8">
        <w:rPr>
          <w:rFonts w:hint="cs"/>
          <w:sz w:val="28"/>
          <w:szCs w:val="28"/>
          <w:rtl/>
          <w:lang w:bidi="ar-SA"/>
        </w:rPr>
        <w:t xml:space="preserve"> </w:t>
      </w:r>
      <w:r w:rsidRPr="001C55D8">
        <w:rPr>
          <w:sz w:val="28"/>
          <w:szCs w:val="28"/>
          <w:rtl/>
          <w:lang w:bidi="ar-SA"/>
        </w:rPr>
        <w:t>لهم: "هذا هو جسدي. هذا هو دمي. اصنعوا هذا لذكري". وسل</w:t>
      </w:r>
      <w:r w:rsidR="009E7333">
        <w:rPr>
          <w:rFonts w:hint="cs"/>
          <w:sz w:val="28"/>
          <w:szCs w:val="28"/>
          <w:rtl/>
          <w:lang w:bidi="ar-SA"/>
        </w:rPr>
        <w:t>ّ</w:t>
      </w:r>
      <w:r w:rsidRPr="001C55D8">
        <w:rPr>
          <w:sz w:val="28"/>
          <w:szCs w:val="28"/>
          <w:rtl/>
          <w:lang w:bidi="ar-SA"/>
        </w:rPr>
        <w:t>م ذلك لبولس أيض</w:t>
      </w:r>
      <w:r w:rsidRPr="001C55D8">
        <w:rPr>
          <w:rFonts w:hint="cs"/>
          <w:sz w:val="28"/>
          <w:szCs w:val="28"/>
          <w:rtl/>
          <w:lang w:bidi="ar-SA"/>
        </w:rPr>
        <w:t>ً</w:t>
      </w:r>
      <w:r w:rsidRPr="001C55D8">
        <w:rPr>
          <w:sz w:val="28"/>
          <w:szCs w:val="28"/>
          <w:rtl/>
          <w:lang w:bidi="ar-SA"/>
        </w:rPr>
        <w:t>ا. وبولس يقول: "</w:t>
      </w:r>
      <w:r w:rsidRPr="009E7333">
        <w:rPr>
          <w:sz w:val="28"/>
          <w:szCs w:val="28"/>
          <w:rtl/>
          <w:lang w:bidi="ar-SA"/>
        </w:rPr>
        <w:t>لأَنَّنِي تَسَلَّمْتُ مِنَ الرَّبِّ مَا سَلَّمْتُكُمْ أَيْض</w:t>
      </w:r>
      <w:r w:rsidRPr="009E7333">
        <w:rPr>
          <w:rFonts w:hint="cs"/>
          <w:sz w:val="28"/>
          <w:szCs w:val="28"/>
          <w:rtl/>
          <w:lang w:bidi="ar-SA"/>
        </w:rPr>
        <w:t>ً</w:t>
      </w:r>
      <w:r w:rsidRPr="009E7333">
        <w:rPr>
          <w:sz w:val="28"/>
          <w:szCs w:val="28"/>
          <w:rtl/>
          <w:lang w:bidi="ar-SA"/>
        </w:rPr>
        <w:t>ا" (</w:t>
      </w:r>
      <w:r w:rsidRPr="009E7333">
        <w:rPr>
          <w:rFonts w:hint="cs"/>
          <w:sz w:val="28"/>
          <w:szCs w:val="28"/>
          <w:rtl/>
          <w:lang w:bidi="ar-SA"/>
        </w:rPr>
        <w:t>1كو11: 23</w:t>
      </w:r>
      <w:r w:rsidRPr="009E7333">
        <w:rPr>
          <w:sz w:val="28"/>
          <w:szCs w:val="28"/>
          <w:rtl/>
          <w:lang w:bidi="ar-SA"/>
        </w:rPr>
        <w:t>).</w:t>
      </w:r>
    </w:p>
    <w:p w14:paraId="7B461632" w14:textId="77777777" w:rsidR="001C55D8" w:rsidRPr="001C55D8" w:rsidRDefault="001C55D8" w:rsidP="001C55D8">
      <w:pPr>
        <w:jc w:val="lowKashida"/>
        <w:rPr>
          <w:sz w:val="28"/>
          <w:szCs w:val="28"/>
          <w:rtl/>
          <w:lang w:bidi="ar-SA"/>
        </w:rPr>
      </w:pPr>
      <w:r w:rsidRPr="001C55D8">
        <w:rPr>
          <w:sz w:val="28"/>
          <w:szCs w:val="28"/>
          <w:rtl/>
          <w:lang w:bidi="ar-SA"/>
        </w:rPr>
        <w:t>وتسليم تقديم جسد الرب ودمه، لازم لاستمرار السر.</w:t>
      </w:r>
    </w:p>
    <w:p w14:paraId="4ACE6D01" w14:textId="77777777" w:rsidR="001C55D8" w:rsidRPr="001C55D8" w:rsidRDefault="001C55D8" w:rsidP="001C55D8">
      <w:pPr>
        <w:jc w:val="lowKashida"/>
        <w:rPr>
          <w:sz w:val="28"/>
          <w:szCs w:val="28"/>
          <w:rtl/>
          <w:lang w:bidi="ar-SA"/>
        </w:rPr>
      </w:pPr>
      <w:r w:rsidRPr="001C55D8">
        <w:rPr>
          <w:b/>
          <w:bCs/>
          <w:sz w:val="28"/>
          <w:szCs w:val="28"/>
          <w:rtl/>
          <w:lang w:bidi="ar-SA"/>
        </w:rPr>
        <w:t>وهذا الاستمرار هو</w:t>
      </w:r>
      <w:r w:rsidRPr="001C55D8">
        <w:rPr>
          <w:rFonts w:hint="cs"/>
          <w:b/>
          <w:bCs/>
          <w:sz w:val="28"/>
          <w:szCs w:val="28"/>
          <w:rtl/>
          <w:lang w:bidi="ar-SA"/>
        </w:rPr>
        <w:t xml:space="preserve"> </w:t>
      </w:r>
      <w:r w:rsidRPr="001C55D8">
        <w:rPr>
          <w:b/>
          <w:bCs/>
          <w:sz w:val="28"/>
          <w:szCs w:val="28"/>
          <w:rtl/>
          <w:lang w:bidi="ar-SA"/>
        </w:rPr>
        <w:t>أمر إلهي</w:t>
      </w:r>
      <w:r w:rsidRPr="001C55D8">
        <w:rPr>
          <w:sz w:val="28"/>
          <w:szCs w:val="28"/>
          <w:rtl/>
          <w:lang w:bidi="ar-SA"/>
        </w:rPr>
        <w:t>، قال فيه الرب: "اصنعوا هذا لذكري". ولا يمكن أن يصنعه إلا</w:t>
      </w:r>
      <w:r w:rsidR="001B4571">
        <w:rPr>
          <w:rFonts w:hint="cs"/>
          <w:sz w:val="28"/>
          <w:szCs w:val="28"/>
          <w:rtl/>
          <w:lang w:bidi="ar-SA"/>
        </w:rPr>
        <w:t>َّ</w:t>
      </w:r>
      <w:r w:rsidRPr="001C55D8">
        <w:rPr>
          <w:sz w:val="28"/>
          <w:szCs w:val="28"/>
          <w:rtl/>
          <w:lang w:bidi="ar-SA"/>
        </w:rPr>
        <w:t xml:space="preserve"> الذين ائتمنوا على هذا السر. وواضح أن الر</w:t>
      </w:r>
      <w:r w:rsidR="00437F31">
        <w:rPr>
          <w:rFonts w:hint="cs"/>
          <w:sz w:val="28"/>
          <w:szCs w:val="28"/>
          <w:rtl/>
          <w:lang w:bidi="ar-SA"/>
        </w:rPr>
        <w:t>َّ</w:t>
      </w:r>
      <w:r w:rsidRPr="001C55D8">
        <w:rPr>
          <w:sz w:val="28"/>
          <w:szCs w:val="28"/>
          <w:rtl/>
          <w:lang w:bidi="ar-SA"/>
        </w:rPr>
        <w:t>ب</w:t>
      </w:r>
      <w:r w:rsidR="00437F31">
        <w:rPr>
          <w:rFonts w:hint="cs"/>
          <w:sz w:val="28"/>
          <w:szCs w:val="28"/>
          <w:rtl/>
          <w:lang w:bidi="ar-SA"/>
        </w:rPr>
        <w:t>ّ</w:t>
      </w:r>
      <w:r w:rsidRPr="001C55D8">
        <w:rPr>
          <w:sz w:val="28"/>
          <w:szCs w:val="28"/>
          <w:rtl/>
          <w:lang w:bidi="ar-SA"/>
        </w:rPr>
        <w:t xml:space="preserve"> سلمه لرسله القديسين، فينتقل بطبيعة الحال إلى خلفائهم، أي إلى رجال الكهنوت.</w:t>
      </w:r>
    </w:p>
    <w:p w14:paraId="6C38AE7B" w14:textId="77777777" w:rsidR="001C55D8" w:rsidRPr="001C55D8" w:rsidRDefault="001C55D8" w:rsidP="001C55D8">
      <w:pPr>
        <w:jc w:val="lowKashida"/>
        <w:rPr>
          <w:b/>
          <w:bCs/>
          <w:sz w:val="28"/>
          <w:szCs w:val="28"/>
          <w:rtl/>
          <w:lang w:bidi="ar-SA"/>
        </w:rPr>
      </w:pPr>
      <w:r w:rsidRPr="001C55D8">
        <w:rPr>
          <w:b/>
          <w:bCs/>
          <w:sz w:val="28"/>
          <w:szCs w:val="28"/>
          <w:rtl/>
          <w:lang w:bidi="ar-SA"/>
        </w:rPr>
        <w:lastRenderedPageBreak/>
        <w:t>ومن المحال أن يكون جسد الرب ودمه لعصر الرسل فقط.</w:t>
      </w:r>
    </w:p>
    <w:p w14:paraId="558A8CD5" w14:textId="77777777" w:rsidR="001C55D8" w:rsidRPr="001C55D8" w:rsidRDefault="001C55D8" w:rsidP="001C55D8">
      <w:pPr>
        <w:jc w:val="lowKashida"/>
        <w:rPr>
          <w:sz w:val="28"/>
          <w:szCs w:val="28"/>
          <w:rtl/>
          <w:lang w:bidi="ar-SA"/>
        </w:rPr>
      </w:pPr>
      <w:r w:rsidRPr="001C55D8">
        <w:rPr>
          <w:sz w:val="28"/>
          <w:szCs w:val="28"/>
          <w:rtl/>
          <w:lang w:bidi="ar-SA"/>
        </w:rPr>
        <w:t>وإلا تكون الأجيال كلها قد ح</w:t>
      </w:r>
      <w:r w:rsidR="0059483B">
        <w:rPr>
          <w:rFonts w:hint="cs"/>
          <w:sz w:val="28"/>
          <w:szCs w:val="28"/>
          <w:rtl/>
          <w:lang w:bidi="ar-SA"/>
        </w:rPr>
        <w:t>ُ</w:t>
      </w:r>
      <w:r w:rsidRPr="001C55D8">
        <w:rPr>
          <w:sz w:val="28"/>
          <w:szCs w:val="28"/>
          <w:rtl/>
          <w:lang w:bidi="ar-SA"/>
        </w:rPr>
        <w:t>رمت من بركات هذا السر</w:t>
      </w:r>
      <w:r w:rsidR="0059483B">
        <w:rPr>
          <w:rFonts w:hint="cs"/>
          <w:sz w:val="28"/>
          <w:szCs w:val="28"/>
          <w:rtl/>
          <w:lang w:bidi="ar-SA"/>
        </w:rPr>
        <w:t>ّ</w:t>
      </w:r>
      <w:r w:rsidRPr="001C55D8">
        <w:rPr>
          <w:sz w:val="28"/>
          <w:szCs w:val="28"/>
          <w:rtl/>
          <w:lang w:bidi="ar-SA"/>
        </w:rPr>
        <w:t xml:space="preserve"> التي ذكرناها في الباب السادس، ووردت في (</w:t>
      </w:r>
      <w:proofErr w:type="spellStart"/>
      <w:r w:rsidRPr="001C55D8">
        <w:rPr>
          <w:sz w:val="28"/>
          <w:szCs w:val="28"/>
          <w:rtl/>
          <w:lang w:bidi="ar-SA"/>
        </w:rPr>
        <w:t>يو</w:t>
      </w:r>
      <w:proofErr w:type="spellEnd"/>
      <w:r w:rsidRPr="001C55D8">
        <w:rPr>
          <w:sz w:val="28"/>
          <w:szCs w:val="28"/>
          <w:rtl/>
          <w:lang w:bidi="ar-SA"/>
        </w:rPr>
        <w:t xml:space="preserve"> 6). وكذلك من الناحية السلبية تتعرض كل الأجيال لقول الرب: "</w:t>
      </w:r>
      <w:r w:rsidRPr="001C55D8">
        <w:rPr>
          <w:rFonts w:hint="cs"/>
          <w:b/>
          <w:bCs/>
          <w:sz w:val="28"/>
          <w:szCs w:val="28"/>
          <w:rtl/>
          <w:lang w:bidi="ar-SA"/>
        </w:rPr>
        <w:t>ا</w:t>
      </w:r>
      <w:r w:rsidRPr="001C55D8">
        <w:rPr>
          <w:b/>
          <w:bCs/>
          <w:sz w:val="28"/>
          <w:szCs w:val="28"/>
          <w:rtl/>
          <w:lang w:bidi="ar-SA"/>
        </w:rPr>
        <w:t xml:space="preserve">لْحَقَّ </w:t>
      </w:r>
      <w:proofErr w:type="spellStart"/>
      <w:r w:rsidRPr="001C55D8">
        <w:rPr>
          <w:b/>
          <w:bCs/>
          <w:sz w:val="28"/>
          <w:szCs w:val="28"/>
          <w:rtl/>
          <w:lang w:bidi="ar-SA"/>
        </w:rPr>
        <w:t>الْحَقَّ</w:t>
      </w:r>
      <w:proofErr w:type="spellEnd"/>
      <w:r w:rsidRPr="001C55D8">
        <w:rPr>
          <w:b/>
          <w:bCs/>
          <w:sz w:val="28"/>
          <w:szCs w:val="28"/>
          <w:rtl/>
          <w:lang w:bidi="ar-SA"/>
        </w:rPr>
        <w:t xml:space="preserve"> أَقُولُ لَكُمْ: إِنْ لَمْ تَأْكُلُوا جَسَدَ ابْنِ الإِنْسَانِ وَتَشْرَبُوا دَمَهُ فَلَيْسَ لَكُمْ حَيَاةٌ فِيكُم</w:t>
      </w:r>
      <w:r w:rsidRPr="001C55D8">
        <w:rPr>
          <w:sz w:val="28"/>
          <w:szCs w:val="28"/>
          <w:rtl/>
          <w:lang w:bidi="ar-SA"/>
        </w:rPr>
        <w:t>" (يو</w:t>
      </w:r>
      <w:r w:rsidRPr="001C55D8">
        <w:rPr>
          <w:rFonts w:hint="cs"/>
          <w:sz w:val="28"/>
          <w:szCs w:val="28"/>
          <w:rtl/>
          <w:lang w:bidi="ar-SA"/>
        </w:rPr>
        <w:t>6: 53</w:t>
      </w:r>
      <w:r w:rsidRPr="001C55D8">
        <w:rPr>
          <w:sz w:val="28"/>
          <w:szCs w:val="28"/>
          <w:rtl/>
          <w:lang w:bidi="ar-SA"/>
        </w:rPr>
        <w:t>).</w:t>
      </w:r>
    </w:p>
    <w:p w14:paraId="3F49B3CD" w14:textId="77777777" w:rsidR="001C55D8" w:rsidRPr="001C55D8" w:rsidRDefault="007425AB" w:rsidP="001C55D8">
      <w:pPr>
        <w:jc w:val="lowKashida"/>
        <w:rPr>
          <w:b/>
          <w:bCs/>
          <w:sz w:val="28"/>
          <w:szCs w:val="28"/>
          <w:rtl/>
          <w:lang w:bidi="ar-SA"/>
        </w:rPr>
      </w:pPr>
      <w:r>
        <w:rPr>
          <w:b/>
          <w:bCs/>
          <w:sz w:val="28"/>
          <w:szCs w:val="28"/>
          <w:rtl/>
          <w:lang w:bidi="ar-SA"/>
        </w:rPr>
        <w:t>إذًا</w:t>
      </w:r>
      <w:r w:rsidR="001C55D8" w:rsidRPr="001C55D8">
        <w:rPr>
          <w:b/>
          <w:bCs/>
          <w:sz w:val="28"/>
          <w:szCs w:val="28"/>
          <w:rtl/>
          <w:lang w:bidi="ar-SA"/>
        </w:rPr>
        <w:t xml:space="preserve"> اختصاص تقديم جسده ودمه، مستمر لاستمرار التعليم.</w:t>
      </w:r>
    </w:p>
    <w:p w14:paraId="098392F2" w14:textId="77777777" w:rsidR="001C55D8" w:rsidRPr="001C55D8" w:rsidRDefault="001C55D8" w:rsidP="001C55D8">
      <w:pPr>
        <w:jc w:val="lowKashida"/>
        <w:rPr>
          <w:sz w:val="28"/>
          <w:szCs w:val="28"/>
          <w:rtl/>
          <w:lang w:bidi="ar-SA"/>
        </w:rPr>
      </w:pPr>
      <w:r w:rsidRPr="001C55D8">
        <w:rPr>
          <w:sz w:val="28"/>
          <w:szCs w:val="28"/>
          <w:rtl/>
          <w:lang w:bidi="ar-SA"/>
        </w:rPr>
        <w:t>ننتقل إلى نقطة أخرى، وهي:</w:t>
      </w:r>
    </w:p>
    <w:p w14:paraId="17A90EBB" w14:textId="77777777" w:rsidR="001C55D8" w:rsidRPr="001C55D8" w:rsidRDefault="001F69BA" w:rsidP="001C55D8">
      <w:pPr>
        <w:jc w:val="lowKashida"/>
        <w:rPr>
          <w:b/>
          <w:bCs/>
          <w:sz w:val="28"/>
          <w:szCs w:val="28"/>
          <w:rtl/>
          <w:lang w:bidi="ar-SA"/>
        </w:rPr>
      </w:pPr>
      <w:r>
        <w:rPr>
          <w:b/>
          <w:bCs/>
          <w:sz w:val="28"/>
          <w:szCs w:val="28"/>
          <w:rtl/>
          <w:lang w:bidi="ar-SA"/>
        </w:rPr>
        <w:t>3-</w:t>
      </w:r>
      <w:r>
        <w:rPr>
          <w:rFonts w:hint="cs"/>
          <w:b/>
          <w:bCs/>
          <w:sz w:val="28"/>
          <w:szCs w:val="28"/>
          <w:rtl/>
          <w:lang w:bidi="ar-SA"/>
        </w:rPr>
        <w:t xml:space="preserve"> </w:t>
      </w:r>
      <w:r>
        <w:rPr>
          <w:b/>
          <w:bCs/>
          <w:sz w:val="28"/>
          <w:szCs w:val="28"/>
          <w:rtl/>
          <w:lang w:bidi="ar-SA"/>
        </w:rPr>
        <w:t>المعــمودية</w:t>
      </w:r>
    </w:p>
    <w:p w14:paraId="4BA6D3FB" w14:textId="77777777" w:rsidR="001C55D8" w:rsidRPr="001C55D8" w:rsidRDefault="001C55D8" w:rsidP="001C55D8">
      <w:pPr>
        <w:jc w:val="lowKashida"/>
        <w:rPr>
          <w:b/>
          <w:bCs/>
          <w:sz w:val="28"/>
          <w:szCs w:val="28"/>
          <w:rtl/>
          <w:lang w:bidi="ar-SA"/>
        </w:rPr>
      </w:pPr>
      <w:r w:rsidRPr="001C55D8">
        <w:rPr>
          <w:b/>
          <w:bCs/>
          <w:sz w:val="28"/>
          <w:szCs w:val="28"/>
          <w:rtl/>
          <w:lang w:bidi="ar-SA"/>
        </w:rPr>
        <w:t>من المحال أن تكون المعمودية قاصرة على العصر الرسولي وحده، وذلك لعلاقتها بالخلاص "مَنْ آمَنَ وَاعْتَمَدَ خَلَصَ" (مر</w:t>
      </w:r>
      <w:r w:rsidRPr="001C55D8">
        <w:rPr>
          <w:rFonts w:hint="cs"/>
          <w:b/>
          <w:bCs/>
          <w:sz w:val="28"/>
          <w:szCs w:val="28"/>
          <w:rtl/>
          <w:lang w:bidi="ar-SA"/>
        </w:rPr>
        <w:t>16: 16</w:t>
      </w:r>
      <w:r w:rsidRPr="001C55D8">
        <w:rPr>
          <w:b/>
          <w:bCs/>
          <w:sz w:val="28"/>
          <w:szCs w:val="28"/>
          <w:rtl/>
          <w:lang w:bidi="ar-SA"/>
        </w:rPr>
        <w:t>).</w:t>
      </w:r>
    </w:p>
    <w:p w14:paraId="5A1F18ED" w14:textId="77777777" w:rsidR="001C55D8" w:rsidRPr="001C55D8" w:rsidRDefault="001C55D8" w:rsidP="001F69BA">
      <w:pPr>
        <w:jc w:val="lowKashida"/>
        <w:rPr>
          <w:sz w:val="28"/>
          <w:szCs w:val="28"/>
          <w:rtl/>
          <w:lang w:bidi="ar-SA"/>
        </w:rPr>
      </w:pPr>
      <w:r w:rsidRPr="001C55D8">
        <w:rPr>
          <w:sz w:val="28"/>
          <w:szCs w:val="28"/>
          <w:rtl/>
          <w:lang w:bidi="ar-SA"/>
        </w:rPr>
        <w:t>وأيض</w:t>
      </w:r>
      <w:r w:rsidRPr="001C55D8">
        <w:rPr>
          <w:rFonts w:hint="cs"/>
          <w:sz w:val="28"/>
          <w:szCs w:val="28"/>
          <w:rtl/>
          <w:lang w:bidi="ar-SA"/>
        </w:rPr>
        <w:t>ً</w:t>
      </w:r>
      <w:r w:rsidRPr="001C55D8">
        <w:rPr>
          <w:sz w:val="28"/>
          <w:szCs w:val="28"/>
          <w:rtl/>
          <w:lang w:bidi="ar-SA"/>
        </w:rPr>
        <w:t>ا بسبب ا</w:t>
      </w:r>
      <w:r w:rsidRPr="001C55D8">
        <w:rPr>
          <w:rFonts w:hint="cs"/>
          <w:sz w:val="28"/>
          <w:szCs w:val="28"/>
          <w:rtl/>
          <w:lang w:bidi="ar-SA"/>
        </w:rPr>
        <w:t>لإ</w:t>
      </w:r>
      <w:r w:rsidRPr="001C55D8">
        <w:rPr>
          <w:sz w:val="28"/>
          <w:szCs w:val="28"/>
          <w:rtl/>
          <w:lang w:bidi="ar-SA"/>
        </w:rPr>
        <w:t xml:space="preserve">نذار الذي ذكره الرب في حديثه </w:t>
      </w:r>
      <w:proofErr w:type="spellStart"/>
      <w:r w:rsidRPr="001C55D8">
        <w:rPr>
          <w:sz w:val="28"/>
          <w:szCs w:val="28"/>
          <w:rtl/>
          <w:lang w:bidi="ar-SA"/>
        </w:rPr>
        <w:t>لنيقوديموس</w:t>
      </w:r>
      <w:proofErr w:type="spellEnd"/>
      <w:r w:rsidRPr="001C55D8">
        <w:rPr>
          <w:rFonts w:hint="cs"/>
          <w:sz w:val="28"/>
          <w:szCs w:val="28"/>
          <w:rtl/>
          <w:lang w:bidi="ar-SA"/>
        </w:rPr>
        <w:t xml:space="preserve"> </w:t>
      </w:r>
      <w:r w:rsidRPr="001C55D8">
        <w:rPr>
          <w:sz w:val="28"/>
          <w:szCs w:val="28"/>
          <w:rtl/>
          <w:lang w:bidi="ar-SA"/>
        </w:rPr>
        <w:t>(يو</w:t>
      </w:r>
      <w:r w:rsidRPr="001C55D8">
        <w:rPr>
          <w:rFonts w:hint="cs"/>
          <w:sz w:val="28"/>
          <w:szCs w:val="28"/>
          <w:rtl/>
          <w:lang w:bidi="ar-SA"/>
        </w:rPr>
        <w:t>3: 5</w:t>
      </w:r>
      <w:r w:rsidRPr="001C55D8">
        <w:rPr>
          <w:sz w:val="28"/>
          <w:szCs w:val="28"/>
          <w:rtl/>
          <w:lang w:bidi="ar-SA"/>
        </w:rPr>
        <w:t>).</w:t>
      </w:r>
    </w:p>
    <w:p w14:paraId="760C26A5" w14:textId="77777777" w:rsidR="001C55D8" w:rsidRPr="001C55D8" w:rsidRDefault="001C55D8" w:rsidP="00B718B5">
      <w:pPr>
        <w:jc w:val="lowKashida"/>
        <w:rPr>
          <w:sz w:val="28"/>
          <w:szCs w:val="28"/>
          <w:rtl/>
          <w:lang w:bidi="ar-SA"/>
        </w:rPr>
      </w:pPr>
      <w:r w:rsidRPr="001C55D8">
        <w:rPr>
          <w:sz w:val="28"/>
          <w:szCs w:val="28"/>
          <w:rtl/>
          <w:lang w:bidi="ar-SA"/>
        </w:rPr>
        <w:t xml:space="preserve">ولعلاقتها بمغفرة الخطايا، حسب قول القديس بطرس لليهود في يوم الخمسين: </w:t>
      </w:r>
      <w:r w:rsidRPr="001F69BA">
        <w:rPr>
          <w:sz w:val="28"/>
          <w:szCs w:val="28"/>
          <w:rtl/>
          <w:lang w:bidi="ar-SA"/>
        </w:rPr>
        <w:t>"تُوبُوا وَلْيَعْتَمِدْ كُلُّ وَاحِدٍ مِنْكُمْ عَلَى اسْمِ يَسُوعَ الْمَسِيحِ</w:t>
      </w:r>
      <w:r w:rsidRPr="001C55D8">
        <w:rPr>
          <w:b/>
          <w:bCs/>
          <w:sz w:val="28"/>
          <w:szCs w:val="28"/>
          <w:rtl/>
          <w:lang w:bidi="ar-SA"/>
        </w:rPr>
        <w:t xml:space="preserve"> لِغُفْرَانِ الْخَطَايَا</w:t>
      </w:r>
      <w:r w:rsidR="00346776">
        <w:rPr>
          <w:b/>
          <w:bCs/>
          <w:sz w:val="28"/>
          <w:szCs w:val="28"/>
          <w:rtl/>
          <w:lang w:bidi="ar-SA"/>
        </w:rPr>
        <w:t>...</w:t>
      </w:r>
      <w:r w:rsidRPr="001C55D8">
        <w:rPr>
          <w:b/>
          <w:bCs/>
          <w:sz w:val="28"/>
          <w:szCs w:val="28"/>
          <w:rtl/>
          <w:lang w:bidi="ar-SA"/>
        </w:rPr>
        <w:t>"</w:t>
      </w:r>
      <w:r w:rsidRPr="001C55D8">
        <w:rPr>
          <w:sz w:val="28"/>
          <w:szCs w:val="28"/>
          <w:rtl/>
          <w:lang w:bidi="ar-SA"/>
        </w:rPr>
        <w:t xml:space="preserve"> (أع</w:t>
      </w:r>
      <w:r w:rsidRPr="001C55D8">
        <w:rPr>
          <w:rFonts w:hint="cs"/>
          <w:sz w:val="28"/>
          <w:szCs w:val="28"/>
          <w:rtl/>
          <w:lang w:bidi="ar-SA"/>
        </w:rPr>
        <w:t>2: 38</w:t>
      </w:r>
      <w:r w:rsidRPr="001C55D8">
        <w:rPr>
          <w:sz w:val="28"/>
          <w:szCs w:val="28"/>
          <w:rtl/>
          <w:lang w:bidi="ar-SA"/>
        </w:rPr>
        <w:t>). وكذلك لعلاقة المعمودية بالميلاد الثاني (يو</w:t>
      </w:r>
      <w:r w:rsidRPr="001C55D8">
        <w:rPr>
          <w:rFonts w:hint="cs"/>
          <w:sz w:val="28"/>
          <w:szCs w:val="28"/>
          <w:rtl/>
          <w:lang w:bidi="ar-SA"/>
        </w:rPr>
        <w:t>3: 5؛</w:t>
      </w:r>
      <w:r w:rsidRPr="001C55D8">
        <w:rPr>
          <w:sz w:val="28"/>
          <w:szCs w:val="28"/>
          <w:rtl/>
          <w:lang w:bidi="ar-SA"/>
        </w:rPr>
        <w:t xml:space="preserve"> تي</w:t>
      </w:r>
      <w:r w:rsidRPr="001C55D8">
        <w:rPr>
          <w:rFonts w:hint="cs"/>
          <w:sz w:val="28"/>
          <w:szCs w:val="28"/>
          <w:rtl/>
          <w:lang w:bidi="ar-SA"/>
        </w:rPr>
        <w:t>3: 5</w:t>
      </w:r>
      <w:r w:rsidRPr="001C55D8">
        <w:rPr>
          <w:sz w:val="28"/>
          <w:szCs w:val="28"/>
          <w:rtl/>
          <w:lang w:bidi="ar-SA"/>
        </w:rPr>
        <w:t>).</w:t>
      </w:r>
    </w:p>
    <w:p w14:paraId="4B336D05" w14:textId="77777777" w:rsidR="001C55D8" w:rsidRPr="001C55D8" w:rsidRDefault="001C55D8" w:rsidP="001C55D8">
      <w:pPr>
        <w:jc w:val="lowKashida"/>
        <w:rPr>
          <w:b/>
          <w:bCs/>
          <w:sz w:val="28"/>
          <w:szCs w:val="28"/>
          <w:rtl/>
          <w:lang w:bidi="ar-SA"/>
        </w:rPr>
      </w:pPr>
      <w:r w:rsidRPr="001C55D8">
        <w:rPr>
          <w:b/>
          <w:bCs/>
          <w:sz w:val="28"/>
          <w:szCs w:val="28"/>
          <w:rtl/>
          <w:lang w:bidi="ar-SA"/>
        </w:rPr>
        <w:t xml:space="preserve">فما دامت المعمودية لها علاقة بالخلاص، وبمغفرة الخطايا، وبالميلاد الثاني، </w:t>
      </w:r>
      <w:r w:rsidR="007425AB">
        <w:rPr>
          <w:b/>
          <w:bCs/>
          <w:sz w:val="28"/>
          <w:szCs w:val="28"/>
          <w:rtl/>
          <w:lang w:bidi="ar-SA"/>
        </w:rPr>
        <w:t>إذًا</w:t>
      </w:r>
      <w:r w:rsidRPr="001C55D8">
        <w:rPr>
          <w:b/>
          <w:bCs/>
          <w:sz w:val="28"/>
          <w:szCs w:val="28"/>
          <w:rtl/>
          <w:lang w:bidi="ar-SA"/>
        </w:rPr>
        <w:t xml:space="preserve"> لا</w:t>
      </w:r>
      <w:r w:rsidR="00B718B5">
        <w:rPr>
          <w:rFonts w:hint="cs"/>
          <w:b/>
          <w:bCs/>
          <w:sz w:val="28"/>
          <w:szCs w:val="28"/>
          <w:rtl/>
          <w:lang w:bidi="ar-SA"/>
        </w:rPr>
        <w:t xml:space="preserve"> </w:t>
      </w:r>
      <w:r w:rsidRPr="001C55D8">
        <w:rPr>
          <w:b/>
          <w:bCs/>
          <w:sz w:val="28"/>
          <w:szCs w:val="28"/>
          <w:rtl/>
          <w:lang w:bidi="ar-SA"/>
        </w:rPr>
        <w:t>بد أن تستمر عبر الأجيال، ولا يمكن أن تكون قاصرة على العصر الرسولي.</w:t>
      </w:r>
      <w:r w:rsidR="00B718B5">
        <w:rPr>
          <w:b/>
          <w:bCs/>
          <w:sz w:val="28"/>
          <w:szCs w:val="28"/>
          <w:rtl/>
          <w:lang w:bidi="ar-SA"/>
        </w:rPr>
        <w:t xml:space="preserve"> والمعمودية لم يعهد بها الله إل</w:t>
      </w:r>
      <w:r w:rsidRPr="001C55D8">
        <w:rPr>
          <w:b/>
          <w:bCs/>
          <w:sz w:val="28"/>
          <w:szCs w:val="28"/>
          <w:rtl/>
          <w:lang w:bidi="ar-SA"/>
        </w:rPr>
        <w:t>ا</w:t>
      </w:r>
      <w:r w:rsidR="00B718B5">
        <w:rPr>
          <w:rFonts w:hint="cs"/>
          <w:b/>
          <w:bCs/>
          <w:sz w:val="28"/>
          <w:szCs w:val="28"/>
          <w:rtl/>
          <w:lang w:bidi="ar-SA"/>
        </w:rPr>
        <w:t>َّ</w:t>
      </w:r>
      <w:r w:rsidRPr="001C55D8">
        <w:rPr>
          <w:b/>
          <w:bCs/>
          <w:sz w:val="28"/>
          <w:szCs w:val="28"/>
          <w:rtl/>
          <w:lang w:bidi="ar-SA"/>
        </w:rPr>
        <w:t xml:space="preserve"> لرسله، وبالتالي لخلفائهم لتستمر.</w:t>
      </w:r>
    </w:p>
    <w:p w14:paraId="0EEA3402" w14:textId="77777777" w:rsidR="001C55D8" w:rsidRPr="001C55D8" w:rsidRDefault="001C55D8" w:rsidP="001C55D8">
      <w:pPr>
        <w:jc w:val="lowKashida"/>
        <w:rPr>
          <w:sz w:val="28"/>
          <w:szCs w:val="28"/>
          <w:rtl/>
          <w:lang w:bidi="ar-SA"/>
        </w:rPr>
      </w:pPr>
      <w:r w:rsidRPr="001C55D8">
        <w:rPr>
          <w:sz w:val="28"/>
          <w:szCs w:val="28"/>
          <w:rtl/>
          <w:lang w:bidi="ar-SA"/>
        </w:rPr>
        <w:t>قال لهم: "</w:t>
      </w:r>
      <w:r w:rsidRPr="001C55D8">
        <w:rPr>
          <w:b/>
          <w:bCs/>
          <w:sz w:val="28"/>
          <w:szCs w:val="28"/>
          <w:rtl/>
          <w:lang w:bidi="ar-SA"/>
        </w:rPr>
        <w:t>تَلْمِذُوا جَمِيعَ الأُمَمِ</w:t>
      </w:r>
      <w:r w:rsidR="00AE4371">
        <w:rPr>
          <w:rFonts w:hint="cs"/>
          <w:b/>
          <w:bCs/>
          <w:sz w:val="28"/>
          <w:szCs w:val="28"/>
          <w:rtl/>
          <w:lang w:bidi="ar-SA"/>
        </w:rPr>
        <w:t>..</w:t>
      </w:r>
      <w:r w:rsidRPr="001C55D8">
        <w:rPr>
          <w:b/>
          <w:bCs/>
          <w:sz w:val="28"/>
          <w:szCs w:val="28"/>
          <w:rtl/>
          <w:lang w:bidi="ar-SA"/>
        </w:rPr>
        <w:t xml:space="preserve"> وَعَمِّدُوهُم</w:t>
      </w:r>
      <w:r w:rsidR="00346776">
        <w:rPr>
          <w:sz w:val="28"/>
          <w:szCs w:val="28"/>
          <w:rtl/>
          <w:lang w:bidi="ar-SA"/>
        </w:rPr>
        <w:t>...</w:t>
      </w:r>
      <w:r w:rsidRPr="001C55D8">
        <w:rPr>
          <w:sz w:val="28"/>
          <w:szCs w:val="28"/>
          <w:rtl/>
          <w:lang w:bidi="ar-SA"/>
        </w:rPr>
        <w:t xml:space="preserve"> </w:t>
      </w:r>
      <w:r w:rsidRPr="001C55D8">
        <w:rPr>
          <w:b/>
          <w:bCs/>
          <w:sz w:val="28"/>
          <w:szCs w:val="28"/>
          <w:rtl/>
          <w:lang w:bidi="ar-SA"/>
        </w:rPr>
        <w:t>وَعَلِّمُوهُمْ</w:t>
      </w:r>
      <w:r w:rsidRPr="001C55D8">
        <w:rPr>
          <w:sz w:val="28"/>
          <w:szCs w:val="28"/>
          <w:rtl/>
          <w:lang w:bidi="ar-SA"/>
        </w:rPr>
        <w:t>" (مت</w:t>
      </w:r>
      <w:r w:rsidRPr="001C55D8">
        <w:rPr>
          <w:rFonts w:hint="cs"/>
          <w:sz w:val="28"/>
          <w:szCs w:val="28"/>
          <w:rtl/>
          <w:lang w:bidi="ar-SA"/>
        </w:rPr>
        <w:t>28: 19، 20</w:t>
      </w:r>
      <w:r w:rsidRPr="001C55D8">
        <w:rPr>
          <w:sz w:val="28"/>
          <w:szCs w:val="28"/>
          <w:rtl/>
          <w:lang w:bidi="ar-SA"/>
        </w:rPr>
        <w:t>).</w:t>
      </w:r>
    </w:p>
    <w:p w14:paraId="49D9E660" w14:textId="1BDBCD3C" w:rsidR="001C55D8" w:rsidRPr="001C55D8" w:rsidRDefault="001C55D8" w:rsidP="001C55D8">
      <w:pPr>
        <w:jc w:val="lowKashida"/>
        <w:rPr>
          <w:sz w:val="28"/>
          <w:szCs w:val="28"/>
          <w:rtl/>
          <w:lang w:bidi="ar-SA"/>
        </w:rPr>
      </w:pPr>
      <w:r w:rsidRPr="001C55D8">
        <w:rPr>
          <w:sz w:val="28"/>
          <w:szCs w:val="28"/>
          <w:rtl/>
          <w:lang w:bidi="ar-SA"/>
        </w:rPr>
        <w:t>ولم يعهد بهذه المسئولية لعامة الشعب. فلكي تستمر، لا</w:t>
      </w:r>
      <w:r w:rsidR="000C2188">
        <w:rPr>
          <w:rFonts w:hint="cs"/>
          <w:sz w:val="28"/>
          <w:szCs w:val="28"/>
          <w:rtl/>
          <w:lang w:bidi="ar-SA"/>
        </w:rPr>
        <w:t xml:space="preserve"> </w:t>
      </w:r>
      <w:r w:rsidRPr="001C55D8">
        <w:rPr>
          <w:sz w:val="28"/>
          <w:szCs w:val="28"/>
          <w:rtl/>
          <w:lang w:bidi="ar-SA"/>
        </w:rPr>
        <w:t>بد أن تستمر في خلفاء الرسل، وخلفائهم في المسئولية.</w:t>
      </w:r>
    </w:p>
    <w:p w14:paraId="4767CCD0" w14:textId="5A5D3D4E" w:rsidR="001C55D8" w:rsidRPr="00AE4371" w:rsidRDefault="001C55D8" w:rsidP="00AE4371">
      <w:pPr>
        <w:jc w:val="lowKashida"/>
        <w:rPr>
          <w:sz w:val="28"/>
          <w:szCs w:val="28"/>
          <w:rtl/>
          <w:lang w:bidi="ar-SA"/>
        </w:rPr>
      </w:pPr>
      <w:r w:rsidRPr="001C55D8">
        <w:rPr>
          <w:sz w:val="28"/>
          <w:szCs w:val="28"/>
          <w:rtl/>
          <w:lang w:bidi="ar-SA"/>
        </w:rPr>
        <w:t>ويكفي لأهمية استم</w:t>
      </w:r>
      <w:r w:rsidR="00AE4371">
        <w:rPr>
          <w:sz w:val="28"/>
          <w:szCs w:val="28"/>
          <w:rtl/>
          <w:lang w:bidi="ar-SA"/>
        </w:rPr>
        <w:t>رارها، قول الرسول عن المعمودية:</w:t>
      </w:r>
      <w:r w:rsidR="00AE4371">
        <w:rPr>
          <w:rFonts w:hint="cs"/>
          <w:sz w:val="28"/>
          <w:szCs w:val="28"/>
          <w:rtl/>
          <w:lang w:bidi="ar-SA"/>
        </w:rPr>
        <w:t xml:space="preserve"> </w:t>
      </w:r>
      <w:r w:rsidRPr="001C55D8">
        <w:rPr>
          <w:b/>
          <w:bCs/>
          <w:sz w:val="28"/>
          <w:szCs w:val="28"/>
          <w:rtl/>
          <w:lang w:bidi="ar-SA"/>
        </w:rPr>
        <w:t>"لأَنَّ كُلَّكُمُ الَّذِينَ اعْتَمَدْتُمْ بِالْمَسِيحِ قَدْ لَبِسْتُمُ الْمَسِيح" (غل</w:t>
      </w:r>
      <w:r w:rsidR="000C2188">
        <w:rPr>
          <w:rFonts w:hint="cs"/>
          <w:b/>
          <w:bCs/>
          <w:sz w:val="28"/>
          <w:szCs w:val="28"/>
          <w:rtl/>
          <w:lang w:bidi="ar-SA"/>
        </w:rPr>
        <w:t>ا</w:t>
      </w:r>
      <w:r w:rsidRPr="001C55D8">
        <w:rPr>
          <w:rFonts w:hint="cs"/>
          <w:b/>
          <w:bCs/>
          <w:sz w:val="28"/>
          <w:szCs w:val="28"/>
          <w:rtl/>
          <w:lang w:bidi="ar-SA"/>
        </w:rPr>
        <w:t>3: 27</w:t>
      </w:r>
      <w:r w:rsidRPr="001C55D8">
        <w:rPr>
          <w:b/>
          <w:bCs/>
          <w:sz w:val="28"/>
          <w:szCs w:val="28"/>
          <w:rtl/>
          <w:lang w:bidi="ar-SA"/>
        </w:rPr>
        <w:t>).</w:t>
      </w:r>
    </w:p>
    <w:p w14:paraId="74291C87" w14:textId="77777777" w:rsidR="001C55D8" w:rsidRPr="001C55D8" w:rsidRDefault="001C55D8" w:rsidP="001C55D8">
      <w:pPr>
        <w:jc w:val="lowKashida"/>
        <w:rPr>
          <w:sz w:val="28"/>
          <w:szCs w:val="28"/>
          <w:rtl/>
          <w:lang w:bidi="ar-SA"/>
        </w:rPr>
      </w:pPr>
      <w:r w:rsidRPr="001C55D8">
        <w:rPr>
          <w:sz w:val="28"/>
          <w:szCs w:val="28"/>
          <w:rtl/>
          <w:lang w:bidi="ar-SA"/>
        </w:rPr>
        <w:t xml:space="preserve"> هل يمكن حرمان الأجيال كلها من هذه البركة، حينما يقول البعض إن وصايا المسيح للرسل </w:t>
      </w:r>
      <w:r w:rsidRPr="001C55D8">
        <w:rPr>
          <w:sz w:val="28"/>
          <w:szCs w:val="28"/>
          <w:rtl/>
          <w:lang w:bidi="ar-SA"/>
        </w:rPr>
        <w:lastRenderedPageBreak/>
        <w:t>كانت لعصرهم فقط؟! نضيف نقطة أخرى وهي:</w:t>
      </w:r>
    </w:p>
    <w:p w14:paraId="6838667E" w14:textId="77777777" w:rsidR="001C55D8" w:rsidRPr="001974F5" w:rsidRDefault="00AE4371" w:rsidP="001C55D8">
      <w:pPr>
        <w:jc w:val="lowKashida"/>
        <w:rPr>
          <w:b/>
          <w:bCs/>
          <w:sz w:val="28"/>
          <w:szCs w:val="28"/>
          <w:rtl/>
          <w:lang w:bidi="ar-SA"/>
        </w:rPr>
      </w:pPr>
      <w:r w:rsidRPr="001974F5">
        <w:rPr>
          <w:b/>
          <w:bCs/>
          <w:sz w:val="28"/>
          <w:szCs w:val="28"/>
          <w:rtl/>
          <w:lang w:bidi="ar-SA"/>
        </w:rPr>
        <w:t>4-</w:t>
      </w:r>
      <w:r w:rsidRPr="001974F5">
        <w:rPr>
          <w:rFonts w:hint="cs"/>
          <w:b/>
          <w:bCs/>
          <w:sz w:val="28"/>
          <w:szCs w:val="28"/>
          <w:rtl/>
          <w:lang w:bidi="ar-SA"/>
        </w:rPr>
        <w:t xml:space="preserve"> </w:t>
      </w:r>
      <w:r w:rsidRPr="001974F5">
        <w:rPr>
          <w:b/>
          <w:bCs/>
          <w:sz w:val="28"/>
          <w:szCs w:val="28"/>
          <w:rtl/>
          <w:lang w:bidi="ar-SA"/>
        </w:rPr>
        <w:t>منح الروح القدس</w:t>
      </w:r>
    </w:p>
    <w:p w14:paraId="56C0EEED" w14:textId="77777777" w:rsidR="001C55D8" w:rsidRPr="001974F5" w:rsidRDefault="001C55D8" w:rsidP="001C55D8">
      <w:pPr>
        <w:jc w:val="lowKashida"/>
        <w:rPr>
          <w:b/>
          <w:bCs/>
          <w:sz w:val="28"/>
          <w:szCs w:val="28"/>
          <w:rtl/>
          <w:lang w:bidi="ar-SA"/>
        </w:rPr>
      </w:pPr>
      <w:r w:rsidRPr="001974F5">
        <w:rPr>
          <w:b/>
          <w:bCs/>
          <w:sz w:val="28"/>
          <w:szCs w:val="28"/>
          <w:rtl/>
          <w:lang w:bidi="ar-SA"/>
        </w:rPr>
        <w:t>هل يمكن أن جيل</w:t>
      </w:r>
      <w:r w:rsidRPr="001974F5">
        <w:rPr>
          <w:rFonts w:hint="cs"/>
          <w:b/>
          <w:bCs/>
          <w:sz w:val="28"/>
          <w:szCs w:val="28"/>
          <w:rtl/>
          <w:lang w:bidi="ar-SA"/>
        </w:rPr>
        <w:t>ً</w:t>
      </w:r>
      <w:r w:rsidRPr="001974F5">
        <w:rPr>
          <w:b/>
          <w:bCs/>
          <w:sz w:val="28"/>
          <w:szCs w:val="28"/>
          <w:rtl/>
          <w:lang w:bidi="ar-SA"/>
        </w:rPr>
        <w:t>ا من الأجيال يمكن أن يعيش بدون الروح القدس؟! محال</w:t>
      </w:r>
      <w:r w:rsidR="00346776" w:rsidRPr="001974F5">
        <w:rPr>
          <w:b/>
          <w:bCs/>
          <w:sz w:val="28"/>
          <w:szCs w:val="28"/>
          <w:rtl/>
          <w:lang w:bidi="ar-SA"/>
        </w:rPr>
        <w:t>...</w:t>
      </w:r>
      <w:r w:rsidRPr="001974F5">
        <w:rPr>
          <w:b/>
          <w:bCs/>
          <w:sz w:val="28"/>
          <w:szCs w:val="28"/>
          <w:rtl/>
          <w:lang w:bidi="ar-SA"/>
        </w:rPr>
        <w:t xml:space="preserve"> وكيف </w:t>
      </w:r>
      <w:r w:rsidR="007425AB" w:rsidRPr="001974F5">
        <w:rPr>
          <w:b/>
          <w:bCs/>
          <w:sz w:val="28"/>
          <w:szCs w:val="28"/>
          <w:rtl/>
          <w:lang w:bidi="ar-SA"/>
        </w:rPr>
        <w:t>إذًا</w:t>
      </w:r>
      <w:r w:rsidRPr="001974F5">
        <w:rPr>
          <w:b/>
          <w:bCs/>
          <w:sz w:val="28"/>
          <w:szCs w:val="28"/>
          <w:rtl/>
          <w:lang w:bidi="ar-SA"/>
        </w:rPr>
        <w:t xml:space="preserve"> كان ي</w:t>
      </w:r>
      <w:r w:rsidR="00AE4C94" w:rsidRPr="001974F5">
        <w:rPr>
          <w:rFonts w:hint="cs"/>
          <w:b/>
          <w:bCs/>
          <w:sz w:val="28"/>
          <w:szCs w:val="28"/>
          <w:rtl/>
          <w:lang w:bidi="ar-SA"/>
        </w:rPr>
        <w:t>ُ</w:t>
      </w:r>
      <w:r w:rsidRPr="001974F5">
        <w:rPr>
          <w:b/>
          <w:bCs/>
          <w:sz w:val="28"/>
          <w:szCs w:val="28"/>
          <w:rtl/>
          <w:lang w:bidi="ar-SA"/>
        </w:rPr>
        <w:t>منح الروح القدس؟ كان ذلك عن طريق الآباء الرسل وليس أفراد الشعب، كما حدث بالنسبة إلى السامرة:</w:t>
      </w:r>
    </w:p>
    <w:p w14:paraId="429ADD4E" w14:textId="77777777" w:rsidR="001C55D8" w:rsidRPr="001974F5" w:rsidRDefault="001C55D8" w:rsidP="00AE4C94">
      <w:pPr>
        <w:jc w:val="lowKashida"/>
        <w:rPr>
          <w:sz w:val="28"/>
          <w:szCs w:val="28"/>
          <w:rtl/>
          <w:lang w:bidi="ar-SA"/>
        </w:rPr>
      </w:pPr>
      <w:r w:rsidRPr="001974F5">
        <w:rPr>
          <w:sz w:val="28"/>
          <w:szCs w:val="28"/>
          <w:rtl/>
          <w:lang w:bidi="ar-SA"/>
        </w:rPr>
        <w:t xml:space="preserve">"وَلَمَّا سَمِعَ الرُّسُلُ </w:t>
      </w:r>
      <w:r w:rsidR="00AE4C94" w:rsidRPr="001974F5">
        <w:rPr>
          <w:rFonts w:hint="cs"/>
          <w:sz w:val="28"/>
          <w:szCs w:val="28"/>
          <w:rtl/>
          <w:lang w:bidi="ar-SA"/>
        </w:rPr>
        <w:t>..</w:t>
      </w:r>
      <w:r w:rsidR="007A409D" w:rsidRPr="001974F5">
        <w:rPr>
          <w:rFonts w:hint="cs"/>
          <w:sz w:val="28"/>
          <w:szCs w:val="28"/>
          <w:rtl/>
          <w:lang w:bidi="ar-SA"/>
        </w:rPr>
        <w:t>.</w:t>
      </w:r>
      <w:r w:rsidRPr="001974F5">
        <w:rPr>
          <w:sz w:val="28"/>
          <w:szCs w:val="28"/>
          <w:rtl/>
          <w:lang w:bidi="ar-SA"/>
        </w:rPr>
        <w:t xml:space="preserve"> أَنَّ السَّامِرَةَ قَدْ قَبِلَتْ كَلِمَةَ اللهِ أَرْسَلُوا إِلَيْهِمْ بُطْرُسَ وَيُوحَنَّا</w:t>
      </w:r>
      <w:r w:rsidR="00346776" w:rsidRPr="001974F5">
        <w:rPr>
          <w:sz w:val="28"/>
          <w:szCs w:val="28"/>
          <w:rtl/>
          <w:lang w:bidi="ar-SA"/>
        </w:rPr>
        <w:t>...</w:t>
      </w:r>
      <w:r w:rsidRPr="001974F5">
        <w:rPr>
          <w:sz w:val="28"/>
          <w:szCs w:val="28"/>
          <w:rtl/>
          <w:lang w:bidi="ar-SA"/>
        </w:rPr>
        <w:t xml:space="preserve"> حِينَئِذٍ وَضَعَا الأَيَادِيَ عَلَيْهِمْ فَقَبِلُوا الرُّوحَ الْقُدُس" (أع</w:t>
      </w:r>
      <w:r w:rsidRPr="001974F5">
        <w:rPr>
          <w:rFonts w:hint="cs"/>
          <w:sz w:val="28"/>
          <w:szCs w:val="28"/>
          <w:rtl/>
          <w:lang w:bidi="ar-SA"/>
        </w:rPr>
        <w:t>8: 14، 17</w:t>
      </w:r>
      <w:r w:rsidRPr="001974F5">
        <w:rPr>
          <w:sz w:val="28"/>
          <w:szCs w:val="28"/>
          <w:rtl/>
          <w:lang w:bidi="ar-SA"/>
        </w:rPr>
        <w:t>).</w:t>
      </w:r>
    </w:p>
    <w:p w14:paraId="4A28BFB1" w14:textId="77777777" w:rsidR="001C55D8" w:rsidRPr="001974F5" w:rsidRDefault="001C55D8" w:rsidP="001C55D8">
      <w:pPr>
        <w:jc w:val="lowKashida"/>
        <w:rPr>
          <w:sz w:val="28"/>
          <w:szCs w:val="28"/>
          <w:rtl/>
          <w:lang w:bidi="ar-SA"/>
        </w:rPr>
      </w:pPr>
      <w:r w:rsidRPr="001974F5">
        <w:rPr>
          <w:sz w:val="28"/>
          <w:szCs w:val="28"/>
          <w:rtl/>
          <w:lang w:bidi="ar-SA"/>
        </w:rPr>
        <w:t xml:space="preserve">ولم نسمع </w:t>
      </w:r>
      <w:r w:rsidRPr="001974F5">
        <w:rPr>
          <w:rFonts w:hint="cs"/>
          <w:sz w:val="28"/>
          <w:szCs w:val="28"/>
          <w:rtl/>
          <w:lang w:bidi="ar-SA"/>
        </w:rPr>
        <w:t>إ</w:t>
      </w:r>
      <w:r w:rsidRPr="001974F5">
        <w:rPr>
          <w:sz w:val="28"/>
          <w:szCs w:val="28"/>
          <w:rtl/>
          <w:lang w:bidi="ar-SA"/>
        </w:rPr>
        <w:t>طلاقًا أن عامة الشعب كانوا يمنحون الروح القدس. ونفس</w:t>
      </w:r>
      <w:r w:rsidRPr="001974F5">
        <w:rPr>
          <w:rFonts w:hint="cs"/>
          <w:sz w:val="28"/>
          <w:szCs w:val="28"/>
          <w:rtl/>
          <w:lang w:bidi="ar-SA"/>
        </w:rPr>
        <w:t xml:space="preserve"> </w:t>
      </w:r>
      <w:r w:rsidRPr="001974F5">
        <w:rPr>
          <w:sz w:val="28"/>
          <w:szCs w:val="28"/>
          <w:rtl/>
          <w:lang w:bidi="ar-SA"/>
        </w:rPr>
        <w:t>الوضع،</w:t>
      </w:r>
      <w:r w:rsidRPr="001974F5">
        <w:rPr>
          <w:rFonts w:hint="cs"/>
          <w:sz w:val="28"/>
          <w:szCs w:val="28"/>
          <w:rtl/>
          <w:lang w:bidi="ar-SA"/>
        </w:rPr>
        <w:t xml:space="preserve"> </w:t>
      </w:r>
      <w:r w:rsidRPr="001974F5">
        <w:rPr>
          <w:sz w:val="28"/>
          <w:szCs w:val="28"/>
          <w:rtl/>
          <w:lang w:bidi="ar-SA"/>
        </w:rPr>
        <w:t>نراه في منح الروح لأفسس</w:t>
      </w:r>
      <w:r w:rsidRPr="001974F5">
        <w:rPr>
          <w:rFonts w:hint="cs"/>
          <w:sz w:val="28"/>
          <w:szCs w:val="28"/>
          <w:rtl/>
          <w:lang w:bidi="ar-SA"/>
        </w:rPr>
        <w:t xml:space="preserve"> </w:t>
      </w:r>
      <w:r w:rsidRPr="001974F5">
        <w:rPr>
          <w:sz w:val="28"/>
          <w:szCs w:val="28"/>
          <w:rtl/>
          <w:lang w:bidi="ar-SA"/>
        </w:rPr>
        <w:t>(أع</w:t>
      </w:r>
      <w:r w:rsidRPr="001974F5">
        <w:rPr>
          <w:rFonts w:hint="cs"/>
          <w:sz w:val="28"/>
          <w:szCs w:val="28"/>
          <w:rtl/>
          <w:lang w:bidi="ar-SA"/>
        </w:rPr>
        <w:t>19: 6</w:t>
      </w:r>
      <w:r w:rsidRPr="001974F5">
        <w:rPr>
          <w:sz w:val="28"/>
          <w:szCs w:val="28"/>
          <w:rtl/>
          <w:lang w:bidi="ar-SA"/>
        </w:rPr>
        <w:t>).</w:t>
      </w:r>
    </w:p>
    <w:p w14:paraId="184ED8A6" w14:textId="6612D84F" w:rsidR="001C55D8" w:rsidRPr="001974F5" w:rsidRDefault="001C55D8" w:rsidP="001C55D8">
      <w:pPr>
        <w:jc w:val="lowKashida"/>
        <w:rPr>
          <w:b/>
          <w:bCs/>
          <w:sz w:val="28"/>
          <w:szCs w:val="28"/>
          <w:rtl/>
          <w:lang w:bidi="ar-SA"/>
        </w:rPr>
      </w:pPr>
      <w:r w:rsidRPr="001974F5">
        <w:rPr>
          <w:b/>
          <w:bCs/>
          <w:sz w:val="28"/>
          <w:szCs w:val="28"/>
          <w:rtl/>
          <w:lang w:bidi="ar-SA"/>
        </w:rPr>
        <w:t>5-</w:t>
      </w:r>
      <w:r w:rsidR="00AA2770" w:rsidRPr="001974F5">
        <w:rPr>
          <w:rFonts w:hint="cs"/>
          <w:b/>
          <w:bCs/>
          <w:sz w:val="28"/>
          <w:szCs w:val="28"/>
          <w:rtl/>
          <w:lang w:bidi="ar-SA"/>
        </w:rPr>
        <w:t xml:space="preserve"> </w:t>
      </w:r>
      <w:r w:rsidRPr="001974F5">
        <w:rPr>
          <w:b/>
          <w:bCs/>
          <w:sz w:val="28"/>
          <w:szCs w:val="28"/>
          <w:rtl/>
          <w:lang w:bidi="ar-SA"/>
        </w:rPr>
        <w:t>سلطان المغفرة وا</w:t>
      </w:r>
      <w:r w:rsidRPr="001974F5">
        <w:rPr>
          <w:rFonts w:hint="cs"/>
          <w:b/>
          <w:bCs/>
          <w:sz w:val="28"/>
          <w:szCs w:val="28"/>
          <w:rtl/>
          <w:lang w:bidi="ar-SA"/>
        </w:rPr>
        <w:t>لإ</w:t>
      </w:r>
      <w:r w:rsidR="007A409D" w:rsidRPr="001974F5">
        <w:rPr>
          <w:b/>
          <w:bCs/>
          <w:sz w:val="28"/>
          <w:szCs w:val="28"/>
          <w:rtl/>
          <w:lang w:bidi="ar-SA"/>
        </w:rPr>
        <w:t>رشاد، والحل والربط</w:t>
      </w:r>
      <w:r w:rsidR="00A469B1">
        <w:rPr>
          <w:rFonts w:hint="cs"/>
          <w:b/>
          <w:bCs/>
          <w:sz w:val="28"/>
          <w:szCs w:val="28"/>
          <w:rtl/>
          <w:lang w:bidi="ar-SA"/>
        </w:rPr>
        <w:t>.</w:t>
      </w:r>
    </w:p>
    <w:p w14:paraId="23DA08A3" w14:textId="77777777" w:rsidR="001C55D8" w:rsidRPr="001974F5" w:rsidRDefault="001C55D8" w:rsidP="00F977CF">
      <w:pPr>
        <w:jc w:val="lowKashida"/>
        <w:rPr>
          <w:sz w:val="28"/>
          <w:szCs w:val="28"/>
          <w:rtl/>
          <w:lang w:bidi="ar-SA"/>
        </w:rPr>
      </w:pPr>
      <w:r w:rsidRPr="001974F5">
        <w:rPr>
          <w:sz w:val="28"/>
          <w:szCs w:val="28"/>
          <w:rtl/>
          <w:lang w:bidi="ar-SA"/>
        </w:rPr>
        <w:t>سلطان المغفرة الذي منحه السيد المسيح للآباء الرسل (يو</w:t>
      </w:r>
      <w:r w:rsidRPr="001974F5">
        <w:rPr>
          <w:rFonts w:hint="cs"/>
          <w:sz w:val="28"/>
          <w:szCs w:val="28"/>
          <w:rtl/>
          <w:lang w:bidi="ar-SA"/>
        </w:rPr>
        <w:t>20: 23</w:t>
      </w:r>
      <w:r w:rsidRPr="001974F5">
        <w:rPr>
          <w:sz w:val="28"/>
          <w:szCs w:val="28"/>
          <w:rtl/>
          <w:lang w:bidi="ar-SA"/>
        </w:rPr>
        <w:t>) هل كان خاصًا بعصر واحد يتمتع به</w:t>
      </w:r>
      <w:r w:rsidR="00346776" w:rsidRPr="001974F5">
        <w:rPr>
          <w:sz w:val="28"/>
          <w:szCs w:val="28"/>
          <w:rtl/>
          <w:lang w:bidi="ar-SA"/>
        </w:rPr>
        <w:t>...</w:t>
      </w:r>
      <w:r w:rsidRPr="001974F5">
        <w:rPr>
          <w:sz w:val="28"/>
          <w:szCs w:val="28"/>
          <w:rtl/>
          <w:lang w:bidi="ar-SA"/>
        </w:rPr>
        <w:t xml:space="preserve"> يتمتع بالإرشاد الروحي، و</w:t>
      </w:r>
      <w:r w:rsidRPr="001974F5">
        <w:rPr>
          <w:rFonts w:hint="cs"/>
          <w:sz w:val="28"/>
          <w:szCs w:val="28"/>
          <w:rtl/>
          <w:lang w:bidi="ar-SA"/>
        </w:rPr>
        <w:t>إ</w:t>
      </w:r>
      <w:r w:rsidRPr="001974F5">
        <w:rPr>
          <w:sz w:val="28"/>
          <w:szCs w:val="28"/>
          <w:rtl/>
          <w:lang w:bidi="ar-SA"/>
        </w:rPr>
        <w:t>راحة النفوس عن طريق الاعتراف. وأما باقي العصور، فلا</w:t>
      </w:r>
      <w:r w:rsidR="00346776" w:rsidRPr="001974F5">
        <w:rPr>
          <w:sz w:val="28"/>
          <w:szCs w:val="28"/>
          <w:rtl/>
          <w:lang w:bidi="ar-SA"/>
        </w:rPr>
        <w:t>...</w:t>
      </w:r>
      <w:r w:rsidRPr="001974F5">
        <w:rPr>
          <w:sz w:val="28"/>
          <w:szCs w:val="28"/>
          <w:rtl/>
          <w:lang w:bidi="ar-SA"/>
        </w:rPr>
        <w:t>!</w:t>
      </w:r>
    </w:p>
    <w:p w14:paraId="7E8A0EC2" w14:textId="77777777" w:rsidR="001C55D8" w:rsidRPr="001974F5" w:rsidRDefault="001C55D8" w:rsidP="001C55D8">
      <w:pPr>
        <w:jc w:val="lowKashida"/>
        <w:rPr>
          <w:b/>
          <w:bCs/>
          <w:sz w:val="28"/>
          <w:szCs w:val="28"/>
          <w:rtl/>
          <w:lang w:bidi="ar-SA"/>
        </w:rPr>
      </w:pPr>
      <w:r w:rsidRPr="001974F5">
        <w:rPr>
          <w:b/>
          <w:bCs/>
          <w:sz w:val="28"/>
          <w:szCs w:val="28"/>
          <w:rtl/>
          <w:lang w:bidi="ar-SA"/>
        </w:rPr>
        <w:t>إن المسيحية هي المسيحية، ديانة لكل الشعوب، ولكل العصور</w:t>
      </w:r>
      <w:r w:rsidR="00346776" w:rsidRPr="001974F5">
        <w:rPr>
          <w:b/>
          <w:bCs/>
          <w:sz w:val="28"/>
          <w:szCs w:val="28"/>
          <w:rtl/>
          <w:lang w:bidi="ar-SA"/>
        </w:rPr>
        <w:t>...</w:t>
      </w:r>
    </w:p>
    <w:p w14:paraId="11651580" w14:textId="77777777" w:rsidR="001C55D8" w:rsidRPr="001974F5" w:rsidRDefault="001C55D8" w:rsidP="001C55D8">
      <w:pPr>
        <w:jc w:val="lowKashida"/>
        <w:rPr>
          <w:sz w:val="28"/>
          <w:szCs w:val="28"/>
          <w:rtl/>
          <w:lang w:bidi="ar-SA"/>
        </w:rPr>
      </w:pPr>
      <w:r w:rsidRPr="001974F5">
        <w:rPr>
          <w:sz w:val="28"/>
          <w:szCs w:val="28"/>
          <w:rtl/>
          <w:lang w:bidi="ar-SA"/>
        </w:rPr>
        <w:t xml:space="preserve">والذي </w:t>
      </w:r>
      <w:r w:rsidRPr="001974F5">
        <w:rPr>
          <w:rFonts w:hint="cs"/>
          <w:sz w:val="28"/>
          <w:szCs w:val="28"/>
          <w:rtl/>
          <w:lang w:bidi="ar-SA"/>
        </w:rPr>
        <w:t>أ</w:t>
      </w:r>
      <w:r w:rsidRPr="001974F5">
        <w:rPr>
          <w:sz w:val="28"/>
          <w:szCs w:val="28"/>
          <w:rtl/>
          <w:lang w:bidi="ar-SA"/>
        </w:rPr>
        <w:t>عطى الآباء الرسل، إنما أعطى لقيادة الخدمة في أشخاصهم، لكي يتمتع به كل الناس</w:t>
      </w:r>
      <w:r w:rsidR="00346776" w:rsidRPr="001974F5">
        <w:rPr>
          <w:sz w:val="28"/>
          <w:szCs w:val="28"/>
          <w:rtl/>
          <w:lang w:bidi="ar-SA"/>
        </w:rPr>
        <w:t>...</w:t>
      </w:r>
    </w:p>
    <w:p w14:paraId="6DF68E10" w14:textId="77777777" w:rsidR="001C55D8" w:rsidRPr="001C55D8" w:rsidRDefault="001C55D8" w:rsidP="001C55D8">
      <w:pPr>
        <w:jc w:val="lowKashida"/>
        <w:rPr>
          <w:sz w:val="28"/>
          <w:szCs w:val="28"/>
          <w:rtl/>
          <w:lang w:bidi="ar-SA"/>
        </w:rPr>
      </w:pPr>
      <w:r w:rsidRPr="001974F5">
        <w:rPr>
          <w:sz w:val="28"/>
          <w:szCs w:val="28"/>
          <w:rtl/>
          <w:lang w:bidi="ar-SA"/>
        </w:rPr>
        <w:t>كان لا</w:t>
      </w:r>
      <w:r w:rsidR="00F977CF" w:rsidRPr="001974F5">
        <w:rPr>
          <w:rFonts w:hint="cs"/>
          <w:sz w:val="28"/>
          <w:szCs w:val="28"/>
          <w:rtl/>
          <w:lang w:bidi="ar-SA"/>
        </w:rPr>
        <w:t xml:space="preserve"> </w:t>
      </w:r>
      <w:r w:rsidRPr="001974F5">
        <w:rPr>
          <w:sz w:val="28"/>
          <w:szCs w:val="28"/>
          <w:rtl/>
          <w:lang w:bidi="ar-SA"/>
        </w:rPr>
        <w:t>بد لتنظيم الكنيسة من سلطان الحل</w:t>
      </w:r>
      <w:r w:rsidR="00F977CF" w:rsidRPr="001974F5">
        <w:rPr>
          <w:rFonts w:hint="cs"/>
          <w:sz w:val="28"/>
          <w:szCs w:val="28"/>
          <w:rtl/>
          <w:lang w:bidi="ar-SA"/>
        </w:rPr>
        <w:t>ِّ</w:t>
      </w:r>
      <w:r w:rsidRPr="001974F5">
        <w:rPr>
          <w:sz w:val="28"/>
          <w:szCs w:val="28"/>
          <w:rtl/>
          <w:lang w:bidi="ar-SA"/>
        </w:rPr>
        <w:t xml:space="preserve"> والربط، ليس</w:t>
      </w:r>
      <w:r w:rsidRPr="001C55D8">
        <w:rPr>
          <w:sz w:val="28"/>
          <w:szCs w:val="28"/>
          <w:rtl/>
          <w:lang w:bidi="ar-SA"/>
        </w:rPr>
        <w:t xml:space="preserve"> فقط من أجل المغفرة والعقوبة، إنما أيض</w:t>
      </w:r>
      <w:r w:rsidRPr="001C55D8">
        <w:rPr>
          <w:rFonts w:hint="cs"/>
          <w:sz w:val="28"/>
          <w:szCs w:val="28"/>
          <w:rtl/>
          <w:lang w:bidi="ar-SA"/>
        </w:rPr>
        <w:t>ً</w:t>
      </w:r>
      <w:r w:rsidRPr="001C55D8">
        <w:rPr>
          <w:sz w:val="28"/>
          <w:szCs w:val="28"/>
          <w:rtl/>
          <w:lang w:bidi="ar-SA"/>
        </w:rPr>
        <w:t>ا من أجل سلطة التقنين والتشريع، بما لا يتعارض مع كتاب الله. وقام الرسل بواجبهم.</w:t>
      </w:r>
    </w:p>
    <w:p w14:paraId="26B4EF5B" w14:textId="77777777" w:rsidR="001C55D8" w:rsidRPr="001C55D8" w:rsidRDefault="001C55D8" w:rsidP="0034734E">
      <w:pPr>
        <w:jc w:val="lowKashida"/>
        <w:rPr>
          <w:b/>
          <w:bCs/>
          <w:sz w:val="28"/>
          <w:szCs w:val="28"/>
          <w:rtl/>
          <w:lang w:bidi="ar-SA"/>
        </w:rPr>
      </w:pPr>
      <w:r w:rsidRPr="001C55D8">
        <w:rPr>
          <w:b/>
          <w:bCs/>
          <w:sz w:val="28"/>
          <w:szCs w:val="28"/>
          <w:rtl/>
          <w:lang w:bidi="ar-SA"/>
        </w:rPr>
        <w:t>وفي كل جيل، تظهر أمور جديدة تحتاج إلى معرفة رأ</w:t>
      </w:r>
      <w:r w:rsidR="00B81A65">
        <w:rPr>
          <w:rFonts w:hint="cs"/>
          <w:b/>
          <w:bCs/>
          <w:sz w:val="28"/>
          <w:szCs w:val="28"/>
          <w:rtl/>
          <w:lang w:bidi="ar-SA"/>
        </w:rPr>
        <w:t>ي</w:t>
      </w:r>
      <w:r w:rsidRPr="001C55D8">
        <w:rPr>
          <w:b/>
          <w:bCs/>
          <w:sz w:val="28"/>
          <w:szCs w:val="28"/>
          <w:rtl/>
          <w:lang w:bidi="ar-SA"/>
        </w:rPr>
        <w:t xml:space="preserve"> الدين فيها، وتحتاج إلى كلمة من الكهنوت الذي له سلطان الحل والربط (مت</w:t>
      </w:r>
      <w:r w:rsidRPr="001C55D8">
        <w:rPr>
          <w:rFonts w:hint="cs"/>
          <w:b/>
          <w:bCs/>
          <w:sz w:val="28"/>
          <w:szCs w:val="28"/>
          <w:rtl/>
          <w:lang w:bidi="ar-SA"/>
        </w:rPr>
        <w:t>18: 18</w:t>
      </w:r>
      <w:r w:rsidRPr="001C55D8">
        <w:rPr>
          <w:b/>
          <w:bCs/>
          <w:sz w:val="28"/>
          <w:szCs w:val="28"/>
          <w:rtl/>
          <w:lang w:bidi="ar-SA"/>
        </w:rPr>
        <w:t xml:space="preserve">)، </w:t>
      </w:r>
      <w:r w:rsidR="002A749D">
        <w:rPr>
          <w:rFonts w:hint="cs"/>
          <w:b/>
          <w:bCs/>
          <w:sz w:val="28"/>
          <w:szCs w:val="28"/>
          <w:rtl/>
          <w:lang w:bidi="ar-SA"/>
        </w:rPr>
        <w:t xml:space="preserve">والذي </w:t>
      </w:r>
      <w:r w:rsidRPr="001C55D8">
        <w:rPr>
          <w:b/>
          <w:bCs/>
          <w:sz w:val="28"/>
          <w:szCs w:val="28"/>
          <w:rtl/>
          <w:lang w:bidi="ar-SA"/>
        </w:rPr>
        <w:t>"</w:t>
      </w:r>
      <w:r w:rsidRPr="001C55D8">
        <w:rPr>
          <w:rFonts w:hint="eastAsia"/>
          <w:b/>
          <w:bCs/>
          <w:sz w:val="28"/>
          <w:szCs w:val="28"/>
          <w:rtl/>
          <w:lang w:bidi="ar-SA"/>
        </w:rPr>
        <w:t>مِنْ</w:t>
      </w:r>
      <w:r w:rsidRPr="001C55D8">
        <w:rPr>
          <w:b/>
          <w:bCs/>
          <w:sz w:val="28"/>
          <w:szCs w:val="28"/>
          <w:rtl/>
          <w:lang w:bidi="ar-SA"/>
        </w:rPr>
        <w:t xml:space="preserve"> </w:t>
      </w:r>
      <w:r w:rsidRPr="001C55D8">
        <w:rPr>
          <w:rFonts w:hint="eastAsia"/>
          <w:b/>
          <w:bCs/>
          <w:sz w:val="28"/>
          <w:szCs w:val="28"/>
          <w:rtl/>
          <w:lang w:bidi="ar-SA"/>
        </w:rPr>
        <w:t>فَمِهِ</w:t>
      </w:r>
      <w:r w:rsidRPr="001C55D8">
        <w:rPr>
          <w:b/>
          <w:bCs/>
          <w:sz w:val="28"/>
          <w:szCs w:val="28"/>
          <w:rtl/>
          <w:lang w:bidi="ar-SA"/>
        </w:rPr>
        <w:t xml:space="preserve"> </w:t>
      </w:r>
      <w:r w:rsidRPr="001C55D8">
        <w:rPr>
          <w:rFonts w:hint="eastAsia"/>
          <w:b/>
          <w:bCs/>
          <w:sz w:val="28"/>
          <w:szCs w:val="28"/>
          <w:rtl/>
          <w:lang w:bidi="ar-SA"/>
        </w:rPr>
        <w:t>يَطْلُبُونَ</w:t>
      </w:r>
      <w:r w:rsidRPr="001C55D8">
        <w:rPr>
          <w:b/>
          <w:bCs/>
          <w:sz w:val="28"/>
          <w:szCs w:val="28"/>
          <w:rtl/>
          <w:lang w:bidi="ar-SA"/>
        </w:rPr>
        <w:t xml:space="preserve"> </w:t>
      </w:r>
      <w:r w:rsidRPr="001C55D8">
        <w:rPr>
          <w:rFonts w:hint="eastAsia"/>
          <w:b/>
          <w:bCs/>
          <w:sz w:val="28"/>
          <w:szCs w:val="28"/>
          <w:rtl/>
          <w:lang w:bidi="ar-SA"/>
        </w:rPr>
        <w:t>الشَّرِيعَةَ</w:t>
      </w:r>
      <w:r w:rsidR="002A749D">
        <w:rPr>
          <w:rFonts w:hint="cs"/>
          <w:b/>
          <w:bCs/>
          <w:sz w:val="28"/>
          <w:szCs w:val="28"/>
          <w:rtl/>
          <w:lang w:bidi="ar-SA"/>
        </w:rPr>
        <w:t xml:space="preserve"> لأنه </w:t>
      </w:r>
      <w:r w:rsidR="0034734E">
        <w:rPr>
          <w:b/>
          <w:bCs/>
          <w:sz w:val="28"/>
          <w:szCs w:val="28"/>
          <w:rtl/>
          <w:lang w:bidi="ar-SA"/>
        </w:rPr>
        <w:t>رَسُولُ رَبِّ الْجُنُودِ</w:t>
      </w:r>
      <w:r w:rsidRPr="001C55D8">
        <w:rPr>
          <w:b/>
          <w:bCs/>
          <w:sz w:val="28"/>
          <w:szCs w:val="28"/>
          <w:rtl/>
          <w:lang w:bidi="ar-SA"/>
        </w:rPr>
        <w:t>" (ملا</w:t>
      </w:r>
      <w:r w:rsidRPr="001C55D8">
        <w:rPr>
          <w:rFonts w:hint="cs"/>
          <w:b/>
          <w:bCs/>
          <w:sz w:val="28"/>
          <w:szCs w:val="28"/>
          <w:rtl/>
          <w:lang w:bidi="ar-SA"/>
        </w:rPr>
        <w:t>2: 7</w:t>
      </w:r>
      <w:r w:rsidRPr="001C55D8">
        <w:rPr>
          <w:b/>
          <w:bCs/>
          <w:sz w:val="28"/>
          <w:szCs w:val="28"/>
          <w:rtl/>
          <w:lang w:bidi="ar-SA"/>
        </w:rPr>
        <w:t>).</w:t>
      </w:r>
    </w:p>
    <w:p w14:paraId="064F2D22" w14:textId="77777777" w:rsidR="001C55D8" w:rsidRPr="001C55D8" w:rsidRDefault="001C55D8" w:rsidP="001D111C">
      <w:pPr>
        <w:jc w:val="lowKashida"/>
        <w:rPr>
          <w:sz w:val="28"/>
          <w:szCs w:val="28"/>
          <w:rtl/>
          <w:lang w:bidi="ar-SA"/>
        </w:rPr>
      </w:pPr>
      <w:r w:rsidRPr="001C55D8">
        <w:rPr>
          <w:sz w:val="28"/>
          <w:szCs w:val="28"/>
          <w:rtl/>
          <w:lang w:bidi="ar-SA"/>
        </w:rPr>
        <w:t>فهل تبقى الكنيسة بلا قيادة بعد عهد الرسل؟! وهل ي</w:t>
      </w:r>
      <w:r w:rsidR="00CD5492">
        <w:rPr>
          <w:rFonts w:hint="cs"/>
          <w:sz w:val="28"/>
          <w:szCs w:val="28"/>
          <w:rtl/>
          <w:lang w:bidi="ar-SA"/>
        </w:rPr>
        <w:t>ُ</w:t>
      </w:r>
      <w:r w:rsidRPr="001C55D8">
        <w:rPr>
          <w:sz w:val="28"/>
          <w:szCs w:val="28"/>
          <w:rtl/>
          <w:lang w:bidi="ar-SA"/>
        </w:rPr>
        <w:t>بطل سلطان الحل والربط؟ وهل ي</w:t>
      </w:r>
      <w:r w:rsidR="00CD5492">
        <w:rPr>
          <w:rFonts w:hint="cs"/>
          <w:sz w:val="28"/>
          <w:szCs w:val="28"/>
          <w:rtl/>
          <w:lang w:bidi="ar-SA"/>
        </w:rPr>
        <w:t>ُ</w:t>
      </w:r>
      <w:r w:rsidRPr="001C55D8">
        <w:rPr>
          <w:sz w:val="28"/>
          <w:szCs w:val="28"/>
          <w:rtl/>
          <w:lang w:bidi="ar-SA"/>
        </w:rPr>
        <w:t xml:space="preserve">بطل </w:t>
      </w:r>
      <w:r w:rsidRPr="001C55D8">
        <w:rPr>
          <w:sz w:val="28"/>
          <w:szCs w:val="28"/>
          <w:rtl/>
          <w:lang w:bidi="ar-SA"/>
        </w:rPr>
        <w:lastRenderedPageBreak/>
        <w:t xml:space="preserve">التقنين والتشريع؟ وهل نترك الشعب حيارى لا يعرفون أين هو الخير وأين هو </w:t>
      </w:r>
      <w:proofErr w:type="gramStart"/>
      <w:r w:rsidRPr="001C55D8">
        <w:rPr>
          <w:sz w:val="28"/>
          <w:szCs w:val="28"/>
          <w:rtl/>
          <w:lang w:bidi="ar-SA"/>
        </w:rPr>
        <w:t>الشر؟</w:t>
      </w:r>
      <w:r w:rsidR="00346776">
        <w:rPr>
          <w:sz w:val="28"/>
          <w:szCs w:val="28"/>
          <w:rtl/>
          <w:lang w:bidi="ar-SA"/>
        </w:rPr>
        <w:t>...</w:t>
      </w:r>
      <w:proofErr w:type="gramEnd"/>
      <w:r w:rsidRPr="001C55D8">
        <w:rPr>
          <w:sz w:val="28"/>
          <w:szCs w:val="28"/>
          <w:rtl/>
          <w:lang w:bidi="ar-SA"/>
        </w:rPr>
        <w:t xml:space="preserve"> حاشا أن يحدث هذا في كنيسة الله، التي كل ش</w:t>
      </w:r>
      <w:r w:rsidRPr="001C55D8">
        <w:rPr>
          <w:rFonts w:hint="cs"/>
          <w:sz w:val="28"/>
          <w:szCs w:val="28"/>
          <w:rtl/>
          <w:lang w:bidi="ar-SA"/>
        </w:rPr>
        <w:t>يء</w:t>
      </w:r>
      <w:r w:rsidRPr="001C55D8">
        <w:rPr>
          <w:sz w:val="28"/>
          <w:szCs w:val="28"/>
          <w:rtl/>
          <w:lang w:bidi="ar-SA"/>
        </w:rPr>
        <w:t xml:space="preserve"> فيها يسير بلياقة وحسب ترتيب</w:t>
      </w:r>
      <w:r w:rsidRPr="001C55D8">
        <w:rPr>
          <w:rFonts w:hint="cs"/>
          <w:sz w:val="28"/>
          <w:szCs w:val="28"/>
          <w:rtl/>
          <w:lang w:bidi="ar-SA"/>
        </w:rPr>
        <w:t xml:space="preserve"> </w:t>
      </w:r>
      <w:r w:rsidRPr="001C55D8">
        <w:rPr>
          <w:sz w:val="28"/>
          <w:szCs w:val="28"/>
          <w:rtl/>
          <w:lang w:bidi="ar-SA"/>
        </w:rPr>
        <w:t xml:space="preserve">(1كو </w:t>
      </w:r>
      <w:r w:rsidRPr="001C55D8">
        <w:rPr>
          <w:rFonts w:hint="cs"/>
          <w:sz w:val="28"/>
          <w:szCs w:val="28"/>
          <w:rtl/>
          <w:lang w:bidi="ar-SA"/>
        </w:rPr>
        <w:t>14: 40</w:t>
      </w:r>
      <w:r w:rsidRPr="001C55D8">
        <w:rPr>
          <w:sz w:val="28"/>
          <w:szCs w:val="28"/>
          <w:rtl/>
          <w:lang w:bidi="ar-SA"/>
        </w:rPr>
        <w:t>).</w:t>
      </w:r>
    </w:p>
    <w:p w14:paraId="2683383C" w14:textId="77777777" w:rsidR="001C55D8" w:rsidRPr="001C55D8" w:rsidRDefault="001C55D8" w:rsidP="00832F4B">
      <w:pPr>
        <w:jc w:val="lowKashida"/>
        <w:rPr>
          <w:sz w:val="28"/>
          <w:szCs w:val="28"/>
          <w:rtl/>
          <w:lang w:bidi="ar-SA"/>
        </w:rPr>
      </w:pPr>
      <w:r w:rsidRPr="001C55D8">
        <w:rPr>
          <w:sz w:val="28"/>
          <w:szCs w:val="28"/>
          <w:rtl/>
          <w:lang w:bidi="ar-SA"/>
        </w:rPr>
        <w:t xml:space="preserve">إن كان الرسول قد قال لأهل </w:t>
      </w:r>
      <w:proofErr w:type="spellStart"/>
      <w:r w:rsidRPr="001C55D8">
        <w:rPr>
          <w:sz w:val="28"/>
          <w:szCs w:val="28"/>
          <w:rtl/>
          <w:lang w:bidi="ar-SA"/>
        </w:rPr>
        <w:t>كورنثوس</w:t>
      </w:r>
      <w:proofErr w:type="spellEnd"/>
      <w:r w:rsidRPr="00832F4B">
        <w:rPr>
          <w:b/>
          <w:bCs/>
          <w:sz w:val="28"/>
          <w:szCs w:val="28"/>
          <w:rtl/>
          <w:lang w:bidi="ar-SA"/>
        </w:rPr>
        <w:t>: "أَمَّا الأُمُورُ الْبَاقِيَةُ</w:t>
      </w:r>
      <w:r w:rsidRPr="001C55D8">
        <w:rPr>
          <w:b/>
          <w:bCs/>
          <w:sz w:val="28"/>
          <w:szCs w:val="28"/>
          <w:rtl/>
          <w:lang w:bidi="ar-SA"/>
        </w:rPr>
        <w:t xml:space="preserve"> فَعِنْدَمَا أَجِيءُ أُرَتِّبُهَا</w:t>
      </w:r>
      <w:r w:rsidRPr="001C55D8">
        <w:rPr>
          <w:sz w:val="28"/>
          <w:szCs w:val="28"/>
          <w:rtl/>
          <w:lang w:bidi="ar-SA"/>
        </w:rPr>
        <w:t>" (1كو</w:t>
      </w:r>
      <w:r w:rsidRPr="001C55D8">
        <w:rPr>
          <w:rFonts w:hint="cs"/>
          <w:sz w:val="28"/>
          <w:szCs w:val="28"/>
          <w:rtl/>
          <w:lang w:bidi="ar-SA"/>
        </w:rPr>
        <w:t>11: 34</w:t>
      </w:r>
      <w:r w:rsidRPr="001C55D8">
        <w:rPr>
          <w:sz w:val="28"/>
          <w:szCs w:val="28"/>
          <w:rtl/>
          <w:lang w:bidi="ar-SA"/>
        </w:rPr>
        <w:t xml:space="preserve">)، فإنه قال لتلميذه </w:t>
      </w:r>
      <w:proofErr w:type="spellStart"/>
      <w:r w:rsidRPr="001C55D8">
        <w:rPr>
          <w:sz w:val="28"/>
          <w:szCs w:val="28"/>
          <w:rtl/>
          <w:lang w:bidi="ar-SA"/>
        </w:rPr>
        <w:t>تيطس</w:t>
      </w:r>
      <w:proofErr w:type="spellEnd"/>
      <w:r w:rsidRPr="001C55D8">
        <w:rPr>
          <w:sz w:val="28"/>
          <w:szCs w:val="28"/>
          <w:rtl/>
          <w:lang w:bidi="ar-SA"/>
        </w:rPr>
        <w:t xml:space="preserve"> أسقف كريت: </w:t>
      </w:r>
      <w:r w:rsidRPr="00832F4B">
        <w:rPr>
          <w:sz w:val="28"/>
          <w:szCs w:val="28"/>
          <w:rtl/>
          <w:lang w:bidi="ar-SA"/>
        </w:rPr>
        <w:t xml:space="preserve">"تَرَكْتُكَ فِي كِرِيتَ </w:t>
      </w:r>
      <w:r w:rsidRPr="002E1EA3">
        <w:rPr>
          <w:b/>
          <w:bCs/>
          <w:sz w:val="28"/>
          <w:szCs w:val="28"/>
          <w:rtl/>
          <w:lang w:bidi="ar-SA"/>
        </w:rPr>
        <w:t>لِكَيْ تُكَمِّلَ</w:t>
      </w:r>
      <w:r w:rsidRPr="00832F4B">
        <w:rPr>
          <w:sz w:val="28"/>
          <w:szCs w:val="28"/>
          <w:rtl/>
          <w:lang w:bidi="ar-SA"/>
        </w:rPr>
        <w:t xml:space="preserve"> </w:t>
      </w:r>
      <w:r w:rsidRPr="002E1EA3">
        <w:rPr>
          <w:b/>
          <w:bCs/>
          <w:sz w:val="28"/>
          <w:szCs w:val="28"/>
          <w:rtl/>
          <w:lang w:bidi="ar-SA"/>
        </w:rPr>
        <w:t>تَرْتِيبَ الأُمُورِ النَّاقِصَةِ</w:t>
      </w:r>
      <w:r w:rsidRPr="00832F4B">
        <w:rPr>
          <w:sz w:val="28"/>
          <w:szCs w:val="28"/>
          <w:rtl/>
          <w:lang w:bidi="ar-SA"/>
        </w:rPr>
        <w:t xml:space="preserve">، وَتُقِيمَ فِي كُلِّ مَدِينَةٍ </w:t>
      </w:r>
      <w:r w:rsidRPr="00832F4B">
        <w:rPr>
          <w:rFonts w:hint="cs"/>
          <w:sz w:val="28"/>
          <w:szCs w:val="28"/>
          <w:rtl/>
          <w:lang w:bidi="ar-SA"/>
        </w:rPr>
        <w:t xml:space="preserve">قُسُوسًا </w:t>
      </w:r>
      <w:r w:rsidRPr="00832F4B">
        <w:rPr>
          <w:sz w:val="28"/>
          <w:szCs w:val="28"/>
          <w:rtl/>
          <w:lang w:bidi="ar-SA"/>
        </w:rPr>
        <w:t>كَمَا أَوْصَيْتُكَ"</w:t>
      </w:r>
      <w:r w:rsidRPr="001C55D8">
        <w:rPr>
          <w:sz w:val="28"/>
          <w:szCs w:val="28"/>
          <w:rtl/>
          <w:lang w:bidi="ar-SA"/>
        </w:rPr>
        <w:t xml:space="preserve"> (تي</w:t>
      </w:r>
      <w:r w:rsidRPr="001C55D8">
        <w:rPr>
          <w:rFonts w:hint="cs"/>
          <w:sz w:val="28"/>
          <w:szCs w:val="28"/>
          <w:rtl/>
          <w:lang w:bidi="ar-SA"/>
        </w:rPr>
        <w:t>1: 5</w:t>
      </w:r>
      <w:r w:rsidRPr="001C55D8">
        <w:rPr>
          <w:sz w:val="28"/>
          <w:szCs w:val="28"/>
          <w:rtl/>
          <w:lang w:bidi="ar-SA"/>
        </w:rPr>
        <w:t>).</w:t>
      </w:r>
    </w:p>
    <w:p w14:paraId="13112932" w14:textId="77777777" w:rsidR="001C55D8" w:rsidRPr="001C55D8" w:rsidRDefault="001C55D8" w:rsidP="001C55D8">
      <w:pPr>
        <w:jc w:val="lowKashida"/>
        <w:rPr>
          <w:b/>
          <w:bCs/>
          <w:sz w:val="28"/>
          <w:szCs w:val="28"/>
          <w:rtl/>
          <w:lang w:bidi="ar-SA"/>
        </w:rPr>
      </w:pPr>
      <w:r w:rsidRPr="001C55D8">
        <w:rPr>
          <w:b/>
          <w:bCs/>
          <w:sz w:val="28"/>
          <w:szCs w:val="28"/>
          <w:rtl/>
          <w:lang w:bidi="ar-SA"/>
        </w:rPr>
        <w:t>يتضح من هنا أن سلطان الترتيب الذي كان للرسول، قد اشترك فيه تلميذه أيض</w:t>
      </w:r>
      <w:r w:rsidRPr="001C55D8">
        <w:rPr>
          <w:rFonts w:hint="cs"/>
          <w:b/>
          <w:bCs/>
          <w:sz w:val="28"/>
          <w:szCs w:val="28"/>
          <w:rtl/>
          <w:lang w:bidi="ar-SA"/>
        </w:rPr>
        <w:t>ً</w:t>
      </w:r>
      <w:r w:rsidRPr="001C55D8">
        <w:rPr>
          <w:b/>
          <w:bCs/>
          <w:sz w:val="28"/>
          <w:szCs w:val="28"/>
          <w:rtl/>
          <w:lang w:bidi="ar-SA"/>
        </w:rPr>
        <w:t>ا. وهنا جيل يسّلم جيلًا.</w:t>
      </w:r>
    </w:p>
    <w:p w14:paraId="14661D03" w14:textId="77777777" w:rsidR="001C55D8" w:rsidRPr="001C55D8" w:rsidRDefault="001C55D8" w:rsidP="001C55D8">
      <w:pPr>
        <w:jc w:val="lowKashida"/>
        <w:rPr>
          <w:b/>
          <w:bCs/>
          <w:sz w:val="28"/>
          <w:szCs w:val="28"/>
          <w:rtl/>
          <w:lang w:bidi="ar-SA"/>
        </w:rPr>
      </w:pPr>
      <w:r w:rsidRPr="001C55D8">
        <w:rPr>
          <w:b/>
          <w:bCs/>
          <w:sz w:val="28"/>
          <w:szCs w:val="28"/>
          <w:rtl/>
          <w:lang w:bidi="ar-SA"/>
        </w:rPr>
        <w:t>6-</w:t>
      </w:r>
      <w:r w:rsidR="00DE6AED">
        <w:rPr>
          <w:rFonts w:hint="cs"/>
          <w:b/>
          <w:bCs/>
          <w:sz w:val="28"/>
          <w:szCs w:val="28"/>
          <w:rtl/>
          <w:lang w:bidi="ar-SA"/>
        </w:rPr>
        <w:t xml:space="preserve"> </w:t>
      </w:r>
      <w:r w:rsidR="00DE6AED">
        <w:rPr>
          <w:b/>
          <w:bCs/>
          <w:sz w:val="28"/>
          <w:szCs w:val="28"/>
          <w:rtl/>
          <w:lang w:bidi="ar-SA"/>
        </w:rPr>
        <w:t>سلطان وضع اليد</w:t>
      </w:r>
    </w:p>
    <w:p w14:paraId="2C73B842" w14:textId="77777777" w:rsidR="00DE6AED" w:rsidRDefault="001C55D8" w:rsidP="00DE6AED">
      <w:pPr>
        <w:jc w:val="lowKashida"/>
        <w:rPr>
          <w:sz w:val="28"/>
          <w:szCs w:val="28"/>
          <w:rtl/>
          <w:lang w:bidi="ar-SA"/>
        </w:rPr>
      </w:pPr>
      <w:r w:rsidRPr="001C55D8">
        <w:rPr>
          <w:sz w:val="28"/>
          <w:szCs w:val="28"/>
          <w:rtl/>
          <w:lang w:bidi="ar-SA"/>
        </w:rPr>
        <w:t>السيد المسيح بنفسه أقام خد</w:t>
      </w:r>
      <w:r w:rsidR="00DE6AED">
        <w:rPr>
          <w:rFonts w:hint="cs"/>
          <w:sz w:val="28"/>
          <w:szCs w:val="28"/>
          <w:rtl/>
          <w:lang w:bidi="ar-SA"/>
        </w:rPr>
        <w:t>ّ</w:t>
      </w:r>
      <w:r w:rsidRPr="001C55D8">
        <w:rPr>
          <w:sz w:val="28"/>
          <w:szCs w:val="28"/>
          <w:rtl/>
          <w:lang w:bidi="ar-SA"/>
        </w:rPr>
        <w:t>امًا. وتركهم يقيمون خدامًا من بعده، يتولون مباشرة</w:t>
      </w:r>
      <w:r w:rsidR="00DE6AED">
        <w:rPr>
          <w:sz w:val="28"/>
          <w:szCs w:val="28"/>
          <w:rtl/>
          <w:lang w:bidi="ar-SA"/>
        </w:rPr>
        <w:t xml:space="preserve"> الاختصاصات التي عهد بهم إليهم.</w:t>
      </w:r>
      <w:r w:rsidR="00DE6AED">
        <w:rPr>
          <w:rFonts w:hint="cs"/>
          <w:sz w:val="28"/>
          <w:szCs w:val="28"/>
          <w:rtl/>
          <w:lang w:bidi="ar-SA"/>
        </w:rPr>
        <w:t xml:space="preserve"> </w:t>
      </w:r>
    </w:p>
    <w:p w14:paraId="6E709058" w14:textId="77777777" w:rsidR="001C55D8" w:rsidRPr="001C55D8" w:rsidRDefault="001C55D8" w:rsidP="00DE6AED">
      <w:pPr>
        <w:jc w:val="lowKashida"/>
        <w:rPr>
          <w:sz w:val="28"/>
          <w:szCs w:val="28"/>
          <w:rtl/>
          <w:lang w:bidi="ar-SA"/>
        </w:rPr>
      </w:pPr>
      <w:r w:rsidRPr="001C55D8">
        <w:rPr>
          <w:sz w:val="28"/>
          <w:szCs w:val="28"/>
          <w:rtl/>
          <w:lang w:bidi="ar-SA"/>
        </w:rPr>
        <w:t>وهكذا و</w:t>
      </w:r>
      <w:r w:rsidR="00DE6AED">
        <w:rPr>
          <w:rFonts w:hint="cs"/>
          <w:sz w:val="28"/>
          <w:szCs w:val="28"/>
          <w:rtl/>
          <w:lang w:bidi="ar-SA"/>
        </w:rPr>
        <w:t>ُ</w:t>
      </w:r>
      <w:r w:rsidRPr="001C55D8">
        <w:rPr>
          <w:sz w:val="28"/>
          <w:szCs w:val="28"/>
          <w:rtl/>
          <w:lang w:bidi="ar-SA"/>
        </w:rPr>
        <w:t>ضعت اليد على بولس وبرنابا (أع</w:t>
      </w:r>
      <w:r w:rsidRPr="001C55D8">
        <w:rPr>
          <w:rFonts w:hint="cs"/>
          <w:sz w:val="28"/>
          <w:szCs w:val="28"/>
          <w:rtl/>
          <w:lang w:bidi="ar-SA"/>
        </w:rPr>
        <w:t>13: 3</w:t>
      </w:r>
      <w:r w:rsidRPr="001C55D8">
        <w:rPr>
          <w:sz w:val="28"/>
          <w:szCs w:val="28"/>
          <w:rtl/>
          <w:lang w:bidi="ar-SA"/>
        </w:rPr>
        <w:t>).</w:t>
      </w:r>
    </w:p>
    <w:p w14:paraId="6F5E6E09" w14:textId="77777777" w:rsidR="001C55D8" w:rsidRPr="001C55D8" w:rsidRDefault="001C55D8" w:rsidP="00BC2671">
      <w:pPr>
        <w:jc w:val="lowKashida"/>
        <w:rPr>
          <w:sz w:val="28"/>
          <w:szCs w:val="28"/>
          <w:rtl/>
          <w:lang w:bidi="ar-SA"/>
        </w:rPr>
      </w:pPr>
      <w:r w:rsidRPr="001C55D8">
        <w:rPr>
          <w:b/>
          <w:bCs/>
          <w:sz w:val="28"/>
          <w:szCs w:val="28"/>
          <w:rtl/>
          <w:lang w:bidi="ar-SA"/>
        </w:rPr>
        <w:t>وبولس وضع اليد على تلميذه تيموثاوس</w:t>
      </w:r>
      <w:r w:rsidRPr="001C55D8">
        <w:rPr>
          <w:sz w:val="28"/>
          <w:szCs w:val="28"/>
          <w:rtl/>
          <w:lang w:bidi="ar-SA"/>
        </w:rPr>
        <w:t xml:space="preserve"> أسقف أفسس، قائل</w:t>
      </w:r>
      <w:r w:rsidR="00327548">
        <w:rPr>
          <w:sz w:val="28"/>
          <w:szCs w:val="28"/>
          <w:rtl/>
          <w:lang w:bidi="ar-SA"/>
        </w:rPr>
        <w:t>ًا</w:t>
      </w:r>
      <w:r w:rsidRPr="001C55D8">
        <w:rPr>
          <w:sz w:val="28"/>
          <w:szCs w:val="28"/>
          <w:rtl/>
          <w:lang w:bidi="ar-SA"/>
        </w:rPr>
        <w:t xml:space="preserve"> له</w:t>
      </w:r>
      <w:r w:rsidRPr="00BC2671">
        <w:rPr>
          <w:b/>
          <w:bCs/>
          <w:sz w:val="28"/>
          <w:szCs w:val="28"/>
          <w:rtl/>
          <w:lang w:bidi="ar-SA"/>
        </w:rPr>
        <w:t>: "</w:t>
      </w:r>
      <w:r w:rsidR="00BC2671">
        <w:rPr>
          <w:rFonts w:hint="cs"/>
          <w:sz w:val="28"/>
          <w:szCs w:val="28"/>
          <w:rtl/>
          <w:lang w:bidi="ar-SA"/>
        </w:rPr>
        <w:t>أ</w:t>
      </w:r>
      <w:r w:rsidRPr="00BC2671">
        <w:rPr>
          <w:sz w:val="28"/>
          <w:szCs w:val="28"/>
          <w:rtl/>
          <w:lang w:bidi="ar-SA"/>
        </w:rPr>
        <w:t xml:space="preserve">ذَكِّرُكَ </w:t>
      </w:r>
      <w:r w:rsidR="00BC2671">
        <w:rPr>
          <w:rFonts w:hint="cs"/>
          <w:sz w:val="28"/>
          <w:szCs w:val="28"/>
          <w:rtl/>
          <w:lang w:bidi="ar-SA"/>
        </w:rPr>
        <w:t>أ</w:t>
      </w:r>
      <w:r w:rsidRPr="00BC2671">
        <w:rPr>
          <w:sz w:val="28"/>
          <w:szCs w:val="28"/>
          <w:rtl/>
          <w:lang w:bidi="ar-SA"/>
        </w:rPr>
        <w:t xml:space="preserve">نْ تُضْرِمَ </w:t>
      </w:r>
      <w:r w:rsidRPr="00BC2671">
        <w:rPr>
          <w:rFonts w:hint="cs"/>
          <w:sz w:val="28"/>
          <w:szCs w:val="28"/>
          <w:rtl/>
          <w:lang w:bidi="ar-SA"/>
        </w:rPr>
        <w:t>أ</w:t>
      </w:r>
      <w:r w:rsidRPr="00BC2671">
        <w:rPr>
          <w:sz w:val="28"/>
          <w:szCs w:val="28"/>
          <w:rtl/>
          <w:lang w:bidi="ar-SA"/>
        </w:rPr>
        <w:t>يْض</w:t>
      </w:r>
      <w:r w:rsidRPr="00BC2671">
        <w:rPr>
          <w:rFonts w:hint="cs"/>
          <w:sz w:val="28"/>
          <w:szCs w:val="28"/>
          <w:rtl/>
          <w:lang w:bidi="ar-SA"/>
        </w:rPr>
        <w:t>ً</w:t>
      </w:r>
      <w:r w:rsidRPr="00BC2671">
        <w:rPr>
          <w:sz w:val="28"/>
          <w:szCs w:val="28"/>
          <w:rtl/>
          <w:lang w:bidi="ar-SA"/>
        </w:rPr>
        <w:t>ا</w:t>
      </w:r>
      <w:r w:rsidRPr="00BC2671">
        <w:rPr>
          <w:rFonts w:hint="cs"/>
          <w:sz w:val="28"/>
          <w:szCs w:val="28"/>
          <w:rtl/>
          <w:lang w:bidi="ar-SA"/>
        </w:rPr>
        <w:t xml:space="preserve"> </w:t>
      </w:r>
      <w:r w:rsidRPr="00BC2671">
        <w:rPr>
          <w:sz w:val="28"/>
          <w:szCs w:val="28"/>
          <w:rtl/>
          <w:lang w:bidi="ar-SA"/>
        </w:rPr>
        <w:t>مَوْهِبَةَ اللهِ الَّتِي فِيكَ بِوَضْعِ يَدَيَّ"</w:t>
      </w:r>
      <w:r w:rsidRPr="001C55D8">
        <w:rPr>
          <w:sz w:val="28"/>
          <w:szCs w:val="28"/>
          <w:rtl/>
          <w:lang w:bidi="ar-SA"/>
        </w:rPr>
        <w:t xml:space="preserve"> (</w:t>
      </w:r>
      <w:r w:rsidRPr="001C55D8">
        <w:rPr>
          <w:rFonts w:hint="cs"/>
          <w:sz w:val="28"/>
          <w:szCs w:val="28"/>
          <w:rtl/>
          <w:lang w:bidi="ar-SA"/>
        </w:rPr>
        <w:t>2تي1: 6</w:t>
      </w:r>
      <w:r w:rsidRPr="001C55D8">
        <w:rPr>
          <w:sz w:val="28"/>
          <w:szCs w:val="28"/>
          <w:rtl/>
          <w:lang w:bidi="ar-SA"/>
        </w:rPr>
        <w:t>).</w:t>
      </w:r>
    </w:p>
    <w:p w14:paraId="14B04908" w14:textId="77777777" w:rsidR="001C55D8" w:rsidRPr="001C55D8" w:rsidRDefault="001C55D8" w:rsidP="00FB3CC3">
      <w:pPr>
        <w:jc w:val="lowKashida"/>
        <w:rPr>
          <w:sz w:val="28"/>
          <w:szCs w:val="28"/>
          <w:rtl/>
          <w:lang w:bidi="ar-SA"/>
        </w:rPr>
      </w:pPr>
      <w:r w:rsidRPr="001C55D8">
        <w:rPr>
          <w:sz w:val="28"/>
          <w:szCs w:val="28"/>
          <w:rtl/>
          <w:lang w:bidi="ar-SA"/>
        </w:rPr>
        <w:t>وتيموثاوس وضع اليد على آخرين. وقال له بولس:</w:t>
      </w:r>
      <w:r w:rsidR="00FB3CC3">
        <w:rPr>
          <w:rFonts w:hint="cs"/>
          <w:sz w:val="28"/>
          <w:szCs w:val="28"/>
          <w:rtl/>
          <w:lang w:bidi="ar-SA"/>
        </w:rPr>
        <w:t xml:space="preserve"> </w:t>
      </w:r>
      <w:r w:rsidRPr="001C55D8">
        <w:rPr>
          <w:sz w:val="28"/>
          <w:szCs w:val="28"/>
          <w:rtl/>
          <w:lang w:bidi="ar-SA"/>
        </w:rPr>
        <w:t>"</w:t>
      </w:r>
      <w:r w:rsidRPr="00FB3CC3">
        <w:rPr>
          <w:sz w:val="28"/>
          <w:szCs w:val="28"/>
          <w:rtl/>
          <w:lang w:bidi="ar-SA"/>
        </w:rPr>
        <w:t>لاَ تَضَعْ يَد</w:t>
      </w:r>
      <w:r w:rsidRPr="00FB3CC3">
        <w:rPr>
          <w:rFonts w:hint="cs"/>
          <w:sz w:val="28"/>
          <w:szCs w:val="28"/>
          <w:rtl/>
          <w:lang w:bidi="ar-SA"/>
        </w:rPr>
        <w:t>ً</w:t>
      </w:r>
      <w:r w:rsidRPr="00FB3CC3">
        <w:rPr>
          <w:sz w:val="28"/>
          <w:szCs w:val="28"/>
          <w:rtl/>
          <w:lang w:bidi="ar-SA"/>
        </w:rPr>
        <w:t>ا</w:t>
      </w:r>
      <w:r w:rsidRPr="00FB3CC3">
        <w:rPr>
          <w:rFonts w:hint="cs"/>
          <w:sz w:val="28"/>
          <w:szCs w:val="28"/>
          <w:rtl/>
          <w:lang w:bidi="ar-SA"/>
        </w:rPr>
        <w:t xml:space="preserve"> </w:t>
      </w:r>
      <w:r w:rsidRPr="00FB3CC3">
        <w:rPr>
          <w:sz w:val="28"/>
          <w:szCs w:val="28"/>
          <w:rtl/>
          <w:lang w:bidi="ar-SA"/>
        </w:rPr>
        <w:t xml:space="preserve">عَلَى </w:t>
      </w:r>
      <w:r w:rsidRPr="00FB3CC3">
        <w:rPr>
          <w:rFonts w:hint="cs"/>
          <w:sz w:val="28"/>
          <w:szCs w:val="28"/>
          <w:rtl/>
          <w:lang w:bidi="ar-SA"/>
        </w:rPr>
        <w:t>أ</w:t>
      </w:r>
      <w:r w:rsidRPr="00FB3CC3">
        <w:rPr>
          <w:sz w:val="28"/>
          <w:szCs w:val="28"/>
          <w:rtl/>
          <w:lang w:bidi="ar-SA"/>
        </w:rPr>
        <w:t>حَدٍ بِالْعَجَلَةِ، وَلاَ تَشْتَرِكْ فِي خَطَايَا الآخَرِينَ"</w:t>
      </w:r>
      <w:r w:rsidRPr="001C55D8">
        <w:rPr>
          <w:sz w:val="28"/>
          <w:szCs w:val="28"/>
          <w:rtl/>
          <w:lang w:bidi="ar-SA"/>
        </w:rPr>
        <w:t xml:space="preserve"> (</w:t>
      </w:r>
      <w:r w:rsidRPr="001C55D8">
        <w:rPr>
          <w:rFonts w:hint="cs"/>
          <w:sz w:val="28"/>
          <w:szCs w:val="28"/>
          <w:rtl/>
          <w:lang w:bidi="ar-SA"/>
        </w:rPr>
        <w:t>1تي5: 22</w:t>
      </w:r>
      <w:r w:rsidRPr="001C55D8">
        <w:rPr>
          <w:sz w:val="28"/>
          <w:szCs w:val="28"/>
          <w:rtl/>
          <w:lang w:bidi="ar-SA"/>
        </w:rPr>
        <w:t>).</w:t>
      </w:r>
    </w:p>
    <w:p w14:paraId="49EE71D3" w14:textId="77777777" w:rsidR="001C55D8" w:rsidRPr="001C55D8" w:rsidRDefault="001C55D8" w:rsidP="001C55D8">
      <w:pPr>
        <w:jc w:val="lowKashida"/>
        <w:rPr>
          <w:sz w:val="28"/>
          <w:szCs w:val="28"/>
          <w:rtl/>
          <w:lang w:bidi="ar-SA"/>
        </w:rPr>
      </w:pPr>
      <w:r w:rsidRPr="001C55D8">
        <w:rPr>
          <w:sz w:val="28"/>
          <w:szCs w:val="28"/>
          <w:rtl/>
          <w:lang w:bidi="ar-SA"/>
        </w:rPr>
        <w:t xml:space="preserve">وكما كلف بولس تلميذه تيموثاوس، أن يكون حريصًا في وضع يده في إقامة القسوس، كذلك كلف تلميذه </w:t>
      </w:r>
      <w:proofErr w:type="spellStart"/>
      <w:r w:rsidRPr="001C55D8">
        <w:rPr>
          <w:sz w:val="28"/>
          <w:szCs w:val="28"/>
          <w:rtl/>
          <w:lang w:bidi="ar-SA"/>
        </w:rPr>
        <w:t>تيطس</w:t>
      </w:r>
      <w:proofErr w:type="spellEnd"/>
      <w:r w:rsidRPr="001C55D8">
        <w:rPr>
          <w:sz w:val="28"/>
          <w:szCs w:val="28"/>
          <w:rtl/>
          <w:lang w:bidi="ar-SA"/>
        </w:rPr>
        <w:t xml:space="preserve"> أسقف كريت، أن يقيم في كل مدينة قسوسًا (تي</w:t>
      </w:r>
      <w:r w:rsidRPr="001C55D8">
        <w:rPr>
          <w:rFonts w:hint="cs"/>
          <w:sz w:val="28"/>
          <w:szCs w:val="28"/>
          <w:rtl/>
          <w:lang w:bidi="ar-SA"/>
        </w:rPr>
        <w:t>1: 5</w:t>
      </w:r>
      <w:r w:rsidRPr="001C55D8">
        <w:rPr>
          <w:sz w:val="28"/>
          <w:szCs w:val="28"/>
          <w:rtl/>
          <w:lang w:bidi="ar-SA"/>
        </w:rPr>
        <w:t>).</w:t>
      </w:r>
    </w:p>
    <w:p w14:paraId="5B919526" w14:textId="77777777" w:rsidR="001C55D8" w:rsidRPr="001C55D8" w:rsidRDefault="001C55D8" w:rsidP="001C55D8">
      <w:pPr>
        <w:jc w:val="lowKashida"/>
        <w:rPr>
          <w:b/>
          <w:bCs/>
          <w:sz w:val="28"/>
          <w:szCs w:val="28"/>
          <w:rtl/>
          <w:lang w:bidi="ar-SA"/>
        </w:rPr>
      </w:pPr>
      <w:r w:rsidRPr="001C55D8">
        <w:rPr>
          <w:b/>
          <w:bCs/>
          <w:sz w:val="28"/>
          <w:szCs w:val="28"/>
          <w:rtl/>
          <w:lang w:bidi="ar-SA"/>
        </w:rPr>
        <w:t xml:space="preserve">وهكذا تسلسل وضع اليد من المسيح، إلى بولس، إلى تيموثاوس </w:t>
      </w:r>
      <w:proofErr w:type="spellStart"/>
      <w:r w:rsidRPr="001C55D8">
        <w:rPr>
          <w:b/>
          <w:bCs/>
          <w:sz w:val="28"/>
          <w:szCs w:val="28"/>
          <w:rtl/>
          <w:lang w:bidi="ar-SA"/>
        </w:rPr>
        <w:t>وتيطس</w:t>
      </w:r>
      <w:proofErr w:type="spellEnd"/>
      <w:r w:rsidRPr="001C55D8">
        <w:rPr>
          <w:b/>
          <w:bCs/>
          <w:sz w:val="28"/>
          <w:szCs w:val="28"/>
          <w:rtl/>
          <w:lang w:bidi="ar-SA"/>
        </w:rPr>
        <w:t xml:space="preserve"> وغيرهما، إلى آخرين. هكذا مع باقي الرسل.</w:t>
      </w:r>
    </w:p>
    <w:p w14:paraId="7B13C96A" w14:textId="77777777" w:rsidR="001C55D8" w:rsidRDefault="001C55D8" w:rsidP="001C55D8">
      <w:pPr>
        <w:jc w:val="lowKashida"/>
        <w:rPr>
          <w:sz w:val="28"/>
          <w:szCs w:val="28"/>
          <w:rtl/>
          <w:lang w:bidi="ar-SA"/>
        </w:rPr>
      </w:pPr>
      <w:r w:rsidRPr="001C55D8">
        <w:rPr>
          <w:sz w:val="28"/>
          <w:szCs w:val="28"/>
          <w:rtl/>
          <w:lang w:bidi="ar-SA"/>
        </w:rPr>
        <w:t>كان لا</w:t>
      </w:r>
      <w:r w:rsidR="007869A1">
        <w:rPr>
          <w:rFonts w:hint="cs"/>
          <w:sz w:val="28"/>
          <w:szCs w:val="28"/>
          <w:rtl/>
          <w:lang w:bidi="ar-SA"/>
        </w:rPr>
        <w:t xml:space="preserve"> </w:t>
      </w:r>
      <w:r w:rsidRPr="001C55D8">
        <w:rPr>
          <w:sz w:val="28"/>
          <w:szCs w:val="28"/>
          <w:rtl/>
          <w:lang w:bidi="ar-SA"/>
        </w:rPr>
        <w:t>بد أن السلطان ينتقل من الرسل عبر الأجيال، لكي تستمر الرئاسة الكنسية، ويستمر عمل الكهنوت، وتستمر الخدمة، وتستمر النعم الإلهية التي تأتي عن هذا الطريق.</w:t>
      </w:r>
    </w:p>
    <w:p w14:paraId="11C78F72" w14:textId="77777777" w:rsidR="007E7A64" w:rsidRPr="001C55D8" w:rsidRDefault="007E7A64" w:rsidP="001C55D8">
      <w:pPr>
        <w:jc w:val="lowKashida"/>
        <w:rPr>
          <w:sz w:val="28"/>
          <w:szCs w:val="28"/>
          <w:rtl/>
          <w:lang w:bidi="ar-SA"/>
        </w:rPr>
      </w:pPr>
    </w:p>
    <w:p w14:paraId="4122D5F4" w14:textId="77777777" w:rsidR="001C55D8" w:rsidRPr="001C55D8" w:rsidRDefault="005D7DEB" w:rsidP="001C55D8">
      <w:pPr>
        <w:jc w:val="lowKashida"/>
        <w:rPr>
          <w:sz w:val="28"/>
          <w:szCs w:val="28"/>
          <w:rtl/>
          <w:lang w:bidi="ar-SA"/>
        </w:rPr>
      </w:pPr>
      <w:r>
        <w:rPr>
          <w:b/>
          <w:bCs/>
          <w:sz w:val="28"/>
          <w:szCs w:val="28"/>
          <w:rtl/>
          <w:lang w:bidi="ar-SA"/>
        </w:rPr>
        <w:lastRenderedPageBreak/>
        <w:t>7-</w:t>
      </w:r>
      <w:r>
        <w:rPr>
          <w:rFonts w:hint="cs"/>
          <w:b/>
          <w:bCs/>
          <w:sz w:val="28"/>
          <w:szCs w:val="28"/>
          <w:rtl/>
          <w:lang w:bidi="ar-SA"/>
        </w:rPr>
        <w:t xml:space="preserve"> </w:t>
      </w:r>
      <w:r>
        <w:rPr>
          <w:b/>
          <w:bCs/>
          <w:sz w:val="28"/>
          <w:szCs w:val="28"/>
          <w:rtl/>
          <w:lang w:bidi="ar-SA"/>
        </w:rPr>
        <w:t>الرسل هم الأساس</w:t>
      </w:r>
    </w:p>
    <w:p w14:paraId="7076C196" w14:textId="77777777" w:rsidR="001C55D8" w:rsidRPr="0054780C" w:rsidRDefault="001C55D8" w:rsidP="007B0E50">
      <w:pPr>
        <w:jc w:val="lowKashida"/>
        <w:rPr>
          <w:sz w:val="28"/>
          <w:szCs w:val="28"/>
          <w:rtl/>
          <w:lang w:bidi="ar-SA"/>
        </w:rPr>
      </w:pPr>
      <w:r w:rsidRPr="001C55D8">
        <w:rPr>
          <w:sz w:val="28"/>
          <w:szCs w:val="28"/>
          <w:rtl/>
          <w:lang w:bidi="ar-SA"/>
        </w:rPr>
        <w:t xml:space="preserve">جاء السيد المسيح يبني الملكوت، ووضع أساسًا هو الرسل. ولكن لا يمكن أن يبقى الأمر عند </w:t>
      </w:r>
      <w:r w:rsidRPr="0054780C">
        <w:rPr>
          <w:sz w:val="28"/>
          <w:szCs w:val="28"/>
          <w:rtl/>
          <w:lang w:bidi="ar-SA"/>
        </w:rPr>
        <w:t>مستوى ا</w:t>
      </w:r>
      <w:r w:rsidRPr="0054780C">
        <w:rPr>
          <w:rFonts w:hint="cs"/>
          <w:sz w:val="28"/>
          <w:szCs w:val="28"/>
          <w:rtl/>
          <w:lang w:bidi="ar-SA"/>
        </w:rPr>
        <w:t>لأ</w:t>
      </w:r>
      <w:r w:rsidRPr="0054780C">
        <w:rPr>
          <w:sz w:val="28"/>
          <w:szCs w:val="28"/>
          <w:rtl/>
          <w:lang w:bidi="ar-SA"/>
        </w:rPr>
        <w:t>ساس فقط دون أن يكمل البناء، ولا</w:t>
      </w:r>
      <w:r w:rsidR="007B0E50" w:rsidRPr="0054780C">
        <w:rPr>
          <w:rFonts w:hint="cs"/>
          <w:sz w:val="28"/>
          <w:szCs w:val="28"/>
          <w:rtl/>
          <w:lang w:bidi="ar-SA"/>
        </w:rPr>
        <w:t xml:space="preserve"> </w:t>
      </w:r>
      <w:r w:rsidRPr="0054780C">
        <w:rPr>
          <w:sz w:val="28"/>
          <w:szCs w:val="28"/>
          <w:rtl/>
          <w:lang w:bidi="ar-SA"/>
        </w:rPr>
        <w:t>بد أن يستمر. و</w:t>
      </w:r>
      <w:r w:rsidR="007B0E50" w:rsidRPr="0054780C">
        <w:rPr>
          <w:sz w:val="28"/>
          <w:szCs w:val="28"/>
          <w:rtl/>
          <w:lang w:bidi="ar-SA"/>
        </w:rPr>
        <w:t>في هذا يقول القديس بطرس الرسول:</w:t>
      </w:r>
      <w:r w:rsidR="007B0E50" w:rsidRPr="0054780C">
        <w:rPr>
          <w:rFonts w:hint="cs"/>
          <w:sz w:val="28"/>
          <w:szCs w:val="28"/>
          <w:rtl/>
          <w:lang w:bidi="ar-SA"/>
        </w:rPr>
        <w:t xml:space="preserve"> </w:t>
      </w:r>
      <w:r w:rsidRPr="0054780C">
        <w:rPr>
          <w:sz w:val="28"/>
          <w:szCs w:val="28"/>
          <w:rtl/>
          <w:lang w:bidi="ar-SA"/>
        </w:rPr>
        <w:t>"كُونُوا أَنْتُمْ أَيْض</w:t>
      </w:r>
      <w:r w:rsidRPr="0054780C">
        <w:rPr>
          <w:rFonts w:hint="cs"/>
          <w:sz w:val="28"/>
          <w:szCs w:val="28"/>
          <w:rtl/>
          <w:lang w:bidi="ar-SA"/>
        </w:rPr>
        <w:t>ً</w:t>
      </w:r>
      <w:r w:rsidRPr="0054780C">
        <w:rPr>
          <w:sz w:val="28"/>
          <w:szCs w:val="28"/>
          <w:rtl/>
          <w:lang w:bidi="ar-SA"/>
        </w:rPr>
        <w:t>ا</w:t>
      </w:r>
      <w:r w:rsidRPr="0054780C">
        <w:rPr>
          <w:rFonts w:hint="cs"/>
          <w:sz w:val="28"/>
          <w:szCs w:val="28"/>
          <w:rtl/>
          <w:lang w:bidi="ar-SA"/>
        </w:rPr>
        <w:t xml:space="preserve"> </w:t>
      </w:r>
      <w:r w:rsidRPr="0054780C">
        <w:rPr>
          <w:sz w:val="28"/>
          <w:szCs w:val="28"/>
          <w:rtl/>
          <w:lang w:bidi="ar-SA"/>
        </w:rPr>
        <w:t>مَبْنِيِّينَ كَحِجَارَةٍ حَيَّةٍ، بَيْت</w:t>
      </w:r>
      <w:r w:rsidRPr="0054780C">
        <w:rPr>
          <w:rFonts w:hint="cs"/>
          <w:sz w:val="28"/>
          <w:szCs w:val="28"/>
          <w:rtl/>
          <w:lang w:bidi="ar-SA"/>
        </w:rPr>
        <w:t>ً</w:t>
      </w:r>
      <w:r w:rsidRPr="0054780C">
        <w:rPr>
          <w:sz w:val="28"/>
          <w:szCs w:val="28"/>
          <w:rtl/>
          <w:lang w:bidi="ar-SA"/>
        </w:rPr>
        <w:t>ا</w:t>
      </w:r>
      <w:r w:rsidRPr="0054780C">
        <w:rPr>
          <w:rFonts w:hint="cs"/>
          <w:sz w:val="28"/>
          <w:szCs w:val="28"/>
          <w:rtl/>
          <w:lang w:bidi="ar-SA"/>
        </w:rPr>
        <w:t xml:space="preserve"> </w:t>
      </w:r>
      <w:r w:rsidRPr="0054780C">
        <w:rPr>
          <w:sz w:val="28"/>
          <w:szCs w:val="28"/>
          <w:rtl/>
          <w:lang w:bidi="ar-SA"/>
        </w:rPr>
        <w:t>رُوحِيّ</w:t>
      </w:r>
      <w:r w:rsidRPr="0054780C">
        <w:rPr>
          <w:rFonts w:hint="cs"/>
          <w:sz w:val="28"/>
          <w:szCs w:val="28"/>
          <w:rtl/>
          <w:lang w:bidi="ar-SA"/>
        </w:rPr>
        <w:t>ً</w:t>
      </w:r>
      <w:r w:rsidRPr="0054780C">
        <w:rPr>
          <w:sz w:val="28"/>
          <w:szCs w:val="28"/>
          <w:rtl/>
          <w:lang w:bidi="ar-SA"/>
        </w:rPr>
        <w:t>ا، كَهَنُوت</w:t>
      </w:r>
      <w:r w:rsidRPr="0054780C">
        <w:rPr>
          <w:rFonts w:hint="cs"/>
          <w:sz w:val="28"/>
          <w:szCs w:val="28"/>
          <w:rtl/>
          <w:lang w:bidi="ar-SA"/>
        </w:rPr>
        <w:t>ً</w:t>
      </w:r>
      <w:r w:rsidRPr="0054780C">
        <w:rPr>
          <w:sz w:val="28"/>
          <w:szCs w:val="28"/>
          <w:rtl/>
          <w:lang w:bidi="ar-SA"/>
        </w:rPr>
        <w:t>ا</w:t>
      </w:r>
      <w:r w:rsidRPr="0054780C">
        <w:rPr>
          <w:rFonts w:hint="cs"/>
          <w:sz w:val="28"/>
          <w:szCs w:val="28"/>
          <w:rtl/>
          <w:lang w:bidi="ar-SA"/>
        </w:rPr>
        <w:t xml:space="preserve"> </w:t>
      </w:r>
      <w:r w:rsidRPr="0054780C">
        <w:rPr>
          <w:sz w:val="28"/>
          <w:szCs w:val="28"/>
          <w:rtl/>
          <w:lang w:bidi="ar-SA"/>
        </w:rPr>
        <w:t>مُقَدَّس</w:t>
      </w:r>
      <w:r w:rsidRPr="0054780C">
        <w:rPr>
          <w:rFonts w:hint="cs"/>
          <w:sz w:val="28"/>
          <w:szCs w:val="28"/>
          <w:rtl/>
          <w:lang w:bidi="ar-SA"/>
        </w:rPr>
        <w:t>ً</w:t>
      </w:r>
      <w:r w:rsidRPr="0054780C">
        <w:rPr>
          <w:sz w:val="28"/>
          <w:szCs w:val="28"/>
          <w:rtl/>
          <w:lang w:bidi="ar-SA"/>
        </w:rPr>
        <w:t>ا، لِتَقْدِيمِ ذَبَائِحَ رُوحِيَّةٍ مَقْبُولَةٍ عِنْدَ اللهِ بِيَسُوعَ الْمَسِيحِ" (</w:t>
      </w:r>
      <w:r w:rsidRPr="0054780C">
        <w:rPr>
          <w:rFonts w:hint="cs"/>
          <w:sz w:val="28"/>
          <w:szCs w:val="28"/>
          <w:rtl/>
          <w:lang w:bidi="ar-SA"/>
        </w:rPr>
        <w:t>1بط2: 5</w:t>
      </w:r>
      <w:r w:rsidRPr="0054780C">
        <w:rPr>
          <w:sz w:val="28"/>
          <w:szCs w:val="28"/>
          <w:rtl/>
          <w:lang w:bidi="ar-SA"/>
        </w:rPr>
        <w:t>).</w:t>
      </w:r>
    </w:p>
    <w:p w14:paraId="16ED906E" w14:textId="77777777" w:rsidR="001C55D8" w:rsidRPr="0054780C" w:rsidRDefault="001C55D8" w:rsidP="001C55D8">
      <w:pPr>
        <w:jc w:val="lowKashida"/>
        <w:rPr>
          <w:b/>
          <w:bCs/>
          <w:sz w:val="28"/>
          <w:szCs w:val="28"/>
          <w:rtl/>
          <w:lang w:bidi="ar-SA"/>
        </w:rPr>
      </w:pPr>
      <w:r w:rsidRPr="0054780C">
        <w:rPr>
          <w:b/>
          <w:bCs/>
          <w:sz w:val="28"/>
          <w:szCs w:val="28"/>
          <w:rtl/>
          <w:lang w:bidi="ar-SA"/>
        </w:rPr>
        <w:t>وكيف يُبنى هذا البيت الروحي الكهنوتي المقدس؟</w:t>
      </w:r>
    </w:p>
    <w:p w14:paraId="32CA8608" w14:textId="0ABF9A6D" w:rsidR="001C55D8" w:rsidRPr="0054780C" w:rsidRDefault="001C55D8" w:rsidP="001C55D8">
      <w:pPr>
        <w:jc w:val="lowKashida"/>
        <w:rPr>
          <w:b/>
          <w:bCs/>
          <w:sz w:val="28"/>
          <w:szCs w:val="28"/>
          <w:rtl/>
          <w:lang w:bidi="ar-SA"/>
        </w:rPr>
      </w:pPr>
      <w:r w:rsidRPr="0054780C">
        <w:rPr>
          <w:b/>
          <w:bCs/>
          <w:sz w:val="28"/>
          <w:szCs w:val="28"/>
          <w:rtl/>
          <w:lang w:bidi="ar-SA"/>
        </w:rPr>
        <w:t>يقول القديس بولس الرسول: "مَبْنِيِّينَ عَلَى أَسَاسِ الرُّسُلِ وَالأَنْبِيَاءِ، وَيَسُوعُ الْمَسِيحُ نَفْسُهُ حَجَرُ الزَّاوِيَة" (أف</w:t>
      </w:r>
      <w:r w:rsidRPr="0054780C">
        <w:rPr>
          <w:rFonts w:hint="cs"/>
          <w:b/>
          <w:bCs/>
          <w:sz w:val="28"/>
          <w:szCs w:val="28"/>
          <w:rtl/>
          <w:lang w:bidi="ar-SA"/>
        </w:rPr>
        <w:t>2: 20</w:t>
      </w:r>
      <w:r w:rsidRPr="0054780C">
        <w:rPr>
          <w:b/>
          <w:bCs/>
          <w:sz w:val="28"/>
          <w:szCs w:val="28"/>
          <w:rtl/>
          <w:lang w:bidi="ar-SA"/>
        </w:rPr>
        <w:t>).</w:t>
      </w:r>
    </w:p>
    <w:p w14:paraId="1E84B1FB" w14:textId="77777777" w:rsidR="001C55D8" w:rsidRPr="0054780C" w:rsidRDefault="007425AB" w:rsidP="001C55D8">
      <w:pPr>
        <w:jc w:val="lowKashida"/>
        <w:rPr>
          <w:sz w:val="28"/>
          <w:szCs w:val="28"/>
          <w:rtl/>
          <w:lang w:bidi="ar-SA"/>
        </w:rPr>
      </w:pPr>
      <w:r w:rsidRPr="0054780C">
        <w:rPr>
          <w:sz w:val="28"/>
          <w:szCs w:val="28"/>
          <w:rtl/>
          <w:lang w:bidi="ar-SA"/>
        </w:rPr>
        <w:t>إذًا</w:t>
      </w:r>
      <w:r w:rsidR="001C55D8" w:rsidRPr="0054780C">
        <w:rPr>
          <w:sz w:val="28"/>
          <w:szCs w:val="28"/>
          <w:rtl/>
          <w:lang w:bidi="ar-SA"/>
        </w:rPr>
        <w:t xml:space="preserve"> الرسل هم مجرد الأساس، وليسوا كل البناء.</w:t>
      </w:r>
    </w:p>
    <w:p w14:paraId="63ACB230" w14:textId="77777777" w:rsidR="001C55D8" w:rsidRPr="0054780C" w:rsidRDefault="001C55D8" w:rsidP="001C55D8">
      <w:pPr>
        <w:jc w:val="lowKashida"/>
        <w:rPr>
          <w:sz w:val="28"/>
          <w:szCs w:val="28"/>
          <w:rtl/>
          <w:lang w:bidi="ar-SA"/>
        </w:rPr>
      </w:pPr>
      <w:r w:rsidRPr="0054780C">
        <w:rPr>
          <w:sz w:val="28"/>
          <w:szCs w:val="28"/>
          <w:rtl/>
          <w:lang w:bidi="ar-SA"/>
        </w:rPr>
        <w:t>ولا يمكن ترك الأساس بدون بناء عليه.</w:t>
      </w:r>
    </w:p>
    <w:p w14:paraId="733CCAA1" w14:textId="77777777" w:rsidR="001C55D8" w:rsidRPr="0054780C" w:rsidRDefault="001C55D8" w:rsidP="001C55D8">
      <w:pPr>
        <w:jc w:val="lowKashida"/>
        <w:rPr>
          <w:b/>
          <w:bCs/>
          <w:sz w:val="28"/>
          <w:szCs w:val="28"/>
          <w:rtl/>
          <w:lang w:bidi="ar-SA"/>
        </w:rPr>
      </w:pPr>
      <w:r w:rsidRPr="0054780C">
        <w:rPr>
          <w:b/>
          <w:bCs/>
          <w:sz w:val="28"/>
          <w:szCs w:val="28"/>
          <w:rtl/>
          <w:lang w:bidi="ar-SA"/>
        </w:rPr>
        <w:t>من هنا انتقلت الاختصاصات من الرسل إلى خلفائهم، ليتم البناء.</w:t>
      </w:r>
    </w:p>
    <w:p w14:paraId="7E36719A" w14:textId="77777777" w:rsidR="003B2B7C" w:rsidRPr="0054780C" w:rsidRDefault="003B2B7C" w:rsidP="003B2B7C">
      <w:pPr>
        <w:jc w:val="center"/>
        <w:rPr>
          <w:b/>
          <w:bCs/>
          <w:sz w:val="28"/>
          <w:szCs w:val="28"/>
          <w:rtl/>
          <w:lang w:bidi="ar-SA"/>
        </w:rPr>
      </w:pPr>
      <w:r w:rsidRPr="0054780C">
        <w:rPr>
          <w:b/>
          <w:bCs/>
          <w:sz w:val="28"/>
          <w:szCs w:val="28"/>
          <w:lang w:bidi="ar-SA"/>
        </w:rPr>
        <w:sym w:font="Wingdings" w:char="F056"/>
      </w:r>
      <w:r w:rsidRPr="0054780C">
        <w:rPr>
          <w:b/>
          <w:bCs/>
          <w:sz w:val="28"/>
          <w:szCs w:val="28"/>
          <w:lang w:bidi="ar-SA"/>
        </w:rPr>
        <w:sym w:font="Wingdings" w:char="F055"/>
      </w:r>
      <w:r w:rsidRPr="0054780C">
        <w:rPr>
          <w:b/>
          <w:bCs/>
          <w:sz w:val="28"/>
          <w:szCs w:val="28"/>
          <w:lang w:bidi="ar-SA"/>
        </w:rPr>
        <w:sym w:font="Wingdings" w:char="F055"/>
      </w:r>
      <w:r w:rsidRPr="0054780C">
        <w:rPr>
          <w:b/>
          <w:bCs/>
          <w:sz w:val="28"/>
          <w:szCs w:val="28"/>
          <w:lang w:bidi="ar-SA"/>
        </w:rPr>
        <w:sym w:font="Wingdings" w:char="F056"/>
      </w:r>
    </w:p>
    <w:p w14:paraId="6D7967B8" w14:textId="77777777" w:rsidR="001C55D8" w:rsidRPr="0054780C" w:rsidRDefault="00AA2770" w:rsidP="00AA2770">
      <w:pPr>
        <w:pStyle w:val="Heading3"/>
        <w:rPr>
          <w:rtl/>
        </w:rPr>
      </w:pPr>
      <w:bookmarkStart w:id="373" w:name="_Toc169981756"/>
      <w:r w:rsidRPr="0054780C">
        <w:rPr>
          <w:rtl/>
        </w:rPr>
        <w:t>5)</w:t>
      </w:r>
      <w:r w:rsidRPr="0054780C">
        <w:rPr>
          <w:rFonts w:hint="cs"/>
          <w:rtl/>
        </w:rPr>
        <w:t xml:space="preserve"> </w:t>
      </w:r>
      <w:r w:rsidR="001C55D8" w:rsidRPr="0054780C">
        <w:rPr>
          <w:rtl/>
        </w:rPr>
        <w:t>ويل</w:t>
      </w:r>
      <w:r w:rsidR="00EC19AD" w:rsidRPr="0054780C">
        <w:rPr>
          <w:rFonts w:hint="cs"/>
          <w:rtl/>
        </w:rPr>
        <w:t>ٌ</w:t>
      </w:r>
      <w:r w:rsidR="001C55D8" w:rsidRPr="0054780C">
        <w:rPr>
          <w:rtl/>
        </w:rPr>
        <w:t xml:space="preserve"> لي إن كنت لا أبشر</w:t>
      </w:r>
      <w:bookmarkEnd w:id="373"/>
    </w:p>
    <w:p w14:paraId="658CEC96" w14:textId="77777777" w:rsidR="001C55D8" w:rsidRPr="0054780C" w:rsidRDefault="001C55D8" w:rsidP="003B2B7C">
      <w:pPr>
        <w:pStyle w:val="Heading4"/>
        <w:rPr>
          <w:rtl/>
        </w:rPr>
      </w:pPr>
      <w:r w:rsidRPr="0054780C">
        <w:rPr>
          <w:rtl/>
        </w:rPr>
        <w:t>سؤال</w:t>
      </w:r>
      <w:r w:rsidR="003B2B7C" w:rsidRPr="0054780C">
        <w:rPr>
          <w:rFonts w:hint="cs"/>
          <w:rtl/>
        </w:rPr>
        <w:t xml:space="preserve">: </w:t>
      </w:r>
      <w:r w:rsidRPr="0054780C">
        <w:rPr>
          <w:rtl/>
        </w:rPr>
        <w:t>لماذا تخصون الكهنة بالتعليم؟ لماذا لا يقوم بالتعليم كل م</w:t>
      </w:r>
      <w:r w:rsidR="005C297B" w:rsidRPr="0054780C">
        <w:rPr>
          <w:rFonts w:hint="cs"/>
          <w:rtl/>
        </w:rPr>
        <w:t>َ</w:t>
      </w:r>
      <w:r w:rsidRPr="0054780C">
        <w:rPr>
          <w:rtl/>
        </w:rPr>
        <w:t>ن له غيرة؟ ويقول أيض</w:t>
      </w:r>
      <w:r w:rsidRPr="0054780C">
        <w:rPr>
          <w:rFonts w:hint="cs"/>
          <w:rtl/>
        </w:rPr>
        <w:t>ً</w:t>
      </w:r>
      <w:r w:rsidRPr="0054780C">
        <w:rPr>
          <w:rtl/>
        </w:rPr>
        <w:t>ا كما يقول الكتاب: "فَوَيْلٌ لِي إِنْ كُنْتُ لاَ أُبَشِّرُ" (</w:t>
      </w:r>
      <w:r w:rsidRPr="0054780C">
        <w:rPr>
          <w:rFonts w:hint="cs"/>
          <w:rtl/>
        </w:rPr>
        <w:t>1كو9: 16</w:t>
      </w:r>
      <w:r w:rsidRPr="0054780C">
        <w:rPr>
          <w:rtl/>
        </w:rPr>
        <w:t>).</w:t>
      </w:r>
    </w:p>
    <w:p w14:paraId="6A5D2250" w14:textId="77777777" w:rsidR="001C55D8" w:rsidRPr="0054780C" w:rsidRDefault="001C55D8" w:rsidP="003B2B7C">
      <w:pPr>
        <w:pStyle w:val="Heading4"/>
        <w:rPr>
          <w:rtl/>
        </w:rPr>
      </w:pPr>
      <w:r w:rsidRPr="0054780C">
        <w:rPr>
          <w:rtl/>
        </w:rPr>
        <w:t>الجواب</w:t>
      </w:r>
    </w:p>
    <w:p w14:paraId="11FA3F84" w14:textId="77777777" w:rsidR="001C55D8" w:rsidRPr="001C55D8" w:rsidRDefault="001C55D8" w:rsidP="001C55D8">
      <w:pPr>
        <w:jc w:val="lowKashida"/>
        <w:rPr>
          <w:b/>
          <w:bCs/>
          <w:sz w:val="28"/>
          <w:szCs w:val="28"/>
          <w:rtl/>
          <w:lang w:bidi="ar-SA"/>
        </w:rPr>
      </w:pPr>
      <w:r w:rsidRPr="0054780C">
        <w:rPr>
          <w:b/>
          <w:bCs/>
          <w:sz w:val="28"/>
          <w:szCs w:val="28"/>
          <w:rtl/>
          <w:lang w:bidi="ar-SA"/>
        </w:rPr>
        <w:t>الذي قال: "ويل</w:t>
      </w:r>
      <w:r w:rsidR="003B2B7C" w:rsidRPr="0054780C">
        <w:rPr>
          <w:rFonts w:hint="cs"/>
          <w:b/>
          <w:bCs/>
          <w:sz w:val="28"/>
          <w:szCs w:val="28"/>
          <w:rtl/>
          <w:lang w:bidi="ar-SA"/>
        </w:rPr>
        <w:t>ٌ</w:t>
      </w:r>
      <w:r w:rsidRPr="0054780C">
        <w:rPr>
          <w:b/>
          <w:bCs/>
          <w:sz w:val="28"/>
          <w:szCs w:val="28"/>
          <w:rtl/>
          <w:lang w:bidi="ar-SA"/>
        </w:rPr>
        <w:t xml:space="preserve"> لي إن كنت لا أبشر" هو بولس الرسول. وليس كل إنسان هو بولس الرسول.</w:t>
      </w:r>
    </w:p>
    <w:p w14:paraId="4863665F" w14:textId="77777777" w:rsidR="001C55D8" w:rsidRPr="001C55D8" w:rsidRDefault="001C55D8" w:rsidP="001C55D8">
      <w:pPr>
        <w:jc w:val="lowKashida"/>
        <w:rPr>
          <w:sz w:val="28"/>
          <w:szCs w:val="28"/>
          <w:rtl/>
          <w:lang w:bidi="ar-SA"/>
        </w:rPr>
      </w:pPr>
      <w:r w:rsidRPr="001C55D8">
        <w:rPr>
          <w:sz w:val="28"/>
          <w:szCs w:val="28"/>
          <w:rtl/>
          <w:lang w:bidi="ar-SA"/>
        </w:rPr>
        <w:t xml:space="preserve">ولماذا قال الرسول هذا الكلام؟ إنه يقول: </w:t>
      </w:r>
      <w:r w:rsidRPr="005C297B">
        <w:rPr>
          <w:sz w:val="28"/>
          <w:szCs w:val="28"/>
          <w:rtl/>
          <w:lang w:bidi="ar-SA"/>
        </w:rPr>
        <w:t>"إِنْ كُنْتُ أُبَشِّرُ فَلَيْسَ لِي فَخْرٌ إِذِ الضَّرُورَةُ مَوْضُوعَةٌ عَلَيَّ</w:t>
      </w:r>
      <w:r w:rsidRPr="005C297B">
        <w:rPr>
          <w:rFonts w:hint="cs"/>
          <w:sz w:val="28"/>
          <w:szCs w:val="28"/>
          <w:rtl/>
          <w:lang w:bidi="ar-SA"/>
        </w:rPr>
        <w:t>..."</w:t>
      </w:r>
      <w:r w:rsidRPr="005C297B">
        <w:rPr>
          <w:sz w:val="28"/>
          <w:szCs w:val="28"/>
          <w:rtl/>
          <w:lang w:bidi="ar-SA"/>
        </w:rPr>
        <w:t xml:space="preserve"> (</w:t>
      </w:r>
      <w:r w:rsidRPr="005C297B">
        <w:rPr>
          <w:rFonts w:hint="cs"/>
          <w:sz w:val="28"/>
          <w:szCs w:val="28"/>
          <w:rtl/>
          <w:lang w:bidi="ar-SA"/>
        </w:rPr>
        <w:t>1كو9: 16</w:t>
      </w:r>
      <w:r w:rsidRPr="005C297B">
        <w:rPr>
          <w:sz w:val="28"/>
          <w:szCs w:val="28"/>
          <w:rtl/>
          <w:lang w:bidi="ar-SA"/>
        </w:rPr>
        <w:t>)</w:t>
      </w:r>
      <w:r w:rsidRPr="001C55D8">
        <w:rPr>
          <w:sz w:val="28"/>
          <w:szCs w:val="28"/>
          <w:rtl/>
          <w:lang w:bidi="ar-SA"/>
        </w:rPr>
        <w:t>. ونسأله: لماذا يرى الضرورة موضوعة عليه، فويل له إن كان لا يبشر.</w:t>
      </w:r>
    </w:p>
    <w:p w14:paraId="285B25ED" w14:textId="2686ABEA" w:rsidR="001C55D8" w:rsidRPr="001C55D8" w:rsidRDefault="001C55D8" w:rsidP="005C297B">
      <w:pPr>
        <w:jc w:val="lowKashida"/>
        <w:rPr>
          <w:b/>
          <w:bCs/>
          <w:sz w:val="28"/>
          <w:szCs w:val="28"/>
          <w:rtl/>
          <w:lang w:bidi="ar-SA"/>
        </w:rPr>
      </w:pPr>
      <w:r w:rsidRPr="001C55D8">
        <w:rPr>
          <w:b/>
          <w:bCs/>
          <w:sz w:val="28"/>
          <w:szCs w:val="28"/>
          <w:rtl/>
          <w:lang w:bidi="ar-SA"/>
        </w:rPr>
        <w:lastRenderedPageBreak/>
        <w:t>يجيب الرسول: "فَقَدِ اسْتُؤْمِنْتُ عَلَى وَكَالَةٍ" (</w:t>
      </w:r>
      <w:r w:rsidRPr="001C55D8">
        <w:rPr>
          <w:rFonts w:hint="cs"/>
          <w:b/>
          <w:bCs/>
          <w:sz w:val="28"/>
          <w:szCs w:val="28"/>
          <w:rtl/>
          <w:lang w:bidi="ar-SA"/>
        </w:rPr>
        <w:t xml:space="preserve">1كو9: </w:t>
      </w:r>
      <w:proofErr w:type="gramStart"/>
      <w:r w:rsidRPr="001C55D8">
        <w:rPr>
          <w:rFonts w:hint="cs"/>
          <w:b/>
          <w:bCs/>
          <w:sz w:val="28"/>
          <w:szCs w:val="28"/>
          <w:rtl/>
          <w:lang w:bidi="ar-SA"/>
        </w:rPr>
        <w:t>17</w:t>
      </w:r>
      <w:r w:rsidRPr="001C55D8">
        <w:rPr>
          <w:b/>
          <w:bCs/>
          <w:sz w:val="28"/>
          <w:szCs w:val="28"/>
          <w:rtl/>
          <w:lang w:bidi="ar-SA"/>
        </w:rPr>
        <w:t>)</w:t>
      </w:r>
      <w:r w:rsidR="00345C4B">
        <w:rPr>
          <w:rFonts w:hint="cs"/>
          <w:b/>
          <w:bCs/>
          <w:sz w:val="28"/>
          <w:szCs w:val="28"/>
          <w:rtl/>
          <w:lang w:bidi="ar-SA"/>
        </w:rPr>
        <w:t>...</w:t>
      </w:r>
      <w:proofErr w:type="gramEnd"/>
    </w:p>
    <w:p w14:paraId="4BCABFA7" w14:textId="77777777" w:rsidR="001C55D8" w:rsidRPr="001C55D8" w:rsidRDefault="001C55D8" w:rsidP="001C55D8">
      <w:pPr>
        <w:jc w:val="lowKashida"/>
        <w:rPr>
          <w:sz w:val="28"/>
          <w:szCs w:val="28"/>
          <w:rtl/>
          <w:lang w:bidi="ar-SA"/>
        </w:rPr>
      </w:pPr>
      <w:r w:rsidRPr="001C55D8">
        <w:rPr>
          <w:sz w:val="28"/>
          <w:szCs w:val="28"/>
          <w:rtl/>
          <w:lang w:bidi="ar-SA"/>
        </w:rPr>
        <w:t>إنه كوكيل لله، قد استؤمن منه على هذا العمل، أن يبشر. ومن هنا كانت الضرورة موض</w:t>
      </w:r>
      <w:r w:rsidRPr="001C55D8">
        <w:rPr>
          <w:rFonts w:hint="cs"/>
          <w:sz w:val="28"/>
          <w:szCs w:val="28"/>
          <w:rtl/>
          <w:lang w:bidi="ar-SA"/>
        </w:rPr>
        <w:t>و</w:t>
      </w:r>
      <w:r w:rsidRPr="001C55D8">
        <w:rPr>
          <w:sz w:val="28"/>
          <w:szCs w:val="28"/>
          <w:rtl/>
          <w:lang w:bidi="ar-SA"/>
        </w:rPr>
        <w:t>ع</w:t>
      </w:r>
      <w:r w:rsidRPr="001C55D8">
        <w:rPr>
          <w:rFonts w:hint="cs"/>
          <w:sz w:val="28"/>
          <w:szCs w:val="28"/>
          <w:rtl/>
          <w:lang w:bidi="ar-SA"/>
        </w:rPr>
        <w:t>ة</w:t>
      </w:r>
      <w:r w:rsidRPr="001C55D8">
        <w:rPr>
          <w:sz w:val="28"/>
          <w:szCs w:val="28"/>
          <w:rtl/>
          <w:lang w:bidi="ar-SA"/>
        </w:rPr>
        <w:t xml:space="preserve"> عليه، من حيث مسئوليته كوكيل</w:t>
      </w:r>
      <w:r w:rsidR="00346776">
        <w:rPr>
          <w:sz w:val="28"/>
          <w:szCs w:val="28"/>
          <w:rtl/>
          <w:lang w:bidi="ar-SA"/>
        </w:rPr>
        <w:t>...</w:t>
      </w:r>
    </w:p>
    <w:p w14:paraId="3C27393E" w14:textId="177DF95E" w:rsidR="001C55D8" w:rsidRPr="001C55D8" w:rsidRDefault="007425AB" w:rsidP="001C55D8">
      <w:pPr>
        <w:jc w:val="lowKashida"/>
        <w:rPr>
          <w:sz w:val="28"/>
          <w:szCs w:val="28"/>
          <w:rtl/>
          <w:lang w:bidi="ar-SA"/>
        </w:rPr>
      </w:pPr>
      <w:r>
        <w:rPr>
          <w:sz w:val="28"/>
          <w:szCs w:val="28"/>
          <w:rtl/>
          <w:lang w:bidi="ar-SA"/>
        </w:rPr>
        <w:t>إذًا</w:t>
      </w:r>
      <w:r w:rsidR="001C55D8" w:rsidRPr="001C55D8">
        <w:rPr>
          <w:sz w:val="28"/>
          <w:szCs w:val="28"/>
          <w:rtl/>
          <w:lang w:bidi="ar-SA"/>
        </w:rPr>
        <w:t xml:space="preserve"> لا تنتزع آية واحدة من فصل، دون أن نقرأ الفصل كله، ونعرف من الذي يتكلم؟ ولماذا يقول هذا؟ وهل نحن في نفس موقفه؟!</w:t>
      </w:r>
    </w:p>
    <w:p w14:paraId="47CBD59E" w14:textId="77777777" w:rsidR="001C55D8" w:rsidRPr="001C55D8" w:rsidRDefault="00AA2770" w:rsidP="00AA2770">
      <w:pPr>
        <w:jc w:val="lowKashida"/>
        <w:rPr>
          <w:b/>
          <w:bCs/>
          <w:sz w:val="28"/>
          <w:szCs w:val="28"/>
          <w:rtl/>
          <w:lang w:bidi="ar-SA"/>
        </w:rPr>
      </w:pPr>
      <w:r>
        <w:rPr>
          <w:rFonts w:hint="cs"/>
          <w:b/>
          <w:bCs/>
          <w:sz w:val="28"/>
          <w:szCs w:val="28"/>
          <w:rtl/>
          <w:lang w:bidi="ar-SA"/>
        </w:rPr>
        <w:t>ا</w:t>
      </w:r>
      <w:r w:rsidR="001C55D8" w:rsidRPr="001C55D8">
        <w:rPr>
          <w:b/>
          <w:bCs/>
          <w:sz w:val="28"/>
          <w:szCs w:val="28"/>
          <w:rtl/>
          <w:lang w:bidi="ar-SA"/>
        </w:rPr>
        <w:t>سأل نفسك يا صاحب السؤال: هل استؤمنت على وكالة؟</w:t>
      </w:r>
    </w:p>
    <w:p w14:paraId="71CEDCEC" w14:textId="77777777" w:rsidR="001C55D8" w:rsidRPr="001C55D8" w:rsidRDefault="001C55D8" w:rsidP="001C55D8">
      <w:pPr>
        <w:jc w:val="lowKashida"/>
        <w:rPr>
          <w:sz w:val="28"/>
          <w:szCs w:val="28"/>
          <w:rtl/>
          <w:lang w:bidi="ar-SA"/>
        </w:rPr>
      </w:pPr>
      <w:r w:rsidRPr="001C55D8">
        <w:rPr>
          <w:sz w:val="28"/>
          <w:szCs w:val="28"/>
          <w:rtl/>
          <w:lang w:bidi="ar-SA"/>
        </w:rPr>
        <w:t>هل هناك ضرورة موضوعة عليك؟</w:t>
      </w:r>
    </w:p>
    <w:p w14:paraId="27FE315D" w14:textId="77777777" w:rsidR="001C55D8" w:rsidRPr="001C55D8" w:rsidRDefault="001C55D8" w:rsidP="001C55D8">
      <w:pPr>
        <w:jc w:val="lowKashida"/>
        <w:rPr>
          <w:sz w:val="28"/>
          <w:szCs w:val="28"/>
          <w:rtl/>
          <w:lang w:bidi="ar-SA"/>
        </w:rPr>
      </w:pPr>
      <w:r w:rsidRPr="001C55D8">
        <w:rPr>
          <w:sz w:val="28"/>
          <w:szCs w:val="28"/>
          <w:rtl/>
          <w:lang w:bidi="ar-SA"/>
        </w:rPr>
        <w:t>تقول: وماذا عن الغيرة المقدسة ومحبة الناس؟</w:t>
      </w:r>
    </w:p>
    <w:p w14:paraId="5DB8785A" w14:textId="77777777" w:rsidR="001C55D8" w:rsidRPr="001C55D8" w:rsidRDefault="001C55D8" w:rsidP="007148D6">
      <w:pPr>
        <w:jc w:val="lowKashida"/>
        <w:rPr>
          <w:sz w:val="28"/>
          <w:szCs w:val="28"/>
          <w:rtl/>
          <w:lang w:bidi="ar-SA"/>
        </w:rPr>
      </w:pPr>
      <w:r w:rsidRPr="001C55D8">
        <w:rPr>
          <w:sz w:val="28"/>
          <w:szCs w:val="28"/>
          <w:rtl/>
          <w:lang w:bidi="ar-SA"/>
        </w:rPr>
        <w:t xml:space="preserve">أقول لك: </w:t>
      </w:r>
      <w:r w:rsidR="007148D6">
        <w:rPr>
          <w:rFonts w:hint="cs"/>
          <w:sz w:val="28"/>
          <w:szCs w:val="28"/>
          <w:rtl/>
          <w:lang w:bidi="ar-SA"/>
        </w:rPr>
        <w:t>ا</w:t>
      </w:r>
      <w:r w:rsidRPr="001C55D8">
        <w:rPr>
          <w:sz w:val="28"/>
          <w:szCs w:val="28"/>
          <w:rtl/>
          <w:lang w:bidi="ar-SA"/>
        </w:rPr>
        <w:t>ذهب إلى الكنيسة لكي ترسلك، لكي يصبح وضعك شرعيًا. وه</w:t>
      </w:r>
      <w:r w:rsidR="007148D6">
        <w:rPr>
          <w:sz w:val="28"/>
          <w:szCs w:val="28"/>
          <w:rtl/>
          <w:lang w:bidi="ar-SA"/>
        </w:rPr>
        <w:t>ذا هو تعليم نفس الرسول إذ يقول:</w:t>
      </w:r>
      <w:r w:rsidR="007148D6">
        <w:rPr>
          <w:rFonts w:hint="cs"/>
          <w:sz w:val="28"/>
          <w:szCs w:val="28"/>
          <w:rtl/>
          <w:lang w:bidi="ar-SA"/>
        </w:rPr>
        <w:t xml:space="preserve"> </w:t>
      </w:r>
      <w:r w:rsidRPr="001C55D8">
        <w:rPr>
          <w:sz w:val="28"/>
          <w:szCs w:val="28"/>
          <w:rtl/>
          <w:lang w:bidi="ar-SA"/>
        </w:rPr>
        <w:t>"</w:t>
      </w:r>
      <w:r w:rsidRPr="00ED3371">
        <w:rPr>
          <w:sz w:val="28"/>
          <w:szCs w:val="28"/>
          <w:rtl/>
          <w:lang w:bidi="ar-SA"/>
        </w:rPr>
        <w:t>كَيْفَ يُؤْمِنُونَ بِمَنْ لَمْ يَسْمَعُوا بِهِ؟ وَكَي</w:t>
      </w:r>
      <w:r w:rsidR="007148D6" w:rsidRPr="00ED3371">
        <w:rPr>
          <w:sz w:val="28"/>
          <w:szCs w:val="28"/>
          <w:rtl/>
          <w:lang w:bidi="ar-SA"/>
        </w:rPr>
        <w:t>ْفَ يَسْمَعُونَ بِلاَ كَارِزٍ</w:t>
      </w:r>
      <w:r w:rsidR="007148D6">
        <w:rPr>
          <w:b/>
          <w:bCs/>
          <w:sz w:val="28"/>
          <w:szCs w:val="28"/>
          <w:rtl/>
          <w:lang w:bidi="ar-SA"/>
        </w:rPr>
        <w:t>؟</w:t>
      </w:r>
      <w:r w:rsidR="007148D6">
        <w:rPr>
          <w:rFonts w:hint="cs"/>
          <w:b/>
          <w:bCs/>
          <w:sz w:val="28"/>
          <w:szCs w:val="28"/>
          <w:rtl/>
          <w:lang w:bidi="ar-SA"/>
        </w:rPr>
        <w:t xml:space="preserve"> </w:t>
      </w:r>
      <w:r w:rsidRPr="001C55D8">
        <w:rPr>
          <w:b/>
          <w:bCs/>
          <w:sz w:val="28"/>
          <w:szCs w:val="28"/>
          <w:rtl/>
          <w:lang w:bidi="ar-SA"/>
        </w:rPr>
        <w:t>وَكَيْفَ يَكْرِزُونَ إِنْ لَمْ يُرْسَلُوا؟</w:t>
      </w:r>
      <w:r w:rsidRPr="001C55D8">
        <w:rPr>
          <w:sz w:val="28"/>
          <w:szCs w:val="28"/>
          <w:rtl/>
          <w:lang w:bidi="ar-SA"/>
        </w:rPr>
        <w:t>" (رو</w:t>
      </w:r>
      <w:r w:rsidRPr="001C55D8">
        <w:rPr>
          <w:rFonts w:hint="cs"/>
          <w:sz w:val="28"/>
          <w:szCs w:val="28"/>
          <w:rtl/>
          <w:lang w:bidi="ar-SA"/>
        </w:rPr>
        <w:t>10: 14، 15</w:t>
      </w:r>
      <w:r w:rsidRPr="001C55D8">
        <w:rPr>
          <w:sz w:val="28"/>
          <w:szCs w:val="28"/>
          <w:rtl/>
          <w:lang w:bidi="ar-SA"/>
        </w:rPr>
        <w:t>).</w:t>
      </w:r>
    </w:p>
    <w:p w14:paraId="08EDFE0C" w14:textId="0B1C3B3E" w:rsidR="001C55D8" w:rsidRPr="001C55D8" w:rsidRDefault="001C55D8" w:rsidP="001C55D8">
      <w:pPr>
        <w:jc w:val="lowKashida"/>
        <w:rPr>
          <w:b/>
          <w:bCs/>
          <w:sz w:val="28"/>
          <w:szCs w:val="28"/>
          <w:rtl/>
          <w:lang w:bidi="ar-SA"/>
        </w:rPr>
      </w:pPr>
      <w:r w:rsidRPr="001C55D8">
        <w:rPr>
          <w:b/>
          <w:bCs/>
          <w:sz w:val="28"/>
          <w:szCs w:val="28"/>
          <w:rtl/>
          <w:lang w:bidi="ar-SA"/>
        </w:rPr>
        <w:t>من هنا كانت خطورة م</w:t>
      </w:r>
      <w:r w:rsidR="00095857">
        <w:rPr>
          <w:rFonts w:hint="cs"/>
          <w:b/>
          <w:bCs/>
          <w:sz w:val="28"/>
          <w:szCs w:val="28"/>
          <w:rtl/>
          <w:lang w:bidi="ar-SA"/>
        </w:rPr>
        <w:t>َ</w:t>
      </w:r>
      <w:r w:rsidRPr="001C55D8">
        <w:rPr>
          <w:b/>
          <w:bCs/>
          <w:sz w:val="28"/>
          <w:szCs w:val="28"/>
          <w:rtl/>
          <w:lang w:bidi="ar-SA"/>
        </w:rPr>
        <w:t>ن يكرز، دون أن ترسله الكنيسة!</w:t>
      </w:r>
    </w:p>
    <w:p w14:paraId="2D37D4AC" w14:textId="77777777" w:rsidR="001C55D8" w:rsidRPr="001C55D8" w:rsidRDefault="001C55D8" w:rsidP="001C55D8">
      <w:pPr>
        <w:jc w:val="lowKashida"/>
        <w:rPr>
          <w:sz w:val="28"/>
          <w:szCs w:val="28"/>
          <w:rtl/>
          <w:lang w:bidi="ar-SA"/>
        </w:rPr>
      </w:pPr>
      <w:r w:rsidRPr="001C55D8">
        <w:rPr>
          <w:sz w:val="28"/>
          <w:szCs w:val="28"/>
          <w:rtl/>
          <w:lang w:bidi="ar-SA"/>
        </w:rPr>
        <w:t>أولئك الذين يعلمون في الكرازة والتعليم، إذ قد نَصبوا أنفسهم لذلك "دون أن يُرسلوا".</w:t>
      </w:r>
      <w:r w:rsidR="00ED3371">
        <w:rPr>
          <w:rFonts w:hint="cs"/>
          <w:sz w:val="28"/>
          <w:szCs w:val="28"/>
          <w:rtl/>
          <w:lang w:bidi="ar-SA"/>
        </w:rPr>
        <w:t xml:space="preserve"> </w:t>
      </w:r>
      <w:r w:rsidRPr="001C55D8">
        <w:rPr>
          <w:sz w:val="28"/>
          <w:szCs w:val="28"/>
          <w:rtl/>
          <w:lang w:bidi="ar-SA"/>
        </w:rPr>
        <w:t>فإن حدث أن الكنيسة قد أرسلتك لكي تكرز، حينئذ يمكنك أن تقول: "ويل</w:t>
      </w:r>
      <w:r w:rsidR="00ED3371">
        <w:rPr>
          <w:rFonts w:hint="cs"/>
          <w:sz w:val="28"/>
          <w:szCs w:val="28"/>
          <w:rtl/>
          <w:lang w:bidi="ar-SA"/>
        </w:rPr>
        <w:t>ٌ</w:t>
      </w:r>
      <w:r w:rsidRPr="001C55D8">
        <w:rPr>
          <w:sz w:val="28"/>
          <w:szCs w:val="28"/>
          <w:rtl/>
          <w:lang w:bidi="ar-SA"/>
        </w:rPr>
        <w:t xml:space="preserve"> لي إن كنت لا أبشر".</w:t>
      </w:r>
    </w:p>
    <w:p w14:paraId="51E69ACF" w14:textId="77777777" w:rsidR="001C55D8" w:rsidRPr="001C55D8" w:rsidRDefault="001C55D8" w:rsidP="005A1BB9">
      <w:pPr>
        <w:jc w:val="lowKashida"/>
        <w:rPr>
          <w:sz w:val="28"/>
          <w:szCs w:val="28"/>
          <w:rtl/>
          <w:lang w:bidi="ar-SA"/>
        </w:rPr>
      </w:pPr>
      <w:r w:rsidRPr="001C55D8">
        <w:rPr>
          <w:sz w:val="28"/>
          <w:szCs w:val="28"/>
          <w:rtl/>
          <w:lang w:bidi="ar-SA"/>
        </w:rPr>
        <w:t>وإن لم ترسلك ال</w:t>
      </w:r>
      <w:r w:rsidR="00ED3371">
        <w:rPr>
          <w:sz w:val="28"/>
          <w:szCs w:val="28"/>
          <w:rtl/>
          <w:lang w:bidi="ar-SA"/>
        </w:rPr>
        <w:t>كنيسة، استمع لقول يعقوب الرسول:</w:t>
      </w:r>
      <w:r w:rsidR="00ED3371">
        <w:rPr>
          <w:rFonts w:hint="cs"/>
          <w:sz w:val="28"/>
          <w:szCs w:val="28"/>
          <w:rtl/>
          <w:lang w:bidi="ar-SA"/>
        </w:rPr>
        <w:t xml:space="preserve"> </w:t>
      </w:r>
      <w:r w:rsidRPr="001C55D8">
        <w:rPr>
          <w:b/>
          <w:bCs/>
          <w:sz w:val="28"/>
          <w:szCs w:val="28"/>
          <w:rtl/>
          <w:lang w:bidi="ar-SA"/>
        </w:rPr>
        <w:t>"لاَ تَكُونُوا مُعَلِّمِينَ كَثِيرِينَ يَا إِخْوَتِي، عَالِمِينَ أَنَّنَا نَأْخُذُ دَيْنُونَةً</w:t>
      </w:r>
      <w:r w:rsidRPr="001C55D8">
        <w:rPr>
          <w:rFonts w:hint="cs"/>
          <w:b/>
          <w:bCs/>
          <w:sz w:val="28"/>
          <w:szCs w:val="28"/>
          <w:rtl/>
          <w:lang w:bidi="ar-SA"/>
        </w:rPr>
        <w:t xml:space="preserve"> </w:t>
      </w:r>
      <w:proofErr w:type="gramStart"/>
      <w:r w:rsidRPr="001C55D8">
        <w:rPr>
          <w:b/>
          <w:bCs/>
          <w:sz w:val="28"/>
          <w:szCs w:val="28"/>
          <w:rtl/>
          <w:lang w:bidi="ar-SA"/>
        </w:rPr>
        <w:t>أَعْظَمَ!.</w:t>
      </w:r>
      <w:proofErr w:type="gramEnd"/>
      <w:r w:rsidRPr="001C55D8">
        <w:rPr>
          <w:b/>
          <w:bCs/>
          <w:sz w:val="28"/>
          <w:szCs w:val="28"/>
          <w:rtl/>
          <w:lang w:bidi="ar-SA"/>
        </w:rPr>
        <w:t xml:space="preserve"> لأَنَّنَا فِي أَشْيَاء</w:t>
      </w:r>
      <w:r w:rsidR="00AA2770">
        <w:rPr>
          <w:b/>
          <w:bCs/>
          <w:sz w:val="28"/>
          <w:szCs w:val="28"/>
          <w:rtl/>
          <w:lang w:bidi="ar-SA"/>
        </w:rPr>
        <w:t>َ كَثِيرَةٍ نَعْثُرُ جَمِيعُنَا</w:t>
      </w:r>
      <w:r w:rsidRPr="001C55D8">
        <w:rPr>
          <w:b/>
          <w:bCs/>
          <w:sz w:val="28"/>
          <w:szCs w:val="28"/>
          <w:rtl/>
          <w:lang w:bidi="ar-SA"/>
        </w:rPr>
        <w:t>" (يع</w:t>
      </w:r>
      <w:r w:rsidRPr="001C55D8">
        <w:rPr>
          <w:rFonts w:hint="cs"/>
          <w:b/>
          <w:bCs/>
          <w:sz w:val="28"/>
          <w:szCs w:val="28"/>
          <w:rtl/>
          <w:lang w:bidi="ar-SA"/>
        </w:rPr>
        <w:t>3: 1</w:t>
      </w:r>
      <w:r w:rsidRPr="001C55D8">
        <w:rPr>
          <w:b/>
          <w:bCs/>
          <w:sz w:val="28"/>
          <w:szCs w:val="28"/>
          <w:rtl/>
          <w:lang w:bidi="ar-SA"/>
        </w:rPr>
        <w:t>).</w:t>
      </w:r>
      <w:r w:rsidR="005A1BB9">
        <w:rPr>
          <w:rFonts w:hint="cs"/>
          <w:sz w:val="28"/>
          <w:szCs w:val="28"/>
          <w:rtl/>
          <w:lang w:bidi="ar-SA"/>
        </w:rPr>
        <w:t xml:space="preserve"> </w:t>
      </w:r>
      <w:r w:rsidRPr="001C55D8">
        <w:rPr>
          <w:sz w:val="28"/>
          <w:szCs w:val="28"/>
          <w:rtl/>
          <w:lang w:bidi="ar-SA"/>
        </w:rPr>
        <w:t>الذين يشتغلون في التعليم من خارج الكنيسة "دون أن يُرسلوا" يمكن أن يقعوا في بدع وأخطاء، ويعثرون، ويأخذون دينونة أعظم. هذا هو الحق الكتابي وتعليم الرسول.</w:t>
      </w:r>
    </w:p>
    <w:p w14:paraId="16CDC640" w14:textId="38FF92BE" w:rsidR="001C55D8" w:rsidRPr="001C55D8" w:rsidRDefault="001C55D8" w:rsidP="001F02D3">
      <w:pPr>
        <w:jc w:val="lowKashida"/>
        <w:rPr>
          <w:sz w:val="28"/>
          <w:szCs w:val="28"/>
          <w:rtl/>
          <w:lang w:bidi="ar-SA"/>
        </w:rPr>
      </w:pPr>
      <w:r w:rsidRPr="001C55D8">
        <w:rPr>
          <w:sz w:val="28"/>
          <w:szCs w:val="28"/>
          <w:rtl/>
          <w:lang w:bidi="ar-SA"/>
        </w:rPr>
        <w:t>ولم</w:t>
      </w:r>
      <w:r w:rsidR="00C53FC5">
        <w:rPr>
          <w:rFonts w:hint="cs"/>
          <w:sz w:val="28"/>
          <w:szCs w:val="28"/>
          <w:rtl/>
          <w:lang w:bidi="ar-SA"/>
        </w:rPr>
        <w:t>َا</w:t>
      </w:r>
      <w:r w:rsidRPr="001C55D8">
        <w:rPr>
          <w:sz w:val="28"/>
          <w:szCs w:val="28"/>
          <w:rtl/>
          <w:lang w:bidi="ar-SA"/>
        </w:rPr>
        <w:t xml:space="preserve"> تقارن نفسك </w:t>
      </w:r>
      <w:proofErr w:type="spellStart"/>
      <w:r w:rsidRPr="001C55D8">
        <w:rPr>
          <w:sz w:val="28"/>
          <w:szCs w:val="28"/>
          <w:rtl/>
          <w:lang w:bidi="ar-SA"/>
        </w:rPr>
        <w:t>ببولس</w:t>
      </w:r>
      <w:proofErr w:type="spellEnd"/>
      <w:r w:rsidRPr="001C55D8">
        <w:rPr>
          <w:sz w:val="28"/>
          <w:szCs w:val="28"/>
          <w:rtl/>
          <w:lang w:bidi="ar-SA"/>
        </w:rPr>
        <w:t xml:space="preserve"> الرسول الذي أرسله السيد المسيح</w:t>
      </w:r>
      <w:r w:rsidRPr="001C55D8">
        <w:rPr>
          <w:rFonts w:hint="cs"/>
          <w:sz w:val="28"/>
          <w:szCs w:val="28"/>
          <w:rtl/>
          <w:lang w:bidi="ar-SA"/>
        </w:rPr>
        <w:t xml:space="preserve"> </w:t>
      </w:r>
      <w:r w:rsidRPr="001C55D8">
        <w:rPr>
          <w:sz w:val="28"/>
          <w:szCs w:val="28"/>
          <w:rtl/>
          <w:lang w:bidi="ar-SA"/>
        </w:rPr>
        <w:t>(أع</w:t>
      </w:r>
      <w:r w:rsidRPr="001C55D8">
        <w:rPr>
          <w:rFonts w:hint="cs"/>
          <w:sz w:val="28"/>
          <w:szCs w:val="28"/>
          <w:rtl/>
          <w:lang w:bidi="ar-SA"/>
        </w:rPr>
        <w:t>9: 15</w:t>
      </w:r>
      <w:r w:rsidRPr="001C55D8">
        <w:rPr>
          <w:sz w:val="28"/>
          <w:szCs w:val="28"/>
          <w:rtl/>
          <w:lang w:bidi="ar-SA"/>
        </w:rPr>
        <w:t>) وأرسلته الكنيسة (أع</w:t>
      </w:r>
      <w:r w:rsidRPr="001C55D8">
        <w:rPr>
          <w:rFonts w:hint="cs"/>
          <w:sz w:val="28"/>
          <w:szCs w:val="28"/>
          <w:rtl/>
          <w:lang w:bidi="ar-SA"/>
        </w:rPr>
        <w:t>13: 3</w:t>
      </w:r>
      <w:r w:rsidRPr="001C55D8">
        <w:rPr>
          <w:sz w:val="28"/>
          <w:szCs w:val="28"/>
          <w:rtl/>
          <w:lang w:bidi="ar-SA"/>
        </w:rPr>
        <w:t>)، وأرسل من الروح القدس (أع</w:t>
      </w:r>
      <w:r w:rsidRPr="001C55D8">
        <w:rPr>
          <w:rFonts w:hint="cs"/>
          <w:sz w:val="28"/>
          <w:szCs w:val="28"/>
          <w:rtl/>
          <w:lang w:bidi="ar-SA"/>
        </w:rPr>
        <w:t>13: 4</w:t>
      </w:r>
      <w:r w:rsidRPr="001C55D8">
        <w:rPr>
          <w:sz w:val="28"/>
          <w:szCs w:val="28"/>
          <w:rtl/>
          <w:lang w:bidi="ar-SA"/>
        </w:rPr>
        <w:t>)، وافرزه الله من بطن أمه (غل</w:t>
      </w:r>
      <w:r w:rsidR="007E7ED3">
        <w:rPr>
          <w:rFonts w:hint="cs"/>
          <w:sz w:val="28"/>
          <w:szCs w:val="28"/>
          <w:rtl/>
          <w:lang w:bidi="ar-SA"/>
        </w:rPr>
        <w:t>ا</w:t>
      </w:r>
      <w:r w:rsidRPr="001C55D8">
        <w:rPr>
          <w:rFonts w:hint="cs"/>
          <w:sz w:val="28"/>
          <w:szCs w:val="28"/>
          <w:rtl/>
          <w:lang w:bidi="ar-SA"/>
        </w:rPr>
        <w:t>1: 15، 16</w:t>
      </w:r>
      <w:r w:rsidRPr="001C55D8">
        <w:rPr>
          <w:sz w:val="28"/>
          <w:szCs w:val="28"/>
          <w:rtl/>
          <w:lang w:bidi="ar-SA"/>
        </w:rPr>
        <w:t>).</w:t>
      </w:r>
    </w:p>
    <w:p w14:paraId="6F3B50ED" w14:textId="77777777" w:rsidR="001C55D8" w:rsidRPr="001C55D8" w:rsidRDefault="001C55D8" w:rsidP="001F02D3">
      <w:pPr>
        <w:jc w:val="lowKashida"/>
        <w:rPr>
          <w:b/>
          <w:bCs/>
          <w:sz w:val="28"/>
          <w:szCs w:val="28"/>
          <w:rtl/>
          <w:lang w:bidi="ar-SA"/>
        </w:rPr>
      </w:pPr>
      <w:r w:rsidRPr="001C55D8">
        <w:rPr>
          <w:b/>
          <w:bCs/>
          <w:sz w:val="28"/>
          <w:szCs w:val="28"/>
          <w:rtl/>
          <w:lang w:bidi="ar-SA"/>
        </w:rPr>
        <w:t xml:space="preserve">وهنا أسأل: كيف يستريح ضميرك </w:t>
      </w:r>
      <w:r w:rsidR="001F02D3">
        <w:rPr>
          <w:rFonts w:hint="cs"/>
          <w:b/>
          <w:bCs/>
          <w:sz w:val="28"/>
          <w:szCs w:val="28"/>
          <w:rtl/>
          <w:lang w:bidi="ar-SA"/>
        </w:rPr>
        <w:t>أ</w:t>
      </w:r>
      <w:r w:rsidRPr="001C55D8">
        <w:rPr>
          <w:b/>
          <w:bCs/>
          <w:sz w:val="28"/>
          <w:szCs w:val="28"/>
          <w:rtl/>
          <w:lang w:bidi="ar-SA"/>
        </w:rPr>
        <w:t>نك مرسل</w:t>
      </w:r>
      <w:r w:rsidR="001F02D3">
        <w:rPr>
          <w:rFonts w:hint="cs"/>
          <w:b/>
          <w:bCs/>
          <w:sz w:val="28"/>
          <w:szCs w:val="28"/>
          <w:rtl/>
          <w:lang w:bidi="ar-SA"/>
        </w:rPr>
        <w:t>ٌ</w:t>
      </w:r>
      <w:r w:rsidRPr="001C55D8">
        <w:rPr>
          <w:b/>
          <w:bCs/>
          <w:sz w:val="28"/>
          <w:szCs w:val="28"/>
          <w:rtl/>
          <w:lang w:bidi="ar-SA"/>
        </w:rPr>
        <w:t xml:space="preserve"> من الله؟</w:t>
      </w:r>
    </w:p>
    <w:p w14:paraId="519C7F78" w14:textId="77777777" w:rsidR="001C55D8" w:rsidRPr="001C55D8" w:rsidRDefault="001C55D8" w:rsidP="00F87C16">
      <w:pPr>
        <w:jc w:val="lowKashida"/>
        <w:rPr>
          <w:b/>
          <w:bCs/>
          <w:sz w:val="28"/>
          <w:szCs w:val="28"/>
          <w:rtl/>
          <w:lang w:bidi="ar-SA"/>
        </w:rPr>
      </w:pPr>
      <w:r w:rsidRPr="001C55D8">
        <w:rPr>
          <w:b/>
          <w:bCs/>
          <w:sz w:val="28"/>
          <w:szCs w:val="28"/>
          <w:rtl/>
          <w:lang w:bidi="ar-SA"/>
        </w:rPr>
        <w:t xml:space="preserve">الذي ترسله الكنيسة يقول: الكنيسة التي أخذت سلطانًا من الله، هي قد أرسلتني. ومن لا </w:t>
      </w:r>
      <w:r w:rsidRPr="001C55D8">
        <w:rPr>
          <w:b/>
          <w:bCs/>
          <w:sz w:val="28"/>
          <w:szCs w:val="28"/>
          <w:rtl/>
          <w:lang w:bidi="ar-SA"/>
        </w:rPr>
        <w:lastRenderedPageBreak/>
        <w:t>يسمع للكنيسة يكون كالوثني والعشار (مت</w:t>
      </w:r>
      <w:r w:rsidRPr="001C55D8">
        <w:rPr>
          <w:rFonts w:hint="cs"/>
          <w:b/>
          <w:bCs/>
          <w:sz w:val="28"/>
          <w:szCs w:val="28"/>
          <w:rtl/>
          <w:lang w:bidi="ar-SA"/>
        </w:rPr>
        <w:t>18: 17</w:t>
      </w:r>
      <w:r w:rsidRPr="001C55D8">
        <w:rPr>
          <w:b/>
          <w:bCs/>
          <w:sz w:val="28"/>
          <w:szCs w:val="28"/>
          <w:rtl/>
          <w:lang w:bidi="ar-SA"/>
        </w:rPr>
        <w:t>).</w:t>
      </w:r>
    </w:p>
    <w:p w14:paraId="7BD303AB" w14:textId="77777777" w:rsidR="001C55D8" w:rsidRPr="00841747" w:rsidRDefault="001C55D8" w:rsidP="00F87C16">
      <w:pPr>
        <w:jc w:val="lowKashida"/>
        <w:rPr>
          <w:b/>
          <w:bCs/>
          <w:sz w:val="28"/>
          <w:szCs w:val="28"/>
          <w:rtl/>
          <w:lang w:bidi="ar-SA"/>
        </w:rPr>
      </w:pPr>
      <w:r w:rsidRPr="00841747">
        <w:rPr>
          <w:b/>
          <w:bCs/>
          <w:sz w:val="28"/>
          <w:szCs w:val="28"/>
          <w:rtl/>
          <w:lang w:bidi="ar-SA"/>
        </w:rPr>
        <w:t>قد يدعي شخص ويقول: الروح القدس هو أرسلني!</w:t>
      </w:r>
    </w:p>
    <w:p w14:paraId="6940B898" w14:textId="77777777" w:rsidR="001C55D8" w:rsidRPr="001C55D8" w:rsidRDefault="001C55D8" w:rsidP="00841747">
      <w:pPr>
        <w:jc w:val="lowKashida"/>
        <w:rPr>
          <w:sz w:val="28"/>
          <w:szCs w:val="28"/>
          <w:rtl/>
          <w:lang w:bidi="ar-SA"/>
        </w:rPr>
      </w:pPr>
      <w:r w:rsidRPr="001C55D8">
        <w:rPr>
          <w:sz w:val="28"/>
          <w:szCs w:val="28"/>
          <w:rtl/>
          <w:lang w:bidi="ar-SA"/>
        </w:rPr>
        <w:t>م</w:t>
      </w:r>
      <w:r w:rsidR="00841747">
        <w:rPr>
          <w:rFonts w:hint="cs"/>
          <w:sz w:val="28"/>
          <w:szCs w:val="28"/>
          <w:rtl/>
          <w:lang w:bidi="ar-SA"/>
        </w:rPr>
        <w:t>َ</w:t>
      </w:r>
      <w:r w:rsidRPr="001C55D8">
        <w:rPr>
          <w:sz w:val="28"/>
          <w:szCs w:val="28"/>
          <w:rtl/>
          <w:lang w:bidi="ar-SA"/>
        </w:rPr>
        <w:t>ن أدراك</w:t>
      </w:r>
      <w:r w:rsidR="00841747">
        <w:rPr>
          <w:sz w:val="28"/>
          <w:szCs w:val="28"/>
          <w:rtl/>
          <w:lang w:bidi="ar-SA"/>
        </w:rPr>
        <w:t xml:space="preserve"> أن الروح القدس هو الذي أرسلك؟!</w:t>
      </w:r>
      <w:r w:rsidR="00841747">
        <w:rPr>
          <w:rFonts w:hint="cs"/>
          <w:sz w:val="28"/>
          <w:szCs w:val="28"/>
          <w:rtl/>
          <w:lang w:bidi="ar-SA"/>
        </w:rPr>
        <w:t xml:space="preserve"> </w:t>
      </w:r>
      <w:r w:rsidRPr="001C55D8">
        <w:rPr>
          <w:sz w:val="28"/>
          <w:szCs w:val="28"/>
          <w:rtl/>
          <w:lang w:bidi="ar-SA"/>
        </w:rPr>
        <w:t>وبخاصة إن كنت تحطم عقائد</w:t>
      </w:r>
      <w:r w:rsidRPr="001C55D8">
        <w:rPr>
          <w:rFonts w:hint="cs"/>
          <w:sz w:val="28"/>
          <w:szCs w:val="28"/>
          <w:rtl/>
          <w:lang w:bidi="ar-SA"/>
        </w:rPr>
        <w:t xml:space="preserve"> </w:t>
      </w:r>
      <w:r w:rsidRPr="001C55D8">
        <w:rPr>
          <w:sz w:val="28"/>
          <w:szCs w:val="28"/>
          <w:rtl/>
          <w:lang w:bidi="ar-SA"/>
        </w:rPr>
        <w:t>الكنيسة</w:t>
      </w:r>
      <w:r w:rsidR="00346776">
        <w:rPr>
          <w:sz w:val="28"/>
          <w:szCs w:val="28"/>
          <w:rtl/>
          <w:lang w:bidi="ar-SA"/>
        </w:rPr>
        <w:t>...</w:t>
      </w:r>
      <w:r w:rsidRPr="001C55D8">
        <w:rPr>
          <w:sz w:val="28"/>
          <w:szCs w:val="28"/>
          <w:rtl/>
          <w:lang w:bidi="ar-SA"/>
        </w:rPr>
        <w:t xml:space="preserve">! </w:t>
      </w:r>
      <w:r w:rsidR="007425AB">
        <w:rPr>
          <w:sz w:val="28"/>
          <w:szCs w:val="28"/>
          <w:rtl/>
          <w:lang w:bidi="ar-SA"/>
        </w:rPr>
        <w:t>إذًا</w:t>
      </w:r>
      <w:r w:rsidRPr="001C55D8">
        <w:rPr>
          <w:sz w:val="28"/>
          <w:szCs w:val="28"/>
          <w:rtl/>
          <w:lang w:bidi="ar-SA"/>
        </w:rPr>
        <w:t xml:space="preserve"> اسمع ماذا يقول الحق الكتابي</w:t>
      </w:r>
      <w:r w:rsidR="00346776">
        <w:rPr>
          <w:sz w:val="28"/>
          <w:szCs w:val="28"/>
          <w:rtl/>
          <w:lang w:bidi="ar-SA"/>
        </w:rPr>
        <w:t>...</w:t>
      </w:r>
      <w:r w:rsidRPr="001C55D8">
        <w:rPr>
          <w:sz w:val="28"/>
          <w:szCs w:val="28"/>
          <w:rtl/>
          <w:lang w:bidi="ar-SA"/>
        </w:rPr>
        <w:t xml:space="preserve"> يقول:</w:t>
      </w:r>
    </w:p>
    <w:p w14:paraId="72F69A9F" w14:textId="77777777" w:rsidR="001C55D8" w:rsidRPr="001C55D8" w:rsidRDefault="001C55D8" w:rsidP="001C55D8">
      <w:pPr>
        <w:jc w:val="lowKashida"/>
        <w:rPr>
          <w:b/>
          <w:bCs/>
          <w:sz w:val="28"/>
          <w:szCs w:val="28"/>
          <w:rtl/>
          <w:lang w:bidi="ar-SA"/>
        </w:rPr>
      </w:pPr>
      <w:r w:rsidRPr="001C55D8">
        <w:rPr>
          <w:b/>
          <w:bCs/>
          <w:sz w:val="28"/>
          <w:szCs w:val="28"/>
          <w:rtl/>
          <w:lang w:bidi="ar-SA"/>
        </w:rPr>
        <w:t xml:space="preserve">إن الروح القدس حينما أراد إرسال برنابا وشاول، قال للرسل: </w:t>
      </w:r>
      <w:r w:rsidRPr="001C55D8">
        <w:rPr>
          <w:rFonts w:hint="cs"/>
          <w:b/>
          <w:bCs/>
          <w:sz w:val="28"/>
          <w:szCs w:val="28"/>
          <w:rtl/>
          <w:lang w:bidi="ar-SA"/>
        </w:rPr>
        <w:t>"</w:t>
      </w:r>
      <w:r w:rsidRPr="001C55D8">
        <w:rPr>
          <w:b/>
          <w:bCs/>
          <w:sz w:val="28"/>
          <w:szCs w:val="28"/>
          <w:rtl/>
          <w:lang w:bidi="ar-SA"/>
        </w:rPr>
        <w:t>أَفْرِزُوا لِي بَرْنَابَا وَشَاوُلَ لِلْعَمَلِ الَّذِي دَعَوْتُهُمَا إِلَيْهِ</w:t>
      </w:r>
      <w:r w:rsidRPr="001C55D8">
        <w:rPr>
          <w:rFonts w:hint="cs"/>
          <w:b/>
          <w:bCs/>
          <w:sz w:val="28"/>
          <w:szCs w:val="28"/>
          <w:rtl/>
          <w:lang w:bidi="ar-SA"/>
        </w:rPr>
        <w:t>"</w:t>
      </w:r>
      <w:r w:rsidRPr="001C55D8">
        <w:rPr>
          <w:b/>
          <w:bCs/>
          <w:sz w:val="28"/>
          <w:szCs w:val="28"/>
          <w:rtl/>
          <w:lang w:bidi="ar-SA"/>
        </w:rPr>
        <w:t xml:space="preserve"> (أع</w:t>
      </w:r>
      <w:r w:rsidRPr="001C55D8">
        <w:rPr>
          <w:rFonts w:hint="cs"/>
          <w:b/>
          <w:bCs/>
          <w:sz w:val="28"/>
          <w:szCs w:val="28"/>
          <w:rtl/>
          <w:lang w:bidi="ar-SA"/>
        </w:rPr>
        <w:t>13: 2</w:t>
      </w:r>
      <w:r w:rsidRPr="001C55D8">
        <w:rPr>
          <w:b/>
          <w:bCs/>
          <w:sz w:val="28"/>
          <w:szCs w:val="28"/>
          <w:rtl/>
          <w:lang w:bidi="ar-SA"/>
        </w:rPr>
        <w:t>).</w:t>
      </w:r>
    </w:p>
    <w:p w14:paraId="7996CC2E" w14:textId="77777777" w:rsidR="001C55D8" w:rsidRPr="001C55D8" w:rsidRDefault="0008718C" w:rsidP="001C55D8">
      <w:pPr>
        <w:jc w:val="lowKashida"/>
        <w:rPr>
          <w:sz w:val="28"/>
          <w:szCs w:val="28"/>
          <w:rtl/>
          <w:lang w:bidi="ar-SA"/>
        </w:rPr>
      </w:pPr>
      <w:r>
        <w:rPr>
          <w:rFonts w:hint="cs"/>
          <w:sz w:val="28"/>
          <w:szCs w:val="28"/>
          <w:rtl/>
          <w:lang w:bidi="ar-SA"/>
        </w:rPr>
        <w:t>"</w:t>
      </w:r>
      <w:r w:rsidR="001C55D8" w:rsidRPr="00841747">
        <w:rPr>
          <w:sz w:val="28"/>
          <w:szCs w:val="28"/>
          <w:rtl/>
          <w:lang w:bidi="ar-SA"/>
        </w:rPr>
        <w:t>صَامُوا حِينَئِذٍ وَصَلُّوا وَوَضَعُوا عَلَيْهِمَا الأَيَادِيَ ثُمَّ أَطْلَقُوهُمَا. فَهَذَانِ إِذْ أُرْسِلاَ مِنَ الرُّوحِ الْقُدُسِ انْحَدَرَا إِلَى سَلُوكِيَةَ</w:t>
      </w:r>
      <w:r>
        <w:rPr>
          <w:rFonts w:hint="cs"/>
          <w:sz w:val="28"/>
          <w:szCs w:val="28"/>
          <w:rtl/>
          <w:lang w:bidi="ar-SA"/>
        </w:rPr>
        <w:t>"</w:t>
      </w:r>
      <w:r w:rsidR="001C55D8" w:rsidRPr="001C55D8">
        <w:rPr>
          <w:sz w:val="28"/>
          <w:szCs w:val="28"/>
          <w:rtl/>
          <w:lang w:bidi="ar-SA"/>
        </w:rPr>
        <w:t xml:space="preserve"> (أع</w:t>
      </w:r>
      <w:r w:rsidR="001C55D8" w:rsidRPr="001C55D8">
        <w:rPr>
          <w:rFonts w:hint="cs"/>
          <w:sz w:val="28"/>
          <w:szCs w:val="28"/>
          <w:rtl/>
          <w:lang w:bidi="ar-SA"/>
        </w:rPr>
        <w:t>13: 3، 4</w:t>
      </w:r>
      <w:r w:rsidR="001C55D8" w:rsidRPr="001C55D8">
        <w:rPr>
          <w:sz w:val="28"/>
          <w:szCs w:val="28"/>
          <w:rtl/>
          <w:lang w:bidi="ar-SA"/>
        </w:rPr>
        <w:t>).</w:t>
      </w:r>
    </w:p>
    <w:p w14:paraId="2923FBD2" w14:textId="77777777" w:rsidR="001C55D8" w:rsidRPr="001C55D8" w:rsidRDefault="001C55D8" w:rsidP="001C55D8">
      <w:pPr>
        <w:jc w:val="lowKashida"/>
        <w:rPr>
          <w:b/>
          <w:bCs/>
          <w:sz w:val="28"/>
          <w:szCs w:val="28"/>
          <w:rtl/>
          <w:lang w:bidi="ar-SA"/>
        </w:rPr>
      </w:pPr>
      <w:r w:rsidRPr="001C55D8">
        <w:rPr>
          <w:b/>
          <w:bCs/>
          <w:sz w:val="28"/>
          <w:szCs w:val="28"/>
          <w:rtl/>
          <w:lang w:bidi="ar-SA"/>
        </w:rPr>
        <w:t>هكذا كان الإرسال من الروح القدس، عن طريق الكنيسة.</w:t>
      </w:r>
    </w:p>
    <w:p w14:paraId="64806B8C" w14:textId="3076F5B2" w:rsidR="003137C2" w:rsidRDefault="001C55D8" w:rsidP="001C55D8">
      <w:pPr>
        <w:jc w:val="lowKashida"/>
        <w:rPr>
          <w:sz w:val="28"/>
          <w:szCs w:val="28"/>
          <w:rtl/>
          <w:lang w:bidi="ar-SA"/>
        </w:rPr>
      </w:pPr>
      <w:r w:rsidRPr="001C55D8">
        <w:rPr>
          <w:sz w:val="28"/>
          <w:szCs w:val="28"/>
          <w:rtl/>
          <w:lang w:bidi="ar-SA"/>
        </w:rPr>
        <w:t>فالذي يرسل هكذا، يقول: ويل</w:t>
      </w:r>
      <w:r w:rsidR="0008718C">
        <w:rPr>
          <w:rFonts w:hint="cs"/>
          <w:sz w:val="28"/>
          <w:szCs w:val="28"/>
          <w:rtl/>
          <w:lang w:bidi="ar-SA"/>
        </w:rPr>
        <w:t>ٌ</w:t>
      </w:r>
      <w:r w:rsidRPr="001C55D8">
        <w:rPr>
          <w:sz w:val="28"/>
          <w:szCs w:val="28"/>
          <w:rtl/>
          <w:lang w:bidi="ar-SA"/>
        </w:rPr>
        <w:t xml:space="preserve"> لي إن كنت لا أبشر.</w:t>
      </w:r>
    </w:p>
    <w:p w14:paraId="4F6415C8" w14:textId="77777777" w:rsidR="009A1C46" w:rsidRDefault="009A1C46" w:rsidP="001C55D8">
      <w:pPr>
        <w:jc w:val="lowKashida"/>
        <w:rPr>
          <w:sz w:val="28"/>
          <w:szCs w:val="28"/>
          <w:rtl/>
          <w:lang w:bidi="ar-SA"/>
        </w:rPr>
      </w:pPr>
    </w:p>
    <w:p w14:paraId="66350032" w14:textId="474553C0" w:rsidR="006812F1" w:rsidRDefault="001A52BD" w:rsidP="001A52BD">
      <w:pPr>
        <w:jc w:val="center"/>
        <w:rPr>
          <w:sz w:val="28"/>
          <w:szCs w:val="28"/>
          <w:rtl/>
          <w:lang w:bidi="ar-SA"/>
        </w:rPr>
      </w:pPr>
      <w:r>
        <w:rPr>
          <w:sz w:val="28"/>
          <w:szCs w:val="28"/>
          <w:lang w:bidi="ar-SA"/>
        </w:rPr>
        <w:sym w:font="Wingdings" w:char="F056"/>
      </w:r>
      <w:r>
        <w:rPr>
          <w:sz w:val="28"/>
          <w:szCs w:val="28"/>
          <w:lang w:bidi="ar-SA"/>
        </w:rPr>
        <w:sym w:font="Wingdings" w:char="F027"/>
      </w:r>
      <w:r>
        <w:rPr>
          <w:sz w:val="28"/>
          <w:szCs w:val="28"/>
          <w:lang w:bidi="ar-SA"/>
        </w:rPr>
        <w:sym w:font="Wingdings" w:char="F056"/>
      </w:r>
    </w:p>
    <w:p w14:paraId="5EBC6DF3" w14:textId="77777777" w:rsidR="003137C2" w:rsidRDefault="003137C2">
      <w:pPr>
        <w:widowControl/>
        <w:bidi w:val="0"/>
        <w:spacing w:after="160" w:line="259" w:lineRule="auto"/>
        <w:jc w:val="left"/>
        <w:rPr>
          <w:sz w:val="28"/>
          <w:szCs w:val="28"/>
          <w:rtl/>
          <w:lang w:bidi="ar-SA"/>
        </w:rPr>
      </w:pPr>
      <w:r>
        <w:rPr>
          <w:sz w:val="28"/>
          <w:szCs w:val="28"/>
          <w:rtl/>
          <w:lang w:bidi="ar-SA"/>
        </w:rPr>
        <w:br w:type="page"/>
      </w:r>
    </w:p>
    <w:sdt>
      <w:sdtPr>
        <w:rPr>
          <w:rFonts w:ascii="Simplified Arabic" w:eastAsiaTheme="minorHAnsi" w:hAnsi="Simplified Arabic" w:cs="Simplified Arabic"/>
          <w:b w:val="0"/>
          <w:bCs w:val="0"/>
          <w:color w:val="auto"/>
          <w:sz w:val="27"/>
          <w:szCs w:val="27"/>
          <w:rtl/>
          <w:lang w:eastAsia="en-US" w:bidi="ar-EG"/>
        </w:rPr>
        <w:id w:val="-43141189"/>
        <w:docPartObj>
          <w:docPartGallery w:val="Table of Contents"/>
          <w:docPartUnique/>
        </w:docPartObj>
      </w:sdtPr>
      <w:sdtEndPr>
        <w:rPr>
          <w:noProof/>
          <w:sz w:val="28"/>
          <w:szCs w:val="28"/>
        </w:rPr>
      </w:sdtEndPr>
      <w:sdtContent>
        <w:p w14:paraId="2DAAC5E8" w14:textId="77777777" w:rsidR="008C1C14" w:rsidRPr="005A1BB9" w:rsidRDefault="0039776E" w:rsidP="00C45C2E">
          <w:pPr>
            <w:pStyle w:val="TOCHeading"/>
            <w:bidi/>
            <w:jc w:val="center"/>
            <w:rPr>
              <w:rFonts w:ascii="Simplified Arabic" w:hAnsi="Simplified Arabic" w:cs="Simplified Arabic"/>
              <w:color w:val="auto"/>
              <w:sz w:val="26"/>
              <w:szCs w:val="26"/>
              <w:rtl/>
            </w:rPr>
          </w:pPr>
          <w:r w:rsidRPr="005A1BB9">
            <w:rPr>
              <w:rFonts w:ascii="Simplified Arabic" w:hAnsi="Simplified Arabic" w:cs="Simplified Arabic"/>
              <w:color w:val="auto"/>
              <w:sz w:val="26"/>
              <w:szCs w:val="26"/>
              <w:rtl/>
            </w:rPr>
            <w:t>الفهرس</w:t>
          </w:r>
        </w:p>
        <w:p w14:paraId="35DBA00B" w14:textId="5062D3ED" w:rsidR="00EB6E8D" w:rsidRDefault="00E070C6" w:rsidP="00E46B85">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r>
            <w:rPr>
              <w:b w:val="0"/>
              <w:bCs w:val="0"/>
              <w:sz w:val="28"/>
              <w:szCs w:val="28"/>
            </w:rPr>
            <w:fldChar w:fldCharType="begin"/>
          </w:r>
          <w:r>
            <w:rPr>
              <w:b w:val="0"/>
              <w:bCs w:val="0"/>
              <w:sz w:val="28"/>
              <w:szCs w:val="28"/>
            </w:rPr>
            <w:instrText xml:space="preserve"> TOC \o "1-3" \h \z \u </w:instrText>
          </w:r>
          <w:r>
            <w:rPr>
              <w:b w:val="0"/>
              <w:bCs w:val="0"/>
              <w:sz w:val="28"/>
              <w:szCs w:val="28"/>
            </w:rPr>
            <w:fldChar w:fldCharType="separate"/>
          </w:r>
          <w:hyperlink w:anchor="_Toc169981509" w:history="1">
            <w:r w:rsidR="00EB6E8D" w:rsidRPr="00234920">
              <w:rPr>
                <w:rStyle w:val="Hyperlink"/>
                <w:rtl/>
              </w:rPr>
              <w:t>طرس البركة لقداسة البابا تواضروس الثاني</w:t>
            </w:r>
            <w:r w:rsidR="00EB6E8D">
              <w:rPr>
                <w:webHidden/>
              </w:rPr>
              <w:tab/>
            </w:r>
            <w:r w:rsidR="00EB6E8D">
              <w:rPr>
                <w:webHidden/>
              </w:rPr>
              <w:fldChar w:fldCharType="begin"/>
            </w:r>
            <w:r w:rsidR="00EB6E8D">
              <w:rPr>
                <w:webHidden/>
              </w:rPr>
              <w:instrText xml:space="preserve"> PAGEREF _Toc169981509 \h </w:instrText>
            </w:r>
            <w:r w:rsidR="00EB6E8D">
              <w:rPr>
                <w:webHidden/>
              </w:rPr>
            </w:r>
            <w:r w:rsidR="00EB6E8D">
              <w:rPr>
                <w:webHidden/>
              </w:rPr>
              <w:fldChar w:fldCharType="separate"/>
            </w:r>
            <w:r w:rsidR="00D63291">
              <w:rPr>
                <w:webHidden/>
                <w:rtl/>
              </w:rPr>
              <w:t>7</w:t>
            </w:r>
            <w:r w:rsidR="00EB6E8D">
              <w:rPr>
                <w:webHidden/>
              </w:rPr>
              <w:fldChar w:fldCharType="end"/>
            </w:r>
          </w:hyperlink>
        </w:p>
        <w:p w14:paraId="45978C94" w14:textId="0DF15C33"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510" w:history="1">
            <w:r w:rsidRPr="00234920">
              <w:rPr>
                <w:rStyle w:val="Hyperlink"/>
                <w:rtl/>
              </w:rPr>
              <w:t>هذا الكتاب</w:t>
            </w:r>
            <w:r>
              <w:rPr>
                <w:webHidden/>
              </w:rPr>
              <w:tab/>
            </w:r>
            <w:r>
              <w:rPr>
                <w:webHidden/>
              </w:rPr>
              <w:fldChar w:fldCharType="begin"/>
            </w:r>
            <w:r>
              <w:rPr>
                <w:webHidden/>
              </w:rPr>
              <w:instrText xml:space="preserve"> PAGEREF _Toc169981510 \h </w:instrText>
            </w:r>
            <w:r>
              <w:rPr>
                <w:webHidden/>
              </w:rPr>
            </w:r>
            <w:r>
              <w:rPr>
                <w:webHidden/>
              </w:rPr>
              <w:fldChar w:fldCharType="separate"/>
            </w:r>
            <w:r w:rsidR="00D63291">
              <w:rPr>
                <w:webHidden/>
                <w:rtl/>
              </w:rPr>
              <w:t>8</w:t>
            </w:r>
            <w:r>
              <w:rPr>
                <w:webHidden/>
              </w:rPr>
              <w:fldChar w:fldCharType="end"/>
            </w:r>
          </w:hyperlink>
        </w:p>
        <w:p w14:paraId="61F8E7A6" w14:textId="3E69C679"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511" w:history="1">
            <w:r w:rsidRPr="00234920">
              <w:rPr>
                <w:rStyle w:val="Hyperlink"/>
                <w:rtl/>
              </w:rPr>
              <w:t>قداسة البابا شنوده الثالث ف</w:t>
            </w:r>
            <w:r w:rsidRPr="00234920">
              <w:rPr>
                <w:rStyle w:val="Hyperlink"/>
                <w:rtl/>
                <w:lang w:bidi="ar-AE"/>
              </w:rPr>
              <w:t>ي</w:t>
            </w:r>
            <w:r w:rsidRPr="00234920">
              <w:rPr>
                <w:rStyle w:val="Hyperlink"/>
                <w:rtl/>
              </w:rPr>
              <w:t xml:space="preserve"> سطور</w:t>
            </w:r>
            <w:r>
              <w:rPr>
                <w:webHidden/>
              </w:rPr>
              <w:tab/>
            </w:r>
            <w:r>
              <w:rPr>
                <w:webHidden/>
              </w:rPr>
              <w:fldChar w:fldCharType="begin"/>
            </w:r>
            <w:r>
              <w:rPr>
                <w:webHidden/>
              </w:rPr>
              <w:instrText xml:space="preserve"> PAGEREF _Toc169981511 \h </w:instrText>
            </w:r>
            <w:r>
              <w:rPr>
                <w:webHidden/>
              </w:rPr>
            </w:r>
            <w:r>
              <w:rPr>
                <w:webHidden/>
              </w:rPr>
              <w:fldChar w:fldCharType="separate"/>
            </w:r>
            <w:r w:rsidR="00D63291">
              <w:rPr>
                <w:webHidden/>
                <w:rtl/>
              </w:rPr>
              <w:t>10</w:t>
            </w:r>
            <w:r>
              <w:rPr>
                <w:webHidden/>
              </w:rPr>
              <w:fldChar w:fldCharType="end"/>
            </w:r>
          </w:hyperlink>
        </w:p>
        <w:p w14:paraId="24DBBC00" w14:textId="630B3035" w:rsidR="00EB6E8D" w:rsidRDefault="00EB6E8D" w:rsidP="00064919">
          <w:pPr>
            <w:pStyle w:val="TOC1"/>
            <w:rPr>
              <w:rFonts w:asciiTheme="minorHAnsi" w:eastAsiaTheme="minorEastAsia" w:hAnsiTheme="minorHAnsi" w:cstheme="minorBidi"/>
              <w:color w:val="auto"/>
              <w:kern w:val="2"/>
              <w:sz w:val="22"/>
              <w:szCs w:val="22"/>
              <w:lang w:bidi="ar-SA"/>
              <w14:ligatures w14:val="standardContextual"/>
            </w:rPr>
          </w:pPr>
          <w:hyperlink w:anchor="_Toc169981512" w:history="1">
            <w:r w:rsidRPr="00234920">
              <w:rPr>
                <w:rStyle w:val="Hyperlink"/>
                <w:rtl/>
              </w:rPr>
              <w:t>الفصل الأول  نشأة البروتستانت</w:t>
            </w:r>
            <w:r>
              <w:rPr>
                <w:webHidden/>
              </w:rPr>
              <w:tab/>
            </w:r>
            <w:r>
              <w:rPr>
                <w:webHidden/>
              </w:rPr>
              <w:fldChar w:fldCharType="begin"/>
            </w:r>
            <w:r>
              <w:rPr>
                <w:webHidden/>
              </w:rPr>
              <w:instrText xml:space="preserve"> PAGEREF _Toc169981512 \h </w:instrText>
            </w:r>
            <w:r>
              <w:rPr>
                <w:webHidden/>
              </w:rPr>
            </w:r>
            <w:r>
              <w:rPr>
                <w:webHidden/>
              </w:rPr>
              <w:fldChar w:fldCharType="separate"/>
            </w:r>
            <w:r w:rsidR="00D63291">
              <w:rPr>
                <w:webHidden/>
                <w:rtl/>
              </w:rPr>
              <w:t>13</w:t>
            </w:r>
            <w:r>
              <w:rPr>
                <w:webHidden/>
              </w:rPr>
              <w:fldChar w:fldCharType="end"/>
            </w:r>
          </w:hyperlink>
        </w:p>
        <w:p w14:paraId="1CC806AC" w14:textId="614BB31C"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513" w:history="1">
            <w:r w:rsidRPr="00234920">
              <w:rPr>
                <w:rStyle w:val="Hyperlink"/>
                <w:rtl/>
              </w:rPr>
              <w:t>نشأة البروتستانت</w:t>
            </w:r>
            <w:r w:rsidRPr="00234920">
              <w:rPr>
                <w:rStyle w:val="Hyperlink"/>
              </w:rPr>
              <w:t xml:space="preserve"> </w:t>
            </w:r>
            <w:r w:rsidRPr="00234920">
              <w:rPr>
                <w:rStyle w:val="Hyperlink"/>
                <w:rtl/>
              </w:rPr>
              <w:t>في مصر</w:t>
            </w:r>
            <w:r>
              <w:rPr>
                <w:webHidden/>
              </w:rPr>
              <w:tab/>
            </w:r>
            <w:r>
              <w:rPr>
                <w:webHidden/>
              </w:rPr>
              <w:fldChar w:fldCharType="begin"/>
            </w:r>
            <w:r>
              <w:rPr>
                <w:webHidden/>
              </w:rPr>
              <w:instrText xml:space="preserve"> PAGEREF _Toc169981513 \h </w:instrText>
            </w:r>
            <w:r>
              <w:rPr>
                <w:webHidden/>
              </w:rPr>
            </w:r>
            <w:r>
              <w:rPr>
                <w:webHidden/>
              </w:rPr>
              <w:fldChar w:fldCharType="separate"/>
            </w:r>
            <w:r w:rsidR="00D63291">
              <w:rPr>
                <w:webHidden/>
                <w:rtl/>
              </w:rPr>
              <w:t>14</w:t>
            </w:r>
            <w:r>
              <w:rPr>
                <w:webHidden/>
              </w:rPr>
              <w:fldChar w:fldCharType="end"/>
            </w:r>
          </w:hyperlink>
        </w:p>
        <w:p w14:paraId="40B4B094" w14:textId="4DB6DF16"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14" w:history="1">
            <w:r w:rsidRPr="00234920">
              <w:rPr>
                <w:rStyle w:val="Hyperlink"/>
                <w:noProof/>
                <w:rtl/>
              </w:rPr>
              <w:t>المرسلون الأجانب</w:t>
            </w:r>
            <w:r>
              <w:rPr>
                <w:noProof/>
                <w:webHidden/>
              </w:rPr>
              <w:tab/>
            </w:r>
            <w:r>
              <w:rPr>
                <w:noProof/>
                <w:webHidden/>
              </w:rPr>
              <w:fldChar w:fldCharType="begin"/>
            </w:r>
            <w:r>
              <w:rPr>
                <w:noProof/>
                <w:webHidden/>
              </w:rPr>
              <w:instrText xml:space="preserve"> PAGEREF _Toc169981514 \h </w:instrText>
            </w:r>
            <w:r>
              <w:rPr>
                <w:noProof/>
                <w:webHidden/>
              </w:rPr>
            </w:r>
            <w:r>
              <w:rPr>
                <w:noProof/>
                <w:webHidden/>
              </w:rPr>
              <w:fldChar w:fldCharType="separate"/>
            </w:r>
            <w:r w:rsidR="00D63291">
              <w:rPr>
                <w:noProof/>
                <w:webHidden/>
                <w:rtl/>
              </w:rPr>
              <w:t>14</w:t>
            </w:r>
            <w:r>
              <w:rPr>
                <w:noProof/>
                <w:webHidden/>
              </w:rPr>
              <w:fldChar w:fldCharType="end"/>
            </w:r>
          </w:hyperlink>
        </w:p>
        <w:p w14:paraId="6EE6EB2A" w14:textId="4066A688"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15" w:history="1">
            <w:r w:rsidRPr="00234920">
              <w:rPr>
                <w:rStyle w:val="Hyperlink"/>
                <w:noProof/>
                <w:rtl/>
              </w:rPr>
              <w:t>كيف بدأت؟</w:t>
            </w:r>
            <w:r>
              <w:rPr>
                <w:noProof/>
                <w:webHidden/>
              </w:rPr>
              <w:tab/>
            </w:r>
            <w:r>
              <w:rPr>
                <w:noProof/>
                <w:webHidden/>
              </w:rPr>
              <w:fldChar w:fldCharType="begin"/>
            </w:r>
            <w:r>
              <w:rPr>
                <w:noProof/>
                <w:webHidden/>
              </w:rPr>
              <w:instrText xml:space="preserve"> PAGEREF _Toc169981515 \h </w:instrText>
            </w:r>
            <w:r>
              <w:rPr>
                <w:noProof/>
                <w:webHidden/>
              </w:rPr>
            </w:r>
            <w:r>
              <w:rPr>
                <w:noProof/>
                <w:webHidden/>
              </w:rPr>
              <w:fldChar w:fldCharType="separate"/>
            </w:r>
            <w:r w:rsidR="00D63291">
              <w:rPr>
                <w:noProof/>
                <w:webHidden/>
                <w:rtl/>
              </w:rPr>
              <w:t>14</w:t>
            </w:r>
            <w:r>
              <w:rPr>
                <w:noProof/>
                <w:webHidden/>
              </w:rPr>
              <w:fldChar w:fldCharType="end"/>
            </w:r>
          </w:hyperlink>
        </w:p>
        <w:p w14:paraId="2BD89C73" w14:textId="16001F5B"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16" w:history="1">
            <w:r w:rsidRPr="00234920">
              <w:rPr>
                <w:rStyle w:val="Hyperlink"/>
                <w:noProof/>
                <w:rtl/>
              </w:rPr>
              <w:t>بداية نشاطهم في مصر</w:t>
            </w:r>
            <w:r>
              <w:rPr>
                <w:noProof/>
                <w:webHidden/>
              </w:rPr>
              <w:tab/>
            </w:r>
            <w:r>
              <w:rPr>
                <w:noProof/>
                <w:webHidden/>
              </w:rPr>
              <w:fldChar w:fldCharType="begin"/>
            </w:r>
            <w:r>
              <w:rPr>
                <w:noProof/>
                <w:webHidden/>
              </w:rPr>
              <w:instrText xml:space="preserve"> PAGEREF _Toc169981516 \h </w:instrText>
            </w:r>
            <w:r>
              <w:rPr>
                <w:noProof/>
                <w:webHidden/>
              </w:rPr>
            </w:r>
            <w:r>
              <w:rPr>
                <w:noProof/>
                <w:webHidden/>
              </w:rPr>
              <w:fldChar w:fldCharType="separate"/>
            </w:r>
            <w:r w:rsidR="00D63291">
              <w:rPr>
                <w:noProof/>
                <w:webHidden/>
                <w:rtl/>
              </w:rPr>
              <w:t>14</w:t>
            </w:r>
            <w:r>
              <w:rPr>
                <w:noProof/>
                <w:webHidden/>
              </w:rPr>
              <w:fldChar w:fldCharType="end"/>
            </w:r>
          </w:hyperlink>
        </w:p>
        <w:p w14:paraId="2FF6BAB9" w14:textId="5EC77C85"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17" w:history="1">
            <w:r w:rsidRPr="00234920">
              <w:rPr>
                <w:rStyle w:val="Hyperlink"/>
                <w:noProof/>
                <w:rtl/>
              </w:rPr>
              <w:t>دكتور يوحنا هوج</w:t>
            </w:r>
            <w:r>
              <w:rPr>
                <w:noProof/>
                <w:webHidden/>
              </w:rPr>
              <w:tab/>
            </w:r>
            <w:r>
              <w:rPr>
                <w:noProof/>
                <w:webHidden/>
              </w:rPr>
              <w:fldChar w:fldCharType="begin"/>
            </w:r>
            <w:r>
              <w:rPr>
                <w:noProof/>
                <w:webHidden/>
              </w:rPr>
              <w:instrText xml:space="preserve"> PAGEREF _Toc169981517 \h </w:instrText>
            </w:r>
            <w:r>
              <w:rPr>
                <w:noProof/>
                <w:webHidden/>
              </w:rPr>
            </w:r>
            <w:r>
              <w:rPr>
                <w:noProof/>
                <w:webHidden/>
              </w:rPr>
              <w:fldChar w:fldCharType="separate"/>
            </w:r>
            <w:r w:rsidR="00D63291">
              <w:rPr>
                <w:noProof/>
                <w:webHidden/>
                <w:rtl/>
              </w:rPr>
              <w:t>16</w:t>
            </w:r>
            <w:r>
              <w:rPr>
                <w:noProof/>
                <w:webHidden/>
              </w:rPr>
              <w:fldChar w:fldCharType="end"/>
            </w:r>
          </w:hyperlink>
        </w:p>
        <w:p w14:paraId="276627F8" w14:textId="0BDA318C"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18" w:history="1">
            <w:r w:rsidRPr="00234920">
              <w:rPr>
                <w:rStyle w:val="Hyperlink"/>
                <w:noProof/>
                <w:rtl/>
              </w:rPr>
              <w:t>في أسيوط</w:t>
            </w:r>
            <w:r>
              <w:rPr>
                <w:noProof/>
                <w:webHidden/>
              </w:rPr>
              <w:tab/>
            </w:r>
            <w:r>
              <w:rPr>
                <w:noProof/>
                <w:webHidden/>
              </w:rPr>
              <w:fldChar w:fldCharType="begin"/>
            </w:r>
            <w:r>
              <w:rPr>
                <w:noProof/>
                <w:webHidden/>
              </w:rPr>
              <w:instrText xml:space="preserve"> PAGEREF _Toc169981518 \h </w:instrText>
            </w:r>
            <w:r>
              <w:rPr>
                <w:noProof/>
                <w:webHidden/>
              </w:rPr>
            </w:r>
            <w:r>
              <w:rPr>
                <w:noProof/>
                <w:webHidden/>
              </w:rPr>
              <w:fldChar w:fldCharType="separate"/>
            </w:r>
            <w:r w:rsidR="00D63291">
              <w:rPr>
                <w:noProof/>
                <w:webHidden/>
                <w:rtl/>
              </w:rPr>
              <w:t>16</w:t>
            </w:r>
            <w:r>
              <w:rPr>
                <w:noProof/>
                <w:webHidden/>
              </w:rPr>
              <w:fldChar w:fldCharType="end"/>
            </w:r>
          </w:hyperlink>
        </w:p>
        <w:p w14:paraId="151829FE" w14:textId="6ACC96B8"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19" w:history="1">
            <w:r w:rsidRPr="00234920">
              <w:rPr>
                <w:rStyle w:val="Hyperlink"/>
                <w:noProof/>
                <w:rtl/>
              </w:rPr>
              <w:t>في القاهرة</w:t>
            </w:r>
            <w:r>
              <w:rPr>
                <w:noProof/>
                <w:webHidden/>
              </w:rPr>
              <w:tab/>
            </w:r>
            <w:r>
              <w:rPr>
                <w:noProof/>
                <w:webHidden/>
              </w:rPr>
              <w:fldChar w:fldCharType="begin"/>
            </w:r>
            <w:r>
              <w:rPr>
                <w:noProof/>
                <w:webHidden/>
              </w:rPr>
              <w:instrText xml:space="preserve"> PAGEREF _Toc169981519 \h </w:instrText>
            </w:r>
            <w:r>
              <w:rPr>
                <w:noProof/>
                <w:webHidden/>
              </w:rPr>
            </w:r>
            <w:r>
              <w:rPr>
                <w:noProof/>
                <w:webHidden/>
              </w:rPr>
              <w:fldChar w:fldCharType="separate"/>
            </w:r>
            <w:r w:rsidR="00D63291">
              <w:rPr>
                <w:noProof/>
                <w:webHidden/>
                <w:rtl/>
              </w:rPr>
              <w:t>17</w:t>
            </w:r>
            <w:r>
              <w:rPr>
                <w:noProof/>
                <w:webHidden/>
              </w:rPr>
              <w:fldChar w:fldCharType="end"/>
            </w:r>
          </w:hyperlink>
        </w:p>
        <w:p w14:paraId="5B0FA108" w14:textId="4E2BC909"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20" w:history="1">
            <w:r w:rsidRPr="00234920">
              <w:rPr>
                <w:rStyle w:val="Hyperlink"/>
                <w:noProof/>
                <w:rtl/>
              </w:rPr>
              <w:t>في الفيوم</w:t>
            </w:r>
            <w:r>
              <w:rPr>
                <w:noProof/>
                <w:webHidden/>
              </w:rPr>
              <w:tab/>
            </w:r>
            <w:r>
              <w:rPr>
                <w:noProof/>
                <w:webHidden/>
              </w:rPr>
              <w:fldChar w:fldCharType="begin"/>
            </w:r>
            <w:r>
              <w:rPr>
                <w:noProof/>
                <w:webHidden/>
              </w:rPr>
              <w:instrText xml:space="preserve"> PAGEREF _Toc169981520 \h </w:instrText>
            </w:r>
            <w:r>
              <w:rPr>
                <w:noProof/>
                <w:webHidden/>
              </w:rPr>
            </w:r>
            <w:r>
              <w:rPr>
                <w:noProof/>
                <w:webHidden/>
              </w:rPr>
              <w:fldChar w:fldCharType="separate"/>
            </w:r>
            <w:r w:rsidR="00D63291">
              <w:rPr>
                <w:noProof/>
                <w:webHidden/>
                <w:rtl/>
              </w:rPr>
              <w:t>18</w:t>
            </w:r>
            <w:r>
              <w:rPr>
                <w:noProof/>
                <w:webHidden/>
              </w:rPr>
              <w:fldChar w:fldCharType="end"/>
            </w:r>
          </w:hyperlink>
        </w:p>
        <w:p w14:paraId="01A18CBF" w14:textId="38295DF8"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21" w:history="1">
            <w:r w:rsidRPr="00234920">
              <w:rPr>
                <w:rStyle w:val="Hyperlink"/>
                <w:noProof/>
                <w:rtl/>
              </w:rPr>
              <w:t>في الإسكندرية</w:t>
            </w:r>
            <w:r>
              <w:rPr>
                <w:noProof/>
                <w:webHidden/>
              </w:rPr>
              <w:tab/>
            </w:r>
            <w:r>
              <w:rPr>
                <w:noProof/>
                <w:webHidden/>
              </w:rPr>
              <w:fldChar w:fldCharType="begin"/>
            </w:r>
            <w:r>
              <w:rPr>
                <w:noProof/>
                <w:webHidden/>
              </w:rPr>
              <w:instrText xml:space="preserve"> PAGEREF _Toc169981521 \h </w:instrText>
            </w:r>
            <w:r>
              <w:rPr>
                <w:noProof/>
                <w:webHidden/>
              </w:rPr>
            </w:r>
            <w:r>
              <w:rPr>
                <w:noProof/>
                <w:webHidden/>
              </w:rPr>
              <w:fldChar w:fldCharType="separate"/>
            </w:r>
            <w:r w:rsidR="00D63291">
              <w:rPr>
                <w:noProof/>
                <w:webHidden/>
                <w:rtl/>
              </w:rPr>
              <w:t>18</w:t>
            </w:r>
            <w:r>
              <w:rPr>
                <w:noProof/>
                <w:webHidden/>
              </w:rPr>
              <w:fldChar w:fldCharType="end"/>
            </w:r>
          </w:hyperlink>
        </w:p>
        <w:p w14:paraId="2DA130E3" w14:textId="6EF09E73"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22" w:history="1">
            <w:r w:rsidRPr="00234920">
              <w:rPr>
                <w:rStyle w:val="Hyperlink"/>
                <w:noProof/>
                <w:rtl/>
              </w:rPr>
              <w:t>في الدلتا</w:t>
            </w:r>
            <w:r>
              <w:rPr>
                <w:noProof/>
                <w:webHidden/>
              </w:rPr>
              <w:tab/>
            </w:r>
            <w:r>
              <w:rPr>
                <w:noProof/>
                <w:webHidden/>
              </w:rPr>
              <w:fldChar w:fldCharType="begin"/>
            </w:r>
            <w:r>
              <w:rPr>
                <w:noProof/>
                <w:webHidden/>
              </w:rPr>
              <w:instrText xml:space="preserve"> PAGEREF _Toc169981522 \h </w:instrText>
            </w:r>
            <w:r>
              <w:rPr>
                <w:noProof/>
                <w:webHidden/>
              </w:rPr>
            </w:r>
            <w:r>
              <w:rPr>
                <w:noProof/>
                <w:webHidden/>
              </w:rPr>
              <w:fldChar w:fldCharType="separate"/>
            </w:r>
            <w:r w:rsidR="00D63291">
              <w:rPr>
                <w:noProof/>
                <w:webHidden/>
                <w:rtl/>
              </w:rPr>
              <w:t>19</w:t>
            </w:r>
            <w:r>
              <w:rPr>
                <w:noProof/>
                <w:webHidden/>
              </w:rPr>
              <w:fldChar w:fldCharType="end"/>
            </w:r>
          </w:hyperlink>
        </w:p>
        <w:p w14:paraId="1BDD4278" w14:textId="0F041FAA"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23" w:history="1">
            <w:r w:rsidRPr="00234920">
              <w:rPr>
                <w:rStyle w:val="Hyperlink"/>
                <w:noProof/>
                <w:rtl/>
              </w:rPr>
              <w:t>في الزقازيق</w:t>
            </w:r>
            <w:r>
              <w:rPr>
                <w:noProof/>
                <w:webHidden/>
              </w:rPr>
              <w:tab/>
            </w:r>
            <w:r>
              <w:rPr>
                <w:noProof/>
                <w:webHidden/>
              </w:rPr>
              <w:fldChar w:fldCharType="begin"/>
            </w:r>
            <w:r>
              <w:rPr>
                <w:noProof/>
                <w:webHidden/>
              </w:rPr>
              <w:instrText xml:space="preserve"> PAGEREF _Toc169981523 \h </w:instrText>
            </w:r>
            <w:r>
              <w:rPr>
                <w:noProof/>
                <w:webHidden/>
              </w:rPr>
            </w:r>
            <w:r>
              <w:rPr>
                <w:noProof/>
                <w:webHidden/>
              </w:rPr>
              <w:fldChar w:fldCharType="separate"/>
            </w:r>
            <w:r w:rsidR="00D63291">
              <w:rPr>
                <w:noProof/>
                <w:webHidden/>
                <w:rtl/>
              </w:rPr>
              <w:t>19</w:t>
            </w:r>
            <w:r>
              <w:rPr>
                <w:noProof/>
                <w:webHidden/>
              </w:rPr>
              <w:fldChar w:fldCharType="end"/>
            </w:r>
          </w:hyperlink>
        </w:p>
        <w:p w14:paraId="124BB7F2" w14:textId="198D964A"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524" w:history="1">
            <w:r w:rsidRPr="00234920">
              <w:rPr>
                <w:rStyle w:val="Hyperlink"/>
                <w:rtl/>
              </w:rPr>
              <w:t>الخلافات مع البروتستانت</w:t>
            </w:r>
            <w:r>
              <w:rPr>
                <w:webHidden/>
              </w:rPr>
              <w:tab/>
            </w:r>
            <w:r>
              <w:rPr>
                <w:webHidden/>
              </w:rPr>
              <w:fldChar w:fldCharType="begin"/>
            </w:r>
            <w:r>
              <w:rPr>
                <w:webHidden/>
              </w:rPr>
              <w:instrText xml:space="preserve"> PAGEREF _Toc169981524 \h </w:instrText>
            </w:r>
            <w:r>
              <w:rPr>
                <w:webHidden/>
              </w:rPr>
            </w:r>
            <w:r>
              <w:rPr>
                <w:webHidden/>
              </w:rPr>
              <w:fldChar w:fldCharType="separate"/>
            </w:r>
            <w:r w:rsidR="00D63291">
              <w:rPr>
                <w:webHidden/>
                <w:rtl/>
              </w:rPr>
              <w:t>20</w:t>
            </w:r>
            <w:r>
              <w:rPr>
                <w:webHidden/>
              </w:rPr>
              <w:fldChar w:fldCharType="end"/>
            </w:r>
          </w:hyperlink>
        </w:p>
        <w:p w14:paraId="7DDC7F89" w14:textId="7EB78B2A"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25" w:history="1">
            <w:r w:rsidRPr="00234920">
              <w:rPr>
                <w:rStyle w:val="Hyperlink"/>
                <w:noProof/>
                <w:rtl/>
              </w:rPr>
              <w:t>الإطار العام لخلافاتنا مع البروتستانت</w:t>
            </w:r>
            <w:r>
              <w:rPr>
                <w:noProof/>
                <w:webHidden/>
              </w:rPr>
              <w:tab/>
            </w:r>
            <w:r>
              <w:rPr>
                <w:noProof/>
                <w:webHidden/>
              </w:rPr>
              <w:fldChar w:fldCharType="begin"/>
            </w:r>
            <w:r>
              <w:rPr>
                <w:noProof/>
                <w:webHidden/>
              </w:rPr>
              <w:instrText xml:space="preserve"> PAGEREF _Toc169981525 \h </w:instrText>
            </w:r>
            <w:r>
              <w:rPr>
                <w:noProof/>
                <w:webHidden/>
              </w:rPr>
            </w:r>
            <w:r>
              <w:rPr>
                <w:noProof/>
                <w:webHidden/>
              </w:rPr>
              <w:fldChar w:fldCharType="separate"/>
            </w:r>
            <w:r w:rsidR="00D63291">
              <w:rPr>
                <w:noProof/>
                <w:webHidden/>
                <w:rtl/>
              </w:rPr>
              <w:t>20</w:t>
            </w:r>
            <w:r>
              <w:rPr>
                <w:noProof/>
                <w:webHidden/>
              </w:rPr>
              <w:fldChar w:fldCharType="end"/>
            </w:r>
          </w:hyperlink>
        </w:p>
        <w:p w14:paraId="0F15B14E" w14:textId="03A77B10"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26" w:history="1">
            <w:r w:rsidRPr="00234920">
              <w:rPr>
                <w:rStyle w:val="Hyperlink"/>
                <w:noProof/>
                <w:rtl/>
              </w:rPr>
              <w:t>مواهب الروح</w:t>
            </w:r>
            <w:r>
              <w:rPr>
                <w:noProof/>
                <w:webHidden/>
              </w:rPr>
              <w:tab/>
            </w:r>
            <w:r>
              <w:rPr>
                <w:noProof/>
                <w:webHidden/>
              </w:rPr>
              <w:fldChar w:fldCharType="begin"/>
            </w:r>
            <w:r>
              <w:rPr>
                <w:noProof/>
                <w:webHidden/>
              </w:rPr>
              <w:instrText xml:space="preserve"> PAGEREF _Toc169981526 \h </w:instrText>
            </w:r>
            <w:r>
              <w:rPr>
                <w:noProof/>
                <w:webHidden/>
              </w:rPr>
            </w:r>
            <w:r>
              <w:rPr>
                <w:noProof/>
                <w:webHidden/>
              </w:rPr>
              <w:fldChar w:fldCharType="separate"/>
            </w:r>
            <w:r w:rsidR="00D63291">
              <w:rPr>
                <w:noProof/>
                <w:webHidden/>
                <w:rtl/>
              </w:rPr>
              <w:t>25</w:t>
            </w:r>
            <w:r>
              <w:rPr>
                <w:noProof/>
                <w:webHidden/>
              </w:rPr>
              <w:fldChar w:fldCharType="end"/>
            </w:r>
          </w:hyperlink>
        </w:p>
        <w:p w14:paraId="4E3FC93D" w14:textId="76ACAFA5"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527" w:history="1">
            <w:r w:rsidRPr="00234920">
              <w:rPr>
                <w:rStyle w:val="Hyperlink"/>
                <w:rtl/>
              </w:rPr>
              <w:t>خلافات حول الصلاة</w:t>
            </w:r>
            <w:r>
              <w:rPr>
                <w:webHidden/>
              </w:rPr>
              <w:tab/>
            </w:r>
            <w:r>
              <w:rPr>
                <w:webHidden/>
              </w:rPr>
              <w:fldChar w:fldCharType="begin"/>
            </w:r>
            <w:r>
              <w:rPr>
                <w:webHidden/>
              </w:rPr>
              <w:instrText xml:space="preserve"> PAGEREF _Toc169981527 \h </w:instrText>
            </w:r>
            <w:r>
              <w:rPr>
                <w:webHidden/>
              </w:rPr>
            </w:r>
            <w:r>
              <w:rPr>
                <w:webHidden/>
              </w:rPr>
              <w:fldChar w:fldCharType="separate"/>
            </w:r>
            <w:r w:rsidR="00D63291">
              <w:rPr>
                <w:webHidden/>
                <w:rtl/>
              </w:rPr>
              <w:t>27</w:t>
            </w:r>
            <w:r>
              <w:rPr>
                <w:webHidden/>
              </w:rPr>
              <w:fldChar w:fldCharType="end"/>
            </w:r>
          </w:hyperlink>
        </w:p>
        <w:p w14:paraId="00180314" w14:textId="4E872677"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28" w:history="1">
            <w:r w:rsidRPr="00234920">
              <w:rPr>
                <w:rStyle w:val="Hyperlink"/>
                <w:noProof/>
                <w:rtl/>
              </w:rPr>
              <w:t>رشم الصليب</w:t>
            </w:r>
            <w:r>
              <w:rPr>
                <w:noProof/>
                <w:webHidden/>
              </w:rPr>
              <w:tab/>
            </w:r>
            <w:r>
              <w:rPr>
                <w:noProof/>
                <w:webHidden/>
              </w:rPr>
              <w:fldChar w:fldCharType="begin"/>
            </w:r>
            <w:r>
              <w:rPr>
                <w:noProof/>
                <w:webHidden/>
              </w:rPr>
              <w:instrText xml:space="preserve"> PAGEREF _Toc169981528 \h </w:instrText>
            </w:r>
            <w:r>
              <w:rPr>
                <w:noProof/>
                <w:webHidden/>
              </w:rPr>
            </w:r>
            <w:r>
              <w:rPr>
                <w:noProof/>
                <w:webHidden/>
              </w:rPr>
              <w:fldChar w:fldCharType="separate"/>
            </w:r>
            <w:r w:rsidR="00D63291">
              <w:rPr>
                <w:noProof/>
                <w:webHidden/>
                <w:rtl/>
              </w:rPr>
              <w:t>27</w:t>
            </w:r>
            <w:r>
              <w:rPr>
                <w:noProof/>
                <w:webHidden/>
              </w:rPr>
              <w:fldChar w:fldCharType="end"/>
            </w:r>
          </w:hyperlink>
        </w:p>
        <w:p w14:paraId="343AC88B" w14:textId="4C4B8DDB"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29" w:history="1">
            <w:r w:rsidRPr="00234920">
              <w:rPr>
                <w:rStyle w:val="Hyperlink"/>
                <w:noProof/>
                <w:rtl/>
              </w:rPr>
              <w:t>صلاة الأجبية</w:t>
            </w:r>
            <w:r>
              <w:rPr>
                <w:noProof/>
                <w:webHidden/>
              </w:rPr>
              <w:tab/>
            </w:r>
            <w:r>
              <w:rPr>
                <w:noProof/>
                <w:webHidden/>
              </w:rPr>
              <w:fldChar w:fldCharType="begin"/>
            </w:r>
            <w:r>
              <w:rPr>
                <w:noProof/>
                <w:webHidden/>
              </w:rPr>
              <w:instrText xml:space="preserve"> PAGEREF _Toc169981529 \h </w:instrText>
            </w:r>
            <w:r>
              <w:rPr>
                <w:noProof/>
                <w:webHidden/>
              </w:rPr>
            </w:r>
            <w:r>
              <w:rPr>
                <w:noProof/>
                <w:webHidden/>
              </w:rPr>
              <w:fldChar w:fldCharType="separate"/>
            </w:r>
            <w:r w:rsidR="00D63291">
              <w:rPr>
                <w:noProof/>
                <w:webHidden/>
                <w:rtl/>
              </w:rPr>
              <w:t>28</w:t>
            </w:r>
            <w:r>
              <w:rPr>
                <w:noProof/>
                <w:webHidden/>
              </w:rPr>
              <w:fldChar w:fldCharType="end"/>
            </w:r>
          </w:hyperlink>
        </w:p>
        <w:p w14:paraId="4E2C51C4" w14:textId="26852BF1"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530" w:history="1">
            <w:r w:rsidRPr="00234920">
              <w:rPr>
                <w:rStyle w:val="Hyperlink"/>
                <w:rtl/>
              </w:rPr>
              <w:t>الأجبية والإيمان</w:t>
            </w:r>
            <w:r>
              <w:rPr>
                <w:webHidden/>
              </w:rPr>
              <w:tab/>
            </w:r>
            <w:r>
              <w:rPr>
                <w:webHidden/>
              </w:rPr>
              <w:fldChar w:fldCharType="begin"/>
            </w:r>
            <w:r>
              <w:rPr>
                <w:webHidden/>
              </w:rPr>
              <w:instrText xml:space="preserve"> PAGEREF _Toc169981530 \h </w:instrText>
            </w:r>
            <w:r>
              <w:rPr>
                <w:webHidden/>
              </w:rPr>
            </w:r>
            <w:r>
              <w:rPr>
                <w:webHidden/>
              </w:rPr>
              <w:fldChar w:fldCharType="separate"/>
            </w:r>
            <w:r w:rsidR="00D63291">
              <w:rPr>
                <w:webHidden/>
                <w:rtl/>
              </w:rPr>
              <w:t>33</w:t>
            </w:r>
            <w:r>
              <w:rPr>
                <w:webHidden/>
              </w:rPr>
              <w:fldChar w:fldCharType="end"/>
            </w:r>
          </w:hyperlink>
        </w:p>
        <w:p w14:paraId="1549A871" w14:textId="5FA4A823"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531" w:history="1">
            <w:r w:rsidRPr="00234920">
              <w:rPr>
                <w:rStyle w:val="Hyperlink"/>
                <w:rtl/>
              </w:rPr>
              <w:t>لماذا نصلي بالأجبية؟</w:t>
            </w:r>
            <w:r>
              <w:rPr>
                <w:webHidden/>
              </w:rPr>
              <w:tab/>
            </w:r>
            <w:r>
              <w:rPr>
                <w:webHidden/>
              </w:rPr>
              <w:fldChar w:fldCharType="begin"/>
            </w:r>
            <w:r>
              <w:rPr>
                <w:webHidden/>
              </w:rPr>
              <w:instrText xml:space="preserve"> PAGEREF _Toc169981531 \h </w:instrText>
            </w:r>
            <w:r>
              <w:rPr>
                <w:webHidden/>
              </w:rPr>
            </w:r>
            <w:r>
              <w:rPr>
                <w:webHidden/>
              </w:rPr>
              <w:fldChar w:fldCharType="separate"/>
            </w:r>
            <w:r w:rsidR="00D63291">
              <w:rPr>
                <w:webHidden/>
                <w:rtl/>
              </w:rPr>
              <w:t>35</w:t>
            </w:r>
            <w:r>
              <w:rPr>
                <w:webHidden/>
              </w:rPr>
              <w:fldChar w:fldCharType="end"/>
            </w:r>
          </w:hyperlink>
        </w:p>
        <w:p w14:paraId="45CFC188" w14:textId="203B9D45"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32" w:history="1">
            <w:r w:rsidRPr="00234920">
              <w:rPr>
                <w:rStyle w:val="Hyperlink"/>
                <w:noProof/>
                <w:rtl/>
              </w:rPr>
              <w:t>الأجبية تعليم كتابي ونظام موحد للصلاة.</w:t>
            </w:r>
            <w:r>
              <w:rPr>
                <w:noProof/>
                <w:webHidden/>
              </w:rPr>
              <w:tab/>
            </w:r>
            <w:r>
              <w:rPr>
                <w:noProof/>
                <w:webHidden/>
              </w:rPr>
              <w:fldChar w:fldCharType="begin"/>
            </w:r>
            <w:r>
              <w:rPr>
                <w:noProof/>
                <w:webHidden/>
              </w:rPr>
              <w:instrText xml:space="preserve"> PAGEREF _Toc169981532 \h </w:instrText>
            </w:r>
            <w:r>
              <w:rPr>
                <w:noProof/>
                <w:webHidden/>
              </w:rPr>
            </w:r>
            <w:r>
              <w:rPr>
                <w:noProof/>
                <w:webHidden/>
              </w:rPr>
              <w:fldChar w:fldCharType="separate"/>
            </w:r>
            <w:r w:rsidR="00D63291">
              <w:rPr>
                <w:noProof/>
                <w:webHidden/>
                <w:rtl/>
              </w:rPr>
              <w:t>41</w:t>
            </w:r>
            <w:r>
              <w:rPr>
                <w:noProof/>
                <w:webHidden/>
              </w:rPr>
              <w:fldChar w:fldCharType="end"/>
            </w:r>
          </w:hyperlink>
        </w:p>
        <w:p w14:paraId="4E404703" w14:textId="54881816"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33" w:history="1">
            <w:r w:rsidRPr="00234920">
              <w:rPr>
                <w:rStyle w:val="Hyperlink"/>
                <w:noProof/>
                <w:rtl/>
              </w:rPr>
              <w:t>طريقة الصلوات المحفوظة</w:t>
            </w:r>
            <w:r>
              <w:rPr>
                <w:noProof/>
                <w:webHidden/>
              </w:rPr>
              <w:tab/>
            </w:r>
            <w:r>
              <w:rPr>
                <w:noProof/>
                <w:webHidden/>
              </w:rPr>
              <w:fldChar w:fldCharType="begin"/>
            </w:r>
            <w:r>
              <w:rPr>
                <w:noProof/>
                <w:webHidden/>
              </w:rPr>
              <w:instrText xml:space="preserve"> PAGEREF _Toc169981533 \h </w:instrText>
            </w:r>
            <w:r>
              <w:rPr>
                <w:noProof/>
                <w:webHidden/>
              </w:rPr>
            </w:r>
            <w:r>
              <w:rPr>
                <w:noProof/>
                <w:webHidden/>
              </w:rPr>
              <w:fldChar w:fldCharType="separate"/>
            </w:r>
            <w:r w:rsidR="00D63291">
              <w:rPr>
                <w:noProof/>
                <w:webHidden/>
                <w:rtl/>
              </w:rPr>
              <w:t>42</w:t>
            </w:r>
            <w:r>
              <w:rPr>
                <w:noProof/>
                <w:webHidden/>
              </w:rPr>
              <w:fldChar w:fldCharType="end"/>
            </w:r>
          </w:hyperlink>
        </w:p>
        <w:p w14:paraId="12F1184E" w14:textId="18DB465E" w:rsidR="00EB6E8D" w:rsidRDefault="00EB6E8D" w:rsidP="00064919">
          <w:pPr>
            <w:pStyle w:val="TOC1"/>
            <w:rPr>
              <w:rFonts w:asciiTheme="minorHAnsi" w:eastAsiaTheme="minorEastAsia" w:hAnsiTheme="minorHAnsi" w:cstheme="minorBidi"/>
              <w:color w:val="auto"/>
              <w:kern w:val="2"/>
              <w:sz w:val="22"/>
              <w:szCs w:val="22"/>
              <w:lang w:bidi="ar-SA"/>
              <w14:ligatures w14:val="standardContextual"/>
            </w:rPr>
          </w:pPr>
          <w:hyperlink w:anchor="_Toc169981534" w:history="1">
            <w:r w:rsidRPr="00234920">
              <w:rPr>
                <w:rStyle w:val="Hyperlink"/>
                <w:rtl/>
              </w:rPr>
              <w:t>الفصل الثاني  الخلاص  في المفهوم الأرثوذكسي</w:t>
            </w:r>
            <w:r>
              <w:rPr>
                <w:webHidden/>
              </w:rPr>
              <w:tab/>
            </w:r>
            <w:r>
              <w:rPr>
                <w:webHidden/>
              </w:rPr>
              <w:fldChar w:fldCharType="begin"/>
            </w:r>
            <w:r>
              <w:rPr>
                <w:webHidden/>
              </w:rPr>
              <w:instrText xml:space="preserve"> PAGEREF _Toc169981534 \h </w:instrText>
            </w:r>
            <w:r>
              <w:rPr>
                <w:webHidden/>
              </w:rPr>
            </w:r>
            <w:r>
              <w:rPr>
                <w:webHidden/>
              </w:rPr>
              <w:fldChar w:fldCharType="separate"/>
            </w:r>
            <w:r w:rsidR="00D63291">
              <w:rPr>
                <w:webHidden/>
                <w:rtl/>
              </w:rPr>
              <w:t>46</w:t>
            </w:r>
            <w:r>
              <w:rPr>
                <w:webHidden/>
              </w:rPr>
              <w:fldChar w:fldCharType="end"/>
            </w:r>
          </w:hyperlink>
        </w:p>
        <w:p w14:paraId="463E367C" w14:textId="1267BA71"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535" w:history="1">
            <w:r w:rsidRPr="00234920">
              <w:rPr>
                <w:rStyle w:val="Hyperlink"/>
                <w:rtl/>
              </w:rPr>
              <w:t>خطورة استخدام "الآية الواحدة"!</w:t>
            </w:r>
            <w:r>
              <w:rPr>
                <w:webHidden/>
              </w:rPr>
              <w:tab/>
            </w:r>
            <w:r>
              <w:rPr>
                <w:webHidden/>
              </w:rPr>
              <w:fldChar w:fldCharType="begin"/>
            </w:r>
            <w:r>
              <w:rPr>
                <w:webHidden/>
              </w:rPr>
              <w:instrText xml:space="preserve"> PAGEREF _Toc169981535 \h </w:instrText>
            </w:r>
            <w:r>
              <w:rPr>
                <w:webHidden/>
              </w:rPr>
            </w:r>
            <w:r>
              <w:rPr>
                <w:webHidden/>
              </w:rPr>
              <w:fldChar w:fldCharType="separate"/>
            </w:r>
            <w:r w:rsidR="00D63291">
              <w:rPr>
                <w:webHidden/>
                <w:rtl/>
              </w:rPr>
              <w:t>47</w:t>
            </w:r>
            <w:r>
              <w:rPr>
                <w:webHidden/>
              </w:rPr>
              <w:fldChar w:fldCharType="end"/>
            </w:r>
          </w:hyperlink>
        </w:p>
        <w:p w14:paraId="5BBD1E31" w14:textId="2985C747"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36" w:history="1">
            <w:r w:rsidRPr="00234920">
              <w:rPr>
                <w:rStyle w:val="Hyperlink"/>
                <w:noProof/>
                <w:rtl/>
              </w:rPr>
              <w:t>آيات، تكملتها توضحها</w:t>
            </w:r>
            <w:r>
              <w:rPr>
                <w:noProof/>
                <w:webHidden/>
              </w:rPr>
              <w:tab/>
            </w:r>
            <w:r>
              <w:rPr>
                <w:noProof/>
                <w:webHidden/>
              </w:rPr>
              <w:fldChar w:fldCharType="begin"/>
            </w:r>
            <w:r>
              <w:rPr>
                <w:noProof/>
                <w:webHidden/>
              </w:rPr>
              <w:instrText xml:space="preserve"> PAGEREF _Toc169981536 \h </w:instrText>
            </w:r>
            <w:r>
              <w:rPr>
                <w:noProof/>
                <w:webHidden/>
              </w:rPr>
            </w:r>
            <w:r>
              <w:rPr>
                <w:noProof/>
                <w:webHidden/>
              </w:rPr>
              <w:fldChar w:fldCharType="separate"/>
            </w:r>
            <w:r w:rsidR="00D63291">
              <w:rPr>
                <w:noProof/>
                <w:webHidden/>
                <w:rtl/>
              </w:rPr>
              <w:t>51</w:t>
            </w:r>
            <w:r>
              <w:rPr>
                <w:noProof/>
                <w:webHidden/>
              </w:rPr>
              <w:fldChar w:fldCharType="end"/>
            </w:r>
          </w:hyperlink>
        </w:p>
        <w:p w14:paraId="013C3444" w14:textId="4147990A"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537" w:history="1">
            <w:r w:rsidRPr="00234920">
              <w:rPr>
                <w:rStyle w:val="Hyperlink"/>
                <w:rtl/>
              </w:rPr>
              <w:t>لا خلاص إلا بدم المسيح وحده</w:t>
            </w:r>
            <w:r>
              <w:rPr>
                <w:webHidden/>
              </w:rPr>
              <w:tab/>
            </w:r>
            <w:r>
              <w:rPr>
                <w:webHidden/>
              </w:rPr>
              <w:fldChar w:fldCharType="begin"/>
            </w:r>
            <w:r>
              <w:rPr>
                <w:webHidden/>
              </w:rPr>
              <w:instrText xml:space="preserve"> PAGEREF _Toc169981537 \h </w:instrText>
            </w:r>
            <w:r>
              <w:rPr>
                <w:webHidden/>
              </w:rPr>
            </w:r>
            <w:r>
              <w:rPr>
                <w:webHidden/>
              </w:rPr>
              <w:fldChar w:fldCharType="separate"/>
            </w:r>
            <w:r w:rsidR="00D63291">
              <w:rPr>
                <w:webHidden/>
                <w:rtl/>
              </w:rPr>
              <w:t>54</w:t>
            </w:r>
            <w:r>
              <w:rPr>
                <w:webHidden/>
              </w:rPr>
              <w:fldChar w:fldCharType="end"/>
            </w:r>
          </w:hyperlink>
        </w:p>
        <w:p w14:paraId="7DADCED8" w14:textId="5452CE28"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38" w:history="1">
            <w:r w:rsidRPr="00234920">
              <w:rPr>
                <w:rStyle w:val="Hyperlink"/>
                <w:noProof/>
                <w:rtl/>
              </w:rPr>
              <w:t>الإيمان</w:t>
            </w:r>
            <w:r>
              <w:rPr>
                <w:noProof/>
                <w:webHidden/>
              </w:rPr>
              <w:tab/>
            </w:r>
            <w:r>
              <w:rPr>
                <w:noProof/>
                <w:webHidden/>
              </w:rPr>
              <w:fldChar w:fldCharType="begin"/>
            </w:r>
            <w:r>
              <w:rPr>
                <w:noProof/>
                <w:webHidden/>
              </w:rPr>
              <w:instrText xml:space="preserve"> PAGEREF _Toc169981538 \h </w:instrText>
            </w:r>
            <w:r>
              <w:rPr>
                <w:noProof/>
                <w:webHidden/>
              </w:rPr>
            </w:r>
            <w:r>
              <w:rPr>
                <w:noProof/>
                <w:webHidden/>
              </w:rPr>
              <w:fldChar w:fldCharType="separate"/>
            </w:r>
            <w:r w:rsidR="00D63291">
              <w:rPr>
                <w:noProof/>
                <w:webHidden/>
                <w:rtl/>
              </w:rPr>
              <w:t>57</w:t>
            </w:r>
            <w:r>
              <w:rPr>
                <w:noProof/>
                <w:webHidden/>
              </w:rPr>
              <w:fldChar w:fldCharType="end"/>
            </w:r>
          </w:hyperlink>
        </w:p>
        <w:p w14:paraId="0FE532E1" w14:textId="44AD54BD"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39" w:history="1">
            <w:r w:rsidRPr="00234920">
              <w:rPr>
                <w:rStyle w:val="Hyperlink"/>
                <w:noProof/>
                <w:rtl/>
              </w:rPr>
              <w:t>المعمـودية</w:t>
            </w:r>
            <w:r>
              <w:rPr>
                <w:noProof/>
                <w:webHidden/>
              </w:rPr>
              <w:tab/>
            </w:r>
            <w:r>
              <w:rPr>
                <w:noProof/>
                <w:webHidden/>
              </w:rPr>
              <w:fldChar w:fldCharType="begin"/>
            </w:r>
            <w:r>
              <w:rPr>
                <w:noProof/>
                <w:webHidden/>
              </w:rPr>
              <w:instrText xml:space="preserve"> PAGEREF _Toc169981539 \h </w:instrText>
            </w:r>
            <w:r>
              <w:rPr>
                <w:noProof/>
                <w:webHidden/>
              </w:rPr>
            </w:r>
            <w:r>
              <w:rPr>
                <w:noProof/>
                <w:webHidden/>
              </w:rPr>
              <w:fldChar w:fldCharType="separate"/>
            </w:r>
            <w:r w:rsidR="00D63291">
              <w:rPr>
                <w:noProof/>
                <w:webHidden/>
                <w:rtl/>
              </w:rPr>
              <w:t>62</w:t>
            </w:r>
            <w:r>
              <w:rPr>
                <w:noProof/>
                <w:webHidden/>
              </w:rPr>
              <w:fldChar w:fldCharType="end"/>
            </w:r>
          </w:hyperlink>
        </w:p>
        <w:p w14:paraId="66DD8ADF" w14:textId="2336C181"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40" w:history="1">
            <w:r w:rsidRPr="00234920">
              <w:rPr>
                <w:rStyle w:val="Hyperlink"/>
                <w:noProof/>
                <w:rtl/>
              </w:rPr>
              <w:t>شرح (أهمية المعمودية) لاهوتيًا</w:t>
            </w:r>
            <w:r>
              <w:rPr>
                <w:noProof/>
                <w:webHidden/>
              </w:rPr>
              <w:tab/>
            </w:r>
            <w:r>
              <w:rPr>
                <w:noProof/>
                <w:webHidden/>
              </w:rPr>
              <w:fldChar w:fldCharType="begin"/>
            </w:r>
            <w:r>
              <w:rPr>
                <w:noProof/>
                <w:webHidden/>
              </w:rPr>
              <w:instrText xml:space="preserve"> PAGEREF _Toc169981540 \h </w:instrText>
            </w:r>
            <w:r>
              <w:rPr>
                <w:noProof/>
                <w:webHidden/>
              </w:rPr>
            </w:r>
            <w:r>
              <w:rPr>
                <w:noProof/>
                <w:webHidden/>
              </w:rPr>
              <w:fldChar w:fldCharType="separate"/>
            </w:r>
            <w:r w:rsidR="00D63291">
              <w:rPr>
                <w:noProof/>
                <w:webHidden/>
                <w:rtl/>
              </w:rPr>
              <w:t>64</w:t>
            </w:r>
            <w:r>
              <w:rPr>
                <w:noProof/>
                <w:webHidden/>
              </w:rPr>
              <w:fldChar w:fldCharType="end"/>
            </w:r>
          </w:hyperlink>
        </w:p>
        <w:p w14:paraId="5C25827F" w14:textId="4A9AB2EE"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41" w:history="1">
            <w:r w:rsidRPr="00234920">
              <w:rPr>
                <w:rStyle w:val="Hyperlink"/>
                <w:noProof/>
                <w:rtl/>
              </w:rPr>
              <w:t>الأسرار اللازمة للخلاص</w:t>
            </w:r>
            <w:r>
              <w:rPr>
                <w:noProof/>
                <w:webHidden/>
              </w:rPr>
              <w:tab/>
            </w:r>
            <w:r>
              <w:rPr>
                <w:noProof/>
                <w:webHidden/>
              </w:rPr>
              <w:fldChar w:fldCharType="begin"/>
            </w:r>
            <w:r>
              <w:rPr>
                <w:noProof/>
                <w:webHidden/>
              </w:rPr>
              <w:instrText xml:space="preserve"> PAGEREF _Toc169981541 \h </w:instrText>
            </w:r>
            <w:r>
              <w:rPr>
                <w:noProof/>
                <w:webHidden/>
              </w:rPr>
            </w:r>
            <w:r>
              <w:rPr>
                <w:noProof/>
                <w:webHidden/>
              </w:rPr>
              <w:fldChar w:fldCharType="separate"/>
            </w:r>
            <w:r w:rsidR="00D63291">
              <w:rPr>
                <w:noProof/>
                <w:webHidden/>
                <w:rtl/>
              </w:rPr>
              <w:t>68</w:t>
            </w:r>
            <w:r>
              <w:rPr>
                <w:noProof/>
                <w:webHidden/>
              </w:rPr>
              <w:fldChar w:fldCharType="end"/>
            </w:r>
          </w:hyperlink>
        </w:p>
        <w:p w14:paraId="260C3B26" w14:textId="45CE560B"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42" w:history="1">
            <w:r w:rsidRPr="00234920">
              <w:rPr>
                <w:rStyle w:val="Hyperlink"/>
                <w:noProof/>
                <w:rtl/>
              </w:rPr>
              <w:t>الأعمال الصالحة</w:t>
            </w:r>
            <w:r>
              <w:rPr>
                <w:noProof/>
                <w:webHidden/>
              </w:rPr>
              <w:tab/>
            </w:r>
            <w:r>
              <w:rPr>
                <w:noProof/>
                <w:webHidden/>
              </w:rPr>
              <w:fldChar w:fldCharType="begin"/>
            </w:r>
            <w:r>
              <w:rPr>
                <w:noProof/>
                <w:webHidden/>
              </w:rPr>
              <w:instrText xml:space="preserve"> PAGEREF _Toc169981542 \h </w:instrText>
            </w:r>
            <w:r>
              <w:rPr>
                <w:noProof/>
                <w:webHidden/>
              </w:rPr>
            </w:r>
            <w:r>
              <w:rPr>
                <w:noProof/>
                <w:webHidden/>
              </w:rPr>
              <w:fldChar w:fldCharType="separate"/>
            </w:r>
            <w:r w:rsidR="00D63291">
              <w:rPr>
                <w:noProof/>
                <w:webHidden/>
                <w:rtl/>
              </w:rPr>
              <w:t>74</w:t>
            </w:r>
            <w:r>
              <w:rPr>
                <w:noProof/>
                <w:webHidden/>
              </w:rPr>
              <w:fldChar w:fldCharType="end"/>
            </w:r>
          </w:hyperlink>
        </w:p>
        <w:p w14:paraId="3E45E1B1" w14:textId="62B9A435"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543" w:history="1">
            <w:r w:rsidRPr="00234920">
              <w:rPr>
                <w:rStyle w:val="Hyperlink"/>
                <w:rtl/>
              </w:rPr>
              <w:t>أهمية الأعمال في موضوع الخلاص</w:t>
            </w:r>
            <w:r>
              <w:rPr>
                <w:webHidden/>
              </w:rPr>
              <w:tab/>
            </w:r>
            <w:r>
              <w:rPr>
                <w:webHidden/>
              </w:rPr>
              <w:fldChar w:fldCharType="begin"/>
            </w:r>
            <w:r>
              <w:rPr>
                <w:webHidden/>
              </w:rPr>
              <w:instrText xml:space="preserve"> PAGEREF _Toc169981543 \h </w:instrText>
            </w:r>
            <w:r>
              <w:rPr>
                <w:webHidden/>
              </w:rPr>
            </w:r>
            <w:r>
              <w:rPr>
                <w:webHidden/>
              </w:rPr>
              <w:fldChar w:fldCharType="separate"/>
            </w:r>
            <w:r w:rsidR="00D63291">
              <w:rPr>
                <w:webHidden/>
                <w:rtl/>
              </w:rPr>
              <w:t>75</w:t>
            </w:r>
            <w:r>
              <w:rPr>
                <w:webHidden/>
              </w:rPr>
              <w:fldChar w:fldCharType="end"/>
            </w:r>
          </w:hyperlink>
        </w:p>
        <w:p w14:paraId="19F028AE" w14:textId="79EB7B78"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44" w:history="1">
            <w:r w:rsidRPr="00234920">
              <w:rPr>
                <w:rStyle w:val="Hyperlink"/>
                <w:noProof/>
                <w:rtl/>
              </w:rPr>
              <w:t>الدينونة... حسب الأعمال</w:t>
            </w:r>
            <w:r>
              <w:rPr>
                <w:noProof/>
                <w:webHidden/>
              </w:rPr>
              <w:tab/>
            </w:r>
            <w:r>
              <w:rPr>
                <w:noProof/>
                <w:webHidden/>
              </w:rPr>
              <w:fldChar w:fldCharType="begin"/>
            </w:r>
            <w:r>
              <w:rPr>
                <w:noProof/>
                <w:webHidden/>
              </w:rPr>
              <w:instrText xml:space="preserve"> PAGEREF _Toc169981544 \h </w:instrText>
            </w:r>
            <w:r>
              <w:rPr>
                <w:noProof/>
                <w:webHidden/>
              </w:rPr>
            </w:r>
            <w:r>
              <w:rPr>
                <w:noProof/>
                <w:webHidden/>
              </w:rPr>
              <w:fldChar w:fldCharType="separate"/>
            </w:r>
            <w:r w:rsidR="00D63291">
              <w:rPr>
                <w:noProof/>
                <w:webHidden/>
                <w:rtl/>
              </w:rPr>
              <w:t>82</w:t>
            </w:r>
            <w:r>
              <w:rPr>
                <w:noProof/>
                <w:webHidden/>
              </w:rPr>
              <w:fldChar w:fldCharType="end"/>
            </w:r>
          </w:hyperlink>
        </w:p>
        <w:p w14:paraId="2D556BD6" w14:textId="64A3C569"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545" w:history="1">
            <w:r w:rsidRPr="00234920">
              <w:rPr>
                <w:rStyle w:val="Hyperlink"/>
                <w:rtl/>
              </w:rPr>
              <w:t>الجهاد والنعمة</w:t>
            </w:r>
            <w:r>
              <w:rPr>
                <w:webHidden/>
              </w:rPr>
              <w:tab/>
            </w:r>
            <w:r>
              <w:rPr>
                <w:webHidden/>
              </w:rPr>
              <w:fldChar w:fldCharType="begin"/>
            </w:r>
            <w:r>
              <w:rPr>
                <w:webHidden/>
              </w:rPr>
              <w:instrText xml:space="preserve"> PAGEREF _Toc169981545 \h </w:instrText>
            </w:r>
            <w:r>
              <w:rPr>
                <w:webHidden/>
              </w:rPr>
            </w:r>
            <w:r>
              <w:rPr>
                <w:webHidden/>
              </w:rPr>
              <w:fldChar w:fldCharType="separate"/>
            </w:r>
            <w:r w:rsidR="00D63291">
              <w:rPr>
                <w:webHidden/>
                <w:rtl/>
              </w:rPr>
              <w:t>90</w:t>
            </w:r>
            <w:r>
              <w:rPr>
                <w:webHidden/>
              </w:rPr>
              <w:fldChar w:fldCharType="end"/>
            </w:r>
          </w:hyperlink>
        </w:p>
        <w:p w14:paraId="4116B54D" w14:textId="1CE9EA01"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46" w:history="1">
            <w:r w:rsidRPr="00234920">
              <w:rPr>
                <w:rStyle w:val="Hyperlink"/>
                <w:noProof/>
                <w:rtl/>
              </w:rPr>
              <w:t>الجهاد والنعمة معًا</w:t>
            </w:r>
            <w:r>
              <w:rPr>
                <w:noProof/>
                <w:webHidden/>
              </w:rPr>
              <w:tab/>
            </w:r>
            <w:r>
              <w:rPr>
                <w:noProof/>
                <w:webHidden/>
              </w:rPr>
              <w:fldChar w:fldCharType="begin"/>
            </w:r>
            <w:r>
              <w:rPr>
                <w:noProof/>
                <w:webHidden/>
              </w:rPr>
              <w:instrText xml:space="preserve"> PAGEREF _Toc169981546 \h </w:instrText>
            </w:r>
            <w:r>
              <w:rPr>
                <w:noProof/>
                <w:webHidden/>
              </w:rPr>
            </w:r>
            <w:r>
              <w:rPr>
                <w:noProof/>
                <w:webHidden/>
              </w:rPr>
              <w:fldChar w:fldCharType="separate"/>
            </w:r>
            <w:r w:rsidR="00D63291">
              <w:rPr>
                <w:noProof/>
                <w:webHidden/>
                <w:rtl/>
              </w:rPr>
              <w:t>90</w:t>
            </w:r>
            <w:r>
              <w:rPr>
                <w:noProof/>
                <w:webHidden/>
              </w:rPr>
              <w:fldChar w:fldCharType="end"/>
            </w:r>
          </w:hyperlink>
        </w:p>
        <w:p w14:paraId="1F362C88" w14:textId="52B7D5EE"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547" w:history="1">
            <w:r w:rsidRPr="00234920">
              <w:rPr>
                <w:rStyle w:val="Hyperlink"/>
                <w:rtl/>
              </w:rPr>
              <w:t>الثقة وضمان الملكوت</w:t>
            </w:r>
            <w:r>
              <w:rPr>
                <w:webHidden/>
              </w:rPr>
              <w:tab/>
            </w:r>
            <w:r>
              <w:rPr>
                <w:webHidden/>
              </w:rPr>
              <w:fldChar w:fldCharType="begin"/>
            </w:r>
            <w:r>
              <w:rPr>
                <w:webHidden/>
              </w:rPr>
              <w:instrText xml:space="preserve"> PAGEREF _Toc169981547 \h </w:instrText>
            </w:r>
            <w:r>
              <w:rPr>
                <w:webHidden/>
              </w:rPr>
            </w:r>
            <w:r>
              <w:rPr>
                <w:webHidden/>
              </w:rPr>
              <w:fldChar w:fldCharType="separate"/>
            </w:r>
            <w:r w:rsidR="00D63291">
              <w:rPr>
                <w:webHidden/>
                <w:rtl/>
              </w:rPr>
              <w:t>102</w:t>
            </w:r>
            <w:r>
              <w:rPr>
                <w:webHidden/>
              </w:rPr>
              <w:fldChar w:fldCharType="end"/>
            </w:r>
          </w:hyperlink>
        </w:p>
        <w:p w14:paraId="7C5723E9" w14:textId="487F6343"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48" w:history="1">
            <w:r w:rsidRPr="00234920">
              <w:rPr>
                <w:rStyle w:val="Hyperlink"/>
                <w:noProof/>
                <w:rtl/>
              </w:rPr>
              <w:t>ما هي حدود الرجاء في مراحم الله؟</w:t>
            </w:r>
            <w:r>
              <w:rPr>
                <w:noProof/>
                <w:webHidden/>
              </w:rPr>
              <w:tab/>
            </w:r>
            <w:r>
              <w:rPr>
                <w:noProof/>
                <w:webHidden/>
              </w:rPr>
              <w:fldChar w:fldCharType="begin"/>
            </w:r>
            <w:r>
              <w:rPr>
                <w:noProof/>
                <w:webHidden/>
              </w:rPr>
              <w:instrText xml:space="preserve"> PAGEREF _Toc169981548 \h </w:instrText>
            </w:r>
            <w:r>
              <w:rPr>
                <w:noProof/>
                <w:webHidden/>
              </w:rPr>
            </w:r>
            <w:r>
              <w:rPr>
                <w:noProof/>
                <w:webHidden/>
              </w:rPr>
              <w:fldChar w:fldCharType="separate"/>
            </w:r>
            <w:r w:rsidR="00D63291">
              <w:rPr>
                <w:noProof/>
                <w:webHidden/>
                <w:rtl/>
              </w:rPr>
              <w:t>102</w:t>
            </w:r>
            <w:r>
              <w:rPr>
                <w:noProof/>
                <w:webHidden/>
              </w:rPr>
              <w:fldChar w:fldCharType="end"/>
            </w:r>
          </w:hyperlink>
        </w:p>
        <w:p w14:paraId="36099EED" w14:textId="2B24DEBB"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49" w:history="1">
            <w:r w:rsidRPr="00234920">
              <w:rPr>
                <w:rStyle w:val="Hyperlink"/>
                <w:noProof/>
                <w:rtl/>
              </w:rPr>
              <w:t>أسس الثقة وشروطها كما يشرحها يوحنا الرسول</w:t>
            </w:r>
            <w:r>
              <w:rPr>
                <w:noProof/>
                <w:webHidden/>
              </w:rPr>
              <w:tab/>
            </w:r>
            <w:r>
              <w:rPr>
                <w:noProof/>
                <w:webHidden/>
              </w:rPr>
              <w:fldChar w:fldCharType="begin"/>
            </w:r>
            <w:r>
              <w:rPr>
                <w:noProof/>
                <w:webHidden/>
              </w:rPr>
              <w:instrText xml:space="preserve"> PAGEREF _Toc169981549 \h </w:instrText>
            </w:r>
            <w:r>
              <w:rPr>
                <w:noProof/>
                <w:webHidden/>
              </w:rPr>
            </w:r>
            <w:r>
              <w:rPr>
                <w:noProof/>
                <w:webHidden/>
              </w:rPr>
              <w:fldChar w:fldCharType="separate"/>
            </w:r>
            <w:r w:rsidR="00D63291">
              <w:rPr>
                <w:noProof/>
                <w:webHidden/>
                <w:rtl/>
              </w:rPr>
              <w:t>107</w:t>
            </w:r>
            <w:r>
              <w:rPr>
                <w:noProof/>
                <w:webHidden/>
              </w:rPr>
              <w:fldChar w:fldCharType="end"/>
            </w:r>
          </w:hyperlink>
        </w:p>
        <w:p w14:paraId="2A22B88D" w14:textId="44350BC2"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50" w:history="1">
            <w:r w:rsidRPr="00234920">
              <w:rPr>
                <w:rStyle w:val="Hyperlink"/>
                <w:noProof/>
                <w:rtl/>
              </w:rPr>
              <w:t>الثقة واليقين في رسائل بولس الرسول</w:t>
            </w:r>
            <w:r>
              <w:rPr>
                <w:noProof/>
                <w:webHidden/>
              </w:rPr>
              <w:tab/>
            </w:r>
            <w:r>
              <w:rPr>
                <w:noProof/>
                <w:webHidden/>
              </w:rPr>
              <w:fldChar w:fldCharType="begin"/>
            </w:r>
            <w:r>
              <w:rPr>
                <w:noProof/>
                <w:webHidden/>
              </w:rPr>
              <w:instrText xml:space="preserve"> PAGEREF _Toc169981550 \h </w:instrText>
            </w:r>
            <w:r>
              <w:rPr>
                <w:noProof/>
                <w:webHidden/>
              </w:rPr>
            </w:r>
            <w:r>
              <w:rPr>
                <w:noProof/>
                <w:webHidden/>
              </w:rPr>
              <w:fldChar w:fldCharType="separate"/>
            </w:r>
            <w:r w:rsidR="00D63291">
              <w:rPr>
                <w:noProof/>
                <w:webHidden/>
                <w:rtl/>
              </w:rPr>
              <w:t>111</w:t>
            </w:r>
            <w:r>
              <w:rPr>
                <w:noProof/>
                <w:webHidden/>
              </w:rPr>
              <w:fldChar w:fldCharType="end"/>
            </w:r>
          </w:hyperlink>
        </w:p>
        <w:p w14:paraId="110EB385" w14:textId="1BF86CEE"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551" w:history="1">
            <w:r w:rsidRPr="00234920">
              <w:rPr>
                <w:rStyle w:val="Hyperlink"/>
                <w:rtl/>
              </w:rPr>
              <w:t>هل يمكن أن يهلك المؤمن؟</w:t>
            </w:r>
            <w:r>
              <w:rPr>
                <w:webHidden/>
              </w:rPr>
              <w:tab/>
            </w:r>
            <w:r>
              <w:rPr>
                <w:webHidden/>
              </w:rPr>
              <w:fldChar w:fldCharType="begin"/>
            </w:r>
            <w:r>
              <w:rPr>
                <w:webHidden/>
              </w:rPr>
              <w:instrText xml:space="preserve"> PAGEREF _Toc169981551 \h </w:instrText>
            </w:r>
            <w:r>
              <w:rPr>
                <w:webHidden/>
              </w:rPr>
            </w:r>
            <w:r>
              <w:rPr>
                <w:webHidden/>
              </w:rPr>
              <w:fldChar w:fldCharType="separate"/>
            </w:r>
            <w:r w:rsidR="00D63291">
              <w:rPr>
                <w:webHidden/>
                <w:rtl/>
              </w:rPr>
              <w:t>118</w:t>
            </w:r>
            <w:r>
              <w:rPr>
                <w:webHidden/>
              </w:rPr>
              <w:fldChar w:fldCharType="end"/>
            </w:r>
          </w:hyperlink>
        </w:p>
        <w:p w14:paraId="7C09B4ED" w14:textId="1EDFF541"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52" w:history="1">
            <w:r w:rsidRPr="00234920">
              <w:rPr>
                <w:rStyle w:val="Hyperlink"/>
                <w:noProof/>
                <w:rtl/>
              </w:rPr>
              <w:t>اعتراضات، والرد عليها</w:t>
            </w:r>
            <w:r>
              <w:rPr>
                <w:noProof/>
                <w:webHidden/>
              </w:rPr>
              <w:tab/>
            </w:r>
            <w:r>
              <w:rPr>
                <w:noProof/>
                <w:webHidden/>
              </w:rPr>
              <w:fldChar w:fldCharType="begin"/>
            </w:r>
            <w:r>
              <w:rPr>
                <w:noProof/>
                <w:webHidden/>
              </w:rPr>
              <w:instrText xml:space="preserve"> PAGEREF _Toc169981552 \h </w:instrText>
            </w:r>
            <w:r>
              <w:rPr>
                <w:noProof/>
                <w:webHidden/>
              </w:rPr>
            </w:r>
            <w:r>
              <w:rPr>
                <w:noProof/>
                <w:webHidden/>
              </w:rPr>
              <w:fldChar w:fldCharType="separate"/>
            </w:r>
            <w:r w:rsidR="00D63291">
              <w:rPr>
                <w:noProof/>
                <w:webHidden/>
                <w:rtl/>
              </w:rPr>
              <w:t>125</w:t>
            </w:r>
            <w:r>
              <w:rPr>
                <w:noProof/>
                <w:webHidden/>
              </w:rPr>
              <w:fldChar w:fldCharType="end"/>
            </w:r>
          </w:hyperlink>
        </w:p>
        <w:p w14:paraId="1B6EF078" w14:textId="29311CF5"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53" w:history="1">
            <w:r w:rsidRPr="00234920">
              <w:rPr>
                <w:rStyle w:val="Hyperlink"/>
                <w:noProof/>
                <w:rtl/>
              </w:rPr>
              <w:t>متى نصل إلى الخلاص؟</w:t>
            </w:r>
            <w:r>
              <w:rPr>
                <w:noProof/>
                <w:webHidden/>
              </w:rPr>
              <w:tab/>
            </w:r>
            <w:r>
              <w:rPr>
                <w:noProof/>
                <w:webHidden/>
              </w:rPr>
              <w:fldChar w:fldCharType="begin"/>
            </w:r>
            <w:r>
              <w:rPr>
                <w:noProof/>
                <w:webHidden/>
              </w:rPr>
              <w:instrText xml:space="preserve"> PAGEREF _Toc169981553 \h </w:instrText>
            </w:r>
            <w:r>
              <w:rPr>
                <w:noProof/>
                <w:webHidden/>
              </w:rPr>
            </w:r>
            <w:r>
              <w:rPr>
                <w:noProof/>
                <w:webHidden/>
              </w:rPr>
              <w:fldChar w:fldCharType="separate"/>
            </w:r>
            <w:r w:rsidR="00D63291">
              <w:rPr>
                <w:noProof/>
                <w:webHidden/>
                <w:rtl/>
              </w:rPr>
              <w:t>138</w:t>
            </w:r>
            <w:r>
              <w:rPr>
                <w:noProof/>
                <w:webHidden/>
              </w:rPr>
              <w:fldChar w:fldCharType="end"/>
            </w:r>
          </w:hyperlink>
        </w:p>
        <w:p w14:paraId="0A0BF58D" w14:textId="53AFC8D0"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554" w:history="1">
            <w:r w:rsidRPr="00234920">
              <w:rPr>
                <w:rStyle w:val="Hyperlink"/>
                <w:rtl/>
              </w:rPr>
              <w:t>إجابة أسئلة تتعلق بالموضوع</w:t>
            </w:r>
            <w:r>
              <w:rPr>
                <w:webHidden/>
              </w:rPr>
              <w:tab/>
            </w:r>
            <w:r>
              <w:rPr>
                <w:webHidden/>
              </w:rPr>
              <w:fldChar w:fldCharType="begin"/>
            </w:r>
            <w:r>
              <w:rPr>
                <w:webHidden/>
              </w:rPr>
              <w:instrText xml:space="preserve"> PAGEREF _Toc169981554 \h </w:instrText>
            </w:r>
            <w:r>
              <w:rPr>
                <w:webHidden/>
              </w:rPr>
            </w:r>
            <w:r>
              <w:rPr>
                <w:webHidden/>
              </w:rPr>
              <w:fldChar w:fldCharType="separate"/>
            </w:r>
            <w:r w:rsidR="00D63291">
              <w:rPr>
                <w:webHidden/>
                <w:rtl/>
              </w:rPr>
              <w:t>141</w:t>
            </w:r>
            <w:r>
              <w:rPr>
                <w:webHidden/>
              </w:rPr>
              <w:fldChar w:fldCharType="end"/>
            </w:r>
          </w:hyperlink>
        </w:p>
        <w:p w14:paraId="07D7E06B" w14:textId="397AF7F3"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55" w:history="1">
            <w:r w:rsidRPr="00234920">
              <w:rPr>
                <w:rStyle w:val="Hyperlink"/>
                <w:noProof/>
                <w:rtl/>
              </w:rPr>
              <w:t>1) هل اختار الله أناسًا معينين للخلاص؟</w:t>
            </w:r>
            <w:r>
              <w:rPr>
                <w:noProof/>
                <w:webHidden/>
              </w:rPr>
              <w:tab/>
            </w:r>
            <w:r>
              <w:rPr>
                <w:noProof/>
                <w:webHidden/>
              </w:rPr>
              <w:fldChar w:fldCharType="begin"/>
            </w:r>
            <w:r>
              <w:rPr>
                <w:noProof/>
                <w:webHidden/>
              </w:rPr>
              <w:instrText xml:space="preserve"> PAGEREF _Toc169981555 \h </w:instrText>
            </w:r>
            <w:r>
              <w:rPr>
                <w:noProof/>
                <w:webHidden/>
              </w:rPr>
            </w:r>
            <w:r>
              <w:rPr>
                <w:noProof/>
                <w:webHidden/>
              </w:rPr>
              <w:fldChar w:fldCharType="separate"/>
            </w:r>
            <w:r w:rsidR="00D63291">
              <w:rPr>
                <w:noProof/>
                <w:webHidden/>
                <w:rtl/>
              </w:rPr>
              <w:t>141</w:t>
            </w:r>
            <w:r>
              <w:rPr>
                <w:noProof/>
                <w:webHidden/>
              </w:rPr>
              <w:fldChar w:fldCharType="end"/>
            </w:r>
          </w:hyperlink>
        </w:p>
        <w:p w14:paraId="7FC91334" w14:textId="7CD3CC24"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56" w:history="1">
            <w:r w:rsidRPr="00234920">
              <w:rPr>
                <w:rStyle w:val="Hyperlink"/>
                <w:noProof/>
                <w:rtl/>
              </w:rPr>
              <w:t>2) ماذا كان جهاد اللص حتى خلص؟</w:t>
            </w:r>
            <w:r>
              <w:rPr>
                <w:noProof/>
                <w:webHidden/>
              </w:rPr>
              <w:tab/>
            </w:r>
            <w:r>
              <w:rPr>
                <w:noProof/>
                <w:webHidden/>
              </w:rPr>
              <w:fldChar w:fldCharType="begin"/>
            </w:r>
            <w:r>
              <w:rPr>
                <w:noProof/>
                <w:webHidden/>
              </w:rPr>
              <w:instrText xml:space="preserve"> PAGEREF _Toc169981556 \h </w:instrText>
            </w:r>
            <w:r>
              <w:rPr>
                <w:noProof/>
                <w:webHidden/>
              </w:rPr>
            </w:r>
            <w:r>
              <w:rPr>
                <w:noProof/>
                <w:webHidden/>
              </w:rPr>
              <w:fldChar w:fldCharType="separate"/>
            </w:r>
            <w:r w:rsidR="00D63291">
              <w:rPr>
                <w:noProof/>
                <w:webHidden/>
                <w:rtl/>
              </w:rPr>
              <w:t>147</w:t>
            </w:r>
            <w:r>
              <w:rPr>
                <w:noProof/>
                <w:webHidden/>
              </w:rPr>
              <w:fldChar w:fldCharType="end"/>
            </w:r>
          </w:hyperlink>
        </w:p>
        <w:p w14:paraId="5FF2A3C8" w14:textId="3C3620BC"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57" w:history="1">
            <w:r w:rsidRPr="00234920">
              <w:rPr>
                <w:rStyle w:val="Hyperlink"/>
                <w:noProof/>
                <w:rtl/>
              </w:rPr>
              <w:t>3) كيف خلصوا بدون عماد؟</w:t>
            </w:r>
            <w:r>
              <w:rPr>
                <w:noProof/>
                <w:webHidden/>
              </w:rPr>
              <w:tab/>
            </w:r>
            <w:r>
              <w:rPr>
                <w:noProof/>
                <w:webHidden/>
              </w:rPr>
              <w:fldChar w:fldCharType="begin"/>
            </w:r>
            <w:r>
              <w:rPr>
                <w:noProof/>
                <w:webHidden/>
              </w:rPr>
              <w:instrText xml:space="preserve"> PAGEREF _Toc169981557 \h </w:instrText>
            </w:r>
            <w:r>
              <w:rPr>
                <w:noProof/>
                <w:webHidden/>
              </w:rPr>
            </w:r>
            <w:r>
              <w:rPr>
                <w:noProof/>
                <w:webHidden/>
              </w:rPr>
              <w:fldChar w:fldCharType="separate"/>
            </w:r>
            <w:r w:rsidR="00D63291">
              <w:rPr>
                <w:noProof/>
                <w:webHidden/>
                <w:rtl/>
              </w:rPr>
              <w:t>149</w:t>
            </w:r>
            <w:r>
              <w:rPr>
                <w:noProof/>
                <w:webHidden/>
              </w:rPr>
              <w:fldChar w:fldCharType="end"/>
            </w:r>
          </w:hyperlink>
        </w:p>
        <w:p w14:paraId="7A820D17" w14:textId="2D74ED72" w:rsidR="00EB6E8D" w:rsidRDefault="00EB6E8D" w:rsidP="00064919">
          <w:pPr>
            <w:pStyle w:val="TOC1"/>
            <w:rPr>
              <w:rFonts w:asciiTheme="minorHAnsi" w:eastAsiaTheme="minorEastAsia" w:hAnsiTheme="minorHAnsi" w:cstheme="minorBidi"/>
              <w:color w:val="auto"/>
              <w:kern w:val="2"/>
              <w:sz w:val="22"/>
              <w:szCs w:val="22"/>
              <w:lang w:bidi="ar-SA"/>
              <w14:ligatures w14:val="standardContextual"/>
            </w:rPr>
          </w:pPr>
          <w:hyperlink w:anchor="_Toc169981558" w:history="1">
            <w:r w:rsidRPr="00234920">
              <w:rPr>
                <w:rStyle w:val="Hyperlink"/>
                <w:rtl/>
              </w:rPr>
              <w:t>الفصل الثالث  بدعة الخلاص في لحظة</w:t>
            </w:r>
            <w:r>
              <w:rPr>
                <w:webHidden/>
              </w:rPr>
              <w:tab/>
            </w:r>
            <w:r>
              <w:rPr>
                <w:webHidden/>
              </w:rPr>
              <w:fldChar w:fldCharType="begin"/>
            </w:r>
            <w:r>
              <w:rPr>
                <w:webHidden/>
              </w:rPr>
              <w:instrText xml:space="preserve"> PAGEREF _Toc169981558 \h </w:instrText>
            </w:r>
            <w:r>
              <w:rPr>
                <w:webHidden/>
              </w:rPr>
            </w:r>
            <w:r>
              <w:rPr>
                <w:webHidden/>
              </w:rPr>
              <w:fldChar w:fldCharType="separate"/>
            </w:r>
            <w:r w:rsidR="00D63291">
              <w:rPr>
                <w:webHidden/>
                <w:rtl/>
              </w:rPr>
              <w:t>151</w:t>
            </w:r>
            <w:r>
              <w:rPr>
                <w:webHidden/>
              </w:rPr>
              <w:fldChar w:fldCharType="end"/>
            </w:r>
          </w:hyperlink>
        </w:p>
        <w:p w14:paraId="6A3D1899" w14:textId="3CBBDCD9"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559" w:history="1">
            <w:r w:rsidRPr="00234920">
              <w:rPr>
                <w:rStyle w:val="Hyperlink"/>
                <w:rtl/>
              </w:rPr>
              <w:t>بدعة الخلاص في لحظة</w:t>
            </w:r>
            <w:r>
              <w:rPr>
                <w:webHidden/>
              </w:rPr>
              <w:tab/>
            </w:r>
            <w:r>
              <w:rPr>
                <w:webHidden/>
              </w:rPr>
              <w:fldChar w:fldCharType="begin"/>
            </w:r>
            <w:r>
              <w:rPr>
                <w:webHidden/>
              </w:rPr>
              <w:instrText xml:space="preserve"> PAGEREF _Toc169981559 \h </w:instrText>
            </w:r>
            <w:r>
              <w:rPr>
                <w:webHidden/>
              </w:rPr>
            </w:r>
            <w:r>
              <w:rPr>
                <w:webHidden/>
              </w:rPr>
              <w:fldChar w:fldCharType="separate"/>
            </w:r>
            <w:r w:rsidR="00D63291">
              <w:rPr>
                <w:webHidden/>
                <w:rtl/>
              </w:rPr>
              <w:t>152</w:t>
            </w:r>
            <w:r>
              <w:rPr>
                <w:webHidden/>
              </w:rPr>
              <w:fldChar w:fldCharType="end"/>
            </w:r>
          </w:hyperlink>
        </w:p>
        <w:p w14:paraId="44E59F7E" w14:textId="39429406"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560" w:history="1">
            <w:r w:rsidRPr="00234920">
              <w:rPr>
                <w:rStyle w:val="Hyperlink"/>
                <w:rtl/>
              </w:rPr>
              <w:t>بدعة الخلاص في لحظة تاريخها، وخطورتها</w:t>
            </w:r>
            <w:r>
              <w:rPr>
                <w:webHidden/>
              </w:rPr>
              <w:tab/>
            </w:r>
            <w:r>
              <w:rPr>
                <w:webHidden/>
              </w:rPr>
              <w:fldChar w:fldCharType="begin"/>
            </w:r>
            <w:r>
              <w:rPr>
                <w:webHidden/>
              </w:rPr>
              <w:instrText xml:space="preserve"> PAGEREF _Toc169981560 \h </w:instrText>
            </w:r>
            <w:r>
              <w:rPr>
                <w:webHidden/>
              </w:rPr>
            </w:r>
            <w:r>
              <w:rPr>
                <w:webHidden/>
              </w:rPr>
              <w:fldChar w:fldCharType="separate"/>
            </w:r>
            <w:r w:rsidR="00D63291">
              <w:rPr>
                <w:webHidden/>
                <w:rtl/>
              </w:rPr>
              <w:t>155</w:t>
            </w:r>
            <w:r>
              <w:rPr>
                <w:webHidden/>
              </w:rPr>
              <w:fldChar w:fldCharType="end"/>
            </w:r>
          </w:hyperlink>
        </w:p>
        <w:p w14:paraId="38246C8E" w14:textId="7F0E6867"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61" w:history="1">
            <w:r w:rsidRPr="00234920">
              <w:rPr>
                <w:rStyle w:val="Hyperlink"/>
                <w:noProof/>
                <w:rtl/>
              </w:rPr>
              <w:t>نبذة تاريخية</w:t>
            </w:r>
            <w:r>
              <w:rPr>
                <w:noProof/>
                <w:webHidden/>
              </w:rPr>
              <w:tab/>
            </w:r>
            <w:r>
              <w:rPr>
                <w:noProof/>
                <w:webHidden/>
              </w:rPr>
              <w:fldChar w:fldCharType="begin"/>
            </w:r>
            <w:r>
              <w:rPr>
                <w:noProof/>
                <w:webHidden/>
              </w:rPr>
              <w:instrText xml:space="preserve"> PAGEREF _Toc169981561 \h </w:instrText>
            </w:r>
            <w:r>
              <w:rPr>
                <w:noProof/>
                <w:webHidden/>
              </w:rPr>
            </w:r>
            <w:r>
              <w:rPr>
                <w:noProof/>
                <w:webHidden/>
              </w:rPr>
              <w:fldChar w:fldCharType="separate"/>
            </w:r>
            <w:r w:rsidR="00D63291">
              <w:rPr>
                <w:noProof/>
                <w:webHidden/>
                <w:rtl/>
              </w:rPr>
              <w:t>155</w:t>
            </w:r>
            <w:r>
              <w:rPr>
                <w:noProof/>
                <w:webHidden/>
              </w:rPr>
              <w:fldChar w:fldCharType="end"/>
            </w:r>
          </w:hyperlink>
        </w:p>
        <w:p w14:paraId="68655DDF" w14:textId="29FF2107"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62" w:history="1">
            <w:r w:rsidRPr="00234920">
              <w:rPr>
                <w:rStyle w:val="Hyperlink"/>
                <w:noProof/>
                <w:rtl/>
              </w:rPr>
              <w:t>خطورة هذه البدعة</w:t>
            </w:r>
            <w:r>
              <w:rPr>
                <w:noProof/>
                <w:webHidden/>
              </w:rPr>
              <w:tab/>
            </w:r>
            <w:r>
              <w:rPr>
                <w:noProof/>
                <w:webHidden/>
              </w:rPr>
              <w:fldChar w:fldCharType="begin"/>
            </w:r>
            <w:r>
              <w:rPr>
                <w:noProof/>
                <w:webHidden/>
              </w:rPr>
              <w:instrText xml:space="preserve"> PAGEREF _Toc169981562 \h </w:instrText>
            </w:r>
            <w:r>
              <w:rPr>
                <w:noProof/>
                <w:webHidden/>
              </w:rPr>
            </w:r>
            <w:r>
              <w:rPr>
                <w:noProof/>
                <w:webHidden/>
              </w:rPr>
              <w:fldChar w:fldCharType="separate"/>
            </w:r>
            <w:r w:rsidR="00D63291">
              <w:rPr>
                <w:noProof/>
                <w:webHidden/>
                <w:rtl/>
              </w:rPr>
              <w:t>158</w:t>
            </w:r>
            <w:r>
              <w:rPr>
                <w:noProof/>
                <w:webHidden/>
              </w:rPr>
              <w:fldChar w:fldCharType="end"/>
            </w:r>
          </w:hyperlink>
        </w:p>
        <w:p w14:paraId="13CF2F7F" w14:textId="70ACB2C8"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563" w:history="1">
            <w:r w:rsidRPr="00234920">
              <w:rPr>
                <w:rStyle w:val="Hyperlink"/>
                <w:rtl/>
              </w:rPr>
              <w:t>المعمُودية والتوبة وضروُرتهما للخلاص</w:t>
            </w:r>
            <w:r>
              <w:rPr>
                <w:webHidden/>
              </w:rPr>
              <w:tab/>
            </w:r>
            <w:r>
              <w:rPr>
                <w:webHidden/>
              </w:rPr>
              <w:fldChar w:fldCharType="begin"/>
            </w:r>
            <w:r>
              <w:rPr>
                <w:webHidden/>
              </w:rPr>
              <w:instrText xml:space="preserve"> PAGEREF _Toc169981563 \h </w:instrText>
            </w:r>
            <w:r>
              <w:rPr>
                <w:webHidden/>
              </w:rPr>
            </w:r>
            <w:r>
              <w:rPr>
                <w:webHidden/>
              </w:rPr>
              <w:fldChar w:fldCharType="separate"/>
            </w:r>
            <w:r w:rsidR="00D63291">
              <w:rPr>
                <w:webHidden/>
                <w:rtl/>
              </w:rPr>
              <w:t>166</w:t>
            </w:r>
            <w:r>
              <w:rPr>
                <w:webHidden/>
              </w:rPr>
              <w:fldChar w:fldCharType="end"/>
            </w:r>
          </w:hyperlink>
        </w:p>
        <w:p w14:paraId="0E5DDBCE" w14:textId="1FAA02F3"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64" w:history="1">
            <w:r w:rsidRPr="00234920">
              <w:rPr>
                <w:rStyle w:val="Hyperlink"/>
                <w:noProof/>
                <w:rtl/>
              </w:rPr>
              <w:t>لزوم المعمودية للخلاص</w:t>
            </w:r>
            <w:r>
              <w:rPr>
                <w:noProof/>
                <w:webHidden/>
              </w:rPr>
              <w:tab/>
            </w:r>
            <w:r>
              <w:rPr>
                <w:noProof/>
                <w:webHidden/>
              </w:rPr>
              <w:fldChar w:fldCharType="begin"/>
            </w:r>
            <w:r>
              <w:rPr>
                <w:noProof/>
                <w:webHidden/>
              </w:rPr>
              <w:instrText xml:space="preserve"> PAGEREF _Toc169981564 \h </w:instrText>
            </w:r>
            <w:r>
              <w:rPr>
                <w:noProof/>
                <w:webHidden/>
              </w:rPr>
            </w:r>
            <w:r>
              <w:rPr>
                <w:noProof/>
                <w:webHidden/>
              </w:rPr>
              <w:fldChar w:fldCharType="separate"/>
            </w:r>
            <w:r w:rsidR="00D63291">
              <w:rPr>
                <w:noProof/>
                <w:webHidden/>
                <w:rtl/>
              </w:rPr>
              <w:t>166</w:t>
            </w:r>
            <w:r>
              <w:rPr>
                <w:noProof/>
                <w:webHidden/>
              </w:rPr>
              <w:fldChar w:fldCharType="end"/>
            </w:r>
          </w:hyperlink>
        </w:p>
        <w:p w14:paraId="41C617F2" w14:textId="26DCDAEA"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65" w:history="1">
            <w:r w:rsidRPr="00234920">
              <w:rPr>
                <w:rStyle w:val="Hyperlink"/>
                <w:noProof/>
                <w:rtl/>
              </w:rPr>
              <w:t>التوبة وأهميتها للخلاص</w:t>
            </w:r>
            <w:r>
              <w:rPr>
                <w:noProof/>
                <w:webHidden/>
              </w:rPr>
              <w:tab/>
            </w:r>
            <w:r>
              <w:rPr>
                <w:noProof/>
                <w:webHidden/>
              </w:rPr>
              <w:fldChar w:fldCharType="begin"/>
            </w:r>
            <w:r>
              <w:rPr>
                <w:noProof/>
                <w:webHidden/>
              </w:rPr>
              <w:instrText xml:space="preserve"> PAGEREF _Toc169981565 \h </w:instrText>
            </w:r>
            <w:r>
              <w:rPr>
                <w:noProof/>
                <w:webHidden/>
              </w:rPr>
            </w:r>
            <w:r>
              <w:rPr>
                <w:noProof/>
                <w:webHidden/>
              </w:rPr>
              <w:fldChar w:fldCharType="separate"/>
            </w:r>
            <w:r w:rsidR="00D63291">
              <w:rPr>
                <w:noProof/>
                <w:webHidden/>
                <w:rtl/>
              </w:rPr>
              <w:t>177</w:t>
            </w:r>
            <w:r>
              <w:rPr>
                <w:noProof/>
                <w:webHidden/>
              </w:rPr>
              <w:fldChar w:fldCharType="end"/>
            </w:r>
          </w:hyperlink>
        </w:p>
        <w:p w14:paraId="67917BE6" w14:textId="49EA9935"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66" w:history="1">
            <w:r w:rsidRPr="00234920">
              <w:rPr>
                <w:rStyle w:val="Hyperlink"/>
                <w:noProof/>
                <w:rtl/>
              </w:rPr>
              <w:t>التوبة في المفهوم الأرثوذكسي</w:t>
            </w:r>
            <w:r>
              <w:rPr>
                <w:noProof/>
                <w:webHidden/>
              </w:rPr>
              <w:tab/>
            </w:r>
            <w:r>
              <w:rPr>
                <w:noProof/>
                <w:webHidden/>
              </w:rPr>
              <w:fldChar w:fldCharType="begin"/>
            </w:r>
            <w:r>
              <w:rPr>
                <w:noProof/>
                <w:webHidden/>
              </w:rPr>
              <w:instrText xml:space="preserve"> PAGEREF _Toc169981566 \h </w:instrText>
            </w:r>
            <w:r>
              <w:rPr>
                <w:noProof/>
                <w:webHidden/>
              </w:rPr>
            </w:r>
            <w:r>
              <w:rPr>
                <w:noProof/>
                <w:webHidden/>
              </w:rPr>
              <w:fldChar w:fldCharType="separate"/>
            </w:r>
            <w:r w:rsidR="00D63291">
              <w:rPr>
                <w:noProof/>
                <w:webHidden/>
                <w:rtl/>
              </w:rPr>
              <w:t>179</w:t>
            </w:r>
            <w:r>
              <w:rPr>
                <w:noProof/>
                <w:webHidden/>
              </w:rPr>
              <w:fldChar w:fldCharType="end"/>
            </w:r>
          </w:hyperlink>
        </w:p>
        <w:p w14:paraId="534B105A" w14:textId="6D5CE512"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567" w:history="1">
            <w:r w:rsidRPr="00234920">
              <w:rPr>
                <w:rStyle w:val="Hyperlink"/>
                <w:rtl/>
              </w:rPr>
              <w:t>دور الكنيسة في نيل الخلاص</w:t>
            </w:r>
            <w:r>
              <w:rPr>
                <w:webHidden/>
              </w:rPr>
              <w:tab/>
            </w:r>
            <w:r>
              <w:rPr>
                <w:webHidden/>
              </w:rPr>
              <w:fldChar w:fldCharType="begin"/>
            </w:r>
            <w:r>
              <w:rPr>
                <w:webHidden/>
              </w:rPr>
              <w:instrText xml:space="preserve"> PAGEREF _Toc169981567 \h </w:instrText>
            </w:r>
            <w:r>
              <w:rPr>
                <w:webHidden/>
              </w:rPr>
            </w:r>
            <w:r>
              <w:rPr>
                <w:webHidden/>
              </w:rPr>
              <w:fldChar w:fldCharType="separate"/>
            </w:r>
            <w:r w:rsidR="00D63291">
              <w:rPr>
                <w:webHidden/>
                <w:rtl/>
              </w:rPr>
              <w:t>185</w:t>
            </w:r>
            <w:r>
              <w:rPr>
                <w:webHidden/>
              </w:rPr>
              <w:fldChar w:fldCharType="end"/>
            </w:r>
          </w:hyperlink>
        </w:p>
        <w:p w14:paraId="01BF38D2" w14:textId="0DD774FD"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568" w:history="1">
            <w:r w:rsidRPr="00234920">
              <w:rPr>
                <w:rStyle w:val="Hyperlink"/>
                <w:rtl/>
              </w:rPr>
              <w:t>الأعمال ومركزها في موضوع الخلاص</w:t>
            </w:r>
            <w:r>
              <w:rPr>
                <w:webHidden/>
              </w:rPr>
              <w:tab/>
            </w:r>
            <w:r>
              <w:rPr>
                <w:webHidden/>
              </w:rPr>
              <w:fldChar w:fldCharType="begin"/>
            </w:r>
            <w:r>
              <w:rPr>
                <w:webHidden/>
              </w:rPr>
              <w:instrText xml:space="preserve"> PAGEREF _Toc169981568 \h </w:instrText>
            </w:r>
            <w:r>
              <w:rPr>
                <w:webHidden/>
              </w:rPr>
            </w:r>
            <w:r>
              <w:rPr>
                <w:webHidden/>
              </w:rPr>
              <w:fldChar w:fldCharType="separate"/>
            </w:r>
            <w:r w:rsidR="00D63291">
              <w:rPr>
                <w:webHidden/>
                <w:rtl/>
              </w:rPr>
              <w:t>190</w:t>
            </w:r>
            <w:r>
              <w:rPr>
                <w:webHidden/>
              </w:rPr>
              <w:fldChar w:fldCharType="end"/>
            </w:r>
          </w:hyperlink>
        </w:p>
        <w:p w14:paraId="1FF387E3" w14:textId="78EE77E7"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69" w:history="1">
            <w:r w:rsidRPr="00234920">
              <w:rPr>
                <w:rStyle w:val="Hyperlink"/>
                <w:noProof/>
                <w:rtl/>
              </w:rPr>
              <w:t>أعمال الناموس</w:t>
            </w:r>
            <w:r>
              <w:rPr>
                <w:noProof/>
                <w:webHidden/>
              </w:rPr>
              <w:tab/>
            </w:r>
            <w:r>
              <w:rPr>
                <w:noProof/>
                <w:webHidden/>
              </w:rPr>
              <w:fldChar w:fldCharType="begin"/>
            </w:r>
            <w:r>
              <w:rPr>
                <w:noProof/>
                <w:webHidden/>
              </w:rPr>
              <w:instrText xml:space="preserve"> PAGEREF _Toc169981569 \h </w:instrText>
            </w:r>
            <w:r>
              <w:rPr>
                <w:noProof/>
                <w:webHidden/>
              </w:rPr>
            </w:r>
            <w:r>
              <w:rPr>
                <w:noProof/>
                <w:webHidden/>
              </w:rPr>
              <w:fldChar w:fldCharType="separate"/>
            </w:r>
            <w:r w:rsidR="00D63291">
              <w:rPr>
                <w:noProof/>
                <w:webHidden/>
                <w:rtl/>
              </w:rPr>
              <w:t>191</w:t>
            </w:r>
            <w:r>
              <w:rPr>
                <w:noProof/>
                <w:webHidden/>
              </w:rPr>
              <w:fldChar w:fldCharType="end"/>
            </w:r>
          </w:hyperlink>
        </w:p>
        <w:p w14:paraId="5CB0E0C3" w14:textId="56DFAC52"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70" w:history="1">
            <w:r w:rsidRPr="00234920">
              <w:rPr>
                <w:rStyle w:val="Hyperlink"/>
                <w:noProof/>
                <w:rtl/>
              </w:rPr>
              <w:t>الأعمال بدون إيمان</w:t>
            </w:r>
            <w:r>
              <w:rPr>
                <w:noProof/>
                <w:webHidden/>
              </w:rPr>
              <w:tab/>
            </w:r>
            <w:r>
              <w:rPr>
                <w:noProof/>
                <w:webHidden/>
              </w:rPr>
              <w:fldChar w:fldCharType="begin"/>
            </w:r>
            <w:r>
              <w:rPr>
                <w:noProof/>
                <w:webHidden/>
              </w:rPr>
              <w:instrText xml:space="preserve"> PAGEREF _Toc169981570 \h </w:instrText>
            </w:r>
            <w:r>
              <w:rPr>
                <w:noProof/>
                <w:webHidden/>
              </w:rPr>
            </w:r>
            <w:r>
              <w:rPr>
                <w:noProof/>
                <w:webHidden/>
              </w:rPr>
              <w:fldChar w:fldCharType="separate"/>
            </w:r>
            <w:r w:rsidR="00D63291">
              <w:rPr>
                <w:noProof/>
                <w:webHidden/>
                <w:rtl/>
              </w:rPr>
              <w:t>192</w:t>
            </w:r>
            <w:r>
              <w:rPr>
                <w:noProof/>
                <w:webHidden/>
              </w:rPr>
              <w:fldChar w:fldCharType="end"/>
            </w:r>
          </w:hyperlink>
        </w:p>
        <w:p w14:paraId="08AB8CC2" w14:textId="5BDEA077"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71" w:history="1">
            <w:r w:rsidRPr="00234920">
              <w:rPr>
                <w:rStyle w:val="Hyperlink"/>
                <w:noProof/>
                <w:rtl/>
              </w:rPr>
              <w:t>الأعمال البشرية وحدها</w:t>
            </w:r>
            <w:r>
              <w:rPr>
                <w:noProof/>
                <w:webHidden/>
              </w:rPr>
              <w:tab/>
            </w:r>
            <w:r>
              <w:rPr>
                <w:noProof/>
                <w:webHidden/>
              </w:rPr>
              <w:fldChar w:fldCharType="begin"/>
            </w:r>
            <w:r>
              <w:rPr>
                <w:noProof/>
                <w:webHidden/>
              </w:rPr>
              <w:instrText xml:space="preserve"> PAGEREF _Toc169981571 \h </w:instrText>
            </w:r>
            <w:r>
              <w:rPr>
                <w:noProof/>
                <w:webHidden/>
              </w:rPr>
            </w:r>
            <w:r>
              <w:rPr>
                <w:noProof/>
                <w:webHidden/>
              </w:rPr>
              <w:fldChar w:fldCharType="separate"/>
            </w:r>
            <w:r w:rsidR="00D63291">
              <w:rPr>
                <w:noProof/>
                <w:webHidden/>
                <w:rtl/>
              </w:rPr>
              <w:t>193</w:t>
            </w:r>
            <w:r>
              <w:rPr>
                <w:noProof/>
                <w:webHidden/>
              </w:rPr>
              <w:fldChar w:fldCharType="end"/>
            </w:r>
          </w:hyperlink>
        </w:p>
        <w:p w14:paraId="3843A1E1" w14:textId="65B5422F"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72" w:history="1">
            <w:r w:rsidRPr="00234920">
              <w:rPr>
                <w:rStyle w:val="Hyperlink"/>
                <w:noProof/>
                <w:rtl/>
              </w:rPr>
              <w:t>عمل الروح القدس في الأسرار</w:t>
            </w:r>
            <w:r>
              <w:rPr>
                <w:noProof/>
                <w:webHidden/>
              </w:rPr>
              <w:tab/>
            </w:r>
            <w:r>
              <w:rPr>
                <w:noProof/>
                <w:webHidden/>
              </w:rPr>
              <w:fldChar w:fldCharType="begin"/>
            </w:r>
            <w:r>
              <w:rPr>
                <w:noProof/>
                <w:webHidden/>
              </w:rPr>
              <w:instrText xml:space="preserve"> PAGEREF _Toc169981572 \h </w:instrText>
            </w:r>
            <w:r>
              <w:rPr>
                <w:noProof/>
                <w:webHidden/>
              </w:rPr>
            </w:r>
            <w:r>
              <w:rPr>
                <w:noProof/>
                <w:webHidden/>
              </w:rPr>
              <w:fldChar w:fldCharType="separate"/>
            </w:r>
            <w:r w:rsidR="00D63291">
              <w:rPr>
                <w:noProof/>
                <w:webHidden/>
                <w:rtl/>
              </w:rPr>
              <w:t>194</w:t>
            </w:r>
            <w:r>
              <w:rPr>
                <w:noProof/>
                <w:webHidden/>
              </w:rPr>
              <w:fldChar w:fldCharType="end"/>
            </w:r>
          </w:hyperlink>
        </w:p>
        <w:p w14:paraId="15A5FF72" w14:textId="55BBCA16"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73" w:history="1">
            <w:r w:rsidRPr="00234920">
              <w:rPr>
                <w:rStyle w:val="Hyperlink"/>
                <w:noProof/>
                <w:rtl/>
              </w:rPr>
              <w:t>أعمال شركة الروح القدس</w:t>
            </w:r>
            <w:r>
              <w:rPr>
                <w:noProof/>
                <w:webHidden/>
              </w:rPr>
              <w:tab/>
            </w:r>
            <w:r>
              <w:rPr>
                <w:noProof/>
                <w:webHidden/>
              </w:rPr>
              <w:fldChar w:fldCharType="begin"/>
            </w:r>
            <w:r>
              <w:rPr>
                <w:noProof/>
                <w:webHidden/>
              </w:rPr>
              <w:instrText xml:space="preserve"> PAGEREF _Toc169981573 \h </w:instrText>
            </w:r>
            <w:r>
              <w:rPr>
                <w:noProof/>
                <w:webHidden/>
              </w:rPr>
            </w:r>
            <w:r>
              <w:rPr>
                <w:noProof/>
                <w:webHidden/>
              </w:rPr>
              <w:fldChar w:fldCharType="separate"/>
            </w:r>
            <w:r w:rsidR="00D63291">
              <w:rPr>
                <w:noProof/>
                <w:webHidden/>
                <w:rtl/>
              </w:rPr>
              <w:t>196</w:t>
            </w:r>
            <w:r>
              <w:rPr>
                <w:noProof/>
                <w:webHidden/>
              </w:rPr>
              <w:fldChar w:fldCharType="end"/>
            </w:r>
          </w:hyperlink>
        </w:p>
        <w:p w14:paraId="1C456F90" w14:textId="001BC80E"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74" w:history="1">
            <w:r w:rsidRPr="00234920">
              <w:rPr>
                <w:rStyle w:val="Hyperlink"/>
                <w:noProof/>
                <w:rtl/>
              </w:rPr>
              <w:t>أعمال الله وحده</w:t>
            </w:r>
            <w:r>
              <w:rPr>
                <w:noProof/>
                <w:webHidden/>
              </w:rPr>
              <w:tab/>
            </w:r>
            <w:r>
              <w:rPr>
                <w:noProof/>
                <w:webHidden/>
              </w:rPr>
              <w:fldChar w:fldCharType="begin"/>
            </w:r>
            <w:r>
              <w:rPr>
                <w:noProof/>
                <w:webHidden/>
              </w:rPr>
              <w:instrText xml:space="preserve"> PAGEREF _Toc169981574 \h </w:instrText>
            </w:r>
            <w:r>
              <w:rPr>
                <w:noProof/>
                <w:webHidden/>
              </w:rPr>
            </w:r>
            <w:r>
              <w:rPr>
                <w:noProof/>
                <w:webHidden/>
              </w:rPr>
              <w:fldChar w:fldCharType="separate"/>
            </w:r>
            <w:r w:rsidR="00D63291">
              <w:rPr>
                <w:noProof/>
                <w:webHidden/>
                <w:rtl/>
              </w:rPr>
              <w:t>198</w:t>
            </w:r>
            <w:r>
              <w:rPr>
                <w:noProof/>
                <w:webHidden/>
              </w:rPr>
              <w:fldChar w:fldCharType="end"/>
            </w:r>
          </w:hyperlink>
        </w:p>
        <w:p w14:paraId="2ED5B52A" w14:textId="72314AC2"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575" w:history="1">
            <w:r w:rsidRPr="00234920">
              <w:rPr>
                <w:rStyle w:val="Hyperlink"/>
                <w:rtl/>
              </w:rPr>
              <w:t>ما يُسمونها مَراحل الخلاص</w:t>
            </w:r>
            <w:r>
              <w:rPr>
                <w:webHidden/>
              </w:rPr>
              <w:tab/>
            </w:r>
            <w:r>
              <w:rPr>
                <w:webHidden/>
              </w:rPr>
              <w:fldChar w:fldCharType="begin"/>
            </w:r>
            <w:r>
              <w:rPr>
                <w:webHidden/>
              </w:rPr>
              <w:instrText xml:space="preserve"> PAGEREF _Toc169981575 \h </w:instrText>
            </w:r>
            <w:r>
              <w:rPr>
                <w:webHidden/>
              </w:rPr>
            </w:r>
            <w:r>
              <w:rPr>
                <w:webHidden/>
              </w:rPr>
              <w:fldChar w:fldCharType="separate"/>
            </w:r>
            <w:r w:rsidR="00D63291">
              <w:rPr>
                <w:webHidden/>
                <w:rtl/>
              </w:rPr>
              <w:t>200</w:t>
            </w:r>
            <w:r>
              <w:rPr>
                <w:webHidden/>
              </w:rPr>
              <w:fldChar w:fldCharType="end"/>
            </w:r>
          </w:hyperlink>
        </w:p>
        <w:p w14:paraId="5793DB88" w14:textId="7A7C0870"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76" w:history="1">
            <w:r w:rsidRPr="00234920">
              <w:rPr>
                <w:rStyle w:val="Hyperlink"/>
                <w:noProof/>
                <w:rtl/>
              </w:rPr>
              <w:t>مراحل الخلاص</w:t>
            </w:r>
            <w:r>
              <w:rPr>
                <w:noProof/>
                <w:webHidden/>
              </w:rPr>
              <w:tab/>
            </w:r>
            <w:r>
              <w:rPr>
                <w:noProof/>
                <w:webHidden/>
              </w:rPr>
              <w:fldChar w:fldCharType="begin"/>
            </w:r>
            <w:r>
              <w:rPr>
                <w:noProof/>
                <w:webHidden/>
              </w:rPr>
              <w:instrText xml:space="preserve"> PAGEREF _Toc169981576 \h </w:instrText>
            </w:r>
            <w:r>
              <w:rPr>
                <w:noProof/>
                <w:webHidden/>
              </w:rPr>
            </w:r>
            <w:r>
              <w:rPr>
                <w:noProof/>
                <w:webHidden/>
              </w:rPr>
              <w:fldChar w:fldCharType="separate"/>
            </w:r>
            <w:r w:rsidR="00D63291">
              <w:rPr>
                <w:noProof/>
                <w:webHidden/>
                <w:rtl/>
              </w:rPr>
              <w:t>200</w:t>
            </w:r>
            <w:r>
              <w:rPr>
                <w:noProof/>
                <w:webHidden/>
              </w:rPr>
              <w:fldChar w:fldCharType="end"/>
            </w:r>
          </w:hyperlink>
        </w:p>
        <w:p w14:paraId="5E59D0FD" w14:textId="147C9DDA"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577" w:history="1">
            <w:r w:rsidRPr="00234920">
              <w:rPr>
                <w:rStyle w:val="Hyperlink"/>
                <w:rtl/>
              </w:rPr>
              <w:t>الخلاص هو قصة العُمر كله</w:t>
            </w:r>
            <w:r>
              <w:rPr>
                <w:webHidden/>
              </w:rPr>
              <w:tab/>
            </w:r>
            <w:r>
              <w:rPr>
                <w:webHidden/>
              </w:rPr>
              <w:fldChar w:fldCharType="begin"/>
            </w:r>
            <w:r>
              <w:rPr>
                <w:webHidden/>
              </w:rPr>
              <w:instrText xml:space="preserve"> PAGEREF _Toc169981577 \h </w:instrText>
            </w:r>
            <w:r>
              <w:rPr>
                <w:webHidden/>
              </w:rPr>
            </w:r>
            <w:r>
              <w:rPr>
                <w:webHidden/>
              </w:rPr>
              <w:fldChar w:fldCharType="separate"/>
            </w:r>
            <w:r w:rsidR="00D63291">
              <w:rPr>
                <w:webHidden/>
                <w:rtl/>
              </w:rPr>
              <w:t>214</w:t>
            </w:r>
            <w:r>
              <w:rPr>
                <w:webHidden/>
              </w:rPr>
              <w:fldChar w:fldCharType="end"/>
            </w:r>
          </w:hyperlink>
        </w:p>
        <w:p w14:paraId="36B358EC" w14:textId="7301F8DD"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78" w:history="1">
            <w:r w:rsidRPr="00234920">
              <w:rPr>
                <w:rStyle w:val="Hyperlink"/>
                <w:noProof/>
                <w:rtl/>
              </w:rPr>
              <w:t>الخلاص بالإيمان والتوبة والمعمودية</w:t>
            </w:r>
            <w:r>
              <w:rPr>
                <w:noProof/>
                <w:webHidden/>
              </w:rPr>
              <w:tab/>
            </w:r>
            <w:r>
              <w:rPr>
                <w:noProof/>
                <w:webHidden/>
              </w:rPr>
              <w:fldChar w:fldCharType="begin"/>
            </w:r>
            <w:r>
              <w:rPr>
                <w:noProof/>
                <w:webHidden/>
              </w:rPr>
              <w:instrText xml:space="preserve"> PAGEREF _Toc169981578 \h </w:instrText>
            </w:r>
            <w:r>
              <w:rPr>
                <w:noProof/>
                <w:webHidden/>
              </w:rPr>
            </w:r>
            <w:r>
              <w:rPr>
                <w:noProof/>
                <w:webHidden/>
              </w:rPr>
              <w:fldChar w:fldCharType="separate"/>
            </w:r>
            <w:r w:rsidR="00D63291">
              <w:rPr>
                <w:noProof/>
                <w:webHidden/>
                <w:rtl/>
              </w:rPr>
              <w:t>214</w:t>
            </w:r>
            <w:r>
              <w:rPr>
                <w:noProof/>
                <w:webHidden/>
              </w:rPr>
              <w:fldChar w:fldCharType="end"/>
            </w:r>
          </w:hyperlink>
        </w:p>
        <w:p w14:paraId="19671580" w14:textId="1B2C1444"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79" w:history="1">
            <w:r w:rsidRPr="00234920">
              <w:rPr>
                <w:rStyle w:val="Hyperlink"/>
                <w:noProof/>
                <w:rtl/>
              </w:rPr>
              <w:t>1) المغفرة بالدم وحده</w:t>
            </w:r>
            <w:r>
              <w:rPr>
                <w:noProof/>
                <w:webHidden/>
              </w:rPr>
              <w:tab/>
            </w:r>
            <w:r>
              <w:rPr>
                <w:noProof/>
                <w:webHidden/>
              </w:rPr>
              <w:fldChar w:fldCharType="begin"/>
            </w:r>
            <w:r>
              <w:rPr>
                <w:noProof/>
                <w:webHidden/>
              </w:rPr>
              <w:instrText xml:space="preserve"> PAGEREF _Toc169981579 \h </w:instrText>
            </w:r>
            <w:r>
              <w:rPr>
                <w:noProof/>
                <w:webHidden/>
              </w:rPr>
            </w:r>
            <w:r>
              <w:rPr>
                <w:noProof/>
                <w:webHidden/>
              </w:rPr>
              <w:fldChar w:fldCharType="separate"/>
            </w:r>
            <w:r w:rsidR="00D63291">
              <w:rPr>
                <w:noProof/>
                <w:webHidden/>
                <w:rtl/>
              </w:rPr>
              <w:t>228</w:t>
            </w:r>
            <w:r>
              <w:rPr>
                <w:noProof/>
                <w:webHidden/>
              </w:rPr>
              <w:fldChar w:fldCharType="end"/>
            </w:r>
          </w:hyperlink>
        </w:p>
        <w:p w14:paraId="22B09915" w14:textId="2825B5A6"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80" w:history="1">
            <w:r w:rsidRPr="00234920">
              <w:rPr>
                <w:rStyle w:val="Hyperlink"/>
                <w:noProof/>
                <w:rtl/>
              </w:rPr>
              <w:t>2) الخلاص قد تم</w:t>
            </w:r>
            <w:r>
              <w:rPr>
                <w:noProof/>
                <w:webHidden/>
              </w:rPr>
              <w:tab/>
            </w:r>
            <w:r>
              <w:rPr>
                <w:noProof/>
                <w:webHidden/>
              </w:rPr>
              <w:fldChar w:fldCharType="begin"/>
            </w:r>
            <w:r>
              <w:rPr>
                <w:noProof/>
                <w:webHidden/>
              </w:rPr>
              <w:instrText xml:space="preserve"> PAGEREF _Toc169981580 \h </w:instrText>
            </w:r>
            <w:r>
              <w:rPr>
                <w:noProof/>
                <w:webHidden/>
              </w:rPr>
            </w:r>
            <w:r>
              <w:rPr>
                <w:noProof/>
                <w:webHidden/>
              </w:rPr>
              <w:fldChar w:fldCharType="separate"/>
            </w:r>
            <w:r w:rsidR="00D63291">
              <w:rPr>
                <w:noProof/>
                <w:webHidden/>
                <w:rtl/>
              </w:rPr>
              <w:t>229</w:t>
            </w:r>
            <w:r>
              <w:rPr>
                <w:noProof/>
                <w:webHidden/>
              </w:rPr>
              <w:fldChar w:fldCharType="end"/>
            </w:r>
          </w:hyperlink>
        </w:p>
        <w:p w14:paraId="6BED7C57" w14:textId="73BCA45E"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81" w:history="1">
            <w:r w:rsidRPr="00234920">
              <w:rPr>
                <w:rStyle w:val="Hyperlink"/>
                <w:noProof/>
                <w:rtl/>
              </w:rPr>
              <w:t>3) لماذا لا تقول: قد خلصت؟</w:t>
            </w:r>
            <w:r>
              <w:rPr>
                <w:noProof/>
                <w:webHidden/>
              </w:rPr>
              <w:tab/>
            </w:r>
            <w:r>
              <w:rPr>
                <w:noProof/>
                <w:webHidden/>
              </w:rPr>
              <w:fldChar w:fldCharType="begin"/>
            </w:r>
            <w:r>
              <w:rPr>
                <w:noProof/>
                <w:webHidden/>
              </w:rPr>
              <w:instrText xml:space="preserve"> PAGEREF _Toc169981581 \h </w:instrText>
            </w:r>
            <w:r>
              <w:rPr>
                <w:noProof/>
                <w:webHidden/>
              </w:rPr>
            </w:r>
            <w:r>
              <w:rPr>
                <w:noProof/>
                <w:webHidden/>
              </w:rPr>
              <w:fldChar w:fldCharType="separate"/>
            </w:r>
            <w:r w:rsidR="00D63291">
              <w:rPr>
                <w:noProof/>
                <w:webHidden/>
                <w:rtl/>
              </w:rPr>
              <w:t>232</w:t>
            </w:r>
            <w:r>
              <w:rPr>
                <w:noProof/>
                <w:webHidden/>
              </w:rPr>
              <w:fldChar w:fldCharType="end"/>
            </w:r>
          </w:hyperlink>
        </w:p>
        <w:p w14:paraId="10C7FAE9" w14:textId="77C54344"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82" w:history="1">
            <w:r w:rsidRPr="00234920">
              <w:rPr>
                <w:rStyle w:val="Hyperlink"/>
                <w:noProof/>
                <w:rtl/>
              </w:rPr>
              <w:t>4) مغفرة إلى الأبد</w:t>
            </w:r>
            <w:r>
              <w:rPr>
                <w:noProof/>
                <w:webHidden/>
              </w:rPr>
              <w:tab/>
            </w:r>
            <w:r>
              <w:rPr>
                <w:noProof/>
                <w:webHidden/>
              </w:rPr>
              <w:fldChar w:fldCharType="begin"/>
            </w:r>
            <w:r>
              <w:rPr>
                <w:noProof/>
                <w:webHidden/>
              </w:rPr>
              <w:instrText xml:space="preserve"> PAGEREF _Toc169981582 \h </w:instrText>
            </w:r>
            <w:r>
              <w:rPr>
                <w:noProof/>
                <w:webHidden/>
              </w:rPr>
            </w:r>
            <w:r>
              <w:rPr>
                <w:noProof/>
                <w:webHidden/>
              </w:rPr>
              <w:fldChar w:fldCharType="separate"/>
            </w:r>
            <w:r w:rsidR="00D63291">
              <w:rPr>
                <w:noProof/>
                <w:webHidden/>
                <w:rtl/>
              </w:rPr>
              <w:t>232</w:t>
            </w:r>
            <w:r>
              <w:rPr>
                <w:noProof/>
                <w:webHidden/>
              </w:rPr>
              <w:fldChar w:fldCharType="end"/>
            </w:r>
          </w:hyperlink>
        </w:p>
        <w:p w14:paraId="62F1864C" w14:textId="0CAA45E4"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83" w:history="1">
            <w:r w:rsidRPr="00234920">
              <w:rPr>
                <w:rStyle w:val="Hyperlink"/>
                <w:noProof/>
                <w:rtl/>
              </w:rPr>
              <w:t>5) حول فاعلية المعمودية</w:t>
            </w:r>
            <w:r>
              <w:rPr>
                <w:noProof/>
                <w:webHidden/>
              </w:rPr>
              <w:tab/>
            </w:r>
            <w:r>
              <w:rPr>
                <w:noProof/>
                <w:webHidden/>
              </w:rPr>
              <w:fldChar w:fldCharType="begin"/>
            </w:r>
            <w:r>
              <w:rPr>
                <w:noProof/>
                <w:webHidden/>
              </w:rPr>
              <w:instrText xml:space="preserve"> PAGEREF _Toc169981583 \h </w:instrText>
            </w:r>
            <w:r>
              <w:rPr>
                <w:noProof/>
                <w:webHidden/>
              </w:rPr>
            </w:r>
            <w:r>
              <w:rPr>
                <w:noProof/>
                <w:webHidden/>
              </w:rPr>
              <w:fldChar w:fldCharType="separate"/>
            </w:r>
            <w:r w:rsidR="00D63291">
              <w:rPr>
                <w:noProof/>
                <w:webHidden/>
                <w:rtl/>
              </w:rPr>
              <w:t>233</w:t>
            </w:r>
            <w:r>
              <w:rPr>
                <w:noProof/>
                <w:webHidden/>
              </w:rPr>
              <w:fldChar w:fldCharType="end"/>
            </w:r>
          </w:hyperlink>
        </w:p>
        <w:p w14:paraId="66BA00A7" w14:textId="13945F6A"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84" w:history="1">
            <w:r w:rsidRPr="00234920">
              <w:rPr>
                <w:rStyle w:val="Hyperlink"/>
                <w:noProof/>
                <w:rtl/>
              </w:rPr>
              <w:t>6) حول الغسيل بالمعمودية</w:t>
            </w:r>
            <w:r>
              <w:rPr>
                <w:noProof/>
                <w:webHidden/>
              </w:rPr>
              <w:tab/>
            </w:r>
            <w:r>
              <w:rPr>
                <w:noProof/>
                <w:webHidden/>
              </w:rPr>
              <w:fldChar w:fldCharType="begin"/>
            </w:r>
            <w:r>
              <w:rPr>
                <w:noProof/>
                <w:webHidden/>
              </w:rPr>
              <w:instrText xml:space="preserve"> PAGEREF _Toc169981584 \h </w:instrText>
            </w:r>
            <w:r>
              <w:rPr>
                <w:noProof/>
                <w:webHidden/>
              </w:rPr>
            </w:r>
            <w:r>
              <w:rPr>
                <w:noProof/>
                <w:webHidden/>
              </w:rPr>
              <w:fldChar w:fldCharType="separate"/>
            </w:r>
            <w:r w:rsidR="00D63291">
              <w:rPr>
                <w:noProof/>
                <w:webHidden/>
                <w:rtl/>
              </w:rPr>
              <w:t>235</w:t>
            </w:r>
            <w:r>
              <w:rPr>
                <w:noProof/>
                <w:webHidden/>
              </w:rPr>
              <w:fldChar w:fldCharType="end"/>
            </w:r>
          </w:hyperlink>
        </w:p>
        <w:p w14:paraId="08B7E7DB" w14:textId="7D9F09DA"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85" w:history="1">
            <w:r w:rsidRPr="00234920">
              <w:rPr>
                <w:rStyle w:val="Hyperlink"/>
                <w:noProof/>
                <w:rtl/>
              </w:rPr>
              <w:t>7) وأيضًا: حول الغسيل بالمعمودية</w:t>
            </w:r>
            <w:r>
              <w:rPr>
                <w:noProof/>
                <w:webHidden/>
              </w:rPr>
              <w:tab/>
            </w:r>
            <w:r>
              <w:rPr>
                <w:noProof/>
                <w:webHidden/>
              </w:rPr>
              <w:fldChar w:fldCharType="begin"/>
            </w:r>
            <w:r>
              <w:rPr>
                <w:noProof/>
                <w:webHidden/>
              </w:rPr>
              <w:instrText xml:space="preserve"> PAGEREF _Toc169981585 \h </w:instrText>
            </w:r>
            <w:r>
              <w:rPr>
                <w:noProof/>
                <w:webHidden/>
              </w:rPr>
            </w:r>
            <w:r>
              <w:rPr>
                <w:noProof/>
                <w:webHidden/>
              </w:rPr>
              <w:fldChar w:fldCharType="separate"/>
            </w:r>
            <w:r w:rsidR="00D63291">
              <w:rPr>
                <w:noProof/>
                <w:webHidden/>
                <w:rtl/>
              </w:rPr>
              <w:t>237</w:t>
            </w:r>
            <w:r>
              <w:rPr>
                <w:noProof/>
                <w:webHidden/>
              </w:rPr>
              <w:fldChar w:fldCharType="end"/>
            </w:r>
          </w:hyperlink>
        </w:p>
        <w:p w14:paraId="1246603A" w14:textId="05B7BDDF"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86" w:history="1">
            <w:r w:rsidRPr="00234920">
              <w:rPr>
                <w:rStyle w:val="Hyperlink"/>
                <w:noProof/>
                <w:rtl/>
              </w:rPr>
              <w:t>8) المغفرة بالإيمان</w:t>
            </w:r>
            <w:r>
              <w:rPr>
                <w:noProof/>
                <w:webHidden/>
              </w:rPr>
              <w:tab/>
            </w:r>
            <w:r>
              <w:rPr>
                <w:noProof/>
                <w:webHidden/>
              </w:rPr>
              <w:fldChar w:fldCharType="begin"/>
            </w:r>
            <w:r>
              <w:rPr>
                <w:noProof/>
                <w:webHidden/>
              </w:rPr>
              <w:instrText xml:space="preserve"> PAGEREF _Toc169981586 \h </w:instrText>
            </w:r>
            <w:r>
              <w:rPr>
                <w:noProof/>
                <w:webHidden/>
              </w:rPr>
            </w:r>
            <w:r>
              <w:rPr>
                <w:noProof/>
                <w:webHidden/>
              </w:rPr>
              <w:fldChar w:fldCharType="separate"/>
            </w:r>
            <w:r w:rsidR="00D63291">
              <w:rPr>
                <w:noProof/>
                <w:webHidden/>
                <w:rtl/>
              </w:rPr>
              <w:t>238</w:t>
            </w:r>
            <w:r>
              <w:rPr>
                <w:noProof/>
                <w:webHidden/>
              </w:rPr>
              <w:fldChar w:fldCharType="end"/>
            </w:r>
          </w:hyperlink>
        </w:p>
        <w:p w14:paraId="30E6563B" w14:textId="7C965BC2"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87" w:history="1">
            <w:r w:rsidRPr="00234920">
              <w:rPr>
                <w:rStyle w:val="Hyperlink"/>
                <w:noProof/>
                <w:rtl/>
              </w:rPr>
              <w:t>9) حول المغفرة بالمعمودية</w:t>
            </w:r>
            <w:r>
              <w:rPr>
                <w:noProof/>
                <w:webHidden/>
              </w:rPr>
              <w:tab/>
            </w:r>
            <w:r>
              <w:rPr>
                <w:noProof/>
                <w:webHidden/>
              </w:rPr>
              <w:fldChar w:fldCharType="begin"/>
            </w:r>
            <w:r>
              <w:rPr>
                <w:noProof/>
                <w:webHidden/>
              </w:rPr>
              <w:instrText xml:space="preserve"> PAGEREF _Toc169981587 \h </w:instrText>
            </w:r>
            <w:r>
              <w:rPr>
                <w:noProof/>
                <w:webHidden/>
              </w:rPr>
            </w:r>
            <w:r>
              <w:rPr>
                <w:noProof/>
                <w:webHidden/>
              </w:rPr>
              <w:fldChar w:fldCharType="separate"/>
            </w:r>
            <w:r w:rsidR="00D63291">
              <w:rPr>
                <w:noProof/>
                <w:webHidden/>
                <w:rtl/>
              </w:rPr>
              <w:t>241</w:t>
            </w:r>
            <w:r>
              <w:rPr>
                <w:noProof/>
                <w:webHidden/>
              </w:rPr>
              <w:fldChar w:fldCharType="end"/>
            </w:r>
          </w:hyperlink>
        </w:p>
        <w:p w14:paraId="0F86E203" w14:textId="6D444564"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88" w:history="1">
            <w:r w:rsidRPr="00234920">
              <w:rPr>
                <w:rStyle w:val="Hyperlink"/>
                <w:noProof/>
                <w:rtl/>
              </w:rPr>
              <w:t>10) الإيمان ونوال الروح القدس</w:t>
            </w:r>
            <w:r>
              <w:rPr>
                <w:noProof/>
                <w:webHidden/>
              </w:rPr>
              <w:tab/>
            </w:r>
            <w:r>
              <w:rPr>
                <w:noProof/>
                <w:webHidden/>
              </w:rPr>
              <w:fldChar w:fldCharType="begin"/>
            </w:r>
            <w:r>
              <w:rPr>
                <w:noProof/>
                <w:webHidden/>
              </w:rPr>
              <w:instrText xml:space="preserve"> PAGEREF _Toc169981588 \h </w:instrText>
            </w:r>
            <w:r>
              <w:rPr>
                <w:noProof/>
                <w:webHidden/>
              </w:rPr>
            </w:r>
            <w:r>
              <w:rPr>
                <w:noProof/>
                <w:webHidden/>
              </w:rPr>
              <w:fldChar w:fldCharType="separate"/>
            </w:r>
            <w:r w:rsidR="00D63291">
              <w:rPr>
                <w:noProof/>
                <w:webHidden/>
                <w:rtl/>
              </w:rPr>
              <w:t>241</w:t>
            </w:r>
            <w:r>
              <w:rPr>
                <w:noProof/>
                <w:webHidden/>
              </w:rPr>
              <w:fldChar w:fldCharType="end"/>
            </w:r>
          </w:hyperlink>
        </w:p>
        <w:p w14:paraId="449958FE" w14:textId="45F76655"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589" w:history="1">
            <w:r w:rsidRPr="00234920">
              <w:rPr>
                <w:rStyle w:val="Hyperlink"/>
                <w:rtl/>
              </w:rPr>
              <w:t>هل خَلُص هؤلاء في لحظة؟!</w:t>
            </w:r>
            <w:r>
              <w:rPr>
                <w:webHidden/>
              </w:rPr>
              <w:tab/>
            </w:r>
            <w:r>
              <w:rPr>
                <w:webHidden/>
              </w:rPr>
              <w:fldChar w:fldCharType="begin"/>
            </w:r>
            <w:r>
              <w:rPr>
                <w:webHidden/>
              </w:rPr>
              <w:instrText xml:space="preserve"> PAGEREF _Toc169981589 \h </w:instrText>
            </w:r>
            <w:r>
              <w:rPr>
                <w:webHidden/>
              </w:rPr>
            </w:r>
            <w:r>
              <w:rPr>
                <w:webHidden/>
              </w:rPr>
              <w:fldChar w:fldCharType="separate"/>
            </w:r>
            <w:r w:rsidR="00D63291">
              <w:rPr>
                <w:webHidden/>
                <w:rtl/>
              </w:rPr>
              <w:t>244</w:t>
            </w:r>
            <w:r>
              <w:rPr>
                <w:webHidden/>
              </w:rPr>
              <w:fldChar w:fldCharType="end"/>
            </w:r>
          </w:hyperlink>
        </w:p>
        <w:p w14:paraId="49F7E230" w14:textId="6E1A05F7"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90" w:history="1">
            <w:r w:rsidRPr="00234920">
              <w:rPr>
                <w:rStyle w:val="Hyperlink"/>
                <w:noProof/>
                <w:rtl/>
              </w:rPr>
              <w:t>هل خَلص العشار في لحظة؟</w:t>
            </w:r>
            <w:r>
              <w:rPr>
                <w:noProof/>
                <w:webHidden/>
              </w:rPr>
              <w:tab/>
            </w:r>
            <w:r>
              <w:rPr>
                <w:noProof/>
                <w:webHidden/>
              </w:rPr>
              <w:fldChar w:fldCharType="begin"/>
            </w:r>
            <w:r>
              <w:rPr>
                <w:noProof/>
                <w:webHidden/>
              </w:rPr>
              <w:instrText xml:space="preserve"> PAGEREF _Toc169981590 \h </w:instrText>
            </w:r>
            <w:r>
              <w:rPr>
                <w:noProof/>
                <w:webHidden/>
              </w:rPr>
            </w:r>
            <w:r>
              <w:rPr>
                <w:noProof/>
                <w:webHidden/>
              </w:rPr>
              <w:fldChar w:fldCharType="separate"/>
            </w:r>
            <w:r w:rsidR="00D63291">
              <w:rPr>
                <w:noProof/>
                <w:webHidden/>
                <w:rtl/>
              </w:rPr>
              <w:t>245</w:t>
            </w:r>
            <w:r>
              <w:rPr>
                <w:noProof/>
                <w:webHidden/>
              </w:rPr>
              <w:fldChar w:fldCharType="end"/>
            </w:r>
          </w:hyperlink>
        </w:p>
        <w:p w14:paraId="45AD2414" w14:textId="47189E2E"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91" w:history="1">
            <w:r w:rsidRPr="00234920">
              <w:rPr>
                <w:rStyle w:val="Hyperlink"/>
                <w:noProof/>
                <w:rtl/>
              </w:rPr>
              <w:t>هل خلص الابن الضال في لحظة؟!</w:t>
            </w:r>
            <w:r>
              <w:rPr>
                <w:noProof/>
                <w:webHidden/>
              </w:rPr>
              <w:tab/>
            </w:r>
            <w:r>
              <w:rPr>
                <w:noProof/>
                <w:webHidden/>
              </w:rPr>
              <w:fldChar w:fldCharType="begin"/>
            </w:r>
            <w:r>
              <w:rPr>
                <w:noProof/>
                <w:webHidden/>
              </w:rPr>
              <w:instrText xml:space="preserve"> PAGEREF _Toc169981591 \h </w:instrText>
            </w:r>
            <w:r>
              <w:rPr>
                <w:noProof/>
                <w:webHidden/>
              </w:rPr>
            </w:r>
            <w:r>
              <w:rPr>
                <w:noProof/>
                <w:webHidden/>
              </w:rPr>
              <w:fldChar w:fldCharType="separate"/>
            </w:r>
            <w:r w:rsidR="00D63291">
              <w:rPr>
                <w:noProof/>
                <w:webHidden/>
                <w:rtl/>
              </w:rPr>
              <w:t>246</w:t>
            </w:r>
            <w:r>
              <w:rPr>
                <w:noProof/>
                <w:webHidden/>
              </w:rPr>
              <w:fldChar w:fldCharType="end"/>
            </w:r>
          </w:hyperlink>
        </w:p>
        <w:p w14:paraId="1E4DE889" w14:textId="4292AED7"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92" w:history="1">
            <w:r w:rsidRPr="00234920">
              <w:rPr>
                <w:rStyle w:val="Hyperlink"/>
                <w:noProof/>
                <w:rtl/>
              </w:rPr>
              <w:t>هل خلص زكا في لحظة؟</w:t>
            </w:r>
            <w:r>
              <w:rPr>
                <w:noProof/>
                <w:webHidden/>
              </w:rPr>
              <w:tab/>
            </w:r>
            <w:r>
              <w:rPr>
                <w:noProof/>
                <w:webHidden/>
              </w:rPr>
              <w:fldChar w:fldCharType="begin"/>
            </w:r>
            <w:r>
              <w:rPr>
                <w:noProof/>
                <w:webHidden/>
              </w:rPr>
              <w:instrText xml:space="preserve"> PAGEREF _Toc169981592 \h </w:instrText>
            </w:r>
            <w:r>
              <w:rPr>
                <w:noProof/>
                <w:webHidden/>
              </w:rPr>
            </w:r>
            <w:r>
              <w:rPr>
                <w:noProof/>
                <w:webHidden/>
              </w:rPr>
              <w:fldChar w:fldCharType="separate"/>
            </w:r>
            <w:r w:rsidR="00D63291">
              <w:rPr>
                <w:noProof/>
                <w:webHidden/>
                <w:rtl/>
              </w:rPr>
              <w:t>249</w:t>
            </w:r>
            <w:r>
              <w:rPr>
                <w:noProof/>
                <w:webHidden/>
              </w:rPr>
              <w:fldChar w:fldCharType="end"/>
            </w:r>
          </w:hyperlink>
        </w:p>
        <w:p w14:paraId="2DDE9E5F" w14:textId="0CC26012"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93" w:history="1">
            <w:r w:rsidRPr="00234920">
              <w:rPr>
                <w:rStyle w:val="Hyperlink"/>
                <w:noProof/>
                <w:rtl/>
              </w:rPr>
              <w:t>هل خلص سجان فيلبي في لحظة؟</w:t>
            </w:r>
            <w:r>
              <w:rPr>
                <w:noProof/>
                <w:webHidden/>
              </w:rPr>
              <w:tab/>
            </w:r>
            <w:r>
              <w:rPr>
                <w:noProof/>
                <w:webHidden/>
              </w:rPr>
              <w:fldChar w:fldCharType="begin"/>
            </w:r>
            <w:r>
              <w:rPr>
                <w:noProof/>
                <w:webHidden/>
              </w:rPr>
              <w:instrText xml:space="preserve"> PAGEREF _Toc169981593 \h </w:instrText>
            </w:r>
            <w:r>
              <w:rPr>
                <w:noProof/>
                <w:webHidden/>
              </w:rPr>
            </w:r>
            <w:r>
              <w:rPr>
                <w:noProof/>
                <w:webHidden/>
              </w:rPr>
              <w:fldChar w:fldCharType="separate"/>
            </w:r>
            <w:r w:rsidR="00D63291">
              <w:rPr>
                <w:noProof/>
                <w:webHidden/>
                <w:rtl/>
              </w:rPr>
              <w:t>251</w:t>
            </w:r>
            <w:r>
              <w:rPr>
                <w:noProof/>
                <w:webHidden/>
              </w:rPr>
              <w:fldChar w:fldCharType="end"/>
            </w:r>
          </w:hyperlink>
        </w:p>
        <w:p w14:paraId="506E6ABE" w14:textId="617CF423"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94" w:history="1">
            <w:r w:rsidRPr="00234920">
              <w:rPr>
                <w:rStyle w:val="Hyperlink"/>
                <w:noProof/>
                <w:rtl/>
              </w:rPr>
              <w:t>هل خلص اللص في لحظة؟</w:t>
            </w:r>
            <w:r>
              <w:rPr>
                <w:noProof/>
                <w:webHidden/>
              </w:rPr>
              <w:tab/>
            </w:r>
            <w:r>
              <w:rPr>
                <w:noProof/>
                <w:webHidden/>
              </w:rPr>
              <w:fldChar w:fldCharType="begin"/>
            </w:r>
            <w:r>
              <w:rPr>
                <w:noProof/>
                <w:webHidden/>
              </w:rPr>
              <w:instrText xml:space="preserve"> PAGEREF _Toc169981594 \h </w:instrText>
            </w:r>
            <w:r>
              <w:rPr>
                <w:noProof/>
                <w:webHidden/>
              </w:rPr>
            </w:r>
            <w:r>
              <w:rPr>
                <w:noProof/>
                <w:webHidden/>
              </w:rPr>
              <w:fldChar w:fldCharType="separate"/>
            </w:r>
            <w:r w:rsidR="00D63291">
              <w:rPr>
                <w:noProof/>
                <w:webHidden/>
                <w:rtl/>
              </w:rPr>
              <w:t>252</w:t>
            </w:r>
            <w:r>
              <w:rPr>
                <w:noProof/>
                <w:webHidden/>
              </w:rPr>
              <w:fldChar w:fldCharType="end"/>
            </w:r>
          </w:hyperlink>
        </w:p>
        <w:p w14:paraId="3701D8C2" w14:textId="790B53AB"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595" w:history="1">
            <w:r w:rsidRPr="00234920">
              <w:rPr>
                <w:rStyle w:val="Hyperlink"/>
                <w:rtl/>
              </w:rPr>
              <w:t>هل هذه الآيات تُثبت الخلاص في لحظة؟!</w:t>
            </w:r>
            <w:r>
              <w:rPr>
                <w:webHidden/>
              </w:rPr>
              <w:tab/>
            </w:r>
            <w:r>
              <w:rPr>
                <w:webHidden/>
              </w:rPr>
              <w:fldChar w:fldCharType="begin"/>
            </w:r>
            <w:r>
              <w:rPr>
                <w:webHidden/>
              </w:rPr>
              <w:instrText xml:space="preserve"> PAGEREF _Toc169981595 \h </w:instrText>
            </w:r>
            <w:r>
              <w:rPr>
                <w:webHidden/>
              </w:rPr>
            </w:r>
            <w:r>
              <w:rPr>
                <w:webHidden/>
              </w:rPr>
              <w:fldChar w:fldCharType="separate"/>
            </w:r>
            <w:r w:rsidR="00D63291">
              <w:rPr>
                <w:webHidden/>
                <w:rtl/>
              </w:rPr>
              <w:t>256</w:t>
            </w:r>
            <w:r>
              <w:rPr>
                <w:webHidden/>
              </w:rPr>
              <w:fldChar w:fldCharType="end"/>
            </w:r>
          </w:hyperlink>
        </w:p>
        <w:p w14:paraId="5CE56D3B" w14:textId="037A7607"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96" w:history="1">
            <w:r w:rsidRPr="00234920">
              <w:rPr>
                <w:rStyle w:val="Hyperlink"/>
                <w:noProof/>
                <w:rtl/>
              </w:rPr>
              <w:t>1) مجرد قبول المسيح</w:t>
            </w:r>
            <w:r>
              <w:rPr>
                <w:noProof/>
                <w:webHidden/>
              </w:rPr>
              <w:tab/>
            </w:r>
            <w:r>
              <w:rPr>
                <w:noProof/>
                <w:webHidden/>
              </w:rPr>
              <w:fldChar w:fldCharType="begin"/>
            </w:r>
            <w:r>
              <w:rPr>
                <w:noProof/>
                <w:webHidden/>
              </w:rPr>
              <w:instrText xml:space="preserve"> PAGEREF _Toc169981596 \h </w:instrText>
            </w:r>
            <w:r>
              <w:rPr>
                <w:noProof/>
                <w:webHidden/>
              </w:rPr>
            </w:r>
            <w:r>
              <w:rPr>
                <w:noProof/>
                <w:webHidden/>
              </w:rPr>
              <w:fldChar w:fldCharType="separate"/>
            </w:r>
            <w:r w:rsidR="00D63291">
              <w:rPr>
                <w:noProof/>
                <w:webHidden/>
                <w:rtl/>
              </w:rPr>
              <w:t>256</w:t>
            </w:r>
            <w:r>
              <w:rPr>
                <w:noProof/>
                <w:webHidden/>
              </w:rPr>
              <w:fldChar w:fldCharType="end"/>
            </w:r>
          </w:hyperlink>
        </w:p>
        <w:p w14:paraId="689C59B5" w14:textId="29B6C1A2"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97" w:history="1">
            <w:r w:rsidRPr="00234920">
              <w:rPr>
                <w:rStyle w:val="Hyperlink"/>
                <w:noProof/>
                <w:rtl/>
              </w:rPr>
              <w:t>2) اِلْتَفِتُوا إِلَيَّ وَاخْلُصُوا (إش45: 22)</w:t>
            </w:r>
            <w:r>
              <w:rPr>
                <w:noProof/>
                <w:webHidden/>
              </w:rPr>
              <w:tab/>
            </w:r>
            <w:r>
              <w:rPr>
                <w:noProof/>
                <w:webHidden/>
              </w:rPr>
              <w:fldChar w:fldCharType="begin"/>
            </w:r>
            <w:r>
              <w:rPr>
                <w:noProof/>
                <w:webHidden/>
              </w:rPr>
              <w:instrText xml:space="preserve"> PAGEREF _Toc169981597 \h </w:instrText>
            </w:r>
            <w:r>
              <w:rPr>
                <w:noProof/>
                <w:webHidden/>
              </w:rPr>
            </w:r>
            <w:r>
              <w:rPr>
                <w:noProof/>
                <w:webHidden/>
              </w:rPr>
              <w:fldChar w:fldCharType="separate"/>
            </w:r>
            <w:r w:rsidR="00D63291">
              <w:rPr>
                <w:noProof/>
                <w:webHidden/>
                <w:rtl/>
              </w:rPr>
              <w:t>259</w:t>
            </w:r>
            <w:r>
              <w:rPr>
                <w:noProof/>
                <w:webHidden/>
              </w:rPr>
              <w:fldChar w:fldCharType="end"/>
            </w:r>
          </w:hyperlink>
        </w:p>
        <w:p w14:paraId="512A5676" w14:textId="256A2BF8"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598" w:history="1">
            <w:r w:rsidRPr="00234920">
              <w:rPr>
                <w:rStyle w:val="Hyperlink"/>
                <w:noProof/>
                <w:rtl/>
              </w:rPr>
              <w:t>3) الآيات الخاصة بعبارتيْ (اليوم)، (الآن)</w:t>
            </w:r>
            <w:r>
              <w:rPr>
                <w:noProof/>
                <w:webHidden/>
              </w:rPr>
              <w:tab/>
            </w:r>
            <w:r>
              <w:rPr>
                <w:noProof/>
                <w:webHidden/>
              </w:rPr>
              <w:fldChar w:fldCharType="begin"/>
            </w:r>
            <w:r>
              <w:rPr>
                <w:noProof/>
                <w:webHidden/>
              </w:rPr>
              <w:instrText xml:space="preserve"> PAGEREF _Toc169981598 \h </w:instrText>
            </w:r>
            <w:r>
              <w:rPr>
                <w:noProof/>
                <w:webHidden/>
              </w:rPr>
            </w:r>
            <w:r>
              <w:rPr>
                <w:noProof/>
                <w:webHidden/>
              </w:rPr>
              <w:fldChar w:fldCharType="separate"/>
            </w:r>
            <w:r w:rsidR="00D63291">
              <w:rPr>
                <w:noProof/>
                <w:webHidden/>
                <w:rtl/>
              </w:rPr>
              <w:t>262</w:t>
            </w:r>
            <w:r>
              <w:rPr>
                <w:noProof/>
                <w:webHidden/>
              </w:rPr>
              <w:fldChar w:fldCharType="end"/>
            </w:r>
          </w:hyperlink>
        </w:p>
        <w:p w14:paraId="6043C14F" w14:textId="3AD816D3"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599" w:history="1">
            <w:r w:rsidRPr="00234920">
              <w:rPr>
                <w:rStyle w:val="Hyperlink"/>
                <w:rtl/>
              </w:rPr>
              <w:t>مفاهيم لاهوتية</w:t>
            </w:r>
            <w:r>
              <w:rPr>
                <w:webHidden/>
              </w:rPr>
              <w:tab/>
            </w:r>
            <w:r>
              <w:rPr>
                <w:webHidden/>
              </w:rPr>
              <w:fldChar w:fldCharType="begin"/>
            </w:r>
            <w:r>
              <w:rPr>
                <w:webHidden/>
              </w:rPr>
              <w:instrText xml:space="preserve"> PAGEREF _Toc169981599 \h </w:instrText>
            </w:r>
            <w:r>
              <w:rPr>
                <w:webHidden/>
              </w:rPr>
            </w:r>
            <w:r>
              <w:rPr>
                <w:webHidden/>
              </w:rPr>
              <w:fldChar w:fldCharType="separate"/>
            </w:r>
            <w:r w:rsidR="00D63291">
              <w:rPr>
                <w:webHidden/>
                <w:rtl/>
              </w:rPr>
              <w:t>268</w:t>
            </w:r>
            <w:r>
              <w:rPr>
                <w:webHidden/>
              </w:rPr>
              <w:fldChar w:fldCharType="end"/>
            </w:r>
          </w:hyperlink>
        </w:p>
        <w:p w14:paraId="225BE8BD" w14:textId="36C2B6B1"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00" w:history="1">
            <w:r w:rsidRPr="00234920">
              <w:rPr>
                <w:rStyle w:val="Hyperlink"/>
                <w:noProof/>
                <w:rtl/>
              </w:rPr>
              <w:t>الخلط بين التغيير والخلاص</w:t>
            </w:r>
            <w:r>
              <w:rPr>
                <w:noProof/>
                <w:webHidden/>
              </w:rPr>
              <w:tab/>
            </w:r>
            <w:r>
              <w:rPr>
                <w:noProof/>
                <w:webHidden/>
              </w:rPr>
              <w:fldChar w:fldCharType="begin"/>
            </w:r>
            <w:r>
              <w:rPr>
                <w:noProof/>
                <w:webHidden/>
              </w:rPr>
              <w:instrText xml:space="preserve"> PAGEREF _Toc169981600 \h </w:instrText>
            </w:r>
            <w:r>
              <w:rPr>
                <w:noProof/>
                <w:webHidden/>
              </w:rPr>
            </w:r>
            <w:r>
              <w:rPr>
                <w:noProof/>
                <w:webHidden/>
              </w:rPr>
              <w:fldChar w:fldCharType="separate"/>
            </w:r>
            <w:r w:rsidR="00D63291">
              <w:rPr>
                <w:noProof/>
                <w:webHidden/>
                <w:rtl/>
              </w:rPr>
              <w:t>270</w:t>
            </w:r>
            <w:r>
              <w:rPr>
                <w:noProof/>
                <w:webHidden/>
              </w:rPr>
              <w:fldChar w:fldCharType="end"/>
            </w:r>
          </w:hyperlink>
        </w:p>
        <w:p w14:paraId="3AFC69DC" w14:textId="5971C1AA"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01" w:history="1">
            <w:r w:rsidRPr="00234920">
              <w:rPr>
                <w:rStyle w:val="Hyperlink"/>
                <w:noProof/>
                <w:rtl/>
              </w:rPr>
              <w:t>لحظات مباركة.. ليست لحظات خلاص</w:t>
            </w:r>
            <w:r>
              <w:rPr>
                <w:noProof/>
                <w:webHidden/>
              </w:rPr>
              <w:tab/>
            </w:r>
            <w:r>
              <w:rPr>
                <w:noProof/>
                <w:webHidden/>
              </w:rPr>
              <w:fldChar w:fldCharType="begin"/>
            </w:r>
            <w:r>
              <w:rPr>
                <w:noProof/>
                <w:webHidden/>
              </w:rPr>
              <w:instrText xml:space="preserve"> PAGEREF _Toc169981601 \h </w:instrText>
            </w:r>
            <w:r>
              <w:rPr>
                <w:noProof/>
                <w:webHidden/>
              </w:rPr>
            </w:r>
            <w:r>
              <w:rPr>
                <w:noProof/>
                <w:webHidden/>
              </w:rPr>
              <w:fldChar w:fldCharType="separate"/>
            </w:r>
            <w:r w:rsidR="00D63291">
              <w:rPr>
                <w:noProof/>
                <w:webHidden/>
                <w:rtl/>
              </w:rPr>
              <w:t>275</w:t>
            </w:r>
            <w:r>
              <w:rPr>
                <w:noProof/>
                <w:webHidden/>
              </w:rPr>
              <w:fldChar w:fldCharType="end"/>
            </w:r>
          </w:hyperlink>
        </w:p>
        <w:p w14:paraId="0075F68A" w14:textId="5D96EA99"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02" w:history="1">
            <w:r w:rsidRPr="00234920">
              <w:rPr>
                <w:rStyle w:val="Hyperlink"/>
                <w:noProof/>
                <w:rtl/>
              </w:rPr>
              <w:t>المغفرة قبل الصليب</w:t>
            </w:r>
            <w:r>
              <w:rPr>
                <w:noProof/>
                <w:webHidden/>
              </w:rPr>
              <w:tab/>
            </w:r>
            <w:r>
              <w:rPr>
                <w:noProof/>
                <w:webHidden/>
              </w:rPr>
              <w:fldChar w:fldCharType="begin"/>
            </w:r>
            <w:r>
              <w:rPr>
                <w:noProof/>
                <w:webHidden/>
              </w:rPr>
              <w:instrText xml:space="preserve"> PAGEREF _Toc169981602 \h </w:instrText>
            </w:r>
            <w:r>
              <w:rPr>
                <w:noProof/>
                <w:webHidden/>
              </w:rPr>
            </w:r>
            <w:r>
              <w:rPr>
                <w:noProof/>
                <w:webHidden/>
              </w:rPr>
              <w:fldChar w:fldCharType="separate"/>
            </w:r>
            <w:r w:rsidR="00D63291">
              <w:rPr>
                <w:noProof/>
                <w:webHidden/>
                <w:rtl/>
              </w:rPr>
              <w:t>279</w:t>
            </w:r>
            <w:r>
              <w:rPr>
                <w:noProof/>
                <w:webHidden/>
              </w:rPr>
              <w:fldChar w:fldCharType="end"/>
            </w:r>
          </w:hyperlink>
        </w:p>
        <w:p w14:paraId="487FC8E6" w14:textId="439DFDA1"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03" w:history="1">
            <w:r w:rsidRPr="00234920">
              <w:rPr>
                <w:rStyle w:val="Hyperlink"/>
                <w:noProof/>
                <w:rtl/>
              </w:rPr>
              <w:t>الإيمان والخلاص</w:t>
            </w:r>
            <w:r>
              <w:rPr>
                <w:noProof/>
                <w:webHidden/>
              </w:rPr>
              <w:tab/>
            </w:r>
            <w:r>
              <w:rPr>
                <w:noProof/>
                <w:webHidden/>
              </w:rPr>
              <w:fldChar w:fldCharType="begin"/>
            </w:r>
            <w:r>
              <w:rPr>
                <w:noProof/>
                <w:webHidden/>
              </w:rPr>
              <w:instrText xml:space="preserve"> PAGEREF _Toc169981603 \h </w:instrText>
            </w:r>
            <w:r>
              <w:rPr>
                <w:noProof/>
                <w:webHidden/>
              </w:rPr>
            </w:r>
            <w:r>
              <w:rPr>
                <w:noProof/>
                <w:webHidden/>
              </w:rPr>
              <w:fldChar w:fldCharType="separate"/>
            </w:r>
            <w:r w:rsidR="00D63291">
              <w:rPr>
                <w:noProof/>
                <w:webHidden/>
                <w:rtl/>
              </w:rPr>
              <w:t>283</w:t>
            </w:r>
            <w:r>
              <w:rPr>
                <w:noProof/>
                <w:webHidden/>
              </w:rPr>
              <w:fldChar w:fldCharType="end"/>
            </w:r>
          </w:hyperlink>
        </w:p>
        <w:p w14:paraId="694B054E" w14:textId="731FAEB0"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04" w:history="1">
            <w:r w:rsidRPr="00234920">
              <w:rPr>
                <w:rStyle w:val="Hyperlink"/>
                <w:noProof/>
                <w:rtl/>
              </w:rPr>
              <w:t>التبرير أم التقديس</w:t>
            </w:r>
            <w:r>
              <w:rPr>
                <w:noProof/>
                <w:webHidden/>
              </w:rPr>
              <w:tab/>
            </w:r>
            <w:r>
              <w:rPr>
                <w:noProof/>
                <w:webHidden/>
              </w:rPr>
              <w:fldChar w:fldCharType="begin"/>
            </w:r>
            <w:r>
              <w:rPr>
                <w:noProof/>
                <w:webHidden/>
              </w:rPr>
              <w:instrText xml:space="preserve"> PAGEREF _Toc169981604 \h </w:instrText>
            </w:r>
            <w:r>
              <w:rPr>
                <w:noProof/>
                <w:webHidden/>
              </w:rPr>
            </w:r>
            <w:r>
              <w:rPr>
                <w:noProof/>
                <w:webHidden/>
              </w:rPr>
              <w:fldChar w:fldCharType="separate"/>
            </w:r>
            <w:r w:rsidR="00D63291">
              <w:rPr>
                <w:noProof/>
                <w:webHidden/>
                <w:rtl/>
              </w:rPr>
              <w:t>286</w:t>
            </w:r>
            <w:r>
              <w:rPr>
                <w:noProof/>
                <w:webHidden/>
              </w:rPr>
              <w:fldChar w:fldCharType="end"/>
            </w:r>
          </w:hyperlink>
        </w:p>
        <w:p w14:paraId="7E178043" w14:textId="67357495"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05" w:history="1">
            <w:r w:rsidRPr="00234920">
              <w:rPr>
                <w:rStyle w:val="Hyperlink"/>
                <w:noProof/>
                <w:rtl/>
              </w:rPr>
              <w:t>الإجابة بآية لا تكفي</w:t>
            </w:r>
            <w:r>
              <w:rPr>
                <w:noProof/>
                <w:webHidden/>
              </w:rPr>
              <w:tab/>
            </w:r>
            <w:r>
              <w:rPr>
                <w:noProof/>
                <w:webHidden/>
              </w:rPr>
              <w:fldChar w:fldCharType="begin"/>
            </w:r>
            <w:r>
              <w:rPr>
                <w:noProof/>
                <w:webHidden/>
              </w:rPr>
              <w:instrText xml:space="preserve"> PAGEREF _Toc169981605 \h </w:instrText>
            </w:r>
            <w:r>
              <w:rPr>
                <w:noProof/>
                <w:webHidden/>
              </w:rPr>
            </w:r>
            <w:r>
              <w:rPr>
                <w:noProof/>
                <w:webHidden/>
              </w:rPr>
              <w:fldChar w:fldCharType="separate"/>
            </w:r>
            <w:r w:rsidR="00D63291">
              <w:rPr>
                <w:noProof/>
                <w:webHidden/>
                <w:rtl/>
              </w:rPr>
              <w:t>287</w:t>
            </w:r>
            <w:r>
              <w:rPr>
                <w:noProof/>
                <w:webHidden/>
              </w:rPr>
              <w:fldChar w:fldCharType="end"/>
            </w:r>
          </w:hyperlink>
        </w:p>
        <w:p w14:paraId="66A07F00" w14:textId="3F1D5C68"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06" w:history="1">
            <w:r w:rsidRPr="00234920">
              <w:rPr>
                <w:rStyle w:val="Hyperlink"/>
                <w:noProof/>
                <w:rtl/>
              </w:rPr>
              <w:t>أية اللحظات</w:t>
            </w:r>
            <w:r>
              <w:rPr>
                <w:noProof/>
                <w:webHidden/>
              </w:rPr>
              <w:tab/>
            </w:r>
            <w:r>
              <w:rPr>
                <w:noProof/>
                <w:webHidden/>
              </w:rPr>
              <w:fldChar w:fldCharType="begin"/>
            </w:r>
            <w:r>
              <w:rPr>
                <w:noProof/>
                <w:webHidden/>
              </w:rPr>
              <w:instrText xml:space="preserve"> PAGEREF _Toc169981606 \h </w:instrText>
            </w:r>
            <w:r>
              <w:rPr>
                <w:noProof/>
                <w:webHidden/>
              </w:rPr>
            </w:r>
            <w:r>
              <w:rPr>
                <w:noProof/>
                <w:webHidden/>
              </w:rPr>
              <w:fldChar w:fldCharType="separate"/>
            </w:r>
            <w:r w:rsidR="00D63291">
              <w:rPr>
                <w:noProof/>
                <w:webHidden/>
                <w:rtl/>
              </w:rPr>
              <w:t>290</w:t>
            </w:r>
            <w:r>
              <w:rPr>
                <w:noProof/>
                <w:webHidden/>
              </w:rPr>
              <w:fldChar w:fldCharType="end"/>
            </w:r>
          </w:hyperlink>
        </w:p>
        <w:p w14:paraId="36351C29" w14:textId="0CBE0AFF"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607" w:history="1">
            <w:r w:rsidRPr="00234920">
              <w:rPr>
                <w:rStyle w:val="Hyperlink"/>
                <w:rtl/>
              </w:rPr>
              <w:t>الاختيار</w:t>
            </w:r>
            <w:r>
              <w:rPr>
                <w:webHidden/>
              </w:rPr>
              <w:tab/>
            </w:r>
            <w:r>
              <w:rPr>
                <w:webHidden/>
              </w:rPr>
              <w:fldChar w:fldCharType="begin"/>
            </w:r>
            <w:r>
              <w:rPr>
                <w:webHidden/>
              </w:rPr>
              <w:instrText xml:space="preserve"> PAGEREF _Toc169981607 \h </w:instrText>
            </w:r>
            <w:r>
              <w:rPr>
                <w:webHidden/>
              </w:rPr>
            </w:r>
            <w:r>
              <w:rPr>
                <w:webHidden/>
              </w:rPr>
              <w:fldChar w:fldCharType="separate"/>
            </w:r>
            <w:r w:rsidR="00D63291">
              <w:rPr>
                <w:webHidden/>
                <w:rtl/>
              </w:rPr>
              <w:t>292</w:t>
            </w:r>
            <w:r>
              <w:rPr>
                <w:webHidden/>
              </w:rPr>
              <w:fldChar w:fldCharType="end"/>
            </w:r>
          </w:hyperlink>
        </w:p>
        <w:p w14:paraId="2E861FB8" w14:textId="50BB9C82"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08" w:history="1">
            <w:r w:rsidRPr="00234920">
              <w:rPr>
                <w:rStyle w:val="Hyperlink"/>
                <w:noProof/>
                <w:rtl/>
              </w:rPr>
              <w:t>المؤمنون والمختارون</w:t>
            </w:r>
            <w:r>
              <w:rPr>
                <w:noProof/>
                <w:webHidden/>
              </w:rPr>
              <w:tab/>
            </w:r>
            <w:r>
              <w:rPr>
                <w:noProof/>
                <w:webHidden/>
              </w:rPr>
              <w:fldChar w:fldCharType="begin"/>
            </w:r>
            <w:r>
              <w:rPr>
                <w:noProof/>
                <w:webHidden/>
              </w:rPr>
              <w:instrText xml:space="preserve"> PAGEREF _Toc169981608 \h </w:instrText>
            </w:r>
            <w:r>
              <w:rPr>
                <w:noProof/>
                <w:webHidden/>
              </w:rPr>
            </w:r>
            <w:r>
              <w:rPr>
                <w:noProof/>
                <w:webHidden/>
              </w:rPr>
              <w:fldChar w:fldCharType="separate"/>
            </w:r>
            <w:r w:rsidR="00D63291">
              <w:rPr>
                <w:noProof/>
                <w:webHidden/>
                <w:rtl/>
              </w:rPr>
              <w:t>292</w:t>
            </w:r>
            <w:r>
              <w:rPr>
                <w:noProof/>
                <w:webHidden/>
              </w:rPr>
              <w:fldChar w:fldCharType="end"/>
            </w:r>
          </w:hyperlink>
        </w:p>
        <w:p w14:paraId="6A7BB2FA" w14:textId="0B83FF40"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09" w:history="1">
            <w:r w:rsidRPr="00234920">
              <w:rPr>
                <w:rStyle w:val="Hyperlink"/>
                <w:noProof/>
                <w:rtl/>
              </w:rPr>
              <w:t>هل الله اختار؟</w:t>
            </w:r>
            <w:r>
              <w:rPr>
                <w:noProof/>
                <w:webHidden/>
              </w:rPr>
              <w:tab/>
            </w:r>
            <w:r>
              <w:rPr>
                <w:noProof/>
                <w:webHidden/>
              </w:rPr>
              <w:fldChar w:fldCharType="begin"/>
            </w:r>
            <w:r>
              <w:rPr>
                <w:noProof/>
                <w:webHidden/>
              </w:rPr>
              <w:instrText xml:space="preserve"> PAGEREF _Toc169981609 \h </w:instrText>
            </w:r>
            <w:r>
              <w:rPr>
                <w:noProof/>
                <w:webHidden/>
              </w:rPr>
            </w:r>
            <w:r>
              <w:rPr>
                <w:noProof/>
                <w:webHidden/>
              </w:rPr>
              <w:fldChar w:fldCharType="separate"/>
            </w:r>
            <w:r w:rsidR="00D63291">
              <w:rPr>
                <w:noProof/>
                <w:webHidden/>
                <w:rtl/>
              </w:rPr>
              <w:t>293</w:t>
            </w:r>
            <w:r>
              <w:rPr>
                <w:noProof/>
                <w:webHidden/>
              </w:rPr>
              <w:fldChar w:fldCharType="end"/>
            </w:r>
          </w:hyperlink>
        </w:p>
        <w:p w14:paraId="268E188F" w14:textId="7E12E209"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10" w:history="1">
            <w:r w:rsidRPr="00234920">
              <w:rPr>
                <w:rStyle w:val="Hyperlink"/>
                <w:noProof/>
                <w:rtl/>
              </w:rPr>
              <w:t>اعتراضات والرد عليها</w:t>
            </w:r>
            <w:r>
              <w:rPr>
                <w:noProof/>
                <w:webHidden/>
              </w:rPr>
              <w:tab/>
            </w:r>
            <w:r>
              <w:rPr>
                <w:noProof/>
                <w:webHidden/>
              </w:rPr>
              <w:fldChar w:fldCharType="begin"/>
            </w:r>
            <w:r>
              <w:rPr>
                <w:noProof/>
                <w:webHidden/>
              </w:rPr>
              <w:instrText xml:space="preserve"> PAGEREF _Toc169981610 \h </w:instrText>
            </w:r>
            <w:r>
              <w:rPr>
                <w:noProof/>
                <w:webHidden/>
              </w:rPr>
            </w:r>
            <w:r>
              <w:rPr>
                <w:noProof/>
                <w:webHidden/>
              </w:rPr>
              <w:fldChar w:fldCharType="separate"/>
            </w:r>
            <w:r w:rsidR="00D63291">
              <w:rPr>
                <w:noProof/>
                <w:webHidden/>
                <w:rtl/>
              </w:rPr>
              <w:t>297</w:t>
            </w:r>
            <w:r>
              <w:rPr>
                <w:noProof/>
                <w:webHidden/>
              </w:rPr>
              <w:fldChar w:fldCharType="end"/>
            </w:r>
          </w:hyperlink>
        </w:p>
        <w:p w14:paraId="3450E377" w14:textId="1ACE8B00" w:rsidR="00EB6E8D" w:rsidRDefault="00EB6E8D" w:rsidP="00064919">
          <w:pPr>
            <w:pStyle w:val="TOC1"/>
            <w:rPr>
              <w:rFonts w:asciiTheme="minorHAnsi" w:eastAsiaTheme="minorEastAsia" w:hAnsiTheme="minorHAnsi" w:cstheme="minorBidi"/>
              <w:color w:val="auto"/>
              <w:kern w:val="2"/>
              <w:sz w:val="22"/>
              <w:szCs w:val="22"/>
              <w:lang w:bidi="ar-SA"/>
              <w14:ligatures w14:val="standardContextual"/>
            </w:rPr>
          </w:pPr>
          <w:hyperlink w:anchor="_Toc169981611" w:history="1">
            <w:r w:rsidRPr="00234920">
              <w:rPr>
                <w:rStyle w:val="Hyperlink"/>
                <w:rtl/>
              </w:rPr>
              <w:t>الفصل الرابع  اللاهوت المقارن</w:t>
            </w:r>
            <w:r>
              <w:rPr>
                <w:webHidden/>
              </w:rPr>
              <w:tab/>
            </w:r>
            <w:r>
              <w:rPr>
                <w:webHidden/>
              </w:rPr>
              <w:fldChar w:fldCharType="begin"/>
            </w:r>
            <w:r>
              <w:rPr>
                <w:webHidden/>
              </w:rPr>
              <w:instrText xml:space="preserve"> PAGEREF _Toc169981611 \h </w:instrText>
            </w:r>
            <w:r>
              <w:rPr>
                <w:webHidden/>
              </w:rPr>
            </w:r>
            <w:r>
              <w:rPr>
                <w:webHidden/>
              </w:rPr>
              <w:fldChar w:fldCharType="separate"/>
            </w:r>
            <w:r w:rsidR="00D63291">
              <w:rPr>
                <w:webHidden/>
                <w:rtl/>
              </w:rPr>
              <w:t>301</w:t>
            </w:r>
            <w:r>
              <w:rPr>
                <w:webHidden/>
              </w:rPr>
              <w:fldChar w:fldCharType="end"/>
            </w:r>
          </w:hyperlink>
        </w:p>
        <w:p w14:paraId="1E332AF1" w14:textId="1325F54F"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612" w:history="1">
            <w:r w:rsidRPr="00234920">
              <w:rPr>
                <w:rStyle w:val="Hyperlink"/>
                <w:rtl/>
              </w:rPr>
              <w:t>مقدمات في اللاهوت المقارن</w:t>
            </w:r>
            <w:r>
              <w:rPr>
                <w:webHidden/>
              </w:rPr>
              <w:tab/>
            </w:r>
            <w:r>
              <w:rPr>
                <w:webHidden/>
              </w:rPr>
              <w:fldChar w:fldCharType="begin"/>
            </w:r>
            <w:r>
              <w:rPr>
                <w:webHidden/>
              </w:rPr>
              <w:instrText xml:space="preserve"> PAGEREF _Toc169981612 \h </w:instrText>
            </w:r>
            <w:r>
              <w:rPr>
                <w:webHidden/>
              </w:rPr>
            </w:r>
            <w:r>
              <w:rPr>
                <w:webHidden/>
              </w:rPr>
              <w:fldChar w:fldCharType="separate"/>
            </w:r>
            <w:r w:rsidR="00D63291">
              <w:rPr>
                <w:webHidden/>
                <w:rtl/>
              </w:rPr>
              <w:t>302</w:t>
            </w:r>
            <w:r>
              <w:rPr>
                <w:webHidden/>
              </w:rPr>
              <w:fldChar w:fldCharType="end"/>
            </w:r>
          </w:hyperlink>
        </w:p>
        <w:p w14:paraId="2C0329CE" w14:textId="725BACAE"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13" w:history="1">
            <w:r w:rsidRPr="00234920">
              <w:rPr>
                <w:rStyle w:val="Hyperlink"/>
                <w:noProof/>
                <w:rtl/>
              </w:rPr>
              <w:t>الإيمان الواحد وصحة التعليم</w:t>
            </w:r>
            <w:r>
              <w:rPr>
                <w:noProof/>
                <w:webHidden/>
              </w:rPr>
              <w:tab/>
            </w:r>
            <w:r>
              <w:rPr>
                <w:noProof/>
                <w:webHidden/>
              </w:rPr>
              <w:fldChar w:fldCharType="begin"/>
            </w:r>
            <w:r>
              <w:rPr>
                <w:noProof/>
                <w:webHidden/>
              </w:rPr>
              <w:instrText xml:space="preserve"> PAGEREF _Toc169981613 \h </w:instrText>
            </w:r>
            <w:r>
              <w:rPr>
                <w:noProof/>
                <w:webHidden/>
              </w:rPr>
            </w:r>
            <w:r>
              <w:rPr>
                <w:noProof/>
                <w:webHidden/>
              </w:rPr>
              <w:fldChar w:fldCharType="separate"/>
            </w:r>
            <w:r w:rsidR="00D63291">
              <w:rPr>
                <w:noProof/>
                <w:webHidden/>
                <w:rtl/>
              </w:rPr>
              <w:t>302</w:t>
            </w:r>
            <w:r>
              <w:rPr>
                <w:noProof/>
                <w:webHidden/>
              </w:rPr>
              <w:fldChar w:fldCharType="end"/>
            </w:r>
          </w:hyperlink>
        </w:p>
        <w:p w14:paraId="10679DE7" w14:textId="10601F6F"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14" w:history="1">
            <w:r w:rsidRPr="00234920">
              <w:rPr>
                <w:rStyle w:val="Hyperlink"/>
                <w:noProof/>
                <w:rtl/>
              </w:rPr>
              <w:t>مهمة التعليم هي عمل الإِكليروس</w:t>
            </w:r>
            <w:r>
              <w:rPr>
                <w:noProof/>
                <w:webHidden/>
              </w:rPr>
              <w:tab/>
            </w:r>
            <w:r>
              <w:rPr>
                <w:noProof/>
                <w:webHidden/>
              </w:rPr>
              <w:fldChar w:fldCharType="begin"/>
            </w:r>
            <w:r>
              <w:rPr>
                <w:noProof/>
                <w:webHidden/>
              </w:rPr>
              <w:instrText xml:space="preserve"> PAGEREF _Toc169981614 \h </w:instrText>
            </w:r>
            <w:r>
              <w:rPr>
                <w:noProof/>
                <w:webHidden/>
              </w:rPr>
            </w:r>
            <w:r>
              <w:rPr>
                <w:noProof/>
                <w:webHidden/>
              </w:rPr>
              <w:fldChar w:fldCharType="separate"/>
            </w:r>
            <w:r w:rsidR="00D63291">
              <w:rPr>
                <w:noProof/>
                <w:webHidden/>
                <w:rtl/>
              </w:rPr>
              <w:t>303</w:t>
            </w:r>
            <w:r>
              <w:rPr>
                <w:noProof/>
                <w:webHidden/>
              </w:rPr>
              <w:fldChar w:fldCharType="end"/>
            </w:r>
          </w:hyperlink>
        </w:p>
        <w:p w14:paraId="72216721" w14:textId="423A28BE"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615" w:history="1">
            <w:r w:rsidRPr="00234920">
              <w:rPr>
                <w:rStyle w:val="Hyperlink"/>
                <w:rtl/>
              </w:rPr>
              <w:t>الخلافات بيننا وبين البروتستانت  حول المعمودية</w:t>
            </w:r>
            <w:r>
              <w:rPr>
                <w:webHidden/>
              </w:rPr>
              <w:tab/>
            </w:r>
            <w:r>
              <w:rPr>
                <w:webHidden/>
              </w:rPr>
              <w:fldChar w:fldCharType="begin"/>
            </w:r>
            <w:r>
              <w:rPr>
                <w:webHidden/>
              </w:rPr>
              <w:instrText xml:space="preserve"> PAGEREF _Toc169981615 \h </w:instrText>
            </w:r>
            <w:r>
              <w:rPr>
                <w:webHidden/>
              </w:rPr>
            </w:r>
            <w:r>
              <w:rPr>
                <w:webHidden/>
              </w:rPr>
              <w:fldChar w:fldCharType="separate"/>
            </w:r>
            <w:r w:rsidR="00D63291">
              <w:rPr>
                <w:webHidden/>
                <w:rtl/>
              </w:rPr>
              <w:t>306</w:t>
            </w:r>
            <w:r>
              <w:rPr>
                <w:webHidden/>
              </w:rPr>
              <w:fldChar w:fldCharType="end"/>
            </w:r>
          </w:hyperlink>
        </w:p>
        <w:p w14:paraId="067E5062" w14:textId="5F7D6543"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16" w:history="1">
            <w:r w:rsidRPr="00234920">
              <w:rPr>
                <w:rStyle w:val="Hyperlink"/>
                <w:noProof/>
                <w:rtl/>
              </w:rPr>
              <w:t>فاعلية المعمودية</w:t>
            </w:r>
            <w:r>
              <w:rPr>
                <w:noProof/>
                <w:webHidden/>
              </w:rPr>
              <w:tab/>
            </w:r>
            <w:r>
              <w:rPr>
                <w:noProof/>
                <w:webHidden/>
              </w:rPr>
              <w:fldChar w:fldCharType="begin"/>
            </w:r>
            <w:r>
              <w:rPr>
                <w:noProof/>
                <w:webHidden/>
              </w:rPr>
              <w:instrText xml:space="preserve"> PAGEREF _Toc169981616 \h </w:instrText>
            </w:r>
            <w:r>
              <w:rPr>
                <w:noProof/>
                <w:webHidden/>
              </w:rPr>
            </w:r>
            <w:r>
              <w:rPr>
                <w:noProof/>
                <w:webHidden/>
              </w:rPr>
              <w:fldChar w:fldCharType="separate"/>
            </w:r>
            <w:r w:rsidR="00D63291">
              <w:rPr>
                <w:noProof/>
                <w:webHidden/>
                <w:rtl/>
              </w:rPr>
              <w:t>307</w:t>
            </w:r>
            <w:r>
              <w:rPr>
                <w:noProof/>
                <w:webHidden/>
              </w:rPr>
              <w:fldChar w:fldCharType="end"/>
            </w:r>
          </w:hyperlink>
        </w:p>
        <w:p w14:paraId="36DE6897" w14:textId="4210A290"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17" w:history="1">
            <w:r w:rsidRPr="00234920">
              <w:rPr>
                <w:rStyle w:val="Hyperlink"/>
                <w:noProof/>
                <w:rtl/>
              </w:rPr>
              <w:t>المعمودية هي من عمل الكهنوت</w:t>
            </w:r>
            <w:r>
              <w:rPr>
                <w:noProof/>
                <w:webHidden/>
              </w:rPr>
              <w:tab/>
            </w:r>
            <w:r>
              <w:rPr>
                <w:noProof/>
                <w:webHidden/>
              </w:rPr>
              <w:fldChar w:fldCharType="begin"/>
            </w:r>
            <w:r>
              <w:rPr>
                <w:noProof/>
                <w:webHidden/>
              </w:rPr>
              <w:instrText xml:space="preserve"> PAGEREF _Toc169981617 \h </w:instrText>
            </w:r>
            <w:r>
              <w:rPr>
                <w:noProof/>
                <w:webHidden/>
              </w:rPr>
            </w:r>
            <w:r>
              <w:rPr>
                <w:noProof/>
                <w:webHidden/>
              </w:rPr>
              <w:fldChar w:fldCharType="separate"/>
            </w:r>
            <w:r w:rsidR="00D63291">
              <w:rPr>
                <w:noProof/>
                <w:webHidden/>
                <w:rtl/>
              </w:rPr>
              <w:t>312</w:t>
            </w:r>
            <w:r>
              <w:rPr>
                <w:noProof/>
                <w:webHidden/>
              </w:rPr>
              <w:fldChar w:fldCharType="end"/>
            </w:r>
          </w:hyperlink>
        </w:p>
        <w:p w14:paraId="0D5F2A0C" w14:textId="15CE8626"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18" w:history="1">
            <w:r w:rsidRPr="00234920">
              <w:rPr>
                <w:rStyle w:val="Hyperlink"/>
                <w:noProof/>
                <w:rtl/>
              </w:rPr>
              <w:t>لزوم المعمودية</w:t>
            </w:r>
            <w:r>
              <w:rPr>
                <w:noProof/>
                <w:webHidden/>
              </w:rPr>
              <w:tab/>
            </w:r>
            <w:r>
              <w:rPr>
                <w:noProof/>
                <w:webHidden/>
              </w:rPr>
              <w:fldChar w:fldCharType="begin"/>
            </w:r>
            <w:r>
              <w:rPr>
                <w:noProof/>
                <w:webHidden/>
              </w:rPr>
              <w:instrText xml:space="preserve"> PAGEREF _Toc169981618 \h </w:instrText>
            </w:r>
            <w:r>
              <w:rPr>
                <w:noProof/>
                <w:webHidden/>
              </w:rPr>
            </w:r>
            <w:r>
              <w:rPr>
                <w:noProof/>
                <w:webHidden/>
              </w:rPr>
              <w:fldChar w:fldCharType="separate"/>
            </w:r>
            <w:r w:rsidR="00D63291">
              <w:rPr>
                <w:noProof/>
                <w:webHidden/>
                <w:rtl/>
              </w:rPr>
              <w:t>313</w:t>
            </w:r>
            <w:r>
              <w:rPr>
                <w:noProof/>
                <w:webHidden/>
              </w:rPr>
              <w:fldChar w:fldCharType="end"/>
            </w:r>
          </w:hyperlink>
        </w:p>
        <w:p w14:paraId="16DCC2E3" w14:textId="3D01EC87"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19" w:history="1">
            <w:r w:rsidRPr="00234920">
              <w:rPr>
                <w:rStyle w:val="Hyperlink"/>
                <w:noProof/>
                <w:rtl/>
              </w:rPr>
              <w:t>المعمودية بالتغطيس</w:t>
            </w:r>
            <w:r>
              <w:rPr>
                <w:noProof/>
                <w:webHidden/>
              </w:rPr>
              <w:tab/>
            </w:r>
            <w:r>
              <w:rPr>
                <w:noProof/>
                <w:webHidden/>
              </w:rPr>
              <w:fldChar w:fldCharType="begin"/>
            </w:r>
            <w:r>
              <w:rPr>
                <w:noProof/>
                <w:webHidden/>
              </w:rPr>
              <w:instrText xml:space="preserve"> PAGEREF _Toc169981619 \h </w:instrText>
            </w:r>
            <w:r>
              <w:rPr>
                <w:noProof/>
                <w:webHidden/>
              </w:rPr>
            </w:r>
            <w:r>
              <w:rPr>
                <w:noProof/>
                <w:webHidden/>
              </w:rPr>
              <w:fldChar w:fldCharType="separate"/>
            </w:r>
            <w:r w:rsidR="00D63291">
              <w:rPr>
                <w:noProof/>
                <w:webHidden/>
                <w:rtl/>
              </w:rPr>
              <w:t>314</w:t>
            </w:r>
            <w:r>
              <w:rPr>
                <w:noProof/>
                <w:webHidden/>
              </w:rPr>
              <w:fldChar w:fldCharType="end"/>
            </w:r>
          </w:hyperlink>
        </w:p>
        <w:p w14:paraId="2E2D3E9B" w14:textId="452B5CCD"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20" w:history="1">
            <w:r w:rsidRPr="00234920">
              <w:rPr>
                <w:rStyle w:val="Hyperlink"/>
                <w:noProof/>
                <w:rtl/>
              </w:rPr>
              <w:t>معمودية الأطفال</w:t>
            </w:r>
            <w:r>
              <w:rPr>
                <w:noProof/>
                <w:webHidden/>
              </w:rPr>
              <w:tab/>
            </w:r>
            <w:r>
              <w:rPr>
                <w:noProof/>
                <w:webHidden/>
              </w:rPr>
              <w:fldChar w:fldCharType="begin"/>
            </w:r>
            <w:r>
              <w:rPr>
                <w:noProof/>
                <w:webHidden/>
              </w:rPr>
              <w:instrText xml:space="preserve"> PAGEREF _Toc169981620 \h </w:instrText>
            </w:r>
            <w:r>
              <w:rPr>
                <w:noProof/>
                <w:webHidden/>
              </w:rPr>
            </w:r>
            <w:r>
              <w:rPr>
                <w:noProof/>
                <w:webHidden/>
              </w:rPr>
              <w:fldChar w:fldCharType="separate"/>
            </w:r>
            <w:r w:rsidR="00D63291">
              <w:rPr>
                <w:noProof/>
                <w:webHidden/>
                <w:rtl/>
              </w:rPr>
              <w:t>315</w:t>
            </w:r>
            <w:r>
              <w:rPr>
                <w:noProof/>
                <w:webHidden/>
              </w:rPr>
              <w:fldChar w:fldCharType="end"/>
            </w:r>
          </w:hyperlink>
        </w:p>
        <w:p w14:paraId="18C7865F" w14:textId="64CA14AD"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21" w:history="1">
            <w:r w:rsidRPr="00234920">
              <w:rPr>
                <w:rStyle w:val="Hyperlink"/>
                <w:noProof/>
                <w:rtl/>
              </w:rPr>
              <w:t>أسئلة حول المعمودية</w:t>
            </w:r>
            <w:r>
              <w:rPr>
                <w:noProof/>
                <w:webHidden/>
              </w:rPr>
              <w:tab/>
            </w:r>
            <w:r>
              <w:rPr>
                <w:noProof/>
                <w:webHidden/>
              </w:rPr>
              <w:fldChar w:fldCharType="begin"/>
            </w:r>
            <w:r>
              <w:rPr>
                <w:noProof/>
                <w:webHidden/>
              </w:rPr>
              <w:instrText xml:space="preserve"> PAGEREF _Toc169981621 \h </w:instrText>
            </w:r>
            <w:r>
              <w:rPr>
                <w:noProof/>
                <w:webHidden/>
              </w:rPr>
            </w:r>
            <w:r>
              <w:rPr>
                <w:noProof/>
                <w:webHidden/>
              </w:rPr>
              <w:fldChar w:fldCharType="separate"/>
            </w:r>
            <w:r w:rsidR="00D63291">
              <w:rPr>
                <w:noProof/>
                <w:webHidden/>
                <w:rtl/>
              </w:rPr>
              <w:t>319</w:t>
            </w:r>
            <w:r>
              <w:rPr>
                <w:noProof/>
                <w:webHidden/>
              </w:rPr>
              <w:fldChar w:fldCharType="end"/>
            </w:r>
          </w:hyperlink>
        </w:p>
        <w:p w14:paraId="397A979F" w14:textId="7C0E5113"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22" w:history="1">
            <w:r w:rsidRPr="00234920">
              <w:rPr>
                <w:rStyle w:val="Hyperlink"/>
                <w:noProof/>
                <w:rtl/>
              </w:rPr>
              <w:t>أهمية الماء ورموزه</w:t>
            </w:r>
            <w:r>
              <w:rPr>
                <w:noProof/>
                <w:webHidden/>
              </w:rPr>
              <w:tab/>
            </w:r>
            <w:r>
              <w:rPr>
                <w:noProof/>
                <w:webHidden/>
              </w:rPr>
              <w:fldChar w:fldCharType="begin"/>
            </w:r>
            <w:r>
              <w:rPr>
                <w:noProof/>
                <w:webHidden/>
              </w:rPr>
              <w:instrText xml:space="preserve"> PAGEREF _Toc169981622 \h </w:instrText>
            </w:r>
            <w:r>
              <w:rPr>
                <w:noProof/>
                <w:webHidden/>
              </w:rPr>
            </w:r>
            <w:r>
              <w:rPr>
                <w:noProof/>
                <w:webHidden/>
              </w:rPr>
              <w:fldChar w:fldCharType="separate"/>
            </w:r>
            <w:r w:rsidR="00D63291">
              <w:rPr>
                <w:noProof/>
                <w:webHidden/>
                <w:rtl/>
              </w:rPr>
              <w:t>324</w:t>
            </w:r>
            <w:r>
              <w:rPr>
                <w:noProof/>
                <w:webHidden/>
              </w:rPr>
              <w:fldChar w:fldCharType="end"/>
            </w:r>
          </w:hyperlink>
        </w:p>
        <w:p w14:paraId="2F176F93" w14:textId="33D6972D"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23" w:history="1">
            <w:r w:rsidRPr="00234920">
              <w:rPr>
                <w:rStyle w:val="Hyperlink"/>
                <w:noProof/>
                <w:rtl/>
              </w:rPr>
              <w:t>سؤال: هل المعمودية تعاد؟</w:t>
            </w:r>
            <w:r>
              <w:rPr>
                <w:noProof/>
                <w:webHidden/>
              </w:rPr>
              <w:tab/>
            </w:r>
            <w:r>
              <w:rPr>
                <w:noProof/>
                <w:webHidden/>
              </w:rPr>
              <w:fldChar w:fldCharType="begin"/>
            </w:r>
            <w:r>
              <w:rPr>
                <w:noProof/>
                <w:webHidden/>
              </w:rPr>
              <w:instrText xml:space="preserve"> PAGEREF _Toc169981623 \h </w:instrText>
            </w:r>
            <w:r>
              <w:rPr>
                <w:noProof/>
                <w:webHidden/>
              </w:rPr>
            </w:r>
            <w:r>
              <w:rPr>
                <w:noProof/>
                <w:webHidden/>
              </w:rPr>
              <w:fldChar w:fldCharType="separate"/>
            </w:r>
            <w:r w:rsidR="00D63291">
              <w:rPr>
                <w:noProof/>
                <w:webHidden/>
                <w:rtl/>
              </w:rPr>
              <w:t>329</w:t>
            </w:r>
            <w:r>
              <w:rPr>
                <w:noProof/>
                <w:webHidden/>
              </w:rPr>
              <w:fldChar w:fldCharType="end"/>
            </w:r>
          </w:hyperlink>
        </w:p>
        <w:p w14:paraId="312038D0" w14:textId="246EE1F7"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624" w:history="1">
            <w:r w:rsidRPr="00234920">
              <w:rPr>
                <w:rStyle w:val="Hyperlink"/>
                <w:rtl/>
              </w:rPr>
              <w:t>التقليد</w:t>
            </w:r>
            <w:r>
              <w:rPr>
                <w:webHidden/>
              </w:rPr>
              <w:tab/>
            </w:r>
            <w:r>
              <w:rPr>
                <w:webHidden/>
              </w:rPr>
              <w:fldChar w:fldCharType="begin"/>
            </w:r>
            <w:r>
              <w:rPr>
                <w:webHidden/>
              </w:rPr>
              <w:instrText xml:space="preserve"> PAGEREF _Toc169981624 \h </w:instrText>
            </w:r>
            <w:r>
              <w:rPr>
                <w:webHidden/>
              </w:rPr>
            </w:r>
            <w:r>
              <w:rPr>
                <w:webHidden/>
              </w:rPr>
              <w:fldChar w:fldCharType="separate"/>
            </w:r>
            <w:r w:rsidR="00D63291">
              <w:rPr>
                <w:webHidden/>
                <w:rtl/>
              </w:rPr>
              <w:t>330</w:t>
            </w:r>
            <w:r>
              <w:rPr>
                <w:webHidden/>
              </w:rPr>
              <w:fldChar w:fldCharType="end"/>
            </w:r>
          </w:hyperlink>
        </w:p>
        <w:p w14:paraId="3C30584F" w14:textId="34BEB850"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25" w:history="1">
            <w:r w:rsidRPr="00234920">
              <w:rPr>
                <w:rStyle w:val="Hyperlink"/>
                <w:noProof/>
                <w:rtl/>
              </w:rPr>
              <w:t>أقدمية التقليد</w:t>
            </w:r>
            <w:r>
              <w:rPr>
                <w:noProof/>
                <w:webHidden/>
              </w:rPr>
              <w:tab/>
            </w:r>
            <w:r>
              <w:rPr>
                <w:noProof/>
                <w:webHidden/>
              </w:rPr>
              <w:fldChar w:fldCharType="begin"/>
            </w:r>
            <w:r>
              <w:rPr>
                <w:noProof/>
                <w:webHidden/>
              </w:rPr>
              <w:instrText xml:space="preserve"> PAGEREF _Toc169981625 \h </w:instrText>
            </w:r>
            <w:r>
              <w:rPr>
                <w:noProof/>
                <w:webHidden/>
              </w:rPr>
            </w:r>
            <w:r>
              <w:rPr>
                <w:noProof/>
                <w:webHidden/>
              </w:rPr>
              <w:fldChar w:fldCharType="separate"/>
            </w:r>
            <w:r w:rsidR="00D63291">
              <w:rPr>
                <w:noProof/>
                <w:webHidden/>
                <w:rtl/>
              </w:rPr>
              <w:t>330</w:t>
            </w:r>
            <w:r>
              <w:rPr>
                <w:noProof/>
                <w:webHidden/>
              </w:rPr>
              <w:fldChar w:fldCharType="end"/>
            </w:r>
          </w:hyperlink>
        </w:p>
        <w:p w14:paraId="25B892E3" w14:textId="21B24F8D"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26" w:history="1">
            <w:r w:rsidRPr="00234920">
              <w:rPr>
                <w:rStyle w:val="Hyperlink"/>
                <w:noProof/>
                <w:rtl/>
              </w:rPr>
              <w:t>الكتاب لم يذكر كل شيء</w:t>
            </w:r>
            <w:r>
              <w:rPr>
                <w:noProof/>
                <w:webHidden/>
              </w:rPr>
              <w:tab/>
            </w:r>
            <w:r>
              <w:rPr>
                <w:noProof/>
                <w:webHidden/>
              </w:rPr>
              <w:fldChar w:fldCharType="begin"/>
            </w:r>
            <w:r>
              <w:rPr>
                <w:noProof/>
                <w:webHidden/>
              </w:rPr>
              <w:instrText xml:space="preserve"> PAGEREF _Toc169981626 \h </w:instrText>
            </w:r>
            <w:r>
              <w:rPr>
                <w:noProof/>
                <w:webHidden/>
              </w:rPr>
            </w:r>
            <w:r>
              <w:rPr>
                <w:noProof/>
                <w:webHidden/>
              </w:rPr>
              <w:fldChar w:fldCharType="separate"/>
            </w:r>
            <w:r w:rsidR="00D63291">
              <w:rPr>
                <w:noProof/>
                <w:webHidden/>
                <w:rtl/>
              </w:rPr>
              <w:t>333</w:t>
            </w:r>
            <w:r>
              <w:rPr>
                <w:noProof/>
                <w:webHidden/>
              </w:rPr>
              <w:fldChar w:fldCharType="end"/>
            </w:r>
          </w:hyperlink>
        </w:p>
        <w:p w14:paraId="34E7CD2E" w14:textId="07BAFE81"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27" w:history="1">
            <w:r w:rsidRPr="00234920">
              <w:rPr>
                <w:rStyle w:val="Hyperlink"/>
                <w:noProof/>
                <w:rtl/>
              </w:rPr>
              <w:t>التقليد من تعليم الرسل</w:t>
            </w:r>
            <w:r>
              <w:rPr>
                <w:noProof/>
                <w:webHidden/>
              </w:rPr>
              <w:tab/>
            </w:r>
            <w:r>
              <w:rPr>
                <w:noProof/>
                <w:webHidden/>
              </w:rPr>
              <w:fldChar w:fldCharType="begin"/>
            </w:r>
            <w:r>
              <w:rPr>
                <w:noProof/>
                <w:webHidden/>
              </w:rPr>
              <w:instrText xml:space="preserve"> PAGEREF _Toc169981627 \h </w:instrText>
            </w:r>
            <w:r>
              <w:rPr>
                <w:noProof/>
                <w:webHidden/>
              </w:rPr>
            </w:r>
            <w:r>
              <w:rPr>
                <w:noProof/>
                <w:webHidden/>
              </w:rPr>
              <w:fldChar w:fldCharType="separate"/>
            </w:r>
            <w:r w:rsidR="00D63291">
              <w:rPr>
                <w:noProof/>
                <w:webHidden/>
                <w:rtl/>
              </w:rPr>
              <w:t>336</w:t>
            </w:r>
            <w:r>
              <w:rPr>
                <w:noProof/>
                <w:webHidden/>
              </w:rPr>
              <w:fldChar w:fldCharType="end"/>
            </w:r>
          </w:hyperlink>
        </w:p>
        <w:p w14:paraId="3BB738D3" w14:textId="568C6510"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28" w:history="1">
            <w:r w:rsidRPr="00234920">
              <w:rPr>
                <w:rStyle w:val="Hyperlink"/>
                <w:noProof/>
                <w:rtl/>
              </w:rPr>
              <w:t>من فوائد التقليد</w:t>
            </w:r>
            <w:r>
              <w:rPr>
                <w:noProof/>
                <w:webHidden/>
              </w:rPr>
              <w:tab/>
            </w:r>
            <w:r>
              <w:rPr>
                <w:noProof/>
                <w:webHidden/>
              </w:rPr>
              <w:fldChar w:fldCharType="begin"/>
            </w:r>
            <w:r>
              <w:rPr>
                <w:noProof/>
                <w:webHidden/>
              </w:rPr>
              <w:instrText xml:space="preserve"> PAGEREF _Toc169981628 \h </w:instrText>
            </w:r>
            <w:r>
              <w:rPr>
                <w:noProof/>
                <w:webHidden/>
              </w:rPr>
            </w:r>
            <w:r>
              <w:rPr>
                <w:noProof/>
                <w:webHidden/>
              </w:rPr>
              <w:fldChar w:fldCharType="separate"/>
            </w:r>
            <w:r w:rsidR="00D63291">
              <w:rPr>
                <w:noProof/>
                <w:webHidden/>
                <w:rtl/>
              </w:rPr>
              <w:t>340</w:t>
            </w:r>
            <w:r>
              <w:rPr>
                <w:noProof/>
                <w:webHidden/>
              </w:rPr>
              <w:fldChar w:fldCharType="end"/>
            </w:r>
          </w:hyperlink>
        </w:p>
        <w:p w14:paraId="7F0BCBB1" w14:textId="2B45CC47"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29" w:history="1">
            <w:r w:rsidRPr="00234920">
              <w:rPr>
                <w:rStyle w:val="Hyperlink"/>
                <w:noProof/>
                <w:rtl/>
              </w:rPr>
              <w:t>التقليد الصحيح والتقاليد الباطلة</w:t>
            </w:r>
            <w:r>
              <w:rPr>
                <w:noProof/>
                <w:webHidden/>
              </w:rPr>
              <w:tab/>
            </w:r>
            <w:r>
              <w:rPr>
                <w:noProof/>
                <w:webHidden/>
              </w:rPr>
              <w:fldChar w:fldCharType="begin"/>
            </w:r>
            <w:r>
              <w:rPr>
                <w:noProof/>
                <w:webHidden/>
              </w:rPr>
              <w:instrText xml:space="preserve"> PAGEREF _Toc169981629 \h </w:instrText>
            </w:r>
            <w:r>
              <w:rPr>
                <w:noProof/>
                <w:webHidden/>
              </w:rPr>
            </w:r>
            <w:r>
              <w:rPr>
                <w:noProof/>
                <w:webHidden/>
              </w:rPr>
              <w:fldChar w:fldCharType="separate"/>
            </w:r>
            <w:r w:rsidR="00D63291">
              <w:rPr>
                <w:noProof/>
                <w:webHidden/>
                <w:rtl/>
              </w:rPr>
              <w:t>340</w:t>
            </w:r>
            <w:r>
              <w:rPr>
                <w:noProof/>
                <w:webHidden/>
              </w:rPr>
              <w:fldChar w:fldCharType="end"/>
            </w:r>
          </w:hyperlink>
        </w:p>
        <w:p w14:paraId="02924BBA" w14:textId="22CA62DD"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30" w:history="1">
            <w:r w:rsidRPr="00234920">
              <w:rPr>
                <w:rStyle w:val="Hyperlink"/>
                <w:noProof/>
                <w:rtl/>
              </w:rPr>
              <w:t>سلطة الكنيسة في التشريع</w:t>
            </w:r>
            <w:r>
              <w:rPr>
                <w:noProof/>
                <w:webHidden/>
              </w:rPr>
              <w:tab/>
            </w:r>
            <w:r>
              <w:rPr>
                <w:noProof/>
                <w:webHidden/>
              </w:rPr>
              <w:fldChar w:fldCharType="begin"/>
            </w:r>
            <w:r>
              <w:rPr>
                <w:noProof/>
                <w:webHidden/>
              </w:rPr>
              <w:instrText xml:space="preserve"> PAGEREF _Toc169981630 \h </w:instrText>
            </w:r>
            <w:r>
              <w:rPr>
                <w:noProof/>
                <w:webHidden/>
              </w:rPr>
            </w:r>
            <w:r>
              <w:rPr>
                <w:noProof/>
                <w:webHidden/>
              </w:rPr>
              <w:fldChar w:fldCharType="separate"/>
            </w:r>
            <w:r w:rsidR="00D63291">
              <w:rPr>
                <w:noProof/>
                <w:webHidden/>
                <w:rtl/>
              </w:rPr>
              <w:t>341</w:t>
            </w:r>
            <w:r>
              <w:rPr>
                <w:noProof/>
                <w:webHidden/>
              </w:rPr>
              <w:fldChar w:fldCharType="end"/>
            </w:r>
          </w:hyperlink>
        </w:p>
        <w:p w14:paraId="416FCCF3" w14:textId="252F1A4F"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31" w:history="1">
            <w:r w:rsidRPr="00234920">
              <w:rPr>
                <w:rStyle w:val="Hyperlink"/>
                <w:noProof/>
                <w:rtl/>
              </w:rPr>
              <w:t>البروتستانت لهم تقاليد</w:t>
            </w:r>
            <w:r>
              <w:rPr>
                <w:noProof/>
                <w:webHidden/>
              </w:rPr>
              <w:tab/>
            </w:r>
            <w:r>
              <w:rPr>
                <w:noProof/>
                <w:webHidden/>
              </w:rPr>
              <w:fldChar w:fldCharType="begin"/>
            </w:r>
            <w:r>
              <w:rPr>
                <w:noProof/>
                <w:webHidden/>
              </w:rPr>
              <w:instrText xml:space="preserve"> PAGEREF _Toc169981631 \h </w:instrText>
            </w:r>
            <w:r>
              <w:rPr>
                <w:noProof/>
                <w:webHidden/>
              </w:rPr>
            </w:r>
            <w:r>
              <w:rPr>
                <w:noProof/>
                <w:webHidden/>
              </w:rPr>
              <w:fldChar w:fldCharType="separate"/>
            </w:r>
            <w:r w:rsidR="00D63291">
              <w:rPr>
                <w:noProof/>
                <w:webHidden/>
                <w:rtl/>
              </w:rPr>
              <w:t>342</w:t>
            </w:r>
            <w:r>
              <w:rPr>
                <w:noProof/>
                <w:webHidden/>
              </w:rPr>
              <w:fldChar w:fldCharType="end"/>
            </w:r>
          </w:hyperlink>
        </w:p>
        <w:p w14:paraId="791670D3" w14:textId="7A22086A"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632" w:history="1">
            <w:r w:rsidRPr="00234920">
              <w:rPr>
                <w:rStyle w:val="Hyperlink"/>
                <w:rtl/>
              </w:rPr>
              <w:t>الشفاعة</w:t>
            </w:r>
            <w:r>
              <w:rPr>
                <w:webHidden/>
              </w:rPr>
              <w:tab/>
            </w:r>
            <w:r>
              <w:rPr>
                <w:webHidden/>
              </w:rPr>
              <w:fldChar w:fldCharType="begin"/>
            </w:r>
            <w:r>
              <w:rPr>
                <w:webHidden/>
              </w:rPr>
              <w:instrText xml:space="preserve"> PAGEREF _Toc169981632 \h </w:instrText>
            </w:r>
            <w:r>
              <w:rPr>
                <w:webHidden/>
              </w:rPr>
            </w:r>
            <w:r>
              <w:rPr>
                <w:webHidden/>
              </w:rPr>
              <w:fldChar w:fldCharType="separate"/>
            </w:r>
            <w:r w:rsidR="00D63291">
              <w:rPr>
                <w:webHidden/>
                <w:rtl/>
              </w:rPr>
              <w:t>344</w:t>
            </w:r>
            <w:r>
              <w:rPr>
                <w:webHidden/>
              </w:rPr>
              <w:fldChar w:fldCharType="end"/>
            </w:r>
          </w:hyperlink>
        </w:p>
        <w:p w14:paraId="6CF34ABB" w14:textId="3B8D5162"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33" w:history="1">
            <w:r w:rsidRPr="00234920">
              <w:rPr>
                <w:rStyle w:val="Hyperlink"/>
                <w:noProof/>
                <w:rtl/>
              </w:rPr>
              <w:t>شفاعتان</w:t>
            </w:r>
            <w:r>
              <w:rPr>
                <w:noProof/>
                <w:webHidden/>
              </w:rPr>
              <w:tab/>
            </w:r>
            <w:r>
              <w:rPr>
                <w:noProof/>
                <w:webHidden/>
              </w:rPr>
              <w:fldChar w:fldCharType="begin"/>
            </w:r>
            <w:r>
              <w:rPr>
                <w:noProof/>
                <w:webHidden/>
              </w:rPr>
              <w:instrText xml:space="preserve"> PAGEREF _Toc169981633 \h </w:instrText>
            </w:r>
            <w:r>
              <w:rPr>
                <w:noProof/>
                <w:webHidden/>
              </w:rPr>
            </w:r>
            <w:r>
              <w:rPr>
                <w:noProof/>
                <w:webHidden/>
              </w:rPr>
              <w:fldChar w:fldCharType="separate"/>
            </w:r>
            <w:r w:rsidR="00D63291">
              <w:rPr>
                <w:noProof/>
                <w:webHidden/>
                <w:rtl/>
              </w:rPr>
              <w:t>344</w:t>
            </w:r>
            <w:r>
              <w:rPr>
                <w:noProof/>
                <w:webHidden/>
              </w:rPr>
              <w:fldChar w:fldCharType="end"/>
            </w:r>
          </w:hyperlink>
        </w:p>
        <w:p w14:paraId="4C86E058" w14:textId="103EBE56"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34" w:history="1">
            <w:r w:rsidRPr="00234920">
              <w:rPr>
                <w:rStyle w:val="Hyperlink"/>
                <w:noProof/>
                <w:rtl/>
              </w:rPr>
              <w:t>أمثلة للشفاعة</w:t>
            </w:r>
            <w:r>
              <w:rPr>
                <w:noProof/>
                <w:webHidden/>
              </w:rPr>
              <w:tab/>
            </w:r>
            <w:r>
              <w:rPr>
                <w:noProof/>
                <w:webHidden/>
              </w:rPr>
              <w:fldChar w:fldCharType="begin"/>
            </w:r>
            <w:r>
              <w:rPr>
                <w:noProof/>
                <w:webHidden/>
              </w:rPr>
              <w:instrText xml:space="preserve"> PAGEREF _Toc169981634 \h </w:instrText>
            </w:r>
            <w:r>
              <w:rPr>
                <w:noProof/>
                <w:webHidden/>
              </w:rPr>
            </w:r>
            <w:r>
              <w:rPr>
                <w:noProof/>
                <w:webHidden/>
              </w:rPr>
              <w:fldChar w:fldCharType="separate"/>
            </w:r>
            <w:r w:rsidR="00D63291">
              <w:rPr>
                <w:noProof/>
                <w:webHidden/>
                <w:rtl/>
              </w:rPr>
              <w:t>345</w:t>
            </w:r>
            <w:r>
              <w:rPr>
                <w:noProof/>
                <w:webHidden/>
              </w:rPr>
              <w:fldChar w:fldCharType="end"/>
            </w:r>
          </w:hyperlink>
        </w:p>
        <w:p w14:paraId="6D5965E9" w14:textId="1915446B"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35" w:history="1">
            <w:r w:rsidRPr="00234920">
              <w:rPr>
                <w:rStyle w:val="Hyperlink"/>
                <w:noProof/>
                <w:rtl/>
              </w:rPr>
              <w:t>دالة القديسين عند الله</w:t>
            </w:r>
            <w:r>
              <w:rPr>
                <w:noProof/>
                <w:webHidden/>
              </w:rPr>
              <w:tab/>
            </w:r>
            <w:r>
              <w:rPr>
                <w:noProof/>
                <w:webHidden/>
              </w:rPr>
              <w:fldChar w:fldCharType="begin"/>
            </w:r>
            <w:r>
              <w:rPr>
                <w:noProof/>
                <w:webHidden/>
              </w:rPr>
              <w:instrText xml:space="preserve"> PAGEREF _Toc169981635 \h </w:instrText>
            </w:r>
            <w:r>
              <w:rPr>
                <w:noProof/>
                <w:webHidden/>
              </w:rPr>
            </w:r>
            <w:r>
              <w:rPr>
                <w:noProof/>
                <w:webHidden/>
              </w:rPr>
              <w:fldChar w:fldCharType="separate"/>
            </w:r>
            <w:r w:rsidR="00D63291">
              <w:rPr>
                <w:noProof/>
                <w:webHidden/>
                <w:rtl/>
              </w:rPr>
              <w:t>354</w:t>
            </w:r>
            <w:r>
              <w:rPr>
                <w:noProof/>
                <w:webHidden/>
              </w:rPr>
              <w:fldChar w:fldCharType="end"/>
            </w:r>
          </w:hyperlink>
        </w:p>
        <w:p w14:paraId="19A78299" w14:textId="5B66E056"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36" w:history="1">
            <w:r w:rsidRPr="00234920">
              <w:rPr>
                <w:rStyle w:val="Hyperlink"/>
                <w:noProof/>
                <w:rtl/>
              </w:rPr>
              <w:t>روحانية التشفع بالقديسين</w:t>
            </w:r>
            <w:r>
              <w:rPr>
                <w:noProof/>
                <w:webHidden/>
              </w:rPr>
              <w:tab/>
            </w:r>
            <w:r>
              <w:rPr>
                <w:noProof/>
                <w:webHidden/>
              </w:rPr>
              <w:fldChar w:fldCharType="begin"/>
            </w:r>
            <w:r>
              <w:rPr>
                <w:noProof/>
                <w:webHidden/>
              </w:rPr>
              <w:instrText xml:space="preserve"> PAGEREF _Toc169981636 \h </w:instrText>
            </w:r>
            <w:r>
              <w:rPr>
                <w:noProof/>
                <w:webHidden/>
              </w:rPr>
            </w:r>
            <w:r>
              <w:rPr>
                <w:noProof/>
                <w:webHidden/>
              </w:rPr>
              <w:fldChar w:fldCharType="separate"/>
            </w:r>
            <w:r w:rsidR="00D63291">
              <w:rPr>
                <w:noProof/>
                <w:webHidden/>
                <w:rtl/>
              </w:rPr>
              <w:t>355</w:t>
            </w:r>
            <w:r>
              <w:rPr>
                <w:noProof/>
                <w:webHidden/>
              </w:rPr>
              <w:fldChar w:fldCharType="end"/>
            </w:r>
          </w:hyperlink>
        </w:p>
        <w:p w14:paraId="4A49F13C" w14:textId="1E834A72"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637" w:history="1">
            <w:r w:rsidRPr="00234920">
              <w:rPr>
                <w:rStyle w:val="Hyperlink"/>
                <w:rtl/>
              </w:rPr>
              <w:t>إكرام العذراء ودوام بتوليتها</w:t>
            </w:r>
            <w:r>
              <w:rPr>
                <w:webHidden/>
              </w:rPr>
              <w:tab/>
            </w:r>
            <w:r>
              <w:rPr>
                <w:webHidden/>
              </w:rPr>
              <w:fldChar w:fldCharType="begin"/>
            </w:r>
            <w:r>
              <w:rPr>
                <w:webHidden/>
              </w:rPr>
              <w:instrText xml:space="preserve"> PAGEREF _Toc169981637 \h </w:instrText>
            </w:r>
            <w:r>
              <w:rPr>
                <w:webHidden/>
              </w:rPr>
            </w:r>
            <w:r>
              <w:rPr>
                <w:webHidden/>
              </w:rPr>
              <w:fldChar w:fldCharType="separate"/>
            </w:r>
            <w:r w:rsidR="00D63291">
              <w:rPr>
                <w:webHidden/>
                <w:rtl/>
              </w:rPr>
              <w:t>359</w:t>
            </w:r>
            <w:r>
              <w:rPr>
                <w:webHidden/>
              </w:rPr>
              <w:fldChar w:fldCharType="end"/>
            </w:r>
          </w:hyperlink>
        </w:p>
        <w:p w14:paraId="11B879D8" w14:textId="7E332746"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38" w:history="1">
            <w:r w:rsidRPr="00234920">
              <w:rPr>
                <w:rStyle w:val="Hyperlink"/>
                <w:noProof/>
                <w:rtl/>
              </w:rPr>
              <w:t>إكـرام السيدة العـذراء</w:t>
            </w:r>
            <w:r>
              <w:rPr>
                <w:noProof/>
                <w:webHidden/>
              </w:rPr>
              <w:tab/>
            </w:r>
            <w:r>
              <w:rPr>
                <w:noProof/>
                <w:webHidden/>
              </w:rPr>
              <w:fldChar w:fldCharType="begin"/>
            </w:r>
            <w:r>
              <w:rPr>
                <w:noProof/>
                <w:webHidden/>
              </w:rPr>
              <w:instrText xml:space="preserve"> PAGEREF _Toc169981638 \h </w:instrText>
            </w:r>
            <w:r>
              <w:rPr>
                <w:noProof/>
                <w:webHidden/>
              </w:rPr>
            </w:r>
            <w:r>
              <w:rPr>
                <w:noProof/>
                <w:webHidden/>
              </w:rPr>
              <w:fldChar w:fldCharType="separate"/>
            </w:r>
            <w:r w:rsidR="00D63291">
              <w:rPr>
                <w:noProof/>
                <w:webHidden/>
                <w:rtl/>
              </w:rPr>
              <w:t>359</w:t>
            </w:r>
            <w:r>
              <w:rPr>
                <w:noProof/>
                <w:webHidden/>
              </w:rPr>
              <w:fldChar w:fldCharType="end"/>
            </w:r>
          </w:hyperlink>
        </w:p>
        <w:p w14:paraId="6D270E49" w14:textId="62DF78A2"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39" w:history="1">
            <w:r w:rsidRPr="00234920">
              <w:rPr>
                <w:rStyle w:val="Hyperlink"/>
                <w:noProof/>
                <w:rtl/>
              </w:rPr>
              <w:t>ألقـابـها</w:t>
            </w:r>
            <w:r>
              <w:rPr>
                <w:noProof/>
                <w:webHidden/>
              </w:rPr>
              <w:tab/>
            </w:r>
            <w:r>
              <w:rPr>
                <w:noProof/>
                <w:webHidden/>
              </w:rPr>
              <w:fldChar w:fldCharType="begin"/>
            </w:r>
            <w:r>
              <w:rPr>
                <w:noProof/>
                <w:webHidden/>
              </w:rPr>
              <w:instrText xml:space="preserve"> PAGEREF _Toc169981639 \h </w:instrText>
            </w:r>
            <w:r>
              <w:rPr>
                <w:noProof/>
                <w:webHidden/>
              </w:rPr>
            </w:r>
            <w:r>
              <w:rPr>
                <w:noProof/>
                <w:webHidden/>
              </w:rPr>
              <w:fldChar w:fldCharType="separate"/>
            </w:r>
            <w:r w:rsidR="00D63291">
              <w:rPr>
                <w:noProof/>
                <w:webHidden/>
                <w:rtl/>
              </w:rPr>
              <w:t>362</w:t>
            </w:r>
            <w:r>
              <w:rPr>
                <w:noProof/>
                <w:webHidden/>
              </w:rPr>
              <w:fldChar w:fldCharType="end"/>
            </w:r>
          </w:hyperlink>
        </w:p>
        <w:p w14:paraId="0E5BF6EA" w14:textId="21F23323"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40" w:history="1">
            <w:r w:rsidRPr="00234920">
              <w:rPr>
                <w:rStyle w:val="Hyperlink"/>
                <w:noProof/>
                <w:rtl/>
              </w:rPr>
              <w:t>أعيادها</w:t>
            </w:r>
            <w:r>
              <w:rPr>
                <w:noProof/>
                <w:webHidden/>
              </w:rPr>
              <w:tab/>
            </w:r>
            <w:r>
              <w:rPr>
                <w:noProof/>
                <w:webHidden/>
              </w:rPr>
              <w:fldChar w:fldCharType="begin"/>
            </w:r>
            <w:r>
              <w:rPr>
                <w:noProof/>
                <w:webHidden/>
              </w:rPr>
              <w:instrText xml:space="preserve"> PAGEREF _Toc169981640 \h </w:instrText>
            </w:r>
            <w:r>
              <w:rPr>
                <w:noProof/>
                <w:webHidden/>
              </w:rPr>
            </w:r>
            <w:r>
              <w:rPr>
                <w:noProof/>
                <w:webHidden/>
              </w:rPr>
              <w:fldChar w:fldCharType="separate"/>
            </w:r>
            <w:r w:rsidR="00D63291">
              <w:rPr>
                <w:noProof/>
                <w:webHidden/>
                <w:rtl/>
              </w:rPr>
              <w:t>363</w:t>
            </w:r>
            <w:r>
              <w:rPr>
                <w:noProof/>
                <w:webHidden/>
              </w:rPr>
              <w:fldChar w:fldCharType="end"/>
            </w:r>
          </w:hyperlink>
        </w:p>
        <w:p w14:paraId="791C342A" w14:textId="1E86FC47"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41" w:history="1">
            <w:r w:rsidRPr="00234920">
              <w:rPr>
                <w:rStyle w:val="Hyperlink"/>
                <w:noProof/>
                <w:rtl/>
              </w:rPr>
              <w:t>دوام بتولية العذراء</w:t>
            </w:r>
            <w:r>
              <w:rPr>
                <w:noProof/>
                <w:webHidden/>
              </w:rPr>
              <w:tab/>
            </w:r>
            <w:r>
              <w:rPr>
                <w:noProof/>
                <w:webHidden/>
              </w:rPr>
              <w:fldChar w:fldCharType="begin"/>
            </w:r>
            <w:r>
              <w:rPr>
                <w:noProof/>
                <w:webHidden/>
              </w:rPr>
              <w:instrText xml:space="preserve"> PAGEREF _Toc169981641 \h </w:instrText>
            </w:r>
            <w:r>
              <w:rPr>
                <w:noProof/>
                <w:webHidden/>
              </w:rPr>
            </w:r>
            <w:r>
              <w:rPr>
                <w:noProof/>
                <w:webHidden/>
              </w:rPr>
              <w:fldChar w:fldCharType="separate"/>
            </w:r>
            <w:r w:rsidR="00D63291">
              <w:rPr>
                <w:noProof/>
                <w:webHidden/>
                <w:rtl/>
              </w:rPr>
              <w:t>369</w:t>
            </w:r>
            <w:r>
              <w:rPr>
                <w:noProof/>
                <w:webHidden/>
              </w:rPr>
              <w:fldChar w:fldCharType="end"/>
            </w:r>
          </w:hyperlink>
        </w:p>
        <w:p w14:paraId="4A0A2233" w14:textId="0E723502"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42" w:history="1">
            <w:r w:rsidRPr="00234920">
              <w:rPr>
                <w:rStyle w:val="Hyperlink"/>
                <w:noProof/>
                <w:rtl/>
              </w:rPr>
              <w:t>ابنها البكر</w:t>
            </w:r>
            <w:r>
              <w:rPr>
                <w:noProof/>
                <w:webHidden/>
              </w:rPr>
              <w:tab/>
            </w:r>
            <w:r>
              <w:rPr>
                <w:noProof/>
                <w:webHidden/>
              </w:rPr>
              <w:fldChar w:fldCharType="begin"/>
            </w:r>
            <w:r>
              <w:rPr>
                <w:noProof/>
                <w:webHidden/>
              </w:rPr>
              <w:instrText xml:space="preserve"> PAGEREF _Toc169981642 \h </w:instrText>
            </w:r>
            <w:r>
              <w:rPr>
                <w:noProof/>
                <w:webHidden/>
              </w:rPr>
            </w:r>
            <w:r>
              <w:rPr>
                <w:noProof/>
                <w:webHidden/>
              </w:rPr>
              <w:fldChar w:fldCharType="separate"/>
            </w:r>
            <w:r w:rsidR="00D63291">
              <w:rPr>
                <w:noProof/>
                <w:webHidden/>
                <w:rtl/>
              </w:rPr>
              <w:t>369</w:t>
            </w:r>
            <w:r>
              <w:rPr>
                <w:noProof/>
                <w:webHidden/>
              </w:rPr>
              <w:fldChar w:fldCharType="end"/>
            </w:r>
          </w:hyperlink>
        </w:p>
        <w:p w14:paraId="01CECA95" w14:textId="110494C8"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43" w:history="1">
            <w:r w:rsidRPr="00234920">
              <w:rPr>
                <w:rStyle w:val="Hyperlink"/>
                <w:noProof/>
                <w:rtl/>
              </w:rPr>
              <w:t>عبارة امرأتك</w:t>
            </w:r>
            <w:r>
              <w:rPr>
                <w:noProof/>
                <w:webHidden/>
              </w:rPr>
              <w:tab/>
            </w:r>
            <w:r>
              <w:rPr>
                <w:noProof/>
                <w:webHidden/>
              </w:rPr>
              <w:fldChar w:fldCharType="begin"/>
            </w:r>
            <w:r>
              <w:rPr>
                <w:noProof/>
                <w:webHidden/>
              </w:rPr>
              <w:instrText xml:space="preserve"> PAGEREF _Toc169981643 \h </w:instrText>
            </w:r>
            <w:r>
              <w:rPr>
                <w:noProof/>
                <w:webHidden/>
              </w:rPr>
            </w:r>
            <w:r>
              <w:rPr>
                <w:noProof/>
                <w:webHidden/>
              </w:rPr>
              <w:fldChar w:fldCharType="separate"/>
            </w:r>
            <w:r w:rsidR="00D63291">
              <w:rPr>
                <w:noProof/>
                <w:webHidden/>
                <w:rtl/>
              </w:rPr>
              <w:t>371</w:t>
            </w:r>
            <w:r>
              <w:rPr>
                <w:noProof/>
                <w:webHidden/>
              </w:rPr>
              <w:fldChar w:fldCharType="end"/>
            </w:r>
          </w:hyperlink>
        </w:p>
        <w:p w14:paraId="753E779D" w14:textId="790AB91D"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44" w:history="1">
            <w:r w:rsidRPr="00234920">
              <w:rPr>
                <w:rStyle w:val="Hyperlink"/>
                <w:noProof/>
                <w:rtl/>
              </w:rPr>
              <w:t>قبل أن يجتمعا</w:t>
            </w:r>
            <w:r>
              <w:rPr>
                <w:noProof/>
                <w:webHidden/>
              </w:rPr>
              <w:tab/>
            </w:r>
            <w:r>
              <w:rPr>
                <w:noProof/>
                <w:webHidden/>
              </w:rPr>
              <w:fldChar w:fldCharType="begin"/>
            </w:r>
            <w:r>
              <w:rPr>
                <w:noProof/>
                <w:webHidden/>
              </w:rPr>
              <w:instrText xml:space="preserve"> PAGEREF _Toc169981644 \h </w:instrText>
            </w:r>
            <w:r>
              <w:rPr>
                <w:noProof/>
                <w:webHidden/>
              </w:rPr>
            </w:r>
            <w:r>
              <w:rPr>
                <w:noProof/>
                <w:webHidden/>
              </w:rPr>
              <w:fldChar w:fldCharType="separate"/>
            </w:r>
            <w:r w:rsidR="00D63291">
              <w:rPr>
                <w:noProof/>
                <w:webHidden/>
                <w:rtl/>
              </w:rPr>
              <w:t>372</w:t>
            </w:r>
            <w:r>
              <w:rPr>
                <w:noProof/>
                <w:webHidden/>
              </w:rPr>
              <w:fldChar w:fldCharType="end"/>
            </w:r>
          </w:hyperlink>
        </w:p>
        <w:p w14:paraId="787FB8CC" w14:textId="7FE50DA0"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45" w:history="1">
            <w:r w:rsidRPr="00234920">
              <w:rPr>
                <w:rStyle w:val="Hyperlink"/>
                <w:noProof/>
                <w:rtl/>
              </w:rPr>
              <w:t>لم يعرفها حتى...</w:t>
            </w:r>
            <w:r>
              <w:rPr>
                <w:noProof/>
                <w:webHidden/>
              </w:rPr>
              <w:tab/>
            </w:r>
            <w:r>
              <w:rPr>
                <w:noProof/>
                <w:webHidden/>
              </w:rPr>
              <w:fldChar w:fldCharType="begin"/>
            </w:r>
            <w:r>
              <w:rPr>
                <w:noProof/>
                <w:webHidden/>
              </w:rPr>
              <w:instrText xml:space="preserve"> PAGEREF _Toc169981645 \h </w:instrText>
            </w:r>
            <w:r>
              <w:rPr>
                <w:noProof/>
                <w:webHidden/>
              </w:rPr>
            </w:r>
            <w:r>
              <w:rPr>
                <w:noProof/>
                <w:webHidden/>
              </w:rPr>
              <w:fldChar w:fldCharType="separate"/>
            </w:r>
            <w:r w:rsidR="00D63291">
              <w:rPr>
                <w:noProof/>
                <w:webHidden/>
                <w:rtl/>
              </w:rPr>
              <w:t>372</w:t>
            </w:r>
            <w:r>
              <w:rPr>
                <w:noProof/>
                <w:webHidden/>
              </w:rPr>
              <w:fldChar w:fldCharType="end"/>
            </w:r>
          </w:hyperlink>
        </w:p>
        <w:p w14:paraId="56E15721" w14:textId="2D734AEC"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46" w:history="1">
            <w:r w:rsidRPr="00234920">
              <w:rPr>
                <w:rStyle w:val="Hyperlink"/>
                <w:noProof/>
                <w:rtl/>
              </w:rPr>
              <w:t>عبارة "إخوته"</w:t>
            </w:r>
            <w:r>
              <w:rPr>
                <w:noProof/>
                <w:webHidden/>
              </w:rPr>
              <w:tab/>
            </w:r>
            <w:r>
              <w:rPr>
                <w:noProof/>
                <w:webHidden/>
              </w:rPr>
              <w:fldChar w:fldCharType="begin"/>
            </w:r>
            <w:r>
              <w:rPr>
                <w:noProof/>
                <w:webHidden/>
              </w:rPr>
              <w:instrText xml:space="preserve"> PAGEREF _Toc169981646 \h </w:instrText>
            </w:r>
            <w:r>
              <w:rPr>
                <w:noProof/>
                <w:webHidden/>
              </w:rPr>
            </w:r>
            <w:r>
              <w:rPr>
                <w:noProof/>
                <w:webHidden/>
              </w:rPr>
              <w:fldChar w:fldCharType="separate"/>
            </w:r>
            <w:r w:rsidR="00D63291">
              <w:rPr>
                <w:noProof/>
                <w:webHidden/>
                <w:rtl/>
              </w:rPr>
              <w:t>373</w:t>
            </w:r>
            <w:r>
              <w:rPr>
                <w:noProof/>
                <w:webHidden/>
              </w:rPr>
              <w:fldChar w:fldCharType="end"/>
            </w:r>
          </w:hyperlink>
        </w:p>
        <w:p w14:paraId="1DD871EB" w14:textId="23C4B2EF"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647" w:history="1">
            <w:r w:rsidRPr="00234920">
              <w:rPr>
                <w:rStyle w:val="Hyperlink"/>
                <w:rtl/>
              </w:rPr>
              <w:t>الصوم</w:t>
            </w:r>
            <w:r>
              <w:rPr>
                <w:webHidden/>
              </w:rPr>
              <w:tab/>
            </w:r>
            <w:r>
              <w:rPr>
                <w:webHidden/>
              </w:rPr>
              <w:fldChar w:fldCharType="begin"/>
            </w:r>
            <w:r>
              <w:rPr>
                <w:webHidden/>
              </w:rPr>
              <w:instrText xml:space="preserve"> PAGEREF _Toc169981647 \h </w:instrText>
            </w:r>
            <w:r>
              <w:rPr>
                <w:webHidden/>
              </w:rPr>
            </w:r>
            <w:r>
              <w:rPr>
                <w:webHidden/>
              </w:rPr>
              <w:fldChar w:fldCharType="separate"/>
            </w:r>
            <w:r w:rsidR="00D63291">
              <w:rPr>
                <w:webHidden/>
                <w:rtl/>
              </w:rPr>
              <w:t>376</w:t>
            </w:r>
            <w:r>
              <w:rPr>
                <w:webHidden/>
              </w:rPr>
              <w:fldChar w:fldCharType="end"/>
            </w:r>
          </w:hyperlink>
        </w:p>
        <w:p w14:paraId="1397118D" w14:textId="4DA249AF"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48" w:history="1">
            <w:r w:rsidRPr="00234920">
              <w:rPr>
                <w:rStyle w:val="Hyperlink"/>
                <w:noProof/>
                <w:rtl/>
              </w:rPr>
              <w:t>نقطة الخلاف مع البروتستانت</w:t>
            </w:r>
            <w:r>
              <w:rPr>
                <w:noProof/>
                <w:webHidden/>
              </w:rPr>
              <w:tab/>
            </w:r>
            <w:r>
              <w:rPr>
                <w:noProof/>
                <w:webHidden/>
              </w:rPr>
              <w:fldChar w:fldCharType="begin"/>
            </w:r>
            <w:r>
              <w:rPr>
                <w:noProof/>
                <w:webHidden/>
              </w:rPr>
              <w:instrText xml:space="preserve"> PAGEREF _Toc169981648 \h </w:instrText>
            </w:r>
            <w:r>
              <w:rPr>
                <w:noProof/>
                <w:webHidden/>
              </w:rPr>
            </w:r>
            <w:r>
              <w:rPr>
                <w:noProof/>
                <w:webHidden/>
              </w:rPr>
              <w:fldChar w:fldCharType="separate"/>
            </w:r>
            <w:r w:rsidR="00D63291">
              <w:rPr>
                <w:noProof/>
                <w:webHidden/>
                <w:rtl/>
              </w:rPr>
              <w:t>376</w:t>
            </w:r>
            <w:r>
              <w:rPr>
                <w:noProof/>
                <w:webHidden/>
              </w:rPr>
              <w:fldChar w:fldCharType="end"/>
            </w:r>
          </w:hyperlink>
        </w:p>
        <w:p w14:paraId="25890526" w14:textId="7F4319C1"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49" w:history="1">
            <w:r w:rsidRPr="00234920">
              <w:rPr>
                <w:rStyle w:val="Hyperlink"/>
                <w:noProof/>
                <w:rtl/>
              </w:rPr>
              <w:t>اعتراض الصوم في الخفاء</w:t>
            </w:r>
            <w:r>
              <w:rPr>
                <w:noProof/>
                <w:webHidden/>
              </w:rPr>
              <w:tab/>
            </w:r>
            <w:r>
              <w:rPr>
                <w:noProof/>
                <w:webHidden/>
              </w:rPr>
              <w:fldChar w:fldCharType="begin"/>
            </w:r>
            <w:r>
              <w:rPr>
                <w:noProof/>
                <w:webHidden/>
              </w:rPr>
              <w:instrText xml:space="preserve"> PAGEREF _Toc169981649 \h </w:instrText>
            </w:r>
            <w:r>
              <w:rPr>
                <w:noProof/>
                <w:webHidden/>
              </w:rPr>
            </w:r>
            <w:r>
              <w:rPr>
                <w:noProof/>
                <w:webHidden/>
              </w:rPr>
              <w:fldChar w:fldCharType="separate"/>
            </w:r>
            <w:r w:rsidR="00D63291">
              <w:rPr>
                <w:noProof/>
                <w:webHidden/>
                <w:rtl/>
              </w:rPr>
              <w:t>377</w:t>
            </w:r>
            <w:r>
              <w:rPr>
                <w:noProof/>
                <w:webHidden/>
              </w:rPr>
              <w:fldChar w:fldCharType="end"/>
            </w:r>
          </w:hyperlink>
        </w:p>
        <w:p w14:paraId="14973BC1" w14:textId="50092061"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50" w:history="1">
            <w:r w:rsidRPr="00234920">
              <w:rPr>
                <w:rStyle w:val="Hyperlink"/>
                <w:noProof/>
                <w:rtl/>
              </w:rPr>
              <w:t>اعتراض الصوم الجماعي</w:t>
            </w:r>
            <w:r>
              <w:rPr>
                <w:noProof/>
                <w:webHidden/>
              </w:rPr>
              <w:tab/>
            </w:r>
            <w:r>
              <w:rPr>
                <w:noProof/>
                <w:webHidden/>
              </w:rPr>
              <w:fldChar w:fldCharType="begin"/>
            </w:r>
            <w:r>
              <w:rPr>
                <w:noProof/>
                <w:webHidden/>
              </w:rPr>
              <w:instrText xml:space="preserve"> PAGEREF _Toc169981650 \h </w:instrText>
            </w:r>
            <w:r>
              <w:rPr>
                <w:noProof/>
                <w:webHidden/>
              </w:rPr>
            </w:r>
            <w:r>
              <w:rPr>
                <w:noProof/>
                <w:webHidden/>
              </w:rPr>
              <w:fldChar w:fldCharType="separate"/>
            </w:r>
            <w:r w:rsidR="00D63291">
              <w:rPr>
                <w:noProof/>
                <w:webHidden/>
                <w:rtl/>
              </w:rPr>
              <w:t>377</w:t>
            </w:r>
            <w:r>
              <w:rPr>
                <w:noProof/>
                <w:webHidden/>
              </w:rPr>
              <w:fldChar w:fldCharType="end"/>
            </w:r>
          </w:hyperlink>
        </w:p>
        <w:p w14:paraId="08DC1064" w14:textId="7A0E75F5"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51" w:history="1">
            <w:r w:rsidRPr="00234920">
              <w:rPr>
                <w:rStyle w:val="Hyperlink"/>
                <w:noProof/>
                <w:rtl/>
              </w:rPr>
              <w:t>اعتراض على مواعيد الصوم</w:t>
            </w:r>
            <w:r>
              <w:rPr>
                <w:noProof/>
                <w:webHidden/>
              </w:rPr>
              <w:tab/>
            </w:r>
            <w:r>
              <w:rPr>
                <w:noProof/>
                <w:webHidden/>
              </w:rPr>
              <w:fldChar w:fldCharType="begin"/>
            </w:r>
            <w:r>
              <w:rPr>
                <w:noProof/>
                <w:webHidden/>
              </w:rPr>
              <w:instrText xml:space="preserve"> PAGEREF _Toc169981651 \h </w:instrText>
            </w:r>
            <w:r>
              <w:rPr>
                <w:noProof/>
                <w:webHidden/>
              </w:rPr>
            </w:r>
            <w:r>
              <w:rPr>
                <w:noProof/>
                <w:webHidden/>
              </w:rPr>
              <w:fldChar w:fldCharType="separate"/>
            </w:r>
            <w:r w:rsidR="00D63291">
              <w:rPr>
                <w:noProof/>
                <w:webHidden/>
                <w:rtl/>
              </w:rPr>
              <w:t>378</w:t>
            </w:r>
            <w:r>
              <w:rPr>
                <w:noProof/>
                <w:webHidden/>
              </w:rPr>
              <w:fldChar w:fldCharType="end"/>
            </w:r>
          </w:hyperlink>
        </w:p>
        <w:p w14:paraId="7D6D856C" w14:textId="2A5C772D"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52" w:history="1">
            <w:r w:rsidRPr="00234920">
              <w:rPr>
                <w:rStyle w:val="Hyperlink"/>
                <w:noProof/>
                <w:rtl/>
              </w:rPr>
              <w:t>"لا يحكم عليكم أحد"</w:t>
            </w:r>
            <w:r>
              <w:rPr>
                <w:noProof/>
                <w:webHidden/>
              </w:rPr>
              <w:tab/>
            </w:r>
            <w:r>
              <w:rPr>
                <w:noProof/>
                <w:webHidden/>
              </w:rPr>
              <w:fldChar w:fldCharType="begin"/>
            </w:r>
            <w:r>
              <w:rPr>
                <w:noProof/>
                <w:webHidden/>
              </w:rPr>
              <w:instrText xml:space="preserve"> PAGEREF _Toc169981652 \h </w:instrText>
            </w:r>
            <w:r>
              <w:rPr>
                <w:noProof/>
                <w:webHidden/>
              </w:rPr>
            </w:r>
            <w:r>
              <w:rPr>
                <w:noProof/>
                <w:webHidden/>
              </w:rPr>
              <w:fldChar w:fldCharType="separate"/>
            </w:r>
            <w:r w:rsidR="00D63291">
              <w:rPr>
                <w:noProof/>
                <w:webHidden/>
                <w:rtl/>
              </w:rPr>
              <w:t>379</w:t>
            </w:r>
            <w:r>
              <w:rPr>
                <w:noProof/>
                <w:webHidden/>
              </w:rPr>
              <w:fldChar w:fldCharType="end"/>
            </w:r>
          </w:hyperlink>
        </w:p>
        <w:p w14:paraId="6DA469CE" w14:textId="287BD284"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53" w:history="1">
            <w:r w:rsidRPr="00234920">
              <w:rPr>
                <w:rStyle w:val="Hyperlink"/>
                <w:noProof/>
                <w:rtl/>
              </w:rPr>
              <w:t>اعتراض الطعام النباتي</w:t>
            </w:r>
            <w:r>
              <w:rPr>
                <w:noProof/>
                <w:webHidden/>
              </w:rPr>
              <w:tab/>
            </w:r>
            <w:r>
              <w:rPr>
                <w:noProof/>
                <w:webHidden/>
              </w:rPr>
              <w:fldChar w:fldCharType="begin"/>
            </w:r>
            <w:r>
              <w:rPr>
                <w:noProof/>
                <w:webHidden/>
              </w:rPr>
              <w:instrText xml:space="preserve"> PAGEREF _Toc169981653 \h </w:instrText>
            </w:r>
            <w:r>
              <w:rPr>
                <w:noProof/>
                <w:webHidden/>
              </w:rPr>
            </w:r>
            <w:r>
              <w:rPr>
                <w:noProof/>
                <w:webHidden/>
              </w:rPr>
              <w:fldChar w:fldCharType="separate"/>
            </w:r>
            <w:r w:rsidR="00D63291">
              <w:rPr>
                <w:noProof/>
                <w:webHidden/>
                <w:rtl/>
              </w:rPr>
              <w:t>379</w:t>
            </w:r>
            <w:r>
              <w:rPr>
                <w:noProof/>
                <w:webHidden/>
              </w:rPr>
              <w:fldChar w:fldCharType="end"/>
            </w:r>
          </w:hyperlink>
        </w:p>
        <w:p w14:paraId="577C017D" w14:textId="2F027E5C"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54" w:history="1">
            <w:r w:rsidRPr="00234920">
              <w:rPr>
                <w:rStyle w:val="Hyperlink"/>
                <w:noProof/>
                <w:rtl/>
              </w:rPr>
              <w:t>اعتراض "مانعين عن أطعمة"</w:t>
            </w:r>
            <w:r>
              <w:rPr>
                <w:noProof/>
                <w:webHidden/>
              </w:rPr>
              <w:tab/>
            </w:r>
            <w:r>
              <w:rPr>
                <w:noProof/>
                <w:webHidden/>
              </w:rPr>
              <w:fldChar w:fldCharType="begin"/>
            </w:r>
            <w:r>
              <w:rPr>
                <w:noProof/>
                <w:webHidden/>
              </w:rPr>
              <w:instrText xml:space="preserve"> PAGEREF _Toc169981654 \h </w:instrText>
            </w:r>
            <w:r>
              <w:rPr>
                <w:noProof/>
                <w:webHidden/>
              </w:rPr>
            </w:r>
            <w:r>
              <w:rPr>
                <w:noProof/>
                <w:webHidden/>
              </w:rPr>
              <w:fldChar w:fldCharType="separate"/>
            </w:r>
            <w:r w:rsidR="00D63291">
              <w:rPr>
                <w:noProof/>
                <w:webHidden/>
                <w:rtl/>
              </w:rPr>
              <w:t>380</w:t>
            </w:r>
            <w:r>
              <w:rPr>
                <w:noProof/>
                <w:webHidden/>
              </w:rPr>
              <w:fldChar w:fldCharType="end"/>
            </w:r>
          </w:hyperlink>
        </w:p>
        <w:p w14:paraId="4B5209C7" w14:textId="27A3BB86"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55" w:history="1">
            <w:r w:rsidRPr="00234920">
              <w:rPr>
                <w:rStyle w:val="Hyperlink"/>
                <w:noProof/>
                <w:rtl/>
              </w:rPr>
              <w:t>تنظيم الصوم وسلطة الكنيسة</w:t>
            </w:r>
            <w:r>
              <w:rPr>
                <w:noProof/>
                <w:webHidden/>
              </w:rPr>
              <w:tab/>
            </w:r>
            <w:r>
              <w:rPr>
                <w:noProof/>
                <w:webHidden/>
              </w:rPr>
              <w:fldChar w:fldCharType="begin"/>
            </w:r>
            <w:r>
              <w:rPr>
                <w:noProof/>
                <w:webHidden/>
              </w:rPr>
              <w:instrText xml:space="preserve"> PAGEREF _Toc169981655 \h </w:instrText>
            </w:r>
            <w:r>
              <w:rPr>
                <w:noProof/>
                <w:webHidden/>
              </w:rPr>
            </w:r>
            <w:r>
              <w:rPr>
                <w:noProof/>
                <w:webHidden/>
              </w:rPr>
              <w:fldChar w:fldCharType="separate"/>
            </w:r>
            <w:r w:rsidR="00D63291">
              <w:rPr>
                <w:noProof/>
                <w:webHidden/>
                <w:rtl/>
              </w:rPr>
              <w:t>381</w:t>
            </w:r>
            <w:r>
              <w:rPr>
                <w:noProof/>
                <w:webHidden/>
              </w:rPr>
              <w:fldChar w:fldCharType="end"/>
            </w:r>
          </w:hyperlink>
        </w:p>
        <w:p w14:paraId="254DEA51" w14:textId="5F166857"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656" w:history="1">
            <w:r w:rsidRPr="00234920">
              <w:rPr>
                <w:rStyle w:val="Hyperlink"/>
                <w:rtl/>
              </w:rPr>
              <w:t>الحكم الألفي</w:t>
            </w:r>
            <w:r>
              <w:rPr>
                <w:webHidden/>
              </w:rPr>
              <w:tab/>
            </w:r>
            <w:r>
              <w:rPr>
                <w:webHidden/>
              </w:rPr>
              <w:fldChar w:fldCharType="begin"/>
            </w:r>
            <w:r>
              <w:rPr>
                <w:webHidden/>
              </w:rPr>
              <w:instrText xml:space="preserve"> PAGEREF _Toc169981656 \h </w:instrText>
            </w:r>
            <w:r>
              <w:rPr>
                <w:webHidden/>
              </w:rPr>
            </w:r>
            <w:r>
              <w:rPr>
                <w:webHidden/>
              </w:rPr>
              <w:fldChar w:fldCharType="separate"/>
            </w:r>
            <w:r w:rsidR="00D63291">
              <w:rPr>
                <w:webHidden/>
                <w:rtl/>
              </w:rPr>
              <w:t>382</w:t>
            </w:r>
            <w:r>
              <w:rPr>
                <w:webHidden/>
              </w:rPr>
              <w:fldChar w:fldCharType="end"/>
            </w:r>
          </w:hyperlink>
        </w:p>
        <w:p w14:paraId="3922E2CB" w14:textId="192F0837"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57" w:history="1">
            <w:r w:rsidRPr="00234920">
              <w:rPr>
                <w:rStyle w:val="Hyperlink"/>
                <w:noProof/>
                <w:rtl/>
              </w:rPr>
              <w:t>تقييد الشيطان</w:t>
            </w:r>
            <w:r>
              <w:rPr>
                <w:noProof/>
                <w:webHidden/>
              </w:rPr>
              <w:tab/>
            </w:r>
            <w:r>
              <w:rPr>
                <w:noProof/>
                <w:webHidden/>
              </w:rPr>
              <w:fldChar w:fldCharType="begin"/>
            </w:r>
            <w:r>
              <w:rPr>
                <w:noProof/>
                <w:webHidden/>
              </w:rPr>
              <w:instrText xml:space="preserve"> PAGEREF _Toc169981657 \h </w:instrText>
            </w:r>
            <w:r>
              <w:rPr>
                <w:noProof/>
                <w:webHidden/>
              </w:rPr>
            </w:r>
            <w:r>
              <w:rPr>
                <w:noProof/>
                <w:webHidden/>
              </w:rPr>
              <w:fldChar w:fldCharType="separate"/>
            </w:r>
            <w:r w:rsidR="00D63291">
              <w:rPr>
                <w:noProof/>
                <w:webHidden/>
                <w:rtl/>
              </w:rPr>
              <w:t>387</w:t>
            </w:r>
            <w:r>
              <w:rPr>
                <w:noProof/>
                <w:webHidden/>
              </w:rPr>
              <w:fldChar w:fldCharType="end"/>
            </w:r>
          </w:hyperlink>
        </w:p>
        <w:p w14:paraId="0A635686" w14:textId="0557E38A"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658" w:history="1">
            <w:r w:rsidRPr="00234920">
              <w:rPr>
                <w:rStyle w:val="Hyperlink"/>
                <w:rtl/>
              </w:rPr>
              <w:t>المواهب والألسنة</w:t>
            </w:r>
            <w:r>
              <w:rPr>
                <w:webHidden/>
              </w:rPr>
              <w:tab/>
            </w:r>
            <w:r>
              <w:rPr>
                <w:webHidden/>
              </w:rPr>
              <w:fldChar w:fldCharType="begin"/>
            </w:r>
            <w:r>
              <w:rPr>
                <w:webHidden/>
              </w:rPr>
              <w:instrText xml:space="preserve"> PAGEREF _Toc169981658 \h </w:instrText>
            </w:r>
            <w:r>
              <w:rPr>
                <w:webHidden/>
              </w:rPr>
            </w:r>
            <w:r>
              <w:rPr>
                <w:webHidden/>
              </w:rPr>
              <w:fldChar w:fldCharType="separate"/>
            </w:r>
            <w:r w:rsidR="00D63291">
              <w:rPr>
                <w:webHidden/>
                <w:rtl/>
              </w:rPr>
              <w:t>390</w:t>
            </w:r>
            <w:r>
              <w:rPr>
                <w:webHidden/>
              </w:rPr>
              <w:fldChar w:fldCharType="end"/>
            </w:r>
          </w:hyperlink>
        </w:p>
        <w:p w14:paraId="1FFAFED1" w14:textId="5E1A1522"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59" w:history="1">
            <w:r w:rsidRPr="00234920">
              <w:rPr>
                <w:rStyle w:val="Hyperlink"/>
                <w:noProof/>
                <w:rtl/>
              </w:rPr>
              <w:t>المواهب</w:t>
            </w:r>
            <w:r>
              <w:rPr>
                <w:noProof/>
                <w:webHidden/>
              </w:rPr>
              <w:tab/>
            </w:r>
            <w:r>
              <w:rPr>
                <w:noProof/>
                <w:webHidden/>
              </w:rPr>
              <w:fldChar w:fldCharType="begin"/>
            </w:r>
            <w:r>
              <w:rPr>
                <w:noProof/>
                <w:webHidden/>
              </w:rPr>
              <w:instrText xml:space="preserve"> PAGEREF _Toc169981659 \h </w:instrText>
            </w:r>
            <w:r>
              <w:rPr>
                <w:noProof/>
                <w:webHidden/>
              </w:rPr>
            </w:r>
            <w:r>
              <w:rPr>
                <w:noProof/>
                <w:webHidden/>
              </w:rPr>
              <w:fldChar w:fldCharType="separate"/>
            </w:r>
            <w:r w:rsidR="00D63291">
              <w:rPr>
                <w:noProof/>
                <w:webHidden/>
                <w:rtl/>
              </w:rPr>
              <w:t>390</w:t>
            </w:r>
            <w:r>
              <w:rPr>
                <w:noProof/>
                <w:webHidden/>
              </w:rPr>
              <w:fldChar w:fldCharType="end"/>
            </w:r>
          </w:hyperlink>
        </w:p>
        <w:p w14:paraId="7B0E4AE0" w14:textId="6BA2B7E6"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60" w:history="1">
            <w:r w:rsidRPr="00234920">
              <w:rPr>
                <w:rStyle w:val="Hyperlink"/>
                <w:noProof/>
                <w:rtl/>
              </w:rPr>
              <w:t>الحركة الخمسينية والتكلم بألسنة</w:t>
            </w:r>
            <w:r>
              <w:rPr>
                <w:noProof/>
                <w:webHidden/>
              </w:rPr>
              <w:tab/>
            </w:r>
            <w:r>
              <w:rPr>
                <w:noProof/>
                <w:webHidden/>
              </w:rPr>
              <w:fldChar w:fldCharType="begin"/>
            </w:r>
            <w:r>
              <w:rPr>
                <w:noProof/>
                <w:webHidden/>
              </w:rPr>
              <w:instrText xml:space="preserve"> PAGEREF _Toc169981660 \h </w:instrText>
            </w:r>
            <w:r>
              <w:rPr>
                <w:noProof/>
                <w:webHidden/>
              </w:rPr>
            </w:r>
            <w:r>
              <w:rPr>
                <w:noProof/>
                <w:webHidden/>
              </w:rPr>
              <w:fldChar w:fldCharType="separate"/>
            </w:r>
            <w:r w:rsidR="00D63291">
              <w:rPr>
                <w:noProof/>
                <w:webHidden/>
                <w:rtl/>
              </w:rPr>
              <w:t>393</w:t>
            </w:r>
            <w:r>
              <w:rPr>
                <w:noProof/>
                <w:webHidden/>
              </w:rPr>
              <w:fldChar w:fldCharType="end"/>
            </w:r>
          </w:hyperlink>
        </w:p>
        <w:p w14:paraId="6E5B60FE" w14:textId="3181EA29"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61" w:history="1">
            <w:r w:rsidRPr="00234920">
              <w:rPr>
                <w:rStyle w:val="Hyperlink"/>
                <w:noProof/>
                <w:rtl/>
              </w:rPr>
              <w:t>التكلم بألسنة</w:t>
            </w:r>
            <w:r>
              <w:rPr>
                <w:noProof/>
                <w:webHidden/>
              </w:rPr>
              <w:tab/>
            </w:r>
            <w:r>
              <w:rPr>
                <w:noProof/>
                <w:webHidden/>
              </w:rPr>
              <w:fldChar w:fldCharType="begin"/>
            </w:r>
            <w:r>
              <w:rPr>
                <w:noProof/>
                <w:webHidden/>
              </w:rPr>
              <w:instrText xml:space="preserve"> PAGEREF _Toc169981661 \h </w:instrText>
            </w:r>
            <w:r>
              <w:rPr>
                <w:noProof/>
                <w:webHidden/>
              </w:rPr>
            </w:r>
            <w:r>
              <w:rPr>
                <w:noProof/>
                <w:webHidden/>
              </w:rPr>
              <w:fldChar w:fldCharType="separate"/>
            </w:r>
            <w:r w:rsidR="00D63291">
              <w:rPr>
                <w:noProof/>
                <w:webHidden/>
                <w:rtl/>
              </w:rPr>
              <w:t>393</w:t>
            </w:r>
            <w:r>
              <w:rPr>
                <w:noProof/>
                <w:webHidden/>
              </w:rPr>
              <w:fldChar w:fldCharType="end"/>
            </w:r>
          </w:hyperlink>
        </w:p>
        <w:p w14:paraId="42A4E696" w14:textId="1DEB477C"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662" w:history="1">
            <w:r w:rsidRPr="00234920">
              <w:rPr>
                <w:rStyle w:val="Hyperlink"/>
                <w:rtl/>
              </w:rPr>
              <w:t>التوبة</w:t>
            </w:r>
            <w:r>
              <w:rPr>
                <w:webHidden/>
              </w:rPr>
              <w:tab/>
            </w:r>
            <w:r>
              <w:rPr>
                <w:webHidden/>
              </w:rPr>
              <w:fldChar w:fldCharType="begin"/>
            </w:r>
            <w:r>
              <w:rPr>
                <w:webHidden/>
              </w:rPr>
              <w:instrText xml:space="preserve"> PAGEREF _Toc169981662 \h </w:instrText>
            </w:r>
            <w:r>
              <w:rPr>
                <w:webHidden/>
              </w:rPr>
            </w:r>
            <w:r>
              <w:rPr>
                <w:webHidden/>
              </w:rPr>
              <w:fldChar w:fldCharType="separate"/>
            </w:r>
            <w:r w:rsidR="00D63291">
              <w:rPr>
                <w:webHidden/>
                <w:rtl/>
              </w:rPr>
              <w:t>398</w:t>
            </w:r>
            <w:r>
              <w:rPr>
                <w:webHidden/>
              </w:rPr>
              <w:fldChar w:fldCharType="end"/>
            </w:r>
          </w:hyperlink>
        </w:p>
        <w:p w14:paraId="4B2EDB23" w14:textId="47088E2F"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663" w:history="1">
            <w:r w:rsidRPr="00234920">
              <w:rPr>
                <w:rStyle w:val="Hyperlink"/>
                <w:rtl/>
              </w:rPr>
              <w:t>وساطة الكنيسة</w:t>
            </w:r>
            <w:r>
              <w:rPr>
                <w:webHidden/>
              </w:rPr>
              <w:tab/>
            </w:r>
            <w:r>
              <w:rPr>
                <w:webHidden/>
              </w:rPr>
              <w:fldChar w:fldCharType="begin"/>
            </w:r>
            <w:r>
              <w:rPr>
                <w:webHidden/>
              </w:rPr>
              <w:instrText xml:space="preserve"> PAGEREF _Toc169981663 \h </w:instrText>
            </w:r>
            <w:r>
              <w:rPr>
                <w:webHidden/>
              </w:rPr>
            </w:r>
            <w:r>
              <w:rPr>
                <w:webHidden/>
              </w:rPr>
              <w:fldChar w:fldCharType="separate"/>
            </w:r>
            <w:r w:rsidR="00D63291">
              <w:rPr>
                <w:webHidden/>
                <w:rtl/>
              </w:rPr>
              <w:t>403</w:t>
            </w:r>
            <w:r>
              <w:rPr>
                <w:webHidden/>
              </w:rPr>
              <w:fldChar w:fldCharType="end"/>
            </w:r>
          </w:hyperlink>
        </w:p>
        <w:p w14:paraId="5F99B4F7" w14:textId="6E61CE15"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64" w:history="1">
            <w:r w:rsidRPr="00234920">
              <w:rPr>
                <w:rStyle w:val="Hyperlink"/>
                <w:noProof/>
                <w:rtl/>
              </w:rPr>
              <w:t>الإيمان</w:t>
            </w:r>
            <w:r>
              <w:rPr>
                <w:noProof/>
                <w:webHidden/>
              </w:rPr>
              <w:tab/>
            </w:r>
            <w:r>
              <w:rPr>
                <w:noProof/>
                <w:webHidden/>
              </w:rPr>
              <w:fldChar w:fldCharType="begin"/>
            </w:r>
            <w:r>
              <w:rPr>
                <w:noProof/>
                <w:webHidden/>
              </w:rPr>
              <w:instrText xml:space="preserve"> PAGEREF _Toc169981664 \h </w:instrText>
            </w:r>
            <w:r>
              <w:rPr>
                <w:noProof/>
                <w:webHidden/>
              </w:rPr>
            </w:r>
            <w:r>
              <w:rPr>
                <w:noProof/>
                <w:webHidden/>
              </w:rPr>
              <w:fldChar w:fldCharType="separate"/>
            </w:r>
            <w:r w:rsidR="00D63291">
              <w:rPr>
                <w:noProof/>
                <w:webHidden/>
                <w:rtl/>
              </w:rPr>
              <w:t>404</w:t>
            </w:r>
            <w:r>
              <w:rPr>
                <w:noProof/>
                <w:webHidden/>
              </w:rPr>
              <w:fldChar w:fldCharType="end"/>
            </w:r>
          </w:hyperlink>
        </w:p>
        <w:p w14:paraId="26C04D1C" w14:textId="64976C82"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65" w:history="1">
            <w:r w:rsidRPr="00234920">
              <w:rPr>
                <w:rStyle w:val="Hyperlink"/>
                <w:noProof/>
                <w:rtl/>
              </w:rPr>
              <w:t>المعمودية</w:t>
            </w:r>
            <w:r>
              <w:rPr>
                <w:noProof/>
                <w:webHidden/>
              </w:rPr>
              <w:tab/>
            </w:r>
            <w:r>
              <w:rPr>
                <w:noProof/>
                <w:webHidden/>
              </w:rPr>
              <w:fldChar w:fldCharType="begin"/>
            </w:r>
            <w:r>
              <w:rPr>
                <w:noProof/>
                <w:webHidden/>
              </w:rPr>
              <w:instrText xml:space="preserve"> PAGEREF _Toc169981665 \h </w:instrText>
            </w:r>
            <w:r>
              <w:rPr>
                <w:noProof/>
                <w:webHidden/>
              </w:rPr>
            </w:r>
            <w:r>
              <w:rPr>
                <w:noProof/>
                <w:webHidden/>
              </w:rPr>
              <w:fldChar w:fldCharType="separate"/>
            </w:r>
            <w:r w:rsidR="00D63291">
              <w:rPr>
                <w:noProof/>
                <w:webHidden/>
                <w:rtl/>
              </w:rPr>
              <w:t>405</w:t>
            </w:r>
            <w:r>
              <w:rPr>
                <w:noProof/>
                <w:webHidden/>
              </w:rPr>
              <w:fldChar w:fldCharType="end"/>
            </w:r>
          </w:hyperlink>
        </w:p>
        <w:p w14:paraId="3A5AFBCC" w14:textId="2183EBDE"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66" w:history="1">
            <w:r w:rsidRPr="00234920">
              <w:rPr>
                <w:rStyle w:val="Hyperlink"/>
                <w:noProof/>
                <w:rtl/>
              </w:rPr>
              <w:t>التعليم</w:t>
            </w:r>
            <w:r>
              <w:rPr>
                <w:noProof/>
                <w:webHidden/>
              </w:rPr>
              <w:tab/>
            </w:r>
            <w:r>
              <w:rPr>
                <w:noProof/>
                <w:webHidden/>
              </w:rPr>
              <w:fldChar w:fldCharType="begin"/>
            </w:r>
            <w:r>
              <w:rPr>
                <w:noProof/>
                <w:webHidden/>
              </w:rPr>
              <w:instrText xml:space="preserve"> PAGEREF _Toc169981666 \h </w:instrText>
            </w:r>
            <w:r>
              <w:rPr>
                <w:noProof/>
                <w:webHidden/>
              </w:rPr>
            </w:r>
            <w:r>
              <w:rPr>
                <w:noProof/>
                <w:webHidden/>
              </w:rPr>
              <w:fldChar w:fldCharType="separate"/>
            </w:r>
            <w:r w:rsidR="00D63291">
              <w:rPr>
                <w:noProof/>
                <w:webHidden/>
                <w:rtl/>
              </w:rPr>
              <w:t>406</w:t>
            </w:r>
            <w:r>
              <w:rPr>
                <w:noProof/>
                <w:webHidden/>
              </w:rPr>
              <w:fldChar w:fldCharType="end"/>
            </w:r>
          </w:hyperlink>
        </w:p>
        <w:p w14:paraId="4F7A85AB" w14:textId="5B86EBAE"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67" w:history="1">
            <w:r w:rsidRPr="00234920">
              <w:rPr>
                <w:rStyle w:val="Hyperlink"/>
                <w:noProof/>
                <w:rtl/>
              </w:rPr>
              <w:t>الولادة من الله</w:t>
            </w:r>
            <w:r>
              <w:rPr>
                <w:noProof/>
                <w:webHidden/>
              </w:rPr>
              <w:tab/>
            </w:r>
            <w:r>
              <w:rPr>
                <w:noProof/>
                <w:webHidden/>
              </w:rPr>
              <w:fldChar w:fldCharType="begin"/>
            </w:r>
            <w:r>
              <w:rPr>
                <w:noProof/>
                <w:webHidden/>
              </w:rPr>
              <w:instrText xml:space="preserve"> PAGEREF _Toc169981667 \h </w:instrText>
            </w:r>
            <w:r>
              <w:rPr>
                <w:noProof/>
                <w:webHidden/>
              </w:rPr>
            </w:r>
            <w:r>
              <w:rPr>
                <w:noProof/>
                <w:webHidden/>
              </w:rPr>
              <w:fldChar w:fldCharType="separate"/>
            </w:r>
            <w:r w:rsidR="00D63291">
              <w:rPr>
                <w:noProof/>
                <w:webHidden/>
                <w:rtl/>
              </w:rPr>
              <w:t>406</w:t>
            </w:r>
            <w:r>
              <w:rPr>
                <w:noProof/>
                <w:webHidden/>
              </w:rPr>
              <w:fldChar w:fldCharType="end"/>
            </w:r>
          </w:hyperlink>
        </w:p>
        <w:p w14:paraId="2A66D2AE" w14:textId="0C64052F"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68" w:history="1">
            <w:r w:rsidRPr="00234920">
              <w:rPr>
                <w:rStyle w:val="Hyperlink"/>
                <w:noProof/>
                <w:rtl/>
              </w:rPr>
              <w:t>منح الروح القدس</w:t>
            </w:r>
            <w:r>
              <w:rPr>
                <w:noProof/>
                <w:webHidden/>
              </w:rPr>
              <w:tab/>
            </w:r>
            <w:r>
              <w:rPr>
                <w:noProof/>
                <w:webHidden/>
              </w:rPr>
              <w:fldChar w:fldCharType="begin"/>
            </w:r>
            <w:r>
              <w:rPr>
                <w:noProof/>
                <w:webHidden/>
              </w:rPr>
              <w:instrText xml:space="preserve"> PAGEREF _Toc169981668 \h </w:instrText>
            </w:r>
            <w:r>
              <w:rPr>
                <w:noProof/>
                <w:webHidden/>
              </w:rPr>
            </w:r>
            <w:r>
              <w:rPr>
                <w:noProof/>
                <w:webHidden/>
              </w:rPr>
              <w:fldChar w:fldCharType="separate"/>
            </w:r>
            <w:r w:rsidR="00D63291">
              <w:rPr>
                <w:noProof/>
                <w:webHidden/>
                <w:rtl/>
              </w:rPr>
              <w:t>407</w:t>
            </w:r>
            <w:r>
              <w:rPr>
                <w:noProof/>
                <w:webHidden/>
              </w:rPr>
              <w:fldChar w:fldCharType="end"/>
            </w:r>
          </w:hyperlink>
        </w:p>
        <w:p w14:paraId="45AD23B8" w14:textId="2C84485A"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69" w:history="1">
            <w:r w:rsidRPr="00234920">
              <w:rPr>
                <w:rStyle w:val="Hyperlink"/>
                <w:noProof/>
                <w:rtl/>
              </w:rPr>
              <w:t>الرعاية والتوبة</w:t>
            </w:r>
            <w:r>
              <w:rPr>
                <w:noProof/>
                <w:webHidden/>
              </w:rPr>
              <w:tab/>
            </w:r>
            <w:r>
              <w:rPr>
                <w:noProof/>
                <w:webHidden/>
              </w:rPr>
              <w:fldChar w:fldCharType="begin"/>
            </w:r>
            <w:r>
              <w:rPr>
                <w:noProof/>
                <w:webHidden/>
              </w:rPr>
              <w:instrText xml:space="preserve"> PAGEREF _Toc169981669 \h </w:instrText>
            </w:r>
            <w:r>
              <w:rPr>
                <w:noProof/>
                <w:webHidden/>
              </w:rPr>
            </w:r>
            <w:r>
              <w:rPr>
                <w:noProof/>
                <w:webHidden/>
              </w:rPr>
              <w:fldChar w:fldCharType="separate"/>
            </w:r>
            <w:r w:rsidR="00D63291">
              <w:rPr>
                <w:noProof/>
                <w:webHidden/>
                <w:rtl/>
              </w:rPr>
              <w:t>408</w:t>
            </w:r>
            <w:r>
              <w:rPr>
                <w:noProof/>
                <w:webHidden/>
              </w:rPr>
              <w:fldChar w:fldCharType="end"/>
            </w:r>
          </w:hyperlink>
        </w:p>
        <w:p w14:paraId="1E4020C3" w14:textId="31A91D60"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670" w:history="1">
            <w:r w:rsidRPr="00234920">
              <w:rPr>
                <w:rStyle w:val="Hyperlink"/>
                <w:rtl/>
              </w:rPr>
              <w:t>خلافات طقسية</w:t>
            </w:r>
            <w:r>
              <w:rPr>
                <w:webHidden/>
              </w:rPr>
              <w:tab/>
            </w:r>
            <w:r>
              <w:rPr>
                <w:webHidden/>
              </w:rPr>
              <w:fldChar w:fldCharType="begin"/>
            </w:r>
            <w:r>
              <w:rPr>
                <w:webHidden/>
              </w:rPr>
              <w:instrText xml:space="preserve"> PAGEREF _Toc169981670 \h </w:instrText>
            </w:r>
            <w:r>
              <w:rPr>
                <w:webHidden/>
              </w:rPr>
            </w:r>
            <w:r>
              <w:rPr>
                <w:webHidden/>
              </w:rPr>
              <w:fldChar w:fldCharType="separate"/>
            </w:r>
            <w:r w:rsidR="00D63291">
              <w:rPr>
                <w:webHidden/>
                <w:rtl/>
              </w:rPr>
              <w:t>410</w:t>
            </w:r>
            <w:r>
              <w:rPr>
                <w:webHidden/>
              </w:rPr>
              <w:fldChar w:fldCharType="end"/>
            </w:r>
          </w:hyperlink>
        </w:p>
        <w:p w14:paraId="1D35A74B" w14:textId="75F2BF84"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71" w:history="1">
            <w:r w:rsidRPr="00234920">
              <w:rPr>
                <w:rStyle w:val="Hyperlink"/>
                <w:noProof/>
                <w:rtl/>
              </w:rPr>
              <w:t>الاتجاه إلى الشرق</w:t>
            </w:r>
            <w:r>
              <w:rPr>
                <w:noProof/>
                <w:webHidden/>
              </w:rPr>
              <w:tab/>
            </w:r>
            <w:r>
              <w:rPr>
                <w:noProof/>
                <w:webHidden/>
              </w:rPr>
              <w:fldChar w:fldCharType="begin"/>
            </w:r>
            <w:r>
              <w:rPr>
                <w:noProof/>
                <w:webHidden/>
              </w:rPr>
              <w:instrText xml:space="preserve"> PAGEREF _Toc169981671 \h </w:instrText>
            </w:r>
            <w:r>
              <w:rPr>
                <w:noProof/>
                <w:webHidden/>
              </w:rPr>
            </w:r>
            <w:r>
              <w:rPr>
                <w:noProof/>
                <w:webHidden/>
              </w:rPr>
              <w:fldChar w:fldCharType="separate"/>
            </w:r>
            <w:r w:rsidR="00D63291">
              <w:rPr>
                <w:noProof/>
                <w:webHidden/>
                <w:rtl/>
              </w:rPr>
              <w:t>410</w:t>
            </w:r>
            <w:r>
              <w:rPr>
                <w:noProof/>
                <w:webHidden/>
              </w:rPr>
              <w:fldChar w:fldCharType="end"/>
            </w:r>
          </w:hyperlink>
        </w:p>
        <w:p w14:paraId="2E5FA28B" w14:textId="2837E46B"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72" w:history="1">
            <w:r w:rsidRPr="00234920">
              <w:rPr>
                <w:rStyle w:val="Hyperlink"/>
                <w:noProof/>
                <w:rtl/>
              </w:rPr>
              <w:t>إكرام الصليب</w:t>
            </w:r>
            <w:r>
              <w:rPr>
                <w:noProof/>
                <w:webHidden/>
              </w:rPr>
              <w:tab/>
            </w:r>
            <w:r>
              <w:rPr>
                <w:noProof/>
                <w:webHidden/>
              </w:rPr>
              <w:fldChar w:fldCharType="begin"/>
            </w:r>
            <w:r>
              <w:rPr>
                <w:noProof/>
                <w:webHidden/>
              </w:rPr>
              <w:instrText xml:space="preserve"> PAGEREF _Toc169981672 \h </w:instrText>
            </w:r>
            <w:r>
              <w:rPr>
                <w:noProof/>
                <w:webHidden/>
              </w:rPr>
            </w:r>
            <w:r>
              <w:rPr>
                <w:noProof/>
                <w:webHidden/>
              </w:rPr>
              <w:fldChar w:fldCharType="separate"/>
            </w:r>
            <w:r w:rsidR="00D63291">
              <w:rPr>
                <w:noProof/>
                <w:webHidden/>
                <w:rtl/>
              </w:rPr>
              <w:t>413</w:t>
            </w:r>
            <w:r>
              <w:rPr>
                <w:noProof/>
                <w:webHidden/>
              </w:rPr>
              <w:fldChar w:fldCharType="end"/>
            </w:r>
          </w:hyperlink>
        </w:p>
        <w:p w14:paraId="25EB6E1D" w14:textId="2C82EE2D"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73" w:history="1">
            <w:r w:rsidRPr="00234920">
              <w:rPr>
                <w:rStyle w:val="Hyperlink"/>
                <w:noProof/>
                <w:rtl/>
              </w:rPr>
              <w:t>الأنوار والشموع</w:t>
            </w:r>
            <w:r>
              <w:rPr>
                <w:noProof/>
                <w:webHidden/>
              </w:rPr>
              <w:tab/>
            </w:r>
            <w:r>
              <w:rPr>
                <w:noProof/>
                <w:webHidden/>
              </w:rPr>
              <w:fldChar w:fldCharType="begin"/>
            </w:r>
            <w:r>
              <w:rPr>
                <w:noProof/>
                <w:webHidden/>
              </w:rPr>
              <w:instrText xml:space="preserve"> PAGEREF _Toc169981673 \h </w:instrText>
            </w:r>
            <w:r>
              <w:rPr>
                <w:noProof/>
                <w:webHidden/>
              </w:rPr>
            </w:r>
            <w:r>
              <w:rPr>
                <w:noProof/>
                <w:webHidden/>
              </w:rPr>
              <w:fldChar w:fldCharType="separate"/>
            </w:r>
            <w:r w:rsidR="00D63291">
              <w:rPr>
                <w:noProof/>
                <w:webHidden/>
                <w:rtl/>
              </w:rPr>
              <w:t>420</w:t>
            </w:r>
            <w:r>
              <w:rPr>
                <w:noProof/>
                <w:webHidden/>
              </w:rPr>
              <w:fldChar w:fldCharType="end"/>
            </w:r>
          </w:hyperlink>
        </w:p>
        <w:p w14:paraId="53EC0A2D" w14:textId="07427BC1"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74" w:history="1">
            <w:r w:rsidRPr="00234920">
              <w:rPr>
                <w:rStyle w:val="Hyperlink"/>
                <w:noProof/>
                <w:rtl/>
              </w:rPr>
              <w:t>البخور</w:t>
            </w:r>
            <w:r>
              <w:rPr>
                <w:noProof/>
                <w:webHidden/>
              </w:rPr>
              <w:tab/>
            </w:r>
            <w:r>
              <w:rPr>
                <w:noProof/>
                <w:webHidden/>
              </w:rPr>
              <w:fldChar w:fldCharType="begin"/>
            </w:r>
            <w:r>
              <w:rPr>
                <w:noProof/>
                <w:webHidden/>
              </w:rPr>
              <w:instrText xml:space="preserve"> PAGEREF _Toc169981674 \h </w:instrText>
            </w:r>
            <w:r>
              <w:rPr>
                <w:noProof/>
                <w:webHidden/>
              </w:rPr>
            </w:r>
            <w:r>
              <w:rPr>
                <w:noProof/>
                <w:webHidden/>
              </w:rPr>
              <w:fldChar w:fldCharType="separate"/>
            </w:r>
            <w:r w:rsidR="00D63291">
              <w:rPr>
                <w:noProof/>
                <w:webHidden/>
                <w:rtl/>
              </w:rPr>
              <w:t>423</w:t>
            </w:r>
            <w:r>
              <w:rPr>
                <w:noProof/>
                <w:webHidden/>
              </w:rPr>
              <w:fldChar w:fldCharType="end"/>
            </w:r>
          </w:hyperlink>
        </w:p>
        <w:p w14:paraId="214F50AB" w14:textId="3647CCB9"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75" w:history="1">
            <w:r w:rsidRPr="00234920">
              <w:rPr>
                <w:rStyle w:val="Hyperlink"/>
                <w:noProof/>
                <w:rtl/>
              </w:rPr>
              <w:t>الهيكل والمذبح</w:t>
            </w:r>
            <w:r>
              <w:rPr>
                <w:noProof/>
                <w:webHidden/>
              </w:rPr>
              <w:tab/>
            </w:r>
            <w:r>
              <w:rPr>
                <w:noProof/>
                <w:webHidden/>
              </w:rPr>
              <w:fldChar w:fldCharType="begin"/>
            </w:r>
            <w:r>
              <w:rPr>
                <w:noProof/>
                <w:webHidden/>
              </w:rPr>
              <w:instrText xml:space="preserve"> PAGEREF _Toc169981675 \h </w:instrText>
            </w:r>
            <w:r>
              <w:rPr>
                <w:noProof/>
                <w:webHidden/>
              </w:rPr>
            </w:r>
            <w:r>
              <w:rPr>
                <w:noProof/>
                <w:webHidden/>
              </w:rPr>
              <w:fldChar w:fldCharType="separate"/>
            </w:r>
            <w:r w:rsidR="00D63291">
              <w:rPr>
                <w:noProof/>
                <w:webHidden/>
                <w:rtl/>
              </w:rPr>
              <w:t>429</w:t>
            </w:r>
            <w:r>
              <w:rPr>
                <w:noProof/>
                <w:webHidden/>
              </w:rPr>
              <w:fldChar w:fldCharType="end"/>
            </w:r>
          </w:hyperlink>
        </w:p>
        <w:p w14:paraId="7AD66E4F" w14:textId="51FB1825"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76" w:history="1">
            <w:r w:rsidRPr="00234920">
              <w:rPr>
                <w:rStyle w:val="Hyperlink"/>
                <w:noProof/>
                <w:rtl/>
              </w:rPr>
              <w:t>الصور والأيقونات</w:t>
            </w:r>
            <w:r>
              <w:rPr>
                <w:noProof/>
                <w:webHidden/>
              </w:rPr>
              <w:tab/>
            </w:r>
            <w:r>
              <w:rPr>
                <w:noProof/>
                <w:webHidden/>
              </w:rPr>
              <w:fldChar w:fldCharType="begin"/>
            </w:r>
            <w:r>
              <w:rPr>
                <w:noProof/>
                <w:webHidden/>
              </w:rPr>
              <w:instrText xml:space="preserve"> PAGEREF _Toc169981676 \h </w:instrText>
            </w:r>
            <w:r>
              <w:rPr>
                <w:noProof/>
                <w:webHidden/>
              </w:rPr>
            </w:r>
            <w:r>
              <w:rPr>
                <w:noProof/>
                <w:webHidden/>
              </w:rPr>
              <w:fldChar w:fldCharType="separate"/>
            </w:r>
            <w:r w:rsidR="00D63291">
              <w:rPr>
                <w:noProof/>
                <w:webHidden/>
                <w:rtl/>
              </w:rPr>
              <w:t>431</w:t>
            </w:r>
            <w:r>
              <w:rPr>
                <w:noProof/>
                <w:webHidden/>
              </w:rPr>
              <w:fldChar w:fldCharType="end"/>
            </w:r>
          </w:hyperlink>
        </w:p>
        <w:p w14:paraId="0F52C3C3" w14:textId="520CAB8D" w:rsidR="00EB6E8D" w:rsidRDefault="00EB6E8D" w:rsidP="00064919">
          <w:pPr>
            <w:pStyle w:val="TOC1"/>
            <w:rPr>
              <w:rFonts w:asciiTheme="minorHAnsi" w:eastAsiaTheme="minorEastAsia" w:hAnsiTheme="minorHAnsi" w:cstheme="minorBidi"/>
              <w:color w:val="auto"/>
              <w:kern w:val="2"/>
              <w:sz w:val="22"/>
              <w:szCs w:val="22"/>
              <w:lang w:bidi="ar-SA"/>
              <w14:ligatures w14:val="standardContextual"/>
            </w:rPr>
          </w:pPr>
          <w:hyperlink w:anchor="_Toc169981677" w:history="1">
            <w:r w:rsidRPr="00234920">
              <w:rPr>
                <w:rStyle w:val="Hyperlink"/>
                <w:rtl/>
              </w:rPr>
              <w:t>الفصل الخامس  الكهنوت</w:t>
            </w:r>
            <w:r>
              <w:rPr>
                <w:webHidden/>
              </w:rPr>
              <w:tab/>
            </w:r>
            <w:r>
              <w:rPr>
                <w:webHidden/>
              </w:rPr>
              <w:fldChar w:fldCharType="begin"/>
            </w:r>
            <w:r>
              <w:rPr>
                <w:webHidden/>
              </w:rPr>
              <w:instrText xml:space="preserve"> PAGEREF _Toc169981677 \h </w:instrText>
            </w:r>
            <w:r>
              <w:rPr>
                <w:webHidden/>
              </w:rPr>
            </w:r>
            <w:r>
              <w:rPr>
                <w:webHidden/>
              </w:rPr>
              <w:fldChar w:fldCharType="separate"/>
            </w:r>
            <w:r w:rsidR="00D63291">
              <w:rPr>
                <w:webHidden/>
                <w:rtl/>
              </w:rPr>
              <w:t>435</w:t>
            </w:r>
            <w:r>
              <w:rPr>
                <w:webHidden/>
              </w:rPr>
              <w:fldChar w:fldCharType="end"/>
            </w:r>
          </w:hyperlink>
        </w:p>
        <w:p w14:paraId="752CDB71" w14:textId="6027C376"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678" w:history="1">
            <w:r w:rsidRPr="00234920">
              <w:rPr>
                <w:rStyle w:val="Hyperlink"/>
                <w:rtl/>
              </w:rPr>
              <w:t>إنكار الكهنوت وتأميمه</w:t>
            </w:r>
            <w:r>
              <w:rPr>
                <w:webHidden/>
              </w:rPr>
              <w:tab/>
            </w:r>
            <w:r>
              <w:rPr>
                <w:webHidden/>
              </w:rPr>
              <w:fldChar w:fldCharType="begin"/>
            </w:r>
            <w:r>
              <w:rPr>
                <w:webHidden/>
              </w:rPr>
              <w:instrText xml:space="preserve"> PAGEREF _Toc169981678 \h </w:instrText>
            </w:r>
            <w:r>
              <w:rPr>
                <w:webHidden/>
              </w:rPr>
            </w:r>
            <w:r>
              <w:rPr>
                <w:webHidden/>
              </w:rPr>
              <w:fldChar w:fldCharType="separate"/>
            </w:r>
            <w:r w:rsidR="00D63291">
              <w:rPr>
                <w:webHidden/>
                <w:rtl/>
              </w:rPr>
              <w:t>436</w:t>
            </w:r>
            <w:r>
              <w:rPr>
                <w:webHidden/>
              </w:rPr>
              <w:fldChar w:fldCharType="end"/>
            </w:r>
          </w:hyperlink>
        </w:p>
        <w:p w14:paraId="54EB6274" w14:textId="56F45986"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79" w:history="1">
            <w:r w:rsidRPr="00234920">
              <w:rPr>
                <w:rStyle w:val="Hyperlink"/>
                <w:noProof/>
                <w:rtl/>
              </w:rPr>
              <w:t>اعتراضات، والرد عليها</w:t>
            </w:r>
            <w:r>
              <w:rPr>
                <w:noProof/>
                <w:webHidden/>
              </w:rPr>
              <w:tab/>
            </w:r>
            <w:r>
              <w:rPr>
                <w:noProof/>
                <w:webHidden/>
              </w:rPr>
              <w:fldChar w:fldCharType="begin"/>
            </w:r>
            <w:r>
              <w:rPr>
                <w:noProof/>
                <w:webHidden/>
              </w:rPr>
              <w:instrText xml:space="preserve"> PAGEREF _Toc169981679 \h </w:instrText>
            </w:r>
            <w:r>
              <w:rPr>
                <w:noProof/>
                <w:webHidden/>
              </w:rPr>
            </w:r>
            <w:r>
              <w:rPr>
                <w:noProof/>
                <w:webHidden/>
              </w:rPr>
              <w:fldChar w:fldCharType="separate"/>
            </w:r>
            <w:r w:rsidR="00D63291">
              <w:rPr>
                <w:noProof/>
                <w:webHidden/>
                <w:rtl/>
              </w:rPr>
              <w:t>436</w:t>
            </w:r>
            <w:r>
              <w:rPr>
                <w:noProof/>
                <w:webHidden/>
              </w:rPr>
              <w:fldChar w:fldCharType="end"/>
            </w:r>
          </w:hyperlink>
        </w:p>
        <w:p w14:paraId="652CE543" w14:textId="6FB46C0D"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80" w:history="1">
            <w:r w:rsidRPr="00234920">
              <w:rPr>
                <w:rStyle w:val="Hyperlink"/>
                <w:noProof/>
                <w:rtl/>
              </w:rPr>
              <w:t>الكهنوت بالمعنى الروحي</w:t>
            </w:r>
            <w:r>
              <w:rPr>
                <w:noProof/>
                <w:webHidden/>
              </w:rPr>
              <w:tab/>
            </w:r>
            <w:r>
              <w:rPr>
                <w:noProof/>
                <w:webHidden/>
              </w:rPr>
              <w:fldChar w:fldCharType="begin"/>
            </w:r>
            <w:r>
              <w:rPr>
                <w:noProof/>
                <w:webHidden/>
              </w:rPr>
              <w:instrText xml:space="preserve"> PAGEREF _Toc169981680 \h </w:instrText>
            </w:r>
            <w:r>
              <w:rPr>
                <w:noProof/>
                <w:webHidden/>
              </w:rPr>
            </w:r>
            <w:r>
              <w:rPr>
                <w:noProof/>
                <w:webHidden/>
              </w:rPr>
              <w:fldChar w:fldCharType="separate"/>
            </w:r>
            <w:r w:rsidR="00D63291">
              <w:rPr>
                <w:noProof/>
                <w:webHidden/>
                <w:rtl/>
              </w:rPr>
              <w:t>438</w:t>
            </w:r>
            <w:r>
              <w:rPr>
                <w:noProof/>
                <w:webHidden/>
              </w:rPr>
              <w:fldChar w:fldCharType="end"/>
            </w:r>
          </w:hyperlink>
        </w:p>
        <w:p w14:paraId="0664357A" w14:textId="20123856"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81" w:history="1">
            <w:r w:rsidRPr="00234920">
              <w:rPr>
                <w:rStyle w:val="Hyperlink"/>
                <w:noProof/>
                <w:rtl/>
              </w:rPr>
              <w:t>محاولة قديمة فاشلة</w:t>
            </w:r>
            <w:r>
              <w:rPr>
                <w:noProof/>
                <w:webHidden/>
              </w:rPr>
              <w:tab/>
            </w:r>
            <w:r>
              <w:rPr>
                <w:noProof/>
                <w:webHidden/>
              </w:rPr>
              <w:fldChar w:fldCharType="begin"/>
            </w:r>
            <w:r>
              <w:rPr>
                <w:noProof/>
                <w:webHidden/>
              </w:rPr>
              <w:instrText xml:space="preserve"> PAGEREF _Toc169981681 \h </w:instrText>
            </w:r>
            <w:r>
              <w:rPr>
                <w:noProof/>
                <w:webHidden/>
              </w:rPr>
            </w:r>
            <w:r>
              <w:rPr>
                <w:noProof/>
                <w:webHidden/>
              </w:rPr>
              <w:fldChar w:fldCharType="separate"/>
            </w:r>
            <w:r w:rsidR="00D63291">
              <w:rPr>
                <w:noProof/>
                <w:webHidden/>
                <w:rtl/>
              </w:rPr>
              <w:t>439</w:t>
            </w:r>
            <w:r>
              <w:rPr>
                <w:noProof/>
                <w:webHidden/>
              </w:rPr>
              <w:fldChar w:fldCharType="end"/>
            </w:r>
          </w:hyperlink>
        </w:p>
        <w:p w14:paraId="4D643FA5" w14:textId="2A15D23E"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82" w:history="1">
            <w:r w:rsidRPr="00234920">
              <w:rPr>
                <w:rStyle w:val="Hyperlink"/>
                <w:noProof/>
                <w:rtl/>
              </w:rPr>
              <w:t>الاعتراض الثاني</w:t>
            </w:r>
            <w:r>
              <w:rPr>
                <w:noProof/>
                <w:webHidden/>
              </w:rPr>
              <w:tab/>
            </w:r>
            <w:r>
              <w:rPr>
                <w:noProof/>
                <w:webHidden/>
              </w:rPr>
              <w:fldChar w:fldCharType="begin"/>
            </w:r>
            <w:r>
              <w:rPr>
                <w:noProof/>
                <w:webHidden/>
              </w:rPr>
              <w:instrText xml:space="preserve"> PAGEREF _Toc169981682 \h </w:instrText>
            </w:r>
            <w:r>
              <w:rPr>
                <w:noProof/>
                <w:webHidden/>
              </w:rPr>
            </w:r>
            <w:r>
              <w:rPr>
                <w:noProof/>
                <w:webHidden/>
              </w:rPr>
              <w:fldChar w:fldCharType="separate"/>
            </w:r>
            <w:r w:rsidR="00D63291">
              <w:rPr>
                <w:noProof/>
                <w:webHidden/>
                <w:rtl/>
              </w:rPr>
              <w:t>441</w:t>
            </w:r>
            <w:r>
              <w:rPr>
                <w:noProof/>
                <w:webHidden/>
              </w:rPr>
              <w:fldChar w:fldCharType="end"/>
            </w:r>
          </w:hyperlink>
        </w:p>
        <w:p w14:paraId="19EA6ADF" w14:textId="0B9671EA"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83" w:history="1">
            <w:r w:rsidRPr="00234920">
              <w:rPr>
                <w:rStyle w:val="Hyperlink"/>
                <w:noProof/>
                <w:rtl/>
              </w:rPr>
              <w:t>وصية حفظ السبت</w:t>
            </w:r>
            <w:r>
              <w:rPr>
                <w:noProof/>
                <w:webHidden/>
              </w:rPr>
              <w:tab/>
            </w:r>
            <w:r>
              <w:rPr>
                <w:noProof/>
                <w:webHidden/>
              </w:rPr>
              <w:fldChar w:fldCharType="begin"/>
            </w:r>
            <w:r>
              <w:rPr>
                <w:noProof/>
                <w:webHidden/>
              </w:rPr>
              <w:instrText xml:space="preserve"> PAGEREF _Toc169981683 \h </w:instrText>
            </w:r>
            <w:r>
              <w:rPr>
                <w:noProof/>
                <w:webHidden/>
              </w:rPr>
            </w:r>
            <w:r>
              <w:rPr>
                <w:noProof/>
                <w:webHidden/>
              </w:rPr>
              <w:fldChar w:fldCharType="separate"/>
            </w:r>
            <w:r w:rsidR="00D63291">
              <w:rPr>
                <w:noProof/>
                <w:webHidden/>
                <w:rtl/>
              </w:rPr>
              <w:t>442</w:t>
            </w:r>
            <w:r>
              <w:rPr>
                <w:noProof/>
                <w:webHidden/>
              </w:rPr>
              <w:fldChar w:fldCharType="end"/>
            </w:r>
          </w:hyperlink>
        </w:p>
        <w:p w14:paraId="51129CE4" w14:textId="0F3C6FC5"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84" w:history="1">
            <w:r w:rsidRPr="00234920">
              <w:rPr>
                <w:rStyle w:val="Hyperlink"/>
                <w:noProof/>
                <w:rtl/>
              </w:rPr>
              <w:t>وصية الختان</w:t>
            </w:r>
            <w:r>
              <w:rPr>
                <w:noProof/>
                <w:webHidden/>
              </w:rPr>
              <w:tab/>
            </w:r>
            <w:r>
              <w:rPr>
                <w:noProof/>
                <w:webHidden/>
              </w:rPr>
              <w:fldChar w:fldCharType="begin"/>
            </w:r>
            <w:r>
              <w:rPr>
                <w:noProof/>
                <w:webHidden/>
              </w:rPr>
              <w:instrText xml:space="preserve"> PAGEREF _Toc169981684 \h </w:instrText>
            </w:r>
            <w:r>
              <w:rPr>
                <w:noProof/>
                <w:webHidden/>
              </w:rPr>
            </w:r>
            <w:r>
              <w:rPr>
                <w:noProof/>
                <w:webHidden/>
              </w:rPr>
              <w:fldChar w:fldCharType="separate"/>
            </w:r>
            <w:r w:rsidR="00D63291">
              <w:rPr>
                <w:noProof/>
                <w:webHidden/>
                <w:rtl/>
              </w:rPr>
              <w:t>443</w:t>
            </w:r>
            <w:r>
              <w:rPr>
                <w:noProof/>
                <w:webHidden/>
              </w:rPr>
              <w:fldChar w:fldCharType="end"/>
            </w:r>
          </w:hyperlink>
        </w:p>
        <w:p w14:paraId="5219B34A" w14:textId="23F94B65"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85" w:history="1">
            <w:r w:rsidRPr="00234920">
              <w:rPr>
                <w:rStyle w:val="Hyperlink"/>
                <w:noProof/>
                <w:rtl/>
              </w:rPr>
              <w:t>الأعياد</w:t>
            </w:r>
            <w:r>
              <w:rPr>
                <w:noProof/>
                <w:webHidden/>
              </w:rPr>
              <w:tab/>
            </w:r>
            <w:r>
              <w:rPr>
                <w:noProof/>
                <w:webHidden/>
              </w:rPr>
              <w:fldChar w:fldCharType="begin"/>
            </w:r>
            <w:r>
              <w:rPr>
                <w:noProof/>
                <w:webHidden/>
              </w:rPr>
              <w:instrText xml:space="preserve"> PAGEREF _Toc169981685 \h </w:instrText>
            </w:r>
            <w:r>
              <w:rPr>
                <w:noProof/>
                <w:webHidden/>
              </w:rPr>
            </w:r>
            <w:r>
              <w:rPr>
                <w:noProof/>
                <w:webHidden/>
              </w:rPr>
              <w:fldChar w:fldCharType="separate"/>
            </w:r>
            <w:r w:rsidR="00D63291">
              <w:rPr>
                <w:noProof/>
                <w:webHidden/>
                <w:rtl/>
              </w:rPr>
              <w:t>444</w:t>
            </w:r>
            <w:r>
              <w:rPr>
                <w:noProof/>
                <w:webHidden/>
              </w:rPr>
              <w:fldChar w:fldCharType="end"/>
            </w:r>
          </w:hyperlink>
        </w:p>
        <w:p w14:paraId="3EFFFD44" w14:textId="56B59CCA"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86" w:history="1">
            <w:r w:rsidRPr="00234920">
              <w:rPr>
                <w:rStyle w:val="Hyperlink"/>
                <w:noProof/>
                <w:rtl/>
              </w:rPr>
              <w:t>هل انتهي الكهنوت؟</w:t>
            </w:r>
            <w:r>
              <w:rPr>
                <w:noProof/>
                <w:webHidden/>
              </w:rPr>
              <w:tab/>
            </w:r>
            <w:r>
              <w:rPr>
                <w:noProof/>
                <w:webHidden/>
              </w:rPr>
              <w:fldChar w:fldCharType="begin"/>
            </w:r>
            <w:r>
              <w:rPr>
                <w:noProof/>
                <w:webHidden/>
              </w:rPr>
              <w:instrText xml:space="preserve"> PAGEREF _Toc169981686 \h </w:instrText>
            </w:r>
            <w:r>
              <w:rPr>
                <w:noProof/>
                <w:webHidden/>
              </w:rPr>
            </w:r>
            <w:r>
              <w:rPr>
                <w:noProof/>
                <w:webHidden/>
              </w:rPr>
              <w:fldChar w:fldCharType="separate"/>
            </w:r>
            <w:r w:rsidR="00D63291">
              <w:rPr>
                <w:noProof/>
                <w:webHidden/>
                <w:rtl/>
              </w:rPr>
              <w:t>445</w:t>
            </w:r>
            <w:r>
              <w:rPr>
                <w:noProof/>
                <w:webHidden/>
              </w:rPr>
              <w:fldChar w:fldCharType="end"/>
            </w:r>
          </w:hyperlink>
        </w:p>
        <w:p w14:paraId="7DA3FC4E" w14:textId="71786933"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87" w:history="1">
            <w:r w:rsidRPr="00234920">
              <w:rPr>
                <w:rStyle w:val="Hyperlink"/>
                <w:noProof/>
                <w:rtl/>
              </w:rPr>
              <w:t>بولس... كاهن</w:t>
            </w:r>
            <w:r>
              <w:rPr>
                <w:noProof/>
                <w:webHidden/>
              </w:rPr>
              <w:tab/>
            </w:r>
            <w:r>
              <w:rPr>
                <w:noProof/>
                <w:webHidden/>
              </w:rPr>
              <w:fldChar w:fldCharType="begin"/>
            </w:r>
            <w:r>
              <w:rPr>
                <w:noProof/>
                <w:webHidden/>
              </w:rPr>
              <w:instrText xml:space="preserve"> PAGEREF _Toc169981687 \h </w:instrText>
            </w:r>
            <w:r>
              <w:rPr>
                <w:noProof/>
                <w:webHidden/>
              </w:rPr>
            </w:r>
            <w:r>
              <w:rPr>
                <w:noProof/>
                <w:webHidden/>
              </w:rPr>
              <w:fldChar w:fldCharType="separate"/>
            </w:r>
            <w:r w:rsidR="00D63291">
              <w:rPr>
                <w:noProof/>
                <w:webHidden/>
                <w:rtl/>
              </w:rPr>
              <w:t>446</w:t>
            </w:r>
            <w:r>
              <w:rPr>
                <w:noProof/>
                <w:webHidden/>
              </w:rPr>
              <w:fldChar w:fldCharType="end"/>
            </w:r>
          </w:hyperlink>
        </w:p>
        <w:p w14:paraId="17133E0A" w14:textId="52164A76"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88" w:history="1">
            <w:r w:rsidRPr="00234920">
              <w:rPr>
                <w:rStyle w:val="Hyperlink"/>
                <w:noProof/>
                <w:rtl/>
              </w:rPr>
              <w:t>ما معنى (رئيس كهنة)؟</w:t>
            </w:r>
            <w:r>
              <w:rPr>
                <w:noProof/>
                <w:webHidden/>
              </w:rPr>
              <w:tab/>
            </w:r>
            <w:r>
              <w:rPr>
                <w:noProof/>
                <w:webHidden/>
              </w:rPr>
              <w:fldChar w:fldCharType="begin"/>
            </w:r>
            <w:r>
              <w:rPr>
                <w:noProof/>
                <w:webHidden/>
              </w:rPr>
              <w:instrText xml:space="preserve"> PAGEREF _Toc169981688 \h </w:instrText>
            </w:r>
            <w:r>
              <w:rPr>
                <w:noProof/>
                <w:webHidden/>
              </w:rPr>
            </w:r>
            <w:r>
              <w:rPr>
                <w:noProof/>
                <w:webHidden/>
              </w:rPr>
              <w:fldChar w:fldCharType="separate"/>
            </w:r>
            <w:r w:rsidR="00D63291">
              <w:rPr>
                <w:noProof/>
                <w:webHidden/>
                <w:rtl/>
              </w:rPr>
              <w:t>448</w:t>
            </w:r>
            <w:r>
              <w:rPr>
                <w:noProof/>
                <w:webHidden/>
              </w:rPr>
              <w:fldChar w:fldCharType="end"/>
            </w:r>
          </w:hyperlink>
        </w:p>
        <w:p w14:paraId="583FC94B" w14:textId="1CB3C65E"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89" w:history="1">
            <w:r w:rsidRPr="00234920">
              <w:rPr>
                <w:rStyle w:val="Hyperlink"/>
                <w:noProof/>
                <w:rtl/>
              </w:rPr>
              <w:t>كهنوت الأمم</w:t>
            </w:r>
            <w:r>
              <w:rPr>
                <w:noProof/>
                <w:webHidden/>
              </w:rPr>
              <w:tab/>
            </w:r>
            <w:r>
              <w:rPr>
                <w:noProof/>
                <w:webHidden/>
              </w:rPr>
              <w:fldChar w:fldCharType="begin"/>
            </w:r>
            <w:r>
              <w:rPr>
                <w:noProof/>
                <w:webHidden/>
              </w:rPr>
              <w:instrText xml:space="preserve"> PAGEREF _Toc169981689 \h </w:instrText>
            </w:r>
            <w:r>
              <w:rPr>
                <w:noProof/>
                <w:webHidden/>
              </w:rPr>
            </w:r>
            <w:r>
              <w:rPr>
                <w:noProof/>
                <w:webHidden/>
              </w:rPr>
              <w:fldChar w:fldCharType="separate"/>
            </w:r>
            <w:r w:rsidR="00D63291">
              <w:rPr>
                <w:noProof/>
                <w:webHidden/>
                <w:rtl/>
              </w:rPr>
              <w:t>448</w:t>
            </w:r>
            <w:r>
              <w:rPr>
                <w:noProof/>
                <w:webHidden/>
              </w:rPr>
              <w:fldChar w:fldCharType="end"/>
            </w:r>
          </w:hyperlink>
        </w:p>
        <w:p w14:paraId="221A1CE9" w14:textId="6AD65D9D"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690" w:history="1">
            <w:r w:rsidRPr="00234920">
              <w:rPr>
                <w:rStyle w:val="Hyperlink"/>
                <w:rtl/>
              </w:rPr>
              <w:t>الكــهنوت دعوة وإرسالية</w:t>
            </w:r>
            <w:r>
              <w:rPr>
                <w:webHidden/>
              </w:rPr>
              <w:tab/>
            </w:r>
            <w:r>
              <w:rPr>
                <w:webHidden/>
              </w:rPr>
              <w:fldChar w:fldCharType="begin"/>
            </w:r>
            <w:r>
              <w:rPr>
                <w:webHidden/>
              </w:rPr>
              <w:instrText xml:space="preserve"> PAGEREF _Toc169981690 \h </w:instrText>
            </w:r>
            <w:r>
              <w:rPr>
                <w:webHidden/>
              </w:rPr>
            </w:r>
            <w:r>
              <w:rPr>
                <w:webHidden/>
              </w:rPr>
              <w:fldChar w:fldCharType="separate"/>
            </w:r>
            <w:r w:rsidR="00D63291">
              <w:rPr>
                <w:webHidden/>
                <w:rtl/>
              </w:rPr>
              <w:t>450</w:t>
            </w:r>
            <w:r>
              <w:rPr>
                <w:webHidden/>
              </w:rPr>
              <w:fldChar w:fldCharType="end"/>
            </w:r>
          </w:hyperlink>
        </w:p>
        <w:p w14:paraId="5ED3E83D" w14:textId="67B1101F"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91" w:history="1">
            <w:r w:rsidRPr="00234920">
              <w:rPr>
                <w:rStyle w:val="Hyperlink"/>
                <w:noProof/>
                <w:rtl/>
              </w:rPr>
              <w:t>الكهنوت دعوة واختيار ومسحة</w:t>
            </w:r>
            <w:r>
              <w:rPr>
                <w:noProof/>
                <w:webHidden/>
              </w:rPr>
              <w:tab/>
            </w:r>
            <w:r>
              <w:rPr>
                <w:noProof/>
                <w:webHidden/>
              </w:rPr>
              <w:fldChar w:fldCharType="begin"/>
            </w:r>
            <w:r>
              <w:rPr>
                <w:noProof/>
                <w:webHidden/>
              </w:rPr>
              <w:instrText xml:space="preserve"> PAGEREF _Toc169981691 \h </w:instrText>
            </w:r>
            <w:r>
              <w:rPr>
                <w:noProof/>
                <w:webHidden/>
              </w:rPr>
            </w:r>
            <w:r>
              <w:rPr>
                <w:noProof/>
                <w:webHidden/>
              </w:rPr>
              <w:fldChar w:fldCharType="separate"/>
            </w:r>
            <w:r w:rsidR="00D63291">
              <w:rPr>
                <w:noProof/>
                <w:webHidden/>
                <w:rtl/>
              </w:rPr>
              <w:t>450</w:t>
            </w:r>
            <w:r>
              <w:rPr>
                <w:noProof/>
                <w:webHidden/>
              </w:rPr>
              <w:fldChar w:fldCharType="end"/>
            </w:r>
          </w:hyperlink>
        </w:p>
        <w:p w14:paraId="028164F3" w14:textId="1CC5027D"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92" w:history="1">
            <w:r w:rsidRPr="00234920">
              <w:rPr>
                <w:rStyle w:val="Hyperlink"/>
                <w:noProof/>
                <w:rtl/>
              </w:rPr>
              <w:t>الكهنوت دعوة وإرسالية</w:t>
            </w:r>
            <w:r>
              <w:rPr>
                <w:noProof/>
                <w:webHidden/>
              </w:rPr>
              <w:tab/>
            </w:r>
            <w:r>
              <w:rPr>
                <w:noProof/>
                <w:webHidden/>
              </w:rPr>
              <w:fldChar w:fldCharType="begin"/>
            </w:r>
            <w:r>
              <w:rPr>
                <w:noProof/>
                <w:webHidden/>
              </w:rPr>
              <w:instrText xml:space="preserve"> PAGEREF _Toc169981692 \h </w:instrText>
            </w:r>
            <w:r>
              <w:rPr>
                <w:noProof/>
                <w:webHidden/>
              </w:rPr>
            </w:r>
            <w:r>
              <w:rPr>
                <w:noProof/>
                <w:webHidden/>
              </w:rPr>
              <w:fldChar w:fldCharType="separate"/>
            </w:r>
            <w:r w:rsidR="00D63291">
              <w:rPr>
                <w:noProof/>
                <w:webHidden/>
                <w:rtl/>
              </w:rPr>
              <w:t>452</w:t>
            </w:r>
            <w:r>
              <w:rPr>
                <w:noProof/>
                <w:webHidden/>
              </w:rPr>
              <w:fldChar w:fldCharType="end"/>
            </w:r>
          </w:hyperlink>
        </w:p>
        <w:p w14:paraId="390A6A43" w14:textId="2AD39313"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93" w:history="1">
            <w:r w:rsidRPr="00234920">
              <w:rPr>
                <w:rStyle w:val="Hyperlink"/>
                <w:noProof/>
                <w:rtl/>
              </w:rPr>
              <w:t>الكهنوت رسالة معينة</w:t>
            </w:r>
            <w:r>
              <w:rPr>
                <w:noProof/>
                <w:webHidden/>
              </w:rPr>
              <w:tab/>
            </w:r>
            <w:r>
              <w:rPr>
                <w:noProof/>
                <w:webHidden/>
              </w:rPr>
              <w:fldChar w:fldCharType="begin"/>
            </w:r>
            <w:r>
              <w:rPr>
                <w:noProof/>
                <w:webHidden/>
              </w:rPr>
              <w:instrText xml:space="preserve"> PAGEREF _Toc169981693 \h </w:instrText>
            </w:r>
            <w:r>
              <w:rPr>
                <w:noProof/>
                <w:webHidden/>
              </w:rPr>
            </w:r>
            <w:r>
              <w:rPr>
                <w:noProof/>
                <w:webHidden/>
              </w:rPr>
              <w:fldChar w:fldCharType="separate"/>
            </w:r>
            <w:r w:rsidR="00D63291">
              <w:rPr>
                <w:noProof/>
                <w:webHidden/>
                <w:rtl/>
              </w:rPr>
              <w:t>454</w:t>
            </w:r>
            <w:r>
              <w:rPr>
                <w:noProof/>
                <w:webHidden/>
              </w:rPr>
              <w:fldChar w:fldCharType="end"/>
            </w:r>
          </w:hyperlink>
        </w:p>
        <w:p w14:paraId="5F9B57B8" w14:textId="406DB38E"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94" w:history="1">
            <w:r w:rsidRPr="00234920">
              <w:rPr>
                <w:rStyle w:val="Hyperlink"/>
                <w:noProof/>
                <w:rtl/>
              </w:rPr>
              <w:t>النفخة المقدسة</w:t>
            </w:r>
            <w:r>
              <w:rPr>
                <w:noProof/>
                <w:webHidden/>
              </w:rPr>
              <w:tab/>
            </w:r>
            <w:r>
              <w:rPr>
                <w:noProof/>
                <w:webHidden/>
              </w:rPr>
              <w:fldChar w:fldCharType="begin"/>
            </w:r>
            <w:r>
              <w:rPr>
                <w:noProof/>
                <w:webHidden/>
              </w:rPr>
              <w:instrText xml:space="preserve"> PAGEREF _Toc169981694 \h </w:instrText>
            </w:r>
            <w:r>
              <w:rPr>
                <w:noProof/>
                <w:webHidden/>
              </w:rPr>
            </w:r>
            <w:r>
              <w:rPr>
                <w:noProof/>
                <w:webHidden/>
              </w:rPr>
              <w:fldChar w:fldCharType="separate"/>
            </w:r>
            <w:r w:rsidR="00D63291">
              <w:rPr>
                <w:noProof/>
                <w:webHidden/>
                <w:rtl/>
              </w:rPr>
              <w:t>455</w:t>
            </w:r>
            <w:r>
              <w:rPr>
                <w:noProof/>
                <w:webHidden/>
              </w:rPr>
              <w:fldChar w:fldCharType="end"/>
            </w:r>
          </w:hyperlink>
        </w:p>
        <w:p w14:paraId="65811458" w14:textId="28108B01"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95" w:history="1">
            <w:r w:rsidRPr="00234920">
              <w:rPr>
                <w:rStyle w:val="Hyperlink"/>
                <w:noProof/>
                <w:rtl/>
              </w:rPr>
              <w:t>وضع اليد</w:t>
            </w:r>
            <w:r>
              <w:rPr>
                <w:noProof/>
                <w:webHidden/>
              </w:rPr>
              <w:tab/>
            </w:r>
            <w:r>
              <w:rPr>
                <w:noProof/>
                <w:webHidden/>
              </w:rPr>
              <w:fldChar w:fldCharType="begin"/>
            </w:r>
            <w:r>
              <w:rPr>
                <w:noProof/>
                <w:webHidden/>
              </w:rPr>
              <w:instrText xml:space="preserve"> PAGEREF _Toc169981695 \h </w:instrText>
            </w:r>
            <w:r>
              <w:rPr>
                <w:noProof/>
                <w:webHidden/>
              </w:rPr>
            </w:r>
            <w:r>
              <w:rPr>
                <w:noProof/>
                <w:webHidden/>
              </w:rPr>
              <w:fldChar w:fldCharType="separate"/>
            </w:r>
            <w:r w:rsidR="00D63291">
              <w:rPr>
                <w:noProof/>
                <w:webHidden/>
                <w:rtl/>
              </w:rPr>
              <w:t>456</w:t>
            </w:r>
            <w:r>
              <w:rPr>
                <w:noProof/>
                <w:webHidden/>
              </w:rPr>
              <w:fldChar w:fldCharType="end"/>
            </w:r>
          </w:hyperlink>
        </w:p>
        <w:p w14:paraId="23F66064" w14:textId="3A36846C"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96" w:history="1">
            <w:r w:rsidRPr="00234920">
              <w:rPr>
                <w:rStyle w:val="Hyperlink"/>
                <w:noProof/>
                <w:rtl/>
              </w:rPr>
              <w:t>تسلسل وضع اليد</w:t>
            </w:r>
            <w:r>
              <w:rPr>
                <w:noProof/>
                <w:webHidden/>
              </w:rPr>
              <w:tab/>
            </w:r>
            <w:r>
              <w:rPr>
                <w:noProof/>
                <w:webHidden/>
              </w:rPr>
              <w:fldChar w:fldCharType="begin"/>
            </w:r>
            <w:r>
              <w:rPr>
                <w:noProof/>
                <w:webHidden/>
              </w:rPr>
              <w:instrText xml:space="preserve"> PAGEREF _Toc169981696 \h </w:instrText>
            </w:r>
            <w:r>
              <w:rPr>
                <w:noProof/>
                <w:webHidden/>
              </w:rPr>
            </w:r>
            <w:r>
              <w:rPr>
                <w:noProof/>
                <w:webHidden/>
              </w:rPr>
              <w:fldChar w:fldCharType="separate"/>
            </w:r>
            <w:r w:rsidR="00D63291">
              <w:rPr>
                <w:noProof/>
                <w:webHidden/>
                <w:rtl/>
              </w:rPr>
              <w:t>460</w:t>
            </w:r>
            <w:r>
              <w:rPr>
                <w:noProof/>
                <w:webHidden/>
              </w:rPr>
              <w:fldChar w:fldCharType="end"/>
            </w:r>
          </w:hyperlink>
        </w:p>
        <w:p w14:paraId="3DDCAFCC" w14:textId="31EC0DD4"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697" w:history="1">
            <w:r w:rsidRPr="00234920">
              <w:rPr>
                <w:rStyle w:val="Hyperlink"/>
                <w:rtl/>
              </w:rPr>
              <w:t>هل الجميع متساوون؟ أم هناك جماعة مميزة بالكهنوت؟</w:t>
            </w:r>
            <w:r>
              <w:rPr>
                <w:webHidden/>
              </w:rPr>
              <w:tab/>
            </w:r>
            <w:r>
              <w:rPr>
                <w:webHidden/>
              </w:rPr>
              <w:fldChar w:fldCharType="begin"/>
            </w:r>
            <w:r>
              <w:rPr>
                <w:webHidden/>
              </w:rPr>
              <w:instrText xml:space="preserve"> PAGEREF _Toc169981697 \h </w:instrText>
            </w:r>
            <w:r>
              <w:rPr>
                <w:webHidden/>
              </w:rPr>
            </w:r>
            <w:r>
              <w:rPr>
                <w:webHidden/>
              </w:rPr>
              <w:fldChar w:fldCharType="separate"/>
            </w:r>
            <w:r w:rsidR="00D63291">
              <w:rPr>
                <w:webHidden/>
                <w:rtl/>
              </w:rPr>
              <w:t>462</w:t>
            </w:r>
            <w:r>
              <w:rPr>
                <w:webHidden/>
              </w:rPr>
              <w:fldChar w:fldCharType="end"/>
            </w:r>
          </w:hyperlink>
        </w:p>
        <w:p w14:paraId="56510C49" w14:textId="43986BCF"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98" w:history="1">
            <w:r w:rsidRPr="00234920">
              <w:rPr>
                <w:rStyle w:val="Hyperlink"/>
                <w:noProof/>
                <w:rtl/>
              </w:rPr>
              <w:t>الاعتراض الثالث</w:t>
            </w:r>
            <w:r>
              <w:rPr>
                <w:noProof/>
                <w:webHidden/>
              </w:rPr>
              <w:tab/>
            </w:r>
            <w:r>
              <w:rPr>
                <w:noProof/>
                <w:webHidden/>
              </w:rPr>
              <w:fldChar w:fldCharType="begin"/>
            </w:r>
            <w:r>
              <w:rPr>
                <w:noProof/>
                <w:webHidden/>
              </w:rPr>
              <w:instrText xml:space="preserve"> PAGEREF _Toc169981698 \h </w:instrText>
            </w:r>
            <w:r>
              <w:rPr>
                <w:noProof/>
                <w:webHidden/>
              </w:rPr>
            </w:r>
            <w:r>
              <w:rPr>
                <w:noProof/>
                <w:webHidden/>
              </w:rPr>
              <w:fldChar w:fldCharType="separate"/>
            </w:r>
            <w:r w:rsidR="00D63291">
              <w:rPr>
                <w:noProof/>
                <w:webHidden/>
                <w:rtl/>
              </w:rPr>
              <w:t>462</w:t>
            </w:r>
            <w:r>
              <w:rPr>
                <w:noProof/>
                <w:webHidden/>
              </w:rPr>
              <w:fldChar w:fldCharType="end"/>
            </w:r>
          </w:hyperlink>
        </w:p>
        <w:p w14:paraId="7E512AED" w14:textId="6D4D2596"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699" w:history="1">
            <w:r w:rsidRPr="00234920">
              <w:rPr>
                <w:rStyle w:val="Hyperlink"/>
                <w:noProof/>
                <w:rtl/>
              </w:rPr>
              <w:t>الاعتراض الرابع</w:t>
            </w:r>
            <w:r>
              <w:rPr>
                <w:noProof/>
                <w:webHidden/>
              </w:rPr>
              <w:tab/>
            </w:r>
            <w:r>
              <w:rPr>
                <w:noProof/>
                <w:webHidden/>
              </w:rPr>
              <w:fldChar w:fldCharType="begin"/>
            </w:r>
            <w:r>
              <w:rPr>
                <w:noProof/>
                <w:webHidden/>
              </w:rPr>
              <w:instrText xml:space="preserve"> PAGEREF _Toc169981699 \h </w:instrText>
            </w:r>
            <w:r>
              <w:rPr>
                <w:noProof/>
                <w:webHidden/>
              </w:rPr>
            </w:r>
            <w:r>
              <w:rPr>
                <w:noProof/>
                <w:webHidden/>
              </w:rPr>
              <w:fldChar w:fldCharType="separate"/>
            </w:r>
            <w:r w:rsidR="00D63291">
              <w:rPr>
                <w:noProof/>
                <w:webHidden/>
                <w:rtl/>
              </w:rPr>
              <w:t>465</w:t>
            </w:r>
            <w:r>
              <w:rPr>
                <w:noProof/>
                <w:webHidden/>
              </w:rPr>
              <w:fldChar w:fldCharType="end"/>
            </w:r>
          </w:hyperlink>
        </w:p>
        <w:p w14:paraId="0AE8C135" w14:textId="17D9ADBA"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700" w:history="1">
            <w:r w:rsidRPr="00234920">
              <w:rPr>
                <w:rStyle w:val="Hyperlink"/>
                <w:rtl/>
              </w:rPr>
              <w:t>وظائف وألقاب الكهنوت ودرجاته</w:t>
            </w:r>
            <w:r>
              <w:rPr>
                <w:webHidden/>
              </w:rPr>
              <w:tab/>
            </w:r>
            <w:r>
              <w:rPr>
                <w:webHidden/>
              </w:rPr>
              <w:fldChar w:fldCharType="begin"/>
            </w:r>
            <w:r>
              <w:rPr>
                <w:webHidden/>
              </w:rPr>
              <w:instrText xml:space="preserve"> PAGEREF _Toc169981700 \h </w:instrText>
            </w:r>
            <w:r>
              <w:rPr>
                <w:webHidden/>
              </w:rPr>
            </w:r>
            <w:r>
              <w:rPr>
                <w:webHidden/>
              </w:rPr>
              <w:fldChar w:fldCharType="separate"/>
            </w:r>
            <w:r w:rsidR="00D63291">
              <w:rPr>
                <w:webHidden/>
                <w:rtl/>
              </w:rPr>
              <w:t>475</w:t>
            </w:r>
            <w:r>
              <w:rPr>
                <w:webHidden/>
              </w:rPr>
              <w:fldChar w:fldCharType="end"/>
            </w:r>
          </w:hyperlink>
        </w:p>
        <w:p w14:paraId="1E48D284" w14:textId="02A9DE3B"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01" w:history="1">
            <w:r w:rsidRPr="00234920">
              <w:rPr>
                <w:rStyle w:val="Hyperlink"/>
                <w:noProof/>
                <w:rtl/>
              </w:rPr>
              <w:t>وكلاء</w:t>
            </w:r>
            <w:r>
              <w:rPr>
                <w:noProof/>
                <w:webHidden/>
              </w:rPr>
              <w:tab/>
            </w:r>
            <w:r>
              <w:rPr>
                <w:noProof/>
                <w:webHidden/>
              </w:rPr>
              <w:fldChar w:fldCharType="begin"/>
            </w:r>
            <w:r>
              <w:rPr>
                <w:noProof/>
                <w:webHidden/>
              </w:rPr>
              <w:instrText xml:space="preserve"> PAGEREF _Toc169981701 \h </w:instrText>
            </w:r>
            <w:r>
              <w:rPr>
                <w:noProof/>
                <w:webHidden/>
              </w:rPr>
            </w:r>
            <w:r>
              <w:rPr>
                <w:noProof/>
                <w:webHidden/>
              </w:rPr>
              <w:fldChar w:fldCharType="separate"/>
            </w:r>
            <w:r w:rsidR="00D63291">
              <w:rPr>
                <w:noProof/>
                <w:webHidden/>
                <w:rtl/>
              </w:rPr>
              <w:t>475</w:t>
            </w:r>
            <w:r>
              <w:rPr>
                <w:noProof/>
                <w:webHidden/>
              </w:rPr>
              <w:fldChar w:fldCharType="end"/>
            </w:r>
          </w:hyperlink>
        </w:p>
        <w:p w14:paraId="6AC0D7A2" w14:textId="4626136E"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02" w:history="1">
            <w:r w:rsidRPr="00234920">
              <w:rPr>
                <w:rStyle w:val="Hyperlink"/>
                <w:noProof/>
                <w:rtl/>
              </w:rPr>
              <w:t>سفراء</w:t>
            </w:r>
            <w:r>
              <w:rPr>
                <w:noProof/>
                <w:webHidden/>
              </w:rPr>
              <w:tab/>
            </w:r>
            <w:r>
              <w:rPr>
                <w:noProof/>
                <w:webHidden/>
              </w:rPr>
              <w:fldChar w:fldCharType="begin"/>
            </w:r>
            <w:r>
              <w:rPr>
                <w:noProof/>
                <w:webHidden/>
              </w:rPr>
              <w:instrText xml:space="preserve"> PAGEREF _Toc169981702 \h </w:instrText>
            </w:r>
            <w:r>
              <w:rPr>
                <w:noProof/>
                <w:webHidden/>
              </w:rPr>
            </w:r>
            <w:r>
              <w:rPr>
                <w:noProof/>
                <w:webHidden/>
              </w:rPr>
              <w:fldChar w:fldCharType="separate"/>
            </w:r>
            <w:r w:rsidR="00D63291">
              <w:rPr>
                <w:noProof/>
                <w:webHidden/>
                <w:rtl/>
              </w:rPr>
              <w:t>478</w:t>
            </w:r>
            <w:r>
              <w:rPr>
                <w:noProof/>
                <w:webHidden/>
              </w:rPr>
              <w:fldChar w:fldCharType="end"/>
            </w:r>
          </w:hyperlink>
        </w:p>
        <w:p w14:paraId="031D5F36" w14:textId="2F37754C"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03" w:history="1">
            <w:r w:rsidRPr="00234920">
              <w:rPr>
                <w:rStyle w:val="Hyperlink"/>
                <w:noProof/>
                <w:rtl/>
              </w:rPr>
              <w:t>ملائكة</w:t>
            </w:r>
            <w:r>
              <w:rPr>
                <w:noProof/>
                <w:webHidden/>
              </w:rPr>
              <w:tab/>
            </w:r>
            <w:r>
              <w:rPr>
                <w:noProof/>
                <w:webHidden/>
              </w:rPr>
              <w:fldChar w:fldCharType="begin"/>
            </w:r>
            <w:r>
              <w:rPr>
                <w:noProof/>
                <w:webHidden/>
              </w:rPr>
              <w:instrText xml:space="preserve"> PAGEREF _Toc169981703 \h </w:instrText>
            </w:r>
            <w:r>
              <w:rPr>
                <w:noProof/>
                <w:webHidden/>
              </w:rPr>
            </w:r>
            <w:r>
              <w:rPr>
                <w:noProof/>
                <w:webHidden/>
              </w:rPr>
              <w:fldChar w:fldCharType="separate"/>
            </w:r>
            <w:r w:rsidR="00D63291">
              <w:rPr>
                <w:noProof/>
                <w:webHidden/>
                <w:rtl/>
              </w:rPr>
              <w:t>478</w:t>
            </w:r>
            <w:r>
              <w:rPr>
                <w:noProof/>
                <w:webHidden/>
              </w:rPr>
              <w:fldChar w:fldCharType="end"/>
            </w:r>
          </w:hyperlink>
        </w:p>
        <w:p w14:paraId="18DA49AD" w14:textId="5931271B"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04" w:history="1">
            <w:r w:rsidRPr="00234920">
              <w:rPr>
                <w:rStyle w:val="Hyperlink"/>
                <w:noProof/>
                <w:rtl/>
              </w:rPr>
              <w:t>رعاة</w:t>
            </w:r>
            <w:r>
              <w:rPr>
                <w:noProof/>
                <w:webHidden/>
              </w:rPr>
              <w:tab/>
            </w:r>
            <w:r>
              <w:rPr>
                <w:noProof/>
                <w:webHidden/>
              </w:rPr>
              <w:fldChar w:fldCharType="begin"/>
            </w:r>
            <w:r>
              <w:rPr>
                <w:noProof/>
                <w:webHidden/>
              </w:rPr>
              <w:instrText xml:space="preserve"> PAGEREF _Toc169981704 \h </w:instrText>
            </w:r>
            <w:r>
              <w:rPr>
                <w:noProof/>
                <w:webHidden/>
              </w:rPr>
            </w:r>
            <w:r>
              <w:rPr>
                <w:noProof/>
                <w:webHidden/>
              </w:rPr>
              <w:fldChar w:fldCharType="separate"/>
            </w:r>
            <w:r w:rsidR="00D63291">
              <w:rPr>
                <w:noProof/>
                <w:webHidden/>
                <w:rtl/>
              </w:rPr>
              <w:t>481</w:t>
            </w:r>
            <w:r>
              <w:rPr>
                <w:noProof/>
                <w:webHidden/>
              </w:rPr>
              <w:fldChar w:fldCharType="end"/>
            </w:r>
          </w:hyperlink>
        </w:p>
        <w:p w14:paraId="09492807" w14:textId="5E80ECC4"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05" w:history="1">
            <w:r w:rsidRPr="00234920">
              <w:rPr>
                <w:rStyle w:val="Hyperlink"/>
                <w:noProof/>
                <w:rtl/>
              </w:rPr>
              <w:t>آباء</w:t>
            </w:r>
            <w:r>
              <w:rPr>
                <w:noProof/>
                <w:webHidden/>
              </w:rPr>
              <w:tab/>
            </w:r>
            <w:r>
              <w:rPr>
                <w:noProof/>
                <w:webHidden/>
              </w:rPr>
              <w:fldChar w:fldCharType="begin"/>
            </w:r>
            <w:r>
              <w:rPr>
                <w:noProof/>
                <w:webHidden/>
              </w:rPr>
              <w:instrText xml:space="preserve"> PAGEREF _Toc169981705 \h </w:instrText>
            </w:r>
            <w:r>
              <w:rPr>
                <w:noProof/>
                <w:webHidden/>
              </w:rPr>
            </w:r>
            <w:r>
              <w:rPr>
                <w:noProof/>
                <w:webHidden/>
              </w:rPr>
              <w:fldChar w:fldCharType="separate"/>
            </w:r>
            <w:r w:rsidR="00D63291">
              <w:rPr>
                <w:noProof/>
                <w:webHidden/>
                <w:rtl/>
              </w:rPr>
              <w:t>482</w:t>
            </w:r>
            <w:r>
              <w:rPr>
                <w:noProof/>
                <w:webHidden/>
              </w:rPr>
              <w:fldChar w:fldCharType="end"/>
            </w:r>
          </w:hyperlink>
        </w:p>
        <w:p w14:paraId="5691452C" w14:textId="3572A019"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06" w:history="1">
            <w:r w:rsidRPr="00234920">
              <w:rPr>
                <w:rStyle w:val="Hyperlink"/>
                <w:noProof/>
                <w:rtl/>
              </w:rPr>
              <w:t>مُعلمون</w:t>
            </w:r>
            <w:r>
              <w:rPr>
                <w:noProof/>
                <w:webHidden/>
              </w:rPr>
              <w:tab/>
            </w:r>
            <w:r>
              <w:rPr>
                <w:noProof/>
                <w:webHidden/>
              </w:rPr>
              <w:fldChar w:fldCharType="begin"/>
            </w:r>
            <w:r>
              <w:rPr>
                <w:noProof/>
                <w:webHidden/>
              </w:rPr>
              <w:instrText xml:space="preserve"> PAGEREF _Toc169981706 \h </w:instrText>
            </w:r>
            <w:r>
              <w:rPr>
                <w:noProof/>
                <w:webHidden/>
              </w:rPr>
            </w:r>
            <w:r>
              <w:rPr>
                <w:noProof/>
                <w:webHidden/>
              </w:rPr>
              <w:fldChar w:fldCharType="separate"/>
            </w:r>
            <w:r w:rsidR="00D63291">
              <w:rPr>
                <w:noProof/>
                <w:webHidden/>
                <w:rtl/>
              </w:rPr>
              <w:t>482</w:t>
            </w:r>
            <w:r>
              <w:rPr>
                <w:noProof/>
                <w:webHidden/>
              </w:rPr>
              <w:fldChar w:fldCharType="end"/>
            </w:r>
          </w:hyperlink>
        </w:p>
        <w:p w14:paraId="1E177E68" w14:textId="5B7A2357"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07" w:history="1">
            <w:r w:rsidRPr="00234920">
              <w:rPr>
                <w:rStyle w:val="Hyperlink"/>
                <w:noProof/>
                <w:rtl/>
              </w:rPr>
              <w:t>مُرشدون ومُدبرون</w:t>
            </w:r>
            <w:r>
              <w:rPr>
                <w:noProof/>
                <w:webHidden/>
              </w:rPr>
              <w:tab/>
            </w:r>
            <w:r>
              <w:rPr>
                <w:noProof/>
                <w:webHidden/>
              </w:rPr>
              <w:fldChar w:fldCharType="begin"/>
            </w:r>
            <w:r>
              <w:rPr>
                <w:noProof/>
                <w:webHidden/>
              </w:rPr>
              <w:instrText xml:space="preserve"> PAGEREF _Toc169981707 \h </w:instrText>
            </w:r>
            <w:r>
              <w:rPr>
                <w:noProof/>
                <w:webHidden/>
              </w:rPr>
            </w:r>
            <w:r>
              <w:rPr>
                <w:noProof/>
                <w:webHidden/>
              </w:rPr>
              <w:fldChar w:fldCharType="separate"/>
            </w:r>
            <w:r w:rsidR="00D63291">
              <w:rPr>
                <w:noProof/>
                <w:webHidden/>
                <w:rtl/>
              </w:rPr>
              <w:t>485</w:t>
            </w:r>
            <w:r>
              <w:rPr>
                <w:noProof/>
                <w:webHidden/>
              </w:rPr>
              <w:fldChar w:fldCharType="end"/>
            </w:r>
          </w:hyperlink>
        </w:p>
        <w:p w14:paraId="065911F5" w14:textId="680D8C69"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08" w:history="1">
            <w:r w:rsidRPr="00234920">
              <w:rPr>
                <w:rStyle w:val="Hyperlink"/>
                <w:noProof/>
                <w:rtl/>
              </w:rPr>
              <w:t>كهنة</w:t>
            </w:r>
            <w:r>
              <w:rPr>
                <w:noProof/>
                <w:webHidden/>
              </w:rPr>
              <w:tab/>
            </w:r>
            <w:r>
              <w:rPr>
                <w:noProof/>
                <w:webHidden/>
              </w:rPr>
              <w:fldChar w:fldCharType="begin"/>
            </w:r>
            <w:r>
              <w:rPr>
                <w:noProof/>
                <w:webHidden/>
              </w:rPr>
              <w:instrText xml:space="preserve"> PAGEREF _Toc169981708 \h </w:instrText>
            </w:r>
            <w:r>
              <w:rPr>
                <w:noProof/>
                <w:webHidden/>
              </w:rPr>
            </w:r>
            <w:r>
              <w:rPr>
                <w:noProof/>
                <w:webHidden/>
              </w:rPr>
              <w:fldChar w:fldCharType="separate"/>
            </w:r>
            <w:r w:rsidR="00D63291">
              <w:rPr>
                <w:noProof/>
                <w:webHidden/>
                <w:rtl/>
              </w:rPr>
              <w:t>486</w:t>
            </w:r>
            <w:r>
              <w:rPr>
                <w:noProof/>
                <w:webHidden/>
              </w:rPr>
              <w:fldChar w:fldCharType="end"/>
            </w:r>
          </w:hyperlink>
        </w:p>
        <w:p w14:paraId="2212A3FF" w14:textId="5C5803B2"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09" w:history="1">
            <w:r w:rsidRPr="00234920">
              <w:rPr>
                <w:rStyle w:val="Hyperlink"/>
                <w:noProof/>
                <w:rtl/>
              </w:rPr>
              <w:t>درجات الكهنوت</w:t>
            </w:r>
            <w:r>
              <w:rPr>
                <w:noProof/>
                <w:webHidden/>
              </w:rPr>
              <w:tab/>
            </w:r>
            <w:r>
              <w:rPr>
                <w:noProof/>
                <w:webHidden/>
              </w:rPr>
              <w:fldChar w:fldCharType="begin"/>
            </w:r>
            <w:r>
              <w:rPr>
                <w:noProof/>
                <w:webHidden/>
              </w:rPr>
              <w:instrText xml:space="preserve"> PAGEREF _Toc169981709 \h </w:instrText>
            </w:r>
            <w:r>
              <w:rPr>
                <w:noProof/>
                <w:webHidden/>
              </w:rPr>
            </w:r>
            <w:r>
              <w:rPr>
                <w:noProof/>
                <w:webHidden/>
              </w:rPr>
              <w:fldChar w:fldCharType="separate"/>
            </w:r>
            <w:r w:rsidR="00D63291">
              <w:rPr>
                <w:noProof/>
                <w:webHidden/>
                <w:rtl/>
              </w:rPr>
              <w:t>489</w:t>
            </w:r>
            <w:r>
              <w:rPr>
                <w:noProof/>
                <w:webHidden/>
              </w:rPr>
              <w:fldChar w:fldCharType="end"/>
            </w:r>
          </w:hyperlink>
        </w:p>
        <w:p w14:paraId="402A25C2" w14:textId="1260051F"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10" w:history="1">
            <w:r w:rsidRPr="00234920">
              <w:rPr>
                <w:rStyle w:val="Hyperlink"/>
                <w:noProof/>
                <w:rtl/>
              </w:rPr>
              <w:t>أسـاقفة</w:t>
            </w:r>
            <w:r>
              <w:rPr>
                <w:noProof/>
                <w:webHidden/>
              </w:rPr>
              <w:tab/>
            </w:r>
            <w:r>
              <w:rPr>
                <w:noProof/>
                <w:webHidden/>
              </w:rPr>
              <w:fldChar w:fldCharType="begin"/>
            </w:r>
            <w:r>
              <w:rPr>
                <w:noProof/>
                <w:webHidden/>
              </w:rPr>
              <w:instrText xml:space="preserve"> PAGEREF _Toc169981710 \h </w:instrText>
            </w:r>
            <w:r>
              <w:rPr>
                <w:noProof/>
                <w:webHidden/>
              </w:rPr>
            </w:r>
            <w:r>
              <w:rPr>
                <w:noProof/>
                <w:webHidden/>
              </w:rPr>
              <w:fldChar w:fldCharType="separate"/>
            </w:r>
            <w:r w:rsidR="00D63291">
              <w:rPr>
                <w:noProof/>
                <w:webHidden/>
                <w:rtl/>
              </w:rPr>
              <w:t>489</w:t>
            </w:r>
            <w:r>
              <w:rPr>
                <w:noProof/>
                <w:webHidden/>
              </w:rPr>
              <w:fldChar w:fldCharType="end"/>
            </w:r>
          </w:hyperlink>
        </w:p>
        <w:p w14:paraId="2BF75F31" w14:textId="0E30D9A1"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11" w:history="1">
            <w:r w:rsidRPr="00234920">
              <w:rPr>
                <w:rStyle w:val="Hyperlink"/>
                <w:noProof/>
                <w:rtl/>
              </w:rPr>
              <w:t>قسوس</w:t>
            </w:r>
            <w:r>
              <w:rPr>
                <w:noProof/>
                <w:webHidden/>
              </w:rPr>
              <w:tab/>
            </w:r>
            <w:r>
              <w:rPr>
                <w:noProof/>
                <w:webHidden/>
              </w:rPr>
              <w:fldChar w:fldCharType="begin"/>
            </w:r>
            <w:r>
              <w:rPr>
                <w:noProof/>
                <w:webHidden/>
              </w:rPr>
              <w:instrText xml:space="preserve"> PAGEREF _Toc169981711 \h </w:instrText>
            </w:r>
            <w:r>
              <w:rPr>
                <w:noProof/>
                <w:webHidden/>
              </w:rPr>
            </w:r>
            <w:r>
              <w:rPr>
                <w:noProof/>
                <w:webHidden/>
              </w:rPr>
              <w:fldChar w:fldCharType="separate"/>
            </w:r>
            <w:r w:rsidR="00D63291">
              <w:rPr>
                <w:noProof/>
                <w:webHidden/>
                <w:rtl/>
              </w:rPr>
              <w:t>492</w:t>
            </w:r>
            <w:r>
              <w:rPr>
                <w:noProof/>
                <w:webHidden/>
              </w:rPr>
              <w:fldChar w:fldCharType="end"/>
            </w:r>
          </w:hyperlink>
        </w:p>
        <w:p w14:paraId="4C0B9ADD" w14:textId="0D763ABF"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12" w:history="1">
            <w:r w:rsidRPr="00234920">
              <w:rPr>
                <w:rStyle w:val="Hyperlink"/>
                <w:noProof/>
                <w:rtl/>
              </w:rPr>
              <w:t>الفرق بين الأسقف والقسيس</w:t>
            </w:r>
            <w:r>
              <w:rPr>
                <w:noProof/>
                <w:webHidden/>
              </w:rPr>
              <w:tab/>
            </w:r>
            <w:r>
              <w:rPr>
                <w:noProof/>
                <w:webHidden/>
              </w:rPr>
              <w:fldChar w:fldCharType="begin"/>
            </w:r>
            <w:r>
              <w:rPr>
                <w:noProof/>
                <w:webHidden/>
              </w:rPr>
              <w:instrText xml:space="preserve"> PAGEREF _Toc169981712 \h </w:instrText>
            </w:r>
            <w:r>
              <w:rPr>
                <w:noProof/>
                <w:webHidden/>
              </w:rPr>
            </w:r>
            <w:r>
              <w:rPr>
                <w:noProof/>
                <w:webHidden/>
              </w:rPr>
              <w:fldChar w:fldCharType="separate"/>
            </w:r>
            <w:r w:rsidR="00D63291">
              <w:rPr>
                <w:noProof/>
                <w:webHidden/>
                <w:rtl/>
              </w:rPr>
              <w:t>494</w:t>
            </w:r>
            <w:r>
              <w:rPr>
                <w:noProof/>
                <w:webHidden/>
              </w:rPr>
              <w:fldChar w:fldCharType="end"/>
            </w:r>
          </w:hyperlink>
        </w:p>
        <w:p w14:paraId="7440F5BC" w14:textId="3D278DC5"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13" w:history="1">
            <w:r w:rsidRPr="00234920">
              <w:rPr>
                <w:rStyle w:val="Hyperlink"/>
                <w:noProof/>
                <w:rtl/>
              </w:rPr>
              <w:t>شـمامسة</w:t>
            </w:r>
            <w:r>
              <w:rPr>
                <w:noProof/>
                <w:webHidden/>
              </w:rPr>
              <w:tab/>
            </w:r>
            <w:r>
              <w:rPr>
                <w:noProof/>
                <w:webHidden/>
              </w:rPr>
              <w:fldChar w:fldCharType="begin"/>
            </w:r>
            <w:r>
              <w:rPr>
                <w:noProof/>
                <w:webHidden/>
              </w:rPr>
              <w:instrText xml:space="preserve"> PAGEREF _Toc169981713 \h </w:instrText>
            </w:r>
            <w:r>
              <w:rPr>
                <w:noProof/>
                <w:webHidden/>
              </w:rPr>
            </w:r>
            <w:r>
              <w:rPr>
                <w:noProof/>
                <w:webHidden/>
              </w:rPr>
              <w:fldChar w:fldCharType="separate"/>
            </w:r>
            <w:r w:rsidR="00D63291">
              <w:rPr>
                <w:noProof/>
                <w:webHidden/>
                <w:rtl/>
              </w:rPr>
              <w:t>495</w:t>
            </w:r>
            <w:r>
              <w:rPr>
                <w:noProof/>
                <w:webHidden/>
              </w:rPr>
              <w:fldChar w:fldCharType="end"/>
            </w:r>
          </w:hyperlink>
        </w:p>
        <w:p w14:paraId="7B202B40" w14:textId="2C93CD09"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714" w:history="1">
            <w:r w:rsidRPr="00234920">
              <w:rPr>
                <w:rStyle w:val="Hyperlink"/>
                <w:rtl/>
              </w:rPr>
              <w:t>الكهنوت أبوة</w:t>
            </w:r>
            <w:r>
              <w:rPr>
                <w:webHidden/>
              </w:rPr>
              <w:tab/>
            </w:r>
            <w:r>
              <w:rPr>
                <w:webHidden/>
              </w:rPr>
              <w:fldChar w:fldCharType="begin"/>
            </w:r>
            <w:r>
              <w:rPr>
                <w:webHidden/>
              </w:rPr>
              <w:instrText xml:space="preserve"> PAGEREF _Toc169981714 \h </w:instrText>
            </w:r>
            <w:r>
              <w:rPr>
                <w:webHidden/>
              </w:rPr>
            </w:r>
            <w:r>
              <w:rPr>
                <w:webHidden/>
              </w:rPr>
              <w:fldChar w:fldCharType="separate"/>
            </w:r>
            <w:r w:rsidR="00D63291">
              <w:rPr>
                <w:webHidden/>
                <w:rtl/>
              </w:rPr>
              <w:t>497</w:t>
            </w:r>
            <w:r>
              <w:rPr>
                <w:webHidden/>
              </w:rPr>
              <w:fldChar w:fldCharType="end"/>
            </w:r>
          </w:hyperlink>
        </w:p>
        <w:p w14:paraId="1C281D21" w14:textId="17FA9058"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15" w:history="1">
            <w:r w:rsidRPr="00234920">
              <w:rPr>
                <w:rStyle w:val="Hyperlink"/>
                <w:noProof/>
                <w:rtl/>
              </w:rPr>
              <w:t>الاعتراض الخامس</w:t>
            </w:r>
            <w:r>
              <w:rPr>
                <w:noProof/>
                <w:webHidden/>
              </w:rPr>
              <w:tab/>
            </w:r>
            <w:r>
              <w:rPr>
                <w:noProof/>
                <w:webHidden/>
              </w:rPr>
              <w:fldChar w:fldCharType="begin"/>
            </w:r>
            <w:r>
              <w:rPr>
                <w:noProof/>
                <w:webHidden/>
              </w:rPr>
              <w:instrText xml:space="preserve"> PAGEREF _Toc169981715 \h </w:instrText>
            </w:r>
            <w:r>
              <w:rPr>
                <w:noProof/>
                <w:webHidden/>
              </w:rPr>
            </w:r>
            <w:r>
              <w:rPr>
                <w:noProof/>
                <w:webHidden/>
              </w:rPr>
              <w:fldChar w:fldCharType="separate"/>
            </w:r>
            <w:r w:rsidR="00D63291">
              <w:rPr>
                <w:noProof/>
                <w:webHidden/>
                <w:rtl/>
              </w:rPr>
              <w:t>497</w:t>
            </w:r>
            <w:r>
              <w:rPr>
                <w:noProof/>
                <w:webHidden/>
              </w:rPr>
              <w:fldChar w:fldCharType="end"/>
            </w:r>
          </w:hyperlink>
        </w:p>
        <w:p w14:paraId="49F23D99" w14:textId="0CD1FC1D"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16" w:history="1">
            <w:r w:rsidRPr="00234920">
              <w:rPr>
                <w:rStyle w:val="Hyperlink"/>
                <w:noProof/>
                <w:rtl/>
              </w:rPr>
              <w:t>شهادات من العهد القديم</w:t>
            </w:r>
            <w:r>
              <w:rPr>
                <w:noProof/>
                <w:webHidden/>
              </w:rPr>
              <w:tab/>
            </w:r>
            <w:r>
              <w:rPr>
                <w:noProof/>
                <w:webHidden/>
              </w:rPr>
              <w:fldChar w:fldCharType="begin"/>
            </w:r>
            <w:r>
              <w:rPr>
                <w:noProof/>
                <w:webHidden/>
              </w:rPr>
              <w:instrText xml:space="preserve"> PAGEREF _Toc169981716 \h </w:instrText>
            </w:r>
            <w:r>
              <w:rPr>
                <w:noProof/>
                <w:webHidden/>
              </w:rPr>
            </w:r>
            <w:r>
              <w:rPr>
                <w:noProof/>
                <w:webHidden/>
              </w:rPr>
              <w:fldChar w:fldCharType="separate"/>
            </w:r>
            <w:r w:rsidR="00D63291">
              <w:rPr>
                <w:noProof/>
                <w:webHidden/>
                <w:rtl/>
              </w:rPr>
              <w:t>498</w:t>
            </w:r>
            <w:r>
              <w:rPr>
                <w:noProof/>
                <w:webHidden/>
              </w:rPr>
              <w:fldChar w:fldCharType="end"/>
            </w:r>
          </w:hyperlink>
        </w:p>
        <w:p w14:paraId="6D3202C7" w14:textId="1444F002"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17" w:history="1">
            <w:r w:rsidRPr="00234920">
              <w:rPr>
                <w:rStyle w:val="Hyperlink"/>
                <w:noProof/>
                <w:rtl/>
              </w:rPr>
              <w:t>شهادات من العهد الجديد</w:t>
            </w:r>
            <w:r>
              <w:rPr>
                <w:noProof/>
                <w:webHidden/>
              </w:rPr>
              <w:tab/>
            </w:r>
            <w:r>
              <w:rPr>
                <w:noProof/>
                <w:webHidden/>
              </w:rPr>
              <w:fldChar w:fldCharType="begin"/>
            </w:r>
            <w:r>
              <w:rPr>
                <w:noProof/>
                <w:webHidden/>
              </w:rPr>
              <w:instrText xml:space="preserve"> PAGEREF _Toc169981717 \h </w:instrText>
            </w:r>
            <w:r>
              <w:rPr>
                <w:noProof/>
                <w:webHidden/>
              </w:rPr>
            </w:r>
            <w:r>
              <w:rPr>
                <w:noProof/>
                <w:webHidden/>
              </w:rPr>
              <w:fldChar w:fldCharType="separate"/>
            </w:r>
            <w:r w:rsidR="00D63291">
              <w:rPr>
                <w:noProof/>
                <w:webHidden/>
                <w:rtl/>
              </w:rPr>
              <w:t>499</w:t>
            </w:r>
            <w:r>
              <w:rPr>
                <w:noProof/>
                <w:webHidden/>
              </w:rPr>
              <w:fldChar w:fldCharType="end"/>
            </w:r>
          </w:hyperlink>
        </w:p>
        <w:p w14:paraId="32A17139" w14:textId="3D827C87"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18" w:history="1">
            <w:r w:rsidRPr="00234920">
              <w:rPr>
                <w:rStyle w:val="Hyperlink"/>
                <w:noProof/>
                <w:rtl/>
              </w:rPr>
              <w:t>الاعتراض السادس</w:t>
            </w:r>
            <w:r>
              <w:rPr>
                <w:noProof/>
                <w:webHidden/>
              </w:rPr>
              <w:tab/>
            </w:r>
            <w:r>
              <w:rPr>
                <w:noProof/>
                <w:webHidden/>
              </w:rPr>
              <w:fldChar w:fldCharType="begin"/>
            </w:r>
            <w:r>
              <w:rPr>
                <w:noProof/>
                <w:webHidden/>
              </w:rPr>
              <w:instrText xml:space="preserve"> PAGEREF _Toc169981718 \h </w:instrText>
            </w:r>
            <w:r>
              <w:rPr>
                <w:noProof/>
                <w:webHidden/>
              </w:rPr>
            </w:r>
            <w:r>
              <w:rPr>
                <w:noProof/>
                <w:webHidden/>
              </w:rPr>
              <w:fldChar w:fldCharType="separate"/>
            </w:r>
            <w:r w:rsidR="00D63291">
              <w:rPr>
                <w:noProof/>
                <w:webHidden/>
                <w:rtl/>
              </w:rPr>
              <w:t>502</w:t>
            </w:r>
            <w:r>
              <w:rPr>
                <w:noProof/>
                <w:webHidden/>
              </w:rPr>
              <w:fldChar w:fldCharType="end"/>
            </w:r>
          </w:hyperlink>
        </w:p>
        <w:p w14:paraId="768164F5" w14:textId="0241A5C3"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719" w:history="1">
            <w:r w:rsidRPr="00234920">
              <w:rPr>
                <w:rStyle w:val="Hyperlink"/>
                <w:rtl/>
              </w:rPr>
              <w:t>الكهنوت وخدمة المذبح</w:t>
            </w:r>
            <w:r>
              <w:rPr>
                <w:webHidden/>
              </w:rPr>
              <w:tab/>
            </w:r>
            <w:r>
              <w:rPr>
                <w:webHidden/>
              </w:rPr>
              <w:fldChar w:fldCharType="begin"/>
            </w:r>
            <w:r>
              <w:rPr>
                <w:webHidden/>
              </w:rPr>
              <w:instrText xml:space="preserve"> PAGEREF _Toc169981719 \h </w:instrText>
            </w:r>
            <w:r>
              <w:rPr>
                <w:webHidden/>
              </w:rPr>
            </w:r>
            <w:r>
              <w:rPr>
                <w:webHidden/>
              </w:rPr>
              <w:fldChar w:fldCharType="separate"/>
            </w:r>
            <w:r w:rsidR="00D63291">
              <w:rPr>
                <w:webHidden/>
                <w:rtl/>
              </w:rPr>
              <w:t>508</w:t>
            </w:r>
            <w:r>
              <w:rPr>
                <w:webHidden/>
              </w:rPr>
              <w:fldChar w:fldCharType="end"/>
            </w:r>
          </w:hyperlink>
        </w:p>
        <w:p w14:paraId="5D0AEF42" w14:textId="0B272D8D"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20" w:history="1">
            <w:r w:rsidRPr="00234920">
              <w:rPr>
                <w:rStyle w:val="Hyperlink"/>
                <w:noProof/>
                <w:rtl/>
              </w:rPr>
              <w:t>وجود المذبح</w:t>
            </w:r>
            <w:r>
              <w:rPr>
                <w:noProof/>
                <w:webHidden/>
              </w:rPr>
              <w:tab/>
            </w:r>
            <w:r>
              <w:rPr>
                <w:noProof/>
                <w:webHidden/>
              </w:rPr>
              <w:fldChar w:fldCharType="begin"/>
            </w:r>
            <w:r>
              <w:rPr>
                <w:noProof/>
                <w:webHidden/>
              </w:rPr>
              <w:instrText xml:space="preserve"> PAGEREF _Toc169981720 \h </w:instrText>
            </w:r>
            <w:r>
              <w:rPr>
                <w:noProof/>
                <w:webHidden/>
              </w:rPr>
            </w:r>
            <w:r>
              <w:rPr>
                <w:noProof/>
                <w:webHidden/>
              </w:rPr>
              <w:fldChar w:fldCharType="separate"/>
            </w:r>
            <w:r w:rsidR="00D63291">
              <w:rPr>
                <w:noProof/>
                <w:webHidden/>
                <w:rtl/>
              </w:rPr>
              <w:t>508</w:t>
            </w:r>
            <w:r>
              <w:rPr>
                <w:noProof/>
                <w:webHidden/>
              </w:rPr>
              <w:fldChar w:fldCharType="end"/>
            </w:r>
          </w:hyperlink>
        </w:p>
        <w:p w14:paraId="07899251" w14:textId="3BF6686F"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21" w:history="1">
            <w:r w:rsidRPr="00234920">
              <w:rPr>
                <w:rStyle w:val="Hyperlink"/>
                <w:noProof/>
                <w:rtl/>
              </w:rPr>
              <w:t>الذبيحة المقدسة في المسيحية</w:t>
            </w:r>
            <w:r>
              <w:rPr>
                <w:noProof/>
                <w:webHidden/>
              </w:rPr>
              <w:tab/>
            </w:r>
            <w:r>
              <w:rPr>
                <w:noProof/>
                <w:webHidden/>
              </w:rPr>
              <w:fldChar w:fldCharType="begin"/>
            </w:r>
            <w:r>
              <w:rPr>
                <w:noProof/>
                <w:webHidden/>
              </w:rPr>
              <w:instrText xml:space="preserve"> PAGEREF _Toc169981721 \h </w:instrText>
            </w:r>
            <w:r>
              <w:rPr>
                <w:noProof/>
                <w:webHidden/>
              </w:rPr>
            </w:r>
            <w:r>
              <w:rPr>
                <w:noProof/>
                <w:webHidden/>
              </w:rPr>
              <w:fldChar w:fldCharType="separate"/>
            </w:r>
            <w:r w:rsidR="00D63291">
              <w:rPr>
                <w:noProof/>
                <w:webHidden/>
                <w:rtl/>
              </w:rPr>
              <w:t>511</w:t>
            </w:r>
            <w:r>
              <w:rPr>
                <w:noProof/>
                <w:webHidden/>
              </w:rPr>
              <w:fldChar w:fldCharType="end"/>
            </w:r>
          </w:hyperlink>
        </w:p>
        <w:p w14:paraId="43BEF103" w14:textId="6BE6D723"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722" w:history="1">
            <w:r w:rsidRPr="00234920">
              <w:rPr>
                <w:rStyle w:val="Hyperlink"/>
                <w:rtl/>
              </w:rPr>
              <w:t>الكــهنوت وسلطان الحلِّ والربط</w:t>
            </w:r>
            <w:r>
              <w:rPr>
                <w:webHidden/>
              </w:rPr>
              <w:tab/>
            </w:r>
            <w:r>
              <w:rPr>
                <w:webHidden/>
              </w:rPr>
              <w:fldChar w:fldCharType="begin"/>
            </w:r>
            <w:r>
              <w:rPr>
                <w:webHidden/>
              </w:rPr>
              <w:instrText xml:space="preserve"> PAGEREF _Toc169981722 \h </w:instrText>
            </w:r>
            <w:r>
              <w:rPr>
                <w:webHidden/>
              </w:rPr>
            </w:r>
            <w:r>
              <w:rPr>
                <w:webHidden/>
              </w:rPr>
              <w:fldChar w:fldCharType="separate"/>
            </w:r>
            <w:r w:rsidR="00D63291">
              <w:rPr>
                <w:webHidden/>
                <w:rtl/>
              </w:rPr>
              <w:t>524</w:t>
            </w:r>
            <w:r>
              <w:rPr>
                <w:webHidden/>
              </w:rPr>
              <w:fldChar w:fldCharType="end"/>
            </w:r>
          </w:hyperlink>
        </w:p>
        <w:p w14:paraId="0F30D3CA" w14:textId="2F191681"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23" w:history="1">
            <w:r w:rsidRPr="00234920">
              <w:rPr>
                <w:rStyle w:val="Hyperlink"/>
                <w:noProof/>
                <w:rtl/>
              </w:rPr>
              <w:t>أربعة أنواع من الاعتراف</w:t>
            </w:r>
            <w:r>
              <w:rPr>
                <w:noProof/>
                <w:webHidden/>
              </w:rPr>
              <w:tab/>
            </w:r>
            <w:r>
              <w:rPr>
                <w:noProof/>
                <w:webHidden/>
              </w:rPr>
              <w:fldChar w:fldCharType="begin"/>
            </w:r>
            <w:r>
              <w:rPr>
                <w:noProof/>
                <w:webHidden/>
              </w:rPr>
              <w:instrText xml:space="preserve"> PAGEREF _Toc169981723 \h </w:instrText>
            </w:r>
            <w:r>
              <w:rPr>
                <w:noProof/>
                <w:webHidden/>
              </w:rPr>
            </w:r>
            <w:r>
              <w:rPr>
                <w:noProof/>
                <w:webHidden/>
              </w:rPr>
              <w:fldChar w:fldCharType="separate"/>
            </w:r>
            <w:r w:rsidR="00D63291">
              <w:rPr>
                <w:noProof/>
                <w:webHidden/>
                <w:rtl/>
              </w:rPr>
              <w:t>524</w:t>
            </w:r>
            <w:r>
              <w:rPr>
                <w:noProof/>
                <w:webHidden/>
              </w:rPr>
              <w:fldChar w:fldCharType="end"/>
            </w:r>
          </w:hyperlink>
        </w:p>
        <w:p w14:paraId="5F399BBC" w14:textId="26A566AD"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24" w:history="1">
            <w:r w:rsidRPr="00234920">
              <w:rPr>
                <w:rStyle w:val="Hyperlink"/>
                <w:noProof/>
                <w:rtl/>
              </w:rPr>
              <w:t>في العهد القديم</w:t>
            </w:r>
            <w:r>
              <w:rPr>
                <w:noProof/>
                <w:webHidden/>
              </w:rPr>
              <w:tab/>
            </w:r>
            <w:r>
              <w:rPr>
                <w:noProof/>
                <w:webHidden/>
              </w:rPr>
              <w:fldChar w:fldCharType="begin"/>
            </w:r>
            <w:r>
              <w:rPr>
                <w:noProof/>
                <w:webHidden/>
              </w:rPr>
              <w:instrText xml:space="preserve"> PAGEREF _Toc169981724 \h </w:instrText>
            </w:r>
            <w:r>
              <w:rPr>
                <w:noProof/>
                <w:webHidden/>
              </w:rPr>
            </w:r>
            <w:r>
              <w:rPr>
                <w:noProof/>
                <w:webHidden/>
              </w:rPr>
              <w:fldChar w:fldCharType="separate"/>
            </w:r>
            <w:r w:rsidR="00D63291">
              <w:rPr>
                <w:noProof/>
                <w:webHidden/>
                <w:rtl/>
              </w:rPr>
              <w:t>526</w:t>
            </w:r>
            <w:r>
              <w:rPr>
                <w:noProof/>
                <w:webHidden/>
              </w:rPr>
              <w:fldChar w:fldCharType="end"/>
            </w:r>
          </w:hyperlink>
        </w:p>
        <w:p w14:paraId="401873B5" w14:textId="45E38B98"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25" w:history="1">
            <w:r w:rsidRPr="00234920">
              <w:rPr>
                <w:rStyle w:val="Hyperlink"/>
                <w:noProof/>
                <w:rtl/>
              </w:rPr>
              <w:t>في العهد الجديد</w:t>
            </w:r>
            <w:r>
              <w:rPr>
                <w:noProof/>
                <w:webHidden/>
              </w:rPr>
              <w:tab/>
            </w:r>
            <w:r>
              <w:rPr>
                <w:noProof/>
                <w:webHidden/>
              </w:rPr>
              <w:fldChar w:fldCharType="begin"/>
            </w:r>
            <w:r>
              <w:rPr>
                <w:noProof/>
                <w:webHidden/>
              </w:rPr>
              <w:instrText xml:space="preserve"> PAGEREF _Toc169981725 \h </w:instrText>
            </w:r>
            <w:r>
              <w:rPr>
                <w:noProof/>
                <w:webHidden/>
              </w:rPr>
            </w:r>
            <w:r>
              <w:rPr>
                <w:noProof/>
                <w:webHidden/>
              </w:rPr>
              <w:fldChar w:fldCharType="separate"/>
            </w:r>
            <w:r w:rsidR="00D63291">
              <w:rPr>
                <w:noProof/>
                <w:webHidden/>
                <w:rtl/>
              </w:rPr>
              <w:t>527</w:t>
            </w:r>
            <w:r>
              <w:rPr>
                <w:noProof/>
                <w:webHidden/>
              </w:rPr>
              <w:fldChar w:fldCharType="end"/>
            </w:r>
          </w:hyperlink>
        </w:p>
        <w:p w14:paraId="051BBCA0" w14:textId="549DA091"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26" w:history="1">
            <w:r w:rsidRPr="00234920">
              <w:rPr>
                <w:rStyle w:val="Hyperlink"/>
                <w:noProof/>
                <w:rtl/>
              </w:rPr>
              <w:t>أمثلة من سلطان الحل والربط</w:t>
            </w:r>
            <w:r>
              <w:rPr>
                <w:noProof/>
                <w:webHidden/>
              </w:rPr>
              <w:tab/>
            </w:r>
            <w:r>
              <w:rPr>
                <w:noProof/>
                <w:webHidden/>
              </w:rPr>
              <w:fldChar w:fldCharType="begin"/>
            </w:r>
            <w:r>
              <w:rPr>
                <w:noProof/>
                <w:webHidden/>
              </w:rPr>
              <w:instrText xml:space="preserve"> PAGEREF _Toc169981726 \h </w:instrText>
            </w:r>
            <w:r>
              <w:rPr>
                <w:noProof/>
                <w:webHidden/>
              </w:rPr>
            </w:r>
            <w:r>
              <w:rPr>
                <w:noProof/>
                <w:webHidden/>
              </w:rPr>
              <w:fldChar w:fldCharType="separate"/>
            </w:r>
            <w:r w:rsidR="00D63291">
              <w:rPr>
                <w:noProof/>
                <w:webHidden/>
                <w:rtl/>
              </w:rPr>
              <w:t>531</w:t>
            </w:r>
            <w:r>
              <w:rPr>
                <w:noProof/>
                <w:webHidden/>
              </w:rPr>
              <w:fldChar w:fldCharType="end"/>
            </w:r>
          </w:hyperlink>
        </w:p>
        <w:p w14:paraId="141FFFBF" w14:textId="48E9ADD9"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27" w:history="1">
            <w:r w:rsidRPr="00234920">
              <w:rPr>
                <w:rStyle w:val="Hyperlink"/>
                <w:noProof/>
                <w:rtl/>
              </w:rPr>
              <w:t>ملخص لما سبق</w:t>
            </w:r>
            <w:r>
              <w:rPr>
                <w:noProof/>
                <w:webHidden/>
              </w:rPr>
              <w:tab/>
            </w:r>
            <w:r>
              <w:rPr>
                <w:noProof/>
                <w:webHidden/>
              </w:rPr>
              <w:fldChar w:fldCharType="begin"/>
            </w:r>
            <w:r>
              <w:rPr>
                <w:noProof/>
                <w:webHidden/>
              </w:rPr>
              <w:instrText xml:space="preserve"> PAGEREF _Toc169981727 \h </w:instrText>
            </w:r>
            <w:r>
              <w:rPr>
                <w:noProof/>
                <w:webHidden/>
              </w:rPr>
            </w:r>
            <w:r>
              <w:rPr>
                <w:noProof/>
                <w:webHidden/>
              </w:rPr>
              <w:fldChar w:fldCharType="separate"/>
            </w:r>
            <w:r w:rsidR="00D63291">
              <w:rPr>
                <w:noProof/>
                <w:webHidden/>
                <w:rtl/>
              </w:rPr>
              <w:t>537</w:t>
            </w:r>
            <w:r>
              <w:rPr>
                <w:noProof/>
                <w:webHidden/>
              </w:rPr>
              <w:fldChar w:fldCharType="end"/>
            </w:r>
          </w:hyperlink>
        </w:p>
        <w:p w14:paraId="2AA31004" w14:textId="0D1B1AEB"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728" w:history="1">
            <w:r w:rsidRPr="00234920">
              <w:rPr>
                <w:rStyle w:val="Hyperlink"/>
                <w:rtl/>
              </w:rPr>
              <w:t>هل يغار الله من أولاده؟</w:t>
            </w:r>
            <w:r>
              <w:rPr>
                <w:webHidden/>
              </w:rPr>
              <w:tab/>
            </w:r>
            <w:r>
              <w:rPr>
                <w:webHidden/>
              </w:rPr>
              <w:fldChar w:fldCharType="begin"/>
            </w:r>
            <w:r>
              <w:rPr>
                <w:webHidden/>
              </w:rPr>
              <w:instrText xml:space="preserve"> PAGEREF _Toc169981728 \h </w:instrText>
            </w:r>
            <w:r>
              <w:rPr>
                <w:webHidden/>
              </w:rPr>
            </w:r>
            <w:r>
              <w:rPr>
                <w:webHidden/>
              </w:rPr>
              <w:fldChar w:fldCharType="separate"/>
            </w:r>
            <w:r w:rsidR="00D63291">
              <w:rPr>
                <w:webHidden/>
                <w:rtl/>
              </w:rPr>
              <w:t>540</w:t>
            </w:r>
            <w:r>
              <w:rPr>
                <w:webHidden/>
              </w:rPr>
              <w:fldChar w:fldCharType="end"/>
            </w:r>
          </w:hyperlink>
        </w:p>
        <w:p w14:paraId="4CAA23D2" w14:textId="4D48E5CB"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29" w:history="1">
            <w:r w:rsidRPr="00234920">
              <w:rPr>
                <w:rStyle w:val="Hyperlink"/>
                <w:noProof/>
                <w:rtl/>
              </w:rPr>
              <w:t>غيرة خاطئة</w:t>
            </w:r>
            <w:r>
              <w:rPr>
                <w:noProof/>
                <w:webHidden/>
              </w:rPr>
              <w:tab/>
            </w:r>
            <w:r>
              <w:rPr>
                <w:noProof/>
                <w:webHidden/>
              </w:rPr>
              <w:fldChar w:fldCharType="begin"/>
            </w:r>
            <w:r>
              <w:rPr>
                <w:noProof/>
                <w:webHidden/>
              </w:rPr>
              <w:instrText xml:space="preserve"> PAGEREF _Toc169981729 \h </w:instrText>
            </w:r>
            <w:r>
              <w:rPr>
                <w:noProof/>
                <w:webHidden/>
              </w:rPr>
            </w:r>
            <w:r>
              <w:rPr>
                <w:noProof/>
                <w:webHidden/>
              </w:rPr>
              <w:fldChar w:fldCharType="separate"/>
            </w:r>
            <w:r w:rsidR="00D63291">
              <w:rPr>
                <w:noProof/>
                <w:webHidden/>
                <w:rtl/>
              </w:rPr>
              <w:t>540</w:t>
            </w:r>
            <w:r>
              <w:rPr>
                <w:noProof/>
                <w:webHidden/>
              </w:rPr>
              <w:fldChar w:fldCharType="end"/>
            </w:r>
          </w:hyperlink>
        </w:p>
        <w:p w14:paraId="362D1C3C" w14:textId="413520DA"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30" w:history="1">
            <w:r w:rsidRPr="00234920">
              <w:rPr>
                <w:rStyle w:val="Hyperlink"/>
                <w:noProof/>
                <w:rtl/>
              </w:rPr>
              <w:t>ألقاب المسيح لتلاميذه</w:t>
            </w:r>
            <w:r>
              <w:rPr>
                <w:noProof/>
                <w:webHidden/>
              </w:rPr>
              <w:tab/>
            </w:r>
            <w:r>
              <w:rPr>
                <w:noProof/>
                <w:webHidden/>
              </w:rPr>
              <w:fldChar w:fldCharType="begin"/>
            </w:r>
            <w:r>
              <w:rPr>
                <w:noProof/>
                <w:webHidden/>
              </w:rPr>
              <w:instrText xml:space="preserve"> PAGEREF _Toc169981730 \h </w:instrText>
            </w:r>
            <w:r>
              <w:rPr>
                <w:noProof/>
                <w:webHidden/>
              </w:rPr>
            </w:r>
            <w:r>
              <w:rPr>
                <w:noProof/>
                <w:webHidden/>
              </w:rPr>
              <w:fldChar w:fldCharType="separate"/>
            </w:r>
            <w:r w:rsidR="00D63291">
              <w:rPr>
                <w:noProof/>
                <w:webHidden/>
                <w:rtl/>
              </w:rPr>
              <w:t>542</w:t>
            </w:r>
            <w:r>
              <w:rPr>
                <w:noProof/>
                <w:webHidden/>
              </w:rPr>
              <w:fldChar w:fldCharType="end"/>
            </w:r>
          </w:hyperlink>
        </w:p>
        <w:p w14:paraId="7BA107AE" w14:textId="09215699"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31" w:history="1">
            <w:r w:rsidRPr="00234920">
              <w:rPr>
                <w:rStyle w:val="Hyperlink"/>
                <w:noProof/>
                <w:rtl/>
              </w:rPr>
              <w:t>لقب أسقف، ولقب مدبر</w:t>
            </w:r>
            <w:r>
              <w:rPr>
                <w:noProof/>
                <w:webHidden/>
              </w:rPr>
              <w:tab/>
            </w:r>
            <w:r>
              <w:rPr>
                <w:noProof/>
                <w:webHidden/>
              </w:rPr>
              <w:fldChar w:fldCharType="begin"/>
            </w:r>
            <w:r>
              <w:rPr>
                <w:noProof/>
                <w:webHidden/>
              </w:rPr>
              <w:instrText xml:space="preserve"> PAGEREF _Toc169981731 \h </w:instrText>
            </w:r>
            <w:r>
              <w:rPr>
                <w:noProof/>
                <w:webHidden/>
              </w:rPr>
            </w:r>
            <w:r>
              <w:rPr>
                <w:noProof/>
                <w:webHidden/>
              </w:rPr>
              <w:fldChar w:fldCharType="separate"/>
            </w:r>
            <w:r w:rsidR="00D63291">
              <w:rPr>
                <w:noProof/>
                <w:webHidden/>
                <w:rtl/>
              </w:rPr>
              <w:t>546</w:t>
            </w:r>
            <w:r>
              <w:rPr>
                <w:noProof/>
                <w:webHidden/>
              </w:rPr>
              <w:fldChar w:fldCharType="end"/>
            </w:r>
          </w:hyperlink>
        </w:p>
        <w:p w14:paraId="6BB08EE7" w14:textId="31800069"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32" w:history="1">
            <w:r w:rsidRPr="00234920">
              <w:rPr>
                <w:rStyle w:val="Hyperlink"/>
                <w:noProof/>
                <w:rtl/>
              </w:rPr>
              <w:t>لقب كاهن</w:t>
            </w:r>
            <w:r>
              <w:rPr>
                <w:noProof/>
                <w:webHidden/>
              </w:rPr>
              <w:tab/>
            </w:r>
            <w:r>
              <w:rPr>
                <w:noProof/>
                <w:webHidden/>
              </w:rPr>
              <w:fldChar w:fldCharType="begin"/>
            </w:r>
            <w:r>
              <w:rPr>
                <w:noProof/>
                <w:webHidden/>
              </w:rPr>
              <w:instrText xml:space="preserve"> PAGEREF _Toc169981732 \h </w:instrText>
            </w:r>
            <w:r>
              <w:rPr>
                <w:noProof/>
                <w:webHidden/>
              </w:rPr>
            </w:r>
            <w:r>
              <w:rPr>
                <w:noProof/>
                <w:webHidden/>
              </w:rPr>
              <w:fldChar w:fldCharType="separate"/>
            </w:r>
            <w:r w:rsidR="00D63291">
              <w:rPr>
                <w:noProof/>
                <w:webHidden/>
                <w:rtl/>
              </w:rPr>
              <w:t>547</w:t>
            </w:r>
            <w:r>
              <w:rPr>
                <w:noProof/>
                <w:webHidden/>
              </w:rPr>
              <w:fldChar w:fldCharType="end"/>
            </w:r>
          </w:hyperlink>
        </w:p>
        <w:p w14:paraId="6F6714F3" w14:textId="0B8F8BA2"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33" w:history="1">
            <w:r w:rsidRPr="00234920">
              <w:rPr>
                <w:rStyle w:val="Hyperlink"/>
                <w:noProof/>
                <w:rtl/>
              </w:rPr>
              <w:t>الله يمجد خليقته</w:t>
            </w:r>
            <w:r>
              <w:rPr>
                <w:noProof/>
                <w:webHidden/>
              </w:rPr>
              <w:tab/>
            </w:r>
            <w:r>
              <w:rPr>
                <w:noProof/>
                <w:webHidden/>
              </w:rPr>
              <w:fldChar w:fldCharType="begin"/>
            </w:r>
            <w:r>
              <w:rPr>
                <w:noProof/>
                <w:webHidden/>
              </w:rPr>
              <w:instrText xml:space="preserve"> PAGEREF _Toc169981733 \h </w:instrText>
            </w:r>
            <w:r>
              <w:rPr>
                <w:noProof/>
                <w:webHidden/>
              </w:rPr>
            </w:r>
            <w:r>
              <w:rPr>
                <w:noProof/>
                <w:webHidden/>
              </w:rPr>
              <w:fldChar w:fldCharType="separate"/>
            </w:r>
            <w:r w:rsidR="00D63291">
              <w:rPr>
                <w:noProof/>
                <w:webHidden/>
                <w:rtl/>
              </w:rPr>
              <w:t>548</w:t>
            </w:r>
            <w:r>
              <w:rPr>
                <w:noProof/>
                <w:webHidden/>
              </w:rPr>
              <w:fldChar w:fldCharType="end"/>
            </w:r>
          </w:hyperlink>
        </w:p>
        <w:p w14:paraId="609B90CE" w14:textId="38FFA5C8"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34" w:history="1">
            <w:r w:rsidRPr="00234920">
              <w:rPr>
                <w:rStyle w:val="Hyperlink"/>
                <w:noProof/>
                <w:rtl/>
              </w:rPr>
              <w:t>الله يعظم خليقته</w:t>
            </w:r>
            <w:r>
              <w:rPr>
                <w:noProof/>
                <w:webHidden/>
              </w:rPr>
              <w:tab/>
            </w:r>
            <w:r>
              <w:rPr>
                <w:noProof/>
                <w:webHidden/>
              </w:rPr>
              <w:fldChar w:fldCharType="begin"/>
            </w:r>
            <w:r>
              <w:rPr>
                <w:noProof/>
                <w:webHidden/>
              </w:rPr>
              <w:instrText xml:space="preserve"> PAGEREF _Toc169981734 \h </w:instrText>
            </w:r>
            <w:r>
              <w:rPr>
                <w:noProof/>
                <w:webHidden/>
              </w:rPr>
            </w:r>
            <w:r>
              <w:rPr>
                <w:noProof/>
                <w:webHidden/>
              </w:rPr>
              <w:fldChar w:fldCharType="separate"/>
            </w:r>
            <w:r w:rsidR="00D63291">
              <w:rPr>
                <w:noProof/>
                <w:webHidden/>
                <w:rtl/>
              </w:rPr>
              <w:t>552</w:t>
            </w:r>
            <w:r>
              <w:rPr>
                <w:noProof/>
                <w:webHidden/>
              </w:rPr>
              <w:fldChar w:fldCharType="end"/>
            </w:r>
          </w:hyperlink>
        </w:p>
        <w:p w14:paraId="4B0F29A5" w14:textId="6AC5EEF0"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35" w:history="1">
            <w:r w:rsidRPr="00234920">
              <w:rPr>
                <w:rStyle w:val="Hyperlink"/>
                <w:noProof/>
                <w:rtl/>
              </w:rPr>
              <w:t>معنى: مجدي لا أعطيه لآخر؟</w:t>
            </w:r>
            <w:r>
              <w:rPr>
                <w:noProof/>
                <w:webHidden/>
              </w:rPr>
              <w:tab/>
            </w:r>
            <w:r>
              <w:rPr>
                <w:noProof/>
                <w:webHidden/>
              </w:rPr>
              <w:fldChar w:fldCharType="begin"/>
            </w:r>
            <w:r>
              <w:rPr>
                <w:noProof/>
                <w:webHidden/>
              </w:rPr>
              <w:instrText xml:space="preserve"> PAGEREF _Toc169981735 \h </w:instrText>
            </w:r>
            <w:r>
              <w:rPr>
                <w:noProof/>
                <w:webHidden/>
              </w:rPr>
            </w:r>
            <w:r>
              <w:rPr>
                <w:noProof/>
                <w:webHidden/>
              </w:rPr>
              <w:fldChar w:fldCharType="separate"/>
            </w:r>
            <w:r w:rsidR="00D63291">
              <w:rPr>
                <w:noProof/>
                <w:webHidden/>
                <w:rtl/>
              </w:rPr>
              <w:t>555</w:t>
            </w:r>
            <w:r>
              <w:rPr>
                <w:noProof/>
                <w:webHidden/>
              </w:rPr>
              <w:fldChar w:fldCharType="end"/>
            </w:r>
          </w:hyperlink>
        </w:p>
        <w:p w14:paraId="1FBD6D9E" w14:textId="48C745D6"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736" w:history="1">
            <w:r w:rsidRPr="00234920">
              <w:rPr>
                <w:rStyle w:val="Hyperlink"/>
                <w:rtl/>
              </w:rPr>
              <w:t>الكهنوت.. خدمة</w:t>
            </w:r>
            <w:r>
              <w:rPr>
                <w:webHidden/>
              </w:rPr>
              <w:tab/>
            </w:r>
            <w:r>
              <w:rPr>
                <w:webHidden/>
              </w:rPr>
              <w:fldChar w:fldCharType="begin"/>
            </w:r>
            <w:r>
              <w:rPr>
                <w:webHidden/>
              </w:rPr>
              <w:instrText xml:space="preserve"> PAGEREF _Toc169981736 \h </w:instrText>
            </w:r>
            <w:r>
              <w:rPr>
                <w:webHidden/>
              </w:rPr>
            </w:r>
            <w:r>
              <w:rPr>
                <w:webHidden/>
              </w:rPr>
              <w:fldChar w:fldCharType="separate"/>
            </w:r>
            <w:r w:rsidR="00D63291">
              <w:rPr>
                <w:webHidden/>
                <w:rtl/>
              </w:rPr>
              <w:t>556</w:t>
            </w:r>
            <w:r>
              <w:rPr>
                <w:webHidden/>
              </w:rPr>
              <w:fldChar w:fldCharType="end"/>
            </w:r>
          </w:hyperlink>
        </w:p>
        <w:p w14:paraId="41231599" w14:textId="62DC5060"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37" w:history="1">
            <w:r w:rsidRPr="00234920">
              <w:rPr>
                <w:rStyle w:val="Hyperlink"/>
                <w:noProof/>
                <w:rtl/>
              </w:rPr>
              <w:t>الكهنوت خدمة</w:t>
            </w:r>
            <w:r>
              <w:rPr>
                <w:noProof/>
                <w:webHidden/>
              </w:rPr>
              <w:tab/>
            </w:r>
            <w:r>
              <w:rPr>
                <w:noProof/>
                <w:webHidden/>
              </w:rPr>
              <w:fldChar w:fldCharType="begin"/>
            </w:r>
            <w:r>
              <w:rPr>
                <w:noProof/>
                <w:webHidden/>
              </w:rPr>
              <w:instrText xml:space="preserve"> PAGEREF _Toc169981737 \h </w:instrText>
            </w:r>
            <w:r>
              <w:rPr>
                <w:noProof/>
                <w:webHidden/>
              </w:rPr>
            </w:r>
            <w:r>
              <w:rPr>
                <w:noProof/>
                <w:webHidden/>
              </w:rPr>
              <w:fldChar w:fldCharType="separate"/>
            </w:r>
            <w:r w:rsidR="00D63291">
              <w:rPr>
                <w:noProof/>
                <w:webHidden/>
                <w:rtl/>
              </w:rPr>
              <w:t>556</w:t>
            </w:r>
            <w:r>
              <w:rPr>
                <w:noProof/>
                <w:webHidden/>
              </w:rPr>
              <w:fldChar w:fldCharType="end"/>
            </w:r>
          </w:hyperlink>
        </w:p>
        <w:p w14:paraId="7A006831" w14:textId="79A304BD"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38" w:history="1">
            <w:r w:rsidRPr="00234920">
              <w:rPr>
                <w:rStyle w:val="Hyperlink"/>
                <w:noProof/>
                <w:rtl/>
              </w:rPr>
              <w:t>الكهنوت خدمة لله</w:t>
            </w:r>
            <w:r>
              <w:rPr>
                <w:noProof/>
                <w:webHidden/>
              </w:rPr>
              <w:tab/>
            </w:r>
            <w:r>
              <w:rPr>
                <w:noProof/>
                <w:webHidden/>
              </w:rPr>
              <w:fldChar w:fldCharType="begin"/>
            </w:r>
            <w:r>
              <w:rPr>
                <w:noProof/>
                <w:webHidden/>
              </w:rPr>
              <w:instrText xml:space="preserve"> PAGEREF _Toc169981738 \h </w:instrText>
            </w:r>
            <w:r>
              <w:rPr>
                <w:noProof/>
                <w:webHidden/>
              </w:rPr>
            </w:r>
            <w:r>
              <w:rPr>
                <w:noProof/>
                <w:webHidden/>
              </w:rPr>
              <w:fldChar w:fldCharType="separate"/>
            </w:r>
            <w:r w:rsidR="00D63291">
              <w:rPr>
                <w:noProof/>
                <w:webHidden/>
                <w:rtl/>
              </w:rPr>
              <w:t>557</w:t>
            </w:r>
            <w:r>
              <w:rPr>
                <w:noProof/>
                <w:webHidden/>
              </w:rPr>
              <w:fldChar w:fldCharType="end"/>
            </w:r>
          </w:hyperlink>
        </w:p>
        <w:p w14:paraId="7CAA294A" w14:textId="70241710"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39" w:history="1">
            <w:r w:rsidRPr="00234920">
              <w:rPr>
                <w:rStyle w:val="Hyperlink"/>
                <w:noProof/>
                <w:rtl/>
              </w:rPr>
              <w:t>خدمات ثلاث</w:t>
            </w:r>
            <w:r>
              <w:rPr>
                <w:noProof/>
                <w:webHidden/>
              </w:rPr>
              <w:tab/>
            </w:r>
            <w:r>
              <w:rPr>
                <w:noProof/>
                <w:webHidden/>
              </w:rPr>
              <w:fldChar w:fldCharType="begin"/>
            </w:r>
            <w:r>
              <w:rPr>
                <w:noProof/>
                <w:webHidden/>
              </w:rPr>
              <w:instrText xml:space="preserve"> PAGEREF _Toc169981739 \h </w:instrText>
            </w:r>
            <w:r>
              <w:rPr>
                <w:noProof/>
                <w:webHidden/>
              </w:rPr>
            </w:r>
            <w:r>
              <w:rPr>
                <w:noProof/>
                <w:webHidden/>
              </w:rPr>
              <w:fldChar w:fldCharType="separate"/>
            </w:r>
            <w:r w:rsidR="00D63291">
              <w:rPr>
                <w:noProof/>
                <w:webHidden/>
                <w:rtl/>
              </w:rPr>
              <w:t>557</w:t>
            </w:r>
            <w:r>
              <w:rPr>
                <w:noProof/>
                <w:webHidden/>
              </w:rPr>
              <w:fldChar w:fldCharType="end"/>
            </w:r>
          </w:hyperlink>
        </w:p>
        <w:p w14:paraId="26FF0813" w14:textId="13990283"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40" w:history="1">
            <w:r w:rsidRPr="00234920">
              <w:rPr>
                <w:rStyle w:val="Hyperlink"/>
                <w:noProof/>
                <w:rtl/>
              </w:rPr>
              <w:t>الخدمة عمل المسيح والملائكة والرسل</w:t>
            </w:r>
            <w:r>
              <w:rPr>
                <w:noProof/>
                <w:webHidden/>
              </w:rPr>
              <w:tab/>
            </w:r>
            <w:r>
              <w:rPr>
                <w:noProof/>
                <w:webHidden/>
              </w:rPr>
              <w:fldChar w:fldCharType="begin"/>
            </w:r>
            <w:r>
              <w:rPr>
                <w:noProof/>
                <w:webHidden/>
              </w:rPr>
              <w:instrText xml:space="preserve"> PAGEREF _Toc169981740 \h </w:instrText>
            </w:r>
            <w:r>
              <w:rPr>
                <w:noProof/>
                <w:webHidden/>
              </w:rPr>
            </w:r>
            <w:r>
              <w:rPr>
                <w:noProof/>
                <w:webHidden/>
              </w:rPr>
              <w:fldChar w:fldCharType="separate"/>
            </w:r>
            <w:r w:rsidR="00D63291">
              <w:rPr>
                <w:noProof/>
                <w:webHidden/>
                <w:rtl/>
              </w:rPr>
              <w:t>559</w:t>
            </w:r>
            <w:r>
              <w:rPr>
                <w:noProof/>
                <w:webHidden/>
              </w:rPr>
              <w:fldChar w:fldCharType="end"/>
            </w:r>
          </w:hyperlink>
        </w:p>
        <w:p w14:paraId="20E5950D" w14:textId="1C95537E"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41" w:history="1">
            <w:r w:rsidRPr="00234920">
              <w:rPr>
                <w:rStyle w:val="Hyperlink"/>
                <w:noProof/>
                <w:rtl/>
              </w:rPr>
              <w:t>وكلاء وخدام</w:t>
            </w:r>
            <w:r>
              <w:rPr>
                <w:noProof/>
                <w:webHidden/>
              </w:rPr>
              <w:tab/>
            </w:r>
            <w:r>
              <w:rPr>
                <w:noProof/>
                <w:webHidden/>
              </w:rPr>
              <w:fldChar w:fldCharType="begin"/>
            </w:r>
            <w:r>
              <w:rPr>
                <w:noProof/>
                <w:webHidden/>
              </w:rPr>
              <w:instrText xml:space="preserve"> PAGEREF _Toc169981741 \h </w:instrText>
            </w:r>
            <w:r>
              <w:rPr>
                <w:noProof/>
                <w:webHidden/>
              </w:rPr>
            </w:r>
            <w:r>
              <w:rPr>
                <w:noProof/>
                <w:webHidden/>
              </w:rPr>
              <w:fldChar w:fldCharType="separate"/>
            </w:r>
            <w:r w:rsidR="00D63291">
              <w:rPr>
                <w:noProof/>
                <w:webHidden/>
                <w:rtl/>
              </w:rPr>
              <w:t>559</w:t>
            </w:r>
            <w:r>
              <w:rPr>
                <w:noProof/>
                <w:webHidden/>
              </w:rPr>
              <w:fldChar w:fldCharType="end"/>
            </w:r>
          </w:hyperlink>
        </w:p>
        <w:p w14:paraId="2293C687" w14:textId="45ADCCD5" w:rsidR="00EB6E8D" w:rsidRDefault="00EB6E8D" w:rsidP="00064919">
          <w:pPr>
            <w:pStyle w:val="TOC2"/>
            <w:tabs>
              <w:tab w:val="clear" w:pos="6709"/>
              <w:tab w:val="right" w:leader="dot" w:pos="8051"/>
            </w:tabs>
            <w:rPr>
              <w:rFonts w:asciiTheme="minorHAnsi" w:eastAsiaTheme="minorEastAsia" w:hAnsiTheme="minorHAnsi" w:cstheme="minorBidi"/>
              <w:b w:val="0"/>
              <w:bCs w:val="0"/>
              <w:color w:val="auto"/>
              <w:kern w:val="2"/>
              <w:sz w:val="22"/>
              <w:szCs w:val="22"/>
              <w14:ligatures w14:val="standardContextual"/>
            </w:rPr>
          </w:pPr>
          <w:hyperlink w:anchor="_Toc169981742" w:history="1">
            <w:r w:rsidRPr="00234920">
              <w:rPr>
                <w:rStyle w:val="Hyperlink"/>
                <w:rtl/>
              </w:rPr>
              <w:t>أسئلة في الكهنوت</w:t>
            </w:r>
            <w:r>
              <w:rPr>
                <w:webHidden/>
              </w:rPr>
              <w:tab/>
            </w:r>
            <w:r>
              <w:rPr>
                <w:webHidden/>
              </w:rPr>
              <w:fldChar w:fldCharType="begin"/>
            </w:r>
            <w:r>
              <w:rPr>
                <w:webHidden/>
              </w:rPr>
              <w:instrText xml:space="preserve"> PAGEREF _Toc169981742 \h </w:instrText>
            </w:r>
            <w:r>
              <w:rPr>
                <w:webHidden/>
              </w:rPr>
            </w:r>
            <w:r>
              <w:rPr>
                <w:webHidden/>
              </w:rPr>
              <w:fldChar w:fldCharType="separate"/>
            </w:r>
            <w:r w:rsidR="00D63291">
              <w:rPr>
                <w:webHidden/>
                <w:rtl/>
              </w:rPr>
              <w:t>561</w:t>
            </w:r>
            <w:r>
              <w:rPr>
                <w:webHidden/>
              </w:rPr>
              <w:fldChar w:fldCharType="end"/>
            </w:r>
          </w:hyperlink>
        </w:p>
        <w:p w14:paraId="1A33E25E" w14:textId="56DC07B5"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43" w:history="1">
            <w:r w:rsidRPr="00234920">
              <w:rPr>
                <w:rStyle w:val="Hyperlink"/>
                <w:noProof/>
                <w:rtl/>
              </w:rPr>
              <w:t>1) الكهنوت والبركة</w:t>
            </w:r>
            <w:r>
              <w:rPr>
                <w:noProof/>
                <w:webHidden/>
              </w:rPr>
              <w:tab/>
            </w:r>
            <w:r>
              <w:rPr>
                <w:noProof/>
                <w:webHidden/>
              </w:rPr>
              <w:fldChar w:fldCharType="begin"/>
            </w:r>
            <w:r>
              <w:rPr>
                <w:noProof/>
                <w:webHidden/>
              </w:rPr>
              <w:instrText xml:space="preserve"> PAGEREF _Toc169981743 \h </w:instrText>
            </w:r>
            <w:r>
              <w:rPr>
                <w:noProof/>
                <w:webHidden/>
              </w:rPr>
            </w:r>
            <w:r>
              <w:rPr>
                <w:noProof/>
                <w:webHidden/>
              </w:rPr>
              <w:fldChar w:fldCharType="separate"/>
            </w:r>
            <w:r w:rsidR="00D63291">
              <w:rPr>
                <w:noProof/>
                <w:webHidden/>
                <w:rtl/>
              </w:rPr>
              <w:t>561</w:t>
            </w:r>
            <w:r>
              <w:rPr>
                <w:noProof/>
                <w:webHidden/>
              </w:rPr>
              <w:fldChar w:fldCharType="end"/>
            </w:r>
          </w:hyperlink>
        </w:p>
        <w:p w14:paraId="537FE1E6" w14:textId="458E4140"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44" w:history="1">
            <w:r w:rsidRPr="00234920">
              <w:rPr>
                <w:rStyle w:val="Hyperlink"/>
                <w:noProof/>
                <w:rtl/>
              </w:rPr>
              <w:t>بركة الآباء البطاركة</w:t>
            </w:r>
            <w:r>
              <w:rPr>
                <w:noProof/>
                <w:webHidden/>
              </w:rPr>
              <w:tab/>
            </w:r>
            <w:r>
              <w:rPr>
                <w:noProof/>
                <w:webHidden/>
              </w:rPr>
              <w:fldChar w:fldCharType="begin"/>
            </w:r>
            <w:r>
              <w:rPr>
                <w:noProof/>
                <w:webHidden/>
              </w:rPr>
              <w:instrText xml:space="preserve"> PAGEREF _Toc169981744 \h </w:instrText>
            </w:r>
            <w:r>
              <w:rPr>
                <w:noProof/>
                <w:webHidden/>
              </w:rPr>
            </w:r>
            <w:r>
              <w:rPr>
                <w:noProof/>
                <w:webHidden/>
              </w:rPr>
              <w:fldChar w:fldCharType="separate"/>
            </w:r>
            <w:r w:rsidR="00D63291">
              <w:rPr>
                <w:noProof/>
                <w:webHidden/>
                <w:rtl/>
              </w:rPr>
              <w:t>562</w:t>
            </w:r>
            <w:r>
              <w:rPr>
                <w:noProof/>
                <w:webHidden/>
              </w:rPr>
              <w:fldChar w:fldCharType="end"/>
            </w:r>
          </w:hyperlink>
        </w:p>
        <w:p w14:paraId="6C0A25C5" w14:textId="6A82C4D1"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45" w:history="1">
            <w:r w:rsidRPr="00234920">
              <w:rPr>
                <w:rStyle w:val="Hyperlink"/>
                <w:noProof/>
                <w:rtl/>
              </w:rPr>
              <w:t>بركة الكهنوت</w:t>
            </w:r>
            <w:r>
              <w:rPr>
                <w:noProof/>
                <w:webHidden/>
              </w:rPr>
              <w:tab/>
            </w:r>
            <w:r>
              <w:rPr>
                <w:noProof/>
                <w:webHidden/>
              </w:rPr>
              <w:fldChar w:fldCharType="begin"/>
            </w:r>
            <w:r>
              <w:rPr>
                <w:noProof/>
                <w:webHidden/>
              </w:rPr>
              <w:instrText xml:space="preserve"> PAGEREF _Toc169981745 \h </w:instrText>
            </w:r>
            <w:r>
              <w:rPr>
                <w:noProof/>
                <w:webHidden/>
              </w:rPr>
            </w:r>
            <w:r>
              <w:rPr>
                <w:noProof/>
                <w:webHidden/>
              </w:rPr>
              <w:fldChar w:fldCharType="separate"/>
            </w:r>
            <w:r w:rsidR="00D63291">
              <w:rPr>
                <w:noProof/>
                <w:webHidden/>
                <w:rtl/>
              </w:rPr>
              <w:t>563</w:t>
            </w:r>
            <w:r>
              <w:rPr>
                <w:noProof/>
                <w:webHidden/>
              </w:rPr>
              <w:fldChar w:fldCharType="end"/>
            </w:r>
          </w:hyperlink>
        </w:p>
        <w:p w14:paraId="5C57E203" w14:textId="721F9B0B"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46" w:history="1">
            <w:r w:rsidRPr="00234920">
              <w:rPr>
                <w:rStyle w:val="Hyperlink"/>
                <w:noProof/>
                <w:rtl/>
              </w:rPr>
              <w:t>بركة الأنبياء والأبرار</w:t>
            </w:r>
            <w:r>
              <w:rPr>
                <w:noProof/>
                <w:webHidden/>
              </w:rPr>
              <w:tab/>
            </w:r>
            <w:r>
              <w:rPr>
                <w:noProof/>
                <w:webHidden/>
              </w:rPr>
              <w:fldChar w:fldCharType="begin"/>
            </w:r>
            <w:r>
              <w:rPr>
                <w:noProof/>
                <w:webHidden/>
              </w:rPr>
              <w:instrText xml:space="preserve"> PAGEREF _Toc169981746 \h </w:instrText>
            </w:r>
            <w:r>
              <w:rPr>
                <w:noProof/>
                <w:webHidden/>
              </w:rPr>
            </w:r>
            <w:r>
              <w:rPr>
                <w:noProof/>
                <w:webHidden/>
              </w:rPr>
              <w:fldChar w:fldCharType="separate"/>
            </w:r>
            <w:r w:rsidR="00D63291">
              <w:rPr>
                <w:noProof/>
                <w:webHidden/>
                <w:rtl/>
              </w:rPr>
              <w:t>565</w:t>
            </w:r>
            <w:r>
              <w:rPr>
                <w:noProof/>
                <w:webHidden/>
              </w:rPr>
              <w:fldChar w:fldCharType="end"/>
            </w:r>
          </w:hyperlink>
        </w:p>
        <w:p w14:paraId="32867936" w14:textId="2DA16170"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47" w:history="1">
            <w:r w:rsidRPr="00234920">
              <w:rPr>
                <w:rStyle w:val="Hyperlink"/>
                <w:noProof/>
                <w:rtl/>
              </w:rPr>
              <w:t>بركات أخرى</w:t>
            </w:r>
            <w:r>
              <w:rPr>
                <w:noProof/>
                <w:webHidden/>
              </w:rPr>
              <w:tab/>
            </w:r>
            <w:r>
              <w:rPr>
                <w:noProof/>
                <w:webHidden/>
              </w:rPr>
              <w:fldChar w:fldCharType="begin"/>
            </w:r>
            <w:r>
              <w:rPr>
                <w:noProof/>
                <w:webHidden/>
              </w:rPr>
              <w:instrText xml:space="preserve"> PAGEREF _Toc169981747 \h </w:instrText>
            </w:r>
            <w:r>
              <w:rPr>
                <w:noProof/>
                <w:webHidden/>
              </w:rPr>
            </w:r>
            <w:r>
              <w:rPr>
                <w:noProof/>
                <w:webHidden/>
              </w:rPr>
              <w:fldChar w:fldCharType="separate"/>
            </w:r>
            <w:r w:rsidR="00D63291">
              <w:rPr>
                <w:noProof/>
                <w:webHidden/>
                <w:rtl/>
              </w:rPr>
              <w:t>566</w:t>
            </w:r>
            <w:r>
              <w:rPr>
                <w:noProof/>
                <w:webHidden/>
              </w:rPr>
              <w:fldChar w:fldCharType="end"/>
            </w:r>
          </w:hyperlink>
        </w:p>
        <w:p w14:paraId="6BE4EA93" w14:textId="2D9A2563"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48" w:history="1">
            <w:r w:rsidRPr="00234920">
              <w:rPr>
                <w:rStyle w:val="Hyperlink"/>
                <w:noProof/>
                <w:rtl/>
              </w:rPr>
              <w:t>2) الكهنوت والسيادة</w:t>
            </w:r>
            <w:r>
              <w:rPr>
                <w:noProof/>
                <w:webHidden/>
              </w:rPr>
              <w:tab/>
            </w:r>
            <w:r>
              <w:rPr>
                <w:noProof/>
                <w:webHidden/>
              </w:rPr>
              <w:fldChar w:fldCharType="begin"/>
            </w:r>
            <w:r>
              <w:rPr>
                <w:noProof/>
                <w:webHidden/>
              </w:rPr>
              <w:instrText xml:space="preserve"> PAGEREF _Toc169981748 \h </w:instrText>
            </w:r>
            <w:r>
              <w:rPr>
                <w:noProof/>
                <w:webHidden/>
              </w:rPr>
            </w:r>
            <w:r>
              <w:rPr>
                <w:noProof/>
                <w:webHidden/>
              </w:rPr>
              <w:fldChar w:fldCharType="separate"/>
            </w:r>
            <w:r w:rsidR="00D63291">
              <w:rPr>
                <w:noProof/>
                <w:webHidden/>
                <w:rtl/>
              </w:rPr>
              <w:t>567</w:t>
            </w:r>
            <w:r>
              <w:rPr>
                <w:noProof/>
                <w:webHidden/>
              </w:rPr>
              <w:fldChar w:fldCharType="end"/>
            </w:r>
          </w:hyperlink>
        </w:p>
        <w:p w14:paraId="48080110" w14:textId="44110D17"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49" w:history="1">
            <w:r w:rsidRPr="00234920">
              <w:rPr>
                <w:rStyle w:val="Hyperlink"/>
                <w:noProof/>
                <w:rtl/>
              </w:rPr>
              <w:t>3) سجود العبادة، وسجود الإكرام</w:t>
            </w:r>
            <w:r>
              <w:rPr>
                <w:noProof/>
                <w:webHidden/>
              </w:rPr>
              <w:tab/>
            </w:r>
            <w:r>
              <w:rPr>
                <w:noProof/>
                <w:webHidden/>
              </w:rPr>
              <w:fldChar w:fldCharType="begin"/>
            </w:r>
            <w:r>
              <w:rPr>
                <w:noProof/>
                <w:webHidden/>
              </w:rPr>
              <w:instrText xml:space="preserve"> PAGEREF _Toc169981749 \h </w:instrText>
            </w:r>
            <w:r>
              <w:rPr>
                <w:noProof/>
                <w:webHidden/>
              </w:rPr>
            </w:r>
            <w:r>
              <w:rPr>
                <w:noProof/>
                <w:webHidden/>
              </w:rPr>
              <w:fldChar w:fldCharType="separate"/>
            </w:r>
            <w:r w:rsidR="00D63291">
              <w:rPr>
                <w:noProof/>
                <w:webHidden/>
                <w:rtl/>
              </w:rPr>
              <w:t>570</w:t>
            </w:r>
            <w:r>
              <w:rPr>
                <w:noProof/>
                <w:webHidden/>
              </w:rPr>
              <w:fldChar w:fldCharType="end"/>
            </w:r>
          </w:hyperlink>
        </w:p>
        <w:p w14:paraId="761D9FCC" w14:textId="14B492D1"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50" w:history="1">
            <w:r w:rsidRPr="00234920">
              <w:rPr>
                <w:rStyle w:val="Hyperlink"/>
                <w:noProof/>
                <w:rtl/>
              </w:rPr>
              <w:t>قديسون يسجدون لبشر</w:t>
            </w:r>
            <w:r>
              <w:rPr>
                <w:noProof/>
                <w:webHidden/>
              </w:rPr>
              <w:tab/>
            </w:r>
            <w:r>
              <w:rPr>
                <w:noProof/>
                <w:webHidden/>
              </w:rPr>
              <w:fldChar w:fldCharType="begin"/>
            </w:r>
            <w:r>
              <w:rPr>
                <w:noProof/>
                <w:webHidden/>
              </w:rPr>
              <w:instrText xml:space="preserve"> PAGEREF _Toc169981750 \h </w:instrText>
            </w:r>
            <w:r>
              <w:rPr>
                <w:noProof/>
                <w:webHidden/>
              </w:rPr>
            </w:r>
            <w:r>
              <w:rPr>
                <w:noProof/>
                <w:webHidden/>
              </w:rPr>
              <w:fldChar w:fldCharType="separate"/>
            </w:r>
            <w:r w:rsidR="00D63291">
              <w:rPr>
                <w:noProof/>
                <w:webHidden/>
                <w:rtl/>
              </w:rPr>
              <w:t>571</w:t>
            </w:r>
            <w:r>
              <w:rPr>
                <w:noProof/>
                <w:webHidden/>
              </w:rPr>
              <w:fldChar w:fldCharType="end"/>
            </w:r>
          </w:hyperlink>
        </w:p>
        <w:p w14:paraId="69883EE8" w14:textId="01F2D965"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51" w:history="1">
            <w:r w:rsidRPr="00234920">
              <w:rPr>
                <w:rStyle w:val="Hyperlink"/>
                <w:noProof/>
                <w:rtl/>
              </w:rPr>
              <w:t>قديسون سجدوا لملائكة</w:t>
            </w:r>
            <w:r>
              <w:rPr>
                <w:noProof/>
                <w:webHidden/>
              </w:rPr>
              <w:tab/>
            </w:r>
            <w:r>
              <w:rPr>
                <w:noProof/>
                <w:webHidden/>
              </w:rPr>
              <w:fldChar w:fldCharType="begin"/>
            </w:r>
            <w:r>
              <w:rPr>
                <w:noProof/>
                <w:webHidden/>
              </w:rPr>
              <w:instrText xml:space="preserve"> PAGEREF _Toc169981751 \h </w:instrText>
            </w:r>
            <w:r>
              <w:rPr>
                <w:noProof/>
                <w:webHidden/>
              </w:rPr>
            </w:r>
            <w:r>
              <w:rPr>
                <w:noProof/>
                <w:webHidden/>
              </w:rPr>
              <w:fldChar w:fldCharType="separate"/>
            </w:r>
            <w:r w:rsidR="00D63291">
              <w:rPr>
                <w:noProof/>
                <w:webHidden/>
                <w:rtl/>
              </w:rPr>
              <w:t>571</w:t>
            </w:r>
            <w:r>
              <w:rPr>
                <w:noProof/>
                <w:webHidden/>
              </w:rPr>
              <w:fldChar w:fldCharType="end"/>
            </w:r>
          </w:hyperlink>
        </w:p>
        <w:p w14:paraId="2AE23668" w14:textId="511A082C"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52" w:history="1">
            <w:r w:rsidRPr="00234920">
              <w:rPr>
                <w:rStyle w:val="Hyperlink"/>
                <w:noProof/>
                <w:rtl/>
              </w:rPr>
              <w:t>أنبياء يتقبلون السجود</w:t>
            </w:r>
            <w:r>
              <w:rPr>
                <w:noProof/>
                <w:webHidden/>
              </w:rPr>
              <w:tab/>
            </w:r>
            <w:r>
              <w:rPr>
                <w:noProof/>
                <w:webHidden/>
              </w:rPr>
              <w:fldChar w:fldCharType="begin"/>
            </w:r>
            <w:r>
              <w:rPr>
                <w:noProof/>
                <w:webHidden/>
              </w:rPr>
              <w:instrText xml:space="preserve"> PAGEREF _Toc169981752 \h </w:instrText>
            </w:r>
            <w:r>
              <w:rPr>
                <w:noProof/>
                <w:webHidden/>
              </w:rPr>
            </w:r>
            <w:r>
              <w:rPr>
                <w:noProof/>
                <w:webHidden/>
              </w:rPr>
              <w:fldChar w:fldCharType="separate"/>
            </w:r>
            <w:r w:rsidR="00D63291">
              <w:rPr>
                <w:noProof/>
                <w:webHidden/>
                <w:rtl/>
              </w:rPr>
              <w:t>572</w:t>
            </w:r>
            <w:r>
              <w:rPr>
                <w:noProof/>
                <w:webHidden/>
              </w:rPr>
              <w:fldChar w:fldCharType="end"/>
            </w:r>
          </w:hyperlink>
        </w:p>
        <w:p w14:paraId="434DEB61" w14:textId="30B6ECB2"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53" w:history="1">
            <w:r w:rsidRPr="00234920">
              <w:rPr>
                <w:rStyle w:val="Hyperlink"/>
                <w:noProof/>
                <w:rtl/>
              </w:rPr>
              <w:t>سجود بأمر من الله</w:t>
            </w:r>
            <w:r>
              <w:rPr>
                <w:noProof/>
                <w:webHidden/>
              </w:rPr>
              <w:tab/>
            </w:r>
            <w:r>
              <w:rPr>
                <w:noProof/>
                <w:webHidden/>
              </w:rPr>
              <w:fldChar w:fldCharType="begin"/>
            </w:r>
            <w:r>
              <w:rPr>
                <w:noProof/>
                <w:webHidden/>
              </w:rPr>
              <w:instrText xml:space="preserve"> PAGEREF _Toc169981753 \h </w:instrText>
            </w:r>
            <w:r>
              <w:rPr>
                <w:noProof/>
                <w:webHidden/>
              </w:rPr>
            </w:r>
            <w:r>
              <w:rPr>
                <w:noProof/>
                <w:webHidden/>
              </w:rPr>
              <w:fldChar w:fldCharType="separate"/>
            </w:r>
            <w:r w:rsidR="00D63291">
              <w:rPr>
                <w:noProof/>
                <w:webHidden/>
                <w:rtl/>
              </w:rPr>
              <w:t>574</w:t>
            </w:r>
            <w:r>
              <w:rPr>
                <w:noProof/>
                <w:webHidden/>
              </w:rPr>
              <w:fldChar w:fldCharType="end"/>
            </w:r>
          </w:hyperlink>
        </w:p>
        <w:p w14:paraId="1F4BB98A" w14:textId="36E1D909"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54" w:history="1">
            <w:r w:rsidRPr="00234920">
              <w:rPr>
                <w:rStyle w:val="Hyperlink"/>
                <w:noProof/>
                <w:rtl/>
              </w:rPr>
              <w:t>أنواع سجود أخرى</w:t>
            </w:r>
            <w:r>
              <w:rPr>
                <w:noProof/>
                <w:webHidden/>
              </w:rPr>
              <w:tab/>
            </w:r>
            <w:r>
              <w:rPr>
                <w:noProof/>
                <w:webHidden/>
              </w:rPr>
              <w:fldChar w:fldCharType="begin"/>
            </w:r>
            <w:r>
              <w:rPr>
                <w:noProof/>
                <w:webHidden/>
              </w:rPr>
              <w:instrText xml:space="preserve"> PAGEREF _Toc169981754 \h </w:instrText>
            </w:r>
            <w:r>
              <w:rPr>
                <w:noProof/>
                <w:webHidden/>
              </w:rPr>
            </w:r>
            <w:r>
              <w:rPr>
                <w:noProof/>
                <w:webHidden/>
              </w:rPr>
              <w:fldChar w:fldCharType="separate"/>
            </w:r>
            <w:r w:rsidR="00D63291">
              <w:rPr>
                <w:noProof/>
                <w:webHidden/>
                <w:rtl/>
              </w:rPr>
              <w:t>574</w:t>
            </w:r>
            <w:r>
              <w:rPr>
                <w:noProof/>
                <w:webHidden/>
              </w:rPr>
              <w:fldChar w:fldCharType="end"/>
            </w:r>
          </w:hyperlink>
        </w:p>
        <w:p w14:paraId="371999AE" w14:textId="44EF7BE1"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55" w:history="1">
            <w:r w:rsidRPr="00234920">
              <w:rPr>
                <w:rStyle w:val="Hyperlink"/>
                <w:noProof/>
                <w:rtl/>
              </w:rPr>
              <w:t>4) أهو سلطان للرسل فقط؟</w:t>
            </w:r>
            <w:r>
              <w:rPr>
                <w:noProof/>
                <w:webHidden/>
              </w:rPr>
              <w:tab/>
            </w:r>
            <w:r>
              <w:rPr>
                <w:noProof/>
                <w:webHidden/>
              </w:rPr>
              <w:fldChar w:fldCharType="begin"/>
            </w:r>
            <w:r>
              <w:rPr>
                <w:noProof/>
                <w:webHidden/>
              </w:rPr>
              <w:instrText xml:space="preserve"> PAGEREF _Toc169981755 \h </w:instrText>
            </w:r>
            <w:r>
              <w:rPr>
                <w:noProof/>
                <w:webHidden/>
              </w:rPr>
            </w:r>
            <w:r>
              <w:rPr>
                <w:noProof/>
                <w:webHidden/>
              </w:rPr>
              <w:fldChar w:fldCharType="separate"/>
            </w:r>
            <w:r w:rsidR="00D63291">
              <w:rPr>
                <w:noProof/>
                <w:webHidden/>
                <w:rtl/>
              </w:rPr>
              <w:t>575</w:t>
            </w:r>
            <w:r>
              <w:rPr>
                <w:noProof/>
                <w:webHidden/>
              </w:rPr>
              <w:fldChar w:fldCharType="end"/>
            </w:r>
          </w:hyperlink>
        </w:p>
        <w:p w14:paraId="6C298B0A" w14:textId="19306B02" w:rsidR="00EB6E8D" w:rsidRDefault="00EB6E8D" w:rsidP="00064919">
          <w:pPr>
            <w:pStyle w:val="TOC3"/>
            <w:tabs>
              <w:tab w:val="right" w:leader="dot" w:pos="8051"/>
            </w:tabs>
            <w:bidi/>
            <w:rPr>
              <w:rFonts w:asciiTheme="minorHAnsi" w:eastAsiaTheme="minorEastAsia" w:hAnsiTheme="minorHAnsi" w:cstheme="minorBidi"/>
              <w:noProof/>
              <w:kern w:val="2"/>
              <w14:ligatures w14:val="standardContextual"/>
            </w:rPr>
          </w:pPr>
          <w:hyperlink w:anchor="_Toc169981756" w:history="1">
            <w:r w:rsidRPr="00234920">
              <w:rPr>
                <w:rStyle w:val="Hyperlink"/>
                <w:noProof/>
                <w:rtl/>
              </w:rPr>
              <w:t>5) ويلٌ لي إن كنت لا أبشر</w:t>
            </w:r>
            <w:r>
              <w:rPr>
                <w:noProof/>
                <w:webHidden/>
              </w:rPr>
              <w:tab/>
            </w:r>
            <w:r>
              <w:rPr>
                <w:noProof/>
                <w:webHidden/>
              </w:rPr>
              <w:fldChar w:fldCharType="begin"/>
            </w:r>
            <w:r>
              <w:rPr>
                <w:noProof/>
                <w:webHidden/>
              </w:rPr>
              <w:instrText xml:space="preserve"> PAGEREF _Toc169981756 \h </w:instrText>
            </w:r>
            <w:r>
              <w:rPr>
                <w:noProof/>
                <w:webHidden/>
              </w:rPr>
            </w:r>
            <w:r>
              <w:rPr>
                <w:noProof/>
                <w:webHidden/>
              </w:rPr>
              <w:fldChar w:fldCharType="separate"/>
            </w:r>
            <w:r w:rsidR="00D63291">
              <w:rPr>
                <w:noProof/>
                <w:webHidden/>
                <w:rtl/>
              </w:rPr>
              <w:t>580</w:t>
            </w:r>
            <w:r>
              <w:rPr>
                <w:noProof/>
                <w:webHidden/>
              </w:rPr>
              <w:fldChar w:fldCharType="end"/>
            </w:r>
          </w:hyperlink>
        </w:p>
        <w:p w14:paraId="13630F63" w14:textId="10C7EEE1" w:rsidR="008C1C14" w:rsidRPr="004B035D" w:rsidRDefault="00E070C6" w:rsidP="00C45C2E">
          <w:pPr>
            <w:rPr>
              <w:sz w:val="28"/>
              <w:szCs w:val="28"/>
            </w:rPr>
          </w:pPr>
          <w:r>
            <w:rPr>
              <w:rFonts w:eastAsia="Times New Roman"/>
              <w:b/>
              <w:bCs/>
              <w:noProof/>
              <w:color w:val="000000"/>
              <w:sz w:val="28"/>
              <w:szCs w:val="28"/>
              <w:lang w:bidi="ar-SA"/>
            </w:rPr>
            <w:fldChar w:fldCharType="end"/>
          </w:r>
        </w:p>
      </w:sdtContent>
    </w:sdt>
    <w:p w14:paraId="5A51F3D3" w14:textId="77777777" w:rsidR="005706CA" w:rsidRPr="004B035D" w:rsidRDefault="005706CA" w:rsidP="00C45C2E">
      <w:pPr>
        <w:jc w:val="lowKashida"/>
        <w:rPr>
          <w:sz w:val="28"/>
          <w:szCs w:val="28"/>
          <w:rtl/>
          <w:lang w:bidi="ar-SA"/>
        </w:rPr>
      </w:pPr>
    </w:p>
    <w:p w14:paraId="11B4FFAC" w14:textId="77777777" w:rsidR="006804A2" w:rsidRDefault="006804A2" w:rsidP="00BC7AC7">
      <w:pPr>
        <w:pStyle w:val="TOCHeading"/>
        <w:bidi/>
        <w:rPr>
          <w:rtl/>
          <w:lang w:bidi="ar-EG"/>
        </w:rPr>
        <w:sectPr w:rsidR="006804A2" w:rsidSect="005443F5">
          <w:headerReference w:type="default" r:id="rId42"/>
          <w:footerReference w:type="default" r:id="rId43"/>
          <w:pgSz w:w="10319" w:h="14572" w:code="13"/>
          <w:pgMar w:top="1418" w:right="1134" w:bottom="1418" w:left="1134" w:header="850" w:footer="850" w:gutter="0"/>
          <w:cols w:space="720"/>
          <w:docGrid w:linePitch="367"/>
        </w:sectPr>
      </w:pPr>
    </w:p>
    <w:p w14:paraId="1503BB99" w14:textId="4B2485A0" w:rsidR="00620567" w:rsidRPr="003F61AD" w:rsidRDefault="00FF0B86" w:rsidP="00BC7AC7">
      <w:pPr>
        <w:pStyle w:val="TOCHeading"/>
        <w:bidi/>
        <w:rPr>
          <w:lang w:bidi="ar-EG"/>
        </w:rPr>
      </w:pPr>
      <w:r>
        <w:rPr>
          <w:rFonts w:hint="cs"/>
          <w:noProof/>
          <w:lang w:bidi="ar-EG"/>
        </w:rPr>
        <w:lastRenderedPageBreak/>
        <w:drawing>
          <wp:anchor distT="0" distB="0" distL="114300" distR="114300" simplePos="0" relativeHeight="251689984" behindDoc="0" locked="0" layoutInCell="1" allowOverlap="1" wp14:anchorId="53272C4E" wp14:editId="2CD63642">
            <wp:simplePos x="0" y="0"/>
            <wp:positionH relativeFrom="column">
              <wp:posOffset>270510</wp:posOffset>
            </wp:positionH>
            <wp:positionV relativeFrom="paragraph">
              <wp:posOffset>4445</wp:posOffset>
            </wp:positionV>
            <wp:extent cx="4572635" cy="7310755"/>
            <wp:effectExtent l="0" t="0" r="0" b="4445"/>
            <wp:wrapSquare wrapText="bothSides"/>
            <wp:docPr id="37834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4093" name="Picture 3783409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72635" cy="7310755"/>
                    </a:xfrm>
                    <a:prstGeom prst="rect">
                      <a:avLst/>
                    </a:prstGeom>
                  </pic:spPr>
                </pic:pic>
              </a:graphicData>
            </a:graphic>
            <wp14:sizeRelH relativeFrom="page">
              <wp14:pctWidth>0</wp14:pctWidth>
            </wp14:sizeRelH>
            <wp14:sizeRelV relativeFrom="page">
              <wp14:pctHeight>0</wp14:pctHeight>
            </wp14:sizeRelV>
          </wp:anchor>
        </w:drawing>
      </w:r>
    </w:p>
    <w:sectPr w:rsidR="00620567" w:rsidRPr="003F61AD" w:rsidSect="005443F5">
      <w:headerReference w:type="default" r:id="rId45"/>
      <w:footerReference w:type="default" r:id="rId46"/>
      <w:pgSz w:w="10319" w:h="14572" w:code="13"/>
      <w:pgMar w:top="1418" w:right="1134" w:bottom="1418" w:left="1134" w:header="850" w:footer="850" w:gutter="0"/>
      <w:cols w:space="720"/>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41548" w14:textId="77777777" w:rsidR="005830B0" w:rsidRDefault="005830B0" w:rsidP="005706CA">
      <w:pPr>
        <w:spacing w:after="0"/>
      </w:pPr>
      <w:r>
        <w:separator/>
      </w:r>
    </w:p>
  </w:endnote>
  <w:endnote w:type="continuationSeparator" w:id="0">
    <w:p w14:paraId="1F02270C" w14:textId="77777777" w:rsidR="005830B0" w:rsidRDefault="005830B0" w:rsidP="005706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EFF" w:usb1="C000785B" w:usb2="00000009" w:usb3="00000000" w:csb0="000001FF" w:csb1="00000000"/>
  </w:font>
  <w:font w:name="Hacen Newspaper">
    <w:altName w:val="Arial"/>
    <w:charset w:val="00"/>
    <w:family w:val="auto"/>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aditional Arabic">
    <w:panose1 w:val="02020603050405020304"/>
    <w:charset w:val="00"/>
    <w:family w:val="roman"/>
    <w:pitch w:val="variable"/>
    <w:sig w:usb0="00002003" w:usb1="80000000" w:usb2="00000008" w:usb3="00000000" w:csb0="00000041"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ylfaen">
    <w:panose1 w:val="010A0502050306030303"/>
    <w:charset w:val="00"/>
    <w:family w:val="roman"/>
    <w:pitch w:val="variable"/>
    <w:sig w:usb0="04000687" w:usb1="00000000" w:usb2="00000000" w:usb3="00000000" w:csb0="0000009F" w:csb1="00000000"/>
  </w:font>
  <w:font w:name="Sakkal Majalla">
    <w:panose1 w:val="02000000000000000000"/>
    <w:charset w:val="00"/>
    <w:family w:val="auto"/>
    <w:pitch w:val="variable"/>
    <w:sig w:usb0="A0002027" w:usb1="80000000" w:usb2="00000108" w:usb3="00000000" w:csb0="000000D3" w:csb1="00000000"/>
  </w:font>
  <w:font w:name="Wingdings 2">
    <w:panose1 w:val="05020102010507070707"/>
    <w:charset w:val="02"/>
    <w:family w:val="roman"/>
    <w:pitch w:val="variable"/>
    <w:sig w:usb0="00000000" w:usb1="10000000" w:usb2="00000000" w:usb3="00000000" w:csb0="80000000" w:csb1="00000000"/>
  </w:font>
  <w:font w:name="Antonious">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B9CC8" w14:textId="77777777" w:rsidR="00966C54" w:rsidRPr="00524303" w:rsidRDefault="00000000" w:rsidP="00EE1B5D">
    <w:pPr>
      <w:pStyle w:val="Footer"/>
      <w:numPr>
        <w:ilvl w:val="0"/>
        <w:numId w:val="49"/>
      </w:numPr>
      <w:bidi/>
      <w:jc w:val="center"/>
      <w:rPr>
        <w:rFonts w:ascii="Simplified Arabic" w:hAnsi="Simplified Arabic" w:cs="Simplified Arabic"/>
        <w:sz w:val="24"/>
        <w:szCs w:val="24"/>
      </w:rPr>
    </w:pPr>
    <w:sdt>
      <w:sdtPr>
        <w:rPr>
          <w:rFonts w:ascii="Simplified Arabic" w:hAnsi="Simplified Arabic" w:cs="Simplified Arabic"/>
          <w:sz w:val="24"/>
          <w:szCs w:val="24"/>
          <w:rtl/>
        </w:rPr>
        <w:id w:val="1032763358"/>
        <w:docPartObj>
          <w:docPartGallery w:val="Page Numbers (Bottom of Page)"/>
          <w:docPartUnique/>
        </w:docPartObj>
      </w:sdtPr>
      <w:sdtEndPr>
        <w:rPr>
          <w:noProof/>
        </w:rPr>
      </w:sdtEndPr>
      <w:sdtContent>
        <w:r w:rsidR="00966C54" w:rsidRPr="00524303">
          <w:rPr>
            <w:rFonts w:ascii="Simplified Arabic" w:hAnsi="Simplified Arabic" w:cs="Simplified Arabic"/>
            <w:sz w:val="24"/>
            <w:szCs w:val="24"/>
          </w:rPr>
          <w:fldChar w:fldCharType="begin"/>
        </w:r>
        <w:r w:rsidR="00966C54" w:rsidRPr="00524303">
          <w:rPr>
            <w:rFonts w:ascii="Simplified Arabic" w:hAnsi="Simplified Arabic" w:cs="Simplified Arabic"/>
            <w:sz w:val="24"/>
            <w:szCs w:val="24"/>
          </w:rPr>
          <w:instrText xml:space="preserve"> PAGE   \* MERGEFORMAT </w:instrText>
        </w:r>
        <w:r w:rsidR="00966C54" w:rsidRPr="00524303">
          <w:rPr>
            <w:rFonts w:ascii="Simplified Arabic" w:hAnsi="Simplified Arabic" w:cs="Simplified Arabic"/>
            <w:sz w:val="24"/>
            <w:szCs w:val="24"/>
          </w:rPr>
          <w:fldChar w:fldCharType="separate"/>
        </w:r>
        <w:r w:rsidR="009A6155">
          <w:rPr>
            <w:rFonts w:ascii="Simplified Arabic" w:hAnsi="Simplified Arabic" w:cs="Simplified Arabic"/>
            <w:noProof/>
            <w:sz w:val="24"/>
            <w:szCs w:val="24"/>
            <w:rtl/>
          </w:rPr>
          <w:t>620</w:t>
        </w:r>
        <w:r w:rsidR="00966C54" w:rsidRPr="00524303">
          <w:rPr>
            <w:rFonts w:ascii="Simplified Arabic" w:hAnsi="Simplified Arabic" w:cs="Simplified Arabic"/>
            <w:noProof/>
            <w:sz w:val="24"/>
            <w:szCs w:val="24"/>
          </w:rPr>
          <w:fldChar w:fldCharType="end"/>
        </w:r>
      </w:sdtContent>
    </w:sdt>
    <w:r w:rsidR="00966C54" w:rsidRPr="00524303">
      <w:rPr>
        <w:rFonts w:ascii="Simplified Arabic" w:hAnsi="Simplified Arabic" w:cs="Simplified Arabic"/>
        <w:noProof/>
        <w:sz w:val="24"/>
        <w:szCs w:val="24"/>
        <w:rtl/>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DD13F" w14:textId="006A811D" w:rsidR="00C57FDD" w:rsidRPr="00C57FDD" w:rsidRDefault="00C57FDD" w:rsidP="00C57FD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467B0" w14:textId="77777777" w:rsidR="00C57FDD" w:rsidRPr="00524303" w:rsidRDefault="00000000" w:rsidP="00EE1B5D">
    <w:pPr>
      <w:pStyle w:val="Footer"/>
      <w:numPr>
        <w:ilvl w:val="0"/>
        <w:numId w:val="49"/>
      </w:numPr>
      <w:bidi/>
      <w:jc w:val="center"/>
      <w:rPr>
        <w:rFonts w:ascii="Simplified Arabic" w:hAnsi="Simplified Arabic" w:cs="Simplified Arabic"/>
        <w:sz w:val="24"/>
        <w:szCs w:val="24"/>
      </w:rPr>
    </w:pPr>
    <w:sdt>
      <w:sdtPr>
        <w:rPr>
          <w:rFonts w:ascii="Simplified Arabic" w:hAnsi="Simplified Arabic" w:cs="Simplified Arabic"/>
          <w:sz w:val="24"/>
          <w:szCs w:val="24"/>
          <w:rtl/>
        </w:rPr>
        <w:id w:val="1996749486"/>
        <w:docPartObj>
          <w:docPartGallery w:val="Page Numbers (Bottom of Page)"/>
          <w:docPartUnique/>
        </w:docPartObj>
      </w:sdtPr>
      <w:sdtEndPr>
        <w:rPr>
          <w:noProof/>
        </w:rPr>
      </w:sdtEndPr>
      <w:sdtContent>
        <w:r w:rsidR="00C57FDD" w:rsidRPr="00524303">
          <w:rPr>
            <w:rFonts w:ascii="Simplified Arabic" w:hAnsi="Simplified Arabic" w:cs="Simplified Arabic"/>
            <w:sz w:val="24"/>
            <w:szCs w:val="24"/>
          </w:rPr>
          <w:fldChar w:fldCharType="begin"/>
        </w:r>
        <w:r w:rsidR="00C57FDD" w:rsidRPr="00524303">
          <w:rPr>
            <w:rFonts w:ascii="Simplified Arabic" w:hAnsi="Simplified Arabic" w:cs="Simplified Arabic"/>
            <w:sz w:val="24"/>
            <w:szCs w:val="24"/>
          </w:rPr>
          <w:instrText xml:space="preserve"> PAGE   \* MERGEFORMAT </w:instrText>
        </w:r>
        <w:r w:rsidR="00C57FDD" w:rsidRPr="00524303">
          <w:rPr>
            <w:rFonts w:ascii="Simplified Arabic" w:hAnsi="Simplified Arabic" w:cs="Simplified Arabic"/>
            <w:sz w:val="24"/>
            <w:szCs w:val="24"/>
          </w:rPr>
          <w:fldChar w:fldCharType="separate"/>
        </w:r>
        <w:r w:rsidR="00C57FDD">
          <w:rPr>
            <w:rFonts w:ascii="Simplified Arabic" w:hAnsi="Simplified Arabic" w:cs="Simplified Arabic"/>
            <w:noProof/>
            <w:sz w:val="24"/>
            <w:szCs w:val="24"/>
            <w:rtl/>
          </w:rPr>
          <w:t>620</w:t>
        </w:r>
        <w:r w:rsidR="00C57FDD" w:rsidRPr="00524303">
          <w:rPr>
            <w:rFonts w:ascii="Simplified Arabic" w:hAnsi="Simplified Arabic" w:cs="Simplified Arabic"/>
            <w:noProof/>
            <w:sz w:val="24"/>
            <w:szCs w:val="24"/>
          </w:rPr>
          <w:fldChar w:fldCharType="end"/>
        </w:r>
      </w:sdtContent>
    </w:sdt>
    <w:r w:rsidR="00C57FDD" w:rsidRPr="00524303">
      <w:rPr>
        <w:rFonts w:ascii="Simplified Arabic" w:hAnsi="Simplified Arabic" w:cs="Simplified Arabic"/>
        <w:noProof/>
        <w:sz w:val="24"/>
        <w:szCs w:val="24"/>
        <w:rtl/>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000AE" w14:textId="3416D0F4" w:rsidR="006804A2" w:rsidRPr="006804A2" w:rsidRDefault="006804A2" w:rsidP="006804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E018A" w14:textId="16A1C2A2" w:rsidR="0040519B" w:rsidRPr="0040519B" w:rsidRDefault="0040519B" w:rsidP="004051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B43E3" w14:textId="77777777" w:rsidR="0040519B" w:rsidRPr="00524303" w:rsidRDefault="00000000" w:rsidP="00EE1B5D">
    <w:pPr>
      <w:pStyle w:val="Footer"/>
      <w:numPr>
        <w:ilvl w:val="0"/>
        <w:numId w:val="49"/>
      </w:numPr>
      <w:bidi/>
      <w:jc w:val="center"/>
      <w:rPr>
        <w:rFonts w:ascii="Simplified Arabic" w:hAnsi="Simplified Arabic" w:cs="Simplified Arabic"/>
        <w:sz w:val="24"/>
        <w:szCs w:val="24"/>
      </w:rPr>
    </w:pPr>
    <w:sdt>
      <w:sdtPr>
        <w:rPr>
          <w:rFonts w:ascii="Simplified Arabic" w:hAnsi="Simplified Arabic" w:cs="Simplified Arabic"/>
          <w:sz w:val="24"/>
          <w:szCs w:val="24"/>
          <w:rtl/>
        </w:rPr>
        <w:id w:val="-2023310455"/>
        <w:docPartObj>
          <w:docPartGallery w:val="Page Numbers (Bottom of Page)"/>
          <w:docPartUnique/>
        </w:docPartObj>
      </w:sdtPr>
      <w:sdtEndPr>
        <w:rPr>
          <w:noProof/>
        </w:rPr>
      </w:sdtEndPr>
      <w:sdtContent>
        <w:r w:rsidR="0040519B" w:rsidRPr="00524303">
          <w:rPr>
            <w:rFonts w:ascii="Simplified Arabic" w:hAnsi="Simplified Arabic" w:cs="Simplified Arabic"/>
            <w:sz w:val="24"/>
            <w:szCs w:val="24"/>
          </w:rPr>
          <w:fldChar w:fldCharType="begin"/>
        </w:r>
        <w:r w:rsidR="0040519B" w:rsidRPr="00524303">
          <w:rPr>
            <w:rFonts w:ascii="Simplified Arabic" w:hAnsi="Simplified Arabic" w:cs="Simplified Arabic"/>
            <w:sz w:val="24"/>
            <w:szCs w:val="24"/>
          </w:rPr>
          <w:instrText xml:space="preserve"> PAGE   \* MERGEFORMAT </w:instrText>
        </w:r>
        <w:r w:rsidR="0040519B" w:rsidRPr="00524303">
          <w:rPr>
            <w:rFonts w:ascii="Simplified Arabic" w:hAnsi="Simplified Arabic" w:cs="Simplified Arabic"/>
            <w:sz w:val="24"/>
            <w:szCs w:val="24"/>
          </w:rPr>
          <w:fldChar w:fldCharType="separate"/>
        </w:r>
        <w:r w:rsidR="0040519B">
          <w:rPr>
            <w:rFonts w:ascii="Simplified Arabic" w:hAnsi="Simplified Arabic" w:cs="Simplified Arabic"/>
            <w:noProof/>
            <w:sz w:val="24"/>
            <w:szCs w:val="24"/>
            <w:rtl/>
          </w:rPr>
          <w:t>620</w:t>
        </w:r>
        <w:r w:rsidR="0040519B" w:rsidRPr="00524303">
          <w:rPr>
            <w:rFonts w:ascii="Simplified Arabic" w:hAnsi="Simplified Arabic" w:cs="Simplified Arabic"/>
            <w:noProof/>
            <w:sz w:val="24"/>
            <w:szCs w:val="24"/>
          </w:rPr>
          <w:fldChar w:fldCharType="end"/>
        </w:r>
      </w:sdtContent>
    </w:sdt>
    <w:r w:rsidR="0040519B" w:rsidRPr="00524303">
      <w:rPr>
        <w:rFonts w:ascii="Simplified Arabic" w:hAnsi="Simplified Arabic" w:cs="Simplified Arabic"/>
        <w:noProof/>
        <w:sz w:val="24"/>
        <w:szCs w:val="24"/>
        <w:rtl/>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1CC31" w14:textId="04CA0DDC" w:rsidR="006713A8" w:rsidRPr="006713A8" w:rsidRDefault="006713A8" w:rsidP="006713A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21213" w14:textId="77777777" w:rsidR="006713A8" w:rsidRPr="00524303" w:rsidRDefault="00000000" w:rsidP="00EE1B5D">
    <w:pPr>
      <w:pStyle w:val="Footer"/>
      <w:numPr>
        <w:ilvl w:val="0"/>
        <w:numId w:val="49"/>
      </w:numPr>
      <w:bidi/>
      <w:jc w:val="center"/>
      <w:rPr>
        <w:rFonts w:ascii="Simplified Arabic" w:hAnsi="Simplified Arabic" w:cs="Simplified Arabic"/>
        <w:sz w:val="24"/>
        <w:szCs w:val="24"/>
      </w:rPr>
    </w:pPr>
    <w:sdt>
      <w:sdtPr>
        <w:rPr>
          <w:rFonts w:ascii="Simplified Arabic" w:hAnsi="Simplified Arabic" w:cs="Simplified Arabic"/>
          <w:sz w:val="24"/>
          <w:szCs w:val="24"/>
          <w:rtl/>
        </w:rPr>
        <w:id w:val="-832913369"/>
        <w:docPartObj>
          <w:docPartGallery w:val="Page Numbers (Bottom of Page)"/>
          <w:docPartUnique/>
        </w:docPartObj>
      </w:sdtPr>
      <w:sdtEndPr>
        <w:rPr>
          <w:noProof/>
        </w:rPr>
      </w:sdtEndPr>
      <w:sdtContent>
        <w:r w:rsidR="006713A8" w:rsidRPr="00524303">
          <w:rPr>
            <w:rFonts w:ascii="Simplified Arabic" w:hAnsi="Simplified Arabic" w:cs="Simplified Arabic"/>
            <w:sz w:val="24"/>
            <w:szCs w:val="24"/>
          </w:rPr>
          <w:fldChar w:fldCharType="begin"/>
        </w:r>
        <w:r w:rsidR="006713A8" w:rsidRPr="00524303">
          <w:rPr>
            <w:rFonts w:ascii="Simplified Arabic" w:hAnsi="Simplified Arabic" w:cs="Simplified Arabic"/>
            <w:sz w:val="24"/>
            <w:szCs w:val="24"/>
          </w:rPr>
          <w:instrText xml:space="preserve"> PAGE   \* MERGEFORMAT </w:instrText>
        </w:r>
        <w:r w:rsidR="006713A8" w:rsidRPr="00524303">
          <w:rPr>
            <w:rFonts w:ascii="Simplified Arabic" w:hAnsi="Simplified Arabic" w:cs="Simplified Arabic"/>
            <w:sz w:val="24"/>
            <w:szCs w:val="24"/>
          </w:rPr>
          <w:fldChar w:fldCharType="separate"/>
        </w:r>
        <w:r w:rsidR="006713A8">
          <w:rPr>
            <w:rFonts w:ascii="Simplified Arabic" w:hAnsi="Simplified Arabic" w:cs="Simplified Arabic"/>
            <w:noProof/>
            <w:sz w:val="24"/>
            <w:szCs w:val="24"/>
            <w:rtl/>
          </w:rPr>
          <w:t>620</w:t>
        </w:r>
        <w:r w:rsidR="006713A8" w:rsidRPr="00524303">
          <w:rPr>
            <w:rFonts w:ascii="Simplified Arabic" w:hAnsi="Simplified Arabic" w:cs="Simplified Arabic"/>
            <w:noProof/>
            <w:sz w:val="24"/>
            <w:szCs w:val="24"/>
          </w:rPr>
          <w:fldChar w:fldCharType="end"/>
        </w:r>
      </w:sdtContent>
    </w:sdt>
    <w:r w:rsidR="006713A8" w:rsidRPr="00524303">
      <w:rPr>
        <w:rFonts w:ascii="Simplified Arabic" w:hAnsi="Simplified Arabic" w:cs="Simplified Arabic"/>
        <w:noProof/>
        <w:sz w:val="24"/>
        <w:szCs w:val="24"/>
        <w:rtl/>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F2C19" w14:textId="2EA542C4" w:rsidR="0050766F" w:rsidRPr="0050766F" w:rsidRDefault="0050766F" w:rsidP="0050766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CCCC8" w14:textId="77777777" w:rsidR="0050766F" w:rsidRPr="00524303" w:rsidRDefault="00000000" w:rsidP="00EE1B5D">
    <w:pPr>
      <w:pStyle w:val="Footer"/>
      <w:numPr>
        <w:ilvl w:val="0"/>
        <w:numId w:val="49"/>
      </w:numPr>
      <w:bidi/>
      <w:jc w:val="center"/>
      <w:rPr>
        <w:rFonts w:ascii="Simplified Arabic" w:hAnsi="Simplified Arabic" w:cs="Simplified Arabic"/>
        <w:sz w:val="24"/>
        <w:szCs w:val="24"/>
      </w:rPr>
    </w:pPr>
    <w:sdt>
      <w:sdtPr>
        <w:rPr>
          <w:rFonts w:ascii="Simplified Arabic" w:hAnsi="Simplified Arabic" w:cs="Simplified Arabic"/>
          <w:sz w:val="24"/>
          <w:szCs w:val="24"/>
          <w:rtl/>
        </w:rPr>
        <w:id w:val="-191685309"/>
        <w:docPartObj>
          <w:docPartGallery w:val="Page Numbers (Bottom of Page)"/>
          <w:docPartUnique/>
        </w:docPartObj>
      </w:sdtPr>
      <w:sdtEndPr>
        <w:rPr>
          <w:noProof/>
        </w:rPr>
      </w:sdtEndPr>
      <w:sdtContent>
        <w:r w:rsidR="0050766F" w:rsidRPr="00524303">
          <w:rPr>
            <w:rFonts w:ascii="Simplified Arabic" w:hAnsi="Simplified Arabic" w:cs="Simplified Arabic"/>
            <w:sz w:val="24"/>
            <w:szCs w:val="24"/>
          </w:rPr>
          <w:fldChar w:fldCharType="begin"/>
        </w:r>
        <w:r w:rsidR="0050766F" w:rsidRPr="00524303">
          <w:rPr>
            <w:rFonts w:ascii="Simplified Arabic" w:hAnsi="Simplified Arabic" w:cs="Simplified Arabic"/>
            <w:sz w:val="24"/>
            <w:szCs w:val="24"/>
          </w:rPr>
          <w:instrText xml:space="preserve"> PAGE   \* MERGEFORMAT </w:instrText>
        </w:r>
        <w:r w:rsidR="0050766F" w:rsidRPr="00524303">
          <w:rPr>
            <w:rFonts w:ascii="Simplified Arabic" w:hAnsi="Simplified Arabic" w:cs="Simplified Arabic"/>
            <w:sz w:val="24"/>
            <w:szCs w:val="24"/>
          </w:rPr>
          <w:fldChar w:fldCharType="separate"/>
        </w:r>
        <w:r w:rsidR="0050766F">
          <w:rPr>
            <w:rFonts w:ascii="Simplified Arabic" w:hAnsi="Simplified Arabic" w:cs="Simplified Arabic"/>
            <w:noProof/>
            <w:sz w:val="24"/>
            <w:szCs w:val="24"/>
            <w:rtl/>
          </w:rPr>
          <w:t>620</w:t>
        </w:r>
        <w:r w:rsidR="0050766F" w:rsidRPr="00524303">
          <w:rPr>
            <w:rFonts w:ascii="Simplified Arabic" w:hAnsi="Simplified Arabic" w:cs="Simplified Arabic"/>
            <w:noProof/>
            <w:sz w:val="24"/>
            <w:szCs w:val="24"/>
          </w:rPr>
          <w:fldChar w:fldCharType="end"/>
        </w:r>
      </w:sdtContent>
    </w:sdt>
    <w:r w:rsidR="0050766F" w:rsidRPr="00524303">
      <w:rPr>
        <w:rFonts w:ascii="Simplified Arabic" w:hAnsi="Simplified Arabic" w:cs="Simplified Arabic"/>
        <w:noProof/>
        <w:sz w:val="24"/>
        <w:szCs w:val="24"/>
        <w:rtl/>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0032A" w14:textId="738ABDCA" w:rsidR="006C4850" w:rsidRPr="006C4850" w:rsidRDefault="006C4850" w:rsidP="006C485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02116" w14:textId="77777777" w:rsidR="006C4850" w:rsidRPr="00524303" w:rsidRDefault="00000000" w:rsidP="00EE1B5D">
    <w:pPr>
      <w:pStyle w:val="Footer"/>
      <w:numPr>
        <w:ilvl w:val="0"/>
        <w:numId w:val="49"/>
      </w:numPr>
      <w:bidi/>
      <w:jc w:val="center"/>
      <w:rPr>
        <w:rFonts w:ascii="Simplified Arabic" w:hAnsi="Simplified Arabic" w:cs="Simplified Arabic"/>
        <w:sz w:val="24"/>
        <w:szCs w:val="24"/>
      </w:rPr>
    </w:pPr>
    <w:sdt>
      <w:sdtPr>
        <w:rPr>
          <w:rFonts w:ascii="Simplified Arabic" w:hAnsi="Simplified Arabic" w:cs="Simplified Arabic"/>
          <w:sz w:val="24"/>
          <w:szCs w:val="24"/>
          <w:rtl/>
        </w:rPr>
        <w:id w:val="-1880385598"/>
        <w:docPartObj>
          <w:docPartGallery w:val="Page Numbers (Bottom of Page)"/>
          <w:docPartUnique/>
        </w:docPartObj>
      </w:sdtPr>
      <w:sdtEndPr>
        <w:rPr>
          <w:noProof/>
        </w:rPr>
      </w:sdtEndPr>
      <w:sdtContent>
        <w:r w:rsidR="006C4850" w:rsidRPr="00524303">
          <w:rPr>
            <w:rFonts w:ascii="Simplified Arabic" w:hAnsi="Simplified Arabic" w:cs="Simplified Arabic"/>
            <w:sz w:val="24"/>
            <w:szCs w:val="24"/>
          </w:rPr>
          <w:fldChar w:fldCharType="begin"/>
        </w:r>
        <w:r w:rsidR="006C4850" w:rsidRPr="00524303">
          <w:rPr>
            <w:rFonts w:ascii="Simplified Arabic" w:hAnsi="Simplified Arabic" w:cs="Simplified Arabic"/>
            <w:sz w:val="24"/>
            <w:szCs w:val="24"/>
          </w:rPr>
          <w:instrText xml:space="preserve"> PAGE   \* MERGEFORMAT </w:instrText>
        </w:r>
        <w:r w:rsidR="006C4850" w:rsidRPr="00524303">
          <w:rPr>
            <w:rFonts w:ascii="Simplified Arabic" w:hAnsi="Simplified Arabic" w:cs="Simplified Arabic"/>
            <w:sz w:val="24"/>
            <w:szCs w:val="24"/>
          </w:rPr>
          <w:fldChar w:fldCharType="separate"/>
        </w:r>
        <w:r w:rsidR="006C4850">
          <w:rPr>
            <w:rFonts w:ascii="Simplified Arabic" w:hAnsi="Simplified Arabic" w:cs="Simplified Arabic"/>
            <w:noProof/>
            <w:sz w:val="24"/>
            <w:szCs w:val="24"/>
            <w:rtl/>
          </w:rPr>
          <w:t>620</w:t>
        </w:r>
        <w:r w:rsidR="006C4850" w:rsidRPr="00524303">
          <w:rPr>
            <w:rFonts w:ascii="Simplified Arabic" w:hAnsi="Simplified Arabic" w:cs="Simplified Arabic"/>
            <w:noProof/>
            <w:sz w:val="24"/>
            <w:szCs w:val="24"/>
          </w:rPr>
          <w:fldChar w:fldCharType="end"/>
        </w:r>
      </w:sdtContent>
    </w:sdt>
    <w:r w:rsidR="006C4850" w:rsidRPr="00524303">
      <w:rPr>
        <w:rFonts w:ascii="Simplified Arabic" w:hAnsi="Simplified Arabic" w:cs="Simplified Arabic"/>
        <w:noProof/>
        <w:sz w:val="24"/>
        <w:szCs w:val="24"/>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CD0B1" w14:textId="77777777" w:rsidR="005830B0" w:rsidRDefault="005830B0" w:rsidP="005706CA">
      <w:pPr>
        <w:spacing w:after="0"/>
      </w:pPr>
      <w:r>
        <w:separator/>
      </w:r>
    </w:p>
  </w:footnote>
  <w:footnote w:type="continuationSeparator" w:id="0">
    <w:p w14:paraId="46072269" w14:textId="77777777" w:rsidR="005830B0" w:rsidRDefault="005830B0" w:rsidP="005706CA">
      <w:pPr>
        <w:spacing w:after="0"/>
      </w:pPr>
      <w:r>
        <w:continuationSeparator/>
      </w:r>
    </w:p>
  </w:footnote>
  <w:footnote w:id="1">
    <w:p w14:paraId="16C19437" w14:textId="765062FF" w:rsidR="00966C54" w:rsidRPr="00B7284E" w:rsidRDefault="00966C54" w:rsidP="005706CA">
      <w:pPr>
        <w:pStyle w:val="FootnoteText"/>
        <w:bidi/>
        <w:rPr>
          <w:rFonts w:ascii="Simplified Arabic" w:hAnsi="Simplified Arabic" w:cs="Simplified Arabic"/>
          <w:sz w:val="22"/>
          <w:szCs w:val="22"/>
          <w:rtl/>
          <w:lang w:bidi="ar-EG"/>
        </w:rPr>
      </w:pPr>
      <w:r w:rsidRPr="00B7284E">
        <w:rPr>
          <w:rStyle w:val="FootnoteReference"/>
          <w:rFonts w:ascii="Simplified Arabic" w:hAnsi="Simplified Arabic" w:cs="Simplified Arabic"/>
          <w:sz w:val="22"/>
          <w:szCs w:val="22"/>
        </w:rPr>
        <w:footnoteRef/>
      </w:r>
      <w:r w:rsidRPr="00B7284E">
        <w:rPr>
          <w:rFonts w:ascii="Simplified Arabic" w:hAnsi="Simplified Arabic" w:cs="Simplified Arabic"/>
          <w:sz w:val="22"/>
          <w:szCs w:val="22"/>
          <w:rtl/>
          <w:lang w:bidi="ar-EG"/>
        </w:rPr>
        <w:t xml:space="preserve"> محاضرة لقداسة البابا شنوده الثالث</w:t>
      </w:r>
      <w:r w:rsidR="005C69EC">
        <w:rPr>
          <w:rFonts w:ascii="Simplified Arabic" w:hAnsi="Simplified Arabic" w:cs="Simplified Arabic" w:hint="cs"/>
          <w:sz w:val="22"/>
          <w:szCs w:val="22"/>
          <w:rtl/>
          <w:lang w:bidi="ar-EG"/>
        </w:rPr>
        <w:t xml:space="preserve"> "</w:t>
      </w:r>
      <w:r w:rsidR="00E21F0A">
        <w:rPr>
          <w:rFonts w:ascii="Simplified Arabic" w:hAnsi="Simplified Arabic" w:cs="Simplified Arabic" w:hint="cs"/>
          <w:sz w:val="22"/>
          <w:szCs w:val="22"/>
          <w:rtl/>
          <w:lang w:bidi="ar-EG"/>
        </w:rPr>
        <w:t>الخلافات</w:t>
      </w:r>
      <w:r w:rsidR="00631110">
        <w:rPr>
          <w:rFonts w:ascii="Simplified Arabic" w:hAnsi="Simplified Arabic" w:cs="Simplified Arabic" w:hint="cs"/>
          <w:sz w:val="22"/>
          <w:szCs w:val="22"/>
          <w:rtl/>
          <w:lang w:bidi="ar-EG"/>
        </w:rPr>
        <w:t xml:space="preserve"> بين</w:t>
      </w:r>
      <w:r w:rsidR="00E21F0A">
        <w:rPr>
          <w:rFonts w:ascii="Simplified Arabic" w:hAnsi="Simplified Arabic" w:cs="Simplified Arabic" w:hint="cs"/>
          <w:sz w:val="22"/>
          <w:szCs w:val="22"/>
          <w:rtl/>
          <w:lang w:bidi="ar-EG"/>
        </w:rPr>
        <w:t>نا وبين</w:t>
      </w:r>
      <w:r w:rsidR="005C69EC">
        <w:rPr>
          <w:rFonts w:ascii="Simplified Arabic" w:hAnsi="Simplified Arabic" w:cs="Simplified Arabic" w:hint="cs"/>
          <w:sz w:val="22"/>
          <w:szCs w:val="22"/>
          <w:rtl/>
          <w:lang w:bidi="ar-EG"/>
        </w:rPr>
        <w:t xml:space="preserve"> الكاثوليك والبروتستا</w:t>
      </w:r>
      <w:r w:rsidR="00631110">
        <w:rPr>
          <w:rFonts w:ascii="Simplified Arabic" w:hAnsi="Simplified Arabic" w:cs="Simplified Arabic" w:hint="cs"/>
          <w:sz w:val="22"/>
          <w:szCs w:val="22"/>
          <w:rtl/>
          <w:lang w:bidi="ar-EG"/>
        </w:rPr>
        <w:t>نت</w:t>
      </w:r>
      <w:r w:rsidR="005C69EC">
        <w:rPr>
          <w:rFonts w:ascii="Simplified Arabic" w:hAnsi="Simplified Arabic" w:cs="Simplified Arabic" w:hint="cs"/>
          <w:sz w:val="22"/>
          <w:szCs w:val="22"/>
          <w:rtl/>
          <w:lang w:bidi="ar-EG"/>
        </w:rPr>
        <w:t>"</w:t>
      </w:r>
      <w:r w:rsidRPr="00B7284E">
        <w:rPr>
          <w:rFonts w:ascii="Simplified Arabic" w:hAnsi="Simplified Arabic" w:cs="Simplified Arabic"/>
          <w:sz w:val="22"/>
          <w:szCs w:val="22"/>
          <w:rtl/>
          <w:lang w:bidi="ar-EG"/>
        </w:rPr>
        <w:t xml:space="preserve"> </w:t>
      </w:r>
      <w:r w:rsidR="00614D1F">
        <w:rPr>
          <w:rFonts w:ascii="Simplified Arabic" w:hAnsi="Simplified Arabic" w:cs="Simplified Arabic" w:hint="cs"/>
          <w:sz w:val="22"/>
          <w:szCs w:val="22"/>
          <w:rtl/>
          <w:lang w:bidi="ar-EG"/>
        </w:rPr>
        <w:t>بتاريخ</w:t>
      </w:r>
      <w:r w:rsidRPr="00B7284E">
        <w:rPr>
          <w:rFonts w:ascii="Simplified Arabic" w:hAnsi="Simplified Arabic" w:cs="Simplified Arabic"/>
          <w:sz w:val="22"/>
          <w:szCs w:val="22"/>
          <w:rtl/>
          <w:lang w:bidi="ar-EG"/>
        </w:rPr>
        <w:t xml:space="preserve"> 16</w:t>
      </w:r>
      <w:r w:rsidR="008C6A6B">
        <w:rPr>
          <w:rFonts w:ascii="Simplified Arabic" w:hAnsi="Simplified Arabic" w:cs="Simplified Arabic" w:hint="cs"/>
          <w:sz w:val="22"/>
          <w:szCs w:val="22"/>
          <w:rtl/>
          <w:lang w:bidi="ar-EG"/>
        </w:rPr>
        <w:t xml:space="preserve"> أكتوبر</w:t>
      </w:r>
      <w:r w:rsidRPr="00B7284E">
        <w:rPr>
          <w:rFonts w:ascii="Simplified Arabic" w:hAnsi="Simplified Arabic" w:cs="Simplified Arabic"/>
          <w:sz w:val="22"/>
          <w:szCs w:val="22"/>
          <w:rtl/>
          <w:lang w:bidi="ar-EG"/>
        </w:rPr>
        <w:t>2007م</w:t>
      </w:r>
      <w:r w:rsidR="00614D1F">
        <w:rPr>
          <w:rFonts w:ascii="Simplified Arabic" w:hAnsi="Simplified Arabic" w:cs="Simplified Arabic" w:hint="cs"/>
          <w:sz w:val="22"/>
          <w:szCs w:val="22"/>
          <w:rtl/>
          <w:lang w:bidi="ar-EG"/>
        </w:rPr>
        <w:t>.</w:t>
      </w:r>
      <w:r w:rsidRPr="00B7284E">
        <w:rPr>
          <w:rFonts w:ascii="Simplified Arabic" w:hAnsi="Simplified Arabic" w:cs="Simplified Arabic"/>
          <w:sz w:val="22"/>
          <w:szCs w:val="22"/>
          <w:rtl/>
          <w:lang w:bidi="ar-EG"/>
        </w:rPr>
        <w:t xml:space="preserve"> </w:t>
      </w:r>
    </w:p>
  </w:footnote>
  <w:footnote w:id="2">
    <w:p w14:paraId="1B5FCC63" w14:textId="6B65F013" w:rsidR="00966C54" w:rsidRPr="00B7284E" w:rsidRDefault="00966C54" w:rsidP="005706CA">
      <w:pPr>
        <w:pStyle w:val="FootnoteText"/>
        <w:bidi/>
        <w:rPr>
          <w:rFonts w:ascii="Simplified Arabic" w:hAnsi="Simplified Arabic" w:cs="Simplified Arabic"/>
          <w:sz w:val="22"/>
          <w:szCs w:val="22"/>
          <w:rtl/>
          <w:lang w:bidi="ar-EG"/>
        </w:rPr>
      </w:pPr>
      <w:r w:rsidRPr="00B7284E">
        <w:rPr>
          <w:rStyle w:val="FootnoteReference"/>
          <w:rFonts w:ascii="Simplified Arabic" w:hAnsi="Simplified Arabic" w:cs="Simplified Arabic"/>
          <w:sz w:val="22"/>
          <w:szCs w:val="22"/>
        </w:rPr>
        <w:footnoteRef/>
      </w:r>
      <w:r w:rsidRPr="00B7284E">
        <w:rPr>
          <w:rFonts w:ascii="Simplified Arabic" w:hAnsi="Simplified Arabic" w:cs="Simplified Arabic"/>
          <w:sz w:val="22"/>
          <w:szCs w:val="22"/>
          <w:lang w:bidi="ar-EG"/>
        </w:rPr>
        <w:t xml:space="preserve"> </w:t>
      </w:r>
      <w:r w:rsidRPr="00B7284E">
        <w:rPr>
          <w:rFonts w:ascii="Simplified Arabic" w:hAnsi="Simplified Arabic" w:cs="Simplified Arabic"/>
          <w:sz w:val="22"/>
          <w:szCs w:val="22"/>
          <w:rtl/>
          <w:lang w:bidi="ar-EG"/>
        </w:rPr>
        <w:t xml:space="preserve">محاضرة قداسة البابا </w:t>
      </w:r>
      <w:r w:rsidR="006B19E0">
        <w:rPr>
          <w:rFonts w:ascii="Simplified Arabic" w:hAnsi="Simplified Arabic" w:cs="Simplified Arabic" w:hint="cs"/>
          <w:sz w:val="22"/>
          <w:szCs w:val="22"/>
          <w:rtl/>
          <w:lang w:bidi="ar-EG"/>
        </w:rPr>
        <w:t xml:space="preserve">شنوده الثالث "الخلافات </w:t>
      </w:r>
      <w:r w:rsidR="00E50A9F">
        <w:rPr>
          <w:rFonts w:ascii="Simplified Arabic" w:hAnsi="Simplified Arabic" w:cs="Simplified Arabic" w:hint="cs"/>
          <w:sz w:val="22"/>
          <w:szCs w:val="22"/>
          <w:rtl/>
          <w:lang w:bidi="ar-EG"/>
        </w:rPr>
        <w:t>بيننا وبين الكاثوليك</w:t>
      </w:r>
      <w:r w:rsidR="006B19E0">
        <w:rPr>
          <w:rFonts w:ascii="Simplified Arabic" w:hAnsi="Simplified Arabic" w:cs="Simplified Arabic" w:hint="cs"/>
          <w:sz w:val="22"/>
          <w:szCs w:val="22"/>
          <w:rtl/>
          <w:lang w:bidi="ar-EG"/>
        </w:rPr>
        <w:t xml:space="preserve"> والبروتستانت"، بتاريخ</w:t>
      </w:r>
      <w:r w:rsidRPr="00B7284E">
        <w:rPr>
          <w:rFonts w:ascii="Simplified Arabic" w:hAnsi="Simplified Arabic" w:cs="Simplified Arabic"/>
          <w:sz w:val="22"/>
          <w:szCs w:val="22"/>
          <w:rtl/>
          <w:lang w:bidi="ar-EG"/>
        </w:rPr>
        <w:t xml:space="preserve"> 31</w:t>
      </w:r>
      <w:r w:rsidR="00355C17">
        <w:rPr>
          <w:rFonts w:ascii="Simplified Arabic" w:hAnsi="Simplified Arabic" w:cs="Simplified Arabic" w:hint="cs"/>
          <w:sz w:val="22"/>
          <w:szCs w:val="22"/>
          <w:rtl/>
          <w:lang w:bidi="ar-EG"/>
        </w:rPr>
        <w:t xml:space="preserve"> </w:t>
      </w:r>
      <w:r w:rsidR="00EA5504">
        <w:rPr>
          <w:rFonts w:ascii="Simplified Arabic" w:hAnsi="Simplified Arabic" w:cs="Simplified Arabic" w:hint="cs"/>
          <w:sz w:val="22"/>
          <w:szCs w:val="22"/>
          <w:rtl/>
          <w:lang w:bidi="ar-EG"/>
        </w:rPr>
        <w:t>أغسطس</w:t>
      </w:r>
      <w:r w:rsidR="00355C17">
        <w:rPr>
          <w:rFonts w:ascii="Simplified Arabic" w:hAnsi="Simplified Arabic" w:cs="Simplified Arabic" w:hint="cs"/>
          <w:sz w:val="22"/>
          <w:szCs w:val="22"/>
          <w:rtl/>
          <w:lang w:bidi="ar-EG"/>
        </w:rPr>
        <w:t xml:space="preserve"> </w:t>
      </w:r>
      <w:r w:rsidRPr="00B7284E">
        <w:rPr>
          <w:rFonts w:ascii="Simplified Arabic" w:hAnsi="Simplified Arabic" w:cs="Simplified Arabic"/>
          <w:sz w:val="22"/>
          <w:szCs w:val="22"/>
          <w:rtl/>
          <w:lang w:bidi="ar-EG"/>
        </w:rPr>
        <w:t>1994م</w:t>
      </w:r>
      <w:r w:rsidR="0017720F">
        <w:rPr>
          <w:rFonts w:ascii="Simplified Arabic" w:hAnsi="Simplified Arabic" w:cs="Simplified Arabic" w:hint="cs"/>
          <w:sz w:val="22"/>
          <w:szCs w:val="22"/>
          <w:rtl/>
          <w:lang w:bidi="ar-EG"/>
        </w:rPr>
        <w:t>.</w:t>
      </w:r>
      <w:r w:rsidRPr="00B7284E">
        <w:rPr>
          <w:rFonts w:ascii="Simplified Arabic" w:hAnsi="Simplified Arabic" w:cs="Simplified Arabic"/>
          <w:sz w:val="22"/>
          <w:szCs w:val="22"/>
          <w:rtl/>
          <w:lang w:bidi="ar-EG"/>
        </w:rPr>
        <w:t xml:space="preserve"> </w:t>
      </w:r>
    </w:p>
  </w:footnote>
  <w:footnote w:id="3">
    <w:p w14:paraId="4530B39A" w14:textId="5FBA68C0" w:rsidR="00966C54" w:rsidRPr="00B7284E" w:rsidRDefault="00966C54" w:rsidP="005706CA">
      <w:pPr>
        <w:pStyle w:val="FootnoteText"/>
        <w:bidi/>
        <w:rPr>
          <w:rFonts w:ascii="Simplified Arabic" w:hAnsi="Simplified Arabic" w:cs="Simplified Arabic"/>
          <w:color w:val="5A5A5A"/>
          <w:sz w:val="22"/>
          <w:szCs w:val="22"/>
          <w:lang w:bidi="ar-EG"/>
        </w:rPr>
      </w:pPr>
      <w:r w:rsidRPr="00B7284E">
        <w:rPr>
          <w:rStyle w:val="FootnoteReference"/>
          <w:rFonts w:ascii="Simplified Arabic" w:hAnsi="Simplified Arabic" w:cs="Simplified Arabic"/>
          <w:sz w:val="22"/>
          <w:szCs w:val="22"/>
        </w:rPr>
        <w:footnoteRef/>
      </w:r>
      <w:r w:rsidRPr="00B7284E">
        <w:rPr>
          <w:rFonts w:ascii="Simplified Arabic" w:hAnsi="Simplified Arabic" w:cs="Simplified Arabic"/>
          <w:sz w:val="22"/>
          <w:szCs w:val="22"/>
          <w:rtl/>
        </w:rPr>
        <w:t xml:space="preserve"> </w:t>
      </w:r>
      <w:r w:rsidR="00234103">
        <w:rPr>
          <w:rFonts w:ascii="Simplified Arabic" w:hAnsi="Simplified Arabic" w:cs="Simplified Arabic" w:hint="cs"/>
          <w:sz w:val="22"/>
          <w:szCs w:val="22"/>
          <w:rtl/>
        </w:rPr>
        <w:t>محاضرة لقداسة البابا شنوده الثالث "الخلافات مع</w:t>
      </w:r>
      <w:r w:rsidRPr="00B7284E">
        <w:rPr>
          <w:rFonts w:ascii="Simplified Arabic" w:hAnsi="Simplified Arabic" w:cs="Simplified Arabic"/>
          <w:sz w:val="22"/>
          <w:szCs w:val="22"/>
          <w:rtl/>
          <w:lang w:bidi="ar-EG"/>
        </w:rPr>
        <w:t xml:space="preserve"> البروتستانت </w:t>
      </w:r>
      <w:r w:rsidR="00234103">
        <w:rPr>
          <w:rFonts w:ascii="Simplified Arabic" w:hAnsi="Simplified Arabic" w:cs="Simplified Arabic" w:hint="cs"/>
          <w:sz w:val="22"/>
          <w:szCs w:val="22"/>
          <w:rtl/>
          <w:lang w:bidi="ar-EG"/>
        </w:rPr>
        <w:t xml:space="preserve">في الصلاة"، بتاريخ </w:t>
      </w:r>
      <w:r w:rsidRPr="00B7284E">
        <w:rPr>
          <w:rFonts w:ascii="Simplified Arabic" w:hAnsi="Simplified Arabic" w:cs="Simplified Arabic"/>
          <w:sz w:val="22"/>
          <w:szCs w:val="22"/>
          <w:rtl/>
          <w:lang w:bidi="ar-EG"/>
        </w:rPr>
        <w:t>19</w:t>
      </w:r>
      <w:r w:rsidR="00F72457">
        <w:rPr>
          <w:rFonts w:ascii="Simplified Arabic" w:hAnsi="Simplified Arabic" w:cs="Simplified Arabic" w:hint="cs"/>
          <w:sz w:val="22"/>
          <w:szCs w:val="22"/>
          <w:rtl/>
          <w:lang w:bidi="ar-EG"/>
        </w:rPr>
        <w:t xml:space="preserve"> فبراير</w:t>
      </w:r>
      <w:r w:rsidRPr="00B7284E">
        <w:rPr>
          <w:rFonts w:ascii="Simplified Arabic" w:hAnsi="Simplified Arabic" w:cs="Simplified Arabic"/>
          <w:sz w:val="22"/>
          <w:szCs w:val="22"/>
          <w:rtl/>
          <w:lang w:bidi="ar-EG"/>
        </w:rPr>
        <w:t xml:space="preserve"> 2008م</w:t>
      </w:r>
      <w:r w:rsidR="00234103">
        <w:rPr>
          <w:rFonts w:ascii="Simplified Arabic" w:hAnsi="Simplified Arabic" w:cs="Simplified Arabic" w:hint="cs"/>
          <w:sz w:val="22"/>
          <w:szCs w:val="22"/>
          <w:rtl/>
          <w:lang w:bidi="ar-EG"/>
        </w:rPr>
        <w:t>.</w:t>
      </w:r>
    </w:p>
  </w:footnote>
  <w:footnote w:id="4">
    <w:p w14:paraId="7866F947" w14:textId="49330C19" w:rsidR="00966C54" w:rsidRPr="00B7284E" w:rsidRDefault="00966C54" w:rsidP="005706CA">
      <w:pPr>
        <w:pStyle w:val="FootnoteText"/>
        <w:bidi/>
        <w:rPr>
          <w:rFonts w:ascii="Simplified Arabic" w:hAnsi="Simplified Arabic" w:cs="Simplified Arabic"/>
          <w:sz w:val="22"/>
          <w:szCs w:val="22"/>
          <w:rtl/>
          <w:lang w:bidi="ar-EG"/>
        </w:rPr>
      </w:pPr>
      <w:r w:rsidRPr="00B7284E">
        <w:rPr>
          <w:rStyle w:val="FootnoteReference"/>
          <w:rFonts w:ascii="Simplified Arabic" w:hAnsi="Simplified Arabic" w:cs="Simplified Arabic"/>
          <w:sz w:val="22"/>
          <w:szCs w:val="22"/>
        </w:rPr>
        <w:footnoteRef/>
      </w:r>
      <w:r w:rsidRPr="00B7284E">
        <w:rPr>
          <w:rFonts w:ascii="Simplified Arabic" w:hAnsi="Simplified Arabic" w:cs="Simplified Arabic"/>
          <w:sz w:val="22"/>
          <w:szCs w:val="22"/>
          <w:rtl/>
          <w:lang w:bidi="ar-EG"/>
        </w:rPr>
        <w:t xml:space="preserve"> </w:t>
      </w:r>
      <w:r w:rsidR="00A21A33">
        <w:rPr>
          <w:rFonts w:ascii="Simplified Arabic" w:hAnsi="Simplified Arabic" w:cs="Simplified Arabic" w:hint="cs"/>
          <w:sz w:val="22"/>
          <w:szCs w:val="22"/>
          <w:rtl/>
          <w:lang w:bidi="ar-EG"/>
        </w:rPr>
        <w:t xml:space="preserve">مقال لقداسة البابا شنوده الثالث نشر في </w:t>
      </w:r>
      <w:r w:rsidRPr="00B7284E">
        <w:rPr>
          <w:rFonts w:ascii="Simplified Arabic" w:hAnsi="Simplified Arabic" w:cs="Simplified Arabic"/>
          <w:sz w:val="22"/>
          <w:szCs w:val="22"/>
          <w:rtl/>
          <w:lang w:bidi="ar-EG"/>
        </w:rPr>
        <w:t>مجلة الكرازة</w:t>
      </w:r>
      <w:r w:rsidR="00A21A33">
        <w:rPr>
          <w:rFonts w:ascii="Simplified Arabic" w:hAnsi="Simplified Arabic" w:cs="Simplified Arabic" w:hint="cs"/>
          <w:sz w:val="22"/>
          <w:szCs w:val="22"/>
          <w:rtl/>
          <w:lang w:bidi="ar-EG"/>
        </w:rPr>
        <w:t>، بتاريخ</w:t>
      </w:r>
      <w:r w:rsidRPr="00B7284E">
        <w:rPr>
          <w:rFonts w:ascii="Simplified Arabic" w:hAnsi="Simplified Arabic" w:cs="Simplified Arabic"/>
          <w:sz w:val="22"/>
          <w:szCs w:val="22"/>
          <w:rtl/>
          <w:lang w:bidi="ar-EG"/>
        </w:rPr>
        <w:t xml:space="preserve"> 2</w:t>
      </w:r>
      <w:r w:rsidR="002B1578">
        <w:rPr>
          <w:rFonts w:ascii="Simplified Arabic" w:hAnsi="Simplified Arabic" w:cs="Simplified Arabic" w:hint="cs"/>
          <w:sz w:val="22"/>
          <w:szCs w:val="22"/>
          <w:rtl/>
          <w:lang w:bidi="ar-EG"/>
        </w:rPr>
        <w:t xml:space="preserve"> أغسطس </w:t>
      </w:r>
      <w:r w:rsidRPr="00B7284E">
        <w:rPr>
          <w:rFonts w:ascii="Simplified Arabic" w:hAnsi="Simplified Arabic" w:cs="Simplified Arabic"/>
          <w:sz w:val="22"/>
          <w:szCs w:val="22"/>
          <w:rtl/>
          <w:lang w:bidi="ar-EG"/>
        </w:rPr>
        <w:t>1991م</w:t>
      </w:r>
      <w:r w:rsidR="00A21A33">
        <w:rPr>
          <w:rFonts w:ascii="Simplified Arabic" w:hAnsi="Simplified Arabic" w:cs="Simplified Arabic" w:hint="cs"/>
          <w:sz w:val="22"/>
          <w:szCs w:val="22"/>
          <w:rtl/>
          <w:lang w:bidi="ar-EG"/>
        </w:rPr>
        <w:t>.</w:t>
      </w:r>
    </w:p>
  </w:footnote>
  <w:footnote w:id="5">
    <w:p w14:paraId="21760CEF" w14:textId="683592DA" w:rsidR="00966C54" w:rsidRPr="00B7284E" w:rsidRDefault="00966C54" w:rsidP="005706CA">
      <w:pPr>
        <w:pStyle w:val="FootnoteText"/>
        <w:bidi/>
        <w:rPr>
          <w:rFonts w:ascii="Simplified Arabic" w:hAnsi="Simplified Arabic" w:cs="Simplified Arabic"/>
          <w:sz w:val="22"/>
          <w:szCs w:val="22"/>
          <w:rtl/>
          <w:lang w:bidi="ar-EG"/>
        </w:rPr>
      </w:pPr>
      <w:r w:rsidRPr="00B7284E">
        <w:rPr>
          <w:rStyle w:val="FootnoteReference"/>
          <w:rFonts w:ascii="Simplified Arabic" w:hAnsi="Simplified Arabic" w:cs="Simplified Arabic"/>
          <w:sz w:val="22"/>
          <w:szCs w:val="22"/>
        </w:rPr>
        <w:footnoteRef/>
      </w:r>
      <w:r w:rsidRPr="00B7284E">
        <w:rPr>
          <w:rFonts w:ascii="Simplified Arabic" w:hAnsi="Simplified Arabic" w:cs="Simplified Arabic"/>
          <w:sz w:val="22"/>
          <w:szCs w:val="22"/>
          <w:rtl/>
          <w:lang w:bidi="ar-EG"/>
        </w:rPr>
        <w:t xml:space="preserve"> </w:t>
      </w:r>
      <w:r w:rsidR="007535A3">
        <w:rPr>
          <w:rFonts w:ascii="Simplified Arabic" w:hAnsi="Simplified Arabic" w:cs="Simplified Arabic" w:hint="cs"/>
          <w:sz w:val="22"/>
          <w:szCs w:val="22"/>
          <w:rtl/>
          <w:lang w:bidi="ar-EG"/>
        </w:rPr>
        <w:t>م</w:t>
      </w:r>
      <w:r w:rsidRPr="00B7284E">
        <w:rPr>
          <w:rFonts w:ascii="Simplified Arabic" w:hAnsi="Simplified Arabic" w:cs="Simplified Arabic"/>
          <w:sz w:val="22"/>
          <w:szCs w:val="22"/>
          <w:rtl/>
          <w:lang w:bidi="ar-EG"/>
        </w:rPr>
        <w:t xml:space="preserve">ن كتاب روحانية ومثالية الصلاة </w:t>
      </w:r>
      <w:r w:rsidRPr="00B7284E">
        <w:rPr>
          <w:rFonts w:ascii="Simplified Arabic" w:hAnsi="Simplified Arabic" w:cs="Simplified Arabic"/>
          <w:sz w:val="22"/>
          <w:szCs w:val="22"/>
          <w:rtl/>
          <w:lang w:bidi="ar-EG"/>
        </w:rPr>
        <w:t>بالأجبية، لقداسة البابا شنوده الثالث</w:t>
      </w:r>
      <w:r w:rsidR="007535A3">
        <w:rPr>
          <w:rFonts w:ascii="Simplified Arabic" w:hAnsi="Simplified Arabic" w:cs="Simplified Arabic" w:hint="cs"/>
          <w:sz w:val="22"/>
          <w:szCs w:val="22"/>
          <w:rtl/>
          <w:lang w:bidi="ar-EG"/>
        </w:rPr>
        <w:t>.</w:t>
      </w:r>
    </w:p>
  </w:footnote>
  <w:footnote w:id="6">
    <w:p w14:paraId="48DAF548" w14:textId="77777777" w:rsidR="00966C54" w:rsidRPr="00B7284E" w:rsidRDefault="00966C54" w:rsidP="008B6219">
      <w:pPr>
        <w:pStyle w:val="FootnoteText"/>
        <w:bidi/>
        <w:rPr>
          <w:rFonts w:ascii="Simplified Arabic" w:hAnsi="Simplified Arabic" w:cs="Simplified Arabic"/>
          <w:sz w:val="22"/>
          <w:szCs w:val="22"/>
          <w:rtl/>
          <w:lang w:bidi="ar-EG"/>
        </w:rPr>
      </w:pPr>
      <w:r w:rsidRPr="00B7284E">
        <w:rPr>
          <w:rStyle w:val="FootnoteReference"/>
          <w:rFonts w:ascii="Simplified Arabic" w:hAnsi="Simplified Arabic" w:cs="Simplified Arabic"/>
          <w:sz w:val="22"/>
          <w:szCs w:val="22"/>
        </w:rPr>
        <w:footnoteRef/>
      </w:r>
      <w:r w:rsidRPr="00B7284E">
        <w:rPr>
          <w:rFonts w:ascii="Simplified Arabic" w:hAnsi="Simplified Arabic" w:cs="Simplified Arabic"/>
          <w:sz w:val="22"/>
          <w:szCs w:val="22"/>
        </w:rPr>
        <w:t xml:space="preserve"> </w:t>
      </w:r>
      <w:r w:rsidRPr="00B7284E">
        <w:rPr>
          <w:rFonts w:ascii="Simplified Arabic" w:hAnsi="Simplified Arabic" w:cs="Simplified Arabic"/>
          <w:sz w:val="22"/>
          <w:szCs w:val="22"/>
          <w:rtl/>
          <w:lang w:bidi="ar-EG"/>
        </w:rPr>
        <w:t>انظر كتابنا "ال</w:t>
      </w:r>
      <w:r>
        <w:rPr>
          <w:rFonts w:ascii="Simplified Arabic" w:hAnsi="Simplified Arabic" w:cs="Simplified Arabic"/>
          <w:sz w:val="22"/>
          <w:szCs w:val="22"/>
          <w:rtl/>
          <w:lang w:bidi="ar-EG"/>
        </w:rPr>
        <w:t xml:space="preserve">كهنوت" </w:t>
      </w:r>
      <w:r>
        <w:rPr>
          <w:rFonts w:ascii="Simplified Arabic" w:hAnsi="Simplified Arabic" w:cs="Simplified Arabic" w:hint="cs"/>
          <w:sz w:val="22"/>
          <w:szCs w:val="22"/>
          <w:rtl/>
          <w:lang w:bidi="ar-EG"/>
        </w:rPr>
        <w:t>(سلطان الحل والربط، كيف للكاهن أن يغفر الخطايا؟).</w:t>
      </w:r>
    </w:p>
  </w:footnote>
  <w:footnote w:id="7">
    <w:p w14:paraId="13009770" w14:textId="77777777" w:rsidR="00966C54" w:rsidRPr="00B7284E" w:rsidRDefault="00966C54" w:rsidP="005706CA">
      <w:pPr>
        <w:pStyle w:val="FootnoteText"/>
        <w:bidi/>
        <w:rPr>
          <w:rFonts w:ascii="Simplified Arabic" w:hAnsi="Simplified Arabic" w:cs="Simplified Arabic"/>
          <w:sz w:val="22"/>
          <w:szCs w:val="22"/>
          <w:lang w:bidi="ar-EG"/>
        </w:rPr>
      </w:pPr>
      <w:r w:rsidRPr="00B7284E">
        <w:rPr>
          <w:rStyle w:val="FootnoteReference"/>
          <w:rFonts w:ascii="Simplified Arabic" w:hAnsi="Simplified Arabic" w:cs="Simplified Arabic"/>
          <w:sz w:val="22"/>
          <w:szCs w:val="22"/>
        </w:rPr>
        <w:footnoteRef/>
      </w:r>
      <w:r w:rsidRPr="00B7284E">
        <w:rPr>
          <w:rFonts w:ascii="Simplified Arabic" w:hAnsi="Simplified Arabic" w:cs="Simplified Arabic"/>
          <w:sz w:val="22"/>
          <w:szCs w:val="22"/>
          <w:rtl/>
        </w:rPr>
        <w:t xml:space="preserve"> انظر تفسيرًا مفصّلا لهذه النقطة في كتابنا "الخلاص في المفهوم الأرثوذكسي" </w:t>
      </w:r>
      <w:r>
        <w:rPr>
          <w:rFonts w:ascii="Simplified Arabic" w:hAnsi="Simplified Arabic" w:cs="Simplified Arabic" w:hint="cs"/>
          <w:sz w:val="22"/>
          <w:szCs w:val="22"/>
          <w:rtl/>
        </w:rPr>
        <w:t xml:space="preserve">(المعمودية </w:t>
      </w:r>
      <w:r>
        <w:rPr>
          <w:rFonts w:ascii="Simplified Arabic" w:hAnsi="Simplified Arabic" w:cs="Simplified Arabic"/>
          <w:sz w:val="22"/>
          <w:szCs w:val="22"/>
          <w:rtl/>
        </w:rPr>
        <w:t>–</w:t>
      </w:r>
      <w:r>
        <w:rPr>
          <w:rFonts w:ascii="Simplified Arabic" w:hAnsi="Simplified Arabic" w:cs="Simplified Arabic" w:hint="cs"/>
          <w:sz w:val="22"/>
          <w:szCs w:val="22"/>
          <w:rtl/>
        </w:rPr>
        <w:t xml:space="preserve"> أهمية المعمودية للخلاص).</w:t>
      </w:r>
    </w:p>
  </w:footnote>
  <w:footnote w:id="8">
    <w:p w14:paraId="18BE53B8" w14:textId="77777777" w:rsidR="00966C54" w:rsidRPr="00B7284E" w:rsidRDefault="00966C54" w:rsidP="00887EE3">
      <w:pPr>
        <w:pStyle w:val="FootnoteText"/>
        <w:bidi/>
        <w:rPr>
          <w:rFonts w:ascii="Simplified Arabic" w:hAnsi="Simplified Arabic" w:cs="Simplified Arabic"/>
          <w:sz w:val="22"/>
          <w:szCs w:val="22"/>
          <w:rtl/>
        </w:rPr>
      </w:pPr>
      <w:r w:rsidRPr="00B7284E">
        <w:rPr>
          <w:rStyle w:val="FootnoteReference"/>
          <w:rFonts w:ascii="Simplified Arabic" w:hAnsi="Simplified Arabic" w:cs="Simplified Arabic"/>
          <w:sz w:val="22"/>
          <w:szCs w:val="22"/>
          <w:rtl/>
        </w:rPr>
        <w:footnoteRef/>
      </w:r>
      <w:r w:rsidRPr="00B7284E">
        <w:rPr>
          <w:rFonts w:ascii="Simplified Arabic" w:hAnsi="Simplified Arabic" w:cs="Simplified Arabic"/>
          <w:sz w:val="22"/>
          <w:szCs w:val="22"/>
          <w:rtl/>
        </w:rPr>
        <w:t xml:space="preserve"> كلمة أسقف (</w:t>
      </w:r>
      <w:r w:rsidRPr="00B7284E">
        <w:rPr>
          <w:rFonts w:ascii="Simplified Arabic" w:hAnsi="Simplified Arabic" w:cs="Simplified Arabic"/>
          <w:sz w:val="22"/>
          <w:szCs w:val="22"/>
          <w:rtl/>
        </w:rPr>
        <w:t xml:space="preserve">إبسكوبس باليونانية) تترجم أيضًا ناظر. فالأساقفة نظار. يشبهها قول الرب في سفر حزقيال: "قَدْ جَعَلْتُكَ </w:t>
      </w:r>
      <w:r w:rsidRPr="00B7284E">
        <w:rPr>
          <w:rFonts w:ascii="Simplified Arabic" w:hAnsi="Simplified Arabic" w:cs="Simplified Arabic"/>
          <w:b/>
          <w:bCs/>
          <w:sz w:val="22"/>
          <w:szCs w:val="22"/>
          <w:rtl/>
        </w:rPr>
        <w:t>رَقِيبًا</w:t>
      </w:r>
      <w:r w:rsidRPr="00B7284E">
        <w:rPr>
          <w:rFonts w:ascii="Simplified Arabic" w:hAnsi="Simplified Arabic" w:cs="Simplified Arabic"/>
          <w:sz w:val="22"/>
          <w:szCs w:val="22"/>
          <w:rtl/>
        </w:rPr>
        <w:t xml:space="preserve"> لِبَيْتِ إِسْرَائِيلَ. فَاسْمَعِ الْكَلِمَةَ مِنْ فَمِي وَأَنْذِرْهُمْ مِنْ قِبَلِي" (حز3: 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30879" w14:textId="77777777" w:rsidR="00966C54" w:rsidRPr="006662D8" w:rsidRDefault="00966C54" w:rsidP="00896B50">
    <w:pPr>
      <w:pStyle w:val="Header"/>
      <w:bidi/>
    </w:pPr>
    <w:r>
      <w:rPr>
        <w:noProof/>
      </w:rPr>
      <mc:AlternateContent>
        <mc:Choice Requires="wps">
          <w:drawing>
            <wp:anchor distT="0" distB="0" distL="114300" distR="114300" simplePos="0" relativeHeight="251665408" behindDoc="0" locked="0" layoutInCell="1" allowOverlap="1" wp14:anchorId="36CD7D91" wp14:editId="6D0CD756">
              <wp:simplePos x="0" y="0"/>
              <wp:positionH relativeFrom="column">
                <wp:posOffset>0</wp:posOffset>
              </wp:positionH>
              <wp:positionV relativeFrom="paragraph">
                <wp:posOffset>260350</wp:posOffset>
              </wp:positionV>
              <wp:extent cx="5112000" cy="0"/>
              <wp:effectExtent l="0" t="19050" r="31750" b="19050"/>
              <wp:wrapNone/>
              <wp:docPr id="8" name="Straight Connector 8"/>
              <wp:cNvGraphicFramePr/>
              <a:graphic xmlns:a="http://schemas.openxmlformats.org/drawingml/2006/main">
                <a:graphicData uri="http://schemas.microsoft.com/office/word/2010/wordprocessingShape">
                  <wps:wsp>
                    <wps:cNvCnPr/>
                    <wps:spPr>
                      <a:xfrm>
                        <a:off x="0" y="0"/>
                        <a:ext cx="5112000" cy="0"/>
                      </a:xfrm>
                      <a:prstGeom prst="line">
                        <a:avLst/>
                      </a:prstGeom>
                      <a:ln w="4445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486158" id="Straight Connector 8"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0.5pt" to="40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" strokecolor="black [3213]" strokeweight="3.5pt">
              <v:stroke linestyle="thickThin" joinstyle="miter"/>
            </v:line>
          </w:pict>
        </mc:Fallback>
      </mc:AlternateContent>
    </w:r>
    <w:r>
      <w:rPr>
        <w:rFonts w:hint="cs"/>
        <w:rtl/>
        <w:lang w:bidi="ar-EG"/>
      </w:rPr>
      <w:t>موسوعة اللاهوت (الكتاب الرابع)</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74E6E" w14:textId="10E7F587" w:rsidR="00C57FDD" w:rsidRPr="00C57FDD" w:rsidRDefault="00C57FDD" w:rsidP="00C57FD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164E6" w14:textId="77777777" w:rsidR="00C57FDD" w:rsidRPr="006662D8" w:rsidRDefault="00C57FDD" w:rsidP="00896B50">
    <w:pPr>
      <w:pStyle w:val="Header"/>
      <w:bidi/>
    </w:pPr>
    <w:r>
      <w:rPr>
        <w:noProof/>
      </w:rPr>
      <mc:AlternateContent>
        <mc:Choice Requires="wps">
          <w:drawing>
            <wp:anchor distT="0" distB="0" distL="114300" distR="114300" simplePos="0" relativeHeight="251685888" behindDoc="0" locked="0" layoutInCell="1" allowOverlap="1" wp14:anchorId="49688A92" wp14:editId="4A98D3A9">
              <wp:simplePos x="0" y="0"/>
              <wp:positionH relativeFrom="column">
                <wp:posOffset>0</wp:posOffset>
              </wp:positionH>
              <wp:positionV relativeFrom="paragraph">
                <wp:posOffset>260350</wp:posOffset>
              </wp:positionV>
              <wp:extent cx="5112000" cy="0"/>
              <wp:effectExtent l="0" t="19050" r="31750" b="19050"/>
              <wp:wrapNone/>
              <wp:docPr id="2116245932" name="Straight Connector 2116245932"/>
              <wp:cNvGraphicFramePr/>
              <a:graphic xmlns:a="http://schemas.openxmlformats.org/drawingml/2006/main">
                <a:graphicData uri="http://schemas.microsoft.com/office/word/2010/wordprocessingShape">
                  <wps:wsp>
                    <wps:cNvCnPr/>
                    <wps:spPr>
                      <a:xfrm>
                        <a:off x="0" y="0"/>
                        <a:ext cx="5112000" cy="0"/>
                      </a:xfrm>
                      <a:prstGeom prst="line">
                        <a:avLst/>
                      </a:prstGeom>
                      <a:ln w="4445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1FEEDF" id="Straight Connector 2116245932"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0.5pt" to="40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" strokecolor="black [3213]" strokeweight="3.5pt">
              <v:stroke linestyle="thickThin" joinstyle="miter"/>
            </v:line>
          </w:pict>
        </mc:Fallback>
      </mc:AlternateContent>
    </w:r>
    <w:r>
      <w:rPr>
        <w:rFonts w:hint="cs"/>
        <w:rtl/>
        <w:lang w:bidi="ar-EG"/>
      </w:rPr>
      <w:t>موسوعة اللاهوت (الكتاب الرابع)</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1EFA3" w14:textId="6A5AEDE4" w:rsidR="006804A2" w:rsidRPr="006804A2" w:rsidRDefault="006804A2" w:rsidP="006804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01410" w14:textId="423C1942" w:rsidR="0040519B" w:rsidRPr="0040519B" w:rsidRDefault="0040519B" w:rsidP="004051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886C4" w14:textId="77777777" w:rsidR="0040519B" w:rsidRPr="006662D8" w:rsidRDefault="0040519B" w:rsidP="00896B50">
    <w:pPr>
      <w:pStyle w:val="Header"/>
      <w:bidi/>
    </w:pPr>
    <w:r>
      <w:rPr>
        <w:noProof/>
      </w:rPr>
      <mc:AlternateContent>
        <mc:Choice Requires="wps">
          <w:drawing>
            <wp:anchor distT="0" distB="0" distL="114300" distR="114300" simplePos="0" relativeHeight="251669504" behindDoc="0" locked="0" layoutInCell="1" allowOverlap="1" wp14:anchorId="5296FD25" wp14:editId="057A5C85">
              <wp:simplePos x="0" y="0"/>
              <wp:positionH relativeFrom="column">
                <wp:posOffset>0</wp:posOffset>
              </wp:positionH>
              <wp:positionV relativeFrom="paragraph">
                <wp:posOffset>260350</wp:posOffset>
              </wp:positionV>
              <wp:extent cx="5112000" cy="0"/>
              <wp:effectExtent l="0" t="19050" r="31750" b="19050"/>
              <wp:wrapNone/>
              <wp:docPr id="1677131480" name="Straight Connector 1677131480"/>
              <wp:cNvGraphicFramePr/>
              <a:graphic xmlns:a="http://schemas.openxmlformats.org/drawingml/2006/main">
                <a:graphicData uri="http://schemas.microsoft.com/office/word/2010/wordprocessingShape">
                  <wps:wsp>
                    <wps:cNvCnPr/>
                    <wps:spPr>
                      <a:xfrm>
                        <a:off x="0" y="0"/>
                        <a:ext cx="5112000" cy="0"/>
                      </a:xfrm>
                      <a:prstGeom prst="line">
                        <a:avLst/>
                      </a:prstGeom>
                      <a:ln w="4445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883177" id="Straight Connector 1677131480"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0.5pt" to="40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" strokecolor="black [3213]" strokeweight="3.5pt">
              <v:stroke linestyle="thickThin" joinstyle="miter"/>
            </v:line>
          </w:pict>
        </mc:Fallback>
      </mc:AlternateContent>
    </w:r>
    <w:r>
      <w:rPr>
        <w:rFonts w:hint="cs"/>
        <w:rtl/>
        <w:lang w:bidi="ar-EG"/>
      </w:rPr>
      <w:t>موسوعة اللاهوت (الكتاب الرابع)</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566C6" w14:textId="4ED60D53" w:rsidR="006713A8" w:rsidRPr="006713A8" w:rsidRDefault="006713A8" w:rsidP="006713A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B5BA4" w14:textId="77777777" w:rsidR="006713A8" w:rsidRPr="006662D8" w:rsidRDefault="006713A8" w:rsidP="00896B50">
    <w:pPr>
      <w:pStyle w:val="Header"/>
      <w:bidi/>
    </w:pPr>
    <w:r>
      <w:rPr>
        <w:noProof/>
      </w:rPr>
      <mc:AlternateContent>
        <mc:Choice Requires="wps">
          <w:drawing>
            <wp:anchor distT="0" distB="0" distL="114300" distR="114300" simplePos="0" relativeHeight="251673600" behindDoc="0" locked="0" layoutInCell="1" allowOverlap="1" wp14:anchorId="197780EA" wp14:editId="18995EC9">
              <wp:simplePos x="0" y="0"/>
              <wp:positionH relativeFrom="column">
                <wp:posOffset>0</wp:posOffset>
              </wp:positionH>
              <wp:positionV relativeFrom="paragraph">
                <wp:posOffset>260350</wp:posOffset>
              </wp:positionV>
              <wp:extent cx="5112000" cy="0"/>
              <wp:effectExtent l="0" t="19050" r="31750" b="19050"/>
              <wp:wrapNone/>
              <wp:docPr id="32720831" name="Straight Connector 32720831"/>
              <wp:cNvGraphicFramePr/>
              <a:graphic xmlns:a="http://schemas.openxmlformats.org/drawingml/2006/main">
                <a:graphicData uri="http://schemas.microsoft.com/office/word/2010/wordprocessingShape">
                  <wps:wsp>
                    <wps:cNvCnPr/>
                    <wps:spPr>
                      <a:xfrm>
                        <a:off x="0" y="0"/>
                        <a:ext cx="5112000" cy="0"/>
                      </a:xfrm>
                      <a:prstGeom prst="line">
                        <a:avLst/>
                      </a:prstGeom>
                      <a:ln w="4445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AF7E88" id="Straight Connector 32720831"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0.5pt" to="40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" strokecolor="black [3213]" strokeweight="3.5pt">
              <v:stroke linestyle="thickThin" joinstyle="miter"/>
            </v:line>
          </w:pict>
        </mc:Fallback>
      </mc:AlternateContent>
    </w:r>
    <w:r>
      <w:rPr>
        <w:rFonts w:hint="cs"/>
        <w:rtl/>
        <w:lang w:bidi="ar-EG"/>
      </w:rPr>
      <w:t>موسوعة اللاهوت (الكتاب الرابع)</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8ABC0" w14:textId="2D519A9D" w:rsidR="0050766F" w:rsidRPr="0050766F" w:rsidRDefault="0050766F" w:rsidP="0050766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3E987" w14:textId="77777777" w:rsidR="0050766F" w:rsidRPr="006662D8" w:rsidRDefault="0050766F" w:rsidP="00896B50">
    <w:pPr>
      <w:pStyle w:val="Header"/>
      <w:bidi/>
    </w:pPr>
    <w:r>
      <w:rPr>
        <w:noProof/>
      </w:rPr>
      <mc:AlternateContent>
        <mc:Choice Requires="wps">
          <w:drawing>
            <wp:anchor distT="0" distB="0" distL="114300" distR="114300" simplePos="0" relativeHeight="251677696" behindDoc="0" locked="0" layoutInCell="1" allowOverlap="1" wp14:anchorId="3BA2929F" wp14:editId="66DFA88A">
              <wp:simplePos x="0" y="0"/>
              <wp:positionH relativeFrom="column">
                <wp:posOffset>0</wp:posOffset>
              </wp:positionH>
              <wp:positionV relativeFrom="paragraph">
                <wp:posOffset>260350</wp:posOffset>
              </wp:positionV>
              <wp:extent cx="5112000" cy="0"/>
              <wp:effectExtent l="0" t="19050" r="31750" b="19050"/>
              <wp:wrapNone/>
              <wp:docPr id="1401133525" name="Straight Connector 1401133525"/>
              <wp:cNvGraphicFramePr/>
              <a:graphic xmlns:a="http://schemas.openxmlformats.org/drawingml/2006/main">
                <a:graphicData uri="http://schemas.microsoft.com/office/word/2010/wordprocessingShape">
                  <wps:wsp>
                    <wps:cNvCnPr/>
                    <wps:spPr>
                      <a:xfrm>
                        <a:off x="0" y="0"/>
                        <a:ext cx="5112000" cy="0"/>
                      </a:xfrm>
                      <a:prstGeom prst="line">
                        <a:avLst/>
                      </a:prstGeom>
                      <a:ln w="4445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52FC9F" id="Straight Connector 1401133525"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0.5pt" to="40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" strokecolor="black [3213]" strokeweight="3.5pt">
              <v:stroke linestyle="thickThin" joinstyle="miter"/>
            </v:line>
          </w:pict>
        </mc:Fallback>
      </mc:AlternateContent>
    </w:r>
    <w:r>
      <w:rPr>
        <w:rFonts w:hint="cs"/>
        <w:rtl/>
        <w:lang w:bidi="ar-EG"/>
      </w:rPr>
      <w:t>موسوعة اللاهوت (الكتاب الرابع)</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9AC46" w14:textId="1471F9D9" w:rsidR="006C4850" w:rsidRPr="006C4850" w:rsidRDefault="006C4850" w:rsidP="006C485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BC598" w14:textId="77777777" w:rsidR="006C4850" w:rsidRPr="006662D8" w:rsidRDefault="006C4850" w:rsidP="00896B50">
    <w:pPr>
      <w:pStyle w:val="Header"/>
      <w:bidi/>
    </w:pPr>
    <w:r>
      <w:rPr>
        <w:noProof/>
      </w:rPr>
      <mc:AlternateContent>
        <mc:Choice Requires="wps">
          <w:drawing>
            <wp:anchor distT="0" distB="0" distL="114300" distR="114300" simplePos="0" relativeHeight="251681792" behindDoc="0" locked="0" layoutInCell="1" allowOverlap="1" wp14:anchorId="02F846E4" wp14:editId="09C4572C">
              <wp:simplePos x="0" y="0"/>
              <wp:positionH relativeFrom="column">
                <wp:posOffset>0</wp:posOffset>
              </wp:positionH>
              <wp:positionV relativeFrom="paragraph">
                <wp:posOffset>260350</wp:posOffset>
              </wp:positionV>
              <wp:extent cx="5112000" cy="0"/>
              <wp:effectExtent l="0" t="19050" r="31750" b="19050"/>
              <wp:wrapNone/>
              <wp:docPr id="427365159" name="Straight Connector 427365159"/>
              <wp:cNvGraphicFramePr/>
              <a:graphic xmlns:a="http://schemas.openxmlformats.org/drawingml/2006/main">
                <a:graphicData uri="http://schemas.microsoft.com/office/word/2010/wordprocessingShape">
                  <wps:wsp>
                    <wps:cNvCnPr/>
                    <wps:spPr>
                      <a:xfrm>
                        <a:off x="0" y="0"/>
                        <a:ext cx="5112000" cy="0"/>
                      </a:xfrm>
                      <a:prstGeom prst="line">
                        <a:avLst/>
                      </a:prstGeom>
                      <a:ln w="4445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DDB79E" id="Straight Connector 427365159"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0.5pt" to="402.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" strokecolor="black [3213]" strokeweight="3.5pt">
              <v:stroke linestyle="thickThin" joinstyle="miter"/>
            </v:line>
          </w:pict>
        </mc:Fallback>
      </mc:AlternateContent>
    </w:r>
    <w:r>
      <w:rPr>
        <w:rFonts w:hint="cs"/>
        <w:rtl/>
        <w:lang w:bidi="ar-EG"/>
      </w:rPr>
      <w:t>موسوعة اللاهوت (الكتاب الرابع)</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77498"/>
    <w:multiLevelType w:val="hybridMultilevel"/>
    <w:tmpl w:val="68724BEA"/>
    <w:lvl w:ilvl="0" w:tplc="559E01AC">
      <w:start w:val="1"/>
      <w:numFmt w:val="decimal"/>
      <w:lvlText w:val="%1-"/>
      <w:lvlJc w:val="left"/>
      <w:pPr>
        <w:ind w:left="4045" w:hanging="360"/>
      </w:pPr>
      <w:rPr>
        <w:rFonts w:hint="default"/>
      </w:rPr>
    </w:lvl>
    <w:lvl w:ilvl="1" w:tplc="04090019" w:tentative="1">
      <w:start w:val="1"/>
      <w:numFmt w:val="lowerLetter"/>
      <w:lvlText w:val="%2."/>
      <w:lvlJc w:val="left"/>
      <w:pPr>
        <w:ind w:left="4765" w:hanging="360"/>
      </w:pPr>
    </w:lvl>
    <w:lvl w:ilvl="2" w:tplc="0409001B" w:tentative="1">
      <w:start w:val="1"/>
      <w:numFmt w:val="lowerRoman"/>
      <w:lvlText w:val="%3."/>
      <w:lvlJc w:val="right"/>
      <w:pPr>
        <w:ind w:left="5485" w:hanging="180"/>
      </w:pPr>
    </w:lvl>
    <w:lvl w:ilvl="3" w:tplc="0409000F" w:tentative="1">
      <w:start w:val="1"/>
      <w:numFmt w:val="decimal"/>
      <w:lvlText w:val="%4."/>
      <w:lvlJc w:val="left"/>
      <w:pPr>
        <w:ind w:left="6205" w:hanging="360"/>
      </w:pPr>
    </w:lvl>
    <w:lvl w:ilvl="4" w:tplc="04090019" w:tentative="1">
      <w:start w:val="1"/>
      <w:numFmt w:val="lowerLetter"/>
      <w:lvlText w:val="%5."/>
      <w:lvlJc w:val="left"/>
      <w:pPr>
        <w:ind w:left="6925" w:hanging="360"/>
      </w:pPr>
    </w:lvl>
    <w:lvl w:ilvl="5" w:tplc="0409001B" w:tentative="1">
      <w:start w:val="1"/>
      <w:numFmt w:val="lowerRoman"/>
      <w:lvlText w:val="%6."/>
      <w:lvlJc w:val="right"/>
      <w:pPr>
        <w:ind w:left="7645" w:hanging="180"/>
      </w:pPr>
    </w:lvl>
    <w:lvl w:ilvl="6" w:tplc="0409000F" w:tentative="1">
      <w:start w:val="1"/>
      <w:numFmt w:val="decimal"/>
      <w:lvlText w:val="%7."/>
      <w:lvlJc w:val="left"/>
      <w:pPr>
        <w:ind w:left="8365" w:hanging="360"/>
      </w:pPr>
    </w:lvl>
    <w:lvl w:ilvl="7" w:tplc="04090019" w:tentative="1">
      <w:start w:val="1"/>
      <w:numFmt w:val="lowerLetter"/>
      <w:lvlText w:val="%8."/>
      <w:lvlJc w:val="left"/>
      <w:pPr>
        <w:ind w:left="9085" w:hanging="360"/>
      </w:pPr>
    </w:lvl>
    <w:lvl w:ilvl="8" w:tplc="0409001B" w:tentative="1">
      <w:start w:val="1"/>
      <w:numFmt w:val="lowerRoman"/>
      <w:lvlText w:val="%9."/>
      <w:lvlJc w:val="right"/>
      <w:pPr>
        <w:ind w:left="9805" w:hanging="180"/>
      </w:pPr>
    </w:lvl>
  </w:abstractNum>
  <w:abstractNum w:abstractNumId="1" w15:restartNumberingAfterBreak="0">
    <w:nsid w:val="07724907"/>
    <w:multiLevelType w:val="hybridMultilevel"/>
    <w:tmpl w:val="FA2C3152"/>
    <w:lvl w:ilvl="0" w:tplc="778CAE8E">
      <w:start w:val="8"/>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16E2B"/>
    <w:multiLevelType w:val="hybridMultilevel"/>
    <w:tmpl w:val="D6C4C64A"/>
    <w:lvl w:ilvl="0" w:tplc="1C2C3E2E">
      <w:start w:val="1"/>
      <w:numFmt w:val="bullet"/>
      <w:suff w:val="space"/>
      <w:lvlText w:val="V"/>
      <w:lvlJc w:val="left"/>
      <w:pPr>
        <w:ind w:left="0" w:firstLine="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95127"/>
    <w:multiLevelType w:val="hybridMultilevel"/>
    <w:tmpl w:val="669AA3F6"/>
    <w:lvl w:ilvl="0" w:tplc="A244856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1E3ECB"/>
    <w:multiLevelType w:val="hybridMultilevel"/>
    <w:tmpl w:val="00784768"/>
    <w:lvl w:ilvl="0" w:tplc="A80C549A">
      <w:start w:val="1"/>
      <w:numFmt w:val="arabicAlpha"/>
      <w:lvlText w:val="%1-"/>
      <w:lvlJc w:val="left"/>
      <w:pPr>
        <w:ind w:left="644" w:hanging="360"/>
      </w:pPr>
      <w:rPr>
        <w:rFonts w:hint="default"/>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5" w15:restartNumberingAfterBreak="0">
    <w:nsid w:val="0B7A65F8"/>
    <w:multiLevelType w:val="singleLevel"/>
    <w:tmpl w:val="4E42BA4A"/>
    <w:lvl w:ilvl="0">
      <w:start w:val="1"/>
      <w:numFmt w:val="chosung"/>
      <w:lvlText w:val=""/>
      <w:lvlJc w:val="center"/>
      <w:pPr>
        <w:tabs>
          <w:tab w:val="num" w:pos="652"/>
        </w:tabs>
        <w:ind w:left="652" w:hanging="652"/>
      </w:pPr>
      <w:rPr>
        <w:rFonts w:ascii="Symbol" w:hAnsi="Symbol" w:hint="default"/>
      </w:rPr>
    </w:lvl>
  </w:abstractNum>
  <w:abstractNum w:abstractNumId="6" w15:restartNumberingAfterBreak="0">
    <w:nsid w:val="0C48625E"/>
    <w:multiLevelType w:val="singleLevel"/>
    <w:tmpl w:val="1842F09A"/>
    <w:lvl w:ilvl="0">
      <w:start w:val="1"/>
      <w:numFmt w:val="bullet"/>
      <w:suff w:val="space"/>
      <w:lvlText w:val=""/>
      <w:lvlJc w:val="center"/>
      <w:pPr>
        <w:ind w:left="652" w:hanging="652"/>
      </w:pPr>
      <w:rPr>
        <w:rFonts w:ascii="Symbol" w:hAnsi="Symbol" w:hint="default"/>
        <w:lang w:bidi="ar-SA"/>
      </w:rPr>
    </w:lvl>
  </w:abstractNum>
  <w:abstractNum w:abstractNumId="7" w15:restartNumberingAfterBreak="0">
    <w:nsid w:val="0C776379"/>
    <w:multiLevelType w:val="singleLevel"/>
    <w:tmpl w:val="4E42BA4A"/>
    <w:lvl w:ilvl="0">
      <w:start w:val="1"/>
      <w:numFmt w:val="chosung"/>
      <w:lvlText w:val=""/>
      <w:lvlJc w:val="center"/>
      <w:pPr>
        <w:tabs>
          <w:tab w:val="num" w:pos="652"/>
        </w:tabs>
        <w:ind w:left="652" w:hanging="652"/>
      </w:pPr>
      <w:rPr>
        <w:rFonts w:ascii="Symbol" w:hAnsi="Symbol" w:hint="default"/>
      </w:rPr>
    </w:lvl>
  </w:abstractNum>
  <w:abstractNum w:abstractNumId="8" w15:restartNumberingAfterBreak="0">
    <w:nsid w:val="0D8D13FC"/>
    <w:multiLevelType w:val="singleLevel"/>
    <w:tmpl w:val="4E42BA4A"/>
    <w:lvl w:ilvl="0">
      <w:start w:val="1"/>
      <w:numFmt w:val="bullet"/>
      <w:lvlText w:val=""/>
      <w:lvlJc w:val="center"/>
      <w:pPr>
        <w:tabs>
          <w:tab w:val="num" w:pos="652"/>
        </w:tabs>
        <w:ind w:left="652" w:hanging="652"/>
      </w:pPr>
      <w:rPr>
        <w:rFonts w:ascii="Symbol" w:hAnsi="Symbol" w:hint="default"/>
      </w:rPr>
    </w:lvl>
  </w:abstractNum>
  <w:abstractNum w:abstractNumId="9" w15:restartNumberingAfterBreak="0">
    <w:nsid w:val="10A96506"/>
    <w:multiLevelType w:val="singleLevel"/>
    <w:tmpl w:val="BB08A9DA"/>
    <w:lvl w:ilvl="0">
      <w:start w:val="1"/>
      <w:numFmt w:val="bullet"/>
      <w:suff w:val="space"/>
      <w:lvlText w:val=""/>
      <w:lvlJc w:val="center"/>
      <w:pPr>
        <w:ind w:left="652" w:hanging="652"/>
      </w:pPr>
      <w:rPr>
        <w:rFonts w:ascii="Symbol" w:hAnsi="Symbol" w:hint="default"/>
      </w:rPr>
    </w:lvl>
  </w:abstractNum>
  <w:abstractNum w:abstractNumId="10" w15:restartNumberingAfterBreak="0">
    <w:nsid w:val="13014C6F"/>
    <w:multiLevelType w:val="hybridMultilevel"/>
    <w:tmpl w:val="F65841D6"/>
    <w:lvl w:ilvl="0" w:tplc="603E8612">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7870E6"/>
    <w:multiLevelType w:val="singleLevel"/>
    <w:tmpl w:val="4E42BA4A"/>
    <w:lvl w:ilvl="0">
      <w:start w:val="1"/>
      <w:numFmt w:val="bullet"/>
      <w:lvlText w:val=""/>
      <w:lvlJc w:val="center"/>
      <w:pPr>
        <w:tabs>
          <w:tab w:val="num" w:pos="652"/>
        </w:tabs>
        <w:ind w:left="652" w:hanging="652"/>
      </w:pPr>
      <w:rPr>
        <w:rFonts w:ascii="Symbol" w:hAnsi="Symbol" w:hint="default"/>
      </w:rPr>
    </w:lvl>
  </w:abstractNum>
  <w:abstractNum w:abstractNumId="12" w15:restartNumberingAfterBreak="0">
    <w:nsid w:val="14BF24D5"/>
    <w:multiLevelType w:val="hybridMultilevel"/>
    <w:tmpl w:val="ACFAA488"/>
    <w:lvl w:ilvl="0" w:tplc="A34299DA">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A2627F"/>
    <w:multiLevelType w:val="singleLevel"/>
    <w:tmpl w:val="4E42BA4A"/>
    <w:lvl w:ilvl="0">
      <w:start w:val="1"/>
      <w:numFmt w:val="chosung"/>
      <w:lvlText w:val=""/>
      <w:lvlJc w:val="center"/>
      <w:pPr>
        <w:tabs>
          <w:tab w:val="num" w:pos="652"/>
        </w:tabs>
        <w:ind w:left="652" w:hanging="652"/>
      </w:pPr>
      <w:rPr>
        <w:rFonts w:ascii="Symbol" w:hAnsi="Symbol" w:hint="default"/>
      </w:rPr>
    </w:lvl>
  </w:abstractNum>
  <w:abstractNum w:abstractNumId="14" w15:restartNumberingAfterBreak="0">
    <w:nsid w:val="1B4E4851"/>
    <w:multiLevelType w:val="hybridMultilevel"/>
    <w:tmpl w:val="2560524E"/>
    <w:lvl w:ilvl="0" w:tplc="08EEE3FC">
      <w:start w:val="1"/>
      <w:numFmt w:val="decimal"/>
      <w:suff w:val="space"/>
      <w:lvlText w:val="%1-"/>
      <w:lvlJc w:val="left"/>
      <w:pPr>
        <w:ind w:left="765" w:hanging="405"/>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662305"/>
    <w:multiLevelType w:val="hybridMultilevel"/>
    <w:tmpl w:val="732AB3D0"/>
    <w:lvl w:ilvl="0" w:tplc="675C983A">
      <w:start w:val="1"/>
      <w:numFmt w:val="arabicAlpha"/>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FD30989"/>
    <w:multiLevelType w:val="singleLevel"/>
    <w:tmpl w:val="90B01C6A"/>
    <w:lvl w:ilvl="0">
      <w:start w:val="1"/>
      <w:numFmt w:val="bullet"/>
      <w:suff w:val="space"/>
      <w:lvlText w:val=""/>
      <w:lvlJc w:val="center"/>
      <w:pPr>
        <w:ind w:left="652" w:hanging="652"/>
      </w:pPr>
      <w:rPr>
        <w:rFonts w:ascii="Symbol" w:hAnsi="Symbol" w:hint="default"/>
        <w:lang w:bidi="ar-SA"/>
      </w:rPr>
    </w:lvl>
  </w:abstractNum>
  <w:abstractNum w:abstractNumId="17" w15:restartNumberingAfterBreak="0">
    <w:nsid w:val="1FF66196"/>
    <w:multiLevelType w:val="hybridMultilevel"/>
    <w:tmpl w:val="4B54401C"/>
    <w:lvl w:ilvl="0" w:tplc="383CC222">
      <w:start w:val="498"/>
      <w:numFmt w:val="bullet"/>
      <w:suff w:val="space"/>
      <w:lvlText w:val="-"/>
      <w:lvlJc w:val="left"/>
      <w:pPr>
        <w:ind w:left="720" w:hanging="36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927259"/>
    <w:multiLevelType w:val="hybridMultilevel"/>
    <w:tmpl w:val="69E4DAAE"/>
    <w:lvl w:ilvl="0" w:tplc="EA56632E">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62271F"/>
    <w:multiLevelType w:val="hybridMultilevel"/>
    <w:tmpl w:val="88386CD0"/>
    <w:lvl w:ilvl="0" w:tplc="B6A8FAA8">
      <w:start w:val="1"/>
      <w:numFmt w:val="arabicAlpha"/>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E561E4"/>
    <w:multiLevelType w:val="hybridMultilevel"/>
    <w:tmpl w:val="E940D85A"/>
    <w:lvl w:ilvl="0" w:tplc="D806126A">
      <w:start w:val="1"/>
      <w:numFmt w:val="arabicAlpha"/>
      <w:lvlText w:val="%1-"/>
      <w:lvlJc w:val="left"/>
      <w:pPr>
        <w:ind w:left="642" w:hanging="360"/>
      </w:pPr>
      <w:rPr>
        <w:rFonts w:hint="default"/>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21" w15:restartNumberingAfterBreak="0">
    <w:nsid w:val="2E45576E"/>
    <w:multiLevelType w:val="singleLevel"/>
    <w:tmpl w:val="4E42BA4A"/>
    <w:lvl w:ilvl="0">
      <w:start w:val="1"/>
      <w:numFmt w:val="chosung"/>
      <w:lvlText w:val=""/>
      <w:lvlJc w:val="center"/>
      <w:pPr>
        <w:tabs>
          <w:tab w:val="num" w:pos="652"/>
        </w:tabs>
        <w:ind w:left="652" w:hanging="652"/>
      </w:pPr>
      <w:rPr>
        <w:rFonts w:ascii="Symbol" w:hAnsi="Symbol" w:hint="default"/>
      </w:rPr>
    </w:lvl>
  </w:abstractNum>
  <w:abstractNum w:abstractNumId="22" w15:restartNumberingAfterBreak="0">
    <w:nsid w:val="31182A1A"/>
    <w:multiLevelType w:val="hybridMultilevel"/>
    <w:tmpl w:val="FE4AE11A"/>
    <w:lvl w:ilvl="0" w:tplc="77BAA43C">
      <w:start w:val="1"/>
      <w:numFmt w:val="decimal"/>
      <w:lvlText w:val="%1-"/>
      <w:lvlJc w:val="left"/>
      <w:pPr>
        <w:ind w:left="642" w:hanging="360"/>
      </w:pPr>
      <w:rPr>
        <w:rFonts w:hint="default"/>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23" w15:restartNumberingAfterBreak="0">
    <w:nsid w:val="350006C9"/>
    <w:multiLevelType w:val="singleLevel"/>
    <w:tmpl w:val="ECEA6CC4"/>
    <w:lvl w:ilvl="0">
      <w:start w:val="1"/>
      <w:numFmt w:val="decimal"/>
      <w:suff w:val="space"/>
      <w:lvlText w:val="%1-"/>
      <w:lvlJc w:val="left"/>
      <w:pPr>
        <w:ind w:left="645" w:hanging="645"/>
      </w:pPr>
      <w:rPr>
        <w:rFonts w:ascii="Simplified Arabic" w:eastAsiaTheme="minorHAnsi" w:hAnsi="Simplified Arabic" w:cs="Simplified Arabic" w:hint="default"/>
      </w:rPr>
    </w:lvl>
  </w:abstractNum>
  <w:abstractNum w:abstractNumId="24" w15:restartNumberingAfterBreak="0">
    <w:nsid w:val="35664BE5"/>
    <w:multiLevelType w:val="singleLevel"/>
    <w:tmpl w:val="F62809E2"/>
    <w:lvl w:ilvl="0">
      <w:start w:val="1"/>
      <w:numFmt w:val="arabicAlpha"/>
      <w:suff w:val="space"/>
      <w:lvlText w:val="%1-"/>
      <w:lvlJc w:val="left"/>
      <w:pPr>
        <w:ind w:left="929" w:hanging="645"/>
      </w:pPr>
      <w:rPr>
        <w:rFonts w:hint="default"/>
      </w:rPr>
    </w:lvl>
  </w:abstractNum>
  <w:abstractNum w:abstractNumId="25" w15:restartNumberingAfterBreak="0">
    <w:nsid w:val="37A27B09"/>
    <w:multiLevelType w:val="hybridMultilevel"/>
    <w:tmpl w:val="97D65362"/>
    <w:lvl w:ilvl="0" w:tplc="2FD69196">
      <w:start w:val="1"/>
      <w:numFmt w:val="bullet"/>
      <w:pStyle w:val="Heading4"/>
      <w:suff w:val="space"/>
      <w:lvlText w:val="V"/>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C8628D"/>
    <w:multiLevelType w:val="singleLevel"/>
    <w:tmpl w:val="4E42BA4A"/>
    <w:lvl w:ilvl="0">
      <w:start w:val="1"/>
      <w:numFmt w:val="bullet"/>
      <w:lvlText w:val=""/>
      <w:lvlJc w:val="center"/>
      <w:pPr>
        <w:tabs>
          <w:tab w:val="num" w:pos="652"/>
        </w:tabs>
        <w:ind w:left="652" w:hanging="652"/>
      </w:pPr>
      <w:rPr>
        <w:rFonts w:ascii="Symbol" w:hAnsi="Symbol" w:hint="default"/>
      </w:rPr>
    </w:lvl>
  </w:abstractNum>
  <w:abstractNum w:abstractNumId="27" w15:restartNumberingAfterBreak="0">
    <w:nsid w:val="444F58C9"/>
    <w:multiLevelType w:val="hybridMultilevel"/>
    <w:tmpl w:val="B0B82BEC"/>
    <w:lvl w:ilvl="0" w:tplc="3A32DE66">
      <w:start w:val="1"/>
      <w:numFmt w:val="decimal"/>
      <w:suff w:val="space"/>
      <w:lvlText w:val="%1-"/>
      <w:lvlJc w:val="left"/>
      <w:pPr>
        <w:ind w:left="72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8" w15:restartNumberingAfterBreak="0">
    <w:nsid w:val="4540723A"/>
    <w:multiLevelType w:val="singleLevel"/>
    <w:tmpl w:val="F03A8192"/>
    <w:lvl w:ilvl="0">
      <w:start w:val="4"/>
      <w:numFmt w:val="decimal"/>
      <w:lvlText w:val="%1-"/>
      <w:lvlJc w:val="left"/>
      <w:pPr>
        <w:tabs>
          <w:tab w:val="num" w:pos="645"/>
        </w:tabs>
        <w:ind w:left="645" w:hanging="645"/>
      </w:pPr>
      <w:rPr>
        <w:rFonts w:hint="default"/>
      </w:rPr>
    </w:lvl>
  </w:abstractNum>
  <w:abstractNum w:abstractNumId="29" w15:restartNumberingAfterBreak="0">
    <w:nsid w:val="4A5136C1"/>
    <w:multiLevelType w:val="hybridMultilevel"/>
    <w:tmpl w:val="8528B1AA"/>
    <w:lvl w:ilvl="0" w:tplc="5CB27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972203"/>
    <w:multiLevelType w:val="hybridMultilevel"/>
    <w:tmpl w:val="38244F38"/>
    <w:lvl w:ilvl="0" w:tplc="4F3628B6">
      <w:start w:val="1"/>
      <w:numFmt w:val="arabicAlpha"/>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C1A53C2"/>
    <w:multiLevelType w:val="hybridMultilevel"/>
    <w:tmpl w:val="C53E5FB2"/>
    <w:lvl w:ilvl="0" w:tplc="B80075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5753F9"/>
    <w:multiLevelType w:val="hybridMultilevel"/>
    <w:tmpl w:val="1F2C3C96"/>
    <w:lvl w:ilvl="0" w:tplc="A8CC4F14">
      <w:start w:val="32"/>
      <w:numFmt w:val="decimal"/>
      <w:lvlText w:val="%1-"/>
      <w:lvlJc w:val="left"/>
      <w:pPr>
        <w:ind w:left="990" w:hanging="45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4F215D78"/>
    <w:multiLevelType w:val="singleLevel"/>
    <w:tmpl w:val="FEF6A89E"/>
    <w:lvl w:ilvl="0">
      <w:start w:val="1"/>
      <w:numFmt w:val="decimal"/>
      <w:lvlText w:val="%1-"/>
      <w:lvlJc w:val="left"/>
      <w:pPr>
        <w:tabs>
          <w:tab w:val="num" w:pos="645"/>
        </w:tabs>
        <w:ind w:left="645" w:hanging="645"/>
      </w:pPr>
      <w:rPr>
        <w:rFonts w:hint="default"/>
      </w:rPr>
    </w:lvl>
  </w:abstractNum>
  <w:abstractNum w:abstractNumId="34" w15:restartNumberingAfterBreak="0">
    <w:nsid w:val="52AF48BD"/>
    <w:multiLevelType w:val="singleLevel"/>
    <w:tmpl w:val="FB269EEC"/>
    <w:lvl w:ilvl="0">
      <w:start w:val="1"/>
      <w:numFmt w:val="bullet"/>
      <w:suff w:val="space"/>
      <w:lvlText w:val=""/>
      <w:lvlJc w:val="center"/>
      <w:pPr>
        <w:ind w:left="652" w:hanging="652"/>
      </w:pPr>
      <w:rPr>
        <w:rFonts w:ascii="Symbol" w:hAnsi="Symbol" w:hint="default"/>
      </w:rPr>
    </w:lvl>
  </w:abstractNum>
  <w:abstractNum w:abstractNumId="35" w15:restartNumberingAfterBreak="0">
    <w:nsid w:val="52DF7F76"/>
    <w:multiLevelType w:val="hybridMultilevel"/>
    <w:tmpl w:val="8B187960"/>
    <w:lvl w:ilvl="0" w:tplc="523E97A8">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5513CB"/>
    <w:multiLevelType w:val="hybridMultilevel"/>
    <w:tmpl w:val="9644160A"/>
    <w:lvl w:ilvl="0" w:tplc="C79E7596">
      <w:start w:val="1"/>
      <w:numFmt w:val="decimal"/>
      <w:suff w:val="space"/>
      <w:lvlText w:val="%1)"/>
      <w:lvlJc w:val="left"/>
      <w:pPr>
        <w:ind w:left="360" w:hanging="360"/>
      </w:pPr>
      <w:rPr>
        <w:rFonts w:ascii="Simplified Arabic" w:eastAsiaTheme="minorHAnsi" w:hAnsi="Simplified Arabic" w:cs="Simplified Arabic" w:hint="default"/>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37" w15:restartNumberingAfterBreak="0">
    <w:nsid w:val="549647AE"/>
    <w:multiLevelType w:val="singleLevel"/>
    <w:tmpl w:val="45D46CA2"/>
    <w:lvl w:ilvl="0">
      <w:start w:val="29"/>
      <w:numFmt w:val="decimal"/>
      <w:lvlText w:val="%1-"/>
      <w:lvlJc w:val="left"/>
      <w:pPr>
        <w:tabs>
          <w:tab w:val="num" w:pos="1185"/>
        </w:tabs>
        <w:ind w:left="1185" w:hanging="645"/>
      </w:pPr>
      <w:rPr>
        <w:rFonts w:hint="default"/>
      </w:rPr>
    </w:lvl>
  </w:abstractNum>
  <w:abstractNum w:abstractNumId="38" w15:restartNumberingAfterBreak="0">
    <w:nsid w:val="5865690A"/>
    <w:multiLevelType w:val="hybridMultilevel"/>
    <w:tmpl w:val="949CA5C2"/>
    <w:lvl w:ilvl="0" w:tplc="D9E47A62">
      <w:start w:val="1"/>
      <w:numFmt w:val="arabicAlpha"/>
      <w:suff w:val="space"/>
      <w:lvlText w:val="%1-"/>
      <w:lvlJc w:val="left"/>
      <w:pPr>
        <w:ind w:left="72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39" w15:restartNumberingAfterBreak="0">
    <w:nsid w:val="5A4B2B74"/>
    <w:multiLevelType w:val="hybridMultilevel"/>
    <w:tmpl w:val="7420945A"/>
    <w:lvl w:ilvl="0" w:tplc="B538C0E4">
      <w:start w:val="1"/>
      <w:numFmt w:val="arabicAlpha"/>
      <w:suff w:val="space"/>
      <w:lvlText w:val="%1-"/>
      <w:lvlJc w:val="left"/>
      <w:pPr>
        <w:ind w:left="720" w:hanging="360"/>
      </w:pPr>
      <w:rPr>
        <w:rFonts w:hint="default"/>
        <w:lang w:val="en-U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D071145"/>
    <w:multiLevelType w:val="singleLevel"/>
    <w:tmpl w:val="4E42BA4A"/>
    <w:lvl w:ilvl="0">
      <w:start w:val="1"/>
      <w:numFmt w:val="chosung"/>
      <w:lvlText w:val=""/>
      <w:lvlJc w:val="center"/>
      <w:pPr>
        <w:tabs>
          <w:tab w:val="num" w:pos="652"/>
        </w:tabs>
        <w:ind w:left="652" w:hanging="652"/>
      </w:pPr>
      <w:rPr>
        <w:rFonts w:ascii="Symbol" w:hAnsi="Symbol" w:hint="default"/>
      </w:rPr>
    </w:lvl>
  </w:abstractNum>
  <w:abstractNum w:abstractNumId="41" w15:restartNumberingAfterBreak="0">
    <w:nsid w:val="5DAA7C5D"/>
    <w:multiLevelType w:val="singleLevel"/>
    <w:tmpl w:val="4E42BA4A"/>
    <w:lvl w:ilvl="0">
      <w:start w:val="1"/>
      <w:numFmt w:val="chosung"/>
      <w:lvlText w:val=""/>
      <w:lvlJc w:val="center"/>
      <w:pPr>
        <w:tabs>
          <w:tab w:val="num" w:pos="652"/>
        </w:tabs>
        <w:ind w:left="652" w:hanging="652"/>
      </w:pPr>
      <w:rPr>
        <w:rFonts w:ascii="Symbol" w:hAnsi="Symbol" w:hint="default"/>
      </w:rPr>
    </w:lvl>
  </w:abstractNum>
  <w:abstractNum w:abstractNumId="42" w15:restartNumberingAfterBreak="0">
    <w:nsid w:val="5E6F0D6A"/>
    <w:multiLevelType w:val="hybridMultilevel"/>
    <w:tmpl w:val="2D9641B8"/>
    <w:lvl w:ilvl="0" w:tplc="ECFAB228">
      <w:start w:val="1"/>
      <w:numFmt w:val="bullet"/>
      <w:suff w:val="space"/>
      <w:lvlText w:val="V"/>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F7C6902"/>
    <w:multiLevelType w:val="hybridMultilevel"/>
    <w:tmpl w:val="1A5A5CEE"/>
    <w:lvl w:ilvl="0" w:tplc="F9B08B14">
      <w:start w:val="1"/>
      <w:numFmt w:val="arabicAlpha"/>
      <w:suff w:val="space"/>
      <w:lvlText w:val="%1-"/>
      <w:lvlJc w:val="left"/>
      <w:pPr>
        <w:ind w:left="72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4" w15:restartNumberingAfterBreak="0">
    <w:nsid w:val="604629E6"/>
    <w:multiLevelType w:val="singleLevel"/>
    <w:tmpl w:val="4E42BA4A"/>
    <w:lvl w:ilvl="0">
      <w:start w:val="1"/>
      <w:numFmt w:val="chosung"/>
      <w:lvlText w:val=""/>
      <w:lvlJc w:val="center"/>
      <w:pPr>
        <w:tabs>
          <w:tab w:val="num" w:pos="652"/>
        </w:tabs>
        <w:ind w:left="652" w:hanging="652"/>
      </w:pPr>
      <w:rPr>
        <w:rFonts w:ascii="Symbol" w:hAnsi="Symbol" w:hint="default"/>
      </w:rPr>
    </w:lvl>
  </w:abstractNum>
  <w:abstractNum w:abstractNumId="45" w15:restartNumberingAfterBreak="0">
    <w:nsid w:val="6300336B"/>
    <w:multiLevelType w:val="hybridMultilevel"/>
    <w:tmpl w:val="208E3872"/>
    <w:lvl w:ilvl="0" w:tplc="5AC23D04">
      <w:start w:val="1"/>
      <w:numFmt w:val="bullet"/>
      <w:suff w:val="space"/>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46" w15:restartNumberingAfterBreak="0">
    <w:nsid w:val="643E6BFA"/>
    <w:multiLevelType w:val="hybridMultilevel"/>
    <w:tmpl w:val="EBB04E5E"/>
    <w:lvl w:ilvl="0" w:tplc="51CC56C2">
      <w:start w:val="1"/>
      <w:numFmt w:val="arabicAlpha"/>
      <w:lvlText w:val="%1-"/>
      <w:lvlJc w:val="left"/>
      <w:pPr>
        <w:ind w:left="642" w:hanging="360"/>
      </w:pPr>
      <w:rPr>
        <w:rFonts w:hint="default"/>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47" w15:restartNumberingAfterBreak="0">
    <w:nsid w:val="649F041B"/>
    <w:multiLevelType w:val="singleLevel"/>
    <w:tmpl w:val="7F8224E2"/>
    <w:lvl w:ilvl="0">
      <w:start w:val="1"/>
      <w:numFmt w:val="bullet"/>
      <w:suff w:val="space"/>
      <w:lvlText w:val=""/>
      <w:lvlJc w:val="left"/>
      <w:pPr>
        <w:ind w:left="360" w:hanging="360"/>
      </w:pPr>
      <w:rPr>
        <w:rFonts w:ascii="Wingdings" w:hAnsi="Wingdings" w:hint="default"/>
      </w:rPr>
    </w:lvl>
  </w:abstractNum>
  <w:abstractNum w:abstractNumId="48" w15:restartNumberingAfterBreak="0">
    <w:nsid w:val="67B7336F"/>
    <w:multiLevelType w:val="singleLevel"/>
    <w:tmpl w:val="D6946DE0"/>
    <w:lvl w:ilvl="0">
      <w:start w:val="1"/>
      <w:numFmt w:val="bullet"/>
      <w:suff w:val="space"/>
      <w:lvlText w:val=""/>
      <w:lvlJc w:val="center"/>
      <w:pPr>
        <w:ind w:left="652" w:hanging="652"/>
      </w:pPr>
      <w:rPr>
        <w:rFonts w:ascii="Symbol" w:hAnsi="Symbol" w:hint="default"/>
      </w:rPr>
    </w:lvl>
  </w:abstractNum>
  <w:abstractNum w:abstractNumId="49" w15:restartNumberingAfterBreak="0">
    <w:nsid w:val="67C074A4"/>
    <w:multiLevelType w:val="singleLevel"/>
    <w:tmpl w:val="4E42BA4A"/>
    <w:lvl w:ilvl="0">
      <w:start w:val="1"/>
      <w:numFmt w:val="chosung"/>
      <w:lvlText w:val=""/>
      <w:lvlJc w:val="center"/>
      <w:pPr>
        <w:tabs>
          <w:tab w:val="num" w:pos="652"/>
        </w:tabs>
        <w:ind w:left="652" w:hanging="652"/>
      </w:pPr>
      <w:rPr>
        <w:rFonts w:ascii="Symbol" w:hAnsi="Symbol" w:hint="default"/>
      </w:rPr>
    </w:lvl>
  </w:abstractNum>
  <w:abstractNum w:abstractNumId="50" w15:restartNumberingAfterBreak="0">
    <w:nsid w:val="68D87185"/>
    <w:multiLevelType w:val="hybridMultilevel"/>
    <w:tmpl w:val="B286302C"/>
    <w:lvl w:ilvl="0" w:tplc="22569A02">
      <w:start w:val="1"/>
      <w:numFmt w:val="decimal"/>
      <w:lvlText w:val="%1-"/>
      <w:lvlJc w:val="left"/>
      <w:pPr>
        <w:ind w:left="1211" w:hanging="360"/>
      </w:pPr>
      <w:rPr>
        <w:rFonts w:hint="default"/>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51" w15:restartNumberingAfterBreak="0">
    <w:nsid w:val="6B8C20D7"/>
    <w:multiLevelType w:val="hybridMultilevel"/>
    <w:tmpl w:val="C7D00692"/>
    <w:lvl w:ilvl="0" w:tplc="AF2C9EBA">
      <w:start w:val="1"/>
      <w:numFmt w:val="arabicAlpha"/>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C890F4B"/>
    <w:multiLevelType w:val="singleLevel"/>
    <w:tmpl w:val="6F1E4946"/>
    <w:lvl w:ilvl="0">
      <w:start w:val="42"/>
      <w:numFmt w:val="decimal"/>
      <w:suff w:val="space"/>
      <w:lvlText w:val="%1-"/>
      <w:lvlJc w:val="left"/>
      <w:pPr>
        <w:ind w:left="1005" w:hanging="645"/>
      </w:pPr>
      <w:rPr>
        <w:rFonts w:hint="default"/>
      </w:rPr>
    </w:lvl>
  </w:abstractNum>
  <w:abstractNum w:abstractNumId="53" w15:restartNumberingAfterBreak="0">
    <w:nsid w:val="71C435BB"/>
    <w:multiLevelType w:val="hybridMultilevel"/>
    <w:tmpl w:val="C966C8AA"/>
    <w:lvl w:ilvl="0" w:tplc="2C94945A">
      <w:start w:val="1"/>
      <w:numFmt w:val="decimal"/>
      <w:lvlText w:val="%1-"/>
      <w:lvlJc w:val="left"/>
      <w:pPr>
        <w:ind w:left="642" w:hanging="360"/>
      </w:pPr>
      <w:rPr>
        <w:rFonts w:hint="default"/>
        <w:b/>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54" w15:restartNumberingAfterBreak="0">
    <w:nsid w:val="746E662E"/>
    <w:multiLevelType w:val="hybridMultilevel"/>
    <w:tmpl w:val="693A4F38"/>
    <w:lvl w:ilvl="0" w:tplc="76B68D12">
      <w:start w:val="1"/>
      <w:numFmt w:val="decimal"/>
      <w:suff w:val="space"/>
      <w:lvlText w:val="%1."/>
      <w:lvlJc w:val="left"/>
      <w:pPr>
        <w:ind w:left="558" w:hanging="360"/>
      </w:pPr>
      <w:rPr>
        <w:rFonts w:hint="default"/>
      </w:rPr>
    </w:lvl>
    <w:lvl w:ilvl="1" w:tplc="04090019" w:tentative="1">
      <w:start w:val="1"/>
      <w:numFmt w:val="lowerLetter"/>
      <w:lvlText w:val="%2."/>
      <w:lvlJc w:val="left"/>
      <w:pPr>
        <w:ind w:left="1278" w:hanging="360"/>
      </w:pPr>
    </w:lvl>
    <w:lvl w:ilvl="2" w:tplc="0409001B" w:tentative="1">
      <w:start w:val="1"/>
      <w:numFmt w:val="lowerRoman"/>
      <w:lvlText w:val="%3."/>
      <w:lvlJc w:val="right"/>
      <w:pPr>
        <w:ind w:left="1998" w:hanging="180"/>
      </w:pPr>
    </w:lvl>
    <w:lvl w:ilvl="3" w:tplc="0409000F" w:tentative="1">
      <w:start w:val="1"/>
      <w:numFmt w:val="decimal"/>
      <w:lvlText w:val="%4."/>
      <w:lvlJc w:val="left"/>
      <w:pPr>
        <w:ind w:left="2718" w:hanging="360"/>
      </w:pPr>
    </w:lvl>
    <w:lvl w:ilvl="4" w:tplc="04090019" w:tentative="1">
      <w:start w:val="1"/>
      <w:numFmt w:val="lowerLetter"/>
      <w:lvlText w:val="%5."/>
      <w:lvlJc w:val="left"/>
      <w:pPr>
        <w:ind w:left="3438" w:hanging="360"/>
      </w:pPr>
    </w:lvl>
    <w:lvl w:ilvl="5" w:tplc="0409001B" w:tentative="1">
      <w:start w:val="1"/>
      <w:numFmt w:val="lowerRoman"/>
      <w:lvlText w:val="%6."/>
      <w:lvlJc w:val="right"/>
      <w:pPr>
        <w:ind w:left="4158" w:hanging="180"/>
      </w:pPr>
    </w:lvl>
    <w:lvl w:ilvl="6" w:tplc="0409000F" w:tentative="1">
      <w:start w:val="1"/>
      <w:numFmt w:val="decimal"/>
      <w:lvlText w:val="%7."/>
      <w:lvlJc w:val="left"/>
      <w:pPr>
        <w:ind w:left="4878" w:hanging="360"/>
      </w:pPr>
    </w:lvl>
    <w:lvl w:ilvl="7" w:tplc="04090019" w:tentative="1">
      <w:start w:val="1"/>
      <w:numFmt w:val="lowerLetter"/>
      <w:lvlText w:val="%8."/>
      <w:lvlJc w:val="left"/>
      <w:pPr>
        <w:ind w:left="5598" w:hanging="360"/>
      </w:pPr>
    </w:lvl>
    <w:lvl w:ilvl="8" w:tplc="0409001B" w:tentative="1">
      <w:start w:val="1"/>
      <w:numFmt w:val="lowerRoman"/>
      <w:lvlText w:val="%9."/>
      <w:lvlJc w:val="right"/>
      <w:pPr>
        <w:ind w:left="6318" w:hanging="180"/>
      </w:pPr>
    </w:lvl>
  </w:abstractNum>
  <w:abstractNum w:abstractNumId="55" w15:restartNumberingAfterBreak="0">
    <w:nsid w:val="7D1E28B3"/>
    <w:multiLevelType w:val="singleLevel"/>
    <w:tmpl w:val="E8F6BE4C"/>
    <w:lvl w:ilvl="0">
      <w:start w:val="12"/>
      <w:numFmt w:val="decimal"/>
      <w:lvlText w:val="%1-"/>
      <w:lvlJc w:val="left"/>
      <w:pPr>
        <w:tabs>
          <w:tab w:val="num" w:pos="645"/>
        </w:tabs>
        <w:ind w:left="645" w:hanging="645"/>
      </w:pPr>
      <w:rPr>
        <w:rFonts w:hint="default"/>
      </w:rPr>
    </w:lvl>
  </w:abstractNum>
  <w:abstractNum w:abstractNumId="56" w15:restartNumberingAfterBreak="0">
    <w:nsid w:val="7F9C591B"/>
    <w:multiLevelType w:val="hybridMultilevel"/>
    <w:tmpl w:val="3356D0F4"/>
    <w:lvl w:ilvl="0" w:tplc="AAB43524">
      <w:start w:val="4"/>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3246284">
    <w:abstractNumId w:val="23"/>
  </w:num>
  <w:num w:numId="2" w16cid:durableId="315259450">
    <w:abstractNumId w:val="45"/>
  </w:num>
  <w:num w:numId="3" w16cid:durableId="138503505">
    <w:abstractNumId w:val="51"/>
  </w:num>
  <w:num w:numId="4" w16cid:durableId="1315139354">
    <w:abstractNumId w:val="27"/>
  </w:num>
  <w:num w:numId="5" w16cid:durableId="574584320">
    <w:abstractNumId w:val="43"/>
  </w:num>
  <w:num w:numId="6" w16cid:durableId="1640646785">
    <w:abstractNumId w:val="39"/>
  </w:num>
  <w:num w:numId="7" w16cid:durableId="850530513">
    <w:abstractNumId w:val="38"/>
  </w:num>
  <w:num w:numId="8" w16cid:durableId="867329122">
    <w:abstractNumId w:val="54"/>
  </w:num>
  <w:num w:numId="9" w16cid:durableId="2047483934">
    <w:abstractNumId w:val="30"/>
  </w:num>
  <w:num w:numId="10" w16cid:durableId="95948853">
    <w:abstractNumId w:val="15"/>
  </w:num>
  <w:num w:numId="11" w16cid:durableId="1569683008">
    <w:abstractNumId w:val="3"/>
  </w:num>
  <w:num w:numId="12" w16cid:durableId="1381637245">
    <w:abstractNumId w:val="46"/>
  </w:num>
  <w:num w:numId="13" w16cid:durableId="2010869945">
    <w:abstractNumId w:val="19"/>
  </w:num>
  <w:num w:numId="14" w16cid:durableId="402602229">
    <w:abstractNumId w:val="20"/>
  </w:num>
  <w:num w:numId="15" w16cid:durableId="1959674608">
    <w:abstractNumId w:val="12"/>
  </w:num>
  <w:num w:numId="16" w16cid:durableId="83498497">
    <w:abstractNumId w:val="1"/>
  </w:num>
  <w:num w:numId="17" w16cid:durableId="2138836540">
    <w:abstractNumId w:val="53"/>
  </w:num>
  <w:num w:numId="18" w16cid:durableId="535122014">
    <w:abstractNumId w:val="4"/>
  </w:num>
  <w:num w:numId="19" w16cid:durableId="866988918">
    <w:abstractNumId w:val="36"/>
  </w:num>
  <w:num w:numId="20" w16cid:durableId="1868907258">
    <w:abstractNumId w:val="35"/>
  </w:num>
  <w:num w:numId="21" w16cid:durableId="1095321766">
    <w:abstractNumId w:val="50"/>
  </w:num>
  <w:num w:numId="22" w16cid:durableId="1406103917">
    <w:abstractNumId w:val="22"/>
  </w:num>
  <w:num w:numId="23" w16cid:durableId="1337804781">
    <w:abstractNumId w:val="33"/>
  </w:num>
  <w:num w:numId="24" w16cid:durableId="1130241947">
    <w:abstractNumId w:val="24"/>
  </w:num>
  <w:num w:numId="25" w16cid:durableId="1283263849">
    <w:abstractNumId w:val="11"/>
  </w:num>
  <w:num w:numId="26" w16cid:durableId="870069924">
    <w:abstractNumId w:val="37"/>
  </w:num>
  <w:num w:numId="27" w16cid:durableId="332344733">
    <w:abstractNumId w:val="28"/>
  </w:num>
  <w:num w:numId="28" w16cid:durableId="1531458150">
    <w:abstractNumId w:val="55"/>
  </w:num>
  <w:num w:numId="29" w16cid:durableId="1537934917">
    <w:abstractNumId w:val="16"/>
  </w:num>
  <w:num w:numId="30" w16cid:durableId="1147744389">
    <w:abstractNumId w:val="9"/>
  </w:num>
  <w:num w:numId="31" w16cid:durableId="438530829">
    <w:abstractNumId w:val="34"/>
  </w:num>
  <w:num w:numId="32" w16cid:durableId="2003511271">
    <w:abstractNumId w:val="26"/>
  </w:num>
  <w:num w:numId="33" w16cid:durableId="382559673">
    <w:abstractNumId w:val="8"/>
  </w:num>
  <w:num w:numId="34" w16cid:durableId="1110004147">
    <w:abstractNumId w:val="48"/>
  </w:num>
  <w:num w:numId="35" w16cid:durableId="1899852372">
    <w:abstractNumId w:val="47"/>
  </w:num>
  <w:num w:numId="36" w16cid:durableId="9988084">
    <w:abstractNumId w:val="6"/>
  </w:num>
  <w:num w:numId="37" w16cid:durableId="1332175846">
    <w:abstractNumId w:val="52"/>
  </w:num>
  <w:num w:numId="38" w16cid:durableId="1683513101">
    <w:abstractNumId w:val="5"/>
  </w:num>
  <w:num w:numId="39" w16cid:durableId="1283343022">
    <w:abstractNumId w:val="40"/>
  </w:num>
  <w:num w:numId="40" w16cid:durableId="1498417702">
    <w:abstractNumId w:val="41"/>
  </w:num>
  <w:num w:numId="41" w16cid:durableId="1188368464">
    <w:abstractNumId w:val="44"/>
  </w:num>
  <w:num w:numId="42" w16cid:durableId="59834805">
    <w:abstractNumId w:val="13"/>
  </w:num>
  <w:num w:numId="43" w16cid:durableId="939145703">
    <w:abstractNumId w:val="21"/>
  </w:num>
  <w:num w:numId="44" w16cid:durableId="1299841487">
    <w:abstractNumId w:val="49"/>
  </w:num>
  <w:num w:numId="45" w16cid:durableId="1026061574">
    <w:abstractNumId w:val="7"/>
  </w:num>
  <w:num w:numId="46" w16cid:durableId="644316287">
    <w:abstractNumId w:val="56"/>
  </w:num>
  <w:num w:numId="47" w16cid:durableId="1133970">
    <w:abstractNumId w:val="29"/>
  </w:num>
  <w:num w:numId="48" w16cid:durableId="251663395">
    <w:abstractNumId w:val="32"/>
  </w:num>
  <w:num w:numId="49" w16cid:durableId="147015558">
    <w:abstractNumId w:val="17"/>
  </w:num>
  <w:num w:numId="50" w16cid:durableId="1358510193">
    <w:abstractNumId w:val="18"/>
  </w:num>
  <w:num w:numId="51" w16cid:durableId="574555962">
    <w:abstractNumId w:val="14"/>
  </w:num>
  <w:num w:numId="52" w16cid:durableId="106893842">
    <w:abstractNumId w:val="2"/>
  </w:num>
  <w:num w:numId="53" w16cid:durableId="1508404233">
    <w:abstractNumId w:val="42"/>
  </w:num>
  <w:num w:numId="54" w16cid:durableId="372929073">
    <w:abstractNumId w:val="25"/>
  </w:num>
  <w:num w:numId="55" w16cid:durableId="1260991564">
    <w:abstractNumId w:val="0"/>
  </w:num>
  <w:num w:numId="56" w16cid:durableId="10568851">
    <w:abstractNumId w:val="10"/>
  </w:num>
  <w:num w:numId="57" w16cid:durableId="890309086">
    <w:abstractNumId w:val="3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6CA"/>
    <w:rsid w:val="0000048B"/>
    <w:rsid w:val="000005B4"/>
    <w:rsid w:val="000005C7"/>
    <w:rsid w:val="00000A86"/>
    <w:rsid w:val="000022D0"/>
    <w:rsid w:val="000032F0"/>
    <w:rsid w:val="000034D2"/>
    <w:rsid w:val="00004468"/>
    <w:rsid w:val="00004561"/>
    <w:rsid w:val="00004ED1"/>
    <w:rsid w:val="000057E0"/>
    <w:rsid w:val="000058F4"/>
    <w:rsid w:val="000062DF"/>
    <w:rsid w:val="00006503"/>
    <w:rsid w:val="000065C4"/>
    <w:rsid w:val="0000694F"/>
    <w:rsid w:val="00007456"/>
    <w:rsid w:val="00010102"/>
    <w:rsid w:val="00010413"/>
    <w:rsid w:val="00010EC9"/>
    <w:rsid w:val="0001153F"/>
    <w:rsid w:val="00012189"/>
    <w:rsid w:val="00012FF5"/>
    <w:rsid w:val="0001385E"/>
    <w:rsid w:val="00013B0A"/>
    <w:rsid w:val="0001494B"/>
    <w:rsid w:val="00014B4B"/>
    <w:rsid w:val="00014E2C"/>
    <w:rsid w:val="00015378"/>
    <w:rsid w:val="00016CF6"/>
    <w:rsid w:val="00017079"/>
    <w:rsid w:val="000171F9"/>
    <w:rsid w:val="000173A2"/>
    <w:rsid w:val="000174C5"/>
    <w:rsid w:val="000175E3"/>
    <w:rsid w:val="0001763C"/>
    <w:rsid w:val="00017A33"/>
    <w:rsid w:val="00020CB5"/>
    <w:rsid w:val="000215CF"/>
    <w:rsid w:val="00021DAD"/>
    <w:rsid w:val="0002238D"/>
    <w:rsid w:val="000227CA"/>
    <w:rsid w:val="000229CB"/>
    <w:rsid w:val="00022C85"/>
    <w:rsid w:val="000239C0"/>
    <w:rsid w:val="00023A9E"/>
    <w:rsid w:val="00023C5C"/>
    <w:rsid w:val="00025A9B"/>
    <w:rsid w:val="0002684C"/>
    <w:rsid w:val="000268AF"/>
    <w:rsid w:val="00026D58"/>
    <w:rsid w:val="000272DB"/>
    <w:rsid w:val="00027856"/>
    <w:rsid w:val="00031CDA"/>
    <w:rsid w:val="0003255B"/>
    <w:rsid w:val="0003260E"/>
    <w:rsid w:val="00032B62"/>
    <w:rsid w:val="00032DBB"/>
    <w:rsid w:val="0003381E"/>
    <w:rsid w:val="00033C92"/>
    <w:rsid w:val="00034ACF"/>
    <w:rsid w:val="00034F61"/>
    <w:rsid w:val="00034FB1"/>
    <w:rsid w:val="000352A7"/>
    <w:rsid w:val="0003544D"/>
    <w:rsid w:val="00035AE1"/>
    <w:rsid w:val="00035C2E"/>
    <w:rsid w:val="00035CFB"/>
    <w:rsid w:val="00036A56"/>
    <w:rsid w:val="00037032"/>
    <w:rsid w:val="000375E8"/>
    <w:rsid w:val="00037B80"/>
    <w:rsid w:val="00040420"/>
    <w:rsid w:val="00040678"/>
    <w:rsid w:val="000406A8"/>
    <w:rsid w:val="00040940"/>
    <w:rsid w:val="00041850"/>
    <w:rsid w:val="00041FDB"/>
    <w:rsid w:val="00042099"/>
    <w:rsid w:val="0004247D"/>
    <w:rsid w:val="00042629"/>
    <w:rsid w:val="000426F8"/>
    <w:rsid w:val="00042BB9"/>
    <w:rsid w:val="00042D49"/>
    <w:rsid w:val="000430E8"/>
    <w:rsid w:val="00043481"/>
    <w:rsid w:val="00043893"/>
    <w:rsid w:val="0004486E"/>
    <w:rsid w:val="00044A94"/>
    <w:rsid w:val="00044BDC"/>
    <w:rsid w:val="000458EF"/>
    <w:rsid w:val="000473FD"/>
    <w:rsid w:val="00047690"/>
    <w:rsid w:val="00047C5A"/>
    <w:rsid w:val="00047DC0"/>
    <w:rsid w:val="00050061"/>
    <w:rsid w:val="00050402"/>
    <w:rsid w:val="000507AB"/>
    <w:rsid w:val="000516FC"/>
    <w:rsid w:val="000517C3"/>
    <w:rsid w:val="0005238F"/>
    <w:rsid w:val="00053B4A"/>
    <w:rsid w:val="0005480D"/>
    <w:rsid w:val="00054AF4"/>
    <w:rsid w:val="000551D9"/>
    <w:rsid w:val="000553E8"/>
    <w:rsid w:val="00056C14"/>
    <w:rsid w:val="00056D9E"/>
    <w:rsid w:val="000574A1"/>
    <w:rsid w:val="000618EB"/>
    <w:rsid w:val="00061CCD"/>
    <w:rsid w:val="00061E88"/>
    <w:rsid w:val="00062DD5"/>
    <w:rsid w:val="00063394"/>
    <w:rsid w:val="00063D60"/>
    <w:rsid w:val="00063E41"/>
    <w:rsid w:val="00064919"/>
    <w:rsid w:val="00064A78"/>
    <w:rsid w:val="00065A44"/>
    <w:rsid w:val="00065E1D"/>
    <w:rsid w:val="00066853"/>
    <w:rsid w:val="00067FFE"/>
    <w:rsid w:val="00070131"/>
    <w:rsid w:val="000709F3"/>
    <w:rsid w:val="000712C8"/>
    <w:rsid w:val="00071879"/>
    <w:rsid w:val="000720F1"/>
    <w:rsid w:val="000726A8"/>
    <w:rsid w:val="00072720"/>
    <w:rsid w:val="00072774"/>
    <w:rsid w:val="000728C6"/>
    <w:rsid w:val="000729E8"/>
    <w:rsid w:val="00073463"/>
    <w:rsid w:val="0007372B"/>
    <w:rsid w:val="00074A6C"/>
    <w:rsid w:val="0007566F"/>
    <w:rsid w:val="00076ACD"/>
    <w:rsid w:val="00076DD6"/>
    <w:rsid w:val="00076FB8"/>
    <w:rsid w:val="00076FDA"/>
    <w:rsid w:val="00077A1C"/>
    <w:rsid w:val="00077CBA"/>
    <w:rsid w:val="000802B7"/>
    <w:rsid w:val="00080356"/>
    <w:rsid w:val="0008173E"/>
    <w:rsid w:val="00081750"/>
    <w:rsid w:val="00081A12"/>
    <w:rsid w:val="00081B76"/>
    <w:rsid w:val="00082143"/>
    <w:rsid w:val="0008214D"/>
    <w:rsid w:val="00082723"/>
    <w:rsid w:val="00082AB4"/>
    <w:rsid w:val="00083504"/>
    <w:rsid w:val="00083C5A"/>
    <w:rsid w:val="00083DE9"/>
    <w:rsid w:val="00085714"/>
    <w:rsid w:val="000858D9"/>
    <w:rsid w:val="00086029"/>
    <w:rsid w:val="000860AF"/>
    <w:rsid w:val="0008624A"/>
    <w:rsid w:val="00086BBB"/>
    <w:rsid w:val="00086E41"/>
    <w:rsid w:val="0008718C"/>
    <w:rsid w:val="00090345"/>
    <w:rsid w:val="0009083D"/>
    <w:rsid w:val="000911F8"/>
    <w:rsid w:val="000917D6"/>
    <w:rsid w:val="0009229B"/>
    <w:rsid w:val="000923F4"/>
    <w:rsid w:val="0009273D"/>
    <w:rsid w:val="00092749"/>
    <w:rsid w:val="00092F32"/>
    <w:rsid w:val="000931A2"/>
    <w:rsid w:val="0009352A"/>
    <w:rsid w:val="00093635"/>
    <w:rsid w:val="00093856"/>
    <w:rsid w:val="000948B3"/>
    <w:rsid w:val="0009507A"/>
    <w:rsid w:val="000954FC"/>
    <w:rsid w:val="0009582D"/>
    <w:rsid w:val="00095857"/>
    <w:rsid w:val="000963FE"/>
    <w:rsid w:val="0009648E"/>
    <w:rsid w:val="000973F9"/>
    <w:rsid w:val="000977BF"/>
    <w:rsid w:val="00097EE0"/>
    <w:rsid w:val="000A1DEA"/>
    <w:rsid w:val="000A24F4"/>
    <w:rsid w:val="000A2B35"/>
    <w:rsid w:val="000A2B78"/>
    <w:rsid w:val="000A434D"/>
    <w:rsid w:val="000A43F6"/>
    <w:rsid w:val="000A52F9"/>
    <w:rsid w:val="000A6A8D"/>
    <w:rsid w:val="000A6E62"/>
    <w:rsid w:val="000A6FE9"/>
    <w:rsid w:val="000A74AA"/>
    <w:rsid w:val="000A77EB"/>
    <w:rsid w:val="000B093C"/>
    <w:rsid w:val="000B0D32"/>
    <w:rsid w:val="000B10F8"/>
    <w:rsid w:val="000B13F4"/>
    <w:rsid w:val="000B23B2"/>
    <w:rsid w:val="000B29AE"/>
    <w:rsid w:val="000B2C5E"/>
    <w:rsid w:val="000B2D3A"/>
    <w:rsid w:val="000B2F76"/>
    <w:rsid w:val="000B346A"/>
    <w:rsid w:val="000B3A89"/>
    <w:rsid w:val="000B3CC8"/>
    <w:rsid w:val="000B45CE"/>
    <w:rsid w:val="000B47FA"/>
    <w:rsid w:val="000B5805"/>
    <w:rsid w:val="000B58B9"/>
    <w:rsid w:val="000B6166"/>
    <w:rsid w:val="000B662D"/>
    <w:rsid w:val="000B76D4"/>
    <w:rsid w:val="000B79C4"/>
    <w:rsid w:val="000C1F89"/>
    <w:rsid w:val="000C2188"/>
    <w:rsid w:val="000C21D2"/>
    <w:rsid w:val="000C4A7B"/>
    <w:rsid w:val="000C5BE4"/>
    <w:rsid w:val="000C6800"/>
    <w:rsid w:val="000C6CDC"/>
    <w:rsid w:val="000C6D16"/>
    <w:rsid w:val="000C7270"/>
    <w:rsid w:val="000C7CCB"/>
    <w:rsid w:val="000D0898"/>
    <w:rsid w:val="000D0AC8"/>
    <w:rsid w:val="000D0BE4"/>
    <w:rsid w:val="000D10C1"/>
    <w:rsid w:val="000D1F75"/>
    <w:rsid w:val="000D209A"/>
    <w:rsid w:val="000D3EB2"/>
    <w:rsid w:val="000D417D"/>
    <w:rsid w:val="000D4AA7"/>
    <w:rsid w:val="000D4B05"/>
    <w:rsid w:val="000D6D57"/>
    <w:rsid w:val="000E0AF4"/>
    <w:rsid w:val="000E214B"/>
    <w:rsid w:val="000E2481"/>
    <w:rsid w:val="000E2A6E"/>
    <w:rsid w:val="000E31D3"/>
    <w:rsid w:val="000E3A3F"/>
    <w:rsid w:val="000E3C50"/>
    <w:rsid w:val="000E3E55"/>
    <w:rsid w:val="000E5434"/>
    <w:rsid w:val="000E581F"/>
    <w:rsid w:val="000E5862"/>
    <w:rsid w:val="000E58FA"/>
    <w:rsid w:val="000E6044"/>
    <w:rsid w:val="000E63BA"/>
    <w:rsid w:val="000E69A3"/>
    <w:rsid w:val="000E69E2"/>
    <w:rsid w:val="000E76EC"/>
    <w:rsid w:val="000E7FD3"/>
    <w:rsid w:val="000F04EB"/>
    <w:rsid w:val="000F0818"/>
    <w:rsid w:val="000F16E8"/>
    <w:rsid w:val="000F2070"/>
    <w:rsid w:val="000F2AB1"/>
    <w:rsid w:val="000F2F61"/>
    <w:rsid w:val="000F305A"/>
    <w:rsid w:val="000F409B"/>
    <w:rsid w:val="000F4257"/>
    <w:rsid w:val="000F4498"/>
    <w:rsid w:val="000F4641"/>
    <w:rsid w:val="000F48D1"/>
    <w:rsid w:val="000F69BD"/>
    <w:rsid w:val="000F6D68"/>
    <w:rsid w:val="000F74FA"/>
    <w:rsid w:val="0010202E"/>
    <w:rsid w:val="0010242E"/>
    <w:rsid w:val="0010365E"/>
    <w:rsid w:val="00103C9F"/>
    <w:rsid w:val="001041C0"/>
    <w:rsid w:val="00104F41"/>
    <w:rsid w:val="001057D2"/>
    <w:rsid w:val="001068C4"/>
    <w:rsid w:val="001068DF"/>
    <w:rsid w:val="00106AF3"/>
    <w:rsid w:val="001101CD"/>
    <w:rsid w:val="00111344"/>
    <w:rsid w:val="0011193F"/>
    <w:rsid w:val="00111A9A"/>
    <w:rsid w:val="00112247"/>
    <w:rsid w:val="00112551"/>
    <w:rsid w:val="001130A7"/>
    <w:rsid w:val="00113458"/>
    <w:rsid w:val="001140F5"/>
    <w:rsid w:val="0011432C"/>
    <w:rsid w:val="00114B2E"/>
    <w:rsid w:val="00114EFF"/>
    <w:rsid w:val="001155D0"/>
    <w:rsid w:val="00115934"/>
    <w:rsid w:val="00116574"/>
    <w:rsid w:val="00116A00"/>
    <w:rsid w:val="00120201"/>
    <w:rsid w:val="00120881"/>
    <w:rsid w:val="00120C58"/>
    <w:rsid w:val="00120E32"/>
    <w:rsid w:val="001210AE"/>
    <w:rsid w:val="0012142C"/>
    <w:rsid w:val="00121B0B"/>
    <w:rsid w:val="00121FF5"/>
    <w:rsid w:val="001223B1"/>
    <w:rsid w:val="00122B01"/>
    <w:rsid w:val="00122E8E"/>
    <w:rsid w:val="0012359A"/>
    <w:rsid w:val="00123667"/>
    <w:rsid w:val="001247C8"/>
    <w:rsid w:val="001252EB"/>
    <w:rsid w:val="00125BC7"/>
    <w:rsid w:val="00125F14"/>
    <w:rsid w:val="0012607C"/>
    <w:rsid w:val="00126EFA"/>
    <w:rsid w:val="00130966"/>
    <w:rsid w:val="0013154C"/>
    <w:rsid w:val="0013195F"/>
    <w:rsid w:val="00131FA2"/>
    <w:rsid w:val="00132B8A"/>
    <w:rsid w:val="00132CCB"/>
    <w:rsid w:val="00133EB2"/>
    <w:rsid w:val="001340BA"/>
    <w:rsid w:val="00134616"/>
    <w:rsid w:val="00134890"/>
    <w:rsid w:val="00136761"/>
    <w:rsid w:val="00136918"/>
    <w:rsid w:val="001371C0"/>
    <w:rsid w:val="00137A55"/>
    <w:rsid w:val="001400FB"/>
    <w:rsid w:val="001404C1"/>
    <w:rsid w:val="00140B12"/>
    <w:rsid w:val="00140B8B"/>
    <w:rsid w:val="001412A6"/>
    <w:rsid w:val="001424AB"/>
    <w:rsid w:val="00142A28"/>
    <w:rsid w:val="00142B39"/>
    <w:rsid w:val="0014354D"/>
    <w:rsid w:val="001439B0"/>
    <w:rsid w:val="00144287"/>
    <w:rsid w:val="001442F4"/>
    <w:rsid w:val="001447C7"/>
    <w:rsid w:val="001450C3"/>
    <w:rsid w:val="001456DB"/>
    <w:rsid w:val="001458D8"/>
    <w:rsid w:val="001461FD"/>
    <w:rsid w:val="00146E3E"/>
    <w:rsid w:val="0015064B"/>
    <w:rsid w:val="001509D4"/>
    <w:rsid w:val="00151F49"/>
    <w:rsid w:val="00152AA8"/>
    <w:rsid w:val="001533FD"/>
    <w:rsid w:val="001545C0"/>
    <w:rsid w:val="0015466A"/>
    <w:rsid w:val="00154957"/>
    <w:rsid w:val="00155BA3"/>
    <w:rsid w:val="0015611F"/>
    <w:rsid w:val="001562AC"/>
    <w:rsid w:val="001568A6"/>
    <w:rsid w:val="00160579"/>
    <w:rsid w:val="0016074C"/>
    <w:rsid w:val="00160E07"/>
    <w:rsid w:val="00160EF0"/>
    <w:rsid w:val="00161021"/>
    <w:rsid w:val="00161194"/>
    <w:rsid w:val="001613B8"/>
    <w:rsid w:val="00161C9B"/>
    <w:rsid w:val="00163316"/>
    <w:rsid w:val="0016429B"/>
    <w:rsid w:val="00164CB1"/>
    <w:rsid w:val="00164FC7"/>
    <w:rsid w:val="00165FF7"/>
    <w:rsid w:val="00166781"/>
    <w:rsid w:val="00167E69"/>
    <w:rsid w:val="00170403"/>
    <w:rsid w:val="00170FD3"/>
    <w:rsid w:val="00172129"/>
    <w:rsid w:val="00173121"/>
    <w:rsid w:val="00173FA7"/>
    <w:rsid w:val="0017442E"/>
    <w:rsid w:val="001745D3"/>
    <w:rsid w:val="00174DE3"/>
    <w:rsid w:val="00175BA5"/>
    <w:rsid w:val="001763B6"/>
    <w:rsid w:val="0017651A"/>
    <w:rsid w:val="00176AEC"/>
    <w:rsid w:val="0017715C"/>
    <w:rsid w:val="0017720F"/>
    <w:rsid w:val="00177A22"/>
    <w:rsid w:val="001811CF"/>
    <w:rsid w:val="001812DF"/>
    <w:rsid w:val="00182074"/>
    <w:rsid w:val="00182EB8"/>
    <w:rsid w:val="00183C0C"/>
    <w:rsid w:val="00183D9F"/>
    <w:rsid w:val="00184418"/>
    <w:rsid w:val="001846BC"/>
    <w:rsid w:val="00184B1B"/>
    <w:rsid w:val="00184F3C"/>
    <w:rsid w:val="00185161"/>
    <w:rsid w:val="0018533F"/>
    <w:rsid w:val="001857A4"/>
    <w:rsid w:val="00185A68"/>
    <w:rsid w:val="00185C33"/>
    <w:rsid w:val="00185DAB"/>
    <w:rsid w:val="001863A9"/>
    <w:rsid w:val="00186D63"/>
    <w:rsid w:val="00187478"/>
    <w:rsid w:val="00187C20"/>
    <w:rsid w:val="00190636"/>
    <w:rsid w:val="00192573"/>
    <w:rsid w:val="00192616"/>
    <w:rsid w:val="001926D1"/>
    <w:rsid w:val="00192DF6"/>
    <w:rsid w:val="0019363C"/>
    <w:rsid w:val="00194472"/>
    <w:rsid w:val="001952E0"/>
    <w:rsid w:val="001956FD"/>
    <w:rsid w:val="00195DA9"/>
    <w:rsid w:val="00195F12"/>
    <w:rsid w:val="00196274"/>
    <w:rsid w:val="001965A6"/>
    <w:rsid w:val="0019676E"/>
    <w:rsid w:val="001969A3"/>
    <w:rsid w:val="001974F5"/>
    <w:rsid w:val="00197F64"/>
    <w:rsid w:val="001A07BA"/>
    <w:rsid w:val="001A0A31"/>
    <w:rsid w:val="001A164C"/>
    <w:rsid w:val="001A24AA"/>
    <w:rsid w:val="001A3686"/>
    <w:rsid w:val="001A392C"/>
    <w:rsid w:val="001A41EE"/>
    <w:rsid w:val="001A512B"/>
    <w:rsid w:val="001A52BD"/>
    <w:rsid w:val="001A53A1"/>
    <w:rsid w:val="001A5885"/>
    <w:rsid w:val="001A59BB"/>
    <w:rsid w:val="001A5CD7"/>
    <w:rsid w:val="001A5EC6"/>
    <w:rsid w:val="001A6385"/>
    <w:rsid w:val="001A6716"/>
    <w:rsid w:val="001A7867"/>
    <w:rsid w:val="001A7F2C"/>
    <w:rsid w:val="001B0308"/>
    <w:rsid w:val="001B0366"/>
    <w:rsid w:val="001B0457"/>
    <w:rsid w:val="001B2716"/>
    <w:rsid w:val="001B2CD0"/>
    <w:rsid w:val="001B2D1C"/>
    <w:rsid w:val="001B4571"/>
    <w:rsid w:val="001B4A57"/>
    <w:rsid w:val="001B4AF0"/>
    <w:rsid w:val="001B4BF0"/>
    <w:rsid w:val="001B4ECE"/>
    <w:rsid w:val="001B609A"/>
    <w:rsid w:val="001B69CF"/>
    <w:rsid w:val="001B748C"/>
    <w:rsid w:val="001B761B"/>
    <w:rsid w:val="001B7E0D"/>
    <w:rsid w:val="001C0011"/>
    <w:rsid w:val="001C0135"/>
    <w:rsid w:val="001C0412"/>
    <w:rsid w:val="001C08CA"/>
    <w:rsid w:val="001C11D2"/>
    <w:rsid w:val="001C14CB"/>
    <w:rsid w:val="001C33AA"/>
    <w:rsid w:val="001C3687"/>
    <w:rsid w:val="001C36E3"/>
    <w:rsid w:val="001C3F40"/>
    <w:rsid w:val="001C49AB"/>
    <w:rsid w:val="001C4CE0"/>
    <w:rsid w:val="001C55D8"/>
    <w:rsid w:val="001C6778"/>
    <w:rsid w:val="001C6C43"/>
    <w:rsid w:val="001C747E"/>
    <w:rsid w:val="001D005D"/>
    <w:rsid w:val="001D01AF"/>
    <w:rsid w:val="001D02DD"/>
    <w:rsid w:val="001D072D"/>
    <w:rsid w:val="001D111C"/>
    <w:rsid w:val="001D1CB7"/>
    <w:rsid w:val="001D2888"/>
    <w:rsid w:val="001D2ECE"/>
    <w:rsid w:val="001D37BD"/>
    <w:rsid w:val="001D3BAC"/>
    <w:rsid w:val="001D3D80"/>
    <w:rsid w:val="001D496B"/>
    <w:rsid w:val="001D4D26"/>
    <w:rsid w:val="001D5033"/>
    <w:rsid w:val="001D51BD"/>
    <w:rsid w:val="001D541C"/>
    <w:rsid w:val="001D5EA0"/>
    <w:rsid w:val="001D6348"/>
    <w:rsid w:val="001D6E66"/>
    <w:rsid w:val="001D72E1"/>
    <w:rsid w:val="001D75A3"/>
    <w:rsid w:val="001D76F6"/>
    <w:rsid w:val="001D7D5A"/>
    <w:rsid w:val="001E0680"/>
    <w:rsid w:val="001E0BA2"/>
    <w:rsid w:val="001E0EEF"/>
    <w:rsid w:val="001E1AC3"/>
    <w:rsid w:val="001E1BA0"/>
    <w:rsid w:val="001E2165"/>
    <w:rsid w:val="001E2673"/>
    <w:rsid w:val="001E2C8B"/>
    <w:rsid w:val="001E30A3"/>
    <w:rsid w:val="001E3271"/>
    <w:rsid w:val="001E37D5"/>
    <w:rsid w:val="001E3969"/>
    <w:rsid w:val="001E41DC"/>
    <w:rsid w:val="001E5363"/>
    <w:rsid w:val="001E5E09"/>
    <w:rsid w:val="001E6AF1"/>
    <w:rsid w:val="001E7039"/>
    <w:rsid w:val="001E76DC"/>
    <w:rsid w:val="001E7C2B"/>
    <w:rsid w:val="001F02D3"/>
    <w:rsid w:val="001F0A75"/>
    <w:rsid w:val="001F1C5E"/>
    <w:rsid w:val="001F1EB8"/>
    <w:rsid w:val="001F2037"/>
    <w:rsid w:val="001F22FF"/>
    <w:rsid w:val="001F25FE"/>
    <w:rsid w:val="001F3D33"/>
    <w:rsid w:val="001F3E7F"/>
    <w:rsid w:val="001F3EB0"/>
    <w:rsid w:val="001F4741"/>
    <w:rsid w:val="001F5630"/>
    <w:rsid w:val="001F591B"/>
    <w:rsid w:val="001F61B7"/>
    <w:rsid w:val="001F65AF"/>
    <w:rsid w:val="001F69BA"/>
    <w:rsid w:val="001F77A9"/>
    <w:rsid w:val="001F7C13"/>
    <w:rsid w:val="001F7CF3"/>
    <w:rsid w:val="002007A7"/>
    <w:rsid w:val="00200BB3"/>
    <w:rsid w:val="0020105A"/>
    <w:rsid w:val="0020159D"/>
    <w:rsid w:val="002017D6"/>
    <w:rsid w:val="00201B53"/>
    <w:rsid w:val="00204199"/>
    <w:rsid w:val="002047B0"/>
    <w:rsid w:val="002050E2"/>
    <w:rsid w:val="00205864"/>
    <w:rsid w:val="00205D5E"/>
    <w:rsid w:val="0020640E"/>
    <w:rsid w:val="0020650C"/>
    <w:rsid w:val="002070B9"/>
    <w:rsid w:val="00207E9A"/>
    <w:rsid w:val="00210F0B"/>
    <w:rsid w:val="00211410"/>
    <w:rsid w:val="0021268F"/>
    <w:rsid w:val="002138F0"/>
    <w:rsid w:val="00213C89"/>
    <w:rsid w:val="002140FA"/>
    <w:rsid w:val="00214B68"/>
    <w:rsid w:val="00214E64"/>
    <w:rsid w:val="00215E92"/>
    <w:rsid w:val="00216091"/>
    <w:rsid w:val="002166F4"/>
    <w:rsid w:val="00216C73"/>
    <w:rsid w:val="00216DC9"/>
    <w:rsid w:val="00217A4B"/>
    <w:rsid w:val="00217B19"/>
    <w:rsid w:val="00217D9A"/>
    <w:rsid w:val="00217E53"/>
    <w:rsid w:val="00217F4B"/>
    <w:rsid w:val="0022015E"/>
    <w:rsid w:val="00221596"/>
    <w:rsid w:val="002216D4"/>
    <w:rsid w:val="00222099"/>
    <w:rsid w:val="00222172"/>
    <w:rsid w:val="002222F4"/>
    <w:rsid w:val="002228A3"/>
    <w:rsid w:val="00222AC9"/>
    <w:rsid w:val="002232AF"/>
    <w:rsid w:val="002233B5"/>
    <w:rsid w:val="00223A03"/>
    <w:rsid w:val="002249D4"/>
    <w:rsid w:val="00225347"/>
    <w:rsid w:val="0022562C"/>
    <w:rsid w:val="00226EA2"/>
    <w:rsid w:val="002279AA"/>
    <w:rsid w:val="00230B70"/>
    <w:rsid w:val="0023117E"/>
    <w:rsid w:val="002312F4"/>
    <w:rsid w:val="00231669"/>
    <w:rsid w:val="002325FF"/>
    <w:rsid w:val="002326C2"/>
    <w:rsid w:val="0023286C"/>
    <w:rsid w:val="002331E7"/>
    <w:rsid w:val="002337EE"/>
    <w:rsid w:val="00233ACA"/>
    <w:rsid w:val="00233BBC"/>
    <w:rsid w:val="00234103"/>
    <w:rsid w:val="002345E7"/>
    <w:rsid w:val="00234726"/>
    <w:rsid w:val="00234808"/>
    <w:rsid w:val="002349C9"/>
    <w:rsid w:val="00234DA2"/>
    <w:rsid w:val="00234E57"/>
    <w:rsid w:val="00234FD9"/>
    <w:rsid w:val="00235B5E"/>
    <w:rsid w:val="00240BBF"/>
    <w:rsid w:val="0024159E"/>
    <w:rsid w:val="00241FC6"/>
    <w:rsid w:val="00242564"/>
    <w:rsid w:val="0024375A"/>
    <w:rsid w:val="00243F2F"/>
    <w:rsid w:val="00244472"/>
    <w:rsid w:val="00246038"/>
    <w:rsid w:val="00246FCD"/>
    <w:rsid w:val="00247538"/>
    <w:rsid w:val="00247E6D"/>
    <w:rsid w:val="00250165"/>
    <w:rsid w:val="0025059E"/>
    <w:rsid w:val="00250C36"/>
    <w:rsid w:val="00250C61"/>
    <w:rsid w:val="002515E3"/>
    <w:rsid w:val="002521B6"/>
    <w:rsid w:val="00252318"/>
    <w:rsid w:val="002527F1"/>
    <w:rsid w:val="0025365B"/>
    <w:rsid w:val="0025388F"/>
    <w:rsid w:val="0025401A"/>
    <w:rsid w:val="00254772"/>
    <w:rsid w:val="00254A4C"/>
    <w:rsid w:val="00254E5F"/>
    <w:rsid w:val="00254F6C"/>
    <w:rsid w:val="002563DD"/>
    <w:rsid w:val="002564AF"/>
    <w:rsid w:val="00256985"/>
    <w:rsid w:val="00256C4E"/>
    <w:rsid w:val="00256E7C"/>
    <w:rsid w:val="00257B60"/>
    <w:rsid w:val="00257DC1"/>
    <w:rsid w:val="00260564"/>
    <w:rsid w:val="00260570"/>
    <w:rsid w:val="002611CF"/>
    <w:rsid w:val="00261354"/>
    <w:rsid w:val="00261EA4"/>
    <w:rsid w:val="0026245E"/>
    <w:rsid w:val="00262DE5"/>
    <w:rsid w:val="00263135"/>
    <w:rsid w:val="00263197"/>
    <w:rsid w:val="00263E15"/>
    <w:rsid w:val="002645A7"/>
    <w:rsid w:val="00265669"/>
    <w:rsid w:val="00265815"/>
    <w:rsid w:val="00266066"/>
    <w:rsid w:val="00270AAB"/>
    <w:rsid w:val="00270CDB"/>
    <w:rsid w:val="002711C2"/>
    <w:rsid w:val="002719C7"/>
    <w:rsid w:val="00272B0B"/>
    <w:rsid w:val="002734EF"/>
    <w:rsid w:val="00273A23"/>
    <w:rsid w:val="002745F7"/>
    <w:rsid w:val="00275AD7"/>
    <w:rsid w:val="00275BDC"/>
    <w:rsid w:val="00275F31"/>
    <w:rsid w:val="002761C1"/>
    <w:rsid w:val="00276201"/>
    <w:rsid w:val="002767A8"/>
    <w:rsid w:val="002777DC"/>
    <w:rsid w:val="00277B79"/>
    <w:rsid w:val="0028108C"/>
    <w:rsid w:val="00281BCC"/>
    <w:rsid w:val="0028342E"/>
    <w:rsid w:val="00283C7E"/>
    <w:rsid w:val="002845EE"/>
    <w:rsid w:val="00284757"/>
    <w:rsid w:val="002847A2"/>
    <w:rsid w:val="002847CA"/>
    <w:rsid w:val="0028485D"/>
    <w:rsid w:val="00284DAD"/>
    <w:rsid w:val="00286CA5"/>
    <w:rsid w:val="00287016"/>
    <w:rsid w:val="00287C77"/>
    <w:rsid w:val="002902E9"/>
    <w:rsid w:val="00291432"/>
    <w:rsid w:val="00292832"/>
    <w:rsid w:val="00292887"/>
    <w:rsid w:val="00292999"/>
    <w:rsid w:val="00293690"/>
    <w:rsid w:val="00293EB3"/>
    <w:rsid w:val="002940D3"/>
    <w:rsid w:val="002941E8"/>
    <w:rsid w:val="00294CC4"/>
    <w:rsid w:val="00294CCC"/>
    <w:rsid w:val="00294EEA"/>
    <w:rsid w:val="0029630D"/>
    <w:rsid w:val="00296965"/>
    <w:rsid w:val="00297314"/>
    <w:rsid w:val="00297740"/>
    <w:rsid w:val="00297AC5"/>
    <w:rsid w:val="00297B58"/>
    <w:rsid w:val="00297DB8"/>
    <w:rsid w:val="00297F2B"/>
    <w:rsid w:val="002A04F8"/>
    <w:rsid w:val="002A0878"/>
    <w:rsid w:val="002A17DE"/>
    <w:rsid w:val="002A1863"/>
    <w:rsid w:val="002A2209"/>
    <w:rsid w:val="002A2816"/>
    <w:rsid w:val="002A3500"/>
    <w:rsid w:val="002A382A"/>
    <w:rsid w:val="002A3A28"/>
    <w:rsid w:val="002A47AC"/>
    <w:rsid w:val="002A4F6C"/>
    <w:rsid w:val="002A53E2"/>
    <w:rsid w:val="002A66C1"/>
    <w:rsid w:val="002A72C4"/>
    <w:rsid w:val="002A749D"/>
    <w:rsid w:val="002A797A"/>
    <w:rsid w:val="002A7A1C"/>
    <w:rsid w:val="002A7A54"/>
    <w:rsid w:val="002B0687"/>
    <w:rsid w:val="002B1578"/>
    <w:rsid w:val="002B1735"/>
    <w:rsid w:val="002B177E"/>
    <w:rsid w:val="002B181D"/>
    <w:rsid w:val="002B22B2"/>
    <w:rsid w:val="002B2C67"/>
    <w:rsid w:val="002B3437"/>
    <w:rsid w:val="002B3663"/>
    <w:rsid w:val="002B44DC"/>
    <w:rsid w:val="002B52D2"/>
    <w:rsid w:val="002B555F"/>
    <w:rsid w:val="002B6E00"/>
    <w:rsid w:val="002B7108"/>
    <w:rsid w:val="002B7113"/>
    <w:rsid w:val="002B7C00"/>
    <w:rsid w:val="002C0663"/>
    <w:rsid w:val="002C12D1"/>
    <w:rsid w:val="002C1D39"/>
    <w:rsid w:val="002C2369"/>
    <w:rsid w:val="002C2EC1"/>
    <w:rsid w:val="002C35F3"/>
    <w:rsid w:val="002C52F3"/>
    <w:rsid w:val="002C5417"/>
    <w:rsid w:val="002C5EEC"/>
    <w:rsid w:val="002C6038"/>
    <w:rsid w:val="002C77BA"/>
    <w:rsid w:val="002C7B8E"/>
    <w:rsid w:val="002C7D0E"/>
    <w:rsid w:val="002D0882"/>
    <w:rsid w:val="002D0A31"/>
    <w:rsid w:val="002D13C8"/>
    <w:rsid w:val="002D15CD"/>
    <w:rsid w:val="002D18AF"/>
    <w:rsid w:val="002D28A6"/>
    <w:rsid w:val="002D33C8"/>
    <w:rsid w:val="002D3695"/>
    <w:rsid w:val="002D5583"/>
    <w:rsid w:val="002D5AE5"/>
    <w:rsid w:val="002D6E76"/>
    <w:rsid w:val="002D7012"/>
    <w:rsid w:val="002D7671"/>
    <w:rsid w:val="002E009B"/>
    <w:rsid w:val="002E0354"/>
    <w:rsid w:val="002E040B"/>
    <w:rsid w:val="002E0EFD"/>
    <w:rsid w:val="002E0F27"/>
    <w:rsid w:val="002E1475"/>
    <w:rsid w:val="002E1709"/>
    <w:rsid w:val="002E1EA3"/>
    <w:rsid w:val="002E3379"/>
    <w:rsid w:val="002E3E2A"/>
    <w:rsid w:val="002E40D5"/>
    <w:rsid w:val="002E4C6A"/>
    <w:rsid w:val="002E4CA0"/>
    <w:rsid w:val="002E555C"/>
    <w:rsid w:val="002E5867"/>
    <w:rsid w:val="002E60D6"/>
    <w:rsid w:val="002E6C62"/>
    <w:rsid w:val="002E75EC"/>
    <w:rsid w:val="002E7720"/>
    <w:rsid w:val="002E7ADC"/>
    <w:rsid w:val="002F0523"/>
    <w:rsid w:val="002F053F"/>
    <w:rsid w:val="002F1786"/>
    <w:rsid w:val="002F1A91"/>
    <w:rsid w:val="002F3C50"/>
    <w:rsid w:val="002F40B6"/>
    <w:rsid w:val="002F4A99"/>
    <w:rsid w:val="002F5BC0"/>
    <w:rsid w:val="002F5C63"/>
    <w:rsid w:val="002F5E40"/>
    <w:rsid w:val="002F70F5"/>
    <w:rsid w:val="002F76BE"/>
    <w:rsid w:val="002F77ED"/>
    <w:rsid w:val="0030157F"/>
    <w:rsid w:val="00302CDA"/>
    <w:rsid w:val="003034AE"/>
    <w:rsid w:val="0030356A"/>
    <w:rsid w:val="003036E6"/>
    <w:rsid w:val="00303BFF"/>
    <w:rsid w:val="003056A2"/>
    <w:rsid w:val="00305DE7"/>
    <w:rsid w:val="00306584"/>
    <w:rsid w:val="0030697A"/>
    <w:rsid w:val="00307209"/>
    <w:rsid w:val="00310472"/>
    <w:rsid w:val="0031080A"/>
    <w:rsid w:val="0031080F"/>
    <w:rsid w:val="0031142D"/>
    <w:rsid w:val="003117CC"/>
    <w:rsid w:val="00311BFA"/>
    <w:rsid w:val="00311EEE"/>
    <w:rsid w:val="00312F5F"/>
    <w:rsid w:val="00313260"/>
    <w:rsid w:val="003134C9"/>
    <w:rsid w:val="003137C2"/>
    <w:rsid w:val="00313D04"/>
    <w:rsid w:val="003144E2"/>
    <w:rsid w:val="003148AF"/>
    <w:rsid w:val="00315CF1"/>
    <w:rsid w:val="003166F2"/>
    <w:rsid w:val="00316B8E"/>
    <w:rsid w:val="00316BAB"/>
    <w:rsid w:val="00317860"/>
    <w:rsid w:val="00317A17"/>
    <w:rsid w:val="00317E3A"/>
    <w:rsid w:val="0032001D"/>
    <w:rsid w:val="00322378"/>
    <w:rsid w:val="003224F9"/>
    <w:rsid w:val="0032274B"/>
    <w:rsid w:val="0032299C"/>
    <w:rsid w:val="00324058"/>
    <w:rsid w:val="003241B5"/>
    <w:rsid w:val="0032471A"/>
    <w:rsid w:val="00325686"/>
    <w:rsid w:val="00325A66"/>
    <w:rsid w:val="003260CA"/>
    <w:rsid w:val="003262A7"/>
    <w:rsid w:val="003266CC"/>
    <w:rsid w:val="00326B18"/>
    <w:rsid w:val="0032749F"/>
    <w:rsid w:val="00327548"/>
    <w:rsid w:val="0032767C"/>
    <w:rsid w:val="00331DE7"/>
    <w:rsid w:val="00331E96"/>
    <w:rsid w:val="0033338B"/>
    <w:rsid w:val="003334B1"/>
    <w:rsid w:val="00333B9E"/>
    <w:rsid w:val="00333D8E"/>
    <w:rsid w:val="00335352"/>
    <w:rsid w:val="00335A10"/>
    <w:rsid w:val="00335EF0"/>
    <w:rsid w:val="0033692C"/>
    <w:rsid w:val="00337528"/>
    <w:rsid w:val="00337C5B"/>
    <w:rsid w:val="003405FF"/>
    <w:rsid w:val="003407D2"/>
    <w:rsid w:val="00341AF8"/>
    <w:rsid w:val="003425E9"/>
    <w:rsid w:val="0034290E"/>
    <w:rsid w:val="0034550D"/>
    <w:rsid w:val="00345C4B"/>
    <w:rsid w:val="003460CB"/>
    <w:rsid w:val="0034637D"/>
    <w:rsid w:val="00346549"/>
    <w:rsid w:val="00346673"/>
    <w:rsid w:val="00346762"/>
    <w:rsid w:val="00346776"/>
    <w:rsid w:val="00346BB3"/>
    <w:rsid w:val="00346CD6"/>
    <w:rsid w:val="00346D16"/>
    <w:rsid w:val="0034734E"/>
    <w:rsid w:val="00347882"/>
    <w:rsid w:val="00350913"/>
    <w:rsid w:val="00350EFA"/>
    <w:rsid w:val="00351AEC"/>
    <w:rsid w:val="003524C2"/>
    <w:rsid w:val="003527F2"/>
    <w:rsid w:val="00352BFD"/>
    <w:rsid w:val="00352E03"/>
    <w:rsid w:val="003536D4"/>
    <w:rsid w:val="00353DF0"/>
    <w:rsid w:val="0035471D"/>
    <w:rsid w:val="00354D11"/>
    <w:rsid w:val="00355266"/>
    <w:rsid w:val="00355B19"/>
    <w:rsid w:val="00355B21"/>
    <w:rsid w:val="00355C17"/>
    <w:rsid w:val="00356614"/>
    <w:rsid w:val="00356E8E"/>
    <w:rsid w:val="0035708A"/>
    <w:rsid w:val="003572F3"/>
    <w:rsid w:val="00357E86"/>
    <w:rsid w:val="003605C9"/>
    <w:rsid w:val="00360B7D"/>
    <w:rsid w:val="00360D52"/>
    <w:rsid w:val="00360EFA"/>
    <w:rsid w:val="00361495"/>
    <w:rsid w:val="00363FCF"/>
    <w:rsid w:val="003640F5"/>
    <w:rsid w:val="003645F6"/>
    <w:rsid w:val="003658E7"/>
    <w:rsid w:val="00365B39"/>
    <w:rsid w:val="00365F21"/>
    <w:rsid w:val="0036639E"/>
    <w:rsid w:val="0036648A"/>
    <w:rsid w:val="00366AA4"/>
    <w:rsid w:val="00366BA2"/>
    <w:rsid w:val="0036727D"/>
    <w:rsid w:val="00367660"/>
    <w:rsid w:val="00367947"/>
    <w:rsid w:val="0037028C"/>
    <w:rsid w:val="00370DBA"/>
    <w:rsid w:val="00371A16"/>
    <w:rsid w:val="00371B62"/>
    <w:rsid w:val="0037208C"/>
    <w:rsid w:val="00372AEA"/>
    <w:rsid w:val="00372D9C"/>
    <w:rsid w:val="00372FF6"/>
    <w:rsid w:val="003730E8"/>
    <w:rsid w:val="00373805"/>
    <w:rsid w:val="00373F2F"/>
    <w:rsid w:val="00374252"/>
    <w:rsid w:val="003747AF"/>
    <w:rsid w:val="00374F6F"/>
    <w:rsid w:val="00374F7C"/>
    <w:rsid w:val="003759E0"/>
    <w:rsid w:val="00375D2B"/>
    <w:rsid w:val="003762C2"/>
    <w:rsid w:val="00376FFA"/>
    <w:rsid w:val="0037724B"/>
    <w:rsid w:val="0037754E"/>
    <w:rsid w:val="0038036A"/>
    <w:rsid w:val="00381712"/>
    <w:rsid w:val="0038223C"/>
    <w:rsid w:val="00383124"/>
    <w:rsid w:val="00383364"/>
    <w:rsid w:val="00383529"/>
    <w:rsid w:val="003837A4"/>
    <w:rsid w:val="00383800"/>
    <w:rsid w:val="00383D4A"/>
    <w:rsid w:val="00383EB0"/>
    <w:rsid w:val="00384239"/>
    <w:rsid w:val="003843CC"/>
    <w:rsid w:val="00386DFB"/>
    <w:rsid w:val="00386E45"/>
    <w:rsid w:val="00386E7C"/>
    <w:rsid w:val="00387093"/>
    <w:rsid w:val="003873EF"/>
    <w:rsid w:val="003873F1"/>
    <w:rsid w:val="00387DC7"/>
    <w:rsid w:val="00387E6A"/>
    <w:rsid w:val="00390282"/>
    <w:rsid w:val="00391064"/>
    <w:rsid w:val="003918A5"/>
    <w:rsid w:val="00391DD3"/>
    <w:rsid w:val="00392686"/>
    <w:rsid w:val="00392BCC"/>
    <w:rsid w:val="00393A8E"/>
    <w:rsid w:val="003945FD"/>
    <w:rsid w:val="003953F2"/>
    <w:rsid w:val="0039562D"/>
    <w:rsid w:val="0039562F"/>
    <w:rsid w:val="003959AD"/>
    <w:rsid w:val="00397163"/>
    <w:rsid w:val="0039776E"/>
    <w:rsid w:val="0039791B"/>
    <w:rsid w:val="00397A23"/>
    <w:rsid w:val="00397D95"/>
    <w:rsid w:val="003A089D"/>
    <w:rsid w:val="003A0F0B"/>
    <w:rsid w:val="003A151B"/>
    <w:rsid w:val="003A1BBC"/>
    <w:rsid w:val="003A20AB"/>
    <w:rsid w:val="003A2BCD"/>
    <w:rsid w:val="003A4A9B"/>
    <w:rsid w:val="003A4FE7"/>
    <w:rsid w:val="003A56CC"/>
    <w:rsid w:val="003A6B6D"/>
    <w:rsid w:val="003B20E6"/>
    <w:rsid w:val="003B230D"/>
    <w:rsid w:val="003B26E0"/>
    <w:rsid w:val="003B2853"/>
    <w:rsid w:val="003B2B7C"/>
    <w:rsid w:val="003B3316"/>
    <w:rsid w:val="003B3431"/>
    <w:rsid w:val="003B35FE"/>
    <w:rsid w:val="003B3AD8"/>
    <w:rsid w:val="003B4C82"/>
    <w:rsid w:val="003B4E2B"/>
    <w:rsid w:val="003B740A"/>
    <w:rsid w:val="003B7894"/>
    <w:rsid w:val="003C12A1"/>
    <w:rsid w:val="003C173A"/>
    <w:rsid w:val="003C1AD7"/>
    <w:rsid w:val="003C1D77"/>
    <w:rsid w:val="003C2220"/>
    <w:rsid w:val="003C29E3"/>
    <w:rsid w:val="003C2B05"/>
    <w:rsid w:val="003C3214"/>
    <w:rsid w:val="003C3432"/>
    <w:rsid w:val="003C3521"/>
    <w:rsid w:val="003C3E0E"/>
    <w:rsid w:val="003C4583"/>
    <w:rsid w:val="003C4DF4"/>
    <w:rsid w:val="003C57BE"/>
    <w:rsid w:val="003C5B5B"/>
    <w:rsid w:val="003C7120"/>
    <w:rsid w:val="003C7720"/>
    <w:rsid w:val="003D02CD"/>
    <w:rsid w:val="003D0E43"/>
    <w:rsid w:val="003D0F54"/>
    <w:rsid w:val="003D1098"/>
    <w:rsid w:val="003D14DC"/>
    <w:rsid w:val="003D2A44"/>
    <w:rsid w:val="003D2BCF"/>
    <w:rsid w:val="003D421F"/>
    <w:rsid w:val="003D4811"/>
    <w:rsid w:val="003D497F"/>
    <w:rsid w:val="003D4D3D"/>
    <w:rsid w:val="003D56CF"/>
    <w:rsid w:val="003D5725"/>
    <w:rsid w:val="003D57E1"/>
    <w:rsid w:val="003D64F3"/>
    <w:rsid w:val="003D75BF"/>
    <w:rsid w:val="003D7DA2"/>
    <w:rsid w:val="003E01F8"/>
    <w:rsid w:val="003E0A10"/>
    <w:rsid w:val="003E0C23"/>
    <w:rsid w:val="003E13C6"/>
    <w:rsid w:val="003E2AB8"/>
    <w:rsid w:val="003E2F7E"/>
    <w:rsid w:val="003E3B61"/>
    <w:rsid w:val="003E3EA4"/>
    <w:rsid w:val="003E4228"/>
    <w:rsid w:val="003E43E6"/>
    <w:rsid w:val="003E52A4"/>
    <w:rsid w:val="003E5B98"/>
    <w:rsid w:val="003E5F93"/>
    <w:rsid w:val="003E61E5"/>
    <w:rsid w:val="003E69D6"/>
    <w:rsid w:val="003E7F60"/>
    <w:rsid w:val="003F03BF"/>
    <w:rsid w:val="003F060F"/>
    <w:rsid w:val="003F1F9F"/>
    <w:rsid w:val="003F299A"/>
    <w:rsid w:val="003F3950"/>
    <w:rsid w:val="003F39E7"/>
    <w:rsid w:val="003F3EF5"/>
    <w:rsid w:val="003F411E"/>
    <w:rsid w:val="003F4495"/>
    <w:rsid w:val="003F4955"/>
    <w:rsid w:val="003F4A65"/>
    <w:rsid w:val="003F53D4"/>
    <w:rsid w:val="003F5CA2"/>
    <w:rsid w:val="003F5E09"/>
    <w:rsid w:val="003F61AD"/>
    <w:rsid w:val="003F67BB"/>
    <w:rsid w:val="003F70F5"/>
    <w:rsid w:val="003F724A"/>
    <w:rsid w:val="003F7396"/>
    <w:rsid w:val="003F7BDE"/>
    <w:rsid w:val="00400061"/>
    <w:rsid w:val="00400980"/>
    <w:rsid w:val="00402477"/>
    <w:rsid w:val="00402DBB"/>
    <w:rsid w:val="0040353B"/>
    <w:rsid w:val="0040359D"/>
    <w:rsid w:val="00404221"/>
    <w:rsid w:val="00404278"/>
    <w:rsid w:val="00404870"/>
    <w:rsid w:val="0040519B"/>
    <w:rsid w:val="004053A2"/>
    <w:rsid w:val="00406373"/>
    <w:rsid w:val="00406443"/>
    <w:rsid w:val="00406677"/>
    <w:rsid w:val="0040691E"/>
    <w:rsid w:val="00407153"/>
    <w:rsid w:val="004078EA"/>
    <w:rsid w:val="00407EF3"/>
    <w:rsid w:val="0041024B"/>
    <w:rsid w:val="004106F7"/>
    <w:rsid w:val="00410D2A"/>
    <w:rsid w:val="00411141"/>
    <w:rsid w:val="0041150C"/>
    <w:rsid w:val="0041177C"/>
    <w:rsid w:val="0041265E"/>
    <w:rsid w:val="00413CDA"/>
    <w:rsid w:val="00413F01"/>
    <w:rsid w:val="004149C2"/>
    <w:rsid w:val="00414B31"/>
    <w:rsid w:val="00414D0D"/>
    <w:rsid w:val="00415805"/>
    <w:rsid w:val="00416729"/>
    <w:rsid w:val="004167AF"/>
    <w:rsid w:val="004202A1"/>
    <w:rsid w:val="00420751"/>
    <w:rsid w:val="00420DF5"/>
    <w:rsid w:val="004211F7"/>
    <w:rsid w:val="00421354"/>
    <w:rsid w:val="00421430"/>
    <w:rsid w:val="00421914"/>
    <w:rsid w:val="00421F9A"/>
    <w:rsid w:val="00424C48"/>
    <w:rsid w:val="00426163"/>
    <w:rsid w:val="00426F88"/>
    <w:rsid w:val="00427564"/>
    <w:rsid w:val="004276CD"/>
    <w:rsid w:val="00427E72"/>
    <w:rsid w:val="00430C66"/>
    <w:rsid w:val="00431208"/>
    <w:rsid w:val="00431BC8"/>
    <w:rsid w:val="00432DF9"/>
    <w:rsid w:val="00433B43"/>
    <w:rsid w:val="004346F4"/>
    <w:rsid w:val="0043491C"/>
    <w:rsid w:val="00434AEE"/>
    <w:rsid w:val="0043535D"/>
    <w:rsid w:val="00435EBB"/>
    <w:rsid w:val="00436569"/>
    <w:rsid w:val="00436B83"/>
    <w:rsid w:val="00436D96"/>
    <w:rsid w:val="00436EBB"/>
    <w:rsid w:val="0043721E"/>
    <w:rsid w:val="00437F31"/>
    <w:rsid w:val="00441665"/>
    <w:rsid w:val="00441671"/>
    <w:rsid w:val="00441819"/>
    <w:rsid w:val="00441E8E"/>
    <w:rsid w:val="00441E93"/>
    <w:rsid w:val="00442846"/>
    <w:rsid w:val="00442CC7"/>
    <w:rsid w:val="00444076"/>
    <w:rsid w:val="0044423B"/>
    <w:rsid w:val="00444542"/>
    <w:rsid w:val="004457D1"/>
    <w:rsid w:val="0044665F"/>
    <w:rsid w:val="0044714D"/>
    <w:rsid w:val="00447436"/>
    <w:rsid w:val="00447D17"/>
    <w:rsid w:val="00450E10"/>
    <w:rsid w:val="00451859"/>
    <w:rsid w:val="00451864"/>
    <w:rsid w:val="00451B7F"/>
    <w:rsid w:val="0045241D"/>
    <w:rsid w:val="00452990"/>
    <w:rsid w:val="004537D4"/>
    <w:rsid w:val="00453CEA"/>
    <w:rsid w:val="0045417C"/>
    <w:rsid w:val="0045475A"/>
    <w:rsid w:val="00455755"/>
    <w:rsid w:val="00455984"/>
    <w:rsid w:val="00456499"/>
    <w:rsid w:val="0045663D"/>
    <w:rsid w:val="0045762E"/>
    <w:rsid w:val="0046138D"/>
    <w:rsid w:val="00461B75"/>
    <w:rsid w:val="00461D02"/>
    <w:rsid w:val="00461D77"/>
    <w:rsid w:val="00461EBC"/>
    <w:rsid w:val="0046215B"/>
    <w:rsid w:val="0046257D"/>
    <w:rsid w:val="004625FE"/>
    <w:rsid w:val="00462BBB"/>
    <w:rsid w:val="00463506"/>
    <w:rsid w:val="00463862"/>
    <w:rsid w:val="00463EE9"/>
    <w:rsid w:val="004649AB"/>
    <w:rsid w:val="004651F7"/>
    <w:rsid w:val="00465410"/>
    <w:rsid w:val="00465A4D"/>
    <w:rsid w:val="00465B56"/>
    <w:rsid w:val="00466068"/>
    <w:rsid w:val="0046687B"/>
    <w:rsid w:val="0046752F"/>
    <w:rsid w:val="00467EFB"/>
    <w:rsid w:val="00470183"/>
    <w:rsid w:val="00470BA1"/>
    <w:rsid w:val="00470EED"/>
    <w:rsid w:val="00472EA8"/>
    <w:rsid w:val="00473099"/>
    <w:rsid w:val="004737A7"/>
    <w:rsid w:val="00474031"/>
    <w:rsid w:val="00475764"/>
    <w:rsid w:val="00475FBD"/>
    <w:rsid w:val="00476F07"/>
    <w:rsid w:val="00477015"/>
    <w:rsid w:val="004771F1"/>
    <w:rsid w:val="00477F23"/>
    <w:rsid w:val="00480F50"/>
    <w:rsid w:val="00480F7D"/>
    <w:rsid w:val="0048177A"/>
    <w:rsid w:val="00484AAF"/>
    <w:rsid w:val="00485616"/>
    <w:rsid w:val="0048660F"/>
    <w:rsid w:val="00486A4B"/>
    <w:rsid w:val="00486C27"/>
    <w:rsid w:val="00487560"/>
    <w:rsid w:val="00487B2F"/>
    <w:rsid w:val="00487BA8"/>
    <w:rsid w:val="00487D55"/>
    <w:rsid w:val="004903E0"/>
    <w:rsid w:val="00491A4D"/>
    <w:rsid w:val="004921F6"/>
    <w:rsid w:val="004922A9"/>
    <w:rsid w:val="00492B72"/>
    <w:rsid w:val="0049332C"/>
    <w:rsid w:val="004937A4"/>
    <w:rsid w:val="00493D93"/>
    <w:rsid w:val="00494112"/>
    <w:rsid w:val="00494651"/>
    <w:rsid w:val="00494C46"/>
    <w:rsid w:val="00495FA7"/>
    <w:rsid w:val="00497CFB"/>
    <w:rsid w:val="004A0400"/>
    <w:rsid w:val="004A09D0"/>
    <w:rsid w:val="004A1954"/>
    <w:rsid w:val="004A1E01"/>
    <w:rsid w:val="004A33C0"/>
    <w:rsid w:val="004A4452"/>
    <w:rsid w:val="004A4625"/>
    <w:rsid w:val="004A46E8"/>
    <w:rsid w:val="004A5335"/>
    <w:rsid w:val="004A5A8A"/>
    <w:rsid w:val="004A5A9A"/>
    <w:rsid w:val="004A6221"/>
    <w:rsid w:val="004A6260"/>
    <w:rsid w:val="004A6B8D"/>
    <w:rsid w:val="004A7BDD"/>
    <w:rsid w:val="004B0069"/>
    <w:rsid w:val="004B035D"/>
    <w:rsid w:val="004B046D"/>
    <w:rsid w:val="004B0B41"/>
    <w:rsid w:val="004B162B"/>
    <w:rsid w:val="004B19C9"/>
    <w:rsid w:val="004B1D53"/>
    <w:rsid w:val="004B280E"/>
    <w:rsid w:val="004B347F"/>
    <w:rsid w:val="004B5131"/>
    <w:rsid w:val="004B5617"/>
    <w:rsid w:val="004B72A4"/>
    <w:rsid w:val="004B7DEE"/>
    <w:rsid w:val="004C0BFC"/>
    <w:rsid w:val="004C1739"/>
    <w:rsid w:val="004C1950"/>
    <w:rsid w:val="004C2178"/>
    <w:rsid w:val="004C3233"/>
    <w:rsid w:val="004C3547"/>
    <w:rsid w:val="004C3E93"/>
    <w:rsid w:val="004C3F31"/>
    <w:rsid w:val="004C4610"/>
    <w:rsid w:val="004C492C"/>
    <w:rsid w:val="004C4AF5"/>
    <w:rsid w:val="004C52E3"/>
    <w:rsid w:val="004C55D2"/>
    <w:rsid w:val="004C575E"/>
    <w:rsid w:val="004C57FC"/>
    <w:rsid w:val="004C5C91"/>
    <w:rsid w:val="004C6690"/>
    <w:rsid w:val="004C718A"/>
    <w:rsid w:val="004D1632"/>
    <w:rsid w:val="004D194E"/>
    <w:rsid w:val="004D2CD0"/>
    <w:rsid w:val="004D3296"/>
    <w:rsid w:val="004D357F"/>
    <w:rsid w:val="004D3E60"/>
    <w:rsid w:val="004D4A96"/>
    <w:rsid w:val="004D575D"/>
    <w:rsid w:val="004D57CB"/>
    <w:rsid w:val="004D59AE"/>
    <w:rsid w:val="004D611E"/>
    <w:rsid w:val="004D6AEB"/>
    <w:rsid w:val="004D75D5"/>
    <w:rsid w:val="004D77AC"/>
    <w:rsid w:val="004D7DD4"/>
    <w:rsid w:val="004E0336"/>
    <w:rsid w:val="004E044E"/>
    <w:rsid w:val="004E0791"/>
    <w:rsid w:val="004E2375"/>
    <w:rsid w:val="004E2F43"/>
    <w:rsid w:val="004E3926"/>
    <w:rsid w:val="004E3BD1"/>
    <w:rsid w:val="004E3CAC"/>
    <w:rsid w:val="004E4652"/>
    <w:rsid w:val="004E4917"/>
    <w:rsid w:val="004E50B5"/>
    <w:rsid w:val="004E539B"/>
    <w:rsid w:val="004E5778"/>
    <w:rsid w:val="004E6791"/>
    <w:rsid w:val="004E6AC7"/>
    <w:rsid w:val="004E732A"/>
    <w:rsid w:val="004F06C0"/>
    <w:rsid w:val="004F3279"/>
    <w:rsid w:val="004F3C9B"/>
    <w:rsid w:val="004F3DED"/>
    <w:rsid w:val="004F44A1"/>
    <w:rsid w:val="004F4589"/>
    <w:rsid w:val="004F4595"/>
    <w:rsid w:val="004F4E92"/>
    <w:rsid w:val="004F50F9"/>
    <w:rsid w:val="004F5473"/>
    <w:rsid w:val="004F6300"/>
    <w:rsid w:val="004F671C"/>
    <w:rsid w:val="004F6A76"/>
    <w:rsid w:val="004F70B0"/>
    <w:rsid w:val="004F744C"/>
    <w:rsid w:val="004F7627"/>
    <w:rsid w:val="004F7667"/>
    <w:rsid w:val="004F76B8"/>
    <w:rsid w:val="004F7F2A"/>
    <w:rsid w:val="00500574"/>
    <w:rsid w:val="00501E3E"/>
    <w:rsid w:val="00501EC6"/>
    <w:rsid w:val="005024A5"/>
    <w:rsid w:val="005028B9"/>
    <w:rsid w:val="005032EE"/>
    <w:rsid w:val="005046EC"/>
    <w:rsid w:val="005048B2"/>
    <w:rsid w:val="00504D0F"/>
    <w:rsid w:val="005050F7"/>
    <w:rsid w:val="005057C6"/>
    <w:rsid w:val="00505D8A"/>
    <w:rsid w:val="00505F9B"/>
    <w:rsid w:val="0050608E"/>
    <w:rsid w:val="005060C9"/>
    <w:rsid w:val="0050626F"/>
    <w:rsid w:val="0050766F"/>
    <w:rsid w:val="005105D7"/>
    <w:rsid w:val="00510B51"/>
    <w:rsid w:val="00510C01"/>
    <w:rsid w:val="00510EC1"/>
    <w:rsid w:val="00511624"/>
    <w:rsid w:val="00511956"/>
    <w:rsid w:val="00512D00"/>
    <w:rsid w:val="00512FE1"/>
    <w:rsid w:val="00513445"/>
    <w:rsid w:val="00514A97"/>
    <w:rsid w:val="00514EF1"/>
    <w:rsid w:val="005153AF"/>
    <w:rsid w:val="0051559E"/>
    <w:rsid w:val="0051674F"/>
    <w:rsid w:val="00516DC4"/>
    <w:rsid w:val="0052053A"/>
    <w:rsid w:val="00520842"/>
    <w:rsid w:val="00520986"/>
    <w:rsid w:val="00521775"/>
    <w:rsid w:val="005217B1"/>
    <w:rsid w:val="0052232E"/>
    <w:rsid w:val="00522382"/>
    <w:rsid w:val="005225FE"/>
    <w:rsid w:val="00522A89"/>
    <w:rsid w:val="00522CF2"/>
    <w:rsid w:val="005235F0"/>
    <w:rsid w:val="00523E18"/>
    <w:rsid w:val="00524303"/>
    <w:rsid w:val="00524A11"/>
    <w:rsid w:val="00524E85"/>
    <w:rsid w:val="00524EEE"/>
    <w:rsid w:val="005250FC"/>
    <w:rsid w:val="00525E42"/>
    <w:rsid w:val="0052657D"/>
    <w:rsid w:val="00526AB9"/>
    <w:rsid w:val="00526DDA"/>
    <w:rsid w:val="005272BD"/>
    <w:rsid w:val="00527533"/>
    <w:rsid w:val="00527685"/>
    <w:rsid w:val="0052792A"/>
    <w:rsid w:val="00530861"/>
    <w:rsid w:val="00530F54"/>
    <w:rsid w:val="0053135B"/>
    <w:rsid w:val="0053166A"/>
    <w:rsid w:val="005325F8"/>
    <w:rsid w:val="005327AB"/>
    <w:rsid w:val="00534C34"/>
    <w:rsid w:val="0053555D"/>
    <w:rsid w:val="005367EF"/>
    <w:rsid w:val="00536869"/>
    <w:rsid w:val="005375CB"/>
    <w:rsid w:val="00537C0E"/>
    <w:rsid w:val="00537D2C"/>
    <w:rsid w:val="00540982"/>
    <w:rsid w:val="00540A92"/>
    <w:rsid w:val="00540C6E"/>
    <w:rsid w:val="00541804"/>
    <w:rsid w:val="00541FC8"/>
    <w:rsid w:val="005424F0"/>
    <w:rsid w:val="00542A2F"/>
    <w:rsid w:val="00542B72"/>
    <w:rsid w:val="00543582"/>
    <w:rsid w:val="00543A50"/>
    <w:rsid w:val="005443F5"/>
    <w:rsid w:val="005444EE"/>
    <w:rsid w:val="00545355"/>
    <w:rsid w:val="0054780C"/>
    <w:rsid w:val="0055039E"/>
    <w:rsid w:val="00551726"/>
    <w:rsid w:val="00552091"/>
    <w:rsid w:val="005527DD"/>
    <w:rsid w:val="00552E76"/>
    <w:rsid w:val="0055305C"/>
    <w:rsid w:val="00553254"/>
    <w:rsid w:val="00554DB3"/>
    <w:rsid w:val="005551F3"/>
    <w:rsid w:val="005552C8"/>
    <w:rsid w:val="00555513"/>
    <w:rsid w:val="00560003"/>
    <w:rsid w:val="005605AC"/>
    <w:rsid w:val="00560811"/>
    <w:rsid w:val="00560854"/>
    <w:rsid w:val="00561ADA"/>
    <w:rsid w:val="00561BAC"/>
    <w:rsid w:val="00561C00"/>
    <w:rsid w:val="00561DB7"/>
    <w:rsid w:val="00561FA2"/>
    <w:rsid w:val="00562327"/>
    <w:rsid w:val="00563A09"/>
    <w:rsid w:val="0056434C"/>
    <w:rsid w:val="00565611"/>
    <w:rsid w:val="00565725"/>
    <w:rsid w:val="00565A36"/>
    <w:rsid w:val="00566DBC"/>
    <w:rsid w:val="00567A72"/>
    <w:rsid w:val="00567B08"/>
    <w:rsid w:val="00567EFD"/>
    <w:rsid w:val="00570449"/>
    <w:rsid w:val="005705C6"/>
    <w:rsid w:val="005706CA"/>
    <w:rsid w:val="005712E2"/>
    <w:rsid w:val="005714EB"/>
    <w:rsid w:val="00571D9F"/>
    <w:rsid w:val="00572062"/>
    <w:rsid w:val="00572665"/>
    <w:rsid w:val="00572993"/>
    <w:rsid w:val="00572D1C"/>
    <w:rsid w:val="0057351F"/>
    <w:rsid w:val="0057353F"/>
    <w:rsid w:val="005739ED"/>
    <w:rsid w:val="00573D85"/>
    <w:rsid w:val="00574332"/>
    <w:rsid w:val="005743C4"/>
    <w:rsid w:val="00574A73"/>
    <w:rsid w:val="0057587C"/>
    <w:rsid w:val="00575D53"/>
    <w:rsid w:val="00576385"/>
    <w:rsid w:val="005769CF"/>
    <w:rsid w:val="00577035"/>
    <w:rsid w:val="00580517"/>
    <w:rsid w:val="00580B34"/>
    <w:rsid w:val="005830B0"/>
    <w:rsid w:val="00583D91"/>
    <w:rsid w:val="00583E20"/>
    <w:rsid w:val="00584094"/>
    <w:rsid w:val="00585042"/>
    <w:rsid w:val="0058521F"/>
    <w:rsid w:val="00585A32"/>
    <w:rsid w:val="00585F20"/>
    <w:rsid w:val="00585FF2"/>
    <w:rsid w:val="00586C89"/>
    <w:rsid w:val="0058700A"/>
    <w:rsid w:val="005879F8"/>
    <w:rsid w:val="00590D76"/>
    <w:rsid w:val="00591B29"/>
    <w:rsid w:val="00592B43"/>
    <w:rsid w:val="00593511"/>
    <w:rsid w:val="00593982"/>
    <w:rsid w:val="00594258"/>
    <w:rsid w:val="00594276"/>
    <w:rsid w:val="0059483B"/>
    <w:rsid w:val="00594C92"/>
    <w:rsid w:val="005952F4"/>
    <w:rsid w:val="005954C5"/>
    <w:rsid w:val="00596AC1"/>
    <w:rsid w:val="005971DC"/>
    <w:rsid w:val="005973A7"/>
    <w:rsid w:val="00597630"/>
    <w:rsid w:val="00597B44"/>
    <w:rsid w:val="00597F7C"/>
    <w:rsid w:val="005A00B9"/>
    <w:rsid w:val="005A0346"/>
    <w:rsid w:val="005A06A9"/>
    <w:rsid w:val="005A13F9"/>
    <w:rsid w:val="005A16C0"/>
    <w:rsid w:val="005A1BB9"/>
    <w:rsid w:val="005A247A"/>
    <w:rsid w:val="005A2946"/>
    <w:rsid w:val="005A2AF1"/>
    <w:rsid w:val="005A2B6C"/>
    <w:rsid w:val="005A2D5F"/>
    <w:rsid w:val="005A3001"/>
    <w:rsid w:val="005A3329"/>
    <w:rsid w:val="005A42A4"/>
    <w:rsid w:val="005A42E7"/>
    <w:rsid w:val="005A4497"/>
    <w:rsid w:val="005A59DE"/>
    <w:rsid w:val="005A5F29"/>
    <w:rsid w:val="005A7386"/>
    <w:rsid w:val="005A7B82"/>
    <w:rsid w:val="005A7C0F"/>
    <w:rsid w:val="005A7EFB"/>
    <w:rsid w:val="005B06EA"/>
    <w:rsid w:val="005B09CD"/>
    <w:rsid w:val="005B0A5B"/>
    <w:rsid w:val="005B0E17"/>
    <w:rsid w:val="005B1A9F"/>
    <w:rsid w:val="005B26DB"/>
    <w:rsid w:val="005B2F75"/>
    <w:rsid w:val="005B2FAC"/>
    <w:rsid w:val="005B3F9C"/>
    <w:rsid w:val="005B4BA4"/>
    <w:rsid w:val="005B4EFA"/>
    <w:rsid w:val="005B5812"/>
    <w:rsid w:val="005B5D57"/>
    <w:rsid w:val="005B645E"/>
    <w:rsid w:val="005B6670"/>
    <w:rsid w:val="005B6F79"/>
    <w:rsid w:val="005B7FCC"/>
    <w:rsid w:val="005C05F8"/>
    <w:rsid w:val="005C0B9A"/>
    <w:rsid w:val="005C24A1"/>
    <w:rsid w:val="005C297B"/>
    <w:rsid w:val="005C2EA2"/>
    <w:rsid w:val="005C38CA"/>
    <w:rsid w:val="005C3E45"/>
    <w:rsid w:val="005C3FB7"/>
    <w:rsid w:val="005C4274"/>
    <w:rsid w:val="005C549A"/>
    <w:rsid w:val="005C5B07"/>
    <w:rsid w:val="005C69EC"/>
    <w:rsid w:val="005D00C1"/>
    <w:rsid w:val="005D0A5B"/>
    <w:rsid w:val="005D158B"/>
    <w:rsid w:val="005D243B"/>
    <w:rsid w:val="005D313D"/>
    <w:rsid w:val="005D336A"/>
    <w:rsid w:val="005D3A3A"/>
    <w:rsid w:val="005D4454"/>
    <w:rsid w:val="005D445E"/>
    <w:rsid w:val="005D4DBA"/>
    <w:rsid w:val="005D5054"/>
    <w:rsid w:val="005D5300"/>
    <w:rsid w:val="005D59FD"/>
    <w:rsid w:val="005D5F7B"/>
    <w:rsid w:val="005D60C9"/>
    <w:rsid w:val="005D620A"/>
    <w:rsid w:val="005D6AE5"/>
    <w:rsid w:val="005D7858"/>
    <w:rsid w:val="005D7DEB"/>
    <w:rsid w:val="005E0CF0"/>
    <w:rsid w:val="005E19E1"/>
    <w:rsid w:val="005E2040"/>
    <w:rsid w:val="005E2127"/>
    <w:rsid w:val="005E21ED"/>
    <w:rsid w:val="005E2AFE"/>
    <w:rsid w:val="005E30C2"/>
    <w:rsid w:val="005E3184"/>
    <w:rsid w:val="005E32AF"/>
    <w:rsid w:val="005E3B52"/>
    <w:rsid w:val="005E3D7E"/>
    <w:rsid w:val="005E67FA"/>
    <w:rsid w:val="005F05BE"/>
    <w:rsid w:val="005F05E1"/>
    <w:rsid w:val="005F1A11"/>
    <w:rsid w:val="005F1E98"/>
    <w:rsid w:val="005F282C"/>
    <w:rsid w:val="005F29BD"/>
    <w:rsid w:val="005F32DA"/>
    <w:rsid w:val="005F3649"/>
    <w:rsid w:val="005F3E6A"/>
    <w:rsid w:val="005F5D15"/>
    <w:rsid w:val="005F5F13"/>
    <w:rsid w:val="005F636E"/>
    <w:rsid w:val="005F661F"/>
    <w:rsid w:val="005F6A9E"/>
    <w:rsid w:val="005F723B"/>
    <w:rsid w:val="00601133"/>
    <w:rsid w:val="00601AF6"/>
    <w:rsid w:val="00603746"/>
    <w:rsid w:val="006042EE"/>
    <w:rsid w:val="0060443E"/>
    <w:rsid w:val="0060497A"/>
    <w:rsid w:val="00604BE0"/>
    <w:rsid w:val="00604C70"/>
    <w:rsid w:val="00604CEF"/>
    <w:rsid w:val="00605269"/>
    <w:rsid w:val="00605E3A"/>
    <w:rsid w:val="0060698E"/>
    <w:rsid w:val="00607C74"/>
    <w:rsid w:val="00607C8A"/>
    <w:rsid w:val="00611863"/>
    <w:rsid w:val="00611865"/>
    <w:rsid w:val="00611F56"/>
    <w:rsid w:val="0061219F"/>
    <w:rsid w:val="00612454"/>
    <w:rsid w:val="00612DBE"/>
    <w:rsid w:val="00613117"/>
    <w:rsid w:val="0061335F"/>
    <w:rsid w:val="006141DC"/>
    <w:rsid w:val="00614627"/>
    <w:rsid w:val="00614893"/>
    <w:rsid w:val="00614D1F"/>
    <w:rsid w:val="00615B91"/>
    <w:rsid w:val="00615D69"/>
    <w:rsid w:val="006163D1"/>
    <w:rsid w:val="0061686E"/>
    <w:rsid w:val="00616E42"/>
    <w:rsid w:val="0061708B"/>
    <w:rsid w:val="0061762F"/>
    <w:rsid w:val="006201B4"/>
    <w:rsid w:val="00620567"/>
    <w:rsid w:val="0062060C"/>
    <w:rsid w:val="00620999"/>
    <w:rsid w:val="00620A09"/>
    <w:rsid w:val="006210F3"/>
    <w:rsid w:val="006211DA"/>
    <w:rsid w:val="006218B2"/>
    <w:rsid w:val="006219AA"/>
    <w:rsid w:val="00621DC8"/>
    <w:rsid w:val="00622B2B"/>
    <w:rsid w:val="00622D76"/>
    <w:rsid w:val="00622DF9"/>
    <w:rsid w:val="00623301"/>
    <w:rsid w:val="00623AAD"/>
    <w:rsid w:val="00623FE4"/>
    <w:rsid w:val="006246C6"/>
    <w:rsid w:val="00624757"/>
    <w:rsid w:val="00624A7F"/>
    <w:rsid w:val="00624B05"/>
    <w:rsid w:val="0062559A"/>
    <w:rsid w:val="006262EE"/>
    <w:rsid w:val="00626953"/>
    <w:rsid w:val="0063023E"/>
    <w:rsid w:val="00630260"/>
    <w:rsid w:val="00631110"/>
    <w:rsid w:val="006312A4"/>
    <w:rsid w:val="00632316"/>
    <w:rsid w:val="006328FF"/>
    <w:rsid w:val="0063338F"/>
    <w:rsid w:val="00633A07"/>
    <w:rsid w:val="00634163"/>
    <w:rsid w:val="00634976"/>
    <w:rsid w:val="00635557"/>
    <w:rsid w:val="006356FE"/>
    <w:rsid w:val="006360E3"/>
    <w:rsid w:val="0064093D"/>
    <w:rsid w:val="00641305"/>
    <w:rsid w:val="00641B7B"/>
    <w:rsid w:val="006420AD"/>
    <w:rsid w:val="00642BFC"/>
    <w:rsid w:val="00643841"/>
    <w:rsid w:val="00643CFF"/>
    <w:rsid w:val="00644519"/>
    <w:rsid w:val="00645609"/>
    <w:rsid w:val="00645D4F"/>
    <w:rsid w:val="00645DA3"/>
    <w:rsid w:val="006476A8"/>
    <w:rsid w:val="00647C40"/>
    <w:rsid w:val="00650717"/>
    <w:rsid w:val="00650B62"/>
    <w:rsid w:val="00650EC4"/>
    <w:rsid w:val="006512AA"/>
    <w:rsid w:val="00652BC0"/>
    <w:rsid w:val="006531A6"/>
    <w:rsid w:val="006531F0"/>
    <w:rsid w:val="0065394A"/>
    <w:rsid w:val="00653ACA"/>
    <w:rsid w:val="00653D17"/>
    <w:rsid w:val="006542A4"/>
    <w:rsid w:val="00654775"/>
    <w:rsid w:val="00654A16"/>
    <w:rsid w:val="00654CA5"/>
    <w:rsid w:val="006556BB"/>
    <w:rsid w:val="00656393"/>
    <w:rsid w:val="0065660C"/>
    <w:rsid w:val="006606E9"/>
    <w:rsid w:val="00660EA7"/>
    <w:rsid w:val="00661EDB"/>
    <w:rsid w:val="006628F3"/>
    <w:rsid w:val="00662A87"/>
    <w:rsid w:val="00662AE3"/>
    <w:rsid w:val="006630DC"/>
    <w:rsid w:val="006635EB"/>
    <w:rsid w:val="00663615"/>
    <w:rsid w:val="00663CC2"/>
    <w:rsid w:val="00664BBF"/>
    <w:rsid w:val="006651BB"/>
    <w:rsid w:val="00665237"/>
    <w:rsid w:val="00665254"/>
    <w:rsid w:val="00665295"/>
    <w:rsid w:val="00665547"/>
    <w:rsid w:val="00665C24"/>
    <w:rsid w:val="006662D8"/>
    <w:rsid w:val="006663BE"/>
    <w:rsid w:val="006664CF"/>
    <w:rsid w:val="00666BAE"/>
    <w:rsid w:val="00666F08"/>
    <w:rsid w:val="006673C4"/>
    <w:rsid w:val="00667614"/>
    <w:rsid w:val="00667737"/>
    <w:rsid w:val="006701E8"/>
    <w:rsid w:val="0067040C"/>
    <w:rsid w:val="00670859"/>
    <w:rsid w:val="006713A8"/>
    <w:rsid w:val="006713DD"/>
    <w:rsid w:val="00672FAB"/>
    <w:rsid w:val="006733F9"/>
    <w:rsid w:val="00673FFC"/>
    <w:rsid w:val="006743C5"/>
    <w:rsid w:val="00674AC0"/>
    <w:rsid w:val="006754D8"/>
    <w:rsid w:val="0067572E"/>
    <w:rsid w:val="00676419"/>
    <w:rsid w:val="006771DD"/>
    <w:rsid w:val="006772DE"/>
    <w:rsid w:val="0067754A"/>
    <w:rsid w:val="006804A2"/>
    <w:rsid w:val="00680809"/>
    <w:rsid w:val="006809B9"/>
    <w:rsid w:val="00680A5B"/>
    <w:rsid w:val="00680CDD"/>
    <w:rsid w:val="006812F1"/>
    <w:rsid w:val="00682018"/>
    <w:rsid w:val="00682216"/>
    <w:rsid w:val="0068242C"/>
    <w:rsid w:val="0068352F"/>
    <w:rsid w:val="00683A3B"/>
    <w:rsid w:val="00684F19"/>
    <w:rsid w:val="006859F0"/>
    <w:rsid w:val="006862D8"/>
    <w:rsid w:val="00686584"/>
    <w:rsid w:val="00686D26"/>
    <w:rsid w:val="00690270"/>
    <w:rsid w:val="00690AD7"/>
    <w:rsid w:val="00691363"/>
    <w:rsid w:val="006922C8"/>
    <w:rsid w:val="00693762"/>
    <w:rsid w:val="00694170"/>
    <w:rsid w:val="00695546"/>
    <w:rsid w:val="00695C59"/>
    <w:rsid w:val="0069620F"/>
    <w:rsid w:val="00696616"/>
    <w:rsid w:val="006967EF"/>
    <w:rsid w:val="00697ADF"/>
    <w:rsid w:val="00697D48"/>
    <w:rsid w:val="00697D73"/>
    <w:rsid w:val="006A011F"/>
    <w:rsid w:val="006A11F0"/>
    <w:rsid w:val="006A16C7"/>
    <w:rsid w:val="006A2AC4"/>
    <w:rsid w:val="006A3052"/>
    <w:rsid w:val="006A406A"/>
    <w:rsid w:val="006A4423"/>
    <w:rsid w:val="006A4624"/>
    <w:rsid w:val="006A53D1"/>
    <w:rsid w:val="006A65AC"/>
    <w:rsid w:val="006A65EE"/>
    <w:rsid w:val="006A7D5F"/>
    <w:rsid w:val="006A7ECC"/>
    <w:rsid w:val="006B1126"/>
    <w:rsid w:val="006B1862"/>
    <w:rsid w:val="006B19E0"/>
    <w:rsid w:val="006B1A78"/>
    <w:rsid w:val="006B2072"/>
    <w:rsid w:val="006B26C5"/>
    <w:rsid w:val="006B2DF7"/>
    <w:rsid w:val="006B3111"/>
    <w:rsid w:val="006B3831"/>
    <w:rsid w:val="006B3C13"/>
    <w:rsid w:val="006B4630"/>
    <w:rsid w:val="006B51BA"/>
    <w:rsid w:val="006B53DB"/>
    <w:rsid w:val="006B543A"/>
    <w:rsid w:val="006B584C"/>
    <w:rsid w:val="006B5B0A"/>
    <w:rsid w:val="006B65EA"/>
    <w:rsid w:val="006B6F7C"/>
    <w:rsid w:val="006C0B46"/>
    <w:rsid w:val="006C0DEE"/>
    <w:rsid w:val="006C100A"/>
    <w:rsid w:val="006C194D"/>
    <w:rsid w:val="006C1BDD"/>
    <w:rsid w:val="006C26E6"/>
    <w:rsid w:val="006C2BC5"/>
    <w:rsid w:val="006C2EB4"/>
    <w:rsid w:val="006C3706"/>
    <w:rsid w:val="006C4191"/>
    <w:rsid w:val="006C47DA"/>
    <w:rsid w:val="006C4850"/>
    <w:rsid w:val="006C60AB"/>
    <w:rsid w:val="006C6500"/>
    <w:rsid w:val="006C6ED9"/>
    <w:rsid w:val="006C733C"/>
    <w:rsid w:val="006C7A4A"/>
    <w:rsid w:val="006D004A"/>
    <w:rsid w:val="006D0B60"/>
    <w:rsid w:val="006D14EB"/>
    <w:rsid w:val="006D1870"/>
    <w:rsid w:val="006D1E66"/>
    <w:rsid w:val="006D2CA5"/>
    <w:rsid w:val="006D3327"/>
    <w:rsid w:val="006D42A4"/>
    <w:rsid w:val="006D560A"/>
    <w:rsid w:val="006D6FCC"/>
    <w:rsid w:val="006D72D2"/>
    <w:rsid w:val="006E060A"/>
    <w:rsid w:val="006E07A6"/>
    <w:rsid w:val="006E117B"/>
    <w:rsid w:val="006E1919"/>
    <w:rsid w:val="006E20DB"/>
    <w:rsid w:val="006E228A"/>
    <w:rsid w:val="006E2651"/>
    <w:rsid w:val="006E2DA1"/>
    <w:rsid w:val="006E33F5"/>
    <w:rsid w:val="006E3889"/>
    <w:rsid w:val="006E3F51"/>
    <w:rsid w:val="006E41F1"/>
    <w:rsid w:val="006E4369"/>
    <w:rsid w:val="006E4586"/>
    <w:rsid w:val="006E487B"/>
    <w:rsid w:val="006E50F7"/>
    <w:rsid w:val="006E536C"/>
    <w:rsid w:val="006E64E2"/>
    <w:rsid w:val="006E7104"/>
    <w:rsid w:val="006E7D2D"/>
    <w:rsid w:val="006E7EE8"/>
    <w:rsid w:val="006F1A5A"/>
    <w:rsid w:val="006F246A"/>
    <w:rsid w:val="006F34FD"/>
    <w:rsid w:val="006F36E7"/>
    <w:rsid w:val="006F38AE"/>
    <w:rsid w:val="006F3A50"/>
    <w:rsid w:val="006F4681"/>
    <w:rsid w:val="006F4D97"/>
    <w:rsid w:val="006F55D6"/>
    <w:rsid w:val="006F5C52"/>
    <w:rsid w:val="006F7337"/>
    <w:rsid w:val="00700060"/>
    <w:rsid w:val="0070033B"/>
    <w:rsid w:val="00700A0C"/>
    <w:rsid w:val="0070117B"/>
    <w:rsid w:val="00701A9A"/>
    <w:rsid w:val="00702770"/>
    <w:rsid w:val="00702857"/>
    <w:rsid w:val="00702B5F"/>
    <w:rsid w:val="007037BE"/>
    <w:rsid w:val="00703EA5"/>
    <w:rsid w:val="0070464C"/>
    <w:rsid w:val="00705C66"/>
    <w:rsid w:val="00705D6C"/>
    <w:rsid w:val="0070666E"/>
    <w:rsid w:val="00706732"/>
    <w:rsid w:val="00706CCE"/>
    <w:rsid w:val="007072F8"/>
    <w:rsid w:val="0070754E"/>
    <w:rsid w:val="007078CB"/>
    <w:rsid w:val="007079AC"/>
    <w:rsid w:val="00707BB9"/>
    <w:rsid w:val="007108D6"/>
    <w:rsid w:val="007123A9"/>
    <w:rsid w:val="007127BA"/>
    <w:rsid w:val="007128C1"/>
    <w:rsid w:val="00712A0C"/>
    <w:rsid w:val="00712A93"/>
    <w:rsid w:val="00712BC2"/>
    <w:rsid w:val="00712C1B"/>
    <w:rsid w:val="00712D50"/>
    <w:rsid w:val="00712F48"/>
    <w:rsid w:val="0071348F"/>
    <w:rsid w:val="007135FE"/>
    <w:rsid w:val="00713A92"/>
    <w:rsid w:val="0071476A"/>
    <w:rsid w:val="007148D6"/>
    <w:rsid w:val="00714DDB"/>
    <w:rsid w:val="00714E0D"/>
    <w:rsid w:val="00715874"/>
    <w:rsid w:val="00716AA7"/>
    <w:rsid w:val="00716DCE"/>
    <w:rsid w:val="007172BE"/>
    <w:rsid w:val="00717529"/>
    <w:rsid w:val="0072023A"/>
    <w:rsid w:val="00721F08"/>
    <w:rsid w:val="00721F4E"/>
    <w:rsid w:val="007235AC"/>
    <w:rsid w:val="00723D84"/>
    <w:rsid w:val="0072420B"/>
    <w:rsid w:val="0072468C"/>
    <w:rsid w:val="00724E65"/>
    <w:rsid w:val="0072600D"/>
    <w:rsid w:val="007260C6"/>
    <w:rsid w:val="00726B37"/>
    <w:rsid w:val="00726C7F"/>
    <w:rsid w:val="00726D34"/>
    <w:rsid w:val="00726F17"/>
    <w:rsid w:val="007274B2"/>
    <w:rsid w:val="007277A9"/>
    <w:rsid w:val="00727992"/>
    <w:rsid w:val="007300F2"/>
    <w:rsid w:val="00730754"/>
    <w:rsid w:val="00730814"/>
    <w:rsid w:val="00731996"/>
    <w:rsid w:val="00732B16"/>
    <w:rsid w:val="00734C19"/>
    <w:rsid w:val="0073529C"/>
    <w:rsid w:val="00735A85"/>
    <w:rsid w:val="007369DF"/>
    <w:rsid w:val="007375CB"/>
    <w:rsid w:val="00737B29"/>
    <w:rsid w:val="00737F27"/>
    <w:rsid w:val="00740156"/>
    <w:rsid w:val="00740C6B"/>
    <w:rsid w:val="007414B3"/>
    <w:rsid w:val="0074178F"/>
    <w:rsid w:val="007421BD"/>
    <w:rsid w:val="007425AB"/>
    <w:rsid w:val="0074386E"/>
    <w:rsid w:val="00743CD2"/>
    <w:rsid w:val="00744308"/>
    <w:rsid w:val="007444AC"/>
    <w:rsid w:val="007451C2"/>
    <w:rsid w:val="00746318"/>
    <w:rsid w:val="007464E2"/>
    <w:rsid w:val="00746DC3"/>
    <w:rsid w:val="00746FC6"/>
    <w:rsid w:val="007471A7"/>
    <w:rsid w:val="007472B1"/>
    <w:rsid w:val="00747977"/>
    <w:rsid w:val="007504FA"/>
    <w:rsid w:val="007505EF"/>
    <w:rsid w:val="00750A1E"/>
    <w:rsid w:val="007511B1"/>
    <w:rsid w:val="007522D6"/>
    <w:rsid w:val="00753192"/>
    <w:rsid w:val="007535A3"/>
    <w:rsid w:val="00753955"/>
    <w:rsid w:val="0075440C"/>
    <w:rsid w:val="00754D4F"/>
    <w:rsid w:val="00755032"/>
    <w:rsid w:val="00757FCC"/>
    <w:rsid w:val="007600CC"/>
    <w:rsid w:val="00762989"/>
    <w:rsid w:val="00762E45"/>
    <w:rsid w:val="00763257"/>
    <w:rsid w:val="00763329"/>
    <w:rsid w:val="0076338D"/>
    <w:rsid w:val="007639B7"/>
    <w:rsid w:val="00763BF5"/>
    <w:rsid w:val="00764888"/>
    <w:rsid w:val="00765EC2"/>
    <w:rsid w:val="00766591"/>
    <w:rsid w:val="00766F8B"/>
    <w:rsid w:val="00767B07"/>
    <w:rsid w:val="00771860"/>
    <w:rsid w:val="00771CA0"/>
    <w:rsid w:val="00772A62"/>
    <w:rsid w:val="00772BB3"/>
    <w:rsid w:val="00773640"/>
    <w:rsid w:val="00773A5E"/>
    <w:rsid w:val="007742C9"/>
    <w:rsid w:val="0077471C"/>
    <w:rsid w:val="00776440"/>
    <w:rsid w:val="00777085"/>
    <w:rsid w:val="00777220"/>
    <w:rsid w:val="007777C0"/>
    <w:rsid w:val="0078099A"/>
    <w:rsid w:val="0078107D"/>
    <w:rsid w:val="007813CF"/>
    <w:rsid w:val="0078171C"/>
    <w:rsid w:val="00781829"/>
    <w:rsid w:val="007818A5"/>
    <w:rsid w:val="00782538"/>
    <w:rsid w:val="00783302"/>
    <w:rsid w:val="0078347F"/>
    <w:rsid w:val="00783D26"/>
    <w:rsid w:val="00784B3C"/>
    <w:rsid w:val="007855CF"/>
    <w:rsid w:val="00785814"/>
    <w:rsid w:val="00785C4C"/>
    <w:rsid w:val="007862E2"/>
    <w:rsid w:val="0078645E"/>
    <w:rsid w:val="00786544"/>
    <w:rsid w:val="007869A1"/>
    <w:rsid w:val="00786D4A"/>
    <w:rsid w:val="0078745A"/>
    <w:rsid w:val="007874D4"/>
    <w:rsid w:val="007878CF"/>
    <w:rsid w:val="00787F0B"/>
    <w:rsid w:val="00791CA4"/>
    <w:rsid w:val="00793FA5"/>
    <w:rsid w:val="007941AA"/>
    <w:rsid w:val="00794378"/>
    <w:rsid w:val="0079443E"/>
    <w:rsid w:val="00794B41"/>
    <w:rsid w:val="00794DE8"/>
    <w:rsid w:val="00794FF5"/>
    <w:rsid w:val="00795C02"/>
    <w:rsid w:val="007961BD"/>
    <w:rsid w:val="007972B7"/>
    <w:rsid w:val="0079789A"/>
    <w:rsid w:val="007A0B37"/>
    <w:rsid w:val="007A20B3"/>
    <w:rsid w:val="007A2249"/>
    <w:rsid w:val="007A2D08"/>
    <w:rsid w:val="007A2DAD"/>
    <w:rsid w:val="007A409D"/>
    <w:rsid w:val="007A49EA"/>
    <w:rsid w:val="007A4DFB"/>
    <w:rsid w:val="007A508F"/>
    <w:rsid w:val="007A5130"/>
    <w:rsid w:val="007A5CDF"/>
    <w:rsid w:val="007A6346"/>
    <w:rsid w:val="007A7609"/>
    <w:rsid w:val="007B034D"/>
    <w:rsid w:val="007B0944"/>
    <w:rsid w:val="007B0E50"/>
    <w:rsid w:val="007B1FBC"/>
    <w:rsid w:val="007B21C0"/>
    <w:rsid w:val="007B27CD"/>
    <w:rsid w:val="007B32D9"/>
    <w:rsid w:val="007B355E"/>
    <w:rsid w:val="007B36E9"/>
    <w:rsid w:val="007B4767"/>
    <w:rsid w:val="007B4BBD"/>
    <w:rsid w:val="007B5013"/>
    <w:rsid w:val="007B51BD"/>
    <w:rsid w:val="007B6153"/>
    <w:rsid w:val="007B6959"/>
    <w:rsid w:val="007B6A81"/>
    <w:rsid w:val="007B7196"/>
    <w:rsid w:val="007C0557"/>
    <w:rsid w:val="007C109D"/>
    <w:rsid w:val="007C1C9C"/>
    <w:rsid w:val="007C302D"/>
    <w:rsid w:val="007C38B6"/>
    <w:rsid w:val="007C3BA1"/>
    <w:rsid w:val="007C3DC6"/>
    <w:rsid w:val="007C3EB1"/>
    <w:rsid w:val="007C4019"/>
    <w:rsid w:val="007C4A4E"/>
    <w:rsid w:val="007C60AE"/>
    <w:rsid w:val="007C641F"/>
    <w:rsid w:val="007C6693"/>
    <w:rsid w:val="007C6F09"/>
    <w:rsid w:val="007C72E8"/>
    <w:rsid w:val="007C75FF"/>
    <w:rsid w:val="007C7E6A"/>
    <w:rsid w:val="007C7EFF"/>
    <w:rsid w:val="007D0E3D"/>
    <w:rsid w:val="007D1131"/>
    <w:rsid w:val="007D19E7"/>
    <w:rsid w:val="007D1AD9"/>
    <w:rsid w:val="007D262A"/>
    <w:rsid w:val="007D2C26"/>
    <w:rsid w:val="007D2D8D"/>
    <w:rsid w:val="007D41CF"/>
    <w:rsid w:val="007D4540"/>
    <w:rsid w:val="007D4F19"/>
    <w:rsid w:val="007D510F"/>
    <w:rsid w:val="007D547E"/>
    <w:rsid w:val="007D55E9"/>
    <w:rsid w:val="007D687B"/>
    <w:rsid w:val="007D6983"/>
    <w:rsid w:val="007D6C76"/>
    <w:rsid w:val="007D79B7"/>
    <w:rsid w:val="007D7C77"/>
    <w:rsid w:val="007E0AF5"/>
    <w:rsid w:val="007E0BDD"/>
    <w:rsid w:val="007E10A4"/>
    <w:rsid w:val="007E191B"/>
    <w:rsid w:val="007E1B13"/>
    <w:rsid w:val="007E226A"/>
    <w:rsid w:val="007E29DC"/>
    <w:rsid w:val="007E2DC3"/>
    <w:rsid w:val="007E33C6"/>
    <w:rsid w:val="007E3C82"/>
    <w:rsid w:val="007E3CC6"/>
    <w:rsid w:val="007E44A2"/>
    <w:rsid w:val="007E4AA8"/>
    <w:rsid w:val="007E4BAB"/>
    <w:rsid w:val="007E4D0D"/>
    <w:rsid w:val="007E5A46"/>
    <w:rsid w:val="007E6D6F"/>
    <w:rsid w:val="007E7A64"/>
    <w:rsid w:val="007E7ED3"/>
    <w:rsid w:val="007F0632"/>
    <w:rsid w:val="007F155E"/>
    <w:rsid w:val="007F2884"/>
    <w:rsid w:val="007F4BEE"/>
    <w:rsid w:val="007F5465"/>
    <w:rsid w:val="007F75F8"/>
    <w:rsid w:val="008004FC"/>
    <w:rsid w:val="00800FB9"/>
    <w:rsid w:val="00800FCE"/>
    <w:rsid w:val="0080140B"/>
    <w:rsid w:val="00801418"/>
    <w:rsid w:val="008025C1"/>
    <w:rsid w:val="008034EF"/>
    <w:rsid w:val="0080364E"/>
    <w:rsid w:val="00803C71"/>
    <w:rsid w:val="00803DC5"/>
    <w:rsid w:val="00804155"/>
    <w:rsid w:val="00806994"/>
    <w:rsid w:val="008069E3"/>
    <w:rsid w:val="008078AA"/>
    <w:rsid w:val="008100FC"/>
    <w:rsid w:val="008102AD"/>
    <w:rsid w:val="00810A19"/>
    <w:rsid w:val="00811F63"/>
    <w:rsid w:val="008124D2"/>
    <w:rsid w:val="00812C0B"/>
    <w:rsid w:val="00812CE2"/>
    <w:rsid w:val="00813274"/>
    <w:rsid w:val="0081385F"/>
    <w:rsid w:val="00813D75"/>
    <w:rsid w:val="00814073"/>
    <w:rsid w:val="0081408E"/>
    <w:rsid w:val="008158BB"/>
    <w:rsid w:val="008158ED"/>
    <w:rsid w:val="008165DA"/>
    <w:rsid w:val="0082084E"/>
    <w:rsid w:val="008209E3"/>
    <w:rsid w:val="00820B45"/>
    <w:rsid w:val="008214A5"/>
    <w:rsid w:val="00821FEA"/>
    <w:rsid w:val="00822BDD"/>
    <w:rsid w:val="00823191"/>
    <w:rsid w:val="008232B1"/>
    <w:rsid w:val="00824437"/>
    <w:rsid w:val="00825735"/>
    <w:rsid w:val="00826740"/>
    <w:rsid w:val="00827CF8"/>
    <w:rsid w:val="00827E91"/>
    <w:rsid w:val="00830322"/>
    <w:rsid w:val="008310F7"/>
    <w:rsid w:val="00831349"/>
    <w:rsid w:val="00831B0A"/>
    <w:rsid w:val="00831C1D"/>
    <w:rsid w:val="0083299D"/>
    <w:rsid w:val="00832BF1"/>
    <w:rsid w:val="00832EBA"/>
    <w:rsid w:val="00832F4B"/>
    <w:rsid w:val="008337F8"/>
    <w:rsid w:val="008344A2"/>
    <w:rsid w:val="0083495E"/>
    <w:rsid w:val="008358EA"/>
    <w:rsid w:val="00835DE1"/>
    <w:rsid w:val="0083673E"/>
    <w:rsid w:val="00836855"/>
    <w:rsid w:val="00836E31"/>
    <w:rsid w:val="0084057A"/>
    <w:rsid w:val="00840DCD"/>
    <w:rsid w:val="0084102B"/>
    <w:rsid w:val="00841389"/>
    <w:rsid w:val="00841747"/>
    <w:rsid w:val="00841EBB"/>
    <w:rsid w:val="00841FFD"/>
    <w:rsid w:val="00842C58"/>
    <w:rsid w:val="00842D22"/>
    <w:rsid w:val="008430FE"/>
    <w:rsid w:val="0084311D"/>
    <w:rsid w:val="008435F6"/>
    <w:rsid w:val="00843709"/>
    <w:rsid w:val="00843BFE"/>
    <w:rsid w:val="00843F93"/>
    <w:rsid w:val="00844858"/>
    <w:rsid w:val="00845E28"/>
    <w:rsid w:val="00846848"/>
    <w:rsid w:val="00847656"/>
    <w:rsid w:val="00847916"/>
    <w:rsid w:val="00847C5E"/>
    <w:rsid w:val="00851014"/>
    <w:rsid w:val="00852CC6"/>
    <w:rsid w:val="00852FB6"/>
    <w:rsid w:val="00853B01"/>
    <w:rsid w:val="00854623"/>
    <w:rsid w:val="008547D7"/>
    <w:rsid w:val="0085494B"/>
    <w:rsid w:val="00854A0A"/>
    <w:rsid w:val="008564CF"/>
    <w:rsid w:val="008567BE"/>
    <w:rsid w:val="00856BD5"/>
    <w:rsid w:val="00856C4B"/>
    <w:rsid w:val="00856FB8"/>
    <w:rsid w:val="00857CDF"/>
    <w:rsid w:val="00860427"/>
    <w:rsid w:val="00861621"/>
    <w:rsid w:val="008618FF"/>
    <w:rsid w:val="00862713"/>
    <w:rsid w:val="00862D6E"/>
    <w:rsid w:val="00863C2A"/>
    <w:rsid w:val="00863E35"/>
    <w:rsid w:val="008646CF"/>
    <w:rsid w:val="00864CC4"/>
    <w:rsid w:val="008651E3"/>
    <w:rsid w:val="00865858"/>
    <w:rsid w:val="00866171"/>
    <w:rsid w:val="00866A34"/>
    <w:rsid w:val="00867A3C"/>
    <w:rsid w:val="008701C2"/>
    <w:rsid w:val="008701E4"/>
    <w:rsid w:val="0087064C"/>
    <w:rsid w:val="00870C54"/>
    <w:rsid w:val="008720C9"/>
    <w:rsid w:val="00872AD5"/>
    <w:rsid w:val="00872C2C"/>
    <w:rsid w:val="008732DF"/>
    <w:rsid w:val="00873794"/>
    <w:rsid w:val="0087381D"/>
    <w:rsid w:val="0087431B"/>
    <w:rsid w:val="00875E9C"/>
    <w:rsid w:val="008767BE"/>
    <w:rsid w:val="008768D9"/>
    <w:rsid w:val="00877722"/>
    <w:rsid w:val="00877FC5"/>
    <w:rsid w:val="008800C7"/>
    <w:rsid w:val="0088028D"/>
    <w:rsid w:val="00880C17"/>
    <w:rsid w:val="008817CE"/>
    <w:rsid w:val="008827D3"/>
    <w:rsid w:val="00883851"/>
    <w:rsid w:val="00883DED"/>
    <w:rsid w:val="00883E05"/>
    <w:rsid w:val="0088466B"/>
    <w:rsid w:val="00885A07"/>
    <w:rsid w:val="00886B05"/>
    <w:rsid w:val="008877AB"/>
    <w:rsid w:val="00887B69"/>
    <w:rsid w:val="00887EE3"/>
    <w:rsid w:val="00890D94"/>
    <w:rsid w:val="00890F71"/>
    <w:rsid w:val="00891EB7"/>
    <w:rsid w:val="00892D10"/>
    <w:rsid w:val="00894486"/>
    <w:rsid w:val="008948EA"/>
    <w:rsid w:val="00896790"/>
    <w:rsid w:val="00896B50"/>
    <w:rsid w:val="008973EE"/>
    <w:rsid w:val="00897D99"/>
    <w:rsid w:val="008A0347"/>
    <w:rsid w:val="008A11C1"/>
    <w:rsid w:val="008A1424"/>
    <w:rsid w:val="008A191B"/>
    <w:rsid w:val="008A484B"/>
    <w:rsid w:val="008A4ABC"/>
    <w:rsid w:val="008A4C34"/>
    <w:rsid w:val="008A5471"/>
    <w:rsid w:val="008A54DC"/>
    <w:rsid w:val="008A63C5"/>
    <w:rsid w:val="008A74C3"/>
    <w:rsid w:val="008B002F"/>
    <w:rsid w:val="008B03D5"/>
    <w:rsid w:val="008B0D10"/>
    <w:rsid w:val="008B17E7"/>
    <w:rsid w:val="008B2370"/>
    <w:rsid w:val="008B24A7"/>
    <w:rsid w:val="008B27D0"/>
    <w:rsid w:val="008B2C22"/>
    <w:rsid w:val="008B3A11"/>
    <w:rsid w:val="008B4406"/>
    <w:rsid w:val="008B4D9E"/>
    <w:rsid w:val="008B4EF5"/>
    <w:rsid w:val="008B50FA"/>
    <w:rsid w:val="008B513F"/>
    <w:rsid w:val="008B5191"/>
    <w:rsid w:val="008B588A"/>
    <w:rsid w:val="008B6219"/>
    <w:rsid w:val="008B6F9F"/>
    <w:rsid w:val="008B7398"/>
    <w:rsid w:val="008B7F30"/>
    <w:rsid w:val="008C081A"/>
    <w:rsid w:val="008C1536"/>
    <w:rsid w:val="008C1C14"/>
    <w:rsid w:val="008C257D"/>
    <w:rsid w:val="008C26BF"/>
    <w:rsid w:val="008C26D5"/>
    <w:rsid w:val="008C2F97"/>
    <w:rsid w:val="008C3841"/>
    <w:rsid w:val="008C39A6"/>
    <w:rsid w:val="008C3AEE"/>
    <w:rsid w:val="008C476A"/>
    <w:rsid w:val="008C4BFD"/>
    <w:rsid w:val="008C590F"/>
    <w:rsid w:val="008C6294"/>
    <w:rsid w:val="008C6944"/>
    <w:rsid w:val="008C6A21"/>
    <w:rsid w:val="008C6A6B"/>
    <w:rsid w:val="008C7777"/>
    <w:rsid w:val="008D0BBA"/>
    <w:rsid w:val="008D0C49"/>
    <w:rsid w:val="008D0D7B"/>
    <w:rsid w:val="008D1A24"/>
    <w:rsid w:val="008D1AAF"/>
    <w:rsid w:val="008D1C09"/>
    <w:rsid w:val="008D2817"/>
    <w:rsid w:val="008D2C9A"/>
    <w:rsid w:val="008D39AC"/>
    <w:rsid w:val="008D3B7C"/>
    <w:rsid w:val="008D3E96"/>
    <w:rsid w:val="008D412D"/>
    <w:rsid w:val="008D48B4"/>
    <w:rsid w:val="008D7104"/>
    <w:rsid w:val="008D749B"/>
    <w:rsid w:val="008D7666"/>
    <w:rsid w:val="008E0EE0"/>
    <w:rsid w:val="008E190F"/>
    <w:rsid w:val="008E2B34"/>
    <w:rsid w:val="008E2ECF"/>
    <w:rsid w:val="008E4A31"/>
    <w:rsid w:val="008E5150"/>
    <w:rsid w:val="008E5519"/>
    <w:rsid w:val="008E59C1"/>
    <w:rsid w:val="008E7685"/>
    <w:rsid w:val="008E76FC"/>
    <w:rsid w:val="008E7B05"/>
    <w:rsid w:val="008F0E99"/>
    <w:rsid w:val="008F1F93"/>
    <w:rsid w:val="008F2373"/>
    <w:rsid w:val="008F24FA"/>
    <w:rsid w:val="008F27C6"/>
    <w:rsid w:val="008F2A09"/>
    <w:rsid w:val="008F2FB9"/>
    <w:rsid w:val="008F3122"/>
    <w:rsid w:val="008F319E"/>
    <w:rsid w:val="008F3475"/>
    <w:rsid w:val="008F54AD"/>
    <w:rsid w:val="008F5FDB"/>
    <w:rsid w:val="008F6004"/>
    <w:rsid w:val="008F62A2"/>
    <w:rsid w:val="008F6D1D"/>
    <w:rsid w:val="008F6EBC"/>
    <w:rsid w:val="008F725B"/>
    <w:rsid w:val="008F786A"/>
    <w:rsid w:val="008F7BE6"/>
    <w:rsid w:val="008F7D2C"/>
    <w:rsid w:val="0090010A"/>
    <w:rsid w:val="00900326"/>
    <w:rsid w:val="009005FD"/>
    <w:rsid w:val="0090097D"/>
    <w:rsid w:val="00900C0B"/>
    <w:rsid w:val="00901D2A"/>
    <w:rsid w:val="00902004"/>
    <w:rsid w:val="009020C2"/>
    <w:rsid w:val="0090242F"/>
    <w:rsid w:val="009026F6"/>
    <w:rsid w:val="00902FB2"/>
    <w:rsid w:val="00903052"/>
    <w:rsid w:val="009035AB"/>
    <w:rsid w:val="00903BF1"/>
    <w:rsid w:val="00903E08"/>
    <w:rsid w:val="0090486B"/>
    <w:rsid w:val="00904D89"/>
    <w:rsid w:val="00904FBA"/>
    <w:rsid w:val="009055FA"/>
    <w:rsid w:val="0090604D"/>
    <w:rsid w:val="0090613B"/>
    <w:rsid w:val="009063BE"/>
    <w:rsid w:val="00906586"/>
    <w:rsid w:val="0090686A"/>
    <w:rsid w:val="0090715F"/>
    <w:rsid w:val="009074DC"/>
    <w:rsid w:val="00910487"/>
    <w:rsid w:val="00910FE4"/>
    <w:rsid w:val="00912EB6"/>
    <w:rsid w:val="00913476"/>
    <w:rsid w:val="0091368E"/>
    <w:rsid w:val="00913F69"/>
    <w:rsid w:val="00914162"/>
    <w:rsid w:val="009143F5"/>
    <w:rsid w:val="0091475B"/>
    <w:rsid w:val="00914899"/>
    <w:rsid w:val="00914AB8"/>
    <w:rsid w:val="00915837"/>
    <w:rsid w:val="00916F41"/>
    <w:rsid w:val="00917919"/>
    <w:rsid w:val="00920548"/>
    <w:rsid w:val="0092160A"/>
    <w:rsid w:val="0092187A"/>
    <w:rsid w:val="0092214B"/>
    <w:rsid w:val="00922CD5"/>
    <w:rsid w:val="00922D8B"/>
    <w:rsid w:val="0092340A"/>
    <w:rsid w:val="00923C83"/>
    <w:rsid w:val="0092404E"/>
    <w:rsid w:val="00924A9E"/>
    <w:rsid w:val="00925102"/>
    <w:rsid w:val="009251ED"/>
    <w:rsid w:val="00926E14"/>
    <w:rsid w:val="0093094C"/>
    <w:rsid w:val="00931A13"/>
    <w:rsid w:val="00931BFB"/>
    <w:rsid w:val="00932137"/>
    <w:rsid w:val="0093280B"/>
    <w:rsid w:val="00933F5E"/>
    <w:rsid w:val="009348C3"/>
    <w:rsid w:val="00934F0D"/>
    <w:rsid w:val="009350EF"/>
    <w:rsid w:val="0093553B"/>
    <w:rsid w:val="00935E08"/>
    <w:rsid w:val="00936F9F"/>
    <w:rsid w:val="009375E9"/>
    <w:rsid w:val="00937703"/>
    <w:rsid w:val="00940169"/>
    <w:rsid w:val="009407AA"/>
    <w:rsid w:val="00940E9C"/>
    <w:rsid w:val="0094102A"/>
    <w:rsid w:val="0094105C"/>
    <w:rsid w:val="009416C3"/>
    <w:rsid w:val="00941A88"/>
    <w:rsid w:val="00941D18"/>
    <w:rsid w:val="00942C6B"/>
    <w:rsid w:val="00945069"/>
    <w:rsid w:val="009451DD"/>
    <w:rsid w:val="00945C15"/>
    <w:rsid w:val="00946543"/>
    <w:rsid w:val="00946860"/>
    <w:rsid w:val="00950281"/>
    <w:rsid w:val="00950D54"/>
    <w:rsid w:val="00951FDF"/>
    <w:rsid w:val="0095214B"/>
    <w:rsid w:val="00952A9B"/>
    <w:rsid w:val="00952C63"/>
    <w:rsid w:val="00952F1D"/>
    <w:rsid w:val="00953BAC"/>
    <w:rsid w:val="009545B0"/>
    <w:rsid w:val="009547AF"/>
    <w:rsid w:val="00954BE8"/>
    <w:rsid w:val="009557AC"/>
    <w:rsid w:val="00955EF0"/>
    <w:rsid w:val="0095676D"/>
    <w:rsid w:val="00957925"/>
    <w:rsid w:val="00957F8A"/>
    <w:rsid w:val="009600CA"/>
    <w:rsid w:val="0096080B"/>
    <w:rsid w:val="009609FB"/>
    <w:rsid w:val="00960C21"/>
    <w:rsid w:val="00960F32"/>
    <w:rsid w:val="0096114B"/>
    <w:rsid w:val="00961EFC"/>
    <w:rsid w:val="0096269C"/>
    <w:rsid w:val="00962AD6"/>
    <w:rsid w:val="009630C5"/>
    <w:rsid w:val="009631E4"/>
    <w:rsid w:val="00963CB1"/>
    <w:rsid w:val="0096422B"/>
    <w:rsid w:val="00964670"/>
    <w:rsid w:val="00965D8F"/>
    <w:rsid w:val="0096609B"/>
    <w:rsid w:val="00966C54"/>
    <w:rsid w:val="009677C0"/>
    <w:rsid w:val="009700C0"/>
    <w:rsid w:val="0097114F"/>
    <w:rsid w:val="00971CA5"/>
    <w:rsid w:val="0097228A"/>
    <w:rsid w:val="00972E02"/>
    <w:rsid w:val="00972EFF"/>
    <w:rsid w:val="00972FC6"/>
    <w:rsid w:val="00973199"/>
    <w:rsid w:val="009734CF"/>
    <w:rsid w:val="00973581"/>
    <w:rsid w:val="009737B8"/>
    <w:rsid w:val="00973D92"/>
    <w:rsid w:val="009745B4"/>
    <w:rsid w:val="009748A6"/>
    <w:rsid w:val="00974945"/>
    <w:rsid w:val="00974A52"/>
    <w:rsid w:val="00974E9A"/>
    <w:rsid w:val="00975F5C"/>
    <w:rsid w:val="00976880"/>
    <w:rsid w:val="00976B5C"/>
    <w:rsid w:val="00977621"/>
    <w:rsid w:val="009777E5"/>
    <w:rsid w:val="00977943"/>
    <w:rsid w:val="009809F9"/>
    <w:rsid w:val="00980DA0"/>
    <w:rsid w:val="00981DE1"/>
    <w:rsid w:val="0098224A"/>
    <w:rsid w:val="00983203"/>
    <w:rsid w:val="00983933"/>
    <w:rsid w:val="00983D48"/>
    <w:rsid w:val="00984170"/>
    <w:rsid w:val="00984350"/>
    <w:rsid w:val="00984FA3"/>
    <w:rsid w:val="00985778"/>
    <w:rsid w:val="00986141"/>
    <w:rsid w:val="00986A3C"/>
    <w:rsid w:val="009872DF"/>
    <w:rsid w:val="0098765A"/>
    <w:rsid w:val="00990D76"/>
    <w:rsid w:val="00991225"/>
    <w:rsid w:val="00991622"/>
    <w:rsid w:val="00992281"/>
    <w:rsid w:val="009923E7"/>
    <w:rsid w:val="00992740"/>
    <w:rsid w:val="00993072"/>
    <w:rsid w:val="009933C5"/>
    <w:rsid w:val="00993DF1"/>
    <w:rsid w:val="00995258"/>
    <w:rsid w:val="00996DF7"/>
    <w:rsid w:val="00996F58"/>
    <w:rsid w:val="00997209"/>
    <w:rsid w:val="00997BD8"/>
    <w:rsid w:val="009A00CA"/>
    <w:rsid w:val="009A0C87"/>
    <w:rsid w:val="009A1C46"/>
    <w:rsid w:val="009A1DC4"/>
    <w:rsid w:val="009A20B3"/>
    <w:rsid w:val="009A2BA0"/>
    <w:rsid w:val="009A2C29"/>
    <w:rsid w:val="009A30F5"/>
    <w:rsid w:val="009A371C"/>
    <w:rsid w:val="009A4BC1"/>
    <w:rsid w:val="009A4E6A"/>
    <w:rsid w:val="009A5BA8"/>
    <w:rsid w:val="009A6155"/>
    <w:rsid w:val="009A6F64"/>
    <w:rsid w:val="009A6F74"/>
    <w:rsid w:val="009A708A"/>
    <w:rsid w:val="009A76E3"/>
    <w:rsid w:val="009B1D0A"/>
    <w:rsid w:val="009B263F"/>
    <w:rsid w:val="009B33BB"/>
    <w:rsid w:val="009B3994"/>
    <w:rsid w:val="009B46BD"/>
    <w:rsid w:val="009B505B"/>
    <w:rsid w:val="009B5164"/>
    <w:rsid w:val="009B69EC"/>
    <w:rsid w:val="009C00BE"/>
    <w:rsid w:val="009C016F"/>
    <w:rsid w:val="009C0A4B"/>
    <w:rsid w:val="009C0D57"/>
    <w:rsid w:val="009C181B"/>
    <w:rsid w:val="009C2762"/>
    <w:rsid w:val="009C35AE"/>
    <w:rsid w:val="009C39EB"/>
    <w:rsid w:val="009C3C5B"/>
    <w:rsid w:val="009C45D5"/>
    <w:rsid w:val="009C4CB6"/>
    <w:rsid w:val="009C599C"/>
    <w:rsid w:val="009C5AE4"/>
    <w:rsid w:val="009C5C98"/>
    <w:rsid w:val="009C5CA8"/>
    <w:rsid w:val="009C5F3C"/>
    <w:rsid w:val="009C6E85"/>
    <w:rsid w:val="009D0221"/>
    <w:rsid w:val="009D148B"/>
    <w:rsid w:val="009D1642"/>
    <w:rsid w:val="009D2335"/>
    <w:rsid w:val="009D28A8"/>
    <w:rsid w:val="009D369E"/>
    <w:rsid w:val="009D4B52"/>
    <w:rsid w:val="009D51D0"/>
    <w:rsid w:val="009D561C"/>
    <w:rsid w:val="009D5F9D"/>
    <w:rsid w:val="009D7B96"/>
    <w:rsid w:val="009E0291"/>
    <w:rsid w:val="009E03B0"/>
    <w:rsid w:val="009E03F3"/>
    <w:rsid w:val="009E0C76"/>
    <w:rsid w:val="009E0D74"/>
    <w:rsid w:val="009E11DA"/>
    <w:rsid w:val="009E1792"/>
    <w:rsid w:val="009E1ADF"/>
    <w:rsid w:val="009E1C0D"/>
    <w:rsid w:val="009E1CFA"/>
    <w:rsid w:val="009E1F8E"/>
    <w:rsid w:val="009E21AB"/>
    <w:rsid w:val="009E25B8"/>
    <w:rsid w:val="009E26F2"/>
    <w:rsid w:val="009E2846"/>
    <w:rsid w:val="009E2906"/>
    <w:rsid w:val="009E3165"/>
    <w:rsid w:val="009E3C4E"/>
    <w:rsid w:val="009E4103"/>
    <w:rsid w:val="009E422E"/>
    <w:rsid w:val="009E4862"/>
    <w:rsid w:val="009E49AC"/>
    <w:rsid w:val="009E544F"/>
    <w:rsid w:val="009E5FED"/>
    <w:rsid w:val="009E5FFE"/>
    <w:rsid w:val="009E6A1A"/>
    <w:rsid w:val="009E6A8F"/>
    <w:rsid w:val="009E7228"/>
    <w:rsid w:val="009E7333"/>
    <w:rsid w:val="009F082B"/>
    <w:rsid w:val="009F0A20"/>
    <w:rsid w:val="009F0A3E"/>
    <w:rsid w:val="009F1379"/>
    <w:rsid w:val="009F1A9D"/>
    <w:rsid w:val="009F2168"/>
    <w:rsid w:val="009F2A0A"/>
    <w:rsid w:val="009F2B51"/>
    <w:rsid w:val="009F344B"/>
    <w:rsid w:val="009F3797"/>
    <w:rsid w:val="009F37DC"/>
    <w:rsid w:val="009F3B30"/>
    <w:rsid w:val="009F3BE7"/>
    <w:rsid w:val="009F4B36"/>
    <w:rsid w:val="009F4FF0"/>
    <w:rsid w:val="009F5069"/>
    <w:rsid w:val="009F62B7"/>
    <w:rsid w:val="009F6D7C"/>
    <w:rsid w:val="009F6E18"/>
    <w:rsid w:val="009F712C"/>
    <w:rsid w:val="009F7193"/>
    <w:rsid w:val="009F7A1B"/>
    <w:rsid w:val="00A00063"/>
    <w:rsid w:val="00A02B73"/>
    <w:rsid w:val="00A05258"/>
    <w:rsid w:val="00A06A98"/>
    <w:rsid w:val="00A076E7"/>
    <w:rsid w:val="00A079B9"/>
    <w:rsid w:val="00A102DF"/>
    <w:rsid w:val="00A1087F"/>
    <w:rsid w:val="00A10E53"/>
    <w:rsid w:val="00A1109F"/>
    <w:rsid w:val="00A11888"/>
    <w:rsid w:val="00A12940"/>
    <w:rsid w:val="00A13666"/>
    <w:rsid w:val="00A13D39"/>
    <w:rsid w:val="00A143D2"/>
    <w:rsid w:val="00A148CA"/>
    <w:rsid w:val="00A14D50"/>
    <w:rsid w:val="00A14E84"/>
    <w:rsid w:val="00A15095"/>
    <w:rsid w:val="00A1576B"/>
    <w:rsid w:val="00A1577E"/>
    <w:rsid w:val="00A17673"/>
    <w:rsid w:val="00A208FF"/>
    <w:rsid w:val="00A20C59"/>
    <w:rsid w:val="00A21054"/>
    <w:rsid w:val="00A21A33"/>
    <w:rsid w:val="00A21CB6"/>
    <w:rsid w:val="00A2203C"/>
    <w:rsid w:val="00A2211A"/>
    <w:rsid w:val="00A233DA"/>
    <w:rsid w:val="00A23BB7"/>
    <w:rsid w:val="00A23F8B"/>
    <w:rsid w:val="00A2405F"/>
    <w:rsid w:val="00A240A4"/>
    <w:rsid w:val="00A2447D"/>
    <w:rsid w:val="00A24BDC"/>
    <w:rsid w:val="00A25B85"/>
    <w:rsid w:val="00A25BBA"/>
    <w:rsid w:val="00A2610B"/>
    <w:rsid w:val="00A2617F"/>
    <w:rsid w:val="00A26AD6"/>
    <w:rsid w:val="00A27D56"/>
    <w:rsid w:val="00A3008E"/>
    <w:rsid w:val="00A32143"/>
    <w:rsid w:val="00A32570"/>
    <w:rsid w:val="00A326CA"/>
    <w:rsid w:val="00A32F71"/>
    <w:rsid w:val="00A330C3"/>
    <w:rsid w:val="00A33602"/>
    <w:rsid w:val="00A33C99"/>
    <w:rsid w:val="00A33D99"/>
    <w:rsid w:val="00A342FC"/>
    <w:rsid w:val="00A34300"/>
    <w:rsid w:val="00A343A9"/>
    <w:rsid w:val="00A35339"/>
    <w:rsid w:val="00A36165"/>
    <w:rsid w:val="00A364A1"/>
    <w:rsid w:val="00A37311"/>
    <w:rsid w:val="00A4029C"/>
    <w:rsid w:val="00A4086C"/>
    <w:rsid w:val="00A41272"/>
    <w:rsid w:val="00A41665"/>
    <w:rsid w:val="00A42409"/>
    <w:rsid w:val="00A42768"/>
    <w:rsid w:val="00A42C71"/>
    <w:rsid w:val="00A44B5C"/>
    <w:rsid w:val="00A45A52"/>
    <w:rsid w:val="00A46140"/>
    <w:rsid w:val="00A465F2"/>
    <w:rsid w:val="00A469B1"/>
    <w:rsid w:val="00A47E7D"/>
    <w:rsid w:val="00A5003A"/>
    <w:rsid w:val="00A500D5"/>
    <w:rsid w:val="00A50755"/>
    <w:rsid w:val="00A51D1D"/>
    <w:rsid w:val="00A51ED8"/>
    <w:rsid w:val="00A52790"/>
    <w:rsid w:val="00A529E5"/>
    <w:rsid w:val="00A52C5F"/>
    <w:rsid w:val="00A5304E"/>
    <w:rsid w:val="00A548FF"/>
    <w:rsid w:val="00A54A39"/>
    <w:rsid w:val="00A553BB"/>
    <w:rsid w:val="00A556F8"/>
    <w:rsid w:val="00A5602B"/>
    <w:rsid w:val="00A560F9"/>
    <w:rsid w:val="00A56400"/>
    <w:rsid w:val="00A56829"/>
    <w:rsid w:val="00A56868"/>
    <w:rsid w:val="00A56BCB"/>
    <w:rsid w:val="00A570C0"/>
    <w:rsid w:val="00A57772"/>
    <w:rsid w:val="00A57A9F"/>
    <w:rsid w:val="00A57E43"/>
    <w:rsid w:val="00A602F6"/>
    <w:rsid w:val="00A61D96"/>
    <w:rsid w:val="00A6205A"/>
    <w:rsid w:val="00A62D26"/>
    <w:rsid w:val="00A63BC8"/>
    <w:rsid w:val="00A63F2E"/>
    <w:rsid w:val="00A64E72"/>
    <w:rsid w:val="00A65216"/>
    <w:rsid w:val="00A67123"/>
    <w:rsid w:val="00A671A8"/>
    <w:rsid w:val="00A676EC"/>
    <w:rsid w:val="00A6771A"/>
    <w:rsid w:val="00A70BC7"/>
    <w:rsid w:val="00A71309"/>
    <w:rsid w:val="00A719E4"/>
    <w:rsid w:val="00A7333E"/>
    <w:rsid w:val="00A74BEE"/>
    <w:rsid w:val="00A752B3"/>
    <w:rsid w:val="00A75C5E"/>
    <w:rsid w:val="00A75E6E"/>
    <w:rsid w:val="00A769A7"/>
    <w:rsid w:val="00A76AF8"/>
    <w:rsid w:val="00A774C3"/>
    <w:rsid w:val="00A777C2"/>
    <w:rsid w:val="00A77841"/>
    <w:rsid w:val="00A77D32"/>
    <w:rsid w:val="00A77FD3"/>
    <w:rsid w:val="00A80352"/>
    <w:rsid w:val="00A8121F"/>
    <w:rsid w:val="00A81302"/>
    <w:rsid w:val="00A8150C"/>
    <w:rsid w:val="00A82CA1"/>
    <w:rsid w:val="00A82FB4"/>
    <w:rsid w:val="00A83F51"/>
    <w:rsid w:val="00A8480A"/>
    <w:rsid w:val="00A850EC"/>
    <w:rsid w:val="00A85ACC"/>
    <w:rsid w:val="00A863FC"/>
    <w:rsid w:val="00A86533"/>
    <w:rsid w:val="00A8672D"/>
    <w:rsid w:val="00A86E0B"/>
    <w:rsid w:val="00A87301"/>
    <w:rsid w:val="00A87BB6"/>
    <w:rsid w:val="00A905C4"/>
    <w:rsid w:val="00A908DC"/>
    <w:rsid w:val="00A90A4E"/>
    <w:rsid w:val="00A916EC"/>
    <w:rsid w:val="00A919B5"/>
    <w:rsid w:val="00A91CA2"/>
    <w:rsid w:val="00A91EE0"/>
    <w:rsid w:val="00A92213"/>
    <w:rsid w:val="00A922B8"/>
    <w:rsid w:val="00A93ED4"/>
    <w:rsid w:val="00A95017"/>
    <w:rsid w:val="00A955B3"/>
    <w:rsid w:val="00A96FDF"/>
    <w:rsid w:val="00A97CB8"/>
    <w:rsid w:val="00AA02D6"/>
    <w:rsid w:val="00AA0503"/>
    <w:rsid w:val="00AA0E70"/>
    <w:rsid w:val="00AA10E3"/>
    <w:rsid w:val="00AA1984"/>
    <w:rsid w:val="00AA20EC"/>
    <w:rsid w:val="00AA25EA"/>
    <w:rsid w:val="00AA2770"/>
    <w:rsid w:val="00AA31A9"/>
    <w:rsid w:val="00AA4023"/>
    <w:rsid w:val="00AA4210"/>
    <w:rsid w:val="00AA463B"/>
    <w:rsid w:val="00AA512F"/>
    <w:rsid w:val="00AA5EA5"/>
    <w:rsid w:val="00AA6060"/>
    <w:rsid w:val="00AA6296"/>
    <w:rsid w:val="00AA6CD1"/>
    <w:rsid w:val="00AA7341"/>
    <w:rsid w:val="00AA7984"/>
    <w:rsid w:val="00AA7C64"/>
    <w:rsid w:val="00AA7CF0"/>
    <w:rsid w:val="00AA7FFD"/>
    <w:rsid w:val="00AB0C40"/>
    <w:rsid w:val="00AB0DBB"/>
    <w:rsid w:val="00AB259F"/>
    <w:rsid w:val="00AB2814"/>
    <w:rsid w:val="00AB2AD7"/>
    <w:rsid w:val="00AB383D"/>
    <w:rsid w:val="00AB408F"/>
    <w:rsid w:val="00AB43F6"/>
    <w:rsid w:val="00AB46DA"/>
    <w:rsid w:val="00AB4914"/>
    <w:rsid w:val="00AB54F6"/>
    <w:rsid w:val="00AB6B05"/>
    <w:rsid w:val="00AB7251"/>
    <w:rsid w:val="00AC0175"/>
    <w:rsid w:val="00AC0791"/>
    <w:rsid w:val="00AC2EA7"/>
    <w:rsid w:val="00AC383A"/>
    <w:rsid w:val="00AC3D18"/>
    <w:rsid w:val="00AC47A5"/>
    <w:rsid w:val="00AC48BB"/>
    <w:rsid w:val="00AC5266"/>
    <w:rsid w:val="00AC53CD"/>
    <w:rsid w:val="00AC6008"/>
    <w:rsid w:val="00AC6375"/>
    <w:rsid w:val="00AC717C"/>
    <w:rsid w:val="00AC7FC7"/>
    <w:rsid w:val="00AD0981"/>
    <w:rsid w:val="00AD0FEF"/>
    <w:rsid w:val="00AD1F5C"/>
    <w:rsid w:val="00AD4596"/>
    <w:rsid w:val="00AD53D6"/>
    <w:rsid w:val="00AD5BFB"/>
    <w:rsid w:val="00AD6D7E"/>
    <w:rsid w:val="00AD7400"/>
    <w:rsid w:val="00AD7743"/>
    <w:rsid w:val="00AD7E71"/>
    <w:rsid w:val="00AE0B99"/>
    <w:rsid w:val="00AE13A0"/>
    <w:rsid w:val="00AE1471"/>
    <w:rsid w:val="00AE1F84"/>
    <w:rsid w:val="00AE1FCB"/>
    <w:rsid w:val="00AE2993"/>
    <w:rsid w:val="00AE2BBE"/>
    <w:rsid w:val="00AE340E"/>
    <w:rsid w:val="00AE35B0"/>
    <w:rsid w:val="00AE3D1A"/>
    <w:rsid w:val="00AE4371"/>
    <w:rsid w:val="00AE4C94"/>
    <w:rsid w:val="00AE4EBE"/>
    <w:rsid w:val="00AE5991"/>
    <w:rsid w:val="00AE62BC"/>
    <w:rsid w:val="00AE6700"/>
    <w:rsid w:val="00AE6832"/>
    <w:rsid w:val="00AE74C5"/>
    <w:rsid w:val="00AE7BA4"/>
    <w:rsid w:val="00AF1411"/>
    <w:rsid w:val="00AF14A9"/>
    <w:rsid w:val="00AF16D6"/>
    <w:rsid w:val="00AF1A43"/>
    <w:rsid w:val="00AF2B34"/>
    <w:rsid w:val="00AF31BA"/>
    <w:rsid w:val="00AF41F4"/>
    <w:rsid w:val="00AF4624"/>
    <w:rsid w:val="00AF466A"/>
    <w:rsid w:val="00AF495F"/>
    <w:rsid w:val="00AF54A8"/>
    <w:rsid w:val="00AF56D3"/>
    <w:rsid w:val="00AF5B41"/>
    <w:rsid w:val="00AF6309"/>
    <w:rsid w:val="00AF6495"/>
    <w:rsid w:val="00AF707F"/>
    <w:rsid w:val="00AF76BD"/>
    <w:rsid w:val="00AF7FEE"/>
    <w:rsid w:val="00B00386"/>
    <w:rsid w:val="00B022C2"/>
    <w:rsid w:val="00B02863"/>
    <w:rsid w:val="00B0295A"/>
    <w:rsid w:val="00B02C8A"/>
    <w:rsid w:val="00B03970"/>
    <w:rsid w:val="00B05611"/>
    <w:rsid w:val="00B05A92"/>
    <w:rsid w:val="00B05BEC"/>
    <w:rsid w:val="00B07CC8"/>
    <w:rsid w:val="00B104A1"/>
    <w:rsid w:val="00B10855"/>
    <w:rsid w:val="00B113F3"/>
    <w:rsid w:val="00B113FA"/>
    <w:rsid w:val="00B127D6"/>
    <w:rsid w:val="00B128CB"/>
    <w:rsid w:val="00B133D2"/>
    <w:rsid w:val="00B15502"/>
    <w:rsid w:val="00B16014"/>
    <w:rsid w:val="00B16E52"/>
    <w:rsid w:val="00B2021C"/>
    <w:rsid w:val="00B20291"/>
    <w:rsid w:val="00B20787"/>
    <w:rsid w:val="00B20B61"/>
    <w:rsid w:val="00B20D16"/>
    <w:rsid w:val="00B20E39"/>
    <w:rsid w:val="00B21465"/>
    <w:rsid w:val="00B21B56"/>
    <w:rsid w:val="00B22519"/>
    <w:rsid w:val="00B22A84"/>
    <w:rsid w:val="00B22DE5"/>
    <w:rsid w:val="00B23152"/>
    <w:rsid w:val="00B235C1"/>
    <w:rsid w:val="00B23A2E"/>
    <w:rsid w:val="00B23C49"/>
    <w:rsid w:val="00B241F0"/>
    <w:rsid w:val="00B244C0"/>
    <w:rsid w:val="00B24AFD"/>
    <w:rsid w:val="00B24C2E"/>
    <w:rsid w:val="00B26152"/>
    <w:rsid w:val="00B26158"/>
    <w:rsid w:val="00B279A2"/>
    <w:rsid w:val="00B27DFF"/>
    <w:rsid w:val="00B27F91"/>
    <w:rsid w:val="00B27FBF"/>
    <w:rsid w:val="00B309EA"/>
    <w:rsid w:val="00B31709"/>
    <w:rsid w:val="00B33103"/>
    <w:rsid w:val="00B349FD"/>
    <w:rsid w:val="00B35D14"/>
    <w:rsid w:val="00B35FF7"/>
    <w:rsid w:val="00B3646B"/>
    <w:rsid w:val="00B36EEB"/>
    <w:rsid w:val="00B37B04"/>
    <w:rsid w:val="00B40D48"/>
    <w:rsid w:val="00B40FA2"/>
    <w:rsid w:val="00B4131B"/>
    <w:rsid w:val="00B414C8"/>
    <w:rsid w:val="00B41912"/>
    <w:rsid w:val="00B424B1"/>
    <w:rsid w:val="00B42F6A"/>
    <w:rsid w:val="00B44678"/>
    <w:rsid w:val="00B4558A"/>
    <w:rsid w:val="00B459EF"/>
    <w:rsid w:val="00B45B41"/>
    <w:rsid w:val="00B45C97"/>
    <w:rsid w:val="00B46185"/>
    <w:rsid w:val="00B4642B"/>
    <w:rsid w:val="00B46F76"/>
    <w:rsid w:val="00B504F7"/>
    <w:rsid w:val="00B5111F"/>
    <w:rsid w:val="00B5282F"/>
    <w:rsid w:val="00B52A9C"/>
    <w:rsid w:val="00B53DDA"/>
    <w:rsid w:val="00B54084"/>
    <w:rsid w:val="00B54DF8"/>
    <w:rsid w:val="00B5570B"/>
    <w:rsid w:val="00B5664D"/>
    <w:rsid w:val="00B574DD"/>
    <w:rsid w:val="00B577CE"/>
    <w:rsid w:val="00B57EFA"/>
    <w:rsid w:val="00B602AF"/>
    <w:rsid w:val="00B602DC"/>
    <w:rsid w:val="00B60467"/>
    <w:rsid w:val="00B606F4"/>
    <w:rsid w:val="00B60881"/>
    <w:rsid w:val="00B6093C"/>
    <w:rsid w:val="00B61DA3"/>
    <w:rsid w:val="00B627C7"/>
    <w:rsid w:val="00B62FC5"/>
    <w:rsid w:val="00B63FD4"/>
    <w:rsid w:val="00B65282"/>
    <w:rsid w:val="00B672CE"/>
    <w:rsid w:val="00B67326"/>
    <w:rsid w:val="00B67881"/>
    <w:rsid w:val="00B67B65"/>
    <w:rsid w:val="00B7077B"/>
    <w:rsid w:val="00B718B5"/>
    <w:rsid w:val="00B72290"/>
    <w:rsid w:val="00B7284E"/>
    <w:rsid w:val="00B72A04"/>
    <w:rsid w:val="00B72B1F"/>
    <w:rsid w:val="00B72BC6"/>
    <w:rsid w:val="00B72C13"/>
    <w:rsid w:val="00B72FC2"/>
    <w:rsid w:val="00B7321B"/>
    <w:rsid w:val="00B73C5E"/>
    <w:rsid w:val="00B73DBC"/>
    <w:rsid w:val="00B741F7"/>
    <w:rsid w:val="00B75F90"/>
    <w:rsid w:val="00B76532"/>
    <w:rsid w:val="00B766C6"/>
    <w:rsid w:val="00B770FF"/>
    <w:rsid w:val="00B7767F"/>
    <w:rsid w:val="00B8010D"/>
    <w:rsid w:val="00B80119"/>
    <w:rsid w:val="00B801FA"/>
    <w:rsid w:val="00B80344"/>
    <w:rsid w:val="00B805AA"/>
    <w:rsid w:val="00B80827"/>
    <w:rsid w:val="00B80AC7"/>
    <w:rsid w:val="00B80FF6"/>
    <w:rsid w:val="00B812CF"/>
    <w:rsid w:val="00B81A65"/>
    <w:rsid w:val="00B82CE8"/>
    <w:rsid w:val="00B82F60"/>
    <w:rsid w:val="00B82F78"/>
    <w:rsid w:val="00B830EF"/>
    <w:rsid w:val="00B840C2"/>
    <w:rsid w:val="00B84D5A"/>
    <w:rsid w:val="00B86A77"/>
    <w:rsid w:val="00B87923"/>
    <w:rsid w:val="00B920A2"/>
    <w:rsid w:val="00B92250"/>
    <w:rsid w:val="00B92F5E"/>
    <w:rsid w:val="00B93A86"/>
    <w:rsid w:val="00B93FEA"/>
    <w:rsid w:val="00B943D8"/>
    <w:rsid w:val="00B95BC1"/>
    <w:rsid w:val="00BA01A2"/>
    <w:rsid w:val="00BA181F"/>
    <w:rsid w:val="00BA196A"/>
    <w:rsid w:val="00BA3109"/>
    <w:rsid w:val="00BA37BE"/>
    <w:rsid w:val="00BA4B64"/>
    <w:rsid w:val="00BA5BEB"/>
    <w:rsid w:val="00BA68DB"/>
    <w:rsid w:val="00BA6ECA"/>
    <w:rsid w:val="00BA6EF8"/>
    <w:rsid w:val="00BA7376"/>
    <w:rsid w:val="00BA7F6D"/>
    <w:rsid w:val="00BB026A"/>
    <w:rsid w:val="00BB0506"/>
    <w:rsid w:val="00BB1487"/>
    <w:rsid w:val="00BB1D48"/>
    <w:rsid w:val="00BB22AC"/>
    <w:rsid w:val="00BB2A0A"/>
    <w:rsid w:val="00BB3456"/>
    <w:rsid w:val="00BB461C"/>
    <w:rsid w:val="00BB4D7E"/>
    <w:rsid w:val="00BB621B"/>
    <w:rsid w:val="00BB6955"/>
    <w:rsid w:val="00BB6D6C"/>
    <w:rsid w:val="00BB761B"/>
    <w:rsid w:val="00BB7E19"/>
    <w:rsid w:val="00BC00D8"/>
    <w:rsid w:val="00BC148C"/>
    <w:rsid w:val="00BC1E1D"/>
    <w:rsid w:val="00BC2348"/>
    <w:rsid w:val="00BC2671"/>
    <w:rsid w:val="00BC28CC"/>
    <w:rsid w:val="00BC2EEC"/>
    <w:rsid w:val="00BC32BF"/>
    <w:rsid w:val="00BC54E5"/>
    <w:rsid w:val="00BC5EA6"/>
    <w:rsid w:val="00BC7AC7"/>
    <w:rsid w:val="00BC7B7F"/>
    <w:rsid w:val="00BD0AED"/>
    <w:rsid w:val="00BD1CAF"/>
    <w:rsid w:val="00BD2013"/>
    <w:rsid w:val="00BD21CE"/>
    <w:rsid w:val="00BD240D"/>
    <w:rsid w:val="00BD31A8"/>
    <w:rsid w:val="00BD3479"/>
    <w:rsid w:val="00BD3C9E"/>
    <w:rsid w:val="00BD41CD"/>
    <w:rsid w:val="00BD431B"/>
    <w:rsid w:val="00BD4390"/>
    <w:rsid w:val="00BD4E38"/>
    <w:rsid w:val="00BD7BD1"/>
    <w:rsid w:val="00BE0629"/>
    <w:rsid w:val="00BE0851"/>
    <w:rsid w:val="00BE0B8E"/>
    <w:rsid w:val="00BE1B04"/>
    <w:rsid w:val="00BE1BD6"/>
    <w:rsid w:val="00BE2260"/>
    <w:rsid w:val="00BE25BC"/>
    <w:rsid w:val="00BE2D91"/>
    <w:rsid w:val="00BE37B7"/>
    <w:rsid w:val="00BE37C0"/>
    <w:rsid w:val="00BE3C3D"/>
    <w:rsid w:val="00BE3FA6"/>
    <w:rsid w:val="00BE493D"/>
    <w:rsid w:val="00BE4C1A"/>
    <w:rsid w:val="00BE4F20"/>
    <w:rsid w:val="00BE56EE"/>
    <w:rsid w:val="00BE602F"/>
    <w:rsid w:val="00BE6735"/>
    <w:rsid w:val="00BE6FC1"/>
    <w:rsid w:val="00BE7EBB"/>
    <w:rsid w:val="00BF0511"/>
    <w:rsid w:val="00BF0980"/>
    <w:rsid w:val="00BF0CA9"/>
    <w:rsid w:val="00BF0E22"/>
    <w:rsid w:val="00BF237F"/>
    <w:rsid w:val="00BF315C"/>
    <w:rsid w:val="00BF3A79"/>
    <w:rsid w:val="00BF3D70"/>
    <w:rsid w:val="00BF450B"/>
    <w:rsid w:val="00BF66BB"/>
    <w:rsid w:val="00BF6C0D"/>
    <w:rsid w:val="00BF6D4B"/>
    <w:rsid w:val="00BF77CF"/>
    <w:rsid w:val="00BF7AA6"/>
    <w:rsid w:val="00BF7AAD"/>
    <w:rsid w:val="00C00196"/>
    <w:rsid w:val="00C003EF"/>
    <w:rsid w:val="00C0061C"/>
    <w:rsid w:val="00C01436"/>
    <w:rsid w:val="00C02935"/>
    <w:rsid w:val="00C02BCF"/>
    <w:rsid w:val="00C03090"/>
    <w:rsid w:val="00C042FD"/>
    <w:rsid w:val="00C043A1"/>
    <w:rsid w:val="00C0493A"/>
    <w:rsid w:val="00C04EF6"/>
    <w:rsid w:val="00C07030"/>
    <w:rsid w:val="00C07A39"/>
    <w:rsid w:val="00C07A3D"/>
    <w:rsid w:val="00C07D08"/>
    <w:rsid w:val="00C112C0"/>
    <w:rsid w:val="00C11E4B"/>
    <w:rsid w:val="00C120C2"/>
    <w:rsid w:val="00C1291D"/>
    <w:rsid w:val="00C12C55"/>
    <w:rsid w:val="00C12CBB"/>
    <w:rsid w:val="00C135BE"/>
    <w:rsid w:val="00C13BE3"/>
    <w:rsid w:val="00C13C7F"/>
    <w:rsid w:val="00C140F9"/>
    <w:rsid w:val="00C14480"/>
    <w:rsid w:val="00C1639D"/>
    <w:rsid w:val="00C16415"/>
    <w:rsid w:val="00C169C1"/>
    <w:rsid w:val="00C16C1D"/>
    <w:rsid w:val="00C16C9C"/>
    <w:rsid w:val="00C203D0"/>
    <w:rsid w:val="00C206F3"/>
    <w:rsid w:val="00C21941"/>
    <w:rsid w:val="00C22678"/>
    <w:rsid w:val="00C2329F"/>
    <w:rsid w:val="00C23856"/>
    <w:rsid w:val="00C23A6B"/>
    <w:rsid w:val="00C24A60"/>
    <w:rsid w:val="00C24C53"/>
    <w:rsid w:val="00C252EA"/>
    <w:rsid w:val="00C259E7"/>
    <w:rsid w:val="00C25D02"/>
    <w:rsid w:val="00C264D7"/>
    <w:rsid w:val="00C27E07"/>
    <w:rsid w:val="00C311F3"/>
    <w:rsid w:val="00C31A91"/>
    <w:rsid w:val="00C31D6F"/>
    <w:rsid w:val="00C3343B"/>
    <w:rsid w:val="00C349D4"/>
    <w:rsid w:val="00C351E5"/>
    <w:rsid w:val="00C359C6"/>
    <w:rsid w:val="00C37675"/>
    <w:rsid w:val="00C4030F"/>
    <w:rsid w:val="00C40578"/>
    <w:rsid w:val="00C40689"/>
    <w:rsid w:val="00C408CD"/>
    <w:rsid w:val="00C4098B"/>
    <w:rsid w:val="00C40D6A"/>
    <w:rsid w:val="00C41044"/>
    <w:rsid w:val="00C41AB3"/>
    <w:rsid w:val="00C41BE7"/>
    <w:rsid w:val="00C42550"/>
    <w:rsid w:val="00C42A9B"/>
    <w:rsid w:val="00C432B2"/>
    <w:rsid w:val="00C441AE"/>
    <w:rsid w:val="00C45C2E"/>
    <w:rsid w:val="00C46273"/>
    <w:rsid w:val="00C469E1"/>
    <w:rsid w:val="00C46FF5"/>
    <w:rsid w:val="00C47B25"/>
    <w:rsid w:val="00C47B28"/>
    <w:rsid w:val="00C5010A"/>
    <w:rsid w:val="00C51870"/>
    <w:rsid w:val="00C52103"/>
    <w:rsid w:val="00C5232F"/>
    <w:rsid w:val="00C52436"/>
    <w:rsid w:val="00C52750"/>
    <w:rsid w:val="00C53402"/>
    <w:rsid w:val="00C53C9B"/>
    <w:rsid w:val="00C53F04"/>
    <w:rsid w:val="00C53FC5"/>
    <w:rsid w:val="00C54AF5"/>
    <w:rsid w:val="00C54CB9"/>
    <w:rsid w:val="00C558CA"/>
    <w:rsid w:val="00C558CE"/>
    <w:rsid w:val="00C55D34"/>
    <w:rsid w:val="00C56A8E"/>
    <w:rsid w:val="00C56D5D"/>
    <w:rsid w:val="00C570AD"/>
    <w:rsid w:val="00C57C97"/>
    <w:rsid w:val="00C57FDD"/>
    <w:rsid w:val="00C610D1"/>
    <w:rsid w:val="00C6212D"/>
    <w:rsid w:val="00C62397"/>
    <w:rsid w:val="00C62966"/>
    <w:rsid w:val="00C62AB4"/>
    <w:rsid w:val="00C638AD"/>
    <w:rsid w:val="00C64272"/>
    <w:rsid w:val="00C64654"/>
    <w:rsid w:val="00C64A87"/>
    <w:rsid w:val="00C64F07"/>
    <w:rsid w:val="00C65040"/>
    <w:rsid w:val="00C657A6"/>
    <w:rsid w:val="00C669E0"/>
    <w:rsid w:val="00C67912"/>
    <w:rsid w:val="00C67DE2"/>
    <w:rsid w:val="00C704AB"/>
    <w:rsid w:val="00C7183A"/>
    <w:rsid w:val="00C7214C"/>
    <w:rsid w:val="00C7368F"/>
    <w:rsid w:val="00C73F4C"/>
    <w:rsid w:val="00C73FA7"/>
    <w:rsid w:val="00C75989"/>
    <w:rsid w:val="00C75C48"/>
    <w:rsid w:val="00C766AE"/>
    <w:rsid w:val="00C767DA"/>
    <w:rsid w:val="00C777D0"/>
    <w:rsid w:val="00C77D2C"/>
    <w:rsid w:val="00C80252"/>
    <w:rsid w:val="00C80A2E"/>
    <w:rsid w:val="00C81008"/>
    <w:rsid w:val="00C8111B"/>
    <w:rsid w:val="00C8208F"/>
    <w:rsid w:val="00C823FA"/>
    <w:rsid w:val="00C82475"/>
    <w:rsid w:val="00C83081"/>
    <w:rsid w:val="00C83B74"/>
    <w:rsid w:val="00C8425D"/>
    <w:rsid w:val="00C85260"/>
    <w:rsid w:val="00C866A5"/>
    <w:rsid w:val="00C8680E"/>
    <w:rsid w:val="00C86BEE"/>
    <w:rsid w:val="00C8747D"/>
    <w:rsid w:val="00C874E2"/>
    <w:rsid w:val="00C90424"/>
    <w:rsid w:val="00C90437"/>
    <w:rsid w:val="00C916A6"/>
    <w:rsid w:val="00C921DB"/>
    <w:rsid w:val="00C9222C"/>
    <w:rsid w:val="00C92811"/>
    <w:rsid w:val="00C92BE9"/>
    <w:rsid w:val="00C93482"/>
    <w:rsid w:val="00C93ADD"/>
    <w:rsid w:val="00C93D5B"/>
    <w:rsid w:val="00C9625A"/>
    <w:rsid w:val="00C965DF"/>
    <w:rsid w:val="00C97601"/>
    <w:rsid w:val="00C97670"/>
    <w:rsid w:val="00C9770D"/>
    <w:rsid w:val="00C97AAE"/>
    <w:rsid w:val="00CA01DB"/>
    <w:rsid w:val="00CA1218"/>
    <w:rsid w:val="00CA193E"/>
    <w:rsid w:val="00CA29EC"/>
    <w:rsid w:val="00CA2DA4"/>
    <w:rsid w:val="00CA34A7"/>
    <w:rsid w:val="00CA3622"/>
    <w:rsid w:val="00CA4989"/>
    <w:rsid w:val="00CA6101"/>
    <w:rsid w:val="00CA6344"/>
    <w:rsid w:val="00CA6BDD"/>
    <w:rsid w:val="00CA7367"/>
    <w:rsid w:val="00CB0D12"/>
    <w:rsid w:val="00CB1F02"/>
    <w:rsid w:val="00CB23CB"/>
    <w:rsid w:val="00CB28AD"/>
    <w:rsid w:val="00CB2CA6"/>
    <w:rsid w:val="00CB2E95"/>
    <w:rsid w:val="00CB35BC"/>
    <w:rsid w:val="00CB3D16"/>
    <w:rsid w:val="00CB6054"/>
    <w:rsid w:val="00CB640A"/>
    <w:rsid w:val="00CB76AA"/>
    <w:rsid w:val="00CB7B16"/>
    <w:rsid w:val="00CB7F67"/>
    <w:rsid w:val="00CC03F2"/>
    <w:rsid w:val="00CC12E7"/>
    <w:rsid w:val="00CC18E6"/>
    <w:rsid w:val="00CC2507"/>
    <w:rsid w:val="00CC2B44"/>
    <w:rsid w:val="00CC344B"/>
    <w:rsid w:val="00CC35CF"/>
    <w:rsid w:val="00CC38CA"/>
    <w:rsid w:val="00CC3B69"/>
    <w:rsid w:val="00CC3E45"/>
    <w:rsid w:val="00CC3FE2"/>
    <w:rsid w:val="00CC5067"/>
    <w:rsid w:val="00CC52A6"/>
    <w:rsid w:val="00CC5827"/>
    <w:rsid w:val="00CC66B7"/>
    <w:rsid w:val="00CC6CFF"/>
    <w:rsid w:val="00CC7200"/>
    <w:rsid w:val="00CC7495"/>
    <w:rsid w:val="00CC7811"/>
    <w:rsid w:val="00CC7B01"/>
    <w:rsid w:val="00CD0222"/>
    <w:rsid w:val="00CD0445"/>
    <w:rsid w:val="00CD2FB5"/>
    <w:rsid w:val="00CD3620"/>
    <w:rsid w:val="00CD36B7"/>
    <w:rsid w:val="00CD43EC"/>
    <w:rsid w:val="00CD53F9"/>
    <w:rsid w:val="00CD5492"/>
    <w:rsid w:val="00CD67A6"/>
    <w:rsid w:val="00CD7133"/>
    <w:rsid w:val="00CD7894"/>
    <w:rsid w:val="00CD7951"/>
    <w:rsid w:val="00CD7CD5"/>
    <w:rsid w:val="00CE0774"/>
    <w:rsid w:val="00CE0D2A"/>
    <w:rsid w:val="00CE14ED"/>
    <w:rsid w:val="00CE1830"/>
    <w:rsid w:val="00CE1E94"/>
    <w:rsid w:val="00CE270A"/>
    <w:rsid w:val="00CE2887"/>
    <w:rsid w:val="00CE2FF1"/>
    <w:rsid w:val="00CE319A"/>
    <w:rsid w:val="00CE3271"/>
    <w:rsid w:val="00CE3729"/>
    <w:rsid w:val="00CE406E"/>
    <w:rsid w:val="00CE44F1"/>
    <w:rsid w:val="00CE4B3C"/>
    <w:rsid w:val="00CE52B6"/>
    <w:rsid w:val="00CE589A"/>
    <w:rsid w:val="00CE5B31"/>
    <w:rsid w:val="00CE5D66"/>
    <w:rsid w:val="00CE5D7A"/>
    <w:rsid w:val="00CE65EC"/>
    <w:rsid w:val="00CE6942"/>
    <w:rsid w:val="00CE7258"/>
    <w:rsid w:val="00CF0A00"/>
    <w:rsid w:val="00CF0B6B"/>
    <w:rsid w:val="00CF2725"/>
    <w:rsid w:val="00CF4028"/>
    <w:rsid w:val="00CF451D"/>
    <w:rsid w:val="00CF4848"/>
    <w:rsid w:val="00CF4862"/>
    <w:rsid w:val="00CF51EE"/>
    <w:rsid w:val="00CF555C"/>
    <w:rsid w:val="00CF5C59"/>
    <w:rsid w:val="00CF65DD"/>
    <w:rsid w:val="00CF70F8"/>
    <w:rsid w:val="00CF75E5"/>
    <w:rsid w:val="00CF7C0A"/>
    <w:rsid w:val="00CF7E18"/>
    <w:rsid w:val="00D00D27"/>
    <w:rsid w:val="00D0151D"/>
    <w:rsid w:val="00D01755"/>
    <w:rsid w:val="00D01F48"/>
    <w:rsid w:val="00D026AE"/>
    <w:rsid w:val="00D02B61"/>
    <w:rsid w:val="00D04ED2"/>
    <w:rsid w:val="00D055C6"/>
    <w:rsid w:val="00D05968"/>
    <w:rsid w:val="00D06528"/>
    <w:rsid w:val="00D06BB1"/>
    <w:rsid w:val="00D06FDF"/>
    <w:rsid w:val="00D071F1"/>
    <w:rsid w:val="00D078F4"/>
    <w:rsid w:val="00D07AF4"/>
    <w:rsid w:val="00D10335"/>
    <w:rsid w:val="00D11714"/>
    <w:rsid w:val="00D1192F"/>
    <w:rsid w:val="00D11BD1"/>
    <w:rsid w:val="00D129CA"/>
    <w:rsid w:val="00D12F89"/>
    <w:rsid w:val="00D135C3"/>
    <w:rsid w:val="00D1467B"/>
    <w:rsid w:val="00D147E5"/>
    <w:rsid w:val="00D14931"/>
    <w:rsid w:val="00D14CC8"/>
    <w:rsid w:val="00D151A4"/>
    <w:rsid w:val="00D15A1F"/>
    <w:rsid w:val="00D16320"/>
    <w:rsid w:val="00D1636C"/>
    <w:rsid w:val="00D174B5"/>
    <w:rsid w:val="00D1778A"/>
    <w:rsid w:val="00D209BD"/>
    <w:rsid w:val="00D21A01"/>
    <w:rsid w:val="00D2337A"/>
    <w:rsid w:val="00D242EE"/>
    <w:rsid w:val="00D30B91"/>
    <w:rsid w:val="00D30CE4"/>
    <w:rsid w:val="00D30D03"/>
    <w:rsid w:val="00D31A51"/>
    <w:rsid w:val="00D3227F"/>
    <w:rsid w:val="00D336DB"/>
    <w:rsid w:val="00D33E26"/>
    <w:rsid w:val="00D34112"/>
    <w:rsid w:val="00D346E1"/>
    <w:rsid w:val="00D34803"/>
    <w:rsid w:val="00D34DAA"/>
    <w:rsid w:val="00D34EAA"/>
    <w:rsid w:val="00D35209"/>
    <w:rsid w:val="00D3528B"/>
    <w:rsid w:val="00D358DA"/>
    <w:rsid w:val="00D365C3"/>
    <w:rsid w:val="00D36831"/>
    <w:rsid w:val="00D37227"/>
    <w:rsid w:val="00D4004A"/>
    <w:rsid w:val="00D40681"/>
    <w:rsid w:val="00D4147A"/>
    <w:rsid w:val="00D41907"/>
    <w:rsid w:val="00D41A93"/>
    <w:rsid w:val="00D42A5F"/>
    <w:rsid w:val="00D42FD2"/>
    <w:rsid w:val="00D43304"/>
    <w:rsid w:val="00D444FC"/>
    <w:rsid w:val="00D44709"/>
    <w:rsid w:val="00D454E9"/>
    <w:rsid w:val="00D4551C"/>
    <w:rsid w:val="00D45DD4"/>
    <w:rsid w:val="00D462B3"/>
    <w:rsid w:val="00D47072"/>
    <w:rsid w:val="00D5013A"/>
    <w:rsid w:val="00D505B3"/>
    <w:rsid w:val="00D50830"/>
    <w:rsid w:val="00D512E3"/>
    <w:rsid w:val="00D51D47"/>
    <w:rsid w:val="00D52997"/>
    <w:rsid w:val="00D52B1C"/>
    <w:rsid w:val="00D534D9"/>
    <w:rsid w:val="00D5383D"/>
    <w:rsid w:val="00D53EEC"/>
    <w:rsid w:val="00D54933"/>
    <w:rsid w:val="00D554AA"/>
    <w:rsid w:val="00D55B3F"/>
    <w:rsid w:val="00D55F62"/>
    <w:rsid w:val="00D56464"/>
    <w:rsid w:val="00D56493"/>
    <w:rsid w:val="00D5657B"/>
    <w:rsid w:val="00D56CB2"/>
    <w:rsid w:val="00D5718C"/>
    <w:rsid w:val="00D57874"/>
    <w:rsid w:val="00D602A7"/>
    <w:rsid w:val="00D6103E"/>
    <w:rsid w:val="00D61B28"/>
    <w:rsid w:val="00D6213D"/>
    <w:rsid w:val="00D627A4"/>
    <w:rsid w:val="00D63291"/>
    <w:rsid w:val="00D63BA4"/>
    <w:rsid w:val="00D63C2F"/>
    <w:rsid w:val="00D63F8F"/>
    <w:rsid w:val="00D65F8A"/>
    <w:rsid w:val="00D661A3"/>
    <w:rsid w:val="00D6621E"/>
    <w:rsid w:val="00D66451"/>
    <w:rsid w:val="00D6650C"/>
    <w:rsid w:val="00D66772"/>
    <w:rsid w:val="00D66BE6"/>
    <w:rsid w:val="00D66DDB"/>
    <w:rsid w:val="00D67007"/>
    <w:rsid w:val="00D6743C"/>
    <w:rsid w:val="00D67813"/>
    <w:rsid w:val="00D70299"/>
    <w:rsid w:val="00D71F73"/>
    <w:rsid w:val="00D725CA"/>
    <w:rsid w:val="00D72809"/>
    <w:rsid w:val="00D7323F"/>
    <w:rsid w:val="00D73472"/>
    <w:rsid w:val="00D74121"/>
    <w:rsid w:val="00D7470D"/>
    <w:rsid w:val="00D75451"/>
    <w:rsid w:val="00D75B15"/>
    <w:rsid w:val="00D76643"/>
    <w:rsid w:val="00D76CD7"/>
    <w:rsid w:val="00D779E2"/>
    <w:rsid w:val="00D77B8A"/>
    <w:rsid w:val="00D8094E"/>
    <w:rsid w:val="00D82637"/>
    <w:rsid w:val="00D82C1E"/>
    <w:rsid w:val="00D82F2C"/>
    <w:rsid w:val="00D831BF"/>
    <w:rsid w:val="00D831F6"/>
    <w:rsid w:val="00D84B52"/>
    <w:rsid w:val="00D84BBC"/>
    <w:rsid w:val="00D84E0E"/>
    <w:rsid w:val="00D8622A"/>
    <w:rsid w:val="00D868AC"/>
    <w:rsid w:val="00D86A23"/>
    <w:rsid w:val="00D86AB2"/>
    <w:rsid w:val="00D87A17"/>
    <w:rsid w:val="00D9050B"/>
    <w:rsid w:val="00D90576"/>
    <w:rsid w:val="00D90658"/>
    <w:rsid w:val="00D91002"/>
    <w:rsid w:val="00D91775"/>
    <w:rsid w:val="00D92047"/>
    <w:rsid w:val="00D92E61"/>
    <w:rsid w:val="00D92EA9"/>
    <w:rsid w:val="00D9339D"/>
    <w:rsid w:val="00D93A9E"/>
    <w:rsid w:val="00D942F7"/>
    <w:rsid w:val="00D945CF"/>
    <w:rsid w:val="00D94E11"/>
    <w:rsid w:val="00D956FA"/>
    <w:rsid w:val="00D95E75"/>
    <w:rsid w:val="00D965F7"/>
    <w:rsid w:val="00D96E3E"/>
    <w:rsid w:val="00D96FA0"/>
    <w:rsid w:val="00D97D89"/>
    <w:rsid w:val="00DA00DB"/>
    <w:rsid w:val="00DA0927"/>
    <w:rsid w:val="00DA159E"/>
    <w:rsid w:val="00DA16F3"/>
    <w:rsid w:val="00DA1C55"/>
    <w:rsid w:val="00DA1EF8"/>
    <w:rsid w:val="00DA2668"/>
    <w:rsid w:val="00DA3311"/>
    <w:rsid w:val="00DA3460"/>
    <w:rsid w:val="00DA3892"/>
    <w:rsid w:val="00DA39ED"/>
    <w:rsid w:val="00DA3CC4"/>
    <w:rsid w:val="00DA47EE"/>
    <w:rsid w:val="00DA6CA6"/>
    <w:rsid w:val="00DA76D8"/>
    <w:rsid w:val="00DB0266"/>
    <w:rsid w:val="00DB07AC"/>
    <w:rsid w:val="00DB178E"/>
    <w:rsid w:val="00DB19D2"/>
    <w:rsid w:val="00DB20C5"/>
    <w:rsid w:val="00DB216D"/>
    <w:rsid w:val="00DB3269"/>
    <w:rsid w:val="00DB33C3"/>
    <w:rsid w:val="00DB40C7"/>
    <w:rsid w:val="00DB4E81"/>
    <w:rsid w:val="00DB5136"/>
    <w:rsid w:val="00DB53F7"/>
    <w:rsid w:val="00DB5606"/>
    <w:rsid w:val="00DB5C4D"/>
    <w:rsid w:val="00DB5F31"/>
    <w:rsid w:val="00DB7072"/>
    <w:rsid w:val="00DB70CE"/>
    <w:rsid w:val="00DB7379"/>
    <w:rsid w:val="00DB7971"/>
    <w:rsid w:val="00DC0472"/>
    <w:rsid w:val="00DC1396"/>
    <w:rsid w:val="00DC14EC"/>
    <w:rsid w:val="00DC1B74"/>
    <w:rsid w:val="00DC1ED4"/>
    <w:rsid w:val="00DC1EE1"/>
    <w:rsid w:val="00DC2D22"/>
    <w:rsid w:val="00DC36EC"/>
    <w:rsid w:val="00DC3907"/>
    <w:rsid w:val="00DC533D"/>
    <w:rsid w:val="00DC54F1"/>
    <w:rsid w:val="00DC5BD4"/>
    <w:rsid w:val="00DC5BEC"/>
    <w:rsid w:val="00DC5C67"/>
    <w:rsid w:val="00DC63A7"/>
    <w:rsid w:val="00DC7890"/>
    <w:rsid w:val="00DC79CF"/>
    <w:rsid w:val="00DD01E2"/>
    <w:rsid w:val="00DD087D"/>
    <w:rsid w:val="00DD22F5"/>
    <w:rsid w:val="00DD2417"/>
    <w:rsid w:val="00DD2AA5"/>
    <w:rsid w:val="00DD2BDF"/>
    <w:rsid w:val="00DD33E5"/>
    <w:rsid w:val="00DD3B54"/>
    <w:rsid w:val="00DD3CAB"/>
    <w:rsid w:val="00DD4B83"/>
    <w:rsid w:val="00DD53A8"/>
    <w:rsid w:val="00DD69E1"/>
    <w:rsid w:val="00DD6DB1"/>
    <w:rsid w:val="00DE03E5"/>
    <w:rsid w:val="00DE07C6"/>
    <w:rsid w:val="00DE0F62"/>
    <w:rsid w:val="00DE1340"/>
    <w:rsid w:val="00DE1D98"/>
    <w:rsid w:val="00DE24BD"/>
    <w:rsid w:val="00DE2A2A"/>
    <w:rsid w:val="00DE3FB7"/>
    <w:rsid w:val="00DE433F"/>
    <w:rsid w:val="00DE447F"/>
    <w:rsid w:val="00DE4804"/>
    <w:rsid w:val="00DE49F6"/>
    <w:rsid w:val="00DE5656"/>
    <w:rsid w:val="00DE5744"/>
    <w:rsid w:val="00DE5A6A"/>
    <w:rsid w:val="00DE6768"/>
    <w:rsid w:val="00DE689A"/>
    <w:rsid w:val="00DE6AED"/>
    <w:rsid w:val="00DE71E7"/>
    <w:rsid w:val="00DF1371"/>
    <w:rsid w:val="00DF14DA"/>
    <w:rsid w:val="00DF15ED"/>
    <w:rsid w:val="00DF1AB7"/>
    <w:rsid w:val="00DF1C78"/>
    <w:rsid w:val="00DF231E"/>
    <w:rsid w:val="00DF34B3"/>
    <w:rsid w:val="00DF3D07"/>
    <w:rsid w:val="00DF4195"/>
    <w:rsid w:val="00DF4BB3"/>
    <w:rsid w:val="00DF4E53"/>
    <w:rsid w:val="00DF4FC0"/>
    <w:rsid w:val="00DF5136"/>
    <w:rsid w:val="00DF51FB"/>
    <w:rsid w:val="00DF565D"/>
    <w:rsid w:val="00DF57FC"/>
    <w:rsid w:val="00DF5F77"/>
    <w:rsid w:val="00DF5FBB"/>
    <w:rsid w:val="00DF6551"/>
    <w:rsid w:val="00DF6C8E"/>
    <w:rsid w:val="00E00804"/>
    <w:rsid w:val="00E0096F"/>
    <w:rsid w:val="00E0285F"/>
    <w:rsid w:val="00E04A9B"/>
    <w:rsid w:val="00E05612"/>
    <w:rsid w:val="00E0572D"/>
    <w:rsid w:val="00E05C89"/>
    <w:rsid w:val="00E05ECA"/>
    <w:rsid w:val="00E06037"/>
    <w:rsid w:val="00E067A3"/>
    <w:rsid w:val="00E06896"/>
    <w:rsid w:val="00E070C6"/>
    <w:rsid w:val="00E07D45"/>
    <w:rsid w:val="00E07F69"/>
    <w:rsid w:val="00E102AD"/>
    <w:rsid w:val="00E10588"/>
    <w:rsid w:val="00E112C5"/>
    <w:rsid w:val="00E11407"/>
    <w:rsid w:val="00E11957"/>
    <w:rsid w:val="00E124F3"/>
    <w:rsid w:val="00E1267F"/>
    <w:rsid w:val="00E12A92"/>
    <w:rsid w:val="00E12C8E"/>
    <w:rsid w:val="00E1303C"/>
    <w:rsid w:val="00E135A5"/>
    <w:rsid w:val="00E13CFE"/>
    <w:rsid w:val="00E13D8E"/>
    <w:rsid w:val="00E14547"/>
    <w:rsid w:val="00E14C11"/>
    <w:rsid w:val="00E15C28"/>
    <w:rsid w:val="00E16180"/>
    <w:rsid w:val="00E1618D"/>
    <w:rsid w:val="00E16331"/>
    <w:rsid w:val="00E16458"/>
    <w:rsid w:val="00E1665A"/>
    <w:rsid w:val="00E166CC"/>
    <w:rsid w:val="00E16876"/>
    <w:rsid w:val="00E16DE7"/>
    <w:rsid w:val="00E17C15"/>
    <w:rsid w:val="00E17D6E"/>
    <w:rsid w:val="00E20053"/>
    <w:rsid w:val="00E2029B"/>
    <w:rsid w:val="00E2039C"/>
    <w:rsid w:val="00E2066D"/>
    <w:rsid w:val="00E21F0A"/>
    <w:rsid w:val="00E23177"/>
    <w:rsid w:val="00E234E7"/>
    <w:rsid w:val="00E23615"/>
    <w:rsid w:val="00E23851"/>
    <w:rsid w:val="00E24A0C"/>
    <w:rsid w:val="00E24CBB"/>
    <w:rsid w:val="00E25009"/>
    <w:rsid w:val="00E25341"/>
    <w:rsid w:val="00E2544B"/>
    <w:rsid w:val="00E25BB9"/>
    <w:rsid w:val="00E25C12"/>
    <w:rsid w:val="00E261D7"/>
    <w:rsid w:val="00E26F67"/>
    <w:rsid w:val="00E27C92"/>
    <w:rsid w:val="00E31039"/>
    <w:rsid w:val="00E3125C"/>
    <w:rsid w:val="00E315A7"/>
    <w:rsid w:val="00E31FB2"/>
    <w:rsid w:val="00E32168"/>
    <w:rsid w:val="00E33AC5"/>
    <w:rsid w:val="00E33BE2"/>
    <w:rsid w:val="00E3477B"/>
    <w:rsid w:val="00E36776"/>
    <w:rsid w:val="00E4011B"/>
    <w:rsid w:val="00E402DE"/>
    <w:rsid w:val="00E40EC9"/>
    <w:rsid w:val="00E40EF0"/>
    <w:rsid w:val="00E410E6"/>
    <w:rsid w:val="00E41F85"/>
    <w:rsid w:val="00E42118"/>
    <w:rsid w:val="00E4294B"/>
    <w:rsid w:val="00E42AE1"/>
    <w:rsid w:val="00E42E78"/>
    <w:rsid w:val="00E439FD"/>
    <w:rsid w:val="00E43CAB"/>
    <w:rsid w:val="00E45A95"/>
    <w:rsid w:val="00E45AEA"/>
    <w:rsid w:val="00E45BDC"/>
    <w:rsid w:val="00E46065"/>
    <w:rsid w:val="00E46139"/>
    <w:rsid w:val="00E46B85"/>
    <w:rsid w:val="00E50144"/>
    <w:rsid w:val="00E5074A"/>
    <w:rsid w:val="00E50A9F"/>
    <w:rsid w:val="00E51F30"/>
    <w:rsid w:val="00E520D2"/>
    <w:rsid w:val="00E521F7"/>
    <w:rsid w:val="00E52953"/>
    <w:rsid w:val="00E537F2"/>
    <w:rsid w:val="00E53AE3"/>
    <w:rsid w:val="00E54868"/>
    <w:rsid w:val="00E54F05"/>
    <w:rsid w:val="00E5546C"/>
    <w:rsid w:val="00E555B7"/>
    <w:rsid w:val="00E56982"/>
    <w:rsid w:val="00E57E49"/>
    <w:rsid w:val="00E606C9"/>
    <w:rsid w:val="00E6077D"/>
    <w:rsid w:val="00E607C4"/>
    <w:rsid w:val="00E619A0"/>
    <w:rsid w:val="00E61FCB"/>
    <w:rsid w:val="00E625D9"/>
    <w:rsid w:val="00E62DE8"/>
    <w:rsid w:val="00E643B5"/>
    <w:rsid w:val="00E64E7A"/>
    <w:rsid w:val="00E65386"/>
    <w:rsid w:val="00E66267"/>
    <w:rsid w:val="00E66282"/>
    <w:rsid w:val="00E66DAC"/>
    <w:rsid w:val="00E6724D"/>
    <w:rsid w:val="00E67532"/>
    <w:rsid w:val="00E67D03"/>
    <w:rsid w:val="00E7002D"/>
    <w:rsid w:val="00E70380"/>
    <w:rsid w:val="00E704AA"/>
    <w:rsid w:val="00E705BE"/>
    <w:rsid w:val="00E70BF2"/>
    <w:rsid w:val="00E70E6E"/>
    <w:rsid w:val="00E71657"/>
    <w:rsid w:val="00E7266A"/>
    <w:rsid w:val="00E727A1"/>
    <w:rsid w:val="00E72DCB"/>
    <w:rsid w:val="00E73C6F"/>
    <w:rsid w:val="00E73E75"/>
    <w:rsid w:val="00E743A8"/>
    <w:rsid w:val="00E74A95"/>
    <w:rsid w:val="00E74DF8"/>
    <w:rsid w:val="00E753B3"/>
    <w:rsid w:val="00E75904"/>
    <w:rsid w:val="00E75C31"/>
    <w:rsid w:val="00E75E3B"/>
    <w:rsid w:val="00E76F2F"/>
    <w:rsid w:val="00E776EE"/>
    <w:rsid w:val="00E77D80"/>
    <w:rsid w:val="00E802A3"/>
    <w:rsid w:val="00E805BD"/>
    <w:rsid w:val="00E809A9"/>
    <w:rsid w:val="00E80DD4"/>
    <w:rsid w:val="00E80F1F"/>
    <w:rsid w:val="00E815A9"/>
    <w:rsid w:val="00E820EA"/>
    <w:rsid w:val="00E822C3"/>
    <w:rsid w:val="00E82802"/>
    <w:rsid w:val="00E82847"/>
    <w:rsid w:val="00E8369C"/>
    <w:rsid w:val="00E83FD8"/>
    <w:rsid w:val="00E843F5"/>
    <w:rsid w:val="00E85192"/>
    <w:rsid w:val="00E85815"/>
    <w:rsid w:val="00E85B9A"/>
    <w:rsid w:val="00E862AA"/>
    <w:rsid w:val="00E875BD"/>
    <w:rsid w:val="00E8767F"/>
    <w:rsid w:val="00E87845"/>
    <w:rsid w:val="00E87ABF"/>
    <w:rsid w:val="00E87B47"/>
    <w:rsid w:val="00E87C45"/>
    <w:rsid w:val="00E91A71"/>
    <w:rsid w:val="00E92215"/>
    <w:rsid w:val="00E9250C"/>
    <w:rsid w:val="00E925BF"/>
    <w:rsid w:val="00E92A8E"/>
    <w:rsid w:val="00E93A2B"/>
    <w:rsid w:val="00E93CF9"/>
    <w:rsid w:val="00E94D5A"/>
    <w:rsid w:val="00E94EC9"/>
    <w:rsid w:val="00E95AC3"/>
    <w:rsid w:val="00E960EC"/>
    <w:rsid w:val="00E96251"/>
    <w:rsid w:val="00E96823"/>
    <w:rsid w:val="00E968F5"/>
    <w:rsid w:val="00E96CB7"/>
    <w:rsid w:val="00E970E9"/>
    <w:rsid w:val="00E97B50"/>
    <w:rsid w:val="00EA001C"/>
    <w:rsid w:val="00EA012A"/>
    <w:rsid w:val="00EA061F"/>
    <w:rsid w:val="00EA241F"/>
    <w:rsid w:val="00EA24A2"/>
    <w:rsid w:val="00EA29C1"/>
    <w:rsid w:val="00EA34CE"/>
    <w:rsid w:val="00EA3F44"/>
    <w:rsid w:val="00EA458C"/>
    <w:rsid w:val="00EA470E"/>
    <w:rsid w:val="00EA5504"/>
    <w:rsid w:val="00EA5EC0"/>
    <w:rsid w:val="00EA71A2"/>
    <w:rsid w:val="00EA75F4"/>
    <w:rsid w:val="00EA7903"/>
    <w:rsid w:val="00EB00A0"/>
    <w:rsid w:val="00EB0668"/>
    <w:rsid w:val="00EB069E"/>
    <w:rsid w:val="00EB0D78"/>
    <w:rsid w:val="00EB11E8"/>
    <w:rsid w:val="00EB1696"/>
    <w:rsid w:val="00EB1E7F"/>
    <w:rsid w:val="00EB1FD5"/>
    <w:rsid w:val="00EB2664"/>
    <w:rsid w:val="00EB4623"/>
    <w:rsid w:val="00EB4EAA"/>
    <w:rsid w:val="00EB4EED"/>
    <w:rsid w:val="00EB50E3"/>
    <w:rsid w:val="00EB5148"/>
    <w:rsid w:val="00EB5203"/>
    <w:rsid w:val="00EB5E93"/>
    <w:rsid w:val="00EB6A37"/>
    <w:rsid w:val="00EB6E8D"/>
    <w:rsid w:val="00EB7631"/>
    <w:rsid w:val="00EC0207"/>
    <w:rsid w:val="00EC0A1B"/>
    <w:rsid w:val="00EC156C"/>
    <w:rsid w:val="00EC19AD"/>
    <w:rsid w:val="00EC29FD"/>
    <w:rsid w:val="00EC3D75"/>
    <w:rsid w:val="00EC3EAE"/>
    <w:rsid w:val="00EC4AB5"/>
    <w:rsid w:val="00EC4BEA"/>
    <w:rsid w:val="00EC4F8C"/>
    <w:rsid w:val="00EC538C"/>
    <w:rsid w:val="00EC5555"/>
    <w:rsid w:val="00EC5705"/>
    <w:rsid w:val="00EC593E"/>
    <w:rsid w:val="00EC7018"/>
    <w:rsid w:val="00EC7531"/>
    <w:rsid w:val="00EC76E1"/>
    <w:rsid w:val="00EC7737"/>
    <w:rsid w:val="00EC7C3F"/>
    <w:rsid w:val="00EC7CB2"/>
    <w:rsid w:val="00ED0839"/>
    <w:rsid w:val="00ED10D5"/>
    <w:rsid w:val="00ED198F"/>
    <w:rsid w:val="00ED2462"/>
    <w:rsid w:val="00ED2900"/>
    <w:rsid w:val="00ED2992"/>
    <w:rsid w:val="00ED3371"/>
    <w:rsid w:val="00ED3B85"/>
    <w:rsid w:val="00ED44A5"/>
    <w:rsid w:val="00ED537D"/>
    <w:rsid w:val="00ED5AA9"/>
    <w:rsid w:val="00ED6287"/>
    <w:rsid w:val="00ED663E"/>
    <w:rsid w:val="00ED6AAC"/>
    <w:rsid w:val="00EE0B60"/>
    <w:rsid w:val="00EE1B5D"/>
    <w:rsid w:val="00EE2478"/>
    <w:rsid w:val="00EE247B"/>
    <w:rsid w:val="00EE2B13"/>
    <w:rsid w:val="00EE38ED"/>
    <w:rsid w:val="00EE3F19"/>
    <w:rsid w:val="00EE4DE1"/>
    <w:rsid w:val="00EE5148"/>
    <w:rsid w:val="00EE5483"/>
    <w:rsid w:val="00EE687F"/>
    <w:rsid w:val="00EE6BF7"/>
    <w:rsid w:val="00EE7DDE"/>
    <w:rsid w:val="00EF0217"/>
    <w:rsid w:val="00EF0721"/>
    <w:rsid w:val="00EF09F6"/>
    <w:rsid w:val="00EF100B"/>
    <w:rsid w:val="00EF20EF"/>
    <w:rsid w:val="00EF288B"/>
    <w:rsid w:val="00EF2EEB"/>
    <w:rsid w:val="00EF4AD3"/>
    <w:rsid w:val="00EF5ECE"/>
    <w:rsid w:val="00EF6A49"/>
    <w:rsid w:val="00EF7BA6"/>
    <w:rsid w:val="00F003F9"/>
    <w:rsid w:val="00F00978"/>
    <w:rsid w:val="00F00D74"/>
    <w:rsid w:val="00F00FDF"/>
    <w:rsid w:val="00F01511"/>
    <w:rsid w:val="00F01846"/>
    <w:rsid w:val="00F01E62"/>
    <w:rsid w:val="00F02C70"/>
    <w:rsid w:val="00F02E3D"/>
    <w:rsid w:val="00F04FA5"/>
    <w:rsid w:val="00F05740"/>
    <w:rsid w:val="00F05BA5"/>
    <w:rsid w:val="00F062D5"/>
    <w:rsid w:val="00F072F9"/>
    <w:rsid w:val="00F1004E"/>
    <w:rsid w:val="00F10811"/>
    <w:rsid w:val="00F10EF2"/>
    <w:rsid w:val="00F11287"/>
    <w:rsid w:val="00F112CE"/>
    <w:rsid w:val="00F1162B"/>
    <w:rsid w:val="00F11DFB"/>
    <w:rsid w:val="00F1280A"/>
    <w:rsid w:val="00F12B1B"/>
    <w:rsid w:val="00F135BE"/>
    <w:rsid w:val="00F1360E"/>
    <w:rsid w:val="00F13D91"/>
    <w:rsid w:val="00F14509"/>
    <w:rsid w:val="00F14517"/>
    <w:rsid w:val="00F14608"/>
    <w:rsid w:val="00F14C21"/>
    <w:rsid w:val="00F14D68"/>
    <w:rsid w:val="00F15E12"/>
    <w:rsid w:val="00F173E4"/>
    <w:rsid w:val="00F215A9"/>
    <w:rsid w:val="00F21785"/>
    <w:rsid w:val="00F220A3"/>
    <w:rsid w:val="00F2240C"/>
    <w:rsid w:val="00F22600"/>
    <w:rsid w:val="00F2331C"/>
    <w:rsid w:val="00F23666"/>
    <w:rsid w:val="00F23684"/>
    <w:rsid w:val="00F23771"/>
    <w:rsid w:val="00F2416A"/>
    <w:rsid w:val="00F24798"/>
    <w:rsid w:val="00F254A6"/>
    <w:rsid w:val="00F25AC6"/>
    <w:rsid w:val="00F27A82"/>
    <w:rsid w:val="00F27CBD"/>
    <w:rsid w:val="00F304F0"/>
    <w:rsid w:val="00F308B5"/>
    <w:rsid w:val="00F311DA"/>
    <w:rsid w:val="00F3137D"/>
    <w:rsid w:val="00F3168D"/>
    <w:rsid w:val="00F31C06"/>
    <w:rsid w:val="00F31EEF"/>
    <w:rsid w:val="00F31FBF"/>
    <w:rsid w:val="00F32240"/>
    <w:rsid w:val="00F323CC"/>
    <w:rsid w:val="00F331BE"/>
    <w:rsid w:val="00F33802"/>
    <w:rsid w:val="00F33BD7"/>
    <w:rsid w:val="00F33C11"/>
    <w:rsid w:val="00F33FDF"/>
    <w:rsid w:val="00F35A6C"/>
    <w:rsid w:val="00F35EF5"/>
    <w:rsid w:val="00F366D4"/>
    <w:rsid w:val="00F3681C"/>
    <w:rsid w:val="00F37063"/>
    <w:rsid w:val="00F404D4"/>
    <w:rsid w:val="00F40E13"/>
    <w:rsid w:val="00F41036"/>
    <w:rsid w:val="00F41371"/>
    <w:rsid w:val="00F41CCA"/>
    <w:rsid w:val="00F4287B"/>
    <w:rsid w:val="00F42EBA"/>
    <w:rsid w:val="00F43D67"/>
    <w:rsid w:val="00F43DE5"/>
    <w:rsid w:val="00F4490E"/>
    <w:rsid w:val="00F44F15"/>
    <w:rsid w:val="00F4545E"/>
    <w:rsid w:val="00F459C0"/>
    <w:rsid w:val="00F47C61"/>
    <w:rsid w:val="00F47D35"/>
    <w:rsid w:val="00F47EE2"/>
    <w:rsid w:val="00F50323"/>
    <w:rsid w:val="00F5073D"/>
    <w:rsid w:val="00F50EFA"/>
    <w:rsid w:val="00F51EB0"/>
    <w:rsid w:val="00F520D2"/>
    <w:rsid w:val="00F52144"/>
    <w:rsid w:val="00F53154"/>
    <w:rsid w:val="00F53262"/>
    <w:rsid w:val="00F53865"/>
    <w:rsid w:val="00F5470F"/>
    <w:rsid w:val="00F54E6C"/>
    <w:rsid w:val="00F5548E"/>
    <w:rsid w:val="00F55DB0"/>
    <w:rsid w:val="00F561CD"/>
    <w:rsid w:val="00F5720C"/>
    <w:rsid w:val="00F57879"/>
    <w:rsid w:val="00F604DE"/>
    <w:rsid w:val="00F61093"/>
    <w:rsid w:val="00F61E9C"/>
    <w:rsid w:val="00F61F47"/>
    <w:rsid w:val="00F626C8"/>
    <w:rsid w:val="00F63587"/>
    <w:rsid w:val="00F6389C"/>
    <w:rsid w:val="00F63BE8"/>
    <w:rsid w:val="00F643DE"/>
    <w:rsid w:val="00F6497F"/>
    <w:rsid w:val="00F649D7"/>
    <w:rsid w:val="00F653D9"/>
    <w:rsid w:val="00F65AD7"/>
    <w:rsid w:val="00F66670"/>
    <w:rsid w:val="00F66786"/>
    <w:rsid w:val="00F66A12"/>
    <w:rsid w:val="00F66F65"/>
    <w:rsid w:val="00F67A6F"/>
    <w:rsid w:val="00F67BE2"/>
    <w:rsid w:val="00F70B1C"/>
    <w:rsid w:val="00F710BA"/>
    <w:rsid w:val="00F71AC9"/>
    <w:rsid w:val="00F72457"/>
    <w:rsid w:val="00F72778"/>
    <w:rsid w:val="00F72F6A"/>
    <w:rsid w:val="00F73244"/>
    <w:rsid w:val="00F7461C"/>
    <w:rsid w:val="00F74716"/>
    <w:rsid w:val="00F74B44"/>
    <w:rsid w:val="00F75515"/>
    <w:rsid w:val="00F75700"/>
    <w:rsid w:val="00F75786"/>
    <w:rsid w:val="00F77DEE"/>
    <w:rsid w:val="00F807E0"/>
    <w:rsid w:val="00F8084E"/>
    <w:rsid w:val="00F80B98"/>
    <w:rsid w:val="00F80D5B"/>
    <w:rsid w:val="00F811D3"/>
    <w:rsid w:val="00F8206D"/>
    <w:rsid w:val="00F829D8"/>
    <w:rsid w:val="00F8348C"/>
    <w:rsid w:val="00F857CD"/>
    <w:rsid w:val="00F85934"/>
    <w:rsid w:val="00F86B5E"/>
    <w:rsid w:val="00F86CA4"/>
    <w:rsid w:val="00F8777B"/>
    <w:rsid w:val="00F87BA1"/>
    <w:rsid w:val="00F87C16"/>
    <w:rsid w:val="00F906DE"/>
    <w:rsid w:val="00F90CF2"/>
    <w:rsid w:val="00F90FCD"/>
    <w:rsid w:val="00F91415"/>
    <w:rsid w:val="00F91F7F"/>
    <w:rsid w:val="00F9294F"/>
    <w:rsid w:val="00F944ED"/>
    <w:rsid w:val="00F95F8A"/>
    <w:rsid w:val="00F96131"/>
    <w:rsid w:val="00F961D8"/>
    <w:rsid w:val="00F9645A"/>
    <w:rsid w:val="00F977CF"/>
    <w:rsid w:val="00FA07A1"/>
    <w:rsid w:val="00FA0AED"/>
    <w:rsid w:val="00FA1858"/>
    <w:rsid w:val="00FA3079"/>
    <w:rsid w:val="00FA35CF"/>
    <w:rsid w:val="00FA3FC6"/>
    <w:rsid w:val="00FA42F7"/>
    <w:rsid w:val="00FA4302"/>
    <w:rsid w:val="00FA4E9C"/>
    <w:rsid w:val="00FA51A3"/>
    <w:rsid w:val="00FA55C0"/>
    <w:rsid w:val="00FA5816"/>
    <w:rsid w:val="00FA624E"/>
    <w:rsid w:val="00FA62E8"/>
    <w:rsid w:val="00FA6540"/>
    <w:rsid w:val="00FA6E97"/>
    <w:rsid w:val="00FB1E9B"/>
    <w:rsid w:val="00FB253D"/>
    <w:rsid w:val="00FB26A5"/>
    <w:rsid w:val="00FB2CAB"/>
    <w:rsid w:val="00FB2EA6"/>
    <w:rsid w:val="00FB346C"/>
    <w:rsid w:val="00FB3661"/>
    <w:rsid w:val="00FB3757"/>
    <w:rsid w:val="00FB3CC3"/>
    <w:rsid w:val="00FB3E2C"/>
    <w:rsid w:val="00FB4274"/>
    <w:rsid w:val="00FB4A1A"/>
    <w:rsid w:val="00FB522C"/>
    <w:rsid w:val="00FB6A57"/>
    <w:rsid w:val="00FB6EEB"/>
    <w:rsid w:val="00FB7245"/>
    <w:rsid w:val="00FC007D"/>
    <w:rsid w:val="00FC01C7"/>
    <w:rsid w:val="00FC05F0"/>
    <w:rsid w:val="00FC1A5C"/>
    <w:rsid w:val="00FC1AE4"/>
    <w:rsid w:val="00FC2CE5"/>
    <w:rsid w:val="00FC3DA7"/>
    <w:rsid w:val="00FC3DC2"/>
    <w:rsid w:val="00FC3E34"/>
    <w:rsid w:val="00FC4F80"/>
    <w:rsid w:val="00FC5092"/>
    <w:rsid w:val="00FC58B3"/>
    <w:rsid w:val="00FC5DD2"/>
    <w:rsid w:val="00FC6013"/>
    <w:rsid w:val="00FC71D4"/>
    <w:rsid w:val="00FD005D"/>
    <w:rsid w:val="00FD0560"/>
    <w:rsid w:val="00FD1F89"/>
    <w:rsid w:val="00FD2075"/>
    <w:rsid w:val="00FD235C"/>
    <w:rsid w:val="00FD45E8"/>
    <w:rsid w:val="00FD4AE6"/>
    <w:rsid w:val="00FD5BC5"/>
    <w:rsid w:val="00FD6D5E"/>
    <w:rsid w:val="00FD7D65"/>
    <w:rsid w:val="00FE049E"/>
    <w:rsid w:val="00FE0791"/>
    <w:rsid w:val="00FE1492"/>
    <w:rsid w:val="00FE187D"/>
    <w:rsid w:val="00FE1BF8"/>
    <w:rsid w:val="00FE2187"/>
    <w:rsid w:val="00FE2295"/>
    <w:rsid w:val="00FE2668"/>
    <w:rsid w:val="00FE4689"/>
    <w:rsid w:val="00FE4AD4"/>
    <w:rsid w:val="00FE5E3D"/>
    <w:rsid w:val="00FE679D"/>
    <w:rsid w:val="00FE6844"/>
    <w:rsid w:val="00FE6BA3"/>
    <w:rsid w:val="00FE6F3B"/>
    <w:rsid w:val="00FE7D3D"/>
    <w:rsid w:val="00FE7E2D"/>
    <w:rsid w:val="00FE7ED2"/>
    <w:rsid w:val="00FF01D6"/>
    <w:rsid w:val="00FF0B86"/>
    <w:rsid w:val="00FF1BB9"/>
    <w:rsid w:val="00FF1CA0"/>
    <w:rsid w:val="00FF294C"/>
    <w:rsid w:val="00FF3366"/>
    <w:rsid w:val="00FF47BD"/>
    <w:rsid w:val="00FF506E"/>
    <w:rsid w:val="00FF56FA"/>
    <w:rsid w:val="00FF5B9A"/>
    <w:rsid w:val="00FF6D3C"/>
    <w:rsid w:val="00FF7DF3"/>
    <w:rsid w:val="00FF7F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55618"/>
  <w15:chartTrackingRefBased/>
  <w15:docId w15:val="{28C38B17-EDF6-472C-B830-7BA817FBC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B60"/>
    <w:pPr>
      <w:widowControl w:val="0"/>
      <w:bidi/>
      <w:spacing w:after="120" w:line="240" w:lineRule="auto"/>
      <w:jc w:val="both"/>
    </w:pPr>
    <w:rPr>
      <w:rFonts w:ascii="Simplified Arabic" w:hAnsi="Simplified Arabic" w:cs="Simplified Arabic"/>
      <w:sz w:val="27"/>
      <w:szCs w:val="27"/>
      <w:lang w:bidi="ar-EG"/>
    </w:rPr>
  </w:style>
  <w:style w:type="paragraph" w:styleId="Heading1">
    <w:name w:val="heading 1"/>
    <w:basedOn w:val="Normal"/>
    <w:next w:val="Normal"/>
    <w:link w:val="Heading1Char"/>
    <w:autoRedefine/>
    <w:qFormat/>
    <w:rsid w:val="00E15C28"/>
    <w:pPr>
      <w:spacing w:before="120"/>
      <w:jc w:val="center"/>
      <w:outlineLvl w:val="0"/>
    </w:pPr>
    <w:rPr>
      <w:b/>
      <w:bCs/>
      <w:sz w:val="72"/>
      <w:szCs w:val="72"/>
    </w:rPr>
  </w:style>
  <w:style w:type="paragraph" w:styleId="Heading2">
    <w:name w:val="heading 2"/>
    <w:basedOn w:val="Normal"/>
    <w:next w:val="Normal"/>
    <w:link w:val="Heading2Char"/>
    <w:autoRedefine/>
    <w:uiPriority w:val="9"/>
    <w:unhideWhenUsed/>
    <w:qFormat/>
    <w:rsid w:val="00A863FC"/>
    <w:pPr>
      <w:spacing w:before="240" w:after="240" w:line="800" w:lineRule="exact"/>
      <w:jc w:val="center"/>
      <w:outlineLvl w:val="1"/>
    </w:pPr>
    <w:rPr>
      <w:rFonts w:eastAsiaTheme="majorEastAsia"/>
      <w:b/>
      <w:bCs/>
      <w:noProof/>
      <w:sz w:val="36"/>
      <w:szCs w:val="36"/>
      <w:lang w:bidi="ar-SA"/>
    </w:rPr>
  </w:style>
  <w:style w:type="paragraph" w:styleId="Heading3">
    <w:name w:val="heading 3"/>
    <w:basedOn w:val="Normal"/>
    <w:next w:val="Normal"/>
    <w:link w:val="Heading3Char"/>
    <w:autoRedefine/>
    <w:unhideWhenUsed/>
    <w:qFormat/>
    <w:rsid w:val="003F4A65"/>
    <w:pPr>
      <w:spacing w:before="80" w:after="80"/>
      <w:outlineLvl w:val="2"/>
    </w:pPr>
    <w:rPr>
      <w:b/>
      <w:bCs/>
      <w:sz w:val="32"/>
      <w:szCs w:val="32"/>
      <w:lang w:bidi="ar-SA"/>
    </w:rPr>
  </w:style>
  <w:style w:type="paragraph" w:styleId="Heading4">
    <w:name w:val="heading 4"/>
    <w:basedOn w:val="Normal"/>
    <w:next w:val="Normal"/>
    <w:link w:val="Heading4Char"/>
    <w:unhideWhenUsed/>
    <w:qFormat/>
    <w:rsid w:val="00FB6EEB"/>
    <w:pPr>
      <w:keepNext/>
      <w:keepLines/>
      <w:widowControl/>
      <w:numPr>
        <w:numId w:val="54"/>
      </w:numPr>
      <w:spacing w:before="120" w:line="259" w:lineRule="auto"/>
      <w:jc w:val="left"/>
      <w:outlineLvl w:val="3"/>
    </w:pPr>
    <w:rPr>
      <w:rFonts w:eastAsiaTheme="majorEastAsia"/>
      <w:b/>
      <w:bCs/>
      <w:sz w:val="28"/>
      <w:szCs w:val="28"/>
      <w:lang w:bidi="ar-SA"/>
    </w:rPr>
  </w:style>
  <w:style w:type="paragraph" w:styleId="Heading5">
    <w:name w:val="heading 5"/>
    <w:basedOn w:val="Normal"/>
    <w:next w:val="Normal"/>
    <w:link w:val="Heading5Char"/>
    <w:qFormat/>
    <w:rsid w:val="005706CA"/>
    <w:pPr>
      <w:keepNext/>
      <w:widowControl/>
      <w:spacing w:after="0" w:line="480" w:lineRule="atLeast"/>
      <w:jc w:val="center"/>
      <w:outlineLvl w:val="4"/>
    </w:pPr>
    <w:rPr>
      <w:rFonts w:ascii="Times New Roman" w:eastAsia="Times New Roman" w:hAnsi="Times New Roman" w:cs="Arabic Transparent"/>
      <w:b/>
      <w:bCs/>
      <w:sz w:val="40"/>
      <w:szCs w:val="38"/>
      <w:lang w:eastAsia="ar-SA" w:bidi="ar-SA"/>
    </w:rPr>
  </w:style>
  <w:style w:type="paragraph" w:styleId="Heading6">
    <w:name w:val="heading 6"/>
    <w:basedOn w:val="Normal"/>
    <w:next w:val="Normal"/>
    <w:link w:val="Heading6Char"/>
    <w:qFormat/>
    <w:rsid w:val="005706CA"/>
    <w:pPr>
      <w:keepNext/>
      <w:widowControl/>
      <w:spacing w:after="0" w:line="480" w:lineRule="atLeast"/>
      <w:jc w:val="center"/>
      <w:outlineLvl w:val="5"/>
    </w:pPr>
    <w:rPr>
      <w:rFonts w:ascii="Times New Roman" w:eastAsia="Times New Roman" w:hAnsi="Times New Roman" w:cs="Arabic Transparent"/>
      <w:b/>
      <w:bCs/>
      <w:sz w:val="38"/>
      <w:szCs w:val="36"/>
      <w:lang w:eastAsia="ar-SA" w:bidi="ar-SA"/>
    </w:rPr>
  </w:style>
  <w:style w:type="paragraph" w:styleId="Heading7">
    <w:name w:val="heading 7"/>
    <w:basedOn w:val="Normal"/>
    <w:next w:val="Normal"/>
    <w:link w:val="Heading7Char"/>
    <w:qFormat/>
    <w:rsid w:val="000709F3"/>
    <w:pPr>
      <w:keepNext/>
      <w:widowControl/>
      <w:spacing w:after="0" w:line="480" w:lineRule="atLeast"/>
      <w:ind w:left="360"/>
      <w:jc w:val="center"/>
      <w:outlineLvl w:val="6"/>
    </w:pPr>
    <w:rPr>
      <w:rFonts w:ascii="Hacen Newspaper" w:eastAsia="Times New Roman" w:hAnsi="Hacen Newspaper" w:cs="Hacen Newspaper"/>
      <w:b/>
      <w:bCs/>
      <w:noProof/>
      <w:sz w:val="48"/>
      <w:szCs w:val="48"/>
      <w:lang w:eastAsia="ar-S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5C28"/>
    <w:rPr>
      <w:rFonts w:ascii="Simplified Arabic" w:hAnsi="Simplified Arabic" w:cs="Simplified Arabic"/>
      <w:b/>
      <w:bCs/>
      <w:sz w:val="72"/>
      <w:szCs w:val="72"/>
      <w:lang w:bidi="ar-EG"/>
    </w:rPr>
  </w:style>
  <w:style w:type="character" w:customStyle="1" w:styleId="Heading2Char">
    <w:name w:val="Heading 2 Char"/>
    <w:basedOn w:val="DefaultParagraphFont"/>
    <w:link w:val="Heading2"/>
    <w:uiPriority w:val="9"/>
    <w:rsid w:val="00A863FC"/>
    <w:rPr>
      <w:rFonts w:ascii="Simplified Arabic" w:eastAsiaTheme="majorEastAsia" w:hAnsi="Simplified Arabic" w:cs="Simplified Arabic"/>
      <w:b/>
      <w:bCs/>
      <w:noProof/>
      <w:sz w:val="36"/>
      <w:szCs w:val="36"/>
    </w:rPr>
  </w:style>
  <w:style w:type="paragraph" w:styleId="NoSpacing">
    <w:name w:val="No Spacing"/>
    <w:autoRedefine/>
    <w:uiPriority w:val="1"/>
    <w:qFormat/>
    <w:rsid w:val="0004486E"/>
    <w:pPr>
      <w:spacing w:after="0" w:line="240" w:lineRule="auto"/>
    </w:pPr>
    <w:rPr>
      <w:rFonts w:ascii="Simplified Arabic" w:hAnsi="Simplified Arabic"/>
      <w:color w:val="385623" w:themeColor="accent6" w:themeShade="80"/>
    </w:rPr>
  </w:style>
  <w:style w:type="character" w:customStyle="1" w:styleId="Heading3Char">
    <w:name w:val="Heading 3 Char"/>
    <w:basedOn w:val="DefaultParagraphFont"/>
    <w:link w:val="Heading3"/>
    <w:rsid w:val="003F4A65"/>
    <w:rPr>
      <w:rFonts w:ascii="Simplified Arabic" w:hAnsi="Simplified Arabic" w:cs="Simplified Arabic"/>
      <w:b/>
      <w:bCs/>
      <w:sz w:val="32"/>
      <w:szCs w:val="32"/>
    </w:rPr>
  </w:style>
  <w:style w:type="paragraph" w:customStyle="1" w:styleId="a">
    <w:name w:val="عنوان رئيسي"/>
    <w:basedOn w:val="Heading3"/>
    <w:next w:val="Heading3"/>
    <w:link w:val="Char"/>
    <w:autoRedefine/>
    <w:qFormat/>
    <w:rsid w:val="00C874E2"/>
    <w:pPr>
      <w:keepNext/>
      <w:keepLines/>
      <w:bidi w:val="0"/>
      <w:spacing w:before="360" w:after="240" w:line="259" w:lineRule="auto"/>
      <w:ind w:left="-45"/>
      <w:jc w:val="center"/>
    </w:pPr>
    <w:rPr>
      <w:rFonts w:eastAsiaTheme="majorEastAsia"/>
      <w:b w:val="0"/>
      <w:bCs w:val="0"/>
      <w:color w:val="1F4D78" w:themeColor="accent1" w:themeShade="7F"/>
      <w:sz w:val="36"/>
      <w:szCs w:val="36"/>
    </w:rPr>
  </w:style>
  <w:style w:type="character" w:customStyle="1" w:styleId="Char">
    <w:name w:val="عنوان رئيسي Char"/>
    <w:basedOn w:val="DefaultParagraphFont"/>
    <w:link w:val="a"/>
    <w:rsid w:val="00C874E2"/>
    <w:rPr>
      <w:rFonts w:ascii="Simplified Arabic" w:eastAsiaTheme="majorEastAsia" w:hAnsi="Simplified Arabic" w:cs="Simplified Arabic"/>
      <w:color w:val="1F4D78" w:themeColor="accent1" w:themeShade="7F"/>
      <w:sz w:val="36"/>
      <w:szCs w:val="36"/>
    </w:rPr>
  </w:style>
  <w:style w:type="character" w:customStyle="1" w:styleId="Heading4Char">
    <w:name w:val="Heading 4 Char"/>
    <w:basedOn w:val="DefaultParagraphFont"/>
    <w:link w:val="Heading4"/>
    <w:rsid w:val="00FB6EEB"/>
    <w:rPr>
      <w:rFonts w:ascii="Simplified Arabic" w:eastAsiaTheme="majorEastAsia" w:hAnsi="Simplified Arabic" w:cs="Simplified Arabic"/>
      <w:b/>
      <w:bCs/>
      <w:sz w:val="28"/>
      <w:szCs w:val="28"/>
    </w:rPr>
  </w:style>
  <w:style w:type="character" w:customStyle="1" w:styleId="Heading5Char">
    <w:name w:val="Heading 5 Char"/>
    <w:basedOn w:val="DefaultParagraphFont"/>
    <w:link w:val="Heading5"/>
    <w:rsid w:val="005706CA"/>
    <w:rPr>
      <w:rFonts w:ascii="Times New Roman" w:eastAsia="Times New Roman" w:hAnsi="Times New Roman" w:cs="Arabic Transparent"/>
      <w:b/>
      <w:bCs/>
      <w:sz w:val="40"/>
      <w:szCs w:val="38"/>
      <w:lang w:eastAsia="ar-SA"/>
    </w:rPr>
  </w:style>
  <w:style w:type="character" w:customStyle="1" w:styleId="Heading6Char">
    <w:name w:val="Heading 6 Char"/>
    <w:basedOn w:val="DefaultParagraphFont"/>
    <w:link w:val="Heading6"/>
    <w:rsid w:val="005706CA"/>
    <w:rPr>
      <w:rFonts w:ascii="Times New Roman" w:eastAsia="Times New Roman" w:hAnsi="Times New Roman" w:cs="Arabic Transparent"/>
      <w:b/>
      <w:bCs/>
      <w:sz w:val="38"/>
      <w:szCs w:val="36"/>
      <w:lang w:eastAsia="ar-SA"/>
    </w:rPr>
  </w:style>
  <w:style w:type="character" w:customStyle="1" w:styleId="Heading7Char">
    <w:name w:val="Heading 7 Char"/>
    <w:basedOn w:val="DefaultParagraphFont"/>
    <w:link w:val="Heading7"/>
    <w:rsid w:val="000709F3"/>
    <w:rPr>
      <w:rFonts w:ascii="Hacen Newspaper" w:eastAsia="Times New Roman" w:hAnsi="Hacen Newspaper" w:cs="Hacen Newspaper"/>
      <w:b/>
      <w:bCs/>
      <w:noProof/>
      <w:sz w:val="48"/>
      <w:szCs w:val="48"/>
      <w:lang w:eastAsia="ar-SA"/>
    </w:rPr>
  </w:style>
  <w:style w:type="paragraph" w:styleId="FootnoteText">
    <w:name w:val="footnote text"/>
    <w:basedOn w:val="Normal"/>
    <w:link w:val="FootnoteTextChar"/>
    <w:semiHidden/>
    <w:unhideWhenUsed/>
    <w:rsid w:val="005706CA"/>
    <w:pPr>
      <w:widowControl/>
      <w:bidi w:val="0"/>
      <w:spacing w:after="0"/>
      <w:jc w:val="left"/>
    </w:pPr>
    <w:rPr>
      <w:rFonts w:asciiTheme="minorHAnsi" w:hAnsiTheme="minorHAnsi" w:cstheme="minorBidi"/>
      <w:sz w:val="20"/>
      <w:szCs w:val="20"/>
      <w:lang w:bidi="ar-SA"/>
    </w:rPr>
  </w:style>
  <w:style w:type="character" w:customStyle="1" w:styleId="FootnoteTextChar">
    <w:name w:val="Footnote Text Char"/>
    <w:basedOn w:val="DefaultParagraphFont"/>
    <w:link w:val="FootnoteText"/>
    <w:semiHidden/>
    <w:rsid w:val="005706CA"/>
    <w:rPr>
      <w:sz w:val="20"/>
      <w:szCs w:val="20"/>
    </w:rPr>
  </w:style>
  <w:style w:type="character" w:styleId="FootnoteReference">
    <w:name w:val="footnote reference"/>
    <w:basedOn w:val="DefaultParagraphFont"/>
    <w:semiHidden/>
    <w:unhideWhenUsed/>
    <w:rsid w:val="005706CA"/>
    <w:rPr>
      <w:vertAlign w:val="superscript"/>
    </w:rPr>
  </w:style>
  <w:style w:type="paragraph" w:styleId="Title">
    <w:name w:val="Title"/>
    <w:basedOn w:val="Normal"/>
    <w:next w:val="Normal"/>
    <w:link w:val="TitleChar"/>
    <w:qFormat/>
    <w:rsid w:val="005706CA"/>
    <w:pPr>
      <w:widowControl/>
      <w:bidi w:val="0"/>
      <w:spacing w:after="0"/>
      <w:contextualSpacing/>
      <w:jc w:val="left"/>
    </w:pPr>
    <w:rPr>
      <w:rFonts w:asciiTheme="majorHAnsi" w:eastAsiaTheme="majorEastAsia" w:hAnsiTheme="majorHAnsi" w:cstheme="majorBidi"/>
      <w:spacing w:val="-10"/>
      <w:kern w:val="28"/>
      <w:sz w:val="56"/>
      <w:szCs w:val="56"/>
      <w:lang w:bidi="ar-SA"/>
    </w:rPr>
  </w:style>
  <w:style w:type="character" w:customStyle="1" w:styleId="TitleChar">
    <w:name w:val="Title Char"/>
    <w:basedOn w:val="DefaultParagraphFont"/>
    <w:link w:val="Title"/>
    <w:rsid w:val="005706CA"/>
    <w:rPr>
      <w:rFonts w:asciiTheme="majorHAnsi" w:eastAsiaTheme="majorEastAsia" w:hAnsiTheme="majorHAnsi" w:cstheme="majorBidi"/>
      <w:spacing w:val="-10"/>
      <w:kern w:val="28"/>
      <w:sz w:val="56"/>
      <w:szCs w:val="56"/>
    </w:rPr>
  </w:style>
  <w:style w:type="numbering" w:customStyle="1" w:styleId="NoList1">
    <w:name w:val="No List1"/>
    <w:next w:val="NoList"/>
    <w:uiPriority w:val="99"/>
    <w:semiHidden/>
    <w:unhideWhenUsed/>
    <w:rsid w:val="005706CA"/>
  </w:style>
  <w:style w:type="paragraph" w:styleId="Header">
    <w:name w:val="header"/>
    <w:basedOn w:val="Normal"/>
    <w:link w:val="HeaderChar"/>
    <w:unhideWhenUsed/>
    <w:rsid w:val="005706CA"/>
    <w:pPr>
      <w:widowControl/>
      <w:tabs>
        <w:tab w:val="center" w:pos="4320"/>
        <w:tab w:val="right" w:pos="8640"/>
      </w:tabs>
      <w:bidi w:val="0"/>
      <w:spacing w:after="0"/>
      <w:jc w:val="left"/>
    </w:pPr>
    <w:rPr>
      <w:rFonts w:asciiTheme="minorHAnsi" w:hAnsiTheme="minorHAnsi" w:cstheme="minorBidi"/>
      <w:sz w:val="22"/>
      <w:szCs w:val="22"/>
      <w:lang w:bidi="ar-SA"/>
    </w:rPr>
  </w:style>
  <w:style w:type="character" w:customStyle="1" w:styleId="HeaderChar">
    <w:name w:val="Header Char"/>
    <w:basedOn w:val="DefaultParagraphFont"/>
    <w:link w:val="Header"/>
    <w:rsid w:val="005706CA"/>
  </w:style>
  <w:style w:type="paragraph" w:styleId="Footer">
    <w:name w:val="footer"/>
    <w:basedOn w:val="Normal"/>
    <w:link w:val="FooterChar"/>
    <w:uiPriority w:val="99"/>
    <w:unhideWhenUsed/>
    <w:rsid w:val="005706CA"/>
    <w:pPr>
      <w:widowControl/>
      <w:tabs>
        <w:tab w:val="center" w:pos="4320"/>
        <w:tab w:val="right" w:pos="8640"/>
      </w:tabs>
      <w:bidi w:val="0"/>
      <w:spacing w:after="0"/>
      <w:jc w:val="left"/>
    </w:pPr>
    <w:rPr>
      <w:rFonts w:asciiTheme="minorHAnsi" w:hAnsiTheme="minorHAnsi" w:cstheme="minorBidi"/>
      <w:sz w:val="22"/>
      <w:szCs w:val="22"/>
      <w:lang w:bidi="ar-SA"/>
    </w:rPr>
  </w:style>
  <w:style w:type="character" w:customStyle="1" w:styleId="FooterChar">
    <w:name w:val="Footer Char"/>
    <w:basedOn w:val="DefaultParagraphFont"/>
    <w:link w:val="Footer"/>
    <w:uiPriority w:val="99"/>
    <w:rsid w:val="005706CA"/>
  </w:style>
  <w:style w:type="paragraph" w:styleId="BalloonText">
    <w:name w:val="Balloon Text"/>
    <w:basedOn w:val="Normal"/>
    <w:link w:val="BalloonTextChar"/>
    <w:uiPriority w:val="99"/>
    <w:semiHidden/>
    <w:unhideWhenUsed/>
    <w:rsid w:val="005706CA"/>
    <w:pPr>
      <w:widowControl/>
      <w:bidi w:val="0"/>
      <w:spacing w:after="0"/>
      <w:jc w:val="left"/>
    </w:pPr>
    <w:rPr>
      <w:rFonts w:ascii="Segoe UI" w:hAnsi="Segoe UI" w:cs="Segoe UI"/>
      <w:sz w:val="18"/>
      <w:szCs w:val="18"/>
      <w:lang w:bidi="ar-SA"/>
    </w:rPr>
  </w:style>
  <w:style w:type="character" w:customStyle="1" w:styleId="BalloonTextChar">
    <w:name w:val="Balloon Text Char"/>
    <w:basedOn w:val="DefaultParagraphFont"/>
    <w:link w:val="BalloonText"/>
    <w:uiPriority w:val="99"/>
    <w:semiHidden/>
    <w:rsid w:val="005706CA"/>
    <w:rPr>
      <w:rFonts w:ascii="Segoe UI" w:hAnsi="Segoe UI" w:cs="Segoe UI"/>
      <w:sz w:val="18"/>
      <w:szCs w:val="18"/>
    </w:rPr>
  </w:style>
  <w:style w:type="paragraph" w:styleId="ListParagraph">
    <w:name w:val="List Paragraph"/>
    <w:basedOn w:val="Normal"/>
    <w:uiPriority w:val="34"/>
    <w:qFormat/>
    <w:rsid w:val="005706CA"/>
    <w:pPr>
      <w:widowControl/>
      <w:bidi w:val="0"/>
      <w:spacing w:after="160" w:line="259" w:lineRule="auto"/>
      <w:ind w:left="720"/>
      <w:contextualSpacing/>
      <w:jc w:val="left"/>
    </w:pPr>
    <w:rPr>
      <w:rFonts w:asciiTheme="minorHAnsi" w:hAnsiTheme="minorHAnsi" w:cstheme="minorBidi"/>
      <w:sz w:val="22"/>
      <w:szCs w:val="22"/>
      <w:lang w:bidi="ar-SA"/>
    </w:rPr>
  </w:style>
  <w:style w:type="character" w:styleId="IntenseEmphasis">
    <w:name w:val="Intense Emphasis"/>
    <w:basedOn w:val="DefaultParagraphFont"/>
    <w:uiPriority w:val="21"/>
    <w:qFormat/>
    <w:rsid w:val="005706CA"/>
    <w:rPr>
      <w:i/>
      <w:iCs/>
      <w:color w:val="5B9BD5" w:themeColor="accent1"/>
    </w:rPr>
  </w:style>
  <w:style w:type="numbering" w:customStyle="1" w:styleId="NoList2">
    <w:name w:val="No List2"/>
    <w:next w:val="NoList"/>
    <w:uiPriority w:val="99"/>
    <w:semiHidden/>
    <w:unhideWhenUsed/>
    <w:rsid w:val="005706CA"/>
  </w:style>
  <w:style w:type="paragraph" w:styleId="Subtitle">
    <w:name w:val="Subtitle"/>
    <w:basedOn w:val="Normal"/>
    <w:link w:val="SubtitleChar"/>
    <w:qFormat/>
    <w:rsid w:val="005706CA"/>
    <w:pPr>
      <w:widowControl/>
      <w:spacing w:after="0" w:line="480" w:lineRule="atLeast"/>
      <w:ind w:left="4478"/>
      <w:jc w:val="center"/>
    </w:pPr>
    <w:rPr>
      <w:rFonts w:ascii="Times New Roman" w:eastAsia="Times New Roman" w:hAnsi="Times New Roman" w:cs="Arabic Transparent"/>
      <w:b/>
      <w:bCs/>
      <w:color w:val="000000"/>
      <w:sz w:val="28"/>
      <w:szCs w:val="28"/>
      <w:lang w:bidi="ar-SA"/>
    </w:rPr>
  </w:style>
  <w:style w:type="character" w:customStyle="1" w:styleId="SubtitleChar">
    <w:name w:val="Subtitle Char"/>
    <w:basedOn w:val="DefaultParagraphFont"/>
    <w:link w:val="Subtitle"/>
    <w:rsid w:val="005706CA"/>
    <w:rPr>
      <w:rFonts w:ascii="Times New Roman" w:eastAsia="Times New Roman" w:hAnsi="Times New Roman" w:cs="Arabic Transparent"/>
      <w:b/>
      <w:bCs/>
      <w:color w:val="000000"/>
      <w:sz w:val="28"/>
      <w:szCs w:val="28"/>
    </w:rPr>
  </w:style>
  <w:style w:type="numbering" w:customStyle="1" w:styleId="NoList3">
    <w:name w:val="No List3"/>
    <w:next w:val="NoList"/>
    <w:uiPriority w:val="99"/>
    <w:semiHidden/>
    <w:unhideWhenUsed/>
    <w:rsid w:val="005706CA"/>
  </w:style>
  <w:style w:type="character" w:styleId="Hyperlink">
    <w:name w:val="Hyperlink"/>
    <w:basedOn w:val="DefaultParagraphFont"/>
    <w:uiPriority w:val="99"/>
    <w:unhideWhenUsed/>
    <w:rsid w:val="005706CA"/>
    <w:rPr>
      <w:color w:val="0000FF"/>
      <w:u w:val="single"/>
    </w:rPr>
  </w:style>
  <w:style w:type="character" w:styleId="Emphasis">
    <w:name w:val="Emphasis"/>
    <w:basedOn w:val="DefaultParagraphFont"/>
    <w:uiPriority w:val="20"/>
    <w:qFormat/>
    <w:rsid w:val="005706CA"/>
    <w:rPr>
      <w:i/>
      <w:iCs/>
    </w:rPr>
  </w:style>
  <w:style w:type="paragraph" w:styleId="NormalWeb">
    <w:name w:val="Normal (Web)"/>
    <w:basedOn w:val="Normal"/>
    <w:uiPriority w:val="99"/>
    <w:unhideWhenUsed/>
    <w:rsid w:val="005706CA"/>
    <w:pPr>
      <w:widowControl/>
      <w:bidi w:val="0"/>
      <w:spacing w:before="100" w:beforeAutospacing="1" w:after="100" w:afterAutospacing="1"/>
      <w:jc w:val="left"/>
    </w:pPr>
    <w:rPr>
      <w:rFonts w:ascii="Times New Roman" w:eastAsia="Times New Roman" w:hAnsi="Times New Roman" w:cs="Times New Roman"/>
      <w:sz w:val="24"/>
      <w:szCs w:val="24"/>
      <w:lang w:bidi="ar-SA"/>
    </w:rPr>
  </w:style>
  <w:style w:type="table" w:styleId="TableGrid">
    <w:name w:val="Table Grid"/>
    <w:basedOn w:val="TableNormal"/>
    <w:uiPriority w:val="39"/>
    <w:rsid w:val="005706CA"/>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06CA"/>
    <w:rPr>
      <w:color w:val="808080"/>
    </w:rPr>
  </w:style>
  <w:style w:type="paragraph" w:styleId="EndnoteText">
    <w:name w:val="endnote text"/>
    <w:basedOn w:val="Normal"/>
    <w:link w:val="EndnoteTextChar"/>
    <w:uiPriority w:val="99"/>
    <w:semiHidden/>
    <w:unhideWhenUsed/>
    <w:rsid w:val="005706CA"/>
    <w:pPr>
      <w:widowControl/>
      <w:spacing w:after="0"/>
      <w:jc w:val="left"/>
    </w:pPr>
    <w:rPr>
      <w:rFonts w:asciiTheme="minorHAnsi" w:eastAsia="MS Mincho" w:hAnsiTheme="minorHAnsi" w:cstheme="minorBidi"/>
      <w:sz w:val="20"/>
      <w:szCs w:val="20"/>
      <w:lang w:bidi="ar-SA"/>
    </w:rPr>
  </w:style>
  <w:style w:type="character" w:customStyle="1" w:styleId="EndnoteTextChar">
    <w:name w:val="Endnote Text Char"/>
    <w:basedOn w:val="DefaultParagraphFont"/>
    <w:link w:val="EndnoteText"/>
    <w:uiPriority w:val="99"/>
    <w:semiHidden/>
    <w:rsid w:val="005706CA"/>
    <w:rPr>
      <w:rFonts w:eastAsia="MS Mincho"/>
      <w:sz w:val="20"/>
      <w:szCs w:val="20"/>
    </w:rPr>
  </w:style>
  <w:style w:type="character" w:styleId="EndnoteReference">
    <w:name w:val="endnote reference"/>
    <w:basedOn w:val="DefaultParagraphFont"/>
    <w:uiPriority w:val="99"/>
    <w:semiHidden/>
    <w:unhideWhenUsed/>
    <w:rsid w:val="005706CA"/>
    <w:rPr>
      <w:vertAlign w:val="superscript"/>
    </w:rPr>
  </w:style>
  <w:style w:type="paragraph" w:styleId="TOCHeading">
    <w:name w:val="TOC Heading"/>
    <w:basedOn w:val="Heading1"/>
    <w:next w:val="Normal"/>
    <w:uiPriority w:val="39"/>
    <w:unhideWhenUsed/>
    <w:qFormat/>
    <w:rsid w:val="005706CA"/>
    <w:pPr>
      <w:keepNext/>
      <w:keepLines/>
      <w:widowControl/>
      <w:bidi w:val="0"/>
      <w:spacing w:before="480" w:after="0" w:line="276" w:lineRule="auto"/>
      <w:jc w:val="left"/>
      <w:outlineLvl w:val="9"/>
    </w:pPr>
    <w:rPr>
      <w:rFonts w:asciiTheme="majorHAnsi" w:eastAsiaTheme="majorEastAsia" w:hAnsiTheme="majorHAnsi" w:cstheme="majorBidi"/>
      <w:color w:val="2E74B5" w:themeColor="accent1" w:themeShade="BF"/>
      <w:sz w:val="28"/>
      <w:szCs w:val="28"/>
      <w:lang w:eastAsia="ja-JP" w:bidi="ar-SA"/>
    </w:rPr>
  </w:style>
  <w:style w:type="paragraph" w:customStyle="1" w:styleId="1">
    <w:name w:val="رئيس 1"/>
    <w:basedOn w:val="Normal"/>
    <w:rsid w:val="005706CA"/>
    <w:pPr>
      <w:widowControl/>
      <w:spacing w:after="0" w:line="360" w:lineRule="auto"/>
      <w:ind w:firstLine="57"/>
      <w:jc w:val="center"/>
    </w:pPr>
    <w:rPr>
      <w:rFonts w:ascii="Traditional Arabic" w:eastAsia="Times New Roman" w:hAnsi="Traditional Arabic" w:cs="Traditional Arabic"/>
      <w:sz w:val="96"/>
      <w:szCs w:val="96"/>
      <w:lang w:bidi="ar-SA"/>
    </w:rPr>
  </w:style>
  <w:style w:type="paragraph" w:customStyle="1" w:styleId="2">
    <w:name w:val="رئيس 2"/>
    <w:basedOn w:val="Normal"/>
    <w:rsid w:val="005706CA"/>
    <w:pPr>
      <w:widowControl/>
      <w:spacing w:after="0" w:line="360" w:lineRule="auto"/>
      <w:ind w:firstLine="57"/>
      <w:jc w:val="left"/>
    </w:pPr>
    <w:rPr>
      <w:rFonts w:ascii="Traditional Arabic" w:eastAsia="Times New Roman" w:hAnsi="Traditional Arabic" w:cs="Traditional Arabic"/>
      <w:sz w:val="56"/>
      <w:szCs w:val="56"/>
      <w:lang w:bidi="ar-SA"/>
    </w:rPr>
  </w:style>
  <w:style w:type="paragraph" w:customStyle="1" w:styleId="10">
    <w:name w:val="فرعي 1"/>
    <w:basedOn w:val="Normal"/>
    <w:rsid w:val="005706CA"/>
    <w:pPr>
      <w:widowControl/>
      <w:spacing w:after="0" w:line="360" w:lineRule="auto"/>
      <w:ind w:firstLine="57"/>
      <w:jc w:val="center"/>
    </w:pPr>
    <w:rPr>
      <w:rFonts w:ascii="Traditional Arabic" w:eastAsia="Times New Roman" w:hAnsi="Traditional Arabic" w:cs="Traditional Arabic"/>
      <w:sz w:val="56"/>
      <w:szCs w:val="56"/>
      <w:lang w:bidi="ar-SA"/>
    </w:rPr>
  </w:style>
  <w:style w:type="paragraph" w:customStyle="1" w:styleId="3">
    <w:name w:val="رئيس 3"/>
    <w:basedOn w:val="Normal"/>
    <w:rsid w:val="005706CA"/>
    <w:pPr>
      <w:widowControl/>
      <w:spacing w:after="0" w:line="360" w:lineRule="auto"/>
      <w:ind w:firstLine="57"/>
      <w:jc w:val="left"/>
    </w:pPr>
    <w:rPr>
      <w:rFonts w:ascii="Traditional Arabic" w:eastAsia="Times New Roman" w:hAnsi="Traditional Arabic" w:cs="Traditional Arabic"/>
      <w:sz w:val="56"/>
      <w:szCs w:val="56"/>
      <w:lang w:bidi="ar-SA"/>
    </w:rPr>
  </w:style>
  <w:style w:type="paragraph" w:customStyle="1" w:styleId="20">
    <w:name w:val="فرعي 2"/>
    <w:basedOn w:val="Normal"/>
    <w:rsid w:val="005706CA"/>
    <w:pPr>
      <w:widowControl/>
      <w:spacing w:after="0" w:line="360" w:lineRule="auto"/>
      <w:ind w:firstLine="57"/>
      <w:jc w:val="center"/>
    </w:pPr>
    <w:rPr>
      <w:rFonts w:ascii="Traditional Arabic" w:eastAsia="Times New Roman" w:hAnsi="Traditional Arabic" w:cs="Traditional Arabic"/>
      <w:sz w:val="56"/>
      <w:szCs w:val="56"/>
      <w:lang w:bidi="ar-SA"/>
    </w:rPr>
  </w:style>
  <w:style w:type="paragraph" w:customStyle="1" w:styleId="TOC21">
    <w:name w:val="TOC 21"/>
    <w:basedOn w:val="Normal"/>
    <w:next w:val="Normal"/>
    <w:autoRedefine/>
    <w:uiPriority w:val="39"/>
    <w:unhideWhenUsed/>
    <w:qFormat/>
    <w:rsid w:val="005706CA"/>
    <w:pPr>
      <w:widowControl/>
      <w:tabs>
        <w:tab w:val="right" w:leader="dot" w:pos="6226"/>
      </w:tabs>
      <w:spacing w:after="100"/>
      <w:ind w:left="220"/>
      <w:jc w:val="left"/>
    </w:pPr>
    <w:rPr>
      <w:rFonts w:asciiTheme="minorHAnsi" w:eastAsia="Times New Roman" w:hAnsiTheme="minorHAnsi" w:cstheme="minorBidi"/>
      <w:sz w:val="22"/>
      <w:szCs w:val="22"/>
      <w:lang w:eastAsia="ja-JP" w:bidi="ar-SA"/>
    </w:rPr>
  </w:style>
  <w:style w:type="paragraph" w:customStyle="1" w:styleId="TOC11">
    <w:name w:val="TOC 11"/>
    <w:basedOn w:val="Normal"/>
    <w:next w:val="Normal"/>
    <w:autoRedefine/>
    <w:uiPriority w:val="39"/>
    <w:unhideWhenUsed/>
    <w:qFormat/>
    <w:rsid w:val="005706CA"/>
    <w:pPr>
      <w:widowControl/>
      <w:bidi w:val="0"/>
      <w:spacing w:after="100" w:line="276" w:lineRule="auto"/>
      <w:jc w:val="right"/>
    </w:pPr>
    <w:rPr>
      <w:rFonts w:asciiTheme="minorHAnsi" w:eastAsia="Times New Roman" w:hAnsiTheme="minorHAnsi" w:cstheme="minorBidi"/>
      <w:sz w:val="22"/>
      <w:szCs w:val="22"/>
      <w:lang w:eastAsia="ja-JP" w:bidi="ar-SA"/>
    </w:rPr>
  </w:style>
  <w:style w:type="paragraph" w:customStyle="1" w:styleId="TOC31">
    <w:name w:val="TOC 31"/>
    <w:basedOn w:val="Normal"/>
    <w:next w:val="Normal"/>
    <w:autoRedefine/>
    <w:uiPriority w:val="39"/>
    <w:semiHidden/>
    <w:unhideWhenUsed/>
    <w:qFormat/>
    <w:rsid w:val="005706CA"/>
    <w:pPr>
      <w:widowControl/>
      <w:bidi w:val="0"/>
      <w:spacing w:after="100" w:line="276" w:lineRule="auto"/>
      <w:ind w:left="440"/>
      <w:jc w:val="left"/>
    </w:pPr>
    <w:rPr>
      <w:rFonts w:asciiTheme="minorHAnsi" w:eastAsia="Times New Roman" w:hAnsiTheme="minorHAnsi" w:cstheme="minorBidi"/>
      <w:sz w:val="22"/>
      <w:szCs w:val="22"/>
      <w:lang w:eastAsia="ja-JP" w:bidi="ar-SA"/>
    </w:rPr>
  </w:style>
  <w:style w:type="numbering" w:customStyle="1" w:styleId="NoList4">
    <w:name w:val="No List4"/>
    <w:next w:val="NoList"/>
    <w:uiPriority w:val="99"/>
    <w:semiHidden/>
    <w:unhideWhenUsed/>
    <w:rsid w:val="005706CA"/>
  </w:style>
  <w:style w:type="paragraph" w:styleId="BlockText">
    <w:name w:val="Block Text"/>
    <w:basedOn w:val="Normal"/>
    <w:rsid w:val="005706CA"/>
    <w:pPr>
      <w:widowControl/>
      <w:spacing w:after="0" w:line="480" w:lineRule="atLeast"/>
      <w:ind w:left="652" w:hanging="652"/>
      <w:jc w:val="lowKashida"/>
    </w:pPr>
    <w:rPr>
      <w:rFonts w:ascii="Times New Roman" w:eastAsia="Times New Roman" w:hAnsi="Times New Roman" w:cs="Arabic Transparent"/>
      <w:color w:val="000000"/>
      <w:sz w:val="28"/>
      <w:szCs w:val="28"/>
      <w:lang w:bidi="ar-SA"/>
    </w:rPr>
  </w:style>
  <w:style w:type="paragraph" w:styleId="BodyText3">
    <w:name w:val="Body Text 3"/>
    <w:basedOn w:val="Normal"/>
    <w:link w:val="BodyText3Char"/>
    <w:unhideWhenUsed/>
    <w:rsid w:val="005706CA"/>
    <w:pPr>
      <w:widowControl/>
      <w:spacing w:after="0"/>
      <w:jc w:val="left"/>
    </w:pPr>
    <w:rPr>
      <w:rFonts w:ascii="Times New Roman" w:eastAsia="Times New Roman" w:hAnsi="Times New Roman" w:cs="Times New Roman"/>
      <w:b/>
      <w:bCs/>
      <w:color w:val="800000"/>
      <w:spacing w:val="20"/>
      <w:kern w:val="20"/>
      <w:sz w:val="20"/>
      <w:szCs w:val="28"/>
      <w:lang w:val="x-none" w:eastAsia="x-none" w:bidi="ar-SA"/>
    </w:rPr>
  </w:style>
  <w:style w:type="character" w:customStyle="1" w:styleId="BodyText3Char">
    <w:name w:val="Body Text 3 Char"/>
    <w:basedOn w:val="DefaultParagraphFont"/>
    <w:link w:val="BodyText3"/>
    <w:rsid w:val="005706CA"/>
    <w:rPr>
      <w:rFonts w:ascii="Times New Roman" w:eastAsia="Times New Roman" w:hAnsi="Times New Roman" w:cs="Times New Roman"/>
      <w:b/>
      <w:bCs/>
      <w:color w:val="800000"/>
      <w:spacing w:val="20"/>
      <w:kern w:val="20"/>
      <w:sz w:val="20"/>
      <w:szCs w:val="28"/>
      <w:lang w:val="x-none" w:eastAsia="x-none"/>
    </w:rPr>
  </w:style>
  <w:style w:type="paragraph" w:styleId="TOC1">
    <w:name w:val="toc 1"/>
    <w:basedOn w:val="Normal"/>
    <w:next w:val="Normal"/>
    <w:autoRedefine/>
    <w:uiPriority w:val="39"/>
    <w:unhideWhenUsed/>
    <w:qFormat/>
    <w:rsid w:val="00064919"/>
    <w:pPr>
      <w:widowControl/>
      <w:tabs>
        <w:tab w:val="right" w:leader="dot" w:pos="8051"/>
      </w:tabs>
      <w:spacing w:after="0" w:line="480" w:lineRule="atLeast"/>
      <w:jc w:val="lowKashida"/>
    </w:pPr>
    <w:rPr>
      <w:rFonts w:ascii="Times New Roman" w:eastAsia="Times New Roman" w:hAnsi="Times New Roman" w:cs="Arabic Transparent"/>
      <w:noProof/>
      <w:color w:val="000000"/>
      <w:sz w:val="28"/>
      <w:szCs w:val="28"/>
    </w:rPr>
  </w:style>
  <w:style w:type="paragraph" w:styleId="TOC2">
    <w:name w:val="toc 2"/>
    <w:basedOn w:val="Normal"/>
    <w:next w:val="Normal"/>
    <w:autoRedefine/>
    <w:uiPriority w:val="39"/>
    <w:unhideWhenUsed/>
    <w:qFormat/>
    <w:rsid w:val="00C41BE7"/>
    <w:pPr>
      <w:widowControl/>
      <w:tabs>
        <w:tab w:val="right" w:leader="dot" w:pos="6709"/>
      </w:tabs>
      <w:spacing w:after="0" w:line="480" w:lineRule="atLeast"/>
      <w:ind w:left="56"/>
      <w:jc w:val="lowKashida"/>
    </w:pPr>
    <w:rPr>
      <w:rFonts w:eastAsia="Times New Roman"/>
      <w:b/>
      <w:bCs/>
      <w:noProof/>
      <w:color w:val="000000"/>
      <w:sz w:val="26"/>
      <w:szCs w:val="26"/>
      <w:lang w:bidi="ar-SA"/>
    </w:rPr>
  </w:style>
  <w:style w:type="paragraph" w:styleId="TOC3">
    <w:name w:val="toc 3"/>
    <w:basedOn w:val="Normal"/>
    <w:next w:val="Normal"/>
    <w:autoRedefine/>
    <w:uiPriority w:val="39"/>
    <w:unhideWhenUsed/>
    <w:qFormat/>
    <w:rsid w:val="005706CA"/>
    <w:pPr>
      <w:widowControl/>
      <w:bidi w:val="0"/>
      <w:spacing w:after="100" w:line="259" w:lineRule="auto"/>
      <w:ind w:left="440"/>
      <w:jc w:val="left"/>
    </w:pPr>
    <w:rPr>
      <w:rFonts w:ascii="Calibri" w:eastAsia="Times New Roman" w:hAnsi="Calibri" w:cs="Arial"/>
      <w:sz w:val="22"/>
      <w:szCs w:val="22"/>
      <w:lang w:bidi="ar-SA"/>
    </w:rPr>
  </w:style>
  <w:style w:type="paragraph" w:styleId="TOC4">
    <w:name w:val="toc 4"/>
    <w:basedOn w:val="Normal"/>
    <w:next w:val="Normal"/>
    <w:autoRedefine/>
    <w:uiPriority w:val="39"/>
    <w:unhideWhenUsed/>
    <w:rsid w:val="005706CA"/>
    <w:pPr>
      <w:widowControl/>
      <w:bidi w:val="0"/>
      <w:spacing w:after="100" w:line="259" w:lineRule="auto"/>
      <w:ind w:left="660"/>
      <w:jc w:val="left"/>
    </w:pPr>
    <w:rPr>
      <w:rFonts w:ascii="Calibri" w:eastAsia="Times New Roman" w:hAnsi="Calibri" w:cs="Arial"/>
      <w:sz w:val="22"/>
      <w:szCs w:val="22"/>
      <w:lang w:bidi="ar-SA"/>
    </w:rPr>
  </w:style>
  <w:style w:type="paragraph" w:styleId="TOC5">
    <w:name w:val="toc 5"/>
    <w:basedOn w:val="Normal"/>
    <w:next w:val="Normal"/>
    <w:autoRedefine/>
    <w:uiPriority w:val="39"/>
    <w:unhideWhenUsed/>
    <w:rsid w:val="005706CA"/>
    <w:pPr>
      <w:widowControl/>
      <w:bidi w:val="0"/>
      <w:spacing w:after="100" w:line="259" w:lineRule="auto"/>
      <w:ind w:left="880"/>
      <w:jc w:val="left"/>
    </w:pPr>
    <w:rPr>
      <w:rFonts w:ascii="Calibri" w:eastAsia="Times New Roman" w:hAnsi="Calibri" w:cs="Arial"/>
      <w:sz w:val="22"/>
      <w:szCs w:val="22"/>
      <w:lang w:bidi="ar-SA"/>
    </w:rPr>
  </w:style>
  <w:style w:type="paragraph" w:styleId="TOC6">
    <w:name w:val="toc 6"/>
    <w:basedOn w:val="Normal"/>
    <w:next w:val="Normal"/>
    <w:autoRedefine/>
    <w:uiPriority w:val="39"/>
    <w:unhideWhenUsed/>
    <w:rsid w:val="005706CA"/>
    <w:pPr>
      <w:widowControl/>
      <w:bidi w:val="0"/>
      <w:spacing w:after="100" w:line="259" w:lineRule="auto"/>
      <w:ind w:left="1100"/>
      <w:jc w:val="left"/>
    </w:pPr>
    <w:rPr>
      <w:rFonts w:ascii="Calibri" w:eastAsia="Times New Roman" w:hAnsi="Calibri" w:cs="Arial"/>
      <w:sz w:val="22"/>
      <w:szCs w:val="22"/>
      <w:lang w:bidi="ar-SA"/>
    </w:rPr>
  </w:style>
  <w:style w:type="paragraph" w:styleId="TOC7">
    <w:name w:val="toc 7"/>
    <w:basedOn w:val="Normal"/>
    <w:next w:val="Normal"/>
    <w:autoRedefine/>
    <w:uiPriority w:val="39"/>
    <w:unhideWhenUsed/>
    <w:rsid w:val="003747AF"/>
    <w:pPr>
      <w:widowControl/>
      <w:tabs>
        <w:tab w:val="right" w:leader="dot" w:pos="7429"/>
      </w:tabs>
      <w:spacing w:after="100" w:line="259" w:lineRule="auto"/>
      <w:ind w:left="1320"/>
      <w:jc w:val="left"/>
    </w:pPr>
    <w:rPr>
      <w:rFonts w:ascii="Calibri" w:eastAsia="Times New Roman" w:hAnsi="Calibri" w:cs="Arial"/>
      <w:b/>
      <w:bCs/>
      <w:noProof/>
      <w:sz w:val="22"/>
      <w:szCs w:val="22"/>
      <w:lang w:bidi="ar-SA"/>
    </w:rPr>
  </w:style>
  <w:style w:type="paragraph" w:styleId="TOC8">
    <w:name w:val="toc 8"/>
    <w:basedOn w:val="Normal"/>
    <w:next w:val="Normal"/>
    <w:autoRedefine/>
    <w:uiPriority w:val="39"/>
    <w:unhideWhenUsed/>
    <w:rsid w:val="005706CA"/>
    <w:pPr>
      <w:widowControl/>
      <w:bidi w:val="0"/>
      <w:spacing w:after="100" w:line="259" w:lineRule="auto"/>
      <w:ind w:left="1540"/>
      <w:jc w:val="left"/>
    </w:pPr>
    <w:rPr>
      <w:rFonts w:ascii="Calibri" w:eastAsia="Times New Roman" w:hAnsi="Calibri" w:cs="Arial"/>
      <w:sz w:val="22"/>
      <w:szCs w:val="22"/>
      <w:lang w:bidi="ar-SA"/>
    </w:rPr>
  </w:style>
  <w:style w:type="paragraph" w:styleId="TOC9">
    <w:name w:val="toc 9"/>
    <w:basedOn w:val="Normal"/>
    <w:next w:val="Normal"/>
    <w:autoRedefine/>
    <w:uiPriority w:val="39"/>
    <w:unhideWhenUsed/>
    <w:rsid w:val="005706CA"/>
    <w:pPr>
      <w:widowControl/>
      <w:bidi w:val="0"/>
      <w:spacing w:after="100" w:line="259" w:lineRule="auto"/>
      <w:ind w:left="1760"/>
      <w:jc w:val="left"/>
    </w:pPr>
    <w:rPr>
      <w:rFonts w:ascii="Calibri" w:eastAsia="Times New Roman" w:hAnsi="Calibri" w:cs="Arial"/>
      <w:sz w:val="22"/>
      <w:szCs w:val="22"/>
      <w:lang w:bidi="ar-SA"/>
    </w:rPr>
  </w:style>
  <w:style w:type="character" w:customStyle="1" w:styleId="top">
    <w:name w:val="top"/>
    <w:rsid w:val="005706CA"/>
    <w:rPr>
      <w:rFonts w:ascii="Times New Roman" w:hAnsi="Times New Roman" w:cs="Times New Roman" w:hint="default"/>
      <w:b/>
      <w:bCs/>
      <w:color w:val="000082"/>
      <w:sz w:val="16"/>
      <w:szCs w:val="16"/>
      <w:vertAlign w:val="superscript"/>
    </w:rPr>
  </w:style>
  <w:style w:type="paragraph" w:styleId="BodyTextIndent">
    <w:name w:val="Body Text Indent"/>
    <w:basedOn w:val="Normal"/>
    <w:link w:val="BodyTextIndentChar"/>
    <w:rsid w:val="005706CA"/>
    <w:pPr>
      <w:widowControl/>
      <w:spacing w:after="0" w:line="480" w:lineRule="atLeast"/>
      <w:ind w:firstLine="720"/>
    </w:pPr>
    <w:rPr>
      <w:rFonts w:ascii="Times New Roman" w:eastAsia="Times New Roman" w:hAnsi="Times New Roman" w:cs="Arabic Transparent"/>
      <w:sz w:val="28"/>
      <w:szCs w:val="28"/>
      <w:lang w:eastAsia="ar-SA" w:bidi="ar-SA"/>
    </w:rPr>
  </w:style>
  <w:style w:type="character" w:customStyle="1" w:styleId="BodyTextIndentChar">
    <w:name w:val="Body Text Indent Char"/>
    <w:basedOn w:val="DefaultParagraphFont"/>
    <w:link w:val="BodyTextIndent"/>
    <w:rsid w:val="005706CA"/>
    <w:rPr>
      <w:rFonts w:ascii="Times New Roman" w:eastAsia="Times New Roman" w:hAnsi="Times New Roman" w:cs="Arabic Transparent"/>
      <w:sz w:val="28"/>
      <w:szCs w:val="28"/>
      <w:lang w:eastAsia="ar-SA"/>
    </w:rPr>
  </w:style>
  <w:style w:type="paragraph" w:styleId="BodyTextIndent2">
    <w:name w:val="Body Text Indent 2"/>
    <w:basedOn w:val="Normal"/>
    <w:link w:val="BodyTextIndent2Char"/>
    <w:rsid w:val="005706CA"/>
    <w:pPr>
      <w:widowControl/>
      <w:spacing w:after="0" w:line="480" w:lineRule="atLeast"/>
      <w:ind w:left="360"/>
    </w:pPr>
    <w:rPr>
      <w:rFonts w:ascii="Times New Roman" w:eastAsia="Times New Roman" w:hAnsi="Times New Roman" w:cs="Arabic Transparent"/>
      <w:sz w:val="28"/>
      <w:szCs w:val="28"/>
      <w:lang w:eastAsia="ar-SA" w:bidi="ar-SA"/>
    </w:rPr>
  </w:style>
  <w:style w:type="character" w:customStyle="1" w:styleId="BodyTextIndent2Char">
    <w:name w:val="Body Text Indent 2 Char"/>
    <w:basedOn w:val="DefaultParagraphFont"/>
    <w:link w:val="BodyTextIndent2"/>
    <w:rsid w:val="005706CA"/>
    <w:rPr>
      <w:rFonts w:ascii="Times New Roman" w:eastAsia="Times New Roman" w:hAnsi="Times New Roman" w:cs="Arabic Transparent"/>
      <w:sz w:val="28"/>
      <w:szCs w:val="28"/>
      <w:lang w:eastAsia="ar-SA"/>
    </w:rPr>
  </w:style>
  <w:style w:type="paragraph" w:styleId="BodyText">
    <w:name w:val="Body Text"/>
    <w:basedOn w:val="Normal"/>
    <w:link w:val="BodyTextChar"/>
    <w:rsid w:val="005706CA"/>
    <w:pPr>
      <w:widowControl/>
      <w:spacing w:after="0" w:line="480" w:lineRule="atLeast"/>
    </w:pPr>
    <w:rPr>
      <w:rFonts w:ascii="Times New Roman" w:eastAsia="Times New Roman" w:hAnsi="Times New Roman" w:cs="Arabic Transparent"/>
      <w:b/>
      <w:bCs/>
      <w:sz w:val="28"/>
      <w:szCs w:val="28"/>
      <w:lang w:eastAsia="ar-SA" w:bidi="ar-SA"/>
    </w:rPr>
  </w:style>
  <w:style w:type="character" w:customStyle="1" w:styleId="BodyTextChar">
    <w:name w:val="Body Text Char"/>
    <w:basedOn w:val="DefaultParagraphFont"/>
    <w:link w:val="BodyText"/>
    <w:rsid w:val="005706CA"/>
    <w:rPr>
      <w:rFonts w:ascii="Times New Roman" w:eastAsia="Times New Roman" w:hAnsi="Times New Roman" w:cs="Arabic Transparent"/>
      <w:b/>
      <w:bCs/>
      <w:sz w:val="28"/>
      <w:szCs w:val="28"/>
      <w:lang w:eastAsia="ar-SA"/>
    </w:rPr>
  </w:style>
  <w:style w:type="table" w:customStyle="1" w:styleId="TableGrid1">
    <w:name w:val="Table Grid1"/>
    <w:basedOn w:val="TableNormal"/>
    <w:next w:val="TableGrid"/>
    <w:uiPriority w:val="39"/>
    <w:rsid w:val="005706CA"/>
    <w:pPr>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706CA"/>
  </w:style>
  <w:style w:type="character" w:styleId="UnresolvedMention">
    <w:name w:val="Unresolved Mention"/>
    <w:basedOn w:val="DefaultParagraphFont"/>
    <w:uiPriority w:val="99"/>
    <w:semiHidden/>
    <w:unhideWhenUsed/>
    <w:rsid w:val="00C45C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customXml" Target="ink/ink1.xml"/><Relationship Id="rId21" Type="http://schemas.openxmlformats.org/officeDocument/2006/relationships/header" Target="header4.xml"/><Relationship Id="rId34" Type="http://schemas.openxmlformats.org/officeDocument/2006/relationships/image" Target="media/image8.png"/><Relationship Id="rId42" Type="http://schemas.openxmlformats.org/officeDocument/2006/relationships/header" Target="header11.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5.xml"/><Relationship Id="rId32" Type="http://schemas.openxmlformats.org/officeDocument/2006/relationships/image" Target="media/image7.png"/><Relationship Id="rId37" Type="http://schemas.openxmlformats.org/officeDocument/2006/relationships/header" Target="header10.xml"/><Relationship Id="rId45"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footer" Target="footer9.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footer" Target="footer8.xml"/><Relationship Id="rId44"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header" Target="header9.xml"/><Relationship Id="rId43" Type="http://schemas.openxmlformats.org/officeDocument/2006/relationships/footer" Target="footer1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eader" Target="header6.xml"/><Relationship Id="rId33" Type="http://schemas.microsoft.com/office/2007/relationships/hdphoto" Target="media/hdphoto3.wdp"/><Relationship Id="rId38" Type="http://schemas.openxmlformats.org/officeDocument/2006/relationships/footer" Target="footer10.xml"/><Relationship Id="rId46" Type="http://schemas.openxmlformats.org/officeDocument/2006/relationships/footer" Target="footer12.xml"/><Relationship Id="rId20" Type="http://schemas.openxmlformats.org/officeDocument/2006/relationships/footer" Target="footer3.xml"/><Relationship Id="rId41" Type="http://schemas.openxmlformats.org/officeDocument/2006/relationships/image" Target="media/image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22T13:48:19.655"/>
    </inkml:context>
    <inkml:brush xml:id="br0">
      <inkml:brushProperty name="width" value="0.025" units="cm"/>
      <inkml:brushProperty name="height" value="0.025" units="cm"/>
    </inkml:brush>
  </inkml:definitions>
  <inkml:trace contextRef="#ctx0" brushRef="#br0">1 1 24575,'0'1'0,"12"11"0,7 2 0,-1 1 0,-3-2-8191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D9499-CD25-4BF1-B4B5-C4F32117E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19919</TotalTime>
  <Pages>593</Pages>
  <Words>130132</Words>
  <Characters>741756</Characters>
  <Application>Microsoft Office Word</Application>
  <DocSecurity>0</DocSecurity>
  <Lines>6181</Lines>
  <Paragraphs>1740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popeshenoudaGEC-PC12</dc:creator>
  <cp:keywords/>
  <dc:description/>
  <cp:lastModifiedBy>Administrator</cp:lastModifiedBy>
  <cp:revision>1824</cp:revision>
  <cp:lastPrinted>2024-06-24T06:53:00Z</cp:lastPrinted>
  <dcterms:created xsi:type="dcterms:W3CDTF">2020-03-21T12:09:00Z</dcterms:created>
  <dcterms:modified xsi:type="dcterms:W3CDTF">2025-01-31T10:01:00Z</dcterms:modified>
</cp:coreProperties>
</file>